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7CF" w:rsidRDefault="005017CF">
      <w:pPr>
        <w:pStyle w:val="1"/>
        <w:spacing w:before="61"/>
        <w:jc w:val="left"/>
      </w:pPr>
    </w:p>
    <w:p w:rsidR="005017CF" w:rsidRPr="001407CA" w:rsidRDefault="005017CF" w:rsidP="005017CF">
      <w:pPr>
        <w:spacing w:before="68"/>
        <w:ind w:left="960"/>
        <w:jc w:val="center"/>
        <w:rPr>
          <w:sz w:val="28"/>
          <w:szCs w:val="24"/>
        </w:rPr>
      </w:pPr>
      <w:r w:rsidRPr="001407CA">
        <w:rPr>
          <w:sz w:val="28"/>
          <w:szCs w:val="24"/>
        </w:rPr>
        <w:t>Муниципальное общеобразовательное учреждение</w:t>
      </w:r>
    </w:p>
    <w:p w:rsidR="005017CF" w:rsidRPr="001407CA" w:rsidRDefault="005017CF" w:rsidP="005017CF">
      <w:pPr>
        <w:spacing w:before="68"/>
        <w:ind w:left="960"/>
        <w:jc w:val="center"/>
        <w:rPr>
          <w:sz w:val="24"/>
          <w:szCs w:val="24"/>
        </w:rPr>
      </w:pPr>
      <w:r w:rsidRPr="001407CA">
        <w:rPr>
          <w:sz w:val="28"/>
          <w:szCs w:val="24"/>
        </w:rPr>
        <w:t>«Ключанская средняя школа»</w:t>
      </w: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ight="1574"/>
        <w:jc w:val="right"/>
        <w:rPr>
          <w:sz w:val="24"/>
          <w:szCs w:val="24"/>
        </w:rPr>
      </w:pPr>
      <w:r w:rsidRPr="001407CA">
        <w:rPr>
          <w:sz w:val="24"/>
          <w:szCs w:val="24"/>
        </w:rPr>
        <w:t>Утверждена</w:t>
      </w:r>
    </w:p>
    <w:p w:rsidR="005017CF" w:rsidRPr="001407CA" w:rsidRDefault="005017CF" w:rsidP="005017CF">
      <w:pPr>
        <w:spacing w:before="68"/>
        <w:ind w:left="960" w:right="1574"/>
        <w:jc w:val="right"/>
        <w:rPr>
          <w:sz w:val="24"/>
          <w:szCs w:val="24"/>
        </w:rPr>
      </w:pPr>
      <w:r w:rsidRPr="001407CA">
        <w:rPr>
          <w:sz w:val="24"/>
          <w:szCs w:val="24"/>
        </w:rPr>
        <w:t>приказом директора муниципального</w:t>
      </w:r>
    </w:p>
    <w:p w:rsidR="005017CF" w:rsidRPr="001407CA" w:rsidRDefault="005017CF" w:rsidP="005017CF">
      <w:pPr>
        <w:spacing w:before="68"/>
        <w:ind w:left="960" w:right="1574"/>
        <w:jc w:val="right"/>
        <w:rPr>
          <w:sz w:val="24"/>
          <w:szCs w:val="24"/>
        </w:rPr>
      </w:pPr>
      <w:r w:rsidRPr="001407CA">
        <w:rPr>
          <w:sz w:val="24"/>
          <w:szCs w:val="24"/>
        </w:rPr>
        <w:t>общеобразовательного учреждения</w:t>
      </w:r>
    </w:p>
    <w:p w:rsidR="005017CF" w:rsidRPr="001407CA" w:rsidRDefault="005017CF" w:rsidP="005017CF">
      <w:pPr>
        <w:spacing w:before="68"/>
        <w:ind w:left="960" w:right="1574"/>
        <w:jc w:val="right"/>
        <w:rPr>
          <w:sz w:val="24"/>
          <w:szCs w:val="24"/>
        </w:rPr>
      </w:pPr>
      <w:r w:rsidRPr="001407CA">
        <w:rPr>
          <w:noProof/>
          <w:sz w:val="24"/>
          <w:szCs w:val="24"/>
          <w:lang w:eastAsia="ru-RU"/>
        </w:rPr>
        <w:drawing>
          <wp:anchor distT="0" distB="0" distL="114300" distR="114300" simplePos="0" relativeHeight="487631872" behindDoc="1" locked="0" layoutInCell="1" allowOverlap="1" wp14:anchorId="793EDE5C" wp14:editId="7BE5753E">
            <wp:simplePos x="0" y="0"/>
            <wp:positionH relativeFrom="column">
              <wp:posOffset>3848100</wp:posOffset>
            </wp:positionH>
            <wp:positionV relativeFrom="paragraph">
              <wp:posOffset>53340</wp:posOffset>
            </wp:positionV>
            <wp:extent cx="1798320" cy="1651635"/>
            <wp:effectExtent l="0" t="0" r="0"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чать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8320" cy="1651635"/>
                    </a:xfrm>
                    <a:prstGeom prst="rect">
                      <a:avLst/>
                    </a:prstGeom>
                  </pic:spPr>
                </pic:pic>
              </a:graphicData>
            </a:graphic>
            <wp14:sizeRelH relativeFrom="page">
              <wp14:pctWidth>0</wp14:pctWidth>
            </wp14:sizeRelH>
            <wp14:sizeRelV relativeFrom="page">
              <wp14:pctHeight>0</wp14:pctHeight>
            </wp14:sizeRelV>
          </wp:anchor>
        </w:drawing>
      </w:r>
      <w:r w:rsidRPr="001407CA">
        <w:rPr>
          <w:sz w:val="24"/>
          <w:szCs w:val="24"/>
        </w:rPr>
        <w:t>«Ключанская средняя школа»</w:t>
      </w:r>
    </w:p>
    <w:p w:rsidR="005017CF" w:rsidRPr="001407CA" w:rsidRDefault="005017CF" w:rsidP="005017CF">
      <w:pPr>
        <w:spacing w:before="68"/>
        <w:ind w:left="960" w:right="1574"/>
        <w:jc w:val="right"/>
        <w:rPr>
          <w:sz w:val="24"/>
          <w:szCs w:val="24"/>
        </w:rPr>
      </w:pPr>
      <w:r w:rsidRPr="001407CA">
        <w:rPr>
          <w:sz w:val="24"/>
          <w:szCs w:val="24"/>
        </w:rPr>
        <w:t>от 31 августа 2023 года №173 (а)</w:t>
      </w:r>
    </w:p>
    <w:p w:rsidR="005017CF" w:rsidRPr="001407CA" w:rsidRDefault="005017CF" w:rsidP="005017CF">
      <w:pPr>
        <w:spacing w:before="68"/>
        <w:ind w:left="960" w:right="1574"/>
        <w:jc w:val="right"/>
        <w:rPr>
          <w:sz w:val="24"/>
          <w:szCs w:val="24"/>
        </w:rPr>
      </w:pPr>
      <w:r w:rsidRPr="001407CA">
        <w:rPr>
          <w:sz w:val="24"/>
          <w:szCs w:val="24"/>
        </w:rPr>
        <w:t>Директор МОУ «Ключанская СШ»</w:t>
      </w:r>
    </w:p>
    <w:p w:rsidR="005017CF" w:rsidRPr="001407CA" w:rsidRDefault="005017CF" w:rsidP="005017CF">
      <w:pPr>
        <w:spacing w:before="68"/>
        <w:ind w:left="960" w:right="1574"/>
        <w:jc w:val="right"/>
        <w:rPr>
          <w:sz w:val="24"/>
          <w:szCs w:val="24"/>
        </w:rPr>
      </w:pPr>
      <w:r w:rsidRPr="001407CA">
        <w:rPr>
          <w:sz w:val="24"/>
          <w:szCs w:val="24"/>
        </w:rPr>
        <w:t>____________________Т.И. Видехина</w:t>
      </w:r>
    </w:p>
    <w:p w:rsidR="005017CF" w:rsidRPr="001407CA" w:rsidRDefault="005017CF" w:rsidP="005017CF">
      <w:pPr>
        <w:spacing w:before="68"/>
        <w:ind w:left="960"/>
        <w:jc w:val="right"/>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jc w:val="center"/>
        <w:rPr>
          <w:b/>
          <w:sz w:val="36"/>
          <w:szCs w:val="24"/>
        </w:rPr>
      </w:pPr>
      <w:r w:rsidRPr="001407CA">
        <w:rPr>
          <w:b/>
          <w:sz w:val="36"/>
          <w:szCs w:val="24"/>
        </w:rPr>
        <w:t>ОСНОВНАЯ  ОБРАЗОВАТЕЛЬНАЯ  ПРОГРАММА</w:t>
      </w:r>
    </w:p>
    <w:p w:rsidR="005017CF" w:rsidRPr="001407CA" w:rsidRDefault="005017CF" w:rsidP="005017CF">
      <w:pPr>
        <w:spacing w:before="68"/>
        <w:ind w:left="960"/>
        <w:jc w:val="center"/>
        <w:rPr>
          <w:b/>
          <w:sz w:val="36"/>
          <w:szCs w:val="24"/>
        </w:rPr>
      </w:pPr>
      <w:r>
        <w:rPr>
          <w:b/>
          <w:sz w:val="36"/>
          <w:szCs w:val="24"/>
        </w:rPr>
        <w:t>СРЕДНЕГО</w:t>
      </w:r>
      <w:r w:rsidRPr="001407CA">
        <w:rPr>
          <w:b/>
          <w:sz w:val="36"/>
          <w:szCs w:val="24"/>
        </w:rPr>
        <w:t xml:space="preserve">  ОБЩЕГО  ОБРАЗОВАНИЯ</w:t>
      </w:r>
    </w:p>
    <w:p w:rsidR="005017CF" w:rsidRPr="001407CA" w:rsidRDefault="005017CF" w:rsidP="005017CF">
      <w:pPr>
        <w:spacing w:before="68"/>
        <w:ind w:left="960"/>
        <w:jc w:val="center"/>
        <w:rPr>
          <w:b/>
          <w:sz w:val="36"/>
          <w:szCs w:val="24"/>
        </w:rPr>
      </w:pPr>
      <w:r w:rsidRPr="001407CA">
        <w:rPr>
          <w:b/>
          <w:sz w:val="36"/>
          <w:szCs w:val="24"/>
        </w:rPr>
        <w:t>МОУ «КЛЮЧАНСКАЯ СШ»</w:t>
      </w: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ind w:left="960"/>
        <w:rPr>
          <w:sz w:val="24"/>
          <w:szCs w:val="24"/>
        </w:rPr>
      </w:pPr>
    </w:p>
    <w:p w:rsidR="005017CF" w:rsidRPr="001407CA" w:rsidRDefault="005017CF" w:rsidP="005017CF">
      <w:pPr>
        <w:spacing w:before="68"/>
        <w:rPr>
          <w:sz w:val="24"/>
          <w:szCs w:val="24"/>
        </w:rPr>
      </w:pPr>
    </w:p>
    <w:p w:rsidR="005017CF" w:rsidRPr="001407CA" w:rsidRDefault="005017CF" w:rsidP="005017CF">
      <w:pPr>
        <w:spacing w:before="68"/>
        <w:ind w:left="960"/>
        <w:jc w:val="center"/>
        <w:rPr>
          <w:sz w:val="24"/>
          <w:szCs w:val="24"/>
        </w:rPr>
      </w:pPr>
      <w:r w:rsidRPr="001407CA">
        <w:rPr>
          <w:sz w:val="24"/>
          <w:szCs w:val="24"/>
        </w:rPr>
        <w:t>Ключ - 2023</w:t>
      </w:r>
    </w:p>
    <w:p w:rsidR="005017CF" w:rsidRDefault="005017CF" w:rsidP="005017CF">
      <w:pPr>
        <w:pStyle w:val="1"/>
        <w:spacing w:before="61"/>
        <w:ind w:left="0"/>
        <w:jc w:val="left"/>
      </w:pPr>
      <w:bookmarkStart w:id="0" w:name="_GoBack"/>
      <w:bookmarkEnd w:id="0"/>
    </w:p>
    <w:p w:rsidR="00E0428A" w:rsidRDefault="001F0548">
      <w:pPr>
        <w:pStyle w:val="1"/>
        <w:spacing w:before="61"/>
        <w:jc w:val="left"/>
      </w:pPr>
      <w:r>
        <w:t>Оглавление</w:t>
      </w:r>
    </w:p>
    <w:p w:rsidR="00E0428A" w:rsidRDefault="00E0428A">
      <w:pPr>
        <w:sectPr w:rsidR="00E0428A">
          <w:footerReference w:type="default" r:id="rId8"/>
          <w:pgSz w:w="11910" w:h="16840"/>
          <w:pgMar w:top="1560" w:right="340" w:bottom="1043" w:left="720" w:header="0" w:footer="651" w:gutter="0"/>
          <w:pgNumType w:start="2"/>
          <w:cols w:space="720"/>
        </w:sectPr>
      </w:pPr>
    </w:p>
    <w:sdt>
      <w:sdtPr>
        <w:id w:val="-631936134"/>
        <w:docPartObj>
          <w:docPartGallery w:val="Table of Contents"/>
          <w:docPartUnique/>
        </w:docPartObj>
      </w:sdtPr>
      <w:sdtEndPr/>
      <w:sdtContent>
        <w:p w:rsidR="00E0428A" w:rsidRDefault="003753EB">
          <w:pPr>
            <w:pStyle w:val="12"/>
            <w:tabs>
              <w:tab w:val="left" w:leader="dot" w:pos="10487"/>
            </w:tabs>
            <w:spacing w:before="172"/>
            <w:ind w:left="412" w:firstLine="0"/>
          </w:pPr>
          <w:hyperlink w:anchor="_TOC_250036" w:history="1">
            <w:r w:rsidR="001F0548">
              <w:t>I</w:t>
            </w:r>
            <w:r w:rsidR="001F0548">
              <w:rPr>
                <w:spacing w:val="53"/>
              </w:rPr>
              <w:t xml:space="preserve"> </w:t>
            </w:r>
            <w:r w:rsidR="001F0548">
              <w:t>ЦЕЛЕВОЙ РАЗДЕЛ</w:t>
            </w:r>
            <w:r w:rsidR="001F0548">
              <w:rPr>
                <w:rFonts w:ascii="Times New Roman" w:hAnsi="Times New Roman"/>
              </w:rPr>
              <w:tab/>
            </w:r>
            <w:r w:rsidR="001F0548">
              <w:t>4</w:t>
            </w:r>
          </w:hyperlink>
        </w:p>
        <w:p w:rsidR="00E0428A" w:rsidRDefault="003753EB" w:rsidP="00B95C42">
          <w:pPr>
            <w:pStyle w:val="12"/>
            <w:numPr>
              <w:ilvl w:val="1"/>
              <w:numId w:val="95"/>
            </w:numPr>
            <w:tabs>
              <w:tab w:val="left" w:pos="841"/>
              <w:tab w:val="left" w:leader="dot" w:pos="10487"/>
            </w:tabs>
            <w:ind w:hanging="429"/>
          </w:pPr>
          <w:hyperlink w:anchor="_TOC_250035" w:history="1">
            <w:r w:rsidR="001F0548">
              <w:t>Пояснительная</w:t>
            </w:r>
            <w:r w:rsidR="001F0548">
              <w:rPr>
                <w:spacing w:val="-4"/>
              </w:rPr>
              <w:t xml:space="preserve"> </w:t>
            </w:r>
            <w:r w:rsidR="001F0548">
              <w:t>записка</w:t>
            </w:r>
            <w:r w:rsidR="001F0548">
              <w:rPr>
                <w:rFonts w:ascii="Times New Roman" w:hAnsi="Times New Roman"/>
              </w:rPr>
              <w:tab/>
            </w:r>
            <w:r w:rsidR="001F0548">
              <w:t>4</w:t>
            </w:r>
          </w:hyperlink>
        </w:p>
        <w:p w:rsidR="00E0428A" w:rsidRDefault="003753EB" w:rsidP="00B95C42">
          <w:pPr>
            <w:pStyle w:val="12"/>
            <w:numPr>
              <w:ilvl w:val="2"/>
              <w:numId w:val="95"/>
            </w:numPr>
            <w:tabs>
              <w:tab w:val="left" w:pos="963"/>
              <w:tab w:val="left" w:leader="dot" w:pos="10487"/>
            </w:tabs>
            <w:ind w:hanging="551"/>
          </w:pPr>
          <w:hyperlink w:anchor="_TOC_250034" w:history="1">
            <w:r w:rsidR="001F0548">
              <w:t>Цели</w:t>
            </w:r>
            <w:r w:rsidR="001F0548">
              <w:rPr>
                <w:spacing w:val="-2"/>
              </w:rPr>
              <w:t xml:space="preserve"> </w:t>
            </w:r>
            <w:r w:rsidR="001F0548">
              <w:t>реализации</w:t>
            </w:r>
            <w:r w:rsidR="001F0548">
              <w:rPr>
                <w:spacing w:val="-3"/>
              </w:rPr>
              <w:t xml:space="preserve"> </w:t>
            </w:r>
            <w:r w:rsidR="001F0548">
              <w:t>программы</w:t>
            </w:r>
            <w:r w:rsidR="001F0548">
              <w:rPr>
                <w:spacing w:val="-2"/>
              </w:rPr>
              <w:t xml:space="preserve"> </w:t>
            </w:r>
            <w:r w:rsidR="001F0548">
              <w:t>СОО</w:t>
            </w:r>
            <w:r w:rsidR="001F0548">
              <w:rPr>
                <w:rFonts w:ascii="Times New Roman" w:hAnsi="Times New Roman"/>
              </w:rPr>
              <w:tab/>
            </w:r>
            <w:r w:rsidR="001F0548">
              <w:t>5</w:t>
            </w:r>
          </w:hyperlink>
        </w:p>
        <w:p w:rsidR="00E0428A" w:rsidRDefault="003753EB" w:rsidP="00B95C42">
          <w:pPr>
            <w:pStyle w:val="12"/>
            <w:numPr>
              <w:ilvl w:val="2"/>
              <w:numId w:val="95"/>
            </w:numPr>
            <w:tabs>
              <w:tab w:val="left" w:pos="963"/>
              <w:tab w:val="left" w:leader="dot" w:pos="10487"/>
            </w:tabs>
            <w:spacing w:before="165"/>
            <w:ind w:hanging="551"/>
          </w:pPr>
          <w:hyperlink w:anchor="_TOC_250033" w:history="1">
            <w:r w:rsidR="001F0548">
              <w:t>Принципы</w:t>
            </w:r>
            <w:r w:rsidR="001F0548">
              <w:rPr>
                <w:spacing w:val="-2"/>
              </w:rPr>
              <w:t xml:space="preserve"> </w:t>
            </w:r>
            <w:r w:rsidR="001F0548">
              <w:t>формирования ООП</w:t>
            </w:r>
            <w:r w:rsidR="001F0548">
              <w:rPr>
                <w:spacing w:val="-3"/>
              </w:rPr>
              <w:t xml:space="preserve"> </w:t>
            </w:r>
            <w:r w:rsidR="001F0548">
              <w:t>СОО</w:t>
            </w:r>
            <w:r w:rsidR="001F0548">
              <w:rPr>
                <w:rFonts w:ascii="Times New Roman" w:hAnsi="Times New Roman"/>
              </w:rPr>
              <w:tab/>
            </w:r>
            <w:r w:rsidR="001F0548">
              <w:t>6</w:t>
            </w:r>
          </w:hyperlink>
        </w:p>
        <w:p w:rsidR="00E0428A" w:rsidRDefault="003753EB" w:rsidP="00B95C42">
          <w:pPr>
            <w:pStyle w:val="12"/>
            <w:numPr>
              <w:ilvl w:val="2"/>
              <w:numId w:val="95"/>
            </w:numPr>
            <w:tabs>
              <w:tab w:val="left" w:pos="963"/>
              <w:tab w:val="left" w:leader="dot" w:pos="10487"/>
            </w:tabs>
            <w:ind w:hanging="551"/>
          </w:pPr>
          <w:hyperlink w:anchor="_TOC_250032" w:history="1">
            <w:r w:rsidR="001F0548">
              <w:t>Общая</w:t>
            </w:r>
            <w:r w:rsidR="001F0548">
              <w:rPr>
                <w:spacing w:val="-3"/>
              </w:rPr>
              <w:t xml:space="preserve"> </w:t>
            </w:r>
            <w:r w:rsidR="001F0548">
              <w:t>характеристика</w:t>
            </w:r>
            <w:r w:rsidR="001F0548">
              <w:rPr>
                <w:spacing w:val="-2"/>
              </w:rPr>
              <w:t xml:space="preserve"> </w:t>
            </w:r>
            <w:r w:rsidR="001F0548">
              <w:t>ООП</w:t>
            </w:r>
            <w:r w:rsidR="001F0548">
              <w:rPr>
                <w:spacing w:val="-3"/>
              </w:rPr>
              <w:t xml:space="preserve"> </w:t>
            </w:r>
            <w:r w:rsidR="001F0548">
              <w:t>СОО</w:t>
            </w:r>
            <w:r w:rsidR="001F0548">
              <w:rPr>
                <w:rFonts w:ascii="Times New Roman" w:hAnsi="Times New Roman"/>
              </w:rPr>
              <w:tab/>
            </w:r>
            <w:r w:rsidR="001F0548">
              <w:t>7</w:t>
            </w:r>
          </w:hyperlink>
        </w:p>
        <w:p w:rsidR="00E0428A" w:rsidRDefault="003753EB" w:rsidP="00B95C42">
          <w:pPr>
            <w:pStyle w:val="12"/>
            <w:numPr>
              <w:ilvl w:val="1"/>
              <w:numId w:val="94"/>
            </w:numPr>
            <w:tabs>
              <w:tab w:val="left" w:pos="887"/>
              <w:tab w:val="left" w:leader="dot" w:pos="10487"/>
            </w:tabs>
            <w:spacing w:before="166"/>
            <w:ind w:hanging="475"/>
          </w:pPr>
          <w:hyperlink w:anchor="_TOC_250031" w:history="1">
            <w:r w:rsidR="001F0548">
              <w:t>Планируемые</w:t>
            </w:r>
            <w:r w:rsidR="001F0548">
              <w:rPr>
                <w:spacing w:val="-5"/>
              </w:rPr>
              <w:t xml:space="preserve"> </w:t>
            </w:r>
            <w:r w:rsidR="001F0548">
              <w:t>результаты</w:t>
            </w:r>
            <w:r w:rsidR="001F0548">
              <w:rPr>
                <w:spacing w:val="-4"/>
              </w:rPr>
              <w:t xml:space="preserve"> </w:t>
            </w:r>
            <w:r w:rsidR="001F0548">
              <w:t>освоения</w:t>
            </w:r>
            <w:r w:rsidR="001F0548">
              <w:rPr>
                <w:spacing w:val="-4"/>
              </w:rPr>
              <w:t xml:space="preserve"> </w:t>
            </w:r>
            <w:r w:rsidR="001F0548">
              <w:t>обучающимися</w:t>
            </w:r>
            <w:r w:rsidR="001F0548">
              <w:rPr>
                <w:spacing w:val="-4"/>
              </w:rPr>
              <w:t xml:space="preserve"> </w:t>
            </w:r>
            <w:r w:rsidR="001F0548">
              <w:t>программы</w:t>
            </w:r>
            <w:r w:rsidR="001F0548">
              <w:rPr>
                <w:spacing w:val="-5"/>
              </w:rPr>
              <w:t xml:space="preserve"> </w:t>
            </w:r>
            <w:r w:rsidR="001F0548">
              <w:t>СОО</w:t>
            </w:r>
            <w:r w:rsidR="001F0548">
              <w:rPr>
                <w:rFonts w:ascii="Times New Roman" w:hAnsi="Times New Roman"/>
              </w:rPr>
              <w:tab/>
            </w:r>
            <w:r w:rsidR="001F0548">
              <w:t>9</w:t>
            </w:r>
          </w:hyperlink>
        </w:p>
        <w:p w:rsidR="00E0428A" w:rsidRDefault="003753EB" w:rsidP="00B95C42">
          <w:pPr>
            <w:pStyle w:val="12"/>
            <w:numPr>
              <w:ilvl w:val="1"/>
              <w:numId w:val="94"/>
            </w:numPr>
            <w:tabs>
              <w:tab w:val="left" w:pos="779"/>
              <w:tab w:val="left" w:leader="dot" w:pos="10367"/>
            </w:tabs>
            <w:ind w:left="778" w:hanging="367"/>
          </w:pPr>
          <w:hyperlink w:anchor="_TOC_250030" w:history="1">
            <w:r w:rsidR="001F0548">
              <w:t>Система</w:t>
            </w:r>
            <w:r w:rsidR="001F0548">
              <w:rPr>
                <w:spacing w:val="-3"/>
              </w:rPr>
              <w:t xml:space="preserve"> </w:t>
            </w:r>
            <w:r w:rsidR="001F0548">
              <w:t>оценки</w:t>
            </w:r>
            <w:r w:rsidR="001F0548">
              <w:rPr>
                <w:spacing w:val="-2"/>
              </w:rPr>
              <w:t xml:space="preserve"> </w:t>
            </w:r>
            <w:r w:rsidR="001F0548">
              <w:t>достижения</w:t>
            </w:r>
            <w:r w:rsidR="001F0548">
              <w:rPr>
                <w:spacing w:val="-3"/>
              </w:rPr>
              <w:t xml:space="preserve"> </w:t>
            </w:r>
            <w:r w:rsidR="001F0548">
              <w:t>планируемых</w:t>
            </w:r>
            <w:r w:rsidR="001F0548">
              <w:rPr>
                <w:spacing w:val="-3"/>
              </w:rPr>
              <w:t xml:space="preserve"> </w:t>
            </w:r>
            <w:r w:rsidR="001F0548">
              <w:t>результатов</w:t>
            </w:r>
            <w:r w:rsidR="001F0548">
              <w:rPr>
                <w:spacing w:val="-5"/>
              </w:rPr>
              <w:t xml:space="preserve"> </w:t>
            </w:r>
            <w:r w:rsidR="001F0548">
              <w:t>освоения</w:t>
            </w:r>
            <w:r w:rsidR="001F0548">
              <w:rPr>
                <w:spacing w:val="48"/>
              </w:rPr>
              <w:t xml:space="preserve"> </w:t>
            </w:r>
            <w:r w:rsidR="001F0548">
              <w:t>ФОП</w:t>
            </w:r>
            <w:r w:rsidR="001F0548">
              <w:rPr>
                <w:spacing w:val="-3"/>
              </w:rPr>
              <w:t xml:space="preserve"> </w:t>
            </w:r>
            <w:r w:rsidR="001F0548">
              <w:t>СОО</w:t>
            </w:r>
            <w:r w:rsidR="001F0548">
              <w:rPr>
                <w:rFonts w:ascii="Times New Roman" w:hAnsi="Times New Roman"/>
              </w:rPr>
              <w:tab/>
            </w:r>
            <w:r w:rsidR="001F0548">
              <w:t>11</w:t>
            </w:r>
          </w:hyperlink>
        </w:p>
        <w:p w:rsidR="00E0428A" w:rsidRDefault="003753EB" w:rsidP="00B95C42">
          <w:pPr>
            <w:pStyle w:val="12"/>
            <w:numPr>
              <w:ilvl w:val="2"/>
              <w:numId w:val="94"/>
            </w:numPr>
            <w:tabs>
              <w:tab w:val="left" w:pos="963"/>
              <w:tab w:val="left" w:leader="dot" w:pos="10367"/>
            </w:tabs>
            <w:ind w:hanging="551"/>
          </w:pPr>
          <w:hyperlink w:anchor="_TOC_250029" w:history="1">
            <w:r w:rsidR="001F0548">
              <w:t>Общие</w:t>
            </w:r>
            <w:r w:rsidR="001F0548">
              <w:rPr>
                <w:spacing w:val="-3"/>
              </w:rPr>
              <w:t xml:space="preserve"> </w:t>
            </w:r>
            <w:r w:rsidR="001F0548">
              <w:t>положения.</w:t>
            </w:r>
            <w:r w:rsidR="001F0548">
              <w:rPr>
                <w:rFonts w:ascii="Times New Roman" w:hAnsi="Times New Roman"/>
              </w:rPr>
              <w:tab/>
            </w:r>
            <w:r w:rsidR="001F0548">
              <w:t>11</w:t>
            </w:r>
          </w:hyperlink>
        </w:p>
        <w:p w:rsidR="00E0428A" w:rsidRDefault="003753EB">
          <w:pPr>
            <w:pStyle w:val="12"/>
            <w:tabs>
              <w:tab w:val="left" w:leader="dot" w:pos="10367"/>
            </w:tabs>
            <w:spacing w:before="166"/>
            <w:ind w:left="412" w:firstLine="0"/>
          </w:pPr>
          <w:hyperlink w:anchor="_TOC_250028" w:history="1">
            <w:r w:rsidR="001F0548">
              <w:t>1.3.2.</w:t>
            </w:r>
            <w:r w:rsidR="001F0548">
              <w:rPr>
                <w:spacing w:val="-1"/>
              </w:rPr>
              <w:t xml:space="preserve"> </w:t>
            </w:r>
            <w:r w:rsidR="001F0548">
              <w:t>Особенности</w:t>
            </w:r>
            <w:r w:rsidR="001F0548">
              <w:rPr>
                <w:spacing w:val="-5"/>
              </w:rPr>
              <w:t xml:space="preserve"> </w:t>
            </w:r>
            <w:r w:rsidR="001F0548">
              <w:t>оценки</w:t>
            </w:r>
            <w:r w:rsidR="001F0548">
              <w:rPr>
                <w:spacing w:val="-2"/>
              </w:rPr>
              <w:t xml:space="preserve"> </w:t>
            </w:r>
            <w:r w:rsidR="001F0548">
              <w:t>метапредметных</w:t>
            </w:r>
            <w:r w:rsidR="001F0548">
              <w:rPr>
                <w:spacing w:val="-3"/>
              </w:rPr>
              <w:t xml:space="preserve"> </w:t>
            </w:r>
            <w:r w:rsidR="001F0548">
              <w:t>и</w:t>
            </w:r>
            <w:r w:rsidR="001F0548">
              <w:rPr>
                <w:spacing w:val="-2"/>
              </w:rPr>
              <w:t xml:space="preserve"> </w:t>
            </w:r>
            <w:r w:rsidR="001F0548">
              <w:t>предметных</w:t>
            </w:r>
            <w:r w:rsidR="001F0548">
              <w:rPr>
                <w:spacing w:val="-3"/>
              </w:rPr>
              <w:t xml:space="preserve"> </w:t>
            </w:r>
            <w:r w:rsidR="001F0548">
              <w:t>результатов</w:t>
            </w:r>
            <w:r w:rsidR="001F0548">
              <w:rPr>
                <w:rFonts w:ascii="Times New Roman" w:hAnsi="Times New Roman"/>
              </w:rPr>
              <w:tab/>
            </w:r>
            <w:r w:rsidR="001F0548">
              <w:t>13</w:t>
            </w:r>
          </w:hyperlink>
        </w:p>
        <w:p w:rsidR="00E0428A" w:rsidRDefault="003753EB">
          <w:pPr>
            <w:pStyle w:val="12"/>
            <w:tabs>
              <w:tab w:val="left" w:leader="dot" w:pos="10367"/>
            </w:tabs>
            <w:ind w:left="412" w:firstLine="0"/>
          </w:pPr>
          <w:hyperlink w:anchor="_TOC_250027" w:history="1">
            <w:r w:rsidR="001F0548">
              <w:t>1.3.3</w:t>
            </w:r>
            <w:r w:rsidR="001F0548">
              <w:rPr>
                <w:spacing w:val="-3"/>
              </w:rPr>
              <w:t xml:space="preserve"> </w:t>
            </w:r>
            <w:r w:rsidR="001F0548">
              <w:t>Организация</w:t>
            </w:r>
            <w:r w:rsidR="001F0548">
              <w:rPr>
                <w:spacing w:val="-4"/>
              </w:rPr>
              <w:t xml:space="preserve"> </w:t>
            </w:r>
            <w:r w:rsidR="001F0548">
              <w:t>и</w:t>
            </w:r>
            <w:r w:rsidR="001F0548">
              <w:rPr>
                <w:spacing w:val="-2"/>
              </w:rPr>
              <w:t xml:space="preserve"> </w:t>
            </w:r>
            <w:r w:rsidR="001F0548">
              <w:t>содержание</w:t>
            </w:r>
            <w:r w:rsidR="001F0548">
              <w:rPr>
                <w:spacing w:val="-4"/>
              </w:rPr>
              <w:t xml:space="preserve"> </w:t>
            </w:r>
            <w:r w:rsidR="001F0548">
              <w:t>оценочных</w:t>
            </w:r>
            <w:r w:rsidR="001F0548">
              <w:rPr>
                <w:spacing w:val="-5"/>
              </w:rPr>
              <w:t xml:space="preserve"> </w:t>
            </w:r>
            <w:r w:rsidR="001F0548">
              <w:t>процедур</w:t>
            </w:r>
            <w:r w:rsidR="001F0548">
              <w:rPr>
                <w:rFonts w:ascii="Times New Roman" w:hAnsi="Times New Roman"/>
              </w:rPr>
              <w:tab/>
            </w:r>
            <w:r w:rsidR="001F0548">
              <w:t>14</w:t>
            </w:r>
          </w:hyperlink>
        </w:p>
        <w:p w:rsidR="00E0428A" w:rsidRDefault="003753EB" w:rsidP="00B95C42">
          <w:pPr>
            <w:pStyle w:val="12"/>
            <w:numPr>
              <w:ilvl w:val="0"/>
              <w:numId w:val="93"/>
            </w:numPr>
            <w:tabs>
              <w:tab w:val="left" w:pos="655"/>
              <w:tab w:val="left" w:leader="dot" w:pos="10367"/>
            </w:tabs>
            <w:ind w:hanging="243"/>
          </w:pPr>
          <w:hyperlink w:anchor="_TOC_250026" w:history="1">
            <w:r w:rsidR="001F0548">
              <w:t>СОДЕРЖАТЕЛЬНЫЙ</w:t>
            </w:r>
            <w:r w:rsidR="001F0548">
              <w:rPr>
                <w:spacing w:val="-5"/>
              </w:rPr>
              <w:t xml:space="preserve"> </w:t>
            </w:r>
            <w:r w:rsidR="001F0548">
              <w:t>РАЗДЕЛ.</w:t>
            </w:r>
            <w:r w:rsidR="001F0548">
              <w:rPr>
                <w:rFonts w:ascii="Times New Roman" w:hAnsi="Times New Roman"/>
              </w:rPr>
              <w:tab/>
            </w:r>
            <w:r w:rsidR="001F0548">
              <w:t>18</w:t>
            </w:r>
          </w:hyperlink>
        </w:p>
        <w:p w:rsidR="00E0428A" w:rsidRDefault="003753EB" w:rsidP="00B95C42">
          <w:pPr>
            <w:pStyle w:val="12"/>
            <w:numPr>
              <w:ilvl w:val="1"/>
              <w:numId w:val="93"/>
            </w:numPr>
            <w:tabs>
              <w:tab w:val="left" w:pos="778"/>
              <w:tab w:val="left" w:leader="dot" w:pos="10367"/>
            </w:tabs>
            <w:spacing w:before="165"/>
            <w:ind w:hanging="366"/>
          </w:pPr>
          <w:hyperlink w:anchor="_TOC_250025" w:history="1">
            <w:r w:rsidR="001F0548">
              <w:t>Программы</w:t>
            </w:r>
            <w:r w:rsidR="001F0548">
              <w:rPr>
                <w:spacing w:val="-4"/>
              </w:rPr>
              <w:t xml:space="preserve"> </w:t>
            </w:r>
            <w:r w:rsidR="001F0548">
              <w:t>учебных</w:t>
            </w:r>
            <w:r w:rsidR="001F0548">
              <w:rPr>
                <w:spacing w:val="-3"/>
              </w:rPr>
              <w:t xml:space="preserve"> </w:t>
            </w:r>
            <w:r w:rsidR="001F0548">
              <w:t>предметов</w:t>
            </w:r>
            <w:r w:rsidR="001F0548">
              <w:rPr>
                <w:rFonts w:ascii="Times New Roman" w:hAnsi="Times New Roman"/>
              </w:rPr>
              <w:tab/>
            </w:r>
            <w:r w:rsidR="001F0548">
              <w:t>18</w:t>
            </w:r>
          </w:hyperlink>
        </w:p>
        <w:p w:rsidR="00E0428A" w:rsidRDefault="003753EB" w:rsidP="00B95C42">
          <w:pPr>
            <w:pStyle w:val="12"/>
            <w:numPr>
              <w:ilvl w:val="2"/>
              <w:numId w:val="93"/>
            </w:numPr>
            <w:tabs>
              <w:tab w:val="left" w:pos="963"/>
              <w:tab w:val="left" w:leader="dot" w:pos="10367"/>
            </w:tabs>
            <w:ind w:hanging="551"/>
          </w:pPr>
          <w:hyperlink w:anchor="_TOC_250024" w:history="1">
            <w:r w:rsidR="001F0548">
              <w:t>Рабочая</w:t>
            </w:r>
            <w:r w:rsidR="001F0548">
              <w:rPr>
                <w:spacing w:val="-5"/>
              </w:rPr>
              <w:t xml:space="preserve"> </w:t>
            </w:r>
            <w:r w:rsidR="001F0548">
              <w:t>программа</w:t>
            </w:r>
            <w:r w:rsidR="001F0548">
              <w:rPr>
                <w:spacing w:val="-3"/>
              </w:rPr>
              <w:t xml:space="preserve"> </w:t>
            </w:r>
            <w:r w:rsidR="001F0548">
              <w:t>по</w:t>
            </w:r>
            <w:r w:rsidR="001F0548">
              <w:rPr>
                <w:spacing w:val="-2"/>
              </w:rPr>
              <w:t xml:space="preserve"> </w:t>
            </w:r>
            <w:r w:rsidR="001F0548">
              <w:t>учебному</w:t>
            </w:r>
            <w:r w:rsidR="001F0548">
              <w:rPr>
                <w:spacing w:val="-4"/>
              </w:rPr>
              <w:t xml:space="preserve"> </w:t>
            </w:r>
            <w:r w:rsidR="001F0548">
              <w:t>предмету</w:t>
            </w:r>
            <w:r w:rsidR="001F0548">
              <w:rPr>
                <w:spacing w:val="-3"/>
              </w:rPr>
              <w:t xml:space="preserve"> </w:t>
            </w:r>
            <w:r w:rsidR="001F0548">
              <w:t>«Русский</w:t>
            </w:r>
            <w:r w:rsidR="001F0548">
              <w:rPr>
                <w:spacing w:val="-3"/>
              </w:rPr>
              <w:t xml:space="preserve"> </w:t>
            </w:r>
            <w:r w:rsidR="001F0548">
              <w:t>язык»</w:t>
            </w:r>
            <w:r w:rsidR="001F0548">
              <w:rPr>
                <w:spacing w:val="-2"/>
              </w:rPr>
              <w:t xml:space="preserve"> </w:t>
            </w:r>
            <w:r w:rsidR="001F0548">
              <w:t>(базовый</w:t>
            </w:r>
            <w:r w:rsidR="001F0548">
              <w:rPr>
                <w:spacing w:val="-3"/>
              </w:rPr>
              <w:t xml:space="preserve"> </w:t>
            </w:r>
            <w:r w:rsidR="001F0548">
              <w:t>уровень)</w:t>
            </w:r>
            <w:r w:rsidR="001F0548">
              <w:rPr>
                <w:rFonts w:ascii="Times New Roman" w:hAnsi="Times New Roman"/>
                <w:b w:val="0"/>
                <w:i w:val="0"/>
              </w:rPr>
              <w:tab/>
            </w:r>
            <w:r w:rsidR="001F0548">
              <w:t>18</w:t>
            </w:r>
          </w:hyperlink>
        </w:p>
        <w:p w:rsidR="00E0428A" w:rsidRDefault="003753EB" w:rsidP="00B95C42">
          <w:pPr>
            <w:pStyle w:val="12"/>
            <w:numPr>
              <w:ilvl w:val="2"/>
              <w:numId w:val="93"/>
            </w:numPr>
            <w:tabs>
              <w:tab w:val="left" w:pos="963"/>
              <w:tab w:val="left" w:leader="dot" w:pos="10367"/>
            </w:tabs>
            <w:spacing w:before="166"/>
            <w:ind w:hanging="551"/>
          </w:pPr>
          <w:hyperlink w:anchor="_TOC_250023" w:history="1">
            <w:r w:rsidR="001F0548">
              <w:t>Рабочая</w:t>
            </w:r>
            <w:r w:rsidR="001F0548">
              <w:rPr>
                <w:spacing w:val="-6"/>
              </w:rPr>
              <w:t xml:space="preserve"> </w:t>
            </w:r>
            <w:r w:rsidR="001F0548">
              <w:t>программа</w:t>
            </w:r>
            <w:r w:rsidR="001F0548">
              <w:rPr>
                <w:spacing w:val="-4"/>
              </w:rPr>
              <w:t xml:space="preserve"> </w:t>
            </w:r>
            <w:r w:rsidR="001F0548">
              <w:t>по</w:t>
            </w:r>
            <w:r w:rsidR="001F0548">
              <w:rPr>
                <w:spacing w:val="-3"/>
              </w:rPr>
              <w:t xml:space="preserve"> </w:t>
            </w:r>
            <w:r w:rsidR="001F0548">
              <w:t>учебному</w:t>
            </w:r>
            <w:r w:rsidR="001F0548">
              <w:rPr>
                <w:spacing w:val="-6"/>
              </w:rPr>
              <w:t xml:space="preserve"> </w:t>
            </w:r>
            <w:r w:rsidR="001F0548">
              <w:t>предмету</w:t>
            </w:r>
            <w:r w:rsidR="001F0548">
              <w:rPr>
                <w:spacing w:val="-4"/>
              </w:rPr>
              <w:t xml:space="preserve"> </w:t>
            </w:r>
            <w:r w:rsidR="001F0548">
              <w:t>«Литература»</w:t>
            </w:r>
            <w:r w:rsidR="001F0548">
              <w:rPr>
                <w:spacing w:val="-3"/>
              </w:rPr>
              <w:t xml:space="preserve"> </w:t>
            </w:r>
            <w:r w:rsidR="001F0548">
              <w:t>(базовый</w:t>
            </w:r>
            <w:r w:rsidR="001F0548">
              <w:rPr>
                <w:spacing w:val="-5"/>
              </w:rPr>
              <w:t xml:space="preserve"> </w:t>
            </w:r>
            <w:r w:rsidR="001F0548">
              <w:t>уровень).</w:t>
            </w:r>
            <w:r w:rsidR="001F0548">
              <w:rPr>
                <w:rFonts w:ascii="Times New Roman" w:hAnsi="Times New Roman"/>
              </w:rPr>
              <w:tab/>
            </w:r>
            <w:r w:rsidR="001F0548">
              <w:t>36</w:t>
            </w:r>
          </w:hyperlink>
        </w:p>
        <w:p w:rsidR="00E0428A" w:rsidRDefault="003753EB" w:rsidP="00B95C42">
          <w:pPr>
            <w:pStyle w:val="12"/>
            <w:numPr>
              <w:ilvl w:val="2"/>
              <w:numId w:val="93"/>
            </w:numPr>
            <w:tabs>
              <w:tab w:val="left" w:pos="963"/>
              <w:tab w:val="left" w:leader="dot" w:pos="10367"/>
            </w:tabs>
            <w:spacing w:line="276" w:lineRule="auto"/>
            <w:ind w:left="412" w:right="231" w:firstLine="0"/>
          </w:pPr>
          <w:hyperlink w:anchor="_TOC_250022" w:history="1">
            <w:r w:rsidR="001F0548">
              <w:t>Рабочая программа по учебному предмету «Иностранный (английский) язык (базовый</w:t>
            </w:r>
            <w:r w:rsidR="001F0548">
              <w:rPr>
                <w:spacing w:val="1"/>
              </w:rPr>
              <w:t xml:space="preserve"> </w:t>
            </w:r>
            <w:r w:rsidR="001F0548">
              <w:t>уровень)»</w:t>
            </w:r>
            <w:r w:rsidR="001F0548">
              <w:rPr>
                <w:rFonts w:ascii="Times New Roman" w:hAnsi="Times New Roman"/>
              </w:rPr>
              <w:tab/>
            </w:r>
            <w:r w:rsidR="001F0548">
              <w:t>57</w:t>
            </w:r>
          </w:hyperlink>
        </w:p>
        <w:p w:rsidR="00E0428A" w:rsidRDefault="001F0548" w:rsidP="00B95C42">
          <w:pPr>
            <w:pStyle w:val="12"/>
            <w:numPr>
              <w:ilvl w:val="2"/>
              <w:numId w:val="93"/>
            </w:numPr>
            <w:tabs>
              <w:tab w:val="left" w:pos="963"/>
              <w:tab w:val="left" w:leader="dot" w:pos="10367"/>
            </w:tabs>
            <w:spacing w:before="121"/>
            <w:ind w:hanging="551"/>
          </w:pP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6"/>
            </w:rPr>
            <w:t xml:space="preserve"> </w:t>
          </w:r>
          <w:r>
            <w:t>предмету</w:t>
          </w:r>
          <w:r>
            <w:rPr>
              <w:spacing w:val="-5"/>
            </w:rPr>
            <w:t xml:space="preserve"> </w:t>
          </w:r>
          <w:r>
            <w:t>«Математика»</w:t>
          </w:r>
          <w:r>
            <w:rPr>
              <w:spacing w:val="-3"/>
            </w:rPr>
            <w:t xml:space="preserve"> </w:t>
          </w:r>
          <w:r>
            <w:t>(углублённый</w:t>
          </w:r>
          <w:r>
            <w:rPr>
              <w:spacing w:val="-5"/>
            </w:rPr>
            <w:t xml:space="preserve"> </w:t>
          </w:r>
          <w:r>
            <w:t>уровень).</w:t>
          </w:r>
          <w:r>
            <w:rPr>
              <w:rFonts w:ascii="Times New Roman" w:hAnsi="Times New Roman"/>
            </w:rPr>
            <w:tab/>
          </w:r>
          <w:r>
            <w:t>96</w:t>
          </w:r>
        </w:p>
        <w:p w:rsidR="003C6688" w:rsidRDefault="003C6688" w:rsidP="003C6688">
          <w:pPr>
            <w:pStyle w:val="12"/>
            <w:tabs>
              <w:tab w:val="left" w:pos="963"/>
              <w:tab w:val="left" w:leader="dot" w:pos="10367"/>
            </w:tabs>
            <w:spacing w:before="121"/>
            <w:ind w:left="411" w:firstLine="0"/>
          </w:pPr>
          <w:r>
            <w:t>2.1.4.1 Рабочая программа по учебному предмету «Математика» (базовый уровень)………..124</w:t>
          </w:r>
        </w:p>
        <w:p w:rsidR="00E0428A" w:rsidRDefault="003753EB" w:rsidP="00B95C42">
          <w:pPr>
            <w:pStyle w:val="12"/>
            <w:numPr>
              <w:ilvl w:val="2"/>
              <w:numId w:val="93"/>
            </w:numPr>
            <w:tabs>
              <w:tab w:val="left" w:pos="963"/>
              <w:tab w:val="left" w:leader="dot" w:pos="10245"/>
            </w:tabs>
            <w:ind w:hanging="551"/>
          </w:pPr>
          <w:hyperlink w:anchor="_TOC_250021" w:history="1">
            <w:r w:rsidR="001F0548">
              <w:t>Рабочая</w:t>
            </w:r>
            <w:r w:rsidR="001F0548">
              <w:rPr>
                <w:spacing w:val="-6"/>
              </w:rPr>
              <w:t xml:space="preserve"> </w:t>
            </w:r>
            <w:r w:rsidR="001F0548">
              <w:t>программа</w:t>
            </w:r>
            <w:r w:rsidR="001F0548">
              <w:rPr>
                <w:spacing w:val="-4"/>
              </w:rPr>
              <w:t xml:space="preserve"> </w:t>
            </w:r>
            <w:r w:rsidR="001F0548">
              <w:t>по</w:t>
            </w:r>
            <w:r w:rsidR="001F0548">
              <w:rPr>
                <w:spacing w:val="-3"/>
              </w:rPr>
              <w:t xml:space="preserve"> </w:t>
            </w:r>
            <w:r w:rsidR="001F0548">
              <w:t>учебному</w:t>
            </w:r>
            <w:r w:rsidR="001F0548">
              <w:rPr>
                <w:spacing w:val="-5"/>
              </w:rPr>
              <w:t xml:space="preserve"> </w:t>
            </w:r>
            <w:r w:rsidR="001F0548">
              <w:t>предмету</w:t>
            </w:r>
            <w:r w:rsidR="001F0548">
              <w:rPr>
                <w:spacing w:val="-5"/>
              </w:rPr>
              <w:t xml:space="preserve"> </w:t>
            </w:r>
            <w:r w:rsidR="001F0548">
              <w:t>«Информатика»</w:t>
            </w:r>
            <w:r w:rsidR="001F0548">
              <w:rPr>
                <w:spacing w:val="-3"/>
              </w:rPr>
              <w:t xml:space="preserve"> </w:t>
            </w:r>
            <w:r w:rsidR="001F0548">
              <w:t>(базовый</w:t>
            </w:r>
            <w:r w:rsidR="001F0548">
              <w:rPr>
                <w:spacing w:val="-4"/>
              </w:rPr>
              <w:t xml:space="preserve"> </w:t>
            </w:r>
            <w:r w:rsidR="001F0548">
              <w:t>уровень).</w:t>
            </w:r>
            <w:r w:rsidR="001F0548">
              <w:rPr>
                <w:rFonts w:ascii="Times New Roman" w:hAnsi="Times New Roman"/>
              </w:rPr>
              <w:tab/>
            </w:r>
            <w:r w:rsidR="00BE04DB">
              <w:t>15</w:t>
            </w:r>
            <w:r w:rsidR="001F0548">
              <w:t>4</w:t>
            </w:r>
          </w:hyperlink>
        </w:p>
        <w:p w:rsidR="00E0428A" w:rsidRDefault="003753EB" w:rsidP="00B95C42">
          <w:pPr>
            <w:pStyle w:val="12"/>
            <w:numPr>
              <w:ilvl w:val="2"/>
              <w:numId w:val="93"/>
            </w:numPr>
            <w:tabs>
              <w:tab w:val="left" w:pos="963"/>
              <w:tab w:val="left" w:leader="dot" w:pos="10245"/>
            </w:tabs>
            <w:ind w:hanging="551"/>
          </w:pPr>
          <w:hyperlink w:anchor="_TOC_250020" w:history="1">
            <w:r w:rsidR="001F0548">
              <w:t>Рабочая</w:t>
            </w:r>
            <w:r w:rsidR="001F0548">
              <w:rPr>
                <w:spacing w:val="-6"/>
              </w:rPr>
              <w:t xml:space="preserve"> </w:t>
            </w:r>
            <w:r w:rsidR="001F0548">
              <w:t>программа</w:t>
            </w:r>
            <w:r w:rsidR="001F0548">
              <w:rPr>
                <w:spacing w:val="-4"/>
              </w:rPr>
              <w:t xml:space="preserve"> </w:t>
            </w:r>
            <w:r w:rsidR="001F0548">
              <w:t>по</w:t>
            </w:r>
            <w:r w:rsidR="001F0548">
              <w:rPr>
                <w:spacing w:val="-3"/>
              </w:rPr>
              <w:t xml:space="preserve"> </w:t>
            </w:r>
            <w:r w:rsidR="001F0548">
              <w:t>учебному</w:t>
            </w:r>
            <w:r w:rsidR="001F0548">
              <w:rPr>
                <w:spacing w:val="-5"/>
              </w:rPr>
              <w:t xml:space="preserve"> </w:t>
            </w:r>
            <w:r w:rsidR="001F0548">
              <w:t>предмету</w:t>
            </w:r>
            <w:r w:rsidR="001F0548">
              <w:rPr>
                <w:spacing w:val="-5"/>
              </w:rPr>
              <w:t xml:space="preserve"> </w:t>
            </w:r>
            <w:r w:rsidR="001F0548">
              <w:t>«Физика»</w:t>
            </w:r>
            <w:r w:rsidR="001F0548">
              <w:rPr>
                <w:spacing w:val="-3"/>
              </w:rPr>
              <w:t xml:space="preserve"> </w:t>
            </w:r>
            <w:r w:rsidR="001F0548">
              <w:t>(базовый</w:t>
            </w:r>
            <w:r w:rsidR="001F0548">
              <w:rPr>
                <w:spacing w:val="-3"/>
              </w:rPr>
              <w:t xml:space="preserve"> </w:t>
            </w:r>
            <w:r w:rsidR="001F0548">
              <w:t>уровень).</w:t>
            </w:r>
            <w:r w:rsidR="001F0548">
              <w:rPr>
                <w:rFonts w:ascii="Times New Roman" w:hAnsi="Times New Roman"/>
              </w:rPr>
              <w:tab/>
            </w:r>
            <w:r w:rsidR="002A1801">
              <w:t>167</w:t>
            </w:r>
          </w:hyperlink>
        </w:p>
        <w:p w:rsidR="002A1801" w:rsidRDefault="002A1801" w:rsidP="002A1801">
          <w:pPr>
            <w:pStyle w:val="12"/>
            <w:tabs>
              <w:tab w:val="left" w:pos="963"/>
              <w:tab w:val="left" w:leader="dot" w:pos="10245"/>
            </w:tabs>
            <w:ind w:left="411" w:firstLine="0"/>
          </w:pPr>
          <w:r>
            <w:t>2.1.6.1. Рабочая программа по учебному предмету «Физика» (углубленный уровень)…………..193</w:t>
          </w:r>
        </w:p>
        <w:p w:rsidR="00E0428A" w:rsidRDefault="003753EB" w:rsidP="00B95C42">
          <w:pPr>
            <w:pStyle w:val="12"/>
            <w:numPr>
              <w:ilvl w:val="2"/>
              <w:numId w:val="93"/>
            </w:numPr>
            <w:tabs>
              <w:tab w:val="left" w:pos="963"/>
              <w:tab w:val="left" w:leader="dot" w:pos="10245"/>
            </w:tabs>
            <w:spacing w:before="165"/>
            <w:ind w:hanging="551"/>
          </w:pPr>
          <w:hyperlink w:anchor="_TOC_250019" w:history="1">
            <w:r w:rsidR="001F0548">
              <w:t>Рабочая</w:t>
            </w:r>
            <w:r w:rsidR="001F0548">
              <w:rPr>
                <w:spacing w:val="-5"/>
              </w:rPr>
              <w:t xml:space="preserve"> </w:t>
            </w:r>
            <w:r w:rsidR="001F0548">
              <w:t>программа</w:t>
            </w:r>
            <w:r w:rsidR="001F0548">
              <w:rPr>
                <w:spacing w:val="-4"/>
              </w:rPr>
              <w:t xml:space="preserve"> </w:t>
            </w:r>
            <w:r w:rsidR="001F0548">
              <w:t>по</w:t>
            </w:r>
            <w:r w:rsidR="001F0548">
              <w:rPr>
                <w:spacing w:val="-4"/>
              </w:rPr>
              <w:t xml:space="preserve"> </w:t>
            </w:r>
            <w:r w:rsidR="001F0548">
              <w:t>учебному</w:t>
            </w:r>
            <w:r w:rsidR="001F0548">
              <w:rPr>
                <w:spacing w:val="-5"/>
              </w:rPr>
              <w:t xml:space="preserve"> </w:t>
            </w:r>
            <w:r w:rsidR="001F0548">
              <w:t>предмету</w:t>
            </w:r>
            <w:r w:rsidR="001F0548">
              <w:rPr>
                <w:spacing w:val="-4"/>
              </w:rPr>
              <w:t xml:space="preserve"> </w:t>
            </w:r>
            <w:r w:rsidR="001F0548">
              <w:t>«Химия»</w:t>
            </w:r>
            <w:r w:rsidR="001F0548">
              <w:rPr>
                <w:spacing w:val="-3"/>
              </w:rPr>
              <w:t xml:space="preserve"> </w:t>
            </w:r>
            <w:r w:rsidR="001F0548">
              <w:t>(базовый</w:t>
            </w:r>
            <w:r w:rsidR="001F0548">
              <w:rPr>
                <w:spacing w:val="-6"/>
              </w:rPr>
              <w:t xml:space="preserve"> </w:t>
            </w:r>
            <w:r w:rsidR="001F0548">
              <w:t>уровень).</w:t>
            </w:r>
            <w:r w:rsidR="001F0548">
              <w:rPr>
                <w:rFonts w:ascii="Times New Roman" w:hAnsi="Times New Roman"/>
              </w:rPr>
              <w:tab/>
            </w:r>
          </w:hyperlink>
          <w:r w:rsidR="00F869C0">
            <w:t>236</w:t>
          </w:r>
        </w:p>
        <w:p w:rsidR="00F869C0" w:rsidRDefault="00F869C0" w:rsidP="00F869C0">
          <w:pPr>
            <w:pStyle w:val="12"/>
            <w:tabs>
              <w:tab w:val="left" w:pos="963"/>
              <w:tab w:val="left" w:leader="dot" w:pos="10245"/>
            </w:tabs>
            <w:spacing w:before="165"/>
            <w:ind w:left="411" w:firstLine="0"/>
          </w:pPr>
          <w:r>
            <w:t>2.1.7.1 Рабоча программа по учебному предмету «Химия» (углубленный уровень)………………258</w:t>
          </w:r>
        </w:p>
        <w:p w:rsidR="00E0428A" w:rsidRDefault="003753EB" w:rsidP="00B95C42">
          <w:pPr>
            <w:pStyle w:val="12"/>
            <w:numPr>
              <w:ilvl w:val="2"/>
              <w:numId w:val="93"/>
            </w:numPr>
            <w:tabs>
              <w:tab w:val="left" w:pos="963"/>
              <w:tab w:val="left" w:leader="dot" w:pos="10245"/>
            </w:tabs>
            <w:ind w:hanging="551"/>
          </w:pPr>
          <w:hyperlink w:anchor="_TOC_250018" w:history="1">
            <w:r w:rsidR="001F0548">
              <w:t>Рабочая</w:t>
            </w:r>
            <w:r w:rsidR="001F0548">
              <w:rPr>
                <w:spacing w:val="-6"/>
              </w:rPr>
              <w:t xml:space="preserve"> </w:t>
            </w:r>
            <w:r w:rsidR="001F0548">
              <w:t>программа</w:t>
            </w:r>
            <w:r w:rsidR="001F0548">
              <w:rPr>
                <w:spacing w:val="-4"/>
              </w:rPr>
              <w:t xml:space="preserve"> </w:t>
            </w:r>
            <w:r w:rsidR="001F0548">
              <w:t>по</w:t>
            </w:r>
            <w:r w:rsidR="001F0548">
              <w:rPr>
                <w:spacing w:val="-3"/>
              </w:rPr>
              <w:t xml:space="preserve"> </w:t>
            </w:r>
            <w:r w:rsidR="001F0548">
              <w:t>учебному</w:t>
            </w:r>
            <w:r w:rsidR="001F0548">
              <w:rPr>
                <w:spacing w:val="-5"/>
              </w:rPr>
              <w:t xml:space="preserve"> </w:t>
            </w:r>
            <w:r w:rsidR="001F0548">
              <w:t>предмету</w:t>
            </w:r>
            <w:r w:rsidR="001F0548">
              <w:rPr>
                <w:spacing w:val="-5"/>
              </w:rPr>
              <w:t xml:space="preserve"> </w:t>
            </w:r>
            <w:r w:rsidR="001F0548">
              <w:t>«Биология»</w:t>
            </w:r>
            <w:r w:rsidR="001F0548">
              <w:rPr>
                <w:spacing w:val="-3"/>
              </w:rPr>
              <w:t xml:space="preserve"> </w:t>
            </w:r>
            <w:r w:rsidR="001F0548">
              <w:t>(базовый</w:t>
            </w:r>
            <w:r w:rsidR="001F0548">
              <w:rPr>
                <w:spacing w:val="-4"/>
              </w:rPr>
              <w:t xml:space="preserve"> </w:t>
            </w:r>
            <w:r w:rsidR="001F0548">
              <w:t>уровень).</w:t>
            </w:r>
            <w:r w:rsidR="001F0548">
              <w:rPr>
                <w:rFonts w:ascii="Times New Roman" w:hAnsi="Times New Roman"/>
              </w:rPr>
              <w:tab/>
            </w:r>
          </w:hyperlink>
          <w:r w:rsidR="004D754B">
            <w:t>289</w:t>
          </w:r>
        </w:p>
        <w:p w:rsidR="004D754B" w:rsidRDefault="004D754B" w:rsidP="004D754B">
          <w:pPr>
            <w:pStyle w:val="12"/>
            <w:tabs>
              <w:tab w:val="left" w:pos="963"/>
              <w:tab w:val="left" w:leader="dot" w:pos="10245"/>
            </w:tabs>
            <w:ind w:left="411" w:firstLine="0"/>
          </w:pPr>
          <w:r>
            <w:t>2.1.8.1 Рабоча программа по учебному предмету «Биология» (углубленный уровень)………….314</w:t>
          </w:r>
        </w:p>
        <w:p w:rsidR="00E0428A" w:rsidRDefault="003753EB" w:rsidP="00B95C42">
          <w:pPr>
            <w:pStyle w:val="12"/>
            <w:numPr>
              <w:ilvl w:val="2"/>
              <w:numId w:val="93"/>
            </w:numPr>
            <w:tabs>
              <w:tab w:val="left" w:pos="963"/>
              <w:tab w:val="left" w:leader="dot" w:pos="10245"/>
            </w:tabs>
            <w:spacing w:before="166"/>
            <w:ind w:hanging="551"/>
          </w:pPr>
          <w:hyperlink w:anchor="_TOC_250017" w:history="1">
            <w:r w:rsidR="001F0548">
              <w:t>Рабочая</w:t>
            </w:r>
            <w:r w:rsidR="001F0548">
              <w:rPr>
                <w:spacing w:val="-6"/>
              </w:rPr>
              <w:t xml:space="preserve"> </w:t>
            </w:r>
            <w:r w:rsidR="001F0548">
              <w:t>программа</w:t>
            </w:r>
            <w:r w:rsidR="001F0548">
              <w:rPr>
                <w:spacing w:val="-4"/>
              </w:rPr>
              <w:t xml:space="preserve"> </w:t>
            </w:r>
            <w:r w:rsidR="001F0548">
              <w:t>по</w:t>
            </w:r>
            <w:r w:rsidR="001F0548">
              <w:rPr>
                <w:spacing w:val="-3"/>
              </w:rPr>
              <w:t xml:space="preserve"> </w:t>
            </w:r>
            <w:r w:rsidR="001F0548">
              <w:t>учебному</w:t>
            </w:r>
            <w:r w:rsidR="001F0548">
              <w:rPr>
                <w:spacing w:val="-5"/>
              </w:rPr>
              <w:t xml:space="preserve"> </w:t>
            </w:r>
            <w:r w:rsidR="001F0548">
              <w:t>предмету</w:t>
            </w:r>
            <w:r w:rsidR="001F0548">
              <w:rPr>
                <w:spacing w:val="-4"/>
              </w:rPr>
              <w:t xml:space="preserve"> </w:t>
            </w:r>
            <w:r w:rsidR="001F0548">
              <w:t>«История»</w:t>
            </w:r>
            <w:r w:rsidR="001F0548">
              <w:rPr>
                <w:spacing w:val="-3"/>
              </w:rPr>
              <w:t xml:space="preserve"> </w:t>
            </w:r>
            <w:r w:rsidR="001F0548">
              <w:t>(базовый</w:t>
            </w:r>
            <w:r w:rsidR="001F0548">
              <w:rPr>
                <w:spacing w:val="-4"/>
              </w:rPr>
              <w:t xml:space="preserve"> </w:t>
            </w:r>
            <w:r w:rsidR="001F0548">
              <w:t>уровень).</w:t>
            </w:r>
            <w:r w:rsidR="001F0548">
              <w:rPr>
                <w:rFonts w:ascii="Times New Roman" w:hAnsi="Times New Roman"/>
              </w:rPr>
              <w:tab/>
            </w:r>
          </w:hyperlink>
          <w:r w:rsidR="00F55699">
            <w:t>361</w:t>
          </w:r>
        </w:p>
        <w:p w:rsidR="00F55699" w:rsidRDefault="00F55699" w:rsidP="00F55699">
          <w:pPr>
            <w:pStyle w:val="12"/>
            <w:tabs>
              <w:tab w:val="left" w:pos="963"/>
              <w:tab w:val="left" w:leader="dot" w:pos="10245"/>
            </w:tabs>
            <w:spacing w:before="166"/>
            <w:ind w:left="411" w:firstLine="0"/>
          </w:pPr>
          <w:r>
            <w:t>2.1.9.1. Рабочая программа по учебному предмету «История» (углубленный уровень)…</w:t>
          </w:r>
          <w:r w:rsidR="00DB65A3">
            <w:t>…….</w:t>
          </w:r>
          <w:r>
            <w:t>405</w:t>
          </w:r>
        </w:p>
        <w:p w:rsidR="00DB65A3" w:rsidRDefault="00DB65A3" w:rsidP="00F55699">
          <w:pPr>
            <w:pStyle w:val="12"/>
            <w:tabs>
              <w:tab w:val="left" w:pos="963"/>
              <w:tab w:val="left" w:leader="dot" w:pos="10245"/>
            </w:tabs>
            <w:spacing w:before="166"/>
            <w:ind w:left="411" w:firstLine="0"/>
          </w:pPr>
          <w:r>
            <w:t>2.1.10. Рабочая программа по учебному предмету «Обществознание» (базовый уровень)….462</w:t>
          </w:r>
        </w:p>
        <w:p w:rsidR="00E0428A" w:rsidRDefault="000232E6" w:rsidP="00B95C42">
          <w:pPr>
            <w:pStyle w:val="12"/>
            <w:numPr>
              <w:ilvl w:val="2"/>
              <w:numId w:val="93"/>
            </w:numPr>
            <w:tabs>
              <w:tab w:val="left" w:pos="1085"/>
            </w:tabs>
            <w:ind w:left="1084" w:hanging="673"/>
          </w:pPr>
          <w:r>
            <w:t>.1</w:t>
          </w:r>
          <w:r w:rsidR="001F0548">
            <w:t>Рабочая</w:t>
          </w:r>
          <w:r w:rsidR="001F0548">
            <w:rPr>
              <w:spacing w:val="-6"/>
            </w:rPr>
            <w:t xml:space="preserve"> </w:t>
          </w:r>
          <w:r w:rsidR="001F0548">
            <w:t>программа</w:t>
          </w:r>
          <w:r w:rsidR="001F0548">
            <w:rPr>
              <w:spacing w:val="-5"/>
            </w:rPr>
            <w:t xml:space="preserve"> </w:t>
          </w:r>
          <w:r w:rsidR="001F0548">
            <w:t>по</w:t>
          </w:r>
          <w:r w:rsidR="001F0548">
            <w:rPr>
              <w:spacing w:val="-6"/>
            </w:rPr>
            <w:t xml:space="preserve"> </w:t>
          </w:r>
          <w:r w:rsidR="001F0548">
            <w:t>учебному</w:t>
          </w:r>
          <w:r w:rsidR="001F0548">
            <w:rPr>
              <w:spacing w:val="-7"/>
            </w:rPr>
            <w:t xml:space="preserve"> </w:t>
          </w:r>
          <w:r w:rsidR="001F0548">
            <w:t>предмету</w:t>
          </w:r>
          <w:r w:rsidR="001F0548">
            <w:rPr>
              <w:spacing w:val="-2"/>
            </w:rPr>
            <w:t xml:space="preserve"> </w:t>
          </w:r>
          <w:r w:rsidR="001F0548">
            <w:t>«Обществознание»</w:t>
          </w:r>
          <w:r w:rsidR="001F0548">
            <w:rPr>
              <w:spacing w:val="-5"/>
            </w:rPr>
            <w:t xml:space="preserve"> </w:t>
          </w:r>
          <w:r w:rsidR="001F0548">
            <w:t>(углублённый</w:t>
          </w:r>
          <w:r w:rsidR="001F0548">
            <w:rPr>
              <w:spacing w:val="-6"/>
            </w:rPr>
            <w:t xml:space="preserve"> </w:t>
          </w:r>
          <w:r w:rsidR="001F0548">
            <w:t>уровень).</w:t>
          </w:r>
        </w:p>
        <w:p w:rsidR="00E0428A" w:rsidRDefault="001F0548">
          <w:pPr>
            <w:pStyle w:val="12"/>
            <w:spacing w:before="43"/>
            <w:ind w:left="446" w:firstLine="0"/>
          </w:pPr>
          <w:r>
            <w:t>......................................................................................................................................................4</w:t>
          </w:r>
          <w:r w:rsidR="000232E6">
            <w:t>87</w:t>
          </w:r>
        </w:p>
        <w:p w:rsidR="00E0428A" w:rsidRDefault="003753EB" w:rsidP="00B95C42">
          <w:pPr>
            <w:pStyle w:val="12"/>
            <w:numPr>
              <w:ilvl w:val="2"/>
              <w:numId w:val="93"/>
            </w:numPr>
            <w:tabs>
              <w:tab w:val="left" w:pos="1085"/>
              <w:tab w:val="left" w:leader="dot" w:pos="10245"/>
            </w:tabs>
            <w:spacing w:before="166"/>
            <w:ind w:left="1084" w:hanging="673"/>
          </w:pPr>
          <w:hyperlink w:anchor="_TOC_250016" w:history="1">
            <w:r w:rsidR="001F0548">
              <w:t>Рабочая</w:t>
            </w:r>
            <w:r w:rsidR="001F0548">
              <w:rPr>
                <w:spacing w:val="-4"/>
              </w:rPr>
              <w:t xml:space="preserve"> </w:t>
            </w:r>
            <w:r w:rsidR="001F0548">
              <w:t>программа</w:t>
            </w:r>
            <w:r w:rsidR="001F0548">
              <w:rPr>
                <w:spacing w:val="-3"/>
              </w:rPr>
              <w:t xml:space="preserve"> </w:t>
            </w:r>
            <w:r w:rsidR="001F0548">
              <w:t>по</w:t>
            </w:r>
            <w:r w:rsidR="001F0548">
              <w:rPr>
                <w:spacing w:val="-4"/>
              </w:rPr>
              <w:t xml:space="preserve"> </w:t>
            </w:r>
            <w:r w:rsidR="001F0548">
              <w:t>учебному</w:t>
            </w:r>
            <w:r w:rsidR="001F0548">
              <w:rPr>
                <w:spacing w:val="-5"/>
              </w:rPr>
              <w:t xml:space="preserve"> </w:t>
            </w:r>
            <w:r w:rsidR="001F0548">
              <w:t>предмету</w:t>
            </w:r>
            <w:r w:rsidR="001F0548">
              <w:rPr>
                <w:spacing w:val="-4"/>
              </w:rPr>
              <w:t xml:space="preserve"> </w:t>
            </w:r>
            <w:r w:rsidR="001F0548">
              <w:t>«География»</w:t>
            </w:r>
            <w:r w:rsidR="001F0548">
              <w:rPr>
                <w:spacing w:val="-4"/>
              </w:rPr>
              <w:t xml:space="preserve"> </w:t>
            </w:r>
            <w:r w:rsidR="001F0548">
              <w:t>(базовый</w:t>
            </w:r>
            <w:r w:rsidR="001F0548">
              <w:rPr>
                <w:spacing w:val="-4"/>
              </w:rPr>
              <w:t xml:space="preserve"> </w:t>
            </w:r>
            <w:r w:rsidR="001F0548">
              <w:t>уровень).</w:t>
            </w:r>
            <w:r w:rsidR="001F0548">
              <w:rPr>
                <w:rFonts w:ascii="Times New Roman" w:hAnsi="Times New Roman"/>
              </w:rPr>
              <w:tab/>
            </w:r>
          </w:hyperlink>
          <w:r w:rsidR="008E651C">
            <w:t>511</w:t>
          </w:r>
        </w:p>
        <w:p w:rsidR="00E0428A" w:rsidRDefault="003753EB" w:rsidP="00B95C42">
          <w:pPr>
            <w:pStyle w:val="12"/>
            <w:numPr>
              <w:ilvl w:val="2"/>
              <w:numId w:val="93"/>
            </w:numPr>
            <w:tabs>
              <w:tab w:val="left" w:pos="1085"/>
              <w:tab w:val="left" w:leader="dot" w:pos="10245"/>
            </w:tabs>
            <w:ind w:left="1084" w:hanging="673"/>
          </w:pPr>
          <w:hyperlink w:anchor="_TOC_250015" w:history="1">
            <w:r w:rsidR="001F0548">
              <w:t>Рабочая</w:t>
            </w:r>
            <w:r w:rsidR="001F0548">
              <w:rPr>
                <w:spacing w:val="-4"/>
              </w:rPr>
              <w:t xml:space="preserve"> </w:t>
            </w:r>
            <w:r w:rsidR="001F0548">
              <w:t>программа</w:t>
            </w:r>
            <w:r w:rsidR="001F0548">
              <w:rPr>
                <w:spacing w:val="-4"/>
              </w:rPr>
              <w:t xml:space="preserve"> </w:t>
            </w:r>
            <w:r w:rsidR="001F0548">
              <w:t>по</w:t>
            </w:r>
            <w:r w:rsidR="001F0548">
              <w:rPr>
                <w:spacing w:val="-4"/>
              </w:rPr>
              <w:t xml:space="preserve"> </w:t>
            </w:r>
            <w:r w:rsidR="001F0548">
              <w:t>учебному</w:t>
            </w:r>
            <w:r w:rsidR="001F0548">
              <w:rPr>
                <w:spacing w:val="-6"/>
              </w:rPr>
              <w:t xml:space="preserve"> </w:t>
            </w:r>
            <w:r w:rsidR="001F0548">
              <w:t>предмету</w:t>
            </w:r>
            <w:r w:rsidR="001F0548">
              <w:rPr>
                <w:spacing w:val="-5"/>
              </w:rPr>
              <w:t xml:space="preserve"> </w:t>
            </w:r>
            <w:r w:rsidR="001F0548">
              <w:t>«Физическая</w:t>
            </w:r>
            <w:r w:rsidR="001F0548">
              <w:rPr>
                <w:spacing w:val="-4"/>
              </w:rPr>
              <w:t xml:space="preserve"> </w:t>
            </w:r>
            <w:r w:rsidR="001F0548">
              <w:t>культура».</w:t>
            </w:r>
            <w:r w:rsidR="001F0548">
              <w:rPr>
                <w:rFonts w:ascii="Times New Roman" w:hAnsi="Times New Roman"/>
              </w:rPr>
              <w:tab/>
            </w:r>
          </w:hyperlink>
          <w:r w:rsidR="003A66D3">
            <w:t>530</w:t>
          </w:r>
        </w:p>
        <w:p w:rsidR="00E0428A" w:rsidRDefault="003753EB" w:rsidP="00B95C42">
          <w:pPr>
            <w:pStyle w:val="12"/>
            <w:numPr>
              <w:ilvl w:val="2"/>
              <w:numId w:val="93"/>
            </w:numPr>
            <w:tabs>
              <w:tab w:val="left" w:pos="1085"/>
              <w:tab w:val="left" w:leader="dot" w:pos="10245"/>
            </w:tabs>
            <w:spacing w:before="165" w:line="276" w:lineRule="auto"/>
            <w:ind w:left="412" w:right="231" w:firstLine="0"/>
          </w:pPr>
          <w:hyperlink w:anchor="_TOC_250014" w:history="1">
            <w:r w:rsidR="001F0548">
              <w:t>Рабочая программа по учебному предмету «Основы безопасности</w:t>
            </w:r>
            <w:r w:rsidR="001F0548">
              <w:rPr>
                <w:spacing w:val="1"/>
              </w:rPr>
              <w:t xml:space="preserve"> </w:t>
            </w:r>
            <w:r w:rsidR="001F0548">
              <w:t>жизнедеятельности»</w:t>
            </w:r>
            <w:r w:rsidR="001F0548">
              <w:rPr>
                <w:spacing w:val="-6"/>
              </w:rPr>
              <w:t xml:space="preserve"> </w:t>
            </w:r>
            <w:r w:rsidR="001F0548">
              <w:t>(базовый</w:t>
            </w:r>
            <w:r w:rsidR="001F0548">
              <w:rPr>
                <w:spacing w:val="-3"/>
              </w:rPr>
              <w:t xml:space="preserve"> </w:t>
            </w:r>
            <w:r w:rsidR="001F0548">
              <w:t>уровень).</w:t>
            </w:r>
            <w:r w:rsidR="001F0548">
              <w:rPr>
                <w:rFonts w:ascii="Times New Roman" w:hAnsi="Times New Roman"/>
              </w:rPr>
              <w:tab/>
            </w:r>
          </w:hyperlink>
          <w:r w:rsidR="00DD786B">
            <w:t>572</w:t>
          </w:r>
        </w:p>
        <w:p w:rsidR="00E0428A" w:rsidRDefault="003753EB" w:rsidP="00B95C42">
          <w:pPr>
            <w:pStyle w:val="12"/>
            <w:numPr>
              <w:ilvl w:val="1"/>
              <w:numId w:val="93"/>
            </w:numPr>
            <w:tabs>
              <w:tab w:val="left" w:pos="778"/>
              <w:tab w:val="left" w:leader="dot" w:pos="10245"/>
            </w:tabs>
            <w:spacing w:before="119"/>
            <w:ind w:hanging="366"/>
          </w:pPr>
          <w:hyperlink w:anchor="_TOC_250013" w:history="1">
            <w:r w:rsidR="001F0548">
              <w:t>Программа</w:t>
            </w:r>
            <w:r w:rsidR="001F0548">
              <w:rPr>
                <w:spacing w:val="-2"/>
              </w:rPr>
              <w:t xml:space="preserve"> </w:t>
            </w:r>
            <w:r w:rsidR="001F0548">
              <w:t>формирования</w:t>
            </w:r>
            <w:r w:rsidR="001F0548">
              <w:rPr>
                <w:spacing w:val="-2"/>
              </w:rPr>
              <w:t xml:space="preserve"> </w:t>
            </w:r>
            <w:r w:rsidR="001F0548">
              <w:t>УУД</w:t>
            </w:r>
            <w:r w:rsidR="001F0548">
              <w:rPr>
                <w:rFonts w:ascii="Times New Roman" w:hAnsi="Times New Roman"/>
              </w:rPr>
              <w:tab/>
            </w:r>
          </w:hyperlink>
          <w:r w:rsidR="00905534">
            <w:t>590</w:t>
          </w:r>
        </w:p>
        <w:p w:rsidR="00E0428A" w:rsidRDefault="003753EB" w:rsidP="00B95C42">
          <w:pPr>
            <w:pStyle w:val="12"/>
            <w:numPr>
              <w:ilvl w:val="2"/>
              <w:numId w:val="93"/>
            </w:numPr>
            <w:tabs>
              <w:tab w:val="left" w:pos="963"/>
              <w:tab w:val="left" w:leader="dot" w:pos="10245"/>
            </w:tabs>
            <w:spacing w:before="165"/>
            <w:ind w:hanging="551"/>
          </w:pPr>
          <w:hyperlink w:anchor="_TOC_250012" w:history="1">
            <w:r w:rsidR="001F0548">
              <w:t>Целевой</w:t>
            </w:r>
            <w:r w:rsidR="001F0548">
              <w:rPr>
                <w:spacing w:val="-4"/>
              </w:rPr>
              <w:t xml:space="preserve"> </w:t>
            </w:r>
            <w:r w:rsidR="001F0548">
              <w:t>раздел</w:t>
            </w:r>
            <w:r w:rsidR="001F0548">
              <w:rPr>
                <w:rFonts w:ascii="Times New Roman" w:hAnsi="Times New Roman"/>
              </w:rPr>
              <w:tab/>
            </w:r>
          </w:hyperlink>
          <w:r w:rsidR="00905534">
            <w:t>590</w:t>
          </w:r>
        </w:p>
        <w:p w:rsidR="00E0428A" w:rsidRDefault="003753EB" w:rsidP="00B95C42">
          <w:pPr>
            <w:pStyle w:val="12"/>
            <w:numPr>
              <w:ilvl w:val="2"/>
              <w:numId w:val="93"/>
            </w:numPr>
            <w:tabs>
              <w:tab w:val="left" w:pos="1071"/>
              <w:tab w:val="left" w:leader="dot" w:pos="10245"/>
            </w:tabs>
            <w:spacing w:after="20"/>
            <w:ind w:left="1070" w:hanging="659"/>
          </w:pPr>
          <w:hyperlink w:anchor="_TOC_250011" w:history="1">
            <w:r w:rsidR="001F0548">
              <w:t>Содержательный</w:t>
            </w:r>
            <w:r w:rsidR="001F0548">
              <w:rPr>
                <w:spacing w:val="-4"/>
              </w:rPr>
              <w:t xml:space="preserve"> </w:t>
            </w:r>
            <w:r w:rsidR="001F0548">
              <w:t>раздел</w:t>
            </w:r>
            <w:r w:rsidR="001F0548">
              <w:rPr>
                <w:rFonts w:ascii="Times New Roman" w:hAnsi="Times New Roman"/>
              </w:rPr>
              <w:tab/>
            </w:r>
          </w:hyperlink>
          <w:r w:rsidR="00142B8D">
            <w:t>600</w:t>
          </w:r>
        </w:p>
        <w:p w:rsidR="00E0428A" w:rsidRDefault="003753EB" w:rsidP="00B95C42">
          <w:pPr>
            <w:pStyle w:val="12"/>
            <w:numPr>
              <w:ilvl w:val="2"/>
              <w:numId w:val="93"/>
            </w:numPr>
            <w:tabs>
              <w:tab w:val="left" w:pos="1019"/>
              <w:tab w:val="left" w:leader="dot" w:pos="10245"/>
            </w:tabs>
            <w:spacing w:before="26"/>
            <w:ind w:left="1018" w:hanging="607"/>
          </w:pPr>
          <w:hyperlink w:anchor="_TOC_250010" w:history="1">
            <w:r w:rsidR="001F0548">
              <w:t>Организационный</w:t>
            </w:r>
            <w:r w:rsidR="001F0548">
              <w:rPr>
                <w:spacing w:val="-2"/>
              </w:rPr>
              <w:t xml:space="preserve"> </w:t>
            </w:r>
            <w:r w:rsidR="001F0548">
              <w:t>раздел</w:t>
            </w:r>
            <w:r w:rsidR="001F0548">
              <w:rPr>
                <w:rFonts w:ascii="Times New Roman" w:hAnsi="Times New Roman"/>
              </w:rPr>
              <w:tab/>
            </w:r>
          </w:hyperlink>
          <w:r w:rsidR="00142B8D">
            <w:t>607</w:t>
          </w:r>
        </w:p>
        <w:p w:rsidR="00E0428A" w:rsidRDefault="003753EB" w:rsidP="00B95C42">
          <w:pPr>
            <w:pStyle w:val="12"/>
            <w:numPr>
              <w:ilvl w:val="1"/>
              <w:numId w:val="93"/>
            </w:numPr>
            <w:tabs>
              <w:tab w:val="left" w:pos="778"/>
              <w:tab w:val="left" w:leader="dot" w:pos="10245"/>
            </w:tabs>
            <w:ind w:hanging="366"/>
          </w:pPr>
          <w:hyperlink w:anchor="_TOC_250009" w:history="1">
            <w:r w:rsidR="001F0548">
              <w:t>Рабочая</w:t>
            </w:r>
            <w:r w:rsidR="001F0548">
              <w:rPr>
                <w:spacing w:val="-3"/>
              </w:rPr>
              <w:t xml:space="preserve"> </w:t>
            </w:r>
            <w:r w:rsidR="001F0548">
              <w:t>программа</w:t>
            </w:r>
            <w:r w:rsidR="001F0548">
              <w:rPr>
                <w:spacing w:val="-2"/>
              </w:rPr>
              <w:t xml:space="preserve"> </w:t>
            </w:r>
            <w:r w:rsidR="001F0548">
              <w:t>воспитания.</w:t>
            </w:r>
            <w:r w:rsidR="001F0548">
              <w:rPr>
                <w:rFonts w:ascii="Times New Roman" w:hAnsi="Times New Roman"/>
              </w:rPr>
              <w:tab/>
            </w:r>
          </w:hyperlink>
          <w:r w:rsidR="00FB741C">
            <w:t>609</w:t>
          </w:r>
        </w:p>
        <w:p w:rsidR="00E0428A" w:rsidRDefault="001F0548" w:rsidP="00B95C42">
          <w:pPr>
            <w:pStyle w:val="12"/>
            <w:numPr>
              <w:ilvl w:val="0"/>
              <w:numId w:val="93"/>
            </w:numPr>
            <w:tabs>
              <w:tab w:val="left" w:pos="655"/>
              <w:tab w:val="left" w:leader="dot" w:pos="10245"/>
            </w:tabs>
            <w:spacing w:before="115"/>
            <w:ind w:hanging="243"/>
          </w:pPr>
          <w:r>
            <w:t>ОРГАНИЗАЦИОННЫЙ</w:t>
          </w:r>
          <w:r>
            <w:rPr>
              <w:spacing w:val="-4"/>
            </w:rPr>
            <w:t xml:space="preserve"> </w:t>
          </w:r>
          <w:r>
            <w:t>РАЗДЕЛ</w:t>
          </w:r>
          <w:r>
            <w:rPr>
              <w:rFonts w:ascii="Times New Roman" w:hAnsi="Times New Roman"/>
            </w:rPr>
            <w:tab/>
          </w:r>
          <w:r w:rsidR="0084793E">
            <w:rPr>
              <w:rFonts w:ascii="Times New Roman" w:hAnsi="Times New Roman"/>
            </w:rPr>
            <w:t>634</w:t>
          </w:r>
        </w:p>
        <w:p w:rsidR="00E0428A" w:rsidRDefault="003753EB" w:rsidP="00B95C42">
          <w:pPr>
            <w:pStyle w:val="12"/>
            <w:numPr>
              <w:ilvl w:val="1"/>
              <w:numId w:val="93"/>
            </w:numPr>
            <w:tabs>
              <w:tab w:val="left" w:pos="885"/>
              <w:tab w:val="left" w:leader="dot" w:pos="10245"/>
            </w:tabs>
            <w:spacing w:before="166"/>
            <w:ind w:left="884" w:hanging="473"/>
          </w:pPr>
          <w:hyperlink w:anchor="_TOC_250003" w:history="1">
            <w:r w:rsidR="001F0548">
              <w:t>Учебный</w:t>
            </w:r>
            <w:r w:rsidR="001F0548">
              <w:rPr>
                <w:spacing w:val="-2"/>
              </w:rPr>
              <w:t xml:space="preserve"> </w:t>
            </w:r>
            <w:r w:rsidR="001F0548">
              <w:t>план</w:t>
            </w:r>
            <w:r w:rsidR="001F0548">
              <w:rPr>
                <w:rFonts w:ascii="Times New Roman" w:hAnsi="Times New Roman"/>
              </w:rPr>
              <w:tab/>
            </w:r>
          </w:hyperlink>
          <w:r w:rsidR="0084793E">
            <w:t>634</w:t>
          </w:r>
        </w:p>
        <w:p w:rsidR="00E0428A" w:rsidRDefault="003753EB" w:rsidP="00B95C42">
          <w:pPr>
            <w:pStyle w:val="12"/>
            <w:numPr>
              <w:ilvl w:val="1"/>
              <w:numId w:val="93"/>
            </w:numPr>
            <w:tabs>
              <w:tab w:val="left" w:pos="831"/>
              <w:tab w:val="left" w:leader="dot" w:pos="10245"/>
            </w:tabs>
            <w:ind w:left="830" w:hanging="419"/>
          </w:pPr>
          <w:hyperlink w:anchor="_TOC_250002" w:history="1">
            <w:r w:rsidR="001F0548">
              <w:t>Календарный</w:t>
            </w:r>
            <w:r w:rsidR="001F0548">
              <w:rPr>
                <w:spacing w:val="-3"/>
              </w:rPr>
              <w:t xml:space="preserve"> </w:t>
            </w:r>
            <w:r w:rsidR="001F0548">
              <w:t>учебный</w:t>
            </w:r>
            <w:r w:rsidR="001F0548">
              <w:rPr>
                <w:spacing w:val="-2"/>
              </w:rPr>
              <w:t xml:space="preserve"> </w:t>
            </w:r>
            <w:r w:rsidR="001F0548">
              <w:t>график</w:t>
            </w:r>
            <w:r w:rsidR="001F0548">
              <w:rPr>
                <w:rFonts w:ascii="Times New Roman" w:hAnsi="Times New Roman"/>
              </w:rPr>
              <w:tab/>
            </w:r>
          </w:hyperlink>
          <w:r w:rsidR="00130860">
            <w:rPr>
              <w:lang w:val="en-US"/>
            </w:rPr>
            <w:t>651</w:t>
          </w:r>
        </w:p>
        <w:p w:rsidR="00E0428A" w:rsidRDefault="003753EB" w:rsidP="00B95C42">
          <w:pPr>
            <w:pStyle w:val="12"/>
            <w:numPr>
              <w:ilvl w:val="1"/>
              <w:numId w:val="93"/>
            </w:numPr>
            <w:tabs>
              <w:tab w:val="left" w:pos="778"/>
              <w:tab w:val="left" w:leader="dot" w:pos="10245"/>
            </w:tabs>
            <w:ind w:hanging="366"/>
          </w:pPr>
          <w:hyperlink w:anchor="_TOC_250001" w:history="1">
            <w:r w:rsidR="001F0548">
              <w:t>План</w:t>
            </w:r>
            <w:r w:rsidR="001F0548">
              <w:rPr>
                <w:spacing w:val="-3"/>
              </w:rPr>
              <w:t xml:space="preserve"> </w:t>
            </w:r>
            <w:r w:rsidR="001F0548">
              <w:t>внеурочной</w:t>
            </w:r>
            <w:r w:rsidR="001F0548">
              <w:rPr>
                <w:spacing w:val="-5"/>
              </w:rPr>
              <w:t xml:space="preserve"> </w:t>
            </w:r>
            <w:r w:rsidR="001F0548">
              <w:t>деятельности</w:t>
            </w:r>
            <w:r w:rsidR="001F0548">
              <w:rPr>
                <w:rFonts w:ascii="Times New Roman" w:hAnsi="Times New Roman"/>
              </w:rPr>
              <w:tab/>
            </w:r>
          </w:hyperlink>
          <w:r w:rsidR="000C565A">
            <w:t>652</w:t>
          </w:r>
        </w:p>
        <w:p w:rsidR="00E0428A" w:rsidRDefault="003753EB" w:rsidP="00B95C42">
          <w:pPr>
            <w:pStyle w:val="12"/>
            <w:numPr>
              <w:ilvl w:val="1"/>
              <w:numId w:val="93"/>
            </w:numPr>
            <w:tabs>
              <w:tab w:val="left" w:pos="831"/>
              <w:tab w:val="left" w:leader="dot" w:pos="10245"/>
            </w:tabs>
            <w:spacing w:before="165"/>
            <w:ind w:left="830" w:hanging="419"/>
          </w:pPr>
          <w:hyperlink w:anchor="_TOC_250000" w:history="1">
            <w:r w:rsidR="001F0548">
              <w:t>Календарный</w:t>
            </w:r>
            <w:r w:rsidR="001F0548">
              <w:rPr>
                <w:spacing w:val="-2"/>
              </w:rPr>
              <w:t xml:space="preserve"> </w:t>
            </w:r>
            <w:r w:rsidR="001F0548">
              <w:t>план</w:t>
            </w:r>
            <w:r w:rsidR="001F0548">
              <w:rPr>
                <w:spacing w:val="-5"/>
              </w:rPr>
              <w:t xml:space="preserve"> </w:t>
            </w:r>
            <w:r w:rsidR="001F0548">
              <w:t>воспитательной</w:t>
            </w:r>
            <w:r w:rsidR="001F0548">
              <w:rPr>
                <w:spacing w:val="-1"/>
              </w:rPr>
              <w:t xml:space="preserve"> </w:t>
            </w:r>
            <w:r w:rsidR="001F0548">
              <w:t>работы</w:t>
            </w:r>
            <w:r w:rsidR="001F0548">
              <w:rPr>
                <w:rFonts w:ascii="Times New Roman" w:hAnsi="Times New Roman"/>
              </w:rPr>
              <w:tab/>
            </w:r>
          </w:hyperlink>
          <w:r w:rsidR="004B3CCB">
            <w:t>660</w:t>
          </w:r>
        </w:p>
      </w:sdtContent>
    </w:sdt>
    <w:p w:rsidR="00E0428A" w:rsidRDefault="00E0428A">
      <w:pPr>
        <w:sectPr w:rsidR="00E0428A">
          <w:type w:val="continuous"/>
          <w:pgSz w:w="11910" w:h="16840"/>
          <w:pgMar w:top="819" w:right="340" w:bottom="1043" w:left="720" w:header="720" w:footer="720" w:gutter="0"/>
          <w:cols w:space="720"/>
        </w:sectPr>
      </w:pPr>
    </w:p>
    <w:p w:rsidR="00E0428A" w:rsidRDefault="001F0548">
      <w:pPr>
        <w:pStyle w:val="1"/>
        <w:spacing w:before="101"/>
        <w:jc w:val="left"/>
      </w:pPr>
      <w:bookmarkStart w:id="1" w:name="_TOC_250036"/>
      <w:r>
        <w:lastRenderedPageBreak/>
        <w:t>I</w:t>
      </w:r>
      <w:r>
        <w:rPr>
          <w:spacing w:val="69"/>
        </w:rPr>
        <w:t xml:space="preserve"> </w:t>
      </w:r>
      <w:bookmarkEnd w:id="1"/>
      <w:r>
        <w:t>ЦЕЛЕВОЙ РАЗДЕЛ</w:t>
      </w:r>
    </w:p>
    <w:p w:rsidR="00E0428A" w:rsidRDefault="003753EB" w:rsidP="00B95C42">
      <w:pPr>
        <w:pStyle w:val="1"/>
        <w:numPr>
          <w:ilvl w:val="1"/>
          <w:numId w:val="92"/>
        </w:numPr>
        <w:tabs>
          <w:tab w:val="left" w:pos="906"/>
        </w:tabs>
        <w:spacing w:before="291"/>
        <w:ind w:hanging="494"/>
        <w:jc w:val="both"/>
      </w:pPr>
      <w:r>
        <w:pict>
          <v:rect id="_x0000_s1114" style="position:absolute;left:0;text-align:left;margin-left:55.2pt;margin-top:33.4pt;width:514.8pt;height:.5pt;z-index:-15728128;mso-wrap-distance-left:0;mso-wrap-distance-right:0;mso-position-horizontal-relative:page" fillcolor="black" stroked="f">
            <w10:wrap type="topAndBottom" anchorx="page"/>
          </v:rect>
        </w:pict>
      </w:r>
      <w:bookmarkStart w:id="2" w:name="_TOC_250035"/>
      <w:r w:rsidR="001F0548">
        <w:t>Пояснительная</w:t>
      </w:r>
      <w:r w:rsidR="001F0548">
        <w:rPr>
          <w:spacing w:val="-6"/>
        </w:rPr>
        <w:t xml:space="preserve"> </w:t>
      </w:r>
      <w:bookmarkEnd w:id="2"/>
      <w:r w:rsidR="001F0548">
        <w:t>записка</w:t>
      </w:r>
    </w:p>
    <w:p w:rsidR="00E0428A" w:rsidRDefault="001F0548" w:rsidP="00B23775">
      <w:pPr>
        <w:pStyle w:val="a5"/>
        <w:tabs>
          <w:tab w:val="left" w:pos="4138"/>
        </w:tabs>
        <w:spacing w:line="276" w:lineRule="auto"/>
        <w:ind w:right="429" w:firstLine="0"/>
        <w:jc w:val="left"/>
      </w:pPr>
      <w:r>
        <w:t>Основная образовательная программам среднего</w:t>
      </w:r>
      <w:r>
        <w:rPr>
          <w:spacing w:val="1"/>
        </w:rPr>
        <w:t xml:space="preserve"> </w:t>
      </w:r>
      <w:r>
        <w:t>общего образования (далее – Программа)</w:t>
      </w:r>
      <w:r>
        <w:rPr>
          <w:spacing w:val="1"/>
        </w:rPr>
        <w:t xml:space="preserve"> </w:t>
      </w:r>
      <w:r w:rsidR="00B23775">
        <w:t xml:space="preserve">муниципального общеобразовательного учреждения «Ключанская средняя школа» </w:t>
      </w:r>
      <w:r>
        <w:t>муниципального</w:t>
      </w:r>
      <w:r>
        <w:rPr>
          <w:spacing w:val="-4"/>
        </w:rPr>
        <w:t xml:space="preserve"> </w:t>
      </w:r>
      <w:r>
        <w:t>образования</w:t>
      </w:r>
      <w:r>
        <w:rPr>
          <w:spacing w:val="-5"/>
        </w:rPr>
        <w:t xml:space="preserve"> </w:t>
      </w:r>
      <w:r w:rsidR="00B23775">
        <w:t>Кораблинский</w:t>
      </w:r>
      <w:r>
        <w:rPr>
          <w:spacing w:val="-4"/>
        </w:rPr>
        <w:t xml:space="preserve"> </w:t>
      </w:r>
      <w:r>
        <w:t>район</w:t>
      </w:r>
      <w:r>
        <w:rPr>
          <w:spacing w:val="2"/>
        </w:rPr>
        <w:t xml:space="preserve"> </w:t>
      </w:r>
      <w:r w:rsidR="00B23775">
        <w:t>(МОУ «Ключанская СШ»</w:t>
      </w:r>
      <w:r>
        <w:t>)</w:t>
      </w:r>
      <w:r>
        <w:rPr>
          <w:spacing w:val="1"/>
        </w:rPr>
        <w:t xml:space="preserve"> </w:t>
      </w:r>
      <w:r>
        <w:t>разработана на основе ФЗ</w:t>
      </w:r>
      <w:r>
        <w:rPr>
          <w:spacing w:val="1"/>
        </w:rPr>
        <w:t xml:space="preserve"> </w:t>
      </w:r>
      <w:r>
        <w:t>№273</w:t>
      </w:r>
      <w:r>
        <w:rPr>
          <w:spacing w:val="1"/>
        </w:rPr>
        <w:t xml:space="preserve"> </w:t>
      </w:r>
      <w:r>
        <w:t>от 29 декабря 2012 года «Об образовании в РФ» с</w:t>
      </w:r>
      <w:r>
        <w:rPr>
          <w:spacing w:val="1"/>
        </w:rPr>
        <w:t xml:space="preserve"> </w:t>
      </w:r>
      <w:r>
        <w:t>изменениями и дополнениями,</w:t>
      </w:r>
      <w:r>
        <w:rPr>
          <w:spacing w:val="1"/>
        </w:rPr>
        <w:t xml:space="preserve"> </w:t>
      </w:r>
      <w:r>
        <w:t>федеральным государственным образовательным стандартом</w:t>
      </w:r>
      <w:r>
        <w:rPr>
          <w:spacing w:val="-57"/>
        </w:rPr>
        <w:t xml:space="preserve"> </w:t>
      </w:r>
      <w:r>
        <w:t>среднего общего образования (далее – ФГОС СОО</w:t>
      </w:r>
      <w:r>
        <w:rPr>
          <w:vertAlign w:val="superscript"/>
        </w:rPr>
        <w:t>1</w:t>
      </w:r>
      <w:r>
        <w:t>) и ФОП СОО , утвержд. Приказом № 371</w:t>
      </w:r>
      <w:r>
        <w:rPr>
          <w:spacing w:val="-57"/>
        </w:rPr>
        <w:t xml:space="preserve"> </w:t>
      </w:r>
      <w:r>
        <w:t>Минпросвещения</w:t>
      </w:r>
      <w:r>
        <w:rPr>
          <w:spacing w:val="-1"/>
        </w:rPr>
        <w:t xml:space="preserve"> </w:t>
      </w:r>
      <w:r>
        <w:t>РФ</w:t>
      </w:r>
      <w:r>
        <w:rPr>
          <w:spacing w:val="-1"/>
        </w:rPr>
        <w:t xml:space="preserve"> </w:t>
      </w:r>
      <w:r>
        <w:t>от 18 мая 2023 года.</w:t>
      </w:r>
    </w:p>
    <w:p w:rsidR="00E0428A" w:rsidRDefault="001F0548">
      <w:pPr>
        <w:pStyle w:val="a5"/>
        <w:ind w:firstLine="0"/>
        <w:jc w:val="left"/>
      </w:pPr>
      <w:r>
        <w:t>Также</w:t>
      </w:r>
      <w:r>
        <w:rPr>
          <w:spacing w:val="-5"/>
        </w:rPr>
        <w:t xml:space="preserve"> </w:t>
      </w:r>
      <w:r>
        <w:t>при</w:t>
      </w:r>
      <w:r>
        <w:rPr>
          <w:spacing w:val="-2"/>
        </w:rPr>
        <w:t xml:space="preserve"> </w:t>
      </w:r>
      <w:r>
        <w:t>реализации</w:t>
      </w:r>
      <w:r>
        <w:rPr>
          <w:spacing w:val="-4"/>
        </w:rPr>
        <w:t xml:space="preserve"> </w:t>
      </w:r>
      <w:r>
        <w:t>ООП</w:t>
      </w:r>
      <w:r>
        <w:rPr>
          <w:spacing w:val="-3"/>
        </w:rPr>
        <w:t xml:space="preserve"> </w:t>
      </w:r>
      <w:r>
        <w:t>СОО</w:t>
      </w:r>
      <w:r>
        <w:rPr>
          <w:spacing w:val="1"/>
        </w:rPr>
        <w:t xml:space="preserve"> </w:t>
      </w:r>
      <w:r>
        <w:t>учтены</w:t>
      </w:r>
      <w:r>
        <w:rPr>
          <w:spacing w:val="-3"/>
        </w:rPr>
        <w:t xml:space="preserve"> </w:t>
      </w:r>
      <w:r>
        <w:t>требования:</w:t>
      </w:r>
    </w:p>
    <w:p w:rsidR="00E0428A" w:rsidRDefault="001F0548" w:rsidP="00B95C42">
      <w:pPr>
        <w:pStyle w:val="a7"/>
        <w:numPr>
          <w:ilvl w:val="0"/>
          <w:numId w:val="91"/>
        </w:numPr>
        <w:tabs>
          <w:tab w:val="left" w:pos="1121"/>
          <w:tab w:val="left" w:pos="1122"/>
        </w:tabs>
        <w:spacing w:before="35"/>
        <w:ind w:left="1121" w:hanging="705"/>
        <w:rPr>
          <w:sz w:val="24"/>
        </w:rPr>
      </w:pPr>
      <w:r>
        <w:rPr>
          <w:sz w:val="24"/>
        </w:rPr>
        <w:t>Постановления</w:t>
      </w:r>
      <w:r>
        <w:rPr>
          <w:spacing w:val="14"/>
          <w:sz w:val="24"/>
        </w:rPr>
        <w:t xml:space="preserve"> </w:t>
      </w:r>
      <w:r>
        <w:rPr>
          <w:sz w:val="24"/>
        </w:rPr>
        <w:t>Главного</w:t>
      </w:r>
      <w:r>
        <w:rPr>
          <w:spacing w:val="15"/>
          <w:sz w:val="24"/>
        </w:rPr>
        <w:t xml:space="preserve"> </w:t>
      </w:r>
      <w:r>
        <w:rPr>
          <w:sz w:val="24"/>
        </w:rPr>
        <w:t>государственного</w:t>
      </w:r>
      <w:r>
        <w:rPr>
          <w:spacing w:val="15"/>
          <w:sz w:val="24"/>
        </w:rPr>
        <w:t xml:space="preserve"> </w:t>
      </w:r>
      <w:r>
        <w:rPr>
          <w:sz w:val="24"/>
        </w:rPr>
        <w:t>санитарного</w:t>
      </w:r>
      <w:r>
        <w:rPr>
          <w:spacing w:val="14"/>
          <w:sz w:val="24"/>
        </w:rPr>
        <w:t xml:space="preserve"> </w:t>
      </w:r>
      <w:r>
        <w:rPr>
          <w:sz w:val="24"/>
        </w:rPr>
        <w:t>врача</w:t>
      </w:r>
      <w:r>
        <w:rPr>
          <w:spacing w:val="14"/>
          <w:sz w:val="24"/>
        </w:rPr>
        <w:t xml:space="preserve"> </w:t>
      </w:r>
      <w:r>
        <w:rPr>
          <w:sz w:val="24"/>
        </w:rPr>
        <w:t>РФ</w:t>
      </w:r>
      <w:r>
        <w:rPr>
          <w:spacing w:val="15"/>
          <w:sz w:val="24"/>
        </w:rPr>
        <w:t xml:space="preserve"> </w:t>
      </w:r>
      <w:r>
        <w:rPr>
          <w:sz w:val="24"/>
        </w:rPr>
        <w:t>от</w:t>
      </w:r>
      <w:r>
        <w:rPr>
          <w:spacing w:val="15"/>
          <w:sz w:val="24"/>
        </w:rPr>
        <w:t xml:space="preserve"> </w:t>
      </w:r>
      <w:r>
        <w:rPr>
          <w:sz w:val="24"/>
        </w:rPr>
        <w:t>28</w:t>
      </w:r>
      <w:r>
        <w:rPr>
          <w:spacing w:val="15"/>
          <w:sz w:val="24"/>
        </w:rPr>
        <w:t xml:space="preserve"> </w:t>
      </w:r>
      <w:r>
        <w:rPr>
          <w:sz w:val="24"/>
        </w:rPr>
        <w:t>сентября</w:t>
      </w:r>
      <w:r>
        <w:rPr>
          <w:spacing w:val="15"/>
          <w:sz w:val="24"/>
        </w:rPr>
        <w:t xml:space="preserve"> </w:t>
      </w:r>
      <w:r>
        <w:rPr>
          <w:sz w:val="24"/>
        </w:rPr>
        <w:t>2020</w:t>
      </w:r>
      <w:r>
        <w:rPr>
          <w:spacing w:val="14"/>
          <w:sz w:val="24"/>
        </w:rPr>
        <w:t xml:space="preserve"> </w:t>
      </w:r>
      <w:r>
        <w:rPr>
          <w:sz w:val="24"/>
        </w:rPr>
        <w:t>г.</w:t>
      </w:r>
      <w:r>
        <w:rPr>
          <w:spacing w:val="16"/>
          <w:sz w:val="24"/>
        </w:rPr>
        <w:t xml:space="preserve"> </w:t>
      </w:r>
      <w:r>
        <w:rPr>
          <w:sz w:val="24"/>
        </w:rPr>
        <w:t>N</w:t>
      </w:r>
    </w:p>
    <w:p w:rsidR="00E0428A" w:rsidRDefault="001F0548">
      <w:pPr>
        <w:pStyle w:val="a5"/>
        <w:spacing w:before="43" w:line="276" w:lineRule="auto"/>
        <w:ind w:left="417" w:right="189" w:firstLine="0"/>
      </w:pP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3"/>
        </w:rPr>
        <w:t xml:space="preserve"> </w:t>
      </w:r>
      <w:r>
        <w:t>к</w:t>
      </w:r>
      <w:r>
        <w:rPr>
          <w:spacing w:val="-2"/>
        </w:rPr>
        <w:t xml:space="preserve"> </w:t>
      </w:r>
      <w:r>
        <w:t>организациям</w:t>
      </w:r>
      <w:r>
        <w:rPr>
          <w:spacing w:val="-3"/>
        </w:rPr>
        <w:t xml:space="preserve"> </w:t>
      </w:r>
      <w:r>
        <w:t>воспитания</w:t>
      </w:r>
      <w:r>
        <w:rPr>
          <w:spacing w:val="-5"/>
        </w:rPr>
        <w:t xml:space="preserve"> </w:t>
      </w:r>
      <w:r>
        <w:t>и</w:t>
      </w:r>
      <w:r>
        <w:rPr>
          <w:spacing w:val="-2"/>
        </w:rPr>
        <w:t xml:space="preserve"> </w:t>
      </w:r>
      <w:r>
        <w:t>обучения,</w:t>
      </w:r>
      <w:r>
        <w:rPr>
          <w:spacing w:val="-2"/>
        </w:rPr>
        <w:t xml:space="preserve"> </w:t>
      </w:r>
      <w:r>
        <w:t>отдыха</w:t>
      </w:r>
      <w:r>
        <w:rPr>
          <w:spacing w:val="-3"/>
        </w:rPr>
        <w:t xml:space="preserve"> </w:t>
      </w:r>
      <w:r>
        <w:t>и</w:t>
      </w:r>
      <w:r>
        <w:rPr>
          <w:spacing w:val="-2"/>
        </w:rPr>
        <w:t xml:space="preserve"> </w:t>
      </w:r>
      <w:r>
        <w:t>оздоровления</w:t>
      </w:r>
      <w:r>
        <w:rPr>
          <w:spacing w:val="-3"/>
        </w:rPr>
        <w:t xml:space="preserve"> </w:t>
      </w:r>
      <w:r>
        <w:t>детей</w:t>
      </w:r>
      <w:r>
        <w:rPr>
          <w:spacing w:val="-2"/>
        </w:rPr>
        <w:t xml:space="preserve"> </w:t>
      </w:r>
      <w:r>
        <w:t>и</w:t>
      </w:r>
      <w:r>
        <w:rPr>
          <w:spacing w:val="-2"/>
        </w:rPr>
        <w:t xml:space="preserve"> </w:t>
      </w:r>
      <w:r>
        <w:t>молодежи"",</w:t>
      </w:r>
    </w:p>
    <w:p w:rsidR="00E0428A" w:rsidRDefault="001F0548" w:rsidP="00B95C42">
      <w:pPr>
        <w:pStyle w:val="a7"/>
        <w:numPr>
          <w:ilvl w:val="0"/>
          <w:numId w:val="91"/>
        </w:numPr>
        <w:tabs>
          <w:tab w:val="left" w:pos="1121"/>
          <w:tab w:val="left" w:pos="1122"/>
        </w:tabs>
        <w:spacing w:before="14" w:line="276" w:lineRule="auto"/>
        <w:ind w:right="190" w:firstLine="0"/>
        <w:rPr>
          <w:sz w:val="24"/>
        </w:rPr>
      </w:pPr>
      <w:r>
        <w:rPr>
          <w:sz w:val="24"/>
        </w:rPr>
        <w:t>Постановления Главного государственного санитарного врача РФ от 28 января 2021 г. N 2</w:t>
      </w:r>
      <w:r>
        <w:rPr>
          <w:spacing w:val="1"/>
          <w:sz w:val="24"/>
        </w:rPr>
        <w:t xml:space="preserve"> </w:t>
      </w:r>
      <w:r>
        <w:rPr>
          <w:sz w:val="24"/>
        </w:rPr>
        <w:t>"Об утверждении санитарных правил и норм СанПиН 1.2.3685-21 "Гигиенические нормативы 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E0428A" w:rsidRDefault="001F0548">
      <w:pPr>
        <w:pStyle w:val="a5"/>
        <w:spacing w:before="12" w:line="276" w:lineRule="auto"/>
        <w:ind w:right="314" w:firstLine="626"/>
        <w:jc w:val="left"/>
      </w:pPr>
      <w:r>
        <w:t xml:space="preserve">При </w:t>
      </w:r>
      <w:r w:rsidR="00B23775">
        <w:t>разработке ООП СОО МОУ «Ключанская СШ»</w:t>
      </w:r>
      <w:r>
        <w:rPr>
          <w:spacing w:val="1"/>
        </w:rPr>
        <w:t xml:space="preserve"> </w:t>
      </w:r>
      <w:r>
        <w:t>предусматривает непосредственное</w:t>
      </w:r>
      <w:r>
        <w:rPr>
          <w:spacing w:val="1"/>
        </w:rPr>
        <w:t xml:space="preserve"> </w:t>
      </w:r>
      <w:r>
        <w:t>применение при реализации обязательной части ООП ООО федеральных рабочих программ по</w:t>
      </w:r>
      <w:r>
        <w:rPr>
          <w:spacing w:val="1"/>
        </w:rPr>
        <w:t xml:space="preserve"> </w:t>
      </w:r>
      <w:r>
        <w:t>учебным</w:t>
      </w:r>
      <w:r>
        <w:rPr>
          <w:spacing w:val="-11"/>
        </w:rPr>
        <w:t xml:space="preserve"> </w:t>
      </w:r>
      <w:r>
        <w:t>предметам</w:t>
      </w:r>
      <w:r>
        <w:rPr>
          <w:spacing w:val="-4"/>
        </w:rPr>
        <w:t xml:space="preserve"> </w:t>
      </w:r>
      <w:r>
        <w:t>«Русский</w:t>
      </w:r>
      <w:r>
        <w:rPr>
          <w:spacing w:val="-8"/>
        </w:rPr>
        <w:t xml:space="preserve"> </w:t>
      </w:r>
      <w:r>
        <w:t>язык»,</w:t>
      </w:r>
      <w:r>
        <w:rPr>
          <w:spacing w:val="-5"/>
        </w:rPr>
        <w:t xml:space="preserve"> </w:t>
      </w:r>
      <w:r>
        <w:t>«Литература»,</w:t>
      </w:r>
      <w:r>
        <w:rPr>
          <w:spacing w:val="-3"/>
        </w:rPr>
        <w:t xml:space="preserve"> </w:t>
      </w:r>
      <w:r>
        <w:t>«История»,</w:t>
      </w:r>
      <w:r>
        <w:rPr>
          <w:spacing w:val="-5"/>
        </w:rPr>
        <w:t xml:space="preserve"> </w:t>
      </w:r>
      <w:r>
        <w:t>«Обществознание»,</w:t>
      </w:r>
      <w:r>
        <w:rPr>
          <w:spacing w:val="-5"/>
        </w:rPr>
        <w:t xml:space="preserve"> </w:t>
      </w:r>
      <w:r>
        <w:t>«География»,</w:t>
      </w:r>
    </w:p>
    <w:p w:rsidR="00E0428A" w:rsidRDefault="001F0548">
      <w:pPr>
        <w:pStyle w:val="a5"/>
        <w:spacing w:before="1"/>
        <w:ind w:firstLine="0"/>
        <w:jc w:val="left"/>
      </w:pPr>
      <w:r>
        <w:t>«Основы</w:t>
      </w:r>
      <w:r>
        <w:rPr>
          <w:spacing w:val="-5"/>
        </w:rPr>
        <w:t xml:space="preserve"> </w:t>
      </w:r>
      <w:r>
        <w:t>безопасности</w:t>
      </w:r>
      <w:r>
        <w:rPr>
          <w:spacing w:val="-5"/>
        </w:rPr>
        <w:t xml:space="preserve"> </w:t>
      </w:r>
      <w:r>
        <w:t>жизнедеятельности».</w:t>
      </w:r>
    </w:p>
    <w:p w:rsidR="00E0428A" w:rsidRDefault="001F0548">
      <w:pPr>
        <w:pStyle w:val="a5"/>
        <w:spacing w:before="40"/>
        <w:ind w:firstLine="0"/>
        <w:jc w:val="left"/>
      </w:pPr>
      <w:r>
        <w:t>ООП</w:t>
      </w:r>
      <w:r>
        <w:rPr>
          <w:spacing w:val="55"/>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1"/>
        </w:rPr>
        <w:t xml:space="preserve"> </w:t>
      </w:r>
      <w:r>
        <w:t>содержательный,</w:t>
      </w:r>
      <w:r>
        <w:rPr>
          <w:spacing w:val="-2"/>
        </w:rPr>
        <w:t xml:space="preserve"> </w:t>
      </w:r>
      <w:r>
        <w:t>организационный</w:t>
      </w:r>
      <w:r>
        <w:rPr>
          <w:vertAlign w:val="superscript"/>
        </w:rPr>
        <w:t>2</w:t>
      </w:r>
      <w:r>
        <w:t>.</w:t>
      </w:r>
    </w:p>
    <w:p w:rsidR="00E0428A" w:rsidRDefault="001F0548">
      <w:pPr>
        <w:pStyle w:val="a5"/>
        <w:spacing w:before="42" w:line="276" w:lineRule="auto"/>
        <w:ind w:right="314" w:firstLine="0"/>
        <w:jc w:val="left"/>
      </w:pPr>
      <w:r>
        <w:t>Приложением к ООП СОО являются локальные нормативные акты образовательной организации,</w:t>
      </w:r>
      <w:r>
        <w:rPr>
          <w:spacing w:val="-57"/>
        </w:rPr>
        <w:t xml:space="preserve"> </w:t>
      </w:r>
      <w:r>
        <w:t>конкретизирующие</w:t>
      </w:r>
      <w:r>
        <w:rPr>
          <w:spacing w:val="-2"/>
        </w:rPr>
        <w:t xml:space="preserve"> </w:t>
      </w:r>
      <w:r>
        <w:t>и</w:t>
      </w:r>
      <w:r>
        <w:rPr>
          <w:spacing w:val="-1"/>
        </w:rPr>
        <w:t xml:space="preserve"> </w:t>
      </w:r>
      <w:r>
        <w:t>дополняющие</w:t>
      </w:r>
      <w:r>
        <w:rPr>
          <w:spacing w:val="-2"/>
        </w:rPr>
        <w:t xml:space="preserve"> </w:t>
      </w:r>
      <w:r>
        <w:t>основную</w:t>
      </w:r>
      <w:r>
        <w:rPr>
          <w:spacing w:val="2"/>
        </w:rPr>
        <w:t xml:space="preserve"> </w:t>
      </w:r>
      <w:r>
        <w:t>образовательную</w:t>
      </w:r>
      <w:r>
        <w:rPr>
          <w:spacing w:val="-1"/>
        </w:rPr>
        <w:t xml:space="preserve"> </w:t>
      </w:r>
      <w:r>
        <w:t>программу.</w:t>
      </w:r>
    </w:p>
    <w:p w:rsidR="00E0428A" w:rsidRDefault="001F0548">
      <w:pPr>
        <w:pStyle w:val="a5"/>
        <w:spacing w:before="10" w:line="348" w:lineRule="auto"/>
        <w:ind w:right="196" w:firstLine="0"/>
        <w:jc w:val="left"/>
      </w:pPr>
      <w:r>
        <w:t>ООП СОО является основным документом, определяющим содержание общего образования, а</w:t>
      </w:r>
      <w:r>
        <w:rPr>
          <w:spacing w:val="1"/>
        </w:rPr>
        <w:t xml:space="preserve"> </w:t>
      </w:r>
      <w:r>
        <w:t>также регламентирующим образовательную деятельность организации в единстве урочной и</w:t>
      </w:r>
      <w:r>
        <w:rPr>
          <w:spacing w:val="1"/>
        </w:rPr>
        <w:t xml:space="preserve"> </w:t>
      </w:r>
      <w:r>
        <w:t>внеурочной</w:t>
      </w:r>
      <w:r>
        <w:rPr>
          <w:spacing w:val="-5"/>
        </w:rPr>
        <w:t xml:space="preserve"> </w:t>
      </w:r>
      <w:r>
        <w:t>деятельности</w:t>
      </w:r>
      <w:r>
        <w:rPr>
          <w:spacing w:val="-4"/>
        </w:rPr>
        <w:t xml:space="preserve"> </w:t>
      </w:r>
      <w:r>
        <w:t>при</w:t>
      </w:r>
      <w:r>
        <w:rPr>
          <w:spacing w:val="-1"/>
        </w:rPr>
        <w:t xml:space="preserve"> </w:t>
      </w:r>
      <w:r>
        <w:t>учете</w:t>
      </w:r>
      <w:r>
        <w:rPr>
          <w:spacing w:val="-2"/>
        </w:rPr>
        <w:t xml:space="preserve"> </w:t>
      </w:r>
      <w:r>
        <w:t>установленного</w:t>
      </w:r>
      <w:r>
        <w:rPr>
          <w:spacing w:val="-4"/>
        </w:rPr>
        <w:t xml:space="preserve"> </w:t>
      </w:r>
      <w:r>
        <w:t>ФГОС</w:t>
      </w:r>
      <w:r>
        <w:rPr>
          <w:spacing w:val="-4"/>
        </w:rPr>
        <w:t xml:space="preserve"> </w:t>
      </w:r>
      <w:r>
        <w:t>СОО</w:t>
      </w:r>
      <w:r>
        <w:rPr>
          <w:spacing w:val="-5"/>
        </w:rPr>
        <w:t xml:space="preserve"> </w:t>
      </w:r>
      <w:r>
        <w:t>соотношения</w:t>
      </w:r>
      <w:r>
        <w:rPr>
          <w:spacing w:val="-4"/>
        </w:rPr>
        <w:t xml:space="preserve"> </w:t>
      </w:r>
      <w:r>
        <w:t>обязательной</w:t>
      </w:r>
      <w:r>
        <w:rPr>
          <w:spacing w:val="-6"/>
        </w:rPr>
        <w:t xml:space="preserve"> </w:t>
      </w:r>
      <w:r>
        <w:t>части</w:t>
      </w:r>
      <w:r>
        <w:rPr>
          <w:spacing w:val="-57"/>
        </w:rPr>
        <w:t xml:space="preserve"> </w:t>
      </w:r>
      <w:r>
        <w:t>программы</w:t>
      </w:r>
      <w:r>
        <w:rPr>
          <w:spacing w:val="-1"/>
        </w:rPr>
        <w:t xml:space="preserve"> </w:t>
      </w:r>
      <w:r>
        <w:t>и</w:t>
      </w:r>
      <w:r>
        <w:rPr>
          <w:spacing w:val="-1"/>
        </w:rPr>
        <w:t xml:space="preserve"> </w:t>
      </w:r>
      <w:r>
        <w:t>части, формируемой</w:t>
      </w:r>
      <w:r>
        <w:rPr>
          <w:spacing w:val="4"/>
        </w:rPr>
        <w:t xml:space="preserve"> </w:t>
      </w:r>
      <w:r>
        <w:t>участниками</w:t>
      </w:r>
      <w:r>
        <w:rPr>
          <w:spacing w:val="-1"/>
        </w:rPr>
        <w:t xml:space="preserve"> </w:t>
      </w:r>
      <w:r>
        <w:t>образовательных</w:t>
      </w:r>
      <w:r>
        <w:rPr>
          <w:spacing w:val="2"/>
        </w:rPr>
        <w:t xml:space="preserve"> </w:t>
      </w:r>
      <w:r>
        <w:t>отношений.</w:t>
      </w:r>
    </w:p>
    <w:p w:rsidR="00E0428A" w:rsidRDefault="00E0428A">
      <w:pPr>
        <w:pStyle w:val="a5"/>
        <w:ind w:left="0" w:firstLine="0"/>
        <w:jc w:val="left"/>
        <w:rPr>
          <w:sz w:val="20"/>
        </w:rPr>
      </w:pPr>
    </w:p>
    <w:p w:rsidR="00E0428A" w:rsidRDefault="00E0428A">
      <w:pPr>
        <w:pStyle w:val="a5"/>
        <w:ind w:left="0" w:firstLine="0"/>
        <w:jc w:val="left"/>
        <w:rPr>
          <w:sz w:val="20"/>
        </w:rPr>
      </w:pPr>
    </w:p>
    <w:p w:rsidR="00E0428A" w:rsidRDefault="00E0428A">
      <w:pPr>
        <w:pStyle w:val="a5"/>
        <w:ind w:left="0" w:firstLine="0"/>
        <w:jc w:val="left"/>
        <w:rPr>
          <w:sz w:val="20"/>
        </w:rPr>
      </w:pPr>
    </w:p>
    <w:p w:rsidR="00E0428A" w:rsidRDefault="003753EB">
      <w:pPr>
        <w:pStyle w:val="a5"/>
        <w:spacing w:before="6"/>
        <w:ind w:left="0" w:firstLine="0"/>
        <w:jc w:val="left"/>
        <w:rPr>
          <w:sz w:val="13"/>
        </w:rPr>
      </w:pPr>
      <w:r>
        <w:pict>
          <v:rect id="_x0000_s1113" style="position:absolute;margin-left:56.65pt;margin-top:9.75pt;width:144.05pt;height:.7pt;z-index:-15727616;mso-wrap-distance-left:0;mso-wrap-distance-right:0;mso-position-horizontal-relative:page" fillcolor="black" stroked="f">
            <w10:wrap type="topAndBottom" anchorx="page"/>
          </v:rect>
        </w:pict>
      </w:r>
    </w:p>
    <w:p w:rsidR="00E0428A" w:rsidRDefault="001F0548">
      <w:pPr>
        <w:pStyle w:val="a5"/>
        <w:spacing w:before="69" w:line="237" w:lineRule="auto"/>
        <w:ind w:right="199" w:firstLine="0"/>
      </w:pPr>
      <w:r>
        <w:rPr>
          <w:rFonts w:ascii="Calibri" w:hAnsi="Calibri"/>
          <w:vertAlign w:val="superscript"/>
        </w:rPr>
        <w:t>1</w:t>
      </w:r>
      <w:r>
        <w:rPr>
          <w:rFonts w:ascii="Calibri" w:hAnsi="Calibri"/>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1"/>
        </w:rPr>
        <w:t xml:space="preserve"> </w:t>
      </w:r>
      <w:r>
        <w:t xml:space="preserve">приказом    Министерства    образования   </w:t>
      </w:r>
      <w:r>
        <w:rPr>
          <w:spacing w:val="1"/>
        </w:rPr>
        <w:t xml:space="preserve"> </w:t>
      </w:r>
      <w:r>
        <w:t>и    науки     Российской     Федерации</w:t>
      </w:r>
      <w:r>
        <w:rPr>
          <w:spacing w:val="-57"/>
        </w:rPr>
        <w:t xml:space="preserve"> </w:t>
      </w:r>
      <w:r>
        <w:t>от</w:t>
      </w:r>
      <w:r>
        <w:rPr>
          <w:spacing w:val="17"/>
        </w:rPr>
        <w:t xml:space="preserve"> </w:t>
      </w:r>
      <w:r>
        <w:t>17</w:t>
      </w:r>
      <w:r>
        <w:rPr>
          <w:spacing w:val="75"/>
        </w:rPr>
        <w:t xml:space="preserve"> </w:t>
      </w:r>
      <w:r>
        <w:t>мая</w:t>
      </w:r>
      <w:r>
        <w:rPr>
          <w:spacing w:val="76"/>
        </w:rPr>
        <w:t xml:space="preserve"> </w:t>
      </w:r>
      <w:r>
        <w:t>2012</w:t>
      </w:r>
      <w:r>
        <w:rPr>
          <w:spacing w:val="75"/>
        </w:rPr>
        <w:t xml:space="preserve"> </w:t>
      </w:r>
      <w:r>
        <w:t>г.</w:t>
      </w:r>
      <w:r>
        <w:rPr>
          <w:spacing w:val="76"/>
        </w:rPr>
        <w:t xml:space="preserve"> </w:t>
      </w:r>
      <w:r>
        <w:t>№</w:t>
      </w:r>
      <w:r>
        <w:rPr>
          <w:spacing w:val="73"/>
        </w:rPr>
        <w:t xml:space="preserve"> </w:t>
      </w:r>
      <w:r>
        <w:t>413</w:t>
      </w:r>
      <w:r>
        <w:rPr>
          <w:spacing w:val="75"/>
        </w:rPr>
        <w:t xml:space="preserve"> </w:t>
      </w:r>
      <w:r>
        <w:t>(зарегистрирован</w:t>
      </w:r>
      <w:r>
        <w:rPr>
          <w:spacing w:val="75"/>
        </w:rPr>
        <w:t xml:space="preserve"> </w:t>
      </w:r>
      <w:r>
        <w:t>Министерством</w:t>
      </w:r>
      <w:r>
        <w:rPr>
          <w:spacing w:val="74"/>
        </w:rPr>
        <w:t xml:space="preserve"> </w:t>
      </w:r>
      <w:r>
        <w:t>юстиции</w:t>
      </w:r>
      <w:r>
        <w:rPr>
          <w:spacing w:val="75"/>
        </w:rPr>
        <w:t xml:space="preserve"> </w:t>
      </w:r>
      <w:r>
        <w:t>Российской</w:t>
      </w:r>
      <w:r>
        <w:rPr>
          <w:spacing w:val="77"/>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1"/>
        </w:rPr>
        <w:t xml:space="preserve"> </w:t>
      </w:r>
      <w:r>
        <w:t>Министерством юстиции Российской</w:t>
      </w:r>
      <w:r>
        <w:rPr>
          <w:spacing w:val="60"/>
        </w:rPr>
        <w:t xml:space="preserve"> </w:t>
      </w:r>
      <w:r>
        <w:t>Федерации 9 февраля 2015 г., регистрационный</w:t>
      </w:r>
      <w:r>
        <w:rPr>
          <w:spacing w:val="60"/>
        </w:rPr>
        <w:t xml:space="preserve"> </w:t>
      </w:r>
      <w:r>
        <w:t>№ 35953),</w:t>
      </w:r>
      <w:r>
        <w:rPr>
          <w:spacing w:val="1"/>
        </w:rPr>
        <w:t xml:space="preserve"> </w:t>
      </w:r>
      <w:r>
        <w:t>от</w:t>
      </w:r>
      <w:r>
        <w:rPr>
          <w:spacing w:val="26"/>
        </w:rPr>
        <w:t xml:space="preserve"> </w:t>
      </w:r>
      <w:r>
        <w:t>31</w:t>
      </w:r>
      <w:r>
        <w:rPr>
          <w:spacing w:val="26"/>
        </w:rPr>
        <w:t xml:space="preserve"> </w:t>
      </w:r>
      <w:r>
        <w:t>декабря</w:t>
      </w:r>
      <w:r>
        <w:rPr>
          <w:spacing w:val="26"/>
        </w:rPr>
        <w:t xml:space="preserve"> </w:t>
      </w:r>
      <w:r>
        <w:t>2015</w:t>
      </w:r>
      <w:r>
        <w:rPr>
          <w:spacing w:val="23"/>
        </w:rPr>
        <w:t xml:space="preserve"> </w:t>
      </w:r>
      <w:r>
        <w:t>г.</w:t>
      </w:r>
      <w:r>
        <w:rPr>
          <w:spacing w:val="24"/>
        </w:rPr>
        <w:t xml:space="preserve"> </w:t>
      </w:r>
      <w:r>
        <w:t>№</w:t>
      </w:r>
      <w:r>
        <w:rPr>
          <w:spacing w:val="25"/>
        </w:rPr>
        <w:t xml:space="preserve"> </w:t>
      </w:r>
      <w:r>
        <w:t>1578</w:t>
      </w:r>
      <w:r>
        <w:rPr>
          <w:spacing w:val="26"/>
        </w:rPr>
        <w:t xml:space="preserve"> </w:t>
      </w:r>
      <w:r>
        <w:t>(зарегистрирован</w:t>
      </w:r>
      <w:r>
        <w:rPr>
          <w:spacing w:val="26"/>
        </w:rPr>
        <w:t xml:space="preserve"> </w:t>
      </w:r>
      <w:r>
        <w:t>Министерством</w:t>
      </w:r>
      <w:r>
        <w:rPr>
          <w:spacing w:val="25"/>
        </w:rPr>
        <w:t xml:space="preserve"> </w:t>
      </w:r>
      <w:r>
        <w:t>юстиции</w:t>
      </w:r>
      <w:r>
        <w:rPr>
          <w:spacing w:val="25"/>
        </w:rPr>
        <w:t xml:space="preserve"> </w:t>
      </w:r>
      <w:r>
        <w:t>Российской</w:t>
      </w:r>
      <w:r>
        <w:rPr>
          <w:spacing w:val="24"/>
        </w:rPr>
        <w:t xml:space="preserve"> </w:t>
      </w:r>
      <w:r>
        <w:t>Федерации</w:t>
      </w:r>
    </w:p>
    <w:p w:rsidR="00E0428A" w:rsidRDefault="001F0548">
      <w:pPr>
        <w:pStyle w:val="a5"/>
        <w:spacing w:before="7"/>
        <w:ind w:right="200" w:firstLine="0"/>
      </w:pPr>
      <w:r>
        <w:t>9</w:t>
      </w:r>
      <w:r>
        <w:rPr>
          <w:spacing w:val="1"/>
        </w:rPr>
        <w:t xml:space="preserve"> </w:t>
      </w:r>
      <w:r>
        <w:t>февраля</w:t>
      </w:r>
      <w:r>
        <w:rPr>
          <w:spacing w:val="1"/>
        </w:rPr>
        <w:t xml:space="preserve"> </w:t>
      </w:r>
      <w:r>
        <w:t>2016</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41020),</w:t>
      </w:r>
      <w:r>
        <w:rPr>
          <w:spacing w:val="1"/>
        </w:rPr>
        <w:t xml:space="preserve"> </w:t>
      </w:r>
      <w:r>
        <w:t>от</w:t>
      </w:r>
      <w:r>
        <w:rPr>
          <w:spacing w:val="1"/>
        </w:rPr>
        <w:t xml:space="preserve"> </w:t>
      </w:r>
      <w:r>
        <w:t>29</w:t>
      </w:r>
      <w:r>
        <w:rPr>
          <w:spacing w:val="1"/>
        </w:rPr>
        <w:t xml:space="preserve"> </w:t>
      </w:r>
      <w:r>
        <w:t>июня</w:t>
      </w:r>
      <w:r>
        <w:rPr>
          <w:spacing w:val="1"/>
        </w:rPr>
        <w:t xml:space="preserve"> </w:t>
      </w:r>
      <w:r>
        <w:t>2017</w:t>
      </w:r>
      <w:r>
        <w:rPr>
          <w:spacing w:val="1"/>
        </w:rPr>
        <w:t xml:space="preserve"> </w:t>
      </w:r>
      <w:r>
        <w:t>г.</w:t>
      </w:r>
      <w:r>
        <w:rPr>
          <w:spacing w:val="1"/>
        </w:rPr>
        <w:t xml:space="preserve"> </w:t>
      </w:r>
      <w:r>
        <w:t>№</w:t>
      </w:r>
      <w:r>
        <w:rPr>
          <w:spacing w:val="1"/>
        </w:rPr>
        <w:t xml:space="preserve"> </w:t>
      </w:r>
      <w:r>
        <w:t>613</w:t>
      </w:r>
      <w:r>
        <w:rPr>
          <w:spacing w:val="1"/>
        </w:rPr>
        <w:t xml:space="preserve"> </w:t>
      </w:r>
      <w:r>
        <w:t>(зарегистрирован</w:t>
      </w:r>
      <w:r>
        <w:rPr>
          <w:spacing w:val="1"/>
        </w:rPr>
        <w:t xml:space="preserve"> </w:t>
      </w:r>
      <w:r>
        <w:t>Министерством юстиции Российской Федерации 26 июля 2017 г., регистрационный № 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61749),</w:t>
      </w:r>
      <w:r>
        <w:rPr>
          <w:spacing w:val="1"/>
        </w:rPr>
        <w:t xml:space="preserve"> </w:t>
      </w:r>
      <w:r>
        <w:t>от</w:t>
      </w:r>
      <w:r>
        <w:rPr>
          <w:spacing w:val="1"/>
        </w:rPr>
        <w:t xml:space="preserve"> </w:t>
      </w:r>
      <w:r>
        <w:t>11</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w:t>
      </w:r>
      <w:r>
        <w:rPr>
          <w:spacing w:val="1"/>
        </w:rPr>
        <w:t xml:space="preserve"> </w:t>
      </w:r>
      <w:r>
        <w:t>712</w:t>
      </w:r>
      <w:r>
        <w:rPr>
          <w:spacing w:val="1"/>
        </w:rPr>
        <w:t xml:space="preserve"> </w:t>
      </w:r>
      <w:r>
        <w:t>(зарегистрирован</w:t>
      </w:r>
      <w:r>
        <w:rPr>
          <w:spacing w:val="1"/>
        </w:rPr>
        <w:t xml:space="preserve"> </w:t>
      </w:r>
      <w:r>
        <w:t>Министерством</w:t>
      </w:r>
      <w:r>
        <w:rPr>
          <w:spacing w:val="1"/>
        </w:rPr>
        <w:t xml:space="preserve"> </w:t>
      </w:r>
      <w:r>
        <w:t xml:space="preserve">юстиции  </w:t>
      </w:r>
      <w:r>
        <w:rPr>
          <w:spacing w:val="40"/>
        </w:rPr>
        <w:t xml:space="preserve"> </w:t>
      </w:r>
      <w:r>
        <w:t xml:space="preserve">Российской   </w:t>
      </w:r>
      <w:r>
        <w:rPr>
          <w:spacing w:val="37"/>
        </w:rPr>
        <w:t xml:space="preserve"> </w:t>
      </w:r>
      <w:r>
        <w:t xml:space="preserve">Федерации   </w:t>
      </w:r>
      <w:r>
        <w:rPr>
          <w:spacing w:val="39"/>
        </w:rPr>
        <w:t xml:space="preserve"> </w:t>
      </w:r>
      <w:r>
        <w:t xml:space="preserve">25   </w:t>
      </w:r>
      <w:r>
        <w:rPr>
          <w:spacing w:val="38"/>
        </w:rPr>
        <w:t xml:space="preserve"> </w:t>
      </w:r>
      <w:r>
        <w:t xml:space="preserve">декабря   </w:t>
      </w:r>
      <w:r>
        <w:rPr>
          <w:spacing w:val="38"/>
        </w:rPr>
        <w:t xml:space="preserve"> </w:t>
      </w:r>
      <w:r>
        <w:t xml:space="preserve">2020   </w:t>
      </w:r>
      <w:r>
        <w:rPr>
          <w:spacing w:val="38"/>
        </w:rPr>
        <w:t xml:space="preserve"> </w:t>
      </w:r>
      <w:r>
        <w:t xml:space="preserve">г.,   </w:t>
      </w:r>
      <w:r>
        <w:rPr>
          <w:spacing w:val="38"/>
        </w:rPr>
        <w:t xml:space="preserve"> </w:t>
      </w:r>
      <w:r>
        <w:t xml:space="preserve">регистрационный   </w:t>
      </w:r>
      <w:r>
        <w:rPr>
          <w:spacing w:val="39"/>
        </w:rPr>
        <w:t xml:space="preserve"> </w:t>
      </w:r>
      <w:r>
        <w:t xml:space="preserve">№   </w:t>
      </w:r>
      <w:r>
        <w:rPr>
          <w:spacing w:val="38"/>
        </w:rPr>
        <w:t xml:space="preserve"> </w:t>
      </w:r>
      <w:r>
        <w:t>61828)</w:t>
      </w:r>
      <w:r>
        <w:rPr>
          <w:spacing w:val="-58"/>
        </w:rPr>
        <w:t xml:space="preserve"> </w:t>
      </w:r>
      <w:r>
        <w:t>и от 12 августа 2022 г.</w:t>
      </w:r>
      <w:r>
        <w:rPr>
          <w:spacing w:val="60"/>
        </w:rPr>
        <w:t xml:space="preserve"> </w:t>
      </w:r>
      <w:r>
        <w:t>№ 732 (зарегистрирован Министерством юстиции Российской Федерации</w:t>
      </w:r>
      <w:r>
        <w:rPr>
          <w:spacing w:val="1"/>
        </w:rPr>
        <w:t xml:space="preserve"> </w:t>
      </w:r>
      <w:r>
        <w:t>12</w:t>
      </w:r>
      <w:r>
        <w:rPr>
          <w:spacing w:val="-1"/>
        </w:rPr>
        <w:t xml:space="preserve"> </w:t>
      </w:r>
      <w:r>
        <w:t>сентября 2022 г.,</w:t>
      </w:r>
      <w:r>
        <w:rPr>
          <w:spacing w:val="-1"/>
        </w:rPr>
        <w:t xml:space="preserve"> </w:t>
      </w:r>
      <w:r>
        <w:t>регистрационный</w:t>
      </w:r>
      <w:r>
        <w:rPr>
          <w:spacing w:val="-1"/>
        </w:rPr>
        <w:t xml:space="preserve"> </w:t>
      </w:r>
      <w:r>
        <w:t>№</w:t>
      </w:r>
      <w:r>
        <w:rPr>
          <w:spacing w:val="-1"/>
        </w:rPr>
        <w:t xml:space="preserve"> </w:t>
      </w:r>
      <w:r>
        <w:t>70034) (далее – ФГОС</w:t>
      </w:r>
      <w:r>
        <w:rPr>
          <w:spacing w:val="-1"/>
        </w:rPr>
        <w:t xml:space="preserve"> </w:t>
      </w:r>
      <w:r>
        <w:t>СОО).</w:t>
      </w:r>
    </w:p>
    <w:p w:rsidR="00E0428A" w:rsidRDefault="00E0428A">
      <w:pPr>
        <w:sectPr w:rsidR="00E0428A">
          <w:pgSz w:w="11910" w:h="16840"/>
          <w:pgMar w:top="720" w:right="340" w:bottom="920" w:left="720" w:header="0" w:footer="651" w:gutter="0"/>
          <w:cols w:space="720"/>
        </w:sectPr>
      </w:pPr>
    </w:p>
    <w:p w:rsidR="00E0428A" w:rsidRDefault="001F0548" w:rsidP="00B95C42">
      <w:pPr>
        <w:pStyle w:val="1"/>
        <w:numPr>
          <w:ilvl w:val="2"/>
          <w:numId w:val="92"/>
        </w:numPr>
        <w:tabs>
          <w:tab w:val="left" w:pos="1044"/>
        </w:tabs>
        <w:spacing w:before="64"/>
        <w:ind w:hanging="632"/>
        <w:jc w:val="left"/>
      </w:pPr>
      <w:bookmarkStart w:id="3" w:name="_TOC_250034"/>
      <w:r>
        <w:lastRenderedPageBreak/>
        <w:t>Цели</w:t>
      </w:r>
      <w:r>
        <w:rPr>
          <w:spacing w:val="-4"/>
        </w:rPr>
        <w:t xml:space="preserve"> </w:t>
      </w:r>
      <w:r>
        <w:t>реализации</w:t>
      </w:r>
      <w:r>
        <w:rPr>
          <w:spacing w:val="-3"/>
        </w:rPr>
        <w:t xml:space="preserve"> </w:t>
      </w:r>
      <w:r>
        <w:t>программы</w:t>
      </w:r>
      <w:r>
        <w:rPr>
          <w:spacing w:val="-3"/>
        </w:rPr>
        <w:t xml:space="preserve"> </w:t>
      </w:r>
      <w:bookmarkEnd w:id="3"/>
      <w:r>
        <w:t>СОО</w:t>
      </w:r>
    </w:p>
    <w:p w:rsidR="00E0428A" w:rsidRDefault="00E0428A">
      <w:pPr>
        <w:pStyle w:val="a5"/>
        <w:ind w:left="0" w:firstLine="0"/>
        <w:jc w:val="left"/>
        <w:rPr>
          <w:b/>
          <w:sz w:val="20"/>
        </w:rPr>
      </w:pPr>
    </w:p>
    <w:p w:rsidR="00E0428A" w:rsidRDefault="003753EB">
      <w:pPr>
        <w:pStyle w:val="a5"/>
        <w:spacing w:before="11"/>
        <w:ind w:left="0" w:firstLine="0"/>
        <w:jc w:val="left"/>
        <w:rPr>
          <w:b/>
          <w:sz w:val="14"/>
        </w:rPr>
      </w:pPr>
      <w:r>
        <w:pict>
          <v:rect id="_x0000_s1112" style="position:absolute;margin-left:55.2pt;margin-top:10.55pt;width:514.8pt;height:.5pt;z-index:-15727104;mso-wrap-distance-left:0;mso-wrap-distance-right:0;mso-position-horizontal-relative:page" fillcolor="black" stroked="f">
            <w10:wrap type="topAndBottom" anchorx="page"/>
          </v:rect>
        </w:pict>
      </w:r>
    </w:p>
    <w:p w:rsidR="00E0428A" w:rsidRDefault="001F0548">
      <w:pPr>
        <w:pStyle w:val="a5"/>
        <w:spacing w:line="240" w:lineRule="exact"/>
        <w:ind w:left="472" w:firstLine="0"/>
      </w:pPr>
      <w:r>
        <w:rPr>
          <w:u w:val="single"/>
        </w:rPr>
        <w:t>Целями</w:t>
      </w:r>
      <w:r>
        <w:rPr>
          <w:spacing w:val="-2"/>
          <w:u w:val="single"/>
        </w:rPr>
        <w:t xml:space="preserve"> </w:t>
      </w:r>
      <w:r>
        <w:rPr>
          <w:u w:val="single"/>
        </w:rPr>
        <w:t>реализации ООП</w:t>
      </w:r>
      <w:r>
        <w:rPr>
          <w:spacing w:val="-3"/>
          <w:u w:val="single"/>
        </w:rPr>
        <w:t xml:space="preserve"> </w:t>
      </w:r>
      <w:r>
        <w:rPr>
          <w:u w:val="single"/>
        </w:rPr>
        <w:t>СОО</w:t>
      </w:r>
      <w:r>
        <w:rPr>
          <w:spacing w:val="-3"/>
          <w:u w:val="single"/>
        </w:rPr>
        <w:t xml:space="preserve"> </w:t>
      </w:r>
      <w:r>
        <w:rPr>
          <w:u w:val="single"/>
        </w:rPr>
        <w:t>являются:</w:t>
      </w:r>
    </w:p>
    <w:p w:rsidR="00E0428A" w:rsidRDefault="001F0548">
      <w:pPr>
        <w:pStyle w:val="a5"/>
        <w:spacing w:before="125"/>
        <w:ind w:left="1121" w:firstLine="0"/>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3"/>
        </w:rPr>
        <w:t xml:space="preserve"> </w:t>
      </w:r>
      <w:r>
        <w:t>обучающихся;</w:t>
      </w:r>
    </w:p>
    <w:p w:rsidR="00E0428A" w:rsidRDefault="001F0548">
      <w:pPr>
        <w:pStyle w:val="a5"/>
        <w:tabs>
          <w:tab w:val="left" w:pos="3486"/>
          <w:tab w:val="left" w:pos="6202"/>
          <w:tab w:val="left" w:pos="9362"/>
        </w:tabs>
        <w:spacing w:before="124" w:line="348" w:lineRule="auto"/>
        <w:ind w:right="194"/>
      </w:pPr>
      <w:r>
        <w:t>воспитание и социализация обучающихся, их самоидентификация посредством личностно и</w:t>
      </w:r>
      <w:r>
        <w:rPr>
          <w:spacing w:val="-57"/>
        </w:rPr>
        <w:t xml:space="preserve"> </w:t>
      </w:r>
      <w:r>
        <w:t>общественно</w:t>
      </w:r>
      <w:r>
        <w:tab/>
        <w:t>значимой</w:t>
      </w:r>
      <w:r>
        <w:tab/>
        <w:t>деятельности,</w:t>
      </w:r>
      <w:r>
        <w:tab/>
        <w:t>социального</w:t>
      </w:r>
      <w:r>
        <w:rPr>
          <w:spacing w:val="-58"/>
        </w:rPr>
        <w:t xml:space="preserve"> </w:t>
      </w:r>
      <w:r>
        <w:t>и</w:t>
      </w:r>
      <w:r>
        <w:rPr>
          <w:spacing w:val="-1"/>
        </w:rPr>
        <w:t xml:space="preserve"> </w:t>
      </w:r>
      <w:r>
        <w:t>гражданского становления;</w:t>
      </w:r>
    </w:p>
    <w:p w:rsidR="00E0428A" w:rsidRDefault="001F0548">
      <w:pPr>
        <w:pStyle w:val="a5"/>
        <w:spacing w:line="348" w:lineRule="auto"/>
        <w:ind w:right="201"/>
      </w:pPr>
      <w:r>
        <w:t>преемственность основных образовательных программ дошкольного, начального общего,</w:t>
      </w:r>
      <w:r>
        <w:rPr>
          <w:spacing w:val="1"/>
        </w:rPr>
        <w:t xml:space="preserve"> </w:t>
      </w:r>
      <w:r>
        <w:t>основного</w:t>
      </w:r>
      <w:r>
        <w:rPr>
          <w:spacing w:val="-1"/>
        </w:rPr>
        <w:t xml:space="preserve"> </w:t>
      </w:r>
      <w:r>
        <w:t>общего, среднего</w:t>
      </w:r>
      <w:r>
        <w:rPr>
          <w:spacing w:val="-1"/>
        </w:rPr>
        <w:t xml:space="preserve"> </w:t>
      </w:r>
      <w:r>
        <w:t>общего, профессионального</w:t>
      </w:r>
      <w:r>
        <w:rPr>
          <w:spacing w:val="-1"/>
        </w:rPr>
        <w:t xml:space="preserve"> </w:t>
      </w:r>
      <w:r>
        <w:t>образования;</w:t>
      </w:r>
    </w:p>
    <w:p w:rsidR="00E0428A" w:rsidRDefault="001F0548">
      <w:pPr>
        <w:pStyle w:val="a5"/>
        <w:spacing w:line="348" w:lineRule="auto"/>
        <w:ind w:right="196"/>
      </w:pPr>
      <w:r>
        <w:t>организация учебного процесса с учѐтом целей, содержания и планируемых результатов</w:t>
      </w:r>
      <w:r>
        <w:rPr>
          <w:spacing w:val="1"/>
        </w:rPr>
        <w:t xml:space="preserve"> </w:t>
      </w:r>
      <w:r>
        <w:t>среднего</w:t>
      </w:r>
      <w:r>
        <w:rPr>
          <w:spacing w:val="-2"/>
        </w:rPr>
        <w:t xml:space="preserve"> </w:t>
      </w:r>
      <w:r>
        <w:t>общего</w:t>
      </w:r>
      <w:r>
        <w:rPr>
          <w:spacing w:val="-1"/>
        </w:rPr>
        <w:t xml:space="preserve"> </w:t>
      </w:r>
      <w:r>
        <w:t>образования, отражѐнных</w:t>
      </w:r>
      <w:r>
        <w:rPr>
          <w:spacing w:val="2"/>
        </w:rPr>
        <w:t xml:space="preserve"> </w:t>
      </w:r>
      <w:r>
        <w:t>в</w:t>
      </w:r>
      <w:r>
        <w:rPr>
          <w:spacing w:val="-1"/>
        </w:rPr>
        <w:t xml:space="preserve"> </w:t>
      </w:r>
      <w:r>
        <w:t>ФГОС</w:t>
      </w:r>
      <w:r>
        <w:rPr>
          <w:spacing w:val="-2"/>
        </w:rPr>
        <w:t xml:space="preserve"> </w:t>
      </w:r>
      <w:r>
        <w:t>СОО;</w:t>
      </w:r>
    </w:p>
    <w:p w:rsidR="00E0428A" w:rsidRDefault="001F0548">
      <w:pPr>
        <w:pStyle w:val="a5"/>
        <w:spacing w:before="1" w:line="345" w:lineRule="auto"/>
        <w:ind w:right="203"/>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w:t>
      </w:r>
      <w:r>
        <w:rPr>
          <w:spacing w:val="-57"/>
        </w:rPr>
        <w:t xml:space="preserve"> </w:t>
      </w:r>
      <w:r>
        <w:t>индивидуализации</w:t>
      </w:r>
      <w:r>
        <w:rPr>
          <w:spacing w:val="-3"/>
        </w:rPr>
        <w:t xml:space="preserve"> </w:t>
      </w:r>
      <w:r>
        <w:t>и</w:t>
      </w:r>
      <w:r>
        <w:rPr>
          <w:spacing w:val="-5"/>
        </w:rPr>
        <w:t xml:space="preserve"> </w:t>
      </w:r>
      <w:r>
        <w:t>профессиональной</w:t>
      </w:r>
      <w:r>
        <w:rPr>
          <w:spacing w:val="-2"/>
        </w:rPr>
        <w:t xml:space="preserve"> </w:t>
      </w:r>
      <w:r>
        <w:t>ориентации</w:t>
      </w:r>
      <w:r>
        <w:rPr>
          <w:spacing w:val="-3"/>
        </w:rPr>
        <w:t xml:space="preserve"> </w:t>
      </w:r>
      <w:r>
        <w:t>содержания</w:t>
      </w:r>
      <w:r>
        <w:rPr>
          <w:spacing w:val="-2"/>
        </w:rPr>
        <w:t xml:space="preserve"> </w:t>
      </w:r>
      <w:r>
        <w:t>среднего</w:t>
      </w:r>
      <w:r>
        <w:rPr>
          <w:spacing w:val="-4"/>
        </w:rPr>
        <w:t xml:space="preserve"> </w:t>
      </w:r>
      <w:r>
        <w:t>общего</w:t>
      </w:r>
      <w:r>
        <w:rPr>
          <w:spacing w:val="-3"/>
        </w:rPr>
        <w:t xml:space="preserve"> </w:t>
      </w:r>
      <w:r>
        <w:t>образования;</w:t>
      </w:r>
    </w:p>
    <w:p w:rsidR="00E0428A" w:rsidRDefault="001F0548">
      <w:pPr>
        <w:pStyle w:val="a5"/>
        <w:spacing w:before="4" w:line="348" w:lineRule="auto"/>
        <w:ind w:right="204"/>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57"/>
        </w:rPr>
        <w:t xml:space="preserve"> </w:t>
      </w:r>
      <w:r>
        <w:t>продолжению</w:t>
      </w:r>
      <w:r>
        <w:rPr>
          <w:spacing w:val="-1"/>
        </w:rPr>
        <w:t xml:space="preserve"> </w:t>
      </w:r>
      <w:r>
        <w:t>образования и</w:t>
      </w:r>
      <w:r>
        <w:rPr>
          <w:spacing w:val="-2"/>
        </w:rPr>
        <w:t xml:space="preserve"> </w:t>
      </w:r>
      <w:r>
        <w:t>началу</w:t>
      </w:r>
      <w:r>
        <w:rPr>
          <w:spacing w:val="-6"/>
        </w:rPr>
        <w:t xml:space="preserve"> </w:t>
      </w:r>
      <w:r>
        <w:t>профессиональной деятельности;</w:t>
      </w:r>
    </w:p>
    <w:p w:rsidR="00E0428A" w:rsidRDefault="001F0548">
      <w:pPr>
        <w:pStyle w:val="a5"/>
        <w:spacing w:before="1" w:line="348" w:lineRule="auto"/>
        <w:ind w:right="197"/>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одарѐнных, успешных обучающихся и (или) для обучающихся</w:t>
      </w:r>
      <w:r>
        <w:rPr>
          <w:spacing w:val="1"/>
        </w:rPr>
        <w:t xml:space="preserve"> </w:t>
      </w:r>
      <w:r>
        <w:t>социальных</w:t>
      </w:r>
      <w:r>
        <w:rPr>
          <w:spacing w:val="1"/>
        </w:rPr>
        <w:t xml:space="preserve"> </w:t>
      </w:r>
      <w:r>
        <w:t>групп, нуждающихся</w:t>
      </w:r>
      <w:r>
        <w:rPr>
          <w:spacing w:val="-1"/>
        </w:rPr>
        <w:t xml:space="preserve"> </w:t>
      </w:r>
      <w:r>
        <w:t>в</w:t>
      </w:r>
      <w:r>
        <w:rPr>
          <w:spacing w:val="-1"/>
        </w:rPr>
        <w:t xml:space="preserve"> </w:t>
      </w:r>
      <w:r>
        <w:t>особом внимании</w:t>
      </w:r>
      <w:r>
        <w:rPr>
          <w:spacing w:val="-3"/>
        </w:rPr>
        <w:t xml:space="preserve"> </w:t>
      </w:r>
      <w:r>
        <w:t>и поддержке.</w:t>
      </w:r>
    </w:p>
    <w:p w:rsidR="00E0428A" w:rsidRDefault="001F0548">
      <w:pPr>
        <w:pStyle w:val="a5"/>
        <w:spacing w:line="348" w:lineRule="auto"/>
        <w:ind w:right="199" w:firstLine="768"/>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rPr>
          <w:u w:val="single"/>
        </w:rPr>
        <w:t>следующих</w:t>
      </w:r>
      <w:r>
        <w:rPr>
          <w:spacing w:val="1"/>
          <w:u w:val="single"/>
        </w:rPr>
        <w:t xml:space="preserve"> </w:t>
      </w:r>
      <w:r>
        <w:rPr>
          <w:u w:val="single"/>
        </w:rPr>
        <w:t>основных</w:t>
      </w:r>
      <w:r>
        <w:rPr>
          <w:spacing w:val="-1"/>
          <w:u w:val="single"/>
        </w:rPr>
        <w:t xml:space="preserve"> </w:t>
      </w:r>
      <w:r>
        <w:rPr>
          <w:u w:val="single"/>
        </w:rPr>
        <w:t>задач:</w:t>
      </w:r>
    </w:p>
    <w:p w:rsidR="00E0428A" w:rsidRDefault="001F0548">
      <w:pPr>
        <w:pStyle w:val="a5"/>
        <w:spacing w:line="348" w:lineRule="auto"/>
        <w:ind w:right="192"/>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61"/>
        </w:rPr>
        <w:t xml:space="preserve"> </w:t>
      </w:r>
      <w:r>
        <w:t>овладение</w:t>
      </w:r>
      <w:r>
        <w:rPr>
          <w:spacing w:val="-57"/>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57"/>
        </w:rPr>
        <w:t xml:space="preserve"> </w:t>
      </w:r>
      <w:r>
        <w:t>самоопределению;</w:t>
      </w:r>
    </w:p>
    <w:p w:rsidR="00E0428A" w:rsidRDefault="001F0548">
      <w:pPr>
        <w:pStyle w:val="a5"/>
        <w:spacing w:line="348" w:lineRule="auto"/>
        <w:ind w:right="198"/>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 состояния</w:t>
      </w:r>
      <w:r>
        <w:rPr>
          <w:spacing w:val="-1"/>
        </w:rPr>
        <w:t xml:space="preserve"> </w:t>
      </w:r>
      <w:r>
        <w:t>здоровья;</w:t>
      </w:r>
    </w:p>
    <w:p w:rsidR="00E0428A" w:rsidRDefault="001F0548">
      <w:pPr>
        <w:pStyle w:val="a5"/>
        <w:spacing w:before="1" w:line="348" w:lineRule="auto"/>
        <w:ind w:left="1121" w:right="199" w:firstLine="0"/>
      </w:pPr>
      <w:r>
        <w:t>обеспечение преемственности основного общего и среднего общего образования;</w:t>
      </w:r>
      <w:r>
        <w:rPr>
          <w:spacing w:val="1"/>
        </w:rPr>
        <w:t xml:space="preserve"> </w:t>
      </w:r>
      <w:r>
        <w:t>достижение</w:t>
      </w:r>
      <w:r>
        <w:rPr>
          <w:spacing w:val="46"/>
        </w:rPr>
        <w:t xml:space="preserve"> </w:t>
      </w:r>
      <w:r>
        <w:t>планируемых</w:t>
      </w:r>
      <w:r>
        <w:rPr>
          <w:spacing w:val="48"/>
        </w:rPr>
        <w:t xml:space="preserve"> </w:t>
      </w:r>
      <w:r>
        <w:t>результатов</w:t>
      </w:r>
      <w:r>
        <w:rPr>
          <w:spacing w:val="47"/>
        </w:rPr>
        <w:t xml:space="preserve"> </w:t>
      </w:r>
      <w:r>
        <w:t>освоения</w:t>
      </w:r>
      <w:r>
        <w:rPr>
          <w:spacing w:val="53"/>
        </w:rPr>
        <w:t xml:space="preserve"> </w:t>
      </w:r>
      <w:r>
        <w:t>ООП</w:t>
      </w:r>
      <w:r>
        <w:rPr>
          <w:spacing w:val="46"/>
        </w:rPr>
        <w:t xml:space="preserve"> </w:t>
      </w:r>
      <w:r>
        <w:t>СОО</w:t>
      </w:r>
      <w:r>
        <w:rPr>
          <w:spacing w:val="48"/>
        </w:rPr>
        <w:t xml:space="preserve"> </w:t>
      </w:r>
      <w:r>
        <w:t>всеми</w:t>
      </w:r>
      <w:r>
        <w:rPr>
          <w:spacing w:val="49"/>
        </w:rPr>
        <w:t xml:space="preserve"> </w:t>
      </w:r>
      <w:r>
        <w:t>обучающимися,</w:t>
      </w:r>
      <w:r>
        <w:rPr>
          <w:spacing w:val="47"/>
        </w:rPr>
        <w:t xml:space="preserve"> </w:t>
      </w:r>
      <w:r>
        <w:t>в</w:t>
      </w:r>
      <w:r>
        <w:rPr>
          <w:spacing w:val="46"/>
        </w:rPr>
        <w:t xml:space="preserve"> </w:t>
      </w:r>
      <w:r>
        <w:t>том</w:t>
      </w:r>
    </w:p>
    <w:p w:rsidR="00E0428A" w:rsidRDefault="001F0548">
      <w:pPr>
        <w:pStyle w:val="a5"/>
        <w:spacing w:line="348" w:lineRule="auto"/>
        <w:ind w:left="1121" w:right="1240" w:hanging="709"/>
      </w:pPr>
      <w:r>
        <w:t>числе обучающимися с ограниченными возможностями здоровья (далее – ОВЗ);</w:t>
      </w:r>
      <w:r>
        <w:rPr>
          <w:spacing w:val="1"/>
        </w:rPr>
        <w:t xml:space="preserve"> </w:t>
      </w:r>
      <w:r>
        <w:t>обеспечение</w:t>
      </w:r>
      <w:r>
        <w:rPr>
          <w:spacing w:val="-5"/>
        </w:rPr>
        <w:t xml:space="preserve"> </w:t>
      </w:r>
      <w:r>
        <w:t>доступности</w:t>
      </w:r>
      <w:r>
        <w:rPr>
          <w:spacing w:val="-4"/>
        </w:rPr>
        <w:t xml:space="preserve"> </w:t>
      </w:r>
      <w:r>
        <w:t>получения</w:t>
      </w:r>
      <w:r>
        <w:rPr>
          <w:spacing w:val="-5"/>
        </w:rPr>
        <w:t xml:space="preserve"> </w:t>
      </w:r>
      <w:r>
        <w:t>качественного</w:t>
      </w:r>
      <w:r>
        <w:rPr>
          <w:spacing w:val="-4"/>
        </w:rPr>
        <w:t xml:space="preserve"> </w:t>
      </w:r>
      <w:r>
        <w:t>среднего</w:t>
      </w:r>
      <w:r>
        <w:rPr>
          <w:spacing w:val="-5"/>
        </w:rPr>
        <w:t xml:space="preserve"> </w:t>
      </w:r>
      <w:r>
        <w:t>общего</w:t>
      </w:r>
      <w:r>
        <w:rPr>
          <w:spacing w:val="-4"/>
        </w:rPr>
        <w:t xml:space="preserve"> </w:t>
      </w:r>
      <w:r>
        <w:t>образования;</w:t>
      </w:r>
    </w:p>
    <w:p w:rsidR="00E0428A" w:rsidRDefault="001F0548">
      <w:pPr>
        <w:pStyle w:val="a5"/>
        <w:spacing w:line="348" w:lineRule="auto"/>
        <w:ind w:right="200"/>
      </w:pP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rsidR="00E0428A" w:rsidRDefault="001F0548">
      <w:pPr>
        <w:pStyle w:val="a5"/>
        <w:spacing w:line="348" w:lineRule="auto"/>
        <w:ind w:right="197"/>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E0428A" w:rsidRDefault="00E0428A">
      <w:pPr>
        <w:spacing w:line="348" w:lineRule="auto"/>
        <w:sectPr w:rsidR="00E0428A">
          <w:pgSz w:w="11910" w:h="16840"/>
          <w:pgMar w:top="760" w:right="340" w:bottom="860" w:left="720" w:header="0" w:footer="651" w:gutter="0"/>
          <w:cols w:space="720"/>
        </w:sectPr>
      </w:pPr>
    </w:p>
    <w:p w:rsidR="00E0428A" w:rsidRDefault="001F0548">
      <w:pPr>
        <w:pStyle w:val="a5"/>
        <w:spacing w:before="78" w:line="348" w:lineRule="auto"/>
        <w:ind w:right="197"/>
      </w:pPr>
      <w:r>
        <w:lastRenderedPageBreak/>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педагогических</w:t>
      </w:r>
      <w:r>
        <w:rPr>
          <w:spacing w:val="1"/>
        </w:rPr>
        <w:t xml:space="preserve"> </w:t>
      </w:r>
      <w:r>
        <w:t>работников</w:t>
      </w:r>
      <w:r>
        <w:rPr>
          <w:spacing w:val="-2"/>
        </w:rPr>
        <w:t xml:space="preserve"> </w:t>
      </w:r>
      <w:r>
        <w:t>в</w:t>
      </w:r>
      <w:r>
        <w:rPr>
          <w:spacing w:val="-2"/>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1"/>
        </w:rPr>
        <w:t xml:space="preserve"> </w:t>
      </w:r>
      <w:r>
        <w:t>среды</w:t>
      </w:r>
      <w:r>
        <w:rPr>
          <w:spacing w:val="-2"/>
        </w:rPr>
        <w:t xml:space="preserve"> </w:t>
      </w:r>
      <w:r>
        <w:t>образовательной</w:t>
      </w:r>
      <w:r>
        <w:rPr>
          <w:spacing w:val="-1"/>
        </w:rPr>
        <w:t xml:space="preserve"> </w:t>
      </w:r>
      <w:r>
        <w:t>организации;</w:t>
      </w:r>
    </w:p>
    <w:p w:rsidR="00E0428A" w:rsidRDefault="001F0548">
      <w:pPr>
        <w:pStyle w:val="a5"/>
        <w:spacing w:before="2" w:line="345" w:lineRule="auto"/>
        <w:ind w:right="204"/>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3"/>
        </w:rPr>
        <w:t xml:space="preserve"> </w:t>
      </w:r>
      <w:r>
        <w:t>пункта,</w:t>
      </w:r>
      <w:r>
        <w:rPr>
          <w:spacing w:val="-2"/>
        </w:rPr>
        <w:t xml:space="preserve"> </w:t>
      </w:r>
      <w:r>
        <w:t>района,</w:t>
      </w:r>
      <w:r>
        <w:rPr>
          <w:spacing w:val="-2"/>
        </w:rPr>
        <w:t xml:space="preserve"> </w:t>
      </w:r>
      <w:r>
        <w:t>города)</w:t>
      </w:r>
      <w:r>
        <w:rPr>
          <w:spacing w:val="-4"/>
        </w:rPr>
        <w:t xml:space="preserve"> </w:t>
      </w:r>
      <w:r>
        <w:t>для</w:t>
      </w:r>
      <w:r>
        <w:rPr>
          <w:spacing w:val="-2"/>
        </w:rPr>
        <w:t xml:space="preserve"> </w:t>
      </w:r>
      <w:r>
        <w:t>приобретения</w:t>
      </w:r>
      <w:r>
        <w:rPr>
          <w:spacing w:val="-2"/>
        </w:rPr>
        <w:t xml:space="preserve"> </w:t>
      </w:r>
      <w:r>
        <w:t>опыта</w:t>
      </w:r>
      <w:r>
        <w:rPr>
          <w:spacing w:val="-3"/>
        </w:rPr>
        <w:t xml:space="preserve"> </w:t>
      </w:r>
      <w:r>
        <w:t>реального управления</w:t>
      </w:r>
      <w:r>
        <w:rPr>
          <w:spacing w:val="-2"/>
        </w:rPr>
        <w:t xml:space="preserve"> </w:t>
      </w:r>
      <w:r>
        <w:t>и</w:t>
      </w:r>
      <w:r>
        <w:rPr>
          <w:spacing w:val="-2"/>
        </w:rPr>
        <w:t xml:space="preserve"> </w:t>
      </w:r>
      <w:r>
        <w:t>действия;</w:t>
      </w:r>
    </w:p>
    <w:p w:rsidR="00E0428A" w:rsidRDefault="001F0548">
      <w:pPr>
        <w:pStyle w:val="a5"/>
        <w:spacing w:before="4" w:line="348" w:lineRule="auto"/>
        <w:ind w:right="197"/>
      </w:pPr>
      <w:r>
        <w:t>организация социального и учебно-исследовательского проектирования, 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 работы;</w:t>
      </w:r>
    </w:p>
    <w:p w:rsidR="00E0428A" w:rsidRDefault="001F0548">
      <w:pPr>
        <w:pStyle w:val="a5"/>
        <w:tabs>
          <w:tab w:val="left" w:pos="2419"/>
          <w:tab w:val="left" w:pos="4049"/>
          <w:tab w:val="left" w:pos="6246"/>
          <w:tab w:val="left" w:pos="8244"/>
          <w:tab w:val="left" w:pos="9218"/>
        </w:tabs>
        <w:spacing w:line="348" w:lineRule="auto"/>
        <w:ind w:right="193"/>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tab/>
        <w:t>здоровья</w:t>
      </w:r>
      <w:r>
        <w:tab/>
        <w:t>обучающихся,</w:t>
      </w:r>
      <w:r>
        <w:tab/>
        <w:t>обеспечение</w:t>
      </w:r>
      <w:r>
        <w:tab/>
        <w:t>их</w:t>
      </w:r>
      <w:r>
        <w:tab/>
      </w:r>
      <w:r>
        <w:rPr>
          <w:spacing w:val="-1"/>
        </w:rPr>
        <w:t>безопасности.</w:t>
      </w:r>
    </w:p>
    <w:p w:rsidR="00E0428A" w:rsidRDefault="00E0428A">
      <w:pPr>
        <w:pStyle w:val="a5"/>
        <w:ind w:left="0" w:firstLine="0"/>
        <w:jc w:val="left"/>
        <w:rPr>
          <w:sz w:val="26"/>
        </w:rPr>
      </w:pPr>
    </w:p>
    <w:p w:rsidR="00E0428A" w:rsidRDefault="00E0428A">
      <w:pPr>
        <w:pStyle w:val="a5"/>
        <w:spacing w:before="2"/>
        <w:ind w:left="0" w:firstLine="0"/>
        <w:jc w:val="left"/>
        <w:rPr>
          <w:sz w:val="30"/>
        </w:rPr>
      </w:pPr>
    </w:p>
    <w:p w:rsidR="00E0428A" w:rsidRDefault="003753EB" w:rsidP="00B95C42">
      <w:pPr>
        <w:pStyle w:val="1"/>
        <w:numPr>
          <w:ilvl w:val="2"/>
          <w:numId w:val="92"/>
        </w:numPr>
        <w:tabs>
          <w:tab w:val="left" w:pos="1044"/>
        </w:tabs>
        <w:ind w:hanging="632"/>
        <w:jc w:val="both"/>
      </w:pPr>
      <w:r>
        <w:pict>
          <v:rect id="_x0000_s1111" style="position:absolute;left:0;text-align:left;margin-left:55.2pt;margin-top:19.5pt;width:514.8pt;height:.5pt;z-index:-15726592;mso-wrap-distance-left:0;mso-wrap-distance-right:0;mso-position-horizontal-relative:page" fillcolor="black" stroked="f">
            <w10:wrap type="topAndBottom" anchorx="page"/>
          </v:rect>
        </w:pict>
      </w:r>
      <w:bookmarkStart w:id="4" w:name="_TOC_250033"/>
      <w:r w:rsidR="001F0548">
        <w:t>Принципы</w:t>
      </w:r>
      <w:r w:rsidR="001F0548">
        <w:rPr>
          <w:spacing w:val="-3"/>
        </w:rPr>
        <w:t xml:space="preserve"> </w:t>
      </w:r>
      <w:r w:rsidR="001F0548">
        <w:t>формирования</w:t>
      </w:r>
      <w:r w:rsidR="001F0548">
        <w:rPr>
          <w:spacing w:val="-3"/>
        </w:rPr>
        <w:t xml:space="preserve"> </w:t>
      </w:r>
      <w:r w:rsidR="001F0548">
        <w:t>ООП</w:t>
      </w:r>
      <w:r w:rsidR="001F0548">
        <w:rPr>
          <w:spacing w:val="-4"/>
        </w:rPr>
        <w:t xml:space="preserve"> </w:t>
      </w:r>
      <w:bookmarkEnd w:id="4"/>
      <w:r w:rsidR="001F0548">
        <w:t>СОО</w:t>
      </w:r>
    </w:p>
    <w:p w:rsidR="00E0428A" w:rsidRDefault="001F0548">
      <w:pPr>
        <w:pStyle w:val="a5"/>
        <w:ind w:left="1121" w:firstLine="0"/>
      </w:pPr>
      <w:r>
        <w:t>ООП</w:t>
      </w:r>
      <w:r>
        <w:rPr>
          <w:spacing w:val="-3"/>
        </w:rPr>
        <w:t xml:space="preserve"> </w:t>
      </w:r>
      <w:r>
        <w:t>СОО</w:t>
      </w:r>
      <w:r>
        <w:rPr>
          <w:spacing w:val="1"/>
        </w:rPr>
        <w:t xml:space="preserve"> </w:t>
      </w:r>
      <w:r>
        <w:rPr>
          <w:u w:val="single"/>
        </w:rPr>
        <w:t>учитывает</w:t>
      </w:r>
      <w:r>
        <w:rPr>
          <w:spacing w:val="-2"/>
          <w:u w:val="single"/>
        </w:rPr>
        <w:t xml:space="preserve"> </w:t>
      </w:r>
      <w:r>
        <w:rPr>
          <w:u w:val="single"/>
        </w:rPr>
        <w:t>следующие</w:t>
      </w:r>
      <w:r>
        <w:rPr>
          <w:spacing w:val="-3"/>
          <w:u w:val="single"/>
        </w:rPr>
        <w:t xml:space="preserve"> </w:t>
      </w:r>
      <w:r>
        <w:rPr>
          <w:u w:val="single"/>
        </w:rPr>
        <w:t>принципы:</w:t>
      </w:r>
    </w:p>
    <w:p w:rsidR="00E0428A" w:rsidRDefault="001F0548">
      <w:pPr>
        <w:pStyle w:val="a5"/>
        <w:tabs>
          <w:tab w:val="left" w:pos="1902"/>
          <w:tab w:val="left" w:pos="3003"/>
          <w:tab w:val="left" w:pos="4663"/>
          <w:tab w:val="left" w:pos="6990"/>
          <w:tab w:val="left" w:pos="9396"/>
        </w:tabs>
        <w:spacing w:before="91" w:line="348" w:lineRule="auto"/>
        <w:ind w:right="197"/>
      </w:pPr>
      <w:r>
        <w:t>принцип учѐта ФГОС СОО: ООП СОО базируется на требованиях, предъявляемых ФГОС</w:t>
      </w:r>
      <w:r>
        <w:rPr>
          <w:spacing w:val="1"/>
        </w:rPr>
        <w:t xml:space="preserve"> </w:t>
      </w:r>
      <w:r>
        <w:t>СОО</w:t>
      </w:r>
      <w:r>
        <w:tab/>
        <w:t>к</w:t>
      </w:r>
      <w:r>
        <w:tab/>
        <w:t>целям,</w:t>
      </w:r>
      <w:r>
        <w:tab/>
        <w:t>содержанию,</w:t>
      </w:r>
      <w:r>
        <w:tab/>
        <w:t>планируемым</w:t>
      </w:r>
      <w:r>
        <w:tab/>
        <w:t>результатам</w:t>
      </w:r>
      <w:r>
        <w:rPr>
          <w:spacing w:val="-58"/>
        </w:rPr>
        <w:t xml:space="preserve"> </w:t>
      </w:r>
      <w:r>
        <w:t>и</w:t>
      </w:r>
      <w:r>
        <w:rPr>
          <w:spacing w:val="2"/>
        </w:rPr>
        <w:t xml:space="preserve"> </w:t>
      </w:r>
      <w:r>
        <w:t>условиям</w:t>
      </w:r>
      <w:r>
        <w:rPr>
          <w:spacing w:val="-1"/>
        </w:rPr>
        <w:t xml:space="preserve"> </w:t>
      </w:r>
      <w:r>
        <w:t>обучения 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E0428A" w:rsidRDefault="001F0548">
      <w:pPr>
        <w:pStyle w:val="a5"/>
        <w:spacing w:line="348" w:lineRule="auto"/>
        <w:ind w:right="194"/>
      </w:pPr>
      <w:r>
        <w:t>принцип</w:t>
      </w:r>
      <w:r>
        <w:rPr>
          <w:spacing w:val="1"/>
        </w:rPr>
        <w:t xml:space="preserve"> </w:t>
      </w:r>
      <w:r>
        <w:t>учѐта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t>языков народов Российской Федерации</w:t>
      </w:r>
      <w:r>
        <w:rPr>
          <w:spacing w:val="1"/>
        </w:rPr>
        <w:t xml:space="preserve"> </w:t>
      </w:r>
      <w:r>
        <w:t>и отражает механизмы реализации данного принципа в</w:t>
      </w:r>
      <w:r>
        <w:rPr>
          <w:spacing w:val="1"/>
        </w:rPr>
        <w:t xml:space="preserve"> </w:t>
      </w:r>
      <w:r>
        <w:t>учебных планах, планах</w:t>
      </w:r>
      <w:r>
        <w:rPr>
          <w:spacing w:val="2"/>
        </w:rPr>
        <w:t xml:space="preserve"> </w:t>
      </w:r>
      <w:r>
        <w:t>внеурочной деятельности;</w:t>
      </w:r>
    </w:p>
    <w:p w:rsidR="00E0428A" w:rsidRDefault="001F0548">
      <w:pPr>
        <w:pStyle w:val="a5"/>
        <w:spacing w:line="348" w:lineRule="auto"/>
        <w:ind w:right="195"/>
      </w:pPr>
      <w:r>
        <w:t>принцип</w:t>
      </w:r>
      <w:r>
        <w:rPr>
          <w:spacing w:val="1"/>
        </w:rPr>
        <w:t xml:space="preserve"> </w:t>
      </w:r>
      <w:r>
        <w:t>учѐта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w:t>
      </w:r>
      <w:r>
        <w:rPr>
          <w:spacing w:val="-3"/>
        </w:rPr>
        <w:t xml:space="preserve"> </w:t>
      </w:r>
      <w:r>
        <w:t>операции, контроль</w:t>
      </w:r>
      <w:r>
        <w:rPr>
          <w:spacing w:val="3"/>
        </w:rPr>
        <w:t xml:space="preserve"> </w:t>
      </w:r>
      <w:r>
        <w:t>и самоконтроль);</w:t>
      </w:r>
    </w:p>
    <w:p w:rsidR="00E0428A" w:rsidRDefault="001F0548">
      <w:pPr>
        <w:pStyle w:val="a5"/>
        <w:spacing w:line="348" w:lineRule="auto"/>
        <w:ind w:right="194"/>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60"/>
        </w:rPr>
        <w:t xml:space="preserve"> </w:t>
      </w:r>
      <w:r>
        <w:t>с</w:t>
      </w:r>
      <w:r>
        <w:rPr>
          <w:spacing w:val="1"/>
        </w:rPr>
        <w:t xml:space="preserve"> </w:t>
      </w:r>
      <w:r>
        <w:t>особыми способностями, потребностями и интересами</w:t>
      </w:r>
      <w:r>
        <w:rPr>
          <w:spacing w:val="1"/>
        </w:rPr>
        <w:t xml:space="preserve"> </w:t>
      </w:r>
      <w:r>
        <w:t>с учетом мнения родителей (законных</w:t>
      </w:r>
      <w:r>
        <w:rPr>
          <w:spacing w:val="1"/>
        </w:rPr>
        <w:t xml:space="preserve"> </w:t>
      </w:r>
      <w:r>
        <w:t>представителей)</w:t>
      </w:r>
      <w:r>
        <w:rPr>
          <w:spacing w:val="-1"/>
        </w:rPr>
        <w:t xml:space="preserve"> </w:t>
      </w:r>
      <w:r>
        <w:t>обучающегося;</w:t>
      </w:r>
    </w:p>
    <w:p w:rsidR="00E0428A" w:rsidRDefault="001F0548">
      <w:pPr>
        <w:pStyle w:val="a5"/>
        <w:tabs>
          <w:tab w:val="left" w:pos="4817"/>
          <w:tab w:val="left" w:pos="6614"/>
          <w:tab w:val="left" w:pos="9397"/>
        </w:tabs>
        <w:spacing w:line="348" w:lineRule="auto"/>
        <w:ind w:right="195"/>
      </w:pPr>
      <w:r>
        <w:t>системно-деятельностный</w:t>
      </w:r>
      <w:r>
        <w:tab/>
        <w:t>подход,</w:t>
      </w:r>
      <w:r>
        <w:tab/>
        <w:t>предполагающий</w:t>
      </w:r>
      <w:r>
        <w:tab/>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61"/>
        </w:rPr>
        <w:t xml:space="preserve"> </w:t>
      </w:r>
      <w:r>
        <w:t>учебно-познавательной</w:t>
      </w:r>
      <w:r>
        <w:rPr>
          <w:spacing w:val="61"/>
        </w:rPr>
        <w:t xml:space="preserve"> </w:t>
      </w:r>
      <w:r>
        <w:t>деятельности</w:t>
      </w:r>
      <w:r>
        <w:rPr>
          <w:spacing w:val="1"/>
        </w:rPr>
        <w:t xml:space="preserve"> </w:t>
      </w:r>
      <w:r>
        <w:t xml:space="preserve">обучающегося   </w:t>
      </w:r>
      <w:r>
        <w:rPr>
          <w:spacing w:val="50"/>
        </w:rPr>
        <w:t xml:space="preserve"> </w:t>
      </w:r>
      <w:r>
        <w:t xml:space="preserve">на    </w:t>
      </w:r>
      <w:r>
        <w:rPr>
          <w:spacing w:val="51"/>
        </w:rPr>
        <w:t xml:space="preserve"> </w:t>
      </w:r>
      <w:r>
        <w:t xml:space="preserve">основе    </w:t>
      </w:r>
      <w:r>
        <w:rPr>
          <w:spacing w:val="48"/>
        </w:rPr>
        <w:t xml:space="preserve"> </w:t>
      </w:r>
      <w:r>
        <w:t xml:space="preserve">освоения    </w:t>
      </w:r>
      <w:r>
        <w:rPr>
          <w:spacing w:val="50"/>
        </w:rPr>
        <w:t xml:space="preserve"> </w:t>
      </w:r>
      <w:r>
        <w:t xml:space="preserve">универсальных    </w:t>
      </w:r>
      <w:r>
        <w:rPr>
          <w:spacing w:val="54"/>
        </w:rPr>
        <w:t xml:space="preserve"> </w:t>
      </w:r>
      <w:r>
        <w:t xml:space="preserve">учебных    </w:t>
      </w:r>
      <w:r>
        <w:rPr>
          <w:spacing w:val="49"/>
        </w:rPr>
        <w:t xml:space="preserve"> </w:t>
      </w:r>
      <w:r>
        <w:t xml:space="preserve">действий,    </w:t>
      </w:r>
      <w:r>
        <w:rPr>
          <w:spacing w:val="48"/>
        </w:rPr>
        <w:t xml:space="preserve"> </w:t>
      </w:r>
      <w:r>
        <w:t>познания</w:t>
      </w:r>
      <w:r>
        <w:rPr>
          <w:spacing w:val="-58"/>
        </w:rPr>
        <w:t xml:space="preserve"> </w:t>
      </w:r>
      <w:r>
        <w:t xml:space="preserve">и    </w:t>
      </w:r>
      <w:r>
        <w:rPr>
          <w:spacing w:val="27"/>
        </w:rPr>
        <w:t xml:space="preserve"> </w:t>
      </w:r>
      <w:r>
        <w:t xml:space="preserve">освоения     </w:t>
      </w:r>
      <w:r>
        <w:rPr>
          <w:spacing w:val="24"/>
        </w:rPr>
        <w:t xml:space="preserve"> </w:t>
      </w:r>
      <w:r>
        <w:t xml:space="preserve">мира     </w:t>
      </w:r>
      <w:r>
        <w:rPr>
          <w:spacing w:val="22"/>
        </w:rPr>
        <w:t xml:space="preserve"> </w:t>
      </w:r>
      <w:r>
        <w:t xml:space="preserve">личности,     </w:t>
      </w:r>
      <w:r>
        <w:rPr>
          <w:spacing w:val="25"/>
        </w:rPr>
        <w:t xml:space="preserve"> </w:t>
      </w:r>
      <w:r>
        <w:t xml:space="preserve">формирование     </w:t>
      </w:r>
      <w:r>
        <w:rPr>
          <w:spacing w:val="24"/>
        </w:rPr>
        <w:t xml:space="preserve"> </w:t>
      </w:r>
      <w:r>
        <w:t xml:space="preserve">его     </w:t>
      </w:r>
      <w:r>
        <w:rPr>
          <w:spacing w:val="24"/>
        </w:rPr>
        <w:t xml:space="preserve"> </w:t>
      </w:r>
      <w:r>
        <w:t xml:space="preserve">готовности     </w:t>
      </w:r>
      <w:r>
        <w:rPr>
          <w:spacing w:val="26"/>
        </w:rPr>
        <w:t xml:space="preserve"> </w:t>
      </w:r>
      <w:r>
        <w:t xml:space="preserve">к     </w:t>
      </w:r>
      <w:r>
        <w:rPr>
          <w:spacing w:val="24"/>
        </w:rPr>
        <w:t xml:space="preserve"> </w:t>
      </w:r>
      <w:r>
        <w:t>саморазвитию</w:t>
      </w:r>
      <w:r>
        <w:rPr>
          <w:spacing w:val="-58"/>
        </w:rPr>
        <w:t xml:space="preserve"> </w:t>
      </w:r>
      <w:r>
        <w:t>и</w:t>
      </w:r>
      <w:r>
        <w:rPr>
          <w:spacing w:val="-1"/>
        </w:rPr>
        <w:t xml:space="preserve"> </w:t>
      </w:r>
      <w:r>
        <w:t>непрерывному</w:t>
      </w:r>
      <w:r>
        <w:rPr>
          <w:spacing w:val="-5"/>
        </w:rPr>
        <w:t xml:space="preserve"> </w:t>
      </w:r>
      <w:r>
        <w:t>образованию;</w:t>
      </w:r>
    </w:p>
    <w:p w:rsidR="00E0428A" w:rsidRDefault="001F0548">
      <w:pPr>
        <w:pStyle w:val="a5"/>
        <w:tabs>
          <w:tab w:val="left" w:pos="2848"/>
          <w:tab w:val="left" w:pos="4234"/>
          <w:tab w:val="left" w:pos="6805"/>
          <w:tab w:val="left" w:pos="8870"/>
        </w:tabs>
        <w:spacing w:line="348" w:lineRule="auto"/>
        <w:ind w:right="202"/>
      </w:pPr>
      <w:r>
        <w:t>принцип</w:t>
      </w:r>
      <w:r>
        <w:tab/>
        <w:t>учета</w:t>
      </w:r>
      <w:r>
        <w:tab/>
        <w:t>индивидуальных</w:t>
      </w:r>
      <w:r>
        <w:tab/>
        <w:t>возрастных,</w:t>
      </w:r>
      <w:r>
        <w:tab/>
        <w:t>психологических</w:t>
      </w:r>
      <w:r>
        <w:rPr>
          <w:spacing w:val="-58"/>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2"/>
        </w:rPr>
        <w:t xml:space="preserve"> </w:t>
      </w:r>
      <w:r>
        <w:t>целей и</w:t>
      </w:r>
      <w:r>
        <w:rPr>
          <w:spacing w:val="-1"/>
        </w:rPr>
        <w:t xml:space="preserve"> </w:t>
      </w:r>
      <w:r>
        <w:t>путей</w:t>
      </w:r>
      <w:r>
        <w:rPr>
          <w:spacing w:val="4"/>
        </w:rPr>
        <w:t xml:space="preserve"> </w:t>
      </w:r>
      <w:r>
        <w:t>их</w:t>
      </w:r>
      <w:r>
        <w:rPr>
          <w:spacing w:val="1"/>
        </w:rPr>
        <w:t xml:space="preserve"> </w:t>
      </w:r>
      <w:r>
        <w:t>достижения;</w:t>
      </w:r>
    </w:p>
    <w:p w:rsidR="00E0428A" w:rsidRDefault="001F0548">
      <w:pPr>
        <w:pStyle w:val="a5"/>
        <w:spacing w:before="1"/>
        <w:ind w:left="1121" w:firstLine="0"/>
      </w:pPr>
      <w:r>
        <w:t>принцип</w:t>
      </w:r>
      <w:r>
        <w:rPr>
          <w:spacing w:val="110"/>
        </w:rPr>
        <w:t xml:space="preserve"> </w:t>
      </w:r>
      <w:r>
        <w:t xml:space="preserve">обеспечения  </w:t>
      </w:r>
      <w:r>
        <w:rPr>
          <w:spacing w:val="47"/>
        </w:rPr>
        <w:t xml:space="preserve"> </w:t>
      </w:r>
      <w:r>
        <w:t xml:space="preserve">фундаментального  </w:t>
      </w:r>
      <w:r>
        <w:rPr>
          <w:spacing w:val="48"/>
        </w:rPr>
        <w:t xml:space="preserve"> </w:t>
      </w:r>
      <w:r>
        <w:t xml:space="preserve">характера  </w:t>
      </w:r>
      <w:r>
        <w:rPr>
          <w:spacing w:val="46"/>
        </w:rPr>
        <w:t xml:space="preserve"> </w:t>
      </w:r>
      <w:r>
        <w:t xml:space="preserve">образования,  </w:t>
      </w:r>
      <w:r>
        <w:rPr>
          <w:spacing w:val="50"/>
        </w:rPr>
        <w:t xml:space="preserve"> </w:t>
      </w:r>
      <w:r>
        <w:t xml:space="preserve">учета  </w:t>
      </w:r>
      <w:r>
        <w:rPr>
          <w:spacing w:val="49"/>
        </w:rPr>
        <w:t xml:space="preserve"> </w:t>
      </w:r>
      <w:r>
        <w:t>специфики</w:t>
      </w:r>
    </w:p>
    <w:p w:rsidR="00E0428A" w:rsidRDefault="00E0428A">
      <w:pPr>
        <w:sectPr w:rsidR="00E0428A">
          <w:pgSz w:w="11910" w:h="16840"/>
          <w:pgMar w:top="740" w:right="340" w:bottom="920" w:left="720" w:header="0" w:footer="651" w:gutter="0"/>
          <w:cols w:space="720"/>
        </w:sectPr>
      </w:pPr>
    </w:p>
    <w:p w:rsidR="00E0428A" w:rsidRDefault="001F0548">
      <w:pPr>
        <w:pStyle w:val="a5"/>
        <w:spacing w:before="78"/>
        <w:ind w:firstLine="0"/>
      </w:pPr>
      <w:r>
        <w:lastRenderedPageBreak/>
        <w:t>изучаемых</w:t>
      </w:r>
      <w:r>
        <w:rPr>
          <w:spacing w:val="-3"/>
        </w:rPr>
        <w:t xml:space="preserve"> </w:t>
      </w:r>
      <w:r>
        <w:t>учебных</w:t>
      </w:r>
      <w:r>
        <w:rPr>
          <w:spacing w:val="-4"/>
        </w:rPr>
        <w:t xml:space="preserve"> </w:t>
      </w:r>
      <w:r>
        <w:t>предметов;</w:t>
      </w:r>
    </w:p>
    <w:p w:rsidR="00E0428A" w:rsidRDefault="001F0548">
      <w:pPr>
        <w:pStyle w:val="a5"/>
        <w:spacing w:before="125" w:line="348" w:lineRule="auto"/>
        <w:ind w:right="199"/>
      </w:pPr>
      <w:r>
        <w:t>принцип интеграции обучения и воспитания: ООП СОО предусматривает связь урочной 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57"/>
        </w:rPr>
        <w:t xml:space="preserve"> </w:t>
      </w:r>
      <w:r>
        <w:t>личностных</w:t>
      </w:r>
      <w:r>
        <w:rPr>
          <w:spacing w:val="1"/>
        </w:rPr>
        <w:t xml:space="preserve"> </w:t>
      </w:r>
      <w:r>
        <w:t>результатов освоения</w:t>
      </w:r>
      <w:r>
        <w:rPr>
          <w:spacing w:val="-1"/>
        </w:rPr>
        <w:t xml:space="preserve"> </w:t>
      </w:r>
      <w:r>
        <w:t>образовательной</w:t>
      </w:r>
      <w:r>
        <w:rPr>
          <w:spacing w:val="-2"/>
        </w:rPr>
        <w:t xml:space="preserve"> </w:t>
      </w:r>
      <w:r>
        <w:t>программы;</w:t>
      </w:r>
    </w:p>
    <w:p w:rsidR="00E0428A" w:rsidRDefault="001F0548">
      <w:pPr>
        <w:pStyle w:val="a5"/>
        <w:tabs>
          <w:tab w:val="left" w:pos="2590"/>
          <w:tab w:val="left" w:pos="4706"/>
          <w:tab w:val="left" w:pos="5910"/>
          <w:tab w:val="left" w:pos="7132"/>
          <w:tab w:val="left" w:pos="9024"/>
          <w:tab w:val="left" w:pos="10483"/>
        </w:tabs>
        <w:spacing w:line="348" w:lineRule="auto"/>
        <w:ind w:right="196"/>
      </w:pPr>
      <w:r>
        <w:t>принцип     здоровьесбережения:     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Объѐм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60"/>
        </w:rPr>
        <w:t xml:space="preserve"> </w:t>
      </w:r>
      <w:r>
        <w:t>28</w:t>
      </w:r>
      <w:r>
        <w:rPr>
          <w:spacing w:val="1"/>
        </w:rPr>
        <w:t xml:space="preserve"> </w:t>
      </w:r>
      <w:r>
        <w:t>января 2021 г. № 2 (зарегистрировано Министерством юстиции Российской Федерации 29 января</w:t>
      </w:r>
      <w:r>
        <w:rPr>
          <w:spacing w:val="1"/>
        </w:rPr>
        <w:t xml:space="preserve"> </w:t>
      </w:r>
      <w:r>
        <w:t>2021 г., регистрационный № 62296), действующими до 1 марта 2027 г. (далее – 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 xml:space="preserve">требования  </w:t>
      </w:r>
      <w:r>
        <w:rPr>
          <w:spacing w:val="22"/>
        </w:rPr>
        <w:t xml:space="preserve"> </w:t>
      </w:r>
      <w:r>
        <w:t xml:space="preserve">к   </w:t>
      </w:r>
      <w:r>
        <w:rPr>
          <w:spacing w:val="21"/>
        </w:rPr>
        <w:t xml:space="preserve"> </w:t>
      </w:r>
      <w:r>
        <w:t xml:space="preserve">организациям   </w:t>
      </w:r>
      <w:r>
        <w:rPr>
          <w:spacing w:val="21"/>
        </w:rPr>
        <w:t xml:space="preserve"> </w:t>
      </w:r>
      <w:r>
        <w:t xml:space="preserve">воспитания   </w:t>
      </w:r>
      <w:r>
        <w:rPr>
          <w:spacing w:val="19"/>
        </w:rPr>
        <w:t xml:space="preserve"> </w:t>
      </w:r>
      <w:r>
        <w:t xml:space="preserve">и   </w:t>
      </w:r>
      <w:r>
        <w:rPr>
          <w:spacing w:val="21"/>
        </w:rPr>
        <w:t xml:space="preserve"> </w:t>
      </w:r>
      <w:r>
        <w:t xml:space="preserve">обучения,   </w:t>
      </w:r>
      <w:r>
        <w:rPr>
          <w:spacing w:val="21"/>
        </w:rPr>
        <w:t xml:space="preserve"> </w:t>
      </w:r>
      <w:r>
        <w:t xml:space="preserve">отдыха   </w:t>
      </w:r>
      <w:r>
        <w:rPr>
          <w:spacing w:val="20"/>
        </w:rPr>
        <w:t xml:space="preserve"> </w:t>
      </w:r>
      <w:r>
        <w:t xml:space="preserve">и   </w:t>
      </w:r>
      <w:r>
        <w:rPr>
          <w:spacing w:val="21"/>
        </w:rPr>
        <w:t xml:space="preserve"> </w:t>
      </w:r>
      <w:r>
        <w:t xml:space="preserve">оздоровления   </w:t>
      </w:r>
      <w:r>
        <w:rPr>
          <w:spacing w:val="19"/>
        </w:rPr>
        <w:t xml:space="preserve"> </w:t>
      </w:r>
      <w:r>
        <w:t>детей</w:t>
      </w:r>
      <w:r>
        <w:rPr>
          <w:spacing w:val="-58"/>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tab/>
        <w:t>Федерации</w:t>
      </w:r>
      <w:r>
        <w:tab/>
        <w:t>от</w:t>
      </w:r>
      <w:r>
        <w:tab/>
        <w:t>28</w:t>
      </w:r>
      <w:r>
        <w:tab/>
        <w:t>сентября</w:t>
      </w:r>
      <w:r>
        <w:tab/>
        <w:t>2020</w:t>
      </w:r>
      <w:r>
        <w:tab/>
        <w:t>г.</w:t>
      </w:r>
    </w:p>
    <w:p w:rsidR="00E0428A" w:rsidRDefault="001F0548">
      <w:pPr>
        <w:pStyle w:val="a5"/>
        <w:spacing w:line="348" w:lineRule="auto"/>
        <w:ind w:right="192" w:firstLine="0"/>
      </w:pP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E0428A" w:rsidRDefault="001F0548">
      <w:pPr>
        <w:pStyle w:val="a5"/>
        <w:spacing w:before="2" w:line="348" w:lineRule="auto"/>
        <w:ind w:right="192"/>
      </w:pPr>
      <w:r>
        <w:t>ООП СОО учитывает возрастные и психологические особенности обучающихся. Общий</w:t>
      </w:r>
      <w:r>
        <w:rPr>
          <w:spacing w:val="1"/>
        </w:rPr>
        <w:t xml:space="preserve"> </w:t>
      </w:r>
      <w:r>
        <w:t>объем аудиторной</w:t>
      </w:r>
      <w:r>
        <w:rPr>
          <w:spacing w:val="1"/>
        </w:rPr>
        <w:t xml:space="preserve"> </w:t>
      </w:r>
      <w:r>
        <w:t>работы обучающихся</w:t>
      </w:r>
      <w:r>
        <w:rPr>
          <w:spacing w:val="1"/>
        </w:rPr>
        <w:t xml:space="preserve"> </w:t>
      </w:r>
      <w:r>
        <w:t>за два</w:t>
      </w:r>
      <w:r>
        <w:rPr>
          <w:spacing w:val="1"/>
        </w:rPr>
        <w:t xml:space="preserve"> </w:t>
      </w:r>
      <w:r>
        <w:t>учебных</w:t>
      </w:r>
      <w:r>
        <w:rPr>
          <w:spacing w:val="1"/>
        </w:rPr>
        <w:t xml:space="preserve"> </w:t>
      </w:r>
      <w:r>
        <w:t>года не может</w:t>
      </w:r>
      <w:r>
        <w:rPr>
          <w:spacing w:val="1"/>
        </w:rPr>
        <w:t xml:space="preserve"> </w:t>
      </w:r>
      <w:r>
        <w:t>составлять</w:t>
      </w:r>
      <w:r>
        <w:rPr>
          <w:spacing w:val="60"/>
        </w:rPr>
        <w:t xml:space="preserve"> </w:t>
      </w:r>
      <w:r>
        <w:t>менее 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60"/>
        </w:rPr>
        <w:t xml:space="preserve"> </w:t>
      </w:r>
      <w:r>
        <w:t>организации</w:t>
      </w:r>
      <w:r>
        <w:rPr>
          <w:spacing w:val="60"/>
        </w:rPr>
        <w:t xml:space="preserve"> </w:t>
      </w:r>
      <w:r>
        <w:t>образовательного</w:t>
      </w:r>
      <w:r>
        <w:rPr>
          <w:spacing w:val="1"/>
        </w:rPr>
        <w:t xml:space="preserve"> </w:t>
      </w:r>
      <w:r>
        <w:t>процесса к учебной нагрузке</w:t>
      </w:r>
      <w:r>
        <w:rPr>
          <w:spacing w:val="1"/>
        </w:rPr>
        <w:t xml:space="preserve"> </w:t>
      </w:r>
      <w:r>
        <w:t>при 5-дневной (или 6-дневной) учебной неделе, 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rFonts w:ascii="Calibri" w:hAnsi="Calibri"/>
          <w:vertAlign w:val="superscript"/>
        </w:rPr>
        <w:t>3</w:t>
      </w:r>
      <w:r>
        <w:t>.</w:t>
      </w:r>
    </w:p>
    <w:p w:rsidR="00E0428A" w:rsidRDefault="001F0548">
      <w:pPr>
        <w:pStyle w:val="a5"/>
        <w:spacing w:line="348" w:lineRule="auto"/>
        <w:ind w:right="192"/>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 образовательной</w:t>
      </w:r>
      <w:r>
        <w:rPr>
          <w:spacing w:val="-1"/>
        </w:rPr>
        <w:t xml:space="preserve"> </w:t>
      </w:r>
      <w:r>
        <w:t>организации</w:t>
      </w:r>
      <w:r>
        <w:rPr>
          <w:vertAlign w:val="superscript"/>
        </w:rPr>
        <w:t>4</w:t>
      </w:r>
      <w:r>
        <w:t>.</w:t>
      </w:r>
    </w:p>
    <w:p w:rsidR="00E0428A" w:rsidRDefault="00E0428A">
      <w:pPr>
        <w:pStyle w:val="a5"/>
        <w:spacing w:before="10"/>
        <w:ind w:left="0" w:firstLine="0"/>
        <w:jc w:val="left"/>
        <w:rPr>
          <w:sz w:val="35"/>
        </w:rPr>
      </w:pPr>
    </w:p>
    <w:p w:rsidR="00E0428A" w:rsidRDefault="001F0548" w:rsidP="00B95C42">
      <w:pPr>
        <w:pStyle w:val="1"/>
        <w:numPr>
          <w:ilvl w:val="2"/>
          <w:numId w:val="92"/>
        </w:numPr>
        <w:tabs>
          <w:tab w:val="left" w:pos="1753"/>
        </w:tabs>
        <w:ind w:left="1752" w:hanging="632"/>
        <w:jc w:val="left"/>
      </w:pPr>
      <w:bookmarkStart w:id="5" w:name="_TOC_250032"/>
      <w:r>
        <w:t>Общая</w:t>
      </w:r>
      <w:r>
        <w:rPr>
          <w:spacing w:val="-4"/>
        </w:rPr>
        <w:t xml:space="preserve"> </w:t>
      </w:r>
      <w:r>
        <w:t>характеристика</w:t>
      </w:r>
      <w:r>
        <w:rPr>
          <w:spacing w:val="-1"/>
        </w:rPr>
        <w:t xml:space="preserve"> </w:t>
      </w:r>
      <w:r>
        <w:t>ООП</w:t>
      </w:r>
      <w:r>
        <w:rPr>
          <w:spacing w:val="-3"/>
        </w:rPr>
        <w:t xml:space="preserve"> </w:t>
      </w:r>
      <w:bookmarkEnd w:id="5"/>
      <w:r>
        <w:t>СОО</w:t>
      </w:r>
    </w:p>
    <w:p w:rsidR="00E0428A" w:rsidRDefault="00E0428A">
      <w:pPr>
        <w:pStyle w:val="a5"/>
        <w:ind w:left="0" w:firstLine="0"/>
        <w:jc w:val="left"/>
        <w:rPr>
          <w:b/>
          <w:sz w:val="20"/>
        </w:rPr>
      </w:pPr>
    </w:p>
    <w:p w:rsidR="00E0428A" w:rsidRDefault="003753EB">
      <w:pPr>
        <w:pStyle w:val="a5"/>
        <w:ind w:left="0" w:firstLine="0"/>
        <w:jc w:val="left"/>
        <w:rPr>
          <w:b/>
          <w:sz w:val="22"/>
        </w:rPr>
      </w:pPr>
      <w:r>
        <w:pict>
          <v:rect id="_x0000_s1110" style="position:absolute;margin-left:56.65pt;margin-top:14.65pt;width:144.05pt;height:.7pt;z-index:-15726080;mso-wrap-distance-left:0;mso-wrap-distance-right:0;mso-position-horizontal-relative:page" fillcolor="black" stroked="f">
            <w10:wrap type="topAndBottom" anchorx="page"/>
          </v:rect>
        </w:pict>
      </w:r>
    </w:p>
    <w:p w:rsidR="00E0428A" w:rsidRDefault="001F0548">
      <w:pPr>
        <w:pStyle w:val="a5"/>
        <w:spacing w:before="71" w:line="235" w:lineRule="auto"/>
        <w:ind w:right="196" w:firstLine="0"/>
      </w:pPr>
      <w:r>
        <w:rPr>
          <w:rFonts w:ascii="Calibri" w:hAnsi="Calibri"/>
          <w:vertAlign w:val="superscript"/>
        </w:rPr>
        <w:t>3</w:t>
      </w:r>
      <w:r>
        <w:rPr>
          <w:rFonts w:ascii="Calibri" w:hAnsi="Calibri"/>
          <w:spacing w:val="1"/>
        </w:rPr>
        <w:t xml:space="preserve">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57"/>
        </w:rPr>
        <w:t xml:space="preserve"> </w:t>
      </w:r>
      <w:r>
        <w:t>в</w:t>
      </w:r>
      <w:r>
        <w:rPr>
          <w:spacing w:val="30"/>
        </w:rPr>
        <w:t xml:space="preserve"> </w:t>
      </w:r>
      <w:r>
        <w:t>Российской</w:t>
      </w:r>
      <w:r>
        <w:rPr>
          <w:spacing w:val="28"/>
        </w:rPr>
        <w:t xml:space="preserve"> </w:t>
      </w:r>
      <w:r>
        <w:t>Федерации»</w:t>
      </w:r>
      <w:r>
        <w:rPr>
          <w:spacing w:val="20"/>
        </w:rPr>
        <w:t xml:space="preserve"> </w:t>
      </w:r>
      <w:r>
        <w:t>(Собрание</w:t>
      </w:r>
      <w:r>
        <w:rPr>
          <w:spacing w:val="88"/>
        </w:rPr>
        <w:t xml:space="preserve"> </w:t>
      </w:r>
      <w:r>
        <w:t>законодательства</w:t>
      </w:r>
      <w:r>
        <w:rPr>
          <w:spacing w:val="87"/>
        </w:rPr>
        <w:t xml:space="preserve"> </w:t>
      </w:r>
      <w:r>
        <w:t>Российской</w:t>
      </w:r>
      <w:r>
        <w:rPr>
          <w:spacing w:val="89"/>
        </w:rPr>
        <w:t xml:space="preserve"> </w:t>
      </w:r>
      <w:r>
        <w:t>Федерации,</w:t>
      </w:r>
      <w:r>
        <w:rPr>
          <w:spacing w:val="86"/>
        </w:rPr>
        <w:t xml:space="preserve"> </w:t>
      </w:r>
      <w:r>
        <w:t>2012,</w:t>
      </w:r>
      <w:r>
        <w:rPr>
          <w:spacing w:val="86"/>
        </w:rPr>
        <w:t xml:space="preserve"> </w:t>
      </w:r>
      <w:r>
        <w:t>№</w:t>
      </w:r>
      <w:r>
        <w:rPr>
          <w:spacing w:val="87"/>
        </w:rPr>
        <w:t xml:space="preserve"> </w:t>
      </w:r>
      <w:r>
        <w:t>53,</w:t>
      </w:r>
      <w:r>
        <w:rPr>
          <w:spacing w:val="-58"/>
        </w:rPr>
        <w:t xml:space="preserve"> </w:t>
      </w:r>
      <w:r>
        <w:t>ст.</w:t>
      </w:r>
      <w:r>
        <w:rPr>
          <w:spacing w:val="-1"/>
        </w:rPr>
        <w:t xml:space="preserve"> </w:t>
      </w:r>
      <w:r>
        <w:t>7598;</w:t>
      </w:r>
      <w:r>
        <w:rPr>
          <w:spacing w:val="1"/>
        </w:rPr>
        <w:t xml:space="preserve"> </w:t>
      </w:r>
      <w:r>
        <w:t>2022, №</w:t>
      </w:r>
      <w:r>
        <w:rPr>
          <w:spacing w:val="-1"/>
        </w:rPr>
        <w:t xml:space="preserve"> </w:t>
      </w:r>
      <w:r>
        <w:t>1, ст. 3679).</w:t>
      </w:r>
    </w:p>
    <w:p w:rsidR="00E0428A" w:rsidRDefault="001F0548">
      <w:pPr>
        <w:pStyle w:val="a5"/>
        <w:spacing w:before="5"/>
        <w:ind w:right="194" w:hanging="1"/>
      </w:pPr>
      <w:r>
        <w:rPr>
          <w:rFonts w:ascii="Calibri" w:hAnsi="Calibri"/>
          <w:position w:val="10"/>
          <w:sz w:val="13"/>
        </w:rPr>
        <w:t xml:space="preserve">4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1"/>
        </w:rPr>
        <w:t xml:space="preserve"> </w:t>
      </w:r>
      <w:r>
        <w:t>в</w:t>
      </w:r>
      <w:r>
        <w:rPr>
          <w:spacing w:val="30"/>
        </w:rPr>
        <w:t xml:space="preserve"> </w:t>
      </w:r>
      <w:r>
        <w:t>Российской</w:t>
      </w:r>
      <w:r>
        <w:rPr>
          <w:spacing w:val="28"/>
        </w:rPr>
        <w:t xml:space="preserve"> </w:t>
      </w:r>
      <w:r>
        <w:t>Федерации»</w:t>
      </w:r>
      <w:r>
        <w:rPr>
          <w:spacing w:val="20"/>
        </w:rPr>
        <w:t xml:space="preserve"> </w:t>
      </w:r>
      <w:r>
        <w:t>(Собрание</w:t>
      </w:r>
      <w:r>
        <w:rPr>
          <w:spacing w:val="88"/>
        </w:rPr>
        <w:t xml:space="preserve"> </w:t>
      </w:r>
      <w:r>
        <w:t>законодательства</w:t>
      </w:r>
      <w:r>
        <w:rPr>
          <w:spacing w:val="87"/>
        </w:rPr>
        <w:t xml:space="preserve"> </w:t>
      </w:r>
      <w:r>
        <w:t>Российской</w:t>
      </w:r>
      <w:r>
        <w:rPr>
          <w:spacing w:val="89"/>
        </w:rPr>
        <w:t xml:space="preserve"> </w:t>
      </w:r>
      <w:r>
        <w:t>Федерации,</w:t>
      </w:r>
      <w:r>
        <w:rPr>
          <w:spacing w:val="86"/>
        </w:rPr>
        <w:t xml:space="preserve"> </w:t>
      </w:r>
      <w:r>
        <w:t>2012,</w:t>
      </w:r>
      <w:r>
        <w:rPr>
          <w:spacing w:val="86"/>
        </w:rPr>
        <w:t xml:space="preserve"> </w:t>
      </w:r>
      <w:r>
        <w:t>№</w:t>
      </w:r>
      <w:r>
        <w:rPr>
          <w:spacing w:val="87"/>
        </w:rPr>
        <w:t xml:space="preserve"> </w:t>
      </w:r>
      <w:r>
        <w:t>53,</w:t>
      </w:r>
      <w:r>
        <w:rPr>
          <w:spacing w:val="-58"/>
        </w:rPr>
        <w:t xml:space="preserve"> </w:t>
      </w:r>
      <w:r>
        <w:t>ст.</w:t>
      </w:r>
      <w:r>
        <w:rPr>
          <w:spacing w:val="-1"/>
        </w:rPr>
        <w:t xml:space="preserve"> </w:t>
      </w:r>
      <w:r>
        <w:t>7598; 2021, №</w:t>
      </w:r>
      <w:r>
        <w:rPr>
          <w:spacing w:val="-1"/>
        </w:rPr>
        <w:t xml:space="preserve"> </w:t>
      </w:r>
      <w:r>
        <w:t>1, ст. 56).</w:t>
      </w:r>
    </w:p>
    <w:p w:rsidR="00E0428A" w:rsidRDefault="00E0428A">
      <w:pPr>
        <w:sectPr w:rsidR="00E0428A">
          <w:pgSz w:w="11910" w:h="16840"/>
          <w:pgMar w:top="740" w:right="340" w:bottom="840" w:left="720" w:header="0" w:footer="651" w:gutter="0"/>
          <w:cols w:space="720"/>
        </w:sectPr>
      </w:pPr>
    </w:p>
    <w:p w:rsidR="00E0428A" w:rsidRDefault="001F0548">
      <w:pPr>
        <w:pStyle w:val="a5"/>
        <w:spacing w:before="83"/>
        <w:ind w:left="472" w:firstLine="0"/>
        <w:jc w:val="left"/>
      </w:pPr>
      <w:r>
        <w:lastRenderedPageBreak/>
        <w:t>ООП</w:t>
      </w:r>
      <w:r>
        <w:rPr>
          <w:spacing w:val="-4"/>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3"/>
        </w:rPr>
        <w:t xml:space="preserve"> </w:t>
      </w:r>
      <w:r>
        <w:t>содержательный,</w:t>
      </w:r>
      <w:r>
        <w:rPr>
          <w:spacing w:val="-2"/>
        </w:rPr>
        <w:t xml:space="preserve"> </w:t>
      </w:r>
      <w:r>
        <w:t>организационный</w:t>
      </w:r>
      <w:r>
        <w:rPr>
          <w:rFonts w:ascii="Calibri" w:hAnsi="Calibri"/>
          <w:vertAlign w:val="superscript"/>
        </w:rPr>
        <w:t>5</w:t>
      </w:r>
      <w:r>
        <w:t>.</w:t>
      </w:r>
    </w:p>
    <w:p w:rsidR="00E0428A" w:rsidRDefault="001F0548">
      <w:pPr>
        <w:pStyle w:val="a5"/>
        <w:spacing w:before="120" w:line="352" w:lineRule="auto"/>
        <w:ind w:firstLine="768"/>
        <w:jc w:val="left"/>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 задачи</w:t>
      </w:r>
      <w:r>
        <w:rPr>
          <w:spacing w:val="1"/>
        </w:rPr>
        <w:t xml:space="preserve"> </w:t>
      </w:r>
      <w:r>
        <w:t>и</w:t>
      </w:r>
      <w:r>
        <w:rPr>
          <w:spacing w:val="1"/>
        </w:rPr>
        <w:t xml:space="preserve"> </w:t>
      </w:r>
      <w:r>
        <w:t>планируемые</w:t>
      </w:r>
      <w:r>
        <w:rPr>
          <w:spacing w:val="1"/>
        </w:rPr>
        <w:t xml:space="preserve"> </w:t>
      </w:r>
      <w:r>
        <w:t>результаты</w:t>
      </w:r>
      <w:r>
        <w:rPr>
          <w:spacing w:val="-57"/>
        </w:rPr>
        <w:t xml:space="preserve"> </w:t>
      </w:r>
      <w:r>
        <w:t>реализации</w:t>
      </w:r>
      <w:r>
        <w:rPr>
          <w:spacing w:val="1"/>
        </w:rPr>
        <w:t xml:space="preserve"> </w:t>
      </w:r>
      <w:r>
        <w:t>ООП</w:t>
      </w:r>
      <w:r>
        <w:rPr>
          <w:spacing w:val="-2"/>
        </w:rPr>
        <w:t xml:space="preserve"> </w:t>
      </w:r>
      <w:r>
        <w:t>СОО,</w:t>
      </w:r>
      <w:r>
        <w:rPr>
          <w:spacing w:val="-4"/>
        </w:rPr>
        <w:t xml:space="preserve"> </w:t>
      </w:r>
      <w:r>
        <w:t>а</w:t>
      </w:r>
      <w:r>
        <w:rPr>
          <w:spacing w:val="-2"/>
        </w:rPr>
        <w:t xml:space="preserve"> </w:t>
      </w:r>
      <w:r>
        <w:t>также</w:t>
      </w:r>
      <w:r>
        <w:rPr>
          <w:spacing w:val="-1"/>
        </w:rPr>
        <w:t xml:space="preserve"> </w:t>
      </w:r>
      <w:r>
        <w:t>способы определения</w:t>
      </w:r>
      <w:r>
        <w:rPr>
          <w:spacing w:val="-1"/>
        </w:rPr>
        <w:t xml:space="preserve"> </w:t>
      </w:r>
      <w:r>
        <w:t>достижения</w:t>
      </w:r>
      <w:r>
        <w:rPr>
          <w:spacing w:val="-1"/>
        </w:rPr>
        <w:t xml:space="preserve"> </w:t>
      </w:r>
      <w:r>
        <w:t>этих</w:t>
      </w:r>
      <w:r>
        <w:rPr>
          <w:spacing w:val="-2"/>
        </w:rPr>
        <w:t xml:space="preserve"> </w:t>
      </w:r>
      <w:r>
        <w:t>целей</w:t>
      </w:r>
      <w:r>
        <w:rPr>
          <w:spacing w:val="-1"/>
        </w:rPr>
        <w:t xml:space="preserve"> </w:t>
      </w:r>
      <w:r>
        <w:t>и</w:t>
      </w:r>
      <w:r>
        <w:rPr>
          <w:spacing w:val="-1"/>
        </w:rPr>
        <w:t xml:space="preserve"> </w:t>
      </w:r>
      <w:r>
        <w:t>результатов</w:t>
      </w:r>
      <w:r>
        <w:rPr>
          <w:rFonts w:ascii="Calibri" w:hAnsi="Calibri"/>
          <w:vertAlign w:val="superscript"/>
        </w:rPr>
        <w:t>6</w:t>
      </w:r>
      <w:r>
        <w:t>.</w:t>
      </w:r>
    </w:p>
    <w:p w:rsidR="00E0428A" w:rsidRDefault="001F0548">
      <w:pPr>
        <w:pStyle w:val="a5"/>
        <w:spacing w:line="256" w:lineRule="exact"/>
        <w:ind w:left="1121" w:firstLine="0"/>
        <w:jc w:val="left"/>
      </w:pPr>
      <w:r>
        <w:t>Целевой</w:t>
      </w:r>
      <w:r>
        <w:rPr>
          <w:spacing w:val="-3"/>
        </w:rPr>
        <w:t xml:space="preserve"> </w:t>
      </w:r>
      <w:r>
        <w:t>раздел</w:t>
      </w:r>
      <w:r>
        <w:rPr>
          <w:spacing w:val="-2"/>
        </w:rPr>
        <w:t xml:space="preserve"> </w:t>
      </w:r>
      <w:r>
        <w:t>ООП</w:t>
      </w:r>
      <w:r>
        <w:rPr>
          <w:spacing w:val="-3"/>
        </w:rPr>
        <w:t xml:space="preserve"> </w:t>
      </w:r>
      <w:r>
        <w:t>СОО</w:t>
      </w:r>
      <w:r>
        <w:rPr>
          <w:spacing w:val="-3"/>
        </w:rPr>
        <w:t xml:space="preserve"> </w:t>
      </w:r>
      <w:r>
        <w:t>включает:</w:t>
      </w:r>
    </w:p>
    <w:p w:rsidR="00E0428A" w:rsidRDefault="001F0548">
      <w:pPr>
        <w:pStyle w:val="a5"/>
        <w:spacing w:before="124"/>
        <w:ind w:left="1121" w:firstLine="0"/>
        <w:jc w:val="left"/>
      </w:pPr>
      <w:r>
        <w:t>пояснительную</w:t>
      </w:r>
      <w:r>
        <w:rPr>
          <w:spacing w:val="-5"/>
        </w:rPr>
        <w:t xml:space="preserve"> </w:t>
      </w:r>
      <w:r>
        <w:t>записку;</w:t>
      </w:r>
    </w:p>
    <w:p w:rsidR="00E0428A" w:rsidRDefault="001F0548">
      <w:pPr>
        <w:pStyle w:val="a5"/>
        <w:spacing w:before="125"/>
        <w:ind w:left="1121" w:firstLine="0"/>
        <w:jc w:val="left"/>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2"/>
        </w:rPr>
        <w:t xml:space="preserve"> </w:t>
      </w:r>
      <w:r>
        <w:t>ООП</w:t>
      </w:r>
      <w:r>
        <w:rPr>
          <w:spacing w:val="-4"/>
        </w:rPr>
        <w:t xml:space="preserve"> </w:t>
      </w:r>
      <w:r>
        <w:t>СОО;</w:t>
      </w:r>
    </w:p>
    <w:p w:rsidR="00E0428A" w:rsidRDefault="001F0548">
      <w:pPr>
        <w:pStyle w:val="a5"/>
        <w:spacing w:before="130"/>
        <w:ind w:left="1121" w:firstLine="0"/>
        <w:jc w:val="left"/>
      </w:pPr>
      <w:r>
        <w:t>систему</w:t>
      </w:r>
      <w:r>
        <w:rPr>
          <w:spacing w:val="-8"/>
        </w:rPr>
        <w:t xml:space="preserve"> </w:t>
      </w:r>
      <w:r>
        <w:t>оценки</w:t>
      </w:r>
      <w:r>
        <w:rPr>
          <w:spacing w:val="-3"/>
        </w:rPr>
        <w:t xml:space="preserve"> </w:t>
      </w:r>
      <w:r>
        <w:t>достижения</w:t>
      </w:r>
      <w:r>
        <w:rPr>
          <w:spacing w:val="-3"/>
        </w:rPr>
        <w:t xml:space="preserve"> </w:t>
      </w:r>
      <w:r>
        <w:t>планируемых</w:t>
      </w:r>
      <w:r>
        <w:rPr>
          <w:spacing w:val="-2"/>
        </w:rPr>
        <w:t xml:space="preserve"> </w:t>
      </w:r>
      <w:r>
        <w:t>результатов</w:t>
      </w:r>
      <w:r>
        <w:rPr>
          <w:spacing w:val="-3"/>
        </w:rPr>
        <w:t xml:space="preserve"> </w:t>
      </w:r>
      <w:r>
        <w:t>освоения</w:t>
      </w:r>
      <w:r>
        <w:rPr>
          <w:spacing w:val="3"/>
        </w:rPr>
        <w:t xml:space="preserve"> </w:t>
      </w:r>
      <w:r>
        <w:t>СОП</w:t>
      </w:r>
      <w:r>
        <w:rPr>
          <w:spacing w:val="-4"/>
        </w:rPr>
        <w:t xml:space="preserve"> </w:t>
      </w:r>
      <w:r>
        <w:t>СОО</w:t>
      </w:r>
      <w:r>
        <w:rPr>
          <w:rFonts w:ascii="Calibri" w:hAnsi="Calibri"/>
          <w:vertAlign w:val="superscript"/>
        </w:rPr>
        <w:t>7</w:t>
      </w:r>
      <w:r>
        <w:t>.</w:t>
      </w:r>
    </w:p>
    <w:p w:rsidR="00E0428A" w:rsidRDefault="001F0548">
      <w:pPr>
        <w:pStyle w:val="a5"/>
        <w:spacing w:before="117" w:line="348" w:lineRule="auto"/>
        <w:jc w:val="left"/>
      </w:pPr>
      <w:r>
        <w:t>Содержательный</w:t>
      </w:r>
      <w:r>
        <w:rPr>
          <w:spacing w:val="18"/>
        </w:rPr>
        <w:t xml:space="preserve"> </w:t>
      </w:r>
      <w:r>
        <w:t>раздел</w:t>
      </w:r>
      <w:r>
        <w:rPr>
          <w:spacing w:val="20"/>
        </w:rPr>
        <w:t xml:space="preserve"> </w:t>
      </w:r>
      <w:r>
        <w:t>ООП</w:t>
      </w:r>
      <w:r>
        <w:rPr>
          <w:spacing w:val="19"/>
        </w:rPr>
        <w:t xml:space="preserve"> </w:t>
      </w:r>
      <w:r>
        <w:t>СОО</w:t>
      </w:r>
      <w:r>
        <w:rPr>
          <w:spacing w:val="18"/>
        </w:rPr>
        <w:t xml:space="preserve"> </w:t>
      </w:r>
      <w:r>
        <w:t>включает</w:t>
      </w:r>
      <w:r>
        <w:rPr>
          <w:spacing w:val="21"/>
        </w:rPr>
        <w:t xml:space="preserve"> </w:t>
      </w:r>
      <w:r>
        <w:t>следующие</w:t>
      </w:r>
      <w:r>
        <w:rPr>
          <w:spacing w:val="17"/>
        </w:rPr>
        <w:t xml:space="preserve"> </w:t>
      </w:r>
      <w:r>
        <w:t>программы,</w:t>
      </w:r>
      <w:r>
        <w:rPr>
          <w:spacing w:val="18"/>
        </w:rPr>
        <w:t xml:space="preserve"> </w:t>
      </w:r>
      <w:r>
        <w:t>ориентированные</w:t>
      </w:r>
      <w:r>
        <w:rPr>
          <w:spacing w:val="16"/>
        </w:rPr>
        <w:t xml:space="preserve"> </w:t>
      </w:r>
      <w:r>
        <w:t>на</w:t>
      </w:r>
      <w:r>
        <w:rPr>
          <w:spacing w:val="-57"/>
        </w:rPr>
        <w:t xml:space="preserve"> </w:t>
      </w:r>
      <w:r>
        <w:t>достижение</w:t>
      </w:r>
      <w:r>
        <w:rPr>
          <w:spacing w:val="-2"/>
        </w:rPr>
        <w:t xml:space="preserve"> </w:t>
      </w:r>
      <w:r>
        <w:t>предметных, метапредметных</w:t>
      </w:r>
      <w:r>
        <w:rPr>
          <w:spacing w:val="-2"/>
        </w:rPr>
        <w:t xml:space="preserve"> </w:t>
      </w:r>
      <w:r>
        <w:t>и личностных</w:t>
      </w:r>
      <w:r>
        <w:rPr>
          <w:spacing w:val="1"/>
        </w:rPr>
        <w:t xml:space="preserve"> </w:t>
      </w:r>
      <w:r>
        <w:t>результатов:</w:t>
      </w:r>
    </w:p>
    <w:p w:rsidR="00E0428A" w:rsidRDefault="001F0548">
      <w:pPr>
        <w:pStyle w:val="a5"/>
        <w:spacing w:before="2"/>
        <w:ind w:left="1121" w:firstLine="0"/>
        <w:jc w:val="left"/>
      </w:pPr>
      <w:r>
        <w:t>рабочие</w:t>
      </w:r>
      <w:r>
        <w:rPr>
          <w:spacing w:val="-3"/>
        </w:rPr>
        <w:t xml:space="preserve"> </w:t>
      </w:r>
      <w:r>
        <w:t>программы</w:t>
      </w:r>
      <w:r>
        <w:rPr>
          <w:spacing w:val="3"/>
        </w:rPr>
        <w:t xml:space="preserve"> </w:t>
      </w:r>
      <w:r>
        <w:t>учебных</w:t>
      </w:r>
      <w:r>
        <w:rPr>
          <w:spacing w:val="-3"/>
        </w:rPr>
        <w:t xml:space="preserve"> </w:t>
      </w:r>
      <w:r>
        <w:t>предметов;</w:t>
      </w:r>
    </w:p>
    <w:p w:rsidR="00E0428A" w:rsidRDefault="001F0548">
      <w:pPr>
        <w:pStyle w:val="a5"/>
        <w:spacing w:before="130" w:line="336" w:lineRule="auto"/>
        <w:ind w:left="1121" w:right="1656" w:firstLine="0"/>
        <w:jc w:val="left"/>
      </w:pPr>
      <w:r>
        <w:t>программу формирования универсальных учебных действий у обучающихся</w:t>
      </w:r>
      <w:r>
        <w:rPr>
          <w:rFonts w:ascii="Calibri" w:hAnsi="Calibri"/>
          <w:vertAlign w:val="superscript"/>
        </w:rPr>
        <w:t>8</w:t>
      </w:r>
      <w:r>
        <w:t>;</w:t>
      </w:r>
      <w:r>
        <w:rPr>
          <w:spacing w:val="-57"/>
        </w:rPr>
        <w:t xml:space="preserve"> </w:t>
      </w:r>
      <w:r>
        <w:t>рабочую</w:t>
      </w:r>
      <w:r>
        <w:rPr>
          <w:spacing w:val="-1"/>
        </w:rPr>
        <w:t xml:space="preserve"> </w:t>
      </w:r>
      <w:r>
        <w:t>программу</w:t>
      </w:r>
      <w:r>
        <w:rPr>
          <w:spacing w:val="-5"/>
        </w:rPr>
        <w:t xml:space="preserve"> </w:t>
      </w:r>
      <w:r>
        <w:t>воспитания.</w:t>
      </w:r>
    </w:p>
    <w:p w:rsidR="00E0428A" w:rsidRDefault="001F0548">
      <w:pPr>
        <w:pStyle w:val="a5"/>
        <w:spacing w:before="15" w:line="348" w:lineRule="auto"/>
        <w:ind w:right="194"/>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 освоения ООП СОО и разработаны на основе требований ФГОС СОО к результатам</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p>
    <w:p w:rsidR="00E0428A" w:rsidRDefault="001F0548">
      <w:pPr>
        <w:pStyle w:val="a5"/>
        <w:spacing w:line="348" w:lineRule="auto"/>
        <w:ind w:left="1121" w:right="202" w:firstLine="0"/>
      </w:pPr>
      <w:r>
        <w:t>Программа формирования</w:t>
      </w:r>
      <w:r>
        <w:rPr>
          <w:spacing w:val="3"/>
        </w:rPr>
        <w:t xml:space="preserve"> </w:t>
      </w:r>
      <w:r>
        <w:t>универсальных</w:t>
      </w:r>
      <w:r>
        <w:rPr>
          <w:spacing w:val="4"/>
        </w:rPr>
        <w:t xml:space="preserve"> </w:t>
      </w:r>
      <w:r>
        <w:t>учебных действий</w:t>
      </w:r>
      <w:r>
        <w:rPr>
          <w:spacing w:val="4"/>
        </w:rPr>
        <w:t xml:space="preserve"> </w:t>
      </w:r>
      <w:r>
        <w:t>у</w:t>
      </w:r>
      <w:r>
        <w:rPr>
          <w:spacing w:val="-6"/>
        </w:rPr>
        <w:t xml:space="preserve"> </w:t>
      </w:r>
      <w:r>
        <w:t>обучающихся</w:t>
      </w:r>
      <w:r>
        <w:rPr>
          <w:spacing w:val="1"/>
        </w:rPr>
        <w:t xml:space="preserve"> </w:t>
      </w:r>
      <w:r>
        <w:t>содержит:</w:t>
      </w:r>
      <w:r>
        <w:rPr>
          <w:spacing w:val="1"/>
        </w:rPr>
        <w:t xml:space="preserve"> </w:t>
      </w:r>
      <w:r>
        <w:t>цели</w:t>
      </w:r>
      <w:r>
        <w:rPr>
          <w:spacing w:val="-2"/>
        </w:rPr>
        <w:t xml:space="preserve"> </w:t>
      </w:r>
      <w:r>
        <w:t>и</w:t>
      </w:r>
      <w:r>
        <w:rPr>
          <w:spacing w:val="-3"/>
        </w:rPr>
        <w:t xml:space="preserve"> </w:t>
      </w:r>
      <w:r>
        <w:t>задачи,</w:t>
      </w:r>
      <w:r>
        <w:rPr>
          <w:spacing w:val="-2"/>
        </w:rPr>
        <w:t xml:space="preserve"> </w:t>
      </w:r>
      <w:r>
        <w:t>включая учебно-исследовательскую</w:t>
      </w:r>
      <w:r>
        <w:rPr>
          <w:spacing w:val="-2"/>
        </w:rPr>
        <w:t xml:space="preserve"> </w:t>
      </w:r>
      <w:r>
        <w:t>и</w:t>
      </w:r>
      <w:r>
        <w:rPr>
          <w:spacing w:val="-1"/>
        </w:rPr>
        <w:t xml:space="preserve"> </w:t>
      </w:r>
      <w:r>
        <w:t>проектную</w:t>
      </w:r>
      <w:r>
        <w:rPr>
          <w:spacing w:val="-2"/>
        </w:rPr>
        <w:t xml:space="preserve"> </w:t>
      </w:r>
      <w:r>
        <w:t>деятельность</w:t>
      </w:r>
      <w:r>
        <w:rPr>
          <w:spacing w:val="-2"/>
        </w:rPr>
        <w:t xml:space="preserve"> </w:t>
      </w:r>
      <w:r>
        <w:t>обучающихся</w:t>
      </w:r>
    </w:p>
    <w:p w:rsidR="00E0428A" w:rsidRDefault="001F0548">
      <w:pPr>
        <w:pStyle w:val="a5"/>
        <w:ind w:firstLine="0"/>
      </w:pPr>
      <w:r>
        <w:t>как</w:t>
      </w:r>
      <w:r>
        <w:rPr>
          <w:spacing w:val="-5"/>
        </w:rPr>
        <w:t xml:space="preserve"> </w:t>
      </w:r>
      <w:r>
        <w:t>средства</w:t>
      </w:r>
      <w:r>
        <w:rPr>
          <w:spacing w:val="-6"/>
        </w:rPr>
        <w:t xml:space="preserve"> </w:t>
      </w:r>
      <w:r>
        <w:t>совершенствования</w:t>
      </w:r>
      <w:r>
        <w:rPr>
          <w:spacing w:val="-5"/>
        </w:rPr>
        <w:t xml:space="preserve"> </w:t>
      </w:r>
      <w:r>
        <w:t>их универсальных</w:t>
      </w:r>
      <w:r>
        <w:rPr>
          <w:spacing w:val="-2"/>
        </w:rPr>
        <w:t xml:space="preserve"> </w:t>
      </w:r>
      <w:r>
        <w:t>учебных</w:t>
      </w:r>
      <w:r>
        <w:rPr>
          <w:spacing w:val="-4"/>
        </w:rPr>
        <w:t xml:space="preserve"> </w:t>
      </w:r>
      <w:r>
        <w:t>действий;</w:t>
      </w:r>
    </w:p>
    <w:p w:rsidR="00E0428A" w:rsidRDefault="001F0548">
      <w:pPr>
        <w:pStyle w:val="a5"/>
        <w:spacing w:before="126" w:line="350" w:lineRule="auto"/>
        <w:ind w:right="203"/>
      </w:pPr>
      <w:r>
        <w:t>описание понятий, функций, состава и характеристик</w:t>
      </w:r>
      <w:r>
        <w:rPr>
          <w:spacing w:val="1"/>
        </w:rPr>
        <w:t xml:space="preserve"> </w:t>
      </w:r>
      <w:r>
        <w:t>универсальных</w:t>
      </w:r>
      <w:r>
        <w:rPr>
          <w:spacing w:val="60"/>
        </w:rPr>
        <w:t xml:space="preserve"> </w:t>
      </w:r>
      <w:r>
        <w:t>учебных действий и</w:t>
      </w:r>
      <w:r>
        <w:rPr>
          <w:spacing w:val="1"/>
        </w:rPr>
        <w:t xml:space="preserve"> </w:t>
      </w:r>
      <w:r>
        <w:t>их связи с содержанием отдельных</w:t>
      </w:r>
      <w:r>
        <w:rPr>
          <w:spacing w:val="60"/>
        </w:rPr>
        <w:t xml:space="preserve"> </w:t>
      </w:r>
      <w:r>
        <w:t>учебных предметов и внеурочной деятельностью, а также</w:t>
      </w:r>
      <w:r>
        <w:rPr>
          <w:spacing w:val="1"/>
        </w:rPr>
        <w:t xml:space="preserve"> </w:t>
      </w:r>
      <w:r>
        <w:t>места</w:t>
      </w:r>
      <w:r>
        <w:rPr>
          <w:spacing w:val="2"/>
        </w:rPr>
        <w:t xml:space="preserve"> </w:t>
      </w:r>
      <w:r>
        <w:t>универсальных</w:t>
      </w:r>
      <w:r>
        <w:rPr>
          <w:spacing w:val="2"/>
        </w:rPr>
        <w:t xml:space="preserve"> </w:t>
      </w:r>
      <w:r>
        <w:t>учебных действий</w:t>
      </w:r>
      <w:r>
        <w:rPr>
          <w:spacing w:val="-1"/>
        </w:rPr>
        <w:t xml:space="preserve"> </w:t>
      </w:r>
      <w:r>
        <w:t>в</w:t>
      </w:r>
      <w:r>
        <w:rPr>
          <w:spacing w:val="-2"/>
        </w:rPr>
        <w:t xml:space="preserve"> </w:t>
      </w:r>
      <w:r>
        <w:t>структуре</w:t>
      </w:r>
      <w:r>
        <w:rPr>
          <w:spacing w:val="-2"/>
        </w:rPr>
        <w:t xml:space="preserve"> </w:t>
      </w:r>
      <w:r>
        <w:t>образовательной</w:t>
      </w:r>
      <w:r>
        <w:rPr>
          <w:spacing w:val="-1"/>
        </w:rPr>
        <w:t xml:space="preserve"> </w:t>
      </w:r>
      <w:r>
        <w:t>деятельности</w:t>
      </w:r>
      <w:r>
        <w:rPr>
          <w:rFonts w:ascii="Calibri" w:hAnsi="Calibri"/>
          <w:vertAlign w:val="superscript"/>
        </w:rPr>
        <w:t>9</w:t>
      </w:r>
      <w:r>
        <w:t>.</w:t>
      </w:r>
    </w:p>
    <w:p w:rsidR="00E0428A" w:rsidRDefault="001F0548">
      <w:pPr>
        <w:pStyle w:val="a5"/>
        <w:spacing w:line="259" w:lineRule="exact"/>
        <w:ind w:left="1121" w:firstLine="0"/>
      </w:pPr>
      <w:r>
        <w:t>Рабочая</w:t>
      </w:r>
      <w:r>
        <w:rPr>
          <w:spacing w:val="-2"/>
        </w:rPr>
        <w:t xml:space="preserve"> </w:t>
      </w:r>
      <w:r>
        <w:t>программа</w:t>
      </w:r>
      <w:r>
        <w:rPr>
          <w:spacing w:val="-2"/>
        </w:rPr>
        <w:t xml:space="preserve"> </w:t>
      </w:r>
      <w:r>
        <w:t>воспитания</w:t>
      </w:r>
      <w:r>
        <w:rPr>
          <w:spacing w:val="-2"/>
        </w:rPr>
        <w:t xml:space="preserve"> </w:t>
      </w:r>
      <w:r>
        <w:t>направлена</w:t>
      </w:r>
      <w:r>
        <w:rPr>
          <w:spacing w:val="-2"/>
        </w:rPr>
        <w:t xml:space="preserve"> </w:t>
      </w:r>
      <w:r>
        <w:t>на</w:t>
      </w:r>
      <w:r>
        <w:rPr>
          <w:spacing w:val="-4"/>
        </w:rPr>
        <w:t xml:space="preserve"> </w:t>
      </w:r>
      <w:r>
        <w:t>развитие</w:t>
      </w:r>
      <w:r>
        <w:rPr>
          <w:spacing w:val="-2"/>
        </w:rPr>
        <w:t xml:space="preserve"> </w:t>
      </w:r>
      <w:r>
        <w:t>личности</w:t>
      </w:r>
      <w:r>
        <w:rPr>
          <w:spacing w:val="-1"/>
        </w:rPr>
        <w:t xml:space="preserve"> </w:t>
      </w:r>
      <w:r>
        <w:t>обучающихся,</w:t>
      </w:r>
      <w:r>
        <w:rPr>
          <w:spacing w:val="-1"/>
        </w:rPr>
        <w:t xml:space="preserve"> </w:t>
      </w:r>
      <w:r>
        <w:t>в</w:t>
      </w:r>
      <w:r>
        <w:rPr>
          <w:spacing w:val="-2"/>
        </w:rPr>
        <w:t xml:space="preserve"> </w:t>
      </w:r>
      <w:r>
        <w:t>том</w:t>
      </w:r>
      <w:r>
        <w:rPr>
          <w:spacing w:val="-2"/>
        </w:rPr>
        <w:t xml:space="preserve"> </w:t>
      </w:r>
      <w:r>
        <w:t>числе</w:t>
      </w:r>
    </w:p>
    <w:p w:rsidR="00E0428A" w:rsidRDefault="001F0548">
      <w:pPr>
        <w:pStyle w:val="a5"/>
        <w:spacing w:before="124" w:line="350" w:lineRule="auto"/>
        <w:ind w:right="199" w:firstLine="0"/>
      </w:pP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r>
        <w:rPr>
          <w:rFonts w:ascii="Calibri" w:hAnsi="Calibri"/>
          <w:vertAlign w:val="superscript"/>
        </w:rPr>
        <w:t>10</w:t>
      </w:r>
      <w:r>
        <w:t>.</w:t>
      </w:r>
    </w:p>
    <w:p w:rsidR="00E0428A" w:rsidRDefault="001F0548">
      <w:pPr>
        <w:pStyle w:val="a5"/>
        <w:spacing w:line="350" w:lineRule="auto"/>
        <w:ind w:right="202"/>
      </w:pPr>
      <w:r>
        <w:t>Рабочая программа воспитания реализуется в единстве урочной и внеурочной деятельности,</w:t>
      </w:r>
      <w:r>
        <w:rPr>
          <w:spacing w:val="-57"/>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r>
        <w:rPr>
          <w:rFonts w:ascii="Calibri" w:hAnsi="Calibri"/>
          <w:vertAlign w:val="superscript"/>
        </w:rPr>
        <w:t>11</w:t>
      </w:r>
      <w:r>
        <w:t>.</w:t>
      </w:r>
    </w:p>
    <w:p w:rsidR="00E0428A" w:rsidRDefault="001F0548">
      <w:pPr>
        <w:pStyle w:val="a5"/>
        <w:spacing w:after="17" w:line="348" w:lineRule="auto"/>
        <w:ind w:right="190"/>
      </w:pPr>
      <w:r>
        <w:t>Рабочая программа воспитания предусматривает приобщение обучающихся к 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 граждан России, передаваемым</w:t>
      </w:r>
      <w:r>
        <w:rPr>
          <w:spacing w:val="1"/>
        </w:rPr>
        <w:t xml:space="preserve"> </w:t>
      </w:r>
      <w:r>
        <w:t>от поколения к поколению, лежащим в 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57"/>
        </w:rPr>
        <w:t xml:space="preserve"> </w:t>
      </w:r>
      <w:r>
        <w:t>гражданское</w:t>
      </w:r>
      <w:r>
        <w:rPr>
          <w:spacing w:val="25"/>
        </w:rPr>
        <w:t xml:space="preserve"> </w:t>
      </w:r>
      <w:r>
        <w:t>единство,</w:t>
      </w:r>
      <w:r>
        <w:rPr>
          <w:spacing w:val="26"/>
        </w:rPr>
        <w:t xml:space="preserve"> </w:t>
      </w:r>
      <w:r>
        <w:t>нашедшие</w:t>
      </w:r>
      <w:r>
        <w:rPr>
          <w:spacing w:val="25"/>
        </w:rPr>
        <w:t xml:space="preserve"> </w:t>
      </w:r>
      <w:r>
        <w:t>свое</w:t>
      </w:r>
      <w:r>
        <w:rPr>
          <w:spacing w:val="29"/>
        </w:rPr>
        <w:t xml:space="preserve"> </w:t>
      </w:r>
      <w:r>
        <w:t>уникальное</w:t>
      </w:r>
      <w:r>
        <w:rPr>
          <w:spacing w:val="25"/>
        </w:rPr>
        <w:t xml:space="preserve"> </w:t>
      </w:r>
      <w:r>
        <w:t>проявление</w:t>
      </w:r>
      <w:r>
        <w:rPr>
          <w:spacing w:val="25"/>
        </w:rPr>
        <w:t xml:space="preserve"> </w:t>
      </w:r>
      <w:r>
        <w:t>в</w:t>
      </w:r>
      <w:r>
        <w:rPr>
          <w:spacing w:val="23"/>
        </w:rPr>
        <w:t xml:space="preserve"> </w:t>
      </w:r>
      <w:r>
        <w:t>духовном,</w:t>
      </w:r>
      <w:r>
        <w:rPr>
          <w:spacing w:val="26"/>
        </w:rPr>
        <w:t xml:space="preserve"> </w:t>
      </w:r>
      <w:r>
        <w:t>историческом</w:t>
      </w:r>
      <w:r>
        <w:rPr>
          <w:spacing w:val="25"/>
        </w:rPr>
        <w:t xml:space="preserve"> </w:t>
      </w:r>
      <w:r>
        <w:t>и</w:t>
      </w:r>
    </w:p>
    <w:p w:rsidR="00E0428A" w:rsidRDefault="003753EB">
      <w:pPr>
        <w:pStyle w:val="a5"/>
        <w:spacing w:line="20" w:lineRule="exact"/>
        <w:ind w:firstLine="0"/>
        <w:jc w:val="left"/>
        <w:rPr>
          <w:sz w:val="2"/>
        </w:rPr>
      </w:pPr>
      <w:r>
        <w:rPr>
          <w:sz w:val="2"/>
        </w:rPr>
      </w:r>
      <w:r>
        <w:rPr>
          <w:sz w:val="2"/>
        </w:rPr>
        <w:pict>
          <v:group id="_x0000_s1108" style="width:144.05pt;height:.75pt;mso-position-horizontal-relative:char;mso-position-vertical-relative:line" coordsize="2881,15">
            <v:rect id="_x0000_s1109" style="position:absolute;width:2881;height:15" fillcolor="black" stroked="f"/>
            <w10:wrap type="none"/>
            <w10:anchorlock/>
          </v:group>
        </w:pict>
      </w:r>
    </w:p>
    <w:p w:rsidR="00E0428A" w:rsidRDefault="001F0548">
      <w:pPr>
        <w:pStyle w:val="a5"/>
        <w:spacing w:before="90" w:line="288" w:lineRule="exact"/>
        <w:ind w:firstLine="0"/>
        <w:jc w:val="left"/>
      </w:pPr>
      <w:r>
        <w:rPr>
          <w:rFonts w:ascii="Calibri" w:hAnsi="Calibri"/>
          <w:vertAlign w:val="superscript"/>
        </w:rPr>
        <w:t>5</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E0428A" w:rsidRDefault="001F0548">
      <w:pPr>
        <w:pStyle w:val="a5"/>
        <w:spacing w:line="283" w:lineRule="exact"/>
        <w:ind w:firstLine="0"/>
        <w:jc w:val="left"/>
      </w:pPr>
      <w:r>
        <w:rPr>
          <w:rFonts w:ascii="Calibri" w:hAnsi="Calibri"/>
          <w:vertAlign w:val="superscript"/>
        </w:rPr>
        <w:t>6</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E0428A" w:rsidRDefault="001F0548">
      <w:pPr>
        <w:pStyle w:val="a5"/>
        <w:spacing w:line="283" w:lineRule="exact"/>
        <w:ind w:firstLine="0"/>
        <w:jc w:val="left"/>
      </w:pPr>
      <w:r>
        <w:rPr>
          <w:rFonts w:ascii="Calibri" w:hAnsi="Calibri"/>
          <w:vertAlign w:val="superscript"/>
        </w:rPr>
        <w:t>7</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E0428A" w:rsidRDefault="001F0548">
      <w:pPr>
        <w:pStyle w:val="a5"/>
        <w:spacing w:line="283" w:lineRule="exact"/>
        <w:ind w:firstLine="0"/>
        <w:jc w:val="left"/>
      </w:pPr>
      <w:r>
        <w:rPr>
          <w:rFonts w:ascii="Calibri" w:hAnsi="Calibri"/>
          <w:vertAlign w:val="superscript"/>
        </w:rPr>
        <w:t>8</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E0428A" w:rsidRDefault="001F0548">
      <w:pPr>
        <w:pStyle w:val="a5"/>
        <w:spacing w:line="283" w:lineRule="exact"/>
        <w:ind w:firstLine="0"/>
        <w:jc w:val="left"/>
      </w:pPr>
      <w:r>
        <w:rPr>
          <w:rFonts w:ascii="Calibri" w:hAnsi="Calibri"/>
          <w:vertAlign w:val="superscript"/>
        </w:rPr>
        <w:t>9</w:t>
      </w:r>
      <w:r>
        <w:rPr>
          <w:rFonts w:ascii="Calibri" w:hAnsi="Calibri"/>
          <w:spacing w:val="-9"/>
        </w:rPr>
        <w:t xml:space="preserve"> </w:t>
      </w:r>
      <w:r>
        <w:t>Пункт</w:t>
      </w:r>
      <w:r>
        <w:rPr>
          <w:spacing w:val="-4"/>
        </w:rPr>
        <w:t xml:space="preserve"> </w:t>
      </w:r>
      <w:r>
        <w:t>18.2.1</w:t>
      </w:r>
      <w:r>
        <w:rPr>
          <w:spacing w:val="-4"/>
        </w:rPr>
        <w:t xml:space="preserve"> </w:t>
      </w:r>
      <w:r>
        <w:t>ФГОС</w:t>
      </w:r>
      <w:r>
        <w:rPr>
          <w:spacing w:val="-4"/>
        </w:rPr>
        <w:t xml:space="preserve"> </w:t>
      </w:r>
      <w:r>
        <w:t>СОО.</w:t>
      </w:r>
    </w:p>
    <w:p w:rsidR="00E0428A" w:rsidRDefault="001F0548">
      <w:pPr>
        <w:pStyle w:val="a5"/>
        <w:spacing w:line="283" w:lineRule="exact"/>
        <w:ind w:firstLine="0"/>
        <w:jc w:val="left"/>
      </w:pPr>
      <w:r>
        <w:rPr>
          <w:rFonts w:ascii="Calibri" w:hAnsi="Calibri"/>
          <w:vertAlign w:val="superscript"/>
        </w:rPr>
        <w:t>10</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E0428A" w:rsidRDefault="001F0548">
      <w:pPr>
        <w:pStyle w:val="a5"/>
        <w:spacing w:line="288" w:lineRule="exact"/>
        <w:ind w:firstLine="0"/>
        <w:jc w:val="left"/>
      </w:pPr>
      <w:r>
        <w:rPr>
          <w:rFonts w:ascii="Calibri" w:hAnsi="Calibri"/>
          <w:vertAlign w:val="superscript"/>
        </w:rPr>
        <w:t>11</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E0428A" w:rsidRDefault="00E0428A">
      <w:pPr>
        <w:spacing w:line="288" w:lineRule="exact"/>
        <w:sectPr w:rsidR="00E0428A">
          <w:pgSz w:w="11910" w:h="16840"/>
          <w:pgMar w:top="740" w:right="340" w:bottom="840" w:left="720" w:header="0" w:footer="651" w:gutter="0"/>
          <w:cols w:space="720"/>
        </w:sectPr>
      </w:pPr>
    </w:p>
    <w:p w:rsidR="00E0428A" w:rsidRDefault="001F0548">
      <w:pPr>
        <w:pStyle w:val="a5"/>
        <w:spacing w:before="83"/>
        <w:ind w:firstLine="0"/>
      </w:pPr>
      <w:r>
        <w:lastRenderedPageBreak/>
        <w:t>культурном</w:t>
      </w:r>
      <w:r>
        <w:rPr>
          <w:spacing w:val="-4"/>
        </w:rPr>
        <w:t xml:space="preserve"> </w:t>
      </w:r>
      <w:r>
        <w:t>развитии</w:t>
      </w:r>
      <w:r>
        <w:rPr>
          <w:spacing w:val="-3"/>
        </w:rPr>
        <w:t xml:space="preserve"> </w:t>
      </w:r>
      <w:r>
        <w:t>многонационального</w:t>
      </w:r>
      <w:r>
        <w:rPr>
          <w:spacing w:val="-3"/>
        </w:rPr>
        <w:t xml:space="preserve"> </w:t>
      </w:r>
      <w:r>
        <w:t>народа</w:t>
      </w:r>
      <w:r>
        <w:rPr>
          <w:spacing w:val="-3"/>
        </w:rPr>
        <w:t xml:space="preserve"> </w:t>
      </w:r>
      <w:r>
        <w:t>России</w:t>
      </w:r>
      <w:r>
        <w:rPr>
          <w:rFonts w:ascii="Calibri" w:hAnsi="Calibri"/>
          <w:vertAlign w:val="superscript"/>
        </w:rPr>
        <w:t>12</w:t>
      </w:r>
      <w:r>
        <w:t>.</w:t>
      </w:r>
    </w:p>
    <w:p w:rsidR="00E0428A" w:rsidRDefault="001F0548">
      <w:pPr>
        <w:pStyle w:val="a5"/>
        <w:spacing w:before="120" w:line="350" w:lineRule="auto"/>
        <w:ind w:right="194"/>
      </w:pPr>
      <w:r>
        <w:t>Организационный раздел ООП СОО определяет общие рамки организации образовательной</w:t>
      </w:r>
      <w:r>
        <w:rPr>
          <w:spacing w:val="-57"/>
        </w:rPr>
        <w:t xml:space="preserve"> </w:t>
      </w:r>
      <w:r>
        <w:t>деятельности, а также организационные механизмы и условия реализации программы среднего</w:t>
      </w:r>
      <w:r>
        <w:rPr>
          <w:spacing w:val="1"/>
        </w:rPr>
        <w:t xml:space="preserve"> </w:t>
      </w:r>
      <w:r>
        <w:t>общего</w:t>
      </w:r>
      <w:r>
        <w:rPr>
          <w:spacing w:val="-2"/>
        </w:rPr>
        <w:t xml:space="preserve"> </w:t>
      </w:r>
      <w:r>
        <w:t>образования</w:t>
      </w:r>
      <w:r>
        <w:rPr>
          <w:rFonts w:ascii="Calibri" w:hAnsi="Calibri"/>
          <w:vertAlign w:val="superscript"/>
        </w:rPr>
        <w:t>13</w:t>
      </w:r>
      <w:r>
        <w:rPr>
          <w:rFonts w:ascii="Calibri" w:hAnsi="Calibri"/>
          <w:spacing w:val="6"/>
        </w:rPr>
        <w:t xml:space="preserve"> </w:t>
      </w:r>
      <w:r>
        <w:t>и включает:</w:t>
      </w:r>
    </w:p>
    <w:p w:rsidR="00E0428A" w:rsidRDefault="001F0548">
      <w:pPr>
        <w:pStyle w:val="a5"/>
        <w:spacing w:line="260" w:lineRule="exact"/>
        <w:ind w:left="1121" w:firstLine="0"/>
      </w:pPr>
      <w:r>
        <w:t>учебный</w:t>
      </w:r>
      <w:r>
        <w:rPr>
          <w:spacing w:val="-2"/>
        </w:rPr>
        <w:t xml:space="preserve"> </w:t>
      </w:r>
      <w:r>
        <w:t>план;</w:t>
      </w:r>
    </w:p>
    <w:p w:rsidR="00E0428A" w:rsidRDefault="001F0548">
      <w:pPr>
        <w:pStyle w:val="a5"/>
        <w:spacing w:before="124" w:line="348" w:lineRule="auto"/>
        <w:ind w:left="1121" w:right="5262" w:firstLine="0"/>
        <w:jc w:val="left"/>
      </w:pPr>
      <w:r>
        <w:t>план внеурочной деятельности;</w:t>
      </w:r>
      <w:r>
        <w:rPr>
          <w:spacing w:val="1"/>
        </w:rPr>
        <w:t xml:space="preserve"> </w:t>
      </w:r>
      <w:r>
        <w:t>календарный</w:t>
      </w:r>
      <w:r>
        <w:rPr>
          <w:spacing w:val="1"/>
        </w:rPr>
        <w:t xml:space="preserve"> </w:t>
      </w:r>
      <w:r>
        <w:t>учебный график;</w:t>
      </w:r>
      <w:r>
        <w:rPr>
          <w:spacing w:val="1"/>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rsidR="00E0428A" w:rsidRDefault="001F0548">
      <w:pPr>
        <w:pStyle w:val="a5"/>
        <w:tabs>
          <w:tab w:val="left" w:pos="9633"/>
        </w:tabs>
        <w:spacing w:line="348" w:lineRule="auto"/>
        <w:ind w:right="194"/>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tab/>
      </w:r>
      <w:r>
        <w:rPr>
          <w:spacing w:val="-1"/>
        </w:rPr>
        <w:t>обучения.</w:t>
      </w:r>
    </w:p>
    <w:p w:rsidR="00E0428A" w:rsidRDefault="00E0428A">
      <w:pPr>
        <w:pStyle w:val="a5"/>
        <w:ind w:left="0" w:firstLine="0"/>
        <w:jc w:val="left"/>
        <w:rPr>
          <w:sz w:val="26"/>
        </w:rPr>
      </w:pPr>
    </w:p>
    <w:p w:rsidR="00E0428A" w:rsidRDefault="00E0428A">
      <w:pPr>
        <w:pStyle w:val="a5"/>
        <w:spacing w:before="3"/>
        <w:ind w:left="0" w:firstLine="0"/>
        <w:jc w:val="left"/>
        <w:rPr>
          <w:sz w:val="30"/>
        </w:rPr>
      </w:pPr>
    </w:p>
    <w:p w:rsidR="00E0428A" w:rsidRDefault="003753EB" w:rsidP="00B95C42">
      <w:pPr>
        <w:pStyle w:val="1"/>
        <w:numPr>
          <w:ilvl w:val="1"/>
          <w:numId w:val="90"/>
        </w:numPr>
        <w:tabs>
          <w:tab w:val="left" w:pos="974"/>
          <w:tab w:val="left" w:pos="975"/>
        </w:tabs>
      </w:pPr>
      <w:r>
        <w:pict>
          <v:rect id="_x0000_s1107" style="position:absolute;left:0;text-align:left;margin-left:55.2pt;margin-top:19.5pt;width:514.8pt;height:.5pt;z-index:-15725056;mso-wrap-distance-left:0;mso-wrap-distance-right:0;mso-position-horizontal-relative:page" fillcolor="black" stroked="f">
            <w10:wrap type="topAndBottom" anchorx="page"/>
          </v:rect>
        </w:pict>
      </w:r>
      <w:bookmarkStart w:id="6" w:name="_TOC_250031"/>
      <w:r w:rsidR="001F0548">
        <w:t>Планируемые</w:t>
      </w:r>
      <w:r w:rsidR="001F0548">
        <w:rPr>
          <w:spacing w:val="-6"/>
        </w:rPr>
        <w:t xml:space="preserve"> </w:t>
      </w:r>
      <w:r w:rsidR="001F0548">
        <w:t>результаты</w:t>
      </w:r>
      <w:r w:rsidR="001F0548">
        <w:rPr>
          <w:spacing w:val="-3"/>
        </w:rPr>
        <w:t xml:space="preserve"> </w:t>
      </w:r>
      <w:r w:rsidR="001F0548">
        <w:t>освоения</w:t>
      </w:r>
      <w:r w:rsidR="001F0548">
        <w:rPr>
          <w:spacing w:val="-1"/>
        </w:rPr>
        <w:t xml:space="preserve"> </w:t>
      </w:r>
      <w:r w:rsidR="001F0548">
        <w:t>обучающимися</w:t>
      </w:r>
      <w:r w:rsidR="001F0548">
        <w:rPr>
          <w:spacing w:val="-6"/>
        </w:rPr>
        <w:t xml:space="preserve"> </w:t>
      </w:r>
      <w:r w:rsidR="001F0548">
        <w:t>программы</w:t>
      </w:r>
      <w:r w:rsidR="001F0548">
        <w:rPr>
          <w:spacing w:val="-3"/>
        </w:rPr>
        <w:t xml:space="preserve"> </w:t>
      </w:r>
      <w:bookmarkEnd w:id="6"/>
      <w:r w:rsidR="001F0548">
        <w:t>СОО</w:t>
      </w:r>
    </w:p>
    <w:p w:rsidR="00E0428A" w:rsidRDefault="001F0548">
      <w:pPr>
        <w:pStyle w:val="a5"/>
        <w:ind w:left="1181" w:firstLine="0"/>
      </w:pPr>
      <w:r>
        <w:t>Планируемые</w:t>
      </w:r>
      <w:r>
        <w:rPr>
          <w:spacing w:val="-5"/>
        </w:rPr>
        <w:t xml:space="preserve"> </w:t>
      </w:r>
      <w:r>
        <w:t>результаты</w:t>
      </w:r>
      <w:r>
        <w:rPr>
          <w:spacing w:val="-3"/>
        </w:rPr>
        <w:t xml:space="preserve"> </w:t>
      </w:r>
      <w:r>
        <w:t>освоения</w:t>
      </w:r>
      <w:r>
        <w:rPr>
          <w:spacing w:val="-2"/>
        </w:rPr>
        <w:t xml:space="preserve"> </w:t>
      </w:r>
      <w:r>
        <w:t>ООП</w:t>
      </w:r>
      <w:r>
        <w:rPr>
          <w:spacing w:val="-4"/>
        </w:rPr>
        <w:t xml:space="preserve"> </w:t>
      </w:r>
      <w:r>
        <w:t>СОО.</w:t>
      </w:r>
    </w:p>
    <w:p w:rsidR="00E0428A" w:rsidRDefault="001F0548">
      <w:pPr>
        <w:pStyle w:val="a5"/>
        <w:spacing w:before="88" w:line="348" w:lineRule="auto"/>
        <w:ind w:right="193" w:firstLine="768"/>
      </w:pPr>
      <w:r>
        <w:t>Планируемые результаты освоения ООП СОО соответствуют современным целям среднего</w:t>
      </w:r>
      <w:r>
        <w:rPr>
          <w:spacing w:val="-57"/>
        </w:rPr>
        <w:t xml:space="preserve"> </w:t>
      </w:r>
      <w:r>
        <w:t>общего образования, представленным во ФГОС СОО как система личностных, метапредметных и</w:t>
      </w:r>
      <w:r>
        <w:rPr>
          <w:spacing w:val="1"/>
        </w:rPr>
        <w:t xml:space="preserve"> </w:t>
      </w:r>
      <w:r>
        <w:t>предметных достижений обучающегося.</w:t>
      </w:r>
    </w:p>
    <w:p w:rsidR="00E0428A" w:rsidRDefault="001F0548">
      <w:pPr>
        <w:pStyle w:val="a5"/>
        <w:tabs>
          <w:tab w:val="left" w:pos="2959"/>
          <w:tab w:val="left" w:pos="3587"/>
          <w:tab w:val="left" w:pos="3712"/>
          <w:tab w:val="left" w:pos="4936"/>
          <w:tab w:val="left" w:pos="5616"/>
          <w:tab w:val="left" w:pos="7479"/>
          <w:tab w:val="left" w:pos="9070"/>
          <w:tab w:val="left" w:pos="9538"/>
        </w:tabs>
        <w:spacing w:before="2" w:line="348" w:lineRule="auto"/>
        <w:ind w:right="193"/>
      </w:pPr>
      <w:r>
        <w:rPr>
          <w:u w:val="single"/>
        </w:rPr>
        <w:t>Требования</w:t>
      </w:r>
      <w:r>
        <w:rPr>
          <w:u w:val="single"/>
        </w:rPr>
        <w:tab/>
        <w:t>к</w:t>
      </w:r>
      <w:r>
        <w:rPr>
          <w:u w:val="single"/>
        </w:rPr>
        <w:tab/>
      </w:r>
      <w:r>
        <w:rPr>
          <w:u w:val="single"/>
        </w:rPr>
        <w:tab/>
        <w:t>личностным</w:t>
      </w:r>
      <w:r>
        <w:rPr>
          <w:u w:val="single"/>
        </w:rPr>
        <w:tab/>
        <w:t>результатам</w:t>
      </w:r>
      <w:r>
        <w:tab/>
        <w:t>освоения</w:t>
      </w:r>
      <w:r>
        <w:tab/>
        <w:t>обучающимися</w:t>
      </w:r>
      <w:r>
        <w:rPr>
          <w:spacing w:val="-58"/>
        </w:rPr>
        <w:t xml:space="preserve"> </w:t>
      </w:r>
      <w:r>
        <w:t>ООП</w:t>
      </w:r>
      <w:r>
        <w:rPr>
          <w:spacing w:val="8"/>
        </w:rPr>
        <w:t xml:space="preserve"> </w:t>
      </w:r>
      <w:r>
        <w:t>СОО</w:t>
      </w:r>
      <w:r>
        <w:rPr>
          <w:spacing w:val="8"/>
        </w:rPr>
        <w:t xml:space="preserve"> </w:t>
      </w:r>
      <w:r>
        <w:t>включают</w:t>
      </w:r>
      <w:r>
        <w:rPr>
          <w:spacing w:val="11"/>
        </w:rPr>
        <w:t xml:space="preserve"> </w:t>
      </w:r>
      <w:r>
        <w:t>осознание</w:t>
      </w:r>
      <w:r>
        <w:rPr>
          <w:spacing w:val="8"/>
        </w:rPr>
        <w:t xml:space="preserve"> </w:t>
      </w:r>
      <w:r>
        <w:t>российской</w:t>
      </w:r>
      <w:r>
        <w:rPr>
          <w:spacing w:val="10"/>
        </w:rPr>
        <w:t xml:space="preserve"> </w:t>
      </w:r>
      <w:r>
        <w:t>гражданской</w:t>
      </w:r>
      <w:r>
        <w:rPr>
          <w:spacing w:val="10"/>
        </w:rPr>
        <w:t xml:space="preserve"> </w:t>
      </w:r>
      <w:r>
        <w:t>идентичности;</w:t>
      </w:r>
      <w:r>
        <w:rPr>
          <w:spacing w:val="9"/>
        </w:rPr>
        <w:t xml:space="preserve"> </w:t>
      </w:r>
      <w:r>
        <w:t>готовность</w:t>
      </w:r>
      <w:r>
        <w:rPr>
          <w:spacing w:val="10"/>
        </w:rPr>
        <w:t xml:space="preserve"> </w:t>
      </w:r>
      <w:r>
        <w:t>обучающихся</w:t>
      </w:r>
      <w:r>
        <w:rPr>
          <w:spacing w:val="-58"/>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61"/>
        </w:rPr>
        <w:t xml:space="preserve"> </w:t>
      </w:r>
      <w:r>
        <w:t>ценность</w:t>
      </w:r>
      <w:r>
        <w:rPr>
          <w:spacing w:val="1"/>
        </w:rPr>
        <w:t xml:space="preserve"> </w:t>
      </w:r>
      <w:r>
        <w:t>самостоятельности</w:t>
      </w:r>
      <w:r>
        <w:tab/>
      </w:r>
      <w:r>
        <w:tab/>
        <w:t>и</w:t>
      </w:r>
      <w:r>
        <w:tab/>
        <w:t>инициативы;</w:t>
      </w:r>
      <w:r>
        <w:tab/>
        <w:t>наличие</w:t>
      </w:r>
      <w:r>
        <w:tab/>
      </w:r>
      <w:r>
        <w:tab/>
        <w:t>мотивации</w:t>
      </w:r>
      <w:r>
        <w:rPr>
          <w:spacing w:val="-58"/>
        </w:rPr>
        <w:t xml:space="preserve"> </w:t>
      </w:r>
      <w:r>
        <w:t>к</w:t>
      </w:r>
      <w:r>
        <w:rPr>
          <w:spacing w:val="25"/>
        </w:rPr>
        <w:t xml:space="preserve"> </w:t>
      </w:r>
      <w:r>
        <w:t>обучению</w:t>
      </w:r>
      <w:r>
        <w:rPr>
          <w:spacing w:val="25"/>
        </w:rPr>
        <w:t xml:space="preserve"> </w:t>
      </w:r>
      <w:r>
        <w:t>и</w:t>
      </w:r>
      <w:r>
        <w:rPr>
          <w:spacing w:val="24"/>
        </w:rPr>
        <w:t xml:space="preserve"> </w:t>
      </w:r>
      <w:r>
        <w:t>личностному</w:t>
      </w:r>
      <w:r>
        <w:rPr>
          <w:spacing w:val="20"/>
        </w:rPr>
        <w:t xml:space="preserve"> </w:t>
      </w:r>
      <w:r>
        <w:t>развитию;</w:t>
      </w:r>
      <w:r>
        <w:rPr>
          <w:spacing w:val="22"/>
        </w:rPr>
        <w:t xml:space="preserve"> </w:t>
      </w:r>
      <w:r>
        <w:t>целенаправленное</w:t>
      </w:r>
      <w:r>
        <w:rPr>
          <w:spacing w:val="23"/>
        </w:rPr>
        <w:t xml:space="preserve"> </w:t>
      </w:r>
      <w:r>
        <w:t>развитие</w:t>
      </w:r>
      <w:r>
        <w:rPr>
          <w:spacing w:val="23"/>
        </w:rPr>
        <w:t xml:space="preserve"> </w:t>
      </w:r>
      <w:r>
        <w:t>внутренней</w:t>
      </w:r>
      <w:r>
        <w:rPr>
          <w:spacing w:val="25"/>
        </w:rPr>
        <w:t xml:space="preserve"> </w:t>
      </w:r>
      <w:r>
        <w:t>позиции</w:t>
      </w:r>
      <w:r>
        <w:rPr>
          <w:spacing w:val="23"/>
        </w:rPr>
        <w:t xml:space="preserve"> </w:t>
      </w:r>
      <w:r>
        <w:t>личности</w:t>
      </w:r>
      <w:r>
        <w:rPr>
          <w:spacing w:val="-57"/>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w:t>
      </w:r>
      <w:r>
        <w:rPr>
          <w:spacing w:val="-1"/>
        </w:rPr>
        <w:t xml:space="preserve"> </w:t>
      </w:r>
      <w:r>
        <w:t>ставить</w:t>
      </w:r>
      <w:r>
        <w:rPr>
          <w:spacing w:val="-2"/>
        </w:rPr>
        <w:t xml:space="preserve"> </w:t>
      </w:r>
      <w:r>
        <w:t>цели</w:t>
      </w:r>
      <w:r>
        <w:rPr>
          <w:spacing w:val="1"/>
        </w:rPr>
        <w:t xml:space="preserve"> </w:t>
      </w:r>
      <w:r>
        <w:t>и строить</w:t>
      </w:r>
      <w:r>
        <w:rPr>
          <w:spacing w:val="-1"/>
        </w:rPr>
        <w:t xml:space="preserve"> </w:t>
      </w:r>
      <w:r>
        <w:t>жизненные</w:t>
      </w:r>
      <w:r>
        <w:rPr>
          <w:spacing w:val="-1"/>
        </w:rPr>
        <w:t xml:space="preserve"> </w:t>
      </w:r>
      <w:r>
        <w:t>планы.</w:t>
      </w:r>
    </w:p>
    <w:p w:rsidR="00E0428A" w:rsidRDefault="003753EB">
      <w:pPr>
        <w:pStyle w:val="a5"/>
        <w:tabs>
          <w:tab w:val="left" w:pos="2374"/>
          <w:tab w:val="left" w:pos="3283"/>
          <w:tab w:val="left" w:pos="5046"/>
          <w:tab w:val="left" w:pos="6949"/>
          <w:tab w:val="left" w:pos="7877"/>
          <w:tab w:val="left" w:pos="9580"/>
        </w:tabs>
        <w:spacing w:line="348" w:lineRule="auto"/>
        <w:ind w:right="195"/>
      </w:pPr>
      <w:r>
        <w:pict>
          <v:rect id="_x0000_s1106" style="position:absolute;left:0;text-align:left;margin-left:56.65pt;margin-top:124pt;width:144.05pt;height:.7pt;z-index:-15724544;mso-wrap-distance-left:0;mso-wrap-distance-right:0;mso-position-horizontal-relative:page" fillcolor="black" stroked="f">
            <w10:wrap type="topAndBottom" anchorx="page"/>
          </v:rect>
        </w:pict>
      </w:r>
      <w:r w:rsidR="001F0548">
        <w:t>Личностные</w:t>
      </w:r>
      <w:r w:rsidR="001F0548">
        <w:rPr>
          <w:spacing w:val="1"/>
        </w:rPr>
        <w:t xml:space="preserve"> </w:t>
      </w:r>
      <w:r w:rsidR="001F0548">
        <w:t>результаты</w:t>
      </w:r>
      <w:r w:rsidR="001F0548">
        <w:rPr>
          <w:spacing w:val="1"/>
        </w:rPr>
        <w:t xml:space="preserve"> </w:t>
      </w:r>
      <w:r w:rsidR="001F0548">
        <w:t>освоения</w:t>
      </w:r>
      <w:r w:rsidR="001F0548">
        <w:rPr>
          <w:spacing w:val="1"/>
        </w:rPr>
        <w:t xml:space="preserve"> </w:t>
      </w:r>
      <w:r w:rsidR="001F0548">
        <w:t>ООП</w:t>
      </w:r>
      <w:r w:rsidR="001F0548">
        <w:rPr>
          <w:spacing w:val="1"/>
        </w:rPr>
        <w:t xml:space="preserve"> </w:t>
      </w:r>
      <w:r w:rsidR="001F0548">
        <w:t>СОО</w:t>
      </w:r>
      <w:r w:rsidR="001F0548">
        <w:rPr>
          <w:spacing w:val="1"/>
        </w:rPr>
        <w:t xml:space="preserve"> </w:t>
      </w:r>
      <w:r w:rsidR="001F0548">
        <w:t>достигаются</w:t>
      </w:r>
      <w:r w:rsidR="001F0548">
        <w:rPr>
          <w:spacing w:val="1"/>
        </w:rPr>
        <w:t xml:space="preserve"> </w:t>
      </w:r>
      <w:r w:rsidR="001F0548">
        <w:t>в</w:t>
      </w:r>
      <w:r w:rsidR="001F0548">
        <w:rPr>
          <w:spacing w:val="1"/>
        </w:rPr>
        <w:t xml:space="preserve"> </w:t>
      </w:r>
      <w:r w:rsidR="001F0548">
        <w:t>единстве</w:t>
      </w:r>
      <w:r w:rsidR="001F0548">
        <w:rPr>
          <w:spacing w:val="1"/>
        </w:rPr>
        <w:t xml:space="preserve"> </w:t>
      </w:r>
      <w:r w:rsidR="001F0548">
        <w:t>учебной</w:t>
      </w:r>
      <w:r w:rsidR="001F0548">
        <w:rPr>
          <w:spacing w:val="1"/>
        </w:rPr>
        <w:t xml:space="preserve"> </w:t>
      </w:r>
      <w:r w:rsidR="001F0548">
        <w:t>и</w:t>
      </w:r>
      <w:r w:rsidR="001F0548">
        <w:rPr>
          <w:spacing w:val="1"/>
        </w:rPr>
        <w:t xml:space="preserve"> </w:t>
      </w:r>
      <w:r w:rsidR="001F0548">
        <w:t>воспитательной         деятельности         образовательной         организации         в         соответствии</w:t>
      </w:r>
      <w:r w:rsidR="001F0548">
        <w:rPr>
          <w:spacing w:val="1"/>
        </w:rPr>
        <w:t xml:space="preserve"> </w:t>
      </w:r>
      <w:r w:rsidR="001F0548">
        <w:t>с</w:t>
      </w:r>
      <w:r w:rsidR="001F0548">
        <w:rPr>
          <w:spacing w:val="1"/>
        </w:rPr>
        <w:t xml:space="preserve"> </w:t>
      </w:r>
      <w:r w:rsidR="001F0548">
        <w:t>традиционными</w:t>
      </w:r>
      <w:r w:rsidR="001F0548">
        <w:rPr>
          <w:spacing w:val="1"/>
        </w:rPr>
        <w:t xml:space="preserve"> </w:t>
      </w:r>
      <w:r w:rsidR="001F0548">
        <w:t>российскими</w:t>
      </w:r>
      <w:r w:rsidR="001F0548">
        <w:rPr>
          <w:spacing w:val="1"/>
        </w:rPr>
        <w:t xml:space="preserve"> </w:t>
      </w:r>
      <w:r w:rsidR="001F0548">
        <w:t>социокультурными</w:t>
      </w:r>
      <w:r w:rsidR="001F0548">
        <w:rPr>
          <w:spacing w:val="1"/>
        </w:rPr>
        <w:t xml:space="preserve"> </w:t>
      </w:r>
      <w:r w:rsidR="001F0548">
        <w:t>и</w:t>
      </w:r>
      <w:r w:rsidR="001F0548">
        <w:rPr>
          <w:spacing w:val="1"/>
        </w:rPr>
        <w:t xml:space="preserve"> </w:t>
      </w:r>
      <w:r w:rsidR="001F0548">
        <w:t>духовно-нравственными</w:t>
      </w:r>
      <w:r w:rsidR="001F0548">
        <w:rPr>
          <w:spacing w:val="1"/>
        </w:rPr>
        <w:t xml:space="preserve"> </w:t>
      </w:r>
      <w:r w:rsidR="001F0548">
        <w:t>ценностями,</w:t>
      </w:r>
      <w:r w:rsidR="001F0548">
        <w:rPr>
          <w:spacing w:val="1"/>
        </w:rPr>
        <w:t xml:space="preserve"> </w:t>
      </w:r>
      <w:r w:rsidR="001F0548">
        <w:t>принятыми</w:t>
      </w:r>
      <w:r w:rsidR="001F0548">
        <w:tab/>
        <w:t>в</w:t>
      </w:r>
      <w:r w:rsidR="001F0548">
        <w:tab/>
        <w:t>обществе</w:t>
      </w:r>
      <w:r w:rsidR="001F0548">
        <w:tab/>
        <w:t>правилами</w:t>
      </w:r>
      <w:r w:rsidR="001F0548">
        <w:tab/>
        <w:t>и</w:t>
      </w:r>
      <w:r w:rsidR="001F0548">
        <w:tab/>
        <w:t>нормами</w:t>
      </w:r>
      <w:r w:rsidR="001F0548">
        <w:tab/>
        <w:t>поведения</w:t>
      </w:r>
      <w:r w:rsidR="001F0548">
        <w:rPr>
          <w:spacing w:val="-58"/>
        </w:rPr>
        <w:t xml:space="preserve"> </w:t>
      </w:r>
      <w:r w:rsidR="001F0548">
        <w:t>и</w:t>
      </w:r>
      <w:r w:rsidR="001F0548">
        <w:rPr>
          <w:spacing w:val="1"/>
        </w:rPr>
        <w:t xml:space="preserve"> </w:t>
      </w:r>
      <w:r w:rsidR="001F0548">
        <w:t>способствуют</w:t>
      </w:r>
      <w:r w:rsidR="001F0548">
        <w:rPr>
          <w:spacing w:val="1"/>
        </w:rPr>
        <w:t xml:space="preserve"> </w:t>
      </w:r>
      <w:r w:rsidR="001F0548">
        <w:t>процессам</w:t>
      </w:r>
      <w:r w:rsidR="001F0548">
        <w:rPr>
          <w:spacing w:val="1"/>
        </w:rPr>
        <w:t xml:space="preserve"> </w:t>
      </w:r>
      <w:r w:rsidR="001F0548">
        <w:t>самопознания,</w:t>
      </w:r>
      <w:r w:rsidR="001F0548">
        <w:rPr>
          <w:spacing w:val="1"/>
        </w:rPr>
        <w:t xml:space="preserve"> </w:t>
      </w:r>
      <w:r w:rsidR="001F0548">
        <w:t>самовоспитания</w:t>
      </w:r>
      <w:r w:rsidR="001F0548">
        <w:rPr>
          <w:spacing w:val="1"/>
        </w:rPr>
        <w:t xml:space="preserve"> </w:t>
      </w:r>
      <w:r w:rsidR="001F0548">
        <w:t>и</w:t>
      </w:r>
      <w:r w:rsidR="001F0548">
        <w:rPr>
          <w:spacing w:val="1"/>
        </w:rPr>
        <w:t xml:space="preserve"> </w:t>
      </w:r>
      <w:r w:rsidR="001F0548">
        <w:t>саморазвития,</w:t>
      </w:r>
      <w:r w:rsidR="001F0548">
        <w:rPr>
          <w:spacing w:val="1"/>
        </w:rPr>
        <w:t xml:space="preserve"> </w:t>
      </w:r>
      <w:r w:rsidR="001F0548">
        <w:t>формирования</w:t>
      </w:r>
      <w:r w:rsidR="001F0548">
        <w:rPr>
          <w:spacing w:val="1"/>
        </w:rPr>
        <w:t xml:space="preserve"> </w:t>
      </w:r>
      <w:r w:rsidR="001F0548">
        <w:t>внутренней</w:t>
      </w:r>
      <w:r w:rsidR="001F0548">
        <w:rPr>
          <w:spacing w:val="-1"/>
        </w:rPr>
        <w:t xml:space="preserve"> </w:t>
      </w:r>
      <w:r w:rsidR="001F0548">
        <w:t>позиции личности.</w:t>
      </w:r>
    </w:p>
    <w:p w:rsidR="00E0428A" w:rsidRDefault="001F0548">
      <w:pPr>
        <w:pStyle w:val="a5"/>
        <w:spacing w:before="68" w:line="237" w:lineRule="auto"/>
        <w:ind w:right="193" w:firstLine="0"/>
      </w:pPr>
      <w:r>
        <w:rPr>
          <w:rFonts w:ascii="Calibri" w:hAnsi="Calibri"/>
          <w:vertAlign w:val="superscript"/>
        </w:rPr>
        <w:t>12</w:t>
      </w:r>
      <w:r>
        <w:rPr>
          <w:rFonts w:ascii="Calibri" w:hAnsi="Calibri"/>
          <w:spacing w:val="1"/>
        </w:rPr>
        <w:t xml:space="preserve"> </w:t>
      </w:r>
      <w:r>
        <w:t>Пункт</w:t>
      </w:r>
      <w:r>
        <w:rPr>
          <w:spacing w:val="1"/>
        </w:rPr>
        <w:t xml:space="preserve"> </w:t>
      </w:r>
      <w:r>
        <w:t>4</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 от 9 ноября 2022 г. № 809 (Собрание законодательства Российской Федерации, 2022, №</w:t>
      </w:r>
      <w:r>
        <w:rPr>
          <w:spacing w:val="-57"/>
        </w:rPr>
        <w:t xml:space="preserve"> </w:t>
      </w:r>
      <w:r>
        <w:t>46,</w:t>
      </w:r>
      <w:r>
        <w:rPr>
          <w:spacing w:val="-1"/>
        </w:rPr>
        <w:t xml:space="preserve"> </w:t>
      </w:r>
      <w:r>
        <w:t>ст. 7977).</w:t>
      </w:r>
    </w:p>
    <w:p w:rsidR="00E0428A" w:rsidRDefault="001F0548">
      <w:pPr>
        <w:pStyle w:val="a5"/>
        <w:spacing w:line="293" w:lineRule="exact"/>
        <w:ind w:firstLine="0"/>
        <w:jc w:val="left"/>
      </w:pPr>
      <w:r>
        <w:rPr>
          <w:rFonts w:ascii="Calibri" w:hAnsi="Calibri"/>
          <w:vertAlign w:val="superscript"/>
        </w:rPr>
        <w:t>13</w:t>
      </w:r>
      <w:r>
        <w:rPr>
          <w:rFonts w:ascii="Calibri" w:hAnsi="Calibri"/>
          <w:spacing w:val="-11"/>
        </w:rPr>
        <w:t xml:space="preserve"> </w:t>
      </w:r>
      <w:r>
        <w:t>Пункт</w:t>
      </w:r>
      <w:r>
        <w:rPr>
          <w:spacing w:val="-7"/>
        </w:rPr>
        <w:t xml:space="preserve"> </w:t>
      </w:r>
      <w:r>
        <w:t>14</w:t>
      </w:r>
      <w:r>
        <w:rPr>
          <w:spacing w:val="-6"/>
        </w:rPr>
        <w:t xml:space="preserve"> </w:t>
      </w:r>
      <w:r>
        <w:t>ФГОС</w:t>
      </w:r>
      <w:r>
        <w:rPr>
          <w:spacing w:val="-8"/>
        </w:rPr>
        <w:t xml:space="preserve"> </w:t>
      </w:r>
      <w:r>
        <w:t>СОО.</w:t>
      </w:r>
    </w:p>
    <w:p w:rsidR="00E0428A" w:rsidRDefault="00E0428A">
      <w:pPr>
        <w:spacing w:line="293" w:lineRule="exact"/>
        <w:sectPr w:rsidR="00E0428A">
          <w:pgSz w:w="11910" w:h="16840"/>
          <w:pgMar w:top="740" w:right="340" w:bottom="840" w:left="720" w:header="0" w:footer="651" w:gutter="0"/>
          <w:cols w:space="720"/>
        </w:sectPr>
      </w:pPr>
    </w:p>
    <w:p w:rsidR="00E0428A" w:rsidRDefault="001F0548">
      <w:pPr>
        <w:pStyle w:val="a5"/>
        <w:tabs>
          <w:tab w:val="left" w:pos="3262"/>
          <w:tab w:val="left" w:pos="5138"/>
          <w:tab w:val="left" w:pos="7287"/>
          <w:tab w:val="left" w:pos="9441"/>
        </w:tabs>
        <w:spacing w:before="78" w:line="348" w:lineRule="auto"/>
        <w:ind w:right="194"/>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 расширение опыта деятельности на ее основе и в процессе реализации основных направлений</w:t>
      </w:r>
      <w:r>
        <w:rPr>
          <w:spacing w:val="1"/>
        </w:rPr>
        <w:t xml:space="preserve"> </w:t>
      </w:r>
      <w:r>
        <w:t>воспитательной деятельности, в том числе в части: гражданского воспитания, 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57"/>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 обеспечивающие адаптацию обучающегося к изменяющимся условиям социальной и</w:t>
      </w:r>
      <w:r>
        <w:rPr>
          <w:spacing w:val="1"/>
        </w:rPr>
        <w:t xml:space="preserve"> </w:t>
      </w:r>
      <w:r>
        <w:t>природной</w:t>
      </w:r>
      <w:r>
        <w:rPr>
          <w:spacing w:val="-1"/>
        </w:rPr>
        <w:t xml:space="preserve"> </w:t>
      </w:r>
      <w:r>
        <w:t>среды.</w:t>
      </w:r>
    </w:p>
    <w:p w:rsidR="00E0428A" w:rsidRDefault="001F0548">
      <w:pPr>
        <w:pStyle w:val="a5"/>
        <w:spacing w:before="1"/>
        <w:ind w:left="1121" w:firstLine="0"/>
      </w:pPr>
      <w:r>
        <w:rPr>
          <w:u w:val="single"/>
        </w:rPr>
        <w:t>Метапредметные</w:t>
      </w:r>
      <w:r>
        <w:rPr>
          <w:spacing w:val="-6"/>
          <w:u w:val="single"/>
        </w:rPr>
        <w:t xml:space="preserve"> </w:t>
      </w:r>
      <w:r>
        <w:rPr>
          <w:u w:val="single"/>
        </w:rPr>
        <w:t>результаты</w:t>
      </w:r>
      <w:r>
        <w:rPr>
          <w:spacing w:val="-4"/>
          <w:u w:val="single"/>
        </w:rPr>
        <w:t xml:space="preserve"> </w:t>
      </w:r>
      <w:r>
        <w:rPr>
          <w:u w:val="single"/>
        </w:rPr>
        <w:t>включают:</w:t>
      </w:r>
    </w:p>
    <w:p w:rsidR="00E0428A" w:rsidRDefault="001F0548">
      <w:pPr>
        <w:pStyle w:val="a5"/>
        <w:tabs>
          <w:tab w:val="left" w:pos="2795"/>
          <w:tab w:val="left" w:pos="5123"/>
          <w:tab w:val="left" w:pos="7544"/>
          <w:tab w:val="left" w:pos="9136"/>
        </w:tabs>
        <w:spacing w:before="123" w:line="348" w:lineRule="auto"/>
        <w:ind w:right="201"/>
      </w:pPr>
      <w:r>
        <w:t>освоение</w:t>
      </w:r>
      <w:r>
        <w:tab/>
        <w:t>обучающимися</w:t>
      </w:r>
      <w:r>
        <w:tab/>
        <w:t>межпредметных</w:t>
      </w:r>
      <w:r>
        <w:tab/>
        <w:t>понятий</w:t>
      </w:r>
      <w:r>
        <w:tab/>
      </w:r>
      <w:r>
        <w:rPr>
          <w:spacing w:val="-1"/>
        </w:rPr>
        <w:t>(используются</w:t>
      </w:r>
      <w:r>
        <w:rPr>
          <w:spacing w:val="-58"/>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 действий (познавательные,</w:t>
      </w:r>
      <w:r>
        <w:rPr>
          <w:spacing w:val="-1"/>
        </w:rPr>
        <w:t xml:space="preserve"> </w:t>
      </w:r>
      <w:r>
        <w:t>коммуникативные, регулятивные);</w:t>
      </w:r>
    </w:p>
    <w:p w:rsidR="00E0428A" w:rsidRDefault="001F0548">
      <w:pPr>
        <w:pStyle w:val="a5"/>
        <w:ind w:left="1121" w:firstLine="0"/>
      </w:pPr>
      <w:r>
        <w:t>способность</w:t>
      </w:r>
      <w:r>
        <w:rPr>
          <w:spacing w:val="-4"/>
        </w:rPr>
        <w:t xml:space="preserve"> </w:t>
      </w:r>
      <w:r>
        <w:t>их</w:t>
      </w:r>
      <w:r>
        <w:rPr>
          <w:spacing w:val="-5"/>
        </w:rPr>
        <w:t xml:space="preserve"> </w:t>
      </w:r>
      <w:r>
        <w:t>использовать</w:t>
      </w:r>
      <w:r>
        <w:rPr>
          <w:spacing w:val="-3"/>
        </w:rPr>
        <w:t xml:space="preserve"> </w:t>
      </w:r>
      <w:r>
        <w:t>в</w:t>
      </w:r>
      <w:r>
        <w:rPr>
          <w:spacing w:val="-3"/>
        </w:rPr>
        <w:t xml:space="preserve"> </w:t>
      </w:r>
      <w:r>
        <w:t>учебной,</w:t>
      </w:r>
      <w:r>
        <w:rPr>
          <w:spacing w:val="-3"/>
        </w:rPr>
        <w:t xml:space="preserve"> </w:t>
      </w:r>
      <w:r>
        <w:t>познавательной</w:t>
      </w:r>
      <w:r>
        <w:rPr>
          <w:spacing w:val="-4"/>
        </w:rPr>
        <w:t xml:space="preserve"> </w:t>
      </w:r>
      <w:r>
        <w:t>и</w:t>
      </w:r>
      <w:r>
        <w:rPr>
          <w:spacing w:val="-3"/>
        </w:rPr>
        <w:t xml:space="preserve"> </w:t>
      </w:r>
      <w:r>
        <w:t>социальной</w:t>
      </w:r>
      <w:r>
        <w:rPr>
          <w:spacing w:val="-6"/>
        </w:rPr>
        <w:t xml:space="preserve"> </w:t>
      </w:r>
      <w:r>
        <w:t>практике;</w:t>
      </w:r>
    </w:p>
    <w:p w:rsidR="00E0428A" w:rsidRDefault="001F0548">
      <w:pPr>
        <w:pStyle w:val="a5"/>
        <w:spacing w:before="125" w:line="348" w:lineRule="auto"/>
        <w:ind w:right="196"/>
      </w:pPr>
      <w:r>
        <w:t>готовность к самостоятельному планированию и осуществлению учебной деятельности и</w:t>
      </w:r>
      <w:r>
        <w:rPr>
          <w:spacing w:val="1"/>
        </w:rPr>
        <w:t xml:space="preserve"> </w:t>
      </w:r>
      <w:r>
        <w:t>организации учебного сотрудничества с педагогическими работниками и сверстниками, к участию</w:t>
      </w:r>
      <w:r>
        <w:rPr>
          <w:spacing w:val="1"/>
        </w:rPr>
        <w:t xml:space="preserve"> </w:t>
      </w:r>
      <w:r>
        <w:t>в</w:t>
      </w:r>
      <w:r>
        <w:rPr>
          <w:spacing w:val="-2"/>
        </w:rPr>
        <w:t xml:space="preserve"> </w:t>
      </w:r>
      <w:r>
        <w:t>построении</w:t>
      </w:r>
      <w:r>
        <w:rPr>
          <w:spacing w:val="-2"/>
        </w:rPr>
        <w:t xml:space="preserve"> </w:t>
      </w:r>
      <w:r>
        <w:t>индивидуальной образовательной</w:t>
      </w:r>
      <w:r>
        <w:rPr>
          <w:spacing w:val="-1"/>
        </w:rPr>
        <w:t xml:space="preserve"> </w:t>
      </w:r>
      <w:r>
        <w:t>траектории;</w:t>
      </w:r>
    </w:p>
    <w:p w:rsidR="00E0428A" w:rsidRDefault="001F0548">
      <w:pPr>
        <w:pStyle w:val="a5"/>
        <w:spacing w:line="275" w:lineRule="exact"/>
        <w:ind w:left="1121" w:firstLine="0"/>
      </w:pPr>
      <w:r>
        <w:t>овладение</w:t>
      </w:r>
      <w:r>
        <w:rPr>
          <w:spacing w:val="-5"/>
        </w:rPr>
        <w:t xml:space="preserve"> </w:t>
      </w:r>
      <w:r>
        <w:t>навыками</w:t>
      </w:r>
      <w:r>
        <w:rPr>
          <w:spacing w:val="-1"/>
        </w:rPr>
        <w:t xml:space="preserve"> </w:t>
      </w:r>
      <w:r>
        <w:t>учебно-исследовательской,</w:t>
      </w:r>
      <w:r>
        <w:rPr>
          <w:spacing w:val="-3"/>
        </w:rPr>
        <w:t xml:space="preserve"> </w:t>
      </w:r>
      <w:r>
        <w:t>проектной</w:t>
      </w:r>
      <w:r>
        <w:rPr>
          <w:spacing w:val="-6"/>
        </w:rPr>
        <w:t xml:space="preserve"> </w:t>
      </w:r>
      <w:r>
        <w:t>и</w:t>
      </w:r>
      <w:r>
        <w:rPr>
          <w:spacing w:val="-3"/>
        </w:rPr>
        <w:t xml:space="preserve"> </w:t>
      </w:r>
      <w:r>
        <w:t>социальной</w:t>
      </w:r>
      <w:r>
        <w:rPr>
          <w:spacing w:val="-4"/>
        </w:rPr>
        <w:t xml:space="preserve"> </w:t>
      </w:r>
      <w:r>
        <w:t>деятельности.</w:t>
      </w:r>
    </w:p>
    <w:p w:rsidR="00E0428A" w:rsidRDefault="001F0548">
      <w:pPr>
        <w:pStyle w:val="a5"/>
        <w:spacing w:before="126" w:line="348" w:lineRule="auto"/>
        <w:ind w:right="197"/>
      </w:pPr>
      <w:r>
        <w:t xml:space="preserve">Метапредметные       </w:t>
      </w:r>
      <w:r>
        <w:rPr>
          <w:spacing w:val="25"/>
        </w:rPr>
        <w:t xml:space="preserve"> </w:t>
      </w:r>
      <w:r>
        <w:t xml:space="preserve">результаты        </w:t>
      </w:r>
      <w:r>
        <w:rPr>
          <w:spacing w:val="24"/>
        </w:rPr>
        <w:t xml:space="preserve"> </w:t>
      </w:r>
      <w:r>
        <w:t xml:space="preserve">сгруппированы        </w:t>
      </w:r>
      <w:r>
        <w:rPr>
          <w:spacing w:val="25"/>
        </w:rPr>
        <w:t xml:space="preserve"> </w:t>
      </w:r>
      <w:r>
        <w:t xml:space="preserve">по        </w:t>
      </w:r>
      <w:r>
        <w:rPr>
          <w:spacing w:val="23"/>
        </w:rPr>
        <w:t xml:space="preserve"> </w:t>
      </w:r>
      <w:r>
        <w:t xml:space="preserve">трем        </w:t>
      </w:r>
      <w:r>
        <w:rPr>
          <w:spacing w:val="24"/>
        </w:rPr>
        <w:t xml:space="preserve"> </w:t>
      </w:r>
      <w:r>
        <w:t>направлениям</w:t>
      </w:r>
      <w:r>
        <w:rPr>
          <w:spacing w:val="-58"/>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61"/>
        </w:rPr>
        <w:t xml:space="preserve"> </w:t>
      </w:r>
      <w:r>
        <w:t>учебные</w:t>
      </w:r>
      <w:r>
        <w:rPr>
          <w:spacing w:val="-57"/>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p>
    <w:p w:rsidR="00E0428A" w:rsidRDefault="001F0548">
      <w:pPr>
        <w:pStyle w:val="a5"/>
        <w:spacing w:line="348" w:lineRule="auto"/>
        <w:ind w:left="1121" w:right="3436"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1"/>
        </w:rPr>
        <w:t xml:space="preserve"> </w:t>
      </w:r>
      <w:r>
        <w:t>универсальными</w:t>
      </w:r>
      <w:r>
        <w:rPr>
          <w:spacing w:val="2"/>
        </w:rPr>
        <w:t xml:space="preserve"> </w:t>
      </w:r>
      <w:r>
        <w:t>учебными действиями.</w:t>
      </w:r>
    </w:p>
    <w:p w:rsidR="00E0428A" w:rsidRDefault="001F0548" w:rsidP="00B95C42">
      <w:pPr>
        <w:pStyle w:val="a7"/>
        <w:numPr>
          <w:ilvl w:val="2"/>
          <w:numId w:val="90"/>
        </w:numPr>
        <w:tabs>
          <w:tab w:val="left" w:pos="1362"/>
        </w:tabs>
        <w:spacing w:line="348" w:lineRule="auto"/>
        <w:ind w:right="200" w:firstLine="708"/>
        <w:jc w:val="both"/>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умение использовать базовые логические действия, базовые исследовательские действия, работать</w:t>
      </w:r>
      <w:r>
        <w:rPr>
          <w:spacing w:val="1"/>
          <w:sz w:val="24"/>
        </w:rPr>
        <w:t xml:space="preserve"> </w:t>
      </w:r>
      <w:r>
        <w:rPr>
          <w:sz w:val="24"/>
        </w:rPr>
        <w:t>с</w:t>
      </w:r>
      <w:r>
        <w:rPr>
          <w:spacing w:val="-2"/>
          <w:sz w:val="24"/>
        </w:rPr>
        <w:t xml:space="preserve"> </w:t>
      </w:r>
      <w:r>
        <w:rPr>
          <w:sz w:val="24"/>
        </w:rPr>
        <w:t>информацией.</w:t>
      </w:r>
    </w:p>
    <w:p w:rsidR="00E0428A" w:rsidRDefault="001F0548" w:rsidP="00B95C42">
      <w:pPr>
        <w:pStyle w:val="a7"/>
        <w:numPr>
          <w:ilvl w:val="2"/>
          <w:numId w:val="90"/>
        </w:numPr>
        <w:tabs>
          <w:tab w:val="left" w:pos="1362"/>
        </w:tabs>
        <w:spacing w:before="1" w:line="345" w:lineRule="auto"/>
        <w:ind w:right="199" w:firstLine="708"/>
        <w:jc w:val="both"/>
        <w:rPr>
          <w:sz w:val="24"/>
        </w:rPr>
      </w:pPr>
      <w:r>
        <w:rPr>
          <w:sz w:val="24"/>
        </w:rPr>
        <w:t>Овладение системой коммуникативных универсальных учебных действий обеспечивает</w:t>
      </w:r>
      <w:r>
        <w:rPr>
          <w:spacing w:val="1"/>
          <w:sz w:val="24"/>
        </w:rPr>
        <w:t xml:space="preserve"> </w:t>
      </w:r>
      <w:r>
        <w:rPr>
          <w:sz w:val="24"/>
        </w:rPr>
        <w:t>сформированность</w:t>
      </w:r>
      <w:r>
        <w:rPr>
          <w:spacing w:val="-1"/>
          <w:sz w:val="24"/>
        </w:rPr>
        <w:t xml:space="preserve"> </w:t>
      </w:r>
      <w:r>
        <w:rPr>
          <w:sz w:val="24"/>
        </w:rPr>
        <w:t>социальных</w:t>
      </w:r>
      <w:r>
        <w:rPr>
          <w:spacing w:val="1"/>
          <w:sz w:val="24"/>
        </w:rPr>
        <w:t xml:space="preserve"> </w:t>
      </w:r>
      <w:r>
        <w:rPr>
          <w:sz w:val="24"/>
        </w:rPr>
        <w:t>навыков общения,</w:t>
      </w:r>
      <w:r>
        <w:rPr>
          <w:spacing w:val="-1"/>
          <w:sz w:val="24"/>
        </w:rPr>
        <w:t xml:space="preserve"> </w:t>
      </w:r>
      <w:r>
        <w:rPr>
          <w:sz w:val="24"/>
        </w:rPr>
        <w:t>совместной деятельности.</w:t>
      </w:r>
    </w:p>
    <w:p w:rsidR="00E0428A" w:rsidRDefault="001F0548" w:rsidP="00B95C42">
      <w:pPr>
        <w:pStyle w:val="a7"/>
        <w:numPr>
          <w:ilvl w:val="2"/>
          <w:numId w:val="90"/>
        </w:numPr>
        <w:tabs>
          <w:tab w:val="left" w:pos="1362"/>
        </w:tabs>
        <w:spacing w:before="4" w:line="348" w:lineRule="auto"/>
        <w:ind w:right="200" w:firstLine="708"/>
        <w:jc w:val="both"/>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включает</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rsidR="00E0428A" w:rsidRDefault="001F0548">
      <w:pPr>
        <w:pStyle w:val="a5"/>
        <w:spacing w:before="2"/>
        <w:ind w:left="1121" w:firstLine="0"/>
      </w:pPr>
      <w:r>
        <w:t>5.</w:t>
      </w:r>
      <w:r>
        <w:rPr>
          <w:spacing w:val="-4"/>
        </w:rPr>
        <w:t xml:space="preserve"> </w:t>
      </w:r>
      <w:r>
        <w:t>Предметные</w:t>
      </w:r>
      <w:r>
        <w:rPr>
          <w:spacing w:val="-4"/>
        </w:rPr>
        <w:t xml:space="preserve"> </w:t>
      </w:r>
      <w:r>
        <w:t>результаты</w:t>
      </w:r>
      <w:r>
        <w:rPr>
          <w:spacing w:val="-3"/>
        </w:rPr>
        <w:t xml:space="preserve"> </w:t>
      </w:r>
      <w:r>
        <w:t>включают:</w:t>
      </w:r>
    </w:p>
    <w:p w:rsidR="00E0428A" w:rsidRDefault="001F0548">
      <w:pPr>
        <w:pStyle w:val="a5"/>
        <w:spacing w:before="122" w:line="348" w:lineRule="auto"/>
        <w:ind w:right="204"/>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p>
    <w:p w:rsidR="00E0428A" w:rsidRDefault="001F0548">
      <w:pPr>
        <w:pStyle w:val="a5"/>
        <w:spacing w:before="2"/>
        <w:ind w:left="1121" w:firstLine="0"/>
      </w:pPr>
      <w:r>
        <w:t>виды</w:t>
      </w:r>
      <w:r>
        <w:rPr>
          <w:spacing w:val="51"/>
        </w:rPr>
        <w:t xml:space="preserve"> </w:t>
      </w:r>
      <w:r>
        <w:t>деятельности</w:t>
      </w:r>
      <w:r>
        <w:rPr>
          <w:spacing w:val="53"/>
        </w:rPr>
        <w:t xml:space="preserve"> </w:t>
      </w:r>
      <w:r>
        <w:t>по</w:t>
      </w:r>
      <w:r>
        <w:rPr>
          <w:spacing w:val="50"/>
        </w:rPr>
        <w:t xml:space="preserve"> </w:t>
      </w:r>
      <w:r>
        <w:t>получению</w:t>
      </w:r>
      <w:r>
        <w:rPr>
          <w:spacing w:val="52"/>
        </w:rPr>
        <w:t xml:space="preserve"> </w:t>
      </w:r>
      <w:r>
        <w:t>нового</w:t>
      </w:r>
      <w:r>
        <w:rPr>
          <w:spacing w:val="50"/>
        </w:rPr>
        <w:t xml:space="preserve"> </w:t>
      </w:r>
      <w:r>
        <w:t>знания,</w:t>
      </w:r>
      <w:r>
        <w:rPr>
          <w:spacing w:val="52"/>
        </w:rPr>
        <w:t xml:space="preserve"> </w:t>
      </w:r>
      <w:r>
        <w:t>его</w:t>
      </w:r>
      <w:r>
        <w:rPr>
          <w:spacing w:val="52"/>
        </w:rPr>
        <w:t xml:space="preserve"> </w:t>
      </w:r>
      <w:r>
        <w:t>интерпретации,</w:t>
      </w:r>
      <w:r>
        <w:rPr>
          <w:spacing w:val="49"/>
        </w:rPr>
        <w:t xml:space="preserve"> </w:t>
      </w:r>
      <w:r>
        <w:t>преобразованию</w:t>
      </w:r>
      <w:r>
        <w:rPr>
          <w:spacing w:val="51"/>
        </w:rPr>
        <w:t xml:space="preserve"> </w:t>
      </w:r>
      <w:r>
        <w:t>и</w:t>
      </w:r>
    </w:p>
    <w:p w:rsidR="00E0428A" w:rsidRDefault="00E0428A">
      <w:pPr>
        <w:sectPr w:rsidR="00E0428A">
          <w:pgSz w:w="11910" w:h="16840"/>
          <w:pgMar w:top="740" w:right="340" w:bottom="920" w:left="720" w:header="0" w:footer="651" w:gutter="0"/>
          <w:cols w:space="720"/>
        </w:sectPr>
      </w:pPr>
    </w:p>
    <w:p w:rsidR="00E0428A" w:rsidRDefault="001F0548">
      <w:pPr>
        <w:pStyle w:val="a5"/>
        <w:spacing w:before="78" w:line="348" w:lineRule="auto"/>
        <w:ind w:firstLine="0"/>
        <w:jc w:val="left"/>
      </w:pPr>
      <w:r>
        <w:lastRenderedPageBreak/>
        <w:t>применению</w:t>
      </w:r>
      <w:r>
        <w:rPr>
          <w:spacing w:val="28"/>
        </w:rPr>
        <w:t xml:space="preserve"> </w:t>
      </w:r>
      <w:r>
        <w:t>в</w:t>
      </w:r>
      <w:r>
        <w:rPr>
          <w:spacing w:val="27"/>
        </w:rPr>
        <w:t xml:space="preserve"> </w:t>
      </w:r>
      <w:r>
        <w:t>различных</w:t>
      </w:r>
      <w:r>
        <w:rPr>
          <w:spacing w:val="32"/>
        </w:rPr>
        <w:t xml:space="preserve"> </w:t>
      </w:r>
      <w:r>
        <w:t>учебных</w:t>
      </w:r>
      <w:r>
        <w:rPr>
          <w:spacing w:val="29"/>
        </w:rPr>
        <w:t xml:space="preserve"> </w:t>
      </w:r>
      <w:r>
        <w:t>ситуациях,</w:t>
      </w:r>
      <w:r>
        <w:rPr>
          <w:spacing w:val="27"/>
        </w:rPr>
        <w:t xml:space="preserve"> </w:t>
      </w:r>
      <w:r>
        <w:t>в</w:t>
      </w:r>
      <w:r>
        <w:rPr>
          <w:spacing w:val="28"/>
        </w:rPr>
        <w:t xml:space="preserve"> </w:t>
      </w:r>
      <w:r>
        <w:t>том</w:t>
      </w:r>
      <w:r>
        <w:rPr>
          <w:spacing w:val="27"/>
        </w:rPr>
        <w:t xml:space="preserve"> </w:t>
      </w:r>
      <w:r>
        <w:t>числе</w:t>
      </w:r>
      <w:r>
        <w:rPr>
          <w:spacing w:val="27"/>
        </w:rPr>
        <w:t xml:space="preserve"> </w:t>
      </w:r>
      <w:r>
        <w:t>при</w:t>
      </w:r>
      <w:r>
        <w:rPr>
          <w:spacing w:val="28"/>
        </w:rPr>
        <w:t xml:space="preserve"> </w:t>
      </w:r>
      <w:r>
        <w:t>создании</w:t>
      </w:r>
      <w:r>
        <w:rPr>
          <w:spacing w:val="31"/>
        </w:rPr>
        <w:t xml:space="preserve"> </w:t>
      </w:r>
      <w:r>
        <w:t>учебных</w:t>
      </w:r>
      <w:r>
        <w:rPr>
          <w:spacing w:val="29"/>
        </w:rPr>
        <w:t xml:space="preserve"> </w:t>
      </w:r>
      <w:r>
        <w:t>и</w:t>
      </w:r>
      <w:r>
        <w:rPr>
          <w:spacing w:val="29"/>
        </w:rPr>
        <w:t xml:space="preserve"> </w:t>
      </w:r>
      <w:r>
        <w:t>социальных</w:t>
      </w:r>
      <w:r>
        <w:rPr>
          <w:spacing w:val="-57"/>
        </w:rPr>
        <w:t xml:space="preserve"> </w:t>
      </w:r>
      <w:r>
        <w:t>проектов.</w:t>
      </w:r>
    </w:p>
    <w:p w:rsidR="00E0428A" w:rsidRDefault="001F0548">
      <w:pPr>
        <w:pStyle w:val="a5"/>
        <w:spacing w:before="2"/>
        <w:ind w:left="1121" w:firstLine="0"/>
        <w:jc w:val="left"/>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E0428A" w:rsidRDefault="001F0548">
      <w:pPr>
        <w:pStyle w:val="a5"/>
        <w:spacing w:before="122" w:line="348" w:lineRule="auto"/>
        <w:jc w:val="left"/>
      </w:pPr>
      <w:r>
        <w:t>сформулированы</w:t>
      </w:r>
      <w:r>
        <w:rPr>
          <w:spacing w:val="41"/>
        </w:rPr>
        <w:t xml:space="preserve"> </w:t>
      </w:r>
      <w:r>
        <w:t>в</w:t>
      </w:r>
      <w:r>
        <w:rPr>
          <w:spacing w:val="42"/>
        </w:rPr>
        <w:t xml:space="preserve"> </w:t>
      </w:r>
      <w:r>
        <w:t>деятельностной</w:t>
      </w:r>
      <w:r>
        <w:rPr>
          <w:spacing w:val="44"/>
        </w:rPr>
        <w:t xml:space="preserve"> </w:t>
      </w:r>
      <w:r>
        <w:t>форме</w:t>
      </w:r>
      <w:r>
        <w:rPr>
          <w:spacing w:val="41"/>
        </w:rPr>
        <w:t xml:space="preserve"> </w:t>
      </w:r>
      <w:r>
        <w:t>с</w:t>
      </w:r>
      <w:r>
        <w:rPr>
          <w:spacing w:val="42"/>
        </w:rPr>
        <w:t xml:space="preserve"> </w:t>
      </w:r>
      <w:r>
        <w:t>усилением</w:t>
      </w:r>
      <w:r>
        <w:rPr>
          <w:spacing w:val="42"/>
        </w:rPr>
        <w:t xml:space="preserve"> </w:t>
      </w:r>
      <w:r>
        <w:t>акцента</w:t>
      </w:r>
      <w:r>
        <w:rPr>
          <w:spacing w:val="41"/>
        </w:rPr>
        <w:t xml:space="preserve"> </w:t>
      </w:r>
      <w:r>
        <w:t>на</w:t>
      </w:r>
      <w:r>
        <w:rPr>
          <w:spacing w:val="44"/>
        </w:rPr>
        <w:t xml:space="preserve"> </w:t>
      </w:r>
      <w:r>
        <w:t>применение</w:t>
      </w:r>
      <w:r>
        <w:rPr>
          <w:spacing w:val="42"/>
        </w:rPr>
        <w:t xml:space="preserve"> </w:t>
      </w:r>
      <w:r>
        <w:t>знаний</w:t>
      </w:r>
      <w:r>
        <w:rPr>
          <w:spacing w:val="43"/>
        </w:rPr>
        <w:t xml:space="preserve"> </w:t>
      </w:r>
      <w:r>
        <w:t>и</w:t>
      </w:r>
      <w:r>
        <w:rPr>
          <w:spacing w:val="-57"/>
        </w:rPr>
        <w:t xml:space="preserve"> </w:t>
      </w:r>
      <w:r>
        <w:t>конкретные</w:t>
      </w:r>
      <w:r>
        <w:rPr>
          <w:spacing w:val="-1"/>
        </w:rPr>
        <w:t xml:space="preserve"> </w:t>
      </w:r>
      <w:r>
        <w:t>умения;</w:t>
      </w:r>
    </w:p>
    <w:p w:rsidR="00E0428A" w:rsidRDefault="001F0548">
      <w:pPr>
        <w:pStyle w:val="a5"/>
        <w:spacing w:before="1" w:line="345" w:lineRule="auto"/>
        <w:jc w:val="left"/>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w:t>
      </w:r>
      <w:r>
        <w:rPr>
          <w:spacing w:val="2"/>
        </w:rPr>
        <w:t xml:space="preserve"> </w:t>
      </w:r>
      <w:r>
        <w:t>учебного</w:t>
      </w:r>
      <w:r>
        <w:rPr>
          <w:spacing w:val="-1"/>
        </w:rPr>
        <w:t xml:space="preserve"> </w:t>
      </w:r>
      <w:r>
        <w:t>предмета;</w:t>
      </w:r>
    </w:p>
    <w:p w:rsidR="00E0428A" w:rsidRDefault="001F0548">
      <w:pPr>
        <w:pStyle w:val="a5"/>
        <w:tabs>
          <w:tab w:val="left" w:pos="904"/>
          <w:tab w:val="left" w:pos="2050"/>
          <w:tab w:val="left" w:pos="3393"/>
          <w:tab w:val="left" w:pos="4589"/>
          <w:tab w:val="left" w:pos="5501"/>
          <w:tab w:val="left" w:pos="7220"/>
          <w:tab w:val="left" w:pos="8627"/>
        </w:tabs>
        <w:spacing w:before="5" w:line="348" w:lineRule="auto"/>
        <w:ind w:right="196"/>
        <w:jc w:val="left"/>
      </w:pPr>
      <w:r>
        <w:t>определяют</w:t>
      </w:r>
      <w:r>
        <w:rPr>
          <w:spacing w:val="33"/>
        </w:rPr>
        <w:t xml:space="preserve"> </w:t>
      </w:r>
      <w:r>
        <w:t>требования</w:t>
      </w:r>
      <w:r>
        <w:rPr>
          <w:spacing w:val="33"/>
        </w:rPr>
        <w:t xml:space="preserve"> </w:t>
      </w:r>
      <w:r>
        <w:t>к</w:t>
      </w:r>
      <w:r>
        <w:rPr>
          <w:spacing w:val="34"/>
        </w:rPr>
        <w:t xml:space="preserve"> </w:t>
      </w:r>
      <w:r>
        <w:t>результатам</w:t>
      </w:r>
      <w:r>
        <w:rPr>
          <w:spacing w:val="35"/>
        </w:rPr>
        <w:t xml:space="preserve"> </w:t>
      </w:r>
      <w:r>
        <w:t>освоения</w:t>
      </w:r>
      <w:r>
        <w:rPr>
          <w:spacing w:val="33"/>
        </w:rPr>
        <w:t xml:space="preserve"> </w:t>
      </w:r>
      <w:r>
        <w:t>программ</w:t>
      </w:r>
      <w:r>
        <w:rPr>
          <w:spacing w:val="39"/>
        </w:rPr>
        <w:t xml:space="preserve"> </w:t>
      </w:r>
      <w:r>
        <w:t>основного</w:t>
      </w:r>
      <w:r>
        <w:rPr>
          <w:spacing w:val="33"/>
        </w:rPr>
        <w:t xml:space="preserve"> </w:t>
      </w:r>
      <w:r>
        <w:t>общего</w:t>
      </w:r>
      <w:r>
        <w:rPr>
          <w:spacing w:val="33"/>
        </w:rPr>
        <w:t xml:space="preserve"> </w:t>
      </w:r>
      <w:r>
        <w:t>образования</w:t>
      </w:r>
      <w:r>
        <w:rPr>
          <w:spacing w:val="-57"/>
        </w:rPr>
        <w:t xml:space="preserve"> </w:t>
      </w:r>
      <w:r>
        <w:t>по</w:t>
      </w:r>
      <w:r>
        <w:tab/>
        <w:t>учебным</w:t>
      </w:r>
      <w:r>
        <w:tab/>
        <w:t>предметам</w:t>
      </w:r>
      <w:r>
        <w:tab/>
        <w:t>«Русский</w:t>
      </w:r>
      <w:r>
        <w:tab/>
        <w:t>язык»,</w:t>
      </w:r>
      <w:r>
        <w:tab/>
        <w:t>«Литература»,</w:t>
      </w:r>
      <w:r>
        <w:tab/>
        <w:t>«История»,</w:t>
      </w:r>
      <w:r>
        <w:tab/>
      </w:r>
      <w:r>
        <w:rPr>
          <w:spacing w:val="-1"/>
        </w:rPr>
        <w:t>«Обществознание»,</w:t>
      </w:r>
    </w:p>
    <w:p w:rsidR="00E0428A" w:rsidRDefault="001F0548">
      <w:pPr>
        <w:pStyle w:val="a5"/>
        <w:tabs>
          <w:tab w:val="left" w:pos="2516"/>
          <w:tab w:val="left" w:pos="3660"/>
          <w:tab w:val="left" w:pos="4185"/>
          <w:tab w:val="left" w:pos="5408"/>
          <w:tab w:val="left" w:pos="6537"/>
          <w:tab w:val="left" w:pos="6956"/>
          <w:tab w:val="left" w:pos="8295"/>
          <w:tab w:val="left" w:pos="9916"/>
        </w:tabs>
        <w:spacing w:before="1" w:line="348" w:lineRule="auto"/>
        <w:ind w:left="1121" w:right="204" w:hanging="709"/>
        <w:jc w:val="left"/>
      </w:pPr>
      <w:r>
        <w:t>«География», «Основы безопасности жизнедеятельности» и др. предметам учебного плана;</w:t>
      </w:r>
      <w:r>
        <w:rPr>
          <w:spacing w:val="1"/>
        </w:rPr>
        <w:t xml:space="preserve"> </w:t>
      </w:r>
      <w:r>
        <w:t>усиливают</w:t>
      </w:r>
      <w:r>
        <w:tab/>
        <w:t>акценты</w:t>
      </w:r>
      <w:r>
        <w:tab/>
        <w:t>на</w:t>
      </w:r>
      <w:r>
        <w:tab/>
        <w:t>изучение</w:t>
      </w:r>
      <w:r>
        <w:tab/>
        <w:t>явлений</w:t>
      </w:r>
      <w:r>
        <w:tab/>
        <w:t>и</w:t>
      </w:r>
      <w:r>
        <w:tab/>
        <w:t>процессов</w:t>
      </w:r>
      <w:r>
        <w:tab/>
        <w:t>современной</w:t>
      </w:r>
      <w:r>
        <w:tab/>
      </w:r>
      <w:r>
        <w:rPr>
          <w:spacing w:val="-1"/>
        </w:rPr>
        <w:t>России</w:t>
      </w:r>
    </w:p>
    <w:p w:rsidR="00E0428A" w:rsidRDefault="001F0548">
      <w:pPr>
        <w:pStyle w:val="a5"/>
        <w:spacing w:line="275" w:lineRule="exact"/>
        <w:ind w:firstLine="0"/>
        <w:jc w:val="left"/>
      </w:pPr>
      <w:r>
        <w:t>и</w:t>
      </w:r>
      <w:r>
        <w:rPr>
          <w:spacing w:val="-3"/>
        </w:rPr>
        <w:t xml:space="preserve"> </w:t>
      </w:r>
      <w:r>
        <w:t>мира</w:t>
      </w:r>
      <w:r>
        <w:rPr>
          <w:spacing w:val="-3"/>
        </w:rPr>
        <w:t xml:space="preserve"> </w:t>
      </w:r>
      <w:r>
        <w:t>в</w:t>
      </w:r>
      <w:r>
        <w:rPr>
          <w:spacing w:val="-4"/>
        </w:rPr>
        <w:t xml:space="preserve"> </w:t>
      </w:r>
      <w:r>
        <w:t>целом,</w:t>
      </w:r>
      <w:r>
        <w:rPr>
          <w:spacing w:val="-3"/>
        </w:rPr>
        <w:t xml:space="preserve"> </w:t>
      </w:r>
      <w:r>
        <w:t>современного</w:t>
      </w:r>
      <w:r>
        <w:rPr>
          <w:spacing w:val="-3"/>
        </w:rPr>
        <w:t xml:space="preserve"> </w:t>
      </w:r>
      <w:r>
        <w:t>состояния</w:t>
      </w:r>
      <w:r>
        <w:rPr>
          <w:spacing w:val="-2"/>
        </w:rPr>
        <w:t xml:space="preserve"> </w:t>
      </w:r>
      <w:r>
        <w:t>науки.</w:t>
      </w:r>
    </w:p>
    <w:p w:rsidR="00E0428A" w:rsidRDefault="001F0548">
      <w:pPr>
        <w:pStyle w:val="a5"/>
        <w:spacing w:before="125" w:line="348" w:lineRule="auto"/>
        <w:ind w:right="198"/>
      </w:pPr>
      <w:r>
        <w:t>Предметные результаты освоения ООП СОО устанавливаются для учебных предметов на</w:t>
      </w:r>
      <w:r>
        <w:rPr>
          <w:spacing w:val="1"/>
        </w:rPr>
        <w:t xml:space="preserve"> </w:t>
      </w:r>
      <w:r>
        <w:t>базовом</w:t>
      </w:r>
      <w:r>
        <w:rPr>
          <w:spacing w:val="-3"/>
        </w:rPr>
        <w:t xml:space="preserve"> </w:t>
      </w:r>
      <w:r>
        <w:t>и</w:t>
      </w:r>
      <w:r>
        <w:rPr>
          <w:spacing w:val="3"/>
        </w:rPr>
        <w:t xml:space="preserve"> </w:t>
      </w:r>
      <w:r>
        <w:t>углубленном</w:t>
      </w:r>
      <w:r>
        <w:rPr>
          <w:spacing w:val="1"/>
        </w:rPr>
        <w:t xml:space="preserve"> </w:t>
      </w:r>
      <w:r>
        <w:t>уровнях.</w:t>
      </w:r>
    </w:p>
    <w:p w:rsidR="00E0428A" w:rsidRDefault="001F0548">
      <w:pPr>
        <w:pStyle w:val="a5"/>
        <w:spacing w:line="348" w:lineRule="auto"/>
        <w:ind w:right="198"/>
      </w:pPr>
      <w:r>
        <w:t xml:space="preserve">Предметные    </w:t>
      </w:r>
      <w:r>
        <w:rPr>
          <w:spacing w:val="41"/>
        </w:rPr>
        <w:t xml:space="preserve"> </w:t>
      </w:r>
      <w:r>
        <w:t xml:space="preserve">результаты    </w:t>
      </w:r>
      <w:r>
        <w:rPr>
          <w:spacing w:val="41"/>
        </w:rPr>
        <w:t xml:space="preserve"> </w:t>
      </w:r>
      <w:r>
        <w:t xml:space="preserve">освоения    </w:t>
      </w:r>
      <w:r>
        <w:rPr>
          <w:spacing w:val="45"/>
        </w:rPr>
        <w:t xml:space="preserve"> </w:t>
      </w:r>
      <w:r>
        <w:t xml:space="preserve">ООП     </w:t>
      </w:r>
      <w:r>
        <w:rPr>
          <w:spacing w:val="40"/>
        </w:rPr>
        <w:t xml:space="preserve"> </w:t>
      </w:r>
      <w:r>
        <w:t xml:space="preserve">СОО     </w:t>
      </w:r>
      <w:r>
        <w:rPr>
          <w:spacing w:val="41"/>
        </w:rPr>
        <w:t xml:space="preserve"> </w:t>
      </w:r>
      <w:r>
        <w:t xml:space="preserve">для     </w:t>
      </w:r>
      <w:r>
        <w:rPr>
          <w:spacing w:val="40"/>
        </w:rPr>
        <w:t xml:space="preserve"> </w:t>
      </w:r>
      <w:r>
        <w:t xml:space="preserve">учебных     </w:t>
      </w:r>
      <w:r>
        <w:rPr>
          <w:spacing w:val="41"/>
        </w:rPr>
        <w:t xml:space="preserve"> </w:t>
      </w:r>
      <w:r>
        <w:t>предметов</w:t>
      </w:r>
      <w:r>
        <w:rPr>
          <w:spacing w:val="-58"/>
        </w:rPr>
        <w:t xml:space="preserve"> </w:t>
      </w:r>
      <w:r>
        <w:t xml:space="preserve">на      </w:t>
      </w:r>
      <w:r>
        <w:rPr>
          <w:spacing w:val="35"/>
        </w:rPr>
        <w:t xml:space="preserve"> </w:t>
      </w:r>
      <w:r>
        <w:t xml:space="preserve">базовом       </w:t>
      </w:r>
      <w:r>
        <w:rPr>
          <w:spacing w:val="35"/>
        </w:rPr>
        <w:t xml:space="preserve"> </w:t>
      </w:r>
      <w:r>
        <w:t xml:space="preserve">уровне       </w:t>
      </w:r>
      <w:r>
        <w:rPr>
          <w:spacing w:val="34"/>
        </w:rPr>
        <w:t xml:space="preserve"> </w:t>
      </w:r>
      <w:r>
        <w:t xml:space="preserve">ориентированы       </w:t>
      </w:r>
      <w:r>
        <w:rPr>
          <w:spacing w:val="34"/>
        </w:rPr>
        <w:t xml:space="preserve"> </w:t>
      </w:r>
      <w:r>
        <w:t xml:space="preserve">на       </w:t>
      </w:r>
      <w:r>
        <w:rPr>
          <w:spacing w:val="33"/>
        </w:rPr>
        <w:t xml:space="preserve"> </w:t>
      </w:r>
      <w:r>
        <w:t xml:space="preserve">обеспечение       </w:t>
      </w:r>
      <w:r>
        <w:rPr>
          <w:spacing w:val="34"/>
        </w:rPr>
        <w:t xml:space="preserve"> </w:t>
      </w:r>
      <w:r>
        <w:t>общеобразовательной</w:t>
      </w:r>
      <w:r>
        <w:rPr>
          <w:spacing w:val="-58"/>
        </w:rPr>
        <w:t xml:space="preserve"> </w:t>
      </w:r>
      <w:r>
        <w:t>и</w:t>
      </w:r>
      <w:r>
        <w:rPr>
          <w:spacing w:val="-1"/>
        </w:rPr>
        <w:t xml:space="preserve"> </w:t>
      </w:r>
      <w:r>
        <w:t>общекультурной подготовки.</w:t>
      </w:r>
    </w:p>
    <w:p w:rsidR="00E0428A" w:rsidRDefault="001F0548">
      <w:pPr>
        <w:pStyle w:val="a5"/>
        <w:spacing w:before="1" w:line="348" w:lineRule="auto"/>
        <w:ind w:right="198"/>
      </w:pPr>
      <w:r>
        <w:t xml:space="preserve">Предметные    </w:t>
      </w:r>
      <w:r>
        <w:rPr>
          <w:spacing w:val="41"/>
        </w:rPr>
        <w:t xml:space="preserve"> </w:t>
      </w:r>
      <w:r>
        <w:t xml:space="preserve">результаты    </w:t>
      </w:r>
      <w:r>
        <w:rPr>
          <w:spacing w:val="41"/>
        </w:rPr>
        <w:t xml:space="preserve"> </w:t>
      </w:r>
      <w:r>
        <w:t xml:space="preserve">освоения    </w:t>
      </w:r>
      <w:r>
        <w:rPr>
          <w:spacing w:val="45"/>
        </w:rPr>
        <w:t xml:space="preserve"> </w:t>
      </w:r>
      <w:r>
        <w:t xml:space="preserve">ООП     </w:t>
      </w:r>
      <w:r>
        <w:rPr>
          <w:spacing w:val="40"/>
        </w:rPr>
        <w:t xml:space="preserve"> </w:t>
      </w:r>
      <w:r>
        <w:t xml:space="preserve">СОО     </w:t>
      </w:r>
      <w:r>
        <w:rPr>
          <w:spacing w:val="41"/>
        </w:rPr>
        <w:t xml:space="preserve"> </w:t>
      </w:r>
      <w:r>
        <w:t xml:space="preserve">для     </w:t>
      </w:r>
      <w:r>
        <w:rPr>
          <w:spacing w:val="40"/>
        </w:rPr>
        <w:t xml:space="preserve"> </w:t>
      </w:r>
      <w:r>
        <w:t xml:space="preserve">учебных     </w:t>
      </w:r>
      <w:r>
        <w:rPr>
          <w:spacing w:val="41"/>
        </w:rPr>
        <w:t xml:space="preserve"> </w:t>
      </w:r>
      <w:r>
        <w:t>предметов</w:t>
      </w:r>
      <w:r>
        <w:rPr>
          <w:spacing w:val="-58"/>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 развитие индивидуальных способностей обучающихся путем более глубокого, 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60"/>
        </w:rPr>
        <w:t xml:space="preserve"> </w:t>
      </w:r>
      <w:r>
        <w:t>и</w:t>
      </w:r>
      <w:r>
        <w:rPr>
          <w:spacing w:val="1"/>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E0428A" w:rsidRDefault="001F0548">
      <w:pPr>
        <w:pStyle w:val="a5"/>
        <w:spacing w:line="348" w:lineRule="auto"/>
        <w:ind w:right="191"/>
      </w:pPr>
      <w:r>
        <w:t>7. Предметные результаты освоения ООП СОО обеспечивают возможность дальнейшего</w:t>
      </w:r>
      <w:r>
        <w:rPr>
          <w:spacing w:val="1"/>
        </w:rPr>
        <w:t xml:space="preserve"> </w:t>
      </w:r>
      <w:r>
        <w:t>успешного</w:t>
      </w:r>
      <w:r>
        <w:rPr>
          <w:spacing w:val="48"/>
        </w:rPr>
        <w:t xml:space="preserve"> </w:t>
      </w:r>
      <w:r>
        <w:t>профессионального</w:t>
      </w:r>
      <w:r>
        <w:rPr>
          <w:spacing w:val="48"/>
        </w:rPr>
        <w:t xml:space="preserve"> </w:t>
      </w:r>
      <w:r>
        <w:t>обучения</w:t>
      </w:r>
      <w:r>
        <w:rPr>
          <w:spacing w:val="48"/>
        </w:rPr>
        <w:t xml:space="preserve"> </w:t>
      </w:r>
      <w:r>
        <w:t>и</w:t>
      </w:r>
      <w:r>
        <w:rPr>
          <w:spacing w:val="46"/>
        </w:rPr>
        <w:t xml:space="preserve"> </w:t>
      </w:r>
      <w:r>
        <w:t>профессиональной</w:t>
      </w:r>
      <w:r>
        <w:rPr>
          <w:spacing w:val="49"/>
        </w:rPr>
        <w:t xml:space="preserve"> </w:t>
      </w:r>
      <w:r>
        <w:t>деятельности.</w:t>
      </w:r>
    </w:p>
    <w:p w:rsidR="00E0428A" w:rsidRDefault="00E0428A">
      <w:pPr>
        <w:pStyle w:val="a5"/>
        <w:ind w:left="0" w:firstLine="0"/>
        <w:jc w:val="left"/>
        <w:rPr>
          <w:sz w:val="26"/>
        </w:rPr>
      </w:pPr>
    </w:p>
    <w:p w:rsidR="00E0428A" w:rsidRDefault="00E0428A">
      <w:pPr>
        <w:pStyle w:val="a5"/>
        <w:ind w:left="0" w:firstLine="0"/>
        <w:jc w:val="left"/>
        <w:rPr>
          <w:sz w:val="26"/>
        </w:rPr>
      </w:pPr>
    </w:p>
    <w:p w:rsidR="00E0428A" w:rsidRDefault="00E0428A">
      <w:pPr>
        <w:pStyle w:val="a5"/>
        <w:spacing w:before="10"/>
        <w:ind w:left="0" w:firstLine="0"/>
        <w:jc w:val="left"/>
        <w:rPr>
          <w:sz w:val="38"/>
        </w:rPr>
      </w:pPr>
    </w:p>
    <w:p w:rsidR="00E0428A" w:rsidRDefault="001F0548" w:rsidP="00B95C42">
      <w:pPr>
        <w:pStyle w:val="1"/>
        <w:numPr>
          <w:ilvl w:val="1"/>
          <w:numId w:val="90"/>
        </w:numPr>
        <w:tabs>
          <w:tab w:val="left" w:pos="836"/>
        </w:tabs>
        <w:spacing w:line="276" w:lineRule="auto"/>
        <w:ind w:left="412" w:right="1718" w:firstLine="0"/>
        <w:jc w:val="both"/>
      </w:pPr>
      <w:bookmarkStart w:id="7" w:name="_TOC_250030"/>
      <w:r>
        <w:t>Система оценки достижения планируемых результатов освоения</w:t>
      </w:r>
      <w:r>
        <w:rPr>
          <w:spacing w:val="-68"/>
        </w:rPr>
        <w:t xml:space="preserve"> </w:t>
      </w:r>
      <w:r>
        <w:t>ФОП</w:t>
      </w:r>
      <w:r>
        <w:rPr>
          <w:spacing w:val="-2"/>
        </w:rPr>
        <w:t xml:space="preserve"> </w:t>
      </w:r>
      <w:bookmarkEnd w:id="7"/>
      <w:r>
        <w:t>СОО.</w:t>
      </w:r>
    </w:p>
    <w:p w:rsidR="00E0428A" w:rsidRDefault="003753EB" w:rsidP="00B95C42">
      <w:pPr>
        <w:pStyle w:val="1"/>
        <w:numPr>
          <w:ilvl w:val="2"/>
          <w:numId w:val="89"/>
        </w:numPr>
        <w:tabs>
          <w:tab w:val="left" w:pos="1044"/>
        </w:tabs>
        <w:spacing w:before="241"/>
        <w:ind w:hanging="632"/>
        <w:jc w:val="both"/>
      </w:pPr>
      <w:r>
        <w:pict>
          <v:rect id="_x0000_s1105" style="position:absolute;left:0;text-align:left;margin-left:55.2pt;margin-top:30.85pt;width:514.8pt;height:.5pt;z-index:-15724032;mso-wrap-distance-left:0;mso-wrap-distance-right:0;mso-position-horizontal-relative:page" fillcolor="black" stroked="f">
            <w10:wrap type="topAndBottom" anchorx="page"/>
          </v:rect>
        </w:pict>
      </w:r>
      <w:bookmarkStart w:id="8" w:name="_TOC_250029"/>
      <w:r w:rsidR="001F0548">
        <w:t>Общие</w:t>
      </w:r>
      <w:r w:rsidR="001F0548">
        <w:rPr>
          <w:spacing w:val="-4"/>
        </w:rPr>
        <w:t xml:space="preserve"> </w:t>
      </w:r>
      <w:bookmarkEnd w:id="8"/>
      <w:r w:rsidR="001F0548">
        <w:t>положения.</w:t>
      </w:r>
    </w:p>
    <w:p w:rsidR="00E0428A" w:rsidRDefault="001F0548" w:rsidP="00B95C42">
      <w:pPr>
        <w:pStyle w:val="a7"/>
        <w:numPr>
          <w:ilvl w:val="3"/>
          <w:numId w:val="89"/>
        </w:numPr>
        <w:tabs>
          <w:tab w:val="left" w:pos="1362"/>
        </w:tabs>
        <w:spacing w:line="348" w:lineRule="auto"/>
        <w:ind w:right="193" w:firstLine="708"/>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Еѐ 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57"/>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3"/>
          <w:sz w:val="24"/>
        </w:rPr>
        <w:t xml:space="preserve"> </w:t>
      </w:r>
      <w:r>
        <w:rPr>
          <w:sz w:val="24"/>
        </w:rPr>
        <w:t>управление</w:t>
      </w:r>
      <w:r>
        <w:rPr>
          <w:spacing w:val="-1"/>
          <w:sz w:val="24"/>
        </w:rPr>
        <w:t xml:space="preserve"> </w:t>
      </w:r>
      <w:r>
        <w:rPr>
          <w:sz w:val="24"/>
        </w:rPr>
        <w:t>образовательным</w:t>
      </w:r>
      <w:r>
        <w:rPr>
          <w:spacing w:val="-2"/>
          <w:sz w:val="24"/>
        </w:rPr>
        <w:t xml:space="preserve"> </w:t>
      </w:r>
      <w:r>
        <w:rPr>
          <w:sz w:val="24"/>
        </w:rPr>
        <w:t>процессом.</w:t>
      </w:r>
    </w:p>
    <w:p w:rsidR="00E0428A" w:rsidRDefault="001F0548" w:rsidP="00B95C42">
      <w:pPr>
        <w:pStyle w:val="a7"/>
        <w:numPr>
          <w:ilvl w:val="3"/>
          <w:numId w:val="89"/>
        </w:numPr>
        <w:tabs>
          <w:tab w:val="left" w:pos="1362"/>
          <w:tab w:val="left" w:pos="3203"/>
          <w:tab w:val="left" w:pos="5412"/>
          <w:tab w:val="left" w:pos="7547"/>
          <w:tab w:val="left" w:pos="9279"/>
        </w:tabs>
        <w:spacing w:line="348" w:lineRule="auto"/>
        <w:ind w:right="201" w:firstLine="708"/>
        <w:jc w:val="both"/>
        <w:rPr>
          <w:sz w:val="24"/>
        </w:rPr>
      </w:pPr>
      <w:r>
        <w:rPr>
          <w:sz w:val="24"/>
        </w:rPr>
        <w:t>Основными</w:t>
      </w:r>
      <w:r>
        <w:rPr>
          <w:sz w:val="24"/>
        </w:rPr>
        <w:tab/>
        <w:t>направлениями</w:t>
      </w:r>
      <w:r>
        <w:rPr>
          <w:sz w:val="24"/>
        </w:rPr>
        <w:tab/>
        <w:t xml:space="preserve">и         </w:t>
      </w:r>
      <w:r>
        <w:rPr>
          <w:spacing w:val="25"/>
          <w:sz w:val="24"/>
        </w:rPr>
        <w:t xml:space="preserve"> </w:t>
      </w:r>
      <w:r>
        <w:rPr>
          <w:sz w:val="24"/>
        </w:rPr>
        <w:t>целями</w:t>
      </w:r>
      <w:r>
        <w:rPr>
          <w:sz w:val="24"/>
        </w:rPr>
        <w:tab/>
        <w:t>оценочной</w:t>
      </w:r>
      <w:r>
        <w:rPr>
          <w:sz w:val="24"/>
        </w:rPr>
        <w:tab/>
      </w:r>
      <w:r>
        <w:rPr>
          <w:spacing w:val="-1"/>
          <w:sz w:val="24"/>
        </w:rPr>
        <w:t>деятельности</w:t>
      </w:r>
      <w:r>
        <w:rPr>
          <w:spacing w:val="-57"/>
          <w:sz w:val="24"/>
        </w:rPr>
        <w:t xml:space="preserve"> </w:t>
      </w:r>
      <w:r>
        <w:rPr>
          <w:sz w:val="24"/>
        </w:rPr>
        <w:t>в</w:t>
      </w:r>
      <w:r>
        <w:rPr>
          <w:spacing w:val="-2"/>
          <w:sz w:val="24"/>
        </w:rPr>
        <w:t xml:space="preserve"> </w:t>
      </w:r>
      <w:r>
        <w:rPr>
          <w:sz w:val="24"/>
        </w:rPr>
        <w:t>образовательной организации являются:</w:t>
      </w:r>
    </w:p>
    <w:p w:rsidR="00E0428A" w:rsidRDefault="00E0428A">
      <w:pPr>
        <w:spacing w:line="348" w:lineRule="auto"/>
        <w:jc w:val="both"/>
        <w:rPr>
          <w:sz w:val="24"/>
        </w:rPr>
        <w:sectPr w:rsidR="00E0428A">
          <w:pgSz w:w="11910" w:h="16840"/>
          <w:pgMar w:top="740" w:right="340" w:bottom="920" w:left="720" w:header="0" w:footer="651" w:gutter="0"/>
          <w:cols w:space="720"/>
        </w:sectPr>
      </w:pPr>
    </w:p>
    <w:p w:rsidR="00E0428A" w:rsidRDefault="001F0548">
      <w:pPr>
        <w:pStyle w:val="a5"/>
        <w:spacing w:before="78" w:line="348" w:lineRule="auto"/>
        <w:ind w:right="201"/>
      </w:pPr>
      <w:r>
        <w:lastRenderedPageBreak/>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3"/>
        </w:rPr>
        <w:t xml:space="preserve"> </w:t>
      </w:r>
      <w:r>
        <w:t>как основа</w:t>
      </w:r>
      <w:r>
        <w:rPr>
          <w:spacing w:val="-2"/>
        </w:rPr>
        <w:t xml:space="preserve"> </w:t>
      </w:r>
      <w:r>
        <w:t>аттестационных</w:t>
      </w:r>
      <w:r>
        <w:rPr>
          <w:spacing w:val="-1"/>
        </w:rPr>
        <w:t xml:space="preserve"> </w:t>
      </w:r>
      <w:r>
        <w:t>процедур;</w:t>
      </w:r>
    </w:p>
    <w:p w:rsidR="00E0428A" w:rsidRDefault="001F0548">
      <w:pPr>
        <w:pStyle w:val="a5"/>
        <w:spacing w:before="1" w:line="345" w:lineRule="auto"/>
        <w:ind w:right="193"/>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57"/>
        </w:rPr>
        <w:t xml:space="preserve"> </w:t>
      </w:r>
      <w:r>
        <w:t>аккредитационных</w:t>
      </w:r>
      <w:r>
        <w:rPr>
          <w:spacing w:val="-2"/>
        </w:rPr>
        <w:t xml:space="preserve"> </w:t>
      </w:r>
      <w:r>
        <w:t>процедур.</w:t>
      </w:r>
    </w:p>
    <w:p w:rsidR="00E0428A" w:rsidRDefault="001F0548" w:rsidP="00B95C42">
      <w:pPr>
        <w:pStyle w:val="a7"/>
        <w:numPr>
          <w:ilvl w:val="3"/>
          <w:numId w:val="89"/>
        </w:numPr>
        <w:tabs>
          <w:tab w:val="left" w:pos="1362"/>
          <w:tab w:val="left" w:pos="3184"/>
          <w:tab w:val="left" w:pos="4892"/>
          <w:tab w:val="left" w:pos="6499"/>
          <w:tab w:val="left" w:pos="8033"/>
          <w:tab w:val="left" w:pos="8983"/>
        </w:tabs>
        <w:spacing w:before="5" w:line="348" w:lineRule="auto"/>
        <w:ind w:right="196" w:firstLine="708"/>
        <w:jc w:val="both"/>
        <w:rPr>
          <w:sz w:val="24"/>
        </w:rPr>
      </w:pPr>
      <w:r>
        <w:rPr>
          <w:sz w:val="24"/>
        </w:rPr>
        <w:t>Основным</w:t>
      </w:r>
      <w:r>
        <w:rPr>
          <w:sz w:val="24"/>
        </w:rPr>
        <w:tab/>
        <w:t>объектом</w:t>
      </w:r>
      <w:r>
        <w:rPr>
          <w:sz w:val="24"/>
        </w:rPr>
        <w:tab/>
        <w:t>системы</w:t>
      </w:r>
      <w:r>
        <w:rPr>
          <w:sz w:val="24"/>
        </w:rPr>
        <w:tab/>
        <w:t>оценки,</w:t>
      </w:r>
      <w:r>
        <w:rPr>
          <w:sz w:val="24"/>
        </w:rPr>
        <w:tab/>
        <w:t>еѐ</w:t>
      </w:r>
      <w:r>
        <w:rPr>
          <w:sz w:val="24"/>
        </w:rPr>
        <w:tab/>
      </w:r>
      <w:r>
        <w:rPr>
          <w:spacing w:val="-1"/>
          <w:sz w:val="24"/>
        </w:rPr>
        <w:t>содержательной</w:t>
      </w:r>
      <w:r>
        <w:rPr>
          <w:spacing w:val="-58"/>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57"/>
          <w:sz w:val="24"/>
        </w:rPr>
        <w:t xml:space="preserve"> </w:t>
      </w:r>
      <w:r>
        <w:rPr>
          <w:sz w:val="24"/>
        </w:rPr>
        <w:t>процедуры</w:t>
      </w:r>
      <w:r>
        <w:rPr>
          <w:spacing w:val="-1"/>
          <w:sz w:val="24"/>
        </w:rPr>
        <w:t xml:space="preserve"> </w:t>
      </w:r>
      <w:r>
        <w:rPr>
          <w:sz w:val="24"/>
        </w:rPr>
        <w:t>внутренней и внешней оценки.</w:t>
      </w:r>
    </w:p>
    <w:p w:rsidR="00E0428A" w:rsidRDefault="001F0548" w:rsidP="00B95C42">
      <w:pPr>
        <w:pStyle w:val="a7"/>
        <w:numPr>
          <w:ilvl w:val="3"/>
          <w:numId w:val="89"/>
        </w:numPr>
        <w:tabs>
          <w:tab w:val="left" w:pos="1362"/>
        </w:tabs>
        <w:ind w:left="1361" w:hanging="241"/>
        <w:jc w:val="both"/>
        <w:rPr>
          <w:sz w:val="24"/>
        </w:rPr>
      </w:pPr>
      <w:r>
        <w:rPr>
          <w:sz w:val="24"/>
        </w:rPr>
        <w:t>Внутренняя</w:t>
      </w:r>
      <w:r>
        <w:rPr>
          <w:spacing w:val="-4"/>
          <w:sz w:val="24"/>
        </w:rPr>
        <w:t xml:space="preserve"> </w:t>
      </w:r>
      <w:r>
        <w:rPr>
          <w:sz w:val="24"/>
        </w:rPr>
        <w:t>оценка</w:t>
      </w:r>
      <w:r>
        <w:rPr>
          <w:spacing w:val="-2"/>
          <w:sz w:val="24"/>
        </w:rPr>
        <w:t xml:space="preserve"> </w:t>
      </w:r>
      <w:r>
        <w:rPr>
          <w:sz w:val="24"/>
        </w:rPr>
        <w:t>включает:</w:t>
      </w:r>
    </w:p>
    <w:p w:rsidR="00E0428A" w:rsidRDefault="001F0548">
      <w:pPr>
        <w:pStyle w:val="a5"/>
        <w:spacing w:before="125"/>
        <w:ind w:left="1121" w:firstLine="0"/>
        <w:jc w:val="left"/>
      </w:pPr>
      <w:r>
        <w:t>стартовую</w:t>
      </w:r>
      <w:r>
        <w:rPr>
          <w:spacing w:val="-4"/>
        </w:rPr>
        <w:t xml:space="preserve"> </w:t>
      </w:r>
      <w:r>
        <w:t>диагностику;</w:t>
      </w:r>
    </w:p>
    <w:p w:rsidR="00E0428A" w:rsidRDefault="001F0548">
      <w:pPr>
        <w:pStyle w:val="a5"/>
        <w:spacing w:before="125" w:line="345" w:lineRule="auto"/>
        <w:ind w:left="1121" w:right="5621" w:firstLine="0"/>
        <w:jc w:val="left"/>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E0428A" w:rsidRDefault="001F0548">
      <w:pPr>
        <w:pStyle w:val="a5"/>
        <w:spacing w:before="4"/>
        <w:ind w:left="1121" w:firstLine="0"/>
        <w:jc w:val="left"/>
      </w:pPr>
      <w:r>
        <w:t>внутренний</w:t>
      </w:r>
      <w:r>
        <w:rPr>
          <w:spacing w:val="-4"/>
        </w:rPr>
        <w:t xml:space="preserve"> </w:t>
      </w:r>
      <w:r>
        <w:t>мониторинг</w:t>
      </w:r>
      <w:r>
        <w:rPr>
          <w:spacing w:val="-6"/>
        </w:rPr>
        <w:t xml:space="preserve"> </w:t>
      </w:r>
      <w:r>
        <w:t>образовательных</w:t>
      </w:r>
      <w:r>
        <w:rPr>
          <w:spacing w:val="-4"/>
        </w:rPr>
        <w:t xml:space="preserve"> </w:t>
      </w:r>
      <w:r>
        <w:t>достижений</w:t>
      </w:r>
      <w:r>
        <w:rPr>
          <w:spacing w:val="-6"/>
        </w:rPr>
        <w:t xml:space="preserve"> </w:t>
      </w:r>
      <w:r>
        <w:t>обучающихся.</w:t>
      </w:r>
    </w:p>
    <w:p w:rsidR="00E0428A" w:rsidRDefault="001F0548" w:rsidP="00B95C42">
      <w:pPr>
        <w:pStyle w:val="a7"/>
        <w:numPr>
          <w:ilvl w:val="3"/>
          <w:numId w:val="89"/>
        </w:numPr>
        <w:tabs>
          <w:tab w:val="left" w:pos="1362"/>
        </w:tabs>
        <w:spacing w:before="125"/>
        <w:ind w:left="1361" w:hanging="241"/>
        <w:rPr>
          <w:sz w:val="24"/>
        </w:rPr>
      </w:pPr>
      <w:r>
        <w:rPr>
          <w:sz w:val="24"/>
        </w:rPr>
        <w:t>Внешняя</w:t>
      </w:r>
      <w:r>
        <w:rPr>
          <w:spacing w:val="-3"/>
          <w:sz w:val="24"/>
        </w:rPr>
        <w:t xml:space="preserve"> </w:t>
      </w:r>
      <w:r>
        <w:rPr>
          <w:sz w:val="24"/>
        </w:rPr>
        <w:t>оценка</w:t>
      </w:r>
      <w:r>
        <w:rPr>
          <w:spacing w:val="-4"/>
          <w:sz w:val="24"/>
        </w:rPr>
        <w:t xml:space="preserve"> </w:t>
      </w:r>
      <w:r>
        <w:rPr>
          <w:sz w:val="24"/>
        </w:rPr>
        <w:t>включает:</w:t>
      </w:r>
    </w:p>
    <w:p w:rsidR="00E0428A" w:rsidRDefault="001F0548">
      <w:pPr>
        <w:pStyle w:val="a5"/>
        <w:spacing w:before="125"/>
        <w:ind w:left="1121" w:firstLine="0"/>
        <w:jc w:val="left"/>
      </w:pPr>
      <w:r>
        <w:t>независимую</w:t>
      </w:r>
      <w:r>
        <w:rPr>
          <w:spacing w:val="-2"/>
        </w:rPr>
        <w:t xml:space="preserve"> </w:t>
      </w:r>
      <w:r>
        <w:t>оценку</w:t>
      </w:r>
      <w:r>
        <w:rPr>
          <w:spacing w:val="-6"/>
        </w:rPr>
        <w:t xml:space="preserve"> </w:t>
      </w:r>
      <w:r>
        <w:t>качества</w:t>
      </w:r>
      <w:r>
        <w:rPr>
          <w:spacing w:val="-3"/>
        </w:rPr>
        <w:t xml:space="preserve"> </w:t>
      </w:r>
      <w:r>
        <w:t>образования</w:t>
      </w:r>
      <w:r>
        <w:rPr>
          <w:vertAlign w:val="superscript"/>
        </w:rPr>
        <w:t>14</w:t>
      </w:r>
      <w:r>
        <w:t>;</w:t>
      </w:r>
    </w:p>
    <w:p w:rsidR="00E0428A" w:rsidRDefault="001F0548">
      <w:pPr>
        <w:pStyle w:val="a5"/>
        <w:tabs>
          <w:tab w:val="left" w:pos="3889"/>
          <w:tab w:val="left" w:pos="6324"/>
          <w:tab w:val="left" w:pos="9138"/>
        </w:tabs>
        <w:spacing w:before="122" w:line="348" w:lineRule="auto"/>
        <w:ind w:right="199"/>
      </w:pPr>
      <w:r>
        <w:t>мониторинговые</w:t>
      </w:r>
      <w:r>
        <w:tab/>
        <w:t>исследования</w:t>
      </w:r>
      <w:r>
        <w:tab/>
        <w:t>муниципального,</w:t>
      </w:r>
      <w:r>
        <w:tab/>
        <w:t>регионального</w:t>
      </w:r>
      <w:r>
        <w:rPr>
          <w:spacing w:val="-58"/>
        </w:rPr>
        <w:t xml:space="preserve"> </w:t>
      </w:r>
      <w:r>
        <w:t>и федерального</w:t>
      </w:r>
      <w:r>
        <w:rPr>
          <w:spacing w:val="2"/>
        </w:rPr>
        <w:t xml:space="preserve"> </w:t>
      </w:r>
      <w:r>
        <w:t>уровней.</w:t>
      </w:r>
    </w:p>
    <w:p w:rsidR="00E0428A" w:rsidRDefault="001F0548" w:rsidP="00B95C42">
      <w:pPr>
        <w:pStyle w:val="a7"/>
        <w:numPr>
          <w:ilvl w:val="3"/>
          <w:numId w:val="89"/>
        </w:numPr>
        <w:tabs>
          <w:tab w:val="left" w:pos="1362"/>
        </w:tabs>
        <w:spacing w:before="2" w:line="348" w:lineRule="auto"/>
        <w:ind w:right="196" w:firstLine="708"/>
        <w:jc w:val="both"/>
        <w:rPr>
          <w:sz w:val="24"/>
        </w:rPr>
      </w:pPr>
      <w:r>
        <w:rPr>
          <w:sz w:val="24"/>
        </w:rPr>
        <w:t>В соответствии с ФГОС СОО система оценки образовательной организации 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E0428A" w:rsidRDefault="001F0548" w:rsidP="00B95C42">
      <w:pPr>
        <w:pStyle w:val="a7"/>
        <w:numPr>
          <w:ilvl w:val="3"/>
          <w:numId w:val="89"/>
        </w:numPr>
        <w:tabs>
          <w:tab w:val="left" w:pos="1362"/>
          <w:tab w:val="left" w:pos="2391"/>
          <w:tab w:val="left" w:pos="3236"/>
          <w:tab w:val="left" w:pos="4672"/>
          <w:tab w:val="left" w:pos="6694"/>
          <w:tab w:val="left" w:pos="8841"/>
          <w:tab w:val="left" w:pos="9688"/>
        </w:tabs>
        <w:spacing w:line="348" w:lineRule="auto"/>
        <w:ind w:right="193" w:firstLine="708"/>
        <w:jc w:val="both"/>
        <w:rPr>
          <w:sz w:val="24"/>
        </w:rPr>
      </w:pPr>
      <w:r>
        <w:rPr>
          <w:sz w:val="24"/>
        </w:rPr>
        <w:t>Системно-деятельностный подход к оценке образовательных достижений обучающихся</w:t>
      </w:r>
      <w:r>
        <w:rPr>
          <w:spacing w:val="1"/>
          <w:sz w:val="24"/>
        </w:rPr>
        <w:t xml:space="preserve"> </w:t>
      </w:r>
      <w:r>
        <w:rPr>
          <w:sz w:val="24"/>
        </w:rPr>
        <w:t>проявляется</w:t>
      </w:r>
      <w:r>
        <w:rPr>
          <w:sz w:val="24"/>
        </w:rPr>
        <w:tab/>
        <w:t>в</w:t>
      </w:r>
      <w:r>
        <w:rPr>
          <w:sz w:val="24"/>
        </w:rPr>
        <w:tab/>
        <w:t>оценке</w:t>
      </w:r>
      <w:r>
        <w:rPr>
          <w:sz w:val="24"/>
        </w:rPr>
        <w:tab/>
        <w:t>способности</w:t>
      </w:r>
      <w:r>
        <w:rPr>
          <w:sz w:val="24"/>
        </w:rPr>
        <w:tab/>
        <w:t>обучающихся</w:t>
      </w:r>
      <w:r>
        <w:rPr>
          <w:sz w:val="24"/>
        </w:rPr>
        <w:tab/>
        <w:t>к</w:t>
      </w:r>
      <w:r>
        <w:rPr>
          <w:sz w:val="24"/>
        </w:rPr>
        <w:tab/>
        <w:t>решению</w:t>
      </w:r>
      <w:r>
        <w:rPr>
          <w:spacing w:val="-58"/>
          <w:sz w:val="24"/>
        </w:rPr>
        <w:t xml:space="preserve"> </w:t>
      </w:r>
      <w:r>
        <w:rPr>
          <w:sz w:val="24"/>
        </w:rPr>
        <w:t>учебно-познавательных и учебно-практических задач, а также в оценке уровня 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w:t>
      </w:r>
      <w:r>
        <w:rPr>
          <w:spacing w:val="1"/>
          <w:sz w:val="24"/>
        </w:rPr>
        <w:t xml:space="preserve"> </w:t>
      </w:r>
      <w:r>
        <w:rPr>
          <w:sz w:val="24"/>
        </w:rPr>
        <w:t>содержанием</w:t>
      </w:r>
      <w:r>
        <w:rPr>
          <w:spacing w:val="1"/>
          <w:sz w:val="24"/>
        </w:rPr>
        <w:t xml:space="preserve"> </w:t>
      </w:r>
      <w:r>
        <w:rPr>
          <w:sz w:val="24"/>
        </w:rPr>
        <w:t>и</w:t>
      </w:r>
      <w:r>
        <w:rPr>
          <w:spacing w:val="1"/>
          <w:sz w:val="24"/>
        </w:rPr>
        <w:t xml:space="preserve"> </w:t>
      </w:r>
      <w:r>
        <w:rPr>
          <w:sz w:val="24"/>
        </w:rPr>
        <w:t>критериями</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качестве</w:t>
      </w:r>
      <w:r>
        <w:rPr>
          <w:spacing w:val="-57"/>
          <w:sz w:val="24"/>
        </w:rPr>
        <w:t xml:space="preserve"> </w:t>
      </w:r>
      <w:r>
        <w:rPr>
          <w:sz w:val="24"/>
        </w:rPr>
        <w:t>которых</w:t>
      </w:r>
      <w:r>
        <w:rPr>
          <w:spacing w:val="-2"/>
          <w:sz w:val="24"/>
        </w:rPr>
        <w:t xml:space="preserve"> </w:t>
      </w:r>
      <w:r>
        <w:rPr>
          <w:sz w:val="24"/>
        </w:rPr>
        <w:t>выступают</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обучения,</w:t>
      </w:r>
      <w:r>
        <w:rPr>
          <w:spacing w:val="-2"/>
          <w:sz w:val="24"/>
        </w:rPr>
        <w:t xml:space="preserve"> </w:t>
      </w:r>
      <w:r>
        <w:rPr>
          <w:sz w:val="24"/>
        </w:rPr>
        <w:t>выраженные</w:t>
      </w:r>
      <w:r>
        <w:rPr>
          <w:spacing w:val="-2"/>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E0428A" w:rsidRDefault="001F0548" w:rsidP="00B95C42">
      <w:pPr>
        <w:pStyle w:val="a7"/>
        <w:numPr>
          <w:ilvl w:val="3"/>
          <w:numId w:val="89"/>
        </w:numPr>
        <w:tabs>
          <w:tab w:val="left" w:pos="1362"/>
        </w:tabs>
        <w:spacing w:before="1" w:line="348" w:lineRule="auto"/>
        <w:ind w:right="193" w:firstLine="708"/>
        <w:jc w:val="both"/>
        <w:rPr>
          <w:sz w:val="24"/>
        </w:rPr>
      </w:pPr>
      <w:r>
        <w:rPr>
          <w:sz w:val="24"/>
        </w:rPr>
        <w:t>Уровневый подход служит важнейшей основой для организации индивидуальной работы</w:t>
      </w:r>
      <w:r>
        <w:rPr>
          <w:spacing w:val="1"/>
          <w:sz w:val="24"/>
        </w:rPr>
        <w:t xml:space="preserve"> </w:t>
      </w:r>
      <w:r>
        <w:rPr>
          <w:sz w:val="24"/>
        </w:rPr>
        <w:t>с обучающимися. Он реализуется как по отношению</w:t>
      </w:r>
      <w:r>
        <w:rPr>
          <w:spacing w:val="1"/>
          <w:sz w:val="24"/>
        </w:rPr>
        <w:t xml:space="preserve"> </w:t>
      </w:r>
      <w:r>
        <w:rPr>
          <w:sz w:val="24"/>
        </w:rPr>
        <w:t>к содержанию оценки, так и к представлению</w:t>
      </w:r>
      <w:r>
        <w:rPr>
          <w:spacing w:val="-57"/>
          <w:sz w:val="24"/>
        </w:rPr>
        <w:t xml:space="preserve"> </w:t>
      </w:r>
      <w:r>
        <w:rPr>
          <w:sz w:val="24"/>
        </w:rPr>
        <w:t>и</w:t>
      </w:r>
      <w:r>
        <w:rPr>
          <w:spacing w:val="-1"/>
          <w:sz w:val="24"/>
        </w:rPr>
        <w:t xml:space="preserve"> </w:t>
      </w:r>
      <w:r>
        <w:rPr>
          <w:sz w:val="24"/>
        </w:rPr>
        <w:t>интерпретации результатов измерений.</w:t>
      </w:r>
    </w:p>
    <w:p w:rsidR="00E0428A" w:rsidRDefault="003753EB" w:rsidP="00B95C42">
      <w:pPr>
        <w:pStyle w:val="a7"/>
        <w:numPr>
          <w:ilvl w:val="3"/>
          <w:numId w:val="89"/>
        </w:numPr>
        <w:tabs>
          <w:tab w:val="left" w:pos="1362"/>
        </w:tabs>
        <w:spacing w:line="348" w:lineRule="auto"/>
        <w:ind w:right="198" w:firstLine="708"/>
        <w:jc w:val="both"/>
        <w:rPr>
          <w:sz w:val="24"/>
        </w:rPr>
      </w:pPr>
      <w:r>
        <w:pict>
          <v:rect id="_x0000_s1104" style="position:absolute;left:0;text-align:left;margin-left:56.65pt;margin-top:85.85pt;width:144.05pt;height:.7pt;z-index:-15723520;mso-wrap-distance-left:0;mso-wrap-distance-right:0;mso-position-horizontal-relative:page" fillcolor="black" stroked="f">
            <w10:wrap type="topAndBottom" anchorx="page"/>
          </v:rect>
        </w:pict>
      </w:r>
      <w:r w:rsidR="001F0548">
        <w:rPr>
          <w:sz w:val="24"/>
        </w:rPr>
        <w:t>Уровневый</w:t>
      </w:r>
      <w:r w:rsidR="001F0548">
        <w:rPr>
          <w:spacing w:val="1"/>
          <w:sz w:val="24"/>
        </w:rPr>
        <w:t xml:space="preserve"> </w:t>
      </w:r>
      <w:r w:rsidR="001F0548">
        <w:rPr>
          <w:sz w:val="24"/>
        </w:rPr>
        <w:t>подход</w:t>
      </w:r>
      <w:r w:rsidR="001F0548">
        <w:rPr>
          <w:spacing w:val="1"/>
          <w:sz w:val="24"/>
        </w:rPr>
        <w:t xml:space="preserve"> </w:t>
      </w:r>
      <w:r w:rsidR="001F0548">
        <w:rPr>
          <w:sz w:val="24"/>
        </w:rPr>
        <w:t>реализуется</w:t>
      </w:r>
      <w:r w:rsidR="001F0548">
        <w:rPr>
          <w:spacing w:val="1"/>
          <w:sz w:val="24"/>
        </w:rPr>
        <w:t xml:space="preserve"> </w:t>
      </w:r>
      <w:r w:rsidR="001F0548">
        <w:rPr>
          <w:sz w:val="24"/>
        </w:rPr>
        <w:t>за</w:t>
      </w:r>
      <w:r w:rsidR="001F0548">
        <w:rPr>
          <w:spacing w:val="1"/>
          <w:sz w:val="24"/>
        </w:rPr>
        <w:t xml:space="preserve"> </w:t>
      </w:r>
      <w:r w:rsidR="001F0548">
        <w:rPr>
          <w:sz w:val="24"/>
        </w:rPr>
        <w:t>счѐт</w:t>
      </w:r>
      <w:r w:rsidR="001F0548">
        <w:rPr>
          <w:spacing w:val="1"/>
          <w:sz w:val="24"/>
        </w:rPr>
        <w:t xml:space="preserve"> </w:t>
      </w:r>
      <w:r w:rsidR="001F0548">
        <w:rPr>
          <w:sz w:val="24"/>
        </w:rPr>
        <w:t>фиксации</w:t>
      </w:r>
      <w:r w:rsidR="001F0548">
        <w:rPr>
          <w:spacing w:val="1"/>
          <w:sz w:val="24"/>
        </w:rPr>
        <w:t xml:space="preserve"> </w:t>
      </w:r>
      <w:r w:rsidR="001F0548">
        <w:rPr>
          <w:sz w:val="24"/>
        </w:rPr>
        <w:t>различных</w:t>
      </w:r>
      <w:r w:rsidR="001F0548">
        <w:rPr>
          <w:spacing w:val="1"/>
          <w:sz w:val="24"/>
        </w:rPr>
        <w:t xml:space="preserve"> </w:t>
      </w:r>
      <w:r w:rsidR="001F0548">
        <w:rPr>
          <w:sz w:val="24"/>
        </w:rPr>
        <w:t>уровней</w:t>
      </w:r>
      <w:r w:rsidR="001F0548">
        <w:rPr>
          <w:spacing w:val="1"/>
          <w:sz w:val="24"/>
        </w:rPr>
        <w:t xml:space="preserve"> </w:t>
      </w:r>
      <w:r w:rsidR="001F0548">
        <w:rPr>
          <w:sz w:val="24"/>
        </w:rPr>
        <w:t>достижения</w:t>
      </w:r>
      <w:r w:rsidR="001F0548">
        <w:rPr>
          <w:spacing w:val="1"/>
          <w:sz w:val="24"/>
        </w:rPr>
        <w:t xml:space="preserve"> </w:t>
      </w:r>
      <w:r w:rsidR="001F0548">
        <w:rPr>
          <w:sz w:val="24"/>
        </w:rPr>
        <w:t>обучающимися</w:t>
      </w:r>
      <w:r w:rsidR="001F0548">
        <w:rPr>
          <w:spacing w:val="1"/>
          <w:sz w:val="24"/>
        </w:rPr>
        <w:t xml:space="preserve"> </w:t>
      </w:r>
      <w:r w:rsidR="001F0548">
        <w:rPr>
          <w:sz w:val="24"/>
        </w:rPr>
        <w:t>планируемых</w:t>
      </w:r>
      <w:r w:rsidR="001F0548">
        <w:rPr>
          <w:spacing w:val="1"/>
          <w:sz w:val="24"/>
        </w:rPr>
        <w:t xml:space="preserve"> </w:t>
      </w:r>
      <w:r w:rsidR="001F0548">
        <w:rPr>
          <w:sz w:val="24"/>
        </w:rPr>
        <w:t>результатов</w:t>
      </w:r>
      <w:r w:rsidR="001F0548">
        <w:rPr>
          <w:spacing w:val="1"/>
          <w:sz w:val="24"/>
        </w:rPr>
        <w:t xml:space="preserve"> </w:t>
      </w:r>
      <w:r w:rsidR="001F0548">
        <w:rPr>
          <w:sz w:val="24"/>
        </w:rPr>
        <w:t>базового</w:t>
      </w:r>
      <w:r w:rsidR="001F0548">
        <w:rPr>
          <w:spacing w:val="1"/>
          <w:sz w:val="24"/>
        </w:rPr>
        <w:t xml:space="preserve"> </w:t>
      </w:r>
      <w:r w:rsidR="001F0548">
        <w:rPr>
          <w:sz w:val="24"/>
        </w:rPr>
        <w:t>уровня</w:t>
      </w:r>
      <w:r w:rsidR="001F0548">
        <w:rPr>
          <w:spacing w:val="1"/>
          <w:sz w:val="24"/>
        </w:rPr>
        <w:t xml:space="preserve"> </w:t>
      </w:r>
      <w:r w:rsidR="001F0548">
        <w:rPr>
          <w:sz w:val="24"/>
        </w:rPr>
        <w:t>и</w:t>
      </w:r>
      <w:r w:rsidR="001F0548">
        <w:rPr>
          <w:spacing w:val="1"/>
          <w:sz w:val="24"/>
        </w:rPr>
        <w:t xml:space="preserve"> </w:t>
      </w:r>
      <w:r w:rsidR="001F0548">
        <w:rPr>
          <w:sz w:val="24"/>
        </w:rPr>
        <w:t>уровней</w:t>
      </w:r>
      <w:r w:rsidR="001F0548">
        <w:rPr>
          <w:spacing w:val="1"/>
          <w:sz w:val="24"/>
        </w:rPr>
        <w:t xml:space="preserve"> </w:t>
      </w:r>
      <w:r w:rsidR="001F0548">
        <w:rPr>
          <w:sz w:val="24"/>
        </w:rPr>
        <w:t>выше</w:t>
      </w:r>
      <w:r w:rsidR="001F0548">
        <w:rPr>
          <w:spacing w:val="1"/>
          <w:sz w:val="24"/>
        </w:rPr>
        <w:t xml:space="preserve"> </w:t>
      </w:r>
      <w:r w:rsidR="001F0548">
        <w:rPr>
          <w:sz w:val="24"/>
        </w:rPr>
        <w:t>и</w:t>
      </w:r>
      <w:r w:rsidR="001F0548">
        <w:rPr>
          <w:spacing w:val="1"/>
          <w:sz w:val="24"/>
        </w:rPr>
        <w:t xml:space="preserve"> </w:t>
      </w:r>
      <w:r w:rsidR="001F0548">
        <w:rPr>
          <w:sz w:val="24"/>
        </w:rPr>
        <w:t>ниже</w:t>
      </w:r>
      <w:r w:rsidR="001F0548">
        <w:rPr>
          <w:spacing w:val="1"/>
          <w:sz w:val="24"/>
        </w:rPr>
        <w:t xml:space="preserve"> </w:t>
      </w:r>
      <w:r w:rsidR="001F0548">
        <w:rPr>
          <w:sz w:val="24"/>
        </w:rPr>
        <w:t>базового.</w:t>
      </w:r>
      <w:r w:rsidR="001F0548">
        <w:rPr>
          <w:spacing w:val="1"/>
          <w:sz w:val="24"/>
        </w:rPr>
        <w:t xml:space="preserve"> </w:t>
      </w:r>
      <w:r w:rsidR="001F0548">
        <w:rPr>
          <w:sz w:val="24"/>
        </w:rPr>
        <w:t>Достижение</w:t>
      </w:r>
      <w:r w:rsidR="001F0548">
        <w:rPr>
          <w:spacing w:val="1"/>
          <w:sz w:val="24"/>
        </w:rPr>
        <w:t xml:space="preserve"> </w:t>
      </w:r>
      <w:r w:rsidR="001F0548">
        <w:rPr>
          <w:sz w:val="24"/>
        </w:rPr>
        <w:t>базового</w:t>
      </w:r>
      <w:r w:rsidR="001F0548">
        <w:rPr>
          <w:spacing w:val="1"/>
          <w:sz w:val="24"/>
        </w:rPr>
        <w:t xml:space="preserve"> </w:t>
      </w:r>
      <w:r w:rsidR="001F0548">
        <w:rPr>
          <w:sz w:val="24"/>
        </w:rPr>
        <w:t>уровня</w:t>
      </w:r>
      <w:r w:rsidR="001F0548">
        <w:rPr>
          <w:spacing w:val="1"/>
          <w:sz w:val="24"/>
        </w:rPr>
        <w:t xml:space="preserve"> </w:t>
      </w:r>
      <w:r w:rsidR="001F0548">
        <w:rPr>
          <w:sz w:val="24"/>
        </w:rPr>
        <w:t>свидетельствует</w:t>
      </w:r>
      <w:r w:rsidR="001F0548">
        <w:rPr>
          <w:spacing w:val="1"/>
          <w:sz w:val="24"/>
        </w:rPr>
        <w:t xml:space="preserve"> </w:t>
      </w:r>
      <w:r w:rsidR="001F0548">
        <w:rPr>
          <w:sz w:val="24"/>
        </w:rPr>
        <w:t>о</w:t>
      </w:r>
      <w:r w:rsidR="001F0548">
        <w:rPr>
          <w:spacing w:val="1"/>
          <w:sz w:val="24"/>
        </w:rPr>
        <w:t xml:space="preserve"> </w:t>
      </w:r>
      <w:r w:rsidR="001F0548">
        <w:rPr>
          <w:sz w:val="24"/>
        </w:rPr>
        <w:t>способности</w:t>
      </w:r>
      <w:r w:rsidR="001F0548">
        <w:rPr>
          <w:spacing w:val="1"/>
          <w:sz w:val="24"/>
        </w:rPr>
        <w:t xml:space="preserve"> </w:t>
      </w:r>
      <w:r w:rsidR="001F0548">
        <w:rPr>
          <w:sz w:val="24"/>
        </w:rPr>
        <w:t>обучающихся</w:t>
      </w:r>
      <w:r w:rsidR="001F0548">
        <w:rPr>
          <w:spacing w:val="1"/>
          <w:sz w:val="24"/>
        </w:rPr>
        <w:t xml:space="preserve"> </w:t>
      </w:r>
      <w:r w:rsidR="001F0548">
        <w:rPr>
          <w:sz w:val="24"/>
        </w:rPr>
        <w:t>решать</w:t>
      </w:r>
      <w:r w:rsidR="001F0548">
        <w:rPr>
          <w:spacing w:val="1"/>
          <w:sz w:val="24"/>
        </w:rPr>
        <w:t xml:space="preserve"> </w:t>
      </w:r>
      <w:r w:rsidR="001F0548">
        <w:rPr>
          <w:sz w:val="24"/>
        </w:rPr>
        <w:t>типовые</w:t>
      </w:r>
      <w:r w:rsidR="001F0548">
        <w:rPr>
          <w:spacing w:val="1"/>
          <w:sz w:val="24"/>
        </w:rPr>
        <w:t xml:space="preserve"> </w:t>
      </w:r>
      <w:r w:rsidR="001F0548">
        <w:rPr>
          <w:sz w:val="24"/>
        </w:rPr>
        <w:t>учебные</w:t>
      </w:r>
      <w:r w:rsidR="001F0548">
        <w:rPr>
          <w:spacing w:val="13"/>
          <w:sz w:val="24"/>
        </w:rPr>
        <w:t xml:space="preserve"> </w:t>
      </w:r>
      <w:r w:rsidR="001F0548">
        <w:rPr>
          <w:sz w:val="24"/>
        </w:rPr>
        <w:t>задачи,</w:t>
      </w:r>
      <w:r w:rsidR="001F0548">
        <w:rPr>
          <w:spacing w:val="14"/>
          <w:sz w:val="24"/>
        </w:rPr>
        <w:t xml:space="preserve"> </w:t>
      </w:r>
      <w:r w:rsidR="001F0548">
        <w:rPr>
          <w:sz w:val="24"/>
        </w:rPr>
        <w:t>целенаправленно</w:t>
      </w:r>
      <w:r w:rsidR="001F0548">
        <w:rPr>
          <w:spacing w:val="14"/>
          <w:sz w:val="24"/>
        </w:rPr>
        <w:t xml:space="preserve"> </w:t>
      </w:r>
      <w:r w:rsidR="001F0548">
        <w:rPr>
          <w:sz w:val="24"/>
        </w:rPr>
        <w:t>отрабатываемые</w:t>
      </w:r>
      <w:r w:rsidR="001F0548">
        <w:rPr>
          <w:spacing w:val="16"/>
          <w:sz w:val="24"/>
        </w:rPr>
        <w:t xml:space="preserve"> </w:t>
      </w:r>
      <w:r w:rsidR="001F0548">
        <w:rPr>
          <w:sz w:val="24"/>
        </w:rPr>
        <w:t>со</w:t>
      </w:r>
      <w:r w:rsidR="001F0548">
        <w:rPr>
          <w:spacing w:val="14"/>
          <w:sz w:val="24"/>
        </w:rPr>
        <w:t xml:space="preserve"> </w:t>
      </w:r>
      <w:r w:rsidR="001F0548">
        <w:rPr>
          <w:sz w:val="24"/>
        </w:rPr>
        <w:t>всеми</w:t>
      </w:r>
      <w:r w:rsidR="001F0548">
        <w:rPr>
          <w:spacing w:val="15"/>
          <w:sz w:val="24"/>
        </w:rPr>
        <w:t xml:space="preserve"> </w:t>
      </w:r>
      <w:r w:rsidR="001F0548">
        <w:rPr>
          <w:sz w:val="24"/>
        </w:rPr>
        <w:t>обучающимися</w:t>
      </w:r>
      <w:r w:rsidR="001F0548">
        <w:rPr>
          <w:spacing w:val="14"/>
          <w:sz w:val="24"/>
        </w:rPr>
        <w:t xml:space="preserve"> </w:t>
      </w:r>
      <w:r w:rsidR="001F0548">
        <w:rPr>
          <w:sz w:val="24"/>
        </w:rPr>
        <w:t>в</w:t>
      </w:r>
      <w:r w:rsidR="001F0548">
        <w:rPr>
          <w:spacing w:val="14"/>
          <w:sz w:val="24"/>
        </w:rPr>
        <w:t xml:space="preserve"> </w:t>
      </w:r>
      <w:r w:rsidR="001F0548">
        <w:rPr>
          <w:sz w:val="24"/>
        </w:rPr>
        <w:t>ходе</w:t>
      </w:r>
      <w:r w:rsidR="001F0548">
        <w:rPr>
          <w:spacing w:val="18"/>
          <w:sz w:val="24"/>
        </w:rPr>
        <w:t xml:space="preserve"> </w:t>
      </w:r>
      <w:r w:rsidR="001F0548">
        <w:rPr>
          <w:sz w:val="24"/>
        </w:rPr>
        <w:t>учебного</w:t>
      </w:r>
    </w:p>
    <w:p w:rsidR="00E0428A" w:rsidRDefault="001F0548">
      <w:pPr>
        <w:pStyle w:val="a5"/>
        <w:spacing w:before="68"/>
        <w:ind w:right="196" w:firstLine="0"/>
      </w:pPr>
      <w:r>
        <w:rPr>
          <w:rFonts w:ascii="Calibri" w:hAnsi="Calibri"/>
          <w:position w:val="10"/>
          <w:sz w:val="13"/>
        </w:rPr>
        <w:t xml:space="preserve">14  </w:t>
      </w:r>
      <w:r>
        <w:rPr>
          <w:rFonts w:ascii="Calibri" w:hAnsi="Calibri"/>
          <w:spacing w:val="28"/>
          <w:position w:val="10"/>
          <w:sz w:val="13"/>
        </w:rPr>
        <w:t xml:space="preserve"> </w:t>
      </w:r>
      <w:r>
        <w:t xml:space="preserve">Статья  </w:t>
      </w:r>
      <w:r>
        <w:rPr>
          <w:spacing w:val="7"/>
        </w:rPr>
        <w:t xml:space="preserve"> </w:t>
      </w:r>
      <w:r>
        <w:t xml:space="preserve">95  </w:t>
      </w:r>
      <w:r>
        <w:rPr>
          <w:spacing w:val="8"/>
        </w:rPr>
        <w:t xml:space="preserve"> </w:t>
      </w:r>
      <w:r>
        <w:t xml:space="preserve">Федерального  </w:t>
      </w:r>
      <w:r>
        <w:rPr>
          <w:spacing w:val="8"/>
        </w:rPr>
        <w:t xml:space="preserve"> </w:t>
      </w:r>
      <w:r>
        <w:t xml:space="preserve">закона  </w:t>
      </w:r>
      <w:r>
        <w:rPr>
          <w:spacing w:val="7"/>
        </w:rPr>
        <w:t xml:space="preserve"> </w:t>
      </w:r>
      <w:r>
        <w:t xml:space="preserve">от  </w:t>
      </w:r>
      <w:r>
        <w:rPr>
          <w:spacing w:val="9"/>
        </w:rPr>
        <w:t xml:space="preserve"> </w:t>
      </w:r>
      <w:r>
        <w:t xml:space="preserve">29  </w:t>
      </w:r>
      <w:r>
        <w:rPr>
          <w:spacing w:val="7"/>
        </w:rPr>
        <w:t xml:space="preserve"> </w:t>
      </w:r>
      <w:r>
        <w:t xml:space="preserve">декабря  </w:t>
      </w:r>
      <w:r>
        <w:rPr>
          <w:spacing w:val="8"/>
        </w:rPr>
        <w:t xml:space="preserve"> </w:t>
      </w:r>
      <w:r>
        <w:t xml:space="preserve">2012  </w:t>
      </w:r>
      <w:r>
        <w:rPr>
          <w:spacing w:val="8"/>
        </w:rPr>
        <w:t xml:space="preserve"> </w:t>
      </w:r>
      <w:r>
        <w:t xml:space="preserve">г.  </w:t>
      </w:r>
      <w:r>
        <w:rPr>
          <w:spacing w:val="8"/>
        </w:rPr>
        <w:t xml:space="preserve"> </w:t>
      </w:r>
      <w:r>
        <w:t xml:space="preserve">№  </w:t>
      </w:r>
      <w:r>
        <w:rPr>
          <w:spacing w:val="9"/>
        </w:rPr>
        <w:t xml:space="preserve"> </w:t>
      </w:r>
      <w:r>
        <w:t xml:space="preserve">273-ФЗ  </w:t>
      </w:r>
      <w:r>
        <w:rPr>
          <w:spacing w:val="12"/>
        </w:rPr>
        <w:t xml:space="preserve"> </w:t>
      </w:r>
      <w:r>
        <w:t xml:space="preserve">«Об  </w:t>
      </w:r>
      <w:r>
        <w:rPr>
          <w:spacing w:val="7"/>
        </w:rPr>
        <w:t xml:space="preserve"> </w:t>
      </w:r>
      <w:r>
        <w:t>образовании</w:t>
      </w:r>
      <w:r>
        <w:rPr>
          <w:spacing w:val="-58"/>
        </w:rPr>
        <w:t xml:space="preserve"> </w:t>
      </w:r>
      <w:r>
        <w:t>в</w:t>
      </w:r>
      <w:r>
        <w:rPr>
          <w:spacing w:val="31"/>
        </w:rPr>
        <w:t xml:space="preserve"> </w:t>
      </w:r>
      <w:r>
        <w:t>Российской</w:t>
      </w:r>
      <w:r>
        <w:rPr>
          <w:spacing w:val="28"/>
        </w:rPr>
        <w:t xml:space="preserve"> </w:t>
      </w:r>
      <w:r>
        <w:t>Федерации»</w:t>
      </w:r>
      <w:r>
        <w:rPr>
          <w:spacing w:val="20"/>
        </w:rPr>
        <w:t xml:space="preserve"> </w:t>
      </w:r>
      <w:r>
        <w:t>(Собрание</w:t>
      </w:r>
      <w:r>
        <w:rPr>
          <w:spacing w:val="88"/>
        </w:rPr>
        <w:t xml:space="preserve"> </w:t>
      </w:r>
      <w:r>
        <w:t>законодательства</w:t>
      </w:r>
      <w:r>
        <w:rPr>
          <w:spacing w:val="88"/>
        </w:rPr>
        <w:t xml:space="preserve"> </w:t>
      </w:r>
      <w:r>
        <w:t>Российской</w:t>
      </w:r>
      <w:r>
        <w:rPr>
          <w:spacing w:val="89"/>
        </w:rPr>
        <w:t xml:space="preserve"> </w:t>
      </w:r>
      <w:r>
        <w:t>Федерации,</w:t>
      </w:r>
      <w:r>
        <w:rPr>
          <w:spacing w:val="87"/>
        </w:rPr>
        <w:t xml:space="preserve"> </w:t>
      </w:r>
      <w:r>
        <w:t>2012,</w:t>
      </w:r>
      <w:r>
        <w:rPr>
          <w:spacing w:val="86"/>
        </w:rPr>
        <w:t xml:space="preserve"> </w:t>
      </w:r>
      <w:r>
        <w:t>№</w:t>
      </w:r>
      <w:r>
        <w:rPr>
          <w:spacing w:val="88"/>
        </w:rPr>
        <w:t xml:space="preserve"> </w:t>
      </w:r>
      <w:r>
        <w:t>53,</w:t>
      </w:r>
      <w:r>
        <w:rPr>
          <w:spacing w:val="-58"/>
        </w:rPr>
        <w:t xml:space="preserve"> </w:t>
      </w:r>
      <w:r>
        <w:t>ст.</w:t>
      </w:r>
      <w:r>
        <w:rPr>
          <w:spacing w:val="-1"/>
        </w:rPr>
        <w:t xml:space="preserve"> </w:t>
      </w:r>
      <w:r>
        <w:t>7598; 2017, №</w:t>
      </w:r>
      <w:r>
        <w:rPr>
          <w:spacing w:val="-1"/>
        </w:rPr>
        <w:t xml:space="preserve"> </w:t>
      </w:r>
      <w:r>
        <w:t>50, ст. 7563).</w:t>
      </w:r>
    </w:p>
    <w:p w:rsidR="00E0428A" w:rsidRDefault="00E0428A">
      <w:pPr>
        <w:sectPr w:rsidR="00E0428A">
          <w:pgSz w:w="11910" w:h="16840"/>
          <w:pgMar w:top="740" w:right="340" w:bottom="840" w:left="720" w:header="0" w:footer="651" w:gutter="0"/>
          <w:cols w:space="720"/>
        </w:sectPr>
      </w:pPr>
    </w:p>
    <w:p w:rsidR="00E0428A" w:rsidRDefault="001F0548">
      <w:pPr>
        <w:pStyle w:val="a5"/>
        <w:spacing w:before="78" w:line="348" w:lineRule="auto"/>
        <w:ind w:right="197" w:firstLine="0"/>
      </w:pPr>
      <w:r>
        <w:lastRenderedPageBreak/>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61"/>
        </w:rPr>
        <w:t xml:space="preserve"> </w:t>
      </w:r>
      <w:r>
        <w:t>учебного</w:t>
      </w:r>
      <w:r>
        <w:rPr>
          <w:spacing w:val="1"/>
        </w:rPr>
        <w:t xml:space="preserve"> </w:t>
      </w:r>
      <w:r>
        <w:t>материала.</w:t>
      </w:r>
    </w:p>
    <w:p w:rsidR="00E0428A" w:rsidRDefault="00E0428A">
      <w:pPr>
        <w:pStyle w:val="a5"/>
        <w:ind w:left="0" w:firstLine="0"/>
        <w:jc w:val="left"/>
        <w:rPr>
          <w:sz w:val="26"/>
        </w:rPr>
      </w:pPr>
    </w:p>
    <w:p w:rsidR="00E0428A" w:rsidRDefault="00E0428A">
      <w:pPr>
        <w:pStyle w:val="a5"/>
        <w:spacing w:before="8"/>
        <w:ind w:left="0" w:firstLine="0"/>
        <w:jc w:val="left"/>
        <w:rPr>
          <w:sz w:val="27"/>
        </w:rPr>
      </w:pPr>
    </w:p>
    <w:p w:rsidR="00E0428A" w:rsidRDefault="003753EB">
      <w:pPr>
        <w:pStyle w:val="1"/>
        <w:jc w:val="left"/>
      </w:pPr>
      <w:r>
        <w:pict>
          <v:rect id="_x0000_s1103" style="position:absolute;left:0;text-align:left;margin-left:55.2pt;margin-top:18.7pt;width:514.8pt;height:.5pt;z-index:-15723008;mso-wrap-distance-left:0;mso-wrap-distance-right:0;mso-position-horizontal-relative:page" fillcolor="black" stroked="f">
            <w10:wrap type="topAndBottom" anchorx="page"/>
          </v:rect>
        </w:pict>
      </w:r>
      <w:bookmarkStart w:id="9" w:name="_TOC_250028"/>
      <w:r w:rsidR="001F0548">
        <w:t>1.3.2.</w:t>
      </w:r>
      <w:r w:rsidR="001F0548">
        <w:rPr>
          <w:spacing w:val="-3"/>
        </w:rPr>
        <w:t xml:space="preserve"> </w:t>
      </w:r>
      <w:r w:rsidR="001F0548">
        <w:t>Особенности</w:t>
      </w:r>
      <w:r w:rsidR="001F0548">
        <w:rPr>
          <w:spacing w:val="-6"/>
        </w:rPr>
        <w:t xml:space="preserve"> </w:t>
      </w:r>
      <w:r w:rsidR="001F0548">
        <w:t>оценки</w:t>
      </w:r>
      <w:r w:rsidR="001F0548">
        <w:rPr>
          <w:spacing w:val="-4"/>
        </w:rPr>
        <w:t xml:space="preserve"> </w:t>
      </w:r>
      <w:r w:rsidR="001F0548">
        <w:t>метапредметных</w:t>
      </w:r>
      <w:r w:rsidR="001F0548">
        <w:rPr>
          <w:spacing w:val="-1"/>
        </w:rPr>
        <w:t xml:space="preserve"> </w:t>
      </w:r>
      <w:r w:rsidR="001F0548">
        <w:t>и</w:t>
      </w:r>
      <w:r w:rsidR="001F0548">
        <w:rPr>
          <w:spacing w:val="-4"/>
        </w:rPr>
        <w:t xml:space="preserve"> </w:t>
      </w:r>
      <w:r w:rsidR="001F0548">
        <w:t>предметных</w:t>
      </w:r>
      <w:r w:rsidR="001F0548">
        <w:rPr>
          <w:spacing w:val="-2"/>
        </w:rPr>
        <w:t xml:space="preserve"> </w:t>
      </w:r>
      <w:bookmarkEnd w:id="9"/>
      <w:r w:rsidR="001F0548">
        <w:t>результатов</w:t>
      </w:r>
    </w:p>
    <w:p w:rsidR="00E0428A" w:rsidRDefault="001F0548">
      <w:pPr>
        <w:pStyle w:val="a5"/>
        <w:spacing w:line="348" w:lineRule="auto"/>
        <w:ind w:right="188" w:firstLine="0"/>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1"/>
        </w:rPr>
        <w:t xml:space="preserve"> </w:t>
      </w:r>
      <w:r>
        <w:t>через:</w:t>
      </w:r>
      <w:r>
        <w:rPr>
          <w:spacing w:val="1"/>
        </w:rPr>
        <w:t xml:space="preserve"> </w:t>
      </w:r>
      <w:r>
        <w:t>оценку</w:t>
      </w:r>
      <w:r>
        <w:rPr>
          <w:spacing w:val="1"/>
        </w:rPr>
        <w:t xml:space="preserve"> </w:t>
      </w:r>
      <w:r>
        <w:t>предметных</w:t>
      </w:r>
      <w:r>
        <w:rPr>
          <w:spacing w:val="-2"/>
        </w:rPr>
        <w:t xml:space="preserve"> </w:t>
      </w:r>
      <w:r>
        <w:t>и метапредметных</w:t>
      </w:r>
      <w:r>
        <w:rPr>
          <w:spacing w:val="1"/>
        </w:rPr>
        <w:t xml:space="preserve"> </w:t>
      </w:r>
      <w:r>
        <w:t>результатов;</w:t>
      </w:r>
    </w:p>
    <w:p w:rsidR="00E0428A" w:rsidRDefault="001F0548">
      <w:pPr>
        <w:pStyle w:val="a5"/>
        <w:spacing w:line="348" w:lineRule="auto"/>
        <w:ind w:right="201"/>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 контекстной информации (об особенностях</w:t>
      </w:r>
      <w:r>
        <w:rPr>
          <w:spacing w:val="1"/>
        </w:rPr>
        <w:t xml:space="preserve"> </w:t>
      </w:r>
      <w:r>
        <w:t>обучающихся,</w:t>
      </w:r>
      <w:r>
        <w:rPr>
          <w:spacing w:val="1"/>
        </w:rPr>
        <w:t xml:space="preserve"> </w:t>
      </w:r>
      <w:r>
        <w:t>условиях</w:t>
      </w:r>
      <w:r>
        <w:rPr>
          <w:spacing w:val="1"/>
        </w:rPr>
        <w:t xml:space="preserve"> </w:t>
      </w:r>
      <w:r>
        <w:t>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E0428A" w:rsidRDefault="001F0548">
      <w:pPr>
        <w:pStyle w:val="a5"/>
        <w:spacing w:line="348" w:lineRule="auto"/>
        <w:ind w:right="200"/>
      </w:pPr>
      <w:r>
        <w:t>использования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rsidR="00E0428A" w:rsidRDefault="001F0548">
      <w:pPr>
        <w:pStyle w:val="a5"/>
        <w:spacing w:line="345" w:lineRule="auto"/>
        <w:ind w:right="195"/>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 (самоанализ,</w:t>
      </w:r>
      <w:r>
        <w:rPr>
          <w:spacing w:val="-1"/>
        </w:rPr>
        <w:t xml:space="preserve"> </w:t>
      </w:r>
      <w:r>
        <w:t>самооценка,</w:t>
      </w:r>
      <w:r>
        <w:rPr>
          <w:spacing w:val="-1"/>
        </w:rPr>
        <w:t xml:space="preserve"> </w:t>
      </w:r>
      <w:r>
        <w:t>взаимооценка);</w:t>
      </w:r>
    </w:p>
    <w:p w:rsidR="00E0428A" w:rsidRDefault="001F0548">
      <w:pPr>
        <w:pStyle w:val="a5"/>
        <w:spacing w:line="348" w:lineRule="auto"/>
        <w:ind w:right="195"/>
      </w:pPr>
      <w:r>
        <w:t xml:space="preserve">использования     </w:t>
      </w:r>
      <w:r>
        <w:rPr>
          <w:spacing w:val="28"/>
        </w:rPr>
        <w:t xml:space="preserve"> </w:t>
      </w:r>
      <w:r>
        <w:t xml:space="preserve">мониторинга      </w:t>
      </w:r>
      <w:r>
        <w:rPr>
          <w:spacing w:val="26"/>
        </w:rPr>
        <w:t xml:space="preserve"> </w:t>
      </w:r>
      <w:r>
        <w:t xml:space="preserve">динамических      </w:t>
      </w:r>
      <w:r>
        <w:rPr>
          <w:spacing w:val="30"/>
        </w:rPr>
        <w:t xml:space="preserve"> </w:t>
      </w:r>
      <w:r>
        <w:t xml:space="preserve">показателей      </w:t>
      </w:r>
      <w:r>
        <w:rPr>
          <w:spacing w:val="26"/>
        </w:rPr>
        <w:t xml:space="preserve"> </w:t>
      </w:r>
      <w:r>
        <w:t xml:space="preserve">освоения      </w:t>
      </w:r>
      <w:r>
        <w:rPr>
          <w:spacing w:val="31"/>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E0428A" w:rsidRDefault="001F0548">
      <w:pPr>
        <w:pStyle w:val="a5"/>
        <w:spacing w:line="348" w:lineRule="auto"/>
        <w:ind w:right="194"/>
      </w:pPr>
      <w:r>
        <w:t>Оценка личностных результатов обучающихся осуществляется через 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4"/>
        </w:rPr>
        <w:t xml:space="preserve"> </w:t>
      </w:r>
      <w:r>
        <w:t>СОО.</w:t>
      </w:r>
    </w:p>
    <w:p w:rsidR="00E0428A" w:rsidRDefault="001F0548">
      <w:pPr>
        <w:pStyle w:val="a5"/>
        <w:spacing w:line="345" w:lineRule="auto"/>
        <w:ind w:right="201" w:firstLine="768"/>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w:t>
      </w:r>
      <w:r>
        <w:rPr>
          <w:spacing w:val="-1"/>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rsidR="00E0428A" w:rsidRDefault="001F0548">
      <w:pPr>
        <w:pStyle w:val="a5"/>
        <w:spacing w:line="348" w:lineRule="auto"/>
        <w:ind w:right="195"/>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60"/>
        </w:rPr>
        <w:t xml:space="preserve"> </w:t>
      </w:r>
      <w:r>
        <w:t>централизованно</w:t>
      </w:r>
      <w:r>
        <w:rPr>
          <w:spacing w:val="60"/>
        </w:rPr>
        <w:t xml:space="preserve"> </w:t>
      </w:r>
      <w:r>
        <w:t>на</w:t>
      </w:r>
      <w:r>
        <w:rPr>
          <w:spacing w:val="60"/>
        </w:rPr>
        <w:t xml:space="preserve"> </w:t>
      </w:r>
      <w:r>
        <w:t>федеральном</w:t>
      </w:r>
      <w:r>
        <w:rPr>
          <w:spacing w:val="60"/>
        </w:rPr>
        <w:t xml:space="preserve"> </w:t>
      </w:r>
      <w:r>
        <w:t>или</w:t>
      </w:r>
      <w:r>
        <w:rPr>
          <w:spacing w:val="60"/>
        </w:rPr>
        <w:t xml:space="preserve"> </w:t>
      </w:r>
      <w:r>
        <w:t>региональном</w:t>
      </w:r>
      <w:r>
        <w:rPr>
          <w:spacing w:val="60"/>
        </w:rPr>
        <w:t xml:space="preserve"> </w:t>
      </w:r>
      <w:r>
        <w:t>уровне</w:t>
      </w:r>
      <w:r>
        <w:rPr>
          <w:spacing w:val="60"/>
        </w:rPr>
        <w:t xml:space="preserve"> </w:t>
      </w:r>
      <w:r>
        <w:t>и</w:t>
      </w:r>
      <w:r>
        <w:rPr>
          <w:spacing w:val="60"/>
        </w:rPr>
        <w:t xml:space="preserve"> </w:t>
      </w:r>
      <w:r>
        <w:t>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E0428A" w:rsidRDefault="001F0548">
      <w:pPr>
        <w:pStyle w:val="a5"/>
        <w:spacing w:line="348" w:lineRule="auto"/>
        <w:ind w:right="193"/>
      </w:pPr>
      <w:r>
        <w:t>Во внутреннем мониторинге возможна оценка сформированности отдельных личностных</w:t>
      </w:r>
      <w:r>
        <w:rPr>
          <w:spacing w:val="1"/>
        </w:rPr>
        <w:t xml:space="preserve"> </w:t>
      </w:r>
      <w:r>
        <w:t>результатов, проявляющихся в соблюдении норм и правил поведения, принятых в образовательной</w:t>
      </w:r>
      <w:r>
        <w:rPr>
          <w:spacing w:val="-57"/>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0"/>
        </w:rPr>
        <w:t xml:space="preserve"> </w:t>
      </w:r>
      <w:r>
        <w:t>окружения,</w:t>
      </w:r>
      <w:r>
        <w:rPr>
          <w:spacing w:val="10"/>
        </w:rPr>
        <w:t xml:space="preserve"> </w:t>
      </w:r>
      <w:r>
        <w:t>Российской</w:t>
      </w:r>
      <w:r>
        <w:rPr>
          <w:spacing w:val="11"/>
        </w:rPr>
        <w:t xml:space="preserve"> </w:t>
      </w:r>
      <w:r>
        <w:t>Федерации,</w:t>
      </w:r>
      <w:r>
        <w:rPr>
          <w:spacing w:val="12"/>
        </w:rPr>
        <w:t xml:space="preserve"> </w:t>
      </w:r>
      <w:r>
        <w:t>общественно-полезной</w:t>
      </w:r>
      <w:r>
        <w:rPr>
          <w:spacing w:val="13"/>
        </w:rPr>
        <w:t xml:space="preserve"> </w:t>
      </w:r>
      <w:r>
        <w:t>деятельности;</w:t>
      </w:r>
    </w:p>
    <w:p w:rsidR="00E0428A" w:rsidRDefault="00E0428A">
      <w:pPr>
        <w:spacing w:line="348" w:lineRule="auto"/>
        <w:sectPr w:rsidR="00E0428A">
          <w:pgSz w:w="11910" w:h="16840"/>
          <w:pgMar w:top="740" w:right="340" w:bottom="920" w:left="720" w:header="0" w:footer="651" w:gutter="0"/>
          <w:cols w:space="720"/>
        </w:sectPr>
      </w:pPr>
    </w:p>
    <w:p w:rsidR="00E0428A" w:rsidRDefault="001F0548">
      <w:pPr>
        <w:pStyle w:val="a5"/>
        <w:spacing w:before="78" w:line="348" w:lineRule="auto"/>
        <w:ind w:right="194" w:firstLine="0"/>
      </w:pPr>
      <w:r>
        <w:lastRenderedPageBreak/>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57"/>
        </w:rPr>
        <w:t xml:space="preserve"> </w:t>
      </w:r>
      <w:r>
        <w:t>обучающихся,</w:t>
      </w:r>
      <w:r>
        <w:rPr>
          <w:spacing w:val="-1"/>
        </w:rPr>
        <w:t xml:space="preserve"> </w:t>
      </w:r>
      <w:r>
        <w:t>формируемых</w:t>
      </w:r>
      <w:r>
        <w:rPr>
          <w:spacing w:val="1"/>
        </w:rPr>
        <w:t xml:space="preserve"> </w:t>
      </w:r>
      <w:r>
        <w:t>средствами</w:t>
      </w:r>
      <w:r>
        <w:rPr>
          <w:spacing w:val="3"/>
        </w:rPr>
        <w:t xml:space="preserve"> </w:t>
      </w:r>
      <w:r>
        <w:t>учебных предметов.</w:t>
      </w:r>
    </w:p>
    <w:p w:rsidR="00E0428A" w:rsidRDefault="001F0548">
      <w:pPr>
        <w:pStyle w:val="a5"/>
        <w:spacing w:line="348" w:lineRule="auto"/>
        <w:ind w:right="207"/>
      </w:pPr>
      <w:r>
        <w:t>Результаты, полученные в ходе как внешних, так и внутренних мониторингов, 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3"/>
        </w:rPr>
        <w:t xml:space="preserve"> </w:t>
      </w:r>
      <w:r>
        <w:t>виде</w:t>
      </w:r>
      <w:r>
        <w:rPr>
          <w:spacing w:val="-2"/>
        </w:rPr>
        <w:t xml:space="preserve"> </w:t>
      </w:r>
      <w:r>
        <w:t>агрегированных</w:t>
      </w:r>
      <w:r>
        <w:rPr>
          <w:spacing w:val="1"/>
        </w:rPr>
        <w:t xml:space="preserve"> </w:t>
      </w:r>
      <w:r>
        <w:t>(усредненных,</w:t>
      </w:r>
      <w:r>
        <w:rPr>
          <w:spacing w:val="-1"/>
        </w:rPr>
        <w:t xml:space="preserve"> </w:t>
      </w:r>
      <w:r>
        <w:t>анонимных) данных.</w:t>
      </w:r>
    </w:p>
    <w:p w:rsidR="00E0428A" w:rsidRDefault="001F0548">
      <w:pPr>
        <w:pStyle w:val="a5"/>
        <w:spacing w:before="1" w:line="348" w:lineRule="auto"/>
        <w:ind w:right="193"/>
      </w:pPr>
      <w:r>
        <w:t>Оценка метапредметных результатов представляет собой оценку достижения 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междисциплинарных</w:t>
      </w:r>
      <w:r>
        <w:rPr>
          <w:spacing w:val="1"/>
        </w:rPr>
        <w:t xml:space="preserve"> </w:t>
      </w:r>
      <w:r>
        <w:t>(межпредметных) понятий.</w:t>
      </w:r>
    </w:p>
    <w:p w:rsidR="00E0428A" w:rsidRDefault="001F0548">
      <w:pPr>
        <w:pStyle w:val="a5"/>
        <w:spacing w:line="348" w:lineRule="auto"/>
        <w:ind w:right="198"/>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61"/>
        </w:rPr>
        <w:t xml:space="preserve"> </w:t>
      </w:r>
      <w:r>
        <w:t>освоения</w:t>
      </w:r>
      <w:r>
        <w:rPr>
          <w:spacing w:val="1"/>
        </w:rPr>
        <w:t xml:space="preserve"> </w:t>
      </w:r>
      <w:r>
        <w:t>программ</w:t>
      </w:r>
      <w:r>
        <w:rPr>
          <w:spacing w:val="3"/>
        </w:rPr>
        <w:t xml:space="preserve"> </w:t>
      </w:r>
      <w:r>
        <w:t>учебных</w:t>
      </w:r>
      <w:r>
        <w:rPr>
          <w:spacing w:val="1"/>
        </w:rPr>
        <w:t xml:space="preserve"> </w:t>
      </w:r>
      <w:r>
        <w:t>предметов и</w:t>
      </w:r>
      <w:r>
        <w:rPr>
          <w:spacing w:val="-1"/>
        </w:rPr>
        <w:t xml:space="preserve"> </w:t>
      </w:r>
      <w:r>
        <w:t>внеурочной деятельности.</w:t>
      </w:r>
    </w:p>
    <w:p w:rsidR="00E0428A" w:rsidRDefault="001F0548">
      <w:pPr>
        <w:pStyle w:val="a5"/>
        <w:spacing w:line="275" w:lineRule="exact"/>
        <w:ind w:left="1121" w:firstLine="0"/>
      </w:pPr>
      <w:r>
        <w:t>Основным</w:t>
      </w:r>
      <w:r>
        <w:rPr>
          <w:spacing w:val="-6"/>
        </w:rPr>
        <w:t xml:space="preserve"> </w:t>
      </w:r>
      <w:r>
        <w:t>объектом</w:t>
      </w:r>
      <w:r>
        <w:rPr>
          <w:spacing w:val="-5"/>
        </w:rPr>
        <w:t xml:space="preserve"> </w:t>
      </w:r>
      <w:r>
        <w:t>оценки</w:t>
      </w:r>
      <w:r>
        <w:rPr>
          <w:spacing w:val="-4"/>
        </w:rPr>
        <w:t xml:space="preserve"> </w:t>
      </w:r>
      <w:r>
        <w:t>метапредметных</w:t>
      </w:r>
      <w:r>
        <w:rPr>
          <w:spacing w:val="-2"/>
        </w:rPr>
        <w:t xml:space="preserve"> </w:t>
      </w:r>
      <w:r>
        <w:t>результатов:</w:t>
      </w:r>
    </w:p>
    <w:p w:rsidR="00E0428A" w:rsidRDefault="001F0548">
      <w:pPr>
        <w:pStyle w:val="a5"/>
        <w:spacing w:before="125" w:line="348" w:lineRule="auto"/>
        <w:ind w:right="203"/>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4"/>
        </w:rPr>
        <w:t xml:space="preserve"> </w:t>
      </w:r>
      <w:r>
        <w:t>познавательных, коммуникативных);</w:t>
      </w:r>
    </w:p>
    <w:p w:rsidR="00E0428A" w:rsidRDefault="001F0548">
      <w:pPr>
        <w:pStyle w:val="a5"/>
        <w:tabs>
          <w:tab w:val="left" w:pos="3231"/>
          <w:tab w:val="left" w:pos="5587"/>
          <w:tab w:val="left" w:pos="7992"/>
          <w:tab w:val="left" w:pos="9708"/>
        </w:tabs>
        <w:spacing w:line="348" w:lineRule="auto"/>
        <w:ind w:right="193"/>
      </w:pPr>
      <w:r>
        <w:t>способность</w:t>
      </w:r>
      <w:r>
        <w:tab/>
        <w:t>использования</w:t>
      </w:r>
      <w:r>
        <w:tab/>
        <w:t>универсальных</w:t>
      </w:r>
      <w:r>
        <w:tab/>
        <w:t>учебных</w:t>
      </w:r>
      <w:r>
        <w:tab/>
        <w:t>действий</w:t>
      </w:r>
      <w:r>
        <w:rPr>
          <w:spacing w:val="-58"/>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 учебной деятельности, организации учебного сотрудничества с 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E0428A" w:rsidRDefault="001F0548">
      <w:pPr>
        <w:pStyle w:val="a5"/>
        <w:ind w:left="1121" w:firstLine="0"/>
      </w:pPr>
      <w:r>
        <w:t>овладение</w:t>
      </w:r>
      <w:r>
        <w:rPr>
          <w:spacing w:val="-4"/>
        </w:rPr>
        <w:t xml:space="preserve"> </w:t>
      </w:r>
      <w:r>
        <w:t>навыками</w:t>
      </w:r>
      <w:r>
        <w:rPr>
          <w:spacing w:val="-1"/>
        </w:rPr>
        <w:t xml:space="preserve"> </w:t>
      </w:r>
      <w:r>
        <w:t>учебно-исследовательской,</w:t>
      </w:r>
      <w:r>
        <w:rPr>
          <w:spacing w:val="-3"/>
        </w:rPr>
        <w:t xml:space="preserve"> </w:t>
      </w:r>
      <w:r>
        <w:t>проектной</w:t>
      </w:r>
      <w:r>
        <w:rPr>
          <w:spacing w:val="-4"/>
        </w:rPr>
        <w:t xml:space="preserve"> </w:t>
      </w:r>
      <w:r>
        <w:t>и</w:t>
      </w:r>
      <w:r>
        <w:rPr>
          <w:spacing w:val="-3"/>
        </w:rPr>
        <w:t xml:space="preserve"> </w:t>
      </w:r>
      <w:r>
        <w:t>социальной</w:t>
      </w:r>
      <w:r>
        <w:rPr>
          <w:spacing w:val="-3"/>
        </w:rPr>
        <w:t xml:space="preserve"> </w:t>
      </w:r>
      <w:r>
        <w:t>деятельности.</w:t>
      </w:r>
    </w:p>
    <w:p w:rsidR="00E0428A" w:rsidRDefault="00E0428A">
      <w:pPr>
        <w:pStyle w:val="a5"/>
        <w:ind w:left="0" w:firstLine="0"/>
        <w:jc w:val="left"/>
        <w:rPr>
          <w:sz w:val="26"/>
        </w:rPr>
      </w:pPr>
    </w:p>
    <w:p w:rsidR="00E0428A" w:rsidRDefault="00E0428A">
      <w:pPr>
        <w:pStyle w:val="a5"/>
        <w:ind w:left="0" w:firstLine="0"/>
        <w:jc w:val="left"/>
        <w:rPr>
          <w:sz w:val="26"/>
        </w:rPr>
      </w:pPr>
    </w:p>
    <w:p w:rsidR="00E0428A" w:rsidRDefault="003753EB" w:rsidP="00B95C42">
      <w:pPr>
        <w:pStyle w:val="1"/>
        <w:numPr>
          <w:ilvl w:val="2"/>
          <w:numId w:val="88"/>
        </w:numPr>
        <w:tabs>
          <w:tab w:val="left" w:pos="1045"/>
        </w:tabs>
        <w:spacing w:before="174"/>
        <w:ind w:hanging="633"/>
      </w:pPr>
      <w:r>
        <w:pict>
          <v:rect id="_x0000_s1102" style="position:absolute;left:0;text-align:left;margin-left:55.2pt;margin-top:27.4pt;width:514.8pt;height:.5pt;z-index:-15722496;mso-wrap-distance-left:0;mso-wrap-distance-right:0;mso-position-horizontal-relative:page" fillcolor="black" stroked="f">
            <w10:wrap type="topAndBottom" anchorx="page"/>
          </v:rect>
        </w:pict>
      </w:r>
      <w:bookmarkStart w:id="10" w:name="_TOC_250027"/>
      <w:r w:rsidR="001F0548">
        <w:t>Организация</w:t>
      </w:r>
      <w:r w:rsidR="001F0548">
        <w:rPr>
          <w:spacing w:val="-4"/>
        </w:rPr>
        <w:t xml:space="preserve"> </w:t>
      </w:r>
      <w:r w:rsidR="001F0548">
        <w:t>и</w:t>
      </w:r>
      <w:r w:rsidR="001F0548">
        <w:rPr>
          <w:spacing w:val="-2"/>
        </w:rPr>
        <w:t xml:space="preserve"> </w:t>
      </w:r>
      <w:r w:rsidR="001F0548">
        <w:t>содержание</w:t>
      </w:r>
      <w:r w:rsidR="001F0548">
        <w:rPr>
          <w:spacing w:val="-1"/>
        </w:rPr>
        <w:t xml:space="preserve"> </w:t>
      </w:r>
      <w:bookmarkEnd w:id="10"/>
      <w:r w:rsidR="001F0548">
        <w:t>оценочных процедур</w:t>
      </w:r>
    </w:p>
    <w:p w:rsidR="00E0428A" w:rsidRDefault="001F0548">
      <w:pPr>
        <w:pStyle w:val="a5"/>
        <w:spacing w:line="348" w:lineRule="auto"/>
        <w:ind w:right="193"/>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57"/>
        </w:rPr>
        <w:t xml:space="preserve"> </w:t>
      </w:r>
      <w:r>
        <w:t>диагностические материалы по оценке читательской и цифровой грамотности, сформированности</w:t>
      </w:r>
      <w:r>
        <w:rPr>
          <w:spacing w:val="1"/>
        </w:rPr>
        <w:t xml:space="preserve"> </w:t>
      </w:r>
      <w:r>
        <w:t>регулятивных,</w:t>
      </w:r>
      <w:r>
        <w:rPr>
          <w:spacing w:val="-2"/>
        </w:rPr>
        <w:t xml:space="preserve"> </w:t>
      </w:r>
      <w:r>
        <w:t>коммуникативных</w:t>
      </w:r>
      <w:r>
        <w:rPr>
          <w:spacing w:val="1"/>
        </w:rPr>
        <w:t xml:space="preserve"> </w:t>
      </w:r>
      <w:r>
        <w:t>и</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1"/>
        </w:rPr>
        <w:t xml:space="preserve"> </w:t>
      </w:r>
      <w:r>
        <w:t>действий.</w:t>
      </w:r>
    </w:p>
    <w:p w:rsidR="00E0428A" w:rsidRDefault="001F0548">
      <w:pPr>
        <w:pStyle w:val="a5"/>
        <w:ind w:left="1121" w:firstLine="0"/>
      </w:pPr>
      <w:r>
        <w:t>Формы</w:t>
      </w:r>
      <w:r>
        <w:rPr>
          <w:spacing w:val="-3"/>
        </w:rPr>
        <w:t xml:space="preserve"> </w:t>
      </w:r>
      <w:r>
        <w:t>оценки:</w:t>
      </w:r>
    </w:p>
    <w:p w:rsidR="00E0428A" w:rsidRDefault="001F0548">
      <w:pPr>
        <w:pStyle w:val="a5"/>
        <w:spacing w:before="104"/>
        <w:ind w:left="1121" w:firstLine="0"/>
      </w:pPr>
      <w:r>
        <w:t>для</w:t>
      </w:r>
      <w:r>
        <w:rPr>
          <w:spacing w:val="-3"/>
        </w:rPr>
        <w:t xml:space="preserve"> </w:t>
      </w:r>
      <w:r>
        <w:t>проверки</w:t>
      </w:r>
      <w:r>
        <w:rPr>
          <w:spacing w:val="-2"/>
        </w:rPr>
        <w:t xml:space="preserve"> </w:t>
      </w:r>
      <w:r>
        <w:t>читательской</w:t>
      </w:r>
      <w:r>
        <w:rPr>
          <w:spacing w:val="-2"/>
        </w:rPr>
        <w:t xml:space="preserve"> </w:t>
      </w:r>
      <w:r>
        <w:t>грамотности</w:t>
      </w:r>
      <w:r>
        <w:rPr>
          <w:spacing w:val="1"/>
        </w:rPr>
        <w:t xml:space="preserve"> </w:t>
      </w:r>
      <w:r>
        <w:t>-</w:t>
      </w:r>
      <w:r>
        <w:rPr>
          <w:spacing w:val="-6"/>
        </w:rPr>
        <w:t xml:space="preserve"> </w:t>
      </w:r>
      <w:r>
        <w:t>письменная</w:t>
      </w:r>
      <w:r>
        <w:rPr>
          <w:spacing w:val="-2"/>
        </w:rPr>
        <w:t xml:space="preserve"> </w:t>
      </w:r>
      <w:r>
        <w:t>работа</w:t>
      </w:r>
      <w:r>
        <w:rPr>
          <w:spacing w:val="-4"/>
        </w:rPr>
        <w:t xml:space="preserve"> </w:t>
      </w:r>
      <w:r>
        <w:t>на</w:t>
      </w:r>
      <w:r>
        <w:rPr>
          <w:spacing w:val="-3"/>
        </w:rPr>
        <w:t xml:space="preserve"> </w:t>
      </w:r>
      <w:r>
        <w:t>межпредметной</w:t>
      </w:r>
      <w:r>
        <w:rPr>
          <w:spacing w:val="-2"/>
        </w:rPr>
        <w:t xml:space="preserve"> </w:t>
      </w:r>
      <w:r>
        <w:t>основе;</w:t>
      </w:r>
    </w:p>
    <w:p w:rsidR="00E0428A" w:rsidRDefault="001F0548">
      <w:pPr>
        <w:pStyle w:val="a5"/>
        <w:spacing w:before="125" w:line="348" w:lineRule="auto"/>
        <w:ind w:right="196"/>
      </w:pPr>
      <w:r>
        <w:t xml:space="preserve">для   </w:t>
      </w:r>
      <w:r>
        <w:rPr>
          <w:spacing w:val="25"/>
        </w:rPr>
        <w:t xml:space="preserve"> </w:t>
      </w:r>
      <w:r>
        <w:t xml:space="preserve">проверки    </w:t>
      </w:r>
      <w:r>
        <w:rPr>
          <w:spacing w:val="25"/>
        </w:rPr>
        <w:t xml:space="preserve"> </w:t>
      </w:r>
      <w:r>
        <w:t xml:space="preserve">цифровой    </w:t>
      </w:r>
      <w:r>
        <w:rPr>
          <w:spacing w:val="24"/>
        </w:rPr>
        <w:t xml:space="preserve"> </w:t>
      </w:r>
      <w:r>
        <w:t xml:space="preserve">грамотности    </w:t>
      </w:r>
      <w:r>
        <w:rPr>
          <w:spacing w:val="28"/>
        </w:rPr>
        <w:t xml:space="preserve"> </w:t>
      </w:r>
      <w:r>
        <w:t xml:space="preserve">-    </w:t>
      </w:r>
      <w:r>
        <w:rPr>
          <w:spacing w:val="23"/>
        </w:rPr>
        <w:t xml:space="preserve"> </w:t>
      </w:r>
      <w:r>
        <w:t xml:space="preserve">практическая    </w:t>
      </w:r>
      <w:r>
        <w:rPr>
          <w:spacing w:val="28"/>
        </w:rPr>
        <w:t xml:space="preserve"> </w:t>
      </w:r>
      <w:r>
        <w:t xml:space="preserve">работа    </w:t>
      </w:r>
      <w:r>
        <w:rPr>
          <w:spacing w:val="23"/>
        </w:rPr>
        <w:t xml:space="preserve"> </w:t>
      </w:r>
      <w:r>
        <w:t xml:space="preserve">в    </w:t>
      </w:r>
      <w:r>
        <w:rPr>
          <w:spacing w:val="25"/>
        </w:rPr>
        <w:t xml:space="preserve"> </w:t>
      </w:r>
      <w:r>
        <w:t>сочетании</w:t>
      </w:r>
      <w:r>
        <w:rPr>
          <w:spacing w:val="-58"/>
        </w:rPr>
        <w:t xml:space="preserve"> </w:t>
      </w:r>
      <w:r>
        <w:t>с</w:t>
      </w:r>
      <w:r>
        <w:rPr>
          <w:spacing w:val="-2"/>
        </w:rPr>
        <w:t xml:space="preserve"> </w:t>
      </w:r>
      <w:r>
        <w:t>письменной (компьютеризованной) частью;</w:t>
      </w:r>
    </w:p>
    <w:p w:rsidR="00E0428A" w:rsidRDefault="001F0548">
      <w:pPr>
        <w:pStyle w:val="a5"/>
        <w:spacing w:before="1" w:line="348" w:lineRule="auto"/>
        <w:ind w:right="197"/>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 исследований и</w:t>
      </w:r>
      <w:r>
        <w:rPr>
          <w:spacing w:val="-1"/>
        </w:rPr>
        <w:t xml:space="preserve"> </w:t>
      </w:r>
      <w:r>
        <w:t>проектов.</w:t>
      </w:r>
    </w:p>
    <w:p w:rsidR="00E0428A" w:rsidRDefault="001F0548">
      <w:pPr>
        <w:pStyle w:val="a5"/>
        <w:spacing w:line="348" w:lineRule="auto"/>
        <w:ind w:right="201"/>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rsidR="00E0428A" w:rsidRDefault="00E0428A">
      <w:pPr>
        <w:spacing w:line="348" w:lineRule="auto"/>
        <w:sectPr w:rsidR="00E0428A">
          <w:pgSz w:w="11910" w:h="16840"/>
          <w:pgMar w:top="740" w:right="340" w:bottom="920" w:left="720" w:header="0" w:footer="651" w:gutter="0"/>
          <w:cols w:space="720"/>
        </w:sectPr>
      </w:pPr>
    </w:p>
    <w:p w:rsidR="00E0428A" w:rsidRDefault="001F0548">
      <w:pPr>
        <w:pStyle w:val="a5"/>
        <w:spacing w:before="78" w:line="348" w:lineRule="auto"/>
        <w:ind w:right="192"/>
      </w:pPr>
      <w:r>
        <w:lastRenderedPageBreak/>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вместе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61"/>
        </w:rPr>
        <w:t xml:space="preserve"> </w:t>
      </w:r>
      <w:r>
        <w:t>или</w:t>
      </w:r>
      <w:r>
        <w:rPr>
          <w:spacing w:val="6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61"/>
        </w:rPr>
        <w:t xml:space="preserve"> </w:t>
      </w:r>
      <w:r>
        <w:t>самостоятельном</w:t>
      </w:r>
      <w:r>
        <w:rPr>
          <w:spacing w:val="-57"/>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2"/>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1"/>
        </w:rPr>
        <w:t xml:space="preserve"> </w:t>
      </w:r>
      <w:r>
        <w:t>и</w:t>
      </w:r>
      <w:r>
        <w:rPr>
          <w:spacing w:val="-2"/>
        </w:rPr>
        <w:t xml:space="preserve"> </w:t>
      </w:r>
      <w:r>
        <w:t>другие).</w:t>
      </w:r>
    </w:p>
    <w:p w:rsidR="00E0428A" w:rsidRDefault="001F0548" w:rsidP="00B95C42">
      <w:pPr>
        <w:pStyle w:val="a7"/>
        <w:numPr>
          <w:ilvl w:val="3"/>
          <w:numId w:val="88"/>
        </w:numPr>
        <w:tabs>
          <w:tab w:val="left" w:pos="1362"/>
        </w:tabs>
        <w:spacing w:line="275" w:lineRule="exact"/>
        <w:ind w:hanging="241"/>
        <w:jc w:val="both"/>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3"/>
          <w:sz w:val="24"/>
        </w:rPr>
        <w:t xml:space="preserve"> </w:t>
      </w:r>
      <w:r>
        <w:rPr>
          <w:sz w:val="24"/>
        </w:rPr>
        <w:t>обучающимися.</w:t>
      </w:r>
    </w:p>
    <w:p w:rsidR="00E0428A" w:rsidRDefault="001F0548">
      <w:pPr>
        <w:pStyle w:val="a5"/>
        <w:spacing w:before="125"/>
        <w:ind w:left="1121" w:firstLine="0"/>
      </w:pPr>
      <w:r>
        <w:t>20.2.</w:t>
      </w:r>
      <w:r>
        <w:rPr>
          <w:spacing w:val="-3"/>
        </w:rPr>
        <w:t xml:space="preserve"> </w:t>
      </w:r>
      <w:r>
        <w:t>Результатом</w:t>
      </w:r>
      <w:r>
        <w:rPr>
          <w:spacing w:val="-2"/>
        </w:rPr>
        <w:t xml:space="preserve"> </w:t>
      </w:r>
      <w:r>
        <w:t>проекта</w:t>
      </w:r>
      <w:r>
        <w:rPr>
          <w:spacing w:val="-2"/>
        </w:rPr>
        <w:t xml:space="preserve"> </w:t>
      </w:r>
      <w:r>
        <w:t>является</w:t>
      </w:r>
      <w:r>
        <w:rPr>
          <w:spacing w:val="-2"/>
        </w:rPr>
        <w:t xml:space="preserve"> </w:t>
      </w:r>
      <w:r>
        <w:t>одна</w:t>
      </w:r>
      <w:r>
        <w:rPr>
          <w:spacing w:val="-3"/>
        </w:rPr>
        <w:t xml:space="preserve"> </w:t>
      </w:r>
      <w:r>
        <w:t>из</w:t>
      </w:r>
      <w:r>
        <w:rPr>
          <w:spacing w:val="-2"/>
        </w:rPr>
        <w:t xml:space="preserve"> </w:t>
      </w:r>
      <w:r>
        <w:t>следующих работ:</w:t>
      </w:r>
    </w:p>
    <w:p w:rsidR="00E0428A" w:rsidRDefault="001F0548">
      <w:pPr>
        <w:pStyle w:val="a5"/>
        <w:spacing w:before="125" w:line="348" w:lineRule="auto"/>
        <w:ind w:right="203"/>
      </w:pPr>
      <w:r>
        <w:t>письменная работа (эссе, реферат, аналитические материалы, обзорные материалы, отчеты о</w:t>
      </w:r>
      <w:r>
        <w:rPr>
          <w:spacing w:val="-57"/>
        </w:rPr>
        <w:t xml:space="preserve"> </w:t>
      </w:r>
      <w:r>
        <w:t>проведенных</w:t>
      </w:r>
      <w:r>
        <w:rPr>
          <w:spacing w:val="-2"/>
        </w:rPr>
        <w:t xml:space="preserve"> </w:t>
      </w:r>
      <w:r>
        <w:t>исследованиях, стендовый доклад</w:t>
      </w:r>
      <w:r>
        <w:rPr>
          <w:spacing w:val="-1"/>
        </w:rPr>
        <w:t xml:space="preserve"> </w:t>
      </w:r>
      <w:r>
        <w:t>и</w:t>
      </w:r>
      <w:r>
        <w:rPr>
          <w:spacing w:val="1"/>
        </w:rPr>
        <w:t xml:space="preserve"> </w:t>
      </w:r>
      <w:r>
        <w:t>другие);</w:t>
      </w:r>
    </w:p>
    <w:p w:rsidR="00E0428A" w:rsidRDefault="001F0548">
      <w:pPr>
        <w:pStyle w:val="a5"/>
        <w:spacing w:line="348" w:lineRule="auto"/>
        <w:ind w:right="199"/>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представленная в виде прозаического или стихотворного произведения, инсценировки,</w:t>
      </w:r>
      <w:r>
        <w:rPr>
          <w:spacing w:val="1"/>
        </w:rPr>
        <w:t xml:space="preserve"> </w:t>
      </w:r>
      <w:r>
        <w:t>художественной декламации, исполнения музыкального произведения, компьютерной анимации и</w:t>
      </w:r>
      <w:r>
        <w:rPr>
          <w:spacing w:val="1"/>
        </w:rPr>
        <w:t xml:space="preserve"> </w:t>
      </w:r>
      <w:r>
        <w:t>других;</w:t>
      </w:r>
    </w:p>
    <w:p w:rsidR="00E0428A" w:rsidRDefault="001F0548">
      <w:pPr>
        <w:pStyle w:val="a5"/>
        <w:spacing w:line="348" w:lineRule="auto"/>
        <w:ind w:left="1121" w:right="3469"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E0428A" w:rsidRDefault="001F0548" w:rsidP="00B95C42">
      <w:pPr>
        <w:pStyle w:val="a7"/>
        <w:numPr>
          <w:ilvl w:val="0"/>
          <w:numId w:val="87"/>
        </w:numPr>
        <w:tabs>
          <w:tab w:val="left" w:pos="1362"/>
        </w:tabs>
        <w:spacing w:before="1" w:line="348" w:lineRule="auto"/>
        <w:ind w:right="201" w:firstLine="708"/>
        <w:jc w:val="both"/>
        <w:rPr>
          <w:sz w:val="24"/>
        </w:rPr>
      </w:pPr>
      <w:r>
        <w:rPr>
          <w:sz w:val="24"/>
        </w:rPr>
        <w:t xml:space="preserve">Требования     </w:t>
      </w:r>
      <w:r>
        <w:rPr>
          <w:spacing w:val="40"/>
          <w:sz w:val="24"/>
        </w:rPr>
        <w:t xml:space="preserve"> </w:t>
      </w:r>
      <w:r>
        <w:rPr>
          <w:sz w:val="24"/>
        </w:rPr>
        <w:t xml:space="preserve">к      </w:t>
      </w:r>
      <w:r>
        <w:rPr>
          <w:spacing w:val="37"/>
          <w:sz w:val="24"/>
        </w:rPr>
        <w:t xml:space="preserve"> </w:t>
      </w:r>
      <w:r>
        <w:rPr>
          <w:sz w:val="24"/>
        </w:rPr>
        <w:t xml:space="preserve">организации      </w:t>
      </w:r>
      <w:r>
        <w:rPr>
          <w:spacing w:val="38"/>
          <w:sz w:val="24"/>
        </w:rPr>
        <w:t xml:space="preserve"> </w:t>
      </w:r>
      <w:r>
        <w:rPr>
          <w:sz w:val="24"/>
        </w:rPr>
        <w:t xml:space="preserve">проектной      </w:t>
      </w:r>
      <w:r>
        <w:rPr>
          <w:spacing w:val="37"/>
          <w:sz w:val="24"/>
        </w:rPr>
        <w:t xml:space="preserve"> </w:t>
      </w:r>
      <w:r>
        <w:rPr>
          <w:sz w:val="24"/>
        </w:rPr>
        <w:t xml:space="preserve">деятельности,      </w:t>
      </w:r>
      <w:r>
        <w:rPr>
          <w:spacing w:val="39"/>
          <w:sz w:val="24"/>
        </w:rPr>
        <w:t xml:space="preserve"> </w:t>
      </w:r>
      <w:r>
        <w:rPr>
          <w:sz w:val="24"/>
        </w:rPr>
        <w:t xml:space="preserve">к      </w:t>
      </w:r>
      <w:r>
        <w:rPr>
          <w:spacing w:val="39"/>
          <w:sz w:val="24"/>
        </w:rPr>
        <w:t xml:space="preserve"> </w:t>
      </w:r>
      <w:r>
        <w:rPr>
          <w:sz w:val="24"/>
        </w:rPr>
        <w:t>содержанию</w:t>
      </w:r>
      <w:r>
        <w:rPr>
          <w:spacing w:val="-58"/>
          <w:sz w:val="24"/>
        </w:rPr>
        <w:t xml:space="preserve"> </w:t>
      </w:r>
      <w:r>
        <w:rPr>
          <w:sz w:val="24"/>
        </w:rPr>
        <w:t>и</w:t>
      </w:r>
      <w:r>
        <w:rPr>
          <w:spacing w:val="-1"/>
          <w:sz w:val="24"/>
        </w:rPr>
        <w:t xml:space="preserve"> </w:t>
      </w:r>
      <w:r>
        <w:rPr>
          <w:sz w:val="24"/>
        </w:rPr>
        <w:t>направленности</w:t>
      </w:r>
      <w:r>
        <w:rPr>
          <w:spacing w:val="-2"/>
          <w:sz w:val="24"/>
        </w:rPr>
        <w:t xml:space="preserve"> </w:t>
      </w:r>
      <w:r>
        <w:rPr>
          <w:sz w:val="24"/>
        </w:rPr>
        <w:t>проекта отражены</w:t>
      </w:r>
      <w:r>
        <w:rPr>
          <w:spacing w:val="-1"/>
          <w:sz w:val="24"/>
        </w:rPr>
        <w:t xml:space="preserve"> </w:t>
      </w:r>
      <w:r>
        <w:rPr>
          <w:sz w:val="24"/>
        </w:rPr>
        <w:t>в</w:t>
      </w:r>
      <w:r>
        <w:rPr>
          <w:spacing w:val="-1"/>
          <w:sz w:val="24"/>
        </w:rPr>
        <w:t xml:space="preserve"> </w:t>
      </w:r>
      <w:r>
        <w:rPr>
          <w:sz w:val="24"/>
        </w:rPr>
        <w:t>отдельном</w:t>
      </w:r>
      <w:r>
        <w:rPr>
          <w:spacing w:val="-1"/>
          <w:sz w:val="24"/>
        </w:rPr>
        <w:t xml:space="preserve"> </w:t>
      </w:r>
      <w:r>
        <w:rPr>
          <w:sz w:val="24"/>
        </w:rPr>
        <w:t>Положении.</w:t>
      </w:r>
    </w:p>
    <w:p w:rsidR="00E0428A" w:rsidRDefault="001F0548" w:rsidP="00B95C42">
      <w:pPr>
        <w:pStyle w:val="a7"/>
        <w:numPr>
          <w:ilvl w:val="0"/>
          <w:numId w:val="87"/>
        </w:numPr>
        <w:tabs>
          <w:tab w:val="left" w:pos="1362"/>
        </w:tabs>
        <w:spacing w:line="275" w:lineRule="exact"/>
        <w:ind w:left="1361" w:hanging="241"/>
        <w:jc w:val="both"/>
        <w:rPr>
          <w:sz w:val="24"/>
        </w:rPr>
      </w:pPr>
      <w:r>
        <w:rPr>
          <w:sz w:val="24"/>
        </w:rPr>
        <w:t>Проект</w:t>
      </w:r>
      <w:r>
        <w:rPr>
          <w:spacing w:val="-6"/>
          <w:sz w:val="24"/>
        </w:rPr>
        <w:t xml:space="preserve"> </w:t>
      </w:r>
      <w:r>
        <w:rPr>
          <w:sz w:val="24"/>
        </w:rPr>
        <w:t>оценивается</w:t>
      </w:r>
      <w:r>
        <w:rPr>
          <w:spacing w:val="-5"/>
          <w:sz w:val="24"/>
        </w:rPr>
        <w:t xml:space="preserve"> </w:t>
      </w:r>
      <w:r>
        <w:rPr>
          <w:sz w:val="24"/>
        </w:rPr>
        <w:t>по</w:t>
      </w:r>
      <w:r>
        <w:rPr>
          <w:spacing w:val="-5"/>
          <w:sz w:val="24"/>
        </w:rPr>
        <w:t xml:space="preserve"> </w:t>
      </w:r>
      <w:r>
        <w:rPr>
          <w:sz w:val="24"/>
        </w:rPr>
        <w:t>следующим</w:t>
      </w:r>
      <w:r>
        <w:rPr>
          <w:spacing w:val="-5"/>
          <w:sz w:val="24"/>
        </w:rPr>
        <w:t xml:space="preserve"> </w:t>
      </w:r>
      <w:r>
        <w:rPr>
          <w:sz w:val="24"/>
        </w:rPr>
        <w:t>критериям:</w:t>
      </w:r>
    </w:p>
    <w:p w:rsidR="00E0428A" w:rsidRDefault="001F0548">
      <w:pPr>
        <w:pStyle w:val="a5"/>
        <w:spacing w:before="125" w:line="348" w:lineRule="auto"/>
        <w:ind w:right="195"/>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проявляющаяся в умении поставить</w:t>
      </w:r>
      <w:r>
        <w:rPr>
          <w:spacing w:val="1"/>
        </w:rPr>
        <w:t xml:space="preserve"> </w:t>
      </w:r>
      <w:r>
        <w:t>проблему и выбрать адекватные способы ее решения, включая поиск и обработку информации,</w:t>
      </w:r>
      <w:r>
        <w:rPr>
          <w:spacing w:val="1"/>
        </w:rPr>
        <w:t xml:space="preserve"> </w:t>
      </w:r>
      <w:r>
        <w:t>формулировку выводов и (или) обоснование и реализацию принятого решения, обоснование и</w:t>
      </w:r>
      <w:r>
        <w:rPr>
          <w:spacing w:val="1"/>
        </w:rPr>
        <w:t xml:space="preserve"> </w:t>
      </w:r>
      <w:r>
        <w:t>создание</w:t>
      </w:r>
      <w:r>
        <w:rPr>
          <w:spacing w:val="-2"/>
        </w:rPr>
        <w:t xml:space="preserve"> </w:t>
      </w:r>
      <w:r>
        <w:t>модели, прогноза, макета, объекта,</w:t>
      </w:r>
      <w:r>
        <w:rPr>
          <w:spacing w:val="-1"/>
        </w:rPr>
        <w:t xml:space="preserve"> </w:t>
      </w:r>
      <w:r>
        <w:t>творческого решения и других;</w:t>
      </w:r>
    </w:p>
    <w:p w:rsidR="00E0428A" w:rsidRDefault="001F0548">
      <w:pPr>
        <w:pStyle w:val="a5"/>
        <w:spacing w:before="1" w:line="348" w:lineRule="auto"/>
        <w:ind w:right="194"/>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 знания</w:t>
      </w:r>
      <w:r>
        <w:rPr>
          <w:spacing w:val="-3"/>
        </w:rPr>
        <w:t xml:space="preserve"> </w:t>
      </w:r>
      <w:r>
        <w:t>и способы действий;</w:t>
      </w:r>
    </w:p>
    <w:p w:rsidR="00E0428A" w:rsidRDefault="001F0548">
      <w:pPr>
        <w:pStyle w:val="a5"/>
        <w:spacing w:line="348" w:lineRule="auto"/>
        <w:ind w:right="194"/>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умение</w:t>
      </w:r>
      <w:r>
        <w:rPr>
          <w:spacing w:val="1"/>
        </w:rPr>
        <w:t xml:space="preserve"> </w:t>
      </w:r>
      <w:r>
        <w:t xml:space="preserve">самостоятельно    </w:t>
      </w:r>
      <w:r>
        <w:rPr>
          <w:spacing w:val="43"/>
        </w:rPr>
        <w:t xml:space="preserve"> </w:t>
      </w:r>
      <w:r>
        <w:t xml:space="preserve">планировать    </w:t>
      </w:r>
      <w:r>
        <w:rPr>
          <w:spacing w:val="43"/>
        </w:rPr>
        <w:t xml:space="preserve"> </w:t>
      </w:r>
      <w:r>
        <w:t xml:space="preserve">и    </w:t>
      </w:r>
      <w:r>
        <w:rPr>
          <w:spacing w:val="46"/>
        </w:rPr>
        <w:t xml:space="preserve"> </w:t>
      </w:r>
      <w:r>
        <w:t xml:space="preserve">управлять     </w:t>
      </w:r>
      <w:r>
        <w:rPr>
          <w:spacing w:val="42"/>
        </w:rPr>
        <w:t xml:space="preserve"> </w:t>
      </w:r>
      <w:r>
        <w:t xml:space="preserve">своей     </w:t>
      </w:r>
      <w:r>
        <w:rPr>
          <w:spacing w:val="43"/>
        </w:rPr>
        <w:t xml:space="preserve"> </w:t>
      </w:r>
      <w:r>
        <w:t xml:space="preserve">познавательной     </w:t>
      </w:r>
      <w:r>
        <w:rPr>
          <w:spacing w:val="43"/>
        </w:rPr>
        <w:t xml:space="preserve"> </w:t>
      </w:r>
      <w:r>
        <w:t>деятельностью</w:t>
      </w:r>
      <w:r>
        <w:rPr>
          <w:spacing w:val="-58"/>
        </w:rPr>
        <w:t xml:space="preserve"> </w:t>
      </w:r>
      <w:r>
        <w:t>во времени; использовать ресурсные возможности для достижения целей; осуществлять выбор</w:t>
      </w:r>
      <w:r>
        <w:rPr>
          <w:spacing w:val="1"/>
        </w:rPr>
        <w:t xml:space="preserve"> </w:t>
      </w:r>
      <w:r>
        <w:t>конструктивных стратегий в</w:t>
      </w:r>
      <w:r>
        <w:rPr>
          <w:spacing w:val="-1"/>
        </w:rPr>
        <w:t xml:space="preserve"> </w:t>
      </w:r>
      <w:r>
        <w:t>трудных</w:t>
      </w:r>
      <w:r>
        <w:rPr>
          <w:spacing w:val="1"/>
        </w:rPr>
        <w:t xml:space="preserve"> </w:t>
      </w:r>
      <w:r>
        <w:t>ситуациях;</w:t>
      </w:r>
    </w:p>
    <w:p w:rsidR="00E0428A" w:rsidRDefault="001F0548">
      <w:pPr>
        <w:pStyle w:val="a5"/>
        <w:spacing w:line="348" w:lineRule="auto"/>
        <w:ind w:right="195"/>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3"/>
        </w:rPr>
        <w:t xml:space="preserve"> </w:t>
      </w:r>
      <w:r>
        <w:t>на</w:t>
      </w:r>
      <w:r>
        <w:rPr>
          <w:spacing w:val="-1"/>
        </w:rPr>
        <w:t xml:space="preserve"> </w:t>
      </w:r>
      <w:r>
        <w:t>вопросы.</w:t>
      </w:r>
    </w:p>
    <w:p w:rsidR="00E0428A" w:rsidRDefault="001F0548">
      <w:pPr>
        <w:pStyle w:val="a5"/>
        <w:spacing w:line="348" w:lineRule="auto"/>
        <w:ind w:right="200"/>
      </w:pPr>
      <w:r>
        <w:t>Предметные результаты освоения ФОП СОО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w:t>
      </w:r>
      <w:r>
        <w:rPr>
          <w:spacing w:val="11"/>
        </w:rPr>
        <w:t xml:space="preserve"> </w:t>
      </w:r>
      <w:r>
        <w:t>и</w:t>
      </w:r>
      <w:r>
        <w:rPr>
          <w:spacing w:val="12"/>
        </w:rPr>
        <w:t xml:space="preserve"> </w:t>
      </w:r>
      <w:r>
        <w:t>навыков</w:t>
      </w:r>
      <w:r>
        <w:rPr>
          <w:spacing w:val="10"/>
        </w:rPr>
        <w:t xml:space="preserve"> </w:t>
      </w:r>
      <w:r>
        <w:t>обучающимися</w:t>
      </w:r>
      <w:r>
        <w:rPr>
          <w:spacing w:val="11"/>
        </w:rPr>
        <w:t xml:space="preserve"> </w:t>
      </w:r>
      <w:r>
        <w:t>в</w:t>
      </w:r>
      <w:r>
        <w:rPr>
          <w:spacing w:val="13"/>
        </w:rPr>
        <w:t xml:space="preserve"> </w:t>
      </w:r>
      <w:r>
        <w:t>учебных</w:t>
      </w:r>
      <w:r>
        <w:rPr>
          <w:spacing w:val="10"/>
        </w:rPr>
        <w:t xml:space="preserve"> </w:t>
      </w:r>
      <w:r>
        <w:t>ситуациях</w:t>
      </w:r>
      <w:r>
        <w:rPr>
          <w:spacing w:val="10"/>
        </w:rPr>
        <w:t xml:space="preserve"> </w:t>
      </w:r>
      <w:r>
        <w:t>и</w:t>
      </w:r>
      <w:r>
        <w:rPr>
          <w:spacing w:val="12"/>
        </w:rPr>
        <w:t xml:space="preserve"> </w:t>
      </w:r>
      <w:r>
        <w:t>реальных</w:t>
      </w:r>
      <w:r>
        <w:rPr>
          <w:spacing w:val="10"/>
        </w:rPr>
        <w:t xml:space="preserve"> </w:t>
      </w:r>
      <w:r>
        <w:t>жизненных</w:t>
      </w:r>
      <w:r>
        <w:rPr>
          <w:spacing w:val="15"/>
        </w:rPr>
        <w:t xml:space="preserve"> </w:t>
      </w:r>
      <w:r>
        <w:t>условиях,</w:t>
      </w:r>
      <w:r>
        <w:rPr>
          <w:spacing w:val="11"/>
        </w:rPr>
        <w:t xml:space="preserve"> </w:t>
      </w:r>
      <w:r>
        <w:t>а</w:t>
      </w:r>
      <w:r>
        <w:rPr>
          <w:spacing w:val="10"/>
        </w:rPr>
        <w:t xml:space="preserve"> </w:t>
      </w:r>
      <w:r>
        <w:t>также</w:t>
      </w:r>
    </w:p>
    <w:p w:rsidR="00E0428A" w:rsidRDefault="00E0428A">
      <w:pPr>
        <w:spacing w:line="348" w:lineRule="auto"/>
        <w:sectPr w:rsidR="00E0428A">
          <w:pgSz w:w="11910" w:h="16840"/>
          <w:pgMar w:top="740" w:right="340" w:bottom="920" w:left="720" w:header="0" w:footer="651" w:gutter="0"/>
          <w:cols w:space="720"/>
        </w:sectPr>
      </w:pPr>
    </w:p>
    <w:p w:rsidR="00E0428A" w:rsidRDefault="001F0548">
      <w:pPr>
        <w:pStyle w:val="a5"/>
        <w:spacing w:before="78"/>
        <w:ind w:firstLine="0"/>
      </w:pPr>
      <w:r>
        <w:lastRenderedPageBreak/>
        <w:t>на</w:t>
      </w:r>
      <w:r>
        <w:rPr>
          <w:spacing w:val="-2"/>
        </w:rPr>
        <w:t xml:space="preserve"> </w:t>
      </w:r>
      <w:r>
        <w:t>успешное</w:t>
      </w:r>
      <w:r>
        <w:rPr>
          <w:spacing w:val="-4"/>
        </w:rPr>
        <w:t xml:space="preserve"> </w:t>
      </w:r>
      <w:r>
        <w:t>обучение.</w:t>
      </w:r>
    </w:p>
    <w:p w:rsidR="00E0428A" w:rsidRDefault="001F0548">
      <w:pPr>
        <w:pStyle w:val="a5"/>
        <w:spacing w:before="125" w:line="348" w:lineRule="auto"/>
        <w:ind w:right="205"/>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w:t>
      </w:r>
      <w:r>
        <w:rPr>
          <w:spacing w:val="-1"/>
        </w:rPr>
        <w:t xml:space="preserve"> </w:t>
      </w:r>
      <w:r>
        <w:t>учебным</w:t>
      </w:r>
      <w:r>
        <w:rPr>
          <w:spacing w:val="-2"/>
        </w:rPr>
        <w:t xml:space="preserve"> </w:t>
      </w:r>
      <w:r>
        <w:t>предметам.</w:t>
      </w:r>
    </w:p>
    <w:p w:rsidR="00E0428A" w:rsidRDefault="001F0548">
      <w:pPr>
        <w:pStyle w:val="a5"/>
        <w:spacing w:line="348" w:lineRule="auto"/>
        <w:ind w:right="196"/>
      </w:pPr>
      <w:r>
        <w:t>Основным предметом оценки является способность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 действий, релевантных содержанию учебных предметов, в том числе 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 соответствующим</w:t>
      </w:r>
      <w:r>
        <w:rPr>
          <w:spacing w:val="-2"/>
        </w:rPr>
        <w:t xml:space="preserve"> </w:t>
      </w:r>
      <w:r>
        <w:t>направлениям</w:t>
      </w:r>
      <w:r>
        <w:rPr>
          <w:spacing w:val="-2"/>
        </w:rPr>
        <w:t xml:space="preserve"> </w:t>
      </w:r>
      <w:r>
        <w:t>функциональной</w:t>
      </w:r>
      <w:r>
        <w:rPr>
          <w:spacing w:val="-1"/>
        </w:rPr>
        <w:t xml:space="preserve"> </w:t>
      </w:r>
      <w:r>
        <w:t>грамотности.</w:t>
      </w:r>
    </w:p>
    <w:p w:rsidR="00E0428A" w:rsidRDefault="001F0548">
      <w:pPr>
        <w:pStyle w:val="a5"/>
        <w:spacing w:line="348" w:lineRule="auto"/>
        <w:ind w:right="195"/>
      </w:pPr>
      <w:r>
        <w:t xml:space="preserve">Для     </w:t>
      </w:r>
      <w:r>
        <w:rPr>
          <w:spacing w:val="42"/>
        </w:rPr>
        <w:t xml:space="preserve"> </w:t>
      </w:r>
      <w:r>
        <w:t xml:space="preserve">оценки      </w:t>
      </w:r>
      <w:r>
        <w:rPr>
          <w:spacing w:val="39"/>
        </w:rPr>
        <w:t xml:space="preserve"> </w:t>
      </w:r>
      <w:r>
        <w:t xml:space="preserve">предметных      </w:t>
      </w:r>
      <w:r>
        <w:rPr>
          <w:spacing w:val="42"/>
        </w:rPr>
        <w:t xml:space="preserve"> </w:t>
      </w:r>
      <w:r>
        <w:t xml:space="preserve">результатов      </w:t>
      </w:r>
      <w:r>
        <w:rPr>
          <w:spacing w:val="45"/>
        </w:rPr>
        <w:t xml:space="preserve"> </w:t>
      </w:r>
      <w:r>
        <w:t xml:space="preserve">используются      </w:t>
      </w:r>
      <w:r>
        <w:rPr>
          <w:spacing w:val="42"/>
        </w:rPr>
        <w:t xml:space="preserve"> </w:t>
      </w:r>
      <w:r>
        <w:t xml:space="preserve">критерии:      </w:t>
      </w:r>
      <w:r>
        <w:rPr>
          <w:spacing w:val="39"/>
        </w:rPr>
        <w:t xml:space="preserve"> </w:t>
      </w:r>
      <w:r>
        <w:t>знание</w:t>
      </w:r>
      <w:r>
        <w:rPr>
          <w:spacing w:val="-58"/>
        </w:rPr>
        <w:t xml:space="preserve"> </w:t>
      </w:r>
      <w:r>
        <w:t>и</w:t>
      </w:r>
      <w:r>
        <w:rPr>
          <w:spacing w:val="-1"/>
        </w:rPr>
        <w:t xml:space="preserve"> </w:t>
      </w:r>
      <w:r>
        <w:t>понимание, применение, функциональность.</w:t>
      </w:r>
    </w:p>
    <w:p w:rsidR="00E0428A" w:rsidRDefault="001F0548" w:rsidP="00B95C42">
      <w:pPr>
        <w:pStyle w:val="a7"/>
        <w:numPr>
          <w:ilvl w:val="0"/>
          <w:numId w:val="86"/>
        </w:numPr>
        <w:tabs>
          <w:tab w:val="left" w:pos="1362"/>
        </w:tabs>
        <w:spacing w:line="348" w:lineRule="auto"/>
        <w:ind w:right="195" w:firstLine="708"/>
        <w:jc w:val="both"/>
        <w:rPr>
          <w:sz w:val="24"/>
        </w:rPr>
      </w:pPr>
      <w:r>
        <w:rPr>
          <w:sz w:val="24"/>
        </w:rPr>
        <w:t>Обобщѐнный        критерий         «знание        и         понимание»        включает        знание</w:t>
      </w:r>
      <w:r>
        <w:rPr>
          <w:spacing w:val="1"/>
          <w:sz w:val="24"/>
        </w:rPr>
        <w:t xml:space="preserve"> </w:t>
      </w:r>
      <w:r>
        <w:rPr>
          <w:sz w:val="24"/>
        </w:rPr>
        <w:t>и понимание роли изучаемой области знания и (или) вида деятельности в различных контекстах,</w:t>
      </w:r>
      <w:r>
        <w:rPr>
          <w:spacing w:val="1"/>
          <w:sz w:val="24"/>
        </w:rPr>
        <w:t xml:space="preserve"> </w:t>
      </w:r>
      <w:r>
        <w:rPr>
          <w:sz w:val="24"/>
        </w:rPr>
        <w:t>знание</w:t>
      </w:r>
      <w:r>
        <w:rPr>
          <w:spacing w:val="-3"/>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терминологии,</w:t>
      </w:r>
      <w:r>
        <w:rPr>
          <w:spacing w:val="-2"/>
          <w:sz w:val="24"/>
        </w:rPr>
        <w:t xml:space="preserve"> </w:t>
      </w:r>
      <w:r>
        <w:rPr>
          <w:sz w:val="24"/>
        </w:rPr>
        <w:t>понятий</w:t>
      </w:r>
      <w:r>
        <w:rPr>
          <w:spacing w:val="-2"/>
          <w:sz w:val="24"/>
        </w:rPr>
        <w:t xml:space="preserve"> </w:t>
      </w:r>
      <w:r>
        <w:rPr>
          <w:sz w:val="24"/>
        </w:rPr>
        <w:t>и</w:t>
      </w:r>
      <w:r>
        <w:rPr>
          <w:spacing w:val="-4"/>
          <w:sz w:val="24"/>
        </w:rPr>
        <w:t xml:space="preserve"> </w:t>
      </w:r>
      <w:r>
        <w:rPr>
          <w:sz w:val="24"/>
        </w:rPr>
        <w:t>идей,</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процедурных</w:t>
      </w:r>
      <w:r>
        <w:rPr>
          <w:spacing w:val="-3"/>
          <w:sz w:val="24"/>
        </w:rPr>
        <w:t xml:space="preserve"> </w:t>
      </w:r>
      <w:r>
        <w:rPr>
          <w:sz w:val="24"/>
        </w:rPr>
        <w:t>знаний</w:t>
      </w:r>
      <w:r>
        <w:rPr>
          <w:spacing w:val="-4"/>
          <w:sz w:val="24"/>
        </w:rPr>
        <w:t xml:space="preserve"> </w:t>
      </w:r>
      <w:r>
        <w:rPr>
          <w:sz w:val="24"/>
        </w:rPr>
        <w:t>или</w:t>
      </w:r>
      <w:r>
        <w:rPr>
          <w:spacing w:val="-1"/>
          <w:sz w:val="24"/>
        </w:rPr>
        <w:t xml:space="preserve"> </w:t>
      </w:r>
      <w:r>
        <w:rPr>
          <w:sz w:val="24"/>
        </w:rPr>
        <w:t>алгоритмов.</w:t>
      </w:r>
    </w:p>
    <w:p w:rsidR="00E0428A" w:rsidRDefault="001F0548" w:rsidP="00B95C42">
      <w:pPr>
        <w:pStyle w:val="a7"/>
        <w:numPr>
          <w:ilvl w:val="0"/>
          <w:numId w:val="86"/>
        </w:numPr>
        <w:tabs>
          <w:tab w:val="left" w:pos="1362"/>
        </w:tabs>
        <w:spacing w:before="1"/>
        <w:ind w:left="1361" w:hanging="241"/>
        <w:jc w:val="both"/>
        <w:rPr>
          <w:sz w:val="24"/>
        </w:rPr>
      </w:pPr>
      <w:r>
        <w:rPr>
          <w:sz w:val="24"/>
        </w:rPr>
        <w:t>Обобщѐнный</w:t>
      </w:r>
      <w:r>
        <w:rPr>
          <w:spacing w:val="-5"/>
          <w:sz w:val="24"/>
        </w:rPr>
        <w:t xml:space="preserve"> </w:t>
      </w:r>
      <w:r>
        <w:rPr>
          <w:sz w:val="24"/>
        </w:rPr>
        <w:t>критерий</w:t>
      </w:r>
      <w:r>
        <w:rPr>
          <w:spacing w:val="-2"/>
          <w:sz w:val="24"/>
        </w:rPr>
        <w:t xml:space="preserve"> </w:t>
      </w:r>
      <w:r>
        <w:rPr>
          <w:sz w:val="24"/>
        </w:rPr>
        <w:t>«применение»</w:t>
      </w:r>
      <w:r>
        <w:rPr>
          <w:spacing w:val="-12"/>
          <w:sz w:val="24"/>
        </w:rPr>
        <w:t xml:space="preserve"> </w:t>
      </w:r>
      <w:r>
        <w:rPr>
          <w:sz w:val="24"/>
        </w:rPr>
        <w:t>включает:</w:t>
      </w:r>
    </w:p>
    <w:p w:rsidR="00E0428A" w:rsidRDefault="001F0548">
      <w:pPr>
        <w:pStyle w:val="a5"/>
        <w:spacing w:before="123" w:line="348" w:lineRule="auto"/>
        <w:ind w:right="203"/>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 проработанности в учебном</w:t>
      </w:r>
      <w:r>
        <w:rPr>
          <w:spacing w:val="-1"/>
        </w:rPr>
        <w:t xml:space="preserve"> </w:t>
      </w:r>
      <w:r>
        <w:t>процессе;</w:t>
      </w:r>
    </w:p>
    <w:p w:rsidR="00E0428A" w:rsidRDefault="001F0548">
      <w:pPr>
        <w:pStyle w:val="a5"/>
        <w:spacing w:before="2" w:line="348" w:lineRule="auto"/>
        <w:ind w:right="193"/>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 задач (проблем), в том числе в ходе поисковой деятельности, учебно-исследовательской и</w:t>
      </w:r>
      <w:r>
        <w:rPr>
          <w:spacing w:val="-57"/>
        </w:rPr>
        <w:t xml:space="preserve"> </w:t>
      </w:r>
      <w:r>
        <w:t>учебно-проектной</w:t>
      </w:r>
      <w:r>
        <w:rPr>
          <w:spacing w:val="-1"/>
        </w:rPr>
        <w:t xml:space="preserve"> </w:t>
      </w:r>
      <w:r>
        <w:t>деятельности.</w:t>
      </w:r>
    </w:p>
    <w:p w:rsidR="00E0428A" w:rsidRDefault="001F0548">
      <w:pPr>
        <w:pStyle w:val="a5"/>
        <w:spacing w:line="348" w:lineRule="auto"/>
        <w:ind w:right="197"/>
      </w:pPr>
      <w:r>
        <w:t>Обобщѐнный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приобретѐнных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E0428A" w:rsidRDefault="001F0548">
      <w:pPr>
        <w:pStyle w:val="a5"/>
        <w:spacing w:line="348" w:lineRule="auto"/>
        <w:ind w:right="204"/>
      </w:pPr>
      <w:r>
        <w:t>Оценка функциональной грамотности направлена на выявление способности обучающихся</w:t>
      </w:r>
      <w:r>
        <w:rPr>
          <w:spacing w:val="1"/>
        </w:rPr>
        <w:t xml:space="preserve"> </w:t>
      </w:r>
      <w:r>
        <w:t>применять</w:t>
      </w:r>
      <w:r>
        <w:rPr>
          <w:spacing w:val="-3"/>
        </w:rPr>
        <w:t xml:space="preserve"> </w:t>
      </w:r>
      <w:r>
        <w:t>предметные</w:t>
      </w:r>
      <w:r>
        <w:rPr>
          <w:spacing w:val="-3"/>
        </w:rPr>
        <w:t xml:space="preserve"> </w:t>
      </w:r>
      <w:r>
        <w:t>знания</w:t>
      </w:r>
      <w:r>
        <w:rPr>
          <w:spacing w:val="-1"/>
        </w:rPr>
        <w:t xml:space="preserve"> </w:t>
      </w:r>
      <w:r>
        <w:t>и</w:t>
      </w:r>
      <w:r>
        <w:rPr>
          <w:spacing w:val="6"/>
        </w:rPr>
        <w:t xml:space="preserve"> </w:t>
      </w:r>
      <w:r>
        <w:t>умения</w:t>
      </w:r>
      <w:r>
        <w:rPr>
          <w:spacing w:val="-1"/>
        </w:rPr>
        <w:t xml:space="preserve"> </w:t>
      </w:r>
      <w:r>
        <w:t>во</w:t>
      </w:r>
      <w:r>
        <w:rPr>
          <w:spacing w:val="-2"/>
        </w:rPr>
        <w:t xml:space="preserve"> </w:t>
      </w:r>
      <w:r>
        <w:t>внеучебной</w:t>
      </w:r>
      <w:r>
        <w:rPr>
          <w:spacing w:val="-1"/>
        </w:rPr>
        <w:t xml:space="preserve"> </w:t>
      </w:r>
      <w:r>
        <w:t>ситуации,</w:t>
      </w:r>
      <w:r>
        <w:rPr>
          <w:spacing w:val="2"/>
        </w:rPr>
        <w:t xml:space="preserve"> </w:t>
      </w:r>
      <w:r>
        <w:t>в</w:t>
      </w:r>
      <w:r>
        <w:rPr>
          <w:spacing w:val="-2"/>
        </w:rPr>
        <w:t xml:space="preserve"> </w:t>
      </w:r>
      <w:r>
        <w:t>реальной</w:t>
      </w:r>
      <w:r>
        <w:rPr>
          <w:spacing w:val="2"/>
        </w:rPr>
        <w:t xml:space="preserve"> </w:t>
      </w:r>
      <w:r>
        <w:t>жизни.</w:t>
      </w:r>
    </w:p>
    <w:p w:rsidR="00E0428A" w:rsidRDefault="001F0548">
      <w:pPr>
        <w:pStyle w:val="a5"/>
        <w:spacing w:line="348" w:lineRule="auto"/>
        <w:ind w:right="199"/>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rsidR="00E0428A" w:rsidRDefault="001F0548">
      <w:pPr>
        <w:pStyle w:val="a5"/>
        <w:spacing w:line="348" w:lineRule="auto"/>
        <w:ind w:right="198"/>
      </w:pPr>
      <w:r>
        <w:t>Особенности       оценки       по       отдельному        учебному       предмету       фиксируются</w:t>
      </w:r>
      <w:r>
        <w:rPr>
          <w:spacing w:val="1"/>
        </w:rPr>
        <w:t xml:space="preserve"> </w:t>
      </w:r>
      <w:r>
        <w:t>в</w:t>
      </w:r>
      <w:r>
        <w:rPr>
          <w:spacing w:val="-2"/>
        </w:rPr>
        <w:t xml:space="preserve"> </w:t>
      </w:r>
      <w:r>
        <w:t>приложении к</w:t>
      </w:r>
      <w:r>
        <w:rPr>
          <w:spacing w:val="2"/>
        </w:rPr>
        <w:t xml:space="preserve"> </w:t>
      </w:r>
      <w:r>
        <w:t>ООП</w:t>
      </w:r>
      <w:r>
        <w:rPr>
          <w:spacing w:val="-1"/>
        </w:rPr>
        <w:t xml:space="preserve"> </w:t>
      </w:r>
      <w:r>
        <w:t>СОО.</w:t>
      </w:r>
    </w:p>
    <w:p w:rsidR="00E0428A" w:rsidRDefault="001F0548">
      <w:pPr>
        <w:pStyle w:val="a5"/>
        <w:tabs>
          <w:tab w:val="left" w:pos="2394"/>
          <w:tab w:val="left" w:pos="3925"/>
          <w:tab w:val="left" w:pos="5881"/>
          <w:tab w:val="left" w:pos="7668"/>
          <w:tab w:val="left" w:pos="8342"/>
          <w:tab w:val="left" w:pos="9963"/>
        </w:tabs>
        <w:spacing w:line="348" w:lineRule="auto"/>
        <w:ind w:left="1121" w:right="201" w:firstLine="0"/>
        <w:jc w:val="left"/>
      </w:pPr>
      <w:r>
        <w:t>Описание оценки предметных результатов по отдельному учебному предмету включает:</w:t>
      </w:r>
      <w:r>
        <w:rPr>
          <w:spacing w:val="1"/>
        </w:rPr>
        <w:t xml:space="preserve"> </w:t>
      </w:r>
      <w:r>
        <w:t>список</w:t>
      </w:r>
      <w:r>
        <w:tab/>
        <w:t>итоговых</w:t>
      </w:r>
      <w:r>
        <w:tab/>
        <w:t>планируемых</w:t>
      </w:r>
      <w:r>
        <w:tab/>
        <w:t>результатов</w:t>
      </w:r>
      <w:r>
        <w:tab/>
        <w:t>с</w:t>
      </w:r>
      <w:r>
        <w:tab/>
        <w:t>указанием</w:t>
      </w:r>
      <w:r>
        <w:tab/>
        <w:t>этапов</w:t>
      </w:r>
    </w:p>
    <w:p w:rsidR="00E0428A" w:rsidRDefault="001F0548">
      <w:pPr>
        <w:pStyle w:val="a5"/>
        <w:spacing w:line="275" w:lineRule="exact"/>
        <w:ind w:firstLine="0"/>
        <w:jc w:val="left"/>
      </w:pPr>
      <w:r>
        <w:t>их</w:t>
      </w:r>
      <w:r>
        <w:rPr>
          <w:spacing w:val="69"/>
        </w:rPr>
        <w:t xml:space="preserve"> </w:t>
      </w:r>
      <w:r>
        <w:t>формирования</w:t>
      </w:r>
      <w:r>
        <w:rPr>
          <w:spacing w:val="71"/>
        </w:rPr>
        <w:t xml:space="preserve"> </w:t>
      </w:r>
      <w:r>
        <w:t>и</w:t>
      </w:r>
      <w:r>
        <w:rPr>
          <w:spacing w:val="72"/>
        </w:rPr>
        <w:t xml:space="preserve"> </w:t>
      </w:r>
      <w:r>
        <w:t>способов</w:t>
      </w:r>
      <w:r>
        <w:rPr>
          <w:spacing w:val="69"/>
        </w:rPr>
        <w:t xml:space="preserve"> </w:t>
      </w:r>
      <w:r>
        <w:t>оценки</w:t>
      </w:r>
      <w:r>
        <w:rPr>
          <w:spacing w:val="72"/>
        </w:rPr>
        <w:t xml:space="preserve"> </w:t>
      </w:r>
      <w:r>
        <w:t>(например,</w:t>
      </w:r>
      <w:r>
        <w:rPr>
          <w:spacing w:val="71"/>
        </w:rPr>
        <w:t xml:space="preserve"> </w:t>
      </w:r>
      <w:r>
        <w:t>текущая</w:t>
      </w:r>
      <w:r>
        <w:rPr>
          <w:spacing w:val="79"/>
        </w:rPr>
        <w:t xml:space="preserve"> </w:t>
      </w:r>
      <w:r>
        <w:t>(тематическая),</w:t>
      </w:r>
      <w:r>
        <w:rPr>
          <w:spacing w:val="75"/>
        </w:rPr>
        <w:t xml:space="preserve"> </w:t>
      </w:r>
      <w:r>
        <w:t>устно</w:t>
      </w:r>
      <w:r>
        <w:rPr>
          <w:spacing w:val="71"/>
        </w:rPr>
        <w:t xml:space="preserve"> </w:t>
      </w:r>
      <w:r>
        <w:t>(письменно),</w:t>
      </w:r>
    </w:p>
    <w:p w:rsidR="00E0428A" w:rsidRDefault="001F0548">
      <w:pPr>
        <w:pStyle w:val="a5"/>
        <w:spacing w:before="125"/>
        <w:ind w:firstLine="0"/>
        <w:jc w:val="left"/>
      </w:pPr>
      <w:r>
        <w:t>практика);</w:t>
      </w:r>
    </w:p>
    <w:p w:rsidR="00E0428A" w:rsidRDefault="001F0548">
      <w:pPr>
        <w:pStyle w:val="a5"/>
        <w:tabs>
          <w:tab w:val="left" w:pos="2781"/>
          <w:tab w:val="left" w:pos="3397"/>
          <w:tab w:val="left" w:pos="5260"/>
          <w:tab w:val="left" w:pos="6588"/>
          <w:tab w:val="left" w:pos="7288"/>
          <w:tab w:val="left" w:pos="9468"/>
        </w:tabs>
        <w:spacing w:before="125" w:line="348" w:lineRule="auto"/>
        <w:ind w:right="198"/>
        <w:jc w:val="left"/>
      </w:pPr>
      <w:r>
        <w:t>требования</w:t>
      </w:r>
      <w:r>
        <w:tab/>
        <w:t>к</w:t>
      </w:r>
      <w:r>
        <w:tab/>
        <w:t>выставлению</w:t>
      </w:r>
      <w:r>
        <w:tab/>
        <w:t>отметок</w:t>
      </w:r>
      <w:r>
        <w:tab/>
        <w:t>за</w:t>
      </w:r>
      <w:r>
        <w:tab/>
        <w:t>промежуточную</w:t>
      </w:r>
      <w:r>
        <w:tab/>
      </w:r>
      <w:r>
        <w:rPr>
          <w:spacing w:val="-1"/>
        </w:rPr>
        <w:t>аттестацию</w:t>
      </w:r>
      <w:r>
        <w:rPr>
          <w:spacing w:val="-57"/>
        </w:rPr>
        <w:t xml:space="preserve"> </w:t>
      </w:r>
      <w:r>
        <w:t>(при</w:t>
      </w:r>
      <w:r>
        <w:rPr>
          <w:spacing w:val="-2"/>
        </w:rPr>
        <w:t xml:space="preserve"> </w:t>
      </w:r>
      <w:r>
        <w:t>необходимости -</w:t>
      </w:r>
      <w:r>
        <w:rPr>
          <w:spacing w:val="-3"/>
        </w:rPr>
        <w:t xml:space="preserve"> </w:t>
      </w:r>
      <w:r>
        <w:t>с</w:t>
      </w:r>
      <w:r>
        <w:rPr>
          <w:spacing w:val="-1"/>
        </w:rPr>
        <w:t xml:space="preserve"> </w:t>
      </w:r>
      <w:r>
        <w:t>учѐтом</w:t>
      </w:r>
      <w:r>
        <w:rPr>
          <w:spacing w:val="-3"/>
        </w:rPr>
        <w:t xml:space="preserve"> </w:t>
      </w:r>
      <w:r>
        <w:t>степени</w:t>
      </w:r>
      <w:r>
        <w:rPr>
          <w:spacing w:val="-3"/>
        </w:rPr>
        <w:t xml:space="preserve"> </w:t>
      </w:r>
      <w:r>
        <w:t>значимости</w:t>
      </w:r>
      <w:r>
        <w:rPr>
          <w:spacing w:val="-2"/>
        </w:rPr>
        <w:t xml:space="preserve"> </w:t>
      </w:r>
      <w:r>
        <w:t>отметок</w:t>
      </w:r>
      <w:r>
        <w:rPr>
          <w:spacing w:val="-2"/>
        </w:rPr>
        <w:t xml:space="preserve"> </w:t>
      </w:r>
      <w:r>
        <w:t>за</w:t>
      </w:r>
      <w:r>
        <w:rPr>
          <w:spacing w:val="-3"/>
        </w:rPr>
        <w:t xml:space="preserve"> </w:t>
      </w:r>
      <w:r>
        <w:t>отдельные</w:t>
      </w:r>
      <w:r>
        <w:rPr>
          <w:spacing w:val="-4"/>
        </w:rPr>
        <w:t xml:space="preserve"> </w:t>
      </w:r>
      <w:r>
        <w:t>оценочные</w:t>
      </w:r>
      <w:r>
        <w:rPr>
          <w:spacing w:val="-4"/>
        </w:rPr>
        <w:t xml:space="preserve"> </w:t>
      </w:r>
      <w:r>
        <w:t>процедуры);</w:t>
      </w:r>
    </w:p>
    <w:p w:rsidR="00E0428A" w:rsidRDefault="00E0428A">
      <w:pPr>
        <w:spacing w:line="348" w:lineRule="auto"/>
        <w:sectPr w:rsidR="00E0428A">
          <w:pgSz w:w="11910" w:h="16840"/>
          <w:pgMar w:top="740" w:right="340" w:bottom="920" w:left="720" w:header="0" w:footer="651" w:gutter="0"/>
          <w:cols w:space="720"/>
        </w:sectPr>
      </w:pPr>
    </w:p>
    <w:p w:rsidR="00E0428A" w:rsidRDefault="001F0548">
      <w:pPr>
        <w:pStyle w:val="a5"/>
        <w:spacing w:before="78"/>
        <w:ind w:left="1121" w:firstLine="0"/>
      </w:pPr>
      <w:r>
        <w:lastRenderedPageBreak/>
        <w:t>график</w:t>
      </w:r>
      <w:r>
        <w:rPr>
          <w:spacing w:val="-5"/>
        </w:rPr>
        <w:t xml:space="preserve"> </w:t>
      </w:r>
      <w:r>
        <w:t>контрольных</w:t>
      </w:r>
      <w:r>
        <w:rPr>
          <w:spacing w:val="-2"/>
        </w:rPr>
        <w:t xml:space="preserve"> </w:t>
      </w:r>
      <w:r>
        <w:t>мероприятий.</w:t>
      </w:r>
    </w:p>
    <w:p w:rsidR="00E0428A" w:rsidRDefault="001F0548">
      <w:pPr>
        <w:pStyle w:val="a5"/>
        <w:spacing w:before="125" w:line="348" w:lineRule="auto"/>
        <w:ind w:right="198"/>
      </w:pPr>
      <w:r>
        <w:t>Стартовая диагностика проводится администрацией образовательной организации с целью</w:t>
      </w:r>
      <w:r>
        <w:rPr>
          <w:spacing w:val="1"/>
        </w:rPr>
        <w:t xml:space="preserve"> </w:t>
      </w:r>
      <w:r>
        <w:t>оценки</w:t>
      </w:r>
      <w:r>
        <w:rPr>
          <w:spacing w:val="-1"/>
        </w:rPr>
        <w:t xml:space="preserve"> </w:t>
      </w:r>
      <w:r>
        <w:t>готовности</w:t>
      </w:r>
      <w:r>
        <w:rPr>
          <w:spacing w:val="-2"/>
        </w:rPr>
        <w:t xml:space="preserve"> </w:t>
      </w:r>
      <w:r>
        <w:t>к</w:t>
      </w:r>
      <w:r>
        <w:rPr>
          <w:spacing w:val="-1"/>
        </w:rPr>
        <w:t xml:space="preserve"> </w:t>
      </w:r>
      <w:r>
        <w:t>обучению на</w:t>
      </w:r>
      <w:r>
        <w:rPr>
          <w:spacing w:val="1"/>
        </w:rPr>
        <w:t xml:space="preserve"> </w:t>
      </w:r>
      <w:r>
        <w:t>уровне</w:t>
      </w:r>
      <w:r>
        <w:rPr>
          <w:spacing w:val="1"/>
        </w:rPr>
        <w:t xml:space="preserve"> </w:t>
      </w:r>
      <w:r>
        <w:t>основного общего</w:t>
      </w:r>
      <w:r>
        <w:rPr>
          <w:spacing w:val="-2"/>
        </w:rPr>
        <w:t xml:space="preserve"> </w:t>
      </w:r>
      <w:r>
        <w:t>образования.</w:t>
      </w:r>
    </w:p>
    <w:p w:rsidR="00E0428A" w:rsidRDefault="001F0548" w:rsidP="00B95C42">
      <w:pPr>
        <w:pStyle w:val="a7"/>
        <w:numPr>
          <w:ilvl w:val="0"/>
          <w:numId w:val="85"/>
        </w:numPr>
        <w:tabs>
          <w:tab w:val="left" w:pos="1362"/>
        </w:tabs>
        <w:spacing w:line="348" w:lineRule="auto"/>
        <w:ind w:right="198" w:firstLine="708"/>
        <w:jc w:val="both"/>
        <w:rPr>
          <w:sz w:val="24"/>
        </w:rPr>
      </w:pPr>
      <w:r>
        <w:rPr>
          <w:sz w:val="24"/>
        </w:rPr>
        <w:t xml:space="preserve">Стартовая    </w:t>
      </w:r>
      <w:r>
        <w:rPr>
          <w:spacing w:val="1"/>
          <w:sz w:val="24"/>
        </w:rPr>
        <w:t xml:space="preserve"> </w:t>
      </w:r>
      <w:r>
        <w:rPr>
          <w:sz w:val="24"/>
        </w:rPr>
        <w:t xml:space="preserve">диагностика    </w:t>
      </w:r>
      <w:r>
        <w:rPr>
          <w:spacing w:val="1"/>
          <w:sz w:val="24"/>
        </w:rPr>
        <w:t xml:space="preserve"> </w:t>
      </w:r>
      <w:r>
        <w:rPr>
          <w:sz w:val="24"/>
        </w:rPr>
        <w:t xml:space="preserve">проводится    </w:t>
      </w:r>
      <w:r>
        <w:rPr>
          <w:spacing w:val="1"/>
          <w:sz w:val="24"/>
        </w:rPr>
        <w:t xml:space="preserve"> </w:t>
      </w:r>
      <w:r>
        <w:rPr>
          <w:sz w:val="24"/>
        </w:rPr>
        <w:t xml:space="preserve">в    </w:t>
      </w:r>
      <w:r>
        <w:rPr>
          <w:spacing w:val="1"/>
          <w:sz w:val="24"/>
        </w:rPr>
        <w:t xml:space="preserve"> </w:t>
      </w:r>
      <w:r>
        <w:rPr>
          <w:sz w:val="24"/>
        </w:rPr>
        <w:t xml:space="preserve">начале    </w:t>
      </w:r>
      <w:r>
        <w:rPr>
          <w:spacing w:val="1"/>
          <w:sz w:val="24"/>
        </w:rPr>
        <w:t xml:space="preserve"> </w:t>
      </w:r>
      <w:r>
        <w:rPr>
          <w:sz w:val="24"/>
        </w:rPr>
        <w:t>10      класса      и      выступает</w:t>
      </w:r>
      <w:r>
        <w:rPr>
          <w:spacing w:val="-57"/>
          <w:sz w:val="24"/>
        </w:rPr>
        <w:t xml:space="preserve"> </w:t>
      </w:r>
      <w:r>
        <w:rPr>
          <w:sz w:val="24"/>
        </w:rPr>
        <w:t>как</w:t>
      </w:r>
      <w:r>
        <w:rPr>
          <w:spacing w:val="-2"/>
          <w:sz w:val="24"/>
        </w:rPr>
        <w:t xml:space="preserve"> </w:t>
      </w:r>
      <w:r>
        <w:rPr>
          <w:sz w:val="24"/>
        </w:rPr>
        <w:t>основа</w:t>
      </w:r>
      <w:r>
        <w:rPr>
          <w:spacing w:val="-4"/>
          <w:sz w:val="24"/>
        </w:rPr>
        <w:t xml:space="preserve"> </w:t>
      </w:r>
      <w:r>
        <w:rPr>
          <w:sz w:val="24"/>
        </w:rPr>
        <w:t>(точка</w:t>
      </w:r>
      <w:r>
        <w:rPr>
          <w:spacing w:val="-3"/>
          <w:sz w:val="24"/>
        </w:rPr>
        <w:t xml:space="preserve"> </w:t>
      </w:r>
      <w:r>
        <w:rPr>
          <w:sz w:val="24"/>
        </w:rPr>
        <w:t>отсчѐта)</w:t>
      </w:r>
      <w:r>
        <w:rPr>
          <w:spacing w:val="-2"/>
          <w:sz w:val="24"/>
        </w:rPr>
        <w:t xml:space="preserve"> </w:t>
      </w:r>
      <w:r>
        <w:rPr>
          <w:sz w:val="24"/>
        </w:rPr>
        <w:t>для</w:t>
      </w:r>
      <w:r>
        <w:rPr>
          <w:spacing w:val="-2"/>
          <w:sz w:val="24"/>
        </w:rPr>
        <w:t xml:space="preserve"> </w:t>
      </w:r>
      <w:r>
        <w:rPr>
          <w:sz w:val="24"/>
        </w:rPr>
        <w:t>оценки</w:t>
      </w:r>
      <w:r>
        <w:rPr>
          <w:spacing w:val="-1"/>
          <w:sz w:val="24"/>
        </w:rPr>
        <w:t xml:space="preserve"> </w:t>
      </w:r>
      <w:r>
        <w:rPr>
          <w:sz w:val="24"/>
        </w:rPr>
        <w:t>динамики</w:t>
      </w:r>
      <w:r>
        <w:rPr>
          <w:spacing w:val="-2"/>
          <w:sz w:val="24"/>
        </w:rPr>
        <w:t xml:space="preserve"> </w:t>
      </w:r>
      <w:r>
        <w:rPr>
          <w:sz w:val="24"/>
        </w:rPr>
        <w:t>образовательных достижений</w:t>
      </w:r>
      <w:r>
        <w:rPr>
          <w:spacing w:val="-2"/>
          <w:sz w:val="24"/>
        </w:rPr>
        <w:t xml:space="preserve"> </w:t>
      </w:r>
      <w:r>
        <w:rPr>
          <w:sz w:val="24"/>
        </w:rPr>
        <w:t>обучающихся.</w:t>
      </w:r>
    </w:p>
    <w:p w:rsidR="00E0428A" w:rsidRDefault="001F0548" w:rsidP="00B95C42">
      <w:pPr>
        <w:pStyle w:val="a7"/>
        <w:numPr>
          <w:ilvl w:val="0"/>
          <w:numId w:val="85"/>
        </w:numPr>
        <w:tabs>
          <w:tab w:val="left" w:pos="1362"/>
          <w:tab w:val="left" w:pos="2914"/>
          <w:tab w:val="left" w:pos="4833"/>
          <w:tab w:val="left" w:pos="5639"/>
          <w:tab w:val="left" w:pos="6709"/>
          <w:tab w:val="left" w:pos="8050"/>
          <w:tab w:val="left" w:pos="9909"/>
        </w:tabs>
        <w:spacing w:line="348" w:lineRule="auto"/>
        <w:ind w:right="198" w:firstLine="708"/>
        <w:jc w:val="both"/>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 основных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познавательными</w:t>
      </w:r>
      <w:r>
        <w:rPr>
          <w:sz w:val="24"/>
        </w:rPr>
        <w:tab/>
        <w:t>средствами,</w:t>
      </w:r>
      <w:r>
        <w:rPr>
          <w:sz w:val="24"/>
        </w:rPr>
        <w:tab/>
        <w:t>в</w:t>
      </w:r>
      <w:r>
        <w:rPr>
          <w:sz w:val="24"/>
        </w:rPr>
        <w:tab/>
        <w:t>том</w:t>
      </w:r>
      <w:r>
        <w:rPr>
          <w:sz w:val="24"/>
        </w:rPr>
        <w:tab/>
        <w:t>числе:</w:t>
      </w:r>
      <w:r>
        <w:rPr>
          <w:sz w:val="24"/>
        </w:rPr>
        <w:tab/>
        <w:t>средствами</w:t>
      </w:r>
      <w:r>
        <w:rPr>
          <w:sz w:val="24"/>
        </w:rPr>
        <w:tab/>
        <w:t>работы</w:t>
      </w:r>
      <w:r>
        <w:rPr>
          <w:spacing w:val="-58"/>
          <w:sz w:val="24"/>
        </w:rPr>
        <w:t xml:space="preserve"> </w:t>
      </w:r>
      <w:r>
        <w:rPr>
          <w:sz w:val="24"/>
        </w:rPr>
        <w:t>с</w:t>
      </w:r>
      <w:r>
        <w:rPr>
          <w:spacing w:val="-2"/>
          <w:sz w:val="24"/>
        </w:rPr>
        <w:t xml:space="preserve"> </w:t>
      </w:r>
      <w:r>
        <w:rPr>
          <w:sz w:val="24"/>
        </w:rPr>
        <w:t>информацией,</w:t>
      </w:r>
      <w:r>
        <w:rPr>
          <w:spacing w:val="-4"/>
          <w:sz w:val="24"/>
        </w:rPr>
        <w:t xml:space="preserve"> </w:t>
      </w:r>
      <w:r>
        <w:rPr>
          <w:sz w:val="24"/>
        </w:rPr>
        <w:t>знаково-символическими</w:t>
      </w:r>
      <w:r>
        <w:rPr>
          <w:spacing w:val="-1"/>
          <w:sz w:val="24"/>
        </w:rPr>
        <w:t xml:space="preserve"> </w:t>
      </w:r>
      <w:r>
        <w:rPr>
          <w:sz w:val="24"/>
        </w:rPr>
        <w:t>средствами, логическими</w:t>
      </w:r>
      <w:r>
        <w:rPr>
          <w:spacing w:val="-1"/>
          <w:sz w:val="24"/>
        </w:rPr>
        <w:t xml:space="preserve"> </w:t>
      </w:r>
      <w:r>
        <w:rPr>
          <w:sz w:val="24"/>
        </w:rPr>
        <w:t>операциями.</w:t>
      </w:r>
    </w:p>
    <w:p w:rsidR="00E0428A" w:rsidRDefault="001F0548" w:rsidP="00B95C42">
      <w:pPr>
        <w:pStyle w:val="a7"/>
        <w:numPr>
          <w:ilvl w:val="0"/>
          <w:numId w:val="85"/>
        </w:numPr>
        <w:tabs>
          <w:tab w:val="left" w:pos="1362"/>
          <w:tab w:val="left" w:pos="2229"/>
          <w:tab w:val="left" w:pos="3080"/>
          <w:tab w:val="left" w:pos="4299"/>
          <w:tab w:val="left" w:pos="5023"/>
          <w:tab w:val="left" w:pos="5513"/>
          <w:tab w:val="left" w:pos="6868"/>
          <w:tab w:val="left" w:pos="7907"/>
          <w:tab w:val="left" w:pos="9310"/>
          <w:tab w:val="left" w:pos="9644"/>
        </w:tabs>
        <w:spacing w:before="1" w:line="348" w:lineRule="auto"/>
        <w:ind w:right="200" w:firstLine="708"/>
        <w:jc w:val="both"/>
        <w:rPr>
          <w:sz w:val="24"/>
        </w:rPr>
      </w:pPr>
      <w:r>
        <w:rPr>
          <w:sz w:val="24"/>
        </w:rPr>
        <w:t>Стартовая</w:t>
      </w:r>
      <w:r>
        <w:rPr>
          <w:sz w:val="24"/>
        </w:rPr>
        <w:tab/>
        <w:t>диагностика</w:t>
      </w:r>
      <w:r>
        <w:rPr>
          <w:sz w:val="24"/>
        </w:rPr>
        <w:tab/>
        <w:t>проводится</w:t>
      </w:r>
      <w:r>
        <w:rPr>
          <w:sz w:val="24"/>
        </w:rPr>
        <w:tab/>
        <w:t>педагогическими</w:t>
      </w:r>
      <w:r>
        <w:rPr>
          <w:sz w:val="24"/>
        </w:rPr>
        <w:tab/>
      </w:r>
      <w:r>
        <w:rPr>
          <w:spacing w:val="-1"/>
          <w:sz w:val="24"/>
        </w:rPr>
        <w:t>работниками</w:t>
      </w:r>
      <w:r>
        <w:rPr>
          <w:spacing w:val="-58"/>
          <w:sz w:val="24"/>
        </w:rPr>
        <w:t xml:space="preserve"> </w:t>
      </w:r>
      <w:r>
        <w:rPr>
          <w:sz w:val="24"/>
        </w:rPr>
        <w:t>с целью оценки готовности к изучению отдельных предметов. Результаты стартовой диагностики</w:t>
      </w:r>
      <w:r>
        <w:rPr>
          <w:spacing w:val="1"/>
          <w:sz w:val="24"/>
        </w:rPr>
        <w:t xml:space="preserve"> </w:t>
      </w:r>
      <w:r>
        <w:rPr>
          <w:sz w:val="24"/>
        </w:rPr>
        <w:t>являются</w:t>
      </w:r>
      <w:r>
        <w:rPr>
          <w:sz w:val="24"/>
        </w:rPr>
        <w:tab/>
        <w:t>основанием</w:t>
      </w:r>
      <w:r>
        <w:rPr>
          <w:sz w:val="24"/>
        </w:rPr>
        <w:tab/>
        <w:t>для</w:t>
      </w:r>
      <w:r>
        <w:rPr>
          <w:sz w:val="24"/>
        </w:rPr>
        <w:tab/>
      </w:r>
      <w:r>
        <w:rPr>
          <w:sz w:val="24"/>
        </w:rPr>
        <w:tab/>
        <w:t>корректировки</w:t>
      </w:r>
      <w:r>
        <w:rPr>
          <w:sz w:val="24"/>
        </w:rPr>
        <w:tab/>
        <w:t>учебных</w:t>
      </w:r>
      <w:r>
        <w:rPr>
          <w:sz w:val="24"/>
        </w:rPr>
        <w:tab/>
      </w:r>
      <w:r>
        <w:rPr>
          <w:sz w:val="24"/>
        </w:rPr>
        <w:tab/>
        <w:t>программ</w:t>
      </w:r>
      <w:r>
        <w:rPr>
          <w:spacing w:val="-58"/>
          <w:sz w:val="24"/>
        </w:rPr>
        <w:t xml:space="preserve"> </w:t>
      </w:r>
      <w:r>
        <w:rPr>
          <w:sz w:val="24"/>
        </w:rPr>
        <w:t>и</w:t>
      </w:r>
      <w:r>
        <w:rPr>
          <w:spacing w:val="-1"/>
          <w:sz w:val="24"/>
        </w:rPr>
        <w:t xml:space="preserve"> </w:t>
      </w:r>
      <w:r>
        <w:rPr>
          <w:sz w:val="24"/>
        </w:rPr>
        <w:t>индивидуализации</w:t>
      </w:r>
      <w:r>
        <w:rPr>
          <w:spacing w:val="3"/>
          <w:sz w:val="24"/>
        </w:rPr>
        <w:t xml:space="preserve"> </w:t>
      </w:r>
      <w:r>
        <w:rPr>
          <w:sz w:val="24"/>
        </w:rPr>
        <w:t>учебного процесса.</w:t>
      </w:r>
    </w:p>
    <w:p w:rsidR="00E0428A" w:rsidRDefault="001F0548">
      <w:pPr>
        <w:pStyle w:val="a5"/>
        <w:spacing w:line="345" w:lineRule="auto"/>
        <w:ind w:right="198"/>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 в</w:t>
      </w:r>
      <w:r>
        <w:rPr>
          <w:spacing w:val="-1"/>
        </w:rPr>
        <w:t xml:space="preserve"> </w:t>
      </w:r>
      <w:r>
        <w:t>освоении программы</w:t>
      </w:r>
      <w:r>
        <w:rPr>
          <w:spacing w:val="1"/>
        </w:rPr>
        <w:t xml:space="preserve"> </w:t>
      </w:r>
      <w:r>
        <w:t>учебного</w:t>
      </w:r>
      <w:r>
        <w:rPr>
          <w:spacing w:val="-1"/>
        </w:rPr>
        <w:t xml:space="preserve"> </w:t>
      </w:r>
      <w:r>
        <w:t>предмета.</w:t>
      </w:r>
    </w:p>
    <w:p w:rsidR="00E0428A" w:rsidRDefault="001F0548" w:rsidP="00B95C42">
      <w:pPr>
        <w:pStyle w:val="a7"/>
        <w:numPr>
          <w:ilvl w:val="0"/>
          <w:numId w:val="84"/>
        </w:numPr>
        <w:tabs>
          <w:tab w:val="left" w:pos="1362"/>
          <w:tab w:val="left" w:pos="2877"/>
          <w:tab w:val="left" w:pos="3984"/>
          <w:tab w:val="left" w:pos="6761"/>
          <w:tab w:val="left" w:pos="9484"/>
        </w:tabs>
        <w:spacing w:before="5" w:line="348" w:lineRule="auto"/>
        <w:ind w:right="195" w:firstLine="708"/>
        <w:jc w:val="both"/>
        <w:rPr>
          <w:sz w:val="24"/>
        </w:rPr>
      </w:pPr>
      <w:r>
        <w:rPr>
          <w:sz w:val="24"/>
        </w:rPr>
        <w:t>Текущая          оценка          может          быть          формирующей          (поддерживающей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z w:val="24"/>
        </w:rPr>
        <w:tab/>
        <w:t>и</w:t>
      </w:r>
      <w:r>
        <w:rPr>
          <w:sz w:val="24"/>
        </w:rPr>
        <w:tab/>
        <w:t>диагностической,</w:t>
      </w:r>
      <w:r>
        <w:rPr>
          <w:sz w:val="24"/>
        </w:rPr>
        <w:tab/>
        <w:t>способствующей</w:t>
      </w:r>
      <w:r>
        <w:rPr>
          <w:sz w:val="24"/>
        </w:rPr>
        <w:tab/>
        <w:t>выявлению</w:t>
      </w:r>
      <w:r>
        <w:rPr>
          <w:spacing w:val="-58"/>
          <w:sz w:val="24"/>
        </w:rPr>
        <w:t xml:space="preserve"> </w:t>
      </w:r>
      <w:r>
        <w:rPr>
          <w:sz w:val="24"/>
        </w:rPr>
        <w:t>и     осознанию    педагогическим     работником     и     обучающимся     существующих     проблем</w:t>
      </w:r>
      <w:r>
        <w:rPr>
          <w:spacing w:val="1"/>
          <w:sz w:val="24"/>
        </w:rPr>
        <w:t xml:space="preserve"> </w:t>
      </w:r>
      <w:r>
        <w:rPr>
          <w:sz w:val="24"/>
        </w:rPr>
        <w:t>в</w:t>
      </w:r>
      <w:r>
        <w:rPr>
          <w:spacing w:val="-2"/>
          <w:sz w:val="24"/>
        </w:rPr>
        <w:t xml:space="preserve"> </w:t>
      </w:r>
      <w:r>
        <w:rPr>
          <w:sz w:val="24"/>
        </w:rPr>
        <w:t>обучении.</w:t>
      </w:r>
    </w:p>
    <w:p w:rsidR="00E0428A" w:rsidRDefault="001F0548" w:rsidP="00B95C42">
      <w:pPr>
        <w:pStyle w:val="a7"/>
        <w:numPr>
          <w:ilvl w:val="0"/>
          <w:numId w:val="84"/>
        </w:numPr>
        <w:tabs>
          <w:tab w:val="left" w:pos="1362"/>
        </w:tabs>
        <w:spacing w:before="1" w:line="348" w:lineRule="auto"/>
        <w:ind w:right="204" w:firstLine="708"/>
        <w:jc w:val="both"/>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2"/>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2"/>
          <w:sz w:val="24"/>
        </w:rPr>
        <w:t xml:space="preserve"> </w:t>
      </w:r>
      <w:r>
        <w:rPr>
          <w:sz w:val="24"/>
        </w:rPr>
        <w:t>планировании по</w:t>
      </w:r>
      <w:r>
        <w:rPr>
          <w:spacing w:val="1"/>
          <w:sz w:val="24"/>
        </w:rPr>
        <w:t xml:space="preserve"> </w:t>
      </w:r>
      <w:r>
        <w:rPr>
          <w:sz w:val="24"/>
        </w:rPr>
        <w:t>учебному</w:t>
      </w:r>
      <w:r>
        <w:rPr>
          <w:spacing w:val="-5"/>
          <w:sz w:val="24"/>
        </w:rPr>
        <w:t xml:space="preserve"> </w:t>
      </w:r>
      <w:r>
        <w:rPr>
          <w:sz w:val="24"/>
        </w:rPr>
        <w:t>предмету.</w:t>
      </w:r>
    </w:p>
    <w:p w:rsidR="00E0428A" w:rsidRDefault="001F0548" w:rsidP="00B95C42">
      <w:pPr>
        <w:pStyle w:val="a7"/>
        <w:numPr>
          <w:ilvl w:val="0"/>
          <w:numId w:val="84"/>
        </w:numPr>
        <w:tabs>
          <w:tab w:val="left" w:pos="1362"/>
        </w:tabs>
        <w:spacing w:line="348" w:lineRule="auto"/>
        <w:ind w:right="197" w:firstLine="708"/>
        <w:jc w:val="both"/>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 другие) с учѐтом особенностей</w:t>
      </w:r>
      <w:r>
        <w:rPr>
          <w:spacing w:val="1"/>
          <w:sz w:val="24"/>
        </w:rPr>
        <w:t xml:space="preserve"> </w:t>
      </w:r>
      <w:r>
        <w:rPr>
          <w:sz w:val="24"/>
        </w:rPr>
        <w:t>учебного</w:t>
      </w:r>
      <w:r>
        <w:rPr>
          <w:spacing w:val="-1"/>
          <w:sz w:val="24"/>
        </w:rPr>
        <w:t xml:space="preserve"> </w:t>
      </w:r>
      <w:r>
        <w:rPr>
          <w:sz w:val="24"/>
        </w:rPr>
        <w:t>предмета.</w:t>
      </w:r>
    </w:p>
    <w:p w:rsidR="00E0428A" w:rsidRDefault="001F0548" w:rsidP="00B95C42">
      <w:pPr>
        <w:pStyle w:val="a7"/>
        <w:numPr>
          <w:ilvl w:val="0"/>
          <w:numId w:val="84"/>
        </w:numPr>
        <w:tabs>
          <w:tab w:val="left" w:pos="1362"/>
        </w:tabs>
        <w:ind w:left="1361" w:hanging="241"/>
        <w:jc w:val="both"/>
        <w:rPr>
          <w:sz w:val="24"/>
        </w:rPr>
      </w:pPr>
      <w:r>
        <w:rPr>
          <w:sz w:val="24"/>
        </w:rPr>
        <w:t>Результаты</w:t>
      </w:r>
      <w:r>
        <w:rPr>
          <w:spacing w:val="-3"/>
          <w:sz w:val="24"/>
        </w:rPr>
        <w:t xml:space="preserve"> </w:t>
      </w:r>
      <w:r>
        <w:rPr>
          <w:sz w:val="24"/>
        </w:rPr>
        <w:t>текущей оценки</w:t>
      </w:r>
      <w:r>
        <w:rPr>
          <w:spacing w:val="-3"/>
          <w:sz w:val="24"/>
        </w:rPr>
        <w:t xml:space="preserve"> </w:t>
      </w:r>
      <w:r>
        <w:rPr>
          <w:sz w:val="24"/>
        </w:rPr>
        <w:t>являются</w:t>
      </w:r>
      <w:r>
        <w:rPr>
          <w:spacing w:val="-2"/>
          <w:sz w:val="24"/>
        </w:rPr>
        <w:t xml:space="preserve"> </w:t>
      </w:r>
      <w:r>
        <w:rPr>
          <w:sz w:val="24"/>
        </w:rPr>
        <w:t>основой</w:t>
      </w:r>
      <w:r>
        <w:rPr>
          <w:spacing w:val="-3"/>
          <w:sz w:val="24"/>
        </w:rPr>
        <w:t xml:space="preserve"> </w:t>
      </w:r>
      <w:r>
        <w:rPr>
          <w:sz w:val="24"/>
        </w:rPr>
        <w:t>для</w:t>
      </w:r>
      <w:r>
        <w:rPr>
          <w:spacing w:val="-3"/>
          <w:sz w:val="24"/>
        </w:rPr>
        <w:t xml:space="preserve"> </w:t>
      </w:r>
      <w:r>
        <w:rPr>
          <w:sz w:val="24"/>
        </w:rPr>
        <w:t>индивидуализации</w:t>
      </w:r>
      <w:r>
        <w:rPr>
          <w:spacing w:val="1"/>
          <w:sz w:val="24"/>
        </w:rPr>
        <w:t xml:space="preserve"> </w:t>
      </w:r>
      <w:r>
        <w:rPr>
          <w:sz w:val="24"/>
        </w:rPr>
        <w:t>учебного</w:t>
      </w:r>
      <w:r>
        <w:rPr>
          <w:spacing w:val="-3"/>
          <w:sz w:val="24"/>
        </w:rPr>
        <w:t xml:space="preserve"> </w:t>
      </w:r>
      <w:r>
        <w:rPr>
          <w:sz w:val="24"/>
        </w:rPr>
        <w:t>процесса.</w:t>
      </w:r>
    </w:p>
    <w:p w:rsidR="00E0428A" w:rsidRDefault="001F0548">
      <w:pPr>
        <w:pStyle w:val="a5"/>
        <w:spacing w:before="124" w:line="348" w:lineRule="auto"/>
        <w:ind w:right="202"/>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3"/>
        </w:rPr>
        <w:t xml:space="preserve"> </w:t>
      </w:r>
      <w:r>
        <w:t>учебному</w:t>
      </w:r>
      <w:r>
        <w:rPr>
          <w:spacing w:val="-4"/>
        </w:rPr>
        <w:t xml:space="preserve"> </w:t>
      </w:r>
      <w:r>
        <w:t>предмету.</w:t>
      </w:r>
    </w:p>
    <w:p w:rsidR="00E0428A" w:rsidRDefault="001F0548">
      <w:pPr>
        <w:pStyle w:val="a5"/>
        <w:spacing w:line="348" w:lineRule="auto"/>
        <w:ind w:left="1121" w:right="2299" w:firstLine="0"/>
        <w:jc w:val="left"/>
      </w:pPr>
      <w:r>
        <w:t>Внутренний</w:t>
      </w:r>
      <w:r>
        <w:rPr>
          <w:spacing w:val="-6"/>
        </w:rPr>
        <w:t xml:space="preserve"> </w:t>
      </w:r>
      <w:r>
        <w:t>мониторинг</w:t>
      </w:r>
      <w:r>
        <w:rPr>
          <w:spacing w:val="-6"/>
        </w:rPr>
        <w:t xml:space="preserve"> </w:t>
      </w:r>
      <w:r>
        <w:t>представляет</w:t>
      </w:r>
      <w:r>
        <w:rPr>
          <w:spacing w:val="-5"/>
        </w:rPr>
        <w:t xml:space="preserve"> </w:t>
      </w:r>
      <w:r>
        <w:t>собой</w:t>
      </w:r>
      <w:r>
        <w:rPr>
          <w:spacing w:val="-4"/>
        </w:rPr>
        <w:t xml:space="preserve"> </w:t>
      </w:r>
      <w:r>
        <w:t>следующие</w:t>
      </w:r>
      <w:r>
        <w:rPr>
          <w:spacing w:val="-6"/>
        </w:rPr>
        <w:t xml:space="preserve"> </w:t>
      </w:r>
      <w:r>
        <w:t>процедуры:</w:t>
      </w:r>
      <w:r>
        <w:rPr>
          <w:spacing w:val="-57"/>
        </w:rPr>
        <w:t xml:space="preserve"> </w:t>
      </w:r>
      <w:r>
        <w:t>стартовая</w:t>
      </w:r>
      <w:r>
        <w:rPr>
          <w:spacing w:val="-1"/>
        </w:rPr>
        <w:t xml:space="preserve"> </w:t>
      </w:r>
      <w:r>
        <w:t>диагностика;</w:t>
      </w:r>
    </w:p>
    <w:p w:rsidR="00E0428A" w:rsidRDefault="001F0548">
      <w:pPr>
        <w:pStyle w:val="a5"/>
        <w:spacing w:line="348" w:lineRule="auto"/>
        <w:ind w:left="1121" w:right="2299" w:firstLine="0"/>
        <w:jc w:val="left"/>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E0428A" w:rsidRDefault="001F0548">
      <w:pPr>
        <w:pStyle w:val="a5"/>
        <w:spacing w:line="348" w:lineRule="auto"/>
        <w:ind w:right="19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61"/>
        </w:rPr>
        <w:t xml:space="preserve"> </w:t>
      </w:r>
      <w:r>
        <w:t>педагогического</w:t>
      </w:r>
      <w:r>
        <w:rPr>
          <w:spacing w:val="61"/>
        </w:rPr>
        <w:t xml:space="preserve"> </w:t>
      </w:r>
      <w:r>
        <w:t>работника,</w:t>
      </w:r>
      <w:r>
        <w:rPr>
          <w:spacing w:val="-57"/>
        </w:rPr>
        <w:t xml:space="preserve"> </w:t>
      </w:r>
      <w:r>
        <w:t>осуществляемого на основе выполнения обучающимися проверочных работ, анализа 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1"/>
        </w:rPr>
        <w:t xml:space="preserve"> </w:t>
      </w:r>
      <w:r>
        <w:t>обучающимся.</w:t>
      </w:r>
    </w:p>
    <w:p w:rsidR="00E0428A" w:rsidRDefault="00E0428A">
      <w:pPr>
        <w:spacing w:line="348" w:lineRule="auto"/>
        <w:sectPr w:rsidR="00E0428A">
          <w:pgSz w:w="11910" w:h="16840"/>
          <w:pgMar w:top="740" w:right="340" w:bottom="920" w:left="720" w:header="0" w:footer="651" w:gutter="0"/>
          <w:cols w:space="720"/>
        </w:sectPr>
      </w:pPr>
    </w:p>
    <w:p w:rsidR="00E0428A" w:rsidRDefault="001F0548">
      <w:pPr>
        <w:pStyle w:val="a5"/>
        <w:spacing w:before="78" w:line="348" w:lineRule="auto"/>
        <w:ind w:right="200"/>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rsidR="00E0428A" w:rsidRDefault="00E0428A">
      <w:pPr>
        <w:pStyle w:val="a5"/>
        <w:ind w:left="0" w:firstLine="0"/>
        <w:jc w:val="left"/>
        <w:rPr>
          <w:sz w:val="26"/>
        </w:rPr>
      </w:pPr>
    </w:p>
    <w:p w:rsidR="00E0428A" w:rsidRDefault="00E0428A">
      <w:pPr>
        <w:pStyle w:val="a5"/>
        <w:spacing w:before="3"/>
        <w:ind w:left="0" w:firstLine="0"/>
        <w:jc w:val="left"/>
        <w:rPr>
          <w:sz w:val="30"/>
        </w:rPr>
      </w:pPr>
    </w:p>
    <w:p w:rsidR="00E0428A" w:rsidRDefault="001F0548" w:rsidP="00B95C42">
      <w:pPr>
        <w:pStyle w:val="1"/>
        <w:numPr>
          <w:ilvl w:val="0"/>
          <w:numId w:val="83"/>
        </w:numPr>
        <w:tabs>
          <w:tab w:val="left" w:pos="695"/>
        </w:tabs>
        <w:ind w:hanging="283"/>
        <w:jc w:val="both"/>
      </w:pPr>
      <w:bookmarkStart w:id="11" w:name="_TOC_250026"/>
      <w:r>
        <w:t>СОДЕРЖАТЕЛЬНЫЙ</w:t>
      </w:r>
      <w:r>
        <w:rPr>
          <w:spacing w:val="-3"/>
        </w:rPr>
        <w:t xml:space="preserve"> </w:t>
      </w:r>
      <w:bookmarkEnd w:id="11"/>
      <w:r>
        <w:t>РАЗДЕЛ.</w:t>
      </w:r>
    </w:p>
    <w:p w:rsidR="00E0428A" w:rsidRDefault="001F0548" w:rsidP="00B95C42">
      <w:pPr>
        <w:pStyle w:val="1"/>
        <w:numPr>
          <w:ilvl w:val="1"/>
          <w:numId w:val="83"/>
        </w:numPr>
        <w:tabs>
          <w:tab w:val="left" w:pos="836"/>
        </w:tabs>
        <w:spacing w:before="288"/>
        <w:ind w:hanging="424"/>
        <w:jc w:val="both"/>
      </w:pPr>
      <w:bookmarkStart w:id="12" w:name="_TOC_250025"/>
      <w:r>
        <w:t>Программы</w:t>
      </w:r>
      <w:r>
        <w:rPr>
          <w:spacing w:val="-5"/>
        </w:rPr>
        <w:t xml:space="preserve"> </w:t>
      </w:r>
      <w:r>
        <w:t>учебных</w:t>
      </w:r>
      <w:r>
        <w:rPr>
          <w:spacing w:val="-3"/>
        </w:rPr>
        <w:t xml:space="preserve"> </w:t>
      </w:r>
      <w:bookmarkEnd w:id="12"/>
      <w:r>
        <w:t>предметов</w:t>
      </w:r>
    </w:p>
    <w:p w:rsidR="00E0428A" w:rsidRDefault="001F0548" w:rsidP="00B95C42">
      <w:pPr>
        <w:pStyle w:val="1"/>
        <w:numPr>
          <w:ilvl w:val="2"/>
          <w:numId w:val="83"/>
        </w:numPr>
        <w:tabs>
          <w:tab w:val="left" w:pos="1116"/>
        </w:tabs>
        <w:spacing w:before="288" w:after="16" w:line="278" w:lineRule="auto"/>
        <w:ind w:right="1000" w:firstLine="69"/>
        <w:jc w:val="both"/>
      </w:pPr>
      <w:bookmarkStart w:id="13" w:name="_TOC_250024"/>
      <w:r>
        <w:t>Рабочая программа по учебному предмету «Русский язык» (базовый</w:t>
      </w:r>
      <w:r>
        <w:rPr>
          <w:spacing w:val="-67"/>
        </w:rPr>
        <w:t xml:space="preserve"> </w:t>
      </w:r>
      <w:bookmarkEnd w:id="13"/>
      <w:r>
        <w:t>уровень)</w:t>
      </w:r>
    </w:p>
    <w:p w:rsidR="00E0428A" w:rsidRDefault="003753EB">
      <w:pPr>
        <w:pStyle w:val="a5"/>
        <w:spacing w:line="20" w:lineRule="exact"/>
        <w:ind w:left="384" w:firstLine="0"/>
        <w:jc w:val="left"/>
        <w:rPr>
          <w:sz w:val="2"/>
        </w:rPr>
      </w:pPr>
      <w:r>
        <w:rPr>
          <w:sz w:val="2"/>
        </w:rPr>
      </w:r>
      <w:r>
        <w:rPr>
          <w:sz w:val="2"/>
        </w:rPr>
        <w:pict>
          <v:group id="_x0000_s1100" style="width:514.8pt;height:.5pt;mso-position-horizontal-relative:char;mso-position-vertical-relative:line" coordsize="10296,10">
            <v:rect id="_x0000_s1101" style="position:absolute;width:10296;height:10" fillcolor="black" stroked="f"/>
            <w10:anchorlock/>
          </v:group>
        </w:pict>
      </w:r>
    </w:p>
    <w:p w:rsidR="00E0428A" w:rsidRDefault="001F0548" w:rsidP="00B95C42">
      <w:pPr>
        <w:pStyle w:val="a7"/>
        <w:numPr>
          <w:ilvl w:val="1"/>
          <w:numId w:val="82"/>
        </w:numPr>
        <w:tabs>
          <w:tab w:val="left" w:pos="1688"/>
        </w:tabs>
        <w:spacing w:line="360" w:lineRule="auto"/>
        <w:ind w:right="197" w:firstLine="708"/>
        <w:jc w:val="both"/>
        <w:rPr>
          <w:sz w:val="24"/>
        </w:rPr>
      </w:pPr>
      <w:r>
        <w:rPr>
          <w:sz w:val="24"/>
        </w:rPr>
        <w:t>Федеральная рабочая программа по учебному предмету «Русский язык» (предметная</w:t>
      </w:r>
      <w:r>
        <w:rPr>
          <w:spacing w:val="1"/>
          <w:sz w:val="24"/>
        </w:rPr>
        <w:t xml:space="preserve"> </w:t>
      </w:r>
      <w:r>
        <w:rPr>
          <w:sz w:val="24"/>
        </w:rPr>
        <w:t>область «Русский язык и литература») (далее соответственно – программа по русскому языку,</w:t>
      </w:r>
      <w:r>
        <w:rPr>
          <w:spacing w:val="1"/>
          <w:sz w:val="24"/>
        </w:rPr>
        <w:t xml:space="preserve"> </w:t>
      </w:r>
      <w:r>
        <w:rPr>
          <w:sz w:val="24"/>
        </w:rPr>
        <w:t>русский язык)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русскому</w:t>
      </w:r>
      <w:r>
        <w:rPr>
          <w:spacing w:val="-5"/>
          <w:sz w:val="24"/>
        </w:rPr>
        <w:t xml:space="preserve"> </w:t>
      </w:r>
      <w:r>
        <w:rPr>
          <w:sz w:val="24"/>
        </w:rPr>
        <w:t>языку.</w:t>
      </w:r>
    </w:p>
    <w:p w:rsidR="00E0428A" w:rsidRDefault="001F0548" w:rsidP="00B95C42">
      <w:pPr>
        <w:pStyle w:val="a7"/>
        <w:numPr>
          <w:ilvl w:val="1"/>
          <w:numId w:val="82"/>
        </w:numPr>
        <w:tabs>
          <w:tab w:val="left" w:pos="1662"/>
        </w:tabs>
        <w:spacing w:line="360" w:lineRule="auto"/>
        <w:ind w:right="194" w:firstLine="708"/>
        <w:jc w:val="both"/>
        <w:rPr>
          <w:sz w:val="24"/>
        </w:rPr>
      </w:pPr>
      <w:r>
        <w:rPr>
          <w:sz w:val="24"/>
        </w:rPr>
        <w:t>Пояснительная записка отражает общие цели и задачи изучения русского языка, место</w:t>
      </w:r>
      <w:r>
        <w:rPr>
          <w:spacing w:val="1"/>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 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E0428A" w:rsidRDefault="001F0548" w:rsidP="00B95C42">
      <w:pPr>
        <w:pStyle w:val="a7"/>
        <w:numPr>
          <w:ilvl w:val="1"/>
          <w:numId w:val="82"/>
        </w:numPr>
        <w:tabs>
          <w:tab w:val="left" w:pos="1662"/>
        </w:tabs>
        <w:spacing w:line="360" w:lineRule="auto"/>
        <w:ind w:right="201"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3"/>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1"/>
          <w:numId w:val="82"/>
        </w:numPr>
        <w:tabs>
          <w:tab w:val="left" w:pos="1662"/>
        </w:tabs>
        <w:spacing w:line="360" w:lineRule="auto"/>
        <w:ind w:right="197"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0428A" w:rsidRDefault="001F0548" w:rsidP="00B95C42">
      <w:pPr>
        <w:pStyle w:val="a7"/>
        <w:numPr>
          <w:ilvl w:val="1"/>
          <w:numId w:val="82"/>
        </w:numPr>
        <w:tabs>
          <w:tab w:val="left" w:pos="1722"/>
        </w:tabs>
        <w:ind w:left="1721" w:hanging="601"/>
        <w:jc w:val="both"/>
        <w:rPr>
          <w:sz w:val="24"/>
        </w:rPr>
      </w:pPr>
      <w:r>
        <w:rPr>
          <w:sz w:val="24"/>
        </w:rPr>
        <w:t>Пояснительная</w:t>
      </w:r>
      <w:r>
        <w:rPr>
          <w:spacing w:val="-5"/>
          <w:sz w:val="24"/>
        </w:rPr>
        <w:t xml:space="preserve"> </w:t>
      </w:r>
      <w:r>
        <w:rPr>
          <w:sz w:val="24"/>
        </w:rPr>
        <w:t>записка.</w:t>
      </w:r>
    </w:p>
    <w:p w:rsidR="00E0428A" w:rsidRDefault="001F0548" w:rsidP="00B95C42">
      <w:pPr>
        <w:pStyle w:val="a7"/>
        <w:numPr>
          <w:ilvl w:val="2"/>
          <w:numId w:val="82"/>
        </w:numPr>
        <w:tabs>
          <w:tab w:val="left" w:pos="1842"/>
        </w:tabs>
        <w:spacing w:before="123" w:line="360" w:lineRule="auto"/>
        <w:ind w:right="195" w:firstLine="708"/>
        <w:jc w:val="both"/>
        <w:rPr>
          <w:sz w:val="24"/>
        </w:rPr>
      </w:pPr>
      <w:r>
        <w:rPr>
          <w:sz w:val="24"/>
        </w:rPr>
        <w:t>Программа по русскому языку на уровне среднего общего образования   разработана</w:t>
      </w:r>
      <w:r>
        <w:rPr>
          <w:spacing w:val="1"/>
          <w:sz w:val="24"/>
        </w:rPr>
        <w:t xml:space="preserve"> </w:t>
      </w:r>
      <w:r>
        <w:rPr>
          <w:sz w:val="24"/>
        </w:rPr>
        <w:t xml:space="preserve">с       </w:t>
      </w:r>
      <w:r>
        <w:rPr>
          <w:spacing w:val="19"/>
          <w:sz w:val="24"/>
        </w:rPr>
        <w:t xml:space="preserve"> </w:t>
      </w:r>
      <w:r>
        <w:rPr>
          <w:sz w:val="24"/>
        </w:rPr>
        <w:t xml:space="preserve">целью        </w:t>
      </w:r>
      <w:r>
        <w:rPr>
          <w:spacing w:val="18"/>
          <w:sz w:val="24"/>
        </w:rPr>
        <w:t xml:space="preserve"> </w:t>
      </w:r>
      <w:r>
        <w:rPr>
          <w:sz w:val="24"/>
        </w:rPr>
        <w:t xml:space="preserve">оказания        </w:t>
      </w:r>
      <w:r>
        <w:rPr>
          <w:spacing w:val="19"/>
          <w:sz w:val="24"/>
        </w:rPr>
        <w:t xml:space="preserve"> </w:t>
      </w:r>
      <w:r>
        <w:rPr>
          <w:sz w:val="24"/>
        </w:rPr>
        <w:t xml:space="preserve">методической        </w:t>
      </w:r>
      <w:r>
        <w:rPr>
          <w:spacing w:val="17"/>
          <w:sz w:val="24"/>
        </w:rPr>
        <w:t xml:space="preserve"> </w:t>
      </w:r>
      <w:r>
        <w:rPr>
          <w:sz w:val="24"/>
        </w:rPr>
        <w:t xml:space="preserve">помощи        </w:t>
      </w:r>
      <w:r>
        <w:rPr>
          <w:spacing w:val="22"/>
          <w:sz w:val="24"/>
        </w:rPr>
        <w:t xml:space="preserve"> </w:t>
      </w:r>
      <w:r>
        <w:rPr>
          <w:sz w:val="24"/>
        </w:rPr>
        <w:t xml:space="preserve">учителю        </w:t>
      </w:r>
      <w:r>
        <w:rPr>
          <w:spacing w:val="19"/>
          <w:sz w:val="24"/>
        </w:rPr>
        <w:t xml:space="preserve"> </w:t>
      </w:r>
      <w:r>
        <w:rPr>
          <w:sz w:val="24"/>
        </w:rPr>
        <w:t xml:space="preserve">русского        </w:t>
      </w:r>
      <w:r>
        <w:rPr>
          <w:spacing w:val="19"/>
          <w:sz w:val="24"/>
        </w:rPr>
        <w:t xml:space="preserve"> </w:t>
      </w:r>
      <w:r>
        <w:rPr>
          <w:sz w:val="24"/>
        </w:rPr>
        <w:t>языка</w:t>
      </w:r>
      <w:r>
        <w:rPr>
          <w:spacing w:val="-58"/>
          <w:sz w:val="24"/>
        </w:rPr>
        <w:t xml:space="preserve"> </w:t>
      </w:r>
      <w:r>
        <w:rPr>
          <w:sz w:val="24"/>
        </w:rPr>
        <w:t>в       создании       рабочей       программы       по       учебному       предмету,       ориентированной</w:t>
      </w:r>
      <w:r>
        <w:rPr>
          <w:spacing w:val="1"/>
          <w:sz w:val="24"/>
        </w:rPr>
        <w:t xml:space="preserve"> </w:t>
      </w:r>
      <w:r>
        <w:rPr>
          <w:sz w:val="24"/>
        </w:rPr>
        <w:t>на</w:t>
      </w:r>
      <w:r>
        <w:rPr>
          <w:spacing w:val="-2"/>
          <w:sz w:val="24"/>
        </w:rPr>
        <w:t xml:space="preserve"> </w:t>
      </w:r>
      <w:r>
        <w:rPr>
          <w:sz w:val="24"/>
        </w:rPr>
        <w:t>современные</w:t>
      </w:r>
      <w:r>
        <w:rPr>
          <w:spacing w:val="-3"/>
          <w:sz w:val="24"/>
        </w:rPr>
        <w:t xml:space="preserve"> </w:t>
      </w:r>
      <w:r>
        <w:rPr>
          <w:sz w:val="24"/>
        </w:rPr>
        <w:t>тенденции</w:t>
      </w:r>
      <w:r>
        <w:rPr>
          <w:spacing w:val="-1"/>
          <w:sz w:val="24"/>
        </w:rPr>
        <w:t xml:space="preserve"> </w:t>
      </w:r>
      <w:r>
        <w:rPr>
          <w:sz w:val="24"/>
        </w:rPr>
        <w:t>в</w:t>
      </w:r>
      <w:r>
        <w:rPr>
          <w:spacing w:val="-2"/>
          <w:sz w:val="24"/>
        </w:rPr>
        <w:t xml:space="preserve"> </w:t>
      </w:r>
      <w:r>
        <w:rPr>
          <w:sz w:val="24"/>
        </w:rPr>
        <w:t>школьном</w:t>
      </w:r>
      <w:r>
        <w:rPr>
          <w:spacing w:val="-2"/>
          <w:sz w:val="24"/>
        </w:rPr>
        <w:t xml:space="preserve"> </w:t>
      </w:r>
      <w:r>
        <w:rPr>
          <w:sz w:val="24"/>
        </w:rPr>
        <w:t>образовании и</w:t>
      </w:r>
      <w:r>
        <w:rPr>
          <w:spacing w:val="-1"/>
          <w:sz w:val="24"/>
        </w:rPr>
        <w:t xml:space="preserve"> </w:t>
      </w:r>
      <w:r>
        <w:rPr>
          <w:sz w:val="24"/>
        </w:rPr>
        <w:t>активные</w:t>
      </w:r>
      <w:r>
        <w:rPr>
          <w:spacing w:val="-3"/>
          <w:sz w:val="24"/>
        </w:rPr>
        <w:t xml:space="preserve"> </w:t>
      </w:r>
      <w:r>
        <w:rPr>
          <w:sz w:val="24"/>
        </w:rPr>
        <w:t>методики</w:t>
      </w:r>
      <w:r>
        <w:rPr>
          <w:spacing w:val="-1"/>
          <w:sz w:val="24"/>
        </w:rPr>
        <w:t xml:space="preserve"> </w:t>
      </w:r>
      <w:r>
        <w:rPr>
          <w:sz w:val="24"/>
        </w:rPr>
        <w:t>обучения.</w:t>
      </w:r>
    </w:p>
    <w:p w:rsidR="00E0428A" w:rsidRDefault="001F0548" w:rsidP="00B95C42">
      <w:pPr>
        <w:pStyle w:val="a7"/>
        <w:numPr>
          <w:ilvl w:val="2"/>
          <w:numId w:val="82"/>
        </w:numPr>
        <w:tabs>
          <w:tab w:val="left" w:pos="1842"/>
        </w:tabs>
        <w:ind w:left="1841" w:hanging="721"/>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6"/>
          <w:sz w:val="24"/>
        </w:rPr>
        <w:t xml:space="preserve"> </w:t>
      </w:r>
      <w:r>
        <w:rPr>
          <w:position w:val="1"/>
          <w:sz w:val="24"/>
        </w:rPr>
        <w:t>позволит учителю:</w:t>
      </w:r>
    </w:p>
    <w:p w:rsidR="00E0428A" w:rsidRDefault="001F0548">
      <w:pPr>
        <w:pStyle w:val="a5"/>
        <w:spacing w:before="139" w:line="360" w:lineRule="auto"/>
        <w:ind w:right="198"/>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E0428A" w:rsidRDefault="001F0548">
      <w:pPr>
        <w:pStyle w:val="a5"/>
        <w:spacing w:line="360" w:lineRule="auto"/>
        <w:ind w:right="197"/>
      </w:pP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 годам</w:t>
      </w:r>
      <w:r>
        <w:rPr>
          <w:spacing w:val="-2"/>
        </w:rPr>
        <w:t xml:space="preserve"> </w:t>
      </w:r>
      <w:r>
        <w:t>обучения в</w:t>
      </w:r>
      <w:r>
        <w:rPr>
          <w:spacing w:val="-1"/>
        </w:rPr>
        <w:t xml:space="preserve"> </w:t>
      </w:r>
      <w:r>
        <w:t>соответствии</w:t>
      </w:r>
      <w:r>
        <w:rPr>
          <w:spacing w:val="-1"/>
        </w:rPr>
        <w:t xml:space="preserve"> </w:t>
      </w:r>
      <w:r>
        <w:t>со ФГОС</w:t>
      </w:r>
      <w:r>
        <w:rPr>
          <w:spacing w:val="1"/>
        </w:rPr>
        <w:t xml:space="preserve"> </w:t>
      </w:r>
      <w:r>
        <w:t>СОО;</w:t>
      </w:r>
    </w:p>
    <w:p w:rsidR="00E0428A" w:rsidRDefault="001F0548">
      <w:pPr>
        <w:pStyle w:val="a5"/>
        <w:spacing w:line="360" w:lineRule="auto"/>
        <w:ind w:right="198"/>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учѐтом</w:t>
      </w:r>
      <w:r>
        <w:rPr>
          <w:spacing w:val="1"/>
        </w:rPr>
        <w:t xml:space="preserve"> </w:t>
      </w:r>
      <w:r>
        <w:t>особенностей</w:t>
      </w:r>
      <w:r>
        <w:rPr>
          <w:spacing w:val="1"/>
        </w:rPr>
        <w:t xml:space="preserve"> </w:t>
      </w:r>
      <w:r>
        <w:t>конкретного</w:t>
      </w:r>
      <w:r>
        <w:rPr>
          <w:spacing w:val="-57"/>
        </w:rPr>
        <w:t xml:space="preserve"> </w:t>
      </w:r>
      <w:r>
        <w:t>класса.</w:t>
      </w:r>
    </w:p>
    <w:p w:rsidR="00E0428A" w:rsidRDefault="00E0428A">
      <w:pPr>
        <w:spacing w:line="360" w:lineRule="auto"/>
        <w:sectPr w:rsidR="00E0428A">
          <w:pgSz w:w="11910" w:h="16840"/>
          <w:pgMar w:top="740" w:right="340" w:bottom="920" w:left="720" w:header="0" w:footer="651" w:gutter="0"/>
          <w:cols w:space="720"/>
        </w:sectPr>
      </w:pPr>
    </w:p>
    <w:p w:rsidR="00E0428A" w:rsidRDefault="001F0548" w:rsidP="00B95C42">
      <w:pPr>
        <w:pStyle w:val="a7"/>
        <w:numPr>
          <w:ilvl w:val="2"/>
          <w:numId w:val="82"/>
        </w:numPr>
        <w:tabs>
          <w:tab w:val="left" w:pos="1842"/>
          <w:tab w:val="left" w:pos="2776"/>
          <w:tab w:val="left" w:pos="4062"/>
          <w:tab w:val="left" w:pos="5732"/>
          <w:tab w:val="left" w:pos="7766"/>
          <w:tab w:val="left" w:pos="9803"/>
        </w:tabs>
        <w:spacing w:before="60" w:line="360" w:lineRule="auto"/>
        <w:ind w:right="198" w:firstLine="708"/>
        <w:jc w:val="both"/>
        <w:rPr>
          <w:sz w:val="24"/>
        </w:rPr>
      </w:pPr>
      <w:r>
        <w:rPr>
          <w:sz w:val="24"/>
        </w:rPr>
        <w:lastRenderedPageBreak/>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t>основой</w:t>
      </w:r>
      <w:r>
        <w:rPr>
          <w:spacing w:val="-58"/>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 и</w:t>
      </w:r>
      <w:r>
        <w:rPr>
          <w:spacing w:val="-1"/>
          <w:sz w:val="24"/>
        </w:rPr>
        <w:t xml:space="preserve"> </w:t>
      </w:r>
      <w:r>
        <w:rPr>
          <w:sz w:val="24"/>
        </w:rPr>
        <w:t>духовной консолидации.</w:t>
      </w:r>
    </w:p>
    <w:p w:rsidR="00E0428A" w:rsidRDefault="001F0548">
      <w:pPr>
        <w:pStyle w:val="a5"/>
        <w:spacing w:before="2" w:line="360" w:lineRule="auto"/>
        <w:ind w:right="193"/>
      </w:pPr>
      <w:r>
        <w:t>Изучение русского языка способствует усвоению обучающимися традиционных российских</w:t>
      </w:r>
      <w:r>
        <w:rPr>
          <w:spacing w:val="-57"/>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
        </w:rPr>
        <w:t xml:space="preserve"> </w:t>
      </w:r>
      <w:r>
        <w:t>отношения к русскому языку, формированию интереса и уважения к языкам и культурам народов</w:t>
      </w:r>
      <w:r>
        <w:rPr>
          <w:spacing w:val="1"/>
        </w:rPr>
        <w:t xml:space="preserve"> </w:t>
      </w:r>
      <w:r>
        <w:t>России и мира, развитию эмоционального интеллекта, способности понимать и уважать мнение</w:t>
      </w:r>
      <w:r>
        <w:rPr>
          <w:spacing w:val="1"/>
        </w:rPr>
        <w:t xml:space="preserve"> </w:t>
      </w:r>
      <w:r>
        <w:t>других</w:t>
      </w:r>
      <w:r>
        <w:rPr>
          <w:spacing w:val="1"/>
        </w:rPr>
        <w:t xml:space="preserve"> </w:t>
      </w:r>
      <w:r>
        <w:t>людей.</w:t>
      </w:r>
    </w:p>
    <w:p w:rsidR="00E0428A" w:rsidRDefault="001F0548">
      <w:pPr>
        <w:pStyle w:val="a5"/>
        <w:spacing w:line="360" w:lineRule="auto"/>
        <w:ind w:right="199"/>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 другими</w:t>
      </w:r>
      <w:r>
        <w:rPr>
          <w:spacing w:val="1"/>
        </w:rPr>
        <w:t xml:space="preserve"> </w:t>
      </w:r>
      <w:r>
        <w:t>учебными дисциплинами в сфере гуманитарных, естественных, математических и других наук.</w:t>
      </w:r>
      <w:r>
        <w:rPr>
          <w:spacing w:val="1"/>
        </w:rPr>
        <w:t xml:space="preserve"> </w:t>
      </w:r>
      <w:r>
        <w:t>Владение русским языком оказывает непосредственное воздействие на качество усвоения 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навыков</w:t>
      </w:r>
      <w:r>
        <w:rPr>
          <w:spacing w:val="-1"/>
        </w:rPr>
        <w:t xml:space="preserve"> </w:t>
      </w:r>
      <w:r>
        <w:t>самоорганизации и самоконтроля.</w:t>
      </w:r>
    </w:p>
    <w:p w:rsidR="00E0428A" w:rsidRDefault="001F0548">
      <w:pPr>
        <w:pStyle w:val="a5"/>
        <w:spacing w:line="360" w:lineRule="auto"/>
        <w:ind w:right="200"/>
      </w:pPr>
      <w:r>
        <w:t>Свободное</w:t>
      </w:r>
      <w:r>
        <w:rPr>
          <w:spacing w:val="14"/>
        </w:rPr>
        <w:t xml:space="preserve"> </w:t>
      </w:r>
      <w:r>
        <w:t>владение</w:t>
      </w:r>
      <w:r>
        <w:rPr>
          <w:spacing w:val="15"/>
        </w:rPr>
        <w:t xml:space="preserve"> </w:t>
      </w:r>
      <w:r>
        <w:t>русским</w:t>
      </w:r>
      <w:r>
        <w:rPr>
          <w:spacing w:val="15"/>
        </w:rPr>
        <w:t xml:space="preserve"> </w:t>
      </w:r>
      <w:r>
        <w:t>языком</w:t>
      </w:r>
      <w:r>
        <w:rPr>
          <w:spacing w:val="15"/>
        </w:rPr>
        <w:t xml:space="preserve"> </w:t>
      </w:r>
      <w:r>
        <w:t>является</w:t>
      </w:r>
      <w:r>
        <w:rPr>
          <w:spacing w:val="18"/>
        </w:rPr>
        <w:t xml:space="preserve"> </w:t>
      </w:r>
      <w:r>
        <w:t>основой</w:t>
      </w:r>
      <w:r>
        <w:rPr>
          <w:spacing w:val="16"/>
        </w:rPr>
        <w:t xml:space="preserve"> </w:t>
      </w:r>
      <w:r>
        <w:t>социализации</w:t>
      </w:r>
      <w:r>
        <w:rPr>
          <w:spacing w:val="14"/>
        </w:rPr>
        <w:t xml:space="preserve"> </w:t>
      </w:r>
      <w:r>
        <w:t>личности,</w:t>
      </w:r>
      <w:r>
        <w:rPr>
          <w:spacing w:val="15"/>
        </w:rPr>
        <w:t xml:space="preserve"> </w:t>
      </w:r>
      <w:r>
        <w:t>способной</w:t>
      </w:r>
      <w:r>
        <w:rPr>
          <w:spacing w:val="-58"/>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 условиях</w:t>
      </w:r>
      <w:r>
        <w:rPr>
          <w:spacing w:val="1"/>
        </w:rPr>
        <w:t xml:space="preserve"> </w:t>
      </w:r>
      <w:r>
        <w:t>многонационального</w:t>
      </w:r>
      <w:r>
        <w:rPr>
          <w:spacing w:val="-1"/>
        </w:rPr>
        <w:t xml:space="preserve"> </w:t>
      </w:r>
      <w:r>
        <w:t>государства.</w:t>
      </w:r>
    </w:p>
    <w:p w:rsidR="00E0428A" w:rsidRDefault="001F0548" w:rsidP="00B95C42">
      <w:pPr>
        <w:pStyle w:val="a7"/>
        <w:numPr>
          <w:ilvl w:val="2"/>
          <w:numId w:val="82"/>
        </w:numPr>
        <w:tabs>
          <w:tab w:val="left" w:pos="1842"/>
        </w:tabs>
        <w:spacing w:line="360" w:lineRule="auto"/>
        <w:ind w:right="193" w:firstLine="708"/>
        <w:jc w:val="both"/>
        <w:rPr>
          <w:sz w:val="24"/>
        </w:rPr>
      </w:pPr>
      <w:r>
        <w:rPr>
          <w:sz w:val="24"/>
        </w:rPr>
        <w:t>Программа по русскому языку реализуется на уровне среднего общего 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1"/>
          <w:sz w:val="24"/>
        </w:rPr>
        <w:t xml:space="preserve"> </w:t>
      </w:r>
      <w:r>
        <w:rPr>
          <w:sz w:val="24"/>
        </w:rPr>
        <w:t>основные</w:t>
      </w:r>
      <w:r>
        <w:rPr>
          <w:spacing w:val="1"/>
          <w:sz w:val="24"/>
        </w:rPr>
        <w:t xml:space="preserve"> </w:t>
      </w:r>
      <w:r>
        <w:rPr>
          <w:sz w:val="24"/>
        </w:rPr>
        <w:t>теоретические</w:t>
      </w:r>
      <w:r>
        <w:rPr>
          <w:spacing w:val="60"/>
          <w:sz w:val="24"/>
        </w:rPr>
        <w:t xml:space="preserve"> </w:t>
      </w:r>
      <w:r>
        <w:rPr>
          <w:sz w:val="24"/>
        </w:rPr>
        <w:t>знания</w:t>
      </w:r>
      <w:r>
        <w:rPr>
          <w:spacing w:val="60"/>
          <w:sz w:val="24"/>
        </w:rPr>
        <w:t xml:space="preserve"> </w:t>
      </w:r>
      <w:r>
        <w:rPr>
          <w:sz w:val="24"/>
        </w:rPr>
        <w:t>о</w:t>
      </w:r>
      <w:r>
        <w:rPr>
          <w:spacing w:val="-57"/>
          <w:sz w:val="24"/>
        </w:rPr>
        <w:t xml:space="preserve"> </w:t>
      </w:r>
      <w:r>
        <w:rPr>
          <w:sz w:val="24"/>
        </w:rPr>
        <w:t>языке и речи, сформированы соответствующие умения и навыки, направлена в большей степени на</w:t>
      </w:r>
      <w:r>
        <w:rPr>
          <w:spacing w:val="-57"/>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в</w:t>
      </w:r>
      <w:r>
        <w:rPr>
          <w:spacing w:val="61"/>
          <w:sz w:val="24"/>
        </w:rPr>
        <w:t xml:space="preserve"> </w:t>
      </w:r>
      <w:r>
        <w:rPr>
          <w:sz w:val="24"/>
        </w:rPr>
        <w:t>разных</w:t>
      </w:r>
      <w:r>
        <w:rPr>
          <w:spacing w:val="61"/>
          <w:sz w:val="24"/>
        </w:rPr>
        <w:t xml:space="preserve"> </w:t>
      </w:r>
      <w:r>
        <w:rPr>
          <w:sz w:val="24"/>
        </w:rPr>
        <w:t>условиях</w:t>
      </w:r>
      <w:r>
        <w:rPr>
          <w:spacing w:val="1"/>
          <w:sz w:val="24"/>
        </w:rPr>
        <w:t xml:space="preserve"> </w:t>
      </w:r>
      <w:r>
        <w:rPr>
          <w:sz w:val="24"/>
        </w:rPr>
        <w:t>общения, повышение речевой культуры старшеклассников, совершенствование их опыта речевого</w:t>
      </w:r>
      <w:r>
        <w:rPr>
          <w:spacing w:val="1"/>
          <w:sz w:val="24"/>
        </w:rPr>
        <w:t xml:space="preserve"> </w:t>
      </w:r>
      <w:r>
        <w:rPr>
          <w:sz w:val="24"/>
        </w:rPr>
        <w:t>общения,</w:t>
      </w:r>
      <w:r>
        <w:rPr>
          <w:spacing w:val="-2"/>
          <w:sz w:val="24"/>
        </w:rPr>
        <w:t xml:space="preserve"> </w:t>
      </w:r>
      <w:r>
        <w:rPr>
          <w:sz w:val="24"/>
        </w:rPr>
        <w:t>развитие</w:t>
      </w:r>
      <w:r>
        <w:rPr>
          <w:spacing w:val="-3"/>
          <w:sz w:val="24"/>
        </w:rPr>
        <w:t xml:space="preserve"> </w:t>
      </w:r>
      <w:r>
        <w:rPr>
          <w:sz w:val="24"/>
        </w:rPr>
        <w:t>коммуникативных</w:t>
      </w:r>
      <w:r>
        <w:rPr>
          <w:spacing w:val="3"/>
          <w:sz w:val="24"/>
        </w:rPr>
        <w:t xml:space="preserve"> </w:t>
      </w:r>
      <w:r>
        <w:rPr>
          <w:sz w:val="24"/>
        </w:rPr>
        <w:t>умений</w:t>
      </w:r>
      <w:r>
        <w:rPr>
          <w:spacing w:val="-2"/>
          <w:sz w:val="24"/>
        </w:rPr>
        <w:t xml:space="preserve"> </w:t>
      </w:r>
      <w:r>
        <w:rPr>
          <w:sz w:val="24"/>
        </w:rPr>
        <w:t>в</w:t>
      </w:r>
      <w:r>
        <w:rPr>
          <w:spacing w:val="-3"/>
          <w:sz w:val="24"/>
        </w:rPr>
        <w:t xml:space="preserve"> </w:t>
      </w:r>
      <w:r>
        <w:rPr>
          <w:sz w:val="24"/>
        </w:rPr>
        <w:t>разных сферах функционирования</w:t>
      </w:r>
      <w:r>
        <w:rPr>
          <w:spacing w:val="-1"/>
          <w:sz w:val="24"/>
        </w:rPr>
        <w:t xml:space="preserve"> </w:t>
      </w:r>
      <w:r>
        <w:rPr>
          <w:sz w:val="24"/>
        </w:rPr>
        <w:t>языка.</w:t>
      </w:r>
    </w:p>
    <w:p w:rsidR="00E0428A" w:rsidRDefault="001F0548">
      <w:pPr>
        <w:pStyle w:val="a5"/>
        <w:spacing w:line="360" w:lineRule="auto"/>
        <w:ind w:right="193"/>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направленность на полноценное овладение культурой речи во всех еѐ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57"/>
        </w:rPr>
        <w:t xml:space="preserve"> </w:t>
      </w:r>
      <w:r>
        <w:t>сферах</w:t>
      </w:r>
      <w:r>
        <w:rPr>
          <w:spacing w:val="60"/>
        </w:rPr>
        <w:t xml:space="preserve"> </w:t>
      </w:r>
      <w:r>
        <w:t>общения; на формирование готовности</w:t>
      </w:r>
      <w:r>
        <w:rPr>
          <w:spacing w:val="60"/>
        </w:rPr>
        <w:t xml:space="preserve"> </w:t>
      </w:r>
      <w:r>
        <w:t>к</w:t>
      </w:r>
      <w:r>
        <w:rPr>
          <w:spacing w:val="60"/>
        </w:rPr>
        <w:t xml:space="preserve"> </w:t>
      </w:r>
      <w:r>
        <w:t>речевому взаимодействию и</w:t>
      </w:r>
      <w:r>
        <w:rPr>
          <w:spacing w:val="60"/>
        </w:rPr>
        <w:t xml:space="preserve"> </w:t>
      </w:r>
      <w:r>
        <w:t>взаимопониманию</w:t>
      </w:r>
      <w:r>
        <w:rPr>
          <w:spacing w:val="1"/>
        </w:rPr>
        <w:t xml:space="preserve"> </w:t>
      </w:r>
      <w:r>
        <w:t>в учебной и практической деятельности.</w:t>
      </w:r>
    </w:p>
    <w:p w:rsidR="00E0428A" w:rsidRDefault="001F0548">
      <w:pPr>
        <w:pStyle w:val="a5"/>
        <w:spacing w:line="360" w:lineRule="auto"/>
        <w:ind w:right="192"/>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6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33"/>
        </w:rPr>
        <w:t xml:space="preserve"> </w:t>
      </w:r>
      <w:r>
        <w:t>графика,</w:t>
      </w:r>
      <w:r>
        <w:rPr>
          <w:spacing w:val="33"/>
        </w:rPr>
        <w:t xml:space="preserve"> </w:t>
      </w:r>
      <w:r>
        <w:t>инфографика</w:t>
      </w:r>
      <w:r>
        <w:rPr>
          <w:spacing w:val="32"/>
        </w:rPr>
        <w:t xml:space="preserve"> </w:t>
      </w:r>
      <w:r>
        <w:t>и</w:t>
      </w:r>
      <w:r>
        <w:rPr>
          <w:spacing w:val="34"/>
        </w:rPr>
        <w:t xml:space="preserve"> </w:t>
      </w:r>
      <w:r>
        <w:t>другие)</w:t>
      </w:r>
      <w:r>
        <w:rPr>
          <w:spacing w:val="33"/>
        </w:rPr>
        <w:t xml:space="preserve"> </w:t>
      </w:r>
      <w:r>
        <w:t>для</w:t>
      </w:r>
      <w:r>
        <w:rPr>
          <w:spacing w:val="34"/>
        </w:rPr>
        <w:t xml:space="preserve"> </w:t>
      </w:r>
      <w:r>
        <w:t>их</w:t>
      </w:r>
      <w:r>
        <w:rPr>
          <w:spacing w:val="35"/>
        </w:rPr>
        <w:t xml:space="preserve"> </w:t>
      </w:r>
      <w:r>
        <w:t>понимания,</w:t>
      </w:r>
      <w:r>
        <w:rPr>
          <w:spacing w:val="33"/>
        </w:rPr>
        <w:t xml:space="preserve"> </w:t>
      </w:r>
      <w:r>
        <w:t>сжатия,</w:t>
      </w:r>
      <w:r>
        <w:rPr>
          <w:spacing w:val="33"/>
        </w:rPr>
        <w:t xml:space="preserve"> </w:t>
      </w:r>
      <w:r>
        <w:t>трансформации,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интерпретации</w:t>
      </w:r>
      <w:r>
        <w:rPr>
          <w:spacing w:val="-6"/>
        </w:rPr>
        <w:t xml:space="preserve"> </w:t>
      </w:r>
      <w:r>
        <w:t>и</w:t>
      </w:r>
      <w:r>
        <w:rPr>
          <w:spacing w:val="-4"/>
        </w:rPr>
        <w:t xml:space="preserve"> </w:t>
      </w:r>
      <w:r>
        <w:t>использования</w:t>
      </w:r>
      <w:r>
        <w:rPr>
          <w:spacing w:val="-4"/>
        </w:rPr>
        <w:t xml:space="preserve"> </w:t>
      </w:r>
      <w:r>
        <w:t>в</w:t>
      </w:r>
      <w:r>
        <w:rPr>
          <w:spacing w:val="-5"/>
        </w:rPr>
        <w:t xml:space="preserve"> </w:t>
      </w:r>
      <w:r>
        <w:t>практической</w:t>
      </w:r>
      <w:r>
        <w:rPr>
          <w:spacing w:val="-3"/>
        </w:rPr>
        <w:t xml:space="preserve"> </w:t>
      </w:r>
      <w:r>
        <w:t>деятельности.</w:t>
      </w:r>
    </w:p>
    <w:p w:rsidR="00E0428A" w:rsidRDefault="001F0548">
      <w:pPr>
        <w:pStyle w:val="a5"/>
        <w:spacing w:before="140" w:line="360" w:lineRule="auto"/>
        <w:ind w:right="194"/>
      </w:pPr>
      <w:r>
        <w:t>В соответствии с принципом преемственности изучение русского языка на уровне среднего</w:t>
      </w:r>
      <w:r>
        <w:rPr>
          <w:spacing w:val="1"/>
        </w:rPr>
        <w:t xml:space="preserve"> </w:t>
      </w:r>
      <w:r>
        <w:t>общего образования основывается на</w:t>
      </w:r>
      <w:r>
        <w:rPr>
          <w:spacing w:val="1"/>
        </w:rPr>
        <w:t xml:space="preserve"> </w:t>
      </w:r>
      <w:r>
        <w:t>тех</w:t>
      </w:r>
      <w:r>
        <w:rPr>
          <w:spacing w:val="1"/>
        </w:rPr>
        <w:t xml:space="preserve"> </w:t>
      </w:r>
      <w:r>
        <w:t>знаниях</w:t>
      </w:r>
      <w:r>
        <w:rPr>
          <w:spacing w:val="1"/>
        </w:rPr>
        <w:t xml:space="preserve"> </w:t>
      </w:r>
      <w:r>
        <w:t>и компетенциях, которые сформированы на</w:t>
      </w:r>
      <w:r>
        <w:rPr>
          <w:spacing w:val="1"/>
        </w:rPr>
        <w:t xml:space="preserve"> </w:t>
      </w:r>
      <w:r>
        <w:t>начальном и основном уровнях общего образования, и предусматривает систематизацию знаний о</w:t>
      </w:r>
      <w:r>
        <w:rPr>
          <w:spacing w:val="1"/>
        </w:rPr>
        <w:t xml:space="preserve"> </w:t>
      </w:r>
      <w:r>
        <w:t>языке как системе, его основных единицах и уровнях; знаний о тексте, включая тексты новых</w:t>
      </w:r>
      <w:r>
        <w:rPr>
          <w:spacing w:val="1"/>
        </w:rPr>
        <w:t xml:space="preserve"> </w:t>
      </w:r>
      <w:r>
        <w:t>форматов</w:t>
      </w:r>
      <w:r>
        <w:rPr>
          <w:spacing w:val="-1"/>
        </w:rPr>
        <w:t xml:space="preserve"> </w:t>
      </w:r>
      <w:r>
        <w:t>(гипертексты,</w:t>
      </w:r>
      <w:r>
        <w:rPr>
          <w:spacing w:val="1"/>
        </w:rPr>
        <w:t xml:space="preserve"> </w:t>
      </w:r>
      <w:r>
        <w:t>графика, инфографика</w:t>
      </w:r>
      <w:r>
        <w:rPr>
          <w:spacing w:val="-4"/>
        </w:rPr>
        <w:t xml:space="preserve"> </w:t>
      </w:r>
      <w:r>
        <w:t>и</w:t>
      </w:r>
      <w:r>
        <w:rPr>
          <w:spacing w:val="-1"/>
        </w:rPr>
        <w:t xml:space="preserve"> </w:t>
      </w:r>
      <w:r>
        <w:t>другие).</w:t>
      </w:r>
    </w:p>
    <w:p w:rsidR="00E0428A" w:rsidRDefault="001F0548" w:rsidP="00B95C42">
      <w:pPr>
        <w:pStyle w:val="a7"/>
        <w:numPr>
          <w:ilvl w:val="2"/>
          <w:numId w:val="82"/>
        </w:numPr>
        <w:tabs>
          <w:tab w:val="left" w:pos="1842"/>
        </w:tabs>
        <w:spacing w:line="275" w:lineRule="exact"/>
        <w:ind w:left="1841" w:hanging="721"/>
        <w:jc w:val="both"/>
        <w:rPr>
          <w:sz w:val="24"/>
        </w:rPr>
      </w:pPr>
      <w:r>
        <w:rPr>
          <w:sz w:val="24"/>
        </w:rPr>
        <w:t>В</w:t>
      </w:r>
      <w:r>
        <w:rPr>
          <w:spacing w:val="11"/>
          <w:sz w:val="24"/>
        </w:rPr>
        <w:t xml:space="preserve"> </w:t>
      </w:r>
      <w:r>
        <w:rPr>
          <w:sz w:val="24"/>
        </w:rPr>
        <w:t>содержании</w:t>
      </w:r>
      <w:r>
        <w:rPr>
          <w:spacing w:val="70"/>
          <w:sz w:val="24"/>
        </w:rPr>
        <w:t xml:space="preserve"> </w:t>
      </w:r>
      <w:r>
        <w:rPr>
          <w:sz w:val="24"/>
        </w:rPr>
        <w:t>программы</w:t>
      </w:r>
      <w:r>
        <w:rPr>
          <w:spacing w:val="74"/>
          <w:sz w:val="24"/>
        </w:rPr>
        <w:t xml:space="preserve"> </w:t>
      </w:r>
      <w:r>
        <w:rPr>
          <w:sz w:val="24"/>
        </w:rPr>
        <w:t>по</w:t>
      </w:r>
      <w:r>
        <w:rPr>
          <w:spacing w:val="73"/>
          <w:sz w:val="24"/>
        </w:rPr>
        <w:t xml:space="preserve"> </w:t>
      </w:r>
      <w:r>
        <w:rPr>
          <w:sz w:val="24"/>
        </w:rPr>
        <w:t>русскому</w:t>
      </w:r>
      <w:r>
        <w:rPr>
          <w:spacing w:val="67"/>
          <w:sz w:val="24"/>
        </w:rPr>
        <w:t xml:space="preserve"> </w:t>
      </w:r>
      <w:r>
        <w:rPr>
          <w:sz w:val="24"/>
        </w:rPr>
        <w:t>языку</w:t>
      </w:r>
      <w:r>
        <w:rPr>
          <w:spacing w:val="71"/>
          <w:sz w:val="24"/>
        </w:rPr>
        <w:t xml:space="preserve"> </w:t>
      </w:r>
      <w:r>
        <w:rPr>
          <w:sz w:val="24"/>
        </w:rPr>
        <w:t>выделяются</w:t>
      </w:r>
      <w:r>
        <w:rPr>
          <w:spacing w:val="74"/>
          <w:sz w:val="24"/>
        </w:rPr>
        <w:t xml:space="preserve"> </w:t>
      </w:r>
      <w:r>
        <w:rPr>
          <w:sz w:val="24"/>
        </w:rPr>
        <w:t>три</w:t>
      </w:r>
      <w:r>
        <w:rPr>
          <w:spacing w:val="74"/>
          <w:sz w:val="24"/>
        </w:rPr>
        <w:t xml:space="preserve"> </w:t>
      </w:r>
      <w:r>
        <w:rPr>
          <w:sz w:val="24"/>
        </w:rPr>
        <w:t>сквозные</w:t>
      </w:r>
      <w:r>
        <w:rPr>
          <w:spacing w:val="70"/>
          <w:sz w:val="24"/>
        </w:rPr>
        <w:t xml:space="preserve"> </w:t>
      </w:r>
      <w:r>
        <w:rPr>
          <w:sz w:val="24"/>
        </w:rPr>
        <w:t>линии:</w:t>
      </w:r>
    </w:p>
    <w:p w:rsidR="00E0428A" w:rsidRDefault="001F0548">
      <w:pPr>
        <w:pStyle w:val="a5"/>
        <w:spacing w:before="136" w:line="360" w:lineRule="auto"/>
        <w:ind w:right="204" w:firstLine="0"/>
      </w:pPr>
      <w:r>
        <w:t>«Язык и речь. Культура речи», «Речь. Речевое общение. Текст», «Функциональная стилистика.</w:t>
      </w:r>
      <w:r>
        <w:rPr>
          <w:spacing w:val="1"/>
        </w:rPr>
        <w:t xml:space="preserve"> </w:t>
      </w:r>
      <w:r>
        <w:t>Культура</w:t>
      </w:r>
      <w:r>
        <w:rPr>
          <w:spacing w:val="-2"/>
        </w:rPr>
        <w:t xml:space="preserve"> </w:t>
      </w:r>
      <w:r>
        <w:t>речи».</w:t>
      </w:r>
    </w:p>
    <w:p w:rsidR="00E0428A" w:rsidRDefault="001F0548">
      <w:pPr>
        <w:pStyle w:val="a5"/>
        <w:spacing w:before="1" w:line="360" w:lineRule="auto"/>
        <w:ind w:right="201"/>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 человека, способного к продолжению обучения в системе среднего профессионального и</w:t>
      </w:r>
      <w:r>
        <w:rPr>
          <w:spacing w:val="-57"/>
        </w:rPr>
        <w:t xml:space="preserve"> </w:t>
      </w:r>
      <w:r>
        <w:t>высшего</w:t>
      </w:r>
      <w:r>
        <w:rPr>
          <w:spacing w:val="-2"/>
        </w:rPr>
        <w:t xml:space="preserve"> </w:t>
      </w:r>
      <w:r>
        <w:t>образования.</w:t>
      </w:r>
    </w:p>
    <w:p w:rsidR="00E0428A" w:rsidRDefault="001F0548" w:rsidP="00B95C42">
      <w:pPr>
        <w:pStyle w:val="a7"/>
        <w:numPr>
          <w:ilvl w:val="2"/>
          <w:numId w:val="82"/>
        </w:numPr>
        <w:tabs>
          <w:tab w:val="left" w:pos="1842"/>
        </w:tabs>
        <w:spacing w:before="1"/>
        <w:ind w:left="1841" w:hanging="721"/>
        <w:jc w:val="both"/>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целей:</w:t>
      </w:r>
    </w:p>
    <w:p w:rsidR="00E0428A" w:rsidRDefault="001F0548">
      <w:pPr>
        <w:pStyle w:val="a5"/>
        <w:spacing w:before="137" w:line="360" w:lineRule="auto"/>
        <w:ind w:right="193"/>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 языку как государственному языку Российской Федерации и языку межнационального</w:t>
      </w:r>
      <w:r>
        <w:rPr>
          <w:spacing w:val="1"/>
        </w:rPr>
        <w:t xml:space="preserve"> </w:t>
      </w:r>
      <w:r>
        <w:t>общения</w:t>
      </w:r>
      <w:r>
        <w:rPr>
          <w:spacing w:val="-2"/>
        </w:rPr>
        <w:t xml:space="preserve"> </w:t>
      </w:r>
      <w:r>
        <w:t>на</w:t>
      </w:r>
      <w:r>
        <w:rPr>
          <w:spacing w:val="-2"/>
        </w:rPr>
        <w:t xml:space="preserve"> </w:t>
      </w:r>
      <w:r>
        <w:t>основе</w:t>
      </w:r>
      <w:r>
        <w:rPr>
          <w:spacing w:val="-3"/>
        </w:rPr>
        <w:t xml:space="preserve"> </w:t>
      </w:r>
      <w:r>
        <w:t>расширения</w:t>
      </w:r>
      <w:r>
        <w:rPr>
          <w:spacing w:val="-4"/>
        </w:rPr>
        <w:t xml:space="preserve"> </w:t>
      </w:r>
      <w:r>
        <w:t>представлений</w:t>
      </w:r>
      <w:r>
        <w:rPr>
          <w:spacing w:val="3"/>
        </w:rPr>
        <w:t xml:space="preserve"> </w:t>
      </w:r>
      <w:r>
        <w:t>о</w:t>
      </w:r>
      <w:r>
        <w:rPr>
          <w:spacing w:val="-1"/>
        </w:rPr>
        <w:t xml:space="preserve"> </w:t>
      </w:r>
      <w:r>
        <w:t>функциях</w:t>
      </w:r>
      <w:r>
        <w:rPr>
          <w:spacing w:val="1"/>
        </w:rPr>
        <w:t xml:space="preserve"> </w:t>
      </w:r>
      <w:r>
        <w:t>русского</w:t>
      </w:r>
      <w:r>
        <w:rPr>
          <w:spacing w:val="1"/>
        </w:rPr>
        <w:t xml:space="preserve"> </w:t>
      </w:r>
      <w:r>
        <w:t>языка</w:t>
      </w:r>
      <w:r>
        <w:rPr>
          <w:spacing w:val="-1"/>
        </w:rPr>
        <w:t xml:space="preserve"> </w:t>
      </w:r>
      <w:r>
        <w:t>в</w:t>
      </w:r>
      <w:r>
        <w:rPr>
          <w:spacing w:val="-2"/>
        </w:rPr>
        <w:t xml:space="preserve"> </w:t>
      </w:r>
      <w:r>
        <w:t>России</w:t>
      </w:r>
      <w:r>
        <w:rPr>
          <w:spacing w:val="-1"/>
        </w:rPr>
        <w:t xml:space="preserve"> </w:t>
      </w:r>
      <w:r>
        <w:t>и</w:t>
      </w:r>
      <w:r>
        <w:rPr>
          <w:spacing w:val="-1"/>
        </w:rPr>
        <w:t xml:space="preserve"> </w:t>
      </w:r>
      <w:r>
        <w:t>мире;</w:t>
      </w:r>
    </w:p>
    <w:p w:rsidR="00E0428A" w:rsidRDefault="001F0548">
      <w:pPr>
        <w:pStyle w:val="a5"/>
        <w:spacing w:before="2" w:line="360" w:lineRule="auto"/>
        <w:ind w:right="197"/>
      </w:pPr>
      <w:r>
        <w:t>о русском языке как духовной, нравственной и культурной ценности многонационального</w:t>
      </w:r>
      <w:r>
        <w:rPr>
          <w:spacing w:val="1"/>
        </w:rPr>
        <w:t xml:space="preserve"> </w:t>
      </w:r>
      <w:r>
        <w:t>народа России; о взаимосвязи языка и культуры, языка и истории, языка и личности; об 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 к русскому</w:t>
      </w:r>
      <w:r>
        <w:rPr>
          <w:spacing w:val="-5"/>
        </w:rPr>
        <w:t xml:space="preserve"> </w:t>
      </w:r>
      <w:r>
        <w:t>языку;</w:t>
      </w:r>
    </w:p>
    <w:p w:rsidR="00E0428A" w:rsidRDefault="001F0548">
      <w:pPr>
        <w:pStyle w:val="a5"/>
        <w:tabs>
          <w:tab w:val="left" w:pos="2434"/>
          <w:tab w:val="left" w:pos="5154"/>
          <w:tab w:val="left" w:pos="7073"/>
          <w:tab w:val="left" w:pos="8352"/>
          <w:tab w:val="left" w:pos="10052"/>
        </w:tabs>
        <w:spacing w:line="360" w:lineRule="auto"/>
        <w:ind w:right="194"/>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социальных</w:t>
      </w:r>
      <w:r>
        <w:tab/>
        <w:t>взаимоотношений;</w:t>
      </w:r>
      <w:r>
        <w:tab/>
        <w:t>понимание</w:t>
      </w:r>
      <w:r>
        <w:tab/>
        <w:t>роли</w:t>
      </w:r>
      <w:r>
        <w:tab/>
        <w:t>русского</w:t>
      </w:r>
      <w:r>
        <w:tab/>
        <w:t>языка</w:t>
      </w:r>
      <w:r>
        <w:rPr>
          <w:spacing w:val="-58"/>
        </w:rPr>
        <w:t xml:space="preserve"> </w:t>
      </w:r>
      <w:r>
        <w:t>в развитии ключевых компетенций, необходимых для успешной самореализации, для овладения</w:t>
      </w:r>
      <w:r>
        <w:rPr>
          <w:spacing w:val="1"/>
        </w:rPr>
        <w:t xml:space="preserve"> </w:t>
      </w:r>
      <w:r>
        <w:t>будущей</w:t>
      </w:r>
      <w:r>
        <w:rPr>
          <w:spacing w:val="-1"/>
        </w:rPr>
        <w:t xml:space="preserve"> </w:t>
      </w:r>
      <w:r>
        <w:t>профессией, самообразования и социализации;</w:t>
      </w:r>
    </w:p>
    <w:p w:rsidR="00E0428A" w:rsidRDefault="001F0548">
      <w:pPr>
        <w:pStyle w:val="a5"/>
        <w:spacing w:line="360" w:lineRule="auto"/>
        <w:ind w:right="195"/>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6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 совершенствование коммуникативных умений в разных сферах общения, способности к</w:t>
      </w:r>
      <w:r>
        <w:rPr>
          <w:spacing w:val="1"/>
        </w:rPr>
        <w:t xml:space="preserve"> </w:t>
      </w:r>
      <w:r>
        <w:t>самоанализу</w:t>
      </w:r>
      <w:r>
        <w:rPr>
          <w:spacing w:val="-6"/>
        </w:rPr>
        <w:t xml:space="preserve"> </w:t>
      </w:r>
      <w:r>
        <w:t>и самооценке</w:t>
      </w:r>
      <w:r>
        <w:rPr>
          <w:spacing w:val="2"/>
        </w:rPr>
        <w:t xml:space="preserve"> </w:t>
      </w:r>
      <w:r>
        <w:t>на</w:t>
      </w:r>
      <w:r>
        <w:rPr>
          <w:spacing w:val="-1"/>
        </w:rPr>
        <w:t xml:space="preserve"> </w:t>
      </w:r>
      <w:r>
        <w:t>основе</w:t>
      </w:r>
      <w:r>
        <w:rPr>
          <w:spacing w:val="-2"/>
        </w:rPr>
        <w:t xml:space="preserve"> </w:t>
      </w:r>
      <w:r>
        <w:t>наблюдений</w:t>
      </w:r>
      <w:r>
        <w:rPr>
          <w:spacing w:val="-2"/>
        </w:rPr>
        <w:t xml:space="preserve"> </w:t>
      </w:r>
      <w:r>
        <w:t>за</w:t>
      </w:r>
      <w:r>
        <w:rPr>
          <w:spacing w:val="-1"/>
        </w:rPr>
        <w:t xml:space="preserve"> </w:t>
      </w:r>
      <w:r>
        <w:t>речью;</w:t>
      </w:r>
    </w:p>
    <w:p w:rsidR="00E0428A" w:rsidRDefault="001F0548">
      <w:pPr>
        <w:pStyle w:val="a5"/>
        <w:spacing w:line="360" w:lineRule="auto"/>
        <w:ind w:right="201"/>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6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61"/>
        </w:rPr>
        <w:t xml:space="preserve"> </w:t>
      </w:r>
      <w:r>
        <w:t>трансформировать,</w:t>
      </w:r>
      <w:r>
        <w:rPr>
          <w:spacing w:val="1"/>
        </w:rPr>
        <w:t xml:space="preserve"> </w:t>
      </w:r>
      <w:r>
        <w:t>интерпретировать</w:t>
      </w:r>
      <w:r>
        <w:rPr>
          <w:spacing w:val="-4"/>
        </w:rPr>
        <w:t xml:space="preserve"> </w:t>
      </w:r>
      <w:r>
        <w:t>тексты</w:t>
      </w:r>
      <w:r>
        <w:rPr>
          <w:spacing w:val="-3"/>
        </w:rPr>
        <w:t xml:space="preserve"> </w:t>
      </w:r>
      <w:r>
        <w:t>и</w:t>
      </w:r>
      <w:r>
        <w:rPr>
          <w:spacing w:val="-4"/>
        </w:rPr>
        <w:t xml:space="preserve"> </w:t>
      </w:r>
      <w:r>
        <w:t>использовать</w:t>
      </w:r>
      <w:r>
        <w:rPr>
          <w:spacing w:val="-3"/>
        </w:rPr>
        <w:t xml:space="preserve"> </w:t>
      </w:r>
      <w:r>
        <w:t>полученную</w:t>
      </w:r>
      <w:r>
        <w:rPr>
          <w:spacing w:val="-4"/>
        </w:rPr>
        <w:t xml:space="preserve"> </w:t>
      </w:r>
      <w:r>
        <w:t>информацию</w:t>
      </w:r>
      <w:r>
        <w:rPr>
          <w:spacing w:val="-3"/>
        </w:rPr>
        <w:t xml:space="preserve"> </w:t>
      </w:r>
      <w:r>
        <w:t>в</w:t>
      </w:r>
      <w:r>
        <w:rPr>
          <w:spacing w:val="-4"/>
        </w:rPr>
        <w:t xml:space="preserve"> </w:t>
      </w:r>
      <w:r>
        <w:t>практической</w:t>
      </w:r>
      <w:r>
        <w:rPr>
          <w:spacing w:val="-4"/>
        </w:rPr>
        <w:t xml:space="preserve"> </w:t>
      </w:r>
      <w:r>
        <w:t>деятельности;</w:t>
      </w:r>
    </w:p>
    <w:p w:rsidR="00E0428A" w:rsidRDefault="001F0548">
      <w:pPr>
        <w:pStyle w:val="a5"/>
        <w:spacing w:before="2" w:line="360" w:lineRule="auto"/>
        <w:ind w:right="197"/>
      </w:pPr>
      <w:r>
        <w:t xml:space="preserve">обобщение  </w:t>
      </w:r>
      <w:r>
        <w:rPr>
          <w:spacing w:val="15"/>
        </w:rPr>
        <w:t xml:space="preserve"> </w:t>
      </w:r>
      <w:r>
        <w:t xml:space="preserve">знаний   </w:t>
      </w:r>
      <w:r>
        <w:rPr>
          <w:spacing w:val="13"/>
        </w:rPr>
        <w:t xml:space="preserve"> </w:t>
      </w:r>
      <w:r>
        <w:t xml:space="preserve">о   </w:t>
      </w:r>
      <w:r>
        <w:rPr>
          <w:spacing w:val="14"/>
        </w:rPr>
        <w:t xml:space="preserve"> </w:t>
      </w:r>
      <w:r>
        <w:t xml:space="preserve">языке   </w:t>
      </w:r>
      <w:r>
        <w:rPr>
          <w:spacing w:val="15"/>
        </w:rPr>
        <w:t xml:space="preserve"> </w:t>
      </w:r>
      <w:r>
        <w:t xml:space="preserve">как   </w:t>
      </w:r>
      <w:r>
        <w:rPr>
          <w:spacing w:val="15"/>
        </w:rPr>
        <w:t xml:space="preserve"> </w:t>
      </w:r>
      <w:r>
        <w:t xml:space="preserve">системе,   </w:t>
      </w:r>
      <w:r>
        <w:rPr>
          <w:spacing w:val="15"/>
        </w:rPr>
        <w:t xml:space="preserve"> </w:t>
      </w:r>
      <w:r>
        <w:t xml:space="preserve">об   </w:t>
      </w:r>
      <w:r>
        <w:rPr>
          <w:spacing w:val="14"/>
        </w:rPr>
        <w:t xml:space="preserve"> </w:t>
      </w:r>
      <w:r>
        <w:t xml:space="preserve">основных   </w:t>
      </w:r>
      <w:r>
        <w:rPr>
          <w:spacing w:val="17"/>
        </w:rPr>
        <w:t xml:space="preserve"> </w:t>
      </w:r>
      <w:r>
        <w:t xml:space="preserve">правилах   </w:t>
      </w:r>
      <w:r>
        <w:rPr>
          <w:spacing w:val="16"/>
        </w:rPr>
        <w:t xml:space="preserve"> </w:t>
      </w:r>
      <w:r>
        <w:t>орфографии</w:t>
      </w:r>
      <w:r>
        <w:rPr>
          <w:spacing w:val="-58"/>
        </w:rPr>
        <w:t xml:space="preserve"> </w:t>
      </w:r>
      <w:r>
        <w:t>и</w:t>
      </w:r>
      <w:r>
        <w:rPr>
          <w:spacing w:val="43"/>
        </w:rPr>
        <w:t xml:space="preserve"> </w:t>
      </w:r>
      <w:r>
        <w:t>пунктуации,</w:t>
      </w:r>
      <w:r>
        <w:rPr>
          <w:spacing w:val="42"/>
        </w:rPr>
        <w:t xml:space="preserve"> </w:t>
      </w:r>
      <w:r>
        <w:t>об</w:t>
      </w:r>
      <w:r>
        <w:rPr>
          <w:spacing w:val="40"/>
        </w:rPr>
        <w:t xml:space="preserve"> </w:t>
      </w:r>
      <w:r>
        <w:t>изобразительно-выразительных</w:t>
      </w:r>
      <w:r>
        <w:rPr>
          <w:spacing w:val="42"/>
        </w:rPr>
        <w:t xml:space="preserve"> </w:t>
      </w:r>
      <w:r>
        <w:t>средствах</w:t>
      </w:r>
      <w:r>
        <w:rPr>
          <w:spacing w:val="44"/>
        </w:rPr>
        <w:t xml:space="preserve"> </w:t>
      </w:r>
      <w:r>
        <w:t>русского</w:t>
      </w:r>
      <w:r>
        <w:rPr>
          <w:spacing w:val="42"/>
        </w:rPr>
        <w:t xml:space="preserve"> </w:t>
      </w:r>
      <w:r>
        <w:t>языка;</w:t>
      </w:r>
      <w:r>
        <w:rPr>
          <w:spacing w:val="42"/>
        </w:rPr>
        <w:t xml:space="preserve"> </w:t>
      </w:r>
      <w:r>
        <w:t>совершенствование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firstLine="0"/>
      </w:pPr>
      <w:r>
        <w:lastRenderedPageBreak/>
        <w:t>умений анализировать языковые единицы разных уровней, умений применять правила орфографии</w:t>
      </w:r>
      <w:r>
        <w:rPr>
          <w:spacing w:val="-57"/>
        </w:rPr>
        <w:t xml:space="preserve"> </w:t>
      </w:r>
      <w:r>
        <w:t>и</w:t>
      </w:r>
      <w:r>
        <w:rPr>
          <w:spacing w:val="-2"/>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изобразительно-выразительные</w:t>
      </w:r>
      <w:r>
        <w:rPr>
          <w:spacing w:val="-3"/>
        </w:rPr>
        <w:t xml:space="preserve"> </w:t>
      </w:r>
      <w:r>
        <w:t>средства</w:t>
      </w:r>
      <w:r>
        <w:rPr>
          <w:spacing w:val="-3"/>
        </w:rPr>
        <w:t xml:space="preserve"> </w:t>
      </w:r>
      <w:r>
        <w:t>языка</w:t>
      </w:r>
      <w:r>
        <w:rPr>
          <w:spacing w:val="-1"/>
        </w:rPr>
        <w:t xml:space="preserve"> </w:t>
      </w:r>
      <w:r>
        <w:t>в</w:t>
      </w:r>
      <w:r>
        <w:rPr>
          <w:spacing w:val="-3"/>
        </w:rPr>
        <w:t xml:space="preserve"> </w:t>
      </w:r>
      <w:r>
        <w:t>тексте;</w:t>
      </w:r>
    </w:p>
    <w:p w:rsidR="00E0428A" w:rsidRDefault="001F0548">
      <w:pPr>
        <w:pStyle w:val="a5"/>
        <w:spacing w:before="1" w:line="360" w:lineRule="auto"/>
        <w:ind w:right="202"/>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57"/>
        </w:rPr>
        <w:t xml:space="preserve"> </w:t>
      </w:r>
      <w:r>
        <w:t>недопущения использования нецензурной лексики и противодействия излишнему использованию</w:t>
      </w:r>
      <w:r>
        <w:rPr>
          <w:spacing w:val="1"/>
        </w:rPr>
        <w:t xml:space="preserve"> </w:t>
      </w:r>
      <w:r>
        <w:t>иностранной</w:t>
      </w:r>
      <w:r>
        <w:rPr>
          <w:spacing w:val="-1"/>
        </w:rPr>
        <w:t xml:space="preserve"> </w:t>
      </w:r>
      <w:r>
        <w:t>лексики</w:t>
      </w:r>
      <w:r>
        <w:rPr>
          <w:vertAlign w:val="superscript"/>
        </w:rPr>
        <w:t>15</w:t>
      </w:r>
      <w:r>
        <w:t>.</w:t>
      </w:r>
    </w:p>
    <w:p w:rsidR="00E0428A" w:rsidRDefault="001F0548" w:rsidP="00B95C42">
      <w:pPr>
        <w:pStyle w:val="a7"/>
        <w:numPr>
          <w:ilvl w:val="2"/>
          <w:numId w:val="82"/>
        </w:numPr>
        <w:tabs>
          <w:tab w:val="left" w:pos="1842"/>
        </w:tabs>
        <w:spacing w:before="1" w:line="360" w:lineRule="auto"/>
        <w:ind w:right="194" w:firstLine="708"/>
        <w:jc w:val="both"/>
        <w:rPr>
          <w:sz w:val="24"/>
        </w:rPr>
      </w:pPr>
      <w:r>
        <w:rPr>
          <w:sz w:val="24"/>
        </w:rPr>
        <w:t>В соответствии с ФГОС СОО предмет «Русский язык» является обязательным 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57"/>
          <w:sz w:val="24"/>
        </w:rPr>
        <w:t xml:space="preserve"> </w:t>
      </w:r>
      <w:r>
        <w:rPr>
          <w:sz w:val="24"/>
        </w:rPr>
        <w:t>русского языка,</w:t>
      </w:r>
      <w:r>
        <w:rPr>
          <w:spacing w:val="1"/>
          <w:sz w:val="24"/>
        </w:rPr>
        <w:t xml:space="preserve"> </w:t>
      </w:r>
      <w:r>
        <w:rPr>
          <w:sz w:val="24"/>
        </w:rPr>
        <w:t xml:space="preserve">- </w:t>
      </w:r>
      <w:r>
        <w:rPr>
          <w:position w:val="1"/>
          <w:sz w:val="24"/>
        </w:rPr>
        <w:t>136</w:t>
      </w:r>
      <w:r>
        <w:rPr>
          <w:spacing w:val="1"/>
          <w:position w:val="1"/>
          <w:sz w:val="24"/>
        </w:rPr>
        <w:t xml:space="preserve"> </w:t>
      </w:r>
      <w:r>
        <w:rPr>
          <w:position w:val="1"/>
          <w:sz w:val="24"/>
        </w:rPr>
        <w:t>часов:</w:t>
      </w:r>
      <w:r>
        <w:rPr>
          <w:spacing w:val="1"/>
          <w:position w:val="1"/>
          <w:sz w:val="24"/>
        </w:rPr>
        <w:t xml:space="preserve"> </w:t>
      </w:r>
      <w:r>
        <w:rPr>
          <w:position w:val="1"/>
          <w:sz w:val="24"/>
        </w:rPr>
        <w:t>в 10 классе —</w:t>
      </w:r>
      <w:r>
        <w:rPr>
          <w:spacing w:val="1"/>
          <w:position w:val="1"/>
          <w:sz w:val="24"/>
        </w:rPr>
        <w:t xml:space="preserve"> </w:t>
      </w:r>
      <w:r>
        <w:rPr>
          <w:position w:val="1"/>
          <w:sz w:val="24"/>
        </w:rPr>
        <w:t>68</w:t>
      </w:r>
      <w:r>
        <w:rPr>
          <w:spacing w:val="1"/>
          <w:position w:val="1"/>
          <w:sz w:val="24"/>
        </w:rPr>
        <w:t xml:space="preserve"> </w:t>
      </w:r>
      <w:r>
        <w:rPr>
          <w:position w:val="1"/>
          <w:sz w:val="24"/>
        </w:rPr>
        <w:t>часов (2 часа в неделю), в 11 классе</w:t>
      </w:r>
      <w:r>
        <w:rPr>
          <w:spacing w:val="1"/>
          <w:position w:val="1"/>
          <w:sz w:val="24"/>
        </w:rPr>
        <w:t xml:space="preserve"> </w:t>
      </w:r>
      <w:r>
        <w:rPr>
          <w:position w:val="1"/>
          <w:sz w:val="24"/>
        </w:rPr>
        <w:t>—</w:t>
      </w:r>
      <w:r>
        <w:rPr>
          <w:spacing w:val="60"/>
          <w:position w:val="1"/>
          <w:sz w:val="24"/>
        </w:rPr>
        <w:t xml:space="preserve"> </w:t>
      </w:r>
      <w:r>
        <w:rPr>
          <w:position w:val="1"/>
          <w:sz w:val="24"/>
        </w:rPr>
        <w:t>68 часа (2</w:t>
      </w:r>
      <w:r>
        <w:rPr>
          <w:spacing w:val="1"/>
          <w:position w:val="1"/>
          <w:sz w:val="24"/>
        </w:rPr>
        <w:t xml:space="preserve"> </w:t>
      </w:r>
      <w:r>
        <w:rPr>
          <w:sz w:val="24"/>
        </w:rPr>
        <w:t>часа в</w:t>
      </w:r>
      <w:r>
        <w:rPr>
          <w:spacing w:val="-1"/>
          <w:sz w:val="24"/>
        </w:rPr>
        <w:t xml:space="preserve"> </w:t>
      </w:r>
      <w:r>
        <w:rPr>
          <w:sz w:val="24"/>
        </w:rPr>
        <w:t>неделю).</w:t>
      </w:r>
    </w:p>
    <w:p w:rsidR="00E0428A" w:rsidRDefault="001F0548" w:rsidP="00B95C42">
      <w:pPr>
        <w:pStyle w:val="a7"/>
        <w:numPr>
          <w:ilvl w:val="1"/>
          <w:numId w:val="82"/>
        </w:numPr>
        <w:tabs>
          <w:tab w:val="left" w:pos="1662"/>
        </w:tabs>
        <w:spacing w:line="273" w:lineRule="exact"/>
        <w:ind w:left="1661" w:hanging="5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E0428A" w:rsidRDefault="001F0548" w:rsidP="00B95C42">
      <w:pPr>
        <w:pStyle w:val="a7"/>
        <w:numPr>
          <w:ilvl w:val="2"/>
          <w:numId w:val="82"/>
        </w:numPr>
        <w:tabs>
          <w:tab w:val="left" w:pos="1842"/>
        </w:tabs>
        <w:spacing w:before="128"/>
        <w:ind w:left="1841" w:hanging="72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E0428A" w:rsidRDefault="001F0548" w:rsidP="00B95C42">
      <w:pPr>
        <w:pStyle w:val="a7"/>
        <w:numPr>
          <w:ilvl w:val="3"/>
          <w:numId w:val="82"/>
        </w:numPr>
        <w:tabs>
          <w:tab w:val="left" w:pos="2022"/>
        </w:tabs>
        <w:spacing w:before="139"/>
        <w:ind w:hanging="901"/>
        <w:jc w:val="both"/>
        <w:rPr>
          <w:sz w:val="24"/>
        </w:rPr>
      </w:pPr>
      <w:r>
        <w:rPr>
          <w:sz w:val="24"/>
        </w:rPr>
        <w:t>Язык</w:t>
      </w:r>
      <w:r>
        <w:rPr>
          <w:spacing w:val="-3"/>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3"/>
          <w:sz w:val="24"/>
        </w:rPr>
        <w:t xml:space="preserve"> </w:t>
      </w:r>
      <w:r>
        <w:rPr>
          <w:sz w:val="24"/>
        </w:rPr>
        <w:t>языка.</w:t>
      </w:r>
    </w:p>
    <w:p w:rsidR="00E0428A" w:rsidRDefault="001F0548" w:rsidP="00B95C42">
      <w:pPr>
        <w:pStyle w:val="a7"/>
        <w:numPr>
          <w:ilvl w:val="3"/>
          <w:numId w:val="82"/>
        </w:numPr>
        <w:tabs>
          <w:tab w:val="left" w:pos="2022"/>
        </w:tabs>
        <w:spacing w:before="137"/>
        <w:ind w:hanging="901"/>
        <w:jc w:val="both"/>
        <w:rPr>
          <w:sz w:val="24"/>
        </w:rPr>
      </w:pPr>
      <w:r>
        <w:rPr>
          <w:sz w:val="24"/>
        </w:rPr>
        <w:t>Лингвистика</w:t>
      </w:r>
      <w:r>
        <w:rPr>
          <w:spacing w:val="-5"/>
          <w:sz w:val="24"/>
        </w:rPr>
        <w:t xml:space="preserve"> </w:t>
      </w:r>
      <w:r>
        <w:rPr>
          <w:sz w:val="24"/>
        </w:rPr>
        <w:t>как</w:t>
      </w:r>
      <w:r>
        <w:rPr>
          <w:spacing w:val="-4"/>
          <w:sz w:val="24"/>
        </w:rPr>
        <w:t xml:space="preserve"> </w:t>
      </w:r>
      <w:r>
        <w:rPr>
          <w:sz w:val="24"/>
        </w:rPr>
        <w:t>наука.</w:t>
      </w:r>
    </w:p>
    <w:p w:rsidR="00E0428A" w:rsidRDefault="001F0548" w:rsidP="00B95C42">
      <w:pPr>
        <w:pStyle w:val="a7"/>
        <w:numPr>
          <w:ilvl w:val="3"/>
          <w:numId w:val="82"/>
        </w:numPr>
        <w:tabs>
          <w:tab w:val="left" w:pos="2022"/>
        </w:tabs>
        <w:spacing w:before="139"/>
        <w:ind w:hanging="901"/>
        <w:jc w:val="both"/>
        <w:rPr>
          <w:sz w:val="24"/>
        </w:rPr>
      </w:pPr>
      <w:r>
        <w:rPr>
          <w:sz w:val="24"/>
        </w:rPr>
        <w:t>Язык</w:t>
      </w:r>
      <w:r>
        <w:rPr>
          <w:spacing w:val="-3"/>
          <w:sz w:val="24"/>
        </w:rPr>
        <w:t xml:space="preserve"> </w:t>
      </w:r>
      <w:r>
        <w:rPr>
          <w:sz w:val="24"/>
        </w:rPr>
        <w:t>и</w:t>
      </w:r>
      <w:r>
        <w:rPr>
          <w:spacing w:val="-3"/>
          <w:sz w:val="24"/>
        </w:rPr>
        <w:t xml:space="preserve"> </w:t>
      </w:r>
      <w:r>
        <w:rPr>
          <w:sz w:val="24"/>
        </w:rPr>
        <w:t>культура.</w:t>
      </w:r>
    </w:p>
    <w:p w:rsidR="00E0428A" w:rsidRDefault="001F0548" w:rsidP="00B95C42">
      <w:pPr>
        <w:pStyle w:val="a7"/>
        <w:numPr>
          <w:ilvl w:val="3"/>
          <w:numId w:val="82"/>
        </w:numPr>
        <w:tabs>
          <w:tab w:val="left" w:pos="2022"/>
        </w:tabs>
        <w:spacing w:before="137" w:line="360" w:lineRule="auto"/>
        <w:ind w:left="412" w:right="200" w:firstLine="708"/>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1"/>
          <w:sz w:val="24"/>
        </w:rPr>
        <w:t xml:space="preserve"> </w:t>
      </w:r>
      <w:r>
        <w:rPr>
          <w:sz w:val="24"/>
        </w:rPr>
        <w:t xml:space="preserve">межнационального      </w:t>
      </w:r>
      <w:r>
        <w:rPr>
          <w:spacing w:val="41"/>
          <w:sz w:val="24"/>
        </w:rPr>
        <w:t xml:space="preserve"> </w:t>
      </w:r>
      <w:r>
        <w:rPr>
          <w:sz w:val="24"/>
        </w:rPr>
        <w:t xml:space="preserve">общения,      </w:t>
      </w:r>
      <w:r>
        <w:rPr>
          <w:spacing w:val="44"/>
          <w:sz w:val="24"/>
        </w:rPr>
        <w:t xml:space="preserve"> </w:t>
      </w:r>
      <w:r>
        <w:rPr>
          <w:sz w:val="24"/>
        </w:rPr>
        <w:t xml:space="preserve">национальный      </w:t>
      </w:r>
      <w:r>
        <w:rPr>
          <w:spacing w:val="44"/>
          <w:sz w:val="24"/>
        </w:rPr>
        <w:t xml:space="preserve"> </w:t>
      </w:r>
      <w:r>
        <w:rPr>
          <w:sz w:val="24"/>
        </w:rPr>
        <w:t xml:space="preserve">язык       </w:t>
      </w:r>
      <w:r>
        <w:rPr>
          <w:spacing w:val="41"/>
          <w:sz w:val="24"/>
        </w:rPr>
        <w:t xml:space="preserve"> </w:t>
      </w:r>
      <w:r>
        <w:rPr>
          <w:sz w:val="24"/>
        </w:rPr>
        <w:t xml:space="preserve">русского       </w:t>
      </w:r>
      <w:r>
        <w:rPr>
          <w:spacing w:val="43"/>
          <w:sz w:val="24"/>
        </w:rPr>
        <w:t xml:space="preserve"> </w:t>
      </w:r>
      <w:r>
        <w:rPr>
          <w:sz w:val="24"/>
        </w:rPr>
        <w:t xml:space="preserve">народа,       </w:t>
      </w:r>
      <w:r>
        <w:rPr>
          <w:spacing w:val="43"/>
          <w:sz w:val="24"/>
        </w:rPr>
        <w:t xml:space="preserve"> </w:t>
      </w:r>
      <w:r>
        <w:rPr>
          <w:sz w:val="24"/>
        </w:rPr>
        <w:t>один</w:t>
      </w:r>
      <w:r>
        <w:rPr>
          <w:spacing w:val="-58"/>
          <w:sz w:val="24"/>
        </w:rPr>
        <w:t xml:space="preserve"> </w:t>
      </w:r>
      <w:r>
        <w:rPr>
          <w:sz w:val="24"/>
        </w:rPr>
        <w:t>из</w:t>
      </w:r>
      <w:r>
        <w:rPr>
          <w:spacing w:val="-1"/>
          <w:sz w:val="24"/>
        </w:rPr>
        <w:t xml:space="preserve"> </w:t>
      </w:r>
      <w:r>
        <w:rPr>
          <w:sz w:val="24"/>
        </w:rPr>
        <w:t>мировых</w:t>
      </w:r>
      <w:r>
        <w:rPr>
          <w:spacing w:val="2"/>
          <w:sz w:val="24"/>
        </w:rPr>
        <w:t xml:space="preserve"> </w:t>
      </w:r>
      <w:r>
        <w:rPr>
          <w:sz w:val="24"/>
        </w:rPr>
        <w:t>языков.</w:t>
      </w:r>
    </w:p>
    <w:p w:rsidR="00E0428A" w:rsidRDefault="001F0548" w:rsidP="00B95C42">
      <w:pPr>
        <w:pStyle w:val="a7"/>
        <w:numPr>
          <w:ilvl w:val="3"/>
          <w:numId w:val="82"/>
        </w:numPr>
        <w:tabs>
          <w:tab w:val="left" w:pos="2022"/>
        </w:tabs>
        <w:spacing w:before="1" w:line="360" w:lineRule="auto"/>
        <w:ind w:left="412" w:right="195" w:firstLine="708"/>
        <w:jc w:val="both"/>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1"/>
          <w:sz w:val="24"/>
        </w:rPr>
        <w:t xml:space="preserve"> </w:t>
      </w:r>
      <w:r>
        <w:rPr>
          <w:sz w:val="24"/>
        </w:rPr>
        <w:t>языка в</w:t>
      </w:r>
      <w:r>
        <w:rPr>
          <w:spacing w:val="-1"/>
          <w:sz w:val="24"/>
        </w:rPr>
        <w:t xml:space="preserve"> </w:t>
      </w:r>
      <w:r>
        <w:rPr>
          <w:sz w:val="24"/>
        </w:rPr>
        <w:t>обществе.</w:t>
      </w:r>
    </w:p>
    <w:p w:rsidR="00E0428A" w:rsidRDefault="001F0548" w:rsidP="00B95C42">
      <w:pPr>
        <w:pStyle w:val="a7"/>
        <w:numPr>
          <w:ilvl w:val="2"/>
          <w:numId w:val="82"/>
        </w:numPr>
        <w:tabs>
          <w:tab w:val="left" w:pos="1842"/>
        </w:tabs>
        <w:spacing w:line="275" w:lineRule="exact"/>
        <w:ind w:left="1841" w:hanging="721"/>
        <w:jc w:val="both"/>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E0428A" w:rsidRDefault="001F0548" w:rsidP="00B95C42">
      <w:pPr>
        <w:pStyle w:val="a7"/>
        <w:numPr>
          <w:ilvl w:val="3"/>
          <w:numId w:val="82"/>
        </w:numPr>
        <w:tabs>
          <w:tab w:val="left" w:pos="2022"/>
        </w:tabs>
        <w:spacing w:before="140"/>
        <w:ind w:hanging="901"/>
        <w:jc w:val="both"/>
        <w:rPr>
          <w:sz w:val="24"/>
        </w:rPr>
      </w:pPr>
      <w:r>
        <w:rPr>
          <w:sz w:val="24"/>
        </w:rPr>
        <w:t>Система</w:t>
      </w:r>
      <w:r>
        <w:rPr>
          <w:spacing w:val="-4"/>
          <w:sz w:val="24"/>
        </w:rPr>
        <w:t xml:space="preserve"> </w:t>
      </w:r>
      <w:r>
        <w:rPr>
          <w:sz w:val="24"/>
        </w:rPr>
        <w:t>языка.</w:t>
      </w:r>
      <w:r>
        <w:rPr>
          <w:spacing w:val="-2"/>
          <w:sz w:val="24"/>
        </w:rPr>
        <w:t xml:space="preserve"> </w:t>
      </w:r>
      <w:r>
        <w:rPr>
          <w:sz w:val="24"/>
        </w:rPr>
        <w:t>Культура</w:t>
      </w:r>
      <w:r>
        <w:rPr>
          <w:spacing w:val="-3"/>
          <w:sz w:val="24"/>
        </w:rPr>
        <w:t xml:space="preserve"> </w:t>
      </w:r>
      <w:r>
        <w:rPr>
          <w:sz w:val="24"/>
        </w:rPr>
        <w:t>речи.</w:t>
      </w:r>
    </w:p>
    <w:p w:rsidR="00E0428A" w:rsidRDefault="001F0548" w:rsidP="00B95C42">
      <w:pPr>
        <w:pStyle w:val="a7"/>
        <w:numPr>
          <w:ilvl w:val="3"/>
          <w:numId w:val="82"/>
        </w:numPr>
        <w:tabs>
          <w:tab w:val="left" w:pos="2022"/>
        </w:tabs>
        <w:spacing w:before="136"/>
        <w:ind w:hanging="901"/>
        <w:jc w:val="both"/>
        <w:rPr>
          <w:sz w:val="24"/>
        </w:rPr>
      </w:pPr>
      <w:r>
        <w:rPr>
          <w:sz w:val="24"/>
        </w:rPr>
        <w:t>Система</w:t>
      </w:r>
      <w:r>
        <w:rPr>
          <w:spacing w:val="-5"/>
          <w:sz w:val="24"/>
        </w:rPr>
        <w:t xml:space="preserve"> </w:t>
      </w:r>
      <w:r>
        <w:rPr>
          <w:sz w:val="24"/>
        </w:rPr>
        <w:t>языка,</w:t>
      </w:r>
      <w:r>
        <w:rPr>
          <w:spacing w:val="-3"/>
          <w:sz w:val="24"/>
        </w:rPr>
        <w:t xml:space="preserve"> </w:t>
      </w:r>
      <w:r>
        <w:rPr>
          <w:sz w:val="24"/>
        </w:rPr>
        <w:t>еѐ</w:t>
      </w:r>
      <w:r>
        <w:rPr>
          <w:spacing w:val="-1"/>
          <w:sz w:val="24"/>
        </w:rPr>
        <w:t xml:space="preserve"> </w:t>
      </w:r>
      <w:r>
        <w:rPr>
          <w:sz w:val="24"/>
        </w:rPr>
        <w:t>устройство,</w:t>
      </w:r>
      <w:r>
        <w:rPr>
          <w:spacing w:val="-4"/>
          <w:sz w:val="24"/>
        </w:rPr>
        <w:t xml:space="preserve"> </w:t>
      </w:r>
      <w:r>
        <w:rPr>
          <w:sz w:val="24"/>
        </w:rPr>
        <w:t>функционирование.</w:t>
      </w:r>
    </w:p>
    <w:p w:rsidR="00E0428A" w:rsidRDefault="001F0548" w:rsidP="00B95C42">
      <w:pPr>
        <w:pStyle w:val="a7"/>
        <w:numPr>
          <w:ilvl w:val="3"/>
          <w:numId w:val="82"/>
        </w:numPr>
        <w:tabs>
          <w:tab w:val="left" w:pos="2022"/>
        </w:tabs>
        <w:spacing w:before="140"/>
        <w:ind w:hanging="901"/>
        <w:jc w:val="both"/>
        <w:rPr>
          <w:sz w:val="24"/>
        </w:rPr>
      </w:pPr>
      <w:r>
        <w:rPr>
          <w:sz w:val="24"/>
        </w:rPr>
        <w:t>Культура</w:t>
      </w:r>
      <w:r>
        <w:rPr>
          <w:spacing w:val="-4"/>
          <w:sz w:val="24"/>
        </w:rPr>
        <w:t xml:space="preserve"> </w:t>
      </w:r>
      <w:r>
        <w:rPr>
          <w:sz w:val="24"/>
        </w:rPr>
        <w:t>речи как</w:t>
      </w:r>
      <w:r>
        <w:rPr>
          <w:spacing w:val="-3"/>
          <w:sz w:val="24"/>
        </w:rPr>
        <w:t xml:space="preserve"> </w:t>
      </w:r>
      <w:r>
        <w:rPr>
          <w:sz w:val="24"/>
        </w:rPr>
        <w:t>раздел</w:t>
      </w:r>
      <w:r>
        <w:rPr>
          <w:spacing w:val="-4"/>
          <w:sz w:val="24"/>
        </w:rPr>
        <w:t xml:space="preserve"> </w:t>
      </w:r>
      <w:r>
        <w:rPr>
          <w:sz w:val="24"/>
        </w:rPr>
        <w:t>лингвистики.</w:t>
      </w:r>
    </w:p>
    <w:p w:rsidR="00E0428A" w:rsidRDefault="001F0548" w:rsidP="00B95C42">
      <w:pPr>
        <w:pStyle w:val="a7"/>
        <w:numPr>
          <w:ilvl w:val="3"/>
          <w:numId w:val="82"/>
        </w:numPr>
        <w:tabs>
          <w:tab w:val="left" w:pos="2022"/>
        </w:tabs>
        <w:spacing w:before="137"/>
        <w:ind w:hanging="901"/>
        <w:jc w:val="both"/>
        <w:rPr>
          <w:sz w:val="24"/>
        </w:rPr>
      </w:pPr>
      <w:r>
        <w:rPr>
          <w:sz w:val="24"/>
        </w:rPr>
        <w:t>Языковая</w:t>
      </w:r>
      <w:r>
        <w:rPr>
          <w:spacing w:val="-3"/>
          <w:sz w:val="24"/>
        </w:rPr>
        <w:t xml:space="preserve"> </w:t>
      </w:r>
      <w:r>
        <w:rPr>
          <w:sz w:val="24"/>
        </w:rPr>
        <w:t>норма,</w:t>
      </w:r>
      <w:r>
        <w:rPr>
          <w:spacing w:val="-2"/>
          <w:sz w:val="24"/>
        </w:rPr>
        <w:t xml:space="preserve"> </w:t>
      </w:r>
      <w:r>
        <w:rPr>
          <w:sz w:val="24"/>
        </w:rPr>
        <w:t>еѐ</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E0428A" w:rsidRDefault="001F0548" w:rsidP="00B95C42">
      <w:pPr>
        <w:pStyle w:val="a7"/>
        <w:numPr>
          <w:ilvl w:val="3"/>
          <w:numId w:val="82"/>
        </w:numPr>
        <w:tabs>
          <w:tab w:val="left" w:pos="2022"/>
          <w:tab w:val="left" w:pos="3321"/>
          <w:tab w:val="left" w:pos="5051"/>
          <w:tab w:val="left" w:pos="6366"/>
          <w:tab w:val="left" w:pos="8654"/>
        </w:tabs>
        <w:spacing w:before="139" w:line="360" w:lineRule="auto"/>
        <w:ind w:left="412" w:right="195" w:firstLine="708"/>
        <w:jc w:val="both"/>
        <w:rPr>
          <w:sz w:val="24"/>
        </w:rPr>
      </w:pPr>
      <w:r>
        <w:rPr>
          <w:sz w:val="24"/>
        </w:rPr>
        <w:t>Виды</w:t>
      </w:r>
      <w:r>
        <w:rPr>
          <w:sz w:val="24"/>
        </w:rPr>
        <w:tab/>
        <w:t>языковых</w:t>
      </w:r>
      <w:r>
        <w:rPr>
          <w:sz w:val="24"/>
        </w:rPr>
        <w:tab/>
        <w:t>норм:</w:t>
      </w:r>
      <w:r>
        <w:rPr>
          <w:sz w:val="24"/>
        </w:rPr>
        <w:tab/>
        <w:t>орфоэпические</w:t>
      </w:r>
      <w:r>
        <w:rPr>
          <w:sz w:val="24"/>
        </w:rPr>
        <w:tab/>
        <w:t>(произносительные</w:t>
      </w:r>
      <w:r>
        <w:rPr>
          <w:spacing w:val="-58"/>
          <w:sz w:val="24"/>
        </w:rPr>
        <w:t xml:space="preserve"> </w:t>
      </w:r>
      <w:r>
        <w:rPr>
          <w:sz w:val="24"/>
        </w:rPr>
        <w:t>и акцентологические), лексические, словообразовательные, грамматические (морфологические и</w:t>
      </w:r>
      <w:r>
        <w:rPr>
          <w:spacing w:val="1"/>
          <w:sz w:val="24"/>
        </w:rPr>
        <w:t xml:space="preserve"> </w:t>
      </w:r>
      <w:r>
        <w:rPr>
          <w:sz w:val="24"/>
        </w:rPr>
        <w:t>синтаксические).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правила</w:t>
      </w:r>
      <w:r>
        <w:rPr>
          <w:spacing w:val="1"/>
          <w:sz w:val="24"/>
        </w:rPr>
        <w:t xml:space="preserve"> </w:t>
      </w:r>
      <w:r>
        <w:rPr>
          <w:sz w:val="24"/>
        </w:rPr>
        <w:t>(обзор,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Стилистические</w:t>
      </w:r>
      <w:r>
        <w:rPr>
          <w:spacing w:val="-3"/>
          <w:sz w:val="24"/>
        </w:rPr>
        <w:t xml:space="preserve"> </w:t>
      </w:r>
      <w:r>
        <w:rPr>
          <w:sz w:val="24"/>
        </w:rPr>
        <w:t>нормы</w:t>
      </w:r>
      <w:r>
        <w:rPr>
          <w:spacing w:val="-2"/>
          <w:sz w:val="24"/>
        </w:rPr>
        <w:t xml:space="preserve"> </w:t>
      </w:r>
      <w:r>
        <w:rPr>
          <w:sz w:val="24"/>
        </w:rPr>
        <w:t>современного</w:t>
      </w:r>
      <w:r>
        <w:rPr>
          <w:spacing w:val="-1"/>
          <w:sz w:val="24"/>
        </w:rPr>
        <w:t xml:space="preserve"> </w:t>
      </w:r>
      <w:r>
        <w:rPr>
          <w:sz w:val="24"/>
        </w:rPr>
        <w:t>русского</w:t>
      </w:r>
      <w:r>
        <w:rPr>
          <w:spacing w:val="-2"/>
          <w:sz w:val="24"/>
        </w:rPr>
        <w:t xml:space="preserve"> </w:t>
      </w:r>
      <w:r>
        <w:rPr>
          <w:sz w:val="24"/>
        </w:rPr>
        <w:t>литературного</w:t>
      </w:r>
      <w:r>
        <w:rPr>
          <w:spacing w:val="-1"/>
          <w:sz w:val="24"/>
        </w:rPr>
        <w:t xml:space="preserve"> </w:t>
      </w:r>
      <w:r>
        <w:rPr>
          <w:sz w:val="24"/>
        </w:rPr>
        <w:t>языка</w:t>
      </w:r>
      <w:r>
        <w:rPr>
          <w:spacing w:val="-2"/>
          <w:sz w:val="24"/>
        </w:rPr>
        <w:t xml:space="preserve"> </w:t>
      </w:r>
      <w:r>
        <w:rPr>
          <w:sz w:val="24"/>
        </w:rPr>
        <w:t>(общее</w:t>
      </w:r>
      <w:r>
        <w:rPr>
          <w:spacing w:val="-2"/>
          <w:sz w:val="24"/>
        </w:rPr>
        <w:t xml:space="preserve"> </w:t>
      </w:r>
      <w:r>
        <w:rPr>
          <w:sz w:val="24"/>
        </w:rPr>
        <w:t>представление).</w:t>
      </w:r>
    </w:p>
    <w:p w:rsidR="00E0428A" w:rsidRDefault="001F0548" w:rsidP="00B95C42">
      <w:pPr>
        <w:pStyle w:val="a7"/>
        <w:numPr>
          <w:ilvl w:val="3"/>
          <w:numId w:val="82"/>
        </w:numPr>
        <w:tabs>
          <w:tab w:val="left" w:pos="2022"/>
        </w:tabs>
        <w:spacing w:before="1"/>
        <w:ind w:hanging="901"/>
        <w:jc w:val="both"/>
        <w:rPr>
          <w:sz w:val="24"/>
        </w:rPr>
      </w:pPr>
      <w:r>
        <w:rPr>
          <w:sz w:val="24"/>
        </w:rPr>
        <w:t>Качества</w:t>
      </w:r>
      <w:r>
        <w:rPr>
          <w:spacing w:val="-3"/>
          <w:sz w:val="24"/>
        </w:rPr>
        <w:t xml:space="preserve"> </w:t>
      </w:r>
      <w:r>
        <w:rPr>
          <w:sz w:val="24"/>
        </w:rPr>
        <w:t>хорошей</w:t>
      </w:r>
      <w:r>
        <w:rPr>
          <w:spacing w:val="-1"/>
          <w:sz w:val="24"/>
        </w:rPr>
        <w:t xml:space="preserve"> </w:t>
      </w:r>
      <w:r>
        <w:rPr>
          <w:sz w:val="24"/>
        </w:rPr>
        <w:t>речи.</w:t>
      </w:r>
    </w:p>
    <w:p w:rsidR="00E0428A" w:rsidRDefault="001F0548" w:rsidP="00B95C42">
      <w:pPr>
        <w:pStyle w:val="a7"/>
        <w:numPr>
          <w:ilvl w:val="3"/>
          <w:numId w:val="82"/>
        </w:numPr>
        <w:tabs>
          <w:tab w:val="left" w:pos="2022"/>
        </w:tabs>
        <w:spacing w:before="136" w:line="360" w:lineRule="auto"/>
        <w:ind w:left="412" w:right="199" w:firstLine="708"/>
        <w:jc w:val="both"/>
        <w:rPr>
          <w:sz w:val="24"/>
        </w:rPr>
      </w:pPr>
      <w:r>
        <w:rPr>
          <w:sz w:val="24"/>
        </w:rPr>
        <w:t>Основные виды словарей (обзор). Толковый словарь. Словарь омонимов. Словарь</w:t>
      </w:r>
      <w:r>
        <w:rPr>
          <w:spacing w:val="1"/>
          <w:sz w:val="24"/>
        </w:rPr>
        <w:t xml:space="preserve"> </w:t>
      </w:r>
      <w:r>
        <w:rPr>
          <w:sz w:val="24"/>
        </w:rPr>
        <w:t>иностранных</w:t>
      </w:r>
      <w:r>
        <w:rPr>
          <w:spacing w:val="25"/>
          <w:sz w:val="24"/>
        </w:rPr>
        <w:t xml:space="preserve"> </w:t>
      </w:r>
      <w:r>
        <w:rPr>
          <w:sz w:val="24"/>
        </w:rPr>
        <w:t>слов.</w:t>
      </w:r>
      <w:r>
        <w:rPr>
          <w:spacing w:val="22"/>
          <w:sz w:val="24"/>
        </w:rPr>
        <w:t xml:space="preserve"> </w:t>
      </w:r>
      <w:r>
        <w:rPr>
          <w:sz w:val="24"/>
        </w:rPr>
        <w:t>Словарь</w:t>
      </w:r>
      <w:r>
        <w:rPr>
          <w:spacing w:val="23"/>
          <w:sz w:val="24"/>
        </w:rPr>
        <w:t xml:space="preserve"> </w:t>
      </w:r>
      <w:r>
        <w:rPr>
          <w:sz w:val="24"/>
        </w:rPr>
        <w:t>синонимов.</w:t>
      </w:r>
      <w:r>
        <w:rPr>
          <w:spacing w:val="22"/>
          <w:sz w:val="24"/>
        </w:rPr>
        <w:t xml:space="preserve"> </w:t>
      </w:r>
      <w:r>
        <w:rPr>
          <w:sz w:val="24"/>
        </w:rPr>
        <w:t>Словарь</w:t>
      </w:r>
      <w:r>
        <w:rPr>
          <w:spacing w:val="23"/>
          <w:sz w:val="24"/>
        </w:rPr>
        <w:t xml:space="preserve"> </w:t>
      </w:r>
      <w:r>
        <w:rPr>
          <w:sz w:val="24"/>
        </w:rPr>
        <w:t>антонимов.</w:t>
      </w:r>
      <w:r>
        <w:rPr>
          <w:spacing w:val="22"/>
          <w:sz w:val="24"/>
        </w:rPr>
        <w:t xml:space="preserve"> </w:t>
      </w:r>
      <w:r>
        <w:rPr>
          <w:sz w:val="24"/>
        </w:rPr>
        <w:t>Словарь</w:t>
      </w:r>
      <w:r>
        <w:rPr>
          <w:spacing w:val="23"/>
          <w:sz w:val="24"/>
        </w:rPr>
        <w:t xml:space="preserve"> </w:t>
      </w:r>
      <w:r>
        <w:rPr>
          <w:sz w:val="24"/>
        </w:rPr>
        <w:t>паронимов.</w:t>
      </w:r>
    </w:p>
    <w:p w:rsidR="00E0428A" w:rsidRDefault="003753EB">
      <w:pPr>
        <w:pStyle w:val="a5"/>
        <w:spacing w:before="10"/>
        <w:ind w:left="0" w:firstLine="0"/>
        <w:jc w:val="left"/>
      </w:pPr>
      <w:r>
        <w:pict>
          <v:rect id="_x0000_s1099" style="position:absolute;margin-left:56.65pt;margin-top:16.3pt;width:144.05pt;height:.7pt;z-index:-15721472;mso-wrap-distance-left:0;mso-wrap-distance-right:0;mso-position-horizontal-relative:page" fillcolor="black" stroked="f">
            <w10:wrap type="topAndBottom" anchorx="page"/>
          </v:rect>
        </w:pict>
      </w:r>
    </w:p>
    <w:p w:rsidR="00E0428A" w:rsidRDefault="001F0548">
      <w:pPr>
        <w:spacing w:before="67"/>
        <w:ind w:left="412" w:right="198"/>
        <w:jc w:val="both"/>
        <w:rPr>
          <w:sz w:val="20"/>
        </w:rPr>
      </w:pPr>
      <w:r>
        <w:rPr>
          <w:sz w:val="20"/>
          <w:vertAlign w:val="superscript"/>
        </w:rPr>
        <w:t>15</w:t>
      </w:r>
      <w:r>
        <w:rPr>
          <w:spacing w:val="1"/>
          <w:sz w:val="20"/>
        </w:rPr>
        <w:t xml:space="preserve"> </w:t>
      </w:r>
      <w:r>
        <w:rPr>
          <w:sz w:val="20"/>
        </w:rPr>
        <w:t>1.</w:t>
      </w:r>
      <w:r>
        <w:rPr>
          <w:spacing w:val="1"/>
          <w:sz w:val="20"/>
        </w:rPr>
        <w:t xml:space="preserve"> </w:t>
      </w:r>
      <w:r>
        <w:rPr>
          <w:sz w:val="20"/>
        </w:rPr>
        <w:t>Подпункт</w:t>
      </w:r>
      <w:r>
        <w:rPr>
          <w:spacing w:val="1"/>
          <w:sz w:val="20"/>
        </w:rPr>
        <w:t xml:space="preserve"> </w:t>
      </w:r>
      <w:r>
        <w:rPr>
          <w:sz w:val="20"/>
        </w:rPr>
        <w:t>«л»</w:t>
      </w:r>
      <w:r>
        <w:rPr>
          <w:spacing w:val="1"/>
          <w:sz w:val="20"/>
        </w:rPr>
        <w:t xml:space="preserve"> </w:t>
      </w:r>
      <w:r>
        <w:rPr>
          <w:sz w:val="20"/>
        </w:rPr>
        <w:t>пункта</w:t>
      </w:r>
      <w:r>
        <w:rPr>
          <w:spacing w:val="1"/>
          <w:sz w:val="20"/>
        </w:rPr>
        <w:t xml:space="preserve"> </w:t>
      </w:r>
      <w:r>
        <w:rPr>
          <w:sz w:val="20"/>
        </w:rPr>
        <w:t>24</w:t>
      </w:r>
      <w:r>
        <w:rPr>
          <w:spacing w:val="1"/>
          <w:sz w:val="20"/>
        </w:rPr>
        <w:t xml:space="preserve"> </w:t>
      </w:r>
      <w:r>
        <w:rPr>
          <w:sz w:val="20"/>
        </w:rPr>
        <w:t>Основ</w:t>
      </w:r>
      <w:r>
        <w:rPr>
          <w:spacing w:val="1"/>
          <w:sz w:val="20"/>
        </w:rPr>
        <w:t xml:space="preserve"> </w:t>
      </w:r>
      <w:r>
        <w:rPr>
          <w:sz w:val="20"/>
        </w:rPr>
        <w:t>государственной</w:t>
      </w:r>
      <w:r>
        <w:rPr>
          <w:spacing w:val="1"/>
          <w:sz w:val="20"/>
        </w:rPr>
        <w:t xml:space="preserve"> </w:t>
      </w:r>
      <w:r>
        <w:rPr>
          <w:sz w:val="20"/>
        </w:rPr>
        <w:t>политики</w:t>
      </w:r>
      <w:r>
        <w:rPr>
          <w:spacing w:val="1"/>
          <w:sz w:val="20"/>
        </w:rPr>
        <w:t xml:space="preserve"> </w:t>
      </w:r>
      <w:r>
        <w:rPr>
          <w:sz w:val="20"/>
        </w:rPr>
        <w:t>по</w:t>
      </w:r>
      <w:r>
        <w:rPr>
          <w:spacing w:val="1"/>
          <w:sz w:val="20"/>
        </w:rPr>
        <w:t xml:space="preserve"> </w:t>
      </w:r>
      <w:r>
        <w:rPr>
          <w:sz w:val="20"/>
        </w:rPr>
        <w:t>сохранению</w:t>
      </w:r>
      <w:r>
        <w:rPr>
          <w:spacing w:val="1"/>
          <w:sz w:val="20"/>
        </w:rPr>
        <w:t xml:space="preserve"> </w:t>
      </w:r>
      <w:r>
        <w:rPr>
          <w:sz w:val="20"/>
        </w:rPr>
        <w:t>и</w:t>
      </w:r>
      <w:r>
        <w:rPr>
          <w:spacing w:val="1"/>
          <w:sz w:val="20"/>
        </w:rPr>
        <w:t xml:space="preserve"> </w:t>
      </w:r>
      <w:r>
        <w:rPr>
          <w:sz w:val="20"/>
        </w:rPr>
        <w:t>укреплению</w:t>
      </w:r>
      <w:r>
        <w:rPr>
          <w:spacing w:val="1"/>
          <w:sz w:val="20"/>
        </w:rPr>
        <w:t xml:space="preserve"> </w:t>
      </w:r>
      <w:r>
        <w:rPr>
          <w:sz w:val="20"/>
        </w:rPr>
        <w:t>традиционных</w:t>
      </w:r>
      <w:r>
        <w:rPr>
          <w:spacing w:val="1"/>
          <w:sz w:val="20"/>
        </w:rPr>
        <w:t xml:space="preserve"> </w:t>
      </w:r>
      <w:r>
        <w:rPr>
          <w:sz w:val="20"/>
        </w:rPr>
        <w:t>российских духовно-нравственных ценностей, утвержденных Указом Президента Российской Федерации от 9 ноября</w:t>
      </w:r>
      <w:r>
        <w:rPr>
          <w:spacing w:val="1"/>
          <w:sz w:val="20"/>
        </w:rPr>
        <w:t xml:space="preserve"> </w:t>
      </w:r>
      <w:r>
        <w:rPr>
          <w:sz w:val="20"/>
        </w:rPr>
        <w:t>2022 г.</w:t>
      </w:r>
      <w:r>
        <w:rPr>
          <w:spacing w:val="-2"/>
          <w:sz w:val="20"/>
        </w:rPr>
        <w:t xml:space="preserve"> </w:t>
      </w:r>
      <w:r>
        <w:rPr>
          <w:sz w:val="20"/>
        </w:rPr>
        <w:t>№</w:t>
      </w:r>
      <w:r>
        <w:rPr>
          <w:spacing w:val="-2"/>
          <w:sz w:val="20"/>
        </w:rPr>
        <w:t xml:space="preserve"> </w:t>
      </w:r>
      <w:r>
        <w:rPr>
          <w:sz w:val="20"/>
        </w:rPr>
        <w:t>809</w:t>
      </w:r>
      <w:r>
        <w:rPr>
          <w:spacing w:val="-1"/>
          <w:sz w:val="20"/>
        </w:rPr>
        <w:t xml:space="preserve"> </w:t>
      </w:r>
      <w:r>
        <w:rPr>
          <w:sz w:val="20"/>
        </w:rPr>
        <w:t>(Собрание законодательства</w:t>
      </w:r>
      <w:r>
        <w:rPr>
          <w:spacing w:val="-2"/>
          <w:sz w:val="20"/>
        </w:rPr>
        <w:t xml:space="preserve"> </w:t>
      </w:r>
      <w:r>
        <w:rPr>
          <w:sz w:val="20"/>
        </w:rPr>
        <w:t>Российской</w:t>
      </w:r>
      <w:r>
        <w:rPr>
          <w:spacing w:val="1"/>
          <w:sz w:val="20"/>
        </w:rPr>
        <w:t xml:space="preserve"> </w:t>
      </w:r>
      <w:r>
        <w:rPr>
          <w:sz w:val="20"/>
        </w:rPr>
        <w:t>Федерации, 2022 , №</w:t>
      </w:r>
      <w:r>
        <w:rPr>
          <w:spacing w:val="-2"/>
          <w:sz w:val="20"/>
        </w:rPr>
        <w:t xml:space="preserve"> </w:t>
      </w:r>
      <w:r>
        <w:rPr>
          <w:sz w:val="20"/>
        </w:rPr>
        <w:t>46, ст.</w:t>
      </w:r>
      <w:r>
        <w:rPr>
          <w:spacing w:val="-2"/>
          <w:sz w:val="20"/>
        </w:rPr>
        <w:t xml:space="preserve"> </w:t>
      </w:r>
      <w:r>
        <w:rPr>
          <w:sz w:val="20"/>
        </w:rPr>
        <w:t>7977).</w:t>
      </w:r>
    </w:p>
    <w:p w:rsidR="00E0428A" w:rsidRDefault="001F0548">
      <w:pPr>
        <w:spacing w:line="229" w:lineRule="exact"/>
        <w:ind w:left="412"/>
        <w:jc w:val="both"/>
        <w:rPr>
          <w:sz w:val="20"/>
        </w:rPr>
      </w:pPr>
      <w:r>
        <w:rPr>
          <w:sz w:val="20"/>
        </w:rPr>
        <w:t>2.</w:t>
      </w:r>
      <w:r>
        <w:rPr>
          <w:spacing w:val="74"/>
          <w:sz w:val="20"/>
        </w:rPr>
        <w:t xml:space="preserve"> </w:t>
      </w:r>
      <w:r>
        <w:rPr>
          <w:sz w:val="20"/>
        </w:rPr>
        <w:t xml:space="preserve">Подпункт  </w:t>
      </w:r>
      <w:r>
        <w:rPr>
          <w:spacing w:val="21"/>
          <w:sz w:val="20"/>
        </w:rPr>
        <w:t xml:space="preserve"> </w:t>
      </w:r>
      <w:r>
        <w:rPr>
          <w:sz w:val="20"/>
        </w:rPr>
        <w:t xml:space="preserve">г)  </w:t>
      </w:r>
      <w:r>
        <w:rPr>
          <w:spacing w:val="23"/>
          <w:sz w:val="20"/>
        </w:rPr>
        <w:t xml:space="preserve"> </w:t>
      </w:r>
      <w:r>
        <w:rPr>
          <w:sz w:val="20"/>
        </w:rPr>
        <w:t xml:space="preserve">часть  </w:t>
      </w:r>
      <w:r>
        <w:rPr>
          <w:spacing w:val="22"/>
          <w:sz w:val="20"/>
        </w:rPr>
        <w:t xml:space="preserve"> </w:t>
      </w:r>
      <w:r>
        <w:rPr>
          <w:sz w:val="20"/>
        </w:rPr>
        <w:t xml:space="preserve">6  </w:t>
      </w:r>
      <w:r>
        <w:rPr>
          <w:spacing w:val="24"/>
          <w:sz w:val="20"/>
        </w:rPr>
        <w:t xml:space="preserve"> </w:t>
      </w:r>
      <w:r>
        <w:rPr>
          <w:sz w:val="20"/>
        </w:rPr>
        <w:t xml:space="preserve">статьи  </w:t>
      </w:r>
      <w:r>
        <w:rPr>
          <w:spacing w:val="21"/>
          <w:sz w:val="20"/>
        </w:rPr>
        <w:t xml:space="preserve"> </w:t>
      </w:r>
      <w:r>
        <w:rPr>
          <w:sz w:val="20"/>
        </w:rPr>
        <w:t xml:space="preserve">1  </w:t>
      </w:r>
      <w:r>
        <w:rPr>
          <w:spacing w:val="23"/>
          <w:sz w:val="20"/>
        </w:rPr>
        <w:t xml:space="preserve"> </w:t>
      </w:r>
      <w:r>
        <w:rPr>
          <w:sz w:val="20"/>
        </w:rPr>
        <w:t xml:space="preserve">Федерального  </w:t>
      </w:r>
      <w:r>
        <w:rPr>
          <w:spacing w:val="26"/>
          <w:sz w:val="20"/>
        </w:rPr>
        <w:t xml:space="preserve"> </w:t>
      </w:r>
      <w:r>
        <w:rPr>
          <w:sz w:val="20"/>
        </w:rPr>
        <w:t xml:space="preserve">закона  </w:t>
      </w:r>
      <w:r>
        <w:rPr>
          <w:spacing w:val="23"/>
          <w:sz w:val="20"/>
        </w:rPr>
        <w:t xml:space="preserve"> </w:t>
      </w:r>
      <w:r>
        <w:rPr>
          <w:sz w:val="20"/>
        </w:rPr>
        <w:t xml:space="preserve">"О  </w:t>
      </w:r>
      <w:r>
        <w:rPr>
          <w:spacing w:val="22"/>
          <w:sz w:val="20"/>
        </w:rPr>
        <w:t xml:space="preserve"> </w:t>
      </w:r>
      <w:r>
        <w:rPr>
          <w:sz w:val="20"/>
        </w:rPr>
        <w:t xml:space="preserve">внесении  </w:t>
      </w:r>
      <w:r>
        <w:rPr>
          <w:spacing w:val="22"/>
          <w:sz w:val="20"/>
        </w:rPr>
        <w:t xml:space="preserve"> </w:t>
      </w:r>
      <w:r>
        <w:rPr>
          <w:sz w:val="20"/>
        </w:rPr>
        <w:t xml:space="preserve">изменений  </w:t>
      </w:r>
      <w:r>
        <w:rPr>
          <w:spacing w:val="21"/>
          <w:sz w:val="20"/>
        </w:rPr>
        <w:t xml:space="preserve"> </w:t>
      </w:r>
      <w:r>
        <w:rPr>
          <w:sz w:val="20"/>
        </w:rPr>
        <w:t xml:space="preserve">в  </w:t>
      </w:r>
      <w:r>
        <w:rPr>
          <w:spacing w:val="22"/>
          <w:sz w:val="20"/>
        </w:rPr>
        <w:t xml:space="preserve"> </w:t>
      </w:r>
      <w:r>
        <w:rPr>
          <w:sz w:val="20"/>
        </w:rPr>
        <w:t xml:space="preserve">Федеральный  </w:t>
      </w:r>
      <w:r>
        <w:rPr>
          <w:spacing w:val="24"/>
          <w:sz w:val="20"/>
        </w:rPr>
        <w:t xml:space="preserve"> </w:t>
      </w:r>
      <w:r>
        <w:rPr>
          <w:sz w:val="20"/>
        </w:rPr>
        <w:t>закон</w:t>
      </w:r>
    </w:p>
    <w:p w:rsidR="00E0428A" w:rsidRDefault="001F0548">
      <w:pPr>
        <w:spacing w:before="1"/>
        <w:ind w:left="412" w:right="193"/>
        <w:jc w:val="both"/>
        <w:rPr>
          <w:sz w:val="20"/>
        </w:rPr>
      </w:pPr>
      <w:r>
        <w:rPr>
          <w:sz w:val="20"/>
        </w:rPr>
        <w:t>«О государственном языке Российской Федерации» от 28.02.2023 № 52-ФЗ</w:t>
      </w:r>
      <w:r>
        <w:rPr>
          <w:spacing w:val="1"/>
          <w:sz w:val="20"/>
        </w:rPr>
        <w:t xml:space="preserve"> </w:t>
      </w:r>
      <w:r>
        <w:rPr>
          <w:sz w:val="20"/>
        </w:rPr>
        <w:t>(Официальный интернет-портал правовой</w:t>
      </w:r>
      <w:r>
        <w:rPr>
          <w:spacing w:val="1"/>
          <w:sz w:val="20"/>
        </w:rPr>
        <w:t xml:space="preserve"> </w:t>
      </w:r>
      <w:r>
        <w:rPr>
          <w:sz w:val="20"/>
        </w:rPr>
        <w:t>информации</w:t>
      </w:r>
      <w:r>
        <w:rPr>
          <w:spacing w:val="-2"/>
          <w:sz w:val="20"/>
        </w:rPr>
        <w:t xml:space="preserve"> </w:t>
      </w:r>
      <w:r>
        <w:rPr>
          <w:sz w:val="20"/>
        </w:rPr>
        <w:t>URL:</w:t>
      </w:r>
      <w:r>
        <w:rPr>
          <w:spacing w:val="-2"/>
          <w:sz w:val="20"/>
        </w:rPr>
        <w:t xml:space="preserve"> </w:t>
      </w:r>
      <w:hyperlink r:id="rId9">
        <w:r>
          <w:rPr>
            <w:sz w:val="20"/>
          </w:rPr>
          <w:t>http://publication.pravo.gov.ru/Document/View/0001202302280028?index=0&amp;rangeSize=1)</w:t>
        </w:r>
      </w:hyperlink>
    </w:p>
    <w:p w:rsidR="00E0428A" w:rsidRDefault="00E0428A">
      <w:pPr>
        <w:jc w:val="both"/>
        <w:rPr>
          <w:sz w:val="20"/>
        </w:rPr>
        <w:sectPr w:rsidR="00E0428A">
          <w:pgSz w:w="11910" w:h="16840"/>
          <w:pgMar w:top="760" w:right="340" w:bottom="840" w:left="720" w:header="0" w:footer="651" w:gutter="0"/>
          <w:cols w:space="720"/>
        </w:sectPr>
      </w:pPr>
    </w:p>
    <w:p w:rsidR="00E0428A" w:rsidRDefault="001F0548">
      <w:pPr>
        <w:pStyle w:val="a5"/>
        <w:spacing w:before="60" w:line="360" w:lineRule="auto"/>
        <w:ind w:right="200" w:firstLine="0"/>
      </w:pPr>
      <w:r>
        <w:lastRenderedPageBreak/>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2"/>
        </w:rPr>
        <w:t xml:space="preserve"> </w:t>
      </w:r>
      <w:r>
        <w:t>трудностей. Комплексный словарь.</w:t>
      </w:r>
    </w:p>
    <w:p w:rsidR="00E0428A" w:rsidRDefault="001F0548" w:rsidP="00B95C42">
      <w:pPr>
        <w:pStyle w:val="a7"/>
        <w:numPr>
          <w:ilvl w:val="2"/>
          <w:numId w:val="82"/>
        </w:numPr>
        <w:tabs>
          <w:tab w:val="left" w:pos="1842"/>
        </w:tabs>
        <w:spacing w:before="2"/>
        <w:ind w:left="1841" w:hanging="721"/>
        <w:jc w:val="both"/>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6"/>
          <w:sz w:val="24"/>
        </w:rPr>
        <w:t xml:space="preserve"> </w:t>
      </w:r>
      <w:r>
        <w:rPr>
          <w:sz w:val="24"/>
        </w:rPr>
        <w:t>нормы.</w:t>
      </w:r>
    </w:p>
    <w:p w:rsidR="00E0428A" w:rsidRDefault="001F0548" w:rsidP="00B95C42">
      <w:pPr>
        <w:pStyle w:val="a7"/>
        <w:numPr>
          <w:ilvl w:val="3"/>
          <w:numId w:val="82"/>
        </w:numPr>
        <w:tabs>
          <w:tab w:val="left" w:pos="2022"/>
        </w:tabs>
        <w:spacing w:before="137" w:line="360" w:lineRule="auto"/>
        <w:ind w:left="412" w:right="196" w:firstLine="708"/>
        <w:jc w:val="both"/>
        <w:rPr>
          <w:sz w:val="24"/>
        </w:rPr>
      </w:pPr>
      <w:r>
        <w:rPr>
          <w:sz w:val="24"/>
        </w:rPr>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1"/>
          <w:sz w:val="24"/>
        </w:rPr>
        <w:t xml:space="preserve"> </w:t>
      </w:r>
      <w:r>
        <w:rPr>
          <w:sz w:val="24"/>
        </w:rPr>
        <w:t>обобщение).</w:t>
      </w:r>
    </w:p>
    <w:p w:rsidR="00E0428A" w:rsidRDefault="001F0548" w:rsidP="00B95C42">
      <w:pPr>
        <w:pStyle w:val="a7"/>
        <w:numPr>
          <w:ilvl w:val="3"/>
          <w:numId w:val="82"/>
        </w:numPr>
        <w:tabs>
          <w:tab w:val="left" w:pos="2022"/>
        </w:tabs>
        <w:spacing w:line="360" w:lineRule="auto"/>
        <w:ind w:left="412" w:right="197" w:firstLine="708"/>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57"/>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1"/>
          <w:sz w:val="24"/>
        </w:rPr>
        <w:t xml:space="preserve"> </w:t>
      </w:r>
      <w:r>
        <w:rPr>
          <w:sz w:val="24"/>
        </w:rPr>
        <w:t>некоторых грамматических форм. Особенности произношения иноязычных слов. Нормы ударения</w:t>
      </w:r>
      <w:r>
        <w:rPr>
          <w:spacing w:val="1"/>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литературном</w:t>
      </w:r>
      <w:r>
        <w:rPr>
          <w:spacing w:val="-1"/>
          <w:sz w:val="24"/>
        </w:rPr>
        <w:t xml:space="preserve"> </w:t>
      </w:r>
      <w:r>
        <w:rPr>
          <w:sz w:val="24"/>
        </w:rPr>
        <w:t>русском</w:t>
      </w:r>
      <w:r>
        <w:rPr>
          <w:spacing w:val="-1"/>
          <w:sz w:val="24"/>
        </w:rPr>
        <w:t xml:space="preserve"> </w:t>
      </w:r>
      <w:r>
        <w:rPr>
          <w:sz w:val="24"/>
        </w:rPr>
        <w:t>языке.</w:t>
      </w:r>
    </w:p>
    <w:p w:rsidR="00E0428A" w:rsidRDefault="001F0548" w:rsidP="00B95C42">
      <w:pPr>
        <w:pStyle w:val="a7"/>
        <w:numPr>
          <w:ilvl w:val="2"/>
          <w:numId w:val="82"/>
        </w:numPr>
        <w:tabs>
          <w:tab w:val="left" w:pos="1842"/>
        </w:tabs>
        <w:ind w:left="1841" w:hanging="721"/>
        <w:jc w:val="both"/>
        <w:rPr>
          <w:sz w:val="24"/>
        </w:rPr>
      </w:pPr>
      <w:r>
        <w:rPr>
          <w:sz w:val="24"/>
        </w:rPr>
        <w:t>Лексикология</w:t>
      </w:r>
      <w:r>
        <w:rPr>
          <w:spacing w:val="-6"/>
          <w:sz w:val="24"/>
        </w:rPr>
        <w:t xml:space="preserve"> </w:t>
      </w:r>
      <w:r>
        <w:rPr>
          <w:sz w:val="24"/>
        </w:rPr>
        <w:t>и</w:t>
      </w:r>
      <w:r>
        <w:rPr>
          <w:spacing w:val="-4"/>
          <w:sz w:val="24"/>
        </w:rPr>
        <w:t xml:space="preserve"> </w:t>
      </w:r>
      <w:r>
        <w:rPr>
          <w:sz w:val="24"/>
        </w:rPr>
        <w:t>фразеология.</w:t>
      </w:r>
      <w:r>
        <w:rPr>
          <w:spacing w:val="-3"/>
          <w:sz w:val="24"/>
        </w:rPr>
        <w:t xml:space="preserve"> </w:t>
      </w:r>
      <w:r>
        <w:rPr>
          <w:sz w:val="24"/>
        </w:rPr>
        <w:t>Лексические</w:t>
      </w:r>
      <w:r>
        <w:rPr>
          <w:spacing w:val="-3"/>
          <w:sz w:val="24"/>
        </w:rPr>
        <w:t xml:space="preserve"> </w:t>
      </w:r>
      <w:r>
        <w:rPr>
          <w:sz w:val="24"/>
        </w:rPr>
        <w:t>нормы.</w:t>
      </w:r>
    </w:p>
    <w:p w:rsidR="00E0428A" w:rsidRDefault="001F0548" w:rsidP="00B95C42">
      <w:pPr>
        <w:pStyle w:val="a7"/>
        <w:numPr>
          <w:ilvl w:val="3"/>
          <w:numId w:val="82"/>
        </w:numPr>
        <w:tabs>
          <w:tab w:val="left" w:pos="2022"/>
        </w:tabs>
        <w:spacing w:before="139" w:line="360" w:lineRule="auto"/>
        <w:ind w:left="412" w:right="199" w:firstLine="708"/>
        <w:jc w:val="both"/>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 анализ слова. Изобразительно-выразительные средства лексики: эпитет, метафора,</w:t>
      </w:r>
      <w:r>
        <w:rPr>
          <w:spacing w:val="1"/>
          <w:sz w:val="24"/>
        </w:rPr>
        <w:t xml:space="preserve"> </w:t>
      </w:r>
      <w:r>
        <w:rPr>
          <w:sz w:val="24"/>
        </w:rPr>
        <w:t>метонимия,</w:t>
      </w:r>
      <w:r>
        <w:rPr>
          <w:spacing w:val="-1"/>
          <w:sz w:val="24"/>
        </w:rPr>
        <w:t xml:space="preserve"> </w:t>
      </w:r>
      <w:r>
        <w:rPr>
          <w:sz w:val="24"/>
        </w:rPr>
        <w:t>олицетворение,</w:t>
      </w:r>
      <w:r>
        <w:rPr>
          <w:spacing w:val="-1"/>
          <w:sz w:val="24"/>
        </w:rPr>
        <w:t xml:space="preserve"> </w:t>
      </w:r>
      <w:r>
        <w:rPr>
          <w:sz w:val="24"/>
        </w:rPr>
        <w:t>гипербола, сравнение</w:t>
      </w:r>
      <w:r>
        <w:rPr>
          <w:spacing w:val="-2"/>
          <w:sz w:val="24"/>
        </w:rPr>
        <w:t xml:space="preserve"> </w:t>
      </w:r>
      <w:r>
        <w:rPr>
          <w:sz w:val="24"/>
        </w:rPr>
        <w:t>(повторение, обобщение).</w:t>
      </w:r>
    </w:p>
    <w:p w:rsidR="00E0428A" w:rsidRDefault="001F0548" w:rsidP="00B95C42">
      <w:pPr>
        <w:pStyle w:val="a7"/>
        <w:numPr>
          <w:ilvl w:val="3"/>
          <w:numId w:val="82"/>
        </w:numPr>
        <w:tabs>
          <w:tab w:val="left" w:pos="2022"/>
        </w:tabs>
        <w:spacing w:line="360" w:lineRule="auto"/>
        <w:ind w:left="412" w:right="199" w:firstLine="708"/>
        <w:jc w:val="both"/>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омонимы,</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паронимы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Иноязычные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Лексическая</w:t>
      </w:r>
      <w:r>
        <w:rPr>
          <w:spacing w:val="1"/>
          <w:sz w:val="24"/>
        </w:rPr>
        <w:t xml:space="preserve"> </w:t>
      </w:r>
      <w:r>
        <w:rPr>
          <w:sz w:val="24"/>
        </w:rPr>
        <w:t>сочетаемость.</w:t>
      </w:r>
      <w:r>
        <w:rPr>
          <w:spacing w:val="1"/>
          <w:sz w:val="24"/>
        </w:rPr>
        <w:t xml:space="preserve"> </w:t>
      </w:r>
      <w:r>
        <w:rPr>
          <w:sz w:val="24"/>
        </w:rPr>
        <w:t>Тавтология.</w:t>
      </w:r>
      <w:r>
        <w:rPr>
          <w:spacing w:val="1"/>
          <w:sz w:val="24"/>
        </w:rPr>
        <w:t xml:space="preserve"> </w:t>
      </w:r>
      <w:r>
        <w:rPr>
          <w:sz w:val="24"/>
        </w:rPr>
        <w:t>Плеоназм.</w:t>
      </w:r>
    </w:p>
    <w:p w:rsidR="00E0428A" w:rsidRDefault="001F0548" w:rsidP="00B95C42">
      <w:pPr>
        <w:pStyle w:val="a7"/>
        <w:numPr>
          <w:ilvl w:val="3"/>
          <w:numId w:val="82"/>
        </w:numPr>
        <w:tabs>
          <w:tab w:val="left" w:pos="2022"/>
        </w:tabs>
        <w:spacing w:line="360" w:lineRule="auto"/>
        <w:ind w:left="412" w:right="202" w:firstLine="708"/>
        <w:jc w:val="both"/>
        <w:rPr>
          <w:sz w:val="24"/>
        </w:rPr>
      </w:pPr>
      <w:r>
        <w:rPr>
          <w:sz w:val="24"/>
        </w:rPr>
        <w:t>Функционально-стилистическая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общеупотребительная,</w:t>
      </w:r>
      <w:r>
        <w:rPr>
          <w:spacing w:val="1"/>
          <w:sz w:val="24"/>
        </w:rPr>
        <w:t xml:space="preserve"> </w:t>
      </w:r>
      <w:r>
        <w:rPr>
          <w:sz w:val="24"/>
        </w:rPr>
        <w:t>разговорная</w:t>
      </w:r>
      <w:r>
        <w:rPr>
          <w:spacing w:val="-1"/>
          <w:sz w:val="24"/>
        </w:rPr>
        <w:t xml:space="preserve"> </w:t>
      </w:r>
      <w:r>
        <w:rPr>
          <w:sz w:val="24"/>
        </w:rPr>
        <w:t>и книжная.</w:t>
      </w:r>
      <w:r>
        <w:rPr>
          <w:spacing w:val="-3"/>
          <w:sz w:val="24"/>
        </w:rPr>
        <w:t xml:space="preserve"> </w:t>
      </w:r>
      <w:r>
        <w:rPr>
          <w:sz w:val="24"/>
        </w:rPr>
        <w:t>Особенности</w:t>
      </w:r>
      <w:r>
        <w:rPr>
          <w:spacing w:val="3"/>
          <w:sz w:val="24"/>
        </w:rPr>
        <w:t xml:space="preserve"> </w:t>
      </w:r>
      <w:r>
        <w:rPr>
          <w:sz w:val="24"/>
        </w:rPr>
        <w:t>употребления.</w:t>
      </w:r>
    </w:p>
    <w:p w:rsidR="00E0428A" w:rsidRDefault="001F0548" w:rsidP="00B95C42">
      <w:pPr>
        <w:pStyle w:val="a7"/>
        <w:numPr>
          <w:ilvl w:val="3"/>
          <w:numId w:val="82"/>
        </w:numPr>
        <w:tabs>
          <w:tab w:val="left" w:pos="2022"/>
        </w:tabs>
        <w:spacing w:line="360" w:lineRule="auto"/>
        <w:ind w:left="412" w:right="198" w:firstLine="708"/>
        <w:jc w:val="both"/>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 Эмоционально-оценочная окраска слова (неодобрительное, ласкательное, шутливое и</w:t>
      </w:r>
      <w:r>
        <w:rPr>
          <w:spacing w:val="1"/>
          <w:sz w:val="24"/>
        </w:rPr>
        <w:t xml:space="preserve"> </w:t>
      </w:r>
      <w:r>
        <w:rPr>
          <w:sz w:val="24"/>
        </w:rPr>
        <w:t>другое).</w:t>
      </w:r>
      <w:r>
        <w:rPr>
          <w:spacing w:val="-1"/>
          <w:sz w:val="24"/>
        </w:rPr>
        <w:t xml:space="preserve"> </w:t>
      </w:r>
      <w:r>
        <w:rPr>
          <w:sz w:val="24"/>
        </w:rPr>
        <w:t>Особенности</w:t>
      </w:r>
      <w:r>
        <w:rPr>
          <w:spacing w:val="3"/>
          <w:sz w:val="24"/>
        </w:rPr>
        <w:t xml:space="preserve"> </w:t>
      </w:r>
      <w:r>
        <w:rPr>
          <w:sz w:val="24"/>
        </w:rPr>
        <w:t>употребления.</w:t>
      </w:r>
    </w:p>
    <w:p w:rsidR="00E0428A" w:rsidRDefault="001F0548" w:rsidP="00B95C42">
      <w:pPr>
        <w:pStyle w:val="a7"/>
        <w:numPr>
          <w:ilvl w:val="3"/>
          <w:numId w:val="82"/>
        </w:numPr>
        <w:tabs>
          <w:tab w:val="left" w:pos="2022"/>
        </w:tabs>
        <w:spacing w:before="1"/>
        <w:ind w:hanging="901"/>
        <w:jc w:val="both"/>
        <w:rPr>
          <w:sz w:val="24"/>
        </w:rPr>
      </w:pPr>
      <w:r>
        <w:rPr>
          <w:sz w:val="24"/>
        </w:rPr>
        <w:t>Фразеология</w:t>
      </w:r>
      <w:r>
        <w:rPr>
          <w:spacing w:val="-2"/>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(повторение,</w:t>
      </w:r>
      <w:r>
        <w:rPr>
          <w:spacing w:val="-2"/>
          <w:sz w:val="24"/>
        </w:rPr>
        <w:t xml:space="preserve"> </w:t>
      </w:r>
      <w:r>
        <w:rPr>
          <w:sz w:val="24"/>
        </w:rPr>
        <w:t>обобщение).</w:t>
      </w:r>
      <w:r>
        <w:rPr>
          <w:spacing w:val="-2"/>
          <w:sz w:val="24"/>
        </w:rPr>
        <w:t xml:space="preserve"> </w:t>
      </w:r>
      <w:r>
        <w:rPr>
          <w:sz w:val="24"/>
        </w:rPr>
        <w:t>Крылатые</w:t>
      </w:r>
      <w:r>
        <w:rPr>
          <w:spacing w:val="-3"/>
          <w:sz w:val="24"/>
        </w:rPr>
        <w:t xml:space="preserve"> </w:t>
      </w:r>
      <w:r>
        <w:rPr>
          <w:sz w:val="24"/>
        </w:rPr>
        <w:t>слова.</w:t>
      </w:r>
    </w:p>
    <w:p w:rsidR="00E0428A" w:rsidRDefault="001F0548" w:rsidP="00B95C42">
      <w:pPr>
        <w:pStyle w:val="a7"/>
        <w:numPr>
          <w:ilvl w:val="2"/>
          <w:numId w:val="82"/>
        </w:numPr>
        <w:tabs>
          <w:tab w:val="left" w:pos="1842"/>
        </w:tabs>
        <w:spacing w:before="136"/>
        <w:ind w:left="1841" w:hanging="721"/>
        <w:jc w:val="both"/>
        <w:rPr>
          <w:sz w:val="24"/>
        </w:rPr>
      </w:pPr>
      <w:r>
        <w:rPr>
          <w:sz w:val="24"/>
        </w:rPr>
        <w:t>Морфемика</w:t>
      </w:r>
      <w:r>
        <w:rPr>
          <w:spacing w:val="-4"/>
          <w:sz w:val="24"/>
        </w:rPr>
        <w:t xml:space="preserve"> </w:t>
      </w:r>
      <w:r>
        <w:rPr>
          <w:sz w:val="24"/>
        </w:rPr>
        <w:t>и</w:t>
      </w:r>
      <w:r>
        <w:rPr>
          <w:spacing w:val="-3"/>
          <w:sz w:val="24"/>
        </w:rPr>
        <w:t xml:space="preserve"> </w:t>
      </w:r>
      <w:r>
        <w:rPr>
          <w:sz w:val="24"/>
        </w:rPr>
        <w:t>словообразование.</w:t>
      </w:r>
      <w:r>
        <w:rPr>
          <w:spacing w:val="-4"/>
          <w:sz w:val="24"/>
        </w:rPr>
        <w:t xml:space="preserve"> </w:t>
      </w:r>
      <w:r>
        <w:rPr>
          <w:sz w:val="24"/>
        </w:rPr>
        <w:t>Словообразовательные</w:t>
      </w:r>
      <w:r>
        <w:rPr>
          <w:spacing w:val="-4"/>
          <w:sz w:val="24"/>
        </w:rPr>
        <w:t xml:space="preserve"> </w:t>
      </w:r>
      <w:r>
        <w:rPr>
          <w:sz w:val="24"/>
        </w:rPr>
        <w:t>нормы.</w:t>
      </w:r>
    </w:p>
    <w:p w:rsidR="00E0428A" w:rsidRDefault="001F0548">
      <w:pPr>
        <w:pStyle w:val="a5"/>
        <w:spacing w:before="140" w:line="360" w:lineRule="auto"/>
        <w:ind w:right="196"/>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 сложносокращѐнных слов</w:t>
      </w:r>
      <w:r>
        <w:rPr>
          <w:spacing w:val="-1"/>
        </w:rPr>
        <w:t xml:space="preserve"> </w:t>
      </w:r>
      <w:r>
        <w:t>(аббревиатур).</w:t>
      </w:r>
    </w:p>
    <w:p w:rsidR="00E0428A" w:rsidRDefault="001F0548" w:rsidP="00B95C42">
      <w:pPr>
        <w:pStyle w:val="a7"/>
        <w:numPr>
          <w:ilvl w:val="2"/>
          <w:numId w:val="82"/>
        </w:numPr>
        <w:tabs>
          <w:tab w:val="left" w:pos="1842"/>
        </w:tabs>
        <w:spacing w:line="275" w:lineRule="exact"/>
        <w:ind w:left="1841" w:hanging="721"/>
        <w:rPr>
          <w:sz w:val="24"/>
        </w:rPr>
      </w:pPr>
      <w:r>
        <w:rPr>
          <w:sz w:val="24"/>
        </w:rPr>
        <w:t>Морфология.</w:t>
      </w:r>
      <w:r>
        <w:rPr>
          <w:spacing w:val="-3"/>
          <w:sz w:val="24"/>
        </w:rPr>
        <w:t xml:space="preserve"> </w:t>
      </w:r>
      <w:r>
        <w:rPr>
          <w:sz w:val="24"/>
        </w:rPr>
        <w:t>Морфологические</w:t>
      </w:r>
      <w:r>
        <w:rPr>
          <w:spacing w:val="-4"/>
          <w:sz w:val="24"/>
        </w:rPr>
        <w:t xml:space="preserve"> </w:t>
      </w:r>
      <w:r>
        <w:rPr>
          <w:sz w:val="24"/>
        </w:rPr>
        <w:t>нормы.</w:t>
      </w:r>
    </w:p>
    <w:p w:rsidR="00E0428A" w:rsidRDefault="001F0548" w:rsidP="00B95C42">
      <w:pPr>
        <w:pStyle w:val="a7"/>
        <w:numPr>
          <w:ilvl w:val="3"/>
          <w:numId w:val="82"/>
        </w:numPr>
        <w:tabs>
          <w:tab w:val="left" w:pos="2022"/>
        </w:tabs>
        <w:spacing w:before="140" w:line="360" w:lineRule="auto"/>
        <w:ind w:left="412" w:right="204" w:firstLine="708"/>
        <w:rPr>
          <w:sz w:val="24"/>
        </w:rPr>
      </w:pPr>
      <w:r>
        <w:rPr>
          <w:sz w:val="24"/>
        </w:rPr>
        <w:t>Морфология</w:t>
      </w:r>
      <w:r>
        <w:rPr>
          <w:spacing w:val="19"/>
          <w:sz w:val="24"/>
        </w:rPr>
        <w:t xml:space="preserve"> </w:t>
      </w:r>
      <w:r>
        <w:rPr>
          <w:sz w:val="24"/>
        </w:rPr>
        <w:t>как</w:t>
      </w:r>
      <w:r>
        <w:rPr>
          <w:spacing w:val="21"/>
          <w:sz w:val="24"/>
        </w:rPr>
        <w:t xml:space="preserve"> </w:t>
      </w:r>
      <w:r>
        <w:rPr>
          <w:sz w:val="24"/>
        </w:rPr>
        <w:t>раздел</w:t>
      </w:r>
      <w:r>
        <w:rPr>
          <w:spacing w:val="20"/>
          <w:sz w:val="24"/>
        </w:rPr>
        <w:t xml:space="preserve"> </w:t>
      </w:r>
      <w:r>
        <w:rPr>
          <w:sz w:val="24"/>
        </w:rPr>
        <w:t>лингвистики</w:t>
      </w:r>
      <w:r>
        <w:rPr>
          <w:spacing w:val="20"/>
          <w:sz w:val="24"/>
        </w:rPr>
        <w:t xml:space="preserve"> </w:t>
      </w:r>
      <w:r>
        <w:rPr>
          <w:sz w:val="24"/>
        </w:rPr>
        <w:t>(повторение,</w:t>
      </w:r>
      <w:r>
        <w:rPr>
          <w:spacing w:val="20"/>
          <w:sz w:val="24"/>
        </w:rPr>
        <w:t xml:space="preserve"> </w:t>
      </w:r>
      <w:r>
        <w:rPr>
          <w:sz w:val="24"/>
        </w:rPr>
        <w:t>обобщение).</w:t>
      </w:r>
      <w:r>
        <w:rPr>
          <w:spacing w:val="20"/>
          <w:sz w:val="24"/>
        </w:rPr>
        <w:t xml:space="preserve"> </w:t>
      </w:r>
      <w:r>
        <w:rPr>
          <w:sz w:val="24"/>
        </w:rPr>
        <w:t>Морфологический</w:t>
      </w:r>
      <w:r>
        <w:rPr>
          <w:spacing w:val="-57"/>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Особенности</w:t>
      </w:r>
      <w:r>
        <w:rPr>
          <w:spacing w:val="3"/>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тексте</w:t>
      </w:r>
      <w:r>
        <w:rPr>
          <w:spacing w:val="-2"/>
          <w:sz w:val="24"/>
        </w:rPr>
        <w:t xml:space="preserve"> </w:t>
      </w:r>
      <w:r>
        <w:rPr>
          <w:sz w:val="24"/>
        </w:rPr>
        <w:t>слов</w:t>
      </w:r>
      <w:r>
        <w:rPr>
          <w:spacing w:val="-1"/>
          <w:sz w:val="24"/>
        </w:rPr>
        <w:t xml:space="preserve"> </w:t>
      </w:r>
      <w:r>
        <w:rPr>
          <w:sz w:val="24"/>
        </w:rPr>
        <w:t>разных частей речи.</w:t>
      </w:r>
    </w:p>
    <w:p w:rsidR="00E0428A" w:rsidRDefault="001F0548" w:rsidP="00B95C42">
      <w:pPr>
        <w:pStyle w:val="a7"/>
        <w:numPr>
          <w:ilvl w:val="3"/>
          <w:numId w:val="82"/>
        </w:numPr>
        <w:tabs>
          <w:tab w:val="left" w:pos="2022"/>
        </w:tabs>
        <w:spacing w:line="360" w:lineRule="auto"/>
        <w:ind w:left="412" w:right="202" w:firstLine="708"/>
        <w:rPr>
          <w:sz w:val="24"/>
        </w:rPr>
      </w:pPr>
      <w:r>
        <w:rPr>
          <w:sz w:val="24"/>
        </w:rPr>
        <w:t>Морфологические</w:t>
      </w:r>
      <w:r>
        <w:rPr>
          <w:spacing w:val="31"/>
          <w:sz w:val="24"/>
        </w:rPr>
        <w:t xml:space="preserve"> </w:t>
      </w:r>
      <w:r>
        <w:rPr>
          <w:sz w:val="24"/>
        </w:rPr>
        <w:t>нормы</w:t>
      </w:r>
      <w:r>
        <w:rPr>
          <w:spacing w:val="31"/>
          <w:sz w:val="24"/>
        </w:rPr>
        <w:t xml:space="preserve"> </w:t>
      </w:r>
      <w:r>
        <w:rPr>
          <w:sz w:val="24"/>
        </w:rPr>
        <w:t>современного</w:t>
      </w:r>
      <w:r>
        <w:rPr>
          <w:spacing w:val="32"/>
          <w:sz w:val="24"/>
        </w:rPr>
        <w:t xml:space="preserve"> </w:t>
      </w:r>
      <w:r>
        <w:rPr>
          <w:sz w:val="24"/>
        </w:rPr>
        <w:t>русского</w:t>
      </w:r>
      <w:r>
        <w:rPr>
          <w:spacing w:val="32"/>
          <w:sz w:val="24"/>
        </w:rPr>
        <w:t xml:space="preserve"> </w:t>
      </w:r>
      <w:r>
        <w:rPr>
          <w:sz w:val="24"/>
        </w:rPr>
        <w:t>литературного</w:t>
      </w:r>
      <w:r>
        <w:rPr>
          <w:spacing w:val="32"/>
          <w:sz w:val="24"/>
        </w:rPr>
        <w:t xml:space="preserve"> </w:t>
      </w:r>
      <w:r>
        <w:rPr>
          <w:sz w:val="24"/>
        </w:rPr>
        <w:t>языка</w:t>
      </w:r>
      <w:r>
        <w:rPr>
          <w:spacing w:val="31"/>
          <w:sz w:val="24"/>
        </w:rPr>
        <w:t xml:space="preserve"> </w:t>
      </w:r>
      <w:r>
        <w:rPr>
          <w:sz w:val="24"/>
        </w:rPr>
        <w:t>(общее</w:t>
      </w:r>
      <w:r>
        <w:rPr>
          <w:spacing w:val="-57"/>
          <w:sz w:val="24"/>
        </w:rPr>
        <w:t xml:space="preserve"> </w:t>
      </w:r>
      <w:r>
        <w:rPr>
          <w:sz w:val="24"/>
        </w:rPr>
        <w:t>представление).</w:t>
      </w:r>
    </w:p>
    <w:p w:rsidR="00E0428A" w:rsidRDefault="001F0548" w:rsidP="00B95C42">
      <w:pPr>
        <w:pStyle w:val="a7"/>
        <w:numPr>
          <w:ilvl w:val="3"/>
          <w:numId w:val="82"/>
        </w:numPr>
        <w:tabs>
          <w:tab w:val="left" w:pos="2022"/>
        </w:tabs>
        <w:ind w:hanging="901"/>
        <w:rPr>
          <w:sz w:val="24"/>
        </w:rPr>
      </w:pPr>
      <w:r>
        <w:rPr>
          <w:sz w:val="24"/>
        </w:rPr>
        <w:t>Основные</w:t>
      </w:r>
      <w:r>
        <w:rPr>
          <w:spacing w:val="-6"/>
          <w:sz w:val="24"/>
        </w:rPr>
        <w:t xml:space="preserve"> </w:t>
      </w:r>
      <w:r>
        <w:rPr>
          <w:sz w:val="24"/>
        </w:rPr>
        <w:t>нормы</w:t>
      </w:r>
      <w:r>
        <w:rPr>
          <w:spacing w:val="-2"/>
          <w:sz w:val="24"/>
        </w:rPr>
        <w:t xml:space="preserve"> </w:t>
      </w:r>
      <w:r>
        <w:rPr>
          <w:sz w:val="24"/>
        </w:rPr>
        <w:t>употребления</w:t>
      </w:r>
      <w:r>
        <w:rPr>
          <w:spacing w:val="-3"/>
          <w:sz w:val="24"/>
        </w:rPr>
        <w:t xml:space="preserve"> </w:t>
      </w:r>
      <w:r>
        <w:rPr>
          <w:sz w:val="24"/>
        </w:rPr>
        <w:t>имѐн</w:t>
      </w:r>
      <w:r>
        <w:rPr>
          <w:spacing w:val="-3"/>
          <w:sz w:val="24"/>
        </w:rPr>
        <w:t xml:space="preserve"> </w:t>
      </w:r>
      <w:r>
        <w:rPr>
          <w:sz w:val="24"/>
        </w:rPr>
        <w:t>существительных:</w:t>
      </w:r>
      <w:r>
        <w:rPr>
          <w:spacing w:val="-4"/>
          <w:sz w:val="24"/>
        </w:rPr>
        <w:t xml:space="preserve"> </w:t>
      </w:r>
      <w:r>
        <w:rPr>
          <w:sz w:val="24"/>
        </w:rPr>
        <w:t>форм</w:t>
      </w:r>
      <w:r>
        <w:rPr>
          <w:spacing w:val="-4"/>
          <w:sz w:val="24"/>
        </w:rPr>
        <w:t xml:space="preserve"> </w:t>
      </w:r>
      <w:r>
        <w:rPr>
          <w:sz w:val="24"/>
        </w:rPr>
        <w:t>рода,</w:t>
      </w:r>
      <w:r>
        <w:rPr>
          <w:spacing w:val="-3"/>
          <w:sz w:val="24"/>
        </w:rPr>
        <w:t xml:space="preserve"> </w:t>
      </w:r>
      <w:r>
        <w:rPr>
          <w:sz w:val="24"/>
        </w:rPr>
        <w:t>числа,</w:t>
      </w:r>
      <w:r>
        <w:rPr>
          <w:spacing w:val="-3"/>
          <w:sz w:val="24"/>
        </w:rPr>
        <w:t xml:space="preserve"> </w:t>
      </w:r>
      <w:r>
        <w:rPr>
          <w:sz w:val="24"/>
        </w:rPr>
        <w:t>падежа.</w:t>
      </w:r>
    </w:p>
    <w:p w:rsidR="00E0428A" w:rsidRDefault="001F0548" w:rsidP="00B95C42">
      <w:pPr>
        <w:pStyle w:val="a7"/>
        <w:numPr>
          <w:ilvl w:val="3"/>
          <w:numId w:val="82"/>
        </w:numPr>
        <w:tabs>
          <w:tab w:val="left" w:pos="2022"/>
        </w:tabs>
        <w:spacing w:before="137"/>
        <w:ind w:hanging="901"/>
        <w:rPr>
          <w:sz w:val="24"/>
        </w:rPr>
      </w:pPr>
      <w:r>
        <w:rPr>
          <w:sz w:val="24"/>
        </w:rPr>
        <w:t>Основные</w:t>
      </w:r>
      <w:r>
        <w:rPr>
          <w:spacing w:val="30"/>
          <w:sz w:val="24"/>
        </w:rPr>
        <w:t xml:space="preserve"> </w:t>
      </w:r>
      <w:r>
        <w:rPr>
          <w:sz w:val="24"/>
        </w:rPr>
        <w:t>нормы</w:t>
      </w:r>
      <w:r>
        <w:rPr>
          <w:spacing w:val="36"/>
          <w:sz w:val="24"/>
        </w:rPr>
        <w:t xml:space="preserve"> </w:t>
      </w:r>
      <w:r>
        <w:rPr>
          <w:sz w:val="24"/>
        </w:rPr>
        <w:t>употребления</w:t>
      </w:r>
      <w:r>
        <w:rPr>
          <w:spacing w:val="35"/>
          <w:sz w:val="24"/>
        </w:rPr>
        <w:t xml:space="preserve"> </w:t>
      </w:r>
      <w:r>
        <w:rPr>
          <w:sz w:val="24"/>
        </w:rPr>
        <w:t>имѐн</w:t>
      </w:r>
      <w:r>
        <w:rPr>
          <w:spacing w:val="32"/>
          <w:sz w:val="24"/>
        </w:rPr>
        <w:t xml:space="preserve"> </w:t>
      </w:r>
      <w:r>
        <w:rPr>
          <w:sz w:val="24"/>
        </w:rPr>
        <w:t>прилагательных:</w:t>
      </w:r>
      <w:r>
        <w:rPr>
          <w:spacing w:val="32"/>
          <w:sz w:val="24"/>
        </w:rPr>
        <w:t xml:space="preserve"> </w:t>
      </w:r>
      <w:r>
        <w:rPr>
          <w:sz w:val="24"/>
        </w:rPr>
        <w:t>форм</w:t>
      </w:r>
      <w:r>
        <w:rPr>
          <w:spacing w:val="31"/>
          <w:sz w:val="24"/>
        </w:rPr>
        <w:t xml:space="preserve"> </w:t>
      </w:r>
      <w:r>
        <w:rPr>
          <w:sz w:val="24"/>
        </w:rPr>
        <w:t>степеней</w:t>
      </w:r>
      <w:r>
        <w:rPr>
          <w:spacing w:val="33"/>
          <w:sz w:val="24"/>
        </w:rPr>
        <w:t xml:space="preserve"> </w:t>
      </w:r>
      <w:r>
        <w:rPr>
          <w:sz w:val="24"/>
        </w:rPr>
        <w:t>сравнения,</w:t>
      </w:r>
    </w:p>
    <w:p w:rsidR="00E0428A" w:rsidRDefault="00E0428A">
      <w:pPr>
        <w:rPr>
          <w:sz w:val="24"/>
        </w:r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краткой</w:t>
      </w:r>
      <w:r>
        <w:rPr>
          <w:spacing w:val="-1"/>
        </w:rPr>
        <w:t xml:space="preserve"> </w:t>
      </w:r>
      <w:r>
        <w:t>формы.</w:t>
      </w:r>
    </w:p>
    <w:p w:rsidR="00E0428A" w:rsidRDefault="001F0548" w:rsidP="00B95C42">
      <w:pPr>
        <w:pStyle w:val="a7"/>
        <w:numPr>
          <w:ilvl w:val="3"/>
          <w:numId w:val="82"/>
        </w:numPr>
        <w:tabs>
          <w:tab w:val="left" w:pos="2022"/>
          <w:tab w:val="left" w:pos="5000"/>
        </w:tabs>
        <w:spacing w:before="140" w:line="360" w:lineRule="auto"/>
        <w:ind w:left="412" w:right="202" w:firstLine="708"/>
        <w:jc w:val="both"/>
        <w:rPr>
          <w:sz w:val="24"/>
        </w:rPr>
      </w:pPr>
      <w:r>
        <w:rPr>
          <w:sz w:val="24"/>
        </w:rPr>
        <w:t xml:space="preserve">Основные         </w:t>
      </w:r>
      <w:r>
        <w:rPr>
          <w:spacing w:val="23"/>
          <w:sz w:val="24"/>
        </w:rPr>
        <w:t xml:space="preserve"> </w:t>
      </w:r>
      <w:r>
        <w:rPr>
          <w:sz w:val="24"/>
        </w:rPr>
        <w:t>нормы</w:t>
      </w:r>
      <w:r>
        <w:rPr>
          <w:sz w:val="24"/>
        </w:rPr>
        <w:tab/>
        <w:t xml:space="preserve">употребления        </w:t>
      </w:r>
      <w:r>
        <w:rPr>
          <w:spacing w:val="21"/>
          <w:sz w:val="24"/>
        </w:rPr>
        <w:t xml:space="preserve"> </w:t>
      </w:r>
      <w:r>
        <w:rPr>
          <w:sz w:val="24"/>
        </w:rPr>
        <w:t xml:space="preserve">количественных,         </w:t>
      </w:r>
      <w:r>
        <w:rPr>
          <w:spacing w:val="18"/>
          <w:sz w:val="24"/>
        </w:rPr>
        <w:t xml:space="preserve"> </w:t>
      </w:r>
      <w:r>
        <w:rPr>
          <w:sz w:val="24"/>
        </w:rPr>
        <w:t>порядковых</w:t>
      </w:r>
      <w:r>
        <w:rPr>
          <w:spacing w:val="-58"/>
          <w:sz w:val="24"/>
        </w:rPr>
        <w:t xml:space="preserve"> </w:t>
      </w:r>
      <w:r>
        <w:rPr>
          <w:sz w:val="24"/>
        </w:rPr>
        <w:t>и</w:t>
      </w:r>
      <w:r>
        <w:rPr>
          <w:spacing w:val="-1"/>
          <w:sz w:val="24"/>
        </w:rPr>
        <w:t xml:space="preserve"> </w:t>
      </w:r>
      <w:r>
        <w:rPr>
          <w:sz w:val="24"/>
        </w:rPr>
        <w:t>собирательных</w:t>
      </w:r>
      <w:r>
        <w:rPr>
          <w:spacing w:val="2"/>
          <w:sz w:val="24"/>
        </w:rPr>
        <w:t xml:space="preserve"> </w:t>
      </w:r>
      <w:r>
        <w:rPr>
          <w:sz w:val="24"/>
        </w:rPr>
        <w:t>числительных.</w:t>
      </w:r>
    </w:p>
    <w:p w:rsidR="00E0428A" w:rsidRDefault="001F0548" w:rsidP="00B95C42">
      <w:pPr>
        <w:pStyle w:val="a7"/>
        <w:numPr>
          <w:ilvl w:val="3"/>
          <w:numId w:val="82"/>
        </w:numPr>
        <w:tabs>
          <w:tab w:val="left" w:pos="2022"/>
        </w:tabs>
        <w:spacing w:line="360" w:lineRule="auto"/>
        <w:ind w:left="412" w:right="195" w:firstLine="708"/>
        <w:jc w:val="both"/>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формы</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возвратного</w:t>
      </w:r>
      <w:r>
        <w:rPr>
          <w:spacing w:val="2"/>
          <w:sz w:val="24"/>
        </w:rPr>
        <w:t xml:space="preserve"> </w:t>
      </w:r>
      <w:r>
        <w:rPr>
          <w:sz w:val="24"/>
        </w:rPr>
        <w:t>местоимения себя.</w:t>
      </w:r>
    </w:p>
    <w:p w:rsidR="00E0428A" w:rsidRDefault="001F0548" w:rsidP="00B95C42">
      <w:pPr>
        <w:pStyle w:val="a7"/>
        <w:numPr>
          <w:ilvl w:val="3"/>
          <w:numId w:val="82"/>
        </w:numPr>
        <w:tabs>
          <w:tab w:val="left" w:pos="2022"/>
        </w:tabs>
        <w:spacing w:line="360" w:lineRule="auto"/>
        <w:ind w:left="412" w:right="199" w:firstLine="708"/>
        <w:jc w:val="both"/>
        <w:rPr>
          <w:sz w:val="24"/>
        </w:rPr>
      </w:pPr>
      <w:r>
        <w:rPr>
          <w:sz w:val="24"/>
        </w:rPr>
        <w:t>Основные нормы употребления глаголов: некоторых личных форм (типа победить,</w:t>
      </w:r>
      <w:r>
        <w:rPr>
          <w:spacing w:val="1"/>
          <w:sz w:val="24"/>
        </w:rPr>
        <w:t xml:space="preserve"> </w:t>
      </w:r>
      <w:r>
        <w:rPr>
          <w:sz w:val="24"/>
        </w:rPr>
        <w:t>убедить, выздороветь), возвратных и невозвратных глаголов; образования некоторых глагольных</w:t>
      </w:r>
      <w:r>
        <w:rPr>
          <w:spacing w:val="1"/>
          <w:sz w:val="24"/>
        </w:rPr>
        <w:t xml:space="preserve"> </w:t>
      </w:r>
      <w:r>
        <w:rPr>
          <w:sz w:val="24"/>
        </w:rPr>
        <w:t>форм:</w:t>
      </w:r>
      <w:r>
        <w:rPr>
          <w:spacing w:val="-1"/>
          <w:sz w:val="24"/>
        </w:rPr>
        <w:t xml:space="preserve"> </w:t>
      </w:r>
      <w:r>
        <w:rPr>
          <w:sz w:val="24"/>
        </w:rPr>
        <w:t>форм</w:t>
      </w:r>
      <w:r>
        <w:rPr>
          <w:spacing w:val="-2"/>
          <w:sz w:val="24"/>
        </w:rPr>
        <w:t xml:space="preserve"> </w:t>
      </w:r>
      <w:r>
        <w:rPr>
          <w:sz w:val="24"/>
        </w:rPr>
        <w:t>прошедшего</w:t>
      </w:r>
      <w:r>
        <w:rPr>
          <w:spacing w:val="-2"/>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4"/>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 наклонения.</w:t>
      </w:r>
    </w:p>
    <w:p w:rsidR="00E0428A" w:rsidRDefault="001F0548" w:rsidP="00B95C42">
      <w:pPr>
        <w:pStyle w:val="a7"/>
        <w:numPr>
          <w:ilvl w:val="2"/>
          <w:numId w:val="81"/>
        </w:numPr>
        <w:tabs>
          <w:tab w:val="left" w:pos="1842"/>
        </w:tabs>
        <w:spacing w:line="275" w:lineRule="exact"/>
        <w:ind w:hanging="721"/>
        <w:jc w:val="both"/>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E0428A" w:rsidRDefault="001F0548" w:rsidP="00B95C42">
      <w:pPr>
        <w:pStyle w:val="a7"/>
        <w:numPr>
          <w:ilvl w:val="3"/>
          <w:numId w:val="81"/>
        </w:numPr>
        <w:tabs>
          <w:tab w:val="left" w:pos="2022"/>
        </w:tabs>
        <w:spacing w:before="137" w:line="360" w:lineRule="auto"/>
        <w:ind w:right="199" w:firstLine="708"/>
        <w:jc w:val="both"/>
        <w:rPr>
          <w:sz w:val="24"/>
        </w:rPr>
      </w:pPr>
      <w:r>
        <w:rPr>
          <w:sz w:val="24"/>
        </w:rPr>
        <w:t>Орфография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разделы русской орфографии. Правописание морфем; слитные, дефисные и раздельные написания;</w:t>
      </w:r>
      <w:r>
        <w:rPr>
          <w:spacing w:val="-57"/>
          <w:sz w:val="24"/>
        </w:rPr>
        <w:t xml:space="preserve"> </w:t>
      </w:r>
      <w:r>
        <w:rPr>
          <w:sz w:val="24"/>
        </w:rPr>
        <w:t>употребление</w:t>
      </w:r>
      <w:r>
        <w:rPr>
          <w:spacing w:val="1"/>
          <w:sz w:val="24"/>
        </w:rPr>
        <w:t xml:space="preserve"> </w:t>
      </w:r>
      <w:r>
        <w:rPr>
          <w:sz w:val="24"/>
        </w:rPr>
        <w:t>прописных</w:t>
      </w:r>
      <w:r>
        <w:rPr>
          <w:spacing w:val="1"/>
          <w:sz w:val="24"/>
        </w:rPr>
        <w:t xml:space="preserve"> </w:t>
      </w:r>
      <w:r>
        <w:rPr>
          <w:sz w:val="24"/>
        </w:rPr>
        <w:t>и</w:t>
      </w:r>
      <w:r>
        <w:rPr>
          <w:spacing w:val="1"/>
          <w:sz w:val="24"/>
        </w:rPr>
        <w:t xml:space="preserve"> </w:t>
      </w:r>
      <w:r>
        <w:rPr>
          <w:sz w:val="24"/>
        </w:rPr>
        <w:t>строчных</w:t>
      </w:r>
      <w:r>
        <w:rPr>
          <w:spacing w:val="1"/>
          <w:sz w:val="24"/>
        </w:rPr>
        <w:t xml:space="preserve"> </w:t>
      </w:r>
      <w:r>
        <w:rPr>
          <w:sz w:val="24"/>
        </w:rPr>
        <w:t>букв;</w:t>
      </w:r>
      <w:r>
        <w:rPr>
          <w:spacing w:val="1"/>
          <w:sz w:val="24"/>
        </w:rPr>
        <w:t xml:space="preserve"> </w:t>
      </w:r>
      <w:r>
        <w:rPr>
          <w:sz w:val="24"/>
        </w:rPr>
        <w:t>правила</w:t>
      </w:r>
      <w:r>
        <w:rPr>
          <w:spacing w:val="1"/>
          <w:sz w:val="24"/>
        </w:rPr>
        <w:t xml:space="preserve"> </w:t>
      </w:r>
      <w:r>
        <w:rPr>
          <w:sz w:val="24"/>
        </w:rPr>
        <w:t>переноса</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графического</w:t>
      </w:r>
      <w:r>
        <w:rPr>
          <w:spacing w:val="1"/>
          <w:sz w:val="24"/>
        </w:rPr>
        <w:t xml:space="preserve"> </w:t>
      </w:r>
      <w:r>
        <w:rPr>
          <w:sz w:val="24"/>
        </w:rPr>
        <w:t>сокращения</w:t>
      </w:r>
      <w:r>
        <w:rPr>
          <w:spacing w:val="-1"/>
          <w:sz w:val="24"/>
        </w:rPr>
        <w:t xml:space="preserve"> </w:t>
      </w:r>
      <w:r>
        <w:rPr>
          <w:sz w:val="24"/>
        </w:rPr>
        <w:t>слов.</w:t>
      </w:r>
    </w:p>
    <w:p w:rsidR="00E0428A" w:rsidRDefault="001F0548" w:rsidP="00B95C42">
      <w:pPr>
        <w:pStyle w:val="a7"/>
        <w:numPr>
          <w:ilvl w:val="3"/>
          <w:numId w:val="81"/>
        </w:numPr>
        <w:tabs>
          <w:tab w:val="left" w:pos="2022"/>
        </w:tabs>
        <w:spacing w:before="1" w:line="360" w:lineRule="auto"/>
        <w:ind w:left="1121" w:right="2704" w:firstLine="0"/>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2"/>
          <w:sz w:val="24"/>
        </w:rPr>
        <w:t xml:space="preserve"> </w:t>
      </w:r>
      <w:r>
        <w:rPr>
          <w:sz w:val="24"/>
        </w:rPr>
        <w:t>разделительных</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ь.</w:t>
      </w:r>
    </w:p>
    <w:p w:rsidR="00E0428A" w:rsidRDefault="001F0548">
      <w:pPr>
        <w:pStyle w:val="a5"/>
        <w:spacing w:line="360" w:lineRule="auto"/>
        <w:ind w:left="1121" w:right="3853"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E0428A" w:rsidRDefault="001F0548">
      <w:pPr>
        <w:pStyle w:val="a5"/>
        <w:spacing w:line="362" w:lineRule="auto"/>
        <w:ind w:left="1121" w:right="4140" w:firstLine="0"/>
        <w:jc w:val="left"/>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E0428A" w:rsidRDefault="001F0548">
      <w:pPr>
        <w:pStyle w:val="a5"/>
        <w:tabs>
          <w:tab w:val="left" w:pos="3063"/>
          <w:tab w:val="left" w:pos="4641"/>
          <w:tab w:val="left" w:pos="5634"/>
          <w:tab w:val="left" w:pos="7991"/>
          <w:tab w:val="left" w:pos="8984"/>
        </w:tabs>
        <w:spacing w:line="360" w:lineRule="auto"/>
        <w:ind w:right="202"/>
        <w:jc w:val="left"/>
      </w:pPr>
      <w:r>
        <w:t>Правописание</w:t>
      </w:r>
      <w:r>
        <w:tab/>
        <w:t>окончаний</w:t>
      </w:r>
      <w:r>
        <w:tab/>
        <w:t>имѐн</w:t>
      </w:r>
      <w:r>
        <w:tab/>
        <w:t>существительных,</w:t>
      </w:r>
      <w:r>
        <w:tab/>
        <w:t>имѐн</w:t>
      </w:r>
      <w:r>
        <w:tab/>
      </w:r>
      <w:r>
        <w:rPr>
          <w:spacing w:val="-1"/>
        </w:rPr>
        <w:t>прилагательных</w:t>
      </w:r>
      <w:r>
        <w:rPr>
          <w:spacing w:val="-57"/>
        </w:rPr>
        <w:t xml:space="preserve"> </w:t>
      </w:r>
      <w:r>
        <w:t>и</w:t>
      </w:r>
      <w:r>
        <w:rPr>
          <w:spacing w:val="-1"/>
        </w:rPr>
        <w:t xml:space="preserve"> </w:t>
      </w:r>
      <w:r>
        <w:t>глаголов.</w:t>
      </w:r>
    </w:p>
    <w:p w:rsidR="00E0428A" w:rsidRDefault="001F0548">
      <w:pPr>
        <w:pStyle w:val="a5"/>
        <w:ind w:left="1121" w:firstLine="0"/>
        <w:jc w:val="left"/>
      </w:pPr>
      <w:r>
        <w:t>Слитное,</w:t>
      </w:r>
      <w:r>
        <w:rPr>
          <w:spacing w:val="-2"/>
        </w:rPr>
        <w:t xml:space="preserve"> </w:t>
      </w:r>
      <w:r>
        <w:t>дефисное</w:t>
      </w:r>
      <w:r>
        <w:rPr>
          <w:spacing w:val="-3"/>
        </w:rPr>
        <w:t xml:space="preserve"> </w:t>
      </w:r>
      <w:r>
        <w:t>и</w:t>
      </w:r>
      <w:r>
        <w:rPr>
          <w:spacing w:val="-2"/>
        </w:rPr>
        <w:t xml:space="preserve"> </w:t>
      </w:r>
      <w:r>
        <w:t>раздельное</w:t>
      </w:r>
      <w:r>
        <w:rPr>
          <w:spacing w:val="-2"/>
        </w:rPr>
        <w:t xml:space="preserve"> </w:t>
      </w:r>
      <w:r>
        <w:t>написание</w:t>
      </w:r>
      <w:r>
        <w:rPr>
          <w:spacing w:val="-3"/>
        </w:rPr>
        <w:t xml:space="preserve"> </w:t>
      </w:r>
      <w:r>
        <w:t>слов.</w:t>
      </w:r>
    </w:p>
    <w:p w:rsidR="00E0428A" w:rsidRDefault="001F0548" w:rsidP="00B95C42">
      <w:pPr>
        <w:pStyle w:val="a7"/>
        <w:numPr>
          <w:ilvl w:val="2"/>
          <w:numId w:val="81"/>
        </w:numPr>
        <w:tabs>
          <w:tab w:val="left" w:pos="1842"/>
        </w:tabs>
        <w:spacing w:before="134"/>
        <w:ind w:hanging="721"/>
        <w:jc w:val="both"/>
        <w:rPr>
          <w:sz w:val="24"/>
        </w:rPr>
      </w:pPr>
      <w:r>
        <w:rPr>
          <w:sz w:val="24"/>
        </w:rPr>
        <w:t>Речь.</w:t>
      </w:r>
      <w:r>
        <w:rPr>
          <w:spacing w:val="-3"/>
          <w:sz w:val="24"/>
        </w:rPr>
        <w:t xml:space="preserve"> </w:t>
      </w:r>
      <w:r>
        <w:rPr>
          <w:sz w:val="24"/>
        </w:rPr>
        <w:t>Речевое</w:t>
      </w:r>
      <w:r>
        <w:rPr>
          <w:spacing w:val="-4"/>
          <w:sz w:val="24"/>
        </w:rPr>
        <w:t xml:space="preserve"> </w:t>
      </w:r>
      <w:r>
        <w:rPr>
          <w:sz w:val="24"/>
        </w:rPr>
        <w:t>общение.</w:t>
      </w:r>
    </w:p>
    <w:p w:rsidR="00E0428A" w:rsidRDefault="001F0548" w:rsidP="00B95C42">
      <w:pPr>
        <w:pStyle w:val="a7"/>
        <w:numPr>
          <w:ilvl w:val="3"/>
          <w:numId w:val="81"/>
        </w:numPr>
        <w:tabs>
          <w:tab w:val="left" w:pos="2022"/>
        </w:tabs>
        <w:spacing w:before="137"/>
        <w:ind w:left="2021" w:hanging="901"/>
        <w:jc w:val="both"/>
        <w:rPr>
          <w:sz w:val="24"/>
        </w:rPr>
      </w:pPr>
      <w:r>
        <w:rPr>
          <w:sz w:val="24"/>
        </w:rPr>
        <w:t>Речь</w:t>
      </w:r>
      <w:r>
        <w:rPr>
          <w:spacing w:val="-3"/>
          <w:sz w:val="24"/>
        </w:rPr>
        <w:t xml:space="preserve"> </w:t>
      </w:r>
      <w:r>
        <w:rPr>
          <w:sz w:val="24"/>
        </w:rPr>
        <w:t>как</w:t>
      </w:r>
      <w:r>
        <w:rPr>
          <w:spacing w:val="-1"/>
          <w:sz w:val="24"/>
        </w:rPr>
        <w:t xml:space="preserve"> </w:t>
      </w:r>
      <w:r>
        <w:rPr>
          <w:sz w:val="24"/>
        </w:rPr>
        <w:t>деятельность.</w:t>
      </w:r>
      <w:r>
        <w:rPr>
          <w:spacing w:val="-2"/>
          <w:sz w:val="24"/>
        </w:rPr>
        <w:t xml:space="preserve"> </w:t>
      </w:r>
      <w:r>
        <w:rPr>
          <w:sz w:val="24"/>
        </w:rPr>
        <w:t>Виды</w:t>
      </w:r>
      <w:r>
        <w:rPr>
          <w:spacing w:val="-3"/>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(повторение,</w:t>
      </w:r>
      <w:r>
        <w:rPr>
          <w:spacing w:val="-3"/>
          <w:sz w:val="24"/>
        </w:rPr>
        <w:t xml:space="preserve"> </w:t>
      </w:r>
      <w:r>
        <w:rPr>
          <w:sz w:val="24"/>
        </w:rPr>
        <w:t>обобщение).</w:t>
      </w:r>
    </w:p>
    <w:p w:rsidR="00E0428A" w:rsidRDefault="001F0548" w:rsidP="00B95C42">
      <w:pPr>
        <w:pStyle w:val="a7"/>
        <w:numPr>
          <w:ilvl w:val="3"/>
          <w:numId w:val="81"/>
        </w:numPr>
        <w:tabs>
          <w:tab w:val="left" w:pos="2022"/>
        </w:tabs>
        <w:spacing w:before="139" w:line="360" w:lineRule="auto"/>
        <w:ind w:right="201" w:firstLine="708"/>
        <w:jc w:val="both"/>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60"/>
          <w:sz w:val="24"/>
        </w:rPr>
        <w:t xml:space="preserve"> </w:t>
      </w:r>
      <w:r>
        <w:rPr>
          <w:sz w:val="24"/>
        </w:rPr>
        <w:t>Речевая</w:t>
      </w:r>
      <w:r>
        <w:rPr>
          <w:spacing w:val="1"/>
          <w:sz w:val="24"/>
        </w:rPr>
        <w:t xml:space="preserve"> </w:t>
      </w:r>
      <w:r>
        <w:rPr>
          <w:sz w:val="24"/>
        </w:rPr>
        <w:t>ситуация и еѐ компоненты (адресант и адресат; мотивы и цели, предмет и тема речи; условия</w:t>
      </w:r>
      <w:r>
        <w:rPr>
          <w:spacing w:val="1"/>
          <w:sz w:val="24"/>
        </w:rPr>
        <w:t xml:space="preserve"> </w:t>
      </w:r>
      <w:r>
        <w:rPr>
          <w:sz w:val="24"/>
        </w:rPr>
        <w:t>общения).</w:t>
      </w:r>
    </w:p>
    <w:p w:rsidR="00E0428A" w:rsidRDefault="001F0548" w:rsidP="00B95C42">
      <w:pPr>
        <w:pStyle w:val="a7"/>
        <w:numPr>
          <w:ilvl w:val="3"/>
          <w:numId w:val="81"/>
        </w:numPr>
        <w:tabs>
          <w:tab w:val="left" w:pos="2022"/>
        </w:tabs>
        <w:spacing w:line="360" w:lineRule="auto"/>
        <w:ind w:right="196" w:firstLine="708"/>
        <w:jc w:val="both"/>
        <w:rPr>
          <w:sz w:val="24"/>
        </w:rPr>
      </w:pPr>
      <w:r>
        <w:rPr>
          <w:sz w:val="24"/>
        </w:rPr>
        <w:t xml:space="preserve">Речевой   </w:t>
      </w:r>
      <w:r>
        <w:rPr>
          <w:spacing w:val="27"/>
          <w:sz w:val="24"/>
        </w:rPr>
        <w:t xml:space="preserve"> </w:t>
      </w:r>
      <w:r>
        <w:rPr>
          <w:sz w:val="24"/>
        </w:rPr>
        <w:t xml:space="preserve">этикет.    </w:t>
      </w:r>
      <w:r>
        <w:rPr>
          <w:spacing w:val="25"/>
          <w:sz w:val="24"/>
        </w:rPr>
        <w:t xml:space="preserve"> </w:t>
      </w:r>
      <w:r>
        <w:rPr>
          <w:sz w:val="24"/>
        </w:rPr>
        <w:t xml:space="preserve">Основные    </w:t>
      </w:r>
      <w:r>
        <w:rPr>
          <w:spacing w:val="24"/>
          <w:sz w:val="24"/>
        </w:rPr>
        <w:t xml:space="preserve"> </w:t>
      </w:r>
      <w:r>
        <w:rPr>
          <w:sz w:val="24"/>
        </w:rPr>
        <w:t xml:space="preserve">функции    </w:t>
      </w:r>
      <w:r>
        <w:rPr>
          <w:spacing w:val="24"/>
          <w:sz w:val="24"/>
        </w:rPr>
        <w:t xml:space="preserve"> </w:t>
      </w:r>
      <w:r>
        <w:rPr>
          <w:sz w:val="24"/>
        </w:rPr>
        <w:t xml:space="preserve">речевого    </w:t>
      </w:r>
      <w:r>
        <w:rPr>
          <w:spacing w:val="25"/>
          <w:sz w:val="24"/>
        </w:rPr>
        <w:t xml:space="preserve"> </w:t>
      </w:r>
      <w:r>
        <w:rPr>
          <w:sz w:val="24"/>
        </w:rPr>
        <w:t xml:space="preserve">этикета    </w:t>
      </w:r>
      <w:r>
        <w:rPr>
          <w:spacing w:val="25"/>
          <w:sz w:val="24"/>
        </w:rPr>
        <w:t xml:space="preserve"> </w:t>
      </w:r>
      <w:r>
        <w:rPr>
          <w:sz w:val="24"/>
        </w:rPr>
        <w:t>(установление</w:t>
      </w:r>
      <w:r>
        <w:rPr>
          <w:spacing w:val="-58"/>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вежливости,</w:t>
      </w:r>
      <w:r>
        <w:rPr>
          <w:spacing w:val="1"/>
          <w:sz w:val="24"/>
        </w:rPr>
        <w:t xml:space="preserve"> </w:t>
      </w:r>
      <w:r>
        <w:rPr>
          <w:sz w:val="24"/>
        </w:rPr>
        <w:t>уважительного</w:t>
      </w:r>
      <w:r>
        <w:rPr>
          <w:spacing w:val="-57"/>
          <w:sz w:val="24"/>
        </w:rPr>
        <w:t xml:space="preserve"> </w:t>
      </w:r>
      <w:r>
        <w:rPr>
          <w:sz w:val="24"/>
        </w:rPr>
        <w:t>отношения говорящего к партнѐру и другие). Устойчивые формулы русского речевого 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1"/>
          <w:sz w:val="24"/>
        </w:rPr>
        <w:t xml:space="preserve"> </w:t>
      </w:r>
      <w:r>
        <w:rPr>
          <w:sz w:val="24"/>
        </w:rPr>
        <w:t>адресанта/адресата</w:t>
      </w:r>
      <w:r>
        <w:rPr>
          <w:spacing w:val="-2"/>
          <w:sz w:val="24"/>
        </w:rPr>
        <w:t xml:space="preserve"> </w:t>
      </w:r>
      <w:r>
        <w:rPr>
          <w:sz w:val="24"/>
        </w:rPr>
        <w:t>и другим.</w:t>
      </w:r>
    </w:p>
    <w:p w:rsidR="00E0428A" w:rsidRDefault="001F0548" w:rsidP="00B95C42">
      <w:pPr>
        <w:pStyle w:val="a7"/>
        <w:numPr>
          <w:ilvl w:val="3"/>
          <w:numId w:val="81"/>
        </w:numPr>
        <w:tabs>
          <w:tab w:val="left" w:pos="2022"/>
          <w:tab w:val="left" w:pos="3078"/>
          <w:tab w:val="left" w:pos="6227"/>
          <w:tab w:val="left" w:pos="9318"/>
        </w:tabs>
        <w:spacing w:before="1" w:line="360" w:lineRule="auto"/>
        <w:ind w:right="193" w:firstLine="708"/>
        <w:jc w:val="both"/>
        <w:rPr>
          <w:sz w:val="24"/>
        </w:rPr>
      </w:pPr>
      <w:r>
        <w:rPr>
          <w:sz w:val="24"/>
        </w:rPr>
        <w:t>Публичное выступление и его особенности. Тема, цель, основной тезис (основная</w:t>
      </w:r>
      <w:r>
        <w:rPr>
          <w:spacing w:val="1"/>
          <w:sz w:val="24"/>
        </w:rPr>
        <w:t xml:space="preserve"> </w:t>
      </w:r>
      <w:r>
        <w:rPr>
          <w:sz w:val="24"/>
        </w:rPr>
        <w:t>мысль),</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композиция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Виды</w:t>
      </w:r>
      <w:r>
        <w:rPr>
          <w:spacing w:val="1"/>
          <w:sz w:val="24"/>
        </w:rPr>
        <w:t xml:space="preserve"> </w:t>
      </w:r>
      <w:r>
        <w:rPr>
          <w:sz w:val="24"/>
        </w:rPr>
        <w:t>аргументации.</w:t>
      </w:r>
      <w:r>
        <w:rPr>
          <w:spacing w:val="1"/>
          <w:sz w:val="24"/>
        </w:rPr>
        <w:t xml:space="preserve"> </w:t>
      </w:r>
      <w:r>
        <w:rPr>
          <w:sz w:val="24"/>
        </w:rPr>
        <w:t>Выбор</w:t>
      </w:r>
      <w:r>
        <w:rPr>
          <w:spacing w:val="1"/>
          <w:sz w:val="24"/>
        </w:rPr>
        <w:t xml:space="preserve"> </w:t>
      </w:r>
      <w:r>
        <w:rPr>
          <w:sz w:val="24"/>
        </w:rPr>
        <w:t>языковых</w:t>
      </w:r>
      <w:r>
        <w:rPr>
          <w:spacing w:val="1"/>
          <w:sz w:val="24"/>
        </w:rPr>
        <w:t xml:space="preserve"> </w:t>
      </w:r>
      <w:r>
        <w:rPr>
          <w:sz w:val="24"/>
        </w:rPr>
        <w:t>средств</w:t>
      </w:r>
      <w:r>
        <w:rPr>
          <w:sz w:val="24"/>
        </w:rPr>
        <w:tab/>
        <w:t>оформления</w:t>
      </w:r>
      <w:r>
        <w:rPr>
          <w:sz w:val="24"/>
        </w:rPr>
        <w:tab/>
        <w:t>публичного</w:t>
      </w:r>
      <w:r>
        <w:rPr>
          <w:sz w:val="24"/>
        </w:rPr>
        <w:tab/>
        <w:t>выступления</w:t>
      </w:r>
      <w:r>
        <w:rPr>
          <w:spacing w:val="-58"/>
          <w:sz w:val="24"/>
        </w:rPr>
        <w:t xml:space="preserve"> </w:t>
      </w:r>
      <w:r>
        <w:rPr>
          <w:sz w:val="24"/>
        </w:rPr>
        <w:t>с учѐтом</w:t>
      </w:r>
      <w:r>
        <w:rPr>
          <w:spacing w:val="-1"/>
          <w:sz w:val="24"/>
        </w:rPr>
        <w:t xml:space="preserve"> </w:t>
      </w:r>
      <w:r>
        <w:rPr>
          <w:sz w:val="24"/>
        </w:rPr>
        <w:t>его</w:t>
      </w:r>
      <w:r>
        <w:rPr>
          <w:spacing w:val="-1"/>
          <w:sz w:val="24"/>
        </w:rPr>
        <w:t xml:space="preserve"> </w:t>
      </w:r>
      <w:r>
        <w:rPr>
          <w:sz w:val="24"/>
        </w:rPr>
        <w:t>цели, особенностей</w:t>
      </w:r>
      <w:r>
        <w:rPr>
          <w:spacing w:val="-1"/>
          <w:sz w:val="24"/>
        </w:rPr>
        <w:t xml:space="preserve"> </w:t>
      </w:r>
      <w:r>
        <w:rPr>
          <w:sz w:val="24"/>
        </w:rPr>
        <w:t>адресата, ситуации общения.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2"/>
          <w:numId w:val="81"/>
        </w:numPr>
        <w:tabs>
          <w:tab w:val="left" w:pos="1962"/>
        </w:tabs>
        <w:spacing w:before="60" w:line="360" w:lineRule="auto"/>
        <w:ind w:left="1121" w:right="3214" w:firstLine="0"/>
        <w:jc w:val="both"/>
        <w:rPr>
          <w:sz w:val="24"/>
        </w:rPr>
      </w:pPr>
      <w:r>
        <w:rPr>
          <w:sz w:val="24"/>
        </w:rPr>
        <w:lastRenderedPageBreak/>
        <w:t>Текст. Информационно-смысловая переработка текста.</w:t>
      </w:r>
      <w:r>
        <w:rPr>
          <w:spacing w:val="-57"/>
          <w:sz w:val="24"/>
        </w:rPr>
        <w:t xml:space="preserve"> </w:t>
      </w:r>
      <w:r>
        <w:rPr>
          <w:sz w:val="24"/>
        </w:rPr>
        <w:t>Текст,</w:t>
      </w:r>
      <w:r>
        <w:rPr>
          <w:spacing w:val="-1"/>
          <w:sz w:val="24"/>
        </w:rPr>
        <w:t xml:space="preserve"> </w:t>
      </w:r>
      <w:r>
        <w:rPr>
          <w:sz w:val="24"/>
        </w:rPr>
        <w:t>его</w:t>
      </w:r>
      <w:r>
        <w:rPr>
          <w:spacing w:val="-2"/>
          <w:sz w:val="24"/>
        </w:rPr>
        <w:t xml:space="preserve"> </w:t>
      </w:r>
      <w:r>
        <w:rPr>
          <w:sz w:val="24"/>
        </w:rPr>
        <w:t>основные</w:t>
      </w:r>
      <w:r>
        <w:rPr>
          <w:spacing w:val="-3"/>
          <w:sz w:val="24"/>
        </w:rPr>
        <w:t xml:space="preserve"> </w:t>
      </w:r>
      <w:r>
        <w:rPr>
          <w:sz w:val="24"/>
        </w:rPr>
        <w:t>признаки</w:t>
      </w:r>
      <w:r>
        <w:rPr>
          <w:spacing w:val="-1"/>
          <w:sz w:val="24"/>
        </w:rPr>
        <w:t xml:space="preserve"> </w:t>
      </w:r>
      <w:r>
        <w:rPr>
          <w:sz w:val="24"/>
        </w:rPr>
        <w:t>(повторение,</w:t>
      </w:r>
      <w:r>
        <w:rPr>
          <w:spacing w:val="-1"/>
          <w:sz w:val="24"/>
        </w:rPr>
        <w:t xml:space="preserve"> </w:t>
      </w:r>
      <w:r>
        <w:rPr>
          <w:sz w:val="24"/>
        </w:rPr>
        <w:t>обобщение).</w:t>
      </w:r>
    </w:p>
    <w:p w:rsidR="00E0428A" w:rsidRDefault="001F0548">
      <w:pPr>
        <w:pStyle w:val="a5"/>
        <w:spacing w:before="1"/>
        <w:ind w:left="1121" w:firstLine="0"/>
      </w:pPr>
      <w:r>
        <w:t>Логико-смысловые</w:t>
      </w:r>
      <w:r>
        <w:rPr>
          <w:spacing w:val="-5"/>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4"/>
        </w:rPr>
        <w:t xml:space="preserve"> </w:t>
      </w:r>
      <w:r>
        <w:t>тексте</w:t>
      </w:r>
      <w:r>
        <w:rPr>
          <w:spacing w:val="-3"/>
        </w:rPr>
        <w:t xml:space="preserve"> </w:t>
      </w:r>
      <w:r>
        <w:t>(общее</w:t>
      </w:r>
      <w:r>
        <w:rPr>
          <w:spacing w:val="-1"/>
        </w:rPr>
        <w:t xml:space="preserve"> </w:t>
      </w:r>
      <w:r>
        <w:t>представление).</w:t>
      </w:r>
    </w:p>
    <w:p w:rsidR="00E0428A" w:rsidRDefault="001F0548">
      <w:pPr>
        <w:pStyle w:val="a5"/>
        <w:spacing w:before="139" w:line="360" w:lineRule="auto"/>
        <w:ind w:right="196"/>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w:t>
      </w:r>
      <w:r>
        <w:rPr>
          <w:spacing w:val="1"/>
        </w:rPr>
        <w:t xml:space="preserve"> </w:t>
      </w:r>
      <w:r>
        <w:t>прочитанного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прослушанного</w:t>
      </w:r>
      <w:r>
        <w:rPr>
          <w:spacing w:val="-1"/>
        </w:rPr>
        <w:t xml:space="preserve"> </w:t>
      </w:r>
      <w:r>
        <w:t>текста.</w:t>
      </w:r>
    </w:p>
    <w:p w:rsidR="00E0428A" w:rsidRDefault="001F0548">
      <w:pPr>
        <w:pStyle w:val="a5"/>
        <w:spacing w:line="275" w:lineRule="exact"/>
        <w:ind w:left="1121" w:firstLine="0"/>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E0428A" w:rsidRDefault="001F0548" w:rsidP="00B95C42">
      <w:pPr>
        <w:pStyle w:val="a7"/>
        <w:numPr>
          <w:ilvl w:val="1"/>
          <w:numId w:val="82"/>
        </w:numPr>
        <w:tabs>
          <w:tab w:val="left" w:pos="1662"/>
        </w:tabs>
        <w:spacing w:before="137"/>
        <w:ind w:left="1661" w:hanging="5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82"/>
        </w:numPr>
        <w:tabs>
          <w:tab w:val="left" w:pos="1842"/>
        </w:tabs>
        <w:spacing w:before="139"/>
        <w:ind w:left="1841" w:hanging="72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E0428A" w:rsidRDefault="001F0548">
      <w:pPr>
        <w:pStyle w:val="a5"/>
        <w:spacing w:before="139" w:line="360" w:lineRule="auto"/>
        <w:ind w:right="196"/>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1"/>
        </w:rPr>
        <w:t xml:space="preserve"> </w:t>
      </w:r>
      <w:r>
        <w:t>языка</w:t>
      </w:r>
      <w:r>
        <w:rPr>
          <w:spacing w:val="1"/>
        </w:rPr>
        <w:t xml:space="preserve"> </w:t>
      </w:r>
      <w:r>
        <w:t>(общее</w:t>
      </w:r>
      <w:r>
        <w:rPr>
          <w:spacing w:val="1"/>
        </w:rPr>
        <w:t xml:space="preserve"> </w:t>
      </w:r>
      <w:r>
        <w:t>представление). Проблемы речевой культуры в современном обществе (стилистические изменения</w:t>
      </w:r>
      <w:r>
        <w:rPr>
          <w:spacing w:val="-57"/>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1"/>
        </w:rPr>
        <w:t xml:space="preserve"> </w:t>
      </w:r>
      <w:r>
        <w:t>заимствований</w:t>
      </w:r>
      <w:r>
        <w:rPr>
          <w:spacing w:val="-1"/>
        </w:rPr>
        <w:t xml:space="preserve"> </w:t>
      </w:r>
      <w:r>
        <w:t>и</w:t>
      </w:r>
      <w:r>
        <w:rPr>
          <w:spacing w:val="3"/>
        </w:rPr>
        <w:t xml:space="preserve"> </w:t>
      </w:r>
      <w:r>
        <w:t>другое) (обзор).</w:t>
      </w:r>
    </w:p>
    <w:p w:rsidR="00E0428A" w:rsidRDefault="001F0548" w:rsidP="00B95C42">
      <w:pPr>
        <w:pStyle w:val="a7"/>
        <w:numPr>
          <w:ilvl w:val="2"/>
          <w:numId w:val="82"/>
        </w:numPr>
        <w:tabs>
          <w:tab w:val="left" w:pos="1842"/>
        </w:tabs>
        <w:ind w:left="1841" w:hanging="721"/>
        <w:jc w:val="both"/>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E0428A" w:rsidRDefault="001F0548" w:rsidP="00B95C42">
      <w:pPr>
        <w:pStyle w:val="a7"/>
        <w:numPr>
          <w:ilvl w:val="2"/>
          <w:numId w:val="82"/>
        </w:numPr>
        <w:tabs>
          <w:tab w:val="left" w:pos="1842"/>
        </w:tabs>
        <w:spacing w:before="137"/>
        <w:ind w:left="1841" w:hanging="721"/>
        <w:jc w:val="both"/>
        <w:rPr>
          <w:sz w:val="24"/>
        </w:rPr>
      </w:pPr>
      <w:r>
        <w:rPr>
          <w:sz w:val="24"/>
        </w:rPr>
        <w:t>Синтаксис.</w:t>
      </w:r>
      <w:r>
        <w:rPr>
          <w:spacing w:val="-4"/>
          <w:sz w:val="24"/>
        </w:rPr>
        <w:t xml:space="preserve"> </w:t>
      </w:r>
      <w:r>
        <w:rPr>
          <w:sz w:val="24"/>
        </w:rPr>
        <w:t>Синтаксические</w:t>
      </w:r>
      <w:r>
        <w:rPr>
          <w:spacing w:val="-5"/>
          <w:sz w:val="24"/>
        </w:rPr>
        <w:t xml:space="preserve"> </w:t>
      </w:r>
      <w:r>
        <w:rPr>
          <w:sz w:val="24"/>
        </w:rPr>
        <w:t>нормы.</w:t>
      </w:r>
    </w:p>
    <w:p w:rsidR="00E0428A" w:rsidRDefault="001F0548" w:rsidP="00B95C42">
      <w:pPr>
        <w:pStyle w:val="a7"/>
        <w:numPr>
          <w:ilvl w:val="3"/>
          <w:numId w:val="82"/>
        </w:numPr>
        <w:tabs>
          <w:tab w:val="left" w:pos="2022"/>
        </w:tabs>
        <w:spacing w:before="139" w:line="360" w:lineRule="auto"/>
        <w:ind w:left="412" w:right="201" w:firstLine="708"/>
        <w:jc w:val="both"/>
        <w:rPr>
          <w:sz w:val="24"/>
        </w:rPr>
      </w:pPr>
      <w:r>
        <w:rPr>
          <w:sz w:val="24"/>
        </w:rPr>
        <w:t>Синтаксис</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Синтаксический</w:t>
      </w:r>
      <w:r>
        <w:rPr>
          <w:spacing w:val="1"/>
          <w:sz w:val="24"/>
        </w:rPr>
        <w:t xml:space="preserve"> </w:t>
      </w:r>
      <w:r>
        <w:rPr>
          <w:sz w:val="24"/>
        </w:rPr>
        <w:t>анализ</w:t>
      </w:r>
      <w:r>
        <w:rPr>
          <w:spacing w:val="-1"/>
          <w:sz w:val="24"/>
        </w:rPr>
        <w:t xml:space="preserve"> </w:t>
      </w:r>
      <w:r>
        <w:rPr>
          <w:sz w:val="24"/>
        </w:rPr>
        <w:t>словосочетания и предложения.</w:t>
      </w:r>
    </w:p>
    <w:p w:rsidR="00E0428A" w:rsidRDefault="001F0548">
      <w:pPr>
        <w:pStyle w:val="a5"/>
        <w:spacing w:line="360" w:lineRule="auto"/>
        <w:ind w:right="200"/>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1"/>
        </w:rPr>
        <w:t xml:space="preserve"> </w:t>
      </w:r>
      <w:r>
        <w:t>многосоюзие, бессоюзие.</w:t>
      </w:r>
    </w:p>
    <w:p w:rsidR="00E0428A" w:rsidRDefault="001F0548" w:rsidP="00B95C42">
      <w:pPr>
        <w:pStyle w:val="a7"/>
        <w:numPr>
          <w:ilvl w:val="3"/>
          <w:numId w:val="82"/>
        </w:numPr>
        <w:tabs>
          <w:tab w:val="left" w:pos="2022"/>
        </w:tabs>
        <w:spacing w:line="360" w:lineRule="auto"/>
        <w:ind w:left="412" w:right="194" w:firstLine="708"/>
        <w:jc w:val="both"/>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которого</w:t>
      </w:r>
      <w:r>
        <w:rPr>
          <w:spacing w:val="1"/>
          <w:sz w:val="24"/>
        </w:rPr>
        <w:t xml:space="preserve"> </w:t>
      </w:r>
      <w:r>
        <w:rPr>
          <w:sz w:val="24"/>
        </w:rPr>
        <w:t>входят</w:t>
      </w:r>
      <w:r>
        <w:rPr>
          <w:spacing w:val="1"/>
          <w:sz w:val="24"/>
        </w:rPr>
        <w:t xml:space="preserve"> </w:t>
      </w:r>
      <w:r>
        <w:rPr>
          <w:sz w:val="24"/>
        </w:rPr>
        <w:t>слова</w:t>
      </w:r>
      <w:r>
        <w:rPr>
          <w:spacing w:val="1"/>
          <w:sz w:val="24"/>
        </w:rPr>
        <w:t xml:space="preserve"> </w:t>
      </w:r>
      <w:r>
        <w:rPr>
          <w:sz w:val="24"/>
        </w:rPr>
        <w:t>множество,</w:t>
      </w:r>
      <w:r>
        <w:rPr>
          <w:spacing w:val="1"/>
          <w:sz w:val="24"/>
        </w:rPr>
        <w:t xml:space="preserve"> </w:t>
      </w:r>
      <w:r>
        <w:rPr>
          <w:sz w:val="24"/>
        </w:rPr>
        <w:t>ряд,</w:t>
      </w:r>
      <w:r>
        <w:rPr>
          <w:spacing w:val="1"/>
          <w:sz w:val="24"/>
        </w:rPr>
        <w:t xml:space="preserve"> </w:t>
      </w:r>
      <w:r>
        <w:rPr>
          <w:sz w:val="24"/>
        </w:rPr>
        <w:t>большинство,</w:t>
      </w:r>
      <w:r>
        <w:rPr>
          <w:spacing w:val="1"/>
          <w:sz w:val="24"/>
        </w:rPr>
        <w:t xml:space="preserve"> </w:t>
      </w:r>
      <w:r>
        <w:rPr>
          <w:sz w:val="24"/>
        </w:rPr>
        <w:t>меньшинство;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количественно-именным</w:t>
      </w:r>
      <w:r>
        <w:rPr>
          <w:spacing w:val="1"/>
          <w:sz w:val="24"/>
        </w:rPr>
        <w:t xml:space="preserve"> </w:t>
      </w:r>
      <w:r>
        <w:rPr>
          <w:sz w:val="24"/>
        </w:rPr>
        <w:t>сочетанием</w:t>
      </w:r>
      <w:r>
        <w:rPr>
          <w:spacing w:val="1"/>
          <w:sz w:val="24"/>
        </w:rPr>
        <w:t xml:space="preserve"> </w:t>
      </w:r>
      <w:r>
        <w:rPr>
          <w:sz w:val="24"/>
        </w:rPr>
        <w:t>(двадцать лет, пять человек); имеющим в своѐм составе числительные, оканчивающиеся на один;</w:t>
      </w:r>
      <w:r>
        <w:rPr>
          <w:spacing w:val="1"/>
          <w:sz w:val="24"/>
        </w:rPr>
        <w:t xml:space="preserve"> </w:t>
      </w:r>
      <w:r>
        <w:rPr>
          <w:sz w:val="24"/>
        </w:rPr>
        <w:t>имеющим в своѐм составе числительные два, три, четыре или числительное, оканчивающееся на</w:t>
      </w:r>
      <w:r>
        <w:rPr>
          <w:spacing w:val="1"/>
          <w:sz w:val="24"/>
        </w:rPr>
        <w:t xml:space="preserve"> </w:t>
      </w:r>
      <w:r>
        <w:rPr>
          <w:sz w:val="24"/>
        </w:rPr>
        <w:t>два, три, четыре. Согласование сказуемого с подлежащим, имеющим при себе приложение (типа</w:t>
      </w:r>
      <w:r>
        <w:rPr>
          <w:spacing w:val="1"/>
          <w:sz w:val="24"/>
        </w:rPr>
        <w:t xml:space="preserve"> </w:t>
      </w:r>
      <w:r>
        <w:rPr>
          <w:sz w:val="24"/>
        </w:rPr>
        <w:t>диван-кровать,</w:t>
      </w:r>
      <w:r>
        <w:rPr>
          <w:spacing w:val="1"/>
          <w:sz w:val="24"/>
        </w:rPr>
        <w:t xml:space="preserve"> </w:t>
      </w:r>
      <w:r>
        <w:rPr>
          <w:sz w:val="24"/>
        </w:rPr>
        <w:t>озеро</w:t>
      </w:r>
      <w:r>
        <w:rPr>
          <w:spacing w:val="1"/>
          <w:sz w:val="24"/>
        </w:rPr>
        <w:t xml:space="preserve"> </w:t>
      </w:r>
      <w:r>
        <w:rPr>
          <w:sz w:val="24"/>
        </w:rPr>
        <w:t>Байкал).</w:t>
      </w:r>
      <w:r>
        <w:rPr>
          <w:spacing w:val="1"/>
          <w:sz w:val="24"/>
        </w:rPr>
        <w:t xml:space="preserve"> </w:t>
      </w:r>
      <w:r>
        <w:rPr>
          <w:sz w:val="24"/>
        </w:rPr>
        <w:t>Согласование</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аббревиатурой,</w:t>
      </w:r>
      <w:r>
        <w:rPr>
          <w:spacing w:val="-1"/>
          <w:sz w:val="24"/>
        </w:rPr>
        <w:t xml:space="preserve"> </w:t>
      </w:r>
      <w:r>
        <w:rPr>
          <w:sz w:val="24"/>
        </w:rPr>
        <w:t>заимствованным</w:t>
      </w:r>
      <w:r>
        <w:rPr>
          <w:spacing w:val="-2"/>
          <w:sz w:val="24"/>
        </w:rPr>
        <w:t xml:space="preserve"> </w:t>
      </w:r>
      <w:r>
        <w:rPr>
          <w:sz w:val="24"/>
        </w:rPr>
        <w:t>несклоняемым</w:t>
      </w:r>
      <w:r>
        <w:rPr>
          <w:spacing w:val="-3"/>
          <w:sz w:val="24"/>
        </w:rPr>
        <w:t xml:space="preserve"> </w:t>
      </w:r>
      <w:r>
        <w:rPr>
          <w:sz w:val="24"/>
        </w:rPr>
        <w:t>существительным.</w:t>
      </w:r>
    </w:p>
    <w:p w:rsidR="00E0428A" w:rsidRDefault="001F0548">
      <w:pPr>
        <w:pStyle w:val="a5"/>
        <w:spacing w:before="1" w:line="360" w:lineRule="auto"/>
        <w:ind w:right="195"/>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w:t>
      </w:r>
      <w:r>
        <w:rPr>
          <w:spacing w:val="1"/>
        </w:rPr>
        <w:t xml:space="preserve"> </w:t>
      </w:r>
      <w:r>
        <w:t>формы управляемого слова.</w:t>
      </w:r>
    </w:p>
    <w:p w:rsidR="00E0428A" w:rsidRDefault="001F0548">
      <w:pPr>
        <w:pStyle w:val="a5"/>
        <w:spacing w:line="360" w:lineRule="auto"/>
        <w:ind w:left="1121" w:right="2299"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E0428A" w:rsidRDefault="001F0548" w:rsidP="00B95C42">
      <w:pPr>
        <w:pStyle w:val="a7"/>
        <w:numPr>
          <w:ilvl w:val="2"/>
          <w:numId w:val="82"/>
        </w:numPr>
        <w:tabs>
          <w:tab w:val="left" w:pos="1842"/>
        </w:tabs>
        <w:spacing w:line="285" w:lineRule="exact"/>
        <w:ind w:left="1841" w:hanging="721"/>
        <w:rPr>
          <w:sz w:val="24"/>
        </w:rPr>
      </w:pPr>
      <w:r>
        <w:rPr>
          <w:sz w:val="24"/>
        </w:rPr>
        <w:t>Пунктуация.</w:t>
      </w:r>
      <w:r>
        <w:rPr>
          <w:spacing w:val="-5"/>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E0428A" w:rsidRDefault="001F0548" w:rsidP="00B95C42">
      <w:pPr>
        <w:pStyle w:val="a7"/>
        <w:numPr>
          <w:ilvl w:val="3"/>
          <w:numId w:val="82"/>
        </w:numPr>
        <w:tabs>
          <w:tab w:val="left" w:pos="2022"/>
        </w:tabs>
        <w:spacing w:before="139"/>
        <w:ind w:hanging="901"/>
        <w:rPr>
          <w:sz w:val="24"/>
        </w:rPr>
      </w:pPr>
      <w:r>
        <w:rPr>
          <w:sz w:val="24"/>
        </w:rPr>
        <w:t>Пунктуация</w:t>
      </w:r>
      <w:r>
        <w:rPr>
          <w:spacing w:val="49"/>
          <w:sz w:val="24"/>
        </w:rPr>
        <w:t xml:space="preserve"> </w:t>
      </w:r>
      <w:r>
        <w:rPr>
          <w:sz w:val="24"/>
        </w:rPr>
        <w:t>как</w:t>
      </w:r>
      <w:r>
        <w:rPr>
          <w:spacing w:val="51"/>
          <w:sz w:val="24"/>
        </w:rPr>
        <w:t xml:space="preserve"> </w:t>
      </w:r>
      <w:r>
        <w:rPr>
          <w:sz w:val="24"/>
        </w:rPr>
        <w:t>раздел</w:t>
      </w:r>
      <w:r>
        <w:rPr>
          <w:spacing w:val="50"/>
          <w:sz w:val="24"/>
        </w:rPr>
        <w:t xml:space="preserve"> </w:t>
      </w:r>
      <w:r>
        <w:rPr>
          <w:sz w:val="24"/>
        </w:rPr>
        <w:t>лингвистики</w:t>
      </w:r>
      <w:r>
        <w:rPr>
          <w:spacing w:val="49"/>
          <w:sz w:val="24"/>
        </w:rPr>
        <w:t xml:space="preserve"> </w:t>
      </w:r>
      <w:r>
        <w:rPr>
          <w:sz w:val="24"/>
        </w:rPr>
        <w:t>(повторение,</w:t>
      </w:r>
      <w:r>
        <w:rPr>
          <w:spacing w:val="49"/>
          <w:sz w:val="24"/>
        </w:rPr>
        <w:t xml:space="preserve"> </w:t>
      </w:r>
      <w:r>
        <w:rPr>
          <w:sz w:val="24"/>
        </w:rPr>
        <w:t>обобщение).</w:t>
      </w:r>
      <w:r>
        <w:rPr>
          <w:spacing w:val="50"/>
          <w:sz w:val="24"/>
        </w:rPr>
        <w:t xml:space="preserve"> </w:t>
      </w:r>
      <w:r>
        <w:rPr>
          <w:sz w:val="24"/>
        </w:rPr>
        <w:t>Пунктуационный</w:t>
      </w:r>
    </w:p>
    <w:p w:rsidR="00E0428A" w:rsidRDefault="00E0428A">
      <w:pPr>
        <w:rPr>
          <w:sz w:val="24"/>
        </w:r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анализ</w:t>
      </w:r>
      <w:r>
        <w:rPr>
          <w:spacing w:val="-2"/>
        </w:rPr>
        <w:t xml:space="preserve"> </w:t>
      </w:r>
      <w:r>
        <w:t>предложения.</w:t>
      </w:r>
    </w:p>
    <w:p w:rsidR="00E0428A" w:rsidRDefault="001F0548">
      <w:pPr>
        <w:pStyle w:val="a5"/>
        <w:spacing w:before="140" w:line="360" w:lineRule="auto"/>
        <w:ind w:right="204"/>
      </w:pPr>
      <w:r>
        <w:t>Разделы</w:t>
      </w:r>
      <w:r>
        <w:rPr>
          <w:spacing w:val="1"/>
        </w:rPr>
        <w:t xml:space="preserve"> </w:t>
      </w:r>
      <w:r>
        <w:t>русской</w:t>
      </w:r>
      <w:r>
        <w:rPr>
          <w:spacing w:val="1"/>
        </w:rPr>
        <w:t xml:space="preserve"> </w:t>
      </w:r>
      <w:r>
        <w:t>пунктуации</w:t>
      </w:r>
      <w:r>
        <w:rPr>
          <w:spacing w:val="1"/>
        </w:rPr>
        <w:t xml:space="preserve"> </w:t>
      </w:r>
      <w:r>
        <w:t>и</w:t>
      </w:r>
      <w:r>
        <w:rPr>
          <w:spacing w:val="1"/>
        </w:rPr>
        <w:t xml:space="preserve"> </w:t>
      </w:r>
      <w:r>
        <w:t>система</w:t>
      </w:r>
      <w:r>
        <w:rPr>
          <w:spacing w:val="1"/>
        </w:rPr>
        <w:t xml:space="preserve"> </w:t>
      </w:r>
      <w:r>
        <w:t>правил,</w:t>
      </w:r>
      <w:r>
        <w:rPr>
          <w:spacing w:val="1"/>
        </w:rPr>
        <w:t xml:space="preserve"> </w:t>
      </w:r>
      <w:r>
        <w:t>включѐнных</w:t>
      </w:r>
      <w:r>
        <w:rPr>
          <w:spacing w:val="1"/>
        </w:rPr>
        <w:t xml:space="preserve"> </w:t>
      </w:r>
      <w:r>
        <w:t>в</w:t>
      </w:r>
      <w:r>
        <w:rPr>
          <w:spacing w:val="1"/>
        </w:rPr>
        <w:t xml:space="preserve"> </w:t>
      </w:r>
      <w:r>
        <w:t>каждый</w:t>
      </w:r>
      <w:r>
        <w:rPr>
          <w:spacing w:val="1"/>
        </w:rPr>
        <w:t xml:space="preserve"> </w:t>
      </w:r>
      <w:r>
        <w:t>из</w:t>
      </w:r>
      <w:r>
        <w:rPr>
          <w:spacing w:val="1"/>
        </w:rPr>
        <w:t xml:space="preserve"> </w:t>
      </w:r>
      <w:r>
        <w:t>них: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 между частями сложного предложения; знаки препинания при передаче чужой речи.</w:t>
      </w:r>
      <w:r>
        <w:rPr>
          <w:spacing w:val="1"/>
        </w:rPr>
        <w:t xml:space="preserve"> </w:t>
      </w:r>
      <w:r>
        <w:t>Сочетание</w:t>
      </w:r>
      <w:r>
        <w:rPr>
          <w:spacing w:val="-2"/>
        </w:rPr>
        <w:t xml:space="preserve"> </w:t>
      </w:r>
      <w:r>
        <w:t>знаков препинания.</w:t>
      </w:r>
    </w:p>
    <w:p w:rsidR="00E0428A" w:rsidRDefault="001F0548" w:rsidP="00B95C42">
      <w:pPr>
        <w:pStyle w:val="a7"/>
        <w:numPr>
          <w:ilvl w:val="3"/>
          <w:numId w:val="82"/>
        </w:numPr>
        <w:tabs>
          <w:tab w:val="left" w:pos="2022"/>
        </w:tabs>
        <w:spacing w:line="360" w:lineRule="auto"/>
        <w:ind w:left="412" w:right="195" w:firstLine="708"/>
        <w:jc w:val="both"/>
        <w:rPr>
          <w:sz w:val="24"/>
        </w:rPr>
      </w:pPr>
      <w:r>
        <w:rPr>
          <w:sz w:val="24"/>
        </w:rPr>
        <w:t>Знаки</w:t>
      </w:r>
      <w:r>
        <w:rPr>
          <w:spacing w:val="1"/>
          <w:sz w:val="24"/>
        </w:rPr>
        <w:t xml:space="preserve"> </w:t>
      </w:r>
      <w:r>
        <w:rPr>
          <w:sz w:val="24"/>
        </w:rPr>
        <w:t>препинания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w:t>
      </w:r>
      <w:r>
        <w:rPr>
          <w:spacing w:val="1"/>
          <w:sz w:val="24"/>
        </w:rPr>
        <w:t xml:space="preserve"> </w:t>
      </w:r>
      <w:r>
        <w:rPr>
          <w:sz w:val="24"/>
        </w:rPr>
        <w:t>и</w:t>
      </w:r>
      <w:r>
        <w:rPr>
          <w:spacing w:val="1"/>
          <w:sz w:val="24"/>
        </w:rPr>
        <w:t xml:space="preserve"> </w:t>
      </w:r>
      <w:r>
        <w:rPr>
          <w:sz w:val="24"/>
        </w:rPr>
        <w:t>сказуемым.</w:t>
      </w:r>
    </w:p>
    <w:p w:rsidR="00E0428A" w:rsidRDefault="001F0548">
      <w:pPr>
        <w:pStyle w:val="a5"/>
        <w:spacing w:line="360" w:lineRule="auto"/>
        <w:ind w:left="1121" w:right="3510" w:firstLine="0"/>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E0428A" w:rsidRDefault="001F0548">
      <w:pPr>
        <w:pStyle w:val="a5"/>
        <w:spacing w:line="360" w:lineRule="auto"/>
        <w:ind w:right="202"/>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E0428A" w:rsidRDefault="001F0548">
      <w:pPr>
        <w:pStyle w:val="a5"/>
        <w:spacing w:before="1"/>
        <w:ind w:left="1121"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E0428A" w:rsidRDefault="001F0548">
      <w:pPr>
        <w:pStyle w:val="a5"/>
        <w:spacing w:before="136" w:line="360" w:lineRule="auto"/>
        <w:ind w:left="1121" w:right="2667"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E0428A" w:rsidRDefault="001F0548" w:rsidP="00B95C42">
      <w:pPr>
        <w:pStyle w:val="a7"/>
        <w:numPr>
          <w:ilvl w:val="2"/>
          <w:numId w:val="82"/>
        </w:numPr>
        <w:tabs>
          <w:tab w:val="left" w:pos="1842"/>
        </w:tabs>
        <w:spacing w:line="286" w:lineRule="exact"/>
        <w:ind w:left="1841" w:hanging="721"/>
        <w:jc w:val="both"/>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4"/>
          <w:sz w:val="24"/>
        </w:rPr>
        <w:t xml:space="preserve"> </w:t>
      </w:r>
      <w:r>
        <w:rPr>
          <w:sz w:val="24"/>
        </w:rPr>
        <w:t>речи.</w:t>
      </w:r>
    </w:p>
    <w:p w:rsidR="00E0428A" w:rsidRDefault="001F0548" w:rsidP="00B95C42">
      <w:pPr>
        <w:pStyle w:val="a7"/>
        <w:numPr>
          <w:ilvl w:val="3"/>
          <w:numId w:val="82"/>
        </w:numPr>
        <w:tabs>
          <w:tab w:val="left" w:pos="2022"/>
        </w:tabs>
        <w:spacing w:before="139" w:line="360" w:lineRule="auto"/>
        <w:ind w:left="412" w:right="204" w:firstLine="708"/>
        <w:jc w:val="both"/>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1"/>
          <w:sz w:val="24"/>
        </w:rPr>
        <w:t xml:space="preserve"> </w:t>
      </w:r>
      <w:r>
        <w:rPr>
          <w:sz w:val="24"/>
        </w:rPr>
        <w:t>(повторение,</w:t>
      </w:r>
      <w:r>
        <w:rPr>
          <w:spacing w:val="-1"/>
          <w:sz w:val="24"/>
        </w:rPr>
        <w:t xml:space="preserve"> </w:t>
      </w:r>
      <w:r>
        <w:rPr>
          <w:sz w:val="24"/>
        </w:rPr>
        <w:t>обобщение).</w:t>
      </w:r>
    </w:p>
    <w:p w:rsidR="00E0428A" w:rsidRDefault="001F0548" w:rsidP="00B95C42">
      <w:pPr>
        <w:pStyle w:val="a7"/>
        <w:numPr>
          <w:ilvl w:val="3"/>
          <w:numId w:val="82"/>
        </w:numPr>
        <w:tabs>
          <w:tab w:val="left" w:pos="2022"/>
        </w:tabs>
        <w:spacing w:line="360" w:lineRule="auto"/>
        <w:ind w:left="412" w:right="201" w:firstLine="708"/>
        <w:jc w:val="both"/>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еѐ</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неофициальность,</w:t>
      </w:r>
      <w:r>
        <w:rPr>
          <w:spacing w:val="1"/>
          <w:sz w:val="24"/>
        </w:rPr>
        <w:t xml:space="preserve"> </w:t>
      </w:r>
      <w:r>
        <w:rPr>
          <w:sz w:val="24"/>
        </w:rPr>
        <w:t>экспрессивность,</w:t>
      </w:r>
      <w:r>
        <w:rPr>
          <w:spacing w:val="1"/>
          <w:sz w:val="24"/>
        </w:rPr>
        <w:t xml:space="preserve"> </w:t>
      </w:r>
      <w:r>
        <w:rPr>
          <w:sz w:val="24"/>
        </w:rPr>
        <w:t>неподготовленность,</w:t>
      </w:r>
      <w:r>
        <w:rPr>
          <w:spacing w:val="1"/>
          <w:sz w:val="24"/>
        </w:rPr>
        <w:t xml:space="preserve"> </w:t>
      </w:r>
      <w:r>
        <w:rPr>
          <w:sz w:val="24"/>
        </w:rPr>
        <w:t>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1"/>
          <w:sz w:val="24"/>
        </w:rPr>
        <w:t xml:space="preserve"> </w:t>
      </w:r>
      <w:r>
        <w:rPr>
          <w:sz w:val="24"/>
        </w:rPr>
        <w:t>рассказ,</w:t>
      </w:r>
      <w:r>
        <w:rPr>
          <w:spacing w:val="-1"/>
          <w:sz w:val="24"/>
        </w:rPr>
        <w:t xml:space="preserve"> </w:t>
      </w:r>
      <w:r>
        <w:rPr>
          <w:sz w:val="24"/>
        </w:rPr>
        <w:t>беседа, спор и другие</w:t>
      </w:r>
      <w:r>
        <w:rPr>
          <w:spacing w:val="-1"/>
          <w:sz w:val="24"/>
        </w:rPr>
        <w:t xml:space="preserve"> </w:t>
      </w:r>
      <w:r>
        <w:rPr>
          <w:sz w:val="24"/>
        </w:rPr>
        <w:t>(обзор).</w:t>
      </w:r>
    </w:p>
    <w:p w:rsidR="00E0428A" w:rsidRDefault="001F0548" w:rsidP="00B95C42">
      <w:pPr>
        <w:pStyle w:val="a7"/>
        <w:numPr>
          <w:ilvl w:val="3"/>
          <w:numId w:val="82"/>
        </w:numPr>
        <w:tabs>
          <w:tab w:val="left" w:pos="2022"/>
        </w:tabs>
        <w:spacing w:line="360" w:lineRule="auto"/>
        <w:ind w:left="412" w:right="194" w:firstLine="708"/>
        <w:jc w:val="both"/>
        <w:rPr>
          <w:sz w:val="24"/>
        </w:rPr>
      </w:pPr>
      <w:r>
        <w:rPr>
          <w:sz w:val="24"/>
        </w:rPr>
        <w:t>Научный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57"/>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отвлечѐнность,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подстили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монография,</w:t>
      </w:r>
      <w:r>
        <w:rPr>
          <w:spacing w:val="1"/>
          <w:sz w:val="24"/>
        </w:rPr>
        <w:t xml:space="preserve"> </w:t>
      </w:r>
      <w:r>
        <w:rPr>
          <w:sz w:val="24"/>
        </w:rPr>
        <w:t>диссертация,</w:t>
      </w:r>
      <w:r>
        <w:rPr>
          <w:spacing w:val="1"/>
          <w:sz w:val="24"/>
        </w:rPr>
        <w:t xml:space="preserve"> </w:t>
      </w:r>
      <w:r>
        <w:rPr>
          <w:sz w:val="24"/>
        </w:rPr>
        <w:t>научная</w:t>
      </w:r>
      <w:r>
        <w:rPr>
          <w:spacing w:val="1"/>
          <w:sz w:val="24"/>
        </w:rPr>
        <w:t xml:space="preserve"> </w:t>
      </w:r>
      <w:r>
        <w:rPr>
          <w:sz w:val="24"/>
        </w:rPr>
        <w:t>статья,</w:t>
      </w:r>
      <w:r>
        <w:rPr>
          <w:spacing w:val="1"/>
          <w:sz w:val="24"/>
        </w:rPr>
        <w:t xml:space="preserve"> </w:t>
      </w:r>
      <w:r>
        <w:rPr>
          <w:sz w:val="24"/>
        </w:rPr>
        <w:t>реферат,</w:t>
      </w:r>
      <w:r>
        <w:rPr>
          <w:spacing w:val="1"/>
          <w:sz w:val="24"/>
        </w:rPr>
        <w:t xml:space="preserve"> </w:t>
      </w:r>
      <w:r>
        <w:rPr>
          <w:sz w:val="24"/>
        </w:rPr>
        <w:t>словарь,</w:t>
      </w:r>
      <w:r>
        <w:rPr>
          <w:spacing w:val="-1"/>
          <w:sz w:val="24"/>
        </w:rPr>
        <w:t xml:space="preserve"> </w:t>
      </w:r>
      <w:r>
        <w:rPr>
          <w:sz w:val="24"/>
        </w:rPr>
        <w:t>справочник,</w:t>
      </w:r>
      <w:r>
        <w:rPr>
          <w:spacing w:val="1"/>
          <w:sz w:val="24"/>
        </w:rPr>
        <w:t xml:space="preserve"> </w:t>
      </w:r>
      <w:r>
        <w:rPr>
          <w:sz w:val="24"/>
        </w:rPr>
        <w:t>учебник и</w:t>
      </w:r>
      <w:r>
        <w:rPr>
          <w:spacing w:val="2"/>
          <w:sz w:val="24"/>
        </w:rPr>
        <w:t xml:space="preserve"> </w:t>
      </w:r>
      <w:r>
        <w:rPr>
          <w:sz w:val="24"/>
        </w:rPr>
        <w:t>учебное</w:t>
      </w:r>
      <w:r>
        <w:rPr>
          <w:spacing w:val="-2"/>
          <w:sz w:val="24"/>
        </w:rPr>
        <w:t xml:space="preserve"> </w:t>
      </w:r>
      <w:r>
        <w:rPr>
          <w:sz w:val="24"/>
        </w:rPr>
        <w:t>пособие, лекция,</w:t>
      </w:r>
      <w:r>
        <w:rPr>
          <w:spacing w:val="-1"/>
          <w:sz w:val="24"/>
        </w:rPr>
        <w:t xml:space="preserve"> </w:t>
      </w:r>
      <w:r>
        <w:rPr>
          <w:sz w:val="24"/>
        </w:rPr>
        <w:t>доклад</w:t>
      </w:r>
      <w:r>
        <w:rPr>
          <w:spacing w:val="-1"/>
          <w:sz w:val="24"/>
        </w:rPr>
        <w:t xml:space="preserve"> </w:t>
      </w:r>
      <w:r>
        <w:rPr>
          <w:sz w:val="24"/>
        </w:rPr>
        <w:t>и</w:t>
      </w:r>
      <w:r>
        <w:rPr>
          <w:spacing w:val="1"/>
          <w:sz w:val="24"/>
        </w:rPr>
        <w:t xml:space="preserve"> </w:t>
      </w:r>
      <w:r>
        <w:rPr>
          <w:sz w:val="24"/>
        </w:rPr>
        <w:t>другие</w:t>
      </w:r>
      <w:r>
        <w:rPr>
          <w:spacing w:val="-2"/>
          <w:sz w:val="24"/>
        </w:rPr>
        <w:t xml:space="preserve"> </w:t>
      </w:r>
      <w:r>
        <w:rPr>
          <w:sz w:val="24"/>
        </w:rPr>
        <w:t>(обзор).</w:t>
      </w:r>
    </w:p>
    <w:p w:rsidR="00E0428A" w:rsidRDefault="001F0548" w:rsidP="00B95C42">
      <w:pPr>
        <w:pStyle w:val="a7"/>
        <w:numPr>
          <w:ilvl w:val="3"/>
          <w:numId w:val="82"/>
        </w:numPr>
        <w:tabs>
          <w:tab w:val="left" w:pos="2022"/>
        </w:tabs>
        <w:spacing w:line="360" w:lineRule="auto"/>
        <w:ind w:left="412" w:right="194" w:firstLine="708"/>
        <w:jc w:val="both"/>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w:t>
      </w:r>
      <w:r>
        <w:rPr>
          <w:spacing w:val="-1"/>
          <w:sz w:val="24"/>
        </w:rPr>
        <w:t xml:space="preserve"> </w:t>
      </w:r>
      <w:r>
        <w:rPr>
          <w:sz w:val="24"/>
        </w:rPr>
        <w:t>автобиография, характеристика,</w:t>
      </w:r>
      <w:r>
        <w:rPr>
          <w:spacing w:val="-3"/>
          <w:sz w:val="24"/>
        </w:rPr>
        <w:t xml:space="preserve"> </w:t>
      </w:r>
      <w:r>
        <w:rPr>
          <w:sz w:val="24"/>
        </w:rPr>
        <w:t>резюме</w:t>
      </w:r>
      <w:r>
        <w:rPr>
          <w:spacing w:val="-2"/>
          <w:sz w:val="24"/>
        </w:rPr>
        <w:t xml:space="preserve"> </w:t>
      </w:r>
      <w:r>
        <w:rPr>
          <w:sz w:val="24"/>
        </w:rPr>
        <w:t>и другие</w:t>
      </w:r>
      <w:r>
        <w:rPr>
          <w:spacing w:val="-1"/>
          <w:sz w:val="24"/>
        </w:rPr>
        <w:t xml:space="preserve"> </w:t>
      </w:r>
      <w:r>
        <w:rPr>
          <w:sz w:val="24"/>
        </w:rPr>
        <w:t>(обзор).</w:t>
      </w:r>
    </w:p>
    <w:p w:rsidR="00E0428A" w:rsidRDefault="001F0548" w:rsidP="00B95C42">
      <w:pPr>
        <w:pStyle w:val="a7"/>
        <w:numPr>
          <w:ilvl w:val="3"/>
          <w:numId w:val="82"/>
        </w:numPr>
        <w:tabs>
          <w:tab w:val="left" w:pos="2022"/>
        </w:tabs>
        <w:spacing w:before="1" w:line="360" w:lineRule="auto"/>
        <w:ind w:left="412" w:right="200" w:firstLine="708"/>
        <w:jc w:val="both"/>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экспрессивность,</w:t>
      </w:r>
      <w:r>
        <w:rPr>
          <w:spacing w:val="1"/>
          <w:sz w:val="24"/>
        </w:rPr>
        <w:t xml:space="preserve"> </w:t>
      </w:r>
      <w:r>
        <w:rPr>
          <w:sz w:val="24"/>
        </w:rPr>
        <w:t>призывность,</w:t>
      </w:r>
      <w:r>
        <w:rPr>
          <w:spacing w:val="1"/>
          <w:sz w:val="24"/>
        </w:rPr>
        <w:t xml:space="preserve"> </w:t>
      </w:r>
      <w:r>
        <w:rPr>
          <w:sz w:val="24"/>
        </w:rPr>
        <w:t>оценочность.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57"/>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заметка, статья,</w:t>
      </w:r>
      <w:r>
        <w:rPr>
          <w:spacing w:val="-1"/>
          <w:sz w:val="24"/>
        </w:rPr>
        <w:t xml:space="preserve"> </w:t>
      </w:r>
      <w:r>
        <w:rPr>
          <w:sz w:val="24"/>
        </w:rPr>
        <w:t>репортаж,</w:t>
      </w:r>
      <w:r>
        <w:rPr>
          <w:spacing w:val="-1"/>
          <w:sz w:val="24"/>
        </w:rPr>
        <w:t xml:space="preserve"> </w:t>
      </w:r>
      <w:r>
        <w:rPr>
          <w:sz w:val="24"/>
        </w:rPr>
        <w:t>очерк, эссе,</w:t>
      </w:r>
      <w:r>
        <w:rPr>
          <w:spacing w:val="-1"/>
          <w:sz w:val="24"/>
        </w:rPr>
        <w:t xml:space="preserve"> </w:t>
      </w:r>
      <w:r>
        <w:rPr>
          <w:sz w:val="24"/>
        </w:rPr>
        <w:t>интервью (обзор).</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3"/>
          <w:numId w:val="82"/>
        </w:numPr>
        <w:tabs>
          <w:tab w:val="left" w:pos="2022"/>
        </w:tabs>
        <w:spacing w:before="60" w:line="360" w:lineRule="auto"/>
        <w:ind w:left="412" w:right="199" w:firstLine="708"/>
        <w:jc w:val="both"/>
        <w:rPr>
          <w:sz w:val="24"/>
        </w:rPr>
      </w:pPr>
      <w:r>
        <w:rPr>
          <w:sz w:val="24"/>
        </w:rPr>
        <w:lastRenderedPageBreak/>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художественной</w:t>
      </w:r>
      <w:r>
        <w:rPr>
          <w:spacing w:val="1"/>
          <w:sz w:val="24"/>
        </w:rPr>
        <w:t xml:space="preserve"> </w:t>
      </w:r>
      <w:r>
        <w:rPr>
          <w:sz w:val="24"/>
        </w:rPr>
        <w:t>речи:</w:t>
      </w:r>
      <w:r>
        <w:rPr>
          <w:spacing w:val="1"/>
          <w:sz w:val="24"/>
        </w:rPr>
        <w:t xml:space="preserve"> </w:t>
      </w:r>
      <w:r>
        <w:rPr>
          <w:sz w:val="24"/>
        </w:rPr>
        <w:t>образность,</w:t>
      </w:r>
      <w:r>
        <w:rPr>
          <w:spacing w:val="1"/>
          <w:sz w:val="24"/>
        </w:rPr>
        <w:t xml:space="preserve"> </w:t>
      </w:r>
      <w:r>
        <w:rPr>
          <w:sz w:val="24"/>
        </w:rPr>
        <w:t>широкое</w:t>
      </w:r>
      <w:r>
        <w:rPr>
          <w:spacing w:val="1"/>
          <w:sz w:val="24"/>
        </w:rPr>
        <w:t xml:space="preserve"> </w:t>
      </w:r>
      <w:r>
        <w:rPr>
          <w:sz w:val="24"/>
        </w:rPr>
        <w:t>использование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языковых</w:t>
      </w:r>
      <w:r>
        <w:rPr>
          <w:spacing w:val="1"/>
          <w:sz w:val="24"/>
        </w:rPr>
        <w:t xml:space="preserve"> </w:t>
      </w:r>
      <w:r>
        <w:rPr>
          <w:sz w:val="24"/>
        </w:rPr>
        <w:t>средств</w:t>
      </w:r>
      <w:r>
        <w:rPr>
          <w:spacing w:val="-57"/>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 языка.</w:t>
      </w:r>
    </w:p>
    <w:p w:rsidR="00E0428A" w:rsidRDefault="001F0548" w:rsidP="00B95C42">
      <w:pPr>
        <w:pStyle w:val="a7"/>
        <w:numPr>
          <w:ilvl w:val="1"/>
          <w:numId w:val="82"/>
        </w:numPr>
        <w:tabs>
          <w:tab w:val="left" w:pos="1662"/>
        </w:tabs>
        <w:spacing w:before="1" w:line="360" w:lineRule="auto"/>
        <w:ind w:right="199" w:firstLine="708"/>
        <w:jc w:val="both"/>
        <w:rPr>
          <w:sz w:val="24"/>
        </w:rPr>
      </w:pPr>
      <w:r>
        <w:rPr>
          <w:sz w:val="24"/>
        </w:rPr>
        <w:t>Планируемые       результаты      освоения      программы      по       русскому      языку</w:t>
      </w:r>
      <w:r>
        <w:rPr>
          <w:spacing w:val="1"/>
          <w:sz w:val="24"/>
        </w:rPr>
        <w:t xml:space="preserve"> </w:t>
      </w:r>
      <w:r>
        <w:rPr>
          <w:sz w:val="24"/>
        </w:rPr>
        <w:t>на уровне среднего общего</w:t>
      </w:r>
      <w:r>
        <w:rPr>
          <w:spacing w:val="-1"/>
          <w:sz w:val="24"/>
        </w:rPr>
        <w:t xml:space="preserve"> </w:t>
      </w:r>
      <w:r>
        <w:rPr>
          <w:sz w:val="24"/>
        </w:rPr>
        <w:t>образования.</w:t>
      </w:r>
    </w:p>
    <w:p w:rsidR="00E0428A" w:rsidRDefault="001F0548" w:rsidP="00B95C42">
      <w:pPr>
        <w:pStyle w:val="a7"/>
        <w:numPr>
          <w:ilvl w:val="2"/>
          <w:numId w:val="82"/>
        </w:numPr>
        <w:tabs>
          <w:tab w:val="left" w:pos="1842"/>
        </w:tabs>
        <w:spacing w:line="360" w:lineRule="auto"/>
        <w:ind w:right="193" w:firstLine="708"/>
        <w:jc w:val="both"/>
        <w:rPr>
          <w:sz w:val="24"/>
        </w:rPr>
      </w:pPr>
      <w:r>
        <w:rPr>
          <w:sz w:val="24"/>
        </w:rPr>
        <w:t xml:space="preserve">Личностные      результаты     </w:t>
      </w:r>
      <w:r>
        <w:rPr>
          <w:spacing w:val="1"/>
          <w:sz w:val="24"/>
        </w:rPr>
        <w:t xml:space="preserve"> </w:t>
      </w:r>
      <w:r>
        <w:rPr>
          <w:sz w:val="24"/>
        </w:rPr>
        <w:t>освоения       программы       по      русскому      языку</w:t>
      </w:r>
      <w:r>
        <w:rPr>
          <w:spacing w:val="1"/>
          <w:sz w:val="24"/>
        </w:rPr>
        <w:t xml:space="preserve"> </w:t>
      </w:r>
      <w:r>
        <w:rPr>
          <w:sz w:val="24"/>
        </w:rPr>
        <w:t xml:space="preserve">на    </w:t>
      </w:r>
      <w:r>
        <w:rPr>
          <w:spacing w:val="38"/>
          <w:sz w:val="24"/>
        </w:rPr>
        <w:t xml:space="preserve"> </w:t>
      </w:r>
      <w:r>
        <w:rPr>
          <w:sz w:val="24"/>
        </w:rPr>
        <w:t xml:space="preserve">уровне     </w:t>
      </w:r>
      <w:r>
        <w:rPr>
          <w:spacing w:val="36"/>
          <w:sz w:val="24"/>
        </w:rPr>
        <w:t xml:space="preserve"> </w:t>
      </w:r>
      <w:r>
        <w:rPr>
          <w:sz w:val="24"/>
        </w:rPr>
        <w:t xml:space="preserve">среднего     </w:t>
      </w:r>
      <w:r>
        <w:rPr>
          <w:spacing w:val="37"/>
          <w:sz w:val="24"/>
        </w:rPr>
        <w:t xml:space="preserve"> </w:t>
      </w:r>
      <w:r>
        <w:rPr>
          <w:sz w:val="24"/>
        </w:rPr>
        <w:t xml:space="preserve">общего     </w:t>
      </w:r>
      <w:r>
        <w:rPr>
          <w:spacing w:val="36"/>
          <w:sz w:val="24"/>
        </w:rPr>
        <w:t xml:space="preserve"> </w:t>
      </w:r>
      <w:r>
        <w:rPr>
          <w:sz w:val="24"/>
        </w:rPr>
        <w:t xml:space="preserve">образования     </w:t>
      </w:r>
      <w:r>
        <w:rPr>
          <w:spacing w:val="38"/>
          <w:sz w:val="24"/>
        </w:rPr>
        <w:t xml:space="preserve"> </w:t>
      </w:r>
      <w:r>
        <w:rPr>
          <w:sz w:val="24"/>
        </w:rPr>
        <w:t xml:space="preserve">достигаются     </w:t>
      </w:r>
      <w:r>
        <w:rPr>
          <w:spacing w:val="36"/>
          <w:sz w:val="24"/>
        </w:rPr>
        <w:t xml:space="preserve"> </w:t>
      </w:r>
      <w:r>
        <w:rPr>
          <w:sz w:val="24"/>
        </w:rPr>
        <w:t xml:space="preserve">в     </w:t>
      </w:r>
      <w:r>
        <w:rPr>
          <w:spacing w:val="40"/>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 воспитательной деятельности в соответствии с традиционными российскими социокультурными</w:t>
      </w:r>
      <w:r>
        <w:rPr>
          <w:spacing w:val="1"/>
          <w:sz w:val="24"/>
        </w:rPr>
        <w:t xml:space="preserve"> </w:t>
      </w:r>
      <w:r>
        <w:rPr>
          <w:sz w:val="24"/>
        </w:rPr>
        <w:t>и духовно-нравственными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 xml:space="preserve">внутренней позиции личности, </w:t>
      </w:r>
      <w:r>
        <w:rPr>
          <w:position w:val="1"/>
          <w:sz w:val="24"/>
        </w:rPr>
        <w:t>патриотизма, гражданственности; уважения к памяти защитников</w:t>
      </w:r>
      <w:r>
        <w:rPr>
          <w:spacing w:val="1"/>
          <w:position w:val="1"/>
          <w:sz w:val="24"/>
        </w:rPr>
        <w:t xml:space="preserve"> </w:t>
      </w:r>
      <w:r>
        <w:rPr>
          <w:sz w:val="24"/>
        </w:rPr>
        <w:t>Отечества</w:t>
      </w:r>
    </w:p>
    <w:p w:rsidR="00E0428A" w:rsidRDefault="001F0548">
      <w:pPr>
        <w:pStyle w:val="a5"/>
        <w:spacing w:before="1" w:line="360" w:lineRule="auto"/>
        <w:ind w:right="193" w:firstLine="0"/>
      </w:pPr>
      <w:r>
        <w:t xml:space="preserve">и     </w:t>
      </w:r>
      <w:r>
        <w:rPr>
          <w:spacing w:val="21"/>
        </w:rPr>
        <w:t xml:space="preserve"> </w:t>
      </w:r>
      <w:r>
        <w:t xml:space="preserve">подвигам      </w:t>
      </w:r>
      <w:r>
        <w:rPr>
          <w:spacing w:val="17"/>
        </w:rPr>
        <w:t xml:space="preserve"> </w:t>
      </w:r>
      <w:r>
        <w:t xml:space="preserve">Героев      </w:t>
      </w:r>
      <w:r>
        <w:rPr>
          <w:spacing w:val="18"/>
        </w:rPr>
        <w:t xml:space="preserve"> </w:t>
      </w:r>
      <w:r>
        <w:t xml:space="preserve">Отечества,      </w:t>
      </w:r>
      <w:r>
        <w:rPr>
          <w:spacing w:val="18"/>
        </w:rPr>
        <w:t xml:space="preserve"> </w:t>
      </w:r>
      <w:r>
        <w:t xml:space="preserve">закону      </w:t>
      </w:r>
      <w:r>
        <w:rPr>
          <w:spacing w:val="12"/>
        </w:rPr>
        <w:t xml:space="preserve"> </w:t>
      </w:r>
      <w:r>
        <w:t xml:space="preserve">и      </w:t>
      </w:r>
      <w:r>
        <w:rPr>
          <w:spacing w:val="20"/>
        </w:rPr>
        <w:t xml:space="preserve"> </w:t>
      </w:r>
      <w:r>
        <w:t xml:space="preserve">правопорядку,      </w:t>
      </w:r>
      <w:r>
        <w:rPr>
          <w:spacing w:val="20"/>
        </w:rPr>
        <w:t xml:space="preserve"> </w:t>
      </w:r>
      <w:r>
        <w:t xml:space="preserve">человеку      </w:t>
      </w:r>
      <w:r>
        <w:rPr>
          <w:spacing w:val="16"/>
        </w:rPr>
        <w:t xml:space="preserve"> </w:t>
      </w:r>
      <w:r>
        <w:t>труда</w:t>
      </w:r>
      <w:r>
        <w:rPr>
          <w:spacing w:val="-58"/>
        </w:rPr>
        <w:t xml:space="preserve"> </w:t>
      </w:r>
      <w:r>
        <w:t>и       людям       старшего       поколения;       взаимного       уважения,       бережного       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E0428A" w:rsidRDefault="001F0548" w:rsidP="00B95C42">
      <w:pPr>
        <w:pStyle w:val="a7"/>
        <w:numPr>
          <w:ilvl w:val="2"/>
          <w:numId w:val="82"/>
        </w:numPr>
        <w:tabs>
          <w:tab w:val="left" w:pos="1842"/>
        </w:tabs>
        <w:spacing w:line="360" w:lineRule="auto"/>
        <w:ind w:right="190" w:firstLine="708"/>
        <w:jc w:val="both"/>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E0428A" w:rsidRDefault="001F0548" w:rsidP="00B95C42">
      <w:pPr>
        <w:pStyle w:val="a7"/>
        <w:numPr>
          <w:ilvl w:val="0"/>
          <w:numId w:val="80"/>
        </w:numPr>
        <w:tabs>
          <w:tab w:val="left" w:pos="1381"/>
        </w:tabs>
        <w:spacing w:before="1"/>
        <w:jc w:val="both"/>
        <w:rPr>
          <w:sz w:val="24"/>
        </w:rPr>
      </w:pPr>
      <w:r>
        <w:rPr>
          <w:sz w:val="24"/>
        </w:rPr>
        <w:t>гражданского</w:t>
      </w:r>
      <w:r>
        <w:rPr>
          <w:spacing w:val="-5"/>
          <w:sz w:val="24"/>
        </w:rPr>
        <w:t xml:space="preserve"> </w:t>
      </w:r>
      <w:r>
        <w:rPr>
          <w:sz w:val="24"/>
        </w:rPr>
        <w:t>воспитания:</w:t>
      </w:r>
    </w:p>
    <w:p w:rsidR="00E0428A" w:rsidRDefault="001F0548">
      <w:pPr>
        <w:pStyle w:val="a5"/>
        <w:spacing w:before="137" w:line="36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spacing w:line="360" w:lineRule="auto"/>
        <w:ind w:right="204"/>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и</w:t>
      </w:r>
      <w:r>
        <w:rPr>
          <w:spacing w:val="-1"/>
        </w:rPr>
        <w:t xml:space="preserve"> </w:t>
      </w:r>
      <w:r>
        <w:t>правопорядка;</w:t>
      </w:r>
    </w:p>
    <w:p w:rsidR="00E0428A" w:rsidRDefault="001F0548">
      <w:pPr>
        <w:pStyle w:val="a5"/>
        <w:spacing w:line="360" w:lineRule="auto"/>
        <w:ind w:right="198"/>
      </w:pPr>
      <w:r>
        <w:t>принятие       традиционных        национальных,       общечеловеческих       гуманистических</w:t>
      </w:r>
      <w:r>
        <w:rPr>
          <w:spacing w:val="1"/>
        </w:rPr>
        <w:t xml:space="preserve"> </w:t>
      </w:r>
      <w:r>
        <w:t>и демократических ценностей, в том числе в сопоставлении с ситуациями, отражѐнными в текстах</w:t>
      </w:r>
      <w:r>
        <w:rPr>
          <w:spacing w:val="1"/>
        </w:rPr>
        <w:t xml:space="preserve"> </w:t>
      </w:r>
      <w:r>
        <w:t>литературных произведений,</w:t>
      </w:r>
      <w:r>
        <w:rPr>
          <w:spacing w:val="-3"/>
        </w:rPr>
        <w:t xml:space="preserve"> </w:t>
      </w:r>
      <w:r>
        <w:t>написанных</w:t>
      </w:r>
      <w:r>
        <w:rPr>
          <w:spacing w:val="-1"/>
        </w:rPr>
        <w:t xml:space="preserve"> </w:t>
      </w:r>
      <w:r>
        <w:t>на</w:t>
      </w:r>
      <w:r>
        <w:rPr>
          <w:spacing w:val="-2"/>
        </w:rPr>
        <w:t xml:space="preserve"> </w:t>
      </w:r>
      <w:r>
        <w:t>русском</w:t>
      </w:r>
      <w:r>
        <w:rPr>
          <w:spacing w:val="-1"/>
        </w:rPr>
        <w:t xml:space="preserve"> </w:t>
      </w:r>
      <w:r>
        <w:t>языке;</w:t>
      </w:r>
    </w:p>
    <w:p w:rsidR="00E0428A" w:rsidRDefault="001F0548">
      <w:pPr>
        <w:pStyle w:val="a5"/>
        <w:spacing w:before="2" w:line="360" w:lineRule="auto"/>
        <w:ind w:right="19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2"/>
        </w:rPr>
        <w:t xml:space="preserve"> </w:t>
      </w:r>
      <w:r>
        <w:t>признакам;</w:t>
      </w:r>
    </w:p>
    <w:p w:rsidR="00E0428A" w:rsidRDefault="001F0548">
      <w:pPr>
        <w:pStyle w:val="a5"/>
        <w:spacing w:line="360" w:lineRule="auto"/>
        <w:ind w:right="20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6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E0428A" w:rsidRDefault="001F0548">
      <w:pPr>
        <w:pStyle w:val="a5"/>
        <w:spacing w:line="360" w:lineRule="auto"/>
        <w:ind w:right="201"/>
      </w:pPr>
      <w:r>
        <w:t xml:space="preserve">умение     </w:t>
      </w:r>
      <w:r>
        <w:rPr>
          <w:spacing w:val="1"/>
        </w:rPr>
        <w:t xml:space="preserve"> </w:t>
      </w:r>
      <w:r>
        <w:t>взаимодействовать       с       социальными       институтами       в       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0428A" w:rsidRDefault="001F0548">
      <w:pPr>
        <w:pStyle w:val="a5"/>
        <w:ind w:left="1121"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E0428A" w:rsidRDefault="001F0548" w:rsidP="00B95C42">
      <w:pPr>
        <w:pStyle w:val="a7"/>
        <w:numPr>
          <w:ilvl w:val="0"/>
          <w:numId w:val="80"/>
        </w:numPr>
        <w:tabs>
          <w:tab w:val="left" w:pos="1381"/>
        </w:tabs>
        <w:spacing w:before="137"/>
        <w:jc w:val="both"/>
        <w:rPr>
          <w:sz w:val="24"/>
        </w:rPr>
      </w:pPr>
      <w:r>
        <w:rPr>
          <w:sz w:val="24"/>
        </w:rPr>
        <w:t>патриотического</w:t>
      </w:r>
      <w:r>
        <w:rPr>
          <w:spacing w:val="-5"/>
          <w:sz w:val="24"/>
        </w:rPr>
        <w:t xml:space="preserve"> </w:t>
      </w:r>
      <w:r>
        <w:rPr>
          <w:sz w:val="24"/>
        </w:rPr>
        <w:t>воспитания:</w:t>
      </w:r>
    </w:p>
    <w:p w:rsidR="00E0428A" w:rsidRDefault="001F0548">
      <w:pPr>
        <w:pStyle w:val="a5"/>
        <w:spacing w:before="137"/>
        <w:ind w:left="1121" w:firstLine="0"/>
      </w:pPr>
      <w:r>
        <w:t>сформированность</w:t>
      </w:r>
      <w:r>
        <w:rPr>
          <w:spacing w:val="-4"/>
        </w:rPr>
        <w:t xml:space="preserve"> </w:t>
      </w:r>
      <w:r>
        <w:t>российской</w:t>
      </w:r>
      <w:r>
        <w:rPr>
          <w:spacing w:val="-4"/>
        </w:rPr>
        <w:t xml:space="preserve"> </w:t>
      </w:r>
      <w:r>
        <w:t>гражданской</w:t>
      </w:r>
      <w:r>
        <w:rPr>
          <w:spacing w:val="-4"/>
        </w:rPr>
        <w:t xml:space="preserve"> </w:t>
      </w:r>
      <w:r>
        <w:t>идентичности,</w:t>
      </w:r>
      <w:r>
        <w:rPr>
          <w:spacing w:val="-4"/>
        </w:rPr>
        <w:t xml:space="preserve"> </w:t>
      </w:r>
      <w:r>
        <w:t>патриотизма, уважения</w:t>
      </w:r>
      <w:r>
        <w:rPr>
          <w:spacing w:val="-4"/>
        </w:rPr>
        <w:t xml:space="preserve"> </w:t>
      </w:r>
      <w:r>
        <w:t>к</w:t>
      </w:r>
      <w:r>
        <w:rPr>
          <w:spacing w:val="-3"/>
        </w:rPr>
        <w:t xml:space="preserve"> </w:t>
      </w:r>
      <w:r>
        <w:t>своему</w:t>
      </w:r>
    </w:p>
    <w:p w:rsidR="00E0428A" w:rsidRDefault="00E0428A">
      <w:pPr>
        <w:sectPr w:rsidR="00E0428A">
          <w:pgSz w:w="11910" w:h="16840"/>
          <w:pgMar w:top="760" w:right="340" w:bottom="920" w:left="720" w:header="0" w:footer="651" w:gutter="0"/>
          <w:cols w:space="720"/>
        </w:sectPr>
      </w:pPr>
    </w:p>
    <w:p w:rsidR="00E0428A" w:rsidRDefault="001F0548">
      <w:pPr>
        <w:pStyle w:val="a5"/>
        <w:tabs>
          <w:tab w:val="left" w:pos="2095"/>
          <w:tab w:val="left" w:pos="3786"/>
          <w:tab w:val="left" w:pos="6391"/>
          <w:tab w:val="left" w:pos="7878"/>
          <w:tab w:val="left" w:pos="9725"/>
        </w:tabs>
        <w:spacing w:before="60" w:line="360" w:lineRule="auto"/>
        <w:ind w:right="198" w:firstLine="0"/>
      </w:pPr>
      <w:r>
        <w:lastRenderedPageBreak/>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E0428A" w:rsidRDefault="001F0548">
      <w:pPr>
        <w:pStyle w:val="a5"/>
        <w:spacing w:before="2" w:line="360" w:lineRule="auto"/>
        <w:ind w:right="199"/>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6"/>
        </w:rPr>
        <w:t xml:space="preserve"> </w:t>
      </w:r>
      <w:r>
        <w:t>народов</w:t>
      </w:r>
      <w:r>
        <w:rPr>
          <w:spacing w:val="-2"/>
        </w:rPr>
        <w:t xml:space="preserve"> </w:t>
      </w:r>
      <w:r>
        <w:t>России;</w:t>
      </w:r>
      <w:r>
        <w:rPr>
          <w:spacing w:val="-1"/>
        </w:rPr>
        <w:t xml:space="preserve"> </w:t>
      </w:r>
      <w:r>
        <w:t>достижениям</w:t>
      </w:r>
      <w:r>
        <w:rPr>
          <w:spacing w:val="-3"/>
        </w:rPr>
        <w:t xml:space="preserve"> </w:t>
      </w:r>
      <w:r>
        <w:t>России</w:t>
      </w:r>
      <w:r>
        <w:rPr>
          <w:spacing w:val="-2"/>
        </w:rPr>
        <w:t xml:space="preserve"> </w:t>
      </w:r>
      <w:r>
        <w:t>в</w:t>
      </w:r>
      <w:r>
        <w:rPr>
          <w:spacing w:val="-2"/>
        </w:rPr>
        <w:t xml:space="preserve"> </w:t>
      </w:r>
      <w:r>
        <w:t>науке,</w:t>
      </w:r>
      <w:r>
        <w:rPr>
          <w:spacing w:val="-2"/>
        </w:rPr>
        <w:t xml:space="preserve"> </w:t>
      </w:r>
      <w:r>
        <w:t>искусстве,</w:t>
      </w:r>
      <w:r>
        <w:rPr>
          <w:spacing w:val="-2"/>
        </w:rPr>
        <w:t xml:space="preserve"> </w:t>
      </w:r>
      <w:r>
        <w:t>спорте,</w:t>
      </w:r>
      <w:r>
        <w:rPr>
          <w:spacing w:val="-1"/>
        </w:rPr>
        <w:t xml:space="preserve"> </w:t>
      </w:r>
      <w:r>
        <w:t>технологиях,</w:t>
      </w:r>
      <w:r>
        <w:rPr>
          <w:spacing w:val="-5"/>
        </w:rPr>
        <w:t xml:space="preserve"> </w:t>
      </w:r>
      <w:r>
        <w:t>труде;</w:t>
      </w:r>
    </w:p>
    <w:p w:rsidR="00E0428A" w:rsidRDefault="001F0548">
      <w:pPr>
        <w:pStyle w:val="a5"/>
        <w:spacing w:line="360" w:lineRule="auto"/>
        <w:ind w:right="202"/>
      </w:pPr>
      <w:r>
        <w:t>идейная убеждѐнность, готовность к служению Отечеству и его защите, ответственность за</w:t>
      </w:r>
      <w:r>
        <w:rPr>
          <w:spacing w:val="1"/>
        </w:rPr>
        <w:t xml:space="preserve"> </w:t>
      </w:r>
      <w:r>
        <w:t>его</w:t>
      </w:r>
      <w:r>
        <w:rPr>
          <w:spacing w:val="-2"/>
        </w:rPr>
        <w:t xml:space="preserve"> </w:t>
      </w:r>
      <w:r>
        <w:t>судьбу;</w:t>
      </w:r>
    </w:p>
    <w:p w:rsidR="00E0428A" w:rsidRDefault="001F0548" w:rsidP="00B95C42">
      <w:pPr>
        <w:pStyle w:val="a7"/>
        <w:numPr>
          <w:ilvl w:val="0"/>
          <w:numId w:val="80"/>
        </w:numPr>
        <w:tabs>
          <w:tab w:val="left" w:pos="1381"/>
        </w:tabs>
        <w:jc w:val="both"/>
        <w:rPr>
          <w:sz w:val="24"/>
        </w:rPr>
      </w:pPr>
      <w:r>
        <w:rPr>
          <w:sz w:val="24"/>
        </w:rPr>
        <w:t>духовно-нравственного</w:t>
      </w:r>
      <w:r>
        <w:rPr>
          <w:spacing w:val="-6"/>
          <w:sz w:val="24"/>
        </w:rPr>
        <w:t xml:space="preserve"> </w:t>
      </w:r>
      <w:r>
        <w:rPr>
          <w:sz w:val="24"/>
        </w:rPr>
        <w:t>воспитания:</w:t>
      </w:r>
    </w:p>
    <w:p w:rsidR="00E0428A" w:rsidRDefault="001F0548">
      <w:pPr>
        <w:pStyle w:val="a5"/>
        <w:spacing w:before="136" w:line="362" w:lineRule="auto"/>
        <w:ind w:left="1121" w:right="2434"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5"/>
        </w:rPr>
        <w:t xml:space="preserve"> </w:t>
      </w:r>
      <w:r>
        <w:t>сознания,</w:t>
      </w:r>
      <w:r>
        <w:rPr>
          <w:spacing w:val="-7"/>
        </w:rPr>
        <w:t xml:space="preserve"> </w:t>
      </w:r>
      <w:r>
        <w:t>норм</w:t>
      </w:r>
      <w:r>
        <w:rPr>
          <w:spacing w:val="-6"/>
        </w:rPr>
        <w:t xml:space="preserve"> </w:t>
      </w:r>
      <w:r>
        <w:t>этичного</w:t>
      </w:r>
      <w:r>
        <w:rPr>
          <w:spacing w:val="-4"/>
        </w:rPr>
        <w:t xml:space="preserve"> </w:t>
      </w:r>
      <w:r>
        <w:t>поведения;</w:t>
      </w:r>
    </w:p>
    <w:p w:rsidR="00E0428A" w:rsidRDefault="001F0548">
      <w:pPr>
        <w:pStyle w:val="a5"/>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E0428A" w:rsidRDefault="001F0548">
      <w:pPr>
        <w:pStyle w:val="a5"/>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0428A" w:rsidRDefault="001F0548">
      <w:pPr>
        <w:pStyle w:val="a5"/>
        <w:spacing w:before="134"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E0428A" w:rsidRDefault="001F0548" w:rsidP="00B95C42">
      <w:pPr>
        <w:pStyle w:val="a7"/>
        <w:numPr>
          <w:ilvl w:val="0"/>
          <w:numId w:val="80"/>
        </w:numPr>
        <w:tabs>
          <w:tab w:val="left" w:pos="1381"/>
        </w:tabs>
        <w:rPr>
          <w:sz w:val="24"/>
        </w:rPr>
      </w:pPr>
      <w:r>
        <w:rPr>
          <w:sz w:val="24"/>
        </w:rPr>
        <w:t>эстетического</w:t>
      </w:r>
      <w:r>
        <w:rPr>
          <w:spacing w:val="-5"/>
          <w:sz w:val="24"/>
        </w:rPr>
        <w:t xml:space="preserve"> </w:t>
      </w:r>
      <w:r>
        <w:rPr>
          <w:sz w:val="24"/>
        </w:rPr>
        <w:t>воспитания:</w:t>
      </w:r>
    </w:p>
    <w:p w:rsidR="00E0428A" w:rsidRDefault="001F0548">
      <w:pPr>
        <w:pStyle w:val="a5"/>
        <w:spacing w:before="137" w:line="362" w:lineRule="auto"/>
        <w:ind w:right="202"/>
      </w:pPr>
      <w:r>
        <w:t xml:space="preserve">эстетическое       отношение       к       миру,      </w:t>
      </w:r>
      <w:r>
        <w:rPr>
          <w:spacing w:val="1"/>
        </w:rPr>
        <w:t xml:space="preserve"> </w:t>
      </w:r>
      <w:r>
        <w:t>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E0428A" w:rsidRDefault="001F0548">
      <w:pPr>
        <w:pStyle w:val="a5"/>
        <w:spacing w:line="360" w:lineRule="auto"/>
        <w:ind w:right="206"/>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E0428A" w:rsidRDefault="001F0548">
      <w:pPr>
        <w:pStyle w:val="a5"/>
        <w:spacing w:line="360" w:lineRule="auto"/>
        <w:ind w:right="203"/>
      </w:pPr>
      <w:r>
        <w:t xml:space="preserve">убеждѐнность    </w:t>
      </w:r>
      <w:r>
        <w:rPr>
          <w:spacing w:val="37"/>
        </w:rPr>
        <w:t xml:space="preserve"> </w:t>
      </w:r>
      <w:r>
        <w:t xml:space="preserve">в     </w:t>
      </w:r>
      <w:r>
        <w:rPr>
          <w:spacing w:val="34"/>
        </w:rPr>
        <w:t xml:space="preserve"> </w:t>
      </w:r>
      <w:r>
        <w:t xml:space="preserve">значимости     </w:t>
      </w:r>
      <w:r>
        <w:rPr>
          <w:spacing w:val="37"/>
        </w:rPr>
        <w:t xml:space="preserve"> </w:t>
      </w:r>
      <w:r>
        <w:t xml:space="preserve">для     </w:t>
      </w:r>
      <w:r>
        <w:rPr>
          <w:spacing w:val="36"/>
        </w:rPr>
        <w:t xml:space="preserve"> </w:t>
      </w:r>
      <w:r>
        <w:t xml:space="preserve">личности     </w:t>
      </w:r>
      <w:r>
        <w:rPr>
          <w:spacing w:val="36"/>
        </w:rPr>
        <w:t xml:space="preserve"> </w:t>
      </w:r>
      <w:r>
        <w:t xml:space="preserve">и     </w:t>
      </w:r>
      <w:r>
        <w:rPr>
          <w:spacing w:val="37"/>
        </w:rPr>
        <w:t xml:space="preserve"> </w:t>
      </w:r>
      <w:r>
        <w:t xml:space="preserve">общества     </w:t>
      </w:r>
      <w:r>
        <w:rPr>
          <w:spacing w:val="34"/>
        </w:rPr>
        <w:t xml:space="preserve"> </w:t>
      </w:r>
      <w:r>
        <w:t>отечественного</w:t>
      </w:r>
      <w:r>
        <w:rPr>
          <w:spacing w:val="-58"/>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rsidR="00E0428A" w:rsidRDefault="001F0548">
      <w:pPr>
        <w:pStyle w:val="a5"/>
        <w:spacing w:line="360" w:lineRule="auto"/>
        <w:ind w:right="202"/>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русскому</w:t>
      </w:r>
      <w:r>
        <w:rPr>
          <w:spacing w:val="-5"/>
        </w:rPr>
        <w:t xml:space="preserve"> </w:t>
      </w:r>
      <w:r>
        <w:t>языку;</w:t>
      </w:r>
    </w:p>
    <w:p w:rsidR="00E0428A" w:rsidRDefault="001F0548" w:rsidP="00B95C42">
      <w:pPr>
        <w:pStyle w:val="a7"/>
        <w:numPr>
          <w:ilvl w:val="0"/>
          <w:numId w:val="80"/>
        </w:numPr>
        <w:tabs>
          <w:tab w:val="left" w:pos="1381"/>
          <w:tab w:val="left" w:pos="3512"/>
          <w:tab w:val="left" w:pos="5587"/>
          <w:tab w:val="left" w:pos="7926"/>
          <w:tab w:val="left" w:pos="9732"/>
        </w:tabs>
        <w:spacing w:line="360" w:lineRule="auto"/>
        <w:ind w:left="412" w:right="200" w:firstLine="708"/>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E0428A" w:rsidRDefault="001F0548">
      <w:pPr>
        <w:pStyle w:val="a5"/>
        <w:spacing w:line="360"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5"/>
        </w:rPr>
        <w:t xml:space="preserve"> </w:t>
      </w:r>
      <w:r>
        <w:t>здоровью;</w:t>
      </w:r>
    </w:p>
    <w:p w:rsidR="00E0428A" w:rsidRDefault="001F0548">
      <w:pPr>
        <w:pStyle w:val="a5"/>
        <w:tabs>
          <w:tab w:val="left" w:pos="2595"/>
          <w:tab w:val="left" w:pos="4334"/>
          <w:tab w:val="left" w:pos="7736"/>
        </w:tabs>
        <w:spacing w:line="360" w:lineRule="auto"/>
        <w:ind w:right="195"/>
        <w:jc w:val="left"/>
      </w:pPr>
      <w:r>
        <w:t>потребность</w:t>
      </w:r>
      <w:r>
        <w:tab/>
        <w:t xml:space="preserve">в  </w:t>
      </w:r>
      <w:r>
        <w:rPr>
          <w:spacing w:val="13"/>
        </w:rPr>
        <w:t xml:space="preserve"> </w:t>
      </w:r>
      <w:r>
        <w:t>физическом</w:t>
      </w:r>
      <w:r>
        <w:tab/>
        <w:t xml:space="preserve">совершенствовании,  </w:t>
      </w:r>
      <w:r>
        <w:rPr>
          <w:spacing w:val="12"/>
        </w:rPr>
        <w:t xml:space="preserve"> </w:t>
      </w:r>
      <w:r>
        <w:t>занятиях</w:t>
      </w:r>
      <w:r>
        <w:tab/>
        <w:t>спортивно-оздоровительной</w:t>
      </w:r>
      <w:r>
        <w:rPr>
          <w:spacing w:val="-57"/>
        </w:rPr>
        <w:t xml:space="preserve"> </w:t>
      </w:r>
      <w:r>
        <w:t>деятельностью;</w:t>
      </w:r>
    </w:p>
    <w:p w:rsidR="00E0428A" w:rsidRDefault="001F0548">
      <w:pPr>
        <w:pStyle w:val="a5"/>
        <w:spacing w:line="362"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E0428A" w:rsidRDefault="001F0548" w:rsidP="00B95C42">
      <w:pPr>
        <w:pStyle w:val="a7"/>
        <w:numPr>
          <w:ilvl w:val="0"/>
          <w:numId w:val="80"/>
        </w:numPr>
        <w:tabs>
          <w:tab w:val="left" w:pos="1381"/>
        </w:tabs>
        <w:spacing w:line="271" w:lineRule="exact"/>
        <w:rPr>
          <w:sz w:val="24"/>
        </w:rPr>
      </w:pPr>
      <w:r>
        <w:rPr>
          <w:sz w:val="24"/>
        </w:rPr>
        <w:t>трудового</w:t>
      </w:r>
      <w:r>
        <w:rPr>
          <w:spacing w:val="-4"/>
          <w:sz w:val="24"/>
        </w:rPr>
        <w:t xml:space="preserve"> </w:t>
      </w:r>
      <w:r>
        <w:rPr>
          <w:sz w:val="24"/>
        </w:rPr>
        <w:t>воспитания:</w:t>
      </w:r>
    </w:p>
    <w:p w:rsidR="00E0428A" w:rsidRDefault="00E0428A">
      <w:pPr>
        <w:spacing w:line="271" w:lineRule="exact"/>
        <w:rPr>
          <w:sz w:val="24"/>
        </w:rPr>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готовность</w:t>
      </w:r>
      <w:r>
        <w:rPr>
          <w:spacing w:val="-3"/>
        </w:rPr>
        <w:t xml:space="preserve"> </w:t>
      </w:r>
      <w:r>
        <w:t>к</w:t>
      </w:r>
      <w:r>
        <w:rPr>
          <w:spacing w:val="-5"/>
        </w:rPr>
        <w:t xml:space="preserve"> </w:t>
      </w:r>
      <w:r>
        <w:t>труду,</w:t>
      </w:r>
      <w:r>
        <w:rPr>
          <w:spacing w:val="-2"/>
        </w:rPr>
        <w:t xml:space="preserve"> </w:t>
      </w:r>
      <w:r>
        <w:t>осознание</w:t>
      </w:r>
      <w:r>
        <w:rPr>
          <w:spacing w:val="-3"/>
        </w:rPr>
        <w:t xml:space="preserve"> </w:t>
      </w:r>
      <w:r>
        <w:t>ценности</w:t>
      </w:r>
      <w:r>
        <w:rPr>
          <w:spacing w:val="-3"/>
        </w:rPr>
        <w:t xml:space="preserve"> </w:t>
      </w:r>
      <w:r>
        <w:t>мастерства,</w:t>
      </w:r>
      <w:r>
        <w:rPr>
          <w:spacing w:val="-3"/>
        </w:rPr>
        <w:t xml:space="preserve"> </w:t>
      </w:r>
      <w:r>
        <w:t>трудолюбие;</w:t>
      </w:r>
    </w:p>
    <w:p w:rsidR="00E0428A" w:rsidRDefault="001F0548">
      <w:pPr>
        <w:pStyle w:val="a5"/>
        <w:spacing w:before="140" w:line="36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 планировать</w:t>
      </w:r>
      <w:r>
        <w:rPr>
          <w:spacing w:val="1"/>
        </w:rPr>
        <w:t xml:space="preserve"> </w:t>
      </w:r>
      <w:r>
        <w:t>и</w:t>
      </w:r>
      <w:r>
        <w:rPr>
          <w:spacing w:val="1"/>
        </w:rPr>
        <w:t xml:space="preserve"> </w:t>
      </w:r>
      <w:r>
        <w:t>самостоятельно осуществлять</w:t>
      </w:r>
      <w:r>
        <w:rPr>
          <w:spacing w:val="1"/>
        </w:rPr>
        <w:t xml:space="preserve"> </w:t>
      </w:r>
      <w:r>
        <w:t>такую</w:t>
      </w:r>
      <w:r>
        <w:rPr>
          <w:spacing w:val="60"/>
        </w:rPr>
        <w:t xml:space="preserve"> </w:t>
      </w:r>
      <w:r>
        <w:t>деятельность, 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процессе</w:t>
      </w:r>
      <w:r>
        <w:rPr>
          <w:spacing w:val="-1"/>
        </w:rPr>
        <w:t xml:space="preserve"> </w:t>
      </w:r>
      <w:r>
        <w:t>изучения русского языка;</w:t>
      </w:r>
    </w:p>
    <w:p w:rsidR="00E0428A" w:rsidRDefault="001F0548">
      <w:pPr>
        <w:pStyle w:val="a5"/>
        <w:spacing w:line="360" w:lineRule="auto"/>
        <w:ind w:right="203"/>
      </w:pPr>
      <w:r>
        <w:t xml:space="preserve">интерес    к   </w:t>
      </w:r>
      <w:r>
        <w:rPr>
          <w:spacing w:val="1"/>
        </w:rPr>
        <w:t xml:space="preserve"> </w:t>
      </w:r>
      <w:r>
        <w:t>различным    сферам     профессиональной     деятельности,     в     том     числе</w:t>
      </w:r>
      <w:r>
        <w:rPr>
          <w:spacing w:val="-57"/>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60"/>
        </w:rPr>
        <w:t xml:space="preserve"> </w:t>
      </w:r>
      <w:r>
        <w:t>выбор</w:t>
      </w:r>
      <w:r>
        <w:rPr>
          <w:spacing w:val="1"/>
        </w:rPr>
        <w:t xml:space="preserve"> </w:t>
      </w:r>
      <w:r>
        <w:t>будущей</w:t>
      </w:r>
      <w:r>
        <w:rPr>
          <w:spacing w:val="-1"/>
        </w:rPr>
        <w:t xml:space="preserve"> </w:t>
      </w:r>
      <w:r>
        <w:t>профессии и 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E0428A" w:rsidRDefault="001F0548">
      <w:pPr>
        <w:pStyle w:val="a5"/>
        <w:spacing w:line="275" w:lineRule="exact"/>
        <w:ind w:left="1121" w:firstLine="0"/>
      </w:pPr>
      <w:r>
        <w:t>готовность</w:t>
      </w:r>
      <w:r>
        <w:rPr>
          <w:spacing w:val="-3"/>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E0428A" w:rsidRDefault="001F0548" w:rsidP="00B95C42">
      <w:pPr>
        <w:pStyle w:val="a7"/>
        <w:numPr>
          <w:ilvl w:val="0"/>
          <w:numId w:val="80"/>
        </w:numPr>
        <w:tabs>
          <w:tab w:val="left" w:pos="1381"/>
        </w:tabs>
        <w:spacing w:before="138"/>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spacing w:before="137"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E0428A" w:rsidRDefault="001F0548">
      <w:pPr>
        <w:pStyle w:val="a5"/>
        <w:spacing w:before="2" w:line="36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E0428A" w:rsidRDefault="001F0548">
      <w:pPr>
        <w:pStyle w:val="a5"/>
        <w:spacing w:line="360" w:lineRule="auto"/>
        <w:ind w:right="195"/>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57"/>
        </w:rPr>
        <w:t xml:space="preserve"> </w:t>
      </w:r>
      <w:r>
        <w:t>предотвращать</w:t>
      </w:r>
      <w:r>
        <w:rPr>
          <w:spacing w:val="-1"/>
        </w:rPr>
        <w:t xml:space="preserve"> </w:t>
      </w:r>
      <w:r>
        <w:t>их;</w:t>
      </w:r>
    </w:p>
    <w:p w:rsidR="00E0428A" w:rsidRDefault="001F0548">
      <w:pPr>
        <w:pStyle w:val="a5"/>
        <w:spacing w:line="275" w:lineRule="exact"/>
        <w:ind w:left="1121"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0428A" w:rsidRDefault="001F0548" w:rsidP="00B95C42">
      <w:pPr>
        <w:pStyle w:val="a7"/>
        <w:numPr>
          <w:ilvl w:val="0"/>
          <w:numId w:val="80"/>
        </w:numPr>
        <w:tabs>
          <w:tab w:val="left" w:pos="1381"/>
        </w:tabs>
        <w:spacing w:before="140"/>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6" w:line="360" w:lineRule="auto"/>
        <w:ind w:right="19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E0428A" w:rsidRDefault="001F0548">
      <w:pPr>
        <w:pStyle w:val="a5"/>
        <w:spacing w:before="2" w:line="360" w:lineRule="auto"/>
        <w:ind w:right="20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E0428A" w:rsidRDefault="001F0548">
      <w:pPr>
        <w:pStyle w:val="a5"/>
        <w:spacing w:line="360" w:lineRule="auto"/>
        <w:ind w:right="19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 в</w:t>
      </w:r>
      <w:r>
        <w:rPr>
          <w:spacing w:val="1"/>
        </w:rPr>
        <w:t xml:space="preserve"> </w:t>
      </w:r>
      <w:r>
        <w:t>группе.</w:t>
      </w:r>
    </w:p>
    <w:p w:rsidR="00E0428A" w:rsidRDefault="001F0548" w:rsidP="00B95C42">
      <w:pPr>
        <w:pStyle w:val="a7"/>
        <w:numPr>
          <w:ilvl w:val="2"/>
          <w:numId w:val="82"/>
        </w:numPr>
        <w:tabs>
          <w:tab w:val="left" w:pos="1842"/>
        </w:tabs>
        <w:spacing w:line="360" w:lineRule="auto"/>
        <w:ind w:right="194" w:firstLine="708"/>
        <w:jc w:val="both"/>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61"/>
          <w:position w:val="1"/>
          <w:sz w:val="24"/>
        </w:rPr>
        <w:t xml:space="preserve"> </w:t>
      </w:r>
      <w:r>
        <w:rPr>
          <w:position w:val="1"/>
          <w:sz w:val="24"/>
        </w:rPr>
        <w:t>обучающимися</w:t>
      </w:r>
      <w:r>
        <w:rPr>
          <w:spacing w:val="1"/>
          <w:position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E0428A" w:rsidRDefault="001F0548">
      <w:pPr>
        <w:pStyle w:val="a5"/>
        <w:spacing w:line="360" w:lineRule="auto"/>
        <w:ind w:right="204"/>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использовать адекватные языковые средства для выражения своего состояния, видеть направление</w:t>
      </w:r>
      <w:r>
        <w:rPr>
          <w:spacing w:val="-57"/>
        </w:rPr>
        <w:t xml:space="preserve"> </w:t>
      </w:r>
      <w:r>
        <w:t>развития</w:t>
      </w:r>
      <w:r>
        <w:rPr>
          <w:spacing w:val="-1"/>
        </w:rPr>
        <w:t xml:space="preserve"> </w:t>
      </w:r>
      <w:r>
        <w:t>собственной</w:t>
      </w:r>
      <w:r>
        <w:rPr>
          <w:spacing w:val="-1"/>
        </w:rPr>
        <w:t xml:space="preserve"> </w:t>
      </w:r>
      <w:r>
        <w:t>эмоциональной сферы,</w:t>
      </w:r>
      <w:r>
        <w:rPr>
          <w:spacing w:val="3"/>
        </w:rPr>
        <w:t xml:space="preserve"> </w:t>
      </w:r>
      <w:r>
        <w:t>быть</w:t>
      </w:r>
      <w:r>
        <w:rPr>
          <w:spacing w:val="3"/>
        </w:rPr>
        <w:t xml:space="preserve"> </w:t>
      </w:r>
      <w:r>
        <w:t>уверенным</w:t>
      </w:r>
      <w:r>
        <w:rPr>
          <w:spacing w:val="-3"/>
        </w:rPr>
        <w:t xml:space="preserve"> </w:t>
      </w:r>
      <w:r>
        <w:t>в</w:t>
      </w:r>
      <w:r>
        <w:rPr>
          <w:spacing w:val="-1"/>
        </w:rPr>
        <w:t xml:space="preserve"> </w:t>
      </w:r>
      <w:r>
        <w:t>себе;</w:t>
      </w:r>
    </w:p>
    <w:p w:rsidR="00E0428A" w:rsidRDefault="001F0548">
      <w:pPr>
        <w:pStyle w:val="a5"/>
        <w:spacing w:line="360" w:lineRule="auto"/>
        <w:ind w:right="19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своѐ поведение, способность проявлять гибкость и адаптироваться к эмоциональным изменениям,</w:t>
      </w:r>
      <w:r>
        <w:rPr>
          <w:spacing w:val="1"/>
        </w:rPr>
        <w:t xml:space="preserve"> </w:t>
      </w:r>
      <w:r>
        <w:t>быть открытым</w:t>
      </w:r>
      <w:r>
        <w:rPr>
          <w:spacing w:val="-1"/>
        </w:rPr>
        <w:t xml:space="preserve"> </w:t>
      </w:r>
      <w:r>
        <w:t>новому;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pPr>
      <w:r>
        <w:lastRenderedPageBreak/>
        <w:t xml:space="preserve">внутренней     </w:t>
      </w:r>
      <w:r>
        <w:rPr>
          <w:spacing w:val="36"/>
        </w:rPr>
        <w:t xml:space="preserve"> </w:t>
      </w:r>
      <w:r>
        <w:t xml:space="preserve">мотивации,      </w:t>
      </w:r>
      <w:r>
        <w:rPr>
          <w:spacing w:val="31"/>
        </w:rPr>
        <w:t xml:space="preserve"> </w:t>
      </w:r>
      <w:r>
        <w:t xml:space="preserve">включающей      </w:t>
      </w:r>
      <w:r>
        <w:rPr>
          <w:spacing w:val="32"/>
        </w:rPr>
        <w:t xml:space="preserve"> </w:t>
      </w:r>
      <w:r>
        <w:t xml:space="preserve">стремление      </w:t>
      </w:r>
      <w:r>
        <w:rPr>
          <w:spacing w:val="33"/>
        </w:rPr>
        <w:t xml:space="preserve"> </w:t>
      </w:r>
      <w:r>
        <w:t xml:space="preserve">к      </w:t>
      </w:r>
      <w:r>
        <w:rPr>
          <w:spacing w:val="32"/>
        </w:rPr>
        <w:t xml:space="preserve"> </w:t>
      </w:r>
      <w:r>
        <w:t xml:space="preserve">достижению      </w:t>
      </w:r>
      <w:r>
        <w:rPr>
          <w:spacing w:val="35"/>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E0428A" w:rsidRDefault="001F0548">
      <w:pPr>
        <w:pStyle w:val="a5"/>
        <w:spacing w:before="1" w:line="360" w:lineRule="auto"/>
        <w:ind w:right="201"/>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61"/>
        </w:rPr>
        <w:t xml:space="preserve"> </w:t>
      </w:r>
      <w:r>
        <w:t>понимать</w:t>
      </w:r>
      <w:r>
        <w:rPr>
          <w:spacing w:val="1"/>
        </w:rPr>
        <w:t xml:space="preserve"> </w:t>
      </w:r>
      <w:r>
        <w:t>эмоциональное</w:t>
      </w:r>
      <w:r>
        <w:rPr>
          <w:spacing w:val="-3"/>
        </w:rPr>
        <w:t xml:space="preserve"> </w:t>
      </w:r>
      <w:r>
        <w:t>состояние</w:t>
      </w:r>
      <w:r>
        <w:rPr>
          <w:spacing w:val="-2"/>
        </w:rPr>
        <w:t xml:space="preserve"> </w:t>
      </w:r>
      <w:r>
        <w:t>других</w:t>
      </w:r>
      <w:r>
        <w:rPr>
          <w:spacing w:val="1"/>
        </w:rPr>
        <w:t xml:space="preserve"> </w:t>
      </w:r>
      <w:r>
        <w:t>людей</w:t>
      </w:r>
      <w:r>
        <w:rPr>
          <w:spacing w:val="-4"/>
        </w:rPr>
        <w:t xml:space="preserve"> </w:t>
      </w:r>
      <w:r>
        <w:t>и</w:t>
      </w:r>
      <w:r>
        <w:rPr>
          <w:spacing w:val="2"/>
        </w:rPr>
        <w:t xml:space="preserve"> </w:t>
      </w:r>
      <w:r>
        <w:t>учитывать</w:t>
      </w:r>
      <w:r>
        <w:rPr>
          <w:spacing w:val="-1"/>
        </w:rPr>
        <w:t xml:space="preserve"> </w:t>
      </w:r>
      <w:r>
        <w:t>его</w:t>
      </w:r>
      <w:r>
        <w:rPr>
          <w:spacing w:val="-2"/>
        </w:rPr>
        <w:t xml:space="preserve"> </w:t>
      </w:r>
      <w:r>
        <w:t>при</w:t>
      </w:r>
      <w:r>
        <w:rPr>
          <w:spacing w:val="-2"/>
        </w:rPr>
        <w:t xml:space="preserve"> </w:t>
      </w:r>
      <w:r>
        <w:t>осуществлении</w:t>
      </w:r>
      <w:r>
        <w:rPr>
          <w:spacing w:val="-3"/>
        </w:rPr>
        <w:t xml:space="preserve"> </w:t>
      </w:r>
      <w:r>
        <w:t>коммуникации;</w:t>
      </w:r>
    </w:p>
    <w:p w:rsidR="00E0428A" w:rsidRDefault="001F0548">
      <w:pPr>
        <w:pStyle w:val="a5"/>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 другими людьми, заботиться о них, проявлять к ним интерес и разрешать конфликты с учѐтом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E0428A" w:rsidRDefault="001F0548" w:rsidP="00B95C42">
      <w:pPr>
        <w:pStyle w:val="a7"/>
        <w:numPr>
          <w:ilvl w:val="2"/>
          <w:numId w:val="82"/>
        </w:numPr>
        <w:tabs>
          <w:tab w:val="left" w:pos="1842"/>
        </w:tabs>
        <w:spacing w:line="360" w:lineRule="auto"/>
        <w:ind w:right="190" w:firstLine="708"/>
        <w:jc w:val="both"/>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E0428A" w:rsidRDefault="001F0548" w:rsidP="00B95C42">
      <w:pPr>
        <w:pStyle w:val="a7"/>
        <w:numPr>
          <w:ilvl w:val="3"/>
          <w:numId w:val="82"/>
        </w:numPr>
        <w:tabs>
          <w:tab w:val="left" w:pos="2022"/>
        </w:tabs>
        <w:spacing w:line="360" w:lineRule="auto"/>
        <w:ind w:left="412" w:right="201" w:firstLine="708"/>
        <w:jc w:val="both"/>
        <w:rPr>
          <w:sz w:val="24"/>
        </w:rPr>
      </w:pPr>
      <w:r>
        <w:rPr>
          <w:sz w:val="24"/>
        </w:rPr>
        <w:t>У</w:t>
      </w:r>
      <w:r>
        <w:rPr>
          <w:spacing w:val="47"/>
          <w:sz w:val="24"/>
        </w:rPr>
        <w:t xml:space="preserve"> </w:t>
      </w:r>
      <w:r>
        <w:rPr>
          <w:sz w:val="24"/>
        </w:rPr>
        <w:t>обучающегося</w:t>
      </w:r>
      <w:r>
        <w:rPr>
          <w:spacing w:val="47"/>
          <w:sz w:val="24"/>
        </w:rPr>
        <w:t xml:space="preserve"> </w:t>
      </w:r>
      <w:r>
        <w:rPr>
          <w:sz w:val="24"/>
        </w:rPr>
        <w:t>будут</w:t>
      </w:r>
      <w:r>
        <w:rPr>
          <w:spacing w:val="47"/>
          <w:sz w:val="24"/>
        </w:rPr>
        <w:t xml:space="preserve"> </w:t>
      </w:r>
      <w:r>
        <w:rPr>
          <w:sz w:val="24"/>
        </w:rPr>
        <w:t>сформированы</w:t>
      </w:r>
      <w:r>
        <w:rPr>
          <w:spacing w:val="46"/>
          <w:sz w:val="24"/>
        </w:rPr>
        <w:t xml:space="preserve"> </w:t>
      </w:r>
      <w:r>
        <w:rPr>
          <w:sz w:val="24"/>
        </w:rPr>
        <w:t>следующие</w:t>
      </w:r>
      <w:r>
        <w:rPr>
          <w:spacing w:val="47"/>
          <w:sz w:val="24"/>
        </w:rPr>
        <w:t xml:space="preserve"> </w:t>
      </w:r>
      <w:r>
        <w:rPr>
          <w:sz w:val="24"/>
        </w:rPr>
        <w:t>базовые</w:t>
      </w:r>
      <w:r>
        <w:rPr>
          <w:spacing w:val="46"/>
          <w:sz w:val="24"/>
        </w:rPr>
        <w:t xml:space="preserve"> </w:t>
      </w:r>
      <w:r>
        <w:rPr>
          <w:sz w:val="24"/>
        </w:rPr>
        <w:t>логические</w:t>
      </w:r>
      <w:r>
        <w:rPr>
          <w:spacing w:val="46"/>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2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E0428A" w:rsidRDefault="001F0548">
      <w:pPr>
        <w:pStyle w:val="a5"/>
        <w:spacing w:line="360" w:lineRule="auto"/>
        <w:ind w:right="19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явлений и процессов, текстов различных функциональных</w:t>
      </w:r>
      <w:r>
        <w:rPr>
          <w:spacing w:val="-57"/>
        </w:rPr>
        <w:t xml:space="preserve"> </w:t>
      </w:r>
      <w:r>
        <w:t>разновидностей</w:t>
      </w:r>
      <w:r>
        <w:rPr>
          <w:spacing w:val="-1"/>
        </w:rPr>
        <w:t xml:space="preserve"> </w:t>
      </w:r>
      <w:r>
        <w:t>языка,</w:t>
      </w:r>
      <w:r>
        <w:rPr>
          <w:spacing w:val="-3"/>
        </w:rPr>
        <w:t xml:space="preserve"> </w:t>
      </w:r>
      <w:r>
        <w:t>функционально-смысловых</w:t>
      </w:r>
      <w:r>
        <w:rPr>
          <w:spacing w:val="1"/>
        </w:rPr>
        <w:t xml:space="preserve"> </w:t>
      </w:r>
      <w:r>
        <w:t>типов, жанров;</w:t>
      </w:r>
    </w:p>
    <w:p w:rsidR="00E0428A" w:rsidRDefault="001F0548">
      <w:pPr>
        <w:pStyle w:val="a5"/>
        <w:spacing w:before="1"/>
        <w:ind w:left="1121" w:firstLine="0"/>
      </w:pPr>
      <w:r>
        <w:t>определять</w:t>
      </w:r>
      <w:r>
        <w:rPr>
          <w:spacing w:val="-2"/>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E0428A" w:rsidRDefault="001F0548">
      <w:pPr>
        <w:pStyle w:val="a5"/>
        <w:spacing w:before="137" w:line="360" w:lineRule="auto"/>
        <w:ind w:right="199"/>
      </w:pPr>
      <w:r>
        <w:t xml:space="preserve">выявлять     </w:t>
      </w:r>
      <w:r>
        <w:rPr>
          <w:spacing w:val="32"/>
        </w:rPr>
        <w:t xml:space="preserve"> </w:t>
      </w:r>
      <w:r>
        <w:t xml:space="preserve">закономерности      </w:t>
      </w:r>
      <w:r>
        <w:rPr>
          <w:spacing w:val="30"/>
        </w:rPr>
        <w:t xml:space="preserve"> </w:t>
      </w:r>
      <w:r>
        <w:t xml:space="preserve">и      </w:t>
      </w:r>
      <w:r>
        <w:rPr>
          <w:spacing w:val="28"/>
        </w:rPr>
        <w:t xml:space="preserve"> </w:t>
      </w:r>
      <w:r>
        <w:t xml:space="preserve">противоречия      </w:t>
      </w:r>
      <w:r>
        <w:rPr>
          <w:spacing w:val="29"/>
        </w:rPr>
        <w:t xml:space="preserve"> </w:t>
      </w:r>
      <w:r>
        <w:t xml:space="preserve">языковых      </w:t>
      </w:r>
      <w:r>
        <w:rPr>
          <w:spacing w:val="29"/>
        </w:rPr>
        <w:t xml:space="preserve"> </w:t>
      </w:r>
      <w:r>
        <w:t xml:space="preserve">явлений,      </w:t>
      </w:r>
      <w:r>
        <w:rPr>
          <w:spacing w:val="29"/>
        </w:rPr>
        <w:t xml:space="preserve"> </w:t>
      </w:r>
      <w:r>
        <w:t>данных</w:t>
      </w:r>
      <w:r>
        <w:rPr>
          <w:spacing w:val="-58"/>
        </w:rPr>
        <w:t xml:space="preserve"> </w:t>
      </w:r>
      <w:r>
        <w:t>в</w:t>
      </w:r>
      <w:r>
        <w:rPr>
          <w:spacing w:val="-2"/>
        </w:rPr>
        <w:t xml:space="preserve"> </w:t>
      </w:r>
      <w:r>
        <w:t>наблюдении;</w:t>
      </w:r>
    </w:p>
    <w:p w:rsidR="00E0428A" w:rsidRDefault="001F0548">
      <w:pPr>
        <w:pStyle w:val="a5"/>
        <w:spacing w:line="360" w:lineRule="auto"/>
        <w:ind w:right="203"/>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E0428A" w:rsidRDefault="001F0548">
      <w:pPr>
        <w:pStyle w:val="a5"/>
        <w:spacing w:line="360" w:lineRule="auto"/>
        <w:ind w:left="1121" w:right="201" w:firstLine="0"/>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44"/>
        </w:rPr>
        <w:t xml:space="preserve"> </w:t>
      </w:r>
      <w:r>
        <w:t>и</w:t>
      </w:r>
      <w:r>
        <w:rPr>
          <w:spacing w:val="42"/>
        </w:rPr>
        <w:t xml:space="preserve"> </w:t>
      </w:r>
      <w:r>
        <w:t>выполнять</w:t>
      </w:r>
      <w:r>
        <w:rPr>
          <w:spacing w:val="44"/>
        </w:rPr>
        <w:t xml:space="preserve"> </w:t>
      </w:r>
      <w:r>
        <w:t>работу</w:t>
      </w:r>
      <w:r>
        <w:rPr>
          <w:spacing w:val="40"/>
        </w:rPr>
        <w:t xml:space="preserve"> </w:t>
      </w:r>
      <w:r>
        <w:t>в</w:t>
      </w:r>
      <w:r>
        <w:rPr>
          <w:spacing w:val="47"/>
        </w:rPr>
        <w:t xml:space="preserve"> </w:t>
      </w:r>
      <w:r>
        <w:t>условиях</w:t>
      </w:r>
      <w:r>
        <w:rPr>
          <w:spacing w:val="45"/>
        </w:rPr>
        <w:t xml:space="preserve"> </w:t>
      </w:r>
      <w:r>
        <w:t>реального,</w:t>
      </w:r>
      <w:r>
        <w:rPr>
          <w:spacing w:val="43"/>
        </w:rPr>
        <w:t xml:space="preserve"> </w:t>
      </w:r>
      <w:r>
        <w:t>виртуального</w:t>
      </w:r>
    </w:p>
    <w:p w:rsidR="00E0428A" w:rsidRDefault="001F0548">
      <w:pPr>
        <w:pStyle w:val="a5"/>
        <w:spacing w:before="1" w:line="362" w:lineRule="auto"/>
        <w:ind w:right="201" w:firstLine="0"/>
      </w:pPr>
      <w:r>
        <w:t xml:space="preserve">и    </w:t>
      </w:r>
      <w:r>
        <w:rPr>
          <w:spacing w:val="1"/>
        </w:rPr>
        <w:t xml:space="preserve"> </w:t>
      </w:r>
      <w:r>
        <w:t xml:space="preserve">комбинированного     взаимодействия,     в    </w:t>
      </w:r>
      <w:r>
        <w:rPr>
          <w:spacing w:val="1"/>
        </w:rPr>
        <w:t xml:space="preserve"> </w:t>
      </w:r>
      <w:r>
        <w:t xml:space="preserve">том    </w:t>
      </w:r>
      <w:r>
        <w:rPr>
          <w:spacing w:val="1"/>
        </w:rPr>
        <w:t xml:space="preserve"> </w:t>
      </w:r>
      <w:r>
        <w:t>числе      при      выполнении      проектов</w:t>
      </w:r>
      <w:r>
        <w:rPr>
          <w:spacing w:val="1"/>
        </w:rPr>
        <w:t xml:space="preserve"> </w:t>
      </w:r>
      <w:r>
        <w:t>по</w:t>
      </w:r>
      <w:r>
        <w:rPr>
          <w:spacing w:val="-1"/>
        </w:rPr>
        <w:t xml:space="preserve"> </w:t>
      </w:r>
      <w:r>
        <w:t>русскому</w:t>
      </w:r>
      <w:r>
        <w:rPr>
          <w:spacing w:val="-5"/>
        </w:rPr>
        <w:t xml:space="preserve"> </w:t>
      </w:r>
      <w:r>
        <w:t>языку;</w:t>
      </w:r>
    </w:p>
    <w:p w:rsidR="00E0428A" w:rsidRDefault="001F0548">
      <w:pPr>
        <w:pStyle w:val="a5"/>
        <w:spacing w:line="360" w:lineRule="auto"/>
        <w:ind w:right="193"/>
      </w:pPr>
      <w:r>
        <w:t>развивать креативное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E0428A" w:rsidRDefault="001F0548" w:rsidP="00B95C42">
      <w:pPr>
        <w:pStyle w:val="a7"/>
        <w:numPr>
          <w:ilvl w:val="3"/>
          <w:numId w:val="82"/>
        </w:numPr>
        <w:tabs>
          <w:tab w:val="left" w:pos="2022"/>
        </w:tabs>
        <w:spacing w:line="36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0"/>
      </w:pPr>
      <w:r>
        <w:t xml:space="preserve">владеть     </w:t>
      </w:r>
      <w:r>
        <w:rPr>
          <w:spacing w:val="48"/>
        </w:rPr>
        <w:t xml:space="preserve"> </w:t>
      </w:r>
      <w:r>
        <w:t xml:space="preserve">навыками      </w:t>
      </w:r>
      <w:r>
        <w:rPr>
          <w:spacing w:val="48"/>
        </w:rPr>
        <w:t xml:space="preserve"> </w:t>
      </w:r>
      <w:r>
        <w:t xml:space="preserve">учебно-исследовательской      </w:t>
      </w:r>
      <w:r>
        <w:rPr>
          <w:spacing w:val="47"/>
        </w:rPr>
        <w:t xml:space="preserve"> </w:t>
      </w:r>
      <w:r>
        <w:t xml:space="preserve">и      </w:t>
      </w:r>
      <w:r>
        <w:rPr>
          <w:spacing w:val="45"/>
        </w:rPr>
        <w:t xml:space="preserve"> </w:t>
      </w:r>
      <w:r>
        <w:t xml:space="preserve">проектной      </w:t>
      </w:r>
      <w:r>
        <w:rPr>
          <w:spacing w:val="46"/>
        </w:rPr>
        <w:t xml:space="preserve"> </w:t>
      </w:r>
      <w:r>
        <w:t>деятельности,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61"/>
        </w:rPr>
        <w:t xml:space="preserve"> </w:t>
      </w:r>
      <w:r>
        <w:t>и</w:t>
      </w:r>
      <w:r>
        <w:rPr>
          <w:spacing w:val="-57"/>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 познания;</w:t>
      </w:r>
    </w:p>
    <w:p w:rsidR="00E0428A" w:rsidRDefault="001F0548">
      <w:pPr>
        <w:pStyle w:val="a5"/>
        <w:ind w:left="1121" w:firstLine="0"/>
      </w:pPr>
      <w:r>
        <w:t xml:space="preserve">владеть    </w:t>
      </w:r>
      <w:r>
        <w:rPr>
          <w:spacing w:val="48"/>
        </w:rPr>
        <w:t xml:space="preserve"> </w:t>
      </w:r>
      <w:r>
        <w:t xml:space="preserve">разными     </w:t>
      </w:r>
      <w:r>
        <w:rPr>
          <w:spacing w:val="47"/>
        </w:rPr>
        <w:t xml:space="preserve"> </w:t>
      </w:r>
      <w:r>
        <w:t xml:space="preserve">видами     </w:t>
      </w:r>
      <w:r>
        <w:rPr>
          <w:spacing w:val="48"/>
        </w:rPr>
        <w:t xml:space="preserve"> </w:t>
      </w:r>
      <w:r>
        <w:t xml:space="preserve">деятельности     </w:t>
      </w:r>
      <w:r>
        <w:rPr>
          <w:spacing w:val="48"/>
        </w:rPr>
        <w:t xml:space="preserve"> </w:t>
      </w:r>
      <w:r>
        <w:t xml:space="preserve">по     </w:t>
      </w:r>
      <w:r>
        <w:rPr>
          <w:spacing w:val="47"/>
        </w:rPr>
        <w:t xml:space="preserve"> </w:t>
      </w:r>
      <w:r>
        <w:t xml:space="preserve">получению     </w:t>
      </w:r>
      <w:r>
        <w:rPr>
          <w:spacing w:val="45"/>
        </w:rPr>
        <w:t xml:space="preserve"> </w:t>
      </w:r>
      <w:r>
        <w:t xml:space="preserve">нового     </w:t>
      </w:r>
      <w:r>
        <w:rPr>
          <w:spacing w:val="45"/>
        </w:rPr>
        <w:t xml:space="preserve"> </w:t>
      </w:r>
      <w:r>
        <w:t>знания,</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firstLine="0"/>
        <w:jc w:val="left"/>
      </w:pPr>
      <w:r>
        <w:lastRenderedPageBreak/>
        <w:t>в</w:t>
      </w:r>
      <w:r>
        <w:rPr>
          <w:spacing w:val="20"/>
        </w:rPr>
        <w:t xml:space="preserve"> </w:t>
      </w:r>
      <w:r>
        <w:t>том</w:t>
      </w:r>
      <w:r>
        <w:rPr>
          <w:spacing w:val="21"/>
        </w:rPr>
        <w:t xml:space="preserve"> </w:t>
      </w:r>
      <w:r>
        <w:t>числе</w:t>
      </w:r>
      <w:r>
        <w:rPr>
          <w:spacing w:val="23"/>
        </w:rPr>
        <w:t xml:space="preserve"> </w:t>
      </w:r>
      <w:r>
        <w:t>по</w:t>
      </w:r>
      <w:r>
        <w:rPr>
          <w:spacing w:val="21"/>
        </w:rPr>
        <w:t xml:space="preserve"> </w:t>
      </w:r>
      <w:r>
        <w:t>русскому</w:t>
      </w:r>
      <w:r>
        <w:rPr>
          <w:spacing w:val="19"/>
        </w:rPr>
        <w:t xml:space="preserve"> </w:t>
      </w:r>
      <w:r>
        <w:t>языку;</w:t>
      </w:r>
      <w:r>
        <w:rPr>
          <w:spacing w:val="22"/>
        </w:rPr>
        <w:t xml:space="preserve"> </w:t>
      </w:r>
      <w:r>
        <w:t>его</w:t>
      </w:r>
      <w:r>
        <w:rPr>
          <w:spacing w:val="22"/>
        </w:rPr>
        <w:t xml:space="preserve"> </w:t>
      </w:r>
      <w:r>
        <w:t>интерпретации,</w:t>
      </w:r>
      <w:r>
        <w:rPr>
          <w:spacing w:val="21"/>
        </w:rPr>
        <w:t xml:space="preserve"> </w:t>
      </w:r>
      <w:r>
        <w:t>преобразованию</w:t>
      </w:r>
      <w:r>
        <w:rPr>
          <w:spacing w:val="22"/>
        </w:rPr>
        <w:t xml:space="preserve"> </w:t>
      </w:r>
      <w:r>
        <w:t>и</w:t>
      </w:r>
      <w:r>
        <w:rPr>
          <w:spacing w:val="22"/>
        </w:rPr>
        <w:t xml:space="preserve"> </w:t>
      </w:r>
      <w:r>
        <w:t>применению</w:t>
      </w:r>
      <w:r>
        <w:rPr>
          <w:spacing w:val="22"/>
        </w:rPr>
        <w:t xml:space="preserve"> </w:t>
      </w:r>
      <w:r>
        <w:t>в</w:t>
      </w:r>
      <w:r>
        <w:rPr>
          <w:spacing w:val="21"/>
        </w:rPr>
        <w:t xml:space="preserve"> </w:t>
      </w:r>
      <w:r>
        <w:t>различных</w:t>
      </w:r>
      <w:r>
        <w:rPr>
          <w:spacing w:val="-57"/>
        </w:rPr>
        <w:t xml:space="preserve"> </w:t>
      </w:r>
      <w:r>
        <w:t>учебных ситуациях,</w:t>
      </w:r>
      <w:r>
        <w:rPr>
          <w:spacing w:val="-1"/>
        </w:rPr>
        <w:t xml:space="preserve"> </w:t>
      </w:r>
      <w:r>
        <w:t>в</w:t>
      </w:r>
      <w:r>
        <w:rPr>
          <w:spacing w:val="-1"/>
        </w:rPr>
        <w:t xml:space="preserve"> </w:t>
      </w:r>
      <w:r>
        <w:t>том</w:t>
      </w:r>
      <w:r>
        <w:rPr>
          <w:spacing w:val="-2"/>
        </w:rPr>
        <w:t xml:space="preserve"> </w:t>
      </w:r>
      <w:r>
        <w:t>числе</w:t>
      </w:r>
      <w:r>
        <w:rPr>
          <w:spacing w:val="-1"/>
        </w:rPr>
        <w:t xml:space="preserve"> </w:t>
      </w:r>
      <w:r>
        <w:t>при</w:t>
      </w:r>
      <w:r>
        <w:rPr>
          <w:spacing w:val="-1"/>
        </w:rPr>
        <w:t xml:space="preserve"> </w:t>
      </w:r>
      <w:r>
        <w:t>создании</w:t>
      </w:r>
      <w:r>
        <w:rPr>
          <w:spacing w:val="-2"/>
        </w:rPr>
        <w:t xml:space="preserve"> </w:t>
      </w:r>
      <w:r>
        <w:t>учебных и</w:t>
      </w:r>
      <w:r>
        <w:rPr>
          <w:spacing w:val="-1"/>
        </w:rPr>
        <w:t xml:space="preserve"> </w:t>
      </w:r>
      <w:r>
        <w:t>социальных</w:t>
      </w:r>
      <w:r>
        <w:rPr>
          <w:spacing w:val="-1"/>
        </w:rPr>
        <w:t xml:space="preserve"> </w:t>
      </w:r>
      <w:r>
        <w:t>проектов;</w:t>
      </w:r>
    </w:p>
    <w:p w:rsidR="00E0428A" w:rsidRDefault="001F0548">
      <w:pPr>
        <w:pStyle w:val="a5"/>
        <w:spacing w:before="1" w:line="360" w:lineRule="auto"/>
        <w:jc w:val="left"/>
      </w:pPr>
      <w:r>
        <w:t>формировать</w:t>
      </w:r>
      <w:r>
        <w:rPr>
          <w:spacing w:val="9"/>
        </w:rPr>
        <w:t xml:space="preserve"> </w:t>
      </w:r>
      <w:r>
        <w:t>научный</w:t>
      </w:r>
      <w:r>
        <w:rPr>
          <w:spacing w:val="9"/>
        </w:rPr>
        <w:t xml:space="preserve"> </w:t>
      </w:r>
      <w:r>
        <w:t>тип</w:t>
      </w:r>
      <w:r>
        <w:rPr>
          <w:spacing w:val="9"/>
        </w:rPr>
        <w:t xml:space="preserve"> </w:t>
      </w:r>
      <w:r>
        <w:t>мышления,</w:t>
      </w:r>
      <w:r>
        <w:rPr>
          <w:spacing w:val="8"/>
        </w:rPr>
        <w:t xml:space="preserve"> </w:t>
      </w:r>
      <w:r>
        <w:t>владеть</w:t>
      </w:r>
      <w:r>
        <w:rPr>
          <w:spacing w:val="9"/>
        </w:rPr>
        <w:t xml:space="preserve"> </w:t>
      </w:r>
      <w:r>
        <w:t>научной,</w:t>
      </w:r>
      <w:r>
        <w:rPr>
          <w:spacing w:val="8"/>
        </w:rPr>
        <w:t xml:space="preserve"> </w:t>
      </w:r>
      <w:r>
        <w:t>в</w:t>
      </w:r>
      <w:r>
        <w:rPr>
          <w:spacing w:val="8"/>
        </w:rPr>
        <w:t xml:space="preserve"> </w:t>
      </w:r>
      <w:r>
        <w:t>том</w:t>
      </w:r>
      <w:r>
        <w:rPr>
          <w:spacing w:val="8"/>
        </w:rPr>
        <w:t xml:space="preserve"> </w:t>
      </w:r>
      <w:r>
        <w:t>числе</w:t>
      </w:r>
      <w:r>
        <w:rPr>
          <w:spacing w:val="8"/>
        </w:rPr>
        <w:t xml:space="preserve"> </w:t>
      </w:r>
      <w:r>
        <w:t>лингвистической,</w:t>
      </w:r>
      <w:r>
        <w:rPr>
          <w:spacing w:val="-57"/>
        </w:rPr>
        <w:t xml:space="preserve"> </w:t>
      </w:r>
      <w:r>
        <w:t>терминологией, общенаучными ключевыми</w:t>
      </w:r>
      <w:r>
        <w:rPr>
          <w:spacing w:val="-1"/>
        </w:rPr>
        <w:t xml:space="preserve"> </w:t>
      </w:r>
      <w:r>
        <w:t>понятиями</w:t>
      </w:r>
      <w:r>
        <w:rPr>
          <w:spacing w:val="2"/>
        </w:rPr>
        <w:t xml:space="preserve"> </w:t>
      </w:r>
      <w:r>
        <w:t>и методами;</w:t>
      </w:r>
    </w:p>
    <w:p w:rsidR="00E0428A" w:rsidRDefault="001F0548">
      <w:pPr>
        <w:pStyle w:val="a5"/>
        <w:tabs>
          <w:tab w:val="left" w:pos="2111"/>
          <w:tab w:val="left" w:pos="2454"/>
          <w:tab w:val="left" w:pos="4257"/>
          <w:tab w:val="left" w:pos="5775"/>
          <w:tab w:val="left" w:pos="6667"/>
          <w:tab w:val="left" w:pos="6996"/>
          <w:tab w:val="left" w:pos="8932"/>
          <w:tab w:val="left" w:pos="10512"/>
        </w:tabs>
        <w:spacing w:line="360" w:lineRule="auto"/>
        <w:ind w:right="203"/>
        <w:jc w:val="left"/>
      </w:pPr>
      <w:r>
        <w:t>ставить</w:t>
      </w:r>
      <w:r>
        <w:tab/>
        <w:t>и</w:t>
      </w:r>
      <w:r>
        <w:tab/>
        <w:t>формулировать</w:t>
      </w:r>
      <w:r>
        <w:tab/>
        <w:t>собственные</w:t>
      </w:r>
      <w:r>
        <w:tab/>
        <w:t>задачи</w:t>
      </w:r>
      <w:r>
        <w:tab/>
        <w:t>в</w:t>
      </w:r>
      <w:r>
        <w:tab/>
        <w:t>образовательной</w:t>
      </w:r>
      <w:r>
        <w:tab/>
        <w:t>деятельности</w:t>
      </w:r>
      <w:r>
        <w:tab/>
      </w:r>
      <w:r>
        <w:rPr>
          <w:spacing w:val="-2"/>
        </w:rPr>
        <w:t>и</w:t>
      </w:r>
      <w:r>
        <w:rPr>
          <w:spacing w:val="-57"/>
        </w:rPr>
        <w:t xml:space="preserve"> </w:t>
      </w:r>
      <w:r>
        <w:t>разнообразных</w:t>
      </w:r>
      <w:r>
        <w:rPr>
          <w:spacing w:val="1"/>
        </w:rPr>
        <w:t xml:space="preserve"> </w:t>
      </w:r>
      <w:r>
        <w:t>жизненных</w:t>
      </w:r>
      <w:r>
        <w:rPr>
          <w:spacing w:val="1"/>
        </w:rPr>
        <w:t xml:space="preserve"> </w:t>
      </w:r>
      <w:r>
        <w:t>ситуациях;</w:t>
      </w:r>
    </w:p>
    <w:p w:rsidR="00E0428A" w:rsidRDefault="001F0548">
      <w:pPr>
        <w:pStyle w:val="a5"/>
        <w:tabs>
          <w:tab w:val="left" w:pos="2354"/>
          <w:tab w:val="left" w:pos="2773"/>
          <w:tab w:val="left" w:pos="4763"/>
          <w:tab w:val="left" w:pos="5780"/>
          <w:tab w:val="left" w:pos="7131"/>
          <w:tab w:val="left" w:pos="8380"/>
          <w:tab w:val="left" w:pos="9533"/>
        </w:tabs>
        <w:spacing w:line="360" w:lineRule="auto"/>
        <w:ind w:right="204"/>
        <w:jc w:val="left"/>
      </w:pPr>
      <w:r>
        <w:t>выявлять</w:t>
      </w:r>
      <w:r>
        <w:tab/>
        <w:t>и</w:t>
      </w:r>
      <w:r>
        <w:tab/>
        <w:t>актуализировать</w:t>
      </w:r>
      <w:r>
        <w:tab/>
        <w:t>задачу,</w:t>
      </w:r>
      <w:r>
        <w:tab/>
        <w:t>выдвигать</w:t>
      </w:r>
      <w:r>
        <w:tab/>
        <w:t>гипотезу,</w:t>
      </w:r>
      <w:r>
        <w:tab/>
        <w:t>задавать</w:t>
      </w:r>
      <w:r>
        <w:tab/>
      </w:r>
      <w:r>
        <w:rPr>
          <w:spacing w:val="-1"/>
        </w:rPr>
        <w:t>параметры</w:t>
      </w:r>
      <w:r>
        <w:rPr>
          <w:spacing w:val="-57"/>
        </w:rPr>
        <w:t xml:space="preserve"> </w:t>
      </w:r>
      <w:r>
        <w:t>и</w:t>
      </w:r>
      <w:r>
        <w:rPr>
          <w:spacing w:val="-1"/>
        </w:rPr>
        <w:t xml:space="preserve"> </w:t>
      </w:r>
      <w:r>
        <w:t>критерии</w:t>
      </w:r>
      <w:r>
        <w:rPr>
          <w:spacing w:val="-1"/>
        </w:rPr>
        <w:t xml:space="preserve"> </w:t>
      </w:r>
      <w:r>
        <w:t>еѐ</w:t>
      </w:r>
      <w:r>
        <w:rPr>
          <w:spacing w:val="-2"/>
        </w:rPr>
        <w:t xml:space="preserve"> </w:t>
      </w:r>
      <w:r>
        <w:t>решения,</w:t>
      </w:r>
      <w:r>
        <w:rPr>
          <w:spacing w:val="-4"/>
        </w:rPr>
        <w:t xml:space="preserve"> </w:t>
      </w:r>
      <w:r>
        <w:t>находить</w:t>
      </w:r>
      <w:r>
        <w:rPr>
          <w:spacing w:val="-1"/>
        </w:rPr>
        <w:t xml:space="preserve"> </w:t>
      </w:r>
      <w:r>
        <w:t>аргументы для</w:t>
      </w:r>
      <w:r>
        <w:rPr>
          <w:spacing w:val="-1"/>
        </w:rPr>
        <w:t xml:space="preserve"> </w:t>
      </w:r>
      <w:r>
        <w:t>доказательства</w:t>
      </w:r>
      <w:r>
        <w:rPr>
          <w:spacing w:val="-3"/>
        </w:rPr>
        <w:t xml:space="preserve"> </w:t>
      </w:r>
      <w:r>
        <w:t>своих</w:t>
      </w:r>
      <w:r>
        <w:rPr>
          <w:spacing w:val="3"/>
        </w:rPr>
        <w:t xml:space="preserve"> </w:t>
      </w:r>
      <w:r>
        <w:t>утверждений;</w:t>
      </w:r>
    </w:p>
    <w:p w:rsidR="00E0428A" w:rsidRDefault="001F0548">
      <w:pPr>
        <w:pStyle w:val="a5"/>
        <w:spacing w:line="360" w:lineRule="auto"/>
        <w:jc w:val="left"/>
      </w:pPr>
      <w:r>
        <w:t>анализировать полученные 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57"/>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1F0548">
      <w:pPr>
        <w:pStyle w:val="a5"/>
        <w:spacing w:before="1" w:line="360" w:lineRule="auto"/>
        <w:ind w:left="1121" w:right="3246" w:firstLine="0"/>
        <w:jc w:val="left"/>
      </w:pPr>
      <w:r>
        <w:t>давать оценку новым ситуациям, приобретѐнному опыту;</w:t>
      </w:r>
      <w:r>
        <w:rPr>
          <w:spacing w:val="1"/>
        </w:rPr>
        <w:t xml:space="preserve"> </w:t>
      </w: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4"/>
        </w:rPr>
        <w:t xml:space="preserve"> </w:t>
      </w:r>
      <w:r>
        <w:t>областей;</w:t>
      </w:r>
    </w:p>
    <w:p w:rsidR="00E0428A" w:rsidRDefault="001F0548">
      <w:pPr>
        <w:pStyle w:val="a5"/>
        <w:spacing w:line="360" w:lineRule="auto"/>
        <w:ind w:right="203"/>
      </w:pPr>
      <w:r>
        <w:t>уметь переносить знания в практическую область жизнедеятельности, освоенные средства и</w:t>
      </w:r>
      <w:r>
        <w:rPr>
          <w:spacing w:val="-57"/>
        </w:rPr>
        <w:t xml:space="preserve"> </w:t>
      </w:r>
      <w:r>
        <w:t>способы</w:t>
      </w:r>
      <w:r>
        <w:rPr>
          <w:spacing w:val="-1"/>
        </w:rPr>
        <w:t xml:space="preserve"> </w:t>
      </w:r>
      <w:r>
        <w:t>действия</w:t>
      </w:r>
      <w:r>
        <w:rPr>
          <w:spacing w:val="1"/>
        </w:rPr>
        <w:t xml:space="preserve"> </w:t>
      </w:r>
      <w:r>
        <w:t>— в</w:t>
      </w:r>
      <w:r>
        <w:rPr>
          <w:spacing w:val="-1"/>
        </w:rPr>
        <w:t xml:space="preserve"> </w:t>
      </w:r>
      <w:r>
        <w:t>профессиональную среду;</w:t>
      </w:r>
    </w:p>
    <w:p w:rsidR="00E0428A" w:rsidRDefault="001F0548">
      <w:pPr>
        <w:pStyle w:val="a5"/>
        <w:spacing w:line="360" w:lineRule="auto"/>
        <w:ind w:right="195"/>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E0428A" w:rsidRDefault="001F0548" w:rsidP="00B95C42">
      <w:pPr>
        <w:pStyle w:val="a7"/>
        <w:numPr>
          <w:ilvl w:val="3"/>
          <w:numId w:val="82"/>
        </w:numPr>
        <w:tabs>
          <w:tab w:val="left" w:pos="2022"/>
        </w:tabs>
        <w:spacing w:line="360" w:lineRule="auto"/>
        <w:ind w:left="412" w:right="199" w:firstLine="708"/>
        <w:jc w:val="both"/>
        <w:rPr>
          <w:sz w:val="24"/>
        </w:rPr>
      </w:pPr>
      <w:r>
        <w:rPr>
          <w:sz w:val="24"/>
        </w:rPr>
        <w:t xml:space="preserve">У   </w:t>
      </w:r>
      <w:r>
        <w:rPr>
          <w:spacing w:val="36"/>
          <w:sz w:val="24"/>
        </w:rPr>
        <w:t xml:space="preserve"> </w:t>
      </w:r>
      <w:r>
        <w:rPr>
          <w:sz w:val="24"/>
        </w:rPr>
        <w:t xml:space="preserve">обучающегося    </w:t>
      </w:r>
      <w:r>
        <w:rPr>
          <w:spacing w:val="34"/>
          <w:sz w:val="24"/>
        </w:rPr>
        <w:t xml:space="preserve"> </w:t>
      </w:r>
      <w:r>
        <w:rPr>
          <w:sz w:val="24"/>
        </w:rPr>
        <w:t xml:space="preserve">будут    </w:t>
      </w:r>
      <w:r>
        <w:rPr>
          <w:spacing w:val="34"/>
          <w:sz w:val="24"/>
        </w:rPr>
        <w:t xml:space="preserve"> </w:t>
      </w:r>
      <w:r>
        <w:rPr>
          <w:sz w:val="24"/>
        </w:rPr>
        <w:t xml:space="preserve">сформированы    </w:t>
      </w:r>
      <w:r>
        <w:rPr>
          <w:spacing w:val="34"/>
          <w:sz w:val="24"/>
        </w:rPr>
        <w:t xml:space="preserve"> </w:t>
      </w:r>
      <w:r>
        <w:rPr>
          <w:sz w:val="24"/>
        </w:rPr>
        <w:t xml:space="preserve">следующие    </w:t>
      </w:r>
      <w:r>
        <w:rPr>
          <w:spacing w:val="35"/>
          <w:sz w:val="24"/>
        </w:rPr>
        <w:t xml:space="preserve"> </w:t>
      </w:r>
      <w:r>
        <w:rPr>
          <w:sz w:val="24"/>
        </w:rPr>
        <w:t xml:space="preserve">умения    </w:t>
      </w:r>
      <w:r>
        <w:rPr>
          <w:spacing w:val="3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199"/>
      </w:pPr>
      <w:r>
        <w:t xml:space="preserve">владеть   </w:t>
      </w:r>
      <w:r>
        <w:rPr>
          <w:spacing w:val="39"/>
        </w:rPr>
        <w:t xml:space="preserve"> </w:t>
      </w:r>
      <w:r>
        <w:t xml:space="preserve">навыками   </w:t>
      </w:r>
      <w:r>
        <w:rPr>
          <w:spacing w:val="39"/>
        </w:rPr>
        <w:t xml:space="preserve"> </w:t>
      </w:r>
      <w:r>
        <w:t xml:space="preserve">получения   </w:t>
      </w:r>
      <w:r>
        <w:rPr>
          <w:spacing w:val="38"/>
        </w:rPr>
        <w:t xml:space="preserve"> </w:t>
      </w:r>
      <w:r>
        <w:t xml:space="preserve">информации,    </w:t>
      </w:r>
      <w:r>
        <w:rPr>
          <w:spacing w:val="37"/>
        </w:rPr>
        <w:t xml:space="preserve"> </w:t>
      </w:r>
      <w:r>
        <w:t xml:space="preserve">в    </w:t>
      </w:r>
      <w:r>
        <w:rPr>
          <w:spacing w:val="38"/>
        </w:rPr>
        <w:t xml:space="preserve"> </w:t>
      </w:r>
      <w:r>
        <w:t xml:space="preserve">том    </w:t>
      </w:r>
      <w:r>
        <w:rPr>
          <w:spacing w:val="38"/>
        </w:rPr>
        <w:t xml:space="preserve"> </w:t>
      </w:r>
      <w:r>
        <w:t xml:space="preserve">числе    </w:t>
      </w:r>
      <w:r>
        <w:rPr>
          <w:spacing w:val="38"/>
        </w:rPr>
        <w:t xml:space="preserve"> </w:t>
      </w:r>
      <w:r>
        <w:t>лингвистической,</w:t>
      </w:r>
      <w:r>
        <w:rPr>
          <w:spacing w:val="-58"/>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E0428A" w:rsidRDefault="001F0548">
      <w:pPr>
        <w:pStyle w:val="a5"/>
        <w:spacing w:line="360" w:lineRule="auto"/>
        <w:ind w:right="194"/>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 xml:space="preserve">и      </w:t>
      </w:r>
      <w:r>
        <w:rPr>
          <w:spacing w:val="21"/>
        </w:rPr>
        <w:t xml:space="preserve"> </w:t>
      </w:r>
      <w:r>
        <w:t xml:space="preserve">еѐ       </w:t>
      </w:r>
      <w:r>
        <w:rPr>
          <w:spacing w:val="17"/>
        </w:rPr>
        <w:t xml:space="preserve"> </w:t>
      </w:r>
      <w:r>
        <w:t xml:space="preserve">целевой       </w:t>
      </w:r>
      <w:r>
        <w:rPr>
          <w:spacing w:val="17"/>
        </w:rPr>
        <w:t xml:space="preserve"> </w:t>
      </w:r>
      <w:r>
        <w:t xml:space="preserve">аудитории,       </w:t>
      </w:r>
      <w:r>
        <w:rPr>
          <w:spacing w:val="19"/>
        </w:rPr>
        <w:t xml:space="preserve"> </w:t>
      </w:r>
      <w:r>
        <w:t xml:space="preserve">выбирая       </w:t>
      </w:r>
      <w:r>
        <w:rPr>
          <w:spacing w:val="18"/>
        </w:rPr>
        <w:t xml:space="preserve"> </w:t>
      </w:r>
      <w:r>
        <w:t xml:space="preserve">оптимальную       </w:t>
      </w:r>
      <w:r>
        <w:rPr>
          <w:spacing w:val="19"/>
        </w:rPr>
        <w:t xml:space="preserve"> </w:t>
      </w:r>
      <w:r>
        <w:t xml:space="preserve">форму       </w:t>
      </w:r>
      <w:r>
        <w:rPr>
          <w:spacing w:val="12"/>
        </w:rPr>
        <w:t xml:space="preserve"> </w:t>
      </w:r>
      <w:r>
        <w:t>представления</w:t>
      </w:r>
      <w:r>
        <w:rPr>
          <w:spacing w:val="-58"/>
        </w:rPr>
        <w:t xml:space="preserve"> </w:t>
      </w:r>
      <w:r>
        <w:t>и</w:t>
      </w:r>
      <w:r>
        <w:rPr>
          <w:spacing w:val="-1"/>
        </w:rPr>
        <w:t xml:space="preserve"> </w:t>
      </w:r>
      <w:r>
        <w:t>визуализации (презентация, таблица,</w:t>
      </w:r>
      <w:r>
        <w:rPr>
          <w:spacing w:val="-1"/>
        </w:rPr>
        <w:t xml:space="preserve"> </w:t>
      </w:r>
      <w:r>
        <w:t>схема</w:t>
      </w:r>
      <w:r>
        <w:rPr>
          <w:spacing w:val="-1"/>
        </w:rPr>
        <w:t xml:space="preserve"> </w:t>
      </w:r>
      <w:r>
        <w:t>и</w:t>
      </w:r>
      <w:r>
        <w:rPr>
          <w:spacing w:val="-2"/>
        </w:rPr>
        <w:t xml:space="preserve"> </w:t>
      </w:r>
      <w:r>
        <w:t>другие);</w:t>
      </w:r>
    </w:p>
    <w:p w:rsidR="00E0428A" w:rsidRDefault="001F0548">
      <w:pPr>
        <w:pStyle w:val="a5"/>
        <w:spacing w:before="1"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E0428A" w:rsidRDefault="001F0548">
      <w:pPr>
        <w:pStyle w:val="a5"/>
        <w:tabs>
          <w:tab w:val="left" w:pos="2930"/>
          <w:tab w:val="left" w:pos="5934"/>
          <w:tab w:val="left" w:pos="7170"/>
          <w:tab w:val="left" w:pos="10096"/>
        </w:tabs>
        <w:spacing w:line="360" w:lineRule="auto"/>
        <w:ind w:right="197"/>
      </w:pPr>
      <w:r>
        <w:t>использовать средства информационных и коммуникационных технологий при решении</w:t>
      </w:r>
      <w:r>
        <w:rPr>
          <w:spacing w:val="1"/>
        </w:rPr>
        <w:t xml:space="preserve"> </w:t>
      </w:r>
      <w:r>
        <w:t>когнитивных,</w:t>
      </w:r>
      <w:r>
        <w:tab/>
        <w:t>коммуникативных</w:t>
      </w:r>
      <w:r>
        <w:tab/>
        <w:t>и</w:t>
      </w:r>
      <w:r>
        <w:tab/>
        <w:t>организационных</w:t>
      </w:r>
      <w:r>
        <w:tab/>
      </w:r>
      <w:r>
        <w:rPr>
          <w:spacing w:val="-1"/>
        </w:rP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E0428A" w:rsidRDefault="001F0548">
      <w:pPr>
        <w:pStyle w:val="a5"/>
        <w:spacing w:line="360" w:lineRule="auto"/>
        <w:ind w:right="193"/>
      </w:pPr>
      <w:r>
        <w:t>владеть навыками защиты личной информации, соблюдать требования информационной</w:t>
      </w:r>
      <w:r>
        <w:rPr>
          <w:spacing w:val="1"/>
        </w:rPr>
        <w:t xml:space="preserve"> </w:t>
      </w:r>
      <w:r>
        <w:t>безопасности.</w:t>
      </w:r>
    </w:p>
    <w:p w:rsidR="00E0428A" w:rsidRDefault="001F0548" w:rsidP="00B95C42">
      <w:pPr>
        <w:pStyle w:val="a7"/>
        <w:numPr>
          <w:ilvl w:val="3"/>
          <w:numId w:val="82"/>
        </w:numPr>
        <w:tabs>
          <w:tab w:val="left" w:pos="2022"/>
        </w:tabs>
        <w:spacing w:before="1" w:line="36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ind w:left="1121" w:firstLine="0"/>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t>жизни;</w:t>
      </w:r>
    </w:p>
    <w:p w:rsidR="00E0428A" w:rsidRDefault="001F0548">
      <w:pPr>
        <w:pStyle w:val="a5"/>
        <w:spacing w:before="137"/>
        <w:ind w:left="1121" w:firstLine="0"/>
      </w:pPr>
      <w:r>
        <w:t>пользоваться</w:t>
      </w:r>
      <w:r>
        <w:rPr>
          <w:spacing w:val="19"/>
        </w:rPr>
        <w:t xml:space="preserve"> </w:t>
      </w:r>
      <w:r>
        <w:t>невербальными</w:t>
      </w:r>
      <w:r>
        <w:rPr>
          <w:spacing w:val="20"/>
        </w:rPr>
        <w:t xml:space="preserve"> </w:t>
      </w:r>
      <w:r>
        <w:t>средствами</w:t>
      </w:r>
      <w:r>
        <w:rPr>
          <w:spacing w:val="20"/>
        </w:rPr>
        <w:t xml:space="preserve"> </w:t>
      </w:r>
      <w:r>
        <w:t>общения,</w:t>
      </w:r>
      <w:r>
        <w:rPr>
          <w:spacing w:val="19"/>
        </w:rPr>
        <w:t xml:space="preserve"> </w:t>
      </w:r>
      <w:r>
        <w:t>понимать</w:t>
      </w:r>
      <w:r>
        <w:rPr>
          <w:spacing w:val="18"/>
        </w:rPr>
        <w:t xml:space="preserve"> </w:t>
      </w:r>
      <w:r>
        <w:t>значение</w:t>
      </w:r>
      <w:r>
        <w:rPr>
          <w:spacing w:val="18"/>
        </w:rPr>
        <w:t xml:space="preserve"> </w:t>
      </w:r>
      <w:r>
        <w:t>социальных</w:t>
      </w:r>
      <w:r>
        <w:rPr>
          <w:spacing w:val="19"/>
        </w:rPr>
        <w:t xml:space="preserve"> </w:t>
      </w:r>
      <w:r>
        <w:t>знаков,</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распознавать</w:t>
      </w:r>
      <w:r>
        <w:rPr>
          <w:spacing w:val="-5"/>
        </w:rPr>
        <w:t xml:space="preserve"> </w:t>
      </w:r>
      <w:r>
        <w:t>предпосылки</w:t>
      </w:r>
      <w:r>
        <w:rPr>
          <w:spacing w:val="-4"/>
        </w:rPr>
        <w:t xml:space="preserve"> </w:t>
      </w:r>
      <w:r>
        <w:t>конфликтных</w:t>
      </w:r>
      <w:r>
        <w:rPr>
          <w:spacing w:val="-2"/>
        </w:rPr>
        <w:t xml:space="preserve"> </w:t>
      </w:r>
      <w:r>
        <w:t>ситуаций</w:t>
      </w:r>
      <w:r>
        <w:rPr>
          <w:spacing w:val="-6"/>
        </w:rPr>
        <w:t xml:space="preserve"> </w:t>
      </w:r>
      <w:r>
        <w:t>и</w:t>
      </w:r>
      <w:r>
        <w:rPr>
          <w:spacing w:val="-5"/>
        </w:rPr>
        <w:t xml:space="preserve"> </w:t>
      </w:r>
      <w:r>
        <w:t>смягчать</w:t>
      </w:r>
      <w:r>
        <w:rPr>
          <w:spacing w:val="-4"/>
        </w:rPr>
        <w:t xml:space="preserve"> </w:t>
      </w:r>
      <w:r>
        <w:t>конфликты;</w:t>
      </w:r>
    </w:p>
    <w:p w:rsidR="00E0428A" w:rsidRDefault="001F0548">
      <w:pPr>
        <w:pStyle w:val="a5"/>
        <w:spacing w:before="140" w:line="360" w:lineRule="auto"/>
        <w:jc w:val="left"/>
      </w:pPr>
      <w:r>
        <w:t>владеть</w:t>
      </w:r>
      <w:r>
        <w:rPr>
          <w:spacing w:val="47"/>
        </w:rPr>
        <w:t xml:space="preserve"> </w:t>
      </w:r>
      <w:r>
        <w:t>различными</w:t>
      </w:r>
      <w:r>
        <w:rPr>
          <w:spacing w:val="47"/>
        </w:rPr>
        <w:t xml:space="preserve"> </w:t>
      </w:r>
      <w:r>
        <w:t>способами</w:t>
      </w:r>
      <w:r>
        <w:rPr>
          <w:spacing w:val="47"/>
        </w:rPr>
        <w:t xml:space="preserve"> </w:t>
      </w:r>
      <w:r>
        <w:t>общения</w:t>
      </w:r>
      <w:r>
        <w:rPr>
          <w:spacing w:val="48"/>
        </w:rPr>
        <w:t xml:space="preserve"> </w:t>
      </w:r>
      <w:r>
        <w:t>и</w:t>
      </w:r>
      <w:r>
        <w:rPr>
          <w:spacing w:val="47"/>
        </w:rPr>
        <w:t xml:space="preserve"> </w:t>
      </w:r>
      <w:r>
        <w:t>взаимодействия;</w:t>
      </w:r>
      <w:r>
        <w:rPr>
          <w:spacing w:val="47"/>
        </w:rPr>
        <w:t xml:space="preserve"> </w:t>
      </w:r>
      <w:r>
        <w:t>аргументированно</w:t>
      </w:r>
      <w:r>
        <w:rPr>
          <w:spacing w:val="47"/>
        </w:rPr>
        <w:t xml:space="preserve"> </w:t>
      </w:r>
      <w:r>
        <w:t>вести</w:t>
      </w:r>
      <w:r>
        <w:rPr>
          <w:spacing w:val="-57"/>
        </w:rPr>
        <w:t xml:space="preserve"> </w:t>
      </w:r>
      <w:r>
        <w:t>диалог;</w:t>
      </w:r>
    </w:p>
    <w:p w:rsidR="00E0428A" w:rsidRDefault="001F0548">
      <w:pPr>
        <w:pStyle w:val="a5"/>
        <w:spacing w:line="360" w:lineRule="auto"/>
        <w:jc w:val="left"/>
      </w:pPr>
      <w:r>
        <w:t>развѐрнуто,</w:t>
      </w:r>
      <w:r>
        <w:rPr>
          <w:spacing w:val="59"/>
        </w:rPr>
        <w:t xml:space="preserve"> </w:t>
      </w:r>
      <w:r>
        <w:t>логично  и</w:t>
      </w:r>
      <w:r>
        <w:rPr>
          <w:spacing w:val="2"/>
        </w:rPr>
        <w:t xml:space="preserve"> </w:t>
      </w:r>
      <w:r>
        <w:t>корректно  с</w:t>
      </w:r>
      <w:r>
        <w:rPr>
          <w:spacing w:val="59"/>
        </w:rPr>
        <w:t xml:space="preserve"> </w:t>
      </w:r>
      <w:r>
        <w:t>точки</w:t>
      </w:r>
      <w:r>
        <w:rPr>
          <w:spacing w:val="1"/>
        </w:rPr>
        <w:t xml:space="preserve"> </w:t>
      </w:r>
      <w:r>
        <w:t>зрения  культуры</w:t>
      </w:r>
      <w:r>
        <w:rPr>
          <w:spacing w:val="58"/>
        </w:rPr>
        <w:t xml:space="preserve"> </w:t>
      </w:r>
      <w:r>
        <w:t>речи</w:t>
      </w:r>
      <w:r>
        <w:rPr>
          <w:spacing w:val="3"/>
        </w:rPr>
        <w:t xml:space="preserve"> </w:t>
      </w:r>
      <w:r>
        <w:t>излагать</w:t>
      </w:r>
      <w:r>
        <w:rPr>
          <w:spacing w:val="10"/>
        </w:rPr>
        <w:t xml:space="preserve"> </w:t>
      </w:r>
      <w:r>
        <w:t>своѐ</w:t>
      </w:r>
      <w:r>
        <w:rPr>
          <w:spacing w:val="59"/>
        </w:rPr>
        <w:t xml:space="preserve"> </w:t>
      </w:r>
      <w:r>
        <w:t>мнение,</w:t>
      </w:r>
      <w:r>
        <w:rPr>
          <w:spacing w:val="-57"/>
        </w:rPr>
        <w:t xml:space="preserve"> </w:t>
      </w:r>
      <w:r>
        <w:t>строить</w:t>
      </w:r>
      <w:r>
        <w:rPr>
          <w:spacing w:val="-1"/>
        </w:rPr>
        <w:t xml:space="preserve"> </w:t>
      </w:r>
      <w:r>
        <w:t>высказывание.</w:t>
      </w:r>
    </w:p>
    <w:p w:rsidR="00E0428A" w:rsidRDefault="001F0548" w:rsidP="00B95C42">
      <w:pPr>
        <w:pStyle w:val="a7"/>
        <w:numPr>
          <w:ilvl w:val="3"/>
          <w:numId w:val="82"/>
        </w:numPr>
        <w:tabs>
          <w:tab w:val="left" w:pos="2022"/>
        </w:tabs>
        <w:spacing w:line="360" w:lineRule="auto"/>
        <w:ind w:left="412" w:right="201" w:firstLine="708"/>
        <w:rPr>
          <w:sz w:val="24"/>
        </w:rPr>
      </w:pPr>
      <w:r>
        <w:rPr>
          <w:sz w:val="24"/>
        </w:rPr>
        <w:t>У</w:t>
      </w:r>
      <w:r>
        <w:rPr>
          <w:spacing w:val="51"/>
          <w:sz w:val="24"/>
        </w:rPr>
        <w:t xml:space="preserve"> </w:t>
      </w:r>
      <w:r>
        <w:rPr>
          <w:sz w:val="24"/>
        </w:rPr>
        <w:t>обучающегося</w:t>
      </w:r>
      <w:r>
        <w:rPr>
          <w:spacing w:val="51"/>
          <w:sz w:val="24"/>
        </w:rPr>
        <w:t xml:space="preserve"> </w:t>
      </w:r>
      <w:r>
        <w:rPr>
          <w:sz w:val="24"/>
        </w:rPr>
        <w:t>будут</w:t>
      </w:r>
      <w:r>
        <w:rPr>
          <w:spacing w:val="51"/>
          <w:sz w:val="24"/>
        </w:rPr>
        <w:t xml:space="preserve"> </w:t>
      </w:r>
      <w:r>
        <w:rPr>
          <w:sz w:val="24"/>
        </w:rPr>
        <w:t>сформированы</w:t>
      </w:r>
      <w:r>
        <w:rPr>
          <w:spacing w:val="51"/>
          <w:sz w:val="24"/>
        </w:rPr>
        <w:t xml:space="preserve"> </w:t>
      </w:r>
      <w:r>
        <w:rPr>
          <w:sz w:val="24"/>
        </w:rPr>
        <w:t>следующие</w:t>
      </w:r>
      <w:r>
        <w:rPr>
          <w:spacing w:val="54"/>
          <w:sz w:val="24"/>
        </w:rPr>
        <w:t xml:space="preserve"> </w:t>
      </w:r>
      <w:r>
        <w:rPr>
          <w:sz w:val="24"/>
        </w:rPr>
        <w:t>умения</w:t>
      </w:r>
      <w:r>
        <w:rPr>
          <w:spacing w:val="51"/>
          <w:sz w:val="24"/>
        </w:rPr>
        <w:t xml:space="preserve"> </w:t>
      </w:r>
      <w:r>
        <w:rPr>
          <w:sz w:val="24"/>
        </w:rPr>
        <w:t>самоорганизации</w:t>
      </w:r>
      <w:r>
        <w:rPr>
          <w:spacing w:val="51"/>
          <w:sz w:val="24"/>
        </w:rPr>
        <w:t xml:space="preserve"> </w:t>
      </w:r>
      <w:r>
        <w:rPr>
          <w:sz w:val="24"/>
        </w:rPr>
        <w:t>как</w:t>
      </w:r>
      <w:r>
        <w:rPr>
          <w:spacing w:val="-57"/>
          <w:sz w:val="24"/>
        </w:rPr>
        <w:t xml:space="preserve"> </w:t>
      </w:r>
      <w:r>
        <w:rPr>
          <w:sz w:val="24"/>
        </w:rPr>
        <w:t>части регулятивных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jc w:val="left"/>
      </w:pPr>
      <w:r>
        <w:t>самостоятельно</w:t>
      </w:r>
      <w:r>
        <w:rPr>
          <w:spacing w:val="4"/>
        </w:rPr>
        <w:t xml:space="preserve"> </w:t>
      </w:r>
      <w:r>
        <w:t>осуществлять</w:t>
      </w:r>
      <w:r>
        <w:rPr>
          <w:spacing w:val="6"/>
        </w:rPr>
        <w:t xml:space="preserve"> </w:t>
      </w:r>
      <w:r>
        <w:t>познавательную</w:t>
      </w:r>
      <w:r>
        <w:rPr>
          <w:spacing w:val="8"/>
        </w:rPr>
        <w:t xml:space="preserve"> </w:t>
      </w:r>
      <w:r>
        <w:t>деятельность,</w:t>
      </w:r>
      <w:r>
        <w:rPr>
          <w:spacing w:val="5"/>
        </w:rPr>
        <w:t xml:space="preserve"> </w:t>
      </w:r>
      <w:r>
        <w:t>выявлять</w:t>
      </w:r>
      <w:r>
        <w:rPr>
          <w:spacing w:val="6"/>
        </w:rPr>
        <w:t xml:space="preserve"> </w:t>
      </w:r>
      <w:r>
        <w:t>проблемы,</w:t>
      </w:r>
      <w:r>
        <w:rPr>
          <w:spacing w:val="4"/>
        </w:rPr>
        <w:t xml:space="preserve"> </w:t>
      </w:r>
      <w:r>
        <w:t>ставить</w:t>
      </w:r>
      <w:r>
        <w:rPr>
          <w:spacing w:val="6"/>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E0428A" w:rsidRDefault="001F0548">
      <w:pPr>
        <w:pStyle w:val="a5"/>
        <w:spacing w:line="362" w:lineRule="auto"/>
        <w:jc w:val="left"/>
      </w:pP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r>
        <w:rPr>
          <w:spacing w:val="-57"/>
        </w:rPr>
        <w:t xml:space="preserve"> </w:t>
      </w:r>
      <w:r>
        <w:t>собственных возможностей и предпочтений;</w:t>
      </w:r>
    </w:p>
    <w:p w:rsidR="00E0428A" w:rsidRDefault="001F0548">
      <w:pPr>
        <w:pStyle w:val="a5"/>
        <w:spacing w:line="271" w:lineRule="exact"/>
        <w:ind w:left="1121" w:firstLine="0"/>
        <w:jc w:val="left"/>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E0428A" w:rsidRDefault="001F0548">
      <w:pPr>
        <w:pStyle w:val="a5"/>
        <w:spacing w:before="137" w:line="360" w:lineRule="auto"/>
        <w:jc w:val="left"/>
      </w:pPr>
      <w:r>
        <w:t>делать</w:t>
      </w:r>
      <w:r>
        <w:rPr>
          <w:spacing w:val="6"/>
        </w:rPr>
        <w:t xml:space="preserve"> </w:t>
      </w:r>
      <w:r>
        <w:t>осознанный</w:t>
      </w:r>
      <w:r>
        <w:rPr>
          <w:spacing w:val="5"/>
        </w:rPr>
        <w:t xml:space="preserve"> </w:t>
      </w:r>
      <w:r>
        <w:t>выбор,</w:t>
      </w:r>
      <w:r>
        <w:rPr>
          <w:spacing w:val="7"/>
        </w:rPr>
        <w:t xml:space="preserve"> </w:t>
      </w:r>
      <w:r>
        <w:t>уметь</w:t>
      </w:r>
      <w:r>
        <w:rPr>
          <w:spacing w:val="7"/>
        </w:rPr>
        <w:t xml:space="preserve"> </w:t>
      </w:r>
      <w:r>
        <w:t>аргументировать</w:t>
      </w:r>
      <w:r>
        <w:rPr>
          <w:spacing w:val="6"/>
        </w:rPr>
        <w:t xml:space="preserve"> </w:t>
      </w:r>
      <w:r>
        <w:t>его,</w:t>
      </w:r>
      <w:r>
        <w:rPr>
          <w:spacing w:val="5"/>
        </w:rPr>
        <w:t xml:space="preserve"> </w:t>
      </w:r>
      <w:r>
        <w:t>брать</w:t>
      </w:r>
      <w:r>
        <w:rPr>
          <w:spacing w:val="7"/>
        </w:rPr>
        <w:t xml:space="preserve"> </w:t>
      </w:r>
      <w:r>
        <w:t>ответственность</w:t>
      </w:r>
      <w:r>
        <w:rPr>
          <w:spacing w:val="6"/>
        </w:rPr>
        <w:t xml:space="preserve"> </w:t>
      </w:r>
      <w:r>
        <w:t>за</w:t>
      </w:r>
      <w:r>
        <w:rPr>
          <w:spacing w:val="4"/>
        </w:rPr>
        <w:t xml:space="preserve"> </w:t>
      </w:r>
      <w:r>
        <w:t>результаты</w:t>
      </w:r>
      <w:r>
        <w:rPr>
          <w:spacing w:val="-57"/>
        </w:rPr>
        <w:t xml:space="preserve"> </w:t>
      </w:r>
      <w:r>
        <w:t>выбора;</w:t>
      </w:r>
    </w:p>
    <w:p w:rsidR="00E0428A" w:rsidRDefault="001F0548">
      <w:pPr>
        <w:pStyle w:val="a5"/>
        <w:ind w:left="1121" w:firstLine="0"/>
        <w:jc w:val="left"/>
      </w:pPr>
      <w:r>
        <w:t>оценивать</w:t>
      </w:r>
      <w:r>
        <w:rPr>
          <w:spacing w:val="-5"/>
        </w:rPr>
        <w:t xml:space="preserve"> </w:t>
      </w:r>
      <w:r>
        <w:t>приобретѐнный</w:t>
      </w:r>
      <w:r>
        <w:rPr>
          <w:spacing w:val="-3"/>
        </w:rPr>
        <w:t xml:space="preserve"> </w:t>
      </w:r>
      <w:r>
        <w:t>опыт;</w:t>
      </w:r>
    </w:p>
    <w:p w:rsidR="00E0428A" w:rsidRDefault="001F0548">
      <w:pPr>
        <w:pStyle w:val="a5"/>
        <w:spacing w:before="137" w:line="360" w:lineRule="auto"/>
        <w:jc w:val="left"/>
      </w:pPr>
      <w:r>
        <w:t>стремиться</w:t>
      </w:r>
      <w:r>
        <w:rPr>
          <w:spacing w:val="24"/>
        </w:rPr>
        <w:t xml:space="preserve"> </w:t>
      </w:r>
      <w:r>
        <w:t>к</w:t>
      </w:r>
      <w:r>
        <w:rPr>
          <w:spacing w:val="25"/>
        </w:rPr>
        <w:t xml:space="preserve"> </w:t>
      </w:r>
      <w:r>
        <w:t>формированию</w:t>
      </w:r>
      <w:r>
        <w:rPr>
          <w:spacing w:val="26"/>
        </w:rPr>
        <w:t xml:space="preserve"> </w:t>
      </w:r>
      <w:r>
        <w:t>и</w:t>
      </w:r>
      <w:r>
        <w:rPr>
          <w:spacing w:val="25"/>
        </w:rPr>
        <w:t xml:space="preserve"> </w:t>
      </w:r>
      <w:r>
        <w:t>проявлению</w:t>
      </w:r>
      <w:r>
        <w:rPr>
          <w:spacing w:val="23"/>
        </w:rPr>
        <w:t xml:space="preserve"> </w:t>
      </w:r>
      <w:r>
        <w:t>широкой</w:t>
      </w:r>
      <w:r>
        <w:rPr>
          <w:spacing w:val="25"/>
        </w:rPr>
        <w:t xml:space="preserve"> </w:t>
      </w:r>
      <w:r>
        <w:t>эрудиции</w:t>
      </w:r>
      <w:r>
        <w:rPr>
          <w:spacing w:val="26"/>
        </w:rPr>
        <w:t xml:space="preserve"> </w:t>
      </w:r>
      <w:r>
        <w:t>в</w:t>
      </w:r>
      <w:r>
        <w:rPr>
          <w:spacing w:val="24"/>
        </w:rPr>
        <w:t xml:space="preserve"> </w:t>
      </w:r>
      <w:r>
        <w:t>разных</w:t>
      </w:r>
      <w:r>
        <w:rPr>
          <w:spacing w:val="27"/>
        </w:rPr>
        <w:t xml:space="preserve"> </w:t>
      </w:r>
      <w:r>
        <w:t>областях</w:t>
      </w:r>
      <w:r>
        <w:rPr>
          <w:spacing w:val="26"/>
        </w:rPr>
        <w:t xml:space="preserve"> </w:t>
      </w:r>
      <w:r>
        <w:t>знания;</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2"/>
        </w:rPr>
        <w:t xml:space="preserve"> </w:t>
      </w:r>
      <w:r>
        <w:t>уровень.</w:t>
      </w:r>
    </w:p>
    <w:p w:rsidR="00E0428A" w:rsidRDefault="001F0548" w:rsidP="00B95C42">
      <w:pPr>
        <w:pStyle w:val="a7"/>
        <w:numPr>
          <w:ilvl w:val="3"/>
          <w:numId w:val="82"/>
        </w:numPr>
        <w:tabs>
          <w:tab w:val="left" w:pos="2022"/>
        </w:tabs>
        <w:spacing w:line="362" w:lineRule="auto"/>
        <w:ind w:left="412" w:right="192" w:firstLine="708"/>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6"/>
          <w:sz w:val="24"/>
        </w:rPr>
        <w:t xml:space="preserve"> </w:t>
      </w:r>
      <w:r>
        <w:rPr>
          <w:sz w:val="24"/>
        </w:rPr>
        <w:t>сформированы</w:t>
      </w:r>
      <w:r>
        <w:rPr>
          <w:spacing w:val="4"/>
          <w:sz w:val="24"/>
        </w:rPr>
        <w:t xml:space="preserve"> </w:t>
      </w:r>
      <w:r>
        <w:rPr>
          <w:sz w:val="24"/>
        </w:rPr>
        <w:t>следующие</w:t>
      </w:r>
      <w:r>
        <w:rPr>
          <w:spacing w:val="8"/>
          <w:sz w:val="24"/>
        </w:rPr>
        <w:t xml:space="preserve"> </w:t>
      </w:r>
      <w:r>
        <w:rPr>
          <w:sz w:val="24"/>
        </w:rPr>
        <w:t>умения</w:t>
      </w:r>
      <w:r>
        <w:rPr>
          <w:spacing w:val="4"/>
          <w:sz w:val="24"/>
        </w:rPr>
        <w:t xml:space="preserve"> </w:t>
      </w:r>
      <w:r>
        <w:rPr>
          <w:sz w:val="24"/>
        </w:rPr>
        <w:t>самоконтроля,</w:t>
      </w:r>
      <w:r>
        <w:rPr>
          <w:spacing w:val="5"/>
          <w:sz w:val="24"/>
        </w:rPr>
        <w:t xml:space="preserve"> </w:t>
      </w:r>
      <w:r>
        <w:rPr>
          <w:sz w:val="24"/>
        </w:rPr>
        <w:t>принятия</w:t>
      </w:r>
      <w:r>
        <w:rPr>
          <w:spacing w:val="-57"/>
          <w:sz w:val="24"/>
        </w:rPr>
        <w:t xml:space="preserve"> </w:t>
      </w:r>
      <w:r>
        <w:rPr>
          <w:sz w:val="24"/>
        </w:rPr>
        <w:t>себя</w:t>
      </w:r>
      <w:r>
        <w:rPr>
          <w:spacing w:val="-1"/>
          <w:sz w:val="24"/>
        </w:rPr>
        <w:t xml:space="preserve"> </w:t>
      </w:r>
      <w:r>
        <w:rPr>
          <w:sz w:val="24"/>
        </w:rPr>
        <w:t>и других</w:t>
      </w:r>
      <w:r>
        <w:rPr>
          <w:spacing w:val="3"/>
          <w:sz w:val="24"/>
        </w:rPr>
        <w:t xml:space="preserve"> </w:t>
      </w:r>
      <w:r>
        <w:rPr>
          <w:sz w:val="24"/>
        </w:rPr>
        <w:t>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0428A" w:rsidRDefault="001F0548">
      <w:pPr>
        <w:pStyle w:val="a5"/>
        <w:spacing w:line="360" w:lineRule="auto"/>
        <w:ind w:right="204"/>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1"/>
        </w:rPr>
        <w:t xml:space="preserve"> </w:t>
      </w:r>
      <w:r>
        <w:t>результатов;</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0428A" w:rsidRDefault="001F0548">
      <w:pPr>
        <w:pStyle w:val="a5"/>
        <w:spacing w:line="360" w:lineRule="auto"/>
        <w:ind w:left="1121" w:right="1757" w:firstLine="0"/>
        <w:jc w:val="left"/>
      </w:pPr>
      <w:r>
        <w:t>уметь оценивать риски и своевременно принимать решение по их 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E0428A" w:rsidRDefault="001F0548">
      <w:pPr>
        <w:pStyle w:val="a5"/>
        <w:spacing w:line="360" w:lineRule="auto"/>
        <w:ind w:left="1121" w:right="868" w:firstLine="0"/>
        <w:jc w:val="left"/>
      </w:pPr>
      <w:r>
        <w:t>принимать мотивы и аргументы других людей при анализе результатов деятельности;</w:t>
      </w:r>
      <w:r>
        <w:rPr>
          <w:spacing w:val="-58"/>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E0428A" w:rsidRDefault="001F0548">
      <w:pPr>
        <w:pStyle w:val="a5"/>
        <w:ind w:left="1121" w:firstLine="0"/>
        <w:jc w:val="left"/>
      </w:pPr>
      <w:r>
        <w:t>развивать</w:t>
      </w:r>
      <w:r>
        <w:rPr>
          <w:spacing w:val="-4"/>
        </w:rPr>
        <w:t xml:space="preserve"> </w:t>
      </w:r>
      <w:r>
        <w:t>способность</w:t>
      </w:r>
      <w:r>
        <w:rPr>
          <w:spacing w:val="-3"/>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E0428A" w:rsidRDefault="001F0548" w:rsidP="00B95C42">
      <w:pPr>
        <w:pStyle w:val="a7"/>
        <w:numPr>
          <w:ilvl w:val="3"/>
          <w:numId w:val="82"/>
        </w:numPr>
        <w:tabs>
          <w:tab w:val="left" w:pos="2022"/>
          <w:tab w:val="left" w:pos="2479"/>
          <w:tab w:val="left" w:pos="4261"/>
          <w:tab w:val="left" w:pos="5138"/>
          <w:tab w:val="left" w:pos="6959"/>
          <w:tab w:val="left" w:pos="8424"/>
          <w:tab w:val="left" w:pos="9455"/>
        </w:tabs>
        <w:spacing w:before="134" w:line="360" w:lineRule="auto"/>
        <w:ind w:left="412" w:right="20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E0428A" w:rsidRDefault="001F0548">
      <w:pPr>
        <w:pStyle w:val="a5"/>
        <w:ind w:left="1121" w:firstLine="0"/>
        <w:jc w:val="left"/>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0428A" w:rsidRDefault="001F0548">
      <w:pPr>
        <w:pStyle w:val="a5"/>
        <w:spacing w:before="139" w:line="360" w:lineRule="auto"/>
        <w:jc w:val="left"/>
      </w:pPr>
      <w:r>
        <w:t>выбирать</w:t>
      </w:r>
      <w:r>
        <w:rPr>
          <w:spacing w:val="9"/>
        </w:rPr>
        <w:t xml:space="preserve"> </w:t>
      </w:r>
      <w:r>
        <w:t>тематику</w:t>
      </w:r>
      <w:r>
        <w:rPr>
          <w:spacing w:val="1"/>
        </w:rPr>
        <w:t xml:space="preserve"> </w:t>
      </w:r>
      <w:r>
        <w:t>и</w:t>
      </w:r>
      <w:r>
        <w:rPr>
          <w:spacing w:val="11"/>
        </w:rPr>
        <w:t xml:space="preserve"> </w:t>
      </w:r>
      <w:r>
        <w:t>методы</w:t>
      </w:r>
      <w:r>
        <w:rPr>
          <w:spacing w:val="8"/>
        </w:rPr>
        <w:t xml:space="preserve"> </w:t>
      </w:r>
      <w:r>
        <w:t>совместных</w:t>
      </w:r>
      <w:r>
        <w:rPr>
          <w:spacing w:val="10"/>
        </w:rPr>
        <w:t xml:space="preserve"> </w:t>
      </w:r>
      <w:r>
        <w:t>действий</w:t>
      </w:r>
      <w:r>
        <w:rPr>
          <w:spacing w:val="9"/>
        </w:rPr>
        <w:t xml:space="preserve"> </w:t>
      </w:r>
      <w:r>
        <w:t>с</w:t>
      </w:r>
      <w:r>
        <w:rPr>
          <w:spacing w:val="9"/>
        </w:rPr>
        <w:t xml:space="preserve"> </w:t>
      </w:r>
      <w:r>
        <w:t>учѐтом</w:t>
      </w:r>
      <w:r>
        <w:rPr>
          <w:spacing w:val="9"/>
        </w:rPr>
        <w:t xml:space="preserve"> </w:t>
      </w:r>
      <w:r>
        <w:t>общих</w:t>
      </w:r>
      <w:r>
        <w:rPr>
          <w:spacing w:val="8"/>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E0428A" w:rsidRDefault="001F0548">
      <w:pPr>
        <w:pStyle w:val="a5"/>
        <w:spacing w:before="1" w:line="360" w:lineRule="auto"/>
        <w:ind w:right="196"/>
        <w:jc w:val="left"/>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их</w:t>
      </w:r>
      <w:r>
        <w:rPr>
          <w:spacing w:val="13"/>
        </w:rPr>
        <w:t xml:space="preserve"> </w:t>
      </w:r>
      <w:r>
        <w:t>достижению:</w:t>
      </w:r>
      <w:r>
        <w:rPr>
          <w:spacing w:val="14"/>
        </w:rPr>
        <w:t xml:space="preserve"> </w:t>
      </w:r>
      <w:r>
        <w:t>составлять</w:t>
      </w:r>
      <w:r>
        <w:rPr>
          <w:spacing w:val="14"/>
        </w:rPr>
        <w:t xml:space="preserve"> </w:t>
      </w:r>
      <w:r>
        <w:t>план</w:t>
      </w:r>
      <w:r>
        <w:rPr>
          <w:spacing w:val="14"/>
        </w:rPr>
        <w:t xml:space="preserve"> </w:t>
      </w:r>
      <w:r>
        <w:t>действий,</w:t>
      </w:r>
      <w:r>
        <w:rPr>
          <w:spacing w:val="11"/>
        </w:rPr>
        <w:t xml:space="preserve"> </w:t>
      </w:r>
      <w:r>
        <w:t>распределять</w:t>
      </w:r>
      <w:r>
        <w:rPr>
          <w:spacing w:val="14"/>
        </w:rPr>
        <w:t xml:space="preserve"> </w:t>
      </w:r>
      <w:r>
        <w:t>роли</w:t>
      </w:r>
      <w:r>
        <w:rPr>
          <w:spacing w:val="14"/>
        </w:rPr>
        <w:t xml:space="preserve"> </w:t>
      </w:r>
      <w:r>
        <w:t>с</w:t>
      </w:r>
      <w:r>
        <w:rPr>
          <w:spacing w:val="12"/>
        </w:rPr>
        <w:t xml:space="preserve"> </w:t>
      </w:r>
      <w:r>
        <w:t>учѐтом</w:t>
      </w:r>
      <w:r>
        <w:rPr>
          <w:spacing w:val="12"/>
        </w:rPr>
        <w:t xml:space="preserve"> </w:t>
      </w:r>
      <w:r>
        <w:t>мнений</w:t>
      </w:r>
      <w:r>
        <w:rPr>
          <w:spacing w:val="16"/>
        </w:rPr>
        <w:t xml:space="preserve"> </w:t>
      </w:r>
      <w:r>
        <w:t>участников,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обсуждать</w:t>
      </w:r>
      <w:r>
        <w:rPr>
          <w:spacing w:val="-3"/>
        </w:rPr>
        <w:t xml:space="preserve"> </w:t>
      </w:r>
      <w:r>
        <w:t>результаты</w:t>
      </w:r>
      <w:r>
        <w:rPr>
          <w:spacing w:val="-3"/>
        </w:rPr>
        <w:t xml:space="preserve"> </w:t>
      </w:r>
      <w:r>
        <w:t>совместной</w:t>
      </w:r>
      <w:r>
        <w:rPr>
          <w:spacing w:val="1"/>
        </w:rPr>
        <w:t xml:space="preserve"> </w:t>
      </w:r>
      <w:r>
        <w:t>работы;</w:t>
      </w:r>
    </w:p>
    <w:p w:rsidR="00E0428A" w:rsidRDefault="001F0548">
      <w:pPr>
        <w:pStyle w:val="a5"/>
        <w:spacing w:before="140" w:line="360" w:lineRule="auto"/>
        <w:ind w:right="201"/>
      </w:pPr>
      <w:r>
        <w:t xml:space="preserve">оценивать   </w:t>
      </w:r>
      <w:r>
        <w:rPr>
          <w:spacing w:val="23"/>
        </w:rPr>
        <w:t xml:space="preserve"> </w:t>
      </w:r>
      <w:r>
        <w:t xml:space="preserve">качество    </w:t>
      </w:r>
      <w:r>
        <w:rPr>
          <w:spacing w:val="25"/>
        </w:rPr>
        <w:t xml:space="preserve"> </w:t>
      </w:r>
      <w:r>
        <w:t xml:space="preserve">своего    </w:t>
      </w:r>
      <w:r>
        <w:rPr>
          <w:spacing w:val="24"/>
        </w:rPr>
        <w:t xml:space="preserve"> </w:t>
      </w:r>
      <w:r>
        <w:t xml:space="preserve">вклада    </w:t>
      </w:r>
      <w:r>
        <w:rPr>
          <w:spacing w:val="26"/>
        </w:rPr>
        <w:t xml:space="preserve"> </w:t>
      </w:r>
      <w:r>
        <w:t xml:space="preserve">и    </w:t>
      </w:r>
      <w:r>
        <w:rPr>
          <w:spacing w:val="25"/>
        </w:rPr>
        <w:t xml:space="preserve"> </w:t>
      </w:r>
      <w:r>
        <w:t xml:space="preserve">вклада    </w:t>
      </w:r>
      <w:r>
        <w:rPr>
          <w:spacing w:val="23"/>
        </w:rPr>
        <w:t xml:space="preserve"> </w:t>
      </w:r>
      <w:r>
        <w:t xml:space="preserve">каждого    </w:t>
      </w:r>
      <w:r>
        <w:rPr>
          <w:spacing w:val="27"/>
        </w:rPr>
        <w:t xml:space="preserve"> </w:t>
      </w:r>
      <w:r>
        <w:t xml:space="preserve">участника    </w:t>
      </w:r>
      <w:r>
        <w:rPr>
          <w:spacing w:val="23"/>
        </w:rPr>
        <w:t xml:space="preserve"> </w:t>
      </w:r>
      <w:r>
        <w:t>команды</w:t>
      </w:r>
      <w:r>
        <w:rPr>
          <w:spacing w:val="-58"/>
        </w:rPr>
        <w:t xml:space="preserve"> </w:t>
      </w:r>
      <w:r>
        <w:t>в</w:t>
      </w:r>
      <w:r>
        <w:rPr>
          <w:spacing w:val="-2"/>
        </w:rPr>
        <w:t xml:space="preserve"> </w:t>
      </w:r>
      <w:r>
        <w:t>общий результат по разработанным</w:t>
      </w:r>
      <w:r>
        <w:rPr>
          <w:spacing w:val="-2"/>
        </w:rPr>
        <w:t xml:space="preserve"> </w:t>
      </w:r>
      <w:r>
        <w:t>критериям;</w:t>
      </w:r>
    </w:p>
    <w:p w:rsidR="00E0428A" w:rsidRDefault="001F0548">
      <w:pPr>
        <w:pStyle w:val="a5"/>
        <w:tabs>
          <w:tab w:val="left" w:pos="2839"/>
          <w:tab w:val="left" w:pos="5123"/>
          <w:tab w:val="left" w:pos="7184"/>
          <w:tab w:val="left" w:pos="9350"/>
        </w:tabs>
        <w:spacing w:line="360" w:lineRule="auto"/>
        <w:ind w:right="19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w:t>
      </w:r>
      <w:r>
        <w:rPr>
          <w:spacing w:val="-1"/>
        </w:rPr>
        <w:t xml:space="preserve"> </w:t>
      </w:r>
      <w:r>
        <w:t>воображение, быть</w:t>
      </w:r>
      <w:r>
        <w:rPr>
          <w:spacing w:val="1"/>
        </w:rPr>
        <w:t xml:space="preserve"> </w:t>
      </w:r>
      <w:r>
        <w:t>инициативным.</w:t>
      </w:r>
    </w:p>
    <w:p w:rsidR="00E0428A" w:rsidRDefault="001F0548" w:rsidP="00B95C42">
      <w:pPr>
        <w:pStyle w:val="a7"/>
        <w:numPr>
          <w:ilvl w:val="2"/>
          <w:numId w:val="82"/>
        </w:numPr>
        <w:tabs>
          <w:tab w:val="left" w:pos="1842"/>
        </w:tabs>
        <w:spacing w:line="360" w:lineRule="auto"/>
        <w:ind w:right="195"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E0428A" w:rsidRDefault="001F0548" w:rsidP="00B95C42">
      <w:pPr>
        <w:pStyle w:val="a7"/>
        <w:numPr>
          <w:ilvl w:val="3"/>
          <w:numId w:val="82"/>
        </w:numPr>
        <w:tabs>
          <w:tab w:val="left" w:pos="2022"/>
        </w:tabs>
        <w:ind w:hanging="901"/>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E0428A" w:rsidRDefault="001F0548">
      <w:pPr>
        <w:pStyle w:val="a5"/>
        <w:spacing w:before="136" w:line="362" w:lineRule="auto"/>
        <w:ind w:right="197"/>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функциях</w:t>
      </w:r>
      <w:r>
        <w:rPr>
          <w:spacing w:val="1"/>
        </w:rPr>
        <w:t xml:space="preserve"> </w:t>
      </w:r>
      <w:r>
        <w:t>языка;</w:t>
      </w:r>
      <w:r>
        <w:rPr>
          <w:spacing w:val="1"/>
        </w:rPr>
        <w:t xml:space="preserve"> </w:t>
      </w:r>
      <w:r>
        <w:t>о</w:t>
      </w:r>
      <w:r>
        <w:rPr>
          <w:spacing w:val="1"/>
        </w:rPr>
        <w:t xml:space="preserve"> </w:t>
      </w:r>
      <w:r>
        <w:t>лингвистике</w:t>
      </w:r>
      <w:r>
        <w:rPr>
          <w:spacing w:val="-2"/>
        </w:rPr>
        <w:t xml:space="preserve"> </w:t>
      </w:r>
      <w:r>
        <w:t>как</w:t>
      </w:r>
      <w:r>
        <w:rPr>
          <w:spacing w:val="-2"/>
        </w:rPr>
        <w:t xml:space="preserve"> </w:t>
      </w:r>
      <w:r>
        <w:t>науке.</w:t>
      </w:r>
    </w:p>
    <w:p w:rsidR="00E0428A" w:rsidRDefault="001F0548">
      <w:pPr>
        <w:pStyle w:val="a5"/>
        <w:tabs>
          <w:tab w:val="left" w:pos="2326"/>
          <w:tab w:val="left" w:pos="2521"/>
          <w:tab w:val="left" w:pos="4730"/>
          <w:tab w:val="left" w:pos="4998"/>
          <w:tab w:val="left" w:pos="6624"/>
          <w:tab w:val="left" w:pos="6836"/>
          <w:tab w:val="left" w:pos="8873"/>
          <w:tab w:val="left" w:pos="9698"/>
        </w:tabs>
        <w:spacing w:line="360" w:lineRule="auto"/>
        <w:ind w:right="195"/>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tab/>
      </w:r>
      <w:r>
        <w:tab/>
        <w:t>традиционные</w:t>
      </w:r>
      <w:r>
        <w:tab/>
        <w:t>российские</w:t>
      </w:r>
      <w:r>
        <w:tab/>
        <w:t>духовно-нравственные</w:t>
      </w:r>
      <w:r>
        <w:tab/>
      </w:r>
      <w:r>
        <w:rPr>
          <w:spacing w:val="-1"/>
        </w:rPr>
        <w:t>ценности</w:t>
      </w:r>
      <w:r>
        <w:rPr>
          <w:spacing w:val="-58"/>
        </w:rPr>
        <w:t xml:space="preserve"> </w:t>
      </w:r>
      <w:r>
        <w:t>в художественных текстах и публицистике; объяснять значения</w:t>
      </w:r>
      <w:r>
        <w:rPr>
          <w:spacing w:val="1"/>
        </w:rPr>
        <w:t xml:space="preserve"> </w:t>
      </w:r>
      <w:r>
        <w:t>данных лексических единиц с</w:t>
      </w:r>
      <w:r>
        <w:rPr>
          <w:spacing w:val="1"/>
        </w:rPr>
        <w:t xml:space="preserve"> </w:t>
      </w:r>
      <w:r>
        <w:t>помощью</w:t>
      </w:r>
      <w:r>
        <w:tab/>
        <w:t>лингвистических</w:t>
      </w:r>
      <w:r>
        <w:tab/>
      </w:r>
      <w:r>
        <w:tab/>
        <w:t>словарей</w:t>
      </w:r>
      <w:r>
        <w:tab/>
      </w:r>
      <w:r>
        <w:tab/>
        <w:t>(толковых,</w:t>
      </w:r>
      <w:r>
        <w:tab/>
        <w:t>этимологических</w:t>
      </w:r>
      <w:r>
        <w:rPr>
          <w:spacing w:val="-58"/>
        </w:rPr>
        <w:t xml:space="preserve"> </w:t>
      </w:r>
      <w:r>
        <w:t>и других); комментировать фразеологизмы с точки зрения отражения в них истории и культуры</w:t>
      </w:r>
      <w:r>
        <w:rPr>
          <w:spacing w:val="1"/>
        </w:rPr>
        <w:t xml:space="preserve"> </w:t>
      </w:r>
      <w:r>
        <w:t>народа</w:t>
      </w:r>
      <w:r>
        <w:rPr>
          <w:spacing w:val="-2"/>
        </w:rPr>
        <w:t xml:space="preserve"> </w:t>
      </w:r>
      <w:r>
        <w:t>(в</w:t>
      </w:r>
      <w:r>
        <w:rPr>
          <w:spacing w:val="-1"/>
        </w:rPr>
        <w:t xml:space="preserve"> </w:t>
      </w:r>
      <w:r>
        <w:t>рамках</w:t>
      </w:r>
      <w:r>
        <w:rPr>
          <w:spacing w:val="2"/>
        </w:rPr>
        <w:t xml:space="preserve"> </w:t>
      </w:r>
      <w:r>
        <w:t>изученного).</w:t>
      </w:r>
    </w:p>
    <w:p w:rsidR="00E0428A" w:rsidRDefault="001F0548">
      <w:pPr>
        <w:pStyle w:val="a5"/>
        <w:spacing w:line="360" w:lineRule="auto"/>
        <w:ind w:right="196"/>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комментировать          функции          русского          языка</w:t>
      </w:r>
      <w:r>
        <w:rPr>
          <w:spacing w:val="1"/>
        </w:rPr>
        <w:t xml:space="preserve"> </w:t>
      </w:r>
      <w:r>
        <w:t>как государственного языка Российской Федерации и языка межнационального общения народов</w:t>
      </w:r>
      <w:r>
        <w:rPr>
          <w:spacing w:val="1"/>
        </w:rPr>
        <w:t xml:space="preserve"> </w:t>
      </w:r>
      <w:r>
        <w:t xml:space="preserve">России,         </w:t>
      </w:r>
      <w:r>
        <w:rPr>
          <w:spacing w:val="25"/>
        </w:rPr>
        <w:t xml:space="preserve"> </w:t>
      </w:r>
      <w:r>
        <w:t xml:space="preserve">одного         </w:t>
      </w:r>
      <w:r>
        <w:rPr>
          <w:spacing w:val="22"/>
        </w:rPr>
        <w:t xml:space="preserve"> </w:t>
      </w:r>
      <w:r>
        <w:t xml:space="preserve">из         </w:t>
      </w:r>
      <w:r>
        <w:rPr>
          <w:spacing w:val="27"/>
        </w:rPr>
        <w:t xml:space="preserve"> </w:t>
      </w:r>
      <w:r>
        <w:t xml:space="preserve">мировых         </w:t>
      </w:r>
      <w:r>
        <w:rPr>
          <w:spacing w:val="25"/>
        </w:rPr>
        <w:t xml:space="preserve"> </w:t>
      </w:r>
      <w:r>
        <w:t xml:space="preserve">языков         </w:t>
      </w:r>
      <w:r>
        <w:rPr>
          <w:spacing w:val="25"/>
        </w:rPr>
        <w:t xml:space="preserve"> </w:t>
      </w:r>
      <w:r>
        <w:t xml:space="preserve">(с         </w:t>
      </w:r>
      <w:r>
        <w:rPr>
          <w:spacing w:val="26"/>
        </w:rPr>
        <w:t xml:space="preserve"> </w:t>
      </w:r>
      <w:r>
        <w:t xml:space="preserve">опорой         </w:t>
      </w:r>
      <w:r>
        <w:rPr>
          <w:spacing w:val="26"/>
        </w:rPr>
        <w:t xml:space="preserve"> </w:t>
      </w:r>
      <w:r>
        <w:t xml:space="preserve">на         </w:t>
      </w:r>
      <w:r>
        <w:rPr>
          <w:spacing w:val="25"/>
        </w:rPr>
        <w:t xml:space="preserve"> </w:t>
      </w:r>
      <w:r>
        <w:t>статью</w:t>
      </w:r>
    </w:p>
    <w:p w:rsidR="00E0428A" w:rsidRDefault="001F0548">
      <w:pPr>
        <w:pStyle w:val="a5"/>
        <w:ind w:firstLine="0"/>
      </w:pPr>
      <w:r>
        <w:t xml:space="preserve">68   </w:t>
      </w:r>
      <w:r>
        <w:rPr>
          <w:spacing w:val="31"/>
        </w:rPr>
        <w:t xml:space="preserve"> </w:t>
      </w:r>
      <w:r>
        <w:t xml:space="preserve">Конституции   </w:t>
      </w:r>
      <w:r>
        <w:rPr>
          <w:spacing w:val="33"/>
        </w:rPr>
        <w:t xml:space="preserve"> </w:t>
      </w:r>
      <w:r>
        <w:t xml:space="preserve">Российской   </w:t>
      </w:r>
      <w:r>
        <w:rPr>
          <w:spacing w:val="33"/>
        </w:rPr>
        <w:t xml:space="preserve"> </w:t>
      </w:r>
      <w:r>
        <w:t xml:space="preserve">Федерации,   </w:t>
      </w:r>
      <w:r>
        <w:rPr>
          <w:spacing w:val="30"/>
        </w:rPr>
        <w:t xml:space="preserve"> </w:t>
      </w:r>
      <w:r>
        <w:t xml:space="preserve">Федеральный   </w:t>
      </w:r>
      <w:r>
        <w:rPr>
          <w:spacing w:val="30"/>
        </w:rPr>
        <w:t xml:space="preserve"> </w:t>
      </w:r>
      <w:r>
        <w:t xml:space="preserve">закон   </w:t>
      </w:r>
      <w:r>
        <w:rPr>
          <w:spacing w:val="32"/>
        </w:rPr>
        <w:t xml:space="preserve"> </w:t>
      </w:r>
      <w:r>
        <w:t xml:space="preserve">от   </w:t>
      </w:r>
      <w:r>
        <w:rPr>
          <w:spacing w:val="31"/>
        </w:rPr>
        <w:t xml:space="preserve"> </w:t>
      </w:r>
      <w:r>
        <w:t xml:space="preserve">1   </w:t>
      </w:r>
      <w:r>
        <w:rPr>
          <w:spacing w:val="32"/>
        </w:rPr>
        <w:t xml:space="preserve"> </w:t>
      </w:r>
      <w:r>
        <w:t xml:space="preserve">июня   </w:t>
      </w:r>
      <w:r>
        <w:rPr>
          <w:spacing w:val="30"/>
        </w:rPr>
        <w:t xml:space="preserve"> </w:t>
      </w:r>
      <w:r>
        <w:t xml:space="preserve">2005   </w:t>
      </w:r>
      <w:r>
        <w:rPr>
          <w:spacing w:val="32"/>
        </w:rPr>
        <w:t xml:space="preserve"> </w:t>
      </w:r>
      <w:r>
        <w:t>г.</w:t>
      </w:r>
    </w:p>
    <w:p w:rsidR="00E0428A" w:rsidRDefault="001F0548">
      <w:pPr>
        <w:pStyle w:val="a5"/>
        <w:spacing w:before="134" w:line="360" w:lineRule="auto"/>
        <w:ind w:right="196" w:firstLine="0"/>
      </w:pPr>
      <w:r>
        <w:t>№ 53-ФЗ «О государственном языке Российской Федерации»</w:t>
      </w:r>
      <w:r>
        <w:rPr>
          <w:vertAlign w:val="superscript"/>
        </w:rPr>
        <w:t>16</w:t>
      </w:r>
      <w:r>
        <w:t>, Федеральный закон «О внесении</w:t>
      </w:r>
      <w:r>
        <w:rPr>
          <w:spacing w:val="1"/>
        </w:rPr>
        <w:t xml:space="preserve"> </w:t>
      </w:r>
      <w:r>
        <w:t>изменений</w:t>
      </w:r>
      <w:r>
        <w:rPr>
          <w:spacing w:val="3"/>
        </w:rPr>
        <w:t xml:space="preserve"> </w:t>
      </w:r>
      <w:r>
        <w:t>в</w:t>
      </w:r>
      <w:r>
        <w:rPr>
          <w:spacing w:val="3"/>
        </w:rPr>
        <w:t xml:space="preserve"> </w:t>
      </w:r>
      <w:r>
        <w:t>Федеральный</w:t>
      </w:r>
      <w:r>
        <w:rPr>
          <w:spacing w:val="2"/>
        </w:rPr>
        <w:t xml:space="preserve"> </w:t>
      </w:r>
      <w:r>
        <w:t>закон</w:t>
      </w:r>
      <w:r>
        <w:rPr>
          <w:spacing w:val="5"/>
        </w:rPr>
        <w:t xml:space="preserve"> </w:t>
      </w:r>
      <w:r>
        <w:t>«О</w:t>
      </w:r>
      <w:r>
        <w:rPr>
          <w:spacing w:val="2"/>
        </w:rPr>
        <w:t xml:space="preserve"> </w:t>
      </w:r>
      <w:r>
        <w:t>государственном</w:t>
      </w:r>
      <w:r>
        <w:rPr>
          <w:spacing w:val="3"/>
        </w:rPr>
        <w:t xml:space="preserve"> </w:t>
      </w:r>
      <w:r>
        <w:t>языке</w:t>
      </w:r>
      <w:r>
        <w:rPr>
          <w:spacing w:val="1"/>
        </w:rPr>
        <w:t xml:space="preserve"> </w:t>
      </w:r>
      <w:r>
        <w:t>Российской</w:t>
      </w:r>
      <w:r>
        <w:rPr>
          <w:spacing w:val="4"/>
        </w:rPr>
        <w:t xml:space="preserve"> </w:t>
      </w:r>
      <w:r>
        <w:t>Федерации»</w:t>
      </w:r>
      <w:r>
        <w:rPr>
          <w:spacing w:val="-4"/>
        </w:rPr>
        <w:t xml:space="preserve"> </w:t>
      </w:r>
      <w:r>
        <w:t>от</w:t>
      </w:r>
      <w:r>
        <w:rPr>
          <w:spacing w:val="4"/>
        </w:rPr>
        <w:t xml:space="preserve"> </w:t>
      </w:r>
      <w:r>
        <w:t>28.02.2023</w:t>
      </w:r>
    </w:p>
    <w:p w:rsidR="00E0428A" w:rsidRDefault="001F0548">
      <w:pPr>
        <w:pStyle w:val="a5"/>
        <w:spacing w:line="360" w:lineRule="auto"/>
        <w:ind w:right="192" w:firstLine="0"/>
      </w:pPr>
      <w:r>
        <w:t>№ 52-ФЗ</w:t>
      </w:r>
      <w:r>
        <w:rPr>
          <w:vertAlign w:val="superscript"/>
        </w:rPr>
        <w:t>17</w:t>
      </w:r>
      <w:r>
        <w:rPr>
          <w:spacing w:val="1"/>
        </w:rPr>
        <w:t xml:space="preserve"> </w:t>
      </w:r>
      <w:r>
        <w:t>, Закон Российской Федерации от25 октября 1991 г. № 1807-1 «О языках народов</w:t>
      </w:r>
      <w:r>
        <w:rPr>
          <w:spacing w:val="1"/>
        </w:rPr>
        <w:t xml:space="preserve"> </w:t>
      </w:r>
      <w:r>
        <w:t>Российской</w:t>
      </w:r>
      <w:r>
        <w:rPr>
          <w:spacing w:val="-1"/>
        </w:rPr>
        <w:t xml:space="preserve"> </w:t>
      </w:r>
      <w:r>
        <w:t>Федерации»</w:t>
      </w:r>
      <w:r>
        <w:rPr>
          <w:vertAlign w:val="superscript"/>
        </w:rPr>
        <w:t>20</w:t>
      </w:r>
      <w:r>
        <w:t>).</w:t>
      </w:r>
    </w:p>
    <w:p w:rsidR="00E0428A" w:rsidRDefault="001F0548">
      <w:pPr>
        <w:pStyle w:val="a5"/>
        <w:spacing w:line="360" w:lineRule="auto"/>
        <w:ind w:right="201"/>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1"/>
        </w:rPr>
        <w:t xml:space="preserve"> </w:t>
      </w:r>
      <w:r>
        <w:t>признаки</w:t>
      </w:r>
      <w:r>
        <w:rPr>
          <w:spacing w:val="-4"/>
        </w:rPr>
        <w:t xml:space="preserve"> </w:t>
      </w:r>
      <w:r>
        <w:t>литературного</w:t>
      </w:r>
      <w:r>
        <w:rPr>
          <w:spacing w:val="-2"/>
        </w:rPr>
        <w:t xml:space="preserve"> </w:t>
      </w:r>
      <w:r>
        <w:t>языка</w:t>
      </w:r>
      <w:r>
        <w:rPr>
          <w:spacing w:val="-2"/>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обществе;</w:t>
      </w:r>
      <w:r>
        <w:rPr>
          <w:spacing w:val="-2"/>
        </w:rPr>
        <w:t xml:space="preserve"> </w:t>
      </w:r>
      <w:r>
        <w:t>использовать</w:t>
      </w:r>
      <w:r>
        <w:rPr>
          <w:spacing w:val="-2"/>
        </w:rPr>
        <w:t xml:space="preserve"> </w:t>
      </w:r>
      <w:r>
        <w:t>эти</w:t>
      </w:r>
      <w:r>
        <w:rPr>
          <w:spacing w:val="-2"/>
        </w:rPr>
        <w:t xml:space="preserve"> </w:t>
      </w:r>
      <w:r>
        <w:t>знания</w:t>
      </w:r>
      <w:r>
        <w:rPr>
          <w:spacing w:val="-2"/>
        </w:rPr>
        <w:t xml:space="preserve"> </w:t>
      </w:r>
      <w:r>
        <w:t>в</w:t>
      </w:r>
      <w:r>
        <w:rPr>
          <w:spacing w:val="-3"/>
        </w:rPr>
        <w:t xml:space="preserve"> </w:t>
      </w:r>
      <w:r>
        <w:t>речевой</w:t>
      </w:r>
      <w:r>
        <w:rPr>
          <w:spacing w:val="-2"/>
        </w:rPr>
        <w:t xml:space="preserve"> </w:t>
      </w:r>
      <w:r>
        <w:t>практике.</w:t>
      </w:r>
    </w:p>
    <w:p w:rsidR="00E0428A" w:rsidRDefault="001F0548" w:rsidP="00B95C42">
      <w:pPr>
        <w:pStyle w:val="a7"/>
        <w:numPr>
          <w:ilvl w:val="3"/>
          <w:numId w:val="82"/>
        </w:numPr>
        <w:tabs>
          <w:tab w:val="left" w:pos="2022"/>
        </w:tabs>
        <w:spacing w:before="2"/>
        <w:ind w:hanging="901"/>
        <w:jc w:val="both"/>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E0428A" w:rsidRDefault="001F0548">
      <w:pPr>
        <w:pStyle w:val="a5"/>
        <w:spacing w:before="137" w:line="360" w:lineRule="auto"/>
        <w:ind w:right="202"/>
      </w:pPr>
      <w:r>
        <w:t xml:space="preserve">Иметь  </w:t>
      </w:r>
      <w:r>
        <w:rPr>
          <w:spacing w:val="1"/>
        </w:rPr>
        <w:t xml:space="preserve"> </w:t>
      </w:r>
      <w:r>
        <w:t>представление    о    русском    языке    как    системе,    знать    основные    единицы</w:t>
      </w:r>
      <w:r>
        <w:rPr>
          <w:spacing w:val="-57"/>
        </w:rPr>
        <w:t xml:space="preserve"> </w:t>
      </w:r>
      <w:r>
        <w:t>и уровни</w:t>
      </w:r>
      <w:r>
        <w:rPr>
          <w:spacing w:val="-3"/>
        </w:rPr>
        <w:t xml:space="preserve"> </w:t>
      </w:r>
      <w:r>
        <w:t>языковой</w:t>
      </w:r>
      <w:r>
        <w:rPr>
          <w:spacing w:val="-3"/>
        </w:rPr>
        <w:t xml:space="preserve"> </w:t>
      </w:r>
      <w:r>
        <w:t>системы,</w:t>
      </w:r>
      <w:r>
        <w:rPr>
          <w:spacing w:val="-3"/>
        </w:rPr>
        <w:t xml:space="preserve"> </w:t>
      </w:r>
      <w:r>
        <w:t>анализировать</w:t>
      </w:r>
      <w:r>
        <w:rPr>
          <w:spacing w:val="-2"/>
        </w:rPr>
        <w:t xml:space="preserve"> </w:t>
      </w:r>
      <w:r>
        <w:t>языковые</w:t>
      </w:r>
      <w:r>
        <w:rPr>
          <w:spacing w:val="-4"/>
        </w:rPr>
        <w:t xml:space="preserve"> </w:t>
      </w:r>
      <w:r>
        <w:t>единицы</w:t>
      </w:r>
      <w:r>
        <w:rPr>
          <w:spacing w:val="-3"/>
        </w:rPr>
        <w:t xml:space="preserve"> </w:t>
      </w:r>
      <w:r>
        <w:t>разных</w:t>
      </w:r>
      <w:r>
        <w:rPr>
          <w:spacing w:val="-3"/>
        </w:rPr>
        <w:t xml:space="preserve"> </w:t>
      </w:r>
      <w:r>
        <w:t>уровней</w:t>
      </w:r>
      <w:r>
        <w:rPr>
          <w:spacing w:val="-3"/>
        </w:rPr>
        <w:t xml:space="preserve"> </w:t>
      </w:r>
      <w:r>
        <w:t>языковой</w:t>
      </w:r>
      <w:r>
        <w:rPr>
          <w:spacing w:val="-3"/>
        </w:rPr>
        <w:t xml:space="preserve"> </w:t>
      </w:r>
      <w:r>
        <w:t>системы.</w:t>
      </w:r>
    </w:p>
    <w:p w:rsidR="00E0428A" w:rsidRDefault="001F0548">
      <w:pPr>
        <w:pStyle w:val="a5"/>
        <w:ind w:left="1121" w:firstLine="0"/>
      </w:pPr>
      <w:r>
        <w:t>Иметь</w:t>
      </w:r>
      <w:r>
        <w:rPr>
          <w:spacing w:val="-3"/>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2"/>
        </w:rPr>
        <w:t xml:space="preserve"> </w:t>
      </w:r>
      <w:r>
        <w:t>как</w:t>
      </w:r>
      <w:r>
        <w:rPr>
          <w:spacing w:val="-3"/>
        </w:rPr>
        <w:t xml:space="preserve"> </w:t>
      </w:r>
      <w:r>
        <w:t>разделе</w:t>
      </w:r>
      <w:r>
        <w:rPr>
          <w:spacing w:val="-3"/>
        </w:rPr>
        <w:t xml:space="preserve"> </w:t>
      </w:r>
      <w:r>
        <w:t>лингвистики.</w:t>
      </w:r>
    </w:p>
    <w:p w:rsidR="00E0428A" w:rsidRDefault="003753EB">
      <w:pPr>
        <w:pStyle w:val="a5"/>
        <w:spacing w:before="5"/>
        <w:ind w:left="0" w:firstLine="0"/>
        <w:jc w:val="left"/>
        <w:rPr>
          <w:sz w:val="15"/>
        </w:rPr>
      </w:pPr>
      <w:r>
        <w:pict>
          <v:rect id="_x0000_s1098" style="position:absolute;margin-left:56.65pt;margin-top:10.85pt;width:144.05pt;height:.7pt;z-index:-15720960;mso-wrap-distance-left:0;mso-wrap-distance-right:0;mso-position-horizontal-relative:page" fillcolor="black" stroked="f">
            <w10:wrap type="topAndBottom" anchorx="page"/>
          </v:rect>
        </w:pict>
      </w:r>
    </w:p>
    <w:p w:rsidR="00E0428A" w:rsidRDefault="001F0548">
      <w:pPr>
        <w:spacing w:before="67"/>
        <w:ind w:left="412"/>
        <w:jc w:val="both"/>
        <w:rPr>
          <w:sz w:val="20"/>
        </w:rPr>
      </w:pPr>
      <w:r>
        <w:rPr>
          <w:sz w:val="20"/>
          <w:vertAlign w:val="superscript"/>
        </w:rPr>
        <w:t>16</w:t>
      </w:r>
      <w:r>
        <w:rPr>
          <w:spacing w:val="-2"/>
          <w:sz w:val="20"/>
        </w:rPr>
        <w:t xml:space="preserve"> </w:t>
      </w:r>
      <w:r>
        <w:rPr>
          <w:sz w:val="20"/>
        </w:rPr>
        <w:t>Собрание</w:t>
      </w:r>
      <w:r>
        <w:rPr>
          <w:spacing w:val="-2"/>
          <w:sz w:val="20"/>
        </w:rPr>
        <w:t xml:space="preserve"> </w:t>
      </w:r>
      <w:r>
        <w:rPr>
          <w:sz w:val="20"/>
        </w:rPr>
        <w:t>законодательства Российской</w:t>
      </w:r>
      <w:r>
        <w:rPr>
          <w:spacing w:val="-3"/>
          <w:sz w:val="20"/>
        </w:rPr>
        <w:t xml:space="preserve"> </w:t>
      </w:r>
      <w:r>
        <w:rPr>
          <w:sz w:val="20"/>
        </w:rPr>
        <w:t>Федерации,</w:t>
      </w:r>
      <w:r>
        <w:rPr>
          <w:spacing w:val="-2"/>
          <w:sz w:val="20"/>
        </w:rPr>
        <w:t xml:space="preserve"> </w:t>
      </w:r>
      <w:r>
        <w:rPr>
          <w:sz w:val="20"/>
        </w:rPr>
        <w:t>2005,</w:t>
      </w:r>
      <w:r>
        <w:rPr>
          <w:spacing w:val="-2"/>
          <w:sz w:val="20"/>
        </w:rPr>
        <w:t xml:space="preserve"> </w:t>
      </w:r>
      <w:r>
        <w:rPr>
          <w:sz w:val="20"/>
        </w:rPr>
        <w:t>№</w:t>
      </w:r>
      <w:r>
        <w:rPr>
          <w:spacing w:val="-3"/>
          <w:sz w:val="20"/>
        </w:rPr>
        <w:t xml:space="preserve"> </w:t>
      </w:r>
      <w:r>
        <w:rPr>
          <w:sz w:val="20"/>
        </w:rPr>
        <w:t>23,</w:t>
      </w:r>
      <w:r>
        <w:rPr>
          <w:spacing w:val="-2"/>
          <w:sz w:val="20"/>
        </w:rPr>
        <w:t xml:space="preserve"> </w:t>
      </w:r>
      <w:r>
        <w:rPr>
          <w:sz w:val="20"/>
        </w:rPr>
        <w:t>ст.</w:t>
      </w:r>
      <w:r>
        <w:rPr>
          <w:spacing w:val="-4"/>
          <w:sz w:val="20"/>
        </w:rPr>
        <w:t xml:space="preserve"> </w:t>
      </w:r>
      <w:r>
        <w:rPr>
          <w:sz w:val="20"/>
        </w:rPr>
        <w:t>2199;</w:t>
      </w:r>
      <w:r>
        <w:rPr>
          <w:spacing w:val="-3"/>
          <w:sz w:val="20"/>
        </w:rPr>
        <w:t xml:space="preserve"> </w:t>
      </w:r>
      <w:r>
        <w:rPr>
          <w:sz w:val="20"/>
        </w:rPr>
        <w:t>2021,</w:t>
      </w:r>
      <w:r>
        <w:rPr>
          <w:spacing w:val="-2"/>
          <w:sz w:val="20"/>
        </w:rPr>
        <w:t xml:space="preserve"> </w:t>
      </w:r>
      <w:r>
        <w:rPr>
          <w:sz w:val="20"/>
        </w:rPr>
        <w:t>№</w:t>
      </w:r>
      <w:r>
        <w:rPr>
          <w:spacing w:val="-3"/>
          <w:sz w:val="20"/>
        </w:rPr>
        <w:t xml:space="preserve"> </w:t>
      </w:r>
      <w:r>
        <w:rPr>
          <w:sz w:val="20"/>
        </w:rPr>
        <w:t>18,</w:t>
      </w:r>
      <w:r>
        <w:rPr>
          <w:spacing w:val="-2"/>
          <w:sz w:val="20"/>
        </w:rPr>
        <w:t xml:space="preserve"> </w:t>
      </w:r>
      <w:r>
        <w:rPr>
          <w:sz w:val="20"/>
        </w:rPr>
        <w:t>ст.</w:t>
      </w:r>
      <w:r>
        <w:rPr>
          <w:spacing w:val="-1"/>
          <w:sz w:val="20"/>
        </w:rPr>
        <w:t xml:space="preserve"> </w:t>
      </w:r>
      <w:r>
        <w:rPr>
          <w:sz w:val="20"/>
        </w:rPr>
        <w:t>3061.</w:t>
      </w:r>
    </w:p>
    <w:p w:rsidR="00E0428A" w:rsidRDefault="001F0548">
      <w:pPr>
        <w:spacing w:before="1"/>
        <w:ind w:left="412" w:right="198"/>
        <w:jc w:val="both"/>
        <w:rPr>
          <w:sz w:val="20"/>
        </w:rPr>
      </w:pPr>
      <w:r>
        <w:rPr>
          <w:sz w:val="20"/>
          <w:vertAlign w:val="superscript"/>
        </w:rPr>
        <w:t>19</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внесении</w:t>
      </w:r>
      <w:r>
        <w:rPr>
          <w:spacing w:val="1"/>
          <w:sz w:val="20"/>
        </w:rPr>
        <w:t xml:space="preserve"> </w:t>
      </w:r>
      <w:r>
        <w:rPr>
          <w:sz w:val="20"/>
        </w:rPr>
        <w:t>изменений</w:t>
      </w:r>
      <w:r>
        <w:rPr>
          <w:spacing w:val="1"/>
          <w:sz w:val="20"/>
        </w:rPr>
        <w:t xml:space="preserve"> </w:t>
      </w:r>
      <w:r>
        <w:rPr>
          <w:sz w:val="20"/>
        </w:rPr>
        <w:t>в</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государственном</w:t>
      </w:r>
      <w:r>
        <w:rPr>
          <w:spacing w:val="1"/>
          <w:sz w:val="20"/>
        </w:rPr>
        <w:t xml:space="preserve"> </w:t>
      </w:r>
      <w:r>
        <w:rPr>
          <w:sz w:val="20"/>
        </w:rPr>
        <w:t>языке</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от</w:t>
      </w:r>
      <w:r>
        <w:rPr>
          <w:spacing w:val="1"/>
          <w:sz w:val="20"/>
        </w:rPr>
        <w:t xml:space="preserve"> </w:t>
      </w:r>
      <w:r>
        <w:rPr>
          <w:sz w:val="20"/>
        </w:rPr>
        <w:t>28.02.2023</w:t>
      </w:r>
      <w:r>
        <w:rPr>
          <w:spacing w:val="1"/>
          <w:sz w:val="20"/>
        </w:rPr>
        <w:t xml:space="preserve"> </w:t>
      </w:r>
      <w:r>
        <w:rPr>
          <w:sz w:val="20"/>
        </w:rPr>
        <w:t>№</w:t>
      </w:r>
      <w:r>
        <w:rPr>
          <w:spacing w:val="1"/>
          <w:sz w:val="20"/>
        </w:rPr>
        <w:t xml:space="preserve"> </w:t>
      </w:r>
      <w:r>
        <w:rPr>
          <w:sz w:val="20"/>
        </w:rPr>
        <w:t>52-ФЗ</w:t>
      </w:r>
      <w:r>
        <w:rPr>
          <w:spacing w:val="1"/>
          <w:sz w:val="20"/>
        </w:rPr>
        <w:t xml:space="preserve"> </w:t>
      </w:r>
      <w:r>
        <w:rPr>
          <w:sz w:val="20"/>
        </w:rPr>
        <w:t>(Официальный</w:t>
      </w:r>
      <w:r>
        <w:rPr>
          <w:spacing w:val="1"/>
          <w:sz w:val="20"/>
        </w:rPr>
        <w:t xml:space="preserve"> </w:t>
      </w:r>
      <w:r>
        <w:rPr>
          <w:sz w:val="20"/>
        </w:rPr>
        <w:t>интернет-портал</w:t>
      </w:r>
      <w:r>
        <w:rPr>
          <w:spacing w:val="1"/>
          <w:sz w:val="20"/>
        </w:rPr>
        <w:t xml:space="preserve"> </w:t>
      </w:r>
      <w:r>
        <w:rPr>
          <w:sz w:val="20"/>
        </w:rPr>
        <w:t>правовой</w:t>
      </w:r>
      <w:r>
        <w:rPr>
          <w:spacing w:val="1"/>
          <w:sz w:val="20"/>
        </w:rPr>
        <w:t xml:space="preserve"> </w:t>
      </w:r>
      <w:r>
        <w:rPr>
          <w:sz w:val="20"/>
        </w:rPr>
        <w:t>информации</w:t>
      </w:r>
      <w:r>
        <w:rPr>
          <w:spacing w:val="1"/>
          <w:sz w:val="20"/>
        </w:rPr>
        <w:t xml:space="preserve"> </w:t>
      </w:r>
      <w:r>
        <w:rPr>
          <w:sz w:val="20"/>
        </w:rPr>
        <w:t>URL:</w:t>
      </w:r>
      <w:r>
        <w:rPr>
          <w:spacing w:val="1"/>
          <w:sz w:val="20"/>
        </w:rPr>
        <w:t xml:space="preserve"> </w:t>
      </w:r>
      <w:hyperlink r:id="rId10">
        <w:r>
          <w:rPr>
            <w:sz w:val="20"/>
          </w:rPr>
          <w:t>http://publication.pravo.gov.ru/Document/View/0001202302280028?index=0&amp;rangeSize=1)</w:t>
        </w:r>
      </w:hyperlink>
    </w:p>
    <w:p w:rsidR="00E0428A" w:rsidRDefault="001F0548">
      <w:pPr>
        <w:spacing w:line="229" w:lineRule="exact"/>
        <w:ind w:left="412"/>
        <w:jc w:val="both"/>
        <w:rPr>
          <w:sz w:val="20"/>
        </w:rPr>
      </w:pPr>
      <w:r>
        <w:rPr>
          <w:sz w:val="20"/>
          <w:vertAlign w:val="superscript"/>
        </w:rPr>
        <w:t>20</w:t>
      </w:r>
      <w:r>
        <w:rPr>
          <w:spacing w:val="1"/>
          <w:sz w:val="20"/>
        </w:rPr>
        <w:t xml:space="preserve"> </w:t>
      </w:r>
      <w:r>
        <w:rPr>
          <w:sz w:val="20"/>
        </w:rPr>
        <w:t>Ведомости</w:t>
      </w:r>
      <w:r>
        <w:rPr>
          <w:spacing w:val="2"/>
          <w:sz w:val="20"/>
        </w:rPr>
        <w:t xml:space="preserve"> </w:t>
      </w:r>
      <w:r>
        <w:rPr>
          <w:sz w:val="20"/>
        </w:rPr>
        <w:t>СНД</w:t>
      </w:r>
      <w:r>
        <w:rPr>
          <w:spacing w:val="4"/>
          <w:sz w:val="20"/>
        </w:rPr>
        <w:t xml:space="preserve"> </w:t>
      </w:r>
      <w:r>
        <w:rPr>
          <w:sz w:val="20"/>
        </w:rPr>
        <w:t>и ВС</w:t>
      </w:r>
      <w:r>
        <w:rPr>
          <w:spacing w:val="1"/>
          <w:sz w:val="20"/>
        </w:rPr>
        <w:t xml:space="preserve"> </w:t>
      </w:r>
      <w:r>
        <w:rPr>
          <w:sz w:val="20"/>
        </w:rPr>
        <w:t>РСФСР,</w:t>
      </w:r>
      <w:r>
        <w:rPr>
          <w:spacing w:val="1"/>
          <w:sz w:val="20"/>
        </w:rPr>
        <w:t xml:space="preserve"> </w:t>
      </w:r>
      <w:r>
        <w:rPr>
          <w:sz w:val="20"/>
        </w:rPr>
        <w:t>1991,</w:t>
      </w:r>
      <w:r>
        <w:rPr>
          <w:spacing w:val="1"/>
          <w:sz w:val="20"/>
        </w:rPr>
        <w:t xml:space="preserve"> </w:t>
      </w:r>
      <w:r>
        <w:rPr>
          <w:sz w:val="20"/>
        </w:rPr>
        <w:t>№</w:t>
      </w:r>
      <w:r>
        <w:rPr>
          <w:spacing w:val="1"/>
          <w:sz w:val="20"/>
        </w:rPr>
        <w:t xml:space="preserve"> </w:t>
      </w:r>
      <w:r>
        <w:rPr>
          <w:sz w:val="20"/>
        </w:rPr>
        <w:t>50, ст.</w:t>
      </w:r>
      <w:r>
        <w:rPr>
          <w:spacing w:val="2"/>
          <w:sz w:val="20"/>
        </w:rPr>
        <w:t xml:space="preserve"> </w:t>
      </w:r>
      <w:r>
        <w:rPr>
          <w:sz w:val="20"/>
        </w:rPr>
        <w:t>1740;</w:t>
      </w:r>
      <w:r>
        <w:rPr>
          <w:spacing w:val="-2"/>
          <w:sz w:val="20"/>
        </w:rPr>
        <w:t xml:space="preserve"> </w:t>
      </w:r>
      <w:r>
        <w:rPr>
          <w:sz w:val="20"/>
        </w:rPr>
        <w:t>Собрание</w:t>
      </w:r>
      <w:r>
        <w:rPr>
          <w:spacing w:val="2"/>
          <w:sz w:val="20"/>
        </w:rPr>
        <w:t xml:space="preserve"> </w:t>
      </w:r>
      <w:r>
        <w:rPr>
          <w:sz w:val="20"/>
        </w:rPr>
        <w:t>законодательства</w:t>
      </w:r>
      <w:r>
        <w:rPr>
          <w:spacing w:val="5"/>
          <w:sz w:val="20"/>
        </w:rPr>
        <w:t xml:space="preserve"> </w:t>
      </w:r>
      <w:r>
        <w:rPr>
          <w:sz w:val="20"/>
        </w:rPr>
        <w:t>Российской Федерации,</w:t>
      </w:r>
      <w:r>
        <w:rPr>
          <w:spacing w:val="1"/>
          <w:sz w:val="20"/>
        </w:rPr>
        <w:t xml:space="preserve"> </w:t>
      </w:r>
      <w:r>
        <w:rPr>
          <w:sz w:val="20"/>
        </w:rPr>
        <w:t>2021,</w:t>
      </w:r>
      <w:r>
        <w:rPr>
          <w:spacing w:val="1"/>
          <w:sz w:val="20"/>
        </w:rPr>
        <w:t xml:space="preserve"> </w:t>
      </w:r>
      <w:r>
        <w:rPr>
          <w:sz w:val="20"/>
        </w:rPr>
        <w:t>№</w:t>
      </w:r>
      <w:r>
        <w:rPr>
          <w:spacing w:val="1"/>
          <w:sz w:val="20"/>
        </w:rPr>
        <w:t xml:space="preserve"> </w:t>
      </w:r>
      <w:r>
        <w:rPr>
          <w:sz w:val="20"/>
        </w:rPr>
        <w:t>24,</w:t>
      </w:r>
    </w:p>
    <w:p w:rsidR="00E0428A" w:rsidRDefault="001F0548">
      <w:pPr>
        <w:ind w:left="412"/>
        <w:jc w:val="both"/>
        <w:rPr>
          <w:sz w:val="20"/>
        </w:rPr>
      </w:pPr>
      <w:r>
        <w:rPr>
          <w:sz w:val="20"/>
        </w:rPr>
        <w:t>ст. 4200.</w:t>
      </w:r>
    </w:p>
    <w:p w:rsidR="00E0428A" w:rsidRDefault="00E0428A">
      <w:pPr>
        <w:jc w:val="both"/>
        <w:rPr>
          <w:sz w:val="20"/>
        </w:rPr>
        <w:sectPr w:rsidR="00E0428A">
          <w:pgSz w:w="11910" w:h="16840"/>
          <w:pgMar w:top="760" w:right="340" w:bottom="920" w:left="720" w:header="0" w:footer="651" w:gutter="0"/>
          <w:cols w:space="720"/>
        </w:sectPr>
      </w:pPr>
    </w:p>
    <w:p w:rsidR="00E0428A" w:rsidRDefault="001F0548">
      <w:pPr>
        <w:pStyle w:val="a5"/>
        <w:spacing w:before="60" w:line="360" w:lineRule="auto"/>
        <w:ind w:right="204"/>
      </w:pPr>
      <w:r>
        <w:lastRenderedPageBreak/>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приводить</w:t>
      </w:r>
      <w:r>
        <w:rPr>
          <w:spacing w:val="-1"/>
        </w:rPr>
        <w:t xml:space="preserve"> </w:t>
      </w:r>
      <w:r>
        <w:t>соответствующие</w:t>
      </w:r>
      <w:r>
        <w:rPr>
          <w:spacing w:val="-1"/>
        </w:rPr>
        <w:t xml:space="preserve"> </w:t>
      </w:r>
      <w:r>
        <w:t>примеры.</w:t>
      </w:r>
    </w:p>
    <w:p w:rsidR="00E0428A" w:rsidRDefault="001F0548">
      <w:pPr>
        <w:pStyle w:val="a5"/>
        <w:spacing w:before="1" w:line="360" w:lineRule="auto"/>
        <w:ind w:right="201"/>
      </w:pPr>
      <w:r>
        <w:t>Анализировать речевые высказывания с точки зрения коммуникативной 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w:t>
      </w:r>
      <w:r>
        <w:rPr>
          <w:spacing w:val="-57"/>
        </w:rPr>
        <w:t xml:space="preserve"> </w:t>
      </w:r>
      <w:r>
        <w:t>литературного</w:t>
      </w:r>
      <w:r>
        <w:rPr>
          <w:spacing w:val="-1"/>
        </w:rPr>
        <w:t xml:space="preserve"> </w:t>
      </w:r>
      <w:r>
        <w:t>языка.</w:t>
      </w:r>
    </w:p>
    <w:p w:rsidR="00E0428A" w:rsidRDefault="001F0548">
      <w:pPr>
        <w:pStyle w:val="a5"/>
        <w:spacing w:before="1" w:line="360" w:lineRule="auto"/>
        <w:ind w:left="1121" w:right="3246" w:firstLine="0"/>
        <w:jc w:val="left"/>
      </w:pPr>
      <w:r>
        <w:t>Иметь представление о языковой норме, еѐ видах.</w:t>
      </w:r>
      <w:r>
        <w:rPr>
          <w:spacing w:val="1"/>
        </w:rPr>
        <w:t xml:space="preserve"> </w:t>
      </w:r>
      <w:r>
        <w:t>Использовать</w:t>
      </w:r>
      <w:r>
        <w:rPr>
          <w:spacing w:val="-3"/>
        </w:rPr>
        <w:t xml:space="preserve"> </w:t>
      </w:r>
      <w:r>
        <w:t>словари</w:t>
      </w:r>
      <w:r>
        <w:rPr>
          <w:spacing w:val="-3"/>
        </w:rPr>
        <w:t xml:space="preserve"> </w:t>
      </w:r>
      <w:r>
        <w:t>русского</w:t>
      </w:r>
      <w:r>
        <w:rPr>
          <w:spacing w:val="-3"/>
        </w:rPr>
        <w:t xml:space="preserve"> </w:t>
      </w:r>
      <w:r>
        <w:t>языка</w:t>
      </w:r>
      <w:r>
        <w:rPr>
          <w:spacing w:val="-3"/>
        </w:rPr>
        <w:t xml:space="preserve"> </w:t>
      </w:r>
      <w:r>
        <w:t>в</w:t>
      </w:r>
      <w:r>
        <w:rPr>
          <w:spacing w:val="-2"/>
        </w:rPr>
        <w:t xml:space="preserve"> </w:t>
      </w:r>
      <w:r>
        <w:t>учебной</w:t>
      </w:r>
      <w:r>
        <w:rPr>
          <w:spacing w:val="-2"/>
        </w:rPr>
        <w:t xml:space="preserve"> </w:t>
      </w:r>
      <w:r>
        <w:t>деятельности.</w:t>
      </w:r>
    </w:p>
    <w:p w:rsidR="00E0428A" w:rsidRDefault="001F0548" w:rsidP="00B95C42">
      <w:pPr>
        <w:pStyle w:val="a7"/>
        <w:numPr>
          <w:ilvl w:val="3"/>
          <w:numId w:val="82"/>
        </w:numPr>
        <w:tabs>
          <w:tab w:val="left" w:pos="2022"/>
        </w:tabs>
        <w:spacing w:line="360" w:lineRule="auto"/>
        <w:ind w:left="1121" w:right="4131" w:firstLine="0"/>
        <w:rPr>
          <w:sz w:val="24"/>
        </w:rPr>
      </w:pPr>
      <w:r>
        <w:rPr>
          <w:sz w:val="24"/>
        </w:rPr>
        <w:t>Фонетика. Орфоэпия. Орфоэпические нормы.</w:t>
      </w:r>
      <w:r>
        <w:rPr>
          <w:spacing w:val="-58"/>
          <w:sz w:val="24"/>
        </w:rPr>
        <w:t xml:space="preserve"> </w:t>
      </w:r>
      <w:r>
        <w:rPr>
          <w:sz w:val="24"/>
        </w:rPr>
        <w:t>Выполнять</w:t>
      </w:r>
      <w:r>
        <w:rPr>
          <w:spacing w:val="-1"/>
          <w:sz w:val="24"/>
        </w:rPr>
        <w:t xml:space="preserve"> </w:t>
      </w:r>
      <w:r>
        <w:rPr>
          <w:sz w:val="24"/>
        </w:rPr>
        <w:t>фонетический анализ слова.</w:t>
      </w:r>
    </w:p>
    <w:p w:rsidR="00E0428A" w:rsidRDefault="001F0548">
      <w:pPr>
        <w:pStyle w:val="a5"/>
        <w:ind w:left="1121" w:firstLine="0"/>
      </w:pPr>
      <w:r>
        <w:t>Определять</w:t>
      </w:r>
      <w:r>
        <w:rPr>
          <w:spacing w:val="-4"/>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t>тексте.</w:t>
      </w:r>
    </w:p>
    <w:p w:rsidR="00E0428A" w:rsidRDefault="001F0548">
      <w:pPr>
        <w:pStyle w:val="a5"/>
        <w:spacing w:before="138" w:line="360" w:lineRule="auto"/>
        <w:ind w:right="206"/>
      </w:pPr>
      <w:r>
        <w:t>Анализировать и характеризовать особенности произношения безударных гласных звуков,</w:t>
      </w:r>
      <w:r>
        <w:rPr>
          <w:spacing w:val="1"/>
        </w:rPr>
        <w:t xml:space="preserve"> </w:t>
      </w:r>
      <w:r>
        <w:t>некоторых</w:t>
      </w:r>
      <w:r>
        <w:rPr>
          <w:spacing w:val="-2"/>
        </w:rPr>
        <w:t xml:space="preserve"> </w:t>
      </w:r>
      <w:r>
        <w:t>согласных,</w:t>
      </w:r>
      <w:r>
        <w:rPr>
          <w:spacing w:val="-2"/>
        </w:rPr>
        <w:t xml:space="preserve"> </w:t>
      </w:r>
      <w:r>
        <w:t>сочетаний</w:t>
      </w:r>
      <w:r>
        <w:rPr>
          <w:spacing w:val="-3"/>
        </w:rPr>
        <w:t xml:space="preserve"> </w:t>
      </w:r>
      <w:r>
        <w:t>согласных,</w:t>
      </w:r>
      <w:r>
        <w:rPr>
          <w:spacing w:val="-3"/>
        </w:rPr>
        <w:t xml:space="preserve"> </w:t>
      </w:r>
      <w:r>
        <w:t>некоторых</w:t>
      </w:r>
      <w:r>
        <w:rPr>
          <w:spacing w:val="-2"/>
        </w:rPr>
        <w:t xml:space="preserve"> </w:t>
      </w:r>
      <w:r>
        <w:t>грамматических</w:t>
      </w:r>
      <w:r>
        <w:rPr>
          <w:spacing w:val="-4"/>
        </w:rPr>
        <w:t xml:space="preserve"> </w:t>
      </w:r>
      <w:r>
        <w:t>форм,</w:t>
      </w:r>
      <w:r>
        <w:rPr>
          <w:spacing w:val="-3"/>
        </w:rPr>
        <w:t xml:space="preserve"> </w:t>
      </w:r>
      <w:r>
        <w:t>иноязычных</w:t>
      </w:r>
      <w:r>
        <w:rPr>
          <w:spacing w:val="-1"/>
        </w:rPr>
        <w:t xml:space="preserve"> </w:t>
      </w:r>
      <w:r>
        <w:t>слов.</w:t>
      </w:r>
    </w:p>
    <w:p w:rsidR="00E0428A" w:rsidRDefault="001F0548">
      <w:pPr>
        <w:pStyle w:val="a5"/>
        <w:spacing w:line="360" w:lineRule="auto"/>
        <w:ind w:right="203"/>
      </w:pPr>
      <w:r>
        <w:t>Анализировать и характеризовать речевые высказывания (в том числе собственные) с точки</w:t>
      </w:r>
      <w:r>
        <w:rPr>
          <w:spacing w:val="-57"/>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E0428A" w:rsidRDefault="001F0548">
      <w:pPr>
        <w:pStyle w:val="a5"/>
        <w:spacing w:line="360" w:lineRule="auto"/>
        <w:ind w:right="195"/>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61"/>
        </w:rPr>
        <w:t xml:space="preserve"> </w:t>
      </w:r>
      <w:r>
        <w:t>современного</w:t>
      </w:r>
      <w:r>
        <w:rPr>
          <w:spacing w:val="1"/>
        </w:rPr>
        <w:t xml:space="preserve"> </w:t>
      </w:r>
      <w:r>
        <w:t>русского</w:t>
      </w:r>
      <w:r>
        <w:rPr>
          <w:spacing w:val="-1"/>
        </w:rPr>
        <w:t xml:space="preserve"> </w:t>
      </w:r>
      <w:r>
        <w:t>литературного языка.</w:t>
      </w:r>
    </w:p>
    <w:p w:rsidR="00E0428A" w:rsidRDefault="001F0548">
      <w:pPr>
        <w:pStyle w:val="a5"/>
        <w:ind w:left="1121" w:firstLine="0"/>
      </w:pPr>
      <w:r>
        <w:t>Использовать</w:t>
      </w:r>
      <w:r>
        <w:rPr>
          <w:spacing w:val="-5"/>
        </w:rPr>
        <w:t xml:space="preserve"> </w:t>
      </w:r>
      <w:r>
        <w:t>орфоэпический</w:t>
      </w:r>
      <w:r>
        <w:rPr>
          <w:spacing w:val="-4"/>
        </w:rPr>
        <w:t xml:space="preserve"> </w:t>
      </w:r>
      <w:r>
        <w:t>словарь.</w:t>
      </w:r>
    </w:p>
    <w:p w:rsidR="00E0428A" w:rsidRDefault="001F0548" w:rsidP="00B95C42">
      <w:pPr>
        <w:pStyle w:val="a7"/>
        <w:numPr>
          <w:ilvl w:val="3"/>
          <w:numId w:val="82"/>
        </w:numPr>
        <w:tabs>
          <w:tab w:val="left" w:pos="2022"/>
        </w:tabs>
        <w:spacing w:before="138" w:line="360" w:lineRule="auto"/>
        <w:ind w:left="1121" w:right="3634" w:firstLine="0"/>
        <w:rPr>
          <w:sz w:val="24"/>
        </w:rPr>
      </w:pPr>
      <w:r>
        <w:rPr>
          <w:sz w:val="24"/>
        </w:rPr>
        <w:t>Лексикология и фразеология. Лексические нормы.</w:t>
      </w:r>
      <w:r>
        <w:rPr>
          <w:spacing w:val="-57"/>
          <w:sz w:val="24"/>
        </w:rPr>
        <w:t xml:space="preserve"> </w:t>
      </w:r>
      <w:r>
        <w:rPr>
          <w:sz w:val="24"/>
        </w:rPr>
        <w:t>Выполнять</w:t>
      </w:r>
      <w:r>
        <w:rPr>
          <w:spacing w:val="-1"/>
          <w:sz w:val="24"/>
        </w:rPr>
        <w:t xml:space="preserve"> </w:t>
      </w:r>
      <w:r>
        <w:rPr>
          <w:sz w:val="24"/>
        </w:rPr>
        <w:t>лексический анализ слова.</w:t>
      </w:r>
    </w:p>
    <w:p w:rsidR="00E0428A" w:rsidRDefault="001F0548">
      <w:pPr>
        <w:pStyle w:val="a5"/>
        <w:spacing w:before="1"/>
        <w:ind w:left="1121" w:firstLine="0"/>
        <w:jc w:val="left"/>
      </w:pPr>
      <w:r>
        <w:t>Определять</w:t>
      </w:r>
      <w:r>
        <w:rPr>
          <w:spacing w:val="-5"/>
        </w:rPr>
        <w:t xml:space="preserve"> </w:t>
      </w:r>
      <w:r>
        <w:t>изобразительно-выразительные</w:t>
      </w:r>
      <w:r>
        <w:rPr>
          <w:spacing w:val="-7"/>
        </w:rPr>
        <w:t xml:space="preserve"> </w:t>
      </w:r>
      <w:r>
        <w:t>средства</w:t>
      </w:r>
      <w:r>
        <w:rPr>
          <w:spacing w:val="-7"/>
        </w:rPr>
        <w:t xml:space="preserve"> </w:t>
      </w:r>
      <w:r>
        <w:t>лексики.</w:t>
      </w:r>
    </w:p>
    <w:p w:rsidR="00E0428A" w:rsidRDefault="001F0548">
      <w:pPr>
        <w:pStyle w:val="a5"/>
        <w:tabs>
          <w:tab w:val="left" w:pos="2986"/>
          <w:tab w:val="left" w:pos="3425"/>
          <w:tab w:val="left" w:pos="5415"/>
          <w:tab w:val="left" w:pos="7178"/>
          <w:tab w:val="left" w:pos="7682"/>
          <w:tab w:val="left" w:pos="8370"/>
          <w:tab w:val="left" w:pos="9262"/>
        </w:tabs>
        <w:spacing w:before="136" w:line="360" w:lineRule="auto"/>
        <w:ind w:right="199"/>
        <w:jc w:val="left"/>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3"/>
        </w:rPr>
        <w:t xml:space="preserve"> </w:t>
      </w:r>
      <w:r>
        <w:t>точки</w:t>
      </w:r>
      <w:r>
        <w:rPr>
          <w:spacing w:val="-1"/>
        </w:rPr>
        <w:t xml:space="preserve"> </w:t>
      </w:r>
      <w:r>
        <w:t>зрения</w:t>
      </w:r>
      <w:r>
        <w:rPr>
          <w:spacing w:val="-1"/>
        </w:rPr>
        <w:t xml:space="preserve"> </w:t>
      </w:r>
      <w:r>
        <w:t>соблюдения</w:t>
      </w:r>
      <w:r>
        <w:rPr>
          <w:spacing w:val="-1"/>
        </w:rPr>
        <w:t xml:space="preserve"> </w:t>
      </w:r>
      <w:r>
        <w:t>лексических 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2"/>
        </w:rPr>
        <w:t xml:space="preserve"> </w:t>
      </w:r>
      <w:r>
        <w:t>языка.</w:t>
      </w:r>
    </w:p>
    <w:p w:rsidR="00E0428A" w:rsidRDefault="001F0548">
      <w:pPr>
        <w:pStyle w:val="a5"/>
        <w:ind w:left="1121" w:firstLine="0"/>
        <w:jc w:val="left"/>
      </w:pPr>
      <w:r>
        <w:t>Соблюдать</w:t>
      </w:r>
      <w:r>
        <w:rPr>
          <w:spacing w:val="-3"/>
        </w:rPr>
        <w:t xml:space="preserve"> </w:t>
      </w:r>
      <w:r>
        <w:t>лексические</w:t>
      </w:r>
      <w:r>
        <w:rPr>
          <w:spacing w:val="-4"/>
        </w:rPr>
        <w:t xml:space="preserve"> </w:t>
      </w:r>
      <w:r>
        <w:t>нормы.</w:t>
      </w:r>
    </w:p>
    <w:p w:rsidR="00E0428A" w:rsidRDefault="001F0548">
      <w:pPr>
        <w:pStyle w:val="a5"/>
        <w:spacing w:before="140" w:line="360" w:lineRule="auto"/>
        <w:jc w:val="left"/>
      </w:pPr>
      <w:r>
        <w:t>Характеризовать</w:t>
      </w:r>
      <w:r>
        <w:rPr>
          <w:spacing w:val="13"/>
        </w:rPr>
        <w:t xml:space="preserve"> </w:t>
      </w:r>
      <w:r>
        <w:t>и</w:t>
      </w:r>
      <w:r>
        <w:rPr>
          <w:spacing w:val="13"/>
        </w:rPr>
        <w:t xml:space="preserve"> </w:t>
      </w:r>
      <w:r>
        <w:t>оценивать</w:t>
      </w:r>
      <w:r>
        <w:rPr>
          <w:spacing w:val="13"/>
        </w:rPr>
        <w:t xml:space="preserve"> </w:t>
      </w:r>
      <w:r>
        <w:t>высказывания</w:t>
      </w:r>
      <w:r>
        <w:rPr>
          <w:spacing w:val="10"/>
        </w:rPr>
        <w:t xml:space="preserve"> </w:t>
      </w:r>
      <w:r>
        <w:t>с</w:t>
      </w:r>
      <w:r>
        <w:rPr>
          <w:spacing w:val="11"/>
        </w:rPr>
        <w:t xml:space="preserve"> </w:t>
      </w:r>
      <w:r>
        <w:t>точки</w:t>
      </w:r>
      <w:r>
        <w:rPr>
          <w:spacing w:val="13"/>
        </w:rPr>
        <w:t xml:space="preserve"> </w:t>
      </w:r>
      <w:r>
        <w:t>зрения</w:t>
      </w:r>
      <w:r>
        <w:rPr>
          <w:spacing w:val="14"/>
        </w:rPr>
        <w:t xml:space="preserve"> </w:t>
      </w:r>
      <w:r>
        <w:t>уместности</w:t>
      </w:r>
      <w:r>
        <w:rPr>
          <w:spacing w:val="11"/>
        </w:rPr>
        <w:t xml:space="preserve"> </w:t>
      </w:r>
      <w:r>
        <w:t>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E0428A" w:rsidRDefault="001F0548">
      <w:pPr>
        <w:pStyle w:val="a5"/>
        <w:spacing w:line="360" w:lineRule="auto"/>
        <w:jc w:val="left"/>
      </w:pPr>
      <w:r>
        <w:t>Использовать</w:t>
      </w:r>
      <w:r>
        <w:rPr>
          <w:spacing w:val="39"/>
        </w:rPr>
        <w:t xml:space="preserve"> </w:t>
      </w:r>
      <w:r>
        <w:t>толковый</w:t>
      </w:r>
      <w:r>
        <w:rPr>
          <w:spacing w:val="39"/>
        </w:rPr>
        <w:t xml:space="preserve"> </w:t>
      </w:r>
      <w:r>
        <w:t>словарь,</w:t>
      </w:r>
      <w:r>
        <w:rPr>
          <w:spacing w:val="38"/>
        </w:rPr>
        <w:t xml:space="preserve"> </w:t>
      </w:r>
      <w:r>
        <w:t>словари</w:t>
      </w:r>
      <w:r>
        <w:rPr>
          <w:spacing w:val="39"/>
        </w:rPr>
        <w:t xml:space="preserve"> </w:t>
      </w:r>
      <w:r>
        <w:t>синонимов,</w:t>
      </w:r>
      <w:r>
        <w:rPr>
          <w:spacing w:val="38"/>
        </w:rPr>
        <w:t xml:space="preserve"> </w:t>
      </w:r>
      <w:r>
        <w:t>антонимов,</w:t>
      </w:r>
      <w:r>
        <w:rPr>
          <w:spacing w:val="38"/>
        </w:rPr>
        <w:t xml:space="preserve"> </w:t>
      </w:r>
      <w:r>
        <w:t>паронимов;</w:t>
      </w:r>
      <w:r>
        <w:rPr>
          <w:spacing w:val="38"/>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 словарь,</w:t>
      </w:r>
      <w:r>
        <w:rPr>
          <w:spacing w:val="-1"/>
        </w:rPr>
        <w:t xml:space="preserve"> </w:t>
      </w:r>
      <w:r>
        <w:t>этимологический словарь.</w:t>
      </w:r>
    </w:p>
    <w:p w:rsidR="00E0428A" w:rsidRDefault="001F0548" w:rsidP="00B95C42">
      <w:pPr>
        <w:pStyle w:val="a7"/>
        <w:numPr>
          <w:ilvl w:val="3"/>
          <w:numId w:val="82"/>
        </w:numPr>
        <w:tabs>
          <w:tab w:val="left" w:pos="2022"/>
        </w:tabs>
        <w:spacing w:line="360" w:lineRule="auto"/>
        <w:ind w:left="1121" w:right="2218" w:firstLine="0"/>
        <w:rPr>
          <w:sz w:val="24"/>
        </w:rPr>
      </w:pPr>
      <w:r>
        <w:rPr>
          <w:sz w:val="24"/>
        </w:rPr>
        <w:t>Морфемика и словообразование. Словообразовательные нормы.</w:t>
      </w:r>
      <w:r>
        <w:rPr>
          <w:spacing w:val="-58"/>
          <w:sz w:val="24"/>
        </w:rPr>
        <w:t xml:space="preserve"> </w:t>
      </w:r>
      <w:r>
        <w:rPr>
          <w:sz w:val="24"/>
        </w:rPr>
        <w:t>Выполнять</w:t>
      </w:r>
      <w:r>
        <w:rPr>
          <w:spacing w:val="-1"/>
          <w:sz w:val="24"/>
        </w:rPr>
        <w:t xml:space="preserve"> </w:t>
      </w:r>
      <w:r>
        <w:rPr>
          <w:sz w:val="24"/>
        </w:rPr>
        <w:t>морфемный</w:t>
      </w:r>
      <w:r>
        <w:rPr>
          <w:spacing w:val="-3"/>
          <w:sz w:val="24"/>
        </w:rPr>
        <w:t xml:space="preserve"> </w:t>
      </w:r>
      <w:r>
        <w:rPr>
          <w:sz w:val="24"/>
        </w:rPr>
        <w:t>и словообразовательный</w:t>
      </w:r>
      <w:r>
        <w:rPr>
          <w:spacing w:val="-1"/>
          <w:sz w:val="24"/>
        </w:rPr>
        <w:t xml:space="preserve"> </w:t>
      </w:r>
      <w:r>
        <w:rPr>
          <w:sz w:val="24"/>
        </w:rPr>
        <w:t>анализ слова.</w:t>
      </w:r>
    </w:p>
    <w:p w:rsidR="00E0428A" w:rsidRDefault="001F0548">
      <w:pPr>
        <w:pStyle w:val="a5"/>
        <w:spacing w:line="360" w:lineRule="auto"/>
        <w:jc w:val="left"/>
      </w:pPr>
      <w:r>
        <w:t>Анализировать</w:t>
      </w:r>
      <w:r>
        <w:rPr>
          <w:spacing w:val="-1"/>
        </w:rPr>
        <w:t xml:space="preserve"> </w:t>
      </w:r>
      <w:r>
        <w:t>и</w:t>
      </w:r>
      <w:r>
        <w:rPr>
          <w:spacing w:val="1"/>
        </w:rPr>
        <w:t xml:space="preserve"> </w:t>
      </w:r>
      <w:r>
        <w:t>характеризовать</w:t>
      </w:r>
      <w:r>
        <w:rPr>
          <w:spacing w:val="3"/>
        </w:rPr>
        <w:t xml:space="preserve"> </w:t>
      </w:r>
      <w:r>
        <w:t>речевые</w:t>
      </w:r>
      <w:r>
        <w:rPr>
          <w:spacing w:val="1"/>
        </w:rPr>
        <w:t xml:space="preserve"> </w:t>
      </w:r>
      <w:r>
        <w:t>высказывания</w:t>
      </w:r>
      <w:r>
        <w:rPr>
          <w:spacing w:val="2"/>
        </w:rPr>
        <w:t xml:space="preserve"> </w:t>
      </w:r>
      <w:r>
        <w:t>(в том</w:t>
      </w:r>
      <w:r>
        <w:rPr>
          <w:spacing w:val="1"/>
        </w:rPr>
        <w:t xml:space="preserve"> </w:t>
      </w:r>
      <w:r>
        <w:t>числе</w:t>
      </w:r>
      <w:r>
        <w:rPr>
          <w:spacing w:val="4"/>
        </w:rPr>
        <w:t xml:space="preserve"> </w:t>
      </w:r>
      <w:r>
        <w:t>собственные)</w:t>
      </w:r>
      <w:r>
        <w:rPr>
          <w:spacing w:val="1"/>
        </w:rPr>
        <w:t xml:space="preserve"> </w:t>
      </w:r>
      <w:r>
        <w:t>с</w:t>
      </w:r>
      <w:r>
        <w:rPr>
          <w:spacing w:val="1"/>
        </w:rPr>
        <w:t xml:space="preserve"> </w:t>
      </w:r>
      <w:r>
        <w:t>точки</w:t>
      </w:r>
      <w:r>
        <w:rPr>
          <w:spacing w:val="-57"/>
        </w:rPr>
        <w:t xml:space="preserve"> </w:t>
      </w:r>
      <w:r>
        <w:t>зрения</w:t>
      </w:r>
      <w:r>
        <w:rPr>
          <w:spacing w:val="-1"/>
        </w:rPr>
        <w:t xml:space="preserve"> </w:t>
      </w:r>
      <w:r>
        <w:t>особенностей</w:t>
      </w:r>
      <w:r>
        <w:rPr>
          <w:spacing w:val="2"/>
        </w:rPr>
        <w:t xml:space="preserve"> </w:t>
      </w:r>
      <w:r>
        <w:t>употребления</w:t>
      </w:r>
      <w:r>
        <w:rPr>
          <w:spacing w:val="-1"/>
        </w:rPr>
        <w:t xml:space="preserve"> </w:t>
      </w:r>
      <w:r>
        <w:t>сложносокращѐнных</w:t>
      </w:r>
      <w:r>
        <w:rPr>
          <w:spacing w:val="1"/>
        </w:rPr>
        <w:t xml:space="preserve"> </w:t>
      </w:r>
      <w:r>
        <w:t>слов</w:t>
      </w:r>
      <w:r>
        <w:rPr>
          <w:spacing w:val="-2"/>
        </w:rPr>
        <w:t xml:space="preserve"> </w:t>
      </w:r>
      <w:r>
        <w:t>(аббревиатур).</w:t>
      </w:r>
    </w:p>
    <w:p w:rsidR="00E0428A" w:rsidRDefault="001F0548">
      <w:pPr>
        <w:pStyle w:val="a5"/>
        <w:spacing w:before="1"/>
        <w:ind w:left="1121" w:firstLine="0"/>
        <w:jc w:val="left"/>
      </w:pPr>
      <w:r>
        <w:t>Использовать</w:t>
      </w:r>
      <w:r>
        <w:rPr>
          <w:spacing w:val="-4"/>
        </w:rPr>
        <w:t xml:space="preserve"> </w:t>
      </w:r>
      <w:r>
        <w:t>словообразовательный</w:t>
      </w:r>
      <w:r>
        <w:rPr>
          <w:spacing w:val="-4"/>
        </w:rPr>
        <w:t xml:space="preserve"> </w:t>
      </w:r>
      <w:r>
        <w:t>словарь.</w:t>
      </w:r>
    </w:p>
    <w:p w:rsidR="00E0428A" w:rsidRDefault="001F0548" w:rsidP="00B95C42">
      <w:pPr>
        <w:pStyle w:val="a7"/>
        <w:numPr>
          <w:ilvl w:val="3"/>
          <w:numId w:val="82"/>
        </w:numPr>
        <w:tabs>
          <w:tab w:val="left" w:pos="2022"/>
        </w:tabs>
        <w:spacing w:before="136" w:line="362" w:lineRule="auto"/>
        <w:ind w:left="1121" w:right="4718" w:firstLine="0"/>
        <w:rPr>
          <w:sz w:val="24"/>
        </w:rPr>
      </w:pPr>
      <w:r>
        <w:rPr>
          <w:sz w:val="24"/>
        </w:rPr>
        <w:t>Морфология. Морфологические нормы.</w:t>
      </w:r>
      <w:r>
        <w:rPr>
          <w:spacing w:val="-58"/>
          <w:sz w:val="24"/>
        </w:rPr>
        <w:t xml:space="preserve"> </w:t>
      </w:r>
      <w:r>
        <w:rPr>
          <w:sz w:val="24"/>
        </w:rPr>
        <w:t>Выполнять</w:t>
      </w:r>
      <w:r>
        <w:rPr>
          <w:spacing w:val="-1"/>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слова.</w:t>
      </w:r>
    </w:p>
    <w:p w:rsidR="00E0428A" w:rsidRDefault="001F0548">
      <w:pPr>
        <w:pStyle w:val="a5"/>
        <w:spacing w:line="271" w:lineRule="exact"/>
        <w:ind w:left="1121" w:firstLine="0"/>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4"/>
        </w:rPr>
        <w:t xml:space="preserve"> </w:t>
      </w:r>
      <w:r>
        <w:t>слов</w:t>
      </w:r>
      <w:r>
        <w:rPr>
          <w:spacing w:val="-3"/>
        </w:rPr>
        <w:t xml:space="preserve"> </w:t>
      </w:r>
      <w:r>
        <w:t>разных</w:t>
      </w:r>
      <w:r>
        <w:rPr>
          <w:spacing w:val="-3"/>
        </w:rPr>
        <w:t xml:space="preserve"> </w:t>
      </w:r>
      <w:r>
        <w:t>частей</w:t>
      </w:r>
      <w:r>
        <w:rPr>
          <w:spacing w:val="-2"/>
        </w:rPr>
        <w:t xml:space="preserve"> </w:t>
      </w:r>
      <w:r>
        <w:t>речи.</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203"/>
      </w:pPr>
      <w:r>
        <w:lastRenderedPageBreak/>
        <w:t>Анализировать     и     характеризовать     высказывания     (в     том     числе     собственные)</w:t>
      </w:r>
      <w:r>
        <w:rPr>
          <w:spacing w:val="1"/>
        </w:rPr>
        <w:t xml:space="preserve"> </w:t>
      </w:r>
      <w:r>
        <w:t>с</w:t>
      </w:r>
      <w:r>
        <w:rPr>
          <w:spacing w:val="-3"/>
        </w:rPr>
        <w:t xml:space="preserve"> </w:t>
      </w:r>
      <w:r>
        <w:t>точки</w:t>
      </w:r>
      <w:r>
        <w:rPr>
          <w:spacing w:val="-2"/>
        </w:rPr>
        <w:t xml:space="preserve"> </w:t>
      </w:r>
      <w:r>
        <w:t>зрения</w:t>
      </w:r>
      <w:r>
        <w:rPr>
          <w:spacing w:val="-2"/>
        </w:rPr>
        <w:t xml:space="preserve"> </w:t>
      </w:r>
      <w:r>
        <w:t>соблюдения морфологических</w:t>
      </w:r>
      <w:r>
        <w:rPr>
          <w:spacing w:val="-3"/>
        </w:rPr>
        <w:t xml:space="preserve"> </w:t>
      </w:r>
      <w:r>
        <w:t>норм</w:t>
      </w:r>
      <w:r>
        <w:rPr>
          <w:spacing w:val="-3"/>
        </w:rPr>
        <w:t xml:space="preserve"> </w:t>
      </w:r>
      <w:r>
        <w:t>современного</w:t>
      </w:r>
      <w:r>
        <w:rPr>
          <w:spacing w:val="-2"/>
        </w:rPr>
        <w:t xml:space="preserve"> </w:t>
      </w:r>
      <w:r>
        <w:t>русского</w:t>
      </w:r>
      <w:r>
        <w:rPr>
          <w:spacing w:val="-1"/>
        </w:rPr>
        <w:t xml:space="preserve"> </w:t>
      </w:r>
      <w:r>
        <w:t>литературного</w:t>
      </w:r>
      <w:r>
        <w:rPr>
          <w:spacing w:val="-2"/>
        </w:rPr>
        <w:t xml:space="preserve"> </w:t>
      </w:r>
      <w:r>
        <w:t>языка.</w:t>
      </w:r>
    </w:p>
    <w:p w:rsidR="00E0428A" w:rsidRDefault="001F0548">
      <w:pPr>
        <w:pStyle w:val="a5"/>
        <w:spacing w:before="1"/>
        <w:ind w:left="1121" w:firstLine="0"/>
      </w:pPr>
      <w:r>
        <w:t>Соблюдать</w:t>
      </w:r>
      <w:r>
        <w:rPr>
          <w:spacing w:val="-4"/>
        </w:rPr>
        <w:t xml:space="preserve"> </w:t>
      </w:r>
      <w:r>
        <w:t>морфологические</w:t>
      </w:r>
      <w:r>
        <w:rPr>
          <w:spacing w:val="-4"/>
        </w:rPr>
        <w:t xml:space="preserve"> </w:t>
      </w:r>
      <w:r>
        <w:t>нормы.</w:t>
      </w:r>
    </w:p>
    <w:p w:rsidR="00E0428A" w:rsidRDefault="001F0548">
      <w:pPr>
        <w:pStyle w:val="a5"/>
        <w:spacing w:before="139" w:line="360" w:lineRule="auto"/>
        <w:ind w:right="193"/>
      </w:pPr>
      <w:r>
        <w:t>Характеризовать и оценивать высказывания с точки зрения трудных случаев употребления</w:t>
      </w:r>
      <w:r>
        <w:rPr>
          <w:spacing w:val="1"/>
        </w:rPr>
        <w:t xml:space="preserve"> </w:t>
      </w:r>
      <w:r>
        <w:t>имѐн</w:t>
      </w:r>
      <w:r>
        <w:rPr>
          <w:spacing w:val="1"/>
        </w:rPr>
        <w:t xml:space="preserve"> </w:t>
      </w:r>
      <w:r>
        <w:t>существительных,</w:t>
      </w:r>
      <w:r>
        <w:rPr>
          <w:spacing w:val="1"/>
        </w:rPr>
        <w:t xml:space="preserve"> </w:t>
      </w:r>
      <w:r>
        <w:t>имѐн</w:t>
      </w:r>
      <w:r>
        <w:rPr>
          <w:spacing w:val="1"/>
        </w:rPr>
        <w:t xml:space="preserve"> </w:t>
      </w:r>
      <w:r>
        <w:t>прилагательных,</w:t>
      </w:r>
      <w:r>
        <w:rPr>
          <w:spacing w:val="1"/>
        </w:rPr>
        <w:t xml:space="preserve"> </w:t>
      </w:r>
      <w:r>
        <w:t>имѐн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причастий,</w:t>
      </w:r>
      <w:r>
        <w:rPr>
          <w:spacing w:val="-1"/>
        </w:rPr>
        <w:t xml:space="preserve"> </w:t>
      </w:r>
      <w:r>
        <w:t>деепричастий, наречий (в</w:t>
      </w:r>
      <w:r>
        <w:rPr>
          <w:spacing w:val="-2"/>
        </w:rPr>
        <w:t xml:space="preserve"> </w:t>
      </w:r>
      <w:r>
        <w:t>рамках</w:t>
      </w:r>
      <w:r>
        <w:rPr>
          <w:spacing w:val="-1"/>
        </w:rPr>
        <w:t xml:space="preserve"> </w:t>
      </w:r>
      <w:r>
        <w:t>изученного).</w:t>
      </w:r>
    </w:p>
    <w:p w:rsidR="00E0428A" w:rsidRDefault="001F0548">
      <w:pPr>
        <w:pStyle w:val="a5"/>
        <w:spacing w:line="275" w:lineRule="exact"/>
        <w:ind w:left="1121" w:firstLine="0"/>
      </w:pPr>
      <w:r>
        <w:t>Использовать</w:t>
      </w:r>
      <w:r>
        <w:rPr>
          <w:spacing w:val="-5"/>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E0428A" w:rsidRDefault="001F0548" w:rsidP="00B95C42">
      <w:pPr>
        <w:pStyle w:val="a7"/>
        <w:numPr>
          <w:ilvl w:val="3"/>
          <w:numId w:val="82"/>
        </w:numPr>
        <w:tabs>
          <w:tab w:val="left" w:pos="2022"/>
        </w:tabs>
        <w:spacing w:before="137"/>
        <w:ind w:hanging="901"/>
        <w:jc w:val="both"/>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E0428A" w:rsidRDefault="001F0548">
      <w:pPr>
        <w:pStyle w:val="a5"/>
        <w:spacing w:before="139" w:line="360" w:lineRule="auto"/>
        <w:ind w:left="1121" w:right="2770" w:firstLine="0"/>
      </w:pPr>
      <w:r>
        <w:t>Иметь представление о принципах и разделах русской орфографии.</w:t>
      </w:r>
      <w:r>
        <w:rPr>
          <w:spacing w:val="-58"/>
        </w:rPr>
        <w:t xml:space="preserve"> </w:t>
      </w:r>
      <w:r>
        <w:t>Выполнять</w:t>
      </w:r>
      <w:r>
        <w:rPr>
          <w:spacing w:val="-1"/>
        </w:rPr>
        <w:t xml:space="preserve"> </w:t>
      </w:r>
      <w:r>
        <w:t>орфографический анализ слова.</w:t>
      </w:r>
    </w:p>
    <w:p w:rsidR="00E0428A" w:rsidRDefault="001F0548">
      <w:pPr>
        <w:pStyle w:val="a5"/>
        <w:spacing w:before="1" w:line="360" w:lineRule="auto"/>
        <w:ind w:right="204"/>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E0428A" w:rsidRDefault="001F0548">
      <w:pPr>
        <w:pStyle w:val="a5"/>
        <w:spacing w:line="360" w:lineRule="auto"/>
        <w:ind w:left="1121" w:right="5509" w:firstLine="0"/>
      </w:pPr>
      <w:r>
        <w:t>Соблюдать правила орфографии.</w:t>
      </w:r>
      <w:r>
        <w:rPr>
          <w:spacing w:val="1"/>
        </w:rPr>
        <w:t xml:space="preserve"> </w:t>
      </w:r>
      <w:r>
        <w:t>Использовать</w:t>
      </w:r>
      <w:r>
        <w:rPr>
          <w:spacing w:val="-5"/>
        </w:rPr>
        <w:t xml:space="preserve"> </w:t>
      </w:r>
      <w:r>
        <w:t>орфографический</w:t>
      </w:r>
      <w:r>
        <w:rPr>
          <w:spacing w:val="-5"/>
        </w:rPr>
        <w:t xml:space="preserve"> </w:t>
      </w:r>
      <w:r>
        <w:t>словарь.</w:t>
      </w:r>
    </w:p>
    <w:p w:rsidR="00E0428A" w:rsidRDefault="001F0548" w:rsidP="00B95C42">
      <w:pPr>
        <w:pStyle w:val="a7"/>
        <w:numPr>
          <w:ilvl w:val="3"/>
          <w:numId w:val="82"/>
        </w:numPr>
        <w:tabs>
          <w:tab w:val="left" w:pos="2022"/>
        </w:tabs>
        <w:ind w:hanging="901"/>
        <w:jc w:val="both"/>
        <w:rPr>
          <w:sz w:val="24"/>
        </w:rPr>
      </w:pPr>
      <w:r>
        <w:rPr>
          <w:sz w:val="24"/>
        </w:rPr>
        <w:t>Речь.</w:t>
      </w:r>
      <w:r>
        <w:rPr>
          <w:spacing w:val="-3"/>
          <w:sz w:val="24"/>
        </w:rPr>
        <w:t xml:space="preserve"> </w:t>
      </w:r>
      <w:r>
        <w:rPr>
          <w:sz w:val="24"/>
        </w:rPr>
        <w:t>Речевое</w:t>
      </w:r>
      <w:r>
        <w:rPr>
          <w:spacing w:val="-3"/>
          <w:sz w:val="24"/>
        </w:rPr>
        <w:t xml:space="preserve"> </w:t>
      </w:r>
      <w:r>
        <w:rPr>
          <w:sz w:val="24"/>
        </w:rPr>
        <w:t>общение.</w:t>
      </w:r>
    </w:p>
    <w:p w:rsidR="00E0428A" w:rsidRDefault="001F0548">
      <w:pPr>
        <w:pStyle w:val="a5"/>
        <w:spacing w:before="138" w:line="360" w:lineRule="auto"/>
        <w:ind w:right="192"/>
      </w:pP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(объѐм</w:t>
      </w:r>
      <w:r>
        <w:rPr>
          <w:spacing w:val="1"/>
        </w:rPr>
        <w:t xml:space="preserve"> </w:t>
      </w:r>
      <w:r>
        <w:t>устных</w:t>
      </w:r>
      <w:r>
        <w:rPr>
          <w:spacing w:val="1"/>
        </w:rPr>
        <w:t xml:space="preserve"> </w:t>
      </w:r>
      <w:r>
        <w:t>монологических высказываний — не менее 100 слов; объѐм диалогического высказывания — не</w:t>
      </w:r>
      <w:r>
        <w:rPr>
          <w:spacing w:val="1"/>
        </w:rPr>
        <w:t xml:space="preserve"> </w:t>
      </w:r>
      <w:r>
        <w:t>менее</w:t>
      </w:r>
      <w:r>
        <w:rPr>
          <w:spacing w:val="-2"/>
        </w:rPr>
        <w:t xml:space="preserve"> </w:t>
      </w:r>
      <w:r>
        <w:t>7—8 реплик).</w:t>
      </w:r>
    </w:p>
    <w:p w:rsidR="00E0428A" w:rsidRDefault="001F0548">
      <w:pPr>
        <w:pStyle w:val="a5"/>
        <w:spacing w:before="1" w:line="360" w:lineRule="auto"/>
        <w:ind w:right="190"/>
      </w:pPr>
      <w:r>
        <w:t>Выступать перед аудиторией с докладом; представлять реферат, исследовательский 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1"/>
        </w:rPr>
        <w:t xml:space="preserve"> </w:t>
      </w:r>
      <w:r>
        <w:t>коммуникационные</w:t>
      </w:r>
      <w:r>
        <w:rPr>
          <w:spacing w:val="-3"/>
        </w:rPr>
        <w:t xml:space="preserve"> </w:t>
      </w:r>
      <w:r>
        <w:t>инструменты и</w:t>
      </w:r>
      <w:r>
        <w:rPr>
          <w:spacing w:val="-1"/>
        </w:rPr>
        <w:t xml:space="preserve"> </w:t>
      </w:r>
      <w:r>
        <w:t>ресурсы для</w:t>
      </w:r>
      <w:r>
        <w:rPr>
          <w:spacing w:val="-2"/>
        </w:rPr>
        <w:t xml:space="preserve"> </w:t>
      </w:r>
      <w:r>
        <w:t>решения</w:t>
      </w:r>
      <w:r>
        <w:rPr>
          <w:spacing w:val="2"/>
        </w:rPr>
        <w:t xml:space="preserve"> </w:t>
      </w:r>
      <w:r>
        <w:t>учебных задач.</w:t>
      </w:r>
    </w:p>
    <w:p w:rsidR="00E0428A" w:rsidRDefault="001F0548">
      <w:pPr>
        <w:pStyle w:val="a5"/>
        <w:spacing w:line="360" w:lineRule="auto"/>
        <w:ind w:right="19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E0428A" w:rsidRDefault="001F0548">
      <w:pPr>
        <w:pStyle w:val="a5"/>
        <w:tabs>
          <w:tab w:val="left" w:pos="2229"/>
          <w:tab w:val="left" w:pos="3586"/>
          <w:tab w:val="left" w:pos="5662"/>
          <w:tab w:val="left" w:pos="7305"/>
          <w:tab w:val="left" w:pos="9047"/>
        </w:tabs>
        <w:spacing w:line="360" w:lineRule="auto"/>
        <w:ind w:right="194"/>
      </w:pPr>
      <w:r>
        <w:t xml:space="preserve">Использовать    </w:t>
      </w:r>
      <w:r>
        <w:rPr>
          <w:spacing w:val="53"/>
        </w:rPr>
        <w:t xml:space="preserve"> </w:t>
      </w:r>
      <w:r>
        <w:t xml:space="preserve">различные     </w:t>
      </w:r>
      <w:r>
        <w:rPr>
          <w:spacing w:val="49"/>
        </w:rPr>
        <w:t xml:space="preserve"> </w:t>
      </w:r>
      <w:r>
        <w:t xml:space="preserve">виды     </w:t>
      </w:r>
      <w:r>
        <w:rPr>
          <w:spacing w:val="51"/>
        </w:rPr>
        <w:t xml:space="preserve"> </w:t>
      </w:r>
      <w:r>
        <w:t xml:space="preserve">аудирования     </w:t>
      </w:r>
      <w:r>
        <w:rPr>
          <w:spacing w:val="51"/>
        </w:rPr>
        <w:t xml:space="preserve"> </w:t>
      </w:r>
      <w:r>
        <w:t xml:space="preserve">и     </w:t>
      </w:r>
      <w:r>
        <w:rPr>
          <w:spacing w:val="52"/>
        </w:rPr>
        <w:t xml:space="preserve"> </w:t>
      </w:r>
      <w:r>
        <w:t xml:space="preserve">чтения     </w:t>
      </w:r>
      <w:r>
        <w:rPr>
          <w:spacing w:val="51"/>
        </w:rPr>
        <w:t xml:space="preserve"> </w:t>
      </w:r>
      <w:r>
        <w:t xml:space="preserve">в     </w:t>
      </w:r>
      <w:r>
        <w:rPr>
          <w:spacing w:val="51"/>
        </w:rPr>
        <w:t xml:space="preserve"> </w:t>
      </w:r>
      <w:r>
        <w:t>соответствии</w:t>
      </w:r>
      <w:r>
        <w:rPr>
          <w:spacing w:val="-58"/>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 текстов, включая гипертекст, графику, инфографику и другие (объѐм текста для</w:t>
      </w:r>
      <w:r>
        <w:rPr>
          <w:spacing w:val="1"/>
        </w:rPr>
        <w:t xml:space="preserve"> </w:t>
      </w:r>
      <w:r>
        <w:t>чтения</w:t>
      </w:r>
      <w:r>
        <w:tab/>
        <w:t>—</w:t>
      </w:r>
      <w:r>
        <w:tab/>
        <w:t>450—500</w:t>
      </w:r>
      <w:r>
        <w:tab/>
        <w:t>слов;</w:t>
      </w:r>
      <w:r>
        <w:tab/>
        <w:t>объѐм</w:t>
      </w:r>
      <w:r>
        <w:tab/>
      </w:r>
      <w:r>
        <w:rPr>
          <w:spacing w:val="-1"/>
        </w:rPr>
        <w:t>прослушанного</w:t>
      </w:r>
      <w:r>
        <w:rPr>
          <w:spacing w:val="-58"/>
        </w:rPr>
        <w:t xml:space="preserve"> </w:t>
      </w:r>
      <w:r>
        <w:t>или</w:t>
      </w:r>
      <w:r>
        <w:rPr>
          <w:spacing w:val="-3"/>
        </w:rPr>
        <w:t xml:space="preserve"> </w:t>
      </w:r>
      <w:r>
        <w:t>прочитанного текста</w:t>
      </w:r>
      <w:r>
        <w:rPr>
          <w:spacing w:val="-1"/>
        </w:rPr>
        <w:t xml:space="preserve"> </w:t>
      </w:r>
      <w:r>
        <w:t>для пересказа</w:t>
      </w:r>
      <w:r>
        <w:rPr>
          <w:spacing w:val="-1"/>
        </w:rPr>
        <w:t xml:space="preserve"> </w:t>
      </w:r>
      <w:r>
        <w:t>от 250 до 300 слов).</w:t>
      </w:r>
    </w:p>
    <w:p w:rsidR="00E0428A" w:rsidRDefault="001F0548">
      <w:pPr>
        <w:pStyle w:val="a5"/>
        <w:tabs>
          <w:tab w:val="left" w:pos="4747"/>
          <w:tab w:val="left" w:pos="6815"/>
          <w:tab w:val="left" w:pos="8688"/>
        </w:tabs>
        <w:spacing w:line="360" w:lineRule="auto"/>
        <w:ind w:right="192"/>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tab/>
        <w:t>общения,</w:t>
      </w:r>
      <w:r>
        <w:tab/>
        <w:t>статусу</w:t>
      </w:r>
      <w:r>
        <w:tab/>
        <w:t>адресанта/адресата</w:t>
      </w:r>
      <w:r>
        <w:rPr>
          <w:spacing w:val="-58"/>
        </w:rPr>
        <w:t xml:space="preserve"> </w:t>
      </w:r>
      <w:r>
        <w:t>и</w:t>
      </w:r>
      <w:r>
        <w:rPr>
          <w:spacing w:val="1"/>
        </w:rPr>
        <w:t xml:space="preserve"> </w:t>
      </w:r>
      <w:r>
        <w:t>других;</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1"/>
        </w:rPr>
        <w:t xml:space="preserve"> </w:t>
      </w:r>
      <w:r>
        <w:t>научной,</w:t>
      </w:r>
      <w:r>
        <w:rPr>
          <w:spacing w:val="-4"/>
        </w:rPr>
        <w:t xml:space="preserve"> </w:t>
      </w:r>
      <w:r>
        <w:t>официально-деловой</w:t>
      </w:r>
      <w:r>
        <w:rPr>
          <w:spacing w:val="-3"/>
        </w:rPr>
        <w:t xml:space="preserve"> </w:t>
      </w:r>
      <w:r>
        <w:t>сферах</w:t>
      </w:r>
      <w:r>
        <w:rPr>
          <w:spacing w:val="-2"/>
        </w:rPr>
        <w:t xml:space="preserve"> </w:t>
      </w:r>
      <w:r>
        <w:t>общения,</w:t>
      </w:r>
      <w:r>
        <w:rPr>
          <w:spacing w:val="-3"/>
        </w:rPr>
        <w:t xml:space="preserve"> </w:t>
      </w:r>
      <w:r>
        <w:t>повседневном</w:t>
      </w:r>
      <w:r>
        <w:rPr>
          <w:spacing w:val="-4"/>
        </w:rPr>
        <w:t xml:space="preserve"> </w:t>
      </w:r>
      <w:r>
        <w:t>общении,</w:t>
      </w:r>
      <w:r>
        <w:rPr>
          <w:spacing w:val="-4"/>
        </w:rPr>
        <w:t xml:space="preserve"> </w:t>
      </w:r>
      <w:r>
        <w:t>интернет-коммуникации.</w:t>
      </w:r>
    </w:p>
    <w:p w:rsidR="00E0428A" w:rsidRDefault="001F0548">
      <w:pPr>
        <w:pStyle w:val="a5"/>
        <w:ind w:left="1121" w:firstLine="0"/>
      </w:pPr>
      <w:r>
        <w:t>Употреблять</w:t>
      </w:r>
      <w:r>
        <w:rPr>
          <w:spacing w:val="-3"/>
        </w:rPr>
        <w:t xml:space="preserve"> </w:t>
      </w:r>
      <w:r>
        <w:t>языковые</w:t>
      </w:r>
      <w:r>
        <w:rPr>
          <w:spacing w:val="-4"/>
        </w:rPr>
        <w:t xml:space="preserve"> </w:t>
      </w:r>
      <w:r>
        <w:t>средства</w:t>
      </w:r>
      <w:r>
        <w:rPr>
          <w:spacing w:val="-2"/>
        </w:rPr>
        <w:t xml:space="preserve"> </w:t>
      </w:r>
      <w:r>
        <w:t>с учѐтом</w:t>
      </w:r>
      <w:r>
        <w:rPr>
          <w:spacing w:val="-3"/>
        </w:rPr>
        <w:t xml:space="preserve"> </w:t>
      </w:r>
      <w:r>
        <w:t>речевой</w:t>
      </w:r>
      <w:r>
        <w:rPr>
          <w:spacing w:val="-2"/>
        </w:rPr>
        <w:t xml:space="preserve"> </w:t>
      </w:r>
      <w:r>
        <w:t>ситуации.</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Соблюдать</w:t>
      </w:r>
      <w:r>
        <w:rPr>
          <w:spacing w:val="-3"/>
        </w:rPr>
        <w:t xml:space="preserve"> </w:t>
      </w:r>
      <w:r>
        <w:t>в</w:t>
      </w:r>
      <w:r>
        <w:rPr>
          <w:spacing w:val="-1"/>
        </w:rPr>
        <w:t xml:space="preserve"> </w:t>
      </w:r>
      <w:r>
        <w:t>устной</w:t>
      </w:r>
      <w:r>
        <w:rPr>
          <w:spacing w:val="-2"/>
        </w:rPr>
        <w:t xml:space="preserve"> </w:t>
      </w:r>
      <w:r>
        <w:t>речи</w:t>
      </w:r>
      <w:r>
        <w:rPr>
          <w:spacing w:val="-3"/>
        </w:rPr>
        <w:t xml:space="preserve"> </w:t>
      </w:r>
      <w:r>
        <w:t>и</w:t>
      </w:r>
      <w:r>
        <w:rPr>
          <w:spacing w:val="-2"/>
        </w:rPr>
        <w:t xml:space="preserve"> </w:t>
      </w:r>
      <w:r>
        <w:t>на</w:t>
      </w:r>
      <w:r>
        <w:rPr>
          <w:spacing w:val="-3"/>
        </w:rPr>
        <w:t xml:space="preserve"> </w:t>
      </w:r>
      <w:r>
        <w:t>письме</w:t>
      </w:r>
      <w:r>
        <w:rPr>
          <w:spacing w:val="-3"/>
        </w:rPr>
        <w:t xml:space="preserve"> </w:t>
      </w:r>
      <w:r>
        <w:t>нормы</w:t>
      </w:r>
      <w:r>
        <w:rPr>
          <w:spacing w:val="-3"/>
        </w:rPr>
        <w:t xml:space="preserve"> </w:t>
      </w:r>
      <w:r>
        <w:t>современного</w:t>
      </w:r>
      <w:r>
        <w:rPr>
          <w:spacing w:val="-2"/>
        </w:rPr>
        <w:t xml:space="preserve"> </w:t>
      </w:r>
      <w:r>
        <w:t>русского литературного</w:t>
      </w:r>
      <w:r>
        <w:rPr>
          <w:spacing w:val="-2"/>
        </w:rPr>
        <w:t xml:space="preserve"> </w:t>
      </w:r>
      <w:r>
        <w:t>языка.</w:t>
      </w:r>
    </w:p>
    <w:p w:rsidR="00E0428A" w:rsidRDefault="001F0548">
      <w:pPr>
        <w:pStyle w:val="a5"/>
        <w:spacing w:before="140" w:line="360" w:lineRule="auto"/>
        <w:ind w:right="201"/>
      </w:pPr>
      <w:r>
        <w:t xml:space="preserve">Оценивать  </w:t>
      </w:r>
      <w:r>
        <w:rPr>
          <w:spacing w:val="34"/>
        </w:rPr>
        <w:t xml:space="preserve"> </w:t>
      </w:r>
      <w:r>
        <w:t xml:space="preserve">собственную   </w:t>
      </w:r>
      <w:r>
        <w:rPr>
          <w:spacing w:val="34"/>
        </w:rPr>
        <w:t xml:space="preserve"> </w:t>
      </w:r>
      <w:r>
        <w:t xml:space="preserve">и   </w:t>
      </w:r>
      <w:r>
        <w:rPr>
          <w:spacing w:val="33"/>
        </w:rPr>
        <w:t xml:space="preserve"> </w:t>
      </w:r>
      <w:r>
        <w:t xml:space="preserve">чужую   </w:t>
      </w:r>
      <w:r>
        <w:rPr>
          <w:spacing w:val="33"/>
        </w:rPr>
        <w:t xml:space="preserve"> </w:t>
      </w:r>
      <w:r>
        <w:t xml:space="preserve">речь   </w:t>
      </w:r>
      <w:r>
        <w:rPr>
          <w:spacing w:val="34"/>
        </w:rPr>
        <w:t xml:space="preserve"> </w:t>
      </w:r>
      <w:r>
        <w:t xml:space="preserve">с   </w:t>
      </w:r>
      <w:r>
        <w:rPr>
          <w:spacing w:val="31"/>
        </w:rPr>
        <w:t xml:space="preserve"> </w:t>
      </w:r>
      <w:r>
        <w:t xml:space="preserve">точки   </w:t>
      </w:r>
      <w:r>
        <w:rPr>
          <w:spacing w:val="33"/>
        </w:rPr>
        <w:t xml:space="preserve"> </w:t>
      </w:r>
      <w:r>
        <w:t xml:space="preserve">зрения   </w:t>
      </w:r>
      <w:r>
        <w:rPr>
          <w:spacing w:val="30"/>
        </w:rPr>
        <w:t xml:space="preserve"> </w:t>
      </w:r>
      <w:r>
        <w:t xml:space="preserve">точного,   </w:t>
      </w:r>
      <w:r>
        <w:rPr>
          <w:spacing w:val="34"/>
        </w:rPr>
        <w:t xml:space="preserve"> </w:t>
      </w:r>
      <w:r>
        <w:t>уместного</w:t>
      </w:r>
      <w:r>
        <w:rPr>
          <w:spacing w:val="-58"/>
        </w:rPr>
        <w:t xml:space="preserve"> </w:t>
      </w:r>
      <w:r>
        <w:t>и</w:t>
      </w:r>
      <w:r>
        <w:rPr>
          <w:spacing w:val="-1"/>
        </w:rPr>
        <w:t xml:space="preserve"> </w:t>
      </w:r>
      <w:r>
        <w:t>выразительного словоупотребления.</w:t>
      </w:r>
    </w:p>
    <w:p w:rsidR="00E0428A" w:rsidRDefault="001F0548" w:rsidP="00B95C42">
      <w:pPr>
        <w:pStyle w:val="a7"/>
        <w:numPr>
          <w:ilvl w:val="3"/>
          <w:numId w:val="82"/>
        </w:numPr>
        <w:tabs>
          <w:tab w:val="left" w:pos="2022"/>
        </w:tabs>
        <w:ind w:hanging="901"/>
        <w:jc w:val="both"/>
        <w:rPr>
          <w:sz w:val="24"/>
        </w:rPr>
      </w:pPr>
      <w:r>
        <w:rPr>
          <w:sz w:val="24"/>
        </w:rPr>
        <w:t>Текст.</w:t>
      </w:r>
      <w:r>
        <w:rPr>
          <w:spacing w:val="-4"/>
          <w:sz w:val="24"/>
        </w:rPr>
        <w:t xml:space="preserve"> </w:t>
      </w:r>
      <w:r>
        <w:rPr>
          <w:sz w:val="24"/>
        </w:rPr>
        <w:t>Информационно-смысловая</w:t>
      </w:r>
      <w:r>
        <w:rPr>
          <w:spacing w:val="-3"/>
          <w:sz w:val="24"/>
        </w:rPr>
        <w:t xml:space="preserve"> </w:t>
      </w:r>
      <w:r>
        <w:rPr>
          <w:sz w:val="24"/>
        </w:rPr>
        <w:t>переработка</w:t>
      </w:r>
      <w:r>
        <w:rPr>
          <w:spacing w:val="-4"/>
          <w:sz w:val="24"/>
        </w:rPr>
        <w:t xml:space="preserve"> </w:t>
      </w:r>
      <w:r>
        <w:rPr>
          <w:sz w:val="24"/>
        </w:rPr>
        <w:t>текста.</w:t>
      </w:r>
    </w:p>
    <w:p w:rsidR="00E0428A" w:rsidRDefault="001F0548">
      <w:pPr>
        <w:pStyle w:val="a5"/>
        <w:spacing w:before="137" w:line="360" w:lineRule="auto"/>
        <w:ind w:right="204"/>
      </w:pPr>
      <w:r>
        <w:t>Применять знания о тексте, его основных признаках, структуре и видах представленной в</w:t>
      </w:r>
      <w:r>
        <w:rPr>
          <w:spacing w:val="1"/>
        </w:rPr>
        <w:t xml:space="preserve"> </w:t>
      </w:r>
      <w:r>
        <w:t>нѐм</w:t>
      </w:r>
      <w:r>
        <w:rPr>
          <w:spacing w:val="-2"/>
        </w:rPr>
        <w:t xml:space="preserve"> </w:t>
      </w:r>
      <w:r>
        <w:t>информации в</w:t>
      </w:r>
      <w:r>
        <w:rPr>
          <w:spacing w:val="1"/>
        </w:rPr>
        <w:t xml:space="preserve"> </w:t>
      </w:r>
      <w:r>
        <w:t>речевой практике.</w:t>
      </w:r>
    </w:p>
    <w:p w:rsidR="00E0428A" w:rsidRDefault="001F0548">
      <w:pPr>
        <w:pStyle w:val="a5"/>
        <w:spacing w:line="360" w:lineRule="auto"/>
        <w:ind w:right="207"/>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61"/>
        </w:rPr>
        <w:t xml:space="preserve"> </w:t>
      </w:r>
      <w:r>
        <w:t>и</w:t>
      </w:r>
      <w:r>
        <w:rPr>
          <w:spacing w:val="1"/>
        </w:rPr>
        <w:t xml:space="preserve"> </w:t>
      </w:r>
      <w:r>
        <w:t>скрытую</w:t>
      </w:r>
      <w:r>
        <w:rPr>
          <w:spacing w:val="-2"/>
        </w:rPr>
        <w:t xml:space="preserve"> </w:t>
      </w:r>
      <w:r>
        <w:t>(подтекстовую)</w:t>
      </w:r>
      <w:r>
        <w:rPr>
          <w:spacing w:val="-2"/>
        </w:rPr>
        <w:t xml:space="preserve"> </w:t>
      </w:r>
      <w:r>
        <w:t>информацию</w:t>
      </w:r>
      <w:r>
        <w:rPr>
          <w:spacing w:val="-2"/>
        </w:rPr>
        <w:t xml:space="preserve"> </w:t>
      </w:r>
      <w:r>
        <w:t>текстов,</w:t>
      </w:r>
      <w:r>
        <w:rPr>
          <w:spacing w:val="-2"/>
        </w:rPr>
        <w:t xml:space="preserve"> </w:t>
      </w:r>
      <w:r>
        <w:t>воспринимаемых</w:t>
      </w:r>
      <w:r>
        <w:rPr>
          <w:spacing w:val="-1"/>
        </w:rPr>
        <w:t xml:space="preserve"> </w:t>
      </w:r>
      <w:r>
        <w:t>зрительно</w:t>
      </w:r>
      <w:r>
        <w:rPr>
          <w:spacing w:val="-2"/>
        </w:rPr>
        <w:t xml:space="preserve"> </w:t>
      </w:r>
      <w:r>
        <w:t>и</w:t>
      </w:r>
      <w:r>
        <w:rPr>
          <w:spacing w:val="-1"/>
        </w:rPr>
        <w:t xml:space="preserve"> </w:t>
      </w:r>
      <w:r>
        <w:t>(или)</w:t>
      </w:r>
      <w:r>
        <w:rPr>
          <w:spacing w:val="-2"/>
        </w:rPr>
        <w:t xml:space="preserve"> </w:t>
      </w:r>
      <w:r>
        <w:t>на</w:t>
      </w:r>
      <w:r>
        <w:rPr>
          <w:spacing w:val="-3"/>
        </w:rPr>
        <w:t xml:space="preserve"> </w:t>
      </w:r>
      <w:r>
        <w:t>слух.</w:t>
      </w:r>
    </w:p>
    <w:p w:rsidR="00E0428A" w:rsidRDefault="001F0548">
      <w:pPr>
        <w:pStyle w:val="a5"/>
        <w:ind w:left="1121" w:firstLine="0"/>
      </w:pPr>
      <w:r>
        <w:t>Выявлять</w:t>
      </w:r>
      <w:r>
        <w:rPr>
          <w:spacing w:val="-2"/>
        </w:rPr>
        <w:t xml:space="preserve"> </w:t>
      </w:r>
      <w:r>
        <w:t>логико-смысловые</w:t>
      </w:r>
      <w:r>
        <w:rPr>
          <w:spacing w:val="-4"/>
        </w:rPr>
        <w:t xml:space="preserve"> </w:t>
      </w:r>
      <w:r>
        <w:t>отношения</w:t>
      </w:r>
      <w:r>
        <w:rPr>
          <w:spacing w:val="-1"/>
        </w:rPr>
        <w:t xml:space="preserve"> </w:t>
      </w:r>
      <w:r>
        <w:t>между</w:t>
      </w:r>
      <w:r>
        <w:rPr>
          <w:spacing w:val="-5"/>
        </w:rPr>
        <w:t xml:space="preserve"> </w:t>
      </w:r>
      <w:r>
        <w:t>предложениями</w:t>
      </w:r>
      <w:r>
        <w:rPr>
          <w:spacing w:val="-2"/>
        </w:rPr>
        <w:t xml:space="preserve"> </w:t>
      </w:r>
      <w:r>
        <w:t>в</w:t>
      </w:r>
      <w:r>
        <w:rPr>
          <w:spacing w:val="-2"/>
        </w:rPr>
        <w:t xml:space="preserve"> </w:t>
      </w:r>
      <w:r>
        <w:t>тексте.</w:t>
      </w:r>
    </w:p>
    <w:p w:rsidR="00E0428A" w:rsidRDefault="001F0548">
      <w:pPr>
        <w:pStyle w:val="a5"/>
        <w:spacing w:before="137" w:line="360" w:lineRule="auto"/>
        <w:ind w:right="19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E0428A" w:rsidRDefault="001F0548">
      <w:pPr>
        <w:pStyle w:val="a5"/>
        <w:spacing w:before="2" w:line="360" w:lineRule="auto"/>
        <w:ind w:right="196"/>
      </w:pPr>
      <w:r>
        <w:t xml:space="preserve">Использовать    </w:t>
      </w:r>
      <w:r>
        <w:rPr>
          <w:spacing w:val="52"/>
        </w:rPr>
        <w:t xml:space="preserve"> </w:t>
      </w:r>
      <w:r>
        <w:t xml:space="preserve">различные     </w:t>
      </w:r>
      <w:r>
        <w:rPr>
          <w:spacing w:val="49"/>
        </w:rPr>
        <w:t xml:space="preserve"> </w:t>
      </w:r>
      <w:r>
        <w:t xml:space="preserve">виды     </w:t>
      </w:r>
      <w:r>
        <w:rPr>
          <w:spacing w:val="50"/>
        </w:rPr>
        <w:t xml:space="preserve"> </w:t>
      </w:r>
      <w:r>
        <w:t xml:space="preserve">аудирования     </w:t>
      </w:r>
      <w:r>
        <w:rPr>
          <w:spacing w:val="50"/>
        </w:rPr>
        <w:t xml:space="preserve"> </w:t>
      </w:r>
      <w:r>
        <w:t xml:space="preserve">и     </w:t>
      </w:r>
      <w:r>
        <w:rPr>
          <w:spacing w:val="51"/>
        </w:rPr>
        <w:t xml:space="preserve"> </w:t>
      </w:r>
      <w:r>
        <w:t xml:space="preserve">чтения     </w:t>
      </w:r>
      <w:r>
        <w:rPr>
          <w:spacing w:val="50"/>
        </w:rPr>
        <w:t xml:space="preserve"> </w:t>
      </w:r>
      <w:r>
        <w:t xml:space="preserve">в     </w:t>
      </w:r>
      <w:r>
        <w:rPr>
          <w:spacing w:val="50"/>
        </w:rPr>
        <w:t xml:space="preserve"> </w:t>
      </w:r>
      <w:r>
        <w:t>соответствии</w:t>
      </w:r>
      <w:r>
        <w:rPr>
          <w:spacing w:val="-58"/>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57"/>
        </w:rPr>
        <w:t xml:space="preserve"> </w:t>
      </w:r>
      <w:r>
        <w:t>текстов,</w:t>
      </w:r>
      <w:r>
        <w:rPr>
          <w:spacing w:val="1"/>
        </w:rPr>
        <w:t xml:space="preserve"> </w:t>
      </w:r>
      <w:r>
        <w:t>включая гипертекст, графику, инфографику и другие, и прослушанных текстов (объѐм</w:t>
      </w:r>
      <w:r>
        <w:rPr>
          <w:spacing w:val="1"/>
        </w:rPr>
        <w:t xml:space="preserve"> </w:t>
      </w:r>
      <w:r>
        <w:t>текста для чтения — 450—500 слов; объѐм прослушанного или прочитанного текста для пересказа</w:t>
      </w:r>
      <w:r>
        <w:rPr>
          <w:spacing w:val="1"/>
        </w:rPr>
        <w:t xml:space="preserve"> </w:t>
      </w:r>
      <w:r>
        <w:t>от 250</w:t>
      </w:r>
      <w:r>
        <w:rPr>
          <w:spacing w:val="-1"/>
        </w:rPr>
        <w:t xml:space="preserve"> </w:t>
      </w:r>
      <w:r>
        <w:t>до 300 слов).</w:t>
      </w:r>
    </w:p>
    <w:p w:rsidR="00E0428A" w:rsidRDefault="001F0548">
      <w:pPr>
        <w:pStyle w:val="a5"/>
        <w:spacing w:line="362" w:lineRule="auto"/>
        <w:ind w:right="202"/>
      </w:pPr>
      <w:r>
        <w:t>Создавать вторичные тексты (план, тезисы, конспект, реферат, аннотация, отзыв, рецензия и</w:t>
      </w:r>
      <w:r>
        <w:rPr>
          <w:spacing w:val="-57"/>
        </w:rPr>
        <w:t xml:space="preserve"> </w:t>
      </w:r>
      <w:r>
        <w:t>другие).</w:t>
      </w:r>
    </w:p>
    <w:p w:rsidR="00E0428A" w:rsidRDefault="001F0548">
      <w:pPr>
        <w:pStyle w:val="a5"/>
        <w:spacing w:line="360" w:lineRule="auto"/>
        <w:ind w:right="202"/>
      </w:pPr>
      <w:r>
        <w:t>Корректировать текст: устранять логические, фактические, этические, грамматические и</w:t>
      </w:r>
      <w:r>
        <w:rPr>
          <w:spacing w:val="1"/>
        </w:rPr>
        <w:t xml:space="preserve"> </w:t>
      </w:r>
      <w:r>
        <w:t>речевые</w:t>
      </w:r>
      <w:r>
        <w:rPr>
          <w:spacing w:val="-2"/>
        </w:rPr>
        <w:t xml:space="preserve"> </w:t>
      </w:r>
      <w:r>
        <w:t>ошибки.</w:t>
      </w:r>
    </w:p>
    <w:p w:rsidR="00E0428A" w:rsidRDefault="001F0548" w:rsidP="00B95C42">
      <w:pPr>
        <w:pStyle w:val="a7"/>
        <w:numPr>
          <w:ilvl w:val="2"/>
          <w:numId w:val="82"/>
        </w:numPr>
        <w:tabs>
          <w:tab w:val="left" w:pos="1842"/>
        </w:tabs>
        <w:spacing w:line="360" w:lineRule="auto"/>
        <w:ind w:right="195"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E0428A" w:rsidRDefault="001F0548" w:rsidP="00B95C42">
      <w:pPr>
        <w:pStyle w:val="a7"/>
        <w:numPr>
          <w:ilvl w:val="3"/>
          <w:numId w:val="82"/>
        </w:numPr>
        <w:tabs>
          <w:tab w:val="left" w:pos="2022"/>
        </w:tabs>
        <w:spacing w:line="286" w:lineRule="exact"/>
        <w:ind w:hanging="901"/>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E0428A" w:rsidRDefault="001F0548">
      <w:pPr>
        <w:pStyle w:val="a5"/>
        <w:spacing w:before="133" w:line="360" w:lineRule="auto"/>
        <w:ind w:right="202"/>
      </w:pPr>
      <w:r>
        <w:t xml:space="preserve">Иметь   </w:t>
      </w:r>
      <w:r>
        <w:rPr>
          <w:spacing w:val="17"/>
        </w:rPr>
        <w:t xml:space="preserve"> </w:t>
      </w:r>
      <w:r>
        <w:t xml:space="preserve">представление    </w:t>
      </w:r>
      <w:r>
        <w:rPr>
          <w:spacing w:val="14"/>
        </w:rPr>
        <w:t xml:space="preserve"> </w:t>
      </w:r>
      <w:r>
        <w:t xml:space="preserve">об    </w:t>
      </w:r>
      <w:r>
        <w:rPr>
          <w:spacing w:val="16"/>
        </w:rPr>
        <w:t xml:space="preserve"> </w:t>
      </w:r>
      <w:r>
        <w:t xml:space="preserve">экологии    </w:t>
      </w:r>
      <w:r>
        <w:rPr>
          <w:spacing w:val="16"/>
        </w:rPr>
        <w:t xml:space="preserve"> </w:t>
      </w:r>
      <w:r>
        <w:t xml:space="preserve">языка,    </w:t>
      </w:r>
      <w:r>
        <w:rPr>
          <w:spacing w:val="15"/>
        </w:rPr>
        <w:t xml:space="preserve"> </w:t>
      </w:r>
      <w:r>
        <w:t xml:space="preserve">о    </w:t>
      </w:r>
      <w:r>
        <w:rPr>
          <w:spacing w:val="14"/>
        </w:rPr>
        <w:t xml:space="preserve"> </w:t>
      </w:r>
      <w:r>
        <w:t xml:space="preserve">проблемах    </w:t>
      </w:r>
      <w:r>
        <w:rPr>
          <w:spacing w:val="18"/>
        </w:rPr>
        <w:t xml:space="preserve"> </w:t>
      </w:r>
      <w:r>
        <w:t xml:space="preserve">речевой    </w:t>
      </w:r>
      <w:r>
        <w:rPr>
          <w:spacing w:val="16"/>
        </w:rPr>
        <w:t xml:space="preserve"> </w:t>
      </w:r>
      <w:r>
        <w:t>культуры</w:t>
      </w:r>
      <w:r>
        <w:rPr>
          <w:spacing w:val="-58"/>
        </w:rPr>
        <w:t xml:space="preserve"> </w:t>
      </w:r>
      <w:r>
        <w:t>в</w:t>
      </w:r>
      <w:r>
        <w:rPr>
          <w:spacing w:val="-2"/>
        </w:rPr>
        <w:t xml:space="preserve"> </w:t>
      </w:r>
      <w:r>
        <w:t>современном</w:t>
      </w:r>
      <w:r>
        <w:rPr>
          <w:spacing w:val="-1"/>
        </w:rPr>
        <w:t xml:space="preserve"> </w:t>
      </w:r>
      <w:r>
        <w:t>обществе.</w:t>
      </w:r>
    </w:p>
    <w:p w:rsidR="00E0428A" w:rsidRDefault="001F0548">
      <w:pPr>
        <w:pStyle w:val="a5"/>
        <w:spacing w:before="1" w:line="360" w:lineRule="auto"/>
        <w:ind w:right="190"/>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 речевом</w:t>
      </w:r>
      <w:r>
        <w:rPr>
          <w:spacing w:val="-57"/>
        </w:rPr>
        <w:t xml:space="preserve"> </w:t>
      </w:r>
      <w:r>
        <w:t>общении</w:t>
      </w:r>
      <w:r>
        <w:rPr>
          <w:spacing w:val="-3"/>
        </w:rPr>
        <w:t xml:space="preserve"> </w:t>
      </w:r>
      <w:r>
        <w:t>и других.</w:t>
      </w:r>
    </w:p>
    <w:p w:rsidR="00E0428A" w:rsidRDefault="001F0548" w:rsidP="00B95C42">
      <w:pPr>
        <w:pStyle w:val="a7"/>
        <w:numPr>
          <w:ilvl w:val="3"/>
          <w:numId w:val="82"/>
        </w:numPr>
        <w:tabs>
          <w:tab w:val="left" w:pos="2022"/>
        </w:tabs>
        <w:spacing w:line="286" w:lineRule="exact"/>
        <w:ind w:hanging="901"/>
        <w:jc w:val="both"/>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 Синтаксис.</w:t>
      </w:r>
      <w:r>
        <w:rPr>
          <w:spacing w:val="-3"/>
          <w:sz w:val="24"/>
        </w:rPr>
        <w:t xml:space="preserve"> </w:t>
      </w:r>
      <w:r>
        <w:rPr>
          <w:sz w:val="24"/>
        </w:rPr>
        <w:t>Синтаксические</w:t>
      </w:r>
      <w:r>
        <w:rPr>
          <w:spacing w:val="-4"/>
          <w:sz w:val="24"/>
        </w:rPr>
        <w:t xml:space="preserve"> </w:t>
      </w:r>
      <w:r>
        <w:rPr>
          <w:sz w:val="24"/>
        </w:rPr>
        <w:t>нормы.</w:t>
      </w:r>
    </w:p>
    <w:p w:rsidR="00E0428A" w:rsidRDefault="001F0548">
      <w:pPr>
        <w:pStyle w:val="a5"/>
        <w:spacing w:before="137"/>
        <w:ind w:left="1121" w:firstLine="0"/>
        <w:jc w:val="left"/>
      </w:pPr>
      <w:r>
        <w:t>Выполнять</w:t>
      </w:r>
      <w:r>
        <w:rPr>
          <w:spacing w:val="-3"/>
        </w:rPr>
        <w:t xml:space="preserve"> </w:t>
      </w:r>
      <w:r>
        <w:t>синтаксический</w:t>
      </w:r>
      <w:r>
        <w:rPr>
          <w:spacing w:val="-2"/>
        </w:rPr>
        <w:t xml:space="preserve"> </w:t>
      </w:r>
      <w:r>
        <w:t>анализ</w:t>
      </w:r>
      <w:r>
        <w:rPr>
          <w:spacing w:val="-3"/>
        </w:rPr>
        <w:t xml:space="preserve"> </w:t>
      </w:r>
      <w:r>
        <w:t>словосочетания,</w:t>
      </w:r>
      <w:r>
        <w:rPr>
          <w:spacing w:val="-2"/>
        </w:rPr>
        <w:t xml:space="preserve"> </w:t>
      </w:r>
      <w:r>
        <w:t>простого</w:t>
      </w:r>
      <w:r>
        <w:rPr>
          <w:spacing w:val="-2"/>
        </w:rPr>
        <w:t xml:space="preserve"> </w:t>
      </w:r>
      <w:r>
        <w:t>и</w:t>
      </w:r>
      <w:r>
        <w:rPr>
          <w:spacing w:val="-3"/>
        </w:rPr>
        <w:t xml:space="preserve"> </w:t>
      </w:r>
      <w:r>
        <w:t>сложного</w:t>
      </w:r>
      <w:r>
        <w:rPr>
          <w:spacing w:val="-2"/>
        </w:rPr>
        <w:t xml:space="preserve"> </w:t>
      </w:r>
      <w:r>
        <w:t>предложения.</w:t>
      </w:r>
    </w:p>
    <w:p w:rsidR="00E0428A" w:rsidRDefault="001F0548">
      <w:pPr>
        <w:pStyle w:val="a5"/>
        <w:spacing w:before="139" w:line="360" w:lineRule="auto"/>
        <w:jc w:val="left"/>
      </w:pPr>
      <w:r>
        <w:t>Определять</w:t>
      </w:r>
      <w:r>
        <w:rPr>
          <w:spacing w:val="27"/>
        </w:rPr>
        <w:t xml:space="preserve"> </w:t>
      </w:r>
      <w:r>
        <w:t>изобразительно-выразительные</w:t>
      </w:r>
      <w:r>
        <w:rPr>
          <w:spacing w:val="25"/>
        </w:rPr>
        <w:t xml:space="preserve"> </w:t>
      </w:r>
      <w:r>
        <w:t>средства</w:t>
      </w:r>
      <w:r>
        <w:rPr>
          <w:spacing w:val="28"/>
        </w:rPr>
        <w:t xml:space="preserve"> </w:t>
      </w:r>
      <w:r>
        <w:t>синтаксиса</w:t>
      </w:r>
      <w:r>
        <w:rPr>
          <w:spacing w:val="26"/>
        </w:rPr>
        <w:t xml:space="preserve"> </w:t>
      </w:r>
      <w:r>
        <w:t>русского</w:t>
      </w:r>
      <w:r>
        <w:rPr>
          <w:spacing w:val="27"/>
        </w:rPr>
        <w:t xml:space="preserve"> </w:t>
      </w:r>
      <w:r>
        <w:t>языка</w:t>
      </w:r>
      <w:r>
        <w:rPr>
          <w:spacing w:val="26"/>
        </w:rPr>
        <w:t xml:space="preserve"> </w:t>
      </w:r>
      <w:r>
        <w:t>(в</w:t>
      </w:r>
      <w:r>
        <w:rPr>
          <w:spacing w:val="26"/>
        </w:rPr>
        <w:t xml:space="preserve"> </w:t>
      </w:r>
      <w:r>
        <w:t>рамках</w:t>
      </w:r>
      <w:r>
        <w:rPr>
          <w:spacing w:val="-57"/>
        </w:rPr>
        <w:t xml:space="preserve"> </w:t>
      </w:r>
      <w:r>
        <w:t>изученного).</w:t>
      </w:r>
    </w:p>
    <w:p w:rsidR="00E0428A" w:rsidRDefault="001F0548">
      <w:pPr>
        <w:pStyle w:val="a5"/>
        <w:tabs>
          <w:tab w:val="left" w:pos="2538"/>
          <w:tab w:val="left" w:pos="4438"/>
          <w:tab w:val="left" w:pos="5306"/>
          <w:tab w:val="left" w:pos="7463"/>
          <w:tab w:val="left" w:pos="9639"/>
        </w:tabs>
        <w:spacing w:line="360" w:lineRule="auto"/>
        <w:ind w:right="197"/>
        <w:jc w:val="left"/>
      </w:pPr>
      <w:r>
        <w:t>Анализировать,</w:t>
      </w:r>
      <w:r>
        <w:rPr>
          <w:spacing w:val="11"/>
        </w:rPr>
        <w:t xml:space="preserve"> </w:t>
      </w:r>
      <w:r>
        <w:t>характеризовать</w:t>
      </w:r>
      <w:r>
        <w:rPr>
          <w:spacing w:val="16"/>
        </w:rPr>
        <w:t xml:space="preserve"> </w:t>
      </w:r>
      <w:r>
        <w:t>и</w:t>
      </w:r>
      <w:r>
        <w:rPr>
          <w:spacing w:val="14"/>
        </w:rPr>
        <w:t xml:space="preserve"> </w:t>
      </w:r>
      <w:r>
        <w:t>оценивать</w:t>
      </w:r>
      <w:r>
        <w:rPr>
          <w:spacing w:val="20"/>
        </w:rPr>
        <w:t xml:space="preserve"> </w:t>
      </w:r>
      <w:r>
        <w:t>высказывания</w:t>
      </w:r>
      <w:r>
        <w:rPr>
          <w:spacing w:val="15"/>
        </w:rPr>
        <w:t xml:space="preserve"> </w:t>
      </w:r>
      <w:r>
        <w:t>с</w:t>
      </w:r>
      <w:r>
        <w:rPr>
          <w:spacing w:val="15"/>
        </w:rPr>
        <w:t xml:space="preserve"> </w:t>
      </w:r>
      <w:r>
        <w:t>точки</w:t>
      </w:r>
      <w:r>
        <w:rPr>
          <w:spacing w:val="14"/>
        </w:rPr>
        <w:t xml:space="preserve"> </w:t>
      </w:r>
      <w:r>
        <w:t>зрения</w:t>
      </w:r>
      <w:r>
        <w:rPr>
          <w:spacing w:val="16"/>
        </w:rPr>
        <w:t xml:space="preserve"> </w:t>
      </w:r>
      <w:r>
        <w:t>основных</w:t>
      </w:r>
      <w:r>
        <w:rPr>
          <w:spacing w:val="15"/>
        </w:rPr>
        <w:t xml:space="preserve"> </w:t>
      </w:r>
      <w:r>
        <w:t>норм</w:t>
      </w:r>
      <w:r>
        <w:rPr>
          <w:spacing w:val="-57"/>
        </w:rPr>
        <w:t xml:space="preserve"> </w:t>
      </w:r>
      <w:r>
        <w:t>согласования</w:t>
      </w:r>
      <w:r>
        <w:tab/>
        <w:t>сказуемого</w:t>
      </w:r>
      <w:r>
        <w:tab/>
        <w:t>с</w:t>
      </w:r>
      <w:r>
        <w:tab/>
        <w:t>подлежащим,</w:t>
      </w:r>
      <w:r>
        <w:tab/>
        <w:t>употребления</w:t>
      </w:r>
      <w:r>
        <w:tab/>
      </w:r>
      <w:r>
        <w:rPr>
          <w:spacing w:val="-1"/>
        </w:rPr>
        <w:t>падежной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1948"/>
          <w:tab w:val="left" w:pos="4194"/>
          <w:tab w:val="left" w:pos="6302"/>
          <w:tab w:val="left" w:pos="7259"/>
          <w:tab w:val="left" w:pos="9704"/>
        </w:tabs>
        <w:spacing w:before="60" w:line="360" w:lineRule="auto"/>
        <w:ind w:right="200" w:firstLine="0"/>
      </w:pPr>
      <w:r>
        <w:lastRenderedPageBreak/>
        <w:t>и предложно-падежной формы управляемого слова в словосочетании, употребления однородных</w:t>
      </w:r>
      <w:r>
        <w:rPr>
          <w:spacing w:val="1"/>
        </w:rPr>
        <w:t xml:space="preserve"> </w:t>
      </w:r>
      <w:r>
        <w:t>членов</w:t>
      </w:r>
      <w:r>
        <w:tab/>
        <w:t>предложения,</w:t>
      </w:r>
      <w:r>
        <w:tab/>
        <w:t>причастного</w:t>
      </w:r>
      <w:r>
        <w:tab/>
        <w:t>и</w:t>
      </w:r>
      <w:r>
        <w:tab/>
        <w:t>деепричастного</w:t>
      </w:r>
      <w:r>
        <w:tab/>
      </w:r>
      <w:r>
        <w:rPr>
          <w:spacing w:val="-1"/>
        </w:rPr>
        <w:t>оборотов</w:t>
      </w:r>
      <w:r>
        <w:rPr>
          <w:spacing w:val="-58"/>
        </w:rPr>
        <w:t xml:space="preserve"> </w:t>
      </w:r>
      <w:r>
        <w:t>(в</w:t>
      </w:r>
      <w:r>
        <w:rPr>
          <w:spacing w:val="-3"/>
        </w:rPr>
        <w:t xml:space="preserve"> </w:t>
      </w:r>
      <w:r>
        <w:t>рамках</w:t>
      </w:r>
      <w:r>
        <w:rPr>
          <w:spacing w:val="2"/>
        </w:rPr>
        <w:t xml:space="preserve"> </w:t>
      </w:r>
      <w:r>
        <w:t>изученного).</w:t>
      </w:r>
    </w:p>
    <w:p w:rsidR="00E0428A" w:rsidRDefault="001F0548">
      <w:pPr>
        <w:pStyle w:val="a5"/>
        <w:spacing w:before="2"/>
        <w:ind w:left="1121" w:firstLine="0"/>
        <w:jc w:val="left"/>
      </w:pPr>
      <w:r>
        <w:t>Соблюдать</w:t>
      </w:r>
      <w:r>
        <w:rPr>
          <w:spacing w:val="-4"/>
        </w:rPr>
        <w:t xml:space="preserve"> </w:t>
      </w:r>
      <w:r>
        <w:t>синтаксические</w:t>
      </w:r>
      <w:r>
        <w:rPr>
          <w:spacing w:val="-5"/>
        </w:rPr>
        <w:t xml:space="preserve"> </w:t>
      </w:r>
      <w:r>
        <w:t>нормы.</w:t>
      </w:r>
    </w:p>
    <w:p w:rsidR="00E0428A" w:rsidRDefault="001F0548">
      <w:pPr>
        <w:pStyle w:val="a5"/>
        <w:spacing w:before="137"/>
        <w:ind w:left="1121" w:firstLine="0"/>
        <w:jc w:val="left"/>
      </w:pPr>
      <w:r>
        <w:t>Использовать</w:t>
      </w:r>
      <w:r>
        <w:rPr>
          <w:spacing w:val="-5"/>
        </w:rPr>
        <w:t xml:space="preserve"> </w:t>
      </w:r>
      <w:r>
        <w:t>словари</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E0428A" w:rsidRDefault="001F0548" w:rsidP="00B95C42">
      <w:pPr>
        <w:pStyle w:val="a7"/>
        <w:numPr>
          <w:ilvl w:val="3"/>
          <w:numId w:val="82"/>
        </w:numPr>
        <w:tabs>
          <w:tab w:val="left" w:pos="2022"/>
        </w:tabs>
        <w:spacing w:before="139"/>
        <w:ind w:hanging="901"/>
        <w:rPr>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E0428A" w:rsidRDefault="001F0548">
      <w:pPr>
        <w:pStyle w:val="a5"/>
        <w:spacing w:before="137" w:line="360" w:lineRule="auto"/>
        <w:ind w:left="1121" w:right="2299" w:firstLine="0"/>
        <w:jc w:val="left"/>
      </w:pPr>
      <w:r>
        <w:t>Иметь</w:t>
      </w:r>
      <w:r>
        <w:rPr>
          <w:spacing w:val="-5"/>
        </w:rPr>
        <w:t xml:space="preserve"> </w:t>
      </w:r>
      <w:r>
        <w:t>представление</w:t>
      </w:r>
      <w:r>
        <w:rPr>
          <w:spacing w:val="-5"/>
        </w:rPr>
        <w:t xml:space="preserve"> </w:t>
      </w:r>
      <w:r>
        <w:t>о</w:t>
      </w:r>
      <w:r>
        <w:rPr>
          <w:spacing w:val="-5"/>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w:t>
      </w:r>
      <w:r>
        <w:rPr>
          <w:spacing w:val="-1"/>
        </w:rPr>
        <w:t xml:space="preserve"> </w:t>
      </w:r>
      <w:r>
        <w:t>пунктуационный</w:t>
      </w:r>
      <w:r>
        <w:rPr>
          <w:spacing w:val="-1"/>
        </w:rPr>
        <w:t xml:space="preserve"> </w:t>
      </w:r>
      <w:r>
        <w:t>анализ</w:t>
      </w:r>
      <w:r>
        <w:rPr>
          <w:spacing w:val="5"/>
        </w:rPr>
        <w:t xml:space="preserve"> </w:t>
      </w:r>
      <w:r>
        <w:t>предложения.</w:t>
      </w:r>
    </w:p>
    <w:p w:rsidR="00E0428A" w:rsidRDefault="001F0548">
      <w:pPr>
        <w:pStyle w:val="a5"/>
        <w:spacing w:line="360" w:lineRule="auto"/>
        <w:ind w:right="184"/>
        <w:jc w:val="left"/>
      </w:pPr>
      <w:r>
        <w:t>Анализировать и характеризовать текст с точки зрения соблюдения пунктуационных правил</w:t>
      </w:r>
      <w:r>
        <w:rPr>
          <w:spacing w:val="-58"/>
        </w:rPr>
        <w:t xml:space="preserve"> </w:t>
      </w:r>
      <w:r>
        <w:t>современного</w:t>
      </w:r>
      <w:r>
        <w:rPr>
          <w:spacing w:val="-1"/>
        </w:rPr>
        <w:t xml:space="preserve"> </w:t>
      </w:r>
      <w:r>
        <w:t>русского литературного</w:t>
      </w:r>
      <w:r>
        <w:rPr>
          <w:spacing w:val="-1"/>
        </w:rPr>
        <w:t xml:space="preserve"> </w:t>
      </w:r>
      <w:r>
        <w:t>языка (в</w:t>
      </w:r>
      <w:r>
        <w:rPr>
          <w:spacing w:val="-1"/>
        </w:rPr>
        <w:t xml:space="preserve"> </w:t>
      </w:r>
      <w:r>
        <w:t>рамках</w:t>
      </w:r>
      <w:r>
        <w:rPr>
          <w:spacing w:val="1"/>
        </w:rPr>
        <w:t xml:space="preserve"> </w:t>
      </w:r>
      <w:r>
        <w:t>изученного).</w:t>
      </w:r>
    </w:p>
    <w:p w:rsidR="00E0428A" w:rsidRDefault="001F0548">
      <w:pPr>
        <w:pStyle w:val="a5"/>
        <w:spacing w:line="360" w:lineRule="auto"/>
        <w:ind w:left="1121" w:right="5262" w:firstLine="0"/>
        <w:jc w:val="left"/>
      </w:pPr>
      <w:r>
        <w:t>Соблюдать правила пунктуации.</w:t>
      </w:r>
      <w:r>
        <w:rPr>
          <w:spacing w:val="1"/>
        </w:rPr>
        <w:t xml:space="preserve"> </w:t>
      </w:r>
      <w:r>
        <w:t>Использовать</w:t>
      </w:r>
      <w:r>
        <w:rPr>
          <w:spacing w:val="-7"/>
        </w:rPr>
        <w:t xml:space="preserve"> </w:t>
      </w:r>
      <w:r>
        <w:t>справочники</w:t>
      </w:r>
      <w:r>
        <w:rPr>
          <w:spacing w:val="-8"/>
        </w:rPr>
        <w:t xml:space="preserve"> </w:t>
      </w:r>
      <w:r>
        <w:t>по</w:t>
      </w:r>
      <w:r>
        <w:rPr>
          <w:spacing w:val="-7"/>
        </w:rPr>
        <w:t xml:space="preserve"> </w:t>
      </w:r>
      <w:r>
        <w:t>пунктуации.</w:t>
      </w:r>
    </w:p>
    <w:p w:rsidR="00E0428A" w:rsidRDefault="001F0548" w:rsidP="00B95C42">
      <w:pPr>
        <w:pStyle w:val="a7"/>
        <w:numPr>
          <w:ilvl w:val="3"/>
          <w:numId w:val="82"/>
        </w:numPr>
        <w:tabs>
          <w:tab w:val="left" w:pos="2022"/>
        </w:tabs>
        <w:spacing w:line="286" w:lineRule="exact"/>
        <w:ind w:hanging="901"/>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5"/>
          <w:sz w:val="24"/>
        </w:rPr>
        <w:t xml:space="preserve"> </w:t>
      </w:r>
      <w:r>
        <w:rPr>
          <w:sz w:val="24"/>
        </w:rPr>
        <w:t>речи.</w:t>
      </w:r>
    </w:p>
    <w:p w:rsidR="00E0428A" w:rsidRDefault="001F0548">
      <w:pPr>
        <w:pStyle w:val="a5"/>
        <w:spacing w:before="140"/>
        <w:ind w:left="1121" w:firstLine="0"/>
      </w:pPr>
      <w:r>
        <w:t>Иметь</w:t>
      </w:r>
      <w:r>
        <w:rPr>
          <w:spacing w:val="-5"/>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6"/>
        </w:rPr>
        <w:t xml:space="preserve"> </w:t>
      </w:r>
      <w:r>
        <w:t>лингвистики.</w:t>
      </w:r>
    </w:p>
    <w:p w:rsidR="00E0428A" w:rsidRDefault="001F0548">
      <w:pPr>
        <w:pStyle w:val="a5"/>
        <w:spacing w:before="136" w:line="360" w:lineRule="auto"/>
        <w:ind w:right="204"/>
      </w:pPr>
      <w:r>
        <w:t>Иметь представление об основных признаках разговорной речи, функциональных стилей</w:t>
      </w:r>
      <w:r>
        <w:rPr>
          <w:spacing w:val="1"/>
        </w:rPr>
        <w:t xml:space="preserve"> </w:t>
      </w:r>
      <w:r>
        <w:t>(научного,</w:t>
      </w:r>
      <w:r>
        <w:rPr>
          <w:spacing w:val="-2"/>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E0428A" w:rsidRDefault="001F0548">
      <w:pPr>
        <w:pStyle w:val="a5"/>
        <w:spacing w:line="360" w:lineRule="auto"/>
        <w:ind w:right="192"/>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E0428A" w:rsidRDefault="001F0548">
      <w:pPr>
        <w:pStyle w:val="a5"/>
        <w:spacing w:before="2" w:line="360" w:lineRule="auto"/>
        <w:ind w:right="194"/>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E0428A" w:rsidRDefault="001F0548">
      <w:pPr>
        <w:pStyle w:val="a5"/>
        <w:spacing w:line="275" w:lineRule="exact"/>
        <w:ind w:left="1121" w:firstLine="0"/>
        <w:jc w:val="left"/>
      </w:pPr>
      <w:r>
        <w:t>Применять</w:t>
      </w:r>
      <w:r>
        <w:rPr>
          <w:spacing w:val="-4"/>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E0428A" w:rsidRDefault="00E0428A">
      <w:pPr>
        <w:pStyle w:val="a5"/>
        <w:ind w:left="0" w:firstLine="0"/>
        <w:jc w:val="left"/>
        <w:rPr>
          <w:sz w:val="26"/>
        </w:rPr>
      </w:pPr>
    </w:p>
    <w:p w:rsidR="00E0428A" w:rsidRDefault="00E0428A">
      <w:pPr>
        <w:pStyle w:val="a5"/>
        <w:ind w:left="0" w:firstLine="0"/>
        <w:jc w:val="left"/>
        <w:rPr>
          <w:sz w:val="26"/>
        </w:rPr>
      </w:pPr>
    </w:p>
    <w:p w:rsidR="00E0428A" w:rsidRDefault="003753EB" w:rsidP="00B95C42">
      <w:pPr>
        <w:pStyle w:val="1"/>
        <w:numPr>
          <w:ilvl w:val="2"/>
          <w:numId w:val="83"/>
        </w:numPr>
        <w:tabs>
          <w:tab w:val="left" w:pos="1044"/>
        </w:tabs>
        <w:spacing w:before="197" w:line="276" w:lineRule="auto"/>
        <w:ind w:right="1326" w:firstLine="0"/>
        <w:jc w:val="both"/>
      </w:pPr>
      <w:r>
        <w:pict>
          <v:rect id="_x0000_s1097" style="position:absolute;left:0;text-align:left;margin-left:55.2pt;margin-top:48pt;width:514.8pt;height:.5pt;z-index:-15720448;mso-wrap-distance-left:0;mso-wrap-distance-right:0;mso-position-horizontal-relative:page" fillcolor="black" stroked="f">
            <w10:wrap type="topAndBottom" anchorx="page"/>
          </v:rect>
        </w:pict>
      </w:r>
      <w:bookmarkStart w:id="14" w:name="_TOC_250023"/>
      <w:r w:rsidR="001F0548">
        <w:t>Рабочая программа по учебному предмету «Литература» (базовый</w:t>
      </w:r>
      <w:r w:rsidR="001F0548">
        <w:rPr>
          <w:spacing w:val="-67"/>
        </w:rPr>
        <w:t xml:space="preserve"> </w:t>
      </w:r>
      <w:bookmarkEnd w:id="14"/>
      <w:r w:rsidR="001F0548">
        <w:t>уровень).</w:t>
      </w:r>
    </w:p>
    <w:p w:rsidR="00E0428A" w:rsidRDefault="001F0548" w:rsidP="00B95C42">
      <w:pPr>
        <w:pStyle w:val="a7"/>
        <w:numPr>
          <w:ilvl w:val="1"/>
          <w:numId w:val="79"/>
        </w:numPr>
        <w:tabs>
          <w:tab w:val="left" w:pos="1662"/>
        </w:tabs>
        <w:spacing w:line="360" w:lineRule="auto"/>
        <w:ind w:right="197"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 (предметная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литературе.</w:t>
      </w:r>
    </w:p>
    <w:p w:rsidR="00E0428A" w:rsidRDefault="001F0548" w:rsidP="00B95C42">
      <w:pPr>
        <w:pStyle w:val="a7"/>
        <w:numPr>
          <w:ilvl w:val="1"/>
          <w:numId w:val="79"/>
        </w:numPr>
        <w:tabs>
          <w:tab w:val="left" w:pos="1662"/>
        </w:tabs>
        <w:ind w:left="1661" w:hanging="541"/>
        <w:jc w:val="both"/>
        <w:rPr>
          <w:sz w:val="24"/>
        </w:rPr>
      </w:pPr>
      <w:r>
        <w:rPr>
          <w:sz w:val="24"/>
        </w:rPr>
        <w:t>Пояснительная</w:t>
      </w:r>
      <w:r>
        <w:rPr>
          <w:spacing w:val="-5"/>
          <w:sz w:val="24"/>
        </w:rPr>
        <w:t xml:space="preserve"> </w:t>
      </w:r>
      <w:r>
        <w:rPr>
          <w:sz w:val="24"/>
        </w:rPr>
        <w:t>записка.</w:t>
      </w:r>
    </w:p>
    <w:p w:rsidR="00E0428A" w:rsidRDefault="001F0548" w:rsidP="00B95C42">
      <w:pPr>
        <w:pStyle w:val="a7"/>
        <w:numPr>
          <w:ilvl w:val="2"/>
          <w:numId w:val="79"/>
        </w:numPr>
        <w:tabs>
          <w:tab w:val="left" w:pos="1842"/>
        </w:tabs>
        <w:spacing w:before="105" w:line="360" w:lineRule="auto"/>
        <w:ind w:right="193"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 литературы в создании рабочей программы по учебному предмету, ориентированной 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57"/>
          <w:sz w:val="24"/>
        </w:rPr>
        <w:t xml:space="preserve"> </w:t>
      </w:r>
      <w:r>
        <w:rPr>
          <w:sz w:val="24"/>
        </w:rPr>
        <w:t>непосредственному</w:t>
      </w:r>
      <w:r>
        <w:rPr>
          <w:spacing w:val="-6"/>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 обязательной</w:t>
      </w:r>
      <w:r>
        <w:rPr>
          <w:spacing w:val="-1"/>
          <w:sz w:val="24"/>
        </w:rPr>
        <w:t xml:space="preserve"> </w:t>
      </w:r>
      <w:r>
        <w:rPr>
          <w:sz w:val="24"/>
        </w:rPr>
        <w:t>части</w:t>
      </w:r>
      <w:r>
        <w:rPr>
          <w:spacing w:val="-1"/>
          <w:sz w:val="24"/>
        </w:rPr>
        <w:t xml:space="preserve"> </w:t>
      </w:r>
      <w:r>
        <w:rPr>
          <w:sz w:val="24"/>
        </w:rPr>
        <w:t>ООП</w:t>
      </w:r>
      <w:r>
        <w:rPr>
          <w:spacing w:val="-2"/>
          <w:sz w:val="24"/>
        </w:rPr>
        <w:t xml:space="preserve"> </w:t>
      </w:r>
      <w:r>
        <w:rPr>
          <w:sz w:val="24"/>
        </w:rPr>
        <w:t>СОО.</w:t>
      </w:r>
    </w:p>
    <w:p w:rsidR="00E0428A" w:rsidRDefault="001F0548" w:rsidP="00B95C42">
      <w:pPr>
        <w:pStyle w:val="a7"/>
        <w:numPr>
          <w:ilvl w:val="2"/>
          <w:numId w:val="79"/>
        </w:numPr>
        <w:tabs>
          <w:tab w:val="left" w:pos="1842"/>
        </w:tabs>
        <w:spacing w:line="274" w:lineRule="exact"/>
        <w:ind w:left="1841" w:hanging="721"/>
        <w:jc w:val="both"/>
        <w:rPr>
          <w:sz w:val="24"/>
        </w:rPr>
      </w:pPr>
      <w:r>
        <w:rPr>
          <w:sz w:val="24"/>
        </w:rPr>
        <w:t>Программа</w:t>
      </w:r>
      <w:r>
        <w:rPr>
          <w:spacing w:val="-5"/>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позволит</w:t>
      </w:r>
      <w:r>
        <w:rPr>
          <w:spacing w:val="-2"/>
          <w:sz w:val="24"/>
        </w:rPr>
        <w:t xml:space="preserve"> </w:t>
      </w:r>
      <w:r>
        <w:rPr>
          <w:sz w:val="24"/>
        </w:rPr>
        <w:t>учителю:</w:t>
      </w:r>
    </w:p>
    <w:p w:rsidR="00E0428A" w:rsidRDefault="00E0428A">
      <w:pPr>
        <w:spacing w:line="274" w:lineRule="exact"/>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7"/>
      </w:pPr>
      <w:r>
        <w:lastRenderedPageBreak/>
        <w:t xml:space="preserve">реализовать    </w:t>
      </w:r>
      <w:r>
        <w:rPr>
          <w:spacing w:val="40"/>
        </w:rPr>
        <w:t xml:space="preserve"> </w:t>
      </w:r>
      <w:r>
        <w:t xml:space="preserve">в     </w:t>
      </w:r>
      <w:r>
        <w:rPr>
          <w:spacing w:val="37"/>
        </w:rPr>
        <w:t xml:space="preserve"> </w:t>
      </w:r>
      <w:r>
        <w:t xml:space="preserve">процессе     </w:t>
      </w:r>
      <w:r>
        <w:rPr>
          <w:spacing w:val="37"/>
        </w:rPr>
        <w:t xml:space="preserve"> </w:t>
      </w:r>
      <w:r>
        <w:t xml:space="preserve">преподавания     </w:t>
      </w:r>
      <w:r>
        <w:rPr>
          <w:spacing w:val="38"/>
        </w:rPr>
        <w:t xml:space="preserve"> </w:t>
      </w:r>
      <w:r>
        <w:t xml:space="preserve">литературы     </w:t>
      </w:r>
      <w:r>
        <w:rPr>
          <w:spacing w:val="38"/>
        </w:rPr>
        <w:t xml:space="preserve"> </w:t>
      </w:r>
      <w:r>
        <w:t xml:space="preserve">современные     </w:t>
      </w:r>
      <w:r>
        <w:rPr>
          <w:spacing w:val="37"/>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 СОО;</w:t>
      </w:r>
    </w:p>
    <w:p w:rsidR="00E0428A" w:rsidRDefault="001F0548">
      <w:pPr>
        <w:pStyle w:val="a5"/>
        <w:spacing w:before="2" w:line="360" w:lineRule="auto"/>
        <w:ind w:right="199"/>
      </w:pPr>
      <w:r>
        <w:t>определить обязательную (инвариантную) часть содержания по литературе; определить и</w:t>
      </w:r>
      <w:r>
        <w:rPr>
          <w:spacing w:val="1"/>
        </w:rPr>
        <w:t xml:space="preserve"> </w:t>
      </w:r>
      <w:r>
        <w:t>структурировать 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2"/>
        </w:rPr>
        <w:t xml:space="preserve"> </w:t>
      </w:r>
      <w:r>
        <w:t>соответствии со</w:t>
      </w:r>
      <w:r>
        <w:rPr>
          <w:spacing w:val="-1"/>
        </w:rPr>
        <w:t xml:space="preserve"> </w:t>
      </w:r>
      <w:r>
        <w:t>ФГОС</w:t>
      </w:r>
      <w:r>
        <w:rPr>
          <w:spacing w:val="-1"/>
        </w:rPr>
        <w:t xml:space="preserve"> </w:t>
      </w:r>
      <w:r>
        <w:t>СОО,</w:t>
      </w:r>
      <w:r>
        <w:rPr>
          <w:spacing w:val="-1"/>
        </w:rPr>
        <w:t xml:space="preserve"> </w:t>
      </w:r>
      <w:r>
        <w:t>федеральной</w:t>
      </w:r>
      <w:r>
        <w:rPr>
          <w:spacing w:val="-3"/>
        </w:rPr>
        <w:t xml:space="preserve"> </w:t>
      </w:r>
      <w:r>
        <w:t>программой воспитания.</w:t>
      </w:r>
    </w:p>
    <w:p w:rsidR="00E0428A" w:rsidRDefault="001F0548" w:rsidP="00B95C42">
      <w:pPr>
        <w:pStyle w:val="a7"/>
        <w:numPr>
          <w:ilvl w:val="2"/>
          <w:numId w:val="79"/>
        </w:numPr>
        <w:tabs>
          <w:tab w:val="left" w:pos="1842"/>
        </w:tabs>
        <w:spacing w:line="360" w:lineRule="auto"/>
        <w:ind w:right="193" w:firstLine="708"/>
        <w:jc w:val="both"/>
        <w:rPr>
          <w:sz w:val="24"/>
        </w:rPr>
      </w:pPr>
      <w:r>
        <w:rPr>
          <w:position w:val="1"/>
          <w:sz w:val="24"/>
        </w:rPr>
        <w:t>Личностные и метапредметные результаты в программе по литературе представлены</w:t>
      </w:r>
      <w:r>
        <w:rPr>
          <w:spacing w:val="-57"/>
          <w:position w:val="1"/>
          <w:sz w:val="24"/>
        </w:rPr>
        <w:t xml:space="preserve"> </w:t>
      </w:r>
      <w:r>
        <w:rPr>
          <w:position w:val="1"/>
          <w:sz w:val="24"/>
        </w:rPr>
        <w:t xml:space="preserve">с учѐтом особенностей преподавания </w:t>
      </w:r>
      <w:r>
        <w:rPr>
          <w:sz w:val="24"/>
        </w:rPr>
        <w:t>учебного предмета на уровне среднего общего образования</w:t>
      </w:r>
      <w:r>
        <w:rPr>
          <w:position w:val="1"/>
          <w:sz w:val="24"/>
        </w:rPr>
        <w:t>,</w:t>
      </w:r>
      <w:r>
        <w:rPr>
          <w:spacing w:val="1"/>
          <w:position w:val="1"/>
          <w:sz w:val="24"/>
        </w:rPr>
        <w:t xml:space="preserve"> </w:t>
      </w:r>
      <w:r>
        <w:rPr>
          <w:sz w:val="24"/>
        </w:rPr>
        <w:t>планируемые</w:t>
      </w:r>
      <w:r>
        <w:rPr>
          <w:spacing w:val="-3"/>
          <w:sz w:val="24"/>
        </w:rPr>
        <w:t xml:space="preserve"> </w:t>
      </w:r>
      <w:r>
        <w:rPr>
          <w:sz w:val="24"/>
        </w:rPr>
        <w:t>предметные</w:t>
      </w:r>
      <w:r>
        <w:rPr>
          <w:spacing w:val="-2"/>
          <w:sz w:val="24"/>
        </w:rPr>
        <w:t xml:space="preserve"> </w:t>
      </w:r>
      <w:r>
        <w:rPr>
          <w:sz w:val="24"/>
        </w:rPr>
        <w:t>результаты</w:t>
      </w:r>
      <w:r>
        <w:rPr>
          <w:spacing w:val="-1"/>
          <w:sz w:val="24"/>
        </w:rPr>
        <w:t xml:space="preserve"> </w:t>
      </w:r>
      <w:r>
        <w:rPr>
          <w:sz w:val="24"/>
        </w:rPr>
        <w:t>распределены по годам</w:t>
      </w:r>
      <w:r>
        <w:rPr>
          <w:spacing w:val="-3"/>
          <w:sz w:val="24"/>
        </w:rPr>
        <w:t xml:space="preserve"> </w:t>
      </w:r>
      <w:r>
        <w:rPr>
          <w:sz w:val="24"/>
        </w:rPr>
        <w:t>обучения.</w:t>
      </w:r>
    </w:p>
    <w:p w:rsidR="00E0428A" w:rsidRDefault="001F0548" w:rsidP="00B95C42">
      <w:pPr>
        <w:pStyle w:val="a7"/>
        <w:numPr>
          <w:ilvl w:val="2"/>
          <w:numId w:val="79"/>
        </w:numPr>
        <w:tabs>
          <w:tab w:val="left" w:pos="1842"/>
          <w:tab w:val="left" w:pos="3752"/>
          <w:tab w:val="left" w:pos="5841"/>
          <w:tab w:val="left" w:pos="8141"/>
          <w:tab w:val="left" w:pos="9933"/>
        </w:tabs>
        <w:spacing w:line="360" w:lineRule="auto"/>
        <w:ind w:right="194" w:firstLine="708"/>
        <w:jc w:val="both"/>
        <w:rPr>
          <w:sz w:val="24"/>
        </w:rPr>
      </w:pPr>
      <w:r>
        <w:rPr>
          <w:sz w:val="24"/>
        </w:rPr>
        <w:t>Литература</w:t>
      </w:r>
      <w:r>
        <w:rPr>
          <w:sz w:val="24"/>
        </w:rPr>
        <w:tab/>
        <w:t>способствует</w:t>
      </w:r>
      <w:r>
        <w:rPr>
          <w:sz w:val="24"/>
        </w:rPr>
        <w:tab/>
        <w:t>формированию</w:t>
      </w:r>
      <w:r>
        <w:rPr>
          <w:sz w:val="24"/>
        </w:rPr>
        <w:tab/>
        <w:t>духовного</w:t>
      </w:r>
      <w:r>
        <w:rPr>
          <w:sz w:val="24"/>
        </w:rPr>
        <w:tab/>
        <w:t>облика</w:t>
      </w:r>
      <w:r>
        <w:rPr>
          <w:spacing w:val="-58"/>
          <w:sz w:val="24"/>
        </w:rPr>
        <w:t xml:space="preserve"> </w:t>
      </w:r>
      <w:r>
        <w:rPr>
          <w:sz w:val="24"/>
        </w:rPr>
        <w:t xml:space="preserve">и  </w:t>
      </w:r>
      <w:r>
        <w:rPr>
          <w:spacing w:val="16"/>
          <w:sz w:val="24"/>
        </w:rPr>
        <w:t xml:space="preserve"> </w:t>
      </w:r>
      <w:r>
        <w:rPr>
          <w:sz w:val="24"/>
        </w:rPr>
        <w:t xml:space="preserve">нравственных   </w:t>
      </w:r>
      <w:r>
        <w:rPr>
          <w:spacing w:val="17"/>
          <w:sz w:val="24"/>
        </w:rPr>
        <w:t xml:space="preserve"> </w:t>
      </w:r>
      <w:r>
        <w:rPr>
          <w:sz w:val="24"/>
        </w:rPr>
        <w:t xml:space="preserve">ориентиров   </w:t>
      </w:r>
      <w:r>
        <w:rPr>
          <w:spacing w:val="14"/>
          <w:sz w:val="24"/>
        </w:rPr>
        <w:t xml:space="preserve"> </w:t>
      </w:r>
      <w:r>
        <w:rPr>
          <w:sz w:val="24"/>
        </w:rPr>
        <w:t xml:space="preserve">молодого   </w:t>
      </w:r>
      <w:r>
        <w:rPr>
          <w:spacing w:val="13"/>
          <w:sz w:val="24"/>
        </w:rPr>
        <w:t xml:space="preserve"> </w:t>
      </w:r>
      <w:r>
        <w:rPr>
          <w:sz w:val="24"/>
        </w:rPr>
        <w:t xml:space="preserve">поколения,   </w:t>
      </w:r>
      <w:r>
        <w:rPr>
          <w:spacing w:val="13"/>
          <w:sz w:val="24"/>
        </w:rPr>
        <w:t xml:space="preserve"> </w:t>
      </w:r>
      <w:r>
        <w:rPr>
          <w:sz w:val="24"/>
        </w:rPr>
        <w:t xml:space="preserve">так   </w:t>
      </w:r>
      <w:r>
        <w:rPr>
          <w:spacing w:val="13"/>
          <w:sz w:val="24"/>
        </w:rPr>
        <w:t xml:space="preserve"> </w:t>
      </w:r>
      <w:r>
        <w:rPr>
          <w:sz w:val="24"/>
        </w:rPr>
        <w:t xml:space="preserve">как   </w:t>
      </w:r>
      <w:r>
        <w:rPr>
          <w:spacing w:val="13"/>
          <w:sz w:val="24"/>
        </w:rPr>
        <w:t xml:space="preserve"> </w:t>
      </w:r>
      <w:r>
        <w:rPr>
          <w:sz w:val="24"/>
        </w:rPr>
        <w:t xml:space="preserve">занимает   </w:t>
      </w:r>
      <w:r>
        <w:rPr>
          <w:spacing w:val="16"/>
          <w:sz w:val="24"/>
        </w:rPr>
        <w:t xml:space="preserve"> </w:t>
      </w:r>
      <w:r>
        <w:rPr>
          <w:sz w:val="24"/>
        </w:rPr>
        <w:t xml:space="preserve">ведущее   </w:t>
      </w:r>
      <w:r>
        <w:rPr>
          <w:spacing w:val="14"/>
          <w:sz w:val="24"/>
        </w:rPr>
        <w:t xml:space="preserve"> </w:t>
      </w:r>
      <w:r>
        <w:rPr>
          <w:sz w:val="24"/>
        </w:rPr>
        <w:t>место</w:t>
      </w:r>
      <w:r>
        <w:rPr>
          <w:spacing w:val="-58"/>
          <w:sz w:val="24"/>
        </w:rPr>
        <w:t xml:space="preserve"> </w:t>
      </w:r>
      <w:r>
        <w:rPr>
          <w:sz w:val="24"/>
        </w:rPr>
        <w:t xml:space="preserve">в     </w:t>
      </w:r>
      <w:r>
        <w:rPr>
          <w:spacing w:val="16"/>
          <w:sz w:val="24"/>
        </w:rPr>
        <w:t xml:space="preserve"> </w:t>
      </w:r>
      <w:r>
        <w:rPr>
          <w:sz w:val="24"/>
        </w:rPr>
        <w:t xml:space="preserve">эмоциональном,      </w:t>
      </w:r>
      <w:r>
        <w:rPr>
          <w:spacing w:val="13"/>
          <w:sz w:val="24"/>
        </w:rPr>
        <w:t xml:space="preserve"> </w:t>
      </w:r>
      <w:r>
        <w:rPr>
          <w:sz w:val="24"/>
        </w:rPr>
        <w:t xml:space="preserve">интеллектуальном      </w:t>
      </w:r>
      <w:r>
        <w:rPr>
          <w:spacing w:val="15"/>
          <w:sz w:val="24"/>
        </w:rPr>
        <w:t xml:space="preserve"> </w:t>
      </w:r>
      <w:r>
        <w:rPr>
          <w:sz w:val="24"/>
        </w:rPr>
        <w:t xml:space="preserve">и      </w:t>
      </w:r>
      <w:r>
        <w:rPr>
          <w:spacing w:val="18"/>
          <w:sz w:val="24"/>
        </w:rPr>
        <w:t xml:space="preserve"> </w:t>
      </w:r>
      <w:r>
        <w:rPr>
          <w:sz w:val="24"/>
        </w:rPr>
        <w:t xml:space="preserve">эстетическом      </w:t>
      </w:r>
      <w:r>
        <w:rPr>
          <w:spacing w:val="13"/>
          <w:sz w:val="24"/>
        </w:rPr>
        <w:t xml:space="preserve"> </w:t>
      </w:r>
      <w:r>
        <w:rPr>
          <w:sz w:val="24"/>
        </w:rPr>
        <w:t xml:space="preserve">развитии      </w:t>
      </w:r>
      <w:r>
        <w:rPr>
          <w:spacing w:val="18"/>
          <w:sz w:val="24"/>
        </w:rPr>
        <w:t xml:space="preserve"> </w:t>
      </w:r>
      <w:r>
        <w:rPr>
          <w:sz w:val="24"/>
        </w:rPr>
        <w:t>обучающихся,</w:t>
      </w:r>
      <w:r>
        <w:rPr>
          <w:spacing w:val="-58"/>
          <w:sz w:val="24"/>
        </w:rPr>
        <w:t xml:space="preserve"> </w:t>
      </w:r>
      <w:r>
        <w:rPr>
          <w:sz w:val="24"/>
        </w:rPr>
        <w:t>в становлении основ их миропонимания и национального самосознания. Особенности литературы</w:t>
      </w:r>
      <w:r>
        <w:rPr>
          <w:spacing w:val="1"/>
          <w:sz w:val="24"/>
        </w:rPr>
        <w:t xml:space="preserve"> </w:t>
      </w:r>
      <w:r>
        <w:rPr>
          <w:sz w:val="24"/>
        </w:rPr>
        <w:t>как</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являются</w:t>
      </w:r>
      <w:r>
        <w:rPr>
          <w:spacing w:val="1"/>
          <w:sz w:val="24"/>
        </w:rPr>
        <w:t xml:space="preserve"> </w:t>
      </w:r>
      <w:r>
        <w:rPr>
          <w:sz w:val="24"/>
        </w:rPr>
        <w:t>феноменом</w:t>
      </w:r>
      <w:r>
        <w:rPr>
          <w:spacing w:val="1"/>
          <w:sz w:val="24"/>
        </w:rPr>
        <w:t xml:space="preserve"> </w:t>
      </w:r>
      <w:r>
        <w:rPr>
          <w:sz w:val="24"/>
        </w:rPr>
        <w:t>культуры: в них заключено эстетическое освоение мира, а богатство и многообразие человеческого</w:t>
      </w:r>
      <w:r>
        <w:rPr>
          <w:spacing w:val="-57"/>
          <w:sz w:val="24"/>
        </w:rPr>
        <w:t xml:space="preserve"> </w:t>
      </w:r>
      <w:r>
        <w:rPr>
          <w:sz w:val="24"/>
        </w:rPr>
        <w:t>бытия выражено в художественных образах, которые содержат в себе потенциал воздействия на</w:t>
      </w:r>
      <w:r>
        <w:rPr>
          <w:spacing w:val="1"/>
          <w:sz w:val="24"/>
        </w:rPr>
        <w:t xml:space="preserve"> </w:t>
      </w:r>
      <w:r>
        <w:rPr>
          <w:sz w:val="24"/>
        </w:rPr>
        <w:t xml:space="preserve">читателей        </w:t>
      </w:r>
      <w:r>
        <w:rPr>
          <w:spacing w:val="1"/>
          <w:sz w:val="24"/>
        </w:rPr>
        <w:t xml:space="preserve"> </w:t>
      </w:r>
      <w:r>
        <w:rPr>
          <w:sz w:val="24"/>
        </w:rPr>
        <w:t xml:space="preserve">и        </w:t>
      </w:r>
      <w:r>
        <w:rPr>
          <w:spacing w:val="1"/>
          <w:sz w:val="24"/>
        </w:rPr>
        <w:t xml:space="preserve"> </w:t>
      </w:r>
      <w:r>
        <w:rPr>
          <w:sz w:val="24"/>
        </w:rPr>
        <w:t xml:space="preserve">приобщают        </w:t>
      </w:r>
      <w:r>
        <w:rPr>
          <w:spacing w:val="1"/>
          <w:sz w:val="24"/>
        </w:rPr>
        <w:t xml:space="preserve"> </w:t>
      </w:r>
      <w:r>
        <w:rPr>
          <w:sz w:val="24"/>
        </w:rPr>
        <w:t xml:space="preserve">их        </w:t>
      </w:r>
      <w:r>
        <w:rPr>
          <w:spacing w:val="1"/>
          <w:sz w:val="24"/>
        </w:rPr>
        <w:t xml:space="preserve"> </w:t>
      </w:r>
      <w:r>
        <w:rPr>
          <w:sz w:val="24"/>
        </w:rPr>
        <w:t>к          нравственно-эстетическим          ценностям,</w:t>
      </w:r>
      <w:r>
        <w:rPr>
          <w:spacing w:val="-57"/>
          <w:sz w:val="24"/>
        </w:rPr>
        <w:t xml:space="preserve"> </w:t>
      </w:r>
      <w:r>
        <w:rPr>
          <w:sz w:val="24"/>
        </w:rPr>
        <w:t>как</w:t>
      </w:r>
      <w:r>
        <w:rPr>
          <w:spacing w:val="-1"/>
          <w:sz w:val="24"/>
        </w:rPr>
        <w:t xml:space="preserve"> </w:t>
      </w:r>
      <w:r>
        <w:rPr>
          <w:sz w:val="24"/>
        </w:rPr>
        <w:t>национальным, так и</w:t>
      </w:r>
      <w:r>
        <w:rPr>
          <w:spacing w:val="1"/>
          <w:sz w:val="24"/>
        </w:rPr>
        <w:t xml:space="preserve"> </w:t>
      </w:r>
      <w:r>
        <w:rPr>
          <w:sz w:val="24"/>
        </w:rPr>
        <w:t>общечеловеческим.</w:t>
      </w:r>
    </w:p>
    <w:p w:rsidR="00E0428A" w:rsidRDefault="001F0548" w:rsidP="00B95C42">
      <w:pPr>
        <w:pStyle w:val="a7"/>
        <w:numPr>
          <w:ilvl w:val="2"/>
          <w:numId w:val="79"/>
        </w:numPr>
        <w:tabs>
          <w:tab w:val="left" w:pos="1842"/>
        </w:tabs>
        <w:spacing w:line="360" w:lineRule="auto"/>
        <w:ind w:right="194" w:firstLine="708"/>
        <w:jc w:val="both"/>
        <w:rPr>
          <w:sz w:val="24"/>
        </w:rPr>
      </w:pPr>
      <w:r>
        <w:rPr>
          <w:sz w:val="24"/>
        </w:rPr>
        <w:t>Основу содержания литературного образования в 10—11 классах составляют чтение</w:t>
      </w:r>
      <w:r>
        <w:rPr>
          <w:spacing w:val="1"/>
          <w:sz w:val="24"/>
        </w:rPr>
        <w:t xml:space="preserve"> </w:t>
      </w:r>
      <w:r>
        <w:rPr>
          <w:sz w:val="24"/>
        </w:rPr>
        <w:t>и изучение выдающихся произведений отечественной и зарубежной литературы второй половины</w:t>
      </w:r>
      <w:r>
        <w:rPr>
          <w:spacing w:val="1"/>
          <w:sz w:val="24"/>
        </w:rPr>
        <w:t xml:space="preserve"> </w:t>
      </w:r>
      <w:r>
        <w:rPr>
          <w:sz w:val="24"/>
        </w:rPr>
        <w:t>ХIХ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1"/>
          <w:sz w:val="24"/>
        </w:rPr>
        <w:t xml:space="preserve"> </w:t>
      </w:r>
      <w:r>
        <w:rPr>
          <w:sz w:val="24"/>
        </w:rPr>
        <w:t>века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формирования</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художественного произведения, умения его анализировать и интерпретировать в соответствии с</w:t>
      </w:r>
      <w:r>
        <w:rPr>
          <w:spacing w:val="1"/>
          <w:sz w:val="24"/>
        </w:rPr>
        <w:t xml:space="preserve"> </w:t>
      </w:r>
      <w:r>
        <w:rPr>
          <w:sz w:val="24"/>
        </w:rPr>
        <w:t xml:space="preserve">возрастными   </w:t>
      </w:r>
      <w:r>
        <w:rPr>
          <w:spacing w:val="1"/>
          <w:sz w:val="24"/>
        </w:rPr>
        <w:t xml:space="preserve"> </w:t>
      </w:r>
      <w:r>
        <w:rPr>
          <w:sz w:val="24"/>
        </w:rPr>
        <w:t>особенностями     обучающихся,     их     литературным     развитием,     жизненным</w:t>
      </w:r>
      <w:r>
        <w:rPr>
          <w:spacing w:val="-57"/>
          <w:sz w:val="24"/>
        </w:rPr>
        <w:t xml:space="preserve"> </w:t>
      </w:r>
      <w:r>
        <w:rPr>
          <w:sz w:val="24"/>
        </w:rPr>
        <w:t>и</w:t>
      </w:r>
      <w:r>
        <w:rPr>
          <w:spacing w:val="-1"/>
          <w:sz w:val="24"/>
        </w:rPr>
        <w:t xml:space="preserve"> </w:t>
      </w:r>
      <w:r>
        <w:rPr>
          <w:sz w:val="24"/>
        </w:rPr>
        <w:t>читательским</w:t>
      </w:r>
      <w:r>
        <w:rPr>
          <w:spacing w:val="-1"/>
          <w:sz w:val="24"/>
        </w:rPr>
        <w:t xml:space="preserve"> </w:t>
      </w:r>
      <w:r>
        <w:rPr>
          <w:sz w:val="24"/>
        </w:rPr>
        <w:t>опытом.</w:t>
      </w:r>
    </w:p>
    <w:p w:rsidR="00E0428A" w:rsidRDefault="001F0548" w:rsidP="00B95C42">
      <w:pPr>
        <w:pStyle w:val="a7"/>
        <w:numPr>
          <w:ilvl w:val="2"/>
          <w:numId w:val="79"/>
        </w:numPr>
        <w:tabs>
          <w:tab w:val="left" w:pos="1842"/>
          <w:tab w:val="left" w:pos="2585"/>
          <w:tab w:val="left" w:pos="5264"/>
          <w:tab w:val="left" w:pos="6926"/>
          <w:tab w:val="left" w:pos="8037"/>
          <w:tab w:val="left" w:pos="9894"/>
        </w:tabs>
        <w:spacing w:line="360" w:lineRule="auto"/>
        <w:ind w:right="192" w:firstLine="708"/>
        <w:jc w:val="both"/>
        <w:rPr>
          <w:sz w:val="24"/>
        </w:rPr>
      </w:pPr>
      <w:r>
        <w:rPr>
          <w:sz w:val="24"/>
        </w:rPr>
        <w:t>Литературное образование на уровне среднего общего образования преемственно 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«Литература»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происходит</w:t>
      </w:r>
      <w:r>
        <w:rPr>
          <w:spacing w:val="1"/>
          <w:sz w:val="24"/>
        </w:rPr>
        <w:t xml:space="preserve"> </w:t>
      </w:r>
      <w:r>
        <w:rPr>
          <w:sz w:val="24"/>
        </w:rPr>
        <w:t>углубление</w:t>
      </w:r>
      <w:r>
        <w:rPr>
          <w:sz w:val="24"/>
        </w:rPr>
        <w:tab/>
        <w:t>межпредметных</w:t>
      </w:r>
      <w:r>
        <w:rPr>
          <w:sz w:val="24"/>
        </w:rPr>
        <w:tab/>
        <w:t>связей</w:t>
      </w:r>
      <w:r>
        <w:rPr>
          <w:sz w:val="24"/>
        </w:rPr>
        <w:tab/>
        <w:t>с</w:t>
      </w:r>
      <w:r>
        <w:rPr>
          <w:sz w:val="24"/>
        </w:rPr>
        <w:tab/>
        <w:t>русским</w:t>
      </w:r>
      <w:r>
        <w:rPr>
          <w:sz w:val="24"/>
        </w:rPr>
        <w:tab/>
        <w:t>языком</w:t>
      </w:r>
      <w:r>
        <w:rPr>
          <w:spacing w:val="-58"/>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«Общественно-научные</w:t>
      </w:r>
      <w:r>
        <w:rPr>
          <w:spacing w:val="1"/>
          <w:sz w:val="24"/>
        </w:rPr>
        <w:t xml:space="preserve"> </w:t>
      </w:r>
      <w:r>
        <w:rPr>
          <w:sz w:val="24"/>
        </w:rPr>
        <w:t>предметы»,</w:t>
      </w:r>
      <w:r>
        <w:rPr>
          <w:spacing w:val="6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речи,</w:t>
      </w:r>
      <w:r>
        <w:rPr>
          <w:spacing w:val="1"/>
          <w:sz w:val="24"/>
        </w:rPr>
        <w:t xml:space="preserve"> </w:t>
      </w:r>
      <w:r>
        <w:rPr>
          <w:sz w:val="24"/>
        </w:rPr>
        <w:t>историзма</w:t>
      </w:r>
      <w:r>
        <w:rPr>
          <w:spacing w:val="1"/>
          <w:sz w:val="24"/>
        </w:rPr>
        <w:t xml:space="preserve"> </w:t>
      </w:r>
      <w:r>
        <w:rPr>
          <w:sz w:val="24"/>
        </w:rPr>
        <w:t>мышления,</w:t>
      </w:r>
      <w:r>
        <w:rPr>
          <w:spacing w:val="1"/>
          <w:sz w:val="24"/>
        </w:rPr>
        <w:t xml:space="preserve"> </w:t>
      </w:r>
      <w:r>
        <w:rPr>
          <w:sz w:val="24"/>
        </w:rPr>
        <w:t>формированию</w:t>
      </w:r>
      <w:r>
        <w:rPr>
          <w:spacing w:val="1"/>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отношения к окружающему</w:t>
      </w:r>
      <w:r>
        <w:rPr>
          <w:spacing w:val="-5"/>
          <w:sz w:val="24"/>
        </w:rPr>
        <w:t xml:space="preserve"> </w:t>
      </w:r>
      <w:r>
        <w:rPr>
          <w:sz w:val="24"/>
        </w:rPr>
        <w:t>миру.</w:t>
      </w:r>
    </w:p>
    <w:p w:rsidR="00E0428A" w:rsidRDefault="001F0548" w:rsidP="00B95C42">
      <w:pPr>
        <w:pStyle w:val="a7"/>
        <w:numPr>
          <w:ilvl w:val="2"/>
          <w:numId w:val="79"/>
        </w:numPr>
        <w:tabs>
          <w:tab w:val="left" w:pos="1842"/>
        </w:tabs>
        <w:spacing w:before="1" w:line="360" w:lineRule="auto"/>
        <w:ind w:right="193" w:firstLine="708"/>
        <w:jc w:val="both"/>
        <w:rPr>
          <w:sz w:val="24"/>
        </w:rPr>
      </w:pP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«Литература»</w:t>
      </w:r>
      <w:r>
        <w:rPr>
          <w:spacing w:val="1"/>
          <w:sz w:val="24"/>
        </w:rPr>
        <w:t xml:space="preserve"> </w:t>
      </w:r>
      <w:r>
        <w:rPr>
          <w:sz w:val="24"/>
        </w:rPr>
        <w:t>учтены</w:t>
      </w:r>
      <w:r>
        <w:rPr>
          <w:spacing w:val="1"/>
          <w:sz w:val="24"/>
        </w:rPr>
        <w:t xml:space="preserve"> </w:t>
      </w:r>
      <w:r>
        <w:rPr>
          <w:sz w:val="24"/>
        </w:rPr>
        <w:t>все</w:t>
      </w:r>
      <w:r>
        <w:rPr>
          <w:spacing w:val="1"/>
          <w:sz w:val="24"/>
        </w:rPr>
        <w:t xml:space="preserve"> </w:t>
      </w:r>
      <w:r>
        <w:rPr>
          <w:sz w:val="24"/>
        </w:rPr>
        <w:t>этапы российского историко-литературного процесса второй половины ХIХ — начала ХХI века,</w:t>
      </w:r>
      <w:r>
        <w:rPr>
          <w:spacing w:val="1"/>
          <w:sz w:val="24"/>
        </w:rPr>
        <w:t xml:space="preserve"> </w:t>
      </w:r>
      <w:r>
        <w:rPr>
          <w:sz w:val="24"/>
        </w:rPr>
        <w:t>представлены</w:t>
      </w:r>
      <w:r>
        <w:rPr>
          <w:spacing w:val="1"/>
          <w:sz w:val="24"/>
        </w:rPr>
        <w:t xml:space="preserve"> </w:t>
      </w:r>
      <w:r>
        <w:rPr>
          <w:sz w:val="24"/>
        </w:rPr>
        <w:t>разделы,</w:t>
      </w:r>
      <w:r>
        <w:rPr>
          <w:spacing w:val="1"/>
          <w:sz w:val="24"/>
        </w:rPr>
        <w:t xml:space="preserve"> </w:t>
      </w:r>
      <w:r>
        <w:rPr>
          <w:sz w:val="24"/>
        </w:rPr>
        <w:t>включающие</w:t>
      </w:r>
      <w:r>
        <w:rPr>
          <w:spacing w:val="1"/>
          <w:sz w:val="24"/>
        </w:rPr>
        <w:t xml:space="preserve"> </w:t>
      </w:r>
      <w:r>
        <w:rPr>
          <w:sz w:val="24"/>
        </w:rPr>
        <w:t>произведения</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 зарубежной</w:t>
      </w:r>
      <w:r>
        <w:rPr>
          <w:spacing w:val="1"/>
          <w:sz w:val="24"/>
        </w:rPr>
        <w:t xml:space="preserve"> </w:t>
      </w:r>
      <w:r>
        <w:rPr>
          <w:sz w:val="24"/>
        </w:rPr>
        <w:t>литературы.</w:t>
      </w:r>
    </w:p>
    <w:p w:rsidR="00E0428A" w:rsidRDefault="001F0548" w:rsidP="00B95C42">
      <w:pPr>
        <w:pStyle w:val="a7"/>
        <w:numPr>
          <w:ilvl w:val="2"/>
          <w:numId w:val="79"/>
        </w:numPr>
        <w:tabs>
          <w:tab w:val="left" w:pos="1842"/>
        </w:tabs>
        <w:spacing w:line="360" w:lineRule="auto"/>
        <w:ind w:right="197" w:firstLine="708"/>
        <w:jc w:val="both"/>
        <w:rPr>
          <w:sz w:val="24"/>
        </w:rPr>
      </w:pPr>
      <w:r>
        <w:rPr>
          <w:position w:val="1"/>
          <w:sz w:val="24"/>
        </w:rPr>
        <w:t>Основные</w:t>
      </w:r>
      <w:r>
        <w:rPr>
          <w:spacing w:val="1"/>
          <w:position w:val="1"/>
          <w:sz w:val="24"/>
        </w:rPr>
        <w:t xml:space="preserve"> </w:t>
      </w:r>
      <w:r>
        <w:rPr>
          <w:position w:val="1"/>
          <w:sz w:val="24"/>
        </w:rPr>
        <w:t>виды</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перечислены</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position w:val="1"/>
          <w:sz w:val="24"/>
        </w:rPr>
        <w:t>каждой</w:t>
      </w:r>
      <w:r>
        <w:rPr>
          <w:spacing w:val="1"/>
          <w:position w:val="1"/>
          <w:sz w:val="24"/>
        </w:rPr>
        <w:t xml:space="preserve"> </w:t>
      </w:r>
      <w:r>
        <w:rPr>
          <w:sz w:val="24"/>
        </w:rPr>
        <w:t>монографической</w:t>
      </w:r>
      <w:r>
        <w:rPr>
          <w:spacing w:val="5"/>
          <w:sz w:val="24"/>
        </w:rPr>
        <w:t xml:space="preserve"> </w:t>
      </w:r>
      <w:r>
        <w:rPr>
          <w:sz w:val="24"/>
        </w:rPr>
        <w:t>или</w:t>
      </w:r>
      <w:r>
        <w:rPr>
          <w:spacing w:val="3"/>
          <w:sz w:val="24"/>
        </w:rPr>
        <w:t xml:space="preserve"> </w:t>
      </w:r>
      <w:r>
        <w:rPr>
          <w:sz w:val="24"/>
        </w:rPr>
        <w:t>обзорной</w:t>
      </w:r>
      <w:r>
        <w:rPr>
          <w:spacing w:val="5"/>
          <w:sz w:val="24"/>
        </w:rPr>
        <w:t xml:space="preserve"> </w:t>
      </w:r>
      <w:r>
        <w:rPr>
          <w:sz w:val="24"/>
        </w:rPr>
        <w:t>темы</w:t>
      </w:r>
      <w:r>
        <w:rPr>
          <w:spacing w:val="4"/>
          <w:sz w:val="24"/>
        </w:rPr>
        <w:t xml:space="preserve"> </w:t>
      </w:r>
      <w:r>
        <w:rPr>
          <w:sz w:val="24"/>
        </w:rPr>
        <w:t>и</w:t>
      </w:r>
      <w:r>
        <w:rPr>
          <w:spacing w:val="3"/>
          <w:sz w:val="24"/>
        </w:rPr>
        <w:t xml:space="preserve"> </w:t>
      </w:r>
      <w:r>
        <w:rPr>
          <w:sz w:val="24"/>
        </w:rPr>
        <w:t>направлены</w:t>
      </w:r>
      <w:r>
        <w:rPr>
          <w:spacing w:val="4"/>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планируемых</w:t>
      </w:r>
      <w:r>
        <w:rPr>
          <w:spacing w:val="6"/>
          <w:sz w:val="24"/>
        </w:rPr>
        <w:t xml:space="preserve"> </w:t>
      </w:r>
      <w:r>
        <w:rPr>
          <w:sz w:val="24"/>
        </w:rPr>
        <w:t>результатов</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обучения</w:t>
      </w:r>
      <w:r>
        <w:rPr>
          <w:spacing w:val="-3"/>
        </w:rPr>
        <w:t xml:space="preserve"> </w:t>
      </w:r>
      <w:r>
        <w:t>литературе.</w:t>
      </w:r>
    </w:p>
    <w:p w:rsidR="00E0428A" w:rsidRDefault="001F0548" w:rsidP="00B95C42">
      <w:pPr>
        <w:pStyle w:val="a7"/>
        <w:numPr>
          <w:ilvl w:val="2"/>
          <w:numId w:val="79"/>
        </w:numPr>
        <w:tabs>
          <w:tab w:val="left" w:pos="1842"/>
        </w:tabs>
        <w:spacing w:before="140" w:line="360" w:lineRule="auto"/>
        <w:ind w:right="192" w:firstLine="708"/>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сформированности чувства причастности к отечественным культурным традициям, лежащим в</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культурам;</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высоких</w:t>
      </w:r>
      <w:r>
        <w:rPr>
          <w:spacing w:val="1"/>
          <w:sz w:val="24"/>
        </w:rPr>
        <w:t xml:space="preserve"> </w:t>
      </w:r>
      <w:r>
        <w:rPr>
          <w:sz w:val="24"/>
        </w:rPr>
        <w:t>этических</w:t>
      </w:r>
      <w:r>
        <w:rPr>
          <w:spacing w:val="1"/>
          <w:sz w:val="24"/>
        </w:rPr>
        <w:t xml:space="preserve"> </w:t>
      </w:r>
      <w:r>
        <w:rPr>
          <w:sz w:val="24"/>
        </w:rPr>
        <w:t>идеалов; осознании ценностного отношения к литературе как неотъемлемой части культуры и</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84"/>
          <w:sz w:val="24"/>
        </w:rPr>
        <w:t xml:space="preserve"> </w:t>
      </w:r>
      <w:r>
        <w:rPr>
          <w:sz w:val="24"/>
        </w:rPr>
        <w:t xml:space="preserve">личности.  </w:t>
      </w:r>
      <w:r>
        <w:rPr>
          <w:spacing w:val="22"/>
          <w:sz w:val="24"/>
        </w:rPr>
        <w:t xml:space="preserve"> </w:t>
      </w:r>
      <w:r>
        <w:rPr>
          <w:sz w:val="24"/>
        </w:rPr>
        <w:t xml:space="preserve">Реализация  </w:t>
      </w:r>
      <w:r>
        <w:rPr>
          <w:spacing w:val="25"/>
          <w:sz w:val="24"/>
        </w:rPr>
        <w:t xml:space="preserve"> </w:t>
      </w:r>
      <w:r>
        <w:rPr>
          <w:sz w:val="24"/>
        </w:rPr>
        <w:t xml:space="preserve">этих  </w:t>
      </w:r>
      <w:r>
        <w:rPr>
          <w:spacing w:val="24"/>
          <w:sz w:val="24"/>
        </w:rPr>
        <w:t xml:space="preserve"> </w:t>
      </w:r>
      <w:r>
        <w:rPr>
          <w:sz w:val="24"/>
        </w:rPr>
        <w:t xml:space="preserve">целей  </w:t>
      </w:r>
      <w:r>
        <w:rPr>
          <w:spacing w:val="26"/>
          <w:sz w:val="24"/>
        </w:rPr>
        <w:t xml:space="preserve"> </w:t>
      </w:r>
      <w:r>
        <w:rPr>
          <w:sz w:val="24"/>
        </w:rPr>
        <w:t xml:space="preserve">связана  </w:t>
      </w:r>
      <w:r>
        <w:rPr>
          <w:spacing w:val="23"/>
          <w:sz w:val="24"/>
        </w:rPr>
        <w:t xml:space="preserve"> </w:t>
      </w:r>
      <w:r>
        <w:rPr>
          <w:sz w:val="24"/>
        </w:rPr>
        <w:t xml:space="preserve">с  </w:t>
      </w:r>
      <w:r>
        <w:rPr>
          <w:spacing w:val="24"/>
          <w:sz w:val="24"/>
        </w:rPr>
        <w:t xml:space="preserve"> </w:t>
      </w:r>
      <w:r>
        <w:rPr>
          <w:sz w:val="24"/>
        </w:rPr>
        <w:t xml:space="preserve">развитием  </w:t>
      </w:r>
      <w:r>
        <w:rPr>
          <w:spacing w:val="24"/>
          <w:sz w:val="24"/>
        </w:rPr>
        <w:t xml:space="preserve"> </w:t>
      </w:r>
      <w:r>
        <w:rPr>
          <w:sz w:val="24"/>
        </w:rPr>
        <w:t xml:space="preserve">читательских  </w:t>
      </w:r>
      <w:r>
        <w:rPr>
          <w:spacing w:val="25"/>
          <w:sz w:val="24"/>
        </w:rPr>
        <w:t xml:space="preserve"> </w:t>
      </w:r>
      <w:r>
        <w:rPr>
          <w:sz w:val="24"/>
        </w:rPr>
        <w:t>качеств</w:t>
      </w:r>
      <w:r>
        <w:rPr>
          <w:spacing w:val="-58"/>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 и сокровищам отечественной и зарубежной культуры, базируется на знании содержания</w:t>
      </w:r>
      <w:r>
        <w:rPr>
          <w:spacing w:val="1"/>
          <w:sz w:val="24"/>
        </w:rPr>
        <w:t xml:space="preserve"> </w:t>
      </w:r>
      <w:r>
        <w:rPr>
          <w:sz w:val="24"/>
        </w:rPr>
        <w:t>произведений,</w:t>
      </w:r>
      <w:r>
        <w:rPr>
          <w:spacing w:val="1"/>
          <w:sz w:val="24"/>
        </w:rPr>
        <w:t xml:space="preserve"> </w:t>
      </w:r>
      <w:r>
        <w:rPr>
          <w:sz w:val="24"/>
        </w:rPr>
        <w:t>осмыслении</w:t>
      </w:r>
      <w:r>
        <w:rPr>
          <w:spacing w:val="1"/>
          <w:sz w:val="24"/>
        </w:rPr>
        <w:t xml:space="preserve"> </w:t>
      </w:r>
      <w:r>
        <w:rPr>
          <w:sz w:val="24"/>
        </w:rPr>
        <w:t>поставленных</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проблем,</w:t>
      </w:r>
      <w:r>
        <w:rPr>
          <w:spacing w:val="1"/>
          <w:sz w:val="24"/>
        </w:rPr>
        <w:t xml:space="preserve"> </w:t>
      </w:r>
      <w:r>
        <w:rPr>
          <w:sz w:val="24"/>
        </w:rPr>
        <w:t>понимании</w:t>
      </w:r>
      <w:r>
        <w:rPr>
          <w:spacing w:val="1"/>
          <w:sz w:val="24"/>
        </w:rPr>
        <w:t xml:space="preserve"> </w:t>
      </w:r>
      <w:r>
        <w:rPr>
          <w:sz w:val="24"/>
        </w:rPr>
        <w:t>коммуникативно-</w:t>
      </w:r>
      <w:r>
        <w:rPr>
          <w:spacing w:val="1"/>
          <w:sz w:val="24"/>
        </w:rPr>
        <w:t xml:space="preserve"> </w:t>
      </w:r>
      <w:r>
        <w:rPr>
          <w:sz w:val="24"/>
        </w:rPr>
        <w:t>эстетических возможностей языка художественных текстов и способствует совершенствованию</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обучающихся на</w:t>
      </w:r>
      <w:r>
        <w:rPr>
          <w:spacing w:val="-2"/>
          <w:sz w:val="24"/>
        </w:rPr>
        <w:t xml:space="preserve"> </w:t>
      </w:r>
      <w:r>
        <w:rPr>
          <w:sz w:val="24"/>
        </w:rPr>
        <w:t>примере</w:t>
      </w:r>
      <w:r>
        <w:rPr>
          <w:spacing w:val="-2"/>
          <w:sz w:val="24"/>
        </w:rPr>
        <w:t xml:space="preserve"> </w:t>
      </w:r>
      <w:r>
        <w:rPr>
          <w:sz w:val="24"/>
        </w:rPr>
        <w:t>лучших</w:t>
      </w:r>
      <w:r>
        <w:rPr>
          <w:spacing w:val="1"/>
          <w:sz w:val="24"/>
        </w:rPr>
        <w:t xml:space="preserve"> </w:t>
      </w:r>
      <w:r>
        <w:rPr>
          <w:sz w:val="24"/>
        </w:rPr>
        <w:t>литературных</w:t>
      </w:r>
      <w:r>
        <w:rPr>
          <w:spacing w:val="1"/>
          <w:sz w:val="24"/>
        </w:rPr>
        <w:t xml:space="preserve"> </w:t>
      </w:r>
      <w:r>
        <w:rPr>
          <w:sz w:val="24"/>
        </w:rPr>
        <w:t>образцов.</w:t>
      </w:r>
    </w:p>
    <w:p w:rsidR="00E0428A" w:rsidRDefault="001F0548" w:rsidP="00B95C42">
      <w:pPr>
        <w:pStyle w:val="a7"/>
        <w:numPr>
          <w:ilvl w:val="2"/>
          <w:numId w:val="79"/>
        </w:numPr>
        <w:tabs>
          <w:tab w:val="left" w:pos="1962"/>
        </w:tabs>
        <w:spacing w:line="360" w:lineRule="auto"/>
        <w:ind w:right="198" w:firstLine="708"/>
        <w:jc w:val="both"/>
        <w:rPr>
          <w:sz w:val="24"/>
        </w:rPr>
      </w:pPr>
      <w:r>
        <w:rPr>
          <w:sz w:val="24"/>
        </w:rPr>
        <w:t>Достижение</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возможно</w:t>
      </w:r>
      <w:r>
        <w:rPr>
          <w:spacing w:val="1"/>
          <w:sz w:val="24"/>
        </w:rPr>
        <w:t xml:space="preserve"> </w:t>
      </w:r>
      <w:r>
        <w:rPr>
          <w:sz w:val="24"/>
        </w:rPr>
        <w:t>при</w:t>
      </w:r>
      <w:r>
        <w:rPr>
          <w:spacing w:val="1"/>
          <w:sz w:val="24"/>
        </w:rPr>
        <w:t xml:space="preserve"> </w:t>
      </w:r>
      <w:r>
        <w:rPr>
          <w:sz w:val="24"/>
        </w:rPr>
        <w:t>комплексном</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стоящих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сформулированных в</w:t>
      </w:r>
      <w:r>
        <w:rPr>
          <w:spacing w:val="-1"/>
          <w:sz w:val="24"/>
        </w:rPr>
        <w:t xml:space="preserve"> </w:t>
      </w:r>
      <w:r>
        <w:rPr>
          <w:sz w:val="24"/>
        </w:rPr>
        <w:t>ФГОС</w:t>
      </w:r>
      <w:r>
        <w:rPr>
          <w:spacing w:val="-1"/>
          <w:sz w:val="24"/>
        </w:rPr>
        <w:t xml:space="preserve"> </w:t>
      </w:r>
      <w:r>
        <w:rPr>
          <w:sz w:val="24"/>
        </w:rPr>
        <w:t>СОО.</w:t>
      </w:r>
    </w:p>
    <w:p w:rsidR="00E0428A" w:rsidRDefault="001F0548" w:rsidP="00B95C42">
      <w:pPr>
        <w:pStyle w:val="a7"/>
        <w:numPr>
          <w:ilvl w:val="3"/>
          <w:numId w:val="79"/>
        </w:numPr>
        <w:tabs>
          <w:tab w:val="left" w:pos="2142"/>
        </w:tabs>
        <w:spacing w:line="360" w:lineRule="auto"/>
        <w:ind w:right="190" w:firstLine="708"/>
        <w:jc w:val="both"/>
        <w:rPr>
          <w:sz w:val="24"/>
        </w:rPr>
      </w:pPr>
      <w:r>
        <w:rPr>
          <w:sz w:val="24"/>
        </w:rPr>
        <w:t xml:space="preserve">Задачи,       </w:t>
      </w:r>
      <w:r>
        <w:rPr>
          <w:spacing w:val="1"/>
          <w:sz w:val="24"/>
        </w:rPr>
        <w:t xml:space="preserve"> </w:t>
      </w:r>
      <w:r>
        <w:rPr>
          <w:sz w:val="24"/>
        </w:rPr>
        <w:t>связанные         с         формированием         чувства         причастности</w:t>
      </w:r>
      <w:r>
        <w:rPr>
          <w:spacing w:val="-57"/>
          <w:sz w:val="24"/>
        </w:rPr>
        <w:t xml:space="preserve"> </w:t>
      </w:r>
      <w:r>
        <w:rPr>
          <w:sz w:val="24"/>
        </w:rPr>
        <w:t>к отечественным традициям и осознанием исторической преемственности поколений, включением</w:t>
      </w:r>
      <w:r>
        <w:rPr>
          <w:spacing w:val="1"/>
          <w:sz w:val="24"/>
        </w:rPr>
        <w:t xml:space="preserve"> </w:t>
      </w:r>
      <w:r>
        <w:rPr>
          <w:sz w:val="24"/>
        </w:rPr>
        <w:t>в языковое пространство русской культуры, воспитанием ценностного отношения к литературе как</w:t>
      </w:r>
      <w:r>
        <w:rPr>
          <w:spacing w:val="-57"/>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приобщении</w:t>
      </w:r>
      <w:r>
        <w:rPr>
          <w:spacing w:val="1"/>
          <w:sz w:val="24"/>
        </w:rPr>
        <w:t xml:space="preserve"> </w:t>
      </w:r>
      <w:r>
        <w:rPr>
          <w:sz w:val="24"/>
        </w:rPr>
        <w:t>старшеклассников</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ХIХ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1"/>
          <w:sz w:val="24"/>
        </w:rPr>
        <w:t xml:space="preserve"> </w:t>
      </w:r>
      <w:r>
        <w:rPr>
          <w:sz w:val="24"/>
        </w:rPr>
        <w:t>века,</w:t>
      </w:r>
      <w:r>
        <w:rPr>
          <w:spacing w:val="60"/>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классической</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социокультурному</w:t>
      </w:r>
      <w:r>
        <w:rPr>
          <w:spacing w:val="1"/>
          <w:sz w:val="24"/>
        </w:rPr>
        <w:t xml:space="preserve"> </w:t>
      </w:r>
      <w:r>
        <w:rPr>
          <w:sz w:val="24"/>
        </w:rPr>
        <w:t>и</w:t>
      </w:r>
      <w:r>
        <w:rPr>
          <w:spacing w:val="1"/>
          <w:sz w:val="24"/>
        </w:rPr>
        <w:t xml:space="preserve"> </w:t>
      </w:r>
      <w:r>
        <w:rPr>
          <w:sz w:val="24"/>
        </w:rPr>
        <w:t>эстетическому</w:t>
      </w:r>
      <w:r>
        <w:rPr>
          <w:spacing w:val="1"/>
          <w:sz w:val="24"/>
        </w:rPr>
        <w:t xml:space="preserve"> </w:t>
      </w:r>
      <w:r>
        <w:rPr>
          <w:sz w:val="24"/>
        </w:rPr>
        <w:t>феномену,</w:t>
      </w:r>
      <w:r>
        <w:rPr>
          <w:spacing w:val="1"/>
          <w:sz w:val="24"/>
        </w:rPr>
        <w:t xml:space="preserve"> </w:t>
      </w:r>
      <w:r>
        <w:rPr>
          <w:sz w:val="24"/>
        </w:rPr>
        <w:t>освоении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человечества,</w:t>
      </w:r>
      <w:r>
        <w:rPr>
          <w:spacing w:val="1"/>
          <w:sz w:val="24"/>
        </w:rPr>
        <w:t xml:space="preserve"> </w:t>
      </w:r>
      <w:r>
        <w:rPr>
          <w:sz w:val="24"/>
        </w:rPr>
        <w:t>этико-</w:t>
      </w:r>
      <w:r>
        <w:rPr>
          <w:spacing w:val="1"/>
          <w:sz w:val="24"/>
        </w:rPr>
        <w:t xml:space="preserve"> </w:t>
      </w:r>
      <w:r>
        <w:rPr>
          <w:sz w:val="24"/>
        </w:rPr>
        <w:t>нравственных,</w:t>
      </w:r>
      <w:r>
        <w:rPr>
          <w:spacing w:val="1"/>
          <w:sz w:val="24"/>
        </w:rPr>
        <w:t xml:space="preserve"> </w:t>
      </w:r>
      <w:r>
        <w:rPr>
          <w:sz w:val="24"/>
        </w:rPr>
        <w:t>философско-мировоззренческих,</w:t>
      </w:r>
      <w:r>
        <w:rPr>
          <w:spacing w:val="1"/>
          <w:sz w:val="24"/>
        </w:rPr>
        <w:t xml:space="preserve"> </w:t>
      </w:r>
      <w:r>
        <w:rPr>
          <w:sz w:val="24"/>
        </w:rPr>
        <w:t>социально-бытовых,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57"/>
          <w:sz w:val="24"/>
        </w:rPr>
        <w:t xml:space="preserve"> </w:t>
      </w:r>
      <w:r>
        <w:rPr>
          <w:sz w:val="24"/>
        </w:rPr>
        <w:t>ценностей.</w:t>
      </w:r>
    </w:p>
    <w:p w:rsidR="00E0428A" w:rsidRDefault="001F0548" w:rsidP="00B95C42">
      <w:pPr>
        <w:pStyle w:val="a7"/>
        <w:numPr>
          <w:ilvl w:val="3"/>
          <w:numId w:val="79"/>
        </w:numPr>
        <w:tabs>
          <w:tab w:val="left" w:pos="2142"/>
        </w:tabs>
        <w:spacing w:line="360" w:lineRule="auto"/>
        <w:ind w:right="195" w:firstLine="708"/>
        <w:jc w:val="both"/>
        <w:rPr>
          <w:sz w:val="24"/>
        </w:rPr>
      </w:pPr>
      <w:r>
        <w:rPr>
          <w:sz w:val="24"/>
        </w:rPr>
        <w:t xml:space="preserve">Задачи,  </w:t>
      </w:r>
      <w:r>
        <w:rPr>
          <w:spacing w:val="1"/>
          <w:sz w:val="24"/>
        </w:rPr>
        <w:t xml:space="preserve"> </w:t>
      </w:r>
      <w:r>
        <w:rPr>
          <w:sz w:val="24"/>
        </w:rPr>
        <w:t xml:space="preserve">связанные  </w:t>
      </w:r>
      <w:r>
        <w:rPr>
          <w:spacing w:val="1"/>
          <w:sz w:val="24"/>
        </w:rPr>
        <w:t xml:space="preserve"> </w:t>
      </w:r>
      <w:r>
        <w:rPr>
          <w:sz w:val="24"/>
        </w:rPr>
        <w:t>с    формированием    устойчивого    интереса    к    чтению</w:t>
      </w:r>
      <w:r>
        <w:rPr>
          <w:spacing w:val="1"/>
          <w:sz w:val="24"/>
        </w:rPr>
        <w:t xml:space="preserve"> </w:t>
      </w:r>
      <w:r>
        <w:rPr>
          <w:sz w:val="24"/>
        </w:rPr>
        <w:t xml:space="preserve">как  </w:t>
      </w:r>
      <w:r>
        <w:rPr>
          <w:spacing w:val="29"/>
          <w:sz w:val="24"/>
        </w:rPr>
        <w:t xml:space="preserve"> </w:t>
      </w:r>
      <w:r>
        <w:rPr>
          <w:sz w:val="24"/>
        </w:rPr>
        <w:t xml:space="preserve">средству   </w:t>
      </w:r>
      <w:r>
        <w:rPr>
          <w:spacing w:val="23"/>
          <w:sz w:val="24"/>
        </w:rPr>
        <w:t xml:space="preserve"> </w:t>
      </w:r>
      <w:r>
        <w:rPr>
          <w:sz w:val="24"/>
        </w:rPr>
        <w:t xml:space="preserve">познания   </w:t>
      </w:r>
      <w:r>
        <w:rPr>
          <w:spacing w:val="27"/>
          <w:sz w:val="24"/>
        </w:rPr>
        <w:t xml:space="preserve"> </w:t>
      </w:r>
      <w:r>
        <w:rPr>
          <w:sz w:val="24"/>
        </w:rPr>
        <w:t xml:space="preserve">отечественной   </w:t>
      </w:r>
      <w:r>
        <w:rPr>
          <w:spacing w:val="26"/>
          <w:sz w:val="24"/>
        </w:rPr>
        <w:t xml:space="preserve"> </w:t>
      </w:r>
      <w:r>
        <w:rPr>
          <w:sz w:val="24"/>
        </w:rPr>
        <w:t xml:space="preserve">и   </w:t>
      </w:r>
      <w:r>
        <w:rPr>
          <w:spacing w:val="29"/>
          <w:sz w:val="24"/>
        </w:rPr>
        <w:t xml:space="preserve"> </w:t>
      </w:r>
      <w:r>
        <w:rPr>
          <w:sz w:val="24"/>
        </w:rPr>
        <w:t xml:space="preserve">других   </w:t>
      </w:r>
      <w:r>
        <w:rPr>
          <w:spacing w:val="30"/>
          <w:sz w:val="24"/>
        </w:rPr>
        <w:t xml:space="preserve"> </w:t>
      </w:r>
      <w:r>
        <w:rPr>
          <w:sz w:val="24"/>
        </w:rPr>
        <w:t xml:space="preserve">культур,   </w:t>
      </w:r>
      <w:r>
        <w:rPr>
          <w:spacing w:val="32"/>
          <w:sz w:val="24"/>
        </w:rPr>
        <w:t xml:space="preserve"> </w:t>
      </w:r>
      <w:r>
        <w:rPr>
          <w:sz w:val="24"/>
        </w:rPr>
        <w:t xml:space="preserve">уважительного   </w:t>
      </w:r>
      <w:r>
        <w:rPr>
          <w:spacing w:val="28"/>
          <w:sz w:val="24"/>
        </w:rPr>
        <w:t xml:space="preserve"> </w:t>
      </w:r>
      <w:r>
        <w:rPr>
          <w:sz w:val="24"/>
        </w:rPr>
        <w:t>отношения</w:t>
      </w:r>
      <w:r>
        <w:rPr>
          <w:spacing w:val="-58"/>
          <w:sz w:val="24"/>
        </w:rPr>
        <w:t xml:space="preserve"> </w:t>
      </w:r>
      <w:r>
        <w:rPr>
          <w:sz w:val="24"/>
        </w:rPr>
        <w:t xml:space="preserve">к   </w:t>
      </w:r>
      <w:r>
        <w:rPr>
          <w:spacing w:val="1"/>
          <w:sz w:val="24"/>
        </w:rPr>
        <w:t xml:space="preserve"> </w:t>
      </w:r>
      <w:r>
        <w:rPr>
          <w:sz w:val="24"/>
        </w:rPr>
        <w:t>ним,     приобщением    к     российскому    литературному    наследию     и     через     него     —</w:t>
      </w:r>
      <w:r>
        <w:rPr>
          <w:spacing w:val="-57"/>
          <w:sz w:val="24"/>
        </w:rPr>
        <w:t xml:space="preserve"> </w:t>
      </w:r>
      <w:r>
        <w:rPr>
          <w:sz w:val="24"/>
        </w:rPr>
        <w:t>к традиционным ценностям и сокровищам отечественной и мировой культуры, ориентированы на</w:t>
      </w:r>
      <w:r>
        <w:rPr>
          <w:spacing w:val="1"/>
          <w:sz w:val="24"/>
        </w:rPr>
        <w:t xml:space="preserve"> </w:t>
      </w:r>
      <w:r>
        <w:rPr>
          <w:sz w:val="24"/>
        </w:rPr>
        <w:t>воспитание и развитие потребности в чтении художественных произведений, знание содержания и</w:t>
      </w:r>
      <w:r>
        <w:rPr>
          <w:spacing w:val="1"/>
          <w:sz w:val="24"/>
        </w:rPr>
        <w:t xml:space="preserve"> </w:t>
      </w:r>
      <w:r>
        <w:rPr>
          <w:sz w:val="24"/>
        </w:rPr>
        <w:t>осмысление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мировой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 в</w:t>
      </w:r>
      <w:r>
        <w:rPr>
          <w:spacing w:val="1"/>
          <w:sz w:val="24"/>
        </w:rPr>
        <w:t xml:space="preserve"> </w:t>
      </w:r>
      <w:r>
        <w:rPr>
          <w:sz w:val="24"/>
        </w:rPr>
        <w:t>том числе литератур</w:t>
      </w:r>
      <w:r>
        <w:rPr>
          <w:spacing w:val="1"/>
          <w:sz w:val="24"/>
        </w:rPr>
        <w:t xml:space="preserve"> </w:t>
      </w:r>
      <w:r>
        <w:rPr>
          <w:sz w:val="24"/>
        </w:rPr>
        <w:t>народов</w:t>
      </w:r>
      <w:r>
        <w:rPr>
          <w:spacing w:val="1"/>
          <w:sz w:val="24"/>
        </w:rPr>
        <w:t xml:space="preserve"> </w:t>
      </w:r>
      <w:r>
        <w:rPr>
          <w:sz w:val="24"/>
        </w:rPr>
        <w:t>России, а также на 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досуговом</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программы</w:t>
      </w:r>
      <w:r>
        <w:rPr>
          <w:spacing w:val="1"/>
          <w:sz w:val="24"/>
        </w:rPr>
        <w:t xml:space="preserve"> </w:t>
      </w:r>
      <w:r>
        <w:rPr>
          <w:sz w:val="24"/>
        </w:rPr>
        <w:t>собственной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участвовать      во      внеурочных      мероприятиях,      содействующих      повышению      интереса</w:t>
      </w:r>
      <w:r>
        <w:rPr>
          <w:spacing w:val="1"/>
          <w:sz w:val="24"/>
        </w:rPr>
        <w:t xml:space="preserve"> </w:t>
      </w:r>
      <w:r>
        <w:rPr>
          <w:sz w:val="24"/>
        </w:rPr>
        <w:t>к</w:t>
      </w:r>
      <w:r>
        <w:rPr>
          <w:spacing w:val="-1"/>
          <w:sz w:val="24"/>
        </w:rPr>
        <w:t xml:space="preserve"> </w:t>
      </w:r>
      <w:r>
        <w:rPr>
          <w:sz w:val="24"/>
        </w:rPr>
        <w:t>литературе, чтению, образованию,</w:t>
      </w:r>
      <w:r>
        <w:rPr>
          <w:spacing w:val="-1"/>
          <w:sz w:val="24"/>
        </w:rPr>
        <w:t xml:space="preserve"> </w:t>
      </w:r>
      <w:r>
        <w:rPr>
          <w:sz w:val="24"/>
        </w:rPr>
        <w:t>книжной культуре.</w:t>
      </w:r>
    </w:p>
    <w:p w:rsidR="00E0428A" w:rsidRDefault="001F0548" w:rsidP="00B95C42">
      <w:pPr>
        <w:pStyle w:val="a7"/>
        <w:numPr>
          <w:ilvl w:val="3"/>
          <w:numId w:val="79"/>
        </w:numPr>
        <w:tabs>
          <w:tab w:val="left" w:pos="2142"/>
        </w:tabs>
        <w:spacing w:before="1"/>
        <w:ind w:left="2141" w:hanging="1021"/>
        <w:jc w:val="both"/>
        <w:rPr>
          <w:sz w:val="24"/>
        </w:rPr>
      </w:pPr>
      <w:r>
        <w:rPr>
          <w:sz w:val="24"/>
        </w:rPr>
        <w:t xml:space="preserve">Задачи,        </w:t>
      </w:r>
      <w:r>
        <w:rPr>
          <w:spacing w:val="19"/>
          <w:sz w:val="24"/>
        </w:rPr>
        <w:t xml:space="preserve"> </w:t>
      </w:r>
      <w:r>
        <w:rPr>
          <w:sz w:val="24"/>
        </w:rPr>
        <w:t xml:space="preserve">связанные         </w:t>
      </w:r>
      <w:r>
        <w:rPr>
          <w:spacing w:val="13"/>
          <w:sz w:val="24"/>
        </w:rPr>
        <w:t xml:space="preserve"> </w:t>
      </w:r>
      <w:r>
        <w:rPr>
          <w:sz w:val="24"/>
        </w:rPr>
        <w:t xml:space="preserve">с         </w:t>
      </w:r>
      <w:r>
        <w:rPr>
          <w:spacing w:val="15"/>
          <w:sz w:val="24"/>
        </w:rPr>
        <w:t xml:space="preserve"> </w:t>
      </w:r>
      <w:r>
        <w:rPr>
          <w:sz w:val="24"/>
        </w:rPr>
        <w:t xml:space="preserve">воспитанием         </w:t>
      </w:r>
      <w:r>
        <w:rPr>
          <w:spacing w:val="15"/>
          <w:sz w:val="24"/>
        </w:rPr>
        <w:t xml:space="preserve"> </w:t>
      </w:r>
      <w:r>
        <w:rPr>
          <w:sz w:val="24"/>
        </w:rPr>
        <w:t xml:space="preserve">читательских         </w:t>
      </w:r>
      <w:r>
        <w:rPr>
          <w:spacing w:val="17"/>
          <w:sz w:val="24"/>
        </w:rPr>
        <w:t xml:space="preserve"> </w:t>
      </w:r>
      <w:r>
        <w:rPr>
          <w:sz w:val="24"/>
        </w:rPr>
        <w:t>качеств</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0" w:firstLine="0"/>
      </w:pPr>
      <w:r>
        <w:lastRenderedPageBreak/>
        <w:t xml:space="preserve">и    </w:t>
      </w:r>
      <w:r>
        <w:rPr>
          <w:spacing w:val="28"/>
        </w:rPr>
        <w:t xml:space="preserve"> </w:t>
      </w:r>
      <w:r>
        <w:t xml:space="preserve">овладением     </w:t>
      </w:r>
      <w:r>
        <w:rPr>
          <w:spacing w:val="25"/>
        </w:rPr>
        <w:t xml:space="preserve"> </w:t>
      </w:r>
      <w:r>
        <w:t xml:space="preserve">современными     </w:t>
      </w:r>
      <w:r>
        <w:rPr>
          <w:spacing w:val="27"/>
        </w:rPr>
        <w:t xml:space="preserve"> </w:t>
      </w:r>
      <w:r>
        <w:t xml:space="preserve">читательскими     </w:t>
      </w:r>
      <w:r>
        <w:rPr>
          <w:spacing w:val="26"/>
        </w:rPr>
        <w:t xml:space="preserve"> </w:t>
      </w:r>
      <w:r>
        <w:t xml:space="preserve">практиками,     </w:t>
      </w:r>
      <w:r>
        <w:rPr>
          <w:spacing w:val="26"/>
        </w:rPr>
        <w:t xml:space="preserve"> </w:t>
      </w:r>
      <w:r>
        <w:t xml:space="preserve">культурой     </w:t>
      </w:r>
      <w:r>
        <w:rPr>
          <w:spacing w:val="26"/>
        </w:rPr>
        <w:t xml:space="preserve"> </w:t>
      </w:r>
      <w:r>
        <w:t>восприятия</w:t>
      </w:r>
      <w:r>
        <w:rPr>
          <w:spacing w:val="-58"/>
        </w:rPr>
        <w:t xml:space="preserve"> </w:t>
      </w:r>
      <w:r>
        <w:t>и понимания литературных текстов, самостоятельного истолкования прочитанного, направлены на</w:t>
      </w:r>
      <w:r>
        <w:rPr>
          <w:spacing w:val="-57"/>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учѐтом</w:t>
      </w:r>
      <w:r>
        <w:rPr>
          <w:spacing w:val="1"/>
        </w:rPr>
        <w:t xml:space="preserve"> </w:t>
      </w:r>
      <w:r>
        <w:t>историко-литературной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 с использованием теоретико-литературных знаний и представления об историко-</w:t>
      </w:r>
      <w:r>
        <w:rPr>
          <w:spacing w:val="1"/>
        </w:rPr>
        <w:t xml:space="preserve"> </w:t>
      </w:r>
      <w:r>
        <w:t>литературном процессе. Кроме того, эти задачи связаны с развитием представления о 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 и сравнивать их с художественными интерпретациями в других видах искусств, с</w:t>
      </w:r>
      <w:r>
        <w:rPr>
          <w:spacing w:val="1"/>
        </w:rPr>
        <w:t xml:space="preserve"> </w:t>
      </w:r>
      <w:r>
        <w:t>выявлением взаимообусловленности элементов формы и содержания литературного произведения,</w:t>
      </w:r>
      <w:r>
        <w:rPr>
          <w:spacing w:val="-57"/>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2"/>
        </w:rPr>
        <w:t xml:space="preserve"> </w:t>
      </w:r>
      <w:r>
        <w:t>в</w:t>
      </w:r>
      <w:r>
        <w:rPr>
          <w:spacing w:val="-2"/>
        </w:rPr>
        <w:t xml:space="preserve"> </w:t>
      </w:r>
      <w:r>
        <w:t>литературном</w:t>
      </w:r>
      <w:r>
        <w:rPr>
          <w:spacing w:val="-1"/>
        </w:rPr>
        <w:t xml:space="preserve"> </w:t>
      </w:r>
      <w:r>
        <w:t>произведении,</w:t>
      </w:r>
      <w:r>
        <w:rPr>
          <w:spacing w:val="-1"/>
        </w:rPr>
        <w:t xml:space="preserve"> </w:t>
      </w:r>
      <w:r>
        <w:t>и</w:t>
      </w:r>
      <w:r>
        <w:rPr>
          <w:spacing w:val="-1"/>
        </w:rPr>
        <w:t xml:space="preserve"> </w:t>
      </w:r>
      <w:r>
        <w:t>авторской</w:t>
      </w:r>
      <w:r>
        <w:rPr>
          <w:spacing w:val="-3"/>
        </w:rPr>
        <w:t xml:space="preserve"> </w:t>
      </w:r>
      <w:r>
        <w:t>позиции.</w:t>
      </w:r>
    </w:p>
    <w:p w:rsidR="00E0428A" w:rsidRDefault="001F0548" w:rsidP="00B95C42">
      <w:pPr>
        <w:pStyle w:val="a7"/>
        <w:numPr>
          <w:ilvl w:val="3"/>
          <w:numId w:val="79"/>
        </w:numPr>
        <w:tabs>
          <w:tab w:val="left" w:pos="2142"/>
        </w:tabs>
        <w:spacing w:before="1" w:line="360" w:lineRule="auto"/>
        <w:ind w:right="194" w:firstLine="708"/>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обучающимися</w:t>
      </w:r>
      <w:r>
        <w:rPr>
          <w:spacing w:val="1"/>
          <w:sz w:val="24"/>
        </w:rPr>
        <w:t xml:space="preserve"> </w:t>
      </w:r>
      <w:r>
        <w:rPr>
          <w:sz w:val="24"/>
        </w:rPr>
        <w:t>коммуникативно-эстетических</w:t>
      </w:r>
      <w:r>
        <w:rPr>
          <w:spacing w:val="-57"/>
          <w:sz w:val="24"/>
        </w:rPr>
        <w:t xml:space="preserve"> </w:t>
      </w:r>
      <w:r>
        <w:rPr>
          <w:sz w:val="24"/>
        </w:rPr>
        <w:t xml:space="preserve">возможностей        </w:t>
      </w:r>
      <w:r>
        <w:rPr>
          <w:spacing w:val="1"/>
          <w:sz w:val="24"/>
        </w:rPr>
        <w:t xml:space="preserve"> </w:t>
      </w:r>
      <w:r>
        <w:rPr>
          <w:sz w:val="24"/>
        </w:rPr>
        <w:t>языка          и          реализацией          их          в          учебной          деятельности</w:t>
      </w:r>
      <w:r>
        <w:rPr>
          <w:spacing w:val="-57"/>
          <w:sz w:val="24"/>
        </w:rPr>
        <w:t xml:space="preserve"> </w:t>
      </w:r>
      <w:r>
        <w:rPr>
          <w:sz w:val="24"/>
        </w:rPr>
        <w:t xml:space="preserve">и       </w:t>
      </w:r>
      <w:r>
        <w:rPr>
          <w:spacing w:val="1"/>
          <w:sz w:val="24"/>
        </w:rPr>
        <w:t xml:space="preserve"> </w:t>
      </w:r>
      <w:r>
        <w:rPr>
          <w:sz w:val="24"/>
        </w:rPr>
        <w:t xml:space="preserve">в       </w:t>
      </w:r>
      <w:r>
        <w:rPr>
          <w:spacing w:val="1"/>
          <w:sz w:val="24"/>
        </w:rPr>
        <w:t xml:space="preserve"> </w:t>
      </w:r>
      <w:r>
        <w:rPr>
          <w:sz w:val="24"/>
        </w:rPr>
        <w:t>дальнейшей         жизни,         направлены         на         расширение         представлений</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текстах,</w:t>
      </w:r>
      <w:r>
        <w:rPr>
          <w:spacing w:val="1"/>
          <w:sz w:val="24"/>
        </w:rPr>
        <w:t xml:space="preserve"> </w:t>
      </w:r>
      <w:r>
        <w:rPr>
          <w:sz w:val="24"/>
        </w:rPr>
        <w:t>овладение</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важнейших</w:t>
      </w:r>
      <w:r>
        <w:rPr>
          <w:spacing w:val="36"/>
          <w:sz w:val="24"/>
        </w:rPr>
        <w:t xml:space="preserve"> </w:t>
      </w:r>
      <w:r>
        <w:rPr>
          <w:sz w:val="24"/>
        </w:rPr>
        <w:t>литературных</w:t>
      </w:r>
      <w:r>
        <w:rPr>
          <w:spacing w:val="39"/>
          <w:sz w:val="24"/>
        </w:rPr>
        <w:t xml:space="preserve"> </w:t>
      </w:r>
      <w:r>
        <w:rPr>
          <w:sz w:val="24"/>
        </w:rPr>
        <w:t>ресурсов,</w:t>
      </w:r>
      <w:r>
        <w:rPr>
          <w:spacing w:val="36"/>
          <w:sz w:val="24"/>
        </w:rPr>
        <w:t xml:space="preserve"> </w:t>
      </w:r>
      <w:r>
        <w:rPr>
          <w:sz w:val="24"/>
        </w:rPr>
        <w:t>в</w:t>
      </w:r>
      <w:r>
        <w:rPr>
          <w:spacing w:val="37"/>
          <w:sz w:val="24"/>
        </w:rPr>
        <w:t xml:space="preserve"> </w:t>
      </w:r>
      <w:r>
        <w:rPr>
          <w:sz w:val="24"/>
        </w:rPr>
        <w:t>том</w:t>
      </w:r>
      <w:r>
        <w:rPr>
          <w:spacing w:val="36"/>
          <w:sz w:val="24"/>
        </w:rPr>
        <w:t xml:space="preserve"> </w:t>
      </w:r>
      <w:r>
        <w:rPr>
          <w:sz w:val="24"/>
        </w:rPr>
        <w:t>числе</w:t>
      </w:r>
      <w:r>
        <w:rPr>
          <w:spacing w:val="36"/>
          <w:sz w:val="24"/>
        </w:rPr>
        <w:t xml:space="preserve"> </w:t>
      </w:r>
      <w:r>
        <w:rPr>
          <w:sz w:val="24"/>
        </w:rPr>
        <w:t>в</w:t>
      </w:r>
      <w:r>
        <w:rPr>
          <w:spacing w:val="36"/>
          <w:sz w:val="24"/>
        </w:rPr>
        <w:t xml:space="preserve"> </w:t>
      </w:r>
      <w:r>
        <w:rPr>
          <w:sz w:val="24"/>
        </w:rPr>
        <w:t>информационно-телекоммуникационной</w:t>
      </w:r>
      <w:r>
        <w:rPr>
          <w:spacing w:val="38"/>
          <w:sz w:val="24"/>
        </w:rPr>
        <w:t xml:space="preserve"> </w:t>
      </w:r>
      <w:r>
        <w:rPr>
          <w:sz w:val="24"/>
        </w:rPr>
        <w:t>сети</w:t>
      </w:r>
    </w:p>
    <w:p w:rsidR="00E0428A" w:rsidRDefault="001F0548">
      <w:pPr>
        <w:pStyle w:val="a5"/>
        <w:ind w:firstLine="0"/>
        <w:jc w:val="left"/>
      </w:pPr>
      <w:r>
        <w:t>«Интернет».</w:t>
      </w:r>
    </w:p>
    <w:p w:rsidR="00E0428A" w:rsidRDefault="001F0548" w:rsidP="00B95C42">
      <w:pPr>
        <w:pStyle w:val="a7"/>
        <w:numPr>
          <w:ilvl w:val="2"/>
          <w:numId w:val="79"/>
        </w:numPr>
        <w:tabs>
          <w:tab w:val="left" w:pos="2115"/>
        </w:tabs>
        <w:spacing w:before="139" w:line="360" w:lineRule="auto"/>
        <w:ind w:right="193"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является</w:t>
      </w:r>
      <w:r>
        <w:rPr>
          <w:spacing w:val="1"/>
          <w:sz w:val="24"/>
        </w:rPr>
        <w:t xml:space="preserve"> </w:t>
      </w:r>
      <w:r>
        <w:rPr>
          <w:sz w:val="24"/>
        </w:rPr>
        <w:t>обязательным предметом на данном уровне образования.</w:t>
      </w:r>
      <w:r>
        <w:rPr>
          <w:spacing w:val="60"/>
          <w:sz w:val="24"/>
        </w:rPr>
        <w:t xml:space="preserve"> </w:t>
      </w:r>
      <w:r>
        <w:rPr>
          <w:sz w:val="24"/>
        </w:rPr>
        <w:t>Общее число часов, рекомендованных</w:t>
      </w:r>
      <w:r>
        <w:rPr>
          <w:spacing w:val="1"/>
          <w:sz w:val="24"/>
        </w:rPr>
        <w:t xml:space="preserve"> </w:t>
      </w:r>
      <w:r>
        <w:rPr>
          <w:sz w:val="24"/>
        </w:rPr>
        <w:t xml:space="preserve">для изучения литературы, - 204 часа: </w:t>
      </w:r>
      <w:r>
        <w:rPr>
          <w:position w:val="1"/>
          <w:sz w:val="24"/>
        </w:rPr>
        <w:t>в 10 классе — 102 часа (3 часа в неделю), в 11 классе — 102</w:t>
      </w:r>
      <w:r>
        <w:rPr>
          <w:spacing w:val="1"/>
          <w:position w:val="1"/>
          <w:sz w:val="24"/>
        </w:rPr>
        <w:t xml:space="preserve"> </w:t>
      </w:r>
      <w:r>
        <w:rPr>
          <w:sz w:val="24"/>
        </w:rPr>
        <w:t>часа (3 часа</w:t>
      </w:r>
      <w:r>
        <w:rPr>
          <w:spacing w:val="-1"/>
          <w:sz w:val="24"/>
        </w:rPr>
        <w:t xml:space="preserve"> </w:t>
      </w:r>
      <w:r>
        <w:rPr>
          <w:sz w:val="24"/>
        </w:rPr>
        <w:t>в</w:t>
      </w:r>
      <w:r>
        <w:rPr>
          <w:spacing w:val="-1"/>
          <w:sz w:val="24"/>
        </w:rPr>
        <w:t xml:space="preserve"> </w:t>
      </w:r>
      <w:r>
        <w:rPr>
          <w:sz w:val="24"/>
        </w:rPr>
        <w:t>неделю).</w:t>
      </w:r>
    </w:p>
    <w:p w:rsidR="00E0428A" w:rsidRDefault="001F0548" w:rsidP="00B95C42">
      <w:pPr>
        <w:pStyle w:val="a7"/>
        <w:numPr>
          <w:ilvl w:val="1"/>
          <w:numId w:val="79"/>
        </w:numPr>
        <w:tabs>
          <w:tab w:val="left" w:pos="1662"/>
        </w:tabs>
        <w:spacing w:line="276" w:lineRule="exact"/>
        <w:ind w:left="1661" w:hanging="5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E0428A" w:rsidRDefault="001F0548" w:rsidP="00B95C42">
      <w:pPr>
        <w:pStyle w:val="a7"/>
        <w:numPr>
          <w:ilvl w:val="2"/>
          <w:numId w:val="79"/>
        </w:numPr>
        <w:tabs>
          <w:tab w:val="left" w:pos="1842"/>
        </w:tabs>
        <w:spacing w:before="137"/>
        <w:ind w:left="1841" w:hanging="721"/>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E0428A" w:rsidRDefault="001F0548" w:rsidP="00B95C42">
      <w:pPr>
        <w:pStyle w:val="a7"/>
        <w:numPr>
          <w:ilvl w:val="3"/>
          <w:numId w:val="79"/>
        </w:numPr>
        <w:tabs>
          <w:tab w:val="left" w:pos="2022"/>
        </w:tabs>
        <w:spacing w:before="140"/>
        <w:ind w:left="2021" w:hanging="901"/>
        <w:jc w:val="both"/>
        <w:rPr>
          <w:sz w:val="24"/>
        </w:rPr>
      </w:pPr>
      <w:r>
        <w:rPr>
          <w:sz w:val="24"/>
        </w:rPr>
        <w:t>А.Н.</w:t>
      </w:r>
      <w:r>
        <w:rPr>
          <w:spacing w:val="-6"/>
          <w:sz w:val="24"/>
        </w:rPr>
        <w:t xml:space="preserve"> </w:t>
      </w:r>
      <w:r>
        <w:rPr>
          <w:sz w:val="24"/>
        </w:rPr>
        <w:t>Островский.</w:t>
      </w:r>
      <w:r>
        <w:rPr>
          <w:spacing w:val="-5"/>
          <w:sz w:val="24"/>
        </w:rPr>
        <w:t xml:space="preserve"> </w:t>
      </w:r>
      <w:r>
        <w:rPr>
          <w:sz w:val="24"/>
        </w:rPr>
        <w:t>Драма</w:t>
      </w:r>
      <w:r>
        <w:rPr>
          <w:spacing w:val="-2"/>
          <w:sz w:val="24"/>
        </w:rPr>
        <w:t xml:space="preserve"> </w:t>
      </w:r>
      <w:r>
        <w:rPr>
          <w:sz w:val="24"/>
        </w:rPr>
        <w:t>«Гроза».</w:t>
      </w:r>
    </w:p>
    <w:p w:rsidR="00E0428A" w:rsidRDefault="001F0548" w:rsidP="00B95C42">
      <w:pPr>
        <w:pStyle w:val="a7"/>
        <w:numPr>
          <w:ilvl w:val="3"/>
          <w:numId w:val="79"/>
        </w:numPr>
        <w:tabs>
          <w:tab w:val="left" w:pos="2022"/>
        </w:tabs>
        <w:spacing w:before="136"/>
        <w:ind w:left="2021" w:hanging="901"/>
        <w:jc w:val="both"/>
        <w:rPr>
          <w:sz w:val="24"/>
        </w:rPr>
      </w:pPr>
      <w:r>
        <w:rPr>
          <w:sz w:val="24"/>
        </w:rPr>
        <w:t>И.А.</w:t>
      </w:r>
      <w:r>
        <w:rPr>
          <w:spacing w:val="-7"/>
          <w:sz w:val="24"/>
        </w:rPr>
        <w:t xml:space="preserve"> </w:t>
      </w:r>
      <w:r>
        <w:rPr>
          <w:sz w:val="24"/>
        </w:rPr>
        <w:t>Гончаров.</w:t>
      </w:r>
      <w:r>
        <w:rPr>
          <w:spacing w:val="-5"/>
          <w:sz w:val="24"/>
        </w:rPr>
        <w:t xml:space="preserve"> </w:t>
      </w:r>
      <w:r>
        <w:rPr>
          <w:sz w:val="24"/>
        </w:rPr>
        <w:t>Роман</w:t>
      </w:r>
      <w:r>
        <w:rPr>
          <w:spacing w:val="-1"/>
          <w:sz w:val="24"/>
        </w:rPr>
        <w:t xml:space="preserve"> </w:t>
      </w:r>
      <w:r>
        <w:rPr>
          <w:sz w:val="24"/>
        </w:rPr>
        <w:t>«Обломов».</w:t>
      </w:r>
    </w:p>
    <w:p w:rsidR="00E0428A" w:rsidRDefault="001F0548" w:rsidP="00B95C42">
      <w:pPr>
        <w:pStyle w:val="a7"/>
        <w:numPr>
          <w:ilvl w:val="3"/>
          <w:numId w:val="79"/>
        </w:numPr>
        <w:tabs>
          <w:tab w:val="left" w:pos="2022"/>
        </w:tabs>
        <w:spacing w:before="140"/>
        <w:ind w:left="2021" w:hanging="901"/>
        <w:jc w:val="both"/>
        <w:rPr>
          <w:sz w:val="24"/>
        </w:rPr>
      </w:pPr>
      <w:r>
        <w:rPr>
          <w:sz w:val="24"/>
        </w:rPr>
        <w:t>И.С.</w:t>
      </w:r>
      <w:r>
        <w:rPr>
          <w:spacing w:val="-5"/>
          <w:sz w:val="24"/>
        </w:rPr>
        <w:t xml:space="preserve"> </w:t>
      </w:r>
      <w:r>
        <w:rPr>
          <w:sz w:val="24"/>
        </w:rPr>
        <w:t>Тургенев.</w:t>
      </w:r>
      <w:r>
        <w:rPr>
          <w:spacing w:val="-3"/>
          <w:sz w:val="24"/>
        </w:rPr>
        <w:t xml:space="preserve"> </w:t>
      </w:r>
      <w:r>
        <w:rPr>
          <w:sz w:val="24"/>
        </w:rPr>
        <w:t>Роман</w:t>
      </w:r>
      <w:r>
        <w:rPr>
          <w:spacing w:val="1"/>
          <w:sz w:val="24"/>
        </w:rPr>
        <w:t xml:space="preserve"> </w:t>
      </w:r>
      <w:r>
        <w:rPr>
          <w:sz w:val="24"/>
        </w:rPr>
        <w:t>«Отцы</w:t>
      </w:r>
      <w:r>
        <w:rPr>
          <w:spacing w:val="-4"/>
          <w:sz w:val="24"/>
        </w:rPr>
        <w:t xml:space="preserve"> </w:t>
      </w:r>
      <w:r>
        <w:rPr>
          <w:sz w:val="24"/>
        </w:rPr>
        <w:t>и</w:t>
      </w:r>
      <w:r>
        <w:rPr>
          <w:spacing w:val="-4"/>
          <w:sz w:val="24"/>
        </w:rPr>
        <w:t xml:space="preserve"> </w:t>
      </w:r>
      <w:r>
        <w:rPr>
          <w:sz w:val="24"/>
        </w:rPr>
        <w:t>дети».</w:t>
      </w:r>
    </w:p>
    <w:p w:rsidR="00E0428A" w:rsidRDefault="001F0548" w:rsidP="00B95C42">
      <w:pPr>
        <w:pStyle w:val="a7"/>
        <w:numPr>
          <w:ilvl w:val="3"/>
          <w:numId w:val="79"/>
        </w:numPr>
        <w:tabs>
          <w:tab w:val="left" w:pos="2022"/>
        </w:tabs>
        <w:spacing w:before="137"/>
        <w:ind w:left="2021" w:hanging="901"/>
        <w:rPr>
          <w:sz w:val="24"/>
        </w:rPr>
      </w:pPr>
      <w:r>
        <w:rPr>
          <w:sz w:val="24"/>
        </w:rPr>
        <w:t>Ф.И.</w:t>
      </w:r>
      <w:r>
        <w:rPr>
          <w:spacing w:val="28"/>
          <w:sz w:val="24"/>
        </w:rPr>
        <w:t xml:space="preserve"> </w:t>
      </w:r>
      <w:r>
        <w:rPr>
          <w:sz w:val="24"/>
        </w:rPr>
        <w:t>Тютчев.</w:t>
      </w:r>
      <w:r>
        <w:rPr>
          <w:spacing w:val="30"/>
          <w:sz w:val="24"/>
        </w:rPr>
        <w:t xml:space="preserve"> </w:t>
      </w:r>
      <w:r>
        <w:rPr>
          <w:sz w:val="24"/>
        </w:rPr>
        <w:t>Стихотворения</w:t>
      </w:r>
      <w:r>
        <w:rPr>
          <w:spacing w:val="28"/>
          <w:sz w:val="24"/>
        </w:rPr>
        <w:t xml:space="preserve"> </w:t>
      </w:r>
      <w:r>
        <w:rPr>
          <w:sz w:val="24"/>
        </w:rPr>
        <w:t>(не</w:t>
      </w:r>
      <w:r>
        <w:rPr>
          <w:spacing w:val="28"/>
          <w:sz w:val="24"/>
        </w:rPr>
        <w:t xml:space="preserve"> </w:t>
      </w:r>
      <w:r>
        <w:rPr>
          <w:sz w:val="24"/>
        </w:rPr>
        <w:t>менее</w:t>
      </w:r>
      <w:r>
        <w:rPr>
          <w:spacing w:val="28"/>
          <w:sz w:val="24"/>
        </w:rPr>
        <w:t xml:space="preserve"> </w:t>
      </w:r>
      <w:r>
        <w:rPr>
          <w:sz w:val="24"/>
        </w:rPr>
        <w:t>трѐх</w:t>
      </w:r>
      <w:r>
        <w:rPr>
          <w:spacing w:val="31"/>
          <w:sz w:val="24"/>
        </w:rPr>
        <w:t xml:space="preserve"> </w:t>
      </w:r>
      <w:r>
        <w:rPr>
          <w:sz w:val="24"/>
        </w:rPr>
        <w:t>по</w:t>
      </w:r>
      <w:r>
        <w:rPr>
          <w:spacing w:val="28"/>
          <w:sz w:val="24"/>
        </w:rPr>
        <w:t xml:space="preserve"> </w:t>
      </w:r>
      <w:r>
        <w:rPr>
          <w:sz w:val="24"/>
        </w:rPr>
        <w:t>выбору).</w:t>
      </w:r>
      <w:r>
        <w:rPr>
          <w:spacing w:val="28"/>
          <w:sz w:val="24"/>
        </w:rPr>
        <w:t xml:space="preserve"> </w:t>
      </w:r>
      <w:r>
        <w:rPr>
          <w:sz w:val="24"/>
        </w:rPr>
        <w:t>Например,</w:t>
      </w:r>
      <w:r>
        <w:rPr>
          <w:spacing w:val="32"/>
          <w:sz w:val="24"/>
        </w:rPr>
        <w:t xml:space="preserve"> </w:t>
      </w:r>
      <w:r>
        <w:rPr>
          <w:sz w:val="24"/>
        </w:rPr>
        <w:t>«Silentium!»,</w:t>
      </w:r>
    </w:p>
    <w:p w:rsidR="00E0428A" w:rsidRDefault="001F0548">
      <w:pPr>
        <w:pStyle w:val="a5"/>
        <w:tabs>
          <w:tab w:val="left" w:pos="1276"/>
          <w:tab w:val="left" w:pos="2029"/>
          <w:tab w:val="left" w:pos="2842"/>
          <w:tab w:val="left" w:pos="3928"/>
          <w:tab w:val="left" w:pos="4727"/>
          <w:tab w:val="left" w:pos="6403"/>
          <w:tab w:val="left" w:pos="7581"/>
          <w:tab w:val="left" w:pos="8821"/>
          <w:tab w:val="left" w:pos="9521"/>
        </w:tabs>
        <w:spacing w:before="139"/>
        <w:ind w:firstLine="0"/>
        <w:jc w:val="left"/>
      </w:pPr>
      <w:r>
        <w:t>«Не</w:t>
      </w:r>
      <w:r>
        <w:tab/>
        <w:t>то,</w:t>
      </w:r>
      <w:r>
        <w:tab/>
        <w:t>что</w:t>
      </w:r>
      <w:r>
        <w:tab/>
        <w:t>мните</w:t>
      </w:r>
      <w:r>
        <w:tab/>
        <w:t>вы,</w:t>
      </w:r>
      <w:r>
        <w:tab/>
        <w:t>природа...»,</w:t>
      </w:r>
      <w:r>
        <w:tab/>
        <w:t>«Умом</w:t>
      </w:r>
      <w:r>
        <w:tab/>
        <w:t>Россию</w:t>
      </w:r>
      <w:r>
        <w:tab/>
        <w:t>не</w:t>
      </w:r>
      <w:r>
        <w:tab/>
        <w:t>понять…»,</w:t>
      </w:r>
    </w:p>
    <w:p w:rsidR="00E0428A" w:rsidRDefault="001F0548">
      <w:pPr>
        <w:pStyle w:val="a5"/>
        <w:tabs>
          <w:tab w:val="left" w:pos="1091"/>
          <w:tab w:val="left" w:pos="1763"/>
          <w:tab w:val="left" w:pos="3394"/>
          <w:tab w:val="left" w:pos="4032"/>
          <w:tab w:val="left" w:pos="5425"/>
          <w:tab w:val="left" w:pos="6298"/>
          <w:tab w:val="left" w:pos="6859"/>
          <w:tab w:val="left" w:pos="7665"/>
          <w:tab w:val="left" w:pos="9660"/>
          <w:tab w:val="left" w:pos="10324"/>
        </w:tabs>
        <w:spacing w:before="137" w:line="360" w:lineRule="auto"/>
        <w:ind w:right="198" w:firstLine="0"/>
        <w:jc w:val="left"/>
      </w:pPr>
      <w:r>
        <w:t>«О,</w:t>
      </w:r>
      <w:r>
        <w:tab/>
        <w:t>как</w:t>
      </w:r>
      <w:r>
        <w:tab/>
        <w:t>убийственно</w:t>
      </w:r>
      <w:r>
        <w:tab/>
        <w:t>мы</w:t>
      </w:r>
      <w:r>
        <w:tab/>
        <w:t>любим...»,</w:t>
      </w:r>
      <w:r>
        <w:tab/>
        <w:t>«Нам</w:t>
      </w:r>
      <w:r>
        <w:tab/>
        <w:t>не</w:t>
      </w:r>
      <w:r>
        <w:tab/>
        <w:t>дано</w:t>
      </w:r>
      <w:r>
        <w:tab/>
        <w:t>предугадать…»,</w:t>
      </w:r>
      <w:r>
        <w:tab/>
        <w:t>«К.</w:t>
      </w:r>
      <w:r>
        <w:tab/>
        <w:t>Б.»</w:t>
      </w:r>
      <w:r>
        <w:rPr>
          <w:spacing w:val="-57"/>
        </w:rPr>
        <w:t xml:space="preserve"> </w:t>
      </w:r>
      <w:r>
        <w:t>(«Я</w:t>
      </w:r>
      <w:r>
        <w:rPr>
          <w:spacing w:val="-1"/>
        </w:rPr>
        <w:t xml:space="preserve"> </w:t>
      </w:r>
      <w:r>
        <w:t>встретил</w:t>
      </w:r>
      <w:r>
        <w:rPr>
          <w:spacing w:val="-1"/>
        </w:rPr>
        <w:t xml:space="preserve"> </w:t>
      </w:r>
      <w:r>
        <w:t>вас — и всѐ</w:t>
      </w:r>
      <w:r>
        <w:rPr>
          <w:spacing w:val="-1"/>
        </w:rPr>
        <w:t xml:space="preserve"> </w:t>
      </w:r>
      <w:r>
        <w:t>былое...») и другие.</w:t>
      </w:r>
    </w:p>
    <w:p w:rsidR="00E0428A" w:rsidRDefault="001F0548" w:rsidP="00B95C42">
      <w:pPr>
        <w:pStyle w:val="a7"/>
        <w:numPr>
          <w:ilvl w:val="3"/>
          <w:numId w:val="79"/>
        </w:numPr>
        <w:tabs>
          <w:tab w:val="left" w:pos="1146"/>
          <w:tab w:val="left" w:pos="2022"/>
          <w:tab w:val="left" w:pos="2367"/>
          <w:tab w:val="left" w:pos="3621"/>
          <w:tab w:val="left" w:pos="5055"/>
          <w:tab w:val="left" w:pos="6857"/>
          <w:tab w:val="left" w:pos="7881"/>
          <w:tab w:val="left" w:pos="8833"/>
          <w:tab w:val="left" w:pos="9445"/>
        </w:tabs>
        <w:spacing w:line="360" w:lineRule="auto"/>
        <w:ind w:right="196" w:firstLine="708"/>
        <w:rPr>
          <w:sz w:val="24"/>
        </w:rPr>
      </w:pPr>
      <w:r>
        <w:rPr>
          <w:sz w:val="24"/>
        </w:rPr>
        <w:t>Н.А.</w:t>
      </w:r>
      <w:r>
        <w:rPr>
          <w:spacing w:val="-1"/>
          <w:sz w:val="24"/>
        </w:rPr>
        <w:t xml:space="preserve"> </w:t>
      </w:r>
      <w:r>
        <w:rPr>
          <w:sz w:val="24"/>
        </w:rPr>
        <w:t>Некрасов.</w:t>
      </w:r>
      <w:r>
        <w:rPr>
          <w:spacing w:val="2"/>
          <w:sz w:val="24"/>
        </w:rPr>
        <w:t xml:space="preserve"> </w:t>
      </w:r>
      <w:r>
        <w:rPr>
          <w:sz w:val="24"/>
        </w:rPr>
        <w:t>Стихотворения (не менее</w:t>
      </w:r>
      <w:r>
        <w:rPr>
          <w:spacing w:val="-1"/>
          <w:sz w:val="24"/>
        </w:rPr>
        <w:t xml:space="preserve"> </w:t>
      </w:r>
      <w:r>
        <w:rPr>
          <w:sz w:val="24"/>
        </w:rPr>
        <w:t>трѐх</w:t>
      </w:r>
      <w:r>
        <w:rPr>
          <w:spacing w:val="2"/>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Например,</w:t>
      </w:r>
      <w:r>
        <w:rPr>
          <w:spacing w:val="5"/>
          <w:sz w:val="24"/>
        </w:rPr>
        <w:t xml:space="preserve"> </w:t>
      </w:r>
      <w:r>
        <w:rPr>
          <w:sz w:val="24"/>
        </w:rPr>
        <w:t>«Тройка»,</w:t>
      </w:r>
      <w:r>
        <w:rPr>
          <w:spacing w:val="6"/>
          <w:sz w:val="24"/>
        </w:rPr>
        <w:t xml:space="preserve"> </w:t>
      </w:r>
      <w:r>
        <w:rPr>
          <w:sz w:val="24"/>
        </w:rPr>
        <w:t>«Я</w:t>
      </w:r>
      <w:r>
        <w:rPr>
          <w:spacing w:val="-57"/>
          <w:sz w:val="24"/>
        </w:rPr>
        <w:t xml:space="preserve"> </w:t>
      </w:r>
      <w:r>
        <w:rPr>
          <w:sz w:val="24"/>
        </w:rPr>
        <w:t>не</w:t>
      </w:r>
      <w:r>
        <w:rPr>
          <w:sz w:val="24"/>
        </w:rPr>
        <w:tab/>
        <w:t>люблю</w:t>
      </w:r>
      <w:r>
        <w:rPr>
          <w:sz w:val="24"/>
        </w:rPr>
        <w:tab/>
        <w:t>иронии</w:t>
      </w:r>
      <w:r>
        <w:rPr>
          <w:sz w:val="24"/>
        </w:rPr>
        <w:tab/>
        <w:t>твоей...»,</w:t>
      </w:r>
      <w:r>
        <w:rPr>
          <w:sz w:val="24"/>
        </w:rPr>
        <w:tab/>
        <w:t>«Вчерашний</w:t>
      </w:r>
      <w:r>
        <w:rPr>
          <w:sz w:val="24"/>
        </w:rPr>
        <w:tab/>
        <w:t>день,</w:t>
      </w:r>
      <w:r>
        <w:rPr>
          <w:sz w:val="24"/>
        </w:rPr>
        <w:tab/>
        <w:t>часу</w:t>
      </w:r>
      <w:r>
        <w:rPr>
          <w:sz w:val="24"/>
        </w:rPr>
        <w:tab/>
        <w:t>в</w:t>
      </w:r>
      <w:r>
        <w:rPr>
          <w:sz w:val="24"/>
        </w:rPr>
        <w:tab/>
        <w:t>шестом…»,</w:t>
      </w:r>
    </w:p>
    <w:p w:rsidR="00E0428A" w:rsidRDefault="001F0548">
      <w:pPr>
        <w:pStyle w:val="a5"/>
        <w:spacing w:line="362" w:lineRule="auto"/>
        <w:ind w:right="812" w:firstLine="0"/>
        <w:jc w:val="left"/>
      </w:pPr>
      <w:r>
        <w:t>«Мы</w:t>
      </w:r>
      <w:r>
        <w:rPr>
          <w:spacing w:val="1"/>
        </w:rPr>
        <w:t xml:space="preserve"> </w:t>
      </w:r>
      <w:r>
        <w:t>с</w:t>
      </w:r>
      <w:r>
        <w:rPr>
          <w:spacing w:val="1"/>
        </w:rPr>
        <w:t xml:space="preserve"> </w:t>
      </w:r>
      <w:r>
        <w:t>тобой</w:t>
      </w:r>
      <w:r>
        <w:rPr>
          <w:spacing w:val="1"/>
        </w:rPr>
        <w:t xml:space="preserve"> </w:t>
      </w:r>
      <w:r>
        <w:t>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57"/>
        </w:rPr>
        <w:t xml:space="preserve"> </w:t>
      </w:r>
      <w:r>
        <w:t>изменчивая</w:t>
      </w:r>
      <w:r>
        <w:rPr>
          <w:spacing w:val="-1"/>
        </w:rPr>
        <w:t xml:space="preserve"> </w:t>
      </w:r>
      <w:r>
        <w:t>мода...»)</w:t>
      </w:r>
      <w:r>
        <w:rPr>
          <w:spacing w:val="1"/>
        </w:rPr>
        <w:t xml:space="preserve"> </w:t>
      </w:r>
      <w:r>
        <w:t>и другие.</w:t>
      </w:r>
    </w:p>
    <w:p w:rsidR="00E0428A" w:rsidRDefault="001F0548">
      <w:pPr>
        <w:pStyle w:val="a5"/>
        <w:spacing w:line="271" w:lineRule="exact"/>
        <w:ind w:left="1121" w:firstLine="0"/>
        <w:jc w:val="left"/>
      </w:pPr>
      <w:r>
        <w:t>Поэма «Кому</w:t>
      </w:r>
      <w:r>
        <w:rPr>
          <w:spacing w:val="-7"/>
        </w:rPr>
        <w:t xml:space="preserve"> </w:t>
      </w:r>
      <w:r>
        <w:t>на</w:t>
      </w:r>
      <w:r>
        <w:rPr>
          <w:spacing w:val="-3"/>
        </w:rPr>
        <w:t xml:space="preserve"> </w:t>
      </w:r>
      <w:r>
        <w:t>Руси</w:t>
      </w:r>
      <w:r>
        <w:rPr>
          <w:spacing w:val="-2"/>
        </w:rPr>
        <w:t xml:space="preserve"> </w:t>
      </w:r>
      <w:r>
        <w:t>жить</w:t>
      </w:r>
      <w:r>
        <w:rPr>
          <w:spacing w:val="-4"/>
        </w:rPr>
        <w:t xml:space="preserve"> </w:t>
      </w:r>
      <w:r>
        <w:t>хорошо».</w:t>
      </w:r>
    </w:p>
    <w:p w:rsidR="00E0428A" w:rsidRDefault="00E0428A">
      <w:pPr>
        <w:spacing w:line="271" w:lineRule="exact"/>
        <w:sectPr w:rsidR="00E0428A">
          <w:pgSz w:w="11910" w:h="16840"/>
          <w:pgMar w:top="760" w:right="340" w:bottom="920" w:left="720" w:header="0" w:footer="651" w:gutter="0"/>
          <w:cols w:space="720"/>
        </w:sectPr>
      </w:pPr>
    </w:p>
    <w:p w:rsidR="00E0428A" w:rsidRDefault="001F0548" w:rsidP="00B95C42">
      <w:pPr>
        <w:pStyle w:val="a7"/>
        <w:numPr>
          <w:ilvl w:val="3"/>
          <w:numId w:val="79"/>
        </w:numPr>
        <w:tabs>
          <w:tab w:val="left" w:pos="2022"/>
        </w:tabs>
        <w:spacing w:before="60" w:line="360" w:lineRule="auto"/>
        <w:ind w:right="200" w:firstLine="708"/>
        <w:jc w:val="both"/>
        <w:rPr>
          <w:sz w:val="24"/>
        </w:rPr>
      </w:pPr>
      <w:r>
        <w:rPr>
          <w:sz w:val="24"/>
        </w:rPr>
        <w:lastRenderedPageBreak/>
        <w:t>А.А. Фет. Стихотворения (не менее трѐх по выбору). Например, «Одним толчком</w:t>
      </w:r>
      <w:r>
        <w:rPr>
          <w:spacing w:val="1"/>
          <w:sz w:val="24"/>
        </w:rPr>
        <w:t xml:space="preserve"> </w:t>
      </w:r>
      <w:r>
        <w:rPr>
          <w:sz w:val="24"/>
        </w:rPr>
        <w:t>согнать ладью живую…»,</w:t>
      </w:r>
      <w:r>
        <w:rPr>
          <w:spacing w:val="1"/>
          <w:sz w:val="24"/>
        </w:rPr>
        <w:t xml:space="preserve"> </w:t>
      </w:r>
      <w:r>
        <w:rPr>
          <w:sz w:val="24"/>
        </w:rPr>
        <w:t>«Ещѐ майская ночь»,</w:t>
      </w:r>
      <w:r>
        <w:rPr>
          <w:spacing w:val="1"/>
          <w:sz w:val="24"/>
        </w:rPr>
        <w:t xml:space="preserve"> </w:t>
      </w:r>
      <w:r>
        <w:rPr>
          <w:sz w:val="24"/>
        </w:rPr>
        <w:t>«Вечер»,</w:t>
      </w:r>
      <w:r>
        <w:rPr>
          <w:spacing w:val="1"/>
          <w:sz w:val="24"/>
        </w:rPr>
        <w:t xml:space="preserve"> </w:t>
      </w:r>
      <w:r>
        <w:rPr>
          <w:sz w:val="24"/>
        </w:rPr>
        <w:t>«Это</w:t>
      </w:r>
      <w:r>
        <w:rPr>
          <w:spacing w:val="1"/>
          <w:sz w:val="24"/>
        </w:rPr>
        <w:t xml:space="preserve"> </w:t>
      </w:r>
      <w:r>
        <w:rPr>
          <w:sz w:val="24"/>
        </w:rPr>
        <w:t>утро, радость эта…»,</w:t>
      </w:r>
      <w:r>
        <w:rPr>
          <w:spacing w:val="1"/>
          <w:sz w:val="24"/>
        </w:rPr>
        <w:t xml:space="preserve"> </w:t>
      </w:r>
      <w:r>
        <w:rPr>
          <w:sz w:val="24"/>
        </w:rPr>
        <w:t>«Шѐпот,</w:t>
      </w:r>
      <w:r>
        <w:rPr>
          <w:spacing w:val="1"/>
          <w:sz w:val="24"/>
        </w:rPr>
        <w:t xml:space="preserve"> </w:t>
      </w:r>
      <w:r>
        <w:rPr>
          <w:sz w:val="24"/>
        </w:rPr>
        <w:t>робкое</w:t>
      </w:r>
      <w:r>
        <w:rPr>
          <w:spacing w:val="-2"/>
          <w:sz w:val="24"/>
        </w:rPr>
        <w:t xml:space="preserve"> </w:t>
      </w:r>
      <w:r>
        <w:rPr>
          <w:sz w:val="24"/>
        </w:rPr>
        <w:t>дыханье…»,</w:t>
      </w:r>
      <w:r>
        <w:rPr>
          <w:spacing w:val="3"/>
          <w:sz w:val="24"/>
        </w:rPr>
        <w:t xml:space="preserve"> </w:t>
      </w:r>
      <w:r>
        <w:rPr>
          <w:sz w:val="24"/>
        </w:rPr>
        <w:t>«Сияла ночь.</w:t>
      </w:r>
      <w:r>
        <w:rPr>
          <w:spacing w:val="-1"/>
          <w:sz w:val="24"/>
        </w:rPr>
        <w:t xml:space="preserve"> </w:t>
      </w:r>
      <w:r>
        <w:rPr>
          <w:sz w:val="24"/>
        </w:rPr>
        <w:t>Луной был</w:t>
      </w:r>
      <w:r>
        <w:rPr>
          <w:spacing w:val="-1"/>
          <w:sz w:val="24"/>
        </w:rPr>
        <w:t xml:space="preserve"> </w:t>
      </w:r>
      <w:r>
        <w:rPr>
          <w:sz w:val="24"/>
        </w:rPr>
        <w:t>полон</w:t>
      </w:r>
      <w:r>
        <w:rPr>
          <w:spacing w:val="1"/>
          <w:sz w:val="24"/>
        </w:rPr>
        <w:t xml:space="preserve"> </w:t>
      </w:r>
      <w:r>
        <w:rPr>
          <w:sz w:val="24"/>
        </w:rPr>
        <w:t>сад.</w:t>
      </w:r>
      <w:r>
        <w:rPr>
          <w:spacing w:val="-1"/>
          <w:sz w:val="24"/>
        </w:rPr>
        <w:t xml:space="preserve"> </w:t>
      </w:r>
      <w:r>
        <w:rPr>
          <w:sz w:val="24"/>
        </w:rPr>
        <w:t>Лежали…»</w:t>
      </w:r>
      <w:r>
        <w:rPr>
          <w:spacing w:val="-8"/>
          <w:sz w:val="24"/>
        </w:rPr>
        <w:t xml:space="preserve"> </w:t>
      </w:r>
      <w:r>
        <w:rPr>
          <w:sz w:val="24"/>
        </w:rPr>
        <w:t>и</w:t>
      </w:r>
      <w:r>
        <w:rPr>
          <w:spacing w:val="2"/>
          <w:sz w:val="24"/>
        </w:rPr>
        <w:t xml:space="preserve"> </w:t>
      </w:r>
      <w:r>
        <w:rPr>
          <w:sz w:val="24"/>
        </w:rPr>
        <w:t>другие.</w:t>
      </w:r>
    </w:p>
    <w:p w:rsidR="00E0428A" w:rsidRDefault="001F0548" w:rsidP="00B95C42">
      <w:pPr>
        <w:pStyle w:val="a7"/>
        <w:numPr>
          <w:ilvl w:val="3"/>
          <w:numId w:val="79"/>
        </w:numPr>
        <w:tabs>
          <w:tab w:val="left" w:pos="2022"/>
        </w:tabs>
        <w:spacing w:before="2" w:line="360" w:lineRule="auto"/>
        <w:ind w:right="192" w:firstLine="708"/>
        <w:jc w:val="both"/>
        <w:rPr>
          <w:sz w:val="24"/>
        </w:rPr>
      </w:pPr>
      <w:r>
        <w:rPr>
          <w:sz w:val="24"/>
        </w:rPr>
        <w:t xml:space="preserve">М.Е.      Салтыков-Щедрин.      Роман-хроника     </w:t>
      </w:r>
      <w:r>
        <w:rPr>
          <w:spacing w:val="1"/>
          <w:sz w:val="24"/>
        </w:rPr>
        <w:t xml:space="preserve"> </w:t>
      </w:r>
      <w:r>
        <w:rPr>
          <w:sz w:val="24"/>
        </w:rPr>
        <w:t>«История      одного      города»</w:t>
      </w:r>
      <w:r>
        <w:rPr>
          <w:spacing w:val="1"/>
          <w:sz w:val="24"/>
        </w:rPr>
        <w:t xml:space="preserve"> </w:t>
      </w:r>
      <w:r>
        <w:rPr>
          <w:sz w:val="24"/>
        </w:rPr>
        <w:t>(не менее двух глав по выбору). Например, главы «О корени происхождения глуповцев», «Опись</w:t>
      </w:r>
      <w:r>
        <w:rPr>
          <w:spacing w:val="1"/>
          <w:sz w:val="24"/>
        </w:rPr>
        <w:t xml:space="preserve"> </w:t>
      </w:r>
      <w:r>
        <w:rPr>
          <w:sz w:val="24"/>
        </w:rPr>
        <w:t>градоначальникам»,</w:t>
      </w:r>
      <w:r>
        <w:rPr>
          <w:spacing w:val="3"/>
          <w:sz w:val="24"/>
        </w:rPr>
        <w:t xml:space="preserve"> </w:t>
      </w:r>
      <w:r>
        <w:rPr>
          <w:sz w:val="24"/>
        </w:rPr>
        <w:t>«Органчик»,</w:t>
      </w:r>
      <w:r>
        <w:rPr>
          <w:spacing w:val="3"/>
          <w:sz w:val="24"/>
        </w:rPr>
        <w:t xml:space="preserve"> </w:t>
      </w:r>
      <w:r>
        <w:rPr>
          <w:sz w:val="24"/>
        </w:rPr>
        <w:t>«Подтверждение</w:t>
      </w:r>
      <w:r>
        <w:rPr>
          <w:spacing w:val="-1"/>
          <w:sz w:val="24"/>
        </w:rPr>
        <w:t xml:space="preserve"> </w:t>
      </w:r>
      <w:r>
        <w:rPr>
          <w:sz w:val="24"/>
        </w:rPr>
        <w:t>покаяния»</w:t>
      </w:r>
      <w:r>
        <w:rPr>
          <w:spacing w:val="-9"/>
          <w:sz w:val="24"/>
        </w:rPr>
        <w:t xml:space="preserve"> </w:t>
      </w:r>
      <w:r>
        <w:rPr>
          <w:sz w:val="24"/>
        </w:rPr>
        <w:t>и</w:t>
      </w:r>
      <w:r>
        <w:rPr>
          <w:spacing w:val="-1"/>
          <w:sz w:val="24"/>
        </w:rPr>
        <w:t xml:space="preserve"> </w:t>
      </w:r>
      <w:r>
        <w:rPr>
          <w:sz w:val="24"/>
        </w:rPr>
        <w:t>другие.</w:t>
      </w:r>
    </w:p>
    <w:p w:rsidR="00E0428A" w:rsidRDefault="001F0548" w:rsidP="00B95C42">
      <w:pPr>
        <w:pStyle w:val="a7"/>
        <w:numPr>
          <w:ilvl w:val="3"/>
          <w:numId w:val="79"/>
        </w:numPr>
        <w:tabs>
          <w:tab w:val="left" w:pos="2022"/>
        </w:tabs>
        <w:spacing w:line="275" w:lineRule="exact"/>
        <w:ind w:left="2021" w:hanging="901"/>
        <w:jc w:val="both"/>
        <w:rPr>
          <w:sz w:val="24"/>
        </w:rPr>
      </w:pPr>
      <w:r>
        <w:rPr>
          <w:sz w:val="24"/>
        </w:rPr>
        <w:t>Ф.М.</w:t>
      </w:r>
      <w:r>
        <w:rPr>
          <w:spacing w:val="-6"/>
          <w:sz w:val="24"/>
        </w:rPr>
        <w:t xml:space="preserve"> </w:t>
      </w:r>
      <w:r>
        <w:rPr>
          <w:sz w:val="24"/>
        </w:rPr>
        <w:t>Достоевский.</w:t>
      </w:r>
      <w:r>
        <w:rPr>
          <w:spacing w:val="-7"/>
          <w:sz w:val="24"/>
        </w:rPr>
        <w:t xml:space="preserve"> </w:t>
      </w:r>
      <w:r>
        <w:rPr>
          <w:sz w:val="24"/>
        </w:rPr>
        <w:t>Роман</w:t>
      </w:r>
      <w:r>
        <w:rPr>
          <w:spacing w:val="-2"/>
          <w:sz w:val="24"/>
        </w:rPr>
        <w:t xml:space="preserve"> </w:t>
      </w:r>
      <w:r>
        <w:rPr>
          <w:sz w:val="24"/>
        </w:rPr>
        <w:t>«Преступление</w:t>
      </w:r>
      <w:r>
        <w:rPr>
          <w:spacing w:val="-6"/>
          <w:sz w:val="24"/>
        </w:rPr>
        <w:t xml:space="preserve"> </w:t>
      </w:r>
      <w:r>
        <w:rPr>
          <w:sz w:val="24"/>
        </w:rPr>
        <w:t>и</w:t>
      </w:r>
      <w:r>
        <w:rPr>
          <w:spacing w:val="-6"/>
          <w:sz w:val="24"/>
        </w:rPr>
        <w:t xml:space="preserve"> </w:t>
      </w:r>
      <w:r>
        <w:rPr>
          <w:sz w:val="24"/>
        </w:rPr>
        <w:t>наказание».</w:t>
      </w:r>
    </w:p>
    <w:p w:rsidR="00E0428A" w:rsidRDefault="001F0548" w:rsidP="00B95C42">
      <w:pPr>
        <w:pStyle w:val="a7"/>
        <w:numPr>
          <w:ilvl w:val="3"/>
          <w:numId w:val="79"/>
        </w:numPr>
        <w:tabs>
          <w:tab w:val="left" w:pos="2022"/>
        </w:tabs>
        <w:spacing w:before="137"/>
        <w:ind w:left="2021" w:hanging="901"/>
        <w:jc w:val="both"/>
        <w:rPr>
          <w:sz w:val="24"/>
        </w:rPr>
      </w:pPr>
      <w:r>
        <w:rPr>
          <w:sz w:val="24"/>
        </w:rPr>
        <w:t>Л.Н.</w:t>
      </w:r>
      <w:r>
        <w:rPr>
          <w:spacing w:val="-4"/>
          <w:sz w:val="24"/>
        </w:rPr>
        <w:t xml:space="preserve"> </w:t>
      </w:r>
      <w:r>
        <w:rPr>
          <w:sz w:val="24"/>
        </w:rPr>
        <w:t>Толстой.</w:t>
      </w:r>
      <w:r>
        <w:rPr>
          <w:spacing w:val="-3"/>
          <w:sz w:val="24"/>
        </w:rPr>
        <w:t xml:space="preserve"> </w:t>
      </w:r>
      <w:r>
        <w:rPr>
          <w:sz w:val="24"/>
        </w:rPr>
        <w:t>Роман-эпопея</w:t>
      </w:r>
      <w:r>
        <w:rPr>
          <w:spacing w:val="-2"/>
          <w:sz w:val="24"/>
        </w:rPr>
        <w:t xml:space="preserve"> </w:t>
      </w:r>
      <w:r>
        <w:rPr>
          <w:sz w:val="24"/>
        </w:rPr>
        <w:t>«Война</w:t>
      </w:r>
      <w:r>
        <w:rPr>
          <w:spacing w:val="-3"/>
          <w:sz w:val="24"/>
        </w:rPr>
        <w:t xml:space="preserve"> </w:t>
      </w:r>
      <w:r>
        <w:rPr>
          <w:sz w:val="24"/>
        </w:rPr>
        <w:t>и</w:t>
      </w:r>
      <w:r>
        <w:rPr>
          <w:spacing w:val="-3"/>
          <w:sz w:val="24"/>
        </w:rPr>
        <w:t xml:space="preserve"> </w:t>
      </w:r>
      <w:r>
        <w:rPr>
          <w:sz w:val="24"/>
        </w:rPr>
        <w:t>мир».</w:t>
      </w:r>
    </w:p>
    <w:p w:rsidR="00E0428A" w:rsidRDefault="001F0548" w:rsidP="00B95C42">
      <w:pPr>
        <w:pStyle w:val="a7"/>
        <w:numPr>
          <w:ilvl w:val="3"/>
          <w:numId w:val="79"/>
        </w:numPr>
        <w:tabs>
          <w:tab w:val="left" w:pos="2142"/>
        </w:tabs>
        <w:spacing w:before="139" w:line="360" w:lineRule="auto"/>
        <w:ind w:right="199" w:firstLine="708"/>
        <w:jc w:val="both"/>
        <w:rPr>
          <w:sz w:val="24"/>
        </w:rPr>
      </w:pPr>
      <w:r>
        <w:rPr>
          <w:sz w:val="24"/>
        </w:rPr>
        <w:t xml:space="preserve">Н.С.  </w:t>
      </w:r>
      <w:r>
        <w:rPr>
          <w:spacing w:val="54"/>
          <w:sz w:val="24"/>
        </w:rPr>
        <w:t xml:space="preserve"> </w:t>
      </w:r>
      <w:r>
        <w:rPr>
          <w:sz w:val="24"/>
        </w:rPr>
        <w:t xml:space="preserve">Лесков.  </w:t>
      </w:r>
      <w:r>
        <w:rPr>
          <w:spacing w:val="52"/>
          <w:sz w:val="24"/>
        </w:rPr>
        <w:t xml:space="preserve"> </w:t>
      </w:r>
      <w:r>
        <w:rPr>
          <w:sz w:val="24"/>
        </w:rPr>
        <w:t xml:space="preserve">Рассказы  </w:t>
      </w:r>
      <w:r>
        <w:rPr>
          <w:spacing w:val="52"/>
          <w:sz w:val="24"/>
        </w:rPr>
        <w:t xml:space="preserve"> </w:t>
      </w:r>
      <w:r>
        <w:rPr>
          <w:sz w:val="24"/>
        </w:rPr>
        <w:t xml:space="preserve">и   </w:t>
      </w:r>
      <w:r>
        <w:rPr>
          <w:spacing w:val="52"/>
          <w:sz w:val="24"/>
        </w:rPr>
        <w:t xml:space="preserve"> </w:t>
      </w:r>
      <w:r>
        <w:rPr>
          <w:sz w:val="24"/>
        </w:rPr>
        <w:t xml:space="preserve">повести   </w:t>
      </w:r>
      <w:r>
        <w:rPr>
          <w:spacing w:val="53"/>
          <w:sz w:val="24"/>
        </w:rPr>
        <w:t xml:space="preserve"> </w:t>
      </w:r>
      <w:r>
        <w:rPr>
          <w:sz w:val="24"/>
        </w:rPr>
        <w:t xml:space="preserve">(не   </w:t>
      </w:r>
      <w:r>
        <w:rPr>
          <w:spacing w:val="52"/>
          <w:sz w:val="24"/>
        </w:rPr>
        <w:t xml:space="preserve"> </w:t>
      </w:r>
      <w:r>
        <w:rPr>
          <w:sz w:val="24"/>
        </w:rPr>
        <w:t xml:space="preserve">менее   </w:t>
      </w:r>
      <w:r>
        <w:rPr>
          <w:spacing w:val="54"/>
          <w:sz w:val="24"/>
        </w:rPr>
        <w:t xml:space="preserve"> </w:t>
      </w:r>
      <w:r>
        <w:rPr>
          <w:sz w:val="24"/>
        </w:rPr>
        <w:t xml:space="preserve">одного   </w:t>
      </w:r>
      <w:r>
        <w:rPr>
          <w:spacing w:val="51"/>
          <w:sz w:val="24"/>
        </w:rPr>
        <w:t xml:space="preserve"> </w:t>
      </w:r>
      <w:r>
        <w:rPr>
          <w:sz w:val="24"/>
        </w:rPr>
        <w:t>произведения</w:t>
      </w:r>
      <w:r>
        <w:rPr>
          <w:spacing w:val="-58"/>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 «Очарованный</w:t>
      </w:r>
      <w:r>
        <w:rPr>
          <w:spacing w:val="-1"/>
          <w:sz w:val="24"/>
        </w:rPr>
        <w:t xml:space="preserve"> </w:t>
      </w:r>
      <w:r>
        <w:rPr>
          <w:sz w:val="24"/>
        </w:rPr>
        <w:t>странник»,</w:t>
      </w:r>
      <w:r>
        <w:rPr>
          <w:spacing w:val="4"/>
          <w:sz w:val="24"/>
        </w:rPr>
        <w:t xml:space="preserve"> </w:t>
      </w:r>
      <w:r>
        <w:rPr>
          <w:sz w:val="24"/>
        </w:rPr>
        <w:t>«Однодум»</w:t>
      </w:r>
      <w:r>
        <w:rPr>
          <w:spacing w:val="-7"/>
          <w:sz w:val="24"/>
        </w:rPr>
        <w:t xml:space="preserve"> </w:t>
      </w:r>
      <w:r>
        <w:rPr>
          <w:sz w:val="24"/>
        </w:rPr>
        <w:t>и другие.</w:t>
      </w:r>
    </w:p>
    <w:p w:rsidR="00E0428A" w:rsidRDefault="001F0548" w:rsidP="00B95C42">
      <w:pPr>
        <w:pStyle w:val="a7"/>
        <w:numPr>
          <w:ilvl w:val="3"/>
          <w:numId w:val="79"/>
        </w:numPr>
        <w:tabs>
          <w:tab w:val="left" w:pos="2142"/>
        </w:tabs>
        <w:spacing w:before="1"/>
        <w:ind w:left="2141" w:hanging="1021"/>
        <w:jc w:val="both"/>
        <w:rPr>
          <w:sz w:val="24"/>
        </w:rPr>
      </w:pPr>
      <w:r>
        <w:rPr>
          <w:sz w:val="24"/>
        </w:rPr>
        <w:t>А.П.</w:t>
      </w:r>
      <w:r>
        <w:rPr>
          <w:spacing w:val="2"/>
          <w:sz w:val="24"/>
        </w:rPr>
        <w:t xml:space="preserve"> </w:t>
      </w:r>
      <w:r>
        <w:rPr>
          <w:sz w:val="24"/>
        </w:rPr>
        <w:t>Чехов.</w:t>
      </w:r>
      <w:r>
        <w:rPr>
          <w:spacing w:val="3"/>
          <w:sz w:val="24"/>
        </w:rPr>
        <w:t xml:space="preserve"> </w:t>
      </w:r>
      <w:r>
        <w:rPr>
          <w:sz w:val="24"/>
        </w:rPr>
        <w:t>Рассказы</w:t>
      </w:r>
      <w:r>
        <w:rPr>
          <w:spacing w:val="2"/>
          <w:sz w:val="24"/>
        </w:rPr>
        <w:t xml:space="preserve"> </w:t>
      </w:r>
      <w:r>
        <w:rPr>
          <w:sz w:val="24"/>
        </w:rPr>
        <w:t>(не</w:t>
      </w:r>
      <w:r>
        <w:rPr>
          <w:spacing w:val="5"/>
          <w:sz w:val="24"/>
        </w:rPr>
        <w:t xml:space="preserve"> </w:t>
      </w:r>
      <w:r>
        <w:rPr>
          <w:sz w:val="24"/>
        </w:rPr>
        <w:t>менее</w:t>
      </w:r>
      <w:r>
        <w:rPr>
          <w:spacing w:val="2"/>
          <w:sz w:val="24"/>
        </w:rPr>
        <w:t xml:space="preserve"> </w:t>
      </w:r>
      <w:r>
        <w:rPr>
          <w:sz w:val="24"/>
        </w:rPr>
        <w:t>трѐх</w:t>
      </w:r>
      <w:r>
        <w:rPr>
          <w:spacing w:val="8"/>
          <w:sz w:val="24"/>
        </w:rPr>
        <w:t xml:space="preserve"> </w:t>
      </w:r>
      <w:r>
        <w:rPr>
          <w:sz w:val="24"/>
        </w:rPr>
        <w:t>по</w:t>
      </w:r>
      <w:r>
        <w:rPr>
          <w:spacing w:val="2"/>
          <w:sz w:val="24"/>
        </w:rPr>
        <w:t xml:space="preserve"> </w:t>
      </w:r>
      <w:r>
        <w:rPr>
          <w:sz w:val="24"/>
        </w:rPr>
        <w:t>выбору).</w:t>
      </w:r>
      <w:r>
        <w:rPr>
          <w:spacing w:val="5"/>
          <w:sz w:val="24"/>
        </w:rPr>
        <w:t xml:space="preserve"> </w:t>
      </w:r>
      <w:r>
        <w:rPr>
          <w:sz w:val="24"/>
        </w:rPr>
        <w:t>Например,</w:t>
      </w:r>
      <w:r>
        <w:rPr>
          <w:spacing w:val="5"/>
          <w:sz w:val="24"/>
        </w:rPr>
        <w:t xml:space="preserve"> </w:t>
      </w:r>
      <w:r>
        <w:rPr>
          <w:sz w:val="24"/>
        </w:rPr>
        <w:t>«Студент»,</w:t>
      </w:r>
      <w:r>
        <w:rPr>
          <w:spacing w:val="8"/>
          <w:sz w:val="24"/>
        </w:rPr>
        <w:t xml:space="preserve"> </w:t>
      </w:r>
      <w:r>
        <w:rPr>
          <w:sz w:val="24"/>
        </w:rPr>
        <w:t>«Ионыч»,</w:t>
      </w:r>
    </w:p>
    <w:p w:rsidR="00E0428A" w:rsidRDefault="001F0548">
      <w:pPr>
        <w:pStyle w:val="a5"/>
        <w:spacing w:before="137"/>
        <w:ind w:firstLine="0"/>
      </w:pPr>
      <w:r>
        <w:t>«Дама</w:t>
      </w:r>
      <w:r>
        <w:rPr>
          <w:spacing w:val="-1"/>
        </w:rPr>
        <w:t xml:space="preserve"> </w:t>
      </w:r>
      <w:r>
        <w:t>с</w:t>
      </w:r>
      <w:r>
        <w:rPr>
          <w:spacing w:val="-3"/>
        </w:rPr>
        <w:t xml:space="preserve"> </w:t>
      </w:r>
      <w:r>
        <w:t>собачкой»,</w:t>
      </w:r>
      <w:r>
        <w:rPr>
          <w:spacing w:val="2"/>
        </w:rPr>
        <w:t xml:space="preserve"> </w:t>
      </w:r>
      <w:r>
        <w:t>«Человек</w:t>
      </w:r>
      <w:r>
        <w:rPr>
          <w:spacing w:val="-2"/>
        </w:rPr>
        <w:t xml:space="preserve"> </w:t>
      </w:r>
      <w:r>
        <w:t>в</w:t>
      </w:r>
      <w:r>
        <w:rPr>
          <w:spacing w:val="-3"/>
        </w:rPr>
        <w:t xml:space="preserve"> </w:t>
      </w:r>
      <w:r>
        <w:t>футляре»</w:t>
      </w:r>
      <w:r>
        <w:rPr>
          <w:spacing w:val="-8"/>
        </w:rPr>
        <w:t xml:space="preserve"> </w:t>
      </w:r>
      <w:r>
        <w:t>и</w:t>
      </w:r>
      <w:r>
        <w:rPr>
          <w:spacing w:val="-2"/>
        </w:rPr>
        <w:t xml:space="preserve"> </w:t>
      </w:r>
      <w:r>
        <w:t>другие.</w:t>
      </w:r>
    </w:p>
    <w:p w:rsidR="00E0428A" w:rsidRDefault="001F0548">
      <w:pPr>
        <w:pStyle w:val="a5"/>
        <w:spacing w:before="139"/>
        <w:ind w:left="1121" w:firstLine="0"/>
      </w:pPr>
      <w:r>
        <w:t>Пьеса</w:t>
      </w:r>
      <w:r>
        <w:rPr>
          <w:spacing w:val="-2"/>
        </w:rPr>
        <w:t xml:space="preserve"> </w:t>
      </w:r>
      <w:r>
        <w:t>«Вишнѐвый</w:t>
      </w:r>
      <w:r>
        <w:rPr>
          <w:spacing w:val="-3"/>
        </w:rPr>
        <w:t xml:space="preserve"> </w:t>
      </w:r>
      <w:r>
        <w:t>сад».</w:t>
      </w:r>
    </w:p>
    <w:p w:rsidR="00E0428A" w:rsidRDefault="001F0548" w:rsidP="00B95C42">
      <w:pPr>
        <w:pStyle w:val="a7"/>
        <w:numPr>
          <w:ilvl w:val="2"/>
          <w:numId w:val="79"/>
        </w:numPr>
        <w:tabs>
          <w:tab w:val="left" w:pos="1842"/>
        </w:tabs>
        <w:spacing w:before="137"/>
        <w:ind w:left="1841" w:hanging="721"/>
        <w:jc w:val="both"/>
        <w:rPr>
          <w:sz w:val="24"/>
        </w:rPr>
      </w:pPr>
      <w:r>
        <w:rPr>
          <w:sz w:val="24"/>
        </w:rPr>
        <w:t>Литературная</w:t>
      </w:r>
      <w:r>
        <w:rPr>
          <w:spacing w:val="-4"/>
          <w:sz w:val="24"/>
        </w:rPr>
        <w:t xml:space="preserve"> </w:t>
      </w:r>
      <w:r>
        <w:rPr>
          <w:sz w:val="24"/>
        </w:rPr>
        <w:t>критика</w:t>
      </w:r>
      <w:r>
        <w:rPr>
          <w:spacing w:val="-5"/>
          <w:sz w:val="24"/>
        </w:rPr>
        <w:t xml:space="preserve"> </w:t>
      </w:r>
      <w:r>
        <w:rPr>
          <w:sz w:val="24"/>
        </w:rPr>
        <w:t>второй</w:t>
      </w:r>
      <w:r>
        <w:rPr>
          <w:spacing w:val="-2"/>
          <w:sz w:val="24"/>
        </w:rPr>
        <w:t xml:space="preserve"> </w:t>
      </w:r>
      <w:r>
        <w:rPr>
          <w:sz w:val="24"/>
        </w:rPr>
        <w:t>половины</w:t>
      </w:r>
      <w:r>
        <w:rPr>
          <w:spacing w:val="-3"/>
          <w:sz w:val="24"/>
        </w:rPr>
        <w:t xml:space="preserve"> </w:t>
      </w:r>
      <w:r>
        <w:rPr>
          <w:sz w:val="24"/>
        </w:rPr>
        <w:t>XIX</w:t>
      </w:r>
      <w:r>
        <w:rPr>
          <w:spacing w:val="-5"/>
          <w:sz w:val="24"/>
        </w:rPr>
        <w:t xml:space="preserve"> </w:t>
      </w:r>
      <w:r>
        <w:rPr>
          <w:sz w:val="24"/>
        </w:rPr>
        <w:t>века.</w:t>
      </w:r>
    </w:p>
    <w:p w:rsidR="00E0428A" w:rsidRDefault="001F0548">
      <w:pPr>
        <w:pStyle w:val="a5"/>
        <w:tabs>
          <w:tab w:val="left" w:pos="2139"/>
          <w:tab w:val="left" w:pos="3936"/>
          <w:tab w:val="left" w:pos="4831"/>
          <w:tab w:val="left" w:pos="6308"/>
          <w:tab w:val="left" w:pos="7385"/>
          <w:tab w:val="left" w:pos="8746"/>
          <w:tab w:val="left" w:pos="9986"/>
        </w:tabs>
        <w:spacing w:before="139" w:line="360" w:lineRule="auto"/>
        <w:ind w:right="199"/>
      </w:pPr>
      <w:r>
        <w:t>Статьи H.А. Добролюбова «Луч света в тѐмном царстве», «Что такое обломовщина?», Д. И.</w:t>
      </w:r>
      <w:r>
        <w:rPr>
          <w:spacing w:val="1"/>
        </w:rPr>
        <w:t xml:space="preserve"> </w:t>
      </w:r>
      <w:r>
        <w:t>Писарева</w:t>
      </w:r>
      <w:r>
        <w:tab/>
        <w:t>«Базаров»</w:t>
      </w:r>
      <w:r>
        <w:tab/>
        <w:t>и</w:t>
      </w:r>
      <w:r>
        <w:tab/>
        <w:t>других</w:t>
      </w:r>
      <w:r>
        <w:tab/>
        <w:t>(не</w:t>
      </w:r>
      <w:r>
        <w:tab/>
        <w:t>менее</w:t>
      </w:r>
      <w:r>
        <w:tab/>
        <w:t>двух</w:t>
      </w:r>
      <w:r>
        <w:tab/>
      </w:r>
      <w:r>
        <w:rPr>
          <w:spacing w:val="-1"/>
        </w:rPr>
        <w:t>статей</w:t>
      </w:r>
      <w:r>
        <w:rPr>
          <w:spacing w:val="-58"/>
        </w:rPr>
        <w:t xml:space="preserve"> </w:t>
      </w:r>
      <w:r>
        <w:t>по</w:t>
      </w:r>
      <w:r>
        <w:rPr>
          <w:spacing w:val="-1"/>
        </w:rPr>
        <w:t xml:space="preserve"> </w:t>
      </w:r>
      <w:r>
        <w:t>выбору</w:t>
      </w:r>
      <w:r>
        <w:rPr>
          <w:spacing w:val="-5"/>
        </w:rPr>
        <w:t xml:space="preserve"> </w:t>
      </w:r>
      <w:r>
        <w:t>в</w:t>
      </w:r>
      <w:r>
        <w:rPr>
          <w:spacing w:val="-1"/>
        </w:rPr>
        <w:t xml:space="preserve"> </w:t>
      </w:r>
      <w:r>
        <w:t>соответствии с</w:t>
      </w:r>
      <w:r>
        <w:rPr>
          <w:spacing w:val="-2"/>
        </w:rPr>
        <w:t xml:space="preserve"> </w:t>
      </w:r>
      <w:r>
        <w:t>изучаемым</w:t>
      </w:r>
      <w:r>
        <w:rPr>
          <w:spacing w:val="-2"/>
        </w:rPr>
        <w:t xml:space="preserve"> </w:t>
      </w:r>
      <w:r>
        <w:t>художественным</w:t>
      </w:r>
      <w:r>
        <w:rPr>
          <w:spacing w:val="-2"/>
        </w:rPr>
        <w:t xml:space="preserve"> </w:t>
      </w:r>
      <w:r>
        <w:t>произведением).</w:t>
      </w:r>
    </w:p>
    <w:p w:rsidR="00E0428A" w:rsidRDefault="001F0548" w:rsidP="00B95C42">
      <w:pPr>
        <w:pStyle w:val="a7"/>
        <w:numPr>
          <w:ilvl w:val="2"/>
          <w:numId w:val="79"/>
        </w:numPr>
        <w:tabs>
          <w:tab w:val="left" w:pos="1842"/>
        </w:tabs>
        <w:spacing w:line="275" w:lineRule="exact"/>
        <w:ind w:left="1841" w:hanging="721"/>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E0428A" w:rsidRDefault="001F0548">
      <w:pPr>
        <w:pStyle w:val="a5"/>
        <w:spacing w:before="140" w:line="360" w:lineRule="auto"/>
        <w:ind w:right="199"/>
      </w:pPr>
      <w:r>
        <w:t xml:space="preserve">Стихотворения    </w:t>
      </w:r>
      <w:r>
        <w:rPr>
          <w:spacing w:val="43"/>
        </w:rPr>
        <w:t xml:space="preserve"> </w:t>
      </w:r>
      <w:r>
        <w:t xml:space="preserve">(не    </w:t>
      </w:r>
      <w:r>
        <w:rPr>
          <w:spacing w:val="40"/>
        </w:rPr>
        <w:t xml:space="preserve"> </w:t>
      </w:r>
      <w:r>
        <w:t xml:space="preserve">менее    </w:t>
      </w:r>
      <w:r>
        <w:rPr>
          <w:spacing w:val="42"/>
        </w:rPr>
        <w:t xml:space="preserve"> </w:t>
      </w:r>
      <w:r>
        <w:t xml:space="preserve">одного     </w:t>
      </w:r>
      <w:r>
        <w:rPr>
          <w:spacing w:val="42"/>
        </w:rPr>
        <w:t xml:space="preserve"> </w:t>
      </w:r>
      <w:r>
        <w:t xml:space="preserve">по     </w:t>
      </w:r>
      <w:r>
        <w:rPr>
          <w:spacing w:val="42"/>
        </w:rPr>
        <w:t xml:space="preserve"> </w:t>
      </w:r>
      <w:r>
        <w:t xml:space="preserve">выбору).     </w:t>
      </w:r>
      <w:r>
        <w:rPr>
          <w:spacing w:val="44"/>
        </w:rPr>
        <w:t xml:space="preserve"> </w:t>
      </w:r>
      <w:r>
        <w:t xml:space="preserve">Например,     </w:t>
      </w:r>
      <w:r>
        <w:rPr>
          <w:spacing w:val="43"/>
        </w:rPr>
        <w:t xml:space="preserve"> </w:t>
      </w:r>
      <w:r>
        <w:t xml:space="preserve">Г.     </w:t>
      </w:r>
      <w:r>
        <w:rPr>
          <w:spacing w:val="42"/>
        </w:rPr>
        <w:t xml:space="preserve"> </w:t>
      </w:r>
      <w:r>
        <w:t>Тукая,</w:t>
      </w:r>
      <w:r>
        <w:rPr>
          <w:spacing w:val="-58"/>
        </w:rPr>
        <w:t xml:space="preserve"> </w:t>
      </w:r>
      <w:r>
        <w:t>К.</w:t>
      </w:r>
      <w:r>
        <w:rPr>
          <w:spacing w:val="-1"/>
        </w:rPr>
        <w:t xml:space="preserve"> </w:t>
      </w:r>
      <w:r>
        <w:t>Хетагурова</w:t>
      </w:r>
      <w:r>
        <w:rPr>
          <w:spacing w:val="-2"/>
        </w:rPr>
        <w:t xml:space="preserve"> </w:t>
      </w:r>
      <w:r>
        <w:t>и других.</w:t>
      </w:r>
    </w:p>
    <w:p w:rsidR="00E0428A" w:rsidRDefault="001F0548" w:rsidP="00B95C42">
      <w:pPr>
        <w:pStyle w:val="a7"/>
        <w:numPr>
          <w:ilvl w:val="2"/>
          <w:numId w:val="79"/>
        </w:numPr>
        <w:tabs>
          <w:tab w:val="left" w:pos="1842"/>
        </w:tabs>
        <w:ind w:left="1841" w:hanging="721"/>
        <w:jc w:val="both"/>
        <w:rPr>
          <w:sz w:val="24"/>
        </w:rPr>
      </w:pPr>
      <w:r>
        <w:rPr>
          <w:sz w:val="24"/>
        </w:rPr>
        <w:t>Зарубежная</w:t>
      </w:r>
      <w:r>
        <w:rPr>
          <w:spacing w:val="-5"/>
          <w:sz w:val="24"/>
        </w:rPr>
        <w:t xml:space="preserve"> </w:t>
      </w:r>
      <w:r>
        <w:rPr>
          <w:sz w:val="24"/>
        </w:rPr>
        <w:t>литература.</w:t>
      </w:r>
    </w:p>
    <w:p w:rsidR="00E0428A" w:rsidRDefault="001F0548" w:rsidP="00B95C42">
      <w:pPr>
        <w:pStyle w:val="a7"/>
        <w:numPr>
          <w:ilvl w:val="3"/>
          <w:numId w:val="79"/>
        </w:numPr>
        <w:tabs>
          <w:tab w:val="left" w:pos="2022"/>
        </w:tabs>
        <w:spacing w:before="136" w:line="360" w:lineRule="auto"/>
        <w:ind w:right="191" w:firstLine="708"/>
        <w:jc w:val="both"/>
        <w:rPr>
          <w:sz w:val="24"/>
        </w:rPr>
      </w:pPr>
      <w:r>
        <w:rPr>
          <w:sz w:val="24"/>
        </w:rPr>
        <w:t>Зарубежная проза второй половины XIX века (не менее одного произведения 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произведения</w:t>
      </w:r>
      <w:r>
        <w:rPr>
          <w:spacing w:val="1"/>
          <w:sz w:val="24"/>
        </w:rPr>
        <w:t xml:space="preserve"> </w:t>
      </w:r>
      <w:r>
        <w:rPr>
          <w:sz w:val="24"/>
        </w:rPr>
        <w:t>Ч.</w:t>
      </w:r>
      <w:r>
        <w:rPr>
          <w:spacing w:val="1"/>
          <w:sz w:val="24"/>
        </w:rPr>
        <w:t xml:space="preserve"> </w:t>
      </w:r>
      <w:r>
        <w:rPr>
          <w:sz w:val="24"/>
        </w:rPr>
        <w:t>Диккенса</w:t>
      </w:r>
      <w:r>
        <w:rPr>
          <w:spacing w:val="1"/>
          <w:sz w:val="24"/>
        </w:rPr>
        <w:t xml:space="preserve"> </w:t>
      </w:r>
      <w:r>
        <w:rPr>
          <w:sz w:val="24"/>
        </w:rPr>
        <w:t>«Дэвид</w:t>
      </w:r>
      <w:r>
        <w:rPr>
          <w:spacing w:val="1"/>
          <w:sz w:val="24"/>
        </w:rPr>
        <w:t xml:space="preserve"> </w:t>
      </w:r>
      <w:r>
        <w:rPr>
          <w:sz w:val="24"/>
        </w:rPr>
        <w:t>Копперфилд»,</w:t>
      </w:r>
      <w:r>
        <w:rPr>
          <w:spacing w:val="1"/>
          <w:sz w:val="24"/>
        </w:rPr>
        <w:t xml:space="preserve"> </w:t>
      </w:r>
      <w:r>
        <w:rPr>
          <w:sz w:val="24"/>
        </w:rPr>
        <w:t>«Большие</w:t>
      </w:r>
      <w:r>
        <w:rPr>
          <w:spacing w:val="1"/>
          <w:sz w:val="24"/>
        </w:rPr>
        <w:t xml:space="preserve"> </w:t>
      </w:r>
      <w:r>
        <w:rPr>
          <w:sz w:val="24"/>
        </w:rPr>
        <w:t>надежды»;</w:t>
      </w:r>
      <w:r>
        <w:rPr>
          <w:spacing w:val="1"/>
          <w:sz w:val="24"/>
        </w:rPr>
        <w:t xml:space="preserve"> </w:t>
      </w:r>
      <w:r>
        <w:rPr>
          <w:sz w:val="24"/>
        </w:rPr>
        <w:t>Г.</w:t>
      </w:r>
      <w:r>
        <w:rPr>
          <w:spacing w:val="-57"/>
          <w:sz w:val="24"/>
        </w:rPr>
        <w:t xml:space="preserve"> </w:t>
      </w:r>
      <w:r>
        <w:rPr>
          <w:sz w:val="24"/>
        </w:rPr>
        <w:t>Флобера</w:t>
      </w:r>
      <w:r>
        <w:rPr>
          <w:spacing w:val="2"/>
          <w:sz w:val="24"/>
        </w:rPr>
        <w:t xml:space="preserve"> </w:t>
      </w:r>
      <w:r>
        <w:rPr>
          <w:sz w:val="24"/>
        </w:rPr>
        <w:t>«Мадам</w:t>
      </w:r>
      <w:r>
        <w:rPr>
          <w:spacing w:val="1"/>
          <w:sz w:val="24"/>
        </w:rPr>
        <w:t xml:space="preserve"> </w:t>
      </w:r>
      <w:r>
        <w:rPr>
          <w:sz w:val="24"/>
        </w:rPr>
        <w:t>Бовари»</w:t>
      </w:r>
      <w:r>
        <w:rPr>
          <w:spacing w:val="-8"/>
          <w:sz w:val="24"/>
        </w:rPr>
        <w:t xml:space="preserve"> </w:t>
      </w:r>
      <w:r>
        <w:rPr>
          <w:sz w:val="24"/>
        </w:rPr>
        <w:t>и другие.</w:t>
      </w:r>
    </w:p>
    <w:p w:rsidR="00E0428A" w:rsidRDefault="001F0548" w:rsidP="00B95C42">
      <w:pPr>
        <w:pStyle w:val="a7"/>
        <w:numPr>
          <w:ilvl w:val="3"/>
          <w:numId w:val="79"/>
        </w:numPr>
        <w:tabs>
          <w:tab w:val="left" w:pos="2022"/>
        </w:tabs>
        <w:spacing w:before="2" w:line="360" w:lineRule="auto"/>
        <w:ind w:right="196" w:firstLine="708"/>
        <w:jc w:val="both"/>
        <w:rPr>
          <w:sz w:val="24"/>
        </w:rPr>
      </w:pPr>
      <w:r>
        <w:rPr>
          <w:sz w:val="24"/>
        </w:rPr>
        <w:t>Зарубежная</w:t>
      </w:r>
      <w:r>
        <w:rPr>
          <w:spacing w:val="1"/>
          <w:sz w:val="24"/>
        </w:rPr>
        <w:t xml:space="preserve"> </w:t>
      </w:r>
      <w:r>
        <w:rPr>
          <w:sz w:val="24"/>
        </w:rPr>
        <w:t>поэзия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 xml:space="preserve">одного      </w:t>
      </w:r>
      <w:r>
        <w:rPr>
          <w:spacing w:val="1"/>
          <w:sz w:val="24"/>
        </w:rPr>
        <w:t xml:space="preserve"> </w:t>
      </w:r>
      <w:r>
        <w:rPr>
          <w:sz w:val="24"/>
        </w:rPr>
        <w:t xml:space="preserve">из      </w:t>
      </w:r>
      <w:r>
        <w:rPr>
          <w:spacing w:val="1"/>
          <w:sz w:val="24"/>
        </w:rPr>
        <w:t xml:space="preserve"> </w:t>
      </w:r>
      <w:r>
        <w:rPr>
          <w:sz w:val="24"/>
        </w:rPr>
        <w:t xml:space="preserve">поэтов      </w:t>
      </w:r>
      <w:r>
        <w:rPr>
          <w:spacing w:val="1"/>
          <w:sz w:val="24"/>
        </w:rPr>
        <w:t xml:space="preserve"> </w:t>
      </w:r>
      <w:r>
        <w:rPr>
          <w:sz w:val="24"/>
        </w:rPr>
        <w:t>по        выбору).        Например,        стихотворения        А.        Рембо,</w:t>
      </w:r>
      <w:r>
        <w:rPr>
          <w:spacing w:val="1"/>
          <w:sz w:val="24"/>
        </w:rPr>
        <w:t xml:space="preserve"> </w:t>
      </w:r>
      <w:r>
        <w:rPr>
          <w:sz w:val="24"/>
        </w:rPr>
        <w:t>Ш.</w:t>
      </w:r>
      <w:r>
        <w:rPr>
          <w:spacing w:val="-1"/>
          <w:sz w:val="24"/>
        </w:rPr>
        <w:t xml:space="preserve"> </w:t>
      </w:r>
      <w:r>
        <w:rPr>
          <w:sz w:val="24"/>
        </w:rPr>
        <w:t>Бодлера</w:t>
      </w:r>
      <w:r>
        <w:rPr>
          <w:spacing w:val="-2"/>
          <w:sz w:val="24"/>
        </w:rPr>
        <w:t xml:space="preserve"> </w:t>
      </w:r>
      <w:r>
        <w:rPr>
          <w:sz w:val="24"/>
        </w:rPr>
        <w:t>и другие.</w:t>
      </w:r>
    </w:p>
    <w:p w:rsidR="00E0428A" w:rsidRDefault="001F0548" w:rsidP="00B95C42">
      <w:pPr>
        <w:pStyle w:val="a7"/>
        <w:numPr>
          <w:ilvl w:val="3"/>
          <w:numId w:val="79"/>
        </w:numPr>
        <w:tabs>
          <w:tab w:val="left" w:pos="2022"/>
        </w:tabs>
        <w:spacing w:line="360" w:lineRule="auto"/>
        <w:ind w:right="197" w:firstLine="708"/>
        <w:jc w:val="both"/>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61"/>
          <w:sz w:val="24"/>
        </w:rPr>
        <w:t xml:space="preserve"> </w:t>
      </w:r>
      <w:r>
        <w:rPr>
          <w:sz w:val="24"/>
        </w:rPr>
        <w:t>одного</w:t>
      </w:r>
      <w:r>
        <w:rPr>
          <w:spacing w:val="1"/>
          <w:sz w:val="24"/>
        </w:rPr>
        <w:t xml:space="preserve"> </w:t>
      </w:r>
      <w:r>
        <w:rPr>
          <w:sz w:val="24"/>
        </w:rPr>
        <w:t>произведения</w:t>
      </w:r>
      <w:r>
        <w:rPr>
          <w:spacing w:val="37"/>
          <w:sz w:val="24"/>
        </w:rPr>
        <w:t xml:space="preserve"> </w:t>
      </w:r>
      <w:r>
        <w:rPr>
          <w:sz w:val="24"/>
        </w:rPr>
        <w:t>по</w:t>
      </w:r>
      <w:r>
        <w:rPr>
          <w:spacing w:val="38"/>
          <w:sz w:val="24"/>
        </w:rPr>
        <w:t xml:space="preserve"> </w:t>
      </w:r>
      <w:r>
        <w:rPr>
          <w:sz w:val="24"/>
        </w:rPr>
        <w:t>выбору).</w:t>
      </w:r>
      <w:r>
        <w:rPr>
          <w:spacing w:val="37"/>
          <w:sz w:val="24"/>
        </w:rPr>
        <w:t xml:space="preserve"> </w:t>
      </w:r>
      <w:r>
        <w:rPr>
          <w:sz w:val="24"/>
        </w:rPr>
        <w:t>Например,</w:t>
      </w:r>
      <w:r>
        <w:rPr>
          <w:spacing w:val="38"/>
          <w:sz w:val="24"/>
        </w:rPr>
        <w:t xml:space="preserve"> </w:t>
      </w:r>
      <w:r>
        <w:rPr>
          <w:sz w:val="24"/>
        </w:rPr>
        <w:t>пьесы</w:t>
      </w:r>
      <w:r>
        <w:rPr>
          <w:spacing w:val="38"/>
          <w:sz w:val="24"/>
        </w:rPr>
        <w:t xml:space="preserve"> </w:t>
      </w:r>
      <w:r>
        <w:rPr>
          <w:sz w:val="24"/>
        </w:rPr>
        <w:t>Г.</w:t>
      </w:r>
      <w:r>
        <w:rPr>
          <w:spacing w:val="38"/>
          <w:sz w:val="24"/>
        </w:rPr>
        <w:t xml:space="preserve"> </w:t>
      </w:r>
      <w:r>
        <w:rPr>
          <w:sz w:val="24"/>
        </w:rPr>
        <w:t>Гауптмана</w:t>
      </w:r>
      <w:r>
        <w:rPr>
          <w:spacing w:val="42"/>
          <w:sz w:val="24"/>
        </w:rPr>
        <w:t xml:space="preserve"> </w:t>
      </w:r>
      <w:r>
        <w:rPr>
          <w:sz w:val="24"/>
        </w:rPr>
        <w:t>«Перед</w:t>
      </w:r>
      <w:r>
        <w:rPr>
          <w:spacing w:val="40"/>
          <w:sz w:val="24"/>
        </w:rPr>
        <w:t xml:space="preserve"> </w:t>
      </w:r>
      <w:r>
        <w:rPr>
          <w:sz w:val="24"/>
        </w:rPr>
        <w:t>восходом</w:t>
      </w:r>
      <w:r>
        <w:rPr>
          <w:spacing w:val="38"/>
          <w:sz w:val="24"/>
        </w:rPr>
        <w:t xml:space="preserve"> </w:t>
      </w:r>
      <w:r>
        <w:rPr>
          <w:sz w:val="24"/>
        </w:rPr>
        <w:t>солнца»,</w:t>
      </w:r>
      <w:r>
        <w:rPr>
          <w:spacing w:val="38"/>
          <w:sz w:val="24"/>
        </w:rPr>
        <w:t xml:space="preserve"> </w:t>
      </w:r>
      <w:r>
        <w:rPr>
          <w:sz w:val="24"/>
        </w:rPr>
        <w:t>Г.</w:t>
      </w:r>
      <w:r>
        <w:rPr>
          <w:spacing w:val="41"/>
          <w:sz w:val="24"/>
        </w:rPr>
        <w:t xml:space="preserve"> </w:t>
      </w:r>
      <w:r>
        <w:rPr>
          <w:sz w:val="24"/>
        </w:rPr>
        <w:t>Ибсена</w:t>
      </w:r>
    </w:p>
    <w:p w:rsidR="00E0428A" w:rsidRDefault="001F0548">
      <w:pPr>
        <w:pStyle w:val="a5"/>
        <w:ind w:firstLine="0"/>
      </w:pPr>
      <w:r>
        <w:t>«Кукольный</w:t>
      </w:r>
      <w:r>
        <w:rPr>
          <w:spacing w:val="-1"/>
        </w:rPr>
        <w:t xml:space="preserve"> </w:t>
      </w:r>
      <w:r>
        <w:t>дом»</w:t>
      </w:r>
      <w:r>
        <w:rPr>
          <w:spacing w:val="-9"/>
        </w:rPr>
        <w:t xml:space="preserve"> </w:t>
      </w:r>
      <w:r>
        <w:t>и</w:t>
      </w:r>
      <w:r>
        <w:rPr>
          <w:spacing w:val="-1"/>
        </w:rPr>
        <w:t xml:space="preserve"> </w:t>
      </w:r>
      <w:r>
        <w:t>другие.</w:t>
      </w:r>
    </w:p>
    <w:p w:rsidR="00E0428A" w:rsidRDefault="001F0548" w:rsidP="00B95C42">
      <w:pPr>
        <w:pStyle w:val="a7"/>
        <w:numPr>
          <w:ilvl w:val="1"/>
          <w:numId w:val="78"/>
        </w:numPr>
        <w:tabs>
          <w:tab w:val="left" w:pos="1662"/>
        </w:tabs>
        <w:spacing w:before="139"/>
        <w:ind w:hanging="5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78"/>
        </w:numPr>
        <w:tabs>
          <w:tab w:val="left" w:pos="1842"/>
        </w:tabs>
        <w:spacing w:before="136"/>
        <w:ind w:hanging="721"/>
        <w:jc w:val="both"/>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начала</w:t>
      </w:r>
      <w:r>
        <w:rPr>
          <w:spacing w:val="-2"/>
          <w:sz w:val="24"/>
        </w:rPr>
        <w:t xml:space="preserve"> </w:t>
      </w:r>
      <w:r>
        <w:rPr>
          <w:sz w:val="24"/>
        </w:rPr>
        <w:t>ХХ</w:t>
      </w:r>
      <w:r>
        <w:rPr>
          <w:spacing w:val="-1"/>
          <w:sz w:val="24"/>
        </w:rPr>
        <w:t xml:space="preserve"> </w:t>
      </w:r>
      <w:r>
        <w:rPr>
          <w:sz w:val="24"/>
        </w:rPr>
        <w:t>века.</w:t>
      </w:r>
    </w:p>
    <w:p w:rsidR="00E0428A" w:rsidRDefault="001F0548" w:rsidP="00B95C42">
      <w:pPr>
        <w:pStyle w:val="a7"/>
        <w:numPr>
          <w:ilvl w:val="3"/>
          <w:numId w:val="78"/>
        </w:numPr>
        <w:tabs>
          <w:tab w:val="left" w:pos="2022"/>
        </w:tabs>
        <w:spacing w:before="140"/>
        <w:ind w:hanging="901"/>
        <w:jc w:val="both"/>
        <w:rPr>
          <w:sz w:val="24"/>
        </w:rPr>
      </w:pPr>
      <w:r>
        <w:rPr>
          <w:sz w:val="24"/>
        </w:rPr>
        <w:t>А.И.</w:t>
      </w:r>
      <w:r>
        <w:rPr>
          <w:spacing w:val="14"/>
          <w:sz w:val="24"/>
        </w:rPr>
        <w:t xml:space="preserve"> </w:t>
      </w:r>
      <w:r>
        <w:rPr>
          <w:sz w:val="24"/>
        </w:rPr>
        <w:t>Куприн.</w:t>
      </w:r>
      <w:r>
        <w:rPr>
          <w:spacing w:val="72"/>
          <w:sz w:val="24"/>
        </w:rPr>
        <w:t xml:space="preserve"> </w:t>
      </w:r>
      <w:r>
        <w:rPr>
          <w:sz w:val="24"/>
        </w:rPr>
        <w:t>Рассказы</w:t>
      </w:r>
      <w:r>
        <w:rPr>
          <w:spacing w:val="73"/>
          <w:sz w:val="24"/>
        </w:rPr>
        <w:t xml:space="preserve"> </w:t>
      </w:r>
      <w:r>
        <w:rPr>
          <w:sz w:val="24"/>
        </w:rPr>
        <w:t>и</w:t>
      </w:r>
      <w:r>
        <w:rPr>
          <w:spacing w:val="74"/>
          <w:sz w:val="24"/>
        </w:rPr>
        <w:t xml:space="preserve"> </w:t>
      </w:r>
      <w:r>
        <w:rPr>
          <w:sz w:val="24"/>
        </w:rPr>
        <w:t>повести</w:t>
      </w:r>
      <w:r>
        <w:rPr>
          <w:spacing w:val="74"/>
          <w:sz w:val="24"/>
        </w:rPr>
        <w:t xml:space="preserve"> </w:t>
      </w:r>
      <w:r>
        <w:rPr>
          <w:sz w:val="24"/>
        </w:rPr>
        <w:t>(одно</w:t>
      </w:r>
      <w:r>
        <w:rPr>
          <w:spacing w:val="74"/>
          <w:sz w:val="24"/>
        </w:rPr>
        <w:t xml:space="preserve"> </w:t>
      </w:r>
      <w:r>
        <w:rPr>
          <w:sz w:val="24"/>
        </w:rPr>
        <w:t>произведение</w:t>
      </w:r>
      <w:r>
        <w:rPr>
          <w:spacing w:val="72"/>
          <w:sz w:val="24"/>
        </w:rPr>
        <w:t xml:space="preserve"> </w:t>
      </w:r>
      <w:r>
        <w:rPr>
          <w:sz w:val="24"/>
        </w:rPr>
        <w:t>по</w:t>
      </w:r>
      <w:r>
        <w:rPr>
          <w:spacing w:val="73"/>
          <w:sz w:val="24"/>
        </w:rPr>
        <w:t xml:space="preserve"> </w:t>
      </w:r>
      <w:r>
        <w:rPr>
          <w:sz w:val="24"/>
        </w:rPr>
        <w:t>выбору).</w:t>
      </w:r>
      <w:r>
        <w:rPr>
          <w:spacing w:val="72"/>
          <w:sz w:val="24"/>
        </w:rPr>
        <w:t xml:space="preserve"> </w:t>
      </w:r>
      <w:r>
        <w:rPr>
          <w:sz w:val="24"/>
        </w:rPr>
        <w:t>Например,</w:t>
      </w:r>
    </w:p>
    <w:p w:rsidR="00E0428A" w:rsidRDefault="001F0548">
      <w:pPr>
        <w:pStyle w:val="a5"/>
        <w:spacing w:before="136"/>
        <w:ind w:firstLine="0"/>
      </w:pPr>
      <w:r>
        <w:t>«Гранатовый</w:t>
      </w:r>
      <w:r>
        <w:rPr>
          <w:spacing w:val="-3"/>
        </w:rPr>
        <w:t xml:space="preserve"> </w:t>
      </w:r>
      <w:r>
        <w:t>браслет»,</w:t>
      </w:r>
      <w:r>
        <w:rPr>
          <w:spacing w:val="-1"/>
        </w:rPr>
        <w:t xml:space="preserve"> </w:t>
      </w:r>
      <w:r>
        <w:t>«Олеся»</w:t>
      </w:r>
      <w:r>
        <w:rPr>
          <w:spacing w:val="-10"/>
        </w:rPr>
        <w:t xml:space="preserve"> </w:t>
      </w:r>
      <w:r>
        <w:t>и</w:t>
      </w:r>
      <w:r>
        <w:rPr>
          <w:spacing w:val="-2"/>
        </w:rPr>
        <w:t xml:space="preserve"> </w:t>
      </w:r>
      <w:r>
        <w:t>другие.</w:t>
      </w:r>
    </w:p>
    <w:p w:rsidR="00E0428A" w:rsidRDefault="001F0548" w:rsidP="00B95C42">
      <w:pPr>
        <w:pStyle w:val="a7"/>
        <w:numPr>
          <w:ilvl w:val="3"/>
          <w:numId w:val="78"/>
        </w:numPr>
        <w:tabs>
          <w:tab w:val="left" w:pos="2022"/>
        </w:tabs>
        <w:spacing w:before="140"/>
        <w:ind w:hanging="901"/>
        <w:jc w:val="both"/>
        <w:rPr>
          <w:sz w:val="24"/>
        </w:rPr>
      </w:pPr>
      <w:r>
        <w:rPr>
          <w:sz w:val="24"/>
        </w:rPr>
        <w:t>Л.Н.</w:t>
      </w:r>
      <w:r>
        <w:rPr>
          <w:spacing w:val="8"/>
          <w:sz w:val="24"/>
        </w:rPr>
        <w:t xml:space="preserve"> </w:t>
      </w:r>
      <w:r>
        <w:rPr>
          <w:sz w:val="24"/>
        </w:rPr>
        <w:t>Андреев.</w:t>
      </w:r>
      <w:r>
        <w:rPr>
          <w:spacing w:val="65"/>
          <w:sz w:val="24"/>
        </w:rPr>
        <w:t xml:space="preserve"> </w:t>
      </w:r>
      <w:r>
        <w:rPr>
          <w:sz w:val="24"/>
        </w:rPr>
        <w:t>Рассказы</w:t>
      </w:r>
      <w:r>
        <w:rPr>
          <w:spacing w:val="66"/>
          <w:sz w:val="24"/>
        </w:rPr>
        <w:t xml:space="preserve"> </w:t>
      </w:r>
      <w:r>
        <w:rPr>
          <w:sz w:val="24"/>
        </w:rPr>
        <w:t>и</w:t>
      </w:r>
      <w:r>
        <w:rPr>
          <w:spacing w:val="64"/>
          <w:sz w:val="24"/>
        </w:rPr>
        <w:t xml:space="preserve"> </w:t>
      </w:r>
      <w:r>
        <w:rPr>
          <w:sz w:val="24"/>
        </w:rPr>
        <w:t>повести</w:t>
      </w:r>
      <w:r>
        <w:rPr>
          <w:spacing w:val="65"/>
          <w:sz w:val="24"/>
        </w:rPr>
        <w:t xml:space="preserve"> </w:t>
      </w:r>
      <w:r>
        <w:rPr>
          <w:sz w:val="24"/>
        </w:rPr>
        <w:t>(одно</w:t>
      </w:r>
      <w:r>
        <w:rPr>
          <w:spacing w:val="67"/>
          <w:sz w:val="24"/>
        </w:rPr>
        <w:t xml:space="preserve"> </w:t>
      </w:r>
      <w:r>
        <w:rPr>
          <w:sz w:val="24"/>
        </w:rPr>
        <w:t>произведение</w:t>
      </w:r>
      <w:r>
        <w:rPr>
          <w:spacing w:val="63"/>
          <w:sz w:val="24"/>
        </w:rPr>
        <w:t xml:space="preserve"> </w:t>
      </w:r>
      <w:r>
        <w:rPr>
          <w:sz w:val="24"/>
        </w:rPr>
        <w:t>по</w:t>
      </w:r>
      <w:r>
        <w:rPr>
          <w:spacing w:val="67"/>
          <w:sz w:val="24"/>
        </w:rPr>
        <w:t xml:space="preserve"> </w:t>
      </w:r>
      <w:r>
        <w:rPr>
          <w:sz w:val="24"/>
        </w:rPr>
        <w:t>выбору).</w:t>
      </w:r>
      <w:r>
        <w:rPr>
          <w:spacing w:val="65"/>
          <w:sz w:val="24"/>
        </w:rPr>
        <w:t xml:space="preserve"> </w:t>
      </w:r>
      <w:r>
        <w:rPr>
          <w:sz w:val="24"/>
        </w:rPr>
        <w:t>Например,</w:t>
      </w:r>
    </w:p>
    <w:p w:rsidR="00E0428A" w:rsidRDefault="001F0548">
      <w:pPr>
        <w:pStyle w:val="a5"/>
        <w:spacing w:before="137"/>
        <w:ind w:firstLine="0"/>
      </w:pPr>
      <w:r>
        <w:t>«Иуда</w:t>
      </w:r>
      <w:r>
        <w:rPr>
          <w:spacing w:val="-2"/>
        </w:rPr>
        <w:t xml:space="preserve"> </w:t>
      </w:r>
      <w:r>
        <w:t>Искариот»,</w:t>
      </w:r>
      <w:r>
        <w:rPr>
          <w:spacing w:val="1"/>
        </w:rPr>
        <w:t xml:space="preserve"> </w:t>
      </w:r>
      <w:r>
        <w:t>«Большой</w:t>
      </w:r>
      <w:r>
        <w:rPr>
          <w:spacing w:val="-2"/>
        </w:rPr>
        <w:t xml:space="preserve"> </w:t>
      </w:r>
      <w:r>
        <w:t>шлем»</w:t>
      </w:r>
      <w:r>
        <w:rPr>
          <w:spacing w:val="-11"/>
        </w:rPr>
        <w:t xml:space="preserve"> </w:t>
      </w:r>
      <w:r>
        <w:t>и</w:t>
      </w:r>
      <w:r>
        <w:rPr>
          <w:spacing w:val="-2"/>
        </w:rPr>
        <w:t xml:space="preserve"> </w:t>
      </w:r>
      <w:r>
        <w:t>другие.</w:t>
      </w:r>
    </w:p>
    <w:p w:rsidR="00E0428A" w:rsidRDefault="00E0428A">
      <w:pPr>
        <w:sectPr w:rsidR="00E0428A">
          <w:pgSz w:w="11910" w:h="16840"/>
          <w:pgMar w:top="760" w:right="340" w:bottom="920" w:left="720" w:header="0" w:footer="651" w:gutter="0"/>
          <w:cols w:space="720"/>
        </w:sectPr>
      </w:pPr>
    </w:p>
    <w:p w:rsidR="00E0428A" w:rsidRDefault="001F0548" w:rsidP="00B95C42">
      <w:pPr>
        <w:pStyle w:val="a7"/>
        <w:numPr>
          <w:ilvl w:val="3"/>
          <w:numId w:val="78"/>
        </w:numPr>
        <w:tabs>
          <w:tab w:val="left" w:pos="2022"/>
        </w:tabs>
        <w:spacing w:before="60" w:line="360" w:lineRule="auto"/>
        <w:ind w:left="412" w:right="204" w:firstLine="708"/>
        <w:jc w:val="both"/>
        <w:rPr>
          <w:sz w:val="24"/>
        </w:rPr>
      </w:pPr>
      <w:r>
        <w:rPr>
          <w:sz w:val="24"/>
        </w:rPr>
        <w:lastRenderedPageBreak/>
        <w:t>М. Горький. Рассказы (один по выбору). Например, «Старуха Изергиль», «Макар</w:t>
      </w:r>
      <w:r>
        <w:rPr>
          <w:spacing w:val="1"/>
          <w:sz w:val="24"/>
        </w:rPr>
        <w:t xml:space="preserve"> </w:t>
      </w:r>
      <w:r>
        <w:rPr>
          <w:sz w:val="24"/>
        </w:rPr>
        <w:t>Чудра»,</w:t>
      </w:r>
      <w:r>
        <w:rPr>
          <w:spacing w:val="5"/>
          <w:sz w:val="24"/>
        </w:rPr>
        <w:t xml:space="preserve"> </w:t>
      </w:r>
      <w:r>
        <w:rPr>
          <w:sz w:val="24"/>
        </w:rPr>
        <w:t>«Коновалов»</w:t>
      </w:r>
      <w:r>
        <w:rPr>
          <w:spacing w:val="-6"/>
          <w:sz w:val="24"/>
        </w:rPr>
        <w:t xml:space="preserve"> </w:t>
      </w:r>
      <w:r>
        <w:rPr>
          <w:sz w:val="24"/>
        </w:rPr>
        <w:t>и</w:t>
      </w:r>
      <w:r>
        <w:rPr>
          <w:spacing w:val="3"/>
          <w:sz w:val="24"/>
        </w:rPr>
        <w:t xml:space="preserve"> </w:t>
      </w:r>
      <w:r>
        <w:rPr>
          <w:sz w:val="24"/>
        </w:rPr>
        <w:t>другие.</w:t>
      </w:r>
    </w:p>
    <w:p w:rsidR="00E0428A" w:rsidRDefault="001F0548">
      <w:pPr>
        <w:pStyle w:val="a5"/>
        <w:spacing w:before="1"/>
        <w:ind w:left="1121" w:firstLine="0"/>
      </w:pPr>
      <w:r>
        <w:t>Пьеса</w:t>
      </w:r>
      <w:r>
        <w:rPr>
          <w:spacing w:val="-6"/>
        </w:rPr>
        <w:t xml:space="preserve"> </w:t>
      </w:r>
      <w:r>
        <w:t>«На</w:t>
      </w:r>
      <w:r>
        <w:rPr>
          <w:spacing w:val="-6"/>
        </w:rPr>
        <w:t xml:space="preserve"> </w:t>
      </w:r>
      <w:r>
        <w:t>дне».</w:t>
      </w:r>
    </w:p>
    <w:p w:rsidR="00E0428A" w:rsidRDefault="001F0548" w:rsidP="00B95C42">
      <w:pPr>
        <w:pStyle w:val="a7"/>
        <w:numPr>
          <w:ilvl w:val="3"/>
          <w:numId w:val="78"/>
        </w:numPr>
        <w:tabs>
          <w:tab w:val="left" w:pos="2022"/>
        </w:tabs>
        <w:spacing w:before="139" w:line="360" w:lineRule="auto"/>
        <w:ind w:left="412" w:right="194" w:firstLine="708"/>
        <w:jc w:val="both"/>
        <w:rPr>
          <w:sz w:val="24"/>
        </w:rPr>
      </w:pPr>
      <w:r>
        <w:rPr>
          <w:sz w:val="24"/>
        </w:rPr>
        <w:t>Стихотворения</w:t>
      </w:r>
      <w:r>
        <w:rPr>
          <w:spacing w:val="1"/>
          <w:sz w:val="24"/>
        </w:rPr>
        <w:t xml:space="preserve"> </w:t>
      </w:r>
      <w:r>
        <w:rPr>
          <w:sz w:val="24"/>
        </w:rPr>
        <w:t>поэтов</w:t>
      </w:r>
      <w:r>
        <w:rPr>
          <w:spacing w:val="1"/>
          <w:sz w:val="24"/>
        </w:rPr>
        <w:t xml:space="preserve"> </w:t>
      </w:r>
      <w:r>
        <w:rPr>
          <w:sz w:val="24"/>
        </w:rPr>
        <w:t>Серебряного</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одного</w:t>
      </w:r>
      <w:r>
        <w:rPr>
          <w:spacing w:val="-57"/>
          <w:sz w:val="24"/>
        </w:rPr>
        <w:t xml:space="preserve"> </w:t>
      </w:r>
      <w:r>
        <w:rPr>
          <w:sz w:val="24"/>
        </w:rPr>
        <w:t>поэта по выбору). Например, стихотворения К.Д. Бальмонта, М.А. Волошина, Н.С. Гумилѐва и</w:t>
      </w:r>
      <w:r>
        <w:rPr>
          <w:spacing w:val="1"/>
          <w:sz w:val="24"/>
        </w:rPr>
        <w:t xml:space="preserve"> </w:t>
      </w:r>
      <w:r>
        <w:rPr>
          <w:sz w:val="24"/>
        </w:rPr>
        <w:t>другие.</w:t>
      </w:r>
    </w:p>
    <w:p w:rsidR="00E0428A" w:rsidRDefault="001F0548" w:rsidP="00B95C42">
      <w:pPr>
        <w:pStyle w:val="a7"/>
        <w:numPr>
          <w:ilvl w:val="2"/>
          <w:numId w:val="78"/>
        </w:numPr>
        <w:tabs>
          <w:tab w:val="left" w:pos="1842"/>
        </w:tabs>
        <w:spacing w:line="275" w:lineRule="exact"/>
        <w:ind w:hanging="721"/>
        <w:jc w:val="both"/>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p>
    <w:p w:rsidR="00E0428A" w:rsidRDefault="001F0548" w:rsidP="00B95C42">
      <w:pPr>
        <w:pStyle w:val="a7"/>
        <w:numPr>
          <w:ilvl w:val="3"/>
          <w:numId w:val="78"/>
        </w:numPr>
        <w:tabs>
          <w:tab w:val="left" w:pos="2022"/>
        </w:tabs>
        <w:spacing w:before="137" w:line="360" w:lineRule="auto"/>
        <w:ind w:left="412" w:right="206" w:firstLine="708"/>
        <w:jc w:val="both"/>
        <w:rPr>
          <w:sz w:val="24"/>
        </w:rPr>
      </w:pPr>
      <w:r>
        <w:rPr>
          <w:sz w:val="24"/>
        </w:rPr>
        <w:t>И.А. Бунин. Рассказы (два по выбору). Например, «Антоновские яблоки», «Чистый</w:t>
      </w:r>
      <w:r>
        <w:rPr>
          <w:spacing w:val="-57"/>
          <w:sz w:val="24"/>
        </w:rPr>
        <w:t xml:space="preserve"> </w:t>
      </w:r>
      <w:r>
        <w:rPr>
          <w:sz w:val="24"/>
        </w:rPr>
        <w:t>понедельник»,</w:t>
      </w:r>
      <w:r>
        <w:rPr>
          <w:spacing w:val="3"/>
          <w:sz w:val="24"/>
        </w:rPr>
        <w:t xml:space="preserve"> </w:t>
      </w:r>
      <w:r>
        <w:rPr>
          <w:sz w:val="24"/>
        </w:rPr>
        <w:t>«Господин из Сан-Франциско»</w:t>
      </w:r>
      <w:r>
        <w:rPr>
          <w:spacing w:val="-7"/>
          <w:sz w:val="24"/>
        </w:rPr>
        <w:t xml:space="preserve"> </w:t>
      </w:r>
      <w:r>
        <w:rPr>
          <w:sz w:val="24"/>
        </w:rPr>
        <w:t>и другие.</w:t>
      </w:r>
    </w:p>
    <w:p w:rsidR="00E0428A" w:rsidRDefault="001F0548" w:rsidP="00B95C42">
      <w:pPr>
        <w:pStyle w:val="a7"/>
        <w:numPr>
          <w:ilvl w:val="3"/>
          <w:numId w:val="78"/>
        </w:numPr>
        <w:tabs>
          <w:tab w:val="left" w:pos="2022"/>
        </w:tabs>
        <w:ind w:hanging="901"/>
        <w:jc w:val="both"/>
        <w:rPr>
          <w:sz w:val="24"/>
        </w:rPr>
      </w:pPr>
      <w:r>
        <w:rPr>
          <w:sz w:val="24"/>
        </w:rPr>
        <w:t>А.А.</w:t>
      </w:r>
      <w:r>
        <w:rPr>
          <w:spacing w:val="36"/>
          <w:sz w:val="24"/>
        </w:rPr>
        <w:t xml:space="preserve"> </w:t>
      </w:r>
      <w:r>
        <w:rPr>
          <w:sz w:val="24"/>
        </w:rPr>
        <w:t>Блок.</w:t>
      </w:r>
      <w:r>
        <w:rPr>
          <w:spacing w:val="37"/>
          <w:sz w:val="24"/>
        </w:rPr>
        <w:t xml:space="preserve"> </w:t>
      </w:r>
      <w:r>
        <w:rPr>
          <w:sz w:val="24"/>
        </w:rPr>
        <w:t>Стихотворения</w:t>
      </w:r>
      <w:r>
        <w:rPr>
          <w:spacing w:val="36"/>
          <w:sz w:val="24"/>
        </w:rPr>
        <w:t xml:space="preserve"> </w:t>
      </w:r>
      <w:r>
        <w:rPr>
          <w:sz w:val="24"/>
        </w:rPr>
        <w:t>(не</w:t>
      </w:r>
      <w:r>
        <w:rPr>
          <w:spacing w:val="37"/>
          <w:sz w:val="24"/>
        </w:rPr>
        <w:t xml:space="preserve"> </w:t>
      </w:r>
      <w:r>
        <w:rPr>
          <w:sz w:val="24"/>
        </w:rPr>
        <w:t>менее</w:t>
      </w:r>
      <w:r>
        <w:rPr>
          <w:spacing w:val="37"/>
          <w:sz w:val="24"/>
        </w:rPr>
        <w:t xml:space="preserve"> </w:t>
      </w:r>
      <w:r>
        <w:rPr>
          <w:sz w:val="24"/>
        </w:rPr>
        <w:t>трѐх</w:t>
      </w:r>
      <w:r>
        <w:rPr>
          <w:spacing w:val="39"/>
          <w:sz w:val="24"/>
        </w:rPr>
        <w:t xml:space="preserve"> </w:t>
      </w:r>
      <w:r>
        <w:rPr>
          <w:sz w:val="24"/>
        </w:rPr>
        <w:t>по</w:t>
      </w:r>
      <w:r>
        <w:rPr>
          <w:spacing w:val="36"/>
          <w:sz w:val="24"/>
        </w:rPr>
        <w:t xml:space="preserve"> </w:t>
      </w:r>
      <w:r>
        <w:rPr>
          <w:sz w:val="24"/>
        </w:rPr>
        <w:t>выбору).</w:t>
      </w:r>
      <w:r>
        <w:rPr>
          <w:spacing w:val="36"/>
          <w:sz w:val="24"/>
        </w:rPr>
        <w:t xml:space="preserve"> </w:t>
      </w:r>
      <w:r>
        <w:rPr>
          <w:sz w:val="24"/>
        </w:rPr>
        <w:t>Например,</w:t>
      </w:r>
      <w:r>
        <w:rPr>
          <w:spacing w:val="41"/>
          <w:sz w:val="24"/>
        </w:rPr>
        <w:t xml:space="preserve"> </w:t>
      </w:r>
      <w:r>
        <w:rPr>
          <w:sz w:val="24"/>
        </w:rPr>
        <w:t>«Незнакомка»,</w:t>
      </w:r>
    </w:p>
    <w:p w:rsidR="00E0428A" w:rsidRDefault="001F0548">
      <w:pPr>
        <w:pStyle w:val="a5"/>
        <w:spacing w:before="140" w:line="360" w:lineRule="auto"/>
        <w:ind w:right="199" w:firstLine="0"/>
      </w:pPr>
      <w:r>
        <w:t>«Россия»,</w:t>
      </w:r>
      <w:r>
        <w:rPr>
          <w:spacing w:val="1"/>
        </w:rPr>
        <w:t xml:space="preserve"> </w:t>
      </w:r>
      <w:r>
        <w:t>«Ночь,</w:t>
      </w:r>
      <w:r>
        <w:rPr>
          <w:spacing w:val="1"/>
        </w:rPr>
        <w:t xml:space="preserve"> </w:t>
      </w:r>
      <w:r>
        <w:t>улица,</w:t>
      </w:r>
      <w:r>
        <w:rPr>
          <w:spacing w:val="1"/>
        </w:rPr>
        <w:t xml:space="preserve"> </w:t>
      </w:r>
      <w:r>
        <w:t>фонарь,</w:t>
      </w:r>
      <w:r>
        <w:rPr>
          <w:spacing w:val="1"/>
        </w:rPr>
        <w:t xml:space="preserve"> </w:t>
      </w:r>
      <w:r>
        <w:t>аптека…»,</w:t>
      </w:r>
      <w:r>
        <w:rPr>
          <w:spacing w:val="1"/>
        </w:rPr>
        <w:t xml:space="preserve"> </w:t>
      </w:r>
      <w:r>
        <w:t>«Река</w:t>
      </w:r>
      <w:r>
        <w:rPr>
          <w:spacing w:val="1"/>
        </w:rPr>
        <w:t xml:space="preserve"> </w:t>
      </w:r>
      <w:r>
        <w:t>раскинулась.</w:t>
      </w:r>
      <w:r>
        <w:rPr>
          <w:spacing w:val="1"/>
        </w:rPr>
        <w:t xml:space="preserve"> </w:t>
      </w:r>
      <w:r>
        <w:t>Течѐт,</w:t>
      </w:r>
      <w:r>
        <w:rPr>
          <w:spacing w:val="1"/>
        </w:rPr>
        <w:t xml:space="preserve"> </w:t>
      </w:r>
      <w:r>
        <w:t>грустит</w:t>
      </w:r>
      <w:r>
        <w:rPr>
          <w:spacing w:val="1"/>
        </w:rPr>
        <w:t xml:space="preserve"> </w:t>
      </w:r>
      <w:r>
        <w:t>лениво…»</w:t>
      </w:r>
      <w:r>
        <w:rPr>
          <w:spacing w:val="60"/>
        </w:rPr>
        <w:t xml:space="preserve"> </w:t>
      </w:r>
      <w:r>
        <w:t>(из</w:t>
      </w:r>
      <w:r>
        <w:rPr>
          <w:spacing w:val="-57"/>
        </w:rPr>
        <w:t xml:space="preserve"> </w:t>
      </w:r>
      <w:r>
        <w:t>цикла «На поле Куликовом»), «На железной дороге», «О доблестях, о подвигах, о славе...», «О,</w:t>
      </w:r>
      <w:r>
        <w:rPr>
          <w:spacing w:val="1"/>
        </w:rPr>
        <w:t xml:space="preserve"> </w:t>
      </w:r>
      <w:r>
        <w:t>весна,</w:t>
      </w:r>
      <w:r>
        <w:rPr>
          <w:spacing w:val="-1"/>
        </w:rPr>
        <w:t xml:space="preserve"> </w:t>
      </w:r>
      <w:r>
        <w:t>без конца</w:t>
      </w:r>
      <w:r>
        <w:rPr>
          <w:spacing w:val="-1"/>
        </w:rPr>
        <w:t xml:space="preserve"> </w:t>
      </w:r>
      <w:r>
        <w:t>и</w:t>
      </w:r>
      <w:r>
        <w:rPr>
          <w:spacing w:val="-1"/>
        </w:rPr>
        <w:t xml:space="preserve"> </w:t>
      </w:r>
      <w:r>
        <w:t>без краю…»,</w:t>
      </w:r>
      <w:r>
        <w:rPr>
          <w:spacing w:val="3"/>
        </w:rPr>
        <w:t xml:space="preserve"> </w:t>
      </w:r>
      <w:r>
        <w:t>«О, я хочу</w:t>
      </w:r>
      <w:r>
        <w:rPr>
          <w:spacing w:val="-5"/>
        </w:rPr>
        <w:t xml:space="preserve"> </w:t>
      </w:r>
      <w:r>
        <w:t>безумно</w:t>
      </w:r>
      <w:r>
        <w:rPr>
          <w:spacing w:val="-1"/>
        </w:rPr>
        <w:t xml:space="preserve"> </w:t>
      </w:r>
      <w:r>
        <w:t>жить…»</w:t>
      </w:r>
      <w:r>
        <w:rPr>
          <w:spacing w:val="-8"/>
        </w:rPr>
        <w:t xml:space="preserve"> </w:t>
      </w:r>
      <w:r>
        <w:t>и другие.</w:t>
      </w:r>
    </w:p>
    <w:p w:rsidR="00E0428A" w:rsidRDefault="001F0548">
      <w:pPr>
        <w:pStyle w:val="a5"/>
        <w:spacing w:line="275" w:lineRule="exact"/>
        <w:ind w:left="1121" w:firstLine="0"/>
      </w:pPr>
      <w:r>
        <w:t>Поэма</w:t>
      </w:r>
      <w:r>
        <w:rPr>
          <w:spacing w:val="-4"/>
        </w:rPr>
        <w:t xml:space="preserve"> </w:t>
      </w:r>
      <w:r>
        <w:t>«Двенадцать».</w:t>
      </w:r>
    </w:p>
    <w:p w:rsidR="00E0428A" w:rsidRDefault="001F0548" w:rsidP="00B95C42">
      <w:pPr>
        <w:pStyle w:val="a7"/>
        <w:numPr>
          <w:ilvl w:val="3"/>
          <w:numId w:val="78"/>
        </w:numPr>
        <w:tabs>
          <w:tab w:val="left" w:pos="2022"/>
        </w:tabs>
        <w:spacing w:before="139" w:line="360" w:lineRule="auto"/>
        <w:ind w:left="412" w:right="197" w:firstLine="708"/>
        <w:jc w:val="both"/>
        <w:rPr>
          <w:sz w:val="24"/>
        </w:rPr>
      </w:pPr>
      <w:r>
        <w:rPr>
          <w:sz w:val="24"/>
        </w:rPr>
        <w:t>В.В. Маяковский. Стихотворения (не менее трѐх по выбору). Например, «А вы</w:t>
      </w:r>
      <w:r>
        <w:rPr>
          <w:spacing w:val="1"/>
          <w:sz w:val="24"/>
        </w:rPr>
        <w:t xml:space="preserve"> </w:t>
      </w:r>
      <w:r>
        <w:rPr>
          <w:sz w:val="24"/>
        </w:rPr>
        <w:t>могли бы?», «Нате!», «Послушайте!», «Лиличка!», «Юбилейное», «Прозаседавшиеся», «Письмо</w:t>
      </w:r>
      <w:r>
        <w:rPr>
          <w:spacing w:val="1"/>
          <w:sz w:val="24"/>
        </w:rPr>
        <w:t xml:space="preserve"> </w:t>
      </w:r>
      <w:r>
        <w:rPr>
          <w:sz w:val="24"/>
        </w:rPr>
        <w:t>Татьяне</w:t>
      </w:r>
      <w:r>
        <w:rPr>
          <w:spacing w:val="-2"/>
          <w:sz w:val="24"/>
        </w:rPr>
        <w:t xml:space="preserve"> </w:t>
      </w:r>
      <w:r>
        <w:rPr>
          <w:sz w:val="24"/>
        </w:rPr>
        <w:t>Яковлевой»</w:t>
      </w:r>
      <w:r>
        <w:rPr>
          <w:spacing w:val="-8"/>
          <w:sz w:val="24"/>
        </w:rPr>
        <w:t xml:space="preserve"> </w:t>
      </w:r>
      <w:r>
        <w:rPr>
          <w:sz w:val="24"/>
        </w:rPr>
        <w:t>и</w:t>
      </w:r>
      <w:r>
        <w:rPr>
          <w:spacing w:val="3"/>
          <w:sz w:val="24"/>
        </w:rPr>
        <w:t xml:space="preserve"> </w:t>
      </w:r>
      <w:r>
        <w:rPr>
          <w:sz w:val="24"/>
        </w:rPr>
        <w:t>другие.</w:t>
      </w:r>
    </w:p>
    <w:p w:rsidR="00E0428A" w:rsidRDefault="001F0548">
      <w:pPr>
        <w:pStyle w:val="a5"/>
        <w:spacing w:line="275" w:lineRule="exact"/>
        <w:ind w:left="1121" w:firstLine="0"/>
      </w:pPr>
      <w:r>
        <w:t>Поэма</w:t>
      </w:r>
      <w:r>
        <w:rPr>
          <w:spacing w:val="-1"/>
        </w:rPr>
        <w:t xml:space="preserve"> </w:t>
      </w:r>
      <w:r>
        <w:t>«Облако</w:t>
      </w:r>
      <w:r>
        <w:rPr>
          <w:spacing w:val="-3"/>
        </w:rPr>
        <w:t xml:space="preserve"> </w:t>
      </w:r>
      <w:r>
        <w:t>в</w:t>
      </w:r>
      <w:r>
        <w:rPr>
          <w:spacing w:val="-4"/>
        </w:rPr>
        <w:t xml:space="preserve"> </w:t>
      </w:r>
      <w:r>
        <w:t>штанах».</w:t>
      </w:r>
    </w:p>
    <w:p w:rsidR="00E0428A" w:rsidRDefault="001F0548" w:rsidP="00B95C42">
      <w:pPr>
        <w:pStyle w:val="a7"/>
        <w:numPr>
          <w:ilvl w:val="3"/>
          <w:numId w:val="78"/>
        </w:numPr>
        <w:tabs>
          <w:tab w:val="left" w:pos="2022"/>
        </w:tabs>
        <w:spacing w:before="140"/>
        <w:ind w:hanging="901"/>
        <w:jc w:val="both"/>
        <w:rPr>
          <w:sz w:val="24"/>
        </w:rPr>
      </w:pPr>
      <w:r>
        <w:rPr>
          <w:sz w:val="24"/>
        </w:rPr>
        <w:t xml:space="preserve">С.А.  </w:t>
      </w:r>
      <w:r>
        <w:rPr>
          <w:spacing w:val="31"/>
          <w:sz w:val="24"/>
        </w:rPr>
        <w:t xml:space="preserve"> </w:t>
      </w:r>
      <w:r>
        <w:rPr>
          <w:sz w:val="24"/>
        </w:rPr>
        <w:t xml:space="preserve">Есенин.   </w:t>
      </w:r>
      <w:r>
        <w:rPr>
          <w:spacing w:val="31"/>
          <w:sz w:val="24"/>
        </w:rPr>
        <w:t xml:space="preserve"> </w:t>
      </w:r>
      <w:r>
        <w:rPr>
          <w:sz w:val="24"/>
        </w:rPr>
        <w:t xml:space="preserve">Стихотворения   </w:t>
      </w:r>
      <w:r>
        <w:rPr>
          <w:spacing w:val="31"/>
          <w:sz w:val="24"/>
        </w:rPr>
        <w:t xml:space="preserve"> </w:t>
      </w:r>
      <w:r>
        <w:rPr>
          <w:sz w:val="24"/>
        </w:rPr>
        <w:t xml:space="preserve">(не   </w:t>
      </w:r>
      <w:r>
        <w:rPr>
          <w:spacing w:val="28"/>
          <w:sz w:val="24"/>
        </w:rPr>
        <w:t xml:space="preserve"> </w:t>
      </w:r>
      <w:r>
        <w:rPr>
          <w:sz w:val="24"/>
        </w:rPr>
        <w:t xml:space="preserve">менее   </w:t>
      </w:r>
      <w:r>
        <w:rPr>
          <w:spacing w:val="33"/>
          <w:sz w:val="24"/>
        </w:rPr>
        <w:t xml:space="preserve"> </w:t>
      </w:r>
      <w:r>
        <w:rPr>
          <w:sz w:val="24"/>
        </w:rPr>
        <w:t xml:space="preserve">трѐх   </w:t>
      </w:r>
      <w:r>
        <w:rPr>
          <w:spacing w:val="33"/>
          <w:sz w:val="24"/>
        </w:rPr>
        <w:t xml:space="preserve"> </w:t>
      </w:r>
      <w:r>
        <w:rPr>
          <w:sz w:val="24"/>
        </w:rPr>
        <w:t xml:space="preserve">по   </w:t>
      </w:r>
      <w:r>
        <w:rPr>
          <w:spacing w:val="31"/>
          <w:sz w:val="24"/>
        </w:rPr>
        <w:t xml:space="preserve"> </w:t>
      </w:r>
      <w:r>
        <w:rPr>
          <w:sz w:val="24"/>
        </w:rPr>
        <w:t xml:space="preserve">выбору).   </w:t>
      </w:r>
      <w:r>
        <w:rPr>
          <w:spacing w:val="32"/>
          <w:sz w:val="24"/>
        </w:rPr>
        <w:t xml:space="preserve"> </w:t>
      </w:r>
      <w:r>
        <w:rPr>
          <w:sz w:val="24"/>
        </w:rPr>
        <w:t>Например,</w:t>
      </w:r>
    </w:p>
    <w:p w:rsidR="00E0428A" w:rsidRDefault="001F0548">
      <w:pPr>
        <w:pStyle w:val="a5"/>
        <w:spacing w:before="137" w:line="360" w:lineRule="auto"/>
        <w:ind w:right="201" w:firstLine="0"/>
      </w:pPr>
      <w:r>
        <w:t>«Гой</w:t>
      </w:r>
      <w:r>
        <w:rPr>
          <w:spacing w:val="1"/>
        </w:rPr>
        <w:t xml:space="preserve"> </w:t>
      </w:r>
      <w:r>
        <w:t>ты,</w:t>
      </w:r>
      <w:r>
        <w:rPr>
          <w:spacing w:val="1"/>
        </w:rPr>
        <w:t xml:space="preserve"> </w:t>
      </w:r>
      <w:r>
        <w:t>Русь,</w:t>
      </w:r>
      <w:r>
        <w:rPr>
          <w:spacing w:val="1"/>
        </w:rPr>
        <w:t xml:space="preserve"> </w:t>
      </w:r>
      <w:r>
        <w:t>моя</w:t>
      </w:r>
      <w:r>
        <w:rPr>
          <w:spacing w:val="1"/>
        </w:rPr>
        <w:t xml:space="preserve"> </w:t>
      </w:r>
      <w:r>
        <w:t>родная...»,</w:t>
      </w:r>
      <w:r>
        <w:rPr>
          <w:spacing w:val="1"/>
        </w:rPr>
        <w:t xml:space="preserve"> </w:t>
      </w:r>
      <w:r>
        <w:t>«Письмо</w:t>
      </w:r>
      <w:r>
        <w:rPr>
          <w:spacing w:val="1"/>
        </w:rPr>
        <w:t xml:space="preserve"> </w:t>
      </w:r>
      <w:r>
        <w:t>матери»,</w:t>
      </w:r>
      <w:r>
        <w:rPr>
          <w:spacing w:val="1"/>
        </w:rPr>
        <w:t xml:space="preserve"> </w:t>
      </w:r>
      <w:r>
        <w:t>«Собаке</w:t>
      </w:r>
      <w:r>
        <w:rPr>
          <w:spacing w:val="1"/>
        </w:rPr>
        <w:t xml:space="preserve"> </w:t>
      </w:r>
      <w:r>
        <w:t>Качалова»,</w:t>
      </w:r>
      <w:r>
        <w:rPr>
          <w:spacing w:val="1"/>
        </w:rPr>
        <w:t xml:space="preserve"> </w:t>
      </w:r>
      <w:r>
        <w:t>«Спит</w:t>
      </w:r>
      <w:r>
        <w:rPr>
          <w:spacing w:val="1"/>
        </w:rPr>
        <w:t xml:space="preserve"> </w:t>
      </w:r>
      <w:r>
        <w:t>ковыль. Равнина</w:t>
      </w:r>
      <w:r>
        <w:rPr>
          <w:spacing w:val="1"/>
        </w:rPr>
        <w:t xml:space="preserve"> </w:t>
      </w:r>
      <w:r>
        <w:t>дорогая…», «Шаганэ ты моя, Шаганэ…», «Не жалею, не зову, не плачу…», «Я последний поэт</w:t>
      </w:r>
      <w:r>
        <w:rPr>
          <w:spacing w:val="1"/>
        </w:rPr>
        <w:t xml:space="preserve"> </w:t>
      </w:r>
      <w:r>
        <w:t>деревни…»,</w:t>
      </w:r>
      <w:r>
        <w:rPr>
          <w:spacing w:val="3"/>
        </w:rPr>
        <w:t xml:space="preserve"> </w:t>
      </w:r>
      <w:r>
        <w:t>«Русь</w:t>
      </w:r>
      <w:r>
        <w:rPr>
          <w:spacing w:val="-1"/>
        </w:rPr>
        <w:t xml:space="preserve"> </w:t>
      </w:r>
      <w:r>
        <w:t>Советская»,</w:t>
      </w:r>
      <w:r>
        <w:rPr>
          <w:spacing w:val="3"/>
        </w:rPr>
        <w:t xml:space="preserve"> </w:t>
      </w:r>
      <w:r>
        <w:t>«Низкий</w:t>
      </w:r>
      <w:r>
        <w:rPr>
          <w:spacing w:val="-1"/>
        </w:rPr>
        <w:t xml:space="preserve"> </w:t>
      </w:r>
      <w:r>
        <w:t>дом</w:t>
      </w:r>
      <w:r>
        <w:rPr>
          <w:spacing w:val="-1"/>
        </w:rPr>
        <w:t xml:space="preserve"> </w:t>
      </w:r>
      <w:r>
        <w:t>с</w:t>
      </w:r>
      <w:r>
        <w:rPr>
          <w:spacing w:val="-3"/>
        </w:rPr>
        <w:t xml:space="preserve"> </w:t>
      </w:r>
      <w:r>
        <w:t>голубыми</w:t>
      </w:r>
      <w:r>
        <w:rPr>
          <w:spacing w:val="-1"/>
        </w:rPr>
        <w:t xml:space="preserve"> </w:t>
      </w:r>
      <w:r>
        <w:t>ставнями...»</w:t>
      </w:r>
      <w:r>
        <w:rPr>
          <w:spacing w:val="-8"/>
        </w:rPr>
        <w:t xml:space="preserve"> </w:t>
      </w:r>
      <w:r>
        <w:t>и</w:t>
      </w:r>
      <w:r>
        <w:rPr>
          <w:spacing w:val="2"/>
        </w:rPr>
        <w:t xml:space="preserve"> </w:t>
      </w:r>
      <w:r>
        <w:t>другие.</w:t>
      </w:r>
    </w:p>
    <w:p w:rsidR="00E0428A" w:rsidRDefault="001F0548" w:rsidP="00B95C42">
      <w:pPr>
        <w:pStyle w:val="a7"/>
        <w:numPr>
          <w:ilvl w:val="3"/>
          <w:numId w:val="78"/>
        </w:numPr>
        <w:tabs>
          <w:tab w:val="left" w:pos="2022"/>
        </w:tabs>
        <w:spacing w:before="1"/>
        <w:ind w:hanging="901"/>
        <w:jc w:val="both"/>
        <w:rPr>
          <w:sz w:val="24"/>
        </w:rPr>
      </w:pPr>
      <w:r>
        <w:rPr>
          <w:sz w:val="24"/>
        </w:rPr>
        <w:t>О.Э.</w:t>
      </w:r>
      <w:r>
        <w:rPr>
          <w:spacing w:val="64"/>
          <w:sz w:val="24"/>
        </w:rPr>
        <w:t xml:space="preserve"> </w:t>
      </w:r>
      <w:r>
        <w:rPr>
          <w:sz w:val="24"/>
        </w:rPr>
        <w:t xml:space="preserve">Мандельштам.  </w:t>
      </w:r>
      <w:r>
        <w:rPr>
          <w:spacing w:val="2"/>
          <w:sz w:val="24"/>
        </w:rPr>
        <w:t xml:space="preserve"> </w:t>
      </w:r>
      <w:r>
        <w:rPr>
          <w:sz w:val="24"/>
        </w:rPr>
        <w:t xml:space="preserve">Стихотворения  </w:t>
      </w:r>
      <w:r>
        <w:rPr>
          <w:spacing w:val="1"/>
          <w:sz w:val="24"/>
        </w:rPr>
        <w:t xml:space="preserve"> </w:t>
      </w:r>
      <w:r>
        <w:rPr>
          <w:sz w:val="24"/>
        </w:rPr>
        <w:t xml:space="preserve">(не  </w:t>
      </w:r>
      <w:r>
        <w:rPr>
          <w:spacing w:val="3"/>
          <w:sz w:val="24"/>
        </w:rPr>
        <w:t xml:space="preserve"> </w:t>
      </w:r>
      <w:r>
        <w:rPr>
          <w:sz w:val="24"/>
        </w:rPr>
        <w:t xml:space="preserve">менее  </w:t>
      </w:r>
      <w:r>
        <w:rPr>
          <w:spacing w:val="3"/>
          <w:sz w:val="24"/>
        </w:rPr>
        <w:t xml:space="preserve"> </w:t>
      </w:r>
      <w:r>
        <w:rPr>
          <w:sz w:val="24"/>
        </w:rPr>
        <w:t xml:space="preserve">трѐх  </w:t>
      </w:r>
      <w:r>
        <w:rPr>
          <w:spacing w:val="3"/>
          <w:sz w:val="24"/>
        </w:rPr>
        <w:t xml:space="preserve"> </w:t>
      </w:r>
      <w:r>
        <w:rPr>
          <w:sz w:val="24"/>
        </w:rPr>
        <w:t xml:space="preserve">по  </w:t>
      </w:r>
      <w:r>
        <w:rPr>
          <w:spacing w:val="1"/>
          <w:sz w:val="24"/>
        </w:rPr>
        <w:t xml:space="preserve"> </w:t>
      </w:r>
      <w:r>
        <w:rPr>
          <w:sz w:val="24"/>
        </w:rPr>
        <w:t xml:space="preserve">выбору).  </w:t>
      </w:r>
      <w:r>
        <w:rPr>
          <w:spacing w:val="3"/>
          <w:sz w:val="24"/>
        </w:rPr>
        <w:t xml:space="preserve"> </w:t>
      </w:r>
      <w:r>
        <w:rPr>
          <w:sz w:val="24"/>
        </w:rPr>
        <w:t>Например,</w:t>
      </w:r>
    </w:p>
    <w:p w:rsidR="00E0428A" w:rsidRDefault="001F0548">
      <w:pPr>
        <w:pStyle w:val="a5"/>
        <w:spacing w:before="137"/>
        <w:ind w:firstLine="0"/>
      </w:pPr>
      <w:r>
        <w:t>«Бессонница.</w:t>
      </w:r>
      <w:r>
        <w:rPr>
          <w:spacing w:val="20"/>
        </w:rPr>
        <w:t xml:space="preserve"> </w:t>
      </w:r>
      <w:r>
        <w:t>Гомер.</w:t>
      </w:r>
      <w:r>
        <w:rPr>
          <w:spacing w:val="21"/>
        </w:rPr>
        <w:t xml:space="preserve"> </w:t>
      </w:r>
      <w:r>
        <w:t>Тугие</w:t>
      </w:r>
      <w:r>
        <w:rPr>
          <w:spacing w:val="20"/>
        </w:rPr>
        <w:t xml:space="preserve"> </w:t>
      </w:r>
      <w:r>
        <w:t>паруса…»,</w:t>
      </w:r>
      <w:r>
        <w:rPr>
          <w:spacing w:val="27"/>
        </w:rPr>
        <w:t xml:space="preserve"> </w:t>
      </w:r>
      <w:r>
        <w:t>«За</w:t>
      </w:r>
      <w:r>
        <w:rPr>
          <w:spacing w:val="22"/>
        </w:rPr>
        <w:t xml:space="preserve"> </w:t>
      </w:r>
      <w:r>
        <w:t>гремучую</w:t>
      </w:r>
      <w:r>
        <w:rPr>
          <w:spacing w:val="21"/>
        </w:rPr>
        <w:t xml:space="preserve"> </w:t>
      </w:r>
      <w:r>
        <w:t>доблесть</w:t>
      </w:r>
      <w:r>
        <w:rPr>
          <w:spacing w:val="20"/>
        </w:rPr>
        <w:t xml:space="preserve"> </w:t>
      </w:r>
      <w:r>
        <w:t>грядущих</w:t>
      </w:r>
      <w:r>
        <w:rPr>
          <w:spacing w:val="23"/>
        </w:rPr>
        <w:t xml:space="preserve"> </w:t>
      </w:r>
      <w:r>
        <w:t>веков…»,</w:t>
      </w:r>
      <w:r>
        <w:rPr>
          <w:spacing w:val="24"/>
        </w:rPr>
        <w:t xml:space="preserve"> </w:t>
      </w:r>
      <w:r>
        <w:t>«Ленинград»,</w:t>
      </w:r>
    </w:p>
    <w:p w:rsidR="00E0428A" w:rsidRDefault="001F0548">
      <w:pPr>
        <w:pStyle w:val="a5"/>
        <w:spacing w:before="139"/>
        <w:ind w:firstLine="0"/>
      </w:pPr>
      <w:r>
        <w:t>«Мы</w:t>
      </w:r>
      <w:r>
        <w:rPr>
          <w:spacing w:val="-1"/>
        </w:rPr>
        <w:t xml:space="preserve"> </w:t>
      </w:r>
      <w:r>
        <w:t>живѐм,</w:t>
      </w:r>
      <w:r>
        <w:rPr>
          <w:spacing w:val="-1"/>
        </w:rPr>
        <w:t xml:space="preserve"> </w:t>
      </w:r>
      <w:r>
        <w:t>под</w:t>
      </w:r>
      <w:r>
        <w:rPr>
          <w:spacing w:val="-1"/>
        </w:rPr>
        <w:t xml:space="preserve"> </w:t>
      </w:r>
      <w:r>
        <w:t>собою</w:t>
      </w:r>
      <w:r>
        <w:rPr>
          <w:spacing w:val="-1"/>
        </w:rPr>
        <w:t xml:space="preserve"> </w:t>
      </w:r>
      <w:r>
        <w:t>не</w:t>
      </w:r>
      <w:r>
        <w:rPr>
          <w:spacing w:val="-2"/>
        </w:rPr>
        <w:t xml:space="preserve"> </w:t>
      </w:r>
      <w:r>
        <w:t>чуя</w:t>
      </w:r>
      <w:r>
        <w:rPr>
          <w:spacing w:val="1"/>
        </w:rPr>
        <w:t xml:space="preserve"> </w:t>
      </w:r>
      <w:r>
        <w:t>страны…»</w:t>
      </w:r>
      <w:r>
        <w:rPr>
          <w:spacing w:val="-8"/>
        </w:rPr>
        <w:t xml:space="preserve"> </w:t>
      </w:r>
      <w:r>
        <w:t>и</w:t>
      </w:r>
      <w:r>
        <w:rPr>
          <w:spacing w:val="-1"/>
        </w:rPr>
        <w:t xml:space="preserve"> </w:t>
      </w:r>
      <w:r>
        <w:t>другие.</w:t>
      </w:r>
    </w:p>
    <w:p w:rsidR="00E0428A" w:rsidRDefault="001F0548" w:rsidP="00B95C42">
      <w:pPr>
        <w:pStyle w:val="a7"/>
        <w:numPr>
          <w:ilvl w:val="3"/>
          <w:numId w:val="78"/>
        </w:numPr>
        <w:tabs>
          <w:tab w:val="left" w:pos="2022"/>
        </w:tabs>
        <w:spacing w:before="137" w:line="360" w:lineRule="auto"/>
        <w:ind w:left="412" w:right="195" w:firstLine="708"/>
        <w:jc w:val="both"/>
        <w:rPr>
          <w:sz w:val="24"/>
        </w:rPr>
      </w:pPr>
      <w:r>
        <w:rPr>
          <w:sz w:val="24"/>
        </w:rPr>
        <w:t>М.И.</w:t>
      </w:r>
      <w:r>
        <w:rPr>
          <w:spacing w:val="1"/>
          <w:sz w:val="24"/>
        </w:rPr>
        <w:t xml:space="preserve"> </w:t>
      </w:r>
      <w:r>
        <w:rPr>
          <w:sz w:val="24"/>
        </w:rPr>
        <w:t>Цветаева.</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«Моим</w:t>
      </w:r>
      <w:r>
        <w:rPr>
          <w:spacing w:val="1"/>
          <w:sz w:val="24"/>
        </w:rPr>
        <w:t xml:space="preserve"> </w:t>
      </w:r>
      <w:r>
        <w:rPr>
          <w:sz w:val="24"/>
        </w:rPr>
        <w:t xml:space="preserve">стихам,     </w:t>
      </w:r>
      <w:r>
        <w:rPr>
          <w:spacing w:val="1"/>
          <w:sz w:val="24"/>
        </w:rPr>
        <w:t xml:space="preserve"> </w:t>
      </w:r>
      <w:r>
        <w:rPr>
          <w:sz w:val="24"/>
        </w:rPr>
        <w:t xml:space="preserve">написанным     </w:t>
      </w:r>
      <w:r>
        <w:rPr>
          <w:spacing w:val="1"/>
          <w:sz w:val="24"/>
        </w:rPr>
        <w:t xml:space="preserve"> </w:t>
      </w:r>
      <w:r>
        <w:rPr>
          <w:sz w:val="24"/>
        </w:rPr>
        <w:t>так       рано…»,       «Кто       создан       из       камня,       кто       создан</w:t>
      </w:r>
      <w:r>
        <w:rPr>
          <w:spacing w:val="1"/>
          <w:sz w:val="24"/>
        </w:rPr>
        <w:t xml:space="preserve"> </w:t>
      </w:r>
      <w:r>
        <w:rPr>
          <w:sz w:val="24"/>
        </w:rPr>
        <w:t xml:space="preserve">из   </w:t>
      </w:r>
      <w:r>
        <w:rPr>
          <w:spacing w:val="1"/>
          <w:sz w:val="24"/>
        </w:rPr>
        <w:t xml:space="preserve"> </w:t>
      </w:r>
      <w:r>
        <w:rPr>
          <w:sz w:val="24"/>
        </w:rPr>
        <w:t xml:space="preserve">глины…»,   </w:t>
      </w:r>
      <w:r>
        <w:rPr>
          <w:spacing w:val="1"/>
          <w:sz w:val="24"/>
        </w:rPr>
        <w:t xml:space="preserve"> </w:t>
      </w:r>
      <w:r>
        <w:rPr>
          <w:sz w:val="24"/>
        </w:rPr>
        <w:t>«Идѐшь,     на     меня     похожий…»,     «Мне     нравится,     что     вы     больны</w:t>
      </w:r>
      <w:r>
        <w:rPr>
          <w:spacing w:val="1"/>
          <w:sz w:val="24"/>
        </w:rPr>
        <w:t xml:space="preserve"> </w:t>
      </w:r>
      <w:r>
        <w:rPr>
          <w:sz w:val="24"/>
        </w:rPr>
        <w:t>не мной…», «Тоска по родине! Давно…», «Книги в красном переплѐте», «Бабушке», «Красною</w:t>
      </w:r>
      <w:r>
        <w:rPr>
          <w:spacing w:val="1"/>
          <w:sz w:val="24"/>
        </w:rPr>
        <w:t xml:space="preserve"> </w:t>
      </w:r>
      <w:r>
        <w:rPr>
          <w:sz w:val="24"/>
        </w:rPr>
        <w:t>кистью…»</w:t>
      </w:r>
      <w:r>
        <w:rPr>
          <w:spacing w:val="-9"/>
          <w:sz w:val="24"/>
        </w:rPr>
        <w:t xml:space="preserve"> </w:t>
      </w:r>
      <w:r>
        <w:rPr>
          <w:sz w:val="24"/>
        </w:rPr>
        <w:t>(из цикла</w:t>
      </w:r>
      <w:r>
        <w:rPr>
          <w:spacing w:val="3"/>
          <w:sz w:val="24"/>
        </w:rPr>
        <w:t xml:space="preserve"> </w:t>
      </w:r>
      <w:r>
        <w:rPr>
          <w:sz w:val="24"/>
        </w:rPr>
        <w:t>«Стихи о</w:t>
      </w:r>
      <w:r>
        <w:rPr>
          <w:spacing w:val="-1"/>
          <w:sz w:val="24"/>
        </w:rPr>
        <w:t xml:space="preserve"> </w:t>
      </w:r>
      <w:r>
        <w:rPr>
          <w:sz w:val="24"/>
        </w:rPr>
        <w:t>Москве») и</w:t>
      </w:r>
      <w:r>
        <w:rPr>
          <w:spacing w:val="-1"/>
          <w:sz w:val="24"/>
        </w:rPr>
        <w:t xml:space="preserve"> </w:t>
      </w:r>
      <w:r>
        <w:rPr>
          <w:sz w:val="24"/>
        </w:rPr>
        <w:t>другие.</w:t>
      </w:r>
    </w:p>
    <w:p w:rsidR="00E0428A" w:rsidRDefault="001F0548" w:rsidP="00B95C42">
      <w:pPr>
        <w:pStyle w:val="a7"/>
        <w:numPr>
          <w:ilvl w:val="3"/>
          <w:numId w:val="78"/>
        </w:numPr>
        <w:tabs>
          <w:tab w:val="left" w:pos="2022"/>
        </w:tabs>
        <w:spacing w:before="2" w:line="360" w:lineRule="auto"/>
        <w:ind w:left="412" w:right="200" w:firstLine="708"/>
        <w:jc w:val="both"/>
        <w:rPr>
          <w:sz w:val="24"/>
        </w:rPr>
      </w:pPr>
      <w:r>
        <w:rPr>
          <w:sz w:val="24"/>
        </w:rPr>
        <w:t>А.А.</w:t>
      </w:r>
      <w:r>
        <w:rPr>
          <w:spacing w:val="1"/>
          <w:sz w:val="24"/>
        </w:rPr>
        <w:t xml:space="preserve"> </w:t>
      </w:r>
      <w:r>
        <w:rPr>
          <w:sz w:val="24"/>
        </w:rPr>
        <w:t>Ахматова.</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«Песня</w:t>
      </w:r>
      <w:r>
        <w:rPr>
          <w:spacing w:val="1"/>
          <w:sz w:val="24"/>
        </w:rPr>
        <w:t xml:space="preserve"> </w:t>
      </w:r>
      <w:r>
        <w:rPr>
          <w:sz w:val="24"/>
        </w:rPr>
        <w:t>последней</w:t>
      </w:r>
      <w:r>
        <w:rPr>
          <w:spacing w:val="17"/>
          <w:sz w:val="24"/>
        </w:rPr>
        <w:t xml:space="preserve"> </w:t>
      </w:r>
      <w:r>
        <w:rPr>
          <w:sz w:val="24"/>
        </w:rPr>
        <w:t>встречи»,</w:t>
      </w:r>
      <w:r>
        <w:rPr>
          <w:spacing w:val="20"/>
          <w:sz w:val="24"/>
        </w:rPr>
        <w:t xml:space="preserve"> </w:t>
      </w:r>
      <w:r>
        <w:rPr>
          <w:sz w:val="24"/>
        </w:rPr>
        <w:t>«Сжала</w:t>
      </w:r>
      <w:r>
        <w:rPr>
          <w:spacing w:val="16"/>
          <w:sz w:val="24"/>
        </w:rPr>
        <w:t xml:space="preserve"> </w:t>
      </w:r>
      <w:r>
        <w:rPr>
          <w:sz w:val="24"/>
        </w:rPr>
        <w:t>руки</w:t>
      </w:r>
      <w:r>
        <w:rPr>
          <w:spacing w:val="17"/>
          <w:sz w:val="24"/>
        </w:rPr>
        <w:t xml:space="preserve"> </w:t>
      </w:r>
      <w:r>
        <w:rPr>
          <w:sz w:val="24"/>
        </w:rPr>
        <w:t>под</w:t>
      </w:r>
      <w:r>
        <w:rPr>
          <w:spacing w:val="16"/>
          <w:sz w:val="24"/>
        </w:rPr>
        <w:t xml:space="preserve"> </w:t>
      </w:r>
      <w:r>
        <w:rPr>
          <w:sz w:val="24"/>
        </w:rPr>
        <w:t>тѐмной</w:t>
      </w:r>
      <w:r>
        <w:rPr>
          <w:spacing w:val="17"/>
          <w:sz w:val="24"/>
        </w:rPr>
        <w:t xml:space="preserve"> </w:t>
      </w:r>
      <w:r>
        <w:rPr>
          <w:sz w:val="24"/>
        </w:rPr>
        <w:t>вуалью…»,</w:t>
      </w:r>
      <w:r>
        <w:rPr>
          <w:spacing w:val="21"/>
          <w:sz w:val="24"/>
        </w:rPr>
        <w:t xml:space="preserve"> </w:t>
      </w:r>
      <w:r>
        <w:rPr>
          <w:sz w:val="24"/>
        </w:rPr>
        <w:t>«Смуглый</w:t>
      </w:r>
      <w:r>
        <w:rPr>
          <w:spacing w:val="17"/>
          <w:sz w:val="24"/>
        </w:rPr>
        <w:t xml:space="preserve"> </w:t>
      </w:r>
      <w:r>
        <w:rPr>
          <w:sz w:val="24"/>
        </w:rPr>
        <w:t>отрок</w:t>
      </w:r>
      <w:r>
        <w:rPr>
          <w:spacing w:val="17"/>
          <w:sz w:val="24"/>
        </w:rPr>
        <w:t xml:space="preserve"> </w:t>
      </w:r>
      <w:r>
        <w:rPr>
          <w:sz w:val="24"/>
        </w:rPr>
        <w:t>бродил</w:t>
      </w:r>
      <w:r>
        <w:rPr>
          <w:spacing w:val="14"/>
          <w:sz w:val="24"/>
        </w:rPr>
        <w:t xml:space="preserve"> </w:t>
      </w:r>
      <w:r>
        <w:rPr>
          <w:sz w:val="24"/>
        </w:rPr>
        <w:t>по</w:t>
      </w:r>
      <w:r>
        <w:rPr>
          <w:spacing w:val="16"/>
          <w:sz w:val="24"/>
        </w:rPr>
        <w:t xml:space="preserve"> </w:t>
      </w:r>
      <w:r>
        <w:rPr>
          <w:sz w:val="24"/>
        </w:rPr>
        <w:t>аллеям…»,</w:t>
      </w:r>
    </w:p>
    <w:p w:rsidR="00E0428A" w:rsidRDefault="001F0548">
      <w:pPr>
        <w:pStyle w:val="a5"/>
        <w:ind w:firstLine="0"/>
      </w:pPr>
      <w:r>
        <w:t>«Мне</w:t>
      </w:r>
      <w:r>
        <w:rPr>
          <w:spacing w:val="40"/>
        </w:rPr>
        <w:t xml:space="preserve"> </w:t>
      </w:r>
      <w:r>
        <w:t>голос</w:t>
      </w:r>
      <w:r>
        <w:rPr>
          <w:spacing w:val="101"/>
        </w:rPr>
        <w:t xml:space="preserve"> </w:t>
      </w:r>
      <w:r>
        <w:t>был.</w:t>
      </w:r>
      <w:r>
        <w:rPr>
          <w:spacing w:val="100"/>
        </w:rPr>
        <w:t xml:space="preserve"> </w:t>
      </w:r>
      <w:r>
        <w:t>Он</w:t>
      </w:r>
      <w:r>
        <w:rPr>
          <w:spacing w:val="102"/>
        </w:rPr>
        <w:t xml:space="preserve"> </w:t>
      </w:r>
      <w:r>
        <w:t>звал</w:t>
      </w:r>
      <w:r>
        <w:rPr>
          <w:spacing w:val="102"/>
        </w:rPr>
        <w:t xml:space="preserve"> </w:t>
      </w:r>
      <w:r>
        <w:t>утешно…»,</w:t>
      </w:r>
      <w:r>
        <w:rPr>
          <w:spacing w:val="104"/>
        </w:rPr>
        <w:t xml:space="preserve"> </w:t>
      </w:r>
      <w:r>
        <w:t>«Не</w:t>
      </w:r>
      <w:r>
        <w:rPr>
          <w:spacing w:val="99"/>
        </w:rPr>
        <w:t xml:space="preserve"> </w:t>
      </w:r>
      <w:r>
        <w:t>с</w:t>
      </w:r>
      <w:r>
        <w:rPr>
          <w:spacing w:val="99"/>
        </w:rPr>
        <w:t xml:space="preserve"> </w:t>
      </w:r>
      <w:r>
        <w:t>теми</w:t>
      </w:r>
      <w:r>
        <w:rPr>
          <w:spacing w:val="100"/>
        </w:rPr>
        <w:t xml:space="preserve"> </w:t>
      </w:r>
      <w:r>
        <w:t>я,</w:t>
      </w:r>
      <w:r>
        <w:rPr>
          <w:spacing w:val="99"/>
        </w:rPr>
        <w:t xml:space="preserve"> </w:t>
      </w:r>
      <w:r>
        <w:t>кто</w:t>
      </w:r>
      <w:r>
        <w:rPr>
          <w:spacing w:val="99"/>
        </w:rPr>
        <w:t xml:space="preserve"> </w:t>
      </w:r>
      <w:r>
        <w:t>бросил</w:t>
      </w:r>
      <w:r>
        <w:rPr>
          <w:spacing w:val="100"/>
        </w:rPr>
        <w:t xml:space="preserve"> </w:t>
      </w:r>
      <w:r>
        <w:t>землю...»,</w:t>
      </w:r>
      <w:r>
        <w:rPr>
          <w:spacing w:val="104"/>
        </w:rPr>
        <w:t xml:space="preserve"> </w:t>
      </w:r>
      <w:r>
        <w:t>«Мужество»,</w:t>
      </w:r>
    </w:p>
    <w:p w:rsidR="00E0428A" w:rsidRDefault="001F0548">
      <w:pPr>
        <w:pStyle w:val="a5"/>
        <w:spacing w:before="137"/>
        <w:ind w:firstLine="0"/>
      </w:pPr>
      <w:r>
        <w:t>«Приморский</w:t>
      </w:r>
      <w:r>
        <w:rPr>
          <w:spacing w:val="-2"/>
        </w:rPr>
        <w:t xml:space="preserve"> </w:t>
      </w:r>
      <w:r>
        <w:t>сонет»,</w:t>
      </w:r>
      <w:r>
        <w:rPr>
          <w:spacing w:val="2"/>
        </w:rPr>
        <w:t xml:space="preserve"> </w:t>
      </w:r>
      <w:r>
        <w:t>«Родная</w:t>
      </w:r>
      <w:r>
        <w:rPr>
          <w:spacing w:val="-1"/>
        </w:rPr>
        <w:t xml:space="preserve"> </w:t>
      </w:r>
      <w:r>
        <w:t>земля»</w:t>
      </w:r>
      <w:r>
        <w:rPr>
          <w:spacing w:val="-10"/>
        </w:rPr>
        <w:t xml:space="preserve"> </w:t>
      </w:r>
      <w:r>
        <w:t>и</w:t>
      </w:r>
      <w:r>
        <w:rPr>
          <w:spacing w:val="-1"/>
        </w:rPr>
        <w:t xml:space="preserve"> </w:t>
      </w:r>
      <w:r>
        <w:t>другие.</w:t>
      </w:r>
    </w:p>
    <w:p w:rsidR="00E0428A" w:rsidRDefault="001F0548">
      <w:pPr>
        <w:pStyle w:val="a5"/>
        <w:spacing w:before="139"/>
        <w:ind w:left="1121" w:firstLine="0"/>
      </w:pPr>
      <w:r>
        <w:t>Поэма</w:t>
      </w:r>
      <w:r>
        <w:rPr>
          <w:spacing w:val="-5"/>
        </w:rPr>
        <w:t xml:space="preserve"> </w:t>
      </w:r>
      <w:r>
        <w:t>«Реквием».</w:t>
      </w:r>
    </w:p>
    <w:p w:rsidR="00E0428A" w:rsidRDefault="001F0548">
      <w:pPr>
        <w:pStyle w:val="a5"/>
        <w:spacing w:before="137"/>
        <w:ind w:left="1121" w:firstLine="0"/>
        <w:jc w:val="left"/>
      </w:pPr>
      <w:r>
        <w:t>Н.А.</w:t>
      </w:r>
      <w:r>
        <w:rPr>
          <w:spacing w:val="-4"/>
        </w:rPr>
        <w:t xml:space="preserve"> </w:t>
      </w:r>
      <w:r>
        <w:t>Островский.</w:t>
      </w:r>
      <w:r>
        <w:rPr>
          <w:spacing w:val="-4"/>
        </w:rPr>
        <w:t xml:space="preserve"> </w:t>
      </w:r>
      <w:r>
        <w:t>Роман</w:t>
      </w:r>
      <w:r>
        <w:rPr>
          <w:spacing w:val="1"/>
        </w:rPr>
        <w:t xml:space="preserve"> </w:t>
      </w:r>
      <w:r>
        <w:t>«Как</w:t>
      </w:r>
      <w:r>
        <w:rPr>
          <w:spacing w:val="-4"/>
        </w:rPr>
        <w:t xml:space="preserve"> </w:t>
      </w:r>
      <w:r>
        <w:t>закалялась</w:t>
      </w:r>
      <w:r>
        <w:rPr>
          <w:spacing w:val="-4"/>
        </w:rPr>
        <w:t xml:space="preserve"> </w:t>
      </w:r>
      <w:r>
        <w:t>сталь»</w:t>
      </w:r>
      <w:r>
        <w:rPr>
          <w:spacing w:val="-7"/>
        </w:rPr>
        <w:t xml:space="preserve"> </w:t>
      </w:r>
      <w:r>
        <w:t>(избранные</w:t>
      </w:r>
      <w:r>
        <w:rPr>
          <w:spacing w:val="-5"/>
        </w:rPr>
        <w:t xml:space="preserve"> </w:t>
      </w:r>
      <w:r>
        <w:t>главы).</w:t>
      </w:r>
    </w:p>
    <w:p w:rsidR="00E0428A" w:rsidRDefault="00E0428A">
      <w:pPr>
        <w:sectPr w:rsidR="00E0428A">
          <w:pgSz w:w="11910" w:h="16840"/>
          <w:pgMar w:top="760" w:right="340" w:bottom="920" w:left="720" w:header="0" w:footer="651" w:gutter="0"/>
          <w:cols w:space="720"/>
        </w:sectPr>
      </w:pPr>
    </w:p>
    <w:p w:rsidR="00E0428A" w:rsidRDefault="001F0548" w:rsidP="00B95C42">
      <w:pPr>
        <w:pStyle w:val="a7"/>
        <w:numPr>
          <w:ilvl w:val="3"/>
          <w:numId w:val="78"/>
        </w:numPr>
        <w:tabs>
          <w:tab w:val="left" w:pos="2022"/>
        </w:tabs>
        <w:spacing w:before="60"/>
        <w:ind w:hanging="901"/>
        <w:jc w:val="both"/>
        <w:rPr>
          <w:sz w:val="24"/>
        </w:rPr>
      </w:pPr>
      <w:r>
        <w:rPr>
          <w:sz w:val="24"/>
        </w:rPr>
        <w:lastRenderedPageBreak/>
        <w:t>М.А.</w:t>
      </w:r>
      <w:r>
        <w:rPr>
          <w:spacing w:val="-4"/>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10"/>
          <w:sz w:val="24"/>
        </w:rPr>
        <w:t xml:space="preserve"> </w:t>
      </w:r>
      <w:r>
        <w:rPr>
          <w:sz w:val="24"/>
        </w:rPr>
        <w:t>(избранные</w:t>
      </w:r>
      <w:r>
        <w:rPr>
          <w:spacing w:val="-4"/>
          <w:sz w:val="24"/>
        </w:rPr>
        <w:t xml:space="preserve"> </w:t>
      </w:r>
      <w:r>
        <w:rPr>
          <w:sz w:val="24"/>
        </w:rPr>
        <w:t>главы).</w:t>
      </w:r>
    </w:p>
    <w:p w:rsidR="00E0428A" w:rsidRDefault="001F0548" w:rsidP="00B95C42">
      <w:pPr>
        <w:pStyle w:val="a7"/>
        <w:numPr>
          <w:ilvl w:val="3"/>
          <w:numId w:val="78"/>
        </w:numPr>
        <w:tabs>
          <w:tab w:val="left" w:pos="2022"/>
        </w:tabs>
        <w:spacing w:before="140" w:line="360" w:lineRule="auto"/>
        <w:ind w:left="412" w:right="200" w:firstLine="708"/>
        <w:jc w:val="both"/>
        <w:rPr>
          <w:sz w:val="24"/>
        </w:rPr>
      </w:pPr>
      <w:r>
        <w:rPr>
          <w:sz w:val="24"/>
        </w:rPr>
        <w:t>М.А. Булгаков. Романы «Белая гвардия», «Мастер и Маргарита» (один роман по</w:t>
      </w:r>
      <w:r>
        <w:rPr>
          <w:spacing w:val="1"/>
          <w:sz w:val="24"/>
        </w:rPr>
        <w:t xml:space="preserve"> </w:t>
      </w:r>
      <w:r>
        <w:rPr>
          <w:sz w:val="24"/>
        </w:rPr>
        <w:t>выбору).</w:t>
      </w:r>
    </w:p>
    <w:p w:rsidR="00E0428A" w:rsidRDefault="001F0548" w:rsidP="00B95C42">
      <w:pPr>
        <w:pStyle w:val="a7"/>
        <w:numPr>
          <w:ilvl w:val="3"/>
          <w:numId w:val="78"/>
        </w:numPr>
        <w:tabs>
          <w:tab w:val="left" w:pos="2142"/>
        </w:tabs>
        <w:spacing w:line="360" w:lineRule="auto"/>
        <w:ind w:left="412" w:right="205" w:firstLine="708"/>
        <w:jc w:val="both"/>
        <w:rPr>
          <w:sz w:val="24"/>
        </w:rPr>
      </w:pPr>
      <w:r>
        <w:rPr>
          <w:sz w:val="24"/>
        </w:rPr>
        <w:t>А.П. Платонов. Рассказы и повести (одно произведение по выбору). Например, «В</w:t>
      </w:r>
      <w:r>
        <w:rPr>
          <w:spacing w:val="-57"/>
          <w:sz w:val="24"/>
        </w:rPr>
        <w:t xml:space="preserve"> </w:t>
      </w:r>
      <w:r>
        <w:rPr>
          <w:sz w:val="24"/>
        </w:rPr>
        <w:t>прекрасном</w:t>
      </w:r>
      <w:r>
        <w:rPr>
          <w:spacing w:val="-2"/>
          <w:sz w:val="24"/>
        </w:rPr>
        <w:t xml:space="preserve"> </w:t>
      </w:r>
      <w:r>
        <w:rPr>
          <w:sz w:val="24"/>
        </w:rPr>
        <w:t>и</w:t>
      </w:r>
      <w:r>
        <w:rPr>
          <w:spacing w:val="-1"/>
          <w:sz w:val="24"/>
        </w:rPr>
        <w:t xml:space="preserve"> </w:t>
      </w:r>
      <w:r>
        <w:rPr>
          <w:sz w:val="24"/>
        </w:rPr>
        <w:t>яростном</w:t>
      </w:r>
      <w:r>
        <w:rPr>
          <w:spacing w:val="-1"/>
          <w:sz w:val="24"/>
        </w:rPr>
        <w:t xml:space="preserve"> </w:t>
      </w:r>
      <w:r>
        <w:rPr>
          <w:sz w:val="24"/>
        </w:rPr>
        <w:t>мире»,</w:t>
      </w:r>
      <w:r>
        <w:rPr>
          <w:spacing w:val="3"/>
          <w:sz w:val="24"/>
        </w:rPr>
        <w:t xml:space="preserve"> </w:t>
      </w:r>
      <w:r>
        <w:rPr>
          <w:sz w:val="24"/>
        </w:rPr>
        <w:t>«Котлован»,</w:t>
      </w:r>
      <w:r>
        <w:rPr>
          <w:spacing w:val="6"/>
          <w:sz w:val="24"/>
        </w:rPr>
        <w:t xml:space="preserve"> </w:t>
      </w:r>
      <w:r>
        <w:rPr>
          <w:sz w:val="24"/>
        </w:rPr>
        <w:t>«Возвращение»</w:t>
      </w:r>
      <w:r>
        <w:rPr>
          <w:spacing w:val="-9"/>
          <w:sz w:val="24"/>
        </w:rPr>
        <w:t xml:space="preserve"> </w:t>
      </w:r>
      <w:r>
        <w:rPr>
          <w:sz w:val="24"/>
        </w:rPr>
        <w:t>и</w:t>
      </w:r>
      <w:r>
        <w:rPr>
          <w:spacing w:val="-1"/>
          <w:sz w:val="24"/>
        </w:rPr>
        <w:t xml:space="preserve"> </w:t>
      </w:r>
      <w:r>
        <w:rPr>
          <w:sz w:val="24"/>
        </w:rPr>
        <w:t>другие.</w:t>
      </w:r>
    </w:p>
    <w:p w:rsidR="00E0428A" w:rsidRDefault="001F0548" w:rsidP="00B95C42">
      <w:pPr>
        <w:pStyle w:val="a7"/>
        <w:numPr>
          <w:ilvl w:val="3"/>
          <w:numId w:val="78"/>
        </w:numPr>
        <w:tabs>
          <w:tab w:val="left" w:pos="2142"/>
        </w:tabs>
        <w:spacing w:line="360" w:lineRule="auto"/>
        <w:ind w:left="412" w:right="203" w:firstLine="708"/>
        <w:jc w:val="both"/>
        <w:rPr>
          <w:sz w:val="24"/>
        </w:rPr>
      </w:pPr>
      <w:r>
        <w:rPr>
          <w:sz w:val="24"/>
        </w:rPr>
        <w:t>А.Т. Твардовский. Стихотворения (не менее трѐх по выбору). Например,</w:t>
      </w:r>
      <w:r>
        <w:rPr>
          <w:spacing w:val="60"/>
          <w:sz w:val="24"/>
        </w:rPr>
        <w:t xml:space="preserve"> </w:t>
      </w:r>
      <w:r>
        <w:rPr>
          <w:sz w:val="24"/>
        </w:rPr>
        <w:t>«Вся</w:t>
      </w:r>
      <w:r>
        <w:rPr>
          <w:spacing w:val="1"/>
          <w:sz w:val="24"/>
        </w:rPr>
        <w:t xml:space="preserve"> </w:t>
      </w:r>
      <w:r>
        <w:rPr>
          <w:sz w:val="24"/>
        </w:rPr>
        <w:t>суть в одном-единственном завете…», «Памяти матери» («В краю, куда их вывезли гуртом…»), «Я</w:t>
      </w:r>
      <w:r>
        <w:rPr>
          <w:spacing w:val="-57"/>
          <w:sz w:val="24"/>
        </w:rPr>
        <w:t xml:space="preserve"> </w:t>
      </w:r>
      <w:r>
        <w:rPr>
          <w:sz w:val="24"/>
        </w:rPr>
        <w:t>знаю,</w:t>
      </w:r>
      <w:r>
        <w:rPr>
          <w:spacing w:val="-1"/>
          <w:sz w:val="24"/>
        </w:rPr>
        <w:t xml:space="preserve"> </w:t>
      </w:r>
      <w:r>
        <w:rPr>
          <w:sz w:val="24"/>
        </w:rPr>
        <w:t>никакой</w:t>
      </w:r>
      <w:r>
        <w:rPr>
          <w:spacing w:val="-1"/>
          <w:sz w:val="24"/>
        </w:rPr>
        <w:t xml:space="preserve"> </w:t>
      </w:r>
      <w:r>
        <w:rPr>
          <w:sz w:val="24"/>
        </w:rPr>
        <w:t>моей</w:t>
      </w:r>
      <w:r>
        <w:rPr>
          <w:spacing w:val="-1"/>
          <w:sz w:val="24"/>
        </w:rPr>
        <w:t xml:space="preserve"> </w:t>
      </w:r>
      <w:r>
        <w:rPr>
          <w:sz w:val="24"/>
        </w:rPr>
        <w:t>вины…»,</w:t>
      </w:r>
      <w:r>
        <w:rPr>
          <w:spacing w:val="3"/>
          <w:sz w:val="24"/>
        </w:rPr>
        <w:t xml:space="preserve"> </w:t>
      </w:r>
      <w:r>
        <w:rPr>
          <w:sz w:val="24"/>
        </w:rPr>
        <w:t>«Дробится</w:t>
      </w:r>
      <w:r>
        <w:rPr>
          <w:spacing w:val="-1"/>
          <w:sz w:val="24"/>
        </w:rPr>
        <w:t xml:space="preserve"> </w:t>
      </w:r>
      <w:r>
        <w:rPr>
          <w:sz w:val="24"/>
        </w:rPr>
        <w:t>рваный</w:t>
      </w:r>
      <w:r>
        <w:rPr>
          <w:spacing w:val="-1"/>
          <w:sz w:val="24"/>
        </w:rPr>
        <w:t xml:space="preserve"> </w:t>
      </w:r>
      <w:r>
        <w:rPr>
          <w:sz w:val="24"/>
        </w:rPr>
        <w:t>цоколь</w:t>
      </w:r>
      <w:r>
        <w:rPr>
          <w:spacing w:val="-1"/>
          <w:sz w:val="24"/>
        </w:rPr>
        <w:t xml:space="preserve"> </w:t>
      </w:r>
      <w:r>
        <w:rPr>
          <w:sz w:val="24"/>
        </w:rPr>
        <w:t>монумента...»</w:t>
      </w:r>
      <w:r>
        <w:rPr>
          <w:spacing w:val="-4"/>
          <w:sz w:val="24"/>
        </w:rPr>
        <w:t xml:space="preserve"> </w:t>
      </w:r>
      <w:r>
        <w:rPr>
          <w:sz w:val="24"/>
        </w:rPr>
        <w:t>и другие.</w:t>
      </w:r>
    </w:p>
    <w:p w:rsidR="00E0428A" w:rsidRDefault="001F0548" w:rsidP="00B95C42">
      <w:pPr>
        <w:pStyle w:val="a7"/>
        <w:numPr>
          <w:ilvl w:val="3"/>
          <w:numId w:val="78"/>
        </w:numPr>
        <w:tabs>
          <w:tab w:val="left" w:pos="2142"/>
          <w:tab w:val="left" w:pos="2260"/>
          <w:tab w:val="left" w:pos="4628"/>
          <w:tab w:val="left" w:pos="7112"/>
          <w:tab w:val="left" w:pos="9652"/>
        </w:tabs>
        <w:spacing w:line="360" w:lineRule="auto"/>
        <w:ind w:left="412" w:right="196" w:firstLine="708"/>
        <w:jc w:val="both"/>
        <w:rPr>
          <w:sz w:val="24"/>
        </w:rPr>
      </w:pPr>
      <w:r>
        <w:rPr>
          <w:sz w:val="24"/>
        </w:rPr>
        <w:t xml:space="preserve">Проза   </w:t>
      </w:r>
      <w:r>
        <w:rPr>
          <w:spacing w:val="1"/>
          <w:sz w:val="24"/>
        </w:rPr>
        <w:t xml:space="preserve"> </w:t>
      </w:r>
      <w:r>
        <w:rPr>
          <w:sz w:val="24"/>
        </w:rPr>
        <w:t xml:space="preserve">о   </w:t>
      </w:r>
      <w:r>
        <w:rPr>
          <w:spacing w:val="1"/>
          <w:sz w:val="24"/>
        </w:rPr>
        <w:t xml:space="preserve"> </w:t>
      </w:r>
      <w:r>
        <w:rPr>
          <w:sz w:val="24"/>
        </w:rPr>
        <w:t>Великой     Отечественной     войне     (по     одному     произведению</w:t>
      </w:r>
      <w:r>
        <w:rPr>
          <w:spacing w:val="1"/>
          <w:sz w:val="24"/>
        </w:rPr>
        <w:t xml:space="preserve"> </w:t>
      </w:r>
      <w:r>
        <w:rPr>
          <w:sz w:val="24"/>
        </w:rPr>
        <w:t xml:space="preserve">не   </w:t>
      </w:r>
      <w:r>
        <w:rPr>
          <w:spacing w:val="54"/>
          <w:sz w:val="24"/>
        </w:rPr>
        <w:t xml:space="preserve"> </w:t>
      </w:r>
      <w:r>
        <w:rPr>
          <w:sz w:val="24"/>
        </w:rPr>
        <w:t xml:space="preserve">менее   </w:t>
      </w:r>
      <w:r>
        <w:rPr>
          <w:spacing w:val="55"/>
          <w:sz w:val="24"/>
        </w:rPr>
        <w:t xml:space="preserve"> </w:t>
      </w:r>
      <w:r>
        <w:rPr>
          <w:sz w:val="24"/>
        </w:rPr>
        <w:t xml:space="preserve">чем   </w:t>
      </w:r>
      <w:r>
        <w:rPr>
          <w:spacing w:val="55"/>
          <w:sz w:val="24"/>
        </w:rPr>
        <w:t xml:space="preserve"> </w:t>
      </w:r>
      <w:r>
        <w:rPr>
          <w:sz w:val="24"/>
        </w:rPr>
        <w:t xml:space="preserve">двух   </w:t>
      </w:r>
      <w:r>
        <w:rPr>
          <w:spacing w:val="58"/>
          <w:sz w:val="24"/>
        </w:rPr>
        <w:t xml:space="preserve"> </w:t>
      </w:r>
      <w:r>
        <w:rPr>
          <w:sz w:val="24"/>
        </w:rPr>
        <w:t xml:space="preserve">писателей   </w:t>
      </w:r>
      <w:r>
        <w:rPr>
          <w:spacing w:val="57"/>
          <w:sz w:val="24"/>
        </w:rPr>
        <w:t xml:space="preserve"> </w:t>
      </w:r>
      <w:r>
        <w:rPr>
          <w:sz w:val="24"/>
        </w:rPr>
        <w:t xml:space="preserve">по   </w:t>
      </w:r>
      <w:r>
        <w:rPr>
          <w:spacing w:val="53"/>
          <w:sz w:val="24"/>
        </w:rPr>
        <w:t xml:space="preserve"> </w:t>
      </w:r>
      <w:r>
        <w:rPr>
          <w:sz w:val="24"/>
        </w:rPr>
        <w:t xml:space="preserve">выбору).   </w:t>
      </w:r>
      <w:r>
        <w:rPr>
          <w:spacing w:val="56"/>
          <w:sz w:val="24"/>
        </w:rPr>
        <w:t xml:space="preserve"> </w:t>
      </w:r>
      <w:r>
        <w:rPr>
          <w:sz w:val="24"/>
        </w:rPr>
        <w:t xml:space="preserve">Например,   </w:t>
      </w:r>
      <w:r>
        <w:rPr>
          <w:spacing w:val="56"/>
          <w:sz w:val="24"/>
        </w:rPr>
        <w:t xml:space="preserve"> </w:t>
      </w:r>
      <w:r>
        <w:rPr>
          <w:sz w:val="24"/>
        </w:rPr>
        <w:t xml:space="preserve">В.П.   </w:t>
      </w:r>
      <w:r>
        <w:rPr>
          <w:spacing w:val="55"/>
          <w:sz w:val="24"/>
        </w:rPr>
        <w:t xml:space="preserve"> </w:t>
      </w:r>
      <w:r>
        <w:rPr>
          <w:sz w:val="24"/>
        </w:rPr>
        <w:t xml:space="preserve">Астафьев   </w:t>
      </w:r>
      <w:r>
        <w:rPr>
          <w:spacing w:val="2"/>
          <w:sz w:val="24"/>
        </w:rPr>
        <w:t xml:space="preserve"> </w:t>
      </w:r>
      <w:r>
        <w:rPr>
          <w:sz w:val="24"/>
        </w:rPr>
        <w:t>«Пастух</w:t>
      </w:r>
      <w:r>
        <w:rPr>
          <w:spacing w:val="-58"/>
          <w:sz w:val="24"/>
        </w:rPr>
        <w:t xml:space="preserve"> </w:t>
      </w:r>
      <w:r>
        <w:rPr>
          <w:sz w:val="24"/>
        </w:rPr>
        <w:t>и пастушка»; В.О. Богомолов «В августе сорок четвѐртого»; Ю.В. Бондарев «Горячий снег»; В.В.</w:t>
      </w:r>
      <w:r>
        <w:rPr>
          <w:spacing w:val="1"/>
          <w:sz w:val="24"/>
        </w:rPr>
        <w:t xml:space="preserve"> </w:t>
      </w:r>
      <w:r>
        <w:rPr>
          <w:sz w:val="24"/>
        </w:rPr>
        <w:t>Быков</w:t>
      </w:r>
      <w:r>
        <w:rPr>
          <w:sz w:val="24"/>
        </w:rPr>
        <w:tab/>
        <w:t>«Обелиск»,</w:t>
      </w:r>
      <w:r>
        <w:rPr>
          <w:sz w:val="24"/>
        </w:rPr>
        <w:tab/>
        <w:t>«Сотников»,</w:t>
      </w:r>
      <w:r>
        <w:rPr>
          <w:sz w:val="24"/>
        </w:rPr>
        <w:tab/>
        <w:t>«Альпийская</w:t>
      </w:r>
      <w:r>
        <w:rPr>
          <w:sz w:val="24"/>
        </w:rPr>
        <w:tab/>
        <w:t>баллада»;</w:t>
      </w:r>
      <w:r>
        <w:rPr>
          <w:spacing w:val="-58"/>
          <w:sz w:val="24"/>
        </w:rPr>
        <w:t xml:space="preserve"> </w:t>
      </w:r>
      <w:r>
        <w:rPr>
          <w:sz w:val="24"/>
        </w:rPr>
        <w:t>Б.Л.</w:t>
      </w:r>
      <w:r>
        <w:rPr>
          <w:spacing w:val="-2"/>
          <w:sz w:val="24"/>
        </w:rPr>
        <w:t xml:space="preserve"> </w:t>
      </w:r>
      <w:r>
        <w:rPr>
          <w:sz w:val="24"/>
        </w:rPr>
        <w:t>Васильев</w:t>
      </w:r>
      <w:r>
        <w:rPr>
          <w:spacing w:val="3"/>
          <w:sz w:val="24"/>
        </w:rPr>
        <w:t xml:space="preserve"> </w:t>
      </w:r>
      <w:r>
        <w:rPr>
          <w:sz w:val="24"/>
        </w:rPr>
        <w:t>«А зори здесь</w:t>
      </w:r>
      <w:r>
        <w:rPr>
          <w:spacing w:val="-2"/>
          <w:sz w:val="24"/>
        </w:rPr>
        <w:t xml:space="preserve"> </w:t>
      </w:r>
      <w:r>
        <w:rPr>
          <w:sz w:val="24"/>
        </w:rPr>
        <w:t>тихие»,</w:t>
      </w:r>
      <w:r>
        <w:rPr>
          <w:spacing w:val="3"/>
          <w:sz w:val="24"/>
        </w:rPr>
        <w:t xml:space="preserve"> </w:t>
      </w:r>
      <w:r>
        <w:rPr>
          <w:sz w:val="24"/>
        </w:rPr>
        <w:t>«В</w:t>
      </w:r>
      <w:r>
        <w:rPr>
          <w:spacing w:val="-1"/>
          <w:sz w:val="24"/>
        </w:rPr>
        <w:t xml:space="preserve"> </w:t>
      </w:r>
      <w:r>
        <w:rPr>
          <w:sz w:val="24"/>
        </w:rPr>
        <w:t>списках</w:t>
      </w:r>
      <w:r>
        <w:rPr>
          <w:spacing w:val="1"/>
          <w:sz w:val="24"/>
        </w:rPr>
        <w:t xml:space="preserve"> </w:t>
      </w:r>
      <w:r>
        <w:rPr>
          <w:sz w:val="24"/>
        </w:rPr>
        <w:t>не</w:t>
      </w:r>
      <w:r>
        <w:rPr>
          <w:spacing w:val="-2"/>
          <w:sz w:val="24"/>
        </w:rPr>
        <w:t xml:space="preserve"> </w:t>
      </w:r>
      <w:r>
        <w:rPr>
          <w:sz w:val="24"/>
        </w:rPr>
        <w:t>значился»,</w:t>
      </w:r>
      <w:r>
        <w:rPr>
          <w:spacing w:val="2"/>
          <w:sz w:val="24"/>
        </w:rPr>
        <w:t xml:space="preserve"> </w:t>
      </w:r>
      <w:r>
        <w:rPr>
          <w:sz w:val="24"/>
        </w:rPr>
        <w:t>«Завтра</w:t>
      </w:r>
      <w:r>
        <w:rPr>
          <w:spacing w:val="-2"/>
          <w:sz w:val="24"/>
        </w:rPr>
        <w:t xml:space="preserve"> </w:t>
      </w:r>
      <w:r>
        <w:rPr>
          <w:sz w:val="24"/>
        </w:rPr>
        <w:t>была</w:t>
      </w:r>
      <w:r>
        <w:rPr>
          <w:spacing w:val="-2"/>
          <w:sz w:val="24"/>
        </w:rPr>
        <w:t xml:space="preserve"> </w:t>
      </w:r>
      <w:r>
        <w:rPr>
          <w:sz w:val="24"/>
        </w:rPr>
        <w:t>война»;</w:t>
      </w:r>
      <w:r>
        <w:rPr>
          <w:spacing w:val="-1"/>
          <w:sz w:val="24"/>
        </w:rPr>
        <w:t xml:space="preserve"> </w:t>
      </w:r>
      <w:r>
        <w:rPr>
          <w:sz w:val="24"/>
        </w:rPr>
        <w:t>К.Д.</w:t>
      </w:r>
      <w:r>
        <w:rPr>
          <w:spacing w:val="1"/>
          <w:sz w:val="24"/>
        </w:rPr>
        <w:t xml:space="preserve"> </w:t>
      </w:r>
      <w:r>
        <w:rPr>
          <w:sz w:val="24"/>
        </w:rPr>
        <w:t>Воробьѐв</w:t>
      </w:r>
    </w:p>
    <w:p w:rsidR="00E0428A" w:rsidRDefault="001F0548">
      <w:pPr>
        <w:pStyle w:val="a5"/>
        <w:spacing w:line="360" w:lineRule="auto"/>
        <w:ind w:right="192" w:firstLine="0"/>
      </w:pPr>
      <w:r>
        <w:t>«Убиты под Москвой», «Это мы, Господи!»; В.Л. Кондратьев «Сашка»; В.П. Некрасов «В окопах</w:t>
      </w:r>
      <w:r>
        <w:rPr>
          <w:spacing w:val="1"/>
        </w:rPr>
        <w:t xml:space="preserve"> </w:t>
      </w:r>
      <w:r>
        <w:t>Сталинграда»;</w:t>
      </w:r>
      <w:r>
        <w:rPr>
          <w:spacing w:val="44"/>
        </w:rPr>
        <w:t xml:space="preserve"> </w:t>
      </w:r>
      <w:r>
        <w:t>Е.И.</w:t>
      </w:r>
      <w:r>
        <w:rPr>
          <w:spacing w:val="44"/>
        </w:rPr>
        <w:t xml:space="preserve"> </w:t>
      </w:r>
      <w:r>
        <w:t>Носов</w:t>
      </w:r>
      <w:r>
        <w:rPr>
          <w:spacing w:val="49"/>
        </w:rPr>
        <w:t xml:space="preserve"> </w:t>
      </w:r>
      <w:r>
        <w:t>«Красное</w:t>
      </w:r>
      <w:r>
        <w:rPr>
          <w:spacing w:val="42"/>
        </w:rPr>
        <w:t xml:space="preserve"> </w:t>
      </w:r>
      <w:r>
        <w:t>вино</w:t>
      </w:r>
      <w:r>
        <w:rPr>
          <w:spacing w:val="44"/>
        </w:rPr>
        <w:t xml:space="preserve"> </w:t>
      </w:r>
      <w:r>
        <w:t>победы»,</w:t>
      </w:r>
      <w:r>
        <w:rPr>
          <w:spacing w:val="49"/>
        </w:rPr>
        <w:t xml:space="preserve"> </w:t>
      </w:r>
      <w:r>
        <w:t>«Шопен,</w:t>
      </w:r>
      <w:r>
        <w:rPr>
          <w:spacing w:val="43"/>
        </w:rPr>
        <w:t xml:space="preserve"> </w:t>
      </w:r>
      <w:r>
        <w:t>соната</w:t>
      </w:r>
      <w:r>
        <w:rPr>
          <w:spacing w:val="43"/>
        </w:rPr>
        <w:t xml:space="preserve"> </w:t>
      </w:r>
      <w:r>
        <w:t>номер</w:t>
      </w:r>
      <w:r>
        <w:rPr>
          <w:spacing w:val="44"/>
        </w:rPr>
        <w:t xml:space="preserve"> </w:t>
      </w:r>
      <w:r>
        <w:t>два»;</w:t>
      </w:r>
      <w:r>
        <w:rPr>
          <w:spacing w:val="45"/>
        </w:rPr>
        <w:t xml:space="preserve"> </w:t>
      </w:r>
      <w:r>
        <w:t>С.С.</w:t>
      </w:r>
      <w:r>
        <w:rPr>
          <w:spacing w:val="44"/>
        </w:rPr>
        <w:t xml:space="preserve"> </w:t>
      </w:r>
      <w:r>
        <w:t>Смирнов</w:t>
      </w:r>
    </w:p>
    <w:p w:rsidR="00E0428A" w:rsidRDefault="001F0548">
      <w:pPr>
        <w:pStyle w:val="a5"/>
        <w:ind w:firstLine="0"/>
      </w:pPr>
      <w:r>
        <w:t>«Брестская</w:t>
      </w:r>
      <w:r>
        <w:rPr>
          <w:spacing w:val="-3"/>
        </w:rPr>
        <w:t xml:space="preserve"> </w:t>
      </w:r>
      <w:r>
        <w:t>крепость»</w:t>
      </w:r>
      <w:r>
        <w:rPr>
          <w:spacing w:val="53"/>
        </w:rPr>
        <w:t xml:space="preserve"> </w:t>
      </w:r>
      <w:r>
        <w:t>и</w:t>
      </w:r>
      <w:r>
        <w:rPr>
          <w:spacing w:val="-2"/>
        </w:rPr>
        <w:t xml:space="preserve"> </w:t>
      </w:r>
      <w:r>
        <w:t>другие.</w:t>
      </w:r>
    </w:p>
    <w:p w:rsidR="00E0428A" w:rsidRDefault="001F0548" w:rsidP="00B95C42">
      <w:pPr>
        <w:pStyle w:val="a7"/>
        <w:numPr>
          <w:ilvl w:val="3"/>
          <w:numId w:val="78"/>
        </w:numPr>
        <w:tabs>
          <w:tab w:val="left" w:pos="2142"/>
        </w:tabs>
        <w:spacing w:before="138"/>
        <w:ind w:left="2141" w:hanging="1021"/>
        <w:jc w:val="both"/>
        <w:rPr>
          <w:sz w:val="24"/>
        </w:rPr>
      </w:pPr>
      <w:r>
        <w:rPr>
          <w:sz w:val="24"/>
        </w:rPr>
        <w:t>А.А.</w:t>
      </w:r>
      <w:r>
        <w:rPr>
          <w:spacing w:val="-3"/>
          <w:sz w:val="24"/>
        </w:rPr>
        <w:t xml:space="preserve"> </w:t>
      </w:r>
      <w:r>
        <w:rPr>
          <w:sz w:val="24"/>
        </w:rPr>
        <w:t>Фадеев</w:t>
      </w:r>
      <w:r>
        <w:rPr>
          <w:spacing w:val="-2"/>
          <w:sz w:val="24"/>
        </w:rPr>
        <w:t xml:space="preserve"> </w:t>
      </w:r>
      <w:r>
        <w:rPr>
          <w:sz w:val="24"/>
        </w:rPr>
        <w:t>«Молодая</w:t>
      </w:r>
      <w:r>
        <w:rPr>
          <w:spacing w:val="-2"/>
          <w:sz w:val="24"/>
        </w:rPr>
        <w:t xml:space="preserve"> </w:t>
      </w:r>
      <w:r>
        <w:rPr>
          <w:sz w:val="24"/>
        </w:rPr>
        <w:t>гвардия».</w:t>
      </w:r>
    </w:p>
    <w:p w:rsidR="00E0428A" w:rsidRDefault="001F0548" w:rsidP="00B95C42">
      <w:pPr>
        <w:pStyle w:val="a7"/>
        <w:numPr>
          <w:ilvl w:val="3"/>
          <w:numId w:val="78"/>
        </w:numPr>
        <w:tabs>
          <w:tab w:val="left" w:pos="2142"/>
          <w:tab w:val="left" w:pos="2432"/>
          <w:tab w:val="left" w:pos="3629"/>
          <w:tab w:val="left" w:pos="5766"/>
          <w:tab w:val="left" w:pos="6872"/>
          <w:tab w:val="left" w:pos="8348"/>
          <w:tab w:val="left" w:pos="9456"/>
        </w:tabs>
        <w:spacing w:before="137" w:line="360" w:lineRule="auto"/>
        <w:ind w:left="412" w:right="196" w:firstLine="708"/>
        <w:jc w:val="both"/>
        <w:rPr>
          <w:sz w:val="24"/>
        </w:rPr>
      </w:pPr>
      <w:r>
        <w:rPr>
          <w:sz w:val="24"/>
        </w:rPr>
        <w:t>Поэзия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Стихотворения</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стихотворению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Ю.В.</w:t>
      </w:r>
      <w:r>
        <w:rPr>
          <w:spacing w:val="1"/>
          <w:sz w:val="24"/>
        </w:rPr>
        <w:t xml:space="preserve"> </w:t>
      </w:r>
      <w:r>
        <w:rPr>
          <w:sz w:val="24"/>
        </w:rPr>
        <w:t>Друниной,</w:t>
      </w:r>
      <w:r>
        <w:rPr>
          <w:spacing w:val="1"/>
          <w:sz w:val="24"/>
        </w:rPr>
        <w:t xml:space="preserve"> </w:t>
      </w:r>
      <w:r>
        <w:rPr>
          <w:sz w:val="24"/>
        </w:rPr>
        <w:t>М.В.</w:t>
      </w:r>
      <w:r>
        <w:rPr>
          <w:spacing w:val="1"/>
          <w:sz w:val="24"/>
        </w:rPr>
        <w:t xml:space="preserve"> </w:t>
      </w:r>
      <w:r>
        <w:rPr>
          <w:sz w:val="24"/>
        </w:rPr>
        <w:t>Исаковского,</w:t>
      </w:r>
      <w:r>
        <w:rPr>
          <w:sz w:val="24"/>
        </w:rPr>
        <w:tab/>
        <w:t>Ю.Д.</w:t>
      </w:r>
      <w:r>
        <w:rPr>
          <w:sz w:val="24"/>
        </w:rPr>
        <w:tab/>
        <w:t>Левитанского,</w:t>
      </w:r>
      <w:r>
        <w:rPr>
          <w:sz w:val="24"/>
        </w:rPr>
        <w:tab/>
        <w:t>С.С.</w:t>
      </w:r>
      <w:r>
        <w:rPr>
          <w:sz w:val="24"/>
        </w:rPr>
        <w:tab/>
        <w:t>Орлова,</w:t>
      </w:r>
      <w:r>
        <w:rPr>
          <w:sz w:val="24"/>
        </w:rPr>
        <w:tab/>
        <w:t>Д.С.</w:t>
      </w:r>
      <w:r>
        <w:rPr>
          <w:sz w:val="24"/>
        </w:rPr>
        <w:tab/>
        <w:t>Самойлова,</w:t>
      </w:r>
      <w:r>
        <w:rPr>
          <w:spacing w:val="-58"/>
          <w:sz w:val="24"/>
        </w:rPr>
        <w:t xml:space="preserve"> </w:t>
      </w:r>
      <w:r>
        <w:rPr>
          <w:sz w:val="24"/>
        </w:rPr>
        <w:t>К.М.</w:t>
      </w:r>
      <w:r>
        <w:rPr>
          <w:spacing w:val="-1"/>
          <w:sz w:val="24"/>
        </w:rPr>
        <w:t xml:space="preserve"> </w:t>
      </w:r>
      <w:r>
        <w:rPr>
          <w:sz w:val="24"/>
        </w:rPr>
        <w:t>Симонова, Б.А. Слуцкого</w:t>
      </w:r>
      <w:r>
        <w:rPr>
          <w:spacing w:val="-1"/>
          <w:sz w:val="24"/>
        </w:rPr>
        <w:t xml:space="preserve"> </w:t>
      </w:r>
      <w:r>
        <w:rPr>
          <w:sz w:val="24"/>
        </w:rPr>
        <w:t>и других.</w:t>
      </w:r>
    </w:p>
    <w:p w:rsidR="00E0428A" w:rsidRDefault="001F0548" w:rsidP="00B95C42">
      <w:pPr>
        <w:pStyle w:val="a7"/>
        <w:numPr>
          <w:ilvl w:val="3"/>
          <w:numId w:val="78"/>
        </w:numPr>
        <w:tabs>
          <w:tab w:val="left" w:pos="2142"/>
        </w:tabs>
        <w:spacing w:line="360" w:lineRule="auto"/>
        <w:ind w:left="412" w:right="199" w:firstLine="708"/>
        <w:jc w:val="both"/>
        <w:rPr>
          <w:sz w:val="24"/>
        </w:rPr>
      </w:pPr>
      <w:r>
        <w:rPr>
          <w:sz w:val="24"/>
        </w:rPr>
        <w:t>Драматургия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Пьесы</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2"/>
          <w:sz w:val="24"/>
        </w:rPr>
        <w:t xml:space="preserve"> </w:t>
      </w:r>
      <w:r>
        <w:rPr>
          <w:sz w:val="24"/>
        </w:rPr>
        <w:t>В.С. Розов «Вечно живые»</w:t>
      </w:r>
      <w:r>
        <w:rPr>
          <w:spacing w:val="-3"/>
          <w:sz w:val="24"/>
        </w:rPr>
        <w:t xml:space="preserve"> </w:t>
      </w:r>
      <w:r>
        <w:rPr>
          <w:sz w:val="24"/>
        </w:rPr>
        <w:t>и</w:t>
      </w:r>
      <w:r>
        <w:rPr>
          <w:spacing w:val="-1"/>
          <w:sz w:val="24"/>
        </w:rPr>
        <w:t xml:space="preserve"> </w:t>
      </w:r>
      <w:r>
        <w:rPr>
          <w:sz w:val="24"/>
        </w:rPr>
        <w:t>другие.</w:t>
      </w:r>
    </w:p>
    <w:p w:rsidR="00E0428A" w:rsidRDefault="001F0548" w:rsidP="00B95C42">
      <w:pPr>
        <w:pStyle w:val="a7"/>
        <w:numPr>
          <w:ilvl w:val="3"/>
          <w:numId w:val="78"/>
        </w:numPr>
        <w:tabs>
          <w:tab w:val="left" w:pos="2142"/>
        </w:tabs>
        <w:spacing w:line="360" w:lineRule="auto"/>
        <w:ind w:left="412" w:right="201" w:firstLine="708"/>
        <w:jc w:val="both"/>
        <w:rPr>
          <w:sz w:val="24"/>
        </w:rPr>
      </w:pPr>
      <w:r>
        <w:rPr>
          <w:sz w:val="24"/>
        </w:rPr>
        <w:t>Б.Л. Пастернак. Стихотворения (не менее трѐх по выбору). Например, «Февраль.</w:t>
      </w:r>
      <w:r>
        <w:rPr>
          <w:spacing w:val="1"/>
          <w:sz w:val="24"/>
        </w:rPr>
        <w:t xml:space="preserve"> </w:t>
      </w:r>
      <w:r>
        <w:rPr>
          <w:sz w:val="24"/>
        </w:rPr>
        <w:t>Достать</w:t>
      </w:r>
      <w:r>
        <w:rPr>
          <w:spacing w:val="1"/>
          <w:sz w:val="24"/>
        </w:rPr>
        <w:t xml:space="preserve"> </w:t>
      </w:r>
      <w:r>
        <w:rPr>
          <w:sz w:val="24"/>
        </w:rPr>
        <w:t>чернил</w:t>
      </w:r>
      <w:r>
        <w:rPr>
          <w:spacing w:val="1"/>
          <w:sz w:val="24"/>
        </w:rPr>
        <w:t xml:space="preserve"> </w:t>
      </w:r>
      <w:r>
        <w:rPr>
          <w:sz w:val="24"/>
        </w:rPr>
        <w:t>и</w:t>
      </w:r>
      <w:r>
        <w:rPr>
          <w:spacing w:val="1"/>
          <w:sz w:val="24"/>
        </w:rPr>
        <w:t xml:space="preserve"> </w:t>
      </w:r>
      <w:r>
        <w:rPr>
          <w:sz w:val="24"/>
        </w:rPr>
        <w:t>плакать!..»,</w:t>
      </w:r>
      <w:r>
        <w:rPr>
          <w:spacing w:val="1"/>
          <w:sz w:val="24"/>
        </w:rPr>
        <w:t xml:space="preserve"> </w:t>
      </w:r>
      <w:r>
        <w:rPr>
          <w:sz w:val="24"/>
        </w:rPr>
        <w:t>«Определение</w:t>
      </w:r>
      <w:r>
        <w:rPr>
          <w:spacing w:val="1"/>
          <w:sz w:val="24"/>
        </w:rPr>
        <w:t xml:space="preserve"> </w:t>
      </w:r>
      <w:r>
        <w:rPr>
          <w:sz w:val="24"/>
        </w:rPr>
        <w:t>поэзии»,</w:t>
      </w:r>
      <w:r>
        <w:rPr>
          <w:spacing w:val="1"/>
          <w:sz w:val="24"/>
        </w:rPr>
        <w:t xml:space="preserve"> </w:t>
      </w:r>
      <w:r>
        <w:rPr>
          <w:sz w:val="24"/>
        </w:rPr>
        <w:t>«Во</w:t>
      </w:r>
      <w:r>
        <w:rPr>
          <w:spacing w:val="1"/>
          <w:sz w:val="24"/>
        </w:rPr>
        <w:t xml:space="preserve"> </w:t>
      </w:r>
      <w:r>
        <w:rPr>
          <w:sz w:val="24"/>
        </w:rPr>
        <w:t>всѐм</w:t>
      </w:r>
      <w:r>
        <w:rPr>
          <w:spacing w:val="1"/>
          <w:sz w:val="24"/>
        </w:rPr>
        <w:t xml:space="preserve"> </w:t>
      </w:r>
      <w:r>
        <w:rPr>
          <w:sz w:val="24"/>
        </w:rPr>
        <w:t>мне</w:t>
      </w:r>
      <w:r>
        <w:rPr>
          <w:spacing w:val="1"/>
          <w:sz w:val="24"/>
        </w:rPr>
        <w:t xml:space="preserve"> </w:t>
      </w:r>
      <w:r>
        <w:rPr>
          <w:sz w:val="24"/>
        </w:rPr>
        <w:t>хочется</w:t>
      </w:r>
      <w:r>
        <w:rPr>
          <w:spacing w:val="1"/>
          <w:sz w:val="24"/>
        </w:rPr>
        <w:t xml:space="preserve"> </w:t>
      </w:r>
      <w:r>
        <w:rPr>
          <w:sz w:val="24"/>
        </w:rPr>
        <w:t>дойти…»,</w:t>
      </w:r>
      <w:r>
        <w:rPr>
          <w:spacing w:val="60"/>
          <w:sz w:val="24"/>
        </w:rPr>
        <w:t xml:space="preserve"> </w:t>
      </w:r>
      <w:r>
        <w:rPr>
          <w:sz w:val="24"/>
        </w:rPr>
        <w:t>«Снег</w:t>
      </w:r>
      <w:r>
        <w:rPr>
          <w:spacing w:val="-57"/>
          <w:sz w:val="24"/>
        </w:rPr>
        <w:t xml:space="preserve"> </w:t>
      </w:r>
      <w:r>
        <w:rPr>
          <w:sz w:val="24"/>
        </w:rPr>
        <w:t>идѐт»,</w:t>
      </w:r>
      <w:r>
        <w:rPr>
          <w:spacing w:val="24"/>
          <w:sz w:val="24"/>
        </w:rPr>
        <w:t xml:space="preserve"> </w:t>
      </w:r>
      <w:r>
        <w:rPr>
          <w:sz w:val="24"/>
        </w:rPr>
        <w:t>«Любить</w:t>
      </w:r>
      <w:r>
        <w:rPr>
          <w:spacing w:val="20"/>
          <w:sz w:val="24"/>
        </w:rPr>
        <w:t xml:space="preserve"> </w:t>
      </w:r>
      <w:r>
        <w:rPr>
          <w:sz w:val="24"/>
        </w:rPr>
        <w:t>иных</w:t>
      </w:r>
      <w:r>
        <w:rPr>
          <w:spacing w:val="24"/>
          <w:sz w:val="24"/>
        </w:rPr>
        <w:t xml:space="preserve"> </w:t>
      </w:r>
      <w:r>
        <w:rPr>
          <w:sz w:val="24"/>
        </w:rPr>
        <w:t>—</w:t>
      </w:r>
      <w:r>
        <w:rPr>
          <w:spacing w:val="20"/>
          <w:sz w:val="24"/>
        </w:rPr>
        <w:t xml:space="preserve"> </w:t>
      </w:r>
      <w:r>
        <w:rPr>
          <w:sz w:val="24"/>
        </w:rPr>
        <w:t>тяжѐлый</w:t>
      </w:r>
      <w:r>
        <w:rPr>
          <w:spacing w:val="21"/>
          <w:sz w:val="24"/>
        </w:rPr>
        <w:t xml:space="preserve"> </w:t>
      </w:r>
      <w:r>
        <w:rPr>
          <w:sz w:val="24"/>
        </w:rPr>
        <w:t>крест...»,</w:t>
      </w:r>
      <w:r>
        <w:rPr>
          <w:spacing w:val="24"/>
          <w:sz w:val="24"/>
        </w:rPr>
        <w:t xml:space="preserve"> </w:t>
      </w:r>
      <w:r>
        <w:rPr>
          <w:sz w:val="24"/>
        </w:rPr>
        <w:t>«Быть</w:t>
      </w:r>
      <w:r>
        <w:rPr>
          <w:spacing w:val="21"/>
          <w:sz w:val="24"/>
        </w:rPr>
        <w:t xml:space="preserve"> </w:t>
      </w:r>
      <w:r>
        <w:rPr>
          <w:sz w:val="24"/>
        </w:rPr>
        <w:t>знаменитым</w:t>
      </w:r>
      <w:r>
        <w:rPr>
          <w:spacing w:val="19"/>
          <w:sz w:val="24"/>
        </w:rPr>
        <w:t xml:space="preserve"> </w:t>
      </w:r>
      <w:r>
        <w:rPr>
          <w:sz w:val="24"/>
        </w:rPr>
        <w:t>некрасиво…»,</w:t>
      </w:r>
      <w:r>
        <w:rPr>
          <w:spacing w:val="24"/>
          <w:sz w:val="24"/>
        </w:rPr>
        <w:t xml:space="preserve"> </w:t>
      </w:r>
      <w:r>
        <w:rPr>
          <w:sz w:val="24"/>
        </w:rPr>
        <w:t>«Ночь»,</w:t>
      </w:r>
      <w:r>
        <w:rPr>
          <w:spacing w:val="24"/>
          <w:sz w:val="24"/>
        </w:rPr>
        <w:t xml:space="preserve"> </w:t>
      </w:r>
      <w:r>
        <w:rPr>
          <w:sz w:val="24"/>
        </w:rPr>
        <w:t>«Гамлет»,</w:t>
      </w:r>
    </w:p>
    <w:p w:rsidR="00E0428A" w:rsidRDefault="001F0548">
      <w:pPr>
        <w:pStyle w:val="a5"/>
        <w:spacing w:before="2"/>
        <w:ind w:firstLine="0"/>
      </w:pPr>
      <w:r>
        <w:t>«Зимняя</w:t>
      </w:r>
      <w:r>
        <w:rPr>
          <w:spacing w:val="-1"/>
        </w:rPr>
        <w:t xml:space="preserve"> </w:t>
      </w:r>
      <w:r>
        <w:t>ночь»</w:t>
      </w:r>
      <w:r>
        <w:rPr>
          <w:spacing w:val="-9"/>
        </w:rPr>
        <w:t xml:space="preserve"> </w:t>
      </w:r>
      <w:r>
        <w:t>и</w:t>
      </w:r>
      <w:r>
        <w:rPr>
          <w:spacing w:val="-1"/>
        </w:rPr>
        <w:t xml:space="preserve"> </w:t>
      </w:r>
      <w:r>
        <w:t>другие.</w:t>
      </w:r>
    </w:p>
    <w:p w:rsidR="00E0428A" w:rsidRDefault="001F0548" w:rsidP="00B95C42">
      <w:pPr>
        <w:pStyle w:val="a7"/>
        <w:numPr>
          <w:ilvl w:val="3"/>
          <w:numId w:val="78"/>
        </w:numPr>
        <w:tabs>
          <w:tab w:val="left" w:pos="2142"/>
        </w:tabs>
        <w:spacing w:before="137" w:line="360" w:lineRule="auto"/>
        <w:ind w:left="412" w:right="194" w:firstLine="708"/>
        <w:jc w:val="both"/>
        <w:rPr>
          <w:sz w:val="24"/>
        </w:rPr>
      </w:pPr>
      <w:r>
        <w:rPr>
          <w:sz w:val="24"/>
        </w:rPr>
        <w:t>А.И. Солженицын. Произведения «Один день Ивана Денисовича», «Архипелаг</w:t>
      </w:r>
      <w:r>
        <w:rPr>
          <w:spacing w:val="1"/>
          <w:sz w:val="24"/>
        </w:rPr>
        <w:t xml:space="preserve"> </w:t>
      </w:r>
      <w:r>
        <w:rPr>
          <w:sz w:val="24"/>
        </w:rPr>
        <w:t xml:space="preserve">ГУЛАГ»       </w:t>
      </w:r>
      <w:r>
        <w:rPr>
          <w:spacing w:val="1"/>
          <w:sz w:val="24"/>
        </w:rPr>
        <w:t xml:space="preserve"> </w:t>
      </w:r>
      <w:r>
        <w:rPr>
          <w:sz w:val="24"/>
        </w:rPr>
        <w:t xml:space="preserve">(фрагменты       </w:t>
      </w:r>
      <w:r>
        <w:rPr>
          <w:spacing w:val="1"/>
          <w:sz w:val="24"/>
        </w:rPr>
        <w:t xml:space="preserve"> </w:t>
      </w:r>
      <w:r>
        <w:rPr>
          <w:sz w:val="24"/>
        </w:rPr>
        <w:t>книги         по         выбору,         например,         глава         «Поэзия</w:t>
      </w:r>
      <w:r>
        <w:rPr>
          <w:spacing w:val="1"/>
          <w:sz w:val="24"/>
        </w:rPr>
        <w:t xml:space="preserve"> </w:t>
      </w:r>
      <w:r>
        <w:rPr>
          <w:sz w:val="24"/>
        </w:rPr>
        <w:t>под</w:t>
      </w:r>
      <w:r>
        <w:rPr>
          <w:spacing w:val="-1"/>
          <w:sz w:val="24"/>
        </w:rPr>
        <w:t xml:space="preserve"> </w:t>
      </w:r>
      <w:r>
        <w:rPr>
          <w:sz w:val="24"/>
        </w:rPr>
        <w:t>плитой,</w:t>
      </w:r>
      <w:r>
        <w:rPr>
          <w:spacing w:val="-3"/>
          <w:sz w:val="24"/>
        </w:rPr>
        <w:t xml:space="preserve"> </w:t>
      </w:r>
      <w:r>
        <w:rPr>
          <w:sz w:val="24"/>
        </w:rPr>
        <w:t>правда</w:t>
      </w:r>
      <w:r>
        <w:rPr>
          <w:spacing w:val="-2"/>
          <w:sz w:val="24"/>
        </w:rPr>
        <w:t xml:space="preserve"> </w:t>
      </w:r>
      <w:r>
        <w:rPr>
          <w:sz w:val="24"/>
        </w:rPr>
        <w:t>под</w:t>
      </w:r>
      <w:r>
        <w:rPr>
          <w:spacing w:val="-3"/>
          <w:sz w:val="24"/>
        </w:rPr>
        <w:t xml:space="preserve"> </w:t>
      </w:r>
      <w:r>
        <w:rPr>
          <w:sz w:val="24"/>
        </w:rPr>
        <w:t>камнем»).</w:t>
      </w:r>
    </w:p>
    <w:p w:rsidR="00E0428A" w:rsidRDefault="001F0548" w:rsidP="00B95C42">
      <w:pPr>
        <w:pStyle w:val="a7"/>
        <w:numPr>
          <w:ilvl w:val="3"/>
          <w:numId w:val="78"/>
        </w:numPr>
        <w:tabs>
          <w:tab w:val="left" w:pos="2142"/>
        </w:tabs>
        <w:spacing w:before="1"/>
        <w:ind w:left="2141" w:hanging="1021"/>
        <w:jc w:val="both"/>
        <w:rPr>
          <w:sz w:val="24"/>
        </w:rPr>
      </w:pPr>
      <w:r>
        <w:rPr>
          <w:sz w:val="24"/>
        </w:rPr>
        <w:t>В.М.</w:t>
      </w:r>
      <w:r>
        <w:rPr>
          <w:spacing w:val="40"/>
          <w:sz w:val="24"/>
        </w:rPr>
        <w:t xml:space="preserve"> </w:t>
      </w:r>
      <w:r>
        <w:rPr>
          <w:sz w:val="24"/>
        </w:rPr>
        <w:t>Шукшин.</w:t>
      </w:r>
      <w:r>
        <w:rPr>
          <w:spacing w:val="96"/>
          <w:sz w:val="24"/>
        </w:rPr>
        <w:t xml:space="preserve"> </w:t>
      </w:r>
      <w:r>
        <w:rPr>
          <w:sz w:val="24"/>
        </w:rPr>
        <w:t>Рассказы</w:t>
      </w:r>
      <w:r>
        <w:rPr>
          <w:spacing w:val="98"/>
          <w:sz w:val="24"/>
        </w:rPr>
        <w:t xml:space="preserve"> </w:t>
      </w:r>
      <w:r>
        <w:rPr>
          <w:sz w:val="24"/>
        </w:rPr>
        <w:t>(не</w:t>
      </w:r>
      <w:r>
        <w:rPr>
          <w:spacing w:val="98"/>
          <w:sz w:val="24"/>
        </w:rPr>
        <w:t xml:space="preserve"> </w:t>
      </w:r>
      <w:r>
        <w:rPr>
          <w:sz w:val="24"/>
        </w:rPr>
        <w:t>менее</w:t>
      </w:r>
      <w:r>
        <w:rPr>
          <w:spacing w:val="98"/>
          <w:sz w:val="24"/>
        </w:rPr>
        <w:t xml:space="preserve"> </w:t>
      </w:r>
      <w:r>
        <w:rPr>
          <w:sz w:val="24"/>
        </w:rPr>
        <w:t>двух</w:t>
      </w:r>
      <w:r>
        <w:rPr>
          <w:spacing w:val="101"/>
          <w:sz w:val="24"/>
        </w:rPr>
        <w:t xml:space="preserve"> </w:t>
      </w:r>
      <w:r>
        <w:rPr>
          <w:sz w:val="24"/>
        </w:rPr>
        <w:t>по</w:t>
      </w:r>
      <w:r>
        <w:rPr>
          <w:spacing w:val="98"/>
          <w:sz w:val="24"/>
        </w:rPr>
        <w:t xml:space="preserve"> </w:t>
      </w:r>
      <w:r>
        <w:rPr>
          <w:sz w:val="24"/>
        </w:rPr>
        <w:t>выбору).</w:t>
      </w:r>
      <w:r>
        <w:rPr>
          <w:spacing w:val="100"/>
          <w:sz w:val="24"/>
        </w:rPr>
        <w:t xml:space="preserve"> </w:t>
      </w:r>
      <w:r>
        <w:rPr>
          <w:sz w:val="24"/>
        </w:rPr>
        <w:t>Например,</w:t>
      </w:r>
      <w:r>
        <w:rPr>
          <w:spacing w:val="102"/>
          <w:sz w:val="24"/>
        </w:rPr>
        <w:t xml:space="preserve"> </w:t>
      </w:r>
      <w:r>
        <w:rPr>
          <w:sz w:val="24"/>
        </w:rPr>
        <w:t>«Срезал»,</w:t>
      </w:r>
    </w:p>
    <w:p w:rsidR="00E0428A" w:rsidRDefault="001F0548">
      <w:pPr>
        <w:pStyle w:val="a5"/>
        <w:tabs>
          <w:tab w:val="left" w:pos="2110"/>
          <w:tab w:val="left" w:pos="4324"/>
          <w:tab w:val="left" w:pos="6123"/>
          <w:tab w:val="left" w:pos="7871"/>
          <w:tab w:val="left" w:pos="9476"/>
        </w:tabs>
        <w:spacing w:before="137" w:line="360" w:lineRule="auto"/>
        <w:ind w:right="197" w:firstLine="0"/>
      </w:pPr>
      <w:r>
        <w:t>«Обида»,</w:t>
      </w:r>
      <w:r>
        <w:tab/>
        <w:t>«Микроскоп»,</w:t>
      </w:r>
      <w:r>
        <w:tab/>
        <w:t>«Мастер»,</w:t>
      </w:r>
      <w:r>
        <w:tab/>
        <w:t>«Крепкий</w:t>
      </w:r>
      <w:r>
        <w:tab/>
        <w:t>мужик»,</w:t>
      </w:r>
      <w:r>
        <w:tab/>
        <w:t>«Сапожки»</w:t>
      </w:r>
      <w:r>
        <w:rPr>
          <w:spacing w:val="-58"/>
        </w:rPr>
        <w:t xml:space="preserve"> </w:t>
      </w:r>
      <w:r>
        <w:t>и</w:t>
      </w:r>
      <w:r>
        <w:rPr>
          <w:spacing w:val="-1"/>
        </w:rPr>
        <w:t xml:space="preserve"> </w:t>
      </w:r>
      <w:r>
        <w:t>другие.</w:t>
      </w:r>
    </w:p>
    <w:p w:rsidR="00E0428A" w:rsidRDefault="001F0548" w:rsidP="00B95C42">
      <w:pPr>
        <w:pStyle w:val="a7"/>
        <w:numPr>
          <w:ilvl w:val="3"/>
          <w:numId w:val="78"/>
        </w:numPr>
        <w:tabs>
          <w:tab w:val="left" w:pos="2142"/>
        </w:tabs>
        <w:spacing w:line="362" w:lineRule="auto"/>
        <w:ind w:left="412" w:right="205" w:firstLine="708"/>
        <w:jc w:val="both"/>
        <w:rPr>
          <w:sz w:val="24"/>
        </w:rPr>
      </w:pPr>
      <w:r>
        <w:rPr>
          <w:sz w:val="24"/>
        </w:rPr>
        <w:t>В.Г. Распутин. Рассказы и повести (не менее одного произведения по выбору).</w:t>
      </w:r>
      <w:r>
        <w:rPr>
          <w:spacing w:val="1"/>
          <w:sz w:val="24"/>
        </w:rPr>
        <w:t xml:space="preserve"> </w:t>
      </w:r>
      <w:r>
        <w:rPr>
          <w:sz w:val="24"/>
        </w:rPr>
        <w:t>Например,</w:t>
      </w:r>
      <w:r>
        <w:rPr>
          <w:spacing w:val="3"/>
          <w:sz w:val="24"/>
        </w:rPr>
        <w:t xml:space="preserve"> </w:t>
      </w:r>
      <w:r>
        <w:rPr>
          <w:sz w:val="24"/>
        </w:rPr>
        <w:t>«Живи и</w:t>
      </w:r>
      <w:r>
        <w:rPr>
          <w:spacing w:val="-1"/>
          <w:sz w:val="24"/>
        </w:rPr>
        <w:t xml:space="preserve"> </w:t>
      </w:r>
      <w:r>
        <w:rPr>
          <w:sz w:val="24"/>
        </w:rPr>
        <w:t>помни»,</w:t>
      </w:r>
      <w:r>
        <w:rPr>
          <w:spacing w:val="4"/>
          <w:sz w:val="24"/>
        </w:rPr>
        <w:t xml:space="preserve"> </w:t>
      </w:r>
      <w:r>
        <w:rPr>
          <w:sz w:val="24"/>
        </w:rPr>
        <w:t>«Прощание</w:t>
      </w:r>
      <w:r>
        <w:rPr>
          <w:spacing w:val="-2"/>
          <w:sz w:val="24"/>
        </w:rPr>
        <w:t xml:space="preserve"> </w:t>
      </w:r>
      <w:r>
        <w:rPr>
          <w:sz w:val="24"/>
        </w:rPr>
        <w:t>с</w:t>
      </w:r>
      <w:r>
        <w:rPr>
          <w:spacing w:val="-1"/>
          <w:sz w:val="24"/>
        </w:rPr>
        <w:t xml:space="preserve"> </w:t>
      </w:r>
      <w:r>
        <w:rPr>
          <w:sz w:val="24"/>
        </w:rPr>
        <w:t>Матѐрой»</w:t>
      </w:r>
      <w:r>
        <w:rPr>
          <w:spacing w:val="-8"/>
          <w:sz w:val="24"/>
        </w:rPr>
        <w:t xml:space="preserve"> </w:t>
      </w:r>
      <w:r>
        <w:rPr>
          <w:sz w:val="24"/>
        </w:rPr>
        <w:t>и</w:t>
      </w:r>
      <w:r>
        <w:rPr>
          <w:spacing w:val="-1"/>
          <w:sz w:val="24"/>
        </w:rPr>
        <w:t xml:space="preserve"> </w:t>
      </w:r>
      <w:r>
        <w:rPr>
          <w:sz w:val="24"/>
        </w:rPr>
        <w:t>другие.</w:t>
      </w:r>
    </w:p>
    <w:p w:rsidR="00E0428A" w:rsidRDefault="001F0548" w:rsidP="00B95C42">
      <w:pPr>
        <w:pStyle w:val="a7"/>
        <w:numPr>
          <w:ilvl w:val="3"/>
          <w:numId w:val="78"/>
        </w:numPr>
        <w:tabs>
          <w:tab w:val="left" w:pos="2142"/>
        </w:tabs>
        <w:spacing w:line="271" w:lineRule="exact"/>
        <w:ind w:left="2141" w:hanging="1021"/>
        <w:jc w:val="both"/>
        <w:rPr>
          <w:sz w:val="24"/>
        </w:rPr>
      </w:pPr>
      <w:r>
        <w:rPr>
          <w:sz w:val="24"/>
        </w:rPr>
        <w:t>Н.М.</w:t>
      </w:r>
      <w:r>
        <w:rPr>
          <w:spacing w:val="15"/>
          <w:sz w:val="24"/>
        </w:rPr>
        <w:t xml:space="preserve"> </w:t>
      </w:r>
      <w:r>
        <w:rPr>
          <w:sz w:val="24"/>
        </w:rPr>
        <w:t>Рубцов.</w:t>
      </w:r>
      <w:r>
        <w:rPr>
          <w:spacing w:val="74"/>
          <w:sz w:val="24"/>
        </w:rPr>
        <w:t xml:space="preserve"> </w:t>
      </w:r>
      <w:r>
        <w:rPr>
          <w:sz w:val="24"/>
        </w:rPr>
        <w:t>Стихотворения</w:t>
      </w:r>
      <w:r>
        <w:rPr>
          <w:spacing w:val="74"/>
          <w:sz w:val="24"/>
        </w:rPr>
        <w:t xml:space="preserve"> </w:t>
      </w:r>
      <w:r>
        <w:rPr>
          <w:sz w:val="24"/>
        </w:rPr>
        <w:t>(не</w:t>
      </w:r>
      <w:r>
        <w:rPr>
          <w:spacing w:val="72"/>
          <w:sz w:val="24"/>
        </w:rPr>
        <w:t xml:space="preserve"> </w:t>
      </w:r>
      <w:r>
        <w:rPr>
          <w:sz w:val="24"/>
        </w:rPr>
        <w:t>менее</w:t>
      </w:r>
      <w:r>
        <w:rPr>
          <w:spacing w:val="74"/>
          <w:sz w:val="24"/>
        </w:rPr>
        <w:t xml:space="preserve"> </w:t>
      </w:r>
      <w:r>
        <w:rPr>
          <w:sz w:val="24"/>
        </w:rPr>
        <w:t>трѐх</w:t>
      </w:r>
      <w:r>
        <w:rPr>
          <w:spacing w:val="77"/>
          <w:sz w:val="24"/>
        </w:rPr>
        <w:t xml:space="preserve"> </w:t>
      </w:r>
      <w:r>
        <w:rPr>
          <w:sz w:val="24"/>
        </w:rPr>
        <w:t>по</w:t>
      </w:r>
      <w:r>
        <w:rPr>
          <w:spacing w:val="74"/>
          <w:sz w:val="24"/>
        </w:rPr>
        <w:t xml:space="preserve"> </w:t>
      </w:r>
      <w:r>
        <w:rPr>
          <w:sz w:val="24"/>
        </w:rPr>
        <w:t>выбору).</w:t>
      </w:r>
      <w:r>
        <w:rPr>
          <w:spacing w:val="75"/>
          <w:sz w:val="24"/>
        </w:rPr>
        <w:t xml:space="preserve"> </w:t>
      </w:r>
      <w:r>
        <w:rPr>
          <w:sz w:val="24"/>
        </w:rPr>
        <w:t>Например,</w:t>
      </w:r>
      <w:r>
        <w:rPr>
          <w:spacing w:val="79"/>
          <w:sz w:val="24"/>
        </w:rPr>
        <w:t xml:space="preserve"> </w:t>
      </w:r>
      <w:r>
        <w:rPr>
          <w:sz w:val="24"/>
        </w:rPr>
        <w:t>«Звезда</w:t>
      </w:r>
    </w:p>
    <w:p w:rsidR="00E0428A" w:rsidRDefault="00E0428A">
      <w:pPr>
        <w:spacing w:line="271" w:lineRule="exact"/>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lastRenderedPageBreak/>
        <w:t>полей»,</w:t>
      </w:r>
      <w:r>
        <w:rPr>
          <w:spacing w:val="1"/>
        </w:rPr>
        <w:t xml:space="preserve"> </w:t>
      </w:r>
      <w:r>
        <w:t>«Тихая</w:t>
      </w:r>
      <w:r>
        <w:rPr>
          <w:spacing w:val="1"/>
        </w:rPr>
        <w:t xml:space="preserve"> </w:t>
      </w:r>
      <w:r>
        <w:t>моя</w:t>
      </w:r>
      <w:r>
        <w:rPr>
          <w:spacing w:val="1"/>
        </w:rPr>
        <w:t xml:space="preserve"> </w:t>
      </w:r>
      <w:r>
        <w:t>родина!..»,</w:t>
      </w:r>
      <w:r>
        <w:rPr>
          <w:spacing w:val="1"/>
        </w:rPr>
        <w:t xml:space="preserve"> </w:t>
      </w:r>
      <w:r>
        <w:t>«В</w:t>
      </w:r>
      <w:r>
        <w:rPr>
          <w:spacing w:val="1"/>
        </w:rPr>
        <w:t xml:space="preserve"> </w:t>
      </w:r>
      <w:r>
        <w:t>горнице</w:t>
      </w:r>
      <w:r>
        <w:rPr>
          <w:spacing w:val="1"/>
        </w:rPr>
        <w:t xml:space="preserve"> </w:t>
      </w:r>
      <w:r>
        <w:t>моей</w:t>
      </w:r>
      <w:r>
        <w:rPr>
          <w:spacing w:val="1"/>
        </w:rPr>
        <w:t xml:space="preserve"> </w:t>
      </w:r>
      <w:r>
        <w:t>светло…»,</w:t>
      </w:r>
      <w:r>
        <w:rPr>
          <w:spacing w:val="1"/>
        </w:rPr>
        <w:t xml:space="preserve"> </w:t>
      </w:r>
      <w:r>
        <w:t>«Привет,</w:t>
      </w:r>
      <w:r>
        <w:rPr>
          <w:spacing w:val="1"/>
        </w:rPr>
        <w:t xml:space="preserve"> </w:t>
      </w:r>
      <w:r>
        <w:t>Россия…»,</w:t>
      </w:r>
      <w:r>
        <w:rPr>
          <w:spacing w:val="60"/>
        </w:rPr>
        <w:t xml:space="preserve"> </w:t>
      </w:r>
      <w:r>
        <w:t>«Русский</w:t>
      </w:r>
      <w:r>
        <w:rPr>
          <w:spacing w:val="1"/>
        </w:rPr>
        <w:t xml:space="preserve"> </w:t>
      </w:r>
      <w:r>
        <w:t>огонѐк»,          «Я          буду          скакать          по          холмам          задремавшей          отчизны...»</w:t>
      </w:r>
      <w:r>
        <w:rPr>
          <w:spacing w:val="1"/>
        </w:rPr>
        <w:t xml:space="preserve"> </w:t>
      </w:r>
      <w:r>
        <w:t>и</w:t>
      </w:r>
      <w:r>
        <w:rPr>
          <w:spacing w:val="-1"/>
        </w:rPr>
        <w:t xml:space="preserve"> </w:t>
      </w:r>
      <w:r>
        <w:t>другие.</w:t>
      </w:r>
    </w:p>
    <w:p w:rsidR="00E0428A" w:rsidRDefault="001F0548" w:rsidP="00B95C42">
      <w:pPr>
        <w:pStyle w:val="a7"/>
        <w:numPr>
          <w:ilvl w:val="3"/>
          <w:numId w:val="78"/>
        </w:numPr>
        <w:tabs>
          <w:tab w:val="left" w:pos="2142"/>
          <w:tab w:val="left" w:pos="2242"/>
          <w:tab w:val="left" w:pos="4117"/>
          <w:tab w:val="left" w:pos="5453"/>
          <w:tab w:val="left" w:pos="7271"/>
          <w:tab w:val="left" w:pos="9645"/>
        </w:tabs>
        <w:spacing w:before="2" w:line="360" w:lineRule="auto"/>
        <w:ind w:left="412" w:right="190" w:firstLine="708"/>
        <w:jc w:val="both"/>
        <w:rPr>
          <w:sz w:val="24"/>
        </w:rPr>
      </w:pPr>
      <w:r>
        <w:rPr>
          <w:sz w:val="24"/>
        </w:rPr>
        <w:t>И.А. Бродский. Стихотворения (не менее трѐх по выбору). Например, «На смерть</w:t>
      </w:r>
      <w:r>
        <w:rPr>
          <w:spacing w:val="1"/>
          <w:sz w:val="24"/>
        </w:rPr>
        <w:t xml:space="preserve"> </w:t>
      </w:r>
      <w:r>
        <w:rPr>
          <w:sz w:val="24"/>
        </w:rPr>
        <w:t>Жукова»,</w:t>
      </w:r>
      <w:r>
        <w:rPr>
          <w:sz w:val="24"/>
        </w:rPr>
        <w:tab/>
        <w:t>«Осенний</w:t>
      </w:r>
      <w:r>
        <w:rPr>
          <w:sz w:val="24"/>
        </w:rPr>
        <w:tab/>
        <w:t>крик</w:t>
      </w:r>
      <w:r>
        <w:rPr>
          <w:sz w:val="24"/>
        </w:rPr>
        <w:tab/>
        <w:t>ястреба»,</w:t>
      </w:r>
      <w:r>
        <w:rPr>
          <w:sz w:val="24"/>
        </w:rPr>
        <w:tab/>
        <w:t>«Пилигримы»,</w:t>
      </w:r>
      <w:r>
        <w:rPr>
          <w:sz w:val="24"/>
        </w:rPr>
        <w:tab/>
      </w:r>
      <w:r>
        <w:rPr>
          <w:spacing w:val="-1"/>
          <w:sz w:val="24"/>
        </w:rPr>
        <w:t>«Стансы»</w:t>
      </w:r>
      <w:r>
        <w:rPr>
          <w:spacing w:val="-58"/>
          <w:sz w:val="24"/>
        </w:rPr>
        <w:t xml:space="preserve"> </w:t>
      </w:r>
      <w:r>
        <w:rPr>
          <w:sz w:val="24"/>
        </w:rPr>
        <w:t>(«Ни страны, ни погоста…»),</w:t>
      </w:r>
      <w:r>
        <w:rPr>
          <w:spacing w:val="1"/>
          <w:sz w:val="24"/>
        </w:rPr>
        <w:t xml:space="preserve"> </w:t>
      </w:r>
      <w:r>
        <w:rPr>
          <w:sz w:val="24"/>
        </w:rPr>
        <w:t>«На столетие Анны Ахматовой»,</w:t>
      </w:r>
      <w:r>
        <w:rPr>
          <w:spacing w:val="1"/>
          <w:sz w:val="24"/>
        </w:rPr>
        <w:t xml:space="preserve"> </w:t>
      </w:r>
      <w:r>
        <w:rPr>
          <w:sz w:val="24"/>
        </w:rPr>
        <w:t>«Рождественский романс»,</w:t>
      </w:r>
      <w:r>
        <w:rPr>
          <w:spacing w:val="1"/>
          <w:sz w:val="24"/>
        </w:rPr>
        <w:t xml:space="preserve"> </w:t>
      </w:r>
      <w:r>
        <w:rPr>
          <w:sz w:val="24"/>
        </w:rPr>
        <w:t>«Я</w:t>
      </w:r>
      <w:r>
        <w:rPr>
          <w:spacing w:val="1"/>
          <w:sz w:val="24"/>
        </w:rPr>
        <w:t xml:space="preserve"> </w:t>
      </w:r>
      <w:r>
        <w:rPr>
          <w:sz w:val="24"/>
        </w:rPr>
        <w:t>входил</w:t>
      </w:r>
      <w:r>
        <w:rPr>
          <w:spacing w:val="-2"/>
          <w:sz w:val="24"/>
        </w:rPr>
        <w:t xml:space="preserve"> </w:t>
      </w:r>
      <w:r>
        <w:rPr>
          <w:sz w:val="24"/>
        </w:rPr>
        <w:t>вместо дикого</w:t>
      </w:r>
      <w:r>
        <w:rPr>
          <w:spacing w:val="-3"/>
          <w:sz w:val="24"/>
        </w:rPr>
        <w:t xml:space="preserve"> </w:t>
      </w:r>
      <w:r>
        <w:rPr>
          <w:sz w:val="24"/>
        </w:rPr>
        <w:t>зверя в</w:t>
      </w:r>
      <w:r>
        <w:rPr>
          <w:spacing w:val="-1"/>
          <w:sz w:val="24"/>
        </w:rPr>
        <w:t xml:space="preserve"> </w:t>
      </w:r>
      <w:r>
        <w:rPr>
          <w:sz w:val="24"/>
        </w:rPr>
        <w:t>клетку…»</w:t>
      </w:r>
      <w:r>
        <w:rPr>
          <w:spacing w:val="-6"/>
          <w:sz w:val="24"/>
        </w:rPr>
        <w:t xml:space="preserve"> </w:t>
      </w:r>
      <w:r>
        <w:rPr>
          <w:sz w:val="24"/>
        </w:rPr>
        <w:t>и другие.</w:t>
      </w:r>
    </w:p>
    <w:p w:rsidR="00E0428A" w:rsidRDefault="001F0548" w:rsidP="00B95C42">
      <w:pPr>
        <w:pStyle w:val="a7"/>
        <w:numPr>
          <w:ilvl w:val="2"/>
          <w:numId w:val="78"/>
        </w:numPr>
        <w:tabs>
          <w:tab w:val="left" w:pos="1842"/>
        </w:tabs>
        <w:spacing w:line="360" w:lineRule="auto"/>
        <w:ind w:left="412" w:right="195" w:firstLine="708"/>
        <w:jc w:val="both"/>
        <w:rPr>
          <w:sz w:val="24"/>
        </w:rPr>
      </w:pPr>
      <w:r>
        <w:rPr>
          <w:sz w:val="24"/>
        </w:rPr>
        <w:t>Проза второй половины</w:t>
      </w:r>
      <w:r>
        <w:rPr>
          <w:spacing w:val="1"/>
          <w:sz w:val="24"/>
        </w:rPr>
        <w:t xml:space="preserve"> </w:t>
      </w:r>
      <w:r>
        <w:rPr>
          <w:sz w:val="24"/>
        </w:rPr>
        <w:t>XX — начала XXI века. Рассказы,</w:t>
      </w:r>
      <w:r>
        <w:rPr>
          <w:spacing w:val="1"/>
          <w:sz w:val="24"/>
        </w:rPr>
        <w:t xml:space="preserve"> </w:t>
      </w:r>
      <w:r>
        <w:rPr>
          <w:sz w:val="24"/>
        </w:rPr>
        <w:t>повести, романы (по</w:t>
      </w:r>
      <w:r>
        <w:rPr>
          <w:spacing w:val="1"/>
          <w:sz w:val="24"/>
        </w:rPr>
        <w:t xml:space="preserve"> </w:t>
      </w:r>
      <w:r>
        <w:rPr>
          <w:sz w:val="24"/>
        </w:rPr>
        <w:t>одному произведению не менее чем трѐх прозаиков по выбору). Например, Ф.А. Абрамов («Братья</w:t>
      </w:r>
      <w:r>
        <w:rPr>
          <w:spacing w:val="-57"/>
          <w:sz w:val="24"/>
        </w:rPr>
        <w:t xml:space="preserve"> </w:t>
      </w:r>
      <w:r>
        <w:rPr>
          <w:sz w:val="24"/>
        </w:rPr>
        <w:t>и сѐстры» (фрагменты из романа), повесть «Пелагея» и другие); Ч.Т. Айтматов (повести «Пегий</w:t>
      </w:r>
      <w:r>
        <w:rPr>
          <w:spacing w:val="1"/>
          <w:sz w:val="24"/>
        </w:rPr>
        <w:t xml:space="preserve"> </w:t>
      </w:r>
      <w:r>
        <w:rPr>
          <w:sz w:val="24"/>
        </w:rPr>
        <w:t>пѐс, бегущий краем моря», «Белый пароход» и другие); В.И. Белов (рассказы «На родине», «За</w:t>
      </w:r>
      <w:r>
        <w:rPr>
          <w:spacing w:val="1"/>
          <w:sz w:val="24"/>
        </w:rPr>
        <w:t xml:space="preserve"> </w:t>
      </w:r>
      <w:r>
        <w:rPr>
          <w:sz w:val="24"/>
        </w:rPr>
        <w:t xml:space="preserve">тремя   волоками»,  </w:t>
      </w:r>
      <w:r>
        <w:rPr>
          <w:spacing w:val="1"/>
          <w:sz w:val="24"/>
        </w:rPr>
        <w:t xml:space="preserve"> </w:t>
      </w:r>
      <w:r>
        <w:rPr>
          <w:sz w:val="24"/>
        </w:rPr>
        <w:t xml:space="preserve">«Бобришный  </w:t>
      </w:r>
      <w:r>
        <w:rPr>
          <w:spacing w:val="1"/>
          <w:sz w:val="24"/>
        </w:rPr>
        <w:t xml:space="preserve"> </w:t>
      </w:r>
      <w:r>
        <w:rPr>
          <w:sz w:val="24"/>
        </w:rPr>
        <w:t>угор»   и    другие);   Г.Н.   Владимов   («Верный   Руслан»);</w:t>
      </w:r>
      <w:r>
        <w:rPr>
          <w:spacing w:val="1"/>
          <w:sz w:val="24"/>
        </w:rPr>
        <w:t xml:space="preserve"> </w:t>
      </w:r>
      <w:r>
        <w:rPr>
          <w:sz w:val="24"/>
        </w:rPr>
        <w:t>Ф.А. Искандер (роман в рассказах «Сандро из Чегема» (фрагменты), философская сказка «Кролики</w:t>
      </w:r>
      <w:r>
        <w:rPr>
          <w:spacing w:val="-57"/>
          <w:sz w:val="24"/>
        </w:rPr>
        <w:t xml:space="preserve"> </w:t>
      </w:r>
      <w:r>
        <w:rPr>
          <w:sz w:val="24"/>
        </w:rPr>
        <w:t>и удавы» и другие); Ю.П. Казаков (рассказы «Северный дневник», «Поморка», «Во сне ты горько</w:t>
      </w:r>
      <w:r>
        <w:rPr>
          <w:spacing w:val="1"/>
          <w:sz w:val="24"/>
        </w:rPr>
        <w:t xml:space="preserve"> </w:t>
      </w:r>
      <w:r>
        <w:rPr>
          <w:sz w:val="24"/>
        </w:rPr>
        <w:t>плакал»</w:t>
      </w:r>
      <w:r>
        <w:rPr>
          <w:spacing w:val="10"/>
          <w:sz w:val="24"/>
        </w:rPr>
        <w:t xml:space="preserve"> </w:t>
      </w:r>
      <w:r>
        <w:rPr>
          <w:sz w:val="24"/>
        </w:rPr>
        <w:t>и</w:t>
      </w:r>
      <w:r>
        <w:rPr>
          <w:spacing w:val="18"/>
          <w:sz w:val="24"/>
        </w:rPr>
        <w:t xml:space="preserve"> </w:t>
      </w:r>
      <w:r>
        <w:rPr>
          <w:sz w:val="24"/>
        </w:rPr>
        <w:t>другие);</w:t>
      </w:r>
      <w:r>
        <w:rPr>
          <w:spacing w:val="20"/>
          <w:sz w:val="24"/>
        </w:rPr>
        <w:t xml:space="preserve"> </w:t>
      </w:r>
      <w:r>
        <w:rPr>
          <w:sz w:val="24"/>
        </w:rPr>
        <w:t>В.О.</w:t>
      </w:r>
      <w:r>
        <w:rPr>
          <w:spacing w:val="17"/>
          <w:sz w:val="24"/>
        </w:rPr>
        <w:t xml:space="preserve"> </w:t>
      </w:r>
      <w:r>
        <w:rPr>
          <w:sz w:val="24"/>
        </w:rPr>
        <w:t>Пелевин</w:t>
      </w:r>
      <w:r>
        <w:rPr>
          <w:spacing w:val="18"/>
          <w:sz w:val="24"/>
        </w:rPr>
        <w:t xml:space="preserve"> </w:t>
      </w:r>
      <w:r>
        <w:rPr>
          <w:sz w:val="24"/>
        </w:rPr>
        <w:t>(роман</w:t>
      </w:r>
      <w:r>
        <w:rPr>
          <w:spacing w:val="23"/>
          <w:sz w:val="24"/>
        </w:rPr>
        <w:t xml:space="preserve"> </w:t>
      </w:r>
      <w:r>
        <w:rPr>
          <w:sz w:val="24"/>
        </w:rPr>
        <w:t>«Жизнь</w:t>
      </w:r>
      <w:r>
        <w:rPr>
          <w:spacing w:val="18"/>
          <w:sz w:val="24"/>
        </w:rPr>
        <w:t xml:space="preserve"> </w:t>
      </w:r>
      <w:r>
        <w:rPr>
          <w:sz w:val="24"/>
        </w:rPr>
        <w:t>насекомых»</w:t>
      </w:r>
      <w:r>
        <w:rPr>
          <w:spacing w:val="10"/>
          <w:sz w:val="24"/>
        </w:rPr>
        <w:t xml:space="preserve"> </w:t>
      </w:r>
      <w:r>
        <w:rPr>
          <w:sz w:val="24"/>
        </w:rPr>
        <w:t>и</w:t>
      </w:r>
      <w:r>
        <w:rPr>
          <w:spacing w:val="21"/>
          <w:sz w:val="24"/>
        </w:rPr>
        <w:t xml:space="preserve"> </w:t>
      </w:r>
      <w:r>
        <w:rPr>
          <w:sz w:val="24"/>
        </w:rPr>
        <w:t>другие);</w:t>
      </w:r>
      <w:r>
        <w:rPr>
          <w:spacing w:val="18"/>
          <w:sz w:val="24"/>
        </w:rPr>
        <w:t xml:space="preserve"> </w:t>
      </w:r>
      <w:r>
        <w:rPr>
          <w:sz w:val="24"/>
        </w:rPr>
        <w:t>Захар</w:t>
      </w:r>
      <w:r>
        <w:rPr>
          <w:spacing w:val="17"/>
          <w:sz w:val="24"/>
        </w:rPr>
        <w:t xml:space="preserve"> </w:t>
      </w:r>
      <w:r>
        <w:rPr>
          <w:sz w:val="24"/>
        </w:rPr>
        <w:t>Прилепин</w:t>
      </w:r>
      <w:r>
        <w:rPr>
          <w:spacing w:val="18"/>
          <w:sz w:val="24"/>
        </w:rPr>
        <w:t xml:space="preserve"> </w:t>
      </w:r>
      <w:r>
        <w:rPr>
          <w:sz w:val="24"/>
        </w:rPr>
        <w:t>(рассказ</w:t>
      </w:r>
    </w:p>
    <w:p w:rsidR="00E0428A" w:rsidRDefault="001F0548">
      <w:pPr>
        <w:pStyle w:val="a5"/>
        <w:spacing w:line="360" w:lineRule="auto"/>
        <w:ind w:right="196" w:firstLine="0"/>
      </w:pPr>
      <w:r>
        <w:t>«Белый квадрат» и другие); А.Н. и Б.Н. Стругацкие (повесть «Пикник на обочине» и другие); Ю.В.</w:t>
      </w:r>
      <w:r>
        <w:rPr>
          <w:spacing w:val="-57"/>
        </w:rPr>
        <w:t xml:space="preserve"> </w:t>
      </w:r>
      <w:r>
        <w:t>Трифонов (повести «Обмен», «Другая жизнь», «Дом на набережной» и другие); В.Т. Шаламов</w:t>
      </w:r>
      <w:r>
        <w:rPr>
          <w:spacing w:val="1"/>
        </w:rPr>
        <w:t xml:space="preserve"> </w:t>
      </w:r>
      <w:r>
        <w:t>(«Колымские рассказы», например, «Одиночный замер», «Инжектор», «За письмом» и другие) и</w:t>
      </w:r>
      <w:r>
        <w:rPr>
          <w:spacing w:val="1"/>
        </w:rPr>
        <w:t xml:space="preserve"> </w:t>
      </w:r>
      <w:r>
        <w:t>другие.</w:t>
      </w:r>
    </w:p>
    <w:p w:rsidR="00E0428A" w:rsidRDefault="001F0548" w:rsidP="00B95C42">
      <w:pPr>
        <w:pStyle w:val="a7"/>
        <w:numPr>
          <w:ilvl w:val="2"/>
          <w:numId w:val="78"/>
        </w:numPr>
        <w:tabs>
          <w:tab w:val="left" w:pos="1842"/>
        </w:tabs>
        <w:spacing w:line="360" w:lineRule="auto"/>
        <w:ind w:left="412" w:right="192" w:firstLine="708"/>
        <w:jc w:val="both"/>
        <w:rPr>
          <w:sz w:val="24"/>
        </w:rPr>
      </w:pPr>
      <w:r>
        <w:rPr>
          <w:sz w:val="24"/>
        </w:rPr>
        <w:t>Поэзия     второй     половины     XX     —     начала     XXI     века.     Стихотворения</w:t>
      </w:r>
      <w:r>
        <w:rPr>
          <w:spacing w:val="1"/>
          <w:sz w:val="24"/>
        </w:rPr>
        <w:t xml:space="preserve"> </w:t>
      </w:r>
      <w:r>
        <w:rPr>
          <w:sz w:val="24"/>
        </w:rPr>
        <w:t xml:space="preserve">по   </w:t>
      </w:r>
      <w:r>
        <w:rPr>
          <w:spacing w:val="1"/>
          <w:sz w:val="24"/>
        </w:rPr>
        <w:t xml:space="preserve"> </w:t>
      </w:r>
      <w:r>
        <w:rPr>
          <w:sz w:val="24"/>
        </w:rPr>
        <w:t xml:space="preserve">одному   </w:t>
      </w:r>
      <w:r>
        <w:rPr>
          <w:spacing w:val="1"/>
          <w:sz w:val="24"/>
        </w:rPr>
        <w:t xml:space="preserve"> </w:t>
      </w:r>
      <w:r>
        <w:rPr>
          <w:sz w:val="24"/>
        </w:rPr>
        <w:t xml:space="preserve">произведению   </w:t>
      </w:r>
      <w:r>
        <w:rPr>
          <w:spacing w:val="1"/>
          <w:sz w:val="24"/>
        </w:rPr>
        <w:t xml:space="preserve"> </w:t>
      </w:r>
      <w:r>
        <w:rPr>
          <w:sz w:val="24"/>
        </w:rPr>
        <w:t xml:space="preserve">не   </w:t>
      </w:r>
      <w:r>
        <w:rPr>
          <w:spacing w:val="1"/>
          <w:sz w:val="24"/>
        </w:rPr>
        <w:t xml:space="preserve"> </w:t>
      </w:r>
      <w:r>
        <w:rPr>
          <w:sz w:val="24"/>
        </w:rPr>
        <w:t>менее     чем     двух     поэтов     по     выбору).     Например,</w:t>
      </w:r>
      <w:r>
        <w:rPr>
          <w:spacing w:val="1"/>
          <w:sz w:val="24"/>
        </w:rPr>
        <w:t xml:space="preserve"> </w:t>
      </w:r>
      <w:r>
        <w:rPr>
          <w:sz w:val="24"/>
        </w:rPr>
        <w:t xml:space="preserve">Б.А.     </w:t>
      </w:r>
      <w:r>
        <w:rPr>
          <w:spacing w:val="1"/>
          <w:sz w:val="24"/>
        </w:rPr>
        <w:t xml:space="preserve"> </w:t>
      </w:r>
      <w:r>
        <w:rPr>
          <w:sz w:val="24"/>
        </w:rPr>
        <w:t xml:space="preserve">Ахмадулиной,     </w:t>
      </w:r>
      <w:r>
        <w:rPr>
          <w:spacing w:val="1"/>
          <w:sz w:val="24"/>
        </w:rPr>
        <w:t xml:space="preserve"> </w:t>
      </w:r>
      <w:r>
        <w:rPr>
          <w:sz w:val="24"/>
        </w:rPr>
        <w:t xml:space="preserve">А.А.     </w:t>
      </w:r>
      <w:r>
        <w:rPr>
          <w:spacing w:val="1"/>
          <w:sz w:val="24"/>
        </w:rPr>
        <w:t xml:space="preserve"> </w:t>
      </w:r>
      <w:r>
        <w:rPr>
          <w:sz w:val="24"/>
        </w:rPr>
        <w:t xml:space="preserve">Вознесенского,     </w:t>
      </w:r>
      <w:r>
        <w:rPr>
          <w:spacing w:val="1"/>
          <w:sz w:val="24"/>
        </w:rPr>
        <w:t xml:space="preserve"> </w:t>
      </w:r>
      <w:r>
        <w:rPr>
          <w:sz w:val="24"/>
        </w:rPr>
        <w:t xml:space="preserve">В.С.     </w:t>
      </w:r>
      <w:r>
        <w:rPr>
          <w:spacing w:val="1"/>
          <w:sz w:val="24"/>
        </w:rPr>
        <w:t xml:space="preserve"> </w:t>
      </w:r>
      <w:r>
        <w:rPr>
          <w:sz w:val="24"/>
        </w:rPr>
        <w:t xml:space="preserve">Высоцкого,     </w:t>
      </w:r>
      <w:r>
        <w:rPr>
          <w:spacing w:val="1"/>
          <w:sz w:val="24"/>
        </w:rPr>
        <w:t xml:space="preserve"> </w:t>
      </w:r>
      <w:r>
        <w:rPr>
          <w:sz w:val="24"/>
        </w:rPr>
        <w:t>Е.А.       Евтушенко,</w:t>
      </w:r>
      <w:r>
        <w:rPr>
          <w:spacing w:val="1"/>
          <w:sz w:val="24"/>
        </w:rPr>
        <w:t xml:space="preserve"> </w:t>
      </w:r>
      <w:r>
        <w:rPr>
          <w:sz w:val="24"/>
        </w:rPr>
        <w:t>Н.А.</w:t>
      </w:r>
      <w:r>
        <w:rPr>
          <w:spacing w:val="1"/>
          <w:sz w:val="24"/>
        </w:rPr>
        <w:t xml:space="preserve"> </w:t>
      </w:r>
      <w:r>
        <w:rPr>
          <w:sz w:val="24"/>
        </w:rPr>
        <w:t>Заболоцкого,</w:t>
      </w:r>
      <w:r>
        <w:rPr>
          <w:spacing w:val="1"/>
          <w:sz w:val="24"/>
        </w:rPr>
        <w:t xml:space="preserve"> </w:t>
      </w:r>
      <w:r>
        <w:rPr>
          <w:sz w:val="24"/>
        </w:rPr>
        <w:t>Т.Ю.</w:t>
      </w:r>
      <w:r>
        <w:rPr>
          <w:spacing w:val="1"/>
          <w:sz w:val="24"/>
        </w:rPr>
        <w:t xml:space="preserve"> </w:t>
      </w:r>
      <w:r>
        <w:rPr>
          <w:sz w:val="24"/>
        </w:rPr>
        <w:t>Кибирова,</w:t>
      </w:r>
      <w:r>
        <w:rPr>
          <w:spacing w:val="1"/>
          <w:sz w:val="24"/>
        </w:rPr>
        <w:t xml:space="preserve"> </w:t>
      </w:r>
      <w:r>
        <w:rPr>
          <w:sz w:val="24"/>
        </w:rPr>
        <w:t>Ю.П.</w:t>
      </w:r>
      <w:r>
        <w:rPr>
          <w:spacing w:val="1"/>
          <w:sz w:val="24"/>
        </w:rPr>
        <w:t xml:space="preserve"> </w:t>
      </w:r>
      <w:r>
        <w:rPr>
          <w:sz w:val="24"/>
        </w:rPr>
        <w:t>Кузнецова,</w:t>
      </w:r>
      <w:r>
        <w:rPr>
          <w:spacing w:val="1"/>
          <w:sz w:val="24"/>
        </w:rPr>
        <w:t xml:space="preserve"> </w:t>
      </w:r>
      <w:r>
        <w:rPr>
          <w:sz w:val="24"/>
        </w:rPr>
        <w:t>А.С.</w:t>
      </w:r>
      <w:r>
        <w:rPr>
          <w:spacing w:val="1"/>
          <w:sz w:val="24"/>
        </w:rPr>
        <w:t xml:space="preserve"> </w:t>
      </w:r>
      <w:r>
        <w:rPr>
          <w:sz w:val="24"/>
        </w:rPr>
        <w:t>Кушнера,</w:t>
      </w:r>
      <w:r>
        <w:rPr>
          <w:spacing w:val="1"/>
          <w:sz w:val="24"/>
        </w:rPr>
        <w:t xml:space="preserve"> </w:t>
      </w:r>
      <w:r>
        <w:rPr>
          <w:sz w:val="24"/>
        </w:rPr>
        <w:t>Л.Н.</w:t>
      </w:r>
      <w:r>
        <w:rPr>
          <w:spacing w:val="1"/>
          <w:sz w:val="24"/>
        </w:rPr>
        <w:t xml:space="preserve"> </w:t>
      </w:r>
      <w:r>
        <w:rPr>
          <w:sz w:val="24"/>
        </w:rPr>
        <w:t>Мартынова,</w:t>
      </w:r>
      <w:r>
        <w:rPr>
          <w:spacing w:val="1"/>
          <w:sz w:val="24"/>
        </w:rPr>
        <w:t xml:space="preserve"> </w:t>
      </w:r>
      <w:r>
        <w:rPr>
          <w:sz w:val="24"/>
        </w:rPr>
        <w:t>Б.Ш.</w:t>
      </w:r>
      <w:r>
        <w:rPr>
          <w:spacing w:val="1"/>
          <w:sz w:val="24"/>
        </w:rPr>
        <w:t xml:space="preserve"> </w:t>
      </w:r>
      <w:r>
        <w:rPr>
          <w:sz w:val="24"/>
        </w:rPr>
        <w:t>Окуджавы,</w:t>
      </w:r>
      <w:r>
        <w:rPr>
          <w:spacing w:val="-1"/>
          <w:sz w:val="24"/>
        </w:rPr>
        <w:t xml:space="preserve"> </w:t>
      </w:r>
      <w:r>
        <w:rPr>
          <w:sz w:val="24"/>
        </w:rPr>
        <w:t>Р.И.</w:t>
      </w:r>
      <w:r>
        <w:rPr>
          <w:spacing w:val="-2"/>
          <w:sz w:val="24"/>
        </w:rPr>
        <w:t xml:space="preserve"> </w:t>
      </w:r>
      <w:r>
        <w:rPr>
          <w:sz w:val="24"/>
        </w:rPr>
        <w:t>Рождественского,</w:t>
      </w:r>
      <w:r>
        <w:rPr>
          <w:spacing w:val="-1"/>
          <w:sz w:val="24"/>
        </w:rPr>
        <w:t xml:space="preserve"> </w:t>
      </w:r>
      <w:r>
        <w:rPr>
          <w:sz w:val="24"/>
        </w:rPr>
        <w:t>А.А. Тарковского,</w:t>
      </w:r>
      <w:r>
        <w:rPr>
          <w:spacing w:val="-1"/>
          <w:sz w:val="24"/>
        </w:rPr>
        <w:t xml:space="preserve"> </w:t>
      </w:r>
      <w:r>
        <w:rPr>
          <w:sz w:val="24"/>
        </w:rPr>
        <w:t>О.Г.</w:t>
      </w:r>
      <w:r>
        <w:rPr>
          <w:spacing w:val="-2"/>
          <w:sz w:val="24"/>
        </w:rPr>
        <w:t xml:space="preserve"> </w:t>
      </w:r>
      <w:r>
        <w:rPr>
          <w:sz w:val="24"/>
        </w:rPr>
        <w:t>Чухонцева и</w:t>
      </w:r>
      <w:r>
        <w:rPr>
          <w:spacing w:val="-1"/>
          <w:sz w:val="24"/>
        </w:rPr>
        <w:t xml:space="preserve"> </w:t>
      </w:r>
      <w:r>
        <w:rPr>
          <w:sz w:val="24"/>
        </w:rPr>
        <w:t>других.</w:t>
      </w:r>
    </w:p>
    <w:p w:rsidR="00E0428A" w:rsidRDefault="001F0548" w:rsidP="00B95C42">
      <w:pPr>
        <w:pStyle w:val="a7"/>
        <w:numPr>
          <w:ilvl w:val="2"/>
          <w:numId w:val="78"/>
        </w:numPr>
        <w:tabs>
          <w:tab w:val="left" w:pos="1842"/>
        </w:tabs>
        <w:spacing w:before="1" w:line="360" w:lineRule="auto"/>
        <w:ind w:left="412" w:right="196" w:firstLine="708"/>
        <w:jc w:val="both"/>
        <w:rPr>
          <w:sz w:val="24"/>
        </w:rPr>
      </w:pPr>
      <w:r>
        <w:rPr>
          <w:sz w:val="24"/>
        </w:rPr>
        <w:t>Драматургия второй половины ХХ — начала XXI века. Пьесы (произведение одного</w:t>
      </w:r>
      <w:r>
        <w:rPr>
          <w:spacing w:val="1"/>
          <w:sz w:val="24"/>
        </w:rPr>
        <w:t xml:space="preserve"> </w:t>
      </w:r>
      <w:r>
        <w:rPr>
          <w:sz w:val="24"/>
        </w:rPr>
        <w:t>из</w:t>
      </w:r>
      <w:r>
        <w:rPr>
          <w:spacing w:val="24"/>
          <w:sz w:val="24"/>
        </w:rPr>
        <w:t xml:space="preserve"> </w:t>
      </w:r>
      <w:r>
        <w:rPr>
          <w:sz w:val="24"/>
        </w:rPr>
        <w:t>драматургов</w:t>
      </w:r>
      <w:r>
        <w:rPr>
          <w:spacing w:val="24"/>
          <w:sz w:val="24"/>
        </w:rPr>
        <w:t xml:space="preserve"> </w:t>
      </w:r>
      <w:r>
        <w:rPr>
          <w:sz w:val="24"/>
        </w:rPr>
        <w:t>по</w:t>
      </w:r>
      <w:r>
        <w:rPr>
          <w:spacing w:val="23"/>
          <w:sz w:val="24"/>
        </w:rPr>
        <w:t xml:space="preserve"> </w:t>
      </w:r>
      <w:r>
        <w:rPr>
          <w:sz w:val="24"/>
        </w:rPr>
        <w:t>выбору).</w:t>
      </w:r>
      <w:r>
        <w:rPr>
          <w:spacing w:val="24"/>
          <w:sz w:val="24"/>
        </w:rPr>
        <w:t xml:space="preserve"> </w:t>
      </w:r>
      <w:r>
        <w:rPr>
          <w:sz w:val="24"/>
        </w:rPr>
        <w:t>Например,</w:t>
      </w:r>
      <w:r>
        <w:rPr>
          <w:spacing w:val="25"/>
          <w:sz w:val="24"/>
        </w:rPr>
        <w:t xml:space="preserve"> </w:t>
      </w:r>
      <w:r>
        <w:rPr>
          <w:sz w:val="24"/>
        </w:rPr>
        <w:t>А.Н.</w:t>
      </w:r>
      <w:r>
        <w:rPr>
          <w:spacing w:val="22"/>
          <w:sz w:val="24"/>
        </w:rPr>
        <w:t xml:space="preserve"> </w:t>
      </w:r>
      <w:r>
        <w:rPr>
          <w:sz w:val="24"/>
        </w:rPr>
        <w:t>Арбузов</w:t>
      </w:r>
      <w:r>
        <w:rPr>
          <w:spacing w:val="27"/>
          <w:sz w:val="24"/>
        </w:rPr>
        <w:t xml:space="preserve"> </w:t>
      </w:r>
      <w:r>
        <w:rPr>
          <w:sz w:val="24"/>
        </w:rPr>
        <w:t>«Иркутская</w:t>
      </w:r>
      <w:r>
        <w:rPr>
          <w:spacing w:val="23"/>
          <w:sz w:val="24"/>
        </w:rPr>
        <w:t xml:space="preserve"> </w:t>
      </w:r>
      <w:r>
        <w:rPr>
          <w:sz w:val="24"/>
        </w:rPr>
        <w:t>история»;</w:t>
      </w:r>
      <w:r>
        <w:rPr>
          <w:spacing w:val="26"/>
          <w:sz w:val="24"/>
        </w:rPr>
        <w:t xml:space="preserve"> </w:t>
      </w:r>
      <w:r>
        <w:rPr>
          <w:sz w:val="24"/>
        </w:rPr>
        <w:t>А.В.</w:t>
      </w:r>
      <w:r>
        <w:rPr>
          <w:spacing w:val="25"/>
          <w:sz w:val="24"/>
        </w:rPr>
        <w:t xml:space="preserve"> </w:t>
      </w:r>
      <w:r>
        <w:rPr>
          <w:sz w:val="24"/>
        </w:rPr>
        <w:t>Вампилов</w:t>
      </w:r>
    </w:p>
    <w:p w:rsidR="00E0428A" w:rsidRDefault="001F0548">
      <w:pPr>
        <w:pStyle w:val="a5"/>
        <w:ind w:firstLine="0"/>
      </w:pPr>
      <w:r>
        <w:t>«Старший</w:t>
      </w:r>
      <w:r>
        <w:rPr>
          <w:spacing w:val="-3"/>
        </w:rPr>
        <w:t xml:space="preserve"> </w:t>
      </w:r>
      <w:r>
        <w:t>сын»;</w:t>
      </w:r>
      <w:r>
        <w:rPr>
          <w:spacing w:val="-3"/>
        </w:rPr>
        <w:t xml:space="preserve"> </w:t>
      </w:r>
      <w:r>
        <w:t>Е.В.</w:t>
      </w:r>
      <w:r>
        <w:rPr>
          <w:spacing w:val="-3"/>
        </w:rPr>
        <w:t xml:space="preserve"> </w:t>
      </w:r>
      <w:r>
        <w:t>Гришковец</w:t>
      </w:r>
      <w:r>
        <w:rPr>
          <w:spacing w:val="1"/>
        </w:rPr>
        <w:t xml:space="preserve"> </w:t>
      </w:r>
      <w:r>
        <w:t>«Как</w:t>
      </w:r>
      <w:r>
        <w:rPr>
          <w:spacing w:val="-3"/>
        </w:rPr>
        <w:t xml:space="preserve"> </w:t>
      </w:r>
      <w:r>
        <w:t>я</w:t>
      </w:r>
      <w:r>
        <w:rPr>
          <w:spacing w:val="-3"/>
        </w:rPr>
        <w:t xml:space="preserve"> </w:t>
      </w:r>
      <w:r>
        <w:t>съел</w:t>
      </w:r>
      <w:r>
        <w:rPr>
          <w:spacing w:val="-1"/>
        </w:rPr>
        <w:t xml:space="preserve"> </w:t>
      </w:r>
      <w:r>
        <w:t>собаку»; К.В.</w:t>
      </w:r>
      <w:r>
        <w:rPr>
          <w:spacing w:val="-3"/>
        </w:rPr>
        <w:t xml:space="preserve"> </w:t>
      </w:r>
      <w:r>
        <w:t>Драгунская</w:t>
      </w:r>
      <w:r>
        <w:rPr>
          <w:spacing w:val="1"/>
        </w:rPr>
        <w:t xml:space="preserve"> </w:t>
      </w:r>
      <w:r>
        <w:t>«Рыжая</w:t>
      </w:r>
      <w:r>
        <w:rPr>
          <w:spacing w:val="-3"/>
        </w:rPr>
        <w:t xml:space="preserve"> </w:t>
      </w:r>
      <w:r>
        <w:t>пьеса»</w:t>
      </w:r>
      <w:r>
        <w:rPr>
          <w:spacing w:val="-10"/>
        </w:rPr>
        <w:t xml:space="preserve"> </w:t>
      </w:r>
      <w:r>
        <w:t>и</w:t>
      </w:r>
      <w:r>
        <w:rPr>
          <w:spacing w:val="-3"/>
        </w:rPr>
        <w:t xml:space="preserve"> </w:t>
      </w:r>
      <w:r>
        <w:t>другие.</w:t>
      </w:r>
    </w:p>
    <w:p w:rsidR="00E0428A" w:rsidRDefault="001F0548" w:rsidP="00B95C42">
      <w:pPr>
        <w:pStyle w:val="a7"/>
        <w:numPr>
          <w:ilvl w:val="2"/>
          <w:numId w:val="78"/>
        </w:numPr>
        <w:tabs>
          <w:tab w:val="left" w:pos="1842"/>
        </w:tabs>
        <w:spacing w:before="137"/>
        <w:ind w:hanging="721"/>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E0428A" w:rsidRDefault="001F0548">
      <w:pPr>
        <w:pStyle w:val="a5"/>
        <w:spacing w:before="139" w:line="360" w:lineRule="auto"/>
        <w:ind w:right="197"/>
      </w:pPr>
      <w:r>
        <w:t>Рассказы, повести, стихотворения (не менее одного произведения по выбору). Например,</w:t>
      </w:r>
      <w:r>
        <w:rPr>
          <w:spacing w:val="1"/>
        </w:rPr>
        <w:t xml:space="preserve"> </w:t>
      </w:r>
      <w:r>
        <w:t>рассказ Ю. Рытхэу «Хранитель огня»; повесть Ю. Шесталова «Синий ветер каслания» и другие;</w:t>
      </w:r>
      <w:r>
        <w:rPr>
          <w:spacing w:val="1"/>
        </w:rPr>
        <w:t xml:space="preserve"> </w:t>
      </w:r>
      <w:r>
        <w:t>стихотворения Г. Айги, Р. Гамзатова, М. Джалиля, М. Карима, Д.</w:t>
      </w:r>
      <w:r>
        <w:rPr>
          <w:spacing w:val="1"/>
        </w:rPr>
        <w:t xml:space="preserve"> </w:t>
      </w:r>
      <w:r>
        <w:t>Кугультинова, К. Кулиева и</w:t>
      </w:r>
      <w:r>
        <w:rPr>
          <w:spacing w:val="1"/>
        </w:rPr>
        <w:t xml:space="preserve"> </w:t>
      </w:r>
      <w:r>
        <w:t>других.</w:t>
      </w:r>
    </w:p>
    <w:p w:rsidR="00E0428A" w:rsidRDefault="001F0548" w:rsidP="00B95C42">
      <w:pPr>
        <w:pStyle w:val="a7"/>
        <w:numPr>
          <w:ilvl w:val="2"/>
          <w:numId w:val="78"/>
        </w:numPr>
        <w:tabs>
          <w:tab w:val="left" w:pos="1842"/>
        </w:tabs>
        <w:spacing w:before="1"/>
        <w:ind w:hanging="721"/>
        <w:jc w:val="both"/>
        <w:rPr>
          <w:sz w:val="24"/>
        </w:rPr>
      </w:pPr>
      <w:r>
        <w:rPr>
          <w:sz w:val="24"/>
        </w:rPr>
        <w:t>Зарубежная</w:t>
      </w:r>
      <w:r>
        <w:rPr>
          <w:spacing w:val="-5"/>
          <w:sz w:val="24"/>
        </w:rPr>
        <w:t xml:space="preserve"> </w:t>
      </w:r>
      <w:r>
        <w:rPr>
          <w:sz w:val="24"/>
        </w:rPr>
        <w:t>литература.</w:t>
      </w:r>
    </w:p>
    <w:p w:rsidR="00E0428A" w:rsidRDefault="001F0548" w:rsidP="00B95C42">
      <w:pPr>
        <w:pStyle w:val="a7"/>
        <w:numPr>
          <w:ilvl w:val="3"/>
          <w:numId w:val="78"/>
        </w:numPr>
        <w:tabs>
          <w:tab w:val="left" w:pos="2022"/>
        </w:tabs>
        <w:spacing w:before="136" w:line="360" w:lineRule="auto"/>
        <w:ind w:left="412" w:right="199" w:firstLine="708"/>
        <w:jc w:val="both"/>
        <w:rPr>
          <w:sz w:val="24"/>
        </w:rPr>
      </w:pPr>
      <w:r>
        <w:rPr>
          <w:sz w:val="24"/>
        </w:rPr>
        <w:t xml:space="preserve">Зарубежная     </w:t>
      </w:r>
      <w:r>
        <w:rPr>
          <w:spacing w:val="1"/>
          <w:sz w:val="24"/>
        </w:rPr>
        <w:t xml:space="preserve"> </w:t>
      </w:r>
      <w:r>
        <w:rPr>
          <w:sz w:val="24"/>
        </w:rPr>
        <w:t xml:space="preserve">проза     </w:t>
      </w:r>
      <w:r>
        <w:rPr>
          <w:spacing w:val="1"/>
          <w:sz w:val="24"/>
        </w:rPr>
        <w:t xml:space="preserve"> </w:t>
      </w:r>
      <w:r>
        <w:rPr>
          <w:sz w:val="24"/>
        </w:rPr>
        <w:t>XX       века       (не       менее       одного       произведения</w:t>
      </w:r>
      <w:r>
        <w:rPr>
          <w:spacing w:val="1"/>
          <w:sz w:val="24"/>
        </w:rPr>
        <w:t xml:space="preserve"> </w:t>
      </w:r>
      <w:r>
        <w:rPr>
          <w:sz w:val="24"/>
        </w:rPr>
        <w:t xml:space="preserve">по   </w:t>
      </w:r>
      <w:r>
        <w:rPr>
          <w:spacing w:val="1"/>
          <w:sz w:val="24"/>
        </w:rPr>
        <w:t xml:space="preserve"> </w:t>
      </w:r>
      <w:r>
        <w:rPr>
          <w:sz w:val="24"/>
        </w:rPr>
        <w:t xml:space="preserve">выбору).    Например,   </w:t>
      </w:r>
      <w:r>
        <w:rPr>
          <w:spacing w:val="1"/>
          <w:sz w:val="24"/>
        </w:rPr>
        <w:t xml:space="preserve"> </w:t>
      </w:r>
      <w:r>
        <w:rPr>
          <w:sz w:val="24"/>
        </w:rPr>
        <w:t>произведения    Р.     Брэдбери     «451     градус     по     Фаренгейту»;</w:t>
      </w:r>
      <w:r>
        <w:rPr>
          <w:spacing w:val="-57"/>
          <w:sz w:val="24"/>
        </w:rPr>
        <w:t xml:space="preserve"> </w:t>
      </w:r>
      <w:r>
        <w:rPr>
          <w:sz w:val="24"/>
        </w:rPr>
        <w:t>А.</w:t>
      </w:r>
      <w:r>
        <w:rPr>
          <w:spacing w:val="18"/>
          <w:sz w:val="24"/>
        </w:rPr>
        <w:t xml:space="preserve"> </w:t>
      </w:r>
      <w:r>
        <w:rPr>
          <w:sz w:val="24"/>
        </w:rPr>
        <w:t>Камю</w:t>
      </w:r>
      <w:r>
        <w:rPr>
          <w:spacing w:val="21"/>
          <w:sz w:val="24"/>
        </w:rPr>
        <w:t xml:space="preserve"> </w:t>
      </w:r>
      <w:r>
        <w:rPr>
          <w:sz w:val="24"/>
        </w:rPr>
        <w:t>«Посторонний»;</w:t>
      </w:r>
      <w:r>
        <w:rPr>
          <w:spacing w:val="19"/>
          <w:sz w:val="24"/>
        </w:rPr>
        <w:t xml:space="preserve"> </w:t>
      </w:r>
      <w:r>
        <w:rPr>
          <w:sz w:val="24"/>
        </w:rPr>
        <w:t>Ф.</w:t>
      </w:r>
      <w:r>
        <w:rPr>
          <w:spacing w:val="18"/>
          <w:sz w:val="24"/>
        </w:rPr>
        <w:t xml:space="preserve"> </w:t>
      </w:r>
      <w:r>
        <w:rPr>
          <w:sz w:val="24"/>
        </w:rPr>
        <w:t>Кафки</w:t>
      </w:r>
      <w:r>
        <w:rPr>
          <w:spacing w:val="22"/>
          <w:sz w:val="24"/>
        </w:rPr>
        <w:t xml:space="preserve"> </w:t>
      </w:r>
      <w:r>
        <w:rPr>
          <w:sz w:val="24"/>
        </w:rPr>
        <w:t>«Превращение»;</w:t>
      </w:r>
      <w:r>
        <w:rPr>
          <w:spacing w:val="21"/>
          <w:sz w:val="24"/>
        </w:rPr>
        <w:t xml:space="preserve"> </w:t>
      </w:r>
      <w:r>
        <w:rPr>
          <w:sz w:val="24"/>
        </w:rPr>
        <w:t>Дж.</w:t>
      </w:r>
      <w:r>
        <w:rPr>
          <w:spacing w:val="17"/>
          <w:sz w:val="24"/>
        </w:rPr>
        <w:t xml:space="preserve"> </w:t>
      </w:r>
      <w:r>
        <w:rPr>
          <w:sz w:val="24"/>
        </w:rPr>
        <w:t>Оруэлла</w:t>
      </w:r>
      <w:r>
        <w:rPr>
          <w:spacing w:val="17"/>
          <w:sz w:val="24"/>
        </w:rPr>
        <w:t xml:space="preserve"> </w:t>
      </w:r>
      <w:r>
        <w:rPr>
          <w:sz w:val="24"/>
        </w:rPr>
        <w:t>«1984»;</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Э.М.</w:t>
      </w:r>
      <w:r>
        <w:rPr>
          <w:spacing w:val="89"/>
        </w:rPr>
        <w:t xml:space="preserve"> </w:t>
      </w:r>
      <w:r>
        <w:t xml:space="preserve">Ремарка  </w:t>
      </w:r>
      <w:r>
        <w:rPr>
          <w:spacing w:val="30"/>
        </w:rPr>
        <w:t xml:space="preserve"> </w:t>
      </w:r>
      <w:r>
        <w:t xml:space="preserve">«На  </w:t>
      </w:r>
      <w:r>
        <w:rPr>
          <w:spacing w:val="30"/>
        </w:rPr>
        <w:t xml:space="preserve"> </w:t>
      </w:r>
      <w:r>
        <w:t xml:space="preserve">западном  </w:t>
      </w:r>
      <w:r>
        <w:rPr>
          <w:spacing w:val="27"/>
        </w:rPr>
        <w:t xml:space="preserve"> </w:t>
      </w:r>
      <w:r>
        <w:t xml:space="preserve">фронте  </w:t>
      </w:r>
      <w:r>
        <w:rPr>
          <w:spacing w:val="26"/>
        </w:rPr>
        <w:t xml:space="preserve"> </w:t>
      </w:r>
      <w:r>
        <w:t xml:space="preserve">без  </w:t>
      </w:r>
      <w:r>
        <w:rPr>
          <w:spacing w:val="26"/>
        </w:rPr>
        <w:t xml:space="preserve"> </w:t>
      </w:r>
      <w:r>
        <w:t xml:space="preserve">перемен»,  </w:t>
      </w:r>
      <w:r>
        <w:rPr>
          <w:spacing w:val="33"/>
        </w:rPr>
        <w:t xml:space="preserve"> </w:t>
      </w:r>
      <w:r>
        <w:t xml:space="preserve">«Три  </w:t>
      </w:r>
      <w:r>
        <w:rPr>
          <w:spacing w:val="28"/>
        </w:rPr>
        <w:t xml:space="preserve"> </w:t>
      </w:r>
      <w:r>
        <w:t xml:space="preserve">товарища»;  </w:t>
      </w:r>
      <w:r>
        <w:rPr>
          <w:spacing w:val="29"/>
        </w:rPr>
        <w:t xml:space="preserve"> </w:t>
      </w:r>
      <w:r>
        <w:t xml:space="preserve">Дж.  </w:t>
      </w:r>
      <w:r>
        <w:rPr>
          <w:spacing w:val="26"/>
        </w:rPr>
        <w:t xml:space="preserve"> </w:t>
      </w:r>
      <w:r>
        <w:t>Сэлинджера</w:t>
      </w:r>
    </w:p>
    <w:p w:rsidR="00E0428A" w:rsidRDefault="001F0548">
      <w:pPr>
        <w:pStyle w:val="a5"/>
        <w:spacing w:before="140" w:line="360" w:lineRule="auto"/>
        <w:ind w:right="206" w:firstLine="0"/>
      </w:pPr>
      <w:r>
        <w:t>«Над пропастью во ржи»; Г. Уэллса «Машина времени»; О. Хаксли «О дивный новый мир»; Э.</w:t>
      </w:r>
      <w:r>
        <w:rPr>
          <w:spacing w:val="1"/>
        </w:rPr>
        <w:t xml:space="preserve"> </w:t>
      </w:r>
      <w:r>
        <w:t>Хемингуэя</w:t>
      </w:r>
      <w:r>
        <w:rPr>
          <w:spacing w:val="3"/>
        </w:rPr>
        <w:t xml:space="preserve"> </w:t>
      </w:r>
      <w:r>
        <w:t>«Старик и море»</w:t>
      </w:r>
      <w:r>
        <w:rPr>
          <w:spacing w:val="-8"/>
        </w:rPr>
        <w:t xml:space="preserve"> </w:t>
      </w:r>
      <w:r>
        <w:t>и других.</w:t>
      </w:r>
    </w:p>
    <w:p w:rsidR="00E0428A" w:rsidRDefault="001F0548" w:rsidP="00B95C42">
      <w:pPr>
        <w:pStyle w:val="a7"/>
        <w:numPr>
          <w:ilvl w:val="3"/>
          <w:numId w:val="78"/>
        </w:numPr>
        <w:tabs>
          <w:tab w:val="left" w:pos="2022"/>
        </w:tabs>
        <w:spacing w:line="360" w:lineRule="auto"/>
        <w:ind w:left="412" w:right="197" w:firstLine="708"/>
        <w:jc w:val="both"/>
        <w:rPr>
          <w:sz w:val="24"/>
        </w:rPr>
      </w:pPr>
      <w:r>
        <w:rPr>
          <w:sz w:val="24"/>
        </w:rPr>
        <w:t xml:space="preserve">Зарубежная  </w:t>
      </w:r>
      <w:r>
        <w:rPr>
          <w:spacing w:val="48"/>
          <w:sz w:val="24"/>
        </w:rPr>
        <w:t xml:space="preserve"> </w:t>
      </w:r>
      <w:r>
        <w:rPr>
          <w:sz w:val="24"/>
        </w:rPr>
        <w:t xml:space="preserve">поэзия  </w:t>
      </w:r>
      <w:r>
        <w:rPr>
          <w:spacing w:val="49"/>
          <w:sz w:val="24"/>
        </w:rPr>
        <w:t xml:space="preserve"> </w:t>
      </w:r>
      <w:r>
        <w:rPr>
          <w:sz w:val="24"/>
        </w:rPr>
        <w:t xml:space="preserve">XX  </w:t>
      </w:r>
      <w:r>
        <w:rPr>
          <w:spacing w:val="46"/>
          <w:sz w:val="24"/>
        </w:rPr>
        <w:t xml:space="preserve"> </w:t>
      </w:r>
      <w:r>
        <w:rPr>
          <w:sz w:val="24"/>
        </w:rPr>
        <w:t xml:space="preserve">века   </w:t>
      </w:r>
      <w:r>
        <w:rPr>
          <w:spacing w:val="45"/>
          <w:sz w:val="24"/>
        </w:rPr>
        <w:t xml:space="preserve"> </w:t>
      </w:r>
      <w:r>
        <w:rPr>
          <w:sz w:val="24"/>
        </w:rPr>
        <w:t xml:space="preserve">(не   </w:t>
      </w:r>
      <w:r>
        <w:rPr>
          <w:spacing w:val="46"/>
          <w:sz w:val="24"/>
        </w:rPr>
        <w:t xml:space="preserve"> </w:t>
      </w:r>
      <w:r>
        <w:rPr>
          <w:sz w:val="24"/>
        </w:rPr>
        <w:t xml:space="preserve">менее   </w:t>
      </w:r>
      <w:r>
        <w:rPr>
          <w:spacing w:val="45"/>
          <w:sz w:val="24"/>
        </w:rPr>
        <w:t xml:space="preserve"> </w:t>
      </w:r>
      <w:r>
        <w:rPr>
          <w:sz w:val="24"/>
        </w:rPr>
        <w:t xml:space="preserve">двух   </w:t>
      </w:r>
      <w:r>
        <w:rPr>
          <w:spacing w:val="48"/>
          <w:sz w:val="24"/>
        </w:rPr>
        <w:t xml:space="preserve"> </w:t>
      </w:r>
      <w:r>
        <w:rPr>
          <w:sz w:val="24"/>
        </w:rPr>
        <w:t xml:space="preserve">стихотворений   </w:t>
      </w:r>
      <w:r>
        <w:rPr>
          <w:spacing w:val="47"/>
          <w:sz w:val="24"/>
        </w:rPr>
        <w:t xml:space="preserve"> </w:t>
      </w:r>
      <w:r>
        <w:rPr>
          <w:sz w:val="24"/>
        </w:rPr>
        <w:t>одного</w:t>
      </w:r>
      <w:r>
        <w:rPr>
          <w:spacing w:val="-58"/>
          <w:sz w:val="24"/>
        </w:rPr>
        <w:t xml:space="preserve"> </w:t>
      </w:r>
      <w:r>
        <w:rPr>
          <w:sz w:val="24"/>
        </w:rPr>
        <w:t xml:space="preserve">из  </w:t>
      </w:r>
      <w:r>
        <w:rPr>
          <w:spacing w:val="47"/>
          <w:sz w:val="24"/>
        </w:rPr>
        <w:t xml:space="preserve"> </w:t>
      </w:r>
      <w:r>
        <w:rPr>
          <w:sz w:val="24"/>
        </w:rPr>
        <w:t xml:space="preserve">поэтов   </w:t>
      </w:r>
      <w:r>
        <w:rPr>
          <w:spacing w:val="44"/>
          <w:sz w:val="24"/>
        </w:rPr>
        <w:t xml:space="preserve"> </w:t>
      </w:r>
      <w:r>
        <w:rPr>
          <w:sz w:val="24"/>
        </w:rPr>
        <w:t xml:space="preserve">по   </w:t>
      </w:r>
      <w:r>
        <w:rPr>
          <w:spacing w:val="48"/>
          <w:sz w:val="24"/>
        </w:rPr>
        <w:t xml:space="preserve"> </w:t>
      </w:r>
      <w:r>
        <w:rPr>
          <w:sz w:val="24"/>
        </w:rPr>
        <w:t xml:space="preserve">выбору).   </w:t>
      </w:r>
      <w:r>
        <w:rPr>
          <w:spacing w:val="47"/>
          <w:sz w:val="24"/>
        </w:rPr>
        <w:t xml:space="preserve"> </w:t>
      </w:r>
      <w:r>
        <w:rPr>
          <w:sz w:val="24"/>
        </w:rPr>
        <w:t xml:space="preserve">Например,   </w:t>
      </w:r>
      <w:r>
        <w:rPr>
          <w:spacing w:val="47"/>
          <w:sz w:val="24"/>
        </w:rPr>
        <w:t xml:space="preserve"> </w:t>
      </w:r>
      <w:r>
        <w:rPr>
          <w:sz w:val="24"/>
        </w:rPr>
        <w:t xml:space="preserve">стихотворения   </w:t>
      </w:r>
      <w:r>
        <w:rPr>
          <w:spacing w:val="45"/>
          <w:sz w:val="24"/>
        </w:rPr>
        <w:t xml:space="preserve"> </w:t>
      </w:r>
      <w:r>
        <w:rPr>
          <w:sz w:val="24"/>
        </w:rPr>
        <w:t xml:space="preserve">Г.   </w:t>
      </w:r>
      <w:r>
        <w:rPr>
          <w:spacing w:val="48"/>
          <w:sz w:val="24"/>
        </w:rPr>
        <w:t xml:space="preserve"> </w:t>
      </w:r>
      <w:r>
        <w:rPr>
          <w:sz w:val="24"/>
        </w:rPr>
        <w:t xml:space="preserve">Аполлинера,   </w:t>
      </w:r>
      <w:r>
        <w:rPr>
          <w:spacing w:val="48"/>
          <w:sz w:val="24"/>
        </w:rPr>
        <w:t xml:space="preserve"> </w:t>
      </w:r>
      <w:r>
        <w:rPr>
          <w:sz w:val="24"/>
        </w:rPr>
        <w:t xml:space="preserve">Т.   </w:t>
      </w:r>
      <w:r>
        <w:rPr>
          <w:spacing w:val="47"/>
          <w:sz w:val="24"/>
        </w:rPr>
        <w:t xml:space="preserve"> </w:t>
      </w:r>
      <w:r>
        <w:rPr>
          <w:sz w:val="24"/>
        </w:rPr>
        <w:t xml:space="preserve">С.   </w:t>
      </w:r>
      <w:r>
        <w:rPr>
          <w:spacing w:val="43"/>
          <w:sz w:val="24"/>
        </w:rPr>
        <w:t xml:space="preserve"> </w:t>
      </w:r>
      <w:r>
        <w:rPr>
          <w:sz w:val="24"/>
        </w:rPr>
        <w:t>Элиота</w:t>
      </w:r>
      <w:r>
        <w:rPr>
          <w:spacing w:val="-58"/>
          <w:sz w:val="24"/>
        </w:rPr>
        <w:t xml:space="preserve"> </w:t>
      </w:r>
      <w:r>
        <w:rPr>
          <w:sz w:val="24"/>
        </w:rPr>
        <w:t>и</w:t>
      </w:r>
      <w:r>
        <w:rPr>
          <w:spacing w:val="-1"/>
          <w:sz w:val="24"/>
        </w:rPr>
        <w:t xml:space="preserve"> </w:t>
      </w:r>
      <w:r>
        <w:rPr>
          <w:sz w:val="24"/>
        </w:rPr>
        <w:t>другие.</w:t>
      </w:r>
    </w:p>
    <w:p w:rsidR="00E0428A" w:rsidRDefault="001F0548" w:rsidP="00B95C42">
      <w:pPr>
        <w:pStyle w:val="a7"/>
        <w:numPr>
          <w:ilvl w:val="3"/>
          <w:numId w:val="78"/>
        </w:numPr>
        <w:tabs>
          <w:tab w:val="left" w:pos="2022"/>
        </w:tabs>
        <w:spacing w:line="360" w:lineRule="auto"/>
        <w:ind w:left="412" w:right="193" w:firstLine="708"/>
        <w:jc w:val="both"/>
        <w:rPr>
          <w:sz w:val="24"/>
        </w:rPr>
      </w:pPr>
      <w:r>
        <w:rPr>
          <w:sz w:val="24"/>
        </w:rPr>
        <w:t>Зарубежная     драматургия     XX     века     (не     менее     одного     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пьесы</w:t>
      </w:r>
      <w:r>
        <w:rPr>
          <w:spacing w:val="1"/>
          <w:sz w:val="24"/>
        </w:rPr>
        <w:t xml:space="preserve"> </w:t>
      </w:r>
      <w:r>
        <w:rPr>
          <w:sz w:val="24"/>
        </w:rPr>
        <w:t>Б.</w:t>
      </w:r>
      <w:r>
        <w:rPr>
          <w:spacing w:val="1"/>
          <w:sz w:val="24"/>
        </w:rPr>
        <w:t xml:space="preserve"> </w:t>
      </w:r>
      <w:r>
        <w:rPr>
          <w:sz w:val="24"/>
        </w:rPr>
        <w:t>Брехта</w:t>
      </w:r>
      <w:r>
        <w:rPr>
          <w:spacing w:val="1"/>
          <w:sz w:val="24"/>
        </w:rPr>
        <w:t xml:space="preserve"> </w:t>
      </w:r>
      <w:r>
        <w:rPr>
          <w:sz w:val="24"/>
        </w:rPr>
        <w:t>«Мамаша</w:t>
      </w:r>
      <w:r>
        <w:rPr>
          <w:spacing w:val="1"/>
          <w:sz w:val="24"/>
        </w:rPr>
        <w:t xml:space="preserve"> </w:t>
      </w:r>
      <w:r>
        <w:rPr>
          <w:sz w:val="24"/>
        </w:rPr>
        <w:t>Кураж</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дети»;</w:t>
      </w:r>
      <w:r>
        <w:rPr>
          <w:spacing w:val="1"/>
          <w:sz w:val="24"/>
        </w:rPr>
        <w:t xml:space="preserve"> </w:t>
      </w:r>
      <w:r>
        <w:rPr>
          <w:sz w:val="24"/>
        </w:rPr>
        <w:t>М.</w:t>
      </w:r>
      <w:r>
        <w:rPr>
          <w:spacing w:val="1"/>
          <w:sz w:val="24"/>
        </w:rPr>
        <w:t xml:space="preserve"> </w:t>
      </w:r>
      <w:r>
        <w:rPr>
          <w:sz w:val="24"/>
        </w:rPr>
        <w:t>Метерлинка</w:t>
      </w:r>
      <w:r>
        <w:rPr>
          <w:spacing w:val="1"/>
          <w:sz w:val="24"/>
        </w:rPr>
        <w:t xml:space="preserve"> </w:t>
      </w:r>
      <w:r>
        <w:rPr>
          <w:sz w:val="24"/>
        </w:rPr>
        <w:t>«Синяя</w:t>
      </w:r>
      <w:r>
        <w:rPr>
          <w:spacing w:val="-57"/>
          <w:sz w:val="24"/>
        </w:rPr>
        <w:t xml:space="preserve"> </w:t>
      </w:r>
      <w:r>
        <w:rPr>
          <w:sz w:val="24"/>
        </w:rPr>
        <w:t>птица»; О. Уайльда «Идеальный муж»; Т. Уильямса «Трамвай «Желание»; Б. Шоу «Пигмалион» и</w:t>
      </w:r>
      <w:r>
        <w:rPr>
          <w:spacing w:val="1"/>
          <w:sz w:val="24"/>
        </w:rPr>
        <w:t xml:space="preserve"> </w:t>
      </w:r>
      <w:r>
        <w:rPr>
          <w:sz w:val="24"/>
        </w:rPr>
        <w:t>других.</w:t>
      </w:r>
    </w:p>
    <w:p w:rsidR="00E0428A" w:rsidRDefault="001F0548" w:rsidP="00B95C42">
      <w:pPr>
        <w:pStyle w:val="a7"/>
        <w:numPr>
          <w:ilvl w:val="1"/>
          <w:numId w:val="78"/>
        </w:numPr>
        <w:tabs>
          <w:tab w:val="left" w:pos="1662"/>
        </w:tabs>
        <w:spacing w:line="360" w:lineRule="auto"/>
        <w:ind w:left="412" w:right="201" w:firstLine="708"/>
        <w:jc w:val="both"/>
        <w:rPr>
          <w:sz w:val="24"/>
        </w:rPr>
      </w:pPr>
      <w:r>
        <w:rPr>
          <w:sz w:val="24"/>
        </w:rPr>
        <w:t>Планируемые          результаты         освоения         программы         по         литературе</w:t>
      </w:r>
      <w:r>
        <w:rPr>
          <w:spacing w:val="1"/>
          <w:sz w:val="24"/>
        </w:rPr>
        <w:t xml:space="preserve"> </w:t>
      </w:r>
      <w:r>
        <w:rPr>
          <w:sz w:val="24"/>
        </w:rPr>
        <w:t>на уровне среднего общего</w:t>
      </w:r>
      <w:r>
        <w:rPr>
          <w:spacing w:val="-1"/>
          <w:sz w:val="24"/>
        </w:rPr>
        <w:t xml:space="preserve"> </w:t>
      </w:r>
      <w:r>
        <w:rPr>
          <w:sz w:val="24"/>
        </w:rPr>
        <w:t>образования.</w:t>
      </w:r>
    </w:p>
    <w:p w:rsidR="00E0428A" w:rsidRDefault="001F0548" w:rsidP="00B95C42">
      <w:pPr>
        <w:pStyle w:val="a7"/>
        <w:numPr>
          <w:ilvl w:val="2"/>
          <w:numId w:val="78"/>
        </w:numPr>
        <w:tabs>
          <w:tab w:val="left" w:pos="1842"/>
        </w:tabs>
        <w:spacing w:line="360" w:lineRule="auto"/>
        <w:ind w:left="412" w:right="194" w:firstLine="708"/>
        <w:jc w:val="both"/>
        <w:rPr>
          <w:sz w:val="24"/>
        </w:rPr>
      </w:pPr>
      <w:r>
        <w:rPr>
          <w:sz w:val="24"/>
        </w:rPr>
        <w:t>Личностные         результаты         освоения         программы         по         литературе</w:t>
      </w:r>
      <w:r>
        <w:rPr>
          <w:spacing w:val="1"/>
          <w:sz w:val="24"/>
        </w:rPr>
        <w:t xml:space="preserve"> </w:t>
      </w:r>
      <w:r>
        <w:rPr>
          <w:sz w:val="24"/>
        </w:rPr>
        <w:t xml:space="preserve">на    </w:t>
      </w:r>
      <w:r>
        <w:rPr>
          <w:spacing w:val="38"/>
          <w:sz w:val="24"/>
        </w:rPr>
        <w:t xml:space="preserve"> </w:t>
      </w:r>
      <w:r>
        <w:rPr>
          <w:sz w:val="24"/>
        </w:rPr>
        <w:t xml:space="preserve">уровне     </w:t>
      </w:r>
      <w:r>
        <w:rPr>
          <w:spacing w:val="36"/>
          <w:sz w:val="24"/>
        </w:rPr>
        <w:t xml:space="preserve"> </w:t>
      </w:r>
      <w:r>
        <w:rPr>
          <w:sz w:val="24"/>
        </w:rPr>
        <w:t xml:space="preserve">среднего     </w:t>
      </w:r>
      <w:r>
        <w:rPr>
          <w:spacing w:val="37"/>
          <w:sz w:val="24"/>
        </w:rPr>
        <w:t xml:space="preserve"> </w:t>
      </w:r>
      <w:r>
        <w:rPr>
          <w:sz w:val="24"/>
        </w:rPr>
        <w:t xml:space="preserve">общего     </w:t>
      </w:r>
      <w:r>
        <w:rPr>
          <w:spacing w:val="36"/>
          <w:sz w:val="24"/>
        </w:rPr>
        <w:t xml:space="preserve"> </w:t>
      </w:r>
      <w:r>
        <w:rPr>
          <w:sz w:val="24"/>
        </w:rPr>
        <w:t xml:space="preserve">образования     </w:t>
      </w:r>
      <w:r>
        <w:rPr>
          <w:spacing w:val="38"/>
          <w:sz w:val="24"/>
        </w:rPr>
        <w:t xml:space="preserve"> </w:t>
      </w:r>
      <w:r>
        <w:rPr>
          <w:sz w:val="24"/>
        </w:rPr>
        <w:t xml:space="preserve">достигаются     </w:t>
      </w:r>
      <w:r>
        <w:rPr>
          <w:spacing w:val="36"/>
          <w:sz w:val="24"/>
        </w:rPr>
        <w:t xml:space="preserve"> </w:t>
      </w:r>
      <w:r>
        <w:rPr>
          <w:sz w:val="24"/>
        </w:rPr>
        <w:t xml:space="preserve">в     </w:t>
      </w:r>
      <w:r>
        <w:rPr>
          <w:spacing w:val="38"/>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 воспитательной деятельности в соответствии с традиционными российскими социокультурными</w:t>
      </w:r>
      <w:r>
        <w:rPr>
          <w:spacing w:val="1"/>
          <w:sz w:val="24"/>
        </w:rPr>
        <w:t xml:space="preserve"> </w:t>
      </w:r>
      <w:r>
        <w:rPr>
          <w:sz w:val="24"/>
        </w:rPr>
        <w:t>и духовно-нравственными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 позиции личности, патриотизма, гражданственности, уважения к памяти защитников</w:t>
      </w:r>
      <w:r>
        <w:rPr>
          <w:spacing w:val="1"/>
          <w:sz w:val="24"/>
        </w:rPr>
        <w:t xml:space="preserve"> </w:t>
      </w:r>
      <w:r>
        <w:rPr>
          <w:sz w:val="24"/>
        </w:rPr>
        <w:t>Отечества</w:t>
      </w:r>
    </w:p>
    <w:p w:rsidR="00E0428A" w:rsidRDefault="001F0548">
      <w:pPr>
        <w:pStyle w:val="a5"/>
        <w:spacing w:line="360" w:lineRule="auto"/>
        <w:ind w:right="196" w:firstLine="0"/>
      </w:pPr>
      <w:r>
        <w:t>и подвигам Героев Отечества, закону и правопорядку, человеку труда и старшему поколению,</w:t>
      </w:r>
      <w:r>
        <w:rPr>
          <w:spacing w:val="1"/>
        </w:rPr>
        <w:t xml:space="preserve"> </w:t>
      </w:r>
      <w:r>
        <w:t xml:space="preserve">взаимного        </w:t>
      </w:r>
      <w:r>
        <w:rPr>
          <w:spacing w:val="1"/>
        </w:rPr>
        <w:t xml:space="preserve"> </w:t>
      </w:r>
      <w:r>
        <w:t>уважения,          бережного          отношения         к         культурному         наследию</w:t>
      </w:r>
      <w:r>
        <w:rPr>
          <w:spacing w:val="-57"/>
        </w:rPr>
        <w:t xml:space="preserve"> </w:t>
      </w:r>
      <w:r>
        <w:t xml:space="preserve">и      </w:t>
      </w:r>
      <w:r>
        <w:rPr>
          <w:spacing w:val="1"/>
        </w:rPr>
        <w:t xml:space="preserve"> </w:t>
      </w:r>
      <w:r>
        <w:t>традициям        многонационального        народа        Российской        Федерации,        природе</w:t>
      </w:r>
      <w:r>
        <w:rPr>
          <w:spacing w:val="-57"/>
        </w:rPr>
        <w:t xml:space="preserve"> </w:t>
      </w:r>
      <w:r>
        <w:t>и</w:t>
      </w:r>
      <w:r>
        <w:rPr>
          <w:spacing w:val="-1"/>
        </w:rPr>
        <w:t xml:space="preserve"> </w:t>
      </w:r>
      <w:r>
        <w:t>окружающей среде.</w:t>
      </w:r>
    </w:p>
    <w:p w:rsidR="00E0428A" w:rsidRDefault="001F0548" w:rsidP="00B95C42">
      <w:pPr>
        <w:pStyle w:val="a7"/>
        <w:numPr>
          <w:ilvl w:val="2"/>
          <w:numId w:val="78"/>
        </w:numPr>
        <w:tabs>
          <w:tab w:val="left" w:pos="1842"/>
        </w:tabs>
        <w:spacing w:line="360" w:lineRule="auto"/>
        <w:ind w:left="412" w:right="192"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0428A" w:rsidRDefault="001F0548" w:rsidP="00B95C42">
      <w:pPr>
        <w:pStyle w:val="a7"/>
        <w:numPr>
          <w:ilvl w:val="0"/>
          <w:numId w:val="77"/>
        </w:numPr>
        <w:tabs>
          <w:tab w:val="left" w:pos="1381"/>
        </w:tabs>
        <w:jc w:val="both"/>
        <w:rPr>
          <w:sz w:val="24"/>
        </w:rPr>
      </w:pPr>
      <w:r>
        <w:rPr>
          <w:sz w:val="24"/>
        </w:rPr>
        <w:t>гражданского</w:t>
      </w:r>
      <w:r>
        <w:rPr>
          <w:spacing w:val="-5"/>
          <w:sz w:val="24"/>
        </w:rPr>
        <w:t xml:space="preserve"> </w:t>
      </w:r>
      <w:r>
        <w:rPr>
          <w:sz w:val="24"/>
        </w:rPr>
        <w:t>воспитания:</w:t>
      </w:r>
    </w:p>
    <w:p w:rsidR="00E0428A" w:rsidRDefault="001F0548">
      <w:pPr>
        <w:pStyle w:val="a5"/>
        <w:spacing w:before="139" w:line="36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spacing w:line="360" w:lineRule="auto"/>
        <w:ind w:right="198"/>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41"/>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и</w:t>
      </w:r>
      <w:r>
        <w:rPr>
          <w:spacing w:val="-1"/>
        </w:rPr>
        <w:t xml:space="preserve"> </w:t>
      </w:r>
      <w:r>
        <w:t>правопорядка;</w:t>
      </w:r>
    </w:p>
    <w:p w:rsidR="00E0428A" w:rsidRDefault="001F0548">
      <w:pPr>
        <w:pStyle w:val="a5"/>
        <w:spacing w:line="360" w:lineRule="auto"/>
        <w:ind w:right="200"/>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семейных ценностей, в том числе в сопоставлении с жизненными ситуациями,</w:t>
      </w:r>
      <w:r>
        <w:rPr>
          <w:spacing w:val="1"/>
        </w:rPr>
        <w:t xml:space="preserve"> </w:t>
      </w:r>
      <w:r>
        <w:t>изображѐнными</w:t>
      </w:r>
      <w:r>
        <w:rPr>
          <w:spacing w:val="-1"/>
        </w:rPr>
        <w:t xml:space="preserve"> </w:t>
      </w:r>
      <w:r>
        <w:t>в</w:t>
      </w:r>
      <w:r>
        <w:rPr>
          <w:spacing w:val="-1"/>
        </w:rPr>
        <w:t xml:space="preserve"> </w:t>
      </w:r>
      <w:r>
        <w:t>литературных</w:t>
      </w:r>
      <w:r>
        <w:rPr>
          <w:spacing w:val="1"/>
        </w:rPr>
        <w:t xml:space="preserve"> </w:t>
      </w:r>
      <w:r>
        <w:t>произведениях;</w:t>
      </w:r>
    </w:p>
    <w:p w:rsidR="00E0428A" w:rsidRDefault="001F0548">
      <w:pPr>
        <w:pStyle w:val="a5"/>
        <w:spacing w:line="362" w:lineRule="auto"/>
        <w:ind w:right="19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E0428A" w:rsidRDefault="001F0548">
      <w:pPr>
        <w:pStyle w:val="a5"/>
        <w:spacing w:line="271" w:lineRule="exact"/>
        <w:ind w:left="1121" w:firstLine="0"/>
      </w:pPr>
      <w:r>
        <w:t>готовность</w:t>
      </w:r>
      <w:r>
        <w:rPr>
          <w:spacing w:val="4"/>
        </w:rPr>
        <w:t xml:space="preserve"> </w:t>
      </w:r>
      <w:r>
        <w:t>вести</w:t>
      </w:r>
      <w:r>
        <w:rPr>
          <w:spacing w:val="4"/>
        </w:rPr>
        <w:t xml:space="preserve"> </w:t>
      </w:r>
      <w:r>
        <w:t>совместную</w:t>
      </w:r>
      <w:r>
        <w:rPr>
          <w:spacing w:val="5"/>
        </w:rPr>
        <w:t xml:space="preserve"> </w:t>
      </w:r>
      <w:r>
        <w:t>деятельность,</w:t>
      </w:r>
      <w:r>
        <w:rPr>
          <w:spacing w:val="3"/>
        </w:rPr>
        <w:t xml:space="preserve"> </w:t>
      </w:r>
      <w:r>
        <w:t>в</w:t>
      </w:r>
      <w:r>
        <w:rPr>
          <w:spacing w:val="4"/>
        </w:rPr>
        <w:t xml:space="preserve"> </w:t>
      </w:r>
      <w:r>
        <w:t>том</w:t>
      </w:r>
      <w:r>
        <w:rPr>
          <w:spacing w:val="4"/>
        </w:rPr>
        <w:t xml:space="preserve"> </w:t>
      </w:r>
      <w:r>
        <w:t>числе</w:t>
      </w:r>
      <w:r>
        <w:rPr>
          <w:spacing w:val="3"/>
        </w:rPr>
        <w:t xml:space="preserve"> </w:t>
      </w:r>
      <w:r>
        <w:t>в</w:t>
      </w:r>
      <w:r>
        <w:rPr>
          <w:spacing w:val="4"/>
        </w:rPr>
        <w:t xml:space="preserve"> </w:t>
      </w:r>
      <w:r>
        <w:t>рамках</w:t>
      </w:r>
      <w:r>
        <w:rPr>
          <w:spacing w:val="6"/>
        </w:rPr>
        <w:t xml:space="preserve"> </w:t>
      </w:r>
      <w:r>
        <w:t>школьного</w:t>
      </w:r>
      <w:r>
        <w:rPr>
          <w:spacing w:val="4"/>
        </w:rPr>
        <w:t xml:space="preserve"> </w:t>
      </w:r>
      <w:r>
        <w:t>литературного</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tabs>
          <w:tab w:val="left" w:pos="2564"/>
          <w:tab w:val="left" w:pos="3497"/>
          <w:tab w:val="left" w:pos="5348"/>
          <w:tab w:val="left" w:pos="7577"/>
          <w:tab w:val="left" w:pos="9424"/>
        </w:tabs>
        <w:spacing w:before="60" w:line="360" w:lineRule="auto"/>
        <w:ind w:right="197" w:firstLine="0"/>
        <w:jc w:val="left"/>
      </w:pPr>
      <w:r>
        <w:lastRenderedPageBreak/>
        <w:t>образования,</w:t>
      </w:r>
      <w:r>
        <w:tab/>
        <w:t>в</w:t>
      </w:r>
      <w:r>
        <w:tab/>
        <w:t>интересах</w:t>
      </w:r>
      <w:r>
        <w:tab/>
        <w:t>гражданского</w:t>
      </w:r>
      <w:r>
        <w:tab/>
        <w:t>общества,</w:t>
      </w:r>
      <w:r>
        <w:tab/>
      </w:r>
      <w:r>
        <w:rPr>
          <w:spacing w:val="-1"/>
        </w:rPr>
        <w:t>участвовать</w:t>
      </w:r>
      <w:r>
        <w:rPr>
          <w:spacing w:val="-57"/>
        </w:rPr>
        <w:t xml:space="preserve"> </w:t>
      </w:r>
      <w:r>
        <w:t>в</w:t>
      </w:r>
      <w:r>
        <w:rPr>
          <w:spacing w:val="-2"/>
        </w:rPr>
        <w:t xml:space="preserve"> </w:t>
      </w:r>
      <w:r>
        <w:t>самоуправлении</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3"/>
        </w:rPr>
        <w:t xml:space="preserve"> </w:t>
      </w:r>
      <w:r>
        <w:t>детско-юношеских</w:t>
      </w:r>
      <w:r>
        <w:rPr>
          <w:spacing w:val="-1"/>
        </w:rPr>
        <w:t xml:space="preserve"> </w:t>
      </w:r>
      <w:r>
        <w:t>организациях;</w:t>
      </w:r>
    </w:p>
    <w:p w:rsidR="00E0428A" w:rsidRDefault="001F0548">
      <w:pPr>
        <w:pStyle w:val="a5"/>
        <w:tabs>
          <w:tab w:val="left" w:pos="2286"/>
          <w:tab w:val="left" w:pos="4660"/>
          <w:tab w:val="left" w:pos="5193"/>
          <w:tab w:val="left" w:pos="7008"/>
          <w:tab w:val="left" w:pos="8744"/>
          <w:tab w:val="left" w:pos="9281"/>
        </w:tabs>
        <w:spacing w:before="1" w:line="36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0428A" w:rsidRDefault="001F0548">
      <w:pPr>
        <w:pStyle w:val="a5"/>
        <w:ind w:left="1121" w:firstLine="0"/>
        <w:jc w:val="left"/>
      </w:pPr>
      <w:r>
        <w:t>готовность</w:t>
      </w:r>
      <w:r>
        <w:rPr>
          <w:spacing w:val="-4"/>
        </w:rPr>
        <w:t xml:space="preserve"> </w:t>
      </w:r>
      <w:r>
        <w:t>к</w:t>
      </w:r>
      <w:r>
        <w:rPr>
          <w:spacing w:val="-3"/>
        </w:rPr>
        <w:t xml:space="preserve"> </w:t>
      </w:r>
      <w:r>
        <w:t>гуманитарной</w:t>
      </w:r>
      <w:r>
        <w:rPr>
          <w:spacing w:val="-4"/>
        </w:rPr>
        <w:t xml:space="preserve"> </w:t>
      </w:r>
      <w:r>
        <w:t>деятельности;</w:t>
      </w:r>
    </w:p>
    <w:p w:rsidR="00E0428A" w:rsidRDefault="001F0548" w:rsidP="00B95C42">
      <w:pPr>
        <w:pStyle w:val="a7"/>
        <w:numPr>
          <w:ilvl w:val="0"/>
          <w:numId w:val="77"/>
        </w:numPr>
        <w:tabs>
          <w:tab w:val="left" w:pos="1381"/>
        </w:tabs>
        <w:spacing w:before="139"/>
        <w:jc w:val="both"/>
        <w:rPr>
          <w:sz w:val="24"/>
        </w:rPr>
      </w:pPr>
      <w:r>
        <w:rPr>
          <w:sz w:val="24"/>
        </w:rPr>
        <w:t>патриотического</w:t>
      </w:r>
      <w:r>
        <w:rPr>
          <w:spacing w:val="-5"/>
          <w:sz w:val="24"/>
        </w:rPr>
        <w:t xml:space="preserve"> </w:t>
      </w:r>
      <w:r>
        <w:rPr>
          <w:sz w:val="24"/>
        </w:rPr>
        <w:t>воспитания:</w:t>
      </w:r>
    </w:p>
    <w:p w:rsidR="00E0428A" w:rsidRDefault="001F0548">
      <w:pPr>
        <w:pStyle w:val="a5"/>
        <w:tabs>
          <w:tab w:val="left" w:pos="2070"/>
          <w:tab w:val="left" w:pos="3957"/>
          <w:tab w:val="left" w:pos="5842"/>
          <w:tab w:val="left" w:pos="7195"/>
          <w:tab w:val="left" w:pos="8399"/>
          <w:tab w:val="left" w:pos="9920"/>
        </w:tabs>
        <w:spacing w:before="137" w:line="360" w:lineRule="auto"/>
        <w:ind w:right="200"/>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 истории,</w:t>
      </w:r>
      <w:r>
        <w:rPr>
          <w:spacing w:val="1"/>
        </w:rPr>
        <w:t xml:space="preserve"> </w:t>
      </w:r>
      <w:r>
        <w:t>культуры</w:t>
      </w:r>
      <w:r>
        <w:tab/>
        <w:t>Российской</w:t>
      </w:r>
      <w:r>
        <w:tab/>
        <w:t>Федерации,</w:t>
      </w:r>
      <w:r>
        <w:tab/>
        <w:t>своего</w:t>
      </w:r>
      <w:r>
        <w:tab/>
        <w:t>края,</w:t>
      </w:r>
      <w:r>
        <w:tab/>
        <w:t>народов</w:t>
      </w:r>
      <w:r>
        <w:tab/>
      </w:r>
      <w:r>
        <w:rPr>
          <w:spacing w:val="-1"/>
        </w:rPr>
        <w:t>России</w:t>
      </w:r>
      <w:r>
        <w:rPr>
          <w:spacing w:val="-58"/>
        </w:rPr>
        <w:t xml:space="preserve"> </w:t>
      </w:r>
      <w:r>
        <w:t>в контексте изучения произведений русской и зарубежной литературы, а также литератур народов</w:t>
      </w:r>
      <w:r>
        <w:rPr>
          <w:spacing w:val="1"/>
        </w:rPr>
        <w:t xml:space="preserve"> </w:t>
      </w:r>
      <w:r>
        <w:t>России;</w:t>
      </w:r>
    </w:p>
    <w:p w:rsidR="00E0428A" w:rsidRDefault="001F0548">
      <w:pPr>
        <w:pStyle w:val="a5"/>
        <w:spacing w:line="360" w:lineRule="auto"/>
        <w:ind w:right="199"/>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 xml:space="preserve">и    </w:t>
      </w:r>
      <w:r>
        <w:rPr>
          <w:spacing w:val="38"/>
        </w:rPr>
        <w:t xml:space="preserve"> </w:t>
      </w:r>
      <w:r>
        <w:t xml:space="preserve">природному     </w:t>
      </w:r>
      <w:r>
        <w:rPr>
          <w:spacing w:val="27"/>
        </w:rPr>
        <w:t xml:space="preserve"> </w:t>
      </w:r>
      <w:r>
        <w:t xml:space="preserve">наследию,     </w:t>
      </w:r>
      <w:r>
        <w:rPr>
          <w:spacing w:val="36"/>
        </w:rPr>
        <w:t xml:space="preserve"> </w:t>
      </w:r>
      <w:r>
        <w:t xml:space="preserve">памятникам,     </w:t>
      </w:r>
      <w:r>
        <w:rPr>
          <w:spacing w:val="36"/>
        </w:rPr>
        <w:t xml:space="preserve"> </w:t>
      </w:r>
      <w:r>
        <w:t xml:space="preserve">традициям     </w:t>
      </w:r>
      <w:r>
        <w:rPr>
          <w:spacing w:val="33"/>
        </w:rPr>
        <w:t xml:space="preserve"> </w:t>
      </w:r>
      <w:r>
        <w:t xml:space="preserve">народов     </w:t>
      </w:r>
      <w:r>
        <w:rPr>
          <w:spacing w:val="35"/>
        </w:rPr>
        <w:t xml:space="preserve"> </w:t>
      </w:r>
      <w:r>
        <w:t xml:space="preserve">России,     </w:t>
      </w:r>
      <w:r>
        <w:rPr>
          <w:spacing w:val="36"/>
        </w:rPr>
        <w:t xml:space="preserve"> </w:t>
      </w:r>
      <w:r>
        <w:t>внимание</w:t>
      </w:r>
      <w:r>
        <w:rPr>
          <w:spacing w:val="-58"/>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w:t>
      </w:r>
      <w:r>
        <w:rPr>
          <w:spacing w:val="1"/>
        </w:rPr>
        <w:t xml:space="preserve"> </w:t>
      </w:r>
      <w:r>
        <w:t>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 отражѐнным</w:t>
      </w:r>
      <w:r>
        <w:rPr>
          <w:spacing w:val="-3"/>
        </w:rPr>
        <w:t xml:space="preserve"> </w:t>
      </w:r>
      <w:r>
        <w:t>в</w:t>
      </w:r>
      <w:r>
        <w:rPr>
          <w:spacing w:val="-1"/>
        </w:rPr>
        <w:t xml:space="preserve"> </w:t>
      </w:r>
      <w:r>
        <w:t>художественных</w:t>
      </w:r>
      <w:r>
        <w:rPr>
          <w:spacing w:val="1"/>
        </w:rPr>
        <w:t xml:space="preserve"> </w:t>
      </w:r>
      <w:r>
        <w:t>произведениях;</w:t>
      </w:r>
    </w:p>
    <w:p w:rsidR="00E0428A" w:rsidRDefault="001F0548">
      <w:pPr>
        <w:pStyle w:val="a5"/>
        <w:spacing w:line="360" w:lineRule="auto"/>
        <w:ind w:right="204"/>
      </w:pPr>
      <w:r>
        <w:t>идейная убеждѐнность, готовность к служению и защите Отечества, ответственность за его</w:t>
      </w:r>
      <w:r>
        <w:rPr>
          <w:spacing w:val="1"/>
        </w:rPr>
        <w:t xml:space="preserve"> </w:t>
      </w:r>
      <w:r>
        <w:t>судьбу,</w:t>
      </w:r>
      <w:r>
        <w:rPr>
          <w:spacing w:val="-1"/>
        </w:rPr>
        <w:t xml:space="preserve"> </w:t>
      </w:r>
      <w:r>
        <w:t>в</w:t>
      </w:r>
      <w:r>
        <w:rPr>
          <w:spacing w:val="-1"/>
        </w:rPr>
        <w:t xml:space="preserve"> </w:t>
      </w:r>
      <w:r>
        <w:t>том числе</w:t>
      </w:r>
      <w:r>
        <w:rPr>
          <w:spacing w:val="1"/>
        </w:rPr>
        <w:t xml:space="preserve"> </w:t>
      </w:r>
      <w:r>
        <w:t>воспитанные</w:t>
      </w:r>
      <w:r>
        <w:rPr>
          <w:spacing w:val="-3"/>
        </w:rPr>
        <w:t xml:space="preserve"> </w:t>
      </w:r>
      <w:r>
        <w:t>на</w:t>
      </w:r>
      <w:r>
        <w:rPr>
          <w:spacing w:val="-1"/>
        </w:rPr>
        <w:t xml:space="preserve"> </w:t>
      </w:r>
      <w:r>
        <w:t>примерах</w:t>
      </w:r>
      <w:r>
        <w:rPr>
          <w:spacing w:val="-1"/>
        </w:rPr>
        <w:t xml:space="preserve"> </w:t>
      </w:r>
      <w:r>
        <w:t>из литературы.</w:t>
      </w:r>
    </w:p>
    <w:p w:rsidR="00E0428A" w:rsidRDefault="001F0548" w:rsidP="00B95C42">
      <w:pPr>
        <w:pStyle w:val="a7"/>
        <w:numPr>
          <w:ilvl w:val="0"/>
          <w:numId w:val="77"/>
        </w:numPr>
        <w:tabs>
          <w:tab w:val="left" w:pos="1381"/>
        </w:tabs>
        <w:jc w:val="both"/>
        <w:rPr>
          <w:sz w:val="24"/>
        </w:rPr>
      </w:pPr>
      <w:r>
        <w:rPr>
          <w:sz w:val="24"/>
        </w:rPr>
        <w:t>духовно-нравственного</w:t>
      </w:r>
      <w:r>
        <w:rPr>
          <w:spacing w:val="-7"/>
          <w:sz w:val="24"/>
        </w:rPr>
        <w:t xml:space="preserve"> </w:t>
      </w:r>
      <w:r>
        <w:rPr>
          <w:sz w:val="24"/>
        </w:rPr>
        <w:t>воспитания:</w:t>
      </w:r>
    </w:p>
    <w:p w:rsidR="00E0428A" w:rsidRDefault="001F0548">
      <w:pPr>
        <w:pStyle w:val="a5"/>
        <w:spacing w:before="139" w:line="360" w:lineRule="auto"/>
        <w:ind w:left="112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E0428A" w:rsidRDefault="001F0548">
      <w:pPr>
        <w:pStyle w:val="a5"/>
        <w:spacing w:before="1" w:line="360" w:lineRule="auto"/>
        <w:ind w:right="200"/>
      </w:pPr>
      <w:r>
        <w:t xml:space="preserve">способность       </w:t>
      </w:r>
      <w:r>
        <w:rPr>
          <w:spacing w:val="21"/>
        </w:rPr>
        <w:t xml:space="preserve"> </w:t>
      </w:r>
      <w:r>
        <w:t xml:space="preserve">оценивать        </w:t>
      </w:r>
      <w:r>
        <w:rPr>
          <w:spacing w:val="20"/>
        </w:rPr>
        <w:t xml:space="preserve"> </w:t>
      </w:r>
      <w:r>
        <w:t xml:space="preserve">ситуацию,        </w:t>
      </w:r>
      <w:r>
        <w:rPr>
          <w:spacing w:val="19"/>
        </w:rPr>
        <w:t xml:space="preserve"> </w:t>
      </w:r>
      <w:r>
        <w:t xml:space="preserve">в        </w:t>
      </w:r>
      <w:r>
        <w:rPr>
          <w:spacing w:val="19"/>
        </w:rPr>
        <w:t xml:space="preserve"> </w:t>
      </w:r>
      <w:r>
        <w:t xml:space="preserve">том        </w:t>
      </w:r>
      <w:r>
        <w:rPr>
          <w:spacing w:val="19"/>
        </w:rPr>
        <w:t xml:space="preserve"> </w:t>
      </w:r>
      <w:r>
        <w:t xml:space="preserve">числе        </w:t>
      </w:r>
      <w:r>
        <w:rPr>
          <w:spacing w:val="19"/>
        </w:rPr>
        <w:t xml:space="preserve"> </w:t>
      </w:r>
      <w:r>
        <w:t>представленную</w:t>
      </w:r>
      <w:r>
        <w:rPr>
          <w:spacing w:val="-58"/>
        </w:rPr>
        <w:t xml:space="preserve"> </w:t>
      </w:r>
      <w:r>
        <w:t xml:space="preserve">в   </w:t>
      </w:r>
      <w:r>
        <w:rPr>
          <w:spacing w:val="42"/>
        </w:rPr>
        <w:t xml:space="preserve"> </w:t>
      </w:r>
      <w:r>
        <w:t xml:space="preserve">литературном   </w:t>
      </w:r>
      <w:r>
        <w:rPr>
          <w:spacing w:val="41"/>
        </w:rPr>
        <w:t xml:space="preserve"> </w:t>
      </w:r>
      <w:r>
        <w:t xml:space="preserve">произведении,   </w:t>
      </w:r>
      <w:r>
        <w:rPr>
          <w:spacing w:val="42"/>
        </w:rPr>
        <w:t xml:space="preserve"> </w:t>
      </w:r>
      <w:r>
        <w:t xml:space="preserve">и    </w:t>
      </w:r>
      <w:r>
        <w:rPr>
          <w:spacing w:val="42"/>
        </w:rPr>
        <w:t xml:space="preserve"> </w:t>
      </w:r>
      <w:r>
        <w:t xml:space="preserve">принимать    </w:t>
      </w:r>
      <w:r>
        <w:rPr>
          <w:spacing w:val="43"/>
        </w:rPr>
        <w:t xml:space="preserve"> </w:t>
      </w:r>
      <w:r>
        <w:t xml:space="preserve">осознанные    </w:t>
      </w:r>
      <w:r>
        <w:rPr>
          <w:spacing w:val="38"/>
        </w:rPr>
        <w:t xml:space="preserve"> </w:t>
      </w:r>
      <w:r>
        <w:t xml:space="preserve">решения,    </w:t>
      </w:r>
      <w:r>
        <w:rPr>
          <w:spacing w:val="42"/>
        </w:rPr>
        <w:t xml:space="preserve"> </w:t>
      </w:r>
      <w:r>
        <w:t>ориентируясь</w:t>
      </w:r>
      <w:r>
        <w:rPr>
          <w:spacing w:val="-58"/>
        </w:rPr>
        <w:t xml:space="preserve"> </w:t>
      </w:r>
      <w:r>
        <w:t>на морально-нравственные нормы и ценности, характеризуя поведение и поступки персонажей</w:t>
      </w:r>
      <w:r>
        <w:rPr>
          <w:spacing w:val="1"/>
        </w:rPr>
        <w:t xml:space="preserve"> </w:t>
      </w:r>
      <w:r>
        <w:t>художественной</w:t>
      </w:r>
      <w:r>
        <w:rPr>
          <w:spacing w:val="-1"/>
        </w:rPr>
        <w:t xml:space="preserve"> </w:t>
      </w:r>
      <w:r>
        <w:t>литературы;</w:t>
      </w:r>
    </w:p>
    <w:p w:rsidR="00E0428A" w:rsidRDefault="001F0548">
      <w:pPr>
        <w:pStyle w:val="a5"/>
        <w:ind w:left="1121"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0428A" w:rsidRDefault="001F0548">
      <w:pPr>
        <w:pStyle w:val="a5"/>
        <w:spacing w:before="136" w:line="360" w:lineRule="auto"/>
        <w:ind w:right="20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 ценностей семейной жизни, в соответствии с традициями народов России, в том числе с</w:t>
      </w:r>
      <w:r>
        <w:rPr>
          <w:spacing w:val="1"/>
        </w:rPr>
        <w:t xml:space="preserve"> </w:t>
      </w:r>
      <w:r>
        <w:t>опорой</w:t>
      </w:r>
      <w:r>
        <w:rPr>
          <w:spacing w:val="-1"/>
        </w:rPr>
        <w:t xml:space="preserve"> </w:t>
      </w:r>
      <w:r>
        <w:t>на</w:t>
      </w:r>
      <w:r>
        <w:rPr>
          <w:spacing w:val="-1"/>
        </w:rPr>
        <w:t xml:space="preserve"> </w:t>
      </w:r>
      <w:r>
        <w:t>литературные</w:t>
      </w:r>
      <w:r>
        <w:rPr>
          <w:spacing w:val="-2"/>
        </w:rPr>
        <w:t xml:space="preserve"> </w:t>
      </w:r>
      <w:r>
        <w:t>произведения;</w:t>
      </w:r>
    </w:p>
    <w:p w:rsidR="00E0428A" w:rsidRDefault="001F0548" w:rsidP="00B95C42">
      <w:pPr>
        <w:pStyle w:val="a7"/>
        <w:numPr>
          <w:ilvl w:val="0"/>
          <w:numId w:val="77"/>
        </w:numPr>
        <w:tabs>
          <w:tab w:val="left" w:pos="1381"/>
        </w:tabs>
        <w:spacing w:before="2"/>
        <w:jc w:val="both"/>
        <w:rPr>
          <w:sz w:val="24"/>
        </w:rPr>
      </w:pPr>
      <w:r>
        <w:rPr>
          <w:sz w:val="24"/>
        </w:rPr>
        <w:t>эстетического</w:t>
      </w:r>
      <w:r>
        <w:rPr>
          <w:spacing w:val="-5"/>
          <w:sz w:val="24"/>
        </w:rPr>
        <w:t xml:space="preserve"> </w:t>
      </w:r>
      <w:r>
        <w:rPr>
          <w:sz w:val="24"/>
        </w:rPr>
        <w:t>воспитания:</w:t>
      </w:r>
    </w:p>
    <w:p w:rsidR="00E0428A" w:rsidRDefault="001F0548">
      <w:pPr>
        <w:pStyle w:val="a5"/>
        <w:spacing w:before="137" w:line="360" w:lineRule="auto"/>
        <w:ind w:right="204"/>
      </w:pPr>
      <w:r>
        <w:t xml:space="preserve">эстетическое       отношение       к       миру,      </w:t>
      </w:r>
      <w:r>
        <w:rPr>
          <w:spacing w:val="1"/>
        </w:rPr>
        <w:t xml:space="preserve"> </w:t>
      </w:r>
      <w:r>
        <w:t>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E0428A" w:rsidRDefault="001F0548">
      <w:pPr>
        <w:pStyle w:val="a5"/>
        <w:tabs>
          <w:tab w:val="left" w:pos="1885"/>
          <w:tab w:val="left" w:pos="3538"/>
          <w:tab w:val="left" w:pos="5231"/>
          <w:tab w:val="left" w:pos="7565"/>
          <w:tab w:val="left" w:pos="9573"/>
        </w:tabs>
        <w:spacing w:line="360" w:lineRule="auto"/>
        <w:ind w:right="204"/>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tab/>
        <w:t>народов,</w:t>
      </w:r>
      <w:r>
        <w:tab/>
        <w:t>ощущать</w:t>
      </w:r>
      <w:r>
        <w:tab/>
        <w:t>эмоциональное</w:t>
      </w:r>
      <w:r>
        <w:tab/>
        <w:t>воздействие</w:t>
      </w:r>
      <w:r>
        <w:tab/>
      </w:r>
      <w:r>
        <w:rPr>
          <w:spacing w:val="-1"/>
        </w:rPr>
        <w:t>искусства,</w:t>
      </w:r>
      <w:r>
        <w:rPr>
          <w:spacing w:val="-58"/>
        </w:rPr>
        <w:t xml:space="preserve"> </w:t>
      </w:r>
      <w:r>
        <w:t>в</w:t>
      </w:r>
      <w:r>
        <w:rPr>
          <w:spacing w:val="-2"/>
        </w:rPr>
        <w:t xml:space="preserve"> </w:t>
      </w:r>
      <w:r>
        <w:t>том числе</w:t>
      </w:r>
      <w:r>
        <w:rPr>
          <w:spacing w:val="-1"/>
        </w:rPr>
        <w:t xml:space="preserve"> </w:t>
      </w:r>
      <w:r>
        <w:t>литературы;</w:t>
      </w:r>
    </w:p>
    <w:p w:rsidR="00E0428A" w:rsidRDefault="001F0548">
      <w:pPr>
        <w:pStyle w:val="a5"/>
        <w:spacing w:before="2" w:line="360" w:lineRule="auto"/>
        <w:ind w:right="199"/>
      </w:pPr>
      <w:r>
        <w:t xml:space="preserve">убеждѐнность    </w:t>
      </w:r>
      <w:r>
        <w:rPr>
          <w:spacing w:val="38"/>
        </w:rPr>
        <w:t xml:space="preserve"> </w:t>
      </w:r>
      <w:r>
        <w:t xml:space="preserve">в     </w:t>
      </w:r>
      <w:r>
        <w:rPr>
          <w:spacing w:val="35"/>
        </w:rPr>
        <w:t xml:space="preserve"> </w:t>
      </w:r>
      <w:r>
        <w:t xml:space="preserve">значимости     </w:t>
      </w:r>
      <w:r>
        <w:rPr>
          <w:spacing w:val="37"/>
        </w:rPr>
        <w:t xml:space="preserve"> </w:t>
      </w:r>
      <w:r>
        <w:t xml:space="preserve">для     </w:t>
      </w:r>
      <w:r>
        <w:rPr>
          <w:spacing w:val="36"/>
        </w:rPr>
        <w:t xml:space="preserve"> </w:t>
      </w:r>
      <w:r>
        <w:t xml:space="preserve">личности     </w:t>
      </w:r>
      <w:r>
        <w:rPr>
          <w:spacing w:val="37"/>
        </w:rPr>
        <w:t xml:space="preserve"> </w:t>
      </w:r>
      <w:r>
        <w:t xml:space="preserve">и     </w:t>
      </w:r>
      <w:r>
        <w:rPr>
          <w:spacing w:val="37"/>
        </w:rPr>
        <w:t xml:space="preserve"> </w:t>
      </w:r>
      <w:r>
        <w:t xml:space="preserve">общества     </w:t>
      </w:r>
      <w:r>
        <w:rPr>
          <w:spacing w:val="34"/>
        </w:rPr>
        <w:t xml:space="preserve"> </w:t>
      </w:r>
      <w:r>
        <w:t>отечественного</w:t>
      </w:r>
      <w:r>
        <w:rPr>
          <w:spacing w:val="-58"/>
        </w:rPr>
        <w:t xml:space="preserve"> </w:t>
      </w:r>
      <w:r>
        <w:t>и</w:t>
      </w:r>
      <w:r>
        <w:rPr>
          <w:spacing w:val="-2"/>
        </w:rPr>
        <w:t xml:space="preserve"> </w:t>
      </w:r>
      <w:r>
        <w:t>мирового</w:t>
      </w:r>
      <w:r>
        <w:rPr>
          <w:spacing w:val="-2"/>
        </w:rPr>
        <w:t xml:space="preserve"> </w:t>
      </w:r>
      <w:r>
        <w:t>искусства,</w:t>
      </w:r>
      <w:r>
        <w:rPr>
          <w:spacing w:val="-1"/>
        </w:rPr>
        <w:t xml:space="preserve"> </w:t>
      </w:r>
      <w:r>
        <w:t>этнических культурных</w:t>
      </w:r>
      <w:r>
        <w:rPr>
          <w:spacing w:val="-2"/>
        </w:rPr>
        <w:t xml:space="preserve"> </w:t>
      </w:r>
      <w:r>
        <w:t>традиций</w:t>
      </w:r>
      <w:r>
        <w:rPr>
          <w:spacing w:val="-2"/>
        </w:rPr>
        <w:t xml:space="preserve"> </w:t>
      </w:r>
      <w:r>
        <w:t>и</w:t>
      </w:r>
      <w:r>
        <w:rPr>
          <w:spacing w:val="1"/>
        </w:rPr>
        <w:t xml:space="preserve"> </w:t>
      </w:r>
      <w:r>
        <w:t>устного</w:t>
      </w:r>
      <w:r>
        <w:rPr>
          <w:spacing w:val="-1"/>
        </w:rPr>
        <w:t xml:space="preserve"> </w:t>
      </w:r>
      <w:r>
        <w:t>народного</w:t>
      </w:r>
      <w:r>
        <w:rPr>
          <w:spacing w:val="-2"/>
        </w:rPr>
        <w:t xml:space="preserve"> </w:t>
      </w:r>
      <w:r>
        <w:t>творчества;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pPr>
      <w:r>
        <w:lastRenderedPageBreak/>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при</w:t>
      </w:r>
      <w:r>
        <w:rPr>
          <w:spacing w:val="-1"/>
        </w:rPr>
        <w:t xml:space="preserve"> </w:t>
      </w:r>
      <w:r>
        <w:t>выполнении</w:t>
      </w:r>
      <w:r>
        <w:rPr>
          <w:spacing w:val="-2"/>
        </w:rPr>
        <w:t xml:space="preserve"> </w:t>
      </w:r>
      <w:r>
        <w:t>творческих</w:t>
      </w:r>
      <w:r>
        <w:rPr>
          <w:spacing w:val="2"/>
        </w:rPr>
        <w:t xml:space="preserve"> </w:t>
      </w:r>
      <w:r>
        <w:t>работ</w:t>
      </w:r>
      <w:r>
        <w:rPr>
          <w:spacing w:val="-2"/>
        </w:rPr>
        <w:t xml:space="preserve"> </w:t>
      </w:r>
      <w:r>
        <w:t>по</w:t>
      </w:r>
      <w:r>
        <w:rPr>
          <w:spacing w:val="-1"/>
        </w:rPr>
        <w:t xml:space="preserve"> </w:t>
      </w:r>
      <w:r>
        <w:t>литературе;</w:t>
      </w:r>
    </w:p>
    <w:p w:rsidR="00E0428A" w:rsidRDefault="001F0548" w:rsidP="00B95C42">
      <w:pPr>
        <w:pStyle w:val="a7"/>
        <w:numPr>
          <w:ilvl w:val="0"/>
          <w:numId w:val="77"/>
        </w:numPr>
        <w:tabs>
          <w:tab w:val="left" w:pos="1381"/>
          <w:tab w:val="left" w:pos="3512"/>
          <w:tab w:val="left" w:pos="5587"/>
          <w:tab w:val="left" w:pos="7926"/>
          <w:tab w:val="left" w:pos="9732"/>
        </w:tabs>
        <w:spacing w:before="1" w:line="360" w:lineRule="auto"/>
        <w:ind w:left="412" w:right="200" w:firstLine="708"/>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E0428A" w:rsidRDefault="001F0548">
      <w:pPr>
        <w:pStyle w:val="a5"/>
        <w:spacing w:line="360" w:lineRule="auto"/>
        <w:ind w:right="200"/>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6"/>
        </w:rPr>
        <w:t xml:space="preserve"> </w:t>
      </w:r>
      <w:r>
        <w:t>здоровью;</w:t>
      </w:r>
    </w:p>
    <w:p w:rsidR="00E0428A" w:rsidRDefault="001F0548">
      <w:pPr>
        <w:pStyle w:val="a5"/>
        <w:spacing w:line="360" w:lineRule="auto"/>
        <w:ind w:right="195"/>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E0428A" w:rsidRDefault="001F0548">
      <w:pPr>
        <w:pStyle w:val="a5"/>
        <w:spacing w:line="360" w:lineRule="auto"/>
        <w:ind w:right="207"/>
      </w:pPr>
      <w:r>
        <w:t>активное неприятие вредных</w:t>
      </w:r>
      <w:r>
        <w:rPr>
          <w:spacing w:val="1"/>
        </w:rPr>
        <w:t xml:space="preserve"> </w:t>
      </w:r>
      <w:r>
        <w:t>привычек и иных</w:t>
      </w:r>
      <w:r>
        <w:rPr>
          <w:spacing w:val="1"/>
        </w:rPr>
        <w:t xml:space="preserve"> </w:t>
      </w:r>
      <w:r>
        <w:t>форм причинения вреда физическому и</w:t>
      </w:r>
      <w:r>
        <w:rPr>
          <w:spacing w:val="1"/>
        </w:rPr>
        <w:t xml:space="preserve"> </w:t>
      </w:r>
      <w:r>
        <w:t>психическому здоровью, в том числе с адекватной оценкой поведения и поступков литературных</w:t>
      </w:r>
      <w:r>
        <w:rPr>
          <w:spacing w:val="1"/>
        </w:rPr>
        <w:t xml:space="preserve"> </w:t>
      </w:r>
      <w:r>
        <w:t>героев;</w:t>
      </w:r>
    </w:p>
    <w:p w:rsidR="00E0428A" w:rsidRDefault="001F0548" w:rsidP="00B95C42">
      <w:pPr>
        <w:pStyle w:val="a7"/>
        <w:numPr>
          <w:ilvl w:val="0"/>
          <w:numId w:val="77"/>
        </w:numPr>
        <w:tabs>
          <w:tab w:val="left" w:pos="1381"/>
        </w:tabs>
        <w:spacing w:line="275" w:lineRule="exact"/>
        <w:jc w:val="both"/>
        <w:rPr>
          <w:sz w:val="24"/>
        </w:rPr>
      </w:pPr>
      <w:r>
        <w:rPr>
          <w:sz w:val="24"/>
        </w:rPr>
        <w:t>трудового</w:t>
      </w:r>
      <w:r>
        <w:rPr>
          <w:spacing w:val="-4"/>
          <w:sz w:val="24"/>
        </w:rPr>
        <w:t xml:space="preserve"> </w:t>
      </w:r>
      <w:r>
        <w:rPr>
          <w:sz w:val="24"/>
        </w:rPr>
        <w:t>воспитания:</w:t>
      </w:r>
    </w:p>
    <w:p w:rsidR="00E0428A" w:rsidRDefault="001F0548">
      <w:pPr>
        <w:pStyle w:val="a5"/>
        <w:spacing w:before="139" w:line="360" w:lineRule="auto"/>
        <w:ind w:right="204"/>
      </w:pPr>
      <w:r>
        <w:t>готовность к труду, осознание ценности мастерства, трудолюбие, в том числе при чтении</w:t>
      </w:r>
      <w:r>
        <w:rPr>
          <w:spacing w:val="1"/>
        </w:rPr>
        <w:t xml:space="preserve"> </w:t>
      </w:r>
      <w:r>
        <w:t xml:space="preserve">произведений     </w:t>
      </w:r>
      <w:r>
        <w:rPr>
          <w:spacing w:val="16"/>
        </w:rPr>
        <w:t xml:space="preserve"> </w:t>
      </w:r>
      <w:r>
        <w:t xml:space="preserve">о      </w:t>
      </w:r>
      <w:r>
        <w:rPr>
          <w:spacing w:val="8"/>
        </w:rPr>
        <w:t xml:space="preserve"> </w:t>
      </w:r>
      <w:r>
        <w:t xml:space="preserve">труде      </w:t>
      </w:r>
      <w:r>
        <w:rPr>
          <w:spacing w:val="12"/>
        </w:rPr>
        <w:t xml:space="preserve"> </w:t>
      </w:r>
      <w:r>
        <w:t xml:space="preserve">и      </w:t>
      </w:r>
      <w:r>
        <w:rPr>
          <w:spacing w:val="15"/>
        </w:rPr>
        <w:t xml:space="preserve"> </w:t>
      </w:r>
      <w:r>
        <w:t xml:space="preserve">тружениках,      </w:t>
      </w:r>
      <w:r>
        <w:rPr>
          <w:spacing w:val="13"/>
        </w:rPr>
        <w:t xml:space="preserve"> </w:t>
      </w:r>
      <w:r>
        <w:t xml:space="preserve">а      </w:t>
      </w:r>
      <w:r>
        <w:rPr>
          <w:spacing w:val="11"/>
        </w:rPr>
        <w:t xml:space="preserve"> </w:t>
      </w:r>
      <w:r>
        <w:t xml:space="preserve">также      </w:t>
      </w:r>
      <w:r>
        <w:rPr>
          <w:spacing w:val="12"/>
        </w:rPr>
        <w:t xml:space="preserve"> </w:t>
      </w:r>
      <w:r>
        <w:t xml:space="preserve">на      </w:t>
      </w:r>
      <w:r>
        <w:rPr>
          <w:spacing w:val="13"/>
        </w:rPr>
        <w:t xml:space="preserve"> </w:t>
      </w:r>
      <w:r>
        <w:t xml:space="preserve">основе      </w:t>
      </w:r>
      <w:r>
        <w:rPr>
          <w:spacing w:val="12"/>
        </w:rPr>
        <w:t xml:space="preserve"> </w:t>
      </w:r>
      <w:r>
        <w:t>знакомства</w:t>
      </w:r>
      <w:r>
        <w:rPr>
          <w:spacing w:val="-58"/>
        </w:rPr>
        <w:t xml:space="preserve"> </w:t>
      </w:r>
      <w:r>
        <w:t>с</w:t>
      </w:r>
      <w:r>
        <w:rPr>
          <w:spacing w:val="-3"/>
        </w:rPr>
        <w:t xml:space="preserve"> </w:t>
      </w:r>
      <w:r>
        <w:t>профессиональной</w:t>
      </w:r>
      <w:r>
        <w:rPr>
          <w:spacing w:val="-1"/>
        </w:rPr>
        <w:t xml:space="preserve"> </w:t>
      </w:r>
      <w:r>
        <w:t>деятельностью</w:t>
      </w:r>
      <w:r>
        <w:rPr>
          <w:spacing w:val="-1"/>
        </w:rPr>
        <w:t xml:space="preserve"> </w:t>
      </w:r>
      <w:r>
        <w:t>героев</w:t>
      </w:r>
      <w:r>
        <w:rPr>
          <w:spacing w:val="-2"/>
        </w:rPr>
        <w:t xml:space="preserve"> </w:t>
      </w:r>
      <w:r>
        <w:t>отдельных литературных произведений;</w:t>
      </w:r>
    </w:p>
    <w:p w:rsidR="00E0428A" w:rsidRDefault="001F0548">
      <w:pPr>
        <w:pStyle w:val="a5"/>
        <w:spacing w:line="360" w:lineRule="auto"/>
        <w:ind w:right="199"/>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2"/>
        </w:rPr>
        <w:t xml:space="preserve"> </w:t>
      </w:r>
      <w:r>
        <w:t>литературного образования;</w:t>
      </w:r>
    </w:p>
    <w:p w:rsidR="00E0428A" w:rsidRDefault="001F0548">
      <w:pPr>
        <w:pStyle w:val="a5"/>
        <w:spacing w:before="1" w:line="360" w:lineRule="auto"/>
        <w:ind w:right="195"/>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w:t>
      </w:r>
      <w:r>
        <w:rPr>
          <w:spacing w:val="-2"/>
        </w:rPr>
        <w:t xml:space="preserve"> </w:t>
      </w:r>
      <w:r>
        <w:t>ориентируясь на</w:t>
      </w:r>
      <w:r>
        <w:rPr>
          <w:spacing w:val="-1"/>
        </w:rPr>
        <w:t xml:space="preserve"> </w:t>
      </w:r>
      <w:r>
        <w:t>поступки</w:t>
      </w:r>
      <w:r>
        <w:rPr>
          <w:spacing w:val="-1"/>
        </w:rPr>
        <w:t xml:space="preserve"> </w:t>
      </w:r>
      <w:r>
        <w:t>литературных</w:t>
      </w:r>
      <w:r>
        <w:rPr>
          <w:spacing w:val="1"/>
        </w:rPr>
        <w:t xml:space="preserve"> </w:t>
      </w:r>
      <w:r>
        <w:t>героев;</w:t>
      </w:r>
    </w:p>
    <w:p w:rsidR="00E0428A" w:rsidRDefault="001F0548">
      <w:pPr>
        <w:pStyle w:val="a5"/>
        <w:spacing w:line="360" w:lineRule="auto"/>
        <w:ind w:right="206"/>
      </w:pPr>
      <w:r>
        <w:t>готовность и способность к образованию и самообразованию, к продуктивной читательской</w:t>
      </w:r>
      <w:r>
        <w:rPr>
          <w:spacing w:val="-57"/>
        </w:rPr>
        <w:t xml:space="preserve"> </w:t>
      </w:r>
      <w:r>
        <w:t>деятельности</w:t>
      </w:r>
      <w:r>
        <w:rPr>
          <w:spacing w:val="-1"/>
        </w:rPr>
        <w:t xml:space="preserve"> </w:t>
      </w:r>
      <w:r>
        <w:t>на</w:t>
      </w:r>
      <w:r>
        <w:rPr>
          <w:spacing w:val="-4"/>
        </w:rPr>
        <w:t xml:space="preserve"> </w:t>
      </w:r>
      <w:r>
        <w:t>протяжении всей жизни;</w:t>
      </w:r>
    </w:p>
    <w:p w:rsidR="00E0428A" w:rsidRDefault="001F0548" w:rsidP="00B95C42">
      <w:pPr>
        <w:pStyle w:val="a7"/>
        <w:numPr>
          <w:ilvl w:val="0"/>
          <w:numId w:val="77"/>
        </w:numPr>
        <w:tabs>
          <w:tab w:val="left" w:pos="1381"/>
        </w:tabs>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spacing w:before="138"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4"/>
        </w:rPr>
        <w:t xml:space="preserve"> </w:t>
      </w:r>
      <w:r>
        <w:t>художественной литературе;</w:t>
      </w:r>
    </w:p>
    <w:p w:rsidR="00E0428A" w:rsidRDefault="001F0548">
      <w:pPr>
        <w:pStyle w:val="a5"/>
        <w:spacing w:line="36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3"/>
        </w:rPr>
        <w:t xml:space="preserve"> </w:t>
      </w:r>
      <w:r>
        <w:t>развития</w:t>
      </w:r>
      <w:r>
        <w:rPr>
          <w:spacing w:val="-1"/>
        </w:rPr>
        <w:t xml:space="preserve"> </w:t>
      </w:r>
      <w:r>
        <w:t>человечества,</w:t>
      </w:r>
      <w:r>
        <w:rPr>
          <w:spacing w:val="1"/>
        </w:rPr>
        <w:t xml:space="preserve"> </w:t>
      </w:r>
      <w:r>
        <w:t>с</w:t>
      </w:r>
      <w:r>
        <w:rPr>
          <w:spacing w:val="1"/>
        </w:rPr>
        <w:t xml:space="preserve"> </w:t>
      </w:r>
      <w:r>
        <w:t>учѐтом</w:t>
      </w:r>
      <w:r>
        <w:rPr>
          <w:spacing w:val="-2"/>
        </w:rPr>
        <w:t xml:space="preserve"> </w:t>
      </w:r>
      <w:r>
        <w:t>осмысления</w:t>
      </w:r>
      <w:r>
        <w:rPr>
          <w:spacing w:val="-1"/>
        </w:rPr>
        <w:t xml:space="preserve"> </w:t>
      </w:r>
      <w:r>
        <w:t>опыта</w:t>
      </w:r>
      <w:r>
        <w:rPr>
          <w:spacing w:val="-2"/>
        </w:rPr>
        <w:t xml:space="preserve"> </w:t>
      </w:r>
      <w:r>
        <w:t>литературных героев;</w:t>
      </w:r>
    </w:p>
    <w:p w:rsidR="00E0428A" w:rsidRDefault="001F0548">
      <w:pPr>
        <w:pStyle w:val="a5"/>
        <w:spacing w:line="360" w:lineRule="auto"/>
        <w:ind w:right="195"/>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E0428A" w:rsidRDefault="001F0548">
      <w:pPr>
        <w:pStyle w:val="a5"/>
        <w:spacing w:before="1" w:line="360" w:lineRule="auto"/>
        <w:ind w:right="203"/>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2"/>
        </w:rPr>
        <w:t xml:space="preserve"> </w:t>
      </w:r>
      <w:r>
        <w:t>в</w:t>
      </w:r>
      <w:r>
        <w:rPr>
          <w:spacing w:val="-3"/>
        </w:rPr>
        <w:t xml:space="preserve"> </w:t>
      </w:r>
      <w:r>
        <w:t>произведениях русской,</w:t>
      </w:r>
      <w:r>
        <w:rPr>
          <w:spacing w:val="-2"/>
        </w:rPr>
        <w:t xml:space="preserve"> </w:t>
      </w:r>
      <w:r>
        <w:t>зарубежной</w:t>
      </w:r>
      <w:r>
        <w:rPr>
          <w:spacing w:val="-2"/>
        </w:rPr>
        <w:t xml:space="preserve"> </w:t>
      </w:r>
      <w:r>
        <w:t>литературы</w:t>
      </w:r>
      <w:r>
        <w:rPr>
          <w:spacing w:val="-2"/>
        </w:rPr>
        <w:t xml:space="preserve"> </w:t>
      </w:r>
      <w:r>
        <w:t>и литератур</w:t>
      </w:r>
      <w:r>
        <w:rPr>
          <w:spacing w:val="-2"/>
        </w:rPr>
        <w:t xml:space="preserve"> </w:t>
      </w:r>
      <w:r>
        <w:t>народов</w:t>
      </w:r>
      <w:r>
        <w:rPr>
          <w:spacing w:val="-2"/>
        </w:rPr>
        <w:t xml:space="preserve"> </w:t>
      </w:r>
      <w:r>
        <w:t>России;</w:t>
      </w:r>
    </w:p>
    <w:p w:rsidR="00E0428A" w:rsidRDefault="001F0548" w:rsidP="00B95C42">
      <w:pPr>
        <w:pStyle w:val="a7"/>
        <w:numPr>
          <w:ilvl w:val="0"/>
          <w:numId w:val="77"/>
        </w:numPr>
        <w:tabs>
          <w:tab w:val="left" w:pos="1381"/>
        </w:tabs>
        <w:spacing w:before="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6"/>
        <w:ind w:left="1121" w:firstLine="0"/>
      </w:pPr>
      <w:r>
        <w:t>сформированность</w:t>
      </w:r>
      <w:r>
        <w:rPr>
          <w:spacing w:val="58"/>
        </w:rPr>
        <w:t xml:space="preserve"> </w:t>
      </w:r>
      <w:r>
        <w:t>мировоззрения,</w:t>
      </w:r>
      <w:r>
        <w:rPr>
          <w:spacing w:val="117"/>
        </w:rPr>
        <w:t xml:space="preserve"> </w:t>
      </w:r>
      <w:r>
        <w:t>соответствующего</w:t>
      </w:r>
      <w:r>
        <w:rPr>
          <w:spacing w:val="120"/>
        </w:rPr>
        <w:t xml:space="preserve"> </w:t>
      </w:r>
      <w:r>
        <w:t>современному</w:t>
      </w:r>
      <w:r>
        <w:rPr>
          <w:spacing w:val="117"/>
        </w:rPr>
        <w:t xml:space="preserve"> </w:t>
      </w:r>
      <w:r>
        <w:t>уровню</w:t>
      </w:r>
      <w:r>
        <w:rPr>
          <w:spacing w:val="118"/>
        </w:rPr>
        <w:t xml:space="preserve"> </w:t>
      </w:r>
      <w:r>
        <w:t>развития</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2" w:firstLine="0"/>
      </w:pPr>
      <w:r>
        <w:lastRenderedPageBreak/>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E0428A" w:rsidRDefault="001F0548">
      <w:pPr>
        <w:pStyle w:val="a5"/>
        <w:spacing w:before="1" w:line="360" w:lineRule="auto"/>
        <w:ind w:right="198"/>
      </w:pPr>
      <w:r>
        <w:t>совершенствование языковой и читательской культуры как средства взаимодействия между</w:t>
      </w:r>
      <w:r>
        <w:rPr>
          <w:spacing w:val="1"/>
        </w:rPr>
        <w:t xml:space="preserve"> </w:t>
      </w:r>
      <w:r>
        <w:t>людьми и познания мира с опорой на изученные и самостоятельно прочитанные литературные</w:t>
      </w:r>
      <w:r>
        <w:rPr>
          <w:spacing w:val="1"/>
        </w:rPr>
        <w:t xml:space="preserve"> </w:t>
      </w:r>
      <w:r>
        <w:t>произведения;</w:t>
      </w:r>
    </w:p>
    <w:p w:rsidR="00E0428A" w:rsidRDefault="001F0548">
      <w:pPr>
        <w:pStyle w:val="a5"/>
        <w:spacing w:before="1" w:line="360" w:lineRule="auto"/>
        <w:ind w:right="20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2"/>
        </w:rPr>
        <w:t xml:space="preserve"> </w:t>
      </w:r>
      <w:r>
        <w:t>деятельность</w:t>
      </w:r>
      <w:r>
        <w:rPr>
          <w:spacing w:val="-4"/>
        </w:rPr>
        <w:t xml:space="preserve"> </w:t>
      </w:r>
      <w:r>
        <w:t>индивидуально</w:t>
      </w:r>
      <w:r>
        <w:rPr>
          <w:spacing w:val="-2"/>
        </w:rPr>
        <w:t xml:space="preserve"> </w:t>
      </w:r>
      <w:r>
        <w:t>и</w:t>
      </w:r>
      <w:r>
        <w:rPr>
          <w:spacing w:val="-1"/>
        </w:rPr>
        <w:t xml:space="preserve"> </w:t>
      </w:r>
      <w:r>
        <w:t>в</w:t>
      </w:r>
      <w:r>
        <w:rPr>
          <w:spacing w:val="-3"/>
        </w:rPr>
        <w:t xml:space="preserve"> </w:t>
      </w:r>
      <w:r>
        <w:t>группе,</w:t>
      </w:r>
      <w:r>
        <w:rPr>
          <w:spacing w:val="-2"/>
        </w:rPr>
        <w:t xml:space="preserve"> </w:t>
      </w:r>
      <w:r>
        <w:t>в</w:t>
      </w:r>
      <w:r>
        <w:rPr>
          <w:spacing w:val="-3"/>
        </w:rPr>
        <w:t xml:space="preserve"> </w:t>
      </w:r>
      <w:r>
        <w:t>том</w:t>
      </w:r>
      <w:r>
        <w:rPr>
          <w:spacing w:val="-1"/>
        </w:rPr>
        <w:t xml:space="preserve"> </w:t>
      </w:r>
      <w:r>
        <w:t>числе</w:t>
      </w:r>
      <w:r>
        <w:rPr>
          <w:spacing w:val="-3"/>
        </w:rPr>
        <w:t xml:space="preserve"> </w:t>
      </w:r>
      <w:r>
        <w:t>на</w:t>
      </w:r>
      <w:r>
        <w:rPr>
          <w:spacing w:val="-3"/>
        </w:rPr>
        <w:t xml:space="preserve"> </w:t>
      </w:r>
      <w:r>
        <w:t>литературные</w:t>
      </w:r>
      <w:r>
        <w:rPr>
          <w:spacing w:val="-4"/>
        </w:rPr>
        <w:t xml:space="preserve"> </w:t>
      </w:r>
      <w:r>
        <w:t>темы.</w:t>
      </w:r>
    </w:p>
    <w:p w:rsidR="00E0428A" w:rsidRDefault="001F0548" w:rsidP="00B95C42">
      <w:pPr>
        <w:pStyle w:val="a7"/>
        <w:numPr>
          <w:ilvl w:val="2"/>
          <w:numId w:val="78"/>
        </w:numPr>
        <w:tabs>
          <w:tab w:val="left" w:pos="1842"/>
        </w:tabs>
        <w:spacing w:line="360" w:lineRule="auto"/>
        <w:ind w:left="412" w:right="196"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61"/>
          <w:sz w:val="24"/>
        </w:rPr>
        <w:t xml:space="preserve"> </w:t>
      </w:r>
      <w:r>
        <w:rPr>
          <w:sz w:val="24"/>
        </w:rPr>
        <w:t>обучающимися</w:t>
      </w:r>
      <w:r>
        <w:rPr>
          <w:spacing w:val="1"/>
          <w:sz w:val="24"/>
        </w:rPr>
        <w:t xml:space="preserve"> </w:t>
      </w:r>
      <w:r>
        <w:rPr>
          <w:sz w:val="24"/>
        </w:rPr>
        <w:t>программы среднего общего образования, в том числе литературного образования, у обучающихся</w:t>
      </w:r>
      <w:r>
        <w:rPr>
          <w:spacing w:val="-57"/>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E0428A" w:rsidRDefault="001F0548">
      <w:pPr>
        <w:pStyle w:val="a5"/>
        <w:spacing w:line="360" w:lineRule="auto"/>
        <w:ind w:right="201"/>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E0428A" w:rsidRDefault="001F0548">
      <w:pPr>
        <w:pStyle w:val="a5"/>
        <w:spacing w:line="360" w:lineRule="auto"/>
        <w:ind w:right="20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E0428A" w:rsidRDefault="001F0548">
      <w:pPr>
        <w:pStyle w:val="a5"/>
        <w:spacing w:line="360" w:lineRule="auto"/>
        <w:ind w:right="198"/>
      </w:pPr>
      <w:r>
        <w:t xml:space="preserve">внутренней     </w:t>
      </w:r>
      <w:r>
        <w:rPr>
          <w:spacing w:val="36"/>
        </w:rPr>
        <w:t xml:space="preserve"> </w:t>
      </w:r>
      <w:r>
        <w:t xml:space="preserve">мотивации,      </w:t>
      </w:r>
      <w:r>
        <w:rPr>
          <w:spacing w:val="30"/>
        </w:rPr>
        <w:t xml:space="preserve"> </w:t>
      </w:r>
      <w:r>
        <w:t xml:space="preserve">включающей      </w:t>
      </w:r>
      <w:r>
        <w:rPr>
          <w:spacing w:val="36"/>
        </w:rPr>
        <w:t xml:space="preserve"> </w:t>
      </w:r>
      <w:r>
        <w:t xml:space="preserve">стремление      </w:t>
      </w:r>
      <w:r>
        <w:rPr>
          <w:spacing w:val="33"/>
        </w:rPr>
        <w:t xml:space="preserve"> </w:t>
      </w:r>
      <w:r>
        <w:t xml:space="preserve">к      </w:t>
      </w:r>
      <w:r>
        <w:rPr>
          <w:spacing w:val="31"/>
        </w:rPr>
        <w:t xml:space="preserve"> </w:t>
      </w:r>
      <w:r>
        <w:t xml:space="preserve">достижению      </w:t>
      </w:r>
      <w:r>
        <w:rPr>
          <w:spacing w:val="33"/>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E0428A" w:rsidRDefault="001F0548">
      <w:pPr>
        <w:pStyle w:val="a5"/>
        <w:spacing w:line="362" w:lineRule="auto"/>
        <w:ind w:right="206"/>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4"/>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0428A" w:rsidRDefault="001F0548">
      <w:pPr>
        <w:pStyle w:val="a5"/>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 другими людьми, заботиться, проявлять интерес и разрешать конфликты, учитывая собственный</w:t>
      </w:r>
      <w:r>
        <w:rPr>
          <w:spacing w:val="1"/>
        </w:rPr>
        <w:t xml:space="preserve"> </w:t>
      </w:r>
      <w:r>
        <w:t>читательский</w:t>
      </w:r>
      <w:r>
        <w:rPr>
          <w:spacing w:val="-1"/>
        </w:rPr>
        <w:t xml:space="preserve"> </w:t>
      </w:r>
      <w:r>
        <w:t>опыт.</w:t>
      </w:r>
    </w:p>
    <w:p w:rsidR="00E0428A" w:rsidRDefault="001F0548" w:rsidP="00B95C42">
      <w:pPr>
        <w:pStyle w:val="a7"/>
        <w:numPr>
          <w:ilvl w:val="2"/>
          <w:numId w:val="78"/>
        </w:numPr>
        <w:tabs>
          <w:tab w:val="left" w:pos="1842"/>
        </w:tabs>
        <w:spacing w:line="360" w:lineRule="auto"/>
        <w:ind w:left="412" w:right="193"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E0428A" w:rsidRDefault="001F0548" w:rsidP="00B95C42">
      <w:pPr>
        <w:pStyle w:val="a7"/>
        <w:numPr>
          <w:ilvl w:val="3"/>
          <w:numId w:val="78"/>
        </w:numPr>
        <w:tabs>
          <w:tab w:val="left" w:pos="2022"/>
        </w:tabs>
        <w:spacing w:line="360" w:lineRule="auto"/>
        <w:ind w:left="412" w:right="198" w:firstLine="708"/>
        <w:jc w:val="both"/>
        <w:rPr>
          <w:sz w:val="24"/>
        </w:rPr>
      </w:pPr>
      <w:r>
        <w:rPr>
          <w:sz w:val="24"/>
        </w:rPr>
        <w:t>У обучающегося будут</w:t>
      </w:r>
      <w:r>
        <w:rPr>
          <w:spacing w:val="60"/>
          <w:sz w:val="24"/>
        </w:rPr>
        <w:t xml:space="preserve"> </w:t>
      </w:r>
      <w:r>
        <w:rPr>
          <w:sz w:val="24"/>
        </w:rPr>
        <w:t>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204"/>
      </w:pPr>
      <w:r>
        <w:t>самостоятельно       формулировать       и       актуализировать       проблему,       заложенную</w:t>
      </w:r>
      <w:r>
        <w:rPr>
          <w:spacing w:val="1"/>
        </w:rPr>
        <w:t xml:space="preserve"> </w:t>
      </w:r>
      <w:r>
        <w:t>в</w:t>
      </w:r>
      <w:r>
        <w:rPr>
          <w:spacing w:val="-2"/>
        </w:rPr>
        <w:t xml:space="preserve"> </w:t>
      </w:r>
      <w:r>
        <w:t>художественном</w:t>
      </w:r>
      <w:r>
        <w:rPr>
          <w:spacing w:val="-1"/>
        </w:rPr>
        <w:t xml:space="preserve"> </w:t>
      </w:r>
      <w:r>
        <w:t>произведении,</w:t>
      </w:r>
      <w:r>
        <w:rPr>
          <w:spacing w:val="-1"/>
        </w:rPr>
        <w:t xml:space="preserve"> </w:t>
      </w:r>
      <w:r>
        <w:t>рассматривать еѐ</w:t>
      </w:r>
      <w:r>
        <w:rPr>
          <w:spacing w:val="-1"/>
        </w:rPr>
        <w:t xml:space="preserve"> </w:t>
      </w:r>
      <w:r>
        <w:t>всесторонне;</w:t>
      </w:r>
    </w:p>
    <w:p w:rsidR="00E0428A" w:rsidRDefault="001F0548">
      <w:pPr>
        <w:pStyle w:val="a5"/>
        <w:spacing w:line="360" w:lineRule="auto"/>
        <w:ind w:right="202"/>
      </w:pPr>
      <w:r>
        <w:t>устанавливать существенный признак или основания для сравнения литературных 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p>
    <w:p w:rsidR="00E0428A" w:rsidRDefault="001F0548">
      <w:pPr>
        <w:pStyle w:val="a5"/>
        <w:spacing w:line="275" w:lineRule="exact"/>
        <w:ind w:left="1121" w:firstLine="0"/>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E0428A" w:rsidRDefault="001F0548">
      <w:pPr>
        <w:pStyle w:val="a5"/>
        <w:spacing w:before="136" w:line="360" w:lineRule="auto"/>
        <w:ind w:right="201"/>
      </w:pPr>
      <w:r>
        <w:t>выявлять закономерности и противоречия в рассматриваемых явлениях, в том числе при</w:t>
      </w:r>
      <w:r>
        <w:rPr>
          <w:spacing w:val="1"/>
        </w:rPr>
        <w:t xml:space="preserve"> </w:t>
      </w:r>
      <w:r>
        <w:t>изучении</w:t>
      </w:r>
      <w:r>
        <w:rPr>
          <w:spacing w:val="-3"/>
        </w:rPr>
        <w:t xml:space="preserve"> </w:t>
      </w:r>
      <w:r>
        <w:t>литературных</w:t>
      </w:r>
      <w:r>
        <w:rPr>
          <w:spacing w:val="-1"/>
        </w:rPr>
        <w:t xml:space="preserve"> </w:t>
      </w:r>
      <w:r>
        <w:t>произведений,</w:t>
      </w:r>
      <w:r>
        <w:rPr>
          <w:spacing w:val="-3"/>
        </w:rPr>
        <w:t xml:space="preserve"> </w:t>
      </w:r>
      <w:r>
        <w:t>направлений,</w:t>
      </w:r>
      <w:r>
        <w:rPr>
          <w:spacing w:val="-2"/>
        </w:rPr>
        <w:t xml:space="preserve"> </w:t>
      </w:r>
      <w:r>
        <w:t>фактов</w:t>
      </w:r>
      <w:r>
        <w:rPr>
          <w:spacing w:val="-3"/>
        </w:rPr>
        <w:t xml:space="preserve"> </w:t>
      </w:r>
      <w:r>
        <w:t>историко-литературного</w:t>
      </w:r>
      <w:r>
        <w:rPr>
          <w:spacing w:val="-3"/>
        </w:rPr>
        <w:t xml:space="preserve"> </w:t>
      </w:r>
      <w:r>
        <w:t>процесса;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pPr>
      <w:r>
        <w:lastRenderedPageBreak/>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E0428A" w:rsidRDefault="001F0548">
      <w:pPr>
        <w:pStyle w:val="a5"/>
        <w:spacing w:before="1" w:line="360" w:lineRule="auto"/>
        <w:ind w:right="204"/>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 деятельности;</w:t>
      </w:r>
    </w:p>
    <w:p w:rsidR="00E0428A" w:rsidRDefault="001F0548">
      <w:pPr>
        <w:pStyle w:val="a5"/>
        <w:spacing w:line="360" w:lineRule="auto"/>
        <w:ind w:right="192"/>
      </w:pPr>
      <w:r>
        <w:t xml:space="preserve">координировать   </w:t>
      </w:r>
      <w:r>
        <w:rPr>
          <w:spacing w:val="44"/>
        </w:rPr>
        <w:t xml:space="preserve"> </w:t>
      </w:r>
      <w:r>
        <w:t xml:space="preserve">и    </w:t>
      </w:r>
      <w:r>
        <w:rPr>
          <w:spacing w:val="41"/>
        </w:rPr>
        <w:t xml:space="preserve"> </w:t>
      </w:r>
      <w:r>
        <w:t xml:space="preserve">выполнять    </w:t>
      </w:r>
      <w:r>
        <w:rPr>
          <w:spacing w:val="43"/>
        </w:rPr>
        <w:t xml:space="preserve"> </w:t>
      </w:r>
      <w:r>
        <w:t xml:space="preserve">работу    </w:t>
      </w:r>
      <w:r>
        <w:rPr>
          <w:spacing w:val="39"/>
        </w:rPr>
        <w:t xml:space="preserve"> </w:t>
      </w:r>
      <w:r>
        <w:t xml:space="preserve">в    </w:t>
      </w:r>
      <w:r>
        <w:rPr>
          <w:spacing w:val="46"/>
        </w:rPr>
        <w:t xml:space="preserve"> </w:t>
      </w:r>
      <w:r>
        <w:t xml:space="preserve">условиях    </w:t>
      </w:r>
      <w:r>
        <w:rPr>
          <w:spacing w:val="44"/>
        </w:rPr>
        <w:t xml:space="preserve"> </w:t>
      </w:r>
      <w:r>
        <w:t xml:space="preserve">реального,    </w:t>
      </w:r>
      <w:r>
        <w:rPr>
          <w:spacing w:val="42"/>
        </w:rPr>
        <w:t xml:space="preserve"> </w:t>
      </w:r>
      <w:r>
        <w:t>виртуального</w:t>
      </w:r>
      <w:r>
        <w:rPr>
          <w:spacing w:val="-58"/>
        </w:rPr>
        <w:t xml:space="preserve"> </w:t>
      </w:r>
      <w:r>
        <w:t xml:space="preserve">и   </w:t>
      </w:r>
      <w:r>
        <w:rPr>
          <w:spacing w:val="53"/>
        </w:rPr>
        <w:t xml:space="preserve"> </w:t>
      </w:r>
      <w:r>
        <w:t xml:space="preserve">комбинированного   </w:t>
      </w:r>
      <w:r>
        <w:rPr>
          <w:spacing w:val="49"/>
        </w:rPr>
        <w:t xml:space="preserve"> </w:t>
      </w:r>
      <w:r>
        <w:t xml:space="preserve">взаимодействия,   </w:t>
      </w:r>
      <w:r>
        <w:rPr>
          <w:spacing w:val="49"/>
        </w:rPr>
        <w:t xml:space="preserve"> </w:t>
      </w:r>
      <w:r>
        <w:t xml:space="preserve">в    </w:t>
      </w:r>
      <w:r>
        <w:rPr>
          <w:spacing w:val="50"/>
        </w:rPr>
        <w:t xml:space="preserve"> </w:t>
      </w:r>
      <w:r>
        <w:t xml:space="preserve">том    </w:t>
      </w:r>
      <w:r>
        <w:rPr>
          <w:spacing w:val="49"/>
        </w:rPr>
        <w:t xml:space="preserve"> </w:t>
      </w:r>
      <w:r>
        <w:t xml:space="preserve">числе    </w:t>
      </w:r>
      <w:r>
        <w:rPr>
          <w:spacing w:val="50"/>
        </w:rPr>
        <w:t xml:space="preserve"> </w:t>
      </w:r>
      <w:r>
        <w:t xml:space="preserve">при    </w:t>
      </w:r>
      <w:r>
        <w:rPr>
          <w:spacing w:val="51"/>
        </w:rPr>
        <w:t xml:space="preserve"> </w:t>
      </w:r>
      <w:r>
        <w:t xml:space="preserve">выполнении    </w:t>
      </w:r>
      <w:r>
        <w:rPr>
          <w:spacing w:val="49"/>
        </w:rPr>
        <w:t xml:space="preserve"> </w:t>
      </w:r>
      <w:r>
        <w:t>проектов</w:t>
      </w:r>
      <w:r>
        <w:rPr>
          <w:spacing w:val="-58"/>
        </w:rPr>
        <w:t xml:space="preserve"> </w:t>
      </w:r>
      <w:r>
        <w:t>по</w:t>
      </w:r>
      <w:r>
        <w:rPr>
          <w:spacing w:val="-1"/>
        </w:rPr>
        <w:t xml:space="preserve"> </w:t>
      </w:r>
      <w:r>
        <w:t>литературе;</w:t>
      </w:r>
    </w:p>
    <w:p w:rsidR="00E0428A" w:rsidRDefault="001F0548">
      <w:pPr>
        <w:pStyle w:val="a5"/>
        <w:spacing w:line="360" w:lineRule="auto"/>
        <w:ind w:right="20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61"/>
        </w:rPr>
        <w:t xml:space="preserve"> </w:t>
      </w:r>
      <w:r>
        <w:t>на</w:t>
      </w:r>
      <w:r>
        <w:rPr>
          <w:spacing w:val="1"/>
        </w:rPr>
        <w:t xml:space="preserve"> </w:t>
      </w:r>
      <w:r>
        <w:t>собственный</w:t>
      </w:r>
      <w:r>
        <w:rPr>
          <w:spacing w:val="-1"/>
        </w:rPr>
        <w:t xml:space="preserve"> </w:t>
      </w:r>
      <w:r>
        <w:t>читательский опыт.</w:t>
      </w:r>
    </w:p>
    <w:p w:rsidR="00E0428A" w:rsidRDefault="001F0548" w:rsidP="00B95C42">
      <w:pPr>
        <w:pStyle w:val="a7"/>
        <w:numPr>
          <w:ilvl w:val="3"/>
          <w:numId w:val="78"/>
        </w:numPr>
        <w:tabs>
          <w:tab w:val="left" w:pos="2022"/>
        </w:tabs>
        <w:spacing w:line="362"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E0428A" w:rsidRDefault="001F0548">
      <w:pPr>
        <w:pStyle w:val="a5"/>
        <w:spacing w:line="360" w:lineRule="auto"/>
        <w:ind w:right="199"/>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и        проектной        деятельности</w:t>
      </w:r>
      <w:r>
        <w:rPr>
          <w:spacing w:val="-57"/>
        </w:rPr>
        <w:t xml:space="preserve"> </w:t>
      </w:r>
      <w:r>
        <w:t xml:space="preserve">на   </w:t>
      </w:r>
      <w:r>
        <w:rPr>
          <w:spacing w:val="43"/>
        </w:rPr>
        <w:t xml:space="preserve"> </w:t>
      </w:r>
      <w:r>
        <w:t xml:space="preserve">основе   </w:t>
      </w:r>
      <w:r>
        <w:rPr>
          <w:spacing w:val="42"/>
        </w:rPr>
        <w:t xml:space="preserve"> </w:t>
      </w:r>
      <w:r>
        <w:t xml:space="preserve">литературного   </w:t>
      </w:r>
      <w:r>
        <w:rPr>
          <w:spacing w:val="44"/>
        </w:rPr>
        <w:t xml:space="preserve"> </w:t>
      </w:r>
      <w:r>
        <w:t xml:space="preserve">материала,    </w:t>
      </w:r>
      <w:r>
        <w:rPr>
          <w:spacing w:val="45"/>
        </w:rPr>
        <w:t xml:space="preserve"> </w:t>
      </w:r>
      <w:r>
        <w:t xml:space="preserve">навыками    </w:t>
      </w:r>
      <w:r>
        <w:rPr>
          <w:spacing w:val="44"/>
        </w:rPr>
        <w:t xml:space="preserve"> </w:t>
      </w:r>
      <w:r>
        <w:t xml:space="preserve">разрешения    </w:t>
      </w:r>
      <w:r>
        <w:rPr>
          <w:spacing w:val="43"/>
        </w:rPr>
        <w:t xml:space="preserve"> </w:t>
      </w:r>
      <w:r>
        <w:t xml:space="preserve">проблем    </w:t>
      </w:r>
      <w:r>
        <w:rPr>
          <w:spacing w:val="42"/>
        </w:rPr>
        <w:t xml:space="preserve"> </w:t>
      </w:r>
      <w:r>
        <w:t xml:space="preserve">с    </w:t>
      </w:r>
      <w:r>
        <w:rPr>
          <w:spacing w:val="42"/>
        </w:rPr>
        <w:t xml:space="preserve"> </w:t>
      </w:r>
      <w:r>
        <w:t>опорой</w:t>
      </w:r>
      <w:r>
        <w:rPr>
          <w:spacing w:val="-58"/>
        </w:rPr>
        <w:t xml:space="preserve"> </w:t>
      </w:r>
      <w:r>
        <w:t>на</w:t>
      </w:r>
      <w:r>
        <w:rPr>
          <w:spacing w:val="1"/>
        </w:rPr>
        <w:t xml:space="preserve"> </w:t>
      </w:r>
      <w:r>
        <w:t>художественные</w:t>
      </w:r>
      <w:r>
        <w:rPr>
          <w:spacing w:val="1"/>
        </w:rPr>
        <w:t xml:space="preserve"> </w:t>
      </w:r>
      <w:r>
        <w:t>произведения;</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2"/>
        </w:rPr>
        <w:t xml:space="preserve"> </w:t>
      </w:r>
      <w:r>
        <w:t>познания;</w:t>
      </w:r>
    </w:p>
    <w:p w:rsidR="00E0428A" w:rsidRDefault="001F0548">
      <w:pPr>
        <w:pStyle w:val="a5"/>
        <w:spacing w:line="360" w:lineRule="auto"/>
        <w:ind w:right="205"/>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0428A" w:rsidRDefault="001F0548">
      <w:pPr>
        <w:pStyle w:val="a5"/>
        <w:spacing w:line="360" w:lineRule="auto"/>
        <w:ind w:right="205"/>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r>
        <w:rPr>
          <w:spacing w:val="-2"/>
        </w:rPr>
        <w:t xml:space="preserve"> </w:t>
      </w:r>
      <w:r>
        <w:t>современного литературоведения;</w:t>
      </w:r>
    </w:p>
    <w:p w:rsidR="00E0428A" w:rsidRDefault="001F0548">
      <w:pPr>
        <w:pStyle w:val="a5"/>
        <w:spacing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r>
        <w:rPr>
          <w:spacing w:val="1"/>
        </w:rPr>
        <w:t xml:space="preserve"> </w:t>
      </w:r>
      <w:r>
        <w:t>с</w:t>
      </w:r>
      <w:r>
        <w:rPr>
          <w:spacing w:val="1"/>
        </w:rPr>
        <w:t xml:space="preserve"> </w:t>
      </w:r>
      <w:r>
        <w:t>учѐтом</w:t>
      </w:r>
      <w:r>
        <w:rPr>
          <w:spacing w:val="1"/>
        </w:rPr>
        <w:t xml:space="preserve"> </w:t>
      </w:r>
      <w:r>
        <w:t>собственного читательского</w:t>
      </w:r>
      <w:r>
        <w:rPr>
          <w:spacing w:val="-1"/>
        </w:rPr>
        <w:t xml:space="preserve"> </w:t>
      </w:r>
      <w:r>
        <w:t>опыта;</w:t>
      </w:r>
    </w:p>
    <w:p w:rsidR="00E0428A" w:rsidRDefault="001F0548">
      <w:pPr>
        <w:pStyle w:val="a5"/>
        <w:spacing w:line="360" w:lineRule="auto"/>
        <w:ind w:right="197"/>
      </w:pPr>
      <w:r>
        <w:t xml:space="preserve">выявлять        </w:t>
      </w:r>
      <w:r>
        <w:rPr>
          <w:spacing w:val="1"/>
        </w:rPr>
        <w:t xml:space="preserve"> </w:t>
      </w:r>
      <w:r>
        <w:t xml:space="preserve">причинно-следственные        </w:t>
      </w:r>
      <w:r>
        <w:rPr>
          <w:spacing w:val="1"/>
        </w:rPr>
        <w:t xml:space="preserve"> </w:t>
      </w:r>
      <w:r>
        <w:t xml:space="preserve">связи        </w:t>
      </w:r>
      <w:r>
        <w:rPr>
          <w:spacing w:val="1"/>
        </w:rPr>
        <w:t xml:space="preserve"> </w:t>
      </w:r>
      <w:r>
        <w:t xml:space="preserve">и        </w:t>
      </w:r>
      <w:r>
        <w:rPr>
          <w:spacing w:val="1"/>
        </w:rPr>
        <w:t xml:space="preserve"> </w:t>
      </w:r>
      <w:r>
        <w:t xml:space="preserve">актуализировать        </w:t>
      </w:r>
      <w:r>
        <w:rPr>
          <w:spacing w:val="1"/>
        </w:rPr>
        <w:t xml:space="preserve"> </w:t>
      </w:r>
      <w:r>
        <w:t>задачу</w:t>
      </w:r>
      <w:r>
        <w:rPr>
          <w:spacing w:val="-57"/>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выдвигать</w:t>
      </w:r>
      <w:r>
        <w:rPr>
          <w:spacing w:val="1"/>
        </w:rPr>
        <w:t xml:space="preserve"> </w:t>
      </w:r>
      <w:r>
        <w:t>гипотезу</w:t>
      </w:r>
      <w:r>
        <w:rPr>
          <w:spacing w:val="1"/>
        </w:rPr>
        <w:t xml:space="preserve"> </w:t>
      </w:r>
      <w:r>
        <w:t>еѐ</w:t>
      </w:r>
      <w:r>
        <w:rPr>
          <w:spacing w:val="1"/>
        </w:rPr>
        <w:t xml:space="preserve"> </w:t>
      </w:r>
      <w:r>
        <w:t>решения,</w:t>
      </w:r>
      <w:r>
        <w:rPr>
          <w:spacing w:val="1"/>
        </w:rPr>
        <w:t xml:space="preserve"> </w:t>
      </w:r>
      <w:r>
        <w:t>находить</w:t>
      </w:r>
      <w:r>
        <w:rPr>
          <w:spacing w:val="1"/>
        </w:rPr>
        <w:t xml:space="preserve"> </w:t>
      </w:r>
      <w:r>
        <w:t xml:space="preserve">аргументы       </w:t>
      </w:r>
      <w:r>
        <w:rPr>
          <w:spacing w:val="1"/>
        </w:rPr>
        <w:t xml:space="preserve"> </w:t>
      </w:r>
      <w:r>
        <w:t>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E0428A" w:rsidRDefault="001F0548">
      <w:pPr>
        <w:pStyle w:val="a5"/>
        <w:spacing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1F0548">
      <w:pPr>
        <w:pStyle w:val="a5"/>
        <w:spacing w:line="360" w:lineRule="auto"/>
        <w:ind w:right="2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приобретѐнный</w:t>
      </w:r>
      <w:r>
        <w:rPr>
          <w:spacing w:val="1"/>
        </w:rPr>
        <w:t xml:space="preserve"> </w:t>
      </w:r>
      <w:r>
        <w:t>опыт,</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читательский;</w:t>
      </w:r>
    </w:p>
    <w:p w:rsidR="00E0428A" w:rsidRDefault="001F0548">
      <w:pPr>
        <w:pStyle w:val="a5"/>
        <w:spacing w:line="360" w:lineRule="auto"/>
        <w:ind w:right="197"/>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0428A" w:rsidRDefault="001F0548">
      <w:pPr>
        <w:pStyle w:val="a5"/>
        <w:spacing w:line="360" w:lineRule="auto"/>
        <w:ind w:right="205"/>
      </w:pPr>
      <w:r>
        <w:t>уметь     переносить     знания,     в     том     числе     полученные     в     результате     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0428A" w:rsidRDefault="001F0548">
      <w:pPr>
        <w:pStyle w:val="a5"/>
        <w:spacing w:line="275" w:lineRule="exact"/>
        <w:ind w:left="1121" w:firstLine="0"/>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201"/>
      </w:pPr>
      <w:r>
        <w:lastRenderedPageBreak/>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E0428A" w:rsidRDefault="001F0548" w:rsidP="00B95C42">
      <w:pPr>
        <w:pStyle w:val="a7"/>
        <w:numPr>
          <w:ilvl w:val="3"/>
          <w:numId w:val="78"/>
        </w:numPr>
        <w:tabs>
          <w:tab w:val="left" w:pos="2022"/>
        </w:tabs>
        <w:spacing w:before="1" w:line="360" w:lineRule="auto"/>
        <w:ind w:left="412" w:right="199" w:firstLine="708"/>
        <w:jc w:val="both"/>
        <w:rPr>
          <w:sz w:val="24"/>
        </w:rPr>
      </w:pPr>
      <w:r>
        <w:rPr>
          <w:sz w:val="24"/>
        </w:rPr>
        <w:t xml:space="preserve">У   </w:t>
      </w:r>
      <w:r>
        <w:rPr>
          <w:spacing w:val="36"/>
          <w:sz w:val="24"/>
        </w:rPr>
        <w:t xml:space="preserve"> </w:t>
      </w:r>
      <w:r>
        <w:rPr>
          <w:sz w:val="24"/>
        </w:rPr>
        <w:t xml:space="preserve">обучающегося    </w:t>
      </w:r>
      <w:r>
        <w:rPr>
          <w:spacing w:val="34"/>
          <w:sz w:val="24"/>
        </w:rPr>
        <w:t xml:space="preserve"> </w:t>
      </w:r>
      <w:r>
        <w:rPr>
          <w:sz w:val="24"/>
        </w:rPr>
        <w:t xml:space="preserve">будут    </w:t>
      </w:r>
      <w:r>
        <w:rPr>
          <w:spacing w:val="34"/>
          <w:sz w:val="24"/>
        </w:rPr>
        <w:t xml:space="preserve"> </w:t>
      </w:r>
      <w:r>
        <w:rPr>
          <w:sz w:val="24"/>
        </w:rPr>
        <w:t xml:space="preserve">сформированы    </w:t>
      </w:r>
      <w:r>
        <w:rPr>
          <w:spacing w:val="34"/>
          <w:sz w:val="24"/>
        </w:rPr>
        <w:t xml:space="preserve"> </w:t>
      </w:r>
      <w:r>
        <w:rPr>
          <w:sz w:val="24"/>
        </w:rPr>
        <w:t xml:space="preserve">следующие    </w:t>
      </w:r>
      <w:r>
        <w:rPr>
          <w:spacing w:val="35"/>
          <w:sz w:val="24"/>
        </w:rPr>
        <w:t xml:space="preserve"> </w:t>
      </w:r>
      <w:r>
        <w:rPr>
          <w:sz w:val="24"/>
        </w:rPr>
        <w:t xml:space="preserve">умения    </w:t>
      </w:r>
      <w:r>
        <w:rPr>
          <w:spacing w:val="3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198"/>
      </w:pPr>
      <w:r>
        <w:t xml:space="preserve">владеть      </w:t>
      </w:r>
      <w:r>
        <w:rPr>
          <w:spacing w:val="33"/>
        </w:rPr>
        <w:t xml:space="preserve"> </w:t>
      </w:r>
      <w:r>
        <w:t xml:space="preserve">навыками      </w:t>
      </w:r>
      <w:r>
        <w:rPr>
          <w:spacing w:val="34"/>
        </w:rPr>
        <w:t xml:space="preserve"> </w:t>
      </w:r>
      <w:r>
        <w:t xml:space="preserve">получения      </w:t>
      </w:r>
      <w:r>
        <w:rPr>
          <w:spacing w:val="33"/>
        </w:rPr>
        <w:t xml:space="preserve"> </w:t>
      </w:r>
      <w:r>
        <w:t xml:space="preserve">литературной       </w:t>
      </w:r>
      <w:r>
        <w:rPr>
          <w:spacing w:val="33"/>
        </w:rPr>
        <w:t xml:space="preserve"> </w:t>
      </w:r>
      <w:r>
        <w:t xml:space="preserve">и       </w:t>
      </w:r>
      <w:r>
        <w:rPr>
          <w:spacing w:val="33"/>
        </w:rPr>
        <w:t xml:space="preserve"> </w:t>
      </w:r>
      <w:r>
        <w:t xml:space="preserve">другой       </w:t>
      </w:r>
      <w:r>
        <w:rPr>
          <w:spacing w:val="34"/>
        </w:rPr>
        <w:t xml:space="preserve"> </w:t>
      </w:r>
      <w:r>
        <w:t>информации</w:t>
      </w:r>
      <w:r>
        <w:rPr>
          <w:spacing w:val="-58"/>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 информации различных видов и форм представления при изучении той или иной</w:t>
      </w:r>
      <w:r>
        <w:rPr>
          <w:spacing w:val="1"/>
        </w:rPr>
        <w:t xml:space="preserve"> </w:t>
      </w:r>
      <w:r>
        <w:t>темы</w:t>
      </w:r>
      <w:r>
        <w:rPr>
          <w:spacing w:val="-1"/>
        </w:rPr>
        <w:t xml:space="preserve"> </w:t>
      </w:r>
      <w:r>
        <w:t>по литературе;</w:t>
      </w:r>
    </w:p>
    <w:p w:rsidR="00E0428A" w:rsidRDefault="001F0548">
      <w:pPr>
        <w:pStyle w:val="a5"/>
        <w:spacing w:line="360" w:lineRule="auto"/>
        <w:ind w:right="204" w:firstLine="768"/>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1"/>
        </w:rPr>
        <w:t xml:space="preserve"> </w:t>
      </w:r>
      <w:r>
        <w:t>доклад,</w:t>
      </w:r>
      <w:r>
        <w:rPr>
          <w:spacing w:val="1"/>
        </w:rPr>
        <w:t xml:space="preserve"> </w:t>
      </w:r>
      <w:r>
        <w:t>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6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 и визуализации;</w:t>
      </w:r>
    </w:p>
    <w:p w:rsidR="00E0428A" w:rsidRDefault="001F0548">
      <w:pPr>
        <w:pStyle w:val="a5"/>
        <w:spacing w:line="360" w:lineRule="auto"/>
        <w:ind w:right="204"/>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еѐ</w:t>
      </w:r>
      <w:r>
        <w:rPr>
          <w:spacing w:val="-57"/>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E0428A" w:rsidRDefault="001F0548">
      <w:pPr>
        <w:pStyle w:val="a5"/>
        <w:spacing w:line="360" w:lineRule="auto"/>
        <w:ind w:right="195"/>
      </w:pPr>
      <w:r>
        <w:t>использовать       средства      информационных       и       коммуникационных       технологий</w:t>
      </w:r>
      <w:r>
        <w:rPr>
          <w:spacing w:val="1"/>
        </w:rPr>
        <w:t xml:space="preserve"> </w:t>
      </w:r>
      <w:r>
        <w:t xml:space="preserve">в       </w:t>
      </w:r>
      <w:r>
        <w:rPr>
          <w:spacing w:val="26"/>
        </w:rPr>
        <w:t xml:space="preserve"> </w:t>
      </w:r>
      <w:r>
        <w:t xml:space="preserve">решении        </w:t>
      </w:r>
      <w:r>
        <w:rPr>
          <w:spacing w:val="25"/>
        </w:rPr>
        <w:t xml:space="preserve"> </w:t>
      </w:r>
      <w:r>
        <w:t xml:space="preserve">когнитивных,        </w:t>
      </w:r>
      <w:r>
        <w:rPr>
          <w:spacing w:val="25"/>
        </w:rPr>
        <w:t xml:space="preserve"> </w:t>
      </w:r>
      <w:r>
        <w:t xml:space="preserve">коммуникативных        </w:t>
      </w:r>
      <w:r>
        <w:rPr>
          <w:spacing w:val="27"/>
        </w:rPr>
        <w:t xml:space="preserve"> </w:t>
      </w:r>
      <w:r>
        <w:t xml:space="preserve">и        </w:t>
      </w:r>
      <w:r>
        <w:rPr>
          <w:spacing w:val="23"/>
        </w:rPr>
        <w:t xml:space="preserve"> </w:t>
      </w:r>
      <w:r>
        <w:t xml:space="preserve">организационных        </w:t>
      </w:r>
      <w:r>
        <w:rPr>
          <w:spacing w:val="2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E0428A" w:rsidRDefault="001F0548">
      <w:pPr>
        <w:pStyle w:val="a5"/>
        <w:spacing w:line="362" w:lineRule="auto"/>
        <w:ind w:right="203"/>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E0428A" w:rsidRDefault="001F0548" w:rsidP="00B95C42">
      <w:pPr>
        <w:pStyle w:val="a7"/>
        <w:numPr>
          <w:ilvl w:val="3"/>
          <w:numId w:val="78"/>
        </w:numPr>
        <w:tabs>
          <w:tab w:val="left" w:pos="2022"/>
        </w:tabs>
        <w:spacing w:line="36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6"/>
      </w:pPr>
      <w:r>
        <w:t>осуществлять коммуникации во всех сферах жизни, в том числе на уроке литературы и 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E0428A" w:rsidRDefault="001F0548">
      <w:pPr>
        <w:pStyle w:val="a5"/>
        <w:spacing w:line="360" w:lineRule="auto"/>
        <w:ind w:right="20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 предпосылки конфликтных ситуаций и смягчать конфликты, опираясь на примеры из</w:t>
      </w:r>
      <w:r>
        <w:rPr>
          <w:spacing w:val="-57"/>
        </w:rPr>
        <w:t xml:space="preserve"> </w:t>
      </w:r>
      <w:r>
        <w:t>литературных произведений;</w:t>
      </w:r>
    </w:p>
    <w:p w:rsidR="00E0428A" w:rsidRDefault="001F0548">
      <w:pPr>
        <w:pStyle w:val="a5"/>
        <w:spacing w:line="360" w:lineRule="auto"/>
        <w:ind w:right="195"/>
      </w:pPr>
      <w:r>
        <w:t>владеть       различными      способами       общения      и       взаимодействия       в       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E0428A" w:rsidRDefault="001F0548">
      <w:pPr>
        <w:pStyle w:val="a5"/>
        <w:spacing w:line="360" w:lineRule="auto"/>
        <w:ind w:right="199"/>
      </w:pPr>
      <w:r>
        <w:t>развѐрнуто и логично излагать в процессе анализа литературного произведения свою 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p>
    <w:p w:rsidR="00E0428A" w:rsidRDefault="001F0548" w:rsidP="00B95C42">
      <w:pPr>
        <w:pStyle w:val="a7"/>
        <w:numPr>
          <w:ilvl w:val="3"/>
          <w:numId w:val="78"/>
        </w:numPr>
        <w:tabs>
          <w:tab w:val="left" w:pos="2022"/>
        </w:tabs>
        <w:spacing w:line="360" w:lineRule="auto"/>
        <w:ind w:left="412" w:right="201" w:firstLine="708"/>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201"/>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 произведений,</w:t>
      </w:r>
      <w:r>
        <w:rPr>
          <w:spacing w:val="-3"/>
        </w:rPr>
        <w:t xml:space="preserve"> </w:t>
      </w:r>
      <w:r>
        <w:t>и жизненных</w:t>
      </w:r>
      <w:r>
        <w:rPr>
          <w:spacing w:val="1"/>
        </w:rPr>
        <w:t xml:space="preserve"> </w:t>
      </w:r>
      <w:r>
        <w:t>ситуациях;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pPr>
      <w:r>
        <w:lastRenderedPageBreak/>
        <w:t>самостоятельно составлять план решения проблемы при изучении литературы с</w:t>
      </w:r>
      <w:r>
        <w:rPr>
          <w:spacing w:val="1"/>
        </w:rPr>
        <w:t xml:space="preserve"> </w:t>
      </w:r>
      <w:r>
        <w:t>учѐтом</w:t>
      </w:r>
      <w:r>
        <w:rPr>
          <w:spacing w:val="1"/>
        </w:rPr>
        <w:t xml:space="preserve"> </w:t>
      </w:r>
      <w:r>
        <w:t>имеющихся          ресурсов,          читательского          опыта,          собственных          возможностей</w:t>
      </w:r>
      <w:r>
        <w:rPr>
          <w:spacing w:val="1"/>
        </w:rPr>
        <w:t xml:space="preserve"> </w:t>
      </w:r>
      <w:r>
        <w:t>и</w:t>
      </w:r>
      <w:r>
        <w:rPr>
          <w:spacing w:val="-1"/>
        </w:rPr>
        <w:t xml:space="preserve"> </w:t>
      </w:r>
      <w:r>
        <w:t>предпочтений;</w:t>
      </w:r>
    </w:p>
    <w:p w:rsidR="00E0428A" w:rsidRDefault="001F0548">
      <w:pPr>
        <w:pStyle w:val="a5"/>
        <w:spacing w:before="2" w:line="360" w:lineRule="auto"/>
        <w:ind w:right="200"/>
      </w:pPr>
      <w:r>
        <w:t xml:space="preserve">давать      </w:t>
      </w:r>
      <w:r>
        <w:rPr>
          <w:spacing w:val="50"/>
        </w:rPr>
        <w:t xml:space="preserve"> </w:t>
      </w:r>
      <w:r>
        <w:t xml:space="preserve">оценку       </w:t>
      </w:r>
      <w:r>
        <w:rPr>
          <w:spacing w:val="45"/>
        </w:rPr>
        <w:t xml:space="preserve"> </w:t>
      </w:r>
      <w:r>
        <w:t xml:space="preserve">новым       </w:t>
      </w:r>
      <w:r>
        <w:rPr>
          <w:spacing w:val="47"/>
        </w:rPr>
        <w:t xml:space="preserve"> </w:t>
      </w:r>
      <w:r>
        <w:t xml:space="preserve">ситуациям,       </w:t>
      </w:r>
      <w:r>
        <w:rPr>
          <w:spacing w:val="50"/>
        </w:rPr>
        <w:t xml:space="preserve"> </w:t>
      </w:r>
      <w:r>
        <w:t xml:space="preserve">в       </w:t>
      </w:r>
      <w:r>
        <w:rPr>
          <w:spacing w:val="48"/>
        </w:rPr>
        <w:t xml:space="preserve"> </w:t>
      </w:r>
      <w:r>
        <w:t xml:space="preserve">том       </w:t>
      </w:r>
      <w:r>
        <w:rPr>
          <w:spacing w:val="47"/>
        </w:rPr>
        <w:t xml:space="preserve"> </w:t>
      </w:r>
      <w:r>
        <w:t xml:space="preserve">числе       </w:t>
      </w:r>
      <w:r>
        <w:rPr>
          <w:spacing w:val="47"/>
        </w:rPr>
        <w:t xml:space="preserve"> </w:t>
      </w:r>
      <w:r>
        <w:t>изображѐнным</w:t>
      </w:r>
      <w:r>
        <w:rPr>
          <w:spacing w:val="-58"/>
        </w:rPr>
        <w:t xml:space="preserve"> </w:t>
      </w:r>
      <w:r>
        <w:t>в</w:t>
      </w:r>
      <w:r>
        <w:rPr>
          <w:spacing w:val="-2"/>
        </w:rPr>
        <w:t xml:space="preserve"> </w:t>
      </w:r>
      <w:r>
        <w:t>художественной литературе;</w:t>
      </w:r>
    </w:p>
    <w:p w:rsidR="00E0428A" w:rsidRDefault="001F0548">
      <w:pPr>
        <w:pStyle w:val="a5"/>
        <w:spacing w:line="360" w:lineRule="auto"/>
        <w:ind w:right="202"/>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читательский</w:t>
      </w:r>
      <w:r>
        <w:rPr>
          <w:spacing w:val="-1"/>
        </w:rPr>
        <w:t xml:space="preserve"> </w:t>
      </w:r>
      <w:r>
        <w:t>опыт;</w:t>
      </w:r>
    </w:p>
    <w:p w:rsidR="00E0428A" w:rsidRDefault="001F0548">
      <w:pPr>
        <w:pStyle w:val="a5"/>
        <w:spacing w:line="360" w:lineRule="auto"/>
        <w:ind w:right="191"/>
      </w:pPr>
      <w:r>
        <w:t xml:space="preserve">делать     </w:t>
      </w:r>
      <w:r>
        <w:rPr>
          <w:spacing w:val="1"/>
        </w:rPr>
        <w:t xml:space="preserve"> </w:t>
      </w:r>
      <w:r>
        <w:t xml:space="preserve">осознанный     </w:t>
      </w:r>
      <w:r>
        <w:rPr>
          <w:spacing w:val="1"/>
        </w:rPr>
        <w:t xml:space="preserve"> </w:t>
      </w:r>
      <w:r>
        <w:t>выбор,       аргументировать       его,       брать       ответственность</w:t>
      </w:r>
      <w:r>
        <w:rPr>
          <w:spacing w:val="1"/>
        </w:rPr>
        <w:t xml:space="preserve"> </w:t>
      </w:r>
      <w:r>
        <w:t>за</w:t>
      </w:r>
      <w:r>
        <w:rPr>
          <w:spacing w:val="-2"/>
        </w:rPr>
        <w:t xml:space="preserve"> </w:t>
      </w:r>
      <w:r>
        <w:t>решение;</w:t>
      </w:r>
    </w:p>
    <w:p w:rsidR="00E0428A" w:rsidRDefault="001F0548">
      <w:pPr>
        <w:pStyle w:val="a5"/>
        <w:ind w:left="1121" w:firstLine="0"/>
      </w:pPr>
      <w:r>
        <w:t>оценивать</w:t>
      </w:r>
      <w:r>
        <w:rPr>
          <w:spacing w:val="-5"/>
        </w:rPr>
        <w:t xml:space="preserve"> </w:t>
      </w:r>
      <w:r>
        <w:t>приобретѐнный</w:t>
      </w:r>
      <w:r>
        <w:rPr>
          <w:spacing w:val="-3"/>
        </w:rPr>
        <w:t xml:space="preserve"> </w:t>
      </w:r>
      <w:r>
        <w:t>опыт</w:t>
      </w:r>
      <w:r>
        <w:rPr>
          <w:spacing w:val="-3"/>
        </w:rPr>
        <w:t xml:space="preserve"> </w:t>
      </w:r>
      <w:r>
        <w:t>с</w:t>
      </w:r>
      <w:r>
        <w:rPr>
          <w:spacing w:val="-2"/>
        </w:rPr>
        <w:t xml:space="preserve"> </w:t>
      </w:r>
      <w:r>
        <w:t>учѐтом</w:t>
      </w:r>
      <w:r>
        <w:rPr>
          <w:spacing w:val="-4"/>
        </w:rPr>
        <w:t xml:space="preserve"> </w:t>
      </w:r>
      <w:r>
        <w:t>литературных</w:t>
      </w:r>
      <w:r>
        <w:rPr>
          <w:spacing w:val="-2"/>
        </w:rPr>
        <w:t xml:space="preserve"> </w:t>
      </w:r>
      <w:r>
        <w:t>знаний;</w:t>
      </w:r>
    </w:p>
    <w:p w:rsidR="00E0428A" w:rsidRDefault="001F0548">
      <w:pPr>
        <w:pStyle w:val="a5"/>
        <w:spacing w:before="138" w:line="360" w:lineRule="auto"/>
        <w:ind w:right="204"/>
      </w:pPr>
      <w:r>
        <w:t>способствовать формированию и проявлению широкой эрудиции в разных областях знаний,</w:t>
      </w:r>
      <w:r>
        <w:rPr>
          <w:spacing w:val="-57"/>
        </w:rPr>
        <w:t xml:space="preserve"> </w:t>
      </w:r>
      <w:r>
        <w:t>в том числе в вопросах литературы, постоянно повышать свой образовательный и культурный</w:t>
      </w:r>
      <w:r>
        <w:rPr>
          <w:spacing w:val="1"/>
        </w:rPr>
        <w:t xml:space="preserve"> </w:t>
      </w:r>
      <w:r>
        <w:t>уровень.</w:t>
      </w:r>
    </w:p>
    <w:p w:rsidR="00E0428A" w:rsidRDefault="001F0548" w:rsidP="00B95C42">
      <w:pPr>
        <w:pStyle w:val="a7"/>
        <w:numPr>
          <w:ilvl w:val="3"/>
          <w:numId w:val="78"/>
        </w:numPr>
        <w:tabs>
          <w:tab w:val="left" w:pos="2022"/>
        </w:tabs>
        <w:spacing w:line="360" w:lineRule="auto"/>
        <w:ind w:left="412" w:right="192" w:firstLine="708"/>
        <w:jc w:val="both"/>
        <w:rPr>
          <w:sz w:val="24"/>
        </w:rPr>
      </w:pPr>
      <w:r>
        <w:rPr>
          <w:sz w:val="24"/>
        </w:rPr>
        <w:t>У обучающегося будут сформированы следующие умения самоконтроля, принятия</w:t>
      </w:r>
      <w:r>
        <w:rPr>
          <w:spacing w:val="1"/>
          <w:sz w:val="24"/>
        </w:rPr>
        <w:t xml:space="preserve"> </w:t>
      </w:r>
      <w:r>
        <w:rPr>
          <w:sz w:val="24"/>
        </w:rPr>
        <w:t>себя</w:t>
      </w:r>
      <w:r>
        <w:rPr>
          <w:spacing w:val="-1"/>
          <w:sz w:val="24"/>
        </w:rPr>
        <w:t xml:space="preserve"> </w:t>
      </w:r>
      <w:r>
        <w:rPr>
          <w:sz w:val="24"/>
        </w:rPr>
        <w:t>и других</w:t>
      </w:r>
      <w:r>
        <w:rPr>
          <w:spacing w:val="3"/>
          <w:sz w:val="24"/>
        </w:rPr>
        <w:t xml:space="preserve"> </w:t>
      </w:r>
      <w:r>
        <w:rPr>
          <w:sz w:val="24"/>
        </w:rPr>
        <w:t>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tabs>
          <w:tab w:val="left" w:pos="1998"/>
          <w:tab w:val="left" w:pos="2933"/>
          <w:tab w:val="left" w:pos="3825"/>
          <w:tab w:val="left" w:pos="5187"/>
          <w:tab w:val="left" w:pos="6216"/>
          <w:tab w:val="left" w:pos="7640"/>
          <w:tab w:val="left" w:pos="7969"/>
          <w:tab w:val="left" w:pos="9596"/>
        </w:tabs>
        <w:spacing w:line="360" w:lineRule="auto"/>
        <w:ind w:right="20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E0428A" w:rsidRDefault="001F0548">
      <w:pPr>
        <w:pStyle w:val="a5"/>
        <w:spacing w:line="362" w:lineRule="auto"/>
        <w:jc w:val="left"/>
      </w:pPr>
      <w:r>
        <w:t>владеть</w:t>
      </w:r>
      <w:r>
        <w:rPr>
          <w:spacing w:val="23"/>
        </w:rPr>
        <w:t xml:space="preserve"> </w:t>
      </w:r>
      <w:r>
        <w:t>навыками</w:t>
      </w:r>
      <w:r>
        <w:rPr>
          <w:spacing w:val="24"/>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3"/>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3"/>
        </w:rPr>
        <w:t xml:space="preserve"> </w:t>
      </w:r>
      <w:r>
        <w:t>приѐмы</w:t>
      </w:r>
      <w:r>
        <w:rPr>
          <w:spacing w:val="-1"/>
        </w:rPr>
        <w:t xml:space="preserve"> </w:t>
      </w:r>
      <w:r>
        <w:t>рефлексии;</w:t>
      </w:r>
    </w:p>
    <w:p w:rsidR="00E0428A" w:rsidRDefault="001F0548">
      <w:pPr>
        <w:pStyle w:val="a5"/>
        <w:tabs>
          <w:tab w:val="left" w:pos="1831"/>
          <w:tab w:val="left" w:pos="2917"/>
          <w:tab w:val="left" w:pos="4284"/>
          <w:tab w:val="left" w:pos="5383"/>
          <w:tab w:val="left" w:pos="6546"/>
          <w:tab w:val="left" w:pos="7849"/>
          <w:tab w:val="left" w:pos="9134"/>
          <w:tab w:val="left" w:pos="9727"/>
        </w:tabs>
        <w:spacing w:line="360" w:lineRule="auto"/>
        <w:ind w:right="200"/>
        <w:jc w:val="left"/>
      </w:pPr>
      <w:r>
        <w:t>для</w:t>
      </w:r>
      <w:r>
        <w:tab/>
        <w:t>оценки</w:t>
      </w:r>
      <w:r>
        <w:tab/>
        <w:t>ситуации,</w:t>
      </w:r>
      <w:r>
        <w:tab/>
        <w:t>выбора</w:t>
      </w:r>
      <w:r>
        <w:tab/>
        <w:t>верного</w:t>
      </w:r>
      <w:r>
        <w:tab/>
        <w:t>решения,</w:t>
      </w:r>
      <w:r>
        <w:tab/>
        <w:t>опираясь</w:t>
      </w:r>
      <w:r>
        <w:tab/>
        <w:t>на</w:t>
      </w:r>
      <w:r>
        <w:tab/>
      </w:r>
      <w:r>
        <w:rPr>
          <w:spacing w:val="-1"/>
        </w:rPr>
        <w:t>примеры</w:t>
      </w:r>
      <w:r>
        <w:rPr>
          <w:spacing w:val="-57"/>
        </w:rPr>
        <w:t xml:space="preserve"> </w:t>
      </w:r>
      <w:r>
        <w:t>из</w:t>
      </w:r>
      <w:r>
        <w:rPr>
          <w:spacing w:val="-3"/>
        </w:rPr>
        <w:t xml:space="preserve"> </w:t>
      </w:r>
      <w:r>
        <w:t>художественных</w:t>
      </w:r>
      <w:r>
        <w:rPr>
          <w:spacing w:val="1"/>
        </w:rPr>
        <w:t xml:space="preserve"> </w:t>
      </w:r>
      <w:r>
        <w:t>произведений;</w:t>
      </w:r>
    </w:p>
    <w:p w:rsidR="00E0428A" w:rsidRDefault="001F0548">
      <w:pPr>
        <w:pStyle w:val="a5"/>
        <w:spacing w:line="360" w:lineRule="auto"/>
        <w:ind w:left="1121" w:right="812" w:firstLine="0"/>
        <w:jc w:val="left"/>
      </w:pPr>
      <w:r>
        <w:t>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2"/>
        </w:rPr>
        <w:t xml:space="preserve"> </w:t>
      </w:r>
      <w:r>
        <w:t>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E0428A" w:rsidRDefault="001F0548">
      <w:pPr>
        <w:pStyle w:val="a5"/>
        <w:spacing w:line="360" w:lineRule="auto"/>
        <w:ind w:right="199"/>
      </w:pPr>
      <w:r>
        <w:t>принимать</w:t>
      </w:r>
      <w:r>
        <w:rPr>
          <w:spacing w:val="11"/>
        </w:rPr>
        <w:t xml:space="preserve"> </w:t>
      </w:r>
      <w:r>
        <w:t>мотивы</w:t>
      </w:r>
      <w:r>
        <w:rPr>
          <w:spacing w:val="8"/>
        </w:rPr>
        <w:t xml:space="preserve"> </w:t>
      </w:r>
      <w:r>
        <w:t>и</w:t>
      </w:r>
      <w:r>
        <w:rPr>
          <w:spacing w:val="12"/>
        </w:rPr>
        <w:t xml:space="preserve"> </w:t>
      </w:r>
      <w:r>
        <w:t>аргументы</w:t>
      </w:r>
      <w:r>
        <w:rPr>
          <w:spacing w:val="11"/>
        </w:rPr>
        <w:t xml:space="preserve"> </w:t>
      </w:r>
      <w:r>
        <w:t>других</w:t>
      </w:r>
      <w:r>
        <w:rPr>
          <w:spacing w:val="13"/>
        </w:rPr>
        <w:t xml:space="preserve"> </w:t>
      </w:r>
      <w:r>
        <w:t>при</w:t>
      </w:r>
      <w:r>
        <w:rPr>
          <w:spacing w:val="13"/>
        </w:rPr>
        <w:t xml:space="preserve"> </w:t>
      </w:r>
      <w:r>
        <w:t>анализе</w:t>
      </w:r>
      <w:r>
        <w:rPr>
          <w:spacing w:val="11"/>
        </w:rPr>
        <w:t xml:space="preserve"> </w:t>
      </w:r>
      <w:r>
        <w:t>результатов</w:t>
      </w:r>
      <w:r>
        <w:rPr>
          <w:spacing w:val="10"/>
        </w:rPr>
        <w:t xml:space="preserve"> </w:t>
      </w:r>
      <w:r>
        <w:t>деятельности,</w:t>
      </w:r>
      <w:r>
        <w:rPr>
          <w:spacing w:val="12"/>
        </w:rPr>
        <w:t xml:space="preserve"> </w:t>
      </w:r>
      <w:r>
        <w:t>в</w:t>
      </w:r>
      <w:r>
        <w:rPr>
          <w:spacing w:val="10"/>
        </w:rPr>
        <w:t xml:space="preserve"> </w:t>
      </w:r>
      <w:r>
        <w:t>том</w:t>
      </w:r>
      <w:r>
        <w:rPr>
          <w:spacing w:val="11"/>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E0428A" w:rsidRDefault="001F0548">
      <w:pPr>
        <w:pStyle w:val="a5"/>
        <w:spacing w:line="360" w:lineRule="auto"/>
        <w:ind w:right="202"/>
      </w:pPr>
      <w:r>
        <w:t xml:space="preserve">признавать    </w:t>
      </w:r>
      <w:r>
        <w:rPr>
          <w:spacing w:val="39"/>
        </w:rPr>
        <w:t xml:space="preserve"> </w:t>
      </w:r>
      <w:r>
        <w:t xml:space="preserve">своѐ    </w:t>
      </w:r>
      <w:r>
        <w:rPr>
          <w:spacing w:val="39"/>
        </w:rPr>
        <w:t xml:space="preserve"> </w:t>
      </w:r>
      <w:r>
        <w:t xml:space="preserve">право    </w:t>
      </w:r>
      <w:r>
        <w:rPr>
          <w:spacing w:val="38"/>
        </w:rPr>
        <w:t xml:space="preserve"> </w:t>
      </w:r>
      <w:r>
        <w:t xml:space="preserve">и     </w:t>
      </w:r>
      <w:r>
        <w:rPr>
          <w:spacing w:val="38"/>
        </w:rPr>
        <w:t xml:space="preserve"> </w:t>
      </w:r>
      <w:r>
        <w:t xml:space="preserve">право     </w:t>
      </w:r>
      <w:r>
        <w:rPr>
          <w:spacing w:val="38"/>
        </w:rPr>
        <w:t xml:space="preserve"> </w:t>
      </w:r>
      <w:r>
        <w:t xml:space="preserve">других     </w:t>
      </w:r>
      <w:r>
        <w:rPr>
          <w:spacing w:val="40"/>
        </w:rPr>
        <w:t xml:space="preserve"> </w:t>
      </w:r>
      <w:r>
        <w:t xml:space="preserve">на     </w:t>
      </w:r>
      <w:r>
        <w:rPr>
          <w:spacing w:val="36"/>
        </w:rPr>
        <w:t xml:space="preserve"> </w:t>
      </w:r>
      <w:r>
        <w:t xml:space="preserve">ошибки     </w:t>
      </w:r>
      <w:r>
        <w:rPr>
          <w:spacing w:val="39"/>
        </w:rPr>
        <w:t xml:space="preserve"> </w:t>
      </w:r>
      <w:r>
        <w:t xml:space="preserve">в     </w:t>
      </w:r>
      <w:r>
        <w:rPr>
          <w:spacing w:val="38"/>
        </w:rPr>
        <w:t xml:space="preserve"> </w:t>
      </w:r>
      <w:r>
        <w:t>дискуссиях</w:t>
      </w:r>
      <w:r>
        <w:rPr>
          <w:spacing w:val="-58"/>
        </w:rPr>
        <w:t xml:space="preserve"> </w:t>
      </w:r>
      <w:r>
        <w:t>на</w:t>
      </w:r>
      <w:r>
        <w:rPr>
          <w:spacing w:val="-2"/>
        </w:rPr>
        <w:t xml:space="preserve"> </w:t>
      </w:r>
      <w:r>
        <w:t>литературные</w:t>
      </w:r>
      <w:r>
        <w:rPr>
          <w:spacing w:val="-2"/>
        </w:rPr>
        <w:t xml:space="preserve"> </w:t>
      </w:r>
      <w:r>
        <w:t>темы;</w:t>
      </w:r>
    </w:p>
    <w:p w:rsidR="00E0428A" w:rsidRDefault="001F0548">
      <w:pPr>
        <w:pStyle w:val="a5"/>
        <w:spacing w:line="360" w:lineRule="auto"/>
        <w:ind w:right="197"/>
      </w:pPr>
      <w:r>
        <w:t>развивать способность понимать мир с позиции другого человека, используя знания по</w:t>
      </w:r>
      <w:r>
        <w:rPr>
          <w:spacing w:val="1"/>
        </w:rPr>
        <w:t xml:space="preserve"> </w:t>
      </w:r>
      <w:r>
        <w:t>литературе.</w:t>
      </w:r>
    </w:p>
    <w:p w:rsidR="00E0428A" w:rsidRDefault="001F0548" w:rsidP="00B95C42">
      <w:pPr>
        <w:pStyle w:val="a7"/>
        <w:numPr>
          <w:ilvl w:val="3"/>
          <w:numId w:val="78"/>
        </w:numPr>
        <w:tabs>
          <w:tab w:val="left" w:pos="2022"/>
        </w:tabs>
        <w:spacing w:line="36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E0428A" w:rsidRDefault="001F0548">
      <w:pPr>
        <w:pStyle w:val="a5"/>
        <w:spacing w:line="360" w:lineRule="auto"/>
        <w:ind w:right="207"/>
      </w:pPr>
      <w:r>
        <w:t>понимать и использовать преимущества командной и индивидуальной работы на уроке и во</w:t>
      </w:r>
      <w:r>
        <w:rPr>
          <w:spacing w:val="-57"/>
        </w:rPr>
        <w:t xml:space="preserve"> </w:t>
      </w:r>
      <w:r>
        <w:t>внеурочной</w:t>
      </w:r>
      <w:r>
        <w:rPr>
          <w:spacing w:val="-1"/>
        </w:rPr>
        <w:t xml:space="preserve"> </w:t>
      </w:r>
      <w:r>
        <w:t>деятельности по литературе;</w:t>
      </w:r>
    </w:p>
    <w:p w:rsidR="00E0428A" w:rsidRDefault="001F0548">
      <w:pPr>
        <w:pStyle w:val="a5"/>
        <w:spacing w:line="360" w:lineRule="auto"/>
        <w:ind w:right="20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2"/>
      </w:pPr>
      <w:r>
        <w:lastRenderedPageBreak/>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7"/>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 результаты совместной работы на уроках литературы и во внеурочной деятельности по</w:t>
      </w:r>
      <w:r>
        <w:rPr>
          <w:spacing w:val="1"/>
        </w:rPr>
        <w:t xml:space="preserve"> </w:t>
      </w:r>
      <w:r>
        <w:t>предмету;</w:t>
      </w:r>
    </w:p>
    <w:p w:rsidR="00E0428A" w:rsidRDefault="001F0548">
      <w:pPr>
        <w:pStyle w:val="a5"/>
        <w:spacing w:before="1" w:line="360" w:lineRule="auto"/>
        <w:ind w:right="20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E0428A" w:rsidRDefault="001F0548">
      <w:pPr>
        <w:pStyle w:val="a5"/>
        <w:spacing w:line="360" w:lineRule="auto"/>
        <w:ind w:right="197"/>
      </w:pPr>
      <w:r>
        <w:t xml:space="preserve">предлагать   </w:t>
      </w:r>
      <w:r>
        <w:rPr>
          <w:spacing w:val="46"/>
        </w:rPr>
        <w:t xml:space="preserve"> </w:t>
      </w:r>
      <w:r>
        <w:t xml:space="preserve">новые    </w:t>
      </w:r>
      <w:r>
        <w:rPr>
          <w:spacing w:val="42"/>
        </w:rPr>
        <w:t xml:space="preserve"> </w:t>
      </w:r>
      <w:r>
        <w:t xml:space="preserve">проекты,    </w:t>
      </w:r>
      <w:r>
        <w:rPr>
          <w:spacing w:val="42"/>
        </w:rPr>
        <w:t xml:space="preserve"> </w:t>
      </w:r>
      <w:r>
        <w:t xml:space="preserve">в    </w:t>
      </w:r>
      <w:r>
        <w:rPr>
          <w:spacing w:val="43"/>
        </w:rPr>
        <w:t xml:space="preserve"> </w:t>
      </w:r>
      <w:r>
        <w:t xml:space="preserve">том    </w:t>
      </w:r>
      <w:r>
        <w:rPr>
          <w:spacing w:val="42"/>
        </w:rPr>
        <w:t xml:space="preserve"> </w:t>
      </w:r>
      <w:r>
        <w:t xml:space="preserve">числе    </w:t>
      </w:r>
      <w:r>
        <w:rPr>
          <w:spacing w:val="42"/>
        </w:rPr>
        <w:t xml:space="preserve"> </w:t>
      </w:r>
      <w:r>
        <w:t xml:space="preserve">литературные,    </w:t>
      </w:r>
      <w:r>
        <w:rPr>
          <w:spacing w:val="46"/>
        </w:rPr>
        <w:t xml:space="preserve"> </w:t>
      </w:r>
      <w:r>
        <w:t xml:space="preserve">оценивать    </w:t>
      </w:r>
      <w:r>
        <w:rPr>
          <w:spacing w:val="41"/>
        </w:rPr>
        <w:t xml:space="preserve"> </w:t>
      </w:r>
      <w:r>
        <w:t>идеи</w:t>
      </w:r>
      <w:r>
        <w:rPr>
          <w:spacing w:val="-58"/>
        </w:rPr>
        <w:t xml:space="preserve"> </w:t>
      </w:r>
      <w:r>
        <w:t>с</w:t>
      </w:r>
      <w:r>
        <w:rPr>
          <w:spacing w:val="-2"/>
        </w:rPr>
        <w:t xml:space="preserve"> </w:t>
      </w:r>
      <w:r>
        <w:t>позиции новизны,</w:t>
      </w:r>
      <w:r>
        <w:rPr>
          <w:spacing w:val="-1"/>
        </w:rPr>
        <w:t xml:space="preserve"> </w:t>
      </w:r>
      <w:r>
        <w:t>оригинальности, практической значимости;</w:t>
      </w:r>
    </w:p>
    <w:p w:rsidR="00E0428A" w:rsidRDefault="001F0548">
      <w:pPr>
        <w:pStyle w:val="a5"/>
        <w:spacing w:line="360" w:lineRule="auto"/>
        <w:ind w:right="20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E0428A" w:rsidRDefault="001F0548" w:rsidP="00B95C42">
      <w:pPr>
        <w:pStyle w:val="a7"/>
        <w:numPr>
          <w:ilvl w:val="2"/>
          <w:numId w:val="78"/>
        </w:numPr>
        <w:tabs>
          <w:tab w:val="left" w:pos="1842"/>
        </w:tabs>
        <w:spacing w:before="1" w:line="360" w:lineRule="auto"/>
        <w:ind w:left="412" w:right="196"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E0428A" w:rsidRDefault="001F0548" w:rsidP="00B95C42">
      <w:pPr>
        <w:pStyle w:val="a7"/>
        <w:numPr>
          <w:ilvl w:val="0"/>
          <w:numId w:val="76"/>
        </w:numPr>
        <w:tabs>
          <w:tab w:val="left" w:pos="1381"/>
        </w:tabs>
        <w:spacing w:line="360" w:lineRule="auto"/>
        <w:ind w:right="201" w:firstLine="708"/>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2"/>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3"/>
          <w:sz w:val="24"/>
        </w:rPr>
        <w:t xml:space="preserve"> </w:t>
      </w:r>
      <w:r>
        <w:rPr>
          <w:sz w:val="24"/>
        </w:rPr>
        <w:t>литературе</w:t>
      </w:r>
      <w:r>
        <w:rPr>
          <w:spacing w:val="-3"/>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E0428A" w:rsidRDefault="001F0548" w:rsidP="00B95C42">
      <w:pPr>
        <w:pStyle w:val="a7"/>
        <w:numPr>
          <w:ilvl w:val="0"/>
          <w:numId w:val="76"/>
        </w:numPr>
        <w:tabs>
          <w:tab w:val="left" w:pos="1381"/>
        </w:tabs>
        <w:spacing w:line="360" w:lineRule="auto"/>
        <w:ind w:right="197" w:firstLine="708"/>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57"/>
          <w:sz w:val="24"/>
        </w:rPr>
        <w:t xml:space="preserve"> </w:t>
      </w:r>
      <w:r>
        <w:rPr>
          <w:sz w:val="24"/>
        </w:rPr>
        <w:t>нравственным</w:t>
      </w:r>
      <w:r>
        <w:rPr>
          <w:spacing w:val="-3"/>
          <w:sz w:val="24"/>
        </w:rPr>
        <w:t xml:space="preserve"> </w:t>
      </w:r>
      <w:r>
        <w:rPr>
          <w:sz w:val="24"/>
        </w:rPr>
        <w:t>развитием</w:t>
      </w:r>
      <w:r>
        <w:rPr>
          <w:spacing w:val="-1"/>
          <w:sz w:val="24"/>
        </w:rPr>
        <w:t xml:space="preserve"> </w:t>
      </w:r>
      <w:r>
        <w:rPr>
          <w:sz w:val="24"/>
        </w:rPr>
        <w:t>личности;</w:t>
      </w:r>
    </w:p>
    <w:p w:rsidR="00E0428A" w:rsidRDefault="001F0548" w:rsidP="00B95C42">
      <w:pPr>
        <w:pStyle w:val="a7"/>
        <w:numPr>
          <w:ilvl w:val="0"/>
          <w:numId w:val="76"/>
        </w:numPr>
        <w:tabs>
          <w:tab w:val="left" w:pos="1381"/>
        </w:tabs>
        <w:spacing w:line="360" w:lineRule="auto"/>
        <w:ind w:right="191" w:firstLine="708"/>
        <w:jc w:val="both"/>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w:t>
      </w:r>
      <w:r>
        <w:rPr>
          <w:spacing w:val="-3"/>
          <w:sz w:val="24"/>
        </w:rPr>
        <w:t xml:space="preserve"> </w:t>
      </w:r>
      <w:r>
        <w:rPr>
          <w:sz w:val="24"/>
        </w:rPr>
        <w:t>ценностям</w:t>
      </w:r>
      <w:r>
        <w:rPr>
          <w:spacing w:val="-1"/>
          <w:sz w:val="24"/>
        </w:rPr>
        <w:t xml:space="preserve"> </w:t>
      </w:r>
      <w:r>
        <w:rPr>
          <w:sz w:val="24"/>
        </w:rPr>
        <w:t>и сокровищам</w:t>
      </w:r>
      <w:r>
        <w:rPr>
          <w:spacing w:val="-1"/>
          <w:sz w:val="24"/>
        </w:rPr>
        <w:t xml:space="preserve"> </w:t>
      </w:r>
      <w:r>
        <w:rPr>
          <w:sz w:val="24"/>
        </w:rPr>
        <w:t>мировой</w:t>
      </w:r>
      <w:r>
        <w:rPr>
          <w:spacing w:val="-1"/>
          <w:sz w:val="24"/>
        </w:rPr>
        <w:t xml:space="preserve"> </w:t>
      </w:r>
      <w:r>
        <w:rPr>
          <w:sz w:val="24"/>
        </w:rPr>
        <w:t>культуры;</w:t>
      </w:r>
    </w:p>
    <w:p w:rsidR="00E0428A" w:rsidRDefault="001F0548" w:rsidP="00B95C42">
      <w:pPr>
        <w:pStyle w:val="a7"/>
        <w:numPr>
          <w:ilvl w:val="0"/>
          <w:numId w:val="76"/>
        </w:numPr>
        <w:tabs>
          <w:tab w:val="left" w:pos="1381"/>
        </w:tabs>
        <w:spacing w:before="1" w:line="360" w:lineRule="auto"/>
        <w:ind w:right="198" w:firstLine="708"/>
        <w:jc w:val="both"/>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81"/>
          <w:sz w:val="24"/>
        </w:rPr>
        <w:t xml:space="preserve"> </w:t>
      </w:r>
      <w:r>
        <w:rPr>
          <w:sz w:val="24"/>
        </w:rPr>
        <w:t>литературы,</w:t>
      </w:r>
      <w:r>
        <w:rPr>
          <w:spacing w:val="81"/>
          <w:sz w:val="24"/>
        </w:rPr>
        <w:t xml:space="preserve"> </w:t>
      </w:r>
      <w:r>
        <w:rPr>
          <w:sz w:val="24"/>
        </w:rPr>
        <w:t>в</w:t>
      </w:r>
      <w:r>
        <w:rPr>
          <w:spacing w:val="81"/>
          <w:sz w:val="24"/>
        </w:rPr>
        <w:t xml:space="preserve"> </w:t>
      </w:r>
      <w:r>
        <w:rPr>
          <w:sz w:val="24"/>
        </w:rPr>
        <w:t>том</w:t>
      </w:r>
      <w:r>
        <w:rPr>
          <w:spacing w:val="81"/>
          <w:sz w:val="24"/>
        </w:rPr>
        <w:t xml:space="preserve"> </w:t>
      </w:r>
      <w:r>
        <w:rPr>
          <w:sz w:val="24"/>
        </w:rPr>
        <w:t>числе</w:t>
      </w:r>
      <w:r>
        <w:rPr>
          <w:spacing w:val="83"/>
          <w:sz w:val="24"/>
        </w:rPr>
        <w:t xml:space="preserve"> </w:t>
      </w:r>
      <w:r>
        <w:rPr>
          <w:sz w:val="24"/>
        </w:rPr>
        <w:t>литературы</w:t>
      </w:r>
      <w:r>
        <w:rPr>
          <w:spacing w:val="81"/>
          <w:sz w:val="24"/>
        </w:rPr>
        <w:t xml:space="preserve"> </w:t>
      </w:r>
      <w:r>
        <w:rPr>
          <w:sz w:val="24"/>
        </w:rPr>
        <w:t>народов</w:t>
      </w:r>
      <w:r>
        <w:rPr>
          <w:spacing w:val="83"/>
          <w:sz w:val="24"/>
        </w:rPr>
        <w:t xml:space="preserve"> </w:t>
      </w:r>
      <w:r>
        <w:rPr>
          <w:sz w:val="24"/>
        </w:rPr>
        <w:t>России:</w:t>
      </w:r>
      <w:r>
        <w:rPr>
          <w:spacing w:val="82"/>
          <w:sz w:val="24"/>
        </w:rPr>
        <w:t xml:space="preserve"> </w:t>
      </w:r>
      <w:r>
        <w:rPr>
          <w:sz w:val="24"/>
        </w:rPr>
        <w:t>пьеса</w:t>
      </w:r>
      <w:r>
        <w:rPr>
          <w:spacing w:val="80"/>
          <w:sz w:val="24"/>
        </w:rPr>
        <w:t xml:space="preserve"> </w:t>
      </w:r>
      <w:r>
        <w:rPr>
          <w:sz w:val="24"/>
        </w:rPr>
        <w:t>А.Н.</w:t>
      </w:r>
      <w:r>
        <w:rPr>
          <w:spacing w:val="80"/>
          <w:sz w:val="24"/>
        </w:rPr>
        <w:t xml:space="preserve"> </w:t>
      </w:r>
      <w:r>
        <w:rPr>
          <w:sz w:val="24"/>
        </w:rPr>
        <w:t>Островского</w:t>
      </w:r>
    </w:p>
    <w:p w:rsidR="00E0428A" w:rsidRDefault="001F0548">
      <w:pPr>
        <w:pStyle w:val="a5"/>
        <w:spacing w:line="360" w:lineRule="auto"/>
        <w:ind w:right="188" w:firstLine="0"/>
      </w:pPr>
      <w:r>
        <w:t>«Гроза»; роман И.А. Гончарова «Обломов»; роман И.С. Тургенева «Отцы и дети»; стихотворения</w:t>
      </w:r>
      <w:r>
        <w:rPr>
          <w:spacing w:val="1"/>
        </w:rPr>
        <w:t xml:space="preserve"> </w:t>
      </w:r>
      <w:r>
        <w:t>Ф.И. Тютчева, А.А. Фета, стихотворения и поэма «Кому на Руси жить хорошо» Н.А. Некрасова;</w:t>
      </w:r>
      <w:r>
        <w:rPr>
          <w:spacing w:val="1"/>
        </w:rPr>
        <w:t xml:space="preserve"> </w:t>
      </w:r>
      <w:r>
        <w:t>роман</w:t>
      </w:r>
      <w:r>
        <w:rPr>
          <w:spacing w:val="1"/>
        </w:rPr>
        <w:t xml:space="preserve"> </w:t>
      </w:r>
      <w:r>
        <w:t>М.Е.</w:t>
      </w:r>
      <w:r>
        <w:rPr>
          <w:spacing w:val="1"/>
        </w:rPr>
        <w:t xml:space="preserve"> </w:t>
      </w:r>
      <w:r>
        <w:t>Салтыкова-Щедрина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 Н.С. Лескова; рассказы и пьеса «Вишнѐвый сад» А.П. Чехова; рассказы и пьеса «На</w:t>
      </w:r>
      <w:r>
        <w:rPr>
          <w:spacing w:val="1"/>
        </w:rPr>
        <w:t xml:space="preserve"> </w:t>
      </w:r>
      <w:r>
        <w:t>дне» М. Горького; рассказы И.А. Бунина и А.И. Куприна; стихотворения и поэма «Двенадцать»</w:t>
      </w:r>
      <w:r>
        <w:rPr>
          <w:spacing w:val="1"/>
        </w:rPr>
        <w:t xml:space="preserve"> </w:t>
      </w:r>
      <w:r>
        <w:t>А.А. Блока; стихотворения и поэма «Облако в штанах» В.В. Маяковского; стихотворения С.А.</w:t>
      </w:r>
      <w:r>
        <w:rPr>
          <w:spacing w:val="1"/>
        </w:rPr>
        <w:t xml:space="preserve"> </w:t>
      </w:r>
      <w:r>
        <w:t xml:space="preserve">Есенина,  </w:t>
      </w:r>
      <w:r>
        <w:rPr>
          <w:spacing w:val="1"/>
        </w:rPr>
        <w:t xml:space="preserve"> </w:t>
      </w:r>
      <w:r>
        <w:t xml:space="preserve">О.Э.  </w:t>
      </w:r>
      <w:r>
        <w:rPr>
          <w:spacing w:val="1"/>
        </w:rPr>
        <w:t xml:space="preserve"> </w:t>
      </w:r>
      <w:r>
        <w:t xml:space="preserve">Мандельштама,  </w:t>
      </w:r>
      <w:r>
        <w:rPr>
          <w:spacing w:val="1"/>
        </w:rPr>
        <w:t xml:space="preserve"> </w:t>
      </w:r>
      <w:r>
        <w:t xml:space="preserve">М.  </w:t>
      </w:r>
      <w:r>
        <w:rPr>
          <w:spacing w:val="1"/>
        </w:rPr>
        <w:t xml:space="preserve"> </w:t>
      </w:r>
      <w:r>
        <w:t xml:space="preserve">И.  </w:t>
      </w:r>
      <w:r>
        <w:rPr>
          <w:spacing w:val="1"/>
        </w:rPr>
        <w:t xml:space="preserve"> </w:t>
      </w:r>
      <w:r>
        <w:t>Цветаевой;    стихотворения    и    поэма    «Реквием»</w:t>
      </w:r>
      <w:r>
        <w:rPr>
          <w:spacing w:val="1"/>
        </w:rPr>
        <w:t xml:space="preserve"> </w:t>
      </w:r>
      <w:r>
        <w:t>А.А. Ахматовой; роман Н.А. Островского «Как закалялась сталь» (избранные главы); роман М.А.</w:t>
      </w:r>
      <w:r>
        <w:rPr>
          <w:spacing w:val="1"/>
        </w:rPr>
        <w:t xml:space="preserve"> </w:t>
      </w:r>
      <w:r>
        <w:t>Шолохова</w:t>
      </w:r>
      <w:r>
        <w:rPr>
          <w:spacing w:val="38"/>
        </w:rPr>
        <w:t xml:space="preserve"> </w:t>
      </w:r>
      <w:r>
        <w:t>«Тихий</w:t>
      </w:r>
      <w:r>
        <w:rPr>
          <w:spacing w:val="37"/>
        </w:rPr>
        <w:t xml:space="preserve"> </w:t>
      </w:r>
      <w:r>
        <w:t>Дон»</w:t>
      </w:r>
      <w:r>
        <w:rPr>
          <w:spacing w:val="33"/>
        </w:rPr>
        <w:t xml:space="preserve"> </w:t>
      </w:r>
      <w:r>
        <w:t>(избранные</w:t>
      </w:r>
      <w:r>
        <w:rPr>
          <w:spacing w:val="33"/>
        </w:rPr>
        <w:t xml:space="preserve"> </w:t>
      </w:r>
      <w:r>
        <w:t>главы);</w:t>
      </w:r>
      <w:r>
        <w:rPr>
          <w:spacing w:val="38"/>
        </w:rPr>
        <w:t xml:space="preserve"> </w:t>
      </w:r>
      <w:r>
        <w:t>роман</w:t>
      </w:r>
      <w:r>
        <w:rPr>
          <w:spacing w:val="37"/>
        </w:rPr>
        <w:t xml:space="preserve"> </w:t>
      </w:r>
      <w:r>
        <w:t>М.А.</w:t>
      </w:r>
      <w:r>
        <w:rPr>
          <w:spacing w:val="35"/>
        </w:rPr>
        <w:t xml:space="preserve"> </w:t>
      </w:r>
      <w:r>
        <w:t>Булгакова</w:t>
      </w:r>
      <w:r>
        <w:rPr>
          <w:spacing w:val="41"/>
        </w:rPr>
        <w:t xml:space="preserve"> </w:t>
      </w:r>
      <w:r>
        <w:t>«Мастер</w:t>
      </w:r>
      <w:r>
        <w:rPr>
          <w:spacing w:val="36"/>
        </w:rPr>
        <w:t xml:space="preserve"> </w:t>
      </w:r>
      <w:r>
        <w:t>и</w:t>
      </w:r>
      <w:r>
        <w:rPr>
          <w:spacing w:val="37"/>
        </w:rPr>
        <w:t xml:space="preserve"> </w:t>
      </w:r>
      <w:r>
        <w:t>Маргарита»</w:t>
      </w:r>
      <w:r>
        <w:rPr>
          <w:spacing w:val="33"/>
        </w:rPr>
        <w:t xml:space="preserve"> </w:t>
      </w:r>
      <w:r>
        <w:t>(или</w:t>
      </w:r>
    </w:p>
    <w:p w:rsidR="00E0428A" w:rsidRDefault="001F0548">
      <w:pPr>
        <w:pStyle w:val="a5"/>
        <w:spacing w:line="360" w:lineRule="auto"/>
        <w:ind w:right="194" w:firstLine="0"/>
      </w:pPr>
      <w:r>
        <w:t>«Белая гвардия»); роман А.А. Фадеева «Молодая гвардия»; одно произведение А.П. Платонова;</w:t>
      </w:r>
      <w:r>
        <w:rPr>
          <w:spacing w:val="1"/>
        </w:rPr>
        <w:t xml:space="preserve"> </w:t>
      </w:r>
      <w:r>
        <w:t>стихотворения А.Т. Твардовского, Б.Л. Пастернака, повесть А.И. Солженицына «Один день Ивана</w:t>
      </w:r>
      <w:r>
        <w:rPr>
          <w:spacing w:val="1"/>
        </w:rPr>
        <w:t xml:space="preserve"> </w:t>
      </w:r>
      <w:r>
        <w:t>Денисовича»;</w:t>
      </w:r>
      <w:r>
        <w:rPr>
          <w:spacing w:val="87"/>
        </w:rPr>
        <w:t xml:space="preserve"> </w:t>
      </w:r>
      <w:r>
        <w:t>произведения</w:t>
      </w:r>
      <w:r>
        <w:rPr>
          <w:spacing w:val="87"/>
        </w:rPr>
        <w:t xml:space="preserve"> </w:t>
      </w:r>
      <w:r>
        <w:t>литературы</w:t>
      </w:r>
      <w:r>
        <w:rPr>
          <w:spacing w:val="89"/>
        </w:rPr>
        <w:t xml:space="preserve"> </w:t>
      </w:r>
      <w:r>
        <w:t>второй</w:t>
      </w:r>
      <w:r>
        <w:rPr>
          <w:spacing w:val="89"/>
        </w:rPr>
        <w:t xml:space="preserve"> </w:t>
      </w:r>
      <w:r>
        <w:t>половины</w:t>
      </w:r>
      <w:r>
        <w:rPr>
          <w:spacing w:val="93"/>
        </w:rPr>
        <w:t xml:space="preserve"> </w:t>
      </w:r>
      <w:r>
        <w:t>XX</w:t>
      </w:r>
      <w:r>
        <w:rPr>
          <w:spacing w:val="87"/>
        </w:rPr>
        <w:t xml:space="preserve"> </w:t>
      </w:r>
      <w:r>
        <w:t>—</w:t>
      </w:r>
      <w:r>
        <w:rPr>
          <w:spacing w:val="88"/>
        </w:rPr>
        <w:t xml:space="preserve"> </w:t>
      </w:r>
      <w:r>
        <w:t>XXI</w:t>
      </w:r>
      <w:r>
        <w:rPr>
          <w:spacing w:val="85"/>
        </w:rPr>
        <w:t xml:space="preserve"> </w:t>
      </w:r>
      <w:r>
        <w:t>века:</w:t>
      </w:r>
      <w:r>
        <w:rPr>
          <w:spacing w:val="88"/>
        </w:rPr>
        <w:t xml:space="preserve"> </w:t>
      </w:r>
      <w:r>
        <w:t>не</w:t>
      </w:r>
      <w:r>
        <w:rPr>
          <w:spacing w:val="87"/>
        </w:rPr>
        <w:t xml:space="preserve"> </w:t>
      </w:r>
      <w:r>
        <w:t>менее</w:t>
      </w:r>
      <w:r>
        <w:rPr>
          <w:spacing w:val="88"/>
        </w:rPr>
        <w:t xml:space="preserve"> </w:t>
      </w:r>
      <w:r>
        <w:t>двух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lastRenderedPageBreak/>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 xml:space="preserve">(в     </w:t>
      </w:r>
      <w:r>
        <w:rPr>
          <w:spacing w:val="1"/>
        </w:rPr>
        <w:t xml:space="preserve"> </w:t>
      </w:r>
      <w:r>
        <w:t xml:space="preserve">том     </w:t>
      </w:r>
      <w:r>
        <w:rPr>
          <w:spacing w:val="1"/>
        </w:rPr>
        <w:t xml:space="preserve"> </w:t>
      </w:r>
      <w:r>
        <w:t>числе       Ф.А.       Абрамова,       В.П.       Астафьева,</w:t>
      </w:r>
      <w:r>
        <w:rPr>
          <w:spacing w:val="1"/>
        </w:rPr>
        <w:t xml:space="preserve"> </w:t>
      </w:r>
      <w:r>
        <w:t xml:space="preserve">А.Г.  </w:t>
      </w:r>
      <w:r>
        <w:rPr>
          <w:spacing w:val="50"/>
        </w:rPr>
        <w:t xml:space="preserve"> </w:t>
      </w:r>
      <w:r>
        <w:t xml:space="preserve">Битова,  </w:t>
      </w:r>
      <w:r>
        <w:rPr>
          <w:spacing w:val="49"/>
        </w:rPr>
        <w:t xml:space="preserve"> </w:t>
      </w:r>
      <w:r>
        <w:t xml:space="preserve">Ю.В.  </w:t>
      </w:r>
      <w:r>
        <w:rPr>
          <w:spacing w:val="51"/>
        </w:rPr>
        <w:t xml:space="preserve"> </w:t>
      </w:r>
      <w:r>
        <w:t xml:space="preserve">Бондарева,  </w:t>
      </w:r>
      <w:r>
        <w:rPr>
          <w:spacing w:val="51"/>
        </w:rPr>
        <w:t xml:space="preserve"> </w:t>
      </w:r>
      <w:r>
        <w:t xml:space="preserve">Б.Л.  </w:t>
      </w:r>
      <w:r>
        <w:rPr>
          <w:spacing w:val="50"/>
        </w:rPr>
        <w:t xml:space="preserve"> </w:t>
      </w:r>
      <w:r>
        <w:t xml:space="preserve">Васильева,  </w:t>
      </w:r>
      <w:r>
        <w:rPr>
          <w:spacing w:val="49"/>
        </w:rPr>
        <w:t xml:space="preserve"> </w:t>
      </w:r>
      <w:r>
        <w:t xml:space="preserve">К.Д.   </w:t>
      </w:r>
      <w:r>
        <w:rPr>
          <w:spacing w:val="48"/>
        </w:rPr>
        <w:t xml:space="preserve"> </w:t>
      </w:r>
      <w:r>
        <w:t xml:space="preserve">Воробьѐва,   </w:t>
      </w:r>
      <w:r>
        <w:rPr>
          <w:spacing w:val="48"/>
        </w:rPr>
        <w:t xml:space="preserve"> </w:t>
      </w:r>
      <w:r>
        <w:t xml:space="preserve">Ф.А.   </w:t>
      </w:r>
      <w:r>
        <w:rPr>
          <w:spacing w:val="48"/>
        </w:rPr>
        <w:t xml:space="preserve"> </w:t>
      </w:r>
      <w:r>
        <w:t>Искандера,</w:t>
      </w:r>
      <w:r>
        <w:rPr>
          <w:spacing w:val="-58"/>
        </w:rPr>
        <w:t xml:space="preserve"> </w:t>
      </w:r>
      <w:r>
        <w:t>В.Л. Кондратьева, В.Г. Распутина, В.М. Шукшина и других); не менее двух поэтов по выбору (в</w:t>
      </w:r>
      <w:r>
        <w:rPr>
          <w:spacing w:val="1"/>
        </w:rPr>
        <w:t xml:space="preserve"> </w:t>
      </w:r>
      <w:r>
        <w:t xml:space="preserve">том       </w:t>
      </w:r>
      <w:r>
        <w:rPr>
          <w:spacing w:val="1"/>
        </w:rPr>
        <w:t xml:space="preserve"> </w:t>
      </w:r>
      <w:r>
        <w:t xml:space="preserve">числе       </w:t>
      </w:r>
      <w:r>
        <w:rPr>
          <w:spacing w:val="1"/>
        </w:rPr>
        <w:t xml:space="preserve"> </w:t>
      </w:r>
      <w:r>
        <w:t xml:space="preserve">И.А.       </w:t>
      </w:r>
      <w:r>
        <w:rPr>
          <w:spacing w:val="1"/>
        </w:rPr>
        <w:t xml:space="preserve"> </w:t>
      </w:r>
      <w:r>
        <w:t>Бродского,         А.А.         Вознесенского,         В.С.         Высоцкого,</w:t>
      </w:r>
      <w:r>
        <w:rPr>
          <w:spacing w:val="1"/>
        </w:rPr>
        <w:t xml:space="preserve"> </w:t>
      </w:r>
      <w:r>
        <w:t xml:space="preserve">Е.А.      </w:t>
      </w:r>
      <w:r>
        <w:rPr>
          <w:spacing w:val="1"/>
        </w:rPr>
        <w:t xml:space="preserve"> </w:t>
      </w:r>
      <w:r>
        <w:t>Евтушенко,        Н.А.        Заболоцкого,        А.С.        Кушнера,        Б.Ш.        Окуджавы,</w:t>
      </w:r>
      <w:r>
        <w:rPr>
          <w:spacing w:val="1"/>
        </w:rPr>
        <w:t xml:space="preserve"> </w:t>
      </w:r>
      <w:r>
        <w:t>Р.И.     Рождественского,     Н.М.     Рубцова     и     другие);     пьеса     одного     из     драматургов</w:t>
      </w:r>
      <w:r>
        <w:rPr>
          <w:spacing w:val="1"/>
        </w:rPr>
        <w:t xml:space="preserve"> </w:t>
      </w:r>
      <w:r>
        <w:t xml:space="preserve">по  </w:t>
      </w:r>
      <w:r>
        <w:rPr>
          <w:spacing w:val="1"/>
        </w:rPr>
        <w:t xml:space="preserve"> </w:t>
      </w:r>
      <w:r>
        <w:t>выбору   (в   том    числе    А.Н.    Арбузова,    А.В.    Вампилова,    В.С.    Розова   и    других);</w:t>
      </w:r>
      <w:r>
        <w:rPr>
          <w:spacing w:val="1"/>
        </w:rPr>
        <w:t xml:space="preserve"> </w:t>
      </w:r>
      <w:r>
        <w:t>не менее двух произведений зарубежной литературы (в том числе романы и повести Ч. Диккенса,</w:t>
      </w:r>
      <w:r>
        <w:rPr>
          <w:spacing w:val="1"/>
        </w:rPr>
        <w:t xml:space="preserve"> </w:t>
      </w:r>
      <w:r>
        <w:t xml:space="preserve">Г.        </w:t>
      </w:r>
      <w:r>
        <w:rPr>
          <w:spacing w:val="1"/>
        </w:rPr>
        <w:t xml:space="preserve"> </w:t>
      </w:r>
      <w:r>
        <w:t xml:space="preserve">Флобера,        </w:t>
      </w:r>
      <w:r>
        <w:rPr>
          <w:spacing w:val="1"/>
        </w:rPr>
        <w:t xml:space="preserve"> </w:t>
      </w:r>
      <w:r>
        <w:t xml:space="preserve">Дж.        </w:t>
      </w:r>
      <w:r>
        <w:rPr>
          <w:spacing w:val="1"/>
        </w:rPr>
        <w:t xml:space="preserve"> </w:t>
      </w:r>
      <w:r>
        <w:t>Оруэлла,          Э.          М.          Ремарка,          Э.          Хемингуэя,</w:t>
      </w:r>
      <w:r>
        <w:rPr>
          <w:spacing w:val="1"/>
        </w:rPr>
        <w:t xml:space="preserve"> </w:t>
      </w:r>
      <w:r>
        <w:t xml:space="preserve">Дж.   </w:t>
      </w:r>
      <w:r>
        <w:rPr>
          <w:spacing w:val="35"/>
        </w:rPr>
        <w:t xml:space="preserve"> </w:t>
      </w:r>
      <w:r>
        <w:t xml:space="preserve">Сэлинджера,   </w:t>
      </w:r>
      <w:r>
        <w:rPr>
          <w:spacing w:val="36"/>
        </w:rPr>
        <w:t xml:space="preserve"> </w:t>
      </w:r>
      <w:r>
        <w:t xml:space="preserve">Р.    </w:t>
      </w:r>
      <w:r>
        <w:rPr>
          <w:spacing w:val="35"/>
        </w:rPr>
        <w:t xml:space="preserve"> </w:t>
      </w:r>
      <w:r>
        <w:t xml:space="preserve">Брэдбери;    </w:t>
      </w:r>
      <w:r>
        <w:rPr>
          <w:spacing w:val="35"/>
        </w:rPr>
        <w:t xml:space="preserve"> </w:t>
      </w:r>
      <w:r>
        <w:t xml:space="preserve">стихотворения    </w:t>
      </w:r>
      <w:r>
        <w:rPr>
          <w:spacing w:val="36"/>
        </w:rPr>
        <w:t xml:space="preserve"> </w:t>
      </w:r>
      <w:r>
        <w:t xml:space="preserve">А.    </w:t>
      </w:r>
      <w:r>
        <w:rPr>
          <w:spacing w:val="34"/>
        </w:rPr>
        <w:t xml:space="preserve"> </w:t>
      </w:r>
      <w:r>
        <w:t xml:space="preserve">Рембо,    </w:t>
      </w:r>
      <w:r>
        <w:rPr>
          <w:spacing w:val="36"/>
        </w:rPr>
        <w:t xml:space="preserve"> </w:t>
      </w:r>
      <w:r>
        <w:t xml:space="preserve">Ш.    </w:t>
      </w:r>
      <w:r>
        <w:rPr>
          <w:spacing w:val="35"/>
        </w:rPr>
        <w:t xml:space="preserve"> </w:t>
      </w:r>
      <w:r>
        <w:t xml:space="preserve">Бодлера;    </w:t>
      </w:r>
      <w:r>
        <w:rPr>
          <w:spacing w:val="38"/>
        </w:rPr>
        <w:t xml:space="preserve"> </w:t>
      </w:r>
      <w:r>
        <w:t>пьесы</w:t>
      </w:r>
      <w:r>
        <w:rPr>
          <w:spacing w:val="-58"/>
        </w:rPr>
        <w:t xml:space="preserve"> </w:t>
      </w:r>
      <w:r>
        <w:t>Г. Ибсена, Б. Шоу и другие); не менее одного произведения из литератур народов России (в том</w:t>
      </w:r>
      <w:r>
        <w:rPr>
          <w:spacing w:val="1"/>
        </w:rPr>
        <w:t xml:space="preserve"> </w:t>
      </w:r>
      <w:r>
        <w:t xml:space="preserve">числе     </w:t>
      </w:r>
      <w:r>
        <w:rPr>
          <w:spacing w:val="1"/>
        </w:rPr>
        <w:t xml:space="preserve"> </w:t>
      </w:r>
      <w:r>
        <w:t xml:space="preserve">произведения     </w:t>
      </w:r>
      <w:r>
        <w:rPr>
          <w:spacing w:val="1"/>
        </w:rPr>
        <w:t xml:space="preserve"> </w:t>
      </w:r>
      <w:r>
        <w:t xml:space="preserve">Г.     </w:t>
      </w:r>
      <w:r>
        <w:rPr>
          <w:spacing w:val="1"/>
        </w:rPr>
        <w:t xml:space="preserve"> </w:t>
      </w:r>
      <w:r>
        <w:t>Айги,       Р.       Гамзатова,       М.       Джалиля,       М.       Карима,</w:t>
      </w:r>
      <w:r>
        <w:rPr>
          <w:spacing w:val="-57"/>
        </w:rPr>
        <w:t xml:space="preserve"> </w:t>
      </w:r>
      <w:r>
        <w:t>Д.</w:t>
      </w:r>
      <w:r>
        <w:rPr>
          <w:spacing w:val="108"/>
        </w:rPr>
        <w:t xml:space="preserve"> </w:t>
      </w:r>
      <w:r>
        <w:t xml:space="preserve">Кугультинова,  </w:t>
      </w:r>
      <w:r>
        <w:rPr>
          <w:spacing w:val="47"/>
        </w:rPr>
        <w:t xml:space="preserve"> </w:t>
      </w:r>
      <w:r>
        <w:t xml:space="preserve">К.  </w:t>
      </w:r>
      <w:r>
        <w:rPr>
          <w:spacing w:val="48"/>
        </w:rPr>
        <w:t xml:space="preserve"> </w:t>
      </w:r>
      <w:r>
        <w:t xml:space="preserve">Кулиева,  </w:t>
      </w:r>
      <w:r>
        <w:rPr>
          <w:spacing w:val="48"/>
        </w:rPr>
        <w:t xml:space="preserve"> </w:t>
      </w:r>
      <w:r>
        <w:t xml:space="preserve">Ю.  </w:t>
      </w:r>
      <w:r>
        <w:rPr>
          <w:spacing w:val="48"/>
        </w:rPr>
        <w:t xml:space="preserve"> </w:t>
      </w:r>
      <w:r>
        <w:t xml:space="preserve">Рытхэу,  </w:t>
      </w:r>
      <w:r>
        <w:rPr>
          <w:spacing w:val="48"/>
        </w:rPr>
        <w:t xml:space="preserve"> </w:t>
      </w:r>
      <w:r>
        <w:t xml:space="preserve">Г.  </w:t>
      </w:r>
      <w:r>
        <w:rPr>
          <w:spacing w:val="48"/>
        </w:rPr>
        <w:t xml:space="preserve"> </w:t>
      </w:r>
      <w:r>
        <w:t xml:space="preserve">Тукая,  </w:t>
      </w:r>
      <w:r>
        <w:rPr>
          <w:spacing w:val="48"/>
        </w:rPr>
        <w:t xml:space="preserve"> </w:t>
      </w:r>
      <w:r>
        <w:t xml:space="preserve">К.  </w:t>
      </w:r>
      <w:r>
        <w:rPr>
          <w:spacing w:val="50"/>
        </w:rPr>
        <w:t xml:space="preserve"> </w:t>
      </w:r>
      <w:r>
        <w:t xml:space="preserve">Хетагурова,  </w:t>
      </w:r>
      <w:r>
        <w:rPr>
          <w:spacing w:val="48"/>
        </w:rPr>
        <w:t xml:space="preserve"> </w:t>
      </w:r>
      <w:r>
        <w:t xml:space="preserve">Ю.  </w:t>
      </w:r>
      <w:r>
        <w:rPr>
          <w:spacing w:val="48"/>
        </w:rPr>
        <w:t xml:space="preserve"> </w:t>
      </w:r>
      <w:r>
        <w:t>Шесталова</w:t>
      </w:r>
      <w:r>
        <w:rPr>
          <w:spacing w:val="-58"/>
        </w:rPr>
        <w:t xml:space="preserve"> </w:t>
      </w:r>
      <w:r>
        <w:t>и</w:t>
      </w:r>
      <w:r>
        <w:rPr>
          <w:spacing w:val="-1"/>
        </w:rPr>
        <w:t xml:space="preserve"> </w:t>
      </w:r>
      <w:r>
        <w:t>других);</w:t>
      </w:r>
    </w:p>
    <w:p w:rsidR="00E0428A" w:rsidRDefault="001F0548" w:rsidP="00B95C42">
      <w:pPr>
        <w:pStyle w:val="a7"/>
        <w:numPr>
          <w:ilvl w:val="0"/>
          <w:numId w:val="76"/>
        </w:numPr>
        <w:tabs>
          <w:tab w:val="left" w:pos="1381"/>
        </w:tabs>
        <w:spacing w:before="2" w:line="360" w:lineRule="auto"/>
        <w:ind w:right="197"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 творчества писателя в процессе анализа художественных произведений, выявлять</w:t>
      </w:r>
      <w:r>
        <w:rPr>
          <w:spacing w:val="60"/>
          <w:sz w:val="24"/>
        </w:rPr>
        <w:t xml:space="preserve"> </w:t>
      </w:r>
      <w:r>
        <w:rPr>
          <w:sz w:val="24"/>
        </w:rPr>
        <w:t>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E0428A" w:rsidRDefault="001F0548" w:rsidP="00B95C42">
      <w:pPr>
        <w:pStyle w:val="a7"/>
        <w:numPr>
          <w:ilvl w:val="0"/>
          <w:numId w:val="76"/>
        </w:numPr>
        <w:tabs>
          <w:tab w:val="left" w:pos="1381"/>
        </w:tabs>
        <w:spacing w:line="360" w:lineRule="auto"/>
        <w:ind w:right="193" w:firstLine="708"/>
        <w:jc w:val="both"/>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развѐрнутых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2"/>
          <w:sz w:val="24"/>
        </w:rPr>
        <w:t xml:space="preserve"> </w:t>
      </w:r>
      <w:r>
        <w:rPr>
          <w:sz w:val="24"/>
        </w:rPr>
        <w:t>литературные</w:t>
      </w:r>
      <w:r>
        <w:rPr>
          <w:spacing w:val="-2"/>
          <w:sz w:val="24"/>
        </w:rPr>
        <w:t xml:space="preserve"> </w:t>
      </w:r>
      <w:r>
        <w:rPr>
          <w:sz w:val="24"/>
        </w:rPr>
        <w:t>темы;</w:t>
      </w:r>
    </w:p>
    <w:p w:rsidR="00E0428A" w:rsidRDefault="001F0548" w:rsidP="00B95C42">
      <w:pPr>
        <w:pStyle w:val="a7"/>
        <w:numPr>
          <w:ilvl w:val="0"/>
          <w:numId w:val="76"/>
        </w:numPr>
        <w:tabs>
          <w:tab w:val="left" w:pos="1381"/>
        </w:tabs>
        <w:spacing w:before="1" w:line="360" w:lineRule="auto"/>
        <w:ind w:right="197" w:firstLine="708"/>
        <w:jc w:val="both"/>
        <w:rPr>
          <w:sz w:val="24"/>
        </w:rPr>
      </w:pPr>
      <w:r>
        <w:rPr>
          <w:sz w:val="24"/>
        </w:rPr>
        <w:t>осознание          художественной          картины          жизни,          созданной          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E0428A" w:rsidRDefault="001F0548" w:rsidP="00B95C42">
      <w:pPr>
        <w:pStyle w:val="a7"/>
        <w:numPr>
          <w:ilvl w:val="0"/>
          <w:numId w:val="76"/>
        </w:numPr>
        <w:tabs>
          <w:tab w:val="left" w:pos="1381"/>
          <w:tab w:val="left" w:pos="2645"/>
          <w:tab w:val="left" w:pos="4115"/>
          <w:tab w:val="left" w:pos="4960"/>
          <w:tab w:val="left" w:pos="6068"/>
          <w:tab w:val="left" w:pos="7383"/>
          <w:tab w:val="left" w:pos="9073"/>
          <w:tab w:val="left" w:pos="10042"/>
        </w:tabs>
        <w:spacing w:line="360" w:lineRule="auto"/>
        <w:ind w:right="203"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57"/>
          <w:sz w:val="24"/>
        </w:rPr>
        <w:t xml:space="preserve"> </w:t>
      </w:r>
      <w:r>
        <w:rPr>
          <w:sz w:val="24"/>
        </w:rPr>
        <w:t>обучающихся)</w:t>
      </w:r>
      <w:r>
        <w:rPr>
          <w:sz w:val="24"/>
        </w:rPr>
        <w:tab/>
        <w:t>читать,</w:t>
      </w:r>
      <w:r>
        <w:rPr>
          <w:sz w:val="24"/>
        </w:rPr>
        <w:tab/>
        <w:t>в</w:t>
      </w:r>
      <w:r>
        <w:rPr>
          <w:sz w:val="24"/>
        </w:rPr>
        <w:tab/>
        <w:t>том</w:t>
      </w:r>
      <w:r>
        <w:rPr>
          <w:sz w:val="24"/>
        </w:rPr>
        <w:tab/>
        <w:t>числе</w:t>
      </w:r>
      <w:r>
        <w:rPr>
          <w:sz w:val="24"/>
        </w:rPr>
        <w:tab/>
        <w:t>наизусть,</w:t>
      </w:r>
      <w:r>
        <w:rPr>
          <w:sz w:val="24"/>
        </w:rPr>
        <w:tab/>
        <w:t>не</w:t>
      </w:r>
      <w:r>
        <w:rPr>
          <w:sz w:val="24"/>
        </w:rPr>
        <w:tab/>
      </w:r>
      <w:r>
        <w:rPr>
          <w:spacing w:val="-1"/>
          <w:sz w:val="24"/>
        </w:rPr>
        <w:t>менее</w:t>
      </w:r>
      <w:r>
        <w:rPr>
          <w:spacing w:val="-58"/>
          <w:sz w:val="24"/>
        </w:rPr>
        <w:t xml:space="preserve"> </w:t>
      </w:r>
      <w:r>
        <w:rPr>
          <w:sz w:val="24"/>
        </w:rPr>
        <w:t>10</w:t>
      </w:r>
      <w:r>
        <w:rPr>
          <w:spacing w:val="-1"/>
          <w:sz w:val="24"/>
        </w:rPr>
        <w:t xml:space="preserve"> </w:t>
      </w:r>
      <w:r>
        <w:rPr>
          <w:sz w:val="24"/>
        </w:rPr>
        <w:t>произведений и (или) фрагментов</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p>
    <w:p w:rsidR="00E0428A" w:rsidRDefault="001F0548" w:rsidP="00B95C42">
      <w:pPr>
        <w:pStyle w:val="a7"/>
        <w:numPr>
          <w:ilvl w:val="0"/>
          <w:numId w:val="76"/>
        </w:numPr>
        <w:tabs>
          <w:tab w:val="left" w:pos="1381"/>
        </w:tabs>
        <w:spacing w:line="360" w:lineRule="auto"/>
        <w:ind w:right="194" w:firstLine="708"/>
        <w:jc w:val="both"/>
        <w:rPr>
          <w:sz w:val="24"/>
        </w:rPr>
      </w:pPr>
      <w:r>
        <w:rPr>
          <w:sz w:val="24"/>
        </w:rPr>
        <w:t>владение умениями анализа и интерпретации художественных произведений в единстве</w:t>
      </w:r>
      <w:r>
        <w:rPr>
          <w:spacing w:val="1"/>
          <w:sz w:val="24"/>
        </w:rPr>
        <w:t xml:space="preserve"> </w:t>
      </w:r>
      <w:r>
        <w:rPr>
          <w:sz w:val="24"/>
        </w:rPr>
        <w:t>формы и содержания (с учѐтом неоднозначности заложенных в нѐм смыслов и наличия в 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 на уровне основного общего образования): конкретно-историческое, общечеловеческое</w:t>
      </w:r>
      <w:r>
        <w:rPr>
          <w:spacing w:val="-57"/>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 художественное время и пространство; миф и литература; 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 (символизм, акмеизм, футуризм), постмодернизм; литературные жанры; трагическое и</w:t>
      </w:r>
      <w:r>
        <w:rPr>
          <w:spacing w:val="1"/>
          <w:sz w:val="24"/>
        </w:rPr>
        <w:t xml:space="preserve"> </w:t>
      </w:r>
      <w:r>
        <w:rPr>
          <w:sz w:val="24"/>
        </w:rPr>
        <w:t>комическое; психологизм; тематика и проблематика; авторская позиция; фабула; виды тропов и</w:t>
      </w:r>
      <w:r>
        <w:rPr>
          <w:spacing w:val="1"/>
          <w:sz w:val="24"/>
        </w:rPr>
        <w:t xml:space="preserve"> </w:t>
      </w:r>
      <w:r>
        <w:rPr>
          <w:sz w:val="24"/>
        </w:rPr>
        <w:t>фигуры</w:t>
      </w:r>
      <w:r>
        <w:rPr>
          <w:spacing w:val="15"/>
          <w:sz w:val="24"/>
        </w:rPr>
        <w:t xml:space="preserve"> </w:t>
      </w:r>
      <w:r>
        <w:rPr>
          <w:sz w:val="24"/>
        </w:rPr>
        <w:t>речи;</w:t>
      </w:r>
      <w:r>
        <w:rPr>
          <w:spacing w:val="16"/>
          <w:sz w:val="24"/>
        </w:rPr>
        <w:t xml:space="preserve"> </w:t>
      </w:r>
      <w:r>
        <w:rPr>
          <w:sz w:val="24"/>
        </w:rPr>
        <w:t>внутренняя</w:t>
      </w:r>
      <w:r>
        <w:rPr>
          <w:spacing w:val="15"/>
          <w:sz w:val="24"/>
        </w:rPr>
        <w:t xml:space="preserve"> </w:t>
      </w:r>
      <w:r>
        <w:rPr>
          <w:sz w:val="24"/>
        </w:rPr>
        <w:t>речь;</w:t>
      </w:r>
      <w:r>
        <w:rPr>
          <w:spacing w:val="16"/>
          <w:sz w:val="24"/>
        </w:rPr>
        <w:t xml:space="preserve"> </w:t>
      </w:r>
      <w:r>
        <w:rPr>
          <w:sz w:val="24"/>
        </w:rPr>
        <w:t>стиль,</w:t>
      </w:r>
      <w:r>
        <w:rPr>
          <w:spacing w:val="15"/>
          <w:sz w:val="24"/>
        </w:rPr>
        <w:t xml:space="preserve"> </w:t>
      </w:r>
      <w:r>
        <w:rPr>
          <w:sz w:val="24"/>
        </w:rPr>
        <w:t>стилизация;</w:t>
      </w:r>
      <w:r>
        <w:rPr>
          <w:spacing w:val="16"/>
          <w:sz w:val="24"/>
        </w:rPr>
        <w:t xml:space="preserve"> </w:t>
      </w:r>
      <w:r>
        <w:rPr>
          <w:sz w:val="24"/>
        </w:rPr>
        <w:t>аллюзия,</w:t>
      </w:r>
      <w:r>
        <w:rPr>
          <w:spacing w:val="13"/>
          <w:sz w:val="24"/>
        </w:rPr>
        <w:t xml:space="preserve"> </w:t>
      </w:r>
      <w:r>
        <w:rPr>
          <w:sz w:val="24"/>
        </w:rPr>
        <w:t>подтекст;</w:t>
      </w:r>
      <w:r>
        <w:rPr>
          <w:spacing w:val="16"/>
          <w:sz w:val="24"/>
        </w:rPr>
        <w:t xml:space="preserve"> </w:t>
      </w:r>
      <w:r>
        <w:rPr>
          <w:sz w:val="24"/>
        </w:rPr>
        <w:t>символ;</w:t>
      </w:r>
      <w:r>
        <w:rPr>
          <w:spacing w:val="16"/>
          <w:sz w:val="24"/>
        </w:rPr>
        <w:t xml:space="preserve"> </w:t>
      </w:r>
      <w:r>
        <w:rPr>
          <w:sz w:val="24"/>
        </w:rPr>
        <w:t>системы</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lastRenderedPageBreak/>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r>
        <w:rPr>
          <w:spacing w:val="1"/>
        </w:rPr>
        <w:t xml:space="preserve"> </w:t>
      </w:r>
      <w:r>
        <w:t>«вечные</w:t>
      </w:r>
      <w:r>
        <w:rPr>
          <w:spacing w:val="1"/>
        </w:rPr>
        <w:t xml:space="preserve"> </w:t>
      </w:r>
      <w:r>
        <w:t>темы» и «вечные образы» в литературе; взаимосвязь и взаимовлияние национальных литератур;</w:t>
      </w:r>
      <w:r>
        <w:rPr>
          <w:spacing w:val="1"/>
        </w:rPr>
        <w:t xml:space="preserve"> </w:t>
      </w:r>
      <w:r>
        <w:t>художественный</w:t>
      </w:r>
      <w:r>
        <w:rPr>
          <w:spacing w:val="-1"/>
        </w:rPr>
        <w:t xml:space="preserve"> </w:t>
      </w:r>
      <w:r>
        <w:t>перевод;</w:t>
      </w:r>
      <w:r>
        <w:rPr>
          <w:spacing w:val="-1"/>
        </w:rPr>
        <w:t xml:space="preserve"> </w:t>
      </w:r>
      <w:r>
        <w:t>литературная критика;</w:t>
      </w:r>
    </w:p>
    <w:p w:rsidR="00E0428A" w:rsidRDefault="001F0548" w:rsidP="00B95C42">
      <w:pPr>
        <w:pStyle w:val="a7"/>
        <w:numPr>
          <w:ilvl w:val="0"/>
          <w:numId w:val="76"/>
        </w:numPr>
        <w:tabs>
          <w:tab w:val="left" w:pos="1503"/>
        </w:tabs>
        <w:spacing w:before="2" w:line="360" w:lineRule="auto"/>
        <w:ind w:right="203" w:firstLine="708"/>
        <w:jc w:val="both"/>
        <w:rPr>
          <w:sz w:val="24"/>
        </w:rPr>
      </w:pPr>
      <w:r>
        <w:rPr>
          <w:sz w:val="24"/>
        </w:rPr>
        <w:t xml:space="preserve">умение    </w:t>
      </w:r>
      <w:r>
        <w:rPr>
          <w:spacing w:val="18"/>
          <w:sz w:val="24"/>
        </w:rPr>
        <w:t xml:space="preserve"> </w:t>
      </w:r>
      <w:r>
        <w:rPr>
          <w:sz w:val="24"/>
        </w:rPr>
        <w:t xml:space="preserve">сопоставлять     </w:t>
      </w:r>
      <w:r>
        <w:rPr>
          <w:spacing w:val="18"/>
          <w:sz w:val="24"/>
        </w:rPr>
        <w:t xml:space="preserve"> </w:t>
      </w:r>
      <w:r>
        <w:rPr>
          <w:sz w:val="24"/>
        </w:rPr>
        <w:t xml:space="preserve">произведения     </w:t>
      </w:r>
      <w:r>
        <w:rPr>
          <w:spacing w:val="15"/>
          <w:sz w:val="24"/>
        </w:rPr>
        <w:t xml:space="preserve"> </w:t>
      </w:r>
      <w:r>
        <w:rPr>
          <w:sz w:val="24"/>
        </w:rPr>
        <w:t xml:space="preserve">русской     </w:t>
      </w:r>
      <w:r>
        <w:rPr>
          <w:spacing w:val="18"/>
          <w:sz w:val="24"/>
        </w:rPr>
        <w:t xml:space="preserve"> </w:t>
      </w:r>
      <w:r>
        <w:rPr>
          <w:sz w:val="24"/>
        </w:rPr>
        <w:t xml:space="preserve">и     </w:t>
      </w:r>
      <w:r>
        <w:rPr>
          <w:spacing w:val="19"/>
          <w:sz w:val="24"/>
        </w:rPr>
        <w:t xml:space="preserve"> </w:t>
      </w:r>
      <w:r>
        <w:rPr>
          <w:sz w:val="24"/>
        </w:rPr>
        <w:t xml:space="preserve">зарубежной     </w:t>
      </w:r>
      <w:r>
        <w:rPr>
          <w:spacing w:val="18"/>
          <w:sz w:val="24"/>
        </w:rPr>
        <w:t xml:space="preserve"> </w:t>
      </w:r>
      <w:r>
        <w:rPr>
          <w:sz w:val="24"/>
        </w:rPr>
        <w:t>литературы</w:t>
      </w:r>
      <w:r>
        <w:rPr>
          <w:spacing w:val="-58"/>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1"/>
          <w:sz w:val="24"/>
        </w:rPr>
        <w:t xml:space="preserve"> </w:t>
      </w:r>
      <w:r>
        <w:rPr>
          <w:sz w:val="24"/>
        </w:rPr>
        <w:t>театр, кино,</w:t>
      </w:r>
      <w:r>
        <w:rPr>
          <w:spacing w:val="-1"/>
          <w:sz w:val="24"/>
        </w:rPr>
        <w:t xml:space="preserve"> </w:t>
      </w:r>
      <w:r>
        <w:rPr>
          <w:sz w:val="24"/>
        </w:rPr>
        <w:t>музыка и другие);</w:t>
      </w:r>
    </w:p>
    <w:p w:rsidR="00E0428A" w:rsidRDefault="001F0548" w:rsidP="00B95C42">
      <w:pPr>
        <w:pStyle w:val="a7"/>
        <w:numPr>
          <w:ilvl w:val="0"/>
          <w:numId w:val="76"/>
        </w:numPr>
        <w:tabs>
          <w:tab w:val="left" w:pos="1501"/>
          <w:tab w:val="left" w:pos="4117"/>
          <w:tab w:val="left" w:pos="6314"/>
          <w:tab w:val="left" w:pos="7110"/>
          <w:tab w:val="left" w:pos="9219"/>
        </w:tabs>
        <w:spacing w:line="360" w:lineRule="auto"/>
        <w:ind w:right="199" w:firstLine="708"/>
        <w:jc w:val="both"/>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r>
      <w:r>
        <w:rPr>
          <w:spacing w:val="-1"/>
          <w:sz w:val="24"/>
        </w:rPr>
        <w:t>произведении</w:t>
      </w:r>
      <w:r>
        <w:rPr>
          <w:spacing w:val="-58"/>
          <w:sz w:val="24"/>
        </w:rPr>
        <w:t xml:space="preserve"> </w:t>
      </w:r>
      <w:r>
        <w:rPr>
          <w:sz w:val="24"/>
        </w:rPr>
        <w:t xml:space="preserve">как     </w:t>
      </w:r>
      <w:r>
        <w:rPr>
          <w:spacing w:val="43"/>
          <w:sz w:val="24"/>
        </w:rPr>
        <w:t xml:space="preserve"> </w:t>
      </w:r>
      <w:r>
        <w:rPr>
          <w:sz w:val="24"/>
        </w:rPr>
        <w:t xml:space="preserve">явлении      </w:t>
      </w:r>
      <w:r>
        <w:rPr>
          <w:spacing w:val="41"/>
          <w:sz w:val="24"/>
        </w:rPr>
        <w:t xml:space="preserve"> </w:t>
      </w:r>
      <w:r>
        <w:rPr>
          <w:sz w:val="24"/>
        </w:rPr>
        <w:t xml:space="preserve">словесного      </w:t>
      </w:r>
      <w:r>
        <w:rPr>
          <w:spacing w:val="41"/>
          <w:sz w:val="24"/>
        </w:rPr>
        <w:t xml:space="preserve"> </w:t>
      </w:r>
      <w:r>
        <w:rPr>
          <w:sz w:val="24"/>
        </w:rPr>
        <w:t xml:space="preserve">искусства,      </w:t>
      </w:r>
      <w:r>
        <w:rPr>
          <w:spacing w:val="43"/>
          <w:sz w:val="24"/>
        </w:rPr>
        <w:t xml:space="preserve"> </w:t>
      </w:r>
      <w:r>
        <w:rPr>
          <w:sz w:val="24"/>
        </w:rPr>
        <w:t xml:space="preserve">о      </w:t>
      </w:r>
      <w:r>
        <w:rPr>
          <w:spacing w:val="40"/>
          <w:sz w:val="24"/>
        </w:rPr>
        <w:t xml:space="preserve"> </w:t>
      </w:r>
      <w:r>
        <w:rPr>
          <w:sz w:val="24"/>
        </w:rPr>
        <w:t xml:space="preserve">языке      </w:t>
      </w:r>
      <w:r>
        <w:rPr>
          <w:spacing w:val="40"/>
          <w:sz w:val="24"/>
        </w:rPr>
        <w:t xml:space="preserve"> </w:t>
      </w:r>
      <w:r>
        <w:rPr>
          <w:sz w:val="24"/>
        </w:rPr>
        <w:t xml:space="preserve">художественной      </w:t>
      </w:r>
      <w:r>
        <w:rPr>
          <w:spacing w:val="42"/>
          <w:sz w:val="24"/>
        </w:rPr>
        <w:t xml:space="preserve"> </w:t>
      </w:r>
      <w:r>
        <w:rPr>
          <w:sz w:val="24"/>
        </w:rPr>
        <w:t>литературы</w:t>
      </w:r>
      <w:r>
        <w:rPr>
          <w:spacing w:val="-58"/>
          <w:sz w:val="24"/>
        </w:rPr>
        <w:t xml:space="preserve"> </w:t>
      </w:r>
      <w:r>
        <w:rPr>
          <w:sz w:val="24"/>
        </w:rPr>
        <w:t>в его эстетической функции, об изобразительно-выразительных возможностях русского языка в</w:t>
      </w:r>
      <w:r>
        <w:rPr>
          <w:spacing w:val="1"/>
          <w:sz w:val="24"/>
        </w:rPr>
        <w:t xml:space="preserve"> </w:t>
      </w:r>
      <w:r>
        <w:rPr>
          <w:sz w:val="24"/>
        </w:rPr>
        <w:t>художественной</w:t>
      </w:r>
      <w:r>
        <w:rPr>
          <w:spacing w:val="1"/>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 практике;</w:t>
      </w:r>
    </w:p>
    <w:p w:rsidR="00E0428A" w:rsidRDefault="001F0548" w:rsidP="00B95C42">
      <w:pPr>
        <w:pStyle w:val="a7"/>
        <w:numPr>
          <w:ilvl w:val="0"/>
          <w:numId w:val="76"/>
        </w:numPr>
        <w:tabs>
          <w:tab w:val="left" w:pos="1501"/>
        </w:tabs>
        <w:spacing w:line="360" w:lineRule="auto"/>
        <w:ind w:right="195" w:firstLine="708"/>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6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форме, информационной переработки текстов в виде аннотаций, докладов,</w:t>
      </w:r>
      <w:r>
        <w:rPr>
          <w:spacing w:val="1"/>
          <w:sz w:val="24"/>
        </w:rPr>
        <w:t xml:space="preserve"> </w:t>
      </w:r>
      <w:r>
        <w:rPr>
          <w:sz w:val="24"/>
        </w:rPr>
        <w:t>тезисов, конспектов, рефератов, а также написания отзывов и сочинений различных жанров (объѐм</w:t>
      </w:r>
      <w:r>
        <w:rPr>
          <w:spacing w:val="-57"/>
          <w:sz w:val="24"/>
        </w:rPr>
        <w:t xml:space="preserve"> </w:t>
      </w:r>
      <w:r>
        <w:rPr>
          <w:sz w:val="24"/>
        </w:rPr>
        <w:t>сочинения</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57"/>
          <w:sz w:val="24"/>
        </w:rPr>
        <w:t xml:space="preserve"> </w:t>
      </w:r>
      <w:r>
        <w:rPr>
          <w:sz w:val="24"/>
        </w:rPr>
        <w:t>собственные</w:t>
      </w:r>
      <w:r>
        <w:rPr>
          <w:spacing w:val="-3"/>
          <w:sz w:val="24"/>
        </w:rPr>
        <w:t xml:space="preserve"> </w:t>
      </w:r>
      <w:r>
        <w:rPr>
          <w:sz w:val="24"/>
        </w:rPr>
        <w:t>письменные</w:t>
      </w:r>
      <w:r>
        <w:rPr>
          <w:spacing w:val="-3"/>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учѐтом</w:t>
      </w:r>
      <w:r>
        <w:rPr>
          <w:spacing w:val="-2"/>
          <w:sz w:val="24"/>
        </w:rPr>
        <w:t xml:space="preserve"> </w:t>
      </w:r>
      <w:r>
        <w:rPr>
          <w:sz w:val="24"/>
        </w:rPr>
        <w:t>норм</w:t>
      </w:r>
      <w:r>
        <w:rPr>
          <w:spacing w:val="-2"/>
          <w:sz w:val="24"/>
        </w:rPr>
        <w:t xml:space="preserve"> </w:t>
      </w:r>
      <w:r>
        <w:rPr>
          <w:sz w:val="24"/>
        </w:rPr>
        <w:t>русского</w:t>
      </w:r>
      <w:r>
        <w:rPr>
          <w:spacing w:val="-1"/>
          <w:sz w:val="24"/>
        </w:rPr>
        <w:t xml:space="preserve"> </w:t>
      </w:r>
      <w:r>
        <w:rPr>
          <w:sz w:val="24"/>
        </w:rPr>
        <w:t>литературного языка;</w:t>
      </w:r>
    </w:p>
    <w:p w:rsidR="00E0428A" w:rsidRDefault="001F0548" w:rsidP="00B95C42">
      <w:pPr>
        <w:pStyle w:val="a7"/>
        <w:numPr>
          <w:ilvl w:val="0"/>
          <w:numId w:val="76"/>
        </w:numPr>
        <w:tabs>
          <w:tab w:val="left" w:pos="1187"/>
          <w:tab w:val="left" w:pos="1503"/>
          <w:tab w:val="left" w:pos="3890"/>
          <w:tab w:val="left" w:pos="5914"/>
          <w:tab w:val="left" w:pos="7414"/>
          <w:tab w:val="left" w:pos="9577"/>
        </w:tabs>
        <w:spacing w:line="360" w:lineRule="auto"/>
        <w:ind w:right="200" w:firstLine="708"/>
        <w:jc w:val="both"/>
        <w:rPr>
          <w:sz w:val="24"/>
        </w:rPr>
      </w:pPr>
      <w:r>
        <w:rPr>
          <w:sz w:val="24"/>
        </w:rPr>
        <w:t xml:space="preserve">умение  </w:t>
      </w:r>
      <w:r>
        <w:rPr>
          <w:spacing w:val="13"/>
          <w:sz w:val="24"/>
        </w:rPr>
        <w:t xml:space="preserve"> </w:t>
      </w:r>
      <w:r>
        <w:rPr>
          <w:sz w:val="24"/>
        </w:rPr>
        <w:t xml:space="preserve">работать   </w:t>
      </w:r>
      <w:r>
        <w:rPr>
          <w:spacing w:val="13"/>
          <w:sz w:val="24"/>
        </w:rPr>
        <w:t xml:space="preserve"> </w:t>
      </w:r>
      <w:r>
        <w:rPr>
          <w:sz w:val="24"/>
        </w:rPr>
        <w:t xml:space="preserve">с   </w:t>
      </w:r>
      <w:r>
        <w:rPr>
          <w:spacing w:val="12"/>
          <w:sz w:val="24"/>
        </w:rPr>
        <w:t xml:space="preserve"> </w:t>
      </w:r>
      <w:r>
        <w:rPr>
          <w:sz w:val="24"/>
        </w:rPr>
        <w:t xml:space="preserve">разными   </w:t>
      </w:r>
      <w:r>
        <w:rPr>
          <w:spacing w:val="14"/>
          <w:sz w:val="24"/>
        </w:rPr>
        <w:t xml:space="preserve"> </w:t>
      </w:r>
      <w:r>
        <w:rPr>
          <w:sz w:val="24"/>
        </w:rPr>
        <w:t xml:space="preserve">информационными   </w:t>
      </w:r>
      <w:r>
        <w:rPr>
          <w:spacing w:val="12"/>
          <w:sz w:val="24"/>
        </w:rPr>
        <w:t xml:space="preserve"> </w:t>
      </w:r>
      <w:r>
        <w:rPr>
          <w:sz w:val="24"/>
        </w:rPr>
        <w:t xml:space="preserve">источниками,   </w:t>
      </w:r>
      <w:r>
        <w:rPr>
          <w:spacing w:val="12"/>
          <w:sz w:val="24"/>
        </w:rPr>
        <w:t xml:space="preserve"> </w:t>
      </w:r>
      <w:r>
        <w:rPr>
          <w:sz w:val="24"/>
        </w:rPr>
        <w:t xml:space="preserve">в   </w:t>
      </w:r>
      <w:r>
        <w:rPr>
          <w:spacing w:val="13"/>
          <w:sz w:val="24"/>
        </w:rPr>
        <w:t xml:space="preserve"> </w:t>
      </w:r>
      <w:r>
        <w:rPr>
          <w:sz w:val="24"/>
        </w:rPr>
        <w:t xml:space="preserve">том   </w:t>
      </w:r>
      <w:r>
        <w:rPr>
          <w:spacing w:val="12"/>
          <w:sz w:val="24"/>
        </w:rPr>
        <w:t xml:space="preserve"> </w:t>
      </w:r>
      <w:r>
        <w:rPr>
          <w:sz w:val="24"/>
        </w:rPr>
        <w:t>числе</w:t>
      </w:r>
      <w:r>
        <w:rPr>
          <w:spacing w:val="-58"/>
          <w:sz w:val="24"/>
        </w:rPr>
        <w:t xml:space="preserve"> </w:t>
      </w:r>
      <w:r>
        <w:rPr>
          <w:sz w:val="24"/>
        </w:rPr>
        <w:t>в</w:t>
      </w:r>
      <w:r>
        <w:rPr>
          <w:sz w:val="24"/>
        </w:rPr>
        <w:tab/>
        <w:t>медиапространстве,</w:t>
      </w:r>
      <w:r>
        <w:rPr>
          <w:sz w:val="24"/>
        </w:rPr>
        <w:tab/>
        <w:t>использовать</w:t>
      </w:r>
      <w:r>
        <w:rPr>
          <w:sz w:val="24"/>
        </w:rPr>
        <w:tab/>
        <w:t>ресурсы</w:t>
      </w:r>
      <w:r>
        <w:rPr>
          <w:sz w:val="24"/>
        </w:rPr>
        <w:tab/>
        <w:t>традиционных</w:t>
      </w:r>
      <w:r>
        <w:rPr>
          <w:sz w:val="24"/>
        </w:rPr>
        <w:tab/>
      </w:r>
      <w:r>
        <w:rPr>
          <w:spacing w:val="-1"/>
          <w:sz w:val="24"/>
        </w:rPr>
        <w:t>библиотек</w:t>
      </w:r>
      <w:r>
        <w:rPr>
          <w:spacing w:val="-58"/>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E0428A" w:rsidRDefault="001F0548" w:rsidP="00B95C42">
      <w:pPr>
        <w:pStyle w:val="a7"/>
        <w:numPr>
          <w:ilvl w:val="2"/>
          <w:numId w:val="78"/>
        </w:numPr>
        <w:tabs>
          <w:tab w:val="left" w:pos="2113"/>
        </w:tabs>
        <w:spacing w:line="360" w:lineRule="auto"/>
        <w:ind w:left="412" w:right="193" w:firstLine="708"/>
        <w:jc w:val="both"/>
        <w:rPr>
          <w:sz w:val="24"/>
        </w:rPr>
      </w:pPr>
      <w:r>
        <w:rPr>
          <w:sz w:val="24"/>
        </w:rPr>
        <w:t>Предметные    результаты    освоения    программы    по    литературе    к    концу</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 обеспечивать:</w:t>
      </w:r>
    </w:p>
    <w:p w:rsidR="00E0428A" w:rsidRDefault="001F0548" w:rsidP="00B95C42">
      <w:pPr>
        <w:pStyle w:val="a7"/>
        <w:numPr>
          <w:ilvl w:val="0"/>
          <w:numId w:val="75"/>
        </w:numPr>
        <w:tabs>
          <w:tab w:val="left" w:pos="1381"/>
        </w:tabs>
        <w:spacing w:line="360" w:lineRule="auto"/>
        <w:ind w:right="202" w:firstLine="708"/>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w:t>
      </w:r>
      <w:r>
        <w:rPr>
          <w:spacing w:val="-1"/>
          <w:sz w:val="24"/>
        </w:rPr>
        <w:t xml:space="preserve"> </w:t>
      </w:r>
      <w:r>
        <w:rPr>
          <w:sz w:val="24"/>
        </w:rPr>
        <w:t>эпоху</w:t>
      </w:r>
      <w:r>
        <w:rPr>
          <w:spacing w:val="-8"/>
          <w:sz w:val="24"/>
        </w:rPr>
        <w:t xml:space="preserve"> </w:t>
      </w:r>
      <w:r>
        <w:rPr>
          <w:sz w:val="24"/>
        </w:rPr>
        <w:t>(вторая половина</w:t>
      </w:r>
      <w:r>
        <w:rPr>
          <w:spacing w:val="3"/>
          <w:sz w:val="24"/>
        </w:rPr>
        <w:t xml:space="preserve"> </w:t>
      </w:r>
      <w:r>
        <w:rPr>
          <w:sz w:val="24"/>
        </w:rPr>
        <w:t>XIX</w:t>
      </w:r>
      <w:r>
        <w:rPr>
          <w:spacing w:val="-1"/>
          <w:sz w:val="24"/>
        </w:rPr>
        <w:t xml:space="preserve"> </w:t>
      </w:r>
      <w:r>
        <w:rPr>
          <w:sz w:val="24"/>
        </w:rPr>
        <w:t>века);</w:t>
      </w:r>
    </w:p>
    <w:p w:rsidR="00E0428A" w:rsidRDefault="001F0548" w:rsidP="00B95C42">
      <w:pPr>
        <w:pStyle w:val="a7"/>
        <w:numPr>
          <w:ilvl w:val="0"/>
          <w:numId w:val="75"/>
        </w:numPr>
        <w:tabs>
          <w:tab w:val="left" w:pos="1381"/>
        </w:tabs>
        <w:spacing w:line="360" w:lineRule="auto"/>
        <w:ind w:right="194" w:firstLine="708"/>
        <w:jc w:val="both"/>
        <w:rPr>
          <w:sz w:val="24"/>
        </w:rPr>
      </w:pPr>
      <w:r>
        <w:rPr>
          <w:sz w:val="24"/>
        </w:rPr>
        <w:t>понимание взаимосвязей между языковым, литературным, интеллектуальным, духовно-</w:t>
      </w:r>
      <w:r>
        <w:rPr>
          <w:spacing w:val="1"/>
          <w:sz w:val="24"/>
        </w:rPr>
        <w:t xml:space="preserve"> </w:t>
      </w:r>
      <w:r>
        <w:rPr>
          <w:sz w:val="24"/>
        </w:rPr>
        <w:t>нравственным</w:t>
      </w:r>
      <w:r>
        <w:rPr>
          <w:spacing w:val="13"/>
          <w:sz w:val="24"/>
        </w:rPr>
        <w:t xml:space="preserve"> </w:t>
      </w:r>
      <w:r>
        <w:rPr>
          <w:sz w:val="24"/>
        </w:rPr>
        <w:t>развитием</w:t>
      </w:r>
      <w:r>
        <w:rPr>
          <w:spacing w:val="14"/>
          <w:sz w:val="24"/>
        </w:rPr>
        <w:t xml:space="preserve"> </w:t>
      </w:r>
      <w:r>
        <w:rPr>
          <w:sz w:val="24"/>
        </w:rPr>
        <w:t>личности</w:t>
      </w:r>
      <w:r>
        <w:rPr>
          <w:spacing w:val="13"/>
          <w:sz w:val="24"/>
        </w:rPr>
        <w:t xml:space="preserve"> </w:t>
      </w:r>
      <w:r>
        <w:rPr>
          <w:sz w:val="24"/>
        </w:rPr>
        <w:t>в</w:t>
      </w:r>
      <w:r>
        <w:rPr>
          <w:spacing w:val="14"/>
          <w:sz w:val="24"/>
        </w:rPr>
        <w:t xml:space="preserve"> </w:t>
      </w:r>
      <w:r>
        <w:rPr>
          <w:sz w:val="24"/>
        </w:rPr>
        <w:t>контексте</w:t>
      </w:r>
      <w:r>
        <w:rPr>
          <w:spacing w:val="14"/>
          <w:sz w:val="24"/>
        </w:rPr>
        <w:t xml:space="preserve"> </w:t>
      </w:r>
      <w:r>
        <w:rPr>
          <w:sz w:val="24"/>
        </w:rPr>
        <w:t>осмысления</w:t>
      </w:r>
      <w:r>
        <w:rPr>
          <w:spacing w:val="14"/>
          <w:sz w:val="24"/>
        </w:rPr>
        <w:t xml:space="preserve"> </w:t>
      </w:r>
      <w:r>
        <w:rPr>
          <w:sz w:val="24"/>
        </w:rPr>
        <w:t>произведений</w:t>
      </w:r>
      <w:r>
        <w:rPr>
          <w:spacing w:val="13"/>
          <w:sz w:val="24"/>
        </w:rPr>
        <w:t xml:space="preserve"> </w:t>
      </w:r>
      <w:r>
        <w:rPr>
          <w:sz w:val="24"/>
        </w:rPr>
        <w:t>литературной</w:t>
      </w:r>
      <w:r>
        <w:rPr>
          <w:spacing w:val="15"/>
          <w:sz w:val="24"/>
        </w:rPr>
        <w:t xml:space="preserve"> </w:t>
      </w:r>
      <w:r>
        <w:rPr>
          <w:sz w:val="24"/>
        </w:rPr>
        <w:t>классики</w:t>
      </w:r>
      <w:r>
        <w:rPr>
          <w:spacing w:val="-58"/>
          <w:sz w:val="24"/>
        </w:rPr>
        <w:t xml:space="preserve"> </w:t>
      </w:r>
      <w:r>
        <w:rPr>
          <w:sz w:val="24"/>
        </w:rPr>
        <w:t>и</w:t>
      </w:r>
      <w:r>
        <w:rPr>
          <w:spacing w:val="-1"/>
          <w:sz w:val="24"/>
        </w:rPr>
        <w:t xml:space="preserve"> </w:t>
      </w:r>
      <w:r>
        <w:rPr>
          <w:sz w:val="24"/>
        </w:rPr>
        <w:t>собственного интеллектуально-нравственного роста;</w:t>
      </w:r>
    </w:p>
    <w:p w:rsidR="00E0428A" w:rsidRDefault="001F0548" w:rsidP="00B95C42">
      <w:pPr>
        <w:pStyle w:val="a7"/>
        <w:numPr>
          <w:ilvl w:val="0"/>
          <w:numId w:val="75"/>
        </w:numPr>
        <w:tabs>
          <w:tab w:val="left" w:pos="1381"/>
        </w:tabs>
        <w:spacing w:before="1" w:line="360" w:lineRule="auto"/>
        <w:ind w:right="204" w:firstLine="708"/>
        <w:jc w:val="both"/>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3"/>
          <w:sz w:val="24"/>
        </w:rPr>
        <w:t xml:space="preserve"> </w:t>
      </w:r>
      <w:r>
        <w:rPr>
          <w:sz w:val="24"/>
        </w:rPr>
        <w:t>и самостоятельно</w:t>
      </w:r>
      <w:r>
        <w:rPr>
          <w:spacing w:val="-1"/>
          <w:sz w:val="24"/>
        </w:rPr>
        <w:t xml:space="preserve"> </w:t>
      </w:r>
      <w:r>
        <w:rPr>
          <w:sz w:val="24"/>
        </w:rPr>
        <w:t>интерпретировать</w:t>
      </w:r>
      <w:r>
        <w:rPr>
          <w:spacing w:val="-2"/>
          <w:sz w:val="24"/>
        </w:rPr>
        <w:t xml:space="preserve"> </w:t>
      </w:r>
      <w:r>
        <w:rPr>
          <w:sz w:val="24"/>
        </w:rPr>
        <w:t>художественный текст;</w:t>
      </w:r>
    </w:p>
    <w:p w:rsidR="00E0428A" w:rsidRDefault="001F0548" w:rsidP="00B95C42">
      <w:pPr>
        <w:pStyle w:val="a7"/>
        <w:numPr>
          <w:ilvl w:val="0"/>
          <w:numId w:val="75"/>
        </w:numPr>
        <w:tabs>
          <w:tab w:val="left" w:pos="1381"/>
        </w:tabs>
        <w:spacing w:line="360" w:lineRule="auto"/>
        <w:ind w:right="198" w:firstLine="708"/>
        <w:jc w:val="both"/>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литератур народов</w:t>
      </w:r>
      <w:r>
        <w:rPr>
          <w:spacing w:val="-1"/>
          <w:sz w:val="24"/>
        </w:rPr>
        <w:t xml:space="preserve"> </w:t>
      </w:r>
      <w:r>
        <w:rPr>
          <w:sz w:val="24"/>
        </w:rPr>
        <w:t>России (вторая половина XIX</w:t>
      </w:r>
      <w:r>
        <w:rPr>
          <w:spacing w:val="2"/>
          <w:sz w:val="24"/>
        </w:rPr>
        <w:t xml:space="preserve"> </w:t>
      </w:r>
      <w:r>
        <w:rPr>
          <w:sz w:val="24"/>
        </w:rPr>
        <w:t>века);</w:t>
      </w:r>
    </w:p>
    <w:p w:rsidR="00E0428A" w:rsidRDefault="001F0548" w:rsidP="00B95C42">
      <w:pPr>
        <w:pStyle w:val="a7"/>
        <w:numPr>
          <w:ilvl w:val="0"/>
          <w:numId w:val="75"/>
        </w:numPr>
        <w:tabs>
          <w:tab w:val="left" w:pos="1381"/>
        </w:tabs>
        <w:spacing w:before="1" w:line="360" w:lineRule="auto"/>
        <w:ind w:right="197"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35"/>
          <w:sz w:val="24"/>
        </w:rPr>
        <w:t xml:space="preserve"> </w:t>
      </w:r>
      <w:r>
        <w:rPr>
          <w:sz w:val="24"/>
        </w:rPr>
        <w:t>творчества</w:t>
      </w:r>
      <w:r>
        <w:rPr>
          <w:spacing w:val="38"/>
          <w:sz w:val="24"/>
        </w:rPr>
        <w:t xml:space="preserve"> </w:t>
      </w:r>
      <w:r>
        <w:rPr>
          <w:sz w:val="24"/>
        </w:rPr>
        <w:t>писателя</w:t>
      </w:r>
      <w:r>
        <w:rPr>
          <w:spacing w:val="37"/>
          <w:sz w:val="24"/>
        </w:rPr>
        <w:t xml:space="preserve"> </w:t>
      </w:r>
      <w:r>
        <w:rPr>
          <w:sz w:val="24"/>
        </w:rPr>
        <w:t>в</w:t>
      </w:r>
      <w:r>
        <w:rPr>
          <w:spacing w:val="37"/>
          <w:sz w:val="24"/>
        </w:rPr>
        <w:t xml:space="preserve"> </w:t>
      </w:r>
      <w:r>
        <w:rPr>
          <w:sz w:val="24"/>
        </w:rPr>
        <w:t>процессе</w:t>
      </w:r>
      <w:r>
        <w:rPr>
          <w:spacing w:val="36"/>
          <w:sz w:val="24"/>
        </w:rPr>
        <w:t xml:space="preserve"> </w:t>
      </w:r>
      <w:r>
        <w:rPr>
          <w:sz w:val="24"/>
        </w:rPr>
        <w:t>анализа</w:t>
      </w:r>
      <w:r>
        <w:rPr>
          <w:spacing w:val="34"/>
          <w:sz w:val="24"/>
        </w:rPr>
        <w:t xml:space="preserve"> </w:t>
      </w:r>
      <w:r>
        <w:rPr>
          <w:sz w:val="24"/>
        </w:rPr>
        <w:t>художественных</w:t>
      </w:r>
      <w:r>
        <w:rPr>
          <w:spacing w:val="39"/>
          <w:sz w:val="24"/>
        </w:rPr>
        <w:t xml:space="preserve"> </w:t>
      </w:r>
      <w:r>
        <w:rPr>
          <w:sz w:val="24"/>
        </w:rPr>
        <w:t>текстов,</w:t>
      </w:r>
      <w:r>
        <w:rPr>
          <w:spacing w:val="37"/>
          <w:sz w:val="24"/>
        </w:rPr>
        <w:t xml:space="preserve"> </w:t>
      </w:r>
      <w:r>
        <w:rPr>
          <w:sz w:val="24"/>
        </w:rPr>
        <w:t>выявлять</w:t>
      </w:r>
      <w:r>
        <w:rPr>
          <w:spacing w:val="36"/>
          <w:sz w:val="24"/>
        </w:rPr>
        <w:t xml:space="preserve"> </w:t>
      </w:r>
      <w:r>
        <w:rPr>
          <w:sz w:val="24"/>
        </w:rPr>
        <w:t>связь</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lastRenderedPageBreak/>
        <w:t>литературных произведений второй половины XIX века со временем написания, с современностью</w:t>
      </w:r>
      <w:r>
        <w:rPr>
          <w:spacing w:val="-57"/>
        </w:rPr>
        <w:t xml:space="preserve"> </w:t>
      </w:r>
      <w:r>
        <w:t>и</w:t>
      </w:r>
      <w:r>
        <w:rPr>
          <w:spacing w:val="1"/>
        </w:rPr>
        <w:t xml:space="preserve"> </w:t>
      </w:r>
      <w:r>
        <w:t>традицией;</w:t>
      </w:r>
      <w:r>
        <w:rPr>
          <w:spacing w:val="1"/>
        </w:rPr>
        <w:t xml:space="preserve"> </w:t>
      </w:r>
      <w:r>
        <w:t>умение</w:t>
      </w:r>
      <w:r>
        <w:rPr>
          <w:spacing w:val="1"/>
        </w:rPr>
        <w:t xml:space="preserve"> </w:t>
      </w:r>
      <w:r>
        <w:t>раскрывать</w:t>
      </w:r>
      <w:r>
        <w:rPr>
          <w:spacing w:val="1"/>
        </w:rPr>
        <w:t xml:space="preserve"> </w:t>
      </w:r>
      <w:r>
        <w:t>конкретно-историческое</w:t>
      </w:r>
      <w:r>
        <w:rPr>
          <w:spacing w:val="1"/>
        </w:rPr>
        <w:t xml:space="preserve"> </w:t>
      </w:r>
      <w:r>
        <w:t>и</w:t>
      </w:r>
      <w:r>
        <w:rPr>
          <w:spacing w:val="1"/>
        </w:rPr>
        <w:t xml:space="preserve"> </w:t>
      </w:r>
      <w:r>
        <w:t>общечеловеческое</w:t>
      </w:r>
      <w:r>
        <w:rPr>
          <w:spacing w:val="1"/>
        </w:rPr>
        <w:t xml:space="preserve"> </w:t>
      </w:r>
      <w:r>
        <w:t>содержание</w:t>
      </w:r>
      <w:r>
        <w:rPr>
          <w:spacing w:val="-57"/>
        </w:rPr>
        <w:t xml:space="preserve"> </w:t>
      </w:r>
      <w:r>
        <w:t>литературных произведений;</w:t>
      </w:r>
    </w:p>
    <w:p w:rsidR="00E0428A" w:rsidRDefault="001F0548" w:rsidP="00B95C42">
      <w:pPr>
        <w:pStyle w:val="a7"/>
        <w:numPr>
          <w:ilvl w:val="0"/>
          <w:numId w:val="75"/>
        </w:numPr>
        <w:tabs>
          <w:tab w:val="left" w:pos="1381"/>
          <w:tab w:val="left" w:pos="1432"/>
          <w:tab w:val="left" w:pos="3643"/>
          <w:tab w:val="left" w:pos="5018"/>
          <w:tab w:val="left" w:pos="6406"/>
          <w:tab w:val="left" w:pos="8397"/>
          <w:tab w:val="left" w:pos="9939"/>
        </w:tabs>
        <w:spacing w:before="2" w:line="360" w:lineRule="auto"/>
        <w:ind w:right="196" w:firstLine="708"/>
        <w:jc w:val="both"/>
        <w:rPr>
          <w:sz w:val="24"/>
        </w:rPr>
      </w:pPr>
      <w:r>
        <w:rPr>
          <w:sz w:val="24"/>
        </w:rPr>
        <w:t xml:space="preserve">способность      </w:t>
      </w:r>
      <w:r>
        <w:rPr>
          <w:spacing w:val="1"/>
          <w:sz w:val="24"/>
        </w:rPr>
        <w:t xml:space="preserve"> </w:t>
      </w:r>
      <w:r>
        <w:rPr>
          <w:sz w:val="24"/>
        </w:rPr>
        <w:t xml:space="preserve">выявлять      </w:t>
      </w:r>
      <w:r>
        <w:rPr>
          <w:spacing w:val="1"/>
          <w:sz w:val="24"/>
        </w:rPr>
        <w:t xml:space="preserve"> </w:t>
      </w:r>
      <w:r>
        <w:rPr>
          <w:sz w:val="24"/>
        </w:rPr>
        <w:t xml:space="preserve">в      </w:t>
      </w:r>
      <w:r>
        <w:rPr>
          <w:spacing w:val="1"/>
          <w:sz w:val="24"/>
        </w:rPr>
        <w:t xml:space="preserve"> </w:t>
      </w:r>
      <w:r>
        <w:rPr>
          <w:sz w:val="24"/>
        </w:rPr>
        <w:t xml:space="preserve">произведениях      </w:t>
      </w:r>
      <w:r>
        <w:rPr>
          <w:spacing w:val="1"/>
          <w:sz w:val="24"/>
        </w:rPr>
        <w:t xml:space="preserve"> </w:t>
      </w:r>
      <w:r>
        <w:rPr>
          <w:sz w:val="24"/>
        </w:rPr>
        <w:t>художественной        литературы</w:t>
      </w:r>
      <w:r>
        <w:rPr>
          <w:spacing w:val="1"/>
          <w:sz w:val="24"/>
        </w:rPr>
        <w:t xml:space="preserve"> </w:t>
      </w:r>
      <w:r>
        <w:rPr>
          <w:sz w:val="24"/>
        </w:rPr>
        <w:t xml:space="preserve">XIX  </w:t>
      </w:r>
      <w:r>
        <w:rPr>
          <w:spacing w:val="50"/>
          <w:sz w:val="24"/>
        </w:rPr>
        <w:t xml:space="preserve"> </w:t>
      </w:r>
      <w:r>
        <w:rPr>
          <w:sz w:val="24"/>
        </w:rPr>
        <w:t xml:space="preserve">века   </w:t>
      </w:r>
      <w:r>
        <w:rPr>
          <w:spacing w:val="47"/>
          <w:sz w:val="24"/>
        </w:rPr>
        <w:t xml:space="preserve"> </w:t>
      </w:r>
      <w:r>
        <w:rPr>
          <w:sz w:val="24"/>
        </w:rPr>
        <w:t xml:space="preserve">образы,   </w:t>
      </w:r>
      <w:r>
        <w:rPr>
          <w:spacing w:val="50"/>
          <w:sz w:val="24"/>
        </w:rPr>
        <w:t xml:space="preserve"> </w:t>
      </w:r>
      <w:r>
        <w:rPr>
          <w:sz w:val="24"/>
        </w:rPr>
        <w:t xml:space="preserve">темы,   </w:t>
      </w:r>
      <w:r>
        <w:rPr>
          <w:spacing w:val="48"/>
          <w:sz w:val="24"/>
        </w:rPr>
        <w:t xml:space="preserve"> </w:t>
      </w:r>
      <w:r>
        <w:rPr>
          <w:sz w:val="24"/>
        </w:rPr>
        <w:t xml:space="preserve">идеи,   </w:t>
      </w:r>
      <w:r>
        <w:rPr>
          <w:spacing w:val="52"/>
          <w:sz w:val="24"/>
        </w:rPr>
        <w:t xml:space="preserve"> </w:t>
      </w:r>
      <w:r>
        <w:rPr>
          <w:sz w:val="24"/>
        </w:rPr>
        <w:t xml:space="preserve">проблемы   </w:t>
      </w:r>
      <w:r>
        <w:rPr>
          <w:spacing w:val="48"/>
          <w:sz w:val="24"/>
        </w:rPr>
        <w:t xml:space="preserve"> </w:t>
      </w:r>
      <w:r>
        <w:rPr>
          <w:sz w:val="24"/>
        </w:rPr>
        <w:t xml:space="preserve">и   </w:t>
      </w:r>
      <w:r>
        <w:rPr>
          <w:spacing w:val="49"/>
          <w:sz w:val="24"/>
        </w:rPr>
        <w:t xml:space="preserve"> </w:t>
      </w:r>
      <w:r>
        <w:rPr>
          <w:sz w:val="24"/>
        </w:rPr>
        <w:t xml:space="preserve">выражать   </w:t>
      </w:r>
      <w:r>
        <w:rPr>
          <w:spacing w:val="52"/>
          <w:sz w:val="24"/>
        </w:rPr>
        <w:t xml:space="preserve"> </w:t>
      </w:r>
      <w:r>
        <w:rPr>
          <w:sz w:val="24"/>
        </w:rPr>
        <w:t xml:space="preserve">своѐ   </w:t>
      </w:r>
      <w:r>
        <w:rPr>
          <w:spacing w:val="49"/>
          <w:sz w:val="24"/>
        </w:rPr>
        <w:t xml:space="preserve"> </w:t>
      </w:r>
      <w:r>
        <w:rPr>
          <w:sz w:val="24"/>
        </w:rPr>
        <w:t xml:space="preserve">отношение   </w:t>
      </w:r>
      <w:r>
        <w:rPr>
          <w:spacing w:val="48"/>
          <w:sz w:val="24"/>
        </w:rPr>
        <w:t xml:space="preserve"> </w:t>
      </w:r>
      <w:r>
        <w:rPr>
          <w:sz w:val="24"/>
        </w:rPr>
        <w:t xml:space="preserve">к   </w:t>
      </w:r>
      <w:r>
        <w:rPr>
          <w:spacing w:val="49"/>
          <w:sz w:val="24"/>
        </w:rPr>
        <w:t xml:space="preserve"> </w:t>
      </w:r>
      <w:r>
        <w:rPr>
          <w:sz w:val="24"/>
        </w:rPr>
        <w:t>ним</w:t>
      </w:r>
      <w:r>
        <w:rPr>
          <w:spacing w:val="-58"/>
          <w:sz w:val="24"/>
        </w:rPr>
        <w:t xml:space="preserve"> </w:t>
      </w:r>
      <w:r>
        <w:rPr>
          <w:sz w:val="24"/>
        </w:rPr>
        <w:t>в развѐрнутых аргументированных устных и письменных высказываниях; участвовать в дискуссии</w:t>
      </w:r>
      <w:r>
        <w:rPr>
          <w:spacing w:val="-57"/>
          <w:sz w:val="24"/>
        </w:rPr>
        <w:t xml:space="preserve"> </w:t>
      </w:r>
      <w:r>
        <w:rPr>
          <w:sz w:val="24"/>
        </w:rPr>
        <w:t>на</w:t>
      </w:r>
      <w:r>
        <w:rPr>
          <w:sz w:val="24"/>
        </w:rPr>
        <w:tab/>
        <w:t>литературные</w:t>
      </w:r>
      <w:r>
        <w:rPr>
          <w:sz w:val="24"/>
        </w:rPr>
        <w:tab/>
        <w:t>темы;</w:t>
      </w:r>
      <w:r>
        <w:rPr>
          <w:sz w:val="24"/>
        </w:rPr>
        <w:tab/>
        <w:t>иметь</w:t>
      </w:r>
      <w:r>
        <w:rPr>
          <w:sz w:val="24"/>
        </w:rPr>
        <w:tab/>
        <w:t>устойчивые</w:t>
      </w:r>
      <w:r>
        <w:rPr>
          <w:sz w:val="24"/>
        </w:rPr>
        <w:tab/>
        <w:t>навыки</w:t>
      </w:r>
      <w:r>
        <w:rPr>
          <w:sz w:val="24"/>
        </w:rPr>
        <w:tab/>
      </w:r>
      <w:r>
        <w:rPr>
          <w:spacing w:val="-1"/>
          <w:sz w:val="24"/>
        </w:rPr>
        <w:t>устной</w:t>
      </w:r>
      <w:r>
        <w:rPr>
          <w:spacing w:val="-58"/>
          <w:sz w:val="24"/>
        </w:rPr>
        <w:t xml:space="preserve"> </w:t>
      </w:r>
      <w:r>
        <w:rPr>
          <w:sz w:val="24"/>
        </w:rPr>
        <w:t>и письменной речи в процессе чтения и обсуждения лучших образцов отечественной и зарубежной</w:t>
      </w:r>
      <w:r>
        <w:rPr>
          <w:spacing w:val="-57"/>
          <w:sz w:val="24"/>
        </w:rPr>
        <w:t xml:space="preserve"> </w:t>
      </w:r>
      <w:r>
        <w:rPr>
          <w:sz w:val="24"/>
        </w:rPr>
        <w:t>литературы;</w:t>
      </w:r>
    </w:p>
    <w:p w:rsidR="00E0428A" w:rsidRDefault="001F0548" w:rsidP="00B95C42">
      <w:pPr>
        <w:pStyle w:val="a7"/>
        <w:numPr>
          <w:ilvl w:val="0"/>
          <w:numId w:val="75"/>
        </w:numPr>
        <w:tabs>
          <w:tab w:val="left" w:pos="1381"/>
          <w:tab w:val="left" w:pos="3276"/>
          <w:tab w:val="left" w:pos="5382"/>
          <w:tab w:val="left" w:pos="7028"/>
          <w:tab w:val="left" w:pos="9398"/>
        </w:tabs>
        <w:spacing w:line="360" w:lineRule="auto"/>
        <w:ind w:right="201" w:firstLine="708"/>
        <w:jc w:val="both"/>
        <w:rPr>
          <w:sz w:val="24"/>
        </w:rPr>
      </w:pPr>
      <w:r>
        <w:rPr>
          <w:sz w:val="24"/>
        </w:rPr>
        <w:t xml:space="preserve">осмысление       </w:t>
      </w:r>
      <w:r>
        <w:rPr>
          <w:spacing w:val="28"/>
          <w:sz w:val="24"/>
        </w:rPr>
        <w:t xml:space="preserve"> </w:t>
      </w:r>
      <w:r>
        <w:rPr>
          <w:sz w:val="24"/>
        </w:rPr>
        <w:t xml:space="preserve">художественной        </w:t>
      </w:r>
      <w:r>
        <w:rPr>
          <w:spacing w:val="29"/>
          <w:sz w:val="24"/>
        </w:rPr>
        <w:t xml:space="preserve"> </w:t>
      </w:r>
      <w:r>
        <w:rPr>
          <w:sz w:val="24"/>
        </w:rPr>
        <w:t xml:space="preserve">картины        </w:t>
      </w:r>
      <w:r>
        <w:rPr>
          <w:spacing w:val="28"/>
          <w:sz w:val="24"/>
        </w:rPr>
        <w:t xml:space="preserve"> </w:t>
      </w:r>
      <w:r>
        <w:rPr>
          <w:sz w:val="24"/>
        </w:rPr>
        <w:t xml:space="preserve">жизни,        </w:t>
      </w:r>
      <w:r>
        <w:rPr>
          <w:spacing w:val="28"/>
          <w:sz w:val="24"/>
        </w:rPr>
        <w:t xml:space="preserve"> </w:t>
      </w:r>
      <w:r>
        <w:rPr>
          <w:sz w:val="24"/>
        </w:rPr>
        <w:t xml:space="preserve">созданной        </w:t>
      </w:r>
      <w:r>
        <w:rPr>
          <w:spacing w:val="30"/>
          <w:sz w:val="24"/>
        </w:rPr>
        <w:t xml:space="preserve"> </w:t>
      </w:r>
      <w:r>
        <w:rPr>
          <w:sz w:val="24"/>
        </w:rPr>
        <w:t>автором</w:t>
      </w:r>
      <w:r>
        <w:rPr>
          <w:spacing w:val="-58"/>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z w:val="24"/>
        </w:rPr>
        <w:tab/>
        <w:t>понимания;</w:t>
      </w:r>
      <w:r>
        <w:rPr>
          <w:sz w:val="24"/>
        </w:rPr>
        <w:tab/>
        <w:t>умение</w:t>
      </w:r>
      <w:r>
        <w:rPr>
          <w:sz w:val="24"/>
        </w:rPr>
        <w:tab/>
        <w:t>эмоционально</w:t>
      </w:r>
      <w:r>
        <w:rPr>
          <w:sz w:val="24"/>
        </w:rPr>
        <w:tab/>
      </w:r>
      <w:r>
        <w:rPr>
          <w:spacing w:val="-1"/>
          <w:sz w:val="24"/>
        </w:rPr>
        <w:t>откликаться</w:t>
      </w:r>
      <w:r>
        <w:rPr>
          <w:spacing w:val="-58"/>
          <w:sz w:val="24"/>
        </w:rPr>
        <w:t xml:space="preserve"> </w:t>
      </w:r>
      <w:r>
        <w:rPr>
          <w:sz w:val="24"/>
        </w:rPr>
        <w:t>на</w:t>
      </w:r>
      <w:r>
        <w:rPr>
          <w:spacing w:val="-3"/>
          <w:sz w:val="24"/>
        </w:rPr>
        <w:t xml:space="preserve"> </w:t>
      </w:r>
      <w:r>
        <w:rPr>
          <w:sz w:val="24"/>
        </w:rPr>
        <w:t>прочитанное, выражать</w:t>
      </w:r>
      <w:r>
        <w:rPr>
          <w:spacing w:val="-2"/>
          <w:sz w:val="24"/>
        </w:rPr>
        <w:t xml:space="preserve"> </w:t>
      </w:r>
      <w:r>
        <w:rPr>
          <w:sz w:val="24"/>
        </w:rPr>
        <w:t>личное</w:t>
      </w:r>
      <w:r>
        <w:rPr>
          <w:spacing w:val="-2"/>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нему,</w:t>
      </w:r>
      <w:r>
        <w:rPr>
          <w:spacing w:val="-1"/>
          <w:sz w:val="24"/>
        </w:rPr>
        <w:t xml:space="preserve"> </w:t>
      </w:r>
      <w:r>
        <w:rPr>
          <w:sz w:val="24"/>
        </w:rPr>
        <w:t>передавать</w:t>
      </w:r>
      <w:r>
        <w:rPr>
          <w:spacing w:val="-1"/>
          <w:sz w:val="24"/>
        </w:rPr>
        <w:t xml:space="preserve"> </w:t>
      </w:r>
      <w:r>
        <w:rPr>
          <w:sz w:val="24"/>
        </w:rPr>
        <w:t>читательские</w:t>
      </w:r>
      <w:r>
        <w:rPr>
          <w:spacing w:val="-3"/>
          <w:sz w:val="24"/>
        </w:rPr>
        <w:t xml:space="preserve"> </w:t>
      </w:r>
      <w:r>
        <w:rPr>
          <w:sz w:val="24"/>
        </w:rPr>
        <w:t>впечатления;</w:t>
      </w:r>
    </w:p>
    <w:p w:rsidR="00E0428A" w:rsidRDefault="001F0548" w:rsidP="00B95C42">
      <w:pPr>
        <w:pStyle w:val="a7"/>
        <w:numPr>
          <w:ilvl w:val="0"/>
          <w:numId w:val="75"/>
        </w:numPr>
        <w:tabs>
          <w:tab w:val="left" w:pos="1381"/>
        </w:tabs>
        <w:spacing w:line="360" w:lineRule="auto"/>
        <w:ind w:right="204"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57"/>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 (или)</w:t>
      </w:r>
      <w:r>
        <w:rPr>
          <w:spacing w:val="-1"/>
          <w:sz w:val="24"/>
        </w:rPr>
        <w:t xml:space="preserve"> </w:t>
      </w:r>
      <w:r>
        <w:rPr>
          <w:sz w:val="24"/>
        </w:rPr>
        <w:t>фрагментов;</w:t>
      </w:r>
    </w:p>
    <w:p w:rsidR="00E0428A" w:rsidRDefault="001F0548" w:rsidP="00B95C42">
      <w:pPr>
        <w:pStyle w:val="a7"/>
        <w:numPr>
          <w:ilvl w:val="0"/>
          <w:numId w:val="75"/>
        </w:numPr>
        <w:tabs>
          <w:tab w:val="left" w:pos="1381"/>
        </w:tabs>
        <w:spacing w:line="360" w:lineRule="auto"/>
        <w:ind w:right="194" w:firstLine="708"/>
        <w:jc w:val="both"/>
        <w:rPr>
          <w:sz w:val="24"/>
        </w:rPr>
      </w:pPr>
      <w:r>
        <w:rPr>
          <w:sz w:val="24"/>
        </w:rPr>
        <w:t>овладение умениями анализа и интерпретации художественных произведений в единстве</w:t>
      </w:r>
      <w:r>
        <w:rPr>
          <w:spacing w:val="1"/>
          <w:sz w:val="24"/>
        </w:rPr>
        <w:t xml:space="preserve"> </w:t>
      </w:r>
      <w:r>
        <w:rPr>
          <w:sz w:val="24"/>
        </w:rPr>
        <w:t>формы и содержания (с учѐтом неоднозначности заложенных в нѐм смыслов и наличия в 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 на уровне основного общего образования): конкретно-историческое, общечеловеческое</w:t>
      </w:r>
      <w:r>
        <w:rPr>
          <w:spacing w:val="-57"/>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 художественное время и пространство; миф и литература; историзм, 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61"/>
          <w:sz w:val="24"/>
        </w:rPr>
        <w:t xml:space="preserve"> </w:t>
      </w:r>
      <w:r>
        <w:rPr>
          <w:sz w:val="24"/>
        </w:rPr>
        <w:t>проблематика;</w:t>
      </w:r>
      <w:r>
        <w:rPr>
          <w:spacing w:val="1"/>
          <w:sz w:val="24"/>
        </w:rPr>
        <w:t xml:space="preserve"> </w:t>
      </w:r>
      <w:r>
        <w:rPr>
          <w:sz w:val="24"/>
        </w:rPr>
        <w:t>авторская позиция; фабула; виды тропов</w:t>
      </w:r>
      <w:r>
        <w:rPr>
          <w:spacing w:val="1"/>
          <w:sz w:val="24"/>
        </w:rPr>
        <w:t xml:space="preserve"> </w:t>
      </w:r>
      <w:r>
        <w:rPr>
          <w:sz w:val="24"/>
        </w:rPr>
        <w:t>и фигуры речи; внутренняя речь; стиль, 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 перевод;</w:t>
      </w:r>
      <w:r>
        <w:rPr>
          <w:spacing w:val="-2"/>
          <w:sz w:val="24"/>
        </w:rPr>
        <w:t xml:space="preserve"> </w:t>
      </w:r>
      <w:r>
        <w:rPr>
          <w:sz w:val="24"/>
        </w:rPr>
        <w:t>литературная</w:t>
      </w:r>
      <w:r>
        <w:rPr>
          <w:spacing w:val="-1"/>
          <w:sz w:val="24"/>
        </w:rPr>
        <w:t xml:space="preserve"> </w:t>
      </w:r>
      <w:r>
        <w:rPr>
          <w:sz w:val="24"/>
        </w:rPr>
        <w:t>критика;</w:t>
      </w:r>
    </w:p>
    <w:p w:rsidR="00E0428A" w:rsidRDefault="001F0548" w:rsidP="00B95C42">
      <w:pPr>
        <w:pStyle w:val="a7"/>
        <w:numPr>
          <w:ilvl w:val="0"/>
          <w:numId w:val="75"/>
        </w:numPr>
        <w:tabs>
          <w:tab w:val="left" w:pos="1503"/>
        </w:tabs>
        <w:spacing w:line="360" w:lineRule="auto"/>
        <w:ind w:right="202" w:firstLine="708"/>
        <w:jc w:val="both"/>
        <w:rPr>
          <w:sz w:val="24"/>
        </w:rPr>
      </w:pPr>
      <w:r>
        <w:rPr>
          <w:sz w:val="24"/>
        </w:rPr>
        <w:t xml:space="preserve">умение    </w:t>
      </w:r>
      <w:r>
        <w:rPr>
          <w:spacing w:val="18"/>
          <w:sz w:val="24"/>
        </w:rPr>
        <w:t xml:space="preserve"> </w:t>
      </w:r>
      <w:r>
        <w:rPr>
          <w:sz w:val="24"/>
        </w:rPr>
        <w:t xml:space="preserve">сопоставлять     </w:t>
      </w:r>
      <w:r>
        <w:rPr>
          <w:spacing w:val="18"/>
          <w:sz w:val="24"/>
        </w:rPr>
        <w:t xml:space="preserve"> </w:t>
      </w:r>
      <w:r>
        <w:rPr>
          <w:sz w:val="24"/>
        </w:rPr>
        <w:t xml:space="preserve">произведения     </w:t>
      </w:r>
      <w:r>
        <w:rPr>
          <w:spacing w:val="15"/>
          <w:sz w:val="24"/>
        </w:rPr>
        <w:t xml:space="preserve"> </w:t>
      </w:r>
      <w:r>
        <w:rPr>
          <w:sz w:val="24"/>
        </w:rPr>
        <w:t xml:space="preserve">русской     </w:t>
      </w:r>
      <w:r>
        <w:rPr>
          <w:spacing w:val="19"/>
          <w:sz w:val="24"/>
        </w:rPr>
        <w:t xml:space="preserve"> </w:t>
      </w:r>
      <w:r>
        <w:rPr>
          <w:sz w:val="24"/>
        </w:rPr>
        <w:t xml:space="preserve">и     </w:t>
      </w:r>
      <w:r>
        <w:rPr>
          <w:spacing w:val="18"/>
          <w:sz w:val="24"/>
        </w:rPr>
        <w:t xml:space="preserve"> </w:t>
      </w:r>
      <w:r>
        <w:rPr>
          <w:sz w:val="24"/>
        </w:rPr>
        <w:t xml:space="preserve">зарубежной     </w:t>
      </w:r>
      <w:r>
        <w:rPr>
          <w:spacing w:val="19"/>
          <w:sz w:val="24"/>
        </w:rPr>
        <w:t xml:space="preserve"> </w:t>
      </w:r>
      <w:r>
        <w:rPr>
          <w:sz w:val="24"/>
        </w:rPr>
        <w:t>литературы</w:t>
      </w:r>
      <w:r>
        <w:rPr>
          <w:spacing w:val="-58"/>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 другие);</w:t>
      </w:r>
    </w:p>
    <w:p w:rsidR="00E0428A" w:rsidRDefault="001F0548" w:rsidP="00B95C42">
      <w:pPr>
        <w:pStyle w:val="a7"/>
        <w:numPr>
          <w:ilvl w:val="0"/>
          <w:numId w:val="75"/>
        </w:numPr>
        <w:tabs>
          <w:tab w:val="left" w:pos="1501"/>
          <w:tab w:val="left" w:pos="4117"/>
          <w:tab w:val="left" w:pos="6314"/>
          <w:tab w:val="left" w:pos="7110"/>
          <w:tab w:val="left" w:pos="9219"/>
        </w:tabs>
        <w:spacing w:before="1" w:line="360" w:lineRule="auto"/>
        <w:ind w:right="199" w:firstLine="708"/>
        <w:jc w:val="both"/>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r>
      <w:r>
        <w:rPr>
          <w:spacing w:val="-1"/>
          <w:sz w:val="24"/>
        </w:rPr>
        <w:t>произведении</w:t>
      </w:r>
      <w:r>
        <w:rPr>
          <w:spacing w:val="-58"/>
          <w:sz w:val="24"/>
        </w:rPr>
        <w:t xml:space="preserve"> </w:t>
      </w:r>
      <w:r>
        <w:rPr>
          <w:sz w:val="24"/>
        </w:rPr>
        <w:t xml:space="preserve">как     </w:t>
      </w:r>
      <w:r>
        <w:rPr>
          <w:spacing w:val="43"/>
          <w:sz w:val="24"/>
        </w:rPr>
        <w:t xml:space="preserve"> </w:t>
      </w:r>
      <w:r>
        <w:rPr>
          <w:sz w:val="24"/>
        </w:rPr>
        <w:t xml:space="preserve">явлении      </w:t>
      </w:r>
      <w:r>
        <w:rPr>
          <w:spacing w:val="43"/>
          <w:sz w:val="24"/>
        </w:rPr>
        <w:t xml:space="preserve"> </w:t>
      </w:r>
      <w:r>
        <w:rPr>
          <w:sz w:val="24"/>
        </w:rPr>
        <w:t xml:space="preserve">словесного      </w:t>
      </w:r>
      <w:r>
        <w:rPr>
          <w:spacing w:val="41"/>
          <w:sz w:val="24"/>
        </w:rPr>
        <w:t xml:space="preserve"> </w:t>
      </w:r>
      <w:r>
        <w:rPr>
          <w:sz w:val="24"/>
        </w:rPr>
        <w:t xml:space="preserve">искусства,      </w:t>
      </w:r>
      <w:r>
        <w:rPr>
          <w:spacing w:val="43"/>
          <w:sz w:val="24"/>
        </w:rPr>
        <w:t xml:space="preserve"> </w:t>
      </w:r>
      <w:r>
        <w:rPr>
          <w:sz w:val="24"/>
        </w:rPr>
        <w:t xml:space="preserve">о      </w:t>
      </w:r>
      <w:r>
        <w:rPr>
          <w:spacing w:val="40"/>
          <w:sz w:val="24"/>
        </w:rPr>
        <w:t xml:space="preserve"> </w:t>
      </w:r>
      <w:r>
        <w:rPr>
          <w:sz w:val="24"/>
        </w:rPr>
        <w:t xml:space="preserve">языке      </w:t>
      </w:r>
      <w:r>
        <w:rPr>
          <w:spacing w:val="40"/>
          <w:sz w:val="24"/>
        </w:rPr>
        <w:t xml:space="preserve"> </w:t>
      </w:r>
      <w:r>
        <w:rPr>
          <w:sz w:val="24"/>
        </w:rPr>
        <w:t xml:space="preserve">художественной      </w:t>
      </w:r>
      <w:r>
        <w:rPr>
          <w:spacing w:val="42"/>
          <w:sz w:val="24"/>
        </w:rPr>
        <w:t xml:space="preserve"> </w:t>
      </w:r>
      <w:r>
        <w:rPr>
          <w:sz w:val="24"/>
        </w:rPr>
        <w:t>литературы</w:t>
      </w:r>
      <w:r>
        <w:rPr>
          <w:spacing w:val="-58"/>
          <w:sz w:val="24"/>
        </w:rPr>
        <w:t xml:space="preserve"> </w:t>
      </w:r>
      <w:r>
        <w:rPr>
          <w:sz w:val="24"/>
        </w:rPr>
        <w:t>в его эстетической функции и об изобразительно-выразительных возможностях русского языка в</w:t>
      </w:r>
      <w:r>
        <w:rPr>
          <w:spacing w:val="1"/>
          <w:sz w:val="24"/>
        </w:rPr>
        <w:t xml:space="preserve"> </w:t>
      </w:r>
      <w:r>
        <w:rPr>
          <w:sz w:val="24"/>
        </w:rPr>
        <w:t>произведениях художественной литературы и умение применять их в речевой практике; 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61"/>
          <w:sz w:val="24"/>
        </w:rPr>
        <w:t xml:space="preserve"> </w:t>
      </w:r>
      <w:r>
        <w:rPr>
          <w:sz w:val="24"/>
        </w:rPr>
        <w:t>в</w:t>
      </w:r>
      <w:r>
        <w:rPr>
          <w:spacing w:val="1"/>
          <w:sz w:val="24"/>
        </w:rPr>
        <w:t xml:space="preserve"> </w:t>
      </w:r>
      <w:r>
        <w:rPr>
          <w:sz w:val="24"/>
        </w:rPr>
        <w:t>произведении;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0"/>
          <w:numId w:val="75"/>
        </w:numPr>
        <w:tabs>
          <w:tab w:val="left" w:pos="1501"/>
        </w:tabs>
        <w:spacing w:before="60" w:line="360" w:lineRule="auto"/>
        <w:ind w:right="198" w:firstLine="708"/>
        <w:jc w:val="both"/>
        <w:rPr>
          <w:sz w:val="24"/>
        </w:rPr>
      </w:pPr>
      <w:r>
        <w:rPr>
          <w:sz w:val="24"/>
        </w:rPr>
        <w:lastRenderedPageBreak/>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1"/>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5"/>
          <w:sz w:val="24"/>
        </w:rPr>
        <w:t xml:space="preserve"> </w:t>
      </w:r>
      <w:r>
        <w:rPr>
          <w:sz w:val="24"/>
        </w:rPr>
        <w:t>учѐтом</w:t>
      </w:r>
      <w:r>
        <w:rPr>
          <w:spacing w:val="1"/>
          <w:sz w:val="24"/>
        </w:rPr>
        <w:t xml:space="preserve"> </w:t>
      </w:r>
      <w:r>
        <w:rPr>
          <w:sz w:val="24"/>
        </w:rPr>
        <w:t>норм</w:t>
      </w:r>
      <w:r>
        <w:rPr>
          <w:spacing w:val="-2"/>
          <w:sz w:val="24"/>
        </w:rPr>
        <w:t xml:space="preserve"> </w:t>
      </w:r>
      <w:r>
        <w:rPr>
          <w:sz w:val="24"/>
        </w:rPr>
        <w:t>русского литературного языка;</w:t>
      </w:r>
    </w:p>
    <w:p w:rsidR="00E0428A" w:rsidRDefault="001F0548" w:rsidP="00B95C42">
      <w:pPr>
        <w:pStyle w:val="a7"/>
        <w:numPr>
          <w:ilvl w:val="0"/>
          <w:numId w:val="75"/>
        </w:numPr>
        <w:tabs>
          <w:tab w:val="left" w:pos="1187"/>
          <w:tab w:val="left" w:pos="1503"/>
          <w:tab w:val="left" w:pos="3890"/>
          <w:tab w:val="left" w:pos="5914"/>
          <w:tab w:val="left" w:pos="7414"/>
          <w:tab w:val="left" w:pos="9577"/>
        </w:tabs>
        <w:spacing w:before="1" w:line="360" w:lineRule="auto"/>
        <w:ind w:right="200" w:firstLine="708"/>
        <w:jc w:val="both"/>
        <w:rPr>
          <w:sz w:val="24"/>
        </w:rPr>
      </w:pPr>
      <w:r>
        <w:rPr>
          <w:sz w:val="24"/>
        </w:rPr>
        <w:t xml:space="preserve">умение  </w:t>
      </w:r>
      <w:r>
        <w:rPr>
          <w:spacing w:val="13"/>
          <w:sz w:val="24"/>
        </w:rPr>
        <w:t xml:space="preserve"> </w:t>
      </w:r>
      <w:r>
        <w:rPr>
          <w:sz w:val="24"/>
        </w:rPr>
        <w:t xml:space="preserve">работать   </w:t>
      </w:r>
      <w:r>
        <w:rPr>
          <w:spacing w:val="13"/>
          <w:sz w:val="24"/>
        </w:rPr>
        <w:t xml:space="preserve"> </w:t>
      </w:r>
      <w:r>
        <w:rPr>
          <w:sz w:val="24"/>
        </w:rPr>
        <w:t xml:space="preserve">с   </w:t>
      </w:r>
      <w:r>
        <w:rPr>
          <w:spacing w:val="12"/>
          <w:sz w:val="24"/>
        </w:rPr>
        <w:t xml:space="preserve"> </w:t>
      </w:r>
      <w:r>
        <w:rPr>
          <w:sz w:val="24"/>
        </w:rPr>
        <w:t xml:space="preserve">разными   </w:t>
      </w:r>
      <w:r>
        <w:rPr>
          <w:spacing w:val="14"/>
          <w:sz w:val="24"/>
        </w:rPr>
        <w:t xml:space="preserve"> </w:t>
      </w:r>
      <w:r>
        <w:rPr>
          <w:sz w:val="24"/>
        </w:rPr>
        <w:t xml:space="preserve">информационными   </w:t>
      </w:r>
      <w:r>
        <w:rPr>
          <w:spacing w:val="12"/>
          <w:sz w:val="24"/>
        </w:rPr>
        <w:t xml:space="preserve"> </w:t>
      </w:r>
      <w:r>
        <w:rPr>
          <w:sz w:val="24"/>
        </w:rPr>
        <w:t xml:space="preserve">источниками,   </w:t>
      </w:r>
      <w:r>
        <w:rPr>
          <w:spacing w:val="12"/>
          <w:sz w:val="24"/>
        </w:rPr>
        <w:t xml:space="preserve"> </w:t>
      </w:r>
      <w:r>
        <w:rPr>
          <w:sz w:val="24"/>
        </w:rPr>
        <w:t xml:space="preserve">в   </w:t>
      </w:r>
      <w:r>
        <w:rPr>
          <w:spacing w:val="13"/>
          <w:sz w:val="24"/>
        </w:rPr>
        <w:t xml:space="preserve"> </w:t>
      </w:r>
      <w:r>
        <w:rPr>
          <w:sz w:val="24"/>
        </w:rPr>
        <w:t xml:space="preserve">том   </w:t>
      </w:r>
      <w:r>
        <w:rPr>
          <w:spacing w:val="12"/>
          <w:sz w:val="24"/>
        </w:rPr>
        <w:t xml:space="preserve"> </w:t>
      </w:r>
      <w:r>
        <w:rPr>
          <w:sz w:val="24"/>
        </w:rPr>
        <w:t>числе</w:t>
      </w:r>
      <w:r>
        <w:rPr>
          <w:spacing w:val="-58"/>
          <w:sz w:val="24"/>
        </w:rPr>
        <w:t xml:space="preserve"> </w:t>
      </w:r>
      <w:r>
        <w:rPr>
          <w:sz w:val="24"/>
        </w:rPr>
        <w:t>в</w:t>
      </w:r>
      <w:r>
        <w:rPr>
          <w:sz w:val="24"/>
        </w:rPr>
        <w:tab/>
        <w:t>медиапространстве,</w:t>
      </w:r>
      <w:r>
        <w:rPr>
          <w:sz w:val="24"/>
        </w:rPr>
        <w:tab/>
        <w:t>использовать</w:t>
      </w:r>
      <w:r>
        <w:rPr>
          <w:sz w:val="24"/>
        </w:rPr>
        <w:tab/>
        <w:t>ресурсы</w:t>
      </w:r>
      <w:r>
        <w:rPr>
          <w:sz w:val="24"/>
        </w:rPr>
        <w:tab/>
        <w:t>традиционных</w:t>
      </w:r>
      <w:r>
        <w:rPr>
          <w:sz w:val="24"/>
        </w:rPr>
        <w:tab/>
      </w:r>
      <w:r>
        <w:rPr>
          <w:spacing w:val="-1"/>
          <w:sz w:val="24"/>
        </w:rPr>
        <w:t>библиотек</w:t>
      </w:r>
      <w:r>
        <w:rPr>
          <w:spacing w:val="-58"/>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E0428A" w:rsidRDefault="001F0548" w:rsidP="00B95C42">
      <w:pPr>
        <w:pStyle w:val="a7"/>
        <w:numPr>
          <w:ilvl w:val="2"/>
          <w:numId w:val="78"/>
        </w:numPr>
        <w:tabs>
          <w:tab w:val="left" w:pos="2113"/>
        </w:tabs>
        <w:spacing w:line="362" w:lineRule="auto"/>
        <w:ind w:left="412" w:right="192" w:firstLine="708"/>
        <w:jc w:val="both"/>
        <w:rPr>
          <w:sz w:val="24"/>
        </w:rPr>
      </w:pPr>
      <w:r>
        <w:rPr>
          <w:sz w:val="24"/>
        </w:rPr>
        <w:t>Предметные    результаты    освоения    программы    по    литературе    к    концу</w:t>
      </w:r>
      <w:r>
        <w:rPr>
          <w:spacing w:val="1"/>
          <w:sz w:val="24"/>
        </w:rPr>
        <w:t xml:space="preserve"> </w:t>
      </w:r>
      <w:r>
        <w:rPr>
          <w:sz w:val="24"/>
        </w:rPr>
        <w:t>11</w:t>
      </w:r>
      <w:r>
        <w:rPr>
          <w:spacing w:val="-1"/>
          <w:sz w:val="24"/>
        </w:rPr>
        <w:t xml:space="preserve"> </w:t>
      </w:r>
      <w:r>
        <w:rPr>
          <w:sz w:val="24"/>
        </w:rPr>
        <w:t>класса</w:t>
      </w:r>
      <w:r>
        <w:rPr>
          <w:spacing w:val="-1"/>
          <w:sz w:val="24"/>
        </w:rPr>
        <w:t xml:space="preserve"> </w:t>
      </w:r>
      <w:r>
        <w:rPr>
          <w:sz w:val="24"/>
        </w:rPr>
        <w:t>должны обеспечивать:</w:t>
      </w:r>
    </w:p>
    <w:p w:rsidR="00E0428A" w:rsidRDefault="001F0548" w:rsidP="00B95C42">
      <w:pPr>
        <w:pStyle w:val="a7"/>
        <w:numPr>
          <w:ilvl w:val="0"/>
          <w:numId w:val="74"/>
        </w:numPr>
        <w:tabs>
          <w:tab w:val="left" w:pos="1381"/>
        </w:tabs>
        <w:spacing w:line="360" w:lineRule="auto"/>
        <w:ind w:right="195" w:firstLine="708"/>
        <w:jc w:val="both"/>
        <w:rPr>
          <w:sz w:val="24"/>
        </w:rPr>
      </w:pPr>
      <w:r>
        <w:rPr>
          <w:sz w:val="24"/>
        </w:rPr>
        <w:t>осознание чувства причастности к отечественным традициям и осознание исторической</w:t>
      </w:r>
      <w:r>
        <w:rPr>
          <w:spacing w:val="1"/>
          <w:sz w:val="24"/>
        </w:rPr>
        <w:t xml:space="preserve"> </w:t>
      </w:r>
      <w:r>
        <w:rPr>
          <w:sz w:val="24"/>
        </w:rPr>
        <w:t>преемственности поколений; включение в культурно-языковое пространство русской и мировой</w:t>
      </w:r>
      <w:r>
        <w:rPr>
          <w:spacing w:val="1"/>
          <w:sz w:val="24"/>
        </w:rPr>
        <w:t xml:space="preserve"> </w:t>
      </w:r>
      <w:r>
        <w:rPr>
          <w:sz w:val="24"/>
        </w:rPr>
        <w:t>культуры через умение соотносить художественную литературу конца XIX — начала XXI века с</w:t>
      </w:r>
      <w:r>
        <w:rPr>
          <w:spacing w:val="1"/>
          <w:sz w:val="24"/>
        </w:rPr>
        <w:t xml:space="preserve"> </w:t>
      </w:r>
      <w:r>
        <w:rPr>
          <w:sz w:val="24"/>
        </w:rPr>
        <w:t>фактами</w:t>
      </w:r>
      <w:r>
        <w:rPr>
          <w:spacing w:val="117"/>
          <w:sz w:val="24"/>
        </w:rPr>
        <w:t xml:space="preserve"> </w:t>
      </w:r>
      <w:r>
        <w:rPr>
          <w:sz w:val="24"/>
        </w:rPr>
        <w:t xml:space="preserve">общественной  </w:t>
      </w:r>
      <w:r>
        <w:rPr>
          <w:spacing w:val="55"/>
          <w:sz w:val="24"/>
        </w:rPr>
        <w:t xml:space="preserve"> </w:t>
      </w:r>
      <w:r>
        <w:rPr>
          <w:sz w:val="24"/>
        </w:rPr>
        <w:t xml:space="preserve">жизни  </w:t>
      </w:r>
      <w:r>
        <w:rPr>
          <w:spacing w:val="56"/>
          <w:sz w:val="24"/>
        </w:rPr>
        <w:t xml:space="preserve"> </w:t>
      </w:r>
      <w:r>
        <w:rPr>
          <w:sz w:val="24"/>
        </w:rPr>
        <w:t xml:space="preserve">и  </w:t>
      </w:r>
      <w:r>
        <w:rPr>
          <w:spacing w:val="56"/>
          <w:sz w:val="24"/>
        </w:rPr>
        <w:t xml:space="preserve"> </w:t>
      </w:r>
      <w:r>
        <w:rPr>
          <w:sz w:val="24"/>
        </w:rPr>
        <w:t xml:space="preserve">культуры;  </w:t>
      </w:r>
      <w:r>
        <w:rPr>
          <w:spacing w:val="54"/>
          <w:sz w:val="24"/>
        </w:rPr>
        <w:t xml:space="preserve"> </w:t>
      </w:r>
      <w:r>
        <w:rPr>
          <w:sz w:val="24"/>
        </w:rPr>
        <w:t xml:space="preserve">раскрывать  </w:t>
      </w:r>
      <w:r>
        <w:rPr>
          <w:spacing w:val="56"/>
          <w:sz w:val="24"/>
        </w:rPr>
        <w:t xml:space="preserve"> </w:t>
      </w:r>
      <w:r>
        <w:rPr>
          <w:sz w:val="24"/>
        </w:rPr>
        <w:t xml:space="preserve">роль  </w:t>
      </w:r>
      <w:r>
        <w:rPr>
          <w:spacing w:val="56"/>
          <w:sz w:val="24"/>
        </w:rPr>
        <w:t xml:space="preserve"> </w:t>
      </w:r>
      <w:r>
        <w:rPr>
          <w:sz w:val="24"/>
        </w:rPr>
        <w:t xml:space="preserve">литературы  </w:t>
      </w:r>
      <w:r>
        <w:rPr>
          <w:spacing w:val="56"/>
          <w:sz w:val="24"/>
        </w:rPr>
        <w:t xml:space="preserve"> </w:t>
      </w:r>
      <w:r>
        <w:rPr>
          <w:sz w:val="24"/>
        </w:rPr>
        <w:t xml:space="preserve">в  </w:t>
      </w:r>
      <w:r>
        <w:rPr>
          <w:spacing w:val="54"/>
          <w:sz w:val="24"/>
        </w:rPr>
        <w:t xml:space="preserve"> </w:t>
      </w:r>
      <w:r>
        <w:rPr>
          <w:sz w:val="24"/>
        </w:rPr>
        <w:t>духовном</w:t>
      </w:r>
      <w:r>
        <w:rPr>
          <w:spacing w:val="-58"/>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 культуры;</w:t>
      </w:r>
    </w:p>
    <w:p w:rsidR="00E0428A" w:rsidRDefault="001F0548" w:rsidP="00B95C42">
      <w:pPr>
        <w:pStyle w:val="a7"/>
        <w:numPr>
          <w:ilvl w:val="0"/>
          <w:numId w:val="74"/>
        </w:numPr>
        <w:tabs>
          <w:tab w:val="left" w:pos="1381"/>
        </w:tabs>
        <w:spacing w:line="360" w:lineRule="auto"/>
        <w:ind w:right="197" w:firstLine="708"/>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57"/>
          <w:sz w:val="24"/>
        </w:rPr>
        <w:t xml:space="preserve"> </w:t>
      </w:r>
      <w:r>
        <w:rPr>
          <w:sz w:val="24"/>
        </w:rPr>
        <w:t>нравственным развитием личности в контексте осмысления произведений русской, зарубежной</w:t>
      </w:r>
      <w:r>
        <w:rPr>
          <w:spacing w:val="1"/>
          <w:sz w:val="24"/>
        </w:rPr>
        <w:t xml:space="preserve"> </w:t>
      </w:r>
      <w:r>
        <w:rPr>
          <w:sz w:val="24"/>
        </w:rPr>
        <w:t>литературы</w:t>
      </w:r>
      <w:r>
        <w:rPr>
          <w:spacing w:val="-2"/>
          <w:sz w:val="24"/>
        </w:rPr>
        <w:t xml:space="preserve"> </w:t>
      </w:r>
      <w:r>
        <w:rPr>
          <w:sz w:val="24"/>
        </w:rPr>
        <w:t>и</w:t>
      </w:r>
      <w:r>
        <w:rPr>
          <w:spacing w:val="-2"/>
          <w:sz w:val="24"/>
        </w:rPr>
        <w:t xml:space="preserve"> </w:t>
      </w:r>
      <w:r>
        <w:rPr>
          <w:sz w:val="24"/>
        </w:rPr>
        <w:t>литератур</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и</w:t>
      </w:r>
      <w:r>
        <w:rPr>
          <w:spacing w:val="-1"/>
          <w:sz w:val="24"/>
        </w:rPr>
        <w:t xml:space="preserve"> </w:t>
      </w:r>
      <w:r>
        <w:rPr>
          <w:sz w:val="24"/>
        </w:rPr>
        <w:t>собственного</w:t>
      </w:r>
      <w:r>
        <w:rPr>
          <w:spacing w:val="-2"/>
          <w:sz w:val="24"/>
        </w:rPr>
        <w:t xml:space="preserve"> </w:t>
      </w:r>
      <w:r>
        <w:rPr>
          <w:sz w:val="24"/>
        </w:rPr>
        <w:t>интеллектуально-нравственного</w:t>
      </w:r>
      <w:r>
        <w:rPr>
          <w:spacing w:val="-2"/>
          <w:sz w:val="24"/>
        </w:rPr>
        <w:t xml:space="preserve"> </w:t>
      </w:r>
      <w:r>
        <w:rPr>
          <w:sz w:val="24"/>
        </w:rPr>
        <w:t>роста;</w:t>
      </w:r>
    </w:p>
    <w:p w:rsidR="00E0428A" w:rsidRDefault="001F0548" w:rsidP="00B95C42">
      <w:pPr>
        <w:pStyle w:val="a7"/>
        <w:numPr>
          <w:ilvl w:val="0"/>
          <w:numId w:val="74"/>
        </w:numPr>
        <w:tabs>
          <w:tab w:val="left" w:pos="1381"/>
        </w:tabs>
        <w:spacing w:line="360" w:lineRule="auto"/>
        <w:ind w:right="195" w:firstLine="708"/>
        <w:jc w:val="both"/>
        <w:rPr>
          <w:sz w:val="24"/>
        </w:rPr>
      </w:pPr>
      <w:r>
        <w:rPr>
          <w:sz w:val="24"/>
        </w:rPr>
        <w:t xml:space="preserve">приобщение   </w:t>
      </w:r>
      <w:r>
        <w:rPr>
          <w:spacing w:val="27"/>
          <w:sz w:val="24"/>
        </w:rPr>
        <w:t xml:space="preserve"> </w:t>
      </w:r>
      <w:r>
        <w:rPr>
          <w:sz w:val="24"/>
        </w:rPr>
        <w:t xml:space="preserve">к    </w:t>
      </w:r>
      <w:r>
        <w:rPr>
          <w:spacing w:val="27"/>
          <w:sz w:val="24"/>
        </w:rPr>
        <w:t xml:space="preserve"> </w:t>
      </w:r>
      <w:r>
        <w:rPr>
          <w:sz w:val="24"/>
        </w:rPr>
        <w:t xml:space="preserve">российскому    </w:t>
      </w:r>
      <w:r>
        <w:rPr>
          <w:spacing w:val="22"/>
          <w:sz w:val="24"/>
        </w:rPr>
        <w:t xml:space="preserve"> </w:t>
      </w:r>
      <w:r>
        <w:rPr>
          <w:sz w:val="24"/>
        </w:rPr>
        <w:t xml:space="preserve">литературному    </w:t>
      </w:r>
      <w:r>
        <w:rPr>
          <w:spacing w:val="21"/>
          <w:sz w:val="24"/>
        </w:rPr>
        <w:t xml:space="preserve"> </w:t>
      </w:r>
      <w:r>
        <w:rPr>
          <w:sz w:val="24"/>
        </w:rPr>
        <w:t xml:space="preserve">наследию    </w:t>
      </w:r>
      <w:r>
        <w:rPr>
          <w:spacing w:val="28"/>
          <w:sz w:val="24"/>
        </w:rPr>
        <w:t xml:space="preserve"> </w:t>
      </w:r>
      <w:r>
        <w:rPr>
          <w:sz w:val="24"/>
        </w:rPr>
        <w:t xml:space="preserve">и    </w:t>
      </w:r>
      <w:r>
        <w:rPr>
          <w:spacing w:val="28"/>
          <w:sz w:val="24"/>
        </w:rPr>
        <w:t xml:space="preserve"> </w:t>
      </w:r>
      <w:r>
        <w:rPr>
          <w:sz w:val="24"/>
        </w:rPr>
        <w:t xml:space="preserve">через    </w:t>
      </w:r>
      <w:r>
        <w:rPr>
          <w:spacing w:val="27"/>
          <w:sz w:val="24"/>
        </w:rPr>
        <w:t xml:space="preserve"> </w:t>
      </w:r>
      <w:r>
        <w:rPr>
          <w:sz w:val="24"/>
        </w:rPr>
        <w:t xml:space="preserve">него    </w:t>
      </w:r>
      <w:r>
        <w:rPr>
          <w:spacing w:val="36"/>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понимание роли и</w:t>
      </w:r>
      <w:r>
        <w:rPr>
          <w:spacing w:val="1"/>
          <w:sz w:val="24"/>
        </w:rPr>
        <w:t xml:space="preserve"> </w:t>
      </w:r>
      <w:r>
        <w:rPr>
          <w:sz w:val="24"/>
        </w:rPr>
        <w:t>места</w:t>
      </w:r>
      <w:r>
        <w:rPr>
          <w:spacing w:val="-2"/>
          <w:sz w:val="24"/>
        </w:rPr>
        <w:t xml:space="preserve"> </w:t>
      </w:r>
      <w:r>
        <w:rPr>
          <w:sz w:val="24"/>
        </w:rPr>
        <w:t>русской литературы в</w:t>
      </w:r>
      <w:r>
        <w:rPr>
          <w:spacing w:val="-1"/>
          <w:sz w:val="24"/>
        </w:rPr>
        <w:t xml:space="preserve"> </w:t>
      </w:r>
      <w:r>
        <w:rPr>
          <w:sz w:val="24"/>
        </w:rPr>
        <w:t>мировом</w:t>
      </w:r>
      <w:r>
        <w:rPr>
          <w:spacing w:val="-2"/>
          <w:sz w:val="24"/>
        </w:rPr>
        <w:t xml:space="preserve"> </w:t>
      </w:r>
      <w:r>
        <w:rPr>
          <w:sz w:val="24"/>
        </w:rPr>
        <w:t>культурном</w:t>
      </w:r>
      <w:r>
        <w:rPr>
          <w:spacing w:val="-2"/>
          <w:sz w:val="24"/>
        </w:rPr>
        <w:t xml:space="preserve"> </w:t>
      </w:r>
      <w:r>
        <w:rPr>
          <w:sz w:val="24"/>
        </w:rPr>
        <w:t>процессе;</w:t>
      </w:r>
    </w:p>
    <w:p w:rsidR="00E0428A" w:rsidRDefault="001F0548" w:rsidP="00B95C42">
      <w:pPr>
        <w:pStyle w:val="a7"/>
        <w:numPr>
          <w:ilvl w:val="0"/>
          <w:numId w:val="74"/>
        </w:numPr>
        <w:tabs>
          <w:tab w:val="left" w:pos="1381"/>
        </w:tabs>
        <w:spacing w:line="360" w:lineRule="auto"/>
        <w:ind w:right="196" w:firstLine="708"/>
        <w:jc w:val="both"/>
        <w:rPr>
          <w:sz w:val="24"/>
        </w:rPr>
      </w:pPr>
      <w:r>
        <w:rPr>
          <w:sz w:val="24"/>
        </w:rPr>
        <w:t>знание содержания и понимание ключевых проблем произведений русской, 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60"/>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их</w:t>
      </w:r>
      <w:r>
        <w:rPr>
          <w:spacing w:val="1"/>
          <w:sz w:val="24"/>
        </w:rPr>
        <w:t xml:space="preserve"> </w:t>
      </w:r>
      <w:r>
        <w:rPr>
          <w:sz w:val="24"/>
        </w:rPr>
        <w:t>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национальной</w:t>
      </w:r>
      <w:r>
        <w:rPr>
          <w:spacing w:val="-1"/>
          <w:sz w:val="24"/>
        </w:rPr>
        <w:t xml:space="preserve"> </w:t>
      </w:r>
      <w:r>
        <w:rPr>
          <w:sz w:val="24"/>
        </w:rPr>
        <w:t>и мировой литературы;</w:t>
      </w:r>
    </w:p>
    <w:p w:rsidR="00E0428A" w:rsidRDefault="001F0548" w:rsidP="00B95C42">
      <w:pPr>
        <w:pStyle w:val="a7"/>
        <w:numPr>
          <w:ilvl w:val="0"/>
          <w:numId w:val="74"/>
        </w:numPr>
        <w:tabs>
          <w:tab w:val="left" w:pos="1381"/>
        </w:tabs>
        <w:spacing w:line="360" w:lineRule="auto"/>
        <w:ind w:right="197"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 произведений конца XIX—XXI века со временем написания, с современностью и</w:t>
      </w:r>
      <w:r>
        <w:rPr>
          <w:spacing w:val="1"/>
          <w:sz w:val="24"/>
        </w:rPr>
        <w:t xml:space="preserve"> </w:t>
      </w:r>
      <w:r>
        <w:rPr>
          <w:sz w:val="24"/>
        </w:rPr>
        <w:t>традицией;</w:t>
      </w:r>
      <w:r>
        <w:rPr>
          <w:spacing w:val="-1"/>
          <w:sz w:val="24"/>
        </w:rPr>
        <w:t xml:space="preserve"> </w:t>
      </w:r>
      <w:r>
        <w:rPr>
          <w:sz w:val="24"/>
        </w:rPr>
        <w:t>выявлять</w:t>
      </w:r>
      <w:r>
        <w:rPr>
          <w:spacing w:val="1"/>
          <w:sz w:val="24"/>
        </w:rPr>
        <w:t xml:space="preserve"> </w:t>
      </w:r>
      <w:r>
        <w:rPr>
          <w:sz w:val="24"/>
        </w:rPr>
        <w:t>«сквозные</w:t>
      </w:r>
      <w:r>
        <w:rPr>
          <w:spacing w:val="-2"/>
          <w:sz w:val="24"/>
        </w:rPr>
        <w:t xml:space="preserve"> </w:t>
      </w:r>
      <w:r>
        <w:rPr>
          <w:sz w:val="24"/>
        </w:rPr>
        <w:t>темы»</w:t>
      </w:r>
      <w:r>
        <w:rPr>
          <w:spacing w:val="-9"/>
          <w:sz w:val="24"/>
        </w:rPr>
        <w:t xml:space="preserve"> </w:t>
      </w:r>
      <w:r>
        <w:rPr>
          <w:sz w:val="24"/>
        </w:rPr>
        <w:t>и</w:t>
      </w:r>
      <w:r>
        <w:rPr>
          <w:spacing w:val="-1"/>
          <w:sz w:val="24"/>
        </w:rPr>
        <w:t xml:space="preserve"> </w:t>
      </w:r>
      <w:r>
        <w:rPr>
          <w:sz w:val="24"/>
        </w:rPr>
        <w:t>ключевые</w:t>
      </w:r>
      <w:r>
        <w:rPr>
          <w:spacing w:val="-1"/>
          <w:sz w:val="24"/>
        </w:rPr>
        <w:t xml:space="preserve"> </w:t>
      </w:r>
      <w:r>
        <w:rPr>
          <w:sz w:val="24"/>
        </w:rPr>
        <w:t>проблемы</w:t>
      </w:r>
      <w:r>
        <w:rPr>
          <w:spacing w:val="-1"/>
          <w:sz w:val="24"/>
        </w:rPr>
        <w:t xml:space="preserve"> </w:t>
      </w:r>
      <w:r>
        <w:rPr>
          <w:sz w:val="24"/>
        </w:rPr>
        <w:t>русской литературы;</w:t>
      </w:r>
    </w:p>
    <w:p w:rsidR="00E0428A" w:rsidRDefault="001F0548" w:rsidP="00B95C42">
      <w:pPr>
        <w:pStyle w:val="a7"/>
        <w:numPr>
          <w:ilvl w:val="0"/>
          <w:numId w:val="74"/>
        </w:numPr>
        <w:tabs>
          <w:tab w:val="left" w:pos="1381"/>
        </w:tabs>
        <w:spacing w:line="360" w:lineRule="auto"/>
        <w:ind w:right="199" w:firstLine="708"/>
        <w:jc w:val="both"/>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развѐрнутых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свободное</w:t>
      </w:r>
      <w:r>
        <w:rPr>
          <w:spacing w:val="1"/>
          <w:sz w:val="24"/>
        </w:rPr>
        <w:t xml:space="preserve"> </w:t>
      </w:r>
      <w:r>
        <w:rPr>
          <w:sz w:val="24"/>
        </w:rPr>
        <w:t>владение</w:t>
      </w:r>
      <w:r>
        <w:rPr>
          <w:spacing w:val="-57"/>
          <w:sz w:val="24"/>
        </w:rPr>
        <w:t xml:space="preserve"> </w:t>
      </w:r>
      <w:r>
        <w:rPr>
          <w:sz w:val="24"/>
        </w:rPr>
        <w:t>устной и письменной речью в процессе чтения и обсуждения лучших образцов отечественной и</w:t>
      </w:r>
      <w:r>
        <w:rPr>
          <w:spacing w:val="1"/>
          <w:sz w:val="24"/>
        </w:rPr>
        <w:t xml:space="preserve"> </w:t>
      </w:r>
      <w:r>
        <w:rPr>
          <w:sz w:val="24"/>
        </w:rPr>
        <w:t>зарубежной</w:t>
      </w:r>
      <w:r>
        <w:rPr>
          <w:spacing w:val="-1"/>
          <w:sz w:val="24"/>
        </w:rPr>
        <w:t xml:space="preserve"> </w:t>
      </w:r>
      <w:r>
        <w:rPr>
          <w:sz w:val="24"/>
        </w:rPr>
        <w:t>литературы;</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0"/>
          <w:numId w:val="74"/>
        </w:numPr>
        <w:tabs>
          <w:tab w:val="left" w:pos="1381"/>
        </w:tabs>
        <w:spacing w:before="60" w:line="360" w:lineRule="auto"/>
        <w:ind w:right="192" w:firstLine="708"/>
        <w:jc w:val="both"/>
        <w:rPr>
          <w:sz w:val="24"/>
        </w:rPr>
      </w:pPr>
      <w:r>
        <w:rPr>
          <w:sz w:val="24"/>
        </w:rPr>
        <w:lastRenderedPageBreak/>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E0428A" w:rsidRDefault="001F0548" w:rsidP="00B95C42">
      <w:pPr>
        <w:pStyle w:val="a7"/>
        <w:numPr>
          <w:ilvl w:val="0"/>
          <w:numId w:val="74"/>
        </w:numPr>
        <w:tabs>
          <w:tab w:val="left" w:pos="1381"/>
        </w:tabs>
        <w:spacing w:before="2" w:line="360" w:lineRule="auto"/>
        <w:ind w:right="204"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57"/>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5"/>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E0428A" w:rsidRDefault="001F0548" w:rsidP="00B95C42">
      <w:pPr>
        <w:pStyle w:val="a7"/>
        <w:numPr>
          <w:ilvl w:val="0"/>
          <w:numId w:val="74"/>
        </w:numPr>
        <w:tabs>
          <w:tab w:val="left" w:pos="1381"/>
        </w:tabs>
        <w:spacing w:line="360" w:lineRule="auto"/>
        <w:ind w:right="192" w:firstLine="708"/>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 единстве формы и</w:t>
      </w:r>
      <w:r>
        <w:rPr>
          <w:spacing w:val="1"/>
          <w:sz w:val="24"/>
        </w:rPr>
        <w:t xml:space="preserve"> </w:t>
      </w:r>
      <w:r>
        <w:rPr>
          <w:sz w:val="24"/>
        </w:rPr>
        <w:t>содержания (с</w:t>
      </w:r>
      <w:r>
        <w:rPr>
          <w:spacing w:val="1"/>
          <w:sz w:val="24"/>
        </w:rPr>
        <w:t xml:space="preserve"> </w:t>
      </w:r>
      <w:r>
        <w:rPr>
          <w:sz w:val="24"/>
        </w:rPr>
        <w:t>учѐтом неоднозначности</w:t>
      </w:r>
      <w:r>
        <w:rPr>
          <w:spacing w:val="1"/>
          <w:sz w:val="24"/>
        </w:rPr>
        <w:t xml:space="preserve"> </w:t>
      </w:r>
      <w:r>
        <w:rPr>
          <w:sz w:val="24"/>
        </w:rPr>
        <w:t>заложенных в нѐм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57"/>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37"/>
          <w:sz w:val="24"/>
        </w:rPr>
        <w:t xml:space="preserve"> </w:t>
      </w:r>
      <w:r>
        <w:rPr>
          <w:sz w:val="24"/>
        </w:rPr>
        <w:t>стихосложения</w:t>
      </w:r>
      <w:r>
        <w:rPr>
          <w:spacing w:val="37"/>
          <w:sz w:val="24"/>
        </w:rPr>
        <w:t xml:space="preserve"> </w:t>
      </w:r>
      <w:r>
        <w:rPr>
          <w:sz w:val="24"/>
        </w:rPr>
        <w:t>(тоническая,</w:t>
      </w:r>
      <w:r>
        <w:rPr>
          <w:spacing w:val="37"/>
          <w:sz w:val="24"/>
        </w:rPr>
        <w:t xml:space="preserve"> </w:t>
      </w:r>
      <w:r>
        <w:rPr>
          <w:sz w:val="24"/>
        </w:rPr>
        <w:t>силлабическая,</w:t>
      </w:r>
      <w:r>
        <w:rPr>
          <w:spacing w:val="37"/>
          <w:sz w:val="24"/>
        </w:rPr>
        <w:t xml:space="preserve"> </w:t>
      </w:r>
      <w:r>
        <w:rPr>
          <w:sz w:val="24"/>
        </w:rPr>
        <w:t>силлабо-тоническая),</w:t>
      </w:r>
      <w:r>
        <w:rPr>
          <w:spacing w:val="36"/>
          <w:sz w:val="24"/>
        </w:rPr>
        <w:t xml:space="preserve"> </w:t>
      </w:r>
      <w:r>
        <w:rPr>
          <w:sz w:val="24"/>
        </w:rPr>
        <w:t>дольник,</w:t>
      </w:r>
      <w:r>
        <w:rPr>
          <w:spacing w:val="37"/>
          <w:sz w:val="24"/>
        </w:rPr>
        <w:t xml:space="preserve"> </w:t>
      </w:r>
      <w:r>
        <w:rPr>
          <w:sz w:val="24"/>
        </w:rPr>
        <w:t>верлибр;</w:t>
      </w:r>
    </w:p>
    <w:p w:rsidR="00E0428A" w:rsidRDefault="001F0548">
      <w:pPr>
        <w:pStyle w:val="a5"/>
        <w:spacing w:line="360" w:lineRule="auto"/>
        <w:ind w:right="197" w:firstLine="0"/>
      </w:pPr>
      <w:r>
        <w:t>«вечные темы» и</w:t>
      </w:r>
      <w:r>
        <w:rPr>
          <w:spacing w:val="1"/>
        </w:rPr>
        <w:t xml:space="preserve"> </w:t>
      </w:r>
      <w:r>
        <w:t>«вечные образы» в литературе; взаимосвязь</w:t>
      </w:r>
      <w:r>
        <w:rPr>
          <w:spacing w:val="1"/>
        </w:rPr>
        <w:t xml:space="preserve"> </w:t>
      </w:r>
      <w:r>
        <w:t>и</w:t>
      </w:r>
      <w:r>
        <w:rPr>
          <w:spacing w:val="1"/>
        </w:rPr>
        <w:t xml:space="preserve"> </w:t>
      </w:r>
      <w:r>
        <w:t>взаимовлияние национальных</w:t>
      </w:r>
      <w:r>
        <w:rPr>
          <w:spacing w:val="1"/>
        </w:rPr>
        <w:t xml:space="preserve"> </w:t>
      </w:r>
      <w:r>
        <w:t>литератур;</w:t>
      </w:r>
      <w:r>
        <w:rPr>
          <w:spacing w:val="-1"/>
        </w:rPr>
        <w:t xml:space="preserve"> </w:t>
      </w:r>
      <w:r>
        <w:t>художественный</w:t>
      </w:r>
      <w:r>
        <w:rPr>
          <w:spacing w:val="-2"/>
        </w:rPr>
        <w:t xml:space="preserve"> </w:t>
      </w:r>
      <w:r>
        <w:t>перевод;</w:t>
      </w:r>
      <w:r>
        <w:rPr>
          <w:spacing w:val="-1"/>
        </w:rPr>
        <w:t xml:space="preserve"> </w:t>
      </w:r>
      <w:r>
        <w:t>литературная</w:t>
      </w:r>
      <w:r>
        <w:rPr>
          <w:spacing w:val="-1"/>
        </w:rPr>
        <w:t xml:space="preserve"> </w:t>
      </w:r>
      <w:r>
        <w:t>критика;</w:t>
      </w:r>
    </w:p>
    <w:p w:rsidR="00E0428A" w:rsidRDefault="001F0548" w:rsidP="00B95C42">
      <w:pPr>
        <w:pStyle w:val="a7"/>
        <w:numPr>
          <w:ilvl w:val="0"/>
          <w:numId w:val="74"/>
        </w:numPr>
        <w:tabs>
          <w:tab w:val="left" w:pos="1503"/>
        </w:tabs>
        <w:spacing w:line="360" w:lineRule="auto"/>
        <w:ind w:right="195" w:firstLine="708"/>
        <w:jc w:val="both"/>
        <w:rPr>
          <w:sz w:val="24"/>
        </w:rPr>
      </w:pPr>
      <w:r>
        <w:rPr>
          <w:sz w:val="24"/>
        </w:rPr>
        <w:t>умение самостоятельно сопоставлять произведения русской и зарубежной литературы и</w:t>
      </w:r>
      <w:r>
        <w:rPr>
          <w:spacing w:val="1"/>
          <w:sz w:val="24"/>
        </w:rPr>
        <w:t xml:space="preserve"> </w:t>
      </w:r>
      <w:r>
        <w:rPr>
          <w:sz w:val="24"/>
        </w:rPr>
        <w:t>сравнивать их с художественными интерпретациями в других видах искусств (графика, живопись,</w:t>
      </w:r>
      <w:r>
        <w:rPr>
          <w:spacing w:val="1"/>
          <w:sz w:val="24"/>
        </w:rPr>
        <w:t xml:space="preserve"> </w:t>
      </w:r>
      <w:r>
        <w:rPr>
          <w:sz w:val="24"/>
        </w:rPr>
        <w:t>театр,</w:t>
      </w:r>
      <w:r>
        <w:rPr>
          <w:spacing w:val="-1"/>
          <w:sz w:val="24"/>
        </w:rPr>
        <w:t xml:space="preserve"> </w:t>
      </w:r>
      <w:r>
        <w:rPr>
          <w:sz w:val="24"/>
        </w:rPr>
        <w:t>кино, музыка и другие);</w:t>
      </w:r>
    </w:p>
    <w:p w:rsidR="00E0428A" w:rsidRDefault="001F0548" w:rsidP="00B95C42">
      <w:pPr>
        <w:pStyle w:val="a7"/>
        <w:numPr>
          <w:ilvl w:val="0"/>
          <w:numId w:val="74"/>
        </w:numPr>
        <w:tabs>
          <w:tab w:val="left" w:pos="1501"/>
          <w:tab w:val="left" w:pos="2712"/>
          <w:tab w:val="left" w:pos="4117"/>
          <w:tab w:val="left" w:pos="5175"/>
          <w:tab w:val="left" w:pos="6314"/>
          <w:tab w:val="left" w:pos="7110"/>
          <w:tab w:val="left" w:pos="8042"/>
          <w:tab w:val="left" w:pos="9219"/>
          <w:tab w:val="left" w:pos="9553"/>
        </w:tabs>
        <w:spacing w:line="360" w:lineRule="auto"/>
        <w:ind w:right="196" w:firstLine="708"/>
        <w:jc w:val="both"/>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t>произведении</w:t>
      </w:r>
      <w:r>
        <w:rPr>
          <w:spacing w:val="-58"/>
          <w:sz w:val="24"/>
        </w:rPr>
        <w:t xml:space="preserve"> </w:t>
      </w:r>
      <w:r>
        <w:rPr>
          <w:sz w:val="24"/>
        </w:rPr>
        <w:t xml:space="preserve">как     </w:t>
      </w:r>
      <w:r>
        <w:rPr>
          <w:spacing w:val="43"/>
          <w:sz w:val="24"/>
        </w:rPr>
        <w:t xml:space="preserve"> </w:t>
      </w:r>
      <w:r>
        <w:rPr>
          <w:sz w:val="24"/>
        </w:rPr>
        <w:t xml:space="preserve">явлении      </w:t>
      </w:r>
      <w:r>
        <w:rPr>
          <w:spacing w:val="41"/>
          <w:sz w:val="24"/>
        </w:rPr>
        <w:t xml:space="preserve"> </w:t>
      </w:r>
      <w:r>
        <w:rPr>
          <w:sz w:val="24"/>
        </w:rPr>
        <w:t xml:space="preserve">словесного      </w:t>
      </w:r>
      <w:r>
        <w:rPr>
          <w:spacing w:val="41"/>
          <w:sz w:val="24"/>
        </w:rPr>
        <w:t xml:space="preserve"> </w:t>
      </w:r>
      <w:r>
        <w:rPr>
          <w:sz w:val="24"/>
        </w:rPr>
        <w:t xml:space="preserve">искусства,      </w:t>
      </w:r>
      <w:r>
        <w:rPr>
          <w:spacing w:val="43"/>
          <w:sz w:val="24"/>
        </w:rPr>
        <w:t xml:space="preserve"> </w:t>
      </w:r>
      <w:r>
        <w:rPr>
          <w:sz w:val="24"/>
        </w:rPr>
        <w:t xml:space="preserve">о      </w:t>
      </w:r>
      <w:r>
        <w:rPr>
          <w:spacing w:val="40"/>
          <w:sz w:val="24"/>
        </w:rPr>
        <w:t xml:space="preserve"> </w:t>
      </w:r>
      <w:r>
        <w:rPr>
          <w:sz w:val="24"/>
        </w:rPr>
        <w:t xml:space="preserve">языке      </w:t>
      </w:r>
      <w:r>
        <w:rPr>
          <w:spacing w:val="40"/>
          <w:sz w:val="24"/>
        </w:rPr>
        <w:t xml:space="preserve"> </w:t>
      </w:r>
      <w:r>
        <w:rPr>
          <w:sz w:val="24"/>
        </w:rPr>
        <w:t xml:space="preserve">художественной      </w:t>
      </w:r>
      <w:r>
        <w:rPr>
          <w:spacing w:val="42"/>
          <w:sz w:val="24"/>
        </w:rPr>
        <w:t xml:space="preserve"> </w:t>
      </w:r>
      <w:r>
        <w:rPr>
          <w:sz w:val="24"/>
        </w:rPr>
        <w:t>литературы</w:t>
      </w:r>
      <w:r>
        <w:rPr>
          <w:spacing w:val="-58"/>
          <w:sz w:val="24"/>
        </w:rPr>
        <w:t xml:space="preserve"> </w:t>
      </w:r>
      <w:r>
        <w:rPr>
          <w:sz w:val="24"/>
        </w:rPr>
        <w:t>в его эстетической функции и об изобразительно-выразительных возможностях русского языка в</w:t>
      </w:r>
      <w:r>
        <w:rPr>
          <w:spacing w:val="1"/>
          <w:sz w:val="24"/>
        </w:rPr>
        <w:t xml:space="preserve"> </w:t>
      </w:r>
      <w:r>
        <w:rPr>
          <w:sz w:val="24"/>
        </w:rPr>
        <w:t>произведениях</w:t>
      </w:r>
      <w:r>
        <w:rPr>
          <w:sz w:val="24"/>
        </w:rPr>
        <w:tab/>
        <w:t>художественной</w:t>
      </w:r>
      <w:r>
        <w:rPr>
          <w:sz w:val="24"/>
        </w:rPr>
        <w:tab/>
        <w:t>литературы</w:t>
      </w:r>
      <w:r>
        <w:rPr>
          <w:sz w:val="24"/>
        </w:rPr>
        <w:tab/>
        <w:t>и</w:t>
      </w:r>
      <w:r>
        <w:rPr>
          <w:sz w:val="24"/>
        </w:rPr>
        <w:tab/>
        <w:t>умение</w:t>
      </w:r>
      <w:r>
        <w:rPr>
          <w:sz w:val="24"/>
        </w:rPr>
        <w:tab/>
      </w:r>
      <w:r>
        <w:rPr>
          <w:sz w:val="24"/>
        </w:rPr>
        <w:tab/>
        <w:t>применять</w:t>
      </w:r>
      <w:r>
        <w:rPr>
          <w:spacing w:val="-58"/>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 практике;</w:t>
      </w:r>
    </w:p>
    <w:p w:rsidR="00E0428A" w:rsidRDefault="001F0548" w:rsidP="00B95C42">
      <w:pPr>
        <w:pStyle w:val="a7"/>
        <w:numPr>
          <w:ilvl w:val="0"/>
          <w:numId w:val="74"/>
        </w:numPr>
        <w:tabs>
          <w:tab w:val="left" w:pos="1501"/>
        </w:tabs>
        <w:spacing w:before="1" w:line="360" w:lineRule="auto"/>
        <w:ind w:right="193" w:firstLine="708"/>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1"/>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3"/>
          <w:sz w:val="24"/>
        </w:rPr>
        <w:t xml:space="preserve"> </w:t>
      </w:r>
      <w:r>
        <w:rPr>
          <w:sz w:val="24"/>
        </w:rPr>
        <w:t>учѐтом</w:t>
      </w:r>
      <w:r>
        <w:rPr>
          <w:spacing w:val="1"/>
          <w:sz w:val="24"/>
        </w:rPr>
        <w:t xml:space="preserve"> </w:t>
      </w:r>
      <w:r>
        <w:rPr>
          <w:sz w:val="24"/>
        </w:rPr>
        <w:t>норм</w:t>
      </w:r>
      <w:r>
        <w:rPr>
          <w:spacing w:val="-2"/>
          <w:sz w:val="24"/>
        </w:rPr>
        <w:t xml:space="preserve"> </w:t>
      </w:r>
      <w:r>
        <w:rPr>
          <w:sz w:val="24"/>
        </w:rPr>
        <w:t>русского литературного языка;</w:t>
      </w:r>
    </w:p>
    <w:p w:rsidR="00E0428A" w:rsidRDefault="001F0548" w:rsidP="00B95C42">
      <w:pPr>
        <w:pStyle w:val="a7"/>
        <w:numPr>
          <w:ilvl w:val="0"/>
          <w:numId w:val="74"/>
        </w:numPr>
        <w:tabs>
          <w:tab w:val="left" w:pos="1503"/>
        </w:tabs>
        <w:spacing w:before="1" w:line="360" w:lineRule="auto"/>
        <w:ind w:right="202" w:firstLine="708"/>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1"/>
        <w:numPr>
          <w:ilvl w:val="2"/>
          <w:numId w:val="83"/>
        </w:numPr>
        <w:tabs>
          <w:tab w:val="left" w:pos="1044"/>
        </w:tabs>
        <w:spacing w:before="64" w:after="23" w:line="276" w:lineRule="auto"/>
        <w:ind w:right="646" w:firstLine="0"/>
        <w:jc w:val="both"/>
      </w:pPr>
      <w:bookmarkStart w:id="15" w:name="_TOC_250022"/>
      <w:r>
        <w:lastRenderedPageBreak/>
        <w:t>Рабочая программа по учебному предмету «Иностранный (английский)</w:t>
      </w:r>
      <w:r>
        <w:rPr>
          <w:spacing w:val="-67"/>
        </w:rPr>
        <w:t xml:space="preserve"> </w:t>
      </w:r>
      <w:r>
        <w:t>язык</w:t>
      </w:r>
      <w:r>
        <w:rPr>
          <w:spacing w:val="-2"/>
        </w:rPr>
        <w:t xml:space="preserve"> </w:t>
      </w:r>
      <w:r>
        <w:t>(базовый</w:t>
      </w:r>
      <w:r>
        <w:rPr>
          <w:spacing w:val="-1"/>
        </w:rPr>
        <w:t xml:space="preserve"> </w:t>
      </w:r>
      <w:bookmarkEnd w:id="15"/>
      <w:r>
        <w:t>уровень)»</w:t>
      </w:r>
    </w:p>
    <w:p w:rsidR="00E0428A" w:rsidRDefault="003753EB">
      <w:pPr>
        <w:pStyle w:val="a5"/>
        <w:spacing w:line="20" w:lineRule="exact"/>
        <w:ind w:left="384" w:firstLine="0"/>
        <w:jc w:val="left"/>
        <w:rPr>
          <w:sz w:val="2"/>
        </w:rPr>
      </w:pPr>
      <w:r>
        <w:rPr>
          <w:sz w:val="2"/>
        </w:rPr>
      </w:r>
      <w:r>
        <w:rPr>
          <w:sz w:val="2"/>
        </w:rPr>
        <w:pict>
          <v:group id="_x0000_s1095" style="width:514.8pt;height:.5pt;mso-position-horizontal-relative:char;mso-position-vertical-relative:line" coordsize="10296,10">
            <v:rect id="_x0000_s1096" style="position:absolute;width:10296;height:10" fillcolor="black" stroked="f"/>
            <w10:anchorlock/>
          </v:group>
        </w:pict>
      </w:r>
    </w:p>
    <w:p w:rsidR="00E0428A" w:rsidRDefault="001F0548" w:rsidP="00B95C42">
      <w:pPr>
        <w:pStyle w:val="a7"/>
        <w:numPr>
          <w:ilvl w:val="1"/>
          <w:numId w:val="73"/>
        </w:numPr>
        <w:tabs>
          <w:tab w:val="left" w:pos="1782"/>
        </w:tabs>
        <w:spacing w:line="360" w:lineRule="auto"/>
        <w:ind w:right="190" w:firstLine="708"/>
        <w:jc w:val="both"/>
        <w:rPr>
          <w:sz w:val="24"/>
        </w:rPr>
      </w:pPr>
      <w:r>
        <w:rPr>
          <w:sz w:val="24"/>
        </w:rPr>
        <w:t>Федеральная рабочая программа по учебному предмету «Иностранный (английский)</w:t>
      </w:r>
      <w:r>
        <w:rPr>
          <w:spacing w:val="1"/>
          <w:sz w:val="24"/>
        </w:rPr>
        <w:t xml:space="preserve"> </w:t>
      </w:r>
      <w:r>
        <w:rPr>
          <w:sz w:val="24"/>
        </w:rPr>
        <w:t>язык</w:t>
      </w:r>
      <w:r>
        <w:rPr>
          <w:spacing w:val="1"/>
          <w:sz w:val="24"/>
        </w:rPr>
        <w:t xml:space="preserve"> </w:t>
      </w:r>
      <w:r>
        <w:rPr>
          <w:sz w:val="24"/>
        </w:rPr>
        <w:t>(базовый</w:t>
      </w:r>
      <w:r>
        <w:rPr>
          <w:spacing w:val="1"/>
          <w:sz w:val="24"/>
        </w:rPr>
        <w:t xml:space="preserve"> </w:t>
      </w:r>
      <w:r>
        <w:rPr>
          <w:sz w:val="24"/>
        </w:rPr>
        <w:t>уровень)» (предметная</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61"/>
          <w:sz w:val="24"/>
        </w:rPr>
        <w:t xml:space="preserve"> </w:t>
      </w:r>
      <w:r>
        <w:rPr>
          <w:sz w:val="24"/>
        </w:rPr>
        <w:t>записку,</w:t>
      </w:r>
      <w:r>
        <w:rPr>
          <w:spacing w:val="1"/>
          <w:sz w:val="24"/>
        </w:rPr>
        <w:t xml:space="preserve"> </w:t>
      </w:r>
      <w:r>
        <w:rPr>
          <w:sz w:val="24"/>
        </w:rPr>
        <w:t>содержание</w:t>
      </w:r>
      <w:r>
        <w:rPr>
          <w:spacing w:val="-3"/>
          <w:sz w:val="24"/>
        </w:rPr>
        <w:t xml:space="preserve"> </w:t>
      </w:r>
      <w:r>
        <w:rPr>
          <w:sz w:val="24"/>
        </w:rPr>
        <w:t>обучения,</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английскому</w:t>
      </w:r>
      <w:r>
        <w:rPr>
          <w:spacing w:val="-6"/>
          <w:sz w:val="24"/>
        </w:rPr>
        <w:t xml:space="preserve"> </w:t>
      </w:r>
      <w:r>
        <w:rPr>
          <w:sz w:val="24"/>
        </w:rPr>
        <w:t>языку.</w:t>
      </w:r>
    </w:p>
    <w:p w:rsidR="00E0428A" w:rsidRDefault="001F0548" w:rsidP="00B95C42">
      <w:pPr>
        <w:pStyle w:val="a7"/>
        <w:numPr>
          <w:ilvl w:val="1"/>
          <w:numId w:val="73"/>
        </w:numPr>
        <w:tabs>
          <w:tab w:val="left" w:pos="1782"/>
        </w:tabs>
        <w:spacing w:line="360" w:lineRule="auto"/>
        <w:ind w:right="191" w:firstLine="708"/>
        <w:jc w:val="both"/>
        <w:rPr>
          <w:sz w:val="24"/>
        </w:rPr>
      </w:pPr>
      <w:r>
        <w:rPr>
          <w:sz w:val="24"/>
        </w:rPr>
        <w:t>Пояснительная записка отражает общие цели и задачи изучения английского языка,</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w:t>
      </w:r>
      <w:r>
        <w:rPr>
          <w:spacing w:val="-57"/>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 планирования.</w:t>
      </w:r>
    </w:p>
    <w:p w:rsidR="00E0428A" w:rsidRDefault="001F0548" w:rsidP="00B95C42">
      <w:pPr>
        <w:pStyle w:val="a7"/>
        <w:numPr>
          <w:ilvl w:val="1"/>
          <w:numId w:val="73"/>
        </w:numPr>
        <w:tabs>
          <w:tab w:val="left" w:pos="1782"/>
        </w:tabs>
        <w:spacing w:line="360" w:lineRule="auto"/>
        <w:ind w:right="204"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73"/>
        </w:numPr>
        <w:tabs>
          <w:tab w:val="left" w:pos="1782"/>
        </w:tabs>
        <w:spacing w:line="360" w:lineRule="auto"/>
        <w:ind w:right="201"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0428A" w:rsidRDefault="001F0548" w:rsidP="00B95C42">
      <w:pPr>
        <w:pStyle w:val="a7"/>
        <w:numPr>
          <w:ilvl w:val="1"/>
          <w:numId w:val="73"/>
        </w:numPr>
        <w:tabs>
          <w:tab w:val="left" w:pos="1782"/>
        </w:tabs>
        <w:ind w:left="1781" w:hanging="66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73"/>
        </w:numPr>
        <w:tabs>
          <w:tab w:val="left" w:pos="1962"/>
        </w:tabs>
        <w:spacing w:before="122" w:line="360" w:lineRule="auto"/>
        <w:ind w:right="191" w:firstLine="708"/>
        <w:jc w:val="both"/>
        <w:rPr>
          <w:sz w:val="24"/>
        </w:rPr>
      </w:pPr>
      <w:r>
        <w:rPr>
          <w:sz w:val="24"/>
        </w:rPr>
        <w:t>Программа по английскому языку (базовый уровень) на уровне среднего 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61"/>
          <w:sz w:val="24"/>
        </w:rPr>
        <w:t xml:space="preserve"> </w:t>
      </w:r>
      <w:r>
        <w:rPr>
          <w:sz w:val="24"/>
        </w:rPr>
        <w:t>основной</w:t>
      </w:r>
      <w:r>
        <w:rPr>
          <w:spacing w:val="1"/>
          <w:sz w:val="24"/>
        </w:rPr>
        <w:t xml:space="preserve"> </w:t>
      </w:r>
      <w:r>
        <w:rPr>
          <w:sz w:val="24"/>
        </w:rPr>
        <w:t>образовательной программы»,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(приказ Министерства образования и науки 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17.05.2012</w:t>
      </w:r>
      <w:r>
        <w:rPr>
          <w:spacing w:val="1"/>
          <w:sz w:val="24"/>
        </w:rPr>
        <w:t xml:space="preserve"> </w:t>
      </w:r>
      <w:r>
        <w:rPr>
          <w:sz w:val="24"/>
        </w:rPr>
        <w:t>№</w:t>
      </w:r>
      <w:r>
        <w:rPr>
          <w:spacing w:val="1"/>
          <w:sz w:val="24"/>
        </w:rPr>
        <w:t xml:space="preserve"> </w:t>
      </w:r>
      <w:r>
        <w:rPr>
          <w:sz w:val="24"/>
        </w:rPr>
        <w:t>413</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внесѐнными</w:t>
      </w:r>
      <w:r>
        <w:rPr>
          <w:spacing w:val="61"/>
          <w:sz w:val="24"/>
        </w:rPr>
        <w:t xml:space="preserve"> </w:t>
      </w:r>
      <w:r>
        <w:rPr>
          <w:sz w:val="24"/>
        </w:rPr>
        <w:t>приказами</w:t>
      </w:r>
      <w:r>
        <w:rPr>
          <w:spacing w:val="6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 от</w:t>
      </w:r>
      <w:r>
        <w:rPr>
          <w:spacing w:val="1"/>
          <w:sz w:val="24"/>
        </w:rPr>
        <w:t xml:space="preserve"> </w:t>
      </w:r>
      <w:r>
        <w:rPr>
          <w:sz w:val="24"/>
        </w:rPr>
        <w:t>29.12.2014</w:t>
      </w:r>
      <w:r>
        <w:rPr>
          <w:spacing w:val="1"/>
          <w:sz w:val="24"/>
        </w:rPr>
        <w:t xml:space="preserve"> </w:t>
      </w:r>
      <w:r>
        <w:rPr>
          <w:sz w:val="24"/>
        </w:rPr>
        <w:t>№ 1645,</w:t>
      </w:r>
      <w:r>
        <w:rPr>
          <w:spacing w:val="1"/>
          <w:sz w:val="24"/>
        </w:rPr>
        <w:t xml:space="preserve"> </w:t>
      </w:r>
      <w:r>
        <w:rPr>
          <w:sz w:val="24"/>
        </w:rPr>
        <w:t>от</w:t>
      </w:r>
      <w:r>
        <w:rPr>
          <w:spacing w:val="1"/>
          <w:sz w:val="24"/>
        </w:rPr>
        <w:t xml:space="preserve"> </w:t>
      </w:r>
      <w:r>
        <w:rPr>
          <w:sz w:val="24"/>
        </w:rPr>
        <w:t>31.12.2015</w:t>
      </w:r>
      <w:r>
        <w:rPr>
          <w:spacing w:val="1"/>
          <w:sz w:val="24"/>
        </w:rPr>
        <w:t xml:space="preserve"> </w:t>
      </w:r>
      <w:r>
        <w:rPr>
          <w:sz w:val="24"/>
        </w:rPr>
        <w:t>№</w:t>
      </w:r>
      <w:r>
        <w:rPr>
          <w:spacing w:val="1"/>
          <w:sz w:val="24"/>
        </w:rPr>
        <w:t xml:space="preserve"> </w:t>
      </w:r>
      <w:r>
        <w:rPr>
          <w:sz w:val="24"/>
        </w:rPr>
        <w:t>1578,</w:t>
      </w:r>
      <w:r>
        <w:rPr>
          <w:spacing w:val="1"/>
          <w:sz w:val="24"/>
        </w:rPr>
        <w:t xml:space="preserve"> </w:t>
      </w:r>
      <w:r>
        <w:rPr>
          <w:sz w:val="24"/>
        </w:rPr>
        <w:t>от</w:t>
      </w:r>
      <w:r>
        <w:rPr>
          <w:spacing w:val="1"/>
          <w:sz w:val="24"/>
        </w:rPr>
        <w:t xml:space="preserve"> </w:t>
      </w:r>
      <w:r>
        <w:rPr>
          <w:sz w:val="24"/>
        </w:rPr>
        <w:t>29.06.2017 № 613, приказами Министерства просвещения Российской Федерации от 24.09.2020 №</w:t>
      </w:r>
      <w:r>
        <w:rPr>
          <w:spacing w:val="1"/>
          <w:sz w:val="24"/>
        </w:rPr>
        <w:t xml:space="preserve"> </w:t>
      </w:r>
      <w:r>
        <w:rPr>
          <w:sz w:val="24"/>
        </w:rPr>
        <w:t>519, от 11.12.2020 № 712), примерной основной образовательной программой среднего общего</w:t>
      </w:r>
      <w:r>
        <w:rPr>
          <w:spacing w:val="1"/>
          <w:sz w:val="24"/>
        </w:rPr>
        <w:t xml:space="preserve"> </w:t>
      </w:r>
      <w:r>
        <w:rPr>
          <w:sz w:val="24"/>
        </w:rPr>
        <w:t>образования (одобрена решением федерального учебно-методического объединения по общему</w:t>
      </w:r>
      <w:r>
        <w:rPr>
          <w:spacing w:val="1"/>
          <w:sz w:val="24"/>
        </w:rPr>
        <w:t xml:space="preserve"> </w:t>
      </w:r>
      <w:r>
        <w:rPr>
          <w:sz w:val="24"/>
        </w:rPr>
        <w:t>образованию (протокол от 28.06.2016 № 2/16) с учѐтом распределѐнных по классам проверяемых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содержания,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Универсальном</w:t>
      </w:r>
      <w:r>
        <w:rPr>
          <w:spacing w:val="1"/>
          <w:sz w:val="24"/>
        </w:rPr>
        <w:t xml:space="preserve"> </w:t>
      </w:r>
      <w:r>
        <w:rPr>
          <w:sz w:val="24"/>
        </w:rPr>
        <w:t>кодификаторе</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(одобрено</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 от 12.04.2021 г., Протокол № 1/21), а также на основе характеристики 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 в Федеральной программе воспитания (одобрено решением Федерального учебно-</w:t>
      </w:r>
      <w:r>
        <w:rPr>
          <w:spacing w:val="1"/>
          <w:sz w:val="24"/>
        </w:rPr>
        <w:t xml:space="preserve"> </w:t>
      </w:r>
      <w:r>
        <w:rPr>
          <w:sz w:val="24"/>
        </w:rPr>
        <w:t>методического</w:t>
      </w:r>
      <w:r>
        <w:rPr>
          <w:spacing w:val="-1"/>
          <w:sz w:val="24"/>
        </w:rPr>
        <w:t xml:space="preserve"> </w:t>
      </w:r>
      <w:r>
        <w:rPr>
          <w:sz w:val="24"/>
        </w:rPr>
        <w:t>объединения от 12.06.2020 г.).</w:t>
      </w:r>
    </w:p>
    <w:p w:rsidR="00E0428A" w:rsidRDefault="001F0548" w:rsidP="00B95C42">
      <w:pPr>
        <w:pStyle w:val="a7"/>
        <w:numPr>
          <w:ilvl w:val="2"/>
          <w:numId w:val="73"/>
        </w:numPr>
        <w:tabs>
          <w:tab w:val="left" w:pos="1962"/>
          <w:tab w:val="left" w:pos="3760"/>
          <w:tab w:val="left" w:pos="4659"/>
          <w:tab w:val="left" w:pos="6631"/>
          <w:tab w:val="left" w:pos="7885"/>
          <w:tab w:val="left" w:pos="9416"/>
        </w:tabs>
        <w:spacing w:before="3" w:line="360" w:lineRule="auto"/>
        <w:ind w:right="199" w:firstLine="708"/>
        <w:jc w:val="both"/>
        <w:rPr>
          <w:sz w:val="24"/>
        </w:rPr>
      </w:pPr>
      <w:r>
        <w:rPr>
          <w:sz w:val="24"/>
        </w:rPr>
        <w:t>Программа</w:t>
      </w:r>
      <w:r>
        <w:rPr>
          <w:sz w:val="24"/>
        </w:rPr>
        <w:tab/>
        <w:t>по</w:t>
      </w:r>
      <w:r>
        <w:rPr>
          <w:sz w:val="24"/>
        </w:rPr>
        <w:tab/>
        <w:t>английскому</w:t>
      </w:r>
      <w:r>
        <w:rPr>
          <w:sz w:val="24"/>
        </w:rPr>
        <w:tab/>
        <w:t>языку</w:t>
      </w:r>
      <w:r>
        <w:rPr>
          <w:sz w:val="24"/>
        </w:rPr>
        <w:tab/>
        <w:t>является</w:t>
      </w:r>
      <w:r>
        <w:rPr>
          <w:sz w:val="24"/>
        </w:rPr>
        <w:tab/>
      </w:r>
      <w:r>
        <w:rPr>
          <w:spacing w:val="-1"/>
          <w:sz w:val="24"/>
        </w:rPr>
        <w:t>ориентиром</w:t>
      </w:r>
      <w:r>
        <w:rPr>
          <w:spacing w:val="-58"/>
          <w:sz w:val="24"/>
        </w:rPr>
        <w:t xml:space="preserve"> </w:t>
      </w:r>
      <w:r>
        <w:rPr>
          <w:sz w:val="24"/>
        </w:rPr>
        <w:t>для</w:t>
      </w:r>
      <w:r>
        <w:rPr>
          <w:spacing w:val="45"/>
          <w:sz w:val="24"/>
        </w:rPr>
        <w:t xml:space="preserve"> </w:t>
      </w:r>
      <w:r>
        <w:rPr>
          <w:sz w:val="24"/>
        </w:rPr>
        <w:t>составления</w:t>
      </w:r>
      <w:r>
        <w:rPr>
          <w:spacing w:val="45"/>
          <w:sz w:val="24"/>
        </w:rPr>
        <w:t xml:space="preserve"> </w:t>
      </w:r>
      <w:r>
        <w:rPr>
          <w:sz w:val="24"/>
        </w:rPr>
        <w:t>рабочих</w:t>
      </w:r>
      <w:r>
        <w:rPr>
          <w:spacing w:val="45"/>
          <w:sz w:val="24"/>
        </w:rPr>
        <w:t xml:space="preserve"> </w:t>
      </w:r>
      <w:r>
        <w:rPr>
          <w:sz w:val="24"/>
        </w:rPr>
        <w:t>программ</w:t>
      </w:r>
      <w:r>
        <w:rPr>
          <w:spacing w:val="45"/>
          <w:sz w:val="24"/>
        </w:rPr>
        <w:t xml:space="preserve"> </w:t>
      </w:r>
      <w:r>
        <w:rPr>
          <w:sz w:val="24"/>
        </w:rPr>
        <w:t>по</w:t>
      </w:r>
      <w:r>
        <w:rPr>
          <w:spacing w:val="45"/>
          <w:sz w:val="24"/>
        </w:rPr>
        <w:t xml:space="preserve"> </w:t>
      </w:r>
      <w:r>
        <w:rPr>
          <w:sz w:val="24"/>
        </w:rPr>
        <w:t>предмету:</w:t>
      </w:r>
      <w:r>
        <w:rPr>
          <w:spacing w:val="46"/>
          <w:sz w:val="24"/>
        </w:rPr>
        <w:t xml:space="preserve"> </w:t>
      </w:r>
      <w:r>
        <w:rPr>
          <w:sz w:val="24"/>
        </w:rPr>
        <w:t>она</w:t>
      </w:r>
      <w:r>
        <w:rPr>
          <w:spacing w:val="44"/>
          <w:sz w:val="24"/>
        </w:rPr>
        <w:t xml:space="preserve"> </w:t>
      </w:r>
      <w:r>
        <w:rPr>
          <w:sz w:val="24"/>
        </w:rPr>
        <w:t>даѐт</w:t>
      </w:r>
      <w:r>
        <w:rPr>
          <w:spacing w:val="46"/>
          <w:sz w:val="24"/>
        </w:rPr>
        <w:t xml:space="preserve"> </w:t>
      </w:r>
      <w:r>
        <w:rPr>
          <w:sz w:val="24"/>
        </w:rPr>
        <w:t>представление</w:t>
      </w:r>
      <w:r>
        <w:rPr>
          <w:spacing w:val="44"/>
          <w:sz w:val="24"/>
        </w:rPr>
        <w:t xml:space="preserve"> </w:t>
      </w:r>
      <w:r>
        <w:rPr>
          <w:sz w:val="24"/>
        </w:rPr>
        <w:t>о</w:t>
      </w:r>
      <w:r>
        <w:rPr>
          <w:spacing w:val="44"/>
          <w:sz w:val="24"/>
        </w:rPr>
        <w:t xml:space="preserve"> </w:t>
      </w:r>
      <w:r>
        <w:rPr>
          <w:sz w:val="24"/>
        </w:rPr>
        <w:t>целях</w:t>
      </w:r>
      <w:r>
        <w:rPr>
          <w:spacing w:val="48"/>
          <w:sz w:val="24"/>
        </w:rPr>
        <w:t xml:space="preserve"> </w:t>
      </w:r>
      <w:r>
        <w:rPr>
          <w:sz w:val="24"/>
        </w:rPr>
        <w:t>образования,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lastRenderedPageBreak/>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старшей</w:t>
      </w:r>
      <w:r>
        <w:rPr>
          <w:spacing w:val="1"/>
        </w:rPr>
        <w:t xml:space="preserve"> </w:t>
      </w:r>
      <w:r>
        <w:t>ступени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путях</w:t>
      </w:r>
      <w:r>
        <w:rPr>
          <w:spacing w:val="1"/>
        </w:rPr>
        <w:t xml:space="preserve"> </w:t>
      </w:r>
      <w:r>
        <w:t>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61"/>
        </w:rPr>
        <w:t xml:space="preserve"> </w:t>
      </w:r>
      <w:r>
        <w:t>по</w:t>
      </w:r>
      <w:r>
        <w:rPr>
          <w:spacing w:val="1"/>
        </w:rPr>
        <w:t xml:space="preserve"> </w:t>
      </w:r>
      <w:r>
        <w:t>английскому языку как учебному предмету, за пределами которой остаѐтся возможность выбора</w:t>
      </w:r>
      <w:r>
        <w:rPr>
          <w:spacing w:val="1"/>
        </w:rPr>
        <w:t xml:space="preserve"> </w:t>
      </w:r>
      <w:r>
        <w:t>вариативной составляющей содержания образования в плане порядка изучения тем, некоторого</w:t>
      </w:r>
      <w:r>
        <w:rPr>
          <w:spacing w:val="1"/>
        </w:rPr>
        <w:t xml:space="preserve"> </w:t>
      </w:r>
      <w:r>
        <w:t>расширения</w:t>
      </w:r>
      <w:r>
        <w:rPr>
          <w:spacing w:val="-1"/>
        </w:rPr>
        <w:t xml:space="preserve"> </w:t>
      </w:r>
      <w:r>
        <w:t>объѐма</w:t>
      </w:r>
      <w:r>
        <w:rPr>
          <w:spacing w:val="-1"/>
        </w:rPr>
        <w:t xml:space="preserve"> </w:t>
      </w:r>
      <w:r>
        <w:t>содержания и его</w:t>
      </w:r>
      <w:r>
        <w:rPr>
          <w:spacing w:val="-1"/>
        </w:rPr>
        <w:t xml:space="preserve"> </w:t>
      </w:r>
      <w:r>
        <w:t>детализации.</w:t>
      </w:r>
    </w:p>
    <w:p w:rsidR="00E0428A" w:rsidRDefault="001F0548" w:rsidP="00B95C42">
      <w:pPr>
        <w:pStyle w:val="a7"/>
        <w:numPr>
          <w:ilvl w:val="2"/>
          <w:numId w:val="73"/>
        </w:numPr>
        <w:tabs>
          <w:tab w:val="left" w:pos="1962"/>
          <w:tab w:val="left" w:pos="2463"/>
          <w:tab w:val="left" w:pos="3028"/>
          <w:tab w:val="left" w:pos="3229"/>
          <w:tab w:val="left" w:pos="4595"/>
          <w:tab w:val="left" w:pos="5146"/>
          <w:tab w:val="left" w:pos="5406"/>
          <w:tab w:val="left" w:pos="5539"/>
          <w:tab w:val="left" w:pos="7163"/>
          <w:tab w:val="left" w:pos="7308"/>
          <w:tab w:val="left" w:pos="7427"/>
          <w:tab w:val="left" w:pos="8064"/>
          <w:tab w:val="left" w:pos="9226"/>
          <w:tab w:val="left" w:pos="9318"/>
          <w:tab w:val="left" w:pos="10041"/>
        </w:tabs>
        <w:spacing w:line="360" w:lineRule="auto"/>
        <w:ind w:right="194"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обязательного</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предусматривает</w:t>
      </w:r>
      <w:r>
        <w:rPr>
          <w:spacing w:val="1"/>
          <w:sz w:val="24"/>
        </w:rPr>
        <w:t xml:space="preserve"> </w:t>
      </w:r>
      <w:r>
        <w:rPr>
          <w:sz w:val="24"/>
        </w:rPr>
        <w:t>примерный</w:t>
      </w:r>
      <w:r>
        <w:rPr>
          <w:spacing w:val="1"/>
          <w:sz w:val="24"/>
        </w:rPr>
        <w:t xml:space="preserve"> </w:t>
      </w:r>
      <w:r>
        <w:rPr>
          <w:sz w:val="24"/>
        </w:rPr>
        <w:t>ресурс</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тем/разделов</w:t>
      </w:r>
      <w:r>
        <w:rPr>
          <w:spacing w:val="1"/>
          <w:sz w:val="24"/>
        </w:rPr>
        <w:t xml:space="preserve"> </w:t>
      </w:r>
      <w:r>
        <w:rPr>
          <w:sz w:val="24"/>
        </w:rPr>
        <w:t>курса,</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изучения</w:t>
      </w:r>
      <w:r>
        <w:rPr>
          <w:spacing w:val="1"/>
          <w:sz w:val="24"/>
        </w:rPr>
        <w:t xml:space="preserve"> </w:t>
      </w:r>
      <w:r>
        <w:rPr>
          <w:sz w:val="24"/>
        </w:rPr>
        <w:t>английского языка, исходя из его лингвистических особенностей и структуры родного (русского)</w:t>
      </w:r>
      <w:r>
        <w:rPr>
          <w:spacing w:val="1"/>
          <w:sz w:val="24"/>
        </w:rPr>
        <w:t xml:space="preserve"> </w:t>
      </w:r>
      <w:r>
        <w:rPr>
          <w:sz w:val="24"/>
        </w:rPr>
        <w:t>языка обучающихся, межпредметных связей иностранного (английского) языка с содержанием</w:t>
      </w:r>
      <w:r>
        <w:rPr>
          <w:spacing w:val="1"/>
          <w:sz w:val="24"/>
        </w:rPr>
        <w:t xml:space="preserve"> </w:t>
      </w:r>
      <w:r>
        <w:rPr>
          <w:sz w:val="24"/>
        </w:rPr>
        <w:t>других общеобразовательных предметов, изучаемых в 10–11 классах, а также с учѐтом возрастных</w:t>
      </w:r>
      <w:r>
        <w:rPr>
          <w:spacing w:val="1"/>
          <w:sz w:val="24"/>
        </w:rPr>
        <w:t xml:space="preserve"> </w:t>
      </w:r>
      <w:r>
        <w:rPr>
          <w:sz w:val="24"/>
        </w:rPr>
        <w:t>особенностей</w:t>
      </w:r>
      <w:r>
        <w:rPr>
          <w:sz w:val="24"/>
        </w:rPr>
        <w:tab/>
        <w:t>обучающихся.</w:t>
      </w:r>
      <w:r>
        <w:rPr>
          <w:sz w:val="24"/>
        </w:rPr>
        <w:tab/>
        <w:t>В</w:t>
      </w:r>
      <w:r>
        <w:rPr>
          <w:sz w:val="24"/>
        </w:rPr>
        <w:tab/>
      </w:r>
      <w:r>
        <w:rPr>
          <w:sz w:val="24"/>
        </w:rPr>
        <w:tab/>
        <w:t>программе</w:t>
      </w:r>
      <w:r>
        <w:rPr>
          <w:sz w:val="24"/>
        </w:rPr>
        <w:tab/>
        <w:t>по</w:t>
      </w:r>
      <w:r>
        <w:rPr>
          <w:sz w:val="24"/>
        </w:rPr>
        <w:tab/>
      </w:r>
      <w:r>
        <w:rPr>
          <w:sz w:val="24"/>
        </w:rPr>
        <w:tab/>
        <w:t>английскому</w:t>
      </w:r>
      <w:r>
        <w:rPr>
          <w:sz w:val="24"/>
        </w:rPr>
        <w:tab/>
        <w:t>языку</w:t>
      </w:r>
      <w:r>
        <w:rPr>
          <w:spacing w:val="-58"/>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совершенствование</w:t>
      </w:r>
      <w:r>
        <w:rPr>
          <w:spacing w:val="1"/>
          <w:sz w:val="24"/>
        </w:rPr>
        <w:t xml:space="preserve"> </w:t>
      </w:r>
      <w:r>
        <w:rPr>
          <w:sz w:val="24"/>
        </w:rPr>
        <w:t>сформированных</w:t>
      </w:r>
      <w:r>
        <w:rPr>
          <w:sz w:val="24"/>
        </w:rPr>
        <w:tab/>
      </w:r>
      <w:r>
        <w:rPr>
          <w:sz w:val="24"/>
        </w:rPr>
        <w:tab/>
      </w:r>
      <w:r>
        <w:rPr>
          <w:sz w:val="24"/>
        </w:rPr>
        <w:tab/>
        <w:t>иноязычных</w:t>
      </w:r>
      <w:r>
        <w:rPr>
          <w:sz w:val="24"/>
        </w:rPr>
        <w:tab/>
      </w:r>
      <w:r>
        <w:rPr>
          <w:sz w:val="24"/>
        </w:rPr>
        <w:tab/>
      </w:r>
      <w:r>
        <w:rPr>
          <w:sz w:val="24"/>
        </w:rPr>
        <w:tab/>
      </w:r>
      <w:r>
        <w:rPr>
          <w:sz w:val="24"/>
        </w:rPr>
        <w:tab/>
        <w:t>речевых</w:t>
      </w:r>
      <w:r>
        <w:rPr>
          <w:sz w:val="24"/>
        </w:rPr>
        <w:tab/>
      </w:r>
      <w:r>
        <w:rPr>
          <w:sz w:val="24"/>
        </w:rPr>
        <w:tab/>
      </w:r>
      <w:r>
        <w:rPr>
          <w:sz w:val="24"/>
        </w:rPr>
        <w:tab/>
        <w:t>умений</w:t>
      </w:r>
      <w:r>
        <w:rPr>
          <w:sz w:val="24"/>
        </w:rPr>
        <w:tab/>
        <w:t>обучающихся</w:t>
      </w:r>
      <w:r>
        <w:rPr>
          <w:spacing w:val="-58"/>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ими</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 общего и основного общего образования, что обеспечивает преемственность между</w:t>
      </w:r>
      <w:r>
        <w:rPr>
          <w:spacing w:val="1"/>
          <w:sz w:val="24"/>
        </w:rPr>
        <w:t xml:space="preserve"> </w:t>
      </w:r>
      <w:r>
        <w:rPr>
          <w:sz w:val="24"/>
        </w:rPr>
        <w:t>этапами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1"/>
          <w:sz w:val="24"/>
        </w:rPr>
        <w:t xml:space="preserve"> </w:t>
      </w:r>
      <w:r>
        <w:rPr>
          <w:sz w:val="24"/>
        </w:rPr>
        <w:t>программы по английскому языку для уровня среднего общего образования имеет особенности,</w:t>
      </w:r>
      <w:r>
        <w:rPr>
          <w:spacing w:val="1"/>
          <w:sz w:val="24"/>
        </w:rPr>
        <w:t xml:space="preserve"> </w:t>
      </w:r>
      <w:r>
        <w:rPr>
          <w:sz w:val="24"/>
        </w:rPr>
        <w:t>обусловленные задачами развития, обучения и воспитания, обучающихся заданными социальными</w:t>
      </w:r>
      <w:r>
        <w:rPr>
          <w:spacing w:val="-57"/>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качеств,</w:t>
      </w:r>
      <w:r>
        <w:rPr>
          <w:spacing w:val="1"/>
          <w:sz w:val="24"/>
        </w:rPr>
        <w:t xml:space="preserve"> </w:t>
      </w:r>
      <w:r>
        <w:rPr>
          <w:sz w:val="24"/>
        </w:rPr>
        <w:t>предметным</w:t>
      </w:r>
      <w:r>
        <w:rPr>
          <w:spacing w:val="1"/>
          <w:sz w:val="24"/>
        </w:rPr>
        <w:t xml:space="preserve"> </w:t>
      </w:r>
      <w:r>
        <w:rPr>
          <w:sz w:val="24"/>
        </w:rPr>
        <w:t>содержанием</w:t>
      </w:r>
      <w:r>
        <w:rPr>
          <w:sz w:val="24"/>
        </w:rPr>
        <w:tab/>
      </w:r>
      <w:r>
        <w:rPr>
          <w:sz w:val="24"/>
        </w:rPr>
        <w:tab/>
        <w:t>системы</w:t>
      </w:r>
      <w:r>
        <w:rPr>
          <w:sz w:val="24"/>
        </w:rPr>
        <w:tab/>
      </w:r>
      <w:r>
        <w:rPr>
          <w:sz w:val="24"/>
        </w:rPr>
        <w:tab/>
        <w:t>среднего</w:t>
      </w:r>
      <w:r>
        <w:rPr>
          <w:sz w:val="24"/>
        </w:rPr>
        <w:tab/>
      </w:r>
      <w:r>
        <w:rPr>
          <w:sz w:val="24"/>
        </w:rPr>
        <w:tab/>
        <w:t>общего</w:t>
      </w:r>
      <w:r>
        <w:rPr>
          <w:sz w:val="24"/>
        </w:rPr>
        <w:tab/>
      </w:r>
      <w:r>
        <w:rPr>
          <w:sz w:val="24"/>
        </w:rPr>
        <w:tab/>
      </w:r>
      <w:r>
        <w:rPr>
          <w:sz w:val="24"/>
        </w:rPr>
        <w:tab/>
      </w:r>
      <w:r>
        <w:rPr>
          <w:spacing w:val="-1"/>
          <w:sz w:val="24"/>
        </w:rPr>
        <w:t>образования,</w:t>
      </w:r>
      <w:r>
        <w:rPr>
          <w:spacing w:val="-58"/>
          <w:sz w:val="24"/>
        </w:rPr>
        <w:t xml:space="preserve"> </w:t>
      </w:r>
      <w:r>
        <w:rPr>
          <w:sz w:val="24"/>
        </w:rPr>
        <w:t>а</w:t>
      </w:r>
      <w:r>
        <w:rPr>
          <w:spacing w:val="-2"/>
          <w:sz w:val="24"/>
        </w:rPr>
        <w:t xml:space="preserve"> </w:t>
      </w:r>
      <w:r>
        <w:rPr>
          <w:sz w:val="24"/>
        </w:rPr>
        <w:t>также возрастными</w:t>
      </w:r>
      <w:r>
        <w:rPr>
          <w:spacing w:val="-1"/>
          <w:sz w:val="24"/>
        </w:rPr>
        <w:t xml:space="preserve"> </w:t>
      </w:r>
      <w:r>
        <w:rPr>
          <w:sz w:val="24"/>
        </w:rPr>
        <w:t>психологическими особенностями</w:t>
      </w:r>
      <w:r>
        <w:rPr>
          <w:spacing w:val="-1"/>
          <w:sz w:val="24"/>
        </w:rPr>
        <w:t xml:space="preserve"> </w:t>
      </w:r>
      <w:r>
        <w:rPr>
          <w:sz w:val="24"/>
        </w:rPr>
        <w:t>обучающихся 16–17</w:t>
      </w:r>
      <w:r>
        <w:rPr>
          <w:spacing w:val="-1"/>
          <w:sz w:val="24"/>
        </w:rPr>
        <w:t xml:space="preserve"> </w:t>
      </w:r>
      <w:r>
        <w:rPr>
          <w:sz w:val="24"/>
        </w:rPr>
        <w:t>лет.</w:t>
      </w:r>
    </w:p>
    <w:p w:rsidR="00E0428A" w:rsidRDefault="001F0548" w:rsidP="00B95C42">
      <w:pPr>
        <w:pStyle w:val="a7"/>
        <w:numPr>
          <w:ilvl w:val="2"/>
          <w:numId w:val="73"/>
        </w:numPr>
        <w:tabs>
          <w:tab w:val="left" w:pos="1962"/>
        </w:tabs>
        <w:spacing w:before="3" w:line="360" w:lineRule="auto"/>
        <w:ind w:right="196" w:firstLine="708"/>
        <w:jc w:val="both"/>
        <w:rPr>
          <w:sz w:val="24"/>
        </w:rPr>
      </w:pPr>
      <w:r>
        <w:rPr>
          <w:sz w:val="24"/>
        </w:rPr>
        <w:t>Личностные, метапредметные и предметные результаты представлены в программе</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общеобразовательной школе на базовом уровне на основе отечественных методических традиций</w:t>
      </w:r>
      <w:r>
        <w:rPr>
          <w:spacing w:val="1"/>
          <w:sz w:val="24"/>
        </w:rPr>
        <w:t xml:space="preserve"> </w:t>
      </w:r>
      <w:r>
        <w:rPr>
          <w:sz w:val="24"/>
        </w:rPr>
        <w:t>построения</w:t>
      </w:r>
      <w:r>
        <w:rPr>
          <w:spacing w:val="1"/>
          <w:sz w:val="24"/>
        </w:rPr>
        <w:t xml:space="preserve"> </w:t>
      </w:r>
      <w:r>
        <w:rPr>
          <w:sz w:val="24"/>
        </w:rPr>
        <w:t>школьного</w:t>
      </w:r>
      <w:r>
        <w:rPr>
          <w:spacing w:val="1"/>
          <w:sz w:val="24"/>
        </w:rPr>
        <w:t xml:space="preserve"> </w:t>
      </w:r>
      <w:r>
        <w:rPr>
          <w:sz w:val="24"/>
        </w:rPr>
        <w:t>курса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реалиями</w:t>
      </w:r>
      <w:r>
        <w:rPr>
          <w:spacing w:val="1"/>
          <w:sz w:val="24"/>
        </w:rPr>
        <w:t xml:space="preserve"> </w:t>
      </w:r>
      <w:r>
        <w:rPr>
          <w:sz w:val="24"/>
        </w:rPr>
        <w:t>и</w:t>
      </w:r>
      <w:r>
        <w:rPr>
          <w:spacing w:val="1"/>
          <w:sz w:val="24"/>
        </w:rPr>
        <w:t xml:space="preserve"> </w:t>
      </w:r>
      <w:r>
        <w:rPr>
          <w:sz w:val="24"/>
        </w:rPr>
        <w:t>тенденциями</w:t>
      </w:r>
      <w:r>
        <w:rPr>
          <w:spacing w:val="-1"/>
          <w:sz w:val="24"/>
        </w:rPr>
        <w:t xml:space="preserve"> </w:t>
      </w:r>
      <w:r>
        <w:rPr>
          <w:sz w:val="24"/>
        </w:rPr>
        <w:t>развития</w:t>
      </w:r>
      <w:r>
        <w:rPr>
          <w:spacing w:val="-3"/>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2"/>
          <w:numId w:val="73"/>
        </w:numPr>
        <w:tabs>
          <w:tab w:val="left" w:pos="1962"/>
        </w:tabs>
        <w:spacing w:line="360" w:lineRule="auto"/>
        <w:ind w:right="194" w:firstLine="708"/>
        <w:jc w:val="both"/>
        <w:rPr>
          <w:sz w:val="24"/>
        </w:rPr>
      </w:pPr>
      <w:r>
        <w:rPr>
          <w:sz w:val="24"/>
        </w:rPr>
        <w:t>Учебному предмету «Иностранный (английский) язык» принадлежит важное 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 коммуникативной культуры обучающихся, осознание роли языка как инструмента</w:t>
      </w:r>
      <w:r>
        <w:rPr>
          <w:spacing w:val="1"/>
          <w:sz w:val="24"/>
        </w:rPr>
        <w:t xml:space="preserve"> </w:t>
      </w:r>
      <w:r>
        <w:rPr>
          <w:sz w:val="24"/>
        </w:rPr>
        <w:t>межличностного и межкультурного взаимодействия, способствует их общему речевому развитию,</w:t>
      </w:r>
      <w:r>
        <w:rPr>
          <w:spacing w:val="1"/>
          <w:sz w:val="24"/>
        </w:rPr>
        <w:t xml:space="preserve"> </w:t>
      </w:r>
      <w:r>
        <w:rPr>
          <w:sz w:val="24"/>
        </w:rPr>
        <w:t>воспитанию</w:t>
      </w:r>
      <w:r>
        <w:rPr>
          <w:spacing w:val="-3"/>
          <w:sz w:val="24"/>
        </w:rPr>
        <w:t xml:space="preserve"> </w:t>
      </w:r>
      <w:r>
        <w:rPr>
          <w:sz w:val="24"/>
        </w:rPr>
        <w:t>гражданской</w:t>
      </w:r>
      <w:r>
        <w:rPr>
          <w:spacing w:val="-3"/>
          <w:sz w:val="24"/>
        </w:rPr>
        <w:t xml:space="preserve"> </w:t>
      </w:r>
      <w:r>
        <w:rPr>
          <w:sz w:val="24"/>
        </w:rPr>
        <w:t>идентичности,</w:t>
      </w:r>
      <w:r>
        <w:rPr>
          <w:spacing w:val="-3"/>
          <w:sz w:val="24"/>
        </w:rPr>
        <w:t xml:space="preserve"> </w:t>
      </w:r>
      <w:r>
        <w:rPr>
          <w:sz w:val="24"/>
        </w:rPr>
        <w:t>расширению</w:t>
      </w:r>
      <w:r>
        <w:rPr>
          <w:spacing w:val="-4"/>
          <w:sz w:val="24"/>
        </w:rPr>
        <w:t xml:space="preserve"> </w:t>
      </w:r>
      <w:r>
        <w:rPr>
          <w:sz w:val="24"/>
        </w:rPr>
        <w:t>кругозора,</w:t>
      </w:r>
      <w:r>
        <w:rPr>
          <w:spacing w:val="-3"/>
          <w:sz w:val="24"/>
        </w:rPr>
        <w:t xml:space="preserve"> </w:t>
      </w:r>
      <w:r>
        <w:rPr>
          <w:sz w:val="24"/>
        </w:rPr>
        <w:t>воспитанию</w:t>
      </w:r>
      <w:r>
        <w:rPr>
          <w:spacing w:val="-3"/>
          <w:sz w:val="24"/>
        </w:rPr>
        <w:t xml:space="preserve"> </w:t>
      </w:r>
      <w:r>
        <w:rPr>
          <w:sz w:val="24"/>
        </w:rPr>
        <w:t>чувств</w:t>
      </w:r>
      <w:r>
        <w:rPr>
          <w:spacing w:val="-4"/>
          <w:sz w:val="24"/>
        </w:rPr>
        <w:t xml:space="preserve"> </w:t>
      </w:r>
      <w:r>
        <w:rPr>
          <w:sz w:val="24"/>
        </w:rPr>
        <w:t>и</w:t>
      </w:r>
      <w:r>
        <w:rPr>
          <w:spacing w:val="-1"/>
          <w:sz w:val="24"/>
        </w:rPr>
        <w:t xml:space="preserve"> </w:t>
      </w:r>
      <w:r>
        <w:rPr>
          <w:sz w:val="24"/>
        </w:rPr>
        <w:t>эмоций.</w:t>
      </w:r>
    </w:p>
    <w:p w:rsidR="00E0428A" w:rsidRDefault="001F0548" w:rsidP="00B95C42">
      <w:pPr>
        <w:pStyle w:val="a7"/>
        <w:numPr>
          <w:ilvl w:val="2"/>
          <w:numId w:val="73"/>
        </w:numPr>
        <w:tabs>
          <w:tab w:val="left" w:pos="1962"/>
        </w:tabs>
        <w:ind w:left="1961" w:hanging="841"/>
        <w:jc w:val="both"/>
        <w:rPr>
          <w:sz w:val="24"/>
        </w:rPr>
      </w:pPr>
      <w:r>
        <w:rPr>
          <w:sz w:val="24"/>
        </w:rPr>
        <w:t>Предметные</w:t>
      </w:r>
      <w:r>
        <w:rPr>
          <w:spacing w:val="20"/>
          <w:sz w:val="24"/>
        </w:rPr>
        <w:t xml:space="preserve"> </w:t>
      </w:r>
      <w:r>
        <w:rPr>
          <w:sz w:val="24"/>
        </w:rPr>
        <w:t>знания</w:t>
      </w:r>
      <w:r>
        <w:rPr>
          <w:spacing w:val="80"/>
          <w:sz w:val="24"/>
        </w:rPr>
        <w:t xml:space="preserve"> </w:t>
      </w:r>
      <w:r>
        <w:rPr>
          <w:sz w:val="24"/>
        </w:rPr>
        <w:t>и</w:t>
      </w:r>
      <w:r>
        <w:rPr>
          <w:spacing w:val="81"/>
          <w:sz w:val="24"/>
        </w:rPr>
        <w:t xml:space="preserve"> </w:t>
      </w:r>
      <w:r>
        <w:rPr>
          <w:sz w:val="24"/>
        </w:rPr>
        <w:t>способы</w:t>
      </w:r>
      <w:r>
        <w:rPr>
          <w:spacing w:val="80"/>
          <w:sz w:val="24"/>
        </w:rPr>
        <w:t xml:space="preserve"> </w:t>
      </w:r>
      <w:r>
        <w:rPr>
          <w:sz w:val="24"/>
        </w:rPr>
        <w:t>деятельности,</w:t>
      </w:r>
      <w:r>
        <w:rPr>
          <w:spacing w:val="80"/>
          <w:sz w:val="24"/>
        </w:rPr>
        <w:t xml:space="preserve"> </w:t>
      </w:r>
      <w:r>
        <w:rPr>
          <w:sz w:val="24"/>
        </w:rPr>
        <w:t>осваиваемые</w:t>
      </w:r>
      <w:r>
        <w:rPr>
          <w:spacing w:val="80"/>
          <w:sz w:val="24"/>
        </w:rPr>
        <w:t xml:space="preserve"> </w:t>
      </w:r>
      <w:r>
        <w:rPr>
          <w:sz w:val="24"/>
        </w:rPr>
        <w:t>обучающимися</w:t>
      </w:r>
      <w:r>
        <w:rPr>
          <w:spacing w:val="80"/>
          <w:sz w:val="24"/>
        </w:rPr>
        <w:t xml:space="preserve"> </w:t>
      </w:r>
      <w:r>
        <w:rPr>
          <w:sz w:val="24"/>
        </w:rPr>
        <w:t>при</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8" w:firstLine="0"/>
      </w:pPr>
      <w:r>
        <w:lastRenderedPageBreak/>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рамках</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изучении других предметных областей, становятся значимыми для формирования положительных</w:t>
      </w:r>
      <w:r>
        <w:rPr>
          <w:spacing w:val="1"/>
        </w:rPr>
        <w:t xml:space="preserve"> </w:t>
      </w:r>
      <w:r>
        <w:t>качеств</w:t>
      </w:r>
      <w:r>
        <w:rPr>
          <w:spacing w:val="11"/>
        </w:rPr>
        <w:t xml:space="preserve"> </w:t>
      </w:r>
      <w:r>
        <w:t>личности.</w:t>
      </w:r>
      <w:r>
        <w:rPr>
          <w:spacing w:val="13"/>
        </w:rPr>
        <w:t xml:space="preserve"> </w:t>
      </w:r>
      <w:r>
        <w:t>Таким</w:t>
      </w:r>
      <w:r>
        <w:rPr>
          <w:spacing w:val="12"/>
        </w:rPr>
        <w:t xml:space="preserve"> </w:t>
      </w:r>
      <w:r>
        <w:t>образом,</w:t>
      </w:r>
      <w:r>
        <w:rPr>
          <w:spacing w:val="13"/>
        </w:rPr>
        <w:t xml:space="preserve"> </w:t>
      </w:r>
      <w:r>
        <w:t>они</w:t>
      </w:r>
      <w:r>
        <w:rPr>
          <w:spacing w:val="13"/>
        </w:rPr>
        <w:t xml:space="preserve"> </w:t>
      </w:r>
      <w:r>
        <w:t>ориентированы</w:t>
      </w:r>
      <w:r>
        <w:rPr>
          <w:spacing w:val="12"/>
        </w:rPr>
        <w:t xml:space="preserve"> </w:t>
      </w:r>
      <w:r>
        <w:t>на</w:t>
      </w:r>
      <w:r>
        <w:rPr>
          <w:spacing w:val="12"/>
        </w:rPr>
        <w:t xml:space="preserve"> </w:t>
      </w:r>
      <w:r>
        <w:t>формирование</w:t>
      </w:r>
      <w:r>
        <w:rPr>
          <w:spacing w:val="12"/>
        </w:rPr>
        <w:t xml:space="preserve"> </w:t>
      </w:r>
      <w:r>
        <w:t>как</w:t>
      </w:r>
      <w:r>
        <w:rPr>
          <w:spacing w:val="12"/>
        </w:rPr>
        <w:t xml:space="preserve"> </w:t>
      </w:r>
      <w:r>
        <w:t>метапредметных,</w:t>
      </w:r>
      <w:r>
        <w:rPr>
          <w:spacing w:val="13"/>
        </w:rPr>
        <w:t xml:space="preserve"> </w:t>
      </w:r>
      <w:r>
        <w:t>так</w:t>
      </w:r>
      <w:r>
        <w:rPr>
          <w:spacing w:val="-58"/>
        </w:rPr>
        <w:t xml:space="preserve"> </w:t>
      </w:r>
      <w:r>
        <w:t>и</w:t>
      </w:r>
      <w:r>
        <w:rPr>
          <w:spacing w:val="-1"/>
        </w:rPr>
        <w:t xml:space="preserve"> </w:t>
      </w:r>
      <w:r>
        <w:t>личностных</w:t>
      </w:r>
      <w:r>
        <w:rPr>
          <w:spacing w:val="1"/>
        </w:rPr>
        <w:t xml:space="preserve"> </w:t>
      </w:r>
      <w:r>
        <w:t>результатов обучения.</w:t>
      </w:r>
    </w:p>
    <w:p w:rsidR="00E0428A" w:rsidRDefault="001F0548" w:rsidP="00B95C42">
      <w:pPr>
        <w:pStyle w:val="a7"/>
        <w:numPr>
          <w:ilvl w:val="2"/>
          <w:numId w:val="73"/>
        </w:numPr>
        <w:tabs>
          <w:tab w:val="left" w:pos="1962"/>
        </w:tabs>
        <w:spacing w:before="1" w:line="360" w:lineRule="auto"/>
        <w:ind w:right="193" w:firstLine="708"/>
        <w:jc w:val="both"/>
        <w:rPr>
          <w:sz w:val="24"/>
        </w:rPr>
      </w:pPr>
      <w:r>
        <w:rPr>
          <w:sz w:val="24"/>
        </w:rPr>
        <w:t>В настоящее время происходит трансформация взглядов на владение иностранным</w:t>
      </w:r>
      <w:r>
        <w:rPr>
          <w:spacing w:val="1"/>
          <w:sz w:val="24"/>
        </w:rPr>
        <w:t xml:space="preserve"> </w:t>
      </w:r>
      <w:r>
        <w:rPr>
          <w:sz w:val="24"/>
        </w:rPr>
        <w:t>языком,</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усилением</w:t>
      </w:r>
      <w:r>
        <w:rPr>
          <w:spacing w:val="1"/>
          <w:sz w:val="24"/>
        </w:rPr>
        <w:t xml:space="preserve"> </w:t>
      </w:r>
      <w:r>
        <w:rPr>
          <w:sz w:val="24"/>
        </w:rPr>
        <w:t>общественных</w:t>
      </w:r>
      <w:r>
        <w:rPr>
          <w:spacing w:val="1"/>
          <w:sz w:val="24"/>
        </w:rPr>
        <w:t xml:space="preserve"> </w:t>
      </w:r>
      <w:r>
        <w:rPr>
          <w:sz w:val="24"/>
        </w:rPr>
        <w:t>запросов</w:t>
      </w:r>
      <w:r>
        <w:rPr>
          <w:spacing w:val="1"/>
          <w:sz w:val="24"/>
        </w:rPr>
        <w:t xml:space="preserve"> </w:t>
      </w:r>
      <w:r>
        <w:rPr>
          <w:sz w:val="24"/>
        </w:rPr>
        <w:t>на</w:t>
      </w:r>
      <w:r>
        <w:rPr>
          <w:spacing w:val="1"/>
          <w:sz w:val="24"/>
        </w:rPr>
        <w:t xml:space="preserve"> </w:t>
      </w:r>
      <w:r>
        <w:rPr>
          <w:sz w:val="24"/>
        </w:rPr>
        <w:t>квалифицированных</w:t>
      </w:r>
      <w:r>
        <w:rPr>
          <w:spacing w:val="1"/>
          <w:sz w:val="24"/>
        </w:rPr>
        <w:t xml:space="preserve"> </w:t>
      </w:r>
      <w:r>
        <w:rPr>
          <w:sz w:val="24"/>
        </w:rPr>
        <w:t>и</w:t>
      </w:r>
      <w:r>
        <w:rPr>
          <w:spacing w:val="1"/>
          <w:sz w:val="24"/>
        </w:rPr>
        <w:t xml:space="preserve"> </w:t>
      </w:r>
      <w:r>
        <w:rPr>
          <w:sz w:val="24"/>
        </w:rPr>
        <w:t>мобильных</w:t>
      </w:r>
      <w:r>
        <w:rPr>
          <w:spacing w:val="1"/>
          <w:sz w:val="24"/>
        </w:rPr>
        <w:t xml:space="preserve"> </w:t>
      </w:r>
      <w:r>
        <w:rPr>
          <w:sz w:val="24"/>
        </w:rPr>
        <w:t>людей, способных быстро адаптироваться к изменяющимся условиям жизни, овладевать новыми</w:t>
      </w:r>
      <w:r>
        <w:rPr>
          <w:spacing w:val="1"/>
          <w:sz w:val="24"/>
        </w:rPr>
        <w:t xml:space="preserve"> </w:t>
      </w:r>
      <w:r>
        <w:rPr>
          <w:sz w:val="24"/>
        </w:rPr>
        <w:t>компетенциями.</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 научным и технологическим достижениям, расширяет возможности</w:t>
      </w:r>
      <w:r>
        <w:rPr>
          <w:spacing w:val="60"/>
          <w:sz w:val="24"/>
        </w:rPr>
        <w:t xml:space="preserve"> </w:t>
      </w:r>
      <w:r>
        <w:rPr>
          <w:sz w:val="24"/>
        </w:rPr>
        <w:t>образования</w:t>
      </w:r>
      <w:r>
        <w:rPr>
          <w:spacing w:val="1"/>
          <w:sz w:val="24"/>
        </w:rPr>
        <w:t xml:space="preserve"> </w:t>
      </w:r>
      <w:r>
        <w:rPr>
          <w:sz w:val="24"/>
        </w:rPr>
        <w:t>и самообразования. Чтение и обсуждение текстов из разных предметных областей способствует</w:t>
      </w:r>
      <w:r>
        <w:rPr>
          <w:spacing w:val="1"/>
          <w:sz w:val="24"/>
        </w:rPr>
        <w:t xml:space="preserve"> </w:t>
      </w:r>
      <w:r>
        <w:rPr>
          <w:sz w:val="24"/>
        </w:rPr>
        <w:t>развитию</w:t>
      </w:r>
      <w:r>
        <w:rPr>
          <w:spacing w:val="1"/>
          <w:sz w:val="24"/>
        </w:rPr>
        <w:t xml:space="preserve"> </w:t>
      </w:r>
      <w:r>
        <w:rPr>
          <w:sz w:val="24"/>
        </w:rPr>
        <w:t>учебно-исследовательских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элементарного</w:t>
      </w:r>
      <w:r>
        <w:rPr>
          <w:spacing w:val="1"/>
          <w:sz w:val="24"/>
        </w:rPr>
        <w:t xml:space="preserve"> </w:t>
      </w:r>
      <w:r>
        <w:rPr>
          <w:sz w:val="24"/>
        </w:rPr>
        <w:t>профессионального</w:t>
      </w:r>
      <w:r>
        <w:rPr>
          <w:spacing w:val="1"/>
          <w:sz w:val="24"/>
        </w:rPr>
        <w:t xml:space="preserve"> </w:t>
      </w:r>
      <w:r>
        <w:rPr>
          <w:sz w:val="24"/>
        </w:rPr>
        <w:t>общения.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рассматривается</w:t>
      </w:r>
      <w:r>
        <w:rPr>
          <w:spacing w:val="1"/>
          <w:sz w:val="24"/>
        </w:rPr>
        <w:t xml:space="preserve"> </w:t>
      </w:r>
      <w:r>
        <w:rPr>
          <w:sz w:val="24"/>
        </w:rPr>
        <w:t>сейчас</w:t>
      </w:r>
      <w:r>
        <w:rPr>
          <w:spacing w:val="1"/>
          <w:sz w:val="24"/>
        </w:rPr>
        <w:t xml:space="preserve"> </w:t>
      </w:r>
      <w:r>
        <w:rPr>
          <w:sz w:val="24"/>
        </w:rPr>
        <w:t>как</w:t>
      </w:r>
      <w:r>
        <w:rPr>
          <w:spacing w:val="1"/>
          <w:sz w:val="24"/>
        </w:rPr>
        <w:t xml:space="preserve"> </w:t>
      </w:r>
      <w:r>
        <w:rPr>
          <w:sz w:val="24"/>
        </w:rPr>
        <w:t>преимущество для достижения успеха в будущей профессии. Поэтому иностранный язык можно</w:t>
      </w:r>
      <w:r>
        <w:rPr>
          <w:spacing w:val="1"/>
          <w:sz w:val="24"/>
        </w:rPr>
        <w:t xml:space="preserve"> </w:t>
      </w:r>
      <w:r>
        <w:rPr>
          <w:sz w:val="24"/>
        </w:rPr>
        <w:t>считать универсальным предметом, который привлекает внимание современного старшеклассника</w:t>
      </w:r>
      <w:r>
        <w:rPr>
          <w:spacing w:val="1"/>
          <w:sz w:val="24"/>
        </w:rPr>
        <w:t xml:space="preserve"> </w:t>
      </w:r>
      <w:r>
        <w:rPr>
          <w:sz w:val="24"/>
        </w:rPr>
        <w:t>независимо от выбранных им профильных предметов (математика, история, физика и другие).</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становится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средств</w:t>
      </w:r>
      <w:r>
        <w:rPr>
          <w:spacing w:val="1"/>
          <w:sz w:val="24"/>
        </w:rPr>
        <w:t xml:space="preserve"> </w:t>
      </w:r>
      <w:r>
        <w:rPr>
          <w:sz w:val="24"/>
        </w:rPr>
        <w:t>социализации, самовыражения и успешной профессиональной деятельности выпускника средней</w:t>
      </w:r>
      <w:r>
        <w:rPr>
          <w:spacing w:val="1"/>
          <w:sz w:val="24"/>
        </w:rPr>
        <w:t xml:space="preserve"> </w:t>
      </w:r>
      <w:r>
        <w:rPr>
          <w:sz w:val="24"/>
        </w:rPr>
        <w:t>общеобразовательной</w:t>
      </w:r>
      <w:r>
        <w:rPr>
          <w:spacing w:val="-3"/>
          <w:sz w:val="24"/>
        </w:rPr>
        <w:t xml:space="preserve"> </w:t>
      </w:r>
      <w:r>
        <w:rPr>
          <w:sz w:val="24"/>
        </w:rPr>
        <w:t>школы.</w:t>
      </w:r>
    </w:p>
    <w:p w:rsidR="00E0428A" w:rsidRDefault="001F0548" w:rsidP="00B95C42">
      <w:pPr>
        <w:pStyle w:val="a7"/>
        <w:numPr>
          <w:ilvl w:val="2"/>
          <w:numId w:val="73"/>
        </w:numPr>
        <w:tabs>
          <w:tab w:val="left" w:pos="1962"/>
          <w:tab w:val="left" w:pos="2875"/>
          <w:tab w:val="left" w:pos="4790"/>
          <w:tab w:val="left" w:pos="6368"/>
          <w:tab w:val="left" w:pos="7337"/>
          <w:tab w:val="left" w:pos="8783"/>
        </w:tabs>
        <w:spacing w:before="1" w:line="360" w:lineRule="auto"/>
        <w:ind w:right="194" w:firstLine="708"/>
        <w:jc w:val="both"/>
        <w:rPr>
          <w:sz w:val="24"/>
        </w:rPr>
      </w:pPr>
      <w:r>
        <w:rPr>
          <w:sz w:val="24"/>
        </w:rPr>
        <w:t>Возрастает</w:t>
      </w:r>
      <w:r>
        <w:rPr>
          <w:spacing w:val="44"/>
          <w:sz w:val="24"/>
        </w:rPr>
        <w:t xml:space="preserve"> </w:t>
      </w:r>
      <w:r>
        <w:rPr>
          <w:sz w:val="24"/>
        </w:rPr>
        <w:t>значимость</w:t>
      </w:r>
      <w:r>
        <w:rPr>
          <w:spacing w:val="45"/>
          <w:sz w:val="24"/>
        </w:rPr>
        <w:t xml:space="preserve"> </w:t>
      </w:r>
      <w:r>
        <w:rPr>
          <w:sz w:val="24"/>
        </w:rPr>
        <w:t>владения</w:t>
      </w:r>
      <w:r>
        <w:rPr>
          <w:spacing w:val="44"/>
          <w:sz w:val="24"/>
        </w:rPr>
        <w:t xml:space="preserve"> </w:t>
      </w:r>
      <w:r>
        <w:rPr>
          <w:sz w:val="24"/>
        </w:rPr>
        <w:t>иностранными</w:t>
      </w:r>
      <w:r>
        <w:rPr>
          <w:spacing w:val="45"/>
          <w:sz w:val="24"/>
        </w:rPr>
        <w:t xml:space="preserve"> </w:t>
      </w:r>
      <w:r>
        <w:rPr>
          <w:sz w:val="24"/>
        </w:rPr>
        <w:t>языками</w:t>
      </w:r>
      <w:r>
        <w:rPr>
          <w:spacing w:val="44"/>
          <w:sz w:val="24"/>
        </w:rPr>
        <w:t xml:space="preserve"> </w:t>
      </w:r>
      <w:r>
        <w:rPr>
          <w:sz w:val="24"/>
        </w:rPr>
        <w:t>как</w:t>
      </w:r>
      <w:r>
        <w:rPr>
          <w:spacing w:val="45"/>
          <w:sz w:val="24"/>
        </w:rPr>
        <w:t xml:space="preserve"> </w:t>
      </w:r>
      <w:r>
        <w:rPr>
          <w:sz w:val="24"/>
        </w:rPr>
        <w:t>в</w:t>
      </w:r>
      <w:r>
        <w:rPr>
          <w:spacing w:val="44"/>
          <w:sz w:val="24"/>
        </w:rPr>
        <w:t xml:space="preserve"> </w:t>
      </w:r>
      <w:r>
        <w:rPr>
          <w:sz w:val="24"/>
        </w:rPr>
        <w:t>качестве</w:t>
      </w:r>
      <w:r>
        <w:rPr>
          <w:spacing w:val="43"/>
          <w:sz w:val="24"/>
        </w:rPr>
        <w:t xml:space="preserve"> </w:t>
      </w:r>
      <w:r>
        <w:rPr>
          <w:sz w:val="24"/>
        </w:rPr>
        <w:t>первого,</w:t>
      </w:r>
      <w:r>
        <w:rPr>
          <w:spacing w:val="-58"/>
          <w:sz w:val="24"/>
        </w:rPr>
        <w:t xml:space="preserve"> </w:t>
      </w:r>
      <w:r>
        <w:rPr>
          <w:sz w:val="24"/>
        </w:rPr>
        <w:t>так и второго языка. Расширение номенклатуры изучаемых иностранных языков соответствует</w:t>
      </w:r>
      <w:r>
        <w:rPr>
          <w:spacing w:val="1"/>
          <w:sz w:val="24"/>
        </w:rPr>
        <w:t xml:space="preserve"> </w:t>
      </w:r>
      <w:r>
        <w:rPr>
          <w:sz w:val="24"/>
        </w:rPr>
        <w:t>стратегическим</w:t>
      </w:r>
      <w:r>
        <w:rPr>
          <w:sz w:val="24"/>
        </w:rPr>
        <w:tab/>
        <w:t>интересам</w:t>
      </w:r>
      <w:r>
        <w:rPr>
          <w:sz w:val="24"/>
        </w:rPr>
        <w:tab/>
        <w:t>России</w:t>
      </w:r>
      <w:r>
        <w:rPr>
          <w:sz w:val="24"/>
        </w:rPr>
        <w:tab/>
        <w:t>в</w:t>
      </w:r>
      <w:r>
        <w:rPr>
          <w:sz w:val="24"/>
        </w:rPr>
        <w:tab/>
        <w:t>эпоху</w:t>
      </w:r>
      <w:r>
        <w:rPr>
          <w:sz w:val="24"/>
        </w:rPr>
        <w:tab/>
        <w:t>постглобализации</w:t>
      </w:r>
      <w:r>
        <w:rPr>
          <w:spacing w:val="-58"/>
          <w:sz w:val="24"/>
        </w:rPr>
        <w:t xml:space="preserve"> </w:t>
      </w:r>
      <w:r>
        <w:rPr>
          <w:sz w:val="24"/>
        </w:rPr>
        <w:t>и</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экономического</w:t>
      </w:r>
      <w:r>
        <w:rPr>
          <w:spacing w:val="1"/>
          <w:sz w:val="24"/>
        </w:rPr>
        <w:t xml:space="preserve"> </w:t>
      </w:r>
      <w:r>
        <w:rPr>
          <w:sz w:val="24"/>
        </w:rPr>
        <w:t>или</w:t>
      </w:r>
      <w:r>
        <w:rPr>
          <w:spacing w:val="1"/>
          <w:sz w:val="24"/>
        </w:rPr>
        <w:t xml:space="preserve"> </w:t>
      </w:r>
      <w:r>
        <w:rPr>
          <w:sz w:val="24"/>
        </w:rPr>
        <w:t>политического</w:t>
      </w:r>
      <w:r>
        <w:rPr>
          <w:spacing w:val="1"/>
          <w:sz w:val="24"/>
        </w:rPr>
        <w:t xml:space="preserve"> </w:t>
      </w:r>
      <w:r>
        <w:rPr>
          <w:sz w:val="24"/>
        </w:rPr>
        <w:t>партнѐра</w:t>
      </w:r>
      <w:r>
        <w:rPr>
          <w:spacing w:val="1"/>
          <w:sz w:val="24"/>
        </w:rPr>
        <w:t xml:space="preserve"> </w:t>
      </w:r>
      <w:r>
        <w:rPr>
          <w:sz w:val="24"/>
        </w:rPr>
        <w:t>обеспечивает более эффективное общение, учитывающее особенности менталитета и культуры</w:t>
      </w:r>
      <w:r>
        <w:rPr>
          <w:spacing w:val="1"/>
          <w:sz w:val="24"/>
        </w:rPr>
        <w:t xml:space="preserve"> </w:t>
      </w:r>
      <w:r>
        <w:rPr>
          <w:sz w:val="24"/>
        </w:rPr>
        <w:t>партнѐра, что позволяет успешнее приходить к консенсусу при проведении переговоров, решении</w:t>
      </w:r>
      <w:r>
        <w:rPr>
          <w:spacing w:val="1"/>
          <w:sz w:val="24"/>
        </w:rPr>
        <w:t xml:space="preserve"> </w:t>
      </w:r>
      <w:r>
        <w:rPr>
          <w:sz w:val="24"/>
        </w:rPr>
        <w:t>возникающих проблем</w:t>
      </w:r>
      <w:r>
        <w:rPr>
          <w:spacing w:val="-4"/>
          <w:sz w:val="24"/>
        </w:rPr>
        <w:t xml:space="preserve"> </w:t>
      </w:r>
      <w:r>
        <w:rPr>
          <w:sz w:val="24"/>
        </w:rPr>
        <w:t>с</w:t>
      </w:r>
      <w:r>
        <w:rPr>
          <w:spacing w:val="-3"/>
          <w:sz w:val="24"/>
        </w:rPr>
        <w:t xml:space="preserve"> </w:t>
      </w:r>
      <w:r>
        <w:rPr>
          <w:sz w:val="24"/>
        </w:rPr>
        <w:t>целью</w:t>
      </w:r>
      <w:r>
        <w:rPr>
          <w:spacing w:val="-2"/>
          <w:sz w:val="24"/>
        </w:rPr>
        <w:t xml:space="preserve"> </w:t>
      </w:r>
      <w:r>
        <w:rPr>
          <w:sz w:val="24"/>
        </w:rPr>
        <w:t>достижения</w:t>
      </w:r>
      <w:r>
        <w:rPr>
          <w:spacing w:val="-4"/>
          <w:sz w:val="24"/>
        </w:rPr>
        <w:t xml:space="preserve"> </w:t>
      </w:r>
      <w:r>
        <w:rPr>
          <w:sz w:val="24"/>
        </w:rPr>
        <w:t>поставленных</w:t>
      </w:r>
      <w:r>
        <w:rPr>
          <w:spacing w:val="-1"/>
          <w:sz w:val="24"/>
        </w:rPr>
        <w:t xml:space="preserve"> </w:t>
      </w:r>
      <w:r>
        <w:rPr>
          <w:sz w:val="24"/>
        </w:rPr>
        <w:t>задач,</w:t>
      </w:r>
      <w:r>
        <w:rPr>
          <w:spacing w:val="-2"/>
          <w:sz w:val="24"/>
        </w:rPr>
        <w:t xml:space="preserve"> </w:t>
      </w:r>
      <w:r>
        <w:rPr>
          <w:sz w:val="24"/>
        </w:rPr>
        <w:t>избегая</w:t>
      </w:r>
      <w:r>
        <w:rPr>
          <w:spacing w:val="-2"/>
          <w:sz w:val="24"/>
        </w:rPr>
        <w:t xml:space="preserve"> </w:t>
      </w:r>
      <w:r>
        <w:rPr>
          <w:sz w:val="24"/>
        </w:rPr>
        <w:t>при</w:t>
      </w:r>
      <w:r>
        <w:rPr>
          <w:spacing w:val="-2"/>
          <w:sz w:val="24"/>
        </w:rPr>
        <w:t xml:space="preserve"> </w:t>
      </w:r>
      <w:r>
        <w:rPr>
          <w:sz w:val="24"/>
        </w:rPr>
        <w:t>этом</w:t>
      </w:r>
      <w:r>
        <w:rPr>
          <w:spacing w:val="-3"/>
          <w:sz w:val="24"/>
        </w:rPr>
        <w:t xml:space="preserve"> </w:t>
      </w:r>
      <w:r>
        <w:rPr>
          <w:sz w:val="24"/>
        </w:rPr>
        <w:t>конфликтов.</w:t>
      </w:r>
    </w:p>
    <w:p w:rsidR="00E0428A" w:rsidRDefault="001F0548" w:rsidP="00B95C42">
      <w:pPr>
        <w:pStyle w:val="a7"/>
        <w:numPr>
          <w:ilvl w:val="2"/>
          <w:numId w:val="73"/>
        </w:numPr>
        <w:tabs>
          <w:tab w:val="left" w:pos="1962"/>
        </w:tabs>
        <w:spacing w:line="362" w:lineRule="auto"/>
        <w:ind w:right="204" w:firstLine="708"/>
        <w:jc w:val="both"/>
        <w:rPr>
          <w:sz w:val="24"/>
        </w:rPr>
      </w:pPr>
      <w:r>
        <w:rPr>
          <w:sz w:val="24"/>
        </w:rPr>
        <w:t>Естественно, возрастание значимости владения иностранными языками приводит к</w:t>
      </w:r>
      <w:r>
        <w:rPr>
          <w:spacing w:val="1"/>
          <w:sz w:val="24"/>
        </w:rPr>
        <w:t xml:space="preserve"> </w:t>
      </w:r>
      <w:r>
        <w:rPr>
          <w:sz w:val="24"/>
        </w:rPr>
        <w:t>переосмыслению</w:t>
      </w:r>
      <w:r>
        <w:rPr>
          <w:spacing w:val="-1"/>
          <w:sz w:val="24"/>
        </w:rPr>
        <w:t xml:space="preserve"> </w:t>
      </w:r>
      <w:r>
        <w:rPr>
          <w:sz w:val="24"/>
        </w:rPr>
        <w:t>целей</w:t>
      </w:r>
      <w:r>
        <w:rPr>
          <w:spacing w:val="-2"/>
          <w:sz w:val="24"/>
        </w:rPr>
        <w:t xml:space="preserve"> </w:t>
      </w:r>
      <w:r>
        <w:rPr>
          <w:sz w:val="24"/>
        </w:rPr>
        <w:t>и содержания</w:t>
      </w:r>
      <w:r>
        <w:rPr>
          <w:spacing w:val="-1"/>
          <w:sz w:val="24"/>
        </w:rPr>
        <w:t xml:space="preserve"> </w:t>
      </w:r>
      <w:r>
        <w:rPr>
          <w:sz w:val="24"/>
        </w:rPr>
        <w:t>обучения предмету.</w:t>
      </w:r>
    </w:p>
    <w:p w:rsidR="00E0428A" w:rsidRDefault="001F0548" w:rsidP="00B95C42">
      <w:pPr>
        <w:pStyle w:val="a7"/>
        <w:numPr>
          <w:ilvl w:val="2"/>
          <w:numId w:val="73"/>
        </w:numPr>
        <w:tabs>
          <w:tab w:val="left" w:pos="2082"/>
        </w:tabs>
        <w:spacing w:line="360" w:lineRule="auto"/>
        <w:ind w:right="197" w:firstLine="708"/>
        <w:jc w:val="both"/>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сложными         по         структуре,         формулируются         на         ценностном,         когнитивном</w:t>
      </w:r>
      <w:r>
        <w:rPr>
          <w:spacing w:val="1"/>
          <w:sz w:val="24"/>
        </w:rPr>
        <w:t xml:space="preserve"> </w:t>
      </w:r>
      <w:r>
        <w:rPr>
          <w:sz w:val="24"/>
        </w:rPr>
        <w:t>и</w:t>
      </w:r>
      <w:r>
        <w:rPr>
          <w:spacing w:val="1"/>
          <w:sz w:val="24"/>
        </w:rPr>
        <w:t xml:space="preserve"> </w:t>
      </w:r>
      <w:r>
        <w:rPr>
          <w:sz w:val="24"/>
        </w:rPr>
        <w:t>прагматическом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результатах.</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признается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ценным</w:t>
      </w:r>
      <w:r>
        <w:rPr>
          <w:spacing w:val="1"/>
          <w:sz w:val="24"/>
        </w:rPr>
        <w:t xml:space="preserve"> </w:t>
      </w:r>
      <w:r>
        <w:rPr>
          <w:sz w:val="24"/>
        </w:rPr>
        <w:t>ресурсом</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профессии), инструментом развития умений поиска, обработки и использования информации 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w:t>
      </w:r>
      <w:r>
        <w:rPr>
          <w:spacing w:val="1"/>
          <w:sz w:val="24"/>
        </w:rPr>
        <w:t xml:space="preserve"> </w:t>
      </w:r>
      <w:r>
        <w:rPr>
          <w:sz w:val="24"/>
        </w:rPr>
        <w:t>патриота,</w:t>
      </w:r>
      <w:r>
        <w:rPr>
          <w:spacing w:val="1"/>
          <w:sz w:val="24"/>
        </w:rPr>
        <w:t xml:space="preserve"> </w:t>
      </w:r>
      <w:r>
        <w:rPr>
          <w:sz w:val="24"/>
        </w:rPr>
        <w:t>развития</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между людьми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2"/>
          <w:numId w:val="73"/>
        </w:numPr>
        <w:tabs>
          <w:tab w:val="left" w:pos="2082"/>
        </w:tabs>
        <w:spacing w:before="60" w:line="360" w:lineRule="auto"/>
        <w:ind w:right="197" w:firstLine="708"/>
        <w:jc w:val="both"/>
        <w:rPr>
          <w:sz w:val="24"/>
        </w:rPr>
      </w:pPr>
      <w:r>
        <w:rPr>
          <w:sz w:val="24"/>
        </w:rPr>
        <w:lastRenderedPageBreak/>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владения английским языком) на старшей ступени общего образования провозглашено развитие и</w:t>
      </w:r>
      <w:r>
        <w:rPr>
          <w:spacing w:val="1"/>
          <w:sz w:val="24"/>
        </w:rPr>
        <w:t xml:space="preserve"> </w:t>
      </w:r>
      <w:r>
        <w:rPr>
          <w:sz w:val="24"/>
        </w:rPr>
        <w:t>совершенствование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сформированной</w:t>
      </w:r>
      <w:r>
        <w:rPr>
          <w:spacing w:val="1"/>
          <w:sz w:val="24"/>
        </w:rPr>
        <w:t xml:space="preserve"> </w:t>
      </w:r>
      <w:r>
        <w:rPr>
          <w:sz w:val="24"/>
        </w:rPr>
        <w:t>на</w:t>
      </w:r>
      <w:r>
        <w:rPr>
          <w:spacing w:val="-57"/>
          <w:sz w:val="24"/>
        </w:rPr>
        <w:t xml:space="preserve"> </w:t>
      </w:r>
      <w:r>
        <w:rPr>
          <w:sz w:val="24"/>
        </w:rPr>
        <w:t>предыдущих</w:t>
      </w:r>
      <w:r>
        <w:rPr>
          <w:spacing w:val="1"/>
          <w:sz w:val="24"/>
        </w:rPr>
        <w:t xml:space="preserve"> </w:t>
      </w:r>
      <w:r>
        <w:rPr>
          <w:sz w:val="24"/>
        </w:rPr>
        <w:t>ступенях,</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таких</w:t>
      </w:r>
      <w:r>
        <w:rPr>
          <w:spacing w:val="1"/>
          <w:sz w:val="24"/>
        </w:rPr>
        <w:t xml:space="preserve"> </w:t>
      </w:r>
      <w:r>
        <w:rPr>
          <w:sz w:val="24"/>
        </w:rPr>
        <w:t>еѐ</w:t>
      </w:r>
      <w:r>
        <w:rPr>
          <w:spacing w:val="1"/>
          <w:sz w:val="24"/>
        </w:rPr>
        <w:t xml:space="preserve"> </w:t>
      </w:r>
      <w:r>
        <w:rPr>
          <w:sz w:val="24"/>
        </w:rPr>
        <w:t>составляющих,</w:t>
      </w:r>
      <w:r>
        <w:rPr>
          <w:spacing w:val="1"/>
          <w:sz w:val="24"/>
        </w:rPr>
        <w:t xml:space="preserve"> </w:t>
      </w:r>
      <w:r>
        <w:rPr>
          <w:sz w:val="24"/>
        </w:rPr>
        <w:t>как</w:t>
      </w:r>
      <w:r>
        <w:rPr>
          <w:spacing w:val="1"/>
          <w:sz w:val="24"/>
        </w:rPr>
        <w:t xml:space="preserve"> </w:t>
      </w:r>
      <w:r>
        <w:rPr>
          <w:sz w:val="24"/>
        </w:rPr>
        <w:t>речевая,</w:t>
      </w:r>
      <w:r>
        <w:rPr>
          <w:spacing w:val="61"/>
          <w:sz w:val="24"/>
        </w:rPr>
        <w:t xml:space="preserve"> </w:t>
      </w:r>
      <w:r>
        <w:rPr>
          <w:sz w:val="24"/>
        </w:rPr>
        <w:t>языковая,</w:t>
      </w:r>
      <w:r>
        <w:rPr>
          <w:spacing w:val="1"/>
          <w:sz w:val="24"/>
        </w:rPr>
        <w:t xml:space="preserve"> </w:t>
      </w:r>
      <w:r>
        <w:rPr>
          <w:sz w:val="24"/>
        </w:rPr>
        <w:t>социокультурная,</w:t>
      </w:r>
      <w:r>
        <w:rPr>
          <w:spacing w:val="-1"/>
          <w:sz w:val="24"/>
        </w:rPr>
        <w:t xml:space="preserve"> </w:t>
      </w:r>
      <w:r>
        <w:rPr>
          <w:sz w:val="24"/>
        </w:rPr>
        <w:t>компенсаторная</w:t>
      </w:r>
      <w:r>
        <w:rPr>
          <w:spacing w:val="2"/>
          <w:sz w:val="24"/>
        </w:rPr>
        <w:t xml:space="preserve"> </w:t>
      </w:r>
      <w:r>
        <w:rPr>
          <w:sz w:val="24"/>
        </w:rPr>
        <w:t>и</w:t>
      </w:r>
      <w:r>
        <w:rPr>
          <w:spacing w:val="-1"/>
          <w:sz w:val="24"/>
        </w:rPr>
        <w:t xml:space="preserve"> </w:t>
      </w:r>
      <w:r>
        <w:rPr>
          <w:sz w:val="24"/>
        </w:rPr>
        <w:t>метапредметная компетенции:</w:t>
      </w:r>
    </w:p>
    <w:p w:rsidR="00E0428A" w:rsidRDefault="001F0548">
      <w:pPr>
        <w:pStyle w:val="a5"/>
        <w:spacing w:before="2" w:line="360" w:lineRule="auto"/>
        <w:ind w:right="197"/>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четырѐх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 чтении,</w:t>
      </w:r>
      <w:r>
        <w:rPr>
          <w:spacing w:val="-1"/>
        </w:rPr>
        <w:t xml:space="preserve"> </w:t>
      </w:r>
      <w:r>
        <w:t>письменной</w:t>
      </w:r>
      <w:r>
        <w:rPr>
          <w:spacing w:val="-3"/>
        </w:rPr>
        <w:t xml:space="preserve"> </w:t>
      </w:r>
      <w:r>
        <w:t>речи);</w:t>
      </w:r>
    </w:p>
    <w:p w:rsidR="00E0428A" w:rsidRDefault="001F0548">
      <w:pPr>
        <w:pStyle w:val="a5"/>
        <w:spacing w:line="360" w:lineRule="auto"/>
        <w:ind w:right="193"/>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английского языка, разных</w:t>
      </w:r>
      <w:r>
        <w:rPr>
          <w:spacing w:val="1"/>
        </w:rPr>
        <w:t xml:space="preserve"> </w:t>
      </w:r>
      <w:r>
        <w:t>способах</w:t>
      </w:r>
      <w:r>
        <w:rPr>
          <w:spacing w:val="1"/>
        </w:rPr>
        <w:t xml:space="preserve"> </w:t>
      </w:r>
      <w:r>
        <w:t>выражения мысли</w:t>
      </w:r>
      <w:r>
        <w:rPr>
          <w:spacing w:val="3"/>
        </w:rPr>
        <w:t xml:space="preserve"> </w:t>
      </w:r>
      <w:r>
        <w:t>в</w:t>
      </w:r>
      <w:r>
        <w:rPr>
          <w:spacing w:val="-1"/>
        </w:rPr>
        <w:t xml:space="preserve"> </w:t>
      </w:r>
      <w:r>
        <w:t>родном</w:t>
      </w:r>
      <w:r>
        <w:rPr>
          <w:spacing w:val="-2"/>
        </w:rPr>
        <w:t xml:space="preserve"> </w:t>
      </w:r>
      <w:r>
        <w:t>и английском</w:t>
      </w:r>
      <w:r>
        <w:rPr>
          <w:spacing w:val="-1"/>
        </w:rPr>
        <w:t xml:space="preserve"> </w:t>
      </w:r>
      <w:r>
        <w:t>языках;</w:t>
      </w:r>
    </w:p>
    <w:p w:rsidR="00E0428A" w:rsidRDefault="001F0548">
      <w:pPr>
        <w:pStyle w:val="a5"/>
        <w:spacing w:line="360" w:lineRule="auto"/>
        <w:ind w:right="199"/>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учащихся на старшей ступени общего образования, формирование</w:t>
      </w:r>
      <w:r>
        <w:rPr>
          <w:spacing w:val="-57"/>
        </w:rPr>
        <w:t xml:space="preserve"> </w:t>
      </w:r>
      <w:r>
        <w:t>умения</w:t>
      </w:r>
      <w:r>
        <w:rPr>
          <w:spacing w:val="-1"/>
        </w:rPr>
        <w:t xml:space="preserve"> </w:t>
      </w:r>
      <w:r>
        <w:t>представлять свою</w:t>
      </w:r>
      <w:r>
        <w:rPr>
          <w:spacing w:val="-1"/>
        </w:rPr>
        <w:t xml:space="preserve"> </w:t>
      </w:r>
      <w:r>
        <w:t>страну, еѐ</w:t>
      </w:r>
      <w:r>
        <w:rPr>
          <w:spacing w:val="-2"/>
        </w:rPr>
        <w:t xml:space="preserve"> </w:t>
      </w: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p>
    <w:p w:rsidR="00E0428A" w:rsidRDefault="001F0548">
      <w:pPr>
        <w:pStyle w:val="a5"/>
        <w:spacing w:line="360" w:lineRule="auto"/>
        <w:ind w:right="196"/>
      </w:pPr>
      <w:r>
        <w:t xml:space="preserve">компенсаторная   </w:t>
      </w:r>
      <w:r>
        <w:rPr>
          <w:spacing w:val="43"/>
        </w:rPr>
        <w:t xml:space="preserve"> </w:t>
      </w:r>
      <w:r>
        <w:t xml:space="preserve">компетенция    </w:t>
      </w:r>
      <w:r>
        <w:rPr>
          <w:spacing w:val="45"/>
        </w:rPr>
        <w:t xml:space="preserve"> </w:t>
      </w:r>
      <w:r>
        <w:t xml:space="preserve">–    </w:t>
      </w:r>
      <w:r>
        <w:rPr>
          <w:spacing w:val="41"/>
        </w:rPr>
        <w:t xml:space="preserve"> </w:t>
      </w:r>
      <w:r>
        <w:t xml:space="preserve">развитие    </w:t>
      </w:r>
      <w:r>
        <w:rPr>
          <w:spacing w:val="43"/>
        </w:rPr>
        <w:t xml:space="preserve"> </w:t>
      </w:r>
      <w:r>
        <w:t xml:space="preserve">умений    </w:t>
      </w:r>
      <w:r>
        <w:rPr>
          <w:spacing w:val="44"/>
        </w:rPr>
        <w:t xml:space="preserve"> </w:t>
      </w:r>
      <w:r>
        <w:t xml:space="preserve">выходить    </w:t>
      </w:r>
      <w:r>
        <w:rPr>
          <w:spacing w:val="43"/>
        </w:rPr>
        <w:t xml:space="preserve"> </w:t>
      </w:r>
      <w:r>
        <w:t xml:space="preserve">из    </w:t>
      </w:r>
      <w:r>
        <w:rPr>
          <w:spacing w:val="39"/>
        </w:rPr>
        <w:t xml:space="preserve"> </w:t>
      </w:r>
      <w:r>
        <w:t>положения</w:t>
      </w:r>
      <w:r>
        <w:rPr>
          <w:spacing w:val="-58"/>
        </w:rPr>
        <w:t xml:space="preserve"> </w:t>
      </w:r>
      <w:r>
        <w:t>в       условиях       дефицита      языковых      средств      английского      языка      при      получении</w:t>
      </w:r>
      <w:r>
        <w:rPr>
          <w:spacing w:val="1"/>
        </w:rPr>
        <w:t xml:space="preserve"> </w:t>
      </w:r>
      <w:r>
        <w:t>и</w:t>
      </w:r>
      <w:r>
        <w:rPr>
          <w:spacing w:val="-1"/>
        </w:rPr>
        <w:t xml:space="preserve"> </w:t>
      </w:r>
      <w:r>
        <w:t>передаче</w:t>
      </w:r>
      <w:r>
        <w:rPr>
          <w:spacing w:val="-1"/>
        </w:rPr>
        <w:t xml:space="preserve"> </w:t>
      </w:r>
      <w:r>
        <w:t>информации;</w:t>
      </w:r>
    </w:p>
    <w:p w:rsidR="00E0428A" w:rsidRDefault="001F0548">
      <w:pPr>
        <w:pStyle w:val="a5"/>
        <w:spacing w:line="360" w:lineRule="auto"/>
        <w:ind w:right="192"/>
      </w:pPr>
      <w:r>
        <w:t xml:space="preserve">метапредметная/учебно-познавательная        </w:t>
      </w:r>
      <w:r>
        <w:rPr>
          <w:spacing w:val="1"/>
        </w:rPr>
        <w:t xml:space="preserve"> </w:t>
      </w:r>
      <w:r>
        <w:t>компетенция          –         развитие          общих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60"/>
        </w:rPr>
        <w:t xml:space="preserve"> </w:t>
      </w:r>
      <w:r>
        <w:t>в</w:t>
      </w:r>
      <w:r>
        <w:rPr>
          <w:spacing w:val="1"/>
        </w:rPr>
        <w:t xml:space="preserve"> </w:t>
      </w:r>
      <w:r>
        <w:t>других</w:t>
      </w:r>
      <w:r>
        <w:rPr>
          <w:spacing w:val="1"/>
        </w:rPr>
        <w:t xml:space="preserve"> </w:t>
      </w:r>
      <w:r>
        <w:t>областях</w:t>
      </w:r>
      <w:r>
        <w:rPr>
          <w:spacing w:val="-1"/>
        </w:rPr>
        <w:t xml:space="preserve"> </w:t>
      </w:r>
      <w:r>
        <w:t>знания.</w:t>
      </w:r>
    </w:p>
    <w:p w:rsidR="00E0428A" w:rsidRDefault="001F0548" w:rsidP="00B95C42">
      <w:pPr>
        <w:pStyle w:val="a7"/>
        <w:numPr>
          <w:ilvl w:val="2"/>
          <w:numId w:val="73"/>
        </w:numPr>
        <w:tabs>
          <w:tab w:val="left" w:pos="2082"/>
        </w:tabs>
        <w:spacing w:before="1" w:line="360" w:lineRule="auto"/>
        <w:ind w:right="197" w:firstLine="708"/>
        <w:jc w:val="both"/>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 языком формируются ключевые универсальные учебные компетенции, включающие</w:t>
      </w:r>
      <w:r>
        <w:rPr>
          <w:spacing w:val="-57"/>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w:t>
      </w:r>
      <w:r>
        <w:rPr>
          <w:spacing w:val="-3"/>
          <w:sz w:val="24"/>
        </w:rPr>
        <w:t xml:space="preserve"> </w:t>
      </w:r>
      <w:r>
        <w:rPr>
          <w:sz w:val="24"/>
        </w:rPr>
        <w:t>социально-трудовую</w:t>
      </w:r>
      <w:r>
        <w:rPr>
          <w:spacing w:val="-3"/>
          <w:sz w:val="24"/>
        </w:rPr>
        <w:t xml:space="preserve"> </w:t>
      </w:r>
      <w:r>
        <w:rPr>
          <w:sz w:val="24"/>
        </w:rPr>
        <w:t>и</w:t>
      </w:r>
      <w:r>
        <w:rPr>
          <w:spacing w:val="-2"/>
          <w:sz w:val="24"/>
        </w:rPr>
        <w:t xml:space="preserve"> </w:t>
      </w:r>
      <w:r>
        <w:rPr>
          <w:sz w:val="24"/>
        </w:rPr>
        <w:t>компетенцию</w:t>
      </w:r>
      <w:r>
        <w:rPr>
          <w:spacing w:val="-3"/>
          <w:sz w:val="24"/>
        </w:rPr>
        <w:t xml:space="preserve"> </w:t>
      </w:r>
      <w:r>
        <w:rPr>
          <w:sz w:val="24"/>
        </w:rPr>
        <w:t>личностного</w:t>
      </w:r>
      <w:r>
        <w:rPr>
          <w:spacing w:val="-3"/>
          <w:sz w:val="24"/>
        </w:rPr>
        <w:t xml:space="preserve"> </w:t>
      </w:r>
      <w:r>
        <w:rPr>
          <w:sz w:val="24"/>
        </w:rPr>
        <w:t>самосовершенствования.</w:t>
      </w:r>
    </w:p>
    <w:p w:rsidR="00E0428A" w:rsidRDefault="001F0548" w:rsidP="00B95C42">
      <w:pPr>
        <w:pStyle w:val="a7"/>
        <w:numPr>
          <w:ilvl w:val="2"/>
          <w:numId w:val="73"/>
        </w:numPr>
        <w:tabs>
          <w:tab w:val="left" w:pos="2082"/>
        </w:tabs>
        <w:spacing w:line="360" w:lineRule="auto"/>
        <w:ind w:right="192" w:firstLine="708"/>
        <w:jc w:val="both"/>
        <w:rPr>
          <w:sz w:val="24"/>
        </w:rPr>
      </w:pPr>
      <w:r>
        <w:rPr>
          <w:sz w:val="24"/>
        </w:rPr>
        <w:t>В соответствии с личностно ориентированной парадигмой образования основными</w:t>
      </w:r>
      <w:r>
        <w:rPr>
          <w:spacing w:val="-57"/>
          <w:sz w:val="24"/>
        </w:rPr>
        <w:t xml:space="preserve"> </w:t>
      </w:r>
      <w:r>
        <w:rPr>
          <w:sz w:val="24"/>
        </w:rPr>
        <w:t>подходами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иностранным</w:t>
      </w:r>
      <w:r>
        <w:rPr>
          <w:spacing w:val="1"/>
          <w:sz w:val="24"/>
        </w:rPr>
        <w:t xml:space="preserve"> </w:t>
      </w:r>
      <w:r>
        <w:rPr>
          <w:sz w:val="24"/>
        </w:rPr>
        <w:t>языкам</w:t>
      </w:r>
      <w:r>
        <w:rPr>
          <w:spacing w:val="1"/>
          <w:sz w:val="24"/>
        </w:rPr>
        <w:t xml:space="preserve"> </w:t>
      </w:r>
      <w:r>
        <w:rPr>
          <w:sz w:val="24"/>
        </w:rPr>
        <w:t>признаются</w:t>
      </w:r>
      <w:r>
        <w:rPr>
          <w:spacing w:val="1"/>
          <w:sz w:val="24"/>
        </w:rPr>
        <w:t xml:space="preserve"> </w:t>
      </w:r>
      <w:r>
        <w:rPr>
          <w:sz w:val="24"/>
        </w:rPr>
        <w:t>компетентностный,</w:t>
      </w:r>
      <w:r>
        <w:rPr>
          <w:spacing w:val="1"/>
          <w:sz w:val="24"/>
        </w:rPr>
        <w:t xml:space="preserve"> </w:t>
      </w:r>
      <w:r>
        <w:rPr>
          <w:sz w:val="24"/>
        </w:rPr>
        <w:t>системно-</w:t>
      </w:r>
      <w:r>
        <w:rPr>
          <w:spacing w:val="1"/>
          <w:sz w:val="24"/>
        </w:rPr>
        <w:t xml:space="preserve"> </w:t>
      </w:r>
      <w:r>
        <w:rPr>
          <w:sz w:val="24"/>
        </w:rPr>
        <w:t>деятельностный, межкультурный и коммуникативно-когнитивный. Совокупность перечисленных</w:t>
      </w:r>
      <w:r>
        <w:rPr>
          <w:spacing w:val="1"/>
          <w:sz w:val="24"/>
        </w:rPr>
        <w:t xml:space="preserve"> </w:t>
      </w:r>
      <w:r>
        <w:rPr>
          <w:sz w:val="24"/>
        </w:rPr>
        <w:t>подходов предполагает возможность реализовать поставленные цели иноязычного образования на</w:t>
      </w:r>
      <w:r>
        <w:rPr>
          <w:spacing w:val="1"/>
          <w:sz w:val="24"/>
        </w:rPr>
        <w:t xml:space="preserve"> </w:t>
      </w:r>
      <w:r>
        <w:rPr>
          <w:sz w:val="24"/>
        </w:rPr>
        <w:t>старшей ступени общего образования, добиться достижения планируемых результатов в рамках</w:t>
      </w:r>
      <w:r>
        <w:rPr>
          <w:spacing w:val="1"/>
          <w:sz w:val="24"/>
        </w:rPr>
        <w:t xml:space="preserve"> </w:t>
      </w:r>
      <w:r>
        <w:rPr>
          <w:sz w:val="24"/>
        </w:rPr>
        <w:t>содержания обучения, отобранного для данной ступени общего образования при использовании</w:t>
      </w:r>
      <w:r>
        <w:rPr>
          <w:spacing w:val="1"/>
          <w:sz w:val="24"/>
        </w:rPr>
        <w:t xml:space="preserve"> </w:t>
      </w:r>
      <w:r>
        <w:rPr>
          <w:sz w:val="24"/>
        </w:rPr>
        <w:t>новых</w:t>
      </w:r>
      <w:r>
        <w:rPr>
          <w:spacing w:val="-2"/>
          <w:sz w:val="24"/>
        </w:rPr>
        <w:t xml:space="preserve"> </w:t>
      </w:r>
      <w:r>
        <w:rPr>
          <w:sz w:val="24"/>
        </w:rPr>
        <w:t>педагогических</w:t>
      </w:r>
      <w:r>
        <w:rPr>
          <w:spacing w:val="-2"/>
          <w:sz w:val="24"/>
        </w:rPr>
        <w:t xml:space="preserve"> </w:t>
      </w:r>
      <w:r>
        <w:rPr>
          <w:sz w:val="24"/>
        </w:rPr>
        <w:t>технологий</w:t>
      </w:r>
      <w:r>
        <w:rPr>
          <w:spacing w:val="-3"/>
          <w:sz w:val="24"/>
        </w:rPr>
        <w:t xml:space="preserve"> </w:t>
      </w:r>
      <w:r>
        <w:rPr>
          <w:sz w:val="24"/>
        </w:rPr>
        <w:t>и возможностей</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p>
    <w:p w:rsidR="00E0428A" w:rsidRDefault="001F0548" w:rsidP="00B95C42">
      <w:pPr>
        <w:pStyle w:val="a7"/>
        <w:numPr>
          <w:ilvl w:val="2"/>
          <w:numId w:val="73"/>
        </w:numPr>
        <w:tabs>
          <w:tab w:val="left" w:pos="2082"/>
        </w:tabs>
        <w:spacing w:line="360" w:lineRule="auto"/>
        <w:ind w:right="191" w:firstLine="708"/>
        <w:jc w:val="both"/>
        <w:rPr>
          <w:sz w:val="24"/>
        </w:rPr>
      </w:pPr>
      <w:r>
        <w:rPr>
          <w:sz w:val="24"/>
        </w:rPr>
        <w:t>Обязательный        учебный        предмет         «Иностранный        язык»        входит</w:t>
      </w:r>
      <w:r>
        <w:rPr>
          <w:spacing w:val="1"/>
          <w:sz w:val="24"/>
        </w:rPr>
        <w:t xml:space="preserve"> </w:t>
      </w:r>
      <w:r>
        <w:rPr>
          <w:sz w:val="24"/>
        </w:rPr>
        <w:t>в предметную область «Иностранные языки» наряду с предметом «Второй иностранный язык»,</w:t>
      </w:r>
      <w:r>
        <w:rPr>
          <w:spacing w:val="1"/>
          <w:sz w:val="24"/>
        </w:rPr>
        <w:t xml:space="preserve"> </w:t>
      </w:r>
      <w:r>
        <w:rPr>
          <w:sz w:val="24"/>
        </w:rPr>
        <w:t>изучение</w:t>
      </w:r>
      <w:r>
        <w:rPr>
          <w:spacing w:val="40"/>
          <w:sz w:val="24"/>
        </w:rPr>
        <w:t xml:space="preserve"> </w:t>
      </w:r>
      <w:r>
        <w:rPr>
          <w:sz w:val="24"/>
        </w:rPr>
        <w:t>которого</w:t>
      </w:r>
      <w:r>
        <w:rPr>
          <w:spacing w:val="41"/>
          <w:sz w:val="24"/>
        </w:rPr>
        <w:t xml:space="preserve"> </w:t>
      </w:r>
      <w:r>
        <w:rPr>
          <w:sz w:val="24"/>
        </w:rPr>
        <w:t>происходит</w:t>
      </w:r>
      <w:r>
        <w:rPr>
          <w:spacing w:val="42"/>
          <w:sz w:val="24"/>
        </w:rPr>
        <w:t xml:space="preserve"> </w:t>
      </w:r>
      <w:r>
        <w:rPr>
          <w:sz w:val="24"/>
        </w:rPr>
        <w:t>при</w:t>
      </w:r>
      <w:r>
        <w:rPr>
          <w:spacing w:val="41"/>
          <w:sz w:val="24"/>
        </w:rPr>
        <w:t xml:space="preserve"> </w:t>
      </w:r>
      <w:r>
        <w:rPr>
          <w:sz w:val="24"/>
        </w:rPr>
        <w:t>наличии</w:t>
      </w:r>
      <w:r>
        <w:rPr>
          <w:spacing w:val="42"/>
          <w:sz w:val="24"/>
        </w:rPr>
        <w:t xml:space="preserve"> </w:t>
      </w:r>
      <w:r>
        <w:rPr>
          <w:sz w:val="24"/>
        </w:rPr>
        <w:t>потребности</w:t>
      </w:r>
      <w:r>
        <w:rPr>
          <w:spacing w:val="49"/>
          <w:sz w:val="24"/>
        </w:rPr>
        <w:t xml:space="preserve"> </w:t>
      </w:r>
      <w:r>
        <w:rPr>
          <w:sz w:val="24"/>
        </w:rPr>
        <w:t>у</w:t>
      </w:r>
      <w:r>
        <w:rPr>
          <w:spacing w:val="34"/>
          <w:sz w:val="24"/>
        </w:rPr>
        <w:t xml:space="preserve"> </w:t>
      </w:r>
      <w:r>
        <w:rPr>
          <w:sz w:val="24"/>
        </w:rPr>
        <w:t>обучающихся</w:t>
      </w:r>
      <w:r>
        <w:rPr>
          <w:spacing w:val="40"/>
          <w:sz w:val="24"/>
        </w:rPr>
        <w:t xml:space="preserve"> </w:t>
      </w:r>
      <w:r>
        <w:rPr>
          <w:sz w:val="24"/>
        </w:rPr>
        <w:t>и</w:t>
      </w:r>
      <w:r>
        <w:rPr>
          <w:spacing w:val="42"/>
          <w:sz w:val="24"/>
        </w:rPr>
        <w:t xml:space="preserve"> </w:t>
      </w:r>
      <w:r>
        <w:rPr>
          <w:sz w:val="24"/>
        </w:rPr>
        <w:t>при</w:t>
      </w:r>
      <w:r>
        <w:rPr>
          <w:spacing w:val="45"/>
          <w:sz w:val="24"/>
        </w:rPr>
        <w:t xml:space="preserve"> </w:t>
      </w:r>
      <w:r>
        <w:rPr>
          <w:sz w:val="24"/>
        </w:rPr>
        <w:t>условии,</w:t>
      </w:r>
      <w:r>
        <w:rPr>
          <w:spacing w:val="40"/>
          <w:sz w:val="24"/>
        </w:rPr>
        <w:t xml:space="preserve"> </w:t>
      </w:r>
      <w:r>
        <w:rPr>
          <w:sz w:val="24"/>
        </w:rPr>
        <w:t>что</w:t>
      </w:r>
      <w:r>
        <w:rPr>
          <w:spacing w:val="46"/>
          <w:sz w:val="24"/>
        </w:rPr>
        <w:t xml:space="preserve"> </w:t>
      </w:r>
      <w:r>
        <w:rPr>
          <w:sz w:val="24"/>
        </w:rPr>
        <w:t>у</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lastRenderedPageBreak/>
        <w:t>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 позволяющая достигнуть предметных результатов, заявленных во Федеральном</w:t>
      </w:r>
      <w:r>
        <w:rPr>
          <w:spacing w:val="1"/>
        </w:rPr>
        <w:t xml:space="preserve"> </w:t>
      </w:r>
      <w:r>
        <w:t>государственном</w:t>
      </w:r>
      <w:r>
        <w:rPr>
          <w:spacing w:val="-2"/>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p>
    <w:p w:rsidR="00E0428A" w:rsidRDefault="001F0548" w:rsidP="00B95C42">
      <w:pPr>
        <w:pStyle w:val="a7"/>
        <w:numPr>
          <w:ilvl w:val="2"/>
          <w:numId w:val="73"/>
        </w:numPr>
        <w:tabs>
          <w:tab w:val="left" w:pos="2082"/>
        </w:tabs>
        <w:spacing w:before="2" w:line="360" w:lineRule="auto"/>
        <w:ind w:right="200" w:firstLine="708"/>
        <w:jc w:val="both"/>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w:t>
      </w:r>
      <w:r>
        <w:rPr>
          <w:spacing w:val="-1"/>
          <w:sz w:val="24"/>
        </w:rPr>
        <w:t xml:space="preserve"> </w:t>
      </w:r>
      <w:r>
        <w:rPr>
          <w:sz w:val="24"/>
        </w:rPr>
        <w:t>-</w:t>
      </w:r>
      <w:r>
        <w:rPr>
          <w:spacing w:val="-2"/>
          <w:sz w:val="24"/>
        </w:rPr>
        <w:t xml:space="preserve"> </w:t>
      </w:r>
      <w:r>
        <w:rPr>
          <w:sz w:val="24"/>
        </w:rPr>
        <w:t>204 часа:</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2"/>
          <w:sz w:val="24"/>
        </w:rPr>
        <w:t xml:space="preserve"> </w:t>
      </w:r>
      <w:r>
        <w:rPr>
          <w:sz w:val="24"/>
        </w:rPr>
        <w:t>-102</w:t>
      </w:r>
      <w:r>
        <w:rPr>
          <w:spacing w:val="-1"/>
          <w:sz w:val="24"/>
        </w:rPr>
        <w:t xml:space="preserve"> </w:t>
      </w:r>
      <w:r>
        <w:rPr>
          <w:sz w:val="24"/>
        </w:rPr>
        <w:t>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 в</w:t>
      </w:r>
      <w:r>
        <w:rPr>
          <w:spacing w:val="-3"/>
          <w:sz w:val="24"/>
        </w:rPr>
        <w:t xml:space="preserve"> </w:t>
      </w:r>
      <w:r>
        <w:rPr>
          <w:sz w:val="24"/>
        </w:rPr>
        <w:t>11 классе –</w:t>
      </w:r>
      <w:r>
        <w:rPr>
          <w:spacing w:val="1"/>
          <w:sz w:val="24"/>
        </w:rPr>
        <w:t xml:space="preserve"> </w:t>
      </w:r>
      <w:r>
        <w:rPr>
          <w:sz w:val="24"/>
        </w:rPr>
        <w:t>102 часа  (3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E0428A" w:rsidRDefault="001F0548" w:rsidP="00B95C42">
      <w:pPr>
        <w:pStyle w:val="a7"/>
        <w:numPr>
          <w:ilvl w:val="2"/>
          <w:numId w:val="73"/>
        </w:numPr>
        <w:tabs>
          <w:tab w:val="left" w:pos="2082"/>
        </w:tabs>
        <w:spacing w:line="360" w:lineRule="auto"/>
        <w:ind w:right="191" w:firstLine="708"/>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 необходимость к окончанию 11 класса владения умением общаться на иностранном</w:t>
      </w:r>
      <w:r>
        <w:rPr>
          <w:spacing w:val="1"/>
          <w:sz w:val="24"/>
        </w:rPr>
        <w:t xml:space="preserve"> </w:t>
      </w:r>
      <w:r>
        <w:rPr>
          <w:sz w:val="24"/>
        </w:rPr>
        <w:t>(английском) языке в разных формах (устно и письменно, непосредственно и опосредованно, в том</w:t>
      </w:r>
      <w:r>
        <w:rPr>
          <w:spacing w:val="-57"/>
          <w:sz w:val="24"/>
        </w:rPr>
        <w:t xml:space="preserve"> </w:t>
      </w:r>
      <w:r>
        <w:rPr>
          <w:sz w:val="24"/>
        </w:rPr>
        <w:t>числе</w:t>
      </w:r>
      <w:r>
        <w:rPr>
          <w:spacing w:val="-2"/>
          <w:sz w:val="24"/>
        </w:rPr>
        <w:t xml:space="preserve"> </w:t>
      </w:r>
      <w:r>
        <w:rPr>
          <w:sz w:val="24"/>
        </w:rPr>
        <w:t>через Интернет)</w:t>
      </w:r>
      <w:r>
        <w:rPr>
          <w:spacing w:val="1"/>
          <w:sz w:val="24"/>
        </w:rPr>
        <w:t xml:space="preserve"> </w:t>
      </w:r>
      <w:r>
        <w:rPr>
          <w:sz w:val="24"/>
        </w:rPr>
        <w:t>на</w:t>
      </w:r>
      <w:r>
        <w:rPr>
          <w:spacing w:val="-1"/>
          <w:sz w:val="24"/>
        </w:rPr>
        <w:t xml:space="preserve"> </w:t>
      </w:r>
      <w:r>
        <w:rPr>
          <w:sz w:val="24"/>
        </w:rPr>
        <w:t>пороговом уровне.</w:t>
      </w:r>
    </w:p>
    <w:p w:rsidR="00E0428A" w:rsidRDefault="001F0548" w:rsidP="00B95C42">
      <w:pPr>
        <w:pStyle w:val="a7"/>
        <w:numPr>
          <w:ilvl w:val="2"/>
          <w:numId w:val="73"/>
        </w:numPr>
        <w:tabs>
          <w:tab w:val="left" w:pos="2082"/>
        </w:tabs>
        <w:spacing w:line="360" w:lineRule="auto"/>
        <w:ind w:right="191" w:firstLine="708"/>
        <w:jc w:val="both"/>
        <w:rPr>
          <w:sz w:val="24"/>
        </w:rPr>
      </w:pPr>
      <w:r>
        <w:rPr>
          <w:sz w:val="24"/>
        </w:rPr>
        <w:t>Базовый</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60"/>
          <w:sz w:val="24"/>
        </w:rPr>
        <w:t xml:space="preserve"> </w:t>
      </w:r>
      <w:r>
        <w:rPr>
          <w:sz w:val="24"/>
        </w:rPr>
        <w:t>взаимопонимания</w:t>
      </w:r>
      <w:r>
        <w:rPr>
          <w:spacing w:val="60"/>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Достижение</w:t>
      </w:r>
      <w:r>
        <w:rPr>
          <w:spacing w:val="1"/>
          <w:sz w:val="24"/>
        </w:rPr>
        <w:t xml:space="preserve"> </w:t>
      </w:r>
      <w:r>
        <w:rPr>
          <w:sz w:val="24"/>
        </w:rPr>
        <w:t>порогового</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позволяет</w:t>
      </w:r>
      <w:r>
        <w:rPr>
          <w:spacing w:val="1"/>
          <w:sz w:val="24"/>
        </w:rPr>
        <w:t xml:space="preserve"> </w:t>
      </w:r>
      <w:r>
        <w:rPr>
          <w:sz w:val="24"/>
        </w:rPr>
        <w:t>выпускникам</w:t>
      </w:r>
      <w:r>
        <w:rPr>
          <w:spacing w:val="8"/>
          <w:sz w:val="24"/>
        </w:rPr>
        <w:t xml:space="preserve"> </w:t>
      </w:r>
      <w:r>
        <w:rPr>
          <w:sz w:val="24"/>
        </w:rPr>
        <w:t>российской</w:t>
      </w:r>
      <w:r>
        <w:rPr>
          <w:spacing w:val="9"/>
          <w:sz w:val="24"/>
        </w:rPr>
        <w:t xml:space="preserve"> </w:t>
      </w:r>
      <w:r>
        <w:rPr>
          <w:sz w:val="24"/>
        </w:rPr>
        <w:t>школы</w:t>
      </w:r>
      <w:r>
        <w:rPr>
          <w:spacing w:val="6"/>
          <w:sz w:val="24"/>
        </w:rPr>
        <w:t xml:space="preserve"> </w:t>
      </w:r>
      <w:r>
        <w:rPr>
          <w:sz w:val="24"/>
        </w:rPr>
        <w:t>использовать</w:t>
      </w:r>
      <w:r>
        <w:rPr>
          <w:spacing w:val="7"/>
          <w:sz w:val="24"/>
        </w:rPr>
        <w:t xml:space="preserve"> </w:t>
      </w:r>
      <w:r>
        <w:rPr>
          <w:sz w:val="24"/>
        </w:rPr>
        <w:t>его</w:t>
      </w:r>
      <w:r>
        <w:rPr>
          <w:spacing w:val="8"/>
          <w:sz w:val="24"/>
        </w:rPr>
        <w:t xml:space="preserve"> </w:t>
      </w:r>
      <w:r>
        <w:rPr>
          <w:sz w:val="24"/>
        </w:rPr>
        <w:t>для</w:t>
      </w:r>
      <w:r>
        <w:rPr>
          <w:spacing w:val="15"/>
          <w:sz w:val="24"/>
        </w:rPr>
        <w:t xml:space="preserve"> </w:t>
      </w:r>
      <w:r>
        <w:rPr>
          <w:sz w:val="24"/>
        </w:rPr>
        <w:t>общения</w:t>
      </w:r>
      <w:r>
        <w:rPr>
          <w:spacing w:val="8"/>
          <w:sz w:val="24"/>
        </w:rPr>
        <w:t xml:space="preserve"> </w:t>
      </w:r>
      <w:r>
        <w:rPr>
          <w:sz w:val="24"/>
        </w:rPr>
        <w:t>в</w:t>
      </w:r>
      <w:r>
        <w:rPr>
          <w:spacing w:val="10"/>
          <w:sz w:val="24"/>
        </w:rPr>
        <w:t xml:space="preserve"> </w:t>
      </w:r>
      <w:r>
        <w:rPr>
          <w:sz w:val="24"/>
        </w:rPr>
        <w:t>устной</w:t>
      </w:r>
      <w:r>
        <w:rPr>
          <w:spacing w:val="7"/>
          <w:sz w:val="24"/>
        </w:rPr>
        <w:t xml:space="preserve"> </w:t>
      </w:r>
      <w:r>
        <w:rPr>
          <w:sz w:val="24"/>
        </w:rPr>
        <w:t>и</w:t>
      </w:r>
      <w:r>
        <w:rPr>
          <w:spacing w:val="7"/>
          <w:sz w:val="24"/>
        </w:rPr>
        <w:t xml:space="preserve"> </w:t>
      </w:r>
      <w:r>
        <w:rPr>
          <w:sz w:val="24"/>
        </w:rPr>
        <w:t>письменной</w:t>
      </w:r>
      <w:r>
        <w:rPr>
          <w:spacing w:val="9"/>
          <w:sz w:val="24"/>
        </w:rPr>
        <w:t xml:space="preserve"> </w:t>
      </w:r>
      <w:r>
        <w:rPr>
          <w:sz w:val="24"/>
        </w:rPr>
        <w:t>форме</w:t>
      </w:r>
      <w:r>
        <w:rPr>
          <w:spacing w:val="7"/>
          <w:sz w:val="24"/>
        </w:rPr>
        <w:t xml:space="preserve"> </w:t>
      </w:r>
      <w:r>
        <w:rPr>
          <w:sz w:val="24"/>
        </w:rPr>
        <w:t>как</w:t>
      </w:r>
      <w:r>
        <w:rPr>
          <w:spacing w:val="-57"/>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представителями</w:t>
      </w:r>
      <w:r>
        <w:rPr>
          <w:spacing w:val="60"/>
          <w:sz w:val="24"/>
        </w:rPr>
        <w:t xml:space="preserve"> </w:t>
      </w:r>
      <w:r>
        <w:rPr>
          <w:sz w:val="24"/>
        </w:rPr>
        <w:t>других</w:t>
      </w:r>
      <w:r>
        <w:rPr>
          <w:spacing w:val="-57"/>
          <w:sz w:val="24"/>
        </w:rPr>
        <w:t xml:space="preserve"> </w:t>
      </w:r>
      <w:r>
        <w:rPr>
          <w:sz w:val="24"/>
        </w:rPr>
        <w:t>стран,</w:t>
      </w:r>
      <w:r>
        <w:rPr>
          <w:spacing w:val="1"/>
          <w:sz w:val="24"/>
        </w:rPr>
        <w:t xml:space="preserve"> </w:t>
      </w:r>
      <w:r>
        <w:rPr>
          <w:sz w:val="24"/>
        </w:rPr>
        <w:t>использующими</w:t>
      </w:r>
      <w:r>
        <w:rPr>
          <w:spacing w:val="1"/>
          <w:sz w:val="24"/>
        </w:rPr>
        <w:t xml:space="preserve"> </w:t>
      </w:r>
      <w:r>
        <w:rPr>
          <w:sz w:val="24"/>
        </w:rPr>
        <w:t>данный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 иностранным (английским) языком позволяет использовать иностранный (английский)</w:t>
      </w:r>
      <w:r>
        <w:rPr>
          <w:spacing w:val="1"/>
          <w:sz w:val="24"/>
        </w:rPr>
        <w:t xml:space="preserve"> </w:t>
      </w:r>
      <w:r>
        <w:rPr>
          <w:sz w:val="24"/>
        </w:rPr>
        <w:t>язык как средство для поиска, получения и обработки информации из иноязычных источников в</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самообразовательных</w:t>
      </w:r>
      <w:r>
        <w:rPr>
          <w:spacing w:val="1"/>
          <w:sz w:val="24"/>
        </w:rPr>
        <w:t xml:space="preserve"> </w:t>
      </w:r>
      <w:r>
        <w:rPr>
          <w:sz w:val="24"/>
        </w:rPr>
        <w:t>целях,</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на</w:t>
      </w:r>
      <w:r>
        <w:rPr>
          <w:spacing w:val="1"/>
          <w:sz w:val="24"/>
        </w:rPr>
        <w:t xml:space="preserve"> </w:t>
      </w:r>
      <w:r>
        <w:rPr>
          <w:sz w:val="24"/>
        </w:rPr>
        <w:t>иностранном</w:t>
      </w:r>
      <w:r>
        <w:rPr>
          <w:spacing w:val="-3"/>
          <w:sz w:val="24"/>
        </w:rPr>
        <w:t xml:space="preserve"> </w:t>
      </w:r>
      <w:r>
        <w:rPr>
          <w:sz w:val="24"/>
        </w:rPr>
        <w:t>языке, 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информационно-справочные</w:t>
      </w:r>
      <w:r>
        <w:rPr>
          <w:spacing w:val="-3"/>
          <w:sz w:val="24"/>
        </w:rPr>
        <w:t xml:space="preserve"> </w:t>
      </w:r>
      <w:r>
        <w:rPr>
          <w:sz w:val="24"/>
        </w:rPr>
        <w:t>системы</w:t>
      </w:r>
      <w:r>
        <w:rPr>
          <w:spacing w:val="-1"/>
          <w:sz w:val="24"/>
        </w:rPr>
        <w:t xml:space="preserve"> </w:t>
      </w:r>
      <w:r>
        <w:rPr>
          <w:sz w:val="24"/>
        </w:rPr>
        <w:t>в</w:t>
      </w:r>
      <w:r>
        <w:rPr>
          <w:spacing w:val="-3"/>
          <w:sz w:val="24"/>
        </w:rPr>
        <w:t xml:space="preserve"> </w:t>
      </w:r>
      <w:r>
        <w:rPr>
          <w:sz w:val="24"/>
        </w:rPr>
        <w:t>электронной</w:t>
      </w:r>
      <w:r>
        <w:rPr>
          <w:spacing w:val="-1"/>
          <w:sz w:val="24"/>
        </w:rPr>
        <w:t xml:space="preserve"> </w:t>
      </w:r>
      <w:r>
        <w:rPr>
          <w:sz w:val="24"/>
        </w:rPr>
        <w:t>форме.</w:t>
      </w:r>
    </w:p>
    <w:p w:rsidR="00E0428A" w:rsidRDefault="001F0548" w:rsidP="00B95C42">
      <w:pPr>
        <w:pStyle w:val="a7"/>
        <w:numPr>
          <w:ilvl w:val="1"/>
          <w:numId w:val="73"/>
        </w:numPr>
        <w:tabs>
          <w:tab w:val="left" w:pos="1782"/>
        </w:tabs>
        <w:spacing w:before="1"/>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0428A" w:rsidRDefault="001F0548" w:rsidP="00B95C42">
      <w:pPr>
        <w:pStyle w:val="a7"/>
        <w:numPr>
          <w:ilvl w:val="2"/>
          <w:numId w:val="73"/>
        </w:numPr>
        <w:tabs>
          <w:tab w:val="left" w:pos="1962"/>
        </w:tabs>
        <w:spacing w:before="136"/>
        <w:ind w:left="1961" w:hanging="841"/>
        <w:jc w:val="both"/>
        <w:rPr>
          <w:sz w:val="24"/>
        </w:rPr>
      </w:pPr>
      <w:r>
        <w:rPr>
          <w:sz w:val="24"/>
        </w:rPr>
        <w:t>Коммуникативные</w:t>
      </w:r>
      <w:r>
        <w:rPr>
          <w:spacing w:val="-6"/>
          <w:sz w:val="24"/>
        </w:rPr>
        <w:t xml:space="preserve"> </w:t>
      </w:r>
      <w:r>
        <w:rPr>
          <w:sz w:val="24"/>
        </w:rPr>
        <w:t>умения.</w:t>
      </w:r>
    </w:p>
    <w:p w:rsidR="00E0428A" w:rsidRDefault="001F0548">
      <w:pPr>
        <w:pStyle w:val="a5"/>
        <w:spacing w:before="140" w:line="360" w:lineRule="auto"/>
        <w:ind w:right="208"/>
      </w:pPr>
      <w:r>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3"/>
        </w:rPr>
        <w:t xml:space="preserve"> </w:t>
      </w:r>
      <w:r>
        <w:t>виды</w:t>
      </w:r>
      <w:r>
        <w:rPr>
          <w:spacing w:val="-1"/>
        </w:rPr>
        <w:t xml:space="preserve"> </w:t>
      </w:r>
      <w:r>
        <w:t>речевой деятельности</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w:t>
      </w:r>
      <w:r>
        <w:rPr>
          <w:spacing w:val="-1"/>
        </w:rPr>
        <w:t xml:space="preserve"> </w:t>
      </w:r>
      <w:r>
        <w:t>речи.</w:t>
      </w:r>
    </w:p>
    <w:p w:rsidR="00E0428A" w:rsidRDefault="001F0548">
      <w:pPr>
        <w:pStyle w:val="a5"/>
        <w:spacing w:line="360" w:lineRule="auto"/>
        <w:ind w:right="203"/>
      </w:pPr>
      <w:r>
        <w:t xml:space="preserve">Повседневная  </w:t>
      </w:r>
      <w:r>
        <w:rPr>
          <w:spacing w:val="27"/>
        </w:rPr>
        <w:t xml:space="preserve"> </w:t>
      </w:r>
      <w:r>
        <w:t xml:space="preserve">жизнь   </w:t>
      </w:r>
      <w:r>
        <w:rPr>
          <w:spacing w:val="21"/>
        </w:rPr>
        <w:t xml:space="preserve"> </w:t>
      </w:r>
      <w:r>
        <w:t xml:space="preserve">семьи.   </w:t>
      </w:r>
      <w:r>
        <w:rPr>
          <w:spacing w:val="24"/>
        </w:rPr>
        <w:t xml:space="preserve"> </w:t>
      </w:r>
      <w:r>
        <w:t xml:space="preserve">Межличностные   </w:t>
      </w:r>
      <w:r>
        <w:rPr>
          <w:spacing w:val="22"/>
        </w:rPr>
        <w:t xml:space="preserve"> </w:t>
      </w:r>
      <w:r>
        <w:t xml:space="preserve">отношения   </w:t>
      </w:r>
      <w:r>
        <w:rPr>
          <w:spacing w:val="24"/>
        </w:rPr>
        <w:t xml:space="preserve"> </w:t>
      </w:r>
      <w:r>
        <w:t xml:space="preserve">в   </w:t>
      </w:r>
      <w:r>
        <w:rPr>
          <w:spacing w:val="23"/>
        </w:rPr>
        <w:t xml:space="preserve"> </w:t>
      </w:r>
      <w:r>
        <w:t xml:space="preserve">семье,   </w:t>
      </w:r>
      <w:r>
        <w:rPr>
          <w:spacing w:val="24"/>
        </w:rPr>
        <w:t xml:space="preserve"> </w:t>
      </w:r>
      <w:r>
        <w:t xml:space="preserve">с   </w:t>
      </w:r>
      <w:r>
        <w:rPr>
          <w:spacing w:val="25"/>
        </w:rPr>
        <w:t xml:space="preserve"> </w:t>
      </w:r>
      <w:r>
        <w:t>друзьями</w:t>
      </w:r>
      <w:r>
        <w:rPr>
          <w:spacing w:val="-58"/>
        </w:rPr>
        <w:t xml:space="preserve"> </w:t>
      </w:r>
      <w:r>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E0428A" w:rsidRDefault="001F0548">
      <w:pPr>
        <w:pStyle w:val="a5"/>
        <w:ind w:left="1121"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4"/>
        </w:rPr>
        <w:t xml:space="preserve"> </w:t>
      </w:r>
      <w:r>
        <w:t>персонажа.</w:t>
      </w:r>
    </w:p>
    <w:p w:rsidR="00E0428A" w:rsidRDefault="001F0548">
      <w:pPr>
        <w:pStyle w:val="a5"/>
        <w:spacing w:before="137" w:line="360" w:lineRule="auto"/>
        <w:ind w:right="200"/>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E0428A" w:rsidRDefault="001F0548">
      <w:pPr>
        <w:pStyle w:val="a5"/>
        <w:spacing w:line="360" w:lineRule="auto"/>
        <w:ind w:right="197"/>
      </w:pPr>
      <w:r>
        <w:t xml:space="preserve">Школьное    </w:t>
      </w:r>
      <w:r>
        <w:rPr>
          <w:spacing w:val="1"/>
        </w:rPr>
        <w:t xml:space="preserve"> </w:t>
      </w:r>
      <w:r>
        <w:t>образование,      школьная      жизнь,      школьные      праздники.      Переписка</w:t>
      </w:r>
      <w:r>
        <w:rPr>
          <w:spacing w:val="-57"/>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старшеклассника.</w:t>
      </w:r>
    </w:p>
    <w:p w:rsidR="00E0428A" w:rsidRDefault="001F0548">
      <w:pPr>
        <w:pStyle w:val="a5"/>
        <w:spacing w:before="2" w:line="360" w:lineRule="auto"/>
        <w:ind w:right="199"/>
      </w:pPr>
      <w:r>
        <w:t>Современный мир профессий. Проблемы выбора профессии (возможности продолжения</w:t>
      </w:r>
      <w:r>
        <w:rPr>
          <w:spacing w:val="1"/>
        </w:rPr>
        <w:t xml:space="preserve"> </w:t>
      </w:r>
      <w:r>
        <w:t>образования</w:t>
      </w:r>
      <w:r>
        <w:rPr>
          <w:spacing w:val="9"/>
        </w:rPr>
        <w:t xml:space="preserve"> </w:t>
      </w:r>
      <w:r>
        <w:t>в</w:t>
      </w:r>
      <w:r>
        <w:rPr>
          <w:spacing w:val="9"/>
        </w:rPr>
        <w:t xml:space="preserve"> </w:t>
      </w:r>
      <w:r>
        <w:t>высшей</w:t>
      </w:r>
      <w:r>
        <w:rPr>
          <w:spacing w:val="13"/>
        </w:rPr>
        <w:t xml:space="preserve"> </w:t>
      </w:r>
      <w:r>
        <w:t>школе,</w:t>
      </w:r>
      <w:r>
        <w:rPr>
          <w:spacing w:val="9"/>
        </w:rPr>
        <w:t xml:space="preserve"> </w:t>
      </w:r>
      <w:r>
        <w:t>в</w:t>
      </w:r>
      <w:r>
        <w:rPr>
          <w:spacing w:val="9"/>
        </w:rPr>
        <w:t xml:space="preserve"> </w:t>
      </w:r>
      <w:r>
        <w:t>профессиональном</w:t>
      </w:r>
      <w:r>
        <w:rPr>
          <w:spacing w:val="9"/>
        </w:rPr>
        <w:t xml:space="preserve"> </w:t>
      </w:r>
      <w:r>
        <w:t>колледже,</w:t>
      </w:r>
      <w:r>
        <w:rPr>
          <w:spacing w:val="9"/>
        </w:rPr>
        <w:t xml:space="preserve"> </w:t>
      </w:r>
      <w:r>
        <w:t>выбор</w:t>
      </w:r>
      <w:r>
        <w:rPr>
          <w:spacing w:val="9"/>
        </w:rPr>
        <w:t xml:space="preserve"> </w:t>
      </w:r>
      <w:r>
        <w:t>рабочей</w:t>
      </w:r>
      <w:r>
        <w:rPr>
          <w:spacing w:val="10"/>
        </w:rPr>
        <w:t xml:space="preserve"> </w:t>
      </w:r>
      <w:r>
        <w:t>специальности,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подработка</w:t>
      </w:r>
      <w:r>
        <w:rPr>
          <w:spacing w:val="-4"/>
        </w:rPr>
        <w:t xml:space="preserve"> </w:t>
      </w:r>
      <w:r>
        <w:t>для</w:t>
      </w:r>
      <w:r>
        <w:rPr>
          <w:spacing w:val="-2"/>
        </w:rPr>
        <w:t xml:space="preserve"> </w:t>
      </w:r>
      <w:r>
        <w:t>школьника).</w:t>
      </w:r>
      <w:r>
        <w:rPr>
          <w:spacing w:val="-2"/>
        </w:rPr>
        <w:t xml:space="preserve"> </w:t>
      </w:r>
      <w:r>
        <w:t>Роль</w:t>
      </w:r>
      <w:r>
        <w:rPr>
          <w:spacing w:val="-4"/>
        </w:rPr>
        <w:t xml:space="preserve"> </w:t>
      </w:r>
      <w:r>
        <w:t>иностранного</w:t>
      </w:r>
      <w:r>
        <w:rPr>
          <w:spacing w:val="-2"/>
        </w:rPr>
        <w:t xml:space="preserve"> </w:t>
      </w:r>
      <w:r>
        <w:t>языка в</w:t>
      </w:r>
      <w:r>
        <w:rPr>
          <w:spacing w:val="-3"/>
        </w:rPr>
        <w:t xml:space="preserve"> </w:t>
      </w:r>
      <w:r>
        <w:t>планах</w:t>
      </w:r>
      <w:r>
        <w:rPr>
          <w:spacing w:val="-3"/>
        </w:rPr>
        <w:t xml:space="preserve"> </w:t>
      </w:r>
      <w:r>
        <w:t>на</w:t>
      </w:r>
      <w:r>
        <w:rPr>
          <w:spacing w:val="-3"/>
        </w:rPr>
        <w:t xml:space="preserve"> </w:t>
      </w:r>
      <w:r>
        <w:t>будущее.</w:t>
      </w:r>
    </w:p>
    <w:p w:rsidR="00E0428A" w:rsidRDefault="001F0548">
      <w:pPr>
        <w:pStyle w:val="a5"/>
        <w:spacing w:before="140" w:line="360" w:lineRule="auto"/>
        <w:jc w:val="left"/>
      </w:pPr>
      <w:r>
        <w:t>Молодѐжь</w:t>
      </w:r>
      <w:r>
        <w:rPr>
          <w:spacing w:val="23"/>
        </w:rPr>
        <w:t xml:space="preserve"> </w:t>
      </w:r>
      <w:r>
        <w:t>в</w:t>
      </w:r>
      <w:r>
        <w:rPr>
          <w:spacing w:val="22"/>
        </w:rPr>
        <w:t xml:space="preserve"> </w:t>
      </w:r>
      <w:r>
        <w:t>современном</w:t>
      </w:r>
      <w:r>
        <w:rPr>
          <w:spacing w:val="22"/>
        </w:rPr>
        <w:t xml:space="preserve"> </w:t>
      </w:r>
      <w:r>
        <w:t>обществе.</w:t>
      </w:r>
      <w:r>
        <w:rPr>
          <w:spacing w:val="23"/>
        </w:rPr>
        <w:t xml:space="preserve"> </w:t>
      </w:r>
      <w:r>
        <w:t>Досуг</w:t>
      </w:r>
      <w:r>
        <w:rPr>
          <w:spacing w:val="24"/>
        </w:rPr>
        <w:t xml:space="preserve"> </w:t>
      </w:r>
      <w:r>
        <w:t>молодѐжи:</w:t>
      </w:r>
      <w:r>
        <w:rPr>
          <w:spacing w:val="23"/>
        </w:rPr>
        <w:t xml:space="preserve"> </w:t>
      </w:r>
      <w:r>
        <w:t>чтение,</w:t>
      </w:r>
      <w:r>
        <w:rPr>
          <w:spacing w:val="23"/>
        </w:rPr>
        <w:t xml:space="preserve"> </w:t>
      </w:r>
      <w:r>
        <w:t>кино,</w:t>
      </w:r>
      <w:r>
        <w:rPr>
          <w:spacing w:val="20"/>
        </w:rPr>
        <w:t xml:space="preserve"> </w:t>
      </w:r>
      <w:r>
        <w:t>театр,</w:t>
      </w:r>
      <w:r>
        <w:rPr>
          <w:spacing w:val="23"/>
        </w:rPr>
        <w:t xml:space="preserve"> </w:t>
      </w:r>
      <w:r>
        <w:t>музыка,</w:t>
      </w:r>
      <w:r>
        <w:rPr>
          <w:spacing w:val="23"/>
        </w:rPr>
        <w:t xml:space="preserve"> </w:t>
      </w:r>
      <w:r>
        <w:t>музеи,</w:t>
      </w:r>
      <w:r>
        <w:rPr>
          <w:spacing w:val="-57"/>
        </w:rPr>
        <w:t xml:space="preserve"> </w:t>
      </w:r>
      <w:r>
        <w:t>Интернет,</w:t>
      </w:r>
      <w:r>
        <w:rPr>
          <w:spacing w:val="-1"/>
        </w:rPr>
        <w:t xml:space="preserve"> </w:t>
      </w:r>
      <w:r>
        <w:t>компьютерные</w:t>
      </w:r>
      <w:r>
        <w:rPr>
          <w:spacing w:val="-2"/>
        </w:rPr>
        <w:t xml:space="preserve"> </w:t>
      </w:r>
      <w:r>
        <w:t>игры.</w:t>
      </w:r>
      <w:r>
        <w:rPr>
          <w:spacing w:val="-1"/>
        </w:rPr>
        <w:t xml:space="preserve"> </w:t>
      </w:r>
      <w:r>
        <w:t>Любовь и дружба.</w:t>
      </w:r>
    </w:p>
    <w:p w:rsidR="00E0428A" w:rsidRDefault="001F0548">
      <w:pPr>
        <w:pStyle w:val="a5"/>
        <w:spacing w:line="360" w:lineRule="auto"/>
        <w:ind w:left="1121" w:right="812" w:firstLine="0"/>
        <w:jc w:val="left"/>
      </w:pPr>
      <w:r>
        <w:t>Покупки:</w:t>
      </w:r>
      <w:r>
        <w:rPr>
          <w:spacing w:val="-4"/>
        </w:rPr>
        <w:t xml:space="preserve"> </w:t>
      </w:r>
      <w:r>
        <w:t>одежда,</w:t>
      </w:r>
      <w:r>
        <w:rPr>
          <w:spacing w:val="-3"/>
        </w:rPr>
        <w:t xml:space="preserve"> </w:t>
      </w:r>
      <w:r>
        <w:t>обувь</w:t>
      </w:r>
      <w:r>
        <w:rPr>
          <w:spacing w:val="-4"/>
        </w:rPr>
        <w:t xml:space="preserve"> </w:t>
      </w:r>
      <w:r>
        <w:t>и</w:t>
      </w:r>
      <w:r>
        <w:rPr>
          <w:spacing w:val="-3"/>
        </w:rPr>
        <w:t xml:space="preserve"> </w:t>
      </w:r>
      <w:r>
        <w:t>продукты</w:t>
      </w:r>
      <w:r>
        <w:rPr>
          <w:spacing w:val="-3"/>
        </w:rPr>
        <w:t xml:space="preserve"> </w:t>
      </w:r>
      <w:r>
        <w:t>питания.</w:t>
      </w:r>
      <w:r>
        <w:rPr>
          <w:spacing w:val="-7"/>
        </w:rPr>
        <w:t xml:space="preserve"> </w:t>
      </w:r>
      <w:r>
        <w:t>Карманные</w:t>
      </w:r>
      <w:r>
        <w:rPr>
          <w:spacing w:val="-5"/>
        </w:rPr>
        <w:t xml:space="preserve"> </w:t>
      </w:r>
      <w:r>
        <w:t>деньги.</w:t>
      </w:r>
      <w:r>
        <w:rPr>
          <w:spacing w:val="-3"/>
        </w:rPr>
        <w:t xml:space="preserve"> </w:t>
      </w:r>
      <w:r>
        <w:t>Молодѐжная</w:t>
      </w:r>
      <w:r>
        <w:rPr>
          <w:spacing w:val="-4"/>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 России</w:t>
      </w:r>
      <w:r>
        <w:rPr>
          <w:spacing w:val="-1"/>
        </w:rPr>
        <w:t xml:space="preserve"> </w:t>
      </w:r>
      <w:r>
        <w:t>и</w:t>
      </w:r>
      <w:r>
        <w:rPr>
          <w:spacing w:val="-1"/>
        </w:rPr>
        <w:t xml:space="preserve"> </w:t>
      </w:r>
      <w:r>
        <w:t>зарубежным</w:t>
      </w:r>
      <w:r>
        <w:rPr>
          <w:spacing w:val="-2"/>
        </w:rPr>
        <w:t xml:space="preserve"> </w:t>
      </w:r>
      <w:r>
        <w:t>странам.</w:t>
      </w:r>
    </w:p>
    <w:p w:rsidR="00E0428A" w:rsidRDefault="001F0548">
      <w:pPr>
        <w:pStyle w:val="a5"/>
        <w:spacing w:line="360" w:lineRule="auto"/>
        <w:ind w:left="1121" w:right="1656" w:firstLine="0"/>
        <w:jc w:val="left"/>
      </w:pPr>
      <w:r>
        <w:t>Проблемы</w:t>
      </w:r>
      <w:r>
        <w:rPr>
          <w:spacing w:val="-4"/>
        </w:rPr>
        <w:t xml:space="preserve"> </w:t>
      </w:r>
      <w:r>
        <w:t>экологии.</w:t>
      </w:r>
      <w:r>
        <w:rPr>
          <w:spacing w:val="-4"/>
        </w:rPr>
        <w:t xml:space="preserve"> </w:t>
      </w:r>
      <w:r>
        <w:t>Защита</w:t>
      </w:r>
      <w:r>
        <w:rPr>
          <w:spacing w:val="-5"/>
        </w:rPr>
        <w:t xml:space="preserve"> </w:t>
      </w:r>
      <w:r>
        <w:t>окружающей</w:t>
      </w:r>
      <w:r>
        <w:rPr>
          <w:spacing w:val="-3"/>
        </w:rPr>
        <w:t xml:space="preserve"> </w:t>
      </w:r>
      <w:r>
        <w:t>среды.</w:t>
      </w:r>
      <w:r>
        <w:rPr>
          <w:spacing w:val="-4"/>
        </w:rPr>
        <w:t xml:space="preserve"> </w:t>
      </w:r>
      <w:r>
        <w:t>Стихийные</w:t>
      </w:r>
      <w:r>
        <w:rPr>
          <w:spacing w:val="-6"/>
        </w:rPr>
        <w:t xml:space="preserve"> </w:t>
      </w:r>
      <w:r>
        <w:t>бедствия.</w:t>
      </w:r>
      <w:r>
        <w:rPr>
          <w:spacing w:val="-57"/>
        </w:rPr>
        <w:t xml:space="preserve"> </w:t>
      </w:r>
      <w:r>
        <w:t>Условия</w:t>
      </w:r>
      <w:r>
        <w:rPr>
          <w:spacing w:val="-1"/>
        </w:rPr>
        <w:t xml:space="preserve"> </w:t>
      </w:r>
      <w:r>
        <w:t>проживания</w:t>
      </w:r>
      <w:r>
        <w:rPr>
          <w:spacing w:val="-1"/>
        </w:rPr>
        <w:t xml:space="preserve"> </w:t>
      </w:r>
      <w:r>
        <w:t>в</w:t>
      </w:r>
      <w:r>
        <w:rPr>
          <w:spacing w:val="-3"/>
        </w:rPr>
        <w:t xml:space="preserve"> </w:t>
      </w:r>
      <w:r>
        <w:t>городской/сельской</w:t>
      </w:r>
      <w:r>
        <w:rPr>
          <w:spacing w:val="-1"/>
        </w:rPr>
        <w:t xml:space="preserve"> </w:t>
      </w:r>
      <w:r>
        <w:t>местности.</w:t>
      </w:r>
    </w:p>
    <w:p w:rsidR="00E0428A" w:rsidRDefault="001F0548">
      <w:pPr>
        <w:pStyle w:val="a5"/>
        <w:spacing w:line="360" w:lineRule="auto"/>
        <w:ind w:right="202"/>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 смартфоны,</w:t>
      </w:r>
      <w:r>
        <w:rPr>
          <w:spacing w:val="1"/>
        </w:rPr>
        <w:t xml:space="preserve"> </w:t>
      </w:r>
      <w:r>
        <w:t>планшеты, компьютеры).</w:t>
      </w:r>
    </w:p>
    <w:p w:rsidR="00E0428A" w:rsidRDefault="001F0548">
      <w:pPr>
        <w:pStyle w:val="a5"/>
        <w:spacing w:line="360" w:lineRule="auto"/>
        <w:ind w:right="194"/>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E0428A" w:rsidRDefault="001F0548">
      <w:pPr>
        <w:pStyle w:val="a5"/>
        <w:spacing w:line="360" w:lineRule="auto"/>
        <w:ind w:right="204"/>
      </w:pPr>
      <w:r>
        <w:t>Выдающиеся люди родной страны и страны/стран изучаемого языка, их вклад в науку и</w:t>
      </w:r>
      <w:r>
        <w:rPr>
          <w:spacing w:val="1"/>
        </w:rPr>
        <w:t xml:space="preserve"> </w:t>
      </w:r>
      <w:r>
        <w:t>мировую культуру: государственные деятели, учѐные, писатели, поэты, художники, композиторы,</w:t>
      </w:r>
      <w:r>
        <w:rPr>
          <w:spacing w:val="1"/>
        </w:rPr>
        <w:t xml:space="preserve"> </w:t>
      </w:r>
      <w:r>
        <w:t>путешественники,</w:t>
      </w:r>
      <w:r>
        <w:rPr>
          <w:spacing w:val="-1"/>
        </w:rPr>
        <w:t xml:space="preserve"> </w:t>
      </w:r>
      <w:r>
        <w:t>спортсмены, актѐры и другие.</w:t>
      </w:r>
    </w:p>
    <w:p w:rsidR="00E0428A" w:rsidRDefault="001F0548" w:rsidP="00B95C42">
      <w:pPr>
        <w:pStyle w:val="a7"/>
        <w:numPr>
          <w:ilvl w:val="3"/>
          <w:numId w:val="73"/>
        </w:numPr>
        <w:tabs>
          <w:tab w:val="left" w:pos="2142"/>
        </w:tabs>
        <w:ind w:hanging="1021"/>
        <w:jc w:val="both"/>
        <w:rPr>
          <w:sz w:val="24"/>
        </w:rPr>
      </w:pPr>
      <w:r>
        <w:rPr>
          <w:sz w:val="24"/>
        </w:rPr>
        <w:t>Говорение.</w:t>
      </w:r>
    </w:p>
    <w:p w:rsidR="00E0428A" w:rsidRDefault="001F0548">
      <w:pPr>
        <w:pStyle w:val="a5"/>
        <w:spacing w:before="137" w:line="360" w:lineRule="auto"/>
        <w:ind w:right="195"/>
      </w:pPr>
      <w:r>
        <w:t>Развитие коммуникативных умений диалогической речи на базе умений, сформированных в</w:t>
      </w:r>
      <w:r>
        <w:rPr>
          <w:spacing w:val="-57"/>
        </w:rPr>
        <w:t xml:space="preserve"> </w:t>
      </w:r>
      <w:r>
        <w:t>основной</w:t>
      </w:r>
      <w:r>
        <w:rPr>
          <w:spacing w:val="1"/>
        </w:rPr>
        <w:t xml:space="preserve"> </w:t>
      </w:r>
      <w:r>
        <w:t>школе,</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57"/>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2"/>
        </w:rPr>
        <w:t xml:space="preserve"> </w:t>
      </w:r>
      <w:r>
        <w:t>включающий разные</w:t>
      </w:r>
      <w:r>
        <w:rPr>
          <w:spacing w:val="-2"/>
        </w:rPr>
        <w:t xml:space="preserve"> </w:t>
      </w:r>
      <w:r>
        <w:t>виды диалогов):</w:t>
      </w:r>
    </w:p>
    <w:p w:rsidR="00E0428A" w:rsidRDefault="001F0548">
      <w:pPr>
        <w:pStyle w:val="a5"/>
        <w:spacing w:line="360" w:lineRule="auto"/>
        <w:ind w:right="20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57"/>
        </w:rPr>
        <w:t xml:space="preserve"> </w:t>
      </w:r>
      <w:r>
        <w:t>переспрашивать, выражать согласие/отказ, выражать благодарность, поздравлять с праздником,</w:t>
      </w:r>
      <w:r>
        <w:rPr>
          <w:spacing w:val="1"/>
        </w:rPr>
        <w:t xml:space="preserve"> </w:t>
      </w:r>
      <w:r>
        <w:t>выражать</w:t>
      </w:r>
      <w:r>
        <w:rPr>
          <w:spacing w:val="-1"/>
        </w:rPr>
        <w:t xml:space="preserve"> </w:t>
      </w:r>
      <w:r>
        <w:t>пожелания и</w:t>
      </w:r>
      <w:r>
        <w:rPr>
          <w:spacing w:val="-2"/>
        </w:rPr>
        <w:t xml:space="preserve"> </w:t>
      </w:r>
      <w:r>
        <w:t>вежливо</w:t>
      </w:r>
      <w:r>
        <w:rPr>
          <w:spacing w:val="-2"/>
        </w:rPr>
        <w:t xml:space="preserve"> </w:t>
      </w:r>
      <w:r>
        <w:t>реагировать</w:t>
      </w:r>
      <w:r>
        <w:rPr>
          <w:spacing w:val="2"/>
        </w:rPr>
        <w:t xml:space="preserve"> </w:t>
      </w:r>
      <w:r>
        <w:t>на</w:t>
      </w:r>
      <w:r>
        <w:rPr>
          <w:spacing w:val="-1"/>
        </w:rPr>
        <w:t xml:space="preserve"> </w:t>
      </w:r>
      <w:r>
        <w:t>поздравление;</w:t>
      </w:r>
    </w:p>
    <w:p w:rsidR="00E0428A" w:rsidRDefault="001F0548">
      <w:pPr>
        <w:pStyle w:val="a5"/>
        <w:spacing w:before="2" w:line="360" w:lineRule="auto"/>
        <w:ind w:right="196"/>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 к совместной деятельности, вежливо соглашаться/не соглашаться на 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1"/>
        </w:rPr>
        <w:t xml:space="preserve"> </w:t>
      </w:r>
      <w:r>
        <w:t>решения;</w:t>
      </w:r>
    </w:p>
    <w:p w:rsidR="00E0428A" w:rsidRDefault="001F0548">
      <w:pPr>
        <w:pStyle w:val="a5"/>
        <w:spacing w:line="360" w:lineRule="auto"/>
        <w:ind w:right="201"/>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3"/>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1"/>
        </w:rPr>
        <w:t xml:space="preserve"> </w:t>
      </w:r>
      <w:r>
        <w:t>наоборот,</w:t>
      </w:r>
    </w:p>
    <w:p w:rsidR="00E0428A" w:rsidRDefault="001F0548">
      <w:pPr>
        <w:pStyle w:val="a5"/>
        <w:spacing w:line="360" w:lineRule="auto"/>
        <w:ind w:right="196"/>
      </w:pPr>
      <w:r>
        <w:t>диалог-обмен мнениями: выражать свою точку зрения и обосновывать еѐ; высказывать 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57"/>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w:t>
      </w:r>
      <w:r>
        <w:rPr>
          <w:spacing w:val="-1"/>
        </w:rPr>
        <w:t xml:space="preserve"> </w:t>
      </w:r>
      <w:r>
        <w:t>огорчение</w:t>
      </w:r>
      <w:r>
        <w:rPr>
          <w:spacing w:val="-1"/>
        </w:rPr>
        <w:t xml:space="preserve"> </w:t>
      </w:r>
      <w:r>
        <w:t>и</w:t>
      </w:r>
      <w:r>
        <w:rPr>
          <w:spacing w:val="-1"/>
        </w:rPr>
        <w:t xml:space="preserve"> </w:t>
      </w:r>
      <w:r>
        <w:t>другие).</w:t>
      </w:r>
    </w:p>
    <w:p w:rsidR="00E0428A" w:rsidRDefault="001F0548">
      <w:pPr>
        <w:pStyle w:val="a5"/>
        <w:spacing w:before="1" w:line="360" w:lineRule="auto"/>
        <w:ind w:right="202"/>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27"/>
        </w:rPr>
        <w:t xml:space="preserve"> </w:t>
      </w:r>
      <w:r>
        <w:t>и</w:t>
      </w:r>
      <w:r>
        <w:rPr>
          <w:spacing w:val="29"/>
        </w:rPr>
        <w:t xml:space="preserve"> </w:t>
      </w:r>
      <w:r>
        <w:t>официального</w:t>
      </w:r>
      <w:r>
        <w:rPr>
          <w:spacing w:val="31"/>
        </w:rPr>
        <w:t xml:space="preserve"> </w:t>
      </w:r>
      <w:r>
        <w:t>общения</w:t>
      </w:r>
      <w:r>
        <w:rPr>
          <w:spacing w:val="30"/>
        </w:rPr>
        <w:t xml:space="preserve"> </w:t>
      </w:r>
      <w:r>
        <w:t>в</w:t>
      </w:r>
      <w:r>
        <w:rPr>
          <w:spacing w:val="28"/>
        </w:rPr>
        <w:t xml:space="preserve"> </w:t>
      </w:r>
      <w:r>
        <w:t>рамках</w:t>
      </w:r>
      <w:r>
        <w:rPr>
          <w:spacing w:val="32"/>
        </w:rPr>
        <w:t xml:space="preserve"> </w:t>
      </w:r>
      <w:r>
        <w:t>тематического</w:t>
      </w:r>
      <w:r>
        <w:rPr>
          <w:spacing w:val="28"/>
        </w:rPr>
        <w:t xml:space="preserve"> </w:t>
      </w:r>
      <w:r>
        <w:t>содержания</w:t>
      </w:r>
      <w:r>
        <w:rPr>
          <w:spacing w:val="30"/>
        </w:rPr>
        <w:t xml:space="preserve"> </w:t>
      </w:r>
      <w:r>
        <w:t>речи</w:t>
      </w:r>
      <w:r>
        <w:rPr>
          <w:spacing w:val="32"/>
        </w:rPr>
        <w:t xml:space="preserve"> </w:t>
      </w:r>
      <w:r>
        <w:t>10</w:t>
      </w:r>
      <w:r>
        <w:rPr>
          <w:spacing w:val="30"/>
        </w:rPr>
        <w:t xml:space="preserve"> </w:t>
      </w:r>
      <w:r>
        <w:t>класса</w:t>
      </w:r>
      <w:r>
        <w:rPr>
          <w:spacing w:val="29"/>
        </w:rPr>
        <w:t xml:space="preserve"> </w:t>
      </w:r>
      <w:r>
        <w:t>с</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firstLine="0"/>
      </w:pPr>
      <w:r>
        <w:lastRenderedPageBreak/>
        <w:t>опорой на речевые ситуации и/или иллюстрации, фотографии, таблицы, диаграммы с соблюдением</w:t>
      </w:r>
      <w:r>
        <w:rPr>
          <w:spacing w:val="-58"/>
        </w:rPr>
        <w:t xml:space="preserve"> </w:t>
      </w:r>
      <w:r>
        <w:t>норм</w:t>
      </w:r>
      <w:r>
        <w:rPr>
          <w:spacing w:val="9"/>
        </w:rPr>
        <w:t xml:space="preserve"> </w:t>
      </w:r>
      <w:r>
        <w:t>речевого</w:t>
      </w:r>
      <w:r>
        <w:rPr>
          <w:spacing w:val="10"/>
        </w:rPr>
        <w:t xml:space="preserve"> </w:t>
      </w:r>
      <w:r>
        <w:t>этикета,</w:t>
      </w:r>
      <w:r>
        <w:rPr>
          <w:spacing w:val="10"/>
        </w:rPr>
        <w:t xml:space="preserve"> </w:t>
      </w:r>
      <w:r>
        <w:t>принятых</w:t>
      </w:r>
      <w:r>
        <w:rPr>
          <w:spacing w:val="13"/>
        </w:rPr>
        <w:t xml:space="preserve"> </w:t>
      </w:r>
      <w:r>
        <w:t>в</w:t>
      </w:r>
      <w:r>
        <w:rPr>
          <w:spacing w:val="9"/>
        </w:rPr>
        <w:t xml:space="preserve"> </w:t>
      </w:r>
      <w:r>
        <w:t>стране/странах</w:t>
      </w:r>
      <w:r>
        <w:rPr>
          <w:spacing w:val="13"/>
        </w:rPr>
        <w:t xml:space="preserve"> </w:t>
      </w:r>
      <w:r>
        <w:t>изучаемого</w:t>
      </w:r>
      <w:r>
        <w:rPr>
          <w:spacing w:val="11"/>
        </w:rPr>
        <w:t xml:space="preserve"> </w:t>
      </w:r>
      <w:r>
        <w:t>языка,</w:t>
      </w:r>
      <w:r>
        <w:rPr>
          <w:spacing w:val="9"/>
        </w:rPr>
        <w:t xml:space="preserve"> </w:t>
      </w:r>
      <w:r>
        <w:t>при</w:t>
      </w:r>
      <w:r>
        <w:rPr>
          <w:spacing w:val="9"/>
        </w:rPr>
        <w:t xml:space="preserve"> </w:t>
      </w:r>
      <w:r>
        <w:t>необходимости</w:t>
      </w:r>
      <w:r>
        <w:rPr>
          <w:spacing w:val="13"/>
        </w:rPr>
        <w:t xml:space="preserve"> </w:t>
      </w:r>
      <w:r>
        <w:t>уточняя</w:t>
      </w:r>
      <w:r>
        <w:rPr>
          <w:spacing w:val="-57"/>
        </w:rPr>
        <w:t xml:space="preserve"> </w:t>
      </w:r>
      <w:r>
        <w:t>и</w:t>
      </w:r>
      <w:r>
        <w:rPr>
          <w:spacing w:val="-1"/>
        </w:rPr>
        <w:t xml:space="preserve"> </w:t>
      </w:r>
      <w:r>
        <w:t>переспрашивая собеседника.</w:t>
      </w:r>
    </w:p>
    <w:p w:rsidR="00E0428A" w:rsidRDefault="001F0548">
      <w:pPr>
        <w:pStyle w:val="a5"/>
        <w:spacing w:before="2"/>
        <w:ind w:left="1121" w:firstLine="0"/>
        <w:jc w:val="left"/>
      </w:pPr>
      <w:r>
        <w:t>Объѐм</w:t>
      </w:r>
      <w:r>
        <w:rPr>
          <w:spacing w:val="-3"/>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E0428A" w:rsidRDefault="001F0548">
      <w:pPr>
        <w:pStyle w:val="a5"/>
        <w:spacing w:before="137" w:line="360" w:lineRule="auto"/>
        <w:ind w:right="196"/>
        <w:jc w:val="left"/>
      </w:pPr>
      <w:r>
        <w:t>Развитие</w:t>
      </w:r>
      <w:r>
        <w:rPr>
          <w:spacing w:val="-2"/>
        </w:rPr>
        <w:t xml:space="preserve"> </w:t>
      </w:r>
      <w:r>
        <w:t>коммуникативных</w:t>
      </w:r>
      <w:r>
        <w:rPr>
          <w:spacing w:val="2"/>
        </w:rPr>
        <w:t xml:space="preserve"> </w:t>
      </w:r>
      <w:r>
        <w:t>умений монологической речи на</w:t>
      </w:r>
      <w:r>
        <w:rPr>
          <w:spacing w:val="-2"/>
        </w:rPr>
        <w:t xml:space="preserve"> </w:t>
      </w:r>
      <w:r>
        <w:t>базе</w:t>
      </w:r>
      <w:r>
        <w:rPr>
          <w:spacing w:val="3"/>
        </w:rPr>
        <w:t xml:space="preserve"> </w:t>
      </w:r>
      <w:r>
        <w:t>умений,</w:t>
      </w:r>
      <w:r>
        <w:rPr>
          <w:spacing w:val="-1"/>
        </w:rPr>
        <w:t xml:space="preserve"> </w:t>
      </w:r>
      <w:r>
        <w:t>сформированных</w:t>
      </w:r>
      <w:r>
        <w:rPr>
          <w:spacing w:val="-57"/>
        </w:rPr>
        <w:t xml:space="preserve"> </w:t>
      </w:r>
      <w:r>
        <w:t>в</w:t>
      </w:r>
      <w:r>
        <w:rPr>
          <w:spacing w:val="-2"/>
        </w:rPr>
        <w:t xml:space="preserve"> </w:t>
      </w:r>
      <w:r>
        <w:t>основной школе:</w:t>
      </w:r>
    </w:p>
    <w:p w:rsidR="00E0428A" w:rsidRDefault="001F0548">
      <w:pPr>
        <w:pStyle w:val="a5"/>
        <w:spacing w:line="360" w:lineRule="auto"/>
        <w:jc w:val="left"/>
      </w:pPr>
      <w:r>
        <w:t>создание</w:t>
      </w:r>
      <w:r>
        <w:rPr>
          <w:spacing w:val="38"/>
        </w:rPr>
        <w:t xml:space="preserve"> </w:t>
      </w:r>
      <w:r>
        <w:t>устных</w:t>
      </w:r>
      <w:r>
        <w:rPr>
          <w:spacing w:val="38"/>
        </w:rPr>
        <w:t xml:space="preserve"> </w:t>
      </w:r>
      <w:r>
        <w:t>связных</w:t>
      </w:r>
      <w:r>
        <w:rPr>
          <w:spacing w:val="36"/>
        </w:rPr>
        <w:t xml:space="preserve"> </w:t>
      </w:r>
      <w:r>
        <w:t>монологических</w:t>
      </w:r>
      <w:r>
        <w:rPr>
          <w:spacing w:val="34"/>
        </w:rPr>
        <w:t xml:space="preserve"> </w:t>
      </w:r>
      <w:r>
        <w:t>высказываний</w:t>
      </w:r>
      <w:r>
        <w:rPr>
          <w:spacing w:val="37"/>
        </w:rPr>
        <w:t xml:space="preserve"> </w:t>
      </w:r>
      <w:r>
        <w:t>с</w:t>
      </w:r>
      <w:r>
        <w:rPr>
          <w:spacing w:val="35"/>
        </w:rPr>
        <w:t xml:space="preserve"> </w:t>
      </w:r>
      <w:r>
        <w:t>использованием</w:t>
      </w:r>
      <w:r>
        <w:rPr>
          <w:spacing w:val="35"/>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E0428A" w:rsidRDefault="001F0548">
      <w:pPr>
        <w:pStyle w:val="a5"/>
        <w:spacing w:line="360" w:lineRule="auto"/>
        <w:jc w:val="left"/>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E0428A" w:rsidRDefault="001F0548">
      <w:pPr>
        <w:pStyle w:val="a5"/>
        <w:spacing w:before="1" w:line="360" w:lineRule="auto"/>
        <w:ind w:left="1121" w:right="5821" w:firstLine="0"/>
        <w:jc w:val="left"/>
      </w:pPr>
      <w:r>
        <w:rPr>
          <w:spacing w:val="-1"/>
        </w:rPr>
        <w:t>повествование/сообщение;</w:t>
      </w:r>
      <w:r>
        <w:rPr>
          <w:spacing w:val="-57"/>
        </w:rPr>
        <w:t xml:space="preserve"> </w:t>
      </w:r>
      <w:r>
        <w:t>рассуждение;</w:t>
      </w:r>
    </w:p>
    <w:p w:rsidR="00E0428A" w:rsidRDefault="001F0548">
      <w:pPr>
        <w:pStyle w:val="a5"/>
        <w:tabs>
          <w:tab w:val="left" w:pos="2648"/>
          <w:tab w:val="left" w:pos="4347"/>
          <w:tab w:val="left" w:pos="6264"/>
          <w:tab w:val="left" w:pos="9998"/>
        </w:tabs>
        <w:spacing w:line="360" w:lineRule="auto"/>
        <w:ind w:right="199"/>
      </w:pPr>
      <w:r>
        <w:t>пересказ</w:t>
      </w:r>
      <w:r>
        <w:tab/>
        <w:t>основного</w:t>
      </w:r>
      <w:r>
        <w:tab/>
        <w:t>содержания,</w:t>
      </w:r>
      <w:r>
        <w:tab/>
        <w:t>прочитанного/прослушанного</w:t>
      </w:r>
      <w:r>
        <w:tab/>
      </w:r>
      <w:r>
        <w:rPr>
          <w:spacing w:val="-1"/>
        </w:rPr>
        <w:t>текста</w:t>
      </w:r>
      <w:r>
        <w:rPr>
          <w:spacing w:val="-58"/>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2"/>
        </w:rPr>
        <w:t xml:space="preserve"> </w:t>
      </w:r>
      <w:r>
        <w:t>в</w:t>
      </w:r>
      <w:r>
        <w:rPr>
          <w:spacing w:val="-3"/>
        </w:rPr>
        <w:t xml:space="preserve"> </w:t>
      </w:r>
      <w:r>
        <w:t>тексте;</w:t>
      </w:r>
    </w:p>
    <w:p w:rsidR="00E0428A" w:rsidRDefault="001F0548">
      <w:pPr>
        <w:pStyle w:val="a5"/>
        <w:ind w:left="1121"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E0428A" w:rsidRDefault="001F0548">
      <w:pPr>
        <w:pStyle w:val="a5"/>
        <w:spacing w:before="137" w:line="360" w:lineRule="auto"/>
        <w:ind w:right="19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w:t>
      </w:r>
      <w:r>
        <w:rPr>
          <w:spacing w:val="1"/>
        </w:rPr>
        <w:t xml:space="preserve"> </w:t>
      </w:r>
      <w:r>
        <w:t>10</w:t>
      </w:r>
      <w:r>
        <w:rPr>
          <w:spacing w:val="1"/>
        </w:rPr>
        <w:t xml:space="preserve"> </w:t>
      </w:r>
      <w:r>
        <w:t>класса</w:t>
      </w:r>
      <w:r>
        <w:rPr>
          <w:spacing w:val="1"/>
        </w:rPr>
        <w:t xml:space="preserve"> </w:t>
      </w:r>
      <w:r>
        <w:t>с опорой</w:t>
      </w:r>
      <w:r>
        <w:rPr>
          <w:spacing w:val="1"/>
        </w:rPr>
        <w:t xml:space="preserve"> </w:t>
      </w:r>
      <w:r>
        <w:t>на ключевые слова,</w:t>
      </w:r>
      <w:r>
        <w:rPr>
          <w:spacing w:val="1"/>
        </w:rPr>
        <w:t xml:space="preserve"> </w:t>
      </w:r>
      <w:r>
        <w:t>план</w:t>
      </w:r>
      <w:r>
        <w:rPr>
          <w:spacing w:val="1"/>
        </w:rPr>
        <w:t xml:space="preserve"> </w:t>
      </w:r>
      <w:r>
        <w:t>и/или иллюстрации, фотографии,</w:t>
      </w:r>
      <w:r>
        <w:rPr>
          <w:spacing w:val="1"/>
        </w:rPr>
        <w:t xml:space="preserve"> </w:t>
      </w:r>
      <w:r>
        <w:t>таблицы,</w:t>
      </w:r>
      <w:r>
        <w:rPr>
          <w:spacing w:val="1"/>
        </w:rPr>
        <w:t xml:space="preserve"> </w:t>
      </w:r>
      <w:r>
        <w:t>диаграммы</w:t>
      </w:r>
      <w:r>
        <w:rPr>
          <w:spacing w:val="-1"/>
        </w:rPr>
        <w:t xml:space="preserve"> </w:t>
      </w:r>
      <w:r>
        <w:t>или</w:t>
      </w:r>
      <w:r>
        <w:rPr>
          <w:spacing w:val="1"/>
        </w:rPr>
        <w:t xml:space="preserve"> </w:t>
      </w:r>
      <w:r>
        <w:t>без опоры.</w:t>
      </w:r>
    </w:p>
    <w:p w:rsidR="00E0428A" w:rsidRDefault="001F0548">
      <w:pPr>
        <w:pStyle w:val="a5"/>
        <w:spacing w:before="1"/>
        <w:ind w:left="1121" w:firstLine="0"/>
      </w:pPr>
      <w:r>
        <w:t>Объѐм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E0428A" w:rsidRDefault="001F0548" w:rsidP="00B95C42">
      <w:pPr>
        <w:pStyle w:val="a7"/>
        <w:numPr>
          <w:ilvl w:val="3"/>
          <w:numId w:val="73"/>
        </w:numPr>
        <w:tabs>
          <w:tab w:val="left" w:pos="2142"/>
        </w:tabs>
        <w:spacing w:before="137"/>
        <w:ind w:hanging="1021"/>
        <w:jc w:val="both"/>
        <w:rPr>
          <w:sz w:val="24"/>
        </w:rPr>
      </w:pPr>
      <w:r>
        <w:rPr>
          <w:sz w:val="24"/>
        </w:rPr>
        <w:t>Аудирование.</w:t>
      </w:r>
    </w:p>
    <w:p w:rsidR="00E0428A" w:rsidRDefault="001F0548">
      <w:pPr>
        <w:pStyle w:val="a5"/>
        <w:spacing w:before="139" w:line="360" w:lineRule="auto"/>
        <w:ind w:right="197"/>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в</w:t>
      </w:r>
      <w:r>
        <w:rPr>
          <w:spacing w:val="1"/>
        </w:rPr>
        <w:t xml:space="preserve"> </w:t>
      </w:r>
      <w:r>
        <w:t>основной школе: понимание на слух аутентичных текстов, содержащих отдельные неизученные</w:t>
      </w:r>
      <w:r>
        <w:rPr>
          <w:spacing w:val="1"/>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p>
    <w:p w:rsidR="00E0428A" w:rsidRDefault="001F0548">
      <w:pPr>
        <w:pStyle w:val="a5"/>
        <w:spacing w:before="1" w:line="360" w:lineRule="auto"/>
        <w:ind w:right="192"/>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6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0428A" w:rsidRDefault="001F0548">
      <w:pPr>
        <w:pStyle w:val="a5"/>
        <w:spacing w:line="360" w:lineRule="auto"/>
        <w:ind w:right="195"/>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57"/>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E0428A" w:rsidRDefault="001F0548">
      <w:pPr>
        <w:pStyle w:val="a5"/>
        <w:spacing w:before="1" w:line="360" w:lineRule="auto"/>
        <w:ind w:right="20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4"/>
        </w:rPr>
        <w:t xml:space="preserve"> </w:t>
      </w:r>
      <w:r>
        <w:t>информационного</w:t>
      </w:r>
      <w:r>
        <w:rPr>
          <w:spacing w:val="-3"/>
        </w:rPr>
        <w:t xml:space="preserve"> </w:t>
      </w:r>
      <w:r>
        <w:t>характера,</w:t>
      </w:r>
      <w:r>
        <w:rPr>
          <w:spacing w:val="-3"/>
        </w:rPr>
        <w:t xml:space="preserve"> </w:t>
      </w:r>
      <w:r>
        <w:t>объявление.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3"/>
        </w:rPr>
        <w:t xml:space="preserve"> </w:t>
      </w:r>
      <w:r>
        <w:t>до</w:t>
      </w:r>
      <w:r>
        <w:rPr>
          <w:spacing w:val="-1"/>
        </w:rPr>
        <w:t xml:space="preserve"> </w:t>
      </w:r>
      <w:r>
        <w:t>2,5</w:t>
      </w:r>
      <w:r>
        <w:rPr>
          <w:spacing w:val="-2"/>
        </w:rPr>
        <w:t xml:space="preserve"> </w:t>
      </w:r>
      <w:r>
        <w:t>минуты.</w:t>
      </w:r>
    </w:p>
    <w:p w:rsidR="00E0428A" w:rsidRDefault="001F0548" w:rsidP="00B95C42">
      <w:pPr>
        <w:pStyle w:val="a7"/>
        <w:numPr>
          <w:ilvl w:val="3"/>
          <w:numId w:val="73"/>
        </w:numPr>
        <w:tabs>
          <w:tab w:val="left" w:pos="2142"/>
        </w:tabs>
        <w:spacing w:before="140"/>
        <w:ind w:hanging="1021"/>
        <w:jc w:val="both"/>
        <w:rPr>
          <w:sz w:val="24"/>
        </w:rPr>
      </w:pPr>
      <w:r>
        <w:rPr>
          <w:sz w:val="24"/>
        </w:rPr>
        <w:t>Смысловое</w:t>
      </w:r>
      <w:r>
        <w:rPr>
          <w:spacing w:val="-4"/>
          <w:sz w:val="24"/>
        </w:rPr>
        <w:t xml:space="preserve"> </w:t>
      </w:r>
      <w:r>
        <w:rPr>
          <w:sz w:val="24"/>
        </w:rPr>
        <w:t>чтение.</w:t>
      </w:r>
    </w:p>
    <w:p w:rsidR="00E0428A" w:rsidRDefault="001F0548">
      <w:pPr>
        <w:pStyle w:val="a5"/>
        <w:spacing w:before="137" w:line="360" w:lineRule="auto"/>
        <w:ind w:right="198"/>
      </w:pPr>
      <w:r>
        <w:t>Развитие      сформированных      в      основной     школе      умений     читать      про      себя</w:t>
      </w:r>
      <w:r>
        <w:rPr>
          <w:spacing w:val="1"/>
        </w:rPr>
        <w:t xml:space="preserve"> </w:t>
      </w:r>
      <w:r>
        <w:t>и понимать с использованием языковой и контекстуальной догадки аутентичные тексты 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 текста.</w:t>
      </w:r>
    </w:p>
    <w:p w:rsidR="00E0428A" w:rsidRDefault="001F0548">
      <w:pPr>
        <w:pStyle w:val="a5"/>
        <w:spacing w:line="360" w:lineRule="auto"/>
        <w:ind w:right="19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57"/>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E0428A" w:rsidRDefault="001F0548">
      <w:pPr>
        <w:pStyle w:val="a5"/>
        <w:spacing w:line="360" w:lineRule="auto"/>
        <w:ind w:right="190"/>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60"/>
        </w:rPr>
        <w:t xml:space="preserve"> </w:t>
      </w:r>
      <w:r>
        <w:t>с</w:t>
      </w:r>
      <w:r>
        <w:rPr>
          <w:spacing w:val="1"/>
        </w:rPr>
        <w:t xml:space="preserve"> </w:t>
      </w:r>
      <w:r>
        <w:t>точки</w:t>
      </w:r>
      <w:r>
        <w:rPr>
          <w:spacing w:val="-1"/>
        </w:rPr>
        <w:t xml:space="preserve"> </w:t>
      </w:r>
      <w:r>
        <w:t>зрения еѐ</w:t>
      </w:r>
      <w:r>
        <w:rPr>
          <w:spacing w:val="-2"/>
        </w:rPr>
        <w:t xml:space="preserve"> </w:t>
      </w:r>
      <w:r>
        <w:t>значимости</w:t>
      </w:r>
      <w:r>
        <w:rPr>
          <w:spacing w:val="4"/>
        </w:rPr>
        <w:t xml:space="preserve"> </w:t>
      </w:r>
      <w:r>
        <w:t>для</w:t>
      </w:r>
      <w:r>
        <w:rPr>
          <w:spacing w:val="-1"/>
        </w:rPr>
        <w:t xml:space="preserve"> </w:t>
      </w:r>
      <w:r>
        <w:t>решения коммуникативной</w:t>
      </w:r>
      <w:r>
        <w:rPr>
          <w:spacing w:val="-1"/>
        </w:rPr>
        <w:t xml:space="preserve"> </w:t>
      </w:r>
      <w:r>
        <w:t>задачи.</w:t>
      </w:r>
    </w:p>
    <w:p w:rsidR="00E0428A" w:rsidRDefault="001F0548">
      <w:pPr>
        <w:pStyle w:val="a5"/>
        <w:spacing w:line="360" w:lineRule="auto"/>
        <w:ind w:right="197"/>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w:t>
      </w:r>
      <w:r>
        <w:rPr>
          <w:spacing w:val="60"/>
        </w:rPr>
        <w:t xml:space="preserve"> </w:t>
      </w:r>
      <w:r>
        <w:t>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E0428A" w:rsidRDefault="001F0548">
      <w:pPr>
        <w:pStyle w:val="a5"/>
        <w:spacing w:before="2" w:line="360" w:lineRule="auto"/>
        <w:ind w:right="202"/>
      </w:pPr>
      <w:r>
        <w:t xml:space="preserve">Чтение     </w:t>
      </w:r>
      <w:r>
        <w:rPr>
          <w:spacing w:val="1"/>
        </w:rPr>
        <w:t xml:space="preserve"> </w:t>
      </w:r>
      <w:r>
        <w:t>несплошных       текстов       (таблиц,       диаграмм,       графиков       и       другие)</w:t>
      </w:r>
      <w:r>
        <w:rPr>
          <w:spacing w:val="-57"/>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E0428A" w:rsidRDefault="001F0548">
      <w:pPr>
        <w:pStyle w:val="a5"/>
        <w:spacing w:line="360" w:lineRule="auto"/>
        <w:ind w:right="193"/>
      </w:pPr>
      <w:r>
        <w:t xml:space="preserve">Тексты      </w:t>
      </w:r>
      <w:r>
        <w:rPr>
          <w:spacing w:val="1"/>
        </w:rPr>
        <w:t xml:space="preserve"> </w:t>
      </w:r>
      <w:r>
        <w:t xml:space="preserve">для      </w:t>
      </w:r>
      <w:r>
        <w:rPr>
          <w:spacing w:val="1"/>
        </w:rPr>
        <w:t xml:space="preserve"> </w:t>
      </w:r>
      <w:r>
        <w:t>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57"/>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57"/>
        </w:rPr>
        <w:t xml:space="preserve"> </w:t>
      </w:r>
      <w:r>
        <w:t>стихотворение.</w:t>
      </w:r>
    </w:p>
    <w:p w:rsidR="00E0428A" w:rsidRDefault="001F0548">
      <w:pPr>
        <w:pStyle w:val="a5"/>
        <w:ind w:left="1121" w:firstLine="0"/>
      </w:pPr>
      <w:r>
        <w:t>Объѐм</w:t>
      </w:r>
      <w:r>
        <w:rPr>
          <w:spacing w:val="-3"/>
        </w:rPr>
        <w:t xml:space="preserve"> </w:t>
      </w:r>
      <w:r>
        <w:t>текста/текстов</w:t>
      </w:r>
      <w:r>
        <w:rPr>
          <w:spacing w:val="-1"/>
        </w:rPr>
        <w:t xml:space="preserve"> </w:t>
      </w:r>
      <w:r>
        <w:t>для чтения</w:t>
      </w:r>
      <w:r>
        <w:rPr>
          <w:spacing w:val="-1"/>
        </w:rPr>
        <w:t xml:space="preserve"> </w:t>
      </w:r>
      <w:r>
        <w:t>– 500–700</w:t>
      </w:r>
      <w:r>
        <w:rPr>
          <w:spacing w:val="-1"/>
        </w:rPr>
        <w:t xml:space="preserve"> </w:t>
      </w:r>
      <w:r>
        <w:t>слов.</w:t>
      </w:r>
    </w:p>
    <w:p w:rsidR="00E0428A" w:rsidRDefault="001F0548" w:rsidP="00B95C42">
      <w:pPr>
        <w:pStyle w:val="a7"/>
        <w:numPr>
          <w:ilvl w:val="3"/>
          <w:numId w:val="73"/>
        </w:numPr>
        <w:tabs>
          <w:tab w:val="left" w:pos="2142"/>
        </w:tabs>
        <w:spacing w:before="137"/>
        <w:ind w:hanging="1021"/>
        <w:jc w:val="both"/>
        <w:rPr>
          <w:sz w:val="24"/>
        </w:rPr>
      </w:pPr>
      <w:r>
        <w:rPr>
          <w:sz w:val="24"/>
        </w:rPr>
        <w:t>Письменная</w:t>
      </w:r>
      <w:r>
        <w:rPr>
          <w:spacing w:val="-3"/>
          <w:sz w:val="24"/>
        </w:rPr>
        <w:t xml:space="preserve"> </w:t>
      </w:r>
      <w:r>
        <w:rPr>
          <w:sz w:val="24"/>
        </w:rPr>
        <w:t>речь.</w:t>
      </w:r>
    </w:p>
    <w:p w:rsidR="00E0428A" w:rsidRDefault="001F0548">
      <w:pPr>
        <w:pStyle w:val="a5"/>
        <w:tabs>
          <w:tab w:val="left" w:pos="2449"/>
          <w:tab w:val="left" w:pos="3619"/>
          <w:tab w:val="left" w:pos="5265"/>
          <w:tab w:val="left" w:pos="6150"/>
          <w:tab w:val="left" w:pos="6792"/>
          <w:tab w:val="left" w:pos="7634"/>
          <w:tab w:val="left" w:pos="8864"/>
        </w:tabs>
        <w:spacing w:before="139" w:line="360" w:lineRule="auto"/>
        <w:ind w:right="201"/>
        <w:jc w:val="left"/>
      </w:pPr>
      <w:r>
        <w:t>Развитие</w:t>
      </w:r>
      <w:r>
        <w:tab/>
        <w:t>умений</w:t>
      </w:r>
      <w:r>
        <w:tab/>
        <w:t>письменной</w:t>
      </w:r>
      <w:r>
        <w:tab/>
        <w:t>речи</w:t>
      </w:r>
      <w:r>
        <w:tab/>
        <w:t>на</w:t>
      </w:r>
      <w:r>
        <w:tab/>
        <w:t>базе</w:t>
      </w:r>
      <w:r>
        <w:tab/>
        <w:t>умений,</w:t>
      </w:r>
      <w:r>
        <w:tab/>
      </w:r>
      <w:r>
        <w:rPr>
          <w:spacing w:val="-1"/>
        </w:rPr>
        <w:t>сформированных</w:t>
      </w:r>
      <w:r>
        <w:rPr>
          <w:spacing w:val="-57"/>
        </w:rPr>
        <w:t xml:space="preserve"> </w:t>
      </w:r>
      <w:r>
        <w:t>в</w:t>
      </w:r>
      <w:r>
        <w:rPr>
          <w:spacing w:val="-2"/>
        </w:rPr>
        <w:t xml:space="preserve"> </w:t>
      </w:r>
      <w:r>
        <w:t>основной школе:</w:t>
      </w:r>
    </w:p>
    <w:p w:rsidR="00E0428A" w:rsidRDefault="001F0548">
      <w:pPr>
        <w:pStyle w:val="a5"/>
        <w:tabs>
          <w:tab w:val="left" w:pos="2627"/>
          <w:tab w:val="left" w:pos="3526"/>
          <w:tab w:val="left" w:pos="3993"/>
          <w:tab w:val="left" w:pos="5579"/>
          <w:tab w:val="left" w:pos="6032"/>
          <w:tab w:val="left" w:pos="7728"/>
          <w:tab w:val="left" w:pos="8171"/>
          <w:tab w:val="left" w:pos="9476"/>
        </w:tabs>
        <w:spacing w:before="1" w:line="360" w:lineRule="auto"/>
        <w:ind w:right="205"/>
        <w:jc w:val="left"/>
      </w:pPr>
      <w:r>
        <w:t>заполнение</w:t>
      </w:r>
      <w:r>
        <w:tab/>
        <w:t>анкет</w:t>
      </w:r>
      <w:r>
        <w:tab/>
        <w:t>и</w:t>
      </w:r>
      <w:r>
        <w:tab/>
        <w:t>формуляров</w:t>
      </w:r>
      <w:r>
        <w:tab/>
        <w:t>в</w:t>
      </w:r>
      <w:r>
        <w:tab/>
        <w:t>соответствии</w:t>
      </w:r>
      <w:r>
        <w:tab/>
        <w:t>с</w:t>
      </w:r>
      <w:r>
        <w:tab/>
        <w:t>нормами,</w:t>
      </w:r>
      <w:r>
        <w:tab/>
      </w:r>
      <w:r>
        <w:rPr>
          <w:spacing w:val="-1"/>
        </w:rPr>
        <w:t>принятыми</w:t>
      </w:r>
      <w:r>
        <w:rPr>
          <w:spacing w:val="-57"/>
        </w:rPr>
        <w:t xml:space="preserve"> </w:t>
      </w:r>
      <w:r>
        <w:t>в</w:t>
      </w:r>
      <w:r>
        <w:rPr>
          <w:spacing w:val="-2"/>
        </w:rPr>
        <w:t xml:space="preserve"> </w:t>
      </w:r>
      <w:r>
        <w:t>стране/странах</w:t>
      </w:r>
      <w:r>
        <w:rPr>
          <w:spacing w:val="2"/>
        </w:rPr>
        <w:t xml:space="preserve"> </w:t>
      </w:r>
      <w:r>
        <w:t>изучаемого языка;</w:t>
      </w:r>
    </w:p>
    <w:p w:rsidR="00E0428A" w:rsidRDefault="001F0548">
      <w:pPr>
        <w:pStyle w:val="a5"/>
        <w:tabs>
          <w:tab w:val="left" w:pos="2605"/>
          <w:tab w:val="left" w:pos="3778"/>
          <w:tab w:val="left" w:pos="4685"/>
          <w:tab w:val="left" w:pos="5208"/>
          <w:tab w:val="left" w:pos="6899"/>
          <w:tab w:val="left" w:pos="8312"/>
          <w:tab w:val="left" w:pos="9673"/>
          <w:tab w:val="left" w:pos="10208"/>
        </w:tabs>
        <w:spacing w:line="360" w:lineRule="auto"/>
        <w:ind w:right="193"/>
        <w:jc w:val="left"/>
      </w:pPr>
      <w:r>
        <w:t>написание</w:t>
      </w:r>
      <w:r>
        <w:tab/>
        <w:t>резюме</w:t>
      </w:r>
      <w:r>
        <w:tab/>
        <w:t>(CV)</w:t>
      </w:r>
      <w:r>
        <w:tab/>
        <w:t>с</w:t>
      </w:r>
      <w:r>
        <w:tab/>
        <w:t>сообщением</w:t>
      </w:r>
      <w:r>
        <w:tab/>
        <w:t>основных</w:t>
      </w:r>
      <w:r>
        <w:tab/>
        <w:t>сведений</w:t>
      </w:r>
      <w:r>
        <w:tab/>
        <w:t>о</w:t>
      </w:r>
      <w:r>
        <w:tab/>
      </w:r>
      <w:r>
        <w:rPr>
          <w:spacing w:val="-1"/>
        </w:rPr>
        <w:t>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9"/>
      </w:pPr>
      <w:r>
        <w:lastRenderedPageBreak/>
        <w:t xml:space="preserve">написание     </w:t>
      </w:r>
      <w:r>
        <w:rPr>
          <w:spacing w:val="16"/>
        </w:rPr>
        <w:t xml:space="preserve"> </w:t>
      </w:r>
      <w:r>
        <w:t xml:space="preserve">электронного      </w:t>
      </w:r>
      <w:r>
        <w:rPr>
          <w:spacing w:val="14"/>
        </w:rPr>
        <w:t xml:space="preserve"> </w:t>
      </w:r>
      <w:r>
        <w:t xml:space="preserve">сообщения      </w:t>
      </w:r>
      <w:r>
        <w:rPr>
          <w:spacing w:val="13"/>
        </w:rPr>
        <w:t xml:space="preserve"> </w:t>
      </w:r>
      <w:r>
        <w:t xml:space="preserve">личного      </w:t>
      </w:r>
      <w:r>
        <w:rPr>
          <w:spacing w:val="13"/>
        </w:rPr>
        <w:t xml:space="preserve"> </w:t>
      </w:r>
      <w:r>
        <w:t xml:space="preserve">характера      </w:t>
      </w:r>
      <w:r>
        <w:rPr>
          <w:spacing w:val="15"/>
        </w:rPr>
        <w:t xml:space="preserve"> </w:t>
      </w:r>
      <w:r>
        <w:t xml:space="preserve">в      </w:t>
      </w:r>
      <w:r>
        <w:rPr>
          <w:spacing w:val="15"/>
        </w:rPr>
        <w:t xml:space="preserve"> </w:t>
      </w:r>
      <w:r>
        <w:t>соответствии</w:t>
      </w:r>
      <w:r>
        <w:rPr>
          <w:spacing w:val="-58"/>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объѐм</w:t>
      </w:r>
      <w:r>
        <w:rPr>
          <w:spacing w:val="1"/>
        </w:rPr>
        <w:t xml:space="preserve"> </w:t>
      </w:r>
      <w:r>
        <w:t>сообщения</w:t>
      </w:r>
      <w:r>
        <w:rPr>
          <w:spacing w:val="-1"/>
        </w:rPr>
        <w:t xml:space="preserve"> </w:t>
      </w:r>
      <w:r>
        <w:t>– до 130 слов;</w:t>
      </w:r>
    </w:p>
    <w:p w:rsidR="00E0428A" w:rsidRDefault="001F0548">
      <w:pPr>
        <w:pStyle w:val="a5"/>
        <w:spacing w:before="2" w:line="360" w:lineRule="auto"/>
        <w:ind w:right="200"/>
      </w:pPr>
      <w:r>
        <w:t xml:space="preserve">создание      </w:t>
      </w:r>
      <w:r>
        <w:rPr>
          <w:spacing w:val="21"/>
        </w:rPr>
        <w:t xml:space="preserve"> </w:t>
      </w:r>
      <w:r>
        <w:t xml:space="preserve">небольшого       </w:t>
      </w:r>
      <w:r>
        <w:rPr>
          <w:spacing w:val="20"/>
        </w:rPr>
        <w:t xml:space="preserve"> </w:t>
      </w:r>
      <w:r>
        <w:t xml:space="preserve">письменного       </w:t>
      </w:r>
      <w:r>
        <w:rPr>
          <w:spacing w:val="18"/>
        </w:rPr>
        <w:t xml:space="preserve"> </w:t>
      </w:r>
      <w:r>
        <w:t xml:space="preserve">высказывания       </w:t>
      </w:r>
      <w:r>
        <w:rPr>
          <w:spacing w:val="21"/>
        </w:rPr>
        <w:t xml:space="preserve"> </w:t>
      </w:r>
      <w:r>
        <w:t xml:space="preserve">(рассказа,       </w:t>
      </w:r>
      <w:r>
        <w:rPr>
          <w:spacing w:val="21"/>
        </w:rPr>
        <w:t xml:space="preserve"> </w:t>
      </w:r>
      <w:r>
        <w:t>сочинения</w:t>
      </w:r>
      <w:r>
        <w:rPr>
          <w:spacing w:val="-58"/>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w:t>
      </w:r>
      <w:r>
        <w:rPr>
          <w:spacing w:val="1"/>
        </w:rPr>
        <w:t xml:space="preserve"> </w:t>
      </w:r>
      <w:r>
        <w:t xml:space="preserve">таблицы,        </w:t>
      </w:r>
      <w:r>
        <w:rPr>
          <w:spacing w:val="1"/>
        </w:rPr>
        <w:t xml:space="preserve"> </w:t>
      </w:r>
      <w:r>
        <w:t>диаграммы</w:t>
      </w:r>
      <w:r>
        <w:rPr>
          <w:spacing w:val="-57"/>
        </w:rPr>
        <w:t xml:space="preserve"> </w:t>
      </w:r>
      <w:r>
        <w:t>и/или</w:t>
      </w:r>
      <w:r>
        <w:rPr>
          <w:spacing w:val="2"/>
        </w:rPr>
        <w:t xml:space="preserve"> </w:t>
      </w:r>
      <w:r>
        <w:t>прочитанного/прослушанного</w:t>
      </w:r>
      <w:r>
        <w:rPr>
          <w:spacing w:val="1"/>
        </w:rPr>
        <w:t xml:space="preserve"> </w:t>
      </w:r>
      <w:r>
        <w:t>текста с</w:t>
      </w:r>
      <w:r>
        <w:rPr>
          <w:spacing w:val="1"/>
        </w:rPr>
        <w:t xml:space="preserve"> </w:t>
      </w:r>
      <w:r>
        <w:t>опорой</w:t>
      </w:r>
      <w:r>
        <w:rPr>
          <w:spacing w:val="2"/>
        </w:rPr>
        <w:t xml:space="preserve"> </w:t>
      </w:r>
      <w:r>
        <w:t>на образец,</w:t>
      </w:r>
      <w:r>
        <w:rPr>
          <w:spacing w:val="2"/>
        </w:rPr>
        <w:t xml:space="preserve"> </w:t>
      </w:r>
      <w:r>
        <w:t>объѐм письменного</w:t>
      </w:r>
      <w:r>
        <w:rPr>
          <w:spacing w:val="1"/>
        </w:rPr>
        <w:t xml:space="preserve"> </w:t>
      </w:r>
      <w:r>
        <w:t>высказывания</w:t>
      </w:r>
    </w:p>
    <w:p w:rsidR="00E0428A" w:rsidRDefault="001F0548">
      <w:pPr>
        <w:pStyle w:val="a5"/>
        <w:spacing w:line="275" w:lineRule="exact"/>
        <w:ind w:firstLine="0"/>
      </w:pPr>
      <w:r>
        <w:t>–</w:t>
      </w:r>
      <w:r>
        <w:rPr>
          <w:spacing w:val="-1"/>
        </w:rPr>
        <w:t xml:space="preserve"> </w:t>
      </w:r>
      <w:r>
        <w:t>до 150 слов;</w:t>
      </w:r>
    </w:p>
    <w:p w:rsidR="00E0428A" w:rsidRDefault="001F0548">
      <w:pPr>
        <w:pStyle w:val="a5"/>
        <w:spacing w:before="137" w:line="360" w:lineRule="auto"/>
        <w:ind w:right="199"/>
      </w:pPr>
      <w:r>
        <w:t>заполнение таблицы: краткая фиксация содержания, прочитанного/прослушанного 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E0428A" w:rsidRDefault="001F0548">
      <w:pPr>
        <w:pStyle w:val="a5"/>
        <w:spacing w:line="362" w:lineRule="auto"/>
        <w:ind w:right="201"/>
      </w:pPr>
      <w:r>
        <w:t xml:space="preserve">письменное       предоставление       результатов      </w:t>
      </w:r>
      <w:r>
        <w:rPr>
          <w:spacing w:val="1"/>
        </w:rPr>
        <w:t xml:space="preserve"> </w:t>
      </w:r>
      <w:r>
        <w:t>выполненной       проектной        работы,</w:t>
      </w:r>
      <w:r>
        <w:rPr>
          <w:spacing w:val="-57"/>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150 слов.</w:t>
      </w:r>
    </w:p>
    <w:p w:rsidR="00E0428A" w:rsidRDefault="001F0548" w:rsidP="00B95C42">
      <w:pPr>
        <w:pStyle w:val="a7"/>
        <w:numPr>
          <w:ilvl w:val="2"/>
          <w:numId w:val="73"/>
        </w:numPr>
        <w:tabs>
          <w:tab w:val="left" w:pos="1962"/>
        </w:tabs>
        <w:spacing w:line="271" w:lineRule="exact"/>
        <w:ind w:left="1961" w:hanging="841"/>
        <w:jc w:val="both"/>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навыки.</w:t>
      </w:r>
    </w:p>
    <w:p w:rsidR="00E0428A" w:rsidRDefault="001F0548" w:rsidP="00B95C42">
      <w:pPr>
        <w:pStyle w:val="a7"/>
        <w:numPr>
          <w:ilvl w:val="3"/>
          <w:numId w:val="73"/>
        </w:numPr>
        <w:tabs>
          <w:tab w:val="left" w:pos="2142"/>
        </w:tabs>
        <w:spacing w:before="139"/>
        <w:ind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E0428A" w:rsidRDefault="001F0548">
      <w:pPr>
        <w:pStyle w:val="a5"/>
        <w:spacing w:before="137" w:line="360" w:lineRule="auto"/>
        <w:ind w:right="192"/>
      </w:pPr>
      <w:r>
        <w:t xml:space="preserve">Различение    </w:t>
      </w:r>
      <w:r>
        <w:rPr>
          <w:spacing w:val="35"/>
        </w:rPr>
        <w:t xml:space="preserve"> </w:t>
      </w:r>
      <w:r>
        <w:t xml:space="preserve">на     </w:t>
      </w:r>
      <w:r>
        <w:rPr>
          <w:spacing w:val="36"/>
        </w:rPr>
        <w:t xml:space="preserve"> </w:t>
      </w:r>
      <w:r>
        <w:t xml:space="preserve">слух     </w:t>
      </w:r>
      <w:r>
        <w:rPr>
          <w:spacing w:val="39"/>
        </w:rPr>
        <w:t xml:space="preserve"> </w:t>
      </w:r>
      <w:r>
        <w:t xml:space="preserve">и     </w:t>
      </w:r>
      <w:r>
        <w:rPr>
          <w:spacing w:val="38"/>
        </w:rPr>
        <w:t xml:space="preserve"> </w:t>
      </w:r>
      <w:r>
        <w:t xml:space="preserve">адекватное     </w:t>
      </w:r>
      <w:r>
        <w:rPr>
          <w:spacing w:val="36"/>
        </w:rPr>
        <w:t xml:space="preserve"> </w:t>
      </w:r>
      <w:r>
        <w:t xml:space="preserve">(без     </w:t>
      </w:r>
      <w:r>
        <w:rPr>
          <w:spacing w:val="38"/>
        </w:rPr>
        <w:t xml:space="preserve"> </w:t>
      </w:r>
      <w:r>
        <w:t xml:space="preserve">ошибок,     </w:t>
      </w:r>
      <w:r>
        <w:rPr>
          <w:spacing w:val="35"/>
        </w:rPr>
        <w:t xml:space="preserve"> </w:t>
      </w:r>
      <w:r>
        <w:t xml:space="preserve">ведущих     </w:t>
      </w:r>
      <w:r>
        <w:rPr>
          <w:spacing w:val="39"/>
        </w:rPr>
        <w:t xml:space="preserve"> </w:t>
      </w:r>
      <w:r>
        <w:t xml:space="preserve">к     </w:t>
      </w:r>
      <w:r>
        <w:rPr>
          <w:spacing w:val="39"/>
        </w:rPr>
        <w:t xml:space="preserve"> </w:t>
      </w:r>
      <w:r>
        <w:t>сбою</w:t>
      </w:r>
      <w:r>
        <w:rPr>
          <w:spacing w:val="-58"/>
        </w:rPr>
        <w:t xml:space="preserve"> </w:t>
      </w:r>
      <w:r>
        <w:t xml:space="preserve">в    </w:t>
      </w:r>
      <w:r>
        <w:rPr>
          <w:spacing w:val="40"/>
        </w:rPr>
        <w:t xml:space="preserve"> </w:t>
      </w:r>
      <w:r>
        <w:t xml:space="preserve">коммуникации)     </w:t>
      </w:r>
      <w:r>
        <w:rPr>
          <w:spacing w:val="38"/>
        </w:rPr>
        <w:t xml:space="preserve"> </w:t>
      </w:r>
      <w:r>
        <w:t xml:space="preserve">произношение     </w:t>
      </w:r>
      <w:r>
        <w:rPr>
          <w:spacing w:val="39"/>
        </w:rPr>
        <w:t xml:space="preserve"> </w:t>
      </w:r>
      <w:r>
        <w:t xml:space="preserve">слов     </w:t>
      </w:r>
      <w:r>
        <w:rPr>
          <w:spacing w:val="39"/>
        </w:rPr>
        <w:t xml:space="preserve"> </w:t>
      </w:r>
      <w:r>
        <w:t xml:space="preserve">с     </w:t>
      </w:r>
      <w:r>
        <w:rPr>
          <w:spacing w:val="41"/>
        </w:rPr>
        <w:t xml:space="preserve"> </w:t>
      </w:r>
      <w:r>
        <w:t xml:space="preserve">соблюдением     </w:t>
      </w:r>
      <w:r>
        <w:rPr>
          <w:spacing w:val="38"/>
        </w:rPr>
        <w:t xml:space="preserve"> </w:t>
      </w:r>
      <w:r>
        <w:t xml:space="preserve">правильного     </w:t>
      </w:r>
      <w:r>
        <w:rPr>
          <w:spacing w:val="39"/>
        </w:rPr>
        <w:t xml:space="preserve"> </w:t>
      </w:r>
      <w:r>
        <w:t>ударения</w:t>
      </w:r>
      <w:r>
        <w:rPr>
          <w:spacing w:val="-58"/>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2"/>
        </w:rPr>
        <w:t xml:space="preserve"> </w:t>
      </w:r>
      <w:r>
        <w:t>отсутствия фразового</w:t>
      </w:r>
      <w:r>
        <w:rPr>
          <w:spacing w:val="1"/>
        </w:rPr>
        <w:t xml:space="preserve"> </w:t>
      </w:r>
      <w:r>
        <w:t>ударения на</w:t>
      </w:r>
      <w:r>
        <w:rPr>
          <w:spacing w:val="-2"/>
        </w:rPr>
        <w:t xml:space="preserve"> </w:t>
      </w:r>
      <w:r>
        <w:t>служебных</w:t>
      </w:r>
      <w:r>
        <w:rPr>
          <w:spacing w:val="1"/>
        </w:rPr>
        <w:t xml:space="preserve"> </w:t>
      </w:r>
      <w:r>
        <w:t>словах.</w:t>
      </w:r>
    </w:p>
    <w:p w:rsidR="00E0428A" w:rsidRDefault="001F0548">
      <w:pPr>
        <w:pStyle w:val="a5"/>
        <w:spacing w:line="360" w:lineRule="auto"/>
        <w:ind w:right="203"/>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E0428A" w:rsidRDefault="001F0548">
      <w:pPr>
        <w:pStyle w:val="a5"/>
        <w:spacing w:before="2" w:line="360" w:lineRule="auto"/>
        <w:ind w:right="202"/>
      </w:pPr>
      <w:r>
        <w:t xml:space="preserve">Тексты   </w:t>
      </w:r>
      <w:r>
        <w:rPr>
          <w:spacing w:val="1"/>
        </w:rPr>
        <w:t xml:space="preserve"> </w:t>
      </w:r>
      <w:r>
        <w:t xml:space="preserve">для   </w:t>
      </w:r>
      <w:r>
        <w:rPr>
          <w:spacing w:val="1"/>
        </w:rPr>
        <w:t xml:space="preserve"> </w:t>
      </w:r>
      <w:r>
        <w:t>чтения     вслух:     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140 слов.</w:t>
      </w:r>
    </w:p>
    <w:p w:rsidR="00E0428A" w:rsidRDefault="001F0548" w:rsidP="00B95C42">
      <w:pPr>
        <w:pStyle w:val="a7"/>
        <w:numPr>
          <w:ilvl w:val="3"/>
          <w:numId w:val="73"/>
        </w:numPr>
        <w:tabs>
          <w:tab w:val="left" w:pos="2142"/>
        </w:tabs>
        <w:spacing w:line="360" w:lineRule="auto"/>
        <w:ind w:left="1121" w:right="5622" w:firstLine="0"/>
        <w:jc w:val="both"/>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E0428A" w:rsidRDefault="001F0548">
      <w:pPr>
        <w:pStyle w:val="a5"/>
        <w:spacing w:line="360" w:lineRule="auto"/>
        <w:ind w:right="201"/>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57"/>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E0428A" w:rsidRDefault="001F0548">
      <w:pPr>
        <w:pStyle w:val="a5"/>
        <w:spacing w:before="1" w:line="360" w:lineRule="auto"/>
        <w:ind w:right="201"/>
      </w:pPr>
      <w:r>
        <w:t xml:space="preserve">Пунктуационно     </w:t>
      </w:r>
      <w:r>
        <w:rPr>
          <w:spacing w:val="37"/>
        </w:rPr>
        <w:t xml:space="preserve"> </w:t>
      </w:r>
      <w:r>
        <w:t xml:space="preserve">правильное      </w:t>
      </w:r>
      <w:r>
        <w:rPr>
          <w:spacing w:val="34"/>
        </w:rPr>
        <w:t xml:space="preserve"> </w:t>
      </w:r>
      <w:r>
        <w:t xml:space="preserve">оформление      </w:t>
      </w:r>
      <w:r>
        <w:rPr>
          <w:spacing w:val="35"/>
        </w:rPr>
        <w:t xml:space="preserve"> </w:t>
      </w:r>
      <w:r>
        <w:t xml:space="preserve">прямой      </w:t>
      </w:r>
      <w:r>
        <w:rPr>
          <w:spacing w:val="37"/>
        </w:rPr>
        <w:t xml:space="preserve"> </w:t>
      </w:r>
      <w:r>
        <w:t xml:space="preserve">речи      </w:t>
      </w:r>
      <w:r>
        <w:rPr>
          <w:spacing w:val="35"/>
        </w:rPr>
        <w:t xml:space="preserve"> </w:t>
      </w:r>
      <w:r>
        <w:t xml:space="preserve">в      </w:t>
      </w:r>
      <w:r>
        <w:rPr>
          <w:spacing w:val="36"/>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E0428A" w:rsidRDefault="001F0548">
      <w:pPr>
        <w:pStyle w:val="a5"/>
        <w:spacing w:line="360" w:lineRule="auto"/>
        <w:ind w:right="196"/>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E0428A" w:rsidRDefault="001F0548" w:rsidP="00B95C42">
      <w:pPr>
        <w:pStyle w:val="a7"/>
        <w:numPr>
          <w:ilvl w:val="3"/>
          <w:numId w:val="73"/>
        </w:numPr>
        <w:tabs>
          <w:tab w:val="left" w:pos="2142"/>
        </w:tabs>
        <w:ind w:hanging="1021"/>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4"/>
      </w:pPr>
      <w:r>
        <w:lastRenderedPageBreak/>
        <w:t>Распознавание    в    звучащем     и     письменном    тексте    и     употребление    в     устной</w:t>
      </w:r>
      <w:r>
        <w:rPr>
          <w:spacing w:val="1"/>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10 класса, с соблюдением существующей в английском</w:t>
      </w:r>
      <w:r>
        <w:rPr>
          <w:spacing w:val="1"/>
        </w:rPr>
        <w:t xml:space="preserve"> </w:t>
      </w:r>
      <w:r>
        <w:t>языке</w:t>
      </w:r>
      <w:r>
        <w:rPr>
          <w:spacing w:val="-1"/>
        </w:rPr>
        <w:t xml:space="preserve"> </w:t>
      </w:r>
      <w:r>
        <w:t>нормы лексической сочетаемости.</w:t>
      </w:r>
    </w:p>
    <w:p w:rsidR="00E0428A" w:rsidRDefault="001F0548">
      <w:pPr>
        <w:pStyle w:val="a5"/>
        <w:spacing w:before="2" w:line="360" w:lineRule="auto"/>
        <w:ind w:right="194"/>
      </w:pPr>
      <w:r>
        <w:t>Объѐм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лексических         единиц,        изученных        ранее)        и         1400        лексических        единиц</w:t>
      </w:r>
      <w:r>
        <w:rPr>
          <w:spacing w:val="1"/>
        </w:rPr>
        <w:t xml:space="preserve"> </w:t>
      </w:r>
      <w:r>
        <w:t>для</w:t>
      </w:r>
      <w:r>
        <w:rPr>
          <w:spacing w:val="-2"/>
        </w:rPr>
        <w:t xml:space="preserve"> </w:t>
      </w:r>
      <w:r>
        <w:t>рецептивного усвоения</w:t>
      </w:r>
      <w:r>
        <w:rPr>
          <w:spacing w:val="-2"/>
        </w:rPr>
        <w:t xml:space="preserve"> </w:t>
      </w:r>
      <w:r>
        <w:t>(включая</w:t>
      </w:r>
      <w:r>
        <w:rPr>
          <w:spacing w:val="-2"/>
        </w:rPr>
        <w:t xml:space="preserve"> </w:t>
      </w:r>
      <w:r>
        <w:t>1300</w:t>
      </w:r>
      <w:r>
        <w:rPr>
          <w:spacing w:val="-2"/>
        </w:rPr>
        <w:t xml:space="preserve"> </w:t>
      </w:r>
      <w:r>
        <w:t>лексических</w:t>
      </w:r>
      <w:r>
        <w:rPr>
          <w:spacing w:val="1"/>
        </w:rPr>
        <w:t xml:space="preserve"> </w:t>
      </w:r>
      <w:r>
        <w:t>единиц</w:t>
      </w:r>
      <w:r>
        <w:rPr>
          <w:spacing w:val="-2"/>
        </w:rPr>
        <w:t xml:space="preserve"> </w:t>
      </w:r>
      <w:r>
        <w:t>продуктивного</w:t>
      </w:r>
      <w:r>
        <w:rPr>
          <w:spacing w:val="-2"/>
        </w:rPr>
        <w:t xml:space="preserve"> </w:t>
      </w:r>
      <w:r>
        <w:t>минимума).</w:t>
      </w:r>
    </w:p>
    <w:p w:rsidR="00E0428A" w:rsidRDefault="001F0548">
      <w:pPr>
        <w:pStyle w:val="a5"/>
        <w:spacing w:line="275" w:lineRule="exact"/>
        <w:ind w:left="1121" w:firstLine="0"/>
      </w:pPr>
      <w:r>
        <w:t>Основные</w:t>
      </w:r>
      <w:r>
        <w:rPr>
          <w:spacing w:val="-7"/>
        </w:rPr>
        <w:t xml:space="preserve"> </w:t>
      </w:r>
      <w:r>
        <w:t>способы</w:t>
      </w:r>
      <w:r>
        <w:rPr>
          <w:spacing w:val="-4"/>
        </w:rPr>
        <w:t xml:space="preserve"> </w:t>
      </w:r>
      <w:r>
        <w:t>словообразования:</w:t>
      </w:r>
    </w:p>
    <w:p w:rsidR="00E0428A" w:rsidRDefault="001F0548">
      <w:pPr>
        <w:pStyle w:val="a5"/>
        <w:spacing w:before="137"/>
        <w:ind w:left="1121" w:firstLine="0"/>
        <w:jc w:val="left"/>
      </w:pPr>
      <w:r>
        <w:t>аффиксация:</w:t>
      </w:r>
    </w:p>
    <w:p w:rsidR="00E0428A" w:rsidRDefault="001F0548">
      <w:pPr>
        <w:pStyle w:val="a5"/>
        <w:tabs>
          <w:tab w:val="left" w:pos="2680"/>
          <w:tab w:val="left" w:pos="3867"/>
          <w:tab w:val="left" w:pos="4536"/>
          <w:tab w:val="left" w:pos="5661"/>
          <w:tab w:val="left" w:pos="7049"/>
          <w:tab w:val="left" w:pos="7767"/>
          <w:tab w:val="left" w:pos="8545"/>
          <w:tab w:val="left" w:pos="9162"/>
          <w:tab w:val="left" w:pos="10021"/>
        </w:tabs>
        <w:spacing w:before="140"/>
        <w:ind w:left="1121"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rsidR="00E0428A" w:rsidRDefault="001F0548">
      <w:pPr>
        <w:pStyle w:val="a5"/>
        <w:spacing w:before="137"/>
        <w:ind w:firstLine="0"/>
        <w:jc w:val="left"/>
      </w:pPr>
      <w:r>
        <w:t>и</w:t>
      </w:r>
      <w:r>
        <w:rPr>
          <w:spacing w:val="-3"/>
        </w:rPr>
        <w:t xml:space="preserve"> </w:t>
      </w:r>
      <w:r>
        <w:t>суффикса</w:t>
      </w:r>
      <w:r>
        <w:rPr>
          <w:spacing w:val="-2"/>
        </w:rPr>
        <w:t xml:space="preserve"> </w:t>
      </w:r>
      <w:r>
        <w:t>-ise/-ize;</w:t>
      </w:r>
    </w:p>
    <w:p w:rsidR="00E0428A" w:rsidRDefault="001F0548">
      <w:pPr>
        <w:pStyle w:val="a5"/>
        <w:tabs>
          <w:tab w:val="left" w:pos="2754"/>
          <w:tab w:val="left" w:pos="3637"/>
          <w:tab w:val="left" w:pos="5824"/>
          <w:tab w:val="left" w:pos="6569"/>
          <w:tab w:val="left" w:pos="7768"/>
          <w:tab w:val="left" w:pos="9229"/>
          <w:tab w:val="left" w:pos="9983"/>
        </w:tabs>
        <w:spacing w:before="139"/>
        <w:ind w:left="1121" w:firstLine="0"/>
        <w:jc w:val="left"/>
      </w:pPr>
      <w:r>
        <w:t>образование</w:t>
      </w:r>
      <w:r>
        <w:tab/>
        <w:t>имѐн</w:t>
      </w:r>
      <w:r>
        <w:tab/>
        <w:t>существительных</w:t>
      </w:r>
      <w:r>
        <w:tab/>
        <w:t>при</w:t>
      </w:r>
      <w:r>
        <w:tab/>
        <w:t>помощи</w:t>
      </w:r>
      <w:r>
        <w:tab/>
        <w:t>префиксов</w:t>
      </w:r>
      <w:r>
        <w:tab/>
        <w:t>un-,</w:t>
      </w:r>
      <w:r>
        <w:tab/>
        <w:t>in-/im-</w:t>
      </w:r>
    </w:p>
    <w:p w:rsidR="00E0428A" w:rsidRPr="00B23775" w:rsidRDefault="001F0548">
      <w:pPr>
        <w:pStyle w:val="a5"/>
        <w:spacing w:before="137"/>
        <w:ind w:firstLine="0"/>
        <w:jc w:val="left"/>
        <w:rPr>
          <w:lang w:val="en-US"/>
        </w:rPr>
      </w:pPr>
      <w:r>
        <w:t>и</w:t>
      </w:r>
      <w:r w:rsidRPr="00B23775">
        <w:rPr>
          <w:spacing w:val="-2"/>
          <w:lang w:val="en-US"/>
        </w:rPr>
        <w:t xml:space="preserve"> </w:t>
      </w:r>
      <w:r>
        <w:t>суффиксов</w:t>
      </w:r>
      <w:r w:rsidRPr="00B23775">
        <w:rPr>
          <w:lang w:val="en-US"/>
        </w:rPr>
        <w:t xml:space="preserve"> -ance/-ence,</w:t>
      </w:r>
      <w:r w:rsidRPr="00B23775">
        <w:rPr>
          <w:spacing w:val="-1"/>
          <w:lang w:val="en-US"/>
        </w:rPr>
        <w:t xml:space="preserve"> </w:t>
      </w:r>
      <w:r w:rsidRPr="00B23775">
        <w:rPr>
          <w:lang w:val="en-US"/>
        </w:rPr>
        <w:t>-er/-or,</w:t>
      </w:r>
      <w:r w:rsidRPr="00B23775">
        <w:rPr>
          <w:spacing w:val="-2"/>
          <w:lang w:val="en-US"/>
        </w:rPr>
        <w:t xml:space="preserve"> </w:t>
      </w:r>
      <w:r w:rsidRPr="00B23775">
        <w:rPr>
          <w:lang w:val="en-US"/>
        </w:rPr>
        <w:t>-ing,</w:t>
      </w:r>
      <w:r w:rsidRPr="00B23775">
        <w:rPr>
          <w:spacing w:val="-1"/>
          <w:lang w:val="en-US"/>
        </w:rPr>
        <w:t xml:space="preserve"> </w:t>
      </w:r>
      <w:r w:rsidRPr="00B23775">
        <w:rPr>
          <w:lang w:val="en-US"/>
        </w:rPr>
        <w:t>-ist,</w:t>
      </w:r>
      <w:r w:rsidRPr="00B23775">
        <w:rPr>
          <w:spacing w:val="-2"/>
          <w:lang w:val="en-US"/>
        </w:rPr>
        <w:t xml:space="preserve"> </w:t>
      </w:r>
      <w:r w:rsidRPr="00B23775">
        <w:rPr>
          <w:lang w:val="en-US"/>
        </w:rPr>
        <w:t>-ity,</w:t>
      </w:r>
      <w:r w:rsidRPr="00B23775">
        <w:rPr>
          <w:spacing w:val="-1"/>
          <w:lang w:val="en-US"/>
        </w:rPr>
        <w:t xml:space="preserve"> </w:t>
      </w:r>
      <w:r w:rsidRPr="00B23775">
        <w:rPr>
          <w:lang w:val="en-US"/>
        </w:rPr>
        <w:t>-ment,</w:t>
      </w:r>
      <w:r w:rsidRPr="00B23775">
        <w:rPr>
          <w:spacing w:val="-1"/>
          <w:lang w:val="en-US"/>
        </w:rPr>
        <w:t xml:space="preserve"> </w:t>
      </w:r>
      <w:r w:rsidRPr="00B23775">
        <w:rPr>
          <w:lang w:val="en-US"/>
        </w:rPr>
        <w:t>-ness,</w:t>
      </w:r>
      <w:r w:rsidRPr="00B23775">
        <w:rPr>
          <w:spacing w:val="-2"/>
          <w:lang w:val="en-US"/>
        </w:rPr>
        <w:t xml:space="preserve"> </w:t>
      </w:r>
      <w:r w:rsidRPr="00B23775">
        <w:rPr>
          <w:lang w:val="en-US"/>
        </w:rPr>
        <w:t>-sion/-tion,</w:t>
      </w:r>
      <w:r w:rsidRPr="00B23775">
        <w:rPr>
          <w:spacing w:val="-1"/>
          <w:lang w:val="en-US"/>
        </w:rPr>
        <w:t xml:space="preserve"> </w:t>
      </w:r>
      <w:r w:rsidRPr="00B23775">
        <w:rPr>
          <w:lang w:val="en-US"/>
        </w:rPr>
        <w:t>-ship;</w:t>
      </w:r>
    </w:p>
    <w:p w:rsidR="00E0428A" w:rsidRPr="00B23775" w:rsidRDefault="001F0548">
      <w:pPr>
        <w:pStyle w:val="a5"/>
        <w:tabs>
          <w:tab w:val="left" w:pos="1795"/>
          <w:tab w:val="left" w:pos="3104"/>
          <w:tab w:val="left" w:pos="3677"/>
          <w:tab w:val="left" w:pos="4304"/>
          <w:tab w:val="left" w:pos="5009"/>
          <w:tab w:val="left" w:pos="5679"/>
          <w:tab w:val="left" w:pos="6745"/>
          <w:tab w:val="left" w:pos="7450"/>
          <w:tab w:val="left" w:pos="8135"/>
          <w:tab w:val="left" w:pos="8829"/>
          <w:tab w:val="left" w:pos="9589"/>
          <w:tab w:val="left" w:pos="10178"/>
        </w:tabs>
        <w:spacing w:before="139" w:line="360" w:lineRule="auto"/>
        <w:ind w:right="193"/>
        <w:jc w:val="left"/>
        <w:rPr>
          <w:lang w:val="en-US"/>
        </w:rPr>
      </w:pPr>
      <w:r>
        <w:t>образование</w:t>
      </w:r>
      <w:r w:rsidRPr="00B23775">
        <w:rPr>
          <w:spacing w:val="30"/>
          <w:lang w:val="en-US"/>
        </w:rPr>
        <w:t xml:space="preserve"> </w:t>
      </w:r>
      <w:r>
        <w:t>имѐн</w:t>
      </w:r>
      <w:r w:rsidRPr="00B23775">
        <w:rPr>
          <w:spacing w:val="29"/>
          <w:lang w:val="en-US"/>
        </w:rPr>
        <w:t xml:space="preserve"> </w:t>
      </w:r>
      <w:r>
        <w:t>прилагательных</w:t>
      </w:r>
      <w:r w:rsidRPr="00B23775">
        <w:rPr>
          <w:spacing w:val="30"/>
          <w:lang w:val="en-US"/>
        </w:rPr>
        <w:t xml:space="preserve"> </w:t>
      </w:r>
      <w:r>
        <w:t>при</w:t>
      </w:r>
      <w:r w:rsidRPr="00B23775">
        <w:rPr>
          <w:spacing w:val="29"/>
          <w:lang w:val="en-US"/>
        </w:rPr>
        <w:t xml:space="preserve"> </w:t>
      </w:r>
      <w:r>
        <w:t>помощи</w:t>
      </w:r>
      <w:r w:rsidRPr="00B23775">
        <w:rPr>
          <w:spacing w:val="32"/>
          <w:lang w:val="en-US"/>
        </w:rPr>
        <w:t xml:space="preserve"> </w:t>
      </w:r>
      <w:r>
        <w:t>префиксов</w:t>
      </w:r>
      <w:r w:rsidRPr="00B23775">
        <w:rPr>
          <w:spacing w:val="30"/>
          <w:lang w:val="en-US"/>
        </w:rPr>
        <w:t xml:space="preserve"> </w:t>
      </w:r>
      <w:r w:rsidRPr="00B23775">
        <w:rPr>
          <w:lang w:val="en-US"/>
        </w:rPr>
        <w:t>un-,</w:t>
      </w:r>
      <w:r w:rsidRPr="00B23775">
        <w:rPr>
          <w:spacing w:val="31"/>
          <w:lang w:val="en-US"/>
        </w:rPr>
        <w:t xml:space="preserve"> </w:t>
      </w:r>
      <w:r w:rsidRPr="00B23775">
        <w:rPr>
          <w:lang w:val="en-US"/>
        </w:rPr>
        <w:t>in-/im-,</w:t>
      </w:r>
      <w:r w:rsidRPr="00B23775">
        <w:rPr>
          <w:spacing w:val="31"/>
          <w:lang w:val="en-US"/>
        </w:rPr>
        <w:t xml:space="preserve"> </w:t>
      </w:r>
      <w:r w:rsidRPr="00B23775">
        <w:rPr>
          <w:lang w:val="en-US"/>
        </w:rPr>
        <w:t>inter-,</w:t>
      </w:r>
      <w:r w:rsidRPr="00B23775">
        <w:rPr>
          <w:spacing w:val="31"/>
          <w:lang w:val="en-US"/>
        </w:rPr>
        <w:t xml:space="preserve"> </w:t>
      </w:r>
      <w:r w:rsidRPr="00B23775">
        <w:rPr>
          <w:lang w:val="en-US"/>
        </w:rPr>
        <w:t>non-</w:t>
      </w:r>
      <w:r w:rsidRPr="00B23775">
        <w:rPr>
          <w:spacing w:val="30"/>
          <w:lang w:val="en-US"/>
        </w:rPr>
        <w:t xml:space="preserve"> </w:t>
      </w:r>
      <w:r>
        <w:t>и</w:t>
      </w:r>
      <w:r w:rsidRPr="00B23775">
        <w:rPr>
          <w:spacing w:val="-57"/>
          <w:lang w:val="en-US"/>
        </w:rPr>
        <w:t xml:space="preserve"> </w:t>
      </w:r>
      <w:r>
        <w:t>суффиксов</w:t>
      </w:r>
      <w:r w:rsidRPr="00B23775">
        <w:rPr>
          <w:lang w:val="en-US"/>
        </w:rPr>
        <w:tab/>
        <w:t>-able/-ible,</w:t>
      </w:r>
      <w:r w:rsidRPr="00B23775">
        <w:rPr>
          <w:lang w:val="en-US"/>
        </w:rPr>
        <w:tab/>
        <w:t>-al,</w:t>
      </w:r>
      <w:r w:rsidRPr="00B23775">
        <w:rPr>
          <w:lang w:val="en-US"/>
        </w:rPr>
        <w:tab/>
        <w:t>-ed,</w:t>
      </w:r>
      <w:r w:rsidRPr="00B23775">
        <w:rPr>
          <w:lang w:val="en-US"/>
        </w:rPr>
        <w:tab/>
        <w:t>-ese,</w:t>
      </w:r>
      <w:r w:rsidRPr="00B23775">
        <w:rPr>
          <w:lang w:val="en-US"/>
        </w:rPr>
        <w:tab/>
        <w:t>-ful,</w:t>
      </w:r>
      <w:r w:rsidRPr="00B23775">
        <w:rPr>
          <w:lang w:val="en-US"/>
        </w:rPr>
        <w:tab/>
        <w:t>-ian/-an,</w:t>
      </w:r>
      <w:r w:rsidRPr="00B23775">
        <w:rPr>
          <w:lang w:val="en-US"/>
        </w:rPr>
        <w:tab/>
        <w:t>-ing,</w:t>
      </w:r>
      <w:r w:rsidRPr="00B23775">
        <w:rPr>
          <w:lang w:val="en-US"/>
        </w:rPr>
        <w:tab/>
        <w:t>-ish,</w:t>
      </w:r>
      <w:r w:rsidRPr="00B23775">
        <w:rPr>
          <w:lang w:val="en-US"/>
        </w:rPr>
        <w:tab/>
        <w:t>-ive,</w:t>
      </w:r>
      <w:r w:rsidRPr="00B23775">
        <w:rPr>
          <w:lang w:val="en-US"/>
        </w:rPr>
        <w:tab/>
        <w:t>-less,</w:t>
      </w:r>
      <w:r w:rsidRPr="00B23775">
        <w:rPr>
          <w:lang w:val="en-US"/>
        </w:rPr>
        <w:tab/>
        <w:t>-ly,</w:t>
      </w:r>
      <w:r w:rsidRPr="00B23775">
        <w:rPr>
          <w:lang w:val="en-US"/>
        </w:rPr>
        <w:tab/>
      </w:r>
      <w:r w:rsidRPr="00B23775">
        <w:rPr>
          <w:spacing w:val="-1"/>
          <w:lang w:val="en-US"/>
        </w:rPr>
        <w:t>-ous,</w:t>
      </w:r>
    </w:p>
    <w:p w:rsidR="00E0428A" w:rsidRDefault="001F0548">
      <w:pPr>
        <w:pStyle w:val="a5"/>
        <w:ind w:firstLine="0"/>
        <w:jc w:val="left"/>
      </w:pPr>
      <w:r>
        <w:t>-y;</w:t>
      </w:r>
    </w:p>
    <w:p w:rsidR="00E0428A" w:rsidRDefault="001F0548">
      <w:pPr>
        <w:pStyle w:val="a5"/>
        <w:spacing w:before="137" w:line="360" w:lineRule="auto"/>
        <w:ind w:left="1121" w:right="2253" w:firstLine="0"/>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E0428A" w:rsidRDefault="001F0548">
      <w:pPr>
        <w:pStyle w:val="a5"/>
        <w:tabs>
          <w:tab w:val="left" w:pos="2605"/>
          <w:tab w:val="left" w:pos="3745"/>
          <w:tab w:val="left" w:pos="5786"/>
          <w:tab w:val="left" w:pos="6613"/>
          <w:tab w:val="left" w:pos="8019"/>
          <w:tab w:val="left" w:pos="8825"/>
        </w:tabs>
        <w:spacing w:before="2"/>
        <w:ind w:left="1121" w:firstLine="0"/>
        <w:jc w:val="left"/>
      </w:pPr>
      <w:r>
        <w:t>образование</w:t>
      </w:r>
      <w:r>
        <w:tab/>
        <w:t>сложных</w:t>
      </w:r>
      <w:r>
        <w:tab/>
        <w:t>существительных</w:t>
      </w:r>
      <w:r>
        <w:tab/>
        <w:t>путѐм</w:t>
      </w:r>
      <w:r>
        <w:tab/>
        <w:t>соединения</w:t>
      </w:r>
      <w:r>
        <w:tab/>
        <w:t>основ</w:t>
      </w:r>
      <w:r>
        <w:tab/>
        <w:t>существительных</w:t>
      </w:r>
    </w:p>
    <w:p w:rsidR="00E0428A" w:rsidRDefault="001F0548">
      <w:pPr>
        <w:pStyle w:val="a5"/>
        <w:spacing w:before="136"/>
        <w:ind w:firstLine="0"/>
        <w:jc w:val="left"/>
      </w:pPr>
      <w:r>
        <w:t>(football);</w:t>
      </w:r>
    </w:p>
    <w:p w:rsidR="00E0428A" w:rsidRDefault="001F0548">
      <w:pPr>
        <w:pStyle w:val="a5"/>
        <w:spacing w:before="140" w:line="360" w:lineRule="auto"/>
        <w:ind w:right="20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(blackboard);</w:t>
      </w:r>
    </w:p>
    <w:p w:rsidR="00E0428A" w:rsidRDefault="001F0548">
      <w:pPr>
        <w:pStyle w:val="a5"/>
        <w:spacing w:line="360" w:lineRule="auto"/>
        <w:ind w:right="199"/>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2"/>
        </w:rPr>
        <w:t xml:space="preserve"> </w:t>
      </w:r>
      <w:r>
        <w:t>(father-in-law);</w:t>
      </w:r>
    </w:p>
    <w:p w:rsidR="00E0428A" w:rsidRDefault="001F0548">
      <w:pPr>
        <w:pStyle w:val="a5"/>
        <w:spacing w:line="360" w:lineRule="auto"/>
        <w:ind w:right="194"/>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E0428A" w:rsidRDefault="001F0548">
      <w:pPr>
        <w:pStyle w:val="a5"/>
        <w:spacing w:line="360" w:lineRule="auto"/>
        <w:ind w:left="1121" w:right="889" w:firstLine="0"/>
      </w:pPr>
      <w:r>
        <w:t>образование сложных прилагательных путѐм соединения наречия с основой причасти</w:t>
      </w:r>
      <w:r>
        <w:rPr>
          <w:spacing w:val="-57"/>
        </w:rPr>
        <w:t xml:space="preserve"> </w:t>
      </w:r>
      <w:r>
        <w:t>я</w:t>
      </w:r>
      <w:r>
        <w:rPr>
          <w:spacing w:val="1"/>
        </w:rPr>
        <w:t xml:space="preserve"> </w:t>
      </w:r>
      <w:r>
        <w:t>II</w:t>
      </w:r>
      <w:r>
        <w:rPr>
          <w:spacing w:val="-4"/>
        </w:rPr>
        <w:t xml:space="preserve"> </w:t>
      </w:r>
      <w:r>
        <w:t>(well-behaved);</w:t>
      </w:r>
    </w:p>
    <w:p w:rsidR="00E0428A" w:rsidRDefault="001F0548">
      <w:pPr>
        <w:pStyle w:val="a5"/>
        <w:spacing w:line="360" w:lineRule="auto"/>
        <w:ind w:right="812"/>
        <w:jc w:val="left"/>
      </w:pPr>
      <w:r>
        <w:t>образование</w:t>
      </w:r>
      <w:r>
        <w:rPr>
          <w:spacing w:val="3"/>
        </w:rPr>
        <w:t xml:space="preserve"> </w:t>
      </w:r>
      <w:r>
        <w:t>сложных</w:t>
      </w:r>
      <w:r>
        <w:rPr>
          <w:spacing w:val="3"/>
        </w:rPr>
        <w:t xml:space="preserve"> </w:t>
      </w:r>
      <w:r>
        <w:t>прилагательных</w:t>
      </w:r>
      <w:r>
        <w:rPr>
          <w:spacing w:val="6"/>
        </w:rPr>
        <w:t xml:space="preserve"> </w:t>
      </w:r>
      <w:r>
        <w:t>путѐм</w:t>
      </w:r>
      <w:r>
        <w:rPr>
          <w:spacing w:val="3"/>
        </w:rPr>
        <w:t xml:space="preserve"> </w:t>
      </w:r>
      <w:r>
        <w:t>соединения</w:t>
      </w:r>
      <w:r>
        <w:rPr>
          <w:spacing w:val="3"/>
        </w:rPr>
        <w:t xml:space="preserve"> </w:t>
      </w:r>
      <w:r>
        <w:t>основы</w:t>
      </w:r>
      <w:r>
        <w:rPr>
          <w:spacing w:val="3"/>
        </w:rPr>
        <w:t xml:space="preserve"> </w:t>
      </w:r>
      <w:r>
        <w:t>прилагательного</w:t>
      </w:r>
      <w:r>
        <w:rPr>
          <w:spacing w:val="63"/>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E0428A" w:rsidRDefault="001F0548">
      <w:pPr>
        <w:pStyle w:val="a5"/>
        <w:ind w:left="1121" w:firstLine="0"/>
        <w:jc w:val="left"/>
      </w:pPr>
      <w:r>
        <w:t>конверсия:</w:t>
      </w:r>
    </w:p>
    <w:p w:rsidR="00E0428A" w:rsidRDefault="001F0548">
      <w:pPr>
        <w:pStyle w:val="a5"/>
        <w:tabs>
          <w:tab w:val="left" w:pos="2790"/>
          <w:tab w:val="left" w:pos="3709"/>
          <w:tab w:val="left" w:pos="5932"/>
          <w:tab w:val="left" w:pos="6560"/>
          <w:tab w:val="left" w:pos="8635"/>
          <w:tab w:val="left" w:pos="9746"/>
        </w:tabs>
        <w:spacing w:before="139"/>
        <w:ind w:left="1121" w:firstLine="0"/>
        <w:jc w:val="left"/>
      </w:pPr>
      <w:r>
        <w:t>образование</w:t>
      </w:r>
      <w:r>
        <w:tab/>
        <w:t>имѐн</w:t>
      </w:r>
      <w:r>
        <w:tab/>
        <w:t>существительных</w:t>
      </w:r>
      <w:r>
        <w:tab/>
        <w:t>от</w:t>
      </w:r>
      <w:r>
        <w:tab/>
        <w:t>неопределѐнной</w:t>
      </w:r>
      <w:r>
        <w:tab/>
        <w:t>формы</w:t>
      </w:r>
      <w:r>
        <w:tab/>
        <w:t>глаголов</w:t>
      </w:r>
    </w:p>
    <w:p w:rsidR="00E0428A" w:rsidRDefault="001F0548">
      <w:pPr>
        <w:pStyle w:val="a5"/>
        <w:spacing w:before="137"/>
        <w:ind w:firstLine="0"/>
        <w:jc w:val="left"/>
      </w:pPr>
      <w:r>
        <w:t>(to</w:t>
      </w:r>
      <w:r>
        <w:rPr>
          <w:spacing w:val="-1"/>
        </w:rPr>
        <w:t xml:space="preserve"> </w:t>
      </w:r>
      <w:r>
        <w:t>run –</w:t>
      </w:r>
      <w:r>
        <w:rPr>
          <w:spacing w:val="-2"/>
        </w:rPr>
        <w:t xml:space="preserve"> </w:t>
      </w:r>
      <w:r>
        <w:t>a</w:t>
      </w:r>
      <w:r>
        <w:rPr>
          <w:spacing w:val="-1"/>
        </w:rPr>
        <w:t xml:space="preserve"> </w:t>
      </w:r>
      <w:r>
        <w:t>run);</w:t>
      </w:r>
    </w:p>
    <w:p w:rsidR="00E0428A" w:rsidRDefault="00E0428A">
      <w:pPr>
        <w:sectPr w:rsidR="00E0428A">
          <w:pgSz w:w="11910" w:h="16840"/>
          <w:pgMar w:top="760" w:right="340" w:bottom="920" w:left="720" w:header="0" w:footer="651" w:gutter="0"/>
          <w:cols w:space="720"/>
        </w:sectPr>
      </w:pPr>
    </w:p>
    <w:p w:rsidR="00E0428A" w:rsidRDefault="001F0548">
      <w:pPr>
        <w:pStyle w:val="a5"/>
        <w:tabs>
          <w:tab w:val="left" w:pos="3093"/>
          <w:tab w:val="left" w:pos="4313"/>
          <w:tab w:val="left" w:pos="6839"/>
          <w:tab w:val="left" w:pos="7767"/>
          <w:tab w:val="left" w:pos="8986"/>
        </w:tabs>
        <w:spacing w:before="60"/>
        <w:ind w:left="1121" w:firstLine="0"/>
      </w:pPr>
      <w:r>
        <w:lastRenderedPageBreak/>
        <w:t>образование</w:t>
      </w:r>
      <w:r>
        <w:tab/>
        <w:t>имѐн</w:t>
      </w:r>
      <w:r>
        <w:tab/>
        <w:t>существительных</w:t>
      </w:r>
      <w:r>
        <w:tab/>
        <w:t>от</w:t>
      </w:r>
      <w:r>
        <w:tab/>
        <w:t>имѐн</w:t>
      </w:r>
      <w:r>
        <w:tab/>
        <w:t>прилагательных</w:t>
      </w:r>
    </w:p>
    <w:p w:rsidR="00E0428A" w:rsidRDefault="001F0548">
      <w:pPr>
        <w:pStyle w:val="a5"/>
        <w:spacing w:before="140"/>
        <w:ind w:firstLine="0"/>
      </w:pPr>
      <w:r>
        <w:t>(rich</w:t>
      </w:r>
      <w:r>
        <w:rPr>
          <w:spacing w:val="-1"/>
        </w:rPr>
        <w:t xml:space="preserve"> </w:t>
      </w:r>
      <w:r>
        <w:t>people</w:t>
      </w:r>
      <w:r>
        <w:rPr>
          <w:spacing w:val="-2"/>
        </w:rPr>
        <w:t xml:space="preserve"> </w:t>
      </w:r>
      <w:r>
        <w:t>–</w:t>
      </w:r>
      <w:r>
        <w:rPr>
          <w:spacing w:val="-1"/>
        </w:rPr>
        <w:t xml:space="preserve"> </w:t>
      </w:r>
      <w:r>
        <w:t>the</w:t>
      </w:r>
      <w:r>
        <w:rPr>
          <w:spacing w:val="-2"/>
        </w:rPr>
        <w:t xml:space="preserve"> </w:t>
      </w:r>
      <w:r>
        <w:t>rich);</w:t>
      </w:r>
    </w:p>
    <w:p w:rsidR="00E0428A" w:rsidRDefault="001F0548">
      <w:pPr>
        <w:pStyle w:val="a5"/>
        <w:spacing w:before="137"/>
        <w:ind w:left="1121" w:firstLine="0"/>
      </w:pPr>
      <w:r>
        <w:t>образование</w:t>
      </w:r>
      <w:r>
        <w:rPr>
          <w:spacing w:val="-4"/>
        </w:rPr>
        <w:t xml:space="preserve"> </w:t>
      </w:r>
      <w:r>
        <w:t>глаголов</w:t>
      </w:r>
      <w:r>
        <w:rPr>
          <w:spacing w:val="-3"/>
        </w:rPr>
        <w:t xml:space="preserve"> </w:t>
      </w:r>
      <w:r>
        <w:t>от</w:t>
      </w:r>
      <w:r>
        <w:rPr>
          <w:spacing w:val="-3"/>
        </w:rPr>
        <w:t xml:space="preserve"> </w:t>
      </w:r>
      <w:r>
        <w:t>имѐн</w:t>
      </w:r>
      <w:r>
        <w:rPr>
          <w:spacing w:val="-2"/>
        </w:rPr>
        <w:t xml:space="preserve"> </w:t>
      </w:r>
      <w:r>
        <w:t>существительных (a</w:t>
      </w:r>
      <w:r>
        <w:rPr>
          <w:spacing w:val="-4"/>
        </w:rPr>
        <w:t xml:space="preserve"> </w:t>
      </w:r>
      <w:r>
        <w:t>hand</w:t>
      </w:r>
      <w:r>
        <w:rPr>
          <w:spacing w:val="2"/>
        </w:rPr>
        <w:t xml:space="preserve"> </w:t>
      </w:r>
      <w:r>
        <w:t>–</w:t>
      </w:r>
      <w:r>
        <w:rPr>
          <w:spacing w:val="-3"/>
        </w:rPr>
        <w:t xml:space="preserve"> </w:t>
      </w:r>
      <w:r>
        <w:t>to</w:t>
      </w:r>
      <w:r>
        <w:rPr>
          <w:spacing w:val="-2"/>
        </w:rPr>
        <w:t xml:space="preserve"> </w:t>
      </w:r>
      <w:r>
        <w:t>hand);</w:t>
      </w:r>
    </w:p>
    <w:p w:rsidR="00E0428A" w:rsidRDefault="001F0548">
      <w:pPr>
        <w:pStyle w:val="a5"/>
        <w:spacing w:before="139"/>
        <w:ind w:left="1121" w:firstLine="0"/>
      </w:pPr>
      <w:r>
        <w:t>образование</w:t>
      </w:r>
      <w:r>
        <w:rPr>
          <w:spacing w:val="-4"/>
        </w:rPr>
        <w:t xml:space="preserve"> </w:t>
      </w: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3"/>
        </w:rPr>
        <w:t xml:space="preserve"> </w:t>
      </w:r>
      <w:r>
        <w:t>(cool</w:t>
      </w:r>
      <w:r>
        <w:rPr>
          <w:spacing w:val="1"/>
        </w:rPr>
        <w:t xml:space="preserve"> </w:t>
      </w:r>
      <w:r>
        <w:t>–</w:t>
      </w:r>
      <w:r>
        <w:rPr>
          <w:spacing w:val="-2"/>
        </w:rPr>
        <w:t xml:space="preserve"> </w:t>
      </w:r>
      <w:r>
        <w:t>to</w:t>
      </w:r>
      <w:r>
        <w:rPr>
          <w:spacing w:val="-3"/>
        </w:rPr>
        <w:t xml:space="preserve"> </w:t>
      </w:r>
      <w:r>
        <w:t>cool).</w:t>
      </w:r>
    </w:p>
    <w:p w:rsidR="00E0428A" w:rsidRDefault="001F0548">
      <w:pPr>
        <w:pStyle w:val="a5"/>
        <w:spacing w:before="137"/>
        <w:ind w:left="1121" w:firstLine="0"/>
      </w:pPr>
      <w:r>
        <w:t>Имена</w:t>
      </w:r>
      <w:r>
        <w:rPr>
          <w:spacing w:val="-3"/>
        </w:rPr>
        <w:t xml:space="preserve"> </w:t>
      </w:r>
      <w:r>
        <w:t>прилагательные</w:t>
      </w:r>
      <w:r>
        <w:rPr>
          <w:spacing w:val="-3"/>
        </w:rPr>
        <w:t xml:space="preserve"> </w:t>
      </w:r>
      <w:r>
        <w:t>на</w:t>
      </w:r>
      <w:r>
        <w:rPr>
          <w:spacing w:val="-1"/>
        </w:rPr>
        <w:t xml:space="preserve"> </w:t>
      </w:r>
      <w:r>
        <w:t>-ed</w:t>
      </w:r>
      <w:r>
        <w:rPr>
          <w:spacing w:val="-1"/>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t>exciting).</w:t>
      </w:r>
    </w:p>
    <w:p w:rsidR="00E0428A" w:rsidRDefault="001F0548">
      <w:pPr>
        <w:pStyle w:val="a5"/>
        <w:spacing w:before="139"/>
        <w:ind w:left="1121" w:firstLine="0"/>
      </w:pPr>
      <w:r>
        <w:t>Многозначные</w:t>
      </w:r>
      <w:r>
        <w:rPr>
          <w:spacing w:val="53"/>
        </w:rPr>
        <w:t xml:space="preserve"> </w:t>
      </w:r>
      <w:r>
        <w:t>лексические</w:t>
      </w:r>
      <w:r>
        <w:rPr>
          <w:spacing w:val="53"/>
        </w:rPr>
        <w:t xml:space="preserve"> </w:t>
      </w:r>
      <w:r>
        <w:t>единицы.</w:t>
      </w:r>
      <w:r>
        <w:rPr>
          <w:spacing w:val="54"/>
        </w:rPr>
        <w:t xml:space="preserve"> </w:t>
      </w:r>
      <w:r>
        <w:t>Синонимы.</w:t>
      </w:r>
      <w:r>
        <w:rPr>
          <w:spacing w:val="54"/>
        </w:rPr>
        <w:t xml:space="preserve"> </w:t>
      </w:r>
      <w:r>
        <w:t>Антонимы.</w:t>
      </w:r>
      <w:r>
        <w:rPr>
          <w:spacing w:val="55"/>
        </w:rPr>
        <w:t xml:space="preserve"> </w:t>
      </w:r>
      <w:r>
        <w:t>Интернациональные</w:t>
      </w:r>
      <w:r>
        <w:rPr>
          <w:spacing w:val="53"/>
        </w:rPr>
        <w:t xml:space="preserve"> </w:t>
      </w:r>
      <w:r>
        <w:t>слова.</w:t>
      </w:r>
    </w:p>
    <w:p w:rsidR="00E0428A" w:rsidRDefault="001F0548">
      <w:pPr>
        <w:pStyle w:val="a5"/>
        <w:spacing w:before="137"/>
        <w:ind w:firstLine="0"/>
      </w:pPr>
      <w:r>
        <w:t>Наиболее</w:t>
      </w:r>
      <w:r>
        <w:rPr>
          <w:spacing w:val="-5"/>
        </w:rPr>
        <w:t xml:space="preserve"> </w:t>
      </w:r>
      <w:r>
        <w:t>частотные</w:t>
      </w:r>
      <w:r>
        <w:rPr>
          <w:spacing w:val="-4"/>
        </w:rPr>
        <w:t xml:space="preserve"> </w:t>
      </w:r>
      <w:r>
        <w:t>фразовые</w:t>
      </w:r>
      <w:r>
        <w:rPr>
          <w:spacing w:val="-4"/>
        </w:rPr>
        <w:t xml:space="preserve"> </w:t>
      </w:r>
      <w:r>
        <w:t>глаголы. Сокращения</w:t>
      </w:r>
      <w:r>
        <w:rPr>
          <w:spacing w:val="-2"/>
        </w:rPr>
        <w:t xml:space="preserve"> </w:t>
      </w:r>
      <w:r>
        <w:t>и</w:t>
      </w:r>
      <w:r>
        <w:rPr>
          <w:spacing w:val="-2"/>
        </w:rPr>
        <w:t xml:space="preserve"> </w:t>
      </w:r>
      <w:r>
        <w:t>аббревиатуры.</w:t>
      </w:r>
    </w:p>
    <w:p w:rsidR="00E0428A" w:rsidRDefault="001F0548">
      <w:pPr>
        <w:pStyle w:val="a5"/>
        <w:spacing w:before="137" w:line="360" w:lineRule="auto"/>
        <w:ind w:right="201"/>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E0428A" w:rsidRDefault="001F0548" w:rsidP="00B95C42">
      <w:pPr>
        <w:pStyle w:val="a7"/>
        <w:numPr>
          <w:ilvl w:val="3"/>
          <w:numId w:val="73"/>
        </w:numPr>
        <w:tabs>
          <w:tab w:val="left" w:pos="2142"/>
        </w:tabs>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E0428A" w:rsidRDefault="001F0548">
      <w:pPr>
        <w:pStyle w:val="a5"/>
        <w:spacing w:before="140" w:line="360" w:lineRule="auto"/>
        <w:ind w:right="204"/>
      </w:pPr>
      <w:r>
        <w:t>Распознавание    в    звучащем     и     письменном    тексте    и     употребление    в     устной</w:t>
      </w:r>
      <w:r>
        <w:rPr>
          <w:spacing w:val="1"/>
        </w:rPr>
        <w:t xml:space="preserve"> </w:t>
      </w:r>
      <w:r>
        <w:t>и письменной речи изученных морфологических форм и синтаксических конструкций английского</w:t>
      </w:r>
      <w:r>
        <w:rPr>
          <w:spacing w:val="-57"/>
        </w:rPr>
        <w:t xml:space="preserve"> </w:t>
      </w:r>
      <w:r>
        <w:t>языка.</w:t>
      </w:r>
    </w:p>
    <w:p w:rsidR="00E0428A" w:rsidRDefault="001F0548">
      <w:pPr>
        <w:pStyle w:val="a5"/>
        <w:spacing w:line="360" w:lineRule="auto"/>
        <w:ind w:right="19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2"/>
        </w:rPr>
        <w:t xml:space="preserve"> </w:t>
      </w:r>
      <w:r>
        <w:t>(в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1"/>
        </w:rPr>
        <w:t xml:space="preserve"> </w:t>
      </w:r>
      <w:r>
        <w:t>форме).</w:t>
      </w:r>
    </w:p>
    <w:p w:rsidR="00E0428A" w:rsidRDefault="001F0548">
      <w:pPr>
        <w:pStyle w:val="a5"/>
        <w:tabs>
          <w:tab w:val="left" w:pos="4061"/>
          <w:tab w:val="left" w:pos="4954"/>
          <w:tab w:val="left" w:pos="7614"/>
          <w:tab w:val="left" w:pos="9223"/>
        </w:tabs>
        <w:spacing w:line="360" w:lineRule="auto"/>
        <w:ind w:right="199"/>
      </w:pPr>
      <w:r>
        <w:t>Нераспространѐнные</w:t>
      </w:r>
      <w:r>
        <w:tab/>
        <w:t>и</w:t>
      </w:r>
      <w:r>
        <w:tab/>
        <w:t>распространѐнные</w:t>
      </w:r>
      <w:r>
        <w:tab/>
        <w:t>простые</w:t>
      </w:r>
      <w:r>
        <w:tab/>
        <w:t>предложения,</w:t>
      </w:r>
      <w:r>
        <w:rPr>
          <w:spacing w:val="-58"/>
        </w:rPr>
        <w:t xml:space="preserve"> </w:t>
      </w:r>
      <w:r>
        <w:t>в</w:t>
      </w:r>
      <w:r>
        <w:rPr>
          <w:spacing w:val="6"/>
        </w:rPr>
        <w:t xml:space="preserve"> </w:t>
      </w:r>
      <w:r>
        <w:t>том</w:t>
      </w:r>
      <w:r>
        <w:rPr>
          <w:spacing w:val="6"/>
        </w:rPr>
        <w:t xml:space="preserve"> </w:t>
      </w:r>
      <w:r>
        <w:t>числе</w:t>
      </w:r>
      <w:r>
        <w:rPr>
          <w:spacing w:val="7"/>
        </w:rPr>
        <w:t xml:space="preserve"> </w:t>
      </w:r>
      <w:r>
        <w:t>с</w:t>
      </w:r>
      <w:r>
        <w:rPr>
          <w:spacing w:val="6"/>
        </w:rPr>
        <w:t xml:space="preserve"> </w:t>
      </w:r>
      <w:r>
        <w:t>несколькими</w:t>
      </w:r>
      <w:r>
        <w:rPr>
          <w:spacing w:val="9"/>
        </w:rPr>
        <w:t xml:space="preserve"> </w:t>
      </w:r>
      <w:r>
        <w:t>обстоятельствами,</w:t>
      </w:r>
      <w:r>
        <w:rPr>
          <w:spacing w:val="4"/>
        </w:rPr>
        <w:t xml:space="preserve"> </w:t>
      </w:r>
      <w:r>
        <w:t>следующими</w:t>
      </w:r>
      <w:r>
        <w:rPr>
          <w:spacing w:val="9"/>
        </w:rPr>
        <w:t xml:space="preserve"> </w:t>
      </w:r>
      <w:r>
        <w:t>в</w:t>
      </w:r>
      <w:r>
        <w:rPr>
          <w:spacing w:val="6"/>
        </w:rPr>
        <w:t xml:space="preserve"> </w:t>
      </w:r>
      <w:r>
        <w:t>определѐнном</w:t>
      </w:r>
      <w:r>
        <w:rPr>
          <w:spacing w:val="7"/>
        </w:rPr>
        <w:t xml:space="preserve"> </w:t>
      </w:r>
      <w:r>
        <w:t>порядке</w:t>
      </w:r>
      <w:r>
        <w:rPr>
          <w:spacing w:val="6"/>
        </w:rPr>
        <w:t xml:space="preserve"> </w:t>
      </w:r>
      <w:r>
        <w:t>(We</w:t>
      </w:r>
      <w:r>
        <w:rPr>
          <w:spacing w:val="7"/>
        </w:rPr>
        <w:t xml:space="preserve"> </w:t>
      </w:r>
      <w:r>
        <w:t>moved</w:t>
      </w:r>
      <w:r>
        <w:rPr>
          <w:spacing w:val="7"/>
        </w:rPr>
        <w:t xml:space="preserve"> </w:t>
      </w:r>
      <w:r>
        <w:t>to</w:t>
      </w:r>
      <w:r>
        <w:rPr>
          <w:spacing w:val="-57"/>
        </w:rPr>
        <w:t xml:space="preserve"> </w:t>
      </w:r>
      <w:r>
        <w:t>a</w:t>
      </w:r>
      <w:r>
        <w:rPr>
          <w:spacing w:val="-2"/>
        </w:rPr>
        <w:t xml:space="preserve"> </w:t>
      </w:r>
      <w:r>
        <w:t>new house</w:t>
      </w:r>
      <w:r>
        <w:rPr>
          <w:spacing w:val="-2"/>
        </w:rPr>
        <w:t xml:space="preserve"> </w:t>
      </w:r>
      <w:r>
        <w:t>last</w:t>
      </w:r>
      <w:r>
        <w:rPr>
          <w:spacing w:val="2"/>
        </w:rPr>
        <w:t xml:space="preserve"> </w:t>
      </w:r>
      <w:r>
        <w:t>year.).</w:t>
      </w:r>
    </w:p>
    <w:p w:rsidR="00E0428A" w:rsidRDefault="001F0548">
      <w:pPr>
        <w:pStyle w:val="a5"/>
        <w:spacing w:line="360" w:lineRule="auto"/>
        <w:ind w:left="1121" w:right="5552"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0428A" w:rsidRDefault="001F0548">
      <w:pPr>
        <w:pStyle w:val="a5"/>
        <w:tabs>
          <w:tab w:val="left" w:pos="2926"/>
          <w:tab w:val="left" w:pos="3435"/>
          <w:tab w:val="left" w:pos="5184"/>
          <w:tab w:val="left" w:pos="7227"/>
          <w:tab w:val="left" w:pos="9076"/>
        </w:tabs>
        <w:ind w:left="1121" w:firstLine="0"/>
        <w:jc w:val="left"/>
      </w:pPr>
      <w:r>
        <w:t>Предложения</w:t>
      </w:r>
      <w:r>
        <w:tab/>
        <w:t>с</w:t>
      </w:r>
      <w:r>
        <w:tab/>
        <w:t>глагольными</w:t>
      </w:r>
      <w:r>
        <w:tab/>
        <w:t>конструкциями,</w:t>
      </w:r>
      <w:r>
        <w:tab/>
        <w:t>содержащими</w:t>
      </w:r>
      <w:r>
        <w:tab/>
        <w:t>глаголы-связки</w:t>
      </w:r>
    </w:p>
    <w:p w:rsidR="00E0428A" w:rsidRPr="00B23775" w:rsidRDefault="001F0548">
      <w:pPr>
        <w:pStyle w:val="a5"/>
        <w:spacing w:before="139"/>
        <w:ind w:firstLine="0"/>
        <w:rPr>
          <w:lang w:val="en-US"/>
        </w:rPr>
      </w:pPr>
      <w:r w:rsidRPr="00B23775">
        <w:rPr>
          <w:lang w:val="en-US"/>
        </w:rPr>
        <w:t>to</w:t>
      </w:r>
      <w:r w:rsidRPr="00B23775">
        <w:rPr>
          <w:spacing w:val="-1"/>
          <w:lang w:val="en-US"/>
        </w:rPr>
        <w:t xml:space="preserve"> </w:t>
      </w:r>
      <w:r w:rsidRPr="00B23775">
        <w:rPr>
          <w:lang w:val="en-US"/>
        </w:rPr>
        <w:t>be,</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look,</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seem, to</w:t>
      </w:r>
      <w:r w:rsidRPr="00B23775">
        <w:rPr>
          <w:spacing w:val="-1"/>
          <w:lang w:val="en-US"/>
        </w:rPr>
        <w:t xml:space="preserve"> </w:t>
      </w:r>
      <w:r w:rsidRPr="00B23775">
        <w:rPr>
          <w:lang w:val="en-US"/>
        </w:rPr>
        <w:t>feel</w:t>
      </w:r>
      <w:r w:rsidRPr="00B23775">
        <w:rPr>
          <w:spacing w:val="-1"/>
          <w:lang w:val="en-US"/>
        </w:rPr>
        <w:t xml:space="preserve"> </w:t>
      </w:r>
      <w:r w:rsidRPr="00B23775">
        <w:rPr>
          <w:lang w:val="en-US"/>
        </w:rPr>
        <w:t>(He</w:t>
      </w:r>
      <w:r w:rsidRPr="00B23775">
        <w:rPr>
          <w:spacing w:val="-2"/>
          <w:lang w:val="en-US"/>
        </w:rPr>
        <w:t xml:space="preserve"> </w:t>
      </w:r>
      <w:r w:rsidRPr="00B23775">
        <w:rPr>
          <w:lang w:val="en-US"/>
        </w:rPr>
        <w:t>looks/seems/feels</w:t>
      </w:r>
      <w:r w:rsidRPr="00B23775">
        <w:rPr>
          <w:spacing w:val="-1"/>
          <w:lang w:val="en-US"/>
        </w:rPr>
        <w:t xml:space="preserve"> </w:t>
      </w:r>
      <w:r w:rsidRPr="00B23775">
        <w:rPr>
          <w:lang w:val="en-US"/>
        </w:rPr>
        <w:t>happy.).</w:t>
      </w:r>
    </w:p>
    <w:p w:rsidR="00E0428A" w:rsidRPr="00B23775" w:rsidRDefault="001F0548">
      <w:pPr>
        <w:pStyle w:val="a5"/>
        <w:spacing w:before="136" w:line="360" w:lineRule="auto"/>
        <w:ind w:right="199"/>
        <w:rPr>
          <w:lang w:val="en-US"/>
        </w:rPr>
      </w:pPr>
      <w:r>
        <w:t>Предложения</w:t>
      </w:r>
      <w:r w:rsidRPr="00B23775">
        <w:rPr>
          <w:lang w:val="en-US"/>
        </w:rPr>
        <w:t xml:space="preserve"> c</w:t>
      </w:r>
      <w:r>
        <w:t>о</w:t>
      </w:r>
      <w:r w:rsidRPr="00B23775">
        <w:rPr>
          <w:lang w:val="en-US"/>
        </w:rPr>
        <w:t xml:space="preserve"> </w:t>
      </w:r>
      <w:r>
        <w:t>сложным</w:t>
      </w:r>
      <w:r w:rsidRPr="00B23775">
        <w:rPr>
          <w:lang w:val="en-US"/>
        </w:rPr>
        <w:t xml:space="preserve"> </w:t>
      </w:r>
      <w:r>
        <w:t>дополнением</w:t>
      </w:r>
      <w:r w:rsidRPr="00B23775">
        <w:rPr>
          <w:lang w:val="en-US"/>
        </w:rPr>
        <w:t xml:space="preserve"> – Complex Object (I want you to help me. I saw her</w:t>
      </w:r>
      <w:r w:rsidRPr="00B23775">
        <w:rPr>
          <w:spacing w:val="1"/>
          <w:lang w:val="en-US"/>
        </w:rPr>
        <w:t xml:space="preserve"> </w:t>
      </w:r>
      <w:r w:rsidRPr="00B23775">
        <w:rPr>
          <w:lang w:val="en-US"/>
        </w:rPr>
        <w:t>cross/crossing</w:t>
      </w:r>
      <w:r w:rsidRPr="00B23775">
        <w:rPr>
          <w:spacing w:val="-4"/>
          <w:lang w:val="en-US"/>
        </w:rPr>
        <w:t xml:space="preserve"> </w:t>
      </w:r>
      <w:r w:rsidRPr="00B23775">
        <w:rPr>
          <w:lang w:val="en-US"/>
        </w:rPr>
        <w:t>the road.</w:t>
      </w:r>
      <w:r w:rsidRPr="00B23775">
        <w:rPr>
          <w:spacing w:val="2"/>
          <w:lang w:val="en-US"/>
        </w:rPr>
        <w:t xml:space="preserve"> </w:t>
      </w:r>
      <w:r w:rsidRPr="00B23775">
        <w:rPr>
          <w:lang w:val="en-US"/>
        </w:rPr>
        <w:t>I want to have</w:t>
      </w:r>
      <w:r w:rsidRPr="00B23775">
        <w:rPr>
          <w:spacing w:val="-1"/>
          <w:lang w:val="en-US"/>
        </w:rPr>
        <w:t xml:space="preserve"> </w:t>
      </w:r>
      <w:r w:rsidRPr="00B23775">
        <w:rPr>
          <w:lang w:val="en-US"/>
        </w:rPr>
        <w:t>my</w:t>
      </w:r>
      <w:r w:rsidRPr="00B23775">
        <w:rPr>
          <w:spacing w:val="-5"/>
          <w:lang w:val="en-US"/>
        </w:rPr>
        <w:t xml:space="preserve"> </w:t>
      </w:r>
      <w:r w:rsidRPr="00B23775">
        <w:rPr>
          <w:lang w:val="en-US"/>
        </w:rPr>
        <w:t>hair</w:t>
      </w:r>
      <w:r w:rsidRPr="00B23775">
        <w:rPr>
          <w:spacing w:val="1"/>
          <w:lang w:val="en-US"/>
        </w:rPr>
        <w:t xml:space="preserve"> </w:t>
      </w:r>
      <w:r w:rsidRPr="00B23775">
        <w:rPr>
          <w:lang w:val="en-US"/>
        </w:rPr>
        <w:t>cut.).</w:t>
      </w:r>
    </w:p>
    <w:p w:rsidR="00E0428A" w:rsidRDefault="001F0548">
      <w:pPr>
        <w:pStyle w:val="a5"/>
        <w:spacing w:line="362" w:lineRule="auto"/>
        <w:ind w:left="1121" w:right="203" w:firstLine="0"/>
      </w:pPr>
      <w:r>
        <w:t>Сложносочинѐнные предложения с сочинительными союзами and, but, or.</w:t>
      </w:r>
      <w:r>
        <w:rPr>
          <w:spacing w:val="1"/>
        </w:rPr>
        <w:t xml:space="preserve"> </w:t>
      </w:r>
      <w:r>
        <w:t>Сложноподчинѐнные</w:t>
      </w:r>
      <w:r>
        <w:rPr>
          <w:spacing w:val="4"/>
        </w:rPr>
        <w:t xml:space="preserve"> </w:t>
      </w:r>
      <w:r>
        <w:t>предложения</w:t>
      </w:r>
      <w:r>
        <w:rPr>
          <w:spacing w:val="5"/>
        </w:rPr>
        <w:t xml:space="preserve"> </w:t>
      </w:r>
      <w:r>
        <w:t>с</w:t>
      </w:r>
      <w:r>
        <w:rPr>
          <w:spacing w:val="5"/>
        </w:rPr>
        <w:t xml:space="preserve"> </w:t>
      </w:r>
      <w:r>
        <w:t>союзами</w:t>
      </w:r>
      <w:r>
        <w:rPr>
          <w:spacing w:val="2"/>
        </w:rPr>
        <w:t xml:space="preserve"> </w:t>
      </w:r>
      <w:r>
        <w:t>и</w:t>
      </w:r>
      <w:r>
        <w:rPr>
          <w:spacing w:val="7"/>
        </w:rPr>
        <w:t xml:space="preserve"> </w:t>
      </w:r>
      <w:r>
        <w:t>союзными</w:t>
      </w:r>
      <w:r>
        <w:rPr>
          <w:spacing w:val="7"/>
        </w:rPr>
        <w:t xml:space="preserve"> </w:t>
      </w:r>
      <w:r>
        <w:t>словами</w:t>
      </w:r>
      <w:r>
        <w:rPr>
          <w:spacing w:val="7"/>
        </w:rPr>
        <w:t xml:space="preserve"> </w:t>
      </w:r>
      <w:r>
        <w:t>because,</w:t>
      </w:r>
      <w:r>
        <w:rPr>
          <w:spacing w:val="5"/>
        </w:rPr>
        <w:t xml:space="preserve"> </w:t>
      </w:r>
      <w:r>
        <w:t>if,</w:t>
      </w:r>
      <w:r>
        <w:rPr>
          <w:spacing w:val="6"/>
        </w:rPr>
        <w:t xml:space="preserve"> </w:t>
      </w:r>
      <w:r>
        <w:t>when,</w:t>
      </w:r>
      <w:r>
        <w:rPr>
          <w:spacing w:val="6"/>
        </w:rPr>
        <w:t xml:space="preserve"> </w:t>
      </w:r>
      <w:r>
        <w:t>where,</w:t>
      </w:r>
    </w:p>
    <w:p w:rsidR="00E0428A" w:rsidRDefault="001F0548">
      <w:pPr>
        <w:pStyle w:val="a5"/>
        <w:spacing w:line="271" w:lineRule="exact"/>
        <w:ind w:firstLine="0"/>
      </w:pPr>
      <w:r>
        <w:t>what,</w:t>
      </w:r>
      <w:r>
        <w:rPr>
          <w:spacing w:val="-1"/>
        </w:rPr>
        <w:t xml:space="preserve"> </w:t>
      </w:r>
      <w:r>
        <w:t>why,</w:t>
      </w:r>
      <w:r>
        <w:rPr>
          <w:spacing w:val="-1"/>
        </w:rPr>
        <w:t xml:space="preserve"> </w:t>
      </w:r>
      <w:r>
        <w:t>how.</w:t>
      </w:r>
    </w:p>
    <w:p w:rsidR="00E0428A" w:rsidRDefault="001F0548">
      <w:pPr>
        <w:pStyle w:val="a5"/>
        <w:spacing w:before="140" w:line="360" w:lineRule="auto"/>
        <w:ind w:right="200"/>
      </w:pPr>
      <w:r>
        <w:t xml:space="preserve">Сложноподчинѐнные       </w:t>
      </w:r>
      <w:r>
        <w:rPr>
          <w:spacing w:val="51"/>
        </w:rPr>
        <w:t xml:space="preserve"> </w:t>
      </w:r>
      <w:r>
        <w:t xml:space="preserve">предложения        </w:t>
      </w:r>
      <w:r>
        <w:rPr>
          <w:spacing w:val="48"/>
        </w:rPr>
        <w:t xml:space="preserve"> </w:t>
      </w:r>
      <w:r>
        <w:t xml:space="preserve">с        </w:t>
      </w:r>
      <w:r>
        <w:rPr>
          <w:spacing w:val="51"/>
        </w:rPr>
        <w:t xml:space="preserve"> </w:t>
      </w:r>
      <w:r>
        <w:t xml:space="preserve">определительными        </w:t>
      </w:r>
      <w:r>
        <w:rPr>
          <w:spacing w:val="52"/>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E0428A" w:rsidRDefault="001F0548">
      <w:pPr>
        <w:pStyle w:val="a5"/>
        <w:spacing w:line="360" w:lineRule="auto"/>
        <w:ind w:right="197"/>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E0428A" w:rsidRDefault="001F0548">
      <w:pPr>
        <w:pStyle w:val="a5"/>
        <w:spacing w:line="360" w:lineRule="auto"/>
        <w:ind w:right="200"/>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0428A" w:rsidRDefault="001F0548">
      <w:pPr>
        <w:pStyle w:val="a5"/>
        <w:spacing w:line="275" w:lineRule="exact"/>
        <w:ind w:left="1121" w:firstLine="0"/>
      </w:pPr>
      <w:r>
        <w:t xml:space="preserve">Все  </w:t>
      </w:r>
      <w:r>
        <w:rPr>
          <w:spacing w:val="25"/>
        </w:rPr>
        <w:t xml:space="preserve"> </w:t>
      </w:r>
      <w:r>
        <w:t xml:space="preserve">типы   </w:t>
      </w:r>
      <w:r>
        <w:rPr>
          <w:spacing w:val="25"/>
        </w:rPr>
        <w:t xml:space="preserve"> </w:t>
      </w:r>
      <w:r>
        <w:t xml:space="preserve">вопросительных   </w:t>
      </w:r>
      <w:r>
        <w:rPr>
          <w:spacing w:val="26"/>
        </w:rPr>
        <w:t xml:space="preserve"> </w:t>
      </w:r>
      <w:r>
        <w:t xml:space="preserve">предложений   </w:t>
      </w:r>
      <w:r>
        <w:rPr>
          <w:spacing w:val="24"/>
        </w:rPr>
        <w:t xml:space="preserve"> </w:t>
      </w:r>
      <w:r>
        <w:t xml:space="preserve">(общий,   </w:t>
      </w:r>
      <w:r>
        <w:rPr>
          <w:spacing w:val="23"/>
        </w:rPr>
        <w:t xml:space="preserve"> </w:t>
      </w:r>
      <w:r>
        <w:t xml:space="preserve">специальный,   </w:t>
      </w:r>
      <w:r>
        <w:rPr>
          <w:spacing w:val="25"/>
        </w:rPr>
        <w:t xml:space="preserve"> </w:t>
      </w:r>
      <w:r>
        <w:t>альтернативный,</w:t>
      </w:r>
    </w:p>
    <w:p w:rsidR="00E0428A" w:rsidRDefault="00E0428A">
      <w:pPr>
        <w:spacing w:line="275" w:lineRule="exact"/>
        <w:sectPr w:rsidR="00E0428A">
          <w:pgSz w:w="11910" w:h="16840"/>
          <w:pgMar w:top="760" w:right="340" w:bottom="920" w:left="720" w:header="0" w:footer="651" w:gutter="0"/>
          <w:cols w:space="720"/>
        </w:sectPr>
      </w:pPr>
    </w:p>
    <w:p w:rsidR="00E0428A" w:rsidRPr="00B23775" w:rsidRDefault="001F0548">
      <w:pPr>
        <w:pStyle w:val="a5"/>
        <w:spacing w:before="60" w:line="360" w:lineRule="auto"/>
        <w:ind w:right="201" w:firstLine="0"/>
        <w:rPr>
          <w:lang w:val="en-US"/>
        </w:rPr>
      </w:pPr>
      <w:r>
        <w:lastRenderedPageBreak/>
        <w:t>разделительный</w:t>
      </w:r>
      <w:r w:rsidRPr="00B23775">
        <w:rPr>
          <w:spacing w:val="1"/>
          <w:lang w:val="en-US"/>
        </w:rPr>
        <w:t xml:space="preserve"> </w:t>
      </w:r>
      <w:r>
        <w:t>вопросы</w:t>
      </w:r>
      <w:r w:rsidRPr="00B23775">
        <w:rPr>
          <w:spacing w:val="1"/>
          <w:lang w:val="en-US"/>
        </w:rPr>
        <w:t xml:space="preserve"> </w:t>
      </w:r>
      <w:r>
        <w:t>в</w:t>
      </w:r>
      <w:r w:rsidRPr="00B23775">
        <w:rPr>
          <w:spacing w:val="1"/>
          <w:lang w:val="en-US"/>
        </w:rPr>
        <w:t xml:space="preserve"> </w:t>
      </w:r>
      <w:r w:rsidRPr="00B23775">
        <w:rPr>
          <w:lang w:val="en-US"/>
        </w:rPr>
        <w:t>Present/Past/Future</w:t>
      </w:r>
      <w:r w:rsidRPr="00B23775">
        <w:rPr>
          <w:spacing w:val="1"/>
          <w:lang w:val="en-US"/>
        </w:rPr>
        <w:t xml:space="preserve"> </w:t>
      </w:r>
      <w:r w:rsidRPr="00B23775">
        <w:rPr>
          <w:lang w:val="en-US"/>
        </w:rPr>
        <w:t>Simple</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Continuous</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Perfect Tense, Present Perfect Continuous</w:t>
      </w:r>
      <w:r w:rsidRPr="00B23775">
        <w:rPr>
          <w:spacing w:val="-1"/>
          <w:lang w:val="en-US"/>
        </w:rPr>
        <w:t xml:space="preserve"> </w:t>
      </w:r>
      <w:r w:rsidRPr="00B23775">
        <w:rPr>
          <w:lang w:val="en-US"/>
        </w:rPr>
        <w:t>Tense).</w:t>
      </w:r>
    </w:p>
    <w:p w:rsidR="00E0428A" w:rsidRDefault="001F0548">
      <w:pPr>
        <w:pStyle w:val="a5"/>
        <w:tabs>
          <w:tab w:val="left" w:pos="3872"/>
          <w:tab w:val="left" w:pos="6222"/>
          <w:tab w:val="left" w:pos="7031"/>
          <w:tab w:val="left" w:pos="9285"/>
        </w:tabs>
        <w:spacing w:before="1" w:line="360" w:lineRule="auto"/>
        <w:ind w:right="198"/>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E0428A" w:rsidRDefault="001F0548">
      <w:pPr>
        <w:pStyle w:val="a5"/>
        <w:spacing w:before="1"/>
        <w:ind w:left="1121"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E0428A" w:rsidRPr="00B23775" w:rsidRDefault="001F0548">
      <w:pPr>
        <w:pStyle w:val="a5"/>
        <w:spacing w:before="137"/>
        <w:ind w:left="1121" w:firstLine="0"/>
        <w:rPr>
          <w:lang w:val="en-US"/>
        </w:rPr>
      </w:pPr>
      <w:r>
        <w:t>Предложения</w:t>
      </w:r>
      <w:r w:rsidRPr="00B23775">
        <w:rPr>
          <w:spacing w:val="19"/>
          <w:lang w:val="en-US"/>
        </w:rPr>
        <w:t xml:space="preserve"> </w:t>
      </w:r>
      <w:r>
        <w:t>с</w:t>
      </w:r>
      <w:r w:rsidRPr="00B23775">
        <w:rPr>
          <w:spacing w:val="19"/>
          <w:lang w:val="en-US"/>
        </w:rPr>
        <w:t xml:space="preserve"> </w:t>
      </w:r>
      <w:r>
        <w:t>конструкциями</w:t>
      </w:r>
      <w:r w:rsidRPr="00B23775">
        <w:rPr>
          <w:spacing w:val="22"/>
          <w:lang w:val="en-US"/>
        </w:rPr>
        <w:t xml:space="preserve"> </w:t>
      </w:r>
      <w:r w:rsidRPr="00B23775">
        <w:rPr>
          <w:lang w:val="en-US"/>
        </w:rPr>
        <w:t>as</w:t>
      </w:r>
      <w:r w:rsidRPr="00B23775">
        <w:rPr>
          <w:spacing w:val="20"/>
          <w:lang w:val="en-US"/>
        </w:rPr>
        <w:t xml:space="preserve"> </w:t>
      </w:r>
      <w:r w:rsidRPr="00B23775">
        <w:rPr>
          <w:lang w:val="en-US"/>
        </w:rPr>
        <w:t>…</w:t>
      </w:r>
      <w:r w:rsidRPr="00B23775">
        <w:rPr>
          <w:spacing w:val="19"/>
          <w:lang w:val="en-US"/>
        </w:rPr>
        <w:t xml:space="preserve"> </w:t>
      </w:r>
      <w:r w:rsidRPr="00B23775">
        <w:rPr>
          <w:lang w:val="en-US"/>
        </w:rPr>
        <w:t>as,</w:t>
      </w:r>
      <w:r w:rsidRPr="00B23775">
        <w:rPr>
          <w:spacing w:val="20"/>
          <w:lang w:val="en-US"/>
        </w:rPr>
        <w:t xml:space="preserve"> </w:t>
      </w:r>
      <w:r w:rsidRPr="00B23775">
        <w:rPr>
          <w:lang w:val="en-US"/>
        </w:rPr>
        <w:t>not</w:t>
      </w:r>
      <w:r w:rsidRPr="00B23775">
        <w:rPr>
          <w:spacing w:val="19"/>
          <w:lang w:val="en-US"/>
        </w:rPr>
        <w:t xml:space="preserve"> </w:t>
      </w:r>
      <w:r w:rsidRPr="00B23775">
        <w:rPr>
          <w:lang w:val="en-US"/>
        </w:rPr>
        <w:t>so</w:t>
      </w:r>
      <w:r w:rsidRPr="00B23775">
        <w:rPr>
          <w:spacing w:val="20"/>
          <w:lang w:val="en-US"/>
        </w:rPr>
        <w:t xml:space="preserve"> </w:t>
      </w:r>
      <w:r w:rsidRPr="00B23775">
        <w:rPr>
          <w:lang w:val="en-US"/>
        </w:rPr>
        <w:t>…</w:t>
      </w:r>
      <w:r w:rsidRPr="00B23775">
        <w:rPr>
          <w:spacing w:val="20"/>
          <w:lang w:val="en-US"/>
        </w:rPr>
        <w:t xml:space="preserve"> </w:t>
      </w:r>
      <w:r w:rsidRPr="00B23775">
        <w:rPr>
          <w:lang w:val="en-US"/>
        </w:rPr>
        <w:t>as,</w:t>
      </w:r>
      <w:r w:rsidRPr="00B23775">
        <w:rPr>
          <w:spacing w:val="19"/>
          <w:lang w:val="en-US"/>
        </w:rPr>
        <w:t xml:space="preserve"> </w:t>
      </w:r>
      <w:r w:rsidRPr="00B23775">
        <w:rPr>
          <w:lang w:val="en-US"/>
        </w:rPr>
        <w:t>both</w:t>
      </w:r>
      <w:r w:rsidRPr="00B23775">
        <w:rPr>
          <w:spacing w:val="20"/>
          <w:lang w:val="en-US"/>
        </w:rPr>
        <w:t xml:space="preserve"> </w:t>
      </w:r>
      <w:r w:rsidRPr="00B23775">
        <w:rPr>
          <w:lang w:val="en-US"/>
        </w:rPr>
        <w:t>…</w:t>
      </w:r>
      <w:r w:rsidRPr="00B23775">
        <w:rPr>
          <w:spacing w:val="16"/>
          <w:lang w:val="en-US"/>
        </w:rPr>
        <w:t xml:space="preserve"> </w:t>
      </w:r>
      <w:r w:rsidRPr="00B23775">
        <w:rPr>
          <w:lang w:val="en-US"/>
        </w:rPr>
        <w:t>and</w:t>
      </w:r>
      <w:r w:rsidRPr="00B23775">
        <w:rPr>
          <w:spacing w:val="20"/>
          <w:lang w:val="en-US"/>
        </w:rPr>
        <w:t xml:space="preserve"> </w:t>
      </w:r>
      <w:r w:rsidRPr="00B23775">
        <w:rPr>
          <w:lang w:val="en-US"/>
        </w:rPr>
        <w:t>…,</w:t>
      </w:r>
      <w:r w:rsidRPr="00B23775">
        <w:rPr>
          <w:spacing w:val="17"/>
          <w:lang w:val="en-US"/>
        </w:rPr>
        <w:t xml:space="preserve"> </w:t>
      </w:r>
      <w:r w:rsidRPr="00B23775">
        <w:rPr>
          <w:lang w:val="en-US"/>
        </w:rPr>
        <w:t>either</w:t>
      </w:r>
      <w:r w:rsidRPr="00B23775">
        <w:rPr>
          <w:spacing w:val="18"/>
          <w:lang w:val="en-US"/>
        </w:rPr>
        <w:t xml:space="preserve"> </w:t>
      </w:r>
      <w:r w:rsidRPr="00B23775">
        <w:rPr>
          <w:lang w:val="en-US"/>
        </w:rPr>
        <w:t>…</w:t>
      </w:r>
      <w:r w:rsidRPr="00B23775">
        <w:rPr>
          <w:spacing w:val="20"/>
          <w:lang w:val="en-US"/>
        </w:rPr>
        <w:t xml:space="preserve"> </w:t>
      </w:r>
      <w:r w:rsidRPr="00B23775">
        <w:rPr>
          <w:lang w:val="en-US"/>
        </w:rPr>
        <w:t>or,</w:t>
      </w:r>
      <w:r w:rsidRPr="00B23775">
        <w:rPr>
          <w:spacing w:val="19"/>
          <w:lang w:val="en-US"/>
        </w:rPr>
        <w:t xml:space="preserve"> </w:t>
      </w:r>
      <w:r w:rsidRPr="00B23775">
        <w:rPr>
          <w:lang w:val="en-US"/>
        </w:rPr>
        <w:t>neither</w:t>
      </w:r>
      <w:r w:rsidRPr="00B23775">
        <w:rPr>
          <w:spacing w:val="19"/>
          <w:lang w:val="en-US"/>
        </w:rPr>
        <w:t xml:space="preserve"> </w:t>
      </w:r>
      <w:r w:rsidRPr="00B23775">
        <w:rPr>
          <w:lang w:val="en-US"/>
        </w:rPr>
        <w:t>…</w:t>
      </w:r>
    </w:p>
    <w:p w:rsidR="00E0428A" w:rsidRPr="00B23775" w:rsidRDefault="00E0428A">
      <w:pPr>
        <w:rPr>
          <w:lang w:val="en-US"/>
        </w:rPr>
        <w:sectPr w:rsidR="00E0428A" w:rsidRPr="00B23775">
          <w:pgSz w:w="11910" w:h="16840"/>
          <w:pgMar w:top="760" w:right="340" w:bottom="920" w:left="720" w:header="0" w:footer="651" w:gutter="0"/>
          <w:cols w:space="720"/>
        </w:sectPr>
      </w:pPr>
    </w:p>
    <w:p w:rsidR="00E0428A" w:rsidRDefault="001F0548">
      <w:pPr>
        <w:pStyle w:val="a5"/>
        <w:spacing w:before="137"/>
        <w:ind w:firstLine="0"/>
        <w:jc w:val="left"/>
      </w:pPr>
      <w:r>
        <w:lastRenderedPageBreak/>
        <w:t>nor.</w:t>
      </w:r>
    </w:p>
    <w:p w:rsidR="00E0428A" w:rsidRDefault="001F0548">
      <w:pPr>
        <w:pStyle w:val="a5"/>
        <w:ind w:left="0" w:firstLine="0"/>
        <w:jc w:val="left"/>
        <w:rPr>
          <w:sz w:val="26"/>
        </w:rPr>
      </w:pPr>
      <w:r>
        <w:br w:type="column"/>
      </w:r>
    </w:p>
    <w:p w:rsidR="00E0428A" w:rsidRDefault="00E0428A">
      <w:pPr>
        <w:pStyle w:val="a5"/>
        <w:ind w:left="0" w:firstLine="0"/>
        <w:jc w:val="left"/>
        <w:rPr>
          <w:sz w:val="22"/>
        </w:rPr>
      </w:pPr>
    </w:p>
    <w:p w:rsidR="00E0428A" w:rsidRDefault="001F0548">
      <w:pPr>
        <w:pStyle w:val="a5"/>
        <w:ind w:left="288" w:firstLine="0"/>
        <w:jc w:val="left"/>
      </w:pPr>
      <w:r>
        <w:t>Предложения</w:t>
      </w:r>
      <w:r>
        <w:rPr>
          <w:spacing w:val="-1"/>
        </w:rPr>
        <w:t xml:space="preserve"> </w:t>
      </w:r>
      <w:r>
        <w:t>с I</w:t>
      </w:r>
      <w:r>
        <w:rPr>
          <w:spacing w:val="-5"/>
        </w:rPr>
        <w:t xml:space="preserve"> </w:t>
      </w:r>
      <w:r>
        <w:t>wish…</w:t>
      </w:r>
    </w:p>
    <w:p w:rsidR="00E0428A" w:rsidRDefault="001F0548">
      <w:pPr>
        <w:pStyle w:val="a5"/>
        <w:spacing w:before="137"/>
        <w:ind w:left="288"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E0428A" w:rsidRDefault="001F0548">
      <w:pPr>
        <w:pStyle w:val="a5"/>
        <w:tabs>
          <w:tab w:val="left" w:pos="1872"/>
          <w:tab w:val="left" w:pos="2199"/>
          <w:tab w:val="left" w:pos="3471"/>
          <w:tab w:val="left" w:pos="3879"/>
          <w:tab w:val="left" w:pos="4560"/>
          <w:tab w:val="left" w:pos="4968"/>
          <w:tab w:val="left" w:pos="6220"/>
          <w:tab w:val="left" w:pos="6628"/>
          <w:tab w:val="left" w:pos="7422"/>
          <w:tab w:val="left" w:pos="8541"/>
          <w:tab w:val="left" w:pos="8874"/>
        </w:tabs>
        <w:spacing w:before="140"/>
        <w:ind w:left="288"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E0428A" w:rsidRDefault="00E0428A">
      <w:pPr>
        <w:sectPr w:rsidR="00E0428A">
          <w:type w:val="continuous"/>
          <w:pgSz w:w="11910" w:h="16840"/>
          <w:pgMar w:top="1580" w:right="340" w:bottom="280" w:left="720" w:header="720" w:footer="720" w:gutter="0"/>
          <w:cols w:num="2" w:space="720" w:equalWidth="0">
            <w:col w:w="793" w:space="40"/>
            <w:col w:w="10017"/>
          </w:cols>
        </w:sectPr>
      </w:pPr>
    </w:p>
    <w:p w:rsidR="00E0428A" w:rsidRPr="00B23775" w:rsidRDefault="001F0548">
      <w:pPr>
        <w:pStyle w:val="a5"/>
        <w:spacing w:before="137"/>
        <w:ind w:firstLine="0"/>
        <w:jc w:val="left"/>
        <w:rPr>
          <w:lang w:val="en-US"/>
        </w:rPr>
      </w:pPr>
      <w:r w:rsidRPr="00B23775">
        <w:rPr>
          <w:lang w:val="en-US"/>
        </w:rPr>
        <w:lastRenderedPageBreak/>
        <w:t>to</w:t>
      </w:r>
      <w:r w:rsidRPr="00B23775">
        <w:rPr>
          <w:spacing w:val="-1"/>
          <w:lang w:val="en-US"/>
        </w:rPr>
        <w:t xml:space="preserve"> </w:t>
      </w:r>
      <w:r w:rsidRPr="00B23775">
        <w:rPr>
          <w:lang w:val="en-US"/>
        </w:rPr>
        <w:t>stop doing</w:t>
      </w:r>
      <w:r w:rsidRPr="00B23775">
        <w:rPr>
          <w:spacing w:val="-2"/>
          <w:lang w:val="en-US"/>
        </w:rPr>
        <w:t xml:space="preserve"> </w:t>
      </w:r>
      <w:r w:rsidRPr="00B23775">
        <w:rPr>
          <w:lang w:val="en-US"/>
        </w:rPr>
        <w:t>smth</w:t>
      </w:r>
      <w:r w:rsidRPr="00B23775">
        <w:rPr>
          <w:spacing w:val="-1"/>
          <w:lang w:val="en-US"/>
        </w:rPr>
        <w:t xml:space="preserve"> </w:t>
      </w:r>
      <w:r>
        <w:t>и</w:t>
      </w:r>
      <w:r w:rsidRPr="00B23775">
        <w:rPr>
          <w:spacing w:val="1"/>
          <w:lang w:val="en-US"/>
        </w:rPr>
        <w:t xml:space="preserve"> </w:t>
      </w:r>
      <w:r w:rsidRPr="00B23775">
        <w:rPr>
          <w:lang w:val="en-US"/>
        </w:rPr>
        <w:t>to stop to</w:t>
      </w:r>
      <w:r w:rsidRPr="00B23775">
        <w:rPr>
          <w:spacing w:val="-1"/>
          <w:lang w:val="en-US"/>
        </w:rPr>
        <w:t xml:space="preserve"> </w:t>
      </w:r>
      <w:r w:rsidRPr="00B23775">
        <w:rPr>
          <w:lang w:val="en-US"/>
        </w:rPr>
        <w:t>do smth).</w:t>
      </w:r>
    </w:p>
    <w:p w:rsidR="00E0428A" w:rsidRDefault="001F0548">
      <w:pPr>
        <w:pStyle w:val="a5"/>
        <w:spacing w:before="139" w:line="360" w:lineRule="auto"/>
        <w:ind w:left="1121" w:right="5262" w:firstLine="0"/>
        <w:jc w:val="left"/>
      </w:pPr>
      <w:r>
        <w:t>Конструкция</w:t>
      </w:r>
      <w:r w:rsidRPr="00B23775">
        <w:rPr>
          <w:lang w:val="en-US"/>
        </w:rPr>
        <w:t xml:space="preserve"> It takes me … to do smth.</w:t>
      </w:r>
      <w:r w:rsidRPr="00B23775">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E0428A" w:rsidRPr="00B23775" w:rsidRDefault="001F0548">
      <w:pPr>
        <w:pStyle w:val="a5"/>
        <w:ind w:left="1121" w:firstLine="0"/>
        <w:jc w:val="left"/>
        <w:rPr>
          <w:lang w:val="en-US"/>
        </w:rPr>
      </w:pPr>
      <w:r>
        <w:t>Конструкции</w:t>
      </w:r>
      <w:r w:rsidRPr="00B23775">
        <w:rPr>
          <w:lang w:val="en-US"/>
        </w:rPr>
        <w:t xml:space="preserve"> be/get</w:t>
      </w:r>
      <w:r w:rsidRPr="00B23775">
        <w:rPr>
          <w:spacing w:val="-1"/>
          <w:lang w:val="en-US"/>
        </w:rPr>
        <w:t xml:space="preserve"> </w:t>
      </w:r>
      <w:r w:rsidRPr="00B23775">
        <w:rPr>
          <w:lang w:val="en-US"/>
        </w:rPr>
        <w:t>used</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smth,</w:t>
      </w:r>
      <w:r w:rsidRPr="00B23775">
        <w:rPr>
          <w:spacing w:val="-2"/>
          <w:lang w:val="en-US"/>
        </w:rPr>
        <w:t xml:space="preserve"> </w:t>
      </w:r>
      <w:r w:rsidRPr="00B23775">
        <w:rPr>
          <w:lang w:val="en-US"/>
        </w:rPr>
        <w:t>be/get</w:t>
      </w:r>
      <w:r w:rsidRPr="00B23775">
        <w:rPr>
          <w:spacing w:val="-1"/>
          <w:lang w:val="en-US"/>
        </w:rPr>
        <w:t xml:space="preserve"> </w:t>
      </w:r>
      <w:r w:rsidRPr="00B23775">
        <w:rPr>
          <w:lang w:val="en-US"/>
        </w:rPr>
        <w:t>used</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doing</w:t>
      </w:r>
      <w:r w:rsidRPr="00B23775">
        <w:rPr>
          <w:spacing w:val="-3"/>
          <w:lang w:val="en-US"/>
        </w:rPr>
        <w:t xml:space="preserve"> </w:t>
      </w:r>
      <w:r w:rsidRPr="00B23775">
        <w:rPr>
          <w:lang w:val="en-US"/>
        </w:rPr>
        <w:t>smth.</w:t>
      </w:r>
    </w:p>
    <w:p w:rsidR="00E0428A" w:rsidRPr="00B23775" w:rsidRDefault="001F0548">
      <w:pPr>
        <w:pStyle w:val="a5"/>
        <w:spacing w:before="137" w:line="360" w:lineRule="auto"/>
        <w:ind w:right="193"/>
        <w:rPr>
          <w:lang w:val="en-US"/>
        </w:rPr>
      </w:pPr>
      <w:r>
        <w:t>Конструкции</w:t>
      </w:r>
      <w:r w:rsidRPr="00B23775">
        <w:rPr>
          <w:lang w:val="en-US"/>
        </w:rPr>
        <w:t xml:space="preserve">    I    prefer,    I’d    prefer,    I’d    rather    prefer,    </w:t>
      </w:r>
      <w:r>
        <w:t>выражающие</w:t>
      </w:r>
      <w:r w:rsidRPr="00B23775">
        <w:rPr>
          <w:lang w:val="en-US"/>
        </w:rPr>
        <w:t xml:space="preserve">    </w:t>
      </w:r>
      <w:r>
        <w:t>предпочтение</w:t>
      </w:r>
      <w:r w:rsidRPr="00B23775">
        <w:rPr>
          <w:lang w:val="en-US"/>
        </w:rPr>
        <w:t>,</w:t>
      </w:r>
      <w:r w:rsidRPr="00B23775">
        <w:rPr>
          <w:spacing w:val="1"/>
          <w:lang w:val="en-US"/>
        </w:rPr>
        <w:t xml:space="preserve"> </w:t>
      </w:r>
      <w:r>
        <w:t>а</w:t>
      </w:r>
      <w:r w:rsidRPr="00B23775">
        <w:rPr>
          <w:spacing w:val="-2"/>
          <w:lang w:val="en-US"/>
        </w:rPr>
        <w:t xml:space="preserve"> </w:t>
      </w:r>
      <w:r>
        <w:t>также</w:t>
      </w:r>
      <w:r w:rsidRPr="00B23775">
        <w:rPr>
          <w:spacing w:val="-1"/>
          <w:lang w:val="en-US"/>
        </w:rPr>
        <w:t xml:space="preserve"> </w:t>
      </w:r>
      <w:r>
        <w:t>конструкции</w:t>
      </w:r>
      <w:r w:rsidRPr="00B23775">
        <w:rPr>
          <w:spacing w:val="5"/>
          <w:lang w:val="en-US"/>
        </w:rPr>
        <w:t xml:space="preserve"> </w:t>
      </w:r>
      <w:r w:rsidRPr="00B23775">
        <w:rPr>
          <w:lang w:val="en-US"/>
        </w:rPr>
        <w:t>I’d rather, You’d</w:t>
      </w:r>
      <w:r w:rsidRPr="00B23775">
        <w:rPr>
          <w:spacing w:val="-1"/>
          <w:lang w:val="en-US"/>
        </w:rPr>
        <w:t xml:space="preserve"> </w:t>
      </w:r>
      <w:r w:rsidRPr="00B23775">
        <w:rPr>
          <w:lang w:val="en-US"/>
        </w:rPr>
        <w:t>better.</w:t>
      </w:r>
    </w:p>
    <w:p w:rsidR="00E0428A" w:rsidRDefault="001F0548">
      <w:pPr>
        <w:pStyle w:val="a5"/>
        <w:spacing w:line="362" w:lineRule="auto"/>
        <w:ind w:right="204"/>
      </w:pPr>
      <w:r>
        <w:t xml:space="preserve">Подлежащее,    </w:t>
      </w:r>
      <w:r>
        <w:rPr>
          <w:spacing w:val="29"/>
        </w:rPr>
        <w:t xml:space="preserve"> </w:t>
      </w:r>
      <w:r>
        <w:t xml:space="preserve">выраженное     </w:t>
      </w:r>
      <w:r>
        <w:rPr>
          <w:spacing w:val="26"/>
        </w:rPr>
        <w:t xml:space="preserve"> </w:t>
      </w:r>
      <w:r>
        <w:t xml:space="preserve">собирательным     </w:t>
      </w:r>
      <w:r>
        <w:rPr>
          <w:spacing w:val="27"/>
        </w:rPr>
        <w:t xml:space="preserve"> </w:t>
      </w:r>
      <w:r>
        <w:t xml:space="preserve">существительным     </w:t>
      </w:r>
      <w:r>
        <w:rPr>
          <w:spacing w:val="27"/>
        </w:rPr>
        <w:t xml:space="preserve"> </w:t>
      </w:r>
      <w:r>
        <w:t xml:space="preserve">(family,     </w:t>
      </w:r>
      <w:r>
        <w:rPr>
          <w:spacing w:val="28"/>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0428A" w:rsidRDefault="001F0548">
      <w:pPr>
        <w:pStyle w:val="a5"/>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57"/>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60"/>
        </w:rPr>
        <w:t xml:space="preserve"> </w:t>
      </w:r>
      <w:r>
        <w:t>Perfect</w:t>
      </w:r>
      <w:r>
        <w:rPr>
          <w:spacing w:val="1"/>
        </w:rPr>
        <w:t xml:space="preserve"> </w:t>
      </w:r>
      <w:r>
        <w:t>Passive).</w:t>
      </w:r>
    </w:p>
    <w:p w:rsidR="00E0428A" w:rsidRPr="00B23775" w:rsidRDefault="001F0548">
      <w:pPr>
        <w:pStyle w:val="a5"/>
        <w:spacing w:line="360" w:lineRule="auto"/>
        <w:ind w:right="192"/>
        <w:rPr>
          <w:lang w:val="en-US"/>
        </w:rPr>
      </w:pPr>
      <w:r>
        <w:t>Конструкция</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be going to,</w:t>
      </w:r>
      <w:r w:rsidRPr="00B23775">
        <w:rPr>
          <w:spacing w:val="1"/>
          <w:lang w:val="en-US"/>
        </w:rPr>
        <w:t xml:space="preserve"> </w:t>
      </w:r>
      <w:r>
        <w:t>формы</w:t>
      </w:r>
      <w:r w:rsidRPr="00B23775">
        <w:rPr>
          <w:lang w:val="en-US"/>
        </w:rPr>
        <w:t xml:space="preserve"> Future Simple Tense</w:t>
      </w:r>
      <w:r w:rsidRPr="00B23775">
        <w:rPr>
          <w:spacing w:val="1"/>
          <w:lang w:val="en-US"/>
        </w:rPr>
        <w:t xml:space="preserve"> </w:t>
      </w:r>
      <w:r>
        <w:t>и</w:t>
      </w:r>
      <w:r w:rsidRPr="00B23775">
        <w:rPr>
          <w:spacing w:val="1"/>
          <w:lang w:val="en-US"/>
        </w:rPr>
        <w:t xml:space="preserve"> </w:t>
      </w:r>
      <w:r w:rsidRPr="00B23775">
        <w:rPr>
          <w:lang w:val="en-US"/>
        </w:rPr>
        <w:t>Present Continuous</w:t>
      </w:r>
      <w:r w:rsidRPr="00B23775">
        <w:rPr>
          <w:spacing w:val="1"/>
          <w:lang w:val="en-US"/>
        </w:rPr>
        <w:t xml:space="preserve"> </w:t>
      </w:r>
      <w:r w:rsidRPr="00B23775">
        <w:rPr>
          <w:lang w:val="en-US"/>
        </w:rPr>
        <w:t>Tense</w:t>
      </w:r>
      <w:r w:rsidRPr="00B23775">
        <w:rPr>
          <w:spacing w:val="1"/>
          <w:lang w:val="en-US"/>
        </w:rPr>
        <w:t xml:space="preserve"> </w:t>
      </w:r>
      <w:r>
        <w:t>для</w:t>
      </w:r>
      <w:r w:rsidRPr="00B23775">
        <w:rPr>
          <w:spacing w:val="1"/>
          <w:lang w:val="en-US"/>
        </w:rPr>
        <w:t xml:space="preserve"> </w:t>
      </w:r>
      <w:r>
        <w:t>выражения</w:t>
      </w:r>
      <w:r w:rsidRPr="00B23775">
        <w:rPr>
          <w:lang w:val="en-US"/>
        </w:rPr>
        <w:t xml:space="preserve"> </w:t>
      </w:r>
      <w:r>
        <w:t>будущего</w:t>
      </w:r>
      <w:r w:rsidRPr="00B23775">
        <w:rPr>
          <w:lang w:val="en-US"/>
        </w:rPr>
        <w:t xml:space="preserve"> </w:t>
      </w:r>
      <w:r>
        <w:t>действия</w:t>
      </w:r>
      <w:r w:rsidRPr="00B23775">
        <w:rPr>
          <w:lang w:val="en-US"/>
        </w:rPr>
        <w:t>.</w:t>
      </w:r>
    </w:p>
    <w:p w:rsidR="00E0428A" w:rsidRPr="00B23775" w:rsidRDefault="001F0548">
      <w:pPr>
        <w:pStyle w:val="a5"/>
        <w:spacing w:line="360" w:lineRule="auto"/>
        <w:ind w:right="197"/>
        <w:rPr>
          <w:lang w:val="en-US"/>
        </w:rPr>
      </w:pPr>
      <w:r>
        <w:t>Модальные</w:t>
      </w:r>
      <w:r w:rsidRPr="00B23775">
        <w:rPr>
          <w:lang w:val="en-US"/>
        </w:rPr>
        <w:t xml:space="preserve"> </w:t>
      </w:r>
      <w:r>
        <w:t>глаголы</w:t>
      </w:r>
      <w:r w:rsidRPr="00B23775">
        <w:rPr>
          <w:lang w:val="en-US"/>
        </w:rPr>
        <w:t xml:space="preserve"> </w:t>
      </w:r>
      <w:r>
        <w:t>и</w:t>
      </w:r>
      <w:r w:rsidRPr="00B23775">
        <w:rPr>
          <w:lang w:val="en-US"/>
        </w:rPr>
        <w:t xml:space="preserve"> </w:t>
      </w:r>
      <w:r>
        <w:t>их</w:t>
      </w:r>
      <w:r w:rsidRPr="00B23775">
        <w:rPr>
          <w:lang w:val="en-US"/>
        </w:rPr>
        <w:t xml:space="preserve"> </w:t>
      </w:r>
      <w:r>
        <w:t>эквиваленты</w:t>
      </w:r>
      <w:r w:rsidRPr="00B23775">
        <w:rPr>
          <w:lang w:val="en-US"/>
        </w:rPr>
        <w:t xml:space="preserve"> (can/be able to, could, must/have to, may, might, should,</w:t>
      </w:r>
      <w:r w:rsidRPr="00B23775">
        <w:rPr>
          <w:spacing w:val="1"/>
          <w:lang w:val="en-US"/>
        </w:rPr>
        <w:t xml:space="preserve"> </w:t>
      </w:r>
      <w:r w:rsidRPr="00B23775">
        <w:rPr>
          <w:lang w:val="en-US"/>
        </w:rPr>
        <w:t>shall,</w:t>
      </w:r>
      <w:r w:rsidRPr="00B23775">
        <w:rPr>
          <w:spacing w:val="-1"/>
          <w:lang w:val="en-US"/>
        </w:rPr>
        <w:t xml:space="preserve"> </w:t>
      </w:r>
      <w:r w:rsidRPr="00B23775">
        <w:rPr>
          <w:lang w:val="en-US"/>
        </w:rPr>
        <w:t>would, will, need).</w:t>
      </w:r>
    </w:p>
    <w:p w:rsidR="00E0428A" w:rsidRPr="00B23775" w:rsidRDefault="001F0548">
      <w:pPr>
        <w:pStyle w:val="a5"/>
        <w:spacing w:line="360" w:lineRule="auto"/>
        <w:ind w:right="193"/>
        <w:rPr>
          <w:lang w:val="en-US"/>
        </w:rPr>
      </w:pPr>
      <w:r>
        <w:t>Неличные</w:t>
      </w:r>
      <w:r w:rsidRPr="00B23775">
        <w:rPr>
          <w:lang w:val="en-US"/>
        </w:rPr>
        <w:t xml:space="preserve">   </w:t>
      </w:r>
      <w:r w:rsidRPr="00B23775">
        <w:rPr>
          <w:spacing w:val="13"/>
          <w:lang w:val="en-US"/>
        </w:rPr>
        <w:t xml:space="preserve"> </w:t>
      </w:r>
      <w:r>
        <w:t>формы</w:t>
      </w:r>
      <w:r w:rsidRPr="00B23775">
        <w:rPr>
          <w:lang w:val="en-US"/>
        </w:rPr>
        <w:t xml:space="preserve">    </w:t>
      </w:r>
      <w:r w:rsidRPr="00B23775">
        <w:rPr>
          <w:spacing w:val="16"/>
          <w:lang w:val="en-US"/>
        </w:rPr>
        <w:t xml:space="preserve"> </w:t>
      </w:r>
      <w:r>
        <w:t>глагола</w:t>
      </w:r>
      <w:r w:rsidRPr="00B23775">
        <w:rPr>
          <w:lang w:val="en-US"/>
        </w:rPr>
        <w:t xml:space="preserve">    </w:t>
      </w:r>
      <w:r w:rsidRPr="00B23775">
        <w:rPr>
          <w:spacing w:val="13"/>
          <w:lang w:val="en-US"/>
        </w:rPr>
        <w:t xml:space="preserve"> </w:t>
      </w:r>
      <w:r w:rsidRPr="00B23775">
        <w:rPr>
          <w:lang w:val="en-US"/>
        </w:rPr>
        <w:t xml:space="preserve">–    </w:t>
      </w:r>
      <w:r w:rsidRPr="00B23775">
        <w:rPr>
          <w:spacing w:val="13"/>
          <w:lang w:val="en-US"/>
        </w:rPr>
        <w:t xml:space="preserve"> </w:t>
      </w:r>
      <w:r>
        <w:t>инфинитив</w:t>
      </w:r>
      <w:r w:rsidRPr="00B23775">
        <w:rPr>
          <w:lang w:val="en-US"/>
        </w:rPr>
        <w:t xml:space="preserve">,    </w:t>
      </w:r>
      <w:r w:rsidRPr="00B23775">
        <w:rPr>
          <w:spacing w:val="13"/>
          <w:lang w:val="en-US"/>
        </w:rPr>
        <w:t xml:space="preserve"> </w:t>
      </w:r>
      <w:r>
        <w:t>герундий</w:t>
      </w:r>
      <w:r w:rsidRPr="00B23775">
        <w:rPr>
          <w:lang w:val="en-US"/>
        </w:rPr>
        <w:t xml:space="preserve">,    </w:t>
      </w:r>
      <w:r w:rsidRPr="00B23775">
        <w:rPr>
          <w:spacing w:val="14"/>
          <w:lang w:val="en-US"/>
        </w:rPr>
        <w:t xml:space="preserve"> </w:t>
      </w:r>
      <w:r>
        <w:t>причастие</w:t>
      </w:r>
      <w:r w:rsidRPr="00B23775">
        <w:rPr>
          <w:lang w:val="en-US"/>
        </w:rPr>
        <w:t xml:space="preserve">    </w:t>
      </w:r>
      <w:r w:rsidRPr="00B23775">
        <w:rPr>
          <w:spacing w:val="14"/>
          <w:lang w:val="en-US"/>
        </w:rPr>
        <w:t xml:space="preserve"> </w:t>
      </w:r>
      <w:r w:rsidRPr="00B23775">
        <w:rPr>
          <w:lang w:val="en-US"/>
        </w:rPr>
        <w:t xml:space="preserve">(Participle    </w:t>
      </w:r>
      <w:r w:rsidRPr="00B23775">
        <w:rPr>
          <w:spacing w:val="17"/>
          <w:lang w:val="en-US"/>
        </w:rPr>
        <w:t xml:space="preserve"> </w:t>
      </w:r>
      <w:r w:rsidRPr="00B23775">
        <w:rPr>
          <w:lang w:val="en-US"/>
        </w:rPr>
        <w:t>I</w:t>
      </w:r>
      <w:r w:rsidRPr="00B23775">
        <w:rPr>
          <w:spacing w:val="-58"/>
          <w:lang w:val="en-US"/>
        </w:rPr>
        <w:t xml:space="preserve"> </w:t>
      </w:r>
      <w:r>
        <w:t>и</w:t>
      </w:r>
      <w:r w:rsidRPr="00B23775">
        <w:rPr>
          <w:lang w:val="en-US"/>
        </w:rPr>
        <w:t xml:space="preserve"> Participle II), </w:t>
      </w:r>
      <w:r>
        <w:t>причастия</w:t>
      </w:r>
      <w:r w:rsidRPr="00B23775">
        <w:rPr>
          <w:lang w:val="en-US"/>
        </w:rPr>
        <w:t xml:space="preserve"> </w:t>
      </w:r>
      <w:r>
        <w:t>в</w:t>
      </w:r>
      <w:r w:rsidRPr="00B23775">
        <w:rPr>
          <w:lang w:val="en-US"/>
        </w:rPr>
        <w:t xml:space="preserve"> </w:t>
      </w:r>
      <w:r>
        <w:t>функции</w:t>
      </w:r>
      <w:r w:rsidRPr="00B23775">
        <w:rPr>
          <w:lang w:val="en-US"/>
        </w:rPr>
        <w:t xml:space="preserve"> </w:t>
      </w:r>
      <w:r>
        <w:t>определения</w:t>
      </w:r>
      <w:r w:rsidRPr="00B23775">
        <w:rPr>
          <w:lang w:val="en-US"/>
        </w:rPr>
        <w:t xml:space="preserve"> (Participle I – a playing child, Participle</w:t>
      </w:r>
      <w:r w:rsidRPr="00B23775">
        <w:rPr>
          <w:spacing w:val="60"/>
          <w:lang w:val="en-US"/>
        </w:rPr>
        <w:t xml:space="preserve"> </w:t>
      </w:r>
      <w:r w:rsidRPr="00B23775">
        <w:rPr>
          <w:lang w:val="en-US"/>
        </w:rPr>
        <w:t>II – a</w:t>
      </w:r>
      <w:r w:rsidRPr="00B23775">
        <w:rPr>
          <w:spacing w:val="1"/>
          <w:lang w:val="en-US"/>
        </w:rPr>
        <w:t xml:space="preserve"> </w:t>
      </w:r>
      <w:r w:rsidRPr="00B23775">
        <w:rPr>
          <w:lang w:val="en-US"/>
        </w:rPr>
        <w:t>written text).</w:t>
      </w:r>
    </w:p>
    <w:p w:rsidR="00E0428A" w:rsidRDefault="001F0548">
      <w:pPr>
        <w:pStyle w:val="a5"/>
        <w:spacing w:line="275" w:lineRule="exact"/>
        <w:ind w:left="1121" w:firstLine="0"/>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E0428A" w:rsidRDefault="001F0548">
      <w:pPr>
        <w:pStyle w:val="a5"/>
        <w:spacing w:before="136" w:line="360" w:lineRule="auto"/>
        <w:ind w:right="20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E0428A" w:rsidRDefault="001F0548">
      <w:pPr>
        <w:pStyle w:val="a5"/>
        <w:spacing w:before="1" w:line="360" w:lineRule="auto"/>
        <w:ind w:left="1121" w:right="501"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E0428A" w:rsidRDefault="00E0428A">
      <w:pPr>
        <w:spacing w:line="360" w:lineRule="auto"/>
        <w:sectPr w:rsidR="00E0428A">
          <w:type w:val="continuous"/>
          <w:pgSz w:w="11910" w:h="16840"/>
          <w:pgMar w:top="1580" w:right="340" w:bottom="280" w:left="720" w:header="720" w:footer="720" w:gutter="0"/>
          <w:cols w:space="720"/>
        </w:sectPr>
      </w:pPr>
    </w:p>
    <w:p w:rsidR="00E0428A" w:rsidRDefault="001F0548">
      <w:pPr>
        <w:pStyle w:val="a5"/>
        <w:spacing w:before="60" w:line="360" w:lineRule="auto"/>
        <w:ind w:right="202"/>
      </w:pPr>
      <w:r>
        <w:lastRenderedPageBreak/>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образованные</w:t>
      </w:r>
      <w:r>
        <w:rPr>
          <w:spacing w:val="-2"/>
        </w:rPr>
        <w:t xml:space="preserve"> </w:t>
      </w:r>
      <w:r>
        <w:t>по правилу,</w:t>
      </w:r>
      <w:r>
        <w:rPr>
          <w:spacing w:val="-1"/>
        </w:rPr>
        <w:t xml:space="preserve"> </w:t>
      </w:r>
      <w:r>
        <w:t>и исключения.</w:t>
      </w:r>
    </w:p>
    <w:p w:rsidR="00E0428A" w:rsidRDefault="001F0548">
      <w:pPr>
        <w:pStyle w:val="a5"/>
        <w:spacing w:before="1" w:line="360" w:lineRule="auto"/>
        <w:ind w:right="193"/>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E0428A" w:rsidRPr="00B23775" w:rsidRDefault="001F0548">
      <w:pPr>
        <w:pStyle w:val="a5"/>
        <w:ind w:left="1121" w:firstLine="0"/>
        <w:rPr>
          <w:lang w:val="en-US"/>
        </w:rPr>
      </w:pPr>
      <w:r>
        <w:t>Слова</w:t>
      </w:r>
      <w:r w:rsidRPr="00B23775">
        <w:rPr>
          <w:lang w:val="en-US"/>
        </w:rPr>
        <w:t>,</w:t>
      </w:r>
      <w:r w:rsidRPr="00B23775">
        <w:rPr>
          <w:spacing w:val="-2"/>
          <w:lang w:val="en-US"/>
        </w:rPr>
        <w:t xml:space="preserve"> </w:t>
      </w:r>
      <w:r>
        <w:t>выражающие</w:t>
      </w:r>
      <w:r w:rsidRPr="00B23775">
        <w:rPr>
          <w:spacing w:val="-2"/>
          <w:lang w:val="en-US"/>
        </w:rPr>
        <w:t xml:space="preserve"> </w:t>
      </w:r>
      <w:r>
        <w:t>количество</w:t>
      </w:r>
      <w:r w:rsidRPr="00B23775">
        <w:rPr>
          <w:spacing w:val="-1"/>
          <w:lang w:val="en-US"/>
        </w:rPr>
        <w:t xml:space="preserve"> </w:t>
      </w:r>
      <w:r w:rsidRPr="00B23775">
        <w:rPr>
          <w:lang w:val="en-US"/>
        </w:rPr>
        <w:t>(many/much,</w:t>
      </w:r>
      <w:r w:rsidRPr="00B23775">
        <w:rPr>
          <w:spacing w:val="-2"/>
          <w:lang w:val="en-US"/>
        </w:rPr>
        <w:t xml:space="preserve"> </w:t>
      </w:r>
      <w:r w:rsidRPr="00B23775">
        <w:rPr>
          <w:lang w:val="en-US"/>
        </w:rPr>
        <w:t>little/a</w:t>
      </w:r>
      <w:r w:rsidRPr="00B23775">
        <w:rPr>
          <w:spacing w:val="-2"/>
          <w:lang w:val="en-US"/>
        </w:rPr>
        <w:t xml:space="preserve"> </w:t>
      </w:r>
      <w:r w:rsidRPr="00B23775">
        <w:rPr>
          <w:lang w:val="en-US"/>
        </w:rPr>
        <w:t>little,</w:t>
      </w:r>
      <w:r w:rsidRPr="00B23775">
        <w:rPr>
          <w:spacing w:val="-2"/>
          <w:lang w:val="en-US"/>
        </w:rPr>
        <w:t xml:space="preserve"> </w:t>
      </w:r>
      <w:r w:rsidRPr="00B23775">
        <w:rPr>
          <w:lang w:val="en-US"/>
        </w:rPr>
        <w:t>few/a</w:t>
      </w:r>
      <w:r w:rsidRPr="00B23775">
        <w:rPr>
          <w:spacing w:val="-3"/>
          <w:lang w:val="en-US"/>
        </w:rPr>
        <w:t xml:space="preserve"> </w:t>
      </w:r>
      <w:r w:rsidRPr="00B23775">
        <w:rPr>
          <w:lang w:val="en-US"/>
        </w:rPr>
        <w:t>few, a</w:t>
      </w:r>
      <w:r w:rsidRPr="00B23775">
        <w:rPr>
          <w:spacing w:val="-3"/>
          <w:lang w:val="en-US"/>
        </w:rPr>
        <w:t xml:space="preserve"> </w:t>
      </w:r>
      <w:r w:rsidRPr="00B23775">
        <w:rPr>
          <w:lang w:val="en-US"/>
        </w:rPr>
        <w:t>lot</w:t>
      </w:r>
      <w:r w:rsidRPr="00B23775">
        <w:rPr>
          <w:spacing w:val="-1"/>
          <w:lang w:val="en-US"/>
        </w:rPr>
        <w:t xml:space="preserve"> </w:t>
      </w:r>
      <w:r w:rsidRPr="00B23775">
        <w:rPr>
          <w:lang w:val="en-US"/>
        </w:rPr>
        <w:t>of).</w:t>
      </w:r>
    </w:p>
    <w:p w:rsidR="00E0428A" w:rsidRDefault="001F0548">
      <w:pPr>
        <w:pStyle w:val="a5"/>
        <w:spacing w:before="139" w:line="360" w:lineRule="auto"/>
        <w:ind w:right="194"/>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57"/>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E0428A" w:rsidRDefault="001F0548">
      <w:pPr>
        <w:pStyle w:val="a5"/>
        <w:spacing w:line="274" w:lineRule="exact"/>
        <w:ind w:left="1121"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0428A" w:rsidRDefault="001F0548">
      <w:pPr>
        <w:pStyle w:val="a5"/>
        <w:spacing w:before="140" w:line="360" w:lineRule="auto"/>
        <w:ind w:right="199"/>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0428A" w:rsidRDefault="001F0548" w:rsidP="00B95C42">
      <w:pPr>
        <w:pStyle w:val="a7"/>
        <w:numPr>
          <w:ilvl w:val="2"/>
          <w:numId w:val="73"/>
        </w:numPr>
        <w:tabs>
          <w:tab w:val="left" w:pos="1962"/>
        </w:tabs>
        <w:ind w:left="1961" w:hanging="841"/>
        <w:jc w:val="both"/>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E0428A" w:rsidRDefault="001F0548">
      <w:pPr>
        <w:pStyle w:val="a5"/>
        <w:tabs>
          <w:tab w:val="left" w:pos="3591"/>
          <w:tab w:val="left" w:pos="6177"/>
          <w:tab w:val="left" w:pos="7173"/>
          <w:tab w:val="left" w:pos="9739"/>
        </w:tabs>
        <w:spacing w:before="137" w:line="360" w:lineRule="auto"/>
        <w:ind w:right="197"/>
      </w:pPr>
      <w:r>
        <w:t>Осуществление</w:t>
      </w:r>
      <w:r>
        <w:tab/>
        <w:t>межличностного</w:t>
      </w:r>
      <w:r>
        <w:tab/>
        <w:t>и</w:t>
      </w:r>
      <w:r>
        <w:tab/>
        <w:t>межкультурного</w:t>
      </w:r>
      <w:r>
        <w:tab/>
        <w:t>общения</w:t>
      </w:r>
      <w:r>
        <w:rPr>
          <w:spacing w:val="-58"/>
        </w:rPr>
        <w:t xml:space="preserve"> </w:t>
      </w:r>
      <w:r>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2"/>
        </w:rPr>
        <w:t xml:space="preserve"> </w:t>
      </w:r>
      <w:r>
        <w:t>этикета</w:t>
      </w:r>
      <w:r>
        <w:rPr>
          <w:spacing w:val="-3"/>
        </w:rPr>
        <w:t xml:space="preserve"> </w:t>
      </w:r>
      <w:r>
        <w:t>в</w:t>
      </w:r>
      <w:r>
        <w:rPr>
          <w:spacing w:val="-2"/>
        </w:rPr>
        <w:t xml:space="preserve"> </w:t>
      </w:r>
      <w:r>
        <w:t>англоязычной</w:t>
      </w:r>
      <w:r>
        <w:rPr>
          <w:spacing w:val="-2"/>
        </w:rPr>
        <w:t xml:space="preserve"> </w:t>
      </w:r>
      <w:r>
        <w:t>среде</w:t>
      </w:r>
      <w:r>
        <w:rPr>
          <w:spacing w:val="-2"/>
        </w:rPr>
        <w:t xml:space="preserve"> </w:t>
      </w:r>
      <w:r>
        <w:t>в</w:t>
      </w:r>
      <w:r>
        <w:rPr>
          <w:spacing w:val="-3"/>
        </w:rPr>
        <w:t xml:space="preserve"> </w:t>
      </w:r>
      <w:r>
        <w:t>рамках тематического</w:t>
      </w:r>
      <w:r>
        <w:rPr>
          <w:spacing w:val="1"/>
        </w:rPr>
        <w:t xml:space="preserve"> </w:t>
      </w:r>
      <w:r>
        <w:t>содержания</w:t>
      </w:r>
      <w:r>
        <w:rPr>
          <w:spacing w:val="-2"/>
        </w:rPr>
        <w:t xml:space="preserve"> </w:t>
      </w:r>
      <w:r>
        <w:t>10</w:t>
      </w:r>
      <w:r>
        <w:rPr>
          <w:spacing w:val="-2"/>
        </w:rPr>
        <w:t xml:space="preserve"> </w:t>
      </w:r>
      <w:r>
        <w:t>класса.</w:t>
      </w:r>
    </w:p>
    <w:p w:rsidR="00E0428A" w:rsidRDefault="001F0548">
      <w:pPr>
        <w:pStyle w:val="a5"/>
        <w:tabs>
          <w:tab w:val="left" w:pos="2616"/>
          <w:tab w:val="left" w:pos="4308"/>
          <w:tab w:val="left" w:pos="5932"/>
          <w:tab w:val="left" w:pos="6865"/>
          <w:tab w:val="left" w:pos="8377"/>
          <w:tab w:val="left" w:pos="9926"/>
        </w:tabs>
        <w:spacing w:line="360" w:lineRule="auto"/>
        <w:ind w:right="191"/>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t>фоновой</w:t>
      </w:r>
      <w:r>
        <w:tab/>
        <w:t>лексики</w:t>
      </w:r>
      <w:r>
        <w:tab/>
        <w:t>и</w:t>
      </w:r>
      <w:r>
        <w:tab/>
        <w:t>реалий</w:t>
      </w:r>
      <w:r>
        <w:tab/>
        <w:t>родной</w:t>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3"/>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w:t>
      </w:r>
      <w:r>
        <w:rPr>
          <w:spacing w:val="3"/>
        </w:rPr>
        <w:t xml:space="preserve"> </w:t>
      </w:r>
      <w:r>
        <w:t>и другие.</w:t>
      </w:r>
    </w:p>
    <w:p w:rsidR="00E0428A" w:rsidRDefault="001F0548">
      <w:pPr>
        <w:pStyle w:val="a5"/>
        <w:spacing w:before="2" w:line="360" w:lineRule="auto"/>
        <w:ind w:right="205"/>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E0428A" w:rsidRDefault="001F0548">
      <w:pPr>
        <w:pStyle w:val="a5"/>
        <w:spacing w:line="360" w:lineRule="auto"/>
        <w:ind w:right="196"/>
      </w:pPr>
      <w:r>
        <w:t>Понимание 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 тематического содержания речи и использование лексико-грамматических средств с их</w:t>
      </w:r>
      <w:r>
        <w:rPr>
          <w:spacing w:val="1"/>
        </w:rPr>
        <w:t xml:space="preserve"> </w:t>
      </w:r>
      <w:r>
        <w:t>учѐтом.</w:t>
      </w:r>
    </w:p>
    <w:p w:rsidR="00E0428A" w:rsidRDefault="001F0548">
      <w:pPr>
        <w:pStyle w:val="a5"/>
        <w:spacing w:line="360" w:lineRule="auto"/>
        <w:ind w:right="194"/>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актѐры и другие).</w:t>
      </w:r>
    </w:p>
    <w:p w:rsidR="00E0428A" w:rsidRDefault="001F0548" w:rsidP="00B95C42">
      <w:pPr>
        <w:pStyle w:val="a7"/>
        <w:numPr>
          <w:ilvl w:val="2"/>
          <w:numId w:val="73"/>
        </w:numPr>
        <w:tabs>
          <w:tab w:val="left" w:pos="1962"/>
        </w:tabs>
        <w:ind w:left="1961" w:hanging="841"/>
        <w:jc w:val="both"/>
        <w:rPr>
          <w:sz w:val="24"/>
        </w:rPr>
      </w:pPr>
      <w:r>
        <w:rPr>
          <w:sz w:val="24"/>
        </w:rPr>
        <w:t>Компенсаторные</w:t>
      </w:r>
      <w:r>
        <w:rPr>
          <w:spacing w:val="-3"/>
          <w:sz w:val="24"/>
        </w:rPr>
        <w:t xml:space="preserve"> </w:t>
      </w:r>
      <w:r>
        <w:rPr>
          <w:sz w:val="24"/>
        </w:rPr>
        <w:t>умения.</w:t>
      </w:r>
    </w:p>
    <w:p w:rsidR="00E0428A" w:rsidRDefault="001F0548">
      <w:pPr>
        <w:pStyle w:val="a5"/>
        <w:spacing w:before="139" w:line="360" w:lineRule="auto"/>
        <w:ind w:right="195"/>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47"/>
        </w:rPr>
        <w:t xml:space="preserve"> </w:t>
      </w:r>
      <w:r>
        <w:t>при</w:t>
      </w:r>
      <w:r>
        <w:rPr>
          <w:spacing w:val="48"/>
        </w:rPr>
        <w:t xml:space="preserve"> </w:t>
      </w:r>
      <w:r>
        <w:t>чтении</w:t>
      </w:r>
      <w:r>
        <w:rPr>
          <w:spacing w:val="48"/>
        </w:rPr>
        <w:t xml:space="preserve"> </w:t>
      </w:r>
      <w:r>
        <w:t>и</w:t>
      </w:r>
      <w:r>
        <w:rPr>
          <w:spacing w:val="48"/>
        </w:rPr>
        <w:t xml:space="preserve"> </w:t>
      </w:r>
      <w:r>
        <w:t>аудировании</w:t>
      </w:r>
      <w:r>
        <w:rPr>
          <w:spacing w:val="49"/>
        </w:rPr>
        <w:t xml:space="preserve"> </w:t>
      </w:r>
      <w:r>
        <w:t>–</w:t>
      </w:r>
      <w:r>
        <w:rPr>
          <w:spacing w:val="47"/>
        </w:rPr>
        <w:t xml:space="preserve"> </w:t>
      </w:r>
      <w:r>
        <w:t>языковую</w:t>
      </w:r>
      <w:r>
        <w:rPr>
          <w:spacing w:val="47"/>
        </w:rPr>
        <w:t xml:space="preserve"> </w:t>
      </w:r>
      <w:r>
        <w:t>и</w:t>
      </w:r>
      <w:r>
        <w:rPr>
          <w:spacing w:val="48"/>
        </w:rPr>
        <w:t xml:space="preserve"> </w:t>
      </w:r>
      <w:r>
        <w:t>контекстуальную</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догадку.</w:t>
      </w:r>
    </w:p>
    <w:p w:rsidR="00E0428A" w:rsidRDefault="001F0548">
      <w:pPr>
        <w:pStyle w:val="a5"/>
        <w:spacing w:before="140" w:line="360" w:lineRule="auto"/>
        <w:ind w:right="196"/>
      </w:pPr>
      <w:r>
        <w:t>Развитие умения игнорировать информацию, не являющуюся необходимой для 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57"/>
        </w:rPr>
        <w:t xml:space="preserve"> </w:t>
      </w:r>
      <w:r>
        <w:t>запрашиваемой</w:t>
      </w:r>
      <w:r>
        <w:rPr>
          <w:spacing w:val="-1"/>
        </w:rPr>
        <w:t xml:space="preserve"> </w:t>
      </w:r>
      <w:r>
        <w:t>информации.</w:t>
      </w:r>
    </w:p>
    <w:p w:rsidR="00E0428A" w:rsidRDefault="001F0548" w:rsidP="00B95C42">
      <w:pPr>
        <w:pStyle w:val="a7"/>
        <w:numPr>
          <w:ilvl w:val="1"/>
          <w:numId w:val="73"/>
        </w:numPr>
        <w:tabs>
          <w:tab w:val="left" w:pos="1782"/>
        </w:tabs>
        <w:spacing w:line="275" w:lineRule="exact"/>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73"/>
        </w:numPr>
        <w:tabs>
          <w:tab w:val="left" w:pos="1962"/>
        </w:tabs>
        <w:spacing w:before="139"/>
        <w:ind w:left="1961" w:hanging="841"/>
        <w:jc w:val="both"/>
        <w:rPr>
          <w:sz w:val="24"/>
        </w:rPr>
      </w:pPr>
      <w:r>
        <w:rPr>
          <w:sz w:val="24"/>
        </w:rPr>
        <w:t>Коммуникативные</w:t>
      </w:r>
      <w:r>
        <w:rPr>
          <w:spacing w:val="-6"/>
          <w:sz w:val="24"/>
        </w:rPr>
        <w:t xml:space="preserve"> </w:t>
      </w:r>
      <w:r>
        <w:rPr>
          <w:sz w:val="24"/>
        </w:rPr>
        <w:t>умения.</w:t>
      </w:r>
    </w:p>
    <w:p w:rsidR="00E0428A" w:rsidRDefault="001F0548">
      <w:pPr>
        <w:pStyle w:val="a5"/>
        <w:spacing w:before="137" w:line="360" w:lineRule="auto"/>
        <w:ind w:right="199"/>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61"/>
        </w:rPr>
        <w:t xml:space="preserve"> </w:t>
      </w:r>
      <w:r>
        <w:t>используя</w:t>
      </w:r>
      <w:r>
        <w:rPr>
          <w:spacing w:val="1"/>
        </w:rPr>
        <w:t xml:space="preserve"> </w:t>
      </w:r>
      <w:r>
        <w:t>рецептивные и продуктивные</w:t>
      </w:r>
      <w:r>
        <w:rPr>
          <w:spacing w:val="1"/>
        </w:rPr>
        <w:t xml:space="preserve"> </w:t>
      </w:r>
      <w:r>
        <w:t>виды речевой деятельности в рамках тематического содержания</w:t>
      </w:r>
      <w:r>
        <w:rPr>
          <w:spacing w:val="1"/>
        </w:rPr>
        <w:t xml:space="preserve"> </w:t>
      </w:r>
      <w:r>
        <w:t>речи.</w:t>
      </w:r>
    </w:p>
    <w:p w:rsidR="00E0428A" w:rsidRDefault="001F0548">
      <w:pPr>
        <w:pStyle w:val="a5"/>
        <w:spacing w:line="362" w:lineRule="auto"/>
        <w:ind w:right="203"/>
      </w:pPr>
      <w:r>
        <w:t xml:space="preserve">Повседневная  </w:t>
      </w:r>
      <w:r>
        <w:rPr>
          <w:spacing w:val="27"/>
        </w:rPr>
        <w:t xml:space="preserve"> </w:t>
      </w:r>
      <w:r>
        <w:t xml:space="preserve">жизнь   </w:t>
      </w:r>
      <w:r>
        <w:rPr>
          <w:spacing w:val="21"/>
        </w:rPr>
        <w:t xml:space="preserve"> </w:t>
      </w:r>
      <w:r>
        <w:t xml:space="preserve">семьи.   </w:t>
      </w:r>
      <w:r>
        <w:rPr>
          <w:spacing w:val="24"/>
        </w:rPr>
        <w:t xml:space="preserve"> </w:t>
      </w:r>
      <w:r>
        <w:t xml:space="preserve">Межличностные   </w:t>
      </w:r>
      <w:r>
        <w:rPr>
          <w:spacing w:val="22"/>
        </w:rPr>
        <w:t xml:space="preserve"> </w:t>
      </w:r>
      <w:r>
        <w:t xml:space="preserve">отношения   </w:t>
      </w:r>
      <w:r>
        <w:rPr>
          <w:spacing w:val="24"/>
        </w:rPr>
        <w:t xml:space="preserve"> </w:t>
      </w:r>
      <w:r>
        <w:t xml:space="preserve">в   </w:t>
      </w:r>
      <w:r>
        <w:rPr>
          <w:spacing w:val="23"/>
        </w:rPr>
        <w:t xml:space="preserve"> </w:t>
      </w:r>
      <w:r>
        <w:t xml:space="preserve">семье,   </w:t>
      </w:r>
      <w:r>
        <w:rPr>
          <w:spacing w:val="24"/>
        </w:rPr>
        <w:t xml:space="preserve"> </w:t>
      </w:r>
      <w:r>
        <w:t xml:space="preserve">с   </w:t>
      </w:r>
      <w:r>
        <w:rPr>
          <w:spacing w:val="25"/>
        </w:rPr>
        <w:t xml:space="preserve"> </w:t>
      </w:r>
      <w:r>
        <w:t>друзьями</w:t>
      </w:r>
      <w:r>
        <w:rPr>
          <w:spacing w:val="-58"/>
        </w:rPr>
        <w:t xml:space="preserve"> </w:t>
      </w:r>
      <w:r>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E0428A" w:rsidRDefault="001F0548">
      <w:pPr>
        <w:pStyle w:val="a5"/>
        <w:spacing w:line="271" w:lineRule="exact"/>
        <w:ind w:left="1121"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1"/>
        </w:rPr>
        <w:t xml:space="preserve"> </w:t>
      </w:r>
      <w:r>
        <w:t>персонажа.</w:t>
      </w:r>
    </w:p>
    <w:p w:rsidR="00E0428A" w:rsidRDefault="001F0548">
      <w:pPr>
        <w:pStyle w:val="a5"/>
        <w:spacing w:before="138" w:line="360" w:lineRule="auto"/>
        <w:ind w:right="204"/>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E0428A" w:rsidRDefault="001F0548">
      <w:pPr>
        <w:pStyle w:val="a5"/>
        <w:spacing w:line="360" w:lineRule="auto"/>
        <w:ind w:right="199"/>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 Проблемы и решения. Подготовка к выпускным экзаменам. Выбор</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продолжении образования.</w:t>
      </w:r>
    </w:p>
    <w:p w:rsidR="00E0428A" w:rsidRDefault="001F0548">
      <w:pPr>
        <w:pStyle w:val="a5"/>
        <w:spacing w:line="362" w:lineRule="auto"/>
        <w:ind w:right="202"/>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2"/>
        </w:rPr>
        <w:t xml:space="preserve"> </w:t>
      </w:r>
      <w:r>
        <w:t>мире.</w:t>
      </w:r>
    </w:p>
    <w:p w:rsidR="00E0428A" w:rsidRDefault="001F0548">
      <w:pPr>
        <w:pStyle w:val="a5"/>
        <w:spacing w:line="360" w:lineRule="auto"/>
        <w:ind w:right="196"/>
      </w:pPr>
      <w:r>
        <w:t>Молодѐжь в современном обществе. Ценностные ориентиры. Участие молодѐжи в жизни</w:t>
      </w:r>
      <w:r>
        <w:rPr>
          <w:spacing w:val="1"/>
        </w:rPr>
        <w:t xml:space="preserve"> </w:t>
      </w:r>
      <w:r>
        <w:t>общества.</w:t>
      </w:r>
      <w:r>
        <w:rPr>
          <w:spacing w:val="-1"/>
        </w:rPr>
        <w:t xml:space="preserve"> </w:t>
      </w:r>
      <w:r>
        <w:t>Досуг</w:t>
      </w:r>
      <w:r>
        <w:rPr>
          <w:spacing w:val="-1"/>
        </w:rPr>
        <w:t xml:space="preserve"> </w:t>
      </w:r>
      <w:r>
        <w:t>молодѐжи:</w:t>
      </w:r>
      <w:r>
        <w:rPr>
          <w:spacing w:val="1"/>
        </w:rPr>
        <w:t xml:space="preserve"> </w:t>
      </w:r>
      <w:r>
        <w:t>увлечения и</w:t>
      </w:r>
      <w:r>
        <w:rPr>
          <w:spacing w:val="-1"/>
        </w:rPr>
        <w:t xml:space="preserve"> </w:t>
      </w:r>
      <w:r>
        <w:t>интересы. Любовь</w:t>
      </w:r>
      <w:r>
        <w:rPr>
          <w:spacing w:val="3"/>
        </w:rPr>
        <w:t xml:space="preserve"> </w:t>
      </w:r>
      <w:r>
        <w:t>и</w:t>
      </w:r>
      <w:r>
        <w:rPr>
          <w:spacing w:val="-1"/>
        </w:rPr>
        <w:t xml:space="preserve"> </w:t>
      </w:r>
      <w:r>
        <w:t>дружба.</w:t>
      </w:r>
    </w:p>
    <w:p w:rsidR="00E0428A" w:rsidRDefault="001F0548">
      <w:pPr>
        <w:pStyle w:val="a5"/>
        <w:spacing w:line="360" w:lineRule="auto"/>
        <w:ind w:right="203"/>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E0428A" w:rsidRDefault="001F0548">
      <w:pPr>
        <w:pStyle w:val="a5"/>
        <w:spacing w:line="360" w:lineRule="auto"/>
        <w:ind w:left="1121" w:right="205" w:firstLine="0"/>
      </w:pPr>
      <w:r>
        <w:t>Туризм. Виды отдыха. Экотуризм. Путешествия по России и зарубежным странам.</w:t>
      </w:r>
      <w:r>
        <w:rPr>
          <w:spacing w:val="1"/>
        </w:rPr>
        <w:t xml:space="preserve"> </w:t>
      </w:r>
      <w:r>
        <w:t>Вселенная</w:t>
      </w:r>
      <w:r>
        <w:rPr>
          <w:spacing w:val="25"/>
        </w:rPr>
        <w:t xml:space="preserve"> </w:t>
      </w:r>
      <w:r>
        <w:t>и</w:t>
      </w:r>
      <w:r>
        <w:rPr>
          <w:spacing w:val="26"/>
        </w:rPr>
        <w:t xml:space="preserve"> </w:t>
      </w:r>
      <w:r>
        <w:t>человек.</w:t>
      </w:r>
      <w:r>
        <w:rPr>
          <w:spacing w:val="25"/>
        </w:rPr>
        <w:t xml:space="preserve"> </w:t>
      </w:r>
      <w:r>
        <w:t>Природа.</w:t>
      </w:r>
      <w:r>
        <w:rPr>
          <w:spacing w:val="25"/>
        </w:rPr>
        <w:t xml:space="preserve"> </w:t>
      </w:r>
      <w:r>
        <w:t>Проблемы</w:t>
      </w:r>
      <w:r>
        <w:rPr>
          <w:spacing w:val="25"/>
        </w:rPr>
        <w:t xml:space="preserve"> </w:t>
      </w:r>
      <w:r>
        <w:t>экологии.</w:t>
      </w:r>
      <w:r>
        <w:rPr>
          <w:spacing w:val="25"/>
        </w:rPr>
        <w:t xml:space="preserve"> </w:t>
      </w:r>
      <w:r>
        <w:t>Защита</w:t>
      </w:r>
      <w:r>
        <w:rPr>
          <w:spacing w:val="22"/>
        </w:rPr>
        <w:t xml:space="preserve"> </w:t>
      </w:r>
      <w:r>
        <w:t>окружающей</w:t>
      </w:r>
      <w:r>
        <w:rPr>
          <w:spacing w:val="26"/>
        </w:rPr>
        <w:t xml:space="preserve"> </w:t>
      </w:r>
      <w:r>
        <w:t>среды.</w:t>
      </w:r>
    </w:p>
    <w:p w:rsidR="00E0428A" w:rsidRDefault="001F0548">
      <w:pPr>
        <w:pStyle w:val="a5"/>
        <w:ind w:firstLine="0"/>
      </w:pPr>
      <w:r>
        <w:t>Проживание</w:t>
      </w:r>
      <w:r>
        <w:rPr>
          <w:spacing w:val="-6"/>
        </w:rPr>
        <w:t xml:space="preserve"> </w:t>
      </w:r>
      <w:r>
        <w:t>в</w:t>
      </w:r>
      <w:r>
        <w:rPr>
          <w:spacing w:val="-6"/>
        </w:rPr>
        <w:t xml:space="preserve"> </w:t>
      </w:r>
      <w:r>
        <w:t>городской/сельской</w:t>
      </w:r>
      <w:r>
        <w:rPr>
          <w:spacing w:val="-5"/>
        </w:rPr>
        <w:t xml:space="preserve"> </w:t>
      </w:r>
      <w:r>
        <w:t>местности.</w:t>
      </w:r>
    </w:p>
    <w:p w:rsidR="00E0428A" w:rsidRDefault="001F0548">
      <w:pPr>
        <w:pStyle w:val="a5"/>
        <w:tabs>
          <w:tab w:val="left" w:pos="2712"/>
          <w:tab w:val="left" w:pos="4293"/>
          <w:tab w:val="left" w:pos="6405"/>
          <w:tab w:val="left" w:pos="8209"/>
          <w:tab w:val="left" w:pos="10197"/>
        </w:tabs>
        <w:spacing w:before="134" w:line="360" w:lineRule="auto"/>
        <w:ind w:right="201"/>
      </w:pPr>
      <w:r>
        <w:t>Технический прогресс: перспективы и последствия. Современные средства информации и</w:t>
      </w:r>
      <w:r>
        <w:rPr>
          <w:spacing w:val="1"/>
        </w:rPr>
        <w:t xml:space="preserve"> </w:t>
      </w:r>
      <w:r>
        <w:t>коммуникации</w:t>
      </w:r>
      <w:r>
        <w:tab/>
        <w:t>(пресса,</w:t>
      </w:r>
      <w:r>
        <w:tab/>
        <w:t>телевидение,</w:t>
      </w:r>
      <w:r>
        <w:tab/>
        <w:t>Интернет,</w:t>
      </w:r>
      <w:r>
        <w:tab/>
        <w:t>социальные</w:t>
      </w:r>
      <w:r>
        <w:tab/>
      </w:r>
      <w:r>
        <w:rPr>
          <w:spacing w:val="-1"/>
        </w:rPr>
        <w:t>сети</w:t>
      </w:r>
      <w:r>
        <w:rPr>
          <w:spacing w:val="-58"/>
        </w:rPr>
        <w:t xml:space="preserve"> </w:t>
      </w:r>
      <w:r>
        <w:t>и</w:t>
      </w:r>
      <w:r>
        <w:rPr>
          <w:spacing w:val="-1"/>
        </w:rPr>
        <w:t xml:space="preserve"> </w:t>
      </w:r>
      <w:r>
        <w:t>другие). Интернет-безопасность.</w:t>
      </w:r>
    </w:p>
    <w:p w:rsidR="00E0428A" w:rsidRDefault="001F0548">
      <w:pPr>
        <w:pStyle w:val="a5"/>
        <w:spacing w:line="360" w:lineRule="auto"/>
        <w:ind w:right="19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E0428A" w:rsidRDefault="001F0548">
      <w:pPr>
        <w:pStyle w:val="a5"/>
        <w:spacing w:line="360" w:lineRule="auto"/>
        <w:ind w:right="201"/>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актѐры</w:t>
      </w:r>
      <w:r>
        <w:rPr>
          <w:spacing w:val="-1"/>
        </w:rPr>
        <w:t xml:space="preserve"> </w:t>
      </w:r>
      <w:r>
        <w:t>и</w:t>
      </w:r>
      <w:r>
        <w:rPr>
          <w:spacing w:val="1"/>
        </w:rPr>
        <w:t xml:space="preserve"> </w:t>
      </w:r>
      <w:r>
        <w:t>другие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3"/>
          <w:numId w:val="73"/>
        </w:numPr>
        <w:tabs>
          <w:tab w:val="left" w:pos="2142"/>
        </w:tabs>
        <w:spacing w:before="60"/>
        <w:ind w:hanging="1021"/>
        <w:jc w:val="both"/>
        <w:rPr>
          <w:sz w:val="24"/>
        </w:rPr>
      </w:pPr>
      <w:r>
        <w:rPr>
          <w:sz w:val="24"/>
        </w:rPr>
        <w:lastRenderedPageBreak/>
        <w:t>Говорение.</w:t>
      </w:r>
    </w:p>
    <w:p w:rsidR="00E0428A" w:rsidRDefault="001F0548">
      <w:pPr>
        <w:pStyle w:val="a5"/>
        <w:tabs>
          <w:tab w:val="left" w:pos="1720"/>
          <w:tab w:val="left" w:pos="3303"/>
          <w:tab w:val="left" w:pos="4861"/>
          <w:tab w:val="left" w:pos="6772"/>
          <w:tab w:val="left" w:pos="8622"/>
        </w:tabs>
        <w:spacing w:before="140" w:line="360" w:lineRule="auto"/>
        <w:ind w:right="192"/>
      </w:pPr>
      <w:r>
        <w:t>Развитие коммуникативных умений диалогической речи, а именно умений вести разные</w:t>
      </w:r>
      <w:r>
        <w:rPr>
          <w:spacing w:val="1"/>
        </w:rPr>
        <w:t xml:space="preserve"> </w:t>
      </w:r>
      <w:r>
        <w:t>виды</w:t>
      </w:r>
      <w:r>
        <w:tab/>
        <w:t>диалога</w:t>
      </w:r>
      <w:r>
        <w:tab/>
        <w:t>(диалог</w:t>
      </w:r>
      <w:r>
        <w:tab/>
        <w:t>этикетного</w:t>
      </w:r>
      <w:r>
        <w:tab/>
        <w:t>характера,</w:t>
      </w:r>
      <w:r>
        <w:tab/>
        <w:t>диалог-побуждение</w:t>
      </w:r>
      <w:r>
        <w:rPr>
          <w:spacing w:val="-58"/>
        </w:rPr>
        <w:t xml:space="preserve"> </w:t>
      </w:r>
      <w:r>
        <w:t>к действию, диалог – расспрос, диалог-обмен мнениями, комбинированный диалог, включающий</w:t>
      </w:r>
      <w:r>
        <w:rPr>
          <w:spacing w:val="1"/>
        </w:rPr>
        <w:t xml:space="preserve"> </w:t>
      </w:r>
      <w:r>
        <w:t>разные</w:t>
      </w:r>
      <w:r>
        <w:rPr>
          <w:spacing w:val="-3"/>
        </w:rPr>
        <w:t xml:space="preserve"> </w:t>
      </w:r>
      <w:r>
        <w:t>виды диалогов):</w:t>
      </w:r>
    </w:p>
    <w:p w:rsidR="00E0428A" w:rsidRDefault="001F0548">
      <w:pPr>
        <w:pStyle w:val="a5"/>
        <w:spacing w:line="360" w:lineRule="auto"/>
        <w:ind w:right="202"/>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57"/>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 пожелания</w:t>
      </w:r>
      <w:r>
        <w:rPr>
          <w:spacing w:val="-1"/>
        </w:rPr>
        <w:t xml:space="preserve"> </w:t>
      </w:r>
      <w:r>
        <w:t>и вежливо</w:t>
      </w:r>
      <w:r>
        <w:rPr>
          <w:spacing w:val="-2"/>
        </w:rPr>
        <w:t xml:space="preserve"> </w:t>
      </w:r>
      <w:r>
        <w:t>реагировать на</w:t>
      </w:r>
      <w:r>
        <w:rPr>
          <w:spacing w:val="-2"/>
        </w:rPr>
        <w:t xml:space="preserve"> </w:t>
      </w:r>
      <w:r>
        <w:t>поздравление;</w:t>
      </w:r>
    </w:p>
    <w:p w:rsidR="00E0428A" w:rsidRDefault="001F0548">
      <w:pPr>
        <w:pStyle w:val="a5"/>
        <w:tabs>
          <w:tab w:val="left" w:pos="2425"/>
          <w:tab w:val="left" w:pos="4279"/>
          <w:tab w:val="left" w:pos="5905"/>
          <w:tab w:val="left" w:pos="7308"/>
          <w:tab w:val="left" w:pos="8599"/>
          <w:tab w:val="left" w:pos="9470"/>
        </w:tabs>
        <w:spacing w:line="360" w:lineRule="auto"/>
        <w:ind w:right="200"/>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2"/>
        </w:rPr>
        <w:t xml:space="preserve"> </w:t>
      </w:r>
      <w:r>
        <w:t>решения;</w:t>
      </w:r>
    </w:p>
    <w:p w:rsidR="00E0428A" w:rsidRDefault="001F0548">
      <w:pPr>
        <w:pStyle w:val="a5"/>
        <w:spacing w:line="360" w:lineRule="auto"/>
        <w:ind w:right="19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брать/давать</w:t>
      </w:r>
      <w:r>
        <w:rPr>
          <w:spacing w:val="-1"/>
        </w:rPr>
        <w:t xml:space="preserve"> </w:t>
      </w:r>
      <w:r>
        <w:t>интервью;</w:t>
      </w:r>
    </w:p>
    <w:p w:rsidR="00E0428A" w:rsidRDefault="001F0548">
      <w:pPr>
        <w:pStyle w:val="a5"/>
        <w:spacing w:line="360" w:lineRule="auto"/>
        <w:ind w:right="204"/>
      </w:pPr>
      <w:r>
        <w:t>диалог-обмен мнениями: выражать свою точку зрения и обосновывать еѐ, высказывать своѐ</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57"/>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 огорчение</w:t>
      </w:r>
      <w:r>
        <w:rPr>
          <w:spacing w:val="-2"/>
        </w:rPr>
        <w:t xml:space="preserve"> </w:t>
      </w:r>
      <w:r>
        <w:t>и</w:t>
      </w:r>
      <w:r>
        <w:rPr>
          <w:spacing w:val="-1"/>
        </w:rPr>
        <w:t xml:space="preserve"> </w:t>
      </w:r>
      <w:r>
        <w:t>другие).</w:t>
      </w:r>
    </w:p>
    <w:p w:rsidR="00E0428A" w:rsidRDefault="001F0548">
      <w:pPr>
        <w:pStyle w:val="a5"/>
        <w:spacing w:line="360" w:lineRule="auto"/>
        <w:ind w:right="201"/>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11 класса с</w:t>
      </w:r>
      <w:r>
        <w:rPr>
          <w:spacing w:val="1"/>
        </w:rPr>
        <w:t xml:space="preserve"> </w:t>
      </w:r>
      <w:r>
        <w:t>опорой на речевые ситуации и/или иллюстрации, фотографии, таблицы, диаграммы с соблюдением</w:t>
      </w:r>
      <w:r>
        <w:rPr>
          <w:spacing w:val="-58"/>
        </w:rPr>
        <w:t xml:space="preserve"> </w:t>
      </w:r>
      <w:r>
        <w:t>норм</w:t>
      </w:r>
      <w:r>
        <w:rPr>
          <w:spacing w:val="9"/>
        </w:rPr>
        <w:t xml:space="preserve"> </w:t>
      </w:r>
      <w:r>
        <w:t>речевого</w:t>
      </w:r>
      <w:r>
        <w:rPr>
          <w:spacing w:val="10"/>
        </w:rPr>
        <w:t xml:space="preserve"> </w:t>
      </w:r>
      <w:r>
        <w:t>этикета,</w:t>
      </w:r>
      <w:r>
        <w:rPr>
          <w:spacing w:val="10"/>
        </w:rPr>
        <w:t xml:space="preserve"> </w:t>
      </w:r>
      <w:r>
        <w:t>принятых</w:t>
      </w:r>
      <w:r>
        <w:rPr>
          <w:spacing w:val="13"/>
        </w:rPr>
        <w:t xml:space="preserve"> </w:t>
      </w:r>
      <w:r>
        <w:t>в</w:t>
      </w:r>
      <w:r>
        <w:rPr>
          <w:spacing w:val="9"/>
        </w:rPr>
        <w:t xml:space="preserve"> </w:t>
      </w:r>
      <w:r>
        <w:t>стране/странах</w:t>
      </w:r>
      <w:r>
        <w:rPr>
          <w:spacing w:val="13"/>
        </w:rPr>
        <w:t xml:space="preserve"> </w:t>
      </w:r>
      <w:r>
        <w:t>изучаемого</w:t>
      </w:r>
      <w:r>
        <w:rPr>
          <w:spacing w:val="11"/>
        </w:rPr>
        <w:t xml:space="preserve"> </w:t>
      </w:r>
      <w:r>
        <w:t>языка,</w:t>
      </w:r>
      <w:r>
        <w:rPr>
          <w:spacing w:val="9"/>
        </w:rPr>
        <w:t xml:space="preserve"> </w:t>
      </w:r>
      <w:r>
        <w:t>при</w:t>
      </w:r>
      <w:r>
        <w:rPr>
          <w:spacing w:val="9"/>
        </w:rPr>
        <w:t xml:space="preserve"> </w:t>
      </w:r>
      <w:r>
        <w:t>необходимости</w:t>
      </w:r>
      <w:r>
        <w:rPr>
          <w:spacing w:val="13"/>
        </w:rPr>
        <w:t xml:space="preserve"> </w:t>
      </w:r>
      <w:r>
        <w:t>уточняя</w:t>
      </w:r>
      <w:r>
        <w:rPr>
          <w:spacing w:val="-57"/>
        </w:rPr>
        <w:t xml:space="preserve"> </w:t>
      </w:r>
      <w:r>
        <w:t>и</w:t>
      </w:r>
      <w:r>
        <w:rPr>
          <w:spacing w:val="-1"/>
        </w:rPr>
        <w:t xml:space="preserve"> </w:t>
      </w:r>
      <w:r>
        <w:t>переспрашивая собеседника.</w:t>
      </w:r>
    </w:p>
    <w:p w:rsidR="00E0428A" w:rsidRDefault="001F0548">
      <w:pPr>
        <w:pStyle w:val="a5"/>
        <w:spacing w:before="1" w:line="360" w:lineRule="auto"/>
        <w:ind w:left="1121" w:right="3234" w:firstLine="0"/>
      </w:pPr>
      <w:r>
        <w:t>Объѐм диалога – до 9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E0428A" w:rsidRDefault="001F0548">
      <w:pPr>
        <w:pStyle w:val="a5"/>
        <w:spacing w:line="360" w:lineRule="auto"/>
        <w:ind w:right="202"/>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p>
    <w:p w:rsidR="00E0428A" w:rsidRDefault="001F0548">
      <w:pPr>
        <w:pStyle w:val="a5"/>
        <w:spacing w:line="360" w:lineRule="auto"/>
        <w:ind w:right="207"/>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E0428A" w:rsidRDefault="001F0548">
      <w:pPr>
        <w:pStyle w:val="a5"/>
        <w:spacing w:line="360" w:lineRule="auto"/>
        <w:ind w:left="1121" w:right="5821" w:firstLine="0"/>
        <w:jc w:val="left"/>
      </w:pPr>
      <w:r>
        <w:rPr>
          <w:spacing w:val="-1"/>
        </w:rPr>
        <w:t>повествование/сообщение;</w:t>
      </w:r>
      <w:r>
        <w:rPr>
          <w:spacing w:val="-57"/>
        </w:rPr>
        <w:t xml:space="preserve"> </w:t>
      </w:r>
      <w:r>
        <w:t>рассуждение;</w:t>
      </w:r>
    </w:p>
    <w:p w:rsidR="00E0428A" w:rsidRDefault="001F0548">
      <w:pPr>
        <w:pStyle w:val="a5"/>
        <w:tabs>
          <w:tab w:val="left" w:pos="2648"/>
          <w:tab w:val="left" w:pos="4347"/>
          <w:tab w:val="left" w:pos="6264"/>
          <w:tab w:val="left" w:pos="9998"/>
        </w:tabs>
        <w:spacing w:before="1" w:line="360" w:lineRule="auto"/>
        <w:ind w:right="199"/>
      </w:pPr>
      <w:r>
        <w:t>пересказ</w:t>
      </w:r>
      <w:r>
        <w:tab/>
        <w:t>основного</w:t>
      </w:r>
      <w:r>
        <w:tab/>
        <w:t>содержания,</w:t>
      </w:r>
      <w:r>
        <w:tab/>
        <w:t>прочитанного/прослушанного</w:t>
      </w:r>
      <w:r>
        <w:tab/>
      </w:r>
      <w:r>
        <w:rPr>
          <w:spacing w:val="-1"/>
        </w:rPr>
        <w:t>текста</w:t>
      </w:r>
      <w:r>
        <w:rPr>
          <w:spacing w:val="-58"/>
        </w:rPr>
        <w:t xml:space="preserve"> </w:t>
      </w:r>
      <w:r>
        <w:t xml:space="preserve">без  </w:t>
      </w:r>
      <w:r>
        <w:rPr>
          <w:spacing w:val="1"/>
        </w:rPr>
        <w:t xml:space="preserve"> </w:t>
      </w:r>
      <w:r>
        <w:t>опоры   на    ключевые    слова,    план    с    выражением    своего    отношения    к   событиям</w:t>
      </w:r>
      <w:r>
        <w:rPr>
          <w:spacing w:val="1"/>
        </w:rPr>
        <w:t xml:space="preserve"> </w:t>
      </w:r>
      <w:r>
        <w:t>и</w:t>
      </w:r>
      <w:r>
        <w:rPr>
          <w:spacing w:val="-1"/>
        </w:rPr>
        <w:t xml:space="preserve"> </w:t>
      </w:r>
      <w:r>
        <w:t>фактам, изложенным</w:t>
      </w:r>
      <w:r>
        <w:rPr>
          <w:spacing w:val="-2"/>
        </w:rPr>
        <w:t xml:space="preserve"> </w:t>
      </w:r>
      <w:r>
        <w:t>в</w:t>
      </w:r>
      <w:r>
        <w:rPr>
          <w:spacing w:val="-1"/>
        </w:rPr>
        <w:t xml:space="preserve"> </w:t>
      </w:r>
      <w:r>
        <w:t>тексте;</w:t>
      </w:r>
    </w:p>
    <w:p w:rsidR="00E0428A" w:rsidRDefault="001F0548">
      <w:pPr>
        <w:pStyle w:val="a5"/>
        <w:spacing w:line="275" w:lineRule="exact"/>
        <w:ind w:left="1121"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202"/>
      </w:pPr>
      <w:r>
        <w:lastRenderedPageBreak/>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 с опорой на ключевые слова, план и/или иллюстрации, фотографии, таблицы, диаграммы,</w:t>
      </w:r>
      <w:r>
        <w:rPr>
          <w:spacing w:val="1"/>
        </w:rPr>
        <w:t xml:space="preserve"> </w:t>
      </w:r>
      <w:r>
        <w:t>графики</w:t>
      </w:r>
      <w:r>
        <w:rPr>
          <w:spacing w:val="-3"/>
        </w:rPr>
        <w:t xml:space="preserve"> </w:t>
      </w:r>
      <w:r>
        <w:t>и без опоры.</w:t>
      </w:r>
    </w:p>
    <w:p w:rsidR="00E0428A" w:rsidRDefault="001F0548">
      <w:pPr>
        <w:pStyle w:val="a5"/>
        <w:spacing w:before="2"/>
        <w:ind w:left="1121"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14–15</w:t>
      </w:r>
      <w:r>
        <w:rPr>
          <w:spacing w:val="-2"/>
        </w:rPr>
        <w:t xml:space="preserve"> </w:t>
      </w:r>
      <w:r>
        <w:t>фраз.</w:t>
      </w:r>
    </w:p>
    <w:p w:rsidR="00E0428A" w:rsidRDefault="001F0548" w:rsidP="00B95C42">
      <w:pPr>
        <w:pStyle w:val="a7"/>
        <w:numPr>
          <w:ilvl w:val="3"/>
          <w:numId w:val="73"/>
        </w:numPr>
        <w:tabs>
          <w:tab w:val="left" w:pos="2142"/>
        </w:tabs>
        <w:spacing w:before="137"/>
        <w:ind w:hanging="1021"/>
        <w:jc w:val="both"/>
        <w:rPr>
          <w:sz w:val="24"/>
        </w:rPr>
      </w:pPr>
      <w:r>
        <w:rPr>
          <w:sz w:val="24"/>
        </w:rPr>
        <w:t>Аудирование.</w:t>
      </w:r>
    </w:p>
    <w:p w:rsidR="00E0428A" w:rsidRDefault="001F0548">
      <w:pPr>
        <w:pStyle w:val="a5"/>
        <w:tabs>
          <w:tab w:val="left" w:pos="2864"/>
          <w:tab w:val="left" w:pos="5114"/>
          <w:tab w:val="left" w:pos="7614"/>
          <w:tab w:val="left" w:pos="9769"/>
        </w:tabs>
        <w:spacing w:before="139" w:line="360" w:lineRule="auto"/>
        <w:ind w:right="197"/>
      </w:pPr>
      <w:r>
        <w:t>Развитие коммуникативных умений аудирования: понимание на слух аутентичных текстов,</w:t>
      </w:r>
      <w:r>
        <w:rPr>
          <w:spacing w:val="1"/>
        </w:rPr>
        <w:t xml:space="preserve"> </w:t>
      </w:r>
      <w:r>
        <w:t>содержащих</w:t>
      </w:r>
      <w:r>
        <w:tab/>
        <w:t>отдельные</w:t>
      </w:r>
      <w:r>
        <w:tab/>
        <w:t>неизученные</w:t>
      </w:r>
      <w:r>
        <w:tab/>
        <w:t>языковые</w:t>
      </w:r>
      <w:r>
        <w:tab/>
      </w:r>
      <w:r>
        <w:rPr>
          <w:spacing w:val="-1"/>
        </w:rPr>
        <w:t>явления,</w:t>
      </w:r>
      <w:r>
        <w:rPr>
          <w:spacing w:val="-58"/>
        </w:rPr>
        <w:t xml:space="preserve"> </w:t>
      </w:r>
      <w:r>
        <w:t>с использованием языковой и контекстуальной догадки,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E0428A" w:rsidRDefault="001F0548">
      <w:pPr>
        <w:pStyle w:val="a5"/>
        <w:tabs>
          <w:tab w:val="left" w:pos="2829"/>
          <w:tab w:val="left" w:pos="5317"/>
          <w:tab w:val="left" w:pos="6846"/>
          <w:tab w:val="left" w:pos="9082"/>
        </w:tabs>
        <w:spacing w:line="360" w:lineRule="auto"/>
        <w:ind w:right="194"/>
      </w:pPr>
      <w:r>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 xml:space="preserve">в       </w:t>
      </w:r>
      <w:r>
        <w:rPr>
          <w:spacing w:val="1"/>
        </w:rPr>
        <w:t xml:space="preserve"> </w:t>
      </w:r>
      <w:r>
        <w:t xml:space="preserve">воспринимаемом       </w:t>
      </w:r>
      <w:r>
        <w:rPr>
          <w:spacing w:val="1"/>
        </w:rPr>
        <w:t xml:space="preserve"> </w:t>
      </w:r>
      <w:r>
        <w:t>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3"/>
        </w:rPr>
        <w:t xml:space="preserve"> </w:t>
      </w:r>
      <w:r>
        <w:t>слова,</w:t>
      </w:r>
      <w:r>
        <w:rPr>
          <w:spacing w:val="1"/>
        </w:rPr>
        <w:t xml:space="preserve"> </w:t>
      </w:r>
      <w:r>
        <w:t>несущественные</w:t>
      </w:r>
      <w:r>
        <w:rPr>
          <w:spacing w:val="-3"/>
        </w:rPr>
        <w:t xml:space="preserve"> </w:t>
      </w:r>
      <w:r>
        <w:t>для понимания</w:t>
      </w:r>
      <w:r>
        <w:rPr>
          <w:spacing w:val="-1"/>
        </w:rPr>
        <w:t xml:space="preserve"> </w:t>
      </w:r>
      <w:r>
        <w:t>основного содержания.</w:t>
      </w:r>
    </w:p>
    <w:p w:rsidR="00E0428A" w:rsidRDefault="001F0548">
      <w:pPr>
        <w:pStyle w:val="a5"/>
        <w:spacing w:line="360" w:lineRule="auto"/>
        <w:ind w:right="203"/>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57"/>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E0428A" w:rsidRDefault="001F0548">
      <w:pPr>
        <w:pStyle w:val="a5"/>
        <w:spacing w:line="360" w:lineRule="auto"/>
        <w:ind w:right="202"/>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4"/>
        </w:rPr>
        <w:t xml:space="preserve"> </w:t>
      </w:r>
      <w:r>
        <w:t>информационного</w:t>
      </w:r>
      <w:r>
        <w:rPr>
          <w:spacing w:val="-3"/>
        </w:rPr>
        <w:t xml:space="preserve"> </w:t>
      </w:r>
      <w:r>
        <w:t>характера,</w:t>
      </w:r>
      <w:r>
        <w:rPr>
          <w:spacing w:val="-3"/>
        </w:rPr>
        <w:t xml:space="preserve"> </w:t>
      </w:r>
      <w:r>
        <w:t>объявление.</w:t>
      </w:r>
    </w:p>
    <w:p w:rsidR="00E0428A" w:rsidRDefault="001F0548">
      <w:pPr>
        <w:pStyle w:val="a5"/>
        <w:spacing w:before="1" w:line="360" w:lineRule="auto"/>
        <w:ind w:right="205"/>
      </w:pPr>
      <w:r>
        <w:t>Языковая сложность текстов для аудирования должна соответствовать пороговому уровню</w:t>
      </w:r>
      <w:r>
        <w:rPr>
          <w:spacing w:val="1"/>
        </w:rPr>
        <w:t xml:space="preserve"> </w:t>
      </w:r>
      <w:r>
        <w:t>(В1</w:t>
      </w:r>
      <w:r>
        <w:rPr>
          <w:spacing w:val="-1"/>
        </w:rPr>
        <w:t xml:space="preserve"> </w:t>
      </w:r>
      <w:r>
        <w:t>– пороговый</w:t>
      </w:r>
      <w:r>
        <w:rPr>
          <w:spacing w:val="5"/>
        </w:rPr>
        <w:t xml:space="preserve"> </w:t>
      </w:r>
      <w:r>
        <w:t>уровень</w:t>
      </w:r>
      <w:r>
        <w:rPr>
          <w:spacing w:val="-1"/>
        </w:rPr>
        <w:t xml:space="preserve"> </w:t>
      </w:r>
      <w:r>
        <w:t>по общеевропейской</w:t>
      </w:r>
      <w:r>
        <w:rPr>
          <w:spacing w:val="-2"/>
        </w:rPr>
        <w:t xml:space="preserve"> </w:t>
      </w:r>
      <w:r>
        <w:t>шкале).</w:t>
      </w:r>
    </w:p>
    <w:p w:rsidR="00E0428A" w:rsidRDefault="001F0548">
      <w:pPr>
        <w:pStyle w:val="a5"/>
        <w:ind w:left="1121" w:firstLine="0"/>
      </w:pPr>
      <w:r>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2,5</w:t>
      </w:r>
      <w:r>
        <w:rPr>
          <w:spacing w:val="-2"/>
        </w:rPr>
        <w:t xml:space="preserve"> </w:t>
      </w:r>
      <w:r>
        <w:t>минуты.</w:t>
      </w:r>
    </w:p>
    <w:p w:rsidR="00E0428A" w:rsidRDefault="001F0548" w:rsidP="00B95C42">
      <w:pPr>
        <w:pStyle w:val="a7"/>
        <w:numPr>
          <w:ilvl w:val="3"/>
          <w:numId w:val="73"/>
        </w:numPr>
        <w:tabs>
          <w:tab w:val="left" w:pos="2142"/>
        </w:tabs>
        <w:spacing w:before="136"/>
        <w:ind w:hanging="1021"/>
        <w:jc w:val="both"/>
        <w:rPr>
          <w:sz w:val="24"/>
        </w:rPr>
      </w:pPr>
      <w:r>
        <w:rPr>
          <w:sz w:val="24"/>
        </w:rPr>
        <w:t>Смысловое</w:t>
      </w:r>
      <w:r>
        <w:rPr>
          <w:spacing w:val="-4"/>
          <w:sz w:val="24"/>
        </w:rPr>
        <w:t xml:space="preserve"> </w:t>
      </w:r>
      <w:r>
        <w:rPr>
          <w:sz w:val="24"/>
        </w:rPr>
        <w:t>чтение.</w:t>
      </w:r>
    </w:p>
    <w:p w:rsidR="00E0428A" w:rsidRDefault="001F0548">
      <w:pPr>
        <w:pStyle w:val="a5"/>
        <w:spacing w:before="140" w:line="360" w:lineRule="auto"/>
        <w:ind w:right="193"/>
      </w:pPr>
      <w:r>
        <w:t xml:space="preserve">Развитие  </w:t>
      </w:r>
      <w:r>
        <w:rPr>
          <w:spacing w:val="39"/>
        </w:rPr>
        <w:t xml:space="preserve"> </w:t>
      </w:r>
      <w:r>
        <w:t xml:space="preserve">умений   </w:t>
      </w:r>
      <w:r>
        <w:rPr>
          <w:spacing w:val="37"/>
        </w:rPr>
        <w:t xml:space="preserve"> </w:t>
      </w:r>
      <w:r>
        <w:t xml:space="preserve">читать   </w:t>
      </w:r>
      <w:r>
        <w:rPr>
          <w:spacing w:val="36"/>
        </w:rPr>
        <w:t xml:space="preserve"> </w:t>
      </w:r>
      <w:r>
        <w:t xml:space="preserve">про   </w:t>
      </w:r>
      <w:r>
        <w:rPr>
          <w:spacing w:val="34"/>
        </w:rPr>
        <w:t xml:space="preserve"> </w:t>
      </w:r>
      <w:r>
        <w:t xml:space="preserve">себя   </w:t>
      </w:r>
      <w:r>
        <w:rPr>
          <w:spacing w:val="37"/>
        </w:rPr>
        <w:t xml:space="preserve"> </w:t>
      </w:r>
      <w:r>
        <w:t xml:space="preserve">и   </w:t>
      </w:r>
      <w:r>
        <w:rPr>
          <w:spacing w:val="35"/>
        </w:rPr>
        <w:t xml:space="preserve"> </w:t>
      </w:r>
      <w:r>
        <w:t xml:space="preserve">понимать   </w:t>
      </w:r>
      <w:r>
        <w:rPr>
          <w:spacing w:val="38"/>
        </w:rPr>
        <w:t xml:space="preserve"> </w:t>
      </w:r>
      <w:r>
        <w:t xml:space="preserve">с   </w:t>
      </w:r>
      <w:r>
        <w:rPr>
          <w:spacing w:val="33"/>
        </w:rPr>
        <w:t xml:space="preserve"> </w:t>
      </w:r>
      <w:r>
        <w:t xml:space="preserve">использованием   </w:t>
      </w:r>
      <w:r>
        <w:rPr>
          <w:spacing w:val="36"/>
        </w:rPr>
        <w:t xml:space="preserve"> </w:t>
      </w:r>
      <w:r>
        <w:t>языковой</w:t>
      </w:r>
      <w:r>
        <w:rPr>
          <w:spacing w:val="-58"/>
        </w:rPr>
        <w:t xml:space="preserve"> </w:t>
      </w:r>
      <w:r>
        <w:t>и контекстуальной догадки аутентичные тексты разных жанров и стилей, содержащих отдельные</w:t>
      </w:r>
      <w:r>
        <w:rPr>
          <w:spacing w:val="1"/>
        </w:rPr>
        <w:t xml:space="preserve"> </w:t>
      </w:r>
      <w:r>
        <w:t>неизученные языковые явления, с разной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3"/>
        </w:rPr>
        <w:t xml:space="preserve"> </w:t>
      </w:r>
      <w:r>
        <w:t>информации,</w:t>
      </w:r>
      <w:r>
        <w:rPr>
          <w:spacing w:val="-2"/>
        </w:rPr>
        <w:t xml:space="preserve"> </w:t>
      </w:r>
      <w:r>
        <w:t>с</w:t>
      </w:r>
      <w:r>
        <w:rPr>
          <w:spacing w:val="-3"/>
        </w:rPr>
        <w:t xml:space="preserve"> </w:t>
      </w:r>
      <w:r>
        <w:t>полным</w:t>
      </w:r>
      <w:r>
        <w:rPr>
          <w:spacing w:val="-4"/>
        </w:rPr>
        <w:t xml:space="preserve"> </w:t>
      </w:r>
      <w:r>
        <w:t>пониманием</w:t>
      </w:r>
      <w:r>
        <w:rPr>
          <w:spacing w:val="-3"/>
        </w:rPr>
        <w:t xml:space="preserve"> </w:t>
      </w:r>
      <w:r>
        <w:t>содержания</w:t>
      </w:r>
      <w:r>
        <w:rPr>
          <w:spacing w:val="-3"/>
        </w:rPr>
        <w:t xml:space="preserve"> </w:t>
      </w:r>
      <w:r>
        <w:t>текста.</w:t>
      </w:r>
    </w:p>
    <w:p w:rsidR="00E0428A" w:rsidRDefault="001F0548">
      <w:pPr>
        <w:pStyle w:val="a5"/>
        <w:spacing w:line="360" w:lineRule="auto"/>
        <w:ind w:right="19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57"/>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E0428A" w:rsidRDefault="001F0548">
      <w:pPr>
        <w:pStyle w:val="a5"/>
        <w:spacing w:before="1" w:line="360" w:lineRule="auto"/>
        <w:ind w:right="199"/>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36"/>
        </w:rPr>
        <w:t xml:space="preserve"> </w:t>
      </w:r>
      <w:r>
        <w:t>находить</w:t>
      </w:r>
      <w:r>
        <w:rPr>
          <w:spacing w:val="35"/>
        </w:rPr>
        <w:t xml:space="preserve"> </w:t>
      </w:r>
      <w:r>
        <w:t>прочитанном</w:t>
      </w:r>
      <w:r>
        <w:rPr>
          <w:spacing w:val="36"/>
        </w:rPr>
        <w:t xml:space="preserve"> </w:t>
      </w:r>
      <w:r>
        <w:t>тексте</w:t>
      </w:r>
      <w:r>
        <w:rPr>
          <w:spacing w:val="36"/>
        </w:rPr>
        <w:t xml:space="preserve"> </w:t>
      </w:r>
      <w:r>
        <w:t>и</w:t>
      </w:r>
      <w:r>
        <w:rPr>
          <w:spacing w:val="36"/>
        </w:rPr>
        <w:t xml:space="preserve"> </w:t>
      </w:r>
      <w:r>
        <w:t>понимать</w:t>
      </w:r>
      <w:r>
        <w:rPr>
          <w:spacing w:val="38"/>
        </w:rPr>
        <w:t xml:space="preserve"> </w:t>
      </w:r>
      <w:r>
        <w:t>данную</w:t>
      </w:r>
      <w:r>
        <w:rPr>
          <w:spacing w:val="38"/>
        </w:rPr>
        <w:t xml:space="preserve"> </w:t>
      </w:r>
      <w:r>
        <w:t>информацию,</w:t>
      </w:r>
      <w:r>
        <w:rPr>
          <w:spacing w:val="37"/>
        </w:rPr>
        <w:t xml:space="preserve"> </w:t>
      </w:r>
      <w:r>
        <w:t>представленную</w:t>
      </w:r>
      <w:r>
        <w:rPr>
          <w:spacing w:val="40"/>
        </w:rPr>
        <w:t xml:space="preserve"> </w:t>
      </w:r>
      <w:r>
        <w:t>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lastRenderedPageBreak/>
        <w:t>эксплицитной (явной) и имплицитной форме (неявной) форме, оценивать найденную информацию</w:t>
      </w:r>
      <w:r>
        <w:rPr>
          <w:spacing w:val="1"/>
        </w:rPr>
        <w:t xml:space="preserve"> </w:t>
      </w:r>
      <w:r>
        <w:t>с</w:t>
      </w:r>
      <w:r>
        <w:rPr>
          <w:spacing w:val="-2"/>
        </w:rPr>
        <w:t xml:space="preserve"> </w:t>
      </w:r>
      <w:r>
        <w:t>точки зрения еѐ</w:t>
      </w:r>
      <w:r>
        <w:rPr>
          <w:spacing w:val="-2"/>
        </w:rPr>
        <w:t xml:space="preserve"> </w:t>
      </w:r>
      <w:r>
        <w:t>значимости для решения</w:t>
      </w:r>
      <w:r>
        <w:rPr>
          <w:spacing w:val="-1"/>
        </w:rPr>
        <w:t xml:space="preserve"> </w:t>
      </w:r>
      <w:r>
        <w:t>коммуникативной</w:t>
      </w:r>
      <w:r>
        <w:rPr>
          <w:spacing w:val="-2"/>
        </w:rPr>
        <w:t xml:space="preserve"> </w:t>
      </w:r>
      <w:r>
        <w:t>задачи.</w:t>
      </w:r>
    </w:p>
    <w:p w:rsidR="00E0428A" w:rsidRDefault="001F0548">
      <w:pPr>
        <w:pStyle w:val="a5"/>
        <w:spacing w:before="1" w:line="360" w:lineRule="auto"/>
        <w:ind w:right="193"/>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w:t>
      </w:r>
      <w:r>
        <w:rPr>
          <w:spacing w:val="60"/>
        </w:rPr>
        <w:t xml:space="preserve"> </w:t>
      </w:r>
      <w:r>
        <w:t>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E0428A" w:rsidRDefault="001F0548">
      <w:pPr>
        <w:pStyle w:val="a5"/>
        <w:spacing w:line="360" w:lineRule="auto"/>
        <w:ind w:right="200"/>
      </w:pPr>
      <w:r>
        <w:t xml:space="preserve">Чтение     </w:t>
      </w:r>
      <w:r>
        <w:rPr>
          <w:spacing w:val="1"/>
        </w:rPr>
        <w:t xml:space="preserve"> </w:t>
      </w:r>
      <w:r>
        <w:t>несплошных       текстов       (таблиц,       диаграмм,       графиков       и       других)</w:t>
      </w:r>
      <w:r>
        <w:rPr>
          <w:spacing w:val="-57"/>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E0428A" w:rsidRDefault="001F0548">
      <w:pPr>
        <w:pStyle w:val="a5"/>
        <w:spacing w:line="360" w:lineRule="auto"/>
        <w:ind w:right="193"/>
      </w:pPr>
      <w:r>
        <w:t xml:space="preserve">Тексты      </w:t>
      </w:r>
      <w:r>
        <w:rPr>
          <w:spacing w:val="1"/>
        </w:rPr>
        <w:t xml:space="preserve"> </w:t>
      </w:r>
      <w:r>
        <w:t xml:space="preserve">для      </w:t>
      </w:r>
      <w:r>
        <w:rPr>
          <w:spacing w:val="1"/>
        </w:rPr>
        <w:t xml:space="preserve"> </w:t>
      </w:r>
      <w:r>
        <w:t>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57"/>
        </w:rPr>
        <w:t xml:space="preserve"> </w:t>
      </w:r>
      <w:r>
        <w:t>информационного характера, объявление, памятка, инструкция, электронное сообщение личного</w:t>
      </w:r>
      <w:r>
        <w:rPr>
          <w:spacing w:val="1"/>
        </w:rPr>
        <w:t xml:space="preserve"> </w:t>
      </w:r>
      <w:r>
        <w:t>характера,</w:t>
      </w:r>
      <w:r>
        <w:rPr>
          <w:spacing w:val="-1"/>
        </w:rPr>
        <w:t xml:space="preserve"> </w:t>
      </w:r>
      <w:r>
        <w:t>стихотворение.</w:t>
      </w:r>
    </w:p>
    <w:p w:rsidR="00E0428A" w:rsidRDefault="001F0548">
      <w:pPr>
        <w:pStyle w:val="a5"/>
        <w:spacing w:line="360" w:lineRule="auto"/>
        <w:ind w:right="195"/>
      </w:pPr>
      <w:r>
        <w:t>Языковая сложность текстов для чтения должна соответствовать пороговому уровню (В1 –</w:t>
      </w:r>
      <w:r>
        <w:rPr>
          <w:spacing w:val="1"/>
        </w:rPr>
        <w:t xml:space="preserve"> </w:t>
      </w:r>
      <w:r>
        <w:t>пороговый</w:t>
      </w:r>
      <w:r>
        <w:rPr>
          <w:spacing w:val="2"/>
        </w:rPr>
        <w:t xml:space="preserve"> </w:t>
      </w:r>
      <w:r>
        <w:t>уровень по общеевропейской шкале).</w:t>
      </w:r>
    </w:p>
    <w:p w:rsidR="00E0428A" w:rsidRDefault="001F0548">
      <w:pPr>
        <w:pStyle w:val="a5"/>
        <w:ind w:left="1121" w:firstLine="0"/>
      </w:pPr>
      <w:r>
        <w:t>Объѐм</w:t>
      </w:r>
      <w:r>
        <w:rPr>
          <w:spacing w:val="-3"/>
        </w:rPr>
        <w:t xml:space="preserve"> </w:t>
      </w:r>
      <w:r>
        <w:t>текста/текстов для</w:t>
      </w:r>
      <w:r>
        <w:rPr>
          <w:spacing w:val="-1"/>
        </w:rPr>
        <w:t xml:space="preserve"> </w:t>
      </w:r>
      <w:r>
        <w:t>чтения –</w:t>
      </w:r>
      <w:r>
        <w:rPr>
          <w:spacing w:val="-1"/>
        </w:rPr>
        <w:t xml:space="preserve"> </w:t>
      </w:r>
      <w:r>
        <w:t>до 600–800</w:t>
      </w:r>
      <w:r>
        <w:rPr>
          <w:spacing w:val="-4"/>
        </w:rPr>
        <w:t xml:space="preserve"> </w:t>
      </w:r>
      <w:r>
        <w:t>слов.</w:t>
      </w:r>
    </w:p>
    <w:p w:rsidR="00E0428A" w:rsidRDefault="001F0548" w:rsidP="00B95C42">
      <w:pPr>
        <w:pStyle w:val="a7"/>
        <w:numPr>
          <w:ilvl w:val="3"/>
          <w:numId w:val="73"/>
        </w:numPr>
        <w:tabs>
          <w:tab w:val="left" w:pos="2142"/>
        </w:tabs>
        <w:spacing w:before="139" w:line="360" w:lineRule="auto"/>
        <w:ind w:left="1121" w:right="6086"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E0428A" w:rsidRDefault="001F0548">
      <w:pPr>
        <w:pStyle w:val="a5"/>
        <w:spacing w:line="360" w:lineRule="auto"/>
        <w:ind w:right="202"/>
      </w:pPr>
      <w:r>
        <w:t>заполнение     анкет     и      формуляров     в      соответствии      с     нормами,      принятыми</w:t>
      </w:r>
      <w:r>
        <w:rPr>
          <w:spacing w:val="1"/>
        </w:rPr>
        <w:t xml:space="preserve"> </w:t>
      </w:r>
      <w:r>
        <w:t>в</w:t>
      </w:r>
      <w:r>
        <w:rPr>
          <w:spacing w:val="-2"/>
        </w:rPr>
        <w:t xml:space="preserve"> </w:t>
      </w:r>
      <w:r>
        <w:t>стране/странах</w:t>
      </w:r>
      <w:r>
        <w:rPr>
          <w:spacing w:val="2"/>
        </w:rPr>
        <w:t xml:space="preserve"> </w:t>
      </w:r>
      <w:r>
        <w:t>изучаемого языка;</w:t>
      </w:r>
    </w:p>
    <w:p w:rsidR="00E0428A" w:rsidRDefault="001F0548">
      <w:pPr>
        <w:pStyle w:val="a5"/>
        <w:spacing w:before="1" w:line="360" w:lineRule="auto"/>
        <w:ind w:right="200"/>
      </w:pPr>
      <w:r>
        <w:t xml:space="preserve">написание     </w:t>
      </w:r>
      <w:r>
        <w:rPr>
          <w:spacing w:val="1"/>
        </w:rPr>
        <w:t xml:space="preserve"> </w:t>
      </w:r>
      <w:r>
        <w:t>резюме       (CV)      с       сообщением       основных       сведений       о       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0428A" w:rsidRDefault="001F0548">
      <w:pPr>
        <w:pStyle w:val="a5"/>
        <w:spacing w:line="360" w:lineRule="auto"/>
        <w:ind w:right="194"/>
      </w:pPr>
      <w:r>
        <w:t xml:space="preserve">написание     </w:t>
      </w:r>
      <w:r>
        <w:rPr>
          <w:spacing w:val="17"/>
        </w:rPr>
        <w:t xml:space="preserve"> </w:t>
      </w:r>
      <w:r>
        <w:t xml:space="preserve">электронного      </w:t>
      </w:r>
      <w:r>
        <w:rPr>
          <w:spacing w:val="15"/>
        </w:rPr>
        <w:t xml:space="preserve"> </w:t>
      </w:r>
      <w:r>
        <w:t xml:space="preserve">сообщения      </w:t>
      </w:r>
      <w:r>
        <w:rPr>
          <w:spacing w:val="14"/>
        </w:rPr>
        <w:t xml:space="preserve"> </w:t>
      </w:r>
      <w:r>
        <w:t xml:space="preserve">личного      </w:t>
      </w:r>
      <w:r>
        <w:rPr>
          <w:spacing w:val="14"/>
        </w:rPr>
        <w:t xml:space="preserve"> </w:t>
      </w:r>
      <w:r>
        <w:t xml:space="preserve">характера      </w:t>
      </w:r>
      <w:r>
        <w:rPr>
          <w:spacing w:val="15"/>
        </w:rPr>
        <w:t xml:space="preserve"> </w:t>
      </w:r>
      <w:r>
        <w:t xml:space="preserve">в      </w:t>
      </w:r>
      <w:r>
        <w:rPr>
          <w:spacing w:val="16"/>
        </w:rPr>
        <w:t xml:space="preserve"> </w:t>
      </w:r>
      <w:r>
        <w:t>соответствии</w:t>
      </w:r>
      <w:r>
        <w:rPr>
          <w:spacing w:val="-58"/>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объѐм</w:t>
      </w:r>
      <w:r>
        <w:rPr>
          <w:spacing w:val="1"/>
        </w:rPr>
        <w:t xml:space="preserve"> </w:t>
      </w:r>
      <w:r>
        <w:t>сообщения</w:t>
      </w:r>
      <w:r>
        <w:rPr>
          <w:spacing w:val="-1"/>
        </w:rPr>
        <w:t xml:space="preserve"> </w:t>
      </w:r>
      <w:r>
        <w:t>– до 140 слов;</w:t>
      </w:r>
    </w:p>
    <w:p w:rsidR="00E0428A" w:rsidRDefault="001F0548">
      <w:pPr>
        <w:pStyle w:val="a5"/>
        <w:tabs>
          <w:tab w:val="left" w:pos="1991"/>
          <w:tab w:val="left" w:pos="3526"/>
          <w:tab w:val="left" w:pos="5841"/>
          <w:tab w:val="left" w:pos="7657"/>
          <w:tab w:val="left" w:pos="9440"/>
        </w:tabs>
        <w:spacing w:line="360" w:lineRule="auto"/>
        <w:ind w:right="197"/>
      </w:pPr>
      <w:r>
        <w:t>создание небольшого письменного высказывания (рассказа, сочинения, статьи и другие) на</w:t>
      </w:r>
      <w:r>
        <w:rPr>
          <w:spacing w:val="1"/>
        </w:rPr>
        <w:t xml:space="preserve"> </w:t>
      </w:r>
      <w:r>
        <w:t>основе</w:t>
      </w:r>
      <w:r>
        <w:tab/>
        <w:t>плана,</w:t>
      </w:r>
      <w:r>
        <w:tab/>
        <w:t>иллюстрации,</w:t>
      </w:r>
      <w:r>
        <w:tab/>
        <w:t>таблицы,</w:t>
      </w:r>
      <w:r>
        <w:tab/>
        <w:t>графика,</w:t>
      </w:r>
      <w:r>
        <w:tab/>
      </w:r>
      <w:r>
        <w:rPr>
          <w:spacing w:val="-1"/>
        </w:rPr>
        <w:t>диаграммы,</w:t>
      </w:r>
      <w:r>
        <w:rPr>
          <w:spacing w:val="-58"/>
        </w:rPr>
        <w:t xml:space="preserve"> </w:t>
      </w:r>
      <w:r>
        <w:t>и/или</w:t>
      </w:r>
      <w:r>
        <w:rPr>
          <w:spacing w:val="2"/>
        </w:rPr>
        <w:t xml:space="preserve"> </w:t>
      </w:r>
      <w:r>
        <w:t>прочитанного/прослушанного</w:t>
      </w:r>
      <w:r>
        <w:rPr>
          <w:spacing w:val="1"/>
        </w:rPr>
        <w:t xml:space="preserve"> </w:t>
      </w:r>
      <w:r>
        <w:t>текста с</w:t>
      </w:r>
      <w:r>
        <w:rPr>
          <w:spacing w:val="1"/>
        </w:rPr>
        <w:t xml:space="preserve"> </w:t>
      </w:r>
      <w:r>
        <w:t>опорой</w:t>
      </w:r>
      <w:r>
        <w:rPr>
          <w:spacing w:val="2"/>
        </w:rPr>
        <w:t xml:space="preserve"> </w:t>
      </w:r>
      <w:r>
        <w:t>на образец,</w:t>
      </w:r>
      <w:r>
        <w:rPr>
          <w:spacing w:val="2"/>
        </w:rPr>
        <w:t xml:space="preserve"> </w:t>
      </w:r>
      <w:r>
        <w:t>объем письменного</w:t>
      </w:r>
      <w:r>
        <w:rPr>
          <w:spacing w:val="2"/>
        </w:rPr>
        <w:t xml:space="preserve"> </w:t>
      </w:r>
      <w:r>
        <w:t>высказывания</w:t>
      </w:r>
    </w:p>
    <w:p w:rsidR="00E0428A" w:rsidRDefault="001F0548">
      <w:pPr>
        <w:pStyle w:val="a5"/>
        <w:ind w:firstLine="0"/>
      </w:pPr>
      <w:r>
        <w:t>–</w:t>
      </w:r>
      <w:r>
        <w:rPr>
          <w:spacing w:val="-1"/>
        </w:rPr>
        <w:t xml:space="preserve"> </w:t>
      </w:r>
      <w:r>
        <w:t>до 180 слов;</w:t>
      </w:r>
    </w:p>
    <w:p w:rsidR="00E0428A" w:rsidRDefault="001F0548">
      <w:pPr>
        <w:pStyle w:val="a5"/>
        <w:spacing w:before="137" w:line="360" w:lineRule="auto"/>
        <w:ind w:right="201"/>
      </w:pPr>
      <w:r>
        <w:t xml:space="preserve">заполнение   </w:t>
      </w:r>
      <w:r>
        <w:rPr>
          <w:spacing w:val="1"/>
        </w:rPr>
        <w:t xml:space="preserve"> </w:t>
      </w:r>
      <w:r>
        <w:t xml:space="preserve">таблицы:   </w:t>
      </w:r>
      <w:r>
        <w:rPr>
          <w:spacing w:val="1"/>
        </w:rPr>
        <w:t xml:space="preserve"> </w:t>
      </w:r>
      <w:r>
        <w:t xml:space="preserve">краткая    </w:t>
      </w:r>
      <w:r>
        <w:rPr>
          <w:spacing w:val="1"/>
        </w:rPr>
        <w:t xml:space="preserve"> </w:t>
      </w:r>
      <w:r>
        <w:t xml:space="preserve">фиксация    </w:t>
      </w:r>
      <w:r>
        <w:rPr>
          <w:spacing w:val="1"/>
        </w:rPr>
        <w:t xml:space="preserve"> </w:t>
      </w:r>
      <w:r>
        <w:t xml:space="preserve">содержания    </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дополнение</w:t>
      </w:r>
      <w:r>
        <w:rPr>
          <w:spacing w:val="-2"/>
        </w:rPr>
        <w:t xml:space="preserve"> </w:t>
      </w:r>
      <w:r>
        <w:t>информации в</w:t>
      </w:r>
      <w:r>
        <w:rPr>
          <w:spacing w:val="-1"/>
        </w:rPr>
        <w:t xml:space="preserve"> </w:t>
      </w:r>
      <w:r>
        <w:t>таблице;</w:t>
      </w:r>
    </w:p>
    <w:p w:rsidR="00E0428A" w:rsidRDefault="001F0548">
      <w:pPr>
        <w:pStyle w:val="a5"/>
        <w:spacing w:line="360" w:lineRule="auto"/>
        <w:ind w:right="200"/>
      </w:pPr>
      <w:r>
        <w:t xml:space="preserve">письменное     </w:t>
      </w:r>
      <w:r>
        <w:rPr>
          <w:spacing w:val="19"/>
        </w:rPr>
        <w:t xml:space="preserve"> </w:t>
      </w:r>
      <w:r>
        <w:t xml:space="preserve">предоставление      </w:t>
      </w:r>
      <w:r>
        <w:rPr>
          <w:spacing w:val="18"/>
        </w:rPr>
        <w:t xml:space="preserve"> </w:t>
      </w:r>
      <w:r>
        <w:t xml:space="preserve">результатов      </w:t>
      </w:r>
      <w:r>
        <w:rPr>
          <w:spacing w:val="19"/>
        </w:rPr>
        <w:t xml:space="preserve"> </w:t>
      </w:r>
      <w:r>
        <w:t xml:space="preserve">выполненной      </w:t>
      </w:r>
      <w:r>
        <w:rPr>
          <w:spacing w:val="18"/>
        </w:rPr>
        <w:t xml:space="preserve"> </w:t>
      </w:r>
      <w:r>
        <w:t xml:space="preserve">проектной      </w:t>
      </w:r>
      <w:r>
        <w:rPr>
          <w:spacing w:val="21"/>
        </w:rPr>
        <w:t xml:space="preserve"> </w:t>
      </w:r>
      <w:r>
        <w:t>работы,</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180 слов.</w:t>
      </w:r>
    </w:p>
    <w:p w:rsidR="00E0428A" w:rsidRDefault="001F0548" w:rsidP="00B95C42">
      <w:pPr>
        <w:pStyle w:val="a7"/>
        <w:numPr>
          <w:ilvl w:val="2"/>
          <w:numId w:val="73"/>
        </w:numPr>
        <w:tabs>
          <w:tab w:val="left" w:pos="1962"/>
        </w:tabs>
        <w:ind w:left="1961" w:hanging="841"/>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E0428A" w:rsidRDefault="001F0548" w:rsidP="00B95C42">
      <w:pPr>
        <w:pStyle w:val="a7"/>
        <w:numPr>
          <w:ilvl w:val="3"/>
          <w:numId w:val="73"/>
        </w:numPr>
        <w:tabs>
          <w:tab w:val="left" w:pos="2142"/>
        </w:tabs>
        <w:spacing w:before="140"/>
        <w:ind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E0428A" w:rsidRDefault="001F0548">
      <w:pPr>
        <w:pStyle w:val="a5"/>
        <w:spacing w:before="137"/>
        <w:ind w:left="1121" w:firstLine="0"/>
      </w:pPr>
      <w:r>
        <w:t xml:space="preserve">Различение    </w:t>
      </w:r>
      <w:r>
        <w:rPr>
          <w:spacing w:val="35"/>
        </w:rPr>
        <w:t xml:space="preserve"> </w:t>
      </w:r>
      <w:r>
        <w:t xml:space="preserve">на     </w:t>
      </w:r>
      <w:r>
        <w:rPr>
          <w:spacing w:val="36"/>
        </w:rPr>
        <w:t xml:space="preserve"> </w:t>
      </w:r>
      <w:r>
        <w:t xml:space="preserve">слух     </w:t>
      </w:r>
      <w:r>
        <w:rPr>
          <w:spacing w:val="39"/>
        </w:rPr>
        <w:t xml:space="preserve"> </w:t>
      </w:r>
      <w:r>
        <w:t xml:space="preserve">и     </w:t>
      </w:r>
      <w:r>
        <w:rPr>
          <w:spacing w:val="38"/>
        </w:rPr>
        <w:t xml:space="preserve"> </w:t>
      </w:r>
      <w:r>
        <w:t xml:space="preserve">адекватное     </w:t>
      </w:r>
      <w:r>
        <w:rPr>
          <w:spacing w:val="36"/>
        </w:rPr>
        <w:t xml:space="preserve"> </w:t>
      </w:r>
      <w:r>
        <w:t xml:space="preserve">(без     </w:t>
      </w:r>
      <w:r>
        <w:rPr>
          <w:spacing w:val="38"/>
        </w:rPr>
        <w:t xml:space="preserve"> </w:t>
      </w:r>
      <w:r>
        <w:t xml:space="preserve">ошибок,     </w:t>
      </w:r>
      <w:r>
        <w:rPr>
          <w:spacing w:val="36"/>
        </w:rPr>
        <w:t xml:space="preserve"> </w:t>
      </w:r>
      <w:r>
        <w:t xml:space="preserve">ведущих     </w:t>
      </w:r>
      <w:r>
        <w:rPr>
          <w:spacing w:val="39"/>
        </w:rPr>
        <w:t xml:space="preserve"> </w:t>
      </w:r>
      <w:r>
        <w:t xml:space="preserve">к     </w:t>
      </w:r>
      <w:r>
        <w:rPr>
          <w:spacing w:val="38"/>
        </w:rPr>
        <w:t xml:space="preserve"> </w:t>
      </w:r>
      <w:r>
        <w:t>сбою</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8" w:firstLine="0"/>
      </w:pPr>
      <w:r>
        <w:lastRenderedPageBreak/>
        <w:t xml:space="preserve">в    </w:t>
      </w:r>
      <w:r>
        <w:rPr>
          <w:spacing w:val="40"/>
        </w:rPr>
        <w:t xml:space="preserve"> </w:t>
      </w:r>
      <w:r>
        <w:t xml:space="preserve">коммуникации)     </w:t>
      </w:r>
      <w:r>
        <w:rPr>
          <w:spacing w:val="38"/>
        </w:rPr>
        <w:t xml:space="preserve"> </w:t>
      </w:r>
      <w:r>
        <w:t xml:space="preserve">произношение     </w:t>
      </w:r>
      <w:r>
        <w:rPr>
          <w:spacing w:val="39"/>
        </w:rPr>
        <w:t xml:space="preserve"> </w:t>
      </w:r>
      <w:r>
        <w:t xml:space="preserve">слов     </w:t>
      </w:r>
      <w:r>
        <w:rPr>
          <w:spacing w:val="39"/>
        </w:rPr>
        <w:t xml:space="preserve"> </w:t>
      </w:r>
      <w:r>
        <w:t xml:space="preserve">с     </w:t>
      </w:r>
      <w:r>
        <w:rPr>
          <w:spacing w:val="41"/>
        </w:rPr>
        <w:t xml:space="preserve"> </w:t>
      </w:r>
      <w:r>
        <w:t xml:space="preserve">соблюдением     </w:t>
      </w:r>
      <w:r>
        <w:rPr>
          <w:spacing w:val="39"/>
        </w:rPr>
        <w:t xml:space="preserve"> </w:t>
      </w:r>
      <w:r>
        <w:t xml:space="preserve">правильного     </w:t>
      </w:r>
      <w:r>
        <w:rPr>
          <w:spacing w:val="39"/>
        </w:rPr>
        <w:t xml:space="preserve"> </w:t>
      </w:r>
      <w:r>
        <w:t>ударения</w:t>
      </w:r>
      <w:r>
        <w:rPr>
          <w:spacing w:val="-58"/>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2"/>
        </w:rPr>
        <w:t xml:space="preserve"> </w:t>
      </w:r>
      <w:r>
        <w:t>отсутствия фразового</w:t>
      </w:r>
      <w:r>
        <w:rPr>
          <w:spacing w:val="1"/>
        </w:rPr>
        <w:t xml:space="preserve"> </w:t>
      </w:r>
      <w:r>
        <w:t>ударения на</w:t>
      </w:r>
      <w:r>
        <w:rPr>
          <w:spacing w:val="-2"/>
        </w:rPr>
        <w:t xml:space="preserve"> </w:t>
      </w:r>
      <w:r>
        <w:t>служебных</w:t>
      </w:r>
      <w:r>
        <w:rPr>
          <w:spacing w:val="1"/>
        </w:rPr>
        <w:t xml:space="preserve"> </w:t>
      </w:r>
      <w:r>
        <w:t>словах.</w:t>
      </w:r>
    </w:p>
    <w:p w:rsidR="00E0428A" w:rsidRDefault="001F0548">
      <w:pPr>
        <w:pStyle w:val="a5"/>
        <w:spacing w:before="2" w:line="360" w:lineRule="auto"/>
        <w:ind w:right="199"/>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E0428A" w:rsidRDefault="001F0548">
      <w:pPr>
        <w:pStyle w:val="a5"/>
        <w:spacing w:line="360" w:lineRule="auto"/>
        <w:ind w:right="198"/>
      </w:pPr>
      <w:r>
        <w:t xml:space="preserve">Тексты   </w:t>
      </w:r>
      <w:r>
        <w:rPr>
          <w:spacing w:val="1"/>
        </w:rPr>
        <w:t xml:space="preserve"> </w:t>
      </w:r>
      <w:r>
        <w:t xml:space="preserve">для   </w:t>
      </w:r>
      <w:r>
        <w:rPr>
          <w:spacing w:val="1"/>
        </w:rPr>
        <w:t xml:space="preserve"> </w:t>
      </w:r>
      <w:r>
        <w:t>чтения     вслух:     сообщение     информационного     характера,     отрывок</w:t>
      </w:r>
      <w:r>
        <w:rPr>
          <w:spacing w:val="1"/>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150 слов.</w:t>
      </w:r>
    </w:p>
    <w:p w:rsidR="00E0428A" w:rsidRDefault="001F0548" w:rsidP="00B95C42">
      <w:pPr>
        <w:pStyle w:val="a7"/>
        <w:numPr>
          <w:ilvl w:val="3"/>
          <w:numId w:val="73"/>
        </w:numPr>
        <w:tabs>
          <w:tab w:val="left" w:pos="2142"/>
        </w:tabs>
        <w:spacing w:line="362" w:lineRule="auto"/>
        <w:ind w:left="1121" w:right="5622" w:firstLine="0"/>
        <w:jc w:val="both"/>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E0428A" w:rsidRDefault="001F0548">
      <w:pPr>
        <w:pStyle w:val="a5"/>
        <w:spacing w:line="360" w:lineRule="auto"/>
        <w:ind w:right="197"/>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письменных</w:t>
      </w:r>
      <w:r>
        <w:rPr>
          <w:spacing w:val="1"/>
        </w:rPr>
        <w:t xml:space="preserve"> </w:t>
      </w:r>
      <w:r>
        <w:t>высказываниях:</w:t>
      </w:r>
      <w:r>
        <w:rPr>
          <w:spacing w:val="1"/>
        </w:rPr>
        <w:t xml:space="preserve"> </w:t>
      </w:r>
      <w:r>
        <w:t>запятой</w:t>
      </w:r>
      <w:r>
        <w:rPr>
          <w:spacing w:val="1"/>
        </w:rPr>
        <w:t xml:space="preserve"> </w:t>
      </w:r>
      <w:r>
        <w:t>при</w:t>
      </w:r>
      <w:r>
        <w:rPr>
          <w:spacing w:val="-57"/>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E0428A" w:rsidRDefault="001F0548">
      <w:pPr>
        <w:pStyle w:val="a5"/>
        <w:spacing w:line="360" w:lineRule="auto"/>
        <w:ind w:right="195"/>
      </w:pPr>
      <w:r>
        <w:t>Пунктуационно        правильное       оформление       прямой        речи       в        соответствии</w:t>
      </w:r>
      <w:r>
        <w:rPr>
          <w:spacing w:val="1"/>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E0428A" w:rsidRDefault="001F0548">
      <w:pPr>
        <w:pStyle w:val="a5"/>
        <w:spacing w:line="360" w:lineRule="auto"/>
        <w:ind w:right="201"/>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E0428A" w:rsidRDefault="001F0548" w:rsidP="00B95C42">
      <w:pPr>
        <w:pStyle w:val="a7"/>
        <w:numPr>
          <w:ilvl w:val="3"/>
          <w:numId w:val="73"/>
        </w:numPr>
        <w:tabs>
          <w:tab w:val="left" w:pos="2142"/>
        </w:tabs>
        <w:ind w:hanging="1021"/>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E0428A" w:rsidRDefault="001F0548">
      <w:pPr>
        <w:pStyle w:val="a5"/>
        <w:spacing w:before="133" w:line="360" w:lineRule="auto"/>
        <w:ind w:right="198"/>
      </w:pPr>
      <w:r>
        <w:t>Распознавание    в    звучащем     и     письменном    тексте    и     употребление    в     устной</w:t>
      </w:r>
      <w:r>
        <w:rPr>
          <w:spacing w:val="1"/>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с соблюдением существующей в английском языке нормы</w:t>
      </w:r>
      <w:r>
        <w:rPr>
          <w:spacing w:val="-57"/>
        </w:rPr>
        <w:t xml:space="preserve"> </w:t>
      </w:r>
      <w:r>
        <w:t>лексической</w:t>
      </w:r>
      <w:r>
        <w:rPr>
          <w:spacing w:val="-1"/>
        </w:rPr>
        <w:t xml:space="preserve"> </w:t>
      </w:r>
      <w:r>
        <w:t>сочетаемости.</w:t>
      </w:r>
    </w:p>
    <w:p w:rsidR="00E0428A" w:rsidRDefault="001F0548">
      <w:pPr>
        <w:pStyle w:val="a5"/>
        <w:spacing w:line="360" w:lineRule="auto"/>
        <w:ind w:right="201"/>
      </w:pPr>
      <w:r>
        <w:t>Объѐм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 минимума).</w:t>
      </w:r>
    </w:p>
    <w:p w:rsidR="00E0428A" w:rsidRDefault="001F0548">
      <w:pPr>
        <w:pStyle w:val="a5"/>
        <w:spacing w:before="1"/>
        <w:ind w:left="1121" w:firstLine="0"/>
        <w:jc w:val="left"/>
      </w:pPr>
      <w:r>
        <w:t>Основные</w:t>
      </w:r>
      <w:r>
        <w:rPr>
          <w:spacing w:val="-7"/>
        </w:rPr>
        <w:t xml:space="preserve"> </w:t>
      </w:r>
      <w:r>
        <w:t>способы</w:t>
      </w:r>
      <w:r>
        <w:rPr>
          <w:spacing w:val="-4"/>
        </w:rPr>
        <w:t xml:space="preserve"> </w:t>
      </w:r>
      <w:r>
        <w:t>словообразования:</w:t>
      </w:r>
    </w:p>
    <w:p w:rsidR="00E0428A" w:rsidRDefault="001F0548">
      <w:pPr>
        <w:pStyle w:val="a5"/>
        <w:spacing w:before="137"/>
        <w:ind w:left="1121" w:firstLine="0"/>
        <w:jc w:val="left"/>
      </w:pPr>
      <w:r>
        <w:t>аффиксация:</w:t>
      </w:r>
    </w:p>
    <w:p w:rsidR="00E0428A" w:rsidRDefault="001F0548">
      <w:pPr>
        <w:pStyle w:val="a5"/>
        <w:tabs>
          <w:tab w:val="left" w:pos="2680"/>
          <w:tab w:val="left" w:pos="3867"/>
          <w:tab w:val="left" w:pos="4536"/>
          <w:tab w:val="left" w:pos="5661"/>
          <w:tab w:val="left" w:pos="7050"/>
          <w:tab w:val="left" w:pos="7767"/>
          <w:tab w:val="left" w:pos="8545"/>
          <w:tab w:val="left" w:pos="9162"/>
          <w:tab w:val="left" w:pos="10021"/>
        </w:tabs>
        <w:spacing w:before="139"/>
        <w:ind w:left="1121"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rsidR="00E0428A" w:rsidRDefault="001F0548">
      <w:pPr>
        <w:pStyle w:val="a5"/>
        <w:spacing w:before="137"/>
        <w:ind w:firstLine="0"/>
        <w:jc w:val="left"/>
      </w:pPr>
      <w:r>
        <w:t>и</w:t>
      </w:r>
      <w:r>
        <w:rPr>
          <w:spacing w:val="-2"/>
        </w:rPr>
        <w:t xml:space="preserve"> </w:t>
      </w:r>
      <w:r>
        <w:t>суффиксов</w:t>
      </w:r>
      <w:r>
        <w:rPr>
          <w:spacing w:val="-1"/>
        </w:rPr>
        <w:t xml:space="preserve"> </w:t>
      </w:r>
      <w:r>
        <w:t>-ise/-ize,</w:t>
      </w:r>
      <w:r>
        <w:rPr>
          <w:spacing w:val="-1"/>
        </w:rPr>
        <w:t xml:space="preserve"> </w:t>
      </w:r>
      <w:r>
        <w:t>-en;</w:t>
      </w:r>
    </w:p>
    <w:p w:rsidR="00E0428A" w:rsidRDefault="001F0548">
      <w:pPr>
        <w:pStyle w:val="a5"/>
        <w:spacing w:before="139" w:line="360" w:lineRule="auto"/>
        <w:ind w:right="197"/>
        <w:jc w:val="left"/>
      </w:pPr>
      <w:r>
        <w:t>образование имѐн существительных при помощи префиксов un-, in-/im-, il-/ir- и суффиксов -</w:t>
      </w:r>
      <w:r>
        <w:rPr>
          <w:spacing w:val="-57"/>
        </w:rPr>
        <w:t xml:space="preserve"> </w:t>
      </w:r>
      <w:r>
        <w:t>ance/-ence,</w:t>
      </w:r>
      <w:r>
        <w:rPr>
          <w:spacing w:val="1"/>
        </w:rPr>
        <w:t xml:space="preserve"> </w:t>
      </w:r>
      <w:r>
        <w:t>-er/-or, -ing,</w:t>
      </w:r>
      <w:r>
        <w:rPr>
          <w:spacing w:val="2"/>
        </w:rPr>
        <w:t xml:space="preserve"> </w:t>
      </w:r>
      <w:r>
        <w:t>-ist, -ity,</w:t>
      </w:r>
      <w:r>
        <w:rPr>
          <w:spacing w:val="-1"/>
        </w:rPr>
        <w:t xml:space="preserve"> </w:t>
      </w:r>
      <w:r>
        <w:t>-ment, -ness, -sion/-tion, -ship;</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1293"/>
          <w:tab w:val="left" w:pos="2018"/>
          <w:tab w:val="left" w:pos="2488"/>
          <w:tab w:val="left" w:pos="3953"/>
          <w:tab w:val="left" w:pos="5338"/>
          <w:tab w:val="left" w:pos="5991"/>
          <w:tab w:val="left" w:pos="6697"/>
          <w:tab w:val="left" w:pos="7484"/>
          <w:tab w:val="left" w:pos="8231"/>
          <w:tab w:val="left" w:pos="9376"/>
          <w:tab w:val="left" w:pos="10202"/>
        </w:tabs>
        <w:spacing w:before="60" w:line="360" w:lineRule="auto"/>
        <w:ind w:right="195"/>
        <w:jc w:val="left"/>
      </w:pPr>
      <w:r>
        <w:lastRenderedPageBreak/>
        <w:t>образование</w:t>
      </w:r>
      <w:r>
        <w:rPr>
          <w:spacing w:val="39"/>
        </w:rPr>
        <w:t xml:space="preserve"> </w:t>
      </w:r>
      <w:r>
        <w:t>имѐн</w:t>
      </w:r>
      <w:r>
        <w:rPr>
          <w:spacing w:val="41"/>
        </w:rPr>
        <w:t xml:space="preserve"> </w:t>
      </w:r>
      <w:r>
        <w:t>прилагательных</w:t>
      </w:r>
      <w:r>
        <w:rPr>
          <w:spacing w:val="40"/>
        </w:rPr>
        <w:t xml:space="preserve"> </w:t>
      </w:r>
      <w:r>
        <w:t>при</w:t>
      </w:r>
      <w:r>
        <w:rPr>
          <w:spacing w:val="38"/>
        </w:rPr>
        <w:t xml:space="preserve"> </w:t>
      </w:r>
      <w:r>
        <w:t>помощи</w:t>
      </w:r>
      <w:r>
        <w:rPr>
          <w:spacing w:val="41"/>
        </w:rPr>
        <w:t xml:space="preserve"> </w:t>
      </w:r>
      <w:r>
        <w:t>префиксов</w:t>
      </w:r>
      <w:r>
        <w:rPr>
          <w:spacing w:val="40"/>
        </w:rPr>
        <w:t xml:space="preserve"> </w:t>
      </w:r>
      <w:r>
        <w:t>un-,</w:t>
      </w:r>
      <w:r>
        <w:rPr>
          <w:spacing w:val="40"/>
        </w:rPr>
        <w:t xml:space="preserve"> </w:t>
      </w:r>
      <w:r>
        <w:t>in-/im-,</w:t>
      </w:r>
      <w:r>
        <w:rPr>
          <w:spacing w:val="39"/>
        </w:rPr>
        <w:t xml:space="preserve"> </w:t>
      </w:r>
      <w:r>
        <w:t>il-/ir-,</w:t>
      </w:r>
      <w:r>
        <w:rPr>
          <w:spacing w:val="40"/>
        </w:rPr>
        <w:t xml:space="preserve"> </w:t>
      </w:r>
      <w:r>
        <w:t>inter-,</w:t>
      </w:r>
      <w:r>
        <w:rPr>
          <w:spacing w:val="40"/>
        </w:rPr>
        <w:t xml:space="preserve"> </w:t>
      </w:r>
      <w:r>
        <w:t>non-,</w:t>
      </w:r>
      <w:r>
        <w:rPr>
          <w:spacing w:val="-57"/>
        </w:rPr>
        <w:t xml:space="preserve"> </w:t>
      </w:r>
      <w:r>
        <w:t>post-,</w:t>
      </w:r>
      <w:r>
        <w:tab/>
        <w:t>pre-</w:t>
      </w:r>
      <w:r>
        <w:tab/>
        <w:t>и</w:t>
      </w:r>
      <w:r>
        <w:tab/>
        <w:t>суффиксов</w:t>
      </w:r>
      <w:r>
        <w:tab/>
        <w:t>-able/-ible,</w:t>
      </w:r>
      <w:r>
        <w:tab/>
        <w:t>-al,</w:t>
      </w:r>
      <w:r>
        <w:tab/>
        <w:t>-ed,</w:t>
      </w:r>
      <w:r>
        <w:tab/>
        <w:t>-ese,</w:t>
      </w:r>
      <w:r>
        <w:tab/>
        <w:t>-ful,</w:t>
      </w:r>
      <w:r>
        <w:tab/>
        <w:t>-ian/-an,</w:t>
      </w:r>
      <w:r>
        <w:tab/>
        <w:t>-ical,</w:t>
      </w:r>
      <w:r>
        <w:tab/>
      </w:r>
      <w:r>
        <w:rPr>
          <w:spacing w:val="-1"/>
        </w:rPr>
        <w:t>-ing,</w:t>
      </w:r>
    </w:p>
    <w:p w:rsidR="00E0428A" w:rsidRPr="00B23775" w:rsidRDefault="001F0548">
      <w:pPr>
        <w:pStyle w:val="a5"/>
        <w:spacing w:before="1"/>
        <w:ind w:firstLine="0"/>
        <w:jc w:val="left"/>
        <w:rPr>
          <w:lang w:val="en-US"/>
        </w:rPr>
      </w:pPr>
      <w:r w:rsidRPr="00B23775">
        <w:rPr>
          <w:lang w:val="en-US"/>
        </w:rPr>
        <w:t>-ish,</w:t>
      </w:r>
      <w:r w:rsidRPr="00B23775">
        <w:rPr>
          <w:spacing w:val="-3"/>
          <w:lang w:val="en-US"/>
        </w:rPr>
        <w:t xml:space="preserve"> </w:t>
      </w:r>
      <w:r w:rsidRPr="00B23775">
        <w:rPr>
          <w:lang w:val="en-US"/>
        </w:rPr>
        <w:t>-ive,</w:t>
      </w:r>
      <w:r w:rsidRPr="00B23775">
        <w:rPr>
          <w:spacing w:val="-3"/>
          <w:lang w:val="en-US"/>
        </w:rPr>
        <w:t xml:space="preserve"> </w:t>
      </w:r>
      <w:r w:rsidRPr="00B23775">
        <w:rPr>
          <w:lang w:val="en-US"/>
        </w:rPr>
        <w:t>-less,</w:t>
      </w:r>
      <w:r w:rsidRPr="00B23775">
        <w:rPr>
          <w:spacing w:val="-2"/>
          <w:lang w:val="en-US"/>
        </w:rPr>
        <w:t xml:space="preserve"> </w:t>
      </w:r>
      <w:r w:rsidRPr="00B23775">
        <w:rPr>
          <w:lang w:val="en-US"/>
        </w:rPr>
        <w:t>-ly,</w:t>
      </w:r>
      <w:r w:rsidRPr="00B23775">
        <w:rPr>
          <w:spacing w:val="-2"/>
          <w:lang w:val="en-US"/>
        </w:rPr>
        <w:t xml:space="preserve"> </w:t>
      </w:r>
      <w:r w:rsidRPr="00B23775">
        <w:rPr>
          <w:lang w:val="en-US"/>
        </w:rPr>
        <w:t>-ous, -y;</w:t>
      </w:r>
    </w:p>
    <w:p w:rsidR="00E0428A" w:rsidRDefault="001F0548">
      <w:pPr>
        <w:pStyle w:val="a5"/>
        <w:spacing w:before="139" w:line="360" w:lineRule="auto"/>
        <w:ind w:left="1121" w:right="1627"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E0428A" w:rsidRDefault="001F0548">
      <w:pPr>
        <w:pStyle w:val="a5"/>
        <w:tabs>
          <w:tab w:val="left" w:pos="2605"/>
          <w:tab w:val="left" w:pos="3745"/>
          <w:tab w:val="left" w:pos="5783"/>
          <w:tab w:val="left" w:pos="6610"/>
          <w:tab w:val="left" w:pos="8016"/>
          <w:tab w:val="left" w:pos="8821"/>
        </w:tabs>
        <w:spacing w:line="275" w:lineRule="exact"/>
        <w:ind w:left="1121" w:firstLine="0"/>
        <w:jc w:val="left"/>
      </w:pPr>
      <w:r>
        <w:t>образование</w:t>
      </w:r>
      <w:r>
        <w:tab/>
        <w:t>сложных</w:t>
      </w:r>
      <w:r>
        <w:tab/>
        <w:t>существительных</w:t>
      </w:r>
      <w:r>
        <w:tab/>
        <w:t>путѐм</w:t>
      </w:r>
      <w:r>
        <w:tab/>
        <w:t>соединения</w:t>
      </w:r>
      <w:r>
        <w:tab/>
        <w:t>основ</w:t>
      </w:r>
      <w:r>
        <w:tab/>
        <w:t>существительных</w:t>
      </w:r>
    </w:p>
    <w:p w:rsidR="00E0428A" w:rsidRDefault="001F0548">
      <w:pPr>
        <w:pStyle w:val="a5"/>
        <w:spacing w:before="137"/>
        <w:ind w:firstLine="0"/>
        <w:jc w:val="left"/>
      </w:pPr>
      <w:r>
        <w:t>(football);</w:t>
      </w:r>
    </w:p>
    <w:p w:rsidR="00E0428A" w:rsidRDefault="001F0548">
      <w:pPr>
        <w:pStyle w:val="a5"/>
        <w:spacing w:before="139" w:line="360" w:lineRule="auto"/>
        <w:ind w:right="20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(blue-bell);</w:t>
      </w:r>
    </w:p>
    <w:p w:rsidR="00E0428A" w:rsidRDefault="001F0548">
      <w:pPr>
        <w:pStyle w:val="a5"/>
        <w:spacing w:before="1" w:line="360" w:lineRule="auto"/>
        <w:ind w:right="199"/>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E0428A" w:rsidRDefault="001F0548">
      <w:pPr>
        <w:pStyle w:val="a5"/>
        <w:spacing w:line="360" w:lineRule="auto"/>
        <w:ind w:right="191"/>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E0428A" w:rsidRDefault="001F0548">
      <w:pPr>
        <w:pStyle w:val="a5"/>
        <w:spacing w:line="275" w:lineRule="exact"/>
        <w:ind w:left="1121" w:firstLine="0"/>
      </w:pPr>
      <w:r>
        <w:t>образование</w:t>
      </w:r>
      <w:r>
        <w:rPr>
          <w:spacing w:val="35"/>
        </w:rPr>
        <w:t xml:space="preserve"> </w:t>
      </w:r>
      <w:r>
        <w:t>сложных</w:t>
      </w:r>
      <w:r>
        <w:rPr>
          <w:spacing w:val="36"/>
        </w:rPr>
        <w:t xml:space="preserve"> </w:t>
      </w:r>
      <w:r>
        <w:t>прилагательных</w:t>
      </w:r>
      <w:r>
        <w:rPr>
          <w:spacing w:val="37"/>
        </w:rPr>
        <w:t xml:space="preserve"> </w:t>
      </w:r>
      <w:r>
        <w:t>путѐм</w:t>
      </w:r>
      <w:r>
        <w:rPr>
          <w:spacing w:val="39"/>
        </w:rPr>
        <w:t xml:space="preserve"> </w:t>
      </w:r>
      <w:r>
        <w:t>соединения</w:t>
      </w:r>
      <w:r>
        <w:rPr>
          <w:spacing w:val="35"/>
        </w:rPr>
        <w:t xml:space="preserve"> </w:t>
      </w:r>
      <w:r>
        <w:t>наречия</w:t>
      </w:r>
      <w:r>
        <w:rPr>
          <w:spacing w:val="37"/>
        </w:rPr>
        <w:t xml:space="preserve"> </w:t>
      </w:r>
      <w:r>
        <w:t>с</w:t>
      </w:r>
      <w:r>
        <w:rPr>
          <w:spacing w:val="35"/>
        </w:rPr>
        <w:t xml:space="preserve"> </w:t>
      </w:r>
      <w:r>
        <w:t>основой</w:t>
      </w:r>
      <w:r>
        <w:rPr>
          <w:spacing w:val="38"/>
        </w:rPr>
        <w:t xml:space="preserve"> </w:t>
      </w:r>
      <w:r>
        <w:t>причастия</w:t>
      </w:r>
      <w:r>
        <w:rPr>
          <w:spacing w:val="39"/>
        </w:rPr>
        <w:t xml:space="preserve"> </w:t>
      </w:r>
      <w:r>
        <w:t>II</w:t>
      </w:r>
    </w:p>
    <w:p w:rsidR="00E0428A" w:rsidRDefault="001F0548">
      <w:pPr>
        <w:pStyle w:val="a5"/>
        <w:spacing w:before="139"/>
        <w:ind w:firstLine="0"/>
        <w:jc w:val="left"/>
      </w:pPr>
      <w:r>
        <w:t>(well-behaved);</w:t>
      </w:r>
    </w:p>
    <w:p w:rsidR="00E0428A" w:rsidRDefault="001F0548">
      <w:pPr>
        <w:pStyle w:val="a5"/>
        <w:spacing w:before="137" w:line="362" w:lineRule="auto"/>
        <w:ind w:right="812"/>
        <w:jc w:val="left"/>
      </w:pPr>
      <w:r>
        <w:t>образование</w:t>
      </w:r>
      <w:r>
        <w:rPr>
          <w:spacing w:val="4"/>
        </w:rPr>
        <w:t xml:space="preserve"> </w:t>
      </w:r>
      <w:r>
        <w:t>сложных</w:t>
      </w:r>
      <w:r>
        <w:rPr>
          <w:spacing w:val="4"/>
        </w:rPr>
        <w:t xml:space="preserve"> </w:t>
      </w:r>
      <w:r>
        <w:t>прилагательных</w:t>
      </w:r>
      <w:r>
        <w:rPr>
          <w:spacing w:val="7"/>
        </w:rPr>
        <w:t xml:space="preserve"> </w:t>
      </w:r>
      <w:r>
        <w:t>путѐм</w:t>
      </w:r>
      <w:r>
        <w:rPr>
          <w:spacing w:val="4"/>
        </w:rPr>
        <w:t xml:space="preserve"> </w:t>
      </w:r>
      <w:r>
        <w:t>соединения</w:t>
      </w:r>
      <w:r>
        <w:rPr>
          <w:spacing w:val="4"/>
        </w:rPr>
        <w:t xml:space="preserve"> </w:t>
      </w:r>
      <w:r>
        <w:t>основы</w:t>
      </w:r>
      <w:r>
        <w:rPr>
          <w:spacing w:val="4"/>
        </w:rPr>
        <w:t xml:space="preserve"> </w:t>
      </w:r>
      <w:r>
        <w:t>прилагательного</w:t>
      </w:r>
      <w:r>
        <w:rPr>
          <w:spacing w:val="64"/>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E0428A" w:rsidRDefault="001F0548">
      <w:pPr>
        <w:pStyle w:val="a5"/>
        <w:spacing w:line="271" w:lineRule="exact"/>
        <w:ind w:left="1121" w:firstLine="0"/>
        <w:jc w:val="left"/>
      </w:pPr>
      <w:r>
        <w:t>конверсия:</w:t>
      </w:r>
    </w:p>
    <w:p w:rsidR="00E0428A" w:rsidRDefault="001F0548">
      <w:pPr>
        <w:pStyle w:val="a5"/>
        <w:spacing w:before="139"/>
        <w:ind w:left="1121" w:firstLine="0"/>
        <w:jc w:val="left"/>
      </w:pPr>
      <w:r>
        <w:t>образование</w:t>
      </w:r>
      <w:r>
        <w:rPr>
          <w:spacing w:val="-2"/>
        </w:rPr>
        <w:t xml:space="preserve"> </w:t>
      </w:r>
      <w:r>
        <w:t>образование</w:t>
      </w:r>
      <w:r>
        <w:rPr>
          <w:spacing w:val="-1"/>
        </w:rPr>
        <w:t xml:space="preserve"> </w:t>
      </w:r>
      <w:r>
        <w:t>имѐн</w:t>
      </w:r>
      <w:r>
        <w:rPr>
          <w:spacing w:val="1"/>
        </w:rPr>
        <w:t xml:space="preserve"> </w:t>
      </w:r>
      <w:r>
        <w:t>существительных от неопределѐнной</w:t>
      </w:r>
      <w:r>
        <w:rPr>
          <w:spacing w:val="-2"/>
        </w:rPr>
        <w:t xml:space="preserve"> </w:t>
      </w:r>
      <w:r>
        <w:t>формы</w:t>
      </w:r>
      <w:r>
        <w:rPr>
          <w:spacing w:val="-2"/>
        </w:rPr>
        <w:t xml:space="preserve"> </w:t>
      </w:r>
      <w:r>
        <w:t>глаголов</w:t>
      </w:r>
      <w:r>
        <w:rPr>
          <w:spacing w:val="2"/>
        </w:rPr>
        <w:t xml:space="preserve"> </w:t>
      </w:r>
      <w:r>
        <w:t>(to</w:t>
      </w:r>
      <w:r>
        <w:rPr>
          <w:spacing w:val="-1"/>
        </w:rPr>
        <w:t xml:space="preserve"> </w:t>
      </w:r>
      <w:r>
        <w:t>run</w:t>
      </w:r>
    </w:p>
    <w:p w:rsidR="00E0428A" w:rsidRDefault="001F0548">
      <w:pPr>
        <w:pStyle w:val="a5"/>
        <w:spacing w:before="137"/>
        <w:ind w:firstLine="0"/>
        <w:jc w:val="left"/>
      </w:pPr>
      <w:r>
        <w:t>–</w:t>
      </w:r>
      <w:r>
        <w:rPr>
          <w:spacing w:val="-1"/>
        </w:rPr>
        <w:t xml:space="preserve"> </w:t>
      </w:r>
      <w:r>
        <w:t>a</w:t>
      </w:r>
      <w:r>
        <w:rPr>
          <w:spacing w:val="-1"/>
        </w:rPr>
        <w:t xml:space="preserve"> </w:t>
      </w:r>
      <w:r>
        <w:t>run);</w:t>
      </w:r>
    </w:p>
    <w:p w:rsidR="00E0428A" w:rsidRDefault="001F0548">
      <w:pPr>
        <w:pStyle w:val="a5"/>
        <w:spacing w:before="139" w:line="360" w:lineRule="auto"/>
        <w:ind w:left="1121" w:right="1656" w:firstLine="0"/>
        <w:jc w:val="left"/>
      </w:pPr>
      <w:r>
        <w:t>образование имѐн существительных от прилагательных (rich people – the rich);</w:t>
      </w:r>
      <w:r>
        <w:rPr>
          <w:spacing w:val="-57"/>
        </w:rPr>
        <w:t xml:space="preserve"> </w:t>
      </w:r>
      <w:r>
        <w:t>образование глаголов от имѐн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w:t>
      </w:r>
      <w:r>
        <w:rPr>
          <w:spacing w:val="-1"/>
        </w:rPr>
        <w:t xml:space="preserve"> </w:t>
      </w:r>
      <w:r>
        <w:t>имѐн прилагательных</w:t>
      </w:r>
      <w:r>
        <w:rPr>
          <w:spacing w:val="-1"/>
        </w:rPr>
        <w:t xml:space="preserve"> </w:t>
      </w:r>
      <w:r>
        <w:t>(cool</w:t>
      </w:r>
      <w:r>
        <w:rPr>
          <w:spacing w:val="3"/>
        </w:rPr>
        <w:t xml:space="preserve"> </w:t>
      </w:r>
      <w:r>
        <w:t>– to</w:t>
      </w:r>
      <w:r>
        <w:rPr>
          <w:spacing w:val="-1"/>
        </w:rPr>
        <w:t xml:space="preserve"> </w:t>
      </w:r>
      <w:r>
        <w:t>cool).</w:t>
      </w:r>
    </w:p>
    <w:p w:rsidR="00E0428A" w:rsidRDefault="001F0548">
      <w:pPr>
        <w:pStyle w:val="a5"/>
        <w:spacing w:line="275" w:lineRule="exact"/>
        <w:ind w:left="1121" w:firstLine="0"/>
        <w:jc w:val="left"/>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2"/>
        </w:rPr>
        <w:t xml:space="preserve"> </w:t>
      </w:r>
      <w:r>
        <w:t>(excited –</w:t>
      </w:r>
      <w:r>
        <w:rPr>
          <w:spacing w:val="-1"/>
        </w:rPr>
        <w:t xml:space="preserve"> </w:t>
      </w:r>
      <w:r>
        <w:t>exciting).</w:t>
      </w:r>
    </w:p>
    <w:p w:rsidR="00E0428A" w:rsidRDefault="001F0548">
      <w:pPr>
        <w:pStyle w:val="a5"/>
        <w:spacing w:before="140"/>
        <w:ind w:left="1121" w:firstLine="0"/>
      </w:pPr>
      <w:r>
        <w:t>Многозначные</w:t>
      </w:r>
      <w:r>
        <w:rPr>
          <w:spacing w:val="54"/>
        </w:rPr>
        <w:t xml:space="preserve"> </w:t>
      </w:r>
      <w:r>
        <w:t>лексические</w:t>
      </w:r>
      <w:r>
        <w:rPr>
          <w:spacing w:val="54"/>
        </w:rPr>
        <w:t xml:space="preserve"> </w:t>
      </w:r>
      <w:r>
        <w:t>единицы.</w:t>
      </w:r>
      <w:r>
        <w:rPr>
          <w:spacing w:val="55"/>
        </w:rPr>
        <w:t xml:space="preserve"> </w:t>
      </w:r>
      <w:r>
        <w:t>Синонимы.</w:t>
      </w:r>
      <w:r>
        <w:rPr>
          <w:spacing w:val="56"/>
        </w:rPr>
        <w:t xml:space="preserve"> </w:t>
      </w:r>
      <w:r>
        <w:t>Антонимы.</w:t>
      </w:r>
      <w:r>
        <w:rPr>
          <w:spacing w:val="55"/>
        </w:rPr>
        <w:t xml:space="preserve"> </w:t>
      </w:r>
      <w:r>
        <w:t>Интернациональные</w:t>
      </w:r>
      <w:r>
        <w:rPr>
          <w:spacing w:val="54"/>
        </w:rPr>
        <w:t xml:space="preserve"> </w:t>
      </w:r>
      <w:r>
        <w:t>слова.</w:t>
      </w:r>
    </w:p>
    <w:p w:rsidR="00E0428A" w:rsidRDefault="001F0548">
      <w:pPr>
        <w:pStyle w:val="a5"/>
        <w:spacing w:before="137"/>
        <w:ind w:firstLine="0"/>
      </w:pPr>
      <w:r>
        <w:t>Наиболее</w:t>
      </w:r>
      <w:r>
        <w:rPr>
          <w:spacing w:val="-5"/>
        </w:rPr>
        <w:t xml:space="preserve"> </w:t>
      </w:r>
      <w:r>
        <w:t>частотные</w:t>
      </w:r>
      <w:r>
        <w:rPr>
          <w:spacing w:val="-3"/>
        </w:rPr>
        <w:t xml:space="preserve"> </w:t>
      </w:r>
      <w:r>
        <w:t>фразовые</w:t>
      </w:r>
      <w:r>
        <w:rPr>
          <w:spacing w:val="-3"/>
        </w:rPr>
        <w:t xml:space="preserve"> </w:t>
      </w:r>
      <w:r>
        <w:t>глаголы.</w:t>
      </w:r>
      <w:r>
        <w:rPr>
          <w:spacing w:val="-3"/>
        </w:rPr>
        <w:t xml:space="preserve"> </w:t>
      </w:r>
      <w:r>
        <w:t>Сокращения и</w:t>
      </w:r>
      <w:r>
        <w:rPr>
          <w:spacing w:val="-2"/>
        </w:rPr>
        <w:t xml:space="preserve"> </w:t>
      </w:r>
      <w:r>
        <w:t>аббревиатуры.</w:t>
      </w:r>
    </w:p>
    <w:p w:rsidR="00E0428A" w:rsidRDefault="001F0548">
      <w:pPr>
        <w:pStyle w:val="a5"/>
        <w:spacing w:before="139" w:line="360" w:lineRule="auto"/>
        <w:ind w:right="201"/>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E0428A" w:rsidRDefault="001F0548" w:rsidP="00B95C42">
      <w:pPr>
        <w:pStyle w:val="a7"/>
        <w:numPr>
          <w:ilvl w:val="3"/>
          <w:numId w:val="73"/>
        </w:numPr>
        <w:tabs>
          <w:tab w:val="left" w:pos="2142"/>
        </w:tabs>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E0428A" w:rsidRDefault="001F0548">
      <w:pPr>
        <w:pStyle w:val="a5"/>
        <w:spacing w:before="137" w:line="360" w:lineRule="auto"/>
        <w:ind w:right="199"/>
      </w:pPr>
      <w:r>
        <w:t>Распознавание    в    звучащем     и     письменном    тексте    и     употребление    в     устной</w:t>
      </w:r>
      <w:r>
        <w:rPr>
          <w:spacing w:val="1"/>
        </w:rPr>
        <w:t xml:space="preserve"> </w:t>
      </w:r>
      <w:r>
        <w:t>и письменной речи изученных морфологических форм и синтаксических конструкций английского</w:t>
      </w:r>
      <w:r>
        <w:rPr>
          <w:spacing w:val="-57"/>
        </w:rPr>
        <w:t xml:space="preserve"> </w:t>
      </w:r>
      <w:r>
        <w:t>языка.</w:t>
      </w:r>
    </w:p>
    <w:p w:rsidR="00E0428A" w:rsidRDefault="001F0548">
      <w:pPr>
        <w:pStyle w:val="a5"/>
        <w:tabs>
          <w:tab w:val="left" w:pos="2348"/>
          <w:tab w:val="left" w:pos="4273"/>
          <w:tab w:val="left" w:pos="5353"/>
          <w:tab w:val="left" w:pos="7017"/>
          <w:tab w:val="left" w:pos="8995"/>
        </w:tabs>
        <w:spacing w:before="2" w:line="360" w:lineRule="auto"/>
        <w:ind w:right="196"/>
        <w:jc w:val="left"/>
      </w:pPr>
      <w:r>
        <w:t>Различные</w:t>
      </w:r>
      <w:r>
        <w:rPr>
          <w:spacing w:val="36"/>
        </w:rPr>
        <w:t xml:space="preserve"> </w:t>
      </w:r>
      <w:r>
        <w:t>коммуникативные</w:t>
      </w:r>
      <w:r>
        <w:rPr>
          <w:spacing w:val="36"/>
        </w:rPr>
        <w:t xml:space="preserve"> </w:t>
      </w:r>
      <w:r>
        <w:t>типы</w:t>
      </w:r>
      <w:r>
        <w:rPr>
          <w:spacing w:val="37"/>
        </w:rPr>
        <w:t xml:space="preserve"> </w:t>
      </w:r>
      <w:r>
        <w:t>предложений:</w:t>
      </w:r>
      <w:r>
        <w:rPr>
          <w:spacing w:val="36"/>
        </w:rPr>
        <w:t xml:space="preserve"> </w:t>
      </w:r>
      <w:r>
        <w:t>повествовательные</w:t>
      </w:r>
      <w:r>
        <w:rPr>
          <w:spacing w:val="36"/>
        </w:rPr>
        <w:t xml:space="preserve"> </w:t>
      </w:r>
      <w:r>
        <w:t>(утвердительные,</w:t>
      </w:r>
      <w:r>
        <w:rPr>
          <w:spacing w:val="-57"/>
        </w:rPr>
        <w:t xml:space="preserve"> </w:t>
      </w:r>
      <w:r>
        <w:t>отрицательные),</w:t>
      </w:r>
      <w:r>
        <w:tab/>
        <w:t>вопросительные</w:t>
      </w:r>
      <w:r>
        <w:tab/>
        <w:t>(общий,</w:t>
      </w:r>
      <w:r>
        <w:tab/>
        <w:t>специальный,</w:t>
      </w:r>
      <w:r>
        <w:tab/>
        <w:t>альтернативный,</w:t>
      </w:r>
      <w:r>
        <w:tab/>
      </w:r>
      <w:r>
        <w:rPr>
          <w:spacing w:val="-1"/>
        </w:rPr>
        <w:t>разделительный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вопросы),</w:t>
      </w:r>
      <w:r>
        <w:rPr>
          <w:spacing w:val="-3"/>
        </w:rPr>
        <w:t xml:space="preserve"> </w:t>
      </w:r>
      <w:r>
        <w:t>побудительные</w:t>
      </w:r>
      <w:r>
        <w:rPr>
          <w:spacing w:val="-5"/>
        </w:rPr>
        <w:t xml:space="preserve"> </w:t>
      </w:r>
      <w:r>
        <w:t>(в утвердительной</w:t>
      </w:r>
      <w:r>
        <w:rPr>
          <w:spacing w:val="1"/>
        </w:rPr>
        <w:t xml:space="preserve"> </w:t>
      </w:r>
      <w:r>
        <w:t>и</w:t>
      </w:r>
      <w:r>
        <w:rPr>
          <w:spacing w:val="-5"/>
        </w:rPr>
        <w:t xml:space="preserve"> </w:t>
      </w:r>
      <w:r>
        <w:t>отрицательной</w:t>
      </w:r>
      <w:r>
        <w:rPr>
          <w:spacing w:val="-3"/>
        </w:rPr>
        <w:t xml:space="preserve"> </w:t>
      </w:r>
      <w:r>
        <w:t>форме).</w:t>
      </w:r>
    </w:p>
    <w:p w:rsidR="00E0428A" w:rsidRDefault="001F0548">
      <w:pPr>
        <w:pStyle w:val="a5"/>
        <w:tabs>
          <w:tab w:val="left" w:pos="4061"/>
          <w:tab w:val="left" w:pos="4954"/>
          <w:tab w:val="left" w:pos="7614"/>
          <w:tab w:val="left" w:pos="9223"/>
        </w:tabs>
        <w:spacing w:before="140" w:line="360" w:lineRule="auto"/>
        <w:ind w:right="191"/>
      </w:pPr>
      <w:r>
        <w:t>Нераспространѐнные</w:t>
      </w:r>
      <w:r>
        <w:tab/>
        <w:t>и</w:t>
      </w:r>
      <w:r>
        <w:tab/>
        <w:t>распространѐнные</w:t>
      </w:r>
      <w:r>
        <w:tab/>
        <w:t>простые</w:t>
      </w:r>
      <w:r>
        <w:tab/>
        <w:t>предложения,</w:t>
      </w:r>
      <w:r>
        <w:rPr>
          <w:spacing w:val="-58"/>
        </w:rPr>
        <w:t xml:space="preserve"> </w:t>
      </w:r>
      <w:r>
        <w:t>в</w:t>
      </w:r>
      <w:r>
        <w:rPr>
          <w:spacing w:val="7"/>
        </w:rPr>
        <w:t xml:space="preserve"> </w:t>
      </w:r>
      <w:r>
        <w:t>том</w:t>
      </w:r>
      <w:r>
        <w:rPr>
          <w:spacing w:val="7"/>
        </w:rPr>
        <w:t xml:space="preserve"> </w:t>
      </w:r>
      <w:r>
        <w:t>числе</w:t>
      </w:r>
      <w:r>
        <w:rPr>
          <w:spacing w:val="7"/>
        </w:rPr>
        <w:t xml:space="preserve"> </w:t>
      </w:r>
      <w:r>
        <w:t>с</w:t>
      </w:r>
      <w:r>
        <w:rPr>
          <w:spacing w:val="7"/>
        </w:rPr>
        <w:t xml:space="preserve"> </w:t>
      </w:r>
      <w:r>
        <w:t>несколькими</w:t>
      </w:r>
      <w:r>
        <w:rPr>
          <w:spacing w:val="9"/>
        </w:rPr>
        <w:t xml:space="preserve"> </w:t>
      </w:r>
      <w:r>
        <w:t>обстоятельствами,</w:t>
      </w:r>
      <w:r>
        <w:rPr>
          <w:spacing w:val="5"/>
        </w:rPr>
        <w:t xml:space="preserve"> </w:t>
      </w:r>
      <w:r>
        <w:t>следующими</w:t>
      </w:r>
      <w:r>
        <w:rPr>
          <w:spacing w:val="9"/>
        </w:rPr>
        <w:t xml:space="preserve"> </w:t>
      </w:r>
      <w:r>
        <w:t>в</w:t>
      </w:r>
      <w:r>
        <w:rPr>
          <w:spacing w:val="8"/>
        </w:rPr>
        <w:t xml:space="preserve"> </w:t>
      </w:r>
      <w:r>
        <w:t>определѐнном</w:t>
      </w:r>
      <w:r>
        <w:rPr>
          <w:spacing w:val="7"/>
        </w:rPr>
        <w:t xml:space="preserve"> </w:t>
      </w:r>
      <w:r>
        <w:t>порядке</w:t>
      </w:r>
      <w:r>
        <w:rPr>
          <w:spacing w:val="7"/>
        </w:rPr>
        <w:t xml:space="preserve"> </w:t>
      </w:r>
      <w:r>
        <w:t>(We</w:t>
      </w:r>
      <w:r>
        <w:rPr>
          <w:spacing w:val="7"/>
        </w:rPr>
        <w:t xml:space="preserve"> </w:t>
      </w:r>
      <w:r>
        <w:t>moved</w:t>
      </w:r>
      <w:r>
        <w:rPr>
          <w:spacing w:val="8"/>
        </w:rPr>
        <w:t xml:space="preserve"> </w:t>
      </w:r>
      <w:r>
        <w:t>to</w:t>
      </w:r>
      <w:r>
        <w:rPr>
          <w:spacing w:val="-58"/>
        </w:rPr>
        <w:t xml:space="preserve"> </w:t>
      </w:r>
      <w:r>
        <w:t>a</w:t>
      </w:r>
      <w:r>
        <w:rPr>
          <w:spacing w:val="-2"/>
        </w:rPr>
        <w:t xml:space="preserve"> </w:t>
      </w:r>
      <w:r>
        <w:t>new house</w:t>
      </w:r>
      <w:r>
        <w:rPr>
          <w:spacing w:val="-2"/>
        </w:rPr>
        <w:t xml:space="preserve"> </w:t>
      </w:r>
      <w:r>
        <w:t>last</w:t>
      </w:r>
      <w:r>
        <w:rPr>
          <w:spacing w:val="2"/>
        </w:rPr>
        <w:t xml:space="preserve"> </w:t>
      </w:r>
      <w:r>
        <w:t>year.).</w:t>
      </w:r>
    </w:p>
    <w:p w:rsidR="00E0428A" w:rsidRDefault="001F0548">
      <w:pPr>
        <w:pStyle w:val="a5"/>
        <w:spacing w:line="360" w:lineRule="auto"/>
        <w:ind w:left="1121" w:right="5552"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0428A" w:rsidRDefault="001F0548">
      <w:pPr>
        <w:pStyle w:val="a5"/>
        <w:tabs>
          <w:tab w:val="left" w:pos="2926"/>
          <w:tab w:val="left" w:pos="3435"/>
          <w:tab w:val="left" w:pos="5184"/>
          <w:tab w:val="left" w:pos="7227"/>
          <w:tab w:val="left" w:pos="9076"/>
        </w:tabs>
        <w:ind w:left="1121" w:firstLine="0"/>
        <w:jc w:val="left"/>
      </w:pPr>
      <w:r>
        <w:t>Предложения</w:t>
      </w:r>
      <w:r>
        <w:tab/>
        <w:t>с</w:t>
      </w:r>
      <w:r>
        <w:tab/>
        <w:t>глагольными</w:t>
      </w:r>
      <w:r>
        <w:tab/>
        <w:t>конструкциями,</w:t>
      </w:r>
      <w:r>
        <w:tab/>
        <w:t>содержащими</w:t>
      </w:r>
      <w:r>
        <w:tab/>
        <w:t>глаголы-связки</w:t>
      </w:r>
    </w:p>
    <w:p w:rsidR="00E0428A" w:rsidRPr="00B23775" w:rsidRDefault="001F0548">
      <w:pPr>
        <w:pStyle w:val="a5"/>
        <w:spacing w:before="136"/>
        <w:ind w:firstLine="0"/>
        <w:jc w:val="left"/>
        <w:rPr>
          <w:lang w:val="en-US"/>
        </w:rPr>
      </w:pPr>
      <w:r w:rsidRPr="00B23775">
        <w:rPr>
          <w:lang w:val="en-US"/>
        </w:rPr>
        <w:t>to</w:t>
      </w:r>
      <w:r w:rsidRPr="00B23775">
        <w:rPr>
          <w:spacing w:val="-1"/>
          <w:lang w:val="en-US"/>
        </w:rPr>
        <w:t xml:space="preserve"> </w:t>
      </w:r>
      <w:r w:rsidRPr="00B23775">
        <w:rPr>
          <w:lang w:val="en-US"/>
        </w:rPr>
        <w:t>be,</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look,</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seem, to</w:t>
      </w:r>
      <w:r w:rsidRPr="00B23775">
        <w:rPr>
          <w:spacing w:val="-1"/>
          <w:lang w:val="en-US"/>
        </w:rPr>
        <w:t xml:space="preserve"> </w:t>
      </w:r>
      <w:r w:rsidRPr="00B23775">
        <w:rPr>
          <w:lang w:val="en-US"/>
        </w:rPr>
        <w:t>feel</w:t>
      </w:r>
      <w:r w:rsidRPr="00B23775">
        <w:rPr>
          <w:spacing w:val="-1"/>
          <w:lang w:val="en-US"/>
        </w:rPr>
        <w:t xml:space="preserve"> </w:t>
      </w:r>
      <w:r w:rsidRPr="00B23775">
        <w:rPr>
          <w:lang w:val="en-US"/>
        </w:rPr>
        <w:t>(He</w:t>
      </w:r>
      <w:r w:rsidRPr="00B23775">
        <w:rPr>
          <w:spacing w:val="-2"/>
          <w:lang w:val="en-US"/>
        </w:rPr>
        <w:t xml:space="preserve"> </w:t>
      </w:r>
      <w:r w:rsidRPr="00B23775">
        <w:rPr>
          <w:lang w:val="en-US"/>
        </w:rPr>
        <w:t>looks/seems/feels</w:t>
      </w:r>
      <w:r w:rsidRPr="00B23775">
        <w:rPr>
          <w:spacing w:val="-1"/>
          <w:lang w:val="en-US"/>
        </w:rPr>
        <w:t xml:space="preserve"> </w:t>
      </w:r>
      <w:r w:rsidRPr="00B23775">
        <w:rPr>
          <w:lang w:val="en-US"/>
        </w:rPr>
        <w:t>happy.).</w:t>
      </w:r>
    </w:p>
    <w:p w:rsidR="00E0428A" w:rsidRDefault="001F0548">
      <w:pPr>
        <w:pStyle w:val="a5"/>
        <w:spacing w:before="139"/>
        <w:ind w:left="1121" w:firstLine="0"/>
      </w:pPr>
      <w:r>
        <w:t>Предложения</w:t>
      </w:r>
      <w:r>
        <w:rPr>
          <w:spacing w:val="-2"/>
        </w:rPr>
        <w:t xml:space="preserve"> </w:t>
      </w:r>
      <w:r>
        <w:t>cо</w:t>
      </w:r>
      <w:r>
        <w:rPr>
          <w:spacing w:val="-1"/>
        </w:rPr>
        <w:t xml:space="preserve"> </w:t>
      </w:r>
      <w:r>
        <w:t>сложным</w:t>
      </w:r>
      <w:r>
        <w:rPr>
          <w:spacing w:val="-2"/>
        </w:rPr>
        <w:t xml:space="preserve"> </w:t>
      </w:r>
      <w:r>
        <w:t>подлежащим</w:t>
      </w:r>
      <w:r>
        <w:rPr>
          <w:spacing w:val="-3"/>
        </w:rPr>
        <w:t xml:space="preserve"> </w:t>
      </w:r>
      <w:r>
        <w:t>–</w:t>
      </w:r>
      <w:r>
        <w:rPr>
          <w:spacing w:val="-1"/>
        </w:rPr>
        <w:t xml:space="preserve"> </w:t>
      </w:r>
      <w:r>
        <w:t>Complex</w:t>
      </w:r>
      <w:r>
        <w:rPr>
          <w:spacing w:val="1"/>
        </w:rPr>
        <w:t xml:space="preserve"> </w:t>
      </w:r>
      <w:r>
        <w:t>Subject.</w:t>
      </w:r>
    </w:p>
    <w:p w:rsidR="00E0428A" w:rsidRPr="00B23775" w:rsidRDefault="001F0548">
      <w:pPr>
        <w:pStyle w:val="a5"/>
        <w:spacing w:before="137" w:line="362" w:lineRule="auto"/>
        <w:ind w:right="199"/>
        <w:rPr>
          <w:lang w:val="en-US"/>
        </w:rPr>
      </w:pPr>
      <w:r>
        <w:t>Предложения</w:t>
      </w:r>
      <w:r w:rsidRPr="00B23775">
        <w:rPr>
          <w:lang w:val="en-US"/>
        </w:rPr>
        <w:t xml:space="preserve"> c</w:t>
      </w:r>
      <w:r>
        <w:t>о</w:t>
      </w:r>
      <w:r w:rsidRPr="00B23775">
        <w:rPr>
          <w:lang w:val="en-US"/>
        </w:rPr>
        <w:t xml:space="preserve"> </w:t>
      </w:r>
      <w:r>
        <w:t>сложным</w:t>
      </w:r>
      <w:r w:rsidRPr="00B23775">
        <w:rPr>
          <w:lang w:val="en-US"/>
        </w:rPr>
        <w:t xml:space="preserve"> </w:t>
      </w:r>
      <w:r>
        <w:t>дополнением</w:t>
      </w:r>
      <w:r w:rsidRPr="00B23775">
        <w:rPr>
          <w:lang w:val="en-US"/>
        </w:rPr>
        <w:t xml:space="preserve"> – Complex Object (I want you to help me. I saw her</w:t>
      </w:r>
      <w:r w:rsidRPr="00B23775">
        <w:rPr>
          <w:spacing w:val="1"/>
          <w:lang w:val="en-US"/>
        </w:rPr>
        <w:t xml:space="preserve"> </w:t>
      </w:r>
      <w:r w:rsidRPr="00B23775">
        <w:rPr>
          <w:lang w:val="en-US"/>
        </w:rPr>
        <w:t>cross/crossing</w:t>
      </w:r>
      <w:r w:rsidRPr="00B23775">
        <w:rPr>
          <w:spacing w:val="-4"/>
          <w:lang w:val="en-US"/>
        </w:rPr>
        <w:t xml:space="preserve"> </w:t>
      </w:r>
      <w:r w:rsidRPr="00B23775">
        <w:rPr>
          <w:lang w:val="en-US"/>
        </w:rPr>
        <w:t>the road.</w:t>
      </w:r>
      <w:r w:rsidRPr="00B23775">
        <w:rPr>
          <w:spacing w:val="2"/>
          <w:lang w:val="en-US"/>
        </w:rPr>
        <w:t xml:space="preserve"> </w:t>
      </w:r>
      <w:r w:rsidRPr="00B23775">
        <w:rPr>
          <w:lang w:val="en-US"/>
        </w:rPr>
        <w:t>I want to have</w:t>
      </w:r>
      <w:r w:rsidRPr="00B23775">
        <w:rPr>
          <w:spacing w:val="-1"/>
          <w:lang w:val="en-US"/>
        </w:rPr>
        <w:t xml:space="preserve"> </w:t>
      </w:r>
      <w:r w:rsidRPr="00B23775">
        <w:rPr>
          <w:lang w:val="en-US"/>
        </w:rPr>
        <w:t>my</w:t>
      </w:r>
      <w:r w:rsidRPr="00B23775">
        <w:rPr>
          <w:spacing w:val="-5"/>
          <w:lang w:val="en-US"/>
        </w:rPr>
        <w:t xml:space="preserve"> </w:t>
      </w:r>
      <w:r w:rsidRPr="00B23775">
        <w:rPr>
          <w:lang w:val="en-US"/>
        </w:rPr>
        <w:t>hair</w:t>
      </w:r>
      <w:r w:rsidRPr="00B23775">
        <w:rPr>
          <w:spacing w:val="1"/>
          <w:lang w:val="en-US"/>
        </w:rPr>
        <w:t xml:space="preserve"> </w:t>
      </w:r>
      <w:r w:rsidRPr="00B23775">
        <w:rPr>
          <w:lang w:val="en-US"/>
        </w:rPr>
        <w:t>cut.).</w:t>
      </w:r>
    </w:p>
    <w:p w:rsidR="00E0428A" w:rsidRDefault="001F0548">
      <w:pPr>
        <w:pStyle w:val="a5"/>
        <w:spacing w:line="360" w:lineRule="auto"/>
        <w:ind w:left="1121" w:right="201" w:firstLine="0"/>
      </w:pPr>
      <w:r>
        <w:t>Сложносочинѐнные предложения с сочинительными союзами and, but, or.</w:t>
      </w:r>
      <w:r>
        <w:rPr>
          <w:spacing w:val="1"/>
        </w:rPr>
        <w:t xml:space="preserve"> </w:t>
      </w:r>
      <w:r>
        <w:t>Сложноподчинѐнные</w:t>
      </w:r>
      <w:r>
        <w:rPr>
          <w:spacing w:val="5"/>
        </w:rPr>
        <w:t xml:space="preserve"> </w:t>
      </w:r>
      <w:r>
        <w:t>предложения</w:t>
      </w:r>
      <w:r>
        <w:rPr>
          <w:spacing w:val="6"/>
        </w:rPr>
        <w:t xml:space="preserve"> </w:t>
      </w:r>
      <w:r>
        <w:t>с</w:t>
      </w:r>
      <w:r>
        <w:rPr>
          <w:spacing w:val="5"/>
        </w:rPr>
        <w:t xml:space="preserve"> </w:t>
      </w:r>
      <w:r>
        <w:t>союзами</w:t>
      </w:r>
      <w:r>
        <w:rPr>
          <w:spacing w:val="2"/>
        </w:rPr>
        <w:t xml:space="preserve"> </w:t>
      </w:r>
      <w:r>
        <w:t>и</w:t>
      </w:r>
      <w:r>
        <w:rPr>
          <w:spacing w:val="7"/>
        </w:rPr>
        <w:t xml:space="preserve"> </w:t>
      </w:r>
      <w:r>
        <w:t>союзными</w:t>
      </w:r>
      <w:r>
        <w:rPr>
          <w:spacing w:val="7"/>
        </w:rPr>
        <w:t xml:space="preserve"> </w:t>
      </w:r>
      <w:r>
        <w:t>словами</w:t>
      </w:r>
      <w:r>
        <w:rPr>
          <w:spacing w:val="7"/>
        </w:rPr>
        <w:t xml:space="preserve"> </w:t>
      </w:r>
      <w:r>
        <w:t>because,</w:t>
      </w:r>
      <w:r>
        <w:rPr>
          <w:spacing w:val="5"/>
        </w:rPr>
        <w:t xml:space="preserve"> </w:t>
      </w:r>
      <w:r>
        <w:t>if,</w:t>
      </w:r>
      <w:r>
        <w:rPr>
          <w:spacing w:val="6"/>
        </w:rPr>
        <w:t xml:space="preserve"> </w:t>
      </w:r>
      <w:r>
        <w:t>when,</w:t>
      </w:r>
      <w:r>
        <w:rPr>
          <w:spacing w:val="6"/>
        </w:rPr>
        <w:t xml:space="preserve"> </w:t>
      </w:r>
      <w:r>
        <w:t>where,</w:t>
      </w:r>
    </w:p>
    <w:p w:rsidR="00E0428A" w:rsidRDefault="001F0548">
      <w:pPr>
        <w:pStyle w:val="a5"/>
        <w:ind w:firstLine="0"/>
      </w:pPr>
      <w:r>
        <w:t>what,</w:t>
      </w:r>
      <w:r>
        <w:rPr>
          <w:spacing w:val="-1"/>
        </w:rPr>
        <w:t xml:space="preserve"> </w:t>
      </w:r>
      <w:r>
        <w:t>why,</w:t>
      </w:r>
      <w:r>
        <w:rPr>
          <w:spacing w:val="-1"/>
        </w:rPr>
        <w:t xml:space="preserve"> </w:t>
      </w:r>
      <w:r>
        <w:t>how.</w:t>
      </w:r>
    </w:p>
    <w:p w:rsidR="00E0428A" w:rsidRDefault="001F0548">
      <w:pPr>
        <w:pStyle w:val="a5"/>
        <w:spacing w:before="134" w:line="360" w:lineRule="auto"/>
        <w:ind w:right="201"/>
      </w:pPr>
      <w:r>
        <w:t xml:space="preserve">Сложноподчинѐнные       </w:t>
      </w:r>
      <w:r>
        <w:rPr>
          <w:spacing w:val="51"/>
        </w:rPr>
        <w:t xml:space="preserve"> </w:t>
      </w:r>
      <w:r>
        <w:t xml:space="preserve">предложения        </w:t>
      </w:r>
      <w:r>
        <w:rPr>
          <w:spacing w:val="48"/>
        </w:rPr>
        <w:t xml:space="preserve"> </w:t>
      </w:r>
      <w:r>
        <w:t xml:space="preserve">с        </w:t>
      </w:r>
      <w:r>
        <w:rPr>
          <w:spacing w:val="51"/>
        </w:rPr>
        <w:t xml:space="preserve"> </w:t>
      </w:r>
      <w:r>
        <w:t xml:space="preserve">определительными        </w:t>
      </w:r>
      <w:r>
        <w:rPr>
          <w:spacing w:val="52"/>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E0428A" w:rsidRDefault="001F0548">
      <w:pPr>
        <w:pStyle w:val="a5"/>
        <w:spacing w:line="360" w:lineRule="auto"/>
        <w:ind w:right="196"/>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E0428A" w:rsidRDefault="001F0548">
      <w:pPr>
        <w:pStyle w:val="a5"/>
        <w:spacing w:before="1" w:line="360" w:lineRule="auto"/>
        <w:ind w:right="200"/>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0428A" w:rsidRPr="00B23775" w:rsidRDefault="001F0548">
      <w:pPr>
        <w:pStyle w:val="a5"/>
        <w:spacing w:line="360" w:lineRule="auto"/>
        <w:ind w:right="190"/>
        <w:rPr>
          <w:lang w:val="en-US"/>
        </w:rPr>
      </w:pPr>
      <w:r>
        <w:t>Все</w:t>
      </w:r>
      <w:r w:rsidRPr="00B23775">
        <w:rPr>
          <w:spacing w:val="1"/>
          <w:lang w:val="en-US"/>
        </w:rPr>
        <w:t xml:space="preserve"> </w:t>
      </w:r>
      <w:r>
        <w:t>типы</w:t>
      </w:r>
      <w:r w:rsidRPr="00B23775">
        <w:rPr>
          <w:spacing w:val="1"/>
          <w:lang w:val="en-US"/>
        </w:rPr>
        <w:t xml:space="preserve"> </w:t>
      </w:r>
      <w:r>
        <w:t>вопросительных</w:t>
      </w:r>
      <w:r w:rsidRPr="00B23775">
        <w:rPr>
          <w:spacing w:val="1"/>
          <w:lang w:val="en-US"/>
        </w:rPr>
        <w:t xml:space="preserve"> </w:t>
      </w:r>
      <w:r>
        <w:t>предложений</w:t>
      </w:r>
      <w:r w:rsidRPr="00B23775">
        <w:rPr>
          <w:spacing w:val="1"/>
          <w:lang w:val="en-US"/>
        </w:rPr>
        <w:t xml:space="preserve"> </w:t>
      </w:r>
      <w:r w:rsidRPr="00B23775">
        <w:rPr>
          <w:lang w:val="en-US"/>
        </w:rPr>
        <w:t>(</w:t>
      </w:r>
      <w:r>
        <w:t>общий</w:t>
      </w:r>
      <w:r w:rsidRPr="00B23775">
        <w:rPr>
          <w:lang w:val="en-US"/>
        </w:rPr>
        <w:t>,</w:t>
      </w:r>
      <w:r w:rsidRPr="00B23775">
        <w:rPr>
          <w:spacing w:val="1"/>
          <w:lang w:val="en-US"/>
        </w:rPr>
        <w:t xml:space="preserve"> </w:t>
      </w:r>
      <w:r>
        <w:t>специальный</w:t>
      </w:r>
      <w:r w:rsidRPr="00B23775">
        <w:rPr>
          <w:lang w:val="en-US"/>
        </w:rPr>
        <w:t>,</w:t>
      </w:r>
      <w:r w:rsidRPr="00B23775">
        <w:rPr>
          <w:spacing w:val="1"/>
          <w:lang w:val="en-US"/>
        </w:rPr>
        <w:t xml:space="preserve"> </w:t>
      </w:r>
      <w:r>
        <w:t>альтернативный</w:t>
      </w:r>
      <w:r w:rsidRPr="00B23775">
        <w:rPr>
          <w:lang w:val="en-US"/>
        </w:rPr>
        <w:t>,</w:t>
      </w:r>
      <w:r w:rsidRPr="00B23775">
        <w:rPr>
          <w:spacing w:val="1"/>
          <w:lang w:val="en-US"/>
        </w:rPr>
        <w:t xml:space="preserve"> </w:t>
      </w:r>
      <w:r>
        <w:t>разделительный</w:t>
      </w:r>
      <w:r w:rsidRPr="00B23775">
        <w:rPr>
          <w:spacing w:val="1"/>
          <w:lang w:val="en-US"/>
        </w:rPr>
        <w:t xml:space="preserve"> </w:t>
      </w:r>
      <w:r>
        <w:t>вопросы</w:t>
      </w:r>
      <w:r w:rsidRPr="00B23775">
        <w:rPr>
          <w:spacing w:val="1"/>
          <w:lang w:val="en-US"/>
        </w:rPr>
        <w:t xml:space="preserve"> </w:t>
      </w:r>
      <w:r>
        <w:t>в</w:t>
      </w:r>
      <w:r w:rsidRPr="00B23775">
        <w:rPr>
          <w:spacing w:val="1"/>
          <w:lang w:val="en-US"/>
        </w:rPr>
        <w:t xml:space="preserve"> </w:t>
      </w:r>
      <w:r w:rsidRPr="00B23775">
        <w:rPr>
          <w:lang w:val="en-US"/>
        </w:rPr>
        <w:t>Present/Past/Future</w:t>
      </w:r>
      <w:r w:rsidRPr="00B23775">
        <w:rPr>
          <w:spacing w:val="1"/>
          <w:lang w:val="en-US"/>
        </w:rPr>
        <w:t xml:space="preserve"> </w:t>
      </w:r>
      <w:r w:rsidRPr="00B23775">
        <w:rPr>
          <w:lang w:val="en-US"/>
        </w:rPr>
        <w:t>Simple</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Continuous</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Perfect Tense, Present Perfect Continuous</w:t>
      </w:r>
      <w:r w:rsidRPr="00B23775">
        <w:rPr>
          <w:spacing w:val="-1"/>
          <w:lang w:val="en-US"/>
        </w:rPr>
        <w:t xml:space="preserve"> </w:t>
      </w:r>
      <w:r w:rsidRPr="00B23775">
        <w:rPr>
          <w:lang w:val="en-US"/>
        </w:rPr>
        <w:t>Tense).</w:t>
      </w:r>
    </w:p>
    <w:p w:rsidR="00E0428A" w:rsidRDefault="001F0548">
      <w:pPr>
        <w:pStyle w:val="a5"/>
        <w:tabs>
          <w:tab w:val="left" w:pos="3872"/>
          <w:tab w:val="left" w:pos="6222"/>
          <w:tab w:val="left" w:pos="7031"/>
          <w:tab w:val="left" w:pos="9285"/>
        </w:tabs>
        <w:spacing w:line="360" w:lineRule="auto"/>
        <w:ind w:right="196"/>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E0428A" w:rsidRDefault="001F0548">
      <w:pPr>
        <w:pStyle w:val="a5"/>
        <w:spacing w:line="275" w:lineRule="exact"/>
        <w:ind w:left="1121"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E0428A" w:rsidRPr="00B23775" w:rsidRDefault="001F0548">
      <w:pPr>
        <w:pStyle w:val="a5"/>
        <w:spacing w:before="139"/>
        <w:ind w:left="1121" w:firstLine="0"/>
        <w:rPr>
          <w:lang w:val="en-US"/>
        </w:rPr>
      </w:pPr>
      <w:r>
        <w:t>Предложения</w:t>
      </w:r>
      <w:r w:rsidRPr="00B23775">
        <w:rPr>
          <w:spacing w:val="19"/>
          <w:lang w:val="en-US"/>
        </w:rPr>
        <w:t xml:space="preserve"> </w:t>
      </w:r>
      <w:r>
        <w:t>с</w:t>
      </w:r>
      <w:r w:rsidRPr="00B23775">
        <w:rPr>
          <w:spacing w:val="19"/>
          <w:lang w:val="en-US"/>
        </w:rPr>
        <w:t xml:space="preserve"> </w:t>
      </w:r>
      <w:r>
        <w:t>конструкциями</w:t>
      </w:r>
      <w:r w:rsidRPr="00B23775">
        <w:rPr>
          <w:spacing w:val="22"/>
          <w:lang w:val="en-US"/>
        </w:rPr>
        <w:t xml:space="preserve"> </w:t>
      </w:r>
      <w:r w:rsidRPr="00B23775">
        <w:rPr>
          <w:lang w:val="en-US"/>
        </w:rPr>
        <w:t>as</w:t>
      </w:r>
      <w:r w:rsidRPr="00B23775">
        <w:rPr>
          <w:spacing w:val="20"/>
          <w:lang w:val="en-US"/>
        </w:rPr>
        <w:t xml:space="preserve"> </w:t>
      </w:r>
      <w:r w:rsidRPr="00B23775">
        <w:rPr>
          <w:lang w:val="en-US"/>
        </w:rPr>
        <w:t>…</w:t>
      </w:r>
      <w:r w:rsidRPr="00B23775">
        <w:rPr>
          <w:spacing w:val="19"/>
          <w:lang w:val="en-US"/>
        </w:rPr>
        <w:t xml:space="preserve"> </w:t>
      </w:r>
      <w:r w:rsidRPr="00B23775">
        <w:rPr>
          <w:lang w:val="en-US"/>
        </w:rPr>
        <w:t>as,</w:t>
      </w:r>
      <w:r w:rsidRPr="00B23775">
        <w:rPr>
          <w:spacing w:val="20"/>
          <w:lang w:val="en-US"/>
        </w:rPr>
        <w:t xml:space="preserve"> </w:t>
      </w:r>
      <w:r w:rsidRPr="00B23775">
        <w:rPr>
          <w:lang w:val="en-US"/>
        </w:rPr>
        <w:t>not</w:t>
      </w:r>
      <w:r w:rsidRPr="00B23775">
        <w:rPr>
          <w:spacing w:val="19"/>
          <w:lang w:val="en-US"/>
        </w:rPr>
        <w:t xml:space="preserve"> </w:t>
      </w:r>
      <w:r w:rsidRPr="00B23775">
        <w:rPr>
          <w:lang w:val="en-US"/>
        </w:rPr>
        <w:t>so</w:t>
      </w:r>
      <w:r w:rsidRPr="00B23775">
        <w:rPr>
          <w:spacing w:val="20"/>
          <w:lang w:val="en-US"/>
        </w:rPr>
        <w:t xml:space="preserve"> </w:t>
      </w:r>
      <w:r w:rsidRPr="00B23775">
        <w:rPr>
          <w:lang w:val="en-US"/>
        </w:rPr>
        <w:t>…</w:t>
      </w:r>
      <w:r w:rsidRPr="00B23775">
        <w:rPr>
          <w:spacing w:val="20"/>
          <w:lang w:val="en-US"/>
        </w:rPr>
        <w:t xml:space="preserve"> </w:t>
      </w:r>
      <w:r w:rsidRPr="00B23775">
        <w:rPr>
          <w:lang w:val="en-US"/>
        </w:rPr>
        <w:t>as,</w:t>
      </w:r>
      <w:r w:rsidRPr="00B23775">
        <w:rPr>
          <w:spacing w:val="19"/>
          <w:lang w:val="en-US"/>
        </w:rPr>
        <w:t xml:space="preserve"> </w:t>
      </w:r>
      <w:r w:rsidRPr="00B23775">
        <w:rPr>
          <w:lang w:val="en-US"/>
        </w:rPr>
        <w:t>both</w:t>
      </w:r>
      <w:r w:rsidRPr="00B23775">
        <w:rPr>
          <w:spacing w:val="20"/>
          <w:lang w:val="en-US"/>
        </w:rPr>
        <w:t xml:space="preserve"> </w:t>
      </w:r>
      <w:r w:rsidRPr="00B23775">
        <w:rPr>
          <w:lang w:val="en-US"/>
        </w:rPr>
        <w:t>…</w:t>
      </w:r>
      <w:r w:rsidRPr="00B23775">
        <w:rPr>
          <w:spacing w:val="16"/>
          <w:lang w:val="en-US"/>
        </w:rPr>
        <w:t xml:space="preserve"> </w:t>
      </w:r>
      <w:r w:rsidRPr="00B23775">
        <w:rPr>
          <w:lang w:val="en-US"/>
        </w:rPr>
        <w:t>and</w:t>
      </w:r>
      <w:r w:rsidRPr="00B23775">
        <w:rPr>
          <w:spacing w:val="20"/>
          <w:lang w:val="en-US"/>
        </w:rPr>
        <w:t xml:space="preserve"> </w:t>
      </w:r>
      <w:r w:rsidRPr="00B23775">
        <w:rPr>
          <w:lang w:val="en-US"/>
        </w:rPr>
        <w:t>…,</w:t>
      </w:r>
      <w:r w:rsidRPr="00B23775">
        <w:rPr>
          <w:spacing w:val="17"/>
          <w:lang w:val="en-US"/>
        </w:rPr>
        <w:t xml:space="preserve"> </w:t>
      </w:r>
      <w:r w:rsidRPr="00B23775">
        <w:rPr>
          <w:lang w:val="en-US"/>
        </w:rPr>
        <w:t>either</w:t>
      </w:r>
      <w:r w:rsidRPr="00B23775">
        <w:rPr>
          <w:spacing w:val="18"/>
          <w:lang w:val="en-US"/>
        </w:rPr>
        <w:t xml:space="preserve"> </w:t>
      </w:r>
      <w:r w:rsidRPr="00B23775">
        <w:rPr>
          <w:lang w:val="en-US"/>
        </w:rPr>
        <w:t>…</w:t>
      </w:r>
      <w:r w:rsidRPr="00B23775">
        <w:rPr>
          <w:spacing w:val="20"/>
          <w:lang w:val="en-US"/>
        </w:rPr>
        <w:t xml:space="preserve"> </w:t>
      </w:r>
      <w:r w:rsidRPr="00B23775">
        <w:rPr>
          <w:lang w:val="en-US"/>
        </w:rPr>
        <w:t>or,</w:t>
      </w:r>
      <w:r w:rsidRPr="00B23775">
        <w:rPr>
          <w:spacing w:val="19"/>
          <w:lang w:val="en-US"/>
        </w:rPr>
        <w:t xml:space="preserve"> </w:t>
      </w:r>
      <w:r w:rsidRPr="00B23775">
        <w:rPr>
          <w:lang w:val="en-US"/>
        </w:rPr>
        <w:t>neither</w:t>
      </w:r>
      <w:r w:rsidRPr="00B23775">
        <w:rPr>
          <w:spacing w:val="19"/>
          <w:lang w:val="en-US"/>
        </w:rPr>
        <w:t xml:space="preserve"> </w:t>
      </w:r>
      <w:r w:rsidRPr="00B23775">
        <w:rPr>
          <w:lang w:val="en-US"/>
        </w:rPr>
        <w:t>…</w:t>
      </w:r>
    </w:p>
    <w:p w:rsidR="00E0428A" w:rsidRDefault="001F0548">
      <w:pPr>
        <w:pStyle w:val="a5"/>
        <w:spacing w:before="137"/>
        <w:ind w:firstLine="0"/>
        <w:jc w:val="left"/>
      </w:pPr>
      <w:r>
        <w:t>nor.</w:t>
      </w:r>
    </w:p>
    <w:p w:rsidR="00E0428A" w:rsidRDefault="001F0548">
      <w:pPr>
        <w:pStyle w:val="a5"/>
        <w:spacing w:before="139"/>
        <w:ind w:left="1121" w:firstLine="0"/>
        <w:jc w:val="left"/>
      </w:pPr>
      <w:r>
        <w:t>Предложения</w:t>
      </w:r>
      <w:r>
        <w:rPr>
          <w:spacing w:val="-1"/>
        </w:rPr>
        <w:t xml:space="preserve"> </w:t>
      </w:r>
      <w:r>
        <w:t>с I</w:t>
      </w:r>
      <w:r>
        <w:rPr>
          <w:spacing w:val="-5"/>
        </w:rPr>
        <w:t xml:space="preserve"> </w:t>
      </w:r>
      <w:r>
        <w:t>wish…</w:t>
      </w:r>
    </w:p>
    <w:p w:rsidR="00E0428A" w:rsidRDefault="001F0548">
      <w:pPr>
        <w:pStyle w:val="a5"/>
        <w:spacing w:before="137"/>
        <w:ind w:left="1121"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E0428A" w:rsidRDefault="001F0548">
      <w:pPr>
        <w:pStyle w:val="a5"/>
        <w:tabs>
          <w:tab w:val="left" w:pos="2705"/>
          <w:tab w:val="left" w:pos="3032"/>
          <w:tab w:val="left" w:pos="4304"/>
          <w:tab w:val="left" w:pos="4711"/>
          <w:tab w:val="left" w:pos="5393"/>
          <w:tab w:val="left" w:pos="5801"/>
          <w:tab w:val="left" w:pos="7053"/>
          <w:tab w:val="left" w:pos="7461"/>
          <w:tab w:val="left" w:pos="8255"/>
          <w:tab w:val="left" w:pos="9373"/>
          <w:tab w:val="left" w:pos="9707"/>
        </w:tabs>
        <w:spacing w:before="139"/>
        <w:ind w:left="112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E0428A" w:rsidRPr="00B23775" w:rsidRDefault="001F0548">
      <w:pPr>
        <w:pStyle w:val="a5"/>
        <w:spacing w:before="137"/>
        <w:ind w:firstLine="0"/>
        <w:jc w:val="left"/>
        <w:rPr>
          <w:lang w:val="en-US"/>
        </w:rPr>
      </w:pPr>
      <w:r w:rsidRPr="00B23775">
        <w:rPr>
          <w:lang w:val="en-US"/>
        </w:rPr>
        <w:t>to</w:t>
      </w:r>
      <w:r w:rsidRPr="00B23775">
        <w:rPr>
          <w:spacing w:val="-1"/>
          <w:lang w:val="en-US"/>
        </w:rPr>
        <w:t xml:space="preserve"> </w:t>
      </w:r>
      <w:r w:rsidRPr="00B23775">
        <w:rPr>
          <w:lang w:val="en-US"/>
        </w:rPr>
        <w:t>stop doing</w:t>
      </w:r>
      <w:r w:rsidRPr="00B23775">
        <w:rPr>
          <w:spacing w:val="-2"/>
          <w:lang w:val="en-US"/>
        </w:rPr>
        <w:t xml:space="preserve"> </w:t>
      </w:r>
      <w:r w:rsidRPr="00B23775">
        <w:rPr>
          <w:lang w:val="en-US"/>
        </w:rPr>
        <w:t>smth</w:t>
      </w:r>
      <w:r w:rsidRPr="00B23775">
        <w:rPr>
          <w:spacing w:val="-1"/>
          <w:lang w:val="en-US"/>
        </w:rPr>
        <w:t xml:space="preserve"> </w:t>
      </w:r>
      <w:r>
        <w:t>и</w:t>
      </w:r>
      <w:r w:rsidRPr="00B23775">
        <w:rPr>
          <w:spacing w:val="1"/>
          <w:lang w:val="en-US"/>
        </w:rPr>
        <w:t xml:space="preserve"> </w:t>
      </w:r>
      <w:r w:rsidRPr="00B23775">
        <w:rPr>
          <w:lang w:val="en-US"/>
        </w:rPr>
        <w:t>to stop to</w:t>
      </w:r>
      <w:r w:rsidRPr="00B23775">
        <w:rPr>
          <w:spacing w:val="-1"/>
          <w:lang w:val="en-US"/>
        </w:rPr>
        <w:t xml:space="preserve"> </w:t>
      </w:r>
      <w:r w:rsidRPr="00B23775">
        <w:rPr>
          <w:lang w:val="en-US"/>
        </w:rPr>
        <w:t>do smth).</w:t>
      </w:r>
    </w:p>
    <w:p w:rsidR="00E0428A" w:rsidRDefault="001F0548">
      <w:pPr>
        <w:pStyle w:val="a5"/>
        <w:spacing w:before="140" w:line="360" w:lineRule="auto"/>
        <w:ind w:left="1121" w:right="5262" w:firstLine="0"/>
        <w:jc w:val="left"/>
      </w:pPr>
      <w:r>
        <w:t>Конструкция</w:t>
      </w:r>
      <w:r w:rsidRPr="00B23775">
        <w:rPr>
          <w:lang w:val="en-US"/>
        </w:rPr>
        <w:t xml:space="preserve"> It takes me … to do smth.</w:t>
      </w:r>
      <w:r w:rsidRPr="00B23775">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E0428A" w:rsidRDefault="00E0428A">
      <w:pPr>
        <w:spacing w:line="360" w:lineRule="auto"/>
        <w:sectPr w:rsidR="00E0428A">
          <w:pgSz w:w="11910" w:h="16840"/>
          <w:pgMar w:top="760" w:right="340" w:bottom="920" w:left="720" w:header="0" w:footer="651" w:gutter="0"/>
          <w:cols w:space="720"/>
        </w:sectPr>
      </w:pPr>
    </w:p>
    <w:p w:rsidR="00E0428A" w:rsidRPr="00B23775" w:rsidRDefault="001F0548">
      <w:pPr>
        <w:pStyle w:val="a5"/>
        <w:spacing w:before="60"/>
        <w:ind w:left="1121" w:firstLine="0"/>
        <w:rPr>
          <w:lang w:val="en-US"/>
        </w:rPr>
      </w:pPr>
      <w:r>
        <w:lastRenderedPageBreak/>
        <w:t>Конструкции</w:t>
      </w:r>
      <w:r w:rsidRPr="00B23775">
        <w:rPr>
          <w:lang w:val="en-US"/>
        </w:rPr>
        <w:t xml:space="preserve"> be/get used</w:t>
      </w:r>
      <w:r w:rsidRPr="00B23775">
        <w:rPr>
          <w:spacing w:val="-1"/>
          <w:lang w:val="en-US"/>
        </w:rPr>
        <w:t xml:space="preserve"> </w:t>
      </w:r>
      <w:r w:rsidRPr="00B23775">
        <w:rPr>
          <w:lang w:val="en-US"/>
        </w:rPr>
        <w:t>to</w:t>
      </w:r>
      <w:r w:rsidRPr="00B23775">
        <w:rPr>
          <w:spacing w:val="-2"/>
          <w:lang w:val="en-US"/>
        </w:rPr>
        <w:t xml:space="preserve"> </w:t>
      </w:r>
      <w:r w:rsidRPr="00B23775">
        <w:rPr>
          <w:lang w:val="en-US"/>
        </w:rPr>
        <w:t>smth,</w:t>
      </w:r>
      <w:r w:rsidRPr="00B23775">
        <w:rPr>
          <w:spacing w:val="-1"/>
          <w:lang w:val="en-US"/>
        </w:rPr>
        <w:t xml:space="preserve"> </w:t>
      </w:r>
      <w:r w:rsidRPr="00B23775">
        <w:rPr>
          <w:lang w:val="en-US"/>
        </w:rPr>
        <w:t>be/get</w:t>
      </w:r>
      <w:r w:rsidRPr="00B23775">
        <w:rPr>
          <w:spacing w:val="-1"/>
          <w:lang w:val="en-US"/>
        </w:rPr>
        <w:t xml:space="preserve"> </w:t>
      </w:r>
      <w:r w:rsidRPr="00B23775">
        <w:rPr>
          <w:lang w:val="en-US"/>
        </w:rPr>
        <w:t>used</w:t>
      </w:r>
      <w:r w:rsidRPr="00B23775">
        <w:rPr>
          <w:spacing w:val="-2"/>
          <w:lang w:val="en-US"/>
        </w:rPr>
        <w:t xml:space="preserve"> </w:t>
      </w:r>
      <w:r w:rsidRPr="00B23775">
        <w:rPr>
          <w:lang w:val="en-US"/>
        </w:rPr>
        <w:t>to</w:t>
      </w:r>
      <w:r w:rsidRPr="00B23775">
        <w:rPr>
          <w:spacing w:val="1"/>
          <w:lang w:val="en-US"/>
        </w:rPr>
        <w:t xml:space="preserve"> </w:t>
      </w:r>
      <w:r w:rsidRPr="00B23775">
        <w:rPr>
          <w:lang w:val="en-US"/>
        </w:rPr>
        <w:t>doing</w:t>
      </w:r>
      <w:r w:rsidRPr="00B23775">
        <w:rPr>
          <w:spacing w:val="-3"/>
          <w:lang w:val="en-US"/>
        </w:rPr>
        <w:t xml:space="preserve"> </w:t>
      </w:r>
      <w:r w:rsidRPr="00B23775">
        <w:rPr>
          <w:lang w:val="en-US"/>
        </w:rPr>
        <w:t>smth.</w:t>
      </w:r>
    </w:p>
    <w:p w:rsidR="00E0428A" w:rsidRPr="00B23775" w:rsidRDefault="001F0548">
      <w:pPr>
        <w:pStyle w:val="a5"/>
        <w:spacing w:before="140" w:line="360" w:lineRule="auto"/>
        <w:ind w:right="193"/>
        <w:rPr>
          <w:lang w:val="en-US"/>
        </w:rPr>
      </w:pPr>
      <w:r>
        <w:t>Конструкции</w:t>
      </w:r>
      <w:r w:rsidRPr="00B23775">
        <w:rPr>
          <w:lang w:val="en-US"/>
        </w:rPr>
        <w:t xml:space="preserve">    I    prefer,    I’d    prefer,    I’d    rather    prefer,    </w:t>
      </w:r>
      <w:r>
        <w:t>выражающие</w:t>
      </w:r>
      <w:r w:rsidRPr="00B23775">
        <w:rPr>
          <w:lang w:val="en-US"/>
        </w:rPr>
        <w:t xml:space="preserve">    </w:t>
      </w:r>
      <w:r>
        <w:t>предпочтение</w:t>
      </w:r>
      <w:r w:rsidRPr="00B23775">
        <w:rPr>
          <w:lang w:val="en-US"/>
        </w:rPr>
        <w:t>,</w:t>
      </w:r>
      <w:r w:rsidRPr="00B23775">
        <w:rPr>
          <w:spacing w:val="1"/>
          <w:lang w:val="en-US"/>
        </w:rPr>
        <w:t xml:space="preserve"> </w:t>
      </w:r>
      <w:r>
        <w:t>а</w:t>
      </w:r>
      <w:r w:rsidRPr="00B23775">
        <w:rPr>
          <w:spacing w:val="-2"/>
          <w:lang w:val="en-US"/>
        </w:rPr>
        <w:t xml:space="preserve"> </w:t>
      </w:r>
      <w:r>
        <w:t>также</w:t>
      </w:r>
      <w:r w:rsidRPr="00B23775">
        <w:rPr>
          <w:spacing w:val="-1"/>
          <w:lang w:val="en-US"/>
        </w:rPr>
        <w:t xml:space="preserve"> </w:t>
      </w:r>
      <w:r>
        <w:t>конструкции</w:t>
      </w:r>
      <w:r w:rsidRPr="00B23775">
        <w:rPr>
          <w:spacing w:val="5"/>
          <w:lang w:val="en-US"/>
        </w:rPr>
        <w:t xml:space="preserve"> </w:t>
      </w:r>
      <w:r w:rsidRPr="00B23775">
        <w:rPr>
          <w:lang w:val="en-US"/>
        </w:rPr>
        <w:t>I’d rather, You’d</w:t>
      </w:r>
      <w:r w:rsidRPr="00B23775">
        <w:rPr>
          <w:spacing w:val="-1"/>
          <w:lang w:val="en-US"/>
        </w:rPr>
        <w:t xml:space="preserve"> </w:t>
      </w:r>
      <w:r w:rsidRPr="00B23775">
        <w:rPr>
          <w:lang w:val="en-US"/>
        </w:rPr>
        <w:t>better.</w:t>
      </w:r>
    </w:p>
    <w:p w:rsidR="00E0428A" w:rsidRDefault="001F0548">
      <w:pPr>
        <w:pStyle w:val="a5"/>
        <w:spacing w:line="360" w:lineRule="auto"/>
        <w:ind w:right="204"/>
      </w:pPr>
      <w:r>
        <w:t xml:space="preserve">Подлежащее,    </w:t>
      </w:r>
      <w:r>
        <w:rPr>
          <w:spacing w:val="29"/>
        </w:rPr>
        <w:t xml:space="preserve"> </w:t>
      </w:r>
      <w:r>
        <w:t xml:space="preserve">выраженное     </w:t>
      </w:r>
      <w:r>
        <w:rPr>
          <w:spacing w:val="26"/>
        </w:rPr>
        <w:t xml:space="preserve"> </w:t>
      </w:r>
      <w:r>
        <w:t xml:space="preserve">собирательным     </w:t>
      </w:r>
      <w:r>
        <w:rPr>
          <w:spacing w:val="27"/>
        </w:rPr>
        <w:t xml:space="preserve"> </w:t>
      </w:r>
      <w:r>
        <w:t xml:space="preserve">существительным     </w:t>
      </w:r>
      <w:r>
        <w:rPr>
          <w:spacing w:val="27"/>
        </w:rPr>
        <w:t xml:space="preserve"> </w:t>
      </w:r>
      <w:r>
        <w:t xml:space="preserve">(family,     </w:t>
      </w:r>
      <w:r>
        <w:rPr>
          <w:spacing w:val="28"/>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0428A" w:rsidRDefault="001F0548">
      <w:pPr>
        <w:pStyle w:val="a5"/>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w:t>
      </w:r>
      <w:r>
        <w:rPr>
          <w:spacing w:val="1"/>
        </w:rPr>
        <w:t xml:space="preserve"> </w:t>
      </w:r>
      <w:r>
        <w:t>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60"/>
        </w:rPr>
        <w:t xml:space="preserve"> </w:t>
      </w:r>
      <w:r>
        <w:t>Perfect</w:t>
      </w:r>
      <w:r>
        <w:rPr>
          <w:spacing w:val="1"/>
        </w:rPr>
        <w:t xml:space="preserve"> </w:t>
      </w:r>
      <w:r>
        <w:t>Passive).</w:t>
      </w:r>
    </w:p>
    <w:p w:rsidR="00E0428A" w:rsidRPr="00B23775" w:rsidRDefault="001F0548">
      <w:pPr>
        <w:pStyle w:val="a5"/>
        <w:spacing w:line="360" w:lineRule="auto"/>
        <w:ind w:right="192"/>
        <w:rPr>
          <w:lang w:val="en-US"/>
        </w:rPr>
      </w:pPr>
      <w:r>
        <w:t>Конструкция</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be going to,</w:t>
      </w:r>
      <w:r w:rsidRPr="00B23775">
        <w:rPr>
          <w:spacing w:val="1"/>
          <w:lang w:val="en-US"/>
        </w:rPr>
        <w:t xml:space="preserve"> </w:t>
      </w:r>
      <w:r>
        <w:t>формы</w:t>
      </w:r>
      <w:r w:rsidRPr="00B23775">
        <w:rPr>
          <w:lang w:val="en-US"/>
        </w:rPr>
        <w:t xml:space="preserve"> Future Simple Tense</w:t>
      </w:r>
      <w:r w:rsidRPr="00B23775">
        <w:rPr>
          <w:spacing w:val="1"/>
          <w:lang w:val="en-US"/>
        </w:rPr>
        <w:t xml:space="preserve"> </w:t>
      </w:r>
      <w:r>
        <w:t>и</w:t>
      </w:r>
      <w:r w:rsidRPr="00B23775">
        <w:rPr>
          <w:spacing w:val="1"/>
          <w:lang w:val="en-US"/>
        </w:rPr>
        <w:t xml:space="preserve"> </w:t>
      </w:r>
      <w:r w:rsidRPr="00B23775">
        <w:rPr>
          <w:lang w:val="en-US"/>
        </w:rPr>
        <w:t>Present Continuous</w:t>
      </w:r>
      <w:r w:rsidRPr="00B23775">
        <w:rPr>
          <w:spacing w:val="1"/>
          <w:lang w:val="en-US"/>
        </w:rPr>
        <w:t xml:space="preserve"> </w:t>
      </w:r>
      <w:r w:rsidRPr="00B23775">
        <w:rPr>
          <w:lang w:val="en-US"/>
        </w:rPr>
        <w:t>Tense</w:t>
      </w:r>
      <w:r w:rsidRPr="00B23775">
        <w:rPr>
          <w:spacing w:val="1"/>
          <w:lang w:val="en-US"/>
        </w:rPr>
        <w:t xml:space="preserve"> </w:t>
      </w:r>
      <w:r>
        <w:t>для</w:t>
      </w:r>
      <w:r w:rsidRPr="00B23775">
        <w:rPr>
          <w:spacing w:val="1"/>
          <w:lang w:val="en-US"/>
        </w:rPr>
        <w:t xml:space="preserve"> </w:t>
      </w:r>
      <w:r>
        <w:t>выражения</w:t>
      </w:r>
      <w:r w:rsidRPr="00B23775">
        <w:rPr>
          <w:lang w:val="en-US"/>
        </w:rPr>
        <w:t xml:space="preserve"> </w:t>
      </w:r>
      <w:r>
        <w:t>будущего</w:t>
      </w:r>
      <w:r w:rsidRPr="00B23775">
        <w:rPr>
          <w:lang w:val="en-US"/>
        </w:rPr>
        <w:t xml:space="preserve"> </w:t>
      </w:r>
      <w:r>
        <w:t>действия</w:t>
      </w:r>
      <w:r w:rsidRPr="00B23775">
        <w:rPr>
          <w:lang w:val="en-US"/>
        </w:rPr>
        <w:t>.</w:t>
      </w:r>
    </w:p>
    <w:p w:rsidR="00E0428A" w:rsidRPr="00B23775" w:rsidRDefault="001F0548">
      <w:pPr>
        <w:pStyle w:val="a5"/>
        <w:spacing w:line="360" w:lineRule="auto"/>
        <w:ind w:right="197"/>
        <w:rPr>
          <w:lang w:val="en-US"/>
        </w:rPr>
      </w:pPr>
      <w:r>
        <w:t>Модальные</w:t>
      </w:r>
      <w:r w:rsidRPr="00B23775">
        <w:rPr>
          <w:lang w:val="en-US"/>
        </w:rPr>
        <w:t xml:space="preserve"> </w:t>
      </w:r>
      <w:r>
        <w:t>глаголы</w:t>
      </w:r>
      <w:r w:rsidRPr="00B23775">
        <w:rPr>
          <w:lang w:val="en-US"/>
        </w:rPr>
        <w:t xml:space="preserve"> </w:t>
      </w:r>
      <w:r>
        <w:t>и</w:t>
      </w:r>
      <w:r w:rsidRPr="00B23775">
        <w:rPr>
          <w:lang w:val="en-US"/>
        </w:rPr>
        <w:t xml:space="preserve"> </w:t>
      </w:r>
      <w:r>
        <w:t>их</w:t>
      </w:r>
      <w:r w:rsidRPr="00B23775">
        <w:rPr>
          <w:lang w:val="en-US"/>
        </w:rPr>
        <w:t xml:space="preserve"> </w:t>
      </w:r>
      <w:r>
        <w:t>эквиваленты</w:t>
      </w:r>
      <w:r w:rsidRPr="00B23775">
        <w:rPr>
          <w:lang w:val="en-US"/>
        </w:rPr>
        <w:t xml:space="preserve"> (can/be able to, could, must/have to, may, might, should,</w:t>
      </w:r>
      <w:r w:rsidRPr="00B23775">
        <w:rPr>
          <w:spacing w:val="1"/>
          <w:lang w:val="en-US"/>
        </w:rPr>
        <w:t xml:space="preserve"> </w:t>
      </w:r>
      <w:r w:rsidRPr="00B23775">
        <w:rPr>
          <w:lang w:val="en-US"/>
        </w:rPr>
        <w:t>shall,</w:t>
      </w:r>
      <w:r w:rsidRPr="00B23775">
        <w:rPr>
          <w:spacing w:val="-1"/>
          <w:lang w:val="en-US"/>
        </w:rPr>
        <w:t xml:space="preserve"> </w:t>
      </w:r>
      <w:r w:rsidRPr="00B23775">
        <w:rPr>
          <w:lang w:val="en-US"/>
        </w:rPr>
        <w:t>would, will, need).</w:t>
      </w:r>
    </w:p>
    <w:p w:rsidR="00E0428A" w:rsidRPr="00B23775" w:rsidRDefault="001F0548">
      <w:pPr>
        <w:pStyle w:val="a5"/>
        <w:spacing w:line="360" w:lineRule="auto"/>
        <w:ind w:right="193"/>
        <w:rPr>
          <w:lang w:val="en-US"/>
        </w:rPr>
      </w:pPr>
      <w:r>
        <w:t>Неличные</w:t>
      </w:r>
      <w:r w:rsidRPr="00B23775">
        <w:rPr>
          <w:lang w:val="en-US"/>
        </w:rPr>
        <w:t xml:space="preserve">   </w:t>
      </w:r>
      <w:r w:rsidRPr="00B23775">
        <w:rPr>
          <w:spacing w:val="13"/>
          <w:lang w:val="en-US"/>
        </w:rPr>
        <w:t xml:space="preserve"> </w:t>
      </w:r>
      <w:r>
        <w:t>формы</w:t>
      </w:r>
      <w:r w:rsidRPr="00B23775">
        <w:rPr>
          <w:lang w:val="en-US"/>
        </w:rPr>
        <w:t xml:space="preserve">    </w:t>
      </w:r>
      <w:r w:rsidRPr="00B23775">
        <w:rPr>
          <w:spacing w:val="16"/>
          <w:lang w:val="en-US"/>
        </w:rPr>
        <w:t xml:space="preserve"> </w:t>
      </w:r>
      <w:r>
        <w:t>глагола</w:t>
      </w:r>
      <w:r w:rsidRPr="00B23775">
        <w:rPr>
          <w:lang w:val="en-US"/>
        </w:rPr>
        <w:t xml:space="preserve">    </w:t>
      </w:r>
      <w:r w:rsidRPr="00B23775">
        <w:rPr>
          <w:spacing w:val="13"/>
          <w:lang w:val="en-US"/>
        </w:rPr>
        <w:t xml:space="preserve"> </w:t>
      </w:r>
      <w:r w:rsidRPr="00B23775">
        <w:rPr>
          <w:lang w:val="en-US"/>
        </w:rPr>
        <w:t xml:space="preserve">–    </w:t>
      </w:r>
      <w:r w:rsidRPr="00B23775">
        <w:rPr>
          <w:spacing w:val="13"/>
          <w:lang w:val="en-US"/>
        </w:rPr>
        <w:t xml:space="preserve"> </w:t>
      </w:r>
      <w:r>
        <w:t>инфинитив</w:t>
      </w:r>
      <w:r w:rsidRPr="00B23775">
        <w:rPr>
          <w:lang w:val="en-US"/>
        </w:rPr>
        <w:t xml:space="preserve">,    </w:t>
      </w:r>
      <w:r w:rsidRPr="00B23775">
        <w:rPr>
          <w:spacing w:val="13"/>
          <w:lang w:val="en-US"/>
        </w:rPr>
        <w:t xml:space="preserve"> </w:t>
      </w:r>
      <w:r>
        <w:t>герундий</w:t>
      </w:r>
      <w:r w:rsidRPr="00B23775">
        <w:rPr>
          <w:lang w:val="en-US"/>
        </w:rPr>
        <w:t xml:space="preserve">,    </w:t>
      </w:r>
      <w:r w:rsidRPr="00B23775">
        <w:rPr>
          <w:spacing w:val="14"/>
          <w:lang w:val="en-US"/>
        </w:rPr>
        <w:t xml:space="preserve"> </w:t>
      </w:r>
      <w:r>
        <w:t>причастие</w:t>
      </w:r>
      <w:r w:rsidRPr="00B23775">
        <w:rPr>
          <w:lang w:val="en-US"/>
        </w:rPr>
        <w:t xml:space="preserve">    </w:t>
      </w:r>
      <w:r w:rsidRPr="00B23775">
        <w:rPr>
          <w:spacing w:val="14"/>
          <w:lang w:val="en-US"/>
        </w:rPr>
        <w:t xml:space="preserve"> </w:t>
      </w:r>
      <w:r w:rsidRPr="00B23775">
        <w:rPr>
          <w:lang w:val="en-US"/>
        </w:rPr>
        <w:t xml:space="preserve">(Participle    </w:t>
      </w:r>
      <w:r w:rsidRPr="00B23775">
        <w:rPr>
          <w:spacing w:val="17"/>
          <w:lang w:val="en-US"/>
        </w:rPr>
        <w:t xml:space="preserve"> </w:t>
      </w:r>
      <w:r w:rsidRPr="00B23775">
        <w:rPr>
          <w:lang w:val="en-US"/>
        </w:rPr>
        <w:t>I</w:t>
      </w:r>
      <w:r w:rsidRPr="00B23775">
        <w:rPr>
          <w:spacing w:val="-58"/>
          <w:lang w:val="en-US"/>
        </w:rPr>
        <w:t xml:space="preserve"> </w:t>
      </w:r>
      <w:r>
        <w:t>и</w:t>
      </w:r>
      <w:r w:rsidRPr="00B23775">
        <w:rPr>
          <w:lang w:val="en-US"/>
        </w:rPr>
        <w:t xml:space="preserve"> Participle II), </w:t>
      </w:r>
      <w:r>
        <w:t>причастия</w:t>
      </w:r>
      <w:r w:rsidRPr="00B23775">
        <w:rPr>
          <w:lang w:val="en-US"/>
        </w:rPr>
        <w:t xml:space="preserve"> </w:t>
      </w:r>
      <w:r>
        <w:t>в</w:t>
      </w:r>
      <w:r w:rsidRPr="00B23775">
        <w:rPr>
          <w:lang w:val="en-US"/>
        </w:rPr>
        <w:t xml:space="preserve"> </w:t>
      </w:r>
      <w:r>
        <w:t>функции</w:t>
      </w:r>
      <w:r w:rsidRPr="00B23775">
        <w:rPr>
          <w:lang w:val="en-US"/>
        </w:rPr>
        <w:t xml:space="preserve"> </w:t>
      </w:r>
      <w:r>
        <w:t>определения</w:t>
      </w:r>
      <w:r w:rsidRPr="00B23775">
        <w:rPr>
          <w:lang w:val="en-US"/>
        </w:rPr>
        <w:t xml:space="preserve"> (Participle I – a playing child, Participle</w:t>
      </w:r>
      <w:r w:rsidRPr="00B23775">
        <w:rPr>
          <w:spacing w:val="60"/>
          <w:lang w:val="en-US"/>
        </w:rPr>
        <w:t xml:space="preserve"> </w:t>
      </w:r>
      <w:r w:rsidRPr="00B23775">
        <w:rPr>
          <w:lang w:val="en-US"/>
        </w:rPr>
        <w:t>II – a</w:t>
      </w:r>
      <w:r w:rsidRPr="00B23775">
        <w:rPr>
          <w:spacing w:val="1"/>
          <w:lang w:val="en-US"/>
        </w:rPr>
        <w:t xml:space="preserve"> </w:t>
      </w:r>
      <w:r w:rsidRPr="00B23775">
        <w:rPr>
          <w:lang w:val="en-US"/>
        </w:rPr>
        <w:t>written text).</w:t>
      </w:r>
    </w:p>
    <w:p w:rsidR="00E0428A" w:rsidRDefault="001F0548">
      <w:pPr>
        <w:pStyle w:val="a5"/>
        <w:spacing w:line="275" w:lineRule="exact"/>
        <w:ind w:left="1121" w:firstLine="0"/>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E0428A" w:rsidRDefault="001F0548">
      <w:pPr>
        <w:pStyle w:val="a5"/>
        <w:spacing w:before="140" w:line="360" w:lineRule="auto"/>
        <w:ind w:right="20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E0428A" w:rsidRDefault="001F0548">
      <w:pPr>
        <w:pStyle w:val="a5"/>
        <w:spacing w:line="360" w:lineRule="auto"/>
        <w:ind w:left="1121" w:right="501"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E0428A" w:rsidRDefault="001F0548">
      <w:pPr>
        <w:pStyle w:val="a5"/>
        <w:spacing w:line="360" w:lineRule="auto"/>
        <w:ind w:right="202"/>
      </w:pPr>
      <w:r>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E0428A" w:rsidRDefault="001F0548">
      <w:pPr>
        <w:pStyle w:val="a5"/>
        <w:spacing w:line="360" w:lineRule="auto"/>
        <w:ind w:right="193"/>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E0428A" w:rsidRPr="00B23775" w:rsidRDefault="001F0548">
      <w:pPr>
        <w:pStyle w:val="a5"/>
        <w:ind w:left="1121" w:firstLine="0"/>
        <w:rPr>
          <w:lang w:val="en-US"/>
        </w:rPr>
      </w:pPr>
      <w:r>
        <w:t>Слова</w:t>
      </w:r>
      <w:r w:rsidRPr="00B23775">
        <w:rPr>
          <w:lang w:val="en-US"/>
        </w:rPr>
        <w:t>,</w:t>
      </w:r>
      <w:r w:rsidRPr="00B23775">
        <w:rPr>
          <w:spacing w:val="-2"/>
          <w:lang w:val="en-US"/>
        </w:rPr>
        <w:t xml:space="preserve"> </w:t>
      </w:r>
      <w:r>
        <w:t>выражающие</w:t>
      </w:r>
      <w:r w:rsidRPr="00B23775">
        <w:rPr>
          <w:spacing w:val="-2"/>
          <w:lang w:val="en-US"/>
        </w:rPr>
        <w:t xml:space="preserve"> </w:t>
      </w:r>
      <w:r>
        <w:t>количество</w:t>
      </w:r>
      <w:r w:rsidRPr="00B23775">
        <w:rPr>
          <w:spacing w:val="-1"/>
          <w:lang w:val="en-US"/>
        </w:rPr>
        <w:t xml:space="preserve"> </w:t>
      </w:r>
      <w:r w:rsidRPr="00B23775">
        <w:rPr>
          <w:lang w:val="en-US"/>
        </w:rPr>
        <w:t>(many/much,</w:t>
      </w:r>
      <w:r w:rsidRPr="00B23775">
        <w:rPr>
          <w:spacing w:val="-2"/>
          <w:lang w:val="en-US"/>
        </w:rPr>
        <w:t xml:space="preserve"> </w:t>
      </w:r>
      <w:r w:rsidRPr="00B23775">
        <w:rPr>
          <w:lang w:val="en-US"/>
        </w:rPr>
        <w:t>little/a</w:t>
      </w:r>
      <w:r w:rsidRPr="00B23775">
        <w:rPr>
          <w:spacing w:val="-2"/>
          <w:lang w:val="en-US"/>
        </w:rPr>
        <w:t xml:space="preserve"> </w:t>
      </w:r>
      <w:r w:rsidRPr="00B23775">
        <w:rPr>
          <w:lang w:val="en-US"/>
        </w:rPr>
        <w:t>little,</w:t>
      </w:r>
      <w:r w:rsidRPr="00B23775">
        <w:rPr>
          <w:spacing w:val="-2"/>
          <w:lang w:val="en-US"/>
        </w:rPr>
        <w:t xml:space="preserve"> </w:t>
      </w:r>
      <w:r w:rsidRPr="00B23775">
        <w:rPr>
          <w:lang w:val="en-US"/>
        </w:rPr>
        <w:t>few/a</w:t>
      </w:r>
      <w:r w:rsidRPr="00B23775">
        <w:rPr>
          <w:spacing w:val="-3"/>
          <w:lang w:val="en-US"/>
        </w:rPr>
        <w:t xml:space="preserve"> </w:t>
      </w:r>
      <w:r w:rsidRPr="00B23775">
        <w:rPr>
          <w:lang w:val="en-US"/>
        </w:rPr>
        <w:t>few, a</w:t>
      </w:r>
      <w:r w:rsidRPr="00B23775">
        <w:rPr>
          <w:spacing w:val="-3"/>
          <w:lang w:val="en-US"/>
        </w:rPr>
        <w:t xml:space="preserve"> </w:t>
      </w:r>
      <w:r w:rsidRPr="00B23775">
        <w:rPr>
          <w:lang w:val="en-US"/>
        </w:rPr>
        <w:t>lot</w:t>
      </w:r>
      <w:r w:rsidRPr="00B23775">
        <w:rPr>
          <w:spacing w:val="-1"/>
          <w:lang w:val="en-US"/>
        </w:rPr>
        <w:t xml:space="preserve"> </w:t>
      </w:r>
      <w:r w:rsidRPr="00B23775">
        <w:rPr>
          <w:lang w:val="en-US"/>
        </w:rPr>
        <w:t>of).</w:t>
      </w:r>
    </w:p>
    <w:p w:rsidR="00E0428A" w:rsidRDefault="001F0548">
      <w:pPr>
        <w:pStyle w:val="a5"/>
        <w:spacing w:before="137" w:line="360" w:lineRule="auto"/>
        <w:ind w:right="193"/>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57"/>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E0428A" w:rsidRDefault="001F0548">
      <w:pPr>
        <w:pStyle w:val="a5"/>
        <w:ind w:left="1121"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E0428A" w:rsidRDefault="001F0548">
      <w:pPr>
        <w:pStyle w:val="a5"/>
        <w:spacing w:before="140" w:line="360" w:lineRule="auto"/>
        <w:ind w:right="196"/>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0428A" w:rsidRDefault="001F0548" w:rsidP="00B95C42">
      <w:pPr>
        <w:pStyle w:val="a7"/>
        <w:numPr>
          <w:ilvl w:val="2"/>
          <w:numId w:val="73"/>
        </w:numPr>
        <w:tabs>
          <w:tab w:val="left" w:pos="1962"/>
        </w:tabs>
        <w:ind w:left="1961" w:hanging="841"/>
        <w:jc w:val="both"/>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E0428A" w:rsidRDefault="001F0548">
      <w:pPr>
        <w:pStyle w:val="a5"/>
        <w:tabs>
          <w:tab w:val="left" w:pos="3591"/>
          <w:tab w:val="left" w:pos="6177"/>
          <w:tab w:val="left" w:pos="7173"/>
          <w:tab w:val="left" w:pos="9739"/>
        </w:tabs>
        <w:spacing w:before="137"/>
        <w:ind w:left="1121" w:firstLine="0"/>
      </w:pPr>
      <w:r>
        <w:t>Осуществление</w:t>
      </w:r>
      <w:r>
        <w:tab/>
        <w:t>межличностного</w:t>
      </w:r>
      <w:r>
        <w:tab/>
        <w:t>и</w:t>
      </w:r>
      <w:r>
        <w:tab/>
        <w:t>межкультурного</w:t>
      </w:r>
      <w:r>
        <w:tab/>
        <w:t>общения</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lastRenderedPageBreak/>
        <w:t>с     использованием     знаний     о     национально-культурных      особенностях      своей     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2"/>
        </w:rPr>
        <w:t xml:space="preserve"> </w:t>
      </w:r>
      <w:r>
        <w:t>этикета</w:t>
      </w:r>
      <w:r>
        <w:rPr>
          <w:spacing w:val="-3"/>
        </w:rPr>
        <w:t xml:space="preserve"> </w:t>
      </w:r>
      <w:r>
        <w:t>в</w:t>
      </w:r>
      <w:r>
        <w:rPr>
          <w:spacing w:val="-2"/>
        </w:rPr>
        <w:t xml:space="preserve"> </w:t>
      </w:r>
      <w:r>
        <w:t>англоязычной</w:t>
      </w:r>
      <w:r>
        <w:rPr>
          <w:spacing w:val="-2"/>
        </w:rPr>
        <w:t xml:space="preserve"> </w:t>
      </w:r>
      <w:r>
        <w:t>среде</w:t>
      </w:r>
      <w:r>
        <w:rPr>
          <w:spacing w:val="-2"/>
        </w:rPr>
        <w:t xml:space="preserve"> </w:t>
      </w:r>
      <w:r>
        <w:t>в</w:t>
      </w:r>
      <w:r>
        <w:rPr>
          <w:spacing w:val="-3"/>
        </w:rPr>
        <w:t xml:space="preserve"> </w:t>
      </w:r>
      <w:r>
        <w:t>рамках тематического</w:t>
      </w:r>
      <w:r>
        <w:rPr>
          <w:spacing w:val="1"/>
        </w:rPr>
        <w:t xml:space="preserve"> </w:t>
      </w:r>
      <w:r>
        <w:t>содержания</w:t>
      </w:r>
      <w:r>
        <w:rPr>
          <w:spacing w:val="-2"/>
        </w:rPr>
        <w:t xml:space="preserve"> </w:t>
      </w:r>
      <w:r>
        <w:t>11</w:t>
      </w:r>
      <w:r>
        <w:rPr>
          <w:spacing w:val="-2"/>
        </w:rPr>
        <w:t xml:space="preserve"> </w:t>
      </w:r>
      <w:r>
        <w:t>класса.</w:t>
      </w:r>
    </w:p>
    <w:p w:rsidR="00E0428A" w:rsidRDefault="001F0548">
      <w:pPr>
        <w:pStyle w:val="a5"/>
        <w:tabs>
          <w:tab w:val="left" w:pos="2420"/>
          <w:tab w:val="left" w:pos="2616"/>
          <w:tab w:val="left" w:pos="4308"/>
          <w:tab w:val="left" w:pos="4662"/>
          <w:tab w:val="left" w:pos="5932"/>
          <w:tab w:val="left" w:pos="6572"/>
          <w:tab w:val="left" w:pos="6865"/>
          <w:tab w:val="left" w:pos="8377"/>
          <w:tab w:val="left" w:pos="8486"/>
          <w:tab w:val="left" w:pos="9547"/>
          <w:tab w:val="left" w:pos="9919"/>
        </w:tabs>
        <w:spacing w:before="2" w:line="360" w:lineRule="auto"/>
        <w:ind w:right="19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E0428A" w:rsidRDefault="001F0548">
      <w:pPr>
        <w:pStyle w:val="a5"/>
        <w:spacing w:line="362" w:lineRule="auto"/>
        <w:ind w:right="204"/>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E0428A" w:rsidRDefault="001F0548">
      <w:pPr>
        <w:pStyle w:val="a5"/>
        <w:tabs>
          <w:tab w:val="left" w:pos="2072"/>
          <w:tab w:val="left" w:pos="4500"/>
          <w:tab w:val="left" w:pos="6654"/>
          <w:tab w:val="left" w:pos="8067"/>
          <w:tab w:val="left" w:pos="9135"/>
        </w:tabs>
        <w:spacing w:line="360" w:lineRule="auto"/>
        <w:ind w:right="197"/>
      </w:pPr>
      <w:r>
        <w:t>Понимание 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tab/>
        <w:t>тематического</w:t>
      </w:r>
      <w:r>
        <w:tab/>
        <w:t>содержания</w:t>
      </w:r>
      <w:r>
        <w:tab/>
        <w:t>речи</w:t>
      </w:r>
      <w:r>
        <w:tab/>
        <w:t>и</w:t>
      </w:r>
      <w:r>
        <w:tab/>
      </w:r>
      <w:r>
        <w:rPr>
          <w:spacing w:val="-1"/>
        </w:rPr>
        <w:t>использование</w:t>
      </w:r>
      <w:r>
        <w:rPr>
          <w:spacing w:val="-58"/>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4"/>
        </w:rPr>
        <w:t xml:space="preserve"> </w:t>
      </w:r>
      <w:r>
        <w:t>учѐтом.</w:t>
      </w:r>
    </w:p>
    <w:p w:rsidR="00E0428A" w:rsidRDefault="001F0548">
      <w:pPr>
        <w:pStyle w:val="a5"/>
        <w:spacing w:line="360" w:lineRule="auto"/>
        <w:ind w:right="194"/>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1"/>
        </w:rPr>
        <w:t xml:space="preserve"> </w:t>
      </w:r>
      <w:r>
        <w:t>актѐры и другие).</w:t>
      </w:r>
    </w:p>
    <w:p w:rsidR="00E0428A" w:rsidRDefault="001F0548" w:rsidP="00B95C42">
      <w:pPr>
        <w:pStyle w:val="a7"/>
        <w:numPr>
          <w:ilvl w:val="2"/>
          <w:numId w:val="73"/>
        </w:numPr>
        <w:tabs>
          <w:tab w:val="left" w:pos="1962"/>
        </w:tabs>
        <w:ind w:left="1961" w:hanging="841"/>
        <w:jc w:val="both"/>
        <w:rPr>
          <w:sz w:val="24"/>
        </w:rPr>
      </w:pPr>
      <w:r>
        <w:rPr>
          <w:sz w:val="24"/>
        </w:rPr>
        <w:t>Компенсаторные</w:t>
      </w:r>
      <w:r>
        <w:rPr>
          <w:spacing w:val="-3"/>
          <w:sz w:val="24"/>
        </w:rPr>
        <w:t xml:space="preserve"> </w:t>
      </w:r>
      <w:r>
        <w:rPr>
          <w:sz w:val="24"/>
        </w:rPr>
        <w:t>умения.</w:t>
      </w:r>
    </w:p>
    <w:p w:rsidR="00E0428A" w:rsidRDefault="001F0548">
      <w:pPr>
        <w:pStyle w:val="a5"/>
        <w:spacing w:before="132" w:line="360" w:lineRule="auto"/>
        <w:ind w:right="195"/>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57"/>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60"/>
        </w:rPr>
        <w:t xml:space="preserve"> </w:t>
      </w:r>
      <w:r>
        <w:t>контекстуальную</w:t>
      </w:r>
      <w:r>
        <w:rPr>
          <w:spacing w:val="1"/>
        </w:rPr>
        <w:t xml:space="preserve"> </w:t>
      </w:r>
      <w:r>
        <w:t>догадку.</w:t>
      </w:r>
    </w:p>
    <w:p w:rsidR="00E0428A" w:rsidRDefault="001F0548">
      <w:pPr>
        <w:pStyle w:val="a5"/>
        <w:spacing w:before="1" w:line="360" w:lineRule="auto"/>
        <w:ind w:right="196"/>
      </w:pPr>
      <w:r>
        <w:t>Развитие умения игнорировать информацию, не являющуюся необходимой, для 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rsidR="00E0428A" w:rsidRDefault="001F0548" w:rsidP="00B95C42">
      <w:pPr>
        <w:pStyle w:val="a7"/>
        <w:numPr>
          <w:ilvl w:val="1"/>
          <w:numId w:val="73"/>
        </w:numPr>
        <w:tabs>
          <w:tab w:val="left" w:pos="1782"/>
        </w:tabs>
        <w:spacing w:line="360" w:lineRule="auto"/>
        <w:ind w:right="199" w:firstLine="708"/>
        <w:jc w:val="both"/>
        <w:rPr>
          <w:sz w:val="24"/>
        </w:rPr>
      </w:pPr>
      <w:r>
        <w:rPr>
          <w:sz w:val="24"/>
        </w:rPr>
        <w:t>Планируемые     результаты     освоения     программы     по     английскому     языку</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2"/>
          <w:numId w:val="73"/>
        </w:numPr>
        <w:tabs>
          <w:tab w:val="left" w:pos="1962"/>
        </w:tabs>
        <w:spacing w:line="360" w:lineRule="auto"/>
        <w:ind w:right="191" w:firstLine="708"/>
        <w:jc w:val="both"/>
        <w:rPr>
          <w:sz w:val="24"/>
        </w:rPr>
      </w:pPr>
      <w:r>
        <w:rPr>
          <w:sz w:val="24"/>
        </w:rPr>
        <w:t>Личностные     результаты     освоения     программы     по     английскому     языку</w:t>
      </w:r>
      <w:r>
        <w:rPr>
          <w:spacing w:val="1"/>
          <w:sz w:val="24"/>
        </w:rPr>
        <w:t xml:space="preserve"> </w:t>
      </w:r>
      <w:r>
        <w:rPr>
          <w:sz w:val="24"/>
        </w:rPr>
        <w:t xml:space="preserve">на    </w:t>
      </w:r>
      <w:r>
        <w:rPr>
          <w:spacing w:val="38"/>
          <w:sz w:val="24"/>
        </w:rPr>
        <w:t xml:space="preserve"> </w:t>
      </w:r>
      <w:r>
        <w:rPr>
          <w:sz w:val="24"/>
        </w:rPr>
        <w:t xml:space="preserve">уровне     </w:t>
      </w:r>
      <w:r>
        <w:rPr>
          <w:spacing w:val="35"/>
          <w:sz w:val="24"/>
        </w:rPr>
        <w:t xml:space="preserve"> </w:t>
      </w:r>
      <w:r>
        <w:rPr>
          <w:sz w:val="24"/>
        </w:rPr>
        <w:t xml:space="preserve">среднего     </w:t>
      </w:r>
      <w:r>
        <w:rPr>
          <w:spacing w:val="36"/>
          <w:sz w:val="24"/>
        </w:rPr>
        <w:t xml:space="preserve"> </w:t>
      </w:r>
      <w:r>
        <w:rPr>
          <w:sz w:val="24"/>
        </w:rPr>
        <w:t xml:space="preserve">общего     </w:t>
      </w:r>
      <w:r>
        <w:rPr>
          <w:spacing w:val="36"/>
          <w:sz w:val="24"/>
        </w:rPr>
        <w:t xml:space="preserve"> </w:t>
      </w:r>
      <w:r>
        <w:rPr>
          <w:sz w:val="24"/>
        </w:rPr>
        <w:t xml:space="preserve">образования     </w:t>
      </w:r>
      <w:r>
        <w:rPr>
          <w:spacing w:val="36"/>
          <w:sz w:val="24"/>
        </w:rPr>
        <w:t xml:space="preserve"> </w:t>
      </w:r>
      <w:r>
        <w:rPr>
          <w:sz w:val="24"/>
        </w:rPr>
        <w:t xml:space="preserve">достигаются     </w:t>
      </w:r>
      <w:r>
        <w:rPr>
          <w:spacing w:val="36"/>
          <w:sz w:val="24"/>
        </w:rPr>
        <w:t xml:space="preserve"> </w:t>
      </w:r>
      <w:r>
        <w:rPr>
          <w:sz w:val="24"/>
        </w:rPr>
        <w:t xml:space="preserve">в     </w:t>
      </w:r>
      <w:r>
        <w:rPr>
          <w:spacing w:val="38"/>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правилами и нормами поведения,</w:t>
      </w:r>
      <w:r>
        <w:rPr>
          <w:spacing w:val="1"/>
          <w:sz w:val="24"/>
        </w:rPr>
        <w:t xml:space="preserve"> </w:t>
      </w:r>
      <w:r>
        <w:rPr>
          <w:sz w:val="24"/>
        </w:rPr>
        <w:t>и способствуют процессам самопознания, самовоспитания и</w:t>
      </w:r>
      <w:r>
        <w:rPr>
          <w:spacing w:val="1"/>
          <w:sz w:val="24"/>
        </w:rPr>
        <w:t xml:space="preserve"> </w:t>
      </w:r>
      <w:r>
        <w:rPr>
          <w:sz w:val="24"/>
        </w:rPr>
        <w:t>саморазвития, развития внутренней позиции личности, патриотизма, гражданственности, уважения</w:t>
      </w:r>
      <w:r>
        <w:rPr>
          <w:spacing w:val="-57"/>
          <w:sz w:val="24"/>
        </w:rPr>
        <w:t xml:space="preserve"> </w:t>
      </w:r>
      <w:r>
        <w:rPr>
          <w:sz w:val="24"/>
        </w:rPr>
        <w:t>к</w:t>
      </w:r>
      <w:r>
        <w:rPr>
          <w:spacing w:val="33"/>
          <w:sz w:val="24"/>
        </w:rPr>
        <w:t xml:space="preserve"> </w:t>
      </w:r>
      <w:r>
        <w:rPr>
          <w:sz w:val="24"/>
        </w:rPr>
        <w:t>памяти</w:t>
      </w:r>
      <w:r>
        <w:rPr>
          <w:spacing w:val="30"/>
          <w:sz w:val="24"/>
        </w:rPr>
        <w:t xml:space="preserve"> </w:t>
      </w:r>
      <w:r>
        <w:rPr>
          <w:sz w:val="24"/>
        </w:rPr>
        <w:t>защитников</w:t>
      </w:r>
      <w:r>
        <w:rPr>
          <w:spacing w:val="29"/>
          <w:sz w:val="24"/>
        </w:rPr>
        <w:t xml:space="preserve"> </w:t>
      </w:r>
      <w:r>
        <w:rPr>
          <w:sz w:val="24"/>
        </w:rPr>
        <w:t>Отечества</w:t>
      </w:r>
      <w:r>
        <w:rPr>
          <w:spacing w:val="31"/>
          <w:sz w:val="24"/>
        </w:rPr>
        <w:t xml:space="preserve"> </w:t>
      </w:r>
      <w:r>
        <w:rPr>
          <w:sz w:val="24"/>
        </w:rPr>
        <w:t>и</w:t>
      </w:r>
      <w:r>
        <w:rPr>
          <w:spacing w:val="34"/>
          <w:sz w:val="24"/>
        </w:rPr>
        <w:t xml:space="preserve"> </w:t>
      </w:r>
      <w:r>
        <w:rPr>
          <w:sz w:val="24"/>
        </w:rPr>
        <w:t>подвигам</w:t>
      </w:r>
      <w:r>
        <w:rPr>
          <w:spacing w:val="31"/>
          <w:sz w:val="24"/>
        </w:rPr>
        <w:t xml:space="preserve"> </w:t>
      </w:r>
      <w:r>
        <w:rPr>
          <w:sz w:val="24"/>
        </w:rPr>
        <w:t>героев</w:t>
      </w:r>
      <w:r>
        <w:rPr>
          <w:spacing w:val="31"/>
          <w:sz w:val="24"/>
        </w:rPr>
        <w:t xml:space="preserve"> </w:t>
      </w:r>
      <w:r>
        <w:rPr>
          <w:sz w:val="24"/>
        </w:rPr>
        <w:t>Отечества,</w:t>
      </w:r>
      <w:r>
        <w:rPr>
          <w:spacing w:val="32"/>
          <w:sz w:val="24"/>
        </w:rPr>
        <w:t xml:space="preserve"> </w:t>
      </w:r>
      <w:r>
        <w:rPr>
          <w:sz w:val="24"/>
        </w:rPr>
        <w:t>закону</w:t>
      </w:r>
      <w:r>
        <w:rPr>
          <w:spacing w:val="25"/>
          <w:sz w:val="24"/>
        </w:rPr>
        <w:t xml:space="preserve"> </w:t>
      </w:r>
      <w:r>
        <w:rPr>
          <w:sz w:val="24"/>
        </w:rPr>
        <w:t>и</w:t>
      </w:r>
      <w:r>
        <w:rPr>
          <w:spacing w:val="34"/>
          <w:sz w:val="24"/>
        </w:rPr>
        <w:t xml:space="preserve"> </w:t>
      </w:r>
      <w:r>
        <w:rPr>
          <w:sz w:val="24"/>
        </w:rPr>
        <w:t>правопорядку,</w:t>
      </w:r>
      <w:r>
        <w:rPr>
          <w:spacing w:val="32"/>
          <w:sz w:val="24"/>
        </w:rPr>
        <w:t xml:space="preserve"> </w:t>
      </w:r>
      <w:r>
        <w:rPr>
          <w:sz w:val="24"/>
        </w:rPr>
        <w:t>человеку</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1" w:firstLine="0"/>
      </w:pPr>
      <w:r>
        <w:lastRenderedPageBreak/>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60"/>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E0428A" w:rsidRDefault="001F0548" w:rsidP="00B95C42">
      <w:pPr>
        <w:pStyle w:val="a7"/>
        <w:numPr>
          <w:ilvl w:val="2"/>
          <w:numId w:val="73"/>
        </w:numPr>
        <w:tabs>
          <w:tab w:val="left" w:pos="1962"/>
          <w:tab w:val="left" w:pos="3877"/>
          <w:tab w:val="left" w:pos="5673"/>
          <w:tab w:val="left" w:pos="7256"/>
          <w:tab w:val="left" w:pos="9485"/>
        </w:tabs>
        <w:spacing w:before="2" w:line="360" w:lineRule="auto"/>
        <w:ind w:right="200" w:firstLine="708"/>
        <w:jc w:val="both"/>
        <w:rPr>
          <w:sz w:val="24"/>
        </w:rPr>
      </w:pPr>
      <w:r>
        <w:rPr>
          <w:sz w:val="24"/>
        </w:rPr>
        <w:t>Личностные</w:t>
      </w:r>
      <w:r>
        <w:rPr>
          <w:sz w:val="24"/>
        </w:rPr>
        <w:tab/>
        <w:t>результаты</w:t>
      </w:r>
      <w:r>
        <w:rPr>
          <w:sz w:val="24"/>
        </w:rPr>
        <w:tab/>
        <w:t>освоения</w:t>
      </w:r>
      <w:r>
        <w:rPr>
          <w:sz w:val="24"/>
        </w:rPr>
        <w:tab/>
        <w:t>обучающимися</w:t>
      </w:r>
      <w:r>
        <w:rPr>
          <w:sz w:val="24"/>
        </w:rPr>
        <w:tab/>
      </w:r>
      <w:r>
        <w:rPr>
          <w:spacing w:val="-1"/>
          <w:sz w:val="24"/>
        </w:rPr>
        <w:t>программы</w:t>
      </w:r>
      <w:r>
        <w:rPr>
          <w:spacing w:val="-58"/>
          <w:sz w:val="24"/>
        </w:rPr>
        <w:t xml:space="preserve"> </w:t>
      </w:r>
      <w:r>
        <w:rPr>
          <w:sz w:val="24"/>
        </w:rPr>
        <w:t>по английскому языку для уровня среднего общего образования должны отражать готовность 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реализации</w:t>
      </w:r>
      <w:r>
        <w:rPr>
          <w:spacing w:val="-2"/>
          <w:sz w:val="24"/>
        </w:rPr>
        <w:t xml:space="preserve"> </w:t>
      </w:r>
      <w:r>
        <w:rPr>
          <w:sz w:val="24"/>
        </w:rPr>
        <w:t>основных</w:t>
      </w:r>
      <w:r>
        <w:rPr>
          <w:spacing w:val="-2"/>
          <w:sz w:val="24"/>
        </w:rPr>
        <w:t xml:space="preserve"> </w:t>
      </w:r>
      <w:r>
        <w:rPr>
          <w:sz w:val="24"/>
        </w:rPr>
        <w:t>направлений</w:t>
      </w:r>
      <w:r>
        <w:rPr>
          <w:spacing w:val="-2"/>
          <w:sz w:val="24"/>
        </w:rPr>
        <w:t xml:space="preserve"> </w:t>
      </w:r>
      <w:r>
        <w:rPr>
          <w:sz w:val="24"/>
        </w:rPr>
        <w:t>воспитательной</w:t>
      </w:r>
      <w:r>
        <w:rPr>
          <w:spacing w:val="-3"/>
          <w:sz w:val="24"/>
        </w:rPr>
        <w:t xml:space="preserve"> </w:t>
      </w:r>
      <w:r>
        <w:rPr>
          <w:sz w:val="24"/>
        </w:rPr>
        <w:t>деятельности:</w:t>
      </w:r>
    </w:p>
    <w:p w:rsidR="00E0428A" w:rsidRDefault="001F0548" w:rsidP="00B95C42">
      <w:pPr>
        <w:pStyle w:val="a7"/>
        <w:numPr>
          <w:ilvl w:val="2"/>
          <w:numId w:val="73"/>
        </w:numPr>
        <w:tabs>
          <w:tab w:val="left" w:pos="1962"/>
        </w:tabs>
        <w:spacing w:line="362" w:lineRule="auto"/>
        <w:ind w:right="197" w:firstLine="708"/>
        <w:jc w:val="both"/>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0428A" w:rsidRDefault="001F0548" w:rsidP="00B95C42">
      <w:pPr>
        <w:pStyle w:val="a7"/>
        <w:numPr>
          <w:ilvl w:val="0"/>
          <w:numId w:val="72"/>
        </w:numPr>
        <w:tabs>
          <w:tab w:val="left" w:pos="1381"/>
        </w:tabs>
        <w:spacing w:line="271" w:lineRule="exact"/>
        <w:jc w:val="both"/>
        <w:rPr>
          <w:sz w:val="24"/>
        </w:rPr>
      </w:pPr>
      <w:r>
        <w:rPr>
          <w:sz w:val="24"/>
        </w:rPr>
        <w:t>гражданского</w:t>
      </w:r>
      <w:r>
        <w:rPr>
          <w:spacing w:val="-5"/>
          <w:sz w:val="24"/>
        </w:rPr>
        <w:t xml:space="preserve"> </w:t>
      </w:r>
      <w:r>
        <w:rPr>
          <w:sz w:val="24"/>
        </w:rPr>
        <w:t>воспитания:</w:t>
      </w:r>
    </w:p>
    <w:p w:rsidR="00E0428A" w:rsidRDefault="001F0548">
      <w:pPr>
        <w:pStyle w:val="a5"/>
        <w:tabs>
          <w:tab w:val="left" w:pos="3567"/>
          <w:tab w:val="left" w:pos="5395"/>
          <w:tab w:val="left" w:pos="6759"/>
          <w:tab w:val="left" w:pos="8760"/>
          <w:tab w:val="left" w:pos="9609"/>
        </w:tabs>
        <w:spacing w:before="137"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tabs>
          <w:tab w:val="left" w:pos="2499"/>
          <w:tab w:val="left" w:pos="3425"/>
          <w:tab w:val="left" w:pos="5607"/>
          <w:tab w:val="left" w:pos="6410"/>
          <w:tab w:val="left" w:pos="6878"/>
          <w:tab w:val="left" w:pos="8655"/>
          <w:tab w:val="left" w:pos="9972"/>
        </w:tabs>
        <w:spacing w:line="360" w:lineRule="auto"/>
        <w:ind w:right="196"/>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E0428A" w:rsidRDefault="001F0548">
      <w:pPr>
        <w:pStyle w:val="a5"/>
        <w:tabs>
          <w:tab w:val="left" w:pos="2535"/>
          <w:tab w:val="left" w:pos="4490"/>
          <w:tab w:val="left" w:pos="6495"/>
          <w:tab w:val="left" w:pos="8872"/>
        </w:tabs>
        <w:spacing w:line="360" w:lineRule="auto"/>
        <w:ind w:right="202"/>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E0428A" w:rsidRDefault="001F0548">
      <w:pPr>
        <w:pStyle w:val="a5"/>
        <w:tabs>
          <w:tab w:val="left" w:pos="2583"/>
          <w:tab w:val="left" w:pos="4411"/>
          <w:tab w:val="left" w:pos="5819"/>
          <w:tab w:val="left" w:pos="7505"/>
          <w:tab w:val="left" w:pos="9349"/>
        </w:tabs>
        <w:spacing w:before="1" w:line="360" w:lineRule="auto"/>
        <w:ind w:right="199"/>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3"/>
        </w:rPr>
        <w:t xml:space="preserve"> </w:t>
      </w:r>
      <w:r>
        <w:t>расовым,</w:t>
      </w:r>
      <w:r>
        <w:rPr>
          <w:spacing w:val="-1"/>
        </w:rPr>
        <w:t xml:space="preserve"> </w:t>
      </w:r>
      <w:r>
        <w:t>национальным</w:t>
      </w:r>
      <w:r>
        <w:rPr>
          <w:spacing w:val="-2"/>
        </w:rPr>
        <w:t xml:space="preserve"> </w:t>
      </w:r>
      <w:r>
        <w:t>признакам;</w:t>
      </w:r>
    </w:p>
    <w:p w:rsidR="00E0428A" w:rsidRDefault="001F0548">
      <w:pPr>
        <w:pStyle w:val="a5"/>
        <w:tabs>
          <w:tab w:val="left" w:pos="2487"/>
          <w:tab w:val="left" w:pos="3286"/>
          <w:tab w:val="left" w:pos="4758"/>
          <w:tab w:val="left" w:pos="6351"/>
          <w:tab w:val="left" w:pos="6703"/>
          <w:tab w:val="left" w:pos="7969"/>
          <w:tab w:val="left" w:pos="9617"/>
        </w:tabs>
        <w:spacing w:line="360" w:lineRule="auto"/>
        <w:ind w:right="204"/>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E0428A" w:rsidRDefault="001F0548">
      <w:pPr>
        <w:pStyle w:val="a5"/>
        <w:tabs>
          <w:tab w:val="left" w:pos="2286"/>
          <w:tab w:val="left" w:pos="4660"/>
          <w:tab w:val="left" w:pos="5193"/>
          <w:tab w:val="left" w:pos="7008"/>
          <w:tab w:val="left" w:pos="8744"/>
          <w:tab w:val="left" w:pos="9281"/>
        </w:tabs>
        <w:spacing w:line="36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0428A" w:rsidRDefault="001F0548">
      <w:pPr>
        <w:pStyle w:val="a5"/>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E0428A" w:rsidRDefault="001F0548" w:rsidP="00B95C42">
      <w:pPr>
        <w:pStyle w:val="a7"/>
        <w:numPr>
          <w:ilvl w:val="0"/>
          <w:numId w:val="72"/>
        </w:numPr>
        <w:tabs>
          <w:tab w:val="left" w:pos="1381"/>
        </w:tabs>
        <w:spacing w:before="137"/>
        <w:rPr>
          <w:sz w:val="24"/>
        </w:rPr>
      </w:pPr>
      <w:r>
        <w:rPr>
          <w:sz w:val="24"/>
        </w:rPr>
        <w:t>патриотического</w:t>
      </w:r>
      <w:r>
        <w:rPr>
          <w:spacing w:val="-5"/>
          <w:sz w:val="24"/>
        </w:rPr>
        <w:t xml:space="preserve"> </w:t>
      </w:r>
      <w:r>
        <w:rPr>
          <w:sz w:val="24"/>
        </w:rPr>
        <w:t>воспитания:</w:t>
      </w:r>
    </w:p>
    <w:p w:rsidR="00E0428A" w:rsidRDefault="001F0548">
      <w:pPr>
        <w:pStyle w:val="a5"/>
        <w:tabs>
          <w:tab w:val="left" w:pos="2094"/>
          <w:tab w:val="left" w:pos="3785"/>
          <w:tab w:val="left" w:pos="6389"/>
          <w:tab w:val="left" w:pos="7877"/>
          <w:tab w:val="left" w:pos="9724"/>
        </w:tabs>
        <w:spacing w:before="140" w:line="360" w:lineRule="auto"/>
        <w:ind w:right="199"/>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E0428A" w:rsidRDefault="001F0548">
      <w:pPr>
        <w:pStyle w:val="a5"/>
        <w:spacing w:line="360" w:lineRule="auto"/>
        <w:ind w:right="200"/>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E0428A" w:rsidRDefault="001F0548">
      <w:pPr>
        <w:pStyle w:val="a5"/>
        <w:spacing w:line="360" w:lineRule="auto"/>
        <w:ind w:right="204"/>
      </w:pPr>
      <w:r>
        <w:t>идейная убеждѐнность, готовность к служению и защите Отечества, ответственность за его</w:t>
      </w:r>
      <w:r>
        <w:rPr>
          <w:spacing w:val="1"/>
        </w:rPr>
        <w:t xml:space="preserve"> </w:t>
      </w:r>
      <w:r>
        <w:t>судьбу;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0"/>
          <w:numId w:val="72"/>
        </w:numPr>
        <w:tabs>
          <w:tab w:val="left" w:pos="1381"/>
        </w:tabs>
        <w:spacing w:before="60"/>
        <w:rPr>
          <w:sz w:val="24"/>
        </w:rPr>
      </w:pPr>
      <w:r>
        <w:rPr>
          <w:sz w:val="24"/>
        </w:rPr>
        <w:lastRenderedPageBreak/>
        <w:t>духовно-нравственного</w:t>
      </w:r>
      <w:r>
        <w:rPr>
          <w:spacing w:val="-7"/>
          <w:sz w:val="24"/>
        </w:rPr>
        <w:t xml:space="preserve"> </w:t>
      </w:r>
      <w:r>
        <w:rPr>
          <w:sz w:val="24"/>
        </w:rPr>
        <w:t>воспитания:</w:t>
      </w:r>
    </w:p>
    <w:p w:rsidR="00E0428A" w:rsidRDefault="001F0548">
      <w:pPr>
        <w:pStyle w:val="a5"/>
        <w:spacing w:before="140" w:line="360" w:lineRule="auto"/>
        <w:ind w:left="1121" w:right="2503" w:firstLine="0"/>
        <w:jc w:val="left"/>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E0428A" w:rsidRDefault="001F0548">
      <w:pPr>
        <w:pStyle w:val="a5"/>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E0428A" w:rsidRDefault="001F0548">
      <w:pPr>
        <w:pStyle w:val="a5"/>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0428A" w:rsidRDefault="001F0548">
      <w:pPr>
        <w:pStyle w:val="a5"/>
        <w:spacing w:before="137"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E0428A" w:rsidRDefault="001F0548" w:rsidP="00B95C42">
      <w:pPr>
        <w:pStyle w:val="a7"/>
        <w:numPr>
          <w:ilvl w:val="0"/>
          <w:numId w:val="72"/>
        </w:numPr>
        <w:tabs>
          <w:tab w:val="left" w:pos="1381"/>
        </w:tabs>
        <w:rPr>
          <w:sz w:val="24"/>
        </w:rPr>
      </w:pPr>
      <w:r>
        <w:rPr>
          <w:sz w:val="24"/>
        </w:rPr>
        <w:t>эстетического</w:t>
      </w:r>
      <w:r>
        <w:rPr>
          <w:spacing w:val="-5"/>
          <w:sz w:val="24"/>
        </w:rPr>
        <w:t xml:space="preserve"> </w:t>
      </w:r>
      <w:r>
        <w:rPr>
          <w:sz w:val="24"/>
        </w:rPr>
        <w:t>воспитания:</w:t>
      </w:r>
    </w:p>
    <w:p w:rsidR="00E0428A" w:rsidRDefault="001F0548">
      <w:pPr>
        <w:pStyle w:val="a5"/>
        <w:spacing w:before="137" w:line="362" w:lineRule="auto"/>
        <w:ind w:right="204"/>
      </w:pPr>
      <w:r>
        <w:t xml:space="preserve">эстетическое       отношение       к       миру,      </w:t>
      </w:r>
      <w:r>
        <w:rPr>
          <w:spacing w:val="1"/>
        </w:rPr>
        <w:t xml:space="preserve"> </w:t>
      </w:r>
      <w:r>
        <w:t>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E0428A" w:rsidRDefault="001F0548">
      <w:pPr>
        <w:pStyle w:val="a5"/>
        <w:tabs>
          <w:tab w:val="left" w:pos="1827"/>
          <w:tab w:val="left" w:pos="3423"/>
          <w:tab w:val="left" w:pos="5469"/>
          <w:tab w:val="left" w:pos="6291"/>
          <w:tab w:val="left" w:pos="8081"/>
          <w:tab w:val="left" w:pos="9669"/>
        </w:tabs>
        <w:spacing w:line="360" w:lineRule="auto"/>
        <w:ind w:right="19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tab/>
        <w:t>народов,</w:t>
      </w:r>
      <w:r>
        <w:tab/>
        <w:t>приобщаться</w:t>
      </w:r>
      <w:r>
        <w:tab/>
        <w:t>к</w:t>
      </w:r>
      <w:r>
        <w:tab/>
        <w:t>ценностям</w:t>
      </w:r>
      <w:r>
        <w:tab/>
        <w:t>мировой</w:t>
      </w:r>
      <w:r>
        <w:tab/>
        <w:t>культуры</w:t>
      </w:r>
      <w:r>
        <w:rPr>
          <w:spacing w:val="-58"/>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E0428A" w:rsidRDefault="001F0548">
      <w:pPr>
        <w:pStyle w:val="a5"/>
        <w:spacing w:line="360" w:lineRule="auto"/>
        <w:ind w:right="202"/>
      </w:pPr>
      <w:r>
        <w:t xml:space="preserve">убеждѐнность    </w:t>
      </w:r>
      <w:r>
        <w:rPr>
          <w:spacing w:val="37"/>
        </w:rPr>
        <w:t xml:space="preserve"> </w:t>
      </w:r>
      <w:r>
        <w:t xml:space="preserve">в     </w:t>
      </w:r>
      <w:r>
        <w:rPr>
          <w:spacing w:val="34"/>
        </w:rPr>
        <w:t xml:space="preserve"> </w:t>
      </w:r>
      <w:r>
        <w:t xml:space="preserve">значимости     </w:t>
      </w:r>
      <w:r>
        <w:rPr>
          <w:spacing w:val="37"/>
        </w:rPr>
        <w:t xml:space="preserve"> </w:t>
      </w:r>
      <w:r>
        <w:t xml:space="preserve">для     </w:t>
      </w:r>
      <w:r>
        <w:rPr>
          <w:spacing w:val="36"/>
        </w:rPr>
        <w:t xml:space="preserve"> </w:t>
      </w:r>
      <w:r>
        <w:t xml:space="preserve">личности     </w:t>
      </w:r>
      <w:r>
        <w:rPr>
          <w:spacing w:val="36"/>
        </w:rPr>
        <w:t xml:space="preserve"> </w:t>
      </w:r>
      <w:r>
        <w:t xml:space="preserve">и     </w:t>
      </w:r>
      <w:r>
        <w:rPr>
          <w:spacing w:val="37"/>
        </w:rPr>
        <w:t xml:space="preserve"> </w:t>
      </w:r>
      <w:r>
        <w:t xml:space="preserve">общества     </w:t>
      </w:r>
      <w:r>
        <w:rPr>
          <w:spacing w:val="34"/>
        </w:rPr>
        <w:t xml:space="preserve"> </w:t>
      </w:r>
      <w:r>
        <w:t>отечественного</w:t>
      </w:r>
      <w:r>
        <w:rPr>
          <w:spacing w:val="-58"/>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E0428A" w:rsidRDefault="001F0548">
      <w:pPr>
        <w:pStyle w:val="a5"/>
        <w:spacing w:line="362" w:lineRule="auto"/>
        <w:ind w:right="196"/>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1"/>
        </w:rPr>
        <w:t xml:space="preserve"> </w:t>
      </w:r>
      <w:r>
        <w:t>ознакомлению</w:t>
      </w:r>
      <w:r>
        <w:rPr>
          <w:spacing w:val="-1"/>
        </w:rPr>
        <w:t xml:space="preserve"> </w:t>
      </w:r>
      <w:r>
        <w:t>с</w:t>
      </w:r>
      <w:r>
        <w:rPr>
          <w:spacing w:val="-1"/>
        </w:rPr>
        <w:t xml:space="preserve"> </w:t>
      </w:r>
      <w:r>
        <w:t>ней представителей других</w:t>
      </w:r>
      <w:r>
        <w:rPr>
          <w:spacing w:val="1"/>
        </w:rPr>
        <w:t xml:space="preserve"> </w:t>
      </w:r>
      <w:r>
        <w:t>стран;</w:t>
      </w:r>
    </w:p>
    <w:p w:rsidR="00E0428A" w:rsidRDefault="001F0548">
      <w:pPr>
        <w:pStyle w:val="a5"/>
        <w:spacing w:line="360" w:lineRule="auto"/>
        <w:ind w:right="203"/>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E0428A" w:rsidRDefault="001F0548" w:rsidP="00B95C42">
      <w:pPr>
        <w:pStyle w:val="a7"/>
        <w:numPr>
          <w:ilvl w:val="0"/>
          <w:numId w:val="72"/>
        </w:numPr>
        <w:tabs>
          <w:tab w:val="left" w:pos="1381"/>
        </w:tabs>
        <w:jc w:val="both"/>
        <w:rPr>
          <w:sz w:val="24"/>
        </w:rPr>
      </w:pPr>
      <w:r>
        <w:rPr>
          <w:sz w:val="24"/>
        </w:rPr>
        <w:t>физического</w:t>
      </w:r>
      <w:r>
        <w:rPr>
          <w:spacing w:val="-5"/>
          <w:sz w:val="24"/>
        </w:rPr>
        <w:t xml:space="preserve"> </w:t>
      </w:r>
      <w:r>
        <w:rPr>
          <w:sz w:val="24"/>
        </w:rPr>
        <w:t>воспитания:</w:t>
      </w:r>
    </w:p>
    <w:p w:rsidR="00E0428A" w:rsidRDefault="001F0548">
      <w:pPr>
        <w:pStyle w:val="a5"/>
        <w:spacing w:before="130" w:line="360"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6"/>
        </w:rPr>
        <w:t xml:space="preserve"> </w:t>
      </w:r>
      <w:r>
        <w:t>здоровью;</w:t>
      </w:r>
    </w:p>
    <w:p w:rsidR="00E0428A" w:rsidRDefault="001F0548">
      <w:pPr>
        <w:pStyle w:val="a5"/>
        <w:tabs>
          <w:tab w:val="left" w:pos="2595"/>
          <w:tab w:val="left" w:pos="4337"/>
          <w:tab w:val="left" w:pos="7744"/>
        </w:tabs>
        <w:spacing w:line="360" w:lineRule="auto"/>
        <w:ind w:right="195"/>
        <w:jc w:val="left"/>
      </w:pPr>
      <w:r>
        <w:t>потребность</w:t>
      </w:r>
      <w:r>
        <w:tab/>
        <w:t xml:space="preserve">в  </w:t>
      </w:r>
      <w:r>
        <w:rPr>
          <w:spacing w:val="15"/>
        </w:rPr>
        <w:t xml:space="preserve"> </w:t>
      </w:r>
      <w:r>
        <w:t>физическом</w:t>
      </w:r>
      <w:r>
        <w:tab/>
        <w:t xml:space="preserve">совершенствовании,  </w:t>
      </w:r>
      <w:r>
        <w:rPr>
          <w:spacing w:val="12"/>
        </w:rPr>
        <w:t xml:space="preserve"> </w:t>
      </w:r>
      <w:r>
        <w:t>занятиях</w:t>
      </w:r>
      <w:r>
        <w:tab/>
      </w:r>
      <w:r>
        <w:rPr>
          <w:spacing w:val="-1"/>
        </w:rPr>
        <w:t>спортивно-оздоровительной</w:t>
      </w:r>
      <w:r>
        <w:rPr>
          <w:spacing w:val="-57"/>
        </w:rPr>
        <w:t xml:space="preserve"> </w:t>
      </w:r>
      <w:r>
        <w:t>деятельностью;</w:t>
      </w:r>
    </w:p>
    <w:p w:rsidR="00E0428A" w:rsidRDefault="001F0548">
      <w:pPr>
        <w:pStyle w:val="a5"/>
        <w:spacing w:line="36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E0428A" w:rsidRDefault="001F0548" w:rsidP="00B95C42">
      <w:pPr>
        <w:pStyle w:val="a7"/>
        <w:numPr>
          <w:ilvl w:val="0"/>
          <w:numId w:val="72"/>
        </w:numPr>
        <w:tabs>
          <w:tab w:val="left" w:pos="1381"/>
        </w:tabs>
        <w:rPr>
          <w:sz w:val="24"/>
        </w:rPr>
      </w:pPr>
      <w:r>
        <w:rPr>
          <w:sz w:val="24"/>
        </w:rPr>
        <w:t>трудового</w:t>
      </w:r>
      <w:r>
        <w:rPr>
          <w:spacing w:val="-2"/>
          <w:sz w:val="24"/>
        </w:rPr>
        <w:t xml:space="preserve"> </w:t>
      </w:r>
      <w:r>
        <w:rPr>
          <w:sz w:val="24"/>
        </w:rPr>
        <w:t>воспитания:</w:t>
      </w:r>
    </w:p>
    <w:p w:rsidR="00E0428A" w:rsidRDefault="001F0548">
      <w:pPr>
        <w:pStyle w:val="a5"/>
        <w:spacing w:before="137"/>
        <w:ind w:left="1121"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0428A" w:rsidRDefault="001F0548">
      <w:pPr>
        <w:pStyle w:val="a5"/>
        <w:spacing w:before="139" w:line="36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E0428A" w:rsidRDefault="001F0548">
      <w:pPr>
        <w:pStyle w:val="a5"/>
        <w:spacing w:line="360" w:lineRule="auto"/>
        <w:ind w:right="19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осознание</w:t>
      </w:r>
      <w:r>
        <w:rPr>
          <w:spacing w:val="-57"/>
        </w:rPr>
        <w:t xml:space="preserve"> </w:t>
      </w:r>
      <w:r>
        <w:t>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 (английского)</w:t>
      </w:r>
      <w:r>
        <w:rPr>
          <w:spacing w:val="-2"/>
        </w:rPr>
        <w:t xml:space="preserve"> </w:t>
      </w:r>
      <w:r>
        <w:t>языка;</w:t>
      </w:r>
    </w:p>
    <w:p w:rsidR="00E0428A" w:rsidRDefault="001F0548">
      <w:pPr>
        <w:pStyle w:val="a5"/>
        <w:spacing w:line="275" w:lineRule="exact"/>
        <w:ind w:left="1121" w:firstLine="0"/>
      </w:pPr>
      <w:r>
        <w:t>готовность</w:t>
      </w:r>
      <w:r>
        <w:rPr>
          <w:spacing w:val="11"/>
        </w:rPr>
        <w:t xml:space="preserve"> </w:t>
      </w:r>
      <w:r>
        <w:t>и</w:t>
      </w:r>
      <w:r>
        <w:rPr>
          <w:spacing w:val="14"/>
        </w:rPr>
        <w:t xml:space="preserve"> </w:t>
      </w:r>
      <w:r>
        <w:t>способность</w:t>
      </w:r>
      <w:r>
        <w:rPr>
          <w:spacing w:val="14"/>
        </w:rPr>
        <w:t xml:space="preserve"> </w:t>
      </w:r>
      <w:r>
        <w:t>к</w:t>
      </w:r>
      <w:r>
        <w:rPr>
          <w:spacing w:val="15"/>
        </w:rPr>
        <w:t xml:space="preserve"> </w:t>
      </w:r>
      <w:r>
        <w:t>образованию</w:t>
      </w:r>
      <w:r>
        <w:rPr>
          <w:spacing w:val="11"/>
        </w:rPr>
        <w:t xml:space="preserve"> </w:t>
      </w:r>
      <w:r>
        <w:t>и</w:t>
      </w:r>
      <w:r>
        <w:rPr>
          <w:spacing w:val="20"/>
        </w:rPr>
        <w:t xml:space="preserve"> </w:t>
      </w:r>
      <w:r>
        <w:t>самообразованию</w:t>
      </w:r>
      <w:r>
        <w:rPr>
          <w:spacing w:val="14"/>
        </w:rPr>
        <w:t xml:space="preserve"> </w:t>
      </w:r>
      <w:r>
        <w:t>на</w:t>
      </w:r>
      <w:r>
        <w:rPr>
          <w:spacing w:val="11"/>
        </w:rPr>
        <w:t xml:space="preserve"> </w:t>
      </w:r>
      <w:r>
        <w:t>протяжении</w:t>
      </w:r>
      <w:r>
        <w:rPr>
          <w:spacing w:val="14"/>
        </w:rPr>
        <w:t xml:space="preserve"> </w:t>
      </w:r>
      <w:r>
        <w:t>всей</w:t>
      </w:r>
      <w:r>
        <w:rPr>
          <w:spacing w:val="14"/>
        </w:rPr>
        <w:t xml:space="preserve"> </w:t>
      </w:r>
      <w:r>
        <w:t>жизни,</w:t>
      </w:r>
      <w:r>
        <w:rPr>
          <w:spacing w:val="13"/>
        </w:rPr>
        <w:t xml:space="preserve"> </w:t>
      </w:r>
      <w:r>
        <w:t>в</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том</w:t>
      </w:r>
      <w:r>
        <w:rPr>
          <w:spacing w:val="-4"/>
        </w:rPr>
        <w:t xml:space="preserve"> </w:t>
      </w:r>
      <w:r>
        <w:t>числе</w:t>
      </w:r>
      <w:r>
        <w:rPr>
          <w:spacing w:val="-3"/>
        </w:rPr>
        <w:t xml:space="preserve"> </w:t>
      </w:r>
      <w:r>
        <w:t>с</w:t>
      </w:r>
      <w:r>
        <w:rPr>
          <w:spacing w:val="-3"/>
        </w:rPr>
        <w:t xml:space="preserve"> </w:t>
      </w:r>
      <w:r>
        <w:t>использованием</w:t>
      </w:r>
      <w:r>
        <w:rPr>
          <w:spacing w:val="-3"/>
        </w:rPr>
        <w:t xml:space="preserve"> </w:t>
      </w:r>
      <w:r>
        <w:t>изучаемого</w:t>
      </w:r>
      <w:r>
        <w:rPr>
          <w:spacing w:val="-2"/>
        </w:rPr>
        <w:t xml:space="preserve"> </w:t>
      </w:r>
      <w:r>
        <w:t>иностранного</w:t>
      </w:r>
      <w:r>
        <w:rPr>
          <w:spacing w:val="-2"/>
        </w:rPr>
        <w:t xml:space="preserve"> </w:t>
      </w:r>
      <w:r>
        <w:t>языка;</w:t>
      </w:r>
    </w:p>
    <w:p w:rsidR="00E0428A" w:rsidRDefault="001F0548" w:rsidP="00B95C42">
      <w:pPr>
        <w:pStyle w:val="a7"/>
        <w:numPr>
          <w:ilvl w:val="0"/>
          <w:numId w:val="72"/>
        </w:numPr>
        <w:tabs>
          <w:tab w:val="left" w:pos="1381"/>
        </w:tabs>
        <w:spacing w:before="140"/>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tabs>
          <w:tab w:val="left" w:pos="3829"/>
          <w:tab w:val="left" w:pos="6103"/>
          <w:tab w:val="left" w:pos="7905"/>
          <w:tab w:val="left" w:pos="9802"/>
        </w:tabs>
        <w:spacing w:before="137" w:line="360" w:lineRule="auto"/>
        <w:ind w:right="194"/>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0428A" w:rsidRDefault="001F0548">
      <w:pPr>
        <w:pStyle w:val="a5"/>
        <w:spacing w:before="1" w:line="36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E0428A" w:rsidRDefault="001F0548">
      <w:pPr>
        <w:pStyle w:val="a5"/>
        <w:spacing w:line="274" w:lineRule="exact"/>
        <w:ind w:left="112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E0428A" w:rsidRDefault="001F0548">
      <w:pPr>
        <w:pStyle w:val="a5"/>
        <w:spacing w:before="139" w:line="360" w:lineRule="auto"/>
        <w:ind w:right="20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E0428A" w:rsidRDefault="001F0548">
      <w:pPr>
        <w:pStyle w:val="a5"/>
        <w:spacing w:before="1"/>
        <w:ind w:left="1121"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0428A" w:rsidRDefault="001F0548" w:rsidP="00B95C42">
      <w:pPr>
        <w:pStyle w:val="a7"/>
        <w:numPr>
          <w:ilvl w:val="0"/>
          <w:numId w:val="72"/>
        </w:numPr>
        <w:tabs>
          <w:tab w:val="left" w:pos="1381"/>
        </w:tabs>
        <w:spacing w:before="137"/>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9" w:line="360" w:lineRule="auto"/>
        <w:ind w:right="19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E0428A" w:rsidRDefault="001F0548">
      <w:pPr>
        <w:pStyle w:val="a5"/>
        <w:spacing w:line="360" w:lineRule="auto"/>
        <w:ind w:right="20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E0428A" w:rsidRDefault="001F0548">
      <w:pPr>
        <w:pStyle w:val="a5"/>
        <w:tabs>
          <w:tab w:val="left" w:pos="3267"/>
          <w:tab w:val="left" w:pos="5478"/>
          <w:tab w:val="left" w:pos="7915"/>
          <w:tab w:val="left" w:pos="8908"/>
          <w:tab w:val="left" w:pos="9883"/>
        </w:tabs>
        <w:spacing w:line="360" w:lineRule="auto"/>
        <w:ind w:right="20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tab/>
        <w:t>деятельность</w:t>
      </w:r>
      <w:r>
        <w:tab/>
        <w:t>индивидуально</w:t>
      </w:r>
      <w:r>
        <w:tab/>
        <w:t>и</w:t>
      </w:r>
      <w:r>
        <w:tab/>
        <w:t>в</w:t>
      </w:r>
      <w:r>
        <w:tab/>
      </w:r>
      <w:r>
        <w:rPr>
          <w:spacing w:val="-1"/>
        </w:rPr>
        <w:t>группе,</w:t>
      </w:r>
      <w:r>
        <w:rPr>
          <w:spacing w:val="-58"/>
        </w:rPr>
        <w:t xml:space="preserve"> </w:t>
      </w:r>
      <w:r>
        <w:t>в</w:t>
      </w:r>
      <w:r>
        <w:rPr>
          <w:spacing w:val="-2"/>
        </w:rPr>
        <w:t xml:space="preserve"> </w:t>
      </w:r>
      <w:r>
        <w:t>том числе</w:t>
      </w:r>
      <w:r>
        <w:rPr>
          <w:spacing w:val="-2"/>
        </w:rPr>
        <w:t xml:space="preserve"> </w:t>
      </w:r>
      <w:r>
        <w:t>с</w:t>
      </w:r>
      <w:r>
        <w:rPr>
          <w:spacing w:val="-1"/>
        </w:rPr>
        <w:t xml:space="preserve"> </w:t>
      </w:r>
      <w:r>
        <w:t>использованием</w:t>
      </w:r>
      <w:r>
        <w:rPr>
          <w:spacing w:val="-2"/>
        </w:rPr>
        <w:t xml:space="preserve"> </w:t>
      </w:r>
      <w:r>
        <w:t>изучаемого иностранного</w:t>
      </w:r>
      <w:r>
        <w:rPr>
          <w:spacing w:val="-1"/>
        </w:rPr>
        <w:t xml:space="preserve"> </w:t>
      </w:r>
      <w:r>
        <w:t>(английского) языка.</w:t>
      </w:r>
    </w:p>
    <w:p w:rsidR="00E0428A" w:rsidRDefault="001F0548" w:rsidP="00B95C42">
      <w:pPr>
        <w:pStyle w:val="a7"/>
        <w:numPr>
          <w:ilvl w:val="2"/>
          <w:numId w:val="73"/>
        </w:numPr>
        <w:tabs>
          <w:tab w:val="left" w:pos="1962"/>
        </w:tabs>
        <w:spacing w:before="1" w:line="360" w:lineRule="auto"/>
        <w:ind w:right="197"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E0428A" w:rsidRDefault="001F0548">
      <w:pPr>
        <w:pStyle w:val="a5"/>
        <w:spacing w:line="360" w:lineRule="auto"/>
        <w:ind w:right="192"/>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E0428A" w:rsidRDefault="001F0548">
      <w:pPr>
        <w:pStyle w:val="a5"/>
        <w:spacing w:line="360" w:lineRule="auto"/>
        <w:ind w:right="19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E0428A" w:rsidRDefault="001F0548">
      <w:pPr>
        <w:pStyle w:val="a5"/>
        <w:spacing w:before="1" w:line="360" w:lineRule="auto"/>
        <w:ind w:right="203"/>
      </w:pPr>
      <w:r>
        <w:t xml:space="preserve">внутренней     </w:t>
      </w:r>
      <w:r>
        <w:rPr>
          <w:spacing w:val="36"/>
        </w:rPr>
        <w:t xml:space="preserve"> </w:t>
      </w:r>
      <w:r>
        <w:t xml:space="preserve">мотивации,      </w:t>
      </w:r>
      <w:r>
        <w:rPr>
          <w:spacing w:val="30"/>
        </w:rPr>
        <w:t xml:space="preserve"> </w:t>
      </w:r>
      <w:r>
        <w:t xml:space="preserve">включающей      </w:t>
      </w:r>
      <w:r>
        <w:rPr>
          <w:spacing w:val="31"/>
        </w:rPr>
        <w:t xml:space="preserve"> </w:t>
      </w:r>
      <w:r>
        <w:t xml:space="preserve">стремление      </w:t>
      </w:r>
      <w:r>
        <w:rPr>
          <w:spacing w:val="33"/>
        </w:rPr>
        <w:t xml:space="preserve"> </w:t>
      </w:r>
      <w:r>
        <w:t xml:space="preserve">к      </w:t>
      </w:r>
      <w:r>
        <w:rPr>
          <w:spacing w:val="31"/>
        </w:rPr>
        <w:t xml:space="preserve"> </w:t>
      </w:r>
      <w:r>
        <w:t xml:space="preserve">достижению      </w:t>
      </w:r>
      <w:r>
        <w:rPr>
          <w:spacing w:val="33"/>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E0428A" w:rsidRDefault="001F0548">
      <w:pPr>
        <w:pStyle w:val="a5"/>
        <w:spacing w:line="360" w:lineRule="auto"/>
        <w:ind w:right="196"/>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0428A" w:rsidRDefault="001F0548">
      <w:pPr>
        <w:pStyle w:val="a5"/>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 другими людьми, в том числе с представителями страны/стран изучаемого языка, 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 конфликты.</w:t>
      </w:r>
    </w:p>
    <w:p w:rsidR="00E0428A" w:rsidRDefault="001F0548" w:rsidP="00B95C42">
      <w:pPr>
        <w:pStyle w:val="a7"/>
        <w:numPr>
          <w:ilvl w:val="2"/>
          <w:numId w:val="73"/>
        </w:numPr>
        <w:tabs>
          <w:tab w:val="left" w:pos="1962"/>
        </w:tabs>
        <w:spacing w:line="275" w:lineRule="exact"/>
        <w:ind w:left="1961" w:hanging="841"/>
        <w:jc w:val="both"/>
        <w:rPr>
          <w:sz w:val="24"/>
        </w:rPr>
      </w:pPr>
      <w:r>
        <w:rPr>
          <w:sz w:val="24"/>
        </w:rPr>
        <w:t>В</w:t>
      </w:r>
      <w:r>
        <w:rPr>
          <w:spacing w:val="-1"/>
          <w:sz w:val="24"/>
        </w:rPr>
        <w:t xml:space="preserve"> </w:t>
      </w:r>
      <w:r>
        <w:rPr>
          <w:sz w:val="24"/>
        </w:rPr>
        <w:t>результате 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4"/>
          <w:sz w:val="24"/>
        </w:rPr>
        <w:t xml:space="preserve"> </w:t>
      </w:r>
      <w:r>
        <w:rPr>
          <w:sz w:val="24"/>
        </w:rPr>
        <w:t>уровне среднего</w:t>
      </w:r>
      <w:r>
        <w:rPr>
          <w:spacing w:val="3"/>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w:t>
      </w:r>
    </w:p>
    <w:p w:rsidR="00E0428A" w:rsidRDefault="00E0428A">
      <w:pPr>
        <w:spacing w:line="275" w:lineRule="exact"/>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5" w:firstLine="0"/>
      </w:pPr>
      <w:r>
        <w:lastRenderedPageBreak/>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1"/>
        </w:rPr>
        <w:t xml:space="preserve"> </w:t>
      </w:r>
      <w:r>
        <w:t>совместная деятельность.</w:t>
      </w:r>
    </w:p>
    <w:p w:rsidR="00E0428A" w:rsidRDefault="001F0548" w:rsidP="00B95C42">
      <w:pPr>
        <w:pStyle w:val="a7"/>
        <w:numPr>
          <w:ilvl w:val="3"/>
          <w:numId w:val="73"/>
        </w:numPr>
        <w:tabs>
          <w:tab w:val="left" w:pos="2142"/>
        </w:tabs>
        <w:spacing w:before="2" w:line="360" w:lineRule="auto"/>
        <w:ind w:left="412" w:right="201" w:firstLine="708"/>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0"/>
          <w:sz w:val="24"/>
        </w:rPr>
        <w:t xml:space="preserve"> </w:t>
      </w:r>
      <w:r>
        <w:rPr>
          <w:sz w:val="24"/>
        </w:rPr>
        <w:t>сформированы</w:t>
      </w:r>
      <w:r>
        <w:rPr>
          <w:spacing w:val="28"/>
          <w:sz w:val="24"/>
        </w:rPr>
        <w:t xml:space="preserve"> </w:t>
      </w:r>
      <w:r>
        <w:rPr>
          <w:sz w:val="24"/>
        </w:rPr>
        <w:t>следующие</w:t>
      </w:r>
      <w:r>
        <w:rPr>
          <w:spacing w:val="29"/>
          <w:sz w:val="24"/>
        </w:rPr>
        <w:t xml:space="preserve"> </w:t>
      </w:r>
      <w:r>
        <w:rPr>
          <w:sz w:val="24"/>
        </w:rPr>
        <w:t>базовые</w:t>
      </w:r>
      <w:r>
        <w:rPr>
          <w:spacing w:val="29"/>
          <w:sz w:val="24"/>
        </w:rPr>
        <w:t xml:space="preserve"> </w:t>
      </w:r>
      <w:r>
        <w:rPr>
          <w:sz w:val="24"/>
        </w:rPr>
        <w:t>логические</w:t>
      </w:r>
      <w:r>
        <w:rPr>
          <w:spacing w:val="28"/>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tabs>
          <w:tab w:val="left" w:pos="3025"/>
          <w:tab w:val="left" w:pos="4905"/>
          <w:tab w:val="left" w:pos="5325"/>
          <w:tab w:val="left" w:pos="7315"/>
          <w:tab w:val="left" w:pos="8653"/>
          <w:tab w:val="left" w:pos="10435"/>
        </w:tabs>
        <w:spacing w:line="360" w:lineRule="auto"/>
        <w:ind w:right="196"/>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E0428A" w:rsidRDefault="001F0548">
      <w:pPr>
        <w:pStyle w:val="a5"/>
        <w:spacing w:line="360" w:lineRule="auto"/>
        <w:jc w:val="left"/>
      </w:pPr>
      <w:r>
        <w:t>устанавливать</w:t>
      </w:r>
      <w:r>
        <w:rPr>
          <w:spacing w:val="18"/>
        </w:rPr>
        <w:t xml:space="preserve"> </w:t>
      </w:r>
      <w:r>
        <w:t>существенный</w:t>
      </w:r>
      <w:r>
        <w:rPr>
          <w:spacing w:val="17"/>
        </w:rPr>
        <w:t xml:space="preserve"> </w:t>
      </w:r>
      <w:r>
        <w:t>признак</w:t>
      </w:r>
      <w:r>
        <w:rPr>
          <w:spacing w:val="18"/>
        </w:rPr>
        <w:t xml:space="preserve"> </w:t>
      </w:r>
      <w:r>
        <w:t>или</w:t>
      </w:r>
      <w:r>
        <w:rPr>
          <w:spacing w:val="18"/>
        </w:rPr>
        <w:t xml:space="preserve"> </w:t>
      </w:r>
      <w:r>
        <w:t>основания</w:t>
      </w:r>
      <w:r>
        <w:rPr>
          <w:spacing w:val="17"/>
        </w:rPr>
        <w:t xml:space="preserve"> </w:t>
      </w:r>
      <w:r>
        <w:t>для</w:t>
      </w:r>
      <w:r>
        <w:rPr>
          <w:spacing w:val="17"/>
        </w:rPr>
        <w:t xml:space="preserve"> </w:t>
      </w:r>
      <w:r>
        <w:t>сравнения,</w:t>
      </w:r>
      <w:r>
        <w:rPr>
          <w:spacing w:val="17"/>
        </w:rPr>
        <w:t xml:space="preserve"> </w:t>
      </w:r>
      <w:r>
        <w:t>классификации</w:t>
      </w:r>
      <w:r>
        <w:rPr>
          <w:spacing w:val="15"/>
        </w:rPr>
        <w:t xml:space="preserve"> </w:t>
      </w:r>
      <w:r>
        <w:t>и</w:t>
      </w:r>
      <w:r>
        <w:rPr>
          <w:spacing w:val="-57"/>
        </w:rPr>
        <w:t xml:space="preserve"> </w:t>
      </w:r>
      <w:r>
        <w:t>обобщения</w:t>
      </w:r>
      <w:r>
        <w:rPr>
          <w:spacing w:val="-1"/>
        </w:rPr>
        <w:t xml:space="preserve"> </w:t>
      </w:r>
      <w:r>
        <w:t>языковых</w:t>
      </w:r>
      <w:r>
        <w:rPr>
          <w:spacing w:val="1"/>
        </w:rPr>
        <w:t xml:space="preserve"> </w:t>
      </w:r>
      <w:r>
        <w:t>единиц</w:t>
      </w:r>
      <w:r>
        <w:rPr>
          <w:spacing w:val="-2"/>
        </w:rPr>
        <w:t xml:space="preserve"> </w:t>
      </w:r>
      <w:r>
        <w:t>и</w:t>
      </w:r>
      <w:r>
        <w:rPr>
          <w:spacing w:val="-1"/>
        </w:rPr>
        <w:t xml:space="preserve"> </w:t>
      </w:r>
      <w:r>
        <w:t>языковых</w:t>
      </w:r>
      <w:r>
        <w:rPr>
          <w:spacing w:val="1"/>
        </w:rPr>
        <w:t xml:space="preserve"> </w:t>
      </w:r>
      <w:r>
        <w:t>явлений</w:t>
      </w:r>
      <w:r>
        <w:rPr>
          <w:spacing w:val="-2"/>
        </w:rPr>
        <w:t xml:space="preserve"> </w:t>
      </w:r>
      <w:r>
        <w:t>изучаемого</w:t>
      </w:r>
      <w:r>
        <w:rPr>
          <w:spacing w:val="-1"/>
        </w:rPr>
        <w:t xml:space="preserve"> </w:t>
      </w:r>
      <w:r>
        <w:t>иностранного языка;</w:t>
      </w:r>
    </w:p>
    <w:p w:rsidR="00E0428A" w:rsidRDefault="001F0548">
      <w:pPr>
        <w:pStyle w:val="a5"/>
        <w:ind w:left="1121" w:firstLine="0"/>
        <w:jc w:val="left"/>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E0428A" w:rsidRDefault="001F0548">
      <w:pPr>
        <w:pStyle w:val="a5"/>
        <w:spacing w:before="138"/>
        <w:ind w:left="1121" w:firstLine="0"/>
        <w:jc w:val="left"/>
      </w:pPr>
      <w:r>
        <w:t>выявлять</w:t>
      </w:r>
      <w:r>
        <w:rPr>
          <w:spacing w:val="3"/>
        </w:rPr>
        <w:t xml:space="preserve"> </w:t>
      </w:r>
      <w:r>
        <w:t>закономерности</w:t>
      </w:r>
      <w:r>
        <w:rPr>
          <w:spacing w:val="61"/>
        </w:rPr>
        <w:t xml:space="preserve"> </w:t>
      </w:r>
      <w:r>
        <w:t>в</w:t>
      </w:r>
      <w:r>
        <w:rPr>
          <w:spacing w:val="60"/>
        </w:rPr>
        <w:t xml:space="preserve"> </w:t>
      </w:r>
      <w:r>
        <w:t>языковых</w:t>
      </w:r>
      <w:r>
        <w:rPr>
          <w:spacing w:val="63"/>
        </w:rPr>
        <w:t xml:space="preserve"> </w:t>
      </w:r>
      <w:r>
        <w:t>явлениях</w:t>
      </w:r>
      <w:r>
        <w:rPr>
          <w:spacing w:val="60"/>
        </w:rPr>
        <w:t xml:space="preserve"> </w:t>
      </w:r>
      <w:r>
        <w:t>изучаемого</w:t>
      </w:r>
      <w:r>
        <w:rPr>
          <w:spacing w:val="61"/>
        </w:rPr>
        <w:t xml:space="preserve"> </w:t>
      </w:r>
      <w:r>
        <w:t>иностранного</w:t>
      </w:r>
      <w:r>
        <w:rPr>
          <w:spacing w:val="60"/>
        </w:rPr>
        <w:t xml:space="preserve"> </w:t>
      </w:r>
      <w:r>
        <w:t>(английского)</w:t>
      </w:r>
    </w:p>
    <w:p w:rsidR="00E0428A" w:rsidRDefault="001F0548">
      <w:pPr>
        <w:pStyle w:val="a5"/>
        <w:spacing w:before="137"/>
        <w:ind w:firstLine="0"/>
        <w:jc w:val="left"/>
      </w:pPr>
      <w:r>
        <w:t>языка;</w:t>
      </w:r>
    </w:p>
    <w:p w:rsidR="00E0428A" w:rsidRDefault="001F0548">
      <w:pPr>
        <w:pStyle w:val="a5"/>
        <w:spacing w:before="139"/>
        <w:ind w:left="1121" w:firstLine="0"/>
        <w:jc w:val="left"/>
      </w:pPr>
      <w:r>
        <w:t>разрабатывать</w:t>
      </w:r>
      <w:r>
        <w:rPr>
          <w:spacing w:val="14"/>
        </w:rPr>
        <w:t xml:space="preserve"> </w:t>
      </w:r>
      <w:r>
        <w:t>план</w:t>
      </w:r>
      <w:r>
        <w:rPr>
          <w:spacing w:val="73"/>
        </w:rPr>
        <w:t xml:space="preserve"> </w:t>
      </w:r>
      <w:r>
        <w:t>решения</w:t>
      </w:r>
      <w:r>
        <w:rPr>
          <w:spacing w:val="73"/>
        </w:rPr>
        <w:t xml:space="preserve"> </w:t>
      </w:r>
      <w:r>
        <w:t>проблемы</w:t>
      </w:r>
      <w:r>
        <w:rPr>
          <w:spacing w:val="72"/>
        </w:rPr>
        <w:t xml:space="preserve"> </w:t>
      </w:r>
      <w:r>
        <w:t>с</w:t>
      </w:r>
      <w:r>
        <w:rPr>
          <w:spacing w:val="75"/>
        </w:rPr>
        <w:t xml:space="preserve"> </w:t>
      </w:r>
      <w:r>
        <w:t>учѐтом</w:t>
      </w:r>
      <w:r>
        <w:rPr>
          <w:spacing w:val="72"/>
        </w:rPr>
        <w:t xml:space="preserve"> </w:t>
      </w:r>
      <w:r>
        <w:t>анализа</w:t>
      </w:r>
      <w:r>
        <w:rPr>
          <w:spacing w:val="71"/>
        </w:rPr>
        <w:t xml:space="preserve"> </w:t>
      </w:r>
      <w:r>
        <w:t>имеющихся</w:t>
      </w:r>
      <w:r>
        <w:rPr>
          <w:spacing w:val="71"/>
        </w:rPr>
        <w:t xml:space="preserve"> </w:t>
      </w:r>
      <w:r>
        <w:t>материальных</w:t>
      </w:r>
      <w:r>
        <w:rPr>
          <w:spacing w:val="73"/>
        </w:rPr>
        <w:t xml:space="preserve"> </w:t>
      </w:r>
      <w:r>
        <w:t>и</w:t>
      </w:r>
    </w:p>
    <w:p w:rsidR="00E0428A" w:rsidRDefault="001F0548">
      <w:pPr>
        <w:pStyle w:val="a5"/>
        <w:spacing w:before="137"/>
        <w:ind w:firstLine="0"/>
        <w:jc w:val="left"/>
      </w:pPr>
      <w:r>
        <w:t>нематериальных</w:t>
      </w:r>
      <w:r>
        <w:rPr>
          <w:spacing w:val="-3"/>
        </w:rPr>
        <w:t xml:space="preserve"> </w:t>
      </w:r>
      <w:r>
        <w:t>ресурсов;</w:t>
      </w:r>
    </w:p>
    <w:p w:rsidR="00E0428A" w:rsidRDefault="001F0548">
      <w:pPr>
        <w:pStyle w:val="a5"/>
        <w:spacing w:before="139" w:line="360" w:lineRule="auto"/>
        <w:jc w:val="left"/>
      </w:pPr>
      <w:r>
        <w:t>вносить</w:t>
      </w:r>
      <w:r>
        <w:rPr>
          <w:spacing w:val="19"/>
        </w:rPr>
        <w:t xml:space="preserve"> </w:t>
      </w:r>
      <w:r>
        <w:t>коррективы</w:t>
      </w:r>
      <w:r>
        <w:rPr>
          <w:spacing w:val="17"/>
        </w:rPr>
        <w:t xml:space="preserve"> </w:t>
      </w:r>
      <w:r>
        <w:t>в</w:t>
      </w:r>
      <w:r>
        <w:rPr>
          <w:spacing w:val="20"/>
        </w:rPr>
        <w:t xml:space="preserve"> </w:t>
      </w:r>
      <w:r>
        <w:t>деятельность,</w:t>
      </w:r>
      <w:r>
        <w:rPr>
          <w:spacing w:val="19"/>
        </w:rPr>
        <w:t xml:space="preserve"> </w:t>
      </w:r>
      <w:r>
        <w:t>оценивать</w:t>
      </w:r>
      <w:r>
        <w:rPr>
          <w:spacing w:val="19"/>
        </w:rPr>
        <w:t xml:space="preserve"> </w:t>
      </w:r>
      <w:r>
        <w:t>соответствие</w:t>
      </w:r>
      <w:r>
        <w:rPr>
          <w:spacing w:val="17"/>
        </w:rPr>
        <w:t xml:space="preserve"> </w:t>
      </w:r>
      <w:r>
        <w:t>результатов</w:t>
      </w:r>
      <w:r>
        <w:rPr>
          <w:spacing w:val="18"/>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E0428A" w:rsidRDefault="001F0548">
      <w:pPr>
        <w:pStyle w:val="a5"/>
        <w:tabs>
          <w:tab w:val="left" w:pos="3126"/>
          <w:tab w:val="left" w:pos="3598"/>
          <w:tab w:val="left" w:pos="5042"/>
          <w:tab w:val="left" w:pos="6076"/>
          <w:tab w:val="left" w:pos="6539"/>
          <w:tab w:val="left" w:pos="7822"/>
          <w:tab w:val="left" w:pos="9257"/>
        </w:tabs>
        <w:spacing w:line="360" w:lineRule="auto"/>
        <w:ind w:right="201"/>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E0428A" w:rsidRDefault="001F0548">
      <w:pPr>
        <w:pStyle w:val="a5"/>
        <w:ind w:left="112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0428A" w:rsidRDefault="001F0548" w:rsidP="00B95C42">
      <w:pPr>
        <w:pStyle w:val="a7"/>
        <w:numPr>
          <w:ilvl w:val="3"/>
          <w:numId w:val="73"/>
        </w:numPr>
        <w:tabs>
          <w:tab w:val="left" w:pos="2142"/>
        </w:tabs>
        <w:spacing w:before="137" w:line="360" w:lineRule="auto"/>
        <w:ind w:left="412" w:right="200" w:firstLine="708"/>
        <w:rPr>
          <w:sz w:val="24"/>
        </w:rPr>
      </w:pPr>
      <w:r>
        <w:rPr>
          <w:sz w:val="24"/>
        </w:rPr>
        <w:t>У</w:t>
      </w:r>
      <w:r>
        <w:rPr>
          <w:spacing w:val="10"/>
          <w:sz w:val="24"/>
        </w:rPr>
        <w:t xml:space="preserve"> </w:t>
      </w:r>
      <w:r>
        <w:rPr>
          <w:sz w:val="24"/>
        </w:rPr>
        <w:t>обучающегося</w:t>
      </w:r>
      <w:r>
        <w:rPr>
          <w:spacing w:val="9"/>
          <w:sz w:val="24"/>
        </w:rPr>
        <w:t xml:space="preserve"> </w:t>
      </w:r>
      <w:r>
        <w:rPr>
          <w:sz w:val="24"/>
        </w:rPr>
        <w:t>будут</w:t>
      </w:r>
      <w:r>
        <w:rPr>
          <w:spacing w:val="10"/>
          <w:sz w:val="24"/>
        </w:rPr>
        <w:t xml:space="preserve"> </w:t>
      </w:r>
      <w:r>
        <w:rPr>
          <w:sz w:val="24"/>
        </w:rPr>
        <w:t>сформированы</w:t>
      </w:r>
      <w:r>
        <w:rPr>
          <w:spacing w:val="9"/>
          <w:sz w:val="24"/>
        </w:rPr>
        <w:t xml:space="preserve"> </w:t>
      </w:r>
      <w:r>
        <w:rPr>
          <w:sz w:val="24"/>
        </w:rPr>
        <w:t>следующие</w:t>
      </w:r>
      <w:r>
        <w:rPr>
          <w:spacing w:val="8"/>
          <w:sz w:val="24"/>
        </w:rPr>
        <w:t xml:space="preserve"> </w:t>
      </w:r>
      <w:r>
        <w:rPr>
          <w:sz w:val="24"/>
        </w:rPr>
        <w:t>базовые</w:t>
      </w:r>
      <w:r>
        <w:rPr>
          <w:spacing w:val="8"/>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194"/>
      </w:pPr>
      <w:r>
        <w:t xml:space="preserve">владеть      </w:t>
      </w:r>
      <w:r>
        <w:rPr>
          <w:spacing w:val="1"/>
        </w:rPr>
        <w:t xml:space="preserve"> </w:t>
      </w:r>
      <w:r>
        <w:t>навыками        учебно-исследовательской        и        проектной        деятельности</w:t>
      </w:r>
      <w:r>
        <w:rPr>
          <w:spacing w:val="-57"/>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E0428A" w:rsidRDefault="001F0548">
      <w:pPr>
        <w:pStyle w:val="a5"/>
        <w:spacing w:line="360" w:lineRule="auto"/>
        <w:ind w:right="198"/>
      </w:pPr>
      <w:r>
        <w:t xml:space="preserve">владеть        </w:t>
      </w:r>
      <w:r>
        <w:rPr>
          <w:spacing w:val="1"/>
        </w:rPr>
        <w:t xml:space="preserve"> </w:t>
      </w:r>
      <w:r>
        <w:t xml:space="preserve">видами        </w:t>
      </w:r>
      <w:r>
        <w:rPr>
          <w:spacing w:val="1"/>
        </w:rPr>
        <w:t xml:space="preserve"> </w:t>
      </w:r>
      <w:r>
        <w:t>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E0428A" w:rsidRDefault="001F0548">
      <w:pPr>
        <w:pStyle w:val="a5"/>
        <w:spacing w:before="2"/>
        <w:ind w:left="1121" w:firstLine="0"/>
      </w:pPr>
      <w:r>
        <w:t>владеть</w:t>
      </w:r>
      <w:r>
        <w:rPr>
          <w:spacing w:val="-5"/>
        </w:rPr>
        <w:t xml:space="preserve"> </w:t>
      </w:r>
      <w:r>
        <w:t>научной</w:t>
      </w:r>
      <w:r>
        <w:rPr>
          <w:spacing w:val="-4"/>
        </w:rPr>
        <w:t xml:space="preserve"> </w:t>
      </w:r>
      <w:r>
        <w:t>лингвистической</w:t>
      </w:r>
      <w:r>
        <w:rPr>
          <w:spacing w:val="-5"/>
        </w:rPr>
        <w:t xml:space="preserve"> </w:t>
      </w:r>
      <w:r>
        <w:t>терминологией</w:t>
      </w:r>
      <w:r>
        <w:rPr>
          <w:spacing w:val="-4"/>
        </w:rPr>
        <w:t xml:space="preserve"> </w:t>
      </w:r>
      <w:r>
        <w:t>и</w:t>
      </w:r>
      <w:r>
        <w:rPr>
          <w:spacing w:val="-4"/>
        </w:rPr>
        <w:t xml:space="preserve"> </w:t>
      </w:r>
      <w:r>
        <w:t>ключевыми</w:t>
      </w:r>
      <w:r>
        <w:rPr>
          <w:spacing w:val="-5"/>
        </w:rPr>
        <w:t xml:space="preserve"> </w:t>
      </w:r>
      <w:r>
        <w:t>понятиями;</w:t>
      </w:r>
    </w:p>
    <w:p w:rsidR="00E0428A" w:rsidRDefault="001F0548">
      <w:pPr>
        <w:pStyle w:val="a5"/>
        <w:spacing w:before="137"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E0428A" w:rsidRDefault="001F0548">
      <w:pPr>
        <w:pStyle w:val="a5"/>
        <w:spacing w:line="36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0428A" w:rsidRDefault="001F0548">
      <w:pPr>
        <w:pStyle w:val="a5"/>
        <w:spacing w:before="2"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jc w:val="left"/>
      </w:pPr>
      <w:r>
        <w:lastRenderedPageBreak/>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E0428A" w:rsidRDefault="001F0548">
      <w:pPr>
        <w:pStyle w:val="a5"/>
        <w:tabs>
          <w:tab w:val="left" w:pos="2749"/>
          <w:tab w:val="left" w:pos="4910"/>
          <w:tab w:val="left" w:pos="5732"/>
          <w:tab w:val="left" w:pos="6873"/>
          <w:tab w:val="left" w:pos="7874"/>
          <w:tab w:val="left" w:pos="8226"/>
          <w:tab w:val="left" w:pos="9387"/>
          <w:tab w:val="left" w:pos="10531"/>
        </w:tabs>
        <w:spacing w:before="140" w:line="360" w:lineRule="auto"/>
        <w:ind w:right="199"/>
        <w:jc w:val="left"/>
      </w:pPr>
      <w:r>
        <w:t>осуществлять</w:t>
      </w:r>
      <w:r>
        <w:tab/>
        <w:t>целенаправленный</w:t>
      </w:r>
      <w:r>
        <w:tab/>
        <w:t>поиск</w:t>
      </w:r>
      <w:r>
        <w:tab/>
        <w:t>переноса</w:t>
      </w:r>
      <w:r>
        <w:tab/>
        <w:t>средств</w:t>
      </w:r>
      <w:r>
        <w:tab/>
        <w:t>и</w:t>
      </w:r>
      <w:r>
        <w:tab/>
        <w:t>способов</w:t>
      </w:r>
      <w:r>
        <w:tab/>
        <w:t>действия</w:t>
      </w:r>
      <w:r>
        <w:tab/>
      </w:r>
      <w:r>
        <w:rPr>
          <w:spacing w:val="-2"/>
        </w:rPr>
        <w:t>в</w:t>
      </w:r>
      <w:r>
        <w:rPr>
          <w:spacing w:val="-57"/>
        </w:rPr>
        <w:t xml:space="preserve"> </w:t>
      </w:r>
      <w:r>
        <w:t>профессиональную</w:t>
      </w:r>
      <w:r>
        <w:rPr>
          <w:spacing w:val="-1"/>
        </w:rPr>
        <w:t xml:space="preserve"> </w:t>
      </w:r>
      <w:r>
        <w:t>среду;</w:t>
      </w:r>
    </w:p>
    <w:p w:rsidR="00E0428A" w:rsidRDefault="001F0548">
      <w:pPr>
        <w:pStyle w:val="a5"/>
        <w:spacing w:line="360" w:lineRule="auto"/>
        <w:ind w:left="1121" w:right="550" w:firstLine="0"/>
        <w:jc w:val="left"/>
      </w:pPr>
      <w:r>
        <w:t>уметь переносить знания в познавательную и практическую области жизнедеятельности;</w:t>
      </w:r>
      <w:r>
        <w:rPr>
          <w:spacing w:val="-57"/>
        </w:rPr>
        <w:t xml:space="preserve"> </w:t>
      </w:r>
      <w:r>
        <w:t>уметь</w:t>
      </w:r>
      <w:r>
        <w:rPr>
          <w:spacing w:val="-1"/>
        </w:rPr>
        <w:t xml:space="preserve"> </w:t>
      </w:r>
      <w:r>
        <w:t>интегрировать знания</w:t>
      </w:r>
      <w:r>
        <w:rPr>
          <w:spacing w:val="-1"/>
        </w:rPr>
        <w:t xml:space="preserve"> </w:t>
      </w:r>
      <w:r>
        <w:t>из разных</w:t>
      </w:r>
      <w:r>
        <w:rPr>
          <w:spacing w:val="1"/>
        </w:rPr>
        <w:t xml:space="preserve"> </w:t>
      </w:r>
      <w:r>
        <w:t>предметных областей;</w:t>
      </w:r>
    </w:p>
    <w:p w:rsidR="00E0428A" w:rsidRDefault="001F0548">
      <w:pPr>
        <w:pStyle w:val="a5"/>
        <w:spacing w:line="360" w:lineRule="auto"/>
        <w:ind w:left="1121" w:right="2503"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3"/>
        </w:rPr>
        <w:t xml:space="preserve"> </w:t>
      </w:r>
      <w:r>
        <w:t>и</w:t>
      </w:r>
      <w:r>
        <w:rPr>
          <w:spacing w:val="-3"/>
        </w:rPr>
        <w:t xml:space="preserve"> </w:t>
      </w:r>
      <w:r>
        <w:t>задачи,</w:t>
      </w:r>
      <w:r>
        <w:rPr>
          <w:spacing w:val="-3"/>
        </w:rPr>
        <w:t xml:space="preserve"> </w:t>
      </w:r>
      <w:r>
        <w:t>допускающие</w:t>
      </w:r>
      <w:r>
        <w:rPr>
          <w:spacing w:val="-3"/>
        </w:rPr>
        <w:t xml:space="preserve"> </w:t>
      </w:r>
      <w:r>
        <w:t>альтернативных</w:t>
      </w:r>
      <w:r>
        <w:rPr>
          <w:spacing w:val="-1"/>
        </w:rPr>
        <w:t xml:space="preserve"> </w:t>
      </w:r>
      <w:r>
        <w:t>решений.</w:t>
      </w:r>
    </w:p>
    <w:p w:rsidR="00E0428A" w:rsidRDefault="001F0548" w:rsidP="00B95C42">
      <w:pPr>
        <w:pStyle w:val="a7"/>
        <w:numPr>
          <w:ilvl w:val="3"/>
          <w:numId w:val="73"/>
        </w:numPr>
        <w:tabs>
          <w:tab w:val="left" w:pos="2142"/>
        </w:tabs>
        <w:spacing w:line="360" w:lineRule="auto"/>
        <w:ind w:left="412" w:right="201" w:firstLine="708"/>
        <w:jc w:val="both"/>
        <w:rPr>
          <w:sz w:val="24"/>
        </w:rPr>
      </w:pPr>
      <w:r>
        <w:rPr>
          <w:sz w:val="24"/>
        </w:rPr>
        <w:t xml:space="preserve">У   </w:t>
      </w:r>
      <w:r>
        <w:rPr>
          <w:spacing w:val="15"/>
          <w:sz w:val="24"/>
        </w:rPr>
        <w:t xml:space="preserve"> </w:t>
      </w:r>
      <w:r>
        <w:rPr>
          <w:sz w:val="24"/>
        </w:rPr>
        <w:t xml:space="preserve">обучающегося    </w:t>
      </w:r>
      <w:r>
        <w:rPr>
          <w:spacing w:val="14"/>
          <w:sz w:val="24"/>
        </w:rPr>
        <w:t xml:space="preserve"> </w:t>
      </w:r>
      <w:r>
        <w:rPr>
          <w:sz w:val="24"/>
        </w:rPr>
        <w:t xml:space="preserve">будут    </w:t>
      </w:r>
      <w:r>
        <w:rPr>
          <w:spacing w:val="14"/>
          <w:sz w:val="24"/>
        </w:rPr>
        <w:t xml:space="preserve"> </w:t>
      </w:r>
      <w:r>
        <w:rPr>
          <w:sz w:val="24"/>
        </w:rPr>
        <w:t xml:space="preserve">сформированы    </w:t>
      </w:r>
      <w:r>
        <w:rPr>
          <w:spacing w:val="12"/>
          <w:sz w:val="24"/>
        </w:rPr>
        <w:t xml:space="preserve"> </w:t>
      </w:r>
      <w:r>
        <w:rPr>
          <w:sz w:val="24"/>
        </w:rPr>
        <w:t xml:space="preserve">следующие    </w:t>
      </w:r>
      <w:r>
        <w:rPr>
          <w:spacing w:val="17"/>
          <w:sz w:val="24"/>
        </w:rPr>
        <w:t xml:space="preserve"> </w:t>
      </w:r>
      <w:r>
        <w:rPr>
          <w:sz w:val="24"/>
        </w:rPr>
        <w:t xml:space="preserve">умения    </w:t>
      </w:r>
      <w:r>
        <w:rPr>
          <w:spacing w:val="12"/>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tabs>
          <w:tab w:val="left" w:pos="2860"/>
          <w:tab w:val="left" w:pos="3758"/>
          <w:tab w:val="left" w:pos="6115"/>
          <w:tab w:val="left" w:pos="8178"/>
          <w:tab w:val="left" w:pos="10044"/>
        </w:tabs>
        <w:spacing w:line="360" w:lineRule="auto"/>
        <w:ind w:right="193"/>
      </w:pPr>
      <w:r>
        <w:t xml:space="preserve">владеть    </w:t>
      </w:r>
      <w:r>
        <w:rPr>
          <w:spacing w:val="1"/>
        </w:rPr>
        <w:t xml:space="preserve"> </w:t>
      </w:r>
      <w:r>
        <w:t>навыками      получения      информации      из      источников      разных      типов,</w:t>
      </w:r>
      <w:r>
        <w:rPr>
          <w:spacing w:val="-57"/>
        </w:rPr>
        <w:t xml:space="preserve"> </w:t>
      </w:r>
      <w:r>
        <w:t>в том числе на иностранном (английском) языке, самостоятельно осуществлять поиск, 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w:t>
      </w:r>
      <w:r>
        <w:rPr>
          <w:spacing w:val="-1"/>
        </w:rPr>
        <w:t xml:space="preserve"> </w:t>
      </w:r>
      <w:r>
        <w:t>форм представления;</w:t>
      </w:r>
    </w:p>
    <w:p w:rsidR="00E0428A" w:rsidRDefault="001F0548">
      <w:pPr>
        <w:pStyle w:val="a5"/>
        <w:spacing w:line="360" w:lineRule="auto"/>
        <w:ind w:right="202"/>
      </w:pPr>
      <w:r>
        <w:t xml:space="preserve">создавать  </w:t>
      </w:r>
      <w:r>
        <w:rPr>
          <w:spacing w:val="22"/>
        </w:rPr>
        <w:t xml:space="preserve"> </w:t>
      </w:r>
      <w:r>
        <w:t xml:space="preserve">тексты   </w:t>
      </w:r>
      <w:r>
        <w:rPr>
          <w:spacing w:val="19"/>
        </w:rPr>
        <w:t xml:space="preserve"> </w:t>
      </w:r>
      <w:r>
        <w:t xml:space="preserve">на   </w:t>
      </w:r>
      <w:r>
        <w:rPr>
          <w:spacing w:val="19"/>
        </w:rPr>
        <w:t xml:space="preserve"> </w:t>
      </w:r>
      <w:r>
        <w:t xml:space="preserve">иностранном   </w:t>
      </w:r>
      <w:r>
        <w:rPr>
          <w:spacing w:val="20"/>
        </w:rPr>
        <w:t xml:space="preserve"> </w:t>
      </w:r>
      <w:r>
        <w:t xml:space="preserve">(английском)   </w:t>
      </w:r>
      <w:r>
        <w:rPr>
          <w:spacing w:val="20"/>
        </w:rPr>
        <w:t xml:space="preserve"> </w:t>
      </w:r>
      <w:r>
        <w:t xml:space="preserve">языке   </w:t>
      </w:r>
      <w:r>
        <w:rPr>
          <w:spacing w:val="20"/>
        </w:rPr>
        <w:t xml:space="preserve"> </w:t>
      </w:r>
      <w:r>
        <w:t xml:space="preserve">в   </w:t>
      </w:r>
      <w:r>
        <w:rPr>
          <w:spacing w:val="19"/>
        </w:rPr>
        <w:t xml:space="preserve"> </w:t>
      </w:r>
      <w:r>
        <w:t xml:space="preserve">различных   </w:t>
      </w:r>
      <w:r>
        <w:rPr>
          <w:spacing w:val="22"/>
        </w:rPr>
        <w:t xml:space="preserve"> </w:t>
      </w:r>
      <w:r>
        <w:t>форматах</w:t>
      </w:r>
      <w:r>
        <w:rPr>
          <w:spacing w:val="-58"/>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 (текст,</w:t>
      </w:r>
      <w:r>
        <w:rPr>
          <w:spacing w:val="-1"/>
        </w:rPr>
        <w:t xml:space="preserve"> </w:t>
      </w:r>
      <w:r>
        <w:t>таблица,</w:t>
      </w:r>
      <w:r>
        <w:rPr>
          <w:spacing w:val="-3"/>
        </w:rPr>
        <w:t xml:space="preserve"> </w:t>
      </w:r>
      <w:r>
        <w:t>схема,</w:t>
      </w:r>
      <w:r>
        <w:rPr>
          <w:spacing w:val="-1"/>
        </w:rPr>
        <w:t xml:space="preserve"> </w:t>
      </w:r>
      <w:r>
        <w:t>диаграмма</w:t>
      </w:r>
      <w:r>
        <w:rPr>
          <w:spacing w:val="-2"/>
        </w:rPr>
        <w:t xml:space="preserve"> </w:t>
      </w:r>
      <w:r>
        <w:t>и другие);</w:t>
      </w:r>
    </w:p>
    <w:p w:rsidR="00E0428A" w:rsidRDefault="001F0548">
      <w:pPr>
        <w:pStyle w:val="a5"/>
        <w:spacing w:line="360" w:lineRule="auto"/>
        <w:ind w:left="1121" w:right="201" w:firstLine="0"/>
      </w:pPr>
      <w:r>
        <w:t>оценивать достоверность информации, еѐ соответствие морально-этическим нормам;</w:t>
      </w:r>
      <w:r>
        <w:rPr>
          <w:spacing w:val="1"/>
        </w:rPr>
        <w:t xml:space="preserve"> </w:t>
      </w:r>
      <w:r>
        <w:t>использовать</w:t>
      </w:r>
      <w:r>
        <w:rPr>
          <w:spacing w:val="53"/>
        </w:rPr>
        <w:t xml:space="preserve"> </w:t>
      </w:r>
      <w:r>
        <w:t>средства</w:t>
      </w:r>
      <w:r>
        <w:rPr>
          <w:spacing w:val="50"/>
        </w:rPr>
        <w:t xml:space="preserve"> </w:t>
      </w:r>
      <w:r>
        <w:t>информационных</w:t>
      </w:r>
      <w:r>
        <w:rPr>
          <w:spacing w:val="54"/>
        </w:rPr>
        <w:t xml:space="preserve"> </w:t>
      </w:r>
      <w:r>
        <w:t>и</w:t>
      </w:r>
      <w:r>
        <w:rPr>
          <w:spacing w:val="53"/>
        </w:rPr>
        <w:t xml:space="preserve"> </w:t>
      </w:r>
      <w:r>
        <w:t>коммуникационных</w:t>
      </w:r>
      <w:r>
        <w:rPr>
          <w:spacing w:val="54"/>
        </w:rPr>
        <w:t xml:space="preserve"> </w:t>
      </w:r>
      <w:r>
        <w:t>технологий</w:t>
      </w:r>
    </w:p>
    <w:p w:rsidR="00E0428A" w:rsidRDefault="001F0548">
      <w:pPr>
        <w:pStyle w:val="a5"/>
        <w:spacing w:line="360" w:lineRule="auto"/>
        <w:ind w:right="195" w:firstLine="0"/>
      </w:pPr>
      <w:r>
        <w:t xml:space="preserve">в       </w:t>
      </w:r>
      <w:r>
        <w:rPr>
          <w:spacing w:val="25"/>
        </w:rPr>
        <w:t xml:space="preserve"> </w:t>
      </w:r>
      <w:r>
        <w:t xml:space="preserve">решении        </w:t>
      </w:r>
      <w:r>
        <w:rPr>
          <w:spacing w:val="24"/>
        </w:rPr>
        <w:t xml:space="preserve"> </w:t>
      </w:r>
      <w:r>
        <w:t xml:space="preserve">когнитивных,        </w:t>
      </w:r>
      <w:r>
        <w:rPr>
          <w:spacing w:val="24"/>
        </w:rPr>
        <w:t xml:space="preserve"> </w:t>
      </w:r>
      <w:r>
        <w:t xml:space="preserve">коммуникативных        </w:t>
      </w:r>
      <w:r>
        <w:rPr>
          <w:spacing w:val="33"/>
        </w:rPr>
        <w:t xml:space="preserve"> </w:t>
      </w:r>
      <w:r>
        <w:t xml:space="preserve">и        </w:t>
      </w:r>
      <w:r>
        <w:rPr>
          <w:spacing w:val="22"/>
        </w:rPr>
        <w:t xml:space="preserve"> </w:t>
      </w:r>
      <w:r>
        <w:t xml:space="preserve">организационных        </w:t>
      </w:r>
      <w:r>
        <w:rPr>
          <w:spacing w:val="24"/>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E0428A" w:rsidRDefault="001F0548">
      <w:pPr>
        <w:pStyle w:val="a5"/>
        <w:spacing w:line="36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E0428A" w:rsidRDefault="001F0548" w:rsidP="00B95C42">
      <w:pPr>
        <w:pStyle w:val="a7"/>
        <w:numPr>
          <w:ilvl w:val="3"/>
          <w:numId w:val="73"/>
        </w:numPr>
        <w:tabs>
          <w:tab w:val="left" w:pos="2142"/>
        </w:tabs>
        <w:spacing w:line="36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ind w:left="1121"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0428A" w:rsidRDefault="001F0548">
      <w:pPr>
        <w:pStyle w:val="a5"/>
        <w:spacing w:before="139" w:line="360" w:lineRule="auto"/>
        <w:ind w:right="191" w:firstLine="76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E0428A" w:rsidRDefault="001F0548">
      <w:pPr>
        <w:pStyle w:val="a5"/>
        <w:tabs>
          <w:tab w:val="left" w:pos="2637"/>
          <w:tab w:val="left" w:pos="4630"/>
          <w:tab w:val="left" w:pos="6453"/>
          <w:tab w:val="left" w:pos="8087"/>
          <w:tab w:val="left" w:pos="8950"/>
        </w:tabs>
        <w:spacing w:line="360" w:lineRule="auto"/>
        <w:ind w:right="200"/>
      </w:pPr>
      <w:r>
        <w:t>владеть</w:t>
      </w:r>
      <w:r>
        <w:tab/>
        <w:t>различными</w:t>
      </w:r>
      <w:r>
        <w:tab/>
        <w:t>способами</w:t>
      </w:r>
      <w:r>
        <w:tab/>
        <w:t>общения</w:t>
      </w:r>
      <w:r>
        <w:tab/>
        <w:t>и</w:t>
      </w:r>
      <w:r>
        <w:tab/>
      </w:r>
      <w:r>
        <w:rPr>
          <w:spacing w:val="-1"/>
        </w:rPr>
        <w:t>взаимодействия,</w:t>
      </w:r>
      <w:r>
        <w:rPr>
          <w:spacing w:val="-58"/>
        </w:rPr>
        <w:t xml:space="preserve"> </w:t>
      </w:r>
      <w:r>
        <w:t xml:space="preserve">в  </w:t>
      </w:r>
      <w:r>
        <w:rPr>
          <w:spacing w:val="26"/>
        </w:rPr>
        <w:t xml:space="preserve"> </w:t>
      </w:r>
      <w:r>
        <w:t xml:space="preserve">том   </w:t>
      </w:r>
      <w:r>
        <w:rPr>
          <w:spacing w:val="24"/>
        </w:rPr>
        <w:t xml:space="preserve"> </w:t>
      </w:r>
      <w:r>
        <w:t xml:space="preserve">числе   </w:t>
      </w:r>
      <w:r>
        <w:rPr>
          <w:spacing w:val="24"/>
        </w:rPr>
        <w:t xml:space="preserve"> </w:t>
      </w:r>
      <w:r>
        <w:t xml:space="preserve">на   </w:t>
      </w:r>
      <w:r>
        <w:rPr>
          <w:spacing w:val="24"/>
        </w:rPr>
        <w:t xml:space="preserve"> </w:t>
      </w:r>
      <w:r>
        <w:t xml:space="preserve">иностранном   </w:t>
      </w:r>
      <w:r>
        <w:rPr>
          <w:spacing w:val="24"/>
        </w:rPr>
        <w:t xml:space="preserve"> </w:t>
      </w:r>
      <w:r>
        <w:t xml:space="preserve">(английском)   </w:t>
      </w:r>
      <w:r>
        <w:rPr>
          <w:spacing w:val="24"/>
        </w:rPr>
        <w:t xml:space="preserve"> </w:t>
      </w:r>
      <w:r>
        <w:t xml:space="preserve">языке,   </w:t>
      </w:r>
      <w:r>
        <w:rPr>
          <w:spacing w:val="25"/>
        </w:rPr>
        <w:t xml:space="preserve"> </w:t>
      </w:r>
      <w:r>
        <w:t xml:space="preserve">аргументированно   </w:t>
      </w:r>
      <w:r>
        <w:rPr>
          <w:spacing w:val="25"/>
        </w:rPr>
        <w:t xml:space="preserve"> </w:t>
      </w:r>
      <w:r>
        <w:t xml:space="preserve">вести   </w:t>
      </w:r>
      <w:r>
        <w:rPr>
          <w:spacing w:val="21"/>
        </w:rPr>
        <w:t xml:space="preserve"> </w:t>
      </w:r>
      <w:r>
        <w:t>диалог</w:t>
      </w:r>
      <w:r>
        <w:rPr>
          <w:spacing w:val="-58"/>
        </w:rPr>
        <w:t xml:space="preserve"> </w:t>
      </w:r>
      <w:r>
        <w:t>и</w:t>
      </w:r>
      <w:r>
        <w:rPr>
          <w:spacing w:val="-1"/>
        </w:rPr>
        <w:t xml:space="preserve"> </w:t>
      </w:r>
      <w:r>
        <w:t>полилог,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E0428A" w:rsidRDefault="001F0548">
      <w:pPr>
        <w:pStyle w:val="a5"/>
        <w:spacing w:line="360" w:lineRule="auto"/>
        <w:ind w:right="203"/>
      </w:pPr>
      <w:r>
        <w:t>развѐрнуто и логично излагать свою точку зрения с использованием адекватных языковых</w:t>
      </w:r>
      <w:r>
        <w:rPr>
          <w:spacing w:val="1"/>
        </w:rPr>
        <w:t xml:space="preserve"> </w:t>
      </w:r>
      <w:r>
        <w:t>средств.</w:t>
      </w:r>
    </w:p>
    <w:p w:rsidR="00E0428A" w:rsidRDefault="001F0548" w:rsidP="00B95C42">
      <w:pPr>
        <w:pStyle w:val="a7"/>
        <w:numPr>
          <w:ilvl w:val="3"/>
          <w:numId w:val="73"/>
        </w:numPr>
        <w:tabs>
          <w:tab w:val="left" w:pos="2142"/>
        </w:tabs>
        <w:spacing w:line="362" w:lineRule="auto"/>
        <w:ind w:left="412" w:right="205" w:firstLine="708"/>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271" w:lineRule="exact"/>
        <w:ind w:left="1121" w:firstLine="0"/>
      </w:pPr>
      <w:r>
        <w:t>самостоятельно</w:t>
      </w:r>
      <w:r>
        <w:rPr>
          <w:spacing w:val="5"/>
        </w:rPr>
        <w:t xml:space="preserve"> </w:t>
      </w:r>
      <w:r>
        <w:t>осуществлять</w:t>
      </w:r>
      <w:r>
        <w:rPr>
          <w:spacing w:val="7"/>
        </w:rPr>
        <w:t xml:space="preserve"> </w:t>
      </w:r>
      <w:r>
        <w:t>познавательную</w:t>
      </w:r>
      <w:r>
        <w:rPr>
          <w:spacing w:val="8"/>
        </w:rPr>
        <w:t xml:space="preserve"> </w:t>
      </w:r>
      <w:r>
        <w:t>деятельность,</w:t>
      </w:r>
      <w:r>
        <w:rPr>
          <w:spacing w:val="6"/>
        </w:rPr>
        <w:t xml:space="preserve"> </w:t>
      </w:r>
      <w:r>
        <w:t>выявлять</w:t>
      </w:r>
      <w:r>
        <w:rPr>
          <w:spacing w:val="6"/>
        </w:rPr>
        <w:t xml:space="preserve"> </w:t>
      </w:r>
      <w:r>
        <w:t>проблемы,</w:t>
      </w:r>
      <w:r>
        <w:rPr>
          <w:spacing w:val="5"/>
        </w:rPr>
        <w:t xml:space="preserve"> </w:t>
      </w:r>
      <w:r>
        <w:t>ставить</w:t>
      </w:r>
      <w:r>
        <w:rPr>
          <w:spacing w:val="6"/>
        </w:rPr>
        <w:t xml:space="preserve"> </w:t>
      </w:r>
      <w:r>
        <w:t>и</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left="1121" w:hanging="709"/>
        <w:jc w:val="left"/>
      </w:pPr>
      <w:r>
        <w:lastRenderedPageBreak/>
        <w:t>формулировать собственные задачи в образовательной деятельности и жизненных ситуациях;</w:t>
      </w:r>
      <w:r>
        <w:rPr>
          <w:spacing w:val="1"/>
        </w:rPr>
        <w:t xml:space="preserve"> </w:t>
      </w: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p>
    <w:p w:rsidR="00E0428A" w:rsidRDefault="001F0548">
      <w:pPr>
        <w:pStyle w:val="a5"/>
        <w:spacing w:before="1" w:line="360" w:lineRule="auto"/>
        <w:ind w:left="1121" w:right="5821" w:hanging="709"/>
        <w:jc w:val="left"/>
      </w:pPr>
      <w:r>
        <w:t>собственных возможностей и предпочтений;</w:t>
      </w:r>
      <w:r>
        <w:rPr>
          <w:spacing w:val="-57"/>
        </w:rPr>
        <w:t xml:space="preserve"> </w:t>
      </w:r>
      <w:r>
        <w:t>давать</w:t>
      </w:r>
      <w:r>
        <w:rPr>
          <w:spacing w:val="-1"/>
        </w:rPr>
        <w:t xml:space="preserve"> </w:t>
      </w:r>
      <w:r>
        <w:t>оценку</w:t>
      </w:r>
      <w:r>
        <w:rPr>
          <w:spacing w:val="-9"/>
        </w:rPr>
        <w:t xml:space="preserve"> </w:t>
      </w:r>
      <w:r>
        <w:t>новым</w:t>
      </w:r>
      <w:r>
        <w:rPr>
          <w:spacing w:val="1"/>
        </w:rPr>
        <w:t xml:space="preserve"> </w:t>
      </w:r>
      <w:r>
        <w:t>ситуациям;</w:t>
      </w:r>
    </w:p>
    <w:p w:rsidR="00E0428A" w:rsidRDefault="001F0548">
      <w:pPr>
        <w:pStyle w:val="a5"/>
        <w:tabs>
          <w:tab w:val="left" w:pos="2219"/>
          <w:tab w:val="left" w:pos="3869"/>
          <w:tab w:val="left" w:pos="4995"/>
          <w:tab w:val="left" w:pos="7163"/>
          <w:tab w:val="left" w:pos="7976"/>
          <w:tab w:val="left" w:pos="8966"/>
        </w:tabs>
        <w:spacing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E0428A" w:rsidRDefault="001F0548">
      <w:pPr>
        <w:pStyle w:val="a5"/>
        <w:ind w:left="1121" w:firstLine="0"/>
        <w:jc w:val="left"/>
      </w:pPr>
      <w:r>
        <w:t>оценивать</w:t>
      </w:r>
      <w:r>
        <w:rPr>
          <w:spacing w:val="-5"/>
        </w:rPr>
        <w:t xml:space="preserve"> </w:t>
      </w:r>
      <w:r>
        <w:t>приобретѐнный</w:t>
      </w:r>
      <w:r>
        <w:rPr>
          <w:spacing w:val="-3"/>
        </w:rPr>
        <w:t xml:space="preserve"> </w:t>
      </w:r>
      <w:r>
        <w:t>опыт;</w:t>
      </w:r>
    </w:p>
    <w:p w:rsidR="00E0428A" w:rsidRDefault="001F0548">
      <w:pPr>
        <w:pStyle w:val="a5"/>
        <w:spacing w:before="137"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1"/>
        </w:rPr>
        <w:t xml:space="preserve"> </w:t>
      </w:r>
      <w:r>
        <w:t>уровень.</w:t>
      </w:r>
    </w:p>
    <w:p w:rsidR="00E0428A" w:rsidRDefault="001F0548" w:rsidP="00B95C42">
      <w:pPr>
        <w:pStyle w:val="a7"/>
        <w:numPr>
          <w:ilvl w:val="3"/>
          <w:numId w:val="73"/>
        </w:numPr>
        <w:tabs>
          <w:tab w:val="left" w:pos="2142"/>
          <w:tab w:val="left" w:pos="2529"/>
          <w:tab w:val="left" w:pos="4239"/>
          <w:tab w:val="left" w:pos="5047"/>
          <w:tab w:val="left" w:pos="6798"/>
          <w:tab w:val="left" w:pos="8192"/>
          <w:tab w:val="left" w:pos="9153"/>
        </w:tabs>
        <w:spacing w:line="362" w:lineRule="auto"/>
        <w:ind w:left="412" w:right="203"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E0428A" w:rsidRDefault="001F0548">
      <w:pPr>
        <w:pStyle w:val="a5"/>
        <w:spacing w:line="271" w:lineRule="exact"/>
        <w:ind w:left="1121" w:firstLine="0"/>
        <w:jc w:val="left"/>
      </w:pPr>
      <w:r>
        <w:t>давать</w:t>
      </w:r>
      <w:r>
        <w:rPr>
          <w:spacing w:val="-2"/>
        </w:rPr>
        <w:t xml:space="preserve"> </w:t>
      </w:r>
      <w:r>
        <w:t>оценку</w:t>
      </w:r>
      <w:r>
        <w:rPr>
          <w:spacing w:val="-10"/>
        </w:rPr>
        <w:t xml:space="preserve"> </w:t>
      </w:r>
      <w:r>
        <w:t>новым ситуациям;</w:t>
      </w:r>
    </w:p>
    <w:p w:rsidR="00E0428A" w:rsidRDefault="001F0548">
      <w:pPr>
        <w:pStyle w:val="a5"/>
        <w:spacing w:before="139" w:line="360" w:lineRule="auto"/>
        <w:jc w:val="left"/>
      </w:pPr>
      <w:r>
        <w:t>владеть</w:t>
      </w:r>
      <w:r>
        <w:rPr>
          <w:spacing w:val="23"/>
        </w:rPr>
        <w:t xml:space="preserve"> </w:t>
      </w:r>
      <w:r>
        <w:t>навыками</w:t>
      </w:r>
      <w:r>
        <w:rPr>
          <w:spacing w:val="24"/>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E0428A" w:rsidRDefault="001F0548">
      <w:pPr>
        <w:pStyle w:val="a5"/>
        <w:ind w:left="1121" w:firstLine="0"/>
        <w:jc w:val="left"/>
      </w:pPr>
      <w:r>
        <w:t>использовать</w:t>
      </w:r>
      <w:r>
        <w:rPr>
          <w:spacing w:val="-4"/>
        </w:rPr>
        <w:t xml:space="preserve"> </w:t>
      </w:r>
      <w:r>
        <w:t>приѐмы</w:t>
      </w:r>
      <w:r>
        <w:rPr>
          <w:spacing w:val="-3"/>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p>
    <w:p w:rsidR="00E0428A" w:rsidRDefault="001F0548">
      <w:pPr>
        <w:pStyle w:val="a5"/>
        <w:tabs>
          <w:tab w:val="left" w:pos="2902"/>
          <w:tab w:val="left" w:pos="4970"/>
          <w:tab w:val="left" w:pos="7074"/>
          <w:tab w:val="left" w:pos="9997"/>
        </w:tabs>
        <w:spacing w:before="137" w:line="360" w:lineRule="auto"/>
        <w:ind w:right="200"/>
        <w:jc w:val="left"/>
      </w:pPr>
      <w:r>
        <w:t>оценивать</w:t>
      </w:r>
      <w:r>
        <w:tab/>
        <w:t>соответствие</w:t>
      </w:r>
      <w:r>
        <w:tab/>
        <w:t>создаваемого</w:t>
      </w:r>
      <w:r>
        <w:tab/>
        <w:t>устного/письменного</w:t>
      </w:r>
      <w:r>
        <w:tab/>
      </w:r>
      <w:r>
        <w:rPr>
          <w:spacing w:val="-1"/>
        </w:rPr>
        <w:t>текста</w:t>
      </w:r>
      <w:r>
        <w:rPr>
          <w:spacing w:val="-57"/>
        </w:rPr>
        <w:t xml:space="preserve"> </w:t>
      </w:r>
      <w:r>
        <w:t>на</w:t>
      </w:r>
      <w:r>
        <w:rPr>
          <w:spacing w:val="-2"/>
        </w:rPr>
        <w:t xml:space="preserve"> </w:t>
      </w:r>
      <w:r>
        <w:t>иностранном (английском) языке</w:t>
      </w:r>
      <w:r>
        <w:rPr>
          <w:spacing w:val="-2"/>
        </w:rPr>
        <w:t xml:space="preserve"> </w:t>
      </w:r>
      <w:r>
        <w:t>выполняемой</w:t>
      </w:r>
      <w:r>
        <w:rPr>
          <w:spacing w:val="-1"/>
        </w:rPr>
        <w:t xml:space="preserve"> </w:t>
      </w:r>
      <w:r>
        <w:t>коммуникативной</w:t>
      </w:r>
      <w:r>
        <w:rPr>
          <w:spacing w:val="-2"/>
        </w:rPr>
        <w:t xml:space="preserve"> </w:t>
      </w:r>
      <w:r>
        <w:t>задаче;</w:t>
      </w:r>
    </w:p>
    <w:p w:rsidR="00E0428A" w:rsidRDefault="001F0548">
      <w:pPr>
        <w:pStyle w:val="a5"/>
        <w:spacing w:line="360" w:lineRule="auto"/>
        <w:ind w:left="1121" w:right="1584" w:firstLine="0"/>
        <w:jc w:val="left"/>
      </w:pPr>
      <w:r>
        <w:t>вносить коррективы в созданный речевой продукт в случае необходимости;</w:t>
      </w:r>
      <w:r>
        <w:rPr>
          <w:spacing w:val="1"/>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E0428A" w:rsidRDefault="001F0548">
      <w:pPr>
        <w:pStyle w:val="a5"/>
        <w:spacing w:before="1"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0428A" w:rsidRDefault="001F0548">
      <w:pPr>
        <w:pStyle w:val="a5"/>
        <w:ind w:left="112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1"/>
        </w:rPr>
        <w:t xml:space="preserve"> </w:t>
      </w:r>
      <w:r>
        <w:t>человека.</w:t>
      </w:r>
    </w:p>
    <w:p w:rsidR="00E0428A" w:rsidRDefault="001F0548" w:rsidP="00B95C42">
      <w:pPr>
        <w:pStyle w:val="a7"/>
        <w:numPr>
          <w:ilvl w:val="3"/>
          <w:numId w:val="73"/>
        </w:numPr>
        <w:tabs>
          <w:tab w:val="left" w:pos="2142"/>
        </w:tabs>
        <w:spacing w:before="139" w:line="36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E0428A" w:rsidRDefault="001F0548">
      <w:pPr>
        <w:pStyle w:val="a5"/>
        <w:spacing w:before="1"/>
        <w:ind w:left="112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0428A" w:rsidRDefault="001F0548">
      <w:pPr>
        <w:pStyle w:val="a5"/>
        <w:spacing w:before="136" w:line="360" w:lineRule="auto"/>
        <w:ind w:right="20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p>
    <w:p w:rsidR="00E0428A" w:rsidRDefault="001F0548">
      <w:pPr>
        <w:pStyle w:val="a5"/>
        <w:spacing w:before="1" w:line="360" w:lineRule="auto"/>
        <w:ind w:right="204"/>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E0428A" w:rsidRDefault="001F0548">
      <w:pPr>
        <w:pStyle w:val="a5"/>
        <w:spacing w:before="1" w:line="360" w:lineRule="auto"/>
        <w:ind w:right="203"/>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E0428A" w:rsidRDefault="001F0548">
      <w:pPr>
        <w:pStyle w:val="a5"/>
        <w:spacing w:line="360" w:lineRule="auto"/>
        <w:ind w:right="2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2"/>
          <w:numId w:val="73"/>
        </w:numPr>
        <w:tabs>
          <w:tab w:val="left" w:pos="1962"/>
        </w:tabs>
        <w:spacing w:before="60" w:line="360" w:lineRule="auto"/>
        <w:ind w:right="191" w:firstLine="708"/>
        <w:jc w:val="both"/>
        <w:rPr>
          <w:sz w:val="24"/>
        </w:rPr>
      </w:pPr>
      <w:r>
        <w:rPr>
          <w:sz w:val="24"/>
        </w:rPr>
        <w:lastRenderedPageBreak/>
        <w:t>Предметные результаты по учебному предмету «Иностранный (английский) язык</w:t>
      </w:r>
      <w:r>
        <w:rPr>
          <w:spacing w:val="1"/>
          <w:sz w:val="24"/>
        </w:rPr>
        <w:t xml:space="preserve"> </w:t>
      </w:r>
      <w:r>
        <w:rPr>
          <w:sz w:val="24"/>
        </w:rPr>
        <w:t>(базовый уровень)» ориентированы на применение знаний, умений и навыков в учебных ситуациях</w:t>
      </w:r>
      <w:r>
        <w:rPr>
          <w:spacing w:val="-57"/>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pacing w:val="1"/>
          <w:sz w:val="24"/>
        </w:rPr>
        <w:t xml:space="preserve"> </w:t>
      </w:r>
      <w:r>
        <w:rPr>
          <w:sz w:val="24"/>
        </w:rPr>
        <w:t>иноязычной</w:t>
      </w:r>
      <w:r>
        <w:rPr>
          <w:spacing w:val="1"/>
          <w:sz w:val="24"/>
        </w:rPr>
        <w:t xml:space="preserve"> </w:t>
      </w:r>
      <w:r>
        <w:rPr>
          <w:sz w:val="24"/>
        </w:rPr>
        <w:t>коммуникативной компетенции на пороговом уровне в совокупности еѐ составляющих – речевой,</w:t>
      </w:r>
      <w:r>
        <w:rPr>
          <w:spacing w:val="1"/>
          <w:sz w:val="24"/>
        </w:rPr>
        <w:t xml:space="preserve"> </w:t>
      </w:r>
      <w:r>
        <w:rPr>
          <w:sz w:val="24"/>
        </w:rPr>
        <w:t>языковой,</w:t>
      </w:r>
      <w:r>
        <w:rPr>
          <w:spacing w:val="-1"/>
          <w:sz w:val="24"/>
        </w:rPr>
        <w:t xml:space="preserve"> </w:t>
      </w:r>
      <w:r>
        <w:rPr>
          <w:sz w:val="24"/>
        </w:rPr>
        <w:t>социокультурной, компенсаторной,</w:t>
      </w:r>
      <w:r>
        <w:rPr>
          <w:spacing w:val="-3"/>
          <w:sz w:val="24"/>
        </w:rPr>
        <w:t xml:space="preserve"> </w:t>
      </w:r>
      <w:r>
        <w:rPr>
          <w:sz w:val="24"/>
        </w:rPr>
        <w:t>метапредметной.</w:t>
      </w:r>
    </w:p>
    <w:p w:rsidR="00E0428A" w:rsidRDefault="001F0548" w:rsidP="00B95C42">
      <w:pPr>
        <w:pStyle w:val="a7"/>
        <w:numPr>
          <w:ilvl w:val="2"/>
          <w:numId w:val="73"/>
        </w:numPr>
        <w:tabs>
          <w:tab w:val="left" w:pos="1962"/>
        </w:tabs>
        <w:spacing w:before="2" w:line="360" w:lineRule="auto"/>
        <w:ind w:right="203" w:firstLine="708"/>
        <w:jc w:val="both"/>
        <w:rPr>
          <w:sz w:val="24"/>
        </w:rPr>
      </w:pPr>
      <w:r>
        <w:rPr>
          <w:sz w:val="24"/>
        </w:rPr>
        <w:t>Предметные     результаты     освоения     программы     по     английскому     языку.</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E0428A" w:rsidRDefault="001F0548">
      <w:pPr>
        <w:pStyle w:val="a5"/>
        <w:spacing w:line="274" w:lineRule="exact"/>
        <w:ind w:left="1121" w:firstLine="0"/>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E0428A" w:rsidRDefault="001F0548">
      <w:pPr>
        <w:pStyle w:val="a5"/>
        <w:spacing w:before="139"/>
        <w:ind w:left="1121" w:firstLine="0"/>
        <w:jc w:val="left"/>
      </w:pPr>
      <w:r>
        <w:t>говорение:</w:t>
      </w:r>
    </w:p>
    <w:p w:rsidR="00E0428A" w:rsidRDefault="001F0548">
      <w:pPr>
        <w:pStyle w:val="a5"/>
        <w:tabs>
          <w:tab w:val="left" w:pos="2990"/>
          <w:tab w:val="left" w:pos="5222"/>
          <w:tab w:val="left" w:pos="7143"/>
          <w:tab w:val="left" w:pos="9873"/>
        </w:tabs>
        <w:spacing w:before="137" w:line="360" w:lineRule="auto"/>
        <w:ind w:right="195"/>
      </w:pPr>
      <w:r>
        <w:t>вести разные виды диалога (диалог этикетного характера, диалог-побуждение к действию,</w:t>
      </w:r>
      <w:r>
        <w:rPr>
          <w:spacing w:val="1"/>
        </w:rPr>
        <w:t xml:space="preserve"> </w:t>
      </w:r>
      <w:r>
        <w:t>диалог-расспрос,</w:t>
      </w:r>
      <w:r>
        <w:tab/>
        <w:t>диалог-обмен</w:t>
      </w:r>
      <w:r>
        <w:tab/>
        <w:t>мнениями,</w:t>
      </w:r>
      <w:r>
        <w:tab/>
        <w:t>комбинированный</w:t>
      </w:r>
      <w:r>
        <w:tab/>
      </w:r>
      <w:r>
        <w:rPr>
          <w:spacing w:val="-1"/>
        </w:rPr>
        <w:t>диалог)</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 норм</w:t>
      </w:r>
      <w:r>
        <w:rPr>
          <w:spacing w:val="1"/>
        </w:rPr>
        <w:t xml:space="preserve"> </w:t>
      </w:r>
      <w:r>
        <w:t>речевого этикета, принятых в стране/странах изучаемого языка (8 реплик со стороны каждого</w:t>
      </w:r>
      <w:r>
        <w:rPr>
          <w:spacing w:val="1"/>
        </w:rPr>
        <w:t xml:space="preserve"> </w:t>
      </w:r>
      <w:r>
        <w:t>собеседника);</w:t>
      </w:r>
    </w:p>
    <w:p w:rsidR="00E0428A" w:rsidRDefault="001F0548">
      <w:pPr>
        <w:pStyle w:val="a5"/>
        <w:spacing w:before="1" w:line="360" w:lineRule="auto"/>
        <w:ind w:right="202"/>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p>
    <w:p w:rsidR="00E0428A" w:rsidRDefault="001F0548">
      <w:pPr>
        <w:pStyle w:val="a5"/>
        <w:tabs>
          <w:tab w:val="left" w:pos="2682"/>
          <w:tab w:val="left" w:pos="4313"/>
          <w:tab w:val="left" w:pos="6215"/>
          <w:tab w:val="left" w:pos="9998"/>
        </w:tabs>
        <w:spacing w:before="1" w:line="360" w:lineRule="auto"/>
        <w:ind w:right="190"/>
      </w:pPr>
      <w:r>
        <w:t>излагать</w:t>
      </w:r>
      <w:r>
        <w:tab/>
        <w:t>основное</w:t>
      </w:r>
      <w:r>
        <w:tab/>
        <w:t>содержание</w:t>
      </w:r>
      <w:r>
        <w:tab/>
        <w:t>прочитанного/прослушанного</w:t>
      </w:r>
      <w:r>
        <w:tab/>
        <w:t>текста</w:t>
      </w:r>
      <w:r>
        <w:rPr>
          <w:spacing w:val="-58"/>
        </w:rPr>
        <w:t xml:space="preserve"> </w:t>
      </w:r>
      <w:r>
        <w:t xml:space="preserve">с     </w:t>
      </w:r>
      <w:r>
        <w:rPr>
          <w:spacing w:val="1"/>
        </w:rPr>
        <w:t xml:space="preserve"> </w:t>
      </w:r>
      <w:r>
        <w:t xml:space="preserve">выражением     </w:t>
      </w:r>
      <w:r>
        <w:rPr>
          <w:spacing w:val="1"/>
        </w:rPr>
        <w:t xml:space="preserve"> </w:t>
      </w:r>
      <w:r>
        <w:t>своего       отношения       (объѐм       монологического       высказывания       –</w:t>
      </w:r>
      <w:r>
        <w:rPr>
          <w:spacing w:val="1"/>
        </w:rPr>
        <w:t xml:space="preserve"> </w:t>
      </w:r>
      <w:r>
        <w:t>до 14</w:t>
      </w:r>
      <w:r>
        <w:rPr>
          <w:spacing w:val="-1"/>
        </w:rPr>
        <w:t xml:space="preserve"> </w:t>
      </w:r>
      <w:r>
        <w:t>фраз);</w:t>
      </w:r>
    </w:p>
    <w:p w:rsidR="00E0428A" w:rsidRDefault="001F0548">
      <w:pPr>
        <w:pStyle w:val="a5"/>
        <w:spacing w:before="1" w:line="360" w:lineRule="auto"/>
        <w:ind w:right="195"/>
      </w:pPr>
      <w:r>
        <w:t xml:space="preserve">устно      излагать     </w:t>
      </w:r>
      <w:r>
        <w:rPr>
          <w:spacing w:val="1"/>
        </w:rPr>
        <w:t xml:space="preserve"> </w:t>
      </w:r>
      <w:r>
        <w:t>результаты      выполненной       проектной       работы      (объѐм       –</w:t>
      </w:r>
      <w:r>
        <w:rPr>
          <w:spacing w:val="1"/>
        </w:rPr>
        <w:t xml:space="preserve"> </w:t>
      </w:r>
      <w:r>
        <w:t>до 14</w:t>
      </w:r>
      <w:r>
        <w:rPr>
          <w:spacing w:val="-1"/>
        </w:rPr>
        <w:t xml:space="preserve"> </w:t>
      </w:r>
      <w:r>
        <w:t>фраз);</w:t>
      </w:r>
    </w:p>
    <w:p w:rsidR="00E0428A" w:rsidRDefault="001F0548">
      <w:pPr>
        <w:pStyle w:val="a5"/>
        <w:ind w:left="1121" w:firstLine="0"/>
        <w:jc w:val="left"/>
      </w:pPr>
      <w:r>
        <w:t>аудирование:</w:t>
      </w:r>
    </w:p>
    <w:p w:rsidR="00E0428A" w:rsidRDefault="001F0548">
      <w:pPr>
        <w:pStyle w:val="a5"/>
        <w:spacing w:before="137" w:line="360" w:lineRule="auto"/>
        <w:ind w:right="196"/>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E0428A" w:rsidRDefault="001F0548">
      <w:pPr>
        <w:pStyle w:val="a5"/>
        <w:spacing w:before="2"/>
        <w:ind w:left="1121" w:firstLine="0"/>
      </w:pPr>
      <w:r>
        <w:t>смысловое</w:t>
      </w:r>
      <w:r>
        <w:rPr>
          <w:spacing w:val="-4"/>
        </w:rPr>
        <w:t xml:space="preserve"> </w:t>
      </w:r>
      <w:r>
        <w:t>чтение:</w:t>
      </w:r>
    </w:p>
    <w:p w:rsidR="00E0428A" w:rsidRDefault="001F0548">
      <w:pPr>
        <w:pStyle w:val="a5"/>
        <w:spacing w:before="137" w:line="360" w:lineRule="auto"/>
        <w:ind w:right="197"/>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w:t>
      </w:r>
      <w:r>
        <w:rPr>
          <w:spacing w:val="1"/>
        </w:rPr>
        <w:t xml:space="preserve"> </w:t>
      </w:r>
      <w:r>
        <w:t>глубиной</w:t>
      </w:r>
      <w:r>
        <w:rPr>
          <w:spacing w:val="1"/>
        </w:rPr>
        <w:t xml:space="preserve"> </w:t>
      </w:r>
      <w:r>
        <w:t xml:space="preserve">проникновения </w:t>
      </w:r>
      <w:r>
        <w:rPr>
          <w:spacing w:val="-98"/>
        </w:rPr>
        <w:t>в</w:t>
      </w:r>
      <w:r>
        <w:rPr>
          <w:spacing w:val="-57"/>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1"/>
        </w:rPr>
        <w:t xml:space="preserve"> </w:t>
      </w:r>
      <w:r>
        <w:t>для чтения</w:t>
      </w:r>
      <w:r>
        <w:rPr>
          <w:spacing w:val="3"/>
        </w:rPr>
        <w:t xml:space="preserve"> </w:t>
      </w:r>
      <w:r>
        <w:t>–</w:t>
      </w:r>
      <w:r>
        <w:rPr>
          <w:spacing w:val="-1"/>
        </w:rPr>
        <w:t xml:space="preserve"> </w:t>
      </w:r>
      <w:r>
        <w:t>500–700 слов);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pPr>
      <w:r>
        <w:lastRenderedPageBreak/>
        <w:t>читать про себя и устанавливать причинно-следственную взаимосвязь изложенных в тексте</w:t>
      </w:r>
      <w:r>
        <w:rPr>
          <w:spacing w:val="1"/>
        </w:rPr>
        <w:t xml:space="preserve"> </w:t>
      </w:r>
      <w:r>
        <w:t>фактов</w:t>
      </w:r>
      <w:r>
        <w:rPr>
          <w:spacing w:val="-1"/>
        </w:rPr>
        <w:t xml:space="preserve"> </w:t>
      </w:r>
      <w:r>
        <w:t>и событий;</w:t>
      </w:r>
    </w:p>
    <w:p w:rsidR="00E0428A" w:rsidRDefault="001F0548">
      <w:pPr>
        <w:pStyle w:val="a5"/>
        <w:spacing w:before="1" w:line="360" w:lineRule="auto"/>
        <w:ind w:right="199"/>
      </w:pPr>
      <w:r>
        <w:t>читать про себя несплошные тексты (таблицы, диаграммы, графики и другие) и 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E0428A" w:rsidRDefault="001F0548">
      <w:pPr>
        <w:pStyle w:val="a5"/>
        <w:ind w:left="1121" w:firstLine="0"/>
      </w:pPr>
      <w:r>
        <w:t>письменная</w:t>
      </w:r>
      <w:r>
        <w:rPr>
          <w:spacing w:val="-3"/>
        </w:rPr>
        <w:t xml:space="preserve"> </w:t>
      </w:r>
      <w:r>
        <w:t>речь:</w:t>
      </w:r>
    </w:p>
    <w:p w:rsidR="00E0428A" w:rsidRDefault="001F0548">
      <w:pPr>
        <w:pStyle w:val="a5"/>
        <w:spacing w:before="139" w:line="360" w:lineRule="auto"/>
        <w:ind w:right="198"/>
      </w:pPr>
      <w:r>
        <w:t xml:space="preserve">заполнять    </w:t>
      </w:r>
      <w:r>
        <w:rPr>
          <w:spacing w:val="17"/>
        </w:rPr>
        <w:t xml:space="preserve"> </w:t>
      </w:r>
      <w:r>
        <w:t xml:space="preserve">анкеты     </w:t>
      </w:r>
      <w:r>
        <w:rPr>
          <w:spacing w:val="11"/>
        </w:rPr>
        <w:t xml:space="preserve"> </w:t>
      </w:r>
      <w:r>
        <w:t xml:space="preserve">и     </w:t>
      </w:r>
      <w:r>
        <w:rPr>
          <w:spacing w:val="16"/>
        </w:rPr>
        <w:t xml:space="preserve"> </w:t>
      </w:r>
      <w:r>
        <w:t xml:space="preserve">формуляры,     </w:t>
      </w:r>
      <w:r>
        <w:rPr>
          <w:spacing w:val="16"/>
        </w:rPr>
        <w:t xml:space="preserve"> </w:t>
      </w:r>
      <w:r>
        <w:t xml:space="preserve">сообщая     </w:t>
      </w:r>
      <w:r>
        <w:rPr>
          <w:spacing w:val="15"/>
        </w:rPr>
        <w:t xml:space="preserve"> </w:t>
      </w:r>
      <w:r>
        <w:t xml:space="preserve">о     </w:t>
      </w:r>
      <w:r>
        <w:rPr>
          <w:spacing w:val="14"/>
        </w:rPr>
        <w:t xml:space="preserve"> </w:t>
      </w:r>
      <w:r>
        <w:t xml:space="preserve">себе     </w:t>
      </w:r>
      <w:r>
        <w:rPr>
          <w:spacing w:val="14"/>
        </w:rPr>
        <w:t xml:space="preserve"> </w:t>
      </w:r>
      <w:r>
        <w:t xml:space="preserve">основные     </w:t>
      </w:r>
      <w:r>
        <w:rPr>
          <w:spacing w:val="13"/>
        </w:rPr>
        <w:t xml:space="preserve"> </w:t>
      </w:r>
      <w:r>
        <w:t>сведения,</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0428A" w:rsidRDefault="001F0548">
      <w:pPr>
        <w:pStyle w:val="a5"/>
        <w:spacing w:line="360" w:lineRule="auto"/>
        <w:ind w:right="201"/>
      </w:pPr>
      <w:r>
        <w:t>писать</w:t>
      </w:r>
      <w:r>
        <w:rPr>
          <w:spacing w:val="103"/>
        </w:rPr>
        <w:t xml:space="preserve"> </w:t>
      </w:r>
      <w:r>
        <w:t xml:space="preserve">резюме  </w:t>
      </w:r>
      <w:r>
        <w:rPr>
          <w:spacing w:val="40"/>
        </w:rPr>
        <w:t xml:space="preserve"> </w:t>
      </w:r>
      <w:r>
        <w:t xml:space="preserve">(CV)  </w:t>
      </w:r>
      <w:r>
        <w:rPr>
          <w:spacing w:val="40"/>
        </w:rPr>
        <w:t xml:space="preserve"> </w:t>
      </w:r>
      <w:r>
        <w:t xml:space="preserve">с  </w:t>
      </w:r>
      <w:r>
        <w:rPr>
          <w:spacing w:val="40"/>
        </w:rPr>
        <w:t xml:space="preserve"> </w:t>
      </w:r>
      <w:r>
        <w:t xml:space="preserve">сообщением  </w:t>
      </w:r>
      <w:r>
        <w:rPr>
          <w:spacing w:val="41"/>
        </w:rPr>
        <w:t xml:space="preserve"> </w:t>
      </w:r>
      <w:r>
        <w:t xml:space="preserve">основных  </w:t>
      </w:r>
      <w:r>
        <w:rPr>
          <w:spacing w:val="43"/>
        </w:rPr>
        <w:t xml:space="preserve"> </w:t>
      </w:r>
      <w:r>
        <w:t xml:space="preserve">сведений  </w:t>
      </w:r>
      <w:r>
        <w:rPr>
          <w:spacing w:val="41"/>
        </w:rPr>
        <w:t xml:space="preserve"> </w:t>
      </w:r>
      <w:r>
        <w:t xml:space="preserve">о  </w:t>
      </w:r>
      <w:r>
        <w:rPr>
          <w:spacing w:val="39"/>
        </w:rPr>
        <w:t xml:space="preserve"> </w:t>
      </w:r>
      <w:r>
        <w:t xml:space="preserve">себе  </w:t>
      </w:r>
      <w:r>
        <w:rPr>
          <w:spacing w:val="40"/>
        </w:rPr>
        <w:t xml:space="preserve"> </w:t>
      </w:r>
      <w:r>
        <w:t xml:space="preserve">в  </w:t>
      </w:r>
      <w:r>
        <w:rPr>
          <w:spacing w:val="43"/>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E0428A" w:rsidRDefault="001F0548">
      <w:pPr>
        <w:pStyle w:val="a5"/>
        <w:spacing w:line="362" w:lineRule="auto"/>
        <w:ind w:right="202"/>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130 слов);</w:t>
      </w:r>
    </w:p>
    <w:p w:rsidR="00E0428A" w:rsidRDefault="001F0548">
      <w:pPr>
        <w:pStyle w:val="a5"/>
        <w:spacing w:line="360" w:lineRule="auto"/>
        <w:ind w:right="194"/>
      </w:pPr>
      <w:r>
        <w:t>создавать письменные высказывания на основе плана, иллюстрации, таблицы, диаграммы</w:t>
      </w:r>
      <w:r>
        <w:rPr>
          <w:spacing w:val="1"/>
        </w:rPr>
        <w:t xml:space="preserve"> </w:t>
      </w:r>
      <w:r>
        <w:t>и/или прочитанного/прослушанного текста с опорой на образец (объѐм высказывания – до 150</w:t>
      </w:r>
      <w:r>
        <w:rPr>
          <w:spacing w:val="1"/>
        </w:rPr>
        <w:t xml:space="preserve"> </w:t>
      </w:r>
      <w:r>
        <w:t>слов);</w:t>
      </w:r>
    </w:p>
    <w:p w:rsidR="00E0428A" w:rsidRDefault="001F0548">
      <w:pPr>
        <w:pStyle w:val="a5"/>
        <w:spacing w:line="360" w:lineRule="auto"/>
        <w:ind w:right="202"/>
      </w:pPr>
      <w:r>
        <w:t>заполнять таблицу, кратко фиксируя содержание прочитанного/ 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 –</w:t>
      </w:r>
      <w:r>
        <w:rPr>
          <w:spacing w:val="-1"/>
        </w:rPr>
        <w:t xml:space="preserve"> </w:t>
      </w:r>
      <w:r>
        <w:t>до 150</w:t>
      </w:r>
      <w:r>
        <w:rPr>
          <w:spacing w:val="2"/>
        </w:rPr>
        <w:t xml:space="preserve"> </w:t>
      </w:r>
      <w:r>
        <w:t>слов);</w:t>
      </w:r>
    </w:p>
    <w:p w:rsidR="00E0428A" w:rsidRDefault="001F0548">
      <w:pPr>
        <w:pStyle w:val="a5"/>
        <w:spacing w:line="275" w:lineRule="exact"/>
        <w:ind w:left="1121" w:firstLine="0"/>
      </w:pPr>
      <w:r>
        <w:t>владеть</w:t>
      </w:r>
      <w:r>
        <w:rPr>
          <w:spacing w:val="-5"/>
        </w:rPr>
        <w:t xml:space="preserve"> </w:t>
      </w:r>
      <w:r>
        <w:t>фонетическими</w:t>
      </w:r>
      <w:r>
        <w:rPr>
          <w:spacing w:val="-6"/>
        </w:rPr>
        <w:t xml:space="preserve"> </w:t>
      </w:r>
      <w:r>
        <w:t>навыками:</w:t>
      </w:r>
    </w:p>
    <w:p w:rsidR="00E0428A" w:rsidRDefault="001F0548">
      <w:pPr>
        <w:pStyle w:val="a5"/>
        <w:tabs>
          <w:tab w:val="left" w:pos="1682"/>
          <w:tab w:val="left" w:pos="2493"/>
          <w:tab w:val="left" w:pos="4471"/>
          <w:tab w:val="left" w:pos="6264"/>
          <w:tab w:val="left" w:pos="7099"/>
          <w:tab w:val="left" w:pos="8442"/>
          <w:tab w:val="left" w:pos="9253"/>
        </w:tabs>
        <w:spacing w:before="134" w:line="360" w:lineRule="auto"/>
        <w:ind w:right="196"/>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E0428A" w:rsidRDefault="001F0548">
      <w:pPr>
        <w:pStyle w:val="a5"/>
        <w:tabs>
          <w:tab w:val="left" w:pos="2196"/>
          <w:tab w:val="left" w:pos="3871"/>
          <w:tab w:val="left" w:pos="5674"/>
          <w:tab w:val="left" w:pos="6466"/>
          <w:tab w:val="left" w:pos="8546"/>
          <w:tab w:val="left" w:pos="9949"/>
        </w:tabs>
        <w:spacing w:line="360" w:lineRule="auto"/>
        <w:ind w:right="194"/>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E0428A" w:rsidRDefault="001F0548">
      <w:pPr>
        <w:pStyle w:val="a5"/>
        <w:spacing w:line="362" w:lineRule="auto"/>
        <w:ind w:left="1121" w:right="2039" w:firstLine="0"/>
      </w:pPr>
      <w:r>
        <w:t>владеть</w:t>
      </w:r>
      <w:r>
        <w:rPr>
          <w:spacing w:val="-5"/>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7"/>
        </w:rPr>
        <w:t xml:space="preserve"> </w:t>
      </w:r>
      <w:r>
        <w:t>изученные</w:t>
      </w:r>
      <w:r>
        <w:rPr>
          <w:spacing w:val="-6"/>
        </w:rPr>
        <w:t xml:space="preserve"> </w:t>
      </w:r>
      <w:r>
        <w:t>слова;</w:t>
      </w:r>
      <w:r>
        <w:rPr>
          <w:spacing w:val="-58"/>
        </w:rPr>
        <w:t xml:space="preserve"> </w:t>
      </w:r>
      <w:r>
        <w:t>владеть</w:t>
      </w:r>
      <w:r>
        <w:rPr>
          <w:spacing w:val="-1"/>
        </w:rPr>
        <w:t xml:space="preserve"> </w:t>
      </w:r>
      <w:r>
        <w:t>пунктуационными навыками:</w:t>
      </w:r>
    </w:p>
    <w:p w:rsidR="00E0428A" w:rsidRDefault="001F0548">
      <w:pPr>
        <w:pStyle w:val="a5"/>
        <w:spacing w:line="360" w:lineRule="auto"/>
        <w:ind w:right="197"/>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 точку, вопросительный и восклицательный знаки; не ставить точку после 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1"/>
        </w:rPr>
        <w:t xml:space="preserve"> </w:t>
      </w:r>
      <w:r>
        <w:t>личного характера;</w:t>
      </w:r>
    </w:p>
    <w:p w:rsidR="00E0428A" w:rsidRDefault="001F0548">
      <w:pPr>
        <w:pStyle w:val="a5"/>
        <w:tabs>
          <w:tab w:val="left" w:pos="2081"/>
          <w:tab w:val="left" w:pos="3698"/>
          <w:tab w:val="left" w:pos="4528"/>
          <w:tab w:val="left" w:pos="5972"/>
          <w:tab w:val="left" w:pos="8179"/>
          <w:tab w:val="left" w:pos="10110"/>
        </w:tabs>
        <w:spacing w:line="360" w:lineRule="auto"/>
        <w:ind w:right="199"/>
      </w:pPr>
      <w:r>
        <w:t>распознавать в звучащем и письменном тексте 1400 лексических единиц (слов, фразовых</w:t>
      </w:r>
      <w:r>
        <w:rPr>
          <w:spacing w:val="1"/>
        </w:rPr>
        <w:t xml:space="preserve"> </w:t>
      </w:r>
      <w:r>
        <w:t xml:space="preserve">глаголов,       </w:t>
      </w:r>
      <w:r>
        <w:rPr>
          <w:spacing w:val="31"/>
        </w:rPr>
        <w:t xml:space="preserve"> </w:t>
      </w:r>
      <w:r>
        <w:t xml:space="preserve">словосочетаний,        </w:t>
      </w:r>
      <w:r>
        <w:rPr>
          <w:spacing w:val="29"/>
        </w:rPr>
        <w:t xml:space="preserve"> </w:t>
      </w:r>
      <w:r>
        <w:t xml:space="preserve">речевых        </w:t>
      </w:r>
      <w:r>
        <w:rPr>
          <w:spacing w:val="32"/>
        </w:rPr>
        <w:t xml:space="preserve"> </w:t>
      </w:r>
      <w:r>
        <w:t xml:space="preserve">клише,        </w:t>
      </w:r>
      <w:r>
        <w:rPr>
          <w:spacing w:val="29"/>
        </w:rPr>
        <w:t xml:space="preserve"> </w:t>
      </w:r>
      <w:r>
        <w:t xml:space="preserve">средств        </w:t>
      </w:r>
      <w:r>
        <w:rPr>
          <w:spacing w:val="29"/>
        </w:rPr>
        <w:t xml:space="preserve"> </w:t>
      </w:r>
      <w:r>
        <w:t xml:space="preserve">логической        </w:t>
      </w:r>
      <w:r>
        <w:rPr>
          <w:spacing w:val="30"/>
        </w:rPr>
        <w:t xml:space="preserve"> </w:t>
      </w:r>
      <w:r>
        <w:t>связи)</w:t>
      </w:r>
      <w:r>
        <w:rPr>
          <w:spacing w:val="-58"/>
        </w:rPr>
        <w:t xml:space="preserve"> </w:t>
      </w:r>
      <w:r>
        <w:t>и правильно употреблять в устной и письменной речи 1300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2"/>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jc w:val="left"/>
      </w:pPr>
      <w:r>
        <w:lastRenderedPageBreak/>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0428A" w:rsidRDefault="001F0548">
      <w:pPr>
        <w:pStyle w:val="a5"/>
        <w:spacing w:before="140"/>
        <w:ind w:left="1121" w:firstLine="0"/>
        <w:jc w:val="left"/>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E0428A" w:rsidRDefault="001F0548">
      <w:pPr>
        <w:pStyle w:val="a5"/>
        <w:tabs>
          <w:tab w:val="left" w:pos="2214"/>
          <w:tab w:val="left" w:pos="2864"/>
          <w:tab w:val="left" w:pos="3970"/>
          <w:tab w:val="left" w:pos="5337"/>
          <w:tab w:val="left" w:pos="6032"/>
          <w:tab w:val="left" w:pos="6790"/>
          <w:tab w:val="left" w:pos="7388"/>
          <w:tab w:val="left" w:pos="8228"/>
          <w:tab w:val="left" w:pos="9126"/>
          <w:tab w:val="left" w:pos="9527"/>
        </w:tabs>
        <w:spacing w:before="137"/>
        <w:ind w:left="1121" w:firstLine="0"/>
        <w:jc w:val="left"/>
      </w:pPr>
      <w:r>
        <w:t>глаголы</w:t>
      </w:r>
      <w:r>
        <w:tab/>
        <w:t>при</w:t>
      </w:r>
      <w:r>
        <w:tab/>
        <w:t>помощи</w:t>
      </w:r>
      <w:r>
        <w:tab/>
        <w:t>префиксов</w:t>
      </w:r>
      <w:r>
        <w:tab/>
        <w:t>dis-,</w:t>
      </w:r>
      <w:r>
        <w:tab/>
        <w:t>mis-,</w:t>
      </w:r>
      <w:r>
        <w:tab/>
        <w:t>re-,</w:t>
      </w:r>
      <w:r>
        <w:tab/>
        <w:t>over-,</w:t>
      </w:r>
      <w:r>
        <w:tab/>
        <w:t>under-</w:t>
      </w:r>
      <w:r>
        <w:tab/>
        <w:t>и</w:t>
      </w:r>
      <w:r>
        <w:tab/>
        <w:t>суффиксов</w:t>
      </w:r>
    </w:p>
    <w:p w:rsidR="00E0428A" w:rsidRDefault="001F0548">
      <w:pPr>
        <w:pStyle w:val="a5"/>
        <w:spacing w:before="139"/>
        <w:ind w:firstLine="0"/>
        <w:jc w:val="left"/>
      </w:pPr>
      <w:r>
        <w:t>-ise/-ize;</w:t>
      </w:r>
    </w:p>
    <w:p w:rsidR="00E0428A" w:rsidRDefault="001F0548">
      <w:pPr>
        <w:pStyle w:val="a5"/>
        <w:tabs>
          <w:tab w:val="left" w:pos="2054"/>
          <w:tab w:val="left" w:pos="4174"/>
          <w:tab w:val="left" w:pos="4863"/>
          <w:tab w:val="left" w:pos="6008"/>
          <w:tab w:val="left" w:pos="7417"/>
          <w:tab w:val="left" w:pos="8106"/>
          <w:tab w:val="left" w:pos="9085"/>
          <w:tab w:val="left" w:pos="9527"/>
        </w:tabs>
        <w:spacing w:before="137"/>
        <w:ind w:left="1121" w:firstLine="0"/>
        <w:jc w:val="left"/>
      </w:pPr>
      <w:r>
        <w:t>имена</w:t>
      </w:r>
      <w:r>
        <w:tab/>
        <w:t>существительные</w:t>
      </w:r>
      <w:r>
        <w:tab/>
        <w:t>при</w:t>
      </w:r>
      <w:r>
        <w:tab/>
        <w:t>помощи</w:t>
      </w:r>
      <w:r>
        <w:tab/>
        <w:t>префиксов</w:t>
      </w:r>
      <w:r>
        <w:tab/>
        <w:t>un-,</w:t>
      </w:r>
      <w:r>
        <w:tab/>
        <w:t>in-/im-</w:t>
      </w:r>
      <w:r>
        <w:tab/>
        <w:t>и</w:t>
      </w:r>
      <w:r>
        <w:tab/>
        <w:t>суффиксов</w:t>
      </w:r>
    </w:p>
    <w:p w:rsidR="00E0428A" w:rsidRPr="00B23775" w:rsidRDefault="001F0548">
      <w:pPr>
        <w:pStyle w:val="a5"/>
        <w:spacing w:before="139"/>
        <w:ind w:firstLine="0"/>
        <w:jc w:val="left"/>
        <w:rPr>
          <w:lang w:val="en-US"/>
        </w:rPr>
      </w:pPr>
      <w:r w:rsidRPr="00B23775">
        <w:rPr>
          <w:lang w:val="en-US"/>
        </w:rPr>
        <w:t>-ance/-ence,</w:t>
      </w:r>
      <w:r w:rsidRPr="00B23775">
        <w:rPr>
          <w:spacing w:val="-2"/>
          <w:lang w:val="en-US"/>
        </w:rPr>
        <w:t xml:space="preserve"> </w:t>
      </w:r>
      <w:r w:rsidRPr="00B23775">
        <w:rPr>
          <w:lang w:val="en-US"/>
        </w:rPr>
        <w:t>-er/-or,</w:t>
      </w:r>
      <w:r w:rsidRPr="00B23775">
        <w:rPr>
          <w:spacing w:val="-1"/>
          <w:lang w:val="en-US"/>
        </w:rPr>
        <w:t xml:space="preserve"> </w:t>
      </w:r>
      <w:r w:rsidRPr="00B23775">
        <w:rPr>
          <w:lang w:val="en-US"/>
        </w:rPr>
        <w:t>-ing,</w:t>
      </w:r>
      <w:r w:rsidRPr="00B23775">
        <w:rPr>
          <w:spacing w:val="1"/>
          <w:lang w:val="en-US"/>
        </w:rPr>
        <w:t xml:space="preserve"> </w:t>
      </w:r>
      <w:r w:rsidRPr="00B23775">
        <w:rPr>
          <w:lang w:val="en-US"/>
        </w:rPr>
        <w:t>-ist,</w:t>
      </w:r>
      <w:r w:rsidRPr="00B23775">
        <w:rPr>
          <w:spacing w:val="-2"/>
          <w:lang w:val="en-US"/>
        </w:rPr>
        <w:t xml:space="preserve"> </w:t>
      </w:r>
      <w:r w:rsidRPr="00B23775">
        <w:rPr>
          <w:lang w:val="en-US"/>
        </w:rPr>
        <w:t>-ity,</w:t>
      </w:r>
      <w:r w:rsidRPr="00B23775">
        <w:rPr>
          <w:spacing w:val="-1"/>
          <w:lang w:val="en-US"/>
        </w:rPr>
        <w:t xml:space="preserve"> </w:t>
      </w:r>
      <w:r w:rsidRPr="00B23775">
        <w:rPr>
          <w:lang w:val="en-US"/>
        </w:rPr>
        <w:t>-ment,</w:t>
      </w:r>
      <w:r w:rsidRPr="00B23775">
        <w:rPr>
          <w:spacing w:val="-1"/>
          <w:lang w:val="en-US"/>
        </w:rPr>
        <w:t xml:space="preserve"> </w:t>
      </w:r>
      <w:r w:rsidRPr="00B23775">
        <w:rPr>
          <w:lang w:val="en-US"/>
        </w:rPr>
        <w:t>-ness,</w:t>
      </w:r>
      <w:r w:rsidRPr="00B23775">
        <w:rPr>
          <w:spacing w:val="-2"/>
          <w:lang w:val="en-US"/>
        </w:rPr>
        <w:t xml:space="preserve"> </w:t>
      </w:r>
      <w:r w:rsidRPr="00B23775">
        <w:rPr>
          <w:lang w:val="en-US"/>
        </w:rPr>
        <w:t>-sion/-tion,</w:t>
      </w:r>
      <w:r w:rsidRPr="00B23775">
        <w:rPr>
          <w:spacing w:val="-1"/>
          <w:lang w:val="en-US"/>
        </w:rPr>
        <w:t xml:space="preserve"> </w:t>
      </w:r>
      <w:r w:rsidRPr="00B23775">
        <w:rPr>
          <w:lang w:val="en-US"/>
        </w:rPr>
        <w:t>-ship;</w:t>
      </w:r>
    </w:p>
    <w:p w:rsidR="00E0428A" w:rsidRDefault="001F0548">
      <w:pPr>
        <w:pStyle w:val="a5"/>
        <w:tabs>
          <w:tab w:val="left" w:pos="2095"/>
          <w:tab w:val="left" w:pos="4092"/>
          <w:tab w:val="left" w:pos="4824"/>
          <w:tab w:val="left" w:pos="6013"/>
          <w:tab w:val="left" w:pos="7462"/>
          <w:tab w:val="left" w:pos="8195"/>
          <w:tab w:val="left" w:pos="9275"/>
          <w:tab w:val="left" w:pos="10208"/>
        </w:tabs>
        <w:spacing w:before="137"/>
        <w:ind w:left="1121" w:firstLine="0"/>
        <w:jc w:val="left"/>
      </w:pPr>
      <w:r>
        <w:t>имена</w:t>
      </w:r>
      <w:r>
        <w:tab/>
        <w:t>прилагательные</w:t>
      </w:r>
      <w:r>
        <w:tab/>
        <w:t>при</w:t>
      </w:r>
      <w:r>
        <w:tab/>
        <w:t>помощи</w:t>
      </w:r>
      <w:r>
        <w:tab/>
        <w:t>префиксов</w:t>
      </w:r>
      <w:r>
        <w:tab/>
        <w:t>un-,</w:t>
      </w:r>
      <w:r>
        <w:tab/>
        <w:t>in-/im-,</w:t>
      </w:r>
      <w:r>
        <w:tab/>
        <w:t>inter-,</w:t>
      </w:r>
      <w:r>
        <w:tab/>
        <w:t>non-</w:t>
      </w:r>
    </w:p>
    <w:p w:rsidR="00E0428A" w:rsidRDefault="001F0548">
      <w:pPr>
        <w:pStyle w:val="a5"/>
        <w:spacing w:before="137" w:line="360" w:lineRule="auto"/>
        <w:ind w:left="1121" w:right="2099" w:hanging="709"/>
        <w:jc w:val="left"/>
      </w:pPr>
      <w:r>
        <w:t>и</w:t>
      </w:r>
      <w:r>
        <w:rPr>
          <w:spacing w:val="-2"/>
        </w:rPr>
        <w:t xml:space="preserve"> </w:t>
      </w:r>
      <w:r>
        <w:t>суффиксов</w:t>
      </w:r>
      <w:r>
        <w:rPr>
          <w:spacing w:val="-3"/>
        </w:rPr>
        <w:t xml:space="preserve"> </w:t>
      </w:r>
      <w:r>
        <w:t>-able/-ible, -al,</w:t>
      </w:r>
      <w:r>
        <w:rPr>
          <w:spacing w:val="-3"/>
        </w:rPr>
        <w:t xml:space="preserve"> </w:t>
      </w:r>
      <w:r>
        <w:t>-ed,</w:t>
      </w:r>
      <w:r>
        <w:rPr>
          <w:spacing w:val="-2"/>
        </w:rPr>
        <w:t xml:space="preserve"> </w:t>
      </w:r>
      <w:r>
        <w:t>-ese,</w:t>
      </w:r>
      <w:r>
        <w:rPr>
          <w:spacing w:val="-3"/>
        </w:rPr>
        <w:t xml:space="preserve"> </w:t>
      </w:r>
      <w:r>
        <w:t>-ful,</w:t>
      </w:r>
      <w:r>
        <w:rPr>
          <w:spacing w:val="-3"/>
        </w:rPr>
        <w:t xml:space="preserve"> </w:t>
      </w:r>
      <w:r>
        <w:t>-ian/-an,</w:t>
      </w:r>
      <w:r>
        <w:rPr>
          <w:spacing w:val="-2"/>
        </w:rPr>
        <w:t xml:space="preserve"> </w:t>
      </w:r>
      <w:r>
        <w:t>-ing,</w:t>
      </w:r>
      <w:r>
        <w:rPr>
          <w:spacing w:val="-1"/>
        </w:rPr>
        <w:t xml:space="preserve"> </w:t>
      </w:r>
      <w:r>
        <w:t>-ish,</w:t>
      </w:r>
      <w:r>
        <w:rPr>
          <w:spacing w:val="-3"/>
        </w:rPr>
        <w:t xml:space="preserve"> </w:t>
      </w:r>
      <w:r>
        <w:t>-ive,</w:t>
      </w:r>
      <w:r>
        <w:rPr>
          <w:spacing w:val="-3"/>
        </w:rPr>
        <w:t xml:space="preserve"> </w:t>
      </w:r>
      <w:r>
        <w:t>-less,</w:t>
      </w:r>
      <w:r>
        <w:rPr>
          <w:spacing w:val="-1"/>
        </w:rPr>
        <w:t xml:space="preserve"> </w:t>
      </w:r>
      <w:r>
        <w:t>-ly,</w:t>
      </w:r>
      <w:r>
        <w:rPr>
          <w:spacing w:val="-2"/>
        </w:rPr>
        <w:t xml:space="preserve"> </w:t>
      </w:r>
      <w:r>
        <w:t>-ous,</w:t>
      </w:r>
      <w:r>
        <w:rPr>
          <w:spacing w:val="-1"/>
        </w:rPr>
        <w:t xml:space="preserve"> </w:t>
      </w:r>
      <w:r>
        <w:t>-y;</w:t>
      </w:r>
      <w:r>
        <w:rPr>
          <w:spacing w:val="-57"/>
        </w:rPr>
        <w:t xml:space="preserve"> </w:t>
      </w:r>
      <w:r>
        <w:t>наречия</w:t>
      </w:r>
      <w:r>
        <w:rPr>
          <w:spacing w:val="2"/>
        </w:rPr>
        <w:t xml:space="preserve"> </w:t>
      </w:r>
      <w:r>
        <w:t>при</w:t>
      </w:r>
      <w:r>
        <w:rPr>
          <w:spacing w:val="3"/>
        </w:rPr>
        <w:t xml:space="preserve"> </w:t>
      </w:r>
      <w:r>
        <w:t>помощи префиксов</w:t>
      </w:r>
      <w:r>
        <w:rPr>
          <w:spacing w:val="3"/>
        </w:rPr>
        <w:t xml:space="preserve"> </w:t>
      </w:r>
      <w:r>
        <w:t>un-,</w:t>
      </w:r>
      <w:r>
        <w:rPr>
          <w:spacing w:val="2"/>
        </w:rPr>
        <w:t xml:space="preserve"> </w:t>
      </w:r>
      <w:r>
        <w:t>in-/im-,</w:t>
      </w:r>
      <w:r>
        <w:rPr>
          <w:spacing w:val="3"/>
        </w:rPr>
        <w:t xml:space="preserve"> </w:t>
      </w:r>
      <w:r>
        <w:t>и</w:t>
      </w:r>
      <w:r>
        <w:rPr>
          <w:spacing w:val="3"/>
        </w:rPr>
        <w:t xml:space="preserve"> </w:t>
      </w:r>
      <w:r>
        <w:t>суффикса</w:t>
      </w:r>
      <w:r>
        <w:rPr>
          <w:spacing w:val="2"/>
        </w:rPr>
        <w:t xml:space="preserve"> </w:t>
      </w:r>
      <w:r>
        <w:t>-ly;</w:t>
      </w:r>
      <w:r>
        <w:rPr>
          <w:spacing w:val="1"/>
        </w:rPr>
        <w:t xml:space="preserve"> </w:t>
      </w:r>
      <w:r>
        <w:t>числительные</w:t>
      </w:r>
      <w:r>
        <w:rPr>
          <w:spacing w:val="-3"/>
        </w:rPr>
        <w:t xml:space="preserve"> </w:t>
      </w:r>
      <w:r>
        <w:t>при помощи</w:t>
      </w:r>
      <w:r>
        <w:rPr>
          <w:spacing w:val="-1"/>
        </w:rPr>
        <w:t xml:space="preserve"> </w:t>
      </w:r>
      <w:r>
        <w:t>суффиксов</w:t>
      </w:r>
      <w:r>
        <w:rPr>
          <w:spacing w:val="3"/>
        </w:rPr>
        <w:t xml:space="preserve"> </w:t>
      </w:r>
      <w:r>
        <w:t>-teen,</w:t>
      </w:r>
      <w:r>
        <w:rPr>
          <w:spacing w:val="-1"/>
        </w:rPr>
        <w:t xml:space="preserve"> </w:t>
      </w:r>
      <w:r>
        <w:t>-ty,</w:t>
      </w:r>
      <w:r>
        <w:rPr>
          <w:spacing w:val="2"/>
        </w:rPr>
        <w:t xml:space="preserve"> </w:t>
      </w:r>
      <w:r>
        <w:t>-th;</w:t>
      </w:r>
    </w:p>
    <w:p w:rsidR="00E0428A" w:rsidRDefault="001F0548">
      <w:pPr>
        <w:pStyle w:val="a5"/>
        <w:spacing w:before="2"/>
        <w:ind w:left="1121" w:firstLine="0"/>
        <w:jc w:val="left"/>
      </w:pPr>
      <w:r>
        <w:t>с</w:t>
      </w:r>
      <w:r>
        <w:rPr>
          <w:spacing w:val="-4"/>
        </w:rPr>
        <w:t xml:space="preserve"> </w:t>
      </w:r>
      <w:r>
        <w:t>использованием</w:t>
      </w:r>
      <w:r>
        <w:rPr>
          <w:spacing w:val="-3"/>
        </w:rPr>
        <w:t xml:space="preserve"> </w:t>
      </w:r>
      <w:r>
        <w:t>словосложения:</w:t>
      </w:r>
    </w:p>
    <w:p w:rsidR="00E0428A" w:rsidRDefault="001F0548">
      <w:pPr>
        <w:pStyle w:val="a5"/>
        <w:spacing w:before="137"/>
        <w:ind w:left="1121" w:firstLine="0"/>
        <w:jc w:val="left"/>
      </w:pPr>
      <w:r>
        <w:t>сложные</w:t>
      </w:r>
      <w:r>
        <w:rPr>
          <w:spacing w:val="-5"/>
        </w:rPr>
        <w:t xml:space="preserve"> </w:t>
      </w:r>
      <w:r>
        <w:t>существительные</w:t>
      </w:r>
      <w:r>
        <w:rPr>
          <w:spacing w:val="-5"/>
        </w:rPr>
        <w:t xml:space="preserve"> </w:t>
      </w:r>
      <w:r>
        <w:t>путѐм</w:t>
      </w:r>
      <w:r>
        <w:rPr>
          <w:spacing w:val="-3"/>
        </w:rPr>
        <w:t xml:space="preserve"> </w:t>
      </w:r>
      <w:r>
        <w:t>соединения</w:t>
      </w:r>
      <w:r>
        <w:rPr>
          <w:spacing w:val="-6"/>
        </w:rPr>
        <w:t xml:space="preserve"> </w:t>
      </w:r>
      <w:r>
        <w:t>основ</w:t>
      </w:r>
      <w:r>
        <w:rPr>
          <w:spacing w:val="-2"/>
        </w:rPr>
        <w:t xml:space="preserve"> </w:t>
      </w:r>
      <w:r>
        <w:t>существительных</w:t>
      </w:r>
      <w:r>
        <w:rPr>
          <w:spacing w:val="-2"/>
        </w:rPr>
        <w:t xml:space="preserve"> </w:t>
      </w:r>
      <w:r>
        <w:t>(football);</w:t>
      </w:r>
    </w:p>
    <w:p w:rsidR="00E0428A" w:rsidRDefault="001F0548">
      <w:pPr>
        <w:pStyle w:val="a5"/>
        <w:tabs>
          <w:tab w:val="left" w:pos="2536"/>
          <w:tab w:val="left" w:pos="4853"/>
          <w:tab w:val="left" w:pos="5973"/>
          <w:tab w:val="left" w:pos="7668"/>
          <w:tab w:val="left" w:pos="8925"/>
        </w:tabs>
        <w:spacing w:before="139" w:line="360" w:lineRule="auto"/>
        <w:ind w:right="203"/>
        <w:jc w:val="left"/>
      </w:pPr>
      <w:r>
        <w:t>сложные</w:t>
      </w:r>
      <w:r>
        <w:tab/>
        <w:t>существительные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существительного (bluebell);</w:t>
      </w:r>
    </w:p>
    <w:p w:rsidR="00E0428A" w:rsidRDefault="001F0548">
      <w:pPr>
        <w:pStyle w:val="a5"/>
        <w:tabs>
          <w:tab w:val="left" w:pos="2548"/>
          <w:tab w:val="left" w:pos="4877"/>
          <w:tab w:val="left" w:pos="6008"/>
          <w:tab w:val="left" w:pos="7716"/>
          <w:tab w:val="left" w:pos="8822"/>
        </w:tabs>
        <w:spacing w:line="360" w:lineRule="auto"/>
        <w:ind w:right="203"/>
        <w:jc w:val="left"/>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w:t>
      </w:r>
      <w:r>
        <w:rPr>
          <w:spacing w:val="-1"/>
        </w:rPr>
        <w:t xml:space="preserve"> </w:t>
      </w:r>
      <w:r>
        <w:t>(father-in-law);</w:t>
      </w:r>
    </w:p>
    <w:p w:rsidR="00E0428A" w:rsidRDefault="001F0548">
      <w:pPr>
        <w:pStyle w:val="a5"/>
        <w:spacing w:line="360" w:lineRule="auto"/>
        <w:jc w:val="left"/>
      </w:pPr>
      <w:r>
        <w:t>сложные</w:t>
      </w:r>
      <w:r>
        <w:rPr>
          <w:spacing w:val="46"/>
        </w:rPr>
        <w:t xml:space="preserve"> </w:t>
      </w:r>
      <w:r>
        <w:t>прилагательные</w:t>
      </w:r>
      <w:r>
        <w:rPr>
          <w:spacing w:val="46"/>
        </w:rPr>
        <w:t xml:space="preserve"> </w:t>
      </w:r>
      <w:r>
        <w:t>путѐм</w:t>
      </w:r>
      <w:r>
        <w:rPr>
          <w:spacing w:val="49"/>
        </w:rPr>
        <w:t xml:space="preserve"> </w:t>
      </w:r>
      <w:r>
        <w:t>соединения</w:t>
      </w:r>
      <w:r>
        <w:rPr>
          <w:spacing w:val="48"/>
        </w:rPr>
        <w:t xml:space="preserve"> </w:t>
      </w:r>
      <w:r>
        <w:t>основы</w:t>
      </w:r>
      <w:r>
        <w:rPr>
          <w:spacing w:val="47"/>
        </w:rPr>
        <w:t xml:space="preserve"> </w:t>
      </w:r>
      <w:r>
        <w:t>прилагательного/числительного</w:t>
      </w:r>
      <w:r>
        <w:rPr>
          <w:spacing w:val="48"/>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E0428A" w:rsidRDefault="001F0548">
      <w:pPr>
        <w:pStyle w:val="a5"/>
        <w:tabs>
          <w:tab w:val="left" w:pos="2570"/>
          <w:tab w:val="left" w:pos="4757"/>
          <w:tab w:val="left" w:pos="5911"/>
          <w:tab w:val="left" w:pos="7640"/>
          <w:tab w:val="left" w:pos="8928"/>
        </w:tabs>
        <w:spacing w:line="360" w:lineRule="auto"/>
        <w:ind w:left="1121" w:right="198" w:firstLine="0"/>
        <w:jc w:val="left"/>
      </w:pPr>
      <w:r>
        <w:t>сложных прилагательные путѐм соединения наречия с основой причастия II (well-behaved);</w:t>
      </w:r>
      <w:r>
        <w:rPr>
          <w:spacing w:val="1"/>
        </w:rPr>
        <w:t xml:space="preserve"> </w:t>
      </w:r>
      <w:r>
        <w:t>сложные</w:t>
      </w:r>
      <w:r>
        <w:tab/>
        <w:t>прилагательные</w:t>
      </w:r>
      <w:r>
        <w:tab/>
        <w:t>путѐм</w:t>
      </w:r>
      <w:r>
        <w:tab/>
        <w:t>соединения</w:t>
      </w:r>
      <w:r>
        <w:tab/>
        <w:t>основы</w:t>
      </w:r>
      <w:r>
        <w:tab/>
        <w:t>прилагательного</w:t>
      </w:r>
    </w:p>
    <w:p w:rsidR="00E0428A" w:rsidRDefault="001F0548">
      <w:pPr>
        <w:pStyle w:val="a5"/>
        <w:spacing w:line="360" w:lineRule="auto"/>
        <w:ind w:left="1121" w:right="6660" w:hanging="709"/>
        <w:jc w:val="left"/>
      </w:pPr>
      <w:r>
        <w:t>с основой причастия I (nice-looking);</w:t>
      </w:r>
      <w:r>
        <w:rPr>
          <w:spacing w:val="-57"/>
        </w:rPr>
        <w:t xml:space="preserve"> </w:t>
      </w:r>
      <w:r>
        <w:t>с</w:t>
      </w:r>
      <w:r>
        <w:rPr>
          <w:spacing w:val="-5"/>
        </w:rPr>
        <w:t xml:space="preserve"> </w:t>
      </w:r>
      <w:r>
        <w:t>использованием</w:t>
      </w:r>
      <w:r>
        <w:rPr>
          <w:spacing w:val="-5"/>
        </w:rPr>
        <w:t xml:space="preserve"> </w:t>
      </w:r>
      <w:r>
        <w:t>конверсии:</w:t>
      </w:r>
    </w:p>
    <w:p w:rsidR="00E0428A" w:rsidRDefault="001F0548">
      <w:pPr>
        <w:pStyle w:val="a5"/>
        <w:tabs>
          <w:tab w:val="left" w:pos="2812"/>
          <w:tab w:val="left" w:pos="3752"/>
          <w:tab w:val="left" w:pos="5997"/>
          <w:tab w:val="left" w:pos="6647"/>
          <w:tab w:val="left" w:pos="8776"/>
          <w:tab w:val="left" w:pos="9748"/>
        </w:tabs>
        <w:spacing w:before="1"/>
        <w:ind w:left="1121" w:firstLine="0"/>
        <w:jc w:val="left"/>
      </w:pPr>
      <w:r>
        <w:t>образование</w:t>
      </w:r>
      <w:r>
        <w:tab/>
        <w:t>имѐн</w:t>
      </w:r>
      <w:r>
        <w:tab/>
        <w:t>существительных</w:t>
      </w:r>
      <w:r>
        <w:tab/>
        <w:t>от</w:t>
      </w:r>
      <w:r>
        <w:tab/>
        <w:t>неопределѐнных</w:t>
      </w:r>
      <w:r>
        <w:tab/>
        <w:t>форм</w:t>
      </w:r>
      <w:r>
        <w:tab/>
        <w:t>глаголов</w:t>
      </w:r>
    </w:p>
    <w:p w:rsidR="00E0428A" w:rsidRDefault="001F0548">
      <w:pPr>
        <w:pStyle w:val="a5"/>
        <w:spacing w:before="136"/>
        <w:ind w:firstLine="0"/>
        <w:jc w:val="left"/>
      </w:pPr>
      <w:r>
        <w:t>(to</w:t>
      </w:r>
      <w:r>
        <w:rPr>
          <w:spacing w:val="-1"/>
        </w:rPr>
        <w:t xml:space="preserve"> </w:t>
      </w:r>
      <w:r>
        <w:t>run –</w:t>
      </w:r>
      <w:r>
        <w:rPr>
          <w:spacing w:val="-2"/>
        </w:rPr>
        <w:t xml:space="preserve"> </w:t>
      </w:r>
      <w:r>
        <w:t>a</w:t>
      </w:r>
      <w:r>
        <w:rPr>
          <w:spacing w:val="-1"/>
        </w:rPr>
        <w:t xml:space="preserve"> </w:t>
      </w:r>
      <w:r>
        <w:t>run);</w:t>
      </w:r>
    </w:p>
    <w:p w:rsidR="00E0428A" w:rsidRDefault="001F0548">
      <w:pPr>
        <w:pStyle w:val="a5"/>
        <w:spacing w:before="140"/>
        <w:ind w:left="1121" w:firstLine="0"/>
        <w:jc w:val="left"/>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1"/>
        </w:rPr>
        <w:t xml:space="preserve"> </w:t>
      </w:r>
      <w:r>
        <w:t>the</w:t>
      </w:r>
      <w:r>
        <w:rPr>
          <w:spacing w:val="-2"/>
        </w:rPr>
        <w:t xml:space="preserve"> </w:t>
      </w:r>
      <w:r>
        <w:t>rich);</w:t>
      </w:r>
    </w:p>
    <w:p w:rsidR="00E0428A" w:rsidRDefault="001F0548">
      <w:pPr>
        <w:pStyle w:val="a5"/>
        <w:spacing w:before="136"/>
        <w:ind w:left="1121" w:firstLine="0"/>
        <w:jc w:val="left"/>
      </w:pPr>
      <w:r>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E0428A" w:rsidRDefault="001F0548">
      <w:pPr>
        <w:pStyle w:val="a5"/>
        <w:spacing w:before="140"/>
        <w:ind w:left="1121" w:firstLine="0"/>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E0428A" w:rsidRDefault="001F0548">
      <w:pPr>
        <w:pStyle w:val="a5"/>
        <w:spacing w:before="137" w:line="360" w:lineRule="auto"/>
        <w:ind w:right="193"/>
      </w:pPr>
      <w:r>
        <w:t>распознавать и употреблять в устной и письменной речи имена прилагательные на -ed и -ing</w:t>
      </w:r>
      <w:r>
        <w:rPr>
          <w:spacing w:val="-57"/>
        </w:rPr>
        <w:t xml:space="preserve"> </w:t>
      </w:r>
      <w:r>
        <w:t>(excited</w:t>
      </w:r>
      <w:r>
        <w:rPr>
          <w:spacing w:val="-1"/>
        </w:rPr>
        <w:t xml:space="preserve"> </w:t>
      </w:r>
      <w:r>
        <w:t>–</w:t>
      </w:r>
      <w:r>
        <w:rPr>
          <w:spacing w:val="-1"/>
        </w:rPr>
        <w:t xml:space="preserve"> </w:t>
      </w:r>
      <w:r>
        <w:t>exciting);</w:t>
      </w:r>
    </w:p>
    <w:p w:rsidR="00E0428A" w:rsidRDefault="001F0548">
      <w:pPr>
        <w:pStyle w:val="a5"/>
        <w:spacing w:line="360" w:lineRule="auto"/>
        <w:ind w:right="20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E0428A" w:rsidRDefault="001F0548">
      <w:pPr>
        <w:pStyle w:val="a5"/>
        <w:spacing w:before="1" w:line="360" w:lineRule="auto"/>
        <w:ind w:right="197"/>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E0428A" w:rsidRDefault="001F0548">
      <w:pPr>
        <w:pStyle w:val="a5"/>
        <w:spacing w:before="1" w:line="360" w:lineRule="auto"/>
        <w:ind w:right="203"/>
      </w:pPr>
      <w:r>
        <w:t>знать    и    понимать    особенности     структуры    простых     и     сложных    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 языка;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2778"/>
          <w:tab w:val="left" w:pos="3202"/>
          <w:tab w:val="left" w:pos="4517"/>
          <w:tab w:val="left" w:pos="4958"/>
          <w:tab w:val="left" w:pos="6531"/>
          <w:tab w:val="left" w:pos="7487"/>
          <w:tab w:val="left" w:pos="7933"/>
          <w:tab w:val="left" w:pos="9511"/>
          <w:tab w:val="left" w:pos="9938"/>
        </w:tabs>
        <w:spacing w:before="60" w:line="360" w:lineRule="auto"/>
        <w:ind w:right="201"/>
        <w:jc w:val="left"/>
      </w:pPr>
      <w:r>
        <w:lastRenderedPageBreak/>
        <w:t>распознавать</w:t>
      </w:r>
      <w:r>
        <w:tab/>
        <w:t>в</w:t>
      </w:r>
      <w:r>
        <w:tab/>
        <w:t>звучащем</w:t>
      </w:r>
      <w:r>
        <w:tab/>
        <w:t>и</w:t>
      </w:r>
      <w:r>
        <w:tab/>
        <w:t>письменном</w:t>
      </w:r>
      <w:r>
        <w:tab/>
        <w:t>тексте</w:t>
      </w:r>
      <w:r>
        <w:tab/>
        <w:t>и</w:t>
      </w:r>
      <w:r>
        <w:tab/>
        <w:t>употреблять</w:t>
      </w:r>
      <w:r>
        <w:tab/>
        <w:t>в</w:t>
      </w:r>
      <w:r>
        <w:tab/>
      </w:r>
      <w:r>
        <w:rPr>
          <w:spacing w:val="-1"/>
        </w:rPr>
        <w:t>устной</w:t>
      </w:r>
      <w:r>
        <w:rPr>
          <w:spacing w:val="-57"/>
        </w:rPr>
        <w:t xml:space="preserve"> </w:t>
      </w:r>
      <w:r>
        <w:t>и</w:t>
      </w:r>
      <w:r>
        <w:rPr>
          <w:spacing w:val="-1"/>
        </w:rPr>
        <w:t xml:space="preserve"> </w:t>
      </w:r>
      <w:r>
        <w:t>письменной речи:</w:t>
      </w:r>
    </w:p>
    <w:p w:rsidR="00E0428A" w:rsidRDefault="001F0548">
      <w:pPr>
        <w:pStyle w:val="a5"/>
        <w:tabs>
          <w:tab w:val="left" w:pos="2875"/>
          <w:tab w:val="left" w:pos="3323"/>
          <w:tab w:val="left" w:pos="4033"/>
          <w:tab w:val="left" w:pos="4949"/>
          <w:tab w:val="left" w:pos="5393"/>
          <w:tab w:val="left" w:pos="7064"/>
          <w:tab w:val="left" w:pos="9292"/>
        </w:tabs>
        <w:spacing w:before="1" w:line="360" w:lineRule="auto"/>
        <w:ind w:right="204"/>
        <w:jc w:val="left"/>
      </w:pPr>
      <w:r>
        <w:t>предложения,</w:t>
      </w:r>
      <w:r>
        <w:tab/>
        <w:t>в</w:t>
      </w:r>
      <w:r>
        <w:tab/>
        <w:t>том</w:t>
      </w:r>
      <w:r>
        <w:tab/>
        <w:t>числе</w:t>
      </w:r>
      <w:r>
        <w:tab/>
        <w:t>с</w:t>
      </w:r>
      <w:r>
        <w:tab/>
        <w:t>несколькими</w:t>
      </w:r>
      <w:r>
        <w:tab/>
        <w:t>обстоятельствами,</w:t>
      </w:r>
      <w:r>
        <w:tab/>
      </w:r>
      <w:r>
        <w:rPr>
          <w:spacing w:val="-1"/>
        </w:rPr>
        <w:t>следующими</w:t>
      </w:r>
      <w:r>
        <w:rPr>
          <w:spacing w:val="-57"/>
        </w:rPr>
        <w:t xml:space="preserve"> </w:t>
      </w:r>
      <w:r>
        <w:t>в</w:t>
      </w:r>
      <w:r>
        <w:rPr>
          <w:spacing w:val="-2"/>
        </w:rPr>
        <w:t xml:space="preserve"> </w:t>
      </w:r>
      <w:r>
        <w:t>определѐнном</w:t>
      </w:r>
      <w:r>
        <w:rPr>
          <w:spacing w:val="-1"/>
        </w:rPr>
        <w:t xml:space="preserve"> </w:t>
      </w:r>
      <w:r>
        <w:t>порядке;</w:t>
      </w:r>
    </w:p>
    <w:p w:rsidR="00E0428A" w:rsidRDefault="001F0548">
      <w:pPr>
        <w:pStyle w:val="a5"/>
        <w:spacing w:line="360" w:lineRule="auto"/>
        <w:ind w:left="1121" w:right="5589" w:firstLine="0"/>
        <w:jc w:val="left"/>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0428A" w:rsidRDefault="001F0548">
      <w:pPr>
        <w:pStyle w:val="a5"/>
        <w:tabs>
          <w:tab w:val="left" w:pos="2891"/>
          <w:tab w:val="left" w:pos="3410"/>
          <w:tab w:val="left" w:pos="5165"/>
          <w:tab w:val="left" w:pos="7218"/>
          <w:tab w:val="left" w:pos="9075"/>
        </w:tabs>
        <w:ind w:left="1121" w:firstLine="0"/>
        <w:jc w:val="left"/>
      </w:pPr>
      <w:r>
        <w:t>предложения</w:t>
      </w:r>
      <w:r>
        <w:tab/>
        <w:t>с</w:t>
      </w:r>
      <w:r>
        <w:tab/>
        <w:t>глагольными</w:t>
      </w:r>
      <w:r>
        <w:tab/>
        <w:t>конструкциями,</w:t>
      </w:r>
      <w:r>
        <w:tab/>
        <w:t>содержащими</w:t>
      </w:r>
      <w:r>
        <w:tab/>
        <w:t>глаголы-связки</w:t>
      </w:r>
    </w:p>
    <w:p w:rsidR="00E0428A" w:rsidRPr="00B23775" w:rsidRDefault="001F0548">
      <w:pPr>
        <w:pStyle w:val="a5"/>
        <w:spacing w:before="137"/>
        <w:ind w:firstLine="0"/>
        <w:jc w:val="left"/>
        <w:rPr>
          <w:lang w:val="en-US"/>
        </w:rPr>
      </w:pPr>
      <w:r w:rsidRPr="00B23775">
        <w:rPr>
          <w:lang w:val="en-US"/>
        </w:rPr>
        <w:t>to</w:t>
      </w:r>
      <w:r w:rsidRPr="00B23775">
        <w:rPr>
          <w:spacing w:val="-1"/>
          <w:lang w:val="en-US"/>
        </w:rPr>
        <w:t xml:space="preserve"> </w:t>
      </w:r>
      <w:r w:rsidRPr="00B23775">
        <w:rPr>
          <w:lang w:val="en-US"/>
        </w:rPr>
        <w:t>be,</w:t>
      </w:r>
      <w:r w:rsidRPr="00B23775">
        <w:rPr>
          <w:spacing w:val="-1"/>
          <w:lang w:val="en-US"/>
        </w:rPr>
        <w:t xml:space="preserve"> </w:t>
      </w:r>
      <w:r w:rsidRPr="00B23775">
        <w:rPr>
          <w:lang w:val="en-US"/>
        </w:rPr>
        <w:t>to look,</w:t>
      </w:r>
      <w:r w:rsidRPr="00B23775">
        <w:rPr>
          <w:spacing w:val="-1"/>
          <w:lang w:val="en-US"/>
        </w:rPr>
        <w:t xml:space="preserve"> </w:t>
      </w:r>
      <w:r w:rsidRPr="00B23775">
        <w:rPr>
          <w:lang w:val="en-US"/>
        </w:rPr>
        <w:t>to seem,</w:t>
      </w:r>
      <w:r w:rsidRPr="00B23775">
        <w:rPr>
          <w:spacing w:val="-1"/>
          <w:lang w:val="en-US"/>
        </w:rPr>
        <w:t xml:space="preserve"> </w:t>
      </w:r>
      <w:r w:rsidRPr="00B23775">
        <w:rPr>
          <w:lang w:val="en-US"/>
        </w:rPr>
        <w:t>to feel;</w:t>
      </w:r>
    </w:p>
    <w:p w:rsidR="00E0428A" w:rsidRDefault="001F0548">
      <w:pPr>
        <w:pStyle w:val="a5"/>
        <w:spacing w:before="139"/>
        <w:ind w:left="1121" w:firstLine="0"/>
        <w:jc w:val="left"/>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E0428A" w:rsidRDefault="001F0548">
      <w:pPr>
        <w:pStyle w:val="a5"/>
        <w:spacing w:before="137" w:line="362" w:lineRule="auto"/>
        <w:ind w:left="1121" w:right="196" w:firstLine="0"/>
        <w:jc w:val="left"/>
      </w:pPr>
      <w:r>
        <w:t>сложносочинѐнные предложения с сочинительными союзами and, but, or;</w:t>
      </w:r>
      <w:r>
        <w:rPr>
          <w:spacing w:val="1"/>
        </w:rPr>
        <w:t xml:space="preserve"> </w:t>
      </w:r>
      <w:r>
        <w:t>сложноподчинѐнные</w:t>
      </w:r>
      <w:r>
        <w:rPr>
          <w:spacing w:val="9"/>
        </w:rPr>
        <w:t xml:space="preserve"> </w:t>
      </w:r>
      <w:r>
        <w:t>предложения</w:t>
      </w:r>
      <w:r>
        <w:rPr>
          <w:spacing w:val="12"/>
        </w:rPr>
        <w:t xml:space="preserve"> </w:t>
      </w:r>
      <w:r>
        <w:t>с</w:t>
      </w:r>
      <w:r>
        <w:rPr>
          <w:spacing w:val="11"/>
        </w:rPr>
        <w:t xml:space="preserve"> </w:t>
      </w:r>
      <w:r>
        <w:t>союзами</w:t>
      </w:r>
      <w:r>
        <w:rPr>
          <w:spacing w:val="10"/>
        </w:rPr>
        <w:t xml:space="preserve"> </w:t>
      </w:r>
      <w:r>
        <w:t>и</w:t>
      </w:r>
      <w:r>
        <w:rPr>
          <w:spacing w:val="13"/>
        </w:rPr>
        <w:t xml:space="preserve"> </w:t>
      </w:r>
      <w:r>
        <w:t>союзными</w:t>
      </w:r>
      <w:r>
        <w:rPr>
          <w:spacing w:val="13"/>
        </w:rPr>
        <w:t xml:space="preserve"> </w:t>
      </w:r>
      <w:r>
        <w:t>словами</w:t>
      </w:r>
      <w:r>
        <w:rPr>
          <w:spacing w:val="19"/>
        </w:rPr>
        <w:t xml:space="preserve"> </w:t>
      </w:r>
      <w:r>
        <w:t>because,</w:t>
      </w:r>
      <w:r>
        <w:rPr>
          <w:spacing w:val="11"/>
        </w:rPr>
        <w:t xml:space="preserve"> </w:t>
      </w:r>
      <w:r>
        <w:t>if,</w:t>
      </w:r>
      <w:r>
        <w:rPr>
          <w:spacing w:val="10"/>
        </w:rPr>
        <w:t xml:space="preserve"> </w:t>
      </w:r>
      <w:r>
        <w:t>when,</w:t>
      </w:r>
      <w:r>
        <w:rPr>
          <w:spacing w:val="12"/>
        </w:rPr>
        <w:t xml:space="preserve"> </w:t>
      </w:r>
      <w:r>
        <w:t>where,</w:t>
      </w:r>
    </w:p>
    <w:p w:rsidR="00E0428A" w:rsidRDefault="001F0548">
      <w:pPr>
        <w:pStyle w:val="a5"/>
        <w:spacing w:line="271" w:lineRule="exact"/>
        <w:ind w:firstLine="0"/>
        <w:jc w:val="left"/>
      </w:pPr>
      <w:r>
        <w:t>what,</w:t>
      </w:r>
      <w:r>
        <w:rPr>
          <w:spacing w:val="-1"/>
        </w:rPr>
        <w:t xml:space="preserve"> </w:t>
      </w:r>
      <w:r>
        <w:t>why,</w:t>
      </w:r>
      <w:r>
        <w:rPr>
          <w:spacing w:val="-1"/>
        </w:rPr>
        <w:t xml:space="preserve"> </w:t>
      </w:r>
      <w:r>
        <w:t>how;</w:t>
      </w:r>
    </w:p>
    <w:p w:rsidR="00E0428A" w:rsidRDefault="001F0548">
      <w:pPr>
        <w:pStyle w:val="a5"/>
        <w:tabs>
          <w:tab w:val="left" w:pos="3870"/>
          <w:tab w:val="left" w:pos="5835"/>
          <w:tab w:val="left" w:pos="6550"/>
          <w:tab w:val="left" w:pos="9124"/>
        </w:tabs>
        <w:spacing w:before="139" w:line="360" w:lineRule="auto"/>
        <w:ind w:right="200"/>
        <w:jc w:val="left"/>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E0428A" w:rsidRDefault="001F0548">
      <w:pPr>
        <w:pStyle w:val="a5"/>
        <w:ind w:left="1121" w:firstLine="0"/>
        <w:jc w:val="left"/>
      </w:pPr>
      <w:r>
        <w:t>сложноподчинѐнные</w:t>
      </w:r>
      <w:r>
        <w:rPr>
          <w:spacing w:val="62"/>
        </w:rPr>
        <w:t xml:space="preserve"> </w:t>
      </w:r>
      <w:r>
        <w:t xml:space="preserve">предложения  </w:t>
      </w:r>
      <w:r>
        <w:rPr>
          <w:spacing w:val="1"/>
        </w:rPr>
        <w:t xml:space="preserve"> </w:t>
      </w:r>
      <w:r>
        <w:t xml:space="preserve">с   союзными  </w:t>
      </w:r>
      <w:r>
        <w:rPr>
          <w:spacing w:val="2"/>
        </w:rPr>
        <w:t xml:space="preserve"> </w:t>
      </w:r>
      <w:r>
        <w:t xml:space="preserve">словами  </w:t>
      </w:r>
      <w:r>
        <w:rPr>
          <w:spacing w:val="3"/>
        </w:rPr>
        <w:t xml:space="preserve"> </w:t>
      </w:r>
      <w:r>
        <w:t>whoever,   whatever,   however,</w:t>
      </w:r>
    </w:p>
    <w:p w:rsidR="00E0428A" w:rsidRDefault="001F0548">
      <w:pPr>
        <w:pStyle w:val="a5"/>
        <w:spacing w:before="137"/>
        <w:ind w:firstLine="0"/>
        <w:jc w:val="left"/>
      </w:pPr>
      <w:r>
        <w:t>whenever;</w:t>
      </w:r>
    </w:p>
    <w:p w:rsidR="00E0428A" w:rsidRDefault="001F0548">
      <w:pPr>
        <w:pStyle w:val="a5"/>
        <w:spacing w:before="139" w:line="360" w:lineRule="auto"/>
        <w:ind w:right="199"/>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0428A" w:rsidRPr="00B23775" w:rsidRDefault="001F0548">
      <w:pPr>
        <w:pStyle w:val="a5"/>
        <w:spacing w:line="360" w:lineRule="auto"/>
        <w:ind w:right="190"/>
        <w:rPr>
          <w:lang w:val="en-US"/>
        </w:rPr>
      </w:pPr>
      <w:r>
        <w:t>все</w:t>
      </w:r>
      <w:r w:rsidRPr="00B23775">
        <w:rPr>
          <w:spacing w:val="1"/>
          <w:lang w:val="en-US"/>
        </w:rPr>
        <w:t xml:space="preserve"> </w:t>
      </w:r>
      <w:r>
        <w:t>типы</w:t>
      </w:r>
      <w:r w:rsidRPr="00B23775">
        <w:rPr>
          <w:spacing w:val="1"/>
          <w:lang w:val="en-US"/>
        </w:rPr>
        <w:t xml:space="preserve"> </w:t>
      </w:r>
      <w:r>
        <w:t>вопросительных</w:t>
      </w:r>
      <w:r w:rsidRPr="00B23775">
        <w:rPr>
          <w:spacing w:val="1"/>
          <w:lang w:val="en-US"/>
        </w:rPr>
        <w:t xml:space="preserve"> </w:t>
      </w:r>
      <w:r>
        <w:t>предложений</w:t>
      </w:r>
      <w:r w:rsidRPr="00B23775">
        <w:rPr>
          <w:spacing w:val="1"/>
          <w:lang w:val="en-US"/>
        </w:rPr>
        <w:t xml:space="preserve"> </w:t>
      </w:r>
      <w:r w:rsidRPr="00B23775">
        <w:rPr>
          <w:lang w:val="en-US"/>
        </w:rPr>
        <w:t>(</w:t>
      </w:r>
      <w:r>
        <w:t>общий</w:t>
      </w:r>
      <w:r w:rsidRPr="00B23775">
        <w:rPr>
          <w:lang w:val="en-US"/>
        </w:rPr>
        <w:t>,</w:t>
      </w:r>
      <w:r w:rsidRPr="00B23775">
        <w:rPr>
          <w:spacing w:val="1"/>
          <w:lang w:val="en-US"/>
        </w:rPr>
        <w:t xml:space="preserve"> </w:t>
      </w:r>
      <w:r>
        <w:t>специальный</w:t>
      </w:r>
      <w:r w:rsidRPr="00B23775">
        <w:rPr>
          <w:lang w:val="en-US"/>
        </w:rPr>
        <w:t>,</w:t>
      </w:r>
      <w:r w:rsidRPr="00B23775">
        <w:rPr>
          <w:spacing w:val="1"/>
          <w:lang w:val="en-US"/>
        </w:rPr>
        <w:t xml:space="preserve"> </w:t>
      </w:r>
      <w:r>
        <w:t>альтернативный</w:t>
      </w:r>
      <w:r w:rsidRPr="00B23775">
        <w:rPr>
          <w:lang w:val="en-US"/>
        </w:rPr>
        <w:t>,</w:t>
      </w:r>
      <w:r w:rsidRPr="00B23775">
        <w:rPr>
          <w:spacing w:val="1"/>
          <w:lang w:val="en-US"/>
        </w:rPr>
        <w:t xml:space="preserve"> </w:t>
      </w:r>
      <w:r>
        <w:t>разделительный</w:t>
      </w:r>
      <w:r w:rsidRPr="00B23775">
        <w:rPr>
          <w:spacing w:val="1"/>
          <w:lang w:val="en-US"/>
        </w:rPr>
        <w:t xml:space="preserve"> </w:t>
      </w:r>
      <w:r>
        <w:t>вопросы</w:t>
      </w:r>
      <w:r w:rsidRPr="00B23775">
        <w:rPr>
          <w:spacing w:val="1"/>
          <w:lang w:val="en-US"/>
        </w:rPr>
        <w:t xml:space="preserve"> </w:t>
      </w:r>
      <w:r>
        <w:t>в</w:t>
      </w:r>
      <w:r w:rsidRPr="00B23775">
        <w:rPr>
          <w:spacing w:val="1"/>
          <w:lang w:val="en-US"/>
        </w:rPr>
        <w:t xml:space="preserve"> </w:t>
      </w:r>
      <w:r w:rsidRPr="00B23775">
        <w:rPr>
          <w:lang w:val="en-US"/>
        </w:rPr>
        <w:t>Present/Past/Future</w:t>
      </w:r>
      <w:r w:rsidRPr="00B23775">
        <w:rPr>
          <w:spacing w:val="1"/>
          <w:lang w:val="en-US"/>
        </w:rPr>
        <w:t xml:space="preserve"> </w:t>
      </w:r>
      <w:r w:rsidRPr="00B23775">
        <w:rPr>
          <w:lang w:val="en-US"/>
        </w:rPr>
        <w:t>Simple</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Continuous</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Perfect Tense, Present Perfect Continuous</w:t>
      </w:r>
      <w:r w:rsidRPr="00B23775">
        <w:rPr>
          <w:spacing w:val="-1"/>
          <w:lang w:val="en-US"/>
        </w:rPr>
        <w:t xml:space="preserve"> </w:t>
      </w:r>
      <w:r w:rsidRPr="00B23775">
        <w:rPr>
          <w:lang w:val="en-US"/>
        </w:rPr>
        <w:t>Tense);</w:t>
      </w:r>
    </w:p>
    <w:p w:rsidR="00E0428A" w:rsidRDefault="001F0548">
      <w:pPr>
        <w:pStyle w:val="a5"/>
        <w:tabs>
          <w:tab w:val="left" w:pos="3841"/>
          <w:tab w:val="left" w:pos="6203"/>
          <w:tab w:val="left" w:pos="7021"/>
          <w:tab w:val="left" w:pos="9288"/>
        </w:tabs>
        <w:spacing w:before="1" w:line="360" w:lineRule="auto"/>
        <w:ind w:right="198"/>
      </w:pPr>
      <w:r>
        <w:t>повествовательные,</w:t>
      </w:r>
      <w:r>
        <w:tab/>
        <w:t>вопросительные</w:t>
      </w:r>
      <w:r>
        <w:tab/>
        <w:t>и</w:t>
      </w:r>
      <w:r>
        <w:tab/>
        <w:t>побудительные</w:t>
      </w:r>
      <w:r>
        <w:tab/>
      </w:r>
      <w:r>
        <w:rPr>
          <w:spacing w:val="-1"/>
        </w:rPr>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E0428A" w:rsidRDefault="001F0548">
      <w:pPr>
        <w:pStyle w:val="a5"/>
        <w:spacing w:line="275" w:lineRule="exact"/>
        <w:ind w:left="1121"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E0428A" w:rsidRPr="00B23775" w:rsidRDefault="001F0548">
      <w:pPr>
        <w:pStyle w:val="a5"/>
        <w:spacing w:before="140"/>
        <w:ind w:left="1121" w:firstLine="0"/>
        <w:jc w:val="left"/>
        <w:rPr>
          <w:lang w:val="en-US"/>
        </w:rPr>
      </w:pPr>
      <w:r>
        <w:t>предложения</w:t>
      </w:r>
      <w:r w:rsidRPr="00B23775">
        <w:rPr>
          <w:spacing w:val="22"/>
          <w:lang w:val="en-US"/>
        </w:rPr>
        <w:t xml:space="preserve"> </w:t>
      </w:r>
      <w:r>
        <w:t>с</w:t>
      </w:r>
      <w:r w:rsidRPr="00B23775">
        <w:rPr>
          <w:spacing w:val="22"/>
          <w:lang w:val="en-US"/>
        </w:rPr>
        <w:t xml:space="preserve"> </w:t>
      </w:r>
      <w:r>
        <w:t>конструкциями</w:t>
      </w:r>
      <w:r w:rsidRPr="00B23775">
        <w:rPr>
          <w:spacing w:val="25"/>
          <w:lang w:val="en-US"/>
        </w:rPr>
        <w:t xml:space="preserve"> </w:t>
      </w:r>
      <w:r w:rsidRPr="00B23775">
        <w:rPr>
          <w:lang w:val="en-US"/>
        </w:rPr>
        <w:t>as</w:t>
      </w:r>
      <w:r w:rsidRPr="00B23775">
        <w:rPr>
          <w:spacing w:val="22"/>
          <w:lang w:val="en-US"/>
        </w:rPr>
        <w:t xml:space="preserve"> </w:t>
      </w:r>
      <w:r w:rsidRPr="00B23775">
        <w:rPr>
          <w:lang w:val="en-US"/>
        </w:rPr>
        <w:t>…</w:t>
      </w:r>
      <w:r w:rsidRPr="00B23775">
        <w:rPr>
          <w:spacing w:val="22"/>
          <w:lang w:val="en-US"/>
        </w:rPr>
        <w:t xml:space="preserve"> </w:t>
      </w:r>
      <w:r w:rsidRPr="00B23775">
        <w:rPr>
          <w:lang w:val="en-US"/>
        </w:rPr>
        <w:t>as,</w:t>
      </w:r>
      <w:r w:rsidRPr="00B23775">
        <w:rPr>
          <w:spacing w:val="21"/>
          <w:lang w:val="en-US"/>
        </w:rPr>
        <w:t xml:space="preserve"> </w:t>
      </w:r>
      <w:r w:rsidRPr="00B23775">
        <w:rPr>
          <w:lang w:val="en-US"/>
        </w:rPr>
        <w:t>not</w:t>
      </w:r>
      <w:r w:rsidRPr="00B23775">
        <w:rPr>
          <w:spacing w:val="23"/>
          <w:lang w:val="en-US"/>
        </w:rPr>
        <w:t xml:space="preserve"> </w:t>
      </w:r>
      <w:r w:rsidRPr="00B23775">
        <w:rPr>
          <w:lang w:val="en-US"/>
        </w:rPr>
        <w:t>so</w:t>
      </w:r>
      <w:r w:rsidRPr="00B23775">
        <w:rPr>
          <w:spacing w:val="19"/>
          <w:lang w:val="en-US"/>
        </w:rPr>
        <w:t xml:space="preserve"> </w:t>
      </w:r>
      <w:r w:rsidRPr="00B23775">
        <w:rPr>
          <w:lang w:val="en-US"/>
        </w:rPr>
        <w:t>…</w:t>
      </w:r>
      <w:r w:rsidRPr="00B23775">
        <w:rPr>
          <w:spacing w:val="22"/>
          <w:lang w:val="en-US"/>
        </w:rPr>
        <w:t xml:space="preserve"> </w:t>
      </w:r>
      <w:r w:rsidRPr="00B23775">
        <w:rPr>
          <w:lang w:val="en-US"/>
        </w:rPr>
        <w:t>as,</w:t>
      </w:r>
      <w:r w:rsidRPr="00B23775">
        <w:rPr>
          <w:spacing w:val="22"/>
          <w:lang w:val="en-US"/>
        </w:rPr>
        <w:t xml:space="preserve"> </w:t>
      </w:r>
      <w:r w:rsidRPr="00B23775">
        <w:rPr>
          <w:lang w:val="en-US"/>
        </w:rPr>
        <w:t>both</w:t>
      </w:r>
      <w:r w:rsidRPr="00B23775">
        <w:rPr>
          <w:spacing w:val="22"/>
          <w:lang w:val="en-US"/>
        </w:rPr>
        <w:t xml:space="preserve"> </w:t>
      </w:r>
      <w:r w:rsidRPr="00B23775">
        <w:rPr>
          <w:lang w:val="en-US"/>
        </w:rPr>
        <w:t>…</w:t>
      </w:r>
      <w:r w:rsidRPr="00B23775">
        <w:rPr>
          <w:spacing w:val="20"/>
          <w:lang w:val="en-US"/>
        </w:rPr>
        <w:t xml:space="preserve"> </w:t>
      </w:r>
      <w:r w:rsidRPr="00B23775">
        <w:rPr>
          <w:lang w:val="en-US"/>
        </w:rPr>
        <w:t>and</w:t>
      </w:r>
      <w:r w:rsidRPr="00B23775">
        <w:rPr>
          <w:spacing w:val="22"/>
          <w:lang w:val="en-US"/>
        </w:rPr>
        <w:t xml:space="preserve"> </w:t>
      </w:r>
      <w:r w:rsidRPr="00B23775">
        <w:rPr>
          <w:lang w:val="en-US"/>
        </w:rPr>
        <w:t>…,</w:t>
      </w:r>
      <w:r w:rsidRPr="00B23775">
        <w:rPr>
          <w:spacing w:val="19"/>
          <w:lang w:val="en-US"/>
        </w:rPr>
        <w:t xml:space="preserve"> </w:t>
      </w:r>
      <w:r w:rsidRPr="00B23775">
        <w:rPr>
          <w:lang w:val="en-US"/>
        </w:rPr>
        <w:t>either</w:t>
      </w:r>
      <w:r w:rsidRPr="00B23775">
        <w:rPr>
          <w:spacing w:val="22"/>
          <w:lang w:val="en-US"/>
        </w:rPr>
        <w:t xml:space="preserve"> </w:t>
      </w:r>
      <w:r w:rsidRPr="00B23775">
        <w:rPr>
          <w:lang w:val="en-US"/>
        </w:rPr>
        <w:t>…</w:t>
      </w:r>
      <w:r w:rsidRPr="00B23775">
        <w:rPr>
          <w:spacing w:val="22"/>
          <w:lang w:val="en-US"/>
        </w:rPr>
        <w:t xml:space="preserve"> </w:t>
      </w:r>
      <w:r w:rsidRPr="00B23775">
        <w:rPr>
          <w:lang w:val="en-US"/>
        </w:rPr>
        <w:t>or,</w:t>
      </w:r>
      <w:r w:rsidRPr="00B23775">
        <w:rPr>
          <w:spacing w:val="21"/>
          <w:lang w:val="en-US"/>
        </w:rPr>
        <w:t xml:space="preserve"> </w:t>
      </w:r>
      <w:r w:rsidRPr="00B23775">
        <w:rPr>
          <w:lang w:val="en-US"/>
        </w:rPr>
        <w:t>neither</w:t>
      </w:r>
      <w:r w:rsidRPr="00B23775">
        <w:rPr>
          <w:spacing w:val="22"/>
          <w:lang w:val="en-US"/>
        </w:rPr>
        <w:t xml:space="preserve"> </w:t>
      </w:r>
      <w:r w:rsidRPr="00B23775">
        <w:rPr>
          <w:lang w:val="en-US"/>
        </w:rPr>
        <w:t>…</w:t>
      </w:r>
    </w:p>
    <w:p w:rsidR="00E0428A" w:rsidRDefault="001F0548">
      <w:pPr>
        <w:pStyle w:val="a5"/>
        <w:spacing w:before="137"/>
        <w:ind w:firstLine="0"/>
        <w:jc w:val="left"/>
      </w:pPr>
      <w:r>
        <w:t>nor;</w:t>
      </w:r>
    </w:p>
    <w:p w:rsidR="00E0428A" w:rsidRDefault="001F0548">
      <w:pPr>
        <w:pStyle w:val="a5"/>
        <w:spacing w:before="139"/>
        <w:ind w:left="1121" w:firstLine="0"/>
        <w:jc w:val="left"/>
      </w:pPr>
      <w:r>
        <w:t>предложения</w:t>
      </w:r>
      <w:r>
        <w:rPr>
          <w:spacing w:val="-2"/>
        </w:rPr>
        <w:t xml:space="preserve"> </w:t>
      </w:r>
      <w:r>
        <w:t>с I</w:t>
      </w:r>
      <w:r>
        <w:rPr>
          <w:spacing w:val="-7"/>
        </w:rPr>
        <w:t xml:space="preserve"> </w:t>
      </w:r>
      <w:r>
        <w:t>wish;</w:t>
      </w:r>
    </w:p>
    <w:p w:rsidR="00E0428A" w:rsidRDefault="001F0548">
      <w:pPr>
        <w:pStyle w:val="a5"/>
        <w:spacing w:before="137"/>
        <w:ind w:left="1121"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E0428A" w:rsidRDefault="001F0548">
      <w:pPr>
        <w:pStyle w:val="a5"/>
        <w:tabs>
          <w:tab w:val="left" w:pos="2666"/>
          <w:tab w:val="left" w:pos="2998"/>
          <w:tab w:val="left" w:pos="4272"/>
          <w:tab w:val="left" w:pos="4685"/>
          <w:tab w:val="left" w:pos="5371"/>
          <w:tab w:val="left" w:pos="5784"/>
          <w:tab w:val="left" w:pos="7036"/>
          <w:tab w:val="left" w:pos="7449"/>
          <w:tab w:val="left" w:pos="8245"/>
          <w:tab w:val="left" w:pos="9369"/>
          <w:tab w:val="left" w:pos="9707"/>
        </w:tabs>
        <w:spacing w:before="139"/>
        <w:ind w:left="112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E0428A" w:rsidRPr="00B23775" w:rsidRDefault="001F0548">
      <w:pPr>
        <w:pStyle w:val="a5"/>
        <w:spacing w:before="137" w:line="360" w:lineRule="auto"/>
        <w:ind w:left="1121" w:right="5262" w:hanging="709"/>
        <w:jc w:val="left"/>
        <w:rPr>
          <w:lang w:val="en-US"/>
        </w:rPr>
      </w:pPr>
      <w:r w:rsidRPr="00B23775">
        <w:rPr>
          <w:lang w:val="en-US"/>
        </w:rPr>
        <w:t xml:space="preserve">to stop doing smth </w:t>
      </w:r>
      <w:r>
        <w:t>и</w:t>
      </w:r>
      <w:r w:rsidRPr="00B23775">
        <w:rPr>
          <w:lang w:val="en-US"/>
        </w:rPr>
        <w:t xml:space="preserve"> to stop to do smth);</w:t>
      </w:r>
      <w:r w:rsidRPr="00B23775">
        <w:rPr>
          <w:spacing w:val="1"/>
          <w:lang w:val="en-US"/>
        </w:rPr>
        <w:t xml:space="preserve"> </w:t>
      </w:r>
      <w:r>
        <w:t>конструкция</w:t>
      </w:r>
      <w:r w:rsidRPr="00B23775">
        <w:rPr>
          <w:lang w:val="en-US"/>
        </w:rPr>
        <w:t xml:space="preserve"> It takes me … to do smth;</w:t>
      </w:r>
      <w:r w:rsidRPr="00B23775">
        <w:rPr>
          <w:spacing w:val="1"/>
          <w:lang w:val="en-US"/>
        </w:rPr>
        <w:t xml:space="preserve"> </w:t>
      </w:r>
      <w:r>
        <w:t>конструкция</w:t>
      </w:r>
      <w:r w:rsidRPr="00B23775">
        <w:rPr>
          <w:spacing w:val="-4"/>
          <w:lang w:val="en-US"/>
        </w:rPr>
        <w:t xml:space="preserve"> </w:t>
      </w:r>
      <w:r w:rsidRPr="00B23775">
        <w:rPr>
          <w:lang w:val="en-US"/>
        </w:rPr>
        <w:t>used</w:t>
      </w:r>
      <w:r w:rsidRPr="00B23775">
        <w:rPr>
          <w:spacing w:val="-4"/>
          <w:lang w:val="en-US"/>
        </w:rPr>
        <w:t xml:space="preserve"> </w:t>
      </w:r>
      <w:r w:rsidRPr="00B23775">
        <w:rPr>
          <w:lang w:val="en-US"/>
        </w:rPr>
        <w:t>to</w:t>
      </w:r>
      <w:r w:rsidRPr="00B23775">
        <w:rPr>
          <w:spacing w:val="-4"/>
          <w:lang w:val="en-US"/>
        </w:rPr>
        <w:t xml:space="preserve"> </w:t>
      </w:r>
      <w:r w:rsidRPr="00B23775">
        <w:rPr>
          <w:lang w:val="en-US"/>
        </w:rPr>
        <w:t>+</w:t>
      </w:r>
      <w:r w:rsidRPr="00B23775">
        <w:rPr>
          <w:spacing w:val="-3"/>
          <w:lang w:val="en-US"/>
        </w:rPr>
        <w:t xml:space="preserve"> </w:t>
      </w:r>
      <w:r>
        <w:t>инфинитив</w:t>
      </w:r>
      <w:r w:rsidRPr="00B23775">
        <w:rPr>
          <w:spacing w:val="-5"/>
          <w:lang w:val="en-US"/>
        </w:rPr>
        <w:t xml:space="preserve"> </w:t>
      </w:r>
      <w:r>
        <w:t>глагола</w:t>
      </w:r>
      <w:r w:rsidRPr="00B23775">
        <w:rPr>
          <w:lang w:val="en-US"/>
        </w:rPr>
        <w:t>;</w:t>
      </w:r>
    </w:p>
    <w:p w:rsidR="00E0428A" w:rsidRPr="00B23775" w:rsidRDefault="001F0548">
      <w:pPr>
        <w:pStyle w:val="a5"/>
        <w:spacing w:before="1"/>
        <w:ind w:left="1121" w:firstLine="0"/>
        <w:jc w:val="left"/>
        <w:rPr>
          <w:lang w:val="en-US"/>
        </w:rPr>
      </w:pPr>
      <w:r>
        <w:t>конструкции</w:t>
      </w:r>
      <w:r w:rsidRPr="00B23775">
        <w:rPr>
          <w:lang w:val="en-US"/>
        </w:rPr>
        <w:t xml:space="preserve"> be/get</w:t>
      </w:r>
      <w:r w:rsidRPr="00B23775">
        <w:rPr>
          <w:spacing w:val="-1"/>
          <w:lang w:val="en-US"/>
        </w:rPr>
        <w:t xml:space="preserve"> </w:t>
      </w:r>
      <w:r w:rsidRPr="00B23775">
        <w:rPr>
          <w:lang w:val="en-US"/>
        </w:rPr>
        <w:t>used</w:t>
      </w:r>
      <w:r w:rsidRPr="00B23775">
        <w:rPr>
          <w:spacing w:val="-1"/>
          <w:lang w:val="en-US"/>
        </w:rPr>
        <w:t xml:space="preserve"> </w:t>
      </w:r>
      <w:r w:rsidRPr="00B23775">
        <w:rPr>
          <w:lang w:val="en-US"/>
        </w:rPr>
        <w:t>to</w:t>
      </w:r>
      <w:r w:rsidRPr="00B23775">
        <w:rPr>
          <w:spacing w:val="-2"/>
          <w:lang w:val="en-US"/>
        </w:rPr>
        <w:t xml:space="preserve"> </w:t>
      </w:r>
      <w:r w:rsidRPr="00B23775">
        <w:rPr>
          <w:lang w:val="en-US"/>
        </w:rPr>
        <w:t>smth,</w:t>
      </w:r>
      <w:r w:rsidRPr="00B23775">
        <w:rPr>
          <w:spacing w:val="-1"/>
          <w:lang w:val="en-US"/>
        </w:rPr>
        <w:t xml:space="preserve"> </w:t>
      </w:r>
      <w:r w:rsidRPr="00B23775">
        <w:rPr>
          <w:lang w:val="en-US"/>
        </w:rPr>
        <w:t>be/get</w:t>
      </w:r>
      <w:r w:rsidRPr="00B23775">
        <w:rPr>
          <w:spacing w:val="-1"/>
          <w:lang w:val="en-US"/>
        </w:rPr>
        <w:t xml:space="preserve"> </w:t>
      </w:r>
      <w:r w:rsidRPr="00B23775">
        <w:rPr>
          <w:lang w:val="en-US"/>
        </w:rPr>
        <w:t>used</w:t>
      </w:r>
      <w:r w:rsidRPr="00B23775">
        <w:rPr>
          <w:spacing w:val="-2"/>
          <w:lang w:val="en-US"/>
        </w:rPr>
        <w:t xml:space="preserve"> </w:t>
      </w:r>
      <w:r w:rsidRPr="00B23775">
        <w:rPr>
          <w:lang w:val="en-US"/>
        </w:rPr>
        <w:t>to</w:t>
      </w:r>
      <w:r w:rsidRPr="00B23775">
        <w:rPr>
          <w:spacing w:val="1"/>
          <w:lang w:val="en-US"/>
        </w:rPr>
        <w:t xml:space="preserve"> </w:t>
      </w:r>
      <w:r w:rsidRPr="00B23775">
        <w:rPr>
          <w:lang w:val="en-US"/>
        </w:rPr>
        <w:t>doing</w:t>
      </w:r>
      <w:r w:rsidRPr="00B23775">
        <w:rPr>
          <w:spacing w:val="-3"/>
          <w:lang w:val="en-US"/>
        </w:rPr>
        <w:t xml:space="preserve"> </w:t>
      </w:r>
      <w:r w:rsidRPr="00B23775">
        <w:rPr>
          <w:lang w:val="en-US"/>
        </w:rPr>
        <w:t>smth;</w:t>
      </w:r>
    </w:p>
    <w:p w:rsidR="00E0428A" w:rsidRPr="00B23775" w:rsidRDefault="001F0548">
      <w:pPr>
        <w:pStyle w:val="a5"/>
        <w:tabs>
          <w:tab w:val="left" w:pos="2693"/>
          <w:tab w:val="left" w:pos="3019"/>
          <w:tab w:val="left" w:pos="3904"/>
          <w:tab w:val="left" w:pos="4431"/>
          <w:tab w:val="left" w:pos="5316"/>
          <w:tab w:val="left" w:pos="5843"/>
          <w:tab w:val="left" w:pos="6652"/>
          <w:tab w:val="left" w:pos="7542"/>
          <w:tab w:val="left" w:pos="9167"/>
        </w:tabs>
        <w:spacing w:before="137"/>
        <w:ind w:left="1121" w:firstLine="0"/>
        <w:jc w:val="left"/>
        <w:rPr>
          <w:lang w:val="en-US"/>
        </w:rPr>
      </w:pPr>
      <w:r>
        <w:t>конструкции</w:t>
      </w:r>
      <w:r w:rsidRPr="00B23775">
        <w:rPr>
          <w:lang w:val="en-US"/>
        </w:rPr>
        <w:tab/>
        <w:t>I</w:t>
      </w:r>
      <w:r w:rsidRPr="00B23775">
        <w:rPr>
          <w:lang w:val="en-US"/>
        </w:rPr>
        <w:tab/>
        <w:t>prefer,</w:t>
      </w:r>
      <w:r w:rsidRPr="00B23775">
        <w:rPr>
          <w:lang w:val="en-US"/>
        </w:rPr>
        <w:tab/>
        <w:t>I’d</w:t>
      </w:r>
      <w:r w:rsidRPr="00B23775">
        <w:rPr>
          <w:lang w:val="en-US"/>
        </w:rPr>
        <w:tab/>
        <w:t>prefer,</w:t>
      </w:r>
      <w:r w:rsidRPr="00B23775">
        <w:rPr>
          <w:lang w:val="en-US"/>
        </w:rPr>
        <w:tab/>
        <w:t>I’d</w:t>
      </w:r>
      <w:r w:rsidRPr="00B23775">
        <w:rPr>
          <w:lang w:val="en-US"/>
        </w:rPr>
        <w:tab/>
        <w:t>rather</w:t>
      </w:r>
      <w:r w:rsidRPr="00B23775">
        <w:rPr>
          <w:lang w:val="en-US"/>
        </w:rPr>
        <w:tab/>
        <w:t>prefer,</w:t>
      </w:r>
      <w:r w:rsidRPr="00B23775">
        <w:rPr>
          <w:lang w:val="en-US"/>
        </w:rPr>
        <w:tab/>
      </w:r>
      <w:r>
        <w:t>выражающие</w:t>
      </w:r>
      <w:r w:rsidRPr="00B23775">
        <w:rPr>
          <w:lang w:val="en-US"/>
        </w:rPr>
        <w:tab/>
      </w:r>
      <w:r>
        <w:t>предпочтение</w:t>
      </w:r>
      <w:r w:rsidRPr="00B23775">
        <w:rPr>
          <w:lang w:val="en-US"/>
        </w:rPr>
        <w:t>,</w:t>
      </w:r>
    </w:p>
    <w:p w:rsidR="00E0428A" w:rsidRPr="00B23775" w:rsidRDefault="00E0428A">
      <w:pPr>
        <w:rPr>
          <w:lang w:val="en-US"/>
        </w:rPr>
        <w:sectPr w:rsidR="00E0428A" w:rsidRPr="00B23775">
          <w:pgSz w:w="11910" w:h="16840"/>
          <w:pgMar w:top="760" w:right="340" w:bottom="920" w:left="720" w:header="0" w:footer="651" w:gutter="0"/>
          <w:cols w:space="720"/>
        </w:sectPr>
      </w:pPr>
    </w:p>
    <w:p w:rsidR="00E0428A" w:rsidRPr="00B23775" w:rsidRDefault="001F0548">
      <w:pPr>
        <w:pStyle w:val="a5"/>
        <w:spacing w:before="60"/>
        <w:ind w:firstLine="0"/>
        <w:rPr>
          <w:lang w:val="en-US"/>
        </w:rPr>
      </w:pPr>
      <w:r>
        <w:lastRenderedPageBreak/>
        <w:t>а</w:t>
      </w:r>
      <w:r w:rsidRPr="00B23775">
        <w:rPr>
          <w:spacing w:val="-4"/>
          <w:lang w:val="en-US"/>
        </w:rPr>
        <w:t xml:space="preserve"> </w:t>
      </w:r>
      <w:r>
        <w:t>также</w:t>
      </w:r>
      <w:r w:rsidRPr="00B23775">
        <w:rPr>
          <w:spacing w:val="-4"/>
          <w:lang w:val="en-US"/>
        </w:rPr>
        <w:t xml:space="preserve"> </w:t>
      </w:r>
      <w:r>
        <w:t>конструкций</w:t>
      </w:r>
      <w:r w:rsidRPr="00B23775">
        <w:rPr>
          <w:spacing w:val="3"/>
          <w:lang w:val="en-US"/>
        </w:rPr>
        <w:t xml:space="preserve"> </w:t>
      </w:r>
      <w:r w:rsidRPr="00B23775">
        <w:rPr>
          <w:lang w:val="en-US"/>
        </w:rPr>
        <w:t>I’d</w:t>
      </w:r>
      <w:r w:rsidRPr="00B23775">
        <w:rPr>
          <w:spacing w:val="-3"/>
          <w:lang w:val="en-US"/>
        </w:rPr>
        <w:t xml:space="preserve"> </w:t>
      </w:r>
      <w:r w:rsidRPr="00B23775">
        <w:rPr>
          <w:lang w:val="en-US"/>
        </w:rPr>
        <w:t>rather,</w:t>
      </w:r>
      <w:r w:rsidRPr="00B23775">
        <w:rPr>
          <w:spacing w:val="-2"/>
          <w:lang w:val="en-US"/>
        </w:rPr>
        <w:t xml:space="preserve"> </w:t>
      </w:r>
      <w:r w:rsidRPr="00B23775">
        <w:rPr>
          <w:lang w:val="en-US"/>
        </w:rPr>
        <w:t>You’d</w:t>
      </w:r>
      <w:r w:rsidRPr="00B23775">
        <w:rPr>
          <w:spacing w:val="-3"/>
          <w:lang w:val="en-US"/>
        </w:rPr>
        <w:t xml:space="preserve"> </w:t>
      </w:r>
      <w:r w:rsidRPr="00B23775">
        <w:rPr>
          <w:lang w:val="en-US"/>
        </w:rPr>
        <w:t>better;</w:t>
      </w:r>
    </w:p>
    <w:p w:rsidR="00E0428A" w:rsidRDefault="001F0548">
      <w:pPr>
        <w:pStyle w:val="a5"/>
        <w:spacing w:before="140" w:line="360" w:lineRule="auto"/>
        <w:ind w:right="203"/>
      </w:pPr>
      <w:r>
        <w:t xml:space="preserve">подлежащее,    </w:t>
      </w:r>
      <w:r>
        <w:rPr>
          <w:spacing w:val="38"/>
        </w:rPr>
        <w:t xml:space="preserve"> </w:t>
      </w:r>
      <w:r>
        <w:t xml:space="preserve">выраженное     </w:t>
      </w:r>
      <w:r>
        <w:rPr>
          <w:spacing w:val="37"/>
        </w:rPr>
        <w:t xml:space="preserve"> </w:t>
      </w:r>
      <w:r>
        <w:t xml:space="preserve">собирательным     </w:t>
      </w:r>
      <w:r>
        <w:rPr>
          <w:spacing w:val="37"/>
        </w:rPr>
        <w:t xml:space="preserve"> </w:t>
      </w:r>
      <w:r>
        <w:t xml:space="preserve">существительным     </w:t>
      </w:r>
      <w:r>
        <w:rPr>
          <w:spacing w:val="36"/>
        </w:rPr>
        <w:t xml:space="preserve"> </w:t>
      </w:r>
      <w:r>
        <w:t xml:space="preserve">(family,     </w:t>
      </w:r>
      <w:r>
        <w:rPr>
          <w:spacing w:val="37"/>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0428A" w:rsidRDefault="001F0548">
      <w:pPr>
        <w:pStyle w:val="a5"/>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E0428A" w:rsidRPr="00B23775" w:rsidRDefault="001F0548">
      <w:pPr>
        <w:pStyle w:val="a5"/>
        <w:spacing w:line="360" w:lineRule="auto"/>
        <w:ind w:right="195"/>
        <w:rPr>
          <w:lang w:val="en-US"/>
        </w:rPr>
      </w:pPr>
      <w:r>
        <w:t>конструкция</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be</w:t>
      </w:r>
      <w:r w:rsidRPr="00B23775">
        <w:rPr>
          <w:spacing w:val="1"/>
          <w:lang w:val="en-US"/>
        </w:rPr>
        <w:t xml:space="preserve"> </w:t>
      </w:r>
      <w:r w:rsidRPr="00B23775">
        <w:rPr>
          <w:lang w:val="en-US"/>
        </w:rPr>
        <w:t>going</w:t>
      </w:r>
      <w:r w:rsidRPr="00B23775">
        <w:rPr>
          <w:spacing w:val="1"/>
          <w:lang w:val="en-US"/>
        </w:rPr>
        <w:t xml:space="preserve"> </w:t>
      </w:r>
      <w:r w:rsidRPr="00B23775">
        <w:rPr>
          <w:lang w:val="en-US"/>
        </w:rPr>
        <w:t>to,</w:t>
      </w:r>
      <w:r w:rsidRPr="00B23775">
        <w:rPr>
          <w:spacing w:val="1"/>
          <w:lang w:val="en-US"/>
        </w:rPr>
        <w:t xml:space="preserve"> </w:t>
      </w:r>
      <w:r>
        <w:t>формы</w:t>
      </w:r>
      <w:r w:rsidRPr="00B23775">
        <w:rPr>
          <w:spacing w:val="1"/>
          <w:lang w:val="en-US"/>
        </w:rPr>
        <w:t xml:space="preserve"> </w:t>
      </w:r>
      <w:r w:rsidRPr="00B23775">
        <w:rPr>
          <w:lang w:val="en-US"/>
        </w:rPr>
        <w:t>Future</w:t>
      </w:r>
      <w:r w:rsidRPr="00B23775">
        <w:rPr>
          <w:spacing w:val="1"/>
          <w:lang w:val="en-US"/>
        </w:rPr>
        <w:t xml:space="preserve"> </w:t>
      </w:r>
      <w:r w:rsidRPr="00B23775">
        <w:rPr>
          <w:lang w:val="en-US"/>
        </w:rPr>
        <w:t>Simple</w:t>
      </w:r>
      <w:r w:rsidRPr="00B23775">
        <w:rPr>
          <w:spacing w:val="1"/>
          <w:lang w:val="en-US"/>
        </w:rPr>
        <w:t xml:space="preserve"> </w:t>
      </w:r>
      <w:r w:rsidRPr="00B23775">
        <w:rPr>
          <w:lang w:val="en-US"/>
        </w:rPr>
        <w:t>Tense</w:t>
      </w:r>
      <w:r w:rsidRPr="00B23775">
        <w:rPr>
          <w:spacing w:val="1"/>
          <w:lang w:val="en-US"/>
        </w:rPr>
        <w:t xml:space="preserve"> </w:t>
      </w:r>
      <w:r>
        <w:t>и</w:t>
      </w:r>
      <w:r w:rsidRPr="00B23775">
        <w:rPr>
          <w:spacing w:val="1"/>
          <w:lang w:val="en-US"/>
        </w:rPr>
        <w:t xml:space="preserve"> </w:t>
      </w:r>
      <w:r w:rsidRPr="00B23775">
        <w:rPr>
          <w:lang w:val="en-US"/>
        </w:rPr>
        <w:t>Present</w:t>
      </w:r>
      <w:r w:rsidRPr="00B23775">
        <w:rPr>
          <w:spacing w:val="1"/>
          <w:lang w:val="en-US"/>
        </w:rPr>
        <w:t xml:space="preserve"> </w:t>
      </w:r>
      <w:r w:rsidRPr="00B23775">
        <w:rPr>
          <w:lang w:val="en-US"/>
        </w:rPr>
        <w:t>Continuous</w:t>
      </w:r>
      <w:r w:rsidRPr="00B23775">
        <w:rPr>
          <w:spacing w:val="1"/>
          <w:lang w:val="en-US"/>
        </w:rPr>
        <w:t xml:space="preserve"> </w:t>
      </w:r>
      <w:r w:rsidRPr="00B23775">
        <w:rPr>
          <w:lang w:val="en-US"/>
        </w:rPr>
        <w:t>Tense</w:t>
      </w:r>
      <w:r w:rsidRPr="00B23775">
        <w:rPr>
          <w:spacing w:val="1"/>
          <w:lang w:val="en-US"/>
        </w:rPr>
        <w:t xml:space="preserve"> </w:t>
      </w:r>
      <w:r>
        <w:t>для</w:t>
      </w:r>
      <w:r w:rsidRPr="00B23775">
        <w:rPr>
          <w:spacing w:val="-57"/>
          <w:lang w:val="en-US"/>
        </w:rPr>
        <w:t xml:space="preserve"> </w:t>
      </w:r>
      <w:r>
        <w:t>выражения</w:t>
      </w:r>
      <w:r w:rsidRPr="00B23775">
        <w:rPr>
          <w:lang w:val="en-US"/>
        </w:rPr>
        <w:t xml:space="preserve"> </w:t>
      </w:r>
      <w:r>
        <w:t>будущего</w:t>
      </w:r>
      <w:r w:rsidRPr="00B23775">
        <w:rPr>
          <w:lang w:val="en-US"/>
        </w:rPr>
        <w:t xml:space="preserve"> </w:t>
      </w:r>
      <w:r>
        <w:t>действия</w:t>
      </w:r>
      <w:r w:rsidRPr="00B23775">
        <w:rPr>
          <w:lang w:val="en-US"/>
        </w:rPr>
        <w:t>;</w:t>
      </w:r>
    </w:p>
    <w:p w:rsidR="00E0428A" w:rsidRPr="00B23775" w:rsidRDefault="001F0548">
      <w:pPr>
        <w:pStyle w:val="a5"/>
        <w:spacing w:line="360" w:lineRule="auto"/>
        <w:ind w:right="196"/>
        <w:rPr>
          <w:lang w:val="en-US"/>
        </w:rPr>
      </w:pPr>
      <w:r>
        <w:t>модальные</w:t>
      </w:r>
      <w:r w:rsidRPr="00B23775">
        <w:rPr>
          <w:lang w:val="en-US"/>
        </w:rPr>
        <w:t xml:space="preserve"> </w:t>
      </w:r>
      <w:r>
        <w:t>глаголы</w:t>
      </w:r>
      <w:r w:rsidRPr="00B23775">
        <w:rPr>
          <w:lang w:val="en-US"/>
        </w:rPr>
        <w:t xml:space="preserve"> </w:t>
      </w:r>
      <w:r>
        <w:t>и</w:t>
      </w:r>
      <w:r w:rsidRPr="00B23775">
        <w:rPr>
          <w:lang w:val="en-US"/>
        </w:rPr>
        <w:t xml:space="preserve"> </w:t>
      </w:r>
      <w:r>
        <w:t>их</w:t>
      </w:r>
      <w:r w:rsidRPr="00B23775">
        <w:rPr>
          <w:lang w:val="en-US"/>
        </w:rPr>
        <w:t xml:space="preserve"> </w:t>
      </w:r>
      <w:r>
        <w:t>эквиваленты</w:t>
      </w:r>
      <w:r w:rsidRPr="00B23775">
        <w:rPr>
          <w:lang w:val="en-US"/>
        </w:rPr>
        <w:t xml:space="preserve"> (can/be able to, could, must/have to, may, might, should,</w:t>
      </w:r>
      <w:r w:rsidRPr="00B23775">
        <w:rPr>
          <w:spacing w:val="1"/>
          <w:lang w:val="en-US"/>
        </w:rPr>
        <w:t xml:space="preserve"> </w:t>
      </w:r>
      <w:r w:rsidRPr="00B23775">
        <w:rPr>
          <w:lang w:val="en-US"/>
        </w:rPr>
        <w:t>shall,</w:t>
      </w:r>
      <w:r w:rsidRPr="00B23775">
        <w:rPr>
          <w:spacing w:val="-1"/>
          <w:lang w:val="en-US"/>
        </w:rPr>
        <w:t xml:space="preserve"> </w:t>
      </w:r>
      <w:r w:rsidRPr="00B23775">
        <w:rPr>
          <w:lang w:val="en-US"/>
        </w:rPr>
        <w:t>would, will, need);</w:t>
      </w:r>
    </w:p>
    <w:p w:rsidR="00E0428A" w:rsidRPr="00B23775" w:rsidRDefault="001F0548">
      <w:pPr>
        <w:pStyle w:val="a5"/>
        <w:spacing w:line="360" w:lineRule="auto"/>
        <w:ind w:right="193"/>
        <w:rPr>
          <w:lang w:val="en-US"/>
        </w:rPr>
      </w:pPr>
      <w:r>
        <w:t>неличные</w:t>
      </w:r>
      <w:r w:rsidRPr="00B23775">
        <w:rPr>
          <w:lang w:val="en-US"/>
        </w:rPr>
        <w:t xml:space="preserve">   </w:t>
      </w:r>
      <w:r w:rsidRPr="00B23775">
        <w:rPr>
          <w:spacing w:val="20"/>
          <w:lang w:val="en-US"/>
        </w:rPr>
        <w:t xml:space="preserve"> </w:t>
      </w:r>
      <w:r>
        <w:t>формы</w:t>
      </w:r>
      <w:r w:rsidRPr="00B23775">
        <w:rPr>
          <w:lang w:val="en-US"/>
        </w:rPr>
        <w:t xml:space="preserve">    </w:t>
      </w:r>
      <w:r w:rsidRPr="00B23775">
        <w:rPr>
          <w:spacing w:val="19"/>
          <w:lang w:val="en-US"/>
        </w:rPr>
        <w:t xml:space="preserve"> </w:t>
      </w:r>
      <w:r>
        <w:t>глагола</w:t>
      </w:r>
      <w:r w:rsidRPr="00B23775">
        <w:rPr>
          <w:lang w:val="en-US"/>
        </w:rPr>
        <w:t xml:space="preserve">    </w:t>
      </w:r>
      <w:r w:rsidRPr="00B23775">
        <w:rPr>
          <w:spacing w:val="20"/>
          <w:lang w:val="en-US"/>
        </w:rPr>
        <w:t xml:space="preserve"> </w:t>
      </w:r>
      <w:r w:rsidRPr="00B23775">
        <w:rPr>
          <w:lang w:val="en-US"/>
        </w:rPr>
        <w:t xml:space="preserve">–    </w:t>
      </w:r>
      <w:r w:rsidRPr="00B23775">
        <w:rPr>
          <w:spacing w:val="23"/>
          <w:lang w:val="en-US"/>
        </w:rPr>
        <w:t xml:space="preserve"> </w:t>
      </w:r>
      <w:r>
        <w:t>инфинитив</w:t>
      </w:r>
      <w:r w:rsidRPr="00B23775">
        <w:rPr>
          <w:lang w:val="en-US"/>
        </w:rPr>
        <w:t xml:space="preserve">,    </w:t>
      </w:r>
      <w:r w:rsidRPr="00B23775">
        <w:rPr>
          <w:spacing w:val="19"/>
          <w:lang w:val="en-US"/>
        </w:rPr>
        <w:t xml:space="preserve"> </w:t>
      </w:r>
      <w:r>
        <w:t>герундий</w:t>
      </w:r>
      <w:r w:rsidRPr="00B23775">
        <w:rPr>
          <w:lang w:val="en-US"/>
        </w:rPr>
        <w:t xml:space="preserve">,    </w:t>
      </w:r>
      <w:r w:rsidRPr="00B23775">
        <w:rPr>
          <w:spacing w:val="21"/>
          <w:lang w:val="en-US"/>
        </w:rPr>
        <w:t xml:space="preserve"> </w:t>
      </w:r>
      <w:r>
        <w:t>причастие</w:t>
      </w:r>
      <w:r w:rsidRPr="00B23775">
        <w:rPr>
          <w:lang w:val="en-US"/>
        </w:rPr>
        <w:t xml:space="preserve">    </w:t>
      </w:r>
      <w:r w:rsidRPr="00B23775">
        <w:rPr>
          <w:spacing w:val="20"/>
          <w:lang w:val="en-US"/>
        </w:rPr>
        <w:t xml:space="preserve"> </w:t>
      </w:r>
      <w:r w:rsidRPr="00B23775">
        <w:rPr>
          <w:lang w:val="en-US"/>
        </w:rPr>
        <w:t xml:space="preserve">(Participle    </w:t>
      </w:r>
      <w:r w:rsidRPr="00B23775">
        <w:rPr>
          <w:spacing w:val="21"/>
          <w:lang w:val="en-US"/>
        </w:rPr>
        <w:t xml:space="preserve"> </w:t>
      </w:r>
      <w:r w:rsidRPr="00B23775">
        <w:rPr>
          <w:lang w:val="en-US"/>
        </w:rPr>
        <w:t>I</w:t>
      </w:r>
      <w:r w:rsidRPr="00B23775">
        <w:rPr>
          <w:spacing w:val="-58"/>
          <w:lang w:val="en-US"/>
        </w:rPr>
        <w:t xml:space="preserve"> </w:t>
      </w:r>
      <w:r>
        <w:t>и</w:t>
      </w:r>
      <w:r w:rsidRPr="00B23775">
        <w:rPr>
          <w:lang w:val="en-US"/>
        </w:rPr>
        <w:t xml:space="preserve"> Participle II), </w:t>
      </w:r>
      <w:r>
        <w:t>причастия</w:t>
      </w:r>
      <w:r w:rsidRPr="00B23775">
        <w:rPr>
          <w:lang w:val="en-US"/>
        </w:rPr>
        <w:t xml:space="preserve"> </w:t>
      </w:r>
      <w:r>
        <w:t>в</w:t>
      </w:r>
      <w:r w:rsidRPr="00B23775">
        <w:rPr>
          <w:lang w:val="en-US"/>
        </w:rPr>
        <w:t xml:space="preserve"> </w:t>
      </w:r>
      <w:r>
        <w:t>функции</w:t>
      </w:r>
      <w:r w:rsidRPr="00B23775">
        <w:rPr>
          <w:lang w:val="en-US"/>
        </w:rPr>
        <w:t xml:space="preserve"> </w:t>
      </w:r>
      <w:r>
        <w:t>определения</w:t>
      </w:r>
      <w:r w:rsidRPr="00B23775">
        <w:rPr>
          <w:lang w:val="en-US"/>
        </w:rPr>
        <w:t xml:space="preserve"> (Participle I – a playing child, Participle</w:t>
      </w:r>
      <w:r w:rsidRPr="00B23775">
        <w:rPr>
          <w:spacing w:val="60"/>
          <w:lang w:val="en-US"/>
        </w:rPr>
        <w:t xml:space="preserve"> </w:t>
      </w:r>
      <w:r w:rsidRPr="00B23775">
        <w:rPr>
          <w:lang w:val="en-US"/>
        </w:rPr>
        <w:t>II – a</w:t>
      </w:r>
      <w:r w:rsidRPr="00B23775">
        <w:rPr>
          <w:spacing w:val="1"/>
          <w:lang w:val="en-US"/>
        </w:rPr>
        <w:t xml:space="preserve"> </w:t>
      </w:r>
      <w:r w:rsidRPr="00B23775">
        <w:rPr>
          <w:lang w:val="en-US"/>
        </w:rPr>
        <w:t>written</w:t>
      </w:r>
      <w:r w:rsidRPr="00B23775">
        <w:rPr>
          <w:spacing w:val="-1"/>
          <w:lang w:val="en-US"/>
        </w:rPr>
        <w:t xml:space="preserve"> </w:t>
      </w:r>
      <w:r w:rsidRPr="00B23775">
        <w:rPr>
          <w:lang w:val="en-US"/>
        </w:rPr>
        <w:t>text);</w:t>
      </w:r>
    </w:p>
    <w:p w:rsidR="00E0428A" w:rsidRDefault="001F0548">
      <w:pPr>
        <w:pStyle w:val="a5"/>
        <w:spacing w:line="275" w:lineRule="exact"/>
        <w:ind w:left="1121" w:firstLine="0"/>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E0428A" w:rsidRDefault="001F0548">
      <w:pPr>
        <w:pStyle w:val="a5"/>
        <w:spacing w:before="139" w:line="360" w:lineRule="auto"/>
        <w:ind w:right="205"/>
      </w:pPr>
      <w:r>
        <w:t xml:space="preserve">имена  </w:t>
      </w:r>
      <w:r>
        <w:rPr>
          <w:spacing w:val="41"/>
        </w:rPr>
        <w:t xml:space="preserve"> </w:t>
      </w:r>
      <w:r>
        <w:t xml:space="preserve">существительные   </w:t>
      </w:r>
      <w:r>
        <w:rPr>
          <w:spacing w:val="39"/>
        </w:rPr>
        <w:t xml:space="preserve"> </w:t>
      </w:r>
      <w:r>
        <w:t xml:space="preserve">во   </w:t>
      </w:r>
      <w:r>
        <w:rPr>
          <w:spacing w:val="40"/>
        </w:rPr>
        <w:t xml:space="preserve"> </w:t>
      </w:r>
      <w:r>
        <w:t xml:space="preserve">множественном   </w:t>
      </w:r>
      <w:r>
        <w:rPr>
          <w:spacing w:val="40"/>
        </w:rPr>
        <w:t xml:space="preserve"> </w:t>
      </w:r>
      <w:r>
        <w:t xml:space="preserve">числе,   </w:t>
      </w:r>
      <w:r>
        <w:rPr>
          <w:spacing w:val="41"/>
        </w:rPr>
        <w:t xml:space="preserve"> </w:t>
      </w:r>
      <w:r>
        <w:t xml:space="preserve">образованных   </w:t>
      </w:r>
      <w:r>
        <w:rPr>
          <w:spacing w:val="44"/>
        </w:rPr>
        <w:t xml:space="preserve"> </w:t>
      </w:r>
      <w:r>
        <w:t xml:space="preserve">по   </w:t>
      </w:r>
      <w:r>
        <w:rPr>
          <w:spacing w:val="41"/>
        </w:rPr>
        <w:t xml:space="preserve"> </w:t>
      </w:r>
      <w:r>
        <w:t>правилу,</w:t>
      </w:r>
      <w:r>
        <w:rPr>
          <w:spacing w:val="-58"/>
        </w:rPr>
        <w:t xml:space="preserve"> </w:t>
      </w:r>
      <w:r>
        <w:t>и</w:t>
      </w:r>
      <w:r>
        <w:rPr>
          <w:spacing w:val="-1"/>
        </w:rPr>
        <w:t xml:space="preserve"> </w:t>
      </w:r>
      <w:r>
        <w:t>исключения;</w:t>
      </w:r>
    </w:p>
    <w:p w:rsidR="00E0428A" w:rsidRDefault="001F0548">
      <w:pPr>
        <w:pStyle w:val="a5"/>
        <w:spacing w:before="1" w:line="360" w:lineRule="auto"/>
        <w:ind w:left="1121" w:right="545" w:firstLine="0"/>
      </w:pPr>
      <w:r>
        <w:t>неисчисляемые имена существительные, имеющие форму только множественного числа;</w:t>
      </w:r>
      <w:r>
        <w:rPr>
          <w:spacing w:val="-58"/>
        </w:rPr>
        <w:t xml:space="preserve"> </w:t>
      </w:r>
      <w:r>
        <w:t>притяжательный</w:t>
      </w:r>
      <w:r>
        <w:rPr>
          <w:spacing w:val="-1"/>
        </w:rPr>
        <w:t xml:space="preserve"> </w:t>
      </w:r>
      <w:r>
        <w:t>падеж</w:t>
      </w:r>
      <w:r>
        <w:rPr>
          <w:spacing w:val="-3"/>
        </w:rPr>
        <w:t xml:space="preserve"> </w:t>
      </w:r>
      <w:r>
        <w:t>имѐн существительных;</w:t>
      </w:r>
    </w:p>
    <w:p w:rsidR="00E0428A" w:rsidRDefault="001F0548">
      <w:pPr>
        <w:pStyle w:val="a5"/>
        <w:spacing w:line="360" w:lineRule="auto"/>
        <w:ind w:right="200"/>
      </w:pPr>
      <w:r>
        <w:t xml:space="preserve">имена      </w:t>
      </w:r>
      <w:r>
        <w:rPr>
          <w:spacing w:val="19"/>
        </w:rPr>
        <w:t xml:space="preserve"> </w:t>
      </w:r>
      <w:r>
        <w:t xml:space="preserve">прилагательные       </w:t>
      </w:r>
      <w:r>
        <w:rPr>
          <w:spacing w:val="16"/>
        </w:rPr>
        <w:t xml:space="preserve"> </w:t>
      </w:r>
      <w:r>
        <w:t xml:space="preserve">и       </w:t>
      </w:r>
      <w:r>
        <w:rPr>
          <w:spacing w:val="19"/>
        </w:rPr>
        <w:t xml:space="preserve"> </w:t>
      </w:r>
      <w:r>
        <w:t xml:space="preserve">наречия       </w:t>
      </w:r>
      <w:r>
        <w:rPr>
          <w:spacing w:val="20"/>
        </w:rPr>
        <w:t xml:space="preserve"> </w:t>
      </w:r>
      <w:r>
        <w:t xml:space="preserve">в       </w:t>
      </w:r>
      <w:r>
        <w:rPr>
          <w:spacing w:val="17"/>
        </w:rPr>
        <w:t xml:space="preserve"> </w:t>
      </w:r>
      <w:r>
        <w:t xml:space="preserve">положительной,       </w:t>
      </w:r>
      <w:r>
        <w:rPr>
          <w:spacing w:val="18"/>
        </w:rPr>
        <w:t xml:space="preserve"> </w:t>
      </w:r>
      <w:r>
        <w:t>сравнительной</w:t>
      </w:r>
      <w:r>
        <w:rPr>
          <w:spacing w:val="-58"/>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E0428A" w:rsidRDefault="001F0548">
      <w:pPr>
        <w:pStyle w:val="a5"/>
        <w:spacing w:line="360" w:lineRule="auto"/>
        <w:ind w:right="19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E0428A" w:rsidRPr="00B23775" w:rsidRDefault="001F0548">
      <w:pPr>
        <w:pStyle w:val="a5"/>
        <w:ind w:left="1121" w:firstLine="0"/>
        <w:rPr>
          <w:lang w:val="en-US"/>
        </w:rPr>
      </w:pPr>
      <w:r>
        <w:t>слова</w:t>
      </w:r>
      <w:r w:rsidRPr="00B23775">
        <w:rPr>
          <w:lang w:val="en-US"/>
        </w:rPr>
        <w:t>,</w:t>
      </w:r>
      <w:r w:rsidRPr="00B23775">
        <w:rPr>
          <w:spacing w:val="-2"/>
          <w:lang w:val="en-US"/>
        </w:rPr>
        <w:t xml:space="preserve"> </w:t>
      </w:r>
      <w:r>
        <w:t>выражающие</w:t>
      </w:r>
      <w:r w:rsidRPr="00B23775">
        <w:rPr>
          <w:spacing w:val="-2"/>
          <w:lang w:val="en-US"/>
        </w:rPr>
        <w:t xml:space="preserve"> </w:t>
      </w:r>
      <w:r>
        <w:t>количество</w:t>
      </w:r>
      <w:r w:rsidRPr="00B23775">
        <w:rPr>
          <w:spacing w:val="-2"/>
          <w:lang w:val="en-US"/>
        </w:rPr>
        <w:t xml:space="preserve"> </w:t>
      </w:r>
      <w:r w:rsidRPr="00B23775">
        <w:rPr>
          <w:lang w:val="en-US"/>
        </w:rPr>
        <w:t>(many/much,</w:t>
      </w:r>
      <w:r w:rsidRPr="00B23775">
        <w:rPr>
          <w:spacing w:val="-2"/>
          <w:lang w:val="en-US"/>
        </w:rPr>
        <w:t xml:space="preserve"> </w:t>
      </w:r>
      <w:r w:rsidRPr="00B23775">
        <w:rPr>
          <w:lang w:val="en-US"/>
        </w:rPr>
        <w:t>little/a</w:t>
      </w:r>
      <w:r w:rsidRPr="00B23775">
        <w:rPr>
          <w:spacing w:val="-2"/>
          <w:lang w:val="en-US"/>
        </w:rPr>
        <w:t xml:space="preserve"> </w:t>
      </w:r>
      <w:r w:rsidRPr="00B23775">
        <w:rPr>
          <w:lang w:val="en-US"/>
        </w:rPr>
        <w:t>little,</w:t>
      </w:r>
      <w:r w:rsidRPr="00B23775">
        <w:rPr>
          <w:spacing w:val="-1"/>
          <w:lang w:val="en-US"/>
        </w:rPr>
        <w:t xml:space="preserve"> </w:t>
      </w:r>
      <w:r w:rsidRPr="00B23775">
        <w:rPr>
          <w:lang w:val="en-US"/>
        </w:rPr>
        <w:t>few/a</w:t>
      </w:r>
      <w:r w:rsidRPr="00B23775">
        <w:rPr>
          <w:spacing w:val="-3"/>
          <w:lang w:val="en-US"/>
        </w:rPr>
        <w:t xml:space="preserve"> </w:t>
      </w:r>
      <w:r w:rsidRPr="00B23775">
        <w:rPr>
          <w:lang w:val="en-US"/>
        </w:rPr>
        <w:t>few,</w:t>
      </w:r>
      <w:r w:rsidRPr="00B23775">
        <w:rPr>
          <w:spacing w:val="-1"/>
          <w:lang w:val="en-US"/>
        </w:rPr>
        <w:t xml:space="preserve"> </w:t>
      </w:r>
      <w:r w:rsidRPr="00B23775">
        <w:rPr>
          <w:lang w:val="en-US"/>
        </w:rPr>
        <w:t>a</w:t>
      </w:r>
      <w:r w:rsidRPr="00B23775">
        <w:rPr>
          <w:spacing w:val="-2"/>
          <w:lang w:val="en-US"/>
        </w:rPr>
        <w:t xml:space="preserve"> </w:t>
      </w:r>
      <w:r w:rsidRPr="00B23775">
        <w:rPr>
          <w:lang w:val="en-US"/>
        </w:rPr>
        <w:t>lot</w:t>
      </w:r>
      <w:r w:rsidRPr="00B23775">
        <w:rPr>
          <w:spacing w:val="-2"/>
          <w:lang w:val="en-US"/>
        </w:rPr>
        <w:t xml:space="preserve"> </w:t>
      </w:r>
      <w:r w:rsidRPr="00B23775">
        <w:rPr>
          <w:lang w:val="en-US"/>
        </w:rPr>
        <w:t>of);</w:t>
      </w:r>
    </w:p>
    <w:p w:rsidR="00E0428A" w:rsidRDefault="001F0548">
      <w:pPr>
        <w:pStyle w:val="a5"/>
        <w:spacing w:before="137" w:line="362" w:lineRule="auto"/>
        <w:ind w:right="203"/>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2"/>
        </w:rPr>
        <w:t xml:space="preserve"> </w:t>
      </w:r>
      <w:r>
        <w:t>числе</w:t>
      </w:r>
      <w:r>
        <w:rPr>
          <w:spacing w:val="-3"/>
        </w:rPr>
        <w:t xml:space="preserve"> </w:t>
      </w:r>
      <w:r>
        <w:t>в</w:t>
      </w:r>
      <w:r>
        <w:rPr>
          <w:spacing w:val="-1"/>
        </w:rPr>
        <w:t xml:space="preserve"> </w:t>
      </w:r>
      <w:r>
        <w:t>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2"/>
        </w:rPr>
        <w:t xml:space="preserve"> </w:t>
      </w:r>
      <w:r>
        <w:t>вопросительные</w:t>
      </w:r>
      <w:r>
        <w:rPr>
          <w:spacing w:val="-3"/>
        </w:rPr>
        <w:t xml:space="preserve"> </w:t>
      </w:r>
      <w:r>
        <w:t>местоимения;</w:t>
      </w:r>
    </w:p>
    <w:p w:rsidR="00E0428A" w:rsidRDefault="001F0548">
      <w:pPr>
        <w:pStyle w:val="a5"/>
        <w:spacing w:line="360" w:lineRule="auto"/>
        <w:ind w:right="201"/>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E0428A" w:rsidRDefault="001F0548">
      <w:pPr>
        <w:pStyle w:val="a5"/>
        <w:ind w:left="1121" w:firstLine="0"/>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E0428A" w:rsidRDefault="001F0548">
      <w:pPr>
        <w:pStyle w:val="a5"/>
        <w:spacing w:before="134" w:line="360" w:lineRule="auto"/>
        <w:ind w:right="202"/>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0428A" w:rsidRDefault="001F0548">
      <w:pPr>
        <w:pStyle w:val="a5"/>
        <w:ind w:left="1121"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E0428A" w:rsidRDefault="001F0548">
      <w:pPr>
        <w:pStyle w:val="a5"/>
        <w:tabs>
          <w:tab w:val="left" w:pos="3418"/>
          <w:tab w:val="left" w:pos="4956"/>
          <w:tab w:val="left" w:pos="6594"/>
          <w:tab w:val="left" w:pos="7414"/>
          <w:tab w:val="left" w:pos="9179"/>
        </w:tabs>
        <w:spacing w:before="137" w:line="360" w:lineRule="auto"/>
        <w:ind w:right="201"/>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 xml:space="preserve">и      </w:t>
      </w:r>
      <w:r>
        <w:rPr>
          <w:spacing w:val="17"/>
        </w:rPr>
        <w:t xml:space="preserve"> </w:t>
      </w:r>
      <w:r>
        <w:t xml:space="preserve">неофициального       </w:t>
      </w:r>
      <w:r>
        <w:rPr>
          <w:spacing w:val="12"/>
        </w:rPr>
        <w:t xml:space="preserve"> </w:t>
      </w:r>
      <w:r>
        <w:t xml:space="preserve">общения       </w:t>
      </w:r>
      <w:r>
        <w:rPr>
          <w:spacing w:val="15"/>
        </w:rPr>
        <w:t xml:space="preserve"> </w:t>
      </w:r>
      <w:r>
        <w:t xml:space="preserve">в       </w:t>
      </w:r>
      <w:r>
        <w:rPr>
          <w:spacing w:val="13"/>
        </w:rPr>
        <w:t xml:space="preserve"> </w:t>
      </w:r>
      <w:r>
        <w:t xml:space="preserve">рамках       </w:t>
      </w:r>
      <w:r>
        <w:rPr>
          <w:spacing w:val="18"/>
        </w:rPr>
        <w:t xml:space="preserve"> </w:t>
      </w:r>
      <w:r>
        <w:t xml:space="preserve">тематического       </w:t>
      </w:r>
      <w:r>
        <w:rPr>
          <w:spacing w:val="15"/>
        </w:rPr>
        <w:t xml:space="preserve"> </w:t>
      </w:r>
      <w:r>
        <w:t xml:space="preserve">содержания       </w:t>
      </w:r>
      <w:r>
        <w:rPr>
          <w:spacing w:val="15"/>
        </w:rPr>
        <w:t xml:space="preserve"> </w:t>
      </w:r>
      <w:r>
        <w:t>речи</w:t>
      </w:r>
      <w:r>
        <w:rPr>
          <w:spacing w:val="-58"/>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2"/>
        </w:rPr>
        <w:t xml:space="preserve"> </w:t>
      </w:r>
      <w:r>
        <w:t>этих</w:t>
      </w:r>
      <w:r>
        <w:rPr>
          <w:spacing w:val="1"/>
        </w:rPr>
        <w:t xml:space="preserve"> </w:t>
      </w:r>
      <w:r>
        <w:t>различий;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pPr>
      <w:r>
        <w:lastRenderedPageBreak/>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1"/>
        </w:rPr>
        <w:t xml:space="preserve"> </w:t>
      </w:r>
      <w:r>
        <w:t>и другие);</w:t>
      </w:r>
    </w:p>
    <w:p w:rsidR="00E0428A" w:rsidRDefault="001F0548">
      <w:pPr>
        <w:pStyle w:val="a5"/>
        <w:spacing w:before="1" w:line="360" w:lineRule="auto"/>
        <w:ind w:right="203"/>
      </w:pPr>
      <w:r>
        <w:t>иметь базовые знания о социокультурном портрете и культурном наследии родной страны и</w:t>
      </w:r>
      <w:r>
        <w:rPr>
          <w:spacing w:val="-57"/>
        </w:rPr>
        <w:t xml:space="preserve"> </w:t>
      </w:r>
      <w:r>
        <w:t>страны/стран</w:t>
      </w:r>
      <w:r>
        <w:rPr>
          <w:spacing w:val="-1"/>
        </w:rPr>
        <w:t xml:space="preserve"> </w:t>
      </w:r>
      <w:r>
        <w:t>изучаемого</w:t>
      </w:r>
      <w:r>
        <w:rPr>
          <w:spacing w:val="-1"/>
        </w:rPr>
        <w:t xml:space="preserve"> </w:t>
      </w:r>
      <w:r>
        <w:t>языка;</w:t>
      </w:r>
    </w:p>
    <w:p w:rsidR="00E0428A" w:rsidRDefault="001F0548">
      <w:pPr>
        <w:pStyle w:val="a5"/>
        <w:ind w:left="1121" w:firstLine="0"/>
      </w:pPr>
      <w:r>
        <w:t>представлять</w:t>
      </w:r>
      <w:r>
        <w:rPr>
          <w:spacing w:val="-1"/>
        </w:rPr>
        <w:t xml:space="preserve"> </w:t>
      </w:r>
      <w:r>
        <w:t>родную</w:t>
      </w:r>
      <w:r>
        <w:rPr>
          <w:spacing w:val="-2"/>
        </w:rPr>
        <w:t xml:space="preserve"> </w:t>
      </w:r>
      <w:r>
        <w:t>страну</w:t>
      </w:r>
      <w:r>
        <w:rPr>
          <w:spacing w:val="-6"/>
        </w:rPr>
        <w:t xml:space="preserve"> </w:t>
      </w:r>
      <w:r>
        <w:t>и</w:t>
      </w:r>
      <w:r>
        <w:rPr>
          <w:spacing w:val="-1"/>
        </w:rPr>
        <w:t xml:space="preserve"> </w:t>
      </w:r>
      <w:r>
        <w:t>еѐ</w:t>
      </w:r>
      <w:r>
        <w:rPr>
          <w:spacing w:val="-3"/>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E0428A" w:rsidRDefault="001F0548">
      <w:pPr>
        <w:pStyle w:val="a5"/>
        <w:spacing w:before="137" w:line="360" w:lineRule="auto"/>
        <w:ind w:right="204"/>
      </w:pPr>
      <w:r>
        <w:t xml:space="preserve">проявлять    </w:t>
      </w:r>
      <w:r>
        <w:rPr>
          <w:spacing w:val="60"/>
        </w:rPr>
        <w:t xml:space="preserve"> </w:t>
      </w:r>
      <w:r>
        <w:t xml:space="preserve">уважение     </w:t>
      </w:r>
      <w:r>
        <w:rPr>
          <w:spacing w:val="53"/>
        </w:rPr>
        <w:t xml:space="preserve"> </w:t>
      </w:r>
      <w:r>
        <w:t xml:space="preserve">к     </w:t>
      </w:r>
      <w:r>
        <w:rPr>
          <w:spacing w:val="55"/>
        </w:rPr>
        <w:t xml:space="preserve"> </w:t>
      </w:r>
      <w:r>
        <w:t xml:space="preserve">иной     </w:t>
      </w:r>
      <w:r>
        <w:rPr>
          <w:spacing w:val="54"/>
        </w:rPr>
        <w:t xml:space="preserve"> </w:t>
      </w:r>
      <w:r>
        <w:t xml:space="preserve">культуре,     </w:t>
      </w:r>
      <w:r>
        <w:rPr>
          <w:spacing w:val="57"/>
        </w:rPr>
        <w:t xml:space="preserve"> </w:t>
      </w:r>
      <w:r>
        <w:t xml:space="preserve">соблюдать     </w:t>
      </w:r>
      <w:r>
        <w:rPr>
          <w:spacing w:val="54"/>
        </w:rPr>
        <w:t xml:space="preserve"> </w:t>
      </w:r>
      <w:r>
        <w:t xml:space="preserve">нормы     </w:t>
      </w:r>
      <w:r>
        <w:rPr>
          <w:spacing w:val="54"/>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E0428A" w:rsidRDefault="001F0548">
      <w:pPr>
        <w:pStyle w:val="a5"/>
        <w:spacing w:line="362" w:lineRule="auto"/>
        <w:ind w:right="205"/>
      </w:pPr>
      <w:r>
        <w:t>владеть компенсаторными умениями, позволяющими в случае сбоя коммуникации, а также</w:t>
      </w:r>
      <w:r>
        <w:rPr>
          <w:spacing w:val="1"/>
        </w:rPr>
        <w:t xml:space="preserve"> </w:t>
      </w:r>
      <w:r>
        <w:t>в условиях</w:t>
      </w:r>
      <w:r>
        <w:rPr>
          <w:spacing w:val="2"/>
        </w:rPr>
        <w:t xml:space="preserve"> </w:t>
      </w:r>
      <w:r>
        <w:t>дефицита</w:t>
      </w:r>
      <w:r>
        <w:rPr>
          <w:spacing w:val="-1"/>
        </w:rPr>
        <w:t xml:space="preserve"> </w:t>
      </w:r>
      <w:r>
        <w:t>языковых</w:t>
      </w:r>
      <w:r>
        <w:rPr>
          <w:spacing w:val="1"/>
        </w:rPr>
        <w:t xml:space="preserve"> </w:t>
      </w:r>
      <w:r>
        <w:t>средств:</w:t>
      </w:r>
    </w:p>
    <w:p w:rsidR="00E0428A" w:rsidRDefault="001F0548">
      <w:pPr>
        <w:pStyle w:val="a5"/>
        <w:tabs>
          <w:tab w:val="left" w:pos="9129"/>
        </w:tabs>
        <w:spacing w:line="271" w:lineRule="exact"/>
        <w:ind w:left="1121" w:firstLine="0"/>
      </w:pPr>
      <w:r>
        <w:t>использовать</w:t>
      </w:r>
      <w:r>
        <w:rPr>
          <w:spacing w:val="-1"/>
        </w:rPr>
        <w:t xml:space="preserve"> </w:t>
      </w:r>
      <w:r>
        <w:t>различные</w:t>
      </w:r>
      <w:r>
        <w:rPr>
          <w:spacing w:val="-2"/>
        </w:rPr>
        <w:t xml:space="preserve"> </w:t>
      </w:r>
      <w:r>
        <w:t>приѐмы</w:t>
      </w:r>
      <w:r>
        <w:rPr>
          <w:spacing w:val="-2"/>
        </w:rPr>
        <w:t xml:space="preserve"> </w:t>
      </w:r>
      <w:r>
        <w:t>переработки информации:</w:t>
      </w:r>
      <w:r>
        <w:tab/>
        <w:t>при говорении</w:t>
      </w:r>
    </w:p>
    <w:p w:rsidR="00E0428A" w:rsidRDefault="001F0548">
      <w:pPr>
        <w:pStyle w:val="a5"/>
        <w:spacing w:before="139" w:line="360" w:lineRule="auto"/>
        <w:ind w:right="196" w:firstLine="0"/>
      </w:pPr>
      <w:r>
        <w:t>–    переспрос,    при    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E0428A" w:rsidRDefault="001F0548">
      <w:pPr>
        <w:pStyle w:val="a5"/>
        <w:ind w:left="1121" w:firstLine="0"/>
      </w:pPr>
      <w:r>
        <w:t>владеть</w:t>
      </w:r>
      <w:r>
        <w:rPr>
          <w:spacing w:val="-6"/>
        </w:rPr>
        <w:t xml:space="preserve"> </w:t>
      </w:r>
      <w:r>
        <w:t>метапредметными</w:t>
      </w:r>
      <w:r>
        <w:rPr>
          <w:spacing w:val="-4"/>
        </w:rPr>
        <w:t xml:space="preserve"> </w:t>
      </w:r>
      <w:r>
        <w:t>умениями,</w:t>
      </w:r>
      <w:r>
        <w:rPr>
          <w:spacing w:val="-6"/>
        </w:rPr>
        <w:t xml:space="preserve"> </w:t>
      </w:r>
      <w:r>
        <w:t>позволяющими:</w:t>
      </w:r>
    </w:p>
    <w:p w:rsidR="00E0428A" w:rsidRDefault="001F0548">
      <w:pPr>
        <w:pStyle w:val="a5"/>
        <w:spacing w:before="137"/>
        <w:ind w:left="1121" w:firstLine="0"/>
      </w:pPr>
      <w:r>
        <w:t>совершенствовать</w:t>
      </w:r>
      <w:r>
        <w:rPr>
          <w:spacing w:val="-2"/>
        </w:rPr>
        <w:t xml:space="preserve"> </w:t>
      </w:r>
      <w:r>
        <w:t>учебную</w:t>
      </w:r>
      <w:r>
        <w:rPr>
          <w:spacing w:val="-3"/>
        </w:rPr>
        <w:t xml:space="preserve"> </w:t>
      </w:r>
      <w:r>
        <w:t>деятельность</w:t>
      </w:r>
      <w:r>
        <w:rPr>
          <w:spacing w:val="-4"/>
        </w:rPr>
        <w:t xml:space="preserve"> </w:t>
      </w:r>
      <w:r>
        <w:t>по</w:t>
      </w:r>
      <w:r>
        <w:rPr>
          <w:spacing w:val="-3"/>
        </w:rPr>
        <w:t xml:space="preserve"> </w:t>
      </w:r>
      <w:r>
        <w:t>овладению</w:t>
      </w:r>
      <w:r>
        <w:rPr>
          <w:spacing w:val="-4"/>
        </w:rPr>
        <w:t xml:space="preserve"> </w:t>
      </w:r>
      <w:r>
        <w:t>иностранным</w:t>
      </w:r>
      <w:r>
        <w:rPr>
          <w:spacing w:val="-7"/>
        </w:rPr>
        <w:t xml:space="preserve"> </w:t>
      </w:r>
      <w:r>
        <w:t>языком;</w:t>
      </w:r>
    </w:p>
    <w:p w:rsidR="00E0428A" w:rsidRDefault="001F0548">
      <w:pPr>
        <w:pStyle w:val="a5"/>
        <w:tabs>
          <w:tab w:val="left" w:pos="3145"/>
          <w:tab w:val="left" w:pos="5931"/>
          <w:tab w:val="left" w:pos="8699"/>
          <w:tab w:val="left" w:pos="9656"/>
        </w:tabs>
        <w:spacing w:before="139" w:line="360" w:lineRule="auto"/>
        <w:ind w:right="200"/>
      </w:pPr>
      <w:r>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существенным         признакам        изученные        языковые         явления         (лексические</w:t>
      </w:r>
      <w:r>
        <w:rPr>
          <w:spacing w:val="-57"/>
        </w:rPr>
        <w:t xml:space="preserve"> </w:t>
      </w:r>
      <w:r>
        <w:t>и</w:t>
      </w:r>
      <w:r>
        <w:rPr>
          <w:spacing w:val="-1"/>
        </w:rPr>
        <w:t xml:space="preserve"> </w:t>
      </w:r>
      <w:r>
        <w:t>грамматические);</w:t>
      </w:r>
    </w:p>
    <w:p w:rsidR="00E0428A" w:rsidRDefault="001F0548">
      <w:pPr>
        <w:pStyle w:val="a5"/>
        <w:tabs>
          <w:tab w:val="left" w:pos="3628"/>
          <w:tab w:val="left" w:pos="6034"/>
          <w:tab w:val="left" w:pos="7994"/>
          <w:tab w:val="left" w:pos="9268"/>
        </w:tabs>
        <w:spacing w:line="360" w:lineRule="auto"/>
        <w:ind w:right="197"/>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 числе</w:t>
      </w:r>
      <w:r>
        <w:rPr>
          <w:spacing w:val="-2"/>
        </w:rPr>
        <w:t xml:space="preserve"> </w:t>
      </w:r>
      <w:r>
        <w:t>информационно-справочные системы</w:t>
      </w:r>
      <w:r>
        <w:rPr>
          <w:spacing w:val="-1"/>
        </w:rPr>
        <w:t xml:space="preserve"> </w:t>
      </w:r>
      <w:r>
        <w:t>в</w:t>
      </w:r>
      <w:r>
        <w:rPr>
          <w:spacing w:val="-1"/>
        </w:rPr>
        <w:t xml:space="preserve"> </w:t>
      </w:r>
      <w:r>
        <w:t>электронной</w:t>
      </w:r>
      <w:r>
        <w:rPr>
          <w:spacing w:val="59"/>
        </w:rPr>
        <w:t xml:space="preserve"> </w:t>
      </w:r>
      <w:r>
        <w:t>форме;</w:t>
      </w:r>
    </w:p>
    <w:p w:rsidR="00E0428A" w:rsidRDefault="001F0548">
      <w:pPr>
        <w:pStyle w:val="a5"/>
        <w:tabs>
          <w:tab w:val="left" w:pos="3279"/>
          <w:tab w:val="left" w:pos="5424"/>
          <w:tab w:val="left" w:pos="6667"/>
          <w:tab w:val="left" w:pos="9466"/>
        </w:tabs>
        <w:spacing w:line="360" w:lineRule="auto"/>
        <w:ind w:right="198"/>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t>материалов</w:t>
      </w:r>
      <w:r>
        <w:rPr>
          <w:spacing w:val="-58"/>
        </w:rPr>
        <w:t xml:space="preserve"> </w:t>
      </w:r>
      <w:r>
        <w:t>на</w:t>
      </w:r>
      <w:r>
        <w:rPr>
          <w:spacing w:val="-2"/>
        </w:rPr>
        <w:t xml:space="preserve"> </w:t>
      </w:r>
      <w:r>
        <w:t>английском</w:t>
      </w:r>
      <w:r>
        <w:rPr>
          <w:spacing w:val="-2"/>
        </w:rPr>
        <w:t xml:space="preserve"> </w:t>
      </w:r>
      <w:r>
        <w:t>языке</w:t>
      </w:r>
      <w:r>
        <w:rPr>
          <w:spacing w:val="-2"/>
        </w:rPr>
        <w:t xml:space="preserve"> </w:t>
      </w:r>
      <w:r>
        <w:t>и</w:t>
      </w:r>
      <w:r>
        <w:rPr>
          <w:spacing w:val="-3"/>
        </w:rPr>
        <w:t xml:space="preserve"> </w:t>
      </w:r>
      <w:r>
        <w:t>применением</w:t>
      </w:r>
      <w:r>
        <w:rPr>
          <w:spacing w:val="-2"/>
        </w:rPr>
        <w:t xml:space="preserve"> </w:t>
      </w:r>
      <w:r>
        <w:t>информационно-коммуникационных</w:t>
      </w:r>
      <w:r>
        <w:rPr>
          <w:spacing w:val="1"/>
        </w:rPr>
        <w:t xml:space="preserve"> </w:t>
      </w:r>
      <w:r>
        <w:t>технологий;</w:t>
      </w:r>
    </w:p>
    <w:p w:rsidR="00E0428A" w:rsidRDefault="001F0548">
      <w:pPr>
        <w:pStyle w:val="a5"/>
        <w:spacing w:before="1" w:line="360" w:lineRule="auto"/>
        <w:ind w:right="195"/>
      </w:pPr>
      <w:r>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E0428A" w:rsidRDefault="001F0548" w:rsidP="00B95C42">
      <w:pPr>
        <w:pStyle w:val="a7"/>
        <w:numPr>
          <w:ilvl w:val="2"/>
          <w:numId w:val="73"/>
        </w:numPr>
        <w:tabs>
          <w:tab w:val="left" w:pos="1962"/>
        </w:tabs>
        <w:spacing w:before="1" w:line="360" w:lineRule="auto"/>
        <w:ind w:right="203" w:firstLine="708"/>
        <w:jc w:val="both"/>
        <w:rPr>
          <w:sz w:val="24"/>
        </w:rPr>
      </w:pPr>
      <w:r>
        <w:rPr>
          <w:sz w:val="24"/>
        </w:rPr>
        <w:t>Предметные     результаты     освоения     программы     по     английскому     языку.</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научится:</w:t>
      </w:r>
    </w:p>
    <w:p w:rsidR="00E0428A" w:rsidRDefault="001F0548">
      <w:pPr>
        <w:pStyle w:val="a5"/>
        <w:ind w:left="1121" w:firstLine="0"/>
        <w:jc w:val="left"/>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E0428A" w:rsidRDefault="001F0548">
      <w:pPr>
        <w:pStyle w:val="a5"/>
        <w:spacing w:before="137"/>
        <w:ind w:left="1121" w:firstLine="0"/>
        <w:jc w:val="left"/>
      </w:pPr>
      <w:r>
        <w:t>говорение:</w:t>
      </w:r>
    </w:p>
    <w:p w:rsidR="00E0428A" w:rsidRDefault="001F0548">
      <w:pPr>
        <w:pStyle w:val="a5"/>
        <w:tabs>
          <w:tab w:val="left" w:pos="9100"/>
        </w:tabs>
        <w:spacing w:before="139" w:line="360" w:lineRule="auto"/>
        <w:ind w:right="196"/>
      </w:pPr>
      <w:r>
        <w:t>вести разные виды диалога (диалог этикетного характера, диалог-побуждение к действию,</w:t>
      </w:r>
      <w:r>
        <w:rPr>
          <w:spacing w:val="1"/>
        </w:rPr>
        <w:t xml:space="preserve"> </w:t>
      </w:r>
      <w:r>
        <w:t>диалог-расспрос,</w:t>
      </w:r>
      <w:r>
        <w:rPr>
          <w:spacing w:val="53"/>
        </w:rPr>
        <w:t xml:space="preserve"> </w:t>
      </w:r>
      <w:r>
        <w:t>диалог-обмен</w:t>
      </w:r>
      <w:r>
        <w:rPr>
          <w:spacing w:val="55"/>
        </w:rPr>
        <w:t xml:space="preserve"> </w:t>
      </w:r>
      <w:r>
        <w:t>мнениями,</w:t>
      </w:r>
      <w:r>
        <w:rPr>
          <w:spacing w:val="54"/>
        </w:rPr>
        <w:t xml:space="preserve"> </w:t>
      </w:r>
      <w:r>
        <w:t>комбинированный</w:t>
      </w:r>
      <w:r>
        <w:rPr>
          <w:spacing w:val="53"/>
        </w:rPr>
        <w:t xml:space="preserve"> </w:t>
      </w:r>
      <w:r>
        <w:t>диалог)</w:t>
      </w:r>
      <w:r>
        <w:tab/>
        <w:t>в</w:t>
      </w:r>
      <w:r>
        <w:rPr>
          <w:spacing w:val="1"/>
        </w:rPr>
        <w:t xml:space="preserve"> </w:t>
      </w:r>
      <w:r>
        <w:t>стандартных</w:t>
      </w:r>
      <w:r>
        <w:rPr>
          <w:spacing w:val="-57"/>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pPr>
      <w:r>
        <w:lastRenderedPageBreak/>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p>
    <w:p w:rsidR="00E0428A" w:rsidRDefault="001F0548">
      <w:pPr>
        <w:pStyle w:val="a5"/>
        <w:tabs>
          <w:tab w:val="left" w:pos="2682"/>
          <w:tab w:val="left" w:pos="4313"/>
          <w:tab w:val="left" w:pos="6215"/>
          <w:tab w:val="left" w:pos="9998"/>
        </w:tabs>
        <w:spacing w:before="1" w:line="360" w:lineRule="auto"/>
        <w:ind w:right="190"/>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без вербальных опор (объѐм монологического высказывания –</w:t>
      </w:r>
      <w:r>
        <w:rPr>
          <w:spacing w:val="1"/>
        </w:rPr>
        <w:t xml:space="preserve"> </w:t>
      </w:r>
      <w:r>
        <w:t>14–15 фраз);</w:t>
      </w:r>
    </w:p>
    <w:p w:rsidR="00E0428A" w:rsidRDefault="001F0548">
      <w:pPr>
        <w:pStyle w:val="a5"/>
        <w:spacing w:line="275" w:lineRule="exact"/>
        <w:ind w:left="1121" w:firstLine="0"/>
      </w:pPr>
      <w:r>
        <w:t xml:space="preserve">устно     </w:t>
      </w:r>
      <w:r>
        <w:rPr>
          <w:spacing w:val="51"/>
        </w:rPr>
        <w:t xml:space="preserve"> </w:t>
      </w:r>
      <w:r>
        <w:t xml:space="preserve">излагать     </w:t>
      </w:r>
      <w:r>
        <w:rPr>
          <w:spacing w:val="52"/>
        </w:rPr>
        <w:t xml:space="preserve"> </w:t>
      </w:r>
      <w:r>
        <w:t xml:space="preserve">результаты     </w:t>
      </w:r>
      <w:r>
        <w:rPr>
          <w:spacing w:val="52"/>
        </w:rPr>
        <w:t xml:space="preserve"> </w:t>
      </w:r>
      <w:r>
        <w:t xml:space="preserve">выполненной     </w:t>
      </w:r>
      <w:r>
        <w:rPr>
          <w:spacing w:val="52"/>
        </w:rPr>
        <w:t xml:space="preserve"> </w:t>
      </w:r>
      <w:r>
        <w:t xml:space="preserve">проектной     </w:t>
      </w:r>
      <w:r>
        <w:rPr>
          <w:spacing w:val="52"/>
        </w:rPr>
        <w:t xml:space="preserve"> </w:t>
      </w:r>
      <w:r>
        <w:t xml:space="preserve">работы     </w:t>
      </w:r>
      <w:r>
        <w:rPr>
          <w:spacing w:val="52"/>
        </w:rPr>
        <w:t xml:space="preserve"> </w:t>
      </w:r>
      <w:r>
        <w:t xml:space="preserve">(объѐм     </w:t>
      </w:r>
      <w:r>
        <w:rPr>
          <w:spacing w:val="3"/>
        </w:rPr>
        <w:t xml:space="preserve"> </w:t>
      </w:r>
      <w:r>
        <w:t>–</w:t>
      </w:r>
    </w:p>
    <w:p w:rsidR="00E0428A" w:rsidRDefault="001F0548">
      <w:pPr>
        <w:pStyle w:val="a5"/>
        <w:spacing w:before="139"/>
        <w:ind w:firstLine="0"/>
        <w:jc w:val="left"/>
      </w:pPr>
      <w:r>
        <w:t>14–15 фраз);</w:t>
      </w:r>
    </w:p>
    <w:p w:rsidR="00E0428A" w:rsidRDefault="001F0548">
      <w:pPr>
        <w:pStyle w:val="a5"/>
        <w:spacing w:before="137"/>
        <w:ind w:left="1121" w:firstLine="0"/>
        <w:jc w:val="left"/>
      </w:pPr>
      <w:r>
        <w:t>аудирование:</w:t>
      </w:r>
    </w:p>
    <w:p w:rsidR="00E0428A" w:rsidRDefault="001F0548">
      <w:pPr>
        <w:pStyle w:val="a5"/>
        <w:spacing w:before="140" w:line="360" w:lineRule="auto"/>
        <w:ind w:right="19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E0428A" w:rsidRDefault="001F0548">
      <w:pPr>
        <w:pStyle w:val="a5"/>
        <w:spacing w:line="275" w:lineRule="exact"/>
        <w:ind w:left="1121" w:firstLine="0"/>
      </w:pPr>
      <w:r>
        <w:t>смысловое</w:t>
      </w:r>
      <w:r>
        <w:rPr>
          <w:spacing w:val="-4"/>
        </w:rPr>
        <w:t xml:space="preserve"> </w:t>
      </w:r>
      <w:r>
        <w:t>чтение:</w:t>
      </w:r>
    </w:p>
    <w:p w:rsidR="00E0428A" w:rsidRDefault="001F0548">
      <w:pPr>
        <w:pStyle w:val="a5"/>
        <w:spacing w:before="139" w:line="360" w:lineRule="auto"/>
        <w:ind w:right="194"/>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2"/>
        </w:rPr>
        <w:t xml:space="preserve"> </w:t>
      </w:r>
      <w:r>
        <w:t>для</w:t>
      </w:r>
      <w:r>
        <w:rPr>
          <w:spacing w:val="-1"/>
        </w:rPr>
        <w:t xml:space="preserve"> </w:t>
      </w:r>
      <w:r>
        <w:t>чтения –</w:t>
      </w:r>
      <w:r>
        <w:rPr>
          <w:spacing w:val="-1"/>
        </w:rPr>
        <w:t xml:space="preserve"> </w:t>
      </w:r>
      <w:r>
        <w:t>до 600–800 слов);</w:t>
      </w:r>
    </w:p>
    <w:p w:rsidR="00E0428A" w:rsidRDefault="001F0548">
      <w:pPr>
        <w:pStyle w:val="a5"/>
        <w:spacing w:line="360" w:lineRule="auto"/>
        <w:ind w:right="199"/>
      </w:pPr>
      <w:r>
        <w:t xml:space="preserve">читать    </w:t>
      </w:r>
      <w:r>
        <w:rPr>
          <w:spacing w:val="53"/>
        </w:rPr>
        <w:t xml:space="preserve"> </w:t>
      </w:r>
      <w:r>
        <w:t xml:space="preserve">про     </w:t>
      </w:r>
      <w:r>
        <w:rPr>
          <w:spacing w:val="50"/>
        </w:rPr>
        <w:t xml:space="preserve"> </w:t>
      </w:r>
      <w:r>
        <w:t xml:space="preserve">себя     </w:t>
      </w:r>
      <w:r>
        <w:rPr>
          <w:spacing w:val="50"/>
        </w:rPr>
        <w:t xml:space="preserve"> </w:t>
      </w:r>
      <w:r>
        <w:t xml:space="preserve">несплошные     </w:t>
      </w:r>
      <w:r>
        <w:rPr>
          <w:spacing w:val="50"/>
        </w:rPr>
        <w:t xml:space="preserve"> </w:t>
      </w:r>
      <w:r>
        <w:t xml:space="preserve">тексты     </w:t>
      </w:r>
      <w:r>
        <w:rPr>
          <w:spacing w:val="50"/>
        </w:rPr>
        <w:t xml:space="preserve"> </w:t>
      </w:r>
      <w:r>
        <w:t xml:space="preserve">(таблицы,     </w:t>
      </w:r>
      <w:r>
        <w:rPr>
          <w:spacing w:val="51"/>
        </w:rPr>
        <w:t xml:space="preserve"> </w:t>
      </w:r>
      <w:r>
        <w:t xml:space="preserve">диаграммы,     </w:t>
      </w:r>
      <w:r>
        <w:rPr>
          <w:spacing w:val="50"/>
        </w:rPr>
        <w:t xml:space="preserve"> </w:t>
      </w:r>
      <w:r>
        <w:t>графики)</w:t>
      </w:r>
      <w:r>
        <w:rPr>
          <w:spacing w:val="-58"/>
        </w:rPr>
        <w:t xml:space="preserve"> </w:t>
      </w:r>
      <w:r>
        <w:t>и</w:t>
      </w:r>
      <w:r>
        <w:rPr>
          <w:spacing w:val="-1"/>
        </w:rPr>
        <w:t xml:space="preserve"> </w:t>
      </w:r>
      <w:r>
        <w:t>понимать представленную в</w:t>
      </w:r>
      <w:r>
        <w:rPr>
          <w:spacing w:val="-1"/>
        </w:rPr>
        <w:t xml:space="preserve"> </w:t>
      </w:r>
      <w:r>
        <w:t>них</w:t>
      </w:r>
      <w:r>
        <w:rPr>
          <w:spacing w:val="1"/>
        </w:rPr>
        <w:t xml:space="preserve"> </w:t>
      </w:r>
      <w:r>
        <w:t>информацию;</w:t>
      </w:r>
    </w:p>
    <w:p w:rsidR="00E0428A" w:rsidRDefault="001F0548">
      <w:pPr>
        <w:pStyle w:val="a5"/>
        <w:ind w:left="1121" w:firstLine="0"/>
      </w:pPr>
      <w:r>
        <w:t>письменная</w:t>
      </w:r>
      <w:r>
        <w:rPr>
          <w:spacing w:val="-3"/>
        </w:rPr>
        <w:t xml:space="preserve"> </w:t>
      </w:r>
      <w:r>
        <w:t>речь:</w:t>
      </w:r>
    </w:p>
    <w:p w:rsidR="00E0428A" w:rsidRDefault="001F0548">
      <w:pPr>
        <w:pStyle w:val="a5"/>
        <w:spacing w:before="139" w:line="360" w:lineRule="auto"/>
        <w:ind w:right="196"/>
      </w:pPr>
      <w:r>
        <w:t xml:space="preserve">заполнять    </w:t>
      </w:r>
      <w:r>
        <w:rPr>
          <w:spacing w:val="17"/>
        </w:rPr>
        <w:t xml:space="preserve"> </w:t>
      </w:r>
      <w:r>
        <w:t xml:space="preserve">анкеты     </w:t>
      </w:r>
      <w:r>
        <w:rPr>
          <w:spacing w:val="14"/>
        </w:rPr>
        <w:t xml:space="preserve"> </w:t>
      </w:r>
      <w:r>
        <w:t xml:space="preserve">и     </w:t>
      </w:r>
      <w:r>
        <w:rPr>
          <w:spacing w:val="16"/>
        </w:rPr>
        <w:t xml:space="preserve"> </w:t>
      </w:r>
      <w:r>
        <w:t xml:space="preserve">формуляры,     </w:t>
      </w:r>
      <w:r>
        <w:rPr>
          <w:spacing w:val="16"/>
        </w:rPr>
        <w:t xml:space="preserve"> </w:t>
      </w:r>
      <w:r>
        <w:t xml:space="preserve">сообщая     </w:t>
      </w:r>
      <w:r>
        <w:rPr>
          <w:spacing w:val="15"/>
        </w:rPr>
        <w:t xml:space="preserve"> </w:t>
      </w:r>
      <w:r>
        <w:t xml:space="preserve">о     </w:t>
      </w:r>
      <w:r>
        <w:rPr>
          <w:spacing w:val="14"/>
        </w:rPr>
        <w:t xml:space="preserve"> </w:t>
      </w:r>
      <w:r>
        <w:t xml:space="preserve">себе     </w:t>
      </w:r>
      <w:r>
        <w:rPr>
          <w:spacing w:val="14"/>
        </w:rPr>
        <w:t xml:space="preserve"> </w:t>
      </w:r>
      <w:r>
        <w:t xml:space="preserve">основные     </w:t>
      </w:r>
      <w:r>
        <w:rPr>
          <w:spacing w:val="13"/>
        </w:rPr>
        <w:t xml:space="preserve"> </w:t>
      </w:r>
      <w:r>
        <w:t>сведения,</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E0428A" w:rsidRDefault="001F0548">
      <w:pPr>
        <w:pStyle w:val="a5"/>
        <w:spacing w:line="360" w:lineRule="auto"/>
        <w:ind w:right="205"/>
      </w:pPr>
      <w:r>
        <w:t>писать</w:t>
      </w:r>
      <w:r>
        <w:rPr>
          <w:spacing w:val="103"/>
        </w:rPr>
        <w:t xml:space="preserve"> </w:t>
      </w:r>
      <w:r>
        <w:t xml:space="preserve">резюме  </w:t>
      </w:r>
      <w:r>
        <w:rPr>
          <w:spacing w:val="40"/>
        </w:rPr>
        <w:t xml:space="preserve"> </w:t>
      </w:r>
      <w:r>
        <w:t xml:space="preserve">(CV)  </w:t>
      </w:r>
      <w:r>
        <w:rPr>
          <w:spacing w:val="39"/>
        </w:rPr>
        <w:t xml:space="preserve"> </w:t>
      </w:r>
      <w:r>
        <w:t xml:space="preserve">с  </w:t>
      </w:r>
      <w:r>
        <w:rPr>
          <w:spacing w:val="40"/>
        </w:rPr>
        <w:t xml:space="preserve"> </w:t>
      </w:r>
      <w:r>
        <w:t xml:space="preserve">сообщением  </w:t>
      </w:r>
      <w:r>
        <w:rPr>
          <w:spacing w:val="41"/>
        </w:rPr>
        <w:t xml:space="preserve"> </w:t>
      </w:r>
      <w:r>
        <w:t xml:space="preserve">основных  </w:t>
      </w:r>
      <w:r>
        <w:rPr>
          <w:spacing w:val="42"/>
        </w:rPr>
        <w:t xml:space="preserve"> </w:t>
      </w:r>
      <w:r>
        <w:t xml:space="preserve">сведений  </w:t>
      </w:r>
      <w:r>
        <w:rPr>
          <w:spacing w:val="41"/>
        </w:rPr>
        <w:t xml:space="preserve"> </w:t>
      </w:r>
      <w:r>
        <w:t xml:space="preserve">о  </w:t>
      </w:r>
      <w:r>
        <w:rPr>
          <w:spacing w:val="39"/>
        </w:rPr>
        <w:t xml:space="preserve"> </w:t>
      </w:r>
      <w:r>
        <w:t xml:space="preserve">себе  </w:t>
      </w:r>
      <w:r>
        <w:rPr>
          <w:spacing w:val="40"/>
        </w:rPr>
        <w:t xml:space="preserve"> </w:t>
      </w:r>
      <w:r>
        <w:t xml:space="preserve">в  </w:t>
      </w:r>
      <w:r>
        <w:rPr>
          <w:spacing w:val="42"/>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E0428A" w:rsidRDefault="001F0548">
      <w:pPr>
        <w:pStyle w:val="a5"/>
        <w:spacing w:line="360" w:lineRule="auto"/>
        <w:ind w:right="202"/>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140 слов);</w:t>
      </w:r>
    </w:p>
    <w:p w:rsidR="00E0428A" w:rsidRDefault="001F0548">
      <w:pPr>
        <w:pStyle w:val="a5"/>
        <w:spacing w:before="1" w:line="360" w:lineRule="auto"/>
        <w:ind w:right="193"/>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57"/>
        </w:rPr>
        <w:t xml:space="preserve"> </w:t>
      </w:r>
      <w:r>
        <w:t>диаграммы и/или прочитанного/прослушанного текста с опорой на образец (объѐм высказывания –</w:t>
      </w:r>
      <w:r>
        <w:rPr>
          <w:spacing w:val="-57"/>
        </w:rPr>
        <w:t xml:space="preserve"> </w:t>
      </w:r>
      <w:r>
        <w:t>до</w:t>
      </w:r>
      <w:r>
        <w:rPr>
          <w:spacing w:val="-1"/>
        </w:rPr>
        <w:t xml:space="preserve"> </w:t>
      </w:r>
      <w:r>
        <w:t>180 слов);</w:t>
      </w:r>
    </w:p>
    <w:p w:rsidR="00E0428A" w:rsidRDefault="001F0548">
      <w:pPr>
        <w:pStyle w:val="a5"/>
        <w:spacing w:line="360" w:lineRule="auto"/>
        <w:ind w:right="203"/>
      </w:pPr>
      <w:r>
        <w:t>заполнять таблицу, кратко фиксируя содержание прочитанного/прослушанного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w:t>
      </w:r>
      <w:r>
        <w:rPr>
          <w:spacing w:val="-1"/>
        </w:rPr>
        <w:t xml:space="preserve"> </w:t>
      </w:r>
      <w:r>
        <w:t>–</w:t>
      </w:r>
      <w:r>
        <w:rPr>
          <w:spacing w:val="-1"/>
        </w:rPr>
        <w:t xml:space="preserve"> </w:t>
      </w:r>
      <w:r>
        <w:t>до 180</w:t>
      </w:r>
      <w:r>
        <w:rPr>
          <w:spacing w:val="2"/>
        </w:rPr>
        <w:t xml:space="preserve"> </w:t>
      </w:r>
      <w:r>
        <w:t>слов);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владеть</w:t>
      </w:r>
      <w:r>
        <w:rPr>
          <w:spacing w:val="-5"/>
        </w:rPr>
        <w:t xml:space="preserve"> </w:t>
      </w:r>
      <w:r>
        <w:t>фонетическими</w:t>
      </w:r>
      <w:r>
        <w:rPr>
          <w:spacing w:val="-6"/>
        </w:rPr>
        <w:t xml:space="preserve"> </w:t>
      </w:r>
      <w:r>
        <w:t>навыками:</w:t>
      </w:r>
    </w:p>
    <w:p w:rsidR="00E0428A" w:rsidRDefault="001F0548">
      <w:pPr>
        <w:pStyle w:val="a5"/>
        <w:tabs>
          <w:tab w:val="left" w:pos="1682"/>
          <w:tab w:val="left" w:pos="2492"/>
          <w:tab w:val="left" w:pos="4471"/>
          <w:tab w:val="left" w:pos="6260"/>
          <w:tab w:val="left" w:pos="7095"/>
          <w:tab w:val="left" w:pos="8439"/>
          <w:tab w:val="left" w:pos="9250"/>
        </w:tabs>
        <w:spacing w:before="140" w:line="360" w:lineRule="auto"/>
        <w:ind w:right="195"/>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E0428A" w:rsidRDefault="001F0548">
      <w:pPr>
        <w:pStyle w:val="a5"/>
        <w:tabs>
          <w:tab w:val="left" w:pos="2196"/>
          <w:tab w:val="left" w:pos="3871"/>
          <w:tab w:val="left" w:pos="5670"/>
          <w:tab w:val="left" w:pos="6462"/>
          <w:tab w:val="left" w:pos="8542"/>
          <w:tab w:val="left" w:pos="9945"/>
        </w:tabs>
        <w:spacing w:line="360" w:lineRule="auto"/>
        <w:ind w:right="198"/>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 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E0428A" w:rsidRDefault="001F0548">
      <w:pPr>
        <w:pStyle w:val="a5"/>
        <w:spacing w:line="275" w:lineRule="exact"/>
        <w:ind w:left="1121"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E0428A" w:rsidRDefault="001F0548">
      <w:pPr>
        <w:pStyle w:val="a5"/>
        <w:tabs>
          <w:tab w:val="left" w:pos="2793"/>
          <w:tab w:val="left" w:pos="5582"/>
          <w:tab w:val="left" w:pos="7549"/>
          <w:tab w:val="left" w:pos="9799"/>
        </w:tabs>
        <w:spacing w:before="137" w:line="362" w:lineRule="auto"/>
        <w:ind w:right="204"/>
      </w:pPr>
      <w:r>
        <w:t>владеть</w:t>
      </w:r>
      <w:r>
        <w:tab/>
        <w:t>пунктуационными</w:t>
      </w:r>
      <w:r>
        <w:tab/>
        <w:t>навыками:</w:t>
      </w:r>
      <w:r>
        <w:tab/>
        <w:t>использовать</w:t>
      </w:r>
      <w:r>
        <w:tab/>
      </w:r>
      <w:r>
        <w:rPr>
          <w:spacing w:val="-1"/>
        </w:rPr>
        <w:t>запятую</w:t>
      </w:r>
      <w:r>
        <w:rPr>
          <w:spacing w:val="-58"/>
        </w:rPr>
        <w:t xml:space="preserve"> </w:t>
      </w:r>
      <w:r>
        <w:t>при</w:t>
      </w:r>
      <w:r>
        <w:rPr>
          <w:spacing w:val="-1"/>
        </w:rPr>
        <w:t xml:space="preserve"> </w:t>
      </w:r>
      <w:r>
        <w:t>перечислении, обращении</w:t>
      </w:r>
      <w:r>
        <w:rPr>
          <w:spacing w:val="-2"/>
        </w:rPr>
        <w:t xml:space="preserve"> </w:t>
      </w:r>
      <w:r>
        <w:t>и</w:t>
      </w:r>
      <w:r>
        <w:rPr>
          <w:spacing w:val="-1"/>
        </w:rPr>
        <w:t xml:space="preserve"> </w:t>
      </w:r>
      <w:r>
        <w:t>при выделении вводных слов;</w:t>
      </w:r>
    </w:p>
    <w:p w:rsidR="00E0428A" w:rsidRDefault="001F0548">
      <w:pPr>
        <w:pStyle w:val="a5"/>
        <w:spacing w:line="271" w:lineRule="exact"/>
        <w:ind w:left="1121" w:firstLine="0"/>
      </w:pPr>
      <w:r>
        <w:t>апостроф,</w:t>
      </w:r>
      <w:r>
        <w:rPr>
          <w:spacing w:val="-4"/>
        </w:rPr>
        <w:t xml:space="preserve"> </w:t>
      </w:r>
      <w:r>
        <w:t>точку,</w:t>
      </w:r>
      <w:r>
        <w:rPr>
          <w:spacing w:val="-2"/>
        </w:rPr>
        <w:t xml:space="preserve"> </w:t>
      </w:r>
      <w:r>
        <w:t>вопросительный</w:t>
      </w:r>
      <w:r>
        <w:rPr>
          <w:spacing w:val="-6"/>
        </w:rPr>
        <w:t xml:space="preserve"> </w:t>
      </w:r>
      <w:r>
        <w:t>и</w:t>
      </w:r>
      <w:r>
        <w:rPr>
          <w:spacing w:val="-4"/>
        </w:rPr>
        <w:t xml:space="preserve"> </w:t>
      </w:r>
      <w:r>
        <w:t>восклицательный</w:t>
      </w:r>
      <w:r>
        <w:rPr>
          <w:spacing w:val="-3"/>
        </w:rPr>
        <w:t xml:space="preserve"> </w:t>
      </w:r>
      <w:r>
        <w:t>знаки;</w:t>
      </w:r>
    </w:p>
    <w:p w:rsidR="00E0428A" w:rsidRDefault="001F0548">
      <w:pPr>
        <w:pStyle w:val="a5"/>
        <w:spacing w:before="139" w:line="360" w:lineRule="auto"/>
        <w:ind w:right="206"/>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 характера;</w:t>
      </w:r>
    </w:p>
    <w:p w:rsidR="00E0428A" w:rsidRDefault="001F0548">
      <w:pPr>
        <w:pStyle w:val="a5"/>
        <w:tabs>
          <w:tab w:val="left" w:pos="2081"/>
          <w:tab w:val="left" w:pos="3698"/>
          <w:tab w:val="left" w:pos="4528"/>
          <w:tab w:val="left" w:pos="5968"/>
          <w:tab w:val="left" w:pos="8174"/>
          <w:tab w:val="left" w:pos="10106"/>
        </w:tabs>
        <w:spacing w:line="360" w:lineRule="auto"/>
        <w:ind w:right="199"/>
      </w:pPr>
      <w:r>
        <w:t>распознавать в звучащем и письменном тексте 1500 лексических единиц (слов, фразовых</w:t>
      </w:r>
      <w:r>
        <w:rPr>
          <w:spacing w:val="1"/>
        </w:rPr>
        <w:t xml:space="preserve"> </w:t>
      </w:r>
      <w:r>
        <w:t>глаголов,         словосочетаний,         речевых          клише,         средств         логической          связи)</w:t>
      </w:r>
      <w:r>
        <w:rPr>
          <w:spacing w:val="1"/>
        </w:rPr>
        <w:t xml:space="preserve"> </w:t>
      </w:r>
      <w:r>
        <w:t>и правильно употреблять в устной и письменной речи 1400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2"/>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E0428A" w:rsidRDefault="001F0548">
      <w:pPr>
        <w:pStyle w:val="a5"/>
        <w:spacing w:line="275" w:lineRule="exact"/>
        <w:ind w:left="1121" w:firstLine="0"/>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E0428A" w:rsidRDefault="001F0548">
      <w:pPr>
        <w:pStyle w:val="a5"/>
        <w:spacing w:before="140"/>
        <w:ind w:left="1121" w:firstLine="0"/>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E0428A" w:rsidRDefault="001F0548">
      <w:pPr>
        <w:pStyle w:val="a5"/>
        <w:tabs>
          <w:tab w:val="left" w:pos="2214"/>
          <w:tab w:val="left" w:pos="2864"/>
          <w:tab w:val="left" w:pos="3970"/>
          <w:tab w:val="left" w:pos="5337"/>
          <w:tab w:val="left" w:pos="6032"/>
          <w:tab w:val="left" w:pos="6790"/>
          <w:tab w:val="left" w:pos="7388"/>
          <w:tab w:val="left" w:pos="8228"/>
          <w:tab w:val="left" w:pos="9126"/>
          <w:tab w:val="left" w:pos="9527"/>
        </w:tabs>
        <w:spacing w:before="136"/>
        <w:ind w:left="1121" w:firstLine="0"/>
        <w:jc w:val="left"/>
      </w:pPr>
      <w:r>
        <w:t>глаголы</w:t>
      </w:r>
      <w:r>
        <w:tab/>
        <w:t>при</w:t>
      </w:r>
      <w:r>
        <w:tab/>
        <w:t>помощи</w:t>
      </w:r>
      <w:r>
        <w:tab/>
        <w:t>префиксов</w:t>
      </w:r>
      <w:r>
        <w:tab/>
        <w:t>dis-,</w:t>
      </w:r>
      <w:r>
        <w:tab/>
        <w:t>mis-,</w:t>
      </w:r>
      <w:r>
        <w:tab/>
        <w:t>re-,</w:t>
      </w:r>
      <w:r>
        <w:tab/>
        <w:t>over-,</w:t>
      </w:r>
      <w:r>
        <w:tab/>
        <w:t>under-</w:t>
      </w:r>
      <w:r>
        <w:tab/>
        <w:t>и</w:t>
      </w:r>
      <w:r>
        <w:tab/>
        <w:t>суффиксов</w:t>
      </w:r>
    </w:p>
    <w:p w:rsidR="00E0428A" w:rsidRDefault="001F0548">
      <w:pPr>
        <w:pStyle w:val="a5"/>
        <w:spacing w:before="140"/>
        <w:ind w:firstLine="0"/>
        <w:jc w:val="left"/>
      </w:pPr>
      <w:r>
        <w:t>-ise/-ize,</w:t>
      </w:r>
      <w:r>
        <w:rPr>
          <w:spacing w:val="-2"/>
        </w:rPr>
        <w:t xml:space="preserve"> </w:t>
      </w:r>
      <w:r>
        <w:t>-en;</w:t>
      </w:r>
    </w:p>
    <w:p w:rsidR="00E0428A" w:rsidRDefault="001F0548">
      <w:pPr>
        <w:pStyle w:val="a5"/>
        <w:spacing w:before="136" w:line="360" w:lineRule="auto"/>
        <w:ind w:right="197"/>
        <w:jc w:val="left"/>
      </w:pPr>
      <w:r>
        <w:t>имена существительные при помощи префиксов un-, in-/im-, il-/ir- и суффиксов -ance/-ence, -</w:t>
      </w:r>
      <w:r>
        <w:rPr>
          <w:spacing w:val="-57"/>
        </w:rPr>
        <w:t xml:space="preserve"> </w:t>
      </w:r>
      <w:r>
        <w:t>er/-or,</w:t>
      </w:r>
      <w:r>
        <w:rPr>
          <w:spacing w:val="-1"/>
        </w:rPr>
        <w:t xml:space="preserve"> </w:t>
      </w:r>
      <w:r>
        <w:t>-ing, -ist, -ity, -ment,</w:t>
      </w:r>
      <w:r>
        <w:rPr>
          <w:spacing w:val="1"/>
        </w:rPr>
        <w:t xml:space="preserve"> </w:t>
      </w:r>
      <w:r>
        <w:t>-ness, -sion/-tion, -ship;</w:t>
      </w:r>
    </w:p>
    <w:p w:rsidR="00E0428A" w:rsidRDefault="001F0548">
      <w:pPr>
        <w:pStyle w:val="a5"/>
        <w:tabs>
          <w:tab w:val="left" w:pos="1891"/>
          <w:tab w:val="left" w:pos="3298"/>
          <w:tab w:val="left" w:pos="3970"/>
          <w:tab w:val="left" w:pos="4695"/>
          <w:tab w:val="left" w:pos="5502"/>
          <w:tab w:val="left" w:pos="6265"/>
          <w:tab w:val="left" w:pos="7064"/>
          <w:tab w:val="left" w:pos="7789"/>
          <w:tab w:val="left" w:pos="8634"/>
          <w:tab w:val="left" w:pos="9438"/>
          <w:tab w:val="left" w:pos="10219"/>
        </w:tabs>
        <w:spacing w:line="362" w:lineRule="auto"/>
        <w:ind w:right="192"/>
        <w:jc w:val="left"/>
      </w:pPr>
      <w:r>
        <w:t>имена</w:t>
      </w:r>
      <w:r>
        <w:rPr>
          <w:spacing w:val="33"/>
        </w:rPr>
        <w:t xml:space="preserve"> </w:t>
      </w:r>
      <w:r>
        <w:t>прилагательные</w:t>
      </w:r>
      <w:r>
        <w:rPr>
          <w:spacing w:val="32"/>
        </w:rPr>
        <w:t xml:space="preserve"> </w:t>
      </w:r>
      <w:r>
        <w:t>при</w:t>
      </w:r>
      <w:r>
        <w:rPr>
          <w:spacing w:val="34"/>
        </w:rPr>
        <w:t xml:space="preserve"> </w:t>
      </w:r>
      <w:r>
        <w:t>помощи</w:t>
      </w:r>
      <w:r>
        <w:rPr>
          <w:spacing w:val="33"/>
        </w:rPr>
        <w:t xml:space="preserve"> </w:t>
      </w:r>
      <w:r>
        <w:t>префиксов</w:t>
      </w:r>
      <w:r>
        <w:rPr>
          <w:spacing w:val="34"/>
        </w:rPr>
        <w:t xml:space="preserve"> </w:t>
      </w:r>
      <w:r>
        <w:t>un-,</w:t>
      </w:r>
      <w:r>
        <w:rPr>
          <w:spacing w:val="34"/>
        </w:rPr>
        <w:t xml:space="preserve"> </w:t>
      </w:r>
      <w:r>
        <w:t>in-/im-,</w:t>
      </w:r>
      <w:r>
        <w:rPr>
          <w:spacing w:val="33"/>
        </w:rPr>
        <w:t xml:space="preserve"> </w:t>
      </w:r>
      <w:r>
        <w:t>il-/ir-,</w:t>
      </w:r>
      <w:r>
        <w:rPr>
          <w:spacing w:val="33"/>
        </w:rPr>
        <w:t xml:space="preserve"> </w:t>
      </w:r>
      <w:r>
        <w:t>inter-,</w:t>
      </w:r>
      <w:r>
        <w:rPr>
          <w:spacing w:val="34"/>
        </w:rPr>
        <w:t xml:space="preserve"> </w:t>
      </w:r>
      <w:r>
        <w:t>non-,</w:t>
      </w:r>
      <w:r>
        <w:rPr>
          <w:spacing w:val="33"/>
        </w:rPr>
        <w:t xml:space="preserve"> </w:t>
      </w:r>
      <w:r>
        <w:t>post-,</w:t>
      </w:r>
      <w:r>
        <w:rPr>
          <w:spacing w:val="33"/>
        </w:rPr>
        <w:t xml:space="preserve"> </w:t>
      </w:r>
      <w:r>
        <w:t>pre-</w:t>
      </w:r>
      <w:r>
        <w:rPr>
          <w:spacing w:val="34"/>
        </w:rPr>
        <w:t xml:space="preserve"> </w:t>
      </w:r>
      <w:r>
        <w:t>и</w:t>
      </w:r>
      <w:r>
        <w:rPr>
          <w:spacing w:val="-57"/>
        </w:rPr>
        <w:t xml:space="preserve"> </w:t>
      </w:r>
      <w:r>
        <w:t>суффиксов</w:t>
      </w:r>
      <w:r>
        <w:tab/>
        <w:t>-able/-ible,</w:t>
      </w:r>
      <w:r>
        <w:tab/>
        <w:t>-al,</w:t>
      </w:r>
      <w:r>
        <w:tab/>
        <w:t>-ed,</w:t>
      </w:r>
      <w:r>
        <w:tab/>
        <w:t>-ese,</w:t>
      </w:r>
      <w:r>
        <w:tab/>
        <w:t>-ful,</w:t>
      </w:r>
      <w:r>
        <w:tab/>
        <w:t>-ian/</w:t>
      </w:r>
      <w:r>
        <w:tab/>
        <w:t>-an,</w:t>
      </w:r>
      <w:r>
        <w:tab/>
        <w:t>-ical,</w:t>
      </w:r>
      <w:r>
        <w:tab/>
        <w:t>-ing,</w:t>
      </w:r>
      <w:r>
        <w:tab/>
        <w:t>-ish,</w:t>
      </w:r>
      <w:r>
        <w:tab/>
      </w:r>
      <w:r>
        <w:rPr>
          <w:spacing w:val="-1"/>
        </w:rPr>
        <w:t>-ive,</w:t>
      </w:r>
    </w:p>
    <w:p w:rsidR="00E0428A" w:rsidRDefault="001F0548">
      <w:pPr>
        <w:pStyle w:val="a5"/>
        <w:spacing w:line="271" w:lineRule="exact"/>
        <w:ind w:firstLine="0"/>
        <w:jc w:val="left"/>
      </w:pPr>
      <w:r>
        <w:t>-less,</w:t>
      </w:r>
      <w:r>
        <w:rPr>
          <w:spacing w:val="-2"/>
        </w:rPr>
        <w:t xml:space="preserve"> </w:t>
      </w:r>
      <w:r>
        <w:t>-ly, -ous,</w:t>
      </w:r>
      <w:r>
        <w:rPr>
          <w:spacing w:val="-1"/>
        </w:rPr>
        <w:t xml:space="preserve"> </w:t>
      </w:r>
      <w:r>
        <w:t>-y;</w:t>
      </w:r>
    </w:p>
    <w:p w:rsidR="00E0428A" w:rsidRDefault="001F0548">
      <w:pPr>
        <w:pStyle w:val="a5"/>
        <w:spacing w:before="140"/>
        <w:ind w:left="1121" w:firstLine="0"/>
        <w:jc w:val="left"/>
      </w:pPr>
      <w:r>
        <w:t>наречия</w:t>
      </w:r>
      <w:r>
        <w:rPr>
          <w:spacing w:val="-2"/>
        </w:rPr>
        <w:t xml:space="preserve"> </w:t>
      </w:r>
      <w:r>
        <w:t>при</w:t>
      </w:r>
      <w:r>
        <w:rPr>
          <w:spacing w:val="-2"/>
        </w:rPr>
        <w:t xml:space="preserve"> </w:t>
      </w:r>
      <w:r>
        <w:t>помощи</w:t>
      </w:r>
      <w:r>
        <w:rPr>
          <w:spacing w:val="-3"/>
        </w:rPr>
        <w:t xml:space="preserve"> </w:t>
      </w:r>
      <w:r>
        <w:t>префиксов</w:t>
      </w:r>
      <w:r>
        <w:rPr>
          <w:spacing w:val="-2"/>
        </w:rPr>
        <w:t xml:space="preserve"> </w:t>
      </w:r>
      <w:r>
        <w:t>un-,</w:t>
      </w:r>
      <w:r>
        <w:rPr>
          <w:spacing w:val="-2"/>
        </w:rPr>
        <w:t xml:space="preserve"> </w:t>
      </w:r>
      <w:r>
        <w:t>in-/im-,</w:t>
      </w:r>
      <w:r>
        <w:rPr>
          <w:spacing w:val="-1"/>
        </w:rPr>
        <w:t xml:space="preserve"> </w:t>
      </w:r>
      <w:r>
        <w:t>il-/ir-</w:t>
      </w:r>
      <w:r>
        <w:rPr>
          <w:spacing w:val="-3"/>
        </w:rPr>
        <w:t xml:space="preserve"> </w:t>
      </w:r>
      <w:r>
        <w:t>и</w:t>
      </w:r>
      <w:r>
        <w:rPr>
          <w:spacing w:val="-1"/>
        </w:rPr>
        <w:t xml:space="preserve"> </w:t>
      </w:r>
      <w:r>
        <w:t>суффикса</w:t>
      </w:r>
      <w:r>
        <w:rPr>
          <w:spacing w:val="-2"/>
        </w:rPr>
        <w:t xml:space="preserve"> </w:t>
      </w:r>
      <w:r>
        <w:t>-ly;</w:t>
      </w:r>
    </w:p>
    <w:p w:rsidR="00E0428A" w:rsidRDefault="001F0548">
      <w:pPr>
        <w:pStyle w:val="a5"/>
        <w:spacing w:before="137"/>
        <w:ind w:left="1121" w:firstLine="0"/>
        <w:jc w:val="left"/>
      </w:pPr>
      <w:r>
        <w:t>числительные</w:t>
      </w:r>
      <w:r>
        <w:rPr>
          <w:spacing w:val="-5"/>
        </w:rPr>
        <w:t xml:space="preserve"> </w:t>
      </w:r>
      <w:r>
        <w:t>при</w:t>
      </w:r>
      <w:r>
        <w:rPr>
          <w:spacing w:val="-3"/>
        </w:rPr>
        <w:t xml:space="preserve"> </w:t>
      </w:r>
      <w:r>
        <w:t>помощи</w:t>
      </w:r>
      <w:r>
        <w:rPr>
          <w:spacing w:val="-3"/>
        </w:rPr>
        <w:t xml:space="preserve"> </w:t>
      </w:r>
      <w:r>
        <w:t>суффиксов -teen,</w:t>
      </w:r>
      <w:r>
        <w:rPr>
          <w:spacing w:val="-3"/>
        </w:rPr>
        <w:t xml:space="preserve"> </w:t>
      </w:r>
      <w:r>
        <w:t>-ty,</w:t>
      </w:r>
      <w:r>
        <w:rPr>
          <w:spacing w:val="-1"/>
        </w:rPr>
        <w:t xml:space="preserve"> </w:t>
      </w:r>
      <w:r>
        <w:t>-th;</w:t>
      </w:r>
    </w:p>
    <w:p w:rsidR="00E0428A" w:rsidRDefault="001F0548">
      <w:pPr>
        <w:pStyle w:val="a5"/>
        <w:spacing w:before="139"/>
        <w:ind w:left="1121" w:firstLine="0"/>
        <w:jc w:val="left"/>
      </w:pPr>
      <w:r>
        <w:t>с</w:t>
      </w:r>
      <w:r>
        <w:rPr>
          <w:spacing w:val="-4"/>
        </w:rPr>
        <w:t xml:space="preserve"> </w:t>
      </w:r>
      <w:r>
        <w:t>использованием</w:t>
      </w:r>
      <w:r>
        <w:rPr>
          <w:spacing w:val="-3"/>
        </w:rPr>
        <w:t xml:space="preserve"> </w:t>
      </w:r>
      <w:r>
        <w:t>словосложения:</w:t>
      </w:r>
    </w:p>
    <w:p w:rsidR="00E0428A" w:rsidRDefault="001F0548">
      <w:pPr>
        <w:pStyle w:val="a5"/>
        <w:spacing w:before="137"/>
        <w:ind w:left="1121" w:firstLine="0"/>
        <w:jc w:val="left"/>
      </w:pPr>
      <w:r>
        <w:t>сложные</w:t>
      </w:r>
      <w:r>
        <w:rPr>
          <w:spacing w:val="-4"/>
        </w:rPr>
        <w:t xml:space="preserve"> </w:t>
      </w:r>
      <w:r>
        <w:t>существительные</w:t>
      </w:r>
      <w:r>
        <w:rPr>
          <w:spacing w:val="-4"/>
        </w:rPr>
        <w:t xml:space="preserve"> </w:t>
      </w:r>
      <w:r>
        <w:t>путѐм</w:t>
      </w:r>
      <w:r>
        <w:rPr>
          <w:spacing w:val="-3"/>
        </w:rPr>
        <w:t xml:space="preserve"> </w:t>
      </w:r>
      <w:r>
        <w:t>соединения</w:t>
      </w:r>
      <w:r>
        <w:rPr>
          <w:spacing w:val="-5"/>
        </w:rPr>
        <w:t xml:space="preserve"> </w:t>
      </w:r>
      <w:r>
        <w:t>основ</w:t>
      </w:r>
      <w:r>
        <w:rPr>
          <w:spacing w:val="-2"/>
        </w:rPr>
        <w:t xml:space="preserve"> </w:t>
      </w:r>
      <w:r>
        <w:t>существительных</w:t>
      </w:r>
      <w:r>
        <w:rPr>
          <w:spacing w:val="-1"/>
        </w:rPr>
        <w:t xml:space="preserve"> </w:t>
      </w:r>
      <w:r>
        <w:t>(football);</w:t>
      </w:r>
    </w:p>
    <w:p w:rsidR="00E0428A" w:rsidRDefault="001F0548">
      <w:pPr>
        <w:pStyle w:val="a5"/>
        <w:tabs>
          <w:tab w:val="left" w:pos="2536"/>
          <w:tab w:val="left" w:pos="4853"/>
          <w:tab w:val="left" w:pos="5973"/>
          <w:tab w:val="left" w:pos="7668"/>
          <w:tab w:val="left" w:pos="8925"/>
        </w:tabs>
        <w:spacing w:before="139" w:line="360" w:lineRule="auto"/>
        <w:ind w:right="203"/>
        <w:jc w:val="left"/>
      </w:pPr>
      <w:r>
        <w:t>сложные</w:t>
      </w:r>
      <w:r>
        <w:tab/>
        <w:t>существительные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существительного (bluebell);</w:t>
      </w:r>
    </w:p>
    <w:p w:rsidR="00E0428A" w:rsidRDefault="001F0548">
      <w:pPr>
        <w:pStyle w:val="a5"/>
        <w:tabs>
          <w:tab w:val="left" w:pos="2548"/>
          <w:tab w:val="left" w:pos="4877"/>
          <w:tab w:val="left" w:pos="6008"/>
          <w:tab w:val="left" w:pos="7716"/>
          <w:tab w:val="left" w:pos="8822"/>
        </w:tabs>
        <w:spacing w:line="360" w:lineRule="auto"/>
        <w:ind w:right="203"/>
        <w:jc w:val="left"/>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 (father-in-law);</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jc w:val="left"/>
      </w:pPr>
      <w:r>
        <w:lastRenderedPageBreak/>
        <w:t>сложные</w:t>
      </w:r>
      <w:r>
        <w:rPr>
          <w:spacing w:val="46"/>
        </w:rPr>
        <w:t xml:space="preserve"> </w:t>
      </w:r>
      <w:r>
        <w:t>прилагательные</w:t>
      </w:r>
      <w:r>
        <w:rPr>
          <w:spacing w:val="46"/>
        </w:rPr>
        <w:t xml:space="preserve"> </w:t>
      </w:r>
      <w:r>
        <w:t>путѐм</w:t>
      </w:r>
      <w:r>
        <w:rPr>
          <w:spacing w:val="49"/>
        </w:rPr>
        <w:t xml:space="preserve"> </w:t>
      </w:r>
      <w:r>
        <w:t>соединения</w:t>
      </w:r>
      <w:r>
        <w:rPr>
          <w:spacing w:val="48"/>
        </w:rPr>
        <w:t xml:space="preserve"> </w:t>
      </w:r>
      <w:r>
        <w:t>основы</w:t>
      </w:r>
      <w:r>
        <w:rPr>
          <w:spacing w:val="47"/>
        </w:rPr>
        <w:t xml:space="preserve"> </w:t>
      </w:r>
      <w:r>
        <w:t>прилагательного/числительного</w:t>
      </w:r>
      <w:r>
        <w:rPr>
          <w:spacing w:val="48"/>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E0428A" w:rsidRDefault="001F0548">
      <w:pPr>
        <w:pStyle w:val="a5"/>
        <w:tabs>
          <w:tab w:val="left" w:pos="8724"/>
        </w:tabs>
        <w:spacing w:before="1" w:line="360" w:lineRule="auto"/>
        <w:ind w:right="194"/>
        <w:jc w:val="left"/>
      </w:pPr>
      <w:r>
        <w:t>сложных прилагательные</w:t>
      </w:r>
      <w:r>
        <w:rPr>
          <w:spacing w:val="1"/>
        </w:rPr>
        <w:t xml:space="preserve"> </w:t>
      </w:r>
      <w:r>
        <w:t>путѐм</w:t>
      </w:r>
      <w:r>
        <w:rPr>
          <w:spacing w:val="4"/>
        </w:rPr>
        <w:t xml:space="preserve"> </w:t>
      </w:r>
      <w:r>
        <w:t>соединения</w:t>
      </w:r>
      <w:r>
        <w:rPr>
          <w:spacing w:val="2"/>
        </w:rPr>
        <w:t xml:space="preserve"> </w:t>
      </w:r>
      <w:r>
        <w:t>наречия</w:t>
      </w:r>
      <w:r>
        <w:rPr>
          <w:spacing w:val="1"/>
        </w:rPr>
        <w:t xml:space="preserve"> </w:t>
      </w:r>
      <w:r>
        <w:t>с</w:t>
      </w:r>
      <w:r>
        <w:rPr>
          <w:spacing w:val="1"/>
        </w:rPr>
        <w:t xml:space="preserve"> </w:t>
      </w:r>
      <w:r>
        <w:t>основой</w:t>
      </w:r>
      <w:r>
        <w:tab/>
        <w:t>причастия</w:t>
      </w:r>
      <w:r>
        <w:rPr>
          <w:spacing w:val="8"/>
        </w:rPr>
        <w:t xml:space="preserve"> </w:t>
      </w:r>
      <w:r>
        <w:t>II</w:t>
      </w:r>
      <w:r>
        <w:rPr>
          <w:spacing w:val="3"/>
        </w:rPr>
        <w:t xml:space="preserve"> </w:t>
      </w:r>
      <w:r>
        <w:t>(well-</w:t>
      </w:r>
      <w:r>
        <w:rPr>
          <w:spacing w:val="-57"/>
        </w:rPr>
        <w:t xml:space="preserve"> </w:t>
      </w:r>
      <w:r>
        <w:t>behaved);</w:t>
      </w:r>
    </w:p>
    <w:p w:rsidR="00E0428A" w:rsidRDefault="001F0548">
      <w:pPr>
        <w:pStyle w:val="a5"/>
        <w:tabs>
          <w:tab w:val="left" w:pos="2570"/>
          <w:tab w:val="left" w:pos="4759"/>
          <w:tab w:val="left" w:pos="5912"/>
          <w:tab w:val="left" w:pos="7641"/>
          <w:tab w:val="left" w:pos="8930"/>
        </w:tabs>
        <w:spacing w:line="360" w:lineRule="auto"/>
        <w:ind w:right="197"/>
        <w:jc w:val="left"/>
      </w:pPr>
      <w:r>
        <w:t>сложные</w:t>
      </w:r>
      <w:r>
        <w:tab/>
        <w:t>прилагательные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E0428A" w:rsidRDefault="001F0548">
      <w:pPr>
        <w:pStyle w:val="a5"/>
        <w:ind w:left="1121" w:firstLine="0"/>
        <w:jc w:val="left"/>
      </w:pPr>
      <w:r>
        <w:t>с</w:t>
      </w:r>
      <w:r>
        <w:rPr>
          <w:spacing w:val="-6"/>
        </w:rPr>
        <w:t xml:space="preserve"> </w:t>
      </w:r>
      <w:r>
        <w:t>использованием</w:t>
      </w:r>
      <w:r>
        <w:rPr>
          <w:spacing w:val="-6"/>
        </w:rPr>
        <w:t xml:space="preserve"> </w:t>
      </w:r>
      <w:r>
        <w:t>конверсии:</w:t>
      </w:r>
    </w:p>
    <w:p w:rsidR="00E0428A" w:rsidRDefault="001F0548">
      <w:pPr>
        <w:pStyle w:val="a5"/>
        <w:tabs>
          <w:tab w:val="left" w:pos="2812"/>
          <w:tab w:val="left" w:pos="3752"/>
          <w:tab w:val="left" w:pos="5997"/>
          <w:tab w:val="left" w:pos="6647"/>
          <w:tab w:val="left" w:pos="8776"/>
          <w:tab w:val="left" w:pos="9748"/>
        </w:tabs>
        <w:spacing w:before="137"/>
        <w:ind w:left="1121" w:firstLine="0"/>
        <w:jc w:val="left"/>
      </w:pPr>
      <w:r>
        <w:t>образование</w:t>
      </w:r>
      <w:r>
        <w:tab/>
        <w:t>имѐн</w:t>
      </w:r>
      <w:r>
        <w:tab/>
        <w:t>существительных</w:t>
      </w:r>
      <w:r>
        <w:tab/>
        <w:t>от</w:t>
      </w:r>
      <w:r>
        <w:tab/>
        <w:t>неопределѐнных</w:t>
      </w:r>
      <w:r>
        <w:tab/>
        <w:t>форм</w:t>
      </w:r>
      <w:r>
        <w:tab/>
        <w:t>глаголов</w:t>
      </w:r>
    </w:p>
    <w:p w:rsidR="00E0428A" w:rsidRDefault="001F0548">
      <w:pPr>
        <w:pStyle w:val="a5"/>
        <w:spacing w:before="139"/>
        <w:ind w:firstLine="0"/>
        <w:jc w:val="left"/>
      </w:pPr>
      <w:r>
        <w:t>(to</w:t>
      </w:r>
      <w:r>
        <w:rPr>
          <w:spacing w:val="-1"/>
        </w:rPr>
        <w:t xml:space="preserve"> </w:t>
      </w:r>
      <w:r>
        <w:t>run –</w:t>
      </w:r>
      <w:r>
        <w:rPr>
          <w:spacing w:val="-2"/>
        </w:rPr>
        <w:t xml:space="preserve"> </w:t>
      </w:r>
      <w:r>
        <w:t>a</w:t>
      </w:r>
      <w:r>
        <w:rPr>
          <w:spacing w:val="-1"/>
        </w:rPr>
        <w:t xml:space="preserve"> </w:t>
      </w:r>
      <w:r>
        <w:t>run);</w:t>
      </w:r>
    </w:p>
    <w:p w:rsidR="00E0428A" w:rsidRDefault="001F0548">
      <w:pPr>
        <w:pStyle w:val="a5"/>
        <w:spacing w:before="137"/>
        <w:ind w:left="1121" w:firstLine="0"/>
        <w:jc w:val="left"/>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2"/>
        </w:rPr>
        <w:t xml:space="preserve"> </w:t>
      </w:r>
      <w:r>
        <w:t>the</w:t>
      </w:r>
      <w:r>
        <w:rPr>
          <w:spacing w:val="-2"/>
        </w:rPr>
        <w:t xml:space="preserve"> </w:t>
      </w:r>
      <w:r>
        <w:t>rich);</w:t>
      </w:r>
    </w:p>
    <w:p w:rsidR="00E0428A" w:rsidRDefault="001F0548">
      <w:pPr>
        <w:pStyle w:val="a5"/>
        <w:spacing w:before="140"/>
        <w:ind w:left="1121" w:firstLine="0"/>
      </w:pPr>
      <w:r>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E0428A" w:rsidRDefault="001F0548">
      <w:pPr>
        <w:pStyle w:val="a5"/>
        <w:spacing w:before="137"/>
        <w:ind w:left="1121" w:firstLine="0"/>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E0428A" w:rsidRDefault="001F0548">
      <w:pPr>
        <w:pStyle w:val="a5"/>
        <w:spacing w:before="139" w:line="360" w:lineRule="auto"/>
        <w:ind w:right="193"/>
      </w:pPr>
      <w:r>
        <w:t>распознавать и употреблять в устной и письменной речи имена прилагательные на -ed и -ing</w:t>
      </w:r>
      <w:r>
        <w:rPr>
          <w:spacing w:val="-57"/>
        </w:rPr>
        <w:t xml:space="preserve"> </w:t>
      </w:r>
      <w:r>
        <w:t>(excited</w:t>
      </w:r>
      <w:r>
        <w:rPr>
          <w:spacing w:val="-1"/>
        </w:rPr>
        <w:t xml:space="preserve"> </w:t>
      </w:r>
      <w:r>
        <w:t>–</w:t>
      </w:r>
      <w:r>
        <w:rPr>
          <w:spacing w:val="-1"/>
        </w:rPr>
        <w:t xml:space="preserve"> </w:t>
      </w:r>
      <w:r>
        <w:t>exciting);</w:t>
      </w:r>
    </w:p>
    <w:p w:rsidR="00E0428A" w:rsidRDefault="001F0548">
      <w:pPr>
        <w:pStyle w:val="a5"/>
        <w:spacing w:line="360" w:lineRule="auto"/>
        <w:ind w:right="20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E0428A" w:rsidRDefault="001F0548">
      <w:pPr>
        <w:pStyle w:val="a5"/>
        <w:spacing w:line="362" w:lineRule="auto"/>
        <w:ind w:right="194"/>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E0428A" w:rsidRDefault="001F0548">
      <w:pPr>
        <w:pStyle w:val="a5"/>
        <w:spacing w:line="360" w:lineRule="auto"/>
        <w:ind w:right="203"/>
      </w:pPr>
      <w:r>
        <w:t>знать    и    понимать    особенности     структуры    простых     и     сложных    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 языка;</w:t>
      </w:r>
    </w:p>
    <w:p w:rsidR="00E0428A" w:rsidRDefault="001F0548">
      <w:pPr>
        <w:pStyle w:val="a5"/>
        <w:spacing w:line="360" w:lineRule="auto"/>
        <w:ind w:right="197"/>
      </w:pPr>
      <w:r>
        <w:t xml:space="preserve">распознавать   </w:t>
      </w:r>
      <w:r>
        <w:rPr>
          <w:spacing w:val="1"/>
        </w:rPr>
        <w:t xml:space="preserve"> </w:t>
      </w:r>
      <w:r>
        <w:t>в     звучащем     и     письменном     тексте     и     употреб-лять     в     устной</w:t>
      </w:r>
      <w:r>
        <w:rPr>
          <w:spacing w:val="-57"/>
        </w:rPr>
        <w:t xml:space="preserve"> </w:t>
      </w:r>
      <w:r>
        <w:t>и</w:t>
      </w:r>
      <w:r>
        <w:rPr>
          <w:spacing w:val="-1"/>
        </w:rPr>
        <w:t xml:space="preserve"> </w:t>
      </w:r>
      <w:r>
        <w:t>письменной речи:</w:t>
      </w:r>
    </w:p>
    <w:p w:rsidR="00E0428A" w:rsidRDefault="001F0548">
      <w:pPr>
        <w:pStyle w:val="a5"/>
        <w:spacing w:line="360" w:lineRule="auto"/>
        <w:ind w:right="204"/>
      </w:pPr>
      <w:r>
        <w:t xml:space="preserve">предложения,   </w:t>
      </w:r>
      <w:r>
        <w:rPr>
          <w:spacing w:val="33"/>
        </w:rPr>
        <w:t xml:space="preserve"> </w:t>
      </w:r>
      <w:r>
        <w:t xml:space="preserve">в    </w:t>
      </w:r>
      <w:r>
        <w:rPr>
          <w:spacing w:val="32"/>
        </w:rPr>
        <w:t xml:space="preserve"> </w:t>
      </w:r>
      <w:r>
        <w:t xml:space="preserve">том    </w:t>
      </w:r>
      <w:r>
        <w:rPr>
          <w:spacing w:val="32"/>
        </w:rPr>
        <w:t xml:space="preserve"> </w:t>
      </w:r>
      <w:r>
        <w:t xml:space="preserve">числе    </w:t>
      </w:r>
      <w:r>
        <w:rPr>
          <w:spacing w:val="32"/>
        </w:rPr>
        <w:t xml:space="preserve"> </w:t>
      </w:r>
      <w:r>
        <w:t xml:space="preserve">с    </w:t>
      </w:r>
      <w:r>
        <w:rPr>
          <w:spacing w:val="34"/>
        </w:rPr>
        <w:t xml:space="preserve"> </w:t>
      </w:r>
      <w:r>
        <w:t xml:space="preserve">несколькими    </w:t>
      </w:r>
      <w:r>
        <w:rPr>
          <w:spacing w:val="33"/>
        </w:rPr>
        <w:t xml:space="preserve"> </w:t>
      </w:r>
      <w:r>
        <w:t xml:space="preserve">обстоятельствами,    </w:t>
      </w:r>
      <w:r>
        <w:rPr>
          <w:spacing w:val="32"/>
        </w:rPr>
        <w:t xml:space="preserve"> </w:t>
      </w:r>
      <w:r>
        <w:t>следующими</w:t>
      </w:r>
      <w:r>
        <w:rPr>
          <w:spacing w:val="-58"/>
        </w:rPr>
        <w:t xml:space="preserve"> </w:t>
      </w:r>
      <w:r>
        <w:t>в</w:t>
      </w:r>
      <w:r>
        <w:rPr>
          <w:spacing w:val="-2"/>
        </w:rPr>
        <w:t xml:space="preserve"> </w:t>
      </w:r>
      <w:r>
        <w:t>определѐнном</w:t>
      </w:r>
      <w:r>
        <w:rPr>
          <w:spacing w:val="-1"/>
        </w:rPr>
        <w:t xml:space="preserve"> </w:t>
      </w:r>
      <w:r>
        <w:t>порядке;</w:t>
      </w:r>
    </w:p>
    <w:p w:rsidR="00E0428A" w:rsidRDefault="001F0548">
      <w:pPr>
        <w:pStyle w:val="a5"/>
        <w:spacing w:line="362" w:lineRule="auto"/>
        <w:ind w:left="1121" w:right="5589" w:firstLine="0"/>
        <w:jc w:val="left"/>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E0428A" w:rsidRDefault="001F0548">
      <w:pPr>
        <w:pStyle w:val="a5"/>
        <w:tabs>
          <w:tab w:val="left" w:pos="2891"/>
          <w:tab w:val="left" w:pos="3410"/>
          <w:tab w:val="left" w:pos="5165"/>
          <w:tab w:val="left" w:pos="7215"/>
          <w:tab w:val="left" w:pos="9077"/>
        </w:tabs>
        <w:spacing w:line="271" w:lineRule="exact"/>
        <w:ind w:left="1121" w:firstLine="0"/>
        <w:jc w:val="left"/>
      </w:pPr>
      <w:r>
        <w:t>предложения</w:t>
      </w:r>
      <w:r>
        <w:tab/>
        <w:t>с</w:t>
      </w:r>
      <w:r>
        <w:tab/>
        <w:t>глагольными</w:t>
      </w:r>
      <w:r>
        <w:tab/>
        <w:t>конструкциями,</w:t>
      </w:r>
      <w:r>
        <w:tab/>
        <w:t>содержащими</w:t>
      </w:r>
      <w:r>
        <w:tab/>
        <w:t>глаголы-связки</w:t>
      </w:r>
    </w:p>
    <w:p w:rsidR="00E0428A" w:rsidRPr="00B23775" w:rsidRDefault="001F0548">
      <w:pPr>
        <w:pStyle w:val="a5"/>
        <w:spacing w:before="133"/>
        <w:ind w:firstLine="0"/>
        <w:jc w:val="left"/>
        <w:rPr>
          <w:lang w:val="en-US"/>
        </w:rPr>
      </w:pPr>
      <w:r w:rsidRPr="00B23775">
        <w:rPr>
          <w:lang w:val="en-US"/>
        </w:rPr>
        <w:t>to</w:t>
      </w:r>
      <w:r w:rsidRPr="00B23775">
        <w:rPr>
          <w:spacing w:val="-1"/>
          <w:lang w:val="en-US"/>
        </w:rPr>
        <w:t xml:space="preserve"> </w:t>
      </w:r>
      <w:r w:rsidRPr="00B23775">
        <w:rPr>
          <w:lang w:val="en-US"/>
        </w:rPr>
        <w:t>be,</w:t>
      </w:r>
      <w:r w:rsidRPr="00B23775">
        <w:rPr>
          <w:spacing w:val="-1"/>
          <w:lang w:val="en-US"/>
        </w:rPr>
        <w:t xml:space="preserve"> </w:t>
      </w:r>
      <w:r w:rsidRPr="00B23775">
        <w:rPr>
          <w:lang w:val="en-US"/>
        </w:rPr>
        <w:t>to look,</w:t>
      </w:r>
      <w:r w:rsidRPr="00B23775">
        <w:rPr>
          <w:spacing w:val="-1"/>
          <w:lang w:val="en-US"/>
        </w:rPr>
        <w:t xml:space="preserve"> </w:t>
      </w:r>
      <w:r w:rsidRPr="00B23775">
        <w:rPr>
          <w:lang w:val="en-US"/>
        </w:rPr>
        <w:t>to seem,</w:t>
      </w:r>
      <w:r w:rsidRPr="00B23775">
        <w:rPr>
          <w:spacing w:val="-1"/>
          <w:lang w:val="en-US"/>
        </w:rPr>
        <w:t xml:space="preserve"> </w:t>
      </w:r>
      <w:r w:rsidRPr="00B23775">
        <w:rPr>
          <w:lang w:val="en-US"/>
        </w:rPr>
        <w:t>to feel;</w:t>
      </w:r>
    </w:p>
    <w:p w:rsidR="00E0428A" w:rsidRDefault="001F0548">
      <w:pPr>
        <w:pStyle w:val="a5"/>
        <w:spacing w:before="137"/>
        <w:ind w:left="1121" w:firstLine="0"/>
        <w:jc w:val="left"/>
      </w:pPr>
      <w:r>
        <w:t>предложения</w:t>
      </w:r>
      <w:r>
        <w:rPr>
          <w:spacing w:val="-1"/>
        </w:rPr>
        <w:t xml:space="preserve"> </w:t>
      </w:r>
      <w:r>
        <w:t>cо</w:t>
      </w:r>
      <w:r>
        <w:rPr>
          <w:spacing w:val="-1"/>
        </w:rPr>
        <w:t xml:space="preserve"> </w:t>
      </w:r>
      <w:r>
        <w:t>сложным</w:t>
      </w:r>
      <w:r>
        <w:rPr>
          <w:spacing w:val="-3"/>
        </w:rPr>
        <w:t xml:space="preserve"> </w:t>
      </w:r>
      <w:r>
        <w:t>подлежащим –</w:t>
      </w:r>
      <w:r>
        <w:rPr>
          <w:spacing w:val="-1"/>
        </w:rPr>
        <w:t xml:space="preserve"> </w:t>
      </w:r>
      <w:r>
        <w:t>Complex</w:t>
      </w:r>
      <w:r>
        <w:rPr>
          <w:spacing w:val="1"/>
        </w:rPr>
        <w:t xml:space="preserve"> </w:t>
      </w:r>
      <w:r>
        <w:t>Subject;</w:t>
      </w:r>
    </w:p>
    <w:p w:rsidR="00E0428A" w:rsidRDefault="001F0548">
      <w:pPr>
        <w:pStyle w:val="a5"/>
        <w:spacing w:before="139"/>
        <w:ind w:left="1121" w:firstLine="0"/>
        <w:jc w:val="left"/>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E0428A" w:rsidRDefault="001F0548">
      <w:pPr>
        <w:pStyle w:val="a5"/>
        <w:spacing w:before="137" w:line="360" w:lineRule="auto"/>
        <w:ind w:left="1121" w:right="196" w:firstLine="0"/>
        <w:jc w:val="left"/>
      </w:pPr>
      <w:r>
        <w:t>сложносочинѐнные предложения с сочинительными союзами and, but, or;</w:t>
      </w:r>
      <w:r>
        <w:rPr>
          <w:spacing w:val="1"/>
        </w:rPr>
        <w:t xml:space="preserve"> </w:t>
      </w:r>
      <w:r>
        <w:t>сложноподчинѐнные</w:t>
      </w:r>
      <w:r>
        <w:rPr>
          <w:spacing w:val="9"/>
        </w:rPr>
        <w:t xml:space="preserve"> </w:t>
      </w:r>
      <w:r>
        <w:t>предложения</w:t>
      </w:r>
      <w:r>
        <w:rPr>
          <w:spacing w:val="12"/>
        </w:rPr>
        <w:t xml:space="preserve"> </w:t>
      </w:r>
      <w:r>
        <w:t>с</w:t>
      </w:r>
      <w:r>
        <w:rPr>
          <w:spacing w:val="10"/>
        </w:rPr>
        <w:t xml:space="preserve"> </w:t>
      </w:r>
      <w:r>
        <w:t>союзами</w:t>
      </w:r>
      <w:r>
        <w:rPr>
          <w:spacing w:val="10"/>
        </w:rPr>
        <w:t xml:space="preserve"> </w:t>
      </w:r>
      <w:r>
        <w:t>и</w:t>
      </w:r>
      <w:r>
        <w:rPr>
          <w:spacing w:val="13"/>
        </w:rPr>
        <w:t xml:space="preserve"> </w:t>
      </w:r>
      <w:r>
        <w:t>союзными</w:t>
      </w:r>
      <w:r>
        <w:rPr>
          <w:spacing w:val="12"/>
        </w:rPr>
        <w:t xml:space="preserve"> </w:t>
      </w:r>
      <w:r>
        <w:t>словами</w:t>
      </w:r>
      <w:r>
        <w:rPr>
          <w:spacing w:val="13"/>
        </w:rPr>
        <w:t xml:space="preserve"> </w:t>
      </w:r>
      <w:r>
        <w:t>because,</w:t>
      </w:r>
      <w:r>
        <w:rPr>
          <w:spacing w:val="10"/>
        </w:rPr>
        <w:t xml:space="preserve"> </w:t>
      </w:r>
      <w:r>
        <w:t>if,</w:t>
      </w:r>
      <w:r>
        <w:rPr>
          <w:spacing w:val="12"/>
        </w:rPr>
        <w:t xml:space="preserve"> </w:t>
      </w:r>
      <w:r>
        <w:t>when,</w:t>
      </w:r>
      <w:r>
        <w:rPr>
          <w:spacing w:val="11"/>
        </w:rPr>
        <w:t xml:space="preserve"> </w:t>
      </w:r>
      <w:r>
        <w:t>where,</w:t>
      </w:r>
    </w:p>
    <w:p w:rsidR="00E0428A" w:rsidRDefault="001F0548">
      <w:pPr>
        <w:pStyle w:val="a5"/>
        <w:ind w:firstLine="0"/>
        <w:jc w:val="left"/>
      </w:pPr>
      <w:r>
        <w:t>what,</w:t>
      </w:r>
      <w:r>
        <w:rPr>
          <w:spacing w:val="-1"/>
        </w:rPr>
        <w:t xml:space="preserve"> </w:t>
      </w:r>
      <w:r>
        <w:t>why,</w:t>
      </w:r>
      <w:r>
        <w:rPr>
          <w:spacing w:val="-1"/>
        </w:rPr>
        <w:t xml:space="preserve"> </w:t>
      </w:r>
      <w:r>
        <w:t>how;</w:t>
      </w:r>
    </w:p>
    <w:p w:rsidR="00E0428A" w:rsidRDefault="001F0548">
      <w:pPr>
        <w:pStyle w:val="a5"/>
        <w:tabs>
          <w:tab w:val="left" w:pos="3870"/>
          <w:tab w:val="left" w:pos="5835"/>
          <w:tab w:val="left" w:pos="6550"/>
          <w:tab w:val="left" w:pos="9124"/>
        </w:tabs>
        <w:spacing w:before="140" w:line="360" w:lineRule="auto"/>
        <w:ind w:right="200"/>
        <w:jc w:val="left"/>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сложноподчинѐнные</w:t>
      </w:r>
      <w:r>
        <w:rPr>
          <w:spacing w:val="62"/>
        </w:rPr>
        <w:t xml:space="preserve"> </w:t>
      </w:r>
      <w:r>
        <w:t xml:space="preserve">предложения  </w:t>
      </w:r>
      <w:r>
        <w:rPr>
          <w:spacing w:val="1"/>
        </w:rPr>
        <w:t xml:space="preserve"> </w:t>
      </w:r>
      <w:r>
        <w:t xml:space="preserve">с   союзными  </w:t>
      </w:r>
      <w:r>
        <w:rPr>
          <w:spacing w:val="2"/>
        </w:rPr>
        <w:t xml:space="preserve"> </w:t>
      </w:r>
      <w:r>
        <w:t xml:space="preserve">словами  </w:t>
      </w:r>
      <w:r>
        <w:rPr>
          <w:spacing w:val="3"/>
        </w:rPr>
        <w:t xml:space="preserve"> </w:t>
      </w:r>
      <w:r>
        <w:t>whoever,   whatever,   however,</w:t>
      </w:r>
    </w:p>
    <w:p w:rsidR="00E0428A" w:rsidRDefault="001F0548">
      <w:pPr>
        <w:pStyle w:val="a5"/>
        <w:spacing w:before="140"/>
        <w:ind w:firstLine="0"/>
        <w:jc w:val="left"/>
      </w:pPr>
      <w:r>
        <w:t>whenever;</w:t>
      </w:r>
    </w:p>
    <w:p w:rsidR="00E0428A" w:rsidRDefault="001F0548">
      <w:pPr>
        <w:pStyle w:val="a5"/>
        <w:spacing w:before="137" w:line="360" w:lineRule="auto"/>
        <w:ind w:right="202"/>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E0428A" w:rsidRPr="00B23775" w:rsidRDefault="001F0548">
      <w:pPr>
        <w:pStyle w:val="a5"/>
        <w:spacing w:before="1" w:line="360" w:lineRule="auto"/>
        <w:ind w:right="190"/>
        <w:rPr>
          <w:lang w:val="en-US"/>
        </w:rPr>
      </w:pPr>
      <w:r>
        <w:t>все</w:t>
      </w:r>
      <w:r w:rsidRPr="00B23775">
        <w:rPr>
          <w:spacing w:val="1"/>
          <w:lang w:val="en-US"/>
        </w:rPr>
        <w:t xml:space="preserve"> </w:t>
      </w:r>
      <w:r>
        <w:t>типы</w:t>
      </w:r>
      <w:r w:rsidRPr="00B23775">
        <w:rPr>
          <w:spacing w:val="1"/>
          <w:lang w:val="en-US"/>
        </w:rPr>
        <w:t xml:space="preserve"> </w:t>
      </w:r>
      <w:r>
        <w:t>вопросительных</w:t>
      </w:r>
      <w:r w:rsidRPr="00B23775">
        <w:rPr>
          <w:spacing w:val="1"/>
          <w:lang w:val="en-US"/>
        </w:rPr>
        <w:t xml:space="preserve"> </w:t>
      </w:r>
      <w:r>
        <w:t>предложений</w:t>
      </w:r>
      <w:r w:rsidRPr="00B23775">
        <w:rPr>
          <w:spacing w:val="1"/>
          <w:lang w:val="en-US"/>
        </w:rPr>
        <w:t xml:space="preserve"> </w:t>
      </w:r>
      <w:r w:rsidRPr="00B23775">
        <w:rPr>
          <w:lang w:val="en-US"/>
        </w:rPr>
        <w:t>(</w:t>
      </w:r>
      <w:r>
        <w:t>общий</w:t>
      </w:r>
      <w:r w:rsidRPr="00B23775">
        <w:rPr>
          <w:lang w:val="en-US"/>
        </w:rPr>
        <w:t>,</w:t>
      </w:r>
      <w:r w:rsidRPr="00B23775">
        <w:rPr>
          <w:spacing w:val="1"/>
          <w:lang w:val="en-US"/>
        </w:rPr>
        <w:t xml:space="preserve"> </w:t>
      </w:r>
      <w:r>
        <w:t>специальный</w:t>
      </w:r>
      <w:r w:rsidRPr="00B23775">
        <w:rPr>
          <w:lang w:val="en-US"/>
        </w:rPr>
        <w:t>,</w:t>
      </w:r>
      <w:r w:rsidRPr="00B23775">
        <w:rPr>
          <w:spacing w:val="1"/>
          <w:lang w:val="en-US"/>
        </w:rPr>
        <w:t xml:space="preserve"> </w:t>
      </w:r>
      <w:r>
        <w:t>альтернативный</w:t>
      </w:r>
      <w:r w:rsidRPr="00B23775">
        <w:rPr>
          <w:lang w:val="en-US"/>
        </w:rPr>
        <w:t>,</w:t>
      </w:r>
      <w:r w:rsidRPr="00B23775">
        <w:rPr>
          <w:spacing w:val="1"/>
          <w:lang w:val="en-US"/>
        </w:rPr>
        <w:t xml:space="preserve"> </w:t>
      </w:r>
      <w:r>
        <w:t>разделительный</w:t>
      </w:r>
      <w:r w:rsidRPr="00B23775">
        <w:rPr>
          <w:spacing w:val="1"/>
          <w:lang w:val="en-US"/>
        </w:rPr>
        <w:t xml:space="preserve"> </w:t>
      </w:r>
      <w:r>
        <w:t>вопросы</w:t>
      </w:r>
      <w:r w:rsidRPr="00B23775">
        <w:rPr>
          <w:spacing w:val="1"/>
          <w:lang w:val="en-US"/>
        </w:rPr>
        <w:t xml:space="preserve"> </w:t>
      </w:r>
      <w:r>
        <w:t>в</w:t>
      </w:r>
      <w:r w:rsidRPr="00B23775">
        <w:rPr>
          <w:spacing w:val="1"/>
          <w:lang w:val="en-US"/>
        </w:rPr>
        <w:t xml:space="preserve"> </w:t>
      </w:r>
      <w:r w:rsidRPr="00B23775">
        <w:rPr>
          <w:lang w:val="en-US"/>
        </w:rPr>
        <w:t>Present/Past/Future</w:t>
      </w:r>
      <w:r w:rsidRPr="00B23775">
        <w:rPr>
          <w:spacing w:val="1"/>
          <w:lang w:val="en-US"/>
        </w:rPr>
        <w:t xml:space="preserve"> </w:t>
      </w:r>
      <w:r w:rsidRPr="00B23775">
        <w:rPr>
          <w:lang w:val="en-US"/>
        </w:rPr>
        <w:t>Simple</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Continuous</w:t>
      </w:r>
      <w:r w:rsidRPr="00B23775">
        <w:rPr>
          <w:spacing w:val="1"/>
          <w:lang w:val="en-US"/>
        </w:rPr>
        <w:t xml:space="preserve"> </w:t>
      </w:r>
      <w:r w:rsidRPr="00B23775">
        <w:rPr>
          <w:lang w:val="en-US"/>
        </w:rPr>
        <w:t>Tense,</w:t>
      </w:r>
      <w:r w:rsidRPr="00B23775">
        <w:rPr>
          <w:spacing w:val="1"/>
          <w:lang w:val="en-US"/>
        </w:rPr>
        <w:t xml:space="preserve"> </w:t>
      </w:r>
      <w:r w:rsidRPr="00B23775">
        <w:rPr>
          <w:lang w:val="en-US"/>
        </w:rPr>
        <w:t>Present/Past</w:t>
      </w:r>
      <w:r w:rsidRPr="00B23775">
        <w:rPr>
          <w:spacing w:val="-1"/>
          <w:lang w:val="en-US"/>
        </w:rPr>
        <w:t xml:space="preserve"> </w:t>
      </w:r>
      <w:r w:rsidRPr="00B23775">
        <w:rPr>
          <w:lang w:val="en-US"/>
        </w:rPr>
        <w:t>Perfect Tense, Present Perfect Continuous</w:t>
      </w:r>
      <w:r w:rsidRPr="00B23775">
        <w:rPr>
          <w:spacing w:val="-1"/>
          <w:lang w:val="en-US"/>
        </w:rPr>
        <w:t xml:space="preserve"> </w:t>
      </w:r>
      <w:r w:rsidRPr="00B23775">
        <w:rPr>
          <w:lang w:val="en-US"/>
        </w:rPr>
        <w:t>Tense);</w:t>
      </w:r>
    </w:p>
    <w:p w:rsidR="00E0428A" w:rsidRDefault="001F0548">
      <w:pPr>
        <w:pStyle w:val="a5"/>
        <w:tabs>
          <w:tab w:val="left" w:pos="3841"/>
          <w:tab w:val="left" w:pos="6203"/>
          <w:tab w:val="left" w:pos="7021"/>
          <w:tab w:val="left" w:pos="9288"/>
        </w:tabs>
        <w:spacing w:line="360" w:lineRule="auto"/>
        <w:ind w:right="195"/>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E0428A" w:rsidRDefault="001F0548">
      <w:pPr>
        <w:pStyle w:val="a5"/>
        <w:spacing w:line="275" w:lineRule="exact"/>
        <w:ind w:left="1121"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E0428A" w:rsidRPr="00B23775" w:rsidRDefault="001F0548">
      <w:pPr>
        <w:pStyle w:val="a5"/>
        <w:spacing w:before="138"/>
        <w:ind w:left="1121" w:firstLine="0"/>
        <w:rPr>
          <w:lang w:val="en-US"/>
        </w:rPr>
      </w:pPr>
      <w:r>
        <w:t>предложения</w:t>
      </w:r>
      <w:r w:rsidRPr="00B23775">
        <w:rPr>
          <w:spacing w:val="22"/>
          <w:lang w:val="en-US"/>
        </w:rPr>
        <w:t xml:space="preserve"> </w:t>
      </w:r>
      <w:r>
        <w:t>с</w:t>
      </w:r>
      <w:r w:rsidRPr="00B23775">
        <w:rPr>
          <w:spacing w:val="22"/>
          <w:lang w:val="en-US"/>
        </w:rPr>
        <w:t xml:space="preserve"> </w:t>
      </w:r>
      <w:r>
        <w:t>конструкциями</w:t>
      </w:r>
      <w:r w:rsidRPr="00B23775">
        <w:rPr>
          <w:spacing w:val="25"/>
          <w:lang w:val="en-US"/>
        </w:rPr>
        <w:t xml:space="preserve"> </w:t>
      </w:r>
      <w:r w:rsidRPr="00B23775">
        <w:rPr>
          <w:lang w:val="en-US"/>
        </w:rPr>
        <w:t>as</w:t>
      </w:r>
      <w:r w:rsidRPr="00B23775">
        <w:rPr>
          <w:spacing w:val="22"/>
          <w:lang w:val="en-US"/>
        </w:rPr>
        <w:t xml:space="preserve"> </w:t>
      </w:r>
      <w:r w:rsidRPr="00B23775">
        <w:rPr>
          <w:lang w:val="en-US"/>
        </w:rPr>
        <w:t>…</w:t>
      </w:r>
      <w:r w:rsidRPr="00B23775">
        <w:rPr>
          <w:spacing w:val="22"/>
          <w:lang w:val="en-US"/>
        </w:rPr>
        <w:t xml:space="preserve"> </w:t>
      </w:r>
      <w:r w:rsidRPr="00B23775">
        <w:rPr>
          <w:lang w:val="en-US"/>
        </w:rPr>
        <w:t>as,</w:t>
      </w:r>
      <w:r w:rsidRPr="00B23775">
        <w:rPr>
          <w:spacing w:val="21"/>
          <w:lang w:val="en-US"/>
        </w:rPr>
        <w:t xml:space="preserve"> </w:t>
      </w:r>
      <w:r w:rsidRPr="00B23775">
        <w:rPr>
          <w:lang w:val="en-US"/>
        </w:rPr>
        <w:t>not</w:t>
      </w:r>
      <w:r w:rsidRPr="00B23775">
        <w:rPr>
          <w:spacing w:val="23"/>
          <w:lang w:val="en-US"/>
        </w:rPr>
        <w:t xml:space="preserve"> </w:t>
      </w:r>
      <w:r w:rsidRPr="00B23775">
        <w:rPr>
          <w:lang w:val="en-US"/>
        </w:rPr>
        <w:t>so</w:t>
      </w:r>
      <w:r w:rsidRPr="00B23775">
        <w:rPr>
          <w:spacing w:val="19"/>
          <w:lang w:val="en-US"/>
        </w:rPr>
        <w:t xml:space="preserve"> </w:t>
      </w:r>
      <w:r w:rsidRPr="00B23775">
        <w:rPr>
          <w:lang w:val="en-US"/>
        </w:rPr>
        <w:t>…</w:t>
      </w:r>
      <w:r w:rsidRPr="00B23775">
        <w:rPr>
          <w:spacing w:val="22"/>
          <w:lang w:val="en-US"/>
        </w:rPr>
        <w:t xml:space="preserve"> </w:t>
      </w:r>
      <w:r w:rsidRPr="00B23775">
        <w:rPr>
          <w:lang w:val="en-US"/>
        </w:rPr>
        <w:t>as,</w:t>
      </w:r>
      <w:r w:rsidRPr="00B23775">
        <w:rPr>
          <w:spacing w:val="22"/>
          <w:lang w:val="en-US"/>
        </w:rPr>
        <w:t xml:space="preserve"> </w:t>
      </w:r>
      <w:r w:rsidRPr="00B23775">
        <w:rPr>
          <w:lang w:val="en-US"/>
        </w:rPr>
        <w:t>both</w:t>
      </w:r>
      <w:r w:rsidRPr="00B23775">
        <w:rPr>
          <w:spacing w:val="22"/>
          <w:lang w:val="en-US"/>
        </w:rPr>
        <w:t xml:space="preserve"> </w:t>
      </w:r>
      <w:r w:rsidRPr="00B23775">
        <w:rPr>
          <w:lang w:val="en-US"/>
        </w:rPr>
        <w:t>…</w:t>
      </w:r>
      <w:r w:rsidRPr="00B23775">
        <w:rPr>
          <w:spacing w:val="20"/>
          <w:lang w:val="en-US"/>
        </w:rPr>
        <w:t xml:space="preserve"> </w:t>
      </w:r>
      <w:r w:rsidRPr="00B23775">
        <w:rPr>
          <w:lang w:val="en-US"/>
        </w:rPr>
        <w:t>and</w:t>
      </w:r>
      <w:r w:rsidRPr="00B23775">
        <w:rPr>
          <w:spacing w:val="22"/>
          <w:lang w:val="en-US"/>
        </w:rPr>
        <w:t xml:space="preserve"> </w:t>
      </w:r>
      <w:r w:rsidRPr="00B23775">
        <w:rPr>
          <w:lang w:val="en-US"/>
        </w:rPr>
        <w:t>…,</w:t>
      </w:r>
      <w:r w:rsidRPr="00B23775">
        <w:rPr>
          <w:spacing w:val="19"/>
          <w:lang w:val="en-US"/>
        </w:rPr>
        <w:t xml:space="preserve"> </w:t>
      </w:r>
      <w:r w:rsidRPr="00B23775">
        <w:rPr>
          <w:lang w:val="en-US"/>
        </w:rPr>
        <w:t>either</w:t>
      </w:r>
      <w:r w:rsidRPr="00B23775">
        <w:rPr>
          <w:spacing w:val="22"/>
          <w:lang w:val="en-US"/>
        </w:rPr>
        <w:t xml:space="preserve"> </w:t>
      </w:r>
      <w:r w:rsidRPr="00B23775">
        <w:rPr>
          <w:lang w:val="en-US"/>
        </w:rPr>
        <w:t>…</w:t>
      </w:r>
      <w:r w:rsidRPr="00B23775">
        <w:rPr>
          <w:spacing w:val="22"/>
          <w:lang w:val="en-US"/>
        </w:rPr>
        <w:t xml:space="preserve"> </w:t>
      </w:r>
      <w:r w:rsidRPr="00B23775">
        <w:rPr>
          <w:lang w:val="en-US"/>
        </w:rPr>
        <w:t>or,</w:t>
      </w:r>
      <w:r w:rsidRPr="00B23775">
        <w:rPr>
          <w:spacing w:val="21"/>
          <w:lang w:val="en-US"/>
        </w:rPr>
        <w:t xml:space="preserve"> </w:t>
      </w:r>
      <w:r w:rsidRPr="00B23775">
        <w:rPr>
          <w:lang w:val="en-US"/>
        </w:rPr>
        <w:t>neither</w:t>
      </w:r>
      <w:r w:rsidRPr="00B23775">
        <w:rPr>
          <w:spacing w:val="22"/>
          <w:lang w:val="en-US"/>
        </w:rPr>
        <w:t xml:space="preserve"> </w:t>
      </w:r>
      <w:r w:rsidRPr="00B23775">
        <w:rPr>
          <w:lang w:val="en-US"/>
        </w:rPr>
        <w:t>…</w:t>
      </w:r>
    </w:p>
    <w:p w:rsidR="00E0428A" w:rsidRDefault="001F0548">
      <w:pPr>
        <w:pStyle w:val="a5"/>
        <w:spacing w:before="137"/>
        <w:ind w:firstLine="0"/>
        <w:jc w:val="left"/>
      </w:pPr>
      <w:r>
        <w:t>nor;</w:t>
      </w:r>
    </w:p>
    <w:p w:rsidR="00E0428A" w:rsidRDefault="001F0548">
      <w:pPr>
        <w:pStyle w:val="a5"/>
        <w:spacing w:before="139"/>
        <w:ind w:left="1121" w:firstLine="0"/>
        <w:jc w:val="left"/>
      </w:pPr>
      <w:r>
        <w:t>предложения</w:t>
      </w:r>
      <w:r>
        <w:rPr>
          <w:spacing w:val="-2"/>
        </w:rPr>
        <w:t xml:space="preserve"> </w:t>
      </w:r>
      <w:r>
        <w:t>с I</w:t>
      </w:r>
      <w:r>
        <w:rPr>
          <w:spacing w:val="-7"/>
        </w:rPr>
        <w:t xml:space="preserve"> </w:t>
      </w:r>
      <w:r>
        <w:t>wish;</w:t>
      </w:r>
    </w:p>
    <w:p w:rsidR="00E0428A" w:rsidRDefault="001F0548">
      <w:pPr>
        <w:pStyle w:val="a5"/>
        <w:spacing w:before="137"/>
        <w:ind w:left="1121" w:firstLine="0"/>
        <w:jc w:val="left"/>
      </w:pPr>
      <w:r>
        <w:t>конструкции</w:t>
      </w:r>
      <w:r>
        <w:rPr>
          <w:spacing w:val="-2"/>
        </w:rPr>
        <w:t xml:space="preserve"> </w:t>
      </w:r>
      <w:r>
        <w:t>с</w:t>
      </w:r>
      <w:r>
        <w:rPr>
          <w:spacing w:val="-3"/>
        </w:rPr>
        <w:t xml:space="preserve"> </w:t>
      </w:r>
      <w:r>
        <w:t>глаголами</w:t>
      </w:r>
      <w:r>
        <w:rPr>
          <w:spacing w:val="-2"/>
        </w:rPr>
        <w:t xml:space="preserve"> </w:t>
      </w:r>
      <w:r>
        <w:t>на -ing:</w:t>
      </w:r>
      <w:r>
        <w:rPr>
          <w:spacing w:val="-2"/>
        </w:rPr>
        <w:t xml:space="preserve"> </w:t>
      </w:r>
      <w:r>
        <w:t>to</w:t>
      </w:r>
      <w:r>
        <w:rPr>
          <w:spacing w:val="-2"/>
        </w:rPr>
        <w:t xml:space="preserve"> </w:t>
      </w:r>
      <w:r>
        <w:t>love/hate</w:t>
      </w:r>
      <w:r>
        <w:rPr>
          <w:spacing w:val="-3"/>
        </w:rPr>
        <w:t xml:space="preserve"> </w:t>
      </w:r>
      <w:r>
        <w:t>doing</w:t>
      </w:r>
      <w:r>
        <w:rPr>
          <w:spacing w:val="-4"/>
        </w:rPr>
        <w:t xml:space="preserve"> </w:t>
      </w:r>
      <w:r>
        <w:t>smth;</w:t>
      </w:r>
    </w:p>
    <w:p w:rsidR="00E0428A" w:rsidRDefault="001F0548">
      <w:pPr>
        <w:pStyle w:val="a5"/>
        <w:tabs>
          <w:tab w:val="left" w:pos="2666"/>
          <w:tab w:val="left" w:pos="2998"/>
          <w:tab w:val="left" w:pos="4272"/>
          <w:tab w:val="left" w:pos="4685"/>
          <w:tab w:val="left" w:pos="5371"/>
          <w:tab w:val="left" w:pos="5784"/>
          <w:tab w:val="left" w:pos="7036"/>
          <w:tab w:val="left" w:pos="7449"/>
          <w:tab w:val="left" w:pos="8245"/>
          <w:tab w:val="left" w:pos="9369"/>
          <w:tab w:val="left" w:pos="9707"/>
        </w:tabs>
        <w:spacing w:before="139"/>
        <w:ind w:left="112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E0428A" w:rsidRPr="00B23775" w:rsidRDefault="001F0548">
      <w:pPr>
        <w:pStyle w:val="a5"/>
        <w:spacing w:before="137" w:line="360" w:lineRule="auto"/>
        <w:ind w:left="1121" w:right="5262" w:hanging="709"/>
        <w:jc w:val="left"/>
        <w:rPr>
          <w:lang w:val="en-US"/>
        </w:rPr>
      </w:pPr>
      <w:r w:rsidRPr="00B23775">
        <w:rPr>
          <w:lang w:val="en-US"/>
        </w:rPr>
        <w:t xml:space="preserve">to stop doing smth </w:t>
      </w:r>
      <w:r>
        <w:t>и</w:t>
      </w:r>
      <w:r w:rsidRPr="00B23775">
        <w:rPr>
          <w:lang w:val="en-US"/>
        </w:rPr>
        <w:t xml:space="preserve"> to stop to do smth);</w:t>
      </w:r>
      <w:r w:rsidRPr="00B23775">
        <w:rPr>
          <w:spacing w:val="1"/>
          <w:lang w:val="en-US"/>
        </w:rPr>
        <w:t xml:space="preserve"> </w:t>
      </w:r>
      <w:r>
        <w:t>конструкция</w:t>
      </w:r>
      <w:r w:rsidRPr="00B23775">
        <w:rPr>
          <w:lang w:val="en-US"/>
        </w:rPr>
        <w:t xml:space="preserve"> It takes me … to do smth;</w:t>
      </w:r>
      <w:r w:rsidRPr="00B23775">
        <w:rPr>
          <w:spacing w:val="1"/>
          <w:lang w:val="en-US"/>
        </w:rPr>
        <w:t xml:space="preserve"> </w:t>
      </w:r>
      <w:r>
        <w:t>конструкция</w:t>
      </w:r>
      <w:r w:rsidRPr="00B23775">
        <w:rPr>
          <w:spacing w:val="-4"/>
          <w:lang w:val="en-US"/>
        </w:rPr>
        <w:t xml:space="preserve"> </w:t>
      </w:r>
      <w:r w:rsidRPr="00B23775">
        <w:rPr>
          <w:lang w:val="en-US"/>
        </w:rPr>
        <w:t>used</w:t>
      </w:r>
      <w:r w:rsidRPr="00B23775">
        <w:rPr>
          <w:spacing w:val="-4"/>
          <w:lang w:val="en-US"/>
        </w:rPr>
        <w:t xml:space="preserve"> </w:t>
      </w:r>
      <w:r w:rsidRPr="00B23775">
        <w:rPr>
          <w:lang w:val="en-US"/>
        </w:rPr>
        <w:t>to</w:t>
      </w:r>
      <w:r w:rsidRPr="00B23775">
        <w:rPr>
          <w:spacing w:val="-4"/>
          <w:lang w:val="en-US"/>
        </w:rPr>
        <w:t xml:space="preserve"> </w:t>
      </w:r>
      <w:r w:rsidRPr="00B23775">
        <w:rPr>
          <w:lang w:val="en-US"/>
        </w:rPr>
        <w:t>+</w:t>
      </w:r>
      <w:r w:rsidRPr="00B23775">
        <w:rPr>
          <w:spacing w:val="-3"/>
          <w:lang w:val="en-US"/>
        </w:rPr>
        <w:t xml:space="preserve"> </w:t>
      </w:r>
      <w:r>
        <w:t>инфинитив</w:t>
      </w:r>
      <w:r w:rsidRPr="00B23775">
        <w:rPr>
          <w:spacing w:val="-5"/>
          <w:lang w:val="en-US"/>
        </w:rPr>
        <w:t xml:space="preserve"> </w:t>
      </w:r>
      <w:r>
        <w:t>глагола</w:t>
      </w:r>
      <w:r w:rsidRPr="00B23775">
        <w:rPr>
          <w:lang w:val="en-US"/>
        </w:rPr>
        <w:t>;</w:t>
      </w:r>
    </w:p>
    <w:p w:rsidR="00E0428A" w:rsidRPr="00B23775" w:rsidRDefault="001F0548">
      <w:pPr>
        <w:pStyle w:val="a5"/>
        <w:spacing w:before="2"/>
        <w:ind w:left="1121" w:firstLine="0"/>
        <w:rPr>
          <w:lang w:val="en-US"/>
        </w:rPr>
      </w:pPr>
      <w:r>
        <w:t>конструкции</w:t>
      </w:r>
      <w:r w:rsidRPr="00B23775">
        <w:rPr>
          <w:lang w:val="en-US"/>
        </w:rPr>
        <w:t xml:space="preserve"> be/get</w:t>
      </w:r>
      <w:r w:rsidRPr="00B23775">
        <w:rPr>
          <w:spacing w:val="-1"/>
          <w:lang w:val="en-US"/>
        </w:rPr>
        <w:t xml:space="preserve"> </w:t>
      </w:r>
      <w:r w:rsidRPr="00B23775">
        <w:rPr>
          <w:lang w:val="en-US"/>
        </w:rPr>
        <w:t>used</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smth,</w:t>
      </w:r>
      <w:r w:rsidRPr="00B23775">
        <w:rPr>
          <w:spacing w:val="-2"/>
          <w:lang w:val="en-US"/>
        </w:rPr>
        <w:t xml:space="preserve"> </w:t>
      </w:r>
      <w:r w:rsidRPr="00B23775">
        <w:rPr>
          <w:lang w:val="en-US"/>
        </w:rPr>
        <w:t>be/get</w:t>
      </w:r>
      <w:r w:rsidRPr="00B23775">
        <w:rPr>
          <w:spacing w:val="-1"/>
          <w:lang w:val="en-US"/>
        </w:rPr>
        <w:t xml:space="preserve"> </w:t>
      </w:r>
      <w:r w:rsidRPr="00B23775">
        <w:rPr>
          <w:lang w:val="en-US"/>
        </w:rPr>
        <w:t>used</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doing</w:t>
      </w:r>
      <w:r w:rsidRPr="00B23775">
        <w:rPr>
          <w:spacing w:val="-3"/>
          <w:lang w:val="en-US"/>
        </w:rPr>
        <w:t xml:space="preserve"> </w:t>
      </w:r>
      <w:r w:rsidRPr="00B23775">
        <w:rPr>
          <w:lang w:val="en-US"/>
        </w:rPr>
        <w:t>smth;</w:t>
      </w:r>
    </w:p>
    <w:p w:rsidR="00E0428A" w:rsidRPr="00B23775" w:rsidRDefault="001F0548">
      <w:pPr>
        <w:pStyle w:val="a5"/>
        <w:spacing w:before="137" w:line="360" w:lineRule="auto"/>
        <w:ind w:right="193"/>
        <w:rPr>
          <w:lang w:val="en-US"/>
        </w:rPr>
      </w:pPr>
      <w:r>
        <w:t>конструкции</w:t>
      </w:r>
      <w:r w:rsidRPr="00B23775">
        <w:rPr>
          <w:lang w:val="en-US"/>
        </w:rPr>
        <w:t xml:space="preserve">  </w:t>
      </w:r>
      <w:r w:rsidRPr="00B23775">
        <w:rPr>
          <w:spacing w:val="13"/>
          <w:lang w:val="en-US"/>
        </w:rPr>
        <w:t xml:space="preserve"> </w:t>
      </w:r>
      <w:r w:rsidRPr="00B23775">
        <w:rPr>
          <w:lang w:val="en-US"/>
        </w:rPr>
        <w:t xml:space="preserve">I   </w:t>
      </w:r>
      <w:r w:rsidRPr="00B23775">
        <w:rPr>
          <w:spacing w:val="4"/>
          <w:lang w:val="en-US"/>
        </w:rPr>
        <w:t xml:space="preserve"> </w:t>
      </w:r>
      <w:r w:rsidRPr="00B23775">
        <w:rPr>
          <w:lang w:val="en-US"/>
        </w:rPr>
        <w:t xml:space="preserve">prefer,   </w:t>
      </w:r>
      <w:r w:rsidRPr="00B23775">
        <w:rPr>
          <w:spacing w:val="9"/>
          <w:lang w:val="en-US"/>
        </w:rPr>
        <w:t xml:space="preserve"> </w:t>
      </w:r>
      <w:r w:rsidRPr="00B23775">
        <w:rPr>
          <w:lang w:val="en-US"/>
        </w:rPr>
        <w:t xml:space="preserve">I’d   </w:t>
      </w:r>
      <w:r w:rsidRPr="00B23775">
        <w:rPr>
          <w:spacing w:val="8"/>
          <w:lang w:val="en-US"/>
        </w:rPr>
        <w:t xml:space="preserve"> </w:t>
      </w:r>
      <w:r w:rsidRPr="00B23775">
        <w:rPr>
          <w:lang w:val="en-US"/>
        </w:rPr>
        <w:t xml:space="preserve">prefer,   </w:t>
      </w:r>
      <w:r w:rsidRPr="00B23775">
        <w:rPr>
          <w:spacing w:val="9"/>
          <w:lang w:val="en-US"/>
        </w:rPr>
        <w:t xml:space="preserve"> </w:t>
      </w:r>
      <w:r w:rsidRPr="00B23775">
        <w:rPr>
          <w:lang w:val="en-US"/>
        </w:rPr>
        <w:t xml:space="preserve">I’d   </w:t>
      </w:r>
      <w:r w:rsidRPr="00B23775">
        <w:rPr>
          <w:spacing w:val="7"/>
          <w:lang w:val="en-US"/>
        </w:rPr>
        <w:t xml:space="preserve"> </w:t>
      </w:r>
      <w:r w:rsidRPr="00B23775">
        <w:rPr>
          <w:lang w:val="en-US"/>
        </w:rPr>
        <w:t xml:space="preserve">rather   </w:t>
      </w:r>
      <w:r w:rsidRPr="00B23775">
        <w:rPr>
          <w:spacing w:val="6"/>
          <w:lang w:val="en-US"/>
        </w:rPr>
        <w:t xml:space="preserve"> </w:t>
      </w:r>
      <w:r w:rsidRPr="00B23775">
        <w:rPr>
          <w:lang w:val="en-US"/>
        </w:rPr>
        <w:t xml:space="preserve">prefer,   </w:t>
      </w:r>
      <w:r w:rsidRPr="00B23775">
        <w:rPr>
          <w:spacing w:val="13"/>
          <w:lang w:val="en-US"/>
        </w:rPr>
        <w:t xml:space="preserve"> </w:t>
      </w:r>
      <w:r>
        <w:t>выражающие</w:t>
      </w:r>
      <w:r w:rsidRPr="00B23775">
        <w:rPr>
          <w:lang w:val="en-US"/>
        </w:rPr>
        <w:t xml:space="preserve">   </w:t>
      </w:r>
      <w:r w:rsidRPr="00B23775">
        <w:rPr>
          <w:spacing w:val="9"/>
          <w:lang w:val="en-US"/>
        </w:rPr>
        <w:t xml:space="preserve"> </w:t>
      </w:r>
      <w:r>
        <w:t>предпочтение</w:t>
      </w:r>
      <w:r w:rsidRPr="00B23775">
        <w:rPr>
          <w:lang w:val="en-US"/>
        </w:rPr>
        <w:t>,</w:t>
      </w:r>
      <w:r w:rsidRPr="00B23775">
        <w:rPr>
          <w:spacing w:val="-58"/>
          <w:lang w:val="en-US"/>
        </w:rPr>
        <w:t xml:space="preserve"> </w:t>
      </w:r>
      <w:r>
        <w:t>а</w:t>
      </w:r>
      <w:r w:rsidRPr="00B23775">
        <w:rPr>
          <w:spacing w:val="-2"/>
          <w:lang w:val="en-US"/>
        </w:rPr>
        <w:t xml:space="preserve"> </w:t>
      </w:r>
      <w:r>
        <w:t>также</w:t>
      </w:r>
      <w:r w:rsidRPr="00B23775">
        <w:rPr>
          <w:spacing w:val="-1"/>
          <w:lang w:val="en-US"/>
        </w:rPr>
        <w:t xml:space="preserve"> </w:t>
      </w:r>
      <w:r>
        <w:t>конструкций</w:t>
      </w:r>
      <w:r w:rsidRPr="00B23775">
        <w:rPr>
          <w:spacing w:val="5"/>
          <w:lang w:val="en-US"/>
        </w:rPr>
        <w:t xml:space="preserve"> </w:t>
      </w:r>
      <w:r w:rsidRPr="00B23775">
        <w:rPr>
          <w:lang w:val="en-US"/>
        </w:rPr>
        <w:t>I’d rather, You’d</w:t>
      </w:r>
      <w:r w:rsidRPr="00B23775">
        <w:rPr>
          <w:spacing w:val="-1"/>
          <w:lang w:val="en-US"/>
        </w:rPr>
        <w:t xml:space="preserve"> </w:t>
      </w:r>
      <w:r w:rsidRPr="00B23775">
        <w:rPr>
          <w:lang w:val="en-US"/>
        </w:rPr>
        <w:t>better;</w:t>
      </w:r>
    </w:p>
    <w:p w:rsidR="00E0428A" w:rsidRDefault="001F0548">
      <w:pPr>
        <w:pStyle w:val="a5"/>
        <w:spacing w:line="360" w:lineRule="auto"/>
        <w:ind w:right="203"/>
      </w:pPr>
      <w:r>
        <w:t xml:space="preserve">подлежащее,    </w:t>
      </w:r>
      <w:r>
        <w:rPr>
          <w:spacing w:val="38"/>
        </w:rPr>
        <w:t xml:space="preserve"> </w:t>
      </w:r>
      <w:r>
        <w:t xml:space="preserve">выраженное     </w:t>
      </w:r>
      <w:r>
        <w:rPr>
          <w:spacing w:val="37"/>
        </w:rPr>
        <w:t xml:space="preserve"> </w:t>
      </w:r>
      <w:r>
        <w:t xml:space="preserve">собирательным     </w:t>
      </w:r>
      <w:r>
        <w:rPr>
          <w:spacing w:val="37"/>
        </w:rPr>
        <w:t xml:space="preserve"> </w:t>
      </w:r>
      <w:r>
        <w:t xml:space="preserve">существительным     </w:t>
      </w:r>
      <w:r>
        <w:rPr>
          <w:spacing w:val="36"/>
        </w:rPr>
        <w:t xml:space="preserve"> </w:t>
      </w:r>
      <w:r>
        <w:t xml:space="preserve">(family,     </w:t>
      </w:r>
      <w:r>
        <w:rPr>
          <w:spacing w:val="37"/>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E0428A" w:rsidRDefault="001F0548">
      <w:pPr>
        <w:pStyle w:val="a5"/>
        <w:spacing w:line="360" w:lineRule="auto"/>
        <w:ind w:right="196"/>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E0428A" w:rsidRPr="00B23775" w:rsidRDefault="001F0548">
      <w:pPr>
        <w:pStyle w:val="a5"/>
        <w:spacing w:before="2" w:line="360" w:lineRule="auto"/>
        <w:ind w:right="195"/>
        <w:rPr>
          <w:lang w:val="en-US"/>
        </w:rPr>
      </w:pPr>
      <w:r>
        <w:t>конструкция</w:t>
      </w:r>
      <w:r w:rsidRPr="00B23775">
        <w:rPr>
          <w:spacing w:val="1"/>
          <w:lang w:val="en-US"/>
        </w:rPr>
        <w:t xml:space="preserve"> </w:t>
      </w:r>
      <w:r w:rsidRPr="00B23775">
        <w:rPr>
          <w:lang w:val="en-US"/>
        </w:rPr>
        <w:t>to</w:t>
      </w:r>
      <w:r w:rsidRPr="00B23775">
        <w:rPr>
          <w:spacing w:val="1"/>
          <w:lang w:val="en-US"/>
        </w:rPr>
        <w:t xml:space="preserve"> </w:t>
      </w:r>
      <w:r w:rsidRPr="00B23775">
        <w:rPr>
          <w:lang w:val="en-US"/>
        </w:rPr>
        <w:t>be</w:t>
      </w:r>
      <w:r w:rsidRPr="00B23775">
        <w:rPr>
          <w:spacing w:val="1"/>
          <w:lang w:val="en-US"/>
        </w:rPr>
        <w:t xml:space="preserve"> </w:t>
      </w:r>
      <w:r w:rsidRPr="00B23775">
        <w:rPr>
          <w:lang w:val="en-US"/>
        </w:rPr>
        <w:t>going</w:t>
      </w:r>
      <w:r w:rsidRPr="00B23775">
        <w:rPr>
          <w:spacing w:val="1"/>
          <w:lang w:val="en-US"/>
        </w:rPr>
        <w:t xml:space="preserve"> </w:t>
      </w:r>
      <w:r w:rsidRPr="00B23775">
        <w:rPr>
          <w:lang w:val="en-US"/>
        </w:rPr>
        <w:t>to,</w:t>
      </w:r>
      <w:r w:rsidRPr="00B23775">
        <w:rPr>
          <w:spacing w:val="1"/>
          <w:lang w:val="en-US"/>
        </w:rPr>
        <w:t xml:space="preserve"> </w:t>
      </w:r>
      <w:r>
        <w:t>формы</w:t>
      </w:r>
      <w:r w:rsidRPr="00B23775">
        <w:rPr>
          <w:spacing w:val="1"/>
          <w:lang w:val="en-US"/>
        </w:rPr>
        <w:t xml:space="preserve"> </w:t>
      </w:r>
      <w:r w:rsidRPr="00B23775">
        <w:rPr>
          <w:lang w:val="en-US"/>
        </w:rPr>
        <w:t>Future</w:t>
      </w:r>
      <w:r w:rsidRPr="00B23775">
        <w:rPr>
          <w:spacing w:val="1"/>
          <w:lang w:val="en-US"/>
        </w:rPr>
        <w:t xml:space="preserve"> </w:t>
      </w:r>
      <w:r w:rsidRPr="00B23775">
        <w:rPr>
          <w:lang w:val="en-US"/>
        </w:rPr>
        <w:t>Simple</w:t>
      </w:r>
      <w:r w:rsidRPr="00B23775">
        <w:rPr>
          <w:spacing w:val="1"/>
          <w:lang w:val="en-US"/>
        </w:rPr>
        <w:t xml:space="preserve"> </w:t>
      </w:r>
      <w:r w:rsidRPr="00B23775">
        <w:rPr>
          <w:lang w:val="en-US"/>
        </w:rPr>
        <w:t>Tense</w:t>
      </w:r>
      <w:r w:rsidRPr="00B23775">
        <w:rPr>
          <w:spacing w:val="1"/>
          <w:lang w:val="en-US"/>
        </w:rPr>
        <w:t xml:space="preserve"> </w:t>
      </w:r>
      <w:r>
        <w:t>и</w:t>
      </w:r>
      <w:r w:rsidRPr="00B23775">
        <w:rPr>
          <w:spacing w:val="1"/>
          <w:lang w:val="en-US"/>
        </w:rPr>
        <w:t xml:space="preserve"> </w:t>
      </w:r>
      <w:r w:rsidRPr="00B23775">
        <w:rPr>
          <w:lang w:val="en-US"/>
        </w:rPr>
        <w:t>Present</w:t>
      </w:r>
      <w:r w:rsidRPr="00B23775">
        <w:rPr>
          <w:spacing w:val="1"/>
          <w:lang w:val="en-US"/>
        </w:rPr>
        <w:t xml:space="preserve"> </w:t>
      </w:r>
      <w:r w:rsidRPr="00B23775">
        <w:rPr>
          <w:lang w:val="en-US"/>
        </w:rPr>
        <w:t>Continuous</w:t>
      </w:r>
      <w:r w:rsidRPr="00B23775">
        <w:rPr>
          <w:spacing w:val="1"/>
          <w:lang w:val="en-US"/>
        </w:rPr>
        <w:t xml:space="preserve"> </w:t>
      </w:r>
      <w:r w:rsidRPr="00B23775">
        <w:rPr>
          <w:lang w:val="en-US"/>
        </w:rPr>
        <w:t>Tense</w:t>
      </w:r>
      <w:r w:rsidRPr="00B23775">
        <w:rPr>
          <w:spacing w:val="1"/>
          <w:lang w:val="en-US"/>
        </w:rPr>
        <w:t xml:space="preserve"> </w:t>
      </w:r>
      <w:r>
        <w:t>для</w:t>
      </w:r>
      <w:r w:rsidRPr="00B23775">
        <w:rPr>
          <w:spacing w:val="-57"/>
          <w:lang w:val="en-US"/>
        </w:rPr>
        <w:t xml:space="preserve"> </w:t>
      </w:r>
      <w:r>
        <w:t>выражения</w:t>
      </w:r>
      <w:r w:rsidRPr="00B23775">
        <w:rPr>
          <w:lang w:val="en-US"/>
        </w:rPr>
        <w:t xml:space="preserve"> </w:t>
      </w:r>
      <w:r>
        <w:t>будущего</w:t>
      </w:r>
      <w:r w:rsidRPr="00B23775">
        <w:rPr>
          <w:lang w:val="en-US"/>
        </w:rPr>
        <w:t xml:space="preserve"> </w:t>
      </w:r>
      <w:r>
        <w:t>действия</w:t>
      </w:r>
      <w:r w:rsidRPr="00B23775">
        <w:rPr>
          <w:lang w:val="en-US"/>
        </w:rPr>
        <w:t>;</w:t>
      </w:r>
    </w:p>
    <w:p w:rsidR="00E0428A" w:rsidRPr="00B23775" w:rsidRDefault="001F0548">
      <w:pPr>
        <w:pStyle w:val="a5"/>
        <w:spacing w:line="360" w:lineRule="auto"/>
        <w:ind w:right="197"/>
        <w:rPr>
          <w:lang w:val="en-US"/>
        </w:rPr>
      </w:pPr>
      <w:r>
        <w:t>модальные</w:t>
      </w:r>
      <w:r w:rsidRPr="00B23775">
        <w:rPr>
          <w:lang w:val="en-US"/>
        </w:rPr>
        <w:t xml:space="preserve"> </w:t>
      </w:r>
      <w:r>
        <w:t>глаголы</w:t>
      </w:r>
      <w:r w:rsidRPr="00B23775">
        <w:rPr>
          <w:lang w:val="en-US"/>
        </w:rPr>
        <w:t xml:space="preserve"> </w:t>
      </w:r>
      <w:r>
        <w:t>и</w:t>
      </w:r>
      <w:r w:rsidRPr="00B23775">
        <w:rPr>
          <w:lang w:val="en-US"/>
        </w:rPr>
        <w:t xml:space="preserve"> </w:t>
      </w:r>
      <w:r>
        <w:t>их</w:t>
      </w:r>
      <w:r w:rsidRPr="00B23775">
        <w:rPr>
          <w:lang w:val="en-US"/>
        </w:rPr>
        <w:t xml:space="preserve"> </w:t>
      </w:r>
      <w:r>
        <w:t>эквиваленты</w:t>
      </w:r>
      <w:r w:rsidRPr="00B23775">
        <w:rPr>
          <w:lang w:val="en-US"/>
        </w:rPr>
        <w:t xml:space="preserve"> (can/be able to, could, must/have to, may, might, should,</w:t>
      </w:r>
      <w:r w:rsidRPr="00B23775">
        <w:rPr>
          <w:spacing w:val="1"/>
          <w:lang w:val="en-US"/>
        </w:rPr>
        <w:t xml:space="preserve"> </w:t>
      </w:r>
      <w:r w:rsidRPr="00B23775">
        <w:rPr>
          <w:lang w:val="en-US"/>
        </w:rPr>
        <w:t>shall,</w:t>
      </w:r>
      <w:r w:rsidRPr="00B23775">
        <w:rPr>
          <w:spacing w:val="-1"/>
          <w:lang w:val="en-US"/>
        </w:rPr>
        <w:t xml:space="preserve"> </w:t>
      </w:r>
      <w:r w:rsidRPr="00B23775">
        <w:rPr>
          <w:lang w:val="en-US"/>
        </w:rPr>
        <w:t>would, will, need);</w:t>
      </w:r>
    </w:p>
    <w:p w:rsidR="00E0428A" w:rsidRDefault="001F0548">
      <w:pPr>
        <w:pStyle w:val="a5"/>
        <w:tabs>
          <w:tab w:val="left" w:pos="1322"/>
          <w:tab w:val="left" w:pos="2352"/>
          <w:tab w:val="left" w:pos="3444"/>
          <w:tab w:val="left" w:pos="3888"/>
          <w:tab w:val="left" w:pos="5417"/>
          <w:tab w:val="left" w:pos="6752"/>
          <w:tab w:val="left" w:pos="8125"/>
          <w:tab w:val="left" w:pos="9449"/>
        </w:tabs>
        <w:ind w:left="0" w:right="193" w:firstLine="0"/>
        <w:jc w:val="right"/>
      </w:pPr>
      <w:r>
        <w:t>неличные</w:t>
      </w:r>
      <w:r>
        <w:tab/>
        <w:t>формы</w:t>
      </w:r>
      <w:r>
        <w:tab/>
        <w:t>глагола</w:t>
      </w:r>
      <w:r>
        <w:tab/>
        <w:t>–</w:t>
      </w:r>
      <w:r>
        <w:tab/>
        <w:t>инфинитив,</w:t>
      </w:r>
      <w:r>
        <w:tab/>
        <w:t>герундий,</w:t>
      </w:r>
      <w:r>
        <w:tab/>
        <w:t>причастие</w:t>
      </w:r>
      <w:r>
        <w:tab/>
        <w:t>(Participle</w:t>
      </w:r>
      <w:r>
        <w:tab/>
        <w:t>I</w:t>
      </w:r>
    </w:p>
    <w:p w:rsidR="00E0428A" w:rsidRPr="00B23775" w:rsidRDefault="001F0548">
      <w:pPr>
        <w:pStyle w:val="a5"/>
        <w:spacing w:before="137"/>
        <w:ind w:left="0" w:right="194" w:firstLine="0"/>
        <w:jc w:val="right"/>
        <w:rPr>
          <w:lang w:val="en-US"/>
        </w:rPr>
      </w:pPr>
      <w:r>
        <w:t>и</w:t>
      </w:r>
      <w:r w:rsidRPr="00B23775">
        <w:rPr>
          <w:spacing w:val="42"/>
          <w:lang w:val="en-US"/>
        </w:rPr>
        <w:t xml:space="preserve"> </w:t>
      </w:r>
      <w:r w:rsidRPr="00B23775">
        <w:rPr>
          <w:lang w:val="en-US"/>
        </w:rPr>
        <w:t>Participle</w:t>
      </w:r>
      <w:r w:rsidRPr="00B23775">
        <w:rPr>
          <w:spacing w:val="42"/>
          <w:lang w:val="en-US"/>
        </w:rPr>
        <w:t xml:space="preserve"> </w:t>
      </w:r>
      <w:r w:rsidRPr="00B23775">
        <w:rPr>
          <w:lang w:val="en-US"/>
        </w:rPr>
        <w:t>II),</w:t>
      </w:r>
      <w:r w:rsidRPr="00B23775">
        <w:rPr>
          <w:spacing w:val="40"/>
          <w:lang w:val="en-US"/>
        </w:rPr>
        <w:t xml:space="preserve"> </w:t>
      </w:r>
      <w:r>
        <w:t>причастия</w:t>
      </w:r>
      <w:r w:rsidRPr="00B23775">
        <w:rPr>
          <w:spacing w:val="42"/>
          <w:lang w:val="en-US"/>
        </w:rPr>
        <w:t xml:space="preserve"> </w:t>
      </w:r>
      <w:r>
        <w:t>в</w:t>
      </w:r>
      <w:r w:rsidRPr="00B23775">
        <w:rPr>
          <w:spacing w:val="41"/>
          <w:lang w:val="en-US"/>
        </w:rPr>
        <w:t xml:space="preserve"> </w:t>
      </w:r>
      <w:r>
        <w:t>функции</w:t>
      </w:r>
      <w:r w:rsidRPr="00B23775">
        <w:rPr>
          <w:spacing w:val="41"/>
          <w:lang w:val="en-US"/>
        </w:rPr>
        <w:t xml:space="preserve"> </w:t>
      </w:r>
      <w:r>
        <w:t>определения</w:t>
      </w:r>
      <w:r w:rsidRPr="00B23775">
        <w:rPr>
          <w:spacing w:val="42"/>
          <w:lang w:val="en-US"/>
        </w:rPr>
        <w:t xml:space="preserve"> </w:t>
      </w:r>
      <w:r w:rsidRPr="00B23775">
        <w:rPr>
          <w:lang w:val="en-US"/>
        </w:rPr>
        <w:t>(Participle</w:t>
      </w:r>
      <w:r w:rsidRPr="00B23775">
        <w:rPr>
          <w:spacing w:val="42"/>
          <w:lang w:val="en-US"/>
        </w:rPr>
        <w:t xml:space="preserve"> </w:t>
      </w:r>
      <w:r w:rsidRPr="00B23775">
        <w:rPr>
          <w:lang w:val="en-US"/>
        </w:rPr>
        <w:t>I</w:t>
      </w:r>
      <w:r w:rsidRPr="00B23775">
        <w:rPr>
          <w:spacing w:val="37"/>
          <w:lang w:val="en-US"/>
        </w:rPr>
        <w:t xml:space="preserve"> </w:t>
      </w:r>
      <w:r w:rsidRPr="00B23775">
        <w:rPr>
          <w:lang w:val="en-US"/>
        </w:rPr>
        <w:t>–</w:t>
      </w:r>
      <w:r w:rsidRPr="00B23775">
        <w:rPr>
          <w:spacing w:val="41"/>
          <w:lang w:val="en-US"/>
        </w:rPr>
        <w:t xml:space="preserve"> </w:t>
      </w:r>
      <w:r w:rsidRPr="00B23775">
        <w:rPr>
          <w:lang w:val="en-US"/>
        </w:rPr>
        <w:t>a</w:t>
      </w:r>
      <w:r w:rsidRPr="00B23775">
        <w:rPr>
          <w:spacing w:val="42"/>
          <w:lang w:val="en-US"/>
        </w:rPr>
        <w:t xml:space="preserve"> </w:t>
      </w:r>
      <w:r w:rsidRPr="00B23775">
        <w:rPr>
          <w:lang w:val="en-US"/>
        </w:rPr>
        <w:t>playing</w:t>
      </w:r>
      <w:r w:rsidRPr="00B23775">
        <w:rPr>
          <w:spacing w:val="39"/>
          <w:lang w:val="en-US"/>
        </w:rPr>
        <w:t xml:space="preserve"> </w:t>
      </w:r>
      <w:r w:rsidRPr="00B23775">
        <w:rPr>
          <w:lang w:val="en-US"/>
        </w:rPr>
        <w:t>child,</w:t>
      </w:r>
      <w:r w:rsidRPr="00B23775">
        <w:rPr>
          <w:spacing w:val="40"/>
          <w:lang w:val="en-US"/>
        </w:rPr>
        <w:t xml:space="preserve"> </w:t>
      </w:r>
      <w:r w:rsidRPr="00B23775">
        <w:rPr>
          <w:lang w:val="en-US"/>
        </w:rPr>
        <w:t>Participle</w:t>
      </w:r>
      <w:r w:rsidRPr="00B23775">
        <w:rPr>
          <w:spacing w:val="44"/>
          <w:lang w:val="en-US"/>
        </w:rPr>
        <w:t xml:space="preserve"> </w:t>
      </w:r>
      <w:r w:rsidRPr="00B23775">
        <w:rPr>
          <w:lang w:val="en-US"/>
        </w:rPr>
        <w:t>II</w:t>
      </w:r>
      <w:r w:rsidRPr="00B23775">
        <w:rPr>
          <w:spacing w:val="40"/>
          <w:lang w:val="en-US"/>
        </w:rPr>
        <w:t xml:space="preserve"> </w:t>
      </w:r>
      <w:r w:rsidRPr="00B23775">
        <w:rPr>
          <w:lang w:val="en-US"/>
        </w:rPr>
        <w:t>–</w:t>
      </w:r>
      <w:r w:rsidRPr="00B23775">
        <w:rPr>
          <w:spacing w:val="42"/>
          <w:lang w:val="en-US"/>
        </w:rPr>
        <w:t xml:space="preserve"> </w:t>
      </w:r>
      <w:r w:rsidRPr="00B23775">
        <w:rPr>
          <w:lang w:val="en-US"/>
        </w:rPr>
        <w:t>a</w:t>
      </w:r>
    </w:p>
    <w:p w:rsidR="00E0428A" w:rsidRPr="00B23775" w:rsidRDefault="00E0428A">
      <w:pPr>
        <w:jc w:val="right"/>
        <w:rPr>
          <w:lang w:val="en-US"/>
        </w:rPr>
        <w:sectPr w:rsidR="00E0428A" w:rsidRPr="00B23775">
          <w:pgSz w:w="11910" w:h="16840"/>
          <w:pgMar w:top="760" w:right="340" w:bottom="920" w:left="720" w:header="0" w:footer="651" w:gutter="0"/>
          <w:cols w:space="720"/>
        </w:sectPr>
      </w:pPr>
    </w:p>
    <w:p w:rsidR="00E0428A" w:rsidRDefault="001F0548">
      <w:pPr>
        <w:pStyle w:val="a5"/>
        <w:spacing w:before="40"/>
        <w:ind w:firstLine="0"/>
        <w:jc w:val="left"/>
      </w:pPr>
      <w:r>
        <w:lastRenderedPageBreak/>
        <w:t>written</w:t>
      </w:r>
      <w:r>
        <w:rPr>
          <w:spacing w:val="-1"/>
        </w:rPr>
        <w:t xml:space="preserve"> </w:t>
      </w:r>
      <w:r>
        <w:t>text);</w:t>
      </w:r>
    </w:p>
    <w:p w:rsidR="00E0428A" w:rsidRDefault="001F0548">
      <w:pPr>
        <w:pStyle w:val="a5"/>
        <w:spacing w:before="140"/>
        <w:ind w:left="1121" w:firstLine="0"/>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E0428A" w:rsidRDefault="001F0548">
      <w:pPr>
        <w:pStyle w:val="a5"/>
        <w:spacing w:before="137" w:line="360" w:lineRule="auto"/>
        <w:ind w:right="205"/>
      </w:pPr>
      <w:r>
        <w:t xml:space="preserve">имена  </w:t>
      </w:r>
      <w:r>
        <w:rPr>
          <w:spacing w:val="41"/>
        </w:rPr>
        <w:t xml:space="preserve"> </w:t>
      </w:r>
      <w:r>
        <w:t xml:space="preserve">существительные   </w:t>
      </w:r>
      <w:r>
        <w:rPr>
          <w:spacing w:val="39"/>
        </w:rPr>
        <w:t xml:space="preserve"> </w:t>
      </w:r>
      <w:r>
        <w:t xml:space="preserve">во   </w:t>
      </w:r>
      <w:r>
        <w:rPr>
          <w:spacing w:val="40"/>
        </w:rPr>
        <w:t xml:space="preserve"> </w:t>
      </w:r>
      <w:r>
        <w:t xml:space="preserve">множественном   </w:t>
      </w:r>
      <w:r>
        <w:rPr>
          <w:spacing w:val="40"/>
        </w:rPr>
        <w:t xml:space="preserve"> </w:t>
      </w:r>
      <w:r>
        <w:t xml:space="preserve">числе,   </w:t>
      </w:r>
      <w:r>
        <w:rPr>
          <w:spacing w:val="41"/>
        </w:rPr>
        <w:t xml:space="preserve"> </w:t>
      </w:r>
      <w:r>
        <w:t xml:space="preserve">образованных   </w:t>
      </w:r>
      <w:r>
        <w:rPr>
          <w:spacing w:val="44"/>
        </w:rPr>
        <w:t xml:space="preserve"> </w:t>
      </w:r>
      <w:r>
        <w:t xml:space="preserve">по   </w:t>
      </w:r>
      <w:r>
        <w:rPr>
          <w:spacing w:val="41"/>
        </w:rPr>
        <w:t xml:space="preserve"> </w:t>
      </w:r>
      <w:r>
        <w:t>правилу,</w:t>
      </w:r>
      <w:r>
        <w:rPr>
          <w:spacing w:val="-58"/>
        </w:rPr>
        <w:t xml:space="preserve"> </w:t>
      </w:r>
      <w:r>
        <w:t>и</w:t>
      </w:r>
      <w:r>
        <w:rPr>
          <w:spacing w:val="-1"/>
        </w:rPr>
        <w:t xml:space="preserve"> </w:t>
      </w:r>
      <w:r>
        <w:t>исключения;</w:t>
      </w:r>
    </w:p>
    <w:p w:rsidR="00E0428A" w:rsidRDefault="001F0548">
      <w:pPr>
        <w:pStyle w:val="a5"/>
        <w:spacing w:line="360" w:lineRule="auto"/>
        <w:ind w:left="1121" w:right="537"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1"/>
        </w:rPr>
        <w:t xml:space="preserve"> </w:t>
      </w:r>
      <w:r>
        <w:t>падеж</w:t>
      </w:r>
      <w:r>
        <w:rPr>
          <w:spacing w:val="-3"/>
        </w:rPr>
        <w:t xml:space="preserve"> </w:t>
      </w:r>
      <w:r>
        <w:t>имѐн существительных;</w:t>
      </w:r>
    </w:p>
    <w:p w:rsidR="00E0428A" w:rsidRDefault="001F0548">
      <w:pPr>
        <w:pStyle w:val="a5"/>
        <w:spacing w:line="360" w:lineRule="auto"/>
        <w:ind w:right="200"/>
      </w:pPr>
      <w:r>
        <w:t xml:space="preserve">имена      </w:t>
      </w:r>
      <w:r>
        <w:rPr>
          <w:spacing w:val="19"/>
        </w:rPr>
        <w:t xml:space="preserve"> </w:t>
      </w:r>
      <w:r>
        <w:t xml:space="preserve">прилагательные       </w:t>
      </w:r>
      <w:r>
        <w:rPr>
          <w:spacing w:val="16"/>
        </w:rPr>
        <w:t xml:space="preserve"> </w:t>
      </w:r>
      <w:r>
        <w:t xml:space="preserve">и       </w:t>
      </w:r>
      <w:r>
        <w:rPr>
          <w:spacing w:val="19"/>
        </w:rPr>
        <w:t xml:space="preserve"> </w:t>
      </w:r>
      <w:r>
        <w:t xml:space="preserve">наречия       </w:t>
      </w:r>
      <w:r>
        <w:rPr>
          <w:spacing w:val="20"/>
        </w:rPr>
        <w:t xml:space="preserve"> </w:t>
      </w:r>
      <w:r>
        <w:t xml:space="preserve">в       </w:t>
      </w:r>
      <w:r>
        <w:rPr>
          <w:spacing w:val="17"/>
        </w:rPr>
        <w:t xml:space="preserve"> </w:t>
      </w:r>
      <w:r>
        <w:t xml:space="preserve">положительной,       </w:t>
      </w:r>
      <w:r>
        <w:rPr>
          <w:spacing w:val="18"/>
        </w:rPr>
        <w:t xml:space="preserve"> </w:t>
      </w:r>
      <w:r>
        <w:t>сравнительной</w:t>
      </w:r>
      <w:r>
        <w:rPr>
          <w:spacing w:val="-58"/>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E0428A" w:rsidRDefault="001F0548">
      <w:pPr>
        <w:pStyle w:val="a5"/>
        <w:spacing w:line="360" w:lineRule="auto"/>
        <w:ind w:right="190"/>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E0428A" w:rsidRPr="00B23775" w:rsidRDefault="001F0548">
      <w:pPr>
        <w:pStyle w:val="a5"/>
        <w:spacing w:before="1"/>
        <w:ind w:left="1121" w:firstLine="0"/>
        <w:rPr>
          <w:lang w:val="en-US"/>
        </w:rPr>
      </w:pPr>
      <w:r>
        <w:t>слова</w:t>
      </w:r>
      <w:r w:rsidRPr="00B23775">
        <w:rPr>
          <w:lang w:val="en-US"/>
        </w:rPr>
        <w:t>,</w:t>
      </w:r>
      <w:r w:rsidRPr="00B23775">
        <w:rPr>
          <w:spacing w:val="-2"/>
          <w:lang w:val="en-US"/>
        </w:rPr>
        <w:t xml:space="preserve"> </w:t>
      </w:r>
      <w:r>
        <w:t>выражающие</w:t>
      </w:r>
      <w:r w:rsidRPr="00B23775">
        <w:rPr>
          <w:spacing w:val="-2"/>
          <w:lang w:val="en-US"/>
        </w:rPr>
        <w:t xml:space="preserve"> </w:t>
      </w:r>
      <w:r>
        <w:t>количество</w:t>
      </w:r>
      <w:r w:rsidRPr="00B23775">
        <w:rPr>
          <w:spacing w:val="-2"/>
          <w:lang w:val="en-US"/>
        </w:rPr>
        <w:t xml:space="preserve"> </w:t>
      </w:r>
      <w:r w:rsidRPr="00B23775">
        <w:rPr>
          <w:lang w:val="en-US"/>
        </w:rPr>
        <w:t>(many/much,</w:t>
      </w:r>
      <w:r w:rsidRPr="00B23775">
        <w:rPr>
          <w:spacing w:val="-1"/>
          <w:lang w:val="en-US"/>
        </w:rPr>
        <w:t xml:space="preserve"> </w:t>
      </w:r>
      <w:r w:rsidRPr="00B23775">
        <w:rPr>
          <w:lang w:val="en-US"/>
        </w:rPr>
        <w:t>little/a</w:t>
      </w:r>
      <w:r w:rsidRPr="00B23775">
        <w:rPr>
          <w:spacing w:val="-3"/>
          <w:lang w:val="en-US"/>
        </w:rPr>
        <w:t xml:space="preserve"> </w:t>
      </w:r>
      <w:r w:rsidRPr="00B23775">
        <w:rPr>
          <w:lang w:val="en-US"/>
        </w:rPr>
        <w:t>little,</w:t>
      </w:r>
      <w:r w:rsidRPr="00B23775">
        <w:rPr>
          <w:spacing w:val="-2"/>
          <w:lang w:val="en-US"/>
        </w:rPr>
        <w:t xml:space="preserve"> </w:t>
      </w:r>
      <w:r w:rsidRPr="00B23775">
        <w:rPr>
          <w:lang w:val="en-US"/>
        </w:rPr>
        <w:t>few/a</w:t>
      </w:r>
      <w:r w:rsidRPr="00B23775">
        <w:rPr>
          <w:spacing w:val="-2"/>
          <w:lang w:val="en-US"/>
        </w:rPr>
        <w:t xml:space="preserve"> </w:t>
      </w:r>
      <w:r w:rsidRPr="00B23775">
        <w:rPr>
          <w:lang w:val="en-US"/>
        </w:rPr>
        <w:t>few,</w:t>
      </w:r>
      <w:r w:rsidRPr="00B23775">
        <w:rPr>
          <w:spacing w:val="-1"/>
          <w:lang w:val="en-US"/>
        </w:rPr>
        <w:t xml:space="preserve"> </w:t>
      </w:r>
      <w:r w:rsidRPr="00B23775">
        <w:rPr>
          <w:lang w:val="en-US"/>
        </w:rPr>
        <w:t>a</w:t>
      </w:r>
      <w:r w:rsidRPr="00B23775">
        <w:rPr>
          <w:spacing w:val="-3"/>
          <w:lang w:val="en-US"/>
        </w:rPr>
        <w:t xml:space="preserve"> </w:t>
      </w:r>
      <w:r w:rsidRPr="00B23775">
        <w:rPr>
          <w:lang w:val="en-US"/>
        </w:rPr>
        <w:t>lot</w:t>
      </w:r>
      <w:r w:rsidRPr="00B23775">
        <w:rPr>
          <w:spacing w:val="-1"/>
          <w:lang w:val="en-US"/>
        </w:rPr>
        <w:t xml:space="preserve"> </w:t>
      </w:r>
      <w:r w:rsidRPr="00B23775">
        <w:rPr>
          <w:lang w:val="en-US"/>
        </w:rPr>
        <w:t>of);</w:t>
      </w:r>
    </w:p>
    <w:p w:rsidR="00E0428A" w:rsidRDefault="001F0548">
      <w:pPr>
        <w:pStyle w:val="a5"/>
        <w:spacing w:before="137" w:line="360" w:lineRule="auto"/>
        <w:ind w:right="203"/>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2"/>
        </w:rPr>
        <w:t xml:space="preserve"> </w:t>
      </w:r>
      <w:r>
        <w:t>числе</w:t>
      </w:r>
      <w:r>
        <w:rPr>
          <w:spacing w:val="-2"/>
        </w:rPr>
        <w:t xml:space="preserve"> </w:t>
      </w:r>
      <w:r>
        <w:t>в 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E0428A" w:rsidRDefault="001F0548">
      <w:pPr>
        <w:pStyle w:val="a5"/>
        <w:spacing w:line="360" w:lineRule="auto"/>
        <w:ind w:right="204"/>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E0428A" w:rsidRDefault="001F0548">
      <w:pPr>
        <w:pStyle w:val="a5"/>
        <w:ind w:left="1121" w:firstLine="0"/>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E0428A" w:rsidRDefault="001F0548">
      <w:pPr>
        <w:pStyle w:val="a5"/>
        <w:spacing w:before="139" w:line="360" w:lineRule="auto"/>
        <w:ind w:right="195"/>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E0428A" w:rsidRDefault="001F0548">
      <w:pPr>
        <w:pStyle w:val="a5"/>
        <w:ind w:left="1121"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E0428A" w:rsidRDefault="001F0548">
      <w:pPr>
        <w:pStyle w:val="a5"/>
        <w:tabs>
          <w:tab w:val="left" w:pos="3418"/>
          <w:tab w:val="left" w:pos="4956"/>
          <w:tab w:val="left" w:pos="6594"/>
          <w:tab w:val="left" w:pos="7414"/>
          <w:tab w:val="left" w:pos="9179"/>
        </w:tabs>
        <w:spacing w:before="137" w:line="360" w:lineRule="auto"/>
        <w:ind w:right="201"/>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 xml:space="preserve">и      </w:t>
      </w:r>
      <w:r>
        <w:rPr>
          <w:spacing w:val="17"/>
        </w:rPr>
        <w:t xml:space="preserve"> </w:t>
      </w:r>
      <w:r>
        <w:t xml:space="preserve">неофициального       </w:t>
      </w:r>
      <w:r>
        <w:rPr>
          <w:spacing w:val="12"/>
        </w:rPr>
        <w:t xml:space="preserve"> </w:t>
      </w:r>
      <w:r>
        <w:t xml:space="preserve">общения       </w:t>
      </w:r>
      <w:r>
        <w:rPr>
          <w:spacing w:val="15"/>
        </w:rPr>
        <w:t xml:space="preserve"> </w:t>
      </w:r>
      <w:r>
        <w:t xml:space="preserve">в       </w:t>
      </w:r>
      <w:r>
        <w:rPr>
          <w:spacing w:val="13"/>
        </w:rPr>
        <w:t xml:space="preserve"> </w:t>
      </w:r>
      <w:r>
        <w:t xml:space="preserve">рамках       </w:t>
      </w:r>
      <w:r>
        <w:rPr>
          <w:spacing w:val="18"/>
        </w:rPr>
        <w:t xml:space="preserve"> </w:t>
      </w:r>
      <w:r>
        <w:t xml:space="preserve">тематического       </w:t>
      </w:r>
      <w:r>
        <w:rPr>
          <w:spacing w:val="15"/>
        </w:rPr>
        <w:t xml:space="preserve"> </w:t>
      </w:r>
      <w:r>
        <w:t xml:space="preserve">содержания       </w:t>
      </w:r>
      <w:r>
        <w:rPr>
          <w:spacing w:val="15"/>
        </w:rPr>
        <w:t xml:space="preserve"> </w:t>
      </w:r>
      <w:r>
        <w:t>речи</w:t>
      </w:r>
      <w:r>
        <w:rPr>
          <w:spacing w:val="-58"/>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1"/>
        </w:rPr>
        <w:t xml:space="preserve"> </w:t>
      </w:r>
      <w:r>
        <w:t>этих</w:t>
      </w:r>
      <w:r>
        <w:rPr>
          <w:spacing w:val="1"/>
        </w:rPr>
        <w:t xml:space="preserve"> </w:t>
      </w:r>
      <w:r>
        <w:t>различий;</w:t>
      </w:r>
    </w:p>
    <w:p w:rsidR="00E0428A" w:rsidRDefault="001F0548">
      <w:pPr>
        <w:pStyle w:val="a5"/>
        <w:spacing w:before="2" w:line="360" w:lineRule="auto"/>
        <w:ind w:right="194"/>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1"/>
        </w:rPr>
        <w:t xml:space="preserve"> </w:t>
      </w:r>
      <w:r>
        <w:t>общения</w:t>
      </w:r>
      <w:r>
        <w:rPr>
          <w:spacing w:val="-1"/>
        </w:rPr>
        <w:t xml:space="preserve"> </w:t>
      </w:r>
      <w:r>
        <w:t>и другие);</w:t>
      </w:r>
    </w:p>
    <w:p w:rsidR="00E0428A" w:rsidRDefault="001F0548">
      <w:pPr>
        <w:pStyle w:val="a5"/>
        <w:tabs>
          <w:tab w:val="left" w:pos="2617"/>
          <w:tab w:val="left" w:pos="4624"/>
          <w:tab w:val="left" w:pos="6128"/>
          <w:tab w:val="left" w:pos="8326"/>
          <w:tab w:val="left" w:pos="9959"/>
        </w:tabs>
        <w:spacing w:line="360" w:lineRule="auto"/>
        <w:ind w:right="196"/>
      </w:pPr>
      <w:r>
        <w:t>иметь базовые знания о социокультурном портрете и культурном наследии родной страны и</w:t>
      </w:r>
      <w:r>
        <w:rPr>
          <w:spacing w:val="-57"/>
        </w:rPr>
        <w:t xml:space="preserve"> </w:t>
      </w:r>
      <w:r>
        <w:t>страны/стран</w:t>
      </w:r>
      <w:r>
        <w:tab/>
        <w:t>изучаемого</w:t>
      </w:r>
      <w:r>
        <w:tab/>
        <w:t>языка;</w:t>
      </w:r>
      <w:r>
        <w:tab/>
        <w:t>представлять</w:t>
      </w:r>
      <w:r>
        <w:tab/>
        <w:t>родную</w:t>
      </w:r>
      <w:r>
        <w:tab/>
        <w:t>страну</w:t>
      </w:r>
      <w:r>
        <w:rPr>
          <w:spacing w:val="-58"/>
        </w:rPr>
        <w:t xml:space="preserve"> </w:t>
      </w:r>
      <w:r>
        <w:t>и</w:t>
      </w:r>
      <w:r>
        <w:rPr>
          <w:spacing w:val="-1"/>
        </w:rPr>
        <w:t xml:space="preserve"> </w:t>
      </w:r>
      <w:r>
        <w:t>еѐ</w:t>
      </w:r>
      <w:r>
        <w:rPr>
          <w:spacing w:val="-1"/>
        </w:rPr>
        <w:t xml:space="preserve"> </w:t>
      </w:r>
      <w:r>
        <w:t>культуру</w:t>
      </w:r>
      <w:r>
        <w:rPr>
          <w:spacing w:val="-5"/>
        </w:rPr>
        <w:t xml:space="preserve"> </w:t>
      </w:r>
      <w:r>
        <w:t>на</w:t>
      </w:r>
      <w:r>
        <w:rPr>
          <w:spacing w:val="-1"/>
        </w:rPr>
        <w:t xml:space="preserve"> </w:t>
      </w:r>
      <w:r>
        <w:t>иностранном</w:t>
      </w:r>
      <w:r>
        <w:rPr>
          <w:spacing w:val="-1"/>
        </w:rPr>
        <w:t xml:space="preserve"> </w:t>
      </w:r>
      <w:r>
        <w:t>языке;</w:t>
      </w:r>
    </w:p>
    <w:p w:rsidR="00E0428A" w:rsidRDefault="001F0548">
      <w:pPr>
        <w:pStyle w:val="a5"/>
        <w:spacing w:line="360" w:lineRule="auto"/>
        <w:ind w:right="200"/>
      </w:pPr>
      <w:r>
        <w:t xml:space="preserve">проявлять    </w:t>
      </w:r>
      <w:r>
        <w:rPr>
          <w:spacing w:val="60"/>
        </w:rPr>
        <w:t xml:space="preserve"> </w:t>
      </w:r>
      <w:r>
        <w:t xml:space="preserve">уважение     </w:t>
      </w:r>
      <w:r>
        <w:rPr>
          <w:spacing w:val="54"/>
        </w:rPr>
        <w:t xml:space="preserve"> </w:t>
      </w:r>
      <w:r>
        <w:t xml:space="preserve">к     </w:t>
      </w:r>
      <w:r>
        <w:rPr>
          <w:spacing w:val="56"/>
        </w:rPr>
        <w:t xml:space="preserve"> </w:t>
      </w:r>
      <w:r>
        <w:t xml:space="preserve">иной     </w:t>
      </w:r>
      <w:r>
        <w:rPr>
          <w:spacing w:val="54"/>
        </w:rPr>
        <w:t xml:space="preserve"> </w:t>
      </w:r>
      <w:r>
        <w:t xml:space="preserve">культуре,     </w:t>
      </w:r>
      <w:r>
        <w:rPr>
          <w:spacing w:val="58"/>
        </w:rPr>
        <w:t xml:space="preserve"> </w:t>
      </w:r>
      <w:r>
        <w:t xml:space="preserve">соблюдать     </w:t>
      </w:r>
      <w:r>
        <w:rPr>
          <w:spacing w:val="54"/>
        </w:rPr>
        <w:t xml:space="preserve"> </w:t>
      </w:r>
      <w:r>
        <w:t xml:space="preserve">нормы     </w:t>
      </w:r>
      <w:r>
        <w:rPr>
          <w:spacing w:val="55"/>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E0428A" w:rsidRDefault="001F0548">
      <w:pPr>
        <w:pStyle w:val="a5"/>
        <w:tabs>
          <w:tab w:val="left" w:pos="3327"/>
          <w:tab w:val="left" w:pos="5257"/>
          <w:tab w:val="left" w:pos="7878"/>
          <w:tab w:val="left" w:pos="9549"/>
        </w:tabs>
        <w:spacing w:line="360" w:lineRule="auto"/>
        <w:ind w:right="193"/>
      </w:pPr>
      <w:r>
        <w:t>владеть</w:t>
      </w:r>
      <w:r>
        <w:rPr>
          <w:spacing w:val="8"/>
        </w:rPr>
        <w:t xml:space="preserve"> </w:t>
      </w:r>
      <w:r>
        <w:t>компенсаторными</w:t>
      </w:r>
      <w:r>
        <w:rPr>
          <w:spacing w:val="11"/>
        </w:rPr>
        <w:t xml:space="preserve"> </w:t>
      </w:r>
      <w:r>
        <w:t>умениями,</w:t>
      </w:r>
      <w:r>
        <w:rPr>
          <w:spacing w:val="7"/>
        </w:rPr>
        <w:t xml:space="preserve"> </w:t>
      </w:r>
      <w:r>
        <w:t>позволяющими</w:t>
      </w:r>
      <w:r>
        <w:rPr>
          <w:spacing w:val="8"/>
        </w:rPr>
        <w:t xml:space="preserve"> </w:t>
      </w:r>
      <w:r>
        <w:t>в</w:t>
      </w:r>
      <w:r>
        <w:rPr>
          <w:spacing w:val="7"/>
        </w:rPr>
        <w:t xml:space="preserve"> </w:t>
      </w:r>
      <w:r>
        <w:t>случае</w:t>
      </w:r>
      <w:r>
        <w:rPr>
          <w:spacing w:val="10"/>
        </w:rPr>
        <w:t xml:space="preserve"> </w:t>
      </w:r>
      <w:r>
        <w:t>сбоя</w:t>
      </w:r>
      <w:r>
        <w:rPr>
          <w:spacing w:val="8"/>
        </w:rPr>
        <w:t xml:space="preserve"> </w:t>
      </w:r>
      <w:r>
        <w:t>коммуникации,</w:t>
      </w:r>
      <w:r>
        <w:rPr>
          <w:spacing w:val="7"/>
        </w:rPr>
        <w:t xml:space="preserve"> </w:t>
      </w:r>
      <w:r>
        <w:t>а</w:t>
      </w:r>
      <w:r>
        <w:rPr>
          <w:spacing w:val="6"/>
        </w:rPr>
        <w:t xml:space="preserve"> </w:t>
      </w:r>
      <w:r>
        <w:t>также</w:t>
      </w:r>
      <w:r>
        <w:rPr>
          <w:spacing w:val="-57"/>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tab/>
        <w:t>при</w:t>
      </w:r>
      <w:r>
        <w:tab/>
        <w:t>говорении</w:t>
      </w:r>
      <w:r>
        <w:tab/>
        <w:t>–</w:t>
      </w:r>
      <w:r>
        <w:tab/>
      </w:r>
      <w:r>
        <w:rPr>
          <w:spacing w:val="-1"/>
        </w:rPr>
        <w:t>переспрос,</w:t>
      </w:r>
      <w:r>
        <w:rPr>
          <w:spacing w:val="-58"/>
        </w:rPr>
        <w:t xml:space="preserve"> </w:t>
      </w:r>
      <w:r>
        <w:t>при        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E0428A" w:rsidRDefault="00E0428A">
      <w:pPr>
        <w:spacing w:line="360" w:lineRule="auto"/>
        <w:sectPr w:rsidR="00E0428A">
          <w:pgSz w:w="11910" w:h="16840"/>
          <w:pgMar w:top="780" w:right="340" w:bottom="920" w:left="720" w:header="0" w:footer="651" w:gutter="0"/>
          <w:cols w:space="720"/>
        </w:sectPr>
      </w:pPr>
    </w:p>
    <w:p w:rsidR="00E0428A" w:rsidRDefault="001F0548">
      <w:pPr>
        <w:pStyle w:val="a5"/>
        <w:spacing w:before="60" w:line="360" w:lineRule="auto"/>
        <w:ind w:right="201"/>
      </w:pPr>
      <w:r>
        <w:lastRenderedPageBreak/>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 овладению</w:t>
      </w:r>
      <w:r>
        <w:rPr>
          <w:spacing w:val="-2"/>
        </w:rPr>
        <w:t xml:space="preserve"> </w:t>
      </w:r>
      <w:r>
        <w:t>иностранным</w:t>
      </w:r>
      <w:r>
        <w:rPr>
          <w:spacing w:val="-2"/>
        </w:rPr>
        <w:t xml:space="preserve"> </w:t>
      </w:r>
      <w:r>
        <w:t>языком;</w:t>
      </w:r>
    </w:p>
    <w:p w:rsidR="00E0428A" w:rsidRDefault="001F0548">
      <w:pPr>
        <w:pStyle w:val="a5"/>
        <w:tabs>
          <w:tab w:val="left" w:pos="3145"/>
          <w:tab w:val="left" w:pos="5931"/>
          <w:tab w:val="left" w:pos="8699"/>
          <w:tab w:val="left" w:pos="9656"/>
        </w:tabs>
        <w:spacing w:before="1" w:line="360" w:lineRule="auto"/>
        <w:ind w:right="200"/>
      </w:pPr>
      <w:r>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существенным         признакам        изученные        языковые         явления         (лексические</w:t>
      </w:r>
      <w:r>
        <w:rPr>
          <w:spacing w:val="-57"/>
        </w:rPr>
        <w:t xml:space="preserve"> </w:t>
      </w:r>
      <w:r>
        <w:t>и</w:t>
      </w:r>
      <w:r>
        <w:rPr>
          <w:spacing w:val="-1"/>
        </w:rPr>
        <w:t xml:space="preserve"> </w:t>
      </w:r>
      <w:r>
        <w:t>грамматические);</w:t>
      </w:r>
    </w:p>
    <w:p w:rsidR="00E0428A" w:rsidRDefault="001F0548">
      <w:pPr>
        <w:pStyle w:val="a5"/>
        <w:spacing w:before="1" w:line="360" w:lineRule="auto"/>
        <w:ind w:right="192"/>
      </w:pPr>
      <w:r>
        <w:t>использовать иноязычные словари и справочники, в том числе информационно-справочные</w:t>
      </w:r>
      <w:r>
        <w:rPr>
          <w:spacing w:val="1"/>
        </w:rPr>
        <w:t xml:space="preserve"> </w:t>
      </w:r>
      <w:r>
        <w:t>системы</w:t>
      </w:r>
      <w:r>
        <w:rPr>
          <w:spacing w:val="-1"/>
        </w:rPr>
        <w:t xml:space="preserve"> </w:t>
      </w:r>
      <w:r>
        <w:t>в</w:t>
      </w:r>
      <w:r>
        <w:rPr>
          <w:spacing w:val="-1"/>
        </w:rPr>
        <w:t xml:space="preserve"> </w:t>
      </w:r>
      <w:r>
        <w:t>электронной</w:t>
      </w:r>
      <w:r>
        <w:rPr>
          <w:spacing w:val="-2"/>
        </w:rPr>
        <w:t xml:space="preserve"> </w:t>
      </w:r>
      <w:r>
        <w:t>форме;</w:t>
      </w:r>
    </w:p>
    <w:p w:rsidR="00E0428A" w:rsidRDefault="001F0548">
      <w:pPr>
        <w:pStyle w:val="a5"/>
        <w:spacing w:line="360" w:lineRule="auto"/>
        <w:ind w:right="196"/>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 характера с использованием материалов на английском языке и применением</w:t>
      </w:r>
      <w:r>
        <w:rPr>
          <w:spacing w:val="1"/>
        </w:rPr>
        <w:t xml:space="preserve"> </w:t>
      </w:r>
      <w:r>
        <w:t>информационно-коммуникационных</w:t>
      </w:r>
      <w:r>
        <w:rPr>
          <w:spacing w:val="1"/>
        </w:rPr>
        <w:t xml:space="preserve"> </w:t>
      </w:r>
      <w:r>
        <w:t>технологий;</w:t>
      </w:r>
    </w:p>
    <w:p w:rsidR="00E0428A" w:rsidRDefault="001F0548">
      <w:pPr>
        <w:pStyle w:val="a5"/>
        <w:spacing w:line="360" w:lineRule="auto"/>
        <w:ind w:right="195"/>
      </w:pPr>
      <w:r>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E0428A" w:rsidRDefault="00E0428A">
      <w:pPr>
        <w:pStyle w:val="a5"/>
        <w:ind w:left="0" w:firstLine="0"/>
        <w:jc w:val="left"/>
        <w:rPr>
          <w:sz w:val="26"/>
        </w:rPr>
      </w:pPr>
    </w:p>
    <w:p w:rsidR="00E0428A" w:rsidRDefault="00E0428A">
      <w:pPr>
        <w:pStyle w:val="a5"/>
        <w:ind w:left="0" w:firstLine="0"/>
        <w:jc w:val="left"/>
        <w:rPr>
          <w:sz w:val="31"/>
        </w:rPr>
      </w:pPr>
    </w:p>
    <w:p w:rsidR="00E0428A" w:rsidRDefault="001F0548" w:rsidP="00B95C42">
      <w:pPr>
        <w:pStyle w:val="1"/>
        <w:numPr>
          <w:ilvl w:val="2"/>
          <w:numId w:val="83"/>
        </w:numPr>
        <w:tabs>
          <w:tab w:val="left" w:pos="1044"/>
        </w:tabs>
        <w:spacing w:before="1" w:after="16" w:line="278" w:lineRule="auto"/>
        <w:ind w:right="610" w:firstLine="0"/>
        <w:jc w:val="both"/>
      </w:pPr>
      <w:r>
        <w:t>Рабочая программа по учебному предмету «Математика» (углублѐнный</w:t>
      </w:r>
      <w:r>
        <w:rPr>
          <w:spacing w:val="-67"/>
        </w:rPr>
        <w:t xml:space="preserve"> </w:t>
      </w:r>
      <w:r>
        <w:t>уровень).</w:t>
      </w:r>
    </w:p>
    <w:p w:rsidR="00E0428A" w:rsidRDefault="003753EB">
      <w:pPr>
        <w:pStyle w:val="a5"/>
        <w:spacing w:line="20" w:lineRule="exact"/>
        <w:ind w:left="384" w:firstLine="0"/>
        <w:jc w:val="left"/>
        <w:rPr>
          <w:sz w:val="2"/>
        </w:rPr>
      </w:pPr>
      <w:r>
        <w:rPr>
          <w:sz w:val="2"/>
        </w:rPr>
      </w:r>
      <w:r>
        <w:rPr>
          <w:sz w:val="2"/>
        </w:rPr>
        <w:pict>
          <v:group id="_x0000_s1093" style="width:514.8pt;height:.5pt;mso-position-horizontal-relative:char;mso-position-vertical-relative:line" coordsize="10296,10">
            <v:rect id="_x0000_s1094" style="position:absolute;width:10296;height:10" fillcolor="black" stroked="f"/>
            <w10:anchorlock/>
          </v:group>
        </w:pict>
      </w:r>
    </w:p>
    <w:p w:rsidR="00E0428A" w:rsidRDefault="001F0548" w:rsidP="00B95C42">
      <w:pPr>
        <w:pStyle w:val="a7"/>
        <w:numPr>
          <w:ilvl w:val="1"/>
          <w:numId w:val="71"/>
        </w:numPr>
        <w:tabs>
          <w:tab w:val="left" w:pos="1782"/>
        </w:tabs>
        <w:spacing w:line="360" w:lineRule="auto"/>
        <w:ind w:right="195" w:firstLine="708"/>
        <w:jc w:val="both"/>
        <w:rPr>
          <w:sz w:val="24"/>
        </w:rPr>
      </w:pPr>
      <w:r>
        <w:rPr>
          <w:sz w:val="24"/>
        </w:rPr>
        <w:t>Федеральная рабочая программа по учебному предмету «Математика» (углублѐнный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математике.</w:t>
      </w:r>
    </w:p>
    <w:p w:rsidR="00E0428A" w:rsidRDefault="001F0548" w:rsidP="00B95C42">
      <w:pPr>
        <w:pStyle w:val="a7"/>
        <w:numPr>
          <w:ilvl w:val="1"/>
          <w:numId w:val="71"/>
        </w:numPr>
        <w:tabs>
          <w:tab w:val="left" w:pos="1782"/>
        </w:tabs>
        <w:spacing w:line="360" w:lineRule="auto"/>
        <w:ind w:right="194"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w:t>
      </w:r>
      <w:r>
        <w:rPr>
          <w:spacing w:val="-57"/>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 планирования.</w:t>
      </w:r>
    </w:p>
    <w:p w:rsidR="00E0428A" w:rsidRDefault="001F0548" w:rsidP="00B95C42">
      <w:pPr>
        <w:pStyle w:val="a7"/>
        <w:numPr>
          <w:ilvl w:val="1"/>
          <w:numId w:val="71"/>
        </w:numPr>
        <w:tabs>
          <w:tab w:val="left" w:pos="1782"/>
        </w:tabs>
        <w:spacing w:line="360" w:lineRule="auto"/>
        <w:ind w:right="203"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71"/>
        </w:numPr>
        <w:tabs>
          <w:tab w:val="left" w:pos="1782"/>
          <w:tab w:val="left" w:pos="2906"/>
          <w:tab w:val="left" w:pos="6035"/>
          <w:tab w:val="left" w:pos="9149"/>
        </w:tabs>
        <w:spacing w:line="360" w:lineRule="auto"/>
        <w:ind w:right="196" w:firstLine="708"/>
        <w:jc w:val="both"/>
        <w:rPr>
          <w:sz w:val="24"/>
        </w:rPr>
      </w:pPr>
      <w:r>
        <w:rPr>
          <w:sz w:val="24"/>
        </w:rPr>
        <w:t>Планируемые результаты освоения программы по математике включают личностные,</w:t>
      </w:r>
      <w:r>
        <w:rPr>
          <w:spacing w:val="-57"/>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E0428A" w:rsidRDefault="001F0548" w:rsidP="00B95C42">
      <w:pPr>
        <w:pStyle w:val="a7"/>
        <w:numPr>
          <w:ilvl w:val="1"/>
          <w:numId w:val="71"/>
        </w:numPr>
        <w:tabs>
          <w:tab w:val="left" w:pos="1842"/>
        </w:tabs>
        <w:ind w:left="1841" w:hanging="72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71"/>
        </w:numPr>
        <w:tabs>
          <w:tab w:val="left" w:pos="1962"/>
        </w:tabs>
        <w:spacing w:before="118" w:line="360" w:lineRule="auto"/>
        <w:ind w:right="195" w:firstLine="708"/>
        <w:jc w:val="both"/>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математике      углублѐнного      уровня      для      обучающихся</w:t>
      </w:r>
      <w:r>
        <w:rPr>
          <w:spacing w:val="1"/>
          <w:sz w:val="24"/>
        </w:rPr>
        <w:t xml:space="preserve"> </w:t>
      </w:r>
      <w:r>
        <w:rPr>
          <w:sz w:val="24"/>
        </w:rPr>
        <w:t>на уровне среднего общего образования разработана на основе Федерального 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ФГОС</w:t>
      </w:r>
      <w:r>
        <w:rPr>
          <w:spacing w:val="1"/>
          <w:sz w:val="24"/>
        </w:rPr>
        <w:t xml:space="preserve"> </w:t>
      </w:r>
      <w:r>
        <w:rPr>
          <w:sz w:val="24"/>
        </w:rPr>
        <w:t>СОО), с</w:t>
      </w:r>
      <w:r>
        <w:rPr>
          <w:spacing w:val="1"/>
          <w:sz w:val="24"/>
        </w:rPr>
        <w:t xml:space="preserve"> </w:t>
      </w:r>
      <w:r>
        <w:rPr>
          <w:sz w:val="24"/>
        </w:rPr>
        <w:t>учѐтом</w:t>
      </w:r>
      <w:r>
        <w:rPr>
          <w:spacing w:val="1"/>
          <w:sz w:val="24"/>
        </w:rPr>
        <w:t xml:space="preserve"> </w:t>
      </w:r>
      <w:r>
        <w:rPr>
          <w:sz w:val="24"/>
        </w:rPr>
        <w:t>современных мировых требований, предъявляемых к математическому образованию, и 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обеспечивает</w:t>
      </w:r>
      <w:r>
        <w:rPr>
          <w:spacing w:val="1"/>
          <w:sz w:val="24"/>
        </w:rPr>
        <w:t xml:space="preserve"> </w:t>
      </w:r>
      <w:r>
        <w:rPr>
          <w:sz w:val="24"/>
        </w:rPr>
        <w:t>овладение</w:t>
      </w:r>
      <w:r>
        <w:rPr>
          <w:spacing w:val="1"/>
          <w:sz w:val="24"/>
        </w:rPr>
        <w:t xml:space="preserve"> </w:t>
      </w:r>
      <w:r>
        <w:rPr>
          <w:sz w:val="24"/>
        </w:rPr>
        <w:t>ключевыми</w:t>
      </w:r>
      <w:r>
        <w:rPr>
          <w:spacing w:val="57"/>
          <w:sz w:val="24"/>
        </w:rPr>
        <w:t xml:space="preserve"> </w:t>
      </w:r>
      <w:r>
        <w:rPr>
          <w:sz w:val="24"/>
        </w:rPr>
        <w:t>компетенциями,</w:t>
      </w:r>
      <w:r>
        <w:rPr>
          <w:spacing w:val="54"/>
          <w:sz w:val="24"/>
        </w:rPr>
        <w:t xml:space="preserve"> </w:t>
      </w:r>
      <w:r>
        <w:rPr>
          <w:sz w:val="24"/>
        </w:rPr>
        <w:t>составляющими</w:t>
      </w:r>
      <w:r>
        <w:rPr>
          <w:spacing w:val="57"/>
          <w:sz w:val="24"/>
        </w:rPr>
        <w:t xml:space="preserve"> </w:t>
      </w:r>
      <w:r>
        <w:rPr>
          <w:sz w:val="24"/>
        </w:rPr>
        <w:t>основу</w:t>
      </w:r>
      <w:r>
        <w:rPr>
          <w:spacing w:val="49"/>
          <w:sz w:val="24"/>
        </w:rPr>
        <w:t xml:space="preserve"> </w:t>
      </w:r>
      <w:r>
        <w:rPr>
          <w:sz w:val="24"/>
        </w:rPr>
        <w:t>для</w:t>
      </w:r>
      <w:r>
        <w:rPr>
          <w:spacing w:val="57"/>
          <w:sz w:val="24"/>
        </w:rPr>
        <w:t xml:space="preserve"> </w:t>
      </w:r>
      <w:r>
        <w:rPr>
          <w:sz w:val="24"/>
        </w:rPr>
        <w:t>саморазвития</w:t>
      </w:r>
      <w:r>
        <w:rPr>
          <w:spacing w:val="54"/>
          <w:sz w:val="24"/>
        </w:rPr>
        <w:t xml:space="preserve"> </w:t>
      </w:r>
      <w:r>
        <w:rPr>
          <w:sz w:val="24"/>
        </w:rPr>
        <w:t>и</w:t>
      </w:r>
      <w:r>
        <w:rPr>
          <w:spacing w:val="55"/>
          <w:sz w:val="24"/>
        </w:rPr>
        <w:t xml:space="preserve"> </w:t>
      </w:r>
      <w:r>
        <w:rPr>
          <w:sz w:val="24"/>
        </w:rPr>
        <w:t>непрерывного</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lastRenderedPageBreak/>
        <w:t>образования, целостность общекультурного, личностного и познавательного развития личности</w:t>
      </w:r>
      <w:r>
        <w:rPr>
          <w:spacing w:val="1"/>
        </w:rPr>
        <w:t xml:space="preserve"> </w:t>
      </w:r>
      <w:r>
        <w:t>обучающихся.</w:t>
      </w:r>
    </w:p>
    <w:p w:rsidR="00E0428A" w:rsidRDefault="001F0548" w:rsidP="00B95C42">
      <w:pPr>
        <w:pStyle w:val="a7"/>
        <w:numPr>
          <w:ilvl w:val="2"/>
          <w:numId w:val="71"/>
        </w:numPr>
        <w:tabs>
          <w:tab w:val="left" w:pos="1962"/>
          <w:tab w:val="left" w:pos="4639"/>
          <w:tab w:val="left" w:pos="9360"/>
        </w:tabs>
        <w:spacing w:before="1" w:line="360" w:lineRule="auto"/>
        <w:ind w:right="197" w:firstLine="708"/>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 xml:space="preserve">математического        образования        в        Российской       </w:t>
      </w:r>
      <w:r>
        <w:rPr>
          <w:spacing w:val="1"/>
          <w:sz w:val="24"/>
        </w:rPr>
        <w:t xml:space="preserve"> </w:t>
      </w:r>
      <w:r>
        <w:rPr>
          <w:sz w:val="24"/>
        </w:rPr>
        <w:t>Федерации».         В         соответствии</w:t>
      </w:r>
      <w:r>
        <w:rPr>
          <w:spacing w:val="-57"/>
          <w:sz w:val="24"/>
        </w:rPr>
        <w:t xml:space="preserve"> </w:t>
      </w:r>
      <w:r>
        <w:rPr>
          <w:sz w:val="24"/>
        </w:rPr>
        <w:t>с</w:t>
      </w:r>
      <w:r>
        <w:rPr>
          <w:spacing w:val="1"/>
          <w:sz w:val="24"/>
        </w:rPr>
        <w:t xml:space="preserve"> </w:t>
      </w:r>
      <w:r>
        <w:rPr>
          <w:sz w:val="24"/>
        </w:rPr>
        <w:t>названием</w:t>
      </w:r>
      <w:r>
        <w:rPr>
          <w:spacing w:val="1"/>
          <w:sz w:val="24"/>
        </w:rPr>
        <w:t xml:space="preserve"> </w:t>
      </w:r>
      <w:r>
        <w:rPr>
          <w:sz w:val="24"/>
        </w:rPr>
        <w:t>концепции</w:t>
      </w:r>
      <w:r>
        <w:rPr>
          <w:spacing w:val="1"/>
          <w:sz w:val="24"/>
        </w:rPr>
        <w:t xml:space="preserve"> </w:t>
      </w:r>
      <w:r>
        <w:rPr>
          <w:sz w:val="24"/>
        </w:rPr>
        <w:t>математическое</w:t>
      </w:r>
      <w:r>
        <w:rPr>
          <w:spacing w:val="1"/>
          <w:sz w:val="24"/>
        </w:rPr>
        <w:t xml:space="preserve"> </w:t>
      </w:r>
      <w:r>
        <w:rPr>
          <w:sz w:val="24"/>
        </w:rPr>
        <w:t>образование</w:t>
      </w:r>
      <w:r>
        <w:rPr>
          <w:spacing w:val="1"/>
          <w:sz w:val="24"/>
        </w:rPr>
        <w:t xml:space="preserve"> </w:t>
      </w:r>
      <w:r>
        <w:rPr>
          <w:sz w:val="24"/>
        </w:rPr>
        <w:t>должно,</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решать</w:t>
      </w:r>
      <w:r>
        <w:rPr>
          <w:spacing w:val="1"/>
          <w:sz w:val="24"/>
        </w:rPr>
        <w:t xml:space="preserve"> </w:t>
      </w:r>
      <w:r>
        <w:rPr>
          <w:sz w:val="24"/>
        </w:rPr>
        <w:t>задачу</w:t>
      </w:r>
      <w:r>
        <w:rPr>
          <w:spacing w:val="1"/>
          <w:sz w:val="24"/>
        </w:rPr>
        <w:t xml:space="preserve"> </w:t>
      </w:r>
      <w:r>
        <w:rPr>
          <w:sz w:val="24"/>
        </w:rPr>
        <w:t>обеспечения</w:t>
      </w:r>
      <w:r>
        <w:rPr>
          <w:spacing w:val="1"/>
          <w:sz w:val="24"/>
        </w:rPr>
        <w:t xml:space="preserve"> </w:t>
      </w:r>
      <w:r>
        <w:rPr>
          <w:sz w:val="24"/>
        </w:rPr>
        <w:t>необходимого</w:t>
      </w:r>
      <w:r>
        <w:rPr>
          <w:spacing w:val="1"/>
          <w:sz w:val="24"/>
        </w:rPr>
        <w:t xml:space="preserve"> </w:t>
      </w:r>
      <w:r>
        <w:rPr>
          <w:sz w:val="24"/>
        </w:rPr>
        <w:t>стране</w:t>
      </w:r>
      <w:r>
        <w:rPr>
          <w:spacing w:val="1"/>
          <w:sz w:val="24"/>
        </w:rPr>
        <w:t xml:space="preserve"> </w:t>
      </w:r>
      <w:r>
        <w:rPr>
          <w:sz w:val="24"/>
        </w:rPr>
        <w:t>числа</w:t>
      </w:r>
      <w:r>
        <w:rPr>
          <w:spacing w:val="1"/>
          <w:sz w:val="24"/>
        </w:rPr>
        <w:t xml:space="preserve"> </w:t>
      </w:r>
      <w:r>
        <w:rPr>
          <w:sz w:val="24"/>
        </w:rPr>
        <w:t>обучающихся,</w:t>
      </w:r>
      <w:r>
        <w:rPr>
          <w:spacing w:val="1"/>
          <w:sz w:val="24"/>
        </w:rPr>
        <w:t xml:space="preserve"> </w:t>
      </w:r>
      <w:r>
        <w:rPr>
          <w:sz w:val="24"/>
        </w:rPr>
        <w:t>математическая</w:t>
      </w:r>
      <w:r>
        <w:rPr>
          <w:spacing w:val="1"/>
          <w:sz w:val="24"/>
        </w:rPr>
        <w:t xml:space="preserve"> </w:t>
      </w:r>
      <w:r>
        <w:rPr>
          <w:sz w:val="24"/>
        </w:rPr>
        <w:t>подготовка</w:t>
      </w:r>
      <w:r>
        <w:rPr>
          <w:spacing w:val="1"/>
          <w:sz w:val="24"/>
        </w:rPr>
        <w:t xml:space="preserve"> </w:t>
      </w:r>
      <w:r>
        <w:rPr>
          <w:sz w:val="24"/>
        </w:rPr>
        <w:t>которых</w:t>
      </w:r>
      <w:r>
        <w:rPr>
          <w:spacing w:val="1"/>
          <w:sz w:val="24"/>
        </w:rPr>
        <w:t xml:space="preserve"> </w:t>
      </w:r>
      <w:r>
        <w:rPr>
          <w:sz w:val="24"/>
        </w:rPr>
        <w:t>достаточна для продолжения образования по различным направлениям, включая преподавание</w:t>
      </w:r>
      <w:r>
        <w:rPr>
          <w:spacing w:val="1"/>
          <w:sz w:val="24"/>
        </w:rPr>
        <w:t xml:space="preserve"> </w:t>
      </w:r>
      <w:r>
        <w:rPr>
          <w:sz w:val="24"/>
        </w:rPr>
        <w:t>математики, математические исследования, работу в сфере информационных технологий и других,</w:t>
      </w:r>
      <w:r>
        <w:rPr>
          <w:spacing w:val="-57"/>
          <w:sz w:val="24"/>
        </w:rPr>
        <w:t xml:space="preserve"> </w:t>
      </w:r>
      <w:r>
        <w:rPr>
          <w:sz w:val="24"/>
        </w:rPr>
        <w:t>а</w:t>
      </w:r>
      <w:r>
        <w:rPr>
          <w:sz w:val="24"/>
        </w:rPr>
        <w:tab/>
        <w:t>также</w:t>
      </w:r>
      <w:r>
        <w:rPr>
          <w:sz w:val="24"/>
        </w:rPr>
        <w:tab/>
        <w:t xml:space="preserve">обеспечения для    </w:t>
      </w:r>
      <w:r>
        <w:rPr>
          <w:spacing w:val="1"/>
          <w:sz w:val="24"/>
        </w:rPr>
        <w:t xml:space="preserve"> </w:t>
      </w:r>
      <w:r>
        <w:rPr>
          <w:sz w:val="24"/>
        </w:rPr>
        <w:t>каждого      обучающегося</w:t>
      </w:r>
      <w:r>
        <w:rPr>
          <w:spacing w:val="1"/>
          <w:sz w:val="24"/>
        </w:rPr>
        <w:t xml:space="preserve"> </w:t>
      </w:r>
      <w:r>
        <w:rPr>
          <w:sz w:val="24"/>
        </w:rPr>
        <w:t>возможности</w:t>
      </w:r>
      <w:r>
        <w:rPr>
          <w:spacing w:val="1"/>
          <w:sz w:val="24"/>
        </w:rPr>
        <w:t xml:space="preserve"> </w:t>
      </w:r>
      <w:r>
        <w:rPr>
          <w:sz w:val="24"/>
        </w:rPr>
        <w:t>достижения</w:t>
      </w:r>
      <w:r>
        <w:rPr>
          <w:spacing w:val="1"/>
          <w:sz w:val="24"/>
        </w:rPr>
        <w:t xml:space="preserve"> </w:t>
      </w:r>
      <w:r>
        <w:rPr>
          <w:sz w:val="24"/>
        </w:rPr>
        <w:t>математической</w:t>
      </w:r>
      <w:r>
        <w:rPr>
          <w:spacing w:val="61"/>
          <w:sz w:val="24"/>
        </w:rPr>
        <w:t xml:space="preserve"> </w:t>
      </w:r>
      <w:r>
        <w:rPr>
          <w:sz w:val="24"/>
        </w:rPr>
        <w:t>подготовки в соответствии с необходимым ему</w:t>
      </w:r>
      <w:r>
        <w:rPr>
          <w:spacing w:val="1"/>
          <w:sz w:val="24"/>
        </w:rPr>
        <w:t xml:space="preserve"> </w:t>
      </w:r>
      <w:r>
        <w:rPr>
          <w:sz w:val="24"/>
        </w:rPr>
        <w:t>уровнем.</w:t>
      </w:r>
      <w:r>
        <w:rPr>
          <w:spacing w:val="1"/>
          <w:sz w:val="24"/>
        </w:rPr>
        <w:t xml:space="preserve"> </w:t>
      </w:r>
      <w:r>
        <w:rPr>
          <w:sz w:val="24"/>
        </w:rPr>
        <w:t>Именно</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этих</w:t>
      </w:r>
      <w:r>
        <w:rPr>
          <w:spacing w:val="60"/>
          <w:sz w:val="24"/>
        </w:rPr>
        <w:t xml:space="preserve"> </w:t>
      </w:r>
      <w:r>
        <w:rPr>
          <w:sz w:val="24"/>
        </w:rPr>
        <w:t>задач</w:t>
      </w:r>
      <w:r>
        <w:rPr>
          <w:spacing w:val="60"/>
          <w:sz w:val="24"/>
        </w:rPr>
        <w:t xml:space="preserve"> </w:t>
      </w:r>
      <w:r>
        <w:rPr>
          <w:sz w:val="24"/>
        </w:rPr>
        <w:t>нацелена</w:t>
      </w:r>
      <w:r>
        <w:rPr>
          <w:spacing w:val="60"/>
          <w:sz w:val="24"/>
        </w:rPr>
        <w:t xml:space="preserve"> </w:t>
      </w:r>
      <w:r>
        <w:rPr>
          <w:sz w:val="24"/>
        </w:rPr>
        <w:t>программа по математике углублѐнного</w:t>
      </w:r>
      <w:r>
        <w:rPr>
          <w:spacing w:val="1"/>
          <w:sz w:val="24"/>
        </w:rPr>
        <w:t xml:space="preserve"> </w:t>
      </w:r>
      <w:r>
        <w:rPr>
          <w:sz w:val="24"/>
        </w:rPr>
        <w:t>уровня.</w:t>
      </w:r>
    </w:p>
    <w:p w:rsidR="00E0428A" w:rsidRDefault="001F0548" w:rsidP="00B95C42">
      <w:pPr>
        <w:pStyle w:val="a7"/>
        <w:numPr>
          <w:ilvl w:val="2"/>
          <w:numId w:val="71"/>
        </w:numPr>
        <w:tabs>
          <w:tab w:val="left" w:pos="1962"/>
        </w:tabs>
        <w:spacing w:before="1" w:line="360" w:lineRule="auto"/>
        <w:ind w:right="190" w:firstLine="708"/>
        <w:jc w:val="both"/>
        <w:rPr>
          <w:sz w:val="24"/>
        </w:rPr>
      </w:pPr>
      <w:r>
        <w:rPr>
          <w:sz w:val="24"/>
        </w:rPr>
        <w:t>В</w:t>
      </w:r>
      <w:r>
        <w:rPr>
          <w:spacing w:val="1"/>
          <w:sz w:val="24"/>
        </w:rPr>
        <w:t xml:space="preserve"> </w:t>
      </w:r>
      <w:r>
        <w:rPr>
          <w:sz w:val="24"/>
        </w:rPr>
        <w:t>эпоху</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невозможно</w:t>
      </w:r>
      <w:r>
        <w:rPr>
          <w:spacing w:val="1"/>
          <w:sz w:val="24"/>
        </w:rPr>
        <w:t xml:space="preserve"> </w:t>
      </w:r>
      <w:r>
        <w:rPr>
          <w:sz w:val="24"/>
        </w:rPr>
        <w:t>стать</w:t>
      </w:r>
      <w:r>
        <w:rPr>
          <w:spacing w:val="1"/>
          <w:sz w:val="24"/>
        </w:rPr>
        <w:t xml:space="preserve"> </w:t>
      </w:r>
      <w:r>
        <w:rPr>
          <w:sz w:val="24"/>
        </w:rPr>
        <w:t>образованным</w:t>
      </w:r>
      <w:r>
        <w:rPr>
          <w:spacing w:val="1"/>
          <w:sz w:val="24"/>
        </w:rPr>
        <w:t xml:space="preserve"> </w:t>
      </w:r>
      <w:r>
        <w:rPr>
          <w:sz w:val="24"/>
        </w:rPr>
        <w:t>современным</w:t>
      </w:r>
      <w:r>
        <w:rPr>
          <w:spacing w:val="1"/>
          <w:sz w:val="24"/>
        </w:rPr>
        <w:t xml:space="preserve"> </w:t>
      </w:r>
      <w:r>
        <w:rPr>
          <w:sz w:val="24"/>
        </w:rPr>
        <w:t>человеком</w:t>
      </w:r>
      <w:r>
        <w:rPr>
          <w:spacing w:val="1"/>
          <w:sz w:val="24"/>
        </w:rPr>
        <w:t xml:space="preserve"> </w:t>
      </w:r>
      <w:r>
        <w:rPr>
          <w:sz w:val="24"/>
        </w:rPr>
        <w:t>без</w:t>
      </w:r>
      <w:r>
        <w:rPr>
          <w:spacing w:val="1"/>
          <w:sz w:val="24"/>
        </w:rPr>
        <w:t xml:space="preserve"> </w:t>
      </w:r>
      <w:r>
        <w:rPr>
          <w:sz w:val="24"/>
        </w:rPr>
        <w:t>хорошей</w:t>
      </w:r>
      <w:r>
        <w:rPr>
          <w:spacing w:val="1"/>
          <w:sz w:val="24"/>
        </w:rPr>
        <w:t xml:space="preserve"> </w:t>
      </w:r>
      <w:r>
        <w:rPr>
          <w:sz w:val="24"/>
        </w:rPr>
        <w:t>математической</w:t>
      </w:r>
      <w:r>
        <w:rPr>
          <w:spacing w:val="1"/>
          <w:sz w:val="24"/>
        </w:rPr>
        <w:t xml:space="preserve"> </w:t>
      </w:r>
      <w:r>
        <w:rPr>
          <w:sz w:val="24"/>
        </w:rPr>
        <w:t>подготовки. Это обусловлено тем, что в наши дни растѐт число специальностей, связанных</w:t>
      </w:r>
      <w:r>
        <w:rPr>
          <w:spacing w:val="1"/>
          <w:sz w:val="24"/>
        </w:rPr>
        <w:t xml:space="preserve"> </w:t>
      </w:r>
      <w:r>
        <w:rPr>
          <w:sz w:val="24"/>
        </w:rPr>
        <w:t>с</w:t>
      </w:r>
      <w:r>
        <w:rPr>
          <w:spacing w:val="1"/>
          <w:sz w:val="24"/>
        </w:rPr>
        <w:t xml:space="preserve"> </w:t>
      </w:r>
      <w:r>
        <w:rPr>
          <w:sz w:val="24"/>
        </w:rPr>
        <w:t>непосредственным</w:t>
      </w:r>
      <w:r>
        <w:rPr>
          <w:spacing w:val="1"/>
          <w:sz w:val="24"/>
        </w:rPr>
        <w:t xml:space="preserve"> </w:t>
      </w:r>
      <w:r>
        <w:rPr>
          <w:sz w:val="24"/>
        </w:rPr>
        <w:t>применением</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бизнесе,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технологических областях, и даже в гуманитарных сферах. Таким образом, круг обучающихся, для</w:t>
      </w:r>
      <w:r>
        <w:rPr>
          <w:spacing w:val="-57"/>
          <w:sz w:val="24"/>
        </w:rPr>
        <w:t xml:space="preserve"> </w:t>
      </w:r>
      <w:r>
        <w:rPr>
          <w:sz w:val="24"/>
        </w:rPr>
        <w:t>которых математика становится значимым предметом, фундаментом образования, существенно</w:t>
      </w:r>
      <w:r>
        <w:rPr>
          <w:spacing w:val="1"/>
          <w:sz w:val="24"/>
        </w:rPr>
        <w:t xml:space="preserve"> </w:t>
      </w:r>
      <w:r>
        <w:rPr>
          <w:sz w:val="24"/>
        </w:rPr>
        <w:t>расширяется.</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входят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обучающиеся,</w:t>
      </w:r>
      <w:r>
        <w:rPr>
          <w:spacing w:val="1"/>
          <w:sz w:val="24"/>
        </w:rPr>
        <w:t xml:space="preserve"> </w:t>
      </w:r>
      <w:r>
        <w:rPr>
          <w:sz w:val="24"/>
        </w:rPr>
        <w:t>планирующие</w:t>
      </w:r>
      <w:r>
        <w:rPr>
          <w:spacing w:val="1"/>
          <w:sz w:val="24"/>
        </w:rPr>
        <w:t xml:space="preserve"> </w:t>
      </w:r>
      <w:r>
        <w:rPr>
          <w:sz w:val="24"/>
        </w:rPr>
        <w:t>заниматься</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исследовательской работой в области математики, информатики, физики, экономики и в других</w:t>
      </w:r>
      <w:r>
        <w:rPr>
          <w:spacing w:val="1"/>
          <w:sz w:val="24"/>
        </w:rPr>
        <w:t xml:space="preserve"> </w:t>
      </w:r>
      <w:r>
        <w:rPr>
          <w:sz w:val="24"/>
        </w:rPr>
        <w:t>областях,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те,</w:t>
      </w:r>
      <w:r>
        <w:rPr>
          <w:spacing w:val="1"/>
          <w:sz w:val="24"/>
        </w:rPr>
        <w:t xml:space="preserve"> </w:t>
      </w:r>
      <w:r>
        <w:rPr>
          <w:sz w:val="24"/>
        </w:rPr>
        <w:t>кому</w:t>
      </w:r>
      <w:r>
        <w:rPr>
          <w:spacing w:val="1"/>
          <w:sz w:val="24"/>
        </w:rPr>
        <w:t xml:space="preserve"> </w:t>
      </w:r>
      <w:r>
        <w:rPr>
          <w:sz w:val="24"/>
        </w:rPr>
        <w:t>математика</w:t>
      </w:r>
      <w:r>
        <w:rPr>
          <w:spacing w:val="1"/>
          <w:sz w:val="24"/>
        </w:rPr>
        <w:t xml:space="preserve"> </w:t>
      </w:r>
      <w:r>
        <w:rPr>
          <w:sz w:val="24"/>
        </w:rPr>
        <w:t>нужна</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профессиях,</w:t>
      </w:r>
      <w:r>
        <w:rPr>
          <w:spacing w:val="1"/>
          <w:sz w:val="24"/>
        </w:rPr>
        <w:t xml:space="preserve"> </w:t>
      </w:r>
      <w:r>
        <w:rPr>
          <w:sz w:val="24"/>
        </w:rPr>
        <w:t>не</w:t>
      </w:r>
      <w:r>
        <w:rPr>
          <w:spacing w:val="1"/>
          <w:sz w:val="24"/>
        </w:rPr>
        <w:t xml:space="preserve"> </w:t>
      </w:r>
      <w:r>
        <w:rPr>
          <w:sz w:val="24"/>
        </w:rPr>
        <w:t>связанных</w:t>
      </w:r>
      <w:r>
        <w:rPr>
          <w:spacing w:val="1"/>
          <w:sz w:val="24"/>
        </w:rPr>
        <w:t xml:space="preserve"> </w:t>
      </w:r>
      <w:r>
        <w:rPr>
          <w:sz w:val="24"/>
        </w:rPr>
        <w:t>непосредственно</w:t>
      </w:r>
      <w:r>
        <w:rPr>
          <w:spacing w:val="-1"/>
          <w:sz w:val="24"/>
        </w:rPr>
        <w:t xml:space="preserve"> </w:t>
      </w:r>
      <w:r>
        <w:rPr>
          <w:sz w:val="24"/>
        </w:rPr>
        <w:t>с</w:t>
      </w:r>
      <w:r>
        <w:rPr>
          <w:spacing w:val="-1"/>
          <w:sz w:val="24"/>
        </w:rPr>
        <w:t xml:space="preserve"> </w:t>
      </w:r>
      <w:r>
        <w:rPr>
          <w:sz w:val="24"/>
        </w:rPr>
        <w:t>ней.</w:t>
      </w:r>
    </w:p>
    <w:p w:rsidR="00E0428A" w:rsidRDefault="001F0548" w:rsidP="00B95C42">
      <w:pPr>
        <w:pStyle w:val="a7"/>
        <w:numPr>
          <w:ilvl w:val="2"/>
          <w:numId w:val="71"/>
        </w:numPr>
        <w:tabs>
          <w:tab w:val="left" w:pos="1962"/>
        </w:tabs>
        <w:spacing w:before="1" w:line="360" w:lineRule="auto"/>
        <w:ind w:right="192" w:firstLine="708"/>
        <w:jc w:val="both"/>
        <w:rPr>
          <w:sz w:val="24"/>
        </w:rPr>
      </w:pPr>
      <w:r>
        <w:rPr>
          <w:sz w:val="24"/>
        </w:rPr>
        <w:t>Прикладная значимость математики обусловлена тем, что еѐ предметом являются</w:t>
      </w:r>
      <w:r>
        <w:rPr>
          <w:spacing w:val="1"/>
          <w:sz w:val="24"/>
        </w:rPr>
        <w:t xml:space="preserve"> </w:t>
      </w:r>
      <w:r>
        <w:rPr>
          <w:sz w:val="24"/>
        </w:rPr>
        <w:t>фундаментальные</w:t>
      </w:r>
      <w:r>
        <w:rPr>
          <w:spacing w:val="1"/>
          <w:sz w:val="24"/>
        </w:rPr>
        <w:t xml:space="preserve"> </w:t>
      </w:r>
      <w:r>
        <w:rPr>
          <w:sz w:val="24"/>
        </w:rPr>
        <w:t>структуры</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пространственные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отношения,</w:t>
      </w:r>
      <w:r>
        <w:rPr>
          <w:spacing w:val="1"/>
          <w:sz w:val="24"/>
        </w:rPr>
        <w:t xml:space="preserve"> </w:t>
      </w:r>
      <w:r>
        <w:rPr>
          <w:sz w:val="24"/>
        </w:rPr>
        <w:t>функциональные</w:t>
      </w:r>
      <w:r>
        <w:rPr>
          <w:spacing w:val="1"/>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категории</w:t>
      </w:r>
      <w:r>
        <w:rPr>
          <w:spacing w:val="1"/>
          <w:sz w:val="24"/>
        </w:rPr>
        <w:t xml:space="preserve"> </w:t>
      </w:r>
      <w:r>
        <w:rPr>
          <w:sz w:val="24"/>
        </w:rPr>
        <w:t>неопределѐнности,</w:t>
      </w:r>
      <w:r>
        <w:rPr>
          <w:spacing w:val="1"/>
          <w:sz w:val="24"/>
        </w:rPr>
        <w:t xml:space="preserve"> </w:t>
      </w:r>
      <w:r>
        <w:rPr>
          <w:sz w:val="24"/>
        </w:rPr>
        <w:t>от</w:t>
      </w:r>
      <w:r>
        <w:rPr>
          <w:spacing w:val="1"/>
          <w:sz w:val="24"/>
        </w:rPr>
        <w:t xml:space="preserve"> </w:t>
      </w:r>
      <w:r>
        <w:rPr>
          <w:sz w:val="24"/>
        </w:rPr>
        <w:t>простейших,</w:t>
      </w:r>
      <w:r>
        <w:rPr>
          <w:spacing w:val="1"/>
          <w:sz w:val="24"/>
        </w:rPr>
        <w:t xml:space="preserve"> </w:t>
      </w:r>
      <w:r>
        <w:rPr>
          <w:sz w:val="24"/>
        </w:rPr>
        <w:t>усваиваемых</w:t>
      </w:r>
      <w:r>
        <w:rPr>
          <w:spacing w:val="1"/>
          <w:sz w:val="24"/>
        </w:rPr>
        <w:t xml:space="preserve"> </w:t>
      </w:r>
      <w:r>
        <w:rPr>
          <w:sz w:val="24"/>
        </w:rPr>
        <w:t>в</w:t>
      </w:r>
      <w:r>
        <w:rPr>
          <w:spacing w:val="1"/>
          <w:sz w:val="24"/>
        </w:rPr>
        <w:t xml:space="preserve"> </w:t>
      </w:r>
      <w:r>
        <w:rPr>
          <w:sz w:val="24"/>
        </w:rPr>
        <w:t>непосредственном</w:t>
      </w:r>
      <w:r>
        <w:rPr>
          <w:spacing w:val="1"/>
          <w:sz w:val="24"/>
        </w:rPr>
        <w:t xml:space="preserve"> </w:t>
      </w:r>
      <w:r>
        <w:rPr>
          <w:sz w:val="24"/>
        </w:rPr>
        <w:t>опыте,</w:t>
      </w:r>
      <w:r>
        <w:rPr>
          <w:spacing w:val="1"/>
          <w:sz w:val="24"/>
        </w:rPr>
        <w:t xml:space="preserve"> </w:t>
      </w:r>
      <w:r>
        <w:rPr>
          <w:sz w:val="24"/>
        </w:rPr>
        <w:t>до</w:t>
      </w:r>
      <w:r>
        <w:rPr>
          <w:spacing w:val="1"/>
          <w:sz w:val="24"/>
        </w:rPr>
        <w:t xml:space="preserve"> </w:t>
      </w:r>
      <w:r>
        <w:rPr>
          <w:sz w:val="24"/>
        </w:rPr>
        <w:t>достаточно</w:t>
      </w:r>
      <w:r>
        <w:rPr>
          <w:spacing w:val="1"/>
          <w:sz w:val="24"/>
        </w:rPr>
        <w:t xml:space="preserve"> </w:t>
      </w:r>
      <w:r>
        <w:rPr>
          <w:sz w:val="24"/>
        </w:rPr>
        <w:t>сложных,</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научных и технологических идей. Без конкретных математических знаний затруднено понимание</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разнообразной</w:t>
      </w:r>
      <w:r>
        <w:rPr>
          <w:spacing w:val="1"/>
          <w:sz w:val="24"/>
        </w:rPr>
        <w:t xml:space="preserve"> </w:t>
      </w:r>
      <w:r>
        <w:rPr>
          <w:sz w:val="24"/>
        </w:rPr>
        <w:t>социальной,</w:t>
      </w:r>
      <w:r>
        <w:rPr>
          <w:spacing w:val="1"/>
          <w:sz w:val="24"/>
        </w:rPr>
        <w:t xml:space="preserve"> </w:t>
      </w:r>
      <w:r>
        <w:rPr>
          <w:sz w:val="24"/>
        </w:rPr>
        <w:t>экономической,</w:t>
      </w:r>
      <w:r>
        <w:rPr>
          <w:spacing w:val="1"/>
          <w:sz w:val="24"/>
        </w:rPr>
        <w:t xml:space="preserve"> </w:t>
      </w:r>
      <w:r>
        <w:rPr>
          <w:sz w:val="24"/>
        </w:rPr>
        <w:t>политической</w:t>
      </w:r>
      <w:r>
        <w:rPr>
          <w:spacing w:val="1"/>
          <w:sz w:val="24"/>
        </w:rPr>
        <w:t xml:space="preserve"> </w:t>
      </w:r>
      <w:r>
        <w:rPr>
          <w:sz w:val="24"/>
        </w:rPr>
        <w:t>информации,</w:t>
      </w:r>
      <w:r>
        <w:rPr>
          <w:spacing w:val="1"/>
          <w:sz w:val="24"/>
        </w:rPr>
        <w:t xml:space="preserve"> </w:t>
      </w:r>
      <w:r>
        <w:rPr>
          <w:sz w:val="24"/>
        </w:rPr>
        <w:t>малоэффективна</w:t>
      </w:r>
      <w:r>
        <w:rPr>
          <w:spacing w:val="1"/>
          <w:sz w:val="24"/>
        </w:rPr>
        <w:t xml:space="preserve"> </w:t>
      </w:r>
      <w:r>
        <w:rPr>
          <w:sz w:val="24"/>
        </w:rPr>
        <w:t>повседневная</w:t>
      </w:r>
      <w:r>
        <w:rPr>
          <w:spacing w:val="1"/>
          <w:sz w:val="24"/>
        </w:rPr>
        <w:t xml:space="preserve"> </w:t>
      </w:r>
      <w:r>
        <w:rPr>
          <w:sz w:val="24"/>
        </w:rPr>
        <w:t>практическая</w:t>
      </w:r>
      <w:r>
        <w:rPr>
          <w:spacing w:val="1"/>
          <w:sz w:val="24"/>
        </w:rPr>
        <w:t xml:space="preserve"> </w:t>
      </w:r>
      <w:r>
        <w:rPr>
          <w:sz w:val="24"/>
        </w:rPr>
        <w:t>деятельность.</w:t>
      </w:r>
      <w:r>
        <w:rPr>
          <w:spacing w:val="1"/>
          <w:sz w:val="24"/>
        </w:rPr>
        <w:t xml:space="preserve"> </w:t>
      </w:r>
      <w:r>
        <w:rPr>
          <w:sz w:val="24"/>
        </w:rPr>
        <w:t>Во</w:t>
      </w:r>
      <w:r>
        <w:rPr>
          <w:spacing w:val="1"/>
          <w:sz w:val="24"/>
        </w:rPr>
        <w:t xml:space="preserve"> </w:t>
      </w:r>
      <w:r>
        <w:rPr>
          <w:sz w:val="24"/>
        </w:rPr>
        <w:t>многих</w:t>
      </w:r>
      <w:r>
        <w:rPr>
          <w:spacing w:val="1"/>
          <w:sz w:val="24"/>
        </w:rPr>
        <w:t xml:space="preserve"> </w:t>
      </w:r>
      <w:r>
        <w:rPr>
          <w:sz w:val="24"/>
        </w:rPr>
        <w:t>сферах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требуются</w:t>
      </w:r>
      <w:r>
        <w:rPr>
          <w:spacing w:val="1"/>
          <w:sz w:val="24"/>
        </w:rPr>
        <w:t xml:space="preserve"> </w:t>
      </w:r>
      <w:r>
        <w:rPr>
          <w:sz w:val="24"/>
        </w:rPr>
        <w:t>умения</w:t>
      </w:r>
      <w:r>
        <w:rPr>
          <w:spacing w:val="1"/>
          <w:sz w:val="24"/>
        </w:rPr>
        <w:t xml:space="preserve"> </w:t>
      </w:r>
      <w:r>
        <w:rPr>
          <w:sz w:val="24"/>
        </w:rPr>
        <w:t>выполнять</w:t>
      </w:r>
      <w:r>
        <w:rPr>
          <w:spacing w:val="1"/>
          <w:sz w:val="24"/>
        </w:rPr>
        <w:t xml:space="preserve"> </w:t>
      </w:r>
      <w:r>
        <w:rPr>
          <w:sz w:val="24"/>
        </w:rPr>
        <w:t>расчѐты,</w:t>
      </w:r>
      <w:r>
        <w:rPr>
          <w:spacing w:val="1"/>
          <w:sz w:val="24"/>
        </w:rPr>
        <w:t xml:space="preserve"> </w:t>
      </w:r>
      <w:r>
        <w:rPr>
          <w:sz w:val="24"/>
        </w:rPr>
        <w:t>составлять</w:t>
      </w:r>
      <w:r>
        <w:rPr>
          <w:spacing w:val="1"/>
          <w:sz w:val="24"/>
        </w:rPr>
        <w:t xml:space="preserve"> </w:t>
      </w:r>
      <w:r>
        <w:rPr>
          <w:sz w:val="24"/>
        </w:rPr>
        <w:t>алгоритмы,</w:t>
      </w:r>
      <w:r>
        <w:rPr>
          <w:spacing w:val="1"/>
          <w:sz w:val="24"/>
        </w:rPr>
        <w:t xml:space="preserve"> </w:t>
      </w:r>
      <w:r>
        <w:rPr>
          <w:sz w:val="24"/>
        </w:rPr>
        <w:t>применять</w:t>
      </w:r>
      <w:r>
        <w:rPr>
          <w:spacing w:val="1"/>
          <w:sz w:val="24"/>
        </w:rPr>
        <w:t xml:space="preserve"> </w:t>
      </w:r>
      <w:r>
        <w:rPr>
          <w:sz w:val="24"/>
        </w:rPr>
        <w:t>формулы,</w:t>
      </w:r>
      <w:r>
        <w:rPr>
          <w:spacing w:val="1"/>
          <w:sz w:val="24"/>
        </w:rPr>
        <w:t xml:space="preserve"> </w:t>
      </w:r>
      <w:r>
        <w:rPr>
          <w:sz w:val="24"/>
        </w:rPr>
        <w:t>проводить</w:t>
      </w:r>
      <w:r>
        <w:rPr>
          <w:spacing w:val="-57"/>
          <w:sz w:val="24"/>
        </w:rPr>
        <w:t xml:space="preserve"> </w:t>
      </w:r>
      <w:r>
        <w:rPr>
          <w:sz w:val="24"/>
        </w:rPr>
        <w:t>геометрические измерения и построения, читать, обрабатывать, интерпретировать и представлять</w:t>
      </w:r>
      <w:r>
        <w:rPr>
          <w:spacing w:val="1"/>
          <w:sz w:val="24"/>
        </w:rPr>
        <w:t xml:space="preserve"> </w:t>
      </w:r>
      <w:r>
        <w:rPr>
          <w:sz w:val="24"/>
        </w:rPr>
        <w:t>информацию в виде таблиц, диаграмм и графиков, понимать вероятностный характер случайных</w:t>
      </w:r>
      <w:r>
        <w:rPr>
          <w:spacing w:val="1"/>
          <w:sz w:val="24"/>
        </w:rPr>
        <w:t xml:space="preserve"> </w:t>
      </w:r>
      <w:r>
        <w:rPr>
          <w:sz w:val="24"/>
        </w:rPr>
        <w:t>событий.</w:t>
      </w:r>
    </w:p>
    <w:p w:rsidR="00E0428A" w:rsidRDefault="001F0548" w:rsidP="00B95C42">
      <w:pPr>
        <w:pStyle w:val="a7"/>
        <w:numPr>
          <w:ilvl w:val="2"/>
          <w:numId w:val="71"/>
        </w:numPr>
        <w:tabs>
          <w:tab w:val="left" w:pos="1962"/>
        </w:tabs>
        <w:spacing w:before="1" w:line="360" w:lineRule="auto"/>
        <w:ind w:right="195" w:firstLine="708"/>
        <w:jc w:val="both"/>
        <w:rPr>
          <w:sz w:val="24"/>
        </w:rPr>
      </w:pPr>
      <w:r>
        <w:rPr>
          <w:sz w:val="24"/>
        </w:rPr>
        <w:t xml:space="preserve">Одновременно       </w:t>
      </w:r>
      <w:r>
        <w:rPr>
          <w:spacing w:val="1"/>
          <w:sz w:val="24"/>
        </w:rPr>
        <w:t xml:space="preserve"> </w:t>
      </w:r>
      <w:r>
        <w:rPr>
          <w:sz w:val="24"/>
        </w:rPr>
        <w:t>с         расширением         сфер         применения         математики</w:t>
      </w:r>
      <w:r>
        <w:rPr>
          <w:spacing w:val="-57"/>
          <w:sz w:val="24"/>
        </w:rPr>
        <w:t xml:space="preserve"> </w:t>
      </w:r>
      <w:r>
        <w:rPr>
          <w:sz w:val="24"/>
        </w:rPr>
        <w:t>в</w:t>
      </w:r>
      <w:r>
        <w:rPr>
          <w:spacing w:val="51"/>
          <w:sz w:val="24"/>
        </w:rPr>
        <w:t xml:space="preserve"> </w:t>
      </w:r>
      <w:r>
        <w:rPr>
          <w:sz w:val="24"/>
        </w:rPr>
        <w:t>современном</w:t>
      </w:r>
      <w:r>
        <w:rPr>
          <w:spacing w:val="50"/>
          <w:sz w:val="24"/>
        </w:rPr>
        <w:t xml:space="preserve"> </w:t>
      </w:r>
      <w:r>
        <w:rPr>
          <w:sz w:val="24"/>
        </w:rPr>
        <w:t>обществе</w:t>
      </w:r>
      <w:r>
        <w:rPr>
          <w:spacing w:val="50"/>
          <w:sz w:val="24"/>
        </w:rPr>
        <w:t xml:space="preserve"> </w:t>
      </w:r>
      <w:r>
        <w:rPr>
          <w:sz w:val="24"/>
        </w:rPr>
        <w:t>всѐ</w:t>
      </w:r>
      <w:r>
        <w:rPr>
          <w:spacing w:val="50"/>
          <w:sz w:val="24"/>
        </w:rPr>
        <w:t xml:space="preserve"> </w:t>
      </w:r>
      <w:r>
        <w:rPr>
          <w:sz w:val="24"/>
        </w:rPr>
        <w:t>более</w:t>
      </w:r>
      <w:r>
        <w:rPr>
          <w:spacing w:val="50"/>
          <w:sz w:val="24"/>
        </w:rPr>
        <w:t xml:space="preserve"> </w:t>
      </w:r>
      <w:r>
        <w:rPr>
          <w:sz w:val="24"/>
        </w:rPr>
        <w:t>важным</w:t>
      </w:r>
      <w:r>
        <w:rPr>
          <w:spacing w:val="50"/>
          <w:sz w:val="24"/>
        </w:rPr>
        <w:t xml:space="preserve"> </w:t>
      </w:r>
      <w:r>
        <w:rPr>
          <w:sz w:val="24"/>
        </w:rPr>
        <w:t>становится</w:t>
      </w:r>
      <w:r>
        <w:rPr>
          <w:spacing w:val="51"/>
          <w:sz w:val="24"/>
        </w:rPr>
        <w:t xml:space="preserve"> </w:t>
      </w:r>
      <w:r>
        <w:rPr>
          <w:sz w:val="24"/>
        </w:rPr>
        <w:t>математический</w:t>
      </w:r>
      <w:r>
        <w:rPr>
          <w:spacing w:val="52"/>
          <w:sz w:val="24"/>
        </w:rPr>
        <w:t xml:space="preserve"> </w:t>
      </w:r>
      <w:r>
        <w:rPr>
          <w:sz w:val="24"/>
        </w:rPr>
        <w:t>стиль</w:t>
      </w:r>
      <w:r>
        <w:rPr>
          <w:spacing w:val="52"/>
          <w:sz w:val="24"/>
        </w:rPr>
        <w:t xml:space="preserve"> </w:t>
      </w:r>
      <w:r>
        <w:rPr>
          <w:sz w:val="24"/>
        </w:rPr>
        <w:t>мышления,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5" w:firstLine="0"/>
      </w:pPr>
      <w:r>
        <w:lastRenderedPageBreak/>
        <w:t>проявляющийся в определѐнных умственных навыках. В процессе изучения математики в арсенал</w:t>
      </w:r>
      <w:r>
        <w:rPr>
          <w:spacing w:val="1"/>
        </w:rPr>
        <w:t xml:space="preserve"> </w:t>
      </w:r>
      <w:r>
        <w:t>приѐмов и методов мышления человека естественным образом включаются индукция и дедукция,</w:t>
      </w:r>
      <w:r>
        <w:rPr>
          <w:spacing w:val="1"/>
        </w:rPr>
        <w:t xml:space="preserve"> </w:t>
      </w:r>
      <w:r>
        <w:t>обобщение и конкретизация, анализ и синтез, классификация и систематизация, абстрагирование и</w:t>
      </w:r>
      <w:r>
        <w:rPr>
          <w:spacing w:val="-57"/>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 логических построений, способствуют выработке умения формулировать, 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 математике в формировании алгоритмической компоненты мышления и воспитании</w:t>
      </w:r>
      <w:r>
        <w:rPr>
          <w:spacing w:val="1"/>
        </w:rPr>
        <w:t xml:space="preserve"> </w:t>
      </w:r>
      <w:r>
        <w:t>умений        действовать        по       заданным       алгоритмам,       совершенствовать        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основы</w:t>
      </w:r>
      <w:r>
        <w:rPr>
          <w:spacing w:val="1"/>
        </w:rPr>
        <w:t xml:space="preserve"> </w:t>
      </w:r>
      <w:r>
        <w:t>для</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3"/>
        </w:rPr>
        <w:t xml:space="preserve"> </w:t>
      </w:r>
      <w:r>
        <w:t>на</w:t>
      </w:r>
      <w:r>
        <w:rPr>
          <w:spacing w:val="-1"/>
        </w:rPr>
        <w:t xml:space="preserve"> </w:t>
      </w:r>
      <w:r>
        <w:t>уроках</w:t>
      </w:r>
      <w:r>
        <w:rPr>
          <w:spacing w:val="-1"/>
        </w:rPr>
        <w:t xml:space="preserve"> </w:t>
      </w:r>
      <w:r>
        <w:t>математики</w:t>
      </w:r>
      <w:r>
        <w:rPr>
          <w:spacing w:val="3"/>
        </w:rPr>
        <w:t xml:space="preserve"> </w:t>
      </w:r>
      <w:r>
        <w:t>–</w:t>
      </w:r>
      <w:r>
        <w:rPr>
          <w:spacing w:val="-3"/>
        </w:rPr>
        <w:t xml:space="preserve"> </w:t>
      </w:r>
      <w:r>
        <w:t>развиваются</w:t>
      </w:r>
      <w:r>
        <w:rPr>
          <w:spacing w:val="-2"/>
        </w:rPr>
        <w:t xml:space="preserve"> </w:t>
      </w:r>
      <w:r>
        <w:t>творческая</w:t>
      </w:r>
      <w:r>
        <w:rPr>
          <w:spacing w:val="-2"/>
        </w:rPr>
        <w:t xml:space="preserve"> </w:t>
      </w:r>
      <w:r>
        <w:t>и</w:t>
      </w:r>
      <w:r>
        <w:rPr>
          <w:spacing w:val="-3"/>
        </w:rPr>
        <w:t xml:space="preserve"> </w:t>
      </w:r>
      <w:r>
        <w:t>прикладная</w:t>
      </w:r>
      <w:r>
        <w:rPr>
          <w:spacing w:val="-2"/>
        </w:rPr>
        <w:t xml:space="preserve"> </w:t>
      </w:r>
      <w:r>
        <w:t>стороны</w:t>
      </w:r>
      <w:r>
        <w:rPr>
          <w:spacing w:val="-3"/>
        </w:rPr>
        <w:t xml:space="preserve"> </w:t>
      </w:r>
      <w:r>
        <w:t>мышления.</w:t>
      </w:r>
    </w:p>
    <w:p w:rsidR="00E0428A" w:rsidRDefault="001F0548" w:rsidP="00B95C42">
      <w:pPr>
        <w:pStyle w:val="a7"/>
        <w:numPr>
          <w:ilvl w:val="2"/>
          <w:numId w:val="71"/>
        </w:numPr>
        <w:tabs>
          <w:tab w:val="left" w:pos="1962"/>
          <w:tab w:val="left" w:pos="2813"/>
          <w:tab w:val="left" w:pos="4893"/>
          <w:tab w:val="left" w:pos="6567"/>
          <w:tab w:val="left" w:pos="7709"/>
          <w:tab w:val="left" w:pos="9638"/>
        </w:tabs>
        <w:spacing w:before="2" w:line="360" w:lineRule="auto"/>
        <w:ind w:right="198" w:firstLine="708"/>
        <w:jc w:val="both"/>
        <w:rPr>
          <w:sz w:val="24"/>
        </w:rPr>
      </w:pPr>
      <w:r>
        <w:rPr>
          <w:sz w:val="24"/>
        </w:rPr>
        <w:t>Обучение</w:t>
      </w:r>
      <w:r>
        <w:rPr>
          <w:spacing w:val="1"/>
          <w:sz w:val="24"/>
        </w:rPr>
        <w:t xml:space="preserve"> </w:t>
      </w:r>
      <w:r>
        <w:rPr>
          <w:sz w:val="24"/>
        </w:rPr>
        <w:t>математике</w:t>
      </w:r>
      <w:r>
        <w:rPr>
          <w:spacing w:val="1"/>
          <w:sz w:val="24"/>
        </w:rPr>
        <w:t xml:space="preserve"> </w:t>
      </w:r>
      <w:r>
        <w:rPr>
          <w:sz w:val="24"/>
        </w:rPr>
        <w:t>даѐт</w:t>
      </w:r>
      <w:r>
        <w:rPr>
          <w:spacing w:val="1"/>
          <w:sz w:val="24"/>
        </w:rPr>
        <w:t xml:space="preserve"> </w:t>
      </w:r>
      <w:r>
        <w:rPr>
          <w:sz w:val="24"/>
        </w:rPr>
        <w:t>возможность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точную,</w:t>
      </w:r>
      <w:r>
        <w:rPr>
          <w:spacing w:val="1"/>
          <w:sz w:val="24"/>
        </w:rPr>
        <w:t xml:space="preserve"> </w:t>
      </w:r>
      <w:r>
        <w:rPr>
          <w:sz w:val="24"/>
        </w:rPr>
        <w:t>рациональную</w:t>
      </w:r>
      <w:r>
        <w:rPr>
          <w:spacing w:val="1"/>
          <w:sz w:val="24"/>
        </w:rPr>
        <w:t xml:space="preserve"> </w:t>
      </w:r>
      <w:r>
        <w:rPr>
          <w:sz w:val="24"/>
        </w:rPr>
        <w:t>и</w:t>
      </w:r>
      <w:r>
        <w:rPr>
          <w:spacing w:val="1"/>
          <w:sz w:val="24"/>
        </w:rPr>
        <w:t xml:space="preserve"> </w:t>
      </w:r>
      <w:r>
        <w:rPr>
          <w:sz w:val="24"/>
        </w:rPr>
        <w:t>информативную</w:t>
      </w:r>
      <w:r>
        <w:rPr>
          <w:spacing w:val="1"/>
          <w:sz w:val="24"/>
        </w:rPr>
        <w:t xml:space="preserve"> </w:t>
      </w:r>
      <w:r>
        <w:rPr>
          <w:sz w:val="24"/>
        </w:rPr>
        <w:t>речь,</w:t>
      </w:r>
      <w:r>
        <w:rPr>
          <w:spacing w:val="1"/>
          <w:sz w:val="24"/>
        </w:rPr>
        <w:t xml:space="preserve"> </w:t>
      </w:r>
      <w:r>
        <w:rPr>
          <w:sz w:val="24"/>
        </w:rPr>
        <w:t>умение</w:t>
      </w:r>
      <w:r>
        <w:rPr>
          <w:spacing w:val="1"/>
          <w:sz w:val="24"/>
        </w:rPr>
        <w:t xml:space="preserve"> </w:t>
      </w:r>
      <w:r>
        <w:rPr>
          <w:sz w:val="24"/>
        </w:rPr>
        <w:t>отбирать</w:t>
      </w:r>
      <w:r>
        <w:rPr>
          <w:spacing w:val="1"/>
          <w:sz w:val="24"/>
        </w:rPr>
        <w:t xml:space="preserve"> </w:t>
      </w:r>
      <w:r>
        <w:rPr>
          <w:sz w:val="24"/>
        </w:rPr>
        <w:t>наиболее</w:t>
      </w:r>
      <w:r>
        <w:rPr>
          <w:spacing w:val="1"/>
          <w:sz w:val="24"/>
        </w:rPr>
        <w:t xml:space="preserve"> </w:t>
      </w:r>
      <w:r>
        <w:rPr>
          <w:sz w:val="24"/>
        </w:rPr>
        <w:t>подходящие</w:t>
      </w:r>
      <w:r>
        <w:rPr>
          <w:spacing w:val="1"/>
          <w:sz w:val="24"/>
        </w:rPr>
        <w:t xml:space="preserve"> </w:t>
      </w:r>
      <w:r>
        <w:rPr>
          <w:sz w:val="24"/>
        </w:rPr>
        <w:t>языковые,</w:t>
      </w:r>
      <w:r>
        <w:rPr>
          <w:spacing w:val="1"/>
          <w:sz w:val="24"/>
        </w:rPr>
        <w:t xml:space="preserve"> </w:t>
      </w:r>
      <w:r>
        <w:rPr>
          <w:sz w:val="24"/>
        </w:rPr>
        <w:t>символические,</w:t>
      </w:r>
      <w:r>
        <w:rPr>
          <w:sz w:val="24"/>
        </w:rPr>
        <w:tab/>
        <w:t>графические</w:t>
      </w:r>
      <w:r>
        <w:rPr>
          <w:sz w:val="24"/>
        </w:rPr>
        <w:tab/>
        <w:t>средства</w:t>
      </w:r>
      <w:r>
        <w:rPr>
          <w:sz w:val="24"/>
        </w:rPr>
        <w:tab/>
        <w:t>для</w:t>
      </w:r>
      <w:r>
        <w:rPr>
          <w:sz w:val="24"/>
        </w:rPr>
        <w:tab/>
        <w:t>выражения</w:t>
      </w:r>
      <w:r>
        <w:rPr>
          <w:sz w:val="24"/>
        </w:rPr>
        <w:tab/>
      </w:r>
      <w:r>
        <w:rPr>
          <w:spacing w:val="-1"/>
          <w:sz w:val="24"/>
        </w:rPr>
        <w:t>суждений</w:t>
      </w:r>
      <w:r>
        <w:rPr>
          <w:spacing w:val="-58"/>
          <w:sz w:val="24"/>
        </w:rPr>
        <w:t xml:space="preserve"> </w:t>
      </w:r>
      <w:r>
        <w:rPr>
          <w:sz w:val="24"/>
        </w:rPr>
        <w:t>и</w:t>
      </w:r>
      <w:r>
        <w:rPr>
          <w:spacing w:val="-1"/>
          <w:sz w:val="24"/>
        </w:rPr>
        <w:t xml:space="preserve"> </w:t>
      </w:r>
      <w:r>
        <w:rPr>
          <w:sz w:val="24"/>
        </w:rPr>
        <w:t>наглядного</w:t>
      </w:r>
      <w:r>
        <w:rPr>
          <w:spacing w:val="-3"/>
          <w:sz w:val="24"/>
        </w:rPr>
        <w:t xml:space="preserve"> </w:t>
      </w:r>
      <w:r>
        <w:rPr>
          <w:sz w:val="24"/>
        </w:rPr>
        <w:t>их</w:t>
      </w:r>
      <w:r>
        <w:rPr>
          <w:spacing w:val="2"/>
          <w:sz w:val="24"/>
        </w:rPr>
        <w:t xml:space="preserve"> </w:t>
      </w:r>
      <w:r>
        <w:rPr>
          <w:sz w:val="24"/>
        </w:rPr>
        <w:t>представления.</w:t>
      </w:r>
    </w:p>
    <w:p w:rsidR="00E0428A" w:rsidRDefault="001F0548" w:rsidP="00B95C42">
      <w:pPr>
        <w:pStyle w:val="a7"/>
        <w:numPr>
          <w:ilvl w:val="2"/>
          <w:numId w:val="71"/>
        </w:numPr>
        <w:tabs>
          <w:tab w:val="left" w:pos="1962"/>
        </w:tabs>
        <w:spacing w:line="360" w:lineRule="auto"/>
        <w:ind w:right="199" w:firstLine="708"/>
        <w:jc w:val="both"/>
        <w:rPr>
          <w:sz w:val="24"/>
        </w:rPr>
      </w:pPr>
      <w:r>
        <w:rPr>
          <w:sz w:val="24"/>
        </w:rPr>
        <w:t>Необходимым компонентом общей культуры в современном толковании является</w:t>
      </w:r>
      <w:r>
        <w:rPr>
          <w:spacing w:val="1"/>
          <w:sz w:val="24"/>
        </w:rPr>
        <w:t xml:space="preserve"> </w:t>
      </w:r>
      <w:r>
        <w:rPr>
          <w:sz w:val="24"/>
        </w:rPr>
        <w:t>общее знакомство с методами познания действительности, представление о предмете и методе</w:t>
      </w:r>
      <w:r>
        <w:rPr>
          <w:spacing w:val="1"/>
          <w:sz w:val="24"/>
        </w:rPr>
        <w:t xml:space="preserve"> </w:t>
      </w:r>
      <w:r>
        <w:rPr>
          <w:sz w:val="24"/>
        </w:rPr>
        <w:t>математики,</w:t>
      </w:r>
      <w:r>
        <w:rPr>
          <w:spacing w:val="1"/>
          <w:sz w:val="24"/>
        </w:rPr>
        <w:t xml:space="preserve"> </w:t>
      </w:r>
      <w:r>
        <w:rPr>
          <w:sz w:val="24"/>
        </w:rPr>
        <w:t>его</w:t>
      </w:r>
      <w:r>
        <w:rPr>
          <w:spacing w:val="1"/>
          <w:sz w:val="24"/>
        </w:rPr>
        <w:t xml:space="preserve"> </w:t>
      </w:r>
      <w:r>
        <w:rPr>
          <w:sz w:val="24"/>
        </w:rPr>
        <w:t>отличиях</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применения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научных</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математическое</w:t>
      </w:r>
      <w:r>
        <w:rPr>
          <w:spacing w:val="-3"/>
          <w:sz w:val="24"/>
        </w:rPr>
        <w:t xml:space="preserve"> </w:t>
      </w:r>
      <w:r>
        <w:rPr>
          <w:sz w:val="24"/>
        </w:rPr>
        <w:t>образование</w:t>
      </w:r>
      <w:r>
        <w:rPr>
          <w:spacing w:val="-2"/>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2"/>
          <w:sz w:val="24"/>
        </w:rPr>
        <w:t xml:space="preserve"> </w:t>
      </w:r>
      <w:r>
        <w:rPr>
          <w:sz w:val="24"/>
        </w:rPr>
        <w:t>формирование</w:t>
      </w:r>
      <w:r>
        <w:rPr>
          <w:spacing w:val="-2"/>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E0428A" w:rsidRDefault="001F0548" w:rsidP="00B95C42">
      <w:pPr>
        <w:pStyle w:val="a7"/>
        <w:numPr>
          <w:ilvl w:val="2"/>
          <w:numId w:val="71"/>
        </w:numPr>
        <w:tabs>
          <w:tab w:val="left" w:pos="1962"/>
        </w:tabs>
        <w:spacing w:line="360" w:lineRule="auto"/>
        <w:ind w:right="204" w:firstLine="708"/>
        <w:jc w:val="both"/>
        <w:rPr>
          <w:sz w:val="24"/>
        </w:rPr>
      </w:pPr>
      <w:r>
        <w:rPr>
          <w:sz w:val="24"/>
        </w:rPr>
        <w:t>Изучение</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эстетическому</w:t>
      </w:r>
      <w:r>
        <w:rPr>
          <w:spacing w:val="1"/>
          <w:sz w:val="24"/>
        </w:rPr>
        <w:t xml:space="preserve"> </w:t>
      </w:r>
      <w:r>
        <w:rPr>
          <w:sz w:val="24"/>
        </w:rPr>
        <w:t>воспитанию</w:t>
      </w:r>
      <w:r>
        <w:rPr>
          <w:spacing w:val="1"/>
          <w:sz w:val="24"/>
        </w:rPr>
        <w:t xml:space="preserve"> </w:t>
      </w:r>
      <w:r>
        <w:rPr>
          <w:sz w:val="24"/>
        </w:rPr>
        <w:t>человека,</w:t>
      </w:r>
      <w:r>
        <w:rPr>
          <w:spacing w:val="1"/>
          <w:sz w:val="24"/>
        </w:rPr>
        <w:t xml:space="preserve"> </w:t>
      </w:r>
      <w:r>
        <w:rPr>
          <w:sz w:val="24"/>
        </w:rPr>
        <w:t>пониманию</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изящества</w:t>
      </w:r>
      <w:r>
        <w:rPr>
          <w:spacing w:val="1"/>
          <w:sz w:val="24"/>
        </w:rPr>
        <w:t xml:space="preserve"> </w:t>
      </w:r>
      <w:r>
        <w:rPr>
          <w:sz w:val="24"/>
        </w:rPr>
        <w:t>математических</w:t>
      </w:r>
      <w:r>
        <w:rPr>
          <w:spacing w:val="1"/>
          <w:sz w:val="24"/>
        </w:rPr>
        <w:t xml:space="preserve"> </w:t>
      </w:r>
      <w:r>
        <w:rPr>
          <w:sz w:val="24"/>
        </w:rPr>
        <w:t>рассуждений,</w:t>
      </w:r>
      <w:r>
        <w:rPr>
          <w:spacing w:val="1"/>
          <w:sz w:val="24"/>
        </w:rPr>
        <w:t xml:space="preserve"> </w:t>
      </w:r>
      <w:r>
        <w:rPr>
          <w:sz w:val="24"/>
        </w:rPr>
        <w:t>восприятию</w:t>
      </w:r>
      <w:r>
        <w:rPr>
          <w:spacing w:val="60"/>
          <w:sz w:val="24"/>
        </w:rPr>
        <w:t xml:space="preserve"> </w:t>
      </w:r>
      <w:r>
        <w:rPr>
          <w:sz w:val="24"/>
        </w:rPr>
        <w:t>геометрических</w:t>
      </w:r>
      <w:r>
        <w:rPr>
          <w:spacing w:val="1"/>
          <w:sz w:val="24"/>
        </w:rPr>
        <w:t xml:space="preserve"> </w:t>
      </w:r>
      <w:r>
        <w:rPr>
          <w:sz w:val="24"/>
        </w:rPr>
        <w:t>форм, усвоению идеи симметрии.</w:t>
      </w:r>
    </w:p>
    <w:p w:rsidR="00E0428A" w:rsidRDefault="001F0548" w:rsidP="00B95C42">
      <w:pPr>
        <w:pStyle w:val="a7"/>
        <w:numPr>
          <w:ilvl w:val="2"/>
          <w:numId w:val="71"/>
        </w:numPr>
        <w:tabs>
          <w:tab w:val="left" w:pos="1962"/>
        </w:tabs>
        <w:spacing w:before="1" w:line="360" w:lineRule="auto"/>
        <w:ind w:right="196" w:firstLine="708"/>
        <w:jc w:val="both"/>
        <w:rPr>
          <w:sz w:val="24"/>
        </w:rPr>
      </w:pPr>
      <w:r>
        <w:rPr>
          <w:sz w:val="24"/>
        </w:rPr>
        <w:t xml:space="preserve">Приоритетными     </w:t>
      </w:r>
      <w:r>
        <w:rPr>
          <w:spacing w:val="1"/>
          <w:sz w:val="24"/>
        </w:rPr>
        <w:t xml:space="preserve"> </w:t>
      </w:r>
      <w:r>
        <w:rPr>
          <w:sz w:val="24"/>
        </w:rPr>
        <w:t xml:space="preserve">целями     </w:t>
      </w:r>
      <w:r>
        <w:rPr>
          <w:spacing w:val="1"/>
          <w:sz w:val="24"/>
        </w:rPr>
        <w:t xml:space="preserve"> </w:t>
      </w:r>
      <w:r>
        <w:rPr>
          <w:sz w:val="24"/>
        </w:rPr>
        <w:t>обучения       математике       в       10–11       классах</w:t>
      </w:r>
      <w:r>
        <w:rPr>
          <w:spacing w:val="1"/>
          <w:sz w:val="24"/>
        </w:rPr>
        <w:t xml:space="preserve"> </w:t>
      </w:r>
      <w:r>
        <w:rPr>
          <w:sz w:val="24"/>
        </w:rPr>
        <w:t>на углублѐнном</w:t>
      </w:r>
      <w:r>
        <w:rPr>
          <w:spacing w:val="1"/>
          <w:sz w:val="24"/>
        </w:rPr>
        <w:t xml:space="preserve"> </w:t>
      </w:r>
      <w:r>
        <w:rPr>
          <w:sz w:val="24"/>
        </w:rPr>
        <w:t>уровне</w:t>
      </w:r>
      <w:r>
        <w:rPr>
          <w:spacing w:val="-1"/>
          <w:sz w:val="24"/>
        </w:rPr>
        <w:t xml:space="preserve"> </w:t>
      </w:r>
      <w:r>
        <w:rPr>
          <w:sz w:val="24"/>
        </w:rPr>
        <w:t>продолжают оставаться:</w:t>
      </w:r>
    </w:p>
    <w:p w:rsidR="00E0428A" w:rsidRDefault="001F0548">
      <w:pPr>
        <w:pStyle w:val="a5"/>
        <w:spacing w:line="360" w:lineRule="auto"/>
        <w:ind w:right="203"/>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2"/>
        </w:rPr>
        <w:t xml:space="preserve"> </w:t>
      </w:r>
      <w:r>
        <w:t>перспективность</w:t>
      </w:r>
      <w:r>
        <w:rPr>
          <w:spacing w:val="-1"/>
        </w:rPr>
        <w:t xml:space="preserve"> </w:t>
      </w:r>
      <w:r>
        <w:t>математического образования</w:t>
      </w:r>
      <w:r>
        <w:rPr>
          <w:spacing w:val="-1"/>
        </w:rPr>
        <w:t xml:space="preserve"> </w:t>
      </w:r>
      <w:r>
        <w:t>обучающихся;</w:t>
      </w:r>
    </w:p>
    <w:p w:rsidR="00E0428A" w:rsidRDefault="001F0548">
      <w:pPr>
        <w:pStyle w:val="a5"/>
        <w:spacing w:line="360" w:lineRule="auto"/>
        <w:ind w:right="203"/>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57"/>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E0428A" w:rsidRDefault="001F0548">
      <w:pPr>
        <w:pStyle w:val="a5"/>
        <w:tabs>
          <w:tab w:val="left" w:pos="1038"/>
          <w:tab w:val="left" w:pos="1909"/>
          <w:tab w:val="left" w:pos="2147"/>
          <w:tab w:val="left" w:pos="2947"/>
          <w:tab w:val="left" w:pos="3359"/>
          <w:tab w:val="left" w:pos="4120"/>
          <w:tab w:val="left" w:pos="4565"/>
          <w:tab w:val="left" w:pos="4669"/>
          <w:tab w:val="left" w:pos="5672"/>
          <w:tab w:val="left" w:pos="5938"/>
          <w:tab w:val="left" w:pos="6012"/>
          <w:tab w:val="left" w:pos="7538"/>
          <w:tab w:val="left" w:pos="7604"/>
          <w:tab w:val="left" w:pos="8583"/>
          <w:tab w:val="left" w:pos="9248"/>
          <w:tab w:val="left" w:pos="9598"/>
        </w:tabs>
        <w:spacing w:line="360" w:lineRule="auto"/>
        <w:ind w:right="195"/>
        <w:jc w:val="right"/>
      </w:pPr>
      <w:r>
        <w:t>развитие</w:t>
      </w:r>
      <w:r>
        <w:rPr>
          <w:spacing w:val="30"/>
        </w:rPr>
        <w:t xml:space="preserve"> </w:t>
      </w:r>
      <w:r>
        <w:t>интеллектуальных</w:t>
      </w:r>
      <w:r>
        <w:rPr>
          <w:spacing w:val="32"/>
        </w:rPr>
        <w:t xml:space="preserve"> </w:t>
      </w:r>
      <w:r>
        <w:t>и</w:t>
      </w:r>
      <w:r>
        <w:rPr>
          <w:spacing w:val="34"/>
        </w:rPr>
        <w:t xml:space="preserve"> </w:t>
      </w:r>
      <w:r>
        <w:t>творческих</w:t>
      </w:r>
      <w:r>
        <w:rPr>
          <w:spacing w:val="35"/>
        </w:rPr>
        <w:t xml:space="preserve"> </w:t>
      </w:r>
      <w:r>
        <w:t>способностей</w:t>
      </w:r>
      <w:r>
        <w:rPr>
          <w:spacing w:val="34"/>
        </w:rPr>
        <w:t xml:space="preserve"> </w:t>
      </w:r>
      <w:r>
        <w:t>обучающихся,</w:t>
      </w:r>
      <w:r>
        <w:rPr>
          <w:spacing w:val="31"/>
        </w:rPr>
        <w:t xml:space="preserve"> </w:t>
      </w:r>
      <w:r>
        <w:t>познавательной</w:t>
      </w:r>
      <w:r>
        <w:rPr>
          <w:spacing w:val="-57"/>
        </w:rPr>
        <w:t xml:space="preserve"> </w:t>
      </w:r>
      <w:r>
        <w:t>активности, исследовательских умений, критичности мышления, интереса к изучению математики;</w:t>
      </w:r>
      <w:r>
        <w:rPr>
          <w:spacing w:val="-57"/>
        </w:rPr>
        <w:t xml:space="preserve"> </w:t>
      </w:r>
      <w:r>
        <w:t>формирование</w:t>
      </w:r>
      <w:r>
        <w:tab/>
        <w:t>функциональной</w:t>
      </w:r>
      <w:r>
        <w:tab/>
        <w:t>математической</w:t>
      </w:r>
      <w:r>
        <w:tab/>
      </w:r>
      <w:r>
        <w:tab/>
        <w:t>грамотности:</w:t>
      </w:r>
      <w:r>
        <w:tab/>
      </w:r>
      <w:r>
        <w:tab/>
        <w:t>умения</w:t>
      </w:r>
      <w:r>
        <w:tab/>
        <w:t>распознавать</w:t>
      </w:r>
      <w:r>
        <w:rPr>
          <w:spacing w:val="1"/>
        </w:rPr>
        <w:t xml:space="preserve"> </w:t>
      </w:r>
      <w:r>
        <w:t>математические</w:t>
      </w:r>
      <w:r>
        <w:tab/>
      </w:r>
      <w:r>
        <w:tab/>
        <w:t>аспекты</w:t>
      </w:r>
      <w:r>
        <w:tab/>
      </w:r>
      <w:r>
        <w:tab/>
      </w:r>
      <w:r>
        <w:tab/>
        <w:t>в</w:t>
      </w:r>
      <w:r>
        <w:tab/>
        <w:t>реальных</w:t>
      </w:r>
      <w:r>
        <w:tab/>
        <w:t>жизненных</w:t>
      </w:r>
      <w:r>
        <w:tab/>
      </w:r>
      <w:r>
        <w:tab/>
      </w:r>
      <w:r>
        <w:rPr>
          <w:spacing w:val="-1"/>
        </w:rPr>
        <w:t>ситуациях</w:t>
      </w:r>
      <w:r>
        <w:rPr>
          <w:spacing w:val="-57"/>
        </w:rPr>
        <w:t xml:space="preserve"> </w:t>
      </w:r>
      <w:r>
        <w:t>и</w:t>
      </w:r>
      <w:r>
        <w:tab/>
        <w:t>при</w:t>
      </w:r>
      <w:r>
        <w:tab/>
        <w:t>изучении</w:t>
      </w:r>
      <w:r>
        <w:tab/>
      </w:r>
      <w:r>
        <w:tab/>
        <w:t>других</w:t>
      </w:r>
      <w:r>
        <w:tab/>
      </w:r>
      <w:r>
        <w:tab/>
        <w:t>учебных</w:t>
      </w:r>
      <w:r>
        <w:tab/>
      </w:r>
      <w:r>
        <w:tab/>
        <w:t>предметов,</w:t>
      </w:r>
      <w:r>
        <w:tab/>
        <w:t>проявления</w:t>
      </w:r>
      <w:r>
        <w:tab/>
        <w:t>зависимостей</w:t>
      </w:r>
      <w:r>
        <w:rPr>
          <w:spacing w:val="-57"/>
        </w:rPr>
        <w:t xml:space="preserve"> </w:t>
      </w:r>
      <w:r>
        <w:t>и</w:t>
      </w:r>
      <w:r>
        <w:rPr>
          <w:spacing w:val="21"/>
        </w:rPr>
        <w:t xml:space="preserve"> </w:t>
      </w:r>
      <w:r>
        <w:t>закономерностей,</w:t>
      </w:r>
      <w:r>
        <w:rPr>
          <w:spacing w:val="21"/>
        </w:rPr>
        <w:t xml:space="preserve"> </w:t>
      </w:r>
      <w:r>
        <w:t>формулировать</w:t>
      </w:r>
      <w:r>
        <w:rPr>
          <w:spacing w:val="21"/>
        </w:rPr>
        <w:t xml:space="preserve"> </w:t>
      </w:r>
      <w:r>
        <w:t>их</w:t>
      </w:r>
      <w:r>
        <w:rPr>
          <w:spacing w:val="23"/>
        </w:rPr>
        <w:t xml:space="preserve"> </w:t>
      </w:r>
      <w:r>
        <w:t>на</w:t>
      </w:r>
      <w:r>
        <w:rPr>
          <w:spacing w:val="20"/>
        </w:rPr>
        <w:t xml:space="preserve"> </w:t>
      </w:r>
      <w:r>
        <w:t>языке</w:t>
      </w:r>
      <w:r>
        <w:rPr>
          <w:spacing w:val="20"/>
        </w:rPr>
        <w:t xml:space="preserve"> </w:t>
      </w:r>
      <w:r>
        <w:t>математики</w:t>
      </w:r>
      <w:r>
        <w:rPr>
          <w:spacing w:val="22"/>
        </w:rPr>
        <w:t xml:space="preserve"> </w:t>
      </w:r>
      <w:r>
        <w:t>и</w:t>
      </w:r>
      <w:r>
        <w:rPr>
          <w:spacing w:val="22"/>
        </w:rPr>
        <w:t xml:space="preserve"> </w:t>
      </w:r>
      <w:r>
        <w:t>создавать</w:t>
      </w:r>
      <w:r>
        <w:rPr>
          <w:spacing w:val="21"/>
        </w:rPr>
        <w:t xml:space="preserve"> </w:t>
      </w:r>
      <w:r>
        <w:t>математические</w:t>
      </w:r>
      <w:r>
        <w:rPr>
          <w:spacing w:val="20"/>
        </w:rPr>
        <w:t xml:space="preserve"> </w:t>
      </w:r>
      <w:r>
        <w:t>модели,</w:t>
      </w:r>
    </w:p>
    <w:p w:rsidR="00E0428A" w:rsidRDefault="00E0428A">
      <w:pPr>
        <w:spacing w:line="360" w:lineRule="auto"/>
        <w:jc w:val="right"/>
        <w:sectPr w:rsidR="00E0428A">
          <w:pgSz w:w="11910" w:h="16840"/>
          <w:pgMar w:top="760" w:right="340" w:bottom="920" w:left="720" w:header="0" w:footer="651" w:gutter="0"/>
          <w:cols w:space="720"/>
        </w:sectPr>
      </w:pPr>
    </w:p>
    <w:p w:rsidR="00E0428A" w:rsidRDefault="001F0548">
      <w:pPr>
        <w:pStyle w:val="a5"/>
        <w:spacing w:before="60" w:line="360" w:lineRule="auto"/>
        <w:ind w:right="195" w:firstLine="0"/>
      </w:pPr>
      <w:r>
        <w:lastRenderedPageBreak/>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57"/>
        </w:rPr>
        <w:t xml:space="preserve"> </w:t>
      </w:r>
      <w:r>
        <w:t>интерпретировать</w:t>
      </w:r>
      <w:r>
        <w:rPr>
          <w:spacing w:val="-1"/>
        </w:rPr>
        <w:t xml:space="preserve"> </w:t>
      </w:r>
      <w:r>
        <w:t>и оценивать</w:t>
      </w:r>
      <w:r>
        <w:rPr>
          <w:spacing w:val="-2"/>
        </w:rPr>
        <w:t xml:space="preserve"> </w:t>
      </w:r>
      <w:r>
        <w:t>полученные</w:t>
      </w:r>
      <w:r>
        <w:rPr>
          <w:spacing w:val="-2"/>
        </w:rPr>
        <w:t xml:space="preserve"> </w:t>
      </w:r>
      <w:r>
        <w:t>результаты.</w:t>
      </w:r>
    </w:p>
    <w:p w:rsidR="00E0428A" w:rsidRDefault="001F0548" w:rsidP="00B95C42">
      <w:pPr>
        <w:pStyle w:val="a7"/>
        <w:numPr>
          <w:ilvl w:val="2"/>
          <w:numId w:val="71"/>
        </w:numPr>
        <w:tabs>
          <w:tab w:val="left" w:pos="2082"/>
          <w:tab w:val="left" w:pos="2557"/>
          <w:tab w:val="left" w:pos="5095"/>
          <w:tab w:val="left" w:pos="7443"/>
          <w:tab w:val="left" w:pos="9456"/>
        </w:tabs>
        <w:spacing w:before="1" w:line="360" w:lineRule="auto"/>
        <w:ind w:right="195" w:firstLine="708"/>
        <w:jc w:val="both"/>
        <w:rPr>
          <w:sz w:val="24"/>
        </w:rPr>
      </w:pPr>
      <w:r>
        <w:rPr>
          <w:sz w:val="24"/>
        </w:rPr>
        <w:t>Основными линиями содержания курса математики в 10–11 классах углублѐнного</w:t>
      </w:r>
      <w:r>
        <w:rPr>
          <w:spacing w:val="1"/>
          <w:sz w:val="24"/>
        </w:rPr>
        <w:t xml:space="preserve"> </w:t>
      </w:r>
      <w:r>
        <w:rPr>
          <w:sz w:val="24"/>
        </w:rPr>
        <w:t>уровня являются: «Числа и вычисления», «Алгебра» («Алгебраические выражения», «Уравнения и</w:t>
      </w:r>
      <w:r>
        <w:rPr>
          <w:spacing w:val="1"/>
          <w:sz w:val="24"/>
        </w:rPr>
        <w:t xml:space="preserve"> </w:t>
      </w:r>
      <w:r>
        <w:rPr>
          <w:sz w:val="24"/>
        </w:rPr>
        <w:t>неравенства»), «Начала математического анализа», «Геометрия» («Геометрические фигуры и их</w:t>
      </w:r>
      <w:r>
        <w:rPr>
          <w:spacing w:val="1"/>
          <w:sz w:val="24"/>
        </w:rPr>
        <w:t xml:space="preserve"> </w:t>
      </w:r>
      <w:r>
        <w:rPr>
          <w:sz w:val="24"/>
        </w:rPr>
        <w:t>свойства», «Измерение геометрических величин»), «Вероятность и статистика». Данные линии</w:t>
      </w:r>
      <w:r>
        <w:rPr>
          <w:spacing w:val="1"/>
          <w:sz w:val="24"/>
        </w:rPr>
        <w:t xml:space="preserve"> </w:t>
      </w:r>
      <w:r>
        <w:rPr>
          <w:sz w:val="24"/>
        </w:rPr>
        <w:t xml:space="preserve">развиваются   </w:t>
      </w:r>
      <w:r>
        <w:rPr>
          <w:spacing w:val="1"/>
          <w:sz w:val="24"/>
        </w:rPr>
        <w:t xml:space="preserve"> </w:t>
      </w:r>
      <w:r>
        <w:rPr>
          <w:sz w:val="24"/>
        </w:rPr>
        <w:t>параллельно,    каждая     в     соответствии     с     собственной     логикой,    однако</w:t>
      </w:r>
      <w:r>
        <w:rPr>
          <w:spacing w:val="1"/>
          <w:sz w:val="24"/>
        </w:rPr>
        <w:t xml:space="preserve"> </w:t>
      </w:r>
      <w:r>
        <w:rPr>
          <w:sz w:val="24"/>
        </w:rPr>
        <w:t>не независимо одна от другой, а в тесном контакте и взаимодействии. Кроме этого, их объединяет</w:t>
      </w:r>
      <w:r>
        <w:rPr>
          <w:spacing w:val="1"/>
          <w:sz w:val="24"/>
        </w:rPr>
        <w:t xml:space="preserve"> </w:t>
      </w:r>
      <w:r>
        <w:rPr>
          <w:sz w:val="24"/>
        </w:rPr>
        <w:t>логическая</w:t>
      </w:r>
      <w:r>
        <w:rPr>
          <w:sz w:val="24"/>
        </w:rPr>
        <w:tab/>
        <w:t>составляющая,</w:t>
      </w:r>
      <w:r>
        <w:rPr>
          <w:sz w:val="24"/>
        </w:rPr>
        <w:tab/>
        <w:t>традиционно</w:t>
      </w:r>
      <w:r>
        <w:rPr>
          <w:sz w:val="24"/>
        </w:rPr>
        <w:tab/>
        <w:t>присущая</w:t>
      </w:r>
      <w:r>
        <w:rPr>
          <w:sz w:val="24"/>
        </w:rPr>
        <w:tab/>
        <w:t>математике</w:t>
      </w:r>
      <w:r>
        <w:rPr>
          <w:spacing w:val="-58"/>
          <w:sz w:val="24"/>
        </w:rPr>
        <w:t xml:space="preserve"> </w:t>
      </w:r>
      <w:r>
        <w:rPr>
          <w:sz w:val="24"/>
        </w:rPr>
        <w:t>и пронизывающая все математические курсы и содержательные линии. Сформулированное во</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требование</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определение,</w:t>
      </w:r>
      <w:r>
        <w:rPr>
          <w:spacing w:val="1"/>
          <w:sz w:val="24"/>
        </w:rPr>
        <w:t xml:space="preserve"> </w:t>
      </w:r>
      <w:r>
        <w:rPr>
          <w:sz w:val="24"/>
        </w:rPr>
        <w:t>аксиома,</w:t>
      </w:r>
      <w:r>
        <w:rPr>
          <w:spacing w:val="1"/>
          <w:sz w:val="24"/>
        </w:rPr>
        <w:t xml:space="preserve"> </w:t>
      </w:r>
      <w:r>
        <w:rPr>
          <w:sz w:val="24"/>
        </w:rPr>
        <w:t>теорема,</w:t>
      </w:r>
      <w:r>
        <w:rPr>
          <w:spacing w:val="-57"/>
          <w:sz w:val="24"/>
        </w:rPr>
        <w:t xml:space="preserve"> </w:t>
      </w:r>
      <w:r>
        <w:rPr>
          <w:sz w:val="24"/>
        </w:rPr>
        <w:t>следствие,</w:t>
      </w:r>
      <w:r>
        <w:rPr>
          <w:spacing w:val="1"/>
          <w:sz w:val="24"/>
        </w:rPr>
        <w:t xml:space="preserve"> </w:t>
      </w:r>
      <w:r>
        <w:rPr>
          <w:sz w:val="24"/>
        </w:rPr>
        <w:t>свойство,</w:t>
      </w:r>
      <w:r>
        <w:rPr>
          <w:spacing w:val="1"/>
          <w:sz w:val="24"/>
        </w:rPr>
        <w:t xml:space="preserve"> </w:t>
      </w:r>
      <w:r>
        <w:rPr>
          <w:sz w:val="24"/>
        </w:rPr>
        <w:t>признак,</w:t>
      </w:r>
      <w:r>
        <w:rPr>
          <w:spacing w:val="1"/>
          <w:sz w:val="24"/>
        </w:rPr>
        <w:t xml:space="preserve"> </w:t>
      </w:r>
      <w:r>
        <w:rPr>
          <w:sz w:val="24"/>
        </w:rPr>
        <w:t>доказательство,</w:t>
      </w:r>
      <w:r>
        <w:rPr>
          <w:spacing w:val="1"/>
          <w:sz w:val="24"/>
        </w:rPr>
        <w:t xml:space="preserve"> </w:t>
      </w:r>
      <w:r>
        <w:rPr>
          <w:sz w:val="24"/>
        </w:rPr>
        <w:t>равносильные</w:t>
      </w:r>
      <w:r>
        <w:rPr>
          <w:spacing w:val="1"/>
          <w:sz w:val="24"/>
        </w:rPr>
        <w:t xml:space="preserve"> </w:t>
      </w:r>
      <w:r>
        <w:rPr>
          <w:sz w:val="24"/>
        </w:rPr>
        <w:t>формулировки,</w:t>
      </w:r>
      <w:r>
        <w:rPr>
          <w:spacing w:val="1"/>
          <w:sz w:val="24"/>
        </w:rPr>
        <w:t xml:space="preserve"> </w:t>
      </w:r>
      <w:r>
        <w:rPr>
          <w:sz w:val="24"/>
        </w:rPr>
        <w:t>умение</w:t>
      </w:r>
      <w:r>
        <w:rPr>
          <w:spacing w:val="1"/>
          <w:sz w:val="24"/>
        </w:rPr>
        <w:t xml:space="preserve"> </w:t>
      </w:r>
      <w:r>
        <w:rPr>
          <w:sz w:val="24"/>
        </w:rPr>
        <w:t>формулировать обратное и противоположное утверждение, приводить примеры и контрпримеры,</w:t>
      </w:r>
      <w:r>
        <w:rPr>
          <w:spacing w:val="1"/>
          <w:sz w:val="24"/>
        </w:rPr>
        <w:t xml:space="preserve"> </w:t>
      </w:r>
      <w:r>
        <w:rPr>
          <w:sz w:val="24"/>
        </w:rPr>
        <w:t>использовать</w:t>
      </w:r>
      <w:r>
        <w:rPr>
          <w:spacing w:val="1"/>
          <w:sz w:val="24"/>
        </w:rPr>
        <w:t xml:space="preserve"> </w:t>
      </w:r>
      <w:r>
        <w:rPr>
          <w:sz w:val="24"/>
        </w:rPr>
        <w:t>метод</w:t>
      </w:r>
      <w:r>
        <w:rPr>
          <w:spacing w:val="1"/>
          <w:sz w:val="24"/>
        </w:rPr>
        <w:t xml:space="preserve"> </w:t>
      </w:r>
      <w:r>
        <w:rPr>
          <w:sz w:val="24"/>
        </w:rPr>
        <w:t>математической</w:t>
      </w:r>
      <w:r>
        <w:rPr>
          <w:spacing w:val="1"/>
          <w:sz w:val="24"/>
        </w:rPr>
        <w:t xml:space="preserve"> </w:t>
      </w:r>
      <w:r>
        <w:rPr>
          <w:sz w:val="24"/>
        </w:rPr>
        <w:t>индукции,</w:t>
      </w:r>
      <w:r>
        <w:rPr>
          <w:spacing w:val="1"/>
          <w:sz w:val="24"/>
        </w:rPr>
        <w:t xml:space="preserve"> </w:t>
      </w:r>
      <w:r>
        <w:rPr>
          <w:sz w:val="24"/>
        </w:rPr>
        <w:t>проводить</w:t>
      </w:r>
      <w:r>
        <w:rPr>
          <w:spacing w:val="1"/>
          <w:sz w:val="24"/>
        </w:rPr>
        <w:t xml:space="preserve"> </w:t>
      </w:r>
      <w:r>
        <w:rPr>
          <w:sz w:val="24"/>
        </w:rPr>
        <w:t>доказательные</w:t>
      </w:r>
      <w:r>
        <w:rPr>
          <w:spacing w:val="1"/>
          <w:sz w:val="24"/>
        </w:rPr>
        <w:t xml:space="preserve"> </w:t>
      </w:r>
      <w:r>
        <w:rPr>
          <w:sz w:val="24"/>
        </w:rPr>
        <w:t>рассуждения</w:t>
      </w:r>
      <w:r>
        <w:rPr>
          <w:spacing w:val="1"/>
          <w:sz w:val="24"/>
        </w:rPr>
        <w:t xml:space="preserve"> </w:t>
      </w:r>
      <w:r>
        <w:rPr>
          <w:sz w:val="24"/>
        </w:rPr>
        <w:t>при</w:t>
      </w:r>
      <w:r>
        <w:rPr>
          <w:spacing w:val="-57"/>
          <w:sz w:val="24"/>
        </w:rPr>
        <w:t xml:space="preserve"> </w:t>
      </w:r>
      <w:r>
        <w:rPr>
          <w:sz w:val="24"/>
        </w:rPr>
        <w:t>решении задач, оценивать логическую правильность рассуждений» относится ко всем курсам, а</w:t>
      </w:r>
      <w:r>
        <w:rPr>
          <w:spacing w:val="1"/>
          <w:sz w:val="24"/>
        </w:rPr>
        <w:t xml:space="preserve"> </w:t>
      </w:r>
      <w:r>
        <w:rPr>
          <w:sz w:val="24"/>
        </w:rPr>
        <w:t xml:space="preserve">формирование     </w:t>
      </w:r>
      <w:r>
        <w:rPr>
          <w:spacing w:val="1"/>
          <w:sz w:val="24"/>
        </w:rPr>
        <w:t xml:space="preserve"> </w:t>
      </w:r>
      <w:r>
        <w:rPr>
          <w:sz w:val="24"/>
        </w:rPr>
        <w:t xml:space="preserve">логических     </w:t>
      </w:r>
      <w:r>
        <w:rPr>
          <w:spacing w:val="1"/>
          <w:sz w:val="24"/>
        </w:rPr>
        <w:t xml:space="preserve"> </w:t>
      </w:r>
      <w:r>
        <w:rPr>
          <w:sz w:val="24"/>
        </w:rPr>
        <w:t xml:space="preserve">умений     </w:t>
      </w:r>
      <w:r>
        <w:rPr>
          <w:spacing w:val="1"/>
          <w:sz w:val="24"/>
        </w:rPr>
        <w:t xml:space="preserve"> </w:t>
      </w:r>
      <w:r>
        <w:rPr>
          <w:sz w:val="24"/>
        </w:rPr>
        <w:t>распределяется       по       всем       годам       обучения</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2"/>
          <w:numId w:val="71"/>
        </w:numPr>
        <w:tabs>
          <w:tab w:val="left" w:pos="2082"/>
        </w:tabs>
        <w:spacing w:line="360" w:lineRule="auto"/>
        <w:ind w:right="196" w:firstLine="708"/>
        <w:jc w:val="both"/>
        <w:rPr>
          <w:sz w:val="24"/>
        </w:rPr>
      </w:pPr>
      <w:r>
        <w:rPr>
          <w:sz w:val="24"/>
        </w:rPr>
        <w:t>В соответствии с ФГОС СОО математика является обязательным предметом на</w:t>
      </w:r>
      <w:r>
        <w:rPr>
          <w:spacing w:val="1"/>
          <w:sz w:val="24"/>
        </w:rPr>
        <w:t xml:space="preserve"> </w:t>
      </w:r>
      <w:r>
        <w:rPr>
          <w:sz w:val="24"/>
        </w:rPr>
        <w:t>данном уровне образования. Настоящей программой по математике предусматривается изучение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трѐх</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 анализа», «Геометрия», «Вероятность и статистика». Формирование логических</w:t>
      </w:r>
      <w:r>
        <w:rPr>
          <w:spacing w:val="1"/>
          <w:sz w:val="24"/>
        </w:rPr>
        <w:t xml:space="preserve"> </w:t>
      </w:r>
      <w:r>
        <w:rPr>
          <w:sz w:val="24"/>
        </w:rPr>
        <w:t>умений осуществляется на протяжении всех лет обучения на уровне среднего общего образования,</w:t>
      </w:r>
      <w:r>
        <w:rPr>
          <w:spacing w:val="-57"/>
          <w:sz w:val="24"/>
        </w:rPr>
        <w:t xml:space="preserve"> </w:t>
      </w:r>
      <w:r>
        <w:rPr>
          <w:sz w:val="24"/>
        </w:rPr>
        <w:t>а</w:t>
      </w:r>
      <w:r>
        <w:rPr>
          <w:spacing w:val="-2"/>
          <w:sz w:val="24"/>
        </w:rPr>
        <w:t xml:space="preserve"> </w:t>
      </w:r>
      <w:r>
        <w:rPr>
          <w:sz w:val="24"/>
        </w:rPr>
        <w:t>элементы</w:t>
      </w:r>
      <w:r>
        <w:rPr>
          <w:spacing w:val="-1"/>
          <w:sz w:val="24"/>
        </w:rPr>
        <w:t xml:space="preserve"> </w:t>
      </w:r>
      <w:r>
        <w:rPr>
          <w:sz w:val="24"/>
        </w:rPr>
        <w:t>логики включаются</w:t>
      </w:r>
      <w:r>
        <w:rPr>
          <w:spacing w:val="-1"/>
          <w:sz w:val="24"/>
        </w:rPr>
        <w:t xml:space="preserve"> </w:t>
      </w:r>
      <w:r>
        <w:rPr>
          <w:sz w:val="24"/>
        </w:rPr>
        <w:t>в</w:t>
      </w:r>
      <w:r>
        <w:rPr>
          <w:spacing w:val="-2"/>
          <w:sz w:val="24"/>
        </w:rPr>
        <w:t xml:space="preserve"> </w:t>
      </w:r>
      <w:r>
        <w:rPr>
          <w:sz w:val="24"/>
        </w:rPr>
        <w:t>содержание</w:t>
      </w:r>
      <w:r>
        <w:rPr>
          <w:spacing w:val="-1"/>
          <w:sz w:val="24"/>
        </w:rPr>
        <w:t xml:space="preserve"> </w:t>
      </w:r>
      <w:r>
        <w:rPr>
          <w:sz w:val="24"/>
        </w:rPr>
        <w:t>всех</w:t>
      </w:r>
      <w:r>
        <w:rPr>
          <w:spacing w:val="1"/>
          <w:sz w:val="24"/>
        </w:rPr>
        <w:t xml:space="preserve"> </w:t>
      </w:r>
      <w:r>
        <w:rPr>
          <w:sz w:val="24"/>
        </w:rPr>
        <w:t>названных</w:t>
      </w:r>
      <w:r>
        <w:rPr>
          <w:spacing w:val="1"/>
          <w:sz w:val="24"/>
        </w:rPr>
        <w:t xml:space="preserve"> </w:t>
      </w:r>
      <w:r>
        <w:rPr>
          <w:sz w:val="24"/>
        </w:rPr>
        <w:t>выше</w:t>
      </w:r>
      <w:r>
        <w:rPr>
          <w:spacing w:val="-1"/>
          <w:sz w:val="24"/>
        </w:rPr>
        <w:t xml:space="preserve"> </w:t>
      </w:r>
      <w:r>
        <w:rPr>
          <w:sz w:val="24"/>
        </w:rPr>
        <w:t>курсов.</w:t>
      </w:r>
    </w:p>
    <w:p w:rsidR="00E0428A" w:rsidRDefault="001F0548" w:rsidP="00B95C42">
      <w:pPr>
        <w:pStyle w:val="a7"/>
        <w:numPr>
          <w:ilvl w:val="2"/>
          <w:numId w:val="71"/>
        </w:numPr>
        <w:tabs>
          <w:tab w:val="left" w:pos="2082"/>
        </w:tabs>
        <w:ind w:left="2081" w:hanging="961"/>
        <w:jc w:val="both"/>
        <w:rPr>
          <w:sz w:val="24"/>
        </w:rPr>
      </w:pPr>
      <w:r>
        <w:rPr>
          <w:sz w:val="24"/>
        </w:rPr>
        <w:t xml:space="preserve">Общее   </w:t>
      </w:r>
      <w:r>
        <w:rPr>
          <w:spacing w:val="16"/>
          <w:sz w:val="24"/>
        </w:rPr>
        <w:t xml:space="preserve"> </w:t>
      </w:r>
      <w:r>
        <w:rPr>
          <w:sz w:val="24"/>
        </w:rPr>
        <w:t xml:space="preserve">число    </w:t>
      </w:r>
      <w:r>
        <w:rPr>
          <w:spacing w:val="12"/>
          <w:sz w:val="24"/>
        </w:rPr>
        <w:t xml:space="preserve"> </w:t>
      </w:r>
      <w:r>
        <w:rPr>
          <w:sz w:val="24"/>
        </w:rPr>
        <w:t xml:space="preserve">часов,    </w:t>
      </w:r>
      <w:r>
        <w:rPr>
          <w:spacing w:val="14"/>
          <w:sz w:val="24"/>
        </w:rPr>
        <w:t xml:space="preserve"> </w:t>
      </w:r>
      <w:r>
        <w:rPr>
          <w:sz w:val="24"/>
        </w:rPr>
        <w:t xml:space="preserve">рекомендованных    </w:t>
      </w:r>
      <w:r>
        <w:rPr>
          <w:spacing w:val="15"/>
          <w:sz w:val="24"/>
        </w:rPr>
        <w:t xml:space="preserve"> </w:t>
      </w:r>
      <w:r>
        <w:rPr>
          <w:sz w:val="24"/>
        </w:rPr>
        <w:t xml:space="preserve">для    </w:t>
      </w:r>
      <w:r>
        <w:rPr>
          <w:spacing w:val="14"/>
          <w:sz w:val="24"/>
        </w:rPr>
        <w:t xml:space="preserve"> </w:t>
      </w:r>
      <w:r>
        <w:rPr>
          <w:sz w:val="24"/>
        </w:rPr>
        <w:t xml:space="preserve">изучения    </w:t>
      </w:r>
      <w:r>
        <w:rPr>
          <w:spacing w:val="17"/>
          <w:sz w:val="24"/>
        </w:rPr>
        <w:t xml:space="preserve"> </w:t>
      </w:r>
      <w:r>
        <w:rPr>
          <w:sz w:val="24"/>
        </w:rPr>
        <w:t xml:space="preserve">математики    </w:t>
      </w:r>
      <w:r>
        <w:rPr>
          <w:spacing w:val="16"/>
          <w:sz w:val="24"/>
        </w:rPr>
        <w:t xml:space="preserve"> </w:t>
      </w:r>
      <w:r>
        <w:rPr>
          <w:sz w:val="24"/>
        </w:rPr>
        <w:t>-</w:t>
      </w:r>
    </w:p>
    <w:p w:rsidR="00E0428A" w:rsidRDefault="001F0548">
      <w:pPr>
        <w:pStyle w:val="a5"/>
        <w:spacing w:before="140" w:line="360" w:lineRule="auto"/>
        <w:ind w:right="195" w:firstLine="0"/>
      </w:pPr>
      <w:r>
        <w:t>544</w:t>
      </w:r>
      <w:r>
        <w:rPr>
          <w:spacing w:val="39"/>
        </w:rPr>
        <w:t xml:space="preserve"> </w:t>
      </w:r>
      <w:r>
        <w:t>часа:</w:t>
      </w:r>
      <w:r>
        <w:rPr>
          <w:spacing w:val="97"/>
        </w:rPr>
        <w:t xml:space="preserve"> </w:t>
      </w:r>
      <w:r>
        <w:t>в</w:t>
      </w:r>
      <w:r>
        <w:rPr>
          <w:spacing w:val="98"/>
        </w:rPr>
        <w:t xml:space="preserve"> </w:t>
      </w:r>
      <w:r>
        <w:t>10</w:t>
      </w:r>
      <w:r>
        <w:rPr>
          <w:spacing w:val="98"/>
        </w:rPr>
        <w:t xml:space="preserve"> </w:t>
      </w:r>
      <w:r>
        <w:t>классе</w:t>
      </w:r>
      <w:r>
        <w:rPr>
          <w:spacing w:val="99"/>
        </w:rPr>
        <w:t xml:space="preserve"> </w:t>
      </w:r>
      <w:r>
        <w:t>-</w:t>
      </w:r>
      <w:r>
        <w:rPr>
          <w:spacing w:val="97"/>
        </w:rPr>
        <w:t xml:space="preserve"> </w:t>
      </w:r>
      <w:r>
        <w:t>272</w:t>
      </w:r>
      <w:r>
        <w:rPr>
          <w:spacing w:val="99"/>
        </w:rPr>
        <w:t xml:space="preserve"> </w:t>
      </w:r>
      <w:r>
        <w:t>часа</w:t>
      </w:r>
      <w:r>
        <w:rPr>
          <w:spacing w:val="99"/>
        </w:rPr>
        <w:t xml:space="preserve"> </w:t>
      </w:r>
      <w:r>
        <w:t>(8</w:t>
      </w:r>
      <w:r>
        <w:rPr>
          <w:spacing w:val="98"/>
        </w:rPr>
        <w:t xml:space="preserve"> </w:t>
      </w:r>
      <w:r>
        <w:t>часов</w:t>
      </w:r>
      <w:r>
        <w:rPr>
          <w:spacing w:val="97"/>
        </w:rPr>
        <w:t xml:space="preserve"> </w:t>
      </w:r>
      <w:r>
        <w:t>в</w:t>
      </w:r>
      <w:r>
        <w:rPr>
          <w:spacing w:val="96"/>
        </w:rPr>
        <w:t xml:space="preserve"> </w:t>
      </w:r>
      <w:r>
        <w:t>неделю),</w:t>
      </w:r>
      <w:r>
        <w:rPr>
          <w:spacing w:val="99"/>
        </w:rPr>
        <w:t xml:space="preserve"> </w:t>
      </w:r>
      <w:r>
        <w:t>в</w:t>
      </w:r>
      <w:r>
        <w:rPr>
          <w:spacing w:val="96"/>
        </w:rPr>
        <w:t xml:space="preserve"> </w:t>
      </w:r>
      <w:r>
        <w:t>11</w:t>
      </w:r>
      <w:r>
        <w:rPr>
          <w:spacing w:val="100"/>
        </w:rPr>
        <w:t xml:space="preserve"> </w:t>
      </w:r>
      <w:r>
        <w:t>классе</w:t>
      </w:r>
      <w:r>
        <w:rPr>
          <w:spacing w:val="104"/>
        </w:rPr>
        <w:t xml:space="preserve"> </w:t>
      </w:r>
      <w:r>
        <w:t>-</w:t>
      </w:r>
      <w:r>
        <w:rPr>
          <w:spacing w:val="100"/>
        </w:rPr>
        <w:t xml:space="preserve"> </w:t>
      </w:r>
      <w:r>
        <w:t>272</w:t>
      </w:r>
      <w:r>
        <w:rPr>
          <w:spacing w:val="97"/>
        </w:rPr>
        <w:t xml:space="preserve"> </w:t>
      </w:r>
      <w:r>
        <w:t>часа</w:t>
      </w:r>
      <w:r>
        <w:rPr>
          <w:spacing w:val="100"/>
        </w:rPr>
        <w:t xml:space="preserve"> </w:t>
      </w:r>
      <w:r>
        <w:t>(8</w:t>
      </w:r>
      <w:r>
        <w:rPr>
          <w:spacing w:val="98"/>
        </w:rPr>
        <w:t xml:space="preserve"> </w:t>
      </w:r>
      <w:r>
        <w:t>часов</w:t>
      </w:r>
      <w:r>
        <w:rPr>
          <w:spacing w:val="-58"/>
        </w:rPr>
        <w:t xml:space="preserve"> </w:t>
      </w:r>
      <w:r>
        <w:t>в</w:t>
      </w:r>
      <w:r>
        <w:rPr>
          <w:spacing w:val="-2"/>
        </w:rPr>
        <w:t xml:space="preserve"> </w:t>
      </w:r>
      <w:r>
        <w:t>неделю).</w:t>
      </w:r>
    </w:p>
    <w:p w:rsidR="00E0428A" w:rsidRDefault="001F0548" w:rsidP="00B95C42">
      <w:pPr>
        <w:pStyle w:val="a7"/>
        <w:numPr>
          <w:ilvl w:val="1"/>
          <w:numId w:val="71"/>
        </w:numPr>
        <w:tabs>
          <w:tab w:val="left" w:pos="1782"/>
        </w:tabs>
        <w:spacing w:line="360" w:lineRule="auto"/>
        <w:ind w:right="204" w:firstLine="708"/>
        <w:jc w:val="both"/>
        <w:rPr>
          <w:sz w:val="24"/>
        </w:rPr>
      </w:pPr>
      <w:r>
        <w:rPr>
          <w:sz w:val="24"/>
        </w:rPr>
        <w:t>Планируемые результаты освоения программы по математике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2"/>
          <w:numId w:val="71"/>
        </w:numPr>
        <w:tabs>
          <w:tab w:val="left" w:pos="1962"/>
        </w:tabs>
        <w:spacing w:line="360" w:lineRule="auto"/>
        <w:ind w:right="199"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0428A" w:rsidRDefault="001F0548" w:rsidP="00B95C42">
      <w:pPr>
        <w:pStyle w:val="a7"/>
        <w:numPr>
          <w:ilvl w:val="0"/>
          <w:numId w:val="70"/>
        </w:numPr>
        <w:tabs>
          <w:tab w:val="left" w:pos="1381"/>
        </w:tabs>
        <w:jc w:val="both"/>
        <w:rPr>
          <w:sz w:val="24"/>
        </w:rPr>
      </w:pPr>
      <w:r>
        <w:rPr>
          <w:sz w:val="24"/>
        </w:rPr>
        <w:t>гражданского</w:t>
      </w:r>
      <w:r>
        <w:rPr>
          <w:spacing w:val="-5"/>
          <w:sz w:val="24"/>
        </w:rPr>
        <w:t xml:space="preserve"> </w:t>
      </w:r>
      <w:r>
        <w:rPr>
          <w:sz w:val="24"/>
        </w:rPr>
        <w:t>воспитания:</w:t>
      </w:r>
    </w:p>
    <w:p w:rsidR="00E0428A" w:rsidRDefault="001F0548">
      <w:pPr>
        <w:pStyle w:val="a5"/>
        <w:spacing w:before="137" w:line="36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 и другое), умение взаимодействовать с социальными институтами в соответствии с их</w:t>
      </w:r>
      <w:r>
        <w:rPr>
          <w:spacing w:val="1"/>
        </w:rPr>
        <w:t xml:space="preserve"> </w:t>
      </w:r>
      <w:r>
        <w:t>функциями</w:t>
      </w:r>
      <w:r>
        <w:rPr>
          <w:spacing w:val="-1"/>
        </w:rPr>
        <w:t xml:space="preserve"> </w:t>
      </w:r>
      <w:r>
        <w:t>и назначением;</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0"/>
          <w:numId w:val="70"/>
        </w:numPr>
        <w:tabs>
          <w:tab w:val="left" w:pos="1381"/>
        </w:tabs>
        <w:spacing w:before="60"/>
        <w:jc w:val="both"/>
        <w:rPr>
          <w:sz w:val="24"/>
        </w:rPr>
      </w:pPr>
      <w:r>
        <w:rPr>
          <w:sz w:val="24"/>
        </w:rPr>
        <w:lastRenderedPageBreak/>
        <w:t>патриотического</w:t>
      </w:r>
      <w:r>
        <w:rPr>
          <w:spacing w:val="-5"/>
          <w:sz w:val="24"/>
        </w:rPr>
        <w:t xml:space="preserve"> </w:t>
      </w:r>
      <w:r>
        <w:rPr>
          <w:sz w:val="24"/>
        </w:rPr>
        <w:t>воспитания:</w:t>
      </w:r>
    </w:p>
    <w:p w:rsidR="00E0428A" w:rsidRDefault="001F0548">
      <w:pPr>
        <w:pStyle w:val="a5"/>
        <w:tabs>
          <w:tab w:val="left" w:pos="3714"/>
          <w:tab w:val="left" w:pos="5549"/>
          <w:tab w:val="left" w:pos="7523"/>
          <w:tab w:val="left" w:pos="9667"/>
        </w:tabs>
        <w:spacing w:before="140" w:line="360" w:lineRule="auto"/>
        <w:ind w:right="200"/>
      </w:pPr>
      <w:r>
        <w:t>сформированность</w:t>
      </w:r>
      <w:r>
        <w:tab/>
        <w:t>российской</w:t>
      </w:r>
      <w:r>
        <w:tab/>
        <w:t>гражданской</w:t>
      </w:r>
      <w:r>
        <w:tab/>
        <w:t>идентичности,</w:t>
      </w:r>
      <w:r>
        <w:tab/>
      </w:r>
      <w:r>
        <w:rPr>
          <w:spacing w:val="-1"/>
        </w:rPr>
        <w:t>уважения</w:t>
      </w:r>
      <w:r>
        <w:rPr>
          <w:spacing w:val="-58"/>
        </w:rPr>
        <w:t xml:space="preserve"> </w:t>
      </w:r>
      <w:r>
        <w:t xml:space="preserve">к     </w:t>
      </w:r>
      <w:r>
        <w:rPr>
          <w:spacing w:val="1"/>
        </w:rPr>
        <w:t xml:space="preserve"> </w:t>
      </w:r>
      <w:r>
        <w:t>прошлому      и       настоящему       российской       математики,       ценностное       отношение</w:t>
      </w:r>
      <w:r>
        <w:rPr>
          <w:spacing w:val="-57"/>
        </w:rPr>
        <w:t xml:space="preserve"> </w:t>
      </w:r>
      <w:r>
        <w:t>к</w:t>
      </w:r>
      <w:r>
        <w:rPr>
          <w:spacing w:val="61"/>
        </w:rPr>
        <w:t xml:space="preserve"> </w:t>
      </w:r>
      <w:r>
        <w:t>достижениям</w:t>
      </w:r>
      <w:r>
        <w:rPr>
          <w:spacing w:val="61"/>
        </w:rPr>
        <w:t xml:space="preserve"> </w:t>
      </w:r>
      <w:r>
        <w:t>российских</w:t>
      </w:r>
      <w:r>
        <w:rPr>
          <w:spacing w:val="61"/>
        </w:rPr>
        <w:t xml:space="preserve"> </w:t>
      </w:r>
      <w:r>
        <w:t>математиков</w:t>
      </w:r>
      <w:r>
        <w:rPr>
          <w:spacing w:val="61"/>
        </w:rPr>
        <w:t xml:space="preserve"> </w:t>
      </w:r>
      <w:r>
        <w:t xml:space="preserve">и  </w:t>
      </w:r>
      <w:r>
        <w:rPr>
          <w:spacing w:val="1"/>
        </w:rPr>
        <w:t xml:space="preserve"> </w:t>
      </w:r>
      <w:r>
        <w:t xml:space="preserve">российской  </w:t>
      </w:r>
      <w:r>
        <w:rPr>
          <w:spacing w:val="1"/>
        </w:rPr>
        <w:t xml:space="preserve"> </w:t>
      </w:r>
      <w:r>
        <w:t xml:space="preserve">математической  </w:t>
      </w:r>
      <w:r>
        <w:rPr>
          <w:spacing w:val="1"/>
        </w:rPr>
        <w:t xml:space="preserve"> </w:t>
      </w:r>
      <w:r>
        <w:t>школы,</w:t>
      </w:r>
      <w:r>
        <w:rPr>
          <w:spacing w:val="1"/>
        </w:rPr>
        <w:t xml:space="preserve"> </w:t>
      </w:r>
      <w:r>
        <w:t>использование</w:t>
      </w:r>
      <w:r>
        <w:rPr>
          <w:spacing w:val="-3"/>
        </w:rPr>
        <w:t xml:space="preserve"> </w:t>
      </w:r>
      <w:r>
        <w:t>этих</w:t>
      </w:r>
      <w:r>
        <w:rPr>
          <w:spacing w:val="3"/>
        </w:rPr>
        <w:t xml:space="preserve"> </w:t>
      </w:r>
      <w:r>
        <w:t>достижений</w:t>
      </w:r>
      <w:r>
        <w:rPr>
          <w:spacing w:val="-1"/>
        </w:rPr>
        <w:t xml:space="preserve"> </w:t>
      </w:r>
      <w:r>
        <w:t>в</w:t>
      </w:r>
      <w:r>
        <w:rPr>
          <w:spacing w:val="-2"/>
        </w:rPr>
        <w:t xml:space="preserve"> </w:t>
      </w:r>
      <w:r>
        <w:t>других</w:t>
      </w:r>
      <w:r>
        <w:rPr>
          <w:spacing w:val="1"/>
        </w:rPr>
        <w:t xml:space="preserve"> </w:t>
      </w:r>
      <w:r>
        <w:t>науках,</w:t>
      </w:r>
      <w:r>
        <w:rPr>
          <w:spacing w:val="-1"/>
        </w:rPr>
        <w:t xml:space="preserve"> </w:t>
      </w:r>
      <w:r>
        <w:t>технологиях,</w:t>
      </w:r>
      <w:r>
        <w:rPr>
          <w:spacing w:val="-1"/>
        </w:rPr>
        <w:t xml:space="preserve"> </w:t>
      </w:r>
      <w:r>
        <w:t>сферах экономики;</w:t>
      </w:r>
    </w:p>
    <w:p w:rsidR="00E0428A" w:rsidRDefault="001F0548" w:rsidP="00B95C42">
      <w:pPr>
        <w:pStyle w:val="a7"/>
        <w:numPr>
          <w:ilvl w:val="0"/>
          <w:numId w:val="70"/>
        </w:numPr>
        <w:tabs>
          <w:tab w:val="left" w:pos="1381"/>
        </w:tabs>
        <w:jc w:val="both"/>
        <w:rPr>
          <w:sz w:val="24"/>
        </w:rPr>
      </w:pPr>
      <w:r>
        <w:rPr>
          <w:sz w:val="24"/>
        </w:rPr>
        <w:t>духовно-нравственного</w:t>
      </w:r>
      <w:r>
        <w:rPr>
          <w:spacing w:val="-7"/>
          <w:sz w:val="24"/>
        </w:rPr>
        <w:t xml:space="preserve"> </w:t>
      </w:r>
      <w:r>
        <w:rPr>
          <w:sz w:val="24"/>
        </w:rPr>
        <w:t>воспитания:</w:t>
      </w:r>
    </w:p>
    <w:p w:rsidR="00E0428A" w:rsidRDefault="001F0548">
      <w:pPr>
        <w:pStyle w:val="a5"/>
        <w:spacing w:before="137" w:line="360" w:lineRule="auto"/>
        <w:ind w:right="193"/>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 этического поведения, связанного с практическим применением достижений науки и</w:t>
      </w:r>
      <w:r>
        <w:rPr>
          <w:spacing w:val="1"/>
        </w:rPr>
        <w:t xml:space="preserve"> </w:t>
      </w:r>
      <w:r>
        <w:t>деятельностью учѐного,</w:t>
      </w:r>
      <w:r>
        <w:rPr>
          <w:spacing w:val="-1"/>
        </w:rPr>
        <w:t xml:space="preserve"> </w:t>
      </w:r>
      <w:r>
        <w:t>осознание</w:t>
      </w:r>
      <w:r>
        <w:rPr>
          <w:spacing w:val="-3"/>
        </w:rPr>
        <w:t xml:space="preserve"> </w:t>
      </w:r>
      <w:r>
        <w:t>личного</w:t>
      </w:r>
      <w:r>
        <w:rPr>
          <w:spacing w:val="-1"/>
        </w:rPr>
        <w:t xml:space="preserve"> </w:t>
      </w:r>
      <w:r>
        <w:t>вклада</w:t>
      </w:r>
      <w:r>
        <w:rPr>
          <w:spacing w:val="-3"/>
        </w:rPr>
        <w:t xml:space="preserve"> </w:t>
      </w:r>
      <w:r>
        <w:t>в</w:t>
      </w:r>
      <w:r>
        <w:rPr>
          <w:spacing w:val="-2"/>
        </w:rPr>
        <w:t xml:space="preserve"> </w:t>
      </w:r>
      <w:r>
        <w:t>построение устойчивого</w:t>
      </w:r>
      <w:r>
        <w:rPr>
          <w:spacing w:val="-3"/>
        </w:rPr>
        <w:t xml:space="preserve"> </w:t>
      </w:r>
      <w:r>
        <w:t>будущего;</w:t>
      </w:r>
    </w:p>
    <w:p w:rsidR="00E0428A" w:rsidRDefault="001F0548" w:rsidP="00B95C42">
      <w:pPr>
        <w:pStyle w:val="a7"/>
        <w:numPr>
          <w:ilvl w:val="0"/>
          <w:numId w:val="70"/>
        </w:numPr>
        <w:tabs>
          <w:tab w:val="left" w:pos="1381"/>
        </w:tabs>
        <w:spacing w:line="275" w:lineRule="exact"/>
        <w:jc w:val="both"/>
        <w:rPr>
          <w:sz w:val="24"/>
        </w:rPr>
      </w:pPr>
      <w:r>
        <w:rPr>
          <w:sz w:val="24"/>
        </w:rPr>
        <w:t>эстетического</w:t>
      </w:r>
      <w:r>
        <w:rPr>
          <w:spacing w:val="-5"/>
          <w:sz w:val="24"/>
        </w:rPr>
        <w:t xml:space="preserve"> </w:t>
      </w:r>
      <w:r>
        <w:rPr>
          <w:sz w:val="24"/>
        </w:rPr>
        <w:t>воспитания:</w:t>
      </w:r>
    </w:p>
    <w:p w:rsidR="00E0428A" w:rsidRDefault="001F0548">
      <w:pPr>
        <w:pStyle w:val="a5"/>
        <w:spacing w:before="140" w:line="360" w:lineRule="auto"/>
        <w:ind w:right="198"/>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 задач, решений, рассуждений, восприимчивость к математическим аспектам различных</w:t>
      </w:r>
      <w:r>
        <w:rPr>
          <w:spacing w:val="1"/>
        </w:rPr>
        <w:t xml:space="preserve"> </w:t>
      </w:r>
      <w:r>
        <w:t>видов</w:t>
      </w:r>
      <w:r>
        <w:rPr>
          <w:spacing w:val="-1"/>
        </w:rPr>
        <w:t xml:space="preserve"> </w:t>
      </w:r>
      <w:r>
        <w:t>искусства;</w:t>
      </w:r>
    </w:p>
    <w:p w:rsidR="00E0428A" w:rsidRDefault="001F0548" w:rsidP="00B95C42">
      <w:pPr>
        <w:pStyle w:val="a7"/>
        <w:numPr>
          <w:ilvl w:val="0"/>
          <w:numId w:val="70"/>
        </w:numPr>
        <w:tabs>
          <w:tab w:val="left" w:pos="1381"/>
        </w:tabs>
        <w:spacing w:line="275" w:lineRule="exact"/>
        <w:jc w:val="both"/>
        <w:rPr>
          <w:sz w:val="24"/>
        </w:rPr>
      </w:pPr>
      <w:r>
        <w:rPr>
          <w:sz w:val="24"/>
        </w:rPr>
        <w:t>физического</w:t>
      </w:r>
      <w:r>
        <w:rPr>
          <w:spacing w:val="-5"/>
          <w:sz w:val="24"/>
        </w:rPr>
        <w:t xml:space="preserve"> </w:t>
      </w:r>
      <w:r>
        <w:rPr>
          <w:sz w:val="24"/>
        </w:rPr>
        <w:t>воспитания:</w:t>
      </w:r>
    </w:p>
    <w:p w:rsidR="00E0428A" w:rsidRDefault="001F0548">
      <w:pPr>
        <w:pStyle w:val="a5"/>
        <w:spacing w:before="139" w:line="360" w:lineRule="auto"/>
        <w:ind w:right="201"/>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2"/>
        </w:rPr>
        <w:t xml:space="preserve"> </w:t>
      </w:r>
      <w:r>
        <w:t>при</w:t>
      </w:r>
      <w:r>
        <w:rPr>
          <w:spacing w:val="-3"/>
        </w:rPr>
        <w:t xml:space="preserve"> </w:t>
      </w:r>
      <w:r>
        <w:t>занятиях</w:t>
      </w:r>
      <w:r>
        <w:rPr>
          <w:spacing w:val="2"/>
        </w:rPr>
        <w:t xml:space="preserve"> </w:t>
      </w:r>
      <w:r>
        <w:t>спортивно-оздоровительной</w:t>
      </w:r>
      <w:r>
        <w:rPr>
          <w:spacing w:val="-1"/>
        </w:rPr>
        <w:t xml:space="preserve"> </w:t>
      </w:r>
      <w:r>
        <w:t>деятельностью;</w:t>
      </w:r>
    </w:p>
    <w:p w:rsidR="00E0428A" w:rsidRDefault="001F0548" w:rsidP="00B95C42">
      <w:pPr>
        <w:pStyle w:val="a7"/>
        <w:numPr>
          <w:ilvl w:val="0"/>
          <w:numId w:val="70"/>
        </w:numPr>
        <w:tabs>
          <w:tab w:val="left" w:pos="1381"/>
        </w:tabs>
        <w:spacing w:before="1"/>
        <w:jc w:val="both"/>
        <w:rPr>
          <w:sz w:val="24"/>
        </w:rPr>
      </w:pPr>
      <w:r>
        <w:rPr>
          <w:sz w:val="24"/>
        </w:rPr>
        <w:t>трудового</w:t>
      </w:r>
      <w:r>
        <w:rPr>
          <w:spacing w:val="-4"/>
          <w:sz w:val="24"/>
        </w:rPr>
        <w:t xml:space="preserve"> </w:t>
      </w:r>
      <w:r>
        <w:rPr>
          <w:sz w:val="24"/>
        </w:rPr>
        <w:t>воспитания:</w:t>
      </w:r>
    </w:p>
    <w:p w:rsidR="00E0428A" w:rsidRDefault="001F0548">
      <w:pPr>
        <w:pStyle w:val="a5"/>
        <w:spacing w:before="136" w:line="360" w:lineRule="auto"/>
        <w:ind w:right="195"/>
      </w:pPr>
      <w:r>
        <w:t xml:space="preserve">готовность        </w:t>
      </w:r>
      <w:r>
        <w:rPr>
          <w:spacing w:val="1"/>
        </w:rPr>
        <w:t xml:space="preserve"> </w:t>
      </w:r>
      <w:r>
        <w:t>к          труду,          осознание         ценности          трудолюбия,          интерес</w:t>
      </w:r>
      <w:r>
        <w:rPr>
          <w:spacing w:val="-57"/>
        </w:rPr>
        <w:t xml:space="preserve"> </w:t>
      </w:r>
      <w:r>
        <w:t xml:space="preserve">к    </w:t>
      </w:r>
      <w:r>
        <w:rPr>
          <w:spacing w:val="1"/>
        </w:rPr>
        <w:t xml:space="preserve"> </w:t>
      </w:r>
      <w:r>
        <w:t>различным     сферам      профессиональной      деятельности,      связанным     с     математикой</w:t>
      </w:r>
      <w:r>
        <w:rPr>
          <w:spacing w:val="-57"/>
        </w:rPr>
        <w:t xml:space="preserve"> </w:t>
      </w:r>
      <w:r>
        <w:t xml:space="preserve">и   </w:t>
      </w:r>
      <w:r>
        <w:rPr>
          <w:spacing w:val="26"/>
        </w:rPr>
        <w:t xml:space="preserve"> </w:t>
      </w:r>
      <w:r>
        <w:t xml:space="preserve">еѐ    </w:t>
      </w:r>
      <w:r>
        <w:rPr>
          <w:spacing w:val="22"/>
        </w:rPr>
        <w:t xml:space="preserve"> </w:t>
      </w:r>
      <w:r>
        <w:t xml:space="preserve">приложениями,    </w:t>
      </w:r>
      <w:r>
        <w:rPr>
          <w:spacing w:val="25"/>
        </w:rPr>
        <w:t xml:space="preserve"> </w:t>
      </w:r>
      <w:r>
        <w:t xml:space="preserve">умение    </w:t>
      </w:r>
      <w:r>
        <w:rPr>
          <w:spacing w:val="23"/>
        </w:rPr>
        <w:t xml:space="preserve"> </w:t>
      </w:r>
      <w:r>
        <w:t xml:space="preserve">совершать    </w:t>
      </w:r>
      <w:r>
        <w:rPr>
          <w:spacing w:val="23"/>
        </w:rPr>
        <w:t xml:space="preserve"> </w:t>
      </w:r>
      <w:r>
        <w:t xml:space="preserve">осознанный    </w:t>
      </w:r>
      <w:r>
        <w:rPr>
          <w:spacing w:val="25"/>
        </w:rPr>
        <w:t xml:space="preserve"> </w:t>
      </w:r>
      <w:r>
        <w:t xml:space="preserve">выбор    </w:t>
      </w:r>
      <w:r>
        <w:rPr>
          <w:spacing w:val="23"/>
        </w:rPr>
        <w:t xml:space="preserve"> </w:t>
      </w:r>
      <w:r>
        <w:t xml:space="preserve">будущей    </w:t>
      </w:r>
      <w:r>
        <w:rPr>
          <w:spacing w:val="24"/>
        </w:rPr>
        <w:t xml:space="preserve"> </w:t>
      </w:r>
      <w:r>
        <w:t>профессии</w:t>
      </w:r>
      <w:r>
        <w:rPr>
          <w:spacing w:val="-58"/>
        </w:rPr>
        <w:t xml:space="preserve"> </w:t>
      </w:r>
      <w:r>
        <w:t xml:space="preserve">и     </w:t>
      </w:r>
      <w:r>
        <w:rPr>
          <w:spacing w:val="1"/>
        </w:rPr>
        <w:t xml:space="preserve"> </w:t>
      </w:r>
      <w:r>
        <w:t>реализовывать       собственные       жизненные       планы,      готовность       и       способность</w:t>
      </w:r>
      <w:r>
        <w:rPr>
          <w:spacing w:val="-57"/>
        </w:rPr>
        <w:t xml:space="preserve"> </w:t>
      </w:r>
      <w:r>
        <w:t>к математическому образованию и самообразованию на протяжении всей жизни, готовность к</w:t>
      </w:r>
      <w:r>
        <w:rPr>
          <w:spacing w:val="1"/>
        </w:rPr>
        <w:t xml:space="preserve"> </w:t>
      </w:r>
      <w:r>
        <w:t>активному</w:t>
      </w:r>
      <w:r>
        <w:rPr>
          <w:spacing w:val="-4"/>
        </w:rPr>
        <w:t xml:space="preserve"> </w:t>
      </w:r>
      <w:r>
        <w:t>участию</w:t>
      </w:r>
      <w:r>
        <w:rPr>
          <w:spacing w:val="-2"/>
        </w:rPr>
        <w:t xml:space="preserve"> </w:t>
      </w:r>
      <w:r>
        <w:t>в</w:t>
      </w:r>
      <w:r>
        <w:rPr>
          <w:spacing w:val="-2"/>
        </w:rPr>
        <w:t xml:space="preserve"> </w:t>
      </w:r>
      <w:r>
        <w:t>решении</w:t>
      </w:r>
      <w:r>
        <w:rPr>
          <w:spacing w:val="-1"/>
        </w:rPr>
        <w:t xml:space="preserve"> </w:t>
      </w:r>
      <w:r>
        <w:t>практических</w:t>
      </w:r>
      <w:r>
        <w:rPr>
          <w:spacing w:val="1"/>
        </w:rPr>
        <w:t xml:space="preserve"> </w:t>
      </w:r>
      <w:r>
        <w:t>задач</w:t>
      </w:r>
      <w:r>
        <w:rPr>
          <w:spacing w:val="-2"/>
        </w:rPr>
        <w:t xml:space="preserve"> </w:t>
      </w:r>
      <w:r>
        <w:t>математической</w:t>
      </w:r>
      <w:r>
        <w:rPr>
          <w:spacing w:val="-1"/>
        </w:rPr>
        <w:t xml:space="preserve"> </w:t>
      </w:r>
      <w:r>
        <w:t>направленности;</w:t>
      </w:r>
    </w:p>
    <w:p w:rsidR="00E0428A" w:rsidRDefault="001F0548" w:rsidP="00B95C42">
      <w:pPr>
        <w:pStyle w:val="a7"/>
        <w:numPr>
          <w:ilvl w:val="0"/>
          <w:numId w:val="70"/>
        </w:numPr>
        <w:tabs>
          <w:tab w:val="left" w:pos="1381"/>
        </w:tabs>
        <w:spacing w:before="1"/>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spacing w:before="139"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ориентация на применение математических знаний для решения задач в</w:t>
      </w:r>
      <w:r>
        <w:rPr>
          <w:spacing w:val="1"/>
        </w:rPr>
        <w:t xml:space="preserve"> </w:t>
      </w:r>
      <w:r>
        <w:t>области окружающей среды, планирование поступков и оценки их возможных последствий для</w:t>
      </w:r>
      <w:r>
        <w:rPr>
          <w:spacing w:val="1"/>
        </w:rPr>
        <w:t xml:space="preserve"> </w:t>
      </w:r>
      <w:r>
        <w:t>окружающей</w:t>
      </w:r>
      <w:r>
        <w:rPr>
          <w:spacing w:val="-1"/>
        </w:rPr>
        <w:t xml:space="preserve"> </w:t>
      </w:r>
      <w:r>
        <w:t>среды;</w:t>
      </w:r>
    </w:p>
    <w:p w:rsidR="00E0428A" w:rsidRDefault="001F0548" w:rsidP="00B95C42">
      <w:pPr>
        <w:pStyle w:val="a7"/>
        <w:numPr>
          <w:ilvl w:val="0"/>
          <w:numId w:val="70"/>
        </w:numPr>
        <w:tabs>
          <w:tab w:val="left" w:pos="1381"/>
        </w:tabs>
        <w:spacing w:line="275" w:lineRule="exact"/>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E0428A" w:rsidRDefault="001F0548">
      <w:pPr>
        <w:pStyle w:val="a5"/>
        <w:spacing w:before="140" w:line="360" w:lineRule="auto"/>
        <w:ind w:right="20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 xml:space="preserve">науки        </w:t>
      </w:r>
      <w:r>
        <w:rPr>
          <w:spacing w:val="1"/>
        </w:rPr>
        <w:t xml:space="preserve"> </w:t>
      </w:r>
      <w:r>
        <w:t xml:space="preserve">и        </w:t>
      </w:r>
      <w:r>
        <w:rPr>
          <w:spacing w:val="1"/>
        </w:rPr>
        <w:t xml:space="preserve"> </w:t>
      </w:r>
      <w:r>
        <w:t xml:space="preserve">общественной        </w:t>
      </w:r>
      <w:r>
        <w:rPr>
          <w:spacing w:val="1"/>
        </w:rPr>
        <w:t xml:space="preserve"> </w:t>
      </w:r>
      <w:r>
        <w:t xml:space="preserve">практики,        </w:t>
      </w:r>
      <w:r>
        <w:rPr>
          <w:spacing w:val="1"/>
        </w:rPr>
        <w:t xml:space="preserve"> </w:t>
      </w:r>
      <w:r>
        <w:t xml:space="preserve">понимание        </w:t>
      </w:r>
      <w:r>
        <w:rPr>
          <w:spacing w:val="1"/>
        </w:rPr>
        <w:t xml:space="preserve"> </w:t>
      </w:r>
      <w:r>
        <w:t>математической          науки</w:t>
      </w:r>
      <w:r>
        <w:rPr>
          <w:spacing w:val="-57"/>
        </w:rPr>
        <w:t xml:space="preserve"> </w:t>
      </w:r>
      <w:r>
        <w:t>как       сферы      человеческой       деятельности,      этапов      еѐ      развития      и      значимости</w:t>
      </w:r>
      <w:r>
        <w:rPr>
          <w:spacing w:val="1"/>
        </w:rPr>
        <w:t xml:space="preserve"> </w:t>
      </w:r>
      <w:r>
        <w:t>для</w:t>
      </w:r>
      <w:r>
        <w:rPr>
          <w:spacing w:val="30"/>
        </w:rPr>
        <w:t xml:space="preserve"> </w:t>
      </w:r>
      <w:r>
        <w:t>развития</w:t>
      </w:r>
      <w:r>
        <w:rPr>
          <w:spacing w:val="27"/>
        </w:rPr>
        <w:t xml:space="preserve"> </w:t>
      </w:r>
      <w:r>
        <w:t>цивилизации,</w:t>
      </w:r>
      <w:r>
        <w:rPr>
          <w:spacing w:val="34"/>
        </w:rPr>
        <w:t xml:space="preserve"> </w:t>
      </w:r>
      <w:r>
        <w:t>овладение</w:t>
      </w:r>
      <w:r>
        <w:rPr>
          <w:spacing w:val="29"/>
        </w:rPr>
        <w:t xml:space="preserve"> </w:t>
      </w:r>
      <w:r>
        <w:t>языком</w:t>
      </w:r>
      <w:r>
        <w:rPr>
          <w:spacing w:val="29"/>
        </w:rPr>
        <w:t xml:space="preserve"> </w:t>
      </w:r>
      <w:r>
        <w:t>математики</w:t>
      </w:r>
      <w:r>
        <w:rPr>
          <w:spacing w:val="31"/>
        </w:rPr>
        <w:t xml:space="preserve"> </w:t>
      </w:r>
      <w:r>
        <w:t>и</w:t>
      </w:r>
      <w:r>
        <w:rPr>
          <w:spacing w:val="31"/>
        </w:rPr>
        <w:t xml:space="preserve"> </w:t>
      </w:r>
      <w:r>
        <w:t>математической</w:t>
      </w:r>
      <w:r>
        <w:rPr>
          <w:spacing w:val="31"/>
        </w:rPr>
        <w:t xml:space="preserve"> </w:t>
      </w:r>
      <w:r>
        <w:t>культурой</w:t>
      </w:r>
      <w:r>
        <w:rPr>
          <w:spacing w:val="31"/>
        </w:rPr>
        <w:t xml:space="preserve"> </w:t>
      </w:r>
      <w:r>
        <w:t>как</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2264"/>
          <w:tab w:val="left" w:pos="4017"/>
          <w:tab w:val="left" w:pos="5385"/>
          <w:tab w:val="left" w:pos="7313"/>
          <w:tab w:val="left" w:pos="9522"/>
        </w:tabs>
        <w:spacing w:before="60" w:line="360" w:lineRule="auto"/>
        <w:ind w:right="202" w:firstLine="0"/>
      </w:pPr>
      <w:r>
        <w:lastRenderedPageBreak/>
        <w:t>средством</w:t>
      </w:r>
      <w:r>
        <w:tab/>
        <w:t>познания</w:t>
      </w:r>
      <w:r>
        <w:tab/>
        <w:t>мира,</w:t>
      </w:r>
      <w:r>
        <w:tab/>
        <w:t>готовность</w:t>
      </w:r>
      <w:r>
        <w:tab/>
        <w:t>осуществлять</w:t>
      </w:r>
      <w:r>
        <w:tab/>
      </w:r>
      <w:r>
        <w:rPr>
          <w:spacing w:val="-1"/>
        </w:rPr>
        <w:t>проектную</w:t>
      </w:r>
      <w:r>
        <w:rPr>
          <w:spacing w:val="-58"/>
        </w:rPr>
        <w:t xml:space="preserve"> </w:t>
      </w:r>
      <w:r>
        <w:t>и</w:t>
      </w:r>
      <w:r>
        <w:rPr>
          <w:spacing w:val="-1"/>
        </w:rPr>
        <w:t xml:space="preserve"> </w:t>
      </w:r>
      <w:r>
        <w:t>исследовательскую деятельность</w:t>
      </w:r>
      <w:r>
        <w:rPr>
          <w:spacing w:val="-1"/>
        </w:rPr>
        <w:t xml:space="preserve"> </w:t>
      </w:r>
      <w:r>
        <w:t>индивидуально и в</w:t>
      </w:r>
      <w:r>
        <w:rPr>
          <w:spacing w:val="-2"/>
        </w:rPr>
        <w:t xml:space="preserve"> </w:t>
      </w:r>
      <w:r>
        <w:t>группе.</w:t>
      </w:r>
    </w:p>
    <w:p w:rsidR="00E0428A" w:rsidRDefault="001F0548" w:rsidP="00B95C42">
      <w:pPr>
        <w:pStyle w:val="a7"/>
        <w:numPr>
          <w:ilvl w:val="2"/>
          <w:numId w:val="71"/>
        </w:numPr>
        <w:tabs>
          <w:tab w:val="left" w:pos="1962"/>
        </w:tabs>
        <w:spacing w:before="1" w:line="360" w:lineRule="auto"/>
        <w:ind w:right="19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E0428A" w:rsidRDefault="001F0548" w:rsidP="00B95C42">
      <w:pPr>
        <w:pStyle w:val="a7"/>
        <w:numPr>
          <w:ilvl w:val="3"/>
          <w:numId w:val="71"/>
        </w:numPr>
        <w:tabs>
          <w:tab w:val="left" w:pos="2142"/>
        </w:tabs>
        <w:spacing w:line="360" w:lineRule="auto"/>
        <w:ind w:right="196" w:firstLine="708"/>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194"/>
      </w:pPr>
      <w:r>
        <w:t>выявлять и характеризовать существенные признаки математических объектов, понятий,</w:t>
      </w:r>
      <w:r>
        <w:rPr>
          <w:spacing w:val="1"/>
        </w:rPr>
        <w:t xml:space="preserve"> </w:t>
      </w:r>
      <w:r>
        <w:t>отношений между понятиями, формулировать определения понятий, устанавливать существенный</w:t>
      </w:r>
      <w:r>
        <w:rPr>
          <w:spacing w:val="1"/>
        </w:rPr>
        <w:t xml:space="preserve"> </w:t>
      </w:r>
      <w:r>
        <w:t>признак</w:t>
      </w:r>
      <w:r>
        <w:rPr>
          <w:spacing w:val="-3"/>
        </w:rPr>
        <w:t xml:space="preserve"> </w:t>
      </w:r>
      <w:r>
        <w:t>классификации,</w:t>
      </w:r>
      <w:r>
        <w:rPr>
          <w:spacing w:val="-2"/>
        </w:rPr>
        <w:t xml:space="preserve"> </w:t>
      </w:r>
      <w:r>
        <w:t>основания</w:t>
      </w:r>
      <w:r>
        <w:rPr>
          <w:spacing w:val="1"/>
        </w:rPr>
        <w:t xml:space="preserve"> </w:t>
      </w:r>
      <w:r>
        <w:t>для</w:t>
      </w:r>
      <w:r>
        <w:rPr>
          <w:spacing w:val="-2"/>
        </w:rPr>
        <w:t xml:space="preserve"> </w:t>
      </w:r>
      <w:r>
        <w:t>обобщения</w:t>
      </w:r>
      <w:r>
        <w:rPr>
          <w:spacing w:val="-2"/>
        </w:rPr>
        <w:t xml:space="preserve"> </w:t>
      </w:r>
      <w:r>
        <w:t>и</w:t>
      </w:r>
      <w:r>
        <w:rPr>
          <w:spacing w:val="-2"/>
        </w:rPr>
        <w:t xml:space="preserve"> </w:t>
      </w:r>
      <w:r>
        <w:t>сравнения,</w:t>
      </w:r>
      <w:r>
        <w:rPr>
          <w:spacing w:val="-6"/>
        </w:rPr>
        <w:t xml:space="preserve"> </w:t>
      </w:r>
      <w:r>
        <w:t>критерии</w:t>
      </w:r>
      <w:r>
        <w:rPr>
          <w:spacing w:val="-2"/>
        </w:rPr>
        <w:t xml:space="preserve"> </w:t>
      </w:r>
      <w:r>
        <w:t>проводимого</w:t>
      </w:r>
      <w:r>
        <w:rPr>
          <w:spacing w:val="-2"/>
        </w:rPr>
        <w:t xml:space="preserve"> </w:t>
      </w:r>
      <w:r>
        <w:t>анализа;</w:t>
      </w:r>
    </w:p>
    <w:p w:rsidR="00E0428A" w:rsidRDefault="001F0548">
      <w:pPr>
        <w:pStyle w:val="a5"/>
        <w:spacing w:line="360" w:lineRule="auto"/>
        <w:ind w:right="20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E0428A" w:rsidRDefault="001F0548">
      <w:pPr>
        <w:pStyle w:val="a5"/>
        <w:spacing w:line="360" w:lineRule="auto"/>
        <w:ind w:right="197"/>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и        утверждениях,        предлагать        критерии</w:t>
      </w:r>
      <w:r>
        <w:rPr>
          <w:spacing w:val="1"/>
        </w:rPr>
        <w:t xml:space="preserve"> </w:t>
      </w:r>
      <w:r>
        <w:t>для</w:t>
      </w:r>
      <w:r>
        <w:rPr>
          <w:spacing w:val="-1"/>
        </w:rPr>
        <w:t xml:space="preserve"> </w:t>
      </w:r>
      <w:r>
        <w:t>выявления закономерностей и противоречий;</w:t>
      </w:r>
    </w:p>
    <w:p w:rsidR="00E0428A" w:rsidRDefault="001F0548">
      <w:pPr>
        <w:pStyle w:val="a5"/>
        <w:spacing w:before="1" w:line="360" w:lineRule="auto"/>
        <w:ind w:right="20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E0428A" w:rsidRDefault="001F0548">
      <w:pPr>
        <w:pStyle w:val="a5"/>
        <w:spacing w:line="360" w:lineRule="auto"/>
        <w:ind w:right="197"/>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E0428A" w:rsidRDefault="001F0548">
      <w:pPr>
        <w:pStyle w:val="a5"/>
        <w:spacing w:line="360" w:lineRule="auto"/>
        <w:ind w:right="195"/>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учѐтом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E0428A" w:rsidRDefault="001F0548" w:rsidP="00B95C42">
      <w:pPr>
        <w:pStyle w:val="a7"/>
        <w:numPr>
          <w:ilvl w:val="3"/>
          <w:numId w:val="71"/>
        </w:numPr>
        <w:tabs>
          <w:tab w:val="left" w:pos="2142"/>
        </w:tabs>
        <w:spacing w:line="360" w:lineRule="auto"/>
        <w:ind w:right="203"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2"/>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 фиксирующие противоречие, проблему, устанавливать искомое и данное, формировать</w:t>
      </w:r>
      <w:r>
        <w:rPr>
          <w:spacing w:val="1"/>
        </w:rPr>
        <w:t xml:space="preserve"> </w:t>
      </w:r>
      <w:r>
        <w:t>гипотезу,</w:t>
      </w:r>
      <w:r>
        <w:rPr>
          <w:spacing w:val="-1"/>
        </w:rPr>
        <w:t xml:space="preserve"> </w:t>
      </w:r>
      <w:r>
        <w:t>аргументировать свою</w:t>
      </w:r>
      <w:r>
        <w:rPr>
          <w:spacing w:val="-1"/>
        </w:rPr>
        <w:t xml:space="preserve"> </w:t>
      </w:r>
      <w:r>
        <w:t>позицию, мнение;</w:t>
      </w:r>
    </w:p>
    <w:p w:rsidR="00E0428A" w:rsidRDefault="001F0548">
      <w:pPr>
        <w:pStyle w:val="a5"/>
        <w:spacing w:before="1" w:line="360" w:lineRule="auto"/>
        <w:ind w:right="196"/>
      </w:pPr>
      <w:r>
        <w:t>проводить         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3"/>
        </w:rPr>
        <w:t xml:space="preserve"> </w:t>
      </w:r>
      <w:r>
        <w:t>процессами;</w:t>
      </w:r>
    </w:p>
    <w:p w:rsidR="00E0428A" w:rsidRDefault="001F0548">
      <w:pPr>
        <w:pStyle w:val="a5"/>
        <w:spacing w:line="360" w:lineRule="auto"/>
        <w:ind w:right="201"/>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rsidR="00E0428A" w:rsidRDefault="001F0548">
      <w:pPr>
        <w:pStyle w:val="a5"/>
        <w:spacing w:before="1" w:line="360" w:lineRule="auto"/>
        <w:ind w:right="202"/>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 его</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3"/>
          <w:numId w:val="71"/>
        </w:numPr>
        <w:tabs>
          <w:tab w:val="left" w:pos="2142"/>
          <w:tab w:val="left" w:pos="2628"/>
          <w:tab w:val="left" w:pos="4436"/>
          <w:tab w:val="left" w:pos="5342"/>
          <w:tab w:val="left" w:pos="7192"/>
          <w:tab w:val="left" w:pos="8686"/>
          <w:tab w:val="left" w:pos="9744"/>
        </w:tabs>
        <w:spacing w:before="60" w:line="360" w:lineRule="auto"/>
        <w:ind w:right="203" w:firstLine="708"/>
        <w:rPr>
          <w:sz w:val="24"/>
        </w:rPr>
      </w:pPr>
      <w:r>
        <w:rPr>
          <w:sz w:val="24"/>
        </w:rPr>
        <w:lastRenderedPageBreak/>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before="1" w:line="360" w:lineRule="auto"/>
        <w:jc w:val="left"/>
      </w:pPr>
      <w:r>
        <w:t>выявлять</w:t>
      </w:r>
      <w:r>
        <w:rPr>
          <w:spacing w:val="33"/>
        </w:rPr>
        <w:t xml:space="preserve"> </w:t>
      </w:r>
      <w:r>
        <w:t>дефициты</w:t>
      </w:r>
      <w:r>
        <w:rPr>
          <w:spacing w:val="31"/>
        </w:rPr>
        <w:t xml:space="preserve"> </w:t>
      </w:r>
      <w:r>
        <w:t>информации,</w:t>
      </w:r>
      <w:r>
        <w:rPr>
          <w:spacing w:val="29"/>
        </w:rPr>
        <w:t xml:space="preserve"> </w:t>
      </w:r>
      <w:r>
        <w:t>данных,</w:t>
      </w:r>
      <w:r>
        <w:rPr>
          <w:spacing w:val="29"/>
        </w:rPr>
        <w:t xml:space="preserve"> </w:t>
      </w:r>
      <w:r>
        <w:t>необходимых</w:t>
      </w:r>
      <w:r>
        <w:rPr>
          <w:spacing w:val="31"/>
        </w:rPr>
        <w:t xml:space="preserve"> </w:t>
      </w:r>
      <w:r>
        <w:t>для</w:t>
      </w:r>
      <w:r>
        <w:rPr>
          <w:spacing w:val="32"/>
        </w:rPr>
        <w:t xml:space="preserve"> </w:t>
      </w:r>
      <w:r>
        <w:t>ответа</w:t>
      </w:r>
      <w:r>
        <w:rPr>
          <w:spacing w:val="31"/>
        </w:rPr>
        <w:t xml:space="preserve"> </w:t>
      </w:r>
      <w:r>
        <w:t>на</w:t>
      </w:r>
      <w:r>
        <w:rPr>
          <w:spacing w:val="31"/>
        </w:rPr>
        <w:t xml:space="preserve"> </w:t>
      </w:r>
      <w:r>
        <w:t>вопрос</w:t>
      </w:r>
      <w:r>
        <w:rPr>
          <w:spacing w:val="31"/>
        </w:rPr>
        <w:t xml:space="preserve"> </w:t>
      </w:r>
      <w:r>
        <w:t>и</w:t>
      </w:r>
      <w:r>
        <w:rPr>
          <w:spacing w:val="33"/>
        </w:rPr>
        <w:t xml:space="preserve"> </w:t>
      </w:r>
      <w:r>
        <w:t>для</w:t>
      </w:r>
      <w:r>
        <w:rPr>
          <w:spacing w:val="-57"/>
        </w:rPr>
        <w:t xml:space="preserve"> </w:t>
      </w:r>
      <w:r>
        <w:t>решения</w:t>
      </w:r>
      <w:r>
        <w:rPr>
          <w:spacing w:val="-1"/>
        </w:rPr>
        <w:t xml:space="preserve"> </w:t>
      </w:r>
      <w:r>
        <w:t>задачи;</w:t>
      </w:r>
    </w:p>
    <w:p w:rsidR="00E0428A" w:rsidRDefault="001F0548">
      <w:pPr>
        <w:pStyle w:val="a5"/>
        <w:spacing w:line="360" w:lineRule="auto"/>
        <w:ind w:right="196"/>
        <w:jc w:val="left"/>
      </w:pPr>
      <w:r>
        <w:t>выбирать</w:t>
      </w:r>
      <w:r>
        <w:rPr>
          <w:spacing w:val="14"/>
        </w:rPr>
        <w:t xml:space="preserve"> </w:t>
      </w:r>
      <w:r>
        <w:t>информацию</w:t>
      </w:r>
      <w:r>
        <w:rPr>
          <w:spacing w:val="13"/>
        </w:rPr>
        <w:t xml:space="preserve"> </w:t>
      </w:r>
      <w:r>
        <w:t>из</w:t>
      </w:r>
      <w:r>
        <w:rPr>
          <w:spacing w:val="15"/>
        </w:rPr>
        <w:t xml:space="preserve"> </w:t>
      </w:r>
      <w:r>
        <w:t>источников</w:t>
      </w:r>
      <w:r>
        <w:rPr>
          <w:spacing w:val="14"/>
        </w:rPr>
        <w:t xml:space="preserve"> </w:t>
      </w:r>
      <w:r>
        <w:t>различных</w:t>
      </w:r>
      <w:r>
        <w:rPr>
          <w:spacing w:val="16"/>
        </w:rPr>
        <w:t xml:space="preserve"> </w:t>
      </w:r>
      <w:r>
        <w:t>типов,</w:t>
      </w:r>
      <w:r>
        <w:rPr>
          <w:spacing w:val="14"/>
        </w:rPr>
        <w:t xml:space="preserve"> </w:t>
      </w:r>
      <w:r>
        <w:t>анализировать,</w:t>
      </w:r>
      <w:r>
        <w:rPr>
          <w:spacing w:val="14"/>
        </w:rPr>
        <w:t xml:space="preserve"> </w:t>
      </w:r>
      <w:r>
        <w:t>систематизировать</w:t>
      </w:r>
      <w:r>
        <w:rPr>
          <w:spacing w:val="-57"/>
        </w:rPr>
        <w:t xml:space="preserve"> </w:t>
      </w:r>
      <w:r>
        <w:t>и</w:t>
      </w:r>
      <w:r>
        <w:rPr>
          <w:spacing w:val="-1"/>
        </w:rPr>
        <w:t xml:space="preserve"> </w:t>
      </w:r>
      <w:r>
        <w:t>интерпретировать</w:t>
      </w:r>
      <w:r>
        <w:rPr>
          <w:spacing w:val="-2"/>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w:t>
      </w:r>
      <w:r>
        <w:rPr>
          <w:spacing w:val="-1"/>
        </w:rPr>
        <w:t xml:space="preserve"> </w:t>
      </w:r>
      <w:r>
        <w:t>представления;</w:t>
      </w:r>
    </w:p>
    <w:p w:rsidR="00E0428A" w:rsidRDefault="001F0548">
      <w:pPr>
        <w:pStyle w:val="a5"/>
        <w:spacing w:line="360" w:lineRule="auto"/>
        <w:jc w:val="left"/>
      </w:pPr>
      <w:r>
        <w:t>структурировать</w:t>
      </w:r>
      <w:r>
        <w:rPr>
          <w:spacing w:val="35"/>
        </w:rPr>
        <w:t xml:space="preserve"> </w:t>
      </w:r>
      <w:r>
        <w:t>информацию,</w:t>
      </w:r>
      <w:r>
        <w:rPr>
          <w:spacing w:val="35"/>
        </w:rPr>
        <w:t xml:space="preserve"> </w:t>
      </w:r>
      <w:r>
        <w:t>представлять</w:t>
      </w:r>
      <w:r>
        <w:rPr>
          <w:spacing w:val="34"/>
        </w:rPr>
        <w:t xml:space="preserve"> </w:t>
      </w:r>
      <w:r>
        <w:t>еѐ</w:t>
      </w:r>
      <w:r>
        <w:rPr>
          <w:spacing w:val="34"/>
        </w:rPr>
        <w:t xml:space="preserve"> </w:t>
      </w:r>
      <w:r>
        <w:t>в</w:t>
      </w:r>
      <w:r>
        <w:rPr>
          <w:spacing w:val="34"/>
        </w:rPr>
        <w:t xml:space="preserve"> </w:t>
      </w:r>
      <w:r>
        <w:t>различных</w:t>
      </w:r>
      <w:r>
        <w:rPr>
          <w:spacing w:val="36"/>
        </w:rPr>
        <w:t xml:space="preserve"> </w:t>
      </w:r>
      <w:r>
        <w:t>формах,</w:t>
      </w:r>
      <w:r>
        <w:rPr>
          <w:spacing w:val="35"/>
        </w:rPr>
        <w:t xml:space="preserve"> </w:t>
      </w:r>
      <w:r>
        <w:t>иллюстрировать</w:t>
      </w:r>
      <w:r>
        <w:rPr>
          <w:spacing w:val="-57"/>
        </w:rPr>
        <w:t xml:space="preserve"> </w:t>
      </w:r>
      <w:r>
        <w:t>графически;</w:t>
      </w:r>
    </w:p>
    <w:p w:rsidR="00E0428A" w:rsidRDefault="001F0548">
      <w:pPr>
        <w:pStyle w:val="a5"/>
        <w:ind w:left="1121" w:firstLine="0"/>
        <w:jc w:val="left"/>
      </w:pPr>
      <w:r>
        <w:t>оценивать</w:t>
      </w:r>
      <w:r>
        <w:rPr>
          <w:spacing w:val="-6"/>
        </w:rPr>
        <w:t xml:space="preserve"> </w:t>
      </w:r>
      <w:r>
        <w:t>надѐжность</w:t>
      </w:r>
      <w:r>
        <w:rPr>
          <w:spacing w:val="-5"/>
        </w:rPr>
        <w:t xml:space="preserve"> </w:t>
      </w:r>
      <w:r>
        <w:t>информации</w:t>
      </w:r>
      <w:r>
        <w:rPr>
          <w:spacing w:val="-3"/>
        </w:rPr>
        <w:t xml:space="preserve"> </w:t>
      </w:r>
      <w:r>
        <w:t>по</w:t>
      </w:r>
      <w:r>
        <w:rPr>
          <w:spacing w:val="-3"/>
        </w:rPr>
        <w:t xml:space="preserve"> </w:t>
      </w:r>
      <w:r>
        <w:t>самостоятельно</w:t>
      </w:r>
      <w:r>
        <w:rPr>
          <w:spacing w:val="-3"/>
        </w:rPr>
        <w:t xml:space="preserve"> </w:t>
      </w:r>
      <w:r>
        <w:t>сформулированным</w:t>
      </w:r>
      <w:r>
        <w:rPr>
          <w:spacing w:val="-5"/>
        </w:rPr>
        <w:t xml:space="preserve"> </w:t>
      </w:r>
      <w:r>
        <w:t>критериям.</w:t>
      </w:r>
    </w:p>
    <w:p w:rsidR="00E0428A" w:rsidRDefault="001F0548" w:rsidP="00B95C42">
      <w:pPr>
        <w:pStyle w:val="a7"/>
        <w:numPr>
          <w:ilvl w:val="3"/>
          <w:numId w:val="71"/>
        </w:numPr>
        <w:tabs>
          <w:tab w:val="left" w:pos="2142"/>
        </w:tabs>
        <w:spacing w:before="137" w:line="362" w:lineRule="auto"/>
        <w:ind w:right="199" w:firstLine="708"/>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8"/>
          <w:sz w:val="24"/>
        </w:rPr>
        <w:t xml:space="preserve"> </w:t>
      </w:r>
      <w:r>
        <w:rPr>
          <w:sz w:val="24"/>
        </w:rPr>
        <w:t>умения</w:t>
      </w:r>
      <w:r>
        <w:rPr>
          <w:spacing w:val="4"/>
          <w:sz w:val="24"/>
        </w:rPr>
        <w:t xml:space="preserve"> </w:t>
      </w:r>
      <w:r>
        <w:rPr>
          <w:sz w:val="24"/>
        </w:rPr>
        <w:t>общения</w:t>
      </w:r>
      <w:r>
        <w:rPr>
          <w:spacing w:val="2"/>
          <w:sz w:val="24"/>
        </w:rPr>
        <w:t xml:space="preserve"> </w:t>
      </w:r>
      <w:r>
        <w:rPr>
          <w:sz w:val="24"/>
        </w:rPr>
        <w:t>как</w:t>
      </w:r>
      <w:r>
        <w:rPr>
          <w:spacing w:val="3"/>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4"/>
      </w:pPr>
      <w:r>
        <w:t>воспринимать      и      формулировать      суждения      в      соответствии       с      условиями</w:t>
      </w:r>
      <w:r>
        <w:rPr>
          <w:spacing w:val="1"/>
        </w:rPr>
        <w:t xml:space="preserve"> </w:t>
      </w:r>
      <w:r>
        <w:t>и    целями    общения,   ясно,    точно,    грамотно    выражать    свою    точку   зрения    в    устных</w:t>
      </w:r>
      <w:r>
        <w:rPr>
          <w:spacing w:val="1"/>
        </w:rPr>
        <w:t xml:space="preserve"> </w:t>
      </w:r>
      <w:r>
        <w:t>и письменных текстах, давать пояснения по ходу решения задачи, комментировать полученный</w:t>
      </w:r>
      <w:r>
        <w:rPr>
          <w:spacing w:val="1"/>
        </w:rPr>
        <w:t xml:space="preserve"> </w:t>
      </w:r>
      <w:r>
        <w:t>результат;</w:t>
      </w:r>
    </w:p>
    <w:p w:rsidR="00E0428A" w:rsidRDefault="001F0548">
      <w:pPr>
        <w:pStyle w:val="a5"/>
        <w:spacing w:line="360" w:lineRule="auto"/>
        <w:ind w:right="202"/>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 других участников диалога, обнаруживать различие и сходство позиций, в корректной</w:t>
      </w:r>
      <w:r>
        <w:rPr>
          <w:spacing w:val="-57"/>
        </w:rPr>
        <w:t xml:space="preserve"> </w:t>
      </w:r>
      <w:r>
        <w:t>форме</w:t>
      </w:r>
      <w:r>
        <w:rPr>
          <w:spacing w:val="-3"/>
        </w:rPr>
        <w:t xml:space="preserve"> </w:t>
      </w:r>
      <w:r>
        <w:t>формулировать разногласия, свои возражения;</w:t>
      </w:r>
    </w:p>
    <w:p w:rsidR="00E0428A" w:rsidRDefault="001F0548">
      <w:pPr>
        <w:pStyle w:val="a5"/>
        <w:spacing w:line="360" w:lineRule="auto"/>
        <w:ind w:right="197"/>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E0428A" w:rsidRDefault="001F0548" w:rsidP="00B95C42">
      <w:pPr>
        <w:pStyle w:val="a7"/>
        <w:numPr>
          <w:ilvl w:val="3"/>
          <w:numId w:val="71"/>
        </w:numPr>
        <w:tabs>
          <w:tab w:val="left" w:pos="2142"/>
        </w:tabs>
        <w:spacing w:line="360" w:lineRule="auto"/>
        <w:ind w:right="205" w:firstLine="708"/>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203"/>
      </w:pPr>
      <w:r>
        <w:t xml:space="preserve">составлять    </w:t>
      </w:r>
      <w:r>
        <w:rPr>
          <w:spacing w:val="32"/>
        </w:rPr>
        <w:t xml:space="preserve"> </w:t>
      </w:r>
      <w:r>
        <w:t xml:space="preserve">план,     </w:t>
      </w:r>
      <w:r>
        <w:rPr>
          <w:spacing w:val="27"/>
        </w:rPr>
        <w:t xml:space="preserve"> </w:t>
      </w:r>
      <w:r>
        <w:t xml:space="preserve">алгоритм     </w:t>
      </w:r>
      <w:r>
        <w:rPr>
          <w:spacing w:val="29"/>
        </w:rPr>
        <w:t xml:space="preserve"> </w:t>
      </w:r>
      <w:r>
        <w:t xml:space="preserve">решения     </w:t>
      </w:r>
      <w:r>
        <w:rPr>
          <w:spacing w:val="27"/>
        </w:rPr>
        <w:t xml:space="preserve"> </w:t>
      </w:r>
      <w:r>
        <w:t xml:space="preserve">задачи,     </w:t>
      </w:r>
      <w:r>
        <w:rPr>
          <w:spacing w:val="30"/>
        </w:rPr>
        <w:t xml:space="preserve"> </w:t>
      </w:r>
      <w:r>
        <w:t xml:space="preserve">выбирать     </w:t>
      </w:r>
      <w:r>
        <w:rPr>
          <w:spacing w:val="31"/>
        </w:rPr>
        <w:t xml:space="preserve"> </w:t>
      </w:r>
      <w:r>
        <w:t xml:space="preserve">способ     </w:t>
      </w:r>
      <w:r>
        <w:rPr>
          <w:spacing w:val="30"/>
        </w:rPr>
        <w:t xml:space="preserve"> </w:t>
      </w:r>
      <w:r>
        <w:t>решения</w:t>
      </w:r>
      <w:r>
        <w:rPr>
          <w:spacing w:val="-58"/>
        </w:rPr>
        <w:t xml:space="preserve"> </w:t>
      </w:r>
      <w:r>
        <w:t xml:space="preserve">с    </w:t>
      </w:r>
      <w:r>
        <w:rPr>
          <w:spacing w:val="1"/>
        </w:rPr>
        <w:t xml:space="preserve"> </w:t>
      </w:r>
      <w:r>
        <w:t>учѐтом      имеющихся      ресурсов      и      собственных      возможностей,      аргументировать</w:t>
      </w:r>
      <w:r>
        <w:rPr>
          <w:spacing w:val="-57"/>
        </w:rPr>
        <w:t xml:space="preserve"> </w:t>
      </w:r>
      <w:r>
        <w:t>и</w:t>
      </w:r>
      <w:r>
        <w:rPr>
          <w:spacing w:val="-1"/>
        </w:rPr>
        <w:t xml:space="preserve"> </w:t>
      </w:r>
      <w:r>
        <w:t>корректировать варианты</w:t>
      </w:r>
      <w:r>
        <w:rPr>
          <w:spacing w:val="-1"/>
        </w:rPr>
        <w:t xml:space="preserve"> </w:t>
      </w:r>
      <w:r>
        <w:t>решений с учѐтом</w:t>
      </w:r>
      <w:r>
        <w:rPr>
          <w:spacing w:val="1"/>
        </w:rPr>
        <w:t xml:space="preserve"> </w:t>
      </w:r>
      <w:r>
        <w:t>новой информации.</w:t>
      </w:r>
    </w:p>
    <w:p w:rsidR="00E0428A" w:rsidRDefault="001F0548" w:rsidP="00B95C42">
      <w:pPr>
        <w:pStyle w:val="a7"/>
        <w:numPr>
          <w:ilvl w:val="3"/>
          <w:numId w:val="71"/>
        </w:numPr>
        <w:tabs>
          <w:tab w:val="left" w:pos="2142"/>
        </w:tabs>
        <w:spacing w:line="360" w:lineRule="auto"/>
        <w:ind w:right="201" w:firstLine="708"/>
        <w:jc w:val="both"/>
        <w:rPr>
          <w:sz w:val="24"/>
        </w:rPr>
      </w:pPr>
      <w:r>
        <w:rPr>
          <w:sz w:val="24"/>
        </w:rPr>
        <w:t>У обучающегося будут сформированы следующие умения самоконтроля как часть</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3"/>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57"/>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E0428A" w:rsidRDefault="001F0548">
      <w:pPr>
        <w:pStyle w:val="a5"/>
        <w:spacing w:line="360" w:lineRule="auto"/>
        <w:ind w:right="197"/>
      </w:pPr>
      <w:r>
        <w:t>предвидеть трудности, которые могут возникнуть при решении задачи, вносить 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1"/>
        </w:rPr>
        <w:t xml:space="preserve"> </w:t>
      </w:r>
      <w:r>
        <w:t>трудностей;</w:t>
      </w:r>
    </w:p>
    <w:p w:rsidR="00E0428A" w:rsidRDefault="001F0548">
      <w:pPr>
        <w:pStyle w:val="a5"/>
        <w:spacing w:line="275" w:lineRule="exact"/>
        <w:ind w:left="1121" w:firstLine="0"/>
      </w:pPr>
      <w:r>
        <w:t>оценивать</w:t>
      </w:r>
      <w:r>
        <w:rPr>
          <w:spacing w:val="32"/>
        </w:rPr>
        <w:t xml:space="preserve"> </w:t>
      </w:r>
      <w:r>
        <w:t>соответствие</w:t>
      </w:r>
      <w:r>
        <w:rPr>
          <w:spacing w:val="30"/>
        </w:rPr>
        <w:t xml:space="preserve"> </w:t>
      </w:r>
      <w:r>
        <w:t>результата</w:t>
      </w:r>
      <w:r>
        <w:rPr>
          <w:spacing w:val="30"/>
        </w:rPr>
        <w:t xml:space="preserve"> </w:t>
      </w:r>
      <w:r>
        <w:t>цели</w:t>
      </w:r>
      <w:r>
        <w:rPr>
          <w:spacing w:val="32"/>
        </w:rPr>
        <w:t xml:space="preserve"> </w:t>
      </w:r>
      <w:r>
        <w:t>и</w:t>
      </w:r>
      <w:r>
        <w:rPr>
          <w:spacing w:val="35"/>
        </w:rPr>
        <w:t xml:space="preserve"> </w:t>
      </w:r>
      <w:r>
        <w:t>условиям,</w:t>
      </w:r>
      <w:r>
        <w:rPr>
          <w:spacing w:val="31"/>
        </w:rPr>
        <w:t xml:space="preserve"> </w:t>
      </w:r>
      <w:r>
        <w:t>объяснять</w:t>
      </w:r>
      <w:r>
        <w:rPr>
          <w:spacing w:val="30"/>
        </w:rPr>
        <w:t xml:space="preserve"> </w:t>
      </w:r>
      <w:r>
        <w:t>причины</w:t>
      </w:r>
      <w:r>
        <w:rPr>
          <w:spacing w:val="31"/>
        </w:rPr>
        <w:t xml:space="preserve"> </w:t>
      </w:r>
      <w:r>
        <w:t>достижения</w:t>
      </w:r>
      <w:r>
        <w:rPr>
          <w:spacing w:val="31"/>
        </w:rPr>
        <w:t xml:space="preserve"> </w:t>
      </w:r>
      <w:r>
        <w:t>или</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недостижения</w:t>
      </w:r>
      <w:r>
        <w:rPr>
          <w:spacing w:val="-4"/>
        </w:rPr>
        <w:t xml:space="preserve"> </w:t>
      </w:r>
      <w:r>
        <w:t>результатов</w:t>
      </w:r>
      <w:r>
        <w:rPr>
          <w:spacing w:val="-1"/>
        </w:rPr>
        <w:t xml:space="preserve"> </w:t>
      </w:r>
      <w:r>
        <w:t>деятельности,</w:t>
      </w:r>
      <w:r>
        <w:rPr>
          <w:spacing w:val="-6"/>
        </w:rPr>
        <w:t xml:space="preserve"> </w:t>
      </w:r>
      <w:r>
        <w:t>находить</w:t>
      </w:r>
      <w:r>
        <w:rPr>
          <w:spacing w:val="-3"/>
        </w:rPr>
        <w:t xml:space="preserve"> </w:t>
      </w:r>
      <w:r>
        <w:t>ошибку,</w:t>
      </w:r>
      <w:r>
        <w:rPr>
          <w:spacing w:val="-3"/>
        </w:rPr>
        <w:t xml:space="preserve"> </w:t>
      </w:r>
      <w:r>
        <w:t>давать</w:t>
      </w:r>
      <w:r>
        <w:rPr>
          <w:spacing w:val="-4"/>
        </w:rPr>
        <w:t xml:space="preserve"> </w:t>
      </w:r>
      <w:r>
        <w:t>оценку</w:t>
      </w:r>
      <w:r>
        <w:rPr>
          <w:spacing w:val="-7"/>
        </w:rPr>
        <w:t xml:space="preserve"> </w:t>
      </w:r>
      <w:r>
        <w:t>приобретѐнному</w:t>
      </w:r>
      <w:r>
        <w:rPr>
          <w:spacing w:val="-11"/>
        </w:rPr>
        <w:t xml:space="preserve"> </w:t>
      </w:r>
      <w:r>
        <w:t>опыту.</w:t>
      </w:r>
    </w:p>
    <w:p w:rsidR="00E0428A" w:rsidRDefault="001F0548" w:rsidP="00B95C42">
      <w:pPr>
        <w:pStyle w:val="a7"/>
        <w:numPr>
          <w:ilvl w:val="3"/>
          <w:numId w:val="71"/>
        </w:numPr>
        <w:tabs>
          <w:tab w:val="left" w:pos="2142"/>
        </w:tabs>
        <w:spacing w:before="140" w:line="360" w:lineRule="auto"/>
        <w:ind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E0428A" w:rsidRDefault="001F0548">
      <w:pPr>
        <w:pStyle w:val="a5"/>
        <w:spacing w:line="360" w:lineRule="auto"/>
        <w:ind w:right="201"/>
      </w:pPr>
      <w:r>
        <w:t>понимать и использовать преимущества командной и индивидуальной работы при решении</w:t>
      </w:r>
      <w:r>
        <w:rPr>
          <w:spacing w:val="1"/>
        </w:rPr>
        <w:t xml:space="preserve"> </w:t>
      </w:r>
      <w:r>
        <w:t>учебных задач, принимать цель совместной деятельности, планировать организацию 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1"/>
        </w:rPr>
        <w:t xml:space="preserve"> </w:t>
      </w:r>
      <w:r>
        <w:t>мнения</w:t>
      </w:r>
      <w:r>
        <w:rPr>
          <w:spacing w:val="-3"/>
        </w:rPr>
        <w:t xml:space="preserve"> </w:t>
      </w:r>
      <w:r>
        <w:t>нескольких</w:t>
      </w:r>
      <w:r>
        <w:rPr>
          <w:spacing w:val="2"/>
        </w:rPr>
        <w:t xml:space="preserve"> </w:t>
      </w:r>
      <w:r>
        <w:t>людей;</w:t>
      </w:r>
    </w:p>
    <w:p w:rsidR="00E0428A" w:rsidRDefault="001F0548">
      <w:pPr>
        <w:pStyle w:val="a5"/>
        <w:spacing w:line="360" w:lineRule="auto"/>
        <w:ind w:right="190"/>
      </w:pPr>
      <w:r>
        <w:t>участвовать</w:t>
      </w:r>
      <w:r>
        <w:rPr>
          <w:spacing w:val="14"/>
        </w:rPr>
        <w:t xml:space="preserve"> </w:t>
      </w:r>
      <w:r>
        <w:t>в</w:t>
      </w:r>
      <w:r>
        <w:rPr>
          <w:spacing w:val="13"/>
        </w:rPr>
        <w:t xml:space="preserve"> </w:t>
      </w:r>
      <w:r>
        <w:t>групповых</w:t>
      </w:r>
      <w:r>
        <w:rPr>
          <w:spacing w:val="16"/>
        </w:rPr>
        <w:t xml:space="preserve"> </w:t>
      </w:r>
      <w:r>
        <w:t>формах</w:t>
      </w:r>
      <w:r>
        <w:rPr>
          <w:spacing w:val="13"/>
        </w:rPr>
        <w:t xml:space="preserve"> </w:t>
      </w:r>
      <w:r>
        <w:t>работы</w:t>
      </w:r>
      <w:r>
        <w:rPr>
          <w:spacing w:val="14"/>
        </w:rPr>
        <w:t xml:space="preserve"> </w:t>
      </w:r>
      <w:r>
        <w:t>(обсуждения,</w:t>
      </w:r>
      <w:r>
        <w:rPr>
          <w:spacing w:val="13"/>
        </w:rPr>
        <w:t xml:space="preserve"> </w:t>
      </w:r>
      <w:r>
        <w:t>обмен</w:t>
      </w:r>
      <w:r>
        <w:rPr>
          <w:spacing w:val="15"/>
        </w:rPr>
        <w:t xml:space="preserve"> </w:t>
      </w:r>
      <w:r>
        <w:t>мнений,</w:t>
      </w:r>
      <w:r>
        <w:rPr>
          <w:spacing w:val="15"/>
        </w:rPr>
        <w:t xml:space="preserve"> </w:t>
      </w:r>
      <w:r>
        <w:t>«мозговые</w:t>
      </w:r>
      <w:r>
        <w:rPr>
          <w:spacing w:val="13"/>
        </w:rPr>
        <w:t xml:space="preserve"> </w:t>
      </w:r>
      <w:r>
        <w:t>штурмы»</w:t>
      </w:r>
      <w:r>
        <w:rPr>
          <w:spacing w:val="-58"/>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rsidR="00E0428A" w:rsidRDefault="001F0548" w:rsidP="00B95C42">
      <w:pPr>
        <w:pStyle w:val="a7"/>
        <w:numPr>
          <w:ilvl w:val="2"/>
          <w:numId w:val="71"/>
        </w:numPr>
        <w:tabs>
          <w:tab w:val="left" w:pos="1962"/>
        </w:tabs>
        <w:spacing w:line="360" w:lineRule="auto"/>
        <w:ind w:right="193" w:firstLine="708"/>
        <w:jc w:val="both"/>
        <w:rPr>
          <w:sz w:val="24"/>
        </w:rPr>
      </w:pPr>
      <w:r>
        <w:rPr>
          <w:sz w:val="24"/>
        </w:rPr>
        <w:t>Предметные результаты освоения федеральной рабочей программы по математике</w:t>
      </w:r>
      <w:r>
        <w:rPr>
          <w:spacing w:val="1"/>
          <w:sz w:val="24"/>
        </w:rPr>
        <w:t xml:space="preserve"> </w:t>
      </w:r>
      <w:r>
        <w:rPr>
          <w:sz w:val="24"/>
        </w:rPr>
        <w:t>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курсов</w:t>
      </w:r>
      <w:r>
        <w:rPr>
          <w:spacing w:val="1"/>
          <w:sz w:val="24"/>
        </w:rPr>
        <w:t xml:space="preserve"> </w:t>
      </w:r>
      <w:r>
        <w:rPr>
          <w:sz w:val="24"/>
        </w:rPr>
        <w:t>в соответствующих</w:t>
      </w:r>
      <w:r>
        <w:rPr>
          <w:spacing w:val="1"/>
          <w:sz w:val="24"/>
        </w:rPr>
        <w:t xml:space="preserve"> </w:t>
      </w:r>
      <w:r>
        <w:rPr>
          <w:sz w:val="24"/>
        </w:rPr>
        <w:t>разделах</w:t>
      </w:r>
      <w:r>
        <w:rPr>
          <w:spacing w:val="1"/>
          <w:sz w:val="24"/>
        </w:rPr>
        <w:t xml:space="preserve"> </w:t>
      </w:r>
      <w:r>
        <w:rPr>
          <w:sz w:val="24"/>
        </w:rPr>
        <w:t>настоящей</w:t>
      </w:r>
      <w:r>
        <w:rPr>
          <w:spacing w:val="-1"/>
          <w:sz w:val="24"/>
        </w:rPr>
        <w:t xml:space="preserve"> </w:t>
      </w:r>
      <w:r>
        <w:rPr>
          <w:sz w:val="24"/>
        </w:rPr>
        <w:t>Программы.</w:t>
      </w:r>
    </w:p>
    <w:p w:rsidR="00E0428A" w:rsidRDefault="001F0548" w:rsidP="00B95C42">
      <w:pPr>
        <w:pStyle w:val="a7"/>
        <w:numPr>
          <w:ilvl w:val="1"/>
          <w:numId w:val="71"/>
        </w:numPr>
        <w:tabs>
          <w:tab w:val="left" w:pos="1782"/>
        </w:tabs>
        <w:spacing w:line="360" w:lineRule="auto"/>
        <w:ind w:right="203" w:firstLine="708"/>
        <w:jc w:val="both"/>
        <w:rPr>
          <w:sz w:val="24"/>
        </w:rPr>
      </w:pPr>
      <w:r>
        <w:rPr>
          <w:sz w:val="24"/>
        </w:rPr>
        <w:t>Федеральная рабочая программа учебного курса «Алгебра и начала математического</w:t>
      </w:r>
      <w:r>
        <w:rPr>
          <w:spacing w:val="1"/>
          <w:sz w:val="24"/>
        </w:rPr>
        <w:t xml:space="preserve"> </w:t>
      </w:r>
      <w:r>
        <w:rPr>
          <w:sz w:val="24"/>
        </w:rPr>
        <w:t>анализа».</w:t>
      </w:r>
    </w:p>
    <w:p w:rsidR="00E0428A" w:rsidRDefault="001F0548" w:rsidP="00B95C42">
      <w:pPr>
        <w:pStyle w:val="a7"/>
        <w:numPr>
          <w:ilvl w:val="2"/>
          <w:numId w:val="71"/>
        </w:numPr>
        <w:tabs>
          <w:tab w:val="left" w:pos="1962"/>
        </w:tabs>
        <w:ind w:left="1961" w:hanging="841"/>
        <w:jc w:val="both"/>
        <w:rPr>
          <w:sz w:val="24"/>
        </w:rPr>
      </w:pPr>
      <w:r>
        <w:rPr>
          <w:sz w:val="24"/>
        </w:rPr>
        <w:t>Пояснительная</w:t>
      </w:r>
      <w:r>
        <w:rPr>
          <w:spacing w:val="-13"/>
          <w:sz w:val="24"/>
        </w:rPr>
        <w:t xml:space="preserve"> </w:t>
      </w:r>
      <w:r>
        <w:rPr>
          <w:sz w:val="24"/>
        </w:rPr>
        <w:t>записка.</w:t>
      </w:r>
    </w:p>
    <w:p w:rsidR="00E0428A" w:rsidRDefault="001F0548" w:rsidP="00B95C42">
      <w:pPr>
        <w:pStyle w:val="a7"/>
        <w:numPr>
          <w:ilvl w:val="3"/>
          <w:numId w:val="71"/>
        </w:numPr>
        <w:tabs>
          <w:tab w:val="left" w:pos="2142"/>
        </w:tabs>
        <w:spacing w:before="137" w:line="360" w:lineRule="auto"/>
        <w:ind w:right="196" w:firstLine="708"/>
        <w:jc w:val="both"/>
        <w:rPr>
          <w:sz w:val="24"/>
        </w:rPr>
      </w:pPr>
      <w:r>
        <w:rPr>
          <w:sz w:val="24"/>
        </w:rPr>
        <w:t xml:space="preserve">Курс  </w:t>
      </w:r>
      <w:r>
        <w:rPr>
          <w:spacing w:val="50"/>
          <w:sz w:val="24"/>
        </w:rPr>
        <w:t xml:space="preserve"> </w:t>
      </w:r>
      <w:r>
        <w:rPr>
          <w:sz w:val="24"/>
        </w:rPr>
        <w:t xml:space="preserve">«Алгебра  </w:t>
      </w:r>
      <w:r>
        <w:rPr>
          <w:spacing w:val="45"/>
          <w:sz w:val="24"/>
        </w:rPr>
        <w:t xml:space="preserve"> </w:t>
      </w:r>
      <w:r>
        <w:rPr>
          <w:sz w:val="24"/>
        </w:rPr>
        <w:t xml:space="preserve">и  </w:t>
      </w:r>
      <w:r>
        <w:rPr>
          <w:spacing w:val="46"/>
          <w:sz w:val="24"/>
        </w:rPr>
        <w:t xml:space="preserve"> </w:t>
      </w:r>
      <w:r>
        <w:rPr>
          <w:sz w:val="24"/>
        </w:rPr>
        <w:t xml:space="preserve">начала   </w:t>
      </w:r>
      <w:r>
        <w:rPr>
          <w:spacing w:val="46"/>
          <w:sz w:val="24"/>
        </w:rPr>
        <w:t xml:space="preserve"> </w:t>
      </w:r>
      <w:r>
        <w:rPr>
          <w:sz w:val="24"/>
        </w:rPr>
        <w:t xml:space="preserve">математического   </w:t>
      </w:r>
      <w:r>
        <w:rPr>
          <w:spacing w:val="48"/>
          <w:sz w:val="24"/>
        </w:rPr>
        <w:t xml:space="preserve"> </w:t>
      </w:r>
      <w:r>
        <w:rPr>
          <w:sz w:val="24"/>
        </w:rPr>
        <w:t xml:space="preserve">анализа»   </w:t>
      </w:r>
      <w:r>
        <w:rPr>
          <w:spacing w:val="40"/>
          <w:sz w:val="24"/>
        </w:rPr>
        <w:t xml:space="preserve"> </w:t>
      </w:r>
      <w:r>
        <w:rPr>
          <w:sz w:val="24"/>
        </w:rPr>
        <w:t xml:space="preserve">является   </w:t>
      </w:r>
      <w:r>
        <w:rPr>
          <w:spacing w:val="47"/>
          <w:sz w:val="24"/>
        </w:rPr>
        <w:t xml:space="preserve"> </w:t>
      </w:r>
      <w:r>
        <w:rPr>
          <w:sz w:val="24"/>
        </w:rPr>
        <w:t>одним</w:t>
      </w:r>
      <w:r>
        <w:rPr>
          <w:spacing w:val="-58"/>
          <w:sz w:val="24"/>
        </w:rPr>
        <w:t xml:space="preserve"> </w:t>
      </w:r>
      <w:r>
        <w:rPr>
          <w:sz w:val="24"/>
        </w:rPr>
        <w:t>из наиболее значимых в программе старшей школы, поскольку, с одной стороны, он обеспечивает</w:t>
      </w:r>
      <w:r>
        <w:rPr>
          <w:spacing w:val="1"/>
          <w:sz w:val="24"/>
        </w:rPr>
        <w:t xml:space="preserve"> </w:t>
      </w:r>
      <w:r>
        <w:rPr>
          <w:sz w:val="24"/>
        </w:rPr>
        <w:t>инструментальную</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естественно-научных</w:t>
      </w:r>
      <w:r>
        <w:rPr>
          <w:spacing w:val="1"/>
          <w:sz w:val="24"/>
        </w:rPr>
        <w:t xml:space="preserve"> </w:t>
      </w:r>
      <w:r>
        <w:rPr>
          <w:sz w:val="24"/>
        </w:rPr>
        <w:t>курсов,</w:t>
      </w:r>
      <w:r>
        <w:rPr>
          <w:spacing w:val="1"/>
          <w:sz w:val="24"/>
        </w:rPr>
        <w:t xml:space="preserve"> </w:t>
      </w:r>
      <w:r>
        <w:rPr>
          <w:sz w:val="24"/>
        </w:rPr>
        <w:t>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w:t>
      </w:r>
      <w:r>
        <w:rPr>
          <w:spacing w:val="1"/>
          <w:sz w:val="24"/>
        </w:rPr>
        <w:t xml:space="preserve"> </w:t>
      </w:r>
      <w:r>
        <w:rPr>
          <w:sz w:val="24"/>
        </w:rPr>
        <w:t>формирует</w:t>
      </w:r>
      <w:r>
        <w:rPr>
          <w:spacing w:val="1"/>
          <w:sz w:val="24"/>
        </w:rPr>
        <w:t xml:space="preserve"> </w:t>
      </w:r>
      <w:r>
        <w:rPr>
          <w:sz w:val="24"/>
        </w:rPr>
        <w:t>логическое</w:t>
      </w:r>
      <w:r>
        <w:rPr>
          <w:spacing w:val="1"/>
          <w:sz w:val="24"/>
        </w:rPr>
        <w:t xml:space="preserve"> </w:t>
      </w:r>
      <w:r>
        <w:rPr>
          <w:sz w:val="24"/>
        </w:rPr>
        <w:t>и</w:t>
      </w:r>
      <w:r>
        <w:rPr>
          <w:spacing w:val="1"/>
          <w:sz w:val="24"/>
        </w:rPr>
        <w:t xml:space="preserve"> </w:t>
      </w:r>
      <w:r>
        <w:rPr>
          <w:sz w:val="24"/>
        </w:rPr>
        <w:t>абстрактное</w:t>
      </w:r>
      <w:r>
        <w:rPr>
          <w:spacing w:val="1"/>
          <w:sz w:val="24"/>
        </w:rPr>
        <w:t xml:space="preserve"> </w:t>
      </w:r>
      <w:r>
        <w:rPr>
          <w:sz w:val="24"/>
        </w:rPr>
        <w:t>мышление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необходимом</w:t>
      </w:r>
      <w:r>
        <w:rPr>
          <w:spacing w:val="1"/>
          <w:sz w:val="24"/>
        </w:rPr>
        <w:t xml:space="preserve"> </w:t>
      </w:r>
      <w:r>
        <w:rPr>
          <w:sz w:val="24"/>
        </w:rPr>
        <w:t>для</w:t>
      </w:r>
      <w:r>
        <w:rPr>
          <w:spacing w:val="1"/>
          <w:sz w:val="24"/>
        </w:rPr>
        <w:t xml:space="preserve"> </w:t>
      </w:r>
      <w:r>
        <w:rPr>
          <w:sz w:val="24"/>
        </w:rPr>
        <w:t>освоения информатики, обществознания, истории, словесности и других дисциплин. В рамках</w:t>
      </w:r>
      <w:r>
        <w:rPr>
          <w:spacing w:val="1"/>
          <w:sz w:val="24"/>
        </w:rPr>
        <w:t xml:space="preserve"> </w:t>
      </w:r>
      <w:r>
        <w:rPr>
          <w:sz w:val="24"/>
        </w:rPr>
        <w:t>данного</w:t>
      </w:r>
      <w:r>
        <w:rPr>
          <w:spacing w:val="1"/>
          <w:sz w:val="24"/>
        </w:rPr>
        <w:t xml:space="preserve"> </w:t>
      </w:r>
      <w:r>
        <w:rPr>
          <w:sz w:val="24"/>
        </w:rPr>
        <w:t>курса</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универсальным</w:t>
      </w:r>
      <w:r>
        <w:rPr>
          <w:spacing w:val="1"/>
          <w:sz w:val="24"/>
        </w:rPr>
        <w:t xml:space="preserve"> </w:t>
      </w:r>
      <w:r>
        <w:rPr>
          <w:sz w:val="24"/>
        </w:rPr>
        <w:t>языком</w:t>
      </w:r>
      <w:r>
        <w:rPr>
          <w:spacing w:val="1"/>
          <w:sz w:val="24"/>
        </w:rPr>
        <w:t xml:space="preserve"> </w:t>
      </w:r>
      <w:r>
        <w:rPr>
          <w:sz w:val="24"/>
        </w:rPr>
        <w:t>современной</w:t>
      </w:r>
      <w:r>
        <w:rPr>
          <w:spacing w:val="1"/>
          <w:sz w:val="24"/>
        </w:rPr>
        <w:t xml:space="preserve"> </w:t>
      </w:r>
      <w:r>
        <w:rPr>
          <w:sz w:val="24"/>
        </w:rPr>
        <w:t>науки,</w:t>
      </w:r>
      <w:r>
        <w:rPr>
          <w:spacing w:val="1"/>
          <w:sz w:val="24"/>
        </w:rPr>
        <w:t xml:space="preserve"> </w:t>
      </w:r>
      <w:r>
        <w:rPr>
          <w:sz w:val="24"/>
        </w:rPr>
        <w:t>которая</w:t>
      </w:r>
      <w:r>
        <w:rPr>
          <w:spacing w:val="1"/>
          <w:sz w:val="24"/>
        </w:rPr>
        <w:t xml:space="preserve"> </w:t>
      </w:r>
      <w:r>
        <w:rPr>
          <w:sz w:val="24"/>
        </w:rPr>
        <w:t>формулирует</w:t>
      </w:r>
      <w:r>
        <w:rPr>
          <w:spacing w:val="-1"/>
          <w:sz w:val="24"/>
        </w:rPr>
        <w:t xml:space="preserve"> </w:t>
      </w:r>
      <w:r>
        <w:rPr>
          <w:sz w:val="24"/>
        </w:rPr>
        <w:t>свои достижения в</w:t>
      </w:r>
      <w:r>
        <w:rPr>
          <w:spacing w:val="-1"/>
          <w:sz w:val="24"/>
        </w:rPr>
        <w:t xml:space="preserve"> </w:t>
      </w:r>
      <w:r>
        <w:rPr>
          <w:sz w:val="24"/>
        </w:rPr>
        <w:t>математической</w:t>
      </w:r>
      <w:r>
        <w:rPr>
          <w:spacing w:val="-1"/>
          <w:sz w:val="24"/>
        </w:rPr>
        <w:t xml:space="preserve"> </w:t>
      </w:r>
      <w:r>
        <w:rPr>
          <w:sz w:val="24"/>
        </w:rPr>
        <w:t>форме.</w:t>
      </w:r>
    </w:p>
    <w:p w:rsidR="00E0428A" w:rsidRDefault="001F0548" w:rsidP="00B95C42">
      <w:pPr>
        <w:pStyle w:val="a7"/>
        <w:numPr>
          <w:ilvl w:val="3"/>
          <w:numId w:val="71"/>
        </w:numPr>
        <w:tabs>
          <w:tab w:val="left" w:pos="2142"/>
        </w:tabs>
        <w:spacing w:before="2" w:line="360" w:lineRule="auto"/>
        <w:ind w:right="198" w:firstLine="708"/>
        <w:jc w:val="both"/>
        <w:rPr>
          <w:sz w:val="24"/>
        </w:rPr>
      </w:pPr>
      <w:r>
        <w:rPr>
          <w:sz w:val="24"/>
        </w:rPr>
        <w:t xml:space="preserve">Курс  </w:t>
      </w:r>
      <w:r>
        <w:rPr>
          <w:spacing w:val="1"/>
          <w:sz w:val="24"/>
        </w:rPr>
        <w:t xml:space="preserve"> </w:t>
      </w:r>
      <w:r>
        <w:rPr>
          <w:sz w:val="24"/>
        </w:rPr>
        <w:t>алгебры    и    начал    математического    анализа    закладывает    основу</w:t>
      </w:r>
      <w:r>
        <w:rPr>
          <w:spacing w:val="1"/>
          <w:sz w:val="24"/>
        </w:rPr>
        <w:t xml:space="preserve"> </w:t>
      </w:r>
      <w:r>
        <w:rPr>
          <w:sz w:val="24"/>
        </w:rPr>
        <w:t>для успешного овладения законами физики, химии, биологии, понимания основных тенденций</w:t>
      </w:r>
      <w:r>
        <w:rPr>
          <w:spacing w:val="1"/>
          <w:sz w:val="24"/>
        </w:rPr>
        <w:t xml:space="preserve"> </w:t>
      </w:r>
      <w:r>
        <w:rPr>
          <w:sz w:val="24"/>
        </w:rPr>
        <w:t xml:space="preserve">развития      </w:t>
      </w:r>
      <w:r>
        <w:rPr>
          <w:spacing w:val="41"/>
          <w:sz w:val="24"/>
        </w:rPr>
        <w:t xml:space="preserve"> </w:t>
      </w:r>
      <w:r>
        <w:rPr>
          <w:sz w:val="24"/>
        </w:rPr>
        <w:t xml:space="preserve">экономики       </w:t>
      </w:r>
      <w:r>
        <w:rPr>
          <w:spacing w:val="41"/>
          <w:sz w:val="24"/>
        </w:rPr>
        <w:t xml:space="preserve"> </w:t>
      </w:r>
      <w:r>
        <w:rPr>
          <w:sz w:val="24"/>
        </w:rPr>
        <w:t xml:space="preserve">и       </w:t>
      </w:r>
      <w:r>
        <w:rPr>
          <w:spacing w:val="41"/>
          <w:sz w:val="24"/>
        </w:rPr>
        <w:t xml:space="preserve"> </w:t>
      </w:r>
      <w:r>
        <w:rPr>
          <w:sz w:val="24"/>
        </w:rPr>
        <w:t xml:space="preserve">общественной       </w:t>
      </w:r>
      <w:r>
        <w:rPr>
          <w:spacing w:val="41"/>
          <w:sz w:val="24"/>
        </w:rPr>
        <w:t xml:space="preserve"> </w:t>
      </w:r>
      <w:r>
        <w:rPr>
          <w:sz w:val="24"/>
        </w:rPr>
        <w:t xml:space="preserve">жизни,       </w:t>
      </w:r>
      <w:r>
        <w:rPr>
          <w:spacing w:val="38"/>
          <w:sz w:val="24"/>
        </w:rPr>
        <w:t xml:space="preserve"> </w:t>
      </w:r>
      <w:r>
        <w:rPr>
          <w:sz w:val="24"/>
        </w:rPr>
        <w:t xml:space="preserve">позволяет       </w:t>
      </w:r>
      <w:r>
        <w:rPr>
          <w:spacing w:val="41"/>
          <w:sz w:val="24"/>
        </w:rPr>
        <w:t xml:space="preserve"> </w:t>
      </w:r>
      <w:r>
        <w:rPr>
          <w:sz w:val="24"/>
        </w:rPr>
        <w:t>ориентироваться</w:t>
      </w:r>
      <w:r>
        <w:rPr>
          <w:spacing w:val="-58"/>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компьютерных</w:t>
      </w:r>
      <w:r>
        <w:rPr>
          <w:spacing w:val="1"/>
          <w:sz w:val="24"/>
        </w:rPr>
        <w:t xml:space="preserve"> </w:t>
      </w:r>
      <w:r>
        <w:rPr>
          <w:sz w:val="24"/>
        </w:rPr>
        <w:t>технологиях,</w:t>
      </w:r>
      <w:r>
        <w:rPr>
          <w:spacing w:val="1"/>
          <w:sz w:val="24"/>
        </w:rPr>
        <w:t xml:space="preserve"> </w:t>
      </w:r>
      <w:r>
        <w:rPr>
          <w:sz w:val="24"/>
        </w:rPr>
        <w:t>уверенно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дальнейшего образования и в повседневной жизни. В то же время овладение абстрактными и</w:t>
      </w:r>
      <w:r>
        <w:rPr>
          <w:spacing w:val="1"/>
          <w:sz w:val="24"/>
        </w:rPr>
        <w:t xml:space="preserve"> </w:t>
      </w:r>
      <w:r>
        <w:rPr>
          <w:sz w:val="24"/>
        </w:rPr>
        <w:t>логически</w:t>
      </w:r>
      <w:r>
        <w:rPr>
          <w:spacing w:val="1"/>
          <w:sz w:val="24"/>
        </w:rPr>
        <w:t xml:space="preserve"> </w:t>
      </w:r>
      <w:r>
        <w:rPr>
          <w:sz w:val="24"/>
        </w:rPr>
        <w:t>строгими</w:t>
      </w:r>
      <w:r>
        <w:rPr>
          <w:spacing w:val="1"/>
          <w:sz w:val="24"/>
        </w:rPr>
        <w:t xml:space="preserve"> </w:t>
      </w:r>
      <w:r>
        <w:rPr>
          <w:sz w:val="24"/>
        </w:rPr>
        <w:t>конструкциями</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обосновывать</w:t>
      </w:r>
      <w:r>
        <w:rPr>
          <w:spacing w:val="1"/>
          <w:sz w:val="24"/>
        </w:rPr>
        <w:t xml:space="preserve"> </w:t>
      </w:r>
      <w:r>
        <w:rPr>
          <w:sz w:val="24"/>
        </w:rPr>
        <w:t>истинность,</w:t>
      </w:r>
      <w:r>
        <w:rPr>
          <w:spacing w:val="1"/>
          <w:sz w:val="24"/>
        </w:rPr>
        <w:t xml:space="preserve"> </w:t>
      </w:r>
      <w:r>
        <w:rPr>
          <w:sz w:val="24"/>
        </w:rPr>
        <w:t>доказывать</w:t>
      </w:r>
      <w:r>
        <w:rPr>
          <w:spacing w:val="1"/>
          <w:sz w:val="24"/>
        </w:rPr>
        <w:t xml:space="preserve"> </w:t>
      </w:r>
      <w:r>
        <w:rPr>
          <w:sz w:val="24"/>
        </w:rPr>
        <w:t>утверждения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индукции и рассуждать дедуктивно, использовать обобщение и конкретизацию, абстрагирование и</w:t>
      </w:r>
      <w:r>
        <w:rPr>
          <w:spacing w:val="-57"/>
          <w:sz w:val="24"/>
        </w:rPr>
        <w:t xml:space="preserve"> </w:t>
      </w:r>
      <w:r>
        <w:rPr>
          <w:sz w:val="24"/>
        </w:rPr>
        <w:t>аналогию,</w:t>
      </w:r>
      <w:r>
        <w:rPr>
          <w:spacing w:val="-1"/>
          <w:sz w:val="24"/>
        </w:rPr>
        <w:t xml:space="preserve"> </w:t>
      </w:r>
      <w:r>
        <w:rPr>
          <w:sz w:val="24"/>
        </w:rPr>
        <w:t>формирует креативное</w:t>
      </w:r>
      <w:r>
        <w:rPr>
          <w:spacing w:val="2"/>
          <w:sz w:val="24"/>
        </w:rPr>
        <w:t xml:space="preserve"> </w:t>
      </w:r>
      <w:r>
        <w:rPr>
          <w:sz w:val="24"/>
        </w:rPr>
        <w:t>и критическое</w:t>
      </w:r>
      <w:r>
        <w:rPr>
          <w:spacing w:val="-2"/>
          <w:sz w:val="24"/>
        </w:rPr>
        <w:t xml:space="preserve"> </w:t>
      </w:r>
      <w:r>
        <w:rPr>
          <w:sz w:val="24"/>
        </w:rPr>
        <w:t>мышление.</w:t>
      </w:r>
    </w:p>
    <w:p w:rsidR="00E0428A" w:rsidRDefault="001F0548" w:rsidP="00B95C42">
      <w:pPr>
        <w:pStyle w:val="a7"/>
        <w:numPr>
          <w:ilvl w:val="3"/>
          <w:numId w:val="71"/>
        </w:numPr>
        <w:tabs>
          <w:tab w:val="left" w:pos="2142"/>
        </w:tabs>
        <w:spacing w:line="360" w:lineRule="auto"/>
        <w:ind w:right="194" w:firstLine="708"/>
        <w:jc w:val="both"/>
        <w:rPr>
          <w:sz w:val="24"/>
        </w:rPr>
      </w:pP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61"/>
          <w:sz w:val="24"/>
        </w:rPr>
        <w:t xml:space="preserve"> </w:t>
      </w:r>
      <w:r>
        <w:rPr>
          <w:sz w:val="24"/>
        </w:rPr>
        <w:t>анализа»</w:t>
      </w:r>
      <w:r>
        <w:rPr>
          <w:spacing w:val="-57"/>
          <w:sz w:val="24"/>
        </w:rPr>
        <w:t xml:space="preserve"> </w:t>
      </w:r>
      <w:r>
        <w:rPr>
          <w:sz w:val="24"/>
        </w:rPr>
        <w:t>обучающиеся получают новый опыт решения прикладных задач, самостоятельного построения</w:t>
      </w:r>
      <w:r>
        <w:rPr>
          <w:spacing w:val="1"/>
          <w:sz w:val="24"/>
        </w:rPr>
        <w:t xml:space="preserve"> </w:t>
      </w:r>
      <w:r>
        <w:rPr>
          <w:sz w:val="24"/>
        </w:rPr>
        <w:t>математических</w:t>
      </w:r>
      <w:r>
        <w:rPr>
          <w:spacing w:val="25"/>
          <w:sz w:val="24"/>
        </w:rPr>
        <w:t xml:space="preserve"> </w:t>
      </w:r>
      <w:r>
        <w:rPr>
          <w:sz w:val="24"/>
        </w:rPr>
        <w:t>моделей</w:t>
      </w:r>
      <w:r>
        <w:rPr>
          <w:spacing w:val="26"/>
          <w:sz w:val="24"/>
        </w:rPr>
        <w:t xml:space="preserve"> </w:t>
      </w:r>
      <w:r>
        <w:rPr>
          <w:sz w:val="24"/>
        </w:rPr>
        <w:t>реальных</w:t>
      </w:r>
      <w:r>
        <w:rPr>
          <w:spacing w:val="25"/>
          <w:sz w:val="24"/>
        </w:rPr>
        <w:t xml:space="preserve"> </w:t>
      </w:r>
      <w:r>
        <w:rPr>
          <w:sz w:val="24"/>
        </w:rPr>
        <w:t>ситуаций,</w:t>
      </w:r>
      <w:r>
        <w:rPr>
          <w:spacing w:val="25"/>
          <w:sz w:val="24"/>
        </w:rPr>
        <w:t xml:space="preserve"> </w:t>
      </w:r>
      <w:r>
        <w:rPr>
          <w:sz w:val="24"/>
        </w:rPr>
        <w:t>интерпретации</w:t>
      </w:r>
      <w:r>
        <w:rPr>
          <w:spacing w:val="24"/>
          <w:sz w:val="24"/>
        </w:rPr>
        <w:t xml:space="preserve"> </w:t>
      </w:r>
      <w:r>
        <w:rPr>
          <w:sz w:val="24"/>
        </w:rPr>
        <w:t>полученных</w:t>
      </w:r>
      <w:r>
        <w:rPr>
          <w:spacing w:val="37"/>
          <w:sz w:val="24"/>
        </w:rPr>
        <w:t xml:space="preserve"> </w:t>
      </w:r>
      <w:r>
        <w:rPr>
          <w:sz w:val="24"/>
        </w:rPr>
        <w:t>решений,</w:t>
      </w:r>
      <w:r>
        <w:rPr>
          <w:spacing w:val="23"/>
          <w:sz w:val="24"/>
        </w:rPr>
        <w:t xml:space="preserve"> </w:t>
      </w:r>
      <w:r>
        <w:rPr>
          <w:sz w:val="24"/>
        </w:rPr>
        <w:t>знакомятся</w:t>
      </w:r>
      <w:r>
        <w:rPr>
          <w:spacing w:val="25"/>
          <w:sz w:val="24"/>
        </w:rPr>
        <w:t xml:space="preserve"> </w:t>
      </w:r>
      <w:r>
        <w:rPr>
          <w:sz w:val="24"/>
        </w:rPr>
        <w:t>с</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9" w:firstLine="0"/>
      </w:pPr>
      <w:r>
        <w:lastRenderedPageBreak/>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w:t>
      </w:r>
      <w:r>
        <w:rPr>
          <w:spacing w:val="-1"/>
        </w:rPr>
        <w:t xml:space="preserve"> </w:t>
      </w:r>
      <w:r>
        <w:t>открытиями и</w:t>
      </w:r>
      <w:r>
        <w:rPr>
          <w:spacing w:val="-2"/>
        </w:rPr>
        <w:t xml:space="preserve"> </w:t>
      </w:r>
      <w:r>
        <w:t>их</w:t>
      </w:r>
      <w:r>
        <w:rPr>
          <w:spacing w:val="2"/>
        </w:rPr>
        <w:t xml:space="preserve"> </w:t>
      </w:r>
      <w:r>
        <w:t>авторами.</w:t>
      </w:r>
    </w:p>
    <w:p w:rsidR="00E0428A" w:rsidRDefault="001F0548" w:rsidP="00B95C42">
      <w:pPr>
        <w:pStyle w:val="a7"/>
        <w:numPr>
          <w:ilvl w:val="3"/>
          <w:numId w:val="71"/>
        </w:numPr>
        <w:tabs>
          <w:tab w:val="left" w:pos="2142"/>
        </w:tabs>
        <w:spacing w:before="1" w:line="360" w:lineRule="auto"/>
        <w:ind w:right="199" w:firstLine="708"/>
        <w:jc w:val="both"/>
        <w:rPr>
          <w:sz w:val="24"/>
        </w:rPr>
      </w:pPr>
      <w:r>
        <w:rPr>
          <w:sz w:val="24"/>
        </w:rPr>
        <w:t>Курс обладает значительным воспитательным потенциалом, который реализуется</w:t>
      </w:r>
      <w:r>
        <w:rPr>
          <w:spacing w:val="1"/>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научного</w:t>
      </w:r>
      <w:r>
        <w:rPr>
          <w:spacing w:val="1"/>
          <w:sz w:val="24"/>
        </w:rPr>
        <w:t xml:space="preserve"> </w:t>
      </w:r>
      <w:r>
        <w:rPr>
          <w:sz w:val="24"/>
        </w:rPr>
        <w:t>мировоззрения,</w:t>
      </w:r>
      <w:r>
        <w:rPr>
          <w:spacing w:val="1"/>
          <w:sz w:val="24"/>
        </w:rPr>
        <w:t xml:space="preserve"> </w:t>
      </w:r>
      <w:r>
        <w:rPr>
          <w:sz w:val="24"/>
        </w:rPr>
        <w:t>так</w:t>
      </w:r>
      <w:r>
        <w:rPr>
          <w:spacing w:val="60"/>
          <w:sz w:val="24"/>
        </w:rPr>
        <w:t xml:space="preserve"> </w:t>
      </w:r>
      <w:r>
        <w:rPr>
          <w:sz w:val="24"/>
        </w:rPr>
        <w:t>и</w:t>
      </w:r>
      <w:r>
        <w:rPr>
          <w:spacing w:val="-57"/>
          <w:sz w:val="24"/>
        </w:rPr>
        <w:t xml:space="preserve"> </w:t>
      </w:r>
      <w:r>
        <w:rPr>
          <w:sz w:val="24"/>
        </w:rPr>
        <w:t>через специфику учебной деятельности, требующей продолжительной концентрации внимания,</w:t>
      </w:r>
      <w:r>
        <w:rPr>
          <w:spacing w:val="1"/>
          <w:sz w:val="24"/>
        </w:rPr>
        <w:t xml:space="preserve"> </w:t>
      </w:r>
      <w:r>
        <w:rPr>
          <w:sz w:val="24"/>
        </w:rPr>
        <w:t>самостоятельности,</w:t>
      </w:r>
      <w:r>
        <w:rPr>
          <w:spacing w:val="-1"/>
          <w:sz w:val="24"/>
        </w:rPr>
        <w:t xml:space="preserve"> </w:t>
      </w:r>
      <w:r>
        <w:rPr>
          <w:sz w:val="24"/>
        </w:rPr>
        <w:t>аккуратности</w:t>
      </w:r>
      <w:r>
        <w:rPr>
          <w:spacing w:val="3"/>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полученный</w:t>
      </w:r>
      <w:r>
        <w:rPr>
          <w:spacing w:val="-1"/>
          <w:sz w:val="24"/>
        </w:rPr>
        <w:t xml:space="preserve"> </w:t>
      </w:r>
      <w:r>
        <w:rPr>
          <w:sz w:val="24"/>
        </w:rPr>
        <w:t>результат.</w:t>
      </w:r>
    </w:p>
    <w:p w:rsidR="00E0428A" w:rsidRDefault="001F0548" w:rsidP="00B95C42">
      <w:pPr>
        <w:pStyle w:val="a7"/>
        <w:numPr>
          <w:ilvl w:val="3"/>
          <w:numId w:val="71"/>
        </w:numPr>
        <w:tabs>
          <w:tab w:val="left" w:pos="2142"/>
        </w:tabs>
        <w:spacing w:line="360" w:lineRule="auto"/>
        <w:ind w:right="200" w:firstLine="708"/>
        <w:jc w:val="both"/>
        <w:rPr>
          <w:sz w:val="24"/>
        </w:rPr>
      </w:pPr>
      <w:r>
        <w:rPr>
          <w:sz w:val="24"/>
        </w:rPr>
        <w:t>В основе методики обучения алгебре и началам математического анализа лежит</w:t>
      </w:r>
      <w:r>
        <w:rPr>
          <w:spacing w:val="1"/>
          <w:sz w:val="24"/>
        </w:rPr>
        <w:t xml:space="preserve"> </w:t>
      </w:r>
      <w:r>
        <w:rPr>
          <w:sz w:val="24"/>
        </w:rPr>
        <w:t>деятельностный</w:t>
      </w:r>
      <w:r>
        <w:rPr>
          <w:spacing w:val="-3"/>
          <w:sz w:val="24"/>
        </w:rPr>
        <w:t xml:space="preserve"> </w:t>
      </w:r>
      <w:r>
        <w:rPr>
          <w:sz w:val="24"/>
        </w:rPr>
        <w:t>принцип обучения.</w:t>
      </w:r>
    </w:p>
    <w:p w:rsidR="00E0428A" w:rsidRDefault="001F0548" w:rsidP="00B95C42">
      <w:pPr>
        <w:pStyle w:val="a7"/>
        <w:numPr>
          <w:ilvl w:val="3"/>
          <w:numId w:val="71"/>
        </w:numPr>
        <w:tabs>
          <w:tab w:val="left" w:pos="2142"/>
          <w:tab w:val="left" w:pos="2322"/>
          <w:tab w:val="left" w:pos="4388"/>
          <w:tab w:val="left" w:pos="8318"/>
          <w:tab w:val="left" w:pos="9915"/>
        </w:tabs>
        <w:spacing w:line="360" w:lineRule="auto"/>
        <w:ind w:right="195" w:firstLine="708"/>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выделены</w:t>
      </w:r>
      <w:r>
        <w:rPr>
          <w:sz w:val="24"/>
        </w:rPr>
        <w:tab/>
        <w:t>следующие</w:t>
      </w:r>
      <w:r>
        <w:rPr>
          <w:sz w:val="24"/>
        </w:rPr>
        <w:tab/>
        <w:t>содержательно-методические</w:t>
      </w:r>
      <w:r>
        <w:rPr>
          <w:sz w:val="24"/>
        </w:rPr>
        <w:tab/>
        <w:t>линии:</w:t>
      </w:r>
      <w:r>
        <w:rPr>
          <w:sz w:val="24"/>
        </w:rPr>
        <w:tab/>
      </w:r>
      <w:r>
        <w:rPr>
          <w:spacing w:val="-1"/>
          <w:sz w:val="24"/>
        </w:rPr>
        <w:t>«Числа</w:t>
      </w:r>
      <w:r>
        <w:rPr>
          <w:spacing w:val="-58"/>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графики»,</w:t>
      </w:r>
      <w:r>
        <w:rPr>
          <w:spacing w:val="1"/>
          <w:sz w:val="24"/>
        </w:rPr>
        <w:t xml:space="preserve"> </w:t>
      </w:r>
      <w:r>
        <w:rPr>
          <w:sz w:val="24"/>
        </w:rPr>
        <w:t>«Уравнения и</w:t>
      </w:r>
      <w:r>
        <w:rPr>
          <w:spacing w:val="1"/>
          <w:sz w:val="24"/>
        </w:rPr>
        <w:t xml:space="preserve"> </w:t>
      </w:r>
      <w:r>
        <w:rPr>
          <w:sz w:val="24"/>
        </w:rPr>
        <w:t>неравенства»,</w:t>
      </w:r>
      <w:r>
        <w:rPr>
          <w:spacing w:val="1"/>
          <w:sz w:val="24"/>
        </w:rPr>
        <w:t xml:space="preserve"> </w:t>
      </w:r>
      <w:r>
        <w:rPr>
          <w:sz w:val="24"/>
        </w:rPr>
        <w:t>«Начала математического</w:t>
      </w:r>
      <w:r>
        <w:rPr>
          <w:spacing w:val="1"/>
          <w:sz w:val="24"/>
        </w:rPr>
        <w:t xml:space="preserve"> </w:t>
      </w:r>
      <w:r>
        <w:rPr>
          <w:sz w:val="24"/>
        </w:rPr>
        <w:t>анализа», «Множества и логика». Все основные содержательно-методические линии изучаются на</w:t>
      </w:r>
      <w:r>
        <w:rPr>
          <w:spacing w:val="1"/>
          <w:sz w:val="24"/>
        </w:rPr>
        <w:t xml:space="preserve"> </w:t>
      </w:r>
      <w:r>
        <w:rPr>
          <w:sz w:val="24"/>
        </w:rPr>
        <w:t>протяжении</w:t>
      </w:r>
      <w:r>
        <w:rPr>
          <w:spacing w:val="1"/>
          <w:sz w:val="24"/>
        </w:rPr>
        <w:t xml:space="preserve"> </w:t>
      </w:r>
      <w:r>
        <w:rPr>
          <w:sz w:val="24"/>
        </w:rPr>
        <w:t>двух</w:t>
      </w:r>
      <w:r>
        <w:rPr>
          <w:spacing w:val="1"/>
          <w:sz w:val="24"/>
        </w:rPr>
        <w:t xml:space="preserve"> </w:t>
      </w:r>
      <w:r>
        <w:rPr>
          <w:sz w:val="24"/>
        </w:rPr>
        <w:t>лет обучения на</w:t>
      </w:r>
      <w:r>
        <w:rPr>
          <w:spacing w:val="60"/>
          <w:sz w:val="24"/>
        </w:rPr>
        <w:t xml:space="preserve"> </w:t>
      </w:r>
      <w:r>
        <w:rPr>
          <w:sz w:val="24"/>
        </w:rPr>
        <w:t>уровне среднего общего образования, естественно дополняя</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и</w:t>
      </w:r>
      <w:r>
        <w:rPr>
          <w:spacing w:val="1"/>
          <w:sz w:val="24"/>
        </w:rPr>
        <w:t xml:space="preserve"> </w:t>
      </w:r>
      <w:r>
        <w:rPr>
          <w:sz w:val="24"/>
        </w:rPr>
        <w:t>постепенно</w:t>
      </w:r>
      <w:r>
        <w:rPr>
          <w:spacing w:val="1"/>
          <w:sz w:val="24"/>
        </w:rPr>
        <w:t xml:space="preserve"> </w:t>
      </w:r>
      <w:r>
        <w:rPr>
          <w:sz w:val="24"/>
        </w:rPr>
        <w:t>насыщаясь</w:t>
      </w:r>
      <w:r>
        <w:rPr>
          <w:spacing w:val="1"/>
          <w:sz w:val="24"/>
        </w:rPr>
        <w:t xml:space="preserve"> </w:t>
      </w:r>
      <w:r>
        <w:rPr>
          <w:sz w:val="24"/>
        </w:rPr>
        <w:t>новыми</w:t>
      </w:r>
      <w:r>
        <w:rPr>
          <w:spacing w:val="1"/>
          <w:sz w:val="24"/>
        </w:rPr>
        <w:t xml:space="preserve"> </w:t>
      </w:r>
      <w:r>
        <w:rPr>
          <w:sz w:val="24"/>
        </w:rPr>
        <w:t>темами</w:t>
      </w:r>
      <w:r>
        <w:rPr>
          <w:spacing w:val="1"/>
          <w:sz w:val="24"/>
        </w:rPr>
        <w:t xml:space="preserve"> </w:t>
      </w:r>
      <w:r>
        <w:rPr>
          <w:sz w:val="24"/>
        </w:rPr>
        <w:t>и</w:t>
      </w:r>
      <w:r>
        <w:rPr>
          <w:spacing w:val="1"/>
          <w:sz w:val="24"/>
        </w:rPr>
        <w:t xml:space="preserve"> </w:t>
      </w:r>
      <w:r>
        <w:rPr>
          <w:sz w:val="24"/>
        </w:rPr>
        <w:t>разделами.</w:t>
      </w:r>
      <w:r>
        <w:rPr>
          <w:spacing w:val="1"/>
          <w:sz w:val="24"/>
        </w:rPr>
        <w:t xml:space="preserve"> </w:t>
      </w:r>
      <w:r>
        <w:rPr>
          <w:sz w:val="24"/>
        </w:rPr>
        <w:t>Данный</w:t>
      </w:r>
      <w:r>
        <w:rPr>
          <w:spacing w:val="1"/>
          <w:sz w:val="24"/>
        </w:rPr>
        <w:t xml:space="preserve"> </w:t>
      </w:r>
      <w:r>
        <w:rPr>
          <w:sz w:val="24"/>
        </w:rPr>
        <w:t>курс</w:t>
      </w:r>
      <w:r>
        <w:rPr>
          <w:spacing w:val="1"/>
          <w:sz w:val="24"/>
        </w:rPr>
        <w:t xml:space="preserve"> </w:t>
      </w:r>
      <w:r>
        <w:rPr>
          <w:sz w:val="24"/>
        </w:rPr>
        <w:t>является</w:t>
      </w:r>
      <w:r>
        <w:rPr>
          <w:spacing w:val="1"/>
          <w:sz w:val="24"/>
        </w:rPr>
        <w:t xml:space="preserve"> </w:t>
      </w:r>
      <w:r>
        <w:rPr>
          <w:sz w:val="24"/>
        </w:rPr>
        <w:t>интегративным, поскольку объединяет в себе содержание нескольких математических дисциплин,</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алгебра,</w:t>
      </w:r>
      <w:r>
        <w:rPr>
          <w:spacing w:val="1"/>
          <w:sz w:val="24"/>
        </w:rPr>
        <w:t xml:space="preserve"> </w:t>
      </w:r>
      <w:r>
        <w:rPr>
          <w:sz w:val="24"/>
        </w:rPr>
        <w:t>тригонометрия,</w:t>
      </w:r>
      <w:r>
        <w:rPr>
          <w:spacing w:val="1"/>
          <w:sz w:val="24"/>
        </w:rPr>
        <w:t xml:space="preserve"> </w:t>
      </w:r>
      <w:r>
        <w:rPr>
          <w:sz w:val="24"/>
        </w:rPr>
        <w:t>математический</w:t>
      </w:r>
      <w:r>
        <w:rPr>
          <w:spacing w:val="1"/>
          <w:sz w:val="24"/>
        </w:rPr>
        <w:t xml:space="preserve"> </w:t>
      </w:r>
      <w:r>
        <w:rPr>
          <w:sz w:val="24"/>
        </w:rPr>
        <w:t>анализ,</w:t>
      </w:r>
      <w:r>
        <w:rPr>
          <w:spacing w:val="1"/>
          <w:sz w:val="24"/>
        </w:rPr>
        <w:t xml:space="preserve"> </w:t>
      </w:r>
      <w:r>
        <w:rPr>
          <w:sz w:val="24"/>
        </w:rPr>
        <w:t>теория</w:t>
      </w:r>
      <w:r>
        <w:rPr>
          <w:spacing w:val="1"/>
          <w:sz w:val="24"/>
        </w:rPr>
        <w:t xml:space="preserve"> </w:t>
      </w:r>
      <w:r>
        <w:rPr>
          <w:sz w:val="24"/>
        </w:rPr>
        <w:t>множеств,</w:t>
      </w:r>
      <w:r>
        <w:rPr>
          <w:spacing w:val="1"/>
          <w:sz w:val="24"/>
        </w:rPr>
        <w:t xml:space="preserve"> </w:t>
      </w:r>
      <w:r>
        <w:rPr>
          <w:sz w:val="24"/>
        </w:rPr>
        <w:t>математическая</w:t>
      </w:r>
      <w:r>
        <w:rPr>
          <w:spacing w:val="1"/>
          <w:sz w:val="24"/>
        </w:rPr>
        <w:t xml:space="preserve"> </w:t>
      </w:r>
      <w:r>
        <w:rPr>
          <w:sz w:val="24"/>
        </w:rPr>
        <w:t>логика и другие. По мере того как обучающиеся овладевают всѐ более широким математическим</w:t>
      </w:r>
      <w:r>
        <w:rPr>
          <w:spacing w:val="1"/>
          <w:sz w:val="24"/>
        </w:rPr>
        <w:t xml:space="preserve"> </w:t>
      </w:r>
      <w:r>
        <w:rPr>
          <w:sz w:val="24"/>
        </w:rPr>
        <w:t>аппаратом,</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последовательно</w:t>
      </w:r>
      <w:r>
        <w:rPr>
          <w:spacing w:val="1"/>
          <w:sz w:val="24"/>
        </w:rPr>
        <w:t xml:space="preserve"> </w:t>
      </w:r>
      <w:r>
        <w:rPr>
          <w:sz w:val="24"/>
        </w:rPr>
        <w:t>формируется</w:t>
      </w:r>
      <w:r>
        <w:rPr>
          <w:spacing w:val="1"/>
          <w:sz w:val="24"/>
        </w:rPr>
        <w:t xml:space="preserve"> </w:t>
      </w:r>
      <w:r>
        <w:rPr>
          <w:sz w:val="24"/>
        </w:rPr>
        <w:t>и совершенствуется</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математическую модель реальной ситуации, применять знания, полученные при изучении курса,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самостоятельно</w:t>
      </w:r>
      <w:r>
        <w:rPr>
          <w:spacing w:val="1"/>
          <w:sz w:val="24"/>
        </w:rPr>
        <w:t xml:space="preserve"> </w:t>
      </w:r>
      <w:r>
        <w:rPr>
          <w:sz w:val="24"/>
        </w:rPr>
        <w:t>сформулированной</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а</w:t>
      </w:r>
      <w:r>
        <w:rPr>
          <w:spacing w:val="61"/>
          <w:sz w:val="24"/>
        </w:rPr>
        <w:t xml:space="preserve"> </w:t>
      </w:r>
      <w:r>
        <w:rPr>
          <w:sz w:val="24"/>
        </w:rPr>
        <w:t>затем</w:t>
      </w:r>
      <w:r>
        <w:rPr>
          <w:spacing w:val="1"/>
          <w:sz w:val="24"/>
        </w:rPr>
        <w:t xml:space="preserve"> </w:t>
      </w:r>
      <w:r>
        <w:rPr>
          <w:sz w:val="24"/>
        </w:rPr>
        <w:t>интерпретировать</w:t>
      </w:r>
      <w:r>
        <w:rPr>
          <w:spacing w:val="-1"/>
          <w:sz w:val="24"/>
        </w:rPr>
        <w:t xml:space="preserve"> </w:t>
      </w:r>
      <w:r>
        <w:rPr>
          <w:sz w:val="24"/>
        </w:rPr>
        <w:t>свой</w:t>
      </w:r>
      <w:r>
        <w:rPr>
          <w:spacing w:val="-2"/>
          <w:sz w:val="24"/>
        </w:rPr>
        <w:t xml:space="preserve"> </w:t>
      </w:r>
      <w:r>
        <w:rPr>
          <w:sz w:val="24"/>
        </w:rPr>
        <w:t>ответ.</w:t>
      </w:r>
    </w:p>
    <w:p w:rsidR="00E0428A" w:rsidRDefault="001F0548" w:rsidP="00B95C42">
      <w:pPr>
        <w:pStyle w:val="a7"/>
        <w:numPr>
          <w:ilvl w:val="4"/>
          <w:numId w:val="71"/>
        </w:numPr>
        <w:tabs>
          <w:tab w:val="left" w:pos="2322"/>
        </w:tabs>
        <w:spacing w:line="360" w:lineRule="auto"/>
        <w:ind w:right="190" w:firstLine="708"/>
        <w:jc w:val="both"/>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завершает</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которое</w:t>
      </w:r>
      <w:r>
        <w:rPr>
          <w:spacing w:val="1"/>
          <w:sz w:val="24"/>
        </w:rPr>
        <w:t xml:space="preserve"> </w:t>
      </w:r>
      <w:r>
        <w:rPr>
          <w:sz w:val="24"/>
        </w:rPr>
        <w:t>было</w:t>
      </w:r>
      <w:r>
        <w:rPr>
          <w:spacing w:val="1"/>
          <w:sz w:val="24"/>
        </w:rPr>
        <w:t xml:space="preserve"> </w:t>
      </w:r>
      <w:r>
        <w:rPr>
          <w:sz w:val="24"/>
        </w:rPr>
        <w:t>начато</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уделяется формированию навыков рациональных вычислений, включающих в себя использование</w:t>
      </w:r>
      <w:r>
        <w:rPr>
          <w:spacing w:val="1"/>
          <w:sz w:val="24"/>
        </w:rPr>
        <w:t xml:space="preserve"> </w:t>
      </w:r>
      <w:r>
        <w:rPr>
          <w:sz w:val="24"/>
        </w:rPr>
        <w:t>различных форм записи числа, умение делать прикидку, выполнять приближѐнные вычисления,</w:t>
      </w:r>
      <w:r>
        <w:rPr>
          <w:spacing w:val="1"/>
          <w:sz w:val="24"/>
        </w:rPr>
        <w:t xml:space="preserve"> </w:t>
      </w:r>
      <w:r>
        <w:rPr>
          <w:sz w:val="24"/>
        </w:rPr>
        <w:t>оценивать</w:t>
      </w:r>
      <w:r>
        <w:rPr>
          <w:spacing w:val="1"/>
          <w:sz w:val="24"/>
        </w:rPr>
        <w:t xml:space="preserve"> </w:t>
      </w:r>
      <w:r>
        <w:rPr>
          <w:sz w:val="24"/>
        </w:rPr>
        <w:t>числовые</w:t>
      </w:r>
      <w:r>
        <w:rPr>
          <w:spacing w:val="1"/>
          <w:sz w:val="24"/>
        </w:rPr>
        <w:t xml:space="preserve"> </w:t>
      </w:r>
      <w:r>
        <w:rPr>
          <w:sz w:val="24"/>
        </w:rPr>
        <w:t>выражения,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математическими</w:t>
      </w:r>
      <w:r>
        <w:rPr>
          <w:spacing w:val="1"/>
          <w:sz w:val="24"/>
        </w:rPr>
        <w:t xml:space="preserve"> </w:t>
      </w:r>
      <w:r>
        <w:rPr>
          <w:sz w:val="24"/>
        </w:rPr>
        <w:t>константами.</w:t>
      </w:r>
      <w:r>
        <w:rPr>
          <w:spacing w:val="1"/>
          <w:sz w:val="24"/>
        </w:rPr>
        <w:t xml:space="preserve"> </w:t>
      </w:r>
      <w:r>
        <w:rPr>
          <w:sz w:val="24"/>
        </w:rPr>
        <w:t>Знакомые</w:t>
      </w:r>
      <w:r>
        <w:rPr>
          <w:spacing w:val="1"/>
          <w:sz w:val="24"/>
        </w:rPr>
        <w:t xml:space="preserve"> </w:t>
      </w:r>
      <w:r>
        <w:rPr>
          <w:sz w:val="24"/>
        </w:rPr>
        <w:t>обучающимся</w:t>
      </w:r>
      <w:r>
        <w:rPr>
          <w:spacing w:val="1"/>
          <w:sz w:val="24"/>
        </w:rPr>
        <w:t xml:space="preserve"> </w:t>
      </w:r>
      <w:r>
        <w:rPr>
          <w:sz w:val="24"/>
        </w:rPr>
        <w:t>множества</w:t>
      </w:r>
      <w:r>
        <w:rPr>
          <w:spacing w:val="1"/>
          <w:sz w:val="24"/>
        </w:rPr>
        <w:t xml:space="preserve"> </w:t>
      </w:r>
      <w:r>
        <w:rPr>
          <w:sz w:val="24"/>
        </w:rPr>
        <w:t>натуральных,</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и</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дополняются</w:t>
      </w:r>
      <w:r>
        <w:rPr>
          <w:spacing w:val="1"/>
          <w:sz w:val="24"/>
        </w:rPr>
        <w:t xml:space="preserve"> </w:t>
      </w:r>
      <w:r>
        <w:rPr>
          <w:sz w:val="24"/>
        </w:rPr>
        <w:t>множеством</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множеств</w:t>
      </w:r>
      <w:r>
        <w:rPr>
          <w:spacing w:val="1"/>
          <w:sz w:val="24"/>
        </w:rPr>
        <w:t xml:space="preserve"> </w:t>
      </w:r>
      <w:r>
        <w:rPr>
          <w:sz w:val="24"/>
        </w:rPr>
        <w:t>рассматриваются</w:t>
      </w:r>
      <w:r>
        <w:rPr>
          <w:spacing w:val="1"/>
          <w:sz w:val="24"/>
        </w:rPr>
        <w:t xml:space="preserve"> </w:t>
      </w:r>
      <w:r>
        <w:rPr>
          <w:sz w:val="24"/>
        </w:rPr>
        <w:t>свойственные ему специфические задачи и операции: деление нацело, оперирование остатками на</w:t>
      </w:r>
      <w:r>
        <w:rPr>
          <w:spacing w:val="1"/>
          <w:sz w:val="24"/>
        </w:rPr>
        <w:t xml:space="preserve"> </w:t>
      </w:r>
      <w:r>
        <w:rPr>
          <w:sz w:val="24"/>
        </w:rPr>
        <w:t>множестве целых чисел, особые свойства рациональных и иррациональных чисел, арифметические</w:t>
      </w:r>
      <w:r>
        <w:rPr>
          <w:spacing w:val="-57"/>
          <w:sz w:val="24"/>
        </w:rPr>
        <w:t xml:space="preserve"> </w:t>
      </w:r>
      <w:r>
        <w:rPr>
          <w:sz w:val="24"/>
        </w:rPr>
        <w:t>операции,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извлечение</w:t>
      </w:r>
      <w:r>
        <w:rPr>
          <w:spacing w:val="1"/>
          <w:sz w:val="24"/>
        </w:rPr>
        <w:t xml:space="preserve"> </w:t>
      </w:r>
      <w:r>
        <w:rPr>
          <w:sz w:val="24"/>
        </w:rPr>
        <w:t>корня</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на</w:t>
      </w:r>
      <w:r>
        <w:rPr>
          <w:spacing w:val="1"/>
          <w:sz w:val="24"/>
        </w:rPr>
        <w:t xml:space="preserve"> </w:t>
      </w:r>
      <w:r>
        <w:rPr>
          <w:sz w:val="24"/>
        </w:rPr>
        <w:t>множестве</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 xml:space="preserve">Благодаря  </w:t>
      </w:r>
      <w:r>
        <w:rPr>
          <w:spacing w:val="40"/>
          <w:sz w:val="24"/>
        </w:rPr>
        <w:t xml:space="preserve"> </w:t>
      </w:r>
      <w:r>
        <w:rPr>
          <w:sz w:val="24"/>
        </w:rPr>
        <w:t xml:space="preserve">последовательному   </w:t>
      </w:r>
      <w:r>
        <w:rPr>
          <w:spacing w:val="31"/>
          <w:sz w:val="24"/>
        </w:rPr>
        <w:t xml:space="preserve"> </w:t>
      </w:r>
      <w:r>
        <w:rPr>
          <w:sz w:val="24"/>
        </w:rPr>
        <w:t xml:space="preserve">расширению   </w:t>
      </w:r>
      <w:r>
        <w:rPr>
          <w:spacing w:val="40"/>
          <w:sz w:val="24"/>
        </w:rPr>
        <w:t xml:space="preserve"> </w:t>
      </w:r>
      <w:r>
        <w:rPr>
          <w:sz w:val="24"/>
        </w:rPr>
        <w:t xml:space="preserve">круга   </w:t>
      </w:r>
      <w:r>
        <w:rPr>
          <w:spacing w:val="38"/>
          <w:sz w:val="24"/>
        </w:rPr>
        <w:t xml:space="preserve"> </w:t>
      </w:r>
      <w:r>
        <w:rPr>
          <w:sz w:val="24"/>
        </w:rPr>
        <w:t xml:space="preserve">используемых   </w:t>
      </w:r>
      <w:r>
        <w:rPr>
          <w:spacing w:val="40"/>
          <w:sz w:val="24"/>
        </w:rPr>
        <w:t xml:space="preserve"> </w:t>
      </w:r>
      <w:r>
        <w:rPr>
          <w:sz w:val="24"/>
        </w:rPr>
        <w:t xml:space="preserve">чисел   </w:t>
      </w:r>
      <w:r>
        <w:rPr>
          <w:spacing w:val="40"/>
          <w:sz w:val="24"/>
        </w:rPr>
        <w:t xml:space="preserve"> </w:t>
      </w:r>
      <w:r>
        <w:rPr>
          <w:sz w:val="24"/>
        </w:rPr>
        <w:t xml:space="preserve">и   </w:t>
      </w:r>
      <w:r>
        <w:rPr>
          <w:spacing w:val="37"/>
          <w:sz w:val="24"/>
        </w:rPr>
        <w:t xml:space="preserve"> </w:t>
      </w:r>
      <w:r>
        <w:rPr>
          <w:sz w:val="24"/>
        </w:rPr>
        <w:t>знакомству</w:t>
      </w:r>
      <w:r>
        <w:rPr>
          <w:spacing w:val="-58"/>
          <w:sz w:val="24"/>
        </w:rPr>
        <w:t xml:space="preserve"> </w:t>
      </w:r>
      <w:r>
        <w:rPr>
          <w:sz w:val="24"/>
        </w:rPr>
        <w:t>с возможностями</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формируется</w:t>
      </w:r>
      <w:r>
        <w:rPr>
          <w:spacing w:val="1"/>
          <w:sz w:val="24"/>
        </w:rPr>
        <w:t xml:space="preserve"> </w:t>
      </w:r>
      <w:r>
        <w:rPr>
          <w:sz w:val="24"/>
        </w:rPr>
        <w:t>представление</w:t>
      </w:r>
      <w:r>
        <w:rPr>
          <w:spacing w:val="1"/>
          <w:sz w:val="24"/>
        </w:rPr>
        <w:t xml:space="preserve"> </w:t>
      </w:r>
      <w:r>
        <w:rPr>
          <w:sz w:val="24"/>
        </w:rPr>
        <w:t>о</w:t>
      </w:r>
      <w:r>
        <w:rPr>
          <w:spacing w:val="-57"/>
          <w:sz w:val="24"/>
        </w:rPr>
        <w:t xml:space="preserve"> </w:t>
      </w:r>
      <w:r>
        <w:rPr>
          <w:sz w:val="24"/>
        </w:rPr>
        <w:t>единстве</w:t>
      </w:r>
      <w:r>
        <w:rPr>
          <w:spacing w:val="1"/>
          <w:sz w:val="24"/>
        </w:rPr>
        <w:t xml:space="preserve"> </w:t>
      </w:r>
      <w:r>
        <w:rPr>
          <w:sz w:val="24"/>
        </w:rPr>
        <w:t>математики</w:t>
      </w:r>
      <w:r>
        <w:rPr>
          <w:spacing w:val="1"/>
          <w:sz w:val="24"/>
        </w:rPr>
        <w:t xml:space="preserve"> </w:t>
      </w:r>
      <w:r>
        <w:rPr>
          <w:sz w:val="24"/>
        </w:rPr>
        <w:t>как</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моделей</w:t>
      </w:r>
      <w:r>
        <w:rPr>
          <w:spacing w:val="1"/>
          <w:sz w:val="24"/>
        </w:rPr>
        <w:t xml:space="preserve"> </w:t>
      </w:r>
      <w:r>
        <w:rPr>
          <w:sz w:val="24"/>
        </w:rPr>
        <w:t>реального</w:t>
      </w:r>
      <w:r>
        <w:rPr>
          <w:spacing w:val="1"/>
          <w:sz w:val="24"/>
        </w:rPr>
        <w:t xml:space="preserve"> </w:t>
      </w:r>
      <w:r>
        <w:rPr>
          <w:sz w:val="24"/>
        </w:rPr>
        <w:t>мира,</w:t>
      </w:r>
      <w:r>
        <w:rPr>
          <w:spacing w:val="1"/>
          <w:sz w:val="24"/>
        </w:rPr>
        <w:t xml:space="preserve"> </w:t>
      </w:r>
      <w:r>
        <w:rPr>
          <w:sz w:val="24"/>
        </w:rPr>
        <w:t>широко</w:t>
      </w:r>
      <w:r>
        <w:rPr>
          <w:spacing w:val="1"/>
          <w:sz w:val="24"/>
        </w:rPr>
        <w:t xml:space="preserve"> </w:t>
      </w:r>
      <w:r>
        <w:rPr>
          <w:sz w:val="24"/>
        </w:rPr>
        <w:t>используются</w:t>
      </w:r>
      <w:r>
        <w:rPr>
          <w:spacing w:val="-1"/>
          <w:sz w:val="24"/>
        </w:rPr>
        <w:t xml:space="preserve"> </w:t>
      </w:r>
      <w:r>
        <w:rPr>
          <w:sz w:val="24"/>
        </w:rPr>
        <w:t>обобщение</w:t>
      </w:r>
      <w:r>
        <w:rPr>
          <w:spacing w:val="-1"/>
          <w:sz w:val="24"/>
        </w:rPr>
        <w:t xml:space="preserve"> </w:t>
      </w:r>
      <w:r>
        <w:rPr>
          <w:sz w:val="24"/>
        </w:rPr>
        <w:t>и конкретизация.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4"/>
          <w:numId w:val="71"/>
        </w:numPr>
        <w:tabs>
          <w:tab w:val="left" w:pos="2322"/>
        </w:tabs>
        <w:spacing w:before="60" w:line="360" w:lineRule="auto"/>
        <w:ind w:right="194" w:firstLine="708"/>
        <w:jc w:val="both"/>
        <w:rPr>
          <w:sz w:val="24"/>
        </w:rPr>
      </w:pPr>
      <w:r>
        <w:rPr>
          <w:sz w:val="24"/>
        </w:rPr>
        <w:lastRenderedPageBreak/>
        <w:t>Линия «Уравнения и неравенства» реализуется на протяжении всего обучения в</w:t>
      </w:r>
      <w:r>
        <w:rPr>
          <w:spacing w:val="1"/>
          <w:sz w:val="24"/>
        </w:rPr>
        <w:t xml:space="preserve"> </w:t>
      </w:r>
      <w:r>
        <w:rPr>
          <w:sz w:val="24"/>
        </w:rPr>
        <w:t>старшей</w:t>
      </w:r>
      <w:r>
        <w:rPr>
          <w:spacing w:val="1"/>
          <w:sz w:val="24"/>
        </w:rPr>
        <w:t xml:space="preserve"> </w:t>
      </w:r>
      <w:r>
        <w:rPr>
          <w:sz w:val="24"/>
        </w:rPr>
        <w:t>школе,</w:t>
      </w:r>
      <w:r>
        <w:rPr>
          <w:spacing w:val="1"/>
          <w:sz w:val="24"/>
        </w:rPr>
        <w:t xml:space="preserve"> </w:t>
      </w:r>
      <w:r>
        <w:rPr>
          <w:sz w:val="24"/>
        </w:rPr>
        <w:t>поскольку</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разделе</w:t>
      </w:r>
      <w:r>
        <w:rPr>
          <w:spacing w:val="1"/>
          <w:sz w:val="24"/>
        </w:rPr>
        <w:t xml:space="preserve"> </w:t>
      </w:r>
      <w:r>
        <w:rPr>
          <w:sz w:val="24"/>
        </w:rPr>
        <w:t>Программы</w:t>
      </w:r>
      <w:r>
        <w:rPr>
          <w:spacing w:val="1"/>
          <w:sz w:val="24"/>
        </w:rPr>
        <w:t xml:space="preserve"> </w:t>
      </w:r>
      <w:r>
        <w:rPr>
          <w:sz w:val="24"/>
        </w:rPr>
        <w:t>предусмотрено</w:t>
      </w:r>
      <w:r>
        <w:rPr>
          <w:spacing w:val="1"/>
          <w:sz w:val="24"/>
        </w:rPr>
        <w:t xml:space="preserve"> </w:t>
      </w:r>
      <w:r>
        <w:rPr>
          <w:sz w:val="24"/>
        </w:rPr>
        <w:t>решение</w:t>
      </w:r>
      <w:r>
        <w:rPr>
          <w:spacing w:val="1"/>
          <w:sz w:val="24"/>
        </w:rPr>
        <w:t xml:space="preserve"> </w:t>
      </w:r>
      <w:r>
        <w:rPr>
          <w:sz w:val="24"/>
        </w:rPr>
        <w:t>соответствующих задач. В результате обучающиеся овладевают различными методами решения</w:t>
      </w:r>
      <w:r>
        <w:rPr>
          <w:spacing w:val="1"/>
          <w:sz w:val="24"/>
        </w:rPr>
        <w:t xml:space="preserve"> </w:t>
      </w:r>
      <w:r>
        <w:rPr>
          <w:sz w:val="24"/>
        </w:rPr>
        <w:t>рациональных,</w:t>
      </w:r>
      <w:r>
        <w:rPr>
          <w:spacing w:val="1"/>
          <w:sz w:val="24"/>
        </w:rPr>
        <w:t xml:space="preserve"> </w:t>
      </w:r>
      <w:r>
        <w:rPr>
          <w:sz w:val="24"/>
        </w:rPr>
        <w:t>иррациональных,</w:t>
      </w:r>
      <w:r>
        <w:rPr>
          <w:spacing w:val="1"/>
          <w:sz w:val="24"/>
        </w:rPr>
        <w:t xml:space="preserve"> </w:t>
      </w:r>
      <w:r>
        <w:rPr>
          <w:sz w:val="24"/>
        </w:rPr>
        <w:t>показательных,</w:t>
      </w:r>
      <w:r>
        <w:rPr>
          <w:spacing w:val="1"/>
          <w:sz w:val="24"/>
        </w:rPr>
        <w:t xml:space="preserve"> </w:t>
      </w:r>
      <w:r>
        <w:rPr>
          <w:sz w:val="24"/>
        </w:rPr>
        <w:t>логарифмических</w:t>
      </w:r>
      <w:r>
        <w:rPr>
          <w:spacing w:val="1"/>
          <w:sz w:val="24"/>
        </w:rPr>
        <w:t xml:space="preserve"> </w:t>
      </w:r>
      <w:r>
        <w:rPr>
          <w:sz w:val="24"/>
        </w:rPr>
        <w:t>и</w:t>
      </w:r>
      <w:r>
        <w:rPr>
          <w:spacing w:val="1"/>
          <w:sz w:val="24"/>
        </w:rPr>
        <w:t xml:space="preserve"> </w:t>
      </w:r>
      <w:r>
        <w:rPr>
          <w:sz w:val="24"/>
        </w:rPr>
        <w:t>тригонометрических</w:t>
      </w:r>
      <w:r>
        <w:rPr>
          <w:spacing w:val="-57"/>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задач,</w:t>
      </w:r>
      <w:r>
        <w:rPr>
          <w:spacing w:val="1"/>
          <w:sz w:val="24"/>
        </w:rPr>
        <w:t xml:space="preserve"> </w:t>
      </w:r>
      <w:r>
        <w:rPr>
          <w:sz w:val="24"/>
        </w:rPr>
        <w:t>содержащих</w:t>
      </w:r>
      <w:r>
        <w:rPr>
          <w:spacing w:val="1"/>
          <w:sz w:val="24"/>
        </w:rPr>
        <w:t xml:space="preserve"> </w:t>
      </w:r>
      <w:r>
        <w:rPr>
          <w:sz w:val="24"/>
        </w:rPr>
        <w:t>параметры.</w:t>
      </w:r>
      <w:r>
        <w:rPr>
          <w:spacing w:val="1"/>
          <w:sz w:val="24"/>
        </w:rPr>
        <w:t xml:space="preserve"> </w:t>
      </w:r>
      <w:r>
        <w:rPr>
          <w:sz w:val="24"/>
        </w:rPr>
        <w:t>Полученные</w:t>
      </w:r>
      <w:r>
        <w:rPr>
          <w:spacing w:val="1"/>
          <w:sz w:val="24"/>
        </w:rPr>
        <w:t xml:space="preserve"> </w:t>
      </w:r>
      <w:r>
        <w:rPr>
          <w:sz w:val="24"/>
        </w:rPr>
        <w:t>умения</w:t>
      </w:r>
      <w:r>
        <w:rPr>
          <w:spacing w:val="1"/>
          <w:sz w:val="24"/>
        </w:rPr>
        <w:t xml:space="preserve"> </w:t>
      </w:r>
      <w:r>
        <w:rPr>
          <w:sz w:val="24"/>
        </w:rPr>
        <w:t>широко</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исследовании</w:t>
      </w:r>
      <w:r>
        <w:rPr>
          <w:spacing w:val="1"/>
          <w:sz w:val="24"/>
        </w:rPr>
        <w:t xml:space="preserve"> </w:t>
      </w:r>
      <w:r>
        <w:rPr>
          <w:sz w:val="24"/>
        </w:rPr>
        <w:t>функций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производной,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прикладных задач и задач на нахождение наибольших и наименьших значений функции. Данная</w:t>
      </w:r>
      <w:r>
        <w:rPr>
          <w:spacing w:val="1"/>
          <w:sz w:val="24"/>
        </w:rPr>
        <w:t xml:space="preserve"> </w:t>
      </w:r>
      <w:r>
        <w:rPr>
          <w:sz w:val="24"/>
        </w:rPr>
        <w:t>содержательная</w:t>
      </w:r>
      <w:r>
        <w:rPr>
          <w:spacing w:val="1"/>
          <w:sz w:val="24"/>
        </w:rPr>
        <w:t xml:space="preserve"> </w:t>
      </w:r>
      <w:r>
        <w:rPr>
          <w:sz w:val="24"/>
        </w:rPr>
        <w:t>линия</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также</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выполнять</w:t>
      </w:r>
      <w:r>
        <w:rPr>
          <w:spacing w:val="1"/>
          <w:sz w:val="24"/>
        </w:rPr>
        <w:t xml:space="preserve"> </w:t>
      </w:r>
      <w:r>
        <w:rPr>
          <w:sz w:val="24"/>
        </w:rPr>
        <w:t>расчѐты</w:t>
      </w:r>
      <w:r>
        <w:rPr>
          <w:spacing w:val="1"/>
          <w:sz w:val="24"/>
        </w:rPr>
        <w:t xml:space="preserve"> </w:t>
      </w:r>
      <w:r>
        <w:rPr>
          <w:sz w:val="24"/>
        </w:rPr>
        <w:t>по</w:t>
      </w:r>
      <w:r>
        <w:rPr>
          <w:spacing w:val="1"/>
          <w:sz w:val="24"/>
        </w:rPr>
        <w:t xml:space="preserve"> </w:t>
      </w:r>
      <w:r>
        <w:rPr>
          <w:sz w:val="24"/>
        </w:rPr>
        <w:t>формулам, преобразования рациональных, иррациональных и тригонометрических выражений, а</w:t>
      </w:r>
      <w:r>
        <w:rPr>
          <w:spacing w:val="1"/>
          <w:sz w:val="24"/>
        </w:rPr>
        <w:t xml:space="preserve"> </w:t>
      </w:r>
      <w:r>
        <w:rPr>
          <w:sz w:val="24"/>
        </w:rPr>
        <w:t>также</w:t>
      </w:r>
      <w:r>
        <w:rPr>
          <w:spacing w:val="1"/>
          <w:sz w:val="24"/>
        </w:rPr>
        <w:t xml:space="preserve"> </w:t>
      </w:r>
      <w:r>
        <w:rPr>
          <w:sz w:val="24"/>
        </w:rPr>
        <w:t>выражений,</w:t>
      </w:r>
      <w:r>
        <w:rPr>
          <w:spacing w:val="1"/>
          <w:sz w:val="24"/>
        </w:rPr>
        <w:t xml:space="preserve"> </w:t>
      </w:r>
      <w:r>
        <w:rPr>
          <w:sz w:val="24"/>
        </w:rPr>
        <w:t>содержащих</w:t>
      </w:r>
      <w:r>
        <w:rPr>
          <w:spacing w:val="1"/>
          <w:sz w:val="24"/>
        </w:rPr>
        <w:t xml:space="preserve"> </w:t>
      </w:r>
      <w:r>
        <w:rPr>
          <w:sz w:val="24"/>
        </w:rPr>
        <w:t>степени</w:t>
      </w:r>
      <w:r>
        <w:rPr>
          <w:spacing w:val="1"/>
          <w:sz w:val="24"/>
        </w:rPr>
        <w:t xml:space="preserve"> </w:t>
      </w:r>
      <w:r>
        <w:rPr>
          <w:sz w:val="24"/>
        </w:rPr>
        <w:t>и</w:t>
      </w:r>
      <w:r>
        <w:rPr>
          <w:spacing w:val="1"/>
          <w:sz w:val="24"/>
        </w:rPr>
        <w:t xml:space="preserve"> </w:t>
      </w:r>
      <w:r>
        <w:rPr>
          <w:sz w:val="24"/>
        </w:rPr>
        <w:t>логарифмы.</w:t>
      </w:r>
      <w:r>
        <w:rPr>
          <w:spacing w:val="1"/>
          <w:sz w:val="24"/>
        </w:rPr>
        <w:t xml:space="preserve"> </w:t>
      </w:r>
      <w:r>
        <w:rPr>
          <w:sz w:val="24"/>
        </w:rPr>
        <w:t>Благодаря</w:t>
      </w:r>
      <w:r>
        <w:rPr>
          <w:spacing w:val="1"/>
          <w:sz w:val="24"/>
        </w:rPr>
        <w:t xml:space="preserve"> </w:t>
      </w:r>
      <w:r>
        <w:rPr>
          <w:sz w:val="24"/>
        </w:rPr>
        <w:t>изучению</w:t>
      </w:r>
      <w:r>
        <w:rPr>
          <w:spacing w:val="1"/>
          <w:sz w:val="24"/>
        </w:rPr>
        <w:t xml:space="preserve"> </w:t>
      </w:r>
      <w:r>
        <w:rPr>
          <w:sz w:val="24"/>
        </w:rPr>
        <w:t>алгебраического</w:t>
      </w:r>
      <w:r>
        <w:rPr>
          <w:spacing w:val="1"/>
          <w:sz w:val="24"/>
        </w:rPr>
        <w:t xml:space="preserve"> </w:t>
      </w:r>
      <w:r>
        <w:rPr>
          <w:sz w:val="24"/>
        </w:rPr>
        <w:t>материала</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алгоритмического</w:t>
      </w:r>
      <w:r>
        <w:rPr>
          <w:spacing w:val="1"/>
          <w:sz w:val="24"/>
        </w:rPr>
        <w:t xml:space="preserve"> </w:t>
      </w:r>
      <w:r>
        <w:rPr>
          <w:sz w:val="24"/>
        </w:rPr>
        <w:t>и</w:t>
      </w:r>
      <w:r>
        <w:rPr>
          <w:spacing w:val="1"/>
          <w:sz w:val="24"/>
        </w:rPr>
        <w:t xml:space="preserve"> </w:t>
      </w:r>
      <w:r>
        <w:rPr>
          <w:sz w:val="24"/>
        </w:rPr>
        <w:t>абстрактного</w:t>
      </w:r>
      <w:r>
        <w:rPr>
          <w:spacing w:val="1"/>
          <w:sz w:val="24"/>
        </w:rPr>
        <w:t xml:space="preserve"> </w:t>
      </w:r>
      <w:r>
        <w:rPr>
          <w:sz w:val="24"/>
        </w:rPr>
        <w:t>мышления</w:t>
      </w:r>
      <w:r>
        <w:rPr>
          <w:spacing w:val="1"/>
          <w:sz w:val="24"/>
        </w:rPr>
        <w:t xml:space="preserve"> </w:t>
      </w:r>
      <w:r>
        <w:rPr>
          <w:sz w:val="24"/>
        </w:rPr>
        <w:t>обучающихся,          формируются          навыки          дедуктивных          рассуждений,           работы</w:t>
      </w:r>
      <w:r>
        <w:rPr>
          <w:spacing w:val="-57"/>
          <w:sz w:val="24"/>
        </w:rPr>
        <w:t xml:space="preserve"> </w:t>
      </w:r>
      <w:r>
        <w:rPr>
          <w:sz w:val="24"/>
        </w:rPr>
        <w:t>с</w:t>
      </w:r>
      <w:r>
        <w:rPr>
          <w:spacing w:val="1"/>
          <w:sz w:val="24"/>
        </w:rPr>
        <w:t xml:space="preserve"> </w:t>
      </w:r>
      <w:r>
        <w:rPr>
          <w:sz w:val="24"/>
        </w:rPr>
        <w:t>символьными</w:t>
      </w:r>
      <w:r>
        <w:rPr>
          <w:spacing w:val="1"/>
          <w:sz w:val="24"/>
        </w:rPr>
        <w:t xml:space="preserve"> </w:t>
      </w:r>
      <w:r>
        <w:rPr>
          <w:sz w:val="24"/>
        </w:rPr>
        <w:t>формами,</w:t>
      </w:r>
      <w:r>
        <w:rPr>
          <w:spacing w:val="1"/>
          <w:sz w:val="24"/>
        </w:rPr>
        <w:t xml:space="preserve"> </w:t>
      </w:r>
      <w:r>
        <w:rPr>
          <w:sz w:val="24"/>
        </w:rPr>
        <w:t>представления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равенств</w:t>
      </w:r>
      <w:r>
        <w:rPr>
          <w:spacing w:val="1"/>
          <w:sz w:val="24"/>
        </w:rPr>
        <w:t xml:space="preserve"> </w:t>
      </w:r>
      <w:r>
        <w:rPr>
          <w:sz w:val="24"/>
        </w:rPr>
        <w:t>и</w:t>
      </w:r>
      <w:r>
        <w:rPr>
          <w:spacing w:val="1"/>
          <w:sz w:val="24"/>
        </w:rPr>
        <w:t xml:space="preserve"> </w:t>
      </w:r>
      <w:r>
        <w:rPr>
          <w:sz w:val="24"/>
        </w:rPr>
        <w:t>неравенств.</w:t>
      </w:r>
      <w:r>
        <w:rPr>
          <w:spacing w:val="1"/>
          <w:sz w:val="24"/>
        </w:rPr>
        <w:t xml:space="preserve"> </w:t>
      </w:r>
      <w:r>
        <w:rPr>
          <w:sz w:val="24"/>
        </w:rPr>
        <w:t>Алгебра</w:t>
      </w:r>
      <w:r>
        <w:rPr>
          <w:spacing w:val="1"/>
          <w:sz w:val="24"/>
        </w:rPr>
        <w:t xml:space="preserve"> </w:t>
      </w:r>
      <w:r>
        <w:rPr>
          <w:sz w:val="24"/>
        </w:rPr>
        <w:t>предлагает</w:t>
      </w:r>
      <w:r>
        <w:rPr>
          <w:spacing w:val="1"/>
          <w:sz w:val="24"/>
        </w:rPr>
        <w:t xml:space="preserve"> </w:t>
      </w:r>
      <w:r>
        <w:rPr>
          <w:sz w:val="24"/>
        </w:rPr>
        <w:t>эффективные</w:t>
      </w:r>
      <w:r>
        <w:rPr>
          <w:spacing w:val="1"/>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z w:val="24"/>
        </w:rPr>
        <w:t>естественно-научных</w:t>
      </w:r>
      <w:r>
        <w:rPr>
          <w:spacing w:val="-1"/>
          <w:sz w:val="24"/>
        </w:rPr>
        <w:t xml:space="preserve"> </w:t>
      </w:r>
      <w:r>
        <w:rPr>
          <w:sz w:val="24"/>
        </w:rPr>
        <w:t>задач,</w:t>
      </w:r>
      <w:r>
        <w:rPr>
          <w:spacing w:val="-1"/>
          <w:sz w:val="24"/>
        </w:rPr>
        <w:t xml:space="preserve"> </w:t>
      </w:r>
      <w:r>
        <w:rPr>
          <w:sz w:val="24"/>
        </w:rPr>
        <w:t>наглядно</w:t>
      </w:r>
      <w:r>
        <w:rPr>
          <w:spacing w:val="-1"/>
          <w:sz w:val="24"/>
        </w:rPr>
        <w:t xml:space="preserve"> </w:t>
      </w:r>
      <w:r>
        <w:rPr>
          <w:sz w:val="24"/>
        </w:rPr>
        <w:t>демонстрирует</w:t>
      </w:r>
      <w:r>
        <w:rPr>
          <w:spacing w:val="-2"/>
          <w:sz w:val="24"/>
        </w:rPr>
        <w:t xml:space="preserve"> </w:t>
      </w:r>
      <w:r>
        <w:rPr>
          <w:sz w:val="24"/>
        </w:rPr>
        <w:t>свои</w:t>
      </w:r>
      <w:r>
        <w:rPr>
          <w:spacing w:val="-1"/>
          <w:sz w:val="24"/>
        </w:rPr>
        <w:t xml:space="preserve"> </w:t>
      </w:r>
      <w:r>
        <w:rPr>
          <w:sz w:val="24"/>
        </w:rPr>
        <w:t>возможности</w:t>
      </w:r>
      <w:r>
        <w:rPr>
          <w:spacing w:val="-1"/>
          <w:sz w:val="24"/>
        </w:rPr>
        <w:t xml:space="preserve"> </w:t>
      </w:r>
      <w:r>
        <w:rPr>
          <w:sz w:val="24"/>
        </w:rPr>
        <w:t>как</w:t>
      </w:r>
      <w:r>
        <w:rPr>
          <w:spacing w:val="-2"/>
          <w:sz w:val="24"/>
        </w:rPr>
        <w:t xml:space="preserve"> </w:t>
      </w:r>
      <w:r>
        <w:rPr>
          <w:sz w:val="24"/>
        </w:rPr>
        <w:t>языка</w:t>
      </w:r>
      <w:r>
        <w:rPr>
          <w:spacing w:val="-1"/>
          <w:sz w:val="24"/>
        </w:rPr>
        <w:t xml:space="preserve"> </w:t>
      </w:r>
      <w:r>
        <w:rPr>
          <w:sz w:val="24"/>
        </w:rPr>
        <w:t>науки.</w:t>
      </w:r>
    </w:p>
    <w:p w:rsidR="00E0428A" w:rsidRDefault="001F0548" w:rsidP="00B95C42">
      <w:pPr>
        <w:pStyle w:val="a7"/>
        <w:numPr>
          <w:ilvl w:val="4"/>
          <w:numId w:val="71"/>
        </w:numPr>
        <w:tabs>
          <w:tab w:val="left" w:pos="2322"/>
        </w:tabs>
        <w:spacing w:before="1" w:line="360" w:lineRule="auto"/>
        <w:ind w:right="192" w:firstLine="708"/>
        <w:jc w:val="both"/>
        <w:rPr>
          <w:sz w:val="24"/>
        </w:rPr>
      </w:pPr>
      <w:r>
        <w:rPr>
          <w:sz w:val="24"/>
        </w:rPr>
        <w:t>Содержательно-методическая линия «Функции и графики» тесно переплетается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поскольку</w:t>
      </w:r>
      <w:r>
        <w:rPr>
          <w:spacing w:val="1"/>
          <w:sz w:val="24"/>
        </w:rPr>
        <w:t xml:space="preserve"> </w:t>
      </w:r>
      <w:r>
        <w:rPr>
          <w:sz w:val="24"/>
        </w:rPr>
        <w:t>в</w:t>
      </w:r>
      <w:r>
        <w:rPr>
          <w:spacing w:val="1"/>
          <w:sz w:val="24"/>
        </w:rPr>
        <w:t xml:space="preserve"> </w:t>
      </w:r>
      <w:r>
        <w:rPr>
          <w:sz w:val="24"/>
        </w:rPr>
        <w:t>каком-то</w:t>
      </w:r>
      <w:r>
        <w:rPr>
          <w:spacing w:val="1"/>
          <w:sz w:val="24"/>
        </w:rPr>
        <w:t xml:space="preserve"> </w:t>
      </w:r>
      <w:r>
        <w:rPr>
          <w:sz w:val="24"/>
        </w:rPr>
        <w:t>смысле</w:t>
      </w:r>
      <w:r>
        <w:rPr>
          <w:spacing w:val="1"/>
          <w:sz w:val="24"/>
        </w:rPr>
        <w:t xml:space="preserve"> </w:t>
      </w:r>
      <w:r>
        <w:rPr>
          <w:sz w:val="24"/>
        </w:rPr>
        <w:t>задаѐт</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материала. Изучение степенной, показательной, логарифмической и тригонометрических функций,</w:t>
      </w:r>
      <w:r>
        <w:rPr>
          <w:spacing w:val="-57"/>
          <w:sz w:val="24"/>
        </w:rPr>
        <w:t xml:space="preserve"> </w:t>
      </w:r>
      <w:r>
        <w:rPr>
          <w:sz w:val="24"/>
        </w:rPr>
        <w:t>их</w:t>
      </w:r>
      <w:r>
        <w:rPr>
          <w:spacing w:val="60"/>
          <w:sz w:val="24"/>
        </w:rPr>
        <w:t xml:space="preserve"> </w:t>
      </w:r>
      <w:r>
        <w:rPr>
          <w:sz w:val="24"/>
        </w:rPr>
        <w:t>свойств и графиков, использование функций для решения задач из других</w:t>
      </w:r>
      <w:r>
        <w:rPr>
          <w:spacing w:val="60"/>
          <w:sz w:val="24"/>
        </w:rPr>
        <w:t xml:space="preserve"> </w:t>
      </w:r>
      <w:r>
        <w:rPr>
          <w:sz w:val="24"/>
        </w:rPr>
        <w:t>учебных предметов</w:t>
      </w:r>
      <w:r>
        <w:rPr>
          <w:spacing w:val="1"/>
          <w:sz w:val="24"/>
        </w:rPr>
        <w:t xml:space="preserve"> </w:t>
      </w:r>
      <w:r>
        <w:rPr>
          <w:sz w:val="24"/>
        </w:rPr>
        <w:t>и реальной жизни тесно связано как с математическим анализом, так и с решением уравнений и</w:t>
      </w:r>
      <w:r>
        <w:rPr>
          <w:spacing w:val="1"/>
          <w:sz w:val="24"/>
        </w:rPr>
        <w:t xml:space="preserve"> </w:t>
      </w:r>
      <w:r>
        <w:rPr>
          <w:sz w:val="24"/>
        </w:rPr>
        <w:t>неравенств. При этом большое внимание уделяется формированию умения выражать формулами</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величинами,</w:t>
      </w:r>
      <w:r>
        <w:rPr>
          <w:spacing w:val="1"/>
          <w:sz w:val="24"/>
        </w:rPr>
        <w:t xml:space="preserve"> </w:t>
      </w:r>
      <w:r>
        <w:rPr>
          <w:sz w:val="24"/>
        </w:rPr>
        <w:t>исследовать</w:t>
      </w:r>
      <w:r>
        <w:rPr>
          <w:spacing w:val="1"/>
          <w:sz w:val="24"/>
        </w:rPr>
        <w:t xml:space="preserve"> </w:t>
      </w:r>
      <w:r>
        <w:rPr>
          <w:sz w:val="24"/>
        </w:rPr>
        <w:t>полученные</w:t>
      </w:r>
      <w:r>
        <w:rPr>
          <w:spacing w:val="1"/>
          <w:sz w:val="24"/>
        </w:rPr>
        <w:t xml:space="preserve"> </w:t>
      </w:r>
      <w:r>
        <w:rPr>
          <w:sz w:val="24"/>
        </w:rPr>
        <w:t>функции,</w:t>
      </w:r>
      <w:r>
        <w:rPr>
          <w:spacing w:val="1"/>
          <w:sz w:val="24"/>
        </w:rPr>
        <w:t xml:space="preserve"> </w:t>
      </w:r>
      <w:r>
        <w:rPr>
          <w:sz w:val="24"/>
        </w:rPr>
        <w:t>строить</w:t>
      </w:r>
      <w:r>
        <w:rPr>
          <w:spacing w:val="1"/>
          <w:sz w:val="24"/>
        </w:rPr>
        <w:t xml:space="preserve"> </w:t>
      </w:r>
      <w:r>
        <w:rPr>
          <w:sz w:val="24"/>
        </w:rPr>
        <w:t>их</w:t>
      </w:r>
      <w:r>
        <w:rPr>
          <w:spacing w:val="1"/>
          <w:sz w:val="24"/>
        </w:rPr>
        <w:t xml:space="preserve"> </w:t>
      </w:r>
      <w:r>
        <w:rPr>
          <w:sz w:val="24"/>
        </w:rPr>
        <w:t>графики.</w:t>
      </w:r>
      <w:r>
        <w:rPr>
          <w:spacing w:val="1"/>
          <w:sz w:val="24"/>
        </w:rPr>
        <w:t xml:space="preserve"> </w:t>
      </w:r>
      <w:r>
        <w:rPr>
          <w:sz w:val="24"/>
        </w:rPr>
        <w:t>Материал</w:t>
      </w:r>
      <w:r>
        <w:rPr>
          <w:spacing w:val="1"/>
          <w:sz w:val="24"/>
        </w:rPr>
        <w:t xml:space="preserve"> </w:t>
      </w:r>
      <w:r>
        <w:rPr>
          <w:sz w:val="24"/>
        </w:rPr>
        <w:t>этой</w:t>
      </w:r>
      <w:r>
        <w:rPr>
          <w:spacing w:val="1"/>
          <w:sz w:val="24"/>
        </w:rPr>
        <w:t xml:space="preserve"> </w:t>
      </w:r>
      <w:r>
        <w:rPr>
          <w:sz w:val="24"/>
        </w:rPr>
        <w:t>содержательной</w:t>
      </w:r>
      <w:r>
        <w:rPr>
          <w:spacing w:val="1"/>
          <w:sz w:val="24"/>
        </w:rPr>
        <w:t xml:space="preserve"> </w:t>
      </w:r>
      <w:r>
        <w:rPr>
          <w:sz w:val="24"/>
        </w:rPr>
        <w:t>линии</w:t>
      </w:r>
      <w:r>
        <w:rPr>
          <w:spacing w:val="1"/>
          <w:sz w:val="24"/>
        </w:rPr>
        <w:t xml:space="preserve"> </w:t>
      </w:r>
      <w:r>
        <w:rPr>
          <w:sz w:val="24"/>
        </w:rPr>
        <w:t>нацелен</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выражать</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w:t>
      </w:r>
      <w:r>
        <w:rPr>
          <w:spacing w:val="1"/>
          <w:sz w:val="24"/>
        </w:rPr>
        <w:t xml:space="preserve"> </w:t>
      </w:r>
      <w:r>
        <w:rPr>
          <w:sz w:val="24"/>
        </w:rPr>
        <w:t>различной</w:t>
      </w:r>
      <w:r>
        <w:rPr>
          <w:spacing w:val="1"/>
          <w:sz w:val="24"/>
        </w:rPr>
        <w:t xml:space="preserve"> </w:t>
      </w:r>
      <w:r>
        <w:rPr>
          <w:sz w:val="24"/>
        </w:rPr>
        <w:t>форме:</w:t>
      </w:r>
      <w:r>
        <w:rPr>
          <w:spacing w:val="1"/>
          <w:sz w:val="24"/>
        </w:rPr>
        <w:t xml:space="preserve"> </w:t>
      </w:r>
      <w:r>
        <w:rPr>
          <w:sz w:val="24"/>
        </w:rPr>
        <w:t>аналитической,</w:t>
      </w:r>
      <w:r>
        <w:rPr>
          <w:spacing w:val="1"/>
          <w:sz w:val="24"/>
        </w:rPr>
        <w:t xml:space="preserve"> </w:t>
      </w:r>
      <w:r>
        <w:rPr>
          <w:sz w:val="24"/>
        </w:rPr>
        <w:t>графической</w:t>
      </w:r>
      <w:r>
        <w:rPr>
          <w:spacing w:val="1"/>
          <w:sz w:val="24"/>
        </w:rPr>
        <w:t xml:space="preserve"> </w:t>
      </w:r>
      <w:r>
        <w:rPr>
          <w:sz w:val="24"/>
        </w:rPr>
        <w:t>и</w:t>
      </w:r>
      <w:r>
        <w:rPr>
          <w:spacing w:val="1"/>
          <w:sz w:val="24"/>
        </w:rPr>
        <w:t xml:space="preserve"> </w:t>
      </w:r>
      <w:r>
        <w:rPr>
          <w:sz w:val="24"/>
        </w:rPr>
        <w:t>словесной.</w:t>
      </w:r>
      <w:r>
        <w:rPr>
          <w:spacing w:val="1"/>
          <w:sz w:val="24"/>
        </w:rPr>
        <w:t xml:space="preserve"> </w:t>
      </w:r>
      <w:r>
        <w:rPr>
          <w:sz w:val="24"/>
        </w:rPr>
        <w:t>Его</w:t>
      </w:r>
      <w:r>
        <w:rPr>
          <w:spacing w:val="1"/>
          <w:sz w:val="24"/>
        </w:rPr>
        <w:t xml:space="preserve"> </w:t>
      </w:r>
      <w:r>
        <w:rPr>
          <w:sz w:val="24"/>
        </w:rPr>
        <w:t>изучение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способности</w:t>
      </w:r>
      <w:r>
        <w:rPr>
          <w:spacing w:val="-1"/>
          <w:sz w:val="24"/>
        </w:rPr>
        <w:t xml:space="preserve"> </w:t>
      </w:r>
      <w:r>
        <w:rPr>
          <w:sz w:val="24"/>
        </w:rPr>
        <w:t>к обобщению</w:t>
      </w:r>
      <w:r>
        <w:rPr>
          <w:spacing w:val="-1"/>
          <w:sz w:val="24"/>
        </w:rPr>
        <w:t xml:space="preserve"> </w:t>
      </w:r>
      <w:r>
        <w:rPr>
          <w:sz w:val="24"/>
        </w:rPr>
        <w:t>и</w:t>
      </w:r>
      <w:r>
        <w:rPr>
          <w:spacing w:val="-2"/>
          <w:sz w:val="24"/>
        </w:rPr>
        <w:t xml:space="preserve"> </w:t>
      </w:r>
      <w:r>
        <w:rPr>
          <w:sz w:val="24"/>
        </w:rPr>
        <w:t>конкретизации,</w:t>
      </w:r>
      <w:r>
        <w:rPr>
          <w:spacing w:val="-3"/>
          <w:sz w:val="24"/>
        </w:rPr>
        <w:t xml:space="preserve"> </w:t>
      </w:r>
      <w:r>
        <w:rPr>
          <w:sz w:val="24"/>
        </w:rPr>
        <w:t>использованию</w:t>
      </w:r>
      <w:r>
        <w:rPr>
          <w:spacing w:val="-1"/>
          <w:sz w:val="24"/>
        </w:rPr>
        <w:t xml:space="preserve"> </w:t>
      </w:r>
      <w:r>
        <w:rPr>
          <w:sz w:val="24"/>
        </w:rPr>
        <w:t>аналогий.</w:t>
      </w:r>
    </w:p>
    <w:p w:rsidR="00E0428A" w:rsidRDefault="001F0548" w:rsidP="00B95C42">
      <w:pPr>
        <w:pStyle w:val="a7"/>
        <w:numPr>
          <w:ilvl w:val="4"/>
          <w:numId w:val="71"/>
        </w:numPr>
        <w:tabs>
          <w:tab w:val="left" w:pos="2322"/>
        </w:tabs>
        <w:spacing w:before="2" w:line="360" w:lineRule="auto"/>
        <w:ind w:right="191" w:firstLine="708"/>
        <w:jc w:val="both"/>
        <w:rPr>
          <w:sz w:val="24"/>
        </w:rPr>
      </w:pPr>
      <w:r>
        <w:rPr>
          <w:sz w:val="24"/>
        </w:rPr>
        <w:t>Содержательная</w:t>
      </w:r>
      <w:r>
        <w:rPr>
          <w:spacing w:val="1"/>
          <w:sz w:val="24"/>
        </w:rPr>
        <w:t xml:space="preserve"> </w:t>
      </w:r>
      <w:r>
        <w:rPr>
          <w:sz w:val="24"/>
        </w:rPr>
        <w:t>линия</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позволяет</w:t>
      </w:r>
      <w:r>
        <w:rPr>
          <w:spacing w:val="1"/>
          <w:sz w:val="24"/>
        </w:rPr>
        <w:t xml:space="preserve"> </w:t>
      </w:r>
      <w:r>
        <w:rPr>
          <w:sz w:val="24"/>
        </w:rPr>
        <w:t>существенно</w:t>
      </w:r>
      <w:r>
        <w:rPr>
          <w:spacing w:val="1"/>
          <w:sz w:val="24"/>
        </w:rPr>
        <w:t xml:space="preserve"> </w:t>
      </w:r>
      <w:r>
        <w:rPr>
          <w:sz w:val="24"/>
        </w:rPr>
        <w:t>расширить</w:t>
      </w:r>
      <w:r>
        <w:rPr>
          <w:spacing w:val="1"/>
          <w:sz w:val="24"/>
        </w:rPr>
        <w:t xml:space="preserve"> </w:t>
      </w:r>
      <w:r>
        <w:rPr>
          <w:sz w:val="24"/>
        </w:rPr>
        <w:t>круг</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доступных</w:t>
      </w:r>
      <w:r>
        <w:rPr>
          <w:spacing w:val="1"/>
          <w:sz w:val="24"/>
        </w:rPr>
        <w:t xml:space="preserve"> </w:t>
      </w:r>
      <w:r>
        <w:rPr>
          <w:sz w:val="24"/>
        </w:rPr>
        <w:t>обучающимся,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появляется</w:t>
      </w:r>
      <w:r>
        <w:rPr>
          <w:spacing w:val="1"/>
          <w:sz w:val="24"/>
        </w:rPr>
        <w:t xml:space="preserve"> </w:t>
      </w:r>
      <w:r>
        <w:rPr>
          <w:sz w:val="24"/>
        </w:rPr>
        <w:t>возможность</w:t>
      </w:r>
      <w:r>
        <w:rPr>
          <w:spacing w:val="1"/>
          <w:sz w:val="24"/>
        </w:rPr>
        <w:t xml:space="preserve"> </w:t>
      </w:r>
      <w:r>
        <w:rPr>
          <w:sz w:val="24"/>
        </w:rPr>
        <w:t>строить</w:t>
      </w:r>
      <w:r>
        <w:rPr>
          <w:spacing w:val="1"/>
          <w:sz w:val="24"/>
        </w:rPr>
        <w:t xml:space="preserve"> </w:t>
      </w:r>
      <w:r>
        <w:rPr>
          <w:sz w:val="24"/>
        </w:rPr>
        <w:t>графики</w:t>
      </w:r>
      <w:r>
        <w:rPr>
          <w:spacing w:val="1"/>
          <w:sz w:val="24"/>
        </w:rPr>
        <w:t xml:space="preserve"> </w:t>
      </w:r>
      <w:r>
        <w:rPr>
          <w:sz w:val="24"/>
        </w:rPr>
        <w:t>сложных</w:t>
      </w:r>
      <w:r>
        <w:rPr>
          <w:spacing w:val="1"/>
          <w:sz w:val="24"/>
        </w:rPr>
        <w:t xml:space="preserve"> </w:t>
      </w:r>
      <w:r>
        <w:rPr>
          <w:sz w:val="24"/>
        </w:rPr>
        <w:t>функций,</w:t>
      </w:r>
      <w:r>
        <w:rPr>
          <w:spacing w:val="1"/>
          <w:sz w:val="24"/>
        </w:rPr>
        <w:t xml:space="preserve"> </w:t>
      </w:r>
      <w:r>
        <w:rPr>
          <w:sz w:val="24"/>
        </w:rPr>
        <w:t>определять их наибольшие и наименьшие значения, вычислять площади фигур и объѐмы тел,</w:t>
      </w:r>
      <w:r>
        <w:rPr>
          <w:spacing w:val="1"/>
          <w:sz w:val="24"/>
        </w:rPr>
        <w:t xml:space="preserve"> </w:t>
      </w:r>
      <w:r>
        <w:rPr>
          <w:sz w:val="24"/>
        </w:rPr>
        <w:t>находить</w:t>
      </w:r>
      <w:r>
        <w:rPr>
          <w:spacing w:val="1"/>
          <w:sz w:val="24"/>
        </w:rPr>
        <w:t xml:space="preserve"> </w:t>
      </w:r>
      <w:r>
        <w:rPr>
          <w:sz w:val="24"/>
        </w:rPr>
        <w:t>скорости</w:t>
      </w:r>
      <w:r>
        <w:rPr>
          <w:spacing w:val="1"/>
          <w:sz w:val="24"/>
        </w:rPr>
        <w:t xml:space="preserve"> </w:t>
      </w:r>
      <w:r>
        <w:rPr>
          <w:sz w:val="24"/>
        </w:rPr>
        <w:t>и</w:t>
      </w:r>
      <w:r>
        <w:rPr>
          <w:spacing w:val="1"/>
          <w:sz w:val="24"/>
        </w:rPr>
        <w:t xml:space="preserve"> </w:t>
      </w:r>
      <w:r>
        <w:rPr>
          <w:sz w:val="24"/>
        </w:rPr>
        <w:t>ускорения</w:t>
      </w:r>
      <w:r>
        <w:rPr>
          <w:spacing w:val="1"/>
          <w:sz w:val="24"/>
        </w:rPr>
        <w:t xml:space="preserve"> </w:t>
      </w:r>
      <w:r>
        <w:rPr>
          <w:sz w:val="24"/>
        </w:rPr>
        <w:t>процессов.</w:t>
      </w:r>
      <w:r>
        <w:rPr>
          <w:spacing w:val="1"/>
          <w:sz w:val="24"/>
        </w:rPr>
        <w:t xml:space="preserve"> </w:t>
      </w:r>
      <w:r>
        <w:rPr>
          <w:sz w:val="24"/>
        </w:rPr>
        <w:t>Данная</w:t>
      </w:r>
      <w:r>
        <w:rPr>
          <w:spacing w:val="1"/>
          <w:sz w:val="24"/>
        </w:rPr>
        <w:t xml:space="preserve"> </w:t>
      </w:r>
      <w:r>
        <w:rPr>
          <w:sz w:val="24"/>
        </w:rPr>
        <w:t>содержательная</w:t>
      </w:r>
      <w:r>
        <w:rPr>
          <w:spacing w:val="1"/>
          <w:sz w:val="24"/>
        </w:rPr>
        <w:t xml:space="preserve"> </w:t>
      </w:r>
      <w:r>
        <w:rPr>
          <w:sz w:val="24"/>
        </w:rPr>
        <w:t>линия</w:t>
      </w:r>
      <w:r>
        <w:rPr>
          <w:spacing w:val="1"/>
          <w:sz w:val="24"/>
        </w:rPr>
        <w:t xml:space="preserve"> </w:t>
      </w:r>
      <w:r>
        <w:rPr>
          <w:sz w:val="24"/>
        </w:rPr>
        <w:t>открывает</w:t>
      </w:r>
      <w:r>
        <w:rPr>
          <w:spacing w:val="1"/>
          <w:sz w:val="24"/>
        </w:rPr>
        <w:t xml:space="preserve"> </w:t>
      </w:r>
      <w:r>
        <w:rPr>
          <w:sz w:val="24"/>
        </w:rPr>
        <w:t>новые</w:t>
      </w:r>
      <w:r>
        <w:rPr>
          <w:spacing w:val="1"/>
          <w:sz w:val="24"/>
        </w:rPr>
        <w:t xml:space="preserve"> </w:t>
      </w:r>
      <w:r>
        <w:rPr>
          <w:sz w:val="24"/>
        </w:rPr>
        <w:t>возможности</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позволяет</w:t>
      </w:r>
      <w:r>
        <w:rPr>
          <w:spacing w:val="1"/>
          <w:sz w:val="24"/>
        </w:rPr>
        <w:t xml:space="preserve"> </w:t>
      </w:r>
      <w:r>
        <w:rPr>
          <w:sz w:val="24"/>
        </w:rPr>
        <w:t>находить</w:t>
      </w:r>
      <w:r>
        <w:rPr>
          <w:spacing w:val="1"/>
          <w:sz w:val="24"/>
        </w:rPr>
        <w:t xml:space="preserve"> </w:t>
      </w:r>
      <w:r>
        <w:rPr>
          <w:sz w:val="24"/>
        </w:rPr>
        <w:t>наилучшее решение в прикладных, в том числе социально-экономических, задачах. Знакомство с</w:t>
      </w:r>
      <w:r>
        <w:rPr>
          <w:spacing w:val="1"/>
          <w:sz w:val="24"/>
        </w:rPr>
        <w:t xml:space="preserve"> </w:t>
      </w:r>
      <w:r>
        <w:rPr>
          <w:sz w:val="24"/>
        </w:rPr>
        <w:t>основами</w:t>
      </w:r>
      <w:r>
        <w:rPr>
          <w:spacing w:val="20"/>
          <w:sz w:val="24"/>
        </w:rPr>
        <w:t xml:space="preserve"> </w:t>
      </w:r>
      <w:r>
        <w:rPr>
          <w:sz w:val="24"/>
        </w:rPr>
        <w:t>математического</w:t>
      </w:r>
      <w:r>
        <w:rPr>
          <w:spacing w:val="19"/>
          <w:sz w:val="24"/>
        </w:rPr>
        <w:t xml:space="preserve"> </w:t>
      </w:r>
      <w:r>
        <w:rPr>
          <w:sz w:val="24"/>
        </w:rPr>
        <w:t>анализа</w:t>
      </w:r>
      <w:r>
        <w:rPr>
          <w:spacing w:val="18"/>
          <w:sz w:val="24"/>
        </w:rPr>
        <w:t xml:space="preserve"> </w:t>
      </w:r>
      <w:r>
        <w:rPr>
          <w:sz w:val="24"/>
        </w:rPr>
        <w:t>способствует</w:t>
      </w:r>
      <w:r>
        <w:rPr>
          <w:spacing w:val="20"/>
          <w:sz w:val="24"/>
        </w:rPr>
        <w:t xml:space="preserve"> </w:t>
      </w:r>
      <w:r>
        <w:rPr>
          <w:sz w:val="24"/>
        </w:rPr>
        <w:t>развитию</w:t>
      </w:r>
      <w:r>
        <w:rPr>
          <w:spacing w:val="20"/>
          <w:sz w:val="24"/>
        </w:rPr>
        <w:t xml:space="preserve"> </w:t>
      </w:r>
      <w:r>
        <w:rPr>
          <w:sz w:val="24"/>
        </w:rPr>
        <w:t>абстрактного,</w:t>
      </w:r>
      <w:r>
        <w:rPr>
          <w:spacing w:val="19"/>
          <w:sz w:val="24"/>
        </w:rPr>
        <w:t xml:space="preserve"> </w:t>
      </w:r>
      <w:r>
        <w:rPr>
          <w:sz w:val="24"/>
        </w:rPr>
        <w:t>формально-логического</w:t>
      </w:r>
      <w:r>
        <w:rPr>
          <w:spacing w:val="-57"/>
          <w:sz w:val="24"/>
        </w:rPr>
        <w:t xml:space="preserve"> </w:t>
      </w:r>
      <w:r>
        <w:rPr>
          <w:sz w:val="24"/>
        </w:rPr>
        <w:t>и креативного мышления, формированию умений распознавать проявления законов математики в</w:t>
      </w:r>
      <w:r>
        <w:rPr>
          <w:spacing w:val="1"/>
          <w:sz w:val="24"/>
        </w:rPr>
        <w:t xml:space="preserve"> </w:t>
      </w:r>
      <w:r>
        <w:rPr>
          <w:sz w:val="24"/>
        </w:rPr>
        <w:t>науке,</w:t>
      </w:r>
      <w:r>
        <w:rPr>
          <w:spacing w:val="12"/>
          <w:sz w:val="24"/>
        </w:rPr>
        <w:t xml:space="preserve"> </w:t>
      </w:r>
      <w:r>
        <w:rPr>
          <w:sz w:val="24"/>
        </w:rPr>
        <w:t>технике</w:t>
      </w:r>
      <w:r>
        <w:rPr>
          <w:spacing w:val="11"/>
          <w:sz w:val="24"/>
        </w:rPr>
        <w:t xml:space="preserve"> </w:t>
      </w:r>
      <w:r>
        <w:rPr>
          <w:sz w:val="24"/>
        </w:rPr>
        <w:t>и</w:t>
      </w:r>
      <w:r>
        <w:rPr>
          <w:spacing w:val="11"/>
          <w:sz w:val="24"/>
        </w:rPr>
        <w:t xml:space="preserve"> </w:t>
      </w:r>
      <w:r>
        <w:rPr>
          <w:sz w:val="24"/>
        </w:rPr>
        <w:t>искусстве.</w:t>
      </w:r>
      <w:r>
        <w:rPr>
          <w:spacing w:val="13"/>
          <w:sz w:val="24"/>
        </w:rPr>
        <w:t xml:space="preserve"> </w:t>
      </w:r>
      <w:r>
        <w:rPr>
          <w:sz w:val="24"/>
        </w:rPr>
        <w:t>Обучающиеся</w:t>
      </w:r>
      <w:r>
        <w:rPr>
          <w:spacing w:val="17"/>
          <w:sz w:val="24"/>
        </w:rPr>
        <w:t xml:space="preserve"> </w:t>
      </w:r>
      <w:r>
        <w:rPr>
          <w:sz w:val="24"/>
        </w:rPr>
        <w:t>узнают</w:t>
      </w:r>
      <w:r>
        <w:rPr>
          <w:spacing w:val="13"/>
          <w:sz w:val="24"/>
        </w:rPr>
        <w:t xml:space="preserve"> </w:t>
      </w:r>
      <w:r>
        <w:rPr>
          <w:sz w:val="24"/>
        </w:rPr>
        <w:t>о</w:t>
      </w:r>
      <w:r>
        <w:rPr>
          <w:spacing w:val="12"/>
          <w:sz w:val="24"/>
        </w:rPr>
        <w:t xml:space="preserve"> </w:t>
      </w:r>
      <w:r>
        <w:rPr>
          <w:sz w:val="24"/>
        </w:rPr>
        <w:t>выдающихся</w:t>
      </w:r>
      <w:r>
        <w:rPr>
          <w:spacing w:val="12"/>
          <w:sz w:val="24"/>
        </w:rPr>
        <w:t xml:space="preserve"> </w:t>
      </w:r>
      <w:r>
        <w:rPr>
          <w:sz w:val="24"/>
        </w:rPr>
        <w:t>результатах,</w:t>
      </w:r>
      <w:r>
        <w:rPr>
          <w:spacing w:val="12"/>
          <w:sz w:val="24"/>
        </w:rPr>
        <w:t xml:space="preserve"> </w:t>
      </w:r>
      <w:r>
        <w:rPr>
          <w:sz w:val="24"/>
        </w:rPr>
        <w:t>полученных</w:t>
      </w:r>
      <w:r>
        <w:rPr>
          <w:spacing w:val="23"/>
          <w:sz w:val="24"/>
        </w:rPr>
        <w:t xml:space="preserve"> </w:t>
      </w:r>
      <w:r>
        <w:rPr>
          <w:sz w:val="24"/>
        </w:rPr>
        <w:t>в</w:t>
      </w:r>
      <w:r>
        <w:rPr>
          <w:spacing w:val="12"/>
          <w:sz w:val="24"/>
        </w:rPr>
        <w:t xml:space="preserve"> </w:t>
      </w:r>
      <w:r>
        <w:rPr>
          <w:sz w:val="24"/>
        </w:rPr>
        <w:t>ходе</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развития</w:t>
      </w:r>
      <w:r>
        <w:rPr>
          <w:spacing w:val="-3"/>
        </w:rPr>
        <w:t xml:space="preserve"> </w:t>
      </w:r>
      <w:r>
        <w:t>математики</w:t>
      </w:r>
      <w:r>
        <w:rPr>
          <w:spacing w:val="-5"/>
        </w:rPr>
        <w:t xml:space="preserve"> </w:t>
      </w:r>
      <w:r>
        <w:t>как</w:t>
      </w:r>
      <w:r>
        <w:rPr>
          <w:spacing w:val="-2"/>
        </w:rPr>
        <w:t xml:space="preserve"> </w:t>
      </w:r>
      <w:r>
        <w:t>науки,</w:t>
      </w:r>
      <w:r>
        <w:rPr>
          <w:spacing w:val="-3"/>
        </w:rPr>
        <w:t xml:space="preserve"> </w:t>
      </w:r>
      <w:r>
        <w:t>и</w:t>
      </w:r>
      <w:r>
        <w:rPr>
          <w:spacing w:val="-3"/>
        </w:rPr>
        <w:t xml:space="preserve"> </w:t>
      </w:r>
      <w:r>
        <w:t>об</w:t>
      </w:r>
      <w:r>
        <w:rPr>
          <w:spacing w:val="-2"/>
        </w:rPr>
        <w:t xml:space="preserve"> </w:t>
      </w:r>
      <w:r>
        <w:t>их</w:t>
      </w:r>
      <w:r>
        <w:rPr>
          <w:spacing w:val="-1"/>
        </w:rPr>
        <w:t xml:space="preserve"> </w:t>
      </w:r>
      <w:r>
        <w:t>авторах.</w:t>
      </w:r>
    </w:p>
    <w:p w:rsidR="00E0428A" w:rsidRDefault="001F0548" w:rsidP="00B95C42">
      <w:pPr>
        <w:pStyle w:val="a7"/>
        <w:numPr>
          <w:ilvl w:val="4"/>
          <w:numId w:val="71"/>
        </w:numPr>
        <w:tabs>
          <w:tab w:val="left" w:pos="2322"/>
        </w:tabs>
        <w:spacing w:before="140" w:line="360" w:lineRule="auto"/>
        <w:ind w:right="194" w:firstLine="708"/>
        <w:jc w:val="both"/>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«Множества</w:t>
      </w:r>
      <w:r>
        <w:rPr>
          <w:spacing w:val="1"/>
          <w:sz w:val="24"/>
        </w:rPr>
        <w:t xml:space="preserve"> </w:t>
      </w:r>
      <w:r>
        <w:rPr>
          <w:sz w:val="24"/>
        </w:rPr>
        <w:t>и</w:t>
      </w:r>
      <w:r>
        <w:rPr>
          <w:spacing w:val="1"/>
          <w:sz w:val="24"/>
        </w:rPr>
        <w:t xml:space="preserve"> </w:t>
      </w:r>
      <w:r>
        <w:rPr>
          <w:sz w:val="24"/>
        </w:rPr>
        <w:t>логика»</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57"/>
          <w:sz w:val="24"/>
        </w:rPr>
        <w:t xml:space="preserve"> </w:t>
      </w:r>
      <w:r>
        <w:rPr>
          <w:sz w:val="24"/>
        </w:rPr>
        <w:t>элементы теории множеств и математической логики. Теоретико-множественные представления</w:t>
      </w:r>
      <w:r>
        <w:rPr>
          <w:spacing w:val="1"/>
          <w:sz w:val="24"/>
        </w:rPr>
        <w:t xml:space="preserve"> </w:t>
      </w:r>
      <w:r>
        <w:rPr>
          <w:sz w:val="24"/>
        </w:rPr>
        <w:t>пронизывают</w:t>
      </w:r>
      <w:r>
        <w:rPr>
          <w:spacing w:val="1"/>
          <w:sz w:val="24"/>
        </w:rPr>
        <w:t xml:space="preserve"> </w:t>
      </w:r>
      <w:r>
        <w:rPr>
          <w:sz w:val="24"/>
        </w:rPr>
        <w:t>весь</w:t>
      </w:r>
      <w:r>
        <w:rPr>
          <w:spacing w:val="1"/>
          <w:sz w:val="24"/>
        </w:rPr>
        <w:t xml:space="preserve"> </w:t>
      </w:r>
      <w:r>
        <w:rPr>
          <w:sz w:val="24"/>
        </w:rPr>
        <w:t>курс</w:t>
      </w:r>
      <w:r>
        <w:rPr>
          <w:spacing w:val="1"/>
          <w:sz w:val="24"/>
        </w:rPr>
        <w:t xml:space="preserve"> </w:t>
      </w:r>
      <w:r>
        <w:rPr>
          <w:sz w:val="24"/>
        </w:rPr>
        <w:t>школьной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предлагают</w:t>
      </w:r>
      <w:r>
        <w:rPr>
          <w:spacing w:val="1"/>
          <w:sz w:val="24"/>
        </w:rPr>
        <w:t xml:space="preserve"> </w:t>
      </w:r>
      <w:r>
        <w:rPr>
          <w:sz w:val="24"/>
        </w:rPr>
        <w:t>наиболее</w:t>
      </w:r>
      <w:r>
        <w:rPr>
          <w:spacing w:val="1"/>
          <w:sz w:val="24"/>
        </w:rPr>
        <w:t xml:space="preserve"> </w:t>
      </w:r>
      <w:r>
        <w:rPr>
          <w:sz w:val="24"/>
        </w:rPr>
        <w:t>универсальный</w:t>
      </w:r>
      <w:r>
        <w:rPr>
          <w:spacing w:val="1"/>
          <w:sz w:val="24"/>
        </w:rPr>
        <w:t xml:space="preserve"> </w:t>
      </w:r>
      <w:r>
        <w:rPr>
          <w:sz w:val="24"/>
        </w:rPr>
        <w:t>язык,</w:t>
      </w:r>
      <w:r>
        <w:rPr>
          <w:spacing w:val="1"/>
          <w:sz w:val="24"/>
        </w:rPr>
        <w:t xml:space="preserve"> </w:t>
      </w:r>
      <w:r>
        <w:rPr>
          <w:sz w:val="24"/>
        </w:rPr>
        <w:t>объединяющий все разделы математики и еѐ приложений, они связывают разные математические</w:t>
      </w:r>
      <w:r>
        <w:rPr>
          <w:spacing w:val="1"/>
          <w:sz w:val="24"/>
        </w:rPr>
        <w:t xml:space="preserve"> </w:t>
      </w:r>
      <w:r>
        <w:rPr>
          <w:sz w:val="24"/>
        </w:rPr>
        <w:t>дисциплины и их приложения в единое целое. Поэтому важно дать возможность обучающемуся</w:t>
      </w:r>
      <w:r>
        <w:rPr>
          <w:spacing w:val="1"/>
          <w:sz w:val="24"/>
        </w:rPr>
        <w:t xml:space="preserve"> </w:t>
      </w:r>
      <w:r>
        <w:rPr>
          <w:sz w:val="24"/>
        </w:rPr>
        <w:t>понимать</w:t>
      </w:r>
      <w:r>
        <w:rPr>
          <w:spacing w:val="1"/>
          <w:sz w:val="24"/>
        </w:rPr>
        <w:t xml:space="preserve"> </w:t>
      </w:r>
      <w:r>
        <w:rPr>
          <w:sz w:val="24"/>
        </w:rPr>
        <w:t>теоретико-множественный</w:t>
      </w:r>
      <w:r>
        <w:rPr>
          <w:spacing w:val="1"/>
          <w:sz w:val="24"/>
        </w:rPr>
        <w:t xml:space="preserve"> </w:t>
      </w:r>
      <w:r>
        <w:rPr>
          <w:sz w:val="24"/>
        </w:rPr>
        <w:t>язык</w:t>
      </w:r>
      <w:r>
        <w:rPr>
          <w:spacing w:val="1"/>
          <w:sz w:val="24"/>
        </w:rPr>
        <w:t xml:space="preserve"> </w:t>
      </w:r>
      <w:r>
        <w:rPr>
          <w:sz w:val="24"/>
        </w:rPr>
        <w:t>современной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выражения своих мыслей. Другим важным признаком математики как науки следует признать</w:t>
      </w:r>
      <w:r>
        <w:rPr>
          <w:spacing w:val="1"/>
          <w:sz w:val="24"/>
        </w:rPr>
        <w:t xml:space="preserve"> </w:t>
      </w:r>
      <w:r>
        <w:rPr>
          <w:sz w:val="24"/>
        </w:rPr>
        <w:t>свойственную</w:t>
      </w:r>
      <w:r>
        <w:rPr>
          <w:spacing w:val="1"/>
          <w:sz w:val="24"/>
        </w:rPr>
        <w:t xml:space="preserve"> </w:t>
      </w:r>
      <w:r>
        <w:rPr>
          <w:sz w:val="24"/>
        </w:rPr>
        <w:t>ей</w:t>
      </w:r>
      <w:r>
        <w:rPr>
          <w:spacing w:val="1"/>
          <w:sz w:val="24"/>
        </w:rPr>
        <w:t xml:space="preserve"> </w:t>
      </w:r>
      <w:r>
        <w:rPr>
          <w:sz w:val="24"/>
        </w:rPr>
        <w:t>строгость</w:t>
      </w:r>
      <w:r>
        <w:rPr>
          <w:spacing w:val="1"/>
          <w:sz w:val="24"/>
        </w:rPr>
        <w:t xml:space="preserve"> </w:t>
      </w:r>
      <w:r>
        <w:rPr>
          <w:sz w:val="24"/>
        </w:rPr>
        <w:t>обоснований</w:t>
      </w:r>
      <w:r>
        <w:rPr>
          <w:spacing w:val="1"/>
          <w:sz w:val="24"/>
        </w:rPr>
        <w:t xml:space="preserve"> </w:t>
      </w:r>
      <w:r>
        <w:rPr>
          <w:sz w:val="24"/>
        </w:rPr>
        <w:t>и</w:t>
      </w:r>
      <w:r>
        <w:rPr>
          <w:spacing w:val="1"/>
          <w:sz w:val="24"/>
        </w:rPr>
        <w:t xml:space="preserve"> </w:t>
      </w:r>
      <w:r>
        <w:rPr>
          <w:sz w:val="24"/>
        </w:rPr>
        <w:t>следование</w:t>
      </w:r>
      <w:r>
        <w:rPr>
          <w:spacing w:val="1"/>
          <w:sz w:val="24"/>
        </w:rPr>
        <w:t xml:space="preserve"> </w:t>
      </w:r>
      <w:r>
        <w:rPr>
          <w:sz w:val="24"/>
        </w:rPr>
        <w:t>определѐнным</w:t>
      </w:r>
      <w:r>
        <w:rPr>
          <w:spacing w:val="1"/>
          <w:sz w:val="24"/>
        </w:rPr>
        <w:t xml:space="preserve"> </w:t>
      </w:r>
      <w:r>
        <w:rPr>
          <w:sz w:val="24"/>
        </w:rPr>
        <w:t>правилам</w:t>
      </w:r>
      <w:r>
        <w:rPr>
          <w:spacing w:val="1"/>
          <w:sz w:val="24"/>
        </w:rPr>
        <w:t xml:space="preserve"> </w:t>
      </w:r>
      <w:r>
        <w:rPr>
          <w:sz w:val="24"/>
        </w:rPr>
        <w:t>построения</w:t>
      </w:r>
      <w:r>
        <w:rPr>
          <w:spacing w:val="1"/>
          <w:sz w:val="24"/>
        </w:rPr>
        <w:t xml:space="preserve"> </w:t>
      </w:r>
      <w:r>
        <w:rPr>
          <w:sz w:val="24"/>
        </w:rPr>
        <w:t>доказательств.</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математической</w:t>
      </w:r>
      <w:r>
        <w:rPr>
          <w:spacing w:val="1"/>
          <w:sz w:val="24"/>
        </w:rPr>
        <w:t xml:space="preserve"> </w:t>
      </w:r>
      <w:r>
        <w:rPr>
          <w:sz w:val="24"/>
        </w:rPr>
        <w:t>логики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обучающихся,</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строить</w:t>
      </w:r>
      <w:r>
        <w:rPr>
          <w:spacing w:val="1"/>
          <w:sz w:val="24"/>
        </w:rPr>
        <w:t xml:space="preserve"> </w:t>
      </w:r>
      <w:r>
        <w:rPr>
          <w:sz w:val="24"/>
        </w:rPr>
        <w:t>свои</w:t>
      </w:r>
      <w:r>
        <w:rPr>
          <w:spacing w:val="1"/>
          <w:sz w:val="24"/>
        </w:rPr>
        <w:t xml:space="preserve"> </w:t>
      </w:r>
      <w:r>
        <w:rPr>
          <w:sz w:val="24"/>
        </w:rPr>
        <w:t>рассуждения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логических</w:t>
      </w:r>
      <w:r>
        <w:rPr>
          <w:spacing w:val="-2"/>
          <w:sz w:val="24"/>
        </w:rPr>
        <w:t xml:space="preserve"> </w:t>
      </w:r>
      <w:r>
        <w:rPr>
          <w:sz w:val="24"/>
        </w:rPr>
        <w:t>правил,</w:t>
      </w:r>
      <w:r>
        <w:rPr>
          <w:spacing w:val="-1"/>
          <w:sz w:val="24"/>
        </w:rPr>
        <w:t xml:space="preserve"> </w:t>
      </w:r>
      <w:r>
        <w:rPr>
          <w:sz w:val="24"/>
        </w:rPr>
        <w:t>формирует</w:t>
      </w:r>
      <w:r>
        <w:rPr>
          <w:spacing w:val="-1"/>
          <w:sz w:val="24"/>
        </w:rPr>
        <w:t xml:space="preserve"> </w:t>
      </w:r>
      <w:r>
        <w:rPr>
          <w:sz w:val="24"/>
        </w:rPr>
        <w:t>навыки критического мышления.</w:t>
      </w:r>
    </w:p>
    <w:p w:rsidR="00E0428A" w:rsidRDefault="001F0548" w:rsidP="00B95C42">
      <w:pPr>
        <w:pStyle w:val="a7"/>
        <w:numPr>
          <w:ilvl w:val="3"/>
          <w:numId w:val="71"/>
        </w:numPr>
        <w:tabs>
          <w:tab w:val="left" w:pos="2142"/>
        </w:tabs>
        <w:spacing w:line="360" w:lineRule="auto"/>
        <w:ind w:right="195" w:firstLine="708"/>
        <w:jc w:val="both"/>
        <w:rPr>
          <w:sz w:val="24"/>
        </w:rPr>
      </w:pPr>
      <w:r>
        <w:rPr>
          <w:sz w:val="24"/>
        </w:rPr>
        <w:t>В</w:t>
      </w:r>
      <w:r>
        <w:rPr>
          <w:spacing w:val="1"/>
          <w:sz w:val="24"/>
        </w:rPr>
        <w:t xml:space="preserve"> </w:t>
      </w:r>
      <w:r>
        <w:rPr>
          <w:sz w:val="24"/>
        </w:rPr>
        <w:t>курсе</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присутствуют</w:t>
      </w:r>
      <w:r>
        <w:rPr>
          <w:spacing w:val="1"/>
          <w:sz w:val="24"/>
        </w:rPr>
        <w:t xml:space="preserve"> </w:t>
      </w:r>
      <w:r>
        <w:rPr>
          <w:sz w:val="24"/>
        </w:rPr>
        <w:t>основы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которые</w:t>
      </w:r>
      <w:r>
        <w:rPr>
          <w:spacing w:val="1"/>
          <w:sz w:val="24"/>
        </w:rPr>
        <w:t xml:space="preserve"> </w:t>
      </w:r>
      <w:r>
        <w:rPr>
          <w:sz w:val="24"/>
        </w:rPr>
        <w:t>призваны</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построения моделей реальных ситуаций, исследования этих моделей с помощью аппарата алгебры</w:t>
      </w:r>
      <w:r>
        <w:rPr>
          <w:spacing w:val="1"/>
          <w:sz w:val="24"/>
        </w:rPr>
        <w:t xml:space="preserve"> </w:t>
      </w:r>
      <w:r>
        <w:rPr>
          <w:sz w:val="24"/>
        </w:rPr>
        <w:t>и математического анализа, интерпретации полученных результатов. Такие задания вплетены в</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поскольку</w:t>
      </w:r>
      <w:r>
        <w:rPr>
          <w:spacing w:val="1"/>
          <w:sz w:val="24"/>
        </w:rPr>
        <w:t xml:space="preserve"> </w:t>
      </w:r>
      <w:r>
        <w:rPr>
          <w:sz w:val="24"/>
        </w:rPr>
        <w:t>весь</w:t>
      </w:r>
      <w:r>
        <w:rPr>
          <w:spacing w:val="1"/>
          <w:sz w:val="24"/>
        </w:rPr>
        <w:t xml:space="preserve"> </w:t>
      </w:r>
      <w:r>
        <w:rPr>
          <w:sz w:val="24"/>
        </w:rPr>
        <w:t>материал</w:t>
      </w:r>
      <w:r>
        <w:rPr>
          <w:spacing w:val="1"/>
          <w:sz w:val="24"/>
        </w:rPr>
        <w:t xml:space="preserve"> </w:t>
      </w:r>
      <w:r>
        <w:rPr>
          <w:sz w:val="24"/>
        </w:rPr>
        <w:t>курса</w:t>
      </w:r>
      <w:r>
        <w:rPr>
          <w:spacing w:val="1"/>
          <w:sz w:val="24"/>
        </w:rPr>
        <w:t xml:space="preserve"> </w:t>
      </w:r>
      <w:r>
        <w:rPr>
          <w:sz w:val="24"/>
        </w:rPr>
        <w:t>широко</w:t>
      </w:r>
      <w:r>
        <w:rPr>
          <w:spacing w:val="60"/>
          <w:sz w:val="24"/>
        </w:rPr>
        <w:t xml:space="preserve"> </w:t>
      </w:r>
      <w:r>
        <w:rPr>
          <w:sz w:val="24"/>
        </w:rPr>
        <w:t>используется</w:t>
      </w:r>
      <w:r>
        <w:rPr>
          <w:spacing w:val="60"/>
          <w:sz w:val="24"/>
        </w:rPr>
        <w:t xml:space="preserve"> </w:t>
      </w:r>
      <w:r>
        <w:rPr>
          <w:sz w:val="24"/>
        </w:rPr>
        <w:t>для</w:t>
      </w:r>
      <w:r>
        <w:rPr>
          <w:spacing w:val="1"/>
          <w:sz w:val="24"/>
        </w:rPr>
        <w:t xml:space="preserve"> </w:t>
      </w:r>
      <w:r>
        <w:rPr>
          <w:sz w:val="24"/>
        </w:rPr>
        <w:t>решения прикладных задач. При решении реальных практических задач обучающиеся развивают</w:t>
      </w:r>
      <w:r>
        <w:rPr>
          <w:spacing w:val="1"/>
          <w:sz w:val="24"/>
        </w:rPr>
        <w:t xml:space="preserve"> </w:t>
      </w:r>
      <w:r>
        <w:rPr>
          <w:sz w:val="24"/>
        </w:rPr>
        <w:t>наблюдательность, умение находить закономерности, абстрагироваться, использовать аналогию,</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конкретизировать</w:t>
      </w:r>
      <w:r>
        <w:rPr>
          <w:spacing w:val="1"/>
          <w:sz w:val="24"/>
        </w:rPr>
        <w:t xml:space="preserve"> </w:t>
      </w:r>
      <w:r>
        <w:rPr>
          <w:sz w:val="24"/>
        </w:rPr>
        <w:t>проблему.</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организуется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тем</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E0428A" w:rsidRDefault="001F0548">
      <w:pPr>
        <w:pStyle w:val="a5"/>
        <w:spacing w:before="1" w:line="360" w:lineRule="auto"/>
        <w:ind w:right="194"/>
      </w:pPr>
      <w:r>
        <w:t>119.7.1.10. Общее число часов, рекомендованных для изучения учебного курса «Алгебра и</w:t>
      </w:r>
      <w:r>
        <w:rPr>
          <w:spacing w:val="1"/>
        </w:rPr>
        <w:t xml:space="preserve"> </w:t>
      </w:r>
      <w:r>
        <w:t xml:space="preserve">начала математического анализа» - 272 </w:t>
      </w:r>
      <w:r>
        <w:rPr>
          <w:position w:val="1"/>
        </w:rPr>
        <w:t>часа: в 10 классе - 136 часов (4 часа в неделю), в 11 классе -</w:t>
      </w:r>
      <w:r>
        <w:rPr>
          <w:spacing w:val="-57"/>
          <w:position w:val="1"/>
        </w:rPr>
        <w:t xml:space="preserve"> </w:t>
      </w:r>
      <w:r>
        <w:t>136</w:t>
      </w:r>
      <w:r>
        <w:rPr>
          <w:spacing w:val="-1"/>
        </w:rPr>
        <w:t xml:space="preserve"> </w:t>
      </w:r>
      <w:r>
        <w:t>часов</w:t>
      </w:r>
      <w:r>
        <w:rPr>
          <w:spacing w:val="1"/>
        </w:rPr>
        <w:t xml:space="preserve"> </w:t>
      </w:r>
      <w:r>
        <w:t>(4 часа</w:t>
      </w:r>
      <w:r>
        <w:rPr>
          <w:spacing w:val="-1"/>
        </w:rPr>
        <w:t xml:space="preserve"> </w:t>
      </w:r>
      <w:r>
        <w:t>в</w:t>
      </w:r>
      <w:r>
        <w:rPr>
          <w:spacing w:val="-1"/>
        </w:rPr>
        <w:t xml:space="preserve"> </w:t>
      </w:r>
      <w:r>
        <w:t>неделю).</w:t>
      </w:r>
    </w:p>
    <w:p w:rsidR="00E0428A" w:rsidRDefault="001F0548" w:rsidP="00B95C42">
      <w:pPr>
        <w:pStyle w:val="a7"/>
        <w:numPr>
          <w:ilvl w:val="2"/>
          <w:numId w:val="71"/>
        </w:numPr>
        <w:tabs>
          <w:tab w:val="left" w:pos="1962"/>
        </w:tabs>
        <w:spacing w:line="274" w:lineRule="exact"/>
        <w:ind w:left="1961"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0428A" w:rsidRDefault="001F0548" w:rsidP="00B95C42">
      <w:pPr>
        <w:pStyle w:val="a7"/>
        <w:numPr>
          <w:ilvl w:val="3"/>
          <w:numId w:val="71"/>
        </w:numPr>
        <w:tabs>
          <w:tab w:val="left" w:pos="2142"/>
        </w:tabs>
        <w:spacing w:before="139"/>
        <w:ind w:left="2141" w:hanging="1021"/>
        <w:jc w:val="both"/>
        <w:rPr>
          <w:sz w:val="24"/>
        </w:rPr>
      </w:pPr>
      <w:r>
        <w:rPr>
          <w:sz w:val="24"/>
        </w:rPr>
        <w:t>Числа</w:t>
      </w:r>
      <w:r>
        <w:rPr>
          <w:spacing w:val="-3"/>
          <w:sz w:val="24"/>
        </w:rPr>
        <w:t xml:space="preserve"> </w:t>
      </w:r>
      <w:r>
        <w:rPr>
          <w:sz w:val="24"/>
        </w:rPr>
        <w:t>и</w:t>
      </w:r>
      <w:r>
        <w:rPr>
          <w:spacing w:val="-1"/>
          <w:sz w:val="24"/>
        </w:rPr>
        <w:t xml:space="preserve"> </w:t>
      </w:r>
      <w:r>
        <w:rPr>
          <w:sz w:val="24"/>
        </w:rPr>
        <w:t>вычисления.</w:t>
      </w:r>
    </w:p>
    <w:p w:rsidR="00E0428A" w:rsidRDefault="001F0548">
      <w:pPr>
        <w:pStyle w:val="a5"/>
        <w:spacing w:before="137" w:line="360" w:lineRule="auto"/>
        <w:ind w:right="202"/>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отраслей знаний</w:t>
      </w:r>
      <w:r>
        <w:rPr>
          <w:spacing w:val="-2"/>
        </w:rPr>
        <w:t xml:space="preserve"> </w:t>
      </w:r>
      <w:r>
        <w:t>и реальной жизни.</w:t>
      </w:r>
    </w:p>
    <w:p w:rsidR="00E0428A" w:rsidRDefault="001F0548">
      <w:pPr>
        <w:pStyle w:val="a5"/>
        <w:spacing w:before="2" w:line="360" w:lineRule="auto"/>
        <w:ind w:right="196"/>
      </w:pPr>
      <w:r>
        <w:t>Действительные числа. Рациональные и иррациональные числа. Арифметические 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2"/>
        </w:rPr>
        <w:t xml:space="preserve"> </w:t>
      </w:r>
      <w:r>
        <w:t>округления, прикидка</w:t>
      </w:r>
      <w:r>
        <w:rPr>
          <w:spacing w:val="-5"/>
        </w:rPr>
        <w:t xml:space="preserve"> </w:t>
      </w:r>
      <w:r>
        <w:t>и</w:t>
      </w:r>
      <w:r>
        <w:rPr>
          <w:spacing w:val="-2"/>
        </w:rPr>
        <w:t xml:space="preserve"> </w:t>
      </w:r>
      <w:r>
        <w:t>оценка</w:t>
      </w:r>
      <w:r>
        <w:rPr>
          <w:spacing w:val="-2"/>
        </w:rPr>
        <w:t xml:space="preserve"> </w:t>
      </w:r>
      <w:r>
        <w:t>результата</w:t>
      </w:r>
      <w:r>
        <w:rPr>
          <w:spacing w:val="-1"/>
        </w:rPr>
        <w:t xml:space="preserve"> </w:t>
      </w:r>
      <w:r>
        <w:t>вычислений.</w:t>
      </w:r>
    </w:p>
    <w:p w:rsidR="00E0428A" w:rsidRDefault="001F0548">
      <w:pPr>
        <w:pStyle w:val="a5"/>
        <w:spacing w:line="362" w:lineRule="auto"/>
        <w:ind w:right="196"/>
      </w:pPr>
      <w:r>
        <w:t>Степень с целым показателем. Бином Ньютона. Использование подходящей формы 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E0428A" w:rsidRDefault="001F0548">
      <w:pPr>
        <w:pStyle w:val="a5"/>
        <w:spacing w:line="271" w:lineRule="exact"/>
        <w:ind w:left="1121" w:firstLine="0"/>
      </w:pPr>
      <w:r>
        <w:t>Арифметический</w:t>
      </w:r>
      <w:r>
        <w:rPr>
          <w:spacing w:val="-4"/>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4"/>
        </w:rPr>
        <w:t xml:space="preserve"> </w:t>
      </w:r>
      <w:r>
        <w:t>свойства.</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tabs>
          <w:tab w:val="left" w:pos="2178"/>
          <w:tab w:val="left" w:pos="2497"/>
          <w:tab w:val="left" w:pos="4216"/>
          <w:tab w:val="left" w:pos="5695"/>
          <w:tab w:val="left" w:pos="6035"/>
          <w:tab w:val="left" w:pos="6460"/>
          <w:tab w:val="left" w:pos="7630"/>
          <w:tab w:val="left" w:pos="8641"/>
          <w:tab w:val="left" w:pos="8960"/>
        </w:tabs>
        <w:spacing w:before="60" w:line="360" w:lineRule="auto"/>
        <w:ind w:right="193"/>
        <w:jc w:val="left"/>
      </w:pPr>
      <w:r>
        <w:lastRenderedPageBreak/>
        <w:t>Степень</w:t>
      </w:r>
      <w:r>
        <w:tab/>
        <w:t>с</w:t>
      </w:r>
      <w:r>
        <w:tab/>
        <w:t>рациональным</w:t>
      </w:r>
      <w:r>
        <w:tab/>
        <w:t>показателем</w:t>
      </w:r>
      <w:r>
        <w:tab/>
        <w:t>и</w:t>
      </w:r>
      <w:r>
        <w:tab/>
        <w:t>еѐ</w:t>
      </w:r>
      <w:r>
        <w:tab/>
        <w:t>свойства,</w:t>
      </w:r>
      <w:r>
        <w:tab/>
        <w:t>степень</w:t>
      </w:r>
      <w:r>
        <w:tab/>
        <w:t>с</w:t>
      </w:r>
      <w:r>
        <w:tab/>
      </w:r>
      <w:r>
        <w:rPr>
          <w:spacing w:val="-1"/>
        </w:rPr>
        <w:t>действительным</w:t>
      </w:r>
      <w:r>
        <w:rPr>
          <w:spacing w:val="-57"/>
        </w:rPr>
        <w:t xml:space="preserve"> </w:t>
      </w:r>
      <w:r>
        <w:t>показателем.</w:t>
      </w:r>
    </w:p>
    <w:p w:rsidR="00E0428A" w:rsidRDefault="001F0548">
      <w:pPr>
        <w:pStyle w:val="a5"/>
        <w:spacing w:before="1"/>
        <w:ind w:left="1121" w:firstLine="0"/>
        <w:jc w:val="left"/>
      </w:pPr>
      <w:r>
        <w:t>Логарифм</w:t>
      </w:r>
      <w:r>
        <w:rPr>
          <w:spacing w:val="-4"/>
        </w:rPr>
        <w:t xml:space="preserve"> </w:t>
      </w:r>
      <w:r>
        <w:t>числа.</w:t>
      </w:r>
      <w:r>
        <w:rPr>
          <w:spacing w:val="-3"/>
        </w:rPr>
        <w:t xml:space="preserve"> </w:t>
      </w:r>
      <w:r>
        <w:t>Свойства</w:t>
      </w:r>
      <w:r>
        <w:rPr>
          <w:spacing w:val="-5"/>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5"/>
        </w:rPr>
        <w:t xml:space="preserve"> </w:t>
      </w:r>
      <w:r>
        <w:t>логарифмы.</w:t>
      </w:r>
    </w:p>
    <w:p w:rsidR="00E0428A" w:rsidRDefault="001F0548">
      <w:pPr>
        <w:pStyle w:val="a5"/>
        <w:spacing w:before="139" w:line="360" w:lineRule="auto"/>
        <w:ind w:right="812"/>
        <w:jc w:val="left"/>
      </w:pPr>
      <w:r>
        <w:t>Синус,</w:t>
      </w:r>
      <w:r>
        <w:rPr>
          <w:spacing w:val="12"/>
        </w:rPr>
        <w:t xml:space="preserve"> </w:t>
      </w:r>
      <w:r>
        <w:t>косинус,</w:t>
      </w:r>
      <w:r>
        <w:rPr>
          <w:spacing w:val="12"/>
        </w:rPr>
        <w:t xml:space="preserve"> </w:t>
      </w:r>
      <w:r>
        <w:t>тангенс,</w:t>
      </w:r>
      <w:r>
        <w:rPr>
          <w:spacing w:val="12"/>
        </w:rPr>
        <w:t xml:space="preserve"> </w:t>
      </w:r>
      <w:r>
        <w:t>котангенс</w:t>
      </w:r>
      <w:r>
        <w:rPr>
          <w:spacing w:val="11"/>
        </w:rPr>
        <w:t xml:space="preserve"> </w:t>
      </w:r>
      <w:r>
        <w:t>числового</w:t>
      </w:r>
      <w:r>
        <w:rPr>
          <w:spacing w:val="12"/>
        </w:rPr>
        <w:t xml:space="preserve"> </w:t>
      </w:r>
      <w:r>
        <w:t>аргумента.</w:t>
      </w:r>
      <w:r>
        <w:rPr>
          <w:spacing w:val="12"/>
        </w:rPr>
        <w:t xml:space="preserve"> </w:t>
      </w:r>
      <w:r>
        <w:t>Арксинус,</w:t>
      </w:r>
      <w:r>
        <w:rPr>
          <w:spacing w:val="12"/>
        </w:rPr>
        <w:t xml:space="preserve"> </w:t>
      </w:r>
      <w:r>
        <w:t>арккосинус</w:t>
      </w:r>
      <w:r>
        <w:rPr>
          <w:spacing w:val="11"/>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E0428A" w:rsidRDefault="001F0548" w:rsidP="00B95C42">
      <w:pPr>
        <w:pStyle w:val="a7"/>
        <w:numPr>
          <w:ilvl w:val="3"/>
          <w:numId w:val="71"/>
        </w:numPr>
        <w:tabs>
          <w:tab w:val="left" w:pos="2142"/>
        </w:tabs>
        <w:ind w:left="2141" w:hanging="1021"/>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E0428A" w:rsidRDefault="001F0548">
      <w:pPr>
        <w:pStyle w:val="a5"/>
        <w:spacing w:before="137" w:line="360" w:lineRule="auto"/>
        <w:ind w:right="196"/>
      </w:pPr>
      <w:r>
        <w:t>Тождества и тождественные преобразования. Уравнение, корень уравнения. Равносильные</w:t>
      </w:r>
      <w:r>
        <w:rPr>
          <w:spacing w:val="1"/>
        </w:rPr>
        <w:t xml:space="preserve"> </w:t>
      </w:r>
      <w:r>
        <w:t>уравнения</w:t>
      </w:r>
      <w:r>
        <w:rPr>
          <w:spacing w:val="-1"/>
        </w:rPr>
        <w:t xml:space="preserve"> </w:t>
      </w:r>
      <w:r>
        <w:t>и</w:t>
      </w:r>
      <w:r>
        <w:rPr>
          <w:spacing w:val="2"/>
        </w:rPr>
        <w:t xml:space="preserve"> </w:t>
      </w:r>
      <w:r>
        <w:t>уравнения-следствия. Неравенство,</w:t>
      </w:r>
      <w:r>
        <w:rPr>
          <w:spacing w:val="-1"/>
        </w:rPr>
        <w:t xml:space="preserve"> </w:t>
      </w:r>
      <w:r>
        <w:t>решение</w:t>
      </w:r>
      <w:r>
        <w:rPr>
          <w:spacing w:val="-1"/>
        </w:rPr>
        <w:t xml:space="preserve"> </w:t>
      </w:r>
      <w:r>
        <w:t>неравенства.</w:t>
      </w:r>
    </w:p>
    <w:p w:rsidR="00E0428A" w:rsidRDefault="001F0548">
      <w:pPr>
        <w:pStyle w:val="a5"/>
        <w:spacing w:line="360" w:lineRule="auto"/>
        <w:ind w:right="193"/>
      </w:pPr>
      <w:r>
        <w:t>Основные       методы        решения       целых       и       дробно-рациональных        уравнений</w:t>
      </w:r>
      <w:r>
        <w:rPr>
          <w:spacing w:val="1"/>
        </w:rPr>
        <w:t xml:space="preserve"> </w:t>
      </w:r>
      <w:r>
        <w:t>и неравенств. Многочлены от одной переменной. Деление многочлена на многочлен с остатком.</w:t>
      </w:r>
      <w:r>
        <w:rPr>
          <w:spacing w:val="1"/>
        </w:rPr>
        <w:t xml:space="preserve"> </w:t>
      </w:r>
      <w:r>
        <w:t>Теорема</w:t>
      </w:r>
      <w:r>
        <w:rPr>
          <w:spacing w:val="-2"/>
        </w:rPr>
        <w:t xml:space="preserve"> </w:t>
      </w:r>
      <w:r>
        <w:t>Безу. Многочлены</w:t>
      </w:r>
      <w:r>
        <w:rPr>
          <w:spacing w:val="-1"/>
        </w:rPr>
        <w:t xml:space="preserve"> </w:t>
      </w:r>
      <w:r>
        <w:t>с</w:t>
      </w:r>
      <w:r>
        <w:rPr>
          <w:spacing w:val="-2"/>
        </w:rPr>
        <w:t xml:space="preserve"> </w:t>
      </w:r>
      <w:r>
        <w:t>целыми коэффициентами.</w:t>
      </w:r>
      <w:r>
        <w:rPr>
          <w:spacing w:val="-1"/>
        </w:rPr>
        <w:t xml:space="preserve"> </w:t>
      </w:r>
      <w:r>
        <w:t>Теорема</w:t>
      </w:r>
      <w:r>
        <w:rPr>
          <w:spacing w:val="1"/>
        </w:rPr>
        <w:t xml:space="preserve"> </w:t>
      </w:r>
      <w:r>
        <w:t>Виета.</w:t>
      </w:r>
    </w:p>
    <w:p w:rsidR="00E0428A" w:rsidRDefault="001F0548">
      <w:pPr>
        <w:pStyle w:val="a5"/>
        <w:spacing w:line="360" w:lineRule="auto"/>
        <w:ind w:left="1121" w:right="868" w:firstLine="0"/>
        <w:jc w:val="left"/>
      </w:pPr>
      <w:r>
        <w:t>Преобразования числовых выражений, содержащих степени и корни.</w:t>
      </w:r>
      <w:r>
        <w:rPr>
          <w:spacing w:val="1"/>
        </w:rPr>
        <w:t xml:space="preserve"> </w:t>
      </w:r>
      <w:r>
        <w:t>Иррациональные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иррациональных</w:t>
      </w:r>
      <w:r>
        <w:rPr>
          <w:spacing w:val="-3"/>
        </w:rPr>
        <w:t xml:space="preserve"> </w:t>
      </w:r>
      <w:r>
        <w:t>уравнений.</w:t>
      </w:r>
      <w:r>
        <w:rPr>
          <w:spacing w:val="-57"/>
        </w:rPr>
        <w:t xml:space="preserve"> </w:t>
      </w:r>
      <w:r>
        <w:t>Показательные</w:t>
      </w:r>
      <w:r>
        <w:rPr>
          <w:spacing w:val="-3"/>
        </w:rPr>
        <w:t xml:space="preserve"> </w:t>
      </w:r>
      <w:r>
        <w:t>уравнения.</w:t>
      </w:r>
      <w:r>
        <w:rPr>
          <w:spacing w:val="-2"/>
        </w:rPr>
        <w:t xml:space="preserve"> </w:t>
      </w:r>
      <w:r>
        <w:t>Основные</w:t>
      </w:r>
      <w:r>
        <w:rPr>
          <w:spacing w:val="-4"/>
        </w:rPr>
        <w:t xml:space="preserve"> </w:t>
      </w:r>
      <w:r>
        <w:t>методы</w:t>
      </w:r>
      <w:r>
        <w:rPr>
          <w:spacing w:val="-2"/>
        </w:rPr>
        <w:t xml:space="preserve"> </w:t>
      </w:r>
      <w:r>
        <w:t>решения</w:t>
      </w:r>
      <w:r>
        <w:rPr>
          <w:spacing w:val="2"/>
        </w:rPr>
        <w:t xml:space="preserve"> </w:t>
      </w:r>
      <w:r>
        <w:t>показательных</w:t>
      </w:r>
      <w:r>
        <w:rPr>
          <w:spacing w:val="-3"/>
        </w:rPr>
        <w:t xml:space="preserve"> </w:t>
      </w:r>
      <w:r>
        <w:t>уравнений.</w:t>
      </w:r>
    </w:p>
    <w:p w:rsidR="00E0428A" w:rsidRDefault="001F0548">
      <w:pPr>
        <w:pStyle w:val="a5"/>
        <w:spacing w:before="1"/>
        <w:ind w:left="1121"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E0428A" w:rsidRDefault="001F0548">
      <w:pPr>
        <w:pStyle w:val="a5"/>
        <w:spacing w:before="137" w:line="360" w:lineRule="auto"/>
        <w:ind w:left="1121" w:firstLine="0"/>
        <w:jc w:val="left"/>
      </w:pPr>
      <w:r>
        <w:t>Логарифмические уравнения. Основные методы решения логарифмических уравнений.</w:t>
      </w:r>
      <w:r>
        <w:rPr>
          <w:spacing w:val="1"/>
        </w:rPr>
        <w:t xml:space="preserve"> </w:t>
      </w:r>
      <w:r>
        <w:t>Основные тригонометрические</w:t>
      </w:r>
      <w:r>
        <w:rPr>
          <w:spacing w:val="2"/>
        </w:rPr>
        <w:t xml:space="preserve"> </w:t>
      </w:r>
      <w:r>
        <w:t>формулы.</w:t>
      </w:r>
      <w:r>
        <w:rPr>
          <w:spacing w:val="2"/>
        </w:rPr>
        <w:t xml:space="preserve"> </w:t>
      </w:r>
      <w:r>
        <w:t>Преобразование</w:t>
      </w:r>
      <w:r>
        <w:rPr>
          <w:spacing w:val="2"/>
        </w:rPr>
        <w:t xml:space="preserve"> </w:t>
      </w:r>
      <w:r>
        <w:t>тригонометрических</w:t>
      </w:r>
      <w:r>
        <w:rPr>
          <w:spacing w:val="4"/>
        </w:rPr>
        <w:t xml:space="preserve"> </w:t>
      </w:r>
      <w:r>
        <w:t>выражений.</w:t>
      </w:r>
    </w:p>
    <w:p w:rsidR="00E0428A" w:rsidRDefault="001F0548">
      <w:pPr>
        <w:pStyle w:val="a5"/>
        <w:ind w:firstLine="0"/>
        <w:jc w:val="left"/>
      </w:pPr>
      <w:r>
        <w:t>Решение</w:t>
      </w:r>
      <w:r>
        <w:rPr>
          <w:spacing w:val="-7"/>
        </w:rPr>
        <w:t xml:space="preserve"> </w:t>
      </w:r>
      <w:r>
        <w:t>тригонометрических</w:t>
      </w:r>
      <w:r>
        <w:rPr>
          <w:spacing w:val="-1"/>
        </w:rPr>
        <w:t xml:space="preserve"> </w:t>
      </w:r>
      <w:r>
        <w:t>уравнений.</w:t>
      </w:r>
    </w:p>
    <w:p w:rsidR="00E0428A" w:rsidRDefault="001F0548">
      <w:pPr>
        <w:pStyle w:val="a5"/>
        <w:spacing w:before="139" w:line="360" w:lineRule="auto"/>
        <w:ind w:right="192"/>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w:t>
      </w:r>
      <w:r>
        <w:rPr>
          <w:spacing w:val="1"/>
        </w:rPr>
        <w:t xml:space="preserve"> </w:t>
      </w:r>
      <w:r>
        <w:t>матрицы</w:t>
      </w:r>
      <w:r>
        <w:rPr>
          <w:spacing w:val="1"/>
        </w:rPr>
        <w:t xml:space="preserve"> </w:t>
      </w:r>
      <w:r>
        <w:t>2×2,</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w:t>
      </w:r>
      <w:r>
        <w:rPr>
          <w:spacing w:val="1"/>
        </w:rPr>
        <w:t xml:space="preserve"> </w:t>
      </w:r>
      <w:r>
        <w:t>свойства,</w:t>
      </w:r>
      <w:r>
        <w:rPr>
          <w:spacing w:val="1"/>
        </w:rPr>
        <w:t xml:space="preserve"> </w:t>
      </w:r>
      <w:r>
        <w:t>вычисление</w:t>
      </w:r>
      <w:r>
        <w:rPr>
          <w:spacing w:val="1"/>
        </w:rPr>
        <w:t xml:space="preserve"> </w:t>
      </w:r>
      <w:r>
        <w:t>его значения,</w:t>
      </w:r>
      <w:r>
        <w:rPr>
          <w:spacing w:val="1"/>
        </w:rPr>
        <w:t xml:space="preserve"> </w:t>
      </w:r>
      <w:r>
        <w:t>применение</w:t>
      </w:r>
      <w:r>
        <w:rPr>
          <w:spacing w:val="6"/>
        </w:rPr>
        <w:t xml:space="preserve"> </w:t>
      </w:r>
      <w:r>
        <w:t>определителя</w:t>
      </w:r>
      <w:r>
        <w:rPr>
          <w:spacing w:val="8"/>
        </w:rPr>
        <w:t xml:space="preserve"> </w:t>
      </w:r>
      <w:r>
        <w:t>для</w:t>
      </w:r>
      <w:r>
        <w:rPr>
          <w:spacing w:val="9"/>
        </w:rPr>
        <w:t xml:space="preserve"> </w:t>
      </w:r>
      <w:r>
        <w:t>решения</w:t>
      </w:r>
      <w:r>
        <w:rPr>
          <w:spacing w:val="8"/>
        </w:rPr>
        <w:t xml:space="preserve"> </w:t>
      </w:r>
      <w:r>
        <w:t>системы</w:t>
      </w:r>
      <w:r>
        <w:rPr>
          <w:spacing w:val="8"/>
        </w:rPr>
        <w:t xml:space="preserve"> </w:t>
      </w:r>
      <w:r>
        <w:t>линейных</w:t>
      </w:r>
      <w:r>
        <w:rPr>
          <w:spacing w:val="12"/>
        </w:rPr>
        <w:t xml:space="preserve"> </w:t>
      </w:r>
      <w:r>
        <w:t>уравнений.</w:t>
      </w:r>
      <w:r>
        <w:rPr>
          <w:spacing w:val="8"/>
        </w:rPr>
        <w:t xml:space="preserve"> </w:t>
      </w:r>
      <w:r>
        <w:t>Решение</w:t>
      </w:r>
      <w:r>
        <w:rPr>
          <w:spacing w:val="7"/>
        </w:rPr>
        <w:t xml:space="preserve"> </w:t>
      </w:r>
      <w:r>
        <w:t>прикладных</w:t>
      </w:r>
      <w:r>
        <w:rPr>
          <w:spacing w:val="8"/>
        </w:rPr>
        <w:t xml:space="preserve"> </w:t>
      </w:r>
      <w:r>
        <w:t>задач</w:t>
      </w:r>
      <w:r>
        <w:rPr>
          <w:spacing w:val="-58"/>
        </w:rPr>
        <w:t xml:space="preserve"> </w:t>
      </w:r>
      <w:r>
        <w:t>с</w:t>
      </w:r>
      <w:r>
        <w:rPr>
          <w:spacing w:val="12"/>
        </w:rPr>
        <w:t xml:space="preserve"> </w:t>
      </w:r>
      <w:r>
        <w:t>помощью</w:t>
      </w:r>
      <w:r>
        <w:rPr>
          <w:spacing w:val="14"/>
        </w:rPr>
        <w:t xml:space="preserve"> </w:t>
      </w:r>
      <w:r>
        <w:t>системы</w:t>
      </w:r>
      <w:r>
        <w:rPr>
          <w:spacing w:val="13"/>
        </w:rPr>
        <w:t xml:space="preserve"> </w:t>
      </w:r>
      <w:r>
        <w:t>линейных</w:t>
      </w:r>
      <w:r>
        <w:rPr>
          <w:spacing w:val="18"/>
        </w:rPr>
        <w:t xml:space="preserve"> </w:t>
      </w:r>
      <w:r>
        <w:t>уравнений.</w:t>
      </w:r>
      <w:r>
        <w:rPr>
          <w:spacing w:val="13"/>
        </w:rPr>
        <w:t xml:space="preserve"> </w:t>
      </w:r>
      <w:r>
        <w:t>Исследование</w:t>
      </w:r>
      <w:r>
        <w:rPr>
          <w:spacing w:val="12"/>
        </w:rPr>
        <w:t xml:space="preserve"> </w:t>
      </w:r>
      <w:r>
        <w:t>построенной</w:t>
      </w:r>
      <w:r>
        <w:rPr>
          <w:spacing w:val="12"/>
        </w:rPr>
        <w:t xml:space="preserve"> </w:t>
      </w:r>
      <w:r>
        <w:t>модели</w:t>
      </w:r>
      <w:r>
        <w:rPr>
          <w:spacing w:val="14"/>
        </w:rPr>
        <w:t xml:space="preserve"> </w:t>
      </w:r>
      <w:r>
        <w:t>с</w:t>
      </w:r>
      <w:r>
        <w:rPr>
          <w:spacing w:val="12"/>
        </w:rPr>
        <w:t xml:space="preserve"> </w:t>
      </w:r>
      <w:r>
        <w:t>помощью</w:t>
      </w:r>
      <w:r>
        <w:rPr>
          <w:spacing w:val="14"/>
        </w:rPr>
        <w:t xml:space="preserve"> </w:t>
      </w:r>
      <w:r>
        <w:t>матриц</w:t>
      </w:r>
      <w:r>
        <w:rPr>
          <w:spacing w:val="-57"/>
        </w:rPr>
        <w:t xml:space="preserve"> </w:t>
      </w:r>
      <w:r>
        <w:t>и</w:t>
      </w:r>
      <w:r>
        <w:rPr>
          <w:spacing w:val="-1"/>
        </w:rPr>
        <w:t xml:space="preserve"> </w:t>
      </w:r>
      <w:r>
        <w:t>определителей.</w:t>
      </w:r>
    </w:p>
    <w:p w:rsidR="00E0428A" w:rsidRDefault="001F0548">
      <w:pPr>
        <w:pStyle w:val="a5"/>
        <w:spacing w:line="360" w:lineRule="auto"/>
        <w:ind w:right="199"/>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 и неравенств к решению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E0428A" w:rsidRDefault="001F0548" w:rsidP="00B95C42">
      <w:pPr>
        <w:pStyle w:val="a7"/>
        <w:numPr>
          <w:ilvl w:val="3"/>
          <w:numId w:val="71"/>
        </w:numPr>
        <w:tabs>
          <w:tab w:val="left" w:pos="2142"/>
        </w:tabs>
        <w:spacing w:before="1"/>
        <w:ind w:left="2141" w:hanging="1021"/>
        <w:jc w:val="both"/>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E0428A" w:rsidRDefault="001F0548">
      <w:pPr>
        <w:pStyle w:val="a5"/>
        <w:spacing w:before="137"/>
        <w:ind w:left="1121" w:firstLine="0"/>
      </w:pPr>
      <w:r>
        <w:t>Функция,</w:t>
      </w:r>
      <w:r>
        <w:rPr>
          <w:spacing w:val="41"/>
        </w:rPr>
        <w:t xml:space="preserve"> </w:t>
      </w:r>
      <w:r>
        <w:t>способы</w:t>
      </w:r>
      <w:r>
        <w:rPr>
          <w:spacing w:val="42"/>
        </w:rPr>
        <w:t xml:space="preserve"> </w:t>
      </w:r>
      <w:r>
        <w:t>задания</w:t>
      </w:r>
      <w:r>
        <w:rPr>
          <w:spacing w:val="42"/>
        </w:rPr>
        <w:t xml:space="preserve"> </w:t>
      </w:r>
      <w:r>
        <w:t>функции.</w:t>
      </w:r>
      <w:r>
        <w:rPr>
          <w:spacing w:val="41"/>
        </w:rPr>
        <w:t xml:space="preserve"> </w:t>
      </w:r>
      <w:r>
        <w:t>Взаимно</w:t>
      </w:r>
      <w:r>
        <w:rPr>
          <w:spacing w:val="42"/>
        </w:rPr>
        <w:t xml:space="preserve"> </w:t>
      </w:r>
      <w:r>
        <w:t>обратные</w:t>
      </w:r>
      <w:r>
        <w:rPr>
          <w:spacing w:val="40"/>
        </w:rPr>
        <w:t xml:space="preserve"> </w:t>
      </w:r>
      <w:r>
        <w:t>функции.</w:t>
      </w:r>
      <w:r>
        <w:rPr>
          <w:spacing w:val="41"/>
        </w:rPr>
        <w:t xml:space="preserve"> </w:t>
      </w:r>
      <w:r>
        <w:t>Композиция</w:t>
      </w:r>
      <w:r>
        <w:rPr>
          <w:spacing w:val="42"/>
        </w:rPr>
        <w:t xml:space="preserve"> </w:t>
      </w:r>
      <w:r>
        <w:t>функций.</w:t>
      </w:r>
    </w:p>
    <w:p w:rsidR="00E0428A" w:rsidRDefault="001F0548">
      <w:pPr>
        <w:pStyle w:val="a5"/>
        <w:spacing w:before="139"/>
        <w:ind w:firstLine="0"/>
      </w:pPr>
      <w:r>
        <w:t>График</w:t>
      </w:r>
      <w:r>
        <w:rPr>
          <w:spacing w:val="-5"/>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t>функций.</w:t>
      </w:r>
    </w:p>
    <w:p w:rsidR="00E0428A" w:rsidRDefault="001F0548">
      <w:pPr>
        <w:pStyle w:val="a5"/>
        <w:spacing w:before="137" w:line="360" w:lineRule="auto"/>
        <w:ind w:right="204"/>
      </w:pP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Чѐтные</w:t>
      </w:r>
      <w:r>
        <w:rPr>
          <w:spacing w:val="1"/>
        </w:rPr>
        <w:t xml:space="preserve"> </w:t>
      </w:r>
      <w:r>
        <w:t>и</w:t>
      </w:r>
      <w:r>
        <w:rPr>
          <w:spacing w:val="1"/>
        </w:rPr>
        <w:t xml:space="preserve"> </w:t>
      </w:r>
      <w:r>
        <w:t>нечѐтные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 функции. Максимумы и минимумы функции. Наибольшее и наименьшее значения</w:t>
      </w:r>
      <w:r>
        <w:rPr>
          <w:spacing w:val="1"/>
        </w:rPr>
        <w:t xml:space="preserve"> </w:t>
      </w:r>
      <w:r>
        <w:t>функции</w:t>
      </w:r>
      <w:r>
        <w:rPr>
          <w:spacing w:val="-1"/>
        </w:rPr>
        <w:t xml:space="preserve"> </w:t>
      </w:r>
      <w:r>
        <w:t>на</w:t>
      </w:r>
      <w:r>
        <w:rPr>
          <w:spacing w:val="-1"/>
        </w:rPr>
        <w:t xml:space="preserve"> </w:t>
      </w:r>
      <w:r>
        <w:t>промежутке.</w:t>
      </w:r>
    </w:p>
    <w:p w:rsidR="00E0428A" w:rsidRDefault="001F0548">
      <w:pPr>
        <w:pStyle w:val="a5"/>
        <w:spacing w:line="362" w:lineRule="auto"/>
        <w:ind w:right="200"/>
      </w:pP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Элементарное</w:t>
      </w:r>
      <w:r>
        <w:rPr>
          <w:spacing w:val="1"/>
        </w:rPr>
        <w:t xml:space="preserve"> </w:t>
      </w:r>
      <w:r>
        <w:t>исследование</w:t>
      </w:r>
      <w:r>
        <w:rPr>
          <w:spacing w:val="1"/>
        </w:rPr>
        <w:t xml:space="preserve"> </w:t>
      </w:r>
      <w:r>
        <w:t>и</w:t>
      </w:r>
      <w:r>
        <w:rPr>
          <w:spacing w:val="1"/>
        </w:rPr>
        <w:t xml:space="preserve"> </w:t>
      </w:r>
      <w:r>
        <w:t>построение</w:t>
      </w:r>
      <w:r>
        <w:rPr>
          <w:spacing w:val="-2"/>
        </w:rPr>
        <w:t xml:space="preserve"> </w:t>
      </w:r>
      <w:r>
        <w:t>их</w:t>
      </w:r>
      <w:r>
        <w:rPr>
          <w:spacing w:val="2"/>
        </w:rPr>
        <w:t xml:space="preserve"> </w:t>
      </w:r>
      <w:r>
        <w:t>графиков.</w:t>
      </w:r>
    </w:p>
    <w:p w:rsidR="00E0428A" w:rsidRDefault="001F0548">
      <w:pPr>
        <w:pStyle w:val="a5"/>
        <w:spacing w:line="271" w:lineRule="exact"/>
        <w:ind w:left="1121" w:firstLine="0"/>
      </w:pPr>
      <w:r>
        <w:t xml:space="preserve">Степенная   </w:t>
      </w:r>
      <w:r>
        <w:rPr>
          <w:spacing w:val="50"/>
        </w:rPr>
        <w:t xml:space="preserve"> </w:t>
      </w:r>
      <w:r>
        <w:t xml:space="preserve">функция    </w:t>
      </w:r>
      <w:r>
        <w:rPr>
          <w:spacing w:val="47"/>
        </w:rPr>
        <w:t xml:space="preserve"> </w:t>
      </w:r>
      <w:r>
        <w:t xml:space="preserve">с    </w:t>
      </w:r>
      <w:r>
        <w:rPr>
          <w:spacing w:val="48"/>
        </w:rPr>
        <w:t xml:space="preserve"> </w:t>
      </w:r>
      <w:r>
        <w:t xml:space="preserve">натуральным    </w:t>
      </w:r>
      <w:r>
        <w:rPr>
          <w:spacing w:val="50"/>
        </w:rPr>
        <w:t xml:space="preserve"> </w:t>
      </w:r>
      <w:r>
        <w:t xml:space="preserve">и    </w:t>
      </w:r>
      <w:r>
        <w:rPr>
          <w:spacing w:val="50"/>
        </w:rPr>
        <w:t xml:space="preserve"> </w:t>
      </w:r>
      <w:r>
        <w:t xml:space="preserve">целым    </w:t>
      </w:r>
      <w:r>
        <w:rPr>
          <w:spacing w:val="48"/>
        </w:rPr>
        <w:t xml:space="preserve"> </w:t>
      </w:r>
      <w:r>
        <w:t xml:space="preserve">показателем.    </w:t>
      </w:r>
      <w:r>
        <w:rPr>
          <w:spacing w:val="49"/>
        </w:rPr>
        <w:t xml:space="preserve"> </w:t>
      </w:r>
      <w:r>
        <w:t xml:space="preserve">Еѐ    </w:t>
      </w:r>
      <w:r>
        <w:rPr>
          <w:spacing w:val="48"/>
        </w:rPr>
        <w:t xml:space="preserve"> </w:t>
      </w:r>
      <w:r>
        <w:t>свойства</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tabs>
          <w:tab w:val="left" w:pos="784"/>
          <w:tab w:val="left" w:pos="1810"/>
          <w:tab w:val="left" w:pos="3002"/>
          <w:tab w:val="left" w:pos="3374"/>
          <w:tab w:val="left" w:pos="4338"/>
          <w:tab w:val="left" w:pos="5172"/>
          <w:tab w:val="left" w:pos="5868"/>
          <w:tab w:val="left" w:pos="6919"/>
          <w:tab w:val="left" w:pos="7499"/>
          <w:tab w:val="left" w:pos="8647"/>
          <w:tab w:val="left" w:pos="9838"/>
        </w:tabs>
        <w:spacing w:before="60" w:line="360" w:lineRule="auto"/>
        <w:ind w:right="198" w:firstLine="0"/>
        <w:jc w:val="left"/>
      </w:pPr>
      <w:r>
        <w:lastRenderedPageBreak/>
        <w:t>и</w:t>
      </w:r>
      <w:r>
        <w:tab/>
        <w:t>график.</w:t>
      </w:r>
      <w:r>
        <w:tab/>
        <w:t>Свойства</w:t>
      </w:r>
      <w:r>
        <w:tab/>
        <w:t>и</w:t>
      </w:r>
      <w:r>
        <w:tab/>
        <w:t>график</w:t>
      </w:r>
      <w:r>
        <w:tab/>
        <w:t>корня</w:t>
      </w:r>
      <w:r>
        <w:tab/>
        <w:t>n-ой</w:t>
      </w:r>
      <w:r>
        <w:tab/>
        <w:t>степени</w:t>
      </w:r>
      <w:r>
        <w:tab/>
        <w:t>как</w:t>
      </w:r>
      <w:r>
        <w:tab/>
        <w:t>функции</w:t>
      </w:r>
      <w:r>
        <w:tab/>
        <w:t>обратной</w:t>
      </w:r>
      <w:r>
        <w:tab/>
      </w:r>
      <w:r>
        <w:rPr>
          <w:spacing w:val="-1"/>
        </w:rPr>
        <w:t>степени</w:t>
      </w:r>
      <w:r>
        <w:rPr>
          <w:spacing w:val="-57"/>
        </w:rPr>
        <w:t xml:space="preserve"> </w:t>
      </w:r>
      <w:r>
        <w:t>с</w:t>
      </w:r>
      <w:r>
        <w:rPr>
          <w:spacing w:val="-2"/>
        </w:rPr>
        <w:t xml:space="preserve"> </w:t>
      </w:r>
      <w:r>
        <w:t>натуральным</w:t>
      </w:r>
      <w:r>
        <w:rPr>
          <w:spacing w:val="-2"/>
        </w:rPr>
        <w:t xml:space="preserve"> </w:t>
      </w:r>
      <w:r>
        <w:t>показателем.</w:t>
      </w:r>
    </w:p>
    <w:p w:rsidR="00E0428A" w:rsidRDefault="001F0548">
      <w:pPr>
        <w:pStyle w:val="a5"/>
        <w:spacing w:before="1" w:line="360" w:lineRule="auto"/>
        <w:ind w:right="812"/>
        <w:jc w:val="left"/>
      </w:pP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Использование</w:t>
      </w:r>
      <w:r>
        <w:rPr>
          <w:spacing w:val="-57"/>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E0428A" w:rsidRDefault="001F0548">
      <w:pPr>
        <w:pStyle w:val="a5"/>
        <w:spacing w:line="360" w:lineRule="auto"/>
        <w:jc w:val="left"/>
      </w:pPr>
      <w:r>
        <w:t>Тригонометрическая</w:t>
      </w:r>
      <w:r>
        <w:rPr>
          <w:spacing w:val="20"/>
        </w:rPr>
        <w:t xml:space="preserve"> </w:t>
      </w:r>
      <w:r>
        <w:t>окружность,</w:t>
      </w:r>
      <w:r>
        <w:rPr>
          <w:spacing w:val="20"/>
        </w:rPr>
        <w:t xml:space="preserve"> </w:t>
      </w:r>
      <w:r>
        <w:t>определение</w:t>
      </w:r>
      <w:r>
        <w:rPr>
          <w:spacing w:val="19"/>
        </w:rPr>
        <w:t xml:space="preserve"> </w:t>
      </w:r>
      <w:r>
        <w:t>тригонометрических</w:t>
      </w:r>
      <w:r>
        <w:rPr>
          <w:spacing w:val="22"/>
        </w:rPr>
        <w:t xml:space="preserve"> </w:t>
      </w:r>
      <w:r>
        <w:t>функций</w:t>
      </w:r>
      <w:r>
        <w:rPr>
          <w:spacing w:val="21"/>
        </w:rPr>
        <w:t xml:space="preserve"> </w:t>
      </w:r>
      <w:r>
        <w:t>числового</w:t>
      </w:r>
      <w:r>
        <w:rPr>
          <w:spacing w:val="-57"/>
        </w:rPr>
        <w:t xml:space="preserve"> </w:t>
      </w:r>
      <w:r>
        <w:t>аргумента.</w:t>
      </w:r>
    </w:p>
    <w:p w:rsidR="00E0428A" w:rsidRDefault="001F0548">
      <w:pPr>
        <w:pStyle w:val="a5"/>
        <w:spacing w:line="360" w:lineRule="auto"/>
        <w:jc w:val="left"/>
      </w:pPr>
      <w:r>
        <w:t>Функциональные</w:t>
      </w:r>
      <w:r>
        <w:rPr>
          <w:spacing w:val="40"/>
        </w:rPr>
        <w:t xml:space="preserve"> </w:t>
      </w:r>
      <w:r>
        <w:t>зависимости</w:t>
      </w:r>
      <w:r>
        <w:rPr>
          <w:spacing w:val="43"/>
        </w:rPr>
        <w:t xml:space="preserve"> </w:t>
      </w:r>
      <w:r>
        <w:t>в</w:t>
      </w:r>
      <w:r>
        <w:rPr>
          <w:spacing w:val="41"/>
        </w:rPr>
        <w:t xml:space="preserve"> </w:t>
      </w:r>
      <w:r>
        <w:t>реальных</w:t>
      </w:r>
      <w:r>
        <w:rPr>
          <w:spacing w:val="41"/>
        </w:rPr>
        <w:t xml:space="preserve"> </w:t>
      </w:r>
      <w:r>
        <w:t>процессах</w:t>
      </w:r>
      <w:r>
        <w:rPr>
          <w:spacing w:val="44"/>
        </w:rPr>
        <w:t xml:space="preserve"> </w:t>
      </w:r>
      <w:r>
        <w:t>и</w:t>
      </w:r>
      <w:r>
        <w:rPr>
          <w:spacing w:val="43"/>
        </w:rPr>
        <w:t xml:space="preserve"> </w:t>
      </w:r>
      <w:r>
        <w:t>явлениях.</w:t>
      </w:r>
      <w:r>
        <w:rPr>
          <w:spacing w:val="42"/>
        </w:rPr>
        <w:t xml:space="preserve"> </w:t>
      </w:r>
      <w:r>
        <w:t>Графики</w:t>
      </w:r>
      <w:r>
        <w:rPr>
          <w:spacing w:val="43"/>
        </w:rPr>
        <w:t xml:space="preserve"> </w:t>
      </w:r>
      <w:r>
        <w:t>реальных</w:t>
      </w:r>
      <w:r>
        <w:rPr>
          <w:spacing w:val="-57"/>
        </w:rPr>
        <w:t xml:space="preserve"> </w:t>
      </w:r>
      <w:r>
        <w:t>зависимостей.</w:t>
      </w:r>
    </w:p>
    <w:p w:rsidR="00E0428A" w:rsidRDefault="001F0548" w:rsidP="00B95C42">
      <w:pPr>
        <w:pStyle w:val="a7"/>
        <w:numPr>
          <w:ilvl w:val="3"/>
          <w:numId w:val="71"/>
        </w:numPr>
        <w:tabs>
          <w:tab w:val="left" w:pos="2142"/>
        </w:tabs>
        <w:ind w:left="2141" w:hanging="1021"/>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E0428A" w:rsidRDefault="001F0548">
      <w:pPr>
        <w:pStyle w:val="a5"/>
        <w:spacing w:before="137" w:line="360" w:lineRule="auto"/>
        <w:ind w:right="202"/>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 малых.</w:t>
      </w:r>
    </w:p>
    <w:p w:rsidR="00E0428A" w:rsidRDefault="001F0548">
      <w:pPr>
        <w:pStyle w:val="a5"/>
        <w:spacing w:before="2" w:line="360" w:lineRule="auto"/>
        <w:ind w:right="194"/>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1"/>
        </w:rPr>
        <w:t xml:space="preserve"> </w:t>
      </w:r>
      <w:r>
        <w:t>экспоненциальный рост. Число е. Формула сложных процентов. Использование прогрессии 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3"/>
        </w:rPr>
        <w:t xml:space="preserve"> </w:t>
      </w:r>
      <w:r>
        <w:t>характера.</w:t>
      </w:r>
    </w:p>
    <w:p w:rsidR="00E0428A" w:rsidRDefault="001F0548">
      <w:pPr>
        <w:pStyle w:val="a5"/>
        <w:tabs>
          <w:tab w:val="left" w:pos="2046"/>
          <w:tab w:val="left" w:pos="3633"/>
          <w:tab w:val="left" w:pos="5705"/>
          <w:tab w:val="left" w:pos="6622"/>
          <w:tab w:val="left" w:pos="8133"/>
          <w:tab w:val="left" w:pos="9481"/>
        </w:tabs>
        <w:spacing w:line="360" w:lineRule="auto"/>
        <w:ind w:right="203"/>
      </w:pPr>
      <w:r>
        <w:t>Непрерывные</w:t>
      </w:r>
      <w:r>
        <w:rPr>
          <w:spacing w:val="1"/>
        </w:rPr>
        <w:t xml:space="preserve"> </w:t>
      </w:r>
      <w:r>
        <w:t>функции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Точки</w:t>
      </w:r>
      <w:r>
        <w:rPr>
          <w:spacing w:val="1"/>
        </w:rPr>
        <w:t xml:space="preserve"> </w:t>
      </w:r>
      <w:r>
        <w:t>разрыва.</w:t>
      </w:r>
      <w:r>
        <w:rPr>
          <w:spacing w:val="1"/>
        </w:rPr>
        <w:t xml:space="preserve"> </w:t>
      </w:r>
      <w:r>
        <w:t>Асимптоты</w:t>
      </w:r>
      <w:r>
        <w:rPr>
          <w:spacing w:val="1"/>
        </w:rPr>
        <w:t xml:space="preserve"> </w:t>
      </w:r>
      <w:r>
        <w:t>графиков</w:t>
      </w:r>
      <w:r>
        <w:rPr>
          <w:spacing w:val="1"/>
        </w:rPr>
        <w:t xml:space="preserve"> </w:t>
      </w:r>
      <w:r>
        <w:t>функций.</w:t>
      </w:r>
      <w:r>
        <w:rPr>
          <w:spacing w:val="1"/>
        </w:rPr>
        <w:t xml:space="preserve"> </w:t>
      </w:r>
      <w:r>
        <w:t>Свойства</w:t>
      </w:r>
      <w:r>
        <w:tab/>
        <w:t>функций</w:t>
      </w:r>
      <w:r>
        <w:tab/>
        <w:t>непрерывных</w:t>
      </w:r>
      <w:r>
        <w:tab/>
        <w:t>на</w:t>
      </w:r>
      <w:r>
        <w:tab/>
        <w:t>отрезке.</w:t>
      </w:r>
      <w:r>
        <w:tab/>
        <w:t>Метод</w:t>
      </w:r>
      <w:r>
        <w:tab/>
      </w:r>
      <w:r>
        <w:rPr>
          <w:spacing w:val="-1"/>
        </w:rPr>
        <w:t>интервалов</w:t>
      </w:r>
      <w:r>
        <w:rPr>
          <w:spacing w:val="-58"/>
        </w:rPr>
        <w:t xml:space="preserve"> </w:t>
      </w:r>
      <w:r>
        <w:t>для</w:t>
      </w:r>
      <w:r>
        <w:rPr>
          <w:spacing w:val="-2"/>
        </w:rPr>
        <w:t xml:space="preserve"> </w:t>
      </w:r>
      <w:r>
        <w:t>решения</w:t>
      </w:r>
      <w:r>
        <w:rPr>
          <w:spacing w:val="-1"/>
        </w:rPr>
        <w:t xml:space="preserve"> </w:t>
      </w:r>
      <w:r>
        <w:t>неравенств.</w:t>
      </w:r>
      <w:r>
        <w:rPr>
          <w:spacing w:val="-2"/>
        </w:rPr>
        <w:t xml:space="preserve"> </w:t>
      </w:r>
      <w:r>
        <w:t>Применение</w:t>
      </w:r>
      <w:r>
        <w:rPr>
          <w:spacing w:val="-2"/>
        </w:rPr>
        <w:t xml:space="preserve"> </w:t>
      </w:r>
      <w:r>
        <w:t>свойств</w:t>
      </w:r>
      <w:r>
        <w:rPr>
          <w:spacing w:val="-2"/>
        </w:rPr>
        <w:t xml:space="preserve"> </w:t>
      </w:r>
      <w:r>
        <w:t>непрерывных функций</w:t>
      </w:r>
      <w:r>
        <w:rPr>
          <w:spacing w:val="-3"/>
        </w:rPr>
        <w:t xml:space="preserve"> </w:t>
      </w:r>
      <w:r>
        <w:t>для</w:t>
      </w:r>
      <w:r>
        <w:rPr>
          <w:spacing w:val="-1"/>
        </w:rPr>
        <w:t xml:space="preserve"> </w:t>
      </w:r>
      <w:r>
        <w:t>решения</w:t>
      </w:r>
      <w:r>
        <w:rPr>
          <w:spacing w:val="-1"/>
        </w:rPr>
        <w:t xml:space="preserve"> </w:t>
      </w:r>
      <w:r>
        <w:t>задач.</w:t>
      </w:r>
    </w:p>
    <w:p w:rsidR="00E0428A" w:rsidRDefault="001F0548">
      <w:pPr>
        <w:pStyle w:val="a5"/>
        <w:spacing w:line="360" w:lineRule="auto"/>
        <w:ind w:right="202"/>
      </w:pPr>
      <w:r>
        <w:t>Первая       и       вторая       производные       функции.       Определение,       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производной.</w:t>
      </w:r>
      <w:r>
        <w:rPr>
          <w:spacing w:val="-1"/>
        </w:rPr>
        <w:t xml:space="preserve"> </w:t>
      </w:r>
      <w:r>
        <w:t>Уравнение</w:t>
      </w:r>
      <w:r>
        <w:rPr>
          <w:spacing w:val="-5"/>
        </w:rPr>
        <w:t xml:space="preserve"> </w:t>
      </w:r>
      <w:r>
        <w:t>касательной к</w:t>
      </w:r>
      <w:r>
        <w:rPr>
          <w:spacing w:val="-1"/>
        </w:rPr>
        <w:t xml:space="preserve"> </w:t>
      </w:r>
      <w:r>
        <w:t>графику</w:t>
      </w:r>
      <w:r>
        <w:rPr>
          <w:spacing w:val="-7"/>
        </w:rPr>
        <w:t xml:space="preserve"> </w:t>
      </w:r>
      <w:r>
        <w:t>функции.</w:t>
      </w:r>
    </w:p>
    <w:p w:rsidR="00E0428A" w:rsidRDefault="001F0548">
      <w:pPr>
        <w:pStyle w:val="a5"/>
        <w:spacing w:line="360" w:lineRule="auto"/>
        <w:ind w:right="191"/>
      </w:pPr>
      <w:r>
        <w:t>Производные</w:t>
      </w:r>
      <w:r>
        <w:rPr>
          <w:spacing w:val="1"/>
        </w:rPr>
        <w:t xml:space="preserve"> </w:t>
      </w:r>
      <w:r>
        <w:t>элементарных</w:t>
      </w:r>
      <w:r>
        <w:rPr>
          <w:spacing w:val="1"/>
        </w:rPr>
        <w:t xml:space="preserve"> </w:t>
      </w:r>
      <w:r>
        <w:t>функций.</w:t>
      </w:r>
      <w:r>
        <w:rPr>
          <w:spacing w:val="1"/>
        </w:rPr>
        <w:t xml:space="preserve"> </w:t>
      </w:r>
      <w:r>
        <w:t>Производная</w:t>
      </w:r>
      <w:r>
        <w:rPr>
          <w:spacing w:val="1"/>
        </w:rPr>
        <w:t xml:space="preserve"> </w:t>
      </w:r>
      <w:r>
        <w:t>суммы,</w:t>
      </w:r>
      <w:r>
        <w:rPr>
          <w:spacing w:val="1"/>
        </w:rPr>
        <w:t xml:space="preserve"> </w:t>
      </w:r>
      <w:r>
        <w:t>произведения,</w:t>
      </w:r>
      <w:r>
        <w:rPr>
          <w:spacing w:val="1"/>
        </w:rPr>
        <w:t xml:space="preserve"> </w:t>
      </w:r>
      <w:r>
        <w:t>частного</w:t>
      </w:r>
      <w:r>
        <w:rPr>
          <w:spacing w:val="1"/>
        </w:rPr>
        <w:t xml:space="preserve"> </w:t>
      </w:r>
      <w:r>
        <w:t>и</w:t>
      </w:r>
      <w:r>
        <w:rPr>
          <w:spacing w:val="1"/>
        </w:rPr>
        <w:t xml:space="preserve"> </w:t>
      </w:r>
      <w:r>
        <w:t>композиции</w:t>
      </w:r>
      <w:r>
        <w:rPr>
          <w:spacing w:val="-1"/>
        </w:rPr>
        <w:t xml:space="preserve"> </w:t>
      </w:r>
      <w:r>
        <w:t>функций.</w:t>
      </w:r>
    </w:p>
    <w:p w:rsidR="00E0428A" w:rsidRDefault="001F0548" w:rsidP="00B95C42">
      <w:pPr>
        <w:pStyle w:val="a7"/>
        <w:numPr>
          <w:ilvl w:val="3"/>
          <w:numId w:val="71"/>
        </w:numPr>
        <w:tabs>
          <w:tab w:val="left" w:pos="2142"/>
        </w:tabs>
        <w:ind w:left="2141" w:hanging="1021"/>
        <w:jc w:val="both"/>
        <w:rPr>
          <w:sz w:val="24"/>
        </w:rPr>
      </w:pPr>
      <w:r>
        <w:rPr>
          <w:sz w:val="24"/>
        </w:rPr>
        <w:t>Множества</w:t>
      </w:r>
      <w:r>
        <w:rPr>
          <w:spacing w:val="-4"/>
          <w:sz w:val="24"/>
        </w:rPr>
        <w:t xml:space="preserve"> </w:t>
      </w:r>
      <w:r>
        <w:rPr>
          <w:sz w:val="24"/>
        </w:rPr>
        <w:t>и</w:t>
      </w:r>
      <w:r>
        <w:rPr>
          <w:spacing w:val="-1"/>
          <w:sz w:val="24"/>
        </w:rPr>
        <w:t xml:space="preserve"> </w:t>
      </w:r>
      <w:r>
        <w:rPr>
          <w:sz w:val="24"/>
        </w:rPr>
        <w:t>логика.</w:t>
      </w:r>
    </w:p>
    <w:p w:rsidR="00E0428A" w:rsidRDefault="001F0548">
      <w:pPr>
        <w:pStyle w:val="a5"/>
        <w:spacing w:before="139" w:line="360" w:lineRule="auto"/>
        <w:ind w:right="196"/>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1"/>
        </w:rPr>
        <w:t xml:space="preserve"> </w:t>
      </w:r>
      <w:r>
        <w:t>Применение теоретико-множественного аппарата для описания реальных</w:t>
      </w:r>
      <w:r>
        <w:rPr>
          <w:spacing w:val="60"/>
        </w:rPr>
        <w:t xml:space="preserve"> </w:t>
      </w:r>
      <w:r>
        <w:t>процессов и явлений,</w:t>
      </w:r>
      <w:r>
        <w:rPr>
          <w:spacing w:val="1"/>
        </w:rPr>
        <w:t xml:space="preserve"> </w:t>
      </w:r>
      <w:r>
        <w:t>при</w:t>
      </w:r>
      <w:r>
        <w:rPr>
          <w:spacing w:val="-1"/>
        </w:rPr>
        <w:t xml:space="preserve"> </w:t>
      </w:r>
      <w:r>
        <w:t>решении задач</w:t>
      </w:r>
      <w:r>
        <w:rPr>
          <w:spacing w:val="-1"/>
        </w:rPr>
        <w:t xml:space="preserve"> </w:t>
      </w:r>
      <w:r>
        <w:t>из других</w:t>
      </w:r>
      <w:r>
        <w:rPr>
          <w:spacing w:val="4"/>
        </w:rPr>
        <w:t xml:space="preserve"> </w:t>
      </w:r>
      <w:r>
        <w:t>учебных предметов.</w:t>
      </w:r>
    </w:p>
    <w:p w:rsidR="00E0428A" w:rsidRDefault="001F0548">
      <w:pPr>
        <w:pStyle w:val="a5"/>
        <w:spacing w:line="360" w:lineRule="auto"/>
        <w:ind w:right="201"/>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1"/>
        </w:rPr>
        <w:t xml:space="preserve"> </w:t>
      </w:r>
      <w:r>
        <w:t>равносильные</w:t>
      </w:r>
      <w:r>
        <w:rPr>
          <w:spacing w:val="-1"/>
        </w:rPr>
        <w:t xml:space="preserve"> </w:t>
      </w:r>
      <w:r>
        <w:t>уравнения.</w:t>
      </w:r>
    </w:p>
    <w:p w:rsidR="00E0428A" w:rsidRDefault="001F0548" w:rsidP="00B95C42">
      <w:pPr>
        <w:pStyle w:val="a7"/>
        <w:numPr>
          <w:ilvl w:val="2"/>
          <w:numId w:val="71"/>
        </w:numPr>
        <w:tabs>
          <w:tab w:val="left" w:pos="1962"/>
        </w:tabs>
        <w:ind w:left="1961"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0428A" w:rsidRDefault="001F0548" w:rsidP="00B95C42">
      <w:pPr>
        <w:pStyle w:val="a7"/>
        <w:numPr>
          <w:ilvl w:val="3"/>
          <w:numId w:val="71"/>
        </w:numPr>
        <w:tabs>
          <w:tab w:val="left" w:pos="2142"/>
        </w:tabs>
        <w:spacing w:before="138"/>
        <w:ind w:left="2141" w:hanging="102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0428A" w:rsidRDefault="001F0548">
      <w:pPr>
        <w:pStyle w:val="a5"/>
        <w:spacing w:before="137" w:line="360" w:lineRule="auto"/>
        <w:ind w:right="193"/>
      </w:pPr>
      <w:r>
        <w:t>Натуральные и целые числа. Применение признаков делимости целых чисел, наибольший</w:t>
      </w:r>
      <w:r>
        <w:rPr>
          <w:spacing w:val="1"/>
        </w:rPr>
        <w:t xml:space="preserve"> </w:t>
      </w:r>
      <w:r>
        <w:t>общий делитель (далее - НОД) и наименьшее общее кратное (далее -НОК), остатков по модулю,</w:t>
      </w:r>
      <w:r>
        <w:rPr>
          <w:spacing w:val="1"/>
        </w:rPr>
        <w:t xml:space="preserve"> </w:t>
      </w:r>
      <w:r>
        <w:t>алгоритма</w:t>
      </w:r>
      <w:r>
        <w:rPr>
          <w:spacing w:val="-2"/>
        </w:rPr>
        <w:t xml:space="preserve"> </w:t>
      </w:r>
      <w:r>
        <w:t>Евклида</w:t>
      </w:r>
      <w:r>
        <w:rPr>
          <w:spacing w:val="-1"/>
        </w:rPr>
        <w:t xml:space="preserve"> </w:t>
      </w:r>
      <w:r>
        <w:t>для решения задач</w:t>
      </w:r>
      <w:r>
        <w:rPr>
          <w:spacing w:val="-1"/>
        </w:rPr>
        <w:t xml:space="preserve"> </w:t>
      </w:r>
      <w:r>
        <w:t>в</w:t>
      </w:r>
      <w:r>
        <w:rPr>
          <w:spacing w:val="-1"/>
        </w:rPr>
        <w:t xml:space="preserve"> </w:t>
      </w:r>
      <w:r>
        <w:t>целых</w:t>
      </w:r>
      <w:r>
        <w:rPr>
          <w:spacing w:val="1"/>
        </w:rPr>
        <w:t xml:space="preserve"> </w:t>
      </w:r>
      <w:r>
        <w:t>числах.</w:t>
      </w:r>
    </w:p>
    <w:p w:rsidR="00E0428A" w:rsidRDefault="001F0548">
      <w:pPr>
        <w:pStyle w:val="a5"/>
        <w:spacing w:before="2" w:line="360" w:lineRule="auto"/>
        <w:ind w:right="200"/>
      </w:pPr>
      <w:r>
        <w:t>Комплексные числа. Алгебраическая и тригонометрическая формы записи комплексного</w:t>
      </w:r>
      <w:r>
        <w:rPr>
          <w:spacing w:val="1"/>
        </w:rPr>
        <w:t xml:space="preserve"> </w:t>
      </w:r>
      <w:r>
        <w:t>числа.</w:t>
      </w:r>
      <w:r>
        <w:rPr>
          <w:spacing w:val="17"/>
        </w:rPr>
        <w:t xml:space="preserve"> </w:t>
      </w:r>
      <w:r>
        <w:t>Арифметические</w:t>
      </w:r>
      <w:r>
        <w:rPr>
          <w:spacing w:val="17"/>
        </w:rPr>
        <w:t xml:space="preserve"> </w:t>
      </w:r>
      <w:r>
        <w:t>операции</w:t>
      </w:r>
      <w:r>
        <w:rPr>
          <w:spacing w:val="19"/>
        </w:rPr>
        <w:t xml:space="preserve"> </w:t>
      </w:r>
      <w:r>
        <w:t>с</w:t>
      </w:r>
      <w:r>
        <w:rPr>
          <w:spacing w:val="17"/>
        </w:rPr>
        <w:t xml:space="preserve"> </w:t>
      </w:r>
      <w:r>
        <w:t>комплексными</w:t>
      </w:r>
      <w:r>
        <w:rPr>
          <w:spacing w:val="19"/>
        </w:rPr>
        <w:t xml:space="preserve"> </w:t>
      </w:r>
      <w:r>
        <w:t>числами.</w:t>
      </w:r>
      <w:r>
        <w:rPr>
          <w:spacing w:val="18"/>
        </w:rPr>
        <w:t xml:space="preserve"> </w:t>
      </w:r>
      <w:r>
        <w:t>Изображение</w:t>
      </w:r>
      <w:r>
        <w:rPr>
          <w:spacing w:val="17"/>
        </w:rPr>
        <w:t xml:space="preserve"> </w:t>
      </w:r>
      <w:r>
        <w:t>комплексных</w:t>
      </w:r>
      <w:r>
        <w:rPr>
          <w:spacing w:val="20"/>
        </w:rPr>
        <w:t xml:space="preserve"> </w:t>
      </w:r>
      <w:r>
        <w:t>чисел</w:t>
      </w:r>
      <w:r>
        <w:rPr>
          <w:spacing w:val="18"/>
        </w:rPr>
        <w:t xml:space="preserve"> </w:t>
      </w:r>
      <w:r>
        <w:t>на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812" w:firstLine="0"/>
        <w:jc w:val="left"/>
      </w:pPr>
      <w:r>
        <w:lastRenderedPageBreak/>
        <w:t>координатной</w:t>
      </w:r>
      <w:r>
        <w:rPr>
          <w:spacing w:val="5"/>
        </w:rPr>
        <w:t xml:space="preserve"> </w:t>
      </w:r>
      <w:r>
        <w:t>плоскости.</w:t>
      </w:r>
      <w:r>
        <w:rPr>
          <w:spacing w:val="6"/>
        </w:rPr>
        <w:t xml:space="preserve"> </w:t>
      </w:r>
      <w:r>
        <w:t>Формула</w:t>
      </w:r>
      <w:r>
        <w:rPr>
          <w:spacing w:val="5"/>
        </w:rPr>
        <w:t xml:space="preserve"> </w:t>
      </w:r>
      <w:r>
        <w:t>Муавра.</w:t>
      </w:r>
      <w:r>
        <w:rPr>
          <w:spacing w:val="8"/>
        </w:rPr>
        <w:t xml:space="preserve"> </w:t>
      </w:r>
      <w:r>
        <w:t>Корни</w:t>
      </w:r>
      <w:r>
        <w:rPr>
          <w:spacing w:val="7"/>
        </w:rPr>
        <w:t xml:space="preserve"> </w:t>
      </w:r>
      <w:r>
        <w:t>n-ой</w:t>
      </w:r>
      <w:r>
        <w:rPr>
          <w:spacing w:val="7"/>
        </w:rPr>
        <w:t xml:space="preserve"> </w:t>
      </w:r>
      <w:r>
        <w:t>степени</w:t>
      </w:r>
      <w:r>
        <w:rPr>
          <w:spacing w:val="7"/>
        </w:rPr>
        <w:t xml:space="preserve"> </w:t>
      </w:r>
      <w:r>
        <w:t>из</w:t>
      </w:r>
      <w:r>
        <w:rPr>
          <w:spacing w:val="4"/>
        </w:rPr>
        <w:t xml:space="preserve"> </w:t>
      </w:r>
      <w:r>
        <w:t>комплексного</w:t>
      </w:r>
      <w:r>
        <w:rPr>
          <w:spacing w:val="3"/>
        </w:rPr>
        <w:t xml:space="preserve"> </w:t>
      </w:r>
      <w:r>
        <w:t>числа.</w:t>
      </w:r>
      <w:r>
        <w:rPr>
          <w:spacing w:val="-57"/>
        </w:rPr>
        <w:t xml:space="preserve"> </w:t>
      </w:r>
      <w:r>
        <w:t>Применение</w:t>
      </w:r>
      <w:r>
        <w:rPr>
          <w:spacing w:val="-2"/>
        </w:rPr>
        <w:t xml:space="preserve"> </w:t>
      </w:r>
      <w:r>
        <w:t>комплексных чисел</w:t>
      </w:r>
      <w:r>
        <w:rPr>
          <w:spacing w:val="-2"/>
        </w:rPr>
        <w:t xml:space="preserve"> </w:t>
      </w:r>
      <w:r>
        <w:t>для</w:t>
      </w:r>
      <w:r>
        <w:rPr>
          <w:spacing w:val="2"/>
        </w:rPr>
        <w:t xml:space="preserve"> </w:t>
      </w:r>
      <w:r>
        <w:t>решения</w:t>
      </w:r>
      <w:r>
        <w:rPr>
          <w:spacing w:val="-4"/>
        </w:rPr>
        <w:t xml:space="preserve"> </w:t>
      </w:r>
      <w:r>
        <w:t>физических</w:t>
      </w:r>
      <w:r>
        <w:rPr>
          <w:spacing w:val="-2"/>
        </w:rPr>
        <w:t xml:space="preserve"> </w:t>
      </w:r>
      <w:r>
        <w:t>и геометрических</w:t>
      </w:r>
      <w:r>
        <w:rPr>
          <w:spacing w:val="1"/>
        </w:rPr>
        <w:t xml:space="preserve"> </w:t>
      </w:r>
      <w:r>
        <w:t>задач.</w:t>
      </w:r>
    </w:p>
    <w:p w:rsidR="00E0428A" w:rsidRDefault="001F0548" w:rsidP="00B95C42">
      <w:pPr>
        <w:pStyle w:val="a7"/>
        <w:numPr>
          <w:ilvl w:val="3"/>
          <w:numId w:val="71"/>
        </w:numPr>
        <w:tabs>
          <w:tab w:val="left" w:pos="2142"/>
        </w:tabs>
        <w:spacing w:before="1"/>
        <w:ind w:left="2141" w:hanging="1021"/>
        <w:rPr>
          <w:sz w:val="24"/>
        </w:rPr>
      </w:pPr>
      <w:r>
        <w:rPr>
          <w:sz w:val="24"/>
        </w:rPr>
        <w:t>Уравнения</w:t>
      </w:r>
      <w:r>
        <w:rPr>
          <w:spacing w:val="-4"/>
          <w:sz w:val="24"/>
        </w:rPr>
        <w:t xml:space="preserve"> </w:t>
      </w:r>
      <w:r>
        <w:rPr>
          <w:sz w:val="24"/>
        </w:rPr>
        <w:t>и</w:t>
      </w:r>
      <w:r>
        <w:rPr>
          <w:spacing w:val="-4"/>
          <w:sz w:val="24"/>
        </w:rPr>
        <w:t xml:space="preserve"> </w:t>
      </w:r>
      <w:r>
        <w:rPr>
          <w:sz w:val="24"/>
        </w:rPr>
        <w:t>неравенства.</w:t>
      </w:r>
    </w:p>
    <w:p w:rsidR="00E0428A" w:rsidRDefault="001F0548">
      <w:pPr>
        <w:pStyle w:val="a5"/>
        <w:tabs>
          <w:tab w:val="left" w:pos="2327"/>
          <w:tab w:val="left" w:pos="2799"/>
          <w:tab w:val="left" w:pos="4543"/>
          <w:tab w:val="left" w:pos="5960"/>
          <w:tab w:val="left" w:pos="6432"/>
          <w:tab w:val="left" w:pos="7969"/>
          <w:tab w:val="left" w:pos="9775"/>
        </w:tabs>
        <w:spacing w:before="139" w:line="360" w:lineRule="auto"/>
        <w:ind w:right="204"/>
        <w:jc w:val="left"/>
      </w:pPr>
      <w:r>
        <w:t>Система</w:t>
      </w:r>
      <w:r>
        <w:tab/>
        <w:t>и</w:t>
      </w:r>
      <w:r>
        <w:tab/>
        <w:t>совокупность</w:t>
      </w:r>
      <w:r>
        <w:tab/>
        <w:t>уравнений</w:t>
      </w:r>
      <w:r>
        <w:tab/>
        <w:t>и</w:t>
      </w:r>
      <w:r>
        <w:tab/>
        <w:t>неравенств.</w:t>
      </w:r>
      <w:r>
        <w:tab/>
        <w:t>Равносильные</w:t>
      </w:r>
      <w:r>
        <w:tab/>
      </w:r>
      <w:r>
        <w:rPr>
          <w:spacing w:val="-1"/>
        </w:rPr>
        <w:t>системы</w:t>
      </w:r>
      <w:r>
        <w:rPr>
          <w:spacing w:val="-57"/>
        </w:rPr>
        <w:t xml:space="preserve"> </w:t>
      </w:r>
      <w:r>
        <w:t>и</w:t>
      </w:r>
      <w:r>
        <w:rPr>
          <w:spacing w:val="-1"/>
        </w:rPr>
        <w:t xml:space="preserve"> </w:t>
      </w:r>
      <w:r>
        <w:t>системы-следствия. Равносильные</w:t>
      </w:r>
      <w:r>
        <w:rPr>
          <w:spacing w:val="-2"/>
        </w:rPr>
        <w:t xml:space="preserve"> </w:t>
      </w:r>
      <w:r>
        <w:t>неравенства.</w:t>
      </w:r>
    </w:p>
    <w:p w:rsidR="00E0428A" w:rsidRDefault="001F0548">
      <w:pPr>
        <w:pStyle w:val="a5"/>
        <w:ind w:left="1121" w:firstLine="0"/>
        <w:jc w:val="left"/>
      </w:pPr>
      <w:r>
        <w:t>Отбор</w:t>
      </w:r>
      <w:r>
        <w:rPr>
          <w:spacing w:val="-4"/>
        </w:rPr>
        <w:t xml:space="preserve"> </w:t>
      </w:r>
      <w:r>
        <w:t>корней</w:t>
      </w:r>
      <w:r>
        <w:rPr>
          <w:spacing w:val="-5"/>
        </w:rPr>
        <w:t xml:space="preserve"> </w:t>
      </w:r>
      <w:r>
        <w:t>тригонометрических уравнений</w:t>
      </w:r>
      <w:r>
        <w:rPr>
          <w:spacing w:val="-5"/>
        </w:rPr>
        <w:t xml:space="preserve"> </w:t>
      </w:r>
      <w:r>
        <w:t>с</w:t>
      </w:r>
      <w:r>
        <w:rPr>
          <w:spacing w:val="-5"/>
        </w:rPr>
        <w:t xml:space="preserve"> </w:t>
      </w:r>
      <w:r>
        <w:t>помощью</w:t>
      </w:r>
      <w:r>
        <w:rPr>
          <w:spacing w:val="-3"/>
        </w:rPr>
        <w:t xml:space="preserve"> </w:t>
      </w:r>
      <w:r>
        <w:t>тригонометрической</w:t>
      </w:r>
      <w:r>
        <w:rPr>
          <w:spacing w:val="-2"/>
        </w:rPr>
        <w:t xml:space="preserve"> </w:t>
      </w:r>
      <w:r>
        <w:t>окружности.</w:t>
      </w:r>
    </w:p>
    <w:p w:rsidR="00E0428A" w:rsidRDefault="001F0548">
      <w:pPr>
        <w:pStyle w:val="a5"/>
        <w:spacing w:before="137"/>
        <w:ind w:firstLine="0"/>
        <w:jc w:val="left"/>
      </w:pPr>
      <w:r>
        <w:t>Решение</w:t>
      </w:r>
      <w:r>
        <w:rPr>
          <w:spacing w:val="-7"/>
        </w:rPr>
        <w:t xml:space="preserve"> </w:t>
      </w:r>
      <w:r>
        <w:t>тригонометрических</w:t>
      </w:r>
      <w:r>
        <w:rPr>
          <w:spacing w:val="-4"/>
        </w:rPr>
        <w:t xml:space="preserve"> </w:t>
      </w:r>
      <w:r>
        <w:t>неравенств.</w:t>
      </w:r>
    </w:p>
    <w:p w:rsidR="00E0428A" w:rsidRDefault="001F0548">
      <w:pPr>
        <w:pStyle w:val="a5"/>
        <w:spacing w:before="137" w:line="360" w:lineRule="auto"/>
        <w:ind w:left="1121" w:right="1985" w:firstLine="0"/>
        <w:jc w:val="left"/>
      </w:pPr>
      <w:r>
        <w:t>Основные методы решения показательных и логарифмических неравенств.</w:t>
      </w:r>
      <w:r>
        <w:rPr>
          <w:spacing w:val="-57"/>
        </w:rPr>
        <w:t xml:space="preserve"> </w:t>
      </w:r>
      <w:r>
        <w:t>Основные</w:t>
      </w:r>
      <w:r>
        <w:rPr>
          <w:spacing w:val="-3"/>
        </w:rPr>
        <w:t xml:space="preserve"> </w:t>
      </w:r>
      <w:r>
        <w:t>методы</w:t>
      </w:r>
      <w:r>
        <w:rPr>
          <w:spacing w:val="-1"/>
        </w:rPr>
        <w:t xml:space="preserve"> </w:t>
      </w:r>
      <w:r>
        <w:t>решения</w:t>
      </w:r>
      <w:r>
        <w:rPr>
          <w:spacing w:val="-1"/>
        </w:rPr>
        <w:t xml:space="preserve"> </w:t>
      </w:r>
      <w:r>
        <w:t>иррациональных</w:t>
      </w:r>
      <w:r>
        <w:rPr>
          <w:spacing w:val="2"/>
        </w:rPr>
        <w:t xml:space="preserve"> </w:t>
      </w:r>
      <w:r>
        <w:t>неравенств.</w:t>
      </w:r>
    </w:p>
    <w:p w:rsidR="00E0428A" w:rsidRDefault="001F0548">
      <w:pPr>
        <w:pStyle w:val="a5"/>
        <w:spacing w:line="362" w:lineRule="auto"/>
        <w:jc w:val="left"/>
      </w:pPr>
      <w:r>
        <w:t>Основные</w:t>
      </w:r>
      <w:r>
        <w:rPr>
          <w:spacing w:val="40"/>
        </w:rPr>
        <w:t xml:space="preserve"> </w:t>
      </w:r>
      <w:r>
        <w:t>методы</w:t>
      </w:r>
      <w:r>
        <w:rPr>
          <w:spacing w:val="42"/>
        </w:rPr>
        <w:t xml:space="preserve"> </w:t>
      </w:r>
      <w:r>
        <w:t>решения</w:t>
      </w:r>
      <w:r>
        <w:rPr>
          <w:spacing w:val="42"/>
        </w:rPr>
        <w:t xml:space="preserve"> </w:t>
      </w:r>
      <w:r>
        <w:t>систем</w:t>
      </w:r>
      <w:r>
        <w:rPr>
          <w:spacing w:val="41"/>
        </w:rPr>
        <w:t xml:space="preserve"> </w:t>
      </w:r>
      <w:r>
        <w:t>и</w:t>
      </w:r>
      <w:r>
        <w:rPr>
          <w:spacing w:val="43"/>
        </w:rPr>
        <w:t xml:space="preserve"> </w:t>
      </w:r>
      <w:r>
        <w:t>совокупностей</w:t>
      </w:r>
      <w:r>
        <w:rPr>
          <w:spacing w:val="43"/>
        </w:rPr>
        <w:t xml:space="preserve"> </w:t>
      </w:r>
      <w:r>
        <w:t>рациональных,</w:t>
      </w:r>
      <w:r>
        <w:rPr>
          <w:spacing w:val="42"/>
        </w:rPr>
        <w:t xml:space="preserve"> </w:t>
      </w:r>
      <w:r>
        <w:t>иррациональных,</w:t>
      </w:r>
      <w:r>
        <w:rPr>
          <w:spacing w:val="-57"/>
        </w:rPr>
        <w:t xml:space="preserve"> </w:t>
      </w:r>
      <w:r>
        <w:t>показательных</w:t>
      </w:r>
      <w:r>
        <w:rPr>
          <w:spacing w:val="-2"/>
        </w:rPr>
        <w:t xml:space="preserve"> </w:t>
      </w:r>
      <w:r>
        <w:t>и логарифмических</w:t>
      </w:r>
      <w:r>
        <w:rPr>
          <w:spacing w:val="4"/>
        </w:rPr>
        <w:t xml:space="preserve"> </w:t>
      </w:r>
      <w:r>
        <w:t>уравнений.</w:t>
      </w:r>
    </w:p>
    <w:p w:rsidR="00E0428A" w:rsidRDefault="001F0548">
      <w:pPr>
        <w:pStyle w:val="a5"/>
        <w:spacing w:line="271" w:lineRule="exact"/>
        <w:ind w:left="1121" w:firstLine="0"/>
        <w:jc w:val="left"/>
      </w:pPr>
      <w:r>
        <w:t>Уравнения,</w:t>
      </w:r>
      <w:r>
        <w:rPr>
          <w:spacing w:val="-3"/>
        </w:rPr>
        <w:t xml:space="preserve"> </w:t>
      </w:r>
      <w:r>
        <w:t>неравенства</w:t>
      </w:r>
      <w:r>
        <w:rPr>
          <w:spacing w:val="-4"/>
        </w:rPr>
        <w:t xml:space="preserve"> </w:t>
      </w:r>
      <w:r>
        <w:t>и системы</w:t>
      </w:r>
      <w:r>
        <w:rPr>
          <w:spacing w:val="-2"/>
        </w:rPr>
        <w:t xml:space="preserve"> </w:t>
      </w:r>
      <w:r>
        <w:t>с</w:t>
      </w:r>
      <w:r>
        <w:rPr>
          <w:spacing w:val="-4"/>
        </w:rPr>
        <w:t xml:space="preserve"> </w:t>
      </w:r>
      <w:r>
        <w:t>параметрами.</w:t>
      </w:r>
    </w:p>
    <w:p w:rsidR="00E0428A" w:rsidRDefault="001F0548">
      <w:pPr>
        <w:pStyle w:val="a5"/>
        <w:spacing w:before="139" w:line="360" w:lineRule="auto"/>
        <w:jc w:val="left"/>
      </w:pPr>
      <w:r>
        <w:t>Применение</w:t>
      </w:r>
      <w:r>
        <w:rPr>
          <w:spacing w:val="24"/>
        </w:rPr>
        <w:t xml:space="preserve"> </w:t>
      </w:r>
      <w:r>
        <w:t>уравнений,</w:t>
      </w:r>
      <w:r>
        <w:rPr>
          <w:spacing w:val="23"/>
        </w:rPr>
        <w:t xml:space="preserve"> </w:t>
      </w:r>
      <w:r>
        <w:t>систем</w:t>
      </w:r>
      <w:r>
        <w:rPr>
          <w:spacing w:val="22"/>
        </w:rPr>
        <w:t xml:space="preserve"> </w:t>
      </w:r>
      <w:r>
        <w:t>и</w:t>
      </w:r>
      <w:r>
        <w:rPr>
          <w:spacing w:val="24"/>
        </w:rPr>
        <w:t xml:space="preserve"> </w:t>
      </w:r>
      <w:r>
        <w:t>неравенств</w:t>
      </w:r>
      <w:r>
        <w:rPr>
          <w:spacing w:val="25"/>
        </w:rPr>
        <w:t xml:space="preserve"> </w:t>
      </w:r>
      <w:r>
        <w:t>к</w:t>
      </w:r>
      <w:r>
        <w:rPr>
          <w:spacing w:val="24"/>
        </w:rPr>
        <w:t xml:space="preserve"> </w:t>
      </w:r>
      <w:r>
        <w:t>решению</w:t>
      </w:r>
      <w:r>
        <w:rPr>
          <w:spacing w:val="23"/>
        </w:rPr>
        <w:t xml:space="preserve"> </w:t>
      </w:r>
      <w:r>
        <w:t>математических</w:t>
      </w:r>
      <w:r>
        <w:rPr>
          <w:spacing w:val="25"/>
        </w:rPr>
        <w:t xml:space="preserve"> </w:t>
      </w:r>
      <w:r>
        <w:t>задач</w:t>
      </w:r>
      <w:r>
        <w:rPr>
          <w:spacing w:val="22"/>
        </w:rPr>
        <w:t xml:space="preserve"> </w:t>
      </w:r>
      <w:r>
        <w:t>и</w:t>
      </w:r>
      <w:r>
        <w:rPr>
          <w:spacing w:val="24"/>
        </w:rPr>
        <w:t xml:space="preserve"> </w:t>
      </w:r>
      <w:r>
        <w:t>задач</w:t>
      </w:r>
      <w:r>
        <w:rPr>
          <w:spacing w:val="23"/>
        </w:rPr>
        <w:t xml:space="preserve"> </w:t>
      </w:r>
      <w:r>
        <w:t>из</w:t>
      </w:r>
      <w:r>
        <w:rPr>
          <w:spacing w:val="-57"/>
        </w:rPr>
        <w:t xml:space="preserve"> </w:t>
      </w:r>
      <w:r>
        <w:t>различных областей</w:t>
      </w:r>
      <w:r>
        <w:rPr>
          <w:spacing w:val="-1"/>
        </w:rPr>
        <w:t xml:space="preserve"> </w:t>
      </w:r>
      <w:r>
        <w:t>науки</w:t>
      </w:r>
      <w:r>
        <w:rPr>
          <w:spacing w:val="-1"/>
        </w:rPr>
        <w:t xml:space="preserve"> </w:t>
      </w:r>
      <w:r>
        <w:t>и</w:t>
      </w:r>
      <w:r>
        <w:rPr>
          <w:spacing w:val="-1"/>
        </w:rPr>
        <w:t xml:space="preserve"> </w:t>
      </w:r>
      <w:r>
        <w:t>реальной</w:t>
      </w:r>
      <w:r>
        <w:rPr>
          <w:spacing w:val="-2"/>
        </w:rPr>
        <w:t xml:space="preserve"> </w:t>
      </w:r>
      <w:r>
        <w:t>жизни,</w:t>
      </w:r>
      <w:r>
        <w:rPr>
          <w:spacing w:val="-4"/>
        </w:rPr>
        <w:t xml:space="preserve"> </w:t>
      </w:r>
      <w:r>
        <w:t>интерпретация</w:t>
      </w:r>
      <w:r>
        <w:rPr>
          <w:spacing w:val="-1"/>
        </w:rPr>
        <w:t xml:space="preserve"> </w:t>
      </w:r>
      <w:r>
        <w:t>полученных результатов.</w:t>
      </w:r>
    </w:p>
    <w:p w:rsidR="00E0428A" w:rsidRDefault="001F0548" w:rsidP="00B95C42">
      <w:pPr>
        <w:pStyle w:val="a7"/>
        <w:numPr>
          <w:ilvl w:val="3"/>
          <w:numId w:val="71"/>
        </w:numPr>
        <w:tabs>
          <w:tab w:val="left" w:pos="2142"/>
        </w:tabs>
        <w:ind w:left="2141" w:hanging="1021"/>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E0428A" w:rsidRDefault="001F0548">
      <w:pPr>
        <w:pStyle w:val="a5"/>
        <w:spacing w:before="137" w:line="360" w:lineRule="auto"/>
        <w:ind w:right="199"/>
      </w:pPr>
      <w:r>
        <w:t>График</w:t>
      </w:r>
      <w:r>
        <w:rPr>
          <w:spacing w:val="1"/>
        </w:rPr>
        <w:t xml:space="preserve"> </w:t>
      </w:r>
      <w:r>
        <w:t>композиции</w:t>
      </w:r>
      <w:r>
        <w:rPr>
          <w:spacing w:val="1"/>
        </w:rPr>
        <w:t xml:space="preserve"> </w:t>
      </w:r>
      <w:r>
        <w:t>функций.</w:t>
      </w:r>
      <w:r>
        <w:rPr>
          <w:spacing w:val="1"/>
        </w:rPr>
        <w:t xml:space="preserve"> </w:t>
      </w:r>
      <w:r>
        <w:t>Геометрические</w:t>
      </w:r>
      <w:r>
        <w:rPr>
          <w:spacing w:val="1"/>
        </w:rPr>
        <w:t xml:space="preserve"> </w:t>
      </w:r>
      <w:r>
        <w:t>образы</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на</w:t>
      </w:r>
      <w:r>
        <w:rPr>
          <w:spacing w:val="1"/>
        </w:rPr>
        <w:t xml:space="preserve"> </w:t>
      </w:r>
      <w:r>
        <w:t>координатной</w:t>
      </w:r>
      <w:r>
        <w:rPr>
          <w:spacing w:val="-3"/>
        </w:rPr>
        <w:t xml:space="preserve"> </w:t>
      </w:r>
      <w:r>
        <w:t>плоскости.</w:t>
      </w:r>
    </w:p>
    <w:p w:rsidR="00E0428A" w:rsidRDefault="001F0548">
      <w:pPr>
        <w:pStyle w:val="a5"/>
        <w:ind w:left="1121" w:firstLine="0"/>
      </w:pPr>
      <w:r>
        <w:t>Тригонометрические</w:t>
      </w:r>
      <w:r>
        <w:rPr>
          <w:spacing w:val="-5"/>
        </w:rPr>
        <w:t xml:space="preserve"> </w:t>
      </w:r>
      <w:r>
        <w:t>функции,</w:t>
      </w:r>
      <w:r>
        <w:rPr>
          <w:spacing w:val="-4"/>
        </w:rPr>
        <w:t xml:space="preserve"> </w:t>
      </w:r>
      <w:r>
        <w:t>их</w:t>
      </w:r>
      <w:r>
        <w:rPr>
          <w:spacing w:val="-1"/>
        </w:rPr>
        <w:t xml:space="preserve"> </w:t>
      </w:r>
      <w:r>
        <w:t>свойства</w:t>
      </w:r>
      <w:r>
        <w:rPr>
          <w:spacing w:val="-6"/>
        </w:rPr>
        <w:t xml:space="preserve"> </w:t>
      </w:r>
      <w:r>
        <w:t>и</w:t>
      </w:r>
      <w:r>
        <w:rPr>
          <w:spacing w:val="-4"/>
        </w:rPr>
        <w:t xml:space="preserve"> </w:t>
      </w:r>
      <w:r>
        <w:t>графики.</w:t>
      </w:r>
    </w:p>
    <w:p w:rsidR="00E0428A" w:rsidRDefault="001F0548">
      <w:pPr>
        <w:pStyle w:val="a5"/>
        <w:spacing w:before="140" w:line="360" w:lineRule="auto"/>
        <w:ind w:right="203"/>
      </w:pPr>
      <w:r>
        <w:t>Графические методы решения уравнений и неравенств. Графические методы решения задач</w:t>
      </w:r>
      <w:r>
        <w:rPr>
          <w:spacing w:val="1"/>
        </w:rPr>
        <w:t xml:space="preserve"> </w:t>
      </w:r>
      <w:r>
        <w:t>с</w:t>
      </w:r>
      <w:r>
        <w:rPr>
          <w:spacing w:val="-2"/>
        </w:rPr>
        <w:t xml:space="preserve"> </w:t>
      </w:r>
      <w:r>
        <w:t>параметрами.</w:t>
      </w:r>
    </w:p>
    <w:p w:rsidR="00E0428A" w:rsidRDefault="001F0548">
      <w:pPr>
        <w:pStyle w:val="a5"/>
        <w:tabs>
          <w:tab w:val="left" w:pos="3339"/>
          <w:tab w:val="left" w:pos="4959"/>
          <w:tab w:val="left" w:pos="6524"/>
          <w:tab w:val="left" w:pos="7537"/>
          <w:tab w:val="left" w:pos="9601"/>
        </w:tabs>
        <w:spacing w:line="360" w:lineRule="auto"/>
        <w:ind w:right="196"/>
      </w:pPr>
      <w:r>
        <w:t>Использование</w:t>
      </w:r>
      <w:r>
        <w:tab/>
        <w:t>графиков</w:t>
      </w:r>
      <w:r>
        <w:tab/>
        <w:t>функций</w:t>
      </w:r>
      <w:r>
        <w:tab/>
        <w:t>для</w:t>
      </w:r>
      <w:r>
        <w:tab/>
        <w:t>исследования</w:t>
      </w:r>
      <w:r>
        <w:tab/>
      </w:r>
      <w:r>
        <w:rPr>
          <w:spacing w:val="-1"/>
        </w:rPr>
        <w:t>процессов</w:t>
      </w:r>
      <w:r>
        <w:rPr>
          <w:spacing w:val="-58"/>
        </w:rPr>
        <w:t xml:space="preserve"> </w:t>
      </w:r>
      <w:r>
        <w:t>и зависимостей, которые возникают при решении задач из других учебных предметов и реальной</w:t>
      </w:r>
      <w:r>
        <w:rPr>
          <w:spacing w:val="1"/>
        </w:rPr>
        <w:t xml:space="preserve"> </w:t>
      </w:r>
      <w:r>
        <w:t>жизни.</w:t>
      </w:r>
    </w:p>
    <w:p w:rsidR="00E0428A" w:rsidRDefault="001F0548" w:rsidP="00B95C42">
      <w:pPr>
        <w:pStyle w:val="a7"/>
        <w:numPr>
          <w:ilvl w:val="3"/>
          <w:numId w:val="71"/>
        </w:numPr>
        <w:tabs>
          <w:tab w:val="left" w:pos="2142"/>
        </w:tabs>
        <w:spacing w:line="275" w:lineRule="exact"/>
        <w:ind w:left="2141" w:hanging="1021"/>
        <w:jc w:val="both"/>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E0428A" w:rsidRDefault="001F0548">
      <w:pPr>
        <w:pStyle w:val="a5"/>
        <w:spacing w:before="139" w:line="360" w:lineRule="auto"/>
        <w:ind w:right="199"/>
      </w:pPr>
      <w:r>
        <w:t xml:space="preserve">Применение     </w:t>
      </w:r>
      <w:r>
        <w:rPr>
          <w:spacing w:val="35"/>
        </w:rPr>
        <w:t xml:space="preserve"> </w:t>
      </w:r>
      <w:r>
        <w:t xml:space="preserve">производной      </w:t>
      </w:r>
      <w:r>
        <w:rPr>
          <w:spacing w:val="35"/>
        </w:rPr>
        <w:t xml:space="preserve"> </w:t>
      </w:r>
      <w:r>
        <w:t xml:space="preserve">к      </w:t>
      </w:r>
      <w:r>
        <w:rPr>
          <w:spacing w:val="35"/>
        </w:rPr>
        <w:t xml:space="preserve"> </w:t>
      </w:r>
      <w:r>
        <w:t xml:space="preserve">исследованию      </w:t>
      </w:r>
      <w:r>
        <w:rPr>
          <w:spacing w:val="35"/>
        </w:rPr>
        <w:t xml:space="preserve"> </w:t>
      </w:r>
      <w:r>
        <w:t xml:space="preserve">функций      </w:t>
      </w:r>
      <w:r>
        <w:rPr>
          <w:spacing w:val="32"/>
        </w:rPr>
        <w:t xml:space="preserve"> </w:t>
      </w:r>
      <w:r>
        <w:t xml:space="preserve">на      </w:t>
      </w:r>
      <w:r>
        <w:rPr>
          <w:spacing w:val="34"/>
        </w:rPr>
        <w:t xml:space="preserve"> </w:t>
      </w:r>
      <w:r>
        <w:t>монотонность</w:t>
      </w:r>
      <w:r>
        <w:rPr>
          <w:spacing w:val="-58"/>
        </w:rPr>
        <w:t xml:space="preserve"> </w:t>
      </w:r>
      <w:r>
        <w:t>и</w:t>
      </w:r>
      <w:r>
        <w:rPr>
          <w:spacing w:val="1"/>
        </w:rPr>
        <w:t xml:space="preserve"> </w:t>
      </w:r>
      <w:r>
        <w:t>экстремумы.</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непрерывной</w:t>
      </w:r>
      <w:r>
        <w:rPr>
          <w:spacing w:val="1"/>
        </w:rPr>
        <w:t xml:space="preserve"> </w:t>
      </w:r>
      <w:r>
        <w:t>функции</w:t>
      </w:r>
      <w:r>
        <w:rPr>
          <w:spacing w:val="1"/>
        </w:rPr>
        <w:t xml:space="preserve"> </w:t>
      </w:r>
      <w:r>
        <w:t>на</w:t>
      </w:r>
      <w:r>
        <w:rPr>
          <w:spacing w:val="1"/>
        </w:rPr>
        <w:t xml:space="preserve"> </w:t>
      </w:r>
      <w:r>
        <w:t>отрезке.</w:t>
      </w:r>
    </w:p>
    <w:p w:rsidR="00E0428A" w:rsidRDefault="001F0548">
      <w:pPr>
        <w:pStyle w:val="a5"/>
        <w:spacing w:line="360" w:lineRule="auto"/>
        <w:ind w:right="201"/>
      </w:pPr>
      <w:r>
        <w:t>Применение производной для нахождения наилучшего решения в прикладных задачах, для</w:t>
      </w:r>
      <w:r>
        <w:rPr>
          <w:spacing w:val="1"/>
        </w:rPr>
        <w:t xml:space="preserve"> </w:t>
      </w:r>
      <w:r>
        <w:t>определения</w:t>
      </w:r>
      <w:r>
        <w:rPr>
          <w:spacing w:val="-1"/>
        </w:rPr>
        <w:t xml:space="preserve"> </w:t>
      </w:r>
      <w:r>
        <w:t>скорости</w:t>
      </w:r>
      <w:r>
        <w:rPr>
          <w:spacing w:val="-3"/>
        </w:rPr>
        <w:t xml:space="preserve"> </w:t>
      </w:r>
      <w:r>
        <w:t>и</w:t>
      </w:r>
      <w:r>
        <w:rPr>
          <w:spacing w:val="3"/>
        </w:rPr>
        <w:t xml:space="preserve"> </w:t>
      </w:r>
      <w:r>
        <w:t>ускорения</w:t>
      </w:r>
      <w:r>
        <w:rPr>
          <w:spacing w:val="-1"/>
        </w:rPr>
        <w:t xml:space="preserve"> </w:t>
      </w:r>
      <w:r>
        <w:t>процесса, заданного</w:t>
      </w:r>
      <w:r>
        <w:rPr>
          <w:spacing w:val="-1"/>
        </w:rPr>
        <w:t xml:space="preserve"> </w:t>
      </w:r>
      <w:r>
        <w:t>формулой</w:t>
      </w:r>
      <w:r>
        <w:rPr>
          <w:spacing w:val="3"/>
        </w:rPr>
        <w:t xml:space="preserve"> </w:t>
      </w:r>
      <w:r>
        <w:t>или графиком.</w:t>
      </w:r>
    </w:p>
    <w:p w:rsidR="00E0428A" w:rsidRDefault="001F0548">
      <w:pPr>
        <w:pStyle w:val="a5"/>
        <w:ind w:left="1121" w:firstLine="0"/>
      </w:pPr>
      <w:r>
        <w:t>Первообразная,</w:t>
      </w:r>
      <w:r>
        <w:rPr>
          <w:spacing w:val="7"/>
        </w:rPr>
        <w:t xml:space="preserve"> </w:t>
      </w:r>
      <w:r>
        <w:t>основное</w:t>
      </w:r>
      <w:r>
        <w:rPr>
          <w:spacing w:val="7"/>
        </w:rPr>
        <w:t xml:space="preserve"> </w:t>
      </w:r>
      <w:r>
        <w:t>свойство</w:t>
      </w:r>
      <w:r>
        <w:rPr>
          <w:spacing w:val="7"/>
        </w:rPr>
        <w:t xml:space="preserve"> </w:t>
      </w:r>
      <w:r>
        <w:t>первообразных.</w:t>
      </w:r>
      <w:r>
        <w:rPr>
          <w:spacing w:val="8"/>
        </w:rPr>
        <w:t xml:space="preserve"> </w:t>
      </w:r>
      <w:r>
        <w:t>Первообразные</w:t>
      </w:r>
      <w:r>
        <w:rPr>
          <w:spacing w:val="6"/>
        </w:rPr>
        <w:t xml:space="preserve"> </w:t>
      </w:r>
      <w:r>
        <w:t>элементарных</w:t>
      </w:r>
      <w:r>
        <w:rPr>
          <w:spacing w:val="9"/>
        </w:rPr>
        <w:t xml:space="preserve"> </w:t>
      </w:r>
      <w:r>
        <w:t>функций.</w:t>
      </w:r>
    </w:p>
    <w:p w:rsidR="00E0428A" w:rsidRDefault="001F0548">
      <w:pPr>
        <w:pStyle w:val="a5"/>
        <w:spacing w:before="139"/>
        <w:ind w:firstLine="0"/>
        <w:jc w:val="left"/>
      </w:pPr>
      <w:r>
        <w:t>Правила</w:t>
      </w:r>
      <w:r>
        <w:rPr>
          <w:spacing w:val="-4"/>
        </w:rPr>
        <w:t xml:space="preserve"> </w:t>
      </w:r>
      <w:r>
        <w:t>нахождения</w:t>
      </w:r>
      <w:r>
        <w:rPr>
          <w:spacing w:val="-6"/>
        </w:rPr>
        <w:t xml:space="preserve"> </w:t>
      </w:r>
      <w:r>
        <w:t>первообразных.</w:t>
      </w:r>
    </w:p>
    <w:p w:rsidR="00E0428A" w:rsidRDefault="001F0548">
      <w:pPr>
        <w:pStyle w:val="a5"/>
        <w:spacing w:before="137" w:line="360" w:lineRule="auto"/>
        <w:jc w:val="left"/>
      </w:pPr>
      <w:r>
        <w:t>Интеграл.</w:t>
      </w:r>
      <w:r>
        <w:rPr>
          <w:spacing w:val="24"/>
        </w:rPr>
        <w:t xml:space="preserve"> </w:t>
      </w:r>
      <w:r>
        <w:t>Геометрический</w:t>
      </w:r>
      <w:r>
        <w:rPr>
          <w:spacing w:val="25"/>
        </w:rPr>
        <w:t xml:space="preserve"> </w:t>
      </w:r>
      <w:r>
        <w:t>смысл</w:t>
      </w:r>
      <w:r>
        <w:rPr>
          <w:spacing w:val="24"/>
        </w:rPr>
        <w:t xml:space="preserve"> </w:t>
      </w:r>
      <w:r>
        <w:t>интеграла.</w:t>
      </w:r>
      <w:r>
        <w:rPr>
          <w:spacing w:val="24"/>
        </w:rPr>
        <w:t xml:space="preserve"> </w:t>
      </w:r>
      <w:r>
        <w:t>Вычисление</w:t>
      </w:r>
      <w:r>
        <w:rPr>
          <w:spacing w:val="23"/>
        </w:rPr>
        <w:t xml:space="preserve"> </w:t>
      </w:r>
      <w:r>
        <w:t>определѐнного</w:t>
      </w:r>
      <w:r>
        <w:rPr>
          <w:spacing w:val="24"/>
        </w:rPr>
        <w:t xml:space="preserve"> </w:t>
      </w:r>
      <w:r>
        <w:t>интеграла</w:t>
      </w:r>
      <w:r>
        <w:rPr>
          <w:spacing w:val="24"/>
        </w:rPr>
        <w:t xml:space="preserve"> </w:t>
      </w:r>
      <w:r>
        <w:t>по</w:t>
      </w:r>
      <w:r>
        <w:rPr>
          <w:spacing w:val="-57"/>
        </w:rPr>
        <w:t xml:space="preserve"> </w:t>
      </w:r>
      <w:r>
        <w:t>формуле Ньютона–Лейбница.</w:t>
      </w:r>
    </w:p>
    <w:p w:rsidR="00E0428A" w:rsidRDefault="001F0548">
      <w:pPr>
        <w:pStyle w:val="a5"/>
        <w:tabs>
          <w:tab w:val="left" w:pos="2670"/>
          <w:tab w:val="left" w:pos="3960"/>
          <w:tab w:val="left" w:pos="4584"/>
          <w:tab w:val="left" w:pos="6092"/>
          <w:tab w:val="left" w:pos="7380"/>
          <w:tab w:val="left" w:pos="8491"/>
          <w:tab w:val="left" w:pos="9383"/>
          <w:tab w:val="left" w:pos="9783"/>
        </w:tabs>
        <w:spacing w:line="362" w:lineRule="auto"/>
        <w:ind w:right="203"/>
        <w:jc w:val="left"/>
      </w:pPr>
      <w:r>
        <w:t>Применение</w:t>
      </w:r>
      <w:r>
        <w:tab/>
        <w:t>интеграла</w:t>
      </w:r>
      <w:r>
        <w:tab/>
        <w:t>для</w:t>
      </w:r>
      <w:r>
        <w:tab/>
        <w:t>нахождения</w:t>
      </w:r>
      <w:r>
        <w:tab/>
        <w:t>площадей</w:t>
      </w:r>
      <w:r>
        <w:tab/>
        <w:t>плоских</w:t>
      </w:r>
      <w:r>
        <w:tab/>
        <w:t>фигур</w:t>
      </w:r>
      <w:r>
        <w:tab/>
        <w:t>и</w:t>
      </w:r>
      <w:r>
        <w:tab/>
      </w:r>
      <w:r>
        <w:rPr>
          <w:spacing w:val="-1"/>
        </w:rPr>
        <w:t>объѐмов</w:t>
      </w:r>
      <w:r>
        <w:rPr>
          <w:spacing w:val="-57"/>
        </w:rPr>
        <w:t xml:space="preserve"> </w:t>
      </w:r>
      <w:r>
        <w:t>геометрических</w:t>
      </w:r>
      <w:r>
        <w:rPr>
          <w:spacing w:val="1"/>
        </w:rPr>
        <w:t xml:space="preserve"> </w:t>
      </w:r>
      <w:r>
        <w:t>тел.</w:t>
      </w:r>
    </w:p>
    <w:p w:rsidR="00E0428A" w:rsidRDefault="001F0548">
      <w:pPr>
        <w:pStyle w:val="a5"/>
        <w:tabs>
          <w:tab w:val="left" w:pos="2325"/>
          <w:tab w:val="left" w:pos="3474"/>
          <w:tab w:val="left" w:pos="5747"/>
          <w:tab w:val="left" w:pos="7128"/>
          <w:tab w:val="left" w:pos="9068"/>
        </w:tabs>
        <w:spacing w:line="271" w:lineRule="exact"/>
        <w:ind w:left="1121" w:firstLine="0"/>
        <w:jc w:val="left"/>
      </w:pPr>
      <w:r>
        <w:t>Примеры</w:t>
      </w:r>
      <w:r>
        <w:tab/>
        <w:t>решений</w:t>
      </w:r>
      <w:r>
        <w:tab/>
        <w:t>дифференциальных</w:t>
      </w:r>
      <w:r>
        <w:tab/>
        <w:t>уравнений.</w:t>
      </w:r>
      <w:r>
        <w:tab/>
        <w:t>Математическое</w:t>
      </w:r>
      <w:r>
        <w:tab/>
        <w:t>моделирование</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реальных</w:t>
      </w:r>
      <w:r>
        <w:rPr>
          <w:spacing w:val="-4"/>
        </w:rPr>
        <w:t xml:space="preserve"> </w:t>
      </w:r>
      <w:r>
        <w:t>процессов</w:t>
      </w:r>
      <w:r>
        <w:rPr>
          <w:spacing w:val="-4"/>
        </w:rPr>
        <w:t xml:space="preserve"> </w:t>
      </w:r>
      <w:r>
        <w:t>с</w:t>
      </w:r>
      <w:r>
        <w:rPr>
          <w:spacing w:val="-7"/>
        </w:rPr>
        <w:t xml:space="preserve"> </w:t>
      </w:r>
      <w:r>
        <w:t>помощью</w:t>
      </w:r>
      <w:r>
        <w:rPr>
          <w:spacing w:val="-4"/>
        </w:rPr>
        <w:t xml:space="preserve"> </w:t>
      </w:r>
      <w:r>
        <w:t>дифференциальных</w:t>
      </w:r>
      <w:r>
        <w:rPr>
          <w:spacing w:val="-1"/>
        </w:rPr>
        <w:t xml:space="preserve"> </w:t>
      </w:r>
      <w:r>
        <w:t>уравнений.</w:t>
      </w:r>
    </w:p>
    <w:p w:rsidR="00E0428A" w:rsidRDefault="001F0548" w:rsidP="00B95C42">
      <w:pPr>
        <w:pStyle w:val="a7"/>
        <w:numPr>
          <w:ilvl w:val="2"/>
          <w:numId w:val="71"/>
        </w:numPr>
        <w:tabs>
          <w:tab w:val="left" w:pos="1962"/>
        </w:tabs>
        <w:spacing w:before="140" w:line="360" w:lineRule="auto"/>
        <w:ind w:right="200" w:firstLine="708"/>
        <w:jc w:val="both"/>
        <w:rPr>
          <w:sz w:val="24"/>
        </w:rPr>
      </w:pPr>
      <w:r>
        <w:rPr>
          <w:sz w:val="24"/>
        </w:rPr>
        <w:t>Планируемые предметные результаты освоения федеральной рабочей программы</w:t>
      </w:r>
      <w:r>
        <w:rPr>
          <w:spacing w:val="1"/>
          <w:sz w:val="24"/>
        </w:rPr>
        <w:t xml:space="preserve"> </w:t>
      </w:r>
      <w:r>
        <w:rPr>
          <w:sz w:val="24"/>
        </w:rPr>
        <w:t>курса «Алгебра и начала математического анализа» на углублѐнном уровне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3"/>
          <w:numId w:val="71"/>
        </w:numPr>
        <w:tabs>
          <w:tab w:val="left" w:pos="2142"/>
        </w:tabs>
        <w:spacing w:line="360" w:lineRule="auto"/>
        <w:ind w:right="204" w:firstLine="708"/>
        <w:jc w:val="both"/>
        <w:rPr>
          <w:sz w:val="24"/>
        </w:rPr>
      </w:pPr>
      <w:r>
        <w:rPr>
          <w:sz w:val="24"/>
        </w:rPr>
        <w:t>К</w:t>
      </w:r>
      <w:r>
        <w:rPr>
          <w:spacing w:val="1"/>
          <w:sz w:val="24"/>
        </w:rPr>
        <w:t xml:space="preserve"> </w:t>
      </w:r>
      <w:r>
        <w:rPr>
          <w:sz w:val="24"/>
        </w:rPr>
        <w:t>концу 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E0428A" w:rsidRDefault="001F0548" w:rsidP="00B95C42">
      <w:pPr>
        <w:pStyle w:val="a7"/>
        <w:numPr>
          <w:ilvl w:val="4"/>
          <w:numId w:val="71"/>
        </w:numPr>
        <w:tabs>
          <w:tab w:val="left" w:pos="2322"/>
        </w:tabs>
        <w:spacing w:line="275" w:lineRule="exact"/>
        <w:ind w:left="2321"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0428A" w:rsidRDefault="001F0548">
      <w:pPr>
        <w:pStyle w:val="a5"/>
        <w:spacing w:before="138" w:line="360" w:lineRule="auto"/>
        <w:ind w:right="200"/>
      </w:pPr>
      <w:r>
        <w:t>свободно оперировать понятиями: рациональное число, бесконечная периодическая дробь,</w:t>
      </w:r>
      <w:r>
        <w:rPr>
          <w:spacing w:val="1"/>
        </w:rPr>
        <w:t xml:space="preserve"> </w:t>
      </w:r>
      <w:r>
        <w:t>проценты,</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модуль</w:t>
      </w:r>
      <w:r>
        <w:rPr>
          <w:spacing w:val="1"/>
        </w:rPr>
        <w:t xml:space="preserve"> </w:t>
      </w:r>
      <w:r>
        <w:t>действительного</w:t>
      </w:r>
      <w:r>
        <w:rPr>
          <w:spacing w:val="-1"/>
        </w:rPr>
        <w:t xml:space="preserve"> </w:t>
      </w:r>
      <w:r>
        <w:t>числа;</w:t>
      </w:r>
    </w:p>
    <w:p w:rsidR="00E0428A" w:rsidRDefault="001F0548">
      <w:pPr>
        <w:pStyle w:val="a5"/>
        <w:spacing w:line="360" w:lineRule="auto"/>
        <w:ind w:right="200"/>
      </w:pPr>
      <w:r>
        <w:t xml:space="preserve">применять        дроби       </w:t>
      </w:r>
      <w:r>
        <w:rPr>
          <w:spacing w:val="1"/>
        </w:rPr>
        <w:t xml:space="preserve"> </w:t>
      </w:r>
      <w:r>
        <w:t xml:space="preserve">и       </w:t>
      </w:r>
      <w:r>
        <w:rPr>
          <w:spacing w:val="1"/>
        </w:rPr>
        <w:t xml:space="preserve"> </w:t>
      </w:r>
      <w:r>
        <w:t>проценты        для         решения        прикладных         задач</w:t>
      </w:r>
      <w:r>
        <w:rPr>
          <w:spacing w:val="1"/>
        </w:rPr>
        <w:t xml:space="preserve"> </w:t>
      </w:r>
      <w:r>
        <w:t>из</w:t>
      </w:r>
      <w:r>
        <w:rPr>
          <w:spacing w:val="-1"/>
        </w:rPr>
        <w:t xml:space="preserve"> </w:t>
      </w:r>
      <w:r>
        <w:t>различных</w:t>
      </w:r>
      <w:r>
        <w:rPr>
          <w:spacing w:val="2"/>
        </w:rPr>
        <w:t xml:space="preserve"> </w:t>
      </w:r>
      <w:r>
        <w:t>отраслей знаний</w:t>
      </w:r>
      <w:r>
        <w:rPr>
          <w:spacing w:val="-2"/>
        </w:rPr>
        <w:t xml:space="preserve"> </w:t>
      </w:r>
      <w:r>
        <w:t>и</w:t>
      </w:r>
      <w:r>
        <w:rPr>
          <w:spacing w:val="-1"/>
        </w:rPr>
        <w:t xml:space="preserve"> </w:t>
      </w:r>
      <w:r>
        <w:t>реальной жизни;</w:t>
      </w:r>
    </w:p>
    <w:p w:rsidR="00E0428A" w:rsidRDefault="001F0548">
      <w:pPr>
        <w:pStyle w:val="a5"/>
        <w:spacing w:line="360" w:lineRule="auto"/>
        <w:ind w:right="196"/>
      </w:pPr>
      <w:r>
        <w:t xml:space="preserve">применять        приближѐнные        вычисления,       </w:t>
      </w:r>
      <w:r>
        <w:rPr>
          <w:spacing w:val="1"/>
        </w:rPr>
        <w:t xml:space="preserve"> </w:t>
      </w:r>
      <w:r>
        <w:t xml:space="preserve">правила       </w:t>
      </w:r>
      <w:r>
        <w:rPr>
          <w:spacing w:val="1"/>
        </w:rPr>
        <w:t xml:space="preserve"> </w:t>
      </w:r>
      <w:r>
        <w:t>округления,         прикидку</w:t>
      </w:r>
      <w:r>
        <w:rPr>
          <w:spacing w:val="-57"/>
        </w:rPr>
        <w:t xml:space="preserve"> </w:t>
      </w:r>
      <w:r>
        <w:t>и</w:t>
      </w:r>
      <w:r>
        <w:rPr>
          <w:spacing w:val="-1"/>
        </w:rPr>
        <w:t xml:space="preserve"> </w:t>
      </w:r>
      <w:r>
        <w:t>оценку</w:t>
      </w:r>
      <w:r>
        <w:rPr>
          <w:spacing w:val="-8"/>
        </w:rPr>
        <w:t xml:space="preserve"> </w:t>
      </w:r>
      <w:r>
        <w:t>результата</w:t>
      </w:r>
      <w:r>
        <w:rPr>
          <w:spacing w:val="-1"/>
        </w:rPr>
        <w:t xml:space="preserve"> </w:t>
      </w:r>
      <w:r>
        <w:t>вычислений;</w:t>
      </w:r>
    </w:p>
    <w:p w:rsidR="00E0428A" w:rsidRDefault="001F0548">
      <w:pPr>
        <w:pStyle w:val="a5"/>
        <w:spacing w:line="360" w:lineRule="auto"/>
        <w:ind w:right="198"/>
      </w:pPr>
      <w:r>
        <w:t>свободно оперировать понятием: степень с целым показателем, использовать подходящую</w:t>
      </w:r>
      <w:r>
        <w:rPr>
          <w:spacing w:val="1"/>
        </w:rPr>
        <w:t xml:space="preserve"> </w:t>
      </w:r>
      <w:r>
        <w:t>форму</w:t>
      </w:r>
      <w:r>
        <w:rPr>
          <w:spacing w:val="-7"/>
        </w:rPr>
        <w:t xml:space="preserve"> </w:t>
      </w:r>
      <w:r>
        <w:t>записи</w:t>
      </w:r>
      <w:r>
        <w:rPr>
          <w:spacing w:val="-2"/>
        </w:rPr>
        <w:t xml:space="preserve"> </w:t>
      </w:r>
      <w:r>
        <w:t>действительных</w:t>
      </w:r>
      <w:r>
        <w:rPr>
          <w:spacing w:val="-1"/>
        </w:rPr>
        <w:t xml:space="preserve"> </w:t>
      </w:r>
      <w:r>
        <w:t>чисел</w:t>
      </w:r>
      <w:r>
        <w:rPr>
          <w:spacing w:val="-3"/>
        </w:rPr>
        <w:t xml:space="preserve"> </w:t>
      </w:r>
      <w:r>
        <w:t>для</w:t>
      </w:r>
      <w:r>
        <w:rPr>
          <w:spacing w:val="-2"/>
        </w:rPr>
        <w:t xml:space="preserve"> </w:t>
      </w:r>
      <w:r>
        <w:t>решения</w:t>
      </w:r>
      <w:r>
        <w:rPr>
          <w:spacing w:val="-1"/>
        </w:rPr>
        <w:t xml:space="preserve"> </w:t>
      </w:r>
      <w:r>
        <w:t>практических</w:t>
      </w:r>
      <w:r>
        <w:rPr>
          <w:spacing w:val="-3"/>
        </w:rPr>
        <w:t xml:space="preserve"> </w:t>
      </w:r>
      <w:r>
        <w:t>задач</w:t>
      </w:r>
      <w:r>
        <w:rPr>
          <w:spacing w:val="-3"/>
        </w:rPr>
        <w:t xml:space="preserve"> </w:t>
      </w:r>
      <w:r>
        <w:t>и</w:t>
      </w:r>
      <w:r>
        <w:rPr>
          <w:spacing w:val="-2"/>
        </w:rPr>
        <w:t xml:space="preserve"> </w:t>
      </w:r>
      <w:r>
        <w:t>представления</w:t>
      </w:r>
      <w:r>
        <w:rPr>
          <w:spacing w:val="-2"/>
        </w:rPr>
        <w:t xml:space="preserve"> </w:t>
      </w:r>
      <w:r>
        <w:t>данных;</w:t>
      </w:r>
    </w:p>
    <w:p w:rsidR="00E0428A" w:rsidRDefault="001F0548">
      <w:pPr>
        <w:pStyle w:val="a5"/>
        <w:spacing w:line="362" w:lineRule="auto"/>
        <w:ind w:left="1121" w:right="1512" w:firstLine="0"/>
      </w:pPr>
      <w:r>
        <w:t>свободно оперировать понятием: арифметический корень натуральной степени;</w:t>
      </w:r>
      <w:r>
        <w:rPr>
          <w:spacing w:val="-58"/>
        </w:rPr>
        <w:t xml:space="preserve"> </w:t>
      </w:r>
      <w:r>
        <w:t>свободно</w:t>
      </w:r>
      <w:r>
        <w:rPr>
          <w:spacing w:val="-2"/>
        </w:rPr>
        <w:t xml:space="preserve"> </w:t>
      </w:r>
      <w:r>
        <w:t>оперировать</w:t>
      </w:r>
      <w:r>
        <w:rPr>
          <w:spacing w:val="-3"/>
        </w:rPr>
        <w:t xml:space="preserve"> </w:t>
      </w:r>
      <w:r>
        <w:t>понятием:</w:t>
      </w:r>
      <w:r>
        <w:rPr>
          <w:spacing w:val="-2"/>
        </w:rPr>
        <w:t xml:space="preserve"> </w:t>
      </w:r>
      <w:r>
        <w:t>степень</w:t>
      </w:r>
      <w:r>
        <w:rPr>
          <w:spacing w:val="-1"/>
        </w:rPr>
        <w:t xml:space="preserve"> </w:t>
      </w:r>
      <w:r>
        <w:t>с</w:t>
      </w:r>
      <w:r>
        <w:rPr>
          <w:spacing w:val="-2"/>
        </w:rPr>
        <w:t xml:space="preserve"> </w:t>
      </w:r>
      <w:r>
        <w:t>рациональным</w:t>
      </w:r>
      <w:r>
        <w:rPr>
          <w:spacing w:val="-4"/>
        </w:rPr>
        <w:t xml:space="preserve"> </w:t>
      </w:r>
      <w:r>
        <w:t>показателем;</w:t>
      </w:r>
    </w:p>
    <w:p w:rsidR="00E0428A" w:rsidRDefault="001F0548">
      <w:pPr>
        <w:pStyle w:val="a5"/>
        <w:spacing w:line="360" w:lineRule="auto"/>
        <w:ind w:left="1121" w:right="294" w:firstLine="0"/>
      </w:pPr>
      <w:r>
        <w:t>свободно оперировать понятиями: логарифм числа, десятичные и натуральные логарифмы;</w:t>
      </w:r>
      <w:r>
        <w:rPr>
          <w:spacing w:val="-57"/>
        </w:rPr>
        <w:t xml:space="preserve"> </w:t>
      </w:r>
      <w:r>
        <w:t>свободно</w:t>
      </w:r>
      <w:r>
        <w:rPr>
          <w:spacing w:val="-5"/>
        </w:rPr>
        <w:t xml:space="preserve"> </w:t>
      </w:r>
      <w:r>
        <w:t>оперировать</w:t>
      </w:r>
      <w:r>
        <w:rPr>
          <w:spacing w:val="-6"/>
        </w:rPr>
        <w:t xml:space="preserve"> </w:t>
      </w:r>
      <w:r>
        <w:t>понятиями:</w:t>
      </w:r>
      <w:r>
        <w:rPr>
          <w:spacing w:val="-5"/>
        </w:rPr>
        <w:t xml:space="preserve"> </w:t>
      </w:r>
      <w:r>
        <w:t>синус,</w:t>
      </w:r>
      <w:r>
        <w:rPr>
          <w:spacing w:val="-4"/>
        </w:rPr>
        <w:t xml:space="preserve"> </w:t>
      </w:r>
      <w:r>
        <w:t>косинус,</w:t>
      </w:r>
      <w:r>
        <w:rPr>
          <w:spacing w:val="-5"/>
        </w:rPr>
        <w:t xml:space="preserve"> </w:t>
      </w:r>
      <w:r>
        <w:t>тангенс,</w:t>
      </w:r>
      <w:r>
        <w:rPr>
          <w:spacing w:val="-5"/>
        </w:rPr>
        <w:t xml:space="preserve"> </w:t>
      </w:r>
      <w:r>
        <w:t>котангенс</w:t>
      </w:r>
      <w:r>
        <w:rPr>
          <w:spacing w:val="-5"/>
        </w:rPr>
        <w:t xml:space="preserve"> </w:t>
      </w:r>
      <w:r>
        <w:t>числового</w:t>
      </w:r>
      <w:r>
        <w:rPr>
          <w:spacing w:val="-5"/>
        </w:rPr>
        <w:t xml:space="preserve"> </w:t>
      </w:r>
      <w:r>
        <w:t>аргумента;</w:t>
      </w:r>
      <w:r>
        <w:rPr>
          <w:spacing w:val="-58"/>
        </w:rPr>
        <w:t xml:space="preserve"> </w:t>
      </w:r>
      <w:r>
        <w:t>оперировать</w:t>
      </w:r>
      <w:r>
        <w:rPr>
          <w:spacing w:val="-2"/>
        </w:rPr>
        <w:t xml:space="preserve"> </w:t>
      </w:r>
      <w:r>
        <w:t>понятиями:</w:t>
      </w:r>
      <w:r>
        <w:rPr>
          <w:spacing w:val="-1"/>
        </w:rPr>
        <w:t xml:space="preserve"> </w:t>
      </w:r>
      <w:r>
        <w:t>арксинус,</w:t>
      </w:r>
      <w:r>
        <w:rPr>
          <w:spacing w:val="-2"/>
        </w:rPr>
        <w:t xml:space="preserve"> </w:t>
      </w:r>
      <w:r>
        <w:t>арккосинус и</w:t>
      </w:r>
      <w:r>
        <w:rPr>
          <w:spacing w:val="-2"/>
        </w:rPr>
        <w:t xml:space="preserve"> </w:t>
      </w:r>
      <w:r>
        <w:t>арктангенс</w:t>
      </w:r>
      <w:r>
        <w:rPr>
          <w:spacing w:val="-2"/>
        </w:rPr>
        <w:t xml:space="preserve"> </w:t>
      </w:r>
      <w:r>
        <w:t>числового</w:t>
      </w:r>
      <w:r>
        <w:rPr>
          <w:spacing w:val="-3"/>
        </w:rPr>
        <w:t xml:space="preserve"> </w:t>
      </w:r>
      <w:r>
        <w:t>аргумента.</w:t>
      </w:r>
    </w:p>
    <w:p w:rsidR="00E0428A" w:rsidRDefault="001F0548" w:rsidP="00B95C42">
      <w:pPr>
        <w:pStyle w:val="a7"/>
        <w:numPr>
          <w:ilvl w:val="4"/>
          <w:numId w:val="71"/>
        </w:numPr>
        <w:tabs>
          <w:tab w:val="left" w:pos="2322"/>
        </w:tabs>
        <w:ind w:left="2321" w:hanging="1201"/>
        <w:jc w:val="both"/>
        <w:rPr>
          <w:sz w:val="24"/>
        </w:rPr>
      </w:pPr>
      <w:r>
        <w:rPr>
          <w:sz w:val="24"/>
        </w:rPr>
        <w:t>Уравнения</w:t>
      </w:r>
      <w:r>
        <w:rPr>
          <w:spacing w:val="-7"/>
          <w:sz w:val="24"/>
        </w:rPr>
        <w:t xml:space="preserve"> </w:t>
      </w:r>
      <w:r>
        <w:rPr>
          <w:sz w:val="24"/>
        </w:rPr>
        <w:t>и</w:t>
      </w:r>
      <w:r>
        <w:rPr>
          <w:spacing w:val="-4"/>
          <w:sz w:val="24"/>
        </w:rPr>
        <w:t xml:space="preserve"> </w:t>
      </w:r>
      <w:r>
        <w:rPr>
          <w:sz w:val="24"/>
        </w:rPr>
        <w:t>неравенства:</w:t>
      </w:r>
    </w:p>
    <w:p w:rsidR="00E0428A" w:rsidRDefault="001F0548">
      <w:pPr>
        <w:pStyle w:val="a5"/>
        <w:spacing w:before="133" w:line="360" w:lineRule="auto"/>
        <w:ind w:right="201"/>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57"/>
        </w:rPr>
        <w:t xml:space="preserve"> </w:t>
      </w:r>
      <w:r>
        <w:t>уравнения</w:t>
      </w:r>
      <w:r>
        <w:rPr>
          <w:spacing w:val="-1"/>
        </w:rPr>
        <w:t xml:space="preserve"> </w:t>
      </w:r>
      <w:r>
        <w:t>и</w:t>
      </w:r>
      <w:r>
        <w:rPr>
          <w:spacing w:val="3"/>
        </w:rPr>
        <w:t xml:space="preserve"> </w:t>
      </w:r>
      <w:r>
        <w:t>уравнения-следствия,</w:t>
      </w:r>
      <w:r>
        <w:rPr>
          <w:spacing w:val="-1"/>
        </w:rPr>
        <w:t xml:space="preserve"> </w:t>
      </w:r>
      <w:r>
        <w:t>равносильные</w:t>
      </w:r>
      <w:r>
        <w:rPr>
          <w:spacing w:val="-2"/>
        </w:rPr>
        <w:t xml:space="preserve"> </w:t>
      </w:r>
      <w:r>
        <w:t>неравенства;</w:t>
      </w:r>
    </w:p>
    <w:p w:rsidR="00E0428A" w:rsidRDefault="001F0548">
      <w:pPr>
        <w:pStyle w:val="a5"/>
        <w:spacing w:line="362" w:lineRule="auto"/>
        <w:ind w:right="195"/>
      </w:pPr>
      <w:r>
        <w:t>применять различные методы решения рациональных и дробно-рациональных уравнений,</w:t>
      </w:r>
      <w:r>
        <w:rPr>
          <w:spacing w:val="1"/>
        </w:rPr>
        <w:t xml:space="preserve"> </w:t>
      </w:r>
      <w:r>
        <w:t>применять</w:t>
      </w:r>
      <w:r>
        <w:rPr>
          <w:spacing w:val="-1"/>
        </w:rPr>
        <w:t xml:space="preserve"> </w:t>
      </w:r>
      <w:r>
        <w:t>метод</w:t>
      </w:r>
      <w:r>
        <w:rPr>
          <w:spacing w:val="-3"/>
        </w:rPr>
        <w:t xml:space="preserve"> </w:t>
      </w:r>
      <w:r>
        <w:t>интервалов</w:t>
      </w:r>
      <w:r>
        <w:rPr>
          <w:spacing w:val="-1"/>
        </w:rPr>
        <w:t xml:space="preserve"> </w:t>
      </w:r>
      <w:r>
        <w:t>для решения</w:t>
      </w:r>
      <w:r>
        <w:rPr>
          <w:spacing w:val="-1"/>
        </w:rPr>
        <w:t xml:space="preserve"> </w:t>
      </w:r>
      <w:r>
        <w:t>неравенств;</w:t>
      </w:r>
    </w:p>
    <w:p w:rsidR="00E0428A" w:rsidRDefault="001F0548">
      <w:pPr>
        <w:pStyle w:val="a5"/>
        <w:spacing w:line="360" w:lineRule="auto"/>
        <w:ind w:right="202"/>
      </w:pPr>
      <w:r>
        <w:t>свободно оперировать понятиями: многочлен от одной переменной, многочлен с целыми</w:t>
      </w:r>
      <w:r>
        <w:rPr>
          <w:spacing w:val="1"/>
        </w:rPr>
        <w:t xml:space="preserve"> </w:t>
      </w:r>
      <w:r>
        <w:t>коэффициентами, корни многочлена, применять деление многочлена на многочлен с остатком,</w:t>
      </w:r>
      <w:r>
        <w:rPr>
          <w:spacing w:val="1"/>
        </w:rPr>
        <w:t xml:space="preserve"> </w:t>
      </w:r>
      <w:r>
        <w:t>теорему</w:t>
      </w:r>
      <w:r>
        <w:rPr>
          <w:spacing w:val="-6"/>
        </w:rPr>
        <w:t xml:space="preserve"> </w:t>
      </w:r>
      <w:r>
        <w:t>Безу</w:t>
      </w:r>
      <w:r>
        <w:rPr>
          <w:spacing w:val="-5"/>
        </w:rPr>
        <w:t xml:space="preserve"> </w:t>
      </w:r>
      <w:r>
        <w:t>и теорему</w:t>
      </w:r>
      <w:r>
        <w:rPr>
          <w:spacing w:val="-3"/>
        </w:rPr>
        <w:t xml:space="preserve"> </w:t>
      </w:r>
      <w:r>
        <w:t>Виета</w:t>
      </w:r>
      <w:r>
        <w:rPr>
          <w:spacing w:val="-1"/>
        </w:rPr>
        <w:t xml:space="preserve"> </w:t>
      </w:r>
      <w:r>
        <w:t>для решения задач;</w:t>
      </w:r>
    </w:p>
    <w:p w:rsidR="00E0428A" w:rsidRDefault="001F0548">
      <w:pPr>
        <w:pStyle w:val="a5"/>
        <w:spacing w:line="360" w:lineRule="auto"/>
        <w:ind w:right="190"/>
      </w:pPr>
      <w:r>
        <w:t>свободно оперировать понятиями: система</w:t>
      </w:r>
      <w:r>
        <w:rPr>
          <w:spacing w:val="1"/>
        </w:rPr>
        <w:t xml:space="preserve"> </w:t>
      </w:r>
      <w:r>
        <w:t>линейных</w:t>
      </w:r>
      <w:r>
        <w:rPr>
          <w:spacing w:val="1"/>
        </w:rPr>
        <w:t xml:space="preserve"> </w:t>
      </w:r>
      <w:r>
        <w:t>уравнений, матрица, 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w:t>
      </w:r>
      <w:r>
        <w:rPr>
          <w:spacing w:val="1"/>
        </w:rPr>
        <w:t xml:space="preserve"> </w:t>
      </w:r>
      <w:r>
        <w:t>2 × 2</w:t>
      </w:r>
      <w:r>
        <w:rPr>
          <w:spacing w:val="1"/>
        </w:rPr>
        <w:t xml:space="preserve"> </w:t>
      </w:r>
      <w:r>
        <w:t>для</w:t>
      </w:r>
      <w:r>
        <w:rPr>
          <w:spacing w:val="1"/>
        </w:rPr>
        <w:t xml:space="preserve"> </w:t>
      </w:r>
      <w:r>
        <w:t>вычисления его значения, применять определители для решения системы линейных 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w:t>
      </w:r>
      <w:r>
        <w:rPr>
          <w:spacing w:val="1"/>
        </w:rPr>
        <w:t xml:space="preserve"> </w:t>
      </w:r>
      <w:r>
        <w:t>интерпретировать</w:t>
      </w:r>
      <w:r>
        <w:rPr>
          <w:spacing w:val="1"/>
        </w:rPr>
        <w:t xml:space="preserve"> </w:t>
      </w:r>
      <w:r>
        <w:t>полученный</w:t>
      </w:r>
      <w:r>
        <w:rPr>
          <w:spacing w:val="1"/>
        </w:rPr>
        <w:t xml:space="preserve"> </w:t>
      </w:r>
      <w:r>
        <w:t>результат;</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использовать</w:t>
      </w:r>
      <w:r>
        <w:rPr>
          <w:spacing w:val="-4"/>
        </w:rPr>
        <w:t xml:space="preserve"> </w:t>
      </w:r>
      <w:r>
        <w:t>свойства</w:t>
      </w:r>
      <w:r>
        <w:rPr>
          <w:spacing w:val="-5"/>
        </w:rPr>
        <w:t xml:space="preserve"> </w:t>
      </w:r>
      <w:r>
        <w:t>действий</w:t>
      </w:r>
      <w:r>
        <w:rPr>
          <w:spacing w:val="-3"/>
        </w:rPr>
        <w:t xml:space="preserve"> </w:t>
      </w:r>
      <w:r>
        <w:t>с</w:t>
      </w:r>
      <w:r>
        <w:rPr>
          <w:spacing w:val="-4"/>
        </w:rPr>
        <w:t xml:space="preserve"> </w:t>
      </w:r>
      <w:r>
        <w:t>корнями</w:t>
      </w:r>
      <w:r>
        <w:rPr>
          <w:spacing w:val="-3"/>
        </w:rPr>
        <w:t xml:space="preserve"> </w:t>
      </w:r>
      <w:r>
        <w:t>для</w:t>
      </w:r>
      <w:r>
        <w:rPr>
          <w:spacing w:val="-5"/>
        </w:rPr>
        <w:t xml:space="preserve"> </w:t>
      </w:r>
      <w:r>
        <w:t>преобразования</w:t>
      </w:r>
      <w:r>
        <w:rPr>
          <w:spacing w:val="-3"/>
        </w:rPr>
        <w:t xml:space="preserve"> </w:t>
      </w:r>
      <w:r>
        <w:t>выражений;</w:t>
      </w:r>
    </w:p>
    <w:p w:rsidR="00E0428A" w:rsidRDefault="001F0548">
      <w:pPr>
        <w:pStyle w:val="a5"/>
        <w:spacing w:before="140" w:line="360" w:lineRule="auto"/>
        <w:ind w:right="198"/>
      </w:pPr>
      <w:r>
        <w:t>выполнять        преобразования        числовых        выражений,        содержащих         степени</w:t>
      </w:r>
      <w:r>
        <w:rPr>
          <w:spacing w:val="-57"/>
        </w:rPr>
        <w:t xml:space="preserve"> </w:t>
      </w:r>
      <w:r>
        <w:t>с</w:t>
      </w:r>
      <w:r>
        <w:rPr>
          <w:spacing w:val="-2"/>
        </w:rPr>
        <w:t xml:space="preserve"> </w:t>
      </w:r>
      <w:r>
        <w:t>рациональным</w:t>
      </w:r>
      <w:r>
        <w:rPr>
          <w:spacing w:val="-2"/>
        </w:rPr>
        <w:t xml:space="preserve"> </w:t>
      </w:r>
      <w:r>
        <w:t>показателем;</w:t>
      </w:r>
    </w:p>
    <w:p w:rsidR="00E0428A" w:rsidRDefault="001F0548">
      <w:pPr>
        <w:pStyle w:val="a5"/>
        <w:tabs>
          <w:tab w:val="left" w:pos="2781"/>
          <w:tab w:val="left" w:pos="4767"/>
          <w:tab w:val="left" w:pos="6652"/>
          <w:tab w:val="left" w:pos="9132"/>
        </w:tabs>
        <w:spacing w:line="360" w:lineRule="auto"/>
        <w:ind w:left="1121" w:right="199" w:firstLine="0"/>
      </w:pPr>
      <w:r>
        <w:t>использовать свойства логарифмов для преобразования логарифмических выражений;</w:t>
      </w:r>
      <w:r>
        <w:rPr>
          <w:spacing w:val="1"/>
        </w:rPr>
        <w:t xml:space="preserve"> </w:t>
      </w:r>
      <w:r>
        <w:t>свободно</w:t>
      </w:r>
      <w:r>
        <w:tab/>
        <w:t>оперировать</w:t>
      </w:r>
      <w:r>
        <w:tab/>
        <w:t>понятиями:</w:t>
      </w:r>
      <w:r>
        <w:tab/>
        <w:t>иррациональные,</w:t>
      </w:r>
      <w:r>
        <w:tab/>
        <w:t>показательные</w:t>
      </w:r>
    </w:p>
    <w:p w:rsidR="00E0428A" w:rsidRDefault="001F0548">
      <w:pPr>
        <w:pStyle w:val="a5"/>
        <w:spacing w:line="360" w:lineRule="auto"/>
        <w:ind w:right="201" w:firstLine="0"/>
      </w:pPr>
      <w:r>
        <w:t>и логарифмические уравнения, находить их решения с помощью равносильных переходов или</w:t>
      </w:r>
      <w:r>
        <w:rPr>
          <w:spacing w:val="1"/>
        </w:rPr>
        <w:t xml:space="preserve"> </w:t>
      </w:r>
      <w:r>
        <w:t>осуществляя</w:t>
      </w:r>
      <w:r>
        <w:rPr>
          <w:spacing w:val="-2"/>
        </w:rPr>
        <w:t xml:space="preserve"> </w:t>
      </w:r>
      <w:r>
        <w:t>проверку</w:t>
      </w:r>
      <w:r>
        <w:rPr>
          <w:spacing w:val="-3"/>
        </w:rPr>
        <w:t xml:space="preserve"> </w:t>
      </w:r>
      <w:r>
        <w:t>корней;</w:t>
      </w:r>
    </w:p>
    <w:p w:rsidR="00E0428A" w:rsidRDefault="001F0548">
      <w:pPr>
        <w:pStyle w:val="a5"/>
        <w:spacing w:line="360" w:lineRule="auto"/>
        <w:ind w:right="200"/>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p>
    <w:p w:rsidR="00E0428A" w:rsidRDefault="001F0548">
      <w:pPr>
        <w:pStyle w:val="a5"/>
        <w:spacing w:line="362" w:lineRule="auto"/>
        <w:ind w:right="194"/>
      </w:pPr>
      <w:r>
        <w:t>свободно оперировать понятием: тригонометрическое уравнение, применять необходимые</w:t>
      </w:r>
      <w:r>
        <w:rPr>
          <w:spacing w:val="1"/>
        </w:rPr>
        <w:t xml:space="preserve"> </w:t>
      </w:r>
      <w:r>
        <w:t>формулы</w:t>
      </w:r>
      <w:r>
        <w:rPr>
          <w:spacing w:val="-2"/>
        </w:rPr>
        <w:t xml:space="preserve"> </w:t>
      </w:r>
      <w:r>
        <w:t>для</w:t>
      </w:r>
      <w:r>
        <w:rPr>
          <w:spacing w:val="-1"/>
        </w:rPr>
        <w:t xml:space="preserve"> </w:t>
      </w:r>
      <w:r>
        <w:t>решения основных типов тригонометрических</w:t>
      </w:r>
      <w:r>
        <w:rPr>
          <w:spacing w:val="3"/>
        </w:rPr>
        <w:t xml:space="preserve"> </w:t>
      </w:r>
      <w:r>
        <w:t>уравнений;</w:t>
      </w:r>
    </w:p>
    <w:p w:rsidR="00E0428A" w:rsidRDefault="001F0548">
      <w:pPr>
        <w:pStyle w:val="a5"/>
        <w:tabs>
          <w:tab w:val="left" w:pos="2283"/>
          <w:tab w:val="left" w:pos="3168"/>
          <w:tab w:val="left" w:pos="4684"/>
          <w:tab w:val="left" w:pos="6056"/>
          <w:tab w:val="left" w:pos="7932"/>
        </w:tabs>
        <w:spacing w:line="360" w:lineRule="auto"/>
        <w:ind w:right="201"/>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w:t>
      </w:r>
      <w:r>
        <w:tab/>
        <w:t>по</w:t>
      </w:r>
      <w:r>
        <w:tab/>
        <w:t>условию</w:t>
      </w:r>
      <w:r>
        <w:tab/>
        <w:t>задачи,</w:t>
      </w:r>
      <w:r>
        <w:tab/>
        <w:t>исследовать</w:t>
      </w:r>
      <w:r>
        <w:tab/>
        <w:t xml:space="preserve">построенные        </w:t>
      </w:r>
      <w:r>
        <w:rPr>
          <w:spacing w:val="1"/>
        </w:rPr>
        <w:t xml:space="preserve"> </w:t>
      </w:r>
      <w:r>
        <w:t>модели</w:t>
      </w:r>
      <w:r>
        <w:rPr>
          <w:spacing w:val="-57"/>
        </w:rPr>
        <w:t xml:space="preserve"> </w:t>
      </w:r>
      <w:r>
        <w:t>с</w:t>
      </w:r>
      <w:r>
        <w:rPr>
          <w:spacing w:val="-2"/>
        </w:rPr>
        <w:t xml:space="preserve"> </w:t>
      </w:r>
      <w:r>
        <w:t>использованием</w:t>
      </w:r>
      <w:r>
        <w:rPr>
          <w:spacing w:val="-1"/>
        </w:rPr>
        <w:t xml:space="preserve"> </w:t>
      </w:r>
      <w:r>
        <w:t>аппарата</w:t>
      </w:r>
      <w:r>
        <w:rPr>
          <w:spacing w:val="-1"/>
        </w:rPr>
        <w:t xml:space="preserve"> </w:t>
      </w:r>
      <w:r>
        <w:t>алгебры.</w:t>
      </w:r>
    </w:p>
    <w:p w:rsidR="00E0428A" w:rsidRDefault="001F0548" w:rsidP="00B95C42">
      <w:pPr>
        <w:pStyle w:val="a7"/>
        <w:numPr>
          <w:ilvl w:val="4"/>
          <w:numId w:val="71"/>
        </w:numPr>
        <w:tabs>
          <w:tab w:val="left" w:pos="2322"/>
        </w:tabs>
        <w:ind w:left="2321" w:hanging="1201"/>
        <w:jc w:val="both"/>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E0428A" w:rsidRDefault="001F0548">
      <w:pPr>
        <w:pStyle w:val="a5"/>
        <w:spacing w:before="131" w:line="360" w:lineRule="auto"/>
        <w:ind w:right="202"/>
      </w:pPr>
      <w:r>
        <w:t>свободно оперировать понятиями: функция, способы задания функции, взаимно 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w:t>
      </w:r>
      <w:r>
        <w:rPr>
          <w:spacing w:val="-1"/>
        </w:rPr>
        <w:t xml:space="preserve"> </w:t>
      </w:r>
      <w:r>
        <w:t>функций;</w:t>
      </w:r>
    </w:p>
    <w:p w:rsidR="00E0428A" w:rsidRDefault="001F0548">
      <w:pPr>
        <w:pStyle w:val="a5"/>
        <w:spacing w:before="2" w:line="360" w:lineRule="auto"/>
        <w:ind w:right="196"/>
      </w:pPr>
      <w:r>
        <w:t>свободно оперировать понятиями: область определения и множество значений функции,</w:t>
      </w:r>
      <w:r>
        <w:rPr>
          <w:spacing w:val="1"/>
        </w:rPr>
        <w:t xml:space="preserve"> </w:t>
      </w:r>
      <w:r>
        <w:t>нули функции, промежутки знакопостоянства;</w:t>
      </w:r>
    </w:p>
    <w:p w:rsidR="00E0428A" w:rsidRDefault="001F0548">
      <w:pPr>
        <w:pStyle w:val="a5"/>
        <w:spacing w:line="360" w:lineRule="auto"/>
        <w:ind w:right="202"/>
      </w:pPr>
      <w:r>
        <w:t>свободно оперировать понятиями: чѐтные и нечѐтные функции, периодические 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61"/>
        </w:rPr>
        <w:t xml:space="preserve"> </w:t>
      </w:r>
      <w:r>
        <w:t>и</w:t>
      </w:r>
      <w:r>
        <w:rPr>
          <w:spacing w:val="1"/>
        </w:rPr>
        <w:t xml:space="preserve"> </w:t>
      </w:r>
      <w:r>
        <w:t>наименьшее</w:t>
      </w:r>
      <w:r>
        <w:rPr>
          <w:spacing w:val="-2"/>
        </w:rPr>
        <w:t xml:space="preserve"> </w:t>
      </w:r>
      <w:r>
        <w:t>значение</w:t>
      </w:r>
      <w:r>
        <w:rPr>
          <w:spacing w:val="-1"/>
        </w:rPr>
        <w:t xml:space="preserve"> </w:t>
      </w:r>
      <w:r>
        <w:t>функции на</w:t>
      </w:r>
      <w:r>
        <w:rPr>
          <w:spacing w:val="-1"/>
        </w:rPr>
        <w:t xml:space="preserve"> </w:t>
      </w:r>
      <w:r>
        <w:t>промежутке;</w:t>
      </w:r>
    </w:p>
    <w:p w:rsidR="00E0428A" w:rsidRDefault="001F0548">
      <w:pPr>
        <w:pStyle w:val="a5"/>
        <w:spacing w:line="360" w:lineRule="auto"/>
        <w:ind w:right="203"/>
      </w:pPr>
      <w:r>
        <w:t xml:space="preserve">свободно     </w:t>
      </w:r>
      <w:r>
        <w:rPr>
          <w:spacing w:val="32"/>
        </w:rPr>
        <w:t xml:space="preserve"> </w:t>
      </w:r>
      <w:r>
        <w:t xml:space="preserve">оперировать      </w:t>
      </w:r>
      <w:r>
        <w:rPr>
          <w:spacing w:val="32"/>
        </w:rPr>
        <w:t xml:space="preserve"> </w:t>
      </w:r>
      <w:r>
        <w:t xml:space="preserve">понятиями:      </w:t>
      </w:r>
      <w:r>
        <w:rPr>
          <w:spacing w:val="29"/>
        </w:rPr>
        <w:t xml:space="preserve"> </w:t>
      </w:r>
      <w:r>
        <w:t xml:space="preserve">степенная      </w:t>
      </w:r>
      <w:r>
        <w:rPr>
          <w:spacing w:val="31"/>
        </w:rPr>
        <w:t xml:space="preserve"> </w:t>
      </w:r>
      <w:r>
        <w:t xml:space="preserve">функция      </w:t>
      </w:r>
      <w:r>
        <w:rPr>
          <w:spacing w:val="31"/>
        </w:rPr>
        <w:t xml:space="preserve"> </w:t>
      </w:r>
      <w:r>
        <w:t xml:space="preserve">с      </w:t>
      </w:r>
      <w:r>
        <w:rPr>
          <w:spacing w:val="30"/>
        </w:rPr>
        <w:t xml:space="preserve"> </w:t>
      </w:r>
      <w:r>
        <w:t>натуральным</w:t>
      </w:r>
      <w:r>
        <w:rPr>
          <w:spacing w:val="-58"/>
        </w:rPr>
        <w:t xml:space="preserve"> </w:t>
      </w:r>
      <w:r>
        <w:t>и целым показателем, график степенной функции с натуральным и целым показателем, 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2"/>
        </w:rPr>
        <w:t xml:space="preserve"> </w:t>
      </w:r>
      <w:r>
        <w:t>функции</w:t>
      </w:r>
      <w:r>
        <w:rPr>
          <w:spacing w:val="-1"/>
        </w:rPr>
        <w:t xml:space="preserve"> </w:t>
      </w:r>
      <w:r>
        <w:t>обратной</w:t>
      </w:r>
      <w:r>
        <w:rPr>
          <w:spacing w:val="-1"/>
        </w:rPr>
        <w:t xml:space="preserve"> </w:t>
      </w:r>
      <w:r>
        <w:t>степени</w:t>
      </w:r>
      <w:r>
        <w:rPr>
          <w:spacing w:val="4"/>
        </w:rPr>
        <w:t xml:space="preserve"> </w:t>
      </w:r>
      <w:r>
        <w:t>с</w:t>
      </w:r>
      <w:r>
        <w:rPr>
          <w:spacing w:val="-1"/>
        </w:rPr>
        <w:t xml:space="preserve"> </w:t>
      </w:r>
      <w:r>
        <w:t>натуральным</w:t>
      </w:r>
      <w:r>
        <w:rPr>
          <w:spacing w:val="-3"/>
        </w:rPr>
        <w:t xml:space="preserve"> </w:t>
      </w:r>
      <w:r>
        <w:t>показателем;</w:t>
      </w:r>
    </w:p>
    <w:p w:rsidR="00E0428A" w:rsidRDefault="001F0548">
      <w:pPr>
        <w:pStyle w:val="a5"/>
        <w:spacing w:before="1" w:line="360" w:lineRule="auto"/>
        <w:ind w:right="196"/>
      </w:pPr>
      <w:r>
        <w:t>оперировать понятиями: линейная, квадратичная и дробно-линейная функции, выполнять</w:t>
      </w:r>
      <w:r>
        <w:rPr>
          <w:spacing w:val="1"/>
        </w:rPr>
        <w:t xml:space="preserve"> </w:t>
      </w:r>
      <w:r>
        <w:t>элементарное</w:t>
      </w:r>
      <w:r>
        <w:rPr>
          <w:spacing w:val="-2"/>
        </w:rPr>
        <w:t xml:space="preserve"> </w:t>
      </w:r>
      <w:r>
        <w:t>исследование</w:t>
      </w:r>
      <w:r>
        <w:rPr>
          <w:spacing w:val="-1"/>
        </w:rPr>
        <w:t xml:space="preserve"> </w:t>
      </w:r>
      <w:r>
        <w:t>и построение</w:t>
      </w:r>
      <w:r>
        <w:rPr>
          <w:spacing w:val="-1"/>
        </w:rPr>
        <w:t xml:space="preserve"> </w:t>
      </w:r>
      <w:r>
        <w:t>их</w:t>
      </w:r>
      <w:r>
        <w:rPr>
          <w:spacing w:val="1"/>
        </w:rPr>
        <w:t xml:space="preserve"> </w:t>
      </w:r>
      <w:r>
        <w:t>графиков;</w:t>
      </w:r>
    </w:p>
    <w:p w:rsidR="00E0428A" w:rsidRDefault="001F0548">
      <w:pPr>
        <w:pStyle w:val="a5"/>
        <w:spacing w:line="360" w:lineRule="auto"/>
        <w:ind w:right="202"/>
      </w:pPr>
      <w:r>
        <w:t>свободно</w:t>
      </w:r>
      <w:r>
        <w:rPr>
          <w:spacing w:val="11"/>
        </w:rPr>
        <w:t xml:space="preserve"> </w:t>
      </w:r>
      <w:r>
        <w:t>оперировать</w:t>
      </w:r>
      <w:r>
        <w:rPr>
          <w:spacing w:val="13"/>
        </w:rPr>
        <w:t xml:space="preserve"> </w:t>
      </w:r>
      <w:r>
        <w:t>понятиями:</w:t>
      </w:r>
      <w:r>
        <w:rPr>
          <w:spacing w:val="13"/>
        </w:rPr>
        <w:t xml:space="preserve"> </w:t>
      </w:r>
      <w:r>
        <w:t>показательная</w:t>
      </w:r>
      <w:r>
        <w:rPr>
          <w:spacing w:val="11"/>
        </w:rPr>
        <w:t xml:space="preserve"> </w:t>
      </w:r>
      <w:r>
        <w:t>и</w:t>
      </w:r>
      <w:r>
        <w:rPr>
          <w:spacing w:val="13"/>
        </w:rPr>
        <w:t xml:space="preserve"> </w:t>
      </w:r>
      <w:r>
        <w:t>логарифмическая</w:t>
      </w:r>
      <w:r>
        <w:rPr>
          <w:spacing w:val="14"/>
        </w:rPr>
        <w:t xml:space="preserve"> </w:t>
      </w:r>
      <w:r>
        <w:t>функции,</w:t>
      </w:r>
      <w:r>
        <w:rPr>
          <w:spacing w:val="11"/>
        </w:rPr>
        <w:t xml:space="preserve"> </w:t>
      </w:r>
      <w:r>
        <w:t>их</w:t>
      </w:r>
      <w:r>
        <w:rPr>
          <w:spacing w:val="14"/>
        </w:rPr>
        <w:t xml:space="preserve"> </w:t>
      </w:r>
      <w:r>
        <w:t>свойства</w:t>
      </w:r>
      <w:r>
        <w:rPr>
          <w:spacing w:val="-58"/>
        </w:rPr>
        <w:t xml:space="preserve"> </w:t>
      </w:r>
      <w:r>
        <w:t>и</w:t>
      </w:r>
      <w:r>
        <w:rPr>
          <w:spacing w:val="-1"/>
        </w:rPr>
        <w:t xml:space="preserve"> </w:t>
      </w:r>
      <w:r>
        <w:t>графики, использовать</w:t>
      </w:r>
      <w:r>
        <w:rPr>
          <w:spacing w:val="-1"/>
        </w:rPr>
        <w:t xml:space="preserve"> </w:t>
      </w:r>
      <w:r>
        <w:t>их</w:t>
      </w:r>
      <w:r>
        <w:rPr>
          <w:spacing w:val="2"/>
        </w:rPr>
        <w:t xml:space="preserve"> </w:t>
      </w:r>
      <w:r>
        <w:t>графики</w:t>
      </w:r>
      <w:r>
        <w:rPr>
          <w:spacing w:val="-1"/>
        </w:rPr>
        <w:t xml:space="preserve"> </w:t>
      </w:r>
      <w:r>
        <w:t>для</w:t>
      </w:r>
      <w:r>
        <w:rPr>
          <w:spacing w:val="4"/>
        </w:rPr>
        <w:t xml:space="preserve"> </w:t>
      </w:r>
      <w:r>
        <w:t>решения</w:t>
      </w:r>
      <w:r>
        <w:rPr>
          <w:spacing w:val="2"/>
        </w:rPr>
        <w:t xml:space="preserve"> </w:t>
      </w:r>
      <w:r>
        <w:t>уравнений;</w:t>
      </w:r>
    </w:p>
    <w:p w:rsidR="00E0428A" w:rsidRDefault="001F0548">
      <w:pPr>
        <w:pStyle w:val="a5"/>
        <w:spacing w:line="360" w:lineRule="auto"/>
        <w:ind w:right="201"/>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E0428A" w:rsidRDefault="001F0548">
      <w:pPr>
        <w:pStyle w:val="a5"/>
        <w:tabs>
          <w:tab w:val="left" w:pos="3202"/>
          <w:tab w:val="left" w:pos="4776"/>
          <w:tab w:val="left" w:pos="6399"/>
          <w:tab w:val="left" w:pos="7472"/>
          <w:tab w:val="left" w:pos="9590"/>
        </w:tabs>
        <w:spacing w:line="360" w:lineRule="auto"/>
        <w:ind w:right="200"/>
      </w:pPr>
      <w:r>
        <w:t>использовать</w:t>
      </w:r>
      <w:r>
        <w:tab/>
        <w:t>графики</w:t>
      </w:r>
      <w:r>
        <w:tab/>
        <w:t>функций</w:t>
      </w:r>
      <w:r>
        <w:tab/>
        <w:t>для</w:t>
      </w:r>
      <w:r>
        <w:tab/>
        <w:t>исследования</w:t>
      </w:r>
      <w:r>
        <w:tab/>
        <w:t>процессов</w:t>
      </w:r>
      <w:r>
        <w:rPr>
          <w:spacing w:val="-58"/>
        </w:rPr>
        <w:t xml:space="preserve"> </w:t>
      </w:r>
      <w:r>
        <w:t>и зависимостей при решении задач из других учебных предметов и реальной жизни, 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E0428A" w:rsidRDefault="001F0548" w:rsidP="00B95C42">
      <w:pPr>
        <w:pStyle w:val="a7"/>
        <w:numPr>
          <w:ilvl w:val="4"/>
          <w:numId w:val="71"/>
        </w:numPr>
        <w:tabs>
          <w:tab w:val="left" w:pos="2322"/>
        </w:tabs>
        <w:spacing w:line="275" w:lineRule="exact"/>
        <w:ind w:left="2321" w:hanging="1201"/>
        <w:jc w:val="both"/>
        <w:rPr>
          <w:sz w:val="24"/>
        </w:rPr>
      </w:pPr>
      <w:r>
        <w:rPr>
          <w:sz w:val="24"/>
        </w:rPr>
        <w:t>Начала</w:t>
      </w:r>
      <w:r>
        <w:rPr>
          <w:spacing w:val="-5"/>
          <w:sz w:val="24"/>
        </w:rPr>
        <w:t xml:space="preserve"> </w:t>
      </w:r>
      <w:r>
        <w:rPr>
          <w:sz w:val="24"/>
        </w:rPr>
        <w:t>математического</w:t>
      </w:r>
      <w:r>
        <w:rPr>
          <w:spacing w:val="-3"/>
          <w:sz w:val="24"/>
        </w:rPr>
        <w:t xml:space="preserve"> </w:t>
      </w:r>
      <w:r>
        <w:rPr>
          <w:sz w:val="24"/>
        </w:rPr>
        <w:t>анализа:</w:t>
      </w:r>
    </w:p>
    <w:p w:rsidR="00E0428A" w:rsidRDefault="00E0428A">
      <w:pPr>
        <w:spacing w:line="275" w:lineRule="exact"/>
        <w:jc w:val="both"/>
        <w:rPr>
          <w:sz w:val="24"/>
        </w:rPr>
        <w:sectPr w:rsidR="00E0428A">
          <w:pgSz w:w="11910" w:h="16840"/>
          <w:pgMar w:top="760" w:right="340" w:bottom="920" w:left="720" w:header="0" w:footer="651" w:gutter="0"/>
          <w:cols w:space="720"/>
        </w:sectPr>
      </w:pPr>
    </w:p>
    <w:p w:rsidR="00E0428A" w:rsidRDefault="001F0548">
      <w:pPr>
        <w:pStyle w:val="a5"/>
        <w:tabs>
          <w:tab w:val="left" w:pos="2593"/>
          <w:tab w:val="left" w:pos="4795"/>
          <w:tab w:val="left" w:pos="7403"/>
          <w:tab w:val="left" w:pos="9612"/>
        </w:tabs>
        <w:spacing w:before="60" w:line="360" w:lineRule="auto"/>
        <w:ind w:right="198"/>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tab/>
        <w:t>убывающая</w:t>
      </w:r>
      <w:r>
        <w:tab/>
        <w:t>геометрическая</w:t>
      </w:r>
      <w:r>
        <w:tab/>
        <w:t>прогрессия,</w:t>
      </w:r>
      <w:r>
        <w:tab/>
        <w:t>линейный</w:t>
      </w:r>
      <w:r>
        <w:rPr>
          <w:spacing w:val="-58"/>
        </w:rPr>
        <w:t xml:space="preserve"> </w:t>
      </w:r>
      <w:r>
        <w:t xml:space="preserve">и    </w:t>
      </w:r>
      <w:r>
        <w:rPr>
          <w:spacing w:val="26"/>
        </w:rPr>
        <w:t xml:space="preserve"> </w:t>
      </w:r>
      <w:r>
        <w:t xml:space="preserve">экспоненциальный     </w:t>
      </w:r>
      <w:r>
        <w:rPr>
          <w:spacing w:val="24"/>
        </w:rPr>
        <w:t xml:space="preserve"> </w:t>
      </w:r>
      <w:r>
        <w:t xml:space="preserve">рост,     </w:t>
      </w:r>
      <w:r>
        <w:rPr>
          <w:spacing w:val="24"/>
        </w:rPr>
        <w:t xml:space="preserve"> </w:t>
      </w:r>
      <w:r>
        <w:t xml:space="preserve">формула     </w:t>
      </w:r>
      <w:r>
        <w:rPr>
          <w:spacing w:val="25"/>
        </w:rPr>
        <w:t xml:space="preserve"> </w:t>
      </w:r>
      <w:r>
        <w:t xml:space="preserve">сложных     </w:t>
      </w:r>
      <w:r>
        <w:rPr>
          <w:spacing w:val="26"/>
        </w:rPr>
        <w:t xml:space="preserve"> </w:t>
      </w:r>
      <w:r>
        <w:t xml:space="preserve">процентов,     </w:t>
      </w:r>
      <w:r>
        <w:rPr>
          <w:spacing w:val="24"/>
        </w:rPr>
        <w:t xml:space="preserve"> </w:t>
      </w:r>
      <w:r>
        <w:t xml:space="preserve">иметь     </w:t>
      </w:r>
      <w:r>
        <w:rPr>
          <w:spacing w:val="24"/>
        </w:rPr>
        <w:t xml:space="preserve"> </w:t>
      </w:r>
      <w:r>
        <w:t>преставление</w:t>
      </w:r>
      <w:r>
        <w:rPr>
          <w:spacing w:val="-58"/>
        </w:rPr>
        <w:t xml:space="preserve"> </w:t>
      </w:r>
      <w:r>
        <w:t>о</w:t>
      </w:r>
      <w:r>
        <w:rPr>
          <w:spacing w:val="-1"/>
        </w:rPr>
        <w:t xml:space="preserve"> </w:t>
      </w:r>
      <w:r>
        <w:t>константе;</w:t>
      </w:r>
    </w:p>
    <w:p w:rsidR="00E0428A" w:rsidRDefault="001F0548">
      <w:pPr>
        <w:pStyle w:val="a5"/>
        <w:spacing w:before="1"/>
        <w:ind w:left="1121" w:firstLine="0"/>
      </w:pPr>
      <w:r>
        <w:t>использовать</w:t>
      </w:r>
      <w:r>
        <w:rPr>
          <w:spacing w:val="-3"/>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2"/>
        </w:rPr>
        <w:t xml:space="preserve"> </w:t>
      </w:r>
      <w:r>
        <w:t>задач</w:t>
      </w:r>
      <w:r>
        <w:rPr>
          <w:spacing w:val="-4"/>
        </w:rPr>
        <w:t xml:space="preserve"> </w:t>
      </w:r>
      <w:r>
        <w:t>прикладного</w:t>
      </w:r>
      <w:r>
        <w:rPr>
          <w:spacing w:val="-6"/>
        </w:rPr>
        <w:t xml:space="preserve"> </w:t>
      </w:r>
      <w:r>
        <w:t>характера;</w:t>
      </w:r>
    </w:p>
    <w:p w:rsidR="00E0428A" w:rsidRDefault="001F0548">
      <w:pPr>
        <w:pStyle w:val="a5"/>
        <w:spacing w:before="139" w:line="360" w:lineRule="auto"/>
        <w:ind w:right="199"/>
      </w:pPr>
      <w:r>
        <w:t>свободно</w:t>
      </w:r>
      <w:r>
        <w:rPr>
          <w:spacing w:val="1"/>
        </w:rPr>
        <w:t xml:space="preserve"> </w:t>
      </w:r>
      <w:r>
        <w:t>оперировать</w:t>
      </w:r>
      <w:r>
        <w:rPr>
          <w:spacing w:val="1"/>
        </w:rPr>
        <w:t xml:space="preserve"> </w:t>
      </w:r>
      <w:r>
        <w:t>понятиями:</w:t>
      </w:r>
      <w:r>
        <w:rPr>
          <w:spacing w:val="1"/>
        </w:rPr>
        <w:t xml:space="preserve"> </w:t>
      </w:r>
      <w:r>
        <w:t>последовательность,</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понимать</w:t>
      </w:r>
      <w:r>
        <w:rPr>
          <w:spacing w:val="1"/>
        </w:rPr>
        <w:t xml:space="preserve"> </w:t>
      </w:r>
      <w:r>
        <w:t>основы</w:t>
      </w:r>
      <w:r>
        <w:rPr>
          <w:spacing w:val="1"/>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1"/>
        </w:rPr>
        <w:t xml:space="preserve"> </w:t>
      </w:r>
      <w:r>
        <w:t>бесконечно</w:t>
      </w:r>
      <w:r>
        <w:rPr>
          <w:spacing w:val="-1"/>
        </w:rPr>
        <w:t xml:space="preserve"> </w:t>
      </w:r>
      <w:r>
        <w:t>малых;</w:t>
      </w:r>
    </w:p>
    <w:p w:rsidR="00E0428A" w:rsidRDefault="001F0548">
      <w:pPr>
        <w:pStyle w:val="a5"/>
        <w:spacing w:line="360" w:lineRule="auto"/>
        <w:ind w:right="201"/>
      </w:pPr>
      <w:r>
        <w:t>свободно оперировать понятиями: непрерывные функции, точки разрыва графика функции,</w:t>
      </w:r>
      <w:r>
        <w:rPr>
          <w:spacing w:val="1"/>
        </w:rPr>
        <w:t xml:space="preserve"> </w:t>
      </w:r>
      <w:r>
        <w:t>асимптоты</w:t>
      </w:r>
      <w:r>
        <w:rPr>
          <w:spacing w:val="-1"/>
        </w:rPr>
        <w:t xml:space="preserve"> </w:t>
      </w:r>
      <w:r>
        <w:t>графика</w:t>
      </w:r>
      <w:r>
        <w:rPr>
          <w:spacing w:val="-1"/>
        </w:rPr>
        <w:t xml:space="preserve"> </w:t>
      </w:r>
      <w:r>
        <w:t>функции;</w:t>
      </w:r>
    </w:p>
    <w:p w:rsidR="00E0428A" w:rsidRDefault="001F0548">
      <w:pPr>
        <w:pStyle w:val="a5"/>
        <w:spacing w:line="360" w:lineRule="auto"/>
        <w:ind w:right="200"/>
      </w:pPr>
      <w:r>
        <w:t>свободно оперировать понятием: функция, непрерывная на отрезке, применять свойства</w:t>
      </w:r>
      <w:r>
        <w:rPr>
          <w:spacing w:val="1"/>
        </w:rPr>
        <w:t xml:space="preserve"> </w:t>
      </w:r>
      <w:r>
        <w:t>непрерывных функций</w:t>
      </w:r>
      <w:r>
        <w:rPr>
          <w:spacing w:val="-2"/>
        </w:rPr>
        <w:t xml:space="preserve"> </w:t>
      </w:r>
      <w:r>
        <w:t>для решения задач;</w:t>
      </w:r>
    </w:p>
    <w:p w:rsidR="00E0428A" w:rsidRDefault="001F0548">
      <w:pPr>
        <w:pStyle w:val="a5"/>
        <w:spacing w:line="360" w:lineRule="auto"/>
        <w:ind w:right="204"/>
      </w:pPr>
      <w:r>
        <w:t>свободно оперировать понятиями: первая и вторая производные функции, касательная к</w:t>
      </w:r>
      <w:r>
        <w:rPr>
          <w:spacing w:val="1"/>
        </w:rPr>
        <w:t xml:space="preserve"> </w:t>
      </w:r>
      <w:r>
        <w:t>графику</w:t>
      </w:r>
      <w:r>
        <w:rPr>
          <w:spacing w:val="-8"/>
        </w:rPr>
        <w:t xml:space="preserve"> </w:t>
      </w:r>
      <w:r>
        <w:t>функции;</w:t>
      </w:r>
    </w:p>
    <w:p w:rsidR="00E0428A" w:rsidRDefault="001F0548">
      <w:pPr>
        <w:pStyle w:val="a5"/>
        <w:spacing w:line="360" w:lineRule="auto"/>
        <w:ind w:right="195"/>
      </w:pPr>
      <w:r>
        <w:t>вычислять производные суммы, произведения, частного и композиции двух функций, знать</w:t>
      </w:r>
      <w:r>
        <w:rPr>
          <w:spacing w:val="1"/>
        </w:rPr>
        <w:t xml:space="preserve"> </w:t>
      </w:r>
      <w:r>
        <w:t>производные</w:t>
      </w:r>
      <w:r>
        <w:rPr>
          <w:spacing w:val="-3"/>
        </w:rPr>
        <w:t xml:space="preserve"> </w:t>
      </w:r>
      <w:r>
        <w:t>элементарных</w:t>
      </w:r>
      <w:r>
        <w:rPr>
          <w:spacing w:val="1"/>
        </w:rPr>
        <w:t xml:space="preserve"> </w:t>
      </w:r>
      <w:r>
        <w:t>функций;</w:t>
      </w:r>
    </w:p>
    <w:p w:rsidR="00E0428A" w:rsidRDefault="001F0548">
      <w:pPr>
        <w:pStyle w:val="a5"/>
        <w:ind w:left="1121" w:firstLine="0"/>
      </w:pPr>
      <w:r>
        <w:t>использовать</w:t>
      </w:r>
      <w:r>
        <w:rPr>
          <w:spacing w:val="-4"/>
        </w:rPr>
        <w:t xml:space="preserve"> </w:t>
      </w:r>
      <w:r>
        <w:t>геометрический</w:t>
      </w:r>
      <w:r>
        <w:rPr>
          <w:spacing w:val="-3"/>
        </w:rPr>
        <w:t xml:space="preserve"> </w:t>
      </w:r>
      <w:r>
        <w:t>и</w:t>
      </w:r>
      <w:r>
        <w:rPr>
          <w:spacing w:val="-4"/>
        </w:rPr>
        <w:t xml:space="preserve"> </w:t>
      </w:r>
      <w:r>
        <w:t>физический</w:t>
      </w:r>
      <w:r>
        <w:rPr>
          <w:spacing w:val="-3"/>
        </w:rPr>
        <w:t xml:space="preserve"> </w:t>
      </w:r>
      <w:r>
        <w:t>смысл</w:t>
      </w:r>
      <w:r>
        <w:rPr>
          <w:spacing w:val="-5"/>
        </w:rPr>
        <w:t xml:space="preserve"> </w:t>
      </w:r>
      <w:r>
        <w:t>производной</w:t>
      </w:r>
      <w:r>
        <w:rPr>
          <w:spacing w:val="-3"/>
        </w:rPr>
        <w:t xml:space="preserve"> </w:t>
      </w:r>
      <w:r>
        <w:t>для</w:t>
      </w:r>
      <w:r>
        <w:rPr>
          <w:spacing w:val="-5"/>
        </w:rPr>
        <w:t xml:space="preserve"> </w:t>
      </w:r>
      <w:r>
        <w:t>решения</w:t>
      </w:r>
      <w:r>
        <w:rPr>
          <w:spacing w:val="-4"/>
        </w:rPr>
        <w:t xml:space="preserve"> </w:t>
      </w:r>
      <w:r>
        <w:t>задач.</w:t>
      </w:r>
    </w:p>
    <w:p w:rsidR="00E0428A" w:rsidRDefault="001F0548" w:rsidP="00B95C42">
      <w:pPr>
        <w:pStyle w:val="a7"/>
        <w:numPr>
          <w:ilvl w:val="4"/>
          <w:numId w:val="71"/>
        </w:numPr>
        <w:tabs>
          <w:tab w:val="left" w:pos="2322"/>
        </w:tabs>
        <w:spacing w:before="137"/>
        <w:ind w:left="2321" w:hanging="1201"/>
        <w:jc w:val="both"/>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E0428A" w:rsidRDefault="001F0548">
      <w:pPr>
        <w:pStyle w:val="a5"/>
        <w:spacing w:before="139"/>
        <w:ind w:left="1121" w:firstLine="0"/>
        <w:jc w:val="left"/>
      </w:pPr>
      <w:r>
        <w:t>свободно</w:t>
      </w:r>
      <w:r>
        <w:rPr>
          <w:spacing w:val="-4"/>
        </w:rPr>
        <w:t xml:space="preserve"> </w:t>
      </w:r>
      <w:r>
        <w:t>оперировать</w:t>
      </w:r>
      <w:r>
        <w:rPr>
          <w:spacing w:val="-6"/>
        </w:rPr>
        <w:t xml:space="preserve"> </w:t>
      </w:r>
      <w:r>
        <w:t>понятиями:</w:t>
      </w:r>
      <w:r>
        <w:rPr>
          <w:spacing w:val="-3"/>
        </w:rPr>
        <w:t xml:space="preserve"> </w:t>
      </w:r>
      <w:r>
        <w:t>множество,</w:t>
      </w:r>
      <w:r>
        <w:rPr>
          <w:spacing w:val="-7"/>
        </w:rPr>
        <w:t xml:space="preserve"> </w:t>
      </w:r>
      <w:r>
        <w:t>операции</w:t>
      </w:r>
      <w:r>
        <w:rPr>
          <w:spacing w:val="-5"/>
        </w:rPr>
        <w:t xml:space="preserve"> </w:t>
      </w:r>
      <w:r>
        <w:t>над</w:t>
      </w:r>
      <w:r>
        <w:rPr>
          <w:spacing w:val="-4"/>
        </w:rPr>
        <w:t xml:space="preserve"> </w:t>
      </w:r>
      <w:r>
        <w:t>множествами;</w:t>
      </w:r>
    </w:p>
    <w:p w:rsidR="00E0428A" w:rsidRDefault="001F0548">
      <w:pPr>
        <w:pStyle w:val="a5"/>
        <w:spacing w:before="137" w:line="360" w:lineRule="auto"/>
        <w:ind w:right="812"/>
        <w:jc w:val="left"/>
      </w:pPr>
      <w:r>
        <w:t>использовать</w:t>
      </w:r>
      <w:r>
        <w:rPr>
          <w:spacing w:val="1"/>
        </w:rPr>
        <w:t xml:space="preserve"> </w:t>
      </w:r>
      <w:r>
        <w:t>теоретико-множественный</w:t>
      </w:r>
      <w:r>
        <w:rPr>
          <w:spacing w:val="1"/>
        </w:rPr>
        <w:t xml:space="preserve"> </w:t>
      </w:r>
      <w:r>
        <w:t>аппарат</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57"/>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E0428A" w:rsidRDefault="001F0548">
      <w:pPr>
        <w:pStyle w:val="a5"/>
        <w:spacing w:line="360" w:lineRule="auto"/>
        <w:jc w:val="left"/>
      </w:pPr>
      <w:r>
        <w:t>свободно</w:t>
      </w:r>
      <w:r>
        <w:rPr>
          <w:spacing w:val="2"/>
        </w:rPr>
        <w:t xml:space="preserve"> </w:t>
      </w:r>
      <w:r>
        <w:t>оперировать</w:t>
      </w:r>
      <w:r>
        <w:rPr>
          <w:spacing w:val="59"/>
        </w:rPr>
        <w:t xml:space="preserve"> </w:t>
      </w:r>
      <w:r>
        <w:t>понятиями:</w:t>
      </w:r>
      <w:r>
        <w:rPr>
          <w:spacing w:val="2"/>
        </w:rPr>
        <w:t xml:space="preserve"> </w:t>
      </w:r>
      <w:r>
        <w:t>определение,</w:t>
      </w:r>
      <w:r>
        <w:rPr>
          <w:spacing w:val="1"/>
        </w:rPr>
        <w:t xml:space="preserve"> </w:t>
      </w:r>
      <w:r>
        <w:t>теорема,</w:t>
      </w:r>
      <w:r>
        <w:rPr>
          <w:spacing w:val="6"/>
        </w:rPr>
        <w:t xml:space="preserve"> </w:t>
      </w:r>
      <w:r>
        <w:t>уравнение-следствие,</w:t>
      </w:r>
      <w:r>
        <w:rPr>
          <w:spacing w:val="1"/>
        </w:rPr>
        <w:t xml:space="preserve"> </w:t>
      </w:r>
      <w:r>
        <w:t>свойство</w:t>
      </w:r>
      <w:r>
        <w:rPr>
          <w:spacing w:val="-57"/>
        </w:rPr>
        <w:t xml:space="preserve"> </w:t>
      </w:r>
      <w:r>
        <w:t>математического</w:t>
      </w:r>
      <w:r>
        <w:rPr>
          <w:spacing w:val="-1"/>
        </w:rPr>
        <w:t xml:space="preserve"> </w:t>
      </w:r>
      <w:r>
        <w:t>объекта,</w:t>
      </w:r>
      <w:r>
        <w:rPr>
          <w:spacing w:val="-1"/>
        </w:rPr>
        <w:t xml:space="preserve"> </w:t>
      </w:r>
      <w:r>
        <w:t>доказательство,</w:t>
      </w:r>
      <w:r>
        <w:rPr>
          <w:spacing w:val="-2"/>
        </w:rPr>
        <w:t xml:space="preserve"> </w:t>
      </w:r>
      <w:r>
        <w:t>равносильные</w:t>
      </w:r>
      <w:r>
        <w:rPr>
          <w:spacing w:val="-1"/>
        </w:rPr>
        <w:t xml:space="preserve"> </w:t>
      </w:r>
      <w:r>
        <w:t>уравнения и</w:t>
      </w:r>
      <w:r>
        <w:rPr>
          <w:spacing w:val="-3"/>
        </w:rPr>
        <w:t xml:space="preserve"> </w:t>
      </w:r>
      <w:r>
        <w:t>неравенства.</w:t>
      </w:r>
    </w:p>
    <w:p w:rsidR="00E0428A" w:rsidRDefault="001F0548" w:rsidP="00B95C42">
      <w:pPr>
        <w:pStyle w:val="a7"/>
        <w:numPr>
          <w:ilvl w:val="3"/>
          <w:numId w:val="71"/>
        </w:numPr>
        <w:tabs>
          <w:tab w:val="left" w:pos="2142"/>
        </w:tabs>
        <w:spacing w:line="360" w:lineRule="auto"/>
        <w:ind w:right="204" w:firstLine="708"/>
        <w:jc w:val="both"/>
        <w:rPr>
          <w:sz w:val="24"/>
        </w:rPr>
      </w:pPr>
      <w:r>
        <w:rPr>
          <w:sz w:val="24"/>
        </w:rPr>
        <w:t>К</w:t>
      </w:r>
      <w:r>
        <w:rPr>
          <w:spacing w:val="1"/>
          <w:sz w:val="24"/>
        </w:rPr>
        <w:t xml:space="preserve"> </w:t>
      </w:r>
      <w:r>
        <w:rPr>
          <w:sz w:val="24"/>
        </w:rPr>
        <w:t>концу 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E0428A" w:rsidRDefault="001F0548" w:rsidP="00B95C42">
      <w:pPr>
        <w:pStyle w:val="a7"/>
        <w:numPr>
          <w:ilvl w:val="4"/>
          <w:numId w:val="71"/>
        </w:numPr>
        <w:tabs>
          <w:tab w:val="left" w:pos="2322"/>
        </w:tabs>
        <w:spacing w:before="2"/>
        <w:ind w:left="2321"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E0428A" w:rsidRDefault="001F0548">
      <w:pPr>
        <w:pStyle w:val="a5"/>
        <w:spacing w:before="137" w:line="360" w:lineRule="auto"/>
        <w:ind w:right="196"/>
      </w:pPr>
      <w:r>
        <w:t>свободно оперировать понятиями: натуральное и целое число, множества натуральных и</w:t>
      </w:r>
      <w:r>
        <w:rPr>
          <w:spacing w:val="1"/>
        </w:rPr>
        <w:t xml:space="preserve"> </w:t>
      </w:r>
      <w:r>
        <w:t>целых чисел, использовать признаки делимости целых чисел, НОД и НОК натуральных чисел для</w:t>
      </w:r>
      <w:r>
        <w:rPr>
          <w:spacing w:val="1"/>
        </w:rPr>
        <w:t xml:space="preserve"> </w:t>
      </w:r>
      <w:r>
        <w:t>решения</w:t>
      </w:r>
      <w:r>
        <w:rPr>
          <w:spacing w:val="-1"/>
        </w:rPr>
        <w:t xml:space="preserve"> </w:t>
      </w:r>
      <w:r>
        <w:t>задач, применять алгоритм</w:t>
      </w:r>
      <w:r>
        <w:rPr>
          <w:spacing w:val="-1"/>
        </w:rPr>
        <w:t xml:space="preserve"> </w:t>
      </w:r>
      <w:r>
        <w:t>Евклида;</w:t>
      </w:r>
    </w:p>
    <w:p w:rsidR="00E0428A" w:rsidRDefault="001F0548">
      <w:pPr>
        <w:pStyle w:val="a5"/>
        <w:spacing w:before="1" w:line="360" w:lineRule="auto"/>
        <w:ind w:right="198"/>
      </w:pPr>
      <w:r>
        <w:t>свободно</w:t>
      </w:r>
      <w:r>
        <w:rPr>
          <w:spacing w:val="1"/>
        </w:rPr>
        <w:t xml:space="preserve"> </w:t>
      </w:r>
      <w:r>
        <w:t>оперировать</w:t>
      </w:r>
      <w:r>
        <w:rPr>
          <w:spacing w:val="1"/>
        </w:rPr>
        <w:t xml:space="preserve"> </w:t>
      </w:r>
      <w:r>
        <w:t>понятием</w:t>
      </w:r>
      <w:r>
        <w:rPr>
          <w:spacing w:val="1"/>
        </w:rPr>
        <w:t xml:space="preserve"> </w:t>
      </w:r>
      <w:r>
        <w:t>остатка</w:t>
      </w:r>
      <w:r>
        <w:rPr>
          <w:spacing w:val="1"/>
        </w:rPr>
        <w:t xml:space="preserve"> </w:t>
      </w:r>
      <w:r>
        <w:t>по</w:t>
      </w:r>
      <w:r>
        <w:rPr>
          <w:spacing w:val="1"/>
        </w:rPr>
        <w:t xml:space="preserve"> </w:t>
      </w:r>
      <w:r>
        <w:t>модулю,</w:t>
      </w:r>
      <w:r>
        <w:rPr>
          <w:spacing w:val="1"/>
        </w:rPr>
        <w:t xml:space="preserve"> </w:t>
      </w:r>
      <w:r>
        <w:t>записывать</w:t>
      </w:r>
      <w:r>
        <w:rPr>
          <w:spacing w:val="1"/>
        </w:rPr>
        <w:t xml:space="preserve"> </w:t>
      </w:r>
      <w:r>
        <w:t>натуральные</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позиционных</w:t>
      </w:r>
      <w:r>
        <w:rPr>
          <w:spacing w:val="2"/>
        </w:rPr>
        <w:t xml:space="preserve"> </w:t>
      </w:r>
      <w:r>
        <w:t>системах</w:t>
      </w:r>
      <w:r>
        <w:rPr>
          <w:spacing w:val="2"/>
        </w:rPr>
        <w:t xml:space="preserve"> </w:t>
      </w:r>
      <w:r>
        <w:t>счисления;</w:t>
      </w:r>
    </w:p>
    <w:p w:rsidR="00E0428A" w:rsidRDefault="001F0548">
      <w:pPr>
        <w:pStyle w:val="a5"/>
        <w:spacing w:line="360" w:lineRule="auto"/>
        <w:ind w:right="195"/>
      </w:pPr>
      <w:r>
        <w:t>свободно оперировать понятиями: комплексное число и множество комплексных чисел,</w:t>
      </w:r>
      <w:r>
        <w:rPr>
          <w:spacing w:val="1"/>
        </w:rPr>
        <w:t xml:space="preserve"> </w:t>
      </w:r>
      <w:r>
        <w:t>представлять</w:t>
      </w:r>
      <w:r>
        <w:rPr>
          <w:spacing w:val="1"/>
        </w:rPr>
        <w:t xml:space="preserve"> </w:t>
      </w:r>
      <w:r>
        <w:t>комплексные</w:t>
      </w:r>
      <w:r>
        <w:rPr>
          <w:spacing w:val="1"/>
        </w:rPr>
        <w:t xml:space="preserve"> </w:t>
      </w:r>
      <w:r>
        <w:t>числа</w:t>
      </w:r>
      <w:r>
        <w:rPr>
          <w:spacing w:val="1"/>
        </w:rPr>
        <w:t xml:space="preserve"> </w:t>
      </w:r>
      <w:r>
        <w:t>в</w:t>
      </w:r>
      <w:r>
        <w:rPr>
          <w:spacing w:val="1"/>
        </w:rPr>
        <w:t xml:space="preserve"> </w:t>
      </w:r>
      <w:r>
        <w:t>алгебраической</w:t>
      </w:r>
      <w:r>
        <w:rPr>
          <w:spacing w:val="1"/>
        </w:rPr>
        <w:t xml:space="preserve"> </w:t>
      </w:r>
      <w:r>
        <w:t>и</w:t>
      </w:r>
      <w:r>
        <w:rPr>
          <w:spacing w:val="1"/>
        </w:rPr>
        <w:t xml:space="preserve"> </w:t>
      </w:r>
      <w:r>
        <w:t>тригонометрической</w:t>
      </w:r>
      <w:r>
        <w:rPr>
          <w:spacing w:val="1"/>
        </w:rPr>
        <w:t xml:space="preserve"> </w:t>
      </w:r>
      <w:r>
        <w:t>форме,</w:t>
      </w:r>
      <w:r>
        <w:rPr>
          <w:spacing w:val="1"/>
        </w:rPr>
        <w:t xml:space="preserve"> </w:t>
      </w:r>
      <w:r>
        <w:t>выполнять</w:t>
      </w:r>
      <w:r>
        <w:rPr>
          <w:spacing w:val="1"/>
        </w:rPr>
        <w:t xml:space="preserve"> </w:t>
      </w:r>
      <w:r>
        <w:t>арифметические</w:t>
      </w:r>
      <w:r>
        <w:rPr>
          <w:spacing w:val="-2"/>
        </w:rPr>
        <w:t xml:space="preserve"> </w:t>
      </w:r>
      <w:r>
        <w:t>операции с</w:t>
      </w:r>
      <w:r>
        <w:rPr>
          <w:spacing w:val="-5"/>
        </w:rPr>
        <w:t xml:space="preserve"> </w:t>
      </w:r>
      <w:r>
        <w:t>ними и</w:t>
      </w:r>
      <w:r>
        <w:rPr>
          <w:spacing w:val="-1"/>
        </w:rPr>
        <w:t xml:space="preserve"> </w:t>
      </w:r>
      <w:r>
        <w:t>изображать на</w:t>
      </w:r>
      <w:r>
        <w:rPr>
          <w:spacing w:val="-2"/>
        </w:rPr>
        <w:t xml:space="preserve"> </w:t>
      </w:r>
      <w:r>
        <w:t>координатной</w:t>
      </w:r>
      <w:r>
        <w:rPr>
          <w:spacing w:val="-2"/>
        </w:rPr>
        <w:t xml:space="preserve"> </w:t>
      </w:r>
      <w:r>
        <w:t>плоскости.</w:t>
      </w:r>
    </w:p>
    <w:p w:rsidR="00E0428A" w:rsidRDefault="001F0548" w:rsidP="00B95C42">
      <w:pPr>
        <w:pStyle w:val="a7"/>
        <w:numPr>
          <w:ilvl w:val="4"/>
          <w:numId w:val="71"/>
        </w:numPr>
        <w:tabs>
          <w:tab w:val="left" w:pos="2322"/>
        </w:tabs>
        <w:spacing w:line="275" w:lineRule="exact"/>
        <w:ind w:left="2321" w:hanging="1201"/>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E0428A" w:rsidRDefault="00E0428A">
      <w:pPr>
        <w:spacing w:line="275" w:lineRule="exact"/>
        <w:jc w:val="both"/>
        <w:rPr>
          <w:sz w:val="24"/>
        </w:rPr>
        <w:sectPr w:rsidR="00E0428A">
          <w:pgSz w:w="11910" w:h="16840"/>
          <w:pgMar w:top="760" w:right="340" w:bottom="920" w:left="720" w:header="0" w:footer="651" w:gutter="0"/>
          <w:cols w:space="720"/>
        </w:sectPr>
      </w:pPr>
    </w:p>
    <w:p w:rsidR="00E0428A" w:rsidRDefault="001F0548">
      <w:pPr>
        <w:pStyle w:val="a5"/>
        <w:tabs>
          <w:tab w:val="left" w:pos="2781"/>
          <w:tab w:val="left" w:pos="4767"/>
          <w:tab w:val="left" w:pos="6652"/>
          <w:tab w:val="left" w:pos="9132"/>
        </w:tabs>
        <w:spacing w:before="60" w:line="360" w:lineRule="auto"/>
        <w:ind w:right="199"/>
      </w:pPr>
      <w:r>
        <w:lastRenderedPageBreak/>
        <w:t>свободно</w:t>
      </w:r>
      <w:r>
        <w:tab/>
        <w:t>оперировать</w:t>
      </w:r>
      <w:r>
        <w:tab/>
        <w:t>понятиями:</w:t>
      </w:r>
      <w:r>
        <w:tab/>
        <w:t>иррациональные,</w:t>
      </w:r>
      <w:r>
        <w:tab/>
        <w:t>показательные</w:t>
      </w:r>
      <w:r>
        <w:rPr>
          <w:spacing w:val="-58"/>
        </w:rPr>
        <w:t xml:space="preserve"> </w:t>
      </w:r>
      <w:r>
        <w:t>и</w:t>
      </w:r>
      <w:r>
        <w:rPr>
          <w:spacing w:val="-2"/>
        </w:rPr>
        <w:t xml:space="preserve"> </w:t>
      </w:r>
      <w:r>
        <w:t>логарифмические</w:t>
      </w:r>
      <w:r>
        <w:rPr>
          <w:spacing w:val="-2"/>
        </w:rPr>
        <w:t xml:space="preserve"> </w:t>
      </w:r>
      <w:r>
        <w:t>неравенства,</w:t>
      </w:r>
      <w:r>
        <w:rPr>
          <w:spacing w:val="-1"/>
        </w:rPr>
        <w:t xml:space="preserve"> </w:t>
      </w:r>
      <w:r>
        <w:t>находить</w:t>
      </w:r>
      <w:r>
        <w:rPr>
          <w:spacing w:val="-4"/>
        </w:rPr>
        <w:t xml:space="preserve"> </w:t>
      </w:r>
      <w:r>
        <w:t>их</w:t>
      </w:r>
      <w:r>
        <w:rPr>
          <w:spacing w:val="1"/>
        </w:rPr>
        <w:t xml:space="preserve"> </w:t>
      </w:r>
      <w:r>
        <w:t>решения</w:t>
      </w:r>
      <w:r>
        <w:rPr>
          <w:spacing w:val="-1"/>
        </w:rPr>
        <w:t xml:space="preserve"> </w:t>
      </w:r>
      <w:r>
        <w:t>с</w:t>
      </w:r>
      <w:r>
        <w:rPr>
          <w:spacing w:val="-2"/>
        </w:rPr>
        <w:t xml:space="preserve"> </w:t>
      </w:r>
      <w:r>
        <w:t>помощью</w:t>
      </w:r>
      <w:r>
        <w:rPr>
          <w:spacing w:val="-2"/>
        </w:rPr>
        <w:t xml:space="preserve"> </w:t>
      </w:r>
      <w:r>
        <w:t>равносильных</w:t>
      </w:r>
      <w:r>
        <w:rPr>
          <w:spacing w:val="-2"/>
        </w:rPr>
        <w:t xml:space="preserve"> </w:t>
      </w:r>
      <w:r>
        <w:t>переходов;</w:t>
      </w:r>
    </w:p>
    <w:p w:rsidR="00E0428A" w:rsidRDefault="001F0548">
      <w:pPr>
        <w:pStyle w:val="a5"/>
        <w:spacing w:before="1"/>
        <w:ind w:left="1121" w:firstLine="0"/>
      </w:pPr>
      <w:r>
        <w:t>осуществлять</w:t>
      </w:r>
      <w:r>
        <w:rPr>
          <w:spacing w:val="-4"/>
        </w:rPr>
        <w:t xml:space="preserve"> </w:t>
      </w:r>
      <w:r>
        <w:t>отбор</w:t>
      </w:r>
      <w:r>
        <w:rPr>
          <w:spacing w:val="-2"/>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w:t>
      </w:r>
      <w:r>
        <w:t>уравнения;</w:t>
      </w:r>
    </w:p>
    <w:p w:rsidR="00E0428A" w:rsidRDefault="001F0548">
      <w:pPr>
        <w:pStyle w:val="a5"/>
        <w:spacing w:before="139" w:line="360" w:lineRule="auto"/>
        <w:ind w:right="203"/>
      </w:pPr>
      <w:r>
        <w:t>свободно оперировать понятием тригонометрическое неравенство, применять необходимые</w:t>
      </w:r>
      <w:r>
        <w:rPr>
          <w:spacing w:val="-57"/>
        </w:rPr>
        <w:t xml:space="preserve"> </w:t>
      </w:r>
      <w:r>
        <w:t>формулы</w:t>
      </w:r>
      <w:r>
        <w:rPr>
          <w:spacing w:val="-2"/>
        </w:rPr>
        <w:t xml:space="preserve"> </w:t>
      </w:r>
      <w:r>
        <w:t>для</w:t>
      </w:r>
      <w:r>
        <w:rPr>
          <w:spacing w:val="-1"/>
        </w:rPr>
        <w:t xml:space="preserve"> </w:t>
      </w:r>
      <w:r>
        <w:t>решения основных типов тригонометрических</w:t>
      </w:r>
      <w:r>
        <w:rPr>
          <w:spacing w:val="1"/>
        </w:rPr>
        <w:t xml:space="preserve"> </w:t>
      </w:r>
      <w:r>
        <w:t>неравенств;</w:t>
      </w:r>
    </w:p>
    <w:p w:rsidR="00E0428A" w:rsidRDefault="001F0548">
      <w:pPr>
        <w:pStyle w:val="a5"/>
        <w:spacing w:line="360" w:lineRule="auto"/>
        <w:ind w:right="198"/>
      </w:pPr>
      <w:r>
        <w:t xml:space="preserve">свободно     </w:t>
      </w:r>
      <w:r>
        <w:rPr>
          <w:spacing w:val="25"/>
        </w:rPr>
        <w:t xml:space="preserve"> </w:t>
      </w:r>
      <w:r>
        <w:t xml:space="preserve">оперировать      </w:t>
      </w:r>
      <w:r>
        <w:rPr>
          <w:spacing w:val="25"/>
        </w:rPr>
        <w:t xml:space="preserve"> </w:t>
      </w:r>
      <w:r>
        <w:t xml:space="preserve">понятиями:      </w:t>
      </w:r>
      <w:r>
        <w:rPr>
          <w:spacing w:val="23"/>
        </w:rPr>
        <w:t xml:space="preserve"> </w:t>
      </w:r>
      <w:r>
        <w:t xml:space="preserve">система      </w:t>
      </w:r>
      <w:r>
        <w:rPr>
          <w:spacing w:val="24"/>
        </w:rPr>
        <w:t xml:space="preserve"> </w:t>
      </w:r>
      <w:r>
        <w:t xml:space="preserve">и      </w:t>
      </w:r>
      <w:r>
        <w:rPr>
          <w:spacing w:val="25"/>
        </w:rPr>
        <w:t xml:space="preserve"> </w:t>
      </w:r>
      <w:r>
        <w:t xml:space="preserve">совокупность      </w:t>
      </w:r>
      <w:r>
        <w:rPr>
          <w:spacing w:val="37"/>
        </w:rPr>
        <w:t xml:space="preserve"> </w:t>
      </w:r>
      <w:r>
        <w:t>уравнений</w:t>
      </w:r>
      <w:r>
        <w:rPr>
          <w:spacing w:val="-58"/>
        </w:rPr>
        <w:t xml:space="preserve"> </w:t>
      </w:r>
      <w:r>
        <w:t>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57"/>
        </w:rPr>
        <w:t xml:space="preserve"> </w:t>
      </w:r>
      <w:r>
        <w:t>совокупностей рациональных, иррациональных, показательных и логарифмических уравнений и</w:t>
      </w:r>
      <w:r>
        <w:rPr>
          <w:spacing w:val="1"/>
        </w:rPr>
        <w:t xml:space="preserve"> </w:t>
      </w:r>
      <w:r>
        <w:t>неравенств;</w:t>
      </w:r>
    </w:p>
    <w:p w:rsidR="00E0428A" w:rsidRDefault="001F0548">
      <w:pPr>
        <w:pStyle w:val="a5"/>
        <w:spacing w:line="362" w:lineRule="auto"/>
        <w:ind w:right="195"/>
      </w:pPr>
      <w:r>
        <w:t xml:space="preserve">решать      </w:t>
      </w:r>
      <w:r>
        <w:rPr>
          <w:spacing w:val="45"/>
        </w:rPr>
        <w:t xml:space="preserve"> </w:t>
      </w:r>
      <w:r>
        <w:t xml:space="preserve">рациональные,       </w:t>
      </w:r>
      <w:r>
        <w:rPr>
          <w:spacing w:val="42"/>
        </w:rPr>
        <w:t xml:space="preserve"> </w:t>
      </w:r>
      <w:r>
        <w:t xml:space="preserve">иррациональные,       </w:t>
      </w:r>
      <w:r>
        <w:rPr>
          <w:spacing w:val="43"/>
        </w:rPr>
        <w:t xml:space="preserve"> </w:t>
      </w:r>
      <w:r>
        <w:t xml:space="preserve">показательные,       </w:t>
      </w:r>
      <w:r>
        <w:rPr>
          <w:spacing w:val="42"/>
        </w:rPr>
        <w:t xml:space="preserve"> </w:t>
      </w:r>
      <w:r>
        <w:t>логарифмические</w:t>
      </w:r>
      <w:r>
        <w:rPr>
          <w:spacing w:val="-58"/>
        </w:rPr>
        <w:t xml:space="preserve"> </w:t>
      </w:r>
      <w:r>
        <w:t>и</w:t>
      </w:r>
      <w:r>
        <w:rPr>
          <w:spacing w:val="-1"/>
        </w:rPr>
        <w:t xml:space="preserve"> </w:t>
      </w:r>
      <w:r>
        <w:t>тригонометрические</w:t>
      </w:r>
      <w:r>
        <w:rPr>
          <w:spacing w:val="-2"/>
        </w:rPr>
        <w:t xml:space="preserve"> </w:t>
      </w:r>
      <w:r>
        <w:t>уравнения</w:t>
      </w:r>
      <w:r>
        <w:rPr>
          <w:spacing w:val="-1"/>
        </w:rPr>
        <w:t xml:space="preserve"> </w:t>
      </w:r>
      <w:r>
        <w:t>и</w:t>
      </w:r>
      <w:r>
        <w:rPr>
          <w:spacing w:val="-1"/>
        </w:rPr>
        <w:t xml:space="preserve"> </w:t>
      </w:r>
      <w:r>
        <w:t>неравенства,</w:t>
      </w:r>
      <w:r>
        <w:rPr>
          <w:spacing w:val="-1"/>
        </w:rPr>
        <w:t xml:space="preserve"> </w:t>
      </w:r>
      <w:r>
        <w:t>содержащие</w:t>
      </w:r>
      <w:r>
        <w:rPr>
          <w:spacing w:val="-1"/>
        </w:rPr>
        <w:t xml:space="preserve"> </w:t>
      </w:r>
      <w:r>
        <w:t>модули и</w:t>
      </w:r>
      <w:r>
        <w:rPr>
          <w:spacing w:val="-1"/>
        </w:rPr>
        <w:t xml:space="preserve"> </w:t>
      </w:r>
      <w:r>
        <w:t>параметры;</w:t>
      </w:r>
    </w:p>
    <w:p w:rsidR="00E0428A" w:rsidRDefault="001F0548">
      <w:pPr>
        <w:pStyle w:val="a5"/>
        <w:spacing w:line="360" w:lineRule="auto"/>
        <w:ind w:right="201"/>
      </w:pPr>
      <w:r>
        <w:t xml:space="preserve">применять    </w:t>
      </w:r>
      <w:r>
        <w:rPr>
          <w:spacing w:val="27"/>
        </w:rPr>
        <w:t xml:space="preserve"> </w:t>
      </w:r>
      <w:r>
        <w:t xml:space="preserve">графические     </w:t>
      </w:r>
      <w:r>
        <w:rPr>
          <w:spacing w:val="26"/>
        </w:rPr>
        <w:t xml:space="preserve"> </w:t>
      </w:r>
      <w:r>
        <w:t xml:space="preserve">методы     </w:t>
      </w:r>
      <w:r>
        <w:rPr>
          <w:spacing w:val="27"/>
        </w:rPr>
        <w:t xml:space="preserve"> </w:t>
      </w:r>
      <w:r>
        <w:t xml:space="preserve">для     </w:t>
      </w:r>
      <w:r>
        <w:rPr>
          <w:spacing w:val="28"/>
        </w:rPr>
        <w:t xml:space="preserve"> </w:t>
      </w:r>
      <w:r>
        <w:t xml:space="preserve">решения     </w:t>
      </w:r>
      <w:r>
        <w:rPr>
          <w:spacing w:val="30"/>
        </w:rPr>
        <w:t xml:space="preserve"> </w:t>
      </w:r>
      <w:r>
        <w:t xml:space="preserve">уравнений     </w:t>
      </w:r>
      <w:r>
        <w:rPr>
          <w:spacing w:val="26"/>
        </w:rPr>
        <w:t xml:space="preserve"> </w:t>
      </w:r>
      <w:r>
        <w:t xml:space="preserve">и     </w:t>
      </w:r>
      <w:r>
        <w:rPr>
          <w:spacing w:val="26"/>
        </w:rPr>
        <w:t xml:space="preserve"> </w:t>
      </w:r>
      <w:r>
        <w:t>неравенств,</w:t>
      </w:r>
      <w:r>
        <w:rPr>
          <w:spacing w:val="-58"/>
        </w:rPr>
        <w:t xml:space="preserve"> </w:t>
      </w:r>
      <w:r>
        <w:t>а</w:t>
      </w:r>
      <w:r>
        <w:rPr>
          <w:spacing w:val="-2"/>
        </w:rPr>
        <w:t xml:space="preserve"> </w:t>
      </w:r>
      <w:r>
        <w:t>также задач</w:t>
      </w:r>
      <w:r>
        <w:rPr>
          <w:spacing w:val="-1"/>
        </w:rPr>
        <w:t xml:space="preserve"> </w:t>
      </w:r>
      <w:r>
        <w:t>с</w:t>
      </w:r>
      <w:r>
        <w:rPr>
          <w:spacing w:val="-1"/>
        </w:rPr>
        <w:t xml:space="preserve"> </w:t>
      </w:r>
      <w:r>
        <w:t>параметрами;</w:t>
      </w:r>
    </w:p>
    <w:p w:rsidR="00E0428A" w:rsidRDefault="001F0548">
      <w:pPr>
        <w:pStyle w:val="a5"/>
        <w:spacing w:line="360" w:lineRule="auto"/>
        <w:ind w:right="193"/>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 и их системы по условию задачи, исследовать построенные модели с использованием</w:t>
      </w:r>
      <w:r>
        <w:rPr>
          <w:spacing w:val="1"/>
        </w:rPr>
        <w:t xml:space="preserve"> </w:t>
      </w:r>
      <w:r>
        <w:t>аппарата</w:t>
      </w:r>
      <w:r>
        <w:rPr>
          <w:spacing w:val="-2"/>
        </w:rPr>
        <w:t xml:space="preserve"> </w:t>
      </w:r>
      <w:r>
        <w:t>алгебры, интерпретировать полученный</w:t>
      </w:r>
      <w:r>
        <w:rPr>
          <w:spacing w:val="-1"/>
        </w:rPr>
        <w:t xml:space="preserve"> </w:t>
      </w:r>
      <w:r>
        <w:t>результат.</w:t>
      </w:r>
    </w:p>
    <w:p w:rsidR="00E0428A" w:rsidRDefault="001F0548" w:rsidP="00B95C42">
      <w:pPr>
        <w:pStyle w:val="a7"/>
        <w:numPr>
          <w:ilvl w:val="4"/>
          <w:numId w:val="71"/>
        </w:numPr>
        <w:tabs>
          <w:tab w:val="left" w:pos="2322"/>
        </w:tabs>
        <w:ind w:left="2321" w:hanging="1201"/>
        <w:jc w:val="both"/>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E0428A" w:rsidRDefault="001F0548">
      <w:pPr>
        <w:pStyle w:val="a5"/>
        <w:spacing w:before="131" w:line="362" w:lineRule="auto"/>
        <w:ind w:right="194"/>
      </w:pPr>
      <w:r>
        <w:t>строить графики композиции функций с помощью элементарного исследования и свойств</w:t>
      </w:r>
      <w:r>
        <w:rPr>
          <w:spacing w:val="1"/>
        </w:rPr>
        <w:t xml:space="preserve"> </w:t>
      </w:r>
      <w:r>
        <w:t>композиции</w:t>
      </w:r>
      <w:r>
        <w:rPr>
          <w:spacing w:val="-1"/>
        </w:rPr>
        <w:t xml:space="preserve"> </w:t>
      </w:r>
      <w:r>
        <w:t>двух</w:t>
      </w:r>
      <w:r>
        <w:rPr>
          <w:spacing w:val="2"/>
        </w:rPr>
        <w:t xml:space="preserve"> </w:t>
      </w:r>
      <w:r>
        <w:t>функций;</w:t>
      </w:r>
    </w:p>
    <w:p w:rsidR="00E0428A" w:rsidRDefault="001F0548">
      <w:pPr>
        <w:pStyle w:val="a5"/>
        <w:spacing w:line="360" w:lineRule="auto"/>
        <w:ind w:left="1121" w:right="967" w:firstLine="0"/>
        <w:jc w:val="left"/>
      </w:pPr>
      <w:r>
        <w:t>строить</w:t>
      </w:r>
      <w:r>
        <w:rPr>
          <w:spacing w:val="-4"/>
        </w:rPr>
        <w:t xml:space="preserve"> </w:t>
      </w:r>
      <w:r>
        <w:t>геометрические</w:t>
      </w:r>
      <w:r>
        <w:rPr>
          <w:spacing w:val="-4"/>
        </w:rPr>
        <w:t xml:space="preserve"> </w:t>
      </w:r>
      <w:r>
        <w:t>образы</w:t>
      </w:r>
      <w:r>
        <w:rPr>
          <w:spacing w:val="-2"/>
        </w:rPr>
        <w:t xml:space="preserve"> </w:t>
      </w:r>
      <w:r>
        <w:t>уравнений</w:t>
      </w:r>
      <w:r>
        <w:rPr>
          <w:spacing w:val="-4"/>
        </w:rPr>
        <w:t xml:space="preserve"> </w:t>
      </w:r>
      <w:r>
        <w:t>и</w:t>
      </w:r>
      <w:r>
        <w:rPr>
          <w:spacing w:val="-5"/>
        </w:rPr>
        <w:t xml:space="preserve"> </w:t>
      </w:r>
      <w:r>
        <w:t>неравенств</w:t>
      </w:r>
      <w:r>
        <w:rPr>
          <w:spacing w:val="-4"/>
        </w:rPr>
        <w:t xml:space="preserve"> </w:t>
      </w:r>
      <w:r>
        <w:t>на</w:t>
      </w:r>
      <w:r>
        <w:rPr>
          <w:spacing w:val="-4"/>
        </w:rPr>
        <w:t xml:space="preserve"> </w:t>
      </w:r>
      <w:r>
        <w:t>координатной</w:t>
      </w:r>
      <w:r>
        <w:rPr>
          <w:spacing w:val="-4"/>
        </w:rPr>
        <w:t xml:space="preserve"> </w:t>
      </w:r>
      <w:r>
        <w:t>плоскости;</w:t>
      </w:r>
      <w:r>
        <w:rPr>
          <w:spacing w:val="-57"/>
        </w:rPr>
        <w:t xml:space="preserve"> </w:t>
      </w:r>
      <w:r>
        <w:t>свободно</w:t>
      </w:r>
      <w:r>
        <w:rPr>
          <w:spacing w:val="2"/>
        </w:rPr>
        <w:t xml:space="preserve"> </w:t>
      </w:r>
      <w:r>
        <w:t>оперировать понятиями:</w:t>
      </w:r>
      <w:r>
        <w:rPr>
          <w:spacing w:val="2"/>
        </w:rPr>
        <w:t xml:space="preserve"> </w:t>
      </w:r>
      <w:r>
        <w:t>графики тригонометрических</w:t>
      </w:r>
      <w:r>
        <w:rPr>
          <w:spacing w:val="4"/>
        </w:rPr>
        <w:t xml:space="preserve"> </w:t>
      </w:r>
      <w:r>
        <w:t>функций;</w:t>
      </w:r>
      <w:r>
        <w:rPr>
          <w:spacing w:val="1"/>
        </w:rPr>
        <w:t xml:space="preserve"> </w:t>
      </w:r>
      <w:r>
        <w:t>применять</w:t>
      </w:r>
      <w:r>
        <w:rPr>
          <w:spacing w:val="-4"/>
        </w:rPr>
        <w:t xml:space="preserve"> </w:t>
      </w:r>
      <w:r>
        <w:t>функции</w:t>
      </w:r>
      <w:r>
        <w:rPr>
          <w:spacing w:val="-1"/>
        </w:rPr>
        <w:t xml:space="preserve"> </w:t>
      </w:r>
      <w:r>
        <w:t>для</w:t>
      </w:r>
      <w:r>
        <w:rPr>
          <w:spacing w:val="-2"/>
        </w:rPr>
        <w:t xml:space="preserve"> </w:t>
      </w:r>
      <w:r>
        <w:t>моделирования</w:t>
      </w:r>
      <w:r>
        <w:rPr>
          <w:spacing w:val="-1"/>
        </w:rPr>
        <w:t xml:space="preserve"> </w:t>
      </w:r>
      <w:r>
        <w:t>и</w:t>
      </w:r>
      <w:r>
        <w:rPr>
          <w:spacing w:val="-1"/>
        </w:rPr>
        <w:t xml:space="preserve"> </w:t>
      </w:r>
      <w:r>
        <w:t>исследования</w:t>
      </w:r>
      <w:r>
        <w:rPr>
          <w:spacing w:val="-2"/>
        </w:rPr>
        <w:t xml:space="preserve"> </w:t>
      </w:r>
      <w:r>
        <w:t>реальных</w:t>
      </w:r>
      <w:r>
        <w:rPr>
          <w:spacing w:val="-2"/>
        </w:rPr>
        <w:t xml:space="preserve"> </w:t>
      </w:r>
      <w:r>
        <w:t>процессов.</w:t>
      </w:r>
    </w:p>
    <w:p w:rsidR="00E0428A" w:rsidRDefault="001F0548" w:rsidP="00B95C42">
      <w:pPr>
        <w:pStyle w:val="a7"/>
        <w:numPr>
          <w:ilvl w:val="4"/>
          <w:numId w:val="71"/>
        </w:numPr>
        <w:tabs>
          <w:tab w:val="left" w:pos="2322"/>
        </w:tabs>
        <w:ind w:left="2321" w:hanging="1201"/>
        <w:rPr>
          <w:sz w:val="24"/>
        </w:rPr>
      </w:pPr>
      <w:r>
        <w:rPr>
          <w:sz w:val="24"/>
        </w:rPr>
        <w:t>Начала</w:t>
      </w:r>
      <w:r>
        <w:rPr>
          <w:spacing w:val="-5"/>
          <w:sz w:val="24"/>
        </w:rPr>
        <w:t xml:space="preserve"> </w:t>
      </w:r>
      <w:r>
        <w:rPr>
          <w:sz w:val="24"/>
        </w:rPr>
        <w:t>математического</w:t>
      </w:r>
      <w:r>
        <w:rPr>
          <w:spacing w:val="-3"/>
          <w:sz w:val="24"/>
        </w:rPr>
        <w:t xml:space="preserve"> </w:t>
      </w:r>
      <w:r>
        <w:rPr>
          <w:sz w:val="24"/>
        </w:rPr>
        <w:t>анализа:</w:t>
      </w:r>
    </w:p>
    <w:p w:rsidR="00E0428A" w:rsidRDefault="001F0548">
      <w:pPr>
        <w:pStyle w:val="a5"/>
        <w:spacing w:before="133" w:line="360" w:lineRule="auto"/>
        <w:ind w:right="200"/>
      </w:pPr>
      <w:r>
        <w:t xml:space="preserve">использовать     </w:t>
      </w:r>
      <w:r>
        <w:rPr>
          <w:spacing w:val="1"/>
        </w:rPr>
        <w:t xml:space="preserve"> </w:t>
      </w:r>
      <w:r>
        <w:t xml:space="preserve">производную     </w:t>
      </w:r>
      <w:r>
        <w:rPr>
          <w:spacing w:val="1"/>
        </w:rPr>
        <w:t xml:space="preserve"> </w:t>
      </w:r>
      <w:r>
        <w:t>для       исследования       функции      на       монотонность</w:t>
      </w:r>
      <w:r>
        <w:rPr>
          <w:spacing w:val="-58"/>
        </w:rPr>
        <w:t xml:space="preserve"> </w:t>
      </w:r>
      <w:r>
        <w:t>и</w:t>
      </w:r>
      <w:r>
        <w:rPr>
          <w:spacing w:val="-1"/>
        </w:rPr>
        <w:t xml:space="preserve"> </w:t>
      </w:r>
      <w:r>
        <w:t>экстремумы;</w:t>
      </w:r>
    </w:p>
    <w:p w:rsidR="00E0428A" w:rsidRDefault="001F0548">
      <w:pPr>
        <w:pStyle w:val="a5"/>
        <w:spacing w:line="362" w:lineRule="auto"/>
        <w:ind w:right="203"/>
      </w:pPr>
      <w:r>
        <w:t xml:space="preserve">находить     </w:t>
      </w:r>
      <w:r>
        <w:rPr>
          <w:spacing w:val="38"/>
        </w:rPr>
        <w:t xml:space="preserve"> </w:t>
      </w:r>
      <w:r>
        <w:t xml:space="preserve">наибольшее     </w:t>
      </w:r>
      <w:r>
        <w:rPr>
          <w:spacing w:val="38"/>
        </w:rPr>
        <w:t xml:space="preserve"> </w:t>
      </w:r>
      <w:r>
        <w:t xml:space="preserve">и     </w:t>
      </w:r>
      <w:r>
        <w:rPr>
          <w:spacing w:val="39"/>
        </w:rPr>
        <w:t xml:space="preserve"> </w:t>
      </w:r>
      <w:r>
        <w:t xml:space="preserve">наименьшее      </w:t>
      </w:r>
      <w:r>
        <w:rPr>
          <w:spacing w:val="37"/>
        </w:rPr>
        <w:t xml:space="preserve"> </w:t>
      </w:r>
      <w:r>
        <w:t xml:space="preserve">значения      </w:t>
      </w:r>
      <w:r>
        <w:rPr>
          <w:spacing w:val="38"/>
        </w:rPr>
        <w:t xml:space="preserve"> </w:t>
      </w:r>
      <w:r>
        <w:t xml:space="preserve">функции      </w:t>
      </w:r>
      <w:r>
        <w:rPr>
          <w:spacing w:val="36"/>
        </w:rPr>
        <w:t xml:space="preserve"> </w:t>
      </w:r>
      <w:r>
        <w:t>непрерывной</w:t>
      </w:r>
      <w:r>
        <w:rPr>
          <w:spacing w:val="-58"/>
        </w:rPr>
        <w:t xml:space="preserve"> </w:t>
      </w:r>
      <w:r>
        <w:t>на</w:t>
      </w:r>
      <w:r>
        <w:rPr>
          <w:spacing w:val="-2"/>
        </w:rPr>
        <w:t xml:space="preserve"> </w:t>
      </w:r>
      <w:r>
        <w:t>отрезке;</w:t>
      </w:r>
    </w:p>
    <w:p w:rsidR="00E0428A" w:rsidRDefault="001F0548">
      <w:pPr>
        <w:pStyle w:val="a5"/>
        <w:spacing w:line="360" w:lineRule="auto"/>
        <w:ind w:right="193"/>
      </w:pPr>
      <w:r>
        <w:t>использовать          производную          для          нахождения          наилучшего          решения</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 заданного формулой</w:t>
      </w:r>
      <w:r>
        <w:rPr>
          <w:spacing w:val="1"/>
        </w:rPr>
        <w:t xml:space="preserve"> </w:t>
      </w:r>
      <w:r>
        <w:t>или графиком;</w:t>
      </w:r>
    </w:p>
    <w:p w:rsidR="00E0428A" w:rsidRDefault="001F0548">
      <w:pPr>
        <w:pStyle w:val="a5"/>
        <w:tabs>
          <w:tab w:val="left" w:pos="2802"/>
          <w:tab w:val="left" w:pos="5102"/>
          <w:tab w:val="left" w:pos="6852"/>
          <w:tab w:val="left" w:pos="7821"/>
          <w:tab w:val="left" w:pos="9738"/>
        </w:tabs>
        <w:spacing w:line="360" w:lineRule="auto"/>
        <w:ind w:right="194"/>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определѐнный</w:t>
      </w:r>
      <w:r>
        <w:rPr>
          <w:spacing w:val="1"/>
        </w:rPr>
        <w:t xml:space="preserve"> </w:t>
      </w:r>
      <w:r>
        <w:t>интеграл,</w:t>
      </w:r>
      <w:r>
        <w:rPr>
          <w:spacing w:val="1"/>
        </w:rPr>
        <w:t xml:space="preserve"> </w:t>
      </w:r>
      <w:r>
        <w:t>находить</w:t>
      </w:r>
      <w:r>
        <w:rPr>
          <w:spacing w:val="1"/>
        </w:rPr>
        <w:t xml:space="preserve"> </w:t>
      </w:r>
      <w:r>
        <w:t>первообразные</w:t>
      </w:r>
      <w:r>
        <w:tab/>
        <w:t>элементарных</w:t>
      </w:r>
      <w:r>
        <w:tab/>
        <w:t>функций</w:t>
      </w:r>
      <w:r>
        <w:tab/>
        <w:t>и</w:t>
      </w:r>
      <w:r>
        <w:tab/>
        <w:t>вычислять</w:t>
      </w:r>
      <w:r>
        <w:tab/>
      </w:r>
      <w:r>
        <w:rPr>
          <w:spacing w:val="-1"/>
        </w:rPr>
        <w:t>интеграл</w:t>
      </w:r>
      <w:r>
        <w:rPr>
          <w:spacing w:val="-58"/>
        </w:rPr>
        <w:t xml:space="preserve"> </w:t>
      </w:r>
      <w:r>
        <w:t>по</w:t>
      </w:r>
      <w:r>
        <w:rPr>
          <w:spacing w:val="-1"/>
        </w:rPr>
        <w:t xml:space="preserve"> </w:t>
      </w:r>
      <w:r>
        <w:t>формуле</w:t>
      </w:r>
      <w:r>
        <w:rPr>
          <w:spacing w:val="-1"/>
        </w:rPr>
        <w:t xml:space="preserve"> </w:t>
      </w:r>
      <w:r>
        <w:t>Ньютона–Лейбница;</w:t>
      </w:r>
    </w:p>
    <w:p w:rsidR="00E0428A" w:rsidRDefault="001F0548">
      <w:pPr>
        <w:pStyle w:val="a5"/>
        <w:spacing w:line="275" w:lineRule="exact"/>
        <w:ind w:left="1121" w:firstLine="0"/>
      </w:pPr>
      <w:r>
        <w:t>находить</w:t>
      </w:r>
      <w:r>
        <w:rPr>
          <w:spacing w:val="-4"/>
        </w:rPr>
        <w:t xml:space="preserve"> </w:t>
      </w:r>
      <w:r>
        <w:t>площади</w:t>
      </w:r>
      <w:r>
        <w:rPr>
          <w:spacing w:val="-4"/>
        </w:rPr>
        <w:t xml:space="preserve"> </w:t>
      </w:r>
      <w:r>
        <w:t>плоских</w:t>
      </w:r>
      <w:r>
        <w:rPr>
          <w:spacing w:val="-1"/>
        </w:rPr>
        <w:t xml:space="preserve"> </w:t>
      </w:r>
      <w:r>
        <w:t>фигур</w:t>
      </w:r>
      <w:r>
        <w:rPr>
          <w:spacing w:val="-2"/>
        </w:rPr>
        <w:t xml:space="preserve"> </w:t>
      </w:r>
      <w:r>
        <w:t>и</w:t>
      </w:r>
      <w:r>
        <w:rPr>
          <w:spacing w:val="-2"/>
        </w:rPr>
        <w:t xml:space="preserve"> </w:t>
      </w:r>
      <w:r>
        <w:t>объѐмы</w:t>
      </w:r>
      <w:r>
        <w:rPr>
          <w:spacing w:val="-2"/>
        </w:rPr>
        <w:t xml:space="preserve"> </w:t>
      </w:r>
      <w:r>
        <w:t>тел</w:t>
      </w:r>
      <w:r>
        <w:rPr>
          <w:spacing w:val="-3"/>
        </w:rPr>
        <w:t xml:space="preserve"> </w:t>
      </w:r>
      <w:r>
        <w:t>с</w:t>
      </w:r>
      <w:r>
        <w:rPr>
          <w:spacing w:val="-3"/>
        </w:rPr>
        <w:t xml:space="preserve"> </w:t>
      </w:r>
      <w:r>
        <w:t>помощью</w:t>
      </w:r>
      <w:r>
        <w:rPr>
          <w:spacing w:val="-2"/>
        </w:rPr>
        <w:t xml:space="preserve"> </w:t>
      </w:r>
      <w:r>
        <w:t>интеграла;</w:t>
      </w:r>
    </w:p>
    <w:p w:rsidR="00E0428A" w:rsidRDefault="001F0548">
      <w:pPr>
        <w:pStyle w:val="a5"/>
        <w:spacing w:before="137" w:line="360" w:lineRule="auto"/>
        <w:ind w:right="202"/>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3"/>
        </w:rPr>
        <w:t xml:space="preserve"> </w:t>
      </w:r>
      <w:r>
        <w:t>уравнений;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4"/>
      </w:pPr>
      <w:r>
        <w:lastRenderedPageBreak/>
        <w:t xml:space="preserve">решать      </w:t>
      </w:r>
      <w:r>
        <w:rPr>
          <w:spacing w:val="1"/>
        </w:rPr>
        <w:t xml:space="preserve"> </w:t>
      </w:r>
      <w:r>
        <w:t>прикладные        задачи,        в        том        числе        социально-экономического</w:t>
      </w:r>
      <w:r>
        <w:rPr>
          <w:spacing w:val="1"/>
        </w:rPr>
        <w:t xml:space="preserve"> </w:t>
      </w:r>
      <w:r>
        <w:t>и</w:t>
      </w:r>
      <w:r>
        <w:rPr>
          <w:spacing w:val="-1"/>
        </w:rPr>
        <w:t xml:space="preserve"> </w:t>
      </w:r>
      <w:r>
        <w:t>физического характера, средствами</w:t>
      </w:r>
      <w:r>
        <w:rPr>
          <w:spacing w:val="-1"/>
        </w:rPr>
        <w:t xml:space="preserve"> </w:t>
      </w:r>
      <w:r>
        <w:t>математического анализа.</w:t>
      </w:r>
    </w:p>
    <w:p w:rsidR="00E0428A" w:rsidRDefault="001F0548" w:rsidP="00B95C42">
      <w:pPr>
        <w:pStyle w:val="a7"/>
        <w:numPr>
          <w:ilvl w:val="1"/>
          <w:numId w:val="71"/>
        </w:numPr>
        <w:tabs>
          <w:tab w:val="left" w:pos="1782"/>
        </w:tabs>
        <w:spacing w:before="1"/>
        <w:ind w:left="1781" w:hanging="661"/>
        <w:jc w:val="both"/>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курса</w:t>
      </w:r>
      <w:r>
        <w:rPr>
          <w:spacing w:val="-1"/>
          <w:sz w:val="24"/>
        </w:rPr>
        <w:t xml:space="preserve"> </w:t>
      </w:r>
      <w:r>
        <w:rPr>
          <w:sz w:val="24"/>
        </w:rPr>
        <w:t>«Геометрия».</w:t>
      </w:r>
    </w:p>
    <w:p w:rsidR="00E0428A" w:rsidRDefault="001F0548" w:rsidP="00B95C42">
      <w:pPr>
        <w:pStyle w:val="a7"/>
        <w:numPr>
          <w:ilvl w:val="2"/>
          <w:numId w:val="71"/>
        </w:numPr>
        <w:tabs>
          <w:tab w:val="left" w:pos="1962"/>
        </w:tabs>
        <w:spacing w:before="139"/>
        <w:ind w:left="1961" w:hanging="841"/>
        <w:jc w:val="both"/>
        <w:rPr>
          <w:sz w:val="24"/>
        </w:rPr>
      </w:pPr>
      <w:r>
        <w:rPr>
          <w:sz w:val="24"/>
        </w:rPr>
        <w:t>Пояснительная</w:t>
      </w:r>
      <w:r>
        <w:rPr>
          <w:spacing w:val="-8"/>
          <w:sz w:val="24"/>
        </w:rPr>
        <w:t xml:space="preserve"> </w:t>
      </w:r>
      <w:r>
        <w:rPr>
          <w:sz w:val="24"/>
        </w:rPr>
        <w:t>записка.</w:t>
      </w:r>
    </w:p>
    <w:p w:rsidR="00E0428A" w:rsidRDefault="001F0548" w:rsidP="00B95C42">
      <w:pPr>
        <w:pStyle w:val="a7"/>
        <w:numPr>
          <w:ilvl w:val="3"/>
          <w:numId w:val="71"/>
        </w:numPr>
        <w:tabs>
          <w:tab w:val="left" w:pos="2142"/>
        </w:tabs>
        <w:spacing w:before="137" w:line="360" w:lineRule="auto"/>
        <w:ind w:right="192" w:firstLine="708"/>
        <w:jc w:val="both"/>
        <w:rPr>
          <w:sz w:val="24"/>
        </w:rPr>
      </w:pPr>
      <w:r>
        <w:rPr>
          <w:sz w:val="24"/>
        </w:rPr>
        <w:t>Геометрия</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базовых</w:t>
      </w:r>
      <w:r>
        <w:rPr>
          <w:spacing w:val="1"/>
          <w:sz w:val="24"/>
        </w:rPr>
        <w:t xml:space="preserve"> </w:t>
      </w:r>
      <w:r>
        <w:rPr>
          <w:sz w:val="24"/>
        </w:rPr>
        <w:t>курсов</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изучения</w:t>
      </w:r>
      <w:r>
        <w:rPr>
          <w:spacing w:val="1"/>
          <w:sz w:val="24"/>
        </w:rPr>
        <w:t xml:space="preserve"> </w:t>
      </w:r>
      <w:r>
        <w:rPr>
          <w:sz w:val="24"/>
        </w:rPr>
        <w:t>дисциплин</w:t>
      </w:r>
      <w:r>
        <w:rPr>
          <w:spacing w:val="1"/>
          <w:sz w:val="24"/>
        </w:rPr>
        <w:t xml:space="preserve"> </w:t>
      </w:r>
      <w:r>
        <w:rPr>
          <w:sz w:val="24"/>
        </w:rPr>
        <w:t>естественно-научной</w:t>
      </w:r>
      <w:r>
        <w:rPr>
          <w:spacing w:val="1"/>
          <w:sz w:val="24"/>
        </w:rPr>
        <w:t xml:space="preserve"> </w:t>
      </w:r>
      <w:r>
        <w:rPr>
          <w:sz w:val="24"/>
        </w:rPr>
        <w:t>направленности</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гуманитарного</w:t>
      </w:r>
      <w:r>
        <w:rPr>
          <w:spacing w:val="1"/>
          <w:sz w:val="24"/>
        </w:rPr>
        <w:t xml:space="preserve"> </w:t>
      </w:r>
      <w:r>
        <w:rPr>
          <w:sz w:val="24"/>
        </w:rPr>
        <w:t>цикла.</w:t>
      </w:r>
      <w:r>
        <w:rPr>
          <w:spacing w:val="1"/>
          <w:sz w:val="24"/>
        </w:rPr>
        <w:t xml:space="preserve"> </w:t>
      </w:r>
      <w:r>
        <w:rPr>
          <w:sz w:val="24"/>
        </w:rPr>
        <w:t>Поскольку</w:t>
      </w:r>
      <w:r>
        <w:rPr>
          <w:spacing w:val="1"/>
          <w:sz w:val="24"/>
        </w:rPr>
        <w:t xml:space="preserve"> </w:t>
      </w:r>
      <w:r>
        <w:rPr>
          <w:sz w:val="24"/>
        </w:rPr>
        <w:t>логическое</w:t>
      </w:r>
      <w:r>
        <w:rPr>
          <w:spacing w:val="1"/>
          <w:sz w:val="24"/>
        </w:rPr>
        <w:t xml:space="preserve"> </w:t>
      </w:r>
      <w:r>
        <w:rPr>
          <w:sz w:val="24"/>
        </w:rPr>
        <w:t>мышление,</w:t>
      </w:r>
      <w:r>
        <w:rPr>
          <w:spacing w:val="1"/>
          <w:sz w:val="24"/>
        </w:rPr>
        <w:t xml:space="preserve"> </w:t>
      </w:r>
      <w:r>
        <w:rPr>
          <w:sz w:val="24"/>
        </w:rPr>
        <w:t>формируемое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обучающимися</w:t>
      </w:r>
      <w:r>
        <w:rPr>
          <w:spacing w:val="1"/>
          <w:sz w:val="24"/>
        </w:rPr>
        <w:t xml:space="preserve"> </w:t>
      </w:r>
      <w:r>
        <w:rPr>
          <w:sz w:val="24"/>
        </w:rPr>
        <w:t>понятийных</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при</w:t>
      </w:r>
      <w:r>
        <w:rPr>
          <w:spacing w:val="1"/>
          <w:sz w:val="24"/>
        </w:rPr>
        <w:t xml:space="preserve"> </w:t>
      </w:r>
      <w:r>
        <w:rPr>
          <w:sz w:val="24"/>
        </w:rPr>
        <w:t>доказательстве</w:t>
      </w:r>
      <w:r>
        <w:rPr>
          <w:spacing w:val="1"/>
          <w:sz w:val="24"/>
        </w:rPr>
        <w:t xml:space="preserve"> </w:t>
      </w:r>
      <w:r>
        <w:rPr>
          <w:sz w:val="24"/>
        </w:rPr>
        <w:t>теорем</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цепочки</w:t>
      </w:r>
      <w:r>
        <w:rPr>
          <w:spacing w:val="1"/>
          <w:sz w:val="24"/>
        </w:rPr>
        <w:t xml:space="preserve"> </w:t>
      </w:r>
      <w:r>
        <w:rPr>
          <w:sz w:val="24"/>
        </w:rPr>
        <w:t>логических</w:t>
      </w:r>
      <w:r>
        <w:rPr>
          <w:spacing w:val="1"/>
          <w:sz w:val="24"/>
        </w:rPr>
        <w:t xml:space="preserve"> </w:t>
      </w:r>
      <w:r>
        <w:rPr>
          <w:sz w:val="24"/>
        </w:rPr>
        <w:t>утверждений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геометрических</w:t>
      </w:r>
      <w:r>
        <w:rPr>
          <w:spacing w:val="60"/>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выдвигать</w:t>
      </w:r>
      <w:r>
        <w:rPr>
          <w:spacing w:val="1"/>
          <w:sz w:val="24"/>
        </w:rPr>
        <w:t xml:space="preserve"> </w:t>
      </w:r>
      <w:r>
        <w:rPr>
          <w:sz w:val="24"/>
        </w:rPr>
        <w:t>и</w:t>
      </w:r>
      <w:r>
        <w:rPr>
          <w:spacing w:val="1"/>
          <w:sz w:val="24"/>
        </w:rPr>
        <w:t xml:space="preserve"> </w:t>
      </w:r>
      <w:r>
        <w:rPr>
          <w:sz w:val="24"/>
        </w:rPr>
        <w:t>опровергать</w:t>
      </w:r>
      <w:r>
        <w:rPr>
          <w:spacing w:val="1"/>
          <w:sz w:val="24"/>
        </w:rPr>
        <w:t xml:space="preserve"> </w:t>
      </w:r>
      <w:r>
        <w:rPr>
          <w:sz w:val="24"/>
        </w:rPr>
        <w:t>гипотезы</w:t>
      </w:r>
      <w:r>
        <w:rPr>
          <w:spacing w:val="1"/>
          <w:sz w:val="24"/>
        </w:rPr>
        <w:t xml:space="preserve"> </w:t>
      </w:r>
      <w:r>
        <w:rPr>
          <w:sz w:val="24"/>
        </w:rPr>
        <w:t>непосредственно</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57"/>
          <w:sz w:val="24"/>
        </w:rPr>
        <w:t xml:space="preserve"> </w:t>
      </w:r>
      <w:r>
        <w:rPr>
          <w:sz w:val="24"/>
        </w:rPr>
        <w:t>естественно-научного</w:t>
      </w:r>
      <w:r>
        <w:rPr>
          <w:spacing w:val="-1"/>
          <w:sz w:val="24"/>
        </w:rPr>
        <w:t xml:space="preserve"> </w:t>
      </w:r>
      <w:r>
        <w:rPr>
          <w:sz w:val="24"/>
        </w:rPr>
        <w:t>цикла, в</w:t>
      </w:r>
      <w:r>
        <w:rPr>
          <w:spacing w:val="-1"/>
          <w:sz w:val="24"/>
        </w:rPr>
        <w:t xml:space="preserve"> </w:t>
      </w:r>
      <w:r>
        <w:rPr>
          <w:sz w:val="24"/>
        </w:rPr>
        <w:t>частности</w:t>
      </w:r>
      <w:r>
        <w:rPr>
          <w:spacing w:val="-1"/>
          <w:sz w:val="24"/>
        </w:rPr>
        <w:t xml:space="preserve"> </w:t>
      </w:r>
      <w:r>
        <w:rPr>
          <w:sz w:val="24"/>
        </w:rPr>
        <w:t>физических</w:t>
      </w:r>
      <w:r>
        <w:rPr>
          <w:spacing w:val="2"/>
          <w:sz w:val="24"/>
        </w:rPr>
        <w:t xml:space="preserve"> </w:t>
      </w:r>
      <w:r>
        <w:rPr>
          <w:sz w:val="24"/>
        </w:rPr>
        <w:t>задач.</w:t>
      </w:r>
    </w:p>
    <w:p w:rsidR="00E0428A" w:rsidRDefault="001F0548" w:rsidP="00B95C42">
      <w:pPr>
        <w:pStyle w:val="a7"/>
        <w:numPr>
          <w:ilvl w:val="3"/>
          <w:numId w:val="71"/>
        </w:numPr>
        <w:tabs>
          <w:tab w:val="left" w:pos="2142"/>
          <w:tab w:val="left" w:pos="2890"/>
          <w:tab w:val="left" w:pos="4447"/>
          <w:tab w:val="left" w:pos="5421"/>
          <w:tab w:val="left" w:pos="7261"/>
          <w:tab w:val="left" w:pos="9515"/>
        </w:tabs>
        <w:spacing w:line="360" w:lineRule="auto"/>
        <w:ind w:right="193" w:firstLine="708"/>
        <w:jc w:val="both"/>
        <w:rPr>
          <w:sz w:val="24"/>
        </w:rPr>
      </w:pPr>
      <w:r>
        <w:rPr>
          <w:sz w:val="24"/>
        </w:rPr>
        <w:t xml:space="preserve">Цель        </w:t>
      </w:r>
      <w:r>
        <w:rPr>
          <w:spacing w:val="1"/>
          <w:sz w:val="24"/>
        </w:rPr>
        <w:t xml:space="preserve"> </w:t>
      </w:r>
      <w:r>
        <w:rPr>
          <w:sz w:val="24"/>
        </w:rPr>
        <w:t xml:space="preserve">освоения        </w:t>
      </w:r>
      <w:r>
        <w:rPr>
          <w:spacing w:val="1"/>
          <w:sz w:val="24"/>
        </w:rPr>
        <w:t xml:space="preserve"> </w:t>
      </w:r>
      <w:r>
        <w:rPr>
          <w:sz w:val="24"/>
        </w:rPr>
        <w:t>программы          учебного          курса          «Геометрия»</w:t>
      </w:r>
      <w:r>
        <w:rPr>
          <w:spacing w:val="1"/>
          <w:sz w:val="24"/>
        </w:rPr>
        <w:t xml:space="preserve"> </w:t>
      </w:r>
      <w:r>
        <w:rPr>
          <w:sz w:val="24"/>
        </w:rPr>
        <w:t xml:space="preserve">на   </w:t>
      </w:r>
      <w:r>
        <w:rPr>
          <w:spacing w:val="1"/>
          <w:sz w:val="24"/>
        </w:rPr>
        <w:t xml:space="preserve"> </w:t>
      </w:r>
      <w:r>
        <w:rPr>
          <w:sz w:val="24"/>
        </w:rPr>
        <w:t>углублѐнном     уровне     –     развитие     индивидуальных     способностей     обучающихся</w:t>
      </w:r>
      <w:r>
        <w:rPr>
          <w:spacing w:val="1"/>
          <w:sz w:val="24"/>
        </w:rPr>
        <w:t xml:space="preserve"> </w:t>
      </w:r>
      <w:r>
        <w:rPr>
          <w:sz w:val="24"/>
        </w:rPr>
        <w:t xml:space="preserve">при    </w:t>
      </w:r>
      <w:r>
        <w:rPr>
          <w:spacing w:val="1"/>
          <w:sz w:val="24"/>
        </w:rPr>
        <w:t xml:space="preserve"> </w:t>
      </w:r>
      <w:r>
        <w:rPr>
          <w:sz w:val="24"/>
        </w:rPr>
        <w:t>изучении      геометрии,      как      составляющей      предметной      области      «Математика</w:t>
      </w:r>
      <w:r>
        <w:rPr>
          <w:spacing w:val="-57"/>
          <w:sz w:val="24"/>
        </w:rPr>
        <w:t xml:space="preserve"> </w:t>
      </w:r>
      <w:r>
        <w:rPr>
          <w:sz w:val="24"/>
        </w:rPr>
        <w:t>и информатика» через обеспечение возможности приобретения и использования более глубоких</w:t>
      </w:r>
      <w:r>
        <w:rPr>
          <w:spacing w:val="1"/>
          <w:sz w:val="24"/>
        </w:rPr>
        <w:t xml:space="preserve"> </w:t>
      </w:r>
      <w:r>
        <w:rPr>
          <w:sz w:val="24"/>
        </w:rPr>
        <w:t>геометрических</w:t>
      </w:r>
      <w:r>
        <w:rPr>
          <w:sz w:val="24"/>
        </w:rPr>
        <w:tab/>
        <w:t>знаний</w:t>
      </w:r>
      <w:r>
        <w:rPr>
          <w:sz w:val="24"/>
        </w:rPr>
        <w:tab/>
        <w:t>и</w:t>
      </w:r>
      <w:r>
        <w:rPr>
          <w:sz w:val="24"/>
        </w:rPr>
        <w:tab/>
        <w:t>действий,</w:t>
      </w:r>
      <w:r>
        <w:rPr>
          <w:sz w:val="24"/>
        </w:rPr>
        <w:tab/>
        <w:t>специфичных</w:t>
      </w:r>
      <w:r>
        <w:rPr>
          <w:sz w:val="24"/>
        </w:rPr>
        <w:tab/>
        <w:t>геометрии,</w:t>
      </w:r>
      <w:r>
        <w:rPr>
          <w:spacing w:val="-58"/>
          <w:sz w:val="24"/>
        </w:rPr>
        <w:t xml:space="preserve"> </w:t>
      </w:r>
      <w:r>
        <w:rPr>
          <w:sz w:val="24"/>
        </w:rPr>
        <w:t xml:space="preserve">и      </w:t>
      </w:r>
      <w:r>
        <w:rPr>
          <w:spacing w:val="1"/>
          <w:sz w:val="24"/>
        </w:rPr>
        <w:t xml:space="preserve"> </w:t>
      </w:r>
      <w:r>
        <w:rPr>
          <w:sz w:val="24"/>
        </w:rPr>
        <w:t>необходимых       для        успешного        профессионального       образования,        связанного</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математики.</w:t>
      </w:r>
    </w:p>
    <w:p w:rsidR="00E0428A" w:rsidRDefault="001F0548" w:rsidP="00B95C42">
      <w:pPr>
        <w:pStyle w:val="a7"/>
        <w:numPr>
          <w:ilvl w:val="3"/>
          <w:numId w:val="71"/>
        </w:numPr>
        <w:tabs>
          <w:tab w:val="left" w:pos="2142"/>
        </w:tabs>
        <w:spacing w:before="1" w:line="360" w:lineRule="auto"/>
        <w:ind w:right="203" w:firstLine="708"/>
        <w:jc w:val="both"/>
        <w:rPr>
          <w:sz w:val="24"/>
        </w:rPr>
      </w:pPr>
      <w:r>
        <w:rPr>
          <w:sz w:val="24"/>
        </w:rPr>
        <w:t>Приоритетными</w:t>
      </w:r>
      <w:r>
        <w:rPr>
          <w:spacing w:val="1"/>
          <w:sz w:val="24"/>
        </w:rPr>
        <w:t xml:space="preserve"> </w:t>
      </w:r>
      <w:r>
        <w:rPr>
          <w:sz w:val="24"/>
        </w:rPr>
        <w:t>задачами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расширяющими</w:t>
      </w:r>
      <w:r>
        <w:rPr>
          <w:spacing w:val="-1"/>
          <w:sz w:val="24"/>
        </w:rPr>
        <w:t xml:space="preserve"> </w:t>
      </w:r>
      <w:r>
        <w:rPr>
          <w:sz w:val="24"/>
        </w:rPr>
        <w:t>и</w:t>
      </w:r>
      <w:r>
        <w:rPr>
          <w:spacing w:val="3"/>
          <w:sz w:val="24"/>
        </w:rPr>
        <w:t xml:space="preserve"> </w:t>
      </w:r>
      <w:r>
        <w:rPr>
          <w:sz w:val="24"/>
        </w:rPr>
        <w:t>усиливающими</w:t>
      </w:r>
      <w:r>
        <w:rPr>
          <w:spacing w:val="-1"/>
          <w:sz w:val="24"/>
        </w:rPr>
        <w:t xml:space="preserve"> </w:t>
      </w:r>
      <w:r>
        <w:rPr>
          <w:sz w:val="24"/>
        </w:rPr>
        <w:t>курс</w:t>
      </w:r>
      <w:r>
        <w:rPr>
          <w:spacing w:val="-1"/>
          <w:sz w:val="24"/>
        </w:rPr>
        <w:t xml:space="preserve"> </w:t>
      </w:r>
      <w:r>
        <w:rPr>
          <w:sz w:val="24"/>
        </w:rPr>
        <w:t>базового</w:t>
      </w:r>
      <w:r>
        <w:rPr>
          <w:spacing w:val="1"/>
          <w:sz w:val="24"/>
        </w:rPr>
        <w:t xml:space="preserve"> </w:t>
      </w:r>
      <w:r>
        <w:rPr>
          <w:sz w:val="24"/>
        </w:rPr>
        <w:t>уровня, являются:</w:t>
      </w:r>
    </w:p>
    <w:p w:rsidR="00E0428A" w:rsidRDefault="001F0548">
      <w:pPr>
        <w:pStyle w:val="a5"/>
        <w:spacing w:before="1" w:line="360" w:lineRule="auto"/>
        <w:ind w:right="203"/>
      </w:pPr>
      <w:r>
        <w:t xml:space="preserve">расширение    </w:t>
      </w:r>
      <w:r>
        <w:rPr>
          <w:spacing w:val="42"/>
        </w:rPr>
        <w:t xml:space="preserve"> </w:t>
      </w:r>
      <w:r>
        <w:t xml:space="preserve">представления     </w:t>
      </w:r>
      <w:r>
        <w:rPr>
          <w:spacing w:val="42"/>
        </w:rPr>
        <w:t xml:space="preserve"> </w:t>
      </w:r>
      <w:r>
        <w:t xml:space="preserve">о     </w:t>
      </w:r>
      <w:r>
        <w:rPr>
          <w:spacing w:val="42"/>
        </w:rPr>
        <w:t xml:space="preserve"> </w:t>
      </w:r>
      <w:r>
        <w:t xml:space="preserve">геометрии     </w:t>
      </w:r>
      <w:r>
        <w:rPr>
          <w:spacing w:val="43"/>
        </w:rPr>
        <w:t xml:space="preserve"> </w:t>
      </w:r>
      <w:r>
        <w:t xml:space="preserve">как     </w:t>
      </w:r>
      <w:r>
        <w:rPr>
          <w:spacing w:val="43"/>
        </w:rPr>
        <w:t xml:space="preserve"> </w:t>
      </w:r>
      <w:r>
        <w:t xml:space="preserve">части     </w:t>
      </w:r>
      <w:r>
        <w:rPr>
          <w:spacing w:val="40"/>
        </w:rPr>
        <w:t xml:space="preserve"> </w:t>
      </w:r>
      <w:r>
        <w:t xml:space="preserve">мировой     </w:t>
      </w:r>
      <w:r>
        <w:rPr>
          <w:spacing w:val="43"/>
        </w:rPr>
        <w:t xml:space="preserve"> </w:t>
      </w:r>
      <w:r>
        <w:t>культуры</w:t>
      </w:r>
      <w:r>
        <w:rPr>
          <w:spacing w:val="-58"/>
        </w:rPr>
        <w:t xml:space="preserve"> </w:t>
      </w:r>
      <w:r>
        <w:t>и</w:t>
      </w:r>
      <w:r>
        <w:rPr>
          <w:spacing w:val="-1"/>
        </w:rPr>
        <w:t xml:space="preserve"> </w:t>
      </w:r>
      <w:r>
        <w:t>формирование</w:t>
      </w:r>
      <w:r>
        <w:rPr>
          <w:spacing w:val="-2"/>
        </w:rPr>
        <w:t xml:space="preserve"> </w:t>
      </w:r>
      <w:r>
        <w:t>осознания взаимосвязи</w:t>
      </w:r>
      <w:r>
        <w:rPr>
          <w:spacing w:val="-1"/>
        </w:rPr>
        <w:t xml:space="preserve"> </w:t>
      </w:r>
      <w:r>
        <w:t>геометрии с</w:t>
      </w:r>
      <w:r>
        <w:rPr>
          <w:spacing w:val="-2"/>
        </w:rPr>
        <w:t xml:space="preserve"> </w:t>
      </w:r>
      <w:r>
        <w:t>окружающим</w:t>
      </w:r>
      <w:r>
        <w:rPr>
          <w:spacing w:val="-1"/>
        </w:rPr>
        <w:t xml:space="preserve"> </w:t>
      </w:r>
      <w:r>
        <w:t>миром;</w:t>
      </w:r>
    </w:p>
    <w:p w:rsidR="00E0428A" w:rsidRDefault="001F0548">
      <w:pPr>
        <w:pStyle w:val="a5"/>
        <w:spacing w:line="360" w:lineRule="auto"/>
        <w:ind w:right="195"/>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 моделях, позволяющих описывать и изучать разные явления окружающего мира,</w:t>
      </w:r>
      <w:r>
        <w:rPr>
          <w:spacing w:val="1"/>
        </w:rPr>
        <w:t xml:space="preserve"> </w:t>
      </w:r>
      <w:r>
        <w:t>знание</w:t>
      </w:r>
      <w:r>
        <w:rPr>
          <w:spacing w:val="-2"/>
        </w:rPr>
        <w:t xml:space="preserve"> </w:t>
      </w:r>
      <w:r>
        <w:t>понятийного</w:t>
      </w:r>
      <w:r>
        <w:rPr>
          <w:spacing w:val="-1"/>
        </w:rPr>
        <w:t xml:space="preserve"> </w:t>
      </w:r>
      <w:r>
        <w:t>аппарата</w:t>
      </w:r>
      <w:r>
        <w:rPr>
          <w:spacing w:val="-1"/>
        </w:rPr>
        <w:t xml:space="preserve"> </w:t>
      </w:r>
      <w:r>
        <w:t>по</w:t>
      </w:r>
      <w:r>
        <w:rPr>
          <w:spacing w:val="-1"/>
        </w:rPr>
        <w:t xml:space="preserve"> </w:t>
      </w:r>
      <w:r>
        <w:t>разделу</w:t>
      </w:r>
      <w:r>
        <w:rPr>
          <w:spacing w:val="-2"/>
        </w:rPr>
        <w:t xml:space="preserve"> </w:t>
      </w:r>
      <w:r>
        <w:t>«Стереометрия»</w:t>
      </w:r>
      <w:r>
        <w:rPr>
          <w:spacing w:val="-8"/>
        </w:rPr>
        <w:t xml:space="preserve"> </w:t>
      </w:r>
      <w:r>
        <w:t>школьного</w:t>
      </w:r>
      <w:r>
        <w:rPr>
          <w:spacing w:val="-1"/>
        </w:rPr>
        <w:t xml:space="preserve"> </w:t>
      </w:r>
      <w:r>
        <w:t>курса</w:t>
      </w:r>
      <w:r>
        <w:rPr>
          <w:spacing w:val="-2"/>
        </w:rPr>
        <w:t xml:space="preserve"> </w:t>
      </w:r>
      <w:r>
        <w:t>геометрии;</w:t>
      </w:r>
    </w:p>
    <w:p w:rsidR="00E0428A" w:rsidRDefault="001F0548">
      <w:pPr>
        <w:pStyle w:val="a5"/>
        <w:spacing w:line="360" w:lineRule="auto"/>
        <w:ind w:right="195"/>
      </w:pPr>
      <w:r>
        <w:t>формирование умения владеть основными понятиями о пространственных фигурах и 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 применять,</w:t>
      </w:r>
      <w:r>
        <w:rPr>
          <w:spacing w:val="1"/>
        </w:rPr>
        <w:t xml:space="preserve"> </w:t>
      </w:r>
      <w:r>
        <w:t>умения</w:t>
      </w:r>
      <w:r>
        <w:rPr>
          <w:spacing w:val="1"/>
        </w:rPr>
        <w:t xml:space="preserve"> </w:t>
      </w:r>
      <w:r>
        <w:t>доказывать</w:t>
      </w:r>
      <w:r>
        <w:rPr>
          <w:spacing w:val="1"/>
        </w:rPr>
        <w:t xml:space="preserve"> </w:t>
      </w:r>
      <w:r>
        <w:t>теоремы</w:t>
      </w:r>
      <w:r>
        <w:rPr>
          <w:spacing w:val="-1"/>
        </w:rPr>
        <w:t xml:space="preserve"> </w:t>
      </w:r>
      <w:r>
        <w:t>и находить нестандартные</w:t>
      </w:r>
      <w:r>
        <w:rPr>
          <w:spacing w:val="-2"/>
        </w:rPr>
        <w:t xml:space="preserve"> </w:t>
      </w:r>
      <w:r>
        <w:t>способы</w:t>
      </w:r>
      <w:r>
        <w:rPr>
          <w:spacing w:val="-1"/>
        </w:rPr>
        <w:t xml:space="preserve"> </w:t>
      </w:r>
      <w:r>
        <w:t>решения задач;</w:t>
      </w:r>
    </w:p>
    <w:p w:rsidR="00E0428A" w:rsidRDefault="001F0548">
      <w:pPr>
        <w:pStyle w:val="a5"/>
        <w:spacing w:line="360" w:lineRule="auto"/>
        <w:ind w:right="201"/>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61"/>
        </w:rPr>
        <w:t xml:space="preserve"> </w:t>
      </w:r>
      <w:r>
        <w:t>мире</w:t>
      </w:r>
      <w:r>
        <w:rPr>
          <w:spacing w:val="1"/>
        </w:rPr>
        <w:t xml:space="preserve"> </w:t>
      </w:r>
      <w:r>
        <w:t>многогранники</w:t>
      </w:r>
      <w:r>
        <w:rPr>
          <w:spacing w:val="-3"/>
        </w:rPr>
        <w:t xml:space="preserve"> </w:t>
      </w:r>
      <w:r>
        <w:t>и тела</w:t>
      </w:r>
      <w:r>
        <w:rPr>
          <w:spacing w:val="-2"/>
        </w:rPr>
        <w:t xml:space="preserve"> </w:t>
      </w:r>
      <w:r>
        <w:t>вращения, конструировать геометрические</w:t>
      </w:r>
      <w:r>
        <w:rPr>
          <w:spacing w:val="-2"/>
        </w:rPr>
        <w:t xml:space="preserve"> </w:t>
      </w:r>
      <w:r>
        <w:t>модели;</w:t>
      </w:r>
    </w:p>
    <w:p w:rsidR="00E0428A" w:rsidRDefault="001F0548">
      <w:pPr>
        <w:pStyle w:val="a5"/>
        <w:spacing w:line="360" w:lineRule="auto"/>
        <w:ind w:right="202"/>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2"/>
        </w:rPr>
        <w:t xml:space="preserve"> </w:t>
      </w:r>
      <w:r>
        <w:t>понимания</w:t>
      </w:r>
      <w:r>
        <w:rPr>
          <w:spacing w:val="-1"/>
        </w:rPr>
        <w:t xml:space="preserve"> </w:t>
      </w:r>
      <w:r>
        <w:t>роли</w:t>
      </w:r>
      <w:r>
        <w:rPr>
          <w:spacing w:val="1"/>
        </w:rPr>
        <w:t xml:space="preserve"> </w:t>
      </w:r>
      <w:r>
        <w:t>аксиоматики</w:t>
      </w:r>
      <w:r>
        <w:rPr>
          <w:spacing w:val="3"/>
        </w:rPr>
        <w:t xml:space="preserve"> </w:t>
      </w:r>
      <w:r>
        <w:t>при</w:t>
      </w:r>
      <w:r>
        <w:rPr>
          <w:spacing w:val="-1"/>
        </w:rPr>
        <w:t xml:space="preserve"> </w:t>
      </w:r>
      <w:r>
        <w:t>проведении</w:t>
      </w:r>
      <w:r>
        <w:rPr>
          <w:spacing w:val="-3"/>
        </w:rPr>
        <w:t xml:space="preserve"> </w:t>
      </w:r>
      <w:r>
        <w:t>рассуждений;</w:t>
      </w:r>
    </w:p>
    <w:p w:rsidR="00E0428A" w:rsidRDefault="001F0548">
      <w:pPr>
        <w:pStyle w:val="a5"/>
        <w:spacing w:before="1" w:line="360" w:lineRule="auto"/>
        <w:ind w:right="193"/>
      </w:pPr>
      <w:r>
        <w:t>формирование умения владеть методами доказательств и алгоритмов решения, умения их</w:t>
      </w:r>
      <w:r>
        <w:rPr>
          <w:spacing w:val="1"/>
        </w:rPr>
        <w:t xml:space="preserve"> </w:t>
      </w:r>
      <w:r>
        <w:t>применять, проводить доказательные рассуждения</w:t>
      </w:r>
      <w:r>
        <w:rPr>
          <w:spacing w:val="1"/>
        </w:rPr>
        <w:t xml:space="preserve"> </w:t>
      </w:r>
      <w:r>
        <w:t>в ходе</w:t>
      </w:r>
      <w:r>
        <w:rPr>
          <w:spacing w:val="1"/>
        </w:rPr>
        <w:t xml:space="preserve"> </w:t>
      </w:r>
      <w:r>
        <w:t>решения стереометрических</w:t>
      </w:r>
      <w:r>
        <w:rPr>
          <w:spacing w:val="1"/>
        </w:rPr>
        <w:t xml:space="preserve"> </w:t>
      </w:r>
      <w:r>
        <w:t>задач</w:t>
      </w:r>
      <w:r>
        <w:rPr>
          <w:spacing w:val="1"/>
        </w:rPr>
        <w:t xml:space="preserve"> </w:t>
      </w:r>
      <w:r>
        <w:t>и</w:t>
      </w:r>
      <w:r>
        <w:rPr>
          <w:spacing w:val="1"/>
        </w:rPr>
        <w:t xml:space="preserve"> </w:t>
      </w:r>
      <w:r>
        <w:t>задач с практическим содержанием, формирование представления о необходимости доказательств</w:t>
      </w:r>
      <w:r>
        <w:rPr>
          <w:spacing w:val="1"/>
        </w:rPr>
        <w:t xml:space="preserve"> </w:t>
      </w:r>
      <w:r>
        <w:t>при</w:t>
      </w:r>
      <w:r>
        <w:rPr>
          <w:spacing w:val="41"/>
        </w:rPr>
        <w:t xml:space="preserve"> </w:t>
      </w:r>
      <w:r>
        <w:t>обосновании</w:t>
      </w:r>
      <w:r>
        <w:rPr>
          <w:spacing w:val="39"/>
        </w:rPr>
        <w:t xml:space="preserve"> </w:t>
      </w:r>
      <w:r>
        <w:t>математических</w:t>
      </w:r>
      <w:r>
        <w:rPr>
          <w:spacing w:val="43"/>
        </w:rPr>
        <w:t xml:space="preserve"> </w:t>
      </w:r>
      <w:r>
        <w:t>утверждений</w:t>
      </w:r>
      <w:r>
        <w:rPr>
          <w:spacing w:val="39"/>
        </w:rPr>
        <w:t xml:space="preserve"> </w:t>
      </w:r>
      <w:r>
        <w:t>и</w:t>
      </w:r>
      <w:r>
        <w:rPr>
          <w:spacing w:val="41"/>
        </w:rPr>
        <w:t xml:space="preserve"> </w:t>
      </w:r>
      <w:r>
        <w:t>роли</w:t>
      </w:r>
      <w:r>
        <w:rPr>
          <w:spacing w:val="41"/>
        </w:rPr>
        <w:t xml:space="preserve"> </w:t>
      </w:r>
      <w:r>
        <w:t>аксиоматики</w:t>
      </w:r>
      <w:r>
        <w:rPr>
          <w:spacing w:val="41"/>
        </w:rPr>
        <w:t xml:space="preserve"> </w:t>
      </w:r>
      <w:r>
        <w:t>в</w:t>
      </w:r>
      <w:r>
        <w:rPr>
          <w:spacing w:val="37"/>
        </w:rPr>
        <w:t xml:space="preserve"> </w:t>
      </w:r>
      <w:r>
        <w:t>проведении</w:t>
      </w:r>
      <w:r>
        <w:rPr>
          <w:spacing w:val="48"/>
        </w:rPr>
        <w:t xml:space="preserve"> </w:t>
      </w:r>
      <w:r>
        <w:t>дедуктивных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рассуждений;</w:t>
      </w:r>
    </w:p>
    <w:p w:rsidR="00E0428A" w:rsidRDefault="001F0548">
      <w:pPr>
        <w:pStyle w:val="a5"/>
        <w:spacing w:before="140" w:line="360" w:lineRule="auto"/>
        <w:ind w:right="203"/>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61"/>
        </w:rPr>
        <w:t xml:space="preserve"> </w:t>
      </w:r>
      <w:r>
        <w:t>способностей</w:t>
      </w:r>
      <w:r>
        <w:rPr>
          <w:spacing w:val="1"/>
        </w:rPr>
        <w:t xml:space="preserve"> </w:t>
      </w:r>
      <w:r>
        <w:t>обучающихся, познавательной активности, исследовательских умений, критичности мышления,</w:t>
      </w:r>
      <w:r>
        <w:rPr>
          <w:spacing w:val="1"/>
        </w:rPr>
        <w:t xml:space="preserve"> </w:t>
      </w:r>
      <w:r>
        <w:t>интереса</w:t>
      </w:r>
      <w:r>
        <w:rPr>
          <w:spacing w:val="-2"/>
        </w:rPr>
        <w:t xml:space="preserve"> </w:t>
      </w:r>
      <w:r>
        <w:t>к изучению геометрии;</w:t>
      </w:r>
    </w:p>
    <w:p w:rsidR="00E0428A" w:rsidRDefault="001F0548">
      <w:pPr>
        <w:pStyle w:val="a5"/>
        <w:tabs>
          <w:tab w:val="left" w:pos="2336"/>
          <w:tab w:val="left" w:pos="4708"/>
          <w:tab w:val="left" w:pos="6353"/>
          <w:tab w:val="left" w:pos="8016"/>
          <w:tab w:val="left" w:pos="8882"/>
        </w:tabs>
        <w:spacing w:line="360" w:lineRule="auto"/>
        <w:ind w:right="194"/>
      </w:pPr>
      <w:r>
        <w:t>формирование функциональной грамотности, релевантной геометрии: умения распознавать</w:t>
      </w:r>
      <w:r>
        <w:rPr>
          <w:spacing w:val="1"/>
        </w:rPr>
        <w:t xml:space="preserve"> </w:t>
      </w:r>
      <w:r>
        <w:t>проявления</w:t>
      </w:r>
      <w:r>
        <w:tab/>
        <w:t>геометрических</w:t>
      </w:r>
      <w:r>
        <w:tab/>
        <w:t>понятий,</w:t>
      </w:r>
      <w:r>
        <w:tab/>
        <w:t>объектов</w:t>
      </w:r>
      <w:r>
        <w:tab/>
        <w:t>и</w:t>
      </w:r>
      <w:r>
        <w:tab/>
        <w:t>закономерностей</w:t>
      </w:r>
      <w:r>
        <w:rPr>
          <w:spacing w:val="-58"/>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 и закономерностей, моделирования реальных ситуаций, исследования построенных</w:t>
      </w:r>
      <w:r>
        <w:rPr>
          <w:spacing w:val="1"/>
        </w:rPr>
        <w:t xml:space="preserve"> </w:t>
      </w:r>
      <w:r>
        <w:t>моделей,</w:t>
      </w:r>
      <w:r>
        <w:rPr>
          <w:spacing w:val="-1"/>
        </w:rPr>
        <w:t xml:space="preserve"> </w:t>
      </w:r>
      <w:r>
        <w:t>интерпретации полученных</w:t>
      </w:r>
      <w:r>
        <w:rPr>
          <w:spacing w:val="1"/>
        </w:rPr>
        <w:t xml:space="preserve"> </w:t>
      </w:r>
      <w:r>
        <w:t>результатов.</w:t>
      </w:r>
    </w:p>
    <w:p w:rsidR="00E0428A" w:rsidRDefault="001F0548" w:rsidP="00B95C42">
      <w:pPr>
        <w:pStyle w:val="a7"/>
        <w:numPr>
          <w:ilvl w:val="3"/>
          <w:numId w:val="71"/>
        </w:numPr>
        <w:tabs>
          <w:tab w:val="left" w:pos="2142"/>
        </w:tabs>
        <w:spacing w:line="360" w:lineRule="auto"/>
        <w:ind w:right="196" w:firstLine="708"/>
        <w:jc w:val="both"/>
        <w:rPr>
          <w:sz w:val="24"/>
        </w:rPr>
      </w:pPr>
      <w:r>
        <w:rPr>
          <w:sz w:val="24"/>
        </w:rPr>
        <w:t>Основными</w:t>
      </w:r>
      <w:r>
        <w:rPr>
          <w:spacing w:val="1"/>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являются: «Прямые и плоскости в пространстве», «Многогранники»,</w:t>
      </w:r>
      <w:r>
        <w:rPr>
          <w:spacing w:val="60"/>
          <w:sz w:val="24"/>
        </w:rPr>
        <w:t xml:space="preserve"> </w:t>
      </w:r>
      <w:r>
        <w:rPr>
          <w:sz w:val="24"/>
        </w:rPr>
        <w:t>«Тела вращения», «Векторы</w:t>
      </w:r>
      <w:r>
        <w:rPr>
          <w:spacing w:val="1"/>
          <w:sz w:val="24"/>
        </w:rPr>
        <w:t xml:space="preserve"> </w:t>
      </w:r>
      <w:r>
        <w:rPr>
          <w:sz w:val="24"/>
        </w:rPr>
        <w:t>и</w:t>
      </w:r>
      <w:r>
        <w:rPr>
          <w:spacing w:val="-1"/>
          <w:sz w:val="24"/>
        </w:rPr>
        <w:t xml:space="preserve"> </w:t>
      </w:r>
      <w:r>
        <w:rPr>
          <w:sz w:val="24"/>
        </w:rPr>
        <w:t>координаты в</w:t>
      </w:r>
      <w:r>
        <w:rPr>
          <w:spacing w:val="-1"/>
          <w:sz w:val="24"/>
        </w:rPr>
        <w:t xml:space="preserve"> </w:t>
      </w:r>
      <w:r>
        <w:rPr>
          <w:sz w:val="24"/>
        </w:rPr>
        <w:t>пространстве»,</w:t>
      </w:r>
      <w:r>
        <w:rPr>
          <w:spacing w:val="6"/>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пространстве».</w:t>
      </w:r>
    </w:p>
    <w:p w:rsidR="00E0428A" w:rsidRDefault="001F0548" w:rsidP="00B95C42">
      <w:pPr>
        <w:pStyle w:val="a7"/>
        <w:numPr>
          <w:ilvl w:val="3"/>
          <w:numId w:val="71"/>
        </w:numPr>
        <w:tabs>
          <w:tab w:val="left" w:pos="2142"/>
        </w:tabs>
        <w:spacing w:line="360" w:lineRule="auto"/>
        <w:ind w:right="192" w:firstLine="708"/>
        <w:jc w:val="both"/>
        <w:rPr>
          <w:sz w:val="24"/>
        </w:rPr>
      </w:pPr>
      <w:r>
        <w:rPr>
          <w:sz w:val="24"/>
        </w:rPr>
        <w:t>Сформулированное в Федеральном государственном образовательном стандарте</w:t>
      </w:r>
      <w:r>
        <w:rPr>
          <w:spacing w:val="1"/>
          <w:sz w:val="24"/>
        </w:rPr>
        <w:t xml:space="preserve"> </w:t>
      </w:r>
      <w:r>
        <w:rPr>
          <w:sz w:val="24"/>
        </w:rPr>
        <w:t>среднего общего образования требование «уметь оперировать понятиями», релевантных геометрии</w:t>
      </w:r>
      <w:r>
        <w:rPr>
          <w:spacing w:val="-57"/>
          <w:sz w:val="24"/>
        </w:rPr>
        <w:t xml:space="preserve"> </w:t>
      </w:r>
      <w:r>
        <w:rPr>
          <w:sz w:val="24"/>
        </w:rPr>
        <w:t>на углублѐнном уровне обучения в 10–11 классах, относится ко всем содержательным линиям</w:t>
      </w:r>
      <w:r>
        <w:rPr>
          <w:spacing w:val="1"/>
          <w:sz w:val="24"/>
        </w:rPr>
        <w:t xml:space="preserve"> </w:t>
      </w:r>
      <w:r>
        <w:rPr>
          <w:sz w:val="24"/>
        </w:rPr>
        <w:t>учебного курса, а формирование логических умений распределяется не только по содержательным</w:t>
      </w:r>
      <w:r>
        <w:rPr>
          <w:spacing w:val="1"/>
          <w:sz w:val="24"/>
        </w:rPr>
        <w:t xml:space="preserve"> </w:t>
      </w:r>
      <w:r>
        <w:rPr>
          <w:sz w:val="24"/>
        </w:rPr>
        <w:t>линиям,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Содержание</w:t>
      </w:r>
      <w:r>
        <w:rPr>
          <w:spacing w:val="1"/>
          <w:sz w:val="24"/>
        </w:rPr>
        <w:t xml:space="preserve"> </w:t>
      </w:r>
      <w:r>
        <w:rPr>
          <w:sz w:val="24"/>
        </w:rPr>
        <w:t>образования,</w:t>
      </w:r>
      <w:r>
        <w:rPr>
          <w:spacing w:val="1"/>
          <w:sz w:val="24"/>
        </w:rPr>
        <w:t xml:space="preserve"> </w:t>
      </w:r>
      <w:r>
        <w:rPr>
          <w:sz w:val="24"/>
        </w:rPr>
        <w:t>соответствующее</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распределѐнным</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структурировано</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чтобы</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основным,</w:t>
      </w:r>
      <w:r>
        <w:rPr>
          <w:spacing w:val="1"/>
          <w:sz w:val="24"/>
        </w:rPr>
        <w:t xml:space="preserve"> </w:t>
      </w:r>
      <w:r>
        <w:rPr>
          <w:sz w:val="24"/>
        </w:rPr>
        <w:t>принципиальным</w:t>
      </w:r>
      <w:r>
        <w:rPr>
          <w:spacing w:val="1"/>
          <w:sz w:val="24"/>
        </w:rPr>
        <w:t xml:space="preserve"> </w:t>
      </w:r>
      <w:r>
        <w:rPr>
          <w:sz w:val="24"/>
        </w:rPr>
        <w:t>вопросам</w:t>
      </w:r>
      <w:r>
        <w:rPr>
          <w:spacing w:val="1"/>
          <w:sz w:val="24"/>
        </w:rPr>
        <w:t xml:space="preserve"> </w:t>
      </w:r>
      <w:r>
        <w:rPr>
          <w:sz w:val="24"/>
        </w:rPr>
        <w:t>обучающиеся обращались неоднократно. Это позволяет организовать овладение геометрическими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последовательно</w:t>
      </w:r>
      <w:r>
        <w:rPr>
          <w:spacing w:val="1"/>
          <w:sz w:val="24"/>
        </w:rPr>
        <w:t xml:space="preserve"> </w:t>
      </w:r>
      <w:r>
        <w:rPr>
          <w:sz w:val="24"/>
        </w:rPr>
        <w:t>и</w:t>
      </w:r>
      <w:r>
        <w:rPr>
          <w:spacing w:val="1"/>
          <w:sz w:val="24"/>
        </w:rPr>
        <w:t xml:space="preserve"> </w:t>
      </w:r>
      <w:r>
        <w:rPr>
          <w:sz w:val="24"/>
        </w:rPr>
        <w:t>поступательно,</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принципа</w:t>
      </w:r>
      <w:r>
        <w:rPr>
          <w:spacing w:val="1"/>
          <w:sz w:val="24"/>
        </w:rPr>
        <w:t xml:space="preserve"> </w:t>
      </w:r>
      <w:r>
        <w:rPr>
          <w:sz w:val="24"/>
        </w:rPr>
        <w:t>преемственности,</w:t>
      </w:r>
      <w:r>
        <w:rPr>
          <w:spacing w:val="1"/>
          <w:sz w:val="24"/>
        </w:rPr>
        <w:t xml:space="preserve"> </w:t>
      </w:r>
      <w:r>
        <w:rPr>
          <w:sz w:val="24"/>
        </w:rPr>
        <w:t>а</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систему</w:t>
      </w:r>
      <w:r>
        <w:rPr>
          <w:spacing w:val="1"/>
          <w:sz w:val="24"/>
        </w:rPr>
        <w:t xml:space="preserve"> </w:t>
      </w:r>
      <w:r>
        <w:rPr>
          <w:sz w:val="24"/>
        </w:rPr>
        <w:t>геометрических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расширяя</w:t>
      </w:r>
      <w:r>
        <w:rPr>
          <w:spacing w:val="-1"/>
          <w:sz w:val="24"/>
        </w:rPr>
        <w:t xml:space="preserve"> </w:t>
      </w:r>
      <w:r>
        <w:rPr>
          <w:sz w:val="24"/>
        </w:rPr>
        <w:t>и</w:t>
      </w:r>
      <w:r>
        <w:rPr>
          <w:spacing w:val="3"/>
          <w:sz w:val="24"/>
        </w:rPr>
        <w:t xml:space="preserve"> </w:t>
      </w:r>
      <w:r>
        <w:rPr>
          <w:sz w:val="24"/>
        </w:rPr>
        <w:t>углубляя</w:t>
      </w:r>
      <w:r>
        <w:rPr>
          <w:spacing w:val="1"/>
          <w:sz w:val="24"/>
        </w:rPr>
        <w:t xml:space="preserve"> </w:t>
      </w:r>
      <w:r>
        <w:rPr>
          <w:sz w:val="24"/>
        </w:rPr>
        <w:t>еѐ, образуя</w:t>
      </w:r>
      <w:r>
        <w:rPr>
          <w:spacing w:val="-1"/>
          <w:sz w:val="24"/>
        </w:rPr>
        <w:t xml:space="preserve"> </w:t>
      </w:r>
      <w:r>
        <w:rPr>
          <w:sz w:val="24"/>
        </w:rPr>
        <w:t>прочные</w:t>
      </w:r>
      <w:r>
        <w:rPr>
          <w:spacing w:val="-3"/>
          <w:sz w:val="24"/>
        </w:rPr>
        <w:t xml:space="preserve"> </w:t>
      </w:r>
      <w:r>
        <w:rPr>
          <w:sz w:val="24"/>
        </w:rPr>
        <w:t>множественные</w:t>
      </w:r>
      <w:r>
        <w:rPr>
          <w:spacing w:val="-2"/>
          <w:sz w:val="24"/>
        </w:rPr>
        <w:t xml:space="preserve"> </w:t>
      </w:r>
      <w:r>
        <w:rPr>
          <w:sz w:val="24"/>
        </w:rPr>
        <w:t>связи.</w:t>
      </w:r>
    </w:p>
    <w:p w:rsidR="00E0428A" w:rsidRDefault="001F0548" w:rsidP="00B95C42">
      <w:pPr>
        <w:pStyle w:val="a7"/>
        <w:numPr>
          <w:ilvl w:val="3"/>
          <w:numId w:val="71"/>
        </w:numPr>
        <w:tabs>
          <w:tab w:val="left" w:pos="2142"/>
        </w:tabs>
        <w:spacing w:line="276" w:lineRule="exact"/>
        <w:ind w:left="2141" w:hanging="1021"/>
        <w:jc w:val="both"/>
        <w:rPr>
          <w:sz w:val="24"/>
        </w:rPr>
      </w:pPr>
      <w:r>
        <w:rPr>
          <w:sz w:val="24"/>
        </w:rPr>
        <w:t>Переход</w:t>
      </w:r>
      <w:r>
        <w:rPr>
          <w:spacing w:val="-3"/>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геометрии</w:t>
      </w:r>
      <w:r>
        <w:rPr>
          <w:spacing w:val="-2"/>
          <w:sz w:val="24"/>
        </w:rPr>
        <w:t xml:space="preserve"> </w:t>
      </w:r>
      <w:r>
        <w:rPr>
          <w:sz w:val="24"/>
        </w:rPr>
        <w:t>на</w:t>
      </w:r>
      <w:r>
        <w:rPr>
          <w:spacing w:val="-3"/>
          <w:sz w:val="24"/>
        </w:rPr>
        <w:t xml:space="preserve"> </w:t>
      </w:r>
      <w:r>
        <w:rPr>
          <w:sz w:val="24"/>
        </w:rPr>
        <w:t>углублѐнном</w:t>
      </w:r>
      <w:r>
        <w:rPr>
          <w:spacing w:val="-2"/>
          <w:sz w:val="24"/>
        </w:rPr>
        <w:t xml:space="preserve"> </w:t>
      </w:r>
      <w:r>
        <w:rPr>
          <w:sz w:val="24"/>
        </w:rPr>
        <w:t>уровне</w:t>
      </w:r>
      <w:r>
        <w:rPr>
          <w:spacing w:val="-4"/>
          <w:sz w:val="24"/>
        </w:rPr>
        <w:t xml:space="preserve"> </w:t>
      </w:r>
      <w:r>
        <w:rPr>
          <w:sz w:val="24"/>
        </w:rPr>
        <w:t>позволяет:</w:t>
      </w:r>
    </w:p>
    <w:p w:rsidR="00E0428A" w:rsidRDefault="001F0548">
      <w:pPr>
        <w:pStyle w:val="a5"/>
        <w:spacing w:before="139" w:line="360" w:lineRule="auto"/>
        <w:ind w:right="194"/>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w:t>
      </w:r>
      <w:r>
        <w:rPr>
          <w:spacing w:val="1"/>
        </w:rPr>
        <w:t xml:space="preserve"> </w:t>
      </w:r>
      <w:r>
        <w:t>программ,</w:t>
      </w:r>
      <w:r>
        <w:rPr>
          <w:spacing w:val="1"/>
        </w:rPr>
        <w:t xml:space="preserve"> </w:t>
      </w:r>
      <w:r>
        <w:t>обеспечить</w:t>
      </w:r>
      <w:r>
        <w:rPr>
          <w:spacing w:val="1"/>
        </w:rPr>
        <w:t xml:space="preserve"> </w:t>
      </w:r>
      <w:r>
        <w:t>углублѐнное</w:t>
      </w:r>
      <w:r>
        <w:rPr>
          <w:spacing w:val="1"/>
        </w:rPr>
        <w:t xml:space="preserve"> </w:t>
      </w:r>
      <w:r>
        <w:t>изучение</w:t>
      </w:r>
      <w:r>
        <w:rPr>
          <w:spacing w:val="1"/>
        </w:rPr>
        <w:t xml:space="preserve"> </w:t>
      </w:r>
      <w:r>
        <w:t>геометрии</w:t>
      </w:r>
      <w:r>
        <w:rPr>
          <w:spacing w:val="1"/>
        </w:rPr>
        <w:t xml:space="preserve"> </w:t>
      </w:r>
      <w:r>
        <w:t>как составляющей</w:t>
      </w:r>
      <w:r>
        <w:rPr>
          <w:spacing w:val="1"/>
        </w:rPr>
        <w:t xml:space="preserve"> </w:t>
      </w:r>
      <w:r>
        <w:t>учебного</w:t>
      </w:r>
      <w:r>
        <w:rPr>
          <w:spacing w:val="-1"/>
        </w:rPr>
        <w:t xml:space="preserve"> </w:t>
      </w:r>
      <w:r>
        <w:t>предмета</w:t>
      </w:r>
      <w:r>
        <w:rPr>
          <w:spacing w:val="3"/>
        </w:rPr>
        <w:t xml:space="preserve"> </w:t>
      </w:r>
      <w:r>
        <w:t>«Математика»;</w:t>
      </w:r>
    </w:p>
    <w:p w:rsidR="00E0428A" w:rsidRDefault="001F0548">
      <w:pPr>
        <w:pStyle w:val="a5"/>
        <w:spacing w:line="360" w:lineRule="auto"/>
        <w:ind w:right="200"/>
      </w:pPr>
      <w:r>
        <w:t>подготовить обучающихся к продолжению изучения математики с учѐтом выбора будущей</w:t>
      </w:r>
      <w:r>
        <w:rPr>
          <w:spacing w:val="1"/>
        </w:rPr>
        <w:t xml:space="preserve"> </w:t>
      </w:r>
      <w:r>
        <w:t>профессии,</w:t>
      </w:r>
      <w:r>
        <w:rPr>
          <w:spacing w:val="-2"/>
        </w:rPr>
        <w:t xml:space="preserve"> </w:t>
      </w:r>
      <w:r>
        <w:t>обеспечивая</w:t>
      </w:r>
      <w:r>
        <w:rPr>
          <w:spacing w:val="-1"/>
        </w:rPr>
        <w:t xml:space="preserve"> </w:t>
      </w:r>
      <w:r>
        <w:t>преемственность</w:t>
      </w:r>
      <w:r>
        <w:rPr>
          <w:spacing w:val="-1"/>
        </w:rPr>
        <w:t xml:space="preserve"> </w:t>
      </w:r>
      <w:r>
        <w:t>между</w:t>
      </w:r>
      <w:r>
        <w:rPr>
          <w:spacing w:val="-6"/>
        </w:rPr>
        <w:t xml:space="preserve"> </w:t>
      </w:r>
      <w:r>
        <w:t>общим</w:t>
      </w:r>
      <w:r>
        <w:rPr>
          <w:spacing w:val="1"/>
        </w:rPr>
        <w:t xml:space="preserve"> </w:t>
      </w:r>
      <w:r>
        <w:t>и</w:t>
      </w:r>
      <w:r>
        <w:rPr>
          <w:spacing w:val="-1"/>
        </w:rPr>
        <w:t xml:space="preserve"> </w:t>
      </w:r>
      <w:r>
        <w:t>профессиональным</w:t>
      </w:r>
      <w:r>
        <w:rPr>
          <w:spacing w:val="-3"/>
        </w:rPr>
        <w:t xml:space="preserve"> </w:t>
      </w:r>
      <w:r>
        <w:t>образованием.</w:t>
      </w:r>
    </w:p>
    <w:p w:rsidR="00E0428A" w:rsidRDefault="001F0548" w:rsidP="00B95C42">
      <w:pPr>
        <w:pStyle w:val="a7"/>
        <w:numPr>
          <w:ilvl w:val="3"/>
          <w:numId w:val="71"/>
        </w:numPr>
        <w:tabs>
          <w:tab w:val="left" w:pos="2156"/>
        </w:tabs>
        <w:spacing w:line="360" w:lineRule="auto"/>
        <w:ind w:right="193" w:firstLine="708"/>
        <w:jc w:val="both"/>
        <w:rPr>
          <w:sz w:val="24"/>
        </w:rPr>
      </w:pPr>
      <w:r>
        <w:rPr>
          <w:sz w:val="24"/>
        </w:rPr>
        <w:t>Общее число часов, рекомендованных для изучения учебного курса «Геометрия»</w:t>
      </w:r>
      <w:r>
        <w:rPr>
          <w:spacing w:val="1"/>
          <w:sz w:val="24"/>
        </w:rPr>
        <w:t xml:space="preserve"> </w:t>
      </w:r>
      <w:r>
        <w:rPr>
          <w:sz w:val="24"/>
        </w:rPr>
        <w:t xml:space="preserve">на углубленном уровне - 204 </w:t>
      </w:r>
      <w:r>
        <w:rPr>
          <w:position w:val="1"/>
          <w:sz w:val="24"/>
        </w:rPr>
        <w:t>часа: в 10 классе - 102 часа (3 часа в неделю), в 11 классе - 102 часа (3</w:t>
      </w:r>
      <w:r>
        <w:rPr>
          <w:spacing w:val="-57"/>
          <w:position w:val="1"/>
          <w:sz w:val="24"/>
        </w:rPr>
        <w:t xml:space="preserve"> </w:t>
      </w:r>
      <w:r>
        <w:rPr>
          <w:sz w:val="24"/>
        </w:rPr>
        <w:t>часа в</w:t>
      </w:r>
      <w:r>
        <w:rPr>
          <w:spacing w:val="-1"/>
          <w:sz w:val="24"/>
        </w:rPr>
        <w:t xml:space="preserve"> </w:t>
      </w:r>
      <w:r>
        <w:rPr>
          <w:sz w:val="24"/>
        </w:rPr>
        <w:t>неделю).</w:t>
      </w:r>
    </w:p>
    <w:p w:rsidR="00E0428A" w:rsidRDefault="001F0548" w:rsidP="00B95C42">
      <w:pPr>
        <w:pStyle w:val="a7"/>
        <w:numPr>
          <w:ilvl w:val="2"/>
          <w:numId w:val="71"/>
        </w:numPr>
        <w:tabs>
          <w:tab w:val="left" w:pos="1962"/>
        </w:tabs>
        <w:spacing w:before="10"/>
        <w:ind w:left="1961"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0428A" w:rsidRDefault="001F0548" w:rsidP="00B95C42">
      <w:pPr>
        <w:pStyle w:val="a7"/>
        <w:numPr>
          <w:ilvl w:val="3"/>
          <w:numId w:val="71"/>
        </w:numPr>
        <w:tabs>
          <w:tab w:val="left" w:pos="2142"/>
        </w:tabs>
        <w:spacing w:before="137"/>
        <w:ind w:left="2141" w:hanging="1021"/>
        <w:jc w:val="both"/>
        <w:rPr>
          <w:sz w:val="24"/>
        </w:rPr>
      </w:pPr>
      <w:r>
        <w:rPr>
          <w:sz w:val="24"/>
        </w:rPr>
        <w:t>Прямые</w:t>
      </w:r>
      <w:r>
        <w:rPr>
          <w:spacing w:val="-5"/>
          <w:sz w:val="24"/>
        </w:rPr>
        <w:t xml:space="preserve"> </w:t>
      </w:r>
      <w:r>
        <w:rPr>
          <w:sz w:val="24"/>
        </w:rPr>
        <w:t>и</w:t>
      </w:r>
      <w:r>
        <w:rPr>
          <w:spacing w:val="-2"/>
          <w:sz w:val="24"/>
        </w:rPr>
        <w:t xml:space="preserve"> </w:t>
      </w:r>
      <w:r>
        <w:rPr>
          <w:sz w:val="24"/>
        </w:rPr>
        <w:t>плоскости</w:t>
      </w:r>
      <w:r>
        <w:rPr>
          <w:spacing w:val="-3"/>
          <w:sz w:val="24"/>
        </w:rPr>
        <w:t xml:space="preserve"> </w:t>
      </w:r>
      <w:r>
        <w:rPr>
          <w:sz w:val="24"/>
        </w:rPr>
        <w:t>в</w:t>
      </w:r>
      <w:r>
        <w:rPr>
          <w:spacing w:val="-3"/>
          <w:sz w:val="24"/>
        </w:rPr>
        <w:t xml:space="preserve"> </w:t>
      </w:r>
      <w:r>
        <w:rPr>
          <w:sz w:val="24"/>
        </w:rPr>
        <w:t>пространстве.</w:t>
      </w:r>
    </w:p>
    <w:p w:rsidR="00E0428A" w:rsidRDefault="001F0548">
      <w:pPr>
        <w:pStyle w:val="a5"/>
        <w:spacing w:before="140" w:line="360" w:lineRule="auto"/>
        <w:ind w:right="200"/>
      </w:pPr>
      <w:r>
        <w:t>Основные</w:t>
      </w:r>
      <w:r>
        <w:rPr>
          <w:spacing w:val="1"/>
        </w:rPr>
        <w:t xml:space="preserve"> </w:t>
      </w:r>
      <w:r>
        <w:t>понятия</w:t>
      </w:r>
      <w:r>
        <w:rPr>
          <w:spacing w:val="1"/>
        </w:rPr>
        <w:t xml:space="preserve"> </w:t>
      </w:r>
      <w:r>
        <w:t>стереометрии.</w:t>
      </w:r>
      <w:r>
        <w:rPr>
          <w:spacing w:val="1"/>
        </w:rPr>
        <w:t xml:space="preserve"> </w:t>
      </w:r>
      <w:r>
        <w:t>Точка,</w:t>
      </w:r>
      <w:r>
        <w:rPr>
          <w:spacing w:val="1"/>
        </w:rPr>
        <w:t xml:space="preserve"> </w:t>
      </w:r>
      <w:r>
        <w:t>прямая,</w:t>
      </w:r>
      <w:r>
        <w:rPr>
          <w:spacing w:val="1"/>
        </w:rPr>
        <w:t xml:space="preserve"> </w:t>
      </w:r>
      <w:r>
        <w:t>плоскость,</w:t>
      </w:r>
      <w:r>
        <w:rPr>
          <w:spacing w:val="1"/>
        </w:rPr>
        <w:t xml:space="preserve"> </w:t>
      </w:r>
      <w:r>
        <w:t>пространство.</w:t>
      </w:r>
      <w:r>
        <w:rPr>
          <w:spacing w:val="1"/>
        </w:rPr>
        <w:t xml:space="preserve"> </w:t>
      </w:r>
      <w:r>
        <w:t>Понятие</w:t>
      </w:r>
      <w:r>
        <w:rPr>
          <w:spacing w:val="1"/>
        </w:rPr>
        <w:t xml:space="preserve"> </w:t>
      </w:r>
      <w:r>
        <w:t>об</w:t>
      </w:r>
      <w:r>
        <w:rPr>
          <w:spacing w:val="1"/>
        </w:rPr>
        <w:t xml:space="preserve"> </w:t>
      </w:r>
      <w:r>
        <w:t>аксиоматическом</w:t>
      </w:r>
      <w:r>
        <w:rPr>
          <w:spacing w:val="-2"/>
        </w:rPr>
        <w:t xml:space="preserve"> </w:t>
      </w:r>
      <w:r>
        <w:t>построении</w:t>
      </w:r>
      <w:r>
        <w:rPr>
          <w:spacing w:val="-1"/>
        </w:rPr>
        <w:t xml:space="preserve"> </w:t>
      </w:r>
      <w:r>
        <w:t>стереометрии:</w:t>
      </w:r>
      <w:r>
        <w:rPr>
          <w:spacing w:val="-1"/>
        </w:rPr>
        <w:t xml:space="preserve"> </w:t>
      </w:r>
      <w:r>
        <w:t>аксиомы</w:t>
      </w:r>
      <w:r>
        <w:rPr>
          <w:spacing w:val="-1"/>
        </w:rPr>
        <w:t xml:space="preserve"> </w:t>
      </w:r>
      <w:r>
        <w:t>стереометрии</w:t>
      </w:r>
      <w:r>
        <w:rPr>
          <w:spacing w:val="2"/>
        </w:rPr>
        <w:t xml:space="preserve"> </w:t>
      </w:r>
      <w:r>
        <w:t>и</w:t>
      </w:r>
      <w:r>
        <w:rPr>
          <w:spacing w:val="-3"/>
        </w:rPr>
        <w:t xml:space="preserve"> </w:t>
      </w:r>
      <w:r>
        <w:t>следствия</w:t>
      </w:r>
      <w:r>
        <w:rPr>
          <w:spacing w:val="-1"/>
        </w:rPr>
        <w:t xml:space="preserve"> </w:t>
      </w:r>
      <w:r>
        <w:t>из</w:t>
      </w:r>
      <w:r>
        <w:rPr>
          <w:spacing w:val="-1"/>
        </w:rPr>
        <w:t xml:space="preserve"> </w:t>
      </w:r>
      <w:r>
        <w:t>них.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5"/>
      </w:pPr>
      <w:r>
        <w:lastRenderedPageBreak/>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1"/>
        </w:rPr>
        <w:t xml:space="preserve"> </w:t>
      </w:r>
      <w:r>
        <w:t>прямые.</w:t>
      </w:r>
      <w:r>
        <w:rPr>
          <w:spacing w:val="1"/>
        </w:rPr>
        <w:t xml:space="preserve"> </w:t>
      </w:r>
      <w:r>
        <w:t>Признаки</w:t>
      </w:r>
      <w:r>
        <w:rPr>
          <w:spacing w:val="1"/>
        </w:rPr>
        <w:t xml:space="preserve"> </w:t>
      </w:r>
      <w:r>
        <w:t>скрещивающихся</w:t>
      </w:r>
      <w:r>
        <w:rPr>
          <w:spacing w:val="1"/>
        </w:rPr>
        <w:t xml:space="preserve"> </w:t>
      </w:r>
      <w:r>
        <w:t>прямых.</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 в пространстве: параллельные прямые в пространстве, параллельность трѐх прямых,</w:t>
      </w:r>
      <w:r>
        <w:rPr>
          <w:spacing w:val="1"/>
        </w:rPr>
        <w:t xml:space="preserve"> </w:t>
      </w:r>
      <w:r>
        <w:t>параллельность прямой и плоскости. Параллельное и центральное проектирование, изображение</w:t>
      </w:r>
      <w:r>
        <w:rPr>
          <w:spacing w:val="1"/>
        </w:rPr>
        <w:t xml:space="preserve"> </w:t>
      </w:r>
      <w:r>
        <w:t>фигур. Основные свойства параллельного проектирования. Изображение фигур в 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параллелепипед,</w:t>
      </w:r>
      <w:r>
        <w:rPr>
          <w:spacing w:val="1"/>
        </w:rPr>
        <w:t xml:space="preserve"> </w:t>
      </w:r>
      <w:r>
        <w:t>построение</w:t>
      </w:r>
      <w:r>
        <w:rPr>
          <w:spacing w:val="1"/>
        </w:rPr>
        <w:t xml:space="preserve"> </w:t>
      </w:r>
      <w:r>
        <w:t>сечений.</w:t>
      </w:r>
    </w:p>
    <w:p w:rsidR="00E0428A" w:rsidRDefault="001F0548">
      <w:pPr>
        <w:pStyle w:val="a5"/>
        <w:spacing w:line="360" w:lineRule="auto"/>
        <w:ind w:right="197"/>
      </w:pPr>
      <w:r>
        <w:t xml:space="preserve">Перпендикулярность      </w:t>
      </w:r>
      <w:r>
        <w:rPr>
          <w:spacing w:val="41"/>
        </w:rPr>
        <w:t xml:space="preserve"> </w:t>
      </w:r>
      <w:r>
        <w:t xml:space="preserve">прямой       </w:t>
      </w:r>
      <w:r>
        <w:rPr>
          <w:spacing w:val="39"/>
        </w:rPr>
        <w:t xml:space="preserve"> </w:t>
      </w:r>
      <w:r>
        <w:t xml:space="preserve">и       </w:t>
      </w:r>
      <w:r>
        <w:rPr>
          <w:spacing w:val="39"/>
        </w:rPr>
        <w:t xml:space="preserve"> </w:t>
      </w:r>
      <w:r>
        <w:t xml:space="preserve">плоскости:       </w:t>
      </w:r>
      <w:r>
        <w:rPr>
          <w:spacing w:val="40"/>
        </w:rPr>
        <w:t xml:space="preserve"> </w:t>
      </w:r>
      <w:r>
        <w:t xml:space="preserve">перпендикулярные       </w:t>
      </w:r>
      <w:r>
        <w:rPr>
          <w:spacing w:val="39"/>
        </w:rPr>
        <w:t xml:space="preserve"> </w:t>
      </w:r>
      <w:r>
        <w:t>прямые</w:t>
      </w:r>
      <w:r>
        <w:rPr>
          <w:spacing w:val="-58"/>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 проектирование. Перпендикуляр и наклонные: расстояние от точки до плоскости,</w:t>
      </w:r>
      <w:r>
        <w:rPr>
          <w:spacing w:val="1"/>
        </w:rPr>
        <w:t xml:space="preserve"> </w:t>
      </w:r>
      <w:r>
        <w:t>расстояние</w:t>
      </w:r>
      <w:r>
        <w:rPr>
          <w:spacing w:val="1"/>
        </w:rPr>
        <w:t xml:space="preserve"> </w:t>
      </w:r>
      <w:r>
        <w:t>от</w:t>
      </w:r>
      <w:r>
        <w:rPr>
          <w:spacing w:val="1"/>
        </w:rPr>
        <w:t xml:space="preserve"> </w:t>
      </w:r>
      <w:r>
        <w:t>прямой</w:t>
      </w:r>
      <w:r>
        <w:rPr>
          <w:spacing w:val="1"/>
        </w:rPr>
        <w:t xml:space="preserve"> </w:t>
      </w:r>
      <w:r>
        <w:t>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3"/>
        </w:rPr>
        <w:t xml:space="preserve"> </w:t>
      </w:r>
      <w:r>
        <w:t>признак</w:t>
      </w:r>
      <w:r>
        <w:rPr>
          <w:spacing w:val="-2"/>
        </w:rPr>
        <w:t xml:space="preserve"> </w:t>
      </w:r>
      <w:r>
        <w:t>перпендикулярности</w:t>
      </w:r>
      <w:r>
        <w:rPr>
          <w:spacing w:val="-2"/>
        </w:rPr>
        <w:t xml:space="preserve"> </w:t>
      </w:r>
      <w:r>
        <w:t>двух</w:t>
      </w:r>
      <w:r>
        <w:rPr>
          <w:spacing w:val="2"/>
        </w:rPr>
        <w:t xml:space="preserve"> </w:t>
      </w:r>
      <w:r>
        <w:t>плоскостей.</w:t>
      </w:r>
      <w:r>
        <w:rPr>
          <w:spacing w:val="-2"/>
        </w:rPr>
        <w:t xml:space="preserve"> </w:t>
      </w:r>
      <w:r>
        <w:t>Теорема</w:t>
      </w:r>
      <w:r>
        <w:rPr>
          <w:spacing w:val="-3"/>
        </w:rPr>
        <w:t xml:space="preserve"> </w:t>
      </w:r>
      <w:r>
        <w:t>о трѐх перпендикулярах.</w:t>
      </w:r>
    </w:p>
    <w:p w:rsidR="00E0428A" w:rsidRDefault="001F0548">
      <w:pPr>
        <w:pStyle w:val="a5"/>
        <w:spacing w:before="1" w:line="360" w:lineRule="auto"/>
        <w:ind w:right="200"/>
      </w:pPr>
      <w:r>
        <w:t>Углы в пространстве: угол между прямой и плоскостью, двугранный угол, линейный угол</w:t>
      </w:r>
      <w:r>
        <w:rPr>
          <w:spacing w:val="1"/>
        </w:rPr>
        <w:t xml:space="preserve"> </w:t>
      </w:r>
      <w:r>
        <w:t>двугранного угла. Трѐхгранный и многогранные углы. Свойства плоских углов многогранного</w:t>
      </w:r>
      <w:r>
        <w:rPr>
          <w:spacing w:val="1"/>
        </w:rPr>
        <w:t xml:space="preserve"> </w:t>
      </w:r>
      <w:r>
        <w:t>угла. Свойства плоских и двугранных углов трѐхгранного угла. Теоремы косинусов и синусов для</w:t>
      </w:r>
      <w:r>
        <w:rPr>
          <w:spacing w:val="1"/>
        </w:rPr>
        <w:t xml:space="preserve"> </w:t>
      </w:r>
      <w:r>
        <w:t>трѐхгранного</w:t>
      </w:r>
      <w:r>
        <w:rPr>
          <w:spacing w:val="1"/>
        </w:rPr>
        <w:t xml:space="preserve"> </w:t>
      </w:r>
      <w:r>
        <w:t>угла.</w:t>
      </w:r>
    </w:p>
    <w:p w:rsidR="00E0428A" w:rsidRDefault="001F0548" w:rsidP="00B95C42">
      <w:pPr>
        <w:pStyle w:val="a7"/>
        <w:numPr>
          <w:ilvl w:val="3"/>
          <w:numId w:val="71"/>
        </w:numPr>
        <w:tabs>
          <w:tab w:val="left" w:pos="2142"/>
        </w:tabs>
        <w:ind w:left="2141" w:hanging="1021"/>
        <w:jc w:val="both"/>
        <w:rPr>
          <w:sz w:val="24"/>
        </w:rPr>
      </w:pPr>
      <w:r>
        <w:rPr>
          <w:sz w:val="24"/>
        </w:rPr>
        <w:t>Многогранники.</w:t>
      </w:r>
    </w:p>
    <w:p w:rsidR="00E0428A" w:rsidRDefault="001F0548">
      <w:pPr>
        <w:pStyle w:val="a5"/>
        <w:spacing w:before="140" w:line="360" w:lineRule="auto"/>
        <w:ind w:right="194"/>
      </w:pPr>
      <w:r>
        <w:t>Виды</w:t>
      </w:r>
      <w:r>
        <w:rPr>
          <w:spacing w:val="1"/>
        </w:rPr>
        <w:t xml:space="preserve"> </w:t>
      </w:r>
      <w:r>
        <w:t>многогранников,</w:t>
      </w:r>
      <w:r>
        <w:rPr>
          <w:spacing w:val="1"/>
        </w:rPr>
        <w:t xml:space="preserve"> </w:t>
      </w:r>
      <w:r>
        <w:t>развѐртка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прямая</w:t>
      </w:r>
      <w:r>
        <w:rPr>
          <w:spacing w:val="1"/>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 и его свойства. Кратчайшие пути на поверхности многогранника. Теорема Эйлера.</w:t>
      </w:r>
      <w:r>
        <w:rPr>
          <w:spacing w:val="-57"/>
        </w:rPr>
        <w:t xml:space="preserve"> </w:t>
      </w:r>
      <w:r>
        <w:t>Пространственная теорема Пифагора. Пирамида: n-угольная пирамида, правильная и усечѐнная</w:t>
      </w:r>
      <w:r>
        <w:rPr>
          <w:spacing w:val="1"/>
        </w:rPr>
        <w:t xml:space="preserve"> </w:t>
      </w:r>
      <w:r>
        <w:t>пирамиды. Свойства рѐбер и боковых граней правильной пирамиды. Правильные 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w:t>
      </w:r>
      <w:r>
        <w:rPr>
          <w:spacing w:val="1"/>
        </w:rPr>
        <w:t xml:space="preserve"> </w:t>
      </w:r>
      <w:r>
        <w:t>пирамида</w:t>
      </w:r>
      <w:r>
        <w:rPr>
          <w:spacing w:val="1"/>
        </w:rPr>
        <w:t xml:space="preserve"> </w:t>
      </w:r>
      <w:r>
        <w:t>и</w:t>
      </w:r>
      <w:r>
        <w:rPr>
          <w:spacing w:val="1"/>
        </w:rPr>
        <w:t xml:space="preserve"> </w:t>
      </w:r>
      <w:r>
        <w:t>правильный</w:t>
      </w:r>
      <w:r>
        <w:rPr>
          <w:spacing w:val="1"/>
        </w:rPr>
        <w:t xml:space="preserve"> </w:t>
      </w:r>
      <w:r>
        <w:t>тетраэдр,</w:t>
      </w:r>
      <w:r>
        <w:rPr>
          <w:spacing w:val="-3"/>
        </w:rPr>
        <w:t xml:space="preserve"> </w:t>
      </w:r>
      <w:r>
        <w:t>куб. Представление</w:t>
      </w:r>
      <w:r>
        <w:rPr>
          <w:spacing w:val="-3"/>
        </w:rPr>
        <w:t xml:space="preserve"> </w:t>
      </w:r>
      <w:r>
        <w:t>о</w:t>
      </w:r>
      <w:r>
        <w:rPr>
          <w:spacing w:val="-2"/>
        </w:rPr>
        <w:t xml:space="preserve"> </w:t>
      </w:r>
      <w:r>
        <w:t>правильных</w:t>
      </w:r>
      <w:r>
        <w:rPr>
          <w:spacing w:val="-1"/>
        </w:rPr>
        <w:t xml:space="preserve"> </w:t>
      </w:r>
      <w:r>
        <w:t>многогранниках:</w:t>
      </w:r>
      <w:r>
        <w:rPr>
          <w:spacing w:val="-2"/>
        </w:rPr>
        <w:t xml:space="preserve"> </w:t>
      </w:r>
      <w:r>
        <w:t>октаэдр,</w:t>
      </w:r>
      <w:r>
        <w:rPr>
          <w:spacing w:val="-4"/>
        </w:rPr>
        <w:t xml:space="preserve"> </w:t>
      </w:r>
      <w:r>
        <w:t>додекаэдр</w:t>
      </w:r>
      <w:r>
        <w:rPr>
          <w:spacing w:val="-2"/>
        </w:rPr>
        <w:t xml:space="preserve"> </w:t>
      </w:r>
      <w:r>
        <w:t>и</w:t>
      </w:r>
      <w:r>
        <w:rPr>
          <w:spacing w:val="-2"/>
        </w:rPr>
        <w:t xml:space="preserve"> </w:t>
      </w:r>
      <w:r>
        <w:t>икосаэдр.</w:t>
      </w:r>
    </w:p>
    <w:p w:rsidR="00E0428A" w:rsidRDefault="001F0548">
      <w:pPr>
        <w:pStyle w:val="a5"/>
        <w:spacing w:line="360" w:lineRule="auto"/>
        <w:ind w:right="195"/>
      </w:pPr>
      <w:r>
        <w:t>Вычисление</w:t>
      </w:r>
      <w:r>
        <w:rPr>
          <w:spacing w:val="1"/>
        </w:rPr>
        <w:t xml:space="preserve"> </w:t>
      </w:r>
      <w:r>
        <w:t>элементов</w:t>
      </w:r>
      <w:r>
        <w:rPr>
          <w:spacing w:val="1"/>
        </w:rPr>
        <w:t xml:space="preserve"> </w:t>
      </w:r>
      <w:r>
        <w:t>многогранников:</w:t>
      </w:r>
      <w:r>
        <w:rPr>
          <w:spacing w:val="1"/>
        </w:rPr>
        <w:t xml:space="preserve"> </w:t>
      </w:r>
      <w:r>
        <w:t>рѐбра,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61"/>
        </w:rPr>
        <w:t xml:space="preserve"> </w:t>
      </w:r>
      <w:r>
        <w:t>правильной</w:t>
      </w:r>
      <w:r>
        <w:rPr>
          <w:spacing w:val="1"/>
        </w:rPr>
        <w:t xml:space="preserve"> </w:t>
      </w:r>
      <w:r>
        <w:t>пирамиды,</w:t>
      </w:r>
      <w:r>
        <w:rPr>
          <w:spacing w:val="-1"/>
        </w:rPr>
        <w:t xml:space="preserve"> </w:t>
      </w:r>
      <w:r>
        <w:t>теорема</w:t>
      </w:r>
      <w:r>
        <w:rPr>
          <w:spacing w:val="-1"/>
        </w:rPr>
        <w:t xml:space="preserve"> </w:t>
      </w:r>
      <w:r>
        <w:t>о площади</w:t>
      </w:r>
      <w:r>
        <w:rPr>
          <w:spacing w:val="3"/>
        </w:rPr>
        <w:t xml:space="preserve"> </w:t>
      </w:r>
      <w:r>
        <w:t>усечѐнной</w:t>
      </w:r>
      <w:r>
        <w:rPr>
          <w:spacing w:val="-1"/>
        </w:rPr>
        <w:t xml:space="preserve"> </w:t>
      </w:r>
      <w:r>
        <w:t>пирамиды.</w:t>
      </w:r>
    </w:p>
    <w:p w:rsidR="00E0428A" w:rsidRDefault="001F0548">
      <w:pPr>
        <w:pStyle w:val="a5"/>
        <w:spacing w:line="360" w:lineRule="auto"/>
        <w:ind w:right="197"/>
      </w:pPr>
      <w:r>
        <w:t>Симметрия в пространстве. Элементы симметрии правильных многогранников. 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1"/>
        </w:rPr>
        <w:t xml:space="preserve"> </w:t>
      </w:r>
      <w:r>
        <w:t>призм,</w:t>
      </w:r>
      <w:r>
        <w:rPr>
          <w:spacing w:val="1"/>
        </w:rPr>
        <w:t xml:space="preserve"> </w:t>
      </w:r>
      <w:r>
        <w:t>симметрия</w:t>
      </w:r>
      <w:r>
        <w:rPr>
          <w:spacing w:val="-1"/>
        </w:rPr>
        <w:t xml:space="preserve"> </w:t>
      </w:r>
      <w:r>
        <w:t>правильной</w:t>
      </w:r>
      <w:r>
        <w:rPr>
          <w:spacing w:val="-2"/>
        </w:rPr>
        <w:t xml:space="preserve"> </w:t>
      </w:r>
      <w:r>
        <w:t>пирамиды.</w:t>
      </w:r>
    </w:p>
    <w:p w:rsidR="00E0428A" w:rsidRDefault="001F0548" w:rsidP="00B95C42">
      <w:pPr>
        <w:pStyle w:val="a7"/>
        <w:numPr>
          <w:ilvl w:val="3"/>
          <w:numId w:val="71"/>
        </w:numPr>
        <w:tabs>
          <w:tab w:val="left" w:pos="2142"/>
        </w:tabs>
        <w:spacing w:before="1"/>
        <w:ind w:left="2141" w:hanging="1021"/>
        <w:jc w:val="both"/>
        <w:rPr>
          <w:sz w:val="24"/>
        </w:rPr>
      </w:pPr>
      <w:r>
        <w:rPr>
          <w:sz w:val="24"/>
        </w:rPr>
        <w:t>Векторы</w:t>
      </w:r>
      <w:r>
        <w:rPr>
          <w:spacing w:val="-3"/>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E0428A" w:rsidRDefault="001F0548">
      <w:pPr>
        <w:pStyle w:val="a5"/>
        <w:spacing w:before="137"/>
        <w:ind w:left="1121" w:firstLine="0"/>
      </w:pPr>
      <w:r>
        <w:t>Понятия:</w:t>
      </w:r>
      <w:r>
        <w:rPr>
          <w:spacing w:val="25"/>
        </w:rPr>
        <w:t xml:space="preserve"> </w:t>
      </w:r>
      <w:r>
        <w:t>вектор</w:t>
      </w:r>
      <w:r>
        <w:rPr>
          <w:spacing w:val="83"/>
        </w:rPr>
        <w:t xml:space="preserve"> </w:t>
      </w:r>
      <w:r>
        <w:t>в</w:t>
      </w:r>
      <w:r>
        <w:rPr>
          <w:spacing w:val="83"/>
        </w:rPr>
        <w:t xml:space="preserve"> </w:t>
      </w:r>
      <w:r>
        <w:t>пространстве,</w:t>
      </w:r>
      <w:r>
        <w:rPr>
          <w:spacing w:val="84"/>
        </w:rPr>
        <w:t xml:space="preserve"> </w:t>
      </w:r>
      <w:r>
        <w:t>нулевой</w:t>
      </w:r>
      <w:r>
        <w:rPr>
          <w:spacing w:val="84"/>
        </w:rPr>
        <w:t xml:space="preserve"> </w:t>
      </w:r>
      <w:r>
        <w:t>вектор,</w:t>
      </w:r>
      <w:r>
        <w:rPr>
          <w:spacing w:val="84"/>
        </w:rPr>
        <w:t xml:space="preserve"> </w:t>
      </w:r>
      <w:r>
        <w:t>длина</w:t>
      </w:r>
      <w:r>
        <w:rPr>
          <w:spacing w:val="82"/>
        </w:rPr>
        <w:t xml:space="preserve"> </w:t>
      </w:r>
      <w:r>
        <w:t>ненулевого</w:t>
      </w:r>
      <w:r>
        <w:rPr>
          <w:spacing w:val="84"/>
        </w:rPr>
        <w:t xml:space="preserve"> </w:t>
      </w:r>
      <w:r>
        <w:t>вектора,</w:t>
      </w:r>
      <w:r>
        <w:rPr>
          <w:spacing w:val="84"/>
        </w:rPr>
        <w:t xml:space="preserve"> </w:t>
      </w:r>
      <w:r>
        <w:t>векторы</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lastRenderedPageBreak/>
        <w:t>коллинеарные, сонаправленные и противоположно направленные векторы. Равенство векторов.</w:t>
      </w:r>
      <w:r>
        <w:rPr>
          <w:spacing w:val="1"/>
        </w:rPr>
        <w:t xml:space="preserve"> </w:t>
      </w:r>
      <w:r>
        <w:t>Действия с векторами: сложение и вычитание векторов, сумма нескольких векторов, умножение</w:t>
      </w:r>
      <w:r>
        <w:rPr>
          <w:spacing w:val="1"/>
        </w:rPr>
        <w:t xml:space="preserve"> </w:t>
      </w:r>
      <w:r>
        <w:t>вектора на число. Свойства сложения векторов. Свойства умножения вектора на число. 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w:t>
      </w:r>
      <w:r>
        <w:rPr>
          <w:spacing w:val="1"/>
        </w:rPr>
        <w:t xml:space="preserve"> </w:t>
      </w:r>
      <w:r>
        <w:t>трѐх</w:t>
      </w:r>
      <w:r>
        <w:rPr>
          <w:spacing w:val="1"/>
        </w:rPr>
        <w:t xml:space="preserve"> </w:t>
      </w:r>
      <w:r>
        <w:t>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трѐм</w:t>
      </w:r>
      <w:r>
        <w:rPr>
          <w:spacing w:val="1"/>
        </w:rPr>
        <w:t xml:space="preserve"> </w:t>
      </w:r>
      <w:r>
        <w:t>некомпланарным</w:t>
      </w:r>
      <w:r>
        <w:rPr>
          <w:spacing w:val="1"/>
        </w:rPr>
        <w:t xml:space="preserve"> </w:t>
      </w:r>
      <w:r>
        <w:t>векторам.</w:t>
      </w:r>
      <w:r>
        <w:rPr>
          <w:spacing w:val="1"/>
        </w:rPr>
        <w:t xml:space="preserve"> </w:t>
      </w:r>
      <w:r>
        <w:t>Прямоугольная</w:t>
      </w:r>
      <w:r>
        <w:rPr>
          <w:spacing w:val="1"/>
        </w:rPr>
        <w:t xml:space="preserve"> </w:t>
      </w:r>
      <w:r>
        <w:t>система</w:t>
      </w:r>
      <w:r>
        <w:rPr>
          <w:spacing w:val="1"/>
        </w:rPr>
        <w:t xml:space="preserve"> </w:t>
      </w:r>
      <w:r>
        <w:t>координат    в    пространстве.    Координаты    вектора.    Связь    между    координатами    вектора</w:t>
      </w:r>
      <w:r>
        <w:rPr>
          <w:spacing w:val="1"/>
        </w:rPr>
        <w:t xml:space="preserve"> </w:t>
      </w:r>
      <w:r>
        <w:t>и</w:t>
      </w:r>
      <w:r>
        <w:rPr>
          <w:spacing w:val="-1"/>
        </w:rPr>
        <w:t xml:space="preserve"> </w:t>
      </w:r>
      <w:r>
        <w:t>координатами точек.</w:t>
      </w:r>
      <w:r>
        <w:rPr>
          <w:spacing w:val="-4"/>
        </w:rPr>
        <w:t xml:space="preserve"> </w:t>
      </w:r>
      <w:r>
        <w:t>Угол между</w:t>
      </w:r>
      <w:r>
        <w:rPr>
          <w:spacing w:val="-4"/>
        </w:rPr>
        <w:t xml:space="preserve"> </w:t>
      </w:r>
      <w:r>
        <w:t>векторами.</w:t>
      </w:r>
      <w:r>
        <w:rPr>
          <w:spacing w:val="2"/>
        </w:rPr>
        <w:t xml:space="preserve"> </w:t>
      </w:r>
      <w:r>
        <w:t>Скалярное</w:t>
      </w:r>
      <w:r>
        <w:rPr>
          <w:spacing w:val="-2"/>
        </w:rPr>
        <w:t xml:space="preserve"> </w:t>
      </w:r>
      <w:r>
        <w:t>произведение</w:t>
      </w:r>
      <w:r>
        <w:rPr>
          <w:spacing w:val="-1"/>
        </w:rPr>
        <w:t xml:space="preserve"> </w:t>
      </w:r>
      <w:r>
        <w:t>векторов.</w:t>
      </w:r>
    </w:p>
    <w:p w:rsidR="00E0428A" w:rsidRDefault="001F0548" w:rsidP="00B95C42">
      <w:pPr>
        <w:pStyle w:val="a7"/>
        <w:numPr>
          <w:ilvl w:val="2"/>
          <w:numId w:val="71"/>
        </w:numPr>
        <w:tabs>
          <w:tab w:val="left" w:pos="1962"/>
        </w:tabs>
        <w:spacing w:line="275" w:lineRule="exact"/>
        <w:ind w:left="1961"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0428A" w:rsidRDefault="001F0548" w:rsidP="00B95C42">
      <w:pPr>
        <w:pStyle w:val="a7"/>
        <w:numPr>
          <w:ilvl w:val="3"/>
          <w:numId w:val="71"/>
        </w:numPr>
        <w:tabs>
          <w:tab w:val="left" w:pos="2142"/>
        </w:tabs>
        <w:spacing w:before="140"/>
        <w:ind w:left="2141" w:hanging="1021"/>
        <w:jc w:val="both"/>
        <w:rPr>
          <w:sz w:val="24"/>
        </w:rPr>
      </w:pPr>
      <w:r>
        <w:rPr>
          <w:sz w:val="24"/>
        </w:rPr>
        <w:t>Тела</w:t>
      </w:r>
      <w:r>
        <w:rPr>
          <w:spacing w:val="-4"/>
          <w:sz w:val="24"/>
        </w:rPr>
        <w:t xml:space="preserve"> </w:t>
      </w:r>
      <w:r>
        <w:rPr>
          <w:sz w:val="24"/>
        </w:rPr>
        <w:t>вращения.</w:t>
      </w:r>
    </w:p>
    <w:p w:rsidR="00E0428A" w:rsidRDefault="001F0548">
      <w:pPr>
        <w:pStyle w:val="a5"/>
        <w:spacing w:before="136" w:line="360" w:lineRule="auto"/>
        <w:ind w:right="198"/>
      </w:pPr>
      <w:r>
        <w:t>Понятия: цилиндрическая поверхность, коническая поверхность, сферическая 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усечѐнный</w:t>
      </w:r>
      <w:r>
        <w:rPr>
          <w:spacing w:val="1"/>
        </w:rPr>
        <w:t xml:space="preserve"> </w:t>
      </w:r>
      <w:r>
        <w:t>конус,</w:t>
      </w:r>
      <w:r>
        <w:rPr>
          <w:spacing w:val="1"/>
        </w:rPr>
        <w:t xml:space="preserve"> </w:t>
      </w:r>
      <w:r>
        <w:t>сфера,</w:t>
      </w:r>
      <w:r>
        <w:rPr>
          <w:spacing w:val="1"/>
        </w:rPr>
        <w:t xml:space="preserve"> </w:t>
      </w:r>
      <w:r>
        <w:t>шар.</w:t>
      </w:r>
      <w:r>
        <w:rPr>
          <w:spacing w:val="1"/>
        </w:rPr>
        <w:t xml:space="preserve"> </w:t>
      </w:r>
      <w:r>
        <w:t>Взаимное расположение сферы и плоскости, касательная плоскость к сфере. Изображение тел</w:t>
      </w:r>
      <w:r>
        <w:rPr>
          <w:spacing w:val="1"/>
        </w:rPr>
        <w:t xml:space="preserve"> </w:t>
      </w:r>
      <w:r>
        <w:t>вращения</w:t>
      </w:r>
      <w:r>
        <w:rPr>
          <w:spacing w:val="-1"/>
        </w:rPr>
        <w:t xml:space="preserve"> </w:t>
      </w:r>
      <w:r>
        <w:t>на</w:t>
      </w:r>
      <w:r>
        <w:rPr>
          <w:spacing w:val="-1"/>
        </w:rPr>
        <w:t xml:space="preserve"> </w:t>
      </w:r>
      <w:r>
        <w:t>плоскости. Развѐртка</w:t>
      </w:r>
      <w:r>
        <w:rPr>
          <w:spacing w:val="-2"/>
        </w:rPr>
        <w:t xml:space="preserve"> </w:t>
      </w:r>
      <w:r>
        <w:t>цилиндра</w:t>
      </w:r>
      <w:r>
        <w:rPr>
          <w:spacing w:val="2"/>
        </w:rPr>
        <w:t xml:space="preserve"> </w:t>
      </w:r>
      <w:r>
        <w:t>и</w:t>
      </w:r>
      <w:r>
        <w:rPr>
          <w:spacing w:val="-3"/>
        </w:rPr>
        <w:t xml:space="preserve"> </w:t>
      </w:r>
      <w:r>
        <w:t>конуса. Симметрия</w:t>
      </w:r>
      <w:r>
        <w:rPr>
          <w:spacing w:val="-1"/>
        </w:rPr>
        <w:t xml:space="preserve"> </w:t>
      </w:r>
      <w:r>
        <w:t>сферы и</w:t>
      </w:r>
      <w:r>
        <w:rPr>
          <w:spacing w:val="-1"/>
        </w:rPr>
        <w:t xml:space="preserve"> </w:t>
      </w:r>
      <w:r>
        <w:t>шара.</w:t>
      </w:r>
    </w:p>
    <w:p w:rsidR="00E0428A" w:rsidRDefault="001F0548">
      <w:pPr>
        <w:pStyle w:val="a5"/>
        <w:spacing w:before="1" w:line="360" w:lineRule="auto"/>
        <w:ind w:right="194"/>
      </w:pPr>
      <w:r>
        <w:t>Объѐм.</w:t>
      </w:r>
      <w:r>
        <w:rPr>
          <w:spacing w:val="1"/>
        </w:rPr>
        <w:t xml:space="preserve"> </w:t>
      </w:r>
      <w:r>
        <w:t>Основные</w:t>
      </w:r>
      <w:r>
        <w:rPr>
          <w:spacing w:val="1"/>
        </w:rPr>
        <w:t xml:space="preserve"> </w:t>
      </w:r>
      <w:r>
        <w:t>свойства</w:t>
      </w:r>
      <w:r>
        <w:rPr>
          <w:spacing w:val="1"/>
        </w:rPr>
        <w:t xml:space="preserve"> </w:t>
      </w:r>
      <w:r>
        <w:t>объѐмов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объѐме</w:t>
      </w:r>
      <w:r>
        <w:rPr>
          <w:spacing w:val="1"/>
        </w:rPr>
        <w:t xml:space="preserve"> </w:t>
      </w:r>
      <w:r>
        <w:t>прямоугольного</w:t>
      </w:r>
      <w:r>
        <w:rPr>
          <w:spacing w:val="1"/>
        </w:rPr>
        <w:t xml:space="preserve"> </w:t>
      </w:r>
      <w:r>
        <w:t>параллелепипеда и следствия из неѐ. Объѐм прямой и наклонной призмы, цилиндра, пирамиды и</w:t>
      </w:r>
      <w:r>
        <w:rPr>
          <w:spacing w:val="1"/>
        </w:rPr>
        <w:t xml:space="preserve"> </w:t>
      </w:r>
      <w:r>
        <w:t>конуса.</w:t>
      </w:r>
      <w:r>
        <w:rPr>
          <w:spacing w:val="-1"/>
        </w:rPr>
        <w:t xml:space="preserve"> </w:t>
      </w:r>
      <w:r>
        <w:t>Объѐм</w:t>
      </w:r>
      <w:r>
        <w:rPr>
          <w:spacing w:val="-2"/>
        </w:rPr>
        <w:t xml:space="preserve"> </w:t>
      </w:r>
      <w:r>
        <w:t>шара</w:t>
      </w:r>
      <w:r>
        <w:rPr>
          <w:spacing w:val="-1"/>
        </w:rPr>
        <w:t xml:space="preserve"> </w:t>
      </w:r>
      <w:r>
        <w:t>и</w:t>
      </w:r>
      <w:r>
        <w:rPr>
          <w:spacing w:val="3"/>
        </w:rPr>
        <w:t xml:space="preserve"> </w:t>
      </w:r>
      <w:r>
        <w:t>шарового сегмента.</w:t>
      </w:r>
    </w:p>
    <w:p w:rsidR="00E0428A" w:rsidRDefault="001F0548">
      <w:pPr>
        <w:pStyle w:val="a5"/>
        <w:spacing w:before="2" w:line="360" w:lineRule="auto"/>
        <w:ind w:right="197"/>
      </w:pPr>
      <w:r>
        <w:t>Комбинации тел вращения и многогранников. Призма, вписанная в цилиндр, описанная</w:t>
      </w:r>
      <w:r>
        <w:rPr>
          <w:spacing w:val="1"/>
        </w:rPr>
        <w:t xml:space="preserve"> </w:t>
      </w:r>
      <w:r>
        <w:t>около цилиндра. Пересечение сферы и шара с плоскостью. Касание шара и сферы плоскостью.</w:t>
      </w:r>
      <w:r>
        <w:rPr>
          <w:spacing w:val="1"/>
        </w:rPr>
        <w:t xml:space="preserve"> </w:t>
      </w:r>
      <w:r>
        <w:t>Понятие многогранника, описанного около сферы, сферы, вписанной в многогранник или тело</w:t>
      </w:r>
      <w:r>
        <w:rPr>
          <w:spacing w:val="1"/>
        </w:rPr>
        <w:t xml:space="preserve"> </w:t>
      </w:r>
      <w:r>
        <w:t>вращения.</w:t>
      </w:r>
    </w:p>
    <w:p w:rsidR="00E0428A" w:rsidRDefault="001F0548">
      <w:pPr>
        <w:pStyle w:val="a5"/>
        <w:spacing w:line="360" w:lineRule="auto"/>
        <w:ind w:right="198"/>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еѐ</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w:t>
      </w:r>
      <w:r>
        <w:rPr>
          <w:spacing w:val="1"/>
        </w:rPr>
        <w:t xml:space="preserve"> </w:t>
      </w:r>
      <w:r>
        <w:t>Отношение</w:t>
      </w:r>
      <w:r>
        <w:rPr>
          <w:spacing w:val="1"/>
        </w:rPr>
        <w:t xml:space="preserve"> </w:t>
      </w:r>
      <w:r>
        <w:t>объѐмов,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3"/>
        </w:rPr>
        <w:t xml:space="preserve"> </w:t>
      </w:r>
      <w:r>
        <w:t>гомотетия.</w:t>
      </w:r>
      <w:r>
        <w:rPr>
          <w:spacing w:val="-2"/>
        </w:rPr>
        <w:t xml:space="preserve"> </w:t>
      </w:r>
      <w:r>
        <w:t>Решение</w:t>
      </w:r>
      <w:r>
        <w:rPr>
          <w:spacing w:val="-3"/>
        </w:rPr>
        <w:t xml:space="preserve"> </w:t>
      </w:r>
      <w:r>
        <w:t>задач</w:t>
      </w:r>
      <w:r>
        <w:rPr>
          <w:spacing w:val="-3"/>
        </w:rPr>
        <w:t xml:space="preserve"> </w:t>
      </w:r>
      <w:r>
        <w:t>на</w:t>
      </w:r>
      <w:r>
        <w:rPr>
          <w:spacing w:val="-3"/>
        </w:rPr>
        <w:t xml:space="preserve"> </w:t>
      </w:r>
      <w:r>
        <w:t>плоскости</w:t>
      </w:r>
      <w:r>
        <w:rPr>
          <w:spacing w:val="-2"/>
        </w:rPr>
        <w:t xml:space="preserve"> </w:t>
      </w:r>
      <w:r>
        <w:t>с</w:t>
      </w:r>
      <w:r>
        <w:rPr>
          <w:spacing w:val="-4"/>
        </w:rPr>
        <w:t xml:space="preserve"> </w:t>
      </w:r>
      <w:r>
        <w:t>использованием</w:t>
      </w:r>
      <w:r>
        <w:rPr>
          <w:spacing w:val="-3"/>
        </w:rPr>
        <w:t xml:space="preserve"> </w:t>
      </w:r>
      <w:r>
        <w:t>стереометрических методов.</w:t>
      </w:r>
    </w:p>
    <w:p w:rsidR="00E0428A" w:rsidRDefault="001F0548">
      <w:pPr>
        <w:pStyle w:val="a5"/>
        <w:tabs>
          <w:tab w:val="left" w:pos="2981"/>
          <w:tab w:val="left" w:pos="4241"/>
          <w:tab w:val="left" w:pos="5818"/>
          <w:tab w:val="left" w:pos="7279"/>
          <w:tab w:val="left" w:pos="9515"/>
        </w:tabs>
        <w:spacing w:line="360" w:lineRule="auto"/>
        <w:ind w:right="197"/>
      </w:pPr>
      <w:r>
        <w:t>Построение сечений многогранников и тел вращения: сечения цилиндра (параллельно и</w:t>
      </w:r>
      <w:r>
        <w:rPr>
          <w:spacing w:val="1"/>
        </w:rPr>
        <w:t xml:space="preserve"> </w:t>
      </w:r>
      <w:r>
        <w:t>перпендикулярно</w:t>
      </w:r>
      <w:r>
        <w:tab/>
        <w:t>оси),</w:t>
      </w:r>
      <w:r>
        <w:tab/>
        <w:t>сечения</w:t>
      </w:r>
      <w:r>
        <w:tab/>
        <w:t>конуса</w:t>
      </w:r>
      <w:r>
        <w:tab/>
        <w:t>(параллельное</w:t>
      </w:r>
      <w:r>
        <w:tab/>
      </w:r>
      <w:r>
        <w:rPr>
          <w:spacing w:val="-1"/>
        </w:rPr>
        <w:t>основанию</w:t>
      </w:r>
      <w:r>
        <w:rPr>
          <w:spacing w:val="-58"/>
        </w:rPr>
        <w:t xml:space="preserve"> </w:t>
      </w:r>
      <w:r>
        <w:t>и проходящее через вершину), сечения шара, методы построения сечений: метод следов, метод</w:t>
      </w:r>
      <w:r>
        <w:rPr>
          <w:spacing w:val="1"/>
        </w:rPr>
        <w:t xml:space="preserve"> </w:t>
      </w:r>
      <w:r>
        <w:t>внутреннего</w:t>
      </w:r>
      <w:r>
        <w:rPr>
          <w:spacing w:val="-2"/>
        </w:rPr>
        <w:t xml:space="preserve"> </w:t>
      </w:r>
      <w:r>
        <w:t>проектирования, метод</w:t>
      </w:r>
      <w:r>
        <w:rPr>
          <w:spacing w:val="-1"/>
        </w:rPr>
        <w:t xml:space="preserve"> </w:t>
      </w:r>
      <w:r>
        <w:t>переноса</w:t>
      </w:r>
      <w:r>
        <w:rPr>
          <w:spacing w:val="1"/>
        </w:rPr>
        <w:t xml:space="preserve"> </w:t>
      </w:r>
      <w:r>
        <w:t>секущей плоскости.</w:t>
      </w:r>
    </w:p>
    <w:p w:rsidR="00E0428A" w:rsidRDefault="001F0548" w:rsidP="00B95C42">
      <w:pPr>
        <w:pStyle w:val="a7"/>
        <w:numPr>
          <w:ilvl w:val="3"/>
          <w:numId w:val="71"/>
        </w:numPr>
        <w:tabs>
          <w:tab w:val="left" w:pos="2142"/>
        </w:tabs>
        <w:ind w:left="2141" w:hanging="1021"/>
        <w:jc w:val="both"/>
        <w:rPr>
          <w:sz w:val="24"/>
        </w:rPr>
      </w:pPr>
      <w:r>
        <w:rPr>
          <w:sz w:val="24"/>
        </w:rPr>
        <w:t>Векторы</w:t>
      </w:r>
      <w:r>
        <w:rPr>
          <w:spacing w:val="-3"/>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E0428A" w:rsidRDefault="001F0548">
      <w:pPr>
        <w:pStyle w:val="a5"/>
        <w:tabs>
          <w:tab w:val="left" w:pos="2053"/>
          <w:tab w:val="left" w:pos="3893"/>
          <w:tab w:val="left" w:pos="5799"/>
          <w:tab w:val="left" w:pos="8076"/>
          <w:tab w:val="left" w:pos="9575"/>
        </w:tabs>
        <w:spacing w:before="139" w:line="360" w:lineRule="auto"/>
        <w:ind w:right="192"/>
      </w:pPr>
      <w:r>
        <w:t>Векторы</w:t>
      </w:r>
      <w:r>
        <w:rPr>
          <w:spacing w:val="1"/>
        </w:rPr>
        <w:t xml:space="preserve"> </w:t>
      </w:r>
      <w:r>
        <w:t>в</w:t>
      </w:r>
      <w:r>
        <w:rPr>
          <w:spacing w:val="1"/>
        </w:rPr>
        <w:t xml:space="preserve"> </w:t>
      </w:r>
      <w:r>
        <w:t>пространстве.</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Векторное</w:t>
      </w:r>
      <w:r>
        <w:rPr>
          <w:spacing w:val="1"/>
        </w:rPr>
        <w:t xml:space="preserve"> </w:t>
      </w:r>
      <w:r>
        <w:t>умножение</w:t>
      </w:r>
      <w:r>
        <w:rPr>
          <w:spacing w:val="1"/>
        </w:rPr>
        <w:t xml:space="preserve"> </w:t>
      </w:r>
      <w:r>
        <w:t>векторов.</w:t>
      </w:r>
      <w:r>
        <w:rPr>
          <w:spacing w:val="1"/>
        </w:rPr>
        <w:t xml:space="preserve"> </w:t>
      </w:r>
      <w:r>
        <w:t>Свойства</w:t>
      </w:r>
      <w:r>
        <w:tab/>
        <w:t>векторного</w:t>
      </w:r>
      <w:r>
        <w:tab/>
        <w:t>умножения.</w:t>
      </w:r>
      <w:r>
        <w:tab/>
        <w:t>Прямоугольная</w:t>
      </w:r>
      <w:r>
        <w:tab/>
        <w:t>система</w:t>
      </w:r>
      <w:r>
        <w:tab/>
        <w:t>координат</w:t>
      </w:r>
      <w:r>
        <w:rPr>
          <w:spacing w:val="-58"/>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 решении геометрических</w:t>
      </w:r>
      <w:r>
        <w:rPr>
          <w:spacing w:val="2"/>
        </w:rPr>
        <w:t xml:space="preserve"> </w:t>
      </w:r>
      <w:r>
        <w:t>задач.</w:t>
      </w:r>
    </w:p>
    <w:p w:rsidR="00E0428A" w:rsidRDefault="001F0548" w:rsidP="00B95C42">
      <w:pPr>
        <w:pStyle w:val="a7"/>
        <w:numPr>
          <w:ilvl w:val="3"/>
          <w:numId w:val="71"/>
        </w:numPr>
        <w:tabs>
          <w:tab w:val="left" w:pos="2142"/>
        </w:tabs>
        <w:ind w:left="2141" w:hanging="1021"/>
        <w:jc w:val="both"/>
        <w:rPr>
          <w:sz w:val="24"/>
        </w:rPr>
      </w:pPr>
      <w:r>
        <w:rPr>
          <w:sz w:val="24"/>
        </w:rPr>
        <w:t>Движения</w:t>
      </w:r>
      <w:r>
        <w:rPr>
          <w:spacing w:val="-4"/>
          <w:sz w:val="24"/>
        </w:rPr>
        <w:t xml:space="preserve"> </w:t>
      </w:r>
      <w:r>
        <w:rPr>
          <w:sz w:val="24"/>
        </w:rPr>
        <w:t>в</w:t>
      </w:r>
      <w:r>
        <w:rPr>
          <w:spacing w:val="-5"/>
          <w:sz w:val="24"/>
        </w:rPr>
        <w:t xml:space="preserve"> </w:t>
      </w:r>
      <w:r>
        <w:rPr>
          <w:sz w:val="24"/>
        </w:rPr>
        <w:t>пространстве.</w:t>
      </w:r>
    </w:p>
    <w:p w:rsidR="00E0428A" w:rsidRDefault="001F0548">
      <w:pPr>
        <w:pStyle w:val="a5"/>
        <w:spacing w:before="137" w:line="360" w:lineRule="auto"/>
        <w:ind w:right="200"/>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61"/>
        </w:rPr>
        <w:t xml:space="preserve"> </w:t>
      </w:r>
      <w:r>
        <w:t>зеркальная</w:t>
      </w:r>
      <w:r>
        <w:rPr>
          <w:spacing w:val="1"/>
        </w:rPr>
        <w:t xml:space="preserve"> </w:t>
      </w:r>
      <w:r>
        <w:t>симметрия,</w:t>
      </w:r>
      <w:r>
        <w:rPr>
          <w:spacing w:val="-1"/>
        </w:rPr>
        <w:t xml:space="preserve"> </w:t>
      </w:r>
      <w:r>
        <w:t>поворот</w:t>
      </w:r>
      <w:r>
        <w:rPr>
          <w:spacing w:val="-1"/>
        </w:rPr>
        <w:t xml:space="preserve"> </w:t>
      </w:r>
      <w:r>
        <w:t>вокруг</w:t>
      </w:r>
      <w:r>
        <w:rPr>
          <w:spacing w:val="-2"/>
        </w:rPr>
        <w:t xml:space="preserve"> </w:t>
      </w:r>
      <w:r>
        <w:t>прямой.</w:t>
      </w:r>
      <w:r>
        <w:rPr>
          <w:spacing w:val="-1"/>
        </w:rPr>
        <w:t xml:space="preserve"> </w:t>
      </w:r>
      <w:r>
        <w:t>Преобразования</w:t>
      </w:r>
      <w:r>
        <w:rPr>
          <w:spacing w:val="-1"/>
        </w:rPr>
        <w:t xml:space="preserve"> </w:t>
      </w:r>
      <w:r>
        <w:t>подобия. Прямая</w:t>
      </w:r>
      <w:r>
        <w:rPr>
          <w:spacing w:val="-1"/>
        </w:rPr>
        <w:t xml:space="preserve"> </w:t>
      </w:r>
      <w:r>
        <w:t>и</w:t>
      </w:r>
      <w:r>
        <w:rPr>
          <w:spacing w:val="-1"/>
        </w:rPr>
        <w:t xml:space="preserve"> </w:t>
      </w:r>
      <w:r>
        <w:t>сфера</w:t>
      </w:r>
      <w:r>
        <w:rPr>
          <w:spacing w:val="-2"/>
        </w:rPr>
        <w:t xml:space="preserve"> </w:t>
      </w:r>
      <w:r>
        <w:t>Эйлера.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2"/>
          <w:numId w:val="71"/>
        </w:numPr>
        <w:tabs>
          <w:tab w:val="left" w:pos="1962"/>
        </w:tabs>
        <w:spacing w:before="60" w:line="360" w:lineRule="auto"/>
        <w:ind w:right="189" w:firstLine="708"/>
        <w:rPr>
          <w:sz w:val="24"/>
        </w:rPr>
      </w:pPr>
      <w:r>
        <w:rPr>
          <w:sz w:val="24"/>
        </w:rPr>
        <w:lastRenderedPageBreak/>
        <w:t>Предметные</w:t>
      </w:r>
      <w:r>
        <w:rPr>
          <w:spacing w:val="2"/>
          <w:sz w:val="24"/>
        </w:rPr>
        <w:t xml:space="preserve"> </w:t>
      </w:r>
      <w:r>
        <w:rPr>
          <w:sz w:val="24"/>
        </w:rPr>
        <w:t>результаты</w:t>
      </w:r>
      <w:r>
        <w:rPr>
          <w:spacing w:val="3"/>
          <w:sz w:val="24"/>
        </w:rPr>
        <w:t xml:space="preserve"> </w:t>
      </w:r>
      <w:r>
        <w:rPr>
          <w:sz w:val="24"/>
        </w:rPr>
        <w:t>по</w:t>
      </w:r>
      <w:r>
        <w:rPr>
          <w:spacing w:val="3"/>
          <w:sz w:val="24"/>
        </w:rPr>
        <w:t xml:space="preserve"> </w:t>
      </w:r>
      <w:r>
        <w:rPr>
          <w:sz w:val="24"/>
        </w:rPr>
        <w:t>отдельным</w:t>
      </w:r>
      <w:r>
        <w:rPr>
          <w:spacing w:val="1"/>
          <w:sz w:val="24"/>
        </w:rPr>
        <w:t xml:space="preserve"> </w:t>
      </w:r>
      <w:r>
        <w:rPr>
          <w:sz w:val="24"/>
        </w:rPr>
        <w:t>темам</w:t>
      </w:r>
      <w:r>
        <w:rPr>
          <w:spacing w:val="5"/>
          <w:sz w:val="24"/>
        </w:rPr>
        <w:t xml:space="preserve"> </w:t>
      </w:r>
      <w:r>
        <w:rPr>
          <w:sz w:val="24"/>
        </w:rPr>
        <w:t>учебного</w:t>
      </w:r>
      <w:r>
        <w:rPr>
          <w:spacing w:val="3"/>
          <w:sz w:val="24"/>
        </w:rPr>
        <w:t xml:space="preserve"> </w:t>
      </w:r>
      <w:r>
        <w:rPr>
          <w:sz w:val="24"/>
        </w:rPr>
        <w:t>курса</w:t>
      </w:r>
      <w:r>
        <w:rPr>
          <w:spacing w:val="6"/>
          <w:sz w:val="24"/>
        </w:rPr>
        <w:t xml:space="preserve"> </w:t>
      </w:r>
      <w:r>
        <w:rPr>
          <w:sz w:val="24"/>
        </w:rPr>
        <w:t>«Геометрия».</w:t>
      </w:r>
      <w:r>
        <w:rPr>
          <w:spacing w:val="12"/>
          <w:sz w:val="24"/>
        </w:rPr>
        <w:t xml:space="preserve"> </w:t>
      </w:r>
      <w:r>
        <w:rPr>
          <w:sz w:val="24"/>
        </w:rPr>
        <w:t>К</w:t>
      </w:r>
      <w:r>
        <w:rPr>
          <w:spacing w:val="4"/>
          <w:sz w:val="24"/>
        </w:rPr>
        <w:t xml:space="preserve"> </w:t>
      </w:r>
      <w:r>
        <w:rPr>
          <w:sz w:val="24"/>
        </w:rPr>
        <w:t>концу</w:t>
      </w:r>
      <w:r>
        <w:rPr>
          <w:spacing w:val="-57"/>
          <w:sz w:val="24"/>
        </w:rPr>
        <w:t xml:space="preserve"> </w:t>
      </w:r>
      <w:r>
        <w:rPr>
          <w:sz w:val="24"/>
        </w:rPr>
        <w:t>10</w:t>
      </w:r>
      <w:r>
        <w:rPr>
          <w:spacing w:val="-1"/>
          <w:sz w:val="24"/>
        </w:rPr>
        <w:t xml:space="preserve"> </w:t>
      </w:r>
      <w:r>
        <w:rPr>
          <w:sz w:val="24"/>
        </w:rPr>
        <w:t>класса</w:t>
      </w:r>
      <w:r>
        <w:rPr>
          <w:spacing w:val="-1"/>
          <w:sz w:val="24"/>
        </w:rPr>
        <w:t xml:space="preserve"> </w:t>
      </w:r>
      <w:r>
        <w:rPr>
          <w:sz w:val="24"/>
        </w:rPr>
        <w:t>обучающийся научится:</w:t>
      </w:r>
    </w:p>
    <w:p w:rsidR="00E0428A" w:rsidRDefault="001F0548">
      <w:pPr>
        <w:pStyle w:val="a5"/>
        <w:tabs>
          <w:tab w:val="left" w:pos="2282"/>
          <w:tab w:val="left" w:pos="3766"/>
          <w:tab w:val="left" w:pos="5131"/>
          <w:tab w:val="left" w:pos="6450"/>
          <w:tab w:val="left" w:pos="8061"/>
          <w:tab w:val="left" w:pos="8646"/>
          <w:tab w:val="left" w:pos="9757"/>
          <w:tab w:val="left" w:pos="10515"/>
        </w:tabs>
        <w:spacing w:before="1" w:line="360" w:lineRule="auto"/>
        <w:ind w:right="200"/>
        <w:jc w:val="left"/>
      </w:pPr>
      <w:r>
        <w:t>свободно</w:t>
      </w:r>
      <w:r>
        <w:tab/>
        <w:t>оперировать</w:t>
      </w:r>
      <w:r>
        <w:tab/>
        <w:t>основными</w:t>
      </w:r>
      <w:r>
        <w:tab/>
        <w:t>понятиями</w:t>
      </w:r>
      <w:r>
        <w:tab/>
        <w:t>стереометрии</w:t>
      </w:r>
      <w:r>
        <w:tab/>
        <w:t>при</w:t>
      </w:r>
      <w:r>
        <w:tab/>
        <w:t>решении</w:t>
      </w:r>
      <w:r>
        <w:tab/>
        <w:t>задач</w:t>
      </w:r>
      <w:r>
        <w:tab/>
      </w:r>
      <w:r>
        <w:rPr>
          <w:spacing w:val="-2"/>
        </w:rPr>
        <w:t>и</w:t>
      </w:r>
      <w:r>
        <w:rPr>
          <w:spacing w:val="-57"/>
        </w:rPr>
        <w:t xml:space="preserve"> </w:t>
      </w:r>
      <w:r>
        <w:t>проведении</w:t>
      </w:r>
      <w:r>
        <w:rPr>
          <w:spacing w:val="-1"/>
        </w:rPr>
        <w:t xml:space="preserve"> </w:t>
      </w:r>
      <w:r>
        <w:t>математических</w:t>
      </w:r>
      <w:r>
        <w:rPr>
          <w:spacing w:val="2"/>
        </w:rPr>
        <w:t xml:space="preserve"> </w:t>
      </w:r>
      <w:r>
        <w:t>рассуждений;</w:t>
      </w:r>
    </w:p>
    <w:p w:rsidR="00E0428A" w:rsidRDefault="001F0548">
      <w:pPr>
        <w:pStyle w:val="a5"/>
        <w:tabs>
          <w:tab w:val="left" w:pos="3250"/>
          <w:tab w:val="left" w:pos="4430"/>
          <w:tab w:val="left" w:pos="6116"/>
          <w:tab w:val="left" w:pos="7140"/>
          <w:tab w:val="left" w:pos="7483"/>
          <w:tab w:val="left" w:pos="9138"/>
          <w:tab w:val="left" w:pos="10526"/>
        </w:tabs>
        <w:spacing w:line="360" w:lineRule="auto"/>
        <w:ind w:left="1121" w:right="204" w:firstLine="0"/>
        <w:jc w:val="left"/>
      </w:pPr>
      <w:r>
        <w:t>применять аксиомы стереометрии и следствия из них при решении геометрических задач;</w:t>
      </w:r>
      <w:r>
        <w:rPr>
          <w:spacing w:val="1"/>
        </w:rPr>
        <w:t xml:space="preserve"> </w:t>
      </w:r>
      <w:r>
        <w:t>классифицировать</w:t>
      </w:r>
      <w:r>
        <w:tab/>
        <w:t>взаимное</w:t>
      </w:r>
      <w:r>
        <w:tab/>
        <w:t>расположение</w:t>
      </w:r>
      <w:r>
        <w:tab/>
        <w:t>прямых</w:t>
      </w:r>
      <w:r>
        <w:tab/>
        <w:t>в</w:t>
      </w:r>
      <w:r>
        <w:tab/>
        <w:t>пространстве,</w:t>
      </w:r>
      <w:r>
        <w:tab/>
        <w:t>плоскостей</w:t>
      </w:r>
      <w:r>
        <w:tab/>
      </w:r>
      <w:r>
        <w:rPr>
          <w:spacing w:val="-2"/>
        </w:rPr>
        <w:t>в</w:t>
      </w:r>
    </w:p>
    <w:p w:rsidR="00E0428A" w:rsidRDefault="001F0548">
      <w:pPr>
        <w:pStyle w:val="a5"/>
        <w:ind w:firstLine="0"/>
        <w:jc w:val="left"/>
      </w:pPr>
      <w:r>
        <w:t>пространстве,</w:t>
      </w:r>
      <w:r>
        <w:rPr>
          <w:spacing w:val="-4"/>
        </w:rPr>
        <w:t xml:space="preserve"> </w:t>
      </w:r>
      <w:r>
        <w:t>прямых</w:t>
      </w:r>
      <w:r>
        <w:rPr>
          <w:spacing w:val="-3"/>
        </w:rPr>
        <w:t xml:space="preserve"> </w:t>
      </w:r>
      <w:r>
        <w:t>и</w:t>
      </w:r>
      <w:r>
        <w:rPr>
          <w:spacing w:val="-3"/>
        </w:rPr>
        <w:t xml:space="preserve"> </w:t>
      </w:r>
      <w:r>
        <w:t>плоскостей</w:t>
      </w:r>
      <w:r>
        <w:rPr>
          <w:spacing w:val="-4"/>
        </w:rPr>
        <w:t xml:space="preserve"> </w:t>
      </w:r>
      <w:r>
        <w:t>в</w:t>
      </w:r>
      <w:r>
        <w:rPr>
          <w:spacing w:val="-3"/>
        </w:rPr>
        <w:t xml:space="preserve"> </w:t>
      </w:r>
      <w:r>
        <w:t>пространстве;</w:t>
      </w:r>
    </w:p>
    <w:p w:rsidR="00E0428A" w:rsidRDefault="001F0548">
      <w:pPr>
        <w:pStyle w:val="a5"/>
        <w:spacing w:before="137" w:line="360" w:lineRule="auto"/>
        <w:jc w:val="left"/>
      </w:pPr>
      <w:r>
        <w:t>свободно</w:t>
      </w:r>
      <w:r>
        <w:rPr>
          <w:spacing w:val="15"/>
        </w:rPr>
        <w:t xml:space="preserve"> </w:t>
      </w:r>
      <w:r>
        <w:t>оперировать</w:t>
      </w:r>
      <w:r>
        <w:rPr>
          <w:spacing w:val="14"/>
        </w:rPr>
        <w:t xml:space="preserve"> </w:t>
      </w:r>
      <w:r>
        <w:t>понятиями,</w:t>
      </w:r>
      <w:r>
        <w:rPr>
          <w:spacing w:val="15"/>
        </w:rPr>
        <w:t xml:space="preserve"> </w:t>
      </w:r>
      <w:r>
        <w:t>связанными</w:t>
      </w:r>
      <w:r>
        <w:rPr>
          <w:spacing w:val="16"/>
        </w:rPr>
        <w:t xml:space="preserve"> </w:t>
      </w:r>
      <w:r>
        <w:t>с</w:t>
      </w:r>
      <w:r>
        <w:rPr>
          <w:spacing w:val="17"/>
        </w:rPr>
        <w:t xml:space="preserve"> </w:t>
      </w:r>
      <w:r>
        <w:t>углами</w:t>
      </w:r>
      <w:r>
        <w:rPr>
          <w:spacing w:val="16"/>
        </w:rPr>
        <w:t xml:space="preserve"> </w:t>
      </w:r>
      <w:r>
        <w:t>в</w:t>
      </w:r>
      <w:r>
        <w:rPr>
          <w:spacing w:val="15"/>
        </w:rPr>
        <w:t xml:space="preserve"> </w:t>
      </w:r>
      <w:r>
        <w:t>пространстве:</w:t>
      </w:r>
      <w:r>
        <w:rPr>
          <w:spacing w:val="16"/>
        </w:rPr>
        <w:t xml:space="preserve"> </w:t>
      </w:r>
      <w:r>
        <w:t>между</w:t>
      </w:r>
      <w:r>
        <w:rPr>
          <w:spacing w:val="11"/>
        </w:rPr>
        <w:t xml:space="preserve"> </w:t>
      </w:r>
      <w:r>
        <w:t>прямыми</w:t>
      </w:r>
      <w:r>
        <w:rPr>
          <w:spacing w:val="16"/>
        </w:rPr>
        <w:t xml:space="preserve"> </w:t>
      </w:r>
      <w:r>
        <w:t>в</w:t>
      </w:r>
      <w:r>
        <w:rPr>
          <w:spacing w:val="-57"/>
        </w:rPr>
        <w:t xml:space="preserve"> </w:t>
      </w:r>
      <w:r>
        <w:t>пространстве,</w:t>
      </w:r>
      <w:r>
        <w:rPr>
          <w:spacing w:val="-1"/>
        </w:rPr>
        <w:t xml:space="preserve"> </w:t>
      </w:r>
      <w:r>
        <w:t>между</w:t>
      </w:r>
      <w:r>
        <w:rPr>
          <w:spacing w:val="-5"/>
        </w:rPr>
        <w:t xml:space="preserve"> </w:t>
      </w:r>
      <w:r>
        <w:t>прямой и плоскостью;</w:t>
      </w:r>
    </w:p>
    <w:p w:rsidR="00E0428A" w:rsidRDefault="001F0548">
      <w:pPr>
        <w:pStyle w:val="a5"/>
        <w:ind w:left="1121" w:firstLine="0"/>
        <w:jc w:val="left"/>
      </w:pPr>
      <w:r>
        <w:t>свободно</w:t>
      </w:r>
      <w:r>
        <w:rPr>
          <w:spacing w:val="-5"/>
        </w:rPr>
        <w:t xml:space="preserve"> </w:t>
      </w:r>
      <w:r>
        <w:t>оперировать</w:t>
      </w:r>
      <w:r>
        <w:rPr>
          <w:spacing w:val="-6"/>
        </w:rPr>
        <w:t xml:space="preserve"> </w:t>
      </w:r>
      <w:r>
        <w:t>понятиями,</w:t>
      </w:r>
      <w:r>
        <w:rPr>
          <w:spacing w:val="-4"/>
        </w:rPr>
        <w:t xml:space="preserve"> </w:t>
      </w:r>
      <w:r>
        <w:t>связанными</w:t>
      </w:r>
      <w:r>
        <w:rPr>
          <w:spacing w:val="-4"/>
        </w:rPr>
        <w:t xml:space="preserve"> </w:t>
      </w:r>
      <w:r>
        <w:t>с</w:t>
      </w:r>
      <w:r>
        <w:rPr>
          <w:spacing w:val="-5"/>
        </w:rPr>
        <w:t xml:space="preserve"> </w:t>
      </w:r>
      <w:r>
        <w:t>многогранниками;</w:t>
      </w:r>
    </w:p>
    <w:p w:rsidR="00E0428A" w:rsidRDefault="001F0548">
      <w:pPr>
        <w:pStyle w:val="a5"/>
        <w:spacing w:before="140" w:line="360" w:lineRule="auto"/>
        <w:jc w:val="left"/>
      </w:pPr>
      <w:r>
        <w:t>свободно</w:t>
      </w:r>
      <w:r>
        <w:rPr>
          <w:spacing w:val="6"/>
        </w:rPr>
        <w:t xml:space="preserve"> </w:t>
      </w:r>
      <w:r>
        <w:t>распознавать</w:t>
      </w:r>
      <w:r>
        <w:rPr>
          <w:spacing w:val="5"/>
        </w:rPr>
        <w:t xml:space="preserve"> </w:t>
      </w:r>
      <w:r>
        <w:t>основные</w:t>
      </w:r>
      <w:r>
        <w:rPr>
          <w:spacing w:val="5"/>
        </w:rPr>
        <w:t xml:space="preserve"> </w:t>
      </w:r>
      <w:r>
        <w:t>виды</w:t>
      </w:r>
      <w:r>
        <w:rPr>
          <w:spacing w:val="6"/>
        </w:rPr>
        <w:t xml:space="preserve"> </w:t>
      </w:r>
      <w:r>
        <w:t>многогранников</w:t>
      </w:r>
      <w:r>
        <w:rPr>
          <w:spacing w:val="6"/>
        </w:rPr>
        <w:t xml:space="preserve"> </w:t>
      </w:r>
      <w:r>
        <w:t>(призма,</w:t>
      </w:r>
      <w:r>
        <w:rPr>
          <w:spacing w:val="6"/>
        </w:rPr>
        <w:t xml:space="preserve"> </w:t>
      </w:r>
      <w:r>
        <w:t>пирамида,</w:t>
      </w:r>
      <w:r>
        <w:rPr>
          <w:spacing w:val="7"/>
        </w:rPr>
        <w:t xml:space="preserve"> </w:t>
      </w:r>
      <w:r>
        <w:t>прямоугольный</w:t>
      </w:r>
      <w:r>
        <w:rPr>
          <w:spacing w:val="-57"/>
        </w:rPr>
        <w:t xml:space="preserve"> </w:t>
      </w:r>
      <w:r>
        <w:t>параллелепипед,</w:t>
      </w:r>
      <w:r>
        <w:rPr>
          <w:spacing w:val="-1"/>
        </w:rPr>
        <w:t xml:space="preserve"> </w:t>
      </w:r>
      <w:r>
        <w:t>куб);</w:t>
      </w:r>
    </w:p>
    <w:p w:rsidR="00E0428A" w:rsidRDefault="001F0548">
      <w:pPr>
        <w:pStyle w:val="a5"/>
        <w:ind w:left="1121" w:firstLine="0"/>
        <w:jc w:val="left"/>
      </w:pPr>
      <w:r>
        <w:t>классифицировать</w:t>
      </w:r>
      <w:r>
        <w:rPr>
          <w:spacing w:val="-4"/>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t>классификации;</w:t>
      </w:r>
    </w:p>
    <w:p w:rsidR="00E0428A" w:rsidRDefault="001F0548">
      <w:pPr>
        <w:pStyle w:val="a5"/>
        <w:tabs>
          <w:tab w:val="left" w:pos="2439"/>
          <w:tab w:val="left" w:pos="4114"/>
          <w:tab w:val="left" w:pos="5614"/>
          <w:tab w:val="left" w:pos="5965"/>
          <w:tab w:val="left" w:pos="7692"/>
          <w:tab w:val="left" w:pos="9560"/>
          <w:tab w:val="left" w:pos="10401"/>
        </w:tabs>
        <w:spacing w:before="137" w:line="360" w:lineRule="auto"/>
        <w:ind w:left="1121" w:right="204" w:firstLine="0"/>
        <w:jc w:val="left"/>
      </w:pPr>
      <w:r>
        <w:t>свободно оперировать понятиями, связанными с сечением многогранников плоскостью;</w:t>
      </w:r>
      <w:r>
        <w:rPr>
          <w:spacing w:val="1"/>
        </w:rPr>
        <w:t xml:space="preserve"> </w:t>
      </w:r>
      <w:r>
        <w:t>выполнять</w:t>
      </w:r>
      <w:r>
        <w:tab/>
        <w:t>параллельное,</w:t>
      </w:r>
      <w:r>
        <w:tab/>
        <w:t>центральное</w:t>
      </w:r>
      <w:r>
        <w:tab/>
        <w:t>и</w:t>
      </w:r>
      <w:r>
        <w:tab/>
        <w:t>ортогональное</w:t>
      </w:r>
      <w:r>
        <w:tab/>
        <w:t>проектирование</w:t>
      </w:r>
      <w:r>
        <w:tab/>
        <w:t>фигур</w:t>
      </w:r>
      <w:r>
        <w:tab/>
        <w:t>на</w:t>
      </w:r>
    </w:p>
    <w:p w:rsidR="00E0428A" w:rsidRDefault="001F0548">
      <w:pPr>
        <w:pStyle w:val="a5"/>
        <w:ind w:firstLine="0"/>
        <w:jc w:val="left"/>
      </w:pPr>
      <w:r>
        <w:t>плоскость,</w:t>
      </w:r>
      <w:r>
        <w:rPr>
          <w:spacing w:val="-4"/>
        </w:rPr>
        <w:t xml:space="preserve"> </w:t>
      </w:r>
      <w:r>
        <w:t>выполнять</w:t>
      </w:r>
      <w:r>
        <w:rPr>
          <w:spacing w:val="-4"/>
        </w:rPr>
        <w:t xml:space="preserve"> </w:t>
      </w:r>
      <w:r>
        <w:t>изображения</w:t>
      </w:r>
      <w:r>
        <w:rPr>
          <w:spacing w:val="-3"/>
        </w:rPr>
        <w:t xml:space="preserve"> </w:t>
      </w:r>
      <w:r>
        <w:t>фигур</w:t>
      </w:r>
      <w:r>
        <w:rPr>
          <w:spacing w:val="-3"/>
        </w:rPr>
        <w:t xml:space="preserve"> </w:t>
      </w:r>
      <w:r>
        <w:t>на</w:t>
      </w:r>
      <w:r>
        <w:rPr>
          <w:spacing w:val="-4"/>
        </w:rPr>
        <w:t xml:space="preserve"> </w:t>
      </w:r>
      <w:r>
        <w:t>плоскости;</w:t>
      </w:r>
    </w:p>
    <w:p w:rsidR="00E0428A" w:rsidRDefault="001F0548">
      <w:pPr>
        <w:pStyle w:val="a5"/>
        <w:spacing w:before="139" w:line="360" w:lineRule="auto"/>
        <w:jc w:val="left"/>
      </w:pPr>
      <w:r>
        <w:t>строить</w:t>
      </w:r>
      <w:r>
        <w:rPr>
          <w:spacing w:val="54"/>
        </w:rPr>
        <w:t xml:space="preserve"> </w:t>
      </w:r>
      <w:r>
        <w:t>сечения</w:t>
      </w:r>
      <w:r>
        <w:rPr>
          <w:spacing w:val="53"/>
        </w:rPr>
        <w:t xml:space="preserve"> </w:t>
      </w:r>
      <w:r>
        <w:t>многогранников</w:t>
      </w:r>
      <w:r>
        <w:rPr>
          <w:spacing w:val="53"/>
        </w:rPr>
        <w:t xml:space="preserve"> </w:t>
      </w:r>
      <w:r>
        <w:t>различными</w:t>
      </w:r>
      <w:r>
        <w:rPr>
          <w:spacing w:val="52"/>
        </w:rPr>
        <w:t xml:space="preserve"> </w:t>
      </w:r>
      <w:r>
        <w:t>методами,</w:t>
      </w:r>
      <w:r>
        <w:rPr>
          <w:spacing w:val="54"/>
        </w:rPr>
        <w:t xml:space="preserve"> </w:t>
      </w:r>
      <w:r>
        <w:t>выполнять</w:t>
      </w:r>
      <w:r>
        <w:rPr>
          <w:spacing w:val="51"/>
        </w:rPr>
        <w:t xml:space="preserve"> </w:t>
      </w:r>
      <w:r>
        <w:t>(выносные)</w:t>
      </w:r>
      <w:r>
        <w:rPr>
          <w:spacing w:val="53"/>
        </w:rPr>
        <w:t xml:space="preserve"> </w:t>
      </w:r>
      <w:r>
        <w:t>плоские</w:t>
      </w:r>
      <w:r>
        <w:rPr>
          <w:spacing w:val="-57"/>
        </w:rPr>
        <w:t xml:space="preserve"> </w:t>
      </w:r>
      <w:r>
        <w:t>чертежи</w:t>
      </w:r>
      <w:r>
        <w:rPr>
          <w:spacing w:val="-1"/>
        </w:rPr>
        <w:t xml:space="preserve"> </w:t>
      </w:r>
      <w:r>
        <w:t>из</w:t>
      </w:r>
      <w:r>
        <w:rPr>
          <w:spacing w:val="-1"/>
        </w:rPr>
        <w:t xml:space="preserve"> </w:t>
      </w:r>
      <w:r>
        <w:t>рисунков простых объѐмных</w:t>
      </w:r>
      <w:r>
        <w:rPr>
          <w:spacing w:val="1"/>
        </w:rPr>
        <w:t xml:space="preserve"> </w:t>
      </w:r>
      <w:r>
        <w:t>фигур: вид</w:t>
      </w:r>
      <w:r>
        <w:rPr>
          <w:spacing w:val="-1"/>
        </w:rPr>
        <w:t xml:space="preserve"> </w:t>
      </w:r>
      <w:r>
        <w:t>сверху,</w:t>
      </w:r>
      <w:r>
        <w:rPr>
          <w:spacing w:val="1"/>
        </w:rPr>
        <w:t xml:space="preserve"> </w:t>
      </w:r>
      <w:r>
        <w:t>сбоку,</w:t>
      </w:r>
      <w:r>
        <w:rPr>
          <w:spacing w:val="2"/>
        </w:rPr>
        <w:t xml:space="preserve"> </w:t>
      </w:r>
      <w:r>
        <w:t>снизу;</w:t>
      </w:r>
    </w:p>
    <w:p w:rsidR="00E0428A" w:rsidRDefault="001F0548">
      <w:pPr>
        <w:pStyle w:val="a5"/>
        <w:spacing w:line="360" w:lineRule="auto"/>
        <w:ind w:right="196"/>
        <w:jc w:val="left"/>
      </w:pPr>
      <w:r>
        <w:t>вычислять</w:t>
      </w:r>
      <w:r>
        <w:rPr>
          <w:spacing w:val="5"/>
        </w:rPr>
        <w:t xml:space="preserve"> </w:t>
      </w:r>
      <w:r>
        <w:t>площади</w:t>
      </w:r>
      <w:r>
        <w:rPr>
          <w:spacing w:val="6"/>
        </w:rPr>
        <w:t xml:space="preserve"> </w:t>
      </w:r>
      <w:r>
        <w:t>поверхностей</w:t>
      </w:r>
      <w:r>
        <w:rPr>
          <w:spacing w:val="6"/>
        </w:rPr>
        <w:t xml:space="preserve"> </w:t>
      </w:r>
      <w:r>
        <w:t>многогранников</w:t>
      </w:r>
      <w:r>
        <w:rPr>
          <w:spacing w:val="5"/>
        </w:rPr>
        <w:t xml:space="preserve"> </w:t>
      </w:r>
      <w:r>
        <w:t>(призма,</w:t>
      </w:r>
      <w:r>
        <w:rPr>
          <w:spacing w:val="5"/>
        </w:rPr>
        <w:t xml:space="preserve"> </w:t>
      </w:r>
      <w:r>
        <w:t>пирамида),</w:t>
      </w:r>
      <w:r>
        <w:rPr>
          <w:spacing w:val="4"/>
        </w:rPr>
        <w:t xml:space="preserve"> </w:t>
      </w:r>
      <w:r>
        <w:t>геометрических</w:t>
      </w:r>
      <w:r>
        <w:rPr>
          <w:spacing w:val="7"/>
        </w:rPr>
        <w:t xml:space="preserve"> </w:t>
      </w:r>
      <w:r>
        <w:t>тел</w:t>
      </w:r>
      <w:r>
        <w:rPr>
          <w:spacing w:val="-57"/>
        </w:rPr>
        <w:t xml:space="preserve"> </w:t>
      </w:r>
      <w:r>
        <w:t>с</w:t>
      </w:r>
      <w:r>
        <w:rPr>
          <w:spacing w:val="-2"/>
        </w:rPr>
        <w:t xml:space="preserve"> </w:t>
      </w:r>
      <w:r>
        <w:t>применением</w:t>
      </w:r>
      <w:r>
        <w:rPr>
          <w:spacing w:val="-1"/>
        </w:rPr>
        <w:t xml:space="preserve"> </w:t>
      </w:r>
      <w:r>
        <w:t>формул;</w:t>
      </w:r>
    </w:p>
    <w:p w:rsidR="00E0428A" w:rsidRDefault="001F0548">
      <w:pPr>
        <w:pStyle w:val="a5"/>
        <w:tabs>
          <w:tab w:val="left" w:pos="2428"/>
          <w:tab w:val="left" w:pos="4061"/>
          <w:tab w:val="left" w:pos="5593"/>
          <w:tab w:val="left" w:pos="7054"/>
          <w:tab w:val="left" w:pos="7522"/>
          <w:tab w:val="left" w:pos="9301"/>
          <w:tab w:val="left" w:pos="10306"/>
        </w:tabs>
        <w:spacing w:line="360" w:lineRule="auto"/>
        <w:ind w:right="202"/>
        <w:jc w:val="left"/>
      </w:pPr>
      <w:r>
        <w:t>свободно</w:t>
      </w:r>
      <w:r>
        <w:tab/>
        <w:t>оперировать</w:t>
      </w:r>
      <w:r>
        <w:tab/>
        <w:t>понятиями:</w:t>
      </w:r>
      <w:r>
        <w:tab/>
        <w:t>симметрия</w:t>
      </w:r>
      <w:r>
        <w:tab/>
        <w:t>в</w:t>
      </w:r>
      <w:r>
        <w:tab/>
        <w:t>пространстве,</w:t>
      </w:r>
      <w:r>
        <w:tab/>
        <w:t>центр,</w:t>
      </w:r>
      <w:r>
        <w:tab/>
      </w:r>
      <w:r>
        <w:rPr>
          <w:spacing w:val="-1"/>
        </w:rPr>
        <w:t>ось</w:t>
      </w:r>
      <w:r>
        <w:rPr>
          <w:spacing w:val="-57"/>
        </w:rPr>
        <w:t xml:space="preserve"> </w:t>
      </w:r>
      <w:r>
        <w:t>и</w:t>
      </w:r>
      <w:r>
        <w:rPr>
          <w:spacing w:val="-1"/>
        </w:rPr>
        <w:t xml:space="preserve"> </w:t>
      </w:r>
      <w:r>
        <w:t>плоскость симметрии,</w:t>
      </w:r>
      <w:r>
        <w:rPr>
          <w:spacing w:val="-1"/>
        </w:rPr>
        <w:t xml:space="preserve"> </w:t>
      </w:r>
      <w:r>
        <w:t>центр, ось и</w:t>
      </w:r>
      <w:r>
        <w:rPr>
          <w:spacing w:val="-3"/>
        </w:rPr>
        <w:t xml:space="preserve"> </w:t>
      </w:r>
      <w:r>
        <w:t>плоскость</w:t>
      </w:r>
      <w:r>
        <w:rPr>
          <w:spacing w:val="-2"/>
        </w:rPr>
        <w:t xml:space="preserve"> </w:t>
      </w:r>
      <w:r>
        <w:t>симметрии фигуры;</w:t>
      </w:r>
    </w:p>
    <w:p w:rsidR="00E0428A" w:rsidRDefault="001F0548">
      <w:pPr>
        <w:pStyle w:val="a5"/>
        <w:tabs>
          <w:tab w:val="left" w:pos="2306"/>
          <w:tab w:val="left" w:pos="3814"/>
          <w:tab w:val="left" w:pos="5220"/>
          <w:tab w:val="left" w:pos="7443"/>
          <w:tab w:val="left" w:pos="8617"/>
          <w:tab w:val="left" w:pos="8979"/>
          <w:tab w:val="left" w:pos="10535"/>
        </w:tabs>
        <w:spacing w:before="1" w:line="360" w:lineRule="auto"/>
        <w:ind w:right="195"/>
        <w:jc w:val="left"/>
      </w:pPr>
      <w:r>
        <w:t>свободно</w:t>
      </w:r>
      <w:r>
        <w:tab/>
        <w:t>оперировать</w:t>
      </w:r>
      <w:r>
        <w:tab/>
        <w:t>понятиями,</w:t>
      </w:r>
      <w:r>
        <w:tab/>
        <w:t>соответствующими</w:t>
      </w:r>
      <w:r>
        <w:tab/>
        <w:t>векторам</w:t>
      </w:r>
      <w:r>
        <w:tab/>
        <w:t>и</w:t>
      </w:r>
      <w:r>
        <w:tab/>
        <w:t>координатам</w:t>
      </w:r>
      <w:r>
        <w:tab/>
      </w:r>
      <w:r>
        <w:rPr>
          <w:spacing w:val="-2"/>
        </w:rPr>
        <w:t>в</w:t>
      </w:r>
      <w:r>
        <w:rPr>
          <w:spacing w:val="-57"/>
        </w:rPr>
        <w:t xml:space="preserve"> </w:t>
      </w:r>
      <w:r>
        <w:t>пространстве;</w:t>
      </w:r>
    </w:p>
    <w:p w:rsidR="00E0428A" w:rsidRDefault="001F0548">
      <w:pPr>
        <w:pStyle w:val="a5"/>
        <w:ind w:left="1121" w:firstLine="0"/>
        <w:jc w:val="left"/>
      </w:pPr>
      <w:r>
        <w:t>выполнять</w:t>
      </w:r>
      <w:r>
        <w:rPr>
          <w:spacing w:val="-3"/>
        </w:rPr>
        <w:t xml:space="preserve"> </w:t>
      </w:r>
      <w:r>
        <w:t>действия</w:t>
      </w:r>
      <w:r>
        <w:rPr>
          <w:spacing w:val="-3"/>
        </w:rPr>
        <w:t xml:space="preserve"> </w:t>
      </w:r>
      <w:r>
        <w:t>над</w:t>
      </w:r>
      <w:r>
        <w:rPr>
          <w:spacing w:val="-3"/>
        </w:rPr>
        <w:t xml:space="preserve"> </w:t>
      </w:r>
      <w:r>
        <w:t>векторами;</w:t>
      </w:r>
    </w:p>
    <w:p w:rsidR="00E0428A" w:rsidRDefault="001F0548">
      <w:pPr>
        <w:pStyle w:val="a5"/>
        <w:spacing w:before="136" w:line="360" w:lineRule="auto"/>
        <w:ind w:right="206"/>
      </w:pPr>
      <w:r>
        <w:t>решать задачи на доказательство математических отношений и нахождение геометрических</w:t>
      </w:r>
      <w:r>
        <w:rPr>
          <w:spacing w:val="-57"/>
        </w:rPr>
        <w:t xml:space="preserve"> </w:t>
      </w:r>
      <w:r>
        <w:t>величин,</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математических</w:t>
      </w:r>
      <w:r>
        <w:rPr>
          <w:spacing w:val="1"/>
        </w:rPr>
        <w:t xml:space="preserve"> </w:t>
      </w:r>
      <w:r>
        <w:t>задач</w:t>
      </w:r>
      <w:r>
        <w:rPr>
          <w:spacing w:val="1"/>
        </w:rPr>
        <w:t xml:space="preserve"> </w:t>
      </w:r>
      <w:r>
        <w:t>повышенного</w:t>
      </w:r>
      <w:r>
        <w:rPr>
          <w:spacing w:val="1"/>
        </w:rPr>
        <w:t xml:space="preserve"> </w:t>
      </w:r>
      <w:r>
        <w:t>и</w:t>
      </w:r>
      <w:r>
        <w:rPr>
          <w:spacing w:val="1"/>
        </w:rPr>
        <w:t xml:space="preserve"> </w:t>
      </w:r>
      <w:r>
        <w:t>высокого</w:t>
      </w:r>
      <w:r>
        <w:rPr>
          <w:spacing w:val="1"/>
        </w:rPr>
        <w:t xml:space="preserve"> </w:t>
      </w:r>
      <w:r>
        <w:t>уровня сложности;</w:t>
      </w:r>
    </w:p>
    <w:p w:rsidR="00E0428A" w:rsidRDefault="001F0548">
      <w:pPr>
        <w:pStyle w:val="a5"/>
        <w:spacing w:before="2" w:line="360" w:lineRule="auto"/>
        <w:ind w:right="197"/>
      </w:pPr>
      <w:r>
        <w:t>применять простейшие программные средства и электронно-коммуникационные системы</w:t>
      </w:r>
      <w:r>
        <w:rPr>
          <w:spacing w:val="1"/>
        </w:rPr>
        <w:t xml:space="preserve"> </w:t>
      </w:r>
      <w:r>
        <w:t>при</w:t>
      </w:r>
      <w:r>
        <w:rPr>
          <w:spacing w:val="-1"/>
        </w:rPr>
        <w:t xml:space="preserve"> </w:t>
      </w:r>
      <w:r>
        <w:t>решении стереометрических</w:t>
      </w:r>
      <w:r>
        <w:rPr>
          <w:spacing w:val="-1"/>
        </w:rPr>
        <w:t xml:space="preserve"> </w:t>
      </w:r>
      <w:r>
        <w:t>задач;</w:t>
      </w:r>
    </w:p>
    <w:p w:rsidR="00E0428A" w:rsidRDefault="001F0548">
      <w:pPr>
        <w:pStyle w:val="a5"/>
        <w:spacing w:line="360" w:lineRule="auto"/>
        <w:ind w:right="195"/>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E0428A" w:rsidRDefault="001F0548">
      <w:pPr>
        <w:pStyle w:val="a5"/>
        <w:tabs>
          <w:tab w:val="left" w:pos="3439"/>
          <w:tab w:val="left" w:pos="6798"/>
          <w:tab w:val="left" w:pos="9694"/>
        </w:tabs>
        <w:spacing w:line="360" w:lineRule="auto"/>
        <w:ind w:right="198"/>
      </w:pPr>
      <w:r>
        <w:t>применять полученные знания на практике: сравнивать и анализировать реальные ситуации,</w:t>
      </w:r>
      <w:r>
        <w:rPr>
          <w:spacing w:val="-57"/>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tab/>
        <w:t>моделировать</w:t>
      </w:r>
      <w:r>
        <w:tab/>
        <w:t>реальные</w:t>
      </w:r>
      <w:r>
        <w:tab/>
      </w:r>
      <w:r>
        <w:rPr>
          <w:spacing w:val="-1"/>
        </w:rPr>
        <w:t>ситуации</w:t>
      </w:r>
      <w:r>
        <w:rPr>
          <w:spacing w:val="-58"/>
        </w:rPr>
        <w:t xml:space="preserve"> </w:t>
      </w:r>
      <w:r>
        <w:t>на</w:t>
      </w:r>
      <w:r>
        <w:rPr>
          <w:spacing w:val="14"/>
        </w:rPr>
        <w:t xml:space="preserve"> </w:t>
      </w:r>
      <w:r>
        <w:t>языке</w:t>
      </w:r>
      <w:r>
        <w:rPr>
          <w:spacing w:val="15"/>
        </w:rPr>
        <w:t xml:space="preserve"> </w:t>
      </w:r>
      <w:r>
        <w:t>геометрии,</w:t>
      </w:r>
      <w:r>
        <w:rPr>
          <w:spacing w:val="12"/>
        </w:rPr>
        <w:t xml:space="preserve"> </w:t>
      </w:r>
      <w:r>
        <w:t>исследовать</w:t>
      </w:r>
      <w:r>
        <w:rPr>
          <w:spacing w:val="16"/>
        </w:rPr>
        <w:t xml:space="preserve"> </w:t>
      </w:r>
      <w:r>
        <w:t>построенные</w:t>
      </w:r>
      <w:r>
        <w:rPr>
          <w:spacing w:val="13"/>
        </w:rPr>
        <w:t xml:space="preserve"> </w:t>
      </w:r>
      <w:r>
        <w:t>модели</w:t>
      </w:r>
      <w:r>
        <w:rPr>
          <w:spacing w:val="17"/>
        </w:rPr>
        <w:t xml:space="preserve"> </w:t>
      </w:r>
      <w:r>
        <w:t>с</w:t>
      </w:r>
      <w:r>
        <w:rPr>
          <w:spacing w:val="14"/>
        </w:rPr>
        <w:t xml:space="preserve"> </w:t>
      </w:r>
      <w:r>
        <w:t>использованием</w:t>
      </w:r>
      <w:r>
        <w:rPr>
          <w:spacing w:val="15"/>
        </w:rPr>
        <w:t xml:space="preserve"> </w:t>
      </w:r>
      <w:r>
        <w:t>геометрических</w:t>
      </w:r>
      <w:r>
        <w:rPr>
          <w:spacing w:val="17"/>
        </w:rPr>
        <w:t xml:space="preserve"> </w:t>
      </w:r>
      <w:r>
        <w:t>понятий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777"/>
          <w:tab w:val="left" w:pos="1779"/>
          <w:tab w:val="left" w:pos="2924"/>
          <w:tab w:val="left" w:pos="4054"/>
          <w:tab w:val="left" w:pos="5023"/>
          <w:tab w:val="left" w:pos="6648"/>
          <w:tab w:val="left" w:pos="7622"/>
          <w:tab w:val="left" w:pos="8912"/>
          <w:tab w:val="left" w:pos="9255"/>
        </w:tabs>
        <w:spacing w:before="60" w:line="360" w:lineRule="auto"/>
        <w:ind w:right="201" w:firstLine="0"/>
        <w:jc w:val="left"/>
      </w:pPr>
      <w:r>
        <w:lastRenderedPageBreak/>
        <w:t>и</w:t>
      </w:r>
      <w:r>
        <w:tab/>
        <w:t>теорем,</w:t>
      </w:r>
      <w:r>
        <w:tab/>
        <w:t>аппарата</w:t>
      </w:r>
      <w:r>
        <w:tab/>
        <w:t>алгебры,</w:t>
      </w:r>
      <w:r>
        <w:tab/>
        <w:t>решать</w:t>
      </w:r>
      <w:r>
        <w:tab/>
        <w:t>практические</w:t>
      </w:r>
      <w:r>
        <w:tab/>
        <w:t>задачи,</w:t>
      </w:r>
      <w:r>
        <w:tab/>
        <w:t>связанные</w:t>
      </w:r>
      <w:r>
        <w:tab/>
        <w:t>с</w:t>
      </w:r>
      <w:r>
        <w:tab/>
        <w:t>нахождением</w:t>
      </w:r>
      <w:r>
        <w:rPr>
          <w:spacing w:val="-57"/>
        </w:rPr>
        <w:t xml:space="preserve"> </w:t>
      </w:r>
      <w:r>
        <w:t>геометрических</w:t>
      </w:r>
      <w:r>
        <w:rPr>
          <w:spacing w:val="1"/>
        </w:rPr>
        <w:t xml:space="preserve"> </w:t>
      </w:r>
      <w:r>
        <w:t>величин;</w:t>
      </w:r>
    </w:p>
    <w:p w:rsidR="00E0428A" w:rsidRDefault="001F0548">
      <w:pPr>
        <w:pStyle w:val="a5"/>
        <w:spacing w:before="1" w:line="360" w:lineRule="auto"/>
        <w:jc w:val="left"/>
      </w:pPr>
      <w:r>
        <w:t>иметь</w:t>
      </w:r>
      <w:r>
        <w:rPr>
          <w:spacing w:val="55"/>
        </w:rPr>
        <w:t xml:space="preserve"> </w:t>
      </w:r>
      <w:r>
        <w:t>представления</w:t>
      </w:r>
      <w:r>
        <w:rPr>
          <w:spacing w:val="52"/>
        </w:rPr>
        <w:t xml:space="preserve"> </w:t>
      </w:r>
      <w:r>
        <w:t>об</w:t>
      </w:r>
      <w:r>
        <w:rPr>
          <w:spacing w:val="54"/>
        </w:rPr>
        <w:t xml:space="preserve"> </w:t>
      </w:r>
      <w:r>
        <w:t>основных</w:t>
      </w:r>
      <w:r>
        <w:rPr>
          <w:spacing w:val="56"/>
        </w:rPr>
        <w:t xml:space="preserve"> </w:t>
      </w:r>
      <w:r>
        <w:t>этапах</w:t>
      </w:r>
      <w:r>
        <w:rPr>
          <w:spacing w:val="54"/>
        </w:rPr>
        <w:t xml:space="preserve"> </w:t>
      </w:r>
      <w:r>
        <w:t>развития</w:t>
      </w:r>
      <w:r>
        <w:rPr>
          <w:spacing w:val="54"/>
        </w:rPr>
        <w:t xml:space="preserve"> </w:t>
      </w:r>
      <w:r>
        <w:t>геометрии</w:t>
      </w:r>
      <w:r>
        <w:rPr>
          <w:spacing w:val="53"/>
        </w:rPr>
        <w:t xml:space="preserve"> </w:t>
      </w:r>
      <w:r>
        <w:t>как</w:t>
      </w:r>
      <w:r>
        <w:rPr>
          <w:spacing w:val="55"/>
        </w:rPr>
        <w:t xml:space="preserve"> </w:t>
      </w:r>
      <w:r>
        <w:t>составной</w:t>
      </w:r>
      <w:r>
        <w:rPr>
          <w:spacing w:val="55"/>
        </w:rPr>
        <w:t xml:space="preserve"> </w:t>
      </w:r>
      <w:r>
        <w:t>части</w:t>
      </w:r>
      <w:r>
        <w:rPr>
          <w:spacing w:val="-57"/>
        </w:rPr>
        <w:t xml:space="preserve"> </w:t>
      </w:r>
      <w:r>
        <w:t>фундамента</w:t>
      </w:r>
      <w:r>
        <w:rPr>
          <w:spacing w:val="-2"/>
        </w:rPr>
        <w:t xml:space="preserve"> </w:t>
      </w:r>
      <w:r>
        <w:t>развития технологий.</w:t>
      </w:r>
    </w:p>
    <w:p w:rsidR="00E0428A" w:rsidRDefault="001F0548">
      <w:pPr>
        <w:pStyle w:val="a5"/>
        <w:spacing w:line="360" w:lineRule="auto"/>
        <w:ind w:right="314"/>
        <w:jc w:val="left"/>
      </w:pPr>
      <w:r>
        <w:t>119.8.4.2.</w:t>
      </w:r>
      <w:r>
        <w:rPr>
          <w:spacing w:val="-2"/>
        </w:rPr>
        <w:t xml:space="preserve"> </w:t>
      </w:r>
      <w:r>
        <w:t>Предметные</w:t>
      </w:r>
      <w:r>
        <w:rPr>
          <w:spacing w:val="8"/>
        </w:rPr>
        <w:t xml:space="preserve"> </w:t>
      </w:r>
      <w:r>
        <w:t>результаты</w:t>
      </w:r>
      <w:r>
        <w:rPr>
          <w:spacing w:val="5"/>
        </w:rPr>
        <w:t xml:space="preserve"> </w:t>
      </w:r>
      <w:r>
        <w:t>по</w:t>
      </w:r>
      <w:r>
        <w:rPr>
          <w:spacing w:val="6"/>
        </w:rPr>
        <w:t xml:space="preserve"> </w:t>
      </w:r>
      <w:r>
        <w:t>отдельным</w:t>
      </w:r>
      <w:r>
        <w:rPr>
          <w:spacing w:val="5"/>
        </w:rPr>
        <w:t xml:space="preserve"> </w:t>
      </w:r>
      <w:r>
        <w:t>темам</w:t>
      </w:r>
      <w:r>
        <w:rPr>
          <w:spacing w:val="8"/>
        </w:rPr>
        <w:t xml:space="preserve"> </w:t>
      </w:r>
      <w:r>
        <w:t>учебного</w:t>
      </w:r>
      <w:r>
        <w:rPr>
          <w:spacing w:val="6"/>
        </w:rPr>
        <w:t xml:space="preserve"> </w:t>
      </w:r>
      <w:r>
        <w:t>курса</w:t>
      </w:r>
      <w:r>
        <w:rPr>
          <w:spacing w:val="10"/>
        </w:rPr>
        <w:t xml:space="preserve"> </w:t>
      </w:r>
      <w:r>
        <w:t>«Геометрия».</w:t>
      </w:r>
      <w:r>
        <w:rPr>
          <w:spacing w:val="10"/>
        </w:rPr>
        <w:t xml:space="preserve"> </w:t>
      </w:r>
      <w:r>
        <w:t>К</w:t>
      </w:r>
      <w:r>
        <w:rPr>
          <w:spacing w:val="-57"/>
        </w:rPr>
        <w:t xml:space="preserve"> </w:t>
      </w:r>
      <w:r>
        <w:t>концу</w:t>
      </w:r>
      <w:r>
        <w:rPr>
          <w:spacing w:val="-9"/>
        </w:rPr>
        <w:t xml:space="preserve"> </w:t>
      </w:r>
      <w:r>
        <w:t>11 класса</w:t>
      </w:r>
      <w:r>
        <w:rPr>
          <w:spacing w:val="-1"/>
        </w:rPr>
        <w:t xml:space="preserve"> </w:t>
      </w:r>
      <w:r>
        <w:t>обучающийся научится:</w:t>
      </w:r>
    </w:p>
    <w:p w:rsidR="00E0428A" w:rsidRDefault="001F0548">
      <w:pPr>
        <w:pStyle w:val="a5"/>
        <w:tabs>
          <w:tab w:val="left" w:pos="2315"/>
          <w:tab w:val="left" w:pos="3836"/>
          <w:tab w:val="left" w:pos="5250"/>
          <w:tab w:val="left" w:pos="6723"/>
          <w:tab w:val="left" w:pos="7070"/>
          <w:tab w:val="left" w:pos="9077"/>
          <w:tab w:val="left" w:pos="10514"/>
        </w:tabs>
        <w:spacing w:line="360" w:lineRule="auto"/>
        <w:ind w:right="201"/>
        <w:jc w:val="left"/>
      </w:pPr>
      <w:r>
        <w:t>свободно</w:t>
      </w:r>
      <w:r>
        <w:tab/>
        <w:t>оперировать</w:t>
      </w:r>
      <w:r>
        <w:tab/>
        <w:t>понятиями,</w:t>
      </w:r>
      <w:r>
        <w:tab/>
        <w:t>связанными</w:t>
      </w:r>
      <w:r>
        <w:tab/>
        <w:t>с</w:t>
      </w:r>
      <w:r>
        <w:tab/>
        <w:t>цилиндрической,</w:t>
      </w:r>
      <w:r>
        <w:tab/>
        <w:t>конической</w:t>
      </w:r>
      <w:r>
        <w:tab/>
      </w:r>
      <w:r>
        <w:rPr>
          <w:spacing w:val="-2"/>
        </w:rPr>
        <w:t>и</w:t>
      </w:r>
      <w:r>
        <w:rPr>
          <w:spacing w:val="-57"/>
        </w:rPr>
        <w:t xml:space="preserve"> </w:t>
      </w:r>
      <w:r>
        <w:t>сферической</w:t>
      </w:r>
      <w:r>
        <w:rPr>
          <w:spacing w:val="-1"/>
        </w:rPr>
        <w:t xml:space="preserve"> </w:t>
      </w:r>
      <w:r>
        <w:t>поверхностями, объяснять способы</w:t>
      </w:r>
      <w:r>
        <w:rPr>
          <w:spacing w:val="-1"/>
        </w:rPr>
        <w:t xml:space="preserve"> </w:t>
      </w:r>
      <w:r>
        <w:t>получения;</w:t>
      </w:r>
    </w:p>
    <w:p w:rsidR="00E0428A" w:rsidRDefault="001F0548">
      <w:pPr>
        <w:pStyle w:val="a5"/>
        <w:spacing w:line="360" w:lineRule="auto"/>
        <w:jc w:val="left"/>
      </w:pPr>
      <w:r>
        <w:t>оперировать</w:t>
      </w:r>
      <w:r>
        <w:rPr>
          <w:spacing w:val="43"/>
        </w:rPr>
        <w:t xml:space="preserve"> </w:t>
      </w:r>
      <w:r>
        <w:t>понятиями,</w:t>
      </w:r>
      <w:r>
        <w:rPr>
          <w:spacing w:val="44"/>
        </w:rPr>
        <w:t xml:space="preserve"> </w:t>
      </w:r>
      <w:r>
        <w:t>связанными</w:t>
      </w:r>
      <w:r>
        <w:rPr>
          <w:spacing w:val="43"/>
        </w:rPr>
        <w:t xml:space="preserve"> </w:t>
      </w:r>
      <w:r>
        <w:t>с</w:t>
      </w:r>
      <w:r>
        <w:rPr>
          <w:spacing w:val="43"/>
        </w:rPr>
        <w:t xml:space="preserve"> </w:t>
      </w:r>
      <w:r>
        <w:t>телами</w:t>
      </w:r>
      <w:r>
        <w:rPr>
          <w:spacing w:val="44"/>
        </w:rPr>
        <w:t xml:space="preserve"> </w:t>
      </w:r>
      <w:r>
        <w:t>вращения:</w:t>
      </w:r>
      <w:r>
        <w:rPr>
          <w:spacing w:val="43"/>
        </w:rPr>
        <w:t xml:space="preserve"> </w:t>
      </w:r>
      <w:r>
        <w:t>цилиндром,</w:t>
      </w:r>
      <w:r>
        <w:rPr>
          <w:spacing w:val="44"/>
        </w:rPr>
        <w:t xml:space="preserve"> </w:t>
      </w:r>
      <w:r>
        <w:t>конусом,</w:t>
      </w:r>
      <w:r>
        <w:rPr>
          <w:spacing w:val="42"/>
        </w:rPr>
        <w:t xml:space="preserve"> </w:t>
      </w:r>
      <w:r>
        <w:t>сферой</w:t>
      </w:r>
      <w:r>
        <w:rPr>
          <w:spacing w:val="43"/>
        </w:rPr>
        <w:t xml:space="preserve"> </w:t>
      </w:r>
      <w:r>
        <w:t>и</w:t>
      </w:r>
      <w:r>
        <w:rPr>
          <w:spacing w:val="-57"/>
        </w:rPr>
        <w:t xml:space="preserve"> </w:t>
      </w:r>
      <w:r>
        <w:t>шаром;</w:t>
      </w:r>
    </w:p>
    <w:p w:rsidR="00E0428A" w:rsidRDefault="001F0548">
      <w:pPr>
        <w:pStyle w:val="a5"/>
        <w:spacing w:before="1" w:line="360" w:lineRule="auto"/>
        <w:jc w:val="left"/>
      </w:pPr>
      <w:r>
        <w:t>распознавать</w:t>
      </w:r>
      <w:r>
        <w:rPr>
          <w:spacing w:val="5"/>
        </w:rPr>
        <w:t xml:space="preserve"> </w:t>
      </w:r>
      <w:r>
        <w:t>тела</w:t>
      </w:r>
      <w:r>
        <w:rPr>
          <w:spacing w:val="4"/>
        </w:rPr>
        <w:t xml:space="preserve"> </w:t>
      </w:r>
      <w:r>
        <w:t>вращения</w:t>
      </w:r>
      <w:r>
        <w:rPr>
          <w:spacing w:val="4"/>
        </w:rPr>
        <w:t xml:space="preserve"> </w:t>
      </w:r>
      <w:r>
        <w:t>(цилиндр,</w:t>
      </w:r>
      <w:r>
        <w:rPr>
          <w:spacing w:val="6"/>
        </w:rPr>
        <w:t xml:space="preserve"> </w:t>
      </w:r>
      <w:r>
        <w:t>конус,</w:t>
      </w:r>
      <w:r>
        <w:rPr>
          <w:spacing w:val="7"/>
        </w:rPr>
        <w:t xml:space="preserve"> </w:t>
      </w:r>
      <w:r>
        <w:t>сфера</w:t>
      </w:r>
      <w:r>
        <w:rPr>
          <w:spacing w:val="3"/>
        </w:rPr>
        <w:t xml:space="preserve"> </w:t>
      </w:r>
      <w:r>
        <w:t>и</w:t>
      </w:r>
      <w:r>
        <w:rPr>
          <w:spacing w:val="5"/>
        </w:rPr>
        <w:t xml:space="preserve"> </w:t>
      </w:r>
      <w:r>
        <w:t>шар)</w:t>
      </w:r>
      <w:r>
        <w:rPr>
          <w:spacing w:val="5"/>
        </w:rPr>
        <w:t xml:space="preserve"> </w:t>
      </w:r>
      <w:r>
        <w:t>и</w:t>
      </w:r>
      <w:r>
        <w:rPr>
          <w:spacing w:val="5"/>
        </w:rPr>
        <w:t xml:space="preserve"> </w:t>
      </w:r>
      <w:r>
        <w:t>объяснять</w:t>
      </w:r>
      <w:r>
        <w:rPr>
          <w:spacing w:val="5"/>
        </w:rPr>
        <w:t xml:space="preserve"> </w:t>
      </w:r>
      <w:r>
        <w:t>способы</w:t>
      </w:r>
      <w:r>
        <w:rPr>
          <w:spacing w:val="4"/>
        </w:rPr>
        <w:t xml:space="preserve"> </w:t>
      </w:r>
      <w:r>
        <w:t>получения</w:t>
      </w:r>
      <w:r>
        <w:rPr>
          <w:spacing w:val="-57"/>
        </w:rPr>
        <w:t xml:space="preserve"> </w:t>
      </w:r>
      <w:r>
        <w:t>тел</w:t>
      </w:r>
      <w:r>
        <w:rPr>
          <w:spacing w:val="-2"/>
        </w:rPr>
        <w:t xml:space="preserve"> </w:t>
      </w:r>
      <w:r>
        <w:t>вращения;</w:t>
      </w:r>
    </w:p>
    <w:p w:rsidR="00E0428A" w:rsidRDefault="001F0548">
      <w:pPr>
        <w:pStyle w:val="a5"/>
        <w:ind w:left="1121" w:firstLine="0"/>
        <w:jc w:val="left"/>
      </w:pPr>
      <w:r>
        <w:t>классифицировать</w:t>
      </w:r>
      <w:r>
        <w:rPr>
          <w:spacing w:val="-3"/>
        </w:rPr>
        <w:t xml:space="preserve"> </w:t>
      </w:r>
      <w:r>
        <w:t>взаимное</w:t>
      </w:r>
      <w:r>
        <w:rPr>
          <w:spacing w:val="-4"/>
        </w:rPr>
        <w:t xml:space="preserve"> </w:t>
      </w:r>
      <w:r>
        <w:t>расположение</w:t>
      </w:r>
      <w:r>
        <w:rPr>
          <w:spacing w:val="-3"/>
        </w:rPr>
        <w:t xml:space="preserve"> </w:t>
      </w:r>
      <w:r>
        <w:t>сферы</w:t>
      </w:r>
      <w:r>
        <w:rPr>
          <w:spacing w:val="-3"/>
        </w:rPr>
        <w:t xml:space="preserve"> </w:t>
      </w:r>
      <w:r>
        <w:t>и</w:t>
      </w:r>
      <w:r>
        <w:rPr>
          <w:spacing w:val="-2"/>
        </w:rPr>
        <w:t xml:space="preserve"> </w:t>
      </w:r>
      <w:r>
        <w:t>плоскости;</w:t>
      </w:r>
    </w:p>
    <w:p w:rsidR="00E0428A" w:rsidRDefault="001F0548">
      <w:pPr>
        <w:pStyle w:val="a5"/>
        <w:spacing w:before="137" w:line="360" w:lineRule="auto"/>
        <w:ind w:right="201"/>
      </w:pPr>
      <w:r>
        <w:t xml:space="preserve">вычислять   </w:t>
      </w:r>
      <w:r>
        <w:rPr>
          <w:spacing w:val="41"/>
        </w:rPr>
        <w:t xml:space="preserve"> </w:t>
      </w:r>
      <w:r>
        <w:t xml:space="preserve">величины    </w:t>
      </w:r>
      <w:r>
        <w:rPr>
          <w:spacing w:val="39"/>
        </w:rPr>
        <w:t xml:space="preserve"> </w:t>
      </w:r>
      <w:r>
        <w:t xml:space="preserve">элементов    </w:t>
      </w:r>
      <w:r>
        <w:rPr>
          <w:spacing w:val="39"/>
        </w:rPr>
        <w:t xml:space="preserve"> </w:t>
      </w:r>
      <w:r>
        <w:t xml:space="preserve">многогранников    </w:t>
      </w:r>
      <w:r>
        <w:rPr>
          <w:spacing w:val="39"/>
        </w:rPr>
        <w:t xml:space="preserve"> </w:t>
      </w:r>
      <w:r>
        <w:t xml:space="preserve">и    </w:t>
      </w:r>
      <w:r>
        <w:rPr>
          <w:spacing w:val="40"/>
        </w:rPr>
        <w:t xml:space="preserve"> </w:t>
      </w:r>
      <w:r>
        <w:t xml:space="preserve">тел    </w:t>
      </w:r>
      <w:r>
        <w:rPr>
          <w:spacing w:val="37"/>
        </w:rPr>
        <w:t xml:space="preserve"> </w:t>
      </w:r>
      <w:r>
        <w:t xml:space="preserve">вращения,    </w:t>
      </w:r>
      <w:r>
        <w:rPr>
          <w:spacing w:val="39"/>
        </w:rPr>
        <w:t xml:space="preserve"> </w:t>
      </w:r>
      <w:r>
        <w:t>объѐмы</w:t>
      </w:r>
      <w:r>
        <w:rPr>
          <w:spacing w:val="-58"/>
        </w:rPr>
        <w:t xml:space="preserve"> </w:t>
      </w:r>
      <w:r>
        <w:t xml:space="preserve">и   </w:t>
      </w:r>
      <w:r>
        <w:rPr>
          <w:spacing w:val="27"/>
        </w:rPr>
        <w:t xml:space="preserve"> </w:t>
      </w:r>
      <w:r>
        <w:t xml:space="preserve">площади    </w:t>
      </w:r>
      <w:r>
        <w:rPr>
          <w:spacing w:val="23"/>
        </w:rPr>
        <w:t xml:space="preserve"> </w:t>
      </w:r>
      <w:r>
        <w:t xml:space="preserve">поверхностей    </w:t>
      </w:r>
      <w:r>
        <w:rPr>
          <w:spacing w:val="26"/>
        </w:rPr>
        <w:t xml:space="preserve"> </w:t>
      </w:r>
      <w:r>
        <w:t xml:space="preserve">многогранников    </w:t>
      </w:r>
      <w:r>
        <w:rPr>
          <w:spacing w:val="25"/>
        </w:rPr>
        <w:t xml:space="preserve"> </w:t>
      </w:r>
      <w:r>
        <w:t xml:space="preserve">и    </w:t>
      </w:r>
      <w:r>
        <w:rPr>
          <w:spacing w:val="26"/>
        </w:rPr>
        <w:t xml:space="preserve"> </w:t>
      </w:r>
      <w:r>
        <w:t xml:space="preserve">тел    </w:t>
      </w:r>
      <w:r>
        <w:rPr>
          <w:spacing w:val="25"/>
        </w:rPr>
        <w:t xml:space="preserve"> </w:t>
      </w:r>
      <w:r>
        <w:t xml:space="preserve">вращения,    </w:t>
      </w:r>
      <w:r>
        <w:rPr>
          <w:spacing w:val="25"/>
        </w:rPr>
        <w:t xml:space="preserve"> </w:t>
      </w:r>
      <w:r>
        <w:t xml:space="preserve">геометрических    </w:t>
      </w:r>
      <w:r>
        <w:rPr>
          <w:spacing w:val="25"/>
        </w:rPr>
        <w:t xml:space="preserve"> </w:t>
      </w:r>
      <w:r>
        <w:t>тел</w:t>
      </w:r>
      <w:r>
        <w:rPr>
          <w:spacing w:val="-58"/>
        </w:rPr>
        <w:t xml:space="preserve"> </w:t>
      </w:r>
      <w:r>
        <w:t>с</w:t>
      </w:r>
      <w:r>
        <w:rPr>
          <w:spacing w:val="-2"/>
        </w:rPr>
        <w:t xml:space="preserve"> </w:t>
      </w:r>
      <w:r>
        <w:t>применением</w:t>
      </w:r>
      <w:r>
        <w:rPr>
          <w:spacing w:val="-1"/>
        </w:rPr>
        <w:t xml:space="preserve"> </w:t>
      </w:r>
      <w:r>
        <w:t>формул;</w:t>
      </w:r>
    </w:p>
    <w:p w:rsidR="00E0428A" w:rsidRDefault="001F0548">
      <w:pPr>
        <w:pStyle w:val="a5"/>
        <w:spacing w:before="1" w:line="360" w:lineRule="auto"/>
        <w:ind w:right="193"/>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 многогранник, вписанный в сферу и описанный около сферы, сфера, вписанная в</w:t>
      </w:r>
      <w:r>
        <w:rPr>
          <w:spacing w:val="1"/>
        </w:rPr>
        <w:t xml:space="preserve"> </w:t>
      </w:r>
      <w:r>
        <w:t>многогранник</w:t>
      </w:r>
      <w:r>
        <w:rPr>
          <w:spacing w:val="-1"/>
        </w:rPr>
        <w:t xml:space="preserve"> </w:t>
      </w:r>
      <w:r>
        <w:t>или тело</w:t>
      </w:r>
      <w:r>
        <w:rPr>
          <w:spacing w:val="-3"/>
        </w:rPr>
        <w:t xml:space="preserve"> </w:t>
      </w:r>
      <w:r>
        <w:t>вращения;</w:t>
      </w:r>
    </w:p>
    <w:p w:rsidR="00E0428A" w:rsidRDefault="001F0548">
      <w:pPr>
        <w:pStyle w:val="a5"/>
        <w:spacing w:line="360" w:lineRule="auto"/>
        <w:ind w:left="1121" w:right="201" w:firstLine="0"/>
      </w:pPr>
      <w:r>
        <w:t>вычислять соотношения между площадями поверхностей и объѐмами подобных тел;</w:t>
      </w:r>
      <w:r>
        <w:rPr>
          <w:spacing w:val="1"/>
        </w:rPr>
        <w:t xml:space="preserve"> </w:t>
      </w:r>
      <w:r>
        <w:t xml:space="preserve">изображать     </w:t>
      </w:r>
      <w:r>
        <w:rPr>
          <w:spacing w:val="44"/>
        </w:rPr>
        <w:t xml:space="preserve"> </w:t>
      </w:r>
      <w:r>
        <w:t xml:space="preserve">изучаемые     </w:t>
      </w:r>
      <w:r>
        <w:rPr>
          <w:spacing w:val="43"/>
        </w:rPr>
        <w:t xml:space="preserve"> </w:t>
      </w:r>
      <w:r>
        <w:t xml:space="preserve">фигуры,     </w:t>
      </w:r>
      <w:r>
        <w:rPr>
          <w:spacing w:val="44"/>
        </w:rPr>
        <w:t xml:space="preserve"> </w:t>
      </w:r>
      <w:r>
        <w:t xml:space="preserve">выполнять     </w:t>
      </w:r>
      <w:r>
        <w:rPr>
          <w:spacing w:val="45"/>
        </w:rPr>
        <w:t xml:space="preserve"> </w:t>
      </w:r>
      <w:r>
        <w:t xml:space="preserve">(выносные)     </w:t>
      </w:r>
      <w:r>
        <w:rPr>
          <w:spacing w:val="44"/>
        </w:rPr>
        <w:t xml:space="preserve"> </w:t>
      </w:r>
      <w:r>
        <w:t xml:space="preserve">плоские     </w:t>
      </w:r>
      <w:r>
        <w:rPr>
          <w:spacing w:val="43"/>
        </w:rPr>
        <w:t xml:space="preserve"> </w:t>
      </w:r>
      <w:r>
        <w:t>чертежи</w:t>
      </w:r>
    </w:p>
    <w:p w:rsidR="00E0428A" w:rsidRDefault="001F0548">
      <w:pPr>
        <w:pStyle w:val="a5"/>
        <w:tabs>
          <w:tab w:val="left" w:pos="3030"/>
          <w:tab w:val="left" w:pos="5725"/>
          <w:tab w:val="left" w:pos="6699"/>
          <w:tab w:val="left" w:pos="9295"/>
        </w:tabs>
        <w:spacing w:line="360" w:lineRule="auto"/>
        <w:ind w:left="1121" w:right="201" w:hanging="709"/>
      </w:pPr>
      <w:r>
        <w:t>из рисунков простых объѐмных фигур: вид сверху, сбоку, снизу, строить сечения тел вращения;</w:t>
      </w:r>
      <w:r>
        <w:rPr>
          <w:spacing w:val="1"/>
        </w:rPr>
        <w:t xml:space="preserve"> </w:t>
      </w:r>
      <w:r>
        <w:t>извлекать,</w:t>
      </w:r>
      <w:r>
        <w:tab/>
        <w:t>интерпретировать</w:t>
      </w:r>
      <w:r>
        <w:tab/>
        <w:t>и</w:t>
      </w:r>
      <w:r>
        <w:tab/>
        <w:t>преобразовывать</w:t>
      </w:r>
      <w:r>
        <w:tab/>
      </w:r>
      <w:r>
        <w:rPr>
          <w:spacing w:val="-1"/>
        </w:rPr>
        <w:t>информацию</w:t>
      </w:r>
    </w:p>
    <w:p w:rsidR="00E0428A" w:rsidRDefault="001F0548">
      <w:pPr>
        <w:pStyle w:val="a5"/>
        <w:spacing w:line="360" w:lineRule="auto"/>
        <w:ind w:right="207" w:firstLine="0"/>
      </w:pPr>
      <w:r>
        <w:t xml:space="preserve">о     </w:t>
      </w:r>
      <w:r>
        <w:rPr>
          <w:spacing w:val="40"/>
        </w:rPr>
        <w:t xml:space="preserve"> </w:t>
      </w:r>
      <w:r>
        <w:t xml:space="preserve">пространственных      </w:t>
      </w:r>
      <w:r>
        <w:rPr>
          <w:spacing w:val="41"/>
        </w:rPr>
        <w:t xml:space="preserve"> </w:t>
      </w:r>
      <w:r>
        <w:t xml:space="preserve">геометрических      </w:t>
      </w:r>
      <w:r>
        <w:rPr>
          <w:spacing w:val="39"/>
        </w:rPr>
        <w:t xml:space="preserve"> </w:t>
      </w:r>
      <w:r>
        <w:t xml:space="preserve">фигурах,      </w:t>
      </w:r>
      <w:r>
        <w:rPr>
          <w:spacing w:val="39"/>
        </w:rPr>
        <w:t xml:space="preserve"> </w:t>
      </w:r>
      <w:r>
        <w:t xml:space="preserve">представленную      </w:t>
      </w:r>
      <w:r>
        <w:rPr>
          <w:spacing w:val="39"/>
        </w:rPr>
        <w:t xml:space="preserve"> </w:t>
      </w:r>
      <w:r>
        <w:t xml:space="preserve">на      </w:t>
      </w:r>
      <w:r>
        <w:rPr>
          <w:spacing w:val="38"/>
        </w:rPr>
        <w:t xml:space="preserve"> </w:t>
      </w:r>
      <w:r>
        <w:t>чертежах</w:t>
      </w:r>
      <w:r>
        <w:rPr>
          <w:spacing w:val="-58"/>
        </w:rPr>
        <w:t xml:space="preserve"> </w:t>
      </w:r>
      <w:r>
        <w:t>и</w:t>
      </w:r>
      <w:r>
        <w:rPr>
          <w:spacing w:val="-1"/>
        </w:rPr>
        <w:t xml:space="preserve"> </w:t>
      </w:r>
      <w:r>
        <w:t>рисунках;</w:t>
      </w:r>
    </w:p>
    <w:p w:rsidR="00E0428A" w:rsidRDefault="001F0548">
      <w:pPr>
        <w:pStyle w:val="a5"/>
        <w:spacing w:line="362" w:lineRule="auto"/>
        <w:ind w:left="1121" w:right="3436" w:firstLine="0"/>
        <w:jc w:val="left"/>
      </w:pPr>
      <w:r>
        <w:t>свободно</w:t>
      </w:r>
      <w:r>
        <w:rPr>
          <w:spacing w:val="-4"/>
        </w:rPr>
        <w:t xml:space="preserve"> </w:t>
      </w:r>
      <w:r>
        <w:t>оперировать</w:t>
      </w:r>
      <w:r>
        <w:rPr>
          <w:spacing w:val="-6"/>
        </w:rPr>
        <w:t xml:space="preserve"> </w:t>
      </w:r>
      <w:r>
        <w:t>понятием</w:t>
      </w:r>
      <w:r>
        <w:rPr>
          <w:spacing w:val="-5"/>
        </w:rPr>
        <w:t xml:space="preserve"> </w:t>
      </w:r>
      <w:r>
        <w:t>вектор</w:t>
      </w:r>
      <w:r>
        <w:rPr>
          <w:spacing w:val="-4"/>
        </w:rPr>
        <w:t xml:space="preserve"> </w:t>
      </w:r>
      <w:r>
        <w:t>в</w:t>
      </w:r>
      <w:r>
        <w:rPr>
          <w:spacing w:val="-5"/>
        </w:rPr>
        <w:t xml:space="preserve"> </w:t>
      </w:r>
      <w:r>
        <w:t>пространстве;</w:t>
      </w:r>
      <w:r>
        <w:rPr>
          <w:spacing w:val="-57"/>
        </w:rPr>
        <w:t xml:space="preserve"> </w:t>
      </w:r>
      <w:r>
        <w:t>выполнять</w:t>
      </w:r>
      <w:r>
        <w:rPr>
          <w:spacing w:val="-1"/>
        </w:rPr>
        <w:t xml:space="preserve"> </w:t>
      </w:r>
      <w:r>
        <w:t>операции</w:t>
      </w:r>
      <w:r>
        <w:rPr>
          <w:spacing w:val="-2"/>
        </w:rPr>
        <w:t xml:space="preserve"> </w:t>
      </w:r>
      <w:r>
        <w:t>над</w:t>
      </w:r>
      <w:r>
        <w:rPr>
          <w:spacing w:val="-1"/>
        </w:rPr>
        <w:t xml:space="preserve"> </w:t>
      </w:r>
      <w:r>
        <w:t>векторами;</w:t>
      </w:r>
    </w:p>
    <w:p w:rsidR="00E0428A" w:rsidRDefault="001F0548">
      <w:pPr>
        <w:pStyle w:val="a5"/>
        <w:spacing w:line="271" w:lineRule="exact"/>
        <w:ind w:left="1121" w:firstLine="0"/>
        <w:jc w:val="left"/>
      </w:pPr>
      <w:r>
        <w:t>задавать</w:t>
      </w:r>
      <w:r>
        <w:rPr>
          <w:spacing w:val="-4"/>
        </w:rPr>
        <w:t xml:space="preserve"> </w:t>
      </w:r>
      <w:r>
        <w:t>плоскость</w:t>
      </w:r>
      <w:r>
        <w:rPr>
          <w:spacing w:val="-1"/>
        </w:rPr>
        <w:t xml:space="preserve"> </w:t>
      </w:r>
      <w:r>
        <w:t>уравнением</w:t>
      </w:r>
      <w:r>
        <w:rPr>
          <w:spacing w:val="-4"/>
        </w:rPr>
        <w:t xml:space="preserve"> </w:t>
      </w:r>
      <w:r>
        <w:t>в</w:t>
      </w:r>
      <w:r>
        <w:rPr>
          <w:spacing w:val="-4"/>
        </w:rPr>
        <w:t xml:space="preserve"> </w:t>
      </w:r>
      <w:r>
        <w:t>декартовой</w:t>
      </w:r>
      <w:r>
        <w:rPr>
          <w:spacing w:val="-3"/>
        </w:rPr>
        <w:t xml:space="preserve"> </w:t>
      </w:r>
      <w:r>
        <w:t>системе</w:t>
      </w:r>
      <w:r>
        <w:rPr>
          <w:spacing w:val="-4"/>
        </w:rPr>
        <w:t xml:space="preserve"> </w:t>
      </w:r>
      <w:r>
        <w:t>координат;</w:t>
      </w:r>
    </w:p>
    <w:p w:rsidR="00E0428A" w:rsidRDefault="001F0548">
      <w:pPr>
        <w:pStyle w:val="a5"/>
        <w:spacing w:before="139" w:line="360" w:lineRule="auto"/>
        <w:ind w:right="204"/>
      </w:pPr>
      <w:r>
        <w:t xml:space="preserve">решать    </w:t>
      </w:r>
      <w:r>
        <w:rPr>
          <w:spacing w:val="46"/>
        </w:rPr>
        <w:t xml:space="preserve"> </w:t>
      </w:r>
      <w:r>
        <w:t xml:space="preserve">геометрические     </w:t>
      </w:r>
      <w:r>
        <w:rPr>
          <w:spacing w:val="42"/>
        </w:rPr>
        <w:t xml:space="preserve"> </w:t>
      </w:r>
      <w:r>
        <w:t xml:space="preserve">задачи     </w:t>
      </w:r>
      <w:r>
        <w:rPr>
          <w:spacing w:val="43"/>
        </w:rPr>
        <w:t xml:space="preserve"> </w:t>
      </w:r>
      <w:r>
        <w:t xml:space="preserve">на     </w:t>
      </w:r>
      <w:r>
        <w:rPr>
          <w:spacing w:val="41"/>
        </w:rPr>
        <w:t xml:space="preserve"> </w:t>
      </w:r>
      <w:r>
        <w:t xml:space="preserve">вычисление     </w:t>
      </w:r>
      <w:r>
        <w:rPr>
          <w:spacing w:val="45"/>
        </w:rPr>
        <w:t xml:space="preserve"> </w:t>
      </w:r>
      <w:r>
        <w:t xml:space="preserve">углов     </w:t>
      </w:r>
      <w:r>
        <w:rPr>
          <w:spacing w:val="44"/>
        </w:rPr>
        <w:t xml:space="preserve"> </w:t>
      </w:r>
      <w:r>
        <w:t xml:space="preserve">между     </w:t>
      </w:r>
      <w:r>
        <w:rPr>
          <w:spacing w:val="39"/>
        </w:rPr>
        <w:t xml:space="preserve"> </w:t>
      </w:r>
      <w:r>
        <w:t>прямыми</w:t>
      </w:r>
      <w:r>
        <w:rPr>
          <w:spacing w:val="-58"/>
        </w:rPr>
        <w:t xml:space="preserve"> </w:t>
      </w:r>
      <w:r>
        <w:t xml:space="preserve">и    </w:t>
      </w:r>
      <w:r>
        <w:rPr>
          <w:spacing w:val="1"/>
        </w:rPr>
        <w:t xml:space="preserve"> </w:t>
      </w:r>
      <w:r>
        <w:t>плоскостями,      вычисление      расстояний      от      точки      до      плоскости,      в      целом,</w:t>
      </w:r>
      <w:r>
        <w:rPr>
          <w:spacing w:val="1"/>
        </w:rPr>
        <w:t xml:space="preserve"> </w:t>
      </w:r>
      <w:r>
        <w:t>на</w:t>
      </w:r>
      <w:r>
        <w:rPr>
          <w:spacing w:val="-2"/>
        </w:rPr>
        <w:t xml:space="preserve"> </w:t>
      </w:r>
      <w:r>
        <w:t>применение</w:t>
      </w:r>
      <w:r>
        <w:rPr>
          <w:spacing w:val="-1"/>
        </w:rPr>
        <w:t xml:space="preserve"> </w:t>
      </w:r>
      <w:r>
        <w:t>векторно-координатного метода</w:t>
      </w:r>
      <w:r>
        <w:rPr>
          <w:spacing w:val="-1"/>
        </w:rPr>
        <w:t xml:space="preserve"> </w:t>
      </w:r>
      <w:r>
        <w:t>при</w:t>
      </w:r>
      <w:r>
        <w:rPr>
          <w:spacing w:val="-1"/>
        </w:rPr>
        <w:t xml:space="preserve"> </w:t>
      </w:r>
      <w:r>
        <w:t>решении;</w:t>
      </w:r>
    </w:p>
    <w:p w:rsidR="00E0428A" w:rsidRDefault="001F0548">
      <w:pPr>
        <w:pStyle w:val="a5"/>
        <w:spacing w:line="360" w:lineRule="auto"/>
        <w:ind w:right="203"/>
      </w:pPr>
      <w:r>
        <w:t>свободно оперировать понятиями, связанными с движением в пространстве, знать свойства</w:t>
      </w:r>
      <w:r>
        <w:rPr>
          <w:spacing w:val="1"/>
        </w:rPr>
        <w:t xml:space="preserve"> </w:t>
      </w:r>
      <w:r>
        <w:t>движений;</w:t>
      </w:r>
    </w:p>
    <w:p w:rsidR="00E0428A" w:rsidRDefault="001F0548">
      <w:pPr>
        <w:pStyle w:val="a5"/>
        <w:spacing w:line="360" w:lineRule="auto"/>
        <w:ind w:right="202"/>
      </w:pPr>
      <w:r>
        <w:t>выполнять</w:t>
      </w:r>
      <w:r>
        <w:rPr>
          <w:spacing w:val="1"/>
        </w:rPr>
        <w:t xml:space="preserve"> </w:t>
      </w:r>
      <w:r>
        <w:t>изображения</w:t>
      </w:r>
      <w:r>
        <w:rPr>
          <w:spacing w:val="1"/>
        </w:rPr>
        <w:t xml:space="preserve"> </w:t>
      </w:r>
      <w:r>
        <w:t>многогранником</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при</w:t>
      </w:r>
      <w:r>
        <w:rPr>
          <w:spacing w:val="1"/>
        </w:rPr>
        <w:t xml:space="preserve"> </w:t>
      </w:r>
      <w:r>
        <w:t>параллельном</w:t>
      </w:r>
      <w:r>
        <w:rPr>
          <w:spacing w:val="1"/>
        </w:rPr>
        <w:t xml:space="preserve"> </w:t>
      </w:r>
      <w:r>
        <w:t>переносе,</w:t>
      </w:r>
      <w:r>
        <w:rPr>
          <w:spacing w:val="1"/>
        </w:rPr>
        <w:t xml:space="preserve"> </w:t>
      </w:r>
      <w:r>
        <w:t>центральной</w:t>
      </w:r>
      <w:r>
        <w:rPr>
          <w:spacing w:val="1"/>
        </w:rPr>
        <w:t xml:space="preserve"> </w:t>
      </w:r>
      <w:r>
        <w:t>симметрии, зеркальной</w:t>
      </w:r>
      <w:r>
        <w:rPr>
          <w:spacing w:val="1"/>
        </w:rPr>
        <w:t xml:space="preserve"> </w:t>
      </w:r>
      <w:r>
        <w:t>симметрии, при</w:t>
      </w:r>
      <w:r>
        <w:rPr>
          <w:spacing w:val="1"/>
        </w:rPr>
        <w:t xml:space="preserve"> </w:t>
      </w:r>
      <w:r>
        <w:t>повороте вокруг прямой, преобразования</w:t>
      </w:r>
      <w:r>
        <w:rPr>
          <w:spacing w:val="1"/>
        </w:rPr>
        <w:t xml:space="preserve"> </w:t>
      </w:r>
      <w:r>
        <w:t>подобия;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2981"/>
          <w:tab w:val="left" w:pos="4241"/>
          <w:tab w:val="left" w:pos="5814"/>
          <w:tab w:val="left" w:pos="7275"/>
          <w:tab w:val="left" w:pos="9511"/>
        </w:tabs>
        <w:spacing w:before="60" w:line="360" w:lineRule="auto"/>
        <w:ind w:right="201"/>
      </w:pPr>
      <w:r>
        <w:lastRenderedPageBreak/>
        <w:t>строить</w:t>
      </w:r>
      <w:r>
        <w:rPr>
          <w:spacing w:val="1"/>
        </w:rPr>
        <w:t xml:space="preserve"> </w:t>
      </w:r>
      <w:r>
        <w:t>сечения</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tab/>
        <w:t>оси),</w:t>
      </w:r>
      <w:r>
        <w:tab/>
        <w:t>сечения</w:t>
      </w:r>
      <w:r>
        <w:tab/>
        <w:t>конуса</w:t>
      </w:r>
      <w:r>
        <w:tab/>
        <w:t>(параллельное</w:t>
      </w:r>
      <w:r>
        <w:tab/>
      </w:r>
      <w:r>
        <w:rPr>
          <w:spacing w:val="-1"/>
        </w:rPr>
        <w:t>основанию</w:t>
      </w:r>
      <w:r>
        <w:rPr>
          <w:spacing w:val="-58"/>
        </w:rPr>
        <w:t xml:space="preserve"> </w:t>
      </w:r>
      <w:r>
        <w:t>и</w:t>
      </w:r>
      <w:r>
        <w:rPr>
          <w:spacing w:val="-1"/>
        </w:rPr>
        <w:t xml:space="preserve"> </w:t>
      </w:r>
      <w:r>
        <w:t>проходящее</w:t>
      </w:r>
      <w:r>
        <w:rPr>
          <w:spacing w:val="-1"/>
        </w:rPr>
        <w:t xml:space="preserve"> </w:t>
      </w:r>
      <w:r>
        <w:t>через вершину),</w:t>
      </w:r>
      <w:r>
        <w:rPr>
          <w:spacing w:val="1"/>
        </w:rPr>
        <w:t xml:space="preserve"> </w:t>
      </w:r>
      <w:r>
        <w:t>сечения шара;</w:t>
      </w:r>
    </w:p>
    <w:p w:rsidR="00E0428A" w:rsidRDefault="001F0548">
      <w:pPr>
        <w:pStyle w:val="a5"/>
        <w:spacing w:before="2" w:line="360" w:lineRule="auto"/>
        <w:ind w:right="193"/>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57"/>
        </w:rPr>
        <w:t xml:space="preserve"> </w:t>
      </w:r>
      <w:r>
        <w:t>проектирования,</w:t>
      </w:r>
      <w:r>
        <w:rPr>
          <w:spacing w:val="-1"/>
        </w:rPr>
        <w:t xml:space="preserve"> </w:t>
      </w:r>
      <w:r>
        <w:t>метод переноса</w:t>
      </w:r>
      <w:r>
        <w:rPr>
          <w:spacing w:val="-1"/>
        </w:rPr>
        <w:t xml:space="preserve"> </w:t>
      </w:r>
      <w:r>
        <w:t>секущей плоскости;</w:t>
      </w:r>
    </w:p>
    <w:p w:rsidR="00E0428A" w:rsidRDefault="001F0548">
      <w:pPr>
        <w:pStyle w:val="a5"/>
        <w:ind w:left="1121" w:firstLine="0"/>
      </w:pPr>
      <w:r>
        <w:t>доказывать</w:t>
      </w:r>
      <w:r>
        <w:rPr>
          <w:spacing w:val="-5"/>
        </w:rPr>
        <w:t xml:space="preserve"> </w:t>
      </w:r>
      <w:r>
        <w:t>геометрические</w:t>
      </w:r>
      <w:r>
        <w:rPr>
          <w:spacing w:val="-4"/>
        </w:rPr>
        <w:t xml:space="preserve"> </w:t>
      </w:r>
      <w:r>
        <w:t>утверждения;</w:t>
      </w:r>
    </w:p>
    <w:p w:rsidR="00E0428A" w:rsidRDefault="001F0548">
      <w:pPr>
        <w:pStyle w:val="a5"/>
        <w:spacing w:before="137" w:line="360" w:lineRule="auto"/>
        <w:ind w:right="204"/>
      </w:pPr>
      <w:r>
        <w:t>применять геометрические факты для решения стереометрических задач, предполагающих</w:t>
      </w:r>
      <w:r>
        <w:rPr>
          <w:spacing w:val="1"/>
        </w:rPr>
        <w:t xml:space="preserve"> </w:t>
      </w:r>
      <w:r>
        <w:t>несколько</w:t>
      </w:r>
      <w:r>
        <w:rPr>
          <w:spacing w:val="-1"/>
        </w:rPr>
        <w:t xml:space="preserve"> </w:t>
      </w:r>
      <w:r>
        <w:t>шагов</w:t>
      </w:r>
      <w:r>
        <w:rPr>
          <w:spacing w:val="-2"/>
        </w:rPr>
        <w:t xml:space="preserve"> </w:t>
      </w:r>
      <w:r>
        <w:t>решения,</w:t>
      </w:r>
      <w:r>
        <w:rPr>
          <w:spacing w:val="1"/>
        </w:rPr>
        <w:t xml:space="preserve"> </w:t>
      </w:r>
      <w:r>
        <w:t>если</w:t>
      </w:r>
      <w:r>
        <w:rPr>
          <w:spacing w:val="2"/>
        </w:rPr>
        <w:t xml:space="preserve"> </w:t>
      </w:r>
      <w:r>
        <w:t>условия применения</w:t>
      </w:r>
      <w:r>
        <w:rPr>
          <w:spacing w:val="-4"/>
        </w:rPr>
        <w:t xml:space="preserve"> </w:t>
      </w:r>
      <w:r>
        <w:t>заданы</w:t>
      </w:r>
      <w:r>
        <w:rPr>
          <w:spacing w:val="1"/>
        </w:rPr>
        <w:t xml:space="preserve"> </w:t>
      </w:r>
      <w:r>
        <w:t>в</w:t>
      </w:r>
      <w:r>
        <w:rPr>
          <w:spacing w:val="-1"/>
        </w:rPr>
        <w:t xml:space="preserve"> </w:t>
      </w:r>
      <w:r>
        <w:t>явной</w:t>
      </w:r>
      <w:r>
        <w:rPr>
          <w:spacing w:val="-1"/>
        </w:rPr>
        <w:t xml:space="preserve"> </w:t>
      </w:r>
      <w:r>
        <w:t>и</w:t>
      </w:r>
      <w:r>
        <w:rPr>
          <w:spacing w:val="-3"/>
        </w:rPr>
        <w:t xml:space="preserve"> </w:t>
      </w:r>
      <w:r>
        <w:t>неявной</w:t>
      </w:r>
      <w:r>
        <w:rPr>
          <w:spacing w:val="-1"/>
        </w:rPr>
        <w:t xml:space="preserve"> </w:t>
      </w:r>
      <w:r>
        <w:t>форме;</w:t>
      </w:r>
    </w:p>
    <w:p w:rsidR="00E0428A" w:rsidRDefault="001F0548">
      <w:pPr>
        <w:pStyle w:val="a5"/>
        <w:spacing w:line="360" w:lineRule="auto"/>
        <w:ind w:right="206"/>
      </w:pPr>
      <w:r>
        <w:t>решать задачи на доказательство математических отношений и нахождение геометрических</w:t>
      </w:r>
      <w:r>
        <w:rPr>
          <w:spacing w:val="-57"/>
        </w:rPr>
        <w:t xml:space="preserve"> </w:t>
      </w:r>
      <w:r>
        <w:t>величин;</w:t>
      </w:r>
    </w:p>
    <w:p w:rsidR="00E0428A" w:rsidRDefault="001F0548">
      <w:pPr>
        <w:pStyle w:val="a5"/>
        <w:spacing w:before="1" w:line="360" w:lineRule="auto"/>
        <w:ind w:right="199"/>
      </w:pPr>
      <w:r>
        <w:t>применять программные средства и электронно-коммуникационные системы при решении</w:t>
      </w:r>
      <w:r>
        <w:rPr>
          <w:spacing w:val="1"/>
        </w:rPr>
        <w:t xml:space="preserve"> </w:t>
      </w:r>
      <w:r>
        <w:t>стереометрических</w:t>
      </w:r>
      <w:r>
        <w:rPr>
          <w:spacing w:val="-2"/>
        </w:rPr>
        <w:t xml:space="preserve"> </w:t>
      </w:r>
      <w:r>
        <w:t>задач;</w:t>
      </w:r>
    </w:p>
    <w:p w:rsidR="00E0428A" w:rsidRDefault="001F0548">
      <w:pPr>
        <w:pStyle w:val="a5"/>
        <w:spacing w:line="360" w:lineRule="auto"/>
        <w:ind w:right="194"/>
      </w:pPr>
      <w:r>
        <w:t>применять       полученные       знания       на       практике:       сравнивать,       анализировать</w:t>
      </w:r>
      <w:r>
        <w:rPr>
          <w:spacing w:val="1"/>
        </w:rPr>
        <w:t xml:space="preserve"> </w:t>
      </w:r>
      <w:r>
        <w:t xml:space="preserve">и  </w:t>
      </w:r>
      <w:r>
        <w:rPr>
          <w:spacing w:val="31"/>
        </w:rPr>
        <w:t xml:space="preserve"> </w:t>
      </w:r>
      <w:r>
        <w:t xml:space="preserve">оценивать   </w:t>
      </w:r>
      <w:r>
        <w:rPr>
          <w:spacing w:val="29"/>
        </w:rPr>
        <w:t xml:space="preserve"> </w:t>
      </w:r>
      <w:r>
        <w:t xml:space="preserve">реальные   </w:t>
      </w:r>
      <w:r>
        <w:rPr>
          <w:spacing w:val="27"/>
        </w:rPr>
        <w:t xml:space="preserve"> </w:t>
      </w:r>
      <w:r>
        <w:t xml:space="preserve">ситуации,   </w:t>
      </w:r>
      <w:r>
        <w:rPr>
          <w:spacing w:val="29"/>
        </w:rPr>
        <w:t xml:space="preserve"> </w:t>
      </w:r>
      <w:r>
        <w:t xml:space="preserve">применять   </w:t>
      </w:r>
      <w:r>
        <w:rPr>
          <w:spacing w:val="30"/>
        </w:rPr>
        <w:t xml:space="preserve"> </w:t>
      </w:r>
      <w:r>
        <w:t xml:space="preserve">изученные   </w:t>
      </w:r>
      <w:r>
        <w:rPr>
          <w:spacing w:val="27"/>
        </w:rPr>
        <w:t xml:space="preserve"> </w:t>
      </w:r>
      <w:r>
        <w:t xml:space="preserve">понятия,   </w:t>
      </w:r>
      <w:r>
        <w:rPr>
          <w:spacing w:val="26"/>
        </w:rPr>
        <w:t xml:space="preserve"> </w:t>
      </w:r>
      <w:r>
        <w:t xml:space="preserve">теоремы,   </w:t>
      </w:r>
      <w:r>
        <w:rPr>
          <w:spacing w:val="28"/>
        </w:rPr>
        <w:t xml:space="preserve"> </w:t>
      </w:r>
      <w:r>
        <w:t>свойства</w:t>
      </w:r>
      <w:r>
        <w:rPr>
          <w:spacing w:val="-58"/>
        </w:rPr>
        <w:t xml:space="preserve"> </w:t>
      </w:r>
      <w:r>
        <w:t>в процессе поиска решения математически сформулированной проблемы, моделировать реальные</w:t>
      </w:r>
      <w:r>
        <w:rPr>
          <w:spacing w:val="1"/>
        </w:rPr>
        <w:t xml:space="preserve"> </w:t>
      </w:r>
      <w:r>
        <w:t>ситуации на языке геометрии, исследовать построенные модели с использованием 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1"/>
        </w:rPr>
        <w:t xml:space="preserve"> </w:t>
      </w:r>
      <w:r>
        <w:t>геометрических</w:t>
      </w:r>
      <w:r>
        <w:rPr>
          <w:spacing w:val="1"/>
        </w:rPr>
        <w:t xml:space="preserve"> </w:t>
      </w:r>
      <w:r>
        <w:t>величин;</w:t>
      </w:r>
    </w:p>
    <w:p w:rsidR="00E0428A" w:rsidRDefault="001F0548">
      <w:pPr>
        <w:pStyle w:val="a5"/>
        <w:spacing w:line="360" w:lineRule="auto"/>
        <w:ind w:right="204"/>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2"/>
        </w:rPr>
        <w:t xml:space="preserve"> </w:t>
      </w:r>
      <w:r>
        <w:t>развития технологий.</w:t>
      </w:r>
    </w:p>
    <w:p w:rsidR="00E0428A" w:rsidRDefault="001F0548" w:rsidP="00B95C42">
      <w:pPr>
        <w:pStyle w:val="a7"/>
        <w:numPr>
          <w:ilvl w:val="1"/>
          <w:numId w:val="71"/>
        </w:numPr>
        <w:tabs>
          <w:tab w:val="left" w:pos="1782"/>
        </w:tabs>
        <w:spacing w:before="1" w:line="360" w:lineRule="auto"/>
        <w:ind w:right="196" w:firstLine="708"/>
        <w:jc w:val="both"/>
        <w:rPr>
          <w:sz w:val="24"/>
        </w:rPr>
      </w:pPr>
      <w:r>
        <w:rPr>
          <w:sz w:val="24"/>
        </w:rPr>
        <w:t xml:space="preserve">Федеральная       </w:t>
      </w:r>
      <w:r>
        <w:rPr>
          <w:spacing w:val="1"/>
          <w:sz w:val="24"/>
        </w:rPr>
        <w:t xml:space="preserve"> </w:t>
      </w:r>
      <w:r>
        <w:rPr>
          <w:sz w:val="24"/>
        </w:rPr>
        <w:t>рабочая         программа         учебного         курса         «Вероятность</w:t>
      </w:r>
      <w:r>
        <w:rPr>
          <w:spacing w:val="-57"/>
          <w:sz w:val="24"/>
        </w:rPr>
        <w:t xml:space="preserve"> </w:t>
      </w:r>
      <w:r>
        <w:rPr>
          <w:sz w:val="24"/>
        </w:rPr>
        <w:t>и</w:t>
      </w:r>
      <w:r>
        <w:rPr>
          <w:spacing w:val="-1"/>
          <w:sz w:val="24"/>
        </w:rPr>
        <w:t xml:space="preserve"> </w:t>
      </w:r>
      <w:r>
        <w:rPr>
          <w:sz w:val="24"/>
        </w:rPr>
        <w:t>статистика».</w:t>
      </w:r>
    </w:p>
    <w:p w:rsidR="00E0428A" w:rsidRDefault="001F0548" w:rsidP="00B95C42">
      <w:pPr>
        <w:pStyle w:val="a7"/>
        <w:numPr>
          <w:ilvl w:val="2"/>
          <w:numId w:val="71"/>
        </w:numPr>
        <w:tabs>
          <w:tab w:val="left" w:pos="1962"/>
        </w:tabs>
        <w:ind w:left="1961" w:hanging="841"/>
        <w:jc w:val="both"/>
        <w:rPr>
          <w:sz w:val="24"/>
        </w:rPr>
      </w:pPr>
      <w:r>
        <w:rPr>
          <w:sz w:val="24"/>
        </w:rPr>
        <w:t>Пояснительная</w:t>
      </w:r>
      <w:r>
        <w:rPr>
          <w:spacing w:val="-8"/>
          <w:sz w:val="24"/>
        </w:rPr>
        <w:t xml:space="preserve"> </w:t>
      </w:r>
      <w:r>
        <w:rPr>
          <w:sz w:val="24"/>
        </w:rPr>
        <w:t>записка.</w:t>
      </w:r>
    </w:p>
    <w:p w:rsidR="00E0428A" w:rsidRDefault="001F0548" w:rsidP="00B95C42">
      <w:pPr>
        <w:pStyle w:val="a7"/>
        <w:numPr>
          <w:ilvl w:val="3"/>
          <w:numId w:val="71"/>
        </w:numPr>
        <w:tabs>
          <w:tab w:val="left" w:pos="2142"/>
        </w:tabs>
        <w:spacing w:before="136" w:line="360" w:lineRule="auto"/>
        <w:ind w:right="190" w:firstLine="708"/>
        <w:jc w:val="both"/>
        <w:rPr>
          <w:sz w:val="24"/>
        </w:rPr>
      </w:pPr>
      <w:r>
        <w:rPr>
          <w:sz w:val="24"/>
        </w:rPr>
        <w:t>Учебный</w:t>
      </w:r>
      <w:r>
        <w:rPr>
          <w:spacing w:val="1"/>
          <w:sz w:val="24"/>
        </w:rPr>
        <w:t xml:space="preserve"> </w:t>
      </w:r>
      <w:r>
        <w:rPr>
          <w:sz w:val="24"/>
        </w:rPr>
        <w:t>курс</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углублѐнного</w:t>
      </w:r>
      <w:r>
        <w:rPr>
          <w:spacing w:val="1"/>
          <w:sz w:val="24"/>
        </w:rPr>
        <w:t xml:space="preserve"> </w:t>
      </w:r>
      <w:r>
        <w:rPr>
          <w:sz w:val="24"/>
        </w:rPr>
        <w:t>уровня</w:t>
      </w:r>
      <w:r>
        <w:rPr>
          <w:spacing w:val="1"/>
          <w:sz w:val="24"/>
        </w:rPr>
        <w:t xml:space="preserve"> </w:t>
      </w:r>
      <w:r>
        <w:rPr>
          <w:sz w:val="24"/>
        </w:rPr>
        <w:t>является</w:t>
      </w:r>
      <w:r>
        <w:rPr>
          <w:spacing w:val="1"/>
          <w:sz w:val="24"/>
        </w:rPr>
        <w:t xml:space="preserve"> </w:t>
      </w:r>
      <w:r>
        <w:rPr>
          <w:sz w:val="24"/>
        </w:rPr>
        <w:t>продолжением и развитием одноименного учебного курса углублѐнного уровня основной школы.</w:t>
      </w:r>
      <w:r>
        <w:rPr>
          <w:spacing w:val="1"/>
          <w:sz w:val="24"/>
        </w:rPr>
        <w:t xml:space="preserve"> </w:t>
      </w:r>
      <w:r>
        <w:rPr>
          <w:sz w:val="24"/>
        </w:rPr>
        <w:t>Курс предназначен для формирования у обучающихся статистической культуры и понимания роли</w:t>
      </w:r>
      <w:r>
        <w:rPr>
          <w:spacing w:val="-57"/>
          <w:sz w:val="24"/>
        </w:rPr>
        <w:t xml:space="preserve"> </w:t>
      </w:r>
      <w:r>
        <w:rPr>
          <w:sz w:val="24"/>
        </w:rPr>
        <w:t>теории вероятностей как математического инструмента для изучения случайных событий, величин</w:t>
      </w:r>
      <w:r>
        <w:rPr>
          <w:spacing w:val="-57"/>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курса</w:t>
      </w:r>
      <w:r>
        <w:rPr>
          <w:spacing w:val="1"/>
          <w:sz w:val="24"/>
        </w:rPr>
        <w:t xml:space="preserve"> </w:t>
      </w:r>
      <w:r>
        <w:rPr>
          <w:sz w:val="24"/>
        </w:rPr>
        <w:t>обогащаются</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исследования изменчивого мира, развивается понимание значимости и общности математических</w:t>
      </w:r>
      <w:r>
        <w:rPr>
          <w:spacing w:val="1"/>
          <w:sz w:val="24"/>
        </w:rPr>
        <w:t xml:space="preserve"> </w:t>
      </w:r>
      <w:r>
        <w:rPr>
          <w:sz w:val="24"/>
        </w:rPr>
        <w:t>методов</w:t>
      </w:r>
      <w:r>
        <w:rPr>
          <w:spacing w:val="-2"/>
          <w:sz w:val="24"/>
        </w:rPr>
        <w:t xml:space="preserve"> </w:t>
      </w:r>
      <w:r>
        <w:rPr>
          <w:sz w:val="24"/>
        </w:rPr>
        <w:t>познания</w:t>
      </w:r>
      <w:r>
        <w:rPr>
          <w:spacing w:val="-2"/>
          <w:sz w:val="24"/>
        </w:rPr>
        <w:t xml:space="preserve"> </w:t>
      </w:r>
      <w:r>
        <w:rPr>
          <w:sz w:val="24"/>
        </w:rPr>
        <w:t>как</w:t>
      </w:r>
      <w:r>
        <w:rPr>
          <w:spacing w:val="-2"/>
          <w:sz w:val="24"/>
        </w:rPr>
        <w:t xml:space="preserve"> </w:t>
      </w:r>
      <w:r>
        <w:rPr>
          <w:sz w:val="24"/>
        </w:rPr>
        <w:t>неотъемлемой</w:t>
      </w:r>
      <w:r>
        <w:rPr>
          <w:spacing w:val="-1"/>
          <w:sz w:val="24"/>
        </w:rPr>
        <w:t xml:space="preserve"> </w:t>
      </w:r>
      <w:r>
        <w:rPr>
          <w:sz w:val="24"/>
        </w:rPr>
        <w:t>части</w:t>
      </w:r>
      <w:r>
        <w:rPr>
          <w:spacing w:val="-2"/>
          <w:sz w:val="24"/>
        </w:rPr>
        <w:t xml:space="preserve"> </w:t>
      </w:r>
      <w:r>
        <w:rPr>
          <w:sz w:val="24"/>
        </w:rPr>
        <w:t>современного</w:t>
      </w:r>
      <w:r>
        <w:rPr>
          <w:spacing w:val="-2"/>
          <w:sz w:val="24"/>
        </w:rPr>
        <w:t xml:space="preserve"> </w:t>
      </w:r>
      <w:r>
        <w:rPr>
          <w:sz w:val="24"/>
        </w:rPr>
        <w:t>естественно-научного</w:t>
      </w:r>
      <w:r>
        <w:rPr>
          <w:spacing w:val="-1"/>
          <w:sz w:val="24"/>
        </w:rPr>
        <w:t xml:space="preserve"> </w:t>
      </w:r>
      <w:r>
        <w:rPr>
          <w:sz w:val="24"/>
        </w:rPr>
        <w:t>мировоззрения.</w:t>
      </w:r>
    </w:p>
    <w:p w:rsidR="00E0428A" w:rsidRDefault="001F0548" w:rsidP="00B95C42">
      <w:pPr>
        <w:pStyle w:val="a7"/>
        <w:numPr>
          <w:ilvl w:val="3"/>
          <w:numId w:val="71"/>
        </w:numPr>
        <w:tabs>
          <w:tab w:val="left" w:pos="2142"/>
        </w:tabs>
        <w:spacing w:before="2" w:line="360" w:lineRule="auto"/>
        <w:ind w:right="190" w:firstLine="708"/>
        <w:jc w:val="both"/>
        <w:rPr>
          <w:sz w:val="24"/>
        </w:rPr>
      </w:pPr>
      <w:r>
        <w:rPr>
          <w:sz w:val="24"/>
        </w:rPr>
        <w:t xml:space="preserve">Содержание   </w:t>
      </w:r>
      <w:r>
        <w:rPr>
          <w:spacing w:val="1"/>
          <w:sz w:val="24"/>
        </w:rPr>
        <w:t xml:space="preserve"> </w:t>
      </w:r>
      <w:r>
        <w:rPr>
          <w:sz w:val="24"/>
        </w:rPr>
        <w:t xml:space="preserve">курса   </w:t>
      </w:r>
      <w:r>
        <w:rPr>
          <w:spacing w:val="1"/>
          <w:sz w:val="24"/>
        </w:rPr>
        <w:t xml:space="preserve"> </w:t>
      </w:r>
      <w:r>
        <w:rPr>
          <w:sz w:val="24"/>
        </w:rPr>
        <w:t xml:space="preserve">направлено   </w:t>
      </w:r>
      <w:r>
        <w:rPr>
          <w:spacing w:val="1"/>
          <w:sz w:val="24"/>
        </w:rPr>
        <w:t xml:space="preserve"> </w:t>
      </w:r>
      <w:r>
        <w:rPr>
          <w:sz w:val="24"/>
        </w:rPr>
        <w:t>на     закрепление     знаний,     полученных</w:t>
      </w:r>
      <w:r>
        <w:rPr>
          <w:spacing w:val="1"/>
          <w:sz w:val="24"/>
        </w:rPr>
        <w:t xml:space="preserve"> </w:t>
      </w:r>
      <w:r>
        <w:rPr>
          <w:sz w:val="24"/>
        </w:rPr>
        <w:t>при изучении</w:t>
      </w:r>
      <w:r>
        <w:rPr>
          <w:spacing w:val="1"/>
          <w:sz w:val="24"/>
        </w:rPr>
        <w:t xml:space="preserve"> </w:t>
      </w:r>
      <w:r>
        <w:rPr>
          <w:sz w:val="24"/>
        </w:rPr>
        <w:t>курса на</w:t>
      </w:r>
      <w:r>
        <w:rPr>
          <w:spacing w:val="1"/>
          <w:sz w:val="24"/>
        </w:rPr>
        <w:t xml:space="preserve"> </w:t>
      </w:r>
      <w:r>
        <w:rPr>
          <w:sz w:val="24"/>
        </w:rPr>
        <w:t>уровне основного общего образования и на развитие представлений о</w:t>
      </w:r>
      <w:r>
        <w:rPr>
          <w:spacing w:val="1"/>
          <w:sz w:val="24"/>
        </w:rPr>
        <w:t xml:space="preserve"> </w:t>
      </w:r>
      <w:r>
        <w:rPr>
          <w:sz w:val="24"/>
        </w:rPr>
        <w:t>случайных</w:t>
      </w:r>
      <w:r>
        <w:rPr>
          <w:spacing w:val="1"/>
          <w:sz w:val="24"/>
        </w:rPr>
        <w:t xml:space="preserve"> </w:t>
      </w:r>
      <w:r>
        <w:rPr>
          <w:sz w:val="24"/>
        </w:rPr>
        <w:t>величинах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примерах,</w:t>
      </w:r>
      <w:r>
        <w:rPr>
          <w:spacing w:val="1"/>
          <w:sz w:val="24"/>
        </w:rPr>
        <w:t xml:space="preserve"> </w:t>
      </w:r>
      <w:r>
        <w:rPr>
          <w:sz w:val="24"/>
        </w:rPr>
        <w:t>сюжеты</w:t>
      </w:r>
      <w:r>
        <w:rPr>
          <w:spacing w:val="1"/>
          <w:sz w:val="24"/>
        </w:rPr>
        <w:t xml:space="preserve"> </w:t>
      </w:r>
      <w:r>
        <w:rPr>
          <w:sz w:val="24"/>
        </w:rPr>
        <w:t>которых</w:t>
      </w:r>
      <w:r>
        <w:rPr>
          <w:spacing w:val="1"/>
          <w:sz w:val="24"/>
        </w:rPr>
        <w:t xml:space="preserve"> </w:t>
      </w:r>
      <w:r>
        <w:rPr>
          <w:sz w:val="24"/>
        </w:rPr>
        <w:t>почерпнуты</w:t>
      </w:r>
      <w:r>
        <w:rPr>
          <w:spacing w:val="1"/>
          <w:sz w:val="24"/>
        </w:rPr>
        <w:t xml:space="preserve"> </w:t>
      </w:r>
      <w:r>
        <w:rPr>
          <w:sz w:val="24"/>
        </w:rPr>
        <w:t>из</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должно</w:t>
      </w:r>
      <w:r>
        <w:rPr>
          <w:spacing w:val="1"/>
          <w:sz w:val="24"/>
        </w:rPr>
        <w:t xml:space="preserve"> </w:t>
      </w:r>
      <w:r>
        <w:rPr>
          <w:sz w:val="24"/>
        </w:rPr>
        <w:t>сформироваться</w:t>
      </w:r>
      <w:r>
        <w:rPr>
          <w:spacing w:val="1"/>
          <w:sz w:val="24"/>
        </w:rPr>
        <w:t xml:space="preserve"> </w:t>
      </w:r>
      <w:r>
        <w:rPr>
          <w:sz w:val="24"/>
        </w:rPr>
        <w:t>представление о наиболее употребительных и общих математических моделях, используемых для</w:t>
      </w:r>
      <w:r>
        <w:rPr>
          <w:spacing w:val="1"/>
          <w:sz w:val="24"/>
        </w:rPr>
        <w:t xml:space="preserve"> </w:t>
      </w:r>
      <w:r>
        <w:rPr>
          <w:sz w:val="24"/>
        </w:rPr>
        <w:t>описания</w:t>
      </w:r>
      <w:r>
        <w:rPr>
          <w:spacing w:val="23"/>
          <w:sz w:val="24"/>
        </w:rPr>
        <w:t xml:space="preserve"> </w:t>
      </w:r>
      <w:r>
        <w:rPr>
          <w:sz w:val="24"/>
        </w:rPr>
        <w:t>антропометрических</w:t>
      </w:r>
      <w:r>
        <w:rPr>
          <w:spacing w:val="27"/>
          <w:sz w:val="24"/>
        </w:rPr>
        <w:t xml:space="preserve"> </w:t>
      </w:r>
      <w:r>
        <w:rPr>
          <w:sz w:val="24"/>
        </w:rPr>
        <w:t>и</w:t>
      </w:r>
      <w:r>
        <w:rPr>
          <w:spacing w:val="24"/>
          <w:sz w:val="24"/>
        </w:rPr>
        <w:t xml:space="preserve"> </w:t>
      </w:r>
      <w:r>
        <w:rPr>
          <w:sz w:val="24"/>
        </w:rPr>
        <w:t>демографических</w:t>
      </w:r>
      <w:r>
        <w:rPr>
          <w:spacing w:val="25"/>
          <w:sz w:val="24"/>
        </w:rPr>
        <w:t xml:space="preserve"> </w:t>
      </w:r>
      <w:r>
        <w:rPr>
          <w:sz w:val="24"/>
        </w:rPr>
        <w:t>величин,</w:t>
      </w:r>
      <w:r>
        <w:rPr>
          <w:spacing w:val="23"/>
          <w:sz w:val="24"/>
        </w:rPr>
        <w:t xml:space="preserve"> </w:t>
      </w:r>
      <w:r>
        <w:rPr>
          <w:sz w:val="24"/>
        </w:rPr>
        <w:t>погрешностей</w:t>
      </w:r>
      <w:r>
        <w:rPr>
          <w:spacing w:val="23"/>
          <w:sz w:val="24"/>
        </w:rPr>
        <w:t xml:space="preserve"> </w:t>
      </w:r>
      <w:r>
        <w:rPr>
          <w:sz w:val="24"/>
        </w:rPr>
        <w:t>в</w:t>
      </w:r>
      <w:r>
        <w:rPr>
          <w:spacing w:val="22"/>
          <w:sz w:val="24"/>
        </w:rPr>
        <w:t xml:space="preserve"> </w:t>
      </w:r>
      <w:r>
        <w:rPr>
          <w:sz w:val="24"/>
        </w:rPr>
        <w:t>различные</w:t>
      </w:r>
      <w:r>
        <w:rPr>
          <w:spacing w:val="21"/>
          <w:sz w:val="24"/>
        </w:rPr>
        <w:t xml:space="preserve"> </w:t>
      </w:r>
      <w:r>
        <w:rPr>
          <w:sz w:val="24"/>
        </w:rPr>
        <w:t>рода</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2" w:firstLine="0"/>
      </w:pPr>
      <w:r>
        <w:lastRenderedPageBreak/>
        <w:t>измерениях, длительности безотказной работы технических устройств, характеристик 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w:t>
      </w:r>
      <w:r>
        <w:rPr>
          <w:spacing w:val="1"/>
        </w:rPr>
        <w:t xml:space="preserve"> </w:t>
      </w:r>
      <w:r>
        <w:t>статистических методов, необходимых специалистам не только инженерных специальностей, 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1"/>
        </w:rPr>
        <w:t xml:space="preserve"> </w:t>
      </w:r>
      <w:r>
        <w:t>математическую</w:t>
      </w:r>
      <w:r>
        <w:rPr>
          <w:spacing w:val="-1"/>
        </w:rPr>
        <w:t xml:space="preserve"> </w:t>
      </w:r>
      <w:r>
        <w:t>формализацию.</w:t>
      </w:r>
    </w:p>
    <w:p w:rsidR="00E0428A" w:rsidRDefault="001F0548" w:rsidP="00B95C42">
      <w:pPr>
        <w:pStyle w:val="a7"/>
        <w:numPr>
          <w:ilvl w:val="3"/>
          <w:numId w:val="71"/>
        </w:numPr>
        <w:tabs>
          <w:tab w:val="left" w:pos="2142"/>
        </w:tabs>
        <w:spacing w:line="360" w:lineRule="auto"/>
        <w:ind w:right="192" w:firstLine="708"/>
        <w:jc w:val="both"/>
        <w:rPr>
          <w:sz w:val="24"/>
        </w:rPr>
      </w:pPr>
      <w:r>
        <w:rPr>
          <w:sz w:val="24"/>
        </w:rPr>
        <w:t>В соответствии с указанными целями в структуре учебного курса «Вероятность и</w:t>
      </w:r>
      <w:r>
        <w:rPr>
          <w:spacing w:val="1"/>
          <w:sz w:val="24"/>
        </w:rPr>
        <w:t xml:space="preserve"> </w:t>
      </w:r>
      <w:r>
        <w:rPr>
          <w:sz w:val="24"/>
        </w:rPr>
        <w:t>статистика»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выделены</w:t>
      </w:r>
      <w:r>
        <w:rPr>
          <w:spacing w:val="1"/>
          <w:sz w:val="24"/>
        </w:rPr>
        <w:t xml:space="preserve"> </w:t>
      </w:r>
      <w:r>
        <w:rPr>
          <w:sz w:val="24"/>
        </w:rPr>
        <w:t>основные</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и</w:t>
      </w:r>
      <w:r>
        <w:rPr>
          <w:spacing w:val="4"/>
          <w:sz w:val="24"/>
        </w:rPr>
        <w:t xml:space="preserve"> </w:t>
      </w:r>
      <w:r>
        <w:rPr>
          <w:sz w:val="24"/>
        </w:rPr>
        <w:t>«Случайные</w:t>
      </w:r>
      <w:r>
        <w:rPr>
          <w:spacing w:val="-3"/>
          <w:sz w:val="24"/>
        </w:rPr>
        <w:t xml:space="preserve"> </w:t>
      </w:r>
      <w:r>
        <w:rPr>
          <w:sz w:val="24"/>
        </w:rPr>
        <w:t>величины</w:t>
      </w:r>
      <w:r>
        <w:rPr>
          <w:spacing w:val="-1"/>
          <w:sz w:val="24"/>
        </w:rPr>
        <w:t xml:space="preserve"> </w:t>
      </w:r>
      <w:r>
        <w:rPr>
          <w:sz w:val="24"/>
        </w:rPr>
        <w:t>и закон</w:t>
      </w:r>
      <w:r>
        <w:rPr>
          <w:spacing w:val="-1"/>
          <w:sz w:val="24"/>
        </w:rPr>
        <w:t xml:space="preserve"> </w:t>
      </w:r>
      <w:r>
        <w:rPr>
          <w:sz w:val="24"/>
        </w:rPr>
        <w:t>больших</w:t>
      </w:r>
      <w:r>
        <w:rPr>
          <w:spacing w:val="1"/>
          <w:sz w:val="24"/>
        </w:rPr>
        <w:t xml:space="preserve"> </w:t>
      </w:r>
      <w:r>
        <w:rPr>
          <w:sz w:val="24"/>
        </w:rPr>
        <w:t>чисел».</w:t>
      </w:r>
    </w:p>
    <w:p w:rsidR="00E0428A" w:rsidRDefault="001F0548" w:rsidP="00B95C42">
      <w:pPr>
        <w:pStyle w:val="a7"/>
        <w:numPr>
          <w:ilvl w:val="3"/>
          <w:numId w:val="71"/>
        </w:numPr>
        <w:tabs>
          <w:tab w:val="left" w:pos="2142"/>
        </w:tabs>
        <w:spacing w:before="2" w:line="360" w:lineRule="auto"/>
        <w:ind w:right="197" w:firstLine="708"/>
        <w:jc w:val="both"/>
        <w:rPr>
          <w:sz w:val="24"/>
        </w:rPr>
      </w:pPr>
      <w:r>
        <w:rPr>
          <w:sz w:val="24"/>
        </w:rPr>
        <w:t>Помимо    основных    линий    в    курс    включены    элементы    теории    графов</w:t>
      </w:r>
      <w:r>
        <w:rPr>
          <w:spacing w:val="1"/>
          <w:sz w:val="24"/>
        </w:rPr>
        <w:t xml:space="preserve"> </w:t>
      </w:r>
      <w:r>
        <w:rPr>
          <w:sz w:val="24"/>
        </w:rPr>
        <w:t>и теории множеств, необходимые для полноценного освоения материала данного учебного курса и</w:t>
      </w:r>
      <w:r>
        <w:rPr>
          <w:spacing w:val="-57"/>
          <w:sz w:val="24"/>
        </w:rPr>
        <w:t xml:space="preserve"> </w:t>
      </w:r>
      <w:r>
        <w:rPr>
          <w:sz w:val="24"/>
        </w:rPr>
        <w:t>смежных математических</w:t>
      </w:r>
      <w:r>
        <w:rPr>
          <w:spacing w:val="4"/>
          <w:sz w:val="24"/>
        </w:rPr>
        <w:t xml:space="preserve"> </w:t>
      </w:r>
      <w:r>
        <w:rPr>
          <w:sz w:val="24"/>
        </w:rPr>
        <w:t>учебных</w:t>
      </w:r>
      <w:r>
        <w:rPr>
          <w:spacing w:val="1"/>
          <w:sz w:val="24"/>
        </w:rPr>
        <w:t xml:space="preserve"> </w:t>
      </w:r>
      <w:r>
        <w:rPr>
          <w:sz w:val="24"/>
        </w:rPr>
        <w:t>курсов.</w:t>
      </w:r>
    </w:p>
    <w:p w:rsidR="00E0428A" w:rsidRDefault="001F0548" w:rsidP="00B95C42">
      <w:pPr>
        <w:pStyle w:val="a7"/>
        <w:numPr>
          <w:ilvl w:val="3"/>
          <w:numId w:val="71"/>
        </w:numPr>
        <w:tabs>
          <w:tab w:val="left" w:pos="2142"/>
        </w:tabs>
        <w:spacing w:line="360" w:lineRule="auto"/>
        <w:ind w:right="193" w:firstLine="708"/>
        <w:jc w:val="both"/>
        <w:rPr>
          <w:sz w:val="24"/>
        </w:rPr>
      </w:pPr>
      <w:r>
        <w:rPr>
          <w:sz w:val="24"/>
        </w:rPr>
        <w:t>Содержание</w:t>
      </w:r>
      <w:r>
        <w:rPr>
          <w:spacing w:val="1"/>
          <w:sz w:val="24"/>
        </w:rPr>
        <w:t xml:space="preserve"> </w:t>
      </w:r>
      <w:r>
        <w:rPr>
          <w:sz w:val="24"/>
        </w:rPr>
        <w:t>линии</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вероятностей</w:t>
      </w:r>
      <w:r>
        <w:rPr>
          <w:spacing w:val="1"/>
          <w:sz w:val="24"/>
        </w:rPr>
        <w:t xml:space="preserve"> </w:t>
      </w:r>
      <w:r>
        <w:rPr>
          <w:sz w:val="24"/>
        </w:rPr>
        <w:t>между</w:t>
      </w:r>
      <w:r>
        <w:rPr>
          <w:spacing w:val="1"/>
          <w:sz w:val="24"/>
        </w:rPr>
        <w:t xml:space="preserve"> </w:t>
      </w:r>
      <w:r>
        <w:rPr>
          <w:sz w:val="24"/>
        </w:rPr>
        <w:t>значениями</w:t>
      </w:r>
      <w:r>
        <w:rPr>
          <w:spacing w:val="1"/>
          <w:sz w:val="24"/>
        </w:rPr>
        <w:t xml:space="preserve"> </w:t>
      </w:r>
      <w:r>
        <w:rPr>
          <w:sz w:val="24"/>
        </w:rPr>
        <w:t>случайных</w:t>
      </w:r>
      <w:r>
        <w:rPr>
          <w:spacing w:val="1"/>
          <w:sz w:val="24"/>
        </w:rPr>
        <w:t xml:space="preserve"> </w:t>
      </w:r>
      <w:r>
        <w:rPr>
          <w:sz w:val="24"/>
        </w:rPr>
        <w:t>величин.</w:t>
      </w:r>
      <w:r>
        <w:rPr>
          <w:spacing w:val="1"/>
          <w:sz w:val="24"/>
        </w:rPr>
        <w:t xml:space="preserve"> </w:t>
      </w:r>
      <w:r>
        <w:rPr>
          <w:sz w:val="24"/>
        </w:rPr>
        <w:t>Важную</w:t>
      </w:r>
      <w:r>
        <w:rPr>
          <w:spacing w:val="1"/>
          <w:sz w:val="24"/>
        </w:rPr>
        <w:t xml:space="preserve"> </w:t>
      </w:r>
      <w:r>
        <w:rPr>
          <w:sz w:val="24"/>
        </w:rPr>
        <w:t>часть</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содержательной</w:t>
      </w:r>
      <w:r>
        <w:rPr>
          <w:spacing w:val="1"/>
          <w:sz w:val="24"/>
        </w:rPr>
        <w:t xml:space="preserve"> </w:t>
      </w:r>
      <w:r>
        <w:rPr>
          <w:sz w:val="24"/>
        </w:rPr>
        <w:t>линии</w:t>
      </w:r>
      <w:r>
        <w:rPr>
          <w:spacing w:val="1"/>
          <w:sz w:val="24"/>
        </w:rPr>
        <w:t xml:space="preserve"> </w:t>
      </w:r>
      <w:r>
        <w:rPr>
          <w:sz w:val="24"/>
        </w:rPr>
        <w:t>занимает</w:t>
      </w:r>
      <w:r>
        <w:rPr>
          <w:spacing w:val="1"/>
          <w:sz w:val="24"/>
        </w:rPr>
        <w:t xml:space="preserve"> </w:t>
      </w:r>
      <w:r>
        <w:rPr>
          <w:sz w:val="24"/>
        </w:rPr>
        <w:t>изучение</w:t>
      </w:r>
      <w:r>
        <w:rPr>
          <w:spacing w:val="1"/>
          <w:sz w:val="24"/>
        </w:rPr>
        <w:t xml:space="preserve"> </w:t>
      </w:r>
      <w:r>
        <w:rPr>
          <w:sz w:val="24"/>
        </w:rPr>
        <w:t>геометрического</w:t>
      </w:r>
      <w:r>
        <w:rPr>
          <w:spacing w:val="1"/>
          <w:sz w:val="24"/>
        </w:rPr>
        <w:t xml:space="preserve"> </w:t>
      </w:r>
      <w:r>
        <w:rPr>
          <w:sz w:val="24"/>
        </w:rPr>
        <w:t>и</w:t>
      </w:r>
      <w:r>
        <w:rPr>
          <w:spacing w:val="1"/>
          <w:sz w:val="24"/>
        </w:rPr>
        <w:t xml:space="preserve"> </w:t>
      </w:r>
      <w:r>
        <w:rPr>
          <w:sz w:val="24"/>
        </w:rPr>
        <w:t>биномиального распределений и знакомство с их непрерывными аналогами – показательным и</w:t>
      </w:r>
      <w:r>
        <w:rPr>
          <w:spacing w:val="1"/>
          <w:sz w:val="24"/>
        </w:rPr>
        <w:t xml:space="preserve"> </w:t>
      </w:r>
      <w:r>
        <w:rPr>
          <w:sz w:val="24"/>
        </w:rPr>
        <w:t>нормальным</w:t>
      </w:r>
      <w:r>
        <w:rPr>
          <w:spacing w:val="-3"/>
          <w:sz w:val="24"/>
        </w:rPr>
        <w:t xml:space="preserve"> </w:t>
      </w:r>
      <w:r>
        <w:rPr>
          <w:sz w:val="24"/>
        </w:rPr>
        <w:t>распределениями.</w:t>
      </w:r>
    </w:p>
    <w:p w:rsidR="00E0428A" w:rsidRDefault="001F0548" w:rsidP="00B95C42">
      <w:pPr>
        <w:pStyle w:val="a7"/>
        <w:numPr>
          <w:ilvl w:val="3"/>
          <w:numId w:val="71"/>
        </w:numPr>
        <w:tabs>
          <w:tab w:val="left" w:pos="2142"/>
        </w:tabs>
        <w:spacing w:line="360" w:lineRule="auto"/>
        <w:ind w:right="203" w:firstLine="708"/>
        <w:jc w:val="both"/>
        <w:rPr>
          <w:sz w:val="24"/>
        </w:rPr>
      </w:pPr>
      <w:r>
        <w:rPr>
          <w:sz w:val="24"/>
        </w:rPr>
        <w:t xml:space="preserve">Темы,      </w:t>
      </w:r>
      <w:r>
        <w:rPr>
          <w:spacing w:val="49"/>
          <w:sz w:val="24"/>
        </w:rPr>
        <w:t xml:space="preserve"> </w:t>
      </w:r>
      <w:r>
        <w:rPr>
          <w:sz w:val="24"/>
        </w:rPr>
        <w:t xml:space="preserve">связанные       </w:t>
      </w:r>
      <w:r>
        <w:rPr>
          <w:spacing w:val="46"/>
          <w:sz w:val="24"/>
        </w:rPr>
        <w:t xml:space="preserve"> </w:t>
      </w:r>
      <w:r>
        <w:rPr>
          <w:sz w:val="24"/>
        </w:rPr>
        <w:t xml:space="preserve">с       </w:t>
      </w:r>
      <w:r>
        <w:rPr>
          <w:spacing w:val="44"/>
          <w:sz w:val="24"/>
        </w:rPr>
        <w:t xml:space="preserve"> </w:t>
      </w:r>
      <w:r>
        <w:rPr>
          <w:sz w:val="24"/>
        </w:rPr>
        <w:t xml:space="preserve">непрерывными       </w:t>
      </w:r>
      <w:r>
        <w:rPr>
          <w:spacing w:val="48"/>
          <w:sz w:val="24"/>
        </w:rPr>
        <w:t xml:space="preserve"> </w:t>
      </w:r>
      <w:r>
        <w:rPr>
          <w:sz w:val="24"/>
        </w:rPr>
        <w:t xml:space="preserve">случайными       </w:t>
      </w:r>
      <w:r>
        <w:rPr>
          <w:spacing w:val="48"/>
          <w:sz w:val="24"/>
        </w:rPr>
        <w:t xml:space="preserve"> </w:t>
      </w:r>
      <w:r>
        <w:rPr>
          <w:sz w:val="24"/>
        </w:rPr>
        <w:t>величинами</w:t>
      </w:r>
      <w:r>
        <w:rPr>
          <w:spacing w:val="-58"/>
          <w:sz w:val="24"/>
        </w:rPr>
        <w:t xml:space="preserve"> </w:t>
      </w:r>
      <w:r>
        <w:rPr>
          <w:sz w:val="24"/>
        </w:rPr>
        <w:t>и</w:t>
      </w:r>
      <w:r>
        <w:rPr>
          <w:spacing w:val="1"/>
          <w:sz w:val="24"/>
        </w:rPr>
        <w:t xml:space="preserve"> </w:t>
      </w:r>
      <w:r>
        <w:rPr>
          <w:sz w:val="24"/>
        </w:rPr>
        <w:t>распределениями,</w:t>
      </w:r>
      <w:r>
        <w:rPr>
          <w:spacing w:val="1"/>
          <w:sz w:val="24"/>
        </w:rPr>
        <w:t xml:space="preserve"> </w:t>
      </w:r>
      <w:r>
        <w:rPr>
          <w:sz w:val="24"/>
        </w:rPr>
        <w:t>акцентируют</w:t>
      </w:r>
      <w:r>
        <w:rPr>
          <w:spacing w:val="1"/>
          <w:sz w:val="24"/>
        </w:rPr>
        <w:t xml:space="preserve"> </w:t>
      </w:r>
      <w:r>
        <w:rPr>
          <w:sz w:val="24"/>
        </w:rPr>
        <w:t>внимание обучающихся на</w:t>
      </w:r>
      <w:r>
        <w:rPr>
          <w:spacing w:val="1"/>
          <w:sz w:val="24"/>
        </w:rPr>
        <w:t xml:space="preserve"> </w:t>
      </w:r>
      <w:r>
        <w:rPr>
          <w:sz w:val="24"/>
        </w:rPr>
        <w:t>описании</w:t>
      </w:r>
      <w:r>
        <w:rPr>
          <w:spacing w:val="1"/>
          <w:sz w:val="24"/>
        </w:rPr>
        <w:t xml:space="preserve"> </w:t>
      </w:r>
      <w:r>
        <w:rPr>
          <w:sz w:val="24"/>
        </w:rPr>
        <w:t>и</w:t>
      </w:r>
      <w:r>
        <w:rPr>
          <w:spacing w:val="1"/>
          <w:sz w:val="24"/>
        </w:rPr>
        <w:t xml:space="preserve"> </w:t>
      </w:r>
      <w:r>
        <w:rPr>
          <w:sz w:val="24"/>
        </w:rPr>
        <w:t>изучении</w:t>
      </w:r>
      <w:r>
        <w:rPr>
          <w:spacing w:val="1"/>
          <w:sz w:val="24"/>
        </w:rPr>
        <w:t xml:space="preserve"> </w:t>
      </w:r>
      <w:r>
        <w:rPr>
          <w:sz w:val="24"/>
        </w:rPr>
        <w:t>случайных</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непрерывных</w:t>
      </w:r>
      <w:r>
        <w:rPr>
          <w:spacing w:val="1"/>
          <w:sz w:val="24"/>
        </w:rPr>
        <w:t xml:space="preserve"> </w:t>
      </w:r>
      <w:r>
        <w:rPr>
          <w:sz w:val="24"/>
        </w:rPr>
        <w:t>функций.</w:t>
      </w:r>
      <w:r>
        <w:rPr>
          <w:spacing w:val="1"/>
          <w:sz w:val="24"/>
        </w:rPr>
        <w:t xml:space="preserve"> </w:t>
      </w:r>
      <w:r>
        <w:rPr>
          <w:sz w:val="24"/>
        </w:rPr>
        <w:t>Основное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показательному</w:t>
      </w:r>
      <w:r>
        <w:rPr>
          <w:spacing w:val="1"/>
          <w:sz w:val="24"/>
        </w:rPr>
        <w:t xml:space="preserve"> </w:t>
      </w:r>
      <w:r>
        <w:rPr>
          <w:sz w:val="24"/>
        </w:rPr>
        <w:t>и</w:t>
      </w:r>
      <w:r>
        <w:rPr>
          <w:spacing w:val="1"/>
          <w:sz w:val="24"/>
        </w:rPr>
        <w:t xml:space="preserve"> </w:t>
      </w:r>
      <w:r>
        <w:rPr>
          <w:sz w:val="24"/>
        </w:rPr>
        <w:t>нормальному</w:t>
      </w:r>
      <w:r>
        <w:rPr>
          <w:spacing w:val="-6"/>
          <w:sz w:val="24"/>
        </w:rPr>
        <w:t xml:space="preserve"> </w:t>
      </w:r>
      <w:r>
        <w:rPr>
          <w:sz w:val="24"/>
        </w:rPr>
        <w:t>распределениям.</w:t>
      </w:r>
    </w:p>
    <w:p w:rsidR="00E0428A" w:rsidRDefault="001F0548" w:rsidP="00B95C42">
      <w:pPr>
        <w:pStyle w:val="a7"/>
        <w:numPr>
          <w:ilvl w:val="3"/>
          <w:numId w:val="71"/>
        </w:numPr>
        <w:tabs>
          <w:tab w:val="left" w:pos="2142"/>
        </w:tabs>
        <w:spacing w:before="1" w:line="360" w:lineRule="auto"/>
        <w:ind w:right="195" w:firstLine="708"/>
        <w:jc w:val="both"/>
        <w:rPr>
          <w:sz w:val="24"/>
        </w:rPr>
      </w:pPr>
      <w:r>
        <w:rPr>
          <w:sz w:val="24"/>
        </w:rPr>
        <w:t>В курсе предусматривается ознакомительное изучение связи между случайными</w:t>
      </w:r>
      <w:r>
        <w:rPr>
          <w:spacing w:val="1"/>
          <w:sz w:val="24"/>
        </w:rPr>
        <w:t xml:space="preserve"> </w:t>
      </w:r>
      <w:r>
        <w:rPr>
          <w:sz w:val="24"/>
        </w:rPr>
        <w:t>величинами</w:t>
      </w:r>
      <w:r>
        <w:rPr>
          <w:spacing w:val="1"/>
          <w:sz w:val="24"/>
        </w:rPr>
        <w:t xml:space="preserve"> </w:t>
      </w:r>
      <w:r>
        <w:rPr>
          <w:sz w:val="24"/>
        </w:rPr>
        <w:t>и</w:t>
      </w:r>
      <w:r>
        <w:rPr>
          <w:spacing w:val="1"/>
          <w:sz w:val="24"/>
        </w:rPr>
        <w:t xml:space="preserve"> </w:t>
      </w:r>
      <w:r>
        <w:rPr>
          <w:sz w:val="24"/>
        </w:rPr>
        <w:t>описание</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коэффициента</w:t>
      </w:r>
      <w:r>
        <w:rPr>
          <w:spacing w:val="1"/>
          <w:sz w:val="24"/>
        </w:rPr>
        <w:t xml:space="preserve"> </w:t>
      </w:r>
      <w:r>
        <w:rPr>
          <w:sz w:val="24"/>
        </w:rPr>
        <w:t>корреляции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выборочного</w:t>
      </w:r>
      <w:r>
        <w:rPr>
          <w:spacing w:val="-57"/>
          <w:sz w:val="24"/>
        </w:rPr>
        <w:t xml:space="preserve"> </w:t>
      </w:r>
      <w:r>
        <w:rPr>
          <w:sz w:val="24"/>
        </w:rPr>
        <w:t>аналога.</w:t>
      </w:r>
      <w:r>
        <w:rPr>
          <w:spacing w:val="1"/>
          <w:sz w:val="24"/>
        </w:rPr>
        <w:t xml:space="preserve"> </w:t>
      </w:r>
      <w:r>
        <w:rPr>
          <w:sz w:val="24"/>
        </w:rPr>
        <w:t>Эти</w:t>
      </w:r>
      <w:r>
        <w:rPr>
          <w:spacing w:val="1"/>
          <w:sz w:val="24"/>
        </w:rPr>
        <w:t xml:space="preserve"> </w:t>
      </w:r>
      <w:r>
        <w:rPr>
          <w:sz w:val="24"/>
        </w:rPr>
        <w:t>элементы</w:t>
      </w:r>
      <w:r>
        <w:rPr>
          <w:spacing w:val="1"/>
          <w:sz w:val="24"/>
        </w:rPr>
        <w:t xml:space="preserve"> </w:t>
      </w:r>
      <w:r>
        <w:rPr>
          <w:sz w:val="24"/>
        </w:rPr>
        <w:t>содержания</w:t>
      </w:r>
      <w:r>
        <w:rPr>
          <w:spacing w:val="1"/>
          <w:sz w:val="24"/>
        </w:rPr>
        <w:t xml:space="preserve"> </w:t>
      </w:r>
      <w:r>
        <w:rPr>
          <w:sz w:val="24"/>
        </w:rPr>
        <w:t>развивают</w:t>
      </w:r>
      <w:r>
        <w:rPr>
          <w:spacing w:val="1"/>
          <w:sz w:val="24"/>
        </w:rPr>
        <w:t xml:space="preserve"> </w:t>
      </w:r>
      <w:r>
        <w:rPr>
          <w:sz w:val="24"/>
        </w:rPr>
        <w:t>тему</w:t>
      </w:r>
      <w:r>
        <w:rPr>
          <w:spacing w:val="1"/>
          <w:sz w:val="24"/>
        </w:rPr>
        <w:t xml:space="preserve"> </w:t>
      </w:r>
      <w:r>
        <w:rPr>
          <w:sz w:val="24"/>
        </w:rPr>
        <w:t>«Диаграммы</w:t>
      </w:r>
      <w:r>
        <w:rPr>
          <w:spacing w:val="1"/>
          <w:sz w:val="24"/>
        </w:rPr>
        <w:t xml:space="preserve"> </w:t>
      </w:r>
      <w:r>
        <w:rPr>
          <w:sz w:val="24"/>
        </w:rPr>
        <w:t>рассеивания»,</w:t>
      </w:r>
      <w:r>
        <w:rPr>
          <w:spacing w:val="1"/>
          <w:sz w:val="24"/>
        </w:rPr>
        <w:t xml:space="preserve"> </w:t>
      </w:r>
      <w:r>
        <w:rPr>
          <w:sz w:val="24"/>
        </w:rPr>
        <w:t>изученную</w:t>
      </w:r>
      <w:r>
        <w:rPr>
          <w:spacing w:val="1"/>
          <w:sz w:val="24"/>
        </w:rPr>
        <w:t xml:space="preserve"> </w:t>
      </w:r>
      <w:r>
        <w:rPr>
          <w:sz w:val="24"/>
        </w:rPr>
        <w:t>на</w:t>
      </w:r>
      <w:r>
        <w:rPr>
          <w:spacing w:val="1"/>
          <w:sz w:val="24"/>
        </w:rPr>
        <w:t xml:space="preserve"> </w:t>
      </w:r>
      <w:r>
        <w:rPr>
          <w:sz w:val="24"/>
        </w:rPr>
        <w:t>уровне основного общего образования, и во многом опираются на сведения из курсов алгебры и</w:t>
      </w:r>
      <w:r>
        <w:rPr>
          <w:spacing w:val="1"/>
          <w:sz w:val="24"/>
        </w:rPr>
        <w:t xml:space="preserve"> </w:t>
      </w:r>
      <w:r>
        <w:rPr>
          <w:sz w:val="24"/>
        </w:rPr>
        <w:t>геометрии.</w:t>
      </w:r>
    </w:p>
    <w:p w:rsidR="00E0428A" w:rsidRDefault="001F0548" w:rsidP="00B95C42">
      <w:pPr>
        <w:pStyle w:val="a7"/>
        <w:numPr>
          <w:ilvl w:val="3"/>
          <w:numId w:val="71"/>
        </w:numPr>
        <w:tabs>
          <w:tab w:val="left" w:pos="2024"/>
          <w:tab w:val="left" w:pos="2142"/>
          <w:tab w:val="left" w:pos="3230"/>
          <w:tab w:val="left" w:pos="4386"/>
          <w:tab w:val="left" w:pos="4444"/>
          <w:tab w:val="left" w:pos="5856"/>
          <w:tab w:val="left" w:pos="6368"/>
          <w:tab w:val="left" w:pos="7520"/>
          <w:tab w:val="left" w:pos="7782"/>
          <w:tab w:val="left" w:pos="9308"/>
          <w:tab w:val="left" w:pos="9420"/>
        </w:tabs>
        <w:spacing w:line="360" w:lineRule="auto"/>
        <w:ind w:right="193" w:firstLine="708"/>
        <w:jc w:val="both"/>
        <w:rPr>
          <w:sz w:val="24"/>
        </w:rPr>
      </w:pPr>
      <w:r>
        <w:rPr>
          <w:sz w:val="24"/>
        </w:rPr>
        <w:t>Ещѐ</w:t>
      </w:r>
      <w:r>
        <w:rPr>
          <w:sz w:val="24"/>
        </w:rPr>
        <w:tab/>
        <w:t>один</w:t>
      </w:r>
      <w:r>
        <w:rPr>
          <w:sz w:val="24"/>
        </w:rPr>
        <w:tab/>
        <w:t>элемент</w:t>
      </w:r>
      <w:r>
        <w:rPr>
          <w:sz w:val="24"/>
        </w:rPr>
        <w:tab/>
        <w:t>содержания,</w:t>
      </w:r>
      <w:r>
        <w:rPr>
          <w:sz w:val="24"/>
        </w:rPr>
        <w:tab/>
      </w:r>
      <w:r>
        <w:rPr>
          <w:sz w:val="24"/>
        </w:rPr>
        <w:tab/>
        <w:t>который</w:t>
      </w:r>
      <w:r>
        <w:rPr>
          <w:sz w:val="24"/>
        </w:rPr>
        <w:tab/>
        <w:t>предлагается</w:t>
      </w:r>
      <w:r>
        <w:rPr>
          <w:spacing w:val="-58"/>
          <w:sz w:val="24"/>
        </w:rPr>
        <w:t xml:space="preserve"> </w:t>
      </w:r>
      <w:r>
        <w:rPr>
          <w:sz w:val="24"/>
        </w:rPr>
        <w:t>на ознакомительном уровне – последовательность случайных независимых событий, наступающих</w:t>
      </w:r>
      <w:r>
        <w:rPr>
          <w:spacing w:val="-57"/>
          <w:sz w:val="24"/>
        </w:rPr>
        <w:t xml:space="preserve"> </w:t>
      </w:r>
      <w:r>
        <w:rPr>
          <w:sz w:val="24"/>
        </w:rPr>
        <w:t>в</w:t>
      </w:r>
      <w:r>
        <w:rPr>
          <w:spacing w:val="1"/>
          <w:sz w:val="24"/>
        </w:rPr>
        <w:t xml:space="preserve"> </w:t>
      </w:r>
      <w:r>
        <w:rPr>
          <w:sz w:val="24"/>
        </w:rPr>
        <w:t>единицу времени.</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распределением</w:t>
      </w:r>
      <w:r>
        <w:rPr>
          <w:spacing w:val="1"/>
          <w:sz w:val="24"/>
        </w:rPr>
        <w:t xml:space="preserve"> </w:t>
      </w:r>
      <w:r>
        <w:rPr>
          <w:sz w:val="24"/>
        </w:rPr>
        <w:t>вероятностей</w:t>
      </w:r>
      <w:r>
        <w:rPr>
          <w:spacing w:val="1"/>
          <w:sz w:val="24"/>
        </w:rPr>
        <w:t xml:space="preserve"> </w:t>
      </w:r>
      <w:r>
        <w:rPr>
          <w:sz w:val="24"/>
        </w:rPr>
        <w:t>количества</w:t>
      </w:r>
      <w:r>
        <w:rPr>
          <w:spacing w:val="1"/>
          <w:sz w:val="24"/>
        </w:rPr>
        <w:t xml:space="preserve"> </w:t>
      </w:r>
      <w:r>
        <w:rPr>
          <w:sz w:val="24"/>
        </w:rPr>
        <w:t>таких</w:t>
      </w:r>
      <w:r>
        <w:rPr>
          <w:spacing w:val="60"/>
          <w:sz w:val="24"/>
        </w:rPr>
        <w:t xml:space="preserve"> </w:t>
      </w:r>
      <w:r>
        <w:rPr>
          <w:sz w:val="24"/>
        </w:rPr>
        <w:t>событий</w:t>
      </w:r>
      <w:r>
        <w:rPr>
          <w:spacing w:val="1"/>
          <w:sz w:val="24"/>
        </w:rPr>
        <w:t xml:space="preserve"> </w:t>
      </w:r>
      <w:r>
        <w:rPr>
          <w:sz w:val="24"/>
        </w:rPr>
        <w:t>носит</w:t>
      </w:r>
      <w:r>
        <w:rPr>
          <w:sz w:val="24"/>
        </w:rPr>
        <w:tab/>
        <w:t>развивающий</w:t>
      </w:r>
      <w:r>
        <w:rPr>
          <w:sz w:val="24"/>
        </w:rPr>
        <w:tab/>
      </w:r>
      <w:r>
        <w:rPr>
          <w:sz w:val="24"/>
        </w:rPr>
        <w:tab/>
        <w:t>характер</w:t>
      </w:r>
      <w:r>
        <w:rPr>
          <w:sz w:val="24"/>
        </w:rPr>
        <w:tab/>
      </w:r>
      <w:r>
        <w:rPr>
          <w:sz w:val="24"/>
        </w:rPr>
        <w:tab/>
        <w:t>и</w:t>
      </w:r>
      <w:r>
        <w:rPr>
          <w:sz w:val="24"/>
        </w:rPr>
        <w:tab/>
        <w:t>является</w:t>
      </w:r>
      <w:r>
        <w:rPr>
          <w:sz w:val="24"/>
        </w:rPr>
        <w:tab/>
      </w:r>
      <w:r>
        <w:rPr>
          <w:sz w:val="24"/>
        </w:rPr>
        <w:tab/>
        <w:t>актуальным</w:t>
      </w:r>
      <w:r>
        <w:rPr>
          <w:spacing w:val="-58"/>
          <w:sz w:val="24"/>
        </w:rPr>
        <w:t xml:space="preserve"> </w:t>
      </w:r>
      <w:r>
        <w:rPr>
          <w:sz w:val="24"/>
        </w:rPr>
        <w:t xml:space="preserve">для   </w:t>
      </w:r>
      <w:r>
        <w:rPr>
          <w:spacing w:val="30"/>
          <w:sz w:val="24"/>
        </w:rPr>
        <w:t xml:space="preserve"> </w:t>
      </w:r>
      <w:r>
        <w:rPr>
          <w:sz w:val="24"/>
        </w:rPr>
        <w:t xml:space="preserve">будущих    </w:t>
      </w:r>
      <w:r>
        <w:rPr>
          <w:spacing w:val="30"/>
          <w:sz w:val="24"/>
        </w:rPr>
        <w:t xml:space="preserve"> </w:t>
      </w:r>
      <w:r>
        <w:rPr>
          <w:sz w:val="24"/>
        </w:rPr>
        <w:t xml:space="preserve">абитуриентов,    </w:t>
      </w:r>
      <w:r>
        <w:rPr>
          <w:spacing w:val="28"/>
          <w:sz w:val="24"/>
        </w:rPr>
        <w:t xml:space="preserve"> </w:t>
      </w:r>
      <w:r>
        <w:rPr>
          <w:sz w:val="24"/>
        </w:rPr>
        <w:t xml:space="preserve">поступающих    </w:t>
      </w:r>
      <w:r>
        <w:rPr>
          <w:spacing w:val="29"/>
          <w:sz w:val="24"/>
        </w:rPr>
        <w:t xml:space="preserve"> </w:t>
      </w:r>
      <w:r>
        <w:rPr>
          <w:sz w:val="24"/>
        </w:rPr>
        <w:t xml:space="preserve">на    </w:t>
      </w:r>
      <w:r>
        <w:rPr>
          <w:spacing w:val="30"/>
          <w:sz w:val="24"/>
        </w:rPr>
        <w:t xml:space="preserve"> </w:t>
      </w:r>
      <w:r>
        <w:rPr>
          <w:sz w:val="24"/>
        </w:rPr>
        <w:t xml:space="preserve">учебные    </w:t>
      </w:r>
      <w:r>
        <w:rPr>
          <w:spacing w:val="30"/>
          <w:sz w:val="24"/>
        </w:rPr>
        <w:t xml:space="preserve"> </w:t>
      </w:r>
      <w:r>
        <w:rPr>
          <w:sz w:val="24"/>
        </w:rPr>
        <w:t xml:space="preserve">специальности,    </w:t>
      </w:r>
      <w:r>
        <w:rPr>
          <w:spacing w:val="29"/>
          <w:sz w:val="24"/>
        </w:rPr>
        <w:t xml:space="preserve"> </w:t>
      </w:r>
      <w:r>
        <w:rPr>
          <w:sz w:val="24"/>
        </w:rPr>
        <w:t>связанные</w:t>
      </w:r>
      <w:r>
        <w:rPr>
          <w:spacing w:val="-58"/>
          <w:sz w:val="24"/>
        </w:rPr>
        <w:t xml:space="preserve"> </w:t>
      </w:r>
      <w:r>
        <w:rPr>
          <w:sz w:val="24"/>
        </w:rPr>
        <w:t>с</w:t>
      </w:r>
      <w:r>
        <w:rPr>
          <w:spacing w:val="-2"/>
          <w:sz w:val="24"/>
        </w:rPr>
        <w:t xml:space="preserve"> </w:t>
      </w:r>
      <w:r>
        <w:rPr>
          <w:sz w:val="24"/>
        </w:rPr>
        <w:t>общественными науками, психологией</w:t>
      </w:r>
      <w:r>
        <w:rPr>
          <w:spacing w:val="-1"/>
          <w:sz w:val="24"/>
        </w:rPr>
        <w:t xml:space="preserve"> </w:t>
      </w:r>
      <w:r>
        <w:rPr>
          <w:sz w:val="24"/>
        </w:rPr>
        <w:t>и</w:t>
      </w:r>
      <w:r>
        <w:rPr>
          <w:spacing w:val="3"/>
          <w:sz w:val="24"/>
        </w:rPr>
        <w:t xml:space="preserve"> </w:t>
      </w:r>
      <w:r>
        <w:rPr>
          <w:sz w:val="24"/>
        </w:rPr>
        <w:t>управлением.</w:t>
      </w:r>
    </w:p>
    <w:p w:rsidR="00E0428A" w:rsidRDefault="001F0548" w:rsidP="00B95C42">
      <w:pPr>
        <w:pStyle w:val="a7"/>
        <w:numPr>
          <w:ilvl w:val="3"/>
          <w:numId w:val="71"/>
        </w:numPr>
        <w:tabs>
          <w:tab w:val="left" w:pos="2142"/>
        </w:tabs>
        <w:spacing w:line="360" w:lineRule="auto"/>
        <w:ind w:right="199" w:firstLine="708"/>
        <w:jc w:val="both"/>
        <w:rPr>
          <w:sz w:val="24"/>
        </w:rPr>
      </w:pPr>
      <w:r>
        <w:rPr>
          <w:sz w:val="24"/>
        </w:rPr>
        <w:t>Общее число часов, рекомендованных для изучения учебного курса «Вероятность</w:t>
      </w:r>
      <w:r>
        <w:rPr>
          <w:spacing w:val="-57"/>
          <w:sz w:val="24"/>
        </w:rPr>
        <w:t xml:space="preserve"> </w:t>
      </w:r>
      <w:r>
        <w:rPr>
          <w:sz w:val="24"/>
        </w:rPr>
        <w:t>и</w:t>
      </w:r>
      <w:r>
        <w:rPr>
          <w:spacing w:val="3"/>
          <w:sz w:val="24"/>
        </w:rPr>
        <w:t xml:space="preserve"> </w:t>
      </w:r>
      <w:r>
        <w:rPr>
          <w:sz w:val="24"/>
        </w:rPr>
        <w:t>статистика»</w:t>
      </w:r>
      <w:r>
        <w:rPr>
          <w:spacing w:val="-3"/>
          <w:sz w:val="24"/>
        </w:rPr>
        <w:t xml:space="preserve"> </w:t>
      </w:r>
      <w:r>
        <w:rPr>
          <w:sz w:val="24"/>
        </w:rPr>
        <w:t>на</w:t>
      </w:r>
      <w:r>
        <w:rPr>
          <w:spacing w:val="6"/>
          <w:sz w:val="24"/>
        </w:rPr>
        <w:t xml:space="preserve"> </w:t>
      </w:r>
      <w:r>
        <w:rPr>
          <w:sz w:val="24"/>
        </w:rPr>
        <w:t>углубленном</w:t>
      </w:r>
      <w:r>
        <w:rPr>
          <w:spacing w:val="5"/>
          <w:sz w:val="24"/>
        </w:rPr>
        <w:t xml:space="preserve"> </w:t>
      </w:r>
      <w:r>
        <w:rPr>
          <w:sz w:val="24"/>
        </w:rPr>
        <w:t>уровне</w:t>
      </w:r>
      <w:r>
        <w:rPr>
          <w:spacing w:val="7"/>
          <w:sz w:val="24"/>
        </w:rPr>
        <w:t xml:space="preserve"> </w:t>
      </w:r>
      <w:r>
        <w:rPr>
          <w:sz w:val="24"/>
        </w:rPr>
        <w:t>-</w:t>
      </w:r>
      <w:r>
        <w:rPr>
          <w:spacing w:val="3"/>
          <w:sz w:val="24"/>
        </w:rPr>
        <w:t xml:space="preserve"> </w:t>
      </w:r>
      <w:r>
        <w:rPr>
          <w:sz w:val="24"/>
        </w:rPr>
        <w:t>68</w:t>
      </w:r>
      <w:r>
        <w:rPr>
          <w:spacing w:val="6"/>
          <w:sz w:val="24"/>
        </w:rPr>
        <w:t xml:space="preserve"> </w:t>
      </w:r>
      <w:r>
        <w:rPr>
          <w:position w:val="1"/>
          <w:sz w:val="24"/>
        </w:rPr>
        <w:t>часов:</w:t>
      </w:r>
      <w:r>
        <w:rPr>
          <w:spacing w:val="3"/>
          <w:position w:val="1"/>
          <w:sz w:val="24"/>
        </w:rPr>
        <w:t xml:space="preserve"> </w:t>
      </w:r>
      <w:r>
        <w:rPr>
          <w:position w:val="1"/>
          <w:sz w:val="24"/>
        </w:rPr>
        <w:t>в</w:t>
      </w:r>
      <w:r>
        <w:rPr>
          <w:spacing w:val="3"/>
          <w:position w:val="1"/>
          <w:sz w:val="24"/>
        </w:rPr>
        <w:t xml:space="preserve"> </w:t>
      </w:r>
      <w:r>
        <w:rPr>
          <w:position w:val="1"/>
          <w:sz w:val="24"/>
        </w:rPr>
        <w:t>10</w:t>
      </w:r>
      <w:r>
        <w:rPr>
          <w:spacing w:val="3"/>
          <w:position w:val="1"/>
          <w:sz w:val="24"/>
        </w:rPr>
        <w:t xml:space="preserve"> </w:t>
      </w:r>
      <w:r>
        <w:rPr>
          <w:position w:val="1"/>
          <w:sz w:val="24"/>
        </w:rPr>
        <w:t>классе</w:t>
      </w:r>
      <w:r>
        <w:rPr>
          <w:spacing w:val="6"/>
          <w:position w:val="1"/>
          <w:sz w:val="24"/>
        </w:rPr>
        <w:t xml:space="preserve"> </w:t>
      </w:r>
      <w:r>
        <w:rPr>
          <w:position w:val="1"/>
          <w:sz w:val="24"/>
        </w:rPr>
        <w:t>-</w:t>
      </w:r>
      <w:r>
        <w:rPr>
          <w:spacing w:val="3"/>
          <w:position w:val="1"/>
          <w:sz w:val="24"/>
        </w:rPr>
        <w:t xml:space="preserve"> </w:t>
      </w:r>
      <w:r>
        <w:rPr>
          <w:position w:val="1"/>
          <w:sz w:val="24"/>
        </w:rPr>
        <w:t>34</w:t>
      </w:r>
      <w:r>
        <w:rPr>
          <w:spacing w:val="3"/>
          <w:position w:val="1"/>
          <w:sz w:val="24"/>
        </w:rPr>
        <w:t xml:space="preserve"> </w:t>
      </w:r>
      <w:r>
        <w:rPr>
          <w:position w:val="1"/>
          <w:sz w:val="24"/>
        </w:rPr>
        <w:t>часа</w:t>
      </w:r>
      <w:r>
        <w:rPr>
          <w:spacing w:val="2"/>
          <w:position w:val="1"/>
          <w:sz w:val="24"/>
        </w:rPr>
        <w:t xml:space="preserve"> </w:t>
      </w:r>
      <w:r>
        <w:rPr>
          <w:position w:val="1"/>
          <w:sz w:val="24"/>
        </w:rPr>
        <w:t>(1</w:t>
      </w:r>
      <w:r>
        <w:rPr>
          <w:spacing w:val="2"/>
          <w:position w:val="1"/>
          <w:sz w:val="24"/>
        </w:rPr>
        <w:t xml:space="preserve"> </w:t>
      </w:r>
      <w:r>
        <w:rPr>
          <w:position w:val="1"/>
          <w:sz w:val="24"/>
        </w:rPr>
        <w:t>час</w:t>
      </w:r>
      <w:r>
        <w:rPr>
          <w:spacing w:val="2"/>
          <w:position w:val="1"/>
          <w:sz w:val="24"/>
        </w:rPr>
        <w:t xml:space="preserve"> </w:t>
      </w:r>
      <w:r>
        <w:rPr>
          <w:position w:val="1"/>
          <w:sz w:val="24"/>
        </w:rPr>
        <w:t>в</w:t>
      </w:r>
      <w:r>
        <w:rPr>
          <w:spacing w:val="3"/>
          <w:position w:val="1"/>
          <w:sz w:val="24"/>
        </w:rPr>
        <w:t xml:space="preserve"> </w:t>
      </w:r>
      <w:r>
        <w:rPr>
          <w:position w:val="1"/>
          <w:sz w:val="24"/>
        </w:rPr>
        <w:t>неделю),</w:t>
      </w:r>
      <w:r>
        <w:rPr>
          <w:spacing w:val="5"/>
          <w:position w:val="1"/>
          <w:sz w:val="24"/>
        </w:rPr>
        <w:t xml:space="preserve"> </w:t>
      </w:r>
      <w:r>
        <w:rPr>
          <w:position w:val="1"/>
          <w:sz w:val="24"/>
        </w:rPr>
        <w:t>в</w:t>
      </w:r>
      <w:r>
        <w:rPr>
          <w:spacing w:val="3"/>
          <w:position w:val="1"/>
          <w:sz w:val="24"/>
        </w:rPr>
        <w:t xml:space="preserve"> </w:t>
      </w:r>
      <w:r>
        <w:rPr>
          <w:position w:val="1"/>
          <w:sz w:val="24"/>
        </w:rPr>
        <w:t>11</w:t>
      </w:r>
      <w:r>
        <w:rPr>
          <w:spacing w:val="5"/>
          <w:position w:val="1"/>
          <w:sz w:val="24"/>
        </w:rPr>
        <w:t xml:space="preserve"> </w:t>
      </w:r>
      <w:r>
        <w:rPr>
          <w:position w:val="1"/>
          <w:sz w:val="24"/>
        </w:rPr>
        <w:t>классе</w:t>
      </w:r>
    </w:p>
    <w:p w:rsidR="00E0428A" w:rsidRDefault="001F0548">
      <w:pPr>
        <w:pStyle w:val="a5"/>
        <w:ind w:firstLine="0"/>
      </w:pPr>
      <w:r>
        <w:t>-</w:t>
      </w:r>
      <w:r>
        <w:rPr>
          <w:spacing w:val="-2"/>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E0428A" w:rsidRDefault="00E0428A">
      <w:pPr>
        <w:sectPr w:rsidR="00E0428A">
          <w:pgSz w:w="11910" w:h="16840"/>
          <w:pgMar w:top="760" w:right="340" w:bottom="920" w:left="720" w:header="0" w:footer="651" w:gutter="0"/>
          <w:cols w:space="720"/>
        </w:sectPr>
      </w:pPr>
    </w:p>
    <w:p w:rsidR="00E0428A" w:rsidRDefault="001F0548" w:rsidP="00B95C42">
      <w:pPr>
        <w:pStyle w:val="a7"/>
        <w:numPr>
          <w:ilvl w:val="2"/>
          <w:numId w:val="71"/>
        </w:numPr>
        <w:tabs>
          <w:tab w:val="left" w:pos="1962"/>
        </w:tabs>
        <w:spacing w:before="60"/>
        <w:ind w:left="1961" w:hanging="841"/>
        <w:jc w:val="both"/>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E0428A" w:rsidRDefault="001F0548">
      <w:pPr>
        <w:pStyle w:val="a5"/>
        <w:spacing w:before="140" w:line="360" w:lineRule="auto"/>
        <w:ind w:right="201"/>
      </w:pPr>
      <w:r>
        <w:t>Граф, связный граф, пути в графе: циклы и цепи. Степень (валентность) вершины. Графы на</w:t>
      </w:r>
      <w:r>
        <w:rPr>
          <w:spacing w:val="-57"/>
        </w:rPr>
        <w:t xml:space="preserve"> </w:t>
      </w:r>
      <w:r>
        <w:t>плоскости.</w:t>
      </w:r>
      <w:r>
        <w:rPr>
          <w:spacing w:val="-1"/>
        </w:rPr>
        <w:t xml:space="preserve"> </w:t>
      </w:r>
      <w:r>
        <w:t>Деревья.</w:t>
      </w:r>
    </w:p>
    <w:p w:rsidR="00E0428A" w:rsidRDefault="001F0548">
      <w:pPr>
        <w:pStyle w:val="a5"/>
        <w:spacing w:line="360" w:lineRule="auto"/>
        <w:ind w:right="194"/>
      </w:pPr>
      <w:r>
        <w:t>Случайные эксперименты (опыты) и случайные события. Элементарные события (исходы).</w:t>
      </w:r>
      <w:r>
        <w:rPr>
          <w:spacing w:val="1"/>
        </w:rPr>
        <w:t xml:space="preserve"> </w:t>
      </w:r>
      <w:r>
        <w:t>Вероятность случайного события. Близость частоты и вероятности событий. Случайные опыты с</w:t>
      </w:r>
      <w:r>
        <w:rPr>
          <w:spacing w:val="1"/>
        </w:rPr>
        <w:t xml:space="preserve"> </w:t>
      </w:r>
      <w:r>
        <w:t>равновозможными</w:t>
      </w:r>
      <w:r>
        <w:rPr>
          <w:spacing w:val="-1"/>
        </w:rPr>
        <w:t xml:space="preserve"> </w:t>
      </w:r>
      <w:r>
        <w:t>элементарными событиями.</w:t>
      </w:r>
    </w:p>
    <w:p w:rsidR="00E0428A" w:rsidRDefault="001F0548">
      <w:pPr>
        <w:pStyle w:val="a5"/>
        <w:spacing w:line="275" w:lineRule="exact"/>
        <w:ind w:left="1121" w:firstLine="0"/>
      </w:pPr>
      <w:r>
        <w:t>Операции</w:t>
      </w:r>
      <w:r>
        <w:rPr>
          <w:spacing w:val="118"/>
        </w:rPr>
        <w:t xml:space="preserve"> </w:t>
      </w:r>
      <w:r>
        <w:t xml:space="preserve">над  </w:t>
      </w:r>
      <w:r>
        <w:rPr>
          <w:spacing w:val="56"/>
        </w:rPr>
        <w:t xml:space="preserve"> </w:t>
      </w:r>
      <w:r>
        <w:t xml:space="preserve">событиями:  </w:t>
      </w:r>
      <w:r>
        <w:rPr>
          <w:spacing w:val="56"/>
        </w:rPr>
        <w:t xml:space="preserve"> </w:t>
      </w:r>
      <w:r>
        <w:t xml:space="preserve">пересечение,  </w:t>
      </w:r>
      <w:r>
        <w:rPr>
          <w:spacing w:val="56"/>
        </w:rPr>
        <w:t xml:space="preserve"> </w:t>
      </w:r>
      <w:r>
        <w:t xml:space="preserve">объединение,  </w:t>
      </w:r>
      <w:r>
        <w:rPr>
          <w:spacing w:val="55"/>
        </w:rPr>
        <w:t xml:space="preserve"> </w:t>
      </w:r>
      <w:r>
        <w:t xml:space="preserve">противоположные  </w:t>
      </w:r>
      <w:r>
        <w:rPr>
          <w:spacing w:val="54"/>
        </w:rPr>
        <w:t xml:space="preserve"> </w:t>
      </w:r>
      <w:r>
        <w:t>события.</w:t>
      </w:r>
    </w:p>
    <w:p w:rsidR="00E0428A" w:rsidRDefault="001F0548">
      <w:pPr>
        <w:pStyle w:val="a5"/>
        <w:spacing w:before="137"/>
        <w:ind w:firstLine="0"/>
      </w:pPr>
      <w:r>
        <w:t>Диаграммы</w:t>
      </w:r>
      <w:r>
        <w:rPr>
          <w:spacing w:val="-3"/>
        </w:rPr>
        <w:t xml:space="preserve"> </w:t>
      </w:r>
      <w:r>
        <w:t>Эйлера.</w:t>
      </w:r>
      <w:r>
        <w:rPr>
          <w:spacing w:val="-2"/>
        </w:rPr>
        <w:t xml:space="preserve"> </w:t>
      </w:r>
      <w:r>
        <w:t>Формула</w:t>
      </w:r>
      <w:r>
        <w:rPr>
          <w:spacing w:val="-4"/>
        </w:rPr>
        <w:t xml:space="preserve"> </w:t>
      </w:r>
      <w:r>
        <w:t>сложения</w:t>
      </w:r>
      <w:r>
        <w:rPr>
          <w:spacing w:val="-2"/>
        </w:rPr>
        <w:t xml:space="preserve"> </w:t>
      </w:r>
      <w:r>
        <w:t>вероятностей.</w:t>
      </w:r>
    </w:p>
    <w:p w:rsidR="00E0428A" w:rsidRDefault="001F0548">
      <w:pPr>
        <w:pStyle w:val="a5"/>
        <w:spacing w:before="139"/>
        <w:ind w:left="1121" w:firstLine="0"/>
      </w:pPr>
      <w:r>
        <w:t>Условная</w:t>
      </w:r>
      <w:r>
        <w:rPr>
          <w:spacing w:val="83"/>
        </w:rPr>
        <w:t xml:space="preserve"> </w:t>
      </w:r>
      <w:r>
        <w:t xml:space="preserve">вероятность.  </w:t>
      </w:r>
      <w:r>
        <w:rPr>
          <w:spacing w:val="22"/>
        </w:rPr>
        <w:t xml:space="preserve"> </w:t>
      </w:r>
      <w:r>
        <w:t xml:space="preserve">Умножение  </w:t>
      </w:r>
      <w:r>
        <w:rPr>
          <w:spacing w:val="21"/>
        </w:rPr>
        <w:t xml:space="preserve"> </w:t>
      </w:r>
      <w:r>
        <w:t xml:space="preserve">вероятностей.  </w:t>
      </w:r>
      <w:r>
        <w:rPr>
          <w:spacing w:val="22"/>
        </w:rPr>
        <w:t xml:space="preserve"> </w:t>
      </w:r>
      <w:r>
        <w:t xml:space="preserve">Дерево  </w:t>
      </w:r>
      <w:r>
        <w:rPr>
          <w:spacing w:val="30"/>
        </w:rPr>
        <w:t xml:space="preserve"> </w:t>
      </w:r>
      <w:r>
        <w:t xml:space="preserve">случайного  </w:t>
      </w:r>
      <w:r>
        <w:rPr>
          <w:spacing w:val="23"/>
        </w:rPr>
        <w:t xml:space="preserve"> </w:t>
      </w:r>
      <w:r>
        <w:t>эксперимента.</w:t>
      </w:r>
    </w:p>
    <w:p w:rsidR="00E0428A" w:rsidRDefault="001F0548">
      <w:pPr>
        <w:pStyle w:val="a5"/>
        <w:spacing w:before="137"/>
        <w:ind w:firstLine="0"/>
      </w:pPr>
      <w:r>
        <w:t>Формула</w:t>
      </w:r>
      <w:r>
        <w:rPr>
          <w:spacing w:val="-4"/>
        </w:rPr>
        <w:t xml:space="preserve"> </w:t>
      </w:r>
      <w:r>
        <w:t>полной</w:t>
      </w:r>
      <w:r>
        <w:rPr>
          <w:spacing w:val="-3"/>
        </w:rPr>
        <w:t xml:space="preserve"> </w:t>
      </w:r>
      <w:r>
        <w:t>вероятности.</w:t>
      </w:r>
      <w:r>
        <w:rPr>
          <w:spacing w:val="-3"/>
        </w:rPr>
        <w:t xml:space="preserve"> </w:t>
      </w:r>
      <w:r>
        <w:t>Формула</w:t>
      </w:r>
      <w:r>
        <w:rPr>
          <w:spacing w:val="-2"/>
        </w:rPr>
        <w:t xml:space="preserve"> </w:t>
      </w:r>
      <w:r>
        <w:t>Байеса.</w:t>
      </w:r>
      <w:r>
        <w:rPr>
          <w:spacing w:val="-3"/>
        </w:rPr>
        <w:t xml:space="preserve"> </w:t>
      </w:r>
      <w:r>
        <w:t>Независимые</w:t>
      </w:r>
      <w:r>
        <w:rPr>
          <w:spacing w:val="-3"/>
        </w:rPr>
        <w:t xml:space="preserve"> </w:t>
      </w:r>
      <w:r>
        <w:t>события.</w:t>
      </w:r>
    </w:p>
    <w:p w:rsidR="00E0428A" w:rsidRDefault="001F0548">
      <w:pPr>
        <w:pStyle w:val="a5"/>
        <w:spacing w:before="140" w:line="360" w:lineRule="auto"/>
        <w:ind w:right="190"/>
      </w:pPr>
      <w:r>
        <w:t>Бинарный случайный опыт (испытание), успех и неудача. Независимые испытания. 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1"/>
        </w:rPr>
        <w:t xml:space="preserve"> </w:t>
      </w:r>
      <w:r>
        <w:t>Треугольник</w:t>
      </w:r>
      <w:r>
        <w:rPr>
          <w:spacing w:val="-1"/>
        </w:rPr>
        <w:t xml:space="preserve"> </w:t>
      </w:r>
      <w:r>
        <w:t>Паскаля.</w:t>
      </w:r>
      <w:r>
        <w:rPr>
          <w:spacing w:val="-1"/>
        </w:rPr>
        <w:t xml:space="preserve"> </w:t>
      </w:r>
      <w:r>
        <w:t>Формула</w:t>
      </w:r>
      <w:r>
        <w:rPr>
          <w:spacing w:val="-1"/>
        </w:rPr>
        <w:t xml:space="preserve"> </w:t>
      </w:r>
      <w:r>
        <w:t>бинома</w:t>
      </w:r>
      <w:r>
        <w:rPr>
          <w:spacing w:val="-1"/>
        </w:rPr>
        <w:t xml:space="preserve"> </w:t>
      </w:r>
      <w:r>
        <w:t>Ньютона.</w:t>
      </w:r>
    </w:p>
    <w:p w:rsidR="00E0428A" w:rsidRDefault="001F0548">
      <w:pPr>
        <w:pStyle w:val="a5"/>
        <w:spacing w:line="275" w:lineRule="exact"/>
        <w:ind w:left="1121" w:firstLine="0"/>
      </w:pPr>
      <w:r>
        <w:t>Серия</w:t>
      </w:r>
      <w:r>
        <w:rPr>
          <w:spacing w:val="-4"/>
        </w:rPr>
        <w:t xml:space="preserve"> </w:t>
      </w:r>
      <w:r>
        <w:t>независимых</w:t>
      </w:r>
      <w:r>
        <w:rPr>
          <w:spacing w:val="-4"/>
        </w:rPr>
        <w:t xml:space="preserve"> </w:t>
      </w:r>
      <w:r>
        <w:t>испытаний</w:t>
      </w:r>
      <w:r>
        <w:rPr>
          <w:spacing w:val="-4"/>
        </w:rPr>
        <w:t xml:space="preserve"> </w:t>
      </w:r>
      <w:r>
        <w:t>Бернулли.</w:t>
      </w:r>
      <w:r>
        <w:rPr>
          <w:spacing w:val="-3"/>
        </w:rPr>
        <w:t xml:space="preserve"> </w:t>
      </w:r>
      <w:r>
        <w:t>Случайный</w:t>
      </w:r>
      <w:r>
        <w:rPr>
          <w:spacing w:val="-4"/>
        </w:rPr>
        <w:t xml:space="preserve"> </w:t>
      </w:r>
      <w:r>
        <w:t>выбор</w:t>
      </w:r>
      <w:r>
        <w:rPr>
          <w:spacing w:val="-3"/>
        </w:rPr>
        <w:t xml:space="preserve"> </w:t>
      </w:r>
      <w:r>
        <w:t>из</w:t>
      </w:r>
      <w:r>
        <w:rPr>
          <w:spacing w:val="-3"/>
        </w:rPr>
        <w:t xml:space="preserve"> </w:t>
      </w:r>
      <w:r>
        <w:t>конечной</w:t>
      </w:r>
      <w:r>
        <w:rPr>
          <w:spacing w:val="-4"/>
        </w:rPr>
        <w:t xml:space="preserve"> </w:t>
      </w:r>
      <w:r>
        <w:t>совокупности.</w:t>
      </w:r>
    </w:p>
    <w:p w:rsidR="00E0428A" w:rsidRDefault="001F0548">
      <w:pPr>
        <w:pStyle w:val="a5"/>
        <w:spacing w:before="139" w:line="360" w:lineRule="auto"/>
        <w:ind w:right="199"/>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60"/>
        </w:rPr>
        <w:t xml:space="preserve"> </w:t>
      </w:r>
      <w:r>
        <w:t>Операции</w:t>
      </w:r>
      <w:r>
        <w:rPr>
          <w:spacing w:val="-57"/>
        </w:rPr>
        <w:t xml:space="preserve"> </w:t>
      </w:r>
      <w:r>
        <w:t>над случайными величинами. Бинарная случайная величина. Примеры распределений, в том числе</w:t>
      </w:r>
      <w:r>
        <w:rPr>
          <w:spacing w:val="1"/>
        </w:rPr>
        <w:t xml:space="preserve"> </w:t>
      </w:r>
      <w:r>
        <w:t>геометрическое</w:t>
      </w:r>
      <w:r>
        <w:rPr>
          <w:spacing w:val="-2"/>
        </w:rPr>
        <w:t xml:space="preserve"> </w:t>
      </w:r>
      <w:r>
        <w:t>и биномиальное.</w:t>
      </w:r>
    </w:p>
    <w:p w:rsidR="00E0428A" w:rsidRDefault="001F0548" w:rsidP="00B95C42">
      <w:pPr>
        <w:pStyle w:val="a7"/>
        <w:numPr>
          <w:ilvl w:val="2"/>
          <w:numId w:val="71"/>
        </w:numPr>
        <w:tabs>
          <w:tab w:val="left" w:pos="1962"/>
        </w:tabs>
        <w:spacing w:line="275" w:lineRule="exact"/>
        <w:ind w:left="1961"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E0428A" w:rsidRDefault="001F0548">
      <w:pPr>
        <w:pStyle w:val="a5"/>
        <w:spacing w:before="140"/>
        <w:ind w:left="1121" w:firstLine="0"/>
      </w:pPr>
      <w:r>
        <w:t>Совместное</w:t>
      </w:r>
      <w:r>
        <w:rPr>
          <w:spacing w:val="-6"/>
        </w:rPr>
        <w:t xml:space="preserve"> </w:t>
      </w:r>
      <w:r>
        <w:t>распределение</w:t>
      </w:r>
      <w:r>
        <w:rPr>
          <w:spacing w:val="-5"/>
        </w:rPr>
        <w:t xml:space="preserve"> </w:t>
      </w:r>
      <w:r>
        <w:t>двух</w:t>
      </w:r>
      <w:r>
        <w:rPr>
          <w:spacing w:val="-2"/>
        </w:rPr>
        <w:t xml:space="preserve"> </w:t>
      </w:r>
      <w:r>
        <w:t>случайных</w:t>
      </w:r>
      <w:r>
        <w:rPr>
          <w:spacing w:val="-3"/>
        </w:rPr>
        <w:t xml:space="preserve"> </w:t>
      </w:r>
      <w:r>
        <w:t>величин.</w:t>
      </w:r>
      <w:r>
        <w:rPr>
          <w:spacing w:val="-5"/>
        </w:rPr>
        <w:t xml:space="preserve"> </w:t>
      </w:r>
      <w:r>
        <w:t>Независимые</w:t>
      </w:r>
      <w:r>
        <w:rPr>
          <w:spacing w:val="-6"/>
        </w:rPr>
        <w:t xml:space="preserve"> </w:t>
      </w:r>
      <w:r>
        <w:t>случайные</w:t>
      </w:r>
      <w:r>
        <w:rPr>
          <w:spacing w:val="-4"/>
        </w:rPr>
        <w:t xml:space="preserve"> </w:t>
      </w:r>
      <w:r>
        <w:t>величины.</w:t>
      </w:r>
    </w:p>
    <w:p w:rsidR="00E0428A" w:rsidRDefault="001F0548">
      <w:pPr>
        <w:pStyle w:val="a5"/>
        <w:spacing w:before="136" w:line="360" w:lineRule="auto"/>
        <w:ind w:right="193"/>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1"/>
        </w:rPr>
        <w:t xml:space="preserve"> </w:t>
      </w:r>
      <w:r>
        <w:t>Математическое</w:t>
      </w:r>
      <w:r>
        <w:rPr>
          <w:spacing w:val="1"/>
        </w:rPr>
        <w:t xml:space="preserve"> </w:t>
      </w:r>
      <w:r>
        <w:t>ожидание</w:t>
      </w:r>
      <w:r>
        <w:rPr>
          <w:spacing w:val="6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2"/>
        </w:rPr>
        <w:t xml:space="preserve"> </w:t>
      </w:r>
      <w:r>
        <w:t>геометрического и биномиального</w:t>
      </w:r>
      <w:r>
        <w:rPr>
          <w:spacing w:val="-1"/>
        </w:rPr>
        <w:t xml:space="preserve"> </w:t>
      </w:r>
      <w:r>
        <w:t>распределений.</w:t>
      </w:r>
    </w:p>
    <w:p w:rsidR="00E0428A" w:rsidRDefault="001F0548">
      <w:pPr>
        <w:pStyle w:val="a5"/>
        <w:spacing w:before="1" w:line="360" w:lineRule="auto"/>
        <w:ind w:right="203"/>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1"/>
        </w:rPr>
        <w:t xml:space="preserve"> </w:t>
      </w:r>
      <w:r>
        <w:t>дисперсия</w:t>
      </w:r>
      <w:r>
        <w:rPr>
          <w:spacing w:val="1"/>
        </w:rPr>
        <w:t xml:space="preserve"> </w:t>
      </w:r>
      <w:r>
        <w:t>суммы</w:t>
      </w:r>
      <w:r>
        <w:rPr>
          <w:spacing w:val="1"/>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2"/>
        </w:rPr>
        <w:t xml:space="preserve"> </w:t>
      </w:r>
      <w:r>
        <w:t>отклонение</w:t>
      </w:r>
      <w:r>
        <w:rPr>
          <w:spacing w:val="-2"/>
        </w:rPr>
        <w:t xml:space="preserve"> </w:t>
      </w:r>
      <w:r>
        <w:t>геометрического</w:t>
      </w:r>
      <w:r>
        <w:rPr>
          <w:spacing w:val="-1"/>
        </w:rPr>
        <w:t xml:space="preserve"> </w:t>
      </w:r>
      <w:r>
        <w:t>распределения.</w:t>
      </w:r>
    </w:p>
    <w:p w:rsidR="00E0428A" w:rsidRDefault="001F0548">
      <w:pPr>
        <w:pStyle w:val="a5"/>
        <w:spacing w:line="360" w:lineRule="auto"/>
        <w:ind w:right="199"/>
      </w:pPr>
      <w:r>
        <w:t>Неравенство</w:t>
      </w:r>
      <w:r>
        <w:rPr>
          <w:spacing w:val="1"/>
        </w:rPr>
        <w:t xml:space="preserve"> </w:t>
      </w:r>
      <w:r>
        <w:t>Чебышѐва.</w:t>
      </w:r>
      <w:r>
        <w:rPr>
          <w:spacing w:val="1"/>
        </w:rPr>
        <w:t xml:space="preserve"> </w:t>
      </w:r>
      <w:r>
        <w:t>Теорема</w:t>
      </w:r>
      <w:r>
        <w:rPr>
          <w:spacing w:val="1"/>
        </w:rPr>
        <w:t xml:space="preserve"> </w:t>
      </w:r>
      <w:r>
        <w:t>Чебышѐва.</w:t>
      </w:r>
      <w:r>
        <w:rPr>
          <w:spacing w:val="1"/>
        </w:rPr>
        <w:t xml:space="preserve"> </w:t>
      </w:r>
      <w:r>
        <w:t>Теорема</w:t>
      </w:r>
      <w:r>
        <w:rPr>
          <w:spacing w:val="1"/>
        </w:rPr>
        <w:t xml:space="preserve"> </w:t>
      </w:r>
      <w:r>
        <w:t>Бернулли.</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Выборочный метод исследований. Выборочные характеристики. Оценивание вероятности события</w:t>
      </w:r>
      <w:r>
        <w:rPr>
          <w:spacing w:val="-57"/>
        </w:rPr>
        <w:t xml:space="preserve"> </w:t>
      </w:r>
      <w:r>
        <w:t>по</w:t>
      </w:r>
      <w:r>
        <w:rPr>
          <w:spacing w:val="-2"/>
        </w:rPr>
        <w:t xml:space="preserve"> </w:t>
      </w:r>
      <w:r>
        <w:t>выборочным</w:t>
      </w:r>
      <w:r>
        <w:rPr>
          <w:spacing w:val="-2"/>
        </w:rPr>
        <w:t xml:space="preserve"> </w:t>
      </w:r>
      <w:r>
        <w:t>данным.</w:t>
      </w:r>
      <w:r>
        <w:rPr>
          <w:spacing w:val="-2"/>
        </w:rPr>
        <w:t xml:space="preserve"> </w:t>
      </w:r>
      <w:r>
        <w:t>Проверка</w:t>
      </w:r>
      <w:r>
        <w:rPr>
          <w:spacing w:val="-2"/>
        </w:rPr>
        <w:t xml:space="preserve"> </w:t>
      </w:r>
      <w:r>
        <w:t>простейших гипотез</w:t>
      </w:r>
      <w:r>
        <w:rPr>
          <w:spacing w:val="-2"/>
        </w:rPr>
        <w:t xml:space="preserve"> </w:t>
      </w:r>
      <w:r>
        <w:t>с</w:t>
      </w:r>
      <w:r>
        <w:rPr>
          <w:spacing w:val="-3"/>
        </w:rPr>
        <w:t xml:space="preserve"> </w:t>
      </w:r>
      <w:r>
        <w:t>помощью</w:t>
      </w:r>
      <w:r>
        <w:rPr>
          <w:spacing w:val="-1"/>
        </w:rPr>
        <w:t xml:space="preserve"> </w:t>
      </w:r>
      <w:r>
        <w:t>изученных</w:t>
      </w:r>
      <w:r>
        <w:rPr>
          <w:spacing w:val="-1"/>
        </w:rPr>
        <w:t xml:space="preserve"> </w:t>
      </w:r>
      <w:r>
        <w:t>распределений.</w:t>
      </w:r>
    </w:p>
    <w:p w:rsidR="00E0428A" w:rsidRDefault="001F0548">
      <w:pPr>
        <w:pStyle w:val="a5"/>
        <w:spacing w:before="2" w:line="360" w:lineRule="auto"/>
        <w:ind w:right="199"/>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 Равномерное распределение и его свойства. Задачи, приводящие к 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4"/>
        </w:rPr>
        <w:t xml:space="preserve"> </w:t>
      </w:r>
      <w:r>
        <w:t>и</w:t>
      </w:r>
      <w:r>
        <w:rPr>
          <w:spacing w:val="-1"/>
        </w:rPr>
        <w:t xml:space="preserve"> </w:t>
      </w:r>
      <w:r>
        <w:t>свойства</w:t>
      </w:r>
      <w:r>
        <w:rPr>
          <w:spacing w:val="-2"/>
        </w:rPr>
        <w:t xml:space="preserve"> </w:t>
      </w:r>
      <w:r>
        <w:t>нормального</w:t>
      </w:r>
      <w:r>
        <w:rPr>
          <w:spacing w:val="-1"/>
        </w:rPr>
        <w:t xml:space="preserve"> </w:t>
      </w:r>
      <w:r>
        <w:t>распределения.</w:t>
      </w:r>
    </w:p>
    <w:p w:rsidR="00E0428A" w:rsidRDefault="001F0548">
      <w:pPr>
        <w:pStyle w:val="a5"/>
        <w:spacing w:line="275" w:lineRule="exact"/>
        <w:ind w:left="1121" w:firstLine="0"/>
      </w:pPr>
      <w:r>
        <w:t xml:space="preserve">Последовательность    </w:t>
      </w:r>
      <w:r>
        <w:rPr>
          <w:spacing w:val="32"/>
        </w:rPr>
        <w:t xml:space="preserve"> </w:t>
      </w:r>
      <w:r>
        <w:t xml:space="preserve">одиночных     </w:t>
      </w:r>
      <w:r>
        <w:rPr>
          <w:spacing w:val="30"/>
        </w:rPr>
        <w:t xml:space="preserve"> </w:t>
      </w:r>
      <w:r>
        <w:t xml:space="preserve">независимых     </w:t>
      </w:r>
      <w:r>
        <w:rPr>
          <w:spacing w:val="31"/>
        </w:rPr>
        <w:t xml:space="preserve"> </w:t>
      </w:r>
      <w:r>
        <w:t xml:space="preserve">событий.     </w:t>
      </w:r>
      <w:r>
        <w:rPr>
          <w:spacing w:val="29"/>
        </w:rPr>
        <w:t xml:space="preserve"> </w:t>
      </w:r>
      <w:r>
        <w:t xml:space="preserve">Задачи,     </w:t>
      </w:r>
      <w:r>
        <w:rPr>
          <w:spacing w:val="30"/>
        </w:rPr>
        <w:t xml:space="preserve"> </w:t>
      </w:r>
      <w:r>
        <w:t>приводящие</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к</w:t>
      </w:r>
      <w:r>
        <w:rPr>
          <w:spacing w:val="-3"/>
        </w:rPr>
        <w:t xml:space="preserve"> </w:t>
      </w:r>
      <w:r>
        <w:t>распределению</w:t>
      </w:r>
      <w:r>
        <w:rPr>
          <w:spacing w:val="-3"/>
        </w:rPr>
        <w:t xml:space="preserve"> </w:t>
      </w:r>
      <w:r>
        <w:t>Пуассона.</w:t>
      </w:r>
    </w:p>
    <w:p w:rsidR="00E0428A" w:rsidRDefault="001F0548">
      <w:pPr>
        <w:pStyle w:val="a5"/>
        <w:spacing w:before="140" w:line="360" w:lineRule="auto"/>
        <w:ind w:right="203"/>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w:t>
      </w:r>
      <w:r>
        <w:rPr>
          <w:spacing w:val="-57"/>
        </w:rPr>
        <w:t xml:space="preserve"> </w:t>
      </w:r>
      <w:r>
        <w:t>наблюдения</w:t>
      </w:r>
      <w:r>
        <w:rPr>
          <w:spacing w:val="1"/>
        </w:rPr>
        <w:t xml:space="preserve"> </w:t>
      </w:r>
      <w:r>
        <w:t>двух</w:t>
      </w:r>
      <w:r>
        <w:rPr>
          <w:spacing w:val="1"/>
        </w:rPr>
        <w:t xml:space="preserve"> </w:t>
      </w:r>
      <w:r>
        <w:t>величин.</w:t>
      </w:r>
      <w:r>
        <w:rPr>
          <w:spacing w:val="1"/>
        </w:rPr>
        <w:t xml:space="preserve"> </w:t>
      </w:r>
      <w:r>
        <w:t>Выборочный</w:t>
      </w:r>
      <w:r>
        <w:rPr>
          <w:spacing w:val="1"/>
        </w:rPr>
        <w:t xml:space="preserve"> </w:t>
      </w:r>
      <w:r>
        <w:t>коэффициент</w:t>
      </w:r>
      <w:r>
        <w:rPr>
          <w:spacing w:val="1"/>
        </w:rPr>
        <w:t xml:space="preserve"> </w:t>
      </w:r>
      <w:r>
        <w:t>корреляции.</w:t>
      </w:r>
      <w:r>
        <w:rPr>
          <w:spacing w:val="1"/>
        </w:rPr>
        <w:t xml:space="preserve"> </w:t>
      </w:r>
      <w:r>
        <w:t>Различие</w:t>
      </w:r>
      <w:r>
        <w:rPr>
          <w:spacing w:val="1"/>
        </w:rPr>
        <w:t xml:space="preserve"> </w:t>
      </w:r>
      <w:r>
        <w:t>между</w:t>
      </w:r>
      <w:r>
        <w:rPr>
          <w:spacing w:val="1"/>
        </w:rPr>
        <w:t xml:space="preserve"> </w:t>
      </w:r>
      <w:r>
        <w:t>линейной</w:t>
      </w:r>
      <w:r>
        <w:rPr>
          <w:spacing w:val="1"/>
        </w:rPr>
        <w:t xml:space="preserve"> </w:t>
      </w:r>
      <w:r>
        <w:t>связью</w:t>
      </w:r>
      <w:r>
        <w:rPr>
          <w:spacing w:val="-2"/>
        </w:rPr>
        <w:t xml:space="preserve"> </w:t>
      </w:r>
      <w:r>
        <w:t>и</w:t>
      </w:r>
      <w:r>
        <w:rPr>
          <w:spacing w:val="-4"/>
        </w:rPr>
        <w:t xml:space="preserve"> </w:t>
      </w:r>
      <w:r>
        <w:t>причинно-следственной</w:t>
      </w:r>
      <w:r>
        <w:rPr>
          <w:spacing w:val="-1"/>
        </w:rPr>
        <w:t xml:space="preserve"> </w:t>
      </w:r>
      <w:r>
        <w:t>связью.</w:t>
      </w:r>
      <w:r>
        <w:rPr>
          <w:spacing w:val="-5"/>
        </w:rPr>
        <w:t xml:space="preserve"> </w:t>
      </w:r>
      <w:r>
        <w:t>Линейная</w:t>
      </w:r>
      <w:r>
        <w:rPr>
          <w:spacing w:val="-1"/>
        </w:rPr>
        <w:t xml:space="preserve"> </w:t>
      </w:r>
      <w:r>
        <w:t>регрессия,</w:t>
      </w:r>
      <w:r>
        <w:rPr>
          <w:spacing w:val="-2"/>
        </w:rPr>
        <w:t xml:space="preserve"> </w:t>
      </w:r>
      <w:r>
        <w:t>метод</w:t>
      </w:r>
      <w:r>
        <w:rPr>
          <w:spacing w:val="-1"/>
        </w:rPr>
        <w:t xml:space="preserve"> </w:t>
      </w:r>
      <w:r>
        <w:t>наименьших</w:t>
      </w:r>
      <w:r>
        <w:rPr>
          <w:spacing w:val="-3"/>
        </w:rPr>
        <w:t xml:space="preserve"> </w:t>
      </w:r>
      <w:r>
        <w:t>квадратов.</w:t>
      </w:r>
    </w:p>
    <w:p w:rsidR="00E0428A" w:rsidRDefault="001F0548" w:rsidP="00B95C42">
      <w:pPr>
        <w:pStyle w:val="a7"/>
        <w:numPr>
          <w:ilvl w:val="2"/>
          <w:numId w:val="71"/>
        </w:numPr>
        <w:tabs>
          <w:tab w:val="left" w:pos="1962"/>
        </w:tabs>
        <w:spacing w:line="360" w:lineRule="auto"/>
        <w:ind w:right="206"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К концу</w:t>
      </w:r>
      <w:r>
        <w:rPr>
          <w:spacing w:val="-5"/>
          <w:sz w:val="24"/>
        </w:rPr>
        <w:t xml:space="preserve"> </w:t>
      </w:r>
      <w:r>
        <w:rPr>
          <w:sz w:val="24"/>
        </w:rPr>
        <w:t>10 класса</w:t>
      </w:r>
      <w:r>
        <w:rPr>
          <w:spacing w:val="-1"/>
          <w:sz w:val="24"/>
        </w:rPr>
        <w:t xml:space="preserve"> </w:t>
      </w:r>
      <w:r>
        <w:rPr>
          <w:sz w:val="24"/>
        </w:rPr>
        <w:t>обучающийся</w:t>
      </w:r>
      <w:r>
        <w:rPr>
          <w:spacing w:val="-1"/>
          <w:sz w:val="24"/>
        </w:rPr>
        <w:t xml:space="preserve"> </w:t>
      </w:r>
      <w:r>
        <w:rPr>
          <w:sz w:val="24"/>
        </w:rPr>
        <w:t>научится:</w:t>
      </w:r>
    </w:p>
    <w:p w:rsidR="00E0428A" w:rsidRDefault="001F0548">
      <w:pPr>
        <w:pStyle w:val="a5"/>
        <w:spacing w:line="360" w:lineRule="auto"/>
        <w:ind w:right="202"/>
      </w:pPr>
      <w:r>
        <w:t xml:space="preserve">свободно  </w:t>
      </w:r>
      <w:r>
        <w:rPr>
          <w:spacing w:val="49"/>
        </w:rPr>
        <w:t xml:space="preserve"> </w:t>
      </w:r>
      <w:r>
        <w:t xml:space="preserve">оперировать   </w:t>
      </w:r>
      <w:r>
        <w:rPr>
          <w:spacing w:val="48"/>
        </w:rPr>
        <w:t xml:space="preserve"> </w:t>
      </w:r>
      <w:r>
        <w:t xml:space="preserve">понятиями:   </w:t>
      </w:r>
      <w:r>
        <w:rPr>
          <w:spacing w:val="49"/>
        </w:rPr>
        <w:t xml:space="preserve"> </w:t>
      </w:r>
      <w:r>
        <w:t xml:space="preserve">граф,   </w:t>
      </w:r>
      <w:r>
        <w:rPr>
          <w:spacing w:val="49"/>
        </w:rPr>
        <w:t xml:space="preserve"> </w:t>
      </w:r>
      <w:r>
        <w:t xml:space="preserve">плоский   </w:t>
      </w:r>
      <w:r>
        <w:rPr>
          <w:spacing w:val="48"/>
        </w:rPr>
        <w:t xml:space="preserve"> </w:t>
      </w:r>
      <w:r>
        <w:t xml:space="preserve">граф,   </w:t>
      </w:r>
      <w:r>
        <w:rPr>
          <w:spacing w:val="49"/>
        </w:rPr>
        <w:t xml:space="preserve"> </w:t>
      </w:r>
      <w:r>
        <w:t xml:space="preserve">связный   </w:t>
      </w:r>
      <w:r>
        <w:rPr>
          <w:spacing w:val="49"/>
        </w:rPr>
        <w:t xml:space="preserve"> </w:t>
      </w:r>
      <w:r>
        <w:t xml:space="preserve">граф,   </w:t>
      </w:r>
      <w:r>
        <w:rPr>
          <w:spacing w:val="48"/>
        </w:rPr>
        <w:t xml:space="preserve"> </w:t>
      </w:r>
      <w:r>
        <w:t>путь</w:t>
      </w:r>
      <w:r>
        <w:rPr>
          <w:spacing w:val="-58"/>
        </w:rPr>
        <w:t xml:space="preserve"> </w:t>
      </w:r>
      <w:r>
        <w:t>в</w:t>
      </w:r>
      <w:r>
        <w:rPr>
          <w:spacing w:val="-2"/>
        </w:rPr>
        <w:t xml:space="preserve"> </w:t>
      </w:r>
      <w:r>
        <w:t>графе,</w:t>
      </w:r>
      <w:r>
        <w:rPr>
          <w:spacing w:val="-1"/>
        </w:rPr>
        <w:t xml:space="preserve"> </w:t>
      </w:r>
      <w:r>
        <w:t>цепь, цикл,</w:t>
      </w:r>
      <w:r>
        <w:rPr>
          <w:spacing w:val="-2"/>
        </w:rPr>
        <w:t xml:space="preserve"> </w:t>
      </w:r>
      <w:r>
        <w:t>дерево,</w:t>
      </w:r>
      <w:r>
        <w:rPr>
          <w:spacing w:val="-1"/>
        </w:rPr>
        <w:t xml:space="preserve"> </w:t>
      </w:r>
      <w:r>
        <w:t>степень</w:t>
      </w:r>
      <w:r>
        <w:rPr>
          <w:spacing w:val="-1"/>
        </w:rPr>
        <w:t xml:space="preserve"> </w:t>
      </w:r>
      <w:r>
        <w:t>вершины,</w:t>
      </w:r>
      <w:r>
        <w:rPr>
          <w:spacing w:val="-1"/>
        </w:rPr>
        <w:t xml:space="preserve"> </w:t>
      </w:r>
      <w:r>
        <w:t>дерево</w:t>
      </w:r>
      <w:r>
        <w:rPr>
          <w:spacing w:val="-2"/>
        </w:rPr>
        <w:t xml:space="preserve"> </w:t>
      </w:r>
      <w:r>
        <w:t>случайного</w:t>
      </w:r>
      <w:r>
        <w:rPr>
          <w:spacing w:val="-1"/>
        </w:rPr>
        <w:t xml:space="preserve"> </w:t>
      </w:r>
      <w:r>
        <w:t>эксперимента;</w:t>
      </w:r>
    </w:p>
    <w:p w:rsidR="00E0428A" w:rsidRDefault="001F0548">
      <w:pPr>
        <w:pStyle w:val="a5"/>
        <w:spacing w:line="360" w:lineRule="auto"/>
        <w:ind w:right="202"/>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 случайное событие (элементарный исход) случайного опыта, находить вероятности</w:t>
      </w:r>
      <w:r>
        <w:rPr>
          <w:spacing w:val="1"/>
        </w:rPr>
        <w:t xml:space="preserve"> </w:t>
      </w:r>
      <w:r>
        <w:t>событий</w:t>
      </w:r>
      <w:r>
        <w:rPr>
          <w:spacing w:val="-1"/>
        </w:rPr>
        <w:t xml:space="preserve"> </w:t>
      </w:r>
      <w:r>
        <w:t>в</w:t>
      </w:r>
      <w:r>
        <w:rPr>
          <w:spacing w:val="-1"/>
        </w:rPr>
        <w:t xml:space="preserve"> </w:t>
      </w:r>
      <w:r>
        <w:t>опытах</w:t>
      </w:r>
      <w:r>
        <w:rPr>
          <w:spacing w:val="2"/>
        </w:rPr>
        <w:t xml:space="preserve"> </w:t>
      </w:r>
      <w:r>
        <w:t>с</w:t>
      </w:r>
      <w:r>
        <w:rPr>
          <w:spacing w:val="-2"/>
        </w:rPr>
        <w:t xml:space="preserve"> </w:t>
      </w:r>
      <w:r>
        <w:t>равновозможными элементарными событиями;</w:t>
      </w:r>
    </w:p>
    <w:p w:rsidR="00E0428A" w:rsidRDefault="001F0548">
      <w:pPr>
        <w:pStyle w:val="a5"/>
        <w:spacing w:line="360" w:lineRule="auto"/>
        <w:ind w:right="198"/>
      </w:pPr>
      <w:r>
        <w:t>находить и формулировать события: пересечение, объединение данных событий, событие,</w:t>
      </w:r>
      <w:r>
        <w:rPr>
          <w:spacing w:val="1"/>
        </w:rPr>
        <w:t xml:space="preserve"> </w:t>
      </w:r>
      <w:r>
        <w:t>противоположное данному, использовать диаграммы Эйлера, координатную прямую для решения</w:t>
      </w:r>
      <w:r>
        <w:rPr>
          <w:spacing w:val="1"/>
        </w:rPr>
        <w:t xml:space="preserve"> </w:t>
      </w:r>
      <w:r>
        <w:t>задач, пользоваться формулой сложения вероятностей для вероятностей двух и трех случайных</w:t>
      </w:r>
      <w:r>
        <w:rPr>
          <w:spacing w:val="1"/>
        </w:rPr>
        <w:t xml:space="preserve"> </w:t>
      </w:r>
      <w:r>
        <w:t>событий;</w:t>
      </w:r>
    </w:p>
    <w:p w:rsidR="00E0428A" w:rsidRDefault="001F0548">
      <w:pPr>
        <w:pStyle w:val="a5"/>
        <w:spacing w:line="360" w:lineRule="auto"/>
        <w:ind w:right="201"/>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w:t>
      </w:r>
      <w:r>
        <w:rPr>
          <w:spacing w:val="1"/>
        </w:rPr>
        <w:t xml:space="preserve"> </w:t>
      </w:r>
      <w:r>
        <w:t>события, дерево случайного эксперимента, находить вероятности событий с помощью правила</w:t>
      </w:r>
      <w:r>
        <w:rPr>
          <w:spacing w:val="1"/>
        </w:rPr>
        <w:t xml:space="preserve"> </w:t>
      </w:r>
      <w:r>
        <w:t>умножения, дерева случайного опыта, использовать формулу полной вероятности, формулу Байеса</w:t>
      </w:r>
      <w:r>
        <w:rPr>
          <w:spacing w:val="-57"/>
        </w:rPr>
        <w:t xml:space="preserve"> </w:t>
      </w:r>
      <w:r>
        <w:t>при решении задач, определять независимость событий по формуле и по организации случайного</w:t>
      </w:r>
      <w:r>
        <w:rPr>
          <w:spacing w:val="1"/>
        </w:rPr>
        <w:t xml:space="preserve"> </w:t>
      </w:r>
      <w:r>
        <w:t>эксперимента;</w:t>
      </w:r>
    </w:p>
    <w:p w:rsidR="00E0428A" w:rsidRDefault="001F0548">
      <w:pPr>
        <w:pStyle w:val="a5"/>
        <w:spacing w:before="1" w:line="360" w:lineRule="auto"/>
        <w:ind w:right="203"/>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1"/>
        </w:rPr>
        <w:t xml:space="preserve"> </w:t>
      </w:r>
      <w:r>
        <w:t>элементарных</w:t>
      </w:r>
      <w:r>
        <w:rPr>
          <w:spacing w:val="2"/>
        </w:rPr>
        <w:t xml:space="preserve"> </w:t>
      </w:r>
      <w:r>
        <w:t>событий</w:t>
      </w:r>
      <w:r>
        <w:rPr>
          <w:spacing w:val="-3"/>
        </w:rPr>
        <w:t xml:space="preserve"> </w:t>
      </w:r>
      <w:r>
        <w:t>случайного</w:t>
      </w:r>
      <w:r>
        <w:rPr>
          <w:spacing w:val="-1"/>
        </w:rPr>
        <w:t xml:space="preserve"> </w:t>
      </w:r>
      <w:r>
        <w:t>опыта, решения</w:t>
      </w:r>
      <w:r>
        <w:rPr>
          <w:spacing w:val="-1"/>
        </w:rPr>
        <w:t xml:space="preserve"> </w:t>
      </w:r>
      <w:r>
        <w:t>задач</w:t>
      </w:r>
      <w:r>
        <w:rPr>
          <w:spacing w:val="-2"/>
        </w:rPr>
        <w:t xml:space="preserve"> </w:t>
      </w:r>
      <w:r>
        <w:t>по теории</w:t>
      </w:r>
      <w:r>
        <w:rPr>
          <w:spacing w:val="-1"/>
        </w:rPr>
        <w:t xml:space="preserve"> </w:t>
      </w:r>
      <w:r>
        <w:t>вероятностей;</w:t>
      </w:r>
    </w:p>
    <w:p w:rsidR="00E0428A" w:rsidRDefault="001F0548">
      <w:pPr>
        <w:pStyle w:val="a5"/>
        <w:tabs>
          <w:tab w:val="left" w:pos="2385"/>
          <w:tab w:val="left" w:pos="4296"/>
          <w:tab w:val="left" w:pos="5570"/>
          <w:tab w:val="left" w:pos="7322"/>
          <w:tab w:val="left" w:pos="9606"/>
        </w:tabs>
        <w:spacing w:line="360" w:lineRule="auto"/>
        <w:ind w:right="199"/>
      </w:pPr>
      <w:r>
        <w:t>свободно оперировать понятиями: бинарный случайный опыт (испытание), успех и неудача,</w:t>
      </w:r>
      <w:r>
        <w:rPr>
          <w:spacing w:val="-57"/>
        </w:rPr>
        <w:t xml:space="preserve"> </w:t>
      </w:r>
      <w:r>
        <w:t>независимые испытания, серия испытаний, находить вероятности событий: в серии испытаний до</w:t>
      </w:r>
      <w:r>
        <w:rPr>
          <w:spacing w:val="1"/>
        </w:rPr>
        <w:t xml:space="preserve"> </w:t>
      </w:r>
      <w:r>
        <w:t>первого</w:t>
      </w:r>
      <w:r>
        <w:tab/>
        <w:t>успеха,</w:t>
      </w:r>
      <w:r>
        <w:tab/>
        <w:t>в</w:t>
      </w:r>
      <w:r>
        <w:tab/>
        <w:t>серии</w:t>
      </w:r>
      <w:r>
        <w:tab/>
        <w:t>испытаний</w:t>
      </w:r>
      <w:r>
        <w:tab/>
      </w:r>
      <w:r>
        <w:rPr>
          <w:spacing w:val="-1"/>
        </w:rPr>
        <w:t>Бернулли,</w:t>
      </w:r>
      <w:r>
        <w:rPr>
          <w:spacing w:val="-58"/>
        </w:rPr>
        <w:t xml:space="preserve"> </w:t>
      </w:r>
      <w:r>
        <w:t>в</w:t>
      </w:r>
      <w:r>
        <w:rPr>
          <w:spacing w:val="-2"/>
        </w:rPr>
        <w:t xml:space="preserve"> </w:t>
      </w:r>
      <w:r>
        <w:t>опыте, связанном</w:t>
      </w:r>
      <w:r>
        <w:rPr>
          <w:spacing w:val="-2"/>
        </w:rPr>
        <w:t xml:space="preserve"> </w:t>
      </w:r>
      <w:r>
        <w:t>со случайным</w:t>
      </w:r>
      <w:r>
        <w:rPr>
          <w:spacing w:val="-2"/>
        </w:rPr>
        <w:t xml:space="preserve"> </w:t>
      </w:r>
      <w:r>
        <w:t>выбором</w:t>
      </w:r>
      <w:r>
        <w:rPr>
          <w:spacing w:val="-1"/>
        </w:rPr>
        <w:t xml:space="preserve"> </w:t>
      </w:r>
      <w:r>
        <w:t>из</w:t>
      </w:r>
      <w:r>
        <w:rPr>
          <w:spacing w:val="1"/>
        </w:rPr>
        <w:t xml:space="preserve"> </w:t>
      </w:r>
      <w:r>
        <w:t>конечной совокупности;</w:t>
      </w:r>
    </w:p>
    <w:p w:rsidR="00E0428A" w:rsidRDefault="001F0548">
      <w:pPr>
        <w:pStyle w:val="a5"/>
        <w:spacing w:line="360" w:lineRule="auto"/>
        <w:ind w:right="193"/>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57"/>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rsidR="00E0428A" w:rsidRDefault="001F0548">
      <w:pPr>
        <w:pStyle w:val="a5"/>
        <w:spacing w:line="360" w:lineRule="auto"/>
        <w:ind w:right="205"/>
      </w:pPr>
      <w:r>
        <w:t>119.9.4.2.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К концу</w:t>
      </w:r>
      <w:r>
        <w:rPr>
          <w:spacing w:val="-5"/>
        </w:rPr>
        <w:t xml:space="preserve"> </w:t>
      </w:r>
      <w:r>
        <w:t>11 класса</w:t>
      </w:r>
      <w:r>
        <w:rPr>
          <w:spacing w:val="-1"/>
        </w:rPr>
        <w:t xml:space="preserve"> </w:t>
      </w:r>
      <w:r>
        <w:t>обучающийся</w:t>
      </w:r>
      <w:r>
        <w:rPr>
          <w:spacing w:val="-1"/>
        </w:rPr>
        <w:t xml:space="preserve"> </w:t>
      </w:r>
      <w:r>
        <w:t>научится:</w:t>
      </w:r>
    </w:p>
    <w:p w:rsidR="00E0428A" w:rsidRDefault="001F0548">
      <w:pPr>
        <w:pStyle w:val="a5"/>
        <w:tabs>
          <w:tab w:val="left" w:pos="2077"/>
          <w:tab w:val="left" w:pos="4194"/>
          <w:tab w:val="left" w:pos="6541"/>
          <w:tab w:val="left" w:pos="7850"/>
          <w:tab w:val="left" w:pos="9798"/>
        </w:tabs>
        <w:spacing w:line="360" w:lineRule="auto"/>
        <w:ind w:right="200"/>
      </w:pPr>
      <w:r>
        <w:t>оперировать понятиями: совместное распределение двух случайных величин, использовать</w:t>
      </w:r>
      <w:r>
        <w:rPr>
          <w:spacing w:val="1"/>
        </w:rPr>
        <w:t xml:space="preserve"> </w:t>
      </w:r>
      <w:r>
        <w:t>таблицу</w:t>
      </w:r>
      <w:r>
        <w:tab/>
        <w:t>совместного</w:t>
      </w:r>
      <w:r>
        <w:tab/>
        <w:t>распределения</w:t>
      </w:r>
      <w:r>
        <w:tab/>
        <w:t>двух</w:t>
      </w:r>
      <w:r>
        <w:tab/>
        <w:t>случайных</w:t>
      </w:r>
      <w:r>
        <w:tab/>
      </w:r>
      <w:r>
        <w:rPr>
          <w:spacing w:val="-1"/>
        </w:rPr>
        <w:t>величин</w:t>
      </w:r>
      <w:r>
        <w:rPr>
          <w:spacing w:val="-58"/>
        </w:rPr>
        <w:t xml:space="preserve"> </w:t>
      </w:r>
      <w:r>
        <w:t>для</w:t>
      </w:r>
      <w:r>
        <w:rPr>
          <w:spacing w:val="-4"/>
        </w:rPr>
        <w:t xml:space="preserve"> </w:t>
      </w:r>
      <w:r>
        <w:t>выделения</w:t>
      </w:r>
      <w:r>
        <w:rPr>
          <w:spacing w:val="-3"/>
        </w:rPr>
        <w:t xml:space="preserve"> </w:t>
      </w:r>
      <w:r>
        <w:t>распределения</w:t>
      </w:r>
      <w:r>
        <w:rPr>
          <w:spacing w:val="-3"/>
        </w:rPr>
        <w:t xml:space="preserve"> </w:t>
      </w:r>
      <w:r>
        <w:t>каждой</w:t>
      </w:r>
      <w:r>
        <w:rPr>
          <w:spacing w:val="-4"/>
        </w:rPr>
        <w:t xml:space="preserve"> </w:t>
      </w:r>
      <w:r>
        <w:t>величины,</w:t>
      </w:r>
      <w:r>
        <w:rPr>
          <w:spacing w:val="-3"/>
        </w:rPr>
        <w:t xml:space="preserve"> </w:t>
      </w:r>
      <w:r>
        <w:t>определения</w:t>
      </w:r>
      <w:r>
        <w:rPr>
          <w:spacing w:val="-3"/>
        </w:rPr>
        <w:t xml:space="preserve"> </w:t>
      </w:r>
      <w:r>
        <w:t>независимости</w:t>
      </w:r>
      <w:r>
        <w:rPr>
          <w:spacing w:val="-3"/>
        </w:rPr>
        <w:t xml:space="preserve"> </w:t>
      </w:r>
      <w:r>
        <w:t>случайных</w:t>
      </w:r>
      <w:r>
        <w:rPr>
          <w:spacing w:val="-3"/>
        </w:rPr>
        <w:t xml:space="preserve"> </w:t>
      </w:r>
      <w:r>
        <w:t>величин;</w:t>
      </w:r>
    </w:p>
    <w:p w:rsidR="00E0428A" w:rsidRDefault="001F0548">
      <w:pPr>
        <w:pStyle w:val="a5"/>
        <w:tabs>
          <w:tab w:val="left" w:pos="3080"/>
          <w:tab w:val="left" w:pos="5107"/>
          <w:tab w:val="left" w:pos="6944"/>
          <w:tab w:val="left" w:pos="9639"/>
        </w:tabs>
        <w:spacing w:before="1" w:line="360" w:lineRule="auto"/>
        <w:ind w:right="192"/>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57"/>
        </w:rPr>
        <w:t xml:space="preserve"> </w:t>
      </w:r>
      <w:r>
        <w:t>(распределения),</w:t>
      </w:r>
      <w:r>
        <w:tab/>
        <w:t>применять</w:t>
      </w:r>
      <w:r>
        <w:tab/>
        <w:t>свойства</w:t>
      </w:r>
      <w:r>
        <w:tab/>
        <w:t>математического</w:t>
      </w:r>
      <w:r>
        <w:tab/>
        <w:t>ожидания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9" w:firstLine="0"/>
      </w:pPr>
      <w:r>
        <w:lastRenderedPageBreak/>
        <w:t xml:space="preserve">при      </w:t>
      </w:r>
      <w:r>
        <w:rPr>
          <w:spacing w:val="25"/>
        </w:rPr>
        <w:t xml:space="preserve"> </w:t>
      </w:r>
      <w:r>
        <w:t xml:space="preserve">решении       </w:t>
      </w:r>
      <w:r>
        <w:rPr>
          <w:spacing w:val="23"/>
        </w:rPr>
        <w:t xml:space="preserve"> </w:t>
      </w:r>
      <w:r>
        <w:t xml:space="preserve">задач,       </w:t>
      </w:r>
      <w:r>
        <w:rPr>
          <w:spacing w:val="25"/>
        </w:rPr>
        <w:t xml:space="preserve"> </w:t>
      </w:r>
      <w:r>
        <w:t xml:space="preserve">вычислять       </w:t>
      </w:r>
      <w:r>
        <w:rPr>
          <w:spacing w:val="22"/>
        </w:rPr>
        <w:t xml:space="preserve"> </w:t>
      </w:r>
      <w:r>
        <w:t xml:space="preserve">математическое       </w:t>
      </w:r>
      <w:r>
        <w:rPr>
          <w:spacing w:val="24"/>
        </w:rPr>
        <w:t xml:space="preserve"> </w:t>
      </w:r>
      <w:r>
        <w:t xml:space="preserve">ожидание       </w:t>
      </w:r>
      <w:r>
        <w:rPr>
          <w:spacing w:val="21"/>
        </w:rPr>
        <w:t xml:space="preserve"> </w:t>
      </w:r>
      <w:r>
        <w:t>биномиального</w:t>
      </w:r>
      <w:r>
        <w:rPr>
          <w:spacing w:val="-58"/>
        </w:rPr>
        <w:t xml:space="preserve"> </w:t>
      </w:r>
      <w:r>
        <w:t>и</w:t>
      </w:r>
      <w:r>
        <w:rPr>
          <w:spacing w:val="-1"/>
        </w:rPr>
        <w:t xml:space="preserve"> </w:t>
      </w:r>
      <w:r>
        <w:t>геометрического распределений;</w:t>
      </w:r>
    </w:p>
    <w:p w:rsidR="00E0428A" w:rsidRDefault="001F0548">
      <w:pPr>
        <w:pStyle w:val="a5"/>
        <w:spacing w:before="1" w:line="360" w:lineRule="auto"/>
        <w:ind w:right="199"/>
      </w:pPr>
      <w:r>
        <w:t>свободно оперировать понятиями: дисперсия, стандартное отклонение случайной величины,</w:t>
      </w:r>
      <w:r>
        <w:rPr>
          <w:spacing w:val="-57"/>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61"/>
        </w:rPr>
        <w:t xml:space="preserve"> </w:t>
      </w:r>
      <w:r>
        <w:t>биномиального</w:t>
      </w:r>
      <w:r>
        <w:rPr>
          <w:spacing w:val="1"/>
        </w:rPr>
        <w:t xml:space="preserve"> </w:t>
      </w:r>
      <w:r>
        <w:t>распределений;</w:t>
      </w:r>
    </w:p>
    <w:p w:rsidR="00E0428A" w:rsidRDefault="001F0548">
      <w:pPr>
        <w:pStyle w:val="a5"/>
        <w:spacing w:line="360" w:lineRule="auto"/>
        <w:ind w:right="196"/>
      </w:pPr>
      <w:r>
        <w:t>вычислять выборочные характеристики по данной выборке и оценивать 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w:t>
      </w:r>
      <w:r>
        <w:rPr>
          <w:spacing w:val="1"/>
        </w:rPr>
        <w:t xml:space="preserve"> </w:t>
      </w:r>
      <w:r>
        <w:t>распределениями.</w:t>
      </w:r>
    </w:p>
    <w:p w:rsidR="00E0428A" w:rsidRDefault="00E0428A">
      <w:pPr>
        <w:pStyle w:val="a5"/>
        <w:ind w:left="0" w:firstLine="0"/>
        <w:jc w:val="left"/>
        <w:rPr>
          <w:sz w:val="26"/>
        </w:rPr>
      </w:pPr>
    </w:p>
    <w:p w:rsidR="003C6688" w:rsidRPr="003C6688" w:rsidRDefault="003C6688" w:rsidP="003C6688">
      <w:pPr>
        <w:spacing w:line="360" w:lineRule="auto"/>
        <w:ind w:firstLine="709"/>
        <w:contextualSpacing/>
        <w:jc w:val="both"/>
        <w:rPr>
          <w:b/>
          <w:sz w:val="28"/>
          <w:szCs w:val="28"/>
        </w:rPr>
      </w:pPr>
      <w:r w:rsidRPr="003C6688">
        <w:rPr>
          <w:b/>
          <w:sz w:val="31"/>
        </w:rPr>
        <w:t>2.1.4.1.</w:t>
      </w:r>
      <w:r w:rsidRPr="003C6688">
        <w:rPr>
          <w:b/>
          <w:sz w:val="28"/>
          <w:szCs w:val="28"/>
        </w:rPr>
        <w:t xml:space="preserve"> .Рабочая программа по учебному предмету «Математика» (базовый уровень). </w:t>
      </w:r>
    </w:p>
    <w:p w:rsidR="003C6688" w:rsidRPr="0012038A" w:rsidRDefault="003C6688" w:rsidP="003C6688">
      <w:pPr>
        <w:spacing w:line="360" w:lineRule="auto"/>
        <w:ind w:firstLine="709"/>
        <w:contextualSpacing/>
        <w:jc w:val="both"/>
        <w:rPr>
          <w:sz w:val="28"/>
          <w:szCs w:val="28"/>
        </w:rPr>
      </w:pPr>
      <w:r>
        <w:rPr>
          <w:sz w:val="28"/>
          <w:szCs w:val="28"/>
        </w:rPr>
        <w:t>1. Р</w:t>
      </w:r>
      <w:r w:rsidRPr="0012038A">
        <w:rPr>
          <w:sz w:val="28"/>
          <w:szCs w:val="28"/>
        </w:rPr>
        <w:t>абочая программа по учебному предмету «Математика» (базовый уровень) (предметная область «</w:t>
      </w:r>
      <w:r w:rsidRPr="0012038A">
        <w:rPr>
          <w:color w:val="000000"/>
          <w:sz w:val="28"/>
          <w:szCs w:val="28"/>
          <w:lang w:eastAsia="ru-RU"/>
        </w:rPr>
        <w:t>Математика и информатика</w:t>
      </w:r>
      <w:r w:rsidRPr="0012038A">
        <w:rPr>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C6688" w:rsidRPr="0012038A" w:rsidRDefault="003C6688" w:rsidP="003C6688">
      <w:pPr>
        <w:spacing w:line="360" w:lineRule="auto"/>
        <w:ind w:firstLine="709"/>
        <w:jc w:val="both"/>
        <w:rPr>
          <w:rFonts w:eastAsia="SchoolBookSanPin"/>
          <w:sz w:val="28"/>
          <w:szCs w:val="28"/>
        </w:rPr>
      </w:pPr>
      <w:r w:rsidRPr="0012038A">
        <w:rPr>
          <w:rFonts w:eastAsia="SchoolBookSanPi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C6688" w:rsidRPr="0012038A" w:rsidRDefault="003C6688" w:rsidP="003C6688">
      <w:pPr>
        <w:spacing w:line="360" w:lineRule="auto"/>
        <w:jc w:val="both"/>
        <w:rPr>
          <w:rFonts w:eastAsia="SchoolBookSanPin"/>
          <w:sz w:val="28"/>
          <w:szCs w:val="28"/>
        </w:rPr>
      </w:pPr>
      <w:r>
        <w:rPr>
          <w:rFonts w:eastAsia="SchoolBookSanPin"/>
          <w:sz w:val="28"/>
          <w:szCs w:val="28"/>
        </w:rPr>
        <w:t xml:space="preserve">          </w:t>
      </w:r>
      <w:r w:rsidRPr="0012038A">
        <w:rPr>
          <w:rFonts w:eastAsia="SchoolBookSanPi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6688" w:rsidRPr="0012038A" w:rsidRDefault="003C6688" w:rsidP="003C6688">
      <w:pPr>
        <w:spacing w:line="360" w:lineRule="auto"/>
        <w:ind w:firstLine="709"/>
        <w:jc w:val="both"/>
        <w:rPr>
          <w:rFonts w:eastAsia="SchoolBookSanPin"/>
          <w:sz w:val="28"/>
          <w:szCs w:val="28"/>
        </w:rPr>
      </w:pPr>
      <w:r w:rsidRPr="0012038A">
        <w:rPr>
          <w:rFonts w:eastAsia="SchoolBookSanPin"/>
          <w:sz w:val="28"/>
          <w:szCs w:val="28"/>
        </w:rPr>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C6688" w:rsidRPr="0012038A" w:rsidRDefault="003C6688" w:rsidP="003C6688">
      <w:pPr>
        <w:spacing w:line="360" w:lineRule="auto"/>
        <w:ind w:firstLine="709"/>
        <w:jc w:val="both"/>
        <w:rPr>
          <w:rFonts w:eastAsia="OfficinaSansBoldITC"/>
          <w:sz w:val="28"/>
          <w:szCs w:val="28"/>
        </w:rPr>
      </w:pPr>
      <w:r w:rsidRPr="0012038A">
        <w:rPr>
          <w:rFonts w:eastAsia="OfficinaSansBoldITC"/>
          <w:sz w:val="28"/>
          <w:szCs w:val="28"/>
        </w:rPr>
        <w:t>5. Пояснительная записка.</w:t>
      </w:r>
    </w:p>
    <w:p w:rsidR="003C6688" w:rsidRPr="0012038A" w:rsidRDefault="003C6688" w:rsidP="003C6688">
      <w:pPr>
        <w:spacing w:line="360" w:lineRule="auto"/>
        <w:ind w:firstLine="709"/>
        <w:contextualSpacing/>
        <w:jc w:val="both"/>
        <w:rPr>
          <w:sz w:val="28"/>
          <w:szCs w:val="28"/>
        </w:rPr>
      </w:pPr>
      <w:r w:rsidRPr="0012038A">
        <w:rPr>
          <w:rFonts w:eastAsia="OfficinaSansBoldITC"/>
          <w:sz w:val="28"/>
          <w:szCs w:val="28"/>
        </w:rPr>
        <w:t>5.1. </w:t>
      </w:r>
      <w:r w:rsidRPr="0012038A">
        <w:rPr>
          <w:rFonts w:eastAsia="SchoolBookSanPin"/>
          <w:sz w:val="28"/>
          <w:szCs w:val="28"/>
        </w:rPr>
        <w:t xml:space="preserve">Программа по математике на уровне среднего общего образования разработана </w:t>
      </w:r>
      <w:r w:rsidRPr="0012038A">
        <w:rPr>
          <w:sz w:val="28"/>
          <w:szCs w:val="28"/>
        </w:rPr>
        <w:t xml:space="preserve">на основе </w:t>
      </w:r>
      <w:r w:rsidRPr="0012038A">
        <w:rPr>
          <w:rFonts w:eastAsia="SchoolBookSanPin"/>
          <w:sz w:val="28"/>
          <w:szCs w:val="28"/>
        </w:rPr>
        <w:t>ФГОС СОО</w:t>
      </w:r>
      <w:r w:rsidRPr="0012038A">
        <w:rPr>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w:t>
      </w:r>
      <w:r w:rsidRPr="0012038A">
        <w:rPr>
          <w:sz w:val="28"/>
          <w:szCs w:val="28"/>
        </w:rPr>
        <w:lastRenderedPageBreak/>
        <w:t xml:space="preserve">общекультурного, личностного и познавательного развития личности обучающихся. </w:t>
      </w:r>
    </w:p>
    <w:p w:rsidR="003C6688" w:rsidRPr="0012038A" w:rsidRDefault="003C6688" w:rsidP="003C6688">
      <w:pPr>
        <w:spacing w:line="360" w:lineRule="auto"/>
        <w:contextualSpacing/>
        <w:jc w:val="both"/>
        <w:rPr>
          <w:sz w:val="28"/>
          <w:szCs w:val="28"/>
        </w:rPr>
      </w:pPr>
      <w:r>
        <w:rPr>
          <w:sz w:val="28"/>
          <w:szCs w:val="28"/>
        </w:rPr>
        <w:t xml:space="preserve">              </w:t>
      </w:r>
      <w:r w:rsidRPr="0012038A">
        <w:rPr>
          <w:sz w:val="28"/>
          <w:szCs w:val="28"/>
        </w:rPr>
        <w:t>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3C6688" w:rsidRPr="0012038A" w:rsidRDefault="003C6688" w:rsidP="003C6688">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5.3. </w:t>
      </w:r>
      <w:r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3C6688" w:rsidRPr="0012038A" w:rsidRDefault="003C6688" w:rsidP="003C6688">
      <w:pPr>
        <w:spacing w:line="360" w:lineRule="auto"/>
        <w:ind w:firstLine="709"/>
        <w:contextualSpacing/>
        <w:jc w:val="both"/>
        <w:rPr>
          <w:sz w:val="28"/>
          <w:szCs w:val="28"/>
        </w:rPr>
      </w:pPr>
      <w:r w:rsidRPr="0012038A">
        <w:rPr>
          <w:sz w:val="28"/>
          <w:szCs w:val="28"/>
        </w:rPr>
        <w:t>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3C6688" w:rsidRPr="0012038A" w:rsidRDefault="003C6688" w:rsidP="003C6688">
      <w:pPr>
        <w:spacing w:line="360" w:lineRule="auto"/>
        <w:ind w:firstLine="709"/>
        <w:contextualSpacing/>
        <w:jc w:val="both"/>
        <w:rPr>
          <w:sz w:val="28"/>
          <w:szCs w:val="28"/>
        </w:rPr>
      </w:pPr>
      <w:r w:rsidRPr="0012038A">
        <w:rPr>
          <w:sz w:val="28"/>
          <w:szCs w:val="28"/>
        </w:rPr>
        <w:t>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w:t>
      </w:r>
      <w:r w:rsidRPr="0012038A">
        <w:rPr>
          <w:sz w:val="28"/>
          <w:szCs w:val="28"/>
        </w:rPr>
        <w:lastRenderedPageBreak/>
        <w:t>как необходимый компонент общей культуры.</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 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C6688" w:rsidRPr="0012038A" w:rsidRDefault="003C6688" w:rsidP="003C6688">
      <w:pPr>
        <w:spacing w:line="360" w:lineRule="auto"/>
        <w:contextualSpacing/>
        <w:jc w:val="both"/>
        <w:rPr>
          <w:sz w:val="28"/>
          <w:szCs w:val="28"/>
        </w:rPr>
      </w:pPr>
      <w:r>
        <w:rPr>
          <w:sz w:val="28"/>
          <w:szCs w:val="28"/>
        </w:rPr>
        <w:t xml:space="preserve">           </w:t>
      </w:r>
      <w:r w:rsidRPr="0012038A">
        <w:rPr>
          <w:sz w:val="28"/>
          <w:szCs w:val="28"/>
        </w:rPr>
        <w:t>5.9. Приоритетными целями обучения математике в 10–11 классах на базовом уровне являются:</w:t>
      </w:r>
    </w:p>
    <w:p w:rsidR="003C6688" w:rsidRPr="0012038A" w:rsidRDefault="003C6688" w:rsidP="003C6688">
      <w:pPr>
        <w:spacing w:line="360" w:lineRule="auto"/>
        <w:ind w:firstLine="709"/>
        <w:contextualSpacing/>
        <w:jc w:val="both"/>
        <w:rPr>
          <w:sz w:val="28"/>
          <w:szCs w:val="28"/>
        </w:rPr>
      </w:pPr>
      <w:r w:rsidRPr="0012038A">
        <w:rPr>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C6688" w:rsidRPr="0012038A" w:rsidRDefault="003C6688" w:rsidP="003C6688">
      <w:pPr>
        <w:spacing w:line="360" w:lineRule="auto"/>
        <w:ind w:firstLine="709"/>
        <w:contextualSpacing/>
        <w:jc w:val="both"/>
        <w:rPr>
          <w:sz w:val="28"/>
          <w:szCs w:val="28"/>
        </w:rPr>
      </w:pPr>
      <w:r w:rsidRPr="0012038A">
        <w:rPr>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C6688" w:rsidRPr="0012038A" w:rsidRDefault="003C6688" w:rsidP="003C6688">
      <w:pPr>
        <w:spacing w:line="360" w:lineRule="auto"/>
        <w:ind w:firstLine="709"/>
        <w:contextualSpacing/>
        <w:jc w:val="both"/>
        <w:rPr>
          <w:sz w:val="28"/>
          <w:szCs w:val="28"/>
        </w:rPr>
      </w:pPr>
      <w:r w:rsidRPr="0012038A">
        <w:rPr>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C6688" w:rsidRPr="0012038A" w:rsidRDefault="003C6688" w:rsidP="003C6688">
      <w:pPr>
        <w:spacing w:line="360" w:lineRule="auto"/>
        <w:ind w:firstLine="709"/>
        <w:contextualSpacing/>
        <w:jc w:val="both"/>
        <w:rPr>
          <w:sz w:val="28"/>
          <w:szCs w:val="28"/>
        </w:rPr>
      </w:pPr>
      <w:r w:rsidRPr="0012038A">
        <w:rPr>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w:t>
      </w:r>
      <w:r w:rsidRPr="0012038A">
        <w:rPr>
          <w:sz w:val="28"/>
          <w:szCs w:val="28"/>
        </w:rPr>
        <w:lastRenderedPageBreak/>
        <w:t>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3C6688" w:rsidRPr="0012038A" w:rsidRDefault="003C6688" w:rsidP="003C6688">
      <w:pPr>
        <w:spacing w:line="360" w:lineRule="auto"/>
        <w:ind w:firstLine="709"/>
        <w:contextualSpacing/>
        <w:jc w:val="both"/>
        <w:rPr>
          <w:sz w:val="28"/>
          <w:szCs w:val="28"/>
        </w:rPr>
      </w:pPr>
      <w:r w:rsidRPr="0012038A">
        <w:rPr>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16" w:name="_Toc73394990"/>
    </w:p>
    <w:p w:rsidR="003C6688" w:rsidRPr="0012038A" w:rsidRDefault="003C6688" w:rsidP="003C6688">
      <w:pPr>
        <w:spacing w:line="360" w:lineRule="auto"/>
        <w:ind w:firstLine="709"/>
        <w:contextualSpacing/>
        <w:jc w:val="both"/>
        <w:rPr>
          <w:sz w:val="28"/>
          <w:szCs w:val="28"/>
        </w:rPr>
      </w:pPr>
      <w:bookmarkStart w:id="17" w:name="_Toc118726577"/>
      <w:r w:rsidRPr="0012038A">
        <w:rPr>
          <w:sz w:val="28"/>
          <w:szCs w:val="28"/>
        </w:rPr>
        <w:t>6. </w:t>
      </w:r>
      <w:bookmarkEnd w:id="16"/>
      <w:bookmarkEnd w:id="17"/>
      <w:r w:rsidRPr="0012038A">
        <w:rPr>
          <w:sz w:val="28"/>
          <w:szCs w:val="28"/>
        </w:rPr>
        <w:t xml:space="preserve">Планируемые результаты освоения программы по математике базовый уровень на уровне среднего общего образования. </w:t>
      </w:r>
    </w:p>
    <w:p w:rsidR="003C6688" w:rsidRPr="0012038A" w:rsidRDefault="003C6688" w:rsidP="003C6688">
      <w:pPr>
        <w:spacing w:line="360" w:lineRule="auto"/>
        <w:ind w:firstLine="709"/>
        <w:contextualSpacing/>
        <w:jc w:val="both"/>
        <w:rPr>
          <w:color w:val="000000"/>
          <w:sz w:val="28"/>
          <w:szCs w:val="28"/>
        </w:rPr>
      </w:pPr>
      <w:r w:rsidRPr="0012038A">
        <w:rPr>
          <w:color w:val="000000"/>
          <w:sz w:val="28"/>
          <w:szCs w:val="28"/>
        </w:rPr>
        <w:t>6.1. </w:t>
      </w:r>
      <w:bookmarkStart w:id="18" w:name="_Toc73394992"/>
      <w:r w:rsidRPr="0012038A">
        <w:rPr>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C6688" w:rsidRPr="0012038A" w:rsidRDefault="003C6688" w:rsidP="003C6688">
      <w:pPr>
        <w:spacing w:line="360" w:lineRule="auto"/>
        <w:ind w:firstLine="709"/>
        <w:contextualSpacing/>
        <w:jc w:val="both"/>
        <w:rPr>
          <w:sz w:val="28"/>
          <w:szCs w:val="28"/>
        </w:rPr>
      </w:pPr>
      <w:r w:rsidRPr="0012038A">
        <w:rPr>
          <w:sz w:val="28"/>
          <w:szCs w:val="28"/>
        </w:rPr>
        <w:t>1) гражданского воспитания:</w:t>
      </w:r>
    </w:p>
    <w:p w:rsidR="003C6688" w:rsidRPr="0012038A" w:rsidRDefault="003C6688" w:rsidP="003C6688">
      <w:pPr>
        <w:spacing w:line="360" w:lineRule="auto"/>
        <w:ind w:firstLine="709"/>
        <w:contextualSpacing/>
        <w:jc w:val="both"/>
        <w:rPr>
          <w:sz w:val="28"/>
          <w:szCs w:val="28"/>
        </w:rPr>
      </w:pPr>
      <w:r w:rsidRPr="0012038A">
        <w:rPr>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C6688" w:rsidRPr="0012038A" w:rsidRDefault="003C6688" w:rsidP="003C6688">
      <w:pPr>
        <w:spacing w:line="360" w:lineRule="auto"/>
        <w:ind w:firstLine="709"/>
        <w:contextualSpacing/>
        <w:jc w:val="both"/>
        <w:rPr>
          <w:sz w:val="28"/>
          <w:szCs w:val="28"/>
        </w:rPr>
      </w:pPr>
      <w:r w:rsidRPr="0012038A">
        <w:rPr>
          <w:sz w:val="28"/>
          <w:szCs w:val="28"/>
        </w:rPr>
        <w:t>2) патриотического воспитания:</w:t>
      </w:r>
    </w:p>
    <w:p w:rsidR="003C6688" w:rsidRPr="0012038A" w:rsidRDefault="003C6688" w:rsidP="003C6688">
      <w:pPr>
        <w:spacing w:line="360" w:lineRule="auto"/>
        <w:ind w:firstLine="709"/>
        <w:contextualSpacing/>
        <w:jc w:val="both"/>
        <w:rPr>
          <w:sz w:val="28"/>
          <w:szCs w:val="28"/>
        </w:rPr>
      </w:pPr>
      <w:r w:rsidRPr="0012038A">
        <w:rPr>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3C6688" w:rsidRPr="0012038A" w:rsidRDefault="003C6688" w:rsidP="003C6688">
      <w:pPr>
        <w:spacing w:line="360" w:lineRule="auto"/>
        <w:ind w:firstLine="709"/>
        <w:contextualSpacing/>
        <w:jc w:val="both"/>
        <w:rPr>
          <w:sz w:val="28"/>
          <w:szCs w:val="28"/>
        </w:rPr>
      </w:pPr>
      <w:r w:rsidRPr="0012038A">
        <w:rPr>
          <w:sz w:val="28"/>
          <w:szCs w:val="28"/>
        </w:rPr>
        <w:t>3) духовно-нравственного воспитания:</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w:t>
      </w:r>
      <w:r w:rsidRPr="0012038A">
        <w:rPr>
          <w:sz w:val="28"/>
          <w:szCs w:val="28"/>
        </w:rPr>
        <w:lastRenderedPageBreak/>
        <w:t>устойчивого будущего;</w:t>
      </w:r>
    </w:p>
    <w:p w:rsidR="003C6688" w:rsidRPr="0012038A" w:rsidRDefault="003C6688" w:rsidP="003C6688">
      <w:pPr>
        <w:spacing w:line="360" w:lineRule="auto"/>
        <w:ind w:firstLine="709"/>
        <w:contextualSpacing/>
        <w:jc w:val="both"/>
        <w:rPr>
          <w:sz w:val="28"/>
          <w:szCs w:val="28"/>
        </w:rPr>
      </w:pPr>
      <w:r w:rsidRPr="0012038A">
        <w:rPr>
          <w:sz w:val="28"/>
          <w:szCs w:val="28"/>
        </w:rPr>
        <w:t>4) эстетического воспитания:</w:t>
      </w:r>
    </w:p>
    <w:p w:rsidR="003C6688" w:rsidRPr="0012038A" w:rsidRDefault="003C6688" w:rsidP="003C6688">
      <w:pPr>
        <w:spacing w:line="360" w:lineRule="auto"/>
        <w:ind w:firstLine="709"/>
        <w:contextualSpacing/>
        <w:jc w:val="both"/>
        <w:rPr>
          <w:sz w:val="28"/>
          <w:szCs w:val="28"/>
        </w:rPr>
      </w:pPr>
      <w:r w:rsidRPr="0012038A">
        <w:rPr>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C6688" w:rsidRPr="0012038A" w:rsidRDefault="003C6688" w:rsidP="003C6688">
      <w:pPr>
        <w:spacing w:line="360" w:lineRule="auto"/>
        <w:ind w:firstLine="709"/>
        <w:contextualSpacing/>
        <w:jc w:val="both"/>
        <w:rPr>
          <w:sz w:val="28"/>
          <w:szCs w:val="28"/>
        </w:rPr>
      </w:pPr>
      <w:r w:rsidRPr="0012038A">
        <w:rPr>
          <w:sz w:val="28"/>
          <w:szCs w:val="28"/>
        </w:rPr>
        <w:t>5) физического воспитания:</w:t>
      </w:r>
    </w:p>
    <w:p w:rsidR="003C6688" w:rsidRPr="0012038A" w:rsidRDefault="003C6688" w:rsidP="003C6688">
      <w:pPr>
        <w:spacing w:line="360" w:lineRule="auto"/>
        <w:ind w:firstLine="709"/>
        <w:contextualSpacing/>
        <w:jc w:val="both"/>
        <w:rPr>
          <w:sz w:val="28"/>
          <w:szCs w:val="28"/>
        </w:rPr>
      </w:pPr>
      <w:r w:rsidRPr="0012038A">
        <w:rPr>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C6688" w:rsidRPr="0012038A" w:rsidRDefault="003C6688" w:rsidP="003C6688">
      <w:pPr>
        <w:spacing w:line="360" w:lineRule="auto"/>
        <w:ind w:firstLine="709"/>
        <w:contextualSpacing/>
        <w:jc w:val="both"/>
        <w:rPr>
          <w:sz w:val="28"/>
          <w:szCs w:val="28"/>
        </w:rPr>
      </w:pPr>
      <w:r w:rsidRPr="0012038A">
        <w:rPr>
          <w:sz w:val="28"/>
          <w:szCs w:val="28"/>
        </w:rPr>
        <w:t>6) трудового воспитания:</w:t>
      </w:r>
    </w:p>
    <w:p w:rsidR="003C6688" w:rsidRPr="0012038A" w:rsidRDefault="003C6688" w:rsidP="003C6688">
      <w:pPr>
        <w:spacing w:line="360" w:lineRule="auto"/>
        <w:ind w:firstLine="709"/>
        <w:contextualSpacing/>
        <w:jc w:val="both"/>
        <w:rPr>
          <w:sz w:val="28"/>
          <w:szCs w:val="28"/>
        </w:rPr>
      </w:pPr>
      <w:r w:rsidRPr="0012038A">
        <w:rPr>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C6688" w:rsidRPr="0012038A" w:rsidRDefault="003C6688" w:rsidP="003C6688">
      <w:pPr>
        <w:spacing w:line="360" w:lineRule="auto"/>
        <w:ind w:firstLine="709"/>
        <w:contextualSpacing/>
        <w:jc w:val="both"/>
        <w:rPr>
          <w:sz w:val="28"/>
          <w:szCs w:val="28"/>
        </w:rPr>
      </w:pPr>
      <w:r w:rsidRPr="0012038A">
        <w:rPr>
          <w:sz w:val="28"/>
          <w:szCs w:val="28"/>
        </w:rPr>
        <w:t>7) экологического воспитания:</w:t>
      </w:r>
    </w:p>
    <w:p w:rsidR="003C6688" w:rsidRPr="0012038A" w:rsidRDefault="003C6688" w:rsidP="003C6688">
      <w:pPr>
        <w:spacing w:line="360" w:lineRule="auto"/>
        <w:ind w:firstLine="709"/>
        <w:contextualSpacing/>
        <w:jc w:val="both"/>
        <w:rPr>
          <w:sz w:val="28"/>
          <w:szCs w:val="28"/>
        </w:rPr>
      </w:pPr>
      <w:r w:rsidRPr="0012038A">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8) ценности научного познания: </w:t>
      </w:r>
    </w:p>
    <w:p w:rsidR="003C6688" w:rsidRPr="0012038A" w:rsidRDefault="003C6688" w:rsidP="003C6688">
      <w:pPr>
        <w:spacing w:line="360" w:lineRule="auto"/>
        <w:ind w:firstLine="709"/>
        <w:contextualSpacing/>
        <w:jc w:val="both"/>
        <w:rPr>
          <w:sz w:val="28"/>
          <w:szCs w:val="28"/>
        </w:rPr>
      </w:pPr>
      <w:r w:rsidRPr="0012038A">
        <w:rPr>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8"/>
    <w:p w:rsidR="003C6688" w:rsidRPr="0012038A" w:rsidRDefault="003C6688" w:rsidP="003C6688">
      <w:pPr>
        <w:spacing w:line="360" w:lineRule="auto"/>
        <w:ind w:firstLine="709"/>
        <w:contextualSpacing/>
        <w:jc w:val="both"/>
        <w:rPr>
          <w:sz w:val="28"/>
          <w:szCs w:val="28"/>
        </w:rPr>
      </w:pPr>
      <w:r w:rsidRPr="0012038A">
        <w:rPr>
          <w:sz w:val="28"/>
          <w:szCs w:val="28"/>
        </w:rPr>
        <w:lastRenderedPageBreak/>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6688" w:rsidRPr="0012038A" w:rsidRDefault="003C6688" w:rsidP="003C6688">
      <w:pPr>
        <w:spacing w:line="360" w:lineRule="auto"/>
        <w:ind w:firstLine="709"/>
        <w:jc w:val="both"/>
        <w:rPr>
          <w:rFonts w:eastAsia="SchoolBookSanPin"/>
          <w:sz w:val="28"/>
          <w:szCs w:val="28"/>
        </w:rPr>
      </w:pPr>
      <w:r w:rsidRPr="0012038A">
        <w:rPr>
          <w:color w:val="000000"/>
          <w:sz w:val="28"/>
          <w:szCs w:val="28"/>
        </w:rPr>
        <w:t>6.2.1. </w:t>
      </w:r>
      <w:r w:rsidRPr="0012038A">
        <w:rPr>
          <w:rFonts w:eastAsia="SchoolBookSanPin"/>
          <w:color w:val="000000"/>
          <w:sz w:val="28"/>
          <w:szCs w:val="28"/>
        </w:rPr>
        <w:t>У</w:t>
      </w:r>
      <w:r w:rsidRPr="0012038A">
        <w:rPr>
          <w:rFonts w:eastAsia="SchoolBookSanPin"/>
          <w:sz w:val="28"/>
          <w:szCs w:val="28"/>
        </w:rPr>
        <w:t xml:space="preserve"> обучающегося будут сформированы следующие базовые логические действия как часть </w:t>
      </w:r>
      <w:r w:rsidRPr="0012038A">
        <w:rPr>
          <w:rFonts w:eastAsia="SchoolBookSanPin"/>
          <w:bCs/>
          <w:sz w:val="28"/>
          <w:szCs w:val="28"/>
        </w:rPr>
        <w:t>познавательных универсальных учебных действий</w:t>
      </w:r>
      <w:r w:rsidRPr="0012038A">
        <w:rPr>
          <w:rFonts w:eastAsia="SchoolBookSanPin"/>
          <w:sz w:val="28"/>
          <w:szCs w:val="28"/>
        </w:rPr>
        <w:t>:</w:t>
      </w:r>
    </w:p>
    <w:p w:rsidR="003C6688" w:rsidRPr="0012038A" w:rsidRDefault="003C6688" w:rsidP="003C6688">
      <w:pPr>
        <w:spacing w:line="360" w:lineRule="auto"/>
        <w:ind w:firstLine="709"/>
        <w:contextualSpacing/>
        <w:jc w:val="both"/>
        <w:rPr>
          <w:sz w:val="28"/>
          <w:szCs w:val="28"/>
        </w:rPr>
      </w:pPr>
      <w:r w:rsidRPr="0012038A">
        <w:rPr>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C6688" w:rsidRPr="0012038A" w:rsidRDefault="003C6688" w:rsidP="003C6688">
      <w:pPr>
        <w:spacing w:line="360" w:lineRule="auto"/>
        <w:ind w:firstLine="709"/>
        <w:contextualSpacing/>
        <w:jc w:val="both"/>
        <w:rPr>
          <w:sz w:val="28"/>
          <w:szCs w:val="28"/>
        </w:rPr>
      </w:pPr>
      <w:r w:rsidRPr="0012038A">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C6688" w:rsidRPr="0012038A" w:rsidRDefault="003C6688" w:rsidP="003C6688">
      <w:pPr>
        <w:spacing w:line="360" w:lineRule="auto"/>
        <w:ind w:firstLine="709"/>
        <w:contextualSpacing/>
        <w:jc w:val="both"/>
        <w:rPr>
          <w:sz w:val="28"/>
          <w:szCs w:val="28"/>
        </w:rPr>
      </w:pPr>
      <w:r w:rsidRPr="0012038A">
        <w:rPr>
          <w:sz w:val="28"/>
          <w:szCs w:val="28"/>
        </w:rPr>
        <w:t>делать выводы с использованием законов логики, дедуктивных и индуктивных умозаключений, умозаключений по аналогии;</w:t>
      </w:r>
    </w:p>
    <w:p w:rsidR="003C6688" w:rsidRPr="0012038A" w:rsidRDefault="003C6688" w:rsidP="003C6688">
      <w:pPr>
        <w:spacing w:line="360" w:lineRule="auto"/>
        <w:ind w:firstLine="709"/>
        <w:contextualSpacing/>
        <w:jc w:val="both"/>
        <w:rPr>
          <w:sz w:val="28"/>
          <w:szCs w:val="28"/>
        </w:rPr>
      </w:pPr>
      <w:r w:rsidRPr="0012038A">
        <w:rPr>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C6688" w:rsidRPr="0012038A" w:rsidRDefault="003C6688" w:rsidP="003C6688">
      <w:pPr>
        <w:spacing w:line="360" w:lineRule="auto"/>
        <w:ind w:firstLine="709"/>
        <w:contextualSpacing/>
        <w:jc w:val="both"/>
        <w:rPr>
          <w:sz w:val="28"/>
          <w:szCs w:val="28"/>
        </w:rPr>
      </w:pPr>
      <w:r w:rsidRPr="0012038A">
        <w:rPr>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6688" w:rsidRPr="0012038A" w:rsidRDefault="003C6688" w:rsidP="003C6688">
      <w:pPr>
        <w:spacing w:line="360" w:lineRule="auto"/>
        <w:ind w:firstLine="709"/>
        <w:contextualSpacing/>
        <w:jc w:val="both"/>
        <w:rPr>
          <w:sz w:val="28"/>
          <w:szCs w:val="28"/>
        </w:rPr>
      </w:pPr>
      <w:r w:rsidRPr="0012038A">
        <w:rPr>
          <w:sz w:val="28"/>
          <w:szCs w:val="28"/>
        </w:rPr>
        <w:t>6.2.2. </w:t>
      </w:r>
      <w:r w:rsidRPr="0012038A">
        <w:rPr>
          <w:rFonts w:eastAsia="SchoolBookSanPin"/>
          <w:sz w:val="28"/>
          <w:szCs w:val="28"/>
        </w:rPr>
        <w:t xml:space="preserve">У обучающегося будут сформированы следующие базовые исследовательские действия как часть </w:t>
      </w:r>
      <w:r w:rsidRPr="0012038A">
        <w:rPr>
          <w:rFonts w:eastAsia="SchoolBookSanPin"/>
          <w:bCs/>
          <w:sz w:val="28"/>
          <w:szCs w:val="28"/>
        </w:rPr>
        <w:t>познавательных универсальных учебных действий</w:t>
      </w:r>
      <w:r w:rsidRPr="0012038A">
        <w:rPr>
          <w:rFonts w:eastAsia="SchoolBookSanPin"/>
          <w:sz w:val="28"/>
          <w:szCs w:val="28"/>
        </w:rPr>
        <w:t>:</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C6688" w:rsidRPr="0012038A" w:rsidRDefault="003C6688" w:rsidP="003C6688">
      <w:pPr>
        <w:spacing w:line="360" w:lineRule="auto"/>
        <w:ind w:firstLine="709"/>
        <w:contextualSpacing/>
        <w:jc w:val="both"/>
        <w:rPr>
          <w:sz w:val="28"/>
          <w:szCs w:val="28"/>
        </w:rPr>
      </w:pPr>
      <w:r w:rsidRPr="0012038A">
        <w:rPr>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C6688" w:rsidRPr="0012038A" w:rsidRDefault="003C6688" w:rsidP="003C6688">
      <w:pPr>
        <w:spacing w:line="360" w:lineRule="auto"/>
        <w:ind w:firstLine="709"/>
        <w:contextualSpacing/>
        <w:jc w:val="both"/>
        <w:rPr>
          <w:sz w:val="28"/>
          <w:szCs w:val="28"/>
        </w:rPr>
      </w:pPr>
      <w:r w:rsidRPr="0012038A">
        <w:rPr>
          <w:sz w:val="28"/>
          <w:szCs w:val="2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C6688" w:rsidRPr="0012038A" w:rsidRDefault="003C6688" w:rsidP="003C6688">
      <w:pPr>
        <w:spacing w:line="360" w:lineRule="auto"/>
        <w:ind w:firstLine="709"/>
        <w:contextualSpacing/>
        <w:jc w:val="both"/>
        <w:rPr>
          <w:sz w:val="28"/>
          <w:szCs w:val="28"/>
        </w:rPr>
      </w:pPr>
      <w:r w:rsidRPr="0012038A">
        <w:rPr>
          <w:sz w:val="28"/>
          <w:szCs w:val="28"/>
        </w:rPr>
        <w:t>прогнозировать возможное развитие процесса, а также выдвигать предположения о его развитии в новых условиях.</w:t>
      </w:r>
    </w:p>
    <w:p w:rsidR="003C6688" w:rsidRPr="0012038A" w:rsidRDefault="003C6688" w:rsidP="003C6688">
      <w:pPr>
        <w:spacing w:line="360" w:lineRule="auto"/>
        <w:ind w:firstLine="709"/>
        <w:contextualSpacing/>
        <w:jc w:val="both"/>
        <w:rPr>
          <w:sz w:val="28"/>
          <w:szCs w:val="28"/>
        </w:rPr>
      </w:pPr>
      <w:r w:rsidRPr="0012038A">
        <w:rPr>
          <w:sz w:val="28"/>
          <w:szCs w:val="28"/>
        </w:rPr>
        <w:t>6.2.3. </w:t>
      </w:r>
      <w:r w:rsidRPr="0012038A">
        <w:rPr>
          <w:rFonts w:eastAsia="SchoolBookSanPin"/>
          <w:sz w:val="28"/>
          <w:szCs w:val="28"/>
        </w:rPr>
        <w:t xml:space="preserve">У обучающегося будут сформированы умения работать с информацией как часть </w:t>
      </w:r>
      <w:r w:rsidRPr="0012038A">
        <w:rPr>
          <w:rFonts w:eastAsia="SchoolBookSanPin"/>
          <w:bCs/>
          <w:sz w:val="28"/>
          <w:szCs w:val="28"/>
        </w:rPr>
        <w:t>познавательных универсальных учебных действий</w:t>
      </w:r>
      <w:r w:rsidRPr="0012038A">
        <w:rPr>
          <w:rFonts w:eastAsia="SchoolBookSanPin"/>
          <w:sz w:val="28"/>
          <w:szCs w:val="28"/>
        </w:rPr>
        <w:t>:</w:t>
      </w:r>
    </w:p>
    <w:p w:rsidR="003C6688" w:rsidRPr="0012038A" w:rsidRDefault="003C6688" w:rsidP="003C6688">
      <w:pPr>
        <w:spacing w:line="360" w:lineRule="auto"/>
        <w:ind w:firstLine="709"/>
        <w:contextualSpacing/>
        <w:jc w:val="both"/>
        <w:rPr>
          <w:sz w:val="28"/>
          <w:szCs w:val="28"/>
        </w:rPr>
      </w:pPr>
      <w:r w:rsidRPr="0012038A">
        <w:rPr>
          <w:sz w:val="28"/>
          <w:szCs w:val="28"/>
        </w:rPr>
        <w:t>выявлять дефициты информации, данных, необходимых для ответа на вопрос и для решения задачи;</w:t>
      </w:r>
    </w:p>
    <w:p w:rsidR="003C6688" w:rsidRPr="0012038A" w:rsidRDefault="003C6688" w:rsidP="003C6688">
      <w:pPr>
        <w:spacing w:line="360" w:lineRule="auto"/>
        <w:ind w:firstLine="709"/>
        <w:contextualSpacing/>
        <w:jc w:val="both"/>
        <w:rPr>
          <w:sz w:val="28"/>
          <w:szCs w:val="28"/>
        </w:rPr>
      </w:pPr>
      <w:r w:rsidRPr="0012038A">
        <w:rPr>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C6688" w:rsidRPr="0012038A" w:rsidRDefault="003C6688" w:rsidP="003C6688">
      <w:pPr>
        <w:spacing w:line="360" w:lineRule="auto"/>
        <w:ind w:firstLine="709"/>
        <w:contextualSpacing/>
        <w:jc w:val="both"/>
        <w:rPr>
          <w:sz w:val="28"/>
          <w:szCs w:val="28"/>
        </w:rPr>
      </w:pPr>
      <w:r w:rsidRPr="0012038A">
        <w:rPr>
          <w:sz w:val="28"/>
          <w:szCs w:val="28"/>
        </w:rPr>
        <w:t>структурировать информацию, представлять её в различных формах, иллюстрировать графически;</w:t>
      </w:r>
    </w:p>
    <w:p w:rsidR="003C6688" w:rsidRPr="0012038A" w:rsidRDefault="003C6688" w:rsidP="003C6688">
      <w:pPr>
        <w:spacing w:line="360" w:lineRule="auto"/>
        <w:ind w:firstLine="709"/>
        <w:contextualSpacing/>
        <w:jc w:val="both"/>
        <w:rPr>
          <w:sz w:val="28"/>
          <w:szCs w:val="28"/>
        </w:rPr>
      </w:pPr>
      <w:r w:rsidRPr="0012038A">
        <w:rPr>
          <w:sz w:val="28"/>
          <w:szCs w:val="28"/>
        </w:rPr>
        <w:t>оценивать надёжность информации по самостоятельно сформулированным критериям.</w:t>
      </w:r>
    </w:p>
    <w:p w:rsidR="003C6688" w:rsidRPr="0012038A" w:rsidRDefault="003C6688" w:rsidP="003C6688">
      <w:pPr>
        <w:spacing w:line="360" w:lineRule="auto"/>
        <w:ind w:firstLine="709"/>
        <w:contextualSpacing/>
        <w:jc w:val="both"/>
        <w:rPr>
          <w:rFonts w:eastAsia="SchoolBookSanPin"/>
          <w:sz w:val="28"/>
          <w:szCs w:val="28"/>
        </w:rPr>
      </w:pPr>
      <w:r w:rsidRPr="0012038A">
        <w:rPr>
          <w:sz w:val="28"/>
          <w:szCs w:val="28"/>
        </w:rPr>
        <w:t>6.2.4. </w:t>
      </w:r>
      <w:r w:rsidRPr="0012038A">
        <w:rPr>
          <w:rFonts w:eastAsia="SchoolBookSanPin"/>
          <w:sz w:val="28"/>
          <w:szCs w:val="28"/>
        </w:rPr>
        <w:t xml:space="preserve">У обучающегося будут сформированы умения общения как часть </w:t>
      </w:r>
      <w:r w:rsidRPr="0012038A">
        <w:rPr>
          <w:rFonts w:eastAsia="SchoolBookSanPin"/>
          <w:bCs/>
          <w:sz w:val="28"/>
          <w:szCs w:val="28"/>
        </w:rPr>
        <w:t>коммуникативных универсальных учебных действий</w:t>
      </w:r>
      <w:r w:rsidRPr="0012038A">
        <w:rPr>
          <w:rFonts w:eastAsia="SchoolBookSanPin"/>
          <w:sz w:val="28"/>
          <w:szCs w:val="28"/>
        </w:rPr>
        <w:t>:</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C6688" w:rsidRPr="0012038A" w:rsidRDefault="003C6688" w:rsidP="003C6688">
      <w:pPr>
        <w:spacing w:line="360" w:lineRule="auto"/>
        <w:ind w:firstLine="709"/>
        <w:contextualSpacing/>
        <w:jc w:val="both"/>
        <w:rPr>
          <w:sz w:val="28"/>
          <w:szCs w:val="28"/>
        </w:rPr>
      </w:pPr>
      <w:r w:rsidRPr="0012038A">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C6688" w:rsidRPr="0012038A" w:rsidRDefault="003C6688" w:rsidP="003C6688">
      <w:pPr>
        <w:spacing w:line="360" w:lineRule="auto"/>
        <w:ind w:firstLine="709"/>
        <w:contextualSpacing/>
        <w:jc w:val="both"/>
        <w:rPr>
          <w:sz w:val="28"/>
          <w:szCs w:val="28"/>
        </w:rPr>
      </w:pPr>
      <w:r w:rsidRPr="0012038A">
        <w:rPr>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C6688" w:rsidRPr="0012038A" w:rsidRDefault="003C6688" w:rsidP="003C6688">
      <w:pPr>
        <w:spacing w:line="360" w:lineRule="auto"/>
        <w:ind w:firstLine="709"/>
        <w:contextualSpacing/>
        <w:jc w:val="both"/>
        <w:rPr>
          <w:sz w:val="28"/>
          <w:szCs w:val="28"/>
        </w:rPr>
      </w:pPr>
      <w:r w:rsidRPr="0012038A">
        <w:rPr>
          <w:sz w:val="28"/>
          <w:szCs w:val="28"/>
        </w:rPr>
        <w:t>6.2.5. </w:t>
      </w:r>
      <w:r w:rsidRPr="0012038A">
        <w:rPr>
          <w:rFonts w:eastAsia="SchoolBookSanPin"/>
          <w:sz w:val="28"/>
          <w:szCs w:val="28"/>
        </w:rPr>
        <w:t xml:space="preserve">У обучающегося будут сформированы умения самоорганизации как часть </w:t>
      </w:r>
      <w:r w:rsidRPr="0012038A">
        <w:rPr>
          <w:rFonts w:eastAsia="SchoolBookSanPin"/>
          <w:bCs/>
          <w:sz w:val="28"/>
          <w:szCs w:val="28"/>
        </w:rPr>
        <w:t>регулятивных универсальных учебных действий</w:t>
      </w:r>
      <w:r w:rsidRPr="0012038A">
        <w:rPr>
          <w:rFonts w:eastAsia="SchoolBookSanPin"/>
          <w:sz w:val="28"/>
          <w:szCs w:val="28"/>
        </w:rPr>
        <w:t>:</w:t>
      </w:r>
    </w:p>
    <w:p w:rsidR="003C6688" w:rsidRPr="0012038A" w:rsidRDefault="003C6688" w:rsidP="003C6688">
      <w:pPr>
        <w:spacing w:line="360" w:lineRule="auto"/>
        <w:ind w:firstLine="709"/>
        <w:contextualSpacing/>
        <w:jc w:val="both"/>
        <w:rPr>
          <w:sz w:val="28"/>
          <w:szCs w:val="28"/>
        </w:rPr>
      </w:pPr>
      <w:r w:rsidRPr="0012038A">
        <w:rPr>
          <w:sz w:val="28"/>
          <w:szCs w:val="28"/>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C6688" w:rsidRPr="0012038A" w:rsidRDefault="003C6688" w:rsidP="003C6688">
      <w:pPr>
        <w:spacing w:line="360" w:lineRule="auto"/>
        <w:ind w:firstLine="709"/>
        <w:contextualSpacing/>
        <w:jc w:val="both"/>
        <w:rPr>
          <w:rFonts w:eastAsia="SchoolBookSanPin"/>
          <w:sz w:val="28"/>
          <w:szCs w:val="28"/>
        </w:rPr>
      </w:pPr>
      <w:r w:rsidRPr="0012038A">
        <w:rPr>
          <w:sz w:val="28"/>
          <w:szCs w:val="28"/>
        </w:rPr>
        <w:t>6.2.6. </w:t>
      </w:r>
      <w:r w:rsidRPr="0012038A">
        <w:rPr>
          <w:rFonts w:eastAsia="SchoolBookSanPin"/>
          <w:sz w:val="28"/>
          <w:szCs w:val="28"/>
        </w:rPr>
        <w:t xml:space="preserve">У обучающегося будут сформированы умения самоконтроля как часть </w:t>
      </w:r>
      <w:r w:rsidRPr="0012038A">
        <w:rPr>
          <w:rFonts w:eastAsia="SchoolBookSanPin"/>
          <w:bCs/>
          <w:sz w:val="28"/>
          <w:szCs w:val="28"/>
        </w:rPr>
        <w:t>регулятивных универсальных учебных действий</w:t>
      </w:r>
      <w:r w:rsidRPr="0012038A">
        <w:rPr>
          <w:rFonts w:eastAsia="SchoolBookSanPin"/>
          <w:sz w:val="28"/>
          <w:szCs w:val="28"/>
        </w:rPr>
        <w:t>:</w:t>
      </w:r>
    </w:p>
    <w:p w:rsidR="003C6688" w:rsidRPr="0012038A" w:rsidRDefault="003C6688" w:rsidP="003C6688">
      <w:pPr>
        <w:spacing w:line="360" w:lineRule="auto"/>
        <w:ind w:firstLine="709"/>
        <w:contextualSpacing/>
        <w:jc w:val="both"/>
        <w:rPr>
          <w:sz w:val="28"/>
          <w:szCs w:val="28"/>
        </w:rPr>
      </w:pPr>
      <w:r w:rsidRPr="0012038A">
        <w:rPr>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C6688" w:rsidRPr="0012038A" w:rsidRDefault="003C6688" w:rsidP="003C6688">
      <w:pPr>
        <w:spacing w:line="360" w:lineRule="auto"/>
        <w:ind w:firstLine="709"/>
        <w:contextualSpacing/>
        <w:jc w:val="both"/>
        <w:rPr>
          <w:sz w:val="28"/>
          <w:szCs w:val="28"/>
        </w:rPr>
      </w:pPr>
      <w:r w:rsidRPr="0012038A">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C6688" w:rsidRPr="0012038A" w:rsidRDefault="003C6688" w:rsidP="003C6688">
      <w:pPr>
        <w:spacing w:line="360" w:lineRule="auto"/>
        <w:ind w:firstLine="709"/>
        <w:contextualSpacing/>
        <w:jc w:val="both"/>
        <w:rPr>
          <w:sz w:val="28"/>
          <w:szCs w:val="28"/>
        </w:rPr>
      </w:pPr>
      <w:r w:rsidRPr="0012038A">
        <w:rPr>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C6688" w:rsidRPr="0012038A" w:rsidRDefault="003C6688" w:rsidP="003C6688">
      <w:pPr>
        <w:spacing w:line="360" w:lineRule="auto"/>
        <w:ind w:firstLine="709"/>
        <w:contextualSpacing/>
        <w:jc w:val="both"/>
        <w:rPr>
          <w:rFonts w:eastAsia="SchoolBookSanPin"/>
          <w:sz w:val="28"/>
          <w:szCs w:val="28"/>
        </w:rPr>
      </w:pPr>
      <w:r w:rsidRPr="0012038A">
        <w:rPr>
          <w:sz w:val="28"/>
          <w:szCs w:val="28"/>
        </w:rPr>
        <w:t>6.2.7. </w:t>
      </w:r>
      <w:r w:rsidRPr="0012038A">
        <w:rPr>
          <w:rFonts w:eastAsia="SchoolBookSanPin"/>
          <w:sz w:val="28"/>
          <w:szCs w:val="28"/>
        </w:rPr>
        <w:t>У обучающегося будут сформированы умения совместной деятельности:</w:t>
      </w:r>
    </w:p>
    <w:p w:rsidR="003C6688" w:rsidRPr="0012038A" w:rsidRDefault="003C6688" w:rsidP="003C6688">
      <w:pPr>
        <w:spacing w:line="360" w:lineRule="auto"/>
        <w:ind w:firstLine="709"/>
        <w:contextualSpacing/>
        <w:jc w:val="both"/>
        <w:rPr>
          <w:sz w:val="28"/>
          <w:szCs w:val="28"/>
        </w:rPr>
      </w:pPr>
      <w:r w:rsidRPr="0012038A">
        <w:rPr>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C6688" w:rsidRPr="0012038A" w:rsidRDefault="003C6688" w:rsidP="003C6688">
      <w:pPr>
        <w:spacing w:line="360" w:lineRule="auto"/>
        <w:ind w:firstLine="709"/>
        <w:contextualSpacing/>
        <w:jc w:val="both"/>
        <w:rPr>
          <w:sz w:val="28"/>
          <w:szCs w:val="28"/>
        </w:rPr>
      </w:pPr>
      <w:r w:rsidRPr="0012038A">
        <w:rPr>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C6688" w:rsidRPr="0012038A" w:rsidRDefault="003C6688" w:rsidP="003C6688">
      <w:pPr>
        <w:spacing w:line="360" w:lineRule="auto"/>
        <w:ind w:firstLine="709"/>
        <w:contextualSpacing/>
        <w:jc w:val="both"/>
        <w:rPr>
          <w:color w:val="000000"/>
          <w:sz w:val="28"/>
          <w:szCs w:val="28"/>
        </w:rPr>
      </w:pPr>
      <w:r w:rsidRPr="0012038A">
        <w:rPr>
          <w:color w:val="000000"/>
          <w:sz w:val="28"/>
          <w:szCs w:val="28"/>
        </w:rPr>
        <w:t xml:space="preserve">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12038A">
        <w:rPr>
          <w:sz w:val="28"/>
          <w:szCs w:val="28"/>
        </w:rPr>
        <w:t>учебных</w:t>
      </w:r>
      <w:r w:rsidRPr="0012038A">
        <w:rPr>
          <w:color w:val="000000"/>
          <w:sz w:val="28"/>
          <w:szCs w:val="28"/>
        </w:rPr>
        <w:t xml:space="preserve"> курсов в соответствующих разделах программы по математике. </w:t>
      </w:r>
    </w:p>
    <w:p w:rsidR="003C6688" w:rsidRPr="0012038A" w:rsidRDefault="003C6688" w:rsidP="003C6688">
      <w:pPr>
        <w:spacing w:line="360" w:lineRule="auto"/>
        <w:ind w:firstLine="709"/>
        <w:contextualSpacing/>
        <w:jc w:val="both"/>
        <w:rPr>
          <w:sz w:val="28"/>
          <w:szCs w:val="28"/>
        </w:rPr>
      </w:pPr>
      <w:bookmarkStart w:id="19" w:name="_Toc118726581"/>
      <w:r w:rsidRPr="0012038A">
        <w:rPr>
          <w:sz w:val="28"/>
          <w:szCs w:val="28"/>
        </w:rPr>
        <w:t>7. Федеральная рабочая программа учебного курса «Алгебра и начала математического анализа».</w:t>
      </w:r>
      <w:bookmarkEnd w:id="19"/>
    </w:p>
    <w:p w:rsidR="003C6688" w:rsidRPr="0012038A" w:rsidRDefault="003C6688" w:rsidP="003C6688">
      <w:pPr>
        <w:spacing w:line="360" w:lineRule="auto"/>
        <w:ind w:firstLine="709"/>
        <w:contextualSpacing/>
        <w:jc w:val="both"/>
        <w:rPr>
          <w:sz w:val="28"/>
          <w:szCs w:val="28"/>
        </w:rPr>
      </w:pPr>
      <w:bookmarkStart w:id="20" w:name="_Toc118726582"/>
      <w:r w:rsidRPr="0012038A">
        <w:rPr>
          <w:sz w:val="28"/>
          <w:szCs w:val="28"/>
        </w:rPr>
        <w:t>7.1. </w:t>
      </w:r>
      <w:bookmarkEnd w:id="20"/>
      <w:r w:rsidRPr="0012038A">
        <w:rPr>
          <w:sz w:val="28"/>
          <w:szCs w:val="28"/>
        </w:rPr>
        <w:t>Пояснительная записка.</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7.1.1. Учебный курс «Алгебра и начала математического анализа» обеспечивает инструментальную базу для изучения всех естественно-научных курсов, формирует </w:t>
      </w:r>
      <w:r w:rsidRPr="0012038A">
        <w:rPr>
          <w:sz w:val="28"/>
          <w:szCs w:val="28"/>
        </w:rPr>
        <w:lastRenderedPageBreak/>
        <w:t xml:space="preserve">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7.1.4. В основе методики обучения алгебре и началам математического анализа лежит деятельностный принцип обучения.</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w:t>
      </w:r>
      <w:r w:rsidRPr="0012038A">
        <w:rPr>
          <w:sz w:val="28"/>
          <w:szCs w:val="28"/>
        </w:rPr>
        <w:lastRenderedPageBreak/>
        <w:t>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C6688" w:rsidRPr="0012038A" w:rsidRDefault="003C6688" w:rsidP="003C6688">
      <w:pPr>
        <w:spacing w:line="360" w:lineRule="auto"/>
        <w:ind w:firstLine="709"/>
        <w:contextualSpacing/>
        <w:jc w:val="both"/>
        <w:rPr>
          <w:sz w:val="28"/>
          <w:szCs w:val="28"/>
        </w:rPr>
      </w:pPr>
      <w:r>
        <w:rPr>
          <w:sz w:val="28"/>
          <w:szCs w:val="28"/>
        </w:rPr>
        <w:lastRenderedPageBreak/>
        <w:t xml:space="preserve"> </w:t>
      </w:r>
      <w:r w:rsidRPr="0012038A">
        <w:rPr>
          <w:sz w:val="28"/>
          <w:szCs w:val="28"/>
        </w:rPr>
        <w:t>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w:t>
      </w:r>
      <w:r w:rsidRPr="0012038A">
        <w:rPr>
          <w:sz w:val="28"/>
          <w:szCs w:val="28"/>
        </w:rPr>
        <w:lastRenderedPageBreak/>
        <w:t>для выражения своих мыслей.</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3C6688" w:rsidRPr="0012038A" w:rsidRDefault="003C6688" w:rsidP="003C6688">
      <w:pPr>
        <w:spacing w:line="360" w:lineRule="auto"/>
        <w:ind w:firstLine="709"/>
        <w:contextualSpacing/>
        <w:jc w:val="both"/>
        <w:rPr>
          <w:sz w:val="28"/>
          <w:szCs w:val="28"/>
        </w:rPr>
      </w:pPr>
      <w:bookmarkStart w:id="21" w:name="_Toc118726588"/>
      <w:bookmarkStart w:id="22" w:name="_Toc118726584"/>
      <w:r>
        <w:rPr>
          <w:sz w:val="28"/>
          <w:szCs w:val="28"/>
        </w:rPr>
        <w:t xml:space="preserve"> </w:t>
      </w:r>
      <w:r w:rsidRPr="0012038A">
        <w:rPr>
          <w:sz w:val="28"/>
          <w:szCs w:val="28"/>
        </w:rPr>
        <w:t>7.2. </w:t>
      </w:r>
      <w:bookmarkEnd w:id="21"/>
      <w:r w:rsidRPr="0012038A">
        <w:rPr>
          <w:sz w:val="28"/>
          <w:szCs w:val="28"/>
        </w:rPr>
        <w:t>Содержание обучения в 10 классе.</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7.2.1. Числа и вычисления.</w:t>
      </w:r>
    </w:p>
    <w:p w:rsidR="003C6688" w:rsidRPr="0012038A" w:rsidRDefault="003C6688" w:rsidP="003C6688">
      <w:pPr>
        <w:spacing w:line="360" w:lineRule="auto"/>
        <w:ind w:firstLine="709"/>
        <w:contextualSpacing/>
        <w:jc w:val="both"/>
        <w:rPr>
          <w:sz w:val="28"/>
          <w:szCs w:val="28"/>
        </w:rPr>
      </w:pPr>
      <w:r w:rsidRPr="0012038A">
        <w:rPr>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3C6688" w:rsidRPr="0012038A" w:rsidRDefault="003C6688" w:rsidP="003C6688">
      <w:pPr>
        <w:spacing w:line="360" w:lineRule="auto"/>
        <w:ind w:firstLine="709"/>
        <w:contextualSpacing/>
        <w:jc w:val="both"/>
        <w:rPr>
          <w:sz w:val="28"/>
          <w:szCs w:val="28"/>
        </w:rPr>
      </w:pPr>
      <w:r w:rsidRPr="0012038A">
        <w:rPr>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3C6688" w:rsidRPr="0012038A" w:rsidRDefault="003C6688" w:rsidP="003C6688">
      <w:pPr>
        <w:spacing w:line="360" w:lineRule="auto"/>
        <w:ind w:firstLine="709"/>
        <w:contextualSpacing/>
        <w:jc w:val="both"/>
        <w:rPr>
          <w:sz w:val="28"/>
          <w:szCs w:val="28"/>
        </w:rPr>
      </w:pPr>
      <w:r w:rsidRPr="0012038A">
        <w:rPr>
          <w:sz w:val="28"/>
          <w:szCs w:val="28"/>
        </w:rPr>
        <w:t>Арифметический корень натуральной степени. Действия с арифметическими корнями натуральной степени.</w:t>
      </w:r>
    </w:p>
    <w:p w:rsidR="003C6688" w:rsidRPr="0012038A" w:rsidRDefault="003C6688" w:rsidP="003C6688">
      <w:pPr>
        <w:spacing w:line="360" w:lineRule="auto"/>
        <w:ind w:firstLine="709"/>
        <w:contextualSpacing/>
        <w:jc w:val="both"/>
        <w:rPr>
          <w:sz w:val="28"/>
          <w:szCs w:val="28"/>
        </w:rPr>
      </w:pPr>
      <w:r w:rsidRPr="0012038A">
        <w:rPr>
          <w:sz w:val="28"/>
          <w:szCs w:val="28"/>
        </w:rPr>
        <w:t>Синус, косинус и тангенс числового аргумента. Арксинус, арккосинус, арктангенс числового аргумента.</w:t>
      </w:r>
    </w:p>
    <w:p w:rsidR="003C6688" w:rsidRPr="0012038A" w:rsidRDefault="003C6688" w:rsidP="003C6688">
      <w:pPr>
        <w:spacing w:line="360" w:lineRule="auto"/>
        <w:ind w:firstLine="709"/>
        <w:contextualSpacing/>
        <w:jc w:val="both"/>
        <w:rPr>
          <w:sz w:val="28"/>
          <w:szCs w:val="28"/>
        </w:rPr>
      </w:pPr>
      <w:r>
        <w:rPr>
          <w:sz w:val="28"/>
          <w:szCs w:val="28"/>
        </w:rPr>
        <w:lastRenderedPageBreak/>
        <w:t xml:space="preserve"> </w:t>
      </w:r>
      <w:r w:rsidRPr="0012038A">
        <w:rPr>
          <w:sz w:val="28"/>
          <w:szCs w:val="28"/>
        </w:rPr>
        <w:t>7.2.2. Уравнения и неравенства.</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Тождества и тождественные преобразования. </w:t>
      </w:r>
    </w:p>
    <w:p w:rsidR="003C6688" w:rsidRPr="0012038A" w:rsidRDefault="003C6688" w:rsidP="003C6688">
      <w:pPr>
        <w:spacing w:line="360" w:lineRule="auto"/>
        <w:ind w:firstLine="709"/>
        <w:contextualSpacing/>
        <w:jc w:val="both"/>
        <w:rPr>
          <w:sz w:val="28"/>
          <w:szCs w:val="28"/>
        </w:rPr>
      </w:pPr>
      <w:r w:rsidRPr="0012038A">
        <w:rPr>
          <w:sz w:val="28"/>
          <w:szCs w:val="28"/>
        </w:rPr>
        <w:t>Преобразование тригонометрических выражений. Основные тригонометрические формулы.</w:t>
      </w:r>
    </w:p>
    <w:p w:rsidR="003C6688" w:rsidRPr="0012038A" w:rsidRDefault="003C6688" w:rsidP="003C6688">
      <w:pPr>
        <w:spacing w:line="360" w:lineRule="auto"/>
        <w:ind w:firstLine="709"/>
        <w:contextualSpacing/>
        <w:jc w:val="both"/>
        <w:rPr>
          <w:sz w:val="28"/>
          <w:szCs w:val="28"/>
        </w:rPr>
      </w:pPr>
      <w:r w:rsidRPr="0012038A">
        <w:rPr>
          <w:sz w:val="28"/>
          <w:szCs w:val="28"/>
        </w:rPr>
        <w:t>Уравнение, корень уравнения. Неравенство, решение неравенства. Метод интервалов.</w:t>
      </w:r>
    </w:p>
    <w:p w:rsidR="003C6688" w:rsidRPr="0012038A" w:rsidRDefault="003C6688" w:rsidP="003C6688">
      <w:pPr>
        <w:spacing w:line="360" w:lineRule="auto"/>
        <w:ind w:firstLine="709"/>
        <w:contextualSpacing/>
        <w:jc w:val="both"/>
        <w:rPr>
          <w:sz w:val="28"/>
          <w:szCs w:val="28"/>
        </w:rPr>
      </w:pPr>
      <w:r w:rsidRPr="0012038A">
        <w:rPr>
          <w:sz w:val="28"/>
          <w:szCs w:val="28"/>
        </w:rPr>
        <w:t>Решение целых и дробно-рациональных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Решение иррациональных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Решение тригонометрических уравнений.</w:t>
      </w:r>
    </w:p>
    <w:p w:rsidR="003C6688" w:rsidRPr="0012038A" w:rsidRDefault="003C6688" w:rsidP="003C6688">
      <w:pPr>
        <w:spacing w:line="360" w:lineRule="auto"/>
        <w:ind w:firstLine="709"/>
        <w:contextualSpacing/>
        <w:jc w:val="both"/>
        <w:rPr>
          <w:sz w:val="28"/>
          <w:szCs w:val="28"/>
        </w:rPr>
      </w:pPr>
      <w:r w:rsidRPr="0012038A">
        <w:rPr>
          <w:sz w:val="28"/>
          <w:szCs w:val="28"/>
        </w:rPr>
        <w:t>Применение уравнений и неравенств к решению математических задач и задач из различных областей науки и реальной жизни.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7.2.3. Функции и графики.</w:t>
      </w:r>
    </w:p>
    <w:p w:rsidR="003C6688" w:rsidRPr="0012038A" w:rsidRDefault="003C6688" w:rsidP="003C6688">
      <w:pPr>
        <w:spacing w:line="360" w:lineRule="auto"/>
        <w:ind w:firstLine="709"/>
        <w:contextualSpacing/>
        <w:jc w:val="both"/>
        <w:rPr>
          <w:sz w:val="28"/>
          <w:szCs w:val="28"/>
        </w:rPr>
      </w:pPr>
      <w:r w:rsidRPr="0012038A">
        <w:rPr>
          <w:sz w:val="28"/>
          <w:szCs w:val="28"/>
        </w:rPr>
        <w:t>Функция, способы задания функции. График функции. Взаимно обратные функции.</w:t>
      </w:r>
    </w:p>
    <w:p w:rsidR="003C6688" w:rsidRPr="0012038A" w:rsidRDefault="003C6688" w:rsidP="003C6688">
      <w:pPr>
        <w:spacing w:line="360" w:lineRule="auto"/>
        <w:ind w:firstLine="709"/>
        <w:contextualSpacing/>
        <w:jc w:val="both"/>
        <w:rPr>
          <w:sz w:val="28"/>
          <w:szCs w:val="28"/>
        </w:rPr>
      </w:pPr>
      <w:r w:rsidRPr="0012038A">
        <w:rPr>
          <w:sz w:val="28"/>
          <w:szCs w:val="28"/>
        </w:rPr>
        <w:t>Область определения и множество значений функции. Нули функции. Промежутки знакопостоянства. Чётные и нечётные функции.</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Степенная функция с натуральным и целым показателем. Её свойства и график. Свойства и график корня n-ой степени. </w:t>
      </w:r>
    </w:p>
    <w:p w:rsidR="003C6688" w:rsidRPr="0012038A" w:rsidRDefault="003C6688" w:rsidP="003C6688">
      <w:pPr>
        <w:spacing w:line="360" w:lineRule="auto"/>
        <w:ind w:firstLine="709"/>
        <w:contextualSpacing/>
        <w:jc w:val="both"/>
        <w:rPr>
          <w:sz w:val="28"/>
          <w:szCs w:val="28"/>
        </w:rPr>
      </w:pPr>
      <w:r w:rsidRPr="0012038A">
        <w:rPr>
          <w:sz w:val="28"/>
          <w:szCs w:val="28"/>
        </w:rPr>
        <w:t>Тригонометрическая окружность, определение тригонометрических функций числового аргумента.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7.2.4. Начала математического анализа.</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Последовательности, способы задания последовательностей. Монотонные последовательности. </w:t>
      </w:r>
    </w:p>
    <w:p w:rsidR="003C6688" w:rsidRPr="0012038A" w:rsidRDefault="003C6688" w:rsidP="003C6688">
      <w:pPr>
        <w:spacing w:line="360" w:lineRule="auto"/>
        <w:ind w:firstLine="709"/>
        <w:contextualSpacing/>
        <w:jc w:val="both"/>
        <w:rPr>
          <w:sz w:val="28"/>
          <w:szCs w:val="28"/>
        </w:rPr>
      </w:pPr>
      <w:r w:rsidRPr="0012038A">
        <w:rPr>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7.2.5. Множества и логика.</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C6688" w:rsidRPr="0012038A" w:rsidRDefault="003C6688" w:rsidP="003C6688">
      <w:pPr>
        <w:spacing w:line="360" w:lineRule="auto"/>
        <w:ind w:firstLine="709"/>
        <w:contextualSpacing/>
        <w:jc w:val="both"/>
        <w:rPr>
          <w:sz w:val="28"/>
          <w:szCs w:val="28"/>
        </w:rPr>
      </w:pPr>
      <w:r w:rsidRPr="0012038A">
        <w:rPr>
          <w:sz w:val="28"/>
          <w:szCs w:val="28"/>
        </w:rPr>
        <w:t>Определение, теорема, следствие, доказательство.</w:t>
      </w:r>
    </w:p>
    <w:p w:rsidR="003C6688" w:rsidRPr="0012038A" w:rsidRDefault="003C6688" w:rsidP="003C6688">
      <w:pPr>
        <w:spacing w:line="360" w:lineRule="auto"/>
        <w:ind w:firstLine="709"/>
        <w:contextualSpacing/>
        <w:jc w:val="both"/>
        <w:rPr>
          <w:sz w:val="28"/>
          <w:szCs w:val="28"/>
        </w:rPr>
      </w:pPr>
      <w:r>
        <w:rPr>
          <w:sz w:val="28"/>
          <w:szCs w:val="28"/>
        </w:rPr>
        <w:lastRenderedPageBreak/>
        <w:t xml:space="preserve"> </w:t>
      </w:r>
      <w:r w:rsidRPr="0012038A">
        <w:rPr>
          <w:sz w:val="28"/>
          <w:szCs w:val="28"/>
        </w:rPr>
        <w:t>7.3. Содержание обучения в 11 классе.</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7.3.1. Числа и вычисления.</w:t>
      </w:r>
    </w:p>
    <w:p w:rsidR="003C6688" w:rsidRPr="0012038A" w:rsidRDefault="003C6688" w:rsidP="003C6688">
      <w:pPr>
        <w:spacing w:line="360" w:lineRule="auto"/>
        <w:ind w:firstLine="709"/>
        <w:contextualSpacing/>
        <w:jc w:val="both"/>
        <w:rPr>
          <w:sz w:val="28"/>
          <w:szCs w:val="28"/>
        </w:rPr>
      </w:pPr>
      <w:r w:rsidRPr="0012038A">
        <w:rPr>
          <w:sz w:val="28"/>
          <w:szCs w:val="28"/>
        </w:rPr>
        <w:t>Натуральные и целые числа. Признаки делимости целых чисел.</w:t>
      </w:r>
    </w:p>
    <w:p w:rsidR="003C6688" w:rsidRPr="0012038A" w:rsidRDefault="003C6688" w:rsidP="003C6688">
      <w:pPr>
        <w:spacing w:line="360" w:lineRule="auto"/>
        <w:ind w:firstLine="709"/>
        <w:contextualSpacing/>
        <w:jc w:val="both"/>
        <w:rPr>
          <w:sz w:val="28"/>
          <w:szCs w:val="28"/>
        </w:rPr>
      </w:pPr>
      <w:r w:rsidRPr="0012038A">
        <w:rPr>
          <w:sz w:val="28"/>
          <w:szCs w:val="28"/>
        </w:rPr>
        <w:t>Степень с рациональным показателем. Свойства степени.</w:t>
      </w:r>
    </w:p>
    <w:p w:rsidR="003C6688" w:rsidRPr="0012038A" w:rsidRDefault="003C6688" w:rsidP="003C6688">
      <w:pPr>
        <w:spacing w:line="360" w:lineRule="auto"/>
        <w:ind w:firstLine="709"/>
        <w:contextualSpacing/>
        <w:jc w:val="both"/>
        <w:rPr>
          <w:sz w:val="28"/>
          <w:szCs w:val="28"/>
        </w:rPr>
      </w:pPr>
      <w:r w:rsidRPr="0012038A">
        <w:rPr>
          <w:sz w:val="28"/>
          <w:szCs w:val="28"/>
        </w:rPr>
        <w:t>Логарифм числа. Десятичные и натуральные логарифмы.</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7.3.2. Уравнения и неравенства.</w:t>
      </w:r>
    </w:p>
    <w:p w:rsidR="003C6688" w:rsidRPr="0012038A" w:rsidRDefault="003C6688" w:rsidP="003C6688">
      <w:pPr>
        <w:spacing w:line="360" w:lineRule="auto"/>
        <w:ind w:firstLine="709"/>
        <w:contextualSpacing/>
        <w:jc w:val="both"/>
        <w:rPr>
          <w:sz w:val="28"/>
          <w:szCs w:val="28"/>
        </w:rPr>
      </w:pPr>
      <w:r w:rsidRPr="0012038A">
        <w:rPr>
          <w:sz w:val="28"/>
          <w:szCs w:val="28"/>
        </w:rPr>
        <w:t>Преобразование выражений, содержащих логарифмы.</w:t>
      </w:r>
    </w:p>
    <w:p w:rsidR="003C6688" w:rsidRPr="0012038A" w:rsidRDefault="003C6688" w:rsidP="003C6688">
      <w:pPr>
        <w:spacing w:line="360" w:lineRule="auto"/>
        <w:ind w:firstLine="709"/>
        <w:contextualSpacing/>
        <w:jc w:val="both"/>
        <w:rPr>
          <w:sz w:val="28"/>
          <w:szCs w:val="28"/>
        </w:rPr>
      </w:pPr>
      <w:r w:rsidRPr="0012038A">
        <w:rPr>
          <w:sz w:val="28"/>
          <w:szCs w:val="28"/>
        </w:rPr>
        <w:t>Преобразование выражений, содержащих степени с рациональным показателем.</w:t>
      </w:r>
    </w:p>
    <w:p w:rsidR="003C6688" w:rsidRPr="0012038A" w:rsidRDefault="003C6688" w:rsidP="003C6688">
      <w:pPr>
        <w:spacing w:line="360" w:lineRule="auto"/>
        <w:ind w:firstLine="709"/>
        <w:contextualSpacing/>
        <w:jc w:val="both"/>
        <w:rPr>
          <w:sz w:val="28"/>
          <w:szCs w:val="28"/>
        </w:rPr>
      </w:pPr>
      <w:r w:rsidRPr="0012038A">
        <w:rPr>
          <w:sz w:val="28"/>
          <w:szCs w:val="28"/>
        </w:rPr>
        <w:t>Примеры тригонометрических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Показательные уравнения и неравенства.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Логарифмические уравнения и неравенства. </w:t>
      </w:r>
    </w:p>
    <w:p w:rsidR="003C6688" w:rsidRPr="0012038A" w:rsidRDefault="003C6688" w:rsidP="003C6688">
      <w:pPr>
        <w:spacing w:line="360" w:lineRule="auto"/>
        <w:ind w:firstLine="709"/>
        <w:contextualSpacing/>
        <w:jc w:val="both"/>
        <w:rPr>
          <w:sz w:val="28"/>
          <w:szCs w:val="28"/>
        </w:rPr>
      </w:pPr>
      <w:r w:rsidRPr="0012038A">
        <w:rPr>
          <w:sz w:val="28"/>
          <w:szCs w:val="28"/>
        </w:rPr>
        <w:t>Системы линейных уравнений. Решение прикладных задач с помощью системы линейных уравнений.</w:t>
      </w:r>
    </w:p>
    <w:p w:rsidR="003C6688" w:rsidRPr="0012038A" w:rsidRDefault="003C6688" w:rsidP="003C6688">
      <w:pPr>
        <w:spacing w:line="360" w:lineRule="auto"/>
        <w:ind w:firstLine="709"/>
        <w:contextualSpacing/>
        <w:jc w:val="both"/>
        <w:rPr>
          <w:sz w:val="28"/>
          <w:szCs w:val="28"/>
        </w:rPr>
      </w:pPr>
      <w:r w:rsidRPr="0012038A">
        <w:rPr>
          <w:sz w:val="28"/>
          <w:szCs w:val="28"/>
        </w:rPr>
        <w:t>Системы и совокупности рациональных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7.3.3. Функции и графики.</w:t>
      </w:r>
    </w:p>
    <w:p w:rsidR="003C6688" w:rsidRPr="0012038A" w:rsidRDefault="003C6688" w:rsidP="003C6688">
      <w:pPr>
        <w:spacing w:line="360" w:lineRule="auto"/>
        <w:ind w:firstLine="709"/>
        <w:contextualSpacing/>
        <w:jc w:val="both"/>
        <w:rPr>
          <w:sz w:val="28"/>
          <w:szCs w:val="28"/>
        </w:rPr>
      </w:pPr>
      <w:r w:rsidRPr="0012038A">
        <w:rPr>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C6688" w:rsidRPr="0012038A" w:rsidRDefault="003C6688" w:rsidP="003C6688">
      <w:pPr>
        <w:spacing w:line="360" w:lineRule="auto"/>
        <w:ind w:firstLine="709"/>
        <w:contextualSpacing/>
        <w:jc w:val="both"/>
        <w:rPr>
          <w:sz w:val="28"/>
          <w:szCs w:val="28"/>
        </w:rPr>
      </w:pPr>
      <w:r w:rsidRPr="0012038A">
        <w:rPr>
          <w:sz w:val="28"/>
          <w:szCs w:val="28"/>
        </w:rPr>
        <w:t>Тригонометрические функции, их свойства и графики.</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Показательная и логарифмическая функции, их свойства и графики. </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Использование графиков функций для решения уравнений и линейных систем.</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7.3.4. Начала математического анализа.</w:t>
      </w:r>
    </w:p>
    <w:p w:rsidR="003C6688" w:rsidRPr="0012038A" w:rsidRDefault="003C6688" w:rsidP="003C6688">
      <w:pPr>
        <w:spacing w:line="360" w:lineRule="auto"/>
        <w:ind w:firstLine="709"/>
        <w:contextualSpacing/>
        <w:jc w:val="both"/>
        <w:rPr>
          <w:sz w:val="28"/>
          <w:szCs w:val="28"/>
        </w:rPr>
      </w:pPr>
      <w:r w:rsidRPr="0012038A">
        <w:rPr>
          <w:sz w:val="28"/>
          <w:szCs w:val="28"/>
        </w:rPr>
        <w:t>Непрерывные функции. Метод интервалов для решения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Производная функции. Геометрический и физический смысл производной. </w:t>
      </w:r>
    </w:p>
    <w:p w:rsidR="003C6688" w:rsidRPr="0012038A" w:rsidRDefault="003C6688" w:rsidP="003C6688">
      <w:pPr>
        <w:spacing w:line="360" w:lineRule="auto"/>
        <w:ind w:firstLine="709"/>
        <w:contextualSpacing/>
        <w:jc w:val="both"/>
        <w:rPr>
          <w:sz w:val="28"/>
          <w:szCs w:val="28"/>
        </w:rPr>
      </w:pPr>
      <w:r w:rsidRPr="0012038A">
        <w:rPr>
          <w:sz w:val="28"/>
          <w:szCs w:val="28"/>
        </w:rPr>
        <w:t>Производные элементарных функций. Формулы нахождения производной суммы, произведения и частного функций.</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Применение производной к исследованию функций на монотонность и экстремумы. </w:t>
      </w:r>
      <w:r w:rsidRPr="0012038A">
        <w:rPr>
          <w:sz w:val="28"/>
          <w:szCs w:val="28"/>
        </w:rPr>
        <w:lastRenderedPageBreak/>
        <w:t>Нахождение наибольшего и наименьшего значения функции на отрезке.</w:t>
      </w:r>
    </w:p>
    <w:p w:rsidR="003C6688" w:rsidRPr="0012038A" w:rsidRDefault="003C6688" w:rsidP="003C6688">
      <w:pPr>
        <w:spacing w:line="360" w:lineRule="auto"/>
        <w:ind w:firstLine="709"/>
        <w:contextualSpacing/>
        <w:jc w:val="both"/>
        <w:rPr>
          <w:sz w:val="28"/>
          <w:szCs w:val="28"/>
        </w:rPr>
      </w:pPr>
      <w:r w:rsidRPr="0012038A">
        <w:rPr>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C6688" w:rsidRPr="0012038A" w:rsidRDefault="003C6688" w:rsidP="003C6688">
      <w:pPr>
        <w:spacing w:line="360" w:lineRule="auto"/>
        <w:ind w:firstLine="709"/>
        <w:contextualSpacing/>
        <w:jc w:val="both"/>
        <w:rPr>
          <w:sz w:val="28"/>
          <w:szCs w:val="28"/>
        </w:rPr>
      </w:pPr>
      <w:r w:rsidRPr="0012038A">
        <w:rPr>
          <w:sz w:val="28"/>
          <w:szCs w:val="28"/>
        </w:rPr>
        <w:t>Первообразная. Таблица первообразных.</w:t>
      </w:r>
    </w:p>
    <w:p w:rsidR="003C6688" w:rsidRPr="0012038A" w:rsidRDefault="003C6688" w:rsidP="003C6688">
      <w:pPr>
        <w:spacing w:line="360" w:lineRule="auto"/>
        <w:ind w:firstLine="709"/>
        <w:contextualSpacing/>
        <w:jc w:val="both"/>
        <w:rPr>
          <w:sz w:val="28"/>
          <w:szCs w:val="28"/>
        </w:rPr>
      </w:pPr>
      <w:r w:rsidRPr="0012038A">
        <w:rPr>
          <w:sz w:val="28"/>
          <w:szCs w:val="28"/>
        </w:rPr>
        <w:t>Интеграл, его геометрический и физический смысл. Вычисление интеграла по формуле Ньютона–Лейбница.</w:t>
      </w:r>
    </w:p>
    <w:p w:rsidR="003C6688" w:rsidRPr="0012038A" w:rsidRDefault="003C6688" w:rsidP="003C6688">
      <w:pPr>
        <w:spacing w:line="360" w:lineRule="auto"/>
        <w:ind w:firstLine="709"/>
        <w:contextualSpacing/>
        <w:jc w:val="both"/>
        <w:rPr>
          <w:caps/>
          <w:color w:val="000000"/>
          <w:sz w:val="28"/>
          <w:szCs w:val="28"/>
        </w:rPr>
      </w:pPr>
      <w:r>
        <w:rPr>
          <w:color w:val="000000"/>
          <w:sz w:val="28"/>
          <w:szCs w:val="28"/>
        </w:rPr>
        <w:t xml:space="preserve"> </w:t>
      </w:r>
      <w:r w:rsidRPr="0012038A">
        <w:rPr>
          <w:color w:val="000000"/>
          <w:sz w:val="28"/>
          <w:szCs w:val="28"/>
        </w:rPr>
        <w:t xml:space="preserve">7.4. Планируемые предметные результаты освоения федеральной рабочей программы </w:t>
      </w:r>
      <w:r w:rsidRPr="0012038A">
        <w:rPr>
          <w:sz w:val="28"/>
          <w:szCs w:val="28"/>
        </w:rPr>
        <w:t>учебного</w:t>
      </w:r>
      <w:r w:rsidRPr="0012038A">
        <w:rPr>
          <w:color w:val="000000"/>
          <w:sz w:val="28"/>
          <w:szCs w:val="28"/>
        </w:rPr>
        <w:t xml:space="preserve"> курса «Алгебра и начала математического анализа»</w:t>
      </w:r>
      <w:bookmarkEnd w:id="22"/>
      <w:r w:rsidRPr="0012038A">
        <w:rPr>
          <w:color w:val="000000"/>
          <w:sz w:val="28"/>
          <w:szCs w:val="28"/>
        </w:rPr>
        <w:t xml:space="preserve"> на уровне среднего общего образования.</w:t>
      </w:r>
    </w:p>
    <w:p w:rsidR="003C6688" w:rsidRPr="0012038A" w:rsidRDefault="003C6688" w:rsidP="003C6688">
      <w:pPr>
        <w:spacing w:line="360" w:lineRule="auto"/>
        <w:ind w:firstLine="709"/>
        <w:contextualSpacing/>
        <w:jc w:val="both"/>
        <w:rPr>
          <w:rFonts w:eastAsia="OfficinaSansBoldITC"/>
          <w:sz w:val="28"/>
          <w:szCs w:val="28"/>
        </w:rPr>
      </w:pPr>
      <w:r>
        <w:rPr>
          <w:color w:val="000000"/>
          <w:sz w:val="28"/>
          <w:szCs w:val="28"/>
        </w:rPr>
        <w:t xml:space="preserve"> </w:t>
      </w:r>
      <w:r w:rsidRPr="0012038A">
        <w:rPr>
          <w:color w:val="000000"/>
          <w:sz w:val="28"/>
          <w:szCs w:val="28"/>
        </w:rPr>
        <w:t>7.4.1. </w:t>
      </w:r>
      <w:r w:rsidRPr="0012038A">
        <w:rPr>
          <w:sz w:val="28"/>
          <w:szCs w:val="28"/>
        </w:rPr>
        <w:t>П</w:t>
      </w:r>
      <w:r w:rsidRPr="0012038A">
        <w:rPr>
          <w:rFonts w:eastAsia="OfficinaSansBoldITC"/>
          <w:sz w:val="28"/>
          <w:szCs w:val="28"/>
        </w:rPr>
        <w:t xml:space="preserve">редметные результаты по отдельным темам учебного курса «Алгебра и начала математического анализа». </w:t>
      </w:r>
      <w:r w:rsidRPr="0012038A">
        <w:rPr>
          <w:sz w:val="28"/>
          <w:szCs w:val="28"/>
        </w:rPr>
        <w:t>К концу 10 класса обучающийся научится:</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7.4.1.1. Числа и вычисления:</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рациональное и действительное число, обыкновенная и десятичная дробь, проценты;</w:t>
      </w:r>
    </w:p>
    <w:p w:rsidR="003C6688" w:rsidRPr="0012038A" w:rsidRDefault="003C6688" w:rsidP="003C6688">
      <w:pPr>
        <w:spacing w:line="360" w:lineRule="auto"/>
        <w:ind w:firstLine="709"/>
        <w:contextualSpacing/>
        <w:jc w:val="both"/>
        <w:rPr>
          <w:sz w:val="28"/>
          <w:szCs w:val="28"/>
        </w:rPr>
      </w:pPr>
      <w:r w:rsidRPr="0012038A">
        <w:rPr>
          <w:sz w:val="28"/>
          <w:szCs w:val="28"/>
        </w:rPr>
        <w:t>выполнять арифметические операции с рациональными и действительными числами;</w:t>
      </w:r>
    </w:p>
    <w:p w:rsidR="003C6688" w:rsidRPr="0012038A" w:rsidRDefault="003C6688" w:rsidP="003C6688">
      <w:pPr>
        <w:spacing w:line="360" w:lineRule="auto"/>
        <w:ind w:firstLine="709"/>
        <w:contextualSpacing/>
        <w:jc w:val="both"/>
        <w:rPr>
          <w:sz w:val="28"/>
          <w:szCs w:val="28"/>
        </w:rPr>
      </w:pPr>
      <w:r w:rsidRPr="0012038A">
        <w:rPr>
          <w:sz w:val="28"/>
          <w:szCs w:val="28"/>
        </w:rPr>
        <w:t>выполнять приближённые вычисления, используя правила округления, делать прикидку и оценку результата вычислений;</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7.4.1.2. Уравнения и неравенства:</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C6688" w:rsidRPr="0012038A" w:rsidRDefault="003C6688" w:rsidP="003C6688">
      <w:pPr>
        <w:spacing w:line="360" w:lineRule="auto"/>
        <w:ind w:firstLine="709"/>
        <w:contextualSpacing/>
        <w:jc w:val="both"/>
        <w:rPr>
          <w:sz w:val="28"/>
          <w:szCs w:val="28"/>
        </w:rPr>
      </w:pPr>
      <w:r w:rsidRPr="0012038A">
        <w:rPr>
          <w:sz w:val="28"/>
          <w:szCs w:val="28"/>
        </w:rPr>
        <w:t>выполнять преобразования тригонометрических выражений и решать тригонометрические уравнения;</w:t>
      </w:r>
    </w:p>
    <w:p w:rsidR="003C6688" w:rsidRPr="0012038A" w:rsidRDefault="003C6688" w:rsidP="003C6688">
      <w:pPr>
        <w:spacing w:line="360" w:lineRule="auto"/>
        <w:ind w:firstLine="709"/>
        <w:contextualSpacing/>
        <w:jc w:val="both"/>
        <w:rPr>
          <w:sz w:val="28"/>
          <w:szCs w:val="28"/>
        </w:rPr>
      </w:pPr>
      <w:r w:rsidRPr="0012038A">
        <w:rPr>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применять уравнения и неравенства для решения математических задач и задач из </w:t>
      </w:r>
      <w:r w:rsidRPr="0012038A">
        <w:rPr>
          <w:sz w:val="28"/>
          <w:szCs w:val="28"/>
        </w:rPr>
        <w:lastRenderedPageBreak/>
        <w:t>различных областей науки и реальной жизни;</w:t>
      </w:r>
    </w:p>
    <w:p w:rsidR="003C6688" w:rsidRPr="0012038A" w:rsidRDefault="003C6688" w:rsidP="003C6688">
      <w:pPr>
        <w:spacing w:line="360" w:lineRule="auto"/>
        <w:ind w:firstLine="709"/>
        <w:contextualSpacing/>
        <w:jc w:val="both"/>
        <w:rPr>
          <w:sz w:val="28"/>
          <w:szCs w:val="28"/>
        </w:rPr>
      </w:pPr>
      <w:r w:rsidRPr="0012038A">
        <w:rPr>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7.4.1.3. Функции и графики:</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чётность и нечётность функции, нули функции, промежутки знакопостоянства;</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графики функций для решения уравнений;</w:t>
      </w:r>
    </w:p>
    <w:p w:rsidR="003C6688" w:rsidRPr="0012038A" w:rsidRDefault="003C6688" w:rsidP="003C6688">
      <w:pPr>
        <w:spacing w:line="360" w:lineRule="auto"/>
        <w:ind w:firstLine="709"/>
        <w:contextualSpacing/>
        <w:jc w:val="both"/>
        <w:rPr>
          <w:sz w:val="28"/>
          <w:szCs w:val="28"/>
        </w:rPr>
      </w:pPr>
      <w:r w:rsidRPr="0012038A">
        <w:rPr>
          <w:sz w:val="28"/>
          <w:szCs w:val="28"/>
        </w:rPr>
        <w:t>строить и читать графики линейной функции, квадратичной функции, степенной функции с целым показателем;</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7.4.1.4. Начала математического анализа:</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последовательность, арифметическая и геометрическая прогрессии;</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3C6688" w:rsidRPr="0012038A" w:rsidRDefault="003C6688" w:rsidP="003C6688">
      <w:pPr>
        <w:spacing w:line="360" w:lineRule="auto"/>
        <w:ind w:firstLine="709"/>
        <w:contextualSpacing/>
        <w:jc w:val="both"/>
        <w:rPr>
          <w:sz w:val="28"/>
          <w:szCs w:val="28"/>
        </w:rPr>
      </w:pPr>
      <w:r w:rsidRPr="0012038A">
        <w:rPr>
          <w:sz w:val="28"/>
          <w:szCs w:val="28"/>
        </w:rPr>
        <w:t>задавать последовательности различными способами;</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свойства последовательностей и прогрессий для решения реальных задач прикладного характера.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7.4.1.5. Множества и логика:</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множество, операции над множествами;</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определение, теорема, следствие, доказательство.</w:t>
      </w:r>
    </w:p>
    <w:p w:rsidR="003C6688" w:rsidRPr="0012038A" w:rsidRDefault="003C6688" w:rsidP="003C6688">
      <w:pPr>
        <w:spacing w:line="360" w:lineRule="auto"/>
        <w:ind w:firstLine="709"/>
        <w:contextualSpacing/>
        <w:jc w:val="both"/>
        <w:rPr>
          <w:rFonts w:eastAsia="OfficinaSansBoldITC"/>
          <w:sz w:val="28"/>
          <w:szCs w:val="28"/>
        </w:rPr>
      </w:pPr>
      <w:r>
        <w:rPr>
          <w:sz w:val="28"/>
          <w:szCs w:val="28"/>
        </w:rPr>
        <w:t xml:space="preserve"> </w:t>
      </w:r>
      <w:r w:rsidRPr="0012038A">
        <w:rPr>
          <w:sz w:val="28"/>
          <w:szCs w:val="28"/>
        </w:rPr>
        <w:t>7.4.2. П</w:t>
      </w:r>
      <w:r w:rsidRPr="0012038A">
        <w:rPr>
          <w:rFonts w:eastAsia="OfficinaSansBoldITC"/>
          <w:sz w:val="28"/>
          <w:szCs w:val="28"/>
        </w:rPr>
        <w:t xml:space="preserve">редметные результаты по отдельным темам учебного курса «Алгебра и начала математического анализа». </w:t>
      </w:r>
      <w:r w:rsidRPr="0012038A">
        <w:rPr>
          <w:sz w:val="28"/>
          <w:szCs w:val="28"/>
        </w:rPr>
        <w:t>К концу 11 класса обучающийся научится:</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7.4.2.1. Числа и вычисления:</w:t>
      </w:r>
    </w:p>
    <w:p w:rsidR="003C6688" w:rsidRPr="0012038A" w:rsidRDefault="003C6688" w:rsidP="003C6688">
      <w:pPr>
        <w:spacing w:line="360" w:lineRule="auto"/>
        <w:ind w:firstLine="709"/>
        <w:contextualSpacing/>
        <w:jc w:val="both"/>
        <w:rPr>
          <w:sz w:val="28"/>
          <w:szCs w:val="28"/>
        </w:rPr>
      </w:pPr>
      <w:r w:rsidRPr="0012038A">
        <w:rPr>
          <w:sz w:val="28"/>
          <w:szCs w:val="28"/>
        </w:rPr>
        <w:lastRenderedPageBreak/>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понятием: степень с рациональным показателем;</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логарифм числа, десятичные и натуральные логарифмы.</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7.4.2.2. Уравнения и неравенства:</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находить решения простейших тригонометрических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3C6688" w:rsidRPr="0012038A" w:rsidRDefault="003C6688" w:rsidP="003C6688">
      <w:pPr>
        <w:spacing w:line="360" w:lineRule="auto"/>
        <w:ind w:firstLine="709"/>
        <w:contextualSpacing/>
        <w:jc w:val="both"/>
        <w:rPr>
          <w:sz w:val="28"/>
          <w:szCs w:val="28"/>
        </w:rPr>
      </w:pPr>
      <w:r w:rsidRPr="0012038A">
        <w:rPr>
          <w:sz w:val="28"/>
          <w:szCs w:val="28"/>
        </w:rPr>
        <w:t>находить решения простейших систем и совокупностей рациональных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7.4.2.3. Функции и графики:</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3C6688" w:rsidRPr="0012038A" w:rsidRDefault="003C6688" w:rsidP="003C6688">
      <w:pPr>
        <w:spacing w:line="360" w:lineRule="auto"/>
        <w:ind w:firstLine="709"/>
        <w:contextualSpacing/>
        <w:jc w:val="both"/>
        <w:rPr>
          <w:sz w:val="28"/>
          <w:szCs w:val="28"/>
        </w:rPr>
      </w:pPr>
      <w:r w:rsidRPr="0012038A">
        <w:rPr>
          <w:sz w:val="28"/>
          <w:szCs w:val="28"/>
        </w:rPr>
        <w:t>изображать на координатной плоскости графики линейных уравнений и использовать их для решения системы линейных уравнений;</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графики функций для исследования процессов и зависимостей из других учебных дисциплин.</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7.4.2.4. Начала математического анализа:</w:t>
      </w:r>
    </w:p>
    <w:p w:rsidR="003C6688" w:rsidRPr="0012038A" w:rsidRDefault="003C6688" w:rsidP="003C6688">
      <w:pPr>
        <w:spacing w:line="360" w:lineRule="auto"/>
        <w:ind w:firstLine="709"/>
        <w:contextualSpacing/>
        <w:jc w:val="both"/>
        <w:rPr>
          <w:sz w:val="28"/>
          <w:szCs w:val="28"/>
        </w:rPr>
      </w:pPr>
      <w:r w:rsidRPr="0012038A">
        <w:rPr>
          <w:sz w:val="28"/>
          <w:szCs w:val="28"/>
        </w:rPr>
        <w:lastRenderedPageBreak/>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3C6688" w:rsidRPr="0012038A" w:rsidRDefault="003C6688" w:rsidP="003C6688">
      <w:pPr>
        <w:spacing w:line="360" w:lineRule="auto"/>
        <w:ind w:firstLine="709"/>
        <w:contextualSpacing/>
        <w:jc w:val="both"/>
        <w:rPr>
          <w:sz w:val="28"/>
          <w:szCs w:val="28"/>
        </w:rPr>
      </w:pPr>
      <w:r w:rsidRPr="0012038A">
        <w:rPr>
          <w:sz w:val="28"/>
          <w:szCs w:val="28"/>
        </w:rPr>
        <w:t>находить производные элементарных функций, вычислять производные суммы, произведения, частного функций;</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3C6688" w:rsidRPr="0012038A" w:rsidRDefault="003C6688" w:rsidP="003C6688">
      <w:pPr>
        <w:spacing w:line="360" w:lineRule="auto"/>
        <w:ind w:firstLine="709"/>
        <w:contextualSpacing/>
        <w:jc w:val="both"/>
        <w:rPr>
          <w:sz w:val="28"/>
          <w:szCs w:val="28"/>
        </w:rPr>
      </w:pPr>
      <w:r w:rsidRPr="0012038A">
        <w:rPr>
          <w:sz w:val="28"/>
          <w:szCs w:val="28"/>
        </w:rPr>
        <w:t>использовать производную для нахождения наилучшего решения в прикладных, в том числе социально-экономических, задачах;</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первообразная и интеграл, понимать геометрический и физический смысл интеграла;</w:t>
      </w:r>
    </w:p>
    <w:p w:rsidR="003C6688" w:rsidRPr="0012038A" w:rsidRDefault="003C6688" w:rsidP="003C6688">
      <w:pPr>
        <w:spacing w:line="360" w:lineRule="auto"/>
        <w:ind w:firstLine="709"/>
        <w:contextualSpacing/>
        <w:jc w:val="both"/>
        <w:rPr>
          <w:sz w:val="28"/>
          <w:szCs w:val="28"/>
        </w:rPr>
      </w:pPr>
      <w:r w:rsidRPr="0012038A">
        <w:rPr>
          <w:sz w:val="28"/>
          <w:szCs w:val="28"/>
        </w:rPr>
        <w:t>находить первообразные элементарных функций, вычислять интеграл по формуле Ньютона–Лейбница;</w:t>
      </w:r>
    </w:p>
    <w:p w:rsidR="003C6688" w:rsidRPr="0012038A" w:rsidRDefault="003C6688" w:rsidP="003C6688">
      <w:pPr>
        <w:spacing w:line="360" w:lineRule="auto"/>
        <w:ind w:firstLine="709"/>
        <w:contextualSpacing/>
        <w:jc w:val="both"/>
        <w:rPr>
          <w:sz w:val="28"/>
          <w:szCs w:val="28"/>
        </w:rPr>
      </w:pPr>
      <w:r w:rsidRPr="0012038A">
        <w:rPr>
          <w:sz w:val="28"/>
          <w:szCs w:val="28"/>
        </w:rPr>
        <w:t>решать прикладные задачи, в том числе социально-экономического и физического характера, средствами математического анализа.</w:t>
      </w:r>
    </w:p>
    <w:p w:rsidR="003C6688" w:rsidRPr="0012038A" w:rsidRDefault="003C6688" w:rsidP="003C6688">
      <w:pPr>
        <w:spacing w:line="360" w:lineRule="auto"/>
        <w:ind w:firstLine="709"/>
        <w:contextualSpacing/>
        <w:jc w:val="both"/>
        <w:rPr>
          <w:sz w:val="28"/>
          <w:szCs w:val="28"/>
        </w:rPr>
      </w:pPr>
      <w:bookmarkStart w:id="23" w:name="_Toc118726594"/>
      <w:r>
        <w:rPr>
          <w:sz w:val="28"/>
          <w:szCs w:val="28"/>
        </w:rPr>
        <w:t xml:space="preserve"> </w:t>
      </w:r>
      <w:r w:rsidRPr="0012038A">
        <w:rPr>
          <w:sz w:val="28"/>
          <w:szCs w:val="28"/>
        </w:rPr>
        <w:t>8. Федеральная рабочая программа учебного курса «Геометрия».</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8.1. </w:t>
      </w:r>
      <w:bookmarkEnd w:id="23"/>
      <w:r w:rsidRPr="0012038A">
        <w:rPr>
          <w:sz w:val="28"/>
          <w:szCs w:val="28"/>
        </w:rPr>
        <w:t>Пояснительная записка.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8.1.3. Логическое мышление, формируемое при изучении обучающимися понятийных основ геометрии и построении цепочки логических утверждений в ходе </w:t>
      </w:r>
      <w:r w:rsidRPr="0012038A">
        <w:rPr>
          <w:sz w:val="28"/>
          <w:szCs w:val="28"/>
        </w:rPr>
        <w:lastRenderedPageBreak/>
        <w:t>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8.1.6. Приоритетными задачами освоения учебного курса «Геометрии» на базовом уровне в 10–11 классах являются: </w:t>
      </w:r>
    </w:p>
    <w:p w:rsidR="003C6688" w:rsidRPr="0012038A" w:rsidRDefault="003C6688" w:rsidP="003C6688">
      <w:pPr>
        <w:spacing w:line="360" w:lineRule="auto"/>
        <w:ind w:firstLine="709"/>
        <w:contextualSpacing/>
        <w:jc w:val="both"/>
        <w:rPr>
          <w:sz w:val="28"/>
          <w:szCs w:val="28"/>
        </w:rPr>
      </w:pPr>
      <w:r w:rsidRPr="0012038A">
        <w:rPr>
          <w:sz w:val="28"/>
          <w:szCs w:val="28"/>
        </w:rPr>
        <w:t>формирование представления о геометрии как части мировой культуры и осознание её взаимосвязи с окружающим миром;</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формирование умения распознавать на чертежах, моделях и в реальном мире многогранники и тела вращения;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овладение методами решения задач на построения на изображениях пространственных фигур; </w:t>
      </w:r>
    </w:p>
    <w:p w:rsidR="003C6688" w:rsidRPr="0012038A" w:rsidRDefault="003C6688" w:rsidP="003C6688">
      <w:pPr>
        <w:spacing w:line="360" w:lineRule="auto"/>
        <w:ind w:firstLine="709"/>
        <w:contextualSpacing/>
        <w:jc w:val="both"/>
        <w:rPr>
          <w:sz w:val="28"/>
          <w:szCs w:val="28"/>
        </w:rPr>
      </w:pPr>
      <w:r w:rsidRPr="0012038A">
        <w:rPr>
          <w:sz w:val="28"/>
          <w:szCs w:val="28"/>
        </w:rPr>
        <w:t>формирование умения оперировать основными понятиями о многогранниках и телах вращения и их основными свойствами;</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овладение алгоритмами решения основных типов задач, формирование умения </w:t>
      </w:r>
      <w:r w:rsidRPr="0012038A">
        <w:rPr>
          <w:sz w:val="28"/>
          <w:szCs w:val="28"/>
        </w:rPr>
        <w:lastRenderedPageBreak/>
        <w:t>проводить несложные доказательные рассуждения в ходе решения стереометрических задач и задач с практическим содержанием;</w:t>
      </w:r>
    </w:p>
    <w:p w:rsidR="003C6688" w:rsidRPr="0012038A" w:rsidRDefault="003C6688" w:rsidP="003C6688">
      <w:pPr>
        <w:spacing w:line="360" w:lineRule="auto"/>
        <w:ind w:firstLine="709"/>
        <w:contextualSpacing/>
        <w:jc w:val="both"/>
        <w:rPr>
          <w:sz w:val="28"/>
          <w:szCs w:val="28"/>
        </w:rPr>
      </w:pPr>
      <w:r w:rsidRPr="0012038A">
        <w:rPr>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C6688" w:rsidRPr="0012038A" w:rsidRDefault="003C6688" w:rsidP="003C6688">
      <w:pPr>
        <w:spacing w:line="360" w:lineRule="auto"/>
        <w:ind w:firstLine="709"/>
        <w:contextualSpacing/>
        <w:jc w:val="both"/>
        <w:rPr>
          <w:sz w:val="28"/>
          <w:szCs w:val="28"/>
        </w:rPr>
      </w:pPr>
      <w:r w:rsidRPr="0012038A">
        <w:rPr>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w:t>
      </w:r>
      <w:r w:rsidRPr="0012038A">
        <w:rPr>
          <w:sz w:val="28"/>
          <w:szCs w:val="28"/>
        </w:rPr>
        <w:lastRenderedPageBreak/>
        <w:t>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8.1.11. </w:t>
      </w:r>
      <w:r w:rsidRPr="0012038A">
        <w:rPr>
          <w:rFonts w:eastAsia="SchoolBookSanPin"/>
          <w:sz w:val="28"/>
          <w:szCs w:val="28"/>
        </w:rPr>
        <w:t>Общее число часов, рекомендованных для изучения учебного курса «Г</w:t>
      </w:r>
      <w:r w:rsidRPr="0012038A">
        <w:rPr>
          <w:rFonts w:eastAsia="SchoolBookSanPin"/>
          <w:color w:val="000000"/>
          <w:sz w:val="28"/>
          <w:szCs w:val="28"/>
        </w:rPr>
        <w:t xml:space="preserve">еометрия» – </w:t>
      </w:r>
      <w:r w:rsidRPr="0012038A">
        <w:rPr>
          <w:rFonts w:eastAsia="SchoolBookSanPin"/>
          <w:color w:val="000000"/>
          <w:position w:val="1"/>
          <w:sz w:val="28"/>
          <w:szCs w:val="28"/>
        </w:rPr>
        <w:t>102 часа: в 10 классе – 68 часов (2 часа в неделю), в 11 классе – 34 часа</w:t>
      </w:r>
      <w:r w:rsidRPr="0012038A">
        <w:rPr>
          <w:rFonts w:eastAsia="SchoolBookSanPin"/>
          <w:position w:val="1"/>
          <w:sz w:val="28"/>
          <w:szCs w:val="28"/>
        </w:rPr>
        <w:t xml:space="preserve"> (1 час в неделю). </w:t>
      </w:r>
    </w:p>
    <w:p w:rsidR="003C6688" w:rsidRPr="0012038A" w:rsidRDefault="003C6688" w:rsidP="003C6688">
      <w:pPr>
        <w:spacing w:line="360" w:lineRule="auto"/>
        <w:ind w:firstLine="709"/>
        <w:contextualSpacing/>
        <w:jc w:val="both"/>
        <w:rPr>
          <w:sz w:val="28"/>
          <w:szCs w:val="28"/>
        </w:rPr>
      </w:pPr>
      <w:bookmarkStart w:id="24" w:name="_Toc118726599"/>
      <w:bookmarkStart w:id="25" w:name="_Toc118726596"/>
      <w:r>
        <w:rPr>
          <w:sz w:val="28"/>
          <w:szCs w:val="28"/>
        </w:rPr>
        <w:t xml:space="preserve"> </w:t>
      </w:r>
      <w:r w:rsidRPr="0012038A">
        <w:rPr>
          <w:sz w:val="28"/>
          <w:szCs w:val="28"/>
        </w:rPr>
        <w:t xml:space="preserve">8.2. Содержание </w:t>
      </w:r>
      <w:bookmarkEnd w:id="24"/>
      <w:r w:rsidRPr="0012038A">
        <w:rPr>
          <w:sz w:val="28"/>
          <w:szCs w:val="28"/>
        </w:rPr>
        <w:t>обучения в 10 классе.</w:t>
      </w:r>
    </w:p>
    <w:p w:rsidR="003C6688" w:rsidRPr="0012038A" w:rsidRDefault="003C6688" w:rsidP="003C6688">
      <w:pPr>
        <w:spacing w:line="360" w:lineRule="auto"/>
        <w:ind w:firstLine="709"/>
        <w:contextualSpacing/>
        <w:jc w:val="both"/>
        <w:rPr>
          <w:sz w:val="28"/>
          <w:szCs w:val="28"/>
        </w:rPr>
      </w:pPr>
      <w:bookmarkStart w:id="26" w:name="_Toc118726600"/>
      <w:r>
        <w:rPr>
          <w:sz w:val="28"/>
          <w:szCs w:val="28"/>
        </w:rPr>
        <w:t xml:space="preserve"> </w:t>
      </w:r>
      <w:r w:rsidRPr="0012038A">
        <w:rPr>
          <w:sz w:val="28"/>
          <w:szCs w:val="28"/>
        </w:rPr>
        <w:t>8.2.1. </w:t>
      </w:r>
      <w:bookmarkEnd w:id="26"/>
      <w:r w:rsidRPr="0012038A">
        <w:rPr>
          <w:sz w:val="28"/>
          <w:szCs w:val="28"/>
        </w:rPr>
        <w:t>Прямые и плоскости в пространстве.</w:t>
      </w:r>
    </w:p>
    <w:p w:rsidR="003C6688" w:rsidRPr="0012038A" w:rsidRDefault="003C6688" w:rsidP="003C6688">
      <w:pPr>
        <w:spacing w:line="360" w:lineRule="auto"/>
        <w:ind w:firstLine="709"/>
        <w:contextualSpacing/>
        <w:jc w:val="both"/>
        <w:rPr>
          <w:sz w:val="28"/>
          <w:szCs w:val="28"/>
        </w:rPr>
      </w:pPr>
      <w:r w:rsidRPr="0012038A">
        <w:rPr>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C6688" w:rsidRPr="0012038A" w:rsidRDefault="003C6688" w:rsidP="003C6688">
      <w:pPr>
        <w:spacing w:line="360" w:lineRule="auto"/>
        <w:ind w:firstLine="709"/>
        <w:contextualSpacing/>
        <w:jc w:val="both"/>
        <w:rPr>
          <w:sz w:val="28"/>
          <w:szCs w:val="28"/>
        </w:rPr>
      </w:pPr>
      <w:r w:rsidRPr="0012038A">
        <w:rPr>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8.2.2. Многогранники.</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w:t>
      </w:r>
      <w:r w:rsidRPr="0012038A">
        <w:rPr>
          <w:sz w:val="28"/>
          <w:szCs w:val="28"/>
        </w:rPr>
        <w:lastRenderedPageBreak/>
        <w:t>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3C6688" w:rsidRPr="0012038A" w:rsidRDefault="003C6688" w:rsidP="003C6688">
      <w:pPr>
        <w:spacing w:line="360" w:lineRule="auto"/>
        <w:ind w:firstLine="709"/>
        <w:contextualSpacing/>
        <w:jc w:val="both"/>
        <w:rPr>
          <w:sz w:val="28"/>
          <w:szCs w:val="28"/>
        </w:rPr>
      </w:pPr>
      <w:r w:rsidRPr="0012038A">
        <w:rPr>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3C6688" w:rsidRPr="0012038A" w:rsidRDefault="003C6688" w:rsidP="003C6688">
      <w:pPr>
        <w:spacing w:line="360" w:lineRule="auto"/>
        <w:ind w:firstLine="709"/>
        <w:contextualSpacing/>
        <w:jc w:val="both"/>
        <w:rPr>
          <w:sz w:val="28"/>
          <w:szCs w:val="28"/>
        </w:rPr>
      </w:pPr>
      <w:r w:rsidRPr="0012038A">
        <w:rPr>
          <w:sz w:val="28"/>
          <w:szCs w:val="28"/>
        </w:rPr>
        <w:t>Подобные тела в пространстве. Соотношения между площадями поверхностей, объёмами подобных тел.</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8.3. Содержание обучения в 11 классе.</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8.3.1. Тела вращения.</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3C6688" w:rsidRPr="0012038A" w:rsidRDefault="003C6688" w:rsidP="003C6688">
      <w:pPr>
        <w:spacing w:line="360" w:lineRule="auto"/>
        <w:ind w:firstLine="709"/>
        <w:contextualSpacing/>
        <w:jc w:val="both"/>
        <w:rPr>
          <w:sz w:val="28"/>
          <w:szCs w:val="28"/>
        </w:rPr>
      </w:pPr>
      <w:r w:rsidRPr="0012038A">
        <w:rPr>
          <w:sz w:val="28"/>
          <w:szCs w:val="28"/>
        </w:rPr>
        <w:t>Изображение тел вращения на плоскости. Развёртка цилиндра и конуса.</w:t>
      </w:r>
    </w:p>
    <w:p w:rsidR="003C6688" w:rsidRPr="0012038A" w:rsidRDefault="003C6688" w:rsidP="003C6688">
      <w:pPr>
        <w:spacing w:line="360" w:lineRule="auto"/>
        <w:ind w:firstLine="709"/>
        <w:contextualSpacing/>
        <w:jc w:val="both"/>
        <w:rPr>
          <w:sz w:val="28"/>
          <w:szCs w:val="28"/>
        </w:rPr>
      </w:pPr>
      <w:r w:rsidRPr="0012038A">
        <w:rPr>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Понятие об объёме. Основные свойства объёмов тел. Теорема об объёме </w:t>
      </w:r>
      <w:r w:rsidRPr="0012038A">
        <w:rPr>
          <w:sz w:val="28"/>
          <w:szCs w:val="28"/>
        </w:rPr>
        <w:lastRenderedPageBreak/>
        <w:t xml:space="preserve">прямоугольного параллелепипеда и следствия из неё. Объём цилиндра, конуса. Объём шара и площадь сферы. </w:t>
      </w:r>
    </w:p>
    <w:p w:rsidR="003C6688" w:rsidRPr="0012038A" w:rsidRDefault="003C6688" w:rsidP="003C6688">
      <w:pPr>
        <w:spacing w:line="360" w:lineRule="auto"/>
        <w:ind w:firstLine="709"/>
        <w:contextualSpacing/>
        <w:jc w:val="both"/>
        <w:rPr>
          <w:sz w:val="28"/>
          <w:szCs w:val="28"/>
        </w:rPr>
      </w:pPr>
      <w:r w:rsidRPr="0012038A">
        <w:rPr>
          <w:sz w:val="28"/>
          <w:szCs w:val="28"/>
        </w:rPr>
        <w:t>Подобные тела в пространстве. Соотношения между площадями поверхностей, объёмами подобных тел.</w:t>
      </w:r>
    </w:p>
    <w:p w:rsidR="003C6688" w:rsidRPr="0012038A" w:rsidRDefault="003C6688" w:rsidP="003C6688">
      <w:pPr>
        <w:spacing w:line="360" w:lineRule="auto"/>
        <w:ind w:firstLine="709"/>
        <w:contextualSpacing/>
        <w:jc w:val="both"/>
        <w:rPr>
          <w:sz w:val="28"/>
          <w:szCs w:val="28"/>
        </w:rPr>
      </w:pPr>
      <w:r w:rsidRPr="0012038A">
        <w:rPr>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8.3.2. Векторы и координаты в пространстве.</w:t>
      </w:r>
    </w:p>
    <w:p w:rsidR="003C6688" w:rsidRPr="0012038A" w:rsidRDefault="003C6688" w:rsidP="003C6688">
      <w:pPr>
        <w:spacing w:line="360" w:lineRule="auto"/>
        <w:ind w:firstLine="709"/>
        <w:contextualSpacing/>
        <w:jc w:val="both"/>
        <w:rPr>
          <w:sz w:val="28"/>
          <w:szCs w:val="28"/>
        </w:rPr>
      </w:pPr>
      <w:r w:rsidRPr="0012038A">
        <w:rPr>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25"/>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3C6688" w:rsidRPr="0012038A" w:rsidRDefault="003C6688" w:rsidP="003C6688">
      <w:pPr>
        <w:spacing w:line="360" w:lineRule="auto"/>
        <w:ind w:firstLine="709"/>
        <w:contextualSpacing/>
        <w:jc w:val="both"/>
        <w:rPr>
          <w:rFonts w:eastAsia="OfficinaSansBoldITC"/>
          <w:sz w:val="28"/>
          <w:szCs w:val="28"/>
        </w:rPr>
      </w:pPr>
      <w:r>
        <w:rPr>
          <w:sz w:val="28"/>
          <w:szCs w:val="28"/>
        </w:rPr>
        <w:t xml:space="preserve"> </w:t>
      </w:r>
      <w:r w:rsidRPr="0012038A">
        <w:rPr>
          <w:sz w:val="28"/>
          <w:szCs w:val="28"/>
        </w:rPr>
        <w:t>8.4.1.</w:t>
      </w:r>
      <w:r w:rsidRPr="0012038A">
        <w:rPr>
          <w:rFonts w:eastAsia="SchoolBookSanPin"/>
          <w:sz w:val="28"/>
          <w:szCs w:val="28"/>
        </w:rPr>
        <w:t> </w:t>
      </w:r>
      <w:r w:rsidRPr="0012038A">
        <w:rPr>
          <w:sz w:val="28"/>
          <w:szCs w:val="28"/>
        </w:rPr>
        <w:t>П</w:t>
      </w:r>
      <w:r w:rsidRPr="0012038A">
        <w:rPr>
          <w:rFonts w:eastAsia="OfficinaSansBoldITC"/>
          <w:sz w:val="28"/>
          <w:szCs w:val="28"/>
        </w:rPr>
        <w:t xml:space="preserve">редметные результаты по отдельным темам учебного курса «Геометрия». </w:t>
      </w:r>
      <w:r w:rsidRPr="0012038A">
        <w:rPr>
          <w:sz w:val="28"/>
          <w:szCs w:val="28"/>
        </w:rPr>
        <w:t>К концу 10 класса обучающийся научится:</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точка, прямая, плоскость;</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аксиомы стереометрии и следствия из них при решении геометрических задач;</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параллельность и перпендикулярность прямых и плоскостей;</w:t>
      </w:r>
    </w:p>
    <w:p w:rsidR="003C6688" w:rsidRPr="0012038A" w:rsidRDefault="003C6688" w:rsidP="003C6688">
      <w:pPr>
        <w:spacing w:line="360" w:lineRule="auto"/>
        <w:ind w:firstLine="709"/>
        <w:contextualSpacing/>
        <w:jc w:val="both"/>
        <w:rPr>
          <w:sz w:val="28"/>
          <w:szCs w:val="28"/>
        </w:rPr>
      </w:pPr>
      <w:r w:rsidRPr="0012038A">
        <w:rPr>
          <w:sz w:val="28"/>
          <w:szCs w:val="28"/>
        </w:rPr>
        <w:t>классифицировать взаимное расположение прямых и плоскостей в пространстве;</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многогранник, выпуклый и невыпуклый многогранник, элементы многогранника, правильный многогранник;</w:t>
      </w:r>
    </w:p>
    <w:p w:rsidR="003C6688" w:rsidRPr="0012038A" w:rsidRDefault="003C6688" w:rsidP="003C6688">
      <w:pPr>
        <w:spacing w:line="360" w:lineRule="auto"/>
        <w:ind w:firstLine="709"/>
        <w:contextualSpacing/>
        <w:jc w:val="both"/>
        <w:rPr>
          <w:sz w:val="28"/>
          <w:szCs w:val="28"/>
        </w:rPr>
      </w:pPr>
      <w:r w:rsidRPr="0012038A">
        <w:rPr>
          <w:sz w:val="28"/>
          <w:szCs w:val="28"/>
        </w:rPr>
        <w:lastRenderedPageBreak/>
        <w:t>распознавать основные виды многогранников (пирамида, призма, прямоугольный параллелепипед, куб);</w:t>
      </w:r>
    </w:p>
    <w:p w:rsidR="003C6688" w:rsidRPr="0012038A" w:rsidRDefault="003C6688" w:rsidP="003C6688">
      <w:pPr>
        <w:spacing w:line="360" w:lineRule="auto"/>
        <w:ind w:firstLine="709"/>
        <w:contextualSpacing/>
        <w:jc w:val="both"/>
        <w:rPr>
          <w:sz w:val="28"/>
          <w:szCs w:val="28"/>
        </w:rPr>
      </w:pPr>
      <w:r w:rsidRPr="0012038A">
        <w:rPr>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секущая плоскость, сечение многогранников;</w:t>
      </w:r>
    </w:p>
    <w:p w:rsidR="003C6688" w:rsidRPr="0012038A" w:rsidRDefault="003C6688" w:rsidP="003C6688">
      <w:pPr>
        <w:spacing w:line="360" w:lineRule="auto"/>
        <w:ind w:firstLine="709"/>
        <w:contextualSpacing/>
        <w:jc w:val="both"/>
        <w:rPr>
          <w:sz w:val="28"/>
          <w:szCs w:val="28"/>
        </w:rPr>
      </w:pPr>
      <w:r w:rsidRPr="0012038A">
        <w:rPr>
          <w:sz w:val="28"/>
          <w:szCs w:val="28"/>
        </w:rPr>
        <w:t>объяснять принципы построения сечений, используя метод следов;</w:t>
      </w:r>
    </w:p>
    <w:p w:rsidR="003C6688" w:rsidRPr="0012038A" w:rsidRDefault="003C6688" w:rsidP="003C6688">
      <w:pPr>
        <w:spacing w:line="360" w:lineRule="auto"/>
        <w:ind w:firstLine="709"/>
        <w:contextualSpacing/>
        <w:jc w:val="both"/>
        <w:rPr>
          <w:sz w:val="28"/>
          <w:szCs w:val="28"/>
        </w:rPr>
      </w:pPr>
      <w:r w:rsidRPr="0012038A">
        <w:rPr>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C6688" w:rsidRPr="0012038A" w:rsidRDefault="003C6688" w:rsidP="003C6688">
      <w:pPr>
        <w:spacing w:line="360" w:lineRule="auto"/>
        <w:ind w:firstLine="709"/>
        <w:contextualSpacing/>
        <w:jc w:val="both"/>
        <w:rPr>
          <w:sz w:val="28"/>
          <w:szCs w:val="28"/>
        </w:rPr>
      </w:pPr>
      <w:r w:rsidRPr="0012038A">
        <w:rPr>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3C6688" w:rsidRPr="0012038A" w:rsidRDefault="003C6688" w:rsidP="003C6688">
      <w:pPr>
        <w:spacing w:line="360" w:lineRule="auto"/>
        <w:ind w:firstLine="709"/>
        <w:contextualSpacing/>
        <w:jc w:val="both"/>
        <w:rPr>
          <w:sz w:val="28"/>
          <w:szCs w:val="28"/>
        </w:rPr>
      </w:pPr>
      <w:r w:rsidRPr="0012038A">
        <w:rPr>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3C6688" w:rsidRPr="0012038A" w:rsidRDefault="003C6688" w:rsidP="003C6688">
      <w:pPr>
        <w:spacing w:line="360" w:lineRule="auto"/>
        <w:ind w:firstLine="709"/>
        <w:contextualSpacing/>
        <w:jc w:val="both"/>
        <w:rPr>
          <w:sz w:val="28"/>
          <w:szCs w:val="28"/>
        </w:rPr>
      </w:pPr>
      <w:r w:rsidRPr="0012038A">
        <w:rPr>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симметрия в пространстве, центр, ось и плоскость симметрии, центр, ось и плоскость симметрии фигуры;</w:t>
      </w:r>
    </w:p>
    <w:p w:rsidR="003C6688" w:rsidRPr="0012038A" w:rsidRDefault="003C6688" w:rsidP="003C6688">
      <w:pPr>
        <w:spacing w:line="360" w:lineRule="auto"/>
        <w:ind w:firstLine="709"/>
        <w:contextualSpacing/>
        <w:jc w:val="both"/>
        <w:rPr>
          <w:sz w:val="28"/>
          <w:szCs w:val="28"/>
        </w:rPr>
      </w:pPr>
      <w:r w:rsidRPr="0012038A">
        <w:rPr>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простейшие программные средства и электронно-коммуникационные системы при решении стереометрических задач;</w:t>
      </w:r>
    </w:p>
    <w:p w:rsidR="003C6688" w:rsidRPr="0012038A" w:rsidRDefault="003C6688" w:rsidP="003C6688">
      <w:pPr>
        <w:spacing w:line="360" w:lineRule="auto"/>
        <w:ind w:firstLine="709"/>
        <w:contextualSpacing/>
        <w:jc w:val="both"/>
        <w:rPr>
          <w:sz w:val="28"/>
          <w:szCs w:val="28"/>
        </w:rPr>
      </w:pPr>
      <w:r w:rsidRPr="0012038A">
        <w:rPr>
          <w:sz w:val="28"/>
          <w:szCs w:val="28"/>
        </w:rPr>
        <w:t>приводить примеры математических закономерностей в природе и жизни, распознавать проявление законов геометрии в искусстве;</w:t>
      </w:r>
    </w:p>
    <w:p w:rsidR="003C6688" w:rsidRPr="0012038A" w:rsidRDefault="003C6688" w:rsidP="003C6688">
      <w:pPr>
        <w:spacing w:line="360" w:lineRule="auto"/>
        <w:ind w:firstLine="709"/>
        <w:contextualSpacing/>
        <w:jc w:val="both"/>
        <w:rPr>
          <w:sz w:val="28"/>
          <w:szCs w:val="28"/>
        </w:rPr>
      </w:pPr>
      <w:r w:rsidRPr="0012038A">
        <w:rPr>
          <w:sz w:val="28"/>
          <w:szCs w:val="28"/>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C6688" w:rsidRPr="0012038A" w:rsidRDefault="003C6688" w:rsidP="003C6688">
      <w:pPr>
        <w:spacing w:line="360" w:lineRule="auto"/>
        <w:ind w:firstLine="709"/>
        <w:contextualSpacing/>
        <w:jc w:val="both"/>
        <w:rPr>
          <w:rFonts w:eastAsia="OfficinaSansBoldITC"/>
          <w:sz w:val="28"/>
          <w:szCs w:val="28"/>
        </w:rPr>
      </w:pPr>
      <w:r>
        <w:rPr>
          <w:sz w:val="28"/>
          <w:szCs w:val="28"/>
        </w:rPr>
        <w:t xml:space="preserve"> </w:t>
      </w:r>
      <w:r w:rsidRPr="0012038A">
        <w:rPr>
          <w:sz w:val="28"/>
          <w:szCs w:val="28"/>
        </w:rPr>
        <w:t>8.4.2. П</w:t>
      </w:r>
      <w:r w:rsidRPr="0012038A">
        <w:rPr>
          <w:rFonts w:eastAsia="OfficinaSansBoldITC"/>
          <w:sz w:val="28"/>
          <w:szCs w:val="28"/>
        </w:rPr>
        <w:t xml:space="preserve">редметные результаты по отдельным темам учебного курса «Геометрия». </w:t>
      </w:r>
      <w:r w:rsidRPr="0012038A">
        <w:rPr>
          <w:sz w:val="28"/>
          <w:szCs w:val="28"/>
        </w:rPr>
        <w:t>К концу 11 класса обучающийся научится:</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3C6688" w:rsidRPr="0012038A" w:rsidRDefault="003C6688" w:rsidP="003C6688">
      <w:pPr>
        <w:spacing w:line="360" w:lineRule="auto"/>
        <w:ind w:firstLine="709"/>
        <w:contextualSpacing/>
        <w:jc w:val="both"/>
        <w:rPr>
          <w:sz w:val="28"/>
          <w:szCs w:val="28"/>
        </w:rPr>
      </w:pPr>
      <w:r w:rsidRPr="0012038A">
        <w:rPr>
          <w:sz w:val="28"/>
          <w:szCs w:val="28"/>
        </w:rPr>
        <w:t>распознавать тела вращения (цилиндр, конус, сфера и шар);</w:t>
      </w:r>
    </w:p>
    <w:p w:rsidR="003C6688" w:rsidRPr="0012038A" w:rsidRDefault="003C6688" w:rsidP="003C6688">
      <w:pPr>
        <w:spacing w:line="360" w:lineRule="auto"/>
        <w:ind w:firstLine="709"/>
        <w:contextualSpacing/>
        <w:jc w:val="both"/>
        <w:rPr>
          <w:sz w:val="28"/>
          <w:szCs w:val="28"/>
        </w:rPr>
      </w:pPr>
      <w:r w:rsidRPr="0012038A">
        <w:rPr>
          <w:sz w:val="28"/>
          <w:szCs w:val="28"/>
        </w:rPr>
        <w:t>объяснять способы получения тел вращения;</w:t>
      </w:r>
    </w:p>
    <w:p w:rsidR="003C6688" w:rsidRPr="0012038A" w:rsidRDefault="003C6688" w:rsidP="003C6688">
      <w:pPr>
        <w:spacing w:line="360" w:lineRule="auto"/>
        <w:ind w:firstLine="709"/>
        <w:contextualSpacing/>
        <w:jc w:val="both"/>
        <w:rPr>
          <w:sz w:val="28"/>
          <w:szCs w:val="28"/>
        </w:rPr>
      </w:pPr>
      <w:r w:rsidRPr="0012038A">
        <w:rPr>
          <w:sz w:val="28"/>
          <w:szCs w:val="28"/>
        </w:rPr>
        <w:t>классифицировать взаимное расположение сферы и плоскости;</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3C6688" w:rsidRPr="0012038A" w:rsidRDefault="003C6688" w:rsidP="003C6688">
      <w:pPr>
        <w:spacing w:line="360" w:lineRule="auto"/>
        <w:ind w:firstLine="709"/>
        <w:contextualSpacing/>
        <w:jc w:val="both"/>
        <w:rPr>
          <w:sz w:val="28"/>
          <w:szCs w:val="28"/>
        </w:rPr>
      </w:pPr>
      <w:r w:rsidRPr="0012038A">
        <w:rPr>
          <w:sz w:val="28"/>
          <w:szCs w:val="28"/>
        </w:rPr>
        <w:t>вычислять объёмы и площади поверхностей тел вращения, геометрических тел с применением формул;</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3C6688" w:rsidRPr="0012038A" w:rsidRDefault="003C6688" w:rsidP="003C6688">
      <w:pPr>
        <w:spacing w:line="360" w:lineRule="auto"/>
        <w:ind w:firstLine="709"/>
        <w:contextualSpacing/>
        <w:jc w:val="both"/>
        <w:rPr>
          <w:sz w:val="28"/>
          <w:szCs w:val="28"/>
        </w:rPr>
      </w:pPr>
      <w:r w:rsidRPr="0012038A">
        <w:rPr>
          <w:sz w:val="28"/>
          <w:szCs w:val="28"/>
        </w:rPr>
        <w:t>вычислять соотношения между площадями поверхностей и объёмами подобных тел;</w:t>
      </w:r>
    </w:p>
    <w:p w:rsidR="003C6688" w:rsidRPr="0012038A" w:rsidRDefault="003C6688" w:rsidP="003C6688">
      <w:pPr>
        <w:spacing w:line="360" w:lineRule="auto"/>
        <w:ind w:firstLine="709"/>
        <w:contextualSpacing/>
        <w:jc w:val="both"/>
        <w:rPr>
          <w:sz w:val="28"/>
          <w:szCs w:val="28"/>
        </w:rPr>
      </w:pPr>
      <w:r w:rsidRPr="0012038A">
        <w:rPr>
          <w:sz w:val="28"/>
          <w:szCs w:val="28"/>
        </w:rPr>
        <w:t>изображать изучаемые фигуры от руки и с применением простых чертёжных инструментов;</w:t>
      </w:r>
    </w:p>
    <w:p w:rsidR="003C6688" w:rsidRPr="0012038A" w:rsidRDefault="003C6688" w:rsidP="003C6688">
      <w:pPr>
        <w:spacing w:line="360" w:lineRule="auto"/>
        <w:ind w:firstLine="709"/>
        <w:contextualSpacing/>
        <w:jc w:val="both"/>
        <w:rPr>
          <w:sz w:val="28"/>
          <w:szCs w:val="28"/>
        </w:rPr>
      </w:pPr>
      <w:r w:rsidRPr="0012038A">
        <w:rPr>
          <w:sz w:val="28"/>
          <w:szCs w:val="28"/>
        </w:rPr>
        <w:t>выполнять (выносные) плоские чертежи из рисунков простых объёмных фигур: вид сверху, сбоку, снизу, строить сечения тел вращения;</w:t>
      </w:r>
    </w:p>
    <w:p w:rsidR="003C6688" w:rsidRPr="0012038A" w:rsidRDefault="003C6688" w:rsidP="003C6688">
      <w:pPr>
        <w:spacing w:line="360" w:lineRule="auto"/>
        <w:ind w:firstLine="709"/>
        <w:contextualSpacing/>
        <w:jc w:val="both"/>
        <w:rPr>
          <w:sz w:val="28"/>
          <w:szCs w:val="28"/>
        </w:rPr>
      </w:pPr>
      <w:r w:rsidRPr="0012038A">
        <w:rPr>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понятием вектор в пространстве;</w:t>
      </w:r>
    </w:p>
    <w:p w:rsidR="003C6688" w:rsidRPr="0012038A" w:rsidRDefault="003C6688" w:rsidP="003C6688">
      <w:pPr>
        <w:spacing w:line="360" w:lineRule="auto"/>
        <w:ind w:firstLine="709"/>
        <w:contextualSpacing/>
        <w:jc w:val="both"/>
        <w:rPr>
          <w:sz w:val="28"/>
          <w:szCs w:val="28"/>
        </w:rPr>
      </w:pPr>
      <w:r w:rsidRPr="0012038A">
        <w:rPr>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3C6688" w:rsidRPr="0012038A" w:rsidRDefault="003C6688" w:rsidP="003C6688">
      <w:pPr>
        <w:spacing w:line="360" w:lineRule="auto"/>
        <w:ind w:firstLine="709"/>
        <w:contextualSpacing/>
        <w:jc w:val="both"/>
        <w:rPr>
          <w:sz w:val="28"/>
          <w:szCs w:val="28"/>
        </w:rPr>
      </w:pPr>
      <w:r w:rsidRPr="0012038A">
        <w:rPr>
          <w:sz w:val="28"/>
          <w:szCs w:val="28"/>
        </w:rPr>
        <w:lastRenderedPageBreak/>
        <w:t>применять правило параллелепипеда;</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C6688" w:rsidRPr="0012038A" w:rsidRDefault="003C6688" w:rsidP="003C6688">
      <w:pPr>
        <w:spacing w:line="360" w:lineRule="auto"/>
        <w:ind w:firstLine="709"/>
        <w:contextualSpacing/>
        <w:jc w:val="both"/>
        <w:rPr>
          <w:sz w:val="28"/>
          <w:szCs w:val="28"/>
        </w:rPr>
      </w:pPr>
      <w:r w:rsidRPr="0012038A">
        <w:rPr>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3C6688" w:rsidRPr="0012038A" w:rsidRDefault="003C6688" w:rsidP="003C6688">
      <w:pPr>
        <w:spacing w:line="360" w:lineRule="auto"/>
        <w:ind w:firstLine="709"/>
        <w:contextualSpacing/>
        <w:jc w:val="both"/>
        <w:rPr>
          <w:sz w:val="28"/>
          <w:szCs w:val="28"/>
        </w:rPr>
      </w:pPr>
      <w:r w:rsidRPr="0012038A">
        <w:rPr>
          <w:sz w:val="28"/>
          <w:szCs w:val="28"/>
        </w:rPr>
        <w:t>задавать плоскость уравнением в декартовой системе координат;</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C6688" w:rsidRPr="0012038A" w:rsidRDefault="003C6688" w:rsidP="003C6688">
      <w:pPr>
        <w:spacing w:line="360" w:lineRule="auto"/>
        <w:ind w:firstLine="709"/>
        <w:contextualSpacing/>
        <w:jc w:val="both"/>
        <w:rPr>
          <w:sz w:val="28"/>
          <w:szCs w:val="28"/>
        </w:rPr>
      </w:pPr>
      <w:r w:rsidRPr="0012038A">
        <w:rPr>
          <w:sz w:val="28"/>
          <w:szCs w:val="28"/>
        </w:rPr>
        <w:t>решать простейшие геометрические задачи на применение векторно-координатного метода;</w:t>
      </w:r>
    </w:p>
    <w:p w:rsidR="003C6688" w:rsidRPr="0012038A" w:rsidRDefault="003C6688" w:rsidP="003C6688">
      <w:pPr>
        <w:spacing w:line="360" w:lineRule="auto"/>
        <w:ind w:firstLine="709"/>
        <w:contextualSpacing/>
        <w:jc w:val="both"/>
        <w:rPr>
          <w:sz w:val="28"/>
          <w:szCs w:val="28"/>
        </w:rPr>
      </w:pPr>
      <w:r w:rsidRPr="0012038A">
        <w:rPr>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простейшие программные средства и электронно-коммуникационные системы при решении стереометрических задач;</w:t>
      </w:r>
    </w:p>
    <w:p w:rsidR="003C6688" w:rsidRPr="0012038A" w:rsidRDefault="003C6688" w:rsidP="003C6688">
      <w:pPr>
        <w:spacing w:line="360" w:lineRule="auto"/>
        <w:ind w:firstLine="709"/>
        <w:contextualSpacing/>
        <w:jc w:val="both"/>
        <w:rPr>
          <w:sz w:val="28"/>
          <w:szCs w:val="28"/>
        </w:rPr>
      </w:pPr>
      <w:r w:rsidRPr="0012038A">
        <w:rPr>
          <w:sz w:val="28"/>
          <w:szCs w:val="28"/>
        </w:rPr>
        <w:t>приводить примеры математических закономерностей в природе и жизни, распознавать проявление законов геометрии в искусстве;</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C6688" w:rsidRPr="0012038A" w:rsidRDefault="003C6688" w:rsidP="003C6688">
      <w:pPr>
        <w:spacing w:line="360" w:lineRule="auto"/>
        <w:ind w:firstLine="709"/>
        <w:contextualSpacing/>
        <w:jc w:val="both"/>
        <w:rPr>
          <w:sz w:val="28"/>
          <w:szCs w:val="28"/>
        </w:rPr>
      </w:pPr>
      <w:bookmarkStart w:id="27" w:name="_Toc73394988"/>
      <w:bookmarkStart w:id="28" w:name="_Toc118726606"/>
      <w:r>
        <w:rPr>
          <w:sz w:val="28"/>
          <w:szCs w:val="28"/>
        </w:rPr>
        <w:t xml:space="preserve"> </w:t>
      </w:r>
      <w:r w:rsidRPr="0012038A">
        <w:rPr>
          <w:sz w:val="28"/>
          <w:szCs w:val="28"/>
        </w:rPr>
        <w:t>9. Федеральная рабочая программа учебного курса «Вероятность и статистика».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9.1. Пояснительная записка.</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9.1.</w:t>
      </w:r>
      <w:bookmarkEnd w:id="27"/>
      <w:bookmarkEnd w:id="28"/>
      <w:r w:rsidRPr="0012038A">
        <w:rPr>
          <w:sz w:val="28"/>
          <w:szCs w:val="28"/>
        </w:rPr>
        <w:t xml:space="preserve">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w:t>
      </w:r>
      <w:r w:rsidRPr="0012038A">
        <w:rPr>
          <w:sz w:val="28"/>
          <w:szCs w:val="28"/>
        </w:rPr>
        <w:lastRenderedPageBreak/>
        <w:t>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 xml:space="preserve">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w:t>
      </w:r>
      <w:r w:rsidRPr="0012038A">
        <w:rPr>
          <w:sz w:val="28"/>
          <w:szCs w:val="28"/>
        </w:rPr>
        <w:lastRenderedPageBreak/>
        <w:t xml:space="preserve">доказательств применяемых фактов. </w:t>
      </w:r>
    </w:p>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9.1.7. </w:t>
      </w:r>
      <w:r w:rsidRPr="0012038A">
        <w:rPr>
          <w:rFonts w:eastAsia="SchoolBookSanPin"/>
          <w:color w:val="000000"/>
          <w:sz w:val="28"/>
          <w:szCs w:val="28"/>
        </w:rPr>
        <w:t xml:space="preserve">Общее число часов, рекомендованных для изучения учебного курса «Вероятность и статистика» – </w:t>
      </w:r>
      <w:r w:rsidRPr="0012038A">
        <w:rPr>
          <w:rFonts w:eastAsia="SchoolBookSanPin"/>
          <w:color w:val="000000"/>
          <w:position w:val="1"/>
          <w:sz w:val="28"/>
          <w:szCs w:val="28"/>
        </w:rPr>
        <w:t>68 часов: в 10 классе – 34 часа (1 час в неделю), в 11 классе – 34 часа (1 час в неделю).</w:t>
      </w:r>
      <w:r w:rsidRPr="0012038A">
        <w:rPr>
          <w:rFonts w:eastAsia="SchoolBookSanPin"/>
          <w:position w:val="1"/>
          <w:sz w:val="28"/>
          <w:szCs w:val="28"/>
        </w:rPr>
        <w:t xml:space="preserve"> </w:t>
      </w:r>
    </w:p>
    <w:p w:rsidR="003C6688" w:rsidRPr="0012038A" w:rsidRDefault="003C6688" w:rsidP="003C6688">
      <w:pPr>
        <w:spacing w:line="360" w:lineRule="auto"/>
        <w:ind w:firstLine="709"/>
        <w:contextualSpacing/>
        <w:jc w:val="both"/>
        <w:rPr>
          <w:sz w:val="28"/>
          <w:szCs w:val="28"/>
        </w:rPr>
      </w:pPr>
      <w:bookmarkStart w:id="29" w:name="_Toc118726611"/>
      <w:bookmarkStart w:id="30" w:name="_Toc118726608"/>
      <w:r>
        <w:rPr>
          <w:sz w:val="28"/>
          <w:szCs w:val="28"/>
        </w:rPr>
        <w:t xml:space="preserve"> </w:t>
      </w:r>
      <w:r w:rsidRPr="0012038A">
        <w:rPr>
          <w:sz w:val="28"/>
          <w:szCs w:val="28"/>
        </w:rPr>
        <w:t xml:space="preserve">9.2. Содержание </w:t>
      </w:r>
      <w:bookmarkEnd w:id="29"/>
      <w:r w:rsidRPr="0012038A">
        <w:rPr>
          <w:sz w:val="28"/>
          <w:szCs w:val="28"/>
        </w:rPr>
        <w:t>обучения в 10 классе.</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3C6688" w:rsidRPr="0012038A" w:rsidRDefault="003C6688" w:rsidP="003C6688">
      <w:pPr>
        <w:spacing w:line="360" w:lineRule="auto"/>
        <w:ind w:firstLine="709"/>
        <w:contextualSpacing/>
        <w:jc w:val="both"/>
        <w:rPr>
          <w:sz w:val="28"/>
          <w:szCs w:val="28"/>
        </w:rPr>
      </w:pPr>
      <w:r w:rsidRPr="0012038A">
        <w:rPr>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3C6688" w:rsidRPr="0012038A" w:rsidRDefault="003C6688" w:rsidP="003C6688">
      <w:pPr>
        <w:spacing w:line="360" w:lineRule="auto"/>
        <w:ind w:firstLine="709"/>
        <w:contextualSpacing/>
        <w:jc w:val="both"/>
        <w:rPr>
          <w:sz w:val="28"/>
          <w:szCs w:val="28"/>
        </w:rPr>
      </w:pPr>
      <w:r w:rsidRPr="0012038A">
        <w:rPr>
          <w:sz w:val="28"/>
          <w:szCs w:val="28"/>
        </w:rPr>
        <w:t>Комбинаторное правило умножения. Перестановки и факториал. Число сочетаний. Треугольник Паскаля. Формула бинома Ньютона.</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3C6688" w:rsidRPr="0012038A" w:rsidRDefault="003C6688" w:rsidP="003C6688">
      <w:pPr>
        <w:spacing w:line="360" w:lineRule="auto"/>
        <w:ind w:firstLine="709"/>
        <w:contextualSpacing/>
        <w:jc w:val="both"/>
        <w:rPr>
          <w:sz w:val="28"/>
          <w:szCs w:val="28"/>
        </w:rPr>
      </w:pPr>
      <w:bookmarkStart w:id="31" w:name="_Toc73394999"/>
      <w:r>
        <w:rPr>
          <w:sz w:val="28"/>
          <w:szCs w:val="28"/>
        </w:rPr>
        <w:t xml:space="preserve"> </w:t>
      </w:r>
      <w:r w:rsidRPr="0012038A">
        <w:rPr>
          <w:sz w:val="28"/>
          <w:szCs w:val="28"/>
        </w:rPr>
        <w:t>9.3. Содержание обучения в 11 классе.</w:t>
      </w:r>
    </w:p>
    <w:p w:rsidR="003C6688" w:rsidRPr="0012038A" w:rsidRDefault="003C6688" w:rsidP="003C6688">
      <w:pPr>
        <w:spacing w:line="360" w:lineRule="auto"/>
        <w:ind w:firstLine="709"/>
        <w:contextualSpacing/>
        <w:jc w:val="both"/>
        <w:rPr>
          <w:sz w:val="28"/>
          <w:szCs w:val="28"/>
        </w:rPr>
      </w:pPr>
      <w:r w:rsidRPr="0012038A">
        <w:rPr>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Закон больших чисел и его роль в науке, природе и обществе. Выборочный метод </w:t>
      </w:r>
      <w:r w:rsidRPr="0012038A">
        <w:rPr>
          <w:sz w:val="28"/>
          <w:szCs w:val="28"/>
        </w:rPr>
        <w:lastRenderedPageBreak/>
        <w:t>исследований.</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31"/>
    </w:p>
    <w:bookmarkEnd w:id="30"/>
    <w:p w:rsidR="003C6688" w:rsidRPr="0012038A" w:rsidRDefault="003C6688" w:rsidP="003C6688">
      <w:pPr>
        <w:spacing w:line="360" w:lineRule="auto"/>
        <w:ind w:firstLine="709"/>
        <w:contextualSpacing/>
        <w:jc w:val="both"/>
        <w:rPr>
          <w:sz w:val="28"/>
          <w:szCs w:val="28"/>
        </w:rPr>
      </w:pPr>
      <w:r>
        <w:rPr>
          <w:sz w:val="28"/>
          <w:szCs w:val="28"/>
        </w:rPr>
        <w:t xml:space="preserve"> </w:t>
      </w:r>
      <w:r w:rsidRPr="0012038A">
        <w:rPr>
          <w:sz w:val="28"/>
          <w:szCs w:val="28"/>
        </w:rPr>
        <w:t>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3C6688" w:rsidRPr="0012038A" w:rsidRDefault="003C6688" w:rsidP="003C6688">
      <w:pPr>
        <w:spacing w:line="360" w:lineRule="auto"/>
        <w:ind w:firstLine="709"/>
        <w:contextualSpacing/>
        <w:jc w:val="both"/>
        <w:rPr>
          <w:rFonts w:eastAsia="OfficinaSansBoldITC"/>
          <w:sz w:val="28"/>
          <w:szCs w:val="28"/>
        </w:rPr>
      </w:pPr>
      <w:r>
        <w:rPr>
          <w:sz w:val="28"/>
          <w:szCs w:val="28"/>
        </w:rPr>
        <w:t xml:space="preserve"> </w:t>
      </w:r>
      <w:r w:rsidRPr="0012038A">
        <w:rPr>
          <w:sz w:val="28"/>
          <w:szCs w:val="28"/>
        </w:rPr>
        <w:t>9.4.1.</w:t>
      </w:r>
      <w:r w:rsidRPr="0012038A">
        <w:rPr>
          <w:rFonts w:eastAsia="SchoolBookSanPin"/>
          <w:sz w:val="28"/>
          <w:szCs w:val="28"/>
        </w:rPr>
        <w:t> </w:t>
      </w:r>
      <w:r w:rsidRPr="0012038A">
        <w:rPr>
          <w:sz w:val="28"/>
          <w:szCs w:val="28"/>
        </w:rPr>
        <w:t>П</w:t>
      </w:r>
      <w:r w:rsidRPr="0012038A">
        <w:rPr>
          <w:rFonts w:eastAsia="OfficinaSansBoldITC"/>
          <w:sz w:val="28"/>
          <w:szCs w:val="28"/>
        </w:rPr>
        <w:t xml:space="preserve">редметные результаты по отдельным темам учебного курса «Вероятность и статистика». </w:t>
      </w:r>
      <w:r w:rsidRPr="0012038A">
        <w:rPr>
          <w:sz w:val="28"/>
          <w:szCs w:val="28"/>
        </w:rPr>
        <w:t>К концу 10 класса обучающийся научится:</w:t>
      </w:r>
    </w:p>
    <w:p w:rsidR="003C6688" w:rsidRPr="0012038A" w:rsidRDefault="003C6688" w:rsidP="003C6688">
      <w:pPr>
        <w:spacing w:line="360" w:lineRule="auto"/>
        <w:ind w:firstLine="709"/>
        <w:contextualSpacing/>
        <w:jc w:val="both"/>
        <w:rPr>
          <w:sz w:val="28"/>
          <w:szCs w:val="28"/>
        </w:rPr>
      </w:pPr>
      <w:r w:rsidRPr="0012038A">
        <w:rPr>
          <w:sz w:val="28"/>
          <w:szCs w:val="28"/>
        </w:rPr>
        <w:t>читать и строить таблицы и диаграммы;</w:t>
      </w:r>
    </w:p>
    <w:p w:rsidR="003C6688" w:rsidRPr="0012038A" w:rsidRDefault="003C6688" w:rsidP="003C6688">
      <w:pPr>
        <w:spacing w:line="360" w:lineRule="auto"/>
        <w:ind w:firstLine="709"/>
        <w:contextualSpacing/>
        <w:jc w:val="both"/>
        <w:rPr>
          <w:sz w:val="28"/>
          <w:szCs w:val="28"/>
        </w:rPr>
      </w:pPr>
      <w:r w:rsidRPr="0012038A">
        <w:rPr>
          <w:sz w:val="28"/>
          <w:szCs w:val="28"/>
        </w:rPr>
        <w:t>оперировать понятиями: среднее арифметическое, медиана, наибольшее, наименьшее значение, размах массива числовых данных;</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3C6688" w:rsidRPr="0012038A" w:rsidRDefault="003C6688" w:rsidP="003C6688">
      <w:pPr>
        <w:spacing w:line="360" w:lineRule="auto"/>
        <w:ind w:firstLine="709"/>
        <w:contextualSpacing/>
        <w:jc w:val="both"/>
        <w:rPr>
          <w:sz w:val="28"/>
          <w:szCs w:val="28"/>
        </w:rPr>
      </w:pPr>
      <w:r w:rsidRPr="0012038A">
        <w:rPr>
          <w:sz w:val="28"/>
          <w:szCs w:val="28"/>
        </w:rPr>
        <w:t>применять комбинаторное правило умножения при решении задач;</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оперировать понятиями: случайная величина, распределение вероятностей, диаграмма распределения. </w:t>
      </w:r>
    </w:p>
    <w:p w:rsidR="003C6688" w:rsidRPr="0012038A" w:rsidRDefault="003C6688" w:rsidP="003C6688">
      <w:pPr>
        <w:spacing w:line="360" w:lineRule="auto"/>
        <w:ind w:firstLine="709"/>
        <w:contextualSpacing/>
        <w:jc w:val="both"/>
        <w:rPr>
          <w:rFonts w:eastAsia="OfficinaSansBoldITC"/>
          <w:sz w:val="28"/>
          <w:szCs w:val="28"/>
        </w:rPr>
      </w:pPr>
      <w:r>
        <w:rPr>
          <w:sz w:val="28"/>
          <w:szCs w:val="28"/>
        </w:rPr>
        <w:t xml:space="preserve"> </w:t>
      </w:r>
      <w:r w:rsidRPr="0012038A">
        <w:rPr>
          <w:sz w:val="28"/>
          <w:szCs w:val="28"/>
        </w:rPr>
        <w:t>9.4.2.</w:t>
      </w:r>
      <w:r w:rsidRPr="0012038A">
        <w:rPr>
          <w:rFonts w:eastAsia="SchoolBookSanPin"/>
          <w:sz w:val="28"/>
          <w:szCs w:val="28"/>
        </w:rPr>
        <w:t> </w:t>
      </w:r>
      <w:r w:rsidRPr="0012038A">
        <w:rPr>
          <w:sz w:val="28"/>
          <w:szCs w:val="28"/>
        </w:rPr>
        <w:t>П</w:t>
      </w:r>
      <w:r w:rsidRPr="0012038A">
        <w:rPr>
          <w:rFonts w:eastAsia="OfficinaSansBoldITC"/>
          <w:sz w:val="28"/>
          <w:szCs w:val="28"/>
        </w:rPr>
        <w:t xml:space="preserve">редметные результаты по отдельным темам учебного курса «Вероятность и статистика». </w:t>
      </w:r>
      <w:r w:rsidRPr="0012038A">
        <w:rPr>
          <w:sz w:val="28"/>
          <w:szCs w:val="28"/>
        </w:rPr>
        <w:t>К концу 11 класса обучающийся научится:</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сравнивать вероятности значений случайной величины по распределению или с </w:t>
      </w:r>
      <w:r w:rsidRPr="0012038A">
        <w:rPr>
          <w:sz w:val="28"/>
          <w:szCs w:val="28"/>
        </w:rPr>
        <w:lastRenderedPageBreak/>
        <w:t>помощью диаграмм;</w:t>
      </w:r>
    </w:p>
    <w:p w:rsidR="003C6688" w:rsidRPr="0012038A" w:rsidRDefault="003C6688" w:rsidP="003C6688">
      <w:pPr>
        <w:spacing w:line="360" w:lineRule="auto"/>
        <w:ind w:firstLine="709"/>
        <w:contextualSpacing/>
        <w:jc w:val="both"/>
        <w:rPr>
          <w:sz w:val="28"/>
          <w:szCs w:val="28"/>
        </w:rPr>
      </w:pPr>
      <w:r w:rsidRPr="0012038A">
        <w:rPr>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3C6688" w:rsidRPr="0012038A" w:rsidRDefault="003C6688" w:rsidP="003C6688">
      <w:pPr>
        <w:spacing w:line="360" w:lineRule="auto"/>
        <w:ind w:firstLine="709"/>
        <w:contextualSpacing/>
        <w:jc w:val="both"/>
        <w:rPr>
          <w:sz w:val="28"/>
          <w:szCs w:val="28"/>
        </w:rPr>
      </w:pPr>
      <w:r w:rsidRPr="0012038A">
        <w:rPr>
          <w:sz w:val="28"/>
          <w:szCs w:val="28"/>
        </w:rPr>
        <w:t>иметь представление о законе больших чисел;</w:t>
      </w:r>
    </w:p>
    <w:p w:rsidR="003C6688" w:rsidRPr="0012038A" w:rsidRDefault="003C6688" w:rsidP="003C6688">
      <w:pPr>
        <w:spacing w:line="360" w:lineRule="auto"/>
        <w:ind w:firstLine="709"/>
        <w:contextualSpacing/>
        <w:jc w:val="both"/>
        <w:rPr>
          <w:sz w:val="28"/>
          <w:szCs w:val="28"/>
        </w:rPr>
      </w:pPr>
      <w:r w:rsidRPr="0012038A">
        <w:rPr>
          <w:sz w:val="28"/>
          <w:szCs w:val="28"/>
        </w:rPr>
        <w:t>иметь представление о нормальном распределении.</w:t>
      </w:r>
    </w:p>
    <w:p w:rsidR="00E0428A" w:rsidRDefault="00E0428A">
      <w:pPr>
        <w:pStyle w:val="a5"/>
        <w:spacing w:before="1"/>
        <w:ind w:left="0" w:firstLine="0"/>
        <w:jc w:val="left"/>
        <w:rPr>
          <w:sz w:val="31"/>
        </w:rPr>
      </w:pPr>
    </w:p>
    <w:p w:rsidR="00E0428A" w:rsidRDefault="001F0548" w:rsidP="00B95C42">
      <w:pPr>
        <w:pStyle w:val="1"/>
        <w:numPr>
          <w:ilvl w:val="2"/>
          <w:numId w:val="83"/>
        </w:numPr>
        <w:tabs>
          <w:tab w:val="left" w:pos="1044"/>
        </w:tabs>
        <w:spacing w:before="1" w:after="16" w:line="278" w:lineRule="auto"/>
        <w:ind w:right="1034" w:firstLine="0"/>
        <w:jc w:val="both"/>
      </w:pPr>
      <w:bookmarkStart w:id="32" w:name="_TOC_250021"/>
      <w:r>
        <w:t>Рабочая программа по учебному предмету «Информатика» (базовый</w:t>
      </w:r>
      <w:r>
        <w:rPr>
          <w:spacing w:val="-67"/>
        </w:rPr>
        <w:t xml:space="preserve"> </w:t>
      </w:r>
      <w:bookmarkEnd w:id="32"/>
      <w:r>
        <w:t>уровень).</w:t>
      </w:r>
    </w:p>
    <w:p w:rsidR="00E0428A" w:rsidRDefault="003753EB">
      <w:pPr>
        <w:pStyle w:val="a5"/>
        <w:spacing w:line="20" w:lineRule="exact"/>
        <w:ind w:left="384" w:firstLine="0"/>
        <w:jc w:val="left"/>
        <w:rPr>
          <w:sz w:val="2"/>
        </w:rPr>
      </w:pPr>
      <w:r>
        <w:rPr>
          <w:sz w:val="2"/>
        </w:rPr>
      </w:r>
      <w:r>
        <w:rPr>
          <w:sz w:val="2"/>
        </w:rPr>
        <w:pict>
          <v:group id="_x0000_s1091" style="width:514.8pt;height:.5pt;mso-position-horizontal-relative:char;mso-position-vertical-relative:line" coordsize="10296,10">
            <v:rect id="_x0000_s1092" style="position:absolute;width:10296;height:10" fillcolor="black" stroked="f"/>
            <w10:anchorlock/>
          </v:group>
        </w:pict>
      </w:r>
    </w:p>
    <w:p w:rsidR="00E0428A" w:rsidRDefault="001F0548" w:rsidP="00B95C42">
      <w:pPr>
        <w:pStyle w:val="a7"/>
        <w:numPr>
          <w:ilvl w:val="1"/>
          <w:numId w:val="69"/>
        </w:numPr>
        <w:tabs>
          <w:tab w:val="left" w:pos="1782"/>
        </w:tabs>
        <w:spacing w:line="360" w:lineRule="auto"/>
        <w:ind w:right="195"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 предмету</w:t>
      </w:r>
      <w:r>
        <w:rPr>
          <w:spacing w:val="1"/>
          <w:sz w:val="24"/>
        </w:rPr>
        <w:t xml:space="preserve"> </w:t>
      </w:r>
      <w:r>
        <w:rPr>
          <w:sz w:val="24"/>
        </w:rPr>
        <w:t>«Информатика» (базовый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 по информатике.</w:t>
      </w:r>
    </w:p>
    <w:p w:rsidR="00E0428A" w:rsidRDefault="001F0548" w:rsidP="00B95C42">
      <w:pPr>
        <w:pStyle w:val="a7"/>
        <w:numPr>
          <w:ilvl w:val="1"/>
          <w:numId w:val="69"/>
        </w:numPr>
        <w:tabs>
          <w:tab w:val="left" w:pos="1782"/>
        </w:tabs>
        <w:spacing w:line="360" w:lineRule="auto"/>
        <w:ind w:right="195"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w:t>
      </w:r>
      <w:r>
        <w:rPr>
          <w:spacing w:val="-57"/>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 планирования.</w:t>
      </w:r>
    </w:p>
    <w:p w:rsidR="00E0428A" w:rsidRDefault="001F0548" w:rsidP="00B95C42">
      <w:pPr>
        <w:pStyle w:val="a7"/>
        <w:numPr>
          <w:ilvl w:val="1"/>
          <w:numId w:val="69"/>
        </w:numPr>
        <w:tabs>
          <w:tab w:val="left" w:pos="1782"/>
        </w:tabs>
        <w:spacing w:line="360" w:lineRule="auto"/>
        <w:ind w:right="204"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69"/>
        </w:numPr>
        <w:tabs>
          <w:tab w:val="left" w:pos="1782"/>
        </w:tabs>
        <w:spacing w:line="360" w:lineRule="auto"/>
        <w:ind w:right="198"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E0428A" w:rsidRDefault="001F0548" w:rsidP="00B95C42">
      <w:pPr>
        <w:pStyle w:val="a7"/>
        <w:numPr>
          <w:ilvl w:val="1"/>
          <w:numId w:val="69"/>
        </w:numPr>
        <w:tabs>
          <w:tab w:val="left" w:pos="1842"/>
        </w:tabs>
        <w:ind w:left="1841" w:hanging="72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69"/>
        </w:numPr>
        <w:tabs>
          <w:tab w:val="left" w:pos="1962"/>
        </w:tabs>
        <w:spacing w:before="124" w:line="360" w:lineRule="auto"/>
        <w:ind w:right="199"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даѐт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57"/>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определяет распределение</w:t>
      </w:r>
      <w:r>
        <w:rPr>
          <w:spacing w:val="-1"/>
          <w:sz w:val="24"/>
        </w:rPr>
        <w:t xml:space="preserve"> </w:t>
      </w:r>
      <w:r>
        <w:rPr>
          <w:sz w:val="24"/>
        </w:rPr>
        <w:t>его</w:t>
      </w:r>
      <w:r>
        <w:rPr>
          <w:spacing w:val="1"/>
          <w:sz w:val="24"/>
        </w:rPr>
        <w:t xml:space="preserve"> </w:t>
      </w:r>
      <w:r>
        <w:rPr>
          <w:sz w:val="24"/>
        </w:rPr>
        <w:t>по классам</w:t>
      </w:r>
      <w:r>
        <w:rPr>
          <w:spacing w:val="-2"/>
          <w:sz w:val="24"/>
        </w:rPr>
        <w:t xml:space="preserve"> </w:t>
      </w:r>
      <w:r>
        <w:rPr>
          <w:sz w:val="24"/>
        </w:rPr>
        <w:t>(годам</w:t>
      </w:r>
      <w:r>
        <w:rPr>
          <w:spacing w:val="-1"/>
          <w:sz w:val="24"/>
        </w:rPr>
        <w:t xml:space="preserve"> </w:t>
      </w:r>
      <w:r>
        <w:rPr>
          <w:sz w:val="24"/>
        </w:rPr>
        <w:t>изучения).</w:t>
      </w:r>
    </w:p>
    <w:p w:rsidR="00E0428A" w:rsidRDefault="001F0548" w:rsidP="00B95C42">
      <w:pPr>
        <w:pStyle w:val="a7"/>
        <w:numPr>
          <w:ilvl w:val="2"/>
          <w:numId w:val="69"/>
        </w:numPr>
        <w:tabs>
          <w:tab w:val="left" w:pos="1962"/>
          <w:tab w:val="left" w:pos="3887"/>
          <w:tab w:val="left" w:pos="4914"/>
          <w:tab w:val="left" w:pos="7056"/>
          <w:tab w:val="left" w:pos="8977"/>
        </w:tabs>
        <w:spacing w:line="360" w:lineRule="auto"/>
        <w:ind w:right="200" w:firstLine="708"/>
        <w:jc w:val="both"/>
        <w:rPr>
          <w:sz w:val="24"/>
        </w:rPr>
      </w:pPr>
      <w:r>
        <w:rPr>
          <w:sz w:val="24"/>
        </w:rPr>
        <w:t>Программа</w:t>
      </w:r>
      <w:r>
        <w:rPr>
          <w:sz w:val="24"/>
        </w:rPr>
        <w:tab/>
        <w:t>по</w:t>
      </w:r>
      <w:r>
        <w:rPr>
          <w:sz w:val="24"/>
        </w:rPr>
        <w:tab/>
        <w:t>информатике</w:t>
      </w:r>
      <w:r>
        <w:rPr>
          <w:sz w:val="24"/>
        </w:rPr>
        <w:tab/>
        <w:t>определяет</w:t>
      </w:r>
      <w:r>
        <w:rPr>
          <w:sz w:val="24"/>
        </w:rPr>
        <w:tab/>
      </w:r>
      <w:r>
        <w:rPr>
          <w:spacing w:val="-1"/>
          <w:sz w:val="24"/>
        </w:rPr>
        <w:t>количественные</w:t>
      </w:r>
      <w:r>
        <w:rPr>
          <w:spacing w:val="-58"/>
          <w:sz w:val="24"/>
        </w:rPr>
        <w:t xml:space="preserve"> </w:t>
      </w:r>
      <w:r>
        <w:rPr>
          <w:sz w:val="24"/>
        </w:rPr>
        <w:t xml:space="preserve">и   </w:t>
      </w:r>
      <w:r>
        <w:rPr>
          <w:spacing w:val="1"/>
          <w:sz w:val="24"/>
        </w:rPr>
        <w:t xml:space="preserve"> </w:t>
      </w:r>
      <w:r>
        <w:rPr>
          <w:sz w:val="24"/>
        </w:rPr>
        <w:t>качественные     характеристики     учебного     материала     для     каждого     года     изучения,</w:t>
      </w:r>
      <w:r>
        <w:rPr>
          <w:spacing w:val="-57"/>
          <w:sz w:val="24"/>
        </w:rPr>
        <w:t xml:space="preserve"> </w:t>
      </w:r>
      <w:r>
        <w:rPr>
          <w:sz w:val="24"/>
        </w:rPr>
        <w:t>в</w:t>
      </w:r>
      <w:r>
        <w:rPr>
          <w:spacing w:val="17"/>
          <w:sz w:val="24"/>
        </w:rPr>
        <w:t xml:space="preserve"> </w:t>
      </w:r>
      <w:r>
        <w:rPr>
          <w:sz w:val="24"/>
        </w:rPr>
        <w:t>том</w:t>
      </w:r>
      <w:r>
        <w:rPr>
          <w:spacing w:val="17"/>
          <w:sz w:val="24"/>
        </w:rPr>
        <w:t xml:space="preserve"> </w:t>
      </w:r>
      <w:r>
        <w:rPr>
          <w:sz w:val="24"/>
        </w:rPr>
        <w:t>числе</w:t>
      </w:r>
      <w:r>
        <w:rPr>
          <w:spacing w:val="17"/>
          <w:sz w:val="24"/>
        </w:rPr>
        <w:t xml:space="preserve"> </w:t>
      </w:r>
      <w:r>
        <w:rPr>
          <w:sz w:val="24"/>
        </w:rPr>
        <w:t>для</w:t>
      </w:r>
      <w:r>
        <w:rPr>
          <w:spacing w:val="18"/>
          <w:sz w:val="24"/>
        </w:rPr>
        <w:t xml:space="preserve"> </w:t>
      </w:r>
      <w:r>
        <w:rPr>
          <w:sz w:val="24"/>
        </w:rPr>
        <w:t>содержательного</w:t>
      </w:r>
      <w:r>
        <w:rPr>
          <w:spacing w:val="18"/>
          <w:sz w:val="24"/>
        </w:rPr>
        <w:t xml:space="preserve"> </w:t>
      </w:r>
      <w:r>
        <w:rPr>
          <w:sz w:val="24"/>
        </w:rPr>
        <w:t>наполнения</w:t>
      </w:r>
      <w:r>
        <w:rPr>
          <w:spacing w:val="18"/>
          <w:sz w:val="24"/>
        </w:rPr>
        <w:t xml:space="preserve"> </w:t>
      </w:r>
      <w:r>
        <w:rPr>
          <w:sz w:val="24"/>
        </w:rPr>
        <w:t>разного</w:t>
      </w:r>
      <w:r>
        <w:rPr>
          <w:spacing w:val="18"/>
          <w:sz w:val="24"/>
        </w:rPr>
        <w:t xml:space="preserve"> </w:t>
      </w:r>
      <w:r>
        <w:rPr>
          <w:sz w:val="24"/>
        </w:rPr>
        <w:t>вида</w:t>
      </w:r>
      <w:r>
        <w:rPr>
          <w:spacing w:val="16"/>
          <w:sz w:val="24"/>
        </w:rPr>
        <w:t xml:space="preserve"> </w:t>
      </w:r>
      <w:r>
        <w:rPr>
          <w:sz w:val="24"/>
        </w:rPr>
        <w:t>контроля</w:t>
      </w:r>
      <w:r>
        <w:rPr>
          <w:spacing w:val="18"/>
          <w:sz w:val="24"/>
        </w:rPr>
        <w:t xml:space="preserve"> </w:t>
      </w:r>
      <w:r>
        <w:rPr>
          <w:sz w:val="24"/>
        </w:rPr>
        <w:t>(промежуточной</w:t>
      </w:r>
      <w:r>
        <w:rPr>
          <w:spacing w:val="19"/>
          <w:sz w:val="24"/>
        </w:rPr>
        <w:t xml:space="preserve"> </w:t>
      </w:r>
      <w:r>
        <w:rPr>
          <w:sz w:val="24"/>
        </w:rPr>
        <w:t>аттестации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4" w:firstLine="0"/>
      </w:pPr>
      <w:r>
        <w:lastRenderedPageBreak/>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 по информатике является основой для составления авторских учебных программ и</w:t>
      </w:r>
      <w:r>
        <w:rPr>
          <w:spacing w:val="1"/>
        </w:rPr>
        <w:t xml:space="preserve"> </w:t>
      </w:r>
      <w:r>
        <w:t>учебников,</w:t>
      </w:r>
      <w:r>
        <w:rPr>
          <w:spacing w:val="-1"/>
        </w:rPr>
        <w:t xml:space="preserve"> </w:t>
      </w:r>
      <w:r>
        <w:t>поурочного</w:t>
      </w:r>
      <w:r>
        <w:rPr>
          <w:spacing w:val="2"/>
        </w:rPr>
        <w:t xml:space="preserve"> </w:t>
      </w:r>
      <w:r>
        <w:t>планирования</w:t>
      </w:r>
      <w:r>
        <w:rPr>
          <w:spacing w:val="-3"/>
        </w:rPr>
        <w:t xml:space="preserve"> </w:t>
      </w:r>
      <w:r>
        <w:t>курса</w:t>
      </w:r>
      <w:r>
        <w:rPr>
          <w:spacing w:val="2"/>
        </w:rPr>
        <w:t xml:space="preserve"> </w:t>
      </w:r>
      <w:r>
        <w:t>учителем.</w:t>
      </w:r>
    </w:p>
    <w:p w:rsidR="00E0428A" w:rsidRDefault="001F0548" w:rsidP="00B95C42">
      <w:pPr>
        <w:pStyle w:val="a7"/>
        <w:numPr>
          <w:ilvl w:val="2"/>
          <w:numId w:val="69"/>
        </w:numPr>
        <w:tabs>
          <w:tab w:val="left" w:pos="1962"/>
        </w:tabs>
        <w:spacing w:before="2" w:line="360" w:lineRule="auto"/>
        <w:ind w:right="202" w:firstLine="708"/>
        <w:rPr>
          <w:sz w:val="24"/>
        </w:rPr>
      </w:pPr>
      <w:r>
        <w:rPr>
          <w:sz w:val="24"/>
        </w:rPr>
        <w:t>Учебный</w:t>
      </w:r>
      <w:r>
        <w:rPr>
          <w:spacing w:val="11"/>
          <w:sz w:val="24"/>
        </w:rPr>
        <w:t xml:space="preserve"> </w:t>
      </w:r>
      <w:r>
        <w:rPr>
          <w:sz w:val="24"/>
        </w:rPr>
        <w:t>предмет</w:t>
      </w:r>
      <w:r>
        <w:rPr>
          <w:spacing w:val="16"/>
          <w:sz w:val="24"/>
        </w:rPr>
        <w:t xml:space="preserve"> </w:t>
      </w:r>
      <w:r>
        <w:rPr>
          <w:sz w:val="24"/>
        </w:rPr>
        <w:t>«Информатика»</w:t>
      </w:r>
      <w:r>
        <w:rPr>
          <w:spacing w:val="6"/>
          <w:sz w:val="24"/>
        </w:rPr>
        <w:t xml:space="preserve"> </w:t>
      </w:r>
      <w:r>
        <w:rPr>
          <w:sz w:val="24"/>
        </w:rPr>
        <w:t>на</w:t>
      </w:r>
      <w:r>
        <w:rPr>
          <w:spacing w:val="12"/>
          <w:sz w:val="24"/>
        </w:rPr>
        <w:t xml:space="preserve"> </w:t>
      </w:r>
      <w:r>
        <w:rPr>
          <w:sz w:val="24"/>
        </w:rPr>
        <w:t>уровне</w:t>
      </w:r>
      <w:r>
        <w:rPr>
          <w:spacing w:val="12"/>
          <w:sz w:val="24"/>
        </w:rPr>
        <w:t xml:space="preserve"> </w:t>
      </w:r>
      <w:r>
        <w:rPr>
          <w:sz w:val="24"/>
        </w:rPr>
        <w:t>среднего</w:t>
      </w:r>
      <w:r>
        <w:rPr>
          <w:spacing w:val="13"/>
          <w:sz w:val="24"/>
        </w:rPr>
        <w:t xml:space="preserve"> </w:t>
      </w:r>
      <w:r>
        <w:rPr>
          <w:sz w:val="24"/>
        </w:rPr>
        <w:t>общего</w:t>
      </w:r>
      <w:r>
        <w:rPr>
          <w:spacing w:val="11"/>
          <w:sz w:val="24"/>
        </w:rPr>
        <w:t xml:space="preserve"> </w:t>
      </w:r>
      <w:r>
        <w:rPr>
          <w:sz w:val="24"/>
        </w:rPr>
        <w:t>образовании</w:t>
      </w:r>
      <w:r>
        <w:rPr>
          <w:spacing w:val="-57"/>
          <w:sz w:val="24"/>
        </w:rPr>
        <w:t xml:space="preserve"> </w:t>
      </w:r>
      <w:r>
        <w:rPr>
          <w:sz w:val="24"/>
        </w:rPr>
        <w:t>отражает:</w:t>
      </w:r>
    </w:p>
    <w:p w:rsidR="00E0428A" w:rsidRDefault="001F0548">
      <w:pPr>
        <w:pStyle w:val="a5"/>
        <w:spacing w:line="360" w:lineRule="auto"/>
        <w:jc w:val="left"/>
      </w:pPr>
      <w:r>
        <w:t>сущность информатики как научной дисциплины, изучающей закономерности протекания и</w:t>
      </w:r>
      <w:r>
        <w:rPr>
          <w:spacing w:val="-57"/>
        </w:rPr>
        <w:t xml:space="preserve"> </w:t>
      </w:r>
      <w:r>
        <w:t>возможности</w:t>
      </w:r>
      <w:r>
        <w:rPr>
          <w:spacing w:val="-1"/>
        </w:rPr>
        <w:t xml:space="preserve"> </w:t>
      </w:r>
      <w:r>
        <w:t>автоматизации</w:t>
      </w:r>
      <w:r>
        <w:rPr>
          <w:spacing w:val="-3"/>
        </w:rPr>
        <w:t xml:space="preserve"> </w:t>
      </w:r>
      <w:r>
        <w:t>информационных</w:t>
      </w:r>
      <w:r>
        <w:rPr>
          <w:spacing w:val="-1"/>
        </w:rPr>
        <w:t xml:space="preserve"> </w:t>
      </w:r>
      <w:r>
        <w:t>процессов</w:t>
      </w:r>
      <w:r>
        <w:rPr>
          <w:spacing w:val="-1"/>
        </w:rPr>
        <w:t xml:space="preserve"> </w:t>
      </w:r>
      <w:r>
        <w:t>в</w:t>
      </w:r>
      <w:r>
        <w:rPr>
          <w:spacing w:val="-2"/>
        </w:rPr>
        <w:t xml:space="preserve"> </w:t>
      </w:r>
      <w:r>
        <w:t>различных</w:t>
      </w:r>
      <w:r>
        <w:rPr>
          <w:spacing w:val="-1"/>
        </w:rPr>
        <w:t xml:space="preserve"> </w:t>
      </w:r>
      <w:r>
        <w:t>системах;</w:t>
      </w:r>
    </w:p>
    <w:p w:rsidR="00E0428A" w:rsidRDefault="001F0548">
      <w:pPr>
        <w:pStyle w:val="a5"/>
        <w:spacing w:line="360" w:lineRule="auto"/>
        <w:jc w:val="left"/>
      </w:pPr>
      <w:r>
        <w:t>основные</w:t>
      </w:r>
      <w:r>
        <w:rPr>
          <w:spacing w:val="35"/>
        </w:rPr>
        <w:t xml:space="preserve"> </w:t>
      </w:r>
      <w:r>
        <w:t>области</w:t>
      </w:r>
      <w:r>
        <w:rPr>
          <w:spacing w:val="37"/>
        </w:rPr>
        <w:t xml:space="preserve"> </w:t>
      </w:r>
      <w:r>
        <w:t>применения</w:t>
      </w:r>
      <w:r>
        <w:rPr>
          <w:spacing w:val="37"/>
        </w:rPr>
        <w:t xml:space="preserve"> </w:t>
      </w:r>
      <w:r>
        <w:t>информатики,</w:t>
      </w:r>
      <w:r>
        <w:rPr>
          <w:spacing w:val="34"/>
        </w:rPr>
        <w:t xml:space="preserve"> </w:t>
      </w:r>
      <w:r>
        <w:t>прежде</w:t>
      </w:r>
      <w:r>
        <w:rPr>
          <w:spacing w:val="36"/>
        </w:rPr>
        <w:t xml:space="preserve"> </w:t>
      </w:r>
      <w:r>
        <w:t>всего</w:t>
      </w:r>
      <w:r>
        <w:rPr>
          <w:spacing w:val="36"/>
        </w:rPr>
        <w:t xml:space="preserve"> </w:t>
      </w:r>
      <w:r>
        <w:t>информационные</w:t>
      </w:r>
      <w:r>
        <w:rPr>
          <w:spacing w:val="36"/>
        </w:rPr>
        <w:t xml:space="preserve"> </w:t>
      </w:r>
      <w:r>
        <w:t>технологии,</w:t>
      </w:r>
      <w:r>
        <w:rPr>
          <w:spacing w:val="-57"/>
        </w:rPr>
        <w:t xml:space="preserve"> </w:t>
      </w:r>
      <w:r>
        <w:t>управление</w:t>
      </w:r>
      <w:r>
        <w:rPr>
          <w:spacing w:val="-2"/>
        </w:rPr>
        <w:t xml:space="preserve"> </w:t>
      </w:r>
      <w:r>
        <w:t>и социальную</w:t>
      </w:r>
      <w:r>
        <w:rPr>
          <w:spacing w:val="2"/>
        </w:rPr>
        <w:t xml:space="preserve"> </w:t>
      </w:r>
      <w:r>
        <w:t>сферу;</w:t>
      </w:r>
    </w:p>
    <w:p w:rsidR="00E0428A" w:rsidRDefault="001F0548">
      <w:pPr>
        <w:pStyle w:val="a5"/>
        <w:ind w:left="1121" w:firstLine="0"/>
        <w:jc w:val="left"/>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E0428A" w:rsidRDefault="001F0548" w:rsidP="00B95C42">
      <w:pPr>
        <w:pStyle w:val="a7"/>
        <w:numPr>
          <w:ilvl w:val="2"/>
          <w:numId w:val="69"/>
        </w:numPr>
        <w:tabs>
          <w:tab w:val="left" w:pos="1962"/>
        </w:tabs>
        <w:spacing w:before="138" w:line="360" w:lineRule="auto"/>
        <w:ind w:right="190" w:firstLine="708"/>
        <w:jc w:val="both"/>
        <w:rPr>
          <w:sz w:val="24"/>
        </w:rPr>
      </w:pPr>
      <w:r>
        <w:rPr>
          <w:sz w:val="24"/>
        </w:rPr>
        <w:t>Курс информатики на уровне среднего общего образования является завершающим</w:t>
      </w:r>
      <w:r>
        <w:rPr>
          <w:spacing w:val="1"/>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6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даѐт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w:t>
      </w:r>
      <w:r>
        <w:rPr>
          <w:spacing w:val="1"/>
          <w:sz w:val="24"/>
        </w:rPr>
        <w:t xml:space="preserve"> </w:t>
      </w:r>
      <w:r>
        <w:rPr>
          <w:sz w:val="24"/>
        </w:rPr>
        <w:t>и</w:t>
      </w:r>
      <w:r>
        <w:rPr>
          <w:spacing w:val="1"/>
          <w:sz w:val="24"/>
        </w:rPr>
        <w:t xml:space="preserve"> </w:t>
      </w:r>
      <w:r>
        <w:rPr>
          <w:sz w:val="24"/>
        </w:rPr>
        <w:t>обобщение</w:t>
      </w:r>
      <w:r>
        <w:rPr>
          <w:spacing w:val="-57"/>
          <w:sz w:val="24"/>
        </w:rPr>
        <w:t xml:space="preserve"> </w:t>
      </w:r>
      <w:r>
        <w:rPr>
          <w:sz w:val="24"/>
        </w:rPr>
        <w:t>этого опыта.</w:t>
      </w:r>
    </w:p>
    <w:p w:rsidR="00E0428A" w:rsidRDefault="001F0548" w:rsidP="00B95C42">
      <w:pPr>
        <w:pStyle w:val="a7"/>
        <w:numPr>
          <w:ilvl w:val="2"/>
          <w:numId w:val="69"/>
        </w:numPr>
        <w:tabs>
          <w:tab w:val="left" w:pos="1962"/>
        </w:tabs>
        <w:spacing w:line="360" w:lineRule="auto"/>
        <w:ind w:right="202" w:firstLine="708"/>
        <w:jc w:val="both"/>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61"/>
          <w:sz w:val="24"/>
        </w:rPr>
        <w:t xml:space="preserve"> </w:t>
      </w:r>
      <w:r>
        <w:rPr>
          <w:sz w:val="24"/>
        </w:rPr>
        <w:t>четыре</w:t>
      </w:r>
      <w:r>
        <w:rPr>
          <w:spacing w:val="1"/>
          <w:sz w:val="24"/>
        </w:rPr>
        <w:t xml:space="preserve"> </w:t>
      </w:r>
      <w:r>
        <w:rPr>
          <w:sz w:val="24"/>
        </w:rPr>
        <w:t>тематических</w:t>
      </w:r>
      <w:r>
        <w:rPr>
          <w:spacing w:val="1"/>
          <w:sz w:val="24"/>
        </w:rPr>
        <w:t xml:space="preserve"> </w:t>
      </w:r>
      <w:r>
        <w:rPr>
          <w:sz w:val="24"/>
        </w:rPr>
        <w:t>раздела.</w:t>
      </w:r>
    </w:p>
    <w:p w:rsidR="00E0428A" w:rsidRDefault="001F0548">
      <w:pPr>
        <w:pStyle w:val="a5"/>
        <w:spacing w:line="360" w:lineRule="auto"/>
        <w:ind w:right="193"/>
      </w:pPr>
      <w:r>
        <w:t>Раздел</w:t>
      </w:r>
      <w:r>
        <w:rPr>
          <w:spacing w:val="1"/>
        </w:rPr>
        <w:t xml:space="preserve"> </w:t>
      </w:r>
      <w:r>
        <w:t>«Цифровая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57"/>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w:t>
      </w:r>
      <w:r>
        <w:rPr>
          <w:spacing w:val="-1"/>
        </w:rPr>
        <w:t xml:space="preserve"> </w:t>
      </w:r>
      <w:r>
        <w:t>безопасность.</w:t>
      </w:r>
    </w:p>
    <w:p w:rsidR="00E0428A" w:rsidRDefault="001F0548">
      <w:pPr>
        <w:pStyle w:val="a5"/>
        <w:spacing w:before="1" w:line="360" w:lineRule="auto"/>
        <w:ind w:right="201"/>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 вопросы кодирования информации, измерения информационного объѐма данных,</w:t>
      </w:r>
      <w:r>
        <w:rPr>
          <w:spacing w:val="1"/>
        </w:rPr>
        <w:t xml:space="preserve"> </w:t>
      </w:r>
      <w:r>
        <w:t>основы</w:t>
      </w:r>
      <w:r>
        <w:rPr>
          <w:spacing w:val="-2"/>
        </w:rPr>
        <w:t xml:space="preserve"> </w:t>
      </w:r>
      <w:r>
        <w:t>алгебры логики и компьютерного моделирования.</w:t>
      </w:r>
    </w:p>
    <w:p w:rsidR="00E0428A" w:rsidRDefault="001F0548">
      <w:pPr>
        <w:pStyle w:val="a5"/>
        <w:spacing w:line="360" w:lineRule="auto"/>
        <w:ind w:right="196"/>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 разработку алгоритмов, формирование навыков реализации программ на выбранном</w:t>
      </w:r>
      <w:r>
        <w:rPr>
          <w:spacing w:val="1"/>
        </w:rPr>
        <w:t xml:space="preserve"> </w:t>
      </w:r>
      <w:r>
        <w:t>языке</w:t>
      </w:r>
      <w:r>
        <w:rPr>
          <w:spacing w:val="-1"/>
        </w:rPr>
        <w:t xml:space="preserve"> </w:t>
      </w:r>
      <w:r>
        <w:t>программирования высокого</w:t>
      </w:r>
      <w:r>
        <w:rPr>
          <w:spacing w:val="2"/>
        </w:rPr>
        <w:t xml:space="preserve"> </w:t>
      </w:r>
      <w:r>
        <w:t>уровня.</w:t>
      </w:r>
    </w:p>
    <w:p w:rsidR="00E0428A" w:rsidRDefault="001F0548">
      <w:pPr>
        <w:pStyle w:val="a5"/>
        <w:spacing w:line="360" w:lineRule="auto"/>
        <w:ind w:right="196"/>
      </w:pPr>
      <w:r>
        <w:t>Раздел «Информационные технологии» охватывает вопросы применения информационных</w:t>
      </w:r>
      <w:r>
        <w:rPr>
          <w:spacing w:val="1"/>
        </w:rPr>
        <w:t xml:space="preserve"> </w:t>
      </w:r>
      <w:r>
        <w:t>технологий, реализованных в прикладных программных продуктах и интернет-сервисах, 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1"/>
        </w:rPr>
        <w:t xml:space="preserve"> </w:t>
      </w:r>
      <w:r>
        <w:t>прикладных</w:t>
      </w:r>
      <w:r>
        <w:rPr>
          <w:spacing w:val="2"/>
        </w:rPr>
        <w:t xml:space="preserve"> </w:t>
      </w:r>
      <w:r>
        <w:t>задач.</w:t>
      </w:r>
    </w:p>
    <w:p w:rsidR="00E0428A" w:rsidRDefault="001F0548">
      <w:pPr>
        <w:pStyle w:val="a5"/>
        <w:spacing w:before="1" w:line="360" w:lineRule="auto"/>
        <w:ind w:right="198"/>
      </w:pPr>
      <w:r>
        <w:t>В приведѐнном далее содержании учебного предмета «Информатика» курсивом выделены</w:t>
      </w:r>
      <w:r>
        <w:rPr>
          <w:spacing w:val="1"/>
        </w:rPr>
        <w:t xml:space="preserve"> </w:t>
      </w:r>
      <w:r>
        <w:t>дополнительные темы, которые не входят в</w:t>
      </w:r>
      <w:r>
        <w:rPr>
          <w:spacing w:val="1"/>
        </w:rPr>
        <w:t xml:space="preserve"> </w:t>
      </w:r>
      <w:r>
        <w:t>обязательную программу обучения, но могут быть</w:t>
      </w:r>
      <w:r>
        <w:rPr>
          <w:spacing w:val="1"/>
        </w:rPr>
        <w:t xml:space="preserve"> </w:t>
      </w:r>
      <w:r>
        <w:t>предложены</w:t>
      </w:r>
      <w:r>
        <w:rPr>
          <w:spacing w:val="-1"/>
        </w:rPr>
        <w:t xml:space="preserve"> </w:t>
      </w:r>
      <w:r>
        <w:t>для</w:t>
      </w:r>
      <w:r>
        <w:rPr>
          <w:spacing w:val="-1"/>
        </w:rPr>
        <w:t xml:space="preserve"> </w:t>
      </w:r>
      <w:r>
        <w:t>изучения отдельным</w:t>
      </w:r>
      <w:r>
        <w:rPr>
          <w:spacing w:val="-3"/>
        </w:rPr>
        <w:t xml:space="preserve"> </w:t>
      </w:r>
      <w:r>
        <w:t>мотивированным</w:t>
      </w:r>
      <w:r>
        <w:rPr>
          <w:spacing w:val="-2"/>
        </w:rPr>
        <w:t xml:space="preserve"> </w:t>
      </w:r>
      <w:r>
        <w:t>и</w:t>
      </w:r>
      <w:r>
        <w:rPr>
          <w:spacing w:val="4"/>
        </w:rPr>
        <w:t xml:space="preserve"> </w:t>
      </w:r>
      <w:r>
        <w:t>способным</w:t>
      </w:r>
      <w:r>
        <w:rPr>
          <w:spacing w:val="-3"/>
        </w:rPr>
        <w:t xml:space="preserve"> </w:t>
      </w:r>
      <w:r>
        <w:t>обучающимся.</w:t>
      </w:r>
    </w:p>
    <w:p w:rsidR="00E0428A" w:rsidRDefault="001F0548" w:rsidP="00B95C42">
      <w:pPr>
        <w:pStyle w:val="a7"/>
        <w:numPr>
          <w:ilvl w:val="2"/>
          <w:numId w:val="69"/>
        </w:numPr>
        <w:tabs>
          <w:tab w:val="left" w:pos="1962"/>
        </w:tabs>
        <w:spacing w:line="275" w:lineRule="exact"/>
        <w:ind w:left="1961" w:hanging="841"/>
        <w:jc w:val="both"/>
        <w:rPr>
          <w:sz w:val="24"/>
        </w:rPr>
      </w:pPr>
      <w:r>
        <w:rPr>
          <w:sz w:val="24"/>
        </w:rPr>
        <w:t>Результаты</w:t>
      </w:r>
      <w:r>
        <w:rPr>
          <w:spacing w:val="117"/>
          <w:sz w:val="24"/>
        </w:rPr>
        <w:t xml:space="preserve"> </w:t>
      </w:r>
      <w:r>
        <w:rPr>
          <w:sz w:val="24"/>
        </w:rPr>
        <w:t xml:space="preserve">базового  </w:t>
      </w:r>
      <w:r>
        <w:rPr>
          <w:spacing w:val="57"/>
          <w:sz w:val="24"/>
        </w:rPr>
        <w:t xml:space="preserve"> </w:t>
      </w:r>
      <w:r>
        <w:rPr>
          <w:sz w:val="24"/>
        </w:rPr>
        <w:t xml:space="preserve">уровня  </w:t>
      </w:r>
      <w:r>
        <w:rPr>
          <w:spacing w:val="56"/>
          <w:sz w:val="24"/>
        </w:rPr>
        <w:t xml:space="preserve"> </w:t>
      </w:r>
      <w:r>
        <w:rPr>
          <w:sz w:val="24"/>
        </w:rPr>
        <w:t xml:space="preserve">изучения  </w:t>
      </w:r>
      <w:r>
        <w:rPr>
          <w:spacing w:val="58"/>
          <w:sz w:val="24"/>
        </w:rPr>
        <w:t xml:space="preserve"> </w:t>
      </w:r>
      <w:r>
        <w:rPr>
          <w:sz w:val="24"/>
        </w:rPr>
        <w:t xml:space="preserve">учебного  </w:t>
      </w:r>
      <w:r>
        <w:rPr>
          <w:spacing w:val="56"/>
          <w:sz w:val="24"/>
        </w:rPr>
        <w:t xml:space="preserve"> </w:t>
      </w:r>
      <w:r>
        <w:rPr>
          <w:sz w:val="24"/>
        </w:rPr>
        <w:t xml:space="preserve">предмета  </w:t>
      </w:r>
      <w:r>
        <w:rPr>
          <w:spacing w:val="59"/>
          <w:sz w:val="24"/>
        </w:rPr>
        <w:t xml:space="preserve"> </w:t>
      </w:r>
      <w:r>
        <w:rPr>
          <w:sz w:val="24"/>
        </w:rPr>
        <w:t>«Информатика»</w:t>
      </w:r>
    </w:p>
    <w:p w:rsidR="00E0428A" w:rsidRDefault="00E0428A">
      <w:pPr>
        <w:spacing w:line="275" w:lineRule="exact"/>
        <w:jc w:val="both"/>
        <w:rPr>
          <w:sz w:val="24"/>
        </w:rPr>
        <w:sectPr w:rsidR="00E0428A">
          <w:pgSz w:w="11910" w:h="16840"/>
          <w:pgMar w:top="760" w:right="340" w:bottom="920" w:left="720" w:header="0" w:footer="651" w:gutter="0"/>
          <w:cols w:space="720"/>
        </w:sectPr>
      </w:pPr>
    </w:p>
    <w:p w:rsidR="00E0428A" w:rsidRDefault="001F0548">
      <w:pPr>
        <w:pStyle w:val="a5"/>
        <w:tabs>
          <w:tab w:val="left" w:pos="2225"/>
          <w:tab w:val="left" w:pos="2561"/>
          <w:tab w:val="left" w:pos="3554"/>
          <w:tab w:val="left" w:pos="4585"/>
          <w:tab w:val="left" w:pos="5045"/>
          <w:tab w:val="left" w:pos="5995"/>
          <w:tab w:val="left" w:pos="8009"/>
          <w:tab w:val="left" w:pos="9565"/>
        </w:tabs>
        <w:spacing w:before="60" w:line="360" w:lineRule="auto"/>
        <w:ind w:right="202" w:firstLine="0"/>
        <w:jc w:val="left"/>
      </w:pPr>
      <w:r>
        <w:lastRenderedPageBreak/>
        <w:t>ориентированы</w:t>
      </w:r>
      <w:r>
        <w:tab/>
        <w:t>в</w:t>
      </w:r>
      <w:r>
        <w:tab/>
        <w:t>первую</w:t>
      </w:r>
      <w:r>
        <w:tab/>
        <w:t>очередь</w:t>
      </w:r>
      <w:r>
        <w:tab/>
        <w:t>на</w:t>
      </w:r>
      <w:r>
        <w:tab/>
        <w:t>общую</w:t>
      </w:r>
      <w:r>
        <w:tab/>
        <w:t>функциональную</w:t>
      </w:r>
      <w:r>
        <w:tab/>
        <w:t>грамотность,</w:t>
      </w:r>
      <w:r>
        <w:tab/>
      </w:r>
      <w:r>
        <w:rPr>
          <w:spacing w:val="-1"/>
        </w:rPr>
        <w:t>получение</w:t>
      </w:r>
      <w:r>
        <w:rPr>
          <w:spacing w:val="-57"/>
        </w:rPr>
        <w:t xml:space="preserve"> </w:t>
      </w:r>
      <w:r>
        <w:t>компетентностей</w:t>
      </w:r>
      <w:r>
        <w:rPr>
          <w:spacing w:val="-1"/>
        </w:rPr>
        <w:t xml:space="preserve"> </w:t>
      </w:r>
      <w:r>
        <w:t>для</w:t>
      </w:r>
      <w:r>
        <w:rPr>
          <w:spacing w:val="-2"/>
        </w:rPr>
        <w:t xml:space="preserve"> </w:t>
      </w:r>
      <w:r>
        <w:t>повседневной</w:t>
      </w:r>
      <w:r>
        <w:rPr>
          <w:spacing w:val="-1"/>
        </w:rPr>
        <w:t xml:space="preserve"> </w:t>
      </w:r>
      <w:r>
        <w:t>жизни</w:t>
      </w:r>
      <w:r>
        <w:rPr>
          <w:spacing w:val="-1"/>
        </w:rPr>
        <w:t xml:space="preserve"> </w:t>
      </w:r>
      <w:r>
        <w:t>и</w:t>
      </w:r>
      <w:r>
        <w:rPr>
          <w:spacing w:val="-1"/>
        </w:rPr>
        <w:t xml:space="preserve"> </w:t>
      </w:r>
      <w:r>
        <w:t>общего</w:t>
      </w:r>
      <w:r>
        <w:rPr>
          <w:spacing w:val="-2"/>
        </w:rPr>
        <w:t xml:space="preserve"> </w:t>
      </w:r>
      <w:r>
        <w:t>развития.</w:t>
      </w:r>
      <w:r>
        <w:rPr>
          <w:spacing w:val="-1"/>
        </w:rPr>
        <w:t xml:space="preserve"> </w:t>
      </w:r>
      <w:r>
        <w:t>Они</w:t>
      </w:r>
      <w:r>
        <w:rPr>
          <w:spacing w:val="-1"/>
        </w:rPr>
        <w:t xml:space="preserve"> </w:t>
      </w:r>
      <w:r>
        <w:t>включают</w:t>
      </w:r>
      <w:r>
        <w:rPr>
          <w:spacing w:val="-1"/>
        </w:rPr>
        <w:t xml:space="preserve"> </w:t>
      </w:r>
      <w:r>
        <w:t>в</w:t>
      </w:r>
      <w:r>
        <w:rPr>
          <w:spacing w:val="-2"/>
        </w:rPr>
        <w:t xml:space="preserve"> </w:t>
      </w:r>
      <w:r>
        <w:t>себя:</w:t>
      </w:r>
    </w:p>
    <w:p w:rsidR="00E0428A" w:rsidRDefault="001F0548">
      <w:pPr>
        <w:pStyle w:val="a5"/>
        <w:spacing w:before="1" w:line="360" w:lineRule="auto"/>
        <w:jc w:val="left"/>
      </w:pPr>
      <w:r>
        <w:t>понимание</w:t>
      </w:r>
      <w:r>
        <w:rPr>
          <w:spacing w:val="15"/>
        </w:rPr>
        <w:t xml:space="preserve"> </w:t>
      </w:r>
      <w:r>
        <w:t>предмета,</w:t>
      </w:r>
      <w:r>
        <w:rPr>
          <w:spacing w:val="17"/>
        </w:rPr>
        <w:t xml:space="preserve"> </w:t>
      </w:r>
      <w:r>
        <w:t>ключевых</w:t>
      </w:r>
      <w:r>
        <w:rPr>
          <w:spacing w:val="18"/>
        </w:rPr>
        <w:t xml:space="preserve"> </w:t>
      </w:r>
      <w:r>
        <w:t>вопросов</w:t>
      </w:r>
      <w:r>
        <w:rPr>
          <w:spacing w:val="16"/>
        </w:rPr>
        <w:t xml:space="preserve"> </w:t>
      </w:r>
      <w:r>
        <w:t>и</w:t>
      </w:r>
      <w:r>
        <w:rPr>
          <w:spacing w:val="17"/>
        </w:rPr>
        <w:t xml:space="preserve"> </w:t>
      </w:r>
      <w:r>
        <w:t>основных</w:t>
      </w:r>
      <w:r>
        <w:rPr>
          <w:spacing w:val="19"/>
        </w:rPr>
        <w:t xml:space="preserve"> </w:t>
      </w:r>
      <w:r>
        <w:t>составляющих</w:t>
      </w:r>
      <w:r>
        <w:rPr>
          <w:spacing w:val="18"/>
        </w:rPr>
        <w:t xml:space="preserve"> </w:t>
      </w:r>
      <w:r>
        <w:t>элементов</w:t>
      </w:r>
      <w:r>
        <w:rPr>
          <w:spacing w:val="16"/>
        </w:rPr>
        <w:t xml:space="preserve"> </w:t>
      </w:r>
      <w:r>
        <w:t>изучаемой</w:t>
      </w:r>
      <w:r>
        <w:rPr>
          <w:spacing w:val="-57"/>
        </w:rPr>
        <w:t xml:space="preserve"> </w:t>
      </w:r>
      <w:r>
        <w:t>предметной</w:t>
      </w:r>
      <w:r>
        <w:rPr>
          <w:spacing w:val="-1"/>
        </w:rPr>
        <w:t xml:space="preserve"> </w:t>
      </w:r>
      <w:r>
        <w:t>области;</w:t>
      </w:r>
    </w:p>
    <w:p w:rsidR="00E0428A" w:rsidRDefault="001F0548">
      <w:pPr>
        <w:pStyle w:val="a5"/>
        <w:spacing w:line="360" w:lineRule="auto"/>
        <w:jc w:val="left"/>
      </w:pPr>
      <w:r>
        <w:t>умение</w:t>
      </w:r>
      <w:r>
        <w:rPr>
          <w:spacing w:val="39"/>
        </w:rPr>
        <w:t xml:space="preserve"> </w:t>
      </w:r>
      <w:r>
        <w:t>решать</w:t>
      </w:r>
      <w:r>
        <w:rPr>
          <w:spacing w:val="42"/>
        </w:rPr>
        <w:t xml:space="preserve"> </w:t>
      </w:r>
      <w:r>
        <w:t>типовые</w:t>
      </w:r>
      <w:r>
        <w:rPr>
          <w:spacing w:val="39"/>
        </w:rPr>
        <w:t xml:space="preserve"> </w:t>
      </w:r>
      <w:r>
        <w:t>практические</w:t>
      </w:r>
      <w:r>
        <w:rPr>
          <w:spacing w:val="40"/>
        </w:rPr>
        <w:t xml:space="preserve"> </w:t>
      </w:r>
      <w:r>
        <w:t>задачи,</w:t>
      </w:r>
      <w:r>
        <w:rPr>
          <w:spacing w:val="39"/>
        </w:rPr>
        <w:t xml:space="preserve"> </w:t>
      </w:r>
      <w:r>
        <w:t>характерные</w:t>
      </w:r>
      <w:r>
        <w:rPr>
          <w:spacing w:val="38"/>
        </w:rPr>
        <w:t xml:space="preserve"> </w:t>
      </w:r>
      <w:r>
        <w:t>для</w:t>
      </w:r>
      <w:r>
        <w:rPr>
          <w:spacing w:val="41"/>
        </w:rPr>
        <w:t xml:space="preserve"> </w:t>
      </w:r>
      <w:r>
        <w:t>использования</w:t>
      </w:r>
      <w:r>
        <w:rPr>
          <w:spacing w:val="39"/>
        </w:rPr>
        <w:t xml:space="preserve"> </w:t>
      </w:r>
      <w:r>
        <w:t>методов</w:t>
      </w:r>
      <w:r>
        <w:rPr>
          <w:spacing w:val="39"/>
        </w:rPr>
        <w:t xml:space="preserve"> </w:t>
      </w:r>
      <w:r>
        <w:t>и</w:t>
      </w:r>
      <w:r>
        <w:rPr>
          <w:spacing w:val="-57"/>
        </w:rPr>
        <w:t xml:space="preserve"> </w:t>
      </w:r>
      <w:r>
        <w:t>инструментария</w:t>
      </w:r>
      <w:r>
        <w:rPr>
          <w:spacing w:val="-1"/>
        </w:rPr>
        <w:t xml:space="preserve"> </w:t>
      </w:r>
      <w:r>
        <w:t>данной предметной области;</w:t>
      </w:r>
    </w:p>
    <w:p w:rsidR="00E0428A" w:rsidRDefault="001F0548">
      <w:pPr>
        <w:pStyle w:val="a5"/>
        <w:tabs>
          <w:tab w:val="left" w:pos="2531"/>
          <w:tab w:val="left" w:pos="3514"/>
          <w:tab w:val="left" w:pos="4958"/>
          <w:tab w:val="left" w:pos="6547"/>
          <w:tab w:val="left" w:pos="7785"/>
          <w:tab w:val="left" w:pos="9802"/>
        </w:tabs>
        <w:spacing w:line="360" w:lineRule="auto"/>
        <w:ind w:right="204"/>
        <w:jc w:val="left"/>
      </w:pPr>
      <w:r>
        <w:t>осознание</w:t>
      </w:r>
      <w:r>
        <w:tab/>
        <w:t>рамок</w:t>
      </w:r>
      <w:r>
        <w:tab/>
        <w:t>изучаемой</w:t>
      </w:r>
      <w:r>
        <w:tab/>
        <w:t>предметной</w:t>
      </w:r>
      <w:r>
        <w:tab/>
        <w:t>области,</w:t>
      </w:r>
      <w:r>
        <w:tab/>
        <w:t>ограниченности</w:t>
      </w:r>
      <w:r>
        <w:tab/>
      </w:r>
      <w:r>
        <w:rPr>
          <w:spacing w:val="-1"/>
        </w:rPr>
        <w:t>методов</w:t>
      </w:r>
      <w:r>
        <w:rPr>
          <w:spacing w:val="-57"/>
        </w:rPr>
        <w:t xml:space="preserve"> </w:t>
      </w:r>
      <w:r>
        <w:t>и</w:t>
      </w:r>
      <w:r>
        <w:rPr>
          <w:spacing w:val="-1"/>
        </w:rPr>
        <w:t xml:space="preserve"> </w:t>
      </w:r>
      <w:r>
        <w:t>инструментов, типичных связей с</w:t>
      </w:r>
      <w:r>
        <w:rPr>
          <w:spacing w:val="-2"/>
        </w:rPr>
        <w:t xml:space="preserve"> </w:t>
      </w:r>
      <w:r>
        <w:t>другими областями знания.</w:t>
      </w:r>
    </w:p>
    <w:p w:rsidR="00E0428A" w:rsidRDefault="001F0548" w:rsidP="00B95C42">
      <w:pPr>
        <w:pStyle w:val="a7"/>
        <w:numPr>
          <w:ilvl w:val="2"/>
          <w:numId w:val="69"/>
        </w:numPr>
        <w:tabs>
          <w:tab w:val="left" w:pos="1962"/>
        </w:tabs>
        <w:spacing w:line="360" w:lineRule="auto"/>
        <w:ind w:right="198" w:firstLine="708"/>
        <w:jc w:val="both"/>
        <w:rPr>
          <w:sz w:val="24"/>
        </w:rPr>
      </w:pPr>
      <w:r>
        <w:rPr>
          <w:sz w:val="24"/>
        </w:rPr>
        <w:t>Основная цель изучения учебного предмета «Информатика» на базовом уровне 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 выпускника, его готовности к жизни в условиях развивающегося информационного</w:t>
      </w:r>
      <w:r>
        <w:rPr>
          <w:spacing w:val="1"/>
          <w:sz w:val="24"/>
        </w:rPr>
        <w:t xml:space="preserve"> </w:t>
      </w:r>
      <w:r>
        <w:rPr>
          <w:sz w:val="24"/>
        </w:rPr>
        <w:t>общества и возрастающей конкуренции на рынке труда. В связи с этим изучение информатики в</w:t>
      </w:r>
      <w:r>
        <w:rPr>
          <w:spacing w:val="1"/>
          <w:sz w:val="24"/>
        </w:rPr>
        <w:t xml:space="preserve"> </w:t>
      </w:r>
      <w:r>
        <w:rPr>
          <w:sz w:val="24"/>
        </w:rPr>
        <w:t>10–11</w:t>
      </w:r>
      <w:r>
        <w:rPr>
          <w:spacing w:val="-1"/>
          <w:sz w:val="24"/>
        </w:rPr>
        <w:t xml:space="preserve"> </w:t>
      </w:r>
      <w:r>
        <w:rPr>
          <w:sz w:val="24"/>
        </w:rPr>
        <w:t>классах</w:t>
      </w:r>
      <w:r>
        <w:rPr>
          <w:spacing w:val="2"/>
          <w:sz w:val="24"/>
        </w:rPr>
        <w:t xml:space="preserve"> </w:t>
      </w:r>
      <w:r>
        <w:rPr>
          <w:sz w:val="24"/>
        </w:rPr>
        <w:t>должно</w:t>
      </w:r>
      <w:r>
        <w:rPr>
          <w:spacing w:val="-3"/>
          <w:sz w:val="24"/>
        </w:rPr>
        <w:t xml:space="preserve"> </w:t>
      </w:r>
      <w:r>
        <w:rPr>
          <w:sz w:val="24"/>
        </w:rPr>
        <w:t>обеспечить:</w:t>
      </w:r>
    </w:p>
    <w:p w:rsidR="00E0428A" w:rsidRDefault="001F0548">
      <w:pPr>
        <w:pStyle w:val="a5"/>
        <w:spacing w:line="360" w:lineRule="auto"/>
        <w:ind w:right="202"/>
      </w:pPr>
      <w:r>
        <w:t>сформированность       представлений       о       роли       информатики,       информационных</w:t>
      </w:r>
      <w:r>
        <w:rPr>
          <w:spacing w:val="1"/>
        </w:rPr>
        <w:t xml:space="preserve"> </w:t>
      </w:r>
      <w:r>
        <w:t>и</w:t>
      </w:r>
      <w:r>
        <w:rPr>
          <w:spacing w:val="-1"/>
        </w:rPr>
        <w:t xml:space="preserve"> </w:t>
      </w:r>
      <w:r>
        <w:t>коммуникационных</w:t>
      </w:r>
      <w:r>
        <w:rPr>
          <w:spacing w:val="2"/>
        </w:rPr>
        <w:t xml:space="preserve"> </w:t>
      </w:r>
      <w:r>
        <w:t>технологий</w:t>
      </w:r>
      <w:r>
        <w:rPr>
          <w:spacing w:val="-1"/>
        </w:rPr>
        <w:t xml:space="preserve"> </w:t>
      </w:r>
      <w:r>
        <w:t>в</w:t>
      </w:r>
      <w:r>
        <w:rPr>
          <w:spacing w:val="-1"/>
        </w:rPr>
        <w:t xml:space="preserve"> </w:t>
      </w:r>
      <w:r>
        <w:t>современном</w:t>
      </w:r>
      <w:r>
        <w:rPr>
          <w:spacing w:val="-1"/>
        </w:rPr>
        <w:t xml:space="preserve"> </w:t>
      </w:r>
      <w:r>
        <w:t>обществе;</w:t>
      </w:r>
    </w:p>
    <w:p w:rsidR="00E0428A" w:rsidRDefault="001F0548">
      <w:pPr>
        <w:pStyle w:val="a5"/>
        <w:ind w:left="1121" w:firstLine="0"/>
      </w:pPr>
      <w:r>
        <w:t>сформированность</w:t>
      </w:r>
      <w:r>
        <w:rPr>
          <w:spacing w:val="-3"/>
        </w:rPr>
        <w:t xml:space="preserve"> </w:t>
      </w:r>
      <w:r>
        <w:t>основ</w:t>
      </w:r>
      <w:r>
        <w:rPr>
          <w:spacing w:val="-4"/>
        </w:rPr>
        <w:t xml:space="preserve"> </w:t>
      </w:r>
      <w:r>
        <w:t>логического</w:t>
      </w:r>
      <w:r>
        <w:rPr>
          <w:spacing w:val="-2"/>
        </w:rPr>
        <w:t xml:space="preserve"> </w:t>
      </w:r>
      <w:r>
        <w:t>и</w:t>
      </w:r>
      <w:r>
        <w:rPr>
          <w:spacing w:val="-3"/>
        </w:rPr>
        <w:t xml:space="preserve"> </w:t>
      </w:r>
      <w:r>
        <w:t>алгоритмического</w:t>
      </w:r>
      <w:r>
        <w:rPr>
          <w:spacing w:val="-2"/>
        </w:rPr>
        <w:t xml:space="preserve"> </w:t>
      </w:r>
      <w:r>
        <w:t>мышления;</w:t>
      </w:r>
    </w:p>
    <w:p w:rsidR="00E0428A" w:rsidRDefault="001F0548">
      <w:pPr>
        <w:pStyle w:val="a5"/>
        <w:spacing w:before="139" w:line="360" w:lineRule="auto"/>
        <w:ind w:right="205"/>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определѐнной системой ценностей,</w:t>
      </w:r>
      <w:r>
        <w:rPr>
          <w:spacing w:val="1"/>
        </w:rPr>
        <w:t xml:space="preserve"> </w:t>
      </w:r>
      <w:r>
        <w:t>проверять на</w:t>
      </w:r>
      <w:r>
        <w:rPr>
          <w:spacing w:val="-1"/>
        </w:rPr>
        <w:t xml:space="preserve"> </w:t>
      </w:r>
      <w:r>
        <w:t>достоверность и обобщать</w:t>
      </w:r>
      <w:r>
        <w:rPr>
          <w:spacing w:val="-2"/>
        </w:rPr>
        <w:t xml:space="preserve"> </w:t>
      </w:r>
      <w:r>
        <w:t>информацию;</w:t>
      </w:r>
    </w:p>
    <w:p w:rsidR="00E0428A" w:rsidRDefault="001F0548">
      <w:pPr>
        <w:pStyle w:val="a5"/>
        <w:spacing w:line="360" w:lineRule="auto"/>
        <w:ind w:right="203"/>
      </w:pPr>
      <w:r>
        <w:t xml:space="preserve">сформированность      представлений     </w:t>
      </w:r>
      <w:r>
        <w:rPr>
          <w:spacing w:val="1"/>
        </w:rPr>
        <w:t xml:space="preserve"> </w:t>
      </w:r>
      <w:r>
        <w:t xml:space="preserve">о      влиянии     </w:t>
      </w:r>
      <w:r>
        <w:rPr>
          <w:spacing w:val="1"/>
        </w:rPr>
        <w:t xml:space="preserve"> </w:t>
      </w:r>
      <w:r>
        <w:t>информационных       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w:t>
      </w:r>
      <w:r>
        <w:rPr>
          <w:spacing w:val="-1"/>
        </w:rPr>
        <w:t xml:space="preserve"> </w:t>
      </w:r>
      <w:r>
        <w:t>информационных</w:t>
      </w:r>
      <w:r>
        <w:rPr>
          <w:spacing w:val="2"/>
        </w:rPr>
        <w:t xml:space="preserve"> </w:t>
      </w:r>
      <w:r>
        <w:t>технологий;</w:t>
      </w:r>
    </w:p>
    <w:p w:rsidR="00E0428A" w:rsidRDefault="001F0548">
      <w:pPr>
        <w:pStyle w:val="a5"/>
        <w:spacing w:line="360" w:lineRule="auto"/>
        <w:ind w:right="201"/>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вовлечѐнных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2"/>
        </w:rPr>
        <w:t xml:space="preserve"> </w:t>
      </w:r>
      <w:r>
        <w:t>информации;</w:t>
      </w:r>
    </w:p>
    <w:p w:rsidR="00E0428A" w:rsidRDefault="001F0548">
      <w:pPr>
        <w:pStyle w:val="a5"/>
        <w:spacing w:before="1" w:line="360" w:lineRule="auto"/>
        <w:ind w:right="196"/>
      </w:pPr>
      <w:r>
        <w:t>создание условий для развития навыков учебной, проектной, научно-исследовательской и</w:t>
      </w:r>
      <w:r>
        <w:rPr>
          <w:spacing w:val="1"/>
        </w:rPr>
        <w:t xml:space="preserve"> </w:t>
      </w:r>
      <w:r>
        <w:t>творческой</w:t>
      </w:r>
      <w:r>
        <w:rPr>
          <w:spacing w:val="-1"/>
        </w:rPr>
        <w:t xml:space="preserve"> </w:t>
      </w:r>
      <w:r>
        <w:t>деятельности, мотивации</w:t>
      </w:r>
      <w:r>
        <w:rPr>
          <w:spacing w:val="-1"/>
        </w:rPr>
        <w:t xml:space="preserve"> </w:t>
      </w:r>
      <w:r>
        <w:t>обучающихся</w:t>
      </w:r>
      <w:r>
        <w:rPr>
          <w:spacing w:val="3"/>
        </w:rPr>
        <w:t xml:space="preserve"> </w:t>
      </w:r>
      <w:r>
        <w:t>к</w:t>
      </w:r>
      <w:r>
        <w:rPr>
          <w:spacing w:val="-1"/>
        </w:rPr>
        <w:t xml:space="preserve"> </w:t>
      </w:r>
      <w:r>
        <w:t>саморазвитию.</w:t>
      </w:r>
    </w:p>
    <w:p w:rsidR="00E0428A" w:rsidRDefault="001F0548" w:rsidP="00B95C42">
      <w:pPr>
        <w:pStyle w:val="a7"/>
        <w:numPr>
          <w:ilvl w:val="2"/>
          <w:numId w:val="69"/>
        </w:numPr>
        <w:tabs>
          <w:tab w:val="left" w:pos="1962"/>
        </w:tabs>
        <w:ind w:left="1961" w:hanging="841"/>
        <w:jc w:val="both"/>
        <w:rPr>
          <w:sz w:val="24"/>
        </w:rPr>
      </w:pPr>
      <w:r>
        <w:rPr>
          <w:sz w:val="24"/>
        </w:rPr>
        <w:t xml:space="preserve">Общее   </w:t>
      </w:r>
      <w:r>
        <w:rPr>
          <w:spacing w:val="5"/>
          <w:sz w:val="24"/>
        </w:rPr>
        <w:t xml:space="preserve"> </w:t>
      </w:r>
      <w:r>
        <w:rPr>
          <w:sz w:val="24"/>
        </w:rPr>
        <w:t xml:space="preserve">число    </w:t>
      </w:r>
      <w:r>
        <w:rPr>
          <w:spacing w:val="7"/>
          <w:sz w:val="24"/>
        </w:rPr>
        <w:t xml:space="preserve"> </w:t>
      </w:r>
      <w:r>
        <w:rPr>
          <w:sz w:val="24"/>
        </w:rPr>
        <w:t xml:space="preserve">часов,    </w:t>
      </w:r>
      <w:r>
        <w:rPr>
          <w:spacing w:val="5"/>
          <w:sz w:val="24"/>
        </w:rPr>
        <w:t xml:space="preserve"> </w:t>
      </w:r>
      <w:r>
        <w:rPr>
          <w:sz w:val="24"/>
        </w:rPr>
        <w:t xml:space="preserve">рекомендованных    </w:t>
      </w:r>
      <w:r>
        <w:rPr>
          <w:spacing w:val="5"/>
          <w:sz w:val="24"/>
        </w:rPr>
        <w:t xml:space="preserve"> </w:t>
      </w:r>
      <w:r>
        <w:rPr>
          <w:sz w:val="24"/>
        </w:rPr>
        <w:t xml:space="preserve">для    </w:t>
      </w:r>
      <w:r>
        <w:rPr>
          <w:spacing w:val="3"/>
          <w:sz w:val="24"/>
        </w:rPr>
        <w:t xml:space="preserve"> </w:t>
      </w:r>
      <w:r>
        <w:rPr>
          <w:sz w:val="24"/>
        </w:rPr>
        <w:t xml:space="preserve">изучения    </w:t>
      </w:r>
      <w:r>
        <w:rPr>
          <w:spacing w:val="6"/>
          <w:sz w:val="24"/>
        </w:rPr>
        <w:t xml:space="preserve"> </w:t>
      </w:r>
      <w:r>
        <w:rPr>
          <w:sz w:val="24"/>
        </w:rPr>
        <w:t xml:space="preserve">информатики    </w:t>
      </w:r>
      <w:r>
        <w:rPr>
          <w:spacing w:val="12"/>
          <w:sz w:val="24"/>
        </w:rPr>
        <w:t xml:space="preserve"> </w:t>
      </w:r>
      <w:r>
        <w:rPr>
          <w:sz w:val="24"/>
        </w:rPr>
        <w:t>-</w:t>
      </w:r>
    </w:p>
    <w:p w:rsidR="00E0428A" w:rsidRDefault="001F0548">
      <w:pPr>
        <w:pStyle w:val="a5"/>
        <w:spacing w:before="137"/>
        <w:ind w:firstLine="0"/>
      </w:pPr>
      <w:r>
        <w:t>68</w:t>
      </w:r>
      <w:r>
        <w:rPr>
          <w:spacing w:val="-1"/>
        </w:rPr>
        <w:t xml:space="preserve"> </w:t>
      </w:r>
      <w:r>
        <w:t>часов: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11</w:t>
      </w:r>
      <w:r>
        <w:rPr>
          <w:spacing w:val="-1"/>
        </w:rPr>
        <w:t xml:space="preserve"> </w:t>
      </w:r>
      <w:r>
        <w:t>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E0428A" w:rsidRDefault="001F0548" w:rsidP="00B95C42">
      <w:pPr>
        <w:pStyle w:val="a7"/>
        <w:numPr>
          <w:ilvl w:val="2"/>
          <w:numId w:val="69"/>
        </w:numPr>
        <w:tabs>
          <w:tab w:val="left" w:pos="1962"/>
        </w:tabs>
        <w:spacing w:before="139" w:line="360" w:lineRule="auto"/>
        <w:ind w:left="1121" w:right="203" w:firstLine="0"/>
        <w:jc w:val="both"/>
        <w:rPr>
          <w:sz w:val="24"/>
        </w:rPr>
      </w:pPr>
      <w:r>
        <w:rPr>
          <w:sz w:val="24"/>
        </w:rPr>
        <w:t>Базовый уровень изучения информатики рекомендуется для следующих профилей:</w:t>
      </w:r>
      <w:r>
        <w:rPr>
          <w:spacing w:val="1"/>
          <w:sz w:val="24"/>
        </w:rPr>
        <w:t xml:space="preserve"> </w:t>
      </w:r>
      <w:r>
        <w:rPr>
          <w:sz w:val="24"/>
        </w:rPr>
        <w:t>естественно-научный</w:t>
      </w:r>
      <w:r>
        <w:rPr>
          <w:spacing w:val="58"/>
          <w:sz w:val="24"/>
        </w:rPr>
        <w:t xml:space="preserve"> </w:t>
      </w:r>
      <w:r>
        <w:rPr>
          <w:sz w:val="24"/>
        </w:rPr>
        <w:t>профиль,</w:t>
      </w:r>
      <w:r>
        <w:rPr>
          <w:spacing w:val="58"/>
          <w:sz w:val="24"/>
        </w:rPr>
        <w:t xml:space="preserve"> </w:t>
      </w:r>
      <w:r>
        <w:rPr>
          <w:sz w:val="24"/>
        </w:rPr>
        <w:t>ориентирующий</w:t>
      </w:r>
      <w:r>
        <w:rPr>
          <w:spacing w:val="59"/>
          <w:sz w:val="24"/>
        </w:rPr>
        <w:t xml:space="preserve"> </w:t>
      </w:r>
      <w:r>
        <w:rPr>
          <w:sz w:val="24"/>
        </w:rPr>
        <w:t>обучающихся</w:t>
      </w:r>
      <w:r>
        <w:rPr>
          <w:spacing w:val="58"/>
          <w:sz w:val="24"/>
        </w:rPr>
        <w:t xml:space="preserve"> </w:t>
      </w:r>
      <w:r>
        <w:rPr>
          <w:sz w:val="24"/>
        </w:rPr>
        <w:t>на</w:t>
      </w:r>
      <w:r>
        <w:rPr>
          <w:spacing w:val="57"/>
          <w:sz w:val="24"/>
        </w:rPr>
        <w:t xml:space="preserve"> </w:t>
      </w:r>
      <w:r>
        <w:rPr>
          <w:sz w:val="24"/>
        </w:rPr>
        <w:t>такие</w:t>
      </w:r>
      <w:r>
        <w:rPr>
          <w:spacing w:val="57"/>
          <w:sz w:val="24"/>
        </w:rPr>
        <w:t xml:space="preserve"> </w:t>
      </w:r>
      <w:r>
        <w:rPr>
          <w:sz w:val="24"/>
        </w:rPr>
        <w:t>сферы</w:t>
      </w:r>
    </w:p>
    <w:p w:rsidR="00E0428A" w:rsidRDefault="001F0548">
      <w:pPr>
        <w:pStyle w:val="a5"/>
        <w:spacing w:before="1"/>
        <w:ind w:firstLine="0"/>
      </w:pPr>
      <w:r>
        <w:t>деятельности,</w:t>
      </w:r>
      <w:r>
        <w:rPr>
          <w:spacing w:val="-4"/>
        </w:rPr>
        <w:t xml:space="preserve"> </w:t>
      </w:r>
      <w:r>
        <w:t>как</w:t>
      </w:r>
      <w:r>
        <w:rPr>
          <w:spacing w:val="-3"/>
        </w:rPr>
        <w:t xml:space="preserve"> </w:t>
      </w:r>
      <w:r>
        <w:t>медицина,</w:t>
      </w:r>
      <w:r>
        <w:rPr>
          <w:spacing w:val="-3"/>
        </w:rPr>
        <w:t xml:space="preserve"> </w:t>
      </w:r>
      <w:r>
        <w:t>биотехнологии,</w:t>
      </w:r>
      <w:r>
        <w:rPr>
          <w:spacing w:val="-6"/>
        </w:rPr>
        <w:t xml:space="preserve"> </w:t>
      </w:r>
      <w:r>
        <w:t>химия,</w:t>
      </w:r>
      <w:r>
        <w:rPr>
          <w:spacing w:val="-4"/>
        </w:rPr>
        <w:t xml:space="preserve"> </w:t>
      </w:r>
      <w:r>
        <w:t>физика</w:t>
      </w:r>
      <w:r>
        <w:rPr>
          <w:spacing w:val="-4"/>
        </w:rPr>
        <w:t xml:space="preserve"> </w:t>
      </w:r>
      <w:r>
        <w:t>и</w:t>
      </w:r>
      <w:r>
        <w:rPr>
          <w:spacing w:val="-3"/>
        </w:rPr>
        <w:t xml:space="preserve"> </w:t>
      </w:r>
      <w:r>
        <w:t>другие;</w:t>
      </w:r>
    </w:p>
    <w:p w:rsidR="00E0428A" w:rsidRDefault="001F0548">
      <w:pPr>
        <w:pStyle w:val="a5"/>
        <w:spacing w:before="136" w:line="360" w:lineRule="auto"/>
        <w:ind w:right="201"/>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 с социальной сферой, финансами, экономикой, управлением, предпринимательством и</w:t>
      </w:r>
      <w:r>
        <w:rPr>
          <w:spacing w:val="1"/>
        </w:rPr>
        <w:t xml:space="preserve"> </w:t>
      </w:r>
      <w:r>
        <w:t>другими;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pPr>
      <w:r>
        <w:lastRenderedPageBreak/>
        <w:t>универсальный профиль, ориентированный в первую очередь на обучающихся, чей выбор</w:t>
      </w:r>
      <w:r>
        <w:rPr>
          <w:spacing w:val="1"/>
        </w:rPr>
        <w:t xml:space="preserve"> </w:t>
      </w:r>
      <w:r>
        <w:t>не</w:t>
      </w:r>
      <w:r>
        <w:rPr>
          <w:spacing w:val="-2"/>
        </w:rPr>
        <w:t xml:space="preserve"> </w:t>
      </w:r>
      <w:r>
        <w:t>соответствует в</w:t>
      </w:r>
      <w:r>
        <w:rPr>
          <w:spacing w:val="1"/>
        </w:rPr>
        <w:t xml:space="preserve"> </w:t>
      </w:r>
      <w:r>
        <w:t>полной мере</w:t>
      </w:r>
      <w:r>
        <w:rPr>
          <w:spacing w:val="-2"/>
        </w:rPr>
        <w:t xml:space="preserve"> </w:t>
      </w:r>
      <w:r>
        <w:t>ни одному</w:t>
      </w:r>
      <w:r>
        <w:rPr>
          <w:spacing w:val="-8"/>
        </w:rPr>
        <w:t xml:space="preserve"> </w:t>
      </w:r>
      <w:r>
        <w:t>из утверждѐнных</w:t>
      </w:r>
      <w:r>
        <w:rPr>
          <w:spacing w:val="-2"/>
        </w:rPr>
        <w:t xml:space="preserve"> </w:t>
      </w:r>
      <w:r>
        <w:t>профилей.</w:t>
      </w:r>
    </w:p>
    <w:p w:rsidR="00E0428A" w:rsidRDefault="001F0548" w:rsidP="00B95C42">
      <w:pPr>
        <w:pStyle w:val="a7"/>
        <w:numPr>
          <w:ilvl w:val="2"/>
          <w:numId w:val="69"/>
        </w:numPr>
        <w:tabs>
          <w:tab w:val="left" w:pos="2082"/>
        </w:tabs>
        <w:spacing w:before="1" w:line="360" w:lineRule="auto"/>
        <w:ind w:right="196" w:firstLine="708"/>
        <w:jc w:val="both"/>
        <w:rPr>
          <w:sz w:val="24"/>
        </w:rPr>
      </w:pPr>
      <w:r>
        <w:rPr>
          <w:sz w:val="24"/>
        </w:rPr>
        <w:t>Базовый уровень изучения информатики обеспечивает подготовку 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междисциплинарной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тематикой,</w:t>
      </w:r>
      <w:r>
        <w:rPr>
          <w:spacing w:val="1"/>
          <w:sz w:val="24"/>
        </w:rPr>
        <w:t xml:space="preserve"> </w:t>
      </w:r>
      <w:r>
        <w:rPr>
          <w:sz w:val="24"/>
        </w:rPr>
        <w:t>возможность решения задач базового уровня сложности Единого государственного экзамена по</w:t>
      </w:r>
      <w:r>
        <w:rPr>
          <w:spacing w:val="1"/>
          <w:sz w:val="24"/>
        </w:rPr>
        <w:t xml:space="preserve"> </w:t>
      </w:r>
      <w:r>
        <w:rPr>
          <w:sz w:val="24"/>
        </w:rPr>
        <w:t>информатике.</w:t>
      </w:r>
    </w:p>
    <w:p w:rsidR="00E0428A" w:rsidRDefault="001F0548" w:rsidP="00B95C42">
      <w:pPr>
        <w:pStyle w:val="a7"/>
        <w:numPr>
          <w:ilvl w:val="2"/>
          <w:numId w:val="69"/>
        </w:numPr>
        <w:tabs>
          <w:tab w:val="left" w:pos="2115"/>
        </w:tabs>
        <w:spacing w:line="360" w:lineRule="auto"/>
        <w:ind w:right="198" w:firstLine="708"/>
        <w:jc w:val="both"/>
        <w:rPr>
          <w:sz w:val="24"/>
        </w:rPr>
      </w:pPr>
      <w:r>
        <w:rPr>
          <w:sz w:val="24"/>
        </w:rPr>
        <w:t>Последовательность изучения тем в пределах одного года обучения может быть</w:t>
      </w:r>
      <w:r>
        <w:rPr>
          <w:spacing w:val="1"/>
          <w:sz w:val="24"/>
        </w:rPr>
        <w:t xml:space="preserve"> </w:t>
      </w:r>
      <w:r>
        <w:rPr>
          <w:sz w:val="24"/>
        </w:rPr>
        <w:t>изменена</w:t>
      </w:r>
      <w:r>
        <w:rPr>
          <w:spacing w:val="-5"/>
          <w:sz w:val="24"/>
        </w:rPr>
        <w:t xml:space="preserve"> </w:t>
      </w:r>
      <w:r>
        <w:rPr>
          <w:sz w:val="24"/>
        </w:rPr>
        <w:t>по</w:t>
      </w:r>
      <w:r>
        <w:rPr>
          <w:spacing w:val="-2"/>
          <w:sz w:val="24"/>
        </w:rPr>
        <w:t xml:space="preserve"> </w:t>
      </w:r>
      <w:r>
        <w:rPr>
          <w:sz w:val="24"/>
        </w:rPr>
        <w:t>усмотрению</w:t>
      </w:r>
      <w:r>
        <w:rPr>
          <w:spacing w:val="-2"/>
          <w:sz w:val="24"/>
        </w:rPr>
        <w:t xml:space="preserve"> </w:t>
      </w:r>
      <w:r>
        <w:rPr>
          <w:sz w:val="24"/>
        </w:rPr>
        <w:t>учителя</w:t>
      </w:r>
      <w:r>
        <w:rPr>
          <w:spacing w:val="-4"/>
          <w:sz w:val="24"/>
        </w:rPr>
        <w:t xml:space="preserve"> </w:t>
      </w:r>
      <w:r>
        <w:rPr>
          <w:sz w:val="24"/>
        </w:rPr>
        <w:t>при</w:t>
      </w:r>
      <w:r>
        <w:rPr>
          <w:spacing w:val="-4"/>
          <w:sz w:val="24"/>
        </w:rPr>
        <w:t xml:space="preserve"> </w:t>
      </w:r>
      <w:r>
        <w:rPr>
          <w:sz w:val="24"/>
        </w:rPr>
        <w:t>подготовке</w:t>
      </w:r>
      <w:r>
        <w:rPr>
          <w:spacing w:val="-5"/>
          <w:sz w:val="24"/>
        </w:rPr>
        <w:t xml:space="preserve"> </w:t>
      </w:r>
      <w:r>
        <w:rPr>
          <w:sz w:val="24"/>
        </w:rPr>
        <w:t>рабочей</w:t>
      </w:r>
      <w:r>
        <w:rPr>
          <w:spacing w:val="-3"/>
          <w:sz w:val="24"/>
        </w:rPr>
        <w:t xml:space="preserve"> </w:t>
      </w:r>
      <w:r>
        <w:rPr>
          <w:sz w:val="24"/>
        </w:rPr>
        <w:t>программы</w:t>
      </w:r>
      <w:r>
        <w:rPr>
          <w:spacing w:val="-3"/>
          <w:sz w:val="24"/>
        </w:rPr>
        <w:t xml:space="preserve"> </w:t>
      </w:r>
      <w:r>
        <w:rPr>
          <w:sz w:val="24"/>
        </w:rPr>
        <w:t>и</w:t>
      </w:r>
      <w:r>
        <w:rPr>
          <w:spacing w:val="-4"/>
          <w:sz w:val="24"/>
        </w:rPr>
        <w:t xml:space="preserve"> </w:t>
      </w:r>
      <w:r>
        <w:rPr>
          <w:sz w:val="24"/>
        </w:rPr>
        <w:t>поурочного</w:t>
      </w:r>
      <w:r>
        <w:rPr>
          <w:spacing w:val="-3"/>
          <w:sz w:val="24"/>
        </w:rPr>
        <w:t xml:space="preserve"> </w:t>
      </w:r>
      <w:r>
        <w:rPr>
          <w:sz w:val="24"/>
        </w:rPr>
        <w:t>планирования.</w:t>
      </w:r>
    </w:p>
    <w:p w:rsidR="00E0428A" w:rsidRDefault="001F0548" w:rsidP="00B95C42">
      <w:pPr>
        <w:pStyle w:val="a7"/>
        <w:numPr>
          <w:ilvl w:val="1"/>
          <w:numId w:val="69"/>
        </w:numPr>
        <w:tabs>
          <w:tab w:val="left" w:pos="1782"/>
        </w:tabs>
        <w:spacing w:before="1"/>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0428A" w:rsidRDefault="001F0548" w:rsidP="00B95C42">
      <w:pPr>
        <w:pStyle w:val="a7"/>
        <w:numPr>
          <w:ilvl w:val="2"/>
          <w:numId w:val="69"/>
        </w:numPr>
        <w:tabs>
          <w:tab w:val="left" w:pos="1962"/>
        </w:tabs>
        <w:spacing w:before="137"/>
        <w:ind w:left="1961" w:hanging="841"/>
        <w:jc w:val="both"/>
        <w:rPr>
          <w:sz w:val="24"/>
        </w:rPr>
      </w:pPr>
      <w:r>
        <w:rPr>
          <w:sz w:val="24"/>
        </w:rPr>
        <w:t>Цифровая</w:t>
      </w:r>
      <w:r>
        <w:rPr>
          <w:spacing w:val="-2"/>
          <w:sz w:val="24"/>
        </w:rPr>
        <w:t xml:space="preserve"> </w:t>
      </w:r>
      <w:r>
        <w:rPr>
          <w:sz w:val="24"/>
        </w:rPr>
        <w:t>грамотность.</w:t>
      </w:r>
    </w:p>
    <w:p w:rsidR="00E0428A" w:rsidRDefault="001F0548">
      <w:pPr>
        <w:pStyle w:val="a5"/>
        <w:spacing w:before="139" w:line="360" w:lineRule="auto"/>
        <w:ind w:right="195"/>
      </w:pPr>
      <w:r>
        <w:t xml:space="preserve">Требования   </w:t>
      </w:r>
      <w:r>
        <w:rPr>
          <w:spacing w:val="1"/>
        </w:rPr>
        <w:t xml:space="preserve"> </w:t>
      </w:r>
      <w:r>
        <w:t>техники     безопасности     и     гигиены     при     работе     с     компьютерами</w:t>
      </w:r>
      <w:r>
        <w:rPr>
          <w:spacing w:val="1"/>
        </w:rPr>
        <w:t xml:space="preserve"> </w:t>
      </w:r>
      <w:r>
        <w:t>и</w:t>
      </w:r>
      <w:r>
        <w:rPr>
          <w:spacing w:val="-1"/>
        </w:rPr>
        <w:t xml:space="preserve"> </w:t>
      </w:r>
      <w:r>
        <w:t>другими компонентами цифрового окружения.</w:t>
      </w:r>
    </w:p>
    <w:p w:rsidR="00E0428A" w:rsidRDefault="001F0548">
      <w:pPr>
        <w:pStyle w:val="a5"/>
        <w:spacing w:line="360" w:lineRule="auto"/>
        <w:ind w:right="203"/>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2"/>
        </w:rPr>
        <w:t xml:space="preserve"> </w:t>
      </w:r>
      <w:r>
        <w:t>в</w:t>
      </w:r>
      <w:r>
        <w:rPr>
          <w:spacing w:val="-1"/>
        </w:rPr>
        <w:t xml:space="preserve"> </w:t>
      </w:r>
      <w:r>
        <w:t>зависимости от решаемых</w:t>
      </w:r>
      <w:r>
        <w:rPr>
          <w:spacing w:val="1"/>
        </w:rPr>
        <w:t xml:space="preserve"> </w:t>
      </w:r>
      <w:r>
        <w:t>задач.</w:t>
      </w:r>
    </w:p>
    <w:p w:rsidR="00E0428A" w:rsidRDefault="001F0548">
      <w:pPr>
        <w:spacing w:line="360" w:lineRule="auto"/>
        <w:ind w:left="412" w:right="194" w:firstLine="708"/>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w:t>
      </w:r>
      <w:r>
        <w:rPr>
          <w:spacing w:val="1"/>
          <w:sz w:val="24"/>
        </w:rPr>
        <w:t xml:space="preserve"> </w:t>
      </w:r>
      <w:r>
        <w:rPr>
          <w:sz w:val="24"/>
        </w:rPr>
        <w:t>системы.</w:t>
      </w:r>
      <w:r>
        <w:rPr>
          <w:spacing w:val="1"/>
          <w:sz w:val="24"/>
        </w:rPr>
        <w:t xml:space="preserve"> </w:t>
      </w:r>
      <w:r>
        <w:rPr>
          <w:sz w:val="24"/>
        </w:rPr>
        <w:t>Суперкомпьютеры.</w:t>
      </w:r>
      <w:r>
        <w:rPr>
          <w:spacing w:val="1"/>
          <w:sz w:val="24"/>
        </w:rPr>
        <w:t xml:space="preserve"> </w:t>
      </w:r>
      <w:r>
        <w:rPr>
          <w:i/>
          <w:sz w:val="24"/>
        </w:rPr>
        <w:t>Распределѐнные</w:t>
      </w:r>
      <w:r>
        <w:rPr>
          <w:i/>
          <w:spacing w:val="1"/>
          <w:sz w:val="24"/>
        </w:rPr>
        <w:t xml:space="preserve"> </w:t>
      </w:r>
      <w:r>
        <w:rPr>
          <w:i/>
          <w:sz w:val="24"/>
        </w:rPr>
        <w:t>вычислительные</w:t>
      </w:r>
      <w:r>
        <w:rPr>
          <w:i/>
          <w:spacing w:val="1"/>
          <w:sz w:val="24"/>
        </w:rPr>
        <w:t xml:space="preserve"> </w:t>
      </w:r>
      <w:r>
        <w:rPr>
          <w:i/>
          <w:sz w:val="24"/>
        </w:rPr>
        <w:t>системы</w:t>
      </w:r>
      <w:r>
        <w:rPr>
          <w:i/>
          <w:spacing w:val="1"/>
          <w:sz w:val="24"/>
        </w:rPr>
        <w:t xml:space="preserve"> </w:t>
      </w:r>
      <w:r>
        <w:rPr>
          <w:i/>
          <w:sz w:val="24"/>
        </w:rPr>
        <w:t>и</w:t>
      </w:r>
      <w:r>
        <w:rPr>
          <w:i/>
          <w:spacing w:val="-57"/>
          <w:sz w:val="24"/>
        </w:rPr>
        <w:t xml:space="preserve"> </w:t>
      </w:r>
      <w:r>
        <w:rPr>
          <w:i/>
          <w:sz w:val="24"/>
        </w:rPr>
        <w:t>обработка</w:t>
      </w:r>
      <w:r>
        <w:rPr>
          <w:i/>
          <w:spacing w:val="-1"/>
          <w:sz w:val="24"/>
        </w:rPr>
        <w:t xml:space="preserve"> </w:t>
      </w:r>
      <w:r>
        <w:rPr>
          <w:i/>
          <w:sz w:val="24"/>
        </w:rPr>
        <w:t>больших</w:t>
      </w:r>
      <w:r>
        <w:rPr>
          <w:i/>
          <w:spacing w:val="-2"/>
          <w:sz w:val="24"/>
        </w:rPr>
        <w:t xml:space="preserve"> </w:t>
      </w:r>
      <w:r>
        <w:rPr>
          <w:i/>
          <w:sz w:val="24"/>
        </w:rPr>
        <w:t>данных.</w:t>
      </w:r>
      <w:r>
        <w:rPr>
          <w:i/>
          <w:spacing w:val="1"/>
          <w:sz w:val="24"/>
        </w:rPr>
        <w:t xml:space="preserve"> </w:t>
      </w:r>
      <w:r>
        <w:rPr>
          <w:sz w:val="24"/>
        </w:rPr>
        <w:t>Микроконтроллеры. Роботизированные</w:t>
      </w:r>
      <w:r>
        <w:rPr>
          <w:spacing w:val="-5"/>
          <w:sz w:val="24"/>
        </w:rPr>
        <w:t xml:space="preserve"> </w:t>
      </w:r>
      <w:r>
        <w:rPr>
          <w:sz w:val="24"/>
        </w:rPr>
        <w:t>производства.</w:t>
      </w:r>
    </w:p>
    <w:p w:rsidR="00E0428A" w:rsidRDefault="001F0548">
      <w:pPr>
        <w:pStyle w:val="a5"/>
        <w:tabs>
          <w:tab w:val="left" w:pos="2041"/>
          <w:tab w:val="left" w:pos="3674"/>
          <w:tab w:val="left" w:pos="4555"/>
          <w:tab w:val="left" w:pos="6419"/>
          <w:tab w:val="left" w:pos="9309"/>
        </w:tabs>
        <w:spacing w:line="360" w:lineRule="auto"/>
        <w:ind w:right="198"/>
      </w:pPr>
      <w:r>
        <w:t xml:space="preserve">Программное     </w:t>
      </w:r>
      <w:r>
        <w:rPr>
          <w:spacing w:val="1"/>
        </w:rPr>
        <w:t xml:space="preserve"> </w:t>
      </w:r>
      <w:r>
        <w:t xml:space="preserve">обеспечение     </w:t>
      </w:r>
      <w:r>
        <w:rPr>
          <w:spacing w:val="1"/>
        </w:rPr>
        <w:t xml:space="preserve"> </w:t>
      </w:r>
      <w:r>
        <w:t>компьютеров.       Виды       программного       обеспечения</w:t>
      </w:r>
      <w:r>
        <w:rPr>
          <w:spacing w:val="-57"/>
        </w:rPr>
        <w:t xml:space="preserve"> </w:t>
      </w:r>
      <w:r>
        <w:t>и их назначение. Особенности программного обеспечения мобильных устройств. Операционная</w:t>
      </w:r>
      <w:r>
        <w:rPr>
          <w:spacing w:val="1"/>
        </w:rPr>
        <w:t xml:space="preserve"> </w:t>
      </w:r>
      <w:r>
        <w:t>система.</w:t>
      </w:r>
      <w:r>
        <w:tab/>
        <w:t>Понятие</w:t>
      </w:r>
      <w:r>
        <w:tab/>
        <w:t>о</w:t>
      </w:r>
      <w:r>
        <w:tab/>
        <w:t>системном</w:t>
      </w:r>
      <w:r>
        <w:tab/>
        <w:t>администрировании.</w:t>
      </w:r>
      <w:r>
        <w:tab/>
      </w:r>
      <w:r>
        <w:rPr>
          <w:spacing w:val="-1"/>
        </w:rPr>
        <w:t>Инсталляция</w:t>
      </w:r>
      <w:r>
        <w:rPr>
          <w:spacing w:val="-58"/>
        </w:rPr>
        <w:t xml:space="preserve"> </w:t>
      </w:r>
      <w:r>
        <w:t>и</w:t>
      </w:r>
      <w:r>
        <w:rPr>
          <w:spacing w:val="-1"/>
        </w:rPr>
        <w:t xml:space="preserve"> </w:t>
      </w:r>
      <w:r>
        <w:t>деинсталляция программного обеспечения.</w:t>
      </w:r>
    </w:p>
    <w:p w:rsidR="00E0428A" w:rsidRDefault="001F0548">
      <w:pPr>
        <w:pStyle w:val="a5"/>
        <w:spacing w:line="360" w:lineRule="auto"/>
        <w:ind w:right="196"/>
      </w:pPr>
      <w:r>
        <w:t xml:space="preserve">Файловая    </w:t>
      </w:r>
      <w:r>
        <w:rPr>
          <w:spacing w:val="32"/>
        </w:rPr>
        <w:t xml:space="preserve"> </w:t>
      </w:r>
      <w:r>
        <w:t xml:space="preserve">система.     </w:t>
      </w:r>
      <w:r>
        <w:rPr>
          <w:spacing w:val="33"/>
        </w:rPr>
        <w:t xml:space="preserve"> </w:t>
      </w:r>
      <w:r>
        <w:t xml:space="preserve">Поиск     </w:t>
      </w:r>
      <w:r>
        <w:rPr>
          <w:spacing w:val="32"/>
        </w:rPr>
        <w:t xml:space="preserve"> </w:t>
      </w:r>
      <w:r>
        <w:t xml:space="preserve">в     </w:t>
      </w:r>
      <w:r>
        <w:rPr>
          <w:spacing w:val="31"/>
        </w:rPr>
        <w:t xml:space="preserve"> </w:t>
      </w:r>
      <w:r>
        <w:t xml:space="preserve">файловой     </w:t>
      </w:r>
      <w:r>
        <w:rPr>
          <w:spacing w:val="32"/>
        </w:rPr>
        <w:t xml:space="preserve"> </w:t>
      </w:r>
      <w:r>
        <w:t xml:space="preserve">системе.     </w:t>
      </w:r>
      <w:r>
        <w:rPr>
          <w:spacing w:val="31"/>
        </w:rPr>
        <w:t xml:space="preserve"> </w:t>
      </w:r>
      <w:r>
        <w:t xml:space="preserve">Организация     </w:t>
      </w:r>
      <w:r>
        <w:rPr>
          <w:spacing w:val="29"/>
        </w:rPr>
        <w:t xml:space="preserve"> </w:t>
      </w:r>
      <w:r>
        <w:t>хранения</w:t>
      </w:r>
      <w:r>
        <w:rPr>
          <w:spacing w:val="-58"/>
        </w:rPr>
        <w:t xml:space="preserve"> </w:t>
      </w:r>
      <w:r>
        <w:t xml:space="preserve">и   </w:t>
      </w:r>
      <w:r>
        <w:rPr>
          <w:spacing w:val="35"/>
        </w:rPr>
        <w:t xml:space="preserve"> </w:t>
      </w:r>
      <w:r>
        <w:t xml:space="preserve">обработки    </w:t>
      </w:r>
      <w:r>
        <w:rPr>
          <w:spacing w:val="33"/>
        </w:rPr>
        <w:t xml:space="preserve"> </w:t>
      </w:r>
      <w:r>
        <w:t xml:space="preserve">данных    </w:t>
      </w:r>
      <w:r>
        <w:rPr>
          <w:spacing w:val="34"/>
        </w:rPr>
        <w:t xml:space="preserve"> </w:t>
      </w:r>
      <w:r>
        <w:t xml:space="preserve">с    </w:t>
      </w:r>
      <w:r>
        <w:rPr>
          <w:spacing w:val="31"/>
        </w:rPr>
        <w:t xml:space="preserve"> </w:t>
      </w:r>
      <w:r>
        <w:t xml:space="preserve">использованием    </w:t>
      </w:r>
      <w:r>
        <w:rPr>
          <w:spacing w:val="33"/>
        </w:rPr>
        <w:t xml:space="preserve"> </w:t>
      </w:r>
      <w:r>
        <w:t xml:space="preserve">интернет-сервисов,    </w:t>
      </w:r>
      <w:r>
        <w:rPr>
          <w:spacing w:val="32"/>
        </w:rPr>
        <w:t xml:space="preserve"> </w:t>
      </w:r>
      <w:r>
        <w:t xml:space="preserve">облачных    </w:t>
      </w:r>
      <w:r>
        <w:rPr>
          <w:spacing w:val="34"/>
        </w:rPr>
        <w:t xml:space="preserve"> </w:t>
      </w:r>
      <w:r>
        <w:t>технологий</w:t>
      </w:r>
      <w:r>
        <w:rPr>
          <w:spacing w:val="-58"/>
        </w:rPr>
        <w:t xml:space="preserve"> </w:t>
      </w:r>
      <w:r>
        <w:t>и</w:t>
      </w:r>
      <w:r>
        <w:rPr>
          <w:spacing w:val="-1"/>
        </w:rPr>
        <w:t xml:space="preserve"> </w:t>
      </w:r>
      <w:r>
        <w:t>мобильных</w:t>
      </w:r>
      <w:r>
        <w:rPr>
          <w:spacing w:val="4"/>
        </w:rPr>
        <w:t xml:space="preserve"> </w:t>
      </w:r>
      <w:r>
        <w:t>устройств.</w:t>
      </w:r>
    </w:p>
    <w:p w:rsidR="00E0428A" w:rsidRDefault="001F0548">
      <w:pPr>
        <w:pStyle w:val="a5"/>
        <w:spacing w:before="1" w:line="360" w:lineRule="auto"/>
        <w:ind w:right="199"/>
      </w:pPr>
      <w:r>
        <w:t xml:space="preserve">Прикладные      </w:t>
      </w:r>
      <w:r>
        <w:rPr>
          <w:spacing w:val="1"/>
        </w:rPr>
        <w:t xml:space="preserve"> </w:t>
      </w:r>
      <w:r>
        <w:t xml:space="preserve">компьютерные      </w:t>
      </w:r>
      <w:r>
        <w:rPr>
          <w:spacing w:val="1"/>
        </w:rPr>
        <w:t xml:space="preserve"> </w:t>
      </w:r>
      <w:r>
        <w:t xml:space="preserve">программы      </w:t>
      </w:r>
      <w:r>
        <w:rPr>
          <w:spacing w:val="1"/>
        </w:rPr>
        <w:t xml:space="preserve"> </w:t>
      </w:r>
      <w:r>
        <w:t>для        решения        типовых        задач</w:t>
      </w:r>
      <w:r>
        <w:rPr>
          <w:spacing w:val="-57"/>
        </w:rPr>
        <w:t xml:space="preserve"> </w:t>
      </w:r>
      <w:r>
        <w:t>по</w:t>
      </w:r>
      <w:r>
        <w:rPr>
          <w:spacing w:val="-1"/>
        </w:rPr>
        <w:t xml:space="preserve"> </w:t>
      </w:r>
      <w:r>
        <w:t>выбранной</w:t>
      </w:r>
      <w:r>
        <w:rPr>
          <w:spacing w:val="-1"/>
        </w:rPr>
        <w:t xml:space="preserve"> </w:t>
      </w:r>
      <w:r>
        <w:t>специализации.</w:t>
      </w:r>
      <w:r>
        <w:rPr>
          <w:spacing w:val="-1"/>
        </w:rPr>
        <w:t xml:space="preserve"> </w:t>
      </w:r>
      <w:r>
        <w:t>Системы автоматизированного</w:t>
      </w:r>
      <w:r>
        <w:rPr>
          <w:spacing w:val="-4"/>
        </w:rPr>
        <w:t xml:space="preserve"> </w:t>
      </w:r>
      <w:r>
        <w:t>проектирования.</w:t>
      </w:r>
    </w:p>
    <w:p w:rsidR="00E0428A" w:rsidRDefault="001F0548">
      <w:pPr>
        <w:pStyle w:val="a5"/>
        <w:spacing w:line="360" w:lineRule="auto"/>
        <w:ind w:right="195"/>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 Федерации за неправомерное использование программного обеспечения и цифровых</w:t>
      </w:r>
      <w:r>
        <w:rPr>
          <w:spacing w:val="1"/>
        </w:rPr>
        <w:t xml:space="preserve"> </w:t>
      </w:r>
      <w:r>
        <w:t>ресурсов.</w:t>
      </w:r>
    </w:p>
    <w:p w:rsidR="00E0428A" w:rsidRDefault="001F0548" w:rsidP="00B95C42">
      <w:pPr>
        <w:pStyle w:val="a7"/>
        <w:numPr>
          <w:ilvl w:val="2"/>
          <w:numId w:val="69"/>
        </w:numPr>
        <w:tabs>
          <w:tab w:val="left" w:pos="1962"/>
        </w:tabs>
        <w:spacing w:before="1"/>
        <w:ind w:left="1961"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E0428A" w:rsidRDefault="001F0548">
      <w:pPr>
        <w:pStyle w:val="a5"/>
        <w:spacing w:before="137"/>
        <w:ind w:left="1121" w:firstLine="0"/>
      </w:pPr>
      <w:r>
        <w:t>Информация,</w:t>
      </w:r>
      <w:r>
        <w:rPr>
          <w:spacing w:val="20"/>
        </w:rPr>
        <w:t xml:space="preserve"> </w:t>
      </w:r>
      <w:r>
        <w:t>данные</w:t>
      </w:r>
      <w:r>
        <w:rPr>
          <w:spacing w:val="19"/>
        </w:rPr>
        <w:t xml:space="preserve"> </w:t>
      </w:r>
      <w:r>
        <w:t>и</w:t>
      </w:r>
      <w:r>
        <w:rPr>
          <w:spacing w:val="20"/>
        </w:rPr>
        <w:t xml:space="preserve"> </w:t>
      </w:r>
      <w:r>
        <w:t>знания.</w:t>
      </w:r>
      <w:r>
        <w:rPr>
          <w:spacing w:val="20"/>
        </w:rPr>
        <w:t xml:space="preserve"> </w:t>
      </w:r>
      <w:r>
        <w:t>Универсальность</w:t>
      </w:r>
      <w:r>
        <w:rPr>
          <w:spacing w:val="21"/>
        </w:rPr>
        <w:t xml:space="preserve"> </w:t>
      </w:r>
      <w:r>
        <w:t>дискретного</w:t>
      </w:r>
      <w:r>
        <w:rPr>
          <w:spacing w:val="20"/>
        </w:rPr>
        <w:t xml:space="preserve"> </w:t>
      </w:r>
      <w:r>
        <w:t>представления</w:t>
      </w:r>
      <w:r>
        <w:rPr>
          <w:spacing w:val="20"/>
        </w:rPr>
        <w:t xml:space="preserve"> </w:t>
      </w:r>
      <w:r>
        <w:t>информации.</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2" w:firstLine="0"/>
      </w:pPr>
      <w:r>
        <w:lastRenderedPageBreak/>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w:t>
      </w:r>
      <w:r>
        <w:rPr>
          <w:i/>
          <w:spacing w:val="1"/>
        </w:rPr>
        <w:t xml:space="preserve"> </w:t>
      </w:r>
      <w:r>
        <w:rPr>
          <w:i/>
        </w:rPr>
        <w:t>о</w:t>
      </w:r>
      <w:r>
        <w:rPr>
          <w:i/>
          <w:spacing w:val="-57"/>
        </w:rPr>
        <w:t xml:space="preserve"> </w:t>
      </w:r>
      <w:r>
        <w:rPr>
          <w:i/>
        </w:rPr>
        <w:t xml:space="preserve">возможности кодирования с обнаружением и исправлением ошибок при передаче кода. </w:t>
      </w:r>
      <w:r>
        <w:t>Подходы к</w:t>
      </w:r>
      <w:r>
        <w:rPr>
          <w:spacing w:val="-57"/>
        </w:rPr>
        <w:t xml:space="preserve"> </w:t>
      </w:r>
      <w:r>
        <w:t>измерению информации. Сущность объѐмного (алфавитного) подхода к измерению информации,</w:t>
      </w:r>
      <w:r>
        <w:rPr>
          <w:spacing w:val="1"/>
        </w:rPr>
        <w:t xml:space="preserve"> </w:t>
      </w:r>
      <w:r>
        <w:t>определение</w:t>
      </w:r>
      <w:r>
        <w:rPr>
          <w:spacing w:val="61"/>
        </w:rPr>
        <w:t xml:space="preserve"> </w:t>
      </w:r>
      <w:r>
        <w:t>бита   с   точки   зрения   алфавитного   подхода,   связь   между</w:t>
      </w:r>
      <w:r>
        <w:rPr>
          <w:spacing w:val="60"/>
        </w:rPr>
        <w:t xml:space="preserve"> </w:t>
      </w:r>
      <w:r>
        <w:t>размером   алфавита</w:t>
      </w:r>
      <w:r>
        <w:rPr>
          <w:spacing w:val="-57"/>
        </w:rPr>
        <w:t xml:space="preserve"> </w:t>
      </w:r>
      <w:r>
        <w:t>и 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 (вероятностного) подхода к измерению информации, определение бита с позиции</w:t>
      </w:r>
      <w:r>
        <w:rPr>
          <w:spacing w:val="-57"/>
        </w:rPr>
        <w:t xml:space="preserve"> </w:t>
      </w:r>
      <w:r>
        <w:t>содержания</w:t>
      </w:r>
      <w:r>
        <w:rPr>
          <w:spacing w:val="-1"/>
        </w:rPr>
        <w:t xml:space="preserve"> </w:t>
      </w:r>
      <w:r>
        <w:t>сообщения.</w:t>
      </w:r>
    </w:p>
    <w:p w:rsidR="00E0428A" w:rsidRDefault="001F0548">
      <w:pPr>
        <w:pStyle w:val="a5"/>
        <w:spacing w:before="1" w:line="360" w:lineRule="auto"/>
        <w:ind w:right="195"/>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приѐмник,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объѐм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57"/>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3"/>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2"/>
        </w:rPr>
        <w:t xml:space="preserve"> </w:t>
      </w:r>
      <w:r>
        <w:t>мире.</w:t>
      </w:r>
    </w:p>
    <w:p w:rsidR="00E0428A" w:rsidRDefault="001F0548">
      <w:pPr>
        <w:pStyle w:val="a5"/>
        <w:spacing w:line="360" w:lineRule="auto"/>
        <w:ind w:right="201"/>
      </w:pPr>
      <w:r>
        <w:t>Системы. Компоненты системы и их взаимодействие. Системы управления. Управление как</w:t>
      </w:r>
      <w:r>
        <w:rPr>
          <w:spacing w:val="-57"/>
        </w:rPr>
        <w:t xml:space="preserve"> </w:t>
      </w:r>
      <w:r>
        <w:t>информационный</w:t>
      </w:r>
      <w:r>
        <w:rPr>
          <w:spacing w:val="-1"/>
        </w:rPr>
        <w:t xml:space="preserve"> </w:t>
      </w:r>
      <w:r>
        <w:t>процесс. Обратная связь.</w:t>
      </w:r>
    </w:p>
    <w:p w:rsidR="00E0428A" w:rsidRDefault="001F0548">
      <w:pPr>
        <w:pStyle w:val="a5"/>
        <w:spacing w:line="360" w:lineRule="auto"/>
        <w:ind w:right="194"/>
      </w:pPr>
      <w:r>
        <w:t xml:space="preserve">Системы      </w:t>
      </w:r>
      <w:r>
        <w:rPr>
          <w:spacing w:val="1"/>
        </w:rPr>
        <w:t xml:space="preserve"> </w:t>
      </w:r>
      <w:r>
        <w:t>счисления.        Развѐрнутая        запись        целых        и       дробных        чисел</w:t>
      </w:r>
      <w:r>
        <w:rPr>
          <w:spacing w:val="-57"/>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57"/>
        </w:rPr>
        <w:t xml:space="preserve"> </w:t>
      </w:r>
      <w:r>
        <w:t>записи, 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 дроби в</w:t>
      </w:r>
      <w:r>
        <w:rPr>
          <w:spacing w:val="1"/>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 xml:space="preserve">Перевод конечной десятичной дроби в P-ичную. </w:t>
      </w:r>
      <w:r>
        <w:t>Двоичная, восьмеричная и 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E0428A" w:rsidRDefault="001F0548">
      <w:pPr>
        <w:pStyle w:val="a5"/>
        <w:ind w:left="1121" w:firstLine="0"/>
      </w:pPr>
      <w:r>
        <w:t>Представление</w:t>
      </w:r>
      <w:r>
        <w:rPr>
          <w:spacing w:val="-4"/>
        </w:rPr>
        <w:t xml:space="preserve"> </w:t>
      </w:r>
      <w:r>
        <w:t>целых</w:t>
      </w:r>
      <w:r>
        <w:rPr>
          <w:spacing w:val="-3"/>
        </w:rPr>
        <w:t xml:space="preserve"> </w:t>
      </w:r>
      <w:r>
        <w:t>и</w:t>
      </w:r>
      <w:r>
        <w:rPr>
          <w:spacing w:val="-4"/>
        </w:rPr>
        <w:t xml:space="preserve"> </w:t>
      </w:r>
      <w:r>
        <w:t>вещественных</w:t>
      </w:r>
      <w:r>
        <w:rPr>
          <w:spacing w:val="-3"/>
        </w:rPr>
        <w:t xml:space="preserve"> </w:t>
      </w:r>
      <w:r>
        <w:t>чисел</w:t>
      </w:r>
      <w:r>
        <w:rPr>
          <w:spacing w:val="-3"/>
        </w:rPr>
        <w:t xml:space="preserve"> </w:t>
      </w:r>
      <w:r>
        <w:t>в</w:t>
      </w:r>
      <w:r>
        <w:rPr>
          <w:spacing w:val="-4"/>
        </w:rPr>
        <w:t xml:space="preserve"> </w:t>
      </w:r>
      <w:r>
        <w:t>памяти</w:t>
      </w:r>
      <w:r>
        <w:rPr>
          <w:spacing w:val="-3"/>
        </w:rPr>
        <w:t xml:space="preserve"> </w:t>
      </w:r>
      <w:r>
        <w:t>компьютера.</w:t>
      </w:r>
    </w:p>
    <w:p w:rsidR="00E0428A" w:rsidRDefault="001F0548">
      <w:pPr>
        <w:pStyle w:val="a5"/>
        <w:spacing w:before="140" w:line="360" w:lineRule="auto"/>
        <w:ind w:right="205"/>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 Определение</w:t>
      </w:r>
      <w:r>
        <w:rPr>
          <w:spacing w:val="-2"/>
        </w:rPr>
        <w:t xml:space="preserve"> </w:t>
      </w:r>
      <w:r>
        <w:t>информационного объѐма</w:t>
      </w:r>
      <w:r>
        <w:rPr>
          <w:spacing w:val="-2"/>
        </w:rPr>
        <w:t xml:space="preserve"> </w:t>
      </w:r>
      <w:r>
        <w:t>текстовых</w:t>
      </w:r>
      <w:r>
        <w:rPr>
          <w:spacing w:val="-1"/>
        </w:rPr>
        <w:t xml:space="preserve"> </w:t>
      </w:r>
      <w:r>
        <w:t>сообщений.</w:t>
      </w:r>
    </w:p>
    <w:p w:rsidR="00E0428A" w:rsidRDefault="001F0548">
      <w:pPr>
        <w:pStyle w:val="a5"/>
        <w:spacing w:line="360" w:lineRule="auto"/>
        <w:ind w:right="198"/>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объѐма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4"/>
        </w:rPr>
        <w:t xml:space="preserve"> </w:t>
      </w:r>
      <w:r>
        <w:t>при</w:t>
      </w:r>
      <w:r>
        <w:rPr>
          <w:spacing w:val="-2"/>
        </w:rPr>
        <w:t xml:space="preserve"> </w:t>
      </w:r>
      <w:r>
        <w:t>заданном</w:t>
      </w:r>
      <w:r>
        <w:rPr>
          <w:spacing w:val="-2"/>
        </w:rPr>
        <w:t xml:space="preserve"> </w:t>
      </w:r>
      <w:r>
        <w:t>разрешении и глубине</w:t>
      </w:r>
      <w:r>
        <w:rPr>
          <w:spacing w:val="-2"/>
        </w:rPr>
        <w:t xml:space="preserve"> </w:t>
      </w:r>
      <w:r>
        <w:t>кодирования цвета.</w:t>
      </w:r>
    </w:p>
    <w:p w:rsidR="00E0428A" w:rsidRDefault="001F0548">
      <w:pPr>
        <w:pStyle w:val="a5"/>
        <w:spacing w:line="360" w:lineRule="auto"/>
        <w:ind w:right="203"/>
      </w:pPr>
      <w:r>
        <w:t xml:space="preserve">Кодирование    </w:t>
      </w:r>
      <w:r>
        <w:rPr>
          <w:spacing w:val="1"/>
        </w:rPr>
        <w:t xml:space="preserve"> </w:t>
      </w:r>
      <w:r>
        <w:t>звука.      Оценка      информационного      объѐма      звуковых      данных</w:t>
      </w:r>
      <w:r>
        <w:rPr>
          <w:spacing w:val="1"/>
        </w:rPr>
        <w:t xml:space="preserve"> </w:t>
      </w:r>
      <w:r>
        <w:t>при</w:t>
      </w:r>
      <w:r>
        <w:rPr>
          <w:spacing w:val="-1"/>
        </w:rPr>
        <w:t xml:space="preserve"> </w:t>
      </w:r>
      <w:r>
        <w:t>заданных</w:t>
      </w:r>
      <w:r>
        <w:rPr>
          <w:spacing w:val="2"/>
        </w:rPr>
        <w:t xml:space="preserve"> </w:t>
      </w:r>
      <w:r>
        <w:t>частоте</w:t>
      </w:r>
      <w:r>
        <w:rPr>
          <w:spacing w:val="-1"/>
        </w:rPr>
        <w:t xml:space="preserve"> </w:t>
      </w:r>
      <w:r>
        <w:t>дискретизации</w:t>
      </w:r>
      <w:r>
        <w:rPr>
          <w:spacing w:val="-2"/>
        </w:rPr>
        <w:t xml:space="preserve"> </w:t>
      </w:r>
      <w:r>
        <w:t>и разрядности</w:t>
      </w:r>
      <w:r>
        <w:rPr>
          <w:spacing w:val="-1"/>
        </w:rPr>
        <w:t xml:space="preserve"> </w:t>
      </w:r>
      <w:r>
        <w:t>кодирования.</w:t>
      </w:r>
    </w:p>
    <w:p w:rsidR="00E0428A" w:rsidRDefault="001F0548">
      <w:pPr>
        <w:pStyle w:val="a5"/>
        <w:spacing w:line="360" w:lineRule="auto"/>
        <w:ind w:right="197"/>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57"/>
        </w:rPr>
        <w:t xml:space="preserve"> </w:t>
      </w:r>
      <w:r>
        <w:t>операций «дизъюнкция», «конъюнкция», «инверсия», «импликация», «эквиваленция». Логические</w:t>
      </w:r>
      <w:r>
        <w:rPr>
          <w:spacing w:val="1"/>
        </w:rPr>
        <w:t xml:space="preserve"> </w:t>
      </w:r>
      <w:r>
        <w:t>выражения. Вычисление логического значения составного высказывания при известных значениях</w:t>
      </w:r>
      <w:r>
        <w:rPr>
          <w:spacing w:val="-57"/>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2"/>
        </w:rPr>
        <w:t xml:space="preserve"> </w:t>
      </w:r>
      <w:r>
        <w:t>операции</w:t>
      </w:r>
      <w:r>
        <w:rPr>
          <w:spacing w:val="-1"/>
        </w:rPr>
        <w:t xml:space="preserve"> </w:t>
      </w:r>
      <w:r>
        <w:t>и</w:t>
      </w:r>
      <w:r>
        <w:rPr>
          <w:spacing w:val="-2"/>
        </w:rPr>
        <w:t xml:space="preserve"> </w:t>
      </w:r>
      <w:r>
        <w:t>операции</w:t>
      </w:r>
      <w:r>
        <w:rPr>
          <w:spacing w:val="-2"/>
        </w:rPr>
        <w:t xml:space="preserve"> </w:t>
      </w:r>
      <w:r>
        <w:t>над множествами.</w:t>
      </w:r>
    </w:p>
    <w:p w:rsidR="00E0428A" w:rsidRDefault="001F0548">
      <w:pPr>
        <w:pStyle w:val="a5"/>
        <w:spacing w:line="275" w:lineRule="exact"/>
        <w:ind w:left="1121" w:firstLine="0"/>
      </w:pPr>
      <w:r>
        <w:t>Примеры</w:t>
      </w:r>
      <w:r>
        <w:rPr>
          <w:spacing w:val="14"/>
        </w:rPr>
        <w:t xml:space="preserve"> </w:t>
      </w:r>
      <w:r>
        <w:t>законов</w:t>
      </w:r>
      <w:r>
        <w:rPr>
          <w:spacing w:val="15"/>
        </w:rPr>
        <w:t xml:space="preserve"> </w:t>
      </w:r>
      <w:r>
        <w:t>алгебры</w:t>
      </w:r>
      <w:r>
        <w:rPr>
          <w:spacing w:val="14"/>
        </w:rPr>
        <w:t xml:space="preserve"> </w:t>
      </w:r>
      <w:r>
        <w:t>логики.</w:t>
      </w:r>
      <w:r>
        <w:rPr>
          <w:spacing w:val="15"/>
        </w:rPr>
        <w:t xml:space="preserve"> </w:t>
      </w:r>
      <w:r>
        <w:t>Эквивалентные</w:t>
      </w:r>
      <w:r>
        <w:rPr>
          <w:spacing w:val="14"/>
        </w:rPr>
        <w:t xml:space="preserve"> </w:t>
      </w:r>
      <w:r>
        <w:t>преобразования</w:t>
      </w:r>
      <w:r>
        <w:rPr>
          <w:spacing w:val="14"/>
        </w:rPr>
        <w:t xml:space="preserve"> </w:t>
      </w:r>
      <w:r>
        <w:t>логических</w:t>
      </w:r>
      <w:r>
        <w:rPr>
          <w:spacing w:val="18"/>
        </w:rPr>
        <w:t xml:space="preserve"> </w:t>
      </w:r>
      <w:r>
        <w:t>выражений.</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spacing w:before="60" w:line="360" w:lineRule="auto"/>
        <w:ind w:left="412" w:right="196"/>
        <w:jc w:val="both"/>
        <w:rPr>
          <w:i/>
          <w:sz w:val="24"/>
        </w:rPr>
      </w:pPr>
      <w:r>
        <w:rPr>
          <w:i/>
          <w:sz w:val="24"/>
        </w:rPr>
        <w:lastRenderedPageBreak/>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1"/>
          <w:sz w:val="24"/>
        </w:rPr>
        <w:t xml:space="preserve"> </w:t>
      </w:r>
      <w:r>
        <w:rPr>
          <w:i/>
          <w:sz w:val="24"/>
        </w:rPr>
        <w:t>нормальные</w:t>
      </w:r>
      <w:r>
        <w:rPr>
          <w:i/>
          <w:spacing w:val="-1"/>
          <w:sz w:val="24"/>
        </w:rPr>
        <w:t xml:space="preserve"> </w:t>
      </w:r>
      <w:r>
        <w:rPr>
          <w:i/>
          <w:sz w:val="24"/>
        </w:rPr>
        <w:t>формы.</w:t>
      </w:r>
    </w:p>
    <w:p w:rsidR="00E0428A" w:rsidRDefault="001F0548">
      <w:pPr>
        <w:pStyle w:val="a5"/>
        <w:spacing w:before="2" w:line="360" w:lineRule="auto"/>
        <w:ind w:right="194"/>
      </w:pPr>
      <w:r>
        <w:t xml:space="preserve">Логические    </w:t>
      </w:r>
      <w:r>
        <w:rPr>
          <w:spacing w:val="1"/>
        </w:rPr>
        <w:t xml:space="preserve"> </w:t>
      </w:r>
      <w:r>
        <w:t xml:space="preserve">элементы    </w:t>
      </w:r>
      <w:r>
        <w:rPr>
          <w:spacing w:val="1"/>
        </w:rPr>
        <w:t xml:space="preserve"> </w:t>
      </w:r>
      <w:r>
        <w:t>компьютера.      Триггер.      Сумматор.      Построение      схемы</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E0428A" w:rsidRDefault="001F0548" w:rsidP="00B95C42">
      <w:pPr>
        <w:pStyle w:val="a7"/>
        <w:numPr>
          <w:ilvl w:val="2"/>
          <w:numId w:val="69"/>
        </w:numPr>
        <w:tabs>
          <w:tab w:val="left" w:pos="1962"/>
        </w:tabs>
        <w:spacing w:line="275" w:lineRule="exact"/>
        <w:ind w:left="1961" w:hanging="841"/>
        <w:jc w:val="both"/>
        <w:rPr>
          <w:sz w:val="24"/>
        </w:rPr>
      </w:pPr>
      <w:r>
        <w:rPr>
          <w:sz w:val="24"/>
        </w:rPr>
        <w:t>Информационные</w:t>
      </w:r>
      <w:r>
        <w:rPr>
          <w:spacing w:val="-5"/>
          <w:sz w:val="24"/>
        </w:rPr>
        <w:t xml:space="preserve"> </w:t>
      </w:r>
      <w:r>
        <w:rPr>
          <w:sz w:val="24"/>
        </w:rPr>
        <w:t>технологии.</w:t>
      </w:r>
    </w:p>
    <w:p w:rsidR="00E0428A" w:rsidRDefault="001F0548">
      <w:pPr>
        <w:pStyle w:val="a5"/>
        <w:spacing w:before="137" w:line="360" w:lineRule="auto"/>
        <w:ind w:right="197"/>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6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вѐрсткой</w:t>
      </w:r>
      <w:r>
        <w:rPr>
          <w:i/>
          <w:spacing w:val="1"/>
        </w:rPr>
        <w:t xml:space="preserve"> </w:t>
      </w:r>
      <w:r>
        <w:rPr>
          <w:i/>
        </w:rPr>
        <w:t>текста.</w:t>
      </w:r>
      <w:r>
        <w:rPr>
          <w:i/>
          <w:spacing w:val="1"/>
        </w:rPr>
        <w:t xml:space="preserve"> </w:t>
      </w:r>
      <w:r>
        <w:rPr>
          <w:i/>
        </w:rPr>
        <w:t>Специализированные</w:t>
      </w:r>
      <w:r>
        <w:rPr>
          <w:i/>
          <w:spacing w:val="-2"/>
        </w:rPr>
        <w:t xml:space="preserve"> </w:t>
      </w:r>
      <w:r>
        <w:rPr>
          <w:i/>
        </w:rPr>
        <w:t>средства редактирования</w:t>
      </w:r>
      <w:r>
        <w:rPr>
          <w:i/>
          <w:spacing w:val="-3"/>
        </w:rPr>
        <w:t xml:space="preserve"> </w:t>
      </w:r>
      <w:r>
        <w:rPr>
          <w:i/>
        </w:rPr>
        <w:t>математических</w:t>
      </w:r>
      <w:r>
        <w:rPr>
          <w:i/>
          <w:spacing w:val="-1"/>
        </w:rPr>
        <w:t xml:space="preserve"> </w:t>
      </w:r>
      <w:r>
        <w:rPr>
          <w:i/>
        </w:rPr>
        <w:t>текстов.</w:t>
      </w:r>
    </w:p>
    <w:p w:rsidR="00E0428A" w:rsidRDefault="001F0548">
      <w:pPr>
        <w:pStyle w:val="a5"/>
        <w:spacing w:before="2" w:line="360" w:lineRule="auto"/>
        <w:ind w:right="196"/>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1"/>
        </w:rPr>
        <w:t xml:space="preserve"> </w:t>
      </w:r>
      <w:r>
        <w:t>Обработка</w:t>
      </w:r>
      <w:r>
        <w:rPr>
          <w:spacing w:val="-4"/>
        </w:rPr>
        <w:t xml:space="preserve"> </w:t>
      </w:r>
      <w:r>
        <w:t>графических объектов.</w:t>
      </w:r>
      <w:r>
        <w:rPr>
          <w:spacing w:val="-3"/>
        </w:rPr>
        <w:t xml:space="preserve"> </w:t>
      </w:r>
      <w:r>
        <w:t>Растровая</w:t>
      </w:r>
      <w:r>
        <w:rPr>
          <w:spacing w:val="-2"/>
        </w:rPr>
        <w:t xml:space="preserve"> </w:t>
      </w:r>
      <w:r>
        <w:t>и</w:t>
      </w:r>
      <w:r>
        <w:rPr>
          <w:spacing w:val="-3"/>
        </w:rPr>
        <w:t xml:space="preserve"> </w:t>
      </w:r>
      <w:r>
        <w:t>векторная</w:t>
      </w:r>
      <w:r>
        <w:rPr>
          <w:spacing w:val="-2"/>
        </w:rPr>
        <w:t xml:space="preserve"> </w:t>
      </w:r>
      <w:r>
        <w:t>графика.</w:t>
      </w:r>
      <w:r>
        <w:rPr>
          <w:spacing w:val="-3"/>
        </w:rPr>
        <w:t xml:space="preserve"> </w:t>
      </w:r>
      <w:r>
        <w:t>Форматы</w:t>
      </w:r>
      <w:r>
        <w:rPr>
          <w:spacing w:val="-2"/>
        </w:rPr>
        <w:t xml:space="preserve"> </w:t>
      </w:r>
      <w:r>
        <w:t>графических</w:t>
      </w:r>
      <w:r>
        <w:rPr>
          <w:spacing w:val="-1"/>
        </w:rPr>
        <w:t xml:space="preserve"> </w:t>
      </w:r>
      <w:r>
        <w:t>файлов.</w:t>
      </w:r>
    </w:p>
    <w:p w:rsidR="00E0428A" w:rsidRDefault="001F0548">
      <w:pPr>
        <w:spacing w:line="362" w:lineRule="auto"/>
        <w:ind w:left="412" w:right="199"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2"/>
          <w:sz w:val="24"/>
        </w:rPr>
        <w:t xml:space="preserve"> </w:t>
      </w:r>
      <w:r>
        <w:rPr>
          <w:sz w:val="24"/>
        </w:rPr>
        <w:t>интернет-приложений.</w:t>
      </w:r>
    </w:p>
    <w:p w:rsidR="00E0428A" w:rsidRDefault="001F0548">
      <w:pPr>
        <w:pStyle w:val="a5"/>
        <w:spacing w:line="360" w:lineRule="auto"/>
        <w:ind w:right="190"/>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1"/>
        </w:rPr>
        <w:t xml:space="preserve"> </w:t>
      </w:r>
      <w:r>
        <w:t>для разработки презентаций проектных работ.</w:t>
      </w:r>
    </w:p>
    <w:p w:rsidR="00E0428A" w:rsidRDefault="001F0548">
      <w:pPr>
        <w:spacing w:line="360" w:lineRule="auto"/>
        <w:ind w:left="412" w:right="194" w:firstLine="708"/>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трѐхмерных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1"/>
          <w:sz w:val="24"/>
        </w:rPr>
        <w:t xml:space="preserve"> </w:t>
      </w:r>
      <w:r>
        <w:rPr>
          <w:i/>
          <w:sz w:val="24"/>
        </w:rPr>
        <w:t>Понятие</w:t>
      </w:r>
      <w:r>
        <w:rPr>
          <w:i/>
          <w:spacing w:val="-3"/>
          <w:sz w:val="24"/>
        </w:rPr>
        <w:t xml:space="preserve"> </w:t>
      </w:r>
      <w:r>
        <w:rPr>
          <w:i/>
          <w:sz w:val="24"/>
        </w:rPr>
        <w:t>о</w:t>
      </w:r>
      <w:r>
        <w:rPr>
          <w:i/>
          <w:spacing w:val="2"/>
          <w:sz w:val="24"/>
        </w:rPr>
        <w:t xml:space="preserve"> </w:t>
      </w:r>
      <w:r>
        <w:rPr>
          <w:i/>
          <w:sz w:val="24"/>
        </w:rPr>
        <w:t>виртуальной</w:t>
      </w:r>
      <w:r>
        <w:rPr>
          <w:i/>
          <w:spacing w:val="-1"/>
          <w:sz w:val="24"/>
        </w:rPr>
        <w:t xml:space="preserve"> </w:t>
      </w:r>
      <w:r>
        <w:rPr>
          <w:i/>
          <w:sz w:val="24"/>
        </w:rPr>
        <w:t>реальности</w:t>
      </w:r>
      <w:r>
        <w:rPr>
          <w:i/>
          <w:spacing w:val="-1"/>
          <w:sz w:val="24"/>
        </w:rPr>
        <w:t xml:space="preserve"> </w:t>
      </w:r>
      <w:r>
        <w:rPr>
          <w:i/>
          <w:sz w:val="24"/>
        </w:rPr>
        <w:t>и</w:t>
      </w:r>
      <w:r>
        <w:rPr>
          <w:i/>
          <w:spacing w:val="-1"/>
          <w:sz w:val="24"/>
        </w:rPr>
        <w:t xml:space="preserve"> </w:t>
      </w:r>
      <w:r>
        <w:rPr>
          <w:i/>
          <w:sz w:val="24"/>
        </w:rPr>
        <w:t>дополненной реальности.</w:t>
      </w:r>
    </w:p>
    <w:p w:rsidR="00E0428A" w:rsidRDefault="001F0548" w:rsidP="00B95C42">
      <w:pPr>
        <w:pStyle w:val="a7"/>
        <w:numPr>
          <w:ilvl w:val="1"/>
          <w:numId w:val="69"/>
        </w:numPr>
        <w:tabs>
          <w:tab w:val="left" w:pos="1782"/>
        </w:tabs>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69"/>
        </w:numPr>
        <w:tabs>
          <w:tab w:val="left" w:pos="1962"/>
        </w:tabs>
        <w:spacing w:before="132"/>
        <w:ind w:left="1961" w:hanging="841"/>
        <w:jc w:val="both"/>
        <w:rPr>
          <w:sz w:val="24"/>
        </w:rPr>
      </w:pPr>
      <w:r>
        <w:rPr>
          <w:sz w:val="24"/>
        </w:rPr>
        <w:t>Цифровая</w:t>
      </w:r>
      <w:r>
        <w:rPr>
          <w:spacing w:val="-2"/>
          <w:sz w:val="24"/>
        </w:rPr>
        <w:t xml:space="preserve"> </w:t>
      </w:r>
      <w:r>
        <w:rPr>
          <w:sz w:val="24"/>
        </w:rPr>
        <w:t>грамотность.</w:t>
      </w:r>
    </w:p>
    <w:p w:rsidR="00E0428A" w:rsidRDefault="001F0548">
      <w:pPr>
        <w:pStyle w:val="a5"/>
        <w:spacing w:before="140" w:line="360" w:lineRule="auto"/>
        <w:ind w:right="202"/>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 Адресация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Система</w:t>
      </w:r>
      <w:r>
        <w:rPr>
          <w:spacing w:val="-1"/>
        </w:rPr>
        <w:t xml:space="preserve"> </w:t>
      </w:r>
      <w:r>
        <w:t>доменных</w:t>
      </w:r>
      <w:r>
        <w:rPr>
          <w:spacing w:val="-2"/>
        </w:rPr>
        <w:t xml:space="preserve"> </w:t>
      </w:r>
      <w:r>
        <w:t>имѐн.</w:t>
      </w:r>
    </w:p>
    <w:p w:rsidR="00E0428A" w:rsidRDefault="001F0548">
      <w:pPr>
        <w:pStyle w:val="a5"/>
        <w:ind w:left="1121" w:firstLine="0"/>
      </w:pPr>
      <w:r>
        <w:t>Веб-сайт. Веб-страница.</w:t>
      </w:r>
      <w:r>
        <w:rPr>
          <w:spacing w:val="1"/>
        </w:rPr>
        <w:t xml:space="preserve"> </w:t>
      </w:r>
      <w:r>
        <w:t>Взаимодействие</w:t>
      </w:r>
      <w:r>
        <w:rPr>
          <w:spacing w:val="-1"/>
        </w:rPr>
        <w:t xml:space="preserve"> </w:t>
      </w:r>
      <w:r>
        <w:t>браузера с веб-сервером. Динамические страницы.</w:t>
      </w:r>
    </w:p>
    <w:p w:rsidR="00E0428A" w:rsidRDefault="001F0548">
      <w:pPr>
        <w:pStyle w:val="a5"/>
        <w:spacing w:before="137"/>
        <w:ind w:firstLine="0"/>
      </w:pPr>
      <w:r>
        <w:t>Разработка</w:t>
      </w:r>
      <w:r>
        <w:rPr>
          <w:spacing w:val="-4"/>
        </w:rPr>
        <w:t xml:space="preserve"> </w:t>
      </w:r>
      <w:r>
        <w:t>интернет-приложений</w:t>
      </w:r>
      <w:r>
        <w:rPr>
          <w:spacing w:val="-3"/>
        </w:rPr>
        <w:t xml:space="preserve"> </w:t>
      </w:r>
      <w:r>
        <w:t>(сайтов).</w:t>
      </w:r>
      <w:r>
        <w:rPr>
          <w:spacing w:val="-4"/>
        </w:rPr>
        <w:t xml:space="preserve"> </w:t>
      </w:r>
      <w:r>
        <w:t>Сетевое</w:t>
      </w:r>
      <w:r>
        <w:rPr>
          <w:spacing w:val="-3"/>
        </w:rPr>
        <w:t xml:space="preserve"> </w:t>
      </w:r>
      <w:r>
        <w:t>хранение</w:t>
      </w:r>
      <w:r>
        <w:rPr>
          <w:spacing w:val="-4"/>
        </w:rPr>
        <w:t xml:space="preserve"> </w:t>
      </w:r>
      <w:r>
        <w:t>данных.</w:t>
      </w:r>
    </w:p>
    <w:p w:rsidR="00E0428A" w:rsidRDefault="001F0548">
      <w:pPr>
        <w:pStyle w:val="a5"/>
        <w:spacing w:before="139" w:line="360" w:lineRule="auto"/>
        <w:ind w:right="197"/>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1"/>
        </w:rPr>
        <w:t xml:space="preserve"> </w:t>
      </w:r>
      <w:r>
        <w:t>гостиниц.</w:t>
      </w:r>
    </w:p>
    <w:p w:rsidR="00E0428A" w:rsidRDefault="001F0548">
      <w:pPr>
        <w:pStyle w:val="a5"/>
        <w:spacing w:before="1" w:line="360" w:lineRule="auto"/>
        <w:ind w:right="194"/>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2"/>
        </w:rPr>
        <w:t xml:space="preserve"> </w:t>
      </w:r>
      <w:r>
        <w:t>обмена</w:t>
      </w:r>
      <w:r>
        <w:rPr>
          <w:spacing w:val="60"/>
        </w:rPr>
        <w:t xml:space="preserve"> </w:t>
      </w:r>
      <w:r>
        <w:t>данными.</w:t>
      </w:r>
      <w:r>
        <w:rPr>
          <w:spacing w:val="1"/>
        </w:rPr>
        <w:t xml:space="preserve"> </w:t>
      </w:r>
      <w:r>
        <w:t>Сетевой</w:t>
      </w:r>
      <w:r>
        <w:rPr>
          <w:spacing w:val="2"/>
        </w:rPr>
        <w:t xml:space="preserve"> </w:t>
      </w:r>
      <w:r>
        <w:t>этикет:</w:t>
      </w:r>
      <w:r>
        <w:rPr>
          <w:spacing w:val="2"/>
        </w:rPr>
        <w:t xml:space="preserve"> </w:t>
      </w:r>
      <w:r>
        <w:t>правила</w:t>
      </w:r>
      <w:r>
        <w:rPr>
          <w:spacing w:val="60"/>
        </w:rPr>
        <w:t xml:space="preserve"> </w:t>
      </w:r>
      <w:r>
        <w:t>поведения</w:t>
      </w:r>
      <w:r>
        <w:rPr>
          <w:spacing w:val="1"/>
        </w:rPr>
        <w:t xml:space="preserve"> </w:t>
      </w:r>
      <w:r>
        <w:t>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4" w:firstLine="0"/>
      </w:pPr>
      <w:r>
        <w:lastRenderedPageBreak/>
        <w:t>киберпространстве. Проблема подлинности полученной информации. Открытые образовательные</w:t>
      </w:r>
      <w:r>
        <w:rPr>
          <w:spacing w:val="1"/>
        </w:rPr>
        <w:t xml:space="preserve"> </w:t>
      </w:r>
      <w:r>
        <w:t>ресурсы.</w:t>
      </w:r>
    </w:p>
    <w:p w:rsidR="00E0428A" w:rsidRDefault="001F0548">
      <w:pPr>
        <w:pStyle w:val="a5"/>
        <w:spacing w:before="1" w:line="360" w:lineRule="auto"/>
        <w:ind w:right="192"/>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 xml:space="preserve">безопасности. </w:t>
      </w:r>
      <w:r>
        <w:rPr>
          <w:i/>
        </w:rPr>
        <w:t>Электронная</w:t>
      </w:r>
      <w:r>
        <w:rPr>
          <w:i/>
          <w:spacing w:val="-2"/>
        </w:rPr>
        <w:t xml:space="preserve"> </w:t>
      </w:r>
      <w:r>
        <w:rPr>
          <w:i/>
        </w:rPr>
        <w:t>подпись,</w:t>
      </w:r>
      <w:r>
        <w:rPr>
          <w:i/>
          <w:spacing w:val="-1"/>
        </w:rPr>
        <w:t xml:space="preserve"> </w:t>
      </w:r>
      <w:r>
        <w:rPr>
          <w:i/>
        </w:rPr>
        <w:t>сертифицированные</w:t>
      </w:r>
      <w:r>
        <w:rPr>
          <w:i/>
          <w:spacing w:val="-1"/>
        </w:rPr>
        <w:t xml:space="preserve"> </w:t>
      </w:r>
      <w:r>
        <w:rPr>
          <w:i/>
        </w:rPr>
        <w:t>сайты и</w:t>
      </w:r>
      <w:r>
        <w:rPr>
          <w:i/>
          <w:spacing w:val="-1"/>
        </w:rPr>
        <w:t xml:space="preserve"> </w:t>
      </w:r>
      <w:r>
        <w:rPr>
          <w:i/>
        </w:rPr>
        <w:t>документы.</w:t>
      </w:r>
    </w:p>
    <w:p w:rsidR="00E0428A" w:rsidRDefault="001F0548">
      <w:pPr>
        <w:pStyle w:val="a5"/>
        <w:spacing w:line="360" w:lineRule="auto"/>
        <w:ind w:right="201"/>
      </w:pPr>
      <w:r>
        <w:t>Предотвращение несанкционированного доступа к личной конфиденциальной информации,</w:t>
      </w:r>
      <w:r>
        <w:rPr>
          <w:spacing w:val="-57"/>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57"/>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1"/>
        </w:rPr>
        <w:t xml:space="preserve"> </w:t>
      </w:r>
      <w:r>
        <w:t>Резервное</w:t>
      </w:r>
      <w:r>
        <w:rPr>
          <w:spacing w:val="-5"/>
        </w:rPr>
        <w:t xml:space="preserve"> </w:t>
      </w:r>
      <w:r>
        <w:t>копирование.</w:t>
      </w:r>
      <w:r>
        <w:rPr>
          <w:spacing w:val="-1"/>
        </w:rPr>
        <w:t xml:space="preserve"> </w:t>
      </w:r>
      <w:r>
        <w:t>Парольная защита</w:t>
      </w:r>
      <w:r>
        <w:rPr>
          <w:spacing w:val="-2"/>
        </w:rPr>
        <w:t xml:space="preserve"> </w:t>
      </w:r>
      <w:r>
        <w:t>архива.</w:t>
      </w:r>
      <w:r>
        <w:rPr>
          <w:spacing w:val="4"/>
        </w:rPr>
        <w:t xml:space="preserve"> </w:t>
      </w:r>
      <w:r>
        <w:rPr>
          <w:i/>
        </w:rPr>
        <w:t>Шифрование</w:t>
      </w:r>
      <w:r>
        <w:rPr>
          <w:i/>
          <w:spacing w:val="-2"/>
        </w:rPr>
        <w:t xml:space="preserve"> </w:t>
      </w:r>
      <w:r>
        <w:rPr>
          <w:i/>
        </w:rPr>
        <w:t>данных</w:t>
      </w:r>
      <w:r>
        <w:t>.</w:t>
      </w:r>
    </w:p>
    <w:p w:rsidR="00E0428A" w:rsidRDefault="001F0548">
      <w:pPr>
        <w:pStyle w:val="a5"/>
        <w:spacing w:line="360" w:lineRule="auto"/>
        <w:ind w:right="197"/>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61"/>
        </w:rPr>
        <w:t xml:space="preserve"> </w:t>
      </w:r>
      <w:r>
        <w:t>Информационные</w:t>
      </w:r>
      <w:r>
        <w:rPr>
          <w:spacing w:val="1"/>
        </w:rPr>
        <w:t xml:space="preserve"> </w:t>
      </w:r>
      <w:r>
        <w:t>ресурсы. Цифровая экономика.</w:t>
      </w:r>
      <w:r>
        <w:rPr>
          <w:spacing w:val="2"/>
        </w:rPr>
        <w:t xml:space="preserve"> </w:t>
      </w:r>
      <w:r>
        <w:t>Информационная</w:t>
      </w:r>
      <w:r>
        <w:rPr>
          <w:spacing w:val="-1"/>
        </w:rPr>
        <w:t xml:space="preserve"> </w:t>
      </w:r>
      <w:r>
        <w:t>культура.</w:t>
      </w:r>
    </w:p>
    <w:p w:rsidR="00E0428A" w:rsidRDefault="001F0548" w:rsidP="00B95C42">
      <w:pPr>
        <w:pStyle w:val="a7"/>
        <w:numPr>
          <w:ilvl w:val="2"/>
          <w:numId w:val="69"/>
        </w:numPr>
        <w:tabs>
          <w:tab w:val="left" w:pos="1962"/>
        </w:tabs>
        <w:ind w:left="1961"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E0428A" w:rsidRDefault="001F0548">
      <w:pPr>
        <w:pStyle w:val="a5"/>
        <w:spacing w:before="139" w:line="360" w:lineRule="auto"/>
        <w:ind w:right="199"/>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2"/>
        </w:rPr>
        <w:t xml:space="preserve"> </w:t>
      </w:r>
      <w:r>
        <w:t>задач.</w:t>
      </w:r>
    </w:p>
    <w:p w:rsidR="00E0428A" w:rsidRDefault="001F0548">
      <w:pPr>
        <w:pStyle w:val="a5"/>
        <w:ind w:left="1121" w:firstLine="0"/>
      </w:pPr>
      <w:r>
        <w:t>Представление</w:t>
      </w:r>
      <w:r>
        <w:rPr>
          <w:spacing w:val="1"/>
        </w:rPr>
        <w:t xml:space="preserve"> </w:t>
      </w:r>
      <w:r>
        <w:t>результатов</w:t>
      </w:r>
      <w:r>
        <w:rPr>
          <w:spacing w:val="61"/>
        </w:rPr>
        <w:t xml:space="preserve"> </w:t>
      </w:r>
      <w:r>
        <w:t>моделирования</w:t>
      </w:r>
      <w:r>
        <w:rPr>
          <w:spacing w:val="61"/>
        </w:rPr>
        <w:t xml:space="preserve"> </w:t>
      </w:r>
      <w:r>
        <w:t>в</w:t>
      </w:r>
      <w:r>
        <w:rPr>
          <w:spacing w:val="61"/>
        </w:rPr>
        <w:t xml:space="preserve"> </w:t>
      </w:r>
      <w:r>
        <w:t>виде,</w:t>
      </w:r>
      <w:r>
        <w:rPr>
          <w:spacing w:val="63"/>
        </w:rPr>
        <w:t xml:space="preserve"> </w:t>
      </w:r>
      <w:r>
        <w:t>удобном</w:t>
      </w:r>
      <w:r>
        <w:rPr>
          <w:spacing w:val="65"/>
        </w:rPr>
        <w:t xml:space="preserve"> </w:t>
      </w:r>
      <w:r>
        <w:t>для</w:t>
      </w:r>
      <w:r>
        <w:rPr>
          <w:spacing w:val="62"/>
        </w:rPr>
        <w:t xml:space="preserve"> </w:t>
      </w:r>
      <w:r>
        <w:t>восприятия</w:t>
      </w:r>
      <w:r>
        <w:rPr>
          <w:spacing w:val="61"/>
        </w:rPr>
        <w:t xml:space="preserve"> </w:t>
      </w:r>
      <w:r>
        <w:t>человеком.</w:t>
      </w:r>
    </w:p>
    <w:p w:rsidR="00E0428A" w:rsidRDefault="001F0548">
      <w:pPr>
        <w:pStyle w:val="a5"/>
        <w:spacing w:before="137"/>
        <w:ind w:firstLine="0"/>
      </w:pPr>
      <w:r>
        <w:t>Графическое</w:t>
      </w:r>
      <w:r>
        <w:rPr>
          <w:spacing w:val="-5"/>
        </w:rPr>
        <w:t xml:space="preserve"> </w:t>
      </w:r>
      <w:r>
        <w:t>представление</w:t>
      </w:r>
      <w:r>
        <w:rPr>
          <w:spacing w:val="-4"/>
        </w:rPr>
        <w:t xml:space="preserve"> </w:t>
      </w:r>
      <w:r>
        <w:t>данных</w:t>
      </w:r>
      <w:r>
        <w:rPr>
          <w:spacing w:val="-2"/>
        </w:rPr>
        <w:t xml:space="preserve"> </w:t>
      </w:r>
      <w:r>
        <w:t>(схемы,</w:t>
      </w:r>
      <w:r>
        <w:rPr>
          <w:spacing w:val="-3"/>
        </w:rPr>
        <w:t xml:space="preserve"> </w:t>
      </w:r>
      <w:r>
        <w:t>таблицы,</w:t>
      </w:r>
      <w:r>
        <w:rPr>
          <w:spacing w:val="-4"/>
        </w:rPr>
        <w:t xml:space="preserve"> </w:t>
      </w:r>
      <w:r>
        <w:t>графики).</w:t>
      </w:r>
    </w:p>
    <w:p w:rsidR="00E0428A" w:rsidRDefault="001F0548">
      <w:pPr>
        <w:pStyle w:val="a5"/>
        <w:spacing w:before="139" w:line="360" w:lineRule="auto"/>
        <w:ind w:right="200"/>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61"/>
        </w:rPr>
        <w:t xml:space="preserve"> </w:t>
      </w:r>
      <w:r>
        <w:t>определение</w:t>
      </w:r>
      <w:r>
        <w:rPr>
          <w:spacing w:val="1"/>
        </w:rPr>
        <w:t xml:space="preserve"> </w:t>
      </w:r>
      <w:r>
        <w:t>количества</w:t>
      </w:r>
      <w:r>
        <w:rPr>
          <w:spacing w:val="-3"/>
        </w:rPr>
        <w:t xml:space="preserve"> </w:t>
      </w:r>
      <w:r>
        <w:t>различных</w:t>
      </w:r>
      <w:r>
        <w:rPr>
          <w:spacing w:val="-2"/>
        </w:rPr>
        <w:t xml:space="preserve"> </w:t>
      </w:r>
      <w:r>
        <w:t>путей</w:t>
      </w:r>
      <w:r>
        <w:rPr>
          <w:spacing w:val="-1"/>
        </w:rPr>
        <w:t xml:space="preserve"> </w:t>
      </w:r>
      <w:r>
        <w:t>между</w:t>
      </w:r>
      <w:r>
        <w:rPr>
          <w:spacing w:val="-6"/>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E0428A" w:rsidRDefault="001F0548">
      <w:pPr>
        <w:pStyle w:val="a5"/>
        <w:tabs>
          <w:tab w:val="left" w:pos="2266"/>
          <w:tab w:val="left" w:pos="3581"/>
          <w:tab w:val="left" w:pos="5153"/>
          <w:tab w:val="left" w:pos="6896"/>
          <w:tab w:val="left" w:pos="8489"/>
          <w:tab w:val="left" w:pos="10134"/>
        </w:tabs>
        <w:spacing w:line="360" w:lineRule="auto"/>
        <w:ind w:right="200"/>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tab/>
        <w:t>дерева</w:t>
      </w:r>
      <w:r>
        <w:tab/>
        <w:t>перебора</w:t>
      </w:r>
      <w:r>
        <w:tab/>
        <w:t>вариантов,</w:t>
      </w:r>
      <w:r>
        <w:tab/>
        <w:t>описание</w:t>
      </w:r>
      <w:r>
        <w:tab/>
        <w:t>стратегии</w:t>
      </w:r>
      <w:r>
        <w:tab/>
        <w:t>игры</w:t>
      </w:r>
      <w:r>
        <w:rPr>
          <w:spacing w:val="-58"/>
        </w:rPr>
        <w:t xml:space="preserve"> </w:t>
      </w:r>
      <w:r>
        <w:t>в</w:t>
      </w:r>
      <w:r>
        <w:rPr>
          <w:spacing w:val="-2"/>
        </w:rPr>
        <w:t xml:space="preserve"> </w:t>
      </w:r>
      <w:r>
        <w:t>табличной форме. Выигрышные</w:t>
      </w:r>
      <w:r>
        <w:rPr>
          <w:spacing w:val="-1"/>
        </w:rPr>
        <w:t xml:space="preserve"> </w:t>
      </w:r>
      <w:r>
        <w:t>стратегии.</w:t>
      </w:r>
    </w:p>
    <w:p w:rsidR="00E0428A" w:rsidRDefault="001F0548">
      <w:pPr>
        <w:pStyle w:val="a5"/>
        <w:spacing w:before="1"/>
        <w:ind w:left="1121" w:firstLine="0"/>
      </w:pPr>
      <w:r>
        <w:t>Использование</w:t>
      </w:r>
      <w:r>
        <w:rPr>
          <w:spacing w:val="-4"/>
        </w:rPr>
        <w:t xml:space="preserve"> </w:t>
      </w:r>
      <w:r>
        <w:t>графов</w:t>
      </w:r>
      <w:r>
        <w:rPr>
          <w:spacing w:val="-3"/>
        </w:rPr>
        <w:t xml:space="preserve"> </w:t>
      </w:r>
      <w:r>
        <w:t>и</w:t>
      </w:r>
      <w:r>
        <w:rPr>
          <w:spacing w:val="-2"/>
        </w:rPr>
        <w:t xml:space="preserve"> </w:t>
      </w:r>
      <w:r>
        <w:t>деревьев</w:t>
      </w:r>
      <w:r>
        <w:rPr>
          <w:spacing w:val="-4"/>
        </w:rPr>
        <w:t xml:space="preserve"> </w:t>
      </w:r>
      <w:r>
        <w:t>при</w:t>
      </w:r>
      <w:r>
        <w:rPr>
          <w:spacing w:val="-3"/>
        </w:rPr>
        <w:t xml:space="preserve"> </w:t>
      </w:r>
      <w:r>
        <w:t>описании</w:t>
      </w:r>
      <w:r>
        <w:rPr>
          <w:spacing w:val="-2"/>
        </w:rPr>
        <w:t xml:space="preserve"> </w:t>
      </w:r>
      <w:r>
        <w:t>объектов</w:t>
      </w:r>
      <w:r>
        <w:rPr>
          <w:spacing w:val="-3"/>
        </w:rPr>
        <w:t xml:space="preserve"> </w:t>
      </w:r>
      <w:r>
        <w:t>и</w:t>
      </w:r>
      <w:r>
        <w:rPr>
          <w:spacing w:val="-5"/>
        </w:rPr>
        <w:t xml:space="preserve"> </w:t>
      </w:r>
      <w:r>
        <w:t>процессов</w:t>
      </w:r>
      <w:r>
        <w:rPr>
          <w:spacing w:val="-2"/>
        </w:rPr>
        <w:t xml:space="preserve"> </w:t>
      </w:r>
      <w:r>
        <w:t>окружающего</w:t>
      </w:r>
      <w:r>
        <w:rPr>
          <w:spacing w:val="-1"/>
        </w:rPr>
        <w:t xml:space="preserve"> </w:t>
      </w:r>
      <w:r>
        <w:t>мира.</w:t>
      </w:r>
    </w:p>
    <w:p w:rsidR="00E0428A" w:rsidRDefault="001F0548" w:rsidP="00B95C42">
      <w:pPr>
        <w:pStyle w:val="a7"/>
        <w:numPr>
          <w:ilvl w:val="2"/>
          <w:numId w:val="69"/>
        </w:numPr>
        <w:tabs>
          <w:tab w:val="left" w:pos="1962"/>
        </w:tabs>
        <w:spacing w:before="136"/>
        <w:ind w:left="1961" w:hanging="841"/>
        <w:jc w:val="both"/>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E0428A" w:rsidRDefault="001F0548">
      <w:pPr>
        <w:pStyle w:val="a5"/>
        <w:spacing w:before="140" w:line="360" w:lineRule="auto"/>
        <w:ind w:right="196"/>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2"/>
        </w:rPr>
        <w:t xml:space="preserve"> </w:t>
      </w:r>
      <w:r>
        <w:t>может дать требуемый результат.</w:t>
      </w:r>
    </w:p>
    <w:p w:rsidR="00E0428A" w:rsidRDefault="001F0548">
      <w:pPr>
        <w:pStyle w:val="a5"/>
        <w:spacing w:line="360" w:lineRule="auto"/>
        <w:ind w:right="202"/>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60"/>
        </w:rPr>
        <w:t xml:space="preserve"> </w:t>
      </w:r>
      <w:r>
        <w:t>условием.</w:t>
      </w:r>
      <w:r>
        <w:rPr>
          <w:spacing w:val="1"/>
        </w:rPr>
        <w:t xml:space="preserve"> </w:t>
      </w:r>
      <w:r>
        <w:t>Циклы</w:t>
      </w:r>
      <w:r>
        <w:rPr>
          <w:spacing w:val="-2"/>
        </w:rPr>
        <w:t xml:space="preserve"> </w:t>
      </w:r>
      <w:r>
        <w:t>по</w:t>
      </w:r>
      <w:r>
        <w:rPr>
          <w:spacing w:val="-3"/>
        </w:rPr>
        <w:t xml:space="preserve"> </w:t>
      </w:r>
      <w:r>
        <w:t>переменной.</w:t>
      </w:r>
      <w:r>
        <w:rPr>
          <w:spacing w:val="-3"/>
        </w:rPr>
        <w:t xml:space="preserve"> </w:t>
      </w:r>
      <w:r>
        <w:t>Использование</w:t>
      </w:r>
      <w:r>
        <w:rPr>
          <w:spacing w:val="-1"/>
        </w:rPr>
        <w:t xml:space="preserve"> </w:t>
      </w:r>
      <w:r>
        <w:t>таблиц</w:t>
      </w:r>
      <w:r>
        <w:rPr>
          <w:spacing w:val="-2"/>
        </w:rPr>
        <w:t xml:space="preserve"> </w:t>
      </w:r>
      <w:r>
        <w:t>трассировки.</w:t>
      </w:r>
    </w:p>
    <w:p w:rsidR="00E0428A" w:rsidRDefault="001F0548">
      <w:pPr>
        <w:pStyle w:val="a5"/>
        <w:spacing w:line="360" w:lineRule="auto"/>
        <w:ind w:right="199"/>
      </w:pPr>
      <w:r>
        <w:t>Разработка и программная реализация алгоритмов решения типовых задач базового уровня.</w:t>
      </w:r>
      <w:r>
        <w:rPr>
          <w:spacing w:val="1"/>
        </w:rPr>
        <w:t xml:space="preserve"> </w:t>
      </w:r>
      <w:r>
        <w:t>Примеры задач: алгоритмы обработки конечной числовой последовательности (вычисление сумм,</w:t>
      </w:r>
      <w:r>
        <w:rPr>
          <w:spacing w:val="1"/>
        </w:rPr>
        <w:t xml:space="preserve"> </w:t>
      </w:r>
      <w:r>
        <w:t>произведений,</w:t>
      </w:r>
      <w:r>
        <w:rPr>
          <w:spacing w:val="6"/>
        </w:rPr>
        <w:t xml:space="preserve"> </w:t>
      </w:r>
      <w:r>
        <w:t>количества</w:t>
      </w:r>
      <w:r>
        <w:rPr>
          <w:spacing w:val="5"/>
        </w:rPr>
        <w:t xml:space="preserve"> </w:t>
      </w:r>
      <w:r>
        <w:t>элементов</w:t>
      </w:r>
      <w:r>
        <w:rPr>
          <w:spacing w:val="8"/>
        </w:rPr>
        <w:t xml:space="preserve"> </w:t>
      </w:r>
      <w:r>
        <w:t>с</w:t>
      </w:r>
      <w:r>
        <w:rPr>
          <w:spacing w:val="5"/>
        </w:rPr>
        <w:t xml:space="preserve"> </w:t>
      </w:r>
      <w:r>
        <w:t>заданными</w:t>
      </w:r>
      <w:r>
        <w:rPr>
          <w:spacing w:val="8"/>
        </w:rPr>
        <w:t xml:space="preserve"> </w:t>
      </w:r>
      <w:r>
        <w:t>свойствами),</w:t>
      </w:r>
      <w:r>
        <w:rPr>
          <w:spacing w:val="5"/>
        </w:rPr>
        <w:t xml:space="preserve"> </w:t>
      </w:r>
      <w:r>
        <w:t>алгоритмы</w:t>
      </w:r>
      <w:r>
        <w:rPr>
          <w:spacing w:val="6"/>
        </w:rPr>
        <w:t xml:space="preserve"> </w:t>
      </w:r>
      <w:r>
        <w:t>анализа</w:t>
      </w:r>
      <w:r>
        <w:rPr>
          <w:spacing w:val="5"/>
        </w:rPr>
        <w:t xml:space="preserve"> </w:t>
      </w:r>
      <w:r>
        <w:t>записи</w:t>
      </w:r>
      <w:r>
        <w:rPr>
          <w:spacing w:val="5"/>
        </w:rPr>
        <w:t xml:space="preserve"> </w:t>
      </w:r>
      <w:r>
        <w:t>чисел</w:t>
      </w:r>
      <w:r>
        <w:rPr>
          <w:spacing w:val="6"/>
        </w:rPr>
        <w:t xml:space="preserve"> </w:t>
      </w:r>
      <w:r>
        <w:t>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lastRenderedPageBreak/>
        <w:t>позиционной системе счисления, алгоритмы решения задач методом перебора (поиск наибольшего</w:t>
      </w:r>
      <w:r>
        <w:rPr>
          <w:spacing w:val="-57"/>
        </w:rPr>
        <w:t xml:space="preserve"> </w:t>
      </w:r>
      <w:r>
        <w:t>общего</w:t>
      </w:r>
      <w:r>
        <w:rPr>
          <w:spacing w:val="-2"/>
        </w:rPr>
        <w:t xml:space="preserve"> </w:t>
      </w:r>
      <w:r>
        <w:t>делителя</w:t>
      </w:r>
      <w:r>
        <w:rPr>
          <w:spacing w:val="-1"/>
        </w:rPr>
        <w:t xml:space="preserve"> </w:t>
      </w:r>
      <w:r>
        <w:t>двух</w:t>
      </w:r>
      <w:r>
        <w:rPr>
          <w:spacing w:val="2"/>
        </w:rPr>
        <w:t xml:space="preserve"> </w:t>
      </w:r>
      <w:r>
        <w:t>натуральных чисел,</w:t>
      </w:r>
      <w:r>
        <w:rPr>
          <w:spacing w:val="-1"/>
        </w:rPr>
        <w:t xml:space="preserve"> </w:t>
      </w:r>
      <w:r>
        <w:t>проверка</w:t>
      </w:r>
      <w:r>
        <w:rPr>
          <w:spacing w:val="-1"/>
        </w:rPr>
        <w:t xml:space="preserve"> </w:t>
      </w:r>
      <w:r>
        <w:t>числа</w:t>
      </w:r>
      <w:r>
        <w:rPr>
          <w:spacing w:val="-2"/>
        </w:rPr>
        <w:t xml:space="preserve"> </w:t>
      </w:r>
      <w:r>
        <w:t>на</w:t>
      </w:r>
      <w:r>
        <w:rPr>
          <w:spacing w:val="-1"/>
        </w:rPr>
        <w:t xml:space="preserve"> </w:t>
      </w:r>
      <w:r>
        <w:t>простоту).</w:t>
      </w:r>
    </w:p>
    <w:p w:rsidR="00E0428A" w:rsidRDefault="001F0548">
      <w:pPr>
        <w:spacing w:before="1" w:line="360" w:lineRule="auto"/>
        <w:ind w:left="412" w:right="198" w:firstLine="708"/>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57"/>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w:t>
      </w:r>
      <w:r>
        <w:rPr>
          <w:i/>
          <w:spacing w:val="-2"/>
          <w:sz w:val="24"/>
        </w:rPr>
        <w:t xml:space="preserve"> </w:t>
      </w:r>
      <w:r>
        <w:rPr>
          <w:i/>
          <w:sz w:val="24"/>
        </w:rPr>
        <w:t>и вставка</w:t>
      </w:r>
      <w:r>
        <w:rPr>
          <w:i/>
          <w:spacing w:val="1"/>
          <w:sz w:val="24"/>
        </w:rPr>
        <w:t xml:space="preserve"> </w:t>
      </w:r>
      <w:r>
        <w:rPr>
          <w:i/>
          <w:sz w:val="24"/>
        </w:rPr>
        <w:t>символа/фрагмента, поиск вхождения</w:t>
      </w:r>
      <w:r>
        <w:rPr>
          <w:i/>
          <w:spacing w:val="-3"/>
          <w:sz w:val="24"/>
        </w:rPr>
        <w:t xml:space="preserve"> </w:t>
      </w:r>
      <w:r>
        <w:rPr>
          <w:i/>
          <w:sz w:val="24"/>
        </w:rPr>
        <w:t>заданного образца).</w:t>
      </w:r>
    </w:p>
    <w:p w:rsidR="00E0428A" w:rsidRDefault="001F0548">
      <w:pPr>
        <w:pStyle w:val="a5"/>
        <w:spacing w:before="1" w:line="360" w:lineRule="auto"/>
        <w:ind w:right="192"/>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подсчѐт количества (суммы) элементов массива, удовлетворяющих заданному 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57"/>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E0428A" w:rsidRDefault="001F0548">
      <w:pPr>
        <w:pStyle w:val="a5"/>
        <w:spacing w:line="360" w:lineRule="auto"/>
        <w:ind w:right="201"/>
        <w:rPr>
          <w:i/>
        </w:rPr>
      </w:pPr>
      <w:r>
        <w:t>Сортировка одномерного массива. Простые методы сортировки (например, метод пузырька,</w:t>
      </w:r>
      <w:r>
        <w:rPr>
          <w:spacing w:val="-57"/>
        </w:rPr>
        <w:t xml:space="preserve"> </w:t>
      </w:r>
      <w:r>
        <w:t>метод</w:t>
      </w:r>
      <w:r>
        <w:rPr>
          <w:spacing w:val="-1"/>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Подпрограммы.</w:t>
      </w:r>
      <w:r>
        <w:rPr>
          <w:spacing w:val="2"/>
        </w:rPr>
        <w:t xml:space="preserve"> </w:t>
      </w:r>
      <w:r>
        <w:rPr>
          <w:i/>
        </w:rPr>
        <w:t>Рекурсивные</w:t>
      </w:r>
      <w:r>
        <w:rPr>
          <w:i/>
          <w:spacing w:val="-1"/>
        </w:rPr>
        <w:t xml:space="preserve"> </w:t>
      </w:r>
      <w:r>
        <w:rPr>
          <w:i/>
        </w:rPr>
        <w:t>алгоритмы.</w:t>
      </w:r>
    </w:p>
    <w:p w:rsidR="00E0428A" w:rsidRDefault="001F0548">
      <w:pPr>
        <w:spacing w:line="360" w:lineRule="auto"/>
        <w:ind w:left="412" w:right="205" w:firstLine="708"/>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w:t>
      </w:r>
      <w:r>
        <w:rPr>
          <w:i/>
          <w:spacing w:val="-1"/>
          <w:sz w:val="24"/>
        </w:rPr>
        <w:t xml:space="preserve"> </w:t>
      </w:r>
      <w:r>
        <w:rPr>
          <w:i/>
          <w:sz w:val="24"/>
        </w:rPr>
        <w:t>количества операций от размера</w:t>
      </w:r>
      <w:r>
        <w:rPr>
          <w:i/>
          <w:spacing w:val="2"/>
          <w:sz w:val="24"/>
        </w:rPr>
        <w:t xml:space="preserve"> </w:t>
      </w:r>
      <w:r>
        <w:rPr>
          <w:i/>
          <w:sz w:val="24"/>
        </w:rPr>
        <w:t>исходных</w:t>
      </w:r>
      <w:r>
        <w:rPr>
          <w:i/>
          <w:spacing w:val="-1"/>
          <w:sz w:val="24"/>
        </w:rPr>
        <w:t xml:space="preserve"> </w:t>
      </w:r>
      <w:r>
        <w:rPr>
          <w:i/>
          <w:sz w:val="24"/>
        </w:rPr>
        <w:t>данных.</w:t>
      </w:r>
    </w:p>
    <w:p w:rsidR="00E0428A" w:rsidRDefault="001F0548" w:rsidP="00B95C42">
      <w:pPr>
        <w:pStyle w:val="a7"/>
        <w:numPr>
          <w:ilvl w:val="2"/>
          <w:numId w:val="69"/>
        </w:numPr>
        <w:tabs>
          <w:tab w:val="left" w:pos="1962"/>
        </w:tabs>
        <w:ind w:left="1961" w:hanging="841"/>
        <w:jc w:val="both"/>
        <w:rPr>
          <w:sz w:val="24"/>
        </w:rPr>
      </w:pPr>
      <w:r>
        <w:rPr>
          <w:sz w:val="24"/>
        </w:rPr>
        <w:t>Информационные</w:t>
      </w:r>
      <w:r>
        <w:rPr>
          <w:spacing w:val="-5"/>
          <w:sz w:val="24"/>
        </w:rPr>
        <w:t xml:space="preserve"> </w:t>
      </w:r>
      <w:r>
        <w:rPr>
          <w:sz w:val="24"/>
        </w:rPr>
        <w:t>технологии.</w:t>
      </w:r>
    </w:p>
    <w:p w:rsidR="00E0428A" w:rsidRDefault="001F0548">
      <w:pPr>
        <w:pStyle w:val="a5"/>
        <w:spacing w:before="138" w:line="360" w:lineRule="auto"/>
        <w:ind w:right="195"/>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rPr>
          <w:i/>
        </w:rPr>
        <w:t>Интеллектуальный</w:t>
      </w:r>
      <w:r>
        <w:rPr>
          <w:i/>
          <w:spacing w:val="-57"/>
        </w:rPr>
        <w:t xml:space="preserve"> </w:t>
      </w:r>
      <w:r>
        <w:rPr>
          <w:i/>
        </w:rPr>
        <w:t>анализ</w:t>
      </w:r>
      <w:r>
        <w:rPr>
          <w:i/>
          <w:spacing w:val="-1"/>
        </w:rPr>
        <w:t xml:space="preserve"> </w:t>
      </w:r>
      <w:r>
        <w:rPr>
          <w:i/>
        </w:rPr>
        <w:t>данных.</w:t>
      </w:r>
    </w:p>
    <w:p w:rsidR="00E0428A" w:rsidRDefault="001F0548">
      <w:pPr>
        <w:spacing w:line="360" w:lineRule="auto"/>
        <w:ind w:left="412" w:right="196" w:firstLine="708"/>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 xml:space="preserve">арифметического, наибольшего и наименьшего значений диапазона. </w:t>
      </w:r>
      <w:r>
        <w:rPr>
          <w:i/>
          <w:sz w:val="24"/>
        </w:rPr>
        <w:t>Вычисление коэффициента</w:t>
      </w:r>
      <w:r>
        <w:rPr>
          <w:i/>
          <w:spacing w:val="1"/>
          <w:sz w:val="24"/>
        </w:rPr>
        <w:t xml:space="preserve"> </w:t>
      </w:r>
      <w:r>
        <w:rPr>
          <w:i/>
          <w:sz w:val="24"/>
        </w:rPr>
        <w:t>корреляции</w:t>
      </w:r>
      <w:r>
        <w:rPr>
          <w:i/>
          <w:spacing w:val="-1"/>
          <w:sz w:val="24"/>
        </w:rPr>
        <w:t xml:space="preserve"> </w:t>
      </w:r>
      <w:r>
        <w:rPr>
          <w:i/>
          <w:sz w:val="24"/>
        </w:rPr>
        <w:t>двух</w:t>
      </w:r>
      <w:r>
        <w:rPr>
          <w:i/>
          <w:spacing w:val="-2"/>
          <w:sz w:val="24"/>
        </w:rPr>
        <w:t xml:space="preserve"> </w:t>
      </w:r>
      <w:r>
        <w:rPr>
          <w:i/>
          <w:sz w:val="24"/>
        </w:rPr>
        <w:t>рядов данных.</w:t>
      </w:r>
      <w:r>
        <w:rPr>
          <w:i/>
          <w:spacing w:val="-1"/>
          <w:sz w:val="24"/>
        </w:rPr>
        <w:t xml:space="preserve"> </w:t>
      </w:r>
      <w:r>
        <w:rPr>
          <w:i/>
          <w:sz w:val="24"/>
        </w:rPr>
        <w:t>Подбор</w:t>
      </w:r>
      <w:r>
        <w:rPr>
          <w:i/>
          <w:spacing w:val="-1"/>
          <w:sz w:val="24"/>
        </w:rPr>
        <w:t xml:space="preserve"> </w:t>
      </w:r>
      <w:r>
        <w:rPr>
          <w:i/>
          <w:sz w:val="24"/>
        </w:rPr>
        <w:t>линии</w:t>
      </w:r>
      <w:r>
        <w:rPr>
          <w:i/>
          <w:spacing w:val="-4"/>
          <w:sz w:val="24"/>
        </w:rPr>
        <w:t xml:space="preserve"> </w:t>
      </w:r>
      <w:r>
        <w:rPr>
          <w:i/>
          <w:sz w:val="24"/>
        </w:rPr>
        <w:t>тренда,</w:t>
      </w:r>
      <w:r>
        <w:rPr>
          <w:i/>
          <w:spacing w:val="-1"/>
          <w:sz w:val="24"/>
        </w:rPr>
        <w:t xml:space="preserve"> </w:t>
      </w:r>
      <w:r>
        <w:rPr>
          <w:i/>
          <w:sz w:val="24"/>
        </w:rPr>
        <w:t>решение</w:t>
      </w:r>
      <w:r>
        <w:rPr>
          <w:i/>
          <w:spacing w:val="-2"/>
          <w:sz w:val="24"/>
        </w:rPr>
        <w:t xml:space="preserve"> </w:t>
      </w:r>
      <w:r>
        <w:rPr>
          <w:i/>
          <w:sz w:val="24"/>
        </w:rPr>
        <w:t>задач прогнозирования.</w:t>
      </w:r>
    </w:p>
    <w:p w:rsidR="00E0428A" w:rsidRDefault="001F0548">
      <w:pPr>
        <w:spacing w:before="1" w:line="360" w:lineRule="auto"/>
        <w:ind w:left="412" w:right="196" w:firstLine="708"/>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1"/>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w:t>
      </w:r>
      <w:r>
        <w:rPr>
          <w:i/>
          <w:spacing w:val="-2"/>
          <w:sz w:val="24"/>
        </w:rPr>
        <w:t xml:space="preserve"> </w:t>
      </w:r>
      <w:r>
        <w:rPr>
          <w:i/>
          <w:sz w:val="24"/>
        </w:rPr>
        <w:t>биологических систем,</w:t>
      </w:r>
      <w:r>
        <w:rPr>
          <w:i/>
          <w:spacing w:val="-2"/>
          <w:sz w:val="24"/>
        </w:rPr>
        <w:t xml:space="preserve"> </w:t>
      </w:r>
      <w:r>
        <w:rPr>
          <w:i/>
          <w:sz w:val="24"/>
        </w:rPr>
        <w:t>математические модели</w:t>
      </w:r>
      <w:r>
        <w:rPr>
          <w:i/>
          <w:spacing w:val="-1"/>
          <w:sz w:val="24"/>
        </w:rPr>
        <w:t xml:space="preserve"> </w:t>
      </w:r>
      <w:r>
        <w:rPr>
          <w:i/>
          <w:sz w:val="24"/>
        </w:rPr>
        <w:t>в</w:t>
      </w:r>
      <w:r>
        <w:rPr>
          <w:i/>
          <w:spacing w:val="-1"/>
          <w:sz w:val="24"/>
        </w:rPr>
        <w:t xml:space="preserve"> </w:t>
      </w:r>
      <w:r>
        <w:rPr>
          <w:i/>
          <w:sz w:val="24"/>
        </w:rPr>
        <w:t>экономике.</w:t>
      </w:r>
    </w:p>
    <w:p w:rsidR="00E0428A" w:rsidRDefault="001F0548">
      <w:pPr>
        <w:spacing w:line="360" w:lineRule="auto"/>
        <w:ind w:left="412" w:right="196" w:firstLine="708"/>
        <w:jc w:val="both"/>
        <w:rPr>
          <w:i/>
          <w:sz w:val="24"/>
        </w:rPr>
      </w:pPr>
      <w:r>
        <w:rPr>
          <w:sz w:val="24"/>
        </w:rPr>
        <w:t>Численное решение</w:t>
      </w:r>
      <w:r>
        <w:rPr>
          <w:spacing w:val="1"/>
          <w:sz w:val="24"/>
        </w:rPr>
        <w:t xml:space="preserve"> </w:t>
      </w:r>
      <w:r>
        <w:rPr>
          <w:sz w:val="24"/>
        </w:rPr>
        <w:t>уравнений</w:t>
      </w:r>
      <w:r>
        <w:rPr>
          <w:spacing w:val="1"/>
          <w:sz w:val="24"/>
        </w:rPr>
        <w:t xml:space="preserve"> </w:t>
      </w:r>
      <w:r>
        <w:rPr>
          <w:sz w:val="24"/>
        </w:rPr>
        <w:t>с помощью подбора параметра.</w:t>
      </w:r>
      <w:r>
        <w:rPr>
          <w:spacing w:val="1"/>
          <w:sz w:val="24"/>
        </w:rPr>
        <w:t xml:space="preserve"> </w:t>
      </w:r>
      <w:r>
        <w:rPr>
          <w:i/>
          <w:sz w:val="24"/>
        </w:rPr>
        <w:t>Оптимизация как</w:t>
      </w:r>
      <w:r>
        <w:rPr>
          <w:i/>
          <w:spacing w:val="1"/>
          <w:sz w:val="24"/>
        </w:rPr>
        <w:t xml:space="preserve"> </w:t>
      </w:r>
      <w:r>
        <w:rPr>
          <w:i/>
          <w:sz w:val="24"/>
        </w:rPr>
        <w:t>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57"/>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1"/>
          <w:sz w:val="24"/>
        </w:rPr>
        <w:t xml:space="preserve"> </w:t>
      </w:r>
      <w:r>
        <w:rPr>
          <w:i/>
          <w:sz w:val="24"/>
        </w:rPr>
        <w:t>таблиц.</w:t>
      </w:r>
    </w:p>
    <w:p w:rsidR="00E0428A" w:rsidRDefault="001F0548">
      <w:pPr>
        <w:pStyle w:val="a5"/>
        <w:spacing w:line="360" w:lineRule="auto"/>
        <w:ind w:right="193"/>
      </w:pPr>
      <w:r>
        <w:t xml:space="preserve">Табличные   </w:t>
      </w:r>
      <w:r>
        <w:rPr>
          <w:spacing w:val="1"/>
        </w:rPr>
        <w:t xml:space="preserve"> </w:t>
      </w:r>
      <w:r>
        <w:t xml:space="preserve">(реляционные)   </w:t>
      </w:r>
      <w:r>
        <w:rPr>
          <w:spacing w:val="1"/>
        </w:rPr>
        <w:t xml:space="preserve"> </w:t>
      </w:r>
      <w:r>
        <w:t xml:space="preserve">базы   </w:t>
      </w:r>
      <w:r>
        <w:rPr>
          <w:spacing w:val="1"/>
        </w:rPr>
        <w:t xml:space="preserve"> </w:t>
      </w:r>
      <w:r>
        <w:t>данных.     Таблица     –     представление     сведений</w:t>
      </w:r>
      <w:r>
        <w:rPr>
          <w:spacing w:val="-57"/>
        </w:rPr>
        <w:t xml:space="preserve"> </w:t>
      </w:r>
      <w:r>
        <w:t>об однотипных объектах. Поле, запись. Ключ таблицы. Работа с готовой базой данных. Заполнение</w:t>
      </w:r>
      <w:r>
        <w:rPr>
          <w:spacing w:val="-57"/>
        </w:rPr>
        <w:t xml:space="preserve"> </w:t>
      </w:r>
      <w:r>
        <w:t>базы данных. Поиск, сортировка и фильтрация записей. Запросы на выборку данных. Запросы с</w:t>
      </w:r>
      <w:r>
        <w:rPr>
          <w:spacing w:val="1"/>
        </w:rPr>
        <w:t xml:space="preserve"> </w:t>
      </w:r>
      <w:r>
        <w:t>параметрами.</w:t>
      </w:r>
      <w:r>
        <w:rPr>
          <w:spacing w:val="1"/>
        </w:rPr>
        <w:t xml:space="preserve"> </w:t>
      </w:r>
      <w:r>
        <w:t>Вычисляемые</w:t>
      </w:r>
      <w:r>
        <w:rPr>
          <w:spacing w:val="-2"/>
        </w:rPr>
        <w:t xml:space="preserve"> </w:t>
      </w:r>
      <w:r>
        <w:t>поля в</w:t>
      </w:r>
      <w:r>
        <w:rPr>
          <w:spacing w:val="-1"/>
        </w:rPr>
        <w:t xml:space="preserve"> </w:t>
      </w:r>
      <w:r>
        <w:t>запросах.</w:t>
      </w:r>
    </w:p>
    <w:p w:rsidR="00E0428A" w:rsidRDefault="001F0548">
      <w:pPr>
        <w:pStyle w:val="a5"/>
        <w:ind w:left="1121" w:firstLine="0"/>
        <w:rPr>
          <w:i/>
        </w:rPr>
      </w:pPr>
      <w:r>
        <w:t xml:space="preserve">Многотабличные  </w:t>
      </w:r>
      <w:r>
        <w:rPr>
          <w:spacing w:val="55"/>
        </w:rPr>
        <w:t xml:space="preserve"> </w:t>
      </w:r>
      <w:r>
        <w:t xml:space="preserve">базы  </w:t>
      </w:r>
      <w:r>
        <w:rPr>
          <w:spacing w:val="57"/>
        </w:rPr>
        <w:t xml:space="preserve"> </w:t>
      </w:r>
      <w:r>
        <w:t xml:space="preserve">данных.  </w:t>
      </w:r>
      <w:r>
        <w:rPr>
          <w:spacing w:val="57"/>
        </w:rPr>
        <w:t xml:space="preserve"> </w:t>
      </w:r>
      <w:r>
        <w:t xml:space="preserve">Типы  </w:t>
      </w:r>
      <w:r>
        <w:rPr>
          <w:spacing w:val="57"/>
        </w:rPr>
        <w:t xml:space="preserve"> </w:t>
      </w:r>
      <w:r>
        <w:t xml:space="preserve">связей  </w:t>
      </w:r>
      <w:r>
        <w:rPr>
          <w:spacing w:val="58"/>
        </w:rPr>
        <w:t xml:space="preserve"> </w:t>
      </w:r>
      <w:r>
        <w:t xml:space="preserve">между  </w:t>
      </w:r>
      <w:r>
        <w:rPr>
          <w:spacing w:val="52"/>
        </w:rPr>
        <w:t xml:space="preserve"> </w:t>
      </w:r>
      <w:r>
        <w:t xml:space="preserve">таблицами.  </w:t>
      </w:r>
      <w:r>
        <w:rPr>
          <w:spacing w:val="5"/>
        </w:rPr>
        <w:t xml:space="preserve"> </w:t>
      </w:r>
      <w:r>
        <w:rPr>
          <w:i/>
        </w:rPr>
        <w:t xml:space="preserve">Внешний  </w:t>
      </w:r>
      <w:r>
        <w:rPr>
          <w:i/>
          <w:spacing w:val="56"/>
        </w:rPr>
        <w:t xml:space="preserve"> </w:t>
      </w:r>
      <w:r>
        <w:rPr>
          <w:i/>
        </w:rPr>
        <w:t>ключ.</w:t>
      </w:r>
    </w:p>
    <w:p w:rsidR="00E0428A" w:rsidRDefault="00E0428A">
      <w:pPr>
        <w:sectPr w:rsidR="00E0428A">
          <w:pgSz w:w="11910" w:h="16840"/>
          <w:pgMar w:top="760" w:right="340" w:bottom="920" w:left="720" w:header="0" w:footer="651" w:gutter="0"/>
          <w:cols w:space="720"/>
        </w:sectPr>
      </w:pPr>
    </w:p>
    <w:p w:rsidR="00E0428A" w:rsidRDefault="001F0548">
      <w:pPr>
        <w:spacing w:before="60"/>
        <w:ind w:left="412"/>
        <w:jc w:val="both"/>
        <w:rPr>
          <w:sz w:val="24"/>
        </w:rPr>
      </w:pPr>
      <w:r>
        <w:rPr>
          <w:i/>
          <w:sz w:val="24"/>
        </w:rPr>
        <w:lastRenderedPageBreak/>
        <w:t>Целостность.</w:t>
      </w:r>
      <w:r>
        <w:rPr>
          <w:i/>
          <w:spacing w:val="-3"/>
          <w:sz w:val="24"/>
        </w:rPr>
        <w:t xml:space="preserve"> </w:t>
      </w:r>
      <w:r>
        <w:rPr>
          <w:sz w:val="24"/>
        </w:rPr>
        <w:t>Запросы</w:t>
      </w:r>
      <w:r>
        <w:rPr>
          <w:spacing w:val="-2"/>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3"/>
          <w:sz w:val="24"/>
        </w:rPr>
        <w:t xml:space="preserve"> </w:t>
      </w:r>
      <w:r>
        <w:rPr>
          <w:sz w:val="24"/>
        </w:rPr>
        <w:t>данных.</w:t>
      </w:r>
    </w:p>
    <w:p w:rsidR="00E0428A" w:rsidRDefault="001F0548">
      <w:pPr>
        <w:pStyle w:val="a5"/>
        <w:spacing w:before="140" w:line="360" w:lineRule="auto"/>
        <w:ind w:right="194"/>
      </w:pPr>
      <w:r>
        <w:t>Средства         искусственного         интеллекта.         Сервисы         машинного         перевода</w:t>
      </w:r>
      <w:r>
        <w:rPr>
          <w:spacing w:val="1"/>
        </w:rPr>
        <w:t xml:space="preserve"> </w:t>
      </w:r>
      <w:r>
        <w:t>и</w:t>
      </w:r>
      <w:r>
        <w:rPr>
          <w:spacing w:val="1"/>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57"/>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57"/>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2"/>
        </w:rPr>
        <w:t xml:space="preserve"> </w:t>
      </w:r>
      <w:r>
        <w:t>интеллектуальных</w:t>
      </w:r>
      <w:r>
        <w:rPr>
          <w:spacing w:val="1"/>
        </w:rPr>
        <w:t xml:space="preserve"> </w:t>
      </w:r>
      <w:r>
        <w:t>систем.</w:t>
      </w:r>
    </w:p>
    <w:p w:rsidR="00E0428A" w:rsidRDefault="001F0548" w:rsidP="00B95C42">
      <w:pPr>
        <w:pStyle w:val="a7"/>
        <w:numPr>
          <w:ilvl w:val="1"/>
          <w:numId w:val="69"/>
        </w:numPr>
        <w:tabs>
          <w:tab w:val="left" w:pos="1782"/>
        </w:tabs>
        <w:spacing w:line="360" w:lineRule="auto"/>
        <w:ind w:right="195" w:firstLine="708"/>
        <w:jc w:val="both"/>
        <w:rPr>
          <w:sz w:val="24"/>
        </w:rPr>
      </w:pPr>
      <w:r>
        <w:rPr>
          <w:sz w:val="24"/>
        </w:rPr>
        <w:t>Планируемые        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2"/>
          <w:numId w:val="69"/>
        </w:numPr>
        <w:tabs>
          <w:tab w:val="left" w:pos="1962"/>
        </w:tabs>
        <w:spacing w:line="360" w:lineRule="auto"/>
        <w:ind w:right="196"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реализации</w:t>
      </w:r>
      <w:r>
        <w:rPr>
          <w:spacing w:val="26"/>
          <w:sz w:val="24"/>
        </w:rPr>
        <w:t xml:space="preserve"> </w:t>
      </w:r>
      <w:r>
        <w:rPr>
          <w:sz w:val="24"/>
        </w:rPr>
        <w:t>средствами</w:t>
      </w:r>
      <w:r>
        <w:rPr>
          <w:spacing w:val="33"/>
          <w:sz w:val="24"/>
        </w:rPr>
        <w:t xml:space="preserve"> </w:t>
      </w:r>
      <w:r>
        <w:rPr>
          <w:sz w:val="24"/>
        </w:rPr>
        <w:t>учебного</w:t>
      </w:r>
      <w:r>
        <w:rPr>
          <w:spacing w:val="27"/>
          <w:sz w:val="24"/>
        </w:rPr>
        <w:t xml:space="preserve"> </w:t>
      </w:r>
      <w:r>
        <w:rPr>
          <w:sz w:val="24"/>
        </w:rPr>
        <w:t>предмета</w:t>
      </w:r>
      <w:r>
        <w:rPr>
          <w:spacing w:val="27"/>
          <w:sz w:val="24"/>
        </w:rPr>
        <w:t xml:space="preserve"> </w:t>
      </w:r>
      <w:r>
        <w:rPr>
          <w:sz w:val="24"/>
        </w:rPr>
        <w:t>основных</w:t>
      </w:r>
      <w:r>
        <w:rPr>
          <w:spacing w:val="29"/>
          <w:sz w:val="24"/>
        </w:rPr>
        <w:t xml:space="preserve"> </w:t>
      </w:r>
      <w:r>
        <w:rPr>
          <w:sz w:val="24"/>
        </w:rPr>
        <w:t>направлений</w:t>
      </w:r>
      <w:r>
        <w:rPr>
          <w:spacing w:val="29"/>
          <w:sz w:val="24"/>
        </w:rPr>
        <w:t xml:space="preserve"> </w:t>
      </w:r>
      <w:r>
        <w:rPr>
          <w:sz w:val="24"/>
        </w:rPr>
        <w:t>воспитательной</w:t>
      </w:r>
      <w:r>
        <w:rPr>
          <w:spacing w:val="28"/>
          <w:sz w:val="24"/>
        </w:rPr>
        <w:t xml:space="preserve"> </w:t>
      </w:r>
      <w:r>
        <w:rPr>
          <w:sz w:val="24"/>
        </w:rPr>
        <w:t>деятельности.</w:t>
      </w:r>
      <w:r>
        <w:rPr>
          <w:spacing w:val="-58"/>
          <w:sz w:val="24"/>
        </w:rPr>
        <w:t xml:space="preserve"> </w:t>
      </w:r>
      <w:r>
        <w:rPr>
          <w:sz w:val="24"/>
        </w:rPr>
        <w:t xml:space="preserve">В   </w:t>
      </w:r>
      <w:r>
        <w:rPr>
          <w:spacing w:val="44"/>
          <w:sz w:val="24"/>
        </w:rPr>
        <w:t xml:space="preserve"> </w:t>
      </w:r>
      <w:r>
        <w:rPr>
          <w:sz w:val="24"/>
        </w:rPr>
        <w:t xml:space="preserve">результате    </w:t>
      </w:r>
      <w:r>
        <w:rPr>
          <w:spacing w:val="43"/>
          <w:sz w:val="24"/>
        </w:rPr>
        <w:t xml:space="preserve"> </w:t>
      </w:r>
      <w:r>
        <w:rPr>
          <w:sz w:val="24"/>
        </w:rPr>
        <w:t xml:space="preserve">изучения    </w:t>
      </w:r>
      <w:r>
        <w:rPr>
          <w:spacing w:val="44"/>
          <w:sz w:val="24"/>
        </w:rPr>
        <w:t xml:space="preserve"> </w:t>
      </w:r>
      <w:r>
        <w:rPr>
          <w:sz w:val="24"/>
        </w:rPr>
        <w:t xml:space="preserve">информатики    </w:t>
      </w:r>
      <w:r>
        <w:rPr>
          <w:spacing w:val="43"/>
          <w:sz w:val="24"/>
        </w:rPr>
        <w:t xml:space="preserve"> </w:t>
      </w:r>
      <w:r>
        <w:rPr>
          <w:sz w:val="24"/>
        </w:rPr>
        <w:t xml:space="preserve">на    </w:t>
      </w:r>
      <w:r>
        <w:rPr>
          <w:spacing w:val="51"/>
          <w:sz w:val="24"/>
        </w:rPr>
        <w:t xml:space="preserve"> </w:t>
      </w:r>
      <w:r>
        <w:rPr>
          <w:sz w:val="24"/>
        </w:rPr>
        <w:t xml:space="preserve">уровне    </w:t>
      </w:r>
      <w:r>
        <w:rPr>
          <w:spacing w:val="43"/>
          <w:sz w:val="24"/>
        </w:rPr>
        <w:t xml:space="preserve"> </w:t>
      </w:r>
      <w:r>
        <w:rPr>
          <w:sz w:val="24"/>
        </w:rPr>
        <w:t xml:space="preserve">среднего    </w:t>
      </w:r>
      <w:r>
        <w:rPr>
          <w:spacing w:val="44"/>
          <w:sz w:val="24"/>
        </w:rPr>
        <w:t xml:space="preserve"> </w:t>
      </w:r>
      <w:r>
        <w:rPr>
          <w:sz w:val="24"/>
        </w:rPr>
        <w:t xml:space="preserve">общего    </w:t>
      </w:r>
      <w:r>
        <w:rPr>
          <w:spacing w:val="44"/>
          <w:sz w:val="24"/>
        </w:rPr>
        <w:t xml:space="preserve"> </w:t>
      </w:r>
      <w:r>
        <w:rPr>
          <w:sz w:val="24"/>
        </w:rPr>
        <w:t>образования</w:t>
      </w:r>
      <w:r>
        <w:rPr>
          <w:spacing w:val="-58"/>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3"/>
          <w:sz w:val="24"/>
        </w:rPr>
        <w:t xml:space="preserve"> </w:t>
      </w:r>
      <w:r>
        <w:rPr>
          <w:sz w:val="24"/>
        </w:rPr>
        <w:t>результаты:</w:t>
      </w:r>
    </w:p>
    <w:p w:rsidR="00E0428A" w:rsidRDefault="001F0548" w:rsidP="00B95C42">
      <w:pPr>
        <w:pStyle w:val="a7"/>
        <w:numPr>
          <w:ilvl w:val="0"/>
          <w:numId w:val="68"/>
        </w:numPr>
        <w:tabs>
          <w:tab w:val="left" w:pos="1381"/>
        </w:tabs>
        <w:jc w:val="both"/>
        <w:rPr>
          <w:sz w:val="24"/>
        </w:rPr>
      </w:pPr>
      <w:r>
        <w:rPr>
          <w:sz w:val="24"/>
        </w:rPr>
        <w:t>гражданского</w:t>
      </w:r>
      <w:r>
        <w:rPr>
          <w:spacing w:val="-5"/>
          <w:sz w:val="24"/>
        </w:rPr>
        <w:t xml:space="preserve"> </w:t>
      </w:r>
      <w:r>
        <w:rPr>
          <w:sz w:val="24"/>
        </w:rPr>
        <w:t>воспитания:</w:t>
      </w:r>
    </w:p>
    <w:p w:rsidR="00E0428A" w:rsidRDefault="001F0548">
      <w:pPr>
        <w:pStyle w:val="a5"/>
        <w:spacing w:before="137" w:line="360" w:lineRule="auto"/>
        <w:ind w:right="193"/>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 xml:space="preserve">и     </w:t>
      </w:r>
      <w:r>
        <w:rPr>
          <w:spacing w:val="1"/>
        </w:rPr>
        <w:t xml:space="preserve"> </w:t>
      </w:r>
      <w:r>
        <w:t>правопорядка,       соблюдение       основополагающих       норм      информационного      права</w:t>
      </w:r>
      <w:r>
        <w:rPr>
          <w:spacing w:val="-57"/>
        </w:rPr>
        <w:t xml:space="preserve"> </w:t>
      </w:r>
      <w:r>
        <w:t>и</w:t>
      </w:r>
      <w:r>
        <w:rPr>
          <w:spacing w:val="-1"/>
        </w:rPr>
        <w:t xml:space="preserve"> </w:t>
      </w:r>
      <w:r>
        <w:t>информационной безопасности;</w:t>
      </w:r>
    </w:p>
    <w:p w:rsidR="00E0428A" w:rsidRDefault="001F0548">
      <w:pPr>
        <w:pStyle w:val="a5"/>
        <w:spacing w:before="2" w:line="360" w:lineRule="auto"/>
        <w:ind w:right="19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в виртуальном</w:t>
      </w:r>
      <w:r>
        <w:rPr>
          <w:spacing w:val="1"/>
        </w:rPr>
        <w:t xml:space="preserve"> </w:t>
      </w:r>
      <w:r>
        <w:t>пространстве;</w:t>
      </w:r>
    </w:p>
    <w:p w:rsidR="00E0428A" w:rsidRDefault="001F0548" w:rsidP="00B95C42">
      <w:pPr>
        <w:pStyle w:val="a7"/>
        <w:numPr>
          <w:ilvl w:val="0"/>
          <w:numId w:val="68"/>
        </w:numPr>
        <w:tabs>
          <w:tab w:val="left" w:pos="1381"/>
        </w:tabs>
        <w:spacing w:line="275" w:lineRule="exact"/>
        <w:jc w:val="both"/>
        <w:rPr>
          <w:sz w:val="24"/>
        </w:rPr>
      </w:pPr>
      <w:r>
        <w:rPr>
          <w:sz w:val="24"/>
        </w:rPr>
        <w:t>патриотического</w:t>
      </w:r>
      <w:r>
        <w:rPr>
          <w:spacing w:val="-5"/>
          <w:sz w:val="24"/>
        </w:rPr>
        <w:t xml:space="preserve"> </w:t>
      </w:r>
      <w:r>
        <w:rPr>
          <w:sz w:val="24"/>
        </w:rPr>
        <w:t>воспитания:</w:t>
      </w:r>
    </w:p>
    <w:p w:rsidR="00E0428A" w:rsidRDefault="001F0548">
      <w:pPr>
        <w:pStyle w:val="a5"/>
        <w:spacing w:before="139" w:line="360" w:lineRule="auto"/>
        <w:ind w:right="203"/>
      </w:pPr>
      <w:r>
        <w:t xml:space="preserve">ценностное    </w:t>
      </w:r>
      <w:r>
        <w:rPr>
          <w:spacing w:val="36"/>
        </w:rPr>
        <w:t xml:space="preserve"> </w:t>
      </w:r>
      <w:r>
        <w:t xml:space="preserve">отношение     </w:t>
      </w:r>
      <w:r>
        <w:rPr>
          <w:spacing w:val="35"/>
        </w:rPr>
        <w:t xml:space="preserve"> </w:t>
      </w:r>
      <w:r>
        <w:t xml:space="preserve">к     </w:t>
      </w:r>
      <w:r>
        <w:rPr>
          <w:spacing w:val="35"/>
        </w:rPr>
        <w:t xml:space="preserve"> </w:t>
      </w:r>
      <w:r>
        <w:t xml:space="preserve">историческому     </w:t>
      </w:r>
      <w:r>
        <w:rPr>
          <w:spacing w:val="31"/>
        </w:rPr>
        <w:t xml:space="preserve"> </w:t>
      </w:r>
      <w:r>
        <w:t xml:space="preserve">наследию,     </w:t>
      </w:r>
      <w:r>
        <w:rPr>
          <w:spacing w:val="36"/>
        </w:rPr>
        <w:t xml:space="preserve"> </w:t>
      </w:r>
      <w:r>
        <w:t xml:space="preserve">достижениям     </w:t>
      </w:r>
      <w:r>
        <w:rPr>
          <w:spacing w:val="35"/>
        </w:rPr>
        <w:t xml:space="preserve"> </w:t>
      </w:r>
      <w:r>
        <w:t>России</w:t>
      </w:r>
      <w:r>
        <w:rPr>
          <w:spacing w:val="-58"/>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E0428A" w:rsidRDefault="001F0548" w:rsidP="00B95C42">
      <w:pPr>
        <w:pStyle w:val="a7"/>
        <w:numPr>
          <w:ilvl w:val="0"/>
          <w:numId w:val="68"/>
        </w:numPr>
        <w:tabs>
          <w:tab w:val="left" w:pos="1381"/>
        </w:tabs>
        <w:spacing w:line="275" w:lineRule="exact"/>
        <w:jc w:val="both"/>
        <w:rPr>
          <w:sz w:val="24"/>
        </w:rPr>
      </w:pPr>
      <w:r>
        <w:rPr>
          <w:sz w:val="24"/>
        </w:rPr>
        <w:t>духовно-нравственного</w:t>
      </w:r>
      <w:r>
        <w:rPr>
          <w:spacing w:val="-7"/>
          <w:sz w:val="24"/>
        </w:rPr>
        <w:t xml:space="preserve"> </w:t>
      </w:r>
      <w:r>
        <w:rPr>
          <w:sz w:val="24"/>
        </w:rPr>
        <w:t>воспитания:</w:t>
      </w:r>
    </w:p>
    <w:p w:rsidR="00E0428A" w:rsidRDefault="001F0548">
      <w:pPr>
        <w:pStyle w:val="a5"/>
        <w:spacing w:before="139"/>
        <w:ind w:left="1121" w:firstLine="0"/>
        <w:jc w:val="left"/>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5"/>
        </w:rPr>
        <w:t xml:space="preserve"> </w:t>
      </w:r>
      <w:r>
        <w:t>поведения;</w:t>
      </w:r>
    </w:p>
    <w:p w:rsidR="00E0428A" w:rsidRDefault="001F0548">
      <w:pPr>
        <w:pStyle w:val="a5"/>
        <w:spacing w:before="137"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w:t>
      </w:r>
      <w:r>
        <w:rPr>
          <w:spacing w:val="-1"/>
        </w:rPr>
        <w:t xml:space="preserve"> </w:t>
      </w:r>
      <w:r>
        <w:t>ценности, 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сети</w:t>
      </w:r>
      <w:r>
        <w:rPr>
          <w:spacing w:val="-1"/>
        </w:rPr>
        <w:t xml:space="preserve"> </w:t>
      </w:r>
      <w:r>
        <w:t>Интернет;</w:t>
      </w:r>
    </w:p>
    <w:p w:rsidR="00E0428A" w:rsidRDefault="001F0548" w:rsidP="00B95C42">
      <w:pPr>
        <w:pStyle w:val="a7"/>
        <w:numPr>
          <w:ilvl w:val="0"/>
          <w:numId w:val="68"/>
        </w:numPr>
        <w:tabs>
          <w:tab w:val="left" w:pos="1381"/>
        </w:tabs>
        <w:rPr>
          <w:sz w:val="24"/>
        </w:rPr>
      </w:pPr>
      <w:r>
        <w:rPr>
          <w:sz w:val="24"/>
        </w:rPr>
        <w:t>эстетического</w:t>
      </w:r>
      <w:r>
        <w:rPr>
          <w:spacing w:val="-5"/>
          <w:sz w:val="24"/>
        </w:rPr>
        <w:t xml:space="preserve"> </w:t>
      </w:r>
      <w:r>
        <w:rPr>
          <w:sz w:val="24"/>
        </w:rPr>
        <w:t>воспитания:</w:t>
      </w:r>
    </w:p>
    <w:p w:rsidR="00E0428A" w:rsidRDefault="001F0548">
      <w:pPr>
        <w:pStyle w:val="a5"/>
        <w:spacing w:before="139" w:line="360" w:lineRule="auto"/>
        <w:ind w:left="1121" w:firstLine="0"/>
        <w:jc w:val="left"/>
      </w:pPr>
      <w:r>
        <w:t>эстетическое отношение к миру, включая эстетику научного и технического творчества;</w:t>
      </w:r>
      <w:r>
        <w:rPr>
          <w:spacing w:val="1"/>
        </w:rPr>
        <w:t xml:space="preserve"> </w:t>
      </w:r>
      <w:r>
        <w:t>способность</w:t>
      </w:r>
      <w:r>
        <w:rPr>
          <w:spacing w:val="56"/>
        </w:rPr>
        <w:t xml:space="preserve"> </w:t>
      </w:r>
      <w:r>
        <w:t>воспринимать</w:t>
      </w:r>
      <w:r>
        <w:rPr>
          <w:spacing w:val="56"/>
        </w:rPr>
        <w:t xml:space="preserve"> </w:t>
      </w:r>
      <w:r>
        <w:t>различные</w:t>
      </w:r>
      <w:r>
        <w:rPr>
          <w:spacing w:val="53"/>
        </w:rPr>
        <w:t xml:space="preserve"> </w:t>
      </w:r>
      <w:r>
        <w:t>виды</w:t>
      </w:r>
      <w:r>
        <w:rPr>
          <w:spacing w:val="55"/>
        </w:rPr>
        <w:t xml:space="preserve"> </w:t>
      </w:r>
      <w:r>
        <w:t>искусства,</w:t>
      </w:r>
      <w:r>
        <w:rPr>
          <w:spacing w:val="55"/>
        </w:rPr>
        <w:t xml:space="preserve"> </w:t>
      </w:r>
      <w:r>
        <w:t>в</w:t>
      </w:r>
      <w:r>
        <w:rPr>
          <w:spacing w:val="54"/>
        </w:rPr>
        <w:t xml:space="preserve"> </w:t>
      </w:r>
      <w:r>
        <w:t>том</w:t>
      </w:r>
      <w:r>
        <w:rPr>
          <w:spacing w:val="54"/>
        </w:rPr>
        <w:t xml:space="preserve"> </w:t>
      </w:r>
      <w:r>
        <w:t>числе</w:t>
      </w:r>
      <w:r>
        <w:rPr>
          <w:spacing w:val="54"/>
        </w:rPr>
        <w:t xml:space="preserve"> </w:t>
      </w:r>
      <w:r>
        <w:t>основанные</w:t>
      </w:r>
      <w:r>
        <w:rPr>
          <w:spacing w:val="53"/>
        </w:rPr>
        <w:t xml:space="preserve"> </w:t>
      </w:r>
      <w:r>
        <w:t>на</w:t>
      </w:r>
    </w:p>
    <w:p w:rsidR="00E0428A" w:rsidRDefault="001F0548">
      <w:pPr>
        <w:pStyle w:val="a5"/>
        <w:spacing w:before="1"/>
        <w:ind w:firstLine="0"/>
        <w:jc w:val="left"/>
      </w:pPr>
      <w:r>
        <w:t>использовании</w:t>
      </w:r>
      <w:r>
        <w:rPr>
          <w:spacing w:val="-6"/>
        </w:rPr>
        <w:t xml:space="preserve"> </w:t>
      </w:r>
      <w:r>
        <w:t>информационных</w:t>
      </w:r>
      <w:r>
        <w:rPr>
          <w:spacing w:val="-5"/>
        </w:rPr>
        <w:t xml:space="preserve"> </w:t>
      </w:r>
      <w:r>
        <w:t>технологий;</w:t>
      </w:r>
    </w:p>
    <w:p w:rsidR="00E0428A" w:rsidRDefault="001F0548" w:rsidP="00B95C42">
      <w:pPr>
        <w:pStyle w:val="a7"/>
        <w:numPr>
          <w:ilvl w:val="0"/>
          <w:numId w:val="68"/>
        </w:numPr>
        <w:tabs>
          <w:tab w:val="left" w:pos="1381"/>
        </w:tabs>
        <w:spacing w:before="136"/>
        <w:rPr>
          <w:sz w:val="24"/>
        </w:rPr>
      </w:pPr>
      <w:r>
        <w:rPr>
          <w:sz w:val="24"/>
        </w:rPr>
        <w:t>физического</w:t>
      </w:r>
      <w:r>
        <w:rPr>
          <w:spacing w:val="-5"/>
          <w:sz w:val="24"/>
        </w:rPr>
        <w:t xml:space="preserve"> </w:t>
      </w:r>
      <w:r>
        <w:rPr>
          <w:sz w:val="24"/>
        </w:rPr>
        <w:t>воспитания:</w:t>
      </w:r>
    </w:p>
    <w:p w:rsidR="00E0428A" w:rsidRDefault="00E0428A">
      <w:pPr>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0"/>
      </w:pPr>
      <w:r>
        <w:lastRenderedPageBreak/>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 здоровью, том числе и за счѐт соблюдения требований безопасной эксплуатации средств</w:t>
      </w:r>
      <w:r>
        <w:rPr>
          <w:spacing w:val="1"/>
        </w:rPr>
        <w:t xml:space="preserve"> </w:t>
      </w:r>
      <w:r>
        <w:t>информационных</w:t>
      </w:r>
      <w:r>
        <w:rPr>
          <w:spacing w:val="-2"/>
        </w:rPr>
        <w:t xml:space="preserve"> </w:t>
      </w:r>
      <w:r>
        <w:t>и коммуникационных</w:t>
      </w:r>
      <w:r>
        <w:rPr>
          <w:spacing w:val="2"/>
        </w:rPr>
        <w:t xml:space="preserve"> </w:t>
      </w:r>
      <w:r>
        <w:t>технологий;</w:t>
      </w:r>
    </w:p>
    <w:p w:rsidR="00E0428A" w:rsidRDefault="001F0548" w:rsidP="00B95C42">
      <w:pPr>
        <w:pStyle w:val="a7"/>
        <w:numPr>
          <w:ilvl w:val="0"/>
          <w:numId w:val="68"/>
        </w:numPr>
        <w:tabs>
          <w:tab w:val="left" w:pos="1381"/>
        </w:tabs>
        <w:spacing w:before="2"/>
        <w:jc w:val="both"/>
        <w:rPr>
          <w:sz w:val="24"/>
        </w:rPr>
      </w:pPr>
      <w:r>
        <w:rPr>
          <w:sz w:val="24"/>
        </w:rPr>
        <w:t>трудового</w:t>
      </w:r>
      <w:r>
        <w:rPr>
          <w:spacing w:val="-4"/>
          <w:sz w:val="24"/>
        </w:rPr>
        <w:t xml:space="preserve"> </w:t>
      </w:r>
      <w:r>
        <w:rPr>
          <w:sz w:val="24"/>
        </w:rPr>
        <w:t>воспитания:</w:t>
      </w:r>
    </w:p>
    <w:p w:rsidR="00E0428A" w:rsidRDefault="001F0548">
      <w:pPr>
        <w:pStyle w:val="a5"/>
        <w:spacing w:before="137" w:line="36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2"/>
        </w:rPr>
        <w:t xml:space="preserve"> </w:t>
      </w:r>
      <w:r>
        <w:t>выполнять</w:t>
      </w:r>
      <w:r>
        <w:rPr>
          <w:spacing w:val="-3"/>
        </w:rPr>
        <w:t xml:space="preserve"> </w:t>
      </w:r>
      <w:r>
        <w:t>такую</w:t>
      </w:r>
      <w:r>
        <w:rPr>
          <w:spacing w:val="-1"/>
        </w:rPr>
        <w:t xml:space="preserve"> </w:t>
      </w:r>
      <w:r>
        <w:t>деятельность;</w:t>
      </w:r>
    </w:p>
    <w:p w:rsidR="00E0428A" w:rsidRDefault="001F0548">
      <w:pPr>
        <w:pStyle w:val="a5"/>
        <w:tabs>
          <w:tab w:val="left" w:pos="3293"/>
          <w:tab w:val="left" w:pos="4205"/>
          <w:tab w:val="left" w:pos="6970"/>
          <w:tab w:val="left" w:pos="9252"/>
        </w:tabs>
        <w:spacing w:line="360" w:lineRule="auto"/>
        <w:ind w:right="195"/>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 достижениях информатики и научно-технического прогресса, умение совершать 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 собственные</w:t>
      </w:r>
      <w:r>
        <w:rPr>
          <w:spacing w:val="-3"/>
        </w:rPr>
        <w:t xml:space="preserve"> </w:t>
      </w:r>
      <w:r>
        <w:t>жизненные</w:t>
      </w:r>
      <w:r>
        <w:rPr>
          <w:spacing w:val="-2"/>
        </w:rPr>
        <w:t xml:space="preserve"> </w:t>
      </w:r>
      <w:r>
        <w:t>планы;</w:t>
      </w:r>
    </w:p>
    <w:p w:rsidR="00E0428A" w:rsidRDefault="001F0548">
      <w:pPr>
        <w:pStyle w:val="a5"/>
        <w:spacing w:before="1"/>
        <w:ind w:left="1121" w:firstLine="0"/>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E0428A" w:rsidRDefault="001F0548" w:rsidP="00B95C42">
      <w:pPr>
        <w:pStyle w:val="a7"/>
        <w:numPr>
          <w:ilvl w:val="0"/>
          <w:numId w:val="68"/>
        </w:numPr>
        <w:tabs>
          <w:tab w:val="left" w:pos="1381"/>
        </w:tabs>
        <w:spacing w:before="137"/>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spacing w:before="139" w:line="360" w:lineRule="auto"/>
        <w:ind w:right="201"/>
      </w:pPr>
      <w:r>
        <w:t>осознание глобального характера экологических проблем и путей их решения, в том числе с</w:t>
      </w:r>
      <w:r>
        <w:rPr>
          <w:spacing w:val="-57"/>
        </w:rPr>
        <w:t xml:space="preserve"> </w:t>
      </w:r>
      <w:r>
        <w:t>учѐтом</w:t>
      </w:r>
      <w:r>
        <w:rPr>
          <w:spacing w:val="-2"/>
        </w:rPr>
        <w:t xml:space="preserve"> </w:t>
      </w:r>
      <w:r>
        <w:t>возможностей информационно-коммуникационных</w:t>
      </w:r>
      <w:r>
        <w:rPr>
          <w:spacing w:val="-2"/>
        </w:rPr>
        <w:t xml:space="preserve"> </w:t>
      </w:r>
      <w:r>
        <w:t>технологий;</w:t>
      </w:r>
    </w:p>
    <w:p w:rsidR="00E0428A" w:rsidRDefault="001F0548" w:rsidP="00B95C42">
      <w:pPr>
        <w:pStyle w:val="a7"/>
        <w:numPr>
          <w:ilvl w:val="0"/>
          <w:numId w:val="68"/>
        </w:numPr>
        <w:tabs>
          <w:tab w:val="left" w:pos="1381"/>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7" w:line="360" w:lineRule="auto"/>
        <w:ind w:right="2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информатики, 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 за</w:t>
      </w:r>
      <w:r>
        <w:rPr>
          <w:spacing w:val="1"/>
        </w:rPr>
        <w:t xml:space="preserve"> </w:t>
      </w:r>
      <w:r>
        <w:t>счѐт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2"/>
        </w:rPr>
        <w:t xml:space="preserve"> </w:t>
      </w:r>
      <w:r>
        <w:t>в</w:t>
      </w:r>
      <w:r>
        <w:rPr>
          <w:spacing w:val="-1"/>
        </w:rPr>
        <w:t xml:space="preserve"> </w:t>
      </w:r>
      <w:r>
        <w:t>условиях цифровой</w:t>
      </w:r>
      <w:r>
        <w:rPr>
          <w:spacing w:val="-3"/>
        </w:rPr>
        <w:t xml:space="preserve"> </w:t>
      </w:r>
      <w:r>
        <w:t>трансформации</w:t>
      </w:r>
      <w:r>
        <w:rPr>
          <w:spacing w:val="-2"/>
        </w:rPr>
        <w:t xml:space="preserve"> </w:t>
      </w:r>
      <w:r>
        <w:t>многих сфер</w:t>
      </w:r>
      <w:r>
        <w:rPr>
          <w:spacing w:val="-2"/>
        </w:rPr>
        <w:t xml:space="preserve"> </w:t>
      </w:r>
      <w:r>
        <w:t>жизни</w:t>
      </w:r>
      <w:r>
        <w:rPr>
          <w:spacing w:val="-3"/>
        </w:rPr>
        <w:t xml:space="preserve"> </w:t>
      </w:r>
      <w:r>
        <w:t>современного</w:t>
      </w:r>
      <w:r>
        <w:rPr>
          <w:spacing w:val="-2"/>
        </w:rPr>
        <w:t xml:space="preserve"> </w:t>
      </w:r>
      <w:r>
        <w:t>общества;</w:t>
      </w:r>
    </w:p>
    <w:p w:rsidR="00E0428A" w:rsidRDefault="001F0548">
      <w:pPr>
        <w:pStyle w:val="a5"/>
        <w:spacing w:line="360" w:lineRule="auto"/>
        <w:ind w:right="19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E0428A" w:rsidRDefault="001F0548">
      <w:pPr>
        <w:pStyle w:val="a5"/>
        <w:spacing w:line="360" w:lineRule="auto"/>
        <w:ind w:right="202"/>
      </w:pPr>
      <w:r>
        <w:t xml:space="preserve">В     </w:t>
      </w:r>
      <w:r>
        <w:rPr>
          <w:spacing w:val="1"/>
        </w:rPr>
        <w:t xml:space="preserve"> </w:t>
      </w:r>
      <w:r>
        <w:t>процессе       достижения       личностных       результатов       освоения       программы</w:t>
      </w:r>
      <w:r>
        <w:rPr>
          <w:spacing w:val="1"/>
        </w:rPr>
        <w:t xml:space="preserve"> </w:t>
      </w:r>
      <w:r>
        <w:t>по информатике у обучающихся совершенствуется эмоциональный интеллект, предполагающий</w:t>
      </w:r>
      <w:r>
        <w:rPr>
          <w:spacing w:val="1"/>
        </w:rPr>
        <w:t xml:space="preserve"> </w:t>
      </w:r>
      <w:r>
        <w:t>сформированность:</w:t>
      </w:r>
    </w:p>
    <w:p w:rsidR="00E0428A" w:rsidRDefault="001F0548">
      <w:pPr>
        <w:pStyle w:val="a5"/>
        <w:spacing w:before="2" w:line="360" w:lineRule="auto"/>
        <w:ind w:right="20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E0428A" w:rsidRDefault="001F0548">
      <w:pPr>
        <w:pStyle w:val="a5"/>
        <w:spacing w:line="360" w:lineRule="auto"/>
        <w:ind w:right="196"/>
      </w:pPr>
      <w:r>
        <w:t xml:space="preserve">внутренней     </w:t>
      </w:r>
      <w:r>
        <w:rPr>
          <w:spacing w:val="37"/>
        </w:rPr>
        <w:t xml:space="preserve"> </w:t>
      </w:r>
      <w:r>
        <w:t xml:space="preserve">мотивации,      </w:t>
      </w:r>
      <w:r>
        <w:rPr>
          <w:spacing w:val="31"/>
        </w:rPr>
        <w:t xml:space="preserve"> </w:t>
      </w:r>
      <w:r>
        <w:t xml:space="preserve">включающей      </w:t>
      </w:r>
      <w:r>
        <w:rPr>
          <w:spacing w:val="32"/>
        </w:rPr>
        <w:t xml:space="preserve"> </w:t>
      </w:r>
      <w:r>
        <w:t xml:space="preserve">стремление      </w:t>
      </w:r>
      <w:r>
        <w:rPr>
          <w:spacing w:val="34"/>
        </w:rPr>
        <w:t xml:space="preserve"> </w:t>
      </w:r>
      <w:r>
        <w:t xml:space="preserve">к      </w:t>
      </w:r>
      <w:r>
        <w:rPr>
          <w:spacing w:val="32"/>
        </w:rPr>
        <w:t xml:space="preserve"> </w:t>
      </w:r>
      <w:r>
        <w:t xml:space="preserve">достижению      </w:t>
      </w:r>
      <w:r>
        <w:rPr>
          <w:spacing w:val="34"/>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2"/>
        </w:rPr>
        <w:t xml:space="preserve"> </w:t>
      </w:r>
      <w:r>
        <w:t>действовать,</w:t>
      </w:r>
      <w:r>
        <w:rPr>
          <w:spacing w:val="-2"/>
        </w:rPr>
        <w:t xml:space="preserve"> </w:t>
      </w:r>
      <w:r>
        <w:t>исходя</w:t>
      </w:r>
      <w:r>
        <w:rPr>
          <w:spacing w:val="-5"/>
        </w:rPr>
        <w:t xml:space="preserve"> </w:t>
      </w:r>
      <w:r>
        <w:t>из</w:t>
      </w:r>
      <w:r>
        <w:rPr>
          <w:spacing w:val="-2"/>
        </w:rPr>
        <w:t xml:space="preserve"> </w:t>
      </w:r>
      <w:r>
        <w:t>своих возможностей;</w:t>
      </w:r>
    </w:p>
    <w:p w:rsidR="00E0428A" w:rsidRDefault="001F0548">
      <w:pPr>
        <w:pStyle w:val="a5"/>
        <w:spacing w:line="360" w:lineRule="auto"/>
        <w:ind w:right="206"/>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1"/>
        </w:rPr>
        <w:t xml:space="preserve"> </w:t>
      </w:r>
      <w:r>
        <w:t>к сочувствию</w:t>
      </w:r>
      <w:r>
        <w:rPr>
          <w:spacing w:val="-1"/>
        </w:rPr>
        <w:t xml:space="preserve"> </w:t>
      </w:r>
      <w:r>
        <w:t>и</w:t>
      </w:r>
      <w:r>
        <w:rPr>
          <w:spacing w:val="-1"/>
        </w:rPr>
        <w:t xml:space="preserve"> </w:t>
      </w:r>
      <w:r>
        <w:t>сопереживанию;</w:t>
      </w:r>
    </w:p>
    <w:p w:rsidR="00E0428A" w:rsidRDefault="001F0548">
      <w:pPr>
        <w:pStyle w:val="a5"/>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E0428A" w:rsidRDefault="001F0548" w:rsidP="00B95C42">
      <w:pPr>
        <w:pStyle w:val="a7"/>
        <w:numPr>
          <w:ilvl w:val="2"/>
          <w:numId w:val="69"/>
        </w:numPr>
        <w:tabs>
          <w:tab w:val="left" w:pos="1962"/>
        </w:tabs>
        <w:spacing w:line="360" w:lineRule="auto"/>
        <w:ind w:right="199"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обучающегося будут сформированы сформированы метапредметные результаты, отраженные в</w:t>
      </w:r>
      <w:r>
        <w:rPr>
          <w:spacing w:val="1"/>
          <w:sz w:val="24"/>
        </w:rPr>
        <w:t xml:space="preserve"> </w:t>
      </w:r>
      <w:r>
        <w:rPr>
          <w:sz w:val="24"/>
        </w:rPr>
        <w:t>универсальных</w:t>
      </w:r>
      <w:r>
        <w:rPr>
          <w:spacing w:val="16"/>
          <w:sz w:val="24"/>
        </w:rPr>
        <w:t xml:space="preserve"> </w:t>
      </w:r>
      <w:r>
        <w:rPr>
          <w:sz w:val="24"/>
        </w:rPr>
        <w:t>учебных</w:t>
      </w:r>
      <w:r>
        <w:rPr>
          <w:spacing w:val="14"/>
          <w:sz w:val="24"/>
        </w:rPr>
        <w:t xml:space="preserve"> </w:t>
      </w:r>
      <w:r>
        <w:rPr>
          <w:sz w:val="24"/>
        </w:rPr>
        <w:t>действиях,</w:t>
      </w:r>
      <w:r>
        <w:rPr>
          <w:spacing w:val="13"/>
          <w:sz w:val="24"/>
        </w:rPr>
        <w:t xml:space="preserve"> </w:t>
      </w:r>
      <w:r>
        <w:rPr>
          <w:sz w:val="24"/>
        </w:rPr>
        <w:t>а</w:t>
      </w:r>
      <w:r>
        <w:rPr>
          <w:spacing w:val="11"/>
          <w:sz w:val="24"/>
        </w:rPr>
        <w:t xml:space="preserve"> </w:t>
      </w:r>
      <w:r>
        <w:rPr>
          <w:sz w:val="24"/>
        </w:rPr>
        <w:t>именно</w:t>
      </w:r>
      <w:r>
        <w:rPr>
          <w:spacing w:val="19"/>
          <w:sz w:val="24"/>
        </w:rPr>
        <w:t xml:space="preserve"> </w:t>
      </w:r>
      <w:r>
        <w:rPr>
          <w:sz w:val="24"/>
        </w:rPr>
        <w:t>-</w:t>
      </w:r>
      <w:r>
        <w:rPr>
          <w:spacing w:val="12"/>
          <w:sz w:val="24"/>
        </w:rPr>
        <w:t xml:space="preserve"> </w:t>
      </w:r>
      <w:r>
        <w:rPr>
          <w:sz w:val="24"/>
        </w:rPr>
        <w:t>познавательные</w:t>
      </w:r>
      <w:r>
        <w:rPr>
          <w:spacing w:val="13"/>
          <w:sz w:val="24"/>
        </w:rPr>
        <w:t xml:space="preserve"> </w:t>
      </w:r>
      <w:r>
        <w:rPr>
          <w:sz w:val="24"/>
        </w:rPr>
        <w:t>универсальные</w:t>
      </w:r>
      <w:r>
        <w:rPr>
          <w:spacing w:val="16"/>
          <w:sz w:val="24"/>
        </w:rPr>
        <w:t xml:space="preserve"> </w:t>
      </w:r>
      <w:r>
        <w:rPr>
          <w:sz w:val="24"/>
        </w:rPr>
        <w:t>учебные</w:t>
      </w:r>
      <w:r>
        <w:rPr>
          <w:spacing w:val="11"/>
          <w:sz w:val="24"/>
        </w:rPr>
        <w:t xml:space="preserve"> </w:t>
      </w:r>
      <w:r>
        <w:rPr>
          <w:sz w:val="24"/>
        </w:rPr>
        <w:t>действия,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firstLine="0"/>
        <w:jc w:val="left"/>
      </w:pPr>
      <w:r>
        <w:lastRenderedPageBreak/>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1"/>
        </w:rPr>
        <w:t xml:space="preserve"> </w:t>
      </w:r>
      <w:r>
        <w:t>совместная деятельность.</w:t>
      </w:r>
    </w:p>
    <w:p w:rsidR="00E0428A" w:rsidRDefault="001F0548" w:rsidP="00B95C42">
      <w:pPr>
        <w:pStyle w:val="a7"/>
        <w:numPr>
          <w:ilvl w:val="3"/>
          <w:numId w:val="69"/>
        </w:numPr>
        <w:tabs>
          <w:tab w:val="left" w:pos="2142"/>
        </w:tabs>
        <w:spacing w:before="1"/>
        <w:ind w:hanging="1021"/>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познавательными</w:t>
      </w:r>
      <w:r>
        <w:rPr>
          <w:spacing w:val="-5"/>
          <w:sz w:val="24"/>
        </w:rPr>
        <w:t xml:space="preserve"> </w:t>
      </w:r>
      <w:r>
        <w:rPr>
          <w:sz w:val="24"/>
        </w:rPr>
        <w:t>действиями:</w:t>
      </w:r>
    </w:p>
    <w:p w:rsidR="00E0428A" w:rsidRDefault="001F0548" w:rsidP="00B95C42">
      <w:pPr>
        <w:pStyle w:val="a7"/>
        <w:numPr>
          <w:ilvl w:val="0"/>
          <w:numId w:val="67"/>
        </w:numPr>
        <w:tabs>
          <w:tab w:val="left" w:pos="1381"/>
        </w:tabs>
        <w:spacing w:before="139"/>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0428A" w:rsidRDefault="001F0548">
      <w:pPr>
        <w:pStyle w:val="a5"/>
        <w:tabs>
          <w:tab w:val="left" w:pos="3025"/>
          <w:tab w:val="left" w:pos="4905"/>
          <w:tab w:val="left" w:pos="5325"/>
          <w:tab w:val="left" w:pos="7315"/>
          <w:tab w:val="left" w:pos="8653"/>
          <w:tab w:val="left" w:pos="10428"/>
        </w:tabs>
        <w:spacing w:before="137" w:line="360" w:lineRule="auto"/>
        <w:ind w:right="204"/>
        <w:jc w:val="left"/>
      </w:pPr>
      <w:r>
        <w:t>самостоятельно</w:t>
      </w:r>
      <w:r>
        <w:tab/>
        <w:t>формулировать</w:t>
      </w:r>
      <w:r>
        <w:tab/>
        <w:t>и</w:t>
      </w:r>
      <w:r>
        <w:tab/>
        <w:t>актуализировать</w:t>
      </w:r>
      <w:r>
        <w:tab/>
        <w:t>проблему,</w:t>
      </w:r>
      <w:r>
        <w:tab/>
        <w:t>рассматривать</w:t>
      </w:r>
      <w:r>
        <w:tab/>
      </w:r>
      <w:r>
        <w:rPr>
          <w:spacing w:val="-2"/>
        </w:rPr>
        <w:t>еѐ</w:t>
      </w:r>
      <w:r>
        <w:rPr>
          <w:spacing w:val="-57"/>
        </w:rPr>
        <w:t xml:space="preserve"> </w:t>
      </w:r>
      <w:r>
        <w:t>всесторонне;</w:t>
      </w:r>
    </w:p>
    <w:p w:rsidR="00E0428A" w:rsidRDefault="001F0548">
      <w:pPr>
        <w:pStyle w:val="a5"/>
        <w:spacing w:line="360" w:lineRule="auto"/>
        <w:jc w:val="left"/>
      </w:pPr>
      <w:r>
        <w:t>устанавливать</w:t>
      </w:r>
      <w:r>
        <w:rPr>
          <w:spacing w:val="18"/>
        </w:rPr>
        <w:t xml:space="preserve"> </w:t>
      </w:r>
      <w:r>
        <w:t>существенный</w:t>
      </w:r>
      <w:r>
        <w:rPr>
          <w:spacing w:val="17"/>
        </w:rPr>
        <w:t xml:space="preserve"> </w:t>
      </w:r>
      <w:r>
        <w:t>признак</w:t>
      </w:r>
      <w:r>
        <w:rPr>
          <w:spacing w:val="18"/>
        </w:rPr>
        <w:t xml:space="preserve"> </w:t>
      </w:r>
      <w:r>
        <w:t>или</w:t>
      </w:r>
      <w:r>
        <w:rPr>
          <w:spacing w:val="18"/>
        </w:rPr>
        <w:t xml:space="preserve"> </w:t>
      </w:r>
      <w:r>
        <w:t>основания</w:t>
      </w:r>
      <w:r>
        <w:rPr>
          <w:spacing w:val="17"/>
        </w:rPr>
        <w:t xml:space="preserve"> </w:t>
      </w:r>
      <w:r>
        <w:t>для</w:t>
      </w:r>
      <w:r>
        <w:rPr>
          <w:spacing w:val="17"/>
        </w:rPr>
        <w:t xml:space="preserve"> </w:t>
      </w:r>
      <w:r>
        <w:t>сравнения,</w:t>
      </w:r>
      <w:r>
        <w:rPr>
          <w:spacing w:val="26"/>
        </w:rPr>
        <w:t xml:space="preserve"> </w:t>
      </w:r>
      <w:r>
        <w:t>классификации</w:t>
      </w:r>
      <w:r>
        <w:rPr>
          <w:spacing w:val="15"/>
        </w:rPr>
        <w:t xml:space="preserve"> </w:t>
      </w:r>
      <w:r>
        <w:t>и</w:t>
      </w:r>
      <w:r>
        <w:rPr>
          <w:spacing w:val="-57"/>
        </w:rPr>
        <w:t xml:space="preserve"> </w:t>
      </w:r>
      <w:r>
        <w:t>обобщения;</w:t>
      </w:r>
    </w:p>
    <w:p w:rsidR="00E0428A" w:rsidRDefault="001F0548">
      <w:pPr>
        <w:pStyle w:val="a5"/>
        <w:spacing w:line="360" w:lineRule="auto"/>
        <w:ind w:left="1121" w:right="1581"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E0428A" w:rsidRDefault="001F0548">
      <w:pPr>
        <w:pStyle w:val="a5"/>
        <w:spacing w:before="1" w:line="360" w:lineRule="auto"/>
        <w:jc w:val="left"/>
      </w:pPr>
      <w:r>
        <w:t>разрабатывать</w:t>
      </w:r>
      <w:r>
        <w:rPr>
          <w:spacing w:val="14"/>
        </w:rPr>
        <w:t xml:space="preserve"> </w:t>
      </w:r>
      <w:r>
        <w:t>план</w:t>
      </w:r>
      <w:r>
        <w:rPr>
          <w:spacing w:val="14"/>
        </w:rPr>
        <w:t xml:space="preserve"> </w:t>
      </w:r>
      <w:r>
        <w:t>решения</w:t>
      </w:r>
      <w:r>
        <w:rPr>
          <w:spacing w:val="13"/>
        </w:rPr>
        <w:t xml:space="preserve"> </w:t>
      </w:r>
      <w:r>
        <w:t>проблемы</w:t>
      </w:r>
      <w:r>
        <w:rPr>
          <w:spacing w:val="13"/>
        </w:rPr>
        <w:t xml:space="preserve"> </w:t>
      </w:r>
      <w:r>
        <w:t>с</w:t>
      </w:r>
      <w:r>
        <w:rPr>
          <w:spacing w:val="15"/>
        </w:rPr>
        <w:t xml:space="preserve"> </w:t>
      </w:r>
      <w:r>
        <w:t>учѐтом</w:t>
      </w:r>
      <w:r>
        <w:rPr>
          <w:spacing w:val="12"/>
        </w:rPr>
        <w:t xml:space="preserve"> </w:t>
      </w:r>
      <w:r>
        <w:t>анализа</w:t>
      </w:r>
      <w:r>
        <w:rPr>
          <w:spacing w:val="12"/>
        </w:rPr>
        <w:t xml:space="preserve"> </w:t>
      </w:r>
      <w:r>
        <w:t>имеющихся</w:t>
      </w:r>
      <w:r>
        <w:rPr>
          <w:spacing w:val="11"/>
        </w:rPr>
        <w:t xml:space="preserve"> </w:t>
      </w:r>
      <w:r>
        <w:t>материальных</w:t>
      </w:r>
      <w:r>
        <w:rPr>
          <w:spacing w:val="13"/>
        </w:rPr>
        <w:t xml:space="preserve"> </w:t>
      </w:r>
      <w:r>
        <w:t>и</w:t>
      </w:r>
      <w:r>
        <w:rPr>
          <w:spacing w:val="-57"/>
        </w:rPr>
        <w:t xml:space="preserve"> </w:t>
      </w:r>
      <w:r>
        <w:t>нематериальных ресурсов;</w:t>
      </w:r>
    </w:p>
    <w:p w:rsidR="00E0428A" w:rsidRDefault="001F0548">
      <w:pPr>
        <w:pStyle w:val="a5"/>
        <w:spacing w:line="360" w:lineRule="auto"/>
        <w:jc w:val="left"/>
      </w:pPr>
      <w:r>
        <w:t>вносить</w:t>
      </w:r>
      <w:r>
        <w:rPr>
          <w:spacing w:val="18"/>
        </w:rPr>
        <w:t xml:space="preserve"> </w:t>
      </w:r>
      <w:r>
        <w:t>коррективы</w:t>
      </w:r>
      <w:r>
        <w:rPr>
          <w:spacing w:val="16"/>
        </w:rPr>
        <w:t xml:space="preserve"> </w:t>
      </w:r>
      <w:r>
        <w:t>в</w:t>
      </w:r>
      <w:r>
        <w:rPr>
          <w:spacing w:val="20"/>
        </w:rPr>
        <w:t xml:space="preserve"> </w:t>
      </w:r>
      <w:r>
        <w:t>деятельность,</w:t>
      </w:r>
      <w:r>
        <w:rPr>
          <w:spacing w:val="17"/>
        </w:rPr>
        <w:t xml:space="preserve"> </w:t>
      </w:r>
      <w:r>
        <w:t>оценивать</w:t>
      </w:r>
      <w:r>
        <w:rPr>
          <w:spacing w:val="18"/>
        </w:rPr>
        <w:t xml:space="preserve"> </w:t>
      </w:r>
      <w:r>
        <w:t>соответствие</w:t>
      </w:r>
      <w:r>
        <w:rPr>
          <w:spacing w:val="17"/>
        </w:rPr>
        <w:t xml:space="preserve"> </w:t>
      </w:r>
      <w:r>
        <w:t>результатов</w:t>
      </w:r>
      <w:r>
        <w:rPr>
          <w:spacing w:val="16"/>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E0428A" w:rsidRDefault="001F0548">
      <w:pPr>
        <w:pStyle w:val="a5"/>
        <w:tabs>
          <w:tab w:val="left" w:pos="3126"/>
          <w:tab w:val="left" w:pos="3598"/>
          <w:tab w:val="left" w:pos="5042"/>
          <w:tab w:val="left" w:pos="6076"/>
          <w:tab w:val="left" w:pos="6539"/>
          <w:tab w:val="left" w:pos="7822"/>
          <w:tab w:val="left" w:pos="9257"/>
        </w:tabs>
        <w:spacing w:line="360" w:lineRule="auto"/>
        <w:ind w:right="201"/>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E0428A" w:rsidRDefault="001F0548">
      <w:pPr>
        <w:pStyle w:val="a5"/>
        <w:ind w:left="1121" w:firstLine="0"/>
        <w:jc w:val="left"/>
      </w:pPr>
      <w:r>
        <w:t>развивать</w:t>
      </w:r>
      <w:r>
        <w:rPr>
          <w:spacing w:val="-4"/>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0428A" w:rsidRDefault="001F0548" w:rsidP="00B95C42">
      <w:pPr>
        <w:pStyle w:val="a7"/>
        <w:numPr>
          <w:ilvl w:val="0"/>
          <w:numId w:val="67"/>
        </w:numPr>
        <w:tabs>
          <w:tab w:val="left" w:pos="1381"/>
        </w:tabs>
        <w:spacing w:before="137"/>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0428A" w:rsidRDefault="001F0548">
      <w:pPr>
        <w:pStyle w:val="a5"/>
        <w:spacing w:before="139" w:line="360" w:lineRule="auto"/>
        <w:ind w:right="2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E0428A" w:rsidRDefault="001F0548">
      <w:pPr>
        <w:pStyle w:val="a5"/>
        <w:tabs>
          <w:tab w:val="left" w:pos="2755"/>
          <w:tab w:val="left" w:pos="3535"/>
          <w:tab w:val="left" w:pos="5490"/>
          <w:tab w:val="left" w:pos="6252"/>
          <w:tab w:val="left" w:pos="8006"/>
          <w:tab w:val="left" w:pos="9531"/>
        </w:tabs>
        <w:spacing w:line="360" w:lineRule="auto"/>
        <w:ind w:right="200"/>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E0428A" w:rsidRDefault="001F0548">
      <w:pPr>
        <w:pStyle w:val="a5"/>
        <w:spacing w:before="1" w:line="360" w:lineRule="auto"/>
        <w:ind w:right="203"/>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E0428A" w:rsidRDefault="001F0548">
      <w:pPr>
        <w:pStyle w:val="a5"/>
        <w:spacing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E0428A" w:rsidRDefault="001F0548">
      <w:pPr>
        <w:pStyle w:val="a5"/>
        <w:spacing w:line="360" w:lineRule="auto"/>
        <w:ind w:right="196"/>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0428A" w:rsidRDefault="001F0548">
      <w:pPr>
        <w:pStyle w:val="a5"/>
        <w:spacing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9"/>
        </w:rPr>
        <w:t xml:space="preserve"> </w:t>
      </w:r>
      <w:r>
        <w:t>условиях;</w:t>
      </w:r>
    </w:p>
    <w:p w:rsidR="00E0428A" w:rsidRDefault="001F0548">
      <w:pPr>
        <w:pStyle w:val="a5"/>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E0428A" w:rsidRDefault="001F0548">
      <w:pPr>
        <w:pStyle w:val="a5"/>
        <w:spacing w:before="139" w:line="360" w:lineRule="auto"/>
        <w:ind w:right="19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left="1121" w:right="1223" w:firstLine="0"/>
      </w:pPr>
      <w:r>
        <w:lastRenderedPageBreak/>
        <w:t>переносить знания в познавательную и практическую области жизнедеятельности;</w:t>
      </w:r>
      <w:r>
        <w:rPr>
          <w:spacing w:val="-58"/>
        </w:rPr>
        <w:t xml:space="preserve"> </w:t>
      </w:r>
      <w:r>
        <w:t>интегрировать</w:t>
      </w:r>
      <w:r>
        <w:rPr>
          <w:spacing w:val="-3"/>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E0428A" w:rsidRDefault="001F0548">
      <w:pPr>
        <w:pStyle w:val="a5"/>
        <w:spacing w:before="1" w:line="360" w:lineRule="auto"/>
        <w:ind w:right="203"/>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E0428A" w:rsidRDefault="001F0548" w:rsidP="00B95C42">
      <w:pPr>
        <w:pStyle w:val="a7"/>
        <w:numPr>
          <w:ilvl w:val="0"/>
          <w:numId w:val="67"/>
        </w:numPr>
        <w:tabs>
          <w:tab w:val="left" w:pos="1381"/>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0428A" w:rsidRDefault="001F0548">
      <w:pPr>
        <w:pStyle w:val="a5"/>
        <w:spacing w:before="139" w:line="360" w:lineRule="auto"/>
        <w:ind w:right="195"/>
      </w:pPr>
      <w:r>
        <w:t>владеть навыками получения информации из источников разных</w:t>
      </w:r>
      <w:r>
        <w:rPr>
          <w:spacing w:val="1"/>
        </w:rPr>
        <w:t xml:space="preserve"> </w:t>
      </w:r>
      <w:r>
        <w:t>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E0428A" w:rsidRDefault="001F0548">
      <w:pPr>
        <w:pStyle w:val="a5"/>
        <w:spacing w:line="360" w:lineRule="auto"/>
        <w:ind w:right="200"/>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 выбирая</w:t>
      </w:r>
      <w:r>
        <w:rPr>
          <w:spacing w:val="-1"/>
        </w:rPr>
        <w:t xml:space="preserve"> </w:t>
      </w:r>
      <w:r>
        <w:t>оптимальную форму</w:t>
      </w:r>
      <w:r>
        <w:rPr>
          <w:spacing w:val="-6"/>
        </w:rPr>
        <w:t xml:space="preserve"> </w:t>
      </w:r>
      <w:r>
        <w:t>представления</w:t>
      </w:r>
      <w:r>
        <w:rPr>
          <w:spacing w:val="-1"/>
        </w:rPr>
        <w:t xml:space="preserve"> </w:t>
      </w:r>
      <w:r>
        <w:t>и визуализации;</w:t>
      </w:r>
    </w:p>
    <w:p w:rsidR="00E0428A" w:rsidRDefault="001F0548">
      <w:pPr>
        <w:pStyle w:val="a5"/>
        <w:spacing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E0428A" w:rsidRDefault="001F0548">
      <w:pPr>
        <w:pStyle w:val="a5"/>
        <w:spacing w:line="360" w:lineRule="auto"/>
        <w:ind w:right="192"/>
      </w:pPr>
      <w:r>
        <w:t>использовать       средства      информационных       и       коммуникационных       технологий</w:t>
      </w:r>
      <w:r>
        <w:rPr>
          <w:spacing w:val="1"/>
        </w:rPr>
        <w:t xml:space="preserve"> </w:t>
      </w:r>
      <w:r>
        <w:t xml:space="preserve">в       </w:t>
      </w:r>
      <w:r>
        <w:rPr>
          <w:spacing w:val="27"/>
        </w:rPr>
        <w:t xml:space="preserve"> </w:t>
      </w:r>
      <w:r>
        <w:t xml:space="preserve">решении        </w:t>
      </w:r>
      <w:r>
        <w:rPr>
          <w:spacing w:val="26"/>
        </w:rPr>
        <w:t xml:space="preserve"> </w:t>
      </w:r>
      <w:r>
        <w:t xml:space="preserve">когнитивных,        </w:t>
      </w:r>
      <w:r>
        <w:rPr>
          <w:spacing w:val="25"/>
        </w:rPr>
        <w:t xml:space="preserve"> </w:t>
      </w:r>
      <w:r>
        <w:t xml:space="preserve">коммуникативных        </w:t>
      </w:r>
      <w:r>
        <w:rPr>
          <w:spacing w:val="28"/>
        </w:rPr>
        <w:t xml:space="preserve"> </w:t>
      </w:r>
      <w:r>
        <w:t xml:space="preserve">и        </w:t>
      </w:r>
      <w:r>
        <w:rPr>
          <w:spacing w:val="24"/>
        </w:rPr>
        <w:t xml:space="preserve"> </w:t>
      </w:r>
      <w:r>
        <w:t xml:space="preserve">организационных        </w:t>
      </w:r>
      <w:r>
        <w:rPr>
          <w:spacing w:val="2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E0428A" w:rsidRDefault="001F0548">
      <w:pPr>
        <w:pStyle w:val="a5"/>
        <w:spacing w:line="36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E0428A" w:rsidRDefault="001F0548" w:rsidP="00B95C42">
      <w:pPr>
        <w:pStyle w:val="a7"/>
        <w:numPr>
          <w:ilvl w:val="3"/>
          <w:numId w:val="69"/>
        </w:numPr>
        <w:tabs>
          <w:tab w:val="left" w:pos="2142"/>
        </w:tabs>
        <w:ind w:hanging="1021"/>
        <w:jc w:val="both"/>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3"/>
          <w:sz w:val="24"/>
        </w:rPr>
        <w:t xml:space="preserve"> </w:t>
      </w:r>
      <w:r>
        <w:rPr>
          <w:sz w:val="24"/>
        </w:rPr>
        <w:t>действиями:</w:t>
      </w:r>
    </w:p>
    <w:p w:rsidR="00E0428A" w:rsidRDefault="001F0548" w:rsidP="00B95C42">
      <w:pPr>
        <w:pStyle w:val="a7"/>
        <w:numPr>
          <w:ilvl w:val="0"/>
          <w:numId w:val="66"/>
        </w:numPr>
        <w:tabs>
          <w:tab w:val="left" w:pos="1381"/>
        </w:tabs>
        <w:spacing w:before="137"/>
        <w:jc w:val="both"/>
        <w:rPr>
          <w:sz w:val="24"/>
        </w:rPr>
      </w:pPr>
      <w:r>
        <w:rPr>
          <w:sz w:val="24"/>
        </w:rPr>
        <w:t>общение:</w:t>
      </w:r>
    </w:p>
    <w:p w:rsidR="00E0428A" w:rsidRDefault="001F0548">
      <w:pPr>
        <w:pStyle w:val="a5"/>
        <w:spacing w:before="140"/>
        <w:ind w:left="1121"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0428A" w:rsidRDefault="001F0548">
      <w:pPr>
        <w:pStyle w:val="a5"/>
        <w:spacing w:before="136" w:line="360" w:lineRule="auto"/>
        <w:jc w:val="left"/>
      </w:pPr>
      <w:r>
        <w:t>распознавать</w:t>
      </w:r>
      <w:r>
        <w:rPr>
          <w:spacing w:val="25"/>
        </w:rPr>
        <w:t xml:space="preserve"> </w:t>
      </w:r>
      <w:r>
        <w:t>невербальные</w:t>
      </w:r>
      <w:r>
        <w:rPr>
          <w:spacing w:val="23"/>
        </w:rPr>
        <w:t xml:space="preserve"> </w:t>
      </w:r>
      <w:r>
        <w:t>средства</w:t>
      </w:r>
      <w:r>
        <w:rPr>
          <w:spacing w:val="23"/>
        </w:rPr>
        <w:t xml:space="preserve"> </w:t>
      </w:r>
      <w:r>
        <w:t>общения,</w:t>
      </w:r>
      <w:r>
        <w:rPr>
          <w:spacing w:val="24"/>
        </w:rPr>
        <w:t xml:space="preserve"> </w:t>
      </w:r>
      <w:r>
        <w:t>понимать</w:t>
      </w:r>
      <w:r>
        <w:rPr>
          <w:spacing w:val="22"/>
        </w:rPr>
        <w:t xml:space="preserve"> </w:t>
      </w:r>
      <w:r>
        <w:t>значение</w:t>
      </w:r>
      <w:r>
        <w:rPr>
          <w:spacing w:val="23"/>
        </w:rPr>
        <w:t xml:space="preserve"> </w:t>
      </w:r>
      <w:r>
        <w:t>социальных</w:t>
      </w:r>
      <w:r>
        <w:rPr>
          <w:spacing w:val="24"/>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2"/>
        </w:rPr>
        <w:t xml:space="preserve"> </w:t>
      </w:r>
      <w:r>
        <w:t>уметь</w:t>
      </w:r>
      <w:r>
        <w:rPr>
          <w:spacing w:val="-1"/>
        </w:rPr>
        <w:t xml:space="preserve"> </w:t>
      </w:r>
      <w:r>
        <w:t>смягчать</w:t>
      </w:r>
      <w:r>
        <w:rPr>
          <w:spacing w:val="-1"/>
        </w:rPr>
        <w:t xml:space="preserve"> </w:t>
      </w:r>
      <w:r>
        <w:t>конфликты;</w:t>
      </w:r>
    </w:p>
    <w:p w:rsidR="00E0428A" w:rsidRDefault="001F0548">
      <w:pPr>
        <w:pStyle w:val="a5"/>
        <w:spacing w:line="360" w:lineRule="auto"/>
        <w:jc w:val="left"/>
      </w:pPr>
      <w:r>
        <w:t>владеть</w:t>
      </w:r>
      <w:r>
        <w:rPr>
          <w:spacing w:val="49"/>
        </w:rPr>
        <w:t xml:space="preserve"> </w:t>
      </w:r>
      <w:r>
        <w:t>различными</w:t>
      </w:r>
      <w:r>
        <w:rPr>
          <w:spacing w:val="47"/>
        </w:rPr>
        <w:t xml:space="preserve"> </w:t>
      </w:r>
      <w:r>
        <w:t>способами</w:t>
      </w:r>
      <w:r>
        <w:rPr>
          <w:spacing w:val="49"/>
        </w:rPr>
        <w:t xml:space="preserve"> </w:t>
      </w:r>
      <w:r>
        <w:t>общения</w:t>
      </w:r>
      <w:r>
        <w:rPr>
          <w:spacing w:val="46"/>
        </w:rPr>
        <w:t xml:space="preserve"> </w:t>
      </w:r>
      <w:r>
        <w:t>и</w:t>
      </w:r>
      <w:r>
        <w:rPr>
          <w:spacing w:val="49"/>
        </w:rPr>
        <w:t xml:space="preserve"> </w:t>
      </w:r>
      <w:r>
        <w:t>взаимодействия,</w:t>
      </w:r>
      <w:r>
        <w:rPr>
          <w:spacing w:val="48"/>
        </w:rPr>
        <w:t xml:space="preserve"> </w:t>
      </w:r>
      <w:r>
        <w:t>аргументированно</w:t>
      </w:r>
      <w:r>
        <w:rPr>
          <w:spacing w:val="48"/>
        </w:rPr>
        <w:t xml:space="preserve"> </w:t>
      </w:r>
      <w:r>
        <w:t>вести</w:t>
      </w:r>
      <w:r>
        <w:rPr>
          <w:spacing w:val="-57"/>
        </w:rPr>
        <w:t xml:space="preserve"> </w:t>
      </w:r>
      <w:r>
        <w:t>диалог;</w:t>
      </w:r>
    </w:p>
    <w:p w:rsidR="00E0428A" w:rsidRDefault="001F0548">
      <w:pPr>
        <w:pStyle w:val="a5"/>
        <w:ind w:left="1121" w:firstLine="0"/>
        <w:jc w:val="left"/>
      </w:pPr>
      <w:r>
        <w:t>развѐрнуто</w:t>
      </w:r>
      <w:r>
        <w:rPr>
          <w:spacing w:val="-2"/>
        </w:rPr>
        <w:t xml:space="preserve"> </w:t>
      </w:r>
      <w:r>
        <w:t>и</w:t>
      </w:r>
      <w:r>
        <w:rPr>
          <w:spacing w:val="-2"/>
        </w:rPr>
        <w:t xml:space="preserve"> </w:t>
      </w:r>
      <w:r>
        <w:t>логично</w:t>
      </w:r>
      <w:r>
        <w:rPr>
          <w:spacing w:val="-1"/>
        </w:rPr>
        <w:t xml:space="preserve"> </w:t>
      </w:r>
      <w:r>
        <w:t>излагать</w:t>
      </w:r>
      <w:r>
        <w:rPr>
          <w:spacing w:val="-2"/>
        </w:rPr>
        <w:t xml:space="preserve"> </w:t>
      </w:r>
      <w:r>
        <w:t>свою</w:t>
      </w:r>
      <w:r>
        <w:rPr>
          <w:spacing w:val="-2"/>
        </w:rPr>
        <w:t xml:space="preserve"> </w:t>
      </w:r>
      <w:r>
        <w:t>точку</w:t>
      </w:r>
      <w:r>
        <w:rPr>
          <w:spacing w:val="-9"/>
        </w:rPr>
        <w:t xml:space="preserve"> </w:t>
      </w:r>
      <w:r>
        <w:t>зрения.</w:t>
      </w:r>
    </w:p>
    <w:p w:rsidR="00E0428A" w:rsidRDefault="001F0548" w:rsidP="00B95C42">
      <w:pPr>
        <w:pStyle w:val="a7"/>
        <w:numPr>
          <w:ilvl w:val="0"/>
          <w:numId w:val="66"/>
        </w:numPr>
        <w:tabs>
          <w:tab w:val="left" w:pos="1381"/>
        </w:tabs>
        <w:spacing w:before="140"/>
        <w:rPr>
          <w:sz w:val="24"/>
        </w:rPr>
      </w:pPr>
      <w:r>
        <w:rPr>
          <w:sz w:val="24"/>
        </w:rPr>
        <w:t>совместная</w:t>
      </w:r>
      <w:r>
        <w:rPr>
          <w:spacing w:val="-2"/>
          <w:sz w:val="24"/>
        </w:rPr>
        <w:t xml:space="preserve"> </w:t>
      </w:r>
      <w:r>
        <w:rPr>
          <w:sz w:val="24"/>
        </w:rPr>
        <w:t>деятельность:</w:t>
      </w:r>
    </w:p>
    <w:p w:rsidR="00E0428A" w:rsidRDefault="001F0548">
      <w:pPr>
        <w:pStyle w:val="a5"/>
        <w:spacing w:before="137"/>
        <w:ind w:left="1121" w:firstLine="0"/>
        <w:jc w:val="left"/>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0428A" w:rsidRDefault="001F0548">
      <w:pPr>
        <w:pStyle w:val="a5"/>
        <w:spacing w:before="139" w:line="360" w:lineRule="auto"/>
        <w:jc w:val="left"/>
      </w:pPr>
      <w:r>
        <w:t>выбирать</w:t>
      </w:r>
      <w:r>
        <w:rPr>
          <w:spacing w:val="9"/>
        </w:rPr>
        <w:t xml:space="preserve"> </w:t>
      </w:r>
      <w:r>
        <w:t>тематику</w:t>
      </w:r>
      <w:r>
        <w:rPr>
          <w:spacing w:val="1"/>
        </w:rPr>
        <w:t xml:space="preserve"> </w:t>
      </w:r>
      <w:r>
        <w:t>и</w:t>
      </w:r>
      <w:r>
        <w:rPr>
          <w:spacing w:val="11"/>
        </w:rPr>
        <w:t xml:space="preserve"> </w:t>
      </w:r>
      <w:r>
        <w:t>методы</w:t>
      </w:r>
      <w:r>
        <w:rPr>
          <w:spacing w:val="8"/>
        </w:rPr>
        <w:t xml:space="preserve"> </w:t>
      </w:r>
      <w:r>
        <w:t>совместных</w:t>
      </w:r>
      <w:r>
        <w:rPr>
          <w:spacing w:val="10"/>
        </w:rPr>
        <w:t xml:space="preserve"> </w:t>
      </w:r>
      <w:r>
        <w:t>действий</w:t>
      </w:r>
      <w:r>
        <w:rPr>
          <w:spacing w:val="9"/>
        </w:rPr>
        <w:t xml:space="preserve"> </w:t>
      </w:r>
      <w:r>
        <w:t>с</w:t>
      </w:r>
      <w:r>
        <w:rPr>
          <w:spacing w:val="9"/>
        </w:rPr>
        <w:t xml:space="preserve"> </w:t>
      </w:r>
      <w:r>
        <w:t>учѐтом</w:t>
      </w:r>
      <w:r>
        <w:rPr>
          <w:spacing w:val="9"/>
        </w:rPr>
        <w:t xml:space="preserve"> </w:t>
      </w:r>
      <w:r>
        <w:t>общих</w:t>
      </w:r>
      <w:r>
        <w:rPr>
          <w:spacing w:val="8"/>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E0428A" w:rsidRDefault="001F0548">
      <w:pPr>
        <w:pStyle w:val="a5"/>
        <w:spacing w:line="360" w:lineRule="auto"/>
        <w:ind w:right="196"/>
        <w:jc w:val="left"/>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2"/>
        </w:rPr>
        <w:t xml:space="preserve"> </w:t>
      </w:r>
      <w:r>
        <w:t>достижению: составлять</w:t>
      </w:r>
    </w:p>
    <w:p w:rsidR="00E0428A" w:rsidRDefault="001F0548">
      <w:pPr>
        <w:pStyle w:val="a5"/>
        <w:spacing w:line="360" w:lineRule="auto"/>
        <w:jc w:val="left"/>
      </w:pPr>
      <w:r>
        <w:t>план</w:t>
      </w:r>
      <w:r>
        <w:rPr>
          <w:spacing w:val="4"/>
        </w:rPr>
        <w:t xml:space="preserve"> </w:t>
      </w:r>
      <w:r>
        <w:t>действий,</w:t>
      </w:r>
      <w:r>
        <w:rPr>
          <w:spacing w:val="4"/>
        </w:rPr>
        <w:t xml:space="preserve"> </w:t>
      </w:r>
      <w:r>
        <w:t>распределять</w:t>
      </w:r>
      <w:r>
        <w:rPr>
          <w:spacing w:val="4"/>
        </w:rPr>
        <w:t xml:space="preserve"> </w:t>
      </w:r>
      <w:r>
        <w:t>роли</w:t>
      </w:r>
      <w:r>
        <w:rPr>
          <w:spacing w:val="5"/>
        </w:rPr>
        <w:t xml:space="preserve"> </w:t>
      </w:r>
      <w:r>
        <w:t>с</w:t>
      </w:r>
      <w:r>
        <w:rPr>
          <w:spacing w:val="5"/>
        </w:rPr>
        <w:t xml:space="preserve"> </w:t>
      </w:r>
      <w:r>
        <w:t>учѐтом</w:t>
      </w:r>
      <w:r>
        <w:rPr>
          <w:spacing w:val="5"/>
        </w:rPr>
        <w:t xml:space="preserve"> </w:t>
      </w:r>
      <w:r>
        <w:t>мнений</w:t>
      </w:r>
      <w:r>
        <w:rPr>
          <w:spacing w:val="5"/>
        </w:rPr>
        <w:t xml:space="preserve"> </w:t>
      </w:r>
      <w:r>
        <w:t>участников,</w:t>
      </w:r>
      <w:r>
        <w:rPr>
          <w:spacing w:val="2"/>
        </w:rPr>
        <w:t xml:space="preserve"> </w:t>
      </w:r>
      <w:r>
        <w:t>обсуждать</w:t>
      </w:r>
      <w:r>
        <w:rPr>
          <w:spacing w:val="4"/>
        </w:rPr>
        <w:t xml:space="preserve"> </w:t>
      </w:r>
      <w:r>
        <w:t>результаты</w:t>
      </w:r>
      <w:r>
        <w:rPr>
          <w:spacing w:val="-57"/>
        </w:rPr>
        <w:t xml:space="preserve"> </w:t>
      </w:r>
      <w:r>
        <w:t>совместной</w:t>
      </w:r>
      <w:r>
        <w:rPr>
          <w:spacing w:val="-1"/>
        </w:rPr>
        <w:t xml:space="preserve"> </w:t>
      </w:r>
      <w:r>
        <w:t>работы;</w:t>
      </w:r>
    </w:p>
    <w:p w:rsidR="00E0428A" w:rsidRDefault="001F0548">
      <w:pPr>
        <w:pStyle w:val="a5"/>
        <w:spacing w:before="1" w:line="360" w:lineRule="auto"/>
        <w:jc w:val="left"/>
      </w:pPr>
      <w:r>
        <w:t>оценивать</w:t>
      </w:r>
      <w:r>
        <w:rPr>
          <w:spacing w:val="53"/>
        </w:rPr>
        <w:t xml:space="preserve"> </w:t>
      </w:r>
      <w:r>
        <w:t>качество</w:t>
      </w:r>
      <w:r>
        <w:rPr>
          <w:spacing w:val="52"/>
        </w:rPr>
        <w:t xml:space="preserve"> </w:t>
      </w:r>
      <w:r>
        <w:t>своего</w:t>
      </w:r>
      <w:r>
        <w:rPr>
          <w:spacing w:val="52"/>
        </w:rPr>
        <w:t xml:space="preserve"> </w:t>
      </w:r>
      <w:r>
        <w:t>вклада</w:t>
      </w:r>
      <w:r>
        <w:rPr>
          <w:spacing w:val="54"/>
        </w:rPr>
        <w:t xml:space="preserve"> </w:t>
      </w:r>
      <w:r>
        <w:t>и</w:t>
      </w:r>
      <w:r>
        <w:rPr>
          <w:spacing w:val="53"/>
        </w:rPr>
        <w:t xml:space="preserve"> </w:t>
      </w:r>
      <w:r>
        <w:t>каждого</w:t>
      </w:r>
      <w:r>
        <w:rPr>
          <w:spacing w:val="55"/>
        </w:rPr>
        <w:t xml:space="preserve"> </w:t>
      </w:r>
      <w:r>
        <w:t>участника</w:t>
      </w:r>
      <w:r>
        <w:rPr>
          <w:spacing w:val="52"/>
        </w:rPr>
        <w:t xml:space="preserve"> </w:t>
      </w:r>
      <w:r>
        <w:t>команды</w:t>
      </w:r>
      <w:r>
        <w:rPr>
          <w:spacing w:val="52"/>
        </w:rPr>
        <w:t xml:space="preserve"> </w:t>
      </w:r>
      <w:r>
        <w:t>в</w:t>
      </w:r>
      <w:r>
        <w:rPr>
          <w:spacing w:val="52"/>
        </w:rPr>
        <w:t xml:space="preserve"> </w:t>
      </w:r>
      <w:r>
        <w:t>общий</w:t>
      </w:r>
      <w:r>
        <w:rPr>
          <w:spacing w:val="53"/>
        </w:rPr>
        <w:t xml:space="preserve"> </w:t>
      </w:r>
      <w:r>
        <w:t>результат</w:t>
      </w:r>
      <w:r>
        <w:rPr>
          <w:spacing w:val="53"/>
        </w:rPr>
        <w:t xml:space="preserve"> </w:t>
      </w:r>
      <w:r>
        <w:t>по</w:t>
      </w:r>
      <w:r>
        <w:rPr>
          <w:spacing w:val="-57"/>
        </w:rPr>
        <w:t xml:space="preserve"> </w:t>
      </w:r>
      <w:r>
        <w:t>разработанным</w:t>
      </w:r>
      <w:r>
        <w:rPr>
          <w:spacing w:val="-3"/>
        </w:rPr>
        <w:t xml:space="preserve"> </w:t>
      </w:r>
      <w:r>
        <w:t>критериям;</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2459"/>
          <w:tab w:val="left" w:pos="3303"/>
          <w:tab w:val="left" w:pos="4435"/>
          <w:tab w:val="left" w:pos="5694"/>
          <w:tab w:val="left" w:pos="6394"/>
          <w:tab w:val="left" w:pos="6715"/>
          <w:tab w:val="left" w:pos="7785"/>
          <w:tab w:val="left" w:pos="8936"/>
        </w:tabs>
        <w:spacing w:before="60" w:line="360" w:lineRule="auto"/>
        <w:ind w:right="200"/>
        <w:jc w:val="left"/>
      </w:pPr>
      <w:r>
        <w:lastRenderedPageBreak/>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3"/>
        </w:rPr>
        <w:t xml:space="preserve"> </w:t>
      </w:r>
      <w:r>
        <w:t>значимости;</w:t>
      </w:r>
    </w:p>
    <w:p w:rsidR="00E0428A" w:rsidRDefault="001F0548">
      <w:pPr>
        <w:pStyle w:val="a5"/>
        <w:spacing w:before="1" w:line="360" w:lineRule="auto"/>
        <w:jc w:val="left"/>
      </w:pPr>
      <w:r>
        <w:t>осуществлять</w:t>
      </w:r>
      <w:r>
        <w:rPr>
          <w:spacing w:val="16"/>
        </w:rPr>
        <w:t xml:space="preserve"> </w:t>
      </w:r>
      <w:r>
        <w:t>позитивное</w:t>
      </w:r>
      <w:r>
        <w:rPr>
          <w:spacing w:val="15"/>
        </w:rPr>
        <w:t xml:space="preserve"> </w:t>
      </w:r>
      <w:r>
        <w:t>стратегическое</w:t>
      </w:r>
      <w:r>
        <w:rPr>
          <w:spacing w:val="15"/>
        </w:rPr>
        <w:t xml:space="preserve"> </w:t>
      </w:r>
      <w:r>
        <w:t>поведение</w:t>
      </w:r>
      <w:r>
        <w:rPr>
          <w:spacing w:val="15"/>
        </w:rPr>
        <w:t xml:space="preserve"> </w:t>
      </w:r>
      <w:r>
        <w:t>в</w:t>
      </w:r>
      <w:r>
        <w:rPr>
          <w:spacing w:val="15"/>
        </w:rPr>
        <w:t xml:space="preserve"> </w:t>
      </w:r>
      <w:r>
        <w:t>различных</w:t>
      </w:r>
      <w:r>
        <w:rPr>
          <w:spacing w:val="15"/>
        </w:rPr>
        <w:t xml:space="preserve"> </w:t>
      </w:r>
      <w:r>
        <w:t>ситуациях,</w:t>
      </w:r>
      <w:r>
        <w:rPr>
          <w:spacing w:val="13"/>
        </w:rPr>
        <w:t xml:space="preserve"> </w:t>
      </w:r>
      <w:r>
        <w:t>проявлять</w:t>
      </w:r>
      <w:r>
        <w:rPr>
          <w:spacing w:val="-57"/>
        </w:rPr>
        <w:t xml:space="preserve"> </w:t>
      </w:r>
      <w:r>
        <w:t>творчество</w:t>
      </w:r>
      <w:r>
        <w:rPr>
          <w:spacing w:val="-2"/>
        </w:rPr>
        <w:t xml:space="preserve"> </w:t>
      </w:r>
      <w:r>
        <w:t>и  воображение,</w:t>
      </w:r>
      <w:r>
        <w:rPr>
          <w:spacing w:val="-1"/>
        </w:rPr>
        <w:t xml:space="preserve"> </w:t>
      </w:r>
      <w:r>
        <w:t>быть</w:t>
      </w:r>
      <w:r>
        <w:rPr>
          <w:spacing w:val="-2"/>
        </w:rPr>
        <w:t xml:space="preserve"> </w:t>
      </w:r>
      <w:r>
        <w:t>инициативным.</w:t>
      </w:r>
    </w:p>
    <w:p w:rsidR="00E0428A" w:rsidRDefault="001F0548" w:rsidP="00B95C42">
      <w:pPr>
        <w:pStyle w:val="a7"/>
        <w:numPr>
          <w:ilvl w:val="3"/>
          <w:numId w:val="69"/>
        </w:numPr>
        <w:tabs>
          <w:tab w:val="left" w:pos="2142"/>
        </w:tabs>
        <w:ind w:hanging="1021"/>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5"/>
          <w:sz w:val="24"/>
        </w:rPr>
        <w:t xml:space="preserve"> </w:t>
      </w:r>
      <w:r>
        <w:rPr>
          <w:sz w:val="24"/>
        </w:rPr>
        <w:t>действиями:</w:t>
      </w:r>
    </w:p>
    <w:p w:rsidR="00E0428A" w:rsidRDefault="001F0548" w:rsidP="00B95C42">
      <w:pPr>
        <w:pStyle w:val="a7"/>
        <w:numPr>
          <w:ilvl w:val="0"/>
          <w:numId w:val="65"/>
        </w:numPr>
        <w:tabs>
          <w:tab w:val="left" w:pos="1381"/>
        </w:tabs>
        <w:spacing w:before="139"/>
        <w:rPr>
          <w:sz w:val="24"/>
        </w:rPr>
      </w:pPr>
      <w:r>
        <w:rPr>
          <w:sz w:val="24"/>
        </w:rPr>
        <w:t>самоорганизация:</w:t>
      </w:r>
    </w:p>
    <w:p w:rsidR="00E0428A" w:rsidRDefault="001F0548">
      <w:pPr>
        <w:pStyle w:val="a5"/>
        <w:spacing w:before="137" w:line="360" w:lineRule="auto"/>
        <w:jc w:val="left"/>
      </w:pPr>
      <w:r>
        <w:t>самостоятельно</w:t>
      </w:r>
      <w:r>
        <w:rPr>
          <w:spacing w:val="5"/>
        </w:rPr>
        <w:t xml:space="preserve"> </w:t>
      </w:r>
      <w:r>
        <w:t>осуществлять</w:t>
      </w:r>
      <w:r>
        <w:rPr>
          <w:spacing w:val="6"/>
        </w:rPr>
        <w:t xml:space="preserve"> </w:t>
      </w:r>
      <w:r>
        <w:t>познавательную</w:t>
      </w:r>
      <w:r>
        <w:rPr>
          <w:spacing w:val="9"/>
        </w:rPr>
        <w:t xml:space="preserve"> </w:t>
      </w:r>
      <w:r>
        <w:t>деятельность,</w:t>
      </w:r>
      <w:r>
        <w:rPr>
          <w:spacing w:val="5"/>
        </w:rPr>
        <w:t xml:space="preserve"> </w:t>
      </w:r>
      <w:r>
        <w:t>выявлять</w:t>
      </w:r>
      <w:r>
        <w:rPr>
          <w:spacing w:val="6"/>
        </w:rPr>
        <w:t xml:space="preserve"> </w:t>
      </w:r>
      <w:r>
        <w:t>проблемы,</w:t>
      </w:r>
      <w:r>
        <w:rPr>
          <w:spacing w:val="5"/>
        </w:rPr>
        <w:t xml:space="preserve"> </w:t>
      </w:r>
      <w:r>
        <w:t>ставить</w:t>
      </w:r>
      <w:r>
        <w:rPr>
          <w:spacing w:val="6"/>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4"/>
        </w:rPr>
        <w:t xml:space="preserve"> </w:t>
      </w:r>
      <w:r>
        <w:t>и</w:t>
      </w:r>
      <w:r>
        <w:rPr>
          <w:spacing w:val="-4"/>
        </w:rPr>
        <w:t xml:space="preserve"> </w:t>
      </w:r>
      <w:r>
        <w:t>жизненных ситуациях;</w:t>
      </w:r>
    </w:p>
    <w:p w:rsidR="00E0428A" w:rsidRDefault="001F0548">
      <w:pPr>
        <w:pStyle w:val="a5"/>
        <w:spacing w:line="360" w:lineRule="auto"/>
        <w:jc w:val="left"/>
      </w:pP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r>
        <w:rPr>
          <w:spacing w:val="-57"/>
        </w:rPr>
        <w:t xml:space="preserve"> </w:t>
      </w:r>
      <w:r>
        <w:t>собственных возможностей и предпочтений;</w:t>
      </w:r>
    </w:p>
    <w:p w:rsidR="00E0428A" w:rsidRDefault="001F0548">
      <w:pPr>
        <w:pStyle w:val="a5"/>
        <w:spacing w:before="1"/>
        <w:ind w:left="1121" w:firstLine="0"/>
        <w:jc w:val="left"/>
      </w:pPr>
      <w:r>
        <w:t>давать</w:t>
      </w:r>
      <w:r>
        <w:rPr>
          <w:spacing w:val="-2"/>
        </w:rPr>
        <w:t xml:space="preserve"> </w:t>
      </w:r>
      <w:r>
        <w:t>оценку</w:t>
      </w:r>
      <w:r>
        <w:rPr>
          <w:spacing w:val="-9"/>
        </w:rPr>
        <w:t xml:space="preserve"> </w:t>
      </w:r>
      <w:r>
        <w:t>новым</w:t>
      </w:r>
      <w:r>
        <w:rPr>
          <w:spacing w:val="-1"/>
        </w:rPr>
        <w:t xml:space="preserve"> </w:t>
      </w:r>
      <w:r>
        <w:t>ситуациям;</w:t>
      </w:r>
    </w:p>
    <w:p w:rsidR="00E0428A" w:rsidRDefault="001F0548">
      <w:pPr>
        <w:pStyle w:val="a5"/>
        <w:spacing w:before="137"/>
        <w:ind w:left="112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0428A" w:rsidRDefault="001F0548">
      <w:pPr>
        <w:pStyle w:val="a5"/>
        <w:tabs>
          <w:tab w:val="left" w:pos="2219"/>
          <w:tab w:val="left" w:pos="3869"/>
          <w:tab w:val="left" w:pos="4995"/>
          <w:tab w:val="left" w:pos="7163"/>
          <w:tab w:val="left" w:pos="7976"/>
          <w:tab w:val="left" w:pos="8966"/>
        </w:tabs>
        <w:spacing w:before="139"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E0428A" w:rsidRDefault="001F0548">
      <w:pPr>
        <w:pStyle w:val="a5"/>
        <w:ind w:left="1121" w:firstLine="0"/>
        <w:jc w:val="left"/>
      </w:pPr>
      <w:r>
        <w:t>оценивать</w:t>
      </w:r>
      <w:r>
        <w:rPr>
          <w:spacing w:val="-5"/>
        </w:rPr>
        <w:t xml:space="preserve"> </w:t>
      </w:r>
      <w:r>
        <w:t>приобретѐнный</w:t>
      </w:r>
      <w:r>
        <w:rPr>
          <w:spacing w:val="-3"/>
        </w:rPr>
        <w:t xml:space="preserve"> </w:t>
      </w:r>
      <w:r>
        <w:t>опыт;</w:t>
      </w:r>
    </w:p>
    <w:p w:rsidR="00E0428A" w:rsidRDefault="001F0548">
      <w:pPr>
        <w:pStyle w:val="a5"/>
        <w:spacing w:before="137"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E0428A" w:rsidRDefault="001F0548" w:rsidP="00B95C42">
      <w:pPr>
        <w:pStyle w:val="a7"/>
        <w:numPr>
          <w:ilvl w:val="0"/>
          <w:numId w:val="65"/>
        </w:numPr>
        <w:tabs>
          <w:tab w:val="left" w:pos="1381"/>
        </w:tabs>
        <w:rPr>
          <w:sz w:val="24"/>
        </w:rPr>
      </w:pPr>
      <w:r>
        <w:rPr>
          <w:sz w:val="24"/>
        </w:rPr>
        <w:t>самоконтроль:</w:t>
      </w:r>
    </w:p>
    <w:p w:rsidR="00E0428A" w:rsidRDefault="001F0548">
      <w:pPr>
        <w:pStyle w:val="a5"/>
        <w:spacing w:before="139" w:line="360" w:lineRule="auto"/>
        <w:ind w:right="20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0428A" w:rsidRDefault="001F0548">
      <w:pPr>
        <w:pStyle w:val="a5"/>
        <w:spacing w:line="360" w:lineRule="auto"/>
        <w:ind w:right="201"/>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0428A" w:rsidRDefault="001F0548">
      <w:pPr>
        <w:pStyle w:val="a5"/>
        <w:spacing w:line="360" w:lineRule="auto"/>
        <w:ind w:left="1121" w:right="1598" w:firstLine="0"/>
      </w:pP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E0428A" w:rsidRDefault="001F0548" w:rsidP="00B95C42">
      <w:pPr>
        <w:pStyle w:val="a7"/>
        <w:numPr>
          <w:ilvl w:val="0"/>
          <w:numId w:val="65"/>
        </w:numPr>
        <w:tabs>
          <w:tab w:val="left" w:pos="1381"/>
        </w:tabs>
        <w:jc w:val="both"/>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E0428A" w:rsidRDefault="001F0548">
      <w:pPr>
        <w:pStyle w:val="a5"/>
        <w:spacing w:before="139"/>
        <w:ind w:left="112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0428A" w:rsidRDefault="001F0548">
      <w:pPr>
        <w:pStyle w:val="a5"/>
        <w:spacing w:before="137"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3"/>
        </w:rPr>
        <w:t xml:space="preserve"> </w:t>
      </w:r>
      <w:r>
        <w:t>ошибки;</w:t>
      </w:r>
    </w:p>
    <w:p w:rsidR="00E0428A" w:rsidRDefault="001F0548">
      <w:pPr>
        <w:pStyle w:val="a5"/>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0428A" w:rsidRDefault="001F0548" w:rsidP="00B95C42">
      <w:pPr>
        <w:pStyle w:val="a7"/>
        <w:numPr>
          <w:ilvl w:val="2"/>
          <w:numId w:val="69"/>
        </w:numPr>
        <w:tabs>
          <w:tab w:val="left" w:pos="1962"/>
        </w:tabs>
        <w:spacing w:before="139"/>
        <w:ind w:left="1961" w:hanging="841"/>
        <w:jc w:val="both"/>
        <w:rPr>
          <w:sz w:val="24"/>
        </w:rPr>
      </w:pPr>
      <w:r>
        <w:rPr>
          <w:sz w:val="24"/>
        </w:rPr>
        <w:t>Предметные</w:t>
      </w:r>
      <w:r>
        <w:rPr>
          <w:spacing w:val="-6"/>
          <w:sz w:val="24"/>
        </w:rPr>
        <w:t xml:space="preserve"> </w:t>
      </w:r>
      <w:r>
        <w:rPr>
          <w:sz w:val="24"/>
        </w:rPr>
        <w:t>результаты:</w:t>
      </w:r>
    </w:p>
    <w:p w:rsidR="00E0428A" w:rsidRDefault="001F0548">
      <w:pPr>
        <w:pStyle w:val="a5"/>
        <w:spacing w:before="137" w:line="360" w:lineRule="auto"/>
        <w:ind w:right="204"/>
      </w:pPr>
      <w:r>
        <w:t xml:space="preserve">владение  </w:t>
      </w:r>
      <w:r>
        <w:rPr>
          <w:spacing w:val="1"/>
        </w:rPr>
        <w:t xml:space="preserve"> </w:t>
      </w:r>
      <w:r>
        <w:t>представлениями    о    роли    информации    и    связанных    с    ней    процессов</w:t>
      </w:r>
      <w:r>
        <w:rPr>
          <w:spacing w:val="-57"/>
        </w:rPr>
        <w:t xml:space="preserve"> </w:t>
      </w:r>
      <w:r>
        <w:t xml:space="preserve">в  </w:t>
      </w:r>
      <w:r>
        <w:rPr>
          <w:spacing w:val="13"/>
        </w:rPr>
        <w:t xml:space="preserve"> </w:t>
      </w:r>
      <w:r>
        <w:t xml:space="preserve">природе,  </w:t>
      </w:r>
      <w:r>
        <w:rPr>
          <w:spacing w:val="15"/>
        </w:rPr>
        <w:t xml:space="preserve"> </w:t>
      </w:r>
      <w:r>
        <w:t xml:space="preserve">технике  </w:t>
      </w:r>
      <w:r>
        <w:rPr>
          <w:spacing w:val="12"/>
        </w:rPr>
        <w:t xml:space="preserve"> </w:t>
      </w:r>
      <w:r>
        <w:t xml:space="preserve">и  </w:t>
      </w:r>
      <w:r>
        <w:rPr>
          <w:spacing w:val="16"/>
        </w:rPr>
        <w:t xml:space="preserve"> </w:t>
      </w:r>
      <w:r>
        <w:t xml:space="preserve">обществе,  </w:t>
      </w:r>
      <w:r>
        <w:rPr>
          <w:spacing w:val="15"/>
        </w:rPr>
        <w:t xml:space="preserve"> </w:t>
      </w:r>
      <w:r>
        <w:t xml:space="preserve">понятиями  </w:t>
      </w:r>
      <w:r>
        <w:rPr>
          <w:spacing w:val="21"/>
        </w:rPr>
        <w:t xml:space="preserve"> </w:t>
      </w:r>
      <w:r>
        <w:t xml:space="preserve">«информация»,  </w:t>
      </w:r>
      <w:r>
        <w:rPr>
          <w:spacing w:val="20"/>
        </w:rPr>
        <w:t xml:space="preserve"> </w:t>
      </w:r>
      <w:r>
        <w:t xml:space="preserve">«информационный  </w:t>
      </w:r>
      <w:r>
        <w:rPr>
          <w:spacing w:val="16"/>
        </w:rPr>
        <w:t xml:space="preserve"> </w:t>
      </w:r>
      <w:r>
        <w:t>процесс»,</w:t>
      </w:r>
    </w:p>
    <w:p w:rsidR="00E0428A" w:rsidRDefault="001F0548">
      <w:pPr>
        <w:pStyle w:val="a5"/>
        <w:spacing w:line="360" w:lineRule="auto"/>
        <w:ind w:right="193" w:firstLine="0"/>
      </w:pPr>
      <w:r>
        <w:t>«система», «компоненты системы», «системный эффект», «информационная система», «система</w:t>
      </w:r>
      <w:r>
        <w:rPr>
          <w:spacing w:val="1"/>
        </w:rPr>
        <w:t xml:space="preserve"> </w:t>
      </w:r>
      <w:r>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10"/>
        </w:rPr>
        <w:t xml:space="preserve"> </w:t>
      </w:r>
      <w:r>
        <w:t>информацию,</w:t>
      </w:r>
      <w:r>
        <w:rPr>
          <w:spacing w:val="12"/>
        </w:rPr>
        <w:t xml:space="preserve"> </w:t>
      </w:r>
      <w:r>
        <w:t>полученную</w:t>
      </w:r>
      <w:r>
        <w:rPr>
          <w:spacing w:val="13"/>
        </w:rPr>
        <w:t xml:space="preserve"> </w:t>
      </w:r>
      <w:r>
        <w:t>из</w:t>
      </w:r>
      <w:r>
        <w:rPr>
          <w:spacing w:val="13"/>
        </w:rPr>
        <w:t xml:space="preserve"> </w:t>
      </w:r>
      <w:r>
        <w:t>сети</w:t>
      </w:r>
      <w:r>
        <w:rPr>
          <w:spacing w:val="12"/>
        </w:rPr>
        <w:t xml:space="preserve"> </w:t>
      </w:r>
      <w:r>
        <w:t>Интернет,</w:t>
      </w:r>
      <w:r>
        <w:rPr>
          <w:spacing w:val="14"/>
        </w:rPr>
        <w:t xml:space="preserve"> </w:t>
      </w:r>
      <w:r>
        <w:t>умение</w:t>
      </w:r>
      <w:r>
        <w:rPr>
          <w:spacing w:val="11"/>
        </w:rPr>
        <w:t xml:space="preserve"> </w:t>
      </w:r>
      <w:r>
        <w:t>характеризовать</w:t>
      </w:r>
      <w:r>
        <w:rPr>
          <w:spacing w:val="11"/>
        </w:rPr>
        <w:t xml:space="preserve"> </w:t>
      </w:r>
      <w:r>
        <w:t>большие</w:t>
      </w:r>
      <w:r>
        <w:rPr>
          <w:spacing w:val="12"/>
        </w:rPr>
        <w:t xml:space="preserve"> </w:t>
      </w:r>
      <w:r>
        <w:t>данные,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приводить</w:t>
      </w:r>
      <w:r>
        <w:rPr>
          <w:spacing w:val="-5"/>
        </w:rPr>
        <w:t xml:space="preserve"> </w:t>
      </w:r>
      <w:r>
        <w:t>примеры</w:t>
      </w:r>
      <w:r>
        <w:rPr>
          <w:spacing w:val="-4"/>
        </w:rPr>
        <w:t xml:space="preserve"> </w:t>
      </w:r>
      <w:r>
        <w:t>источников</w:t>
      </w:r>
      <w:r>
        <w:rPr>
          <w:spacing w:val="-5"/>
        </w:rPr>
        <w:t xml:space="preserve"> </w:t>
      </w:r>
      <w:r>
        <w:t>их</w:t>
      </w:r>
      <w:r>
        <w:rPr>
          <w:spacing w:val="-5"/>
        </w:rPr>
        <w:t xml:space="preserve"> </w:t>
      </w:r>
      <w:r>
        <w:t>получения</w:t>
      </w:r>
      <w:r>
        <w:rPr>
          <w:spacing w:val="-4"/>
        </w:rPr>
        <w:t xml:space="preserve"> </w:t>
      </w:r>
      <w:r>
        <w:t>и</w:t>
      </w:r>
      <w:r>
        <w:rPr>
          <w:spacing w:val="-5"/>
        </w:rPr>
        <w:t xml:space="preserve"> </w:t>
      </w:r>
      <w:r>
        <w:t>направления</w:t>
      </w:r>
      <w:r>
        <w:rPr>
          <w:spacing w:val="-7"/>
        </w:rPr>
        <w:t xml:space="preserve"> </w:t>
      </w:r>
      <w:r>
        <w:t>использования;</w:t>
      </w:r>
    </w:p>
    <w:p w:rsidR="00E0428A" w:rsidRDefault="001F0548">
      <w:pPr>
        <w:pStyle w:val="a5"/>
        <w:spacing w:before="140" w:line="360" w:lineRule="auto"/>
        <w:ind w:right="201"/>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2"/>
        </w:rPr>
        <w:t xml:space="preserve"> </w:t>
      </w:r>
      <w:r>
        <w:t>учебных задач</w:t>
      </w:r>
      <w:r>
        <w:rPr>
          <w:spacing w:val="-1"/>
        </w:rPr>
        <w:t xml:space="preserve"> </w:t>
      </w:r>
      <w:r>
        <w:t>по</w:t>
      </w:r>
      <w:r>
        <w:rPr>
          <w:spacing w:val="-1"/>
        </w:rPr>
        <w:t xml:space="preserve"> </w:t>
      </w:r>
      <w:r>
        <w:t>выбранной специализации;</w:t>
      </w:r>
    </w:p>
    <w:p w:rsidR="00E0428A" w:rsidRDefault="001F0548">
      <w:pPr>
        <w:pStyle w:val="a5"/>
        <w:spacing w:line="360" w:lineRule="auto"/>
        <w:ind w:right="206"/>
      </w:pPr>
      <w:r>
        <w:t>наличие представлений о компьютерных сетях и их роли в современном мире, об общих</w:t>
      </w:r>
      <w:r>
        <w:rPr>
          <w:spacing w:val="1"/>
        </w:rPr>
        <w:t xml:space="preserve"> </w:t>
      </w:r>
      <w:r>
        <w:t>принципах</w:t>
      </w:r>
      <w:r>
        <w:rPr>
          <w:spacing w:val="1"/>
        </w:rPr>
        <w:t xml:space="preserve"> </w:t>
      </w:r>
      <w:r>
        <w:t>разработки</w:t>
      </w:r>
      <w:r>
        <w:rPr>
          <w:spacing w:val="-2"/>
        </w:rPr>
        <w:t xml:space="preserve"> </w:t>
      </w:r>
      <w:r>
        <w:t>и</w:t>
      </w:r>
      <w:r>
        <w:rPr>
          <w:spacing w:val="-1"/>
        </w:rPr>
        <w:t xml:space="preserve"> </w:t>
      </w:r>
      <w:r>
        <w:t>функционирования интернет-приложений;</w:t>
      </w:r>
    </w:p>
    <w:p w:rsidR="00E0428A" w:rsidRDefault="001F0548">
      <w:pPr>
        <w:pStyle w:val="a5"/>
        <w:spacing w:line="360" w:lineRule="auto"/>
        <w:ind w:right="201"/>
      </w:pPr>
      <w:r>
        <w:t xml:space="preserve">понимание     </w:t>
      </w:r>
      <w:r>
        <w:rPr>
          <w:spacing w:val="29"/>
        </w:rPr>
        <w:t xml:space="preserve"> </w:t>
      </w:r>
      <w:r>
        <w:t xml:space="preserve">угроз      </w:t>
      </w:r>
      <w:r>
        <w:rPr>
          <w:spacing w:val="27"/>
        </w:rPr>
        <w:t xml:space="preserve"> </w:t>
      </w:r>
      <w:r>
        <w:t xml:space="preserve">информационной      </w:t>
      </w:r>
      <w:r>
        <w:rPr>
          <w:spacing w:val="26"/>
        </w:rPr>
        <w:t xml:space="preserve"> </w:t>
      </w:r>
      <w:r>
        <w:t xml:space="preserve">безопасности,      </w:t>
      </w:r>
      <w:r>
        <w:rPr>
          <w:spacing w:val="27"/>
        </w:rPr>
        <w:t xml:space="preserve"> </w:t>
      </w:r>
      <w:r>
        <w:t xml:space="preserve">использование      </w:t>
      </w:r>
      <w:r>
        <w:rPr>
          <w:spacing w:val="26"/>
        </w:rPr>
        <w:t xml:space="preserve"> </w:t>
      </w:r>
      <w:r>
        <w:t>методов</w:t>
      </w:r>
      <w:r>
        <w:rPr>
          <w:spacing w:val="-58"/>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 распространение персональных данных, соблюдение требований техники безопасности</w:t>
      </w:r>
      <w:r>
        <w:rPr>
          <w:spacing w:val="-57"/>
        </w:rPr>
        <w:t xml:space="preserve"> </w:t>
      </w:r>
      <w:r>
        <w:t>и гигиены при работе с компьютерами и другими компонентами цифрового окружения, понимание</w:t>
      </w:r>
      <w:r>
        <w:rPr>
          <w:spacing w:val="-57"/>
        </w:rPr>
        <w:t xml:space="preserve"> </w:t>
      </w:r>
      <w:r>
        <w:t>правовых</w:t>
      </w:r>
      <w:r>
        <w:rPr>
          <w:spacing w:val="12"/>
        </w:rPr>
        <w:t xml:space="preserve"> </w:t>
      </w:r>
      <w:r>
        <w:t>основ</w:t>
      </w:r>
      <w:r>
        <w:rPr>
          <w:spacing w:val="10"/>
        </w:rPr>
        <w:t xml:space="preserve"> </w:t>
      </w:r>
      <w:r>
        <w:t>использования</w:t>
      </w:r>
      <w:r>
        <w:rPr>
          <w:spacing w:val="11"/>
        </w:rPr>
        <w:t xml:space="preserve"> </w:t>
      </w:r>
      <w:r>
        <w:t>компьютерных</w:t>
      </w:r>
      <w:r>
        <w:rPr>
          <w:spacing w:val="11"/>
        </w:rPr>
        <w:t xml:space="preserve"> </w:t>
      </w:r>
      <w:r>
        <w:t>программ,</w:t>
      </w:r>
      <w:r>
        <w:rPr>
          <w:spacing w:val="11"/>
        </w:rPr>
        <w:t xml:space="preserve"> </w:t>
      </w:r>
      <w:r>
        <w:t>баз</w:t>
      </w:r>
      <w:r>
        <w:rPr>
          <w:spacing w:val="12"/>
        </w:rPr>
        <w:t xml:space="preserve"> </w:t>
      </w:r>
      <w:r>
        <w:t>данных</w:t>
      </w:r>
      <w:r>
        <w:rPr>
          <w:spacing w:val="12"/>
        </w:rPr>
        <w:t xml:space="preserve"> </w:t>
      </w:r>
      <w:r>
        <w:t>и</w:t>
      </w:r>
      <w:r>
        <w:rPr>
          <w:spacing w:val="12"/>
        </w:rPr>
        <w:t xml:space="preserve"> </w:t>
      </w:r>
      <w:r>
        <w:t>материалов,</w:t>
      </w:r>
      <w:r>
        <w:rPr>
          <w:spacing w:val="10"/>
        </w:rPr>
        <w:t xml:space="preserve"> </w:t>
      </w:r>
      <w:r>
        <w:t>размещѐнных</w:t>
      </w:r>
      <w:r>
        <w:rPr>
          <w:spacing w:val="-57"/>
        </w:rPr>
        <w:t xml:space="preserve"> </w:t>
      </w:r>
      <w:r>
        <w:t>в</w:t>
      </w:r>
      <w:r>
        <w:rPr>
          <w:spacing w:val="-2"/>
        </w:rPr>
        <w:t xml:space="preserve"> </w:t>
      </w:r>
      <w:r>
        <w:t>сети Интернет;</w:t>
      </w:r>
    </w:p>
    <w:p w:rsidR="00E0428A" w:rsidRDefault="001F0548">
      <w:pPr>
        <w:pStyle w:val="a5"/>
        <w:tabs>
          <w:tab w:val="left" w:pos="2612"/>
          <w:tab w:val="left" w:pos="5496"/>
          <w:tab w:val="left" w:pos="7170"/>
          <w:tab w:val="left" w:pos="9334"/>
        </w:tabs>
        <w:spacing w:line="360" w:lineRule="auto"/>
        <w:ind w:right="196"/>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tab/>
        <w:t>информационный</w:t>
      </w:r>
      <w:r>
        <w:tab/>
        <w:t>объѐм</w:t>
      </w:r>
      <w:r>
        <w:tab/>
        <w:t>текстовых,</w:t>
      </w:r>
      <w:r>
        <w:tab/>
        <w:t>графических</w:t>
      </w:r>
      <w:r>
        <w:rPr>
          <w:spacing w:val="-58"/>
        </w:rPr>
        <w:t xml:space="preserve"> </w:t>
      </w:r>
      <w:r>
        <w:t>и</w:t>
      </w:r>
      <w:r>
        <w:rPr>
          <w:spacing w:val="-1"/>
        </w:rPr>
        <w:t xml:space="preserve"> </w:t>
      </w:r>
      <w:r>
        <w:t>звуковых</w:t>
      </w:r>
      <w:r>
        <w:rPr>
          <w:spacing w:val="2"/>
        </w:rPr>
        <w:t xml:space="preserve"> </w:t>
      </w:r>
      <w:r>
        <w:t>данных</w:t>
      </w:r>
      <w:r>
        <w:rPr>
          <w:spacing w:val="-2"/>
        </w:rPr>
        <w:t xml:space="preserve"> </w:t>
      </w:r>
      <w:r>
        <w:t>при</w:t>
      </w:r>
      <w:r>
        <w:rPr>
          <w:spacing w:val="-2"/>
        </w:rPr>
        <w:t xml:space="preserve"> </w:t>
      </w:r>
      <w:r>
        <w:t>заданных</w:t>
      </w:r>
      <w:r>
        <w:rPr>
          <w:spacing w:val="1"/>
        </w:rPr>
        <w:t xml:space="preserve"> </w:t>
      </w:r>
      <w:r>
        <w:t>параметрах</w:t>
      </w:r>
      <w:r>
        <w:rPr>
          <w:spacing w:val="2"/>
        </w:rPr>
        <w:t xml:space="preserve"> </w:t>
      </w:r>
      <w:r>
        <w:t>дискретизации;</w:t>
      </w:r>
    </w:p>
    <w:p w:rsidR="00E0428A" w:rsidRDefault="001F0548">
      <w:pPr>
        <w:pStyle w:val="a5"/>
        <w:spacing w:line="360" w:lineRule="auto"/>
        <w:ind w:right="203"/>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6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E0428A" w:rsidRDefault="001F0548">
      <w:pPr>
        <w:pStyle w:val="a5"/>
        <w:spacing w:line="360" w:lineRule="auto"/>
        <w:ind w:right="199"/>
      </w:pPr>
      <w:r>
        <w:t>владение теоретическим аппаратом, позволяющим осуществлять представление 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 используя законы алгебры логики, определять кратчайший путь во взвешенном графе</w:t>
      </w:r>
      <w:r>
        <w:rPr>
          <w:spacing w:val="1"/>
        </w:rPr>
        <w:t xml:space="preserve"> </w:t>
      </w:r>
      <w:r>
        <w:t>и</w:t>
      </w:r>
      <w:r>
        <w:rPr>
          <w:spacing w:val="-1"/>
        </w:rPr>
        <w:t xml:space="preserve"> </w:t>
      </w:r>
      <w:r>
        <w:t>количество</w:t>
      </w:r>
      <w:r>
        <w:rPr>
          <w:spacing w:val="-2"/>
        </w:rPr>
        <w:t xml:space="preserve"> </w:t>
      </w:r>
      <w:r>
        <w:t>путей</w:t>
      </w:r>
      <w:r>
        <w:rPr>
          <w:spacing w:val="3"/>
        </w:rPr>
        <w:t xml:space="preserve"> </w:t>
      </w:r>
      <w:r>
        <w:t>между</w:t>
      </w:r>
      <w:r>
        <w:rPr>
          <w:spacing w:val="-6"/>
        </w:rPr>
        <w:t xml:space="preserve"> </w:t>
      </w:r>
      <w:r>
        <w:t>вершинами ориентированного</w:t>
      </w:r>
      <w:r>
        <w:rPr>
          <w:spacing w:val="-1"/>
        </w:rPr>
        <w:t xml:space="preserve"> </w:t>
      </w:r>
      <w:r>
        <w:t>ациклического</w:t>
      </w:r>
      <w:r>
        <w:rPr>
          <w:spacing w:val="-1"/>
        </w:rPr>
        <w:t xml:space="preserve"> </w:t>
      </w:r>
      <w:r>
        <w:t>графа;</w:t>
      </w:r>
    </w:p>
    <w:p w:rsidR="00E0428A" w:rsidRDefault="001F0548">
      <w:pPr>
        <w:pStyle w:val="a5"/>
        <w:spacing w:before="1" w:line="360" w:lineRule="auto"/>
        <w:ind w:right="195"/>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57"/>
        </w:rPr>
        <w:t xml:space="preserve"> </w:t>
      </w:r>
      <w:r>
        <w:t>использования компьютера результаты выполнения несложных программ, включающих циклы,</w:t>
      </w:r>
      <w:r>
        <w:rPr>
          <w:spacing w:val="1"/>
        </w:rPr>
        <w:t xml:space="preserve"> </w:t>
      </w:r>
      <w:r>
        <w:t>ветвления и подпрограммы, при заданных исходных данных, модифицировать готовые программы</w:t>
      </w:r>
      <w:r>
        <w:rPr>
          <w:spacing w:val="-57"/>
        </w:rPr>
        <w:t xml:space="preserve"> </w:t>
      </w:r>
      <w:r>
        <w:t xml:space="preserve">для      </w:t>
      </w:r>
      <w:r>
        <w:rPr>
          <w:spacing w:val="44"/>
        </w:rPr>
        <w:t xml:space="preserve"> </w:t>
      </w:r>
      <w:r>
        <w:t xml:space="preserve">решения       </w:t>
      </w:r>
      <w:r>
        <w:rPr>
          <w:spacing w:val="42"/>
        </w:rPr>
        <w:t xml:space="preserve"> </w:t>
      </w:r>
      <w:r>
        <w:t xml:space="preserve">новых       </w:t>
      </w:r>
      <w:r>
        <w:rPr>
          <w:spacing w:val="45"/>
        </w:rPr>
        <w:t xml:space="preserve"> </w:t>
      </w:r>
      <w:r>
        <w:t xml:space="preserve">задач,       </w:t>
      </w:r>
      <w:r>
        <w:rPr>
          <w:spacing w:val="42"/>
        </w:rPr>
        <w:t xml:space="preserve"> </w:t>
      </w:r>
      <w:r>
        <w:t xml:space="preserve">использовать       </w:t>
      </w:r>
      <w:r>
        <w:rPr>
          <w:spacing w:val="44"/>
        </w:rPr>
        <w:t xml:space="preserve"> </w:t>
      </w:r>
      <w:r>
        <w:t xml:space="preserve">их       </w:t>
      </w:r>
      <w:r>
        <w:rPr>
          <w:spacing w:val="42"/>
        </w:rPr>
        <w:t xml:space="preserve"> </w:t>
      </w:r>
      <w:r>
        <w:t xml:space="preserve">в       </w:t>
      </w:r>
      <w:r>
        <w:rPr>
          <w:spacing w:val="42"/>
        </w:rPr>
        <w:t xml:space="preserve"> </w:t>
      </w:r>
      <w:r>
        <w:t xml:space="preserve">своих       </w:t>
      </w:r>
      <w:r>
        <w:rPr>
          <w:spacing w:val="44"/>
        </w:rPr>
        <w:t xml:space="preserve"> </w:t>
      </w:r>
      <w:r>
        <w:t>программах</w:t>
      </w:r>
      <w:r>
        <w:rPr>
          <w:spacing w:val="-58"/>
        </w:rPr>
        <w:t xml:space="preserve"> </w:t>
      </w:r>
      <w:r>
        <w:t>в</w:t>
      </w:r>
      <w:r>
        <w:rPr>
          <w:spacing w:val="-2"/>
        </w:rPr>
        <w:t xml:space="preserve"> </w:t>
      </w:r>
      <w:r>
        <w:t>качестве</w:t>
      </w:r>
      <w:r>
        <w:rPr>
          <w:spacing w:val="-1"/>
        </w:rPr>
        <w:t xml:space="preserve"> </w:t>
      </w:r>
      <w:r>
        <w:t>подпрограмм</w:t>
      </w:r>
      <w:r>
        <w:rPr>
          <w:spacing w:val="-1"/>
        </w:rPr>
        <w:t xml:space="preserve"> </w:t>
      </w:r>
      <w:r>
        <w:t>(процедур, функций);</w:t>
      </w:r>
    </w:p>
    <w:p w:rsidR="00E0428A" w:rsidRDefault="001F0548">
      <w:pPr>
        <w:pStyle w:val="a5"/>
        <w:spacing w:line="360" w:lineRule="auto"/>
        <w:ind w:right="193"/>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57"/>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набора</w:t>
      </w:r>
      <w:r>
        <w:rPr>
          <w:spacing w:val="1"/>
        </w:rPr>
        <w:t xml:space="preserve"> </w:t>
      </w:r>
      <w:r>
        <w:t>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 с основанием, не превышающим 10, вычисление обобщѐнных характеристик элементов</w:t>
      </w:r>
      <w:r>
        <w:rPr>
          <w:spacing w:val="1"/>
        </w:rPr>
        <w:t xml:space="preserve"> </w:t>
      </w:r>
      <w:r>
        <w:t>массива</w:t>
      </w:r>
      <w:r>
        <w:rPr>
          <w:spacing w:val="11"/>
        </w:rPr>
        <w:t xml:space="preserve"> </w:t>
      </w:r>
      <w:r>
        <w:t>или</w:t>
      </w:r>
      <w:r>
        <w:rPr>
          <w:spacing w:val="13"/>
        </w:rPr>
        <w:t xml:space="preserve"> </w:t>
      </w:r>
      <w:r>
        <w:t>числовой</w:t>
      </w:r>
      <w:r>
        <w:rPr>
          <w:spacing w:val="11"/>
        </w:rPr>
        <w:t xml:space="preserve"> </w:t>
      </w:r>
      <w:r>
        <w:t>последовательности</w:t>
      </w:r>
      <w:r>
        <w:rPr>
          <w:spacing w:val="13"/>
        </w:rPr>
        <w:t xml:space="preserve"> </w:t>
      </w:r>
      <w:r>
        <w:t>(суммы,</w:t>
      </w:r>
      <w:r>
        <w:rPr>
          <w:spacing w:val="12"/>
        </w:rPr>
        <w:t xml:space="preserve"> </w:t>
      </w:r>
      <w:r>
        <w:t>произведения,</w:t>
      </w:r>
      <w:r>
        <w:rPr>
          <w:spacing w:val="10"/>
        </w:rPr>
        <w:t xml:space="preserve"> </w:t>
      </w:r>
      <w:r>
        <w:t>среднего</w:t>
      </w:r>
      <w:r>
        <w:rPr>
          <w:spacing w:val="12"/>
        </w:rPr>
        <w:t xml:space="preserve"> </w:t>
      </w:r>
      <w:r>
        <w:t>арифметического,</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firstLine="0"/>
      </w:pPr>
      <w:r>
        <w:lastRenderedPageBreak/>
        <w:t>минимального и максимального элементов, количества элементов, удовлетворяющих заданному</w:t>
      </w:r>
      <w:r>
        <w:rPr>
          <w:spacing w:val="1"/>
        </w:rPr>
        <w:t xml:space="preserve"> </w:t>
      </w:r>
      <w:r>
        <w:t>условию),</w:t>
      </w:r>
      <w:r>
        <w:rPr>
          <w:spacing w:val="-1"/>
        </w:rPr>
        <w:t xml:space="preserve"> </w:t>
      </w:r>
      <w:r>
        <w:t>сортировку</w:t>
      </w:r>
      <w:r>
        <w:rPr>
          <w:spacing w:val="-5"/>
        </w:rPr>
        <w:t xml:space="preserve"> </w:t>
      </w:r>
      <w:r>
        <w:t>элементов массива;</w:t>
      </w:r>
    </w:p>
    <w:p w:rsidR="00E0428A" w:rsidRDefault="001F0548">
      <w:pPr>
        <w:pStyle w:val="a5"/>
        <w:tabs>
          <w:tab w:val="left" w:pos="2761"/>
          <w:tab w:val="left" w:pos="4646"/>
          <w:tab w:val="left" w:pos="7568"/>
          <w:tab w:val="left" w:pos="9506"/>
        </w:tabs>
        <w:spacing w:before="1" w:line="360" w:lineRule="auto"/>
        <w:ind w:right="192"/>
      </w:pPr>
      <w:r>
        <w:t>умение</w:t>
      </w:r>
      <w:r>
        <w:tab/>
        <w:t>создавать</w:t>
      </w:r>
      <w:r>
        <w:tab/>
        <w:t>структурированные</w:t>
      </w:r>
      <w:r>
        <w:tab/>
        <w:t>текстовые</w:t>
      </w:r>
      <w:r>
        <w:tab/>
        <w:t>документы</w:t>
      </w:r>
      <w:r>
        <w:rPr>
          <w:spacing w:val="-58"/>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сервисов,</w:t>
      </w:r>
      <w:r>
        <w:rPr>
          <w:spacing w:val="1"/>
        </w:rPr>
        <w:t xml:space="preserve"> </w:t>
      </w: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w:t>
      </w:r>
      <w:r>
        <w:rPr>
          <w:spacing w:val="-57"/>
        </w:rPr>
        <w:t xml:space="preserve"> </w:t>
      </w:r>
      <w:r>
        <w:t>частности, составлять запросы к базам данных (в том числе запросы с вычисляемыми полями),</w:t>
      </w:r>
      <w:r>
        <w:rPr>
          <w:spacing w:val="1"/>
        </w:rPr>
        <w:t xml:space="preserve"> </w:t>
      </w:r>
      <w:r>
        <w:t>выполнять сортировку и поиск записей в базе данных, наполнять разработанную базу 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 вычисление суммы, среднего арифметического, наибольшего и наименьшего значений,</w:t>
      </w:r>
      <w:r>
        <w:rPr>
          <w:spacing w:val="1"/>
        </w:rPr>
        <w:t xml:space="preserve"> </w:t>
      </w:r>
      <w:r>
        <w:t>решение уравнений);</w:t>
      </w:r>
    </w:p>
    <w:p w:rsidR="00E0428A" w:rsidRDefault="001F0548">
      <w:pPr>
        <w:pStyle w:val="a5"/>
        <w:spacing w:before="1" w:line="360" w:lineRule="auto"/>
        <w:ind w:right="197"/>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60"/>
        </w:rPr>
        <w:t xml:space="preserve"> </w:t>
      </w:r>
      <w:r>
        <w:t>в</w:t>
      </w:r>
      <w:r>
        <w:rPr>
          <w:spacing w:val="-57"/>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 результаты моделирования</w:t>
      </w:r>
      <w:r>
        <w:rPr>
          <w:spacing w:val="2"/>
        </w:rPr>
        <w:t xml:space="preserve"> </w:t>
      </w:r>
      <w:r>
        <w:t>в</w:t>
      </w:r>
      <w:r>
        <w:rPr>
          <w:spacing w:val="-1"/>
        </w:rPr>
        <w:t xml:space="preserve"> </w:t>
      </w:r>
      <w:r>
        <w:t>наглядном</w:t>
      </w:r>
      <w:r>
        <w:rPr>
          <w:spacing w:val="-2"/>
        </w:rPr>
        <w:t xml:space="preserve"> </w:t>
      </w:r>
      <w:r>
        <w:t>виде;</w:t>
      </w:r>
    </w:p>
    <w:p w:rsidR="00E0428A" w:rsidRDefault="001F0548">
      <w:pPr>
        <w:pStyle w:val="a5"/>
        <w:tabs>
          <w:tab w:val="left" w:pos="2680"/>
          <w:tab w:val="left" w:pos="5126"/>
          <w:tab w:val="left" w:pos="6671"/>
          <w:tab w:val="left" w:pos="9262"/>
        </w:tabs>
        <w:spacing w:line="360" w:lineRule="auto"/>
        <w:ind w:right="195"/>
      </w:pPr>
      <w:r>
        <w:t>умение</w:t>
      </w:r>
      <w:r>
        <w:tab/>
        <w:t>организовывать</w:t>
      </w:r>
      <w:r>
        <w:tab/>
        <w:t>личное</w:t>
      </w:r>
      <w:r>
        <w:tab/>
        <w:t>информационное</w:t>
      </w:r>
      <w:r>
        <w:tab/>
        <w:t>пространство</w:t>
      </w:r>
      <w:r>
        <w:rPr>
          <w:spacing w:val="-58"/>
        </w:rPr>
        <w:t xml:space="preserve"> </w:t>
      </w:r>
      <w:r>
        <w:t>с использованием различных цифровых технологий, понимание возможностей цифровых сервисов</w:t>
      </w:r>
      <w:r>
        <w:rPr>
          <w:spacing w:val="1"/>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61"/>
        </w:rPr>
        <w:t xml:space="preserve"> </w:t>
      </w:r>
      <w:r>
        <w:t>наличие</w:t>
      </w:r>
      <w:r>
        <w:rPr>
          <w:spacing w:val="1"/>
        </w:rPr>
        <w:t xml:space="preserve"> </w:t>
      </w:r>
      <w:r>
        <w:t>представлений об использовании информационных технологий в различных профессиональных</w:t>
      </w:r>
      <w:r>
        <w:rPr>
          <w:spacing w:val="1"/>
        </w:rPr>
        <w:t xml:space="preserve"> </w:t>
      </w:r>
      <w:r>
        <w:t>сферах.</w:t>
      </w:r>
    </w:p>
    <w:p w:rsidR="00E0428A" w:rsidRDefault="00E0428A">
      <w:pPr>
        <w:pStyle w:val="a5"/>
        <w:ind w:left="0" w:firstLine="0"/>
        <w:jc w:val="left"/>
        <w:rPr>
          <w:sz w:val="26"/>
        </w:rPr>
      </w:pPr>
    </w:p>
    <w:p w:rsidR="00E0428A" w:rsidRDefault="00E0428A">
      <w:pPr>
        <w:pStyle w:val="a5"/>
        <w:spacing w:before="1"/>
        <w:ind w:left="0" w:firstLine="0"/>
        <w:jc w:val="left"/>
        <w:rPr>
          <w:sz w:val="31"/>
        </w:rPr>
      </w:pPr>
    </w:p>
    <w:p w:rsidR="00E0428A" w:rsidRDefault="003753EB" w:rsidP="00B95C42">
      <w:pPr>
        <w:pStyle w:val="1"/>
        <w:numPr>
          <w:ilvl w:val="2"/>
          <w:numId w:val="83"/>
        </w:numPr>
        <w:tabs>
          <w:tab w:val="left" w:pos="1044"/>
        </w:tabs>
        <w:ind w:left="1043" w:hanging="632"/>
        <w:jc w:val="both"/>
      </w:pPr>
      <w:r>
        <w:pict>
          <v:rect id="_x0000_s1090" style="position:absolute;left:0;text-align:left;margin-left:55.2pt;margin-top:18.95pt;width:514.8pt;height:.5pt;z-index:-15718400;mso-wrap-distance-left:0;mso-wrap-distance-right:0;mso-position-horizontal-relative:page" fillcolor="black" stroked="f">
            <w10:wrap type="topAndBottom" anchorx="page"/>
          </v:rect>
        </w:pict>
      </w:r>
      <w:bookmarkStart w:id="33" w:name="_TOC_250020"/>
      <w:r w:rsidR="001F0548">
        <w:t>Рабочая</w:t>
      </w:r>
      <w:r w:rsidR="001F0548">
        <w:rPr>
          <w:spacing w:val="-6"/>
        </w:rPr>
        <w:t xml:space="preserve"> </w:t>
      </w:r>
      <w:r w:rsidR="001F0548">
        <w:t>программа</w:t>
      </w:r>
      <w:r w:rsidR="001F0548">
        <w:rPr>
          <w:spacing w:val="-3"/>
        </w:rPr>
        <w:t xml:space="preserve"> </w:t>
      </w:r>
      <w:r w:rsidR="001F0548">
        <w:t>по</w:t>
      </w:r>
      <w:r w:rsidR="001F0548">
        <w:rPr>
          <w:spacing w:val="-3"/>
        </w:rPr>
        <w:t xml:space="preserve"> </w:t>
      </w:r>
      <w:r w:rsidR="001F0548">
        <w:t>учебному</w:t>
      </w:r>
      <w:r w:rsidR="001F0548">
        <w:rPr>
          <w:spacing w:val="-5"/>
        </w:rPr>
        <w:t xml:space="preserve"> </w:t>
      </w:r>
      <w:r w:rsidR="001F0548">
        <w:t>предмету</w:t>
      </w:r>
      <w:r w:rsidR="001F0548">
        <w:rPr>
          <w:spacing w:val="-4"/>
        </w:rPr>
        <w:t xml:space="preserve"> </w:t>
      </w:r>
      <w:r w:rsidR="001F0548">
        <w:t>«Физика»</w:t>
      </w:r>
      <w:r w:rsidR="001F0548">
        <w:rPr>
          <w:spacing w:val="-3"/>
        </w:rPr>
        <w:t xml:space="preserve"> </w:t>
      </w:r>
      <w:r w:rsidR="001F0548">
        <w:t>(базовый</w:t>
      </w:r>
      <w:r w:rsidR="001F0548">
        <w:rPr>
          <w:spacing w:val="-5"/>
        </w:rPr>
        <w:t xml:space="preserve"> </w:t>
      </w:r>
      <w:bookmarkEnd w:id="33"/>
      <w:r w:rsidR="001F0548">
        <w:t>уровень).</w:t>
      </w:r>
    </w:p>
    <w:p w:rsidR="00E0428A" w:rsidRDefault="001F0548" w:rsidP="00B95C42">
      <w:pPr>
        <w:pStyle w:val="a7"/>
        <w:numPr>
          <w:ilvl w:val="1"/>
          <w:numId w:val="64"/>
        </w:numPr>
        <w:tabs>
          <w:tab w:val="left" w:pos="1782"/>
        </w:tabs>
        <w:spacing w:line="360" w:lineRule="auto"/>
        <w:ind w:right="191" w:firstLine="708"/>
        <w:jc w:val="both"/>
        <w:rPr>
          <w:sz w:val="24"/>
        </w:rPr>
      </w:pPr>
      <w:r>
        <w:rPr>
          <w:sz w:val="24"/>
        </w:rPr>
        <w:t>Федеральная рабочая программа по учебному предмету «Физика» (базовый уровень)</w:t>
      </w:r>
      <w:r>
        <w:rPr>
          <w:spacing w:val="1"/>
          <w:sz w:val="24"/>
        </w:rPr>
        <w:t xml:space="preserve"> </w:t>
      </w:r>
      <w:r>
        <w:rPr>
          <w:sz w:val="24"/>
        </w:rPr>
        <w:t>(предметная область</w:t>
      </w:r>
      <w:r>
        <w:rPr>
          <w:spacing w:val="1"/>
          <w:sz w:val="24"/>
        </w:rPr>
        <w:t xml:space="preserve"> </w:t>
      </w:r>
      <w:r>
        <w:rPr>
          <w:sz w:val="24"/>
        </w:rPr>
        <w:t>«Естественно-научные предметы») (далее соответственно</w:t>
      </w:r>
      <w:r>
        <w:rPr>
          <w:spacing w:val="1"/>
          <w:sz w:val="24"/>
        </w:rPr>
        <w:t xml:space="preserve"> </w:t>
      </w:r>
      <w:r>
        <w:rPr>
          <w:sz w:val="24"/>
        </w:rPr>
        <w:t>– программа по</w:t>
      </w:r>
      <w:r>
        <w:rPr>
          <w:spacing w:val="1"/>
          <w:sz w:val="24"/>
        </w:rPr>
        <w:t xml:space="preserve"> </w:t>
      </w:r>
      <w:r>
        <w:rPr>
          <w:sz w:val="24"/>
        </w:rPr>
        <w:t>физике,</w:t>
      </w:r>
      <w:r>
        <w:rPr>
          <w:spacing w:val="1"/>
          <w:sz w:val="24"/>
        </w:rPr>
        <w:t xml:space="preserve"> </w:t>
      </w:r>
      <w:r>
        <w:rPr>
          <w:sz w:val="24"/>
        </w:rPr>
        <w:t>физика)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6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физике.</w:t>
      </w:r>
    </w:p>
    <w:p w:rsidR="00E0428A" w:rsidRDefault="001F0548" w:rsidP="00B95C42">
      <w:pPr>
        <w:pStyle w:val="a7"/>
        <w:numPr>
          <w:ilvl w:val="1"/>
          <w:numId w:val="64"/>
        </w:numPr>
        <w:tabs>
          <w:tab w:val="left" w:pos="1782"/>
        </w:tabs>
        <w:spacing w:line="360" w:lineRule="auto"/>
        <w:ind w:right="200"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подходы</w:t>
      </w:r>
      <w:r>
        <w:rPr>
          <w:spacing w:val="-4"/>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E0428A" w:rsidRDefault="001F0548" w:rsidP="00B95C42">
      <w:pPr>
        <w:pStyle w:val="a7"/>
        <w:numPr>
          <w:ilvl w:val="1"/>
          <w:numId w:val="64"/>
        </w:numPr>
        <w:tabs>
          <w:tab w:val="left" w:pos="1782"/>
        </w:tabs>
        <w:spacing w:line="360" w:lineRule="auto"/>
        <w:ind w:right="197"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64"/>
        </w:numPr>
        <w:tabs>
          <w:tab w:val="left" w:pos="1782"/>
        </w:tabs>
        <w:spacing w:line="360" w:lineRule="auto"/>
        <w:ind w:right="189"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5"/>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E0428A" w:rsidRDefault="001F0548" w:rsidP="00B95C42">
      <w:pPr>
        <w:pStyle w:val="a7"/>
        <w:numPr>
          <w:ilvl w:val="1"/>
          <w:numId w:val="64"/>
        </w:numPr>
        <w:tabs>
          <w:tab w:val="left" w:pos="1782"/>
        </w:tabs>
        <w:ind w:left="1781" w:hanging="66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64"/>
        </w:numPr>
        <w:tabs>
          <w:tab w:val="left" w:pos="1962"/>
        </w:tabs>
        <w:spacing w:before="118"/>
        <w:ind w:hanging="841"/>
        <w:jc w:val="both"/>
        <w:rPr>
          <w:sz w:val="24"/>
        </w:rPr>
      </w:pPr>
      <w:r>
        <w:rPr>
          <w:sz w:val="24"/>
        </w:rPr>
        <w:t>Программа</w:t>
      </w:r>
      <w:r>
        <w:rPr>
          <w:spacing w:val="55"/>
          <w:sz w:val="24"/>
        </w:rPr>
        <w:t xml:space="preserve"> </w:t>
      </w:r>
      <w:r>
        <w:rPr>
          <w:sz w:val="24"/>
        </w:rPr>
        <w:t>по</w:t>
      </w:r>
      <w:r>
        <w:rPr>
          <w:spacing w:val="56"/>
          <w:sz w:val="24"/>
        </w:rPr>
        <w:t xml:space="preserve"> </w:t>
      </w:r>
      <w:r>
        <w:rPr>
          <w:sz w:val="24"/>
        </w:rPr>
        <w:t>физике</w:t>
      </w:r>
      <w:r>
        <w:rPr>
          <w:spacing w:val="55"/>
          <w:sz w:val="24"/>
        </w:rPr>
        <w:t xml:space="preserve"> </w:t>
      </w:r>
      <w:r>
        <w:rPr>
          <w:sz w:val="24"/>
        </w:rPr>
        <w:t>базового</w:t>
      </w:r>
      <w:r>
        <w:rPr>
          <w:spacing w:val="58"/>
          <w:sz w:val="24"/>
        </w:rPr>
        <w:t xml:space="preserve"> </w:t>
      </w:r>
      <w:r>
        <w:rPr>
          <w:sz w:val="24"/>
        </w:rPr>
        <w:t>уровня</w:t>
      </w:r>
      <w:r>
        <w:rPr>
          <w:spacing w:val="56"/>
          <w:sz w:val="24"/>
        </w:rPr>
        <w:t xml:space="preserve"> </w:t>
      </w:r>
      <w:r>
        <w:rPr>
          <w:sz w:val="24"/>
        </w:rPr>
        <w:t>на</w:t>
      </w:r>
      <w:r>
        <w:rPr>
          <w:spacing w:val="58"/>
          <w:sz w:val="24"/>
        </w:rPr>
        <w:t xml:space="preserve"> </w:t>
      </w:r>
      <w:r>
        <w:rPr>
          <w:sz w:val="24"/>
        </w:rPr>
        <w:t>уровне</w:t>
      </w:r>
      <w:r>
        <w:rPr>
          <w:spacing w:val="55"/>
          <w:sz w:val="24"/>
        </w:rPr>
        <w:t xml:space="preserve"> </w:t>
      </w:r>
      <w:r>
        <w:rPr>
          <w:sz w:val="24"/>
        </w:rPr>
        <w:t>среднего</w:t>
      </w:r>
      <w:r>
        <w:rPr>
          <w:spacing w:val="56"/>
          <w:sz w:val="24"/>
        </w:rPr>
        <w:t xml:space="preserve"> </w:t>
      </w:r>
      <w:r>
        <w:rPr>
          <w:sz w:val="24"/>
        </w:rPr>
        <w:t>общего</w:t>
      </w:r>
      <w:r>
        <w:rPr>
          <w:spacing w:val="56"/>
          <w:sz w:val="24"/>
        </w:rPr>
        <w:t xml:space="preserve"> </w:t>
      </w:r>
      <w:r>
        <w:rPr>
          <w:sz w:val="24"/>
        </w:rPr>
        <w:t>образования</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1" w:firstLine="0"/>
      </w:pPr>
      <w:r>
        <w:lastRenderedPageBreak/>
        <w:t>разработана на основе положений и требований к результатам освоения основной образовательной</w:t>
      </w:r>
      <w:r>
        <w:rPr>
          <w:spacing w:val="-57"/>
        </w:rPr>
        <w:t xml:space="preserve"> </w:t>
      </w:r>
      <w:r>
        <w:t>программы, представленных в Федеральном государственном образовательном стандарте среднего</w:t>
      </w:r>
      <w:r>
        <w:rPr>
          <w:spacing w:val="-57"/>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учѐтом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2"/>
        </w:rPr>
        <w:t xml:space="preserve"> </w:t>
      </w:r>
      <w:r>
        <w:t>основные</w:t>
      </w:r>
      <w:r>
        <w:rPr>
          <w:spacing w:val="-3"/>
        </w:rPr>
        <w:t xml:space="preserve"> </w:t>
      </w:r>
      <w:r>
        <w:t>общеобразовательные</w:t>
      </w:r>
      <w:r>
        <w:rPr>
          <w:spacing w:val="-2"/>
        </w:rPr>
        <w:t xml:space="preserve"> </w:t>
      </w:r>
      <w:r>
        <w:t>программы.</w:t>
      </w:r>
    </w:p>
    <w:p w:rsidR="00E0428A" w:rsidRDefault="001F0548" w:rsidP="00B95C42">
      <w:pPr>
        <w:pStyle w:val="a7"/>
        <w:numPr>
          <w:ilvl w:val="2"/>
          <w:numId w:val="64"/>
        </w:numPr>
        <w:tabs>
          <w:tab w:val="left" w:pos="1962"/>
        </w:tabs>
        <w:spacing w:before="2" w:line="360" w:lineRule="auto"/>
        <w:ind w:left="412" w:right="194" w:firstLine="708"/>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 xml:space="preserve">естественно-научной    </w:t>
      </w:r>
      <w:r>
        <w:rPr>
          <w:spacing w:val="1"/>
          <w:sz w:val="24"/>
        </w:rPr>
        <w:t xml:space="preserve"> </w:t>
      </w:r>
      <w:r>
        <w:rPr>
          <w:sz w:val="24"/>
        </w:rPr>
        <w:t xml:space="preserve">картины    </w:t>
      </w:r>
      <w:r>
        <w:rPr>
          <w:spacing w:val="1"/>
          <w:sz w:val="24"/>
        </w:rPr>
        <w:t xml:space="preserve"> </w:t>
      </w:r>
      <w:r>
        <w:rPr>
          <w:sz w:val="24"/>
        </w:rPr>
        <w:t>мира     обучающихся      10–11      классов      при      обучении</w:t>
      </w:r>
      <w:r>
        <w:rPr>
          <w:spacing w:val="1"/>
          <w:sz w:val="24"/>
        </w:rPr>
        <w:t xml:space="preserve"> </w:t>
      </w:r>
      <w:r>
        <w:rPr>
          <w:sz w:val="24"/>
        </w:rPr>
        <w:t>их физике на базовом уровне на основе системно-деятельностного подхода. Программа по физике</w:t>
      </w:r>
      <w:r>
        <w:rPr>
          <w:spacing w:val="1"/>
          <w:sz w:val="24"/>
        </w:rPr>
        <w:t xml:space="preserve"> </w:t>
      </w:r>
      <w:r>
        <w:rPr>
          <w:sz w:val="24"/>
        </w:rPr>
        <w:t>соответствует требованиям Федерального государственного образовательного стандарта среднего</w:t>
      </w:r>
      <w:r>
        <w:rPr>
          <w:spacing w:val="1"/>
          <w:sz w:val="24"/>
        </w:rPr>
        <w:t xml:space="preserve"> </w:t>
      </w:r>
      <w:r>
        <w:rPr>
          <w:sz w:val="24"/>
        </w:rPr>
        <w:t>общего образования к планируемым личностным, предметным и метапредметным результатам</w:t>
      </w:r>
      <w:r>
        <w:rPr>
          <w:spacing w:val="1"/>
          <w:sz w:val="24"/>
        </w:rPr>
        <w:t xml:space="preserve"> </w:t>
      </w:r>
      <w:r>
        <w:rPr>
          <w:sz w:val="24"/>
        </w:rPr>
        <w:t>обучения,</w:t>
      </w:r>
      <w:r>
        <w:rPr>
          <w:spacing w:val="82"/>
          <w:sz w:val="24"/>
        </w:rPr>
        <w:t xml:space="preserve"> </w:t>
      </w:r>
      <w:r>
        <w:rPr>
          <w:sz w:val="24"/>
        </w:rPr>
        <w:t xml:space="preserve">а  </w:t>
      </w:r>
      <w:r>
        <w:rPr>
          <w:spacing w:val="18"/>
          <w:sz w:val="24"/>
        </w:rPr>
        <w:t xml:space="preserve"> </w:t>
      </w:r>
      <w:r>
        <w:rPr>
          <w:sz w:val="24"/>
        </w:rPr>
        <w:t xml:space="preserve">также  </w:t>
      </w:r>
      <w:r>
        <w:rPr>
          <w:spacing w:val="19"/>
          <w:sz w:val="24"/>
        </w:rPr>
        <w:t xml:space="preserve"> </w:t>
      </w:r>
      <w:r>
        <w:rPr>
          <w:sz w:val="24"/>
        </w:rPr>
        <w:t xml:space="preserve">учитывает  </w:t>
      </w:r>
      <w:r>
        <w:rPr>
          <w:spacing w:val="20"/>
          <w:sz w:val="24"/>
        </w:rPr>
        <w:t xml:space="preserve"> </w:t>
      </w:r>
      <w:r>
        <w:rPr>
          <w:sz w:val="24"/>
        </w:rPr>
        <w:t xml:space="preserve">необходимость  </w:t>
      </w:r>
      <w:r>
        <w:rPr>
          <w:spacing w:val="20"/>
          <w:sz w:val="24"/>
        </w:rPr>
        <w:t xml:space="preserve"> </w:t>
      </w:r>
      <w:r>
        <w:rPr>
          <w:sz w:val="24"/>
        </w:rPr>
        <w:t xml:space="preserve">реализации  </w:t>
      </w:r>
      <w:r>
        <w:rPr>
          <w:spacing w:val="20"/>
          <w:sz w:val="24"/>
        </w:rPr>
        <w:t xml:space="preserve"> </w:t>
      </w:r>
      <w:r>
        <w:rPr>
          <w:sz w:val="24"/>
        </w:rPr>
        <w:t xml:space="preserve">межпредметных  </w:t>
      </w:r>
      <w:r>
        <w:rPr>
          <w:spacing w:val="21"/>
          <w:sz w:val="24"/>
        </w:rPr>
        <w:t xml:space="preserve"> </w:t>
      </w:r>
      <w:r>
        <w:rPr>
          <w:sz w:val="24"/>
        </w:rPr>
        <w:t xml:space="preserve">связей  </w:t>
      </w:r>
      <w:r>
        <w:rPr>
          <w:spacing w:val="20"/>
          <w:sz w:val="24"/>
        </w:rPr>
        <w:t xml:space="preserve"> </w:t>
      </w:r>
      <w:r>
        <w:rPr>
          <w:sz w:val="24"/>
        </w:rPr>
        <w:t>физики</w:t>
      </w:r>
      <w:r>
        <w:rPr>
          <w:spacing w:val="-58"/>
          <w:sz w:val="24"/>
        </w:rPr>
        <w:t xml:space="preserve"> </w:t>
      </w:r>
      <w:r>
        <w:rPr>
          <w:sz w:val="24"/>
        </w:rPr>
        <w:t>с естественно-научными</w:t>
      </w:r>
      <w:r>
        <w:rPr>
          <w:spacing w:val="1"/>
          <w:sz w:val="24"/>
        </w:rPr>
        <w:t xml:space="preserve"> </w:t>
      </w:r>
      <w:r>
        <w:rPr>
          <w:sz w:val="24"/>
        </w:rPr>
        <w:t>учебными</w:t>
      </w:r>
      <w:r>
        <w:rPr>
          <w:spacing w:val="1"/>
          <w:sz w:val="24"/>
        </w:rPr>
        <w:t xml:space="preserve"> </w:t>
      </w:r>
      <w:r>
        <w:rPr>
          <w:sz w:val="24"/>
        </w:rPr>
        <w:t>предметами. В ней</w:t>
      </w:r>
      <w:r>
        <w:rPr>
          <w:spacing w:val="1"/>
          <w:sz w:val="24"/>
        </w:rPr>
        <w:t xml:space="preserve"> </w:t>
      </w:r>
      <w:r>
        <w:rPr>
          <w:sz w:val="24"/>
        </w:rPr>
        <w:t>определяются основные цели</w:t>
      </w:r>
      <w:r>
        <w:rPr>
          <w:spacing w:val="1"/>
          <w:sz w:val="24"/>
        </w:rPr>
        <w:t xml:space="preserve"> </w:t>
      </w:r>
      <w:r>
        <w:rPr>
          <w:sz w:val="24"/>
        </w:rPr>
        <w:t>изучения</w:t>
      </w:r>
      <w:r>
        <w:rPr>
          <w:spacing w:val="1"/>
          <w:sz w:val="24"/>
        </w:rPr>
        <w:t xml:space="preserve"> </w:t>
      </w:r>
      <w:r>
        <w:rPr>
          <w:sz w:val="24"/>
        </w:rPr>
        <w:t>физики на уровне среднего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2"/>
          <w:sz w:val="24"/>
        </w:rPr>
        <w:t xml:space="preserve"> </w:t>
      </w:r>
      <w:r>
        <w:rPr>
          <w:sz w:val="24"/>
        </w:rPr>
        <w:t>(на базовом уровне).</w:t>
      </w:r>
    </w:p>
    <w:p w:rsidR="00E0428A" w:rsidRDefault="001F0548" w:rsidP="00B95C42">
      <w:pPr>
        <w:pStyle w:val="a7"/>
        <w:numPr>
          <w:ilvl w:val="2"/>
          <w:numId w:val="64"/>
        </w:numPr>
        <w:tabs>
          <w:tab w:val="left" w:pos="1962"/>
        </w:tabs>
        <w:spacing w:line="276" w:lineRule="exact"/>
        <w:ind w:hanging="841"/>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включает:</w:t>
      </w:r>
    </w:p>
    <w:p w:rsidR="00E0428A" w:rsidRDefault="001F0548">
      <w:pPr>
        <w:pStyle w:val="a5"/>
        <w:spacing w:before="137" w:line="360" w:lineRule="auto"/>
        <w:ind w:right="206"/>
      </w:pPr>
      <w:r>
        <w:t xml:space="preserve">Планируемые    </w:t>
      </w:r>
      <w:r>
        <w:rPr>
          <w:spacing w:val="47"/>
        </w:rPr>
        <w:t xml:space="preserve"> </w:t>
      </w:r>
      <w:r>
        <w:t xml:space="preserve">результаты     </w:t>
      </w:r>
      <w:r>
        <w:rPr>
          <w:spacing w:val="45"/>
        </w:rPr>
        <w:t xml:space="preserve"> </w:t>
      </w:r>
      <w:r>
        <w:t xml:space="preserve">освоения     </w:t>
      </w:r>
      <w:r>
        <w:rPr>
          <w:spacing w:val="44"/>
        </w:rPr>
        <w:t xml:space="preserve"> </w:t>
      </w:r>
      <w:r>
        <w:t xml:space="preserve">курса     </w:t>
      </w:r>
      <w:r>
        <w:rPr>
          <w:spacing w:val="45"/>
        </w:rPr>
        <w:t xml:space="preserve"> </w:t>
      </w:r>
      <w:r>
        <w:t xml:space="preserve">физики     </w:t>
      </w:r>
      <w:r>
        <w:rPr>
          <w:spacing w:val="45"/>
        </w:rPr>
        <w:t xml:space="preserve"> </w:t>
      </w:r>
      <w:r>
        <w:t xml:space="preserve">на     </w:t>
      </w:r>
      <w:r>
        <w:rPr>
          <w:spacing w:val="43"/>
        </w:rPr>
        <w:t xml:space="preserve"> </w:t>
      </w:r>
      <w:r>
        <w:t xml:space="preserve">базовом     </w:t>
      </w:r>
      <w:r>
        <w:rPr>
          <w:spacing w:val="47"/>
        </w:rPr>
        <w:t xml:space="preserve"> </w:t>
      </w:r>
      <w:r>
        <w:t>уровне,</w:t>
      </w:r>
      <w:r>
        <w:rPr>
          <w:spacing w:val="-58"/>
        </w:rPr>
        <w:t xml:space="preserve"> </w:t>
      </w:r>
      <w:r>
        <w:t>в</w:t>
      </w:r>
      <w:r>
        <w:rPr>
          <w:spacing w:val="-2"/>
        </w:rPr>
        <w:t xml:space="preserve"> </w:t>
      </w:r>
      <w:r>
        <w:t>том числе</w:t>
      </w:r>
      <w:r>
        <w:rPr>
          <w:spacing w:val="-1"/>
        </w:rPr>
        <w:t xml:space="preserve"> </w:t>
      </w:r>
      <w:r>
        <w:t>предметные</w:t>
      </w:r>
      <w:r>
        <w:rPr>
          <w:spacing w:val="-1"/>
        </w:rPr>
        <w:t xml:space="preserve"> </w:t>
      </w:r>
      <w:r>
        <w:t>результаты по</w:t>
      </w:r>
      <w:r>
        <w:rPr>
          <w:spacing w:val="-1"/>
        </w:rPr>
        <w:t xml:space="preserve"> </w:t>
      </w:r>
      <w:r>
        <w:t>годам обучения;</w:t>
      </w:r>
    </w:p>
    <w:p w:rsidR="00E0428A" w:rsidRDefault="001F0548">
      <w:pPr>
        <w:pStyle w:val="a5"/>
        <w:ind w:left="1121" w:firstLine="0"/>
      </w:pPr>
      <w:r>
        <w:t>Содержание</w:t>
      </w:r>
      <w:r>
        <w:rPr>
          <w:spacing w:val="-2"/>
        </w:rPr>
        <w:t xml:space="preserve"> </w:t>
      </w:r>
      <w:r>
        <w:t>учебного</w:t>
      </w:r>
      <w:r>
        <w:rPr>
          <w:spacing w:val="-3"/>
        </w:rPr>
        <w:t xml:space="preserve"> </w:t>
      </w:r>
      <w:r>
        <w:t>предмета «Физика»</w:t>
      </w:r>
      <w:r>
        <w:rPr>
          <w:spacing w:val="-10"/>
        </w:rPr>
        <w:t xml:space="preserve"> </w:t>
      </w:r>
      <w:r>
        <w:t>по</w:t>
      </w:r>
      <w:r>
        <w:rPr>
          <w:spacing w:val="-3"/>
        </w:rPr>
        <w:t xml:space="preserve"> </w:t>
      </w:r>
      <w:r>
        <w:t>годам</w:t>
      </w:r>
      <w:r>
        <w:rPr>
          <w:spacing w:val="-5"/>
        </w:rPr>
        <w:t xml:space="preserve"> </w:t>
      </w:r>
      <w:r>
        <w:t>обучения;</w:t>
      </w:r>
    </w:p>
    <w:p w:rsidR="00E0428A" w:rsidRDefault="001F0548" w:rsidP="00B95C42">
      <w:pPr>
        <w:pStyle w:val="a7"/>
        <w:numPr>
          <w:ilvl w:val="2"/>
          <w:numId w:val="64"/>
        </w:numPr>
        <w:tabs>
          <w:tab w:val="left" w:pos="1962"/>
        </w:tabs>
        <w:spacing w:before="140" w:line="360" w:lineRule="auto"/>
        <w:ind w:left="412" w:right="195"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для</w:t>
      </w:r>
      <w:r>
        <w:rPr>
          <w:spacing w:val="1"/>
          <w:sz w:val="24"/>
        </w:rPr>
        <w:t xml:space="preserve"> </w:t>
      </w:r>
      <w:r>
        <w:rPr>
          <w:sz w:val="24"/>
        </w:rPr>
        <w:t xml:space="preserve">составления     </w:t>
      </w:r>
      <w:r>
        <w:rPr>
          <w:spacing w:val="1"/>
          <w:sz w:val="24"/>
        </w:rPr>
        <w:t xml:space="preserve"> </w:t>
      </w:r>
      <w:r>
        <w:rPr>
          <w:sz w:val="24"/>
        </w:rPr>
        <w:t>своих       рабочих       программ.       При       разработке       рабочей       программы</w:t>
      </w:r>
      <w:r>
        <w:rPr>
          <w:spacing w:val="-57"/>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учтены</w:t>
      </w:r>
      <w:r>
        <w:rPr>
          <w:spacing w:val="1"/>
          <w:sz w:val="24"/>
        </w:rPr>
        <w:t xml:space="preserve"> </w:t>
      </w:r>
      <w:r>
        <w:rPr>
          <w:sz w:val="24"/>
        </w:rPr>
        <w:t>возможности</w:t>
      </w:r>
      <w:r>
        <w:rPr>
          <w:spacing w:val="1"/>
          <w:sz w:val="24"/>
        </w:rPr>
        <w:t xml:space="preserve"> </w:t>
      </w:r>
      <w:r>
        <w:rPr>
          <w:sz w:val="24"/>
        </w:rPr>
        <w:t>использования</w:t>
      </w:r>
      <w:r>
        <w:rPr>
          <w:spacing w:val="1"/>
          <w:sz w:val="24"/>
        </w:rPr>
        <w:t xml:space="preserve"> </w:t>
      </w:r>
      <w:r>
        <w:rPr>
          <w:sz w:val="24"/>
        </w:rPr>
        <w:t>электронных</w:t>
      </w:r>
      <w:r>
        <w:rPr>
          <w:spacing w:val="-57"/>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 лаборатории, игровые программы, коллекции цифровых образовательных ресурсов),</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57"/>
          <w:sz w:val="24"/>
        </w:rPr>
        <w:t xml:space="preserve"> </w:t>
      </w:r>
      <w:r>
        <w:rPr>
          <w:sz w:val="24"/>
        </w:rPr>
        <w:t>содержание</w:t>
      </w:r>
      <w:r>
        <w:rPr>
          <w:spacing w:val="-2"/>
          <w:sz w:val="24"/>
        </w:rPr>
        <w:t xml:space="preserve"> </w:t>
      </w:r>
      <w:r>
        <w:rPr>
          <w:sz w:val="24"/>
        </w:rPr>
        <w:t>которых</w:t>
      </w:r>
      <w:r>
        <w:rPr>
          <w:spacing w:val="1"/>
          <w:sz w:val="24"/>
        </w:rPr>
        <w:t xml:space="preserve"> </w:t>
      </w:r>
      <w:r>
        <w:rPr>
          <w:sz w:val="24"/>
        </w:rPr>
        <w:t>соответствует законодательству</w:t>
      </w:r>
      <w:r>
        <w:rPr>
          <w:spacing w:val="-6"/>
          <w:sz w:val="24"/>
        </w:rPr>
        <w:t xml:space="preserve"> </w:t>
      </w:r>
      <w:r>
        <w:rPr>
          <w:sz w:val="24"/>
        </w:rPr>
        <w:t>об образовании.</w:t>
      </w:r>
    </w:p>
    <w:p w:rsidR="00E0428A" w:rsidRDefault="001F0548" w:rsidP="00B95C42">
      <w:pPr>
        <w:pStyle w:val="a7"/>
        <w:numPr>
          <w:ilvl w:val="2"/>
          <w:numId w:val="64"/>
        </w:numPr>
        <w:tabs>
          <w:tab w:val="left" w:pos="1962"/>
        </w:tabs>
        <w:spacing w:before="1" w:line="360" w:lineRule="auto"/>
        <w:ind w:left="412" w:right="192" w:firstLine="708"/>
        <w:jc w:val="both"/>
        <w:rPr>
          <w:sz w:val="24"/>
        </w:rPr>
      </w:pPr>
      <w:r>
        <w:rPr>
          <w:sz w:val="24"/>
        </w:rPr>
        <w:t xml:space="preserve">Программа  </w:t>
      </w:r>
      <w:r>
        <w:rPr>
          <w:spacing w:val="28"/>
          <w:sz w:val="24"/>
        </w:rPr>
        <w:t xml:space="preserve"> </w:t>
      </w:r>
      <w:r>
        <w:rPr>
          <w:sz w:val="24"/>
        </w:rPr>
        <w:t xml:space="preserve">по   </w:t>
      </w:r>
      <w:r>
        <w:rPr>
          <w:spacing w:val="28"/>
          <w:sz w:val="24"/>
        </w:rPr>
        <w:t xml:space="preserve"> </w:t>
      </w:r>
      <w:r>
        <w:rPr>
          <w:sz w:val="24"/>
        </w:rPr>
        <w:t xml:space="preserve">физике   </w:t>
      </w:r>
      <w:r>
        <w:rPr>
          <w:spacing w:val="27"/>
          <w:sz w:val="24"/>
        </w:rPr>
        <w:t xml:space="preserve"> </w:t>
      </w:r>
      <w:r>
        <w:rPr>
          <w:sz w:val="24"/>
        </w:rPr>
        <w:t xml:space="preserve">не   </w:t>
      </w:r>
      <w:r>
        <w:rPr>
          <w:spacing w:val="27"/>
          <w:sz w:val="24"/>
        </w:rPr>
        <w:t xml:space="preserve"> </w:t>
      </w:r>
      <w:r>
        <w:rPr>
          <w:sz w:val="24"/>
        </w:rPr>
        <w:t xml:space="preserve">сковывает   </w:t>
      </w:r>
      <w:r>
        <w:rPr>
          <w:spacing w:val="29"/>
          <w:sz w:val="24"/>
        </w:rPr>
        <w:t xml:space="preserve"> </w:t>
      </w:r>
      <w:r>
        <w:rPr>
          <w:sz w:val="24"/>
        </w:rPr>
        <w:t xml:space="preserve">творческую   </w:t>
      </w:r>
      <w:r>
        <w:rPr>
          <w:spacing w:val="31"/>
          <w:sz w:val="24"/>
        </w:rPr>
        <w:t xml:space="preserve"> </w:t>
      </w:r>
      <w:r>
        <w:rPr>
          <w:sz w:val="24"/>
        </w:rPr>
        <w:t xml:space="preserve">инициативу   </w:t>
      </w:r>
      <w:r>
        <w:rPr>
          <w:spacing w:val="28"/>
          <w:sz w:val="24"/>
        </w:rPr>
        <w:t xml:space="preserve"> </w:t>
      </w:r>
      <w:r>
        <w:rPr>
          <w:sz w:val="24"/>
        </w:rPr>
        <w:t>учителей</w:t>
      </w:r>
      <w:r>
        <w:rPr>
          <w:spacing w:val="-58"/>
          <w:sz w:val="24"/>
        </w:rPr>
        <w:t xml:space="preserve"> </w:t>
      </w:r>
      <w:r>
        <w:rPr>
          <w:sz w:val="24"/>
        </w:rPr>
        <w:t xml:space="preserve">и   </w:t>
      </w:r>
      <w:r>
        <w:rPr>
          <w:spacing w:val="25"/>
          <w:sz w:val="24"/>
        </w:rPr>
        <w:t xml:space="preserve"> </w:t>
      </w:r>
      <w:r>
        <w:rPr>
          <w:sz w:val="24"/>
        </w:rPr>
        <w:t xml:space="preserve">предоставляет    </w:t>
      </w:r>
      <w:r>
        <w:rPr>
          <w:spacing w:val="22"/>
          <w:sz w:val="24"/>
        </w:rPr>
        <w:t xml:space="preserve"> </w:t>
      </w:r>
      <w:r>
        <w:rPr>
          <w:sz w:val="24"/>
        </w:rPr>
        <w:t xml:space="preserve">возможность    </w:t>
      </w:r>
      <w:r>
        <w:rPr>
          <w:spacing w:val="23"/>
          <w:sz w:val="24"/>
        </w:rPr>
        <w:t xml:space="preserve"> </w:t>
      </w:r>
      <w:r>
        <w:rPr>
          <w:sz w:val="24"/>
        </w:rPr>
        <w:t xml:space="preserve">для    </w:t>
      </w:r>
      <w:r>
        <w:rPr>
          <w:spacing w:val="23"/>
          <w:sz w:val="24"/>
        </w:rPr>
        <w:t xml:space="preserve"> </w:t>
      </w:r>
      <w:r>
        <w:rPr>
          <w:sz w:val="24"/>
        </w:rPr>
        <w:t xml:space="preserve">реализации    </w:t>
      </w:r>
      <w:r>
        <w:rPr>
          <w:spacing w:val="24"/>
          <w:sz w:val="24"/>
        </w:rPr>
        <w:t xml:space="preserve"> </w:t>
      </w:r>
      <w:r>
        <w:rPr>
          <w:sz w:val="24"/>
        </w:rPr>
        <w:t xml:space="preserve">различных    </w:t>
      </w:r>
      <w:r>
        <w:rPr>
          <w:spacing w:val="21"/>
          <w:sz w:val="24"/>
        </w:rPr>
        <w:t xml:space="preserve"> </w:t>
      </w:r>
      <w:r>
        <w:rPr>
          <w:sz w:val="24"/>
        </w:rPr>
        <w:t xml:space="preserve">методических    </w:t>
      </w:r>
      <w:r>
        <w:rPr>
          <w:spacing w:val="22"/>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организации</w:t>
      </w:r>
      <w:r>
        <w:rPr>
          <w:spacing w:val="-2"/>
          <w:sz w:val="24"/>
        </w:rPr>
        <w:t xml:space="preserve"> </w:t>
      </w:r>
      <w:r>
        <w:rPr>
          <w:sz w:val="24"/>
        </w:rPr>
        <w:t>обучения</w:t>
      </w:r>
      <w:r>
        <w:rPr>
          <w:spacing w:val="-3"/>
          <w:sz w:val="24"/>
        </w:rPr>
        <w:t xml:space="preserve"> </w:t>
      </w:r>
      <w:r>
        <w:rPr>
          <w:sz w:val="24"/>
        </w:rPr>
        <w:t>физике</w:t>
      </w:r>
      <w:r>
        <w:rPr>
          <w:spacing w:val="-3"/>
          <w:sz w:val="24"/>
        </w:rPr>
        <w:t xml:space="preserve"> </w:t>
      </w:r>
      <w:r>
        <w:rPr>
          <w:sz w:val="24"/>
        </w:rPr>
        <w:t>при</w:t>
      </w:r>
      <w:r>
        <w:rPr>
          <w:spacing w:val="1"/>
          <w:sz w:val="24"/>
        </w:rPr>
        <w:t xml:space="preserve"> </w:t>
      </w:r>
      <w:r>
        <w:rPr>
          <w:sz w:val="24"/>
        </w:rPr>
        <w:t>условии</w:t>
      </w:r>
      <w:r>
        <w:rPr>
          <w:spacing w:val="-3"/>
          <w:sz w:val="24"/>
        </w:rPr>
        <w:t xml:space="preserve"> </w:t>
      </w:r>
      <w:r>
        <w:rPr>
          <w:sz w:val="24"/>
        </w:rPr>
        <w:t>сохранения</w:t>
      </w:r>
      <w:r>
        <w:rPr>
          <w:spacing w:val="-2"/>
          <w:sz w:val="24"/>
        </w:rPr>
        <w:t xml:space="preserve"> </w:t>
      </w:r>
      <w:r>
        <w:rPr>
          <w:sz w:val="24"/>
        </w:rPr>
        <w:t>обязательной</w:t>
      </w:r>
      <w:r>
        <w:rPr>
          <w:spacing w:val="-2"/>
          <w:sz w:val="24"/>
        </w:rPr>
        <w:t xml:space="preserve"> </w:t>
      </w:r>
      <w:r>
        <w:rPr>
          <w:sz w:val="24"/>
        </w:rPr>
        <w:t>части</w:t>
      </w:r>
      <w:r>
        <w:rPr>
          <w:spacing w:val="-3"/>
          <w:sz w:val="24"/>
        </w:rPr>
        <w:t xml:space="preserve"> </w:t>
      </w:r>
      <w:r>
        <w:rPr>
          <w:sz w:val="24"/>
        </w:rPr>
        <w:t>содержания</w:t>
      </w:r>
      <w:r>
        <w:rPr>
          <w:spacing w:val="-2"/>
          <w:sz w:val="24"/>
        </w:rPr>
        <w:t xml:space="preserve"> </w:t>
      </w:r>
      <w:r>
        <w:rPr>
          <w:sz w:val="24"/>
        </w:rPr>
        <w:t>курса.</w:t>
      </w:r>
    </w:p>
    <w:p w:rsidR="00E0428A" w:rsidRDefault="001F0548" w:rsidP="00B95C42">
      <w:pPr>
        <w:pStyle w:val="a7"/>
        <w:numPr>
          <w:ilvl w:val="2"/>
          <w:numId w:val="64"/>
        </w:numPr>
        <w:tabs>
          <w:tab w:val="left" w:pos="1962"/>
        </w:tabs>
        <w:spacing w:line="360" w:lineRule="auto"/>
        <w:ind w:left="412" w:right="192" w:firstLine="708"/>
        <w:jc w:val="both"/>
        <w:rPr>
          <w:sz w:val="24"/>
        </w:rPr>
      </w:pPr>
      <w:r>
        <w:rPr>
          <w:sz w:val="24"/>
        </w:rPr>
        <w:t xml:space="preserve">Физика   </w:t>
      </w:r>
      <w:r>
        <w:rPr>
          <w:spacing w:val="19"/>
          <w:sz w:val="24"/>
        </w:rPr>
        <w:t xml:space="preserve"> </w:t>
      </w:r>
      <w:r>
        <w:rPr>
          <w:sz w:val="24"/>
        </w:rPr>
        <w:t xml:space="preserve">как    </w:t>
      </w:r>
      <w:r>
        <w:rPr>
          <w:spacing w:val="16"/>
          <w:sz w:val="24"/>
        </w:rPr>
        <w:t xml:space="preserve"> </w:t>
      </w:r>
      <w:r>
        <w:rPr>
          <w:sz w:val="24"/>
        </w:rPr>
        <w:t xml:space="preserve">наука    </w:t>
      </w:r>
      <w:r>
        <w:rPr>
          <w:spacing w:val="18"/>
          <w:sz w:val="24"/>
        </w:rPr>
        <w:t xml:space="preserve"> </w:t>
      </w:r>
      <w:r>
        <w:rPr>
          <w:sz w:val="24"/>
        </w:rPr>
        <w:t xml:space="preserve">о    </w:t>
      </w:r>
      <w:r>
        <w:rPr>
          <w:spacing w:val="18"/>
          <w:sz w:val="24"/>
        </w:rPr>
        <w:t xml:space="preserve"> </w:t>
      </w:r>
      <w:r>
        <w:rPr>
          <w:sz w:val="24"/>
        </w:rPr>
        <w:t xml:space="preserve">наиболее    </w:t>
      </w:r>
      <w:r>
        <w:rPr>
          <w:spacing w:val="18"/>
          <w:sz w:val="24"/>
        </w:rPr>
        <w:t xml:space="preserve"> </w:t>
      </w:r>
      <w:r>
        <w:rPr>
          <w:sz w:val="24"/>
        </w:rPr>
        <w:t xml:space="preserve">общих    </w:t>
      </w:r>
      <w:r>
        <w:rPr>
          <w:spacing w:val="18"/>
          <w:sz w:val="24"/>
        </w:rPr>
        <w:t xml:space="preserve"> </w:t>
      </w:r>
      <w:r>
        <w:rPr>
          <w:sz w:val="24"/>
        </w:rPr>
        <w:t xml:space="preserve">законах    </w:t>
      </w:r>
      <w:r>
        <w:rPr>
          <w:spacing w:val="19"/>
          <w:sz w:val="24"/>
        </w:rPr>
        <w:t xml:space="preserve"> </w:t>
      </w:r>
      <w:r>
        <w:rPr>
          <w:sz w:val="24"/>
        </w:rPr>
        <w:t xml:space="preserve">природы,    </w:t>
      </w:r>
      <w:r>
        <w:rPr>
          <w:spacing w:val="15"/>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1"/>
          <w:sz w:val="24"/>
        </w:rPr>
        <w:t xml:space="preserve"> </w:t>
      </w:r>
      <w:r>
        <w:rPr>
          <w:sz w:val="24"/>
        </w:rPr>
        <w:t xml:space="preserve">мире.        </w:t>
      </w:r>
      <w:r>
        <w:rPr>
          <w:spacing w:val="1"/>
          <w:sz w:val="24"/>
        </w:rPr>
        <w:t xml:space="preserve"> </w:t>
      </w:r>
      <w:r>
        <w:rPr>
          <w:sz w:val="24"/>
        </w:rPr>
        <w:t xml:space="preserve">Школьный        </w:t>
      </w:r>
      <w:r>
        <w:rPr>
          <w:spacing w:val="1"/>
          <w:sz w:val="24"/>
        </w:rPr>
        <w:t xml:space="preserve"> </w:t>
      </w:r>
      <w:r>
        <w:rPr>
          <w:sz w:val="24"/>
        </w:rPr>
        <w:t>курс          физики          –          системообразующий</w:t>
      </w:r>
      <w:r>
        <w:rPr>
          <w:spacing w:val="1"/>
          <w:sz w:val="24"/>
        </w:rPr>
        <w:t xml:space="preserve"> </w:t>
      </w:r>
      <w:r>
        <w:rPr>
          <w:sz w:val="24"/>
        </w:rPr>
        <w:t>для     естественно-научных     учебных     предметов,     поскольку    физические     законы     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изучаемых</w:t>
      </w:r>
      <w:r>
        <w:rPr>
          <w:spacing w:val="1"/>
          <w:sz w:val="24"/>
        </w:rPr>
        <w:t xml:space="preserve"> </w:t>
      </w:r>
      <w:r>
        <w:rPr>
          <w:sz w:val="24"/>
        </w:rPr>
        <w:t>химией,</w:t>
      </w:r>
      <w:r>
        <w:rPr>
          <w:spacing w:val="1"/>
          <w:sz w:val="24"/>
        </w:rPr>
        <w:t xml:space="preserve"> </w:t>
      </w:r>
      <w:r>
        <w:rPr>
          <w:sz w:val="24"/>
        </w:rPr>
        <w:t>биологией,</w:t>
      </w:r>
      <w:r>
        <w:rPr>
          <w:spacing w:val="1"/>
          <w:sz w:val="24"/>
        </w:rPr>
        <w:t xml:space="preserve"> </w:t>
      </w:r>
      <w:r>
        <w:rPr>
          <w:sz w:val="24"/>
        </w:rPr>
        <w:t>физической</w:t>
      </w:r>
      <w:r>
        <w:rPr>
          <w:spacing w:val="1"/>
          <w:sz w:val="24"/>
        </w:rPr>
        <w:t xml:space="preserve"> </w:t>
      </w:r>
      <w:r>
        <w:rPr>
          <w:sz w:val="24"/>
        </w:rPr>
        <w:t>географией</w:t>
      </w:r>
      <w:r>
        <w:rPr>
          <w:spacing w:val="1"/>
          <w:sz w:val="24"/>
        </w:rPr>
        <w:t xml:space="preserve"> </w:t>
      </w:r>
      <w:r>
        <w:rPr>
          <w:sz w:val="24"/>
        </w:rPr>
        <w:t>и</w:t>
      </w:r>
      <w:r>
        <w:rPr>
          <w:spacing w:val="1"/>
          <w:sz w:val="24"/>
        </w:rPr>
        <w:t xml:space="preserve"> </w:t>
      </w:r>
      <w:r>
        <w:rPr>
          <w:sz w:val="24"/>
        </w:rPr>
        <w:t>астрономией. Использование и активное применение физических знаний определяет характер и</w:t>
      </w:r>
      <w:r>
        <w:rPr>
          <w:spacing w:val="1"/>
          <w:sz w:val="24"/>
        </w:rPr>
        <w:t xml:space="preserve"> </w:t>
      </w:r>
      <w:r>
        <w:rPr>
          <w:sz w:val="24"/>
        </w:rPr>
        <w:t>развитие</w:t>
      </w:r>
      <w:r>
        <w:rPr>
          <w:spacing w:val="3"/>
          <w:sz w:val="24"/>
        </w:rPr>
        <w:t xml:space="preserve"> </w:t>
      </w:r>
      <w:r>
        <w:rPr>
          <w:sz w:val="24"/>
        </w:rPr>
        <w:t>разнообразных</w:t>
      </w:r>
      <w:r>
        <w:rPr>
          <w:spacing w:val="4"/>
          <w:sz w:val="24"/>
        </w:rPr>
        <w:t xml:space="preserve"> </w:t>
      </w:r>
      <w:r>
        <w:rPr>
          <w:sz w:val="24"/>
        </w:rPr>
        <w:t>технологий</w:t>
      </w:r>
      <w:r>
        <w:rPr>
          <w:spacing w:val="5"/>
          <w:sz w:val="24"/>
        </w:rPr>
        <w:t xml:space="preserve"> </w:t>
      </w:r>
      <w:r>
        <w:rPr>
          <w:sz w:val="24"/>
        </w:rPr>
        <w:t>в</w:t>
      </w:r>
      <w:r>
        <w:rPr>
          <w:spacing w:val="1"/>
          <w:sz w:val="24"/>
        </w:rPr>
        <w:t xml:space="preserve"> </w:t>
      </w:r>
      <w:r>
        <w:rPr>
          <w:sz w:val="24"/>
        </w:rPr>
        <w:t>сфере</w:t>
      </w:r>
      <w:r>
        <w:rPr>
          <w:spacing w:val="3"/>
          <w:sz w:val="24"/>
        </w:rPr>
        <w:t xml:space="preserve"> </w:t>
      </w:r>
      <w:r>
        <w:rPr>
          <w:sz w:val="24"/>
        </w:rPr>
        <w:t>энергетики,</w:t>
      </w:r>
      <w:r>
        <w:rPr>
          <w:spacing w:val="2"/>
          <w:sz w:val="24"/>
        </w:rPr>
        <w:t xml:space="preserve"> </w:t>
      </w:r>
      <w:r>
        <w:rPr>
          <w:sz w:val="24"/>
        </w:rPr>
        <w:t>транспорта,</w:t>
      </w:r>
      <w:r>
        <w:rPr>
          <w:spacing w:val="2"/>
          <w:sz w:val="24"/>
        </w:rPr>
        <w:t xml:space="preserve"> </w:t>
      </w:r>
      <w:r>
        <w:rPr>
          <w:sz w:val="24"/>
        </w:rPr>
        <w:t>освоения</w:t>
      </w:r>
      <w:r>
        <w:rPr>
          <w:spacing w:val="3"/>
          <w:sz w:val="24"/>
        </w:rPr>
        <w:t xml:space="preserve"> </w:t>
      </w:r>
      <w:r>
        <w:rPr>
          <w:sz w:val="24"/>
        </w:rPr>
        <w:t>космоса,</w:t>
      </w:r>
      <w:r>
        <w:rPr>
          <w:spacing w:val="4"/>
          <w:sz w:val="24"/>
        </w:rPr>
        <w:t xml:space="preserve"> </w:t>
      </w:r>
      <w:r>
        <w:rPr>
          <w:sz w:val="24"/>
        </w:rPr>
        <w:t>получения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lastRenderedPageBreak/>
        <w:t>новых</w:t>
      </w:r>
      <w:r>
        <w:rPr>
          <w:spacing w:val="41"/>
        </w:rPr>
        <w:t xml:space="preserve"> </w:t>
      </w:r>
      <w:r>
        <w:t>материалов</w:t>
      </w:r>
      <w:r>
        <w:rPr>
          <w:spacing w:val="40"/>
        </w:rPr>
        <w:t xml:space="preserve"> </w:t>
      </w:r>
      <w:r>
        <w:t>с</w:t>
      </w:r>
      <w:r>
        <w:rPr>
          <w:spacing w:val="39"/>
        </w:rPr>
        <w:t xml:space="preserve"> </w:t>
      </w:r>
      <w:r>
        <w:t>заданными</w:t>
      </w:r>
      <w:r>
        <w:rPr>
          <w:spacing w:val="39"/>
        </w:rPr>
        <w:t xml:space="preserve"> </w:t>
      </w:r>
      <w:r>
        <w:t>свойствами</w:t>
      </w:r>
      <w:r>
        <w:rPr>
          <w:spacing w:val="39"/>
        </w:rPr>
        <w:t xml:space="preserve"> </w:t>
      </w:r>
      <w:r>
        <w:t>и</w:t>
      </w:r>
      <w:r>
        <w:rPr>
          <w:spacing w:val="38"/>
        </w:rPr>
        <w:t xml:space="preserve"> </w:t>
      </w:r>
      <w:r>
        <w:t>других.</w:t>
      </w:r>
      <w:r>
        <w:rPr>
          <w:spacing w:val="38"/>
        </w:rPr>
        <w:t xml:space="preserve"> </w:t>
      </w:r>
      <w:r>
        <w:t>Изучение</w:t>
      </w:r>
      <w:r>
        <w:rPr>
          <w:spacing w:val="39"/>
        </w:rPr>
        <w:t xml:space="preserve"> </w:t>
      </w:r>
      <w:r>
        <w:t>физики</w:t>
      </w:r>
      <w:r>
        <w:rPr>
          <w:spacing w:val="37"/>
        </w:rPr>
        <w:t xml:space="preserve"> </w:t>
      </w:r>
      <w:r>
        <w:t>вносит</w:t>
      </w:r>
      <w:r>
        <w:rPr>
          <w:spacing w:val="38"/>
        </w:rPr>
        <w:t xml:space="preserve"> </w:t>
      </w:r>
      <w:r>
        <w:t>основной</w:t>
      </w:r>
      <w:r>
        <w:rPr>
          <w:spacing w:val="37"/>
        </w:rPr>
        <w:t xml:space="preserve"> </w:t>
      </w:r>
      <w:r>
        <w:t>вклад</w:t>
      </w:r>
      <w:r>
        <w:rPr>
          <w:spacing w:val="-58"/>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3"/>
        </w:rPr>
        <w:t xml:space="preserve"> </w:t>
      </w:r>
      <w:r>
        <w:t>научный</w:t>
      </w:r>
      <w:r>
        <w:rPr>
          <w:spacing w:val="-1"/>
        </w:rPr>
        <w:t xml:space="preserve"> </w:t>
      </w:r>
      <w:r>
        <w:t>метод</w:t>
      </w:r>
      <w:r>
        <w:rPr>
          <w:spacing w:val="-1"/>
        </w:rPr>
        <w:t xml:space="preserve"> </w:t>
      </w:r>
      <w:r>
        <w:t>познания</w:t>
      </w:r>
      <w:r>
        <w:rPr>
          <w:spacing w:val="-4"/>
        </w:rPr>
        <w:t xml:space="preserve"> </w:t>
      </w:r>
      <w:r>
        <w:t>при выполнении</w:t>
      </w:r>
      <w:r>
        <w:rPr>
          <w:spacing w:val="-1"/>
        </w:rPr>
        <w:t xml:space="preserve"> </w:t>
      </w:r>
      <w:r>
        <w:t>ими</w:t>
      </w:r>
      <w:r>
        <w:rPr>
          <w:spacing w:val="2"/>
        </w:rPr>
        <w:t xml:space="preserve"> </w:t>
      </w:r>
      <w:r>
        <w:t>учебных исследований.</w:t>
      </w:r>
    </w:p>
    <w:p w:rsidR="00E0428A" w:rsidRDefault="001F0548" w:rsidP="00B95C42">
      <w:pPr>
        <w:pStyle w:val="a7"/>
        <w:numPr>
          <w:ilvl w:val="2"/>
          <w:numId w:val="64"/>
        </w:numPr>
        <w:tabs>
          <w:tab w:val="left" w:pos="1962"/>
        </w:tabs>
        <w:spacing w:before="2" w:line="360" w:lineRule="auto"/>
        <w:ind w:left="412" w:right="202" w:firstLine="708"/>
        <w:jc w:val="both"/>
        <w:rPr>
          <w:sz w:val="24"/>
        </w:rPr>
      </w:pPr>
      <w:r>
        <w:rPr>
          <w:sz w:val="24"/>
        </w:rPr>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1"/>
          <w:sz w:val="24"/>
        </w:rPr>
        <w:t xml:space="preserve"> </w:t>
      </w:r>
      <w:r>
        <w:rPr>
          <w:sz w:val="24"/>
        </w:rPr>
        <w:t>как принципы его</w:t>
      </w:r>
      <w:r>
        <w:rPr>
          <w:spacing w:val="-1"/>
          <w:sz w:val="24"/>
        </w:rPr>
        <w:t xml:space="preserve"> </w:t>
      </w:r>
      <w:r>
        <w:rPr>
          <w:sz w:val="24"/>
        </w:rPr>
        <w:t>построения.</w:t>
      </w:r>
    </w:p>
    <w:p w:rsidR="00E0428A" w:rsidRDefault="001F0548">
      <w:pPr>
        <w:pStyle w:val="a5"/>
        <w:spacing w:line="360" w:lineRule="auto"/>
        <w:ind w:right="198"/>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завершѐнным,</w:t>
      </w:r>
      <w:r>
        <w:rPr>
          <w:spacing w:val="60"/>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1"/>
        </w:rPr>
        <w:t xml:space="preserve"> </w:t>
      </w:r>
      <w:r>
        <w:t>так</w:t>
      </w:r>
      <w:r>
        <w:rPr>
          <w:spacing w:val="1"/>
        </w:rPr>
        <w:t xml:space="preserve"> </w:t>
      </w:r>
      <w:r>
        <w:t>и</w:t>
      </w:r>
      <w:r>
        <w:rPr>
          <w:spacing w:val="1"/>
        </w:rPr>
        <w:t xml:space="preserve"> </w:t>
      </w:r>
      <w:r>
        <w:t>современной</w:t>
      </w:r>
      <w:r>
        <w:rPr>
          <w:spacing w:val="-1"/>
        </w:rPr>
        <w:t xml:space="preserve"> </w:t>
      </w:r>
      <w:r>
        <w:t>физики.</w:t>
      </w:r>
    </w:p>
    <w:p w:rsidR="00E0428A" w:rsidRDefault="001F0548">
      <w:pPr>
        <w:pStyle w:val="a5"/>
        <w:spacing w:line="360" w:lineRule="auto"/>
        <w:ind w:right="197"/>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объединѐн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E0428A" w:rsidRDefault="001F0548">
      <w:pPr>
        <w:pStyle w:val="a5"/>
        <w:spacing w:line="360" w:lineRule="auto"/>
        <w:ind w:right="198"/>
      </w:pPr>
      <w:r>
        <w:t>Идея</w:t>
      </w:r>
      <w:r>
        <w:rPr>
          <w:spacing w:val="1"/>
        </w:rPr>
        <w:t xml:space="preserve"> </w:t>
      </w:r>
      <w:r>
        <w:t>гуманитаризации.</w:t>
      </w:r>
      <w:r>
        <w:rPr>
          <w:spacing w:val="1"/>
        </w:rPr>
        <w:t xml:space="preserve"> </w:t>
      </w:r>
      <w:r>
        <w:t>Еѐ</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 физической науки, осмысление связи развития физики с развитием общества, а также с</w:t>
      </w:r>
      <w:r>
        <w:rPr>
          <w:spacing w:val="-57"/>
        </w:rPr>
        <w:t xml:space="preserve"> </w:t>
      </w:r>
      <w:r>
        <w:t>мировоззренческими,</w:t>
      </w:r>
      <w:r>
        <w:rPr>
          <w:spacing w:val="-4"/>
        </w:rPr>
        <w:t xml:space="preserve"> </w:t>
      </w:r>
      <w:r>
        <w:t>нравственными</w:t>
      </w:r>
      <w:r>
        <w:rPr>
          <w:spacing w:val="2"/>
        </w:rPr>
        <w:t xml:space="preserve"> </w:t>
      </w:r>
      <w:r>
        <w:t>и экологическими</w:t>
      </w:r>
      <w:r>
        <w:rPr>
          <w:spacing w:val="-1"/>
        </w:rPr>
        <w:t xml:space="preserve"> </w:t>
      </w:r>
      <w:r>
        <w:t>проблемами.</w:t>
      </w:r>
    </w:p>
    <w:p w:rsidR="00E0428A" w:rsidRDefault="001F0548">
      <w:pPr>
        <w:pStyle w:val="a5"/>
        <w:spacing w:line="360" w:lineRule="auto"/>
        <w:ind w:right="202"/>
      </w:pPr>
      <w:r>
        <w:t>Идея      прикладной      направленности.      Курс      физики      предполагает       знакомство</w:t>
      </w:r>
      <w:r>
        <w:rPr>
          <w:spacing w:val="1"/>
        </w:rPr>
        <w:t xml:space="preserve"> </w:t>
      </w:r>
      <w:r>
        <w:t xml:space="preserve">с    широким    кругом   </w:t>
      </w:r>
      <w:r>
        <w:rPr>
          <w:spacing w:val="1"/>
        </w:rPr>
        <w:t xml:space="preserve"> </w:t>
      </w:r>
      <w:r>
        <w:t>технических     и    технологических     приложений    изученных     теорий</w:t>
      </w:r>
      <w:r>
        <w:rPr>
          <w:spacing w:val="-57"/>
        </w:rPr>
        <w:t xml:space="preserve"> </w:t>
      </w:r>
      <w:r>
        <w:t>и законов.</w:t>
      </w:r>
    </w:p>
    <w:p w:rsidR="00E0428A" w:rsidRDefault="001F0548">
      <w:pPr>
        <w:pStyle w:val="a5"/>
        <w:tabs>
          <w:tab w:val="left" w:pos="3022"/>
          <w:tab w:val="left" w:pos="5225"/>
          <w:tab w:val="left" w:pos="7902"/>
          <w:tab w:val="left" w:pos="9823"/>
        </w:tabs>
        <w:spacing w:line="360" w:lineRule="auto"/>
        <w:ind w:right="200"/>
      </w:pPr>
      <w:r>
        <w:t>Идея экологизации реализуется посредством введения элементов содержания, посвящѐнных</w:t>
      </w:r>
      <w:r>
        <w:rPr>
          <w:spacing w:val="-57"/>
        </w:rPr>
        <w:t xml:space="preserve"> </w:t>
      </w:r>
      <w:r>
        <w:t>экологическим</w:t>
      </w:r>
      <w:r>
        <w:tab/>
        <w:t>проблемам</w:t>
      </w:r>
      <w:r>
        <w:tab/>
        <w:t>современности,</w:t>
      </w:r>
      <w:r>
        <w:tab/>
        <w:t>которые</w:t>
      </w:r>
      <w:r>
        <w:tab/>
      </w:r>
      <w:r>
        <w:rPr>
          <w:spacing w:val="-1"/>
        </w:rP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 безопасности.</w:t>
      </w:r>
    </w:p>
    <w:p w:rsidR="00E0428A" w:rsidRDefault="001F0548" w:rsidP="00B95C42">
      <w:pPr>
        <w:pStyle w:val="a7"/>
        <w:numPr>
          <w:ilvl w:val="2"/>
          <w:numId w:val="64"/>
        </w:numPr>
        <w:tabs>
          <w:tab w:val="left" w:pos="1962"/>
        </w:tabs>
        <w:spacing w:line="360" w:lineRule="auto"/>
        <w:ind w:left="412" w:right="194" w:firstLine="708"/>
        <w:jc w:val="both"/>
        <w:rPr>
          <w:sz w:val="24"/>
        </w:rPr>
      </w:pPr>
      <w:r>
        <w:rPr>
          <w:sz w:val="24"/>
        </w:rPr>
        <w:t>Стержневыми</w:t>
      </w:r>
      <w:r>
        <w:rPr>
          <w:spacing w:val="1"/>
          <w:sz w:val="24"/>
        </w:rPr>
        <w:t xml:space="preserve"> </w:t>
      </w:r>
      <w:r>
        <w:rPr>
          <w:sz w:val="24"/>
        </w:rPr>
        <w:t>элементами</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физические</w:t>
      </w:r>
      <w:r>
        <w:rPr>
          <w:spacing w:val="1"/>
          <w:sz w:val="24"/>
        </w:rPr>
        <w:t xml:space="preserve"> </w:t>
      </w:r>
      <w:r>
        <w:rPr>
          <w:sz w:val="24"/>
        </w:rPr>
        <w:t>теории</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построения</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роли</w:t>
      </w:r>
      <w:r>
        <w:rPr>
          <w:spacing w:val="1"/>
          <w:sz w:val="24"/>
        </w:rPr>
        <w:t xml:space="preserve"> </w:t>
      </w:r>
      <w:r>
        <w:rPr>
          <w:sz w:val="24"/>
        </w:rPr>
        <w:t>фундаментальных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представлениях</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границах</w:t>
      </w:r>
      <w:r>
        <w:rPr>
          <w:spacing w:val="1"/>
          <w:sz w:val="24"/>
        </w:rPr>
        <w:t xml:space="preserve"> </w:t>
      </w:r>
      <w:r>
        <w:rPr>
          <w:sz w:val="24"/>
        </w:rPr>
        <w:t>применимости</w:t>
      </w:r>
      <w:r>
        <w:rPr>
          <w:spacing w:val="-3"/>
          <w:sz w:val="24"/>
        </w:rPr>
        <w:t xml:space="preserve"> </w:t>
      </w:r>
      <w:r>
        <w:rPr>
          <w:sz w:val="24"/>
        </w:rPr>
        <w:t>теорий,</w:t>
      </w:r>
      <w:r>
        <w:rPr>
          <w:spacing w:val="-4"/>
          <w:sz w:val="24"/>
        </w:rPr>
        <w:t xml:space="preserve"> </w:t>
      </w:r>
      <w:r>
        <w:rPr>
          <w:sz w:val="24"/>
        </w:rPr>
        <w:t>для описания</w:t>
      </w:r>
      <w:r>
        <w:rPr>
          <w:spacing w:val="-1"/>
          <w:sz w:val="24"/>
        </w:rPr>
        <w:t xml:space="preserve"> </w:t>
      </w:r>
      <w:r>
        <w:rPr>
          <w:sz w:val="24"/>
        </w:rPr>
        <w:t>естественно-научных</w:t>
      </w:r>
      <w:r>
        <w:rPr>
          <w:spacing w:val="1"/>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p>
    <w:p w:rsidR="00E0428A" w:rsidRDefault="001F0548" w:rsidP="00B95C42">
      <w:pPr>
        <w:pStyle w:val="a7"/>
        <w:numPr>
          <w:ilvl w:val="2"/>
          <w:numId w:val="64"/>
        </w:numPr>
        <w:tabs>
          <w:tab w:val="left" w:pos="1336"/>
          <w:tab w:val="left" w:pos="1962"/>
          <w:tab w:val="left" w:pos="3430"/>
          <w:tab w:val="left" w:pos="5567"/>
          <w:tab w:val="left" w:pos="6394"/>
          <w:tab w:val="left" w:pos="8212"/>
          <w:tab w:val="left" w:pos="9829"/>
        </w:tabs>
        <w:spacing w:line="360" w:lineRule="auto"/>
        <w:ind w:left="412" w:right="199" w:firstLine="708"/>
        <w:jc w:val="both"/>
        <w:rPr>
          <w:sz w:val="24"/>
        </w:rPr>
      </w:pPr>
      <w:r>
        <w:rPr>
          <w:sz w:val="24"/>
        </w:rPr>
        <w:t xml:space="preserve">Системно-деятельностный     </w:t>
      </w:r>
      <w:r>
        <w:rPr>
          <w:spacing w:val="1"/>
          <w:sz w:val="24"/>
        </w:rPr>
        <w:t xml:space="preserve"> </w:t>
      </w:r>
      <w:r>
        <w:rPr>
          <w:sz w:val="24"/>
        </w:rPr>
        <w:t xml:space="preserve">подход     </w:t>
      </w:r>
      <w:r>
        <w:rPr>
          <w:spacing w:val="1"/>
          <w:sz w:val="24"/>
        </w:rPr>
        <w:t xml:space="preserve"> </w:t>
      </w:r>
      <w:r>
        <w:rPr>
          <w:sz w:val="24"/>
        </w:rPr>
        <w:t xml:space="preserve">в     </w:t>
      </w:r>
      <w:r>
        <w:rPr>
          <w:spacing w:val="1"/>
          <w:sz w:val="24"/>
        </w:rPr>
        <w:t xml:space="preserve"> </w:t>
      </w:r>
      <w:r>
        <w:rPr>
          <w:sz w:val="24"/>
        </w:rPr>
        <w:t xml:space="preserve">курсе     </w:t>
      </w:r>
      <w:r>
        <w:rPr>
          <w:spacing w:val="1"/>
          <w:sz w:val="24"/>
        </w:rPr>
        <w:t xml:space="preserve"> </w:t>
      </w:r>
      <w:r>
        <w:rPr>
          <w:sz w:val="24"/>
        </w:rPr>
        <w:t xml:space="preserve">физики      </w:t>
      </w:r>
      <w:r>
        <w:rPr>
          <w:spacing w:val="1"/>
          <w:sz w:val="24"/>
        </w:rPr>
        <w:t xml:space="preserve"> </w:t>
      </w:r>
      <w:r>
        <w:rPr>
          <w:sz w:val="24"/>
        </w:rPr>
        <w:t>реализуется</w:t>
      </w:r>
      <w:r>
        <w:rPr>
          <w:spacing w:val="1"/>
          <w:sz w:val="24"/>
        </w:rPr>
        <w:t xml:space="preserve"> </w:t>
      </w:r>
      <w:r>
        <w:rPr>
          <w:sz w:val="24"/>
        </w:rPr>
        <w:t>прежде всего за счѐт организации экспериментальной деятельности обучающихся. Для базового</w:t>
      </w:r>
      <w:r>
        <w:rPr>
          <w:spacing w:val="1"/>
          <w:sz w:val="24"/>
        </w:rPr>
        <w:t xml:space="preserve"> </w:t>
      </w:r>
      <w:r>
        <w:rPr>
          <w:sz w:val="24"/>
        </w:rPr>
        <w:t>уровня курса физики – это использование системы фронтальных кратковременных экспериментов</w:t>
      </w:r>
      <w:r>
        <w:rPr>
          <w:spacing w:val="1"/>
          <w:sz w:val="24"/>
        </w:rPr>
        <w:t xml:space="preserve"> </w:t>
      </w:r>
      <w:r>
        <w:rPr>
          <w:sz w:val="24"/>
        </w:rPr>
        <w:t>и лабораторных работ, которые в программе по физике объединены в общий список 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указанном</w:t>
      </w:r>
      <w:r>
        <w:rPr>
          <w:spacing w:val="1"/>
          <w:sz w:val="24"/>
        </w:rPr>
        <w:t xml:space="preserve"> </w:t>
      </w:r>
      <w:r>
        <w:rPr>
          <w:sz w:val="24"/>
        </w:rPr>
        <w:t>перечне</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проводимых</w:t>
      </w:r>
      <w:r>
        <w:rPr>
          <w:spacing w:val="1"/>
          <w:sz w:val="24"/>
        </w:rPr>
        <w:t xml:space="preserve"> </w:t>
      </w:r>
      <w:r>
        <w:rPr>
          <w:sz w:val="24"/>
        </w:rPr>
        <w:t>для</w:t>
      </w:r>
      <w:r>
        <w:rPr>
          <w:spacing w:val="1"/>
          <w:sz w:val="24"/>
        </w:rPr>
        <w:t xml:space="preserve"> </w:t>
      </w:r>
      <w:r>
        <w:rPr>
          <w:sz w:val="24"/>
        </w:rPr>
        <w:t xml:space="preserve">контроля  </w:t>
      </w:r>
      <w:r>
        <w:rPr>
          <w:spacing w:val="41"/>
          <w:sz w:val="24"/>
        </w:rPr>
        <w:t xml:space="preserve"> </w:t>
      </w:r>
      <w:r>
        <w:rPr>
          <w:sz w:val="24"/>
        </w:rPr>
        <w:t xml:space="preserve">и  </w:t>
      </w:r>
      <w:r>
        <w:rPr>
          <w:spacing w:val="42"/>
          <w:sz w:val="24"/>
        </w:rPr>
        <w:t xml:space="preserve"> </w:t>
      </w:r>
      <w:r>
        <w:rPr>
          <w:sz w:val="24"/>
        </w:rPr>
        <w:t xml:space="preserve">оценки,  </w:t>
      </w:r>
      <w:r>
        <w:rPr>
          <w:spacing w:val="38"/>
          <w:sz w:val="24"/>
        </w:rPr>
        <w:t xml:space="preserve"> </w:t>
      </w:r>
      <w:r>
        <w:rPr>
          <w:sz w:val="24"/>
        </w:rPr>
        <w:t xml:space="preserve">осуществляется   </w:t>
      </w:r>
      <w:r>
        <w:rPr>
          <w:spacing w:val="45"/>
          <w:sz w:val="24"/>
        </w:rPr>
        <w:t xml:space="preserve"> </w:t>
      </w:r>
      <w:r>
        <w:rPr>
          <w:sz w:val="24"/>
        </w:rPr>
        <w:t xml:space="preserve">участниками   </w:t>
      </w:r>
      <w:r>
        <w:rPr>
          <w:spacing w:val="42"/>
          <w:sz w:val="24"/>
        </w:rPr>
        <w:t xml:space="preserve"> </w:t>
      </w:r>
      <w:r>
        <w:rPr>
          <w:sz w:val="24"/>
        </w:rPr>
        <w:t xml:space="preserve">образовательного   </w:t>
      </w:r>
      <w:r>
        <w:rPr>
          <w:spacing w:val="40"/>
          <w:sz w:val="24"/>
        </w:rPr>
        <w:t xml:space="preserve"> </w:t>
      </w:r>
      <w:r>
        <w:rPr>
          <w:sz w:val="24"/>
        </w:rPr>
        <w:t xml:space="preserve">процесса   </w:t>
      </w:r>
      <w:r>
        <w:rPr>
          <w:spacing w:val="40"/>
          <w:sz w:val="24"/>
        </w:rPr>
        <w:t xml:space="preserve"> </w:t>
      </w:r>
      <w:r>
        <w:rPr>
          <w:sz w:val="24"/>
        </w:rPr>
        <w:t>исходя</w:t>
      </w:r>
      <w:r>
        <w:rPr>
          <w:spacing w:val="-58"/>
          <w:sz w:val="24"/>
        </w:rPr>
        <w:t xml:space="preserve"> </w:t>
      </w:r>
      <w:r>
        <w:rPr>
          <w:sz w:val="24"/>
        </w:rPr>
        <w:t>из</w:t>
      </w:r>
      <w:r>
        <w:rPr>
          <w:sz w:val="24"/>
        </w:rPr>
        <w:tab/>
        <w:t>особенностей</w:t>
      </w:r>
      <w:r>
        <w:rPr>
          <w:sz w:val="24"/>
        </w:rPr>
        <w:tab/>
        <w:t>планирования</w:t>
      </w:r>
      <w:r>
        <w:rPr>
          <w:sz w:val="24"/>
        </w:rPr>
        <w:tab/>
        <w:t>и</w:t>
      </w:r>
      <w:r>
        <w:rPr>
          <w:sz w:val="24"/>
        </w:rPr>
        <w:tab/>
        <w:t>оснащения</w:t>
      </w:r>
      <w:r>
        <w:rPr>
          <w:sz w:val="24"/>
        </w:rPr>
        <w:tab/>
        <w:t>кабинета</w:t>
      </w:r>
      <w:r>
        <w:rPr>
          <w:sz w:val="24"/>
        </w:rPr>
        <w:tab/>
        <w:t>физики.</w:t>
      </w:r>
      <w:r>
        <w:rPr>
          <w:spacing w:val="-58"/>
          <w:sz w:val="24"/>
        </w:rPr>
        <w:t xml:space="preserve"> </w:t>
      </w:r>
      <w:r>
        <w:rPr>
          <w:sz w:val="24"/>
        </w:rPr>
        <w:t>При этом обеспечивается овладение обучающимися умениями проводить косвенные измерения,</w:t>
      </w:r>
      <w:r>
        <w:rPr>
          <w:spacing w:val="1"/>
          <w:sz w:val="24"/>
        </w:rPr>
        <w:t xml:space="preserve"> </w:t>
      </w:r>
      <w:r>
        <w:rPr>
          <w:sz w:val="24"/>
        </w:rPr>
        <w:t>исследования зависимостей физических величин и постановку опытов по проверке предложенных</w:t>
      </w:r>
      <w:r>
        <w:rPr>
          <w:spacing w:val="1"/>
          <w:sz w:val="24"/>
        </w:rPr>
        <w:t xml:space="preserve"> </w:t>
      </w:r>
      <w:r>
        <w:rPr>
          <w:sz w:val="24"/>
        </w:rPr>
        <w:t>гипотез.</w:t>
      </w:r>
    </w:p>
    <w:p w:rsidR="00E0428A" w:rsidRDefault="001F0548" w:rsidP="00B95C42">
      <w:pPr>
        <w:pStyle w:val="a7"/>
        <w:numPr>
          <w:ilvl w:val="2"/>
          <w:numId w:val="64"/>
        </w:numPr>
        <w:tabs>
          <w:tab w:val="left" w:pos="2082"/>
        </w:tabs>
        <w:spacing w:before="1"/>
        <w:ind w:left="2081" w:hanging="961"/>
        <w:jc w:val="both"/>
        <w:rPr>
          <w:sz w:val="24"/>
        </w:rPr>
      </w:pPr>
      <w:r>
        <w:rPr>
          <w:sz w:val="24"/>
        </w:rPr>
        <w:t>Большое внимание</w:t>
      </w:r>
      <w:r>
        <w:rPr>
          <w:spacing w:val="3"/>
          <w:sz w:val="24"/>
        </w:rPr>
        <w:t xml:space="preserve"> </w:t>
      </w:r>
      <w:r>
        <w:rPr>
          <w:sz w:val="24"/>
        </w:rPr>
        <w:t>уделяется</w:t>
      </w:r>
      <w:r>
        <w:rPr>
          <w:spacing w:val="2"/>
          <w:sz w:val="24"/>
        </w:rPr>
        <w:t xml:space="preserve"> </w:t>
      </w:r>
      <w:r>
        <w:rPr>
          <w:sz w:val="24"/>
        </w:rPr>
        <w:t>решению</w:t>
      </w:r>
      <w:r>
        <w:rPr>
          <w:spacing w:val="2"/>
          <w:sz w:val="24"/>
        </w:rPr>
        <w:t xml:space="preserve"> </w:t>
      </w:r>
      <w:r>
        <w:rPr>
          <w:sz w:val="24"/>
        </w:rPr>
        <w:t>расчѐтных</w:t>
      </w:r>
      <w:r>
        <w:rPr>
          <w:spacing w:val="3"/>
          <w:sz w:val="24"/>
        </w:rPr>
        <w:t xml:space="preserve"> </w:t>
      </w:r>
      <w:r>
        <w:rPr>
          <w:sz w:val="24"/>
        </w:rPr>
        <w:t>и</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При</w:t>
      </w:r>
      <w:r>
        <w:rPr>
          <w:spacing w:val="3"/>
          <w:sz w:val="24"/>
        </w:rPr>
        <w:t xml:space="preserve"> </w:t>
      </w:r>
      <w:r>
        <w:rPr>
          <w:sz w:val="24"/>
        </w:rPr>
        <w:t>этом</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lastRenderedPageBreak/>
        <w:t>для</w:t>
      </w:r>
      <w:r>
        <w:rPr>
          <w:spacing w:val="1"/>
        </w:rPr>
        <w:t xml:space="preserve"> </w:t>
      </w:r>
      <w:r>
        <w:t>расчѐтных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позволяющие применять изученные законы и закономерности как из одного раздела курса, так и</w:t>
      </w:r>
      <w:r>
        <w:rPr>
          <w:spacing w:val="1"/>
        </w:rPr>
        <w:t xml:space="preserve"> </w:t>
      </w:r>
      <w:r>
        <w:t>интегрируя знания из разных разделов. Для качественных задач приоритетом являются задания на</w:t>
      </w:r>
      <w:r>
        <w:rPr>
          <w:spacing w:val="1"/>
        </w:rPr>
        <w:t xml:space="preserve"> </w:t>
      </w:r>
      <w:r>
        <w:t>объяснение</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60"/>
        </w:rPr>
        <w:t xml:space="preserve"> </w:t>
      </w:r>
      <w:r>
        <w:t>требующие</w:t>
      </w:r>
      <w:r>
        <w:rPr>
          <w:spacing w:val="1"/>
        </w:rPr>
        <w:t xml:space="preserve"> </w:t>
      </w:r>
      <w:r>
        <w:t>выбора</w:t>
      </w:r>
      <w:r>
        <w:rPr>
          <w:spacing w:val="-2"/>
        </w:rPr>
        <w:t xml:space="preserve"> </w:t>
      </w:r>
      <w:r>
        <w:t>физической модели для ситуации</w:t>
      </w:r>
      <w:r>
        <w:rPr>
          <w:spacing w:val="-1"/>
        </w:rPr>
        <w:t xml:space="preserve"> </w:t>
      </w:r>
      <w:r>
        <w:t>практико-ориентированного</w:t>
      </w:r>
      <w:r>
        <w:rPr>
          <w:spacing w:val="-3"/>
        </w:rPr>
        <w:t xml:space="preserve"> </w:t>
      </w:r>
      <w:r>
        <w:t>характера.</w:t>
      </w:r>
    </w:p>
    <w:p w:rsidR="00E0428A" w:rsidRDefault="001F0548" w:rsidP="00B95C42">
      <w:pPr>
        <w:pStyle w:val="a7"/>
        <w:numPr>
          <w:ilvl w:val="2"/>
          <w:numId w:val="64"/>
        </w:numPr>
        <w:tabs>
          <w:tab w:val="left" w:pos="2082"/>
        </w:tabs>
        <w:spacing w:before="2" w:line="360" w:lineRule="auto"/>
        <w:ind w:left="412" w:right="194" w:firstLine="708"/>
        <w:jc w:val="both"/>
        <w:rPr>
          <w:sz w:val="24"/>
        </w:rPr>
      </w:pPr>
      <w:r>
        <w:rPr>
          <w:sz w:val="24"/>
        </w:rPr>
        <w:t>В соответствии с требованиями Федерального государственного 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должен</w:t>
      </w:r>
      <w:r>
        <w:rPr>
          <w:spacing w:val="1"/>
          <w:sz w:val="24"/>
        </w:rPr>
        <w:t xml:space="preserve"> </w:t>
      </w:r>
      <w:r>
        <w:rPr>
          <w:sz w:val="24"/>
        </w:rPr>
        <w:t>изучаться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предметного кабинета физики или в условиях интегрированного кабинета предметов естественно-</w:t>
      </w:r>
      <w:r>
        <w:rPr>
          <w:spacing w:val="1"/>
          <w:sz w:val="24"/>
        </w:rPr>
        <w:t xml:space="preserve"> </w:t>
      </w:r>
      <w:r>
        <w:rPr>
          <w:sz w:val="24"/>
        </w:rPr>
        <w:t>научного</w:t>
      </w:r>
      <w:r>
        <w:rPr>
          <w:spacing w:val="1"/>
          <w:sz w:val="24"/>
        </w:rPr>
        <w:t xml:space="preserve"> </w:t>
      </w:r>
      <w:r>
        <w:rPr>
          <w:sz w:val="24"/>
        </w:rPr>
        <w:t>цикла.</w:t>
      </w:r>
      <w:r>
        <w:rPr>
          <w:spacing w:val="60"/>
          <w:sz w:val="24"/>
        </w:rPr>
        <w:t xml:space="preserve"> </w:t>
      </w:r>
      <w:r>
        <w:rPr>
          <w:sz w:val="24"/>
        </w:rPr>
        <w:t>В</w:t>
      </w:r>
      <w:r>
        <w:rPr>
          <w:spacing w:val="60"/>
          <w:sz w:val="24"/>
        </w:rPr>
        <w:t xml:space="preserve"> </w:t>
      </w:r>
      <w:r>
        <w:rPr>
          <w:sz w:val="24"/>
        </w:rPr>
        <w:t>кабинете</w:t>
      </w:r>
      <w:r>
        <w:rPr>
          <w:spacing w:val="60"/>
          <w:sz w:val="24"/>
        </w:rPr>
        <w:t xml:space="preserve"> </w:t>
      </w:r>
      <w:r>
        <w:rPr>
          <w:sz w:val="24"/>
        </w:rPr>
        <w:t>физики</w:t>
      </w:r>
      <w:r>
        <w:rPr>
          <w:spacing w:val="60"/>
          <w:sz w:val="24"/>
        </w:rPr>
        <w:t xml:space="preserve"> </w:t>
      </w:r>
      <w:r>
        <w:rPr>
          <w:sz w:val="24"/>
        </w:rPr>
        <w:t>должно</w:t>
      </w:r>
      <w:r>
        <w:rPr>
          <w:spacing w:val="60"/>
          <w:sz w:val="24"/>
        </w:rPr>
        <w:t xml:space="preserve"> </w:t>
      </w:r>
      <w:r>
        <w:rPr>
          <w:sz w:val="24"/>
        </w:rPr>
        <w:t>быть</w:t>
      </w:r>
      <w:r>
        <w:rPr>
          <w:spacing w:val="60"/>
          <w:sz w:val="24"/>
        </w:rPr>
        <w:t xml:space="preserve"> </w:t>
      </w:r>
      <w:r>
        <w:rPr>
          <w:sz w:val="24"/>
        </w:rPr>
        <w:t>необходимое</w:t>
      </w:r>
      <w:r>
        <w:rPr>
          <w:spacing w:val="60"/>
          <w:sz w:val="24"/>
        </w:rPr>
        <w:t xml:space="preserve"> </w:t>
      </w:r>
      <w:r>
        <w:rPr>
          <w:sz w:val="24"/>
        </w:rPr>
        <w:t>лабораторное</w:t>
      </w:r>
      <w:r>
        <w:rPr>
          <w:spacing w:val="60"/>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2"/>
          <w:sz w:val="24"/>
        </w:rPr>
        <w:t xml:space="preserve"> </w:t>
      </w:r>
      <w:r>
        <w:rPr>
          <w:sz w:val="24"/>
        </w:rPr>
        <w:t>оборудование.</w:t>
      </w:r>
    </w:p>
    <w:p w:rsidR="00E0428A" w:rsidRDefault="001F0548" w:rsidP="00B95C42">
      <w:pPr>
        <w:pStyle w:val="a7"/>
        <w:numPr>
          <w:ilvl w:val="2"/>
          <w:numId w:val="64"/>
        </w:numPr>
        <w:tabs>
          <w:tab w:val="left" w:pos="2082"/>
        </w:tabs>
        <w:spacing w:line="360" w:lineRule="auto"/>
        <w:ind w:left="412" w:right="194" w:firstLine="708"/>
        <w:jc w:val="both"/>
        <w:rPr>
          <w:sz w:val="24"/>
        </w:rPr>
      </w:pPr>
      <w:r>
        <w:rPr>
          <w:sz w:val="24"/>
        </w:rPr>
        <w:t>Демонстрационное         оборудование         формируется          в          соответствии</w:t>
      </w:r>
      <w:r>
        <w:rPr>
          <w:spacing w:val="1"/>
          <w:sz w:val="24"/>
        </w:rPr>
        <w:t xml:space="preserve"> </w:t>
      </w:r>
      <w:r>
        <w:rPr>
          <w:sz w:val="24"/>
        </w:rPr>
        <w:t>с принципом минимальной достаточности и обеспечивает постановку перечисленных в 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эмпирических</w:t>
      </w:r>
      <w:r>
        <w:rPr>
          <w:spacing w:val="-2"/>
          <w:sz w:val="24"/>
        </w:rPr>
        <w:t xml:space="preserve"> </w:t>
      </w:r>
      <w:r>
        <w:rPr>
          <w:sz w:val="24"/>
        </w:rPr>
        <w:t>и</w:t>
      </w:r>
      <w:r>
        <w:rPr>
          <w:spacing w:val="-1"/>
          <w:sz w:val="24"/>
        </w:rPr>
        <w:t xml:space="preserve"> </w:t>
      </w:r>
      <w:r>
        <w:rPr>
          <w:sz w:val="24"/>
        </w:rPr>
        <w:t>фундаментальных</w:t>
      </w:r>
      <w:r>
        <w:rPr>
          <w:spacing w:val="-1"/>
          <w:sz w:val="24"/>
        </w:rPr>
        <w:t xml:space="preserve"> </w:t>
      </w:r>
      <w:r>
        <w:rPr>
          <w:sz w:val="24"/>
        </w:rPr>
        <w:t>законов, их</w:t>
      </w:r>
      <w:r>
        <w:rPr>
          <w:spacing w:val="1"/>
          <w:sz w:val="24"/>
        </w:rPr>
        <w:t xml:space="preserve"> </w:t>
      </w:r>
      <w:r>
        <w:rPr>
          <w:sz w:val="24"/>
        </w:rPr>
        <w:t>технических</w:t>
      </w:r>
      <w:r>
        <w:rPr>
          <w:spacing w:val="2"/>
          <w:sz w:val="24"/>
        </w:rPr>
        <w:t xml:space="preserve"> </w:t>
      </w:r>
      <w:r>
        <w:rPr>
          <w:sz w:val="24"/>
        </w:rPr>
        <w:t>применений.</w:t>
      </w:r>
    </w:p>
    <w:p w:rsidR="00E0428A" w:rsidRDefault="001F0548" w:rsidP="00B95C42">
      <w:pPr>
        <w:pStyle w:val="a7"/>
        <w:numPr>
          <w:ilvl w:val="2"/>
          <w:numId w:val="64"/>
        </w:numPr>
        <w:tabs>
          <w:tab w:val="left" w:pos="2082"/>
        </w:tabs>
        <w:spacing w:line="360" w:lineRule="auto"/>
        <w:ind w:left="412" w:right="201" w:firstLine="708"/>
        <w:jc w:val="both"/>
        <w:rPr>
          <w:sz w:val="24"/>
        </w:rPr>
      </w:pPr>
      <w:r>
        <w:rPr>
          <w:sz w:val="24"/>
        </w:rPr>
        <w:t>Лабораторное оборудование для ученических практических работ формируется 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расчѐте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обучающихся. Тематические комплекты лабораторного оборудования должны быть построены 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1"/>
          <w:sz w:val="24"/>
        </w:rPr>
        <w:t xml:space="preserve"> </w:t>
      </w:r>
      <w:r>
        <w:rPr>
          <w:sz w:val="24"/>
        </w:rPr>
        <w:t>измерительных систем</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цифровых</w:t>
      </w:r>
      <w:r>
        <w:rPr>
          <w:spacing w:val="-1"/>
          <w:sz w:val="24"/>
        </w:rPr>
        <w:t xml:space="preserve"> </w:t>
      </w:r>
      <w:r>
        <w:rPr>
          <w:sz w:val="24"/>
        </w:rPr>
        <w:t>лабораторий.</w:t>
      </w:r>
    </w:p>
    <w:p w:rsidR="00E0428A" w:rsidRDefault="001F0548" w:rsidP="00B95C42">
      <w:pPr>
        <w:pStyle w:val="a7"/>
        <w:numPr>
          <w:ilvl w:val="2"/>
          <w:numId w:val="64"/>
        </w:numPr>
        <w:tabs>
          <w:tab w:val="left" w:pos="2082"/>
        </w:tabs>
        <w:spacing w:line="360" w:lineRule="auto"/>
        <w:ind w:left="1121" w:right="200" w:firstLine="0"/>
        <w:jc w:val="both"/>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36"/>
          <w:sz w:val="24"/>
        </w:rPr>
        <w:t xml:space="preserve"> </w:t>
      </w:r>
      <w:r>
        <w:rPr>
          <w:sz w:val="24"/>
        </w:rPr>
        <w:t>интереса</w:t>
      </w:r>
      <w:r>
        <w:rPr>
          <w:spacing w:val="36"/>
          <w:sz w:val="24"/>
        </w:rPr>
        <w:t xml:space="preserve"> </w:t>
      </w:r>
      <w:r>
        <w:rPr>
          <w:sz w:val="24"/>
        </w:rPr>
        <w:t>и</w:t>
      </w:r>
      <w:r>
        <w:rPr>
          <w:spacing w:val="40"/>
          <w:sz w:val="24"/>
        </w:rPr>
        <w:t xml:space="preserve"> </w:t>
      </w:r>
      <w:r>
        <w:rPr>
          <w:sz w:val="24"/>
        </w:rPr>
        <w:t>стремления</w:t>
      </w:r>
      <w:r>
        <w:rPr>
          <w:spacing w:val="37"/>
          <w:sz w:val="24"/>
        </w:rPr>
        <w:t xml:space="preserve"> </w:t>
      </w:r>
      <w:r>
        <w:rPr>
          <w:sz w:val="24"/>
        </w:rPr>
        <w:t>обучающихся</w:t>
      </w:r>
      <w:r>
        <w:rPr>
          <w:spacing w:val="37"/>
          <w:sz w:val="24"/>
        </w:rPr>
        <w:t xml:space="preserve"> </w:t>
      </w:r>
      <w:r>
        <w:rPr>
          <w:sz w:val="24"/>
        </w:rPr>
        <w:t>к</w:t>
      </w:r>
      <w:r>
        <w:rPr>
          <w:spacing w:val="37"/>
          <w:sz w:val="24"/>
        </w:rPr>
        <w:t xml:space="preserve"> </w:t>
      </w:r>
      <w:r>
        <w:rPr>
          <w:sz w:val="24"/>
        </w:rPr>
        <w:t>научному</w:t>
      </w:r>
      <w:r>
        <w:rPr>
          <w:spacing w:val="34"/>
          <w:sz w:val="24"/>
        </w:rPr>
        <w:t xml:space="preserve"> </w:t>
      </w:r>
      <w:r>
        <w:rPr>
          <w:sz w:val="24"/>
        </w:rPr>
        <w:t>изучению</w:t>
      </w:r>
      <w:r>
        <w:rPr>
          <w:spacing w:val="37"/>
          <w:sz w:val="24"/>
        </w:rPr>
        <w:t xml:space="preserve"> </w:t>
      </w:r>
      <w:r>
        <w:rPr>
          <w:sz w:val="24"/>
        </w:rPr>
        <w:t>природы,</w:t>
      </w:r>
    </w:p>
    <w:p w:rsidR="00E0428A" w:rsidRDefault="001F0548">
      <w:pPr>
        <w:pStyle w:val="a5"/>
        <w:ind w:firstLine="0"/>
      </w:pPr>
      <w:r>
        <w:t>развитие</w:t>
      </w:r>
      <w:r>
        <w:rPr>
          <w:spacing w:val="-5"/>
        </w:rPr>
        <w:t xml:space="preserve"> </w:t>
      </w:r>
      <w:r>
        <w:t>их</w:t>
      </w:r>
      <w:r>
        <w:rPr>
          <w:spacing w:val="-4"/>
        </w:rPr>
        <w:t xml:space="preserve"> </w:t>
      </w:r>
      <w:r>
        <w:t>интеллектуальных</w:t>
      </w:r>
      <w:r>
        <w:rPr>
          <w:spacing w:val="-4"/>
        </w:rPr>
        <w:t xml:space="preserve"> </w:t>
      </w:r>
      <w:r>
        <w:t>и</w:t>
      </w:r>
      <w:r>
        <w:rPr>
          <w:spacing w:val="-4"/>
        </w:rPr>
        <w:t xml:space="preserve"> </w:t>
      </w:r>
      <w:r>
        <w:t>творческих</w:t>
      </w:r>
      <w:r>
        <w:rPr>
          <w:spacing w:val="-1"/>
        </w:rPr>
        <w:t xml:space="preserve"> </w:t>
      </w:r>
      <w:r>
        <w:t>способностей;</w:t>
      </w:r>
    </w:p>
    <w:p w:rsidR="00E0428A" w:rsidRDefault="001F0548">
      <w:pPr>
        <w:pStyle w:val="a5"/>
        <w:spacing w:before="139" w:line="360" w:lineRule="auto"/>
        <w:jc w:val="left"/>
      </w:pPr>
      <w:r>
        <w:t>Развитие</w:t>
      </w:r>
      <w:r>
        <w:rPr>
          <w:spacing w:val="31"/>
        </w:rPr>
        <w:t xml:space="preserve"> </w:t>
      </w:r>
      <w:r>
        <w:t>представлений</w:t>
      </w:r>
      <w:r>
        <w:rPr>
          <w:spacing w:val="34"/>
        </w:rPr>
        <w:t xml:space="preserve"> </w:t>
      </w:r>
      <w:r>
        <w:t>о</w:t>
      </w:r>
      <w:r>
        <w:rPr>
          <w:spacing w:val="33"/>
        </w:rPr>
        <w:t xml:space="preserve"> </w:t>
      </w:r>
      <w:r>
        <w:t>научном</w:t>
      </w:r>
      <w:r>
        <w:rPr>
          <w:spacing w:val="34"/>
        </w:rPr>
        <w:t xml:space="preserve"> </w:t>
      </w:r>
      <w:r>
        <w:t>методе</w:t>
      </w:r>
      <w:r>
        <w:rPr>
          <w:spacing w:val="33"/>
        </w:rPr>
        <w:t xml:space="preserve"> </w:t>
      </w:r>
      <w:r>
        <w:t>познания</w:t>
      </w:r>
      <w:r>
        <w:rPr>
          <w:spacing w:val="33"/>
        </w:rPr>
        <w:t xml:space="preserve"> </w:t>
      </w:r>
      <w:r>
        <w:t>и</w:t>
      </w:r>
      <w:r>
        <w:rPr>
          <w:spacing w:val="34"/>
        </w:rPr>
        <w:t xml:space="preserve"> </w:t>
      </w:r>
      <w:r>
        <w:t>формирование</w:t>
      </w:r>
      <w:r>
        <w:rPr>
          <w:spacing w:val="31"/>
        </w:rPr>
        <w:t xml:space="preserve"> </w:t>
      </w:r>
      <w:r>
        <w:t>исследовательского</w:t>
      </w:r>
      <w:r>
        <w:rPr>
          <w:spacing w:val="-57"/>
        </w:rPr>
        <w:t xml:space="preserve"> </w:t>
      </w:r>
      <w:r>
        <w:t>отношения</w:t>
      </w:r>
      <w:r>
        <w:rPr>
          <w:spacing w:val="-4"/>
        </w:rPr>
        <w:t xml:space="preserve"> </w:t>
      </w:r>
      <w:r>
        <w:t>к окружающим</w:t>
      </w:r>
      <w:r>
        <w:rPr>
          <w:spacing w:val="-1"/>
        </w:rPr>
        <w:t xml:space="preserve"> </w:t>
      </w:r>
      <w:r>
        <w:t>явлениям;</w:t>
      </w:r>
    </w:p>
    <w:p w:rsidR="00E0428A" w:rsidRDefault="001F0548">
      <w:pPr>
        <w:pStyle w:val="a5"/>
        <w:spacing w:line="360" w:lineRule="auto"/>
        <w:jc w:val="left"/>
      </w:pPr>
      <w:r>
        <w:t>Формирование</w:t>
      </w:r>
      <w:r>
        <w:rPr>
          <w:spacing w:val="7"/>
        </w:rPr>
        <w:t xml:space="preserve"> </w:t>
      </w:r>
      <w:r>
        <w:t>научного</w:t>
      </w:r>
      <w:r>
        <w:rPr>
          <w:spacing w:val="8"/>
        </w:rPr>
        <w:t xml:space="preserve"> </w:t>
      </w:r>
      <w:r>
        <w:t>мировоззрения</w:t>
      </w:r>
      <w:r>
        <w:rPr>
          <w:spacing w:val="9"/>
        </w:rPr>
        <w:t xml:space="preserve"> </w:t>
      </w:r>
      <w:r>
        <w:t>как</w:t>
      </w:r>
      <w:r>
        <w:rPr>
          <w:spacing w:val="9"/>
        </w:rPr>
        <w:t xml:space="preserve"> </w:t>
      </w:r>
      <w:r>
        <w:t>результата</w:t>
      </w:r>
      <w:r>
        <w:rPr>
          <w:spacing w:val="7"/>
        </w:rPr>
        <w:t xml:space="preserve"> </w:t>
      </w:r>
      <w:r>
        <w:t>изучения</w:t>
      </w:r>
      <w:r>
        <w:rPr>
          <w:spacing w:val="9"/>
        </w:rPr>
        <w:t xml:space="preserve"> </w:t>
      </w:r>
      <w:r>
        <w:t>основ</w:t>
      </w:r>
      <w:r>
        <w:rPr>
          <w:spacing w:val="8"/>
        </w:rPr>
        <w:t xml:space="preserve"> </w:t>
      </w:r>
      <w:r>
        <w:t>строения</w:t>
      </w:r>
      <w:r>
        <w:rPr>
          <w:spacing w:val="9"/>
        </w:rPr>
        <w:t xml:space="preserve"> </w:t>
      </w:r>
      <w:r>
        <w:t>материи</w:t>
      </w:r>
      <w:r>
        <w:rPr>
          <w:spacing w:val="9"/>
        </w:rPr>
        <w:t xml:space="preserve"> </w:t>
      </w:r>
      <w:r>
        <w:t>и</w:t>
      </w:r>
      <w:r>
        <w:rPr>
          <w:spacing w:val="-57"/>
        </w:rPr>
        <w:t xml:space="preserve"> </w:t>
      </w:r>
      <w:r>
        <w:t>фундаментальных законов физики;</w:t>
      </w:r>
    </w:p>
    <w:p w:rsidR="00E0428A" w:rsidRDefault="001F0548">
      <w:pPr>
        <w:pStyle w:val="a5"/>
        <w:spacing w:line="360" w:lineRule="auto"/>
        <w:jc w:val="left"/>
      </w:pPr>
      <w:r>
        <w:t>Формирование</w:t>
      </w:r>
      <w:r>
        <w:rPr>
          <w:spacing w:val="12"/>
        </w:rPr>
        <w:t xml:space="preserve"> </w:t>
      </w:r>
      <w:r>
        <w:t>умений</w:t>
      </w:r>
      <w:r>
        <w:rPr>
          <w:spacing w:val="9"/>
        </w:rPr>
        <w:t xml:space="preserve"> </w:t>
      </w:r>
      <w:r>
        <w:t>объяснять</w:t>
      </w:r>
      <w:r>
        <w:rPr>
          <w:spacing w:val="11"/>
        </w:rPr>
        <w:t xml:space="preserve"> </w:t>
      </w:r>
      <w:r>
        <w:t>явления</w:t>
      </w:r>
      <w:r>
        <w:rPr>
          <w:spacing w:val="11"/>
        </w:rPr>
        <w:t xml:space="preserve"> </w:t>
      </w:r>
      <w:r>
        <w:t>с</w:t>
      </w:r>
      <w:r>
        <w:rPr>
          <w:spacing w:val="10"/>
        </w:rPr>
        <w:t xml:space="preserve"> </w:t>
      </w:r>
      <w:r>
        <w:t>использованием</w:t>
      </w:r>
      <w:r>
        <w:rPr>
          <w:spacing w:val="11"/>
        </w:rPr>
        <w:t xml:space="preserve"> </w:t>
      </w:r>
      <w:r>
        <w:t>физических</w:t>
      </w:r>
      <w:r>
        <w:rPr>
          <w:spacing w:val="13"/>
        </w:rPr>
        <w:t xml:space="preserve"> </w:t>
      </w:r>
      <w:r>
        <w:t>знаний</w:t>
      </w:r>
      <w:r>
        <w:rPr>
          <w:spacing w:val="12"/>
        </w:rPr>
        <w:t xml:space="preserve"> </w:t>
      </w:r>
      <w:r>
        <w:t>и</w:t>
      </w:r>
      <w:r>
        <w:rPr>
          <w:spacing w:val="9"/>
        </w:rPr>
        <w:t xml:space="preserve"> </w:t>
      </w:r>
      <w:r>
        <w:t>научных</w:t>
      </w:r>
      <w:r>
        <w:rPr>
          <w:spacing w:val="-57"/>
        </w:rPr>
        <w:t xml:space="preserve"> </w:t>
      </w:r>
      <w:r>
        <w:t>доказательств;</w:t>
      </w:r>
    </w:p>
    <w:p w:rsidR="00E0428A" w:rsidRDefault="001F0548">
      <w:pPr>
        <w:pStyle w:val="a5"/>
        <w:spacing w:line="360" w:lineRule="auto"/>
        <w:jc w:val="left"/>
      </w:pPr>
      <w:r>
        <w:t>Формирование</w:t>
      </w:r>
      <w:r>
        <w:rPr>
          <w:spacing w:val="10"/>
        </w:rPr>
        <w:t xml:space="preserve"> </w:t>
      </w:r>
      <w:r>
        <w:t>представлений</w:t>
      </w:r>
      <w:r>
        <w:rPr>
          <w:spacing w:val="12"/>
        </w:rPr>
        <w:t xml:space="preserve"> </w:t>
      </w:r>
      <w:r>
        <w:t>о</w:t>
      </w:r>
      <w:r>
        <w:rPr>
          <w:spacing w:val="11"/>
        </w:rPr>
        <w:t xml:space="preserve"> </w:t>
      </w:r>
      <w:r>
        <w:t>роли</w:t>
      </w:r>
      <w:r>
        <w:rPr>
          <w:spacing w:val="12"/>
        </w:rPr>
        <w:t xml:space="preserve"> </w:t>
      </w:r>
      <w:r>
        <w:t>физики</w:t>
      </w:r>
      <w:r>
        <w:rPr>
          <w:spacing w:val="12"/>
        </w:rPr>
        <w:t xml:space="preserve"> </w:t>
      </w:r>
      <w:r>
        <w:t>для</w:t>
      </w:r>
      <w:r>
        <w:rPr>
          <w:spacing w:val="11"/>
        </w:rPr>
        <w:t xml:space="preserve"> </w:t>
      </w:r>
      <w:r>
        <w:t>развития</w:t>
      </w:r>
      <w:r>
        <w:rPr>
          <w:spacing w:val="11"/>
        </w:rPr>
        <w:t xml:space="preserve"> </w:t>
      </w:r>
      <w:r>
        <w:t>других</w:t>
      </w:r>
      <w:r>
        <w:rPr>
          <w:spacing w:val="13"/>
        </w:rPr>
        <w:t xml:space="preserve"> </w:t>
      </w:r>
      <w:r>
        <w:t>естественных</w:t>
      </w:r>
      <w:r>
        <w:rPr>
          <w:spacing w:val="12"/>
        </w:rPr>
        <w:t xml:space="preserve"> </w:t>
      </w:r>
      <w:r>
        <w:t>наук,</w:t>
      </w:r>
      <w:r>
        <w:rPr>
          <w:spacing w:val="-57"/>
        </w:rPr>
        <w:t xml:space="preserve"> </w:t>
      </w:r>
      <w:r>
        <w:t>техники</w:t>
      </w:r>
      <w:r>
        <w:rPr>
          <w:spacing w:val="-1"/>
        </w:rPr>
        <w:t xml:space="preserve"> </w:t>
      </w:r>
      <w:r>
        <w:t>и</w:t>
      </w:r>
      <w:r>
        <w:rPr>
          <w:spacing w:val="-2"/>
        </w:rPr>
        <w:t xml:space="preserve"> </w:t>
      </w:r>
      <w:r>
        <w:t>технологий.</w:t>
      </w:r>
    </w:p>
    <w:p w:rsidR="00E0428A" w:rsidRDefault="001F0548" w:rsidP="00B95C42">
      <w:pPr>
        <w:pStyle w:val="a7"/>
        <w:numPr>
          <w:ilvl w:val="2"/>
          <w:numId w:val="64"/>
        </w:numPr>
        <w:tabs>
          <w:tab w:val="left" w:pos="2082"/>
          <w:tab w:val="left" w:pos="3656"/>
          <w:tab w:val="left" w:pos="4431"/>
          <w:tab w:val="left" w:pos="5337"/>
          <w:tab w:val="left" w:pos="7237"/>
          <w:tab w:val="left" w:pos="8587"/>
          <w:tab w:val="left" w:pos="10093"/>
        </w:tabs>
        <w:spacing w:before="1" w:line="360" w:lineRule="auto"/>
        <w:ind w:left="412" w:right="203" w:firstLine="708"/>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1"/>
          <w:sz w:val="24"/>
        </w:rPr>
        <w:t>задач</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физики</w:t>
      </w:r>
      <w:r>
        <w:rPr>
          <w:spacing w:val="3"/>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E0428A" w:rsidRDefault="001F0548">
      <w:pPr>
        <w:pStyle w:val="a5"/>
        <w:spacing w:line="360" w:lineRule="auto"/>
        <w:jc w:val="left"/>
      </w:pPr>
      <w:r>
        <w:t>Приобретение</w:t>
      </w:r>
      <w:r>
        <w:rPr>
          <w:spacing w:val="38"/>
        </w:rPr>
        <w:t xml:space="preserve"> </w:t>
      </w:r>
      <w:r>
        <w:t>системы</w:t>
      </w:r>
      <w:r>
        <w:rPr>
          <w:spacing w:val="38"/>
        </w:rPr>
        <w:t xml:space="preserve"> </w:t>
      </w:r>
      <w:r>
        <w:t>знаний</w:t>
      </w:r>
      <w:r>
        <w:rPr>
          <w:spacing w:val="37"/>
        </w:rPr>
        <w:t xml:space="preserve"> </w:t>
      </w:r>
      <w:r>
        <w:t>об</w:t>
      </w:r>
      <w:r>
        <w:rPr>
          <w:spacing w:val="39"/>
        </w:rPr>
        <w:t xml:space="preserve"> </w:t>
      </w:r>
      <w:r>
        <w:t>общих</w:t>
      </w:r>
      <w:r>
        <w:rPr>
          <w:spacing w:val="41"/>
        </w:rPr>
        <w:t xml:space="preserve"> </w:t>
      </w:r>
      <w:r>
        <w:t>физических</w:t>
      </w:r>
      <w:r>
        <w:rPr>
          <w:spacing w:val="38"/>
        </w:rPr>
        <w:t xml:space="preserve"> </w:t>
      </w:r>
      <w:r>
        <w:t>закономерностях,</w:t>
      </w:r>
      <w:r>
        <w:rPr>
          <w:spacing w:val="36"/>
        </w:rPr>
        <w:t xml:space="preserve"> </w:t>
      </w:r>
      <w:r>
        <w:t>законах,</w:t>
      </w:r>
      <w:r>
        <w:rPr>
          <w:spacing w:val="36"/>
        </w:rPr>
        <w:t xml:space="preserve"> </w:t>
      </w:r>
      <w:r>
        <w:t>теориях,</w:t>
      </w:r>
      <w:r>
        <w:rPr>
          <w:spacing w:val="-57"/>
        </w:rPr>
        <w:t xml:space="preserve"> </w:t>
      </w:r>
      <w:r>
        <w:t>включая</w:t>
      </w:r>
      <w:r>
        <w:rPr>
          <w:spacing w:val="25"/>
        </w:rPr>
        <w:t xml:space="preserve"> </w:t>
      </w:r>
      <w:r>
        <w:t>механику,</w:t>
      </w:r>
      <w:r>
        <w:rPr>
          <w:spacing w:val="25"/>
        </w:rPr>
        <w:t xml:space="preserve"> </w:t>
      </w:r>
      <w:r>
        <w:t>молекулярную</w:t>
      </w:r>
      <w:r>
        <w:rPr>
          <w:spacing w:val="26"/>
        </w:rPr>
        <w:t xml:space="preserve"> </w:t>
      </w:r>
      <w:r>
        <w:t>физику,</w:t>
      </w:r>
      <w:r>
        <w:rPr>
          <w:spacing w:val="28"/>
        </w:rPr>
        <w:t xml:space="preserve"> </w:t>
      </w:r>
      <w:r>
        <w:t>электродинамику,</w:t>
      </w:r>
      <w:r>
        <w:rPr>
          <w:spacing w:val="25"/>
        </w:rPr>
        <w:t xml:space="preserve"> </w:t>
      </w:r>
      <w:r>
        <w:t>квантовую</w:t>
      </w:r>
      <w:r>
        <w:rPr>
          <w:spacing w:val="26"/>
        </w:rPr>
        <w:t xml:space="preserve"> </w:t>
      </w:r>
      <w:r>
        <w:t>физику</w:t>
      </w:r>
      <w:r>
        <w:rPr>
          <w:spacing w:val="20"/>
        </w:rPr>
        <w:t xml:space="preserve"> </w:t>
      </w:r>
      <w:r>
        <w:t>и</w:t>
      </w:r>
      <w:r>
        <w:rPr>
          <w:spacing w:val="26"/>
        </w:rPr>
        <w:t xml:space="preserve"> </w:t>
      </w:r>
      <w:r>
        <w:t>элементы</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астрофизики;</w:t>
      </w:r>
    </w:p>
    <w:p w:rsidR="00E0428A" w:rsidRDefault="001F0548">
      <w:pPr>
        <w:pStyle w:val="a5"/>
        <w:spacing w:before="140" w:line="360" w:lineRule="auto"/>
        <w:ind w:right="200"/>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1"/>
        </w:rPr>
        <w:t xml:space="preserve"> </w:t>
      </w:r>
      <w:r>
        <w:t>в</w:t>
      </w:r>
      <w:r>
        <w:rPr>
          <w:spacing w:val="-2"/>
        </w:rPr>
        <w:t xml:space="preserve"> </w:t>
      </w:r>
      <w:r>
        <w:t>природе</w:t>
      </w:r>
      <w:r>
        <w:rPr>
          <w:spacing w:val="-2"/>
        </w:rPr>
        <w:t xml:space="preserve"> </w:t>
      </w:r>
      <w:r>
        <w:t>и для</w:t>
      </w:r>
      <w:r>
        <w:rPr>
          <w:spacing w:val="1"/>
        </w:rPr>
        <w:t xml:space="preserve"> </w:t>
      </w:r>
      <w:r>
        <w:t>принятия</w:t>
      </w:r>
      <w:r>
        <w:rPr>
          <w:spacing w:val="-4"/>
        </w:rPr>
        <w:t xml:space="preserve"> </w:t>
      </w:r>
      <w:r>
        <w:t>практических</w:t>
      </w:r>
      <w:r>
        <w:rPr>
          <w:spacing w:val="1"/>
        </w:rPr>
        <w:t xml:space="preserve"> </w:t>
      </w:r>
      <w:r>
        <w:t>решений</w:t>
      </w:r>
      <w:r>
        <w:rPr>
          <w:spacing w:val="3"/>
        </w:rPr>
        <w:t xml:space="preserve"> </w:t>
      </w:r>
      <w:r>
        <w:t>в</w:t>
      </w:r>
      <w:r>
        <w:rPr>
          <w:spacing w:val="-1"/>
        </w:rPr>
        <w:t xml:space="preserve"> </w:t>
      </w:r>
      <w:r>
        <w:t>повседневной</w:t>
      </w:r>
      <w:r>
        <w:rPr>
          <w:spacing w:val="-1"/>
        </w:rPr>
        <w:t xml:space="preserve"> </w:t>
      </w:r>
      <w:r>
        <w:t>жизни;</w:t>
      </w:r>
    </w:p>
    <w:p w:rsidR="00E0428A" w:rsidRDefault="001F0548">
      <w:pPr>
        <w:pStyle w:val="a5"/>
        <w:spacing w:line="360" w:lineRule="auto"/>
        <w:ind w:right="205"/>
      </w:pPr>
      <w:r>
        <w:t>Освоение способов решения различных задач с явно заданной физической моделью, задач,</w:t>
      </w:r>
      <w:r>
        <w:rPr>
          <w:spacing w:val="1"/>
        </w:rPr>
        <w:t xml:space="preserve"> </w:t>
      </w:r>
      <w:r>
        <w:t>подразумевающих самостоятельное</w:t>
      </w:r>
      <w:r>
        <w:rPr>
          <w:spacing w:val="-3"/>
        </w:rPr>
        <w:t xml:space="preserve"> </w:t>
      </w:r>
      <w:r>
        <w:t>создание</w:t>
      </w:r>
      <w:r>
        <w:rPr>
          <w:spacing w:val="-3"/>
        </w:rPr>
        <w:t xml:space="preserve"> </w:t>
      </w:r>
      <w:r>
        <w:t>физической</w:t>
      </w:r>
      <w:r>
        <w:rPr>
          <w:spacing w:val="-2"/>
        </w:rPr>
        <w:t xml:space="preserve"> </w:t>
      </w:r>
      <w:r>
        <w:t>модели,</w:t>
      </w:r>
      <w:r>
        <w:rPr>
          <w:spacing w:val="-1"/>
        </w:rPr>
        <w:t xml:space="preserve"> </w:t>
      </w:r>
      <w:r>
        <w:t>адекватной</w:t>
      </w:r>
      <w:r>
        <w:rPr>
          <w:spacing w:val="1"/>
        </w:rPr>
        <w:t xml:space="preserve"> </w:t>
      </w:r>
      <w:r>
        <w:t>условиям</w:t>
      </w:r>
      <w:r>
        <w:rPr>
          <w:spacing w:val="-3"/>
        </w:rPr>
        <w:t xml:space="preserve"> </w:t>
      </w:r>
      <w:r>
        <w:t>задачи;</w:t>
      </w:r>
    </w:p>
    <w:p w:rsidR="00E0428A" w:rsidRDefault="001F0548">
      <w:pPr>
        <w:pStyle w:val="a5"/>
        <w:spacing w:line="360" w:lineRule="auto"/>
        <w:ind w:right="204"/>
      </w:pPr>
      <w:r>
        <w:t xml:space="preserve">Понимание  </w:t>
      </w:r>
      <w:r>
        <w:rPr>
          <w:spacing w:val="52"/>
        </w:rPr>
        <w:t xml:space="preserve"> </w:t>
      </w:r>
      <w:r>
        <w:t xml:space="preserve">физических   </w:t>
      </w:r>
      <w:r>
        <w:rPr>
          <w:spacing w:val="52"/>
        </w:rPr>
        <w:t xml:space="preserve"> </w:t>
      </w:r>
      <w:r>
        <w:t xml:space="preserve">основ   </w:t>
      </w:r>
      <w:r>
        <w:rPr>
          <w:spacing w:val="49"/>
        </w:rPr>
        <w:t xml:space="preserve"> </w:t>
      </w:r>
      <w:r>
        <w:t xml:space="preserve">и   </w:t>
      </w:r>
      <w:r>
        <w:rPr>
          <w:spacing w:val="50"/>
        </w:rPr>
        <w:t xml:space="preserve"> </w:t>
      </w:r>
      <w:r>
        <w:t xml:space="preserve">принципов   </w:t>
      </w:r>
      <w:r>
        <w:rPr>
          <w:spacing w:val="49"/>
        </w:rPr>
        <w:t xml:space="preserve"> </w:t>
      </w:r>
      <w:r>
        <w:t xml:space="preserve">действия   </w:t>
      </w:r>
      <w:r>
        <w:rPr>
          <w:spacing w:val="49"/>
        </w:rPr>
        <w:t xml:space="preserve"> </w:t>
      </w:r>
      <w:r>
        <w:t xml:space="preserve">технических   </w:t>
      </w:r>
      <w:r>
        <w:rPr>
          <w:spacing w:val="56"/>
        </w:rPr>
        <w:t xml:space="preserve"> </w:t>
      </w:r>
      <w:r>
        <w:t>устройств</w:t>
      </w:r>
      <w:r>
        <w:rPr>
          <w:spacing w:val="-58"/>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 на</w:t>
      </w:r>
      <w:r>
        <w:rPr>
          <w:spacing w:val="-2"/>
        </w:rPr>
        <w:t xml:space="preserve"> </w:t>
      </w:r>
      <w:r>
        <w:t>окружающую среду;</w:t>
      </w:r>
    </w:p>
    <w:p w:rsidR="00E0428A" w:rsidRDefault="001F0548">
      <w:pPr>
        <w:pStyle w:val="a5"/>
        <w:spacing w:line="360" w:lineRule="auto"/>
        <w:ind w:right="200"/>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rsidR="00E0428A" w:rsidRDefault="001F0548">
      <w:pPr>
        <w:pStyle w:val="a5"/>
        <w:spacing w:line="360" w:lineRule="auto"/>
        <w:ind w:right="197"/>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E0428A" w:rsidRDefault="001F0548" w:rsidP="00B95C42">
      <w:pPr>
        <w:pStyle w:val="a7"/>
        <w:numPr>
          <w:ilvl w:val="2"/>
          <w:numId w:val="64"/>
        </w:numPr>
        <w:tabs>
          <w:tab w:val="left" w:pos="2082"/>
        </w:tabs>
        <w:ind w:left="2081" w:hanging="961"/>
        <w:jc w:val="both"/>
        <w:rPr>
          <w:sz w:val="24"/>
        </w:rPr>
      </w:pPr>
      <w:r>
        <w:rPr>
          <w:sz w:val="24"/>
        </w:rPr>
        <w:t xml:space="preserve">Общее    </w:t>
      </w:r>
      <w:r>
        <w:rPr>
          <w:spacing w:val="20"/>
          <w:sz w:val="24"/>
        </w:rPr>
        <w:t xml:space="preserve"> </w:t>
      </w:r>
      <w:r>
        <w:rPr>
          <w:sz w:val="24"/>
        </w:rPr>
        <w:t xml:space="preserve">число     </w:t>
      </w:r>
      <w:r>
        <w:rPr>
          <w:spacing w:val="18"/>
          <w:sz w:val="24"/>
        </w:rPr>
        <w:t xml:space="preserve"> </w:t>
      </w:r>
      <w:r>
        <w:rPr>
          <w:sz w:val="24"/>
        </w:rPr>
        <w:t xml:space="preserve">часов,     </w:t>
      </w:r>
      <w:r>
        <w:rPr>
          <w:spacing w:val="17"/>
          <w:sz w:val="24"/>
        </w:rPr>
        <w:t xml:space="preserve"> </w:t>
      </w:r>
      <w:r>
        <w:rPr>
          <w:sz w:val="24"/>
        </w:rPr>
        <w:t xml:space="preserve">рекомендованных     </w:t>
      </w:r>
      <w:r>
        <w:rPr>
          <w:spacing w:val="21"/>
          <w:sz w:val="24"/>
        </w:rPr>
        <w:t xml:space="preserve"> </w:t>
      </w:r>
      <w:r>
        <w:rPr>
          <w:sz w:val="24"/>
        </w:rPr>
        <w:t xml:space="preserve">для     </w:t>
      </w:r>
      <w:r>
        <w:rPr>
          <w:spacing w:val="18"/>
          <w:sz w:val="24"/>
        </w:rPr>
        <w:t xml:space="preserve"> </w:t>
      </w:r>
      <w:r>
        <w:rPr>
          <w:sz w:val="24"/>
        </w:rPr>
        <w:t xml:space="preserve">изучения     </w:t>
      </w:r>
      <w:r>
        <w:rPr>
          <w:spacing w:val="18"/>
          <w:sz w:val="24"/>
        </w:rPr>
        <w:t xml:space="preserve"> </w:t>
      </w:r>
      <w:r>
        <w:rPr>
          <w:sz w:val="24"/>
        </w:rPr>
        <w:t xml:space="preserve">физики     </w:t>
      </w:r>
      <w:r>
        <w:rPr>
          <w:spacing w:val="28"/>
          <w:sz w:val="24"/>
        </w:rPr>
        <w:t xml:space="preserve"> </w:t>
      </w:r>
      <w:r>
        <w:rPr>
          <w:sz w:val="24"/>
        </w:rPr>
        <w:t>-</w:t>
      </w:r>
    </w:p>
    <w:p w:rsidR="00E0428A" w:rsidRDefault="001F0548">
      <w:pPr>
        <w:pStyle w:val="a5"/>
        <w:spacing w:before="137" w:line="360" w:lineRule="auto"/>
        <w:ind w:right="196" w:firstLine="0"/>
      </w:pPr>
      <w:r>
        <w:t>136</w:t>
      </w:r>
      <w:r>
        <w:rPr>
          <w:spacing w:val="46"/>
        </w:rPr>
        <w:t xml:space="preserve"> </w:t>
      </w:r>
      <w:r>
        <w:t>часов:</w:t>
      </w:r>
      <w:r>
        <w:rPr>
          <w:spacing w:val="104"/>
        </w:rPr>
        <w:t xml:space="preserve"> </w:t>
      </w:r>
      <w:r>
        <w:t>в</w:t>
      </w:r>
      <w:r>
        <w:rPr>
          <w:spacing w:val="103"/>
        </w:rPr>
        <w:t xml:space="preserve"> </w:t>
      </w:r>
      <w:r>
        <w:t>10</w:t>
      </w:r>
      <w:r>
        <w:rPr>
          <w:spacing w:val="104"/>
        </w:rPr>
        <w:t xml:space="preserve"> </w:t>
      </w:r>
      <w:r>
        <w:t>классе</w:t>
      </w:r>
      <w:r>
        <w:rPr>
          <w:spacing w:val="106"/>
        </w:rPr>
        <w:t xml:space="preserve"> </w:t>
      </w:r>
      <w:r>
        <w:t>-</w:t>
      </w:r>
      <w:r>
        <w:rPr>
          <w:spacing w:val="103"/>
        </w:rPr>
        <w:t xml:space="preserve"> </w:t>
      </w:r>
      <w:r>
        <w:t>68</w:t>
      </w:r>
      <w:r>
        <w:rPr>
          <w:spacing w:val="104"/>
        </w:rPr>
        <w:t xml:space="preserve"> </w:t>
      </w:r>
      <w:r>
        <w:t>часов</w:t>
      </w:r>
      <w:r>
        <w:rPr>
          <w:spacing w:val="104"/>
        </w:rPr>
        <w:t xml:space="preserve"> </w:t>
      </w:r>
      <w:r>
        <w:t>(2</w:t>
      </w:r>
      <w:r>
        <w:rPr>
          <w:spacing w:val="106"/>
        </w:rPr>
        <w:t xml:space="preserve"> </w:t>
      </w:r>
      <w:r>
        <w:t>часа</w:t>
      </w:r>
      <w:r>
        <w:rPr>
          <w:spacing w:val="103"/>
        </w:rPr>
        <w:t xml:space="preserve"> </w:t>
      </w:r>
      <w:r>
        <w:t>в</w:t>
      </w:r>
      <w:r>
        <w:rPr>
          <w:spacing w:val="104"/>
        </w:rPr>
        <w:t xml:space="preserve"> </w:t>
      </w:r>
      <w:r>
        <w:t>неделю),</w:t>
      </w:r>
      <w:r>
        <w:rPr>
          <w:spacing w:val="103"/>
        </w:rPr>
        <w:t xml:space="preserve"> </w:t>
      </w:r>
      <w:r>
        <w:t>в</w:t>
      </w:r>
      <w:r>
        <w:rPr>
          <w:spacing w:val="103"/>
        </w:rPr>
        <w:t xml:space="preserve"> </w:t>
      </w:r>
      <w:r>
        <w:t>11</w:t>
      </w:r>
      <w:r>
        <w:rPr>
          <w:spacing w:val="107"/>
        </w:rPr>
        <w:t xml:space="preserve"> </w:t>
      </w:r>
      <w:r>
        <w:t>классе</w:t>
      </w:r>
      <w:r>
        <w:rPr>
          <w:spacing w:val="108"/>
        </w:rPr>
        <w:t xml:space="preserve"> </w:t>
      </w:r>
      <w:r>
        <w:t>-</w:t>
      </w:r>
      <w:r>
        <w:rPr>
          <w:spacing w:val="103"/>
        </w:rPr>
        <w:t xml:space="preserve"> </w:t>
      </w:r>
      <w:r>
        <w:t>68</w:t>
      </w:r>
      <w:r>
        <w:rPr>
          <w:spacing w:val="105"/>
        </w:rPr>
        <w:t xml:space="preserve"> </w:t>
      </w:r>
      <w:r>
        <w:t>часов</w:t>
      </w:r>
      <w:r>
        <w:rPr>
          <w:spacing w:val="103"/>
        </w:rPr>
        <w:t xml:space="preserve"> </w:t>
      </w:r>
      <w:r>
        <w:t>(2</w:t>
      </w:r>
      <w:r>
        <w:rPr>
          <w:spacing w:val="104"/>
        </w:rPr>
        <w:t xml:space="preserve"> </w:t>
      </w:r>
      <w:r>
        <w:t>часа</w:t>
      </w:r>
      <w:r>
        <w:rPr>
          <w:spacing w:val="-58"/>
        </w:rPr>
        <w:t xml:space="preserve"> </w:t>
      </w:r>
      <w:r>
        <w:t>в</w:t>
      </w:r>
      <w:r>
        <w:rPr>
          <w:spacing w:val="-2"/>
        </w:rPr>
        <w:t xml:space="preserve"> </w:t>
      </w:r>
      <w:r>
        <w:t>неделю).</w:t>
      </w:r>
    </w:p>
    <w:p w:rsidR="00E0428A" w:rsidRDefault="001F0548" w:rsidP="00B95C42">
      <w:pPr>
        <w:pStyle w:val="a7"/>
        <w:numPr>
          <w:ilvl w:val="2"/>
          <w:numId w:val="64"/>
        </w:numPr>
        <w:tabs>
          <w:tab w:val="left" w:pos="2082"/>
        </w:tabs>
        <w:spacing w:line="360" w:lineRule="auto"/>
        <w:ind w:left="412" w:right="199" w:firstLine="708"/>
        <w:jc w:val="both"/>
        <w:rPr>
          <w:sz w:val="24"/>
        </w:rPr>
      </w:pPr>
      <w:r>
        <w:rPr>
          <w:sz w:val="24"/>
        </w:rPr>
        <w:t>Любая рабочая программа должна полностью включать в себя содержание данной</w:t>
      </w:r>
      <w:r>
        <w:rPr>
          <w:spacing w:val="1"/>
          <w:sz w:val="24"/>
        </w:rPr>
        <w:t xml:space="preserve"> </w:t>
      </w:r>
      <w:r>
        <w:rPr>
          <w:sz w:val="24"/>
        </w:rPr>
        <w:t>программы</w:t>
      </w:r>
      <w:r>
        <w:rPr>
          <w:spacing w:val="-1"/>
          <w:sz w:val="24"/>
        </w:rPr>
        <w:t xml:space="preserve"> </w:t>
      </w:r>
      <w:r>
        <w:rPr>
          <w:sz w:val="24"/>
        </w:rPr>
        <w:t>по физике.</w:t>
      </w:r>
    </w:p>
    <w:p w:rsidR="00E0428A" w:rsidRDefault="001F0548" w:rsidP="00B95C42">
      <w:pPr>
        <w:pStyle w:val="a7"/>
        <w:numPr>
          <w:ilvl w:val="2"/>
          <w:numId w:val="64"/>
        </w:numPr>
        <w:tabs>
          <w:tab w:val="left" w:pos="2082"/>
        </w:tabs>
        <w:spacing w:line="360" w:lineRule="auto"/>
        <w:ind w:left="412" w:right="198" w:firstLine="708"/>
        <w:jc w:val="both"/>
        <w:rPr>
          <w:sz w:val="24"/>
        </w:rPr>
      </w:pPr>
      <w:r>
        <w:rPr>
          <w:sz w:val="24"/>
        </w:rPr>
        <w:t xml:space="preserve">В  </w:t>
      </w:r>
      <w:r>
        <w:rPr>
          <w:spacing w:val="11"/>
          <w:sz w:val="24"/>
        </w:rPr>
        <w:t xml:space="preserve"> </w:t>
      </w:r>
      <w:r>
        <w:rPr>
          <w:sz w:val="24"/>
        </w:rPr>
        <w:t xml:space="preserve">отдельных   </w:t>
      </w:r>
      <w:r>
        <w:rPr>
          <w:spacing w:val="12"/>
          <w:sz w:val="24"/>
        </w:rPr>
        <w:t xml:space="preserve"> </w:t>
      </w:r>
      <w:r>
        <w:rPr>
          <w:sz w:val="24"/>
        </w:rPr>
        <w:t xml:space="preserve">случаях   </w:t>
      </w:r>
      <w:r>
        <w:rPr>
          <w:spacing w:val="14"/>
          <w:sz w:val="24"/>
        </w:rPr>
        <w:t xml:space="preserve"> </w:t>
      </w:r>
      <w:r>
        <w:rPr>
          <w:sz w:val="24"/>
        </w:rPr>
        <w:t xml:space="preserve">курс   </w:t>
      </w:r>
      <w:r>
        <w:rPr>
          <w:spacing w:val="10"/>
          <w:sz w:val="24"/>
        </w:rPr>
        <w:t xml:space="preserve"> </w:t>
      </w:r>
      <w:r>
        <w:rPr>
          <w:sz w:val="24"/>
        </w:rPr>
        <w:t xml:space="preserve">физики   </w:t>
      </w:r>
      <w:r>
        <w:rPr>
          <w:spacing w:val="13"/>
          <w:sz w:val="24"/>
        </w:rPr>
        <w:t xml:space="preserve"> </w:t>
      </w:r>
      <w:r>
        <w:rPr>
          <w:sz w:val="24"/>
        </w:rPr>
        <w:t xml:space="preserve">базового   </w:t>
      </w:r>
      <w:r>
        <w:rPr>
          <w:spacing w:val="14"/>
          <w:sz w:val="24"/>
        </w:rPr>
        <w:t xml:space="preserve"> </w:t>
      </w:r>
      <w:r>
        <w:rPr>
          <w:sz w:val="24"/>
        </w:rPr>
        <w:t xml:space="preserve">уровня   </w:t>
      </w:r>
      <w:r>
        <w:rPr>
          <w:spacing w:val="11"/>
          <w:sz w:val="24"/>
        </w:rPr>
        <w:t xml:space="preserve"> </w:t>
      </w:r>
      <w:r>
        <w:rPr>
          <w:sz w:val="24"/>
        </w:rPr>
        <w:t xml:space="preserve">может   </w:t>
      </w:r>
      <w:r>
        <w:rPr>
          <w:spacing w:val="12"/>
          <w:sz w:val="24"/>
        </w:rPr>
        <w:t xml:space="preserve"> </w:t>
      </w:r>
      <w:r>
        <w:rPr>
          <w:sz w:val="24"/>
        </w:rPr>
        <w:t>изучаться</w:t>
      </w:r>
      <w:r>
        <w:rPr>
          <w:spacing w:val="-58"/>
          <w:sz w:val="24"/>
        </w:rPr>
        <w:t xml:space="preserve"> </w:t>
      </w:r>
      <w:r>
        <w:rPr>
          <w:sz w:val="24"/>
        </w:rPr>
        <w:t>в</w:t>
      </w:r>
      <w:r>
        <w:rPr>
          <w:spacing w:val="1"/>
          <w:sz w:val="24"/>
        </w:rPr>
        <w:t xml:space="preserve"> </w:t>
      </w:r>
      <w:r>
        <w:rPr>
          <w:sz w:val="24"/>
        </w:rPr>
        <w:t>объѐме</w:t>
      </w:r>
      <w:r>
        <w:rPr>
          <w:spacing w:val="1"/>
          <w:sz w:val="24"/>
        </w:rPr>
        <w:t xml:space="preserve"> </w:t>
      </w:r>
      <w:r>
        <w:rPr>
          <w:sz w:val="24"/>
        </w:rPr>
        <w:t>204</w:t>
      </w:r>
      <w:r>
        <w:rPr>
          <w:spacing w:val="1"/>
          <w:sz w:val="24"/>
        </w:rPr>
        <w:t xml:space="preserve"> </w:t>
      </w:r>
      <w:r>
        <w:rPr>
          <w:sz w:val="24"/>
        </w:rPr>
        <w:t>часа</w:t>
      </w:r>
      <w:r>
        <w:rPr>
          <w:spacing w:val="1"/>
          <w:sz w:val="24"/>
        </w:rPr>
        <w:t xml:space="preserve"> </w:t>
      </w:r>
      <w:r>
        <w:rPr>
          <w:sz w:val="24"/>
        </w:rPr>
        <w:t>за</w:t>
      </w:r>
      <w:r>
        <w:rPr>
          <w:spacing w:val="1"/>
          <w:sz w:val="24"/>
        </w:rPr>
        <w:t xml:space="preserve"> </w:t>
      </w:r>
      <w:r>
        <w:rPr>
          <w:sz w:val="24"/>
        </w:rPr>
        <w:t>два</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и</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увеличивается не менее чем до 20 ч резервное время, которое используется учителем для изучения</w:t>
      </w:r>
      <w:r>
        <w:rPr>
          <w:spacing w:val="1"/>
          <w:sz w:val="24"/>
        </w:rPr>
        <w:t xml:space="preserve"> </w:t>
      </w:r>
      <w:r>
        <w:rPr>
          <w:sz w:val="24"/>
        </w:rPr>
        <w:t>вопросов, тесно связанных с выбранным профилем обучения, и увеличивается учебная нагрузка,</w:t>
      </w:r>
      <w:r>
        <w:rPr>
          <w:spacing w:val="1"/>
          <w:sz w:val="24"/>
        </w:rPr>
        <w:t xml:space="preserve"> </w:t>
      </w:r>
      <w:r>
        <w:rPr>
          <w:sz w:val="24"/>
        </w:rPr>
        <w:t>отводимая на изучение механики, молекулярной физики и электродинамики, за счѐт 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решения</w:t>
      </w:r>
      <w:r>
        <w:rPr>
          <w:spacing w:val="1"/>
          <w:sz w:val="24"/>
        </w:rPr>
        <w:t xml:space="preserve"> </w:t>
      </w:r>
      <w:r>
        <w:rPr>
          <w:sz w:val="24"/>
        </w:rPr>
        <w:t>качественных</w:t>
      </w:r>
      <w:r>
        <w:rPr>
          <w:spacing w:val="1"/>
          <w:sz w:val="24"/>
        </w:rPr>
        <w:t xml:space="preserve"> </w:t>
      </w:r>
      <w:r>
        <w:rPr>
          <w:sz w:val="24"/>
        </w:rPr>
        <w:t>и</w:t>
      </w:r>
      <w:r>
        <w:rPr>
          <w:spacing w:val="1"/>
          <w:sz w:val="24"/>
        </w:rPr>
        <w:t xml:space="preserve"> </w:t>
      </w:r>
      <w:r>
        <w:rPr>
          <w:sz w:val="24"/>
        </w:rPr>
        <w:t>расчѐтных задач.</w:t>
      </w:r>
    </w:p>
    <w:p w:rsidR="00E0428A" w:rsidRDefault="001F0548" w:rsidP="00B95C42">
      <w:pPr>
        <w:pStyle w:val="a7"/>
        <w:numPr>
          <w:ilvl w:val="1"/>
          <w:numId w:val="64"/>
        </w:numPr>
        <w:tabs>
          <w:tab w:val="left" w:pos="1782"/>
        </w:tabs>
        <w:spacing w:before="2"/>
        <w:ind w:left="1781" w:hanging="66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E0428A" w:rsidRDefault="001F0548" w:rsidP="00B95C42">
      <w:pPr>
        <w:pStyle w:val="a7"/>
        <w:numPr>
          <w:ilvl w:val="2"/>
          <w:numId w:val="64"/>
        </w:numPr>
        <w:tabs>
          <w:tab w:val="left" w:pos="1962"/>
        </w:tabs>
        <w:spacing w:before="136"/>
        <w:ind w:hanging="841"/>
        <w:jc w:val="both"/>
        <w:rPr>
          <w:sz w:val="24"/>
        </w:rPr>
      </w:pPr>
      <w:r>
        <w:rPr>
          <w:sz w:val="24"/>
        </w:rPr>
        <w:t>Раздел</w:t>
      </w:r>
      <w:r>
        <w:rPr>
          <w:spacing w:val="-4"/>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w:t>
      </w:r>
      <w:r>
        <w:rPr>
          <w:sz w:val="24"/>
        </w:rPr>
        <w:t>познания.</w:t>
      </w:r>
    </w:p>
    <w:p w:rsidR="00E0428A" w:rsidRDefault="001F0548">
      <w:pPr>
        <w:pStyle w:val="a5"/>
        <w:spacing w:before="140" w:line="360" w:lineRule="auto"/>
        <w:ind w:right="812"/>
        <w:jc w:val="left"/>
      </w:pPr>
      <w:r>
        <w:t>Физика</w:t>
      </w:r>
      <w:r>
        <w:rPr>
          <w:spacing w:val="9"/>
        </w:rPr>
        <w:t xml:space="preserve"> </w:t>
      </w:r>
      <w:r>
        <w:t>–</w:t>
      </w:r>
      <w:r>
        <w:rPr>
          <w:spacing w:val="9"/>
        </w:rPr>
        <w:t xml:space="preserve"> </w:t>
      </w:r>
      <w:r>
        <w:t>наука</w:t>
      </w:r>
      <w:r>
        <w:rPr>
          <w:spacing w:val="8"/>
        </w:rPr>
        <w:t xml:space="preserve"> </w:t>
      </w:r>
      <w:r>
        <w:t>о</w:t>
      </w:r>
      <w:r>
        <w:rPr>
          <w:spacing w:val="12"/>
        </w:rPr>
        <w:t xml:space="preserve"> </w:t>
      </w:r>
      <w:r>
        <w:t>природе.</w:t>
      </w:r>
      <w:r>
        <w:rPr>
          <w:spacing w:val="9"/>
        </w:rPr>
        <w:t xml:space="preserve"> </w:t>
      </w:r>
      <w:r>
        <w:t>Научные</w:t>
      </w:r>
      <w:r>
        <w:rPr>
          <w:spacing w:val="10"/>
        </w:rPr>
        <w:t xml:space="preserve"> </w:t>
      </w:r>
      <w:r>
        <w:t>методы</w:t>
      </w:r>
      <w:r>
        <w:rPr>
          <w:spacing w:val="9"/>
        </w:rPr>
        <w:t xml:space="preserve"> </w:t>
      </w:r>
      <w:r>
        <w:t>познания</w:t>
      </w:r>
      <w:r>
        <w:rPr>
          <w:spacing w:val="9"/>
        </w:rPr>
        <w:t xml:space="preserve"> </w:t>
      </w:r>
      <w:r>
        <w:t>окружающего</w:t>
      </w:r>
      <w:r>
        <w:rPr>
          <w:spacing w:val="9"/>
        </w:rPr>
        <w:t xml:space="preserve"> </w:t>
      </w:r>
      <w:r>
        <w:t>мира.</w:t>
      </w:r>
      <w:r>
        <w:rPr>
          <w:spacing w:val="9"/>
        </w:rPr>
        <w:t xml:space="preserve"> </w:t>
      </w:r>
      <w:r>
        <w:t>Роль</w:t>
      </w:r>
      <w:r>
        <w:rPr>
          <w:spacing w:val="-57"/>
        </w:rPr>
        <w:t xml:space="preserve"> </w:t>
      </w:r>
      <w:r>
        <w:t>эксперимента</w:t>
      </w:r>
      <w:r>
        <w:rPr>
          <w:spacing w:val="-2"/>
        </w:rPr>
        <w:t xml:space="preserve"> </w:t>
      </w:r>
      <w:r>
        <w:t>и теории</w:t>
      </w:r>
      <w:r>
        <w:rPr>
          <w:spacing w:val="-3"/>
        </w:rPr>
        <w:t xml:space="preserve"> </w:t>
      </w:r>
      <w:r>
        <w:t>в</w:t>
      </w:r>
      <w:r>
        <w:rPr>
          <w:spacing w:val="-1"/>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 в</w:t>
      </w:r>
      <w:r>
        <w:rPr>
          <w:spacing w:val="-3"/>
        </w:rPr>
        <w:t xml:space="preserve"> </w:t>
      </w:r>
      <w:r>
        <w:t>физике.</w:t>
      </w:r>
    </w:p>
    <w:p w:rsidR="00E0428A" w:rsidRDefault="001F0548">
      <w:pPr>
        <w:pStyle w:val="a5"/>
        <w:spacing w:line="360" w:lineRule="auto"/>
        <w:jc w:val="left"/>
      </w:pPr>
      <w:r>
        <w:t>Моделирование</w:t>
      </w:r>
      <w:r>
        <w:rPr>
          <w:spacing w:val="3"/>
        </w:rPr>
        <w:t xml:space="preserve"> </w:t>
      </w:r>
      <w:r>
        <w:t>физических</w:t>
      </w:r>
      <w:r>
        <w:rPr>
          <w:spacing w:val="7"/>
        </w:rPr>
        <w:t xml:space="preserve"> </w:t>
      </w:r>
      <w:r>
        <w:t>явлений</w:t>
      </w:r>
      <w:r>
        <w:rPr>
          <w:spacing w:val="5"/>
        </w:rPr>
        <w:t xml:space="preserve"> </w:t>
      </w:r>
      <w:r>
        <w:t>и</w:t>
      </w:r>
      <w:r>
        <w:rPr>
          <w:spacing w:val="2"/>
        </w:rPr>
        <w:t xml:space="preserve"> </w:t>
      </w:r>
      <w:r>
        <w:t>процессов.</w:t>
      </w:r>
      <w:r>
        <w:rPr>
          <w:spacing w:val="4"/>
        </w:rPr>
        <w:t xml:space="preserve"> </w:t>
      </w:r>
      <w:r>
        <w:t>Научные</w:t>
      </w:r>
      <w:r>
        <w:rPr>
          <w:spacing w:val="4"/>
        </w:rPr>
        <w:t xml:space="preserve"> </w:t>
      </w:r>
      <w:r>
        <w:t>гипотезы.</w:t>
      </w:r>
      <w:r>
        <w:rPr>
          <w:spacing w:val="3"/>
        </w:rPr>
        <w:t xml:space="preserve"> </w:t>
      </w:r>
      <w:r>
        <w:t>Физические</w:t>
      </w:r>
      <w:r>
        <w:rPr>
          <w:spacing w:val="4"/>
        </w:rPr>
        <w:t xml:space="preserve"> </w:t>
      </w:r>
      <w:r>
        <w:t>законы</w:t>
      </w:r>
      <w:r>
        <w:rPr>
          <w:spacing w:val="4"/>
        </w:rPr>
        <w:t xml:space="preserve"> </w:t>
      </w:r>
      <w:r>
        <w:t>и</w:t>
      </w:r>
      <w:r>
        <w:rPr>
          <w:spacing w:val="-57"/>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 соответствия.</w:t>
      </w:r>
    </w:p>
    <w:p w:rsidR="00E0428A" w:rsidRDefault="001F0548">
      <w:pPr>
        <w:pStyle w:val="a5"/>
        <w:tabs>
          <w:tab w:val="left" w:pos="1862"/>
          <w:tab w:val="left" w:pos="2250"/>
          <w:tab w:val="left" w:pos="3097"/>
          <w:tab w:val="left" w:pos="4106"/>
          <w:tab w:val="left" w:pos="4478"/>
          <w:tab w:val="left" w:pos="6256"/>
          <w:tab w:val="left" w:pos="7841"/>
          <w:tab w:val="left" w:pos="8951"/>
          <w:tab w:val="left" w:pos="10076"/>
        </w:tabs>
        <w:spacing w:line="360" w:lineRule="auto"/>
        <w:ind w:right="201"/>
        <w:jc w:val="left"/>
      </w:pPr>
      <w:r>
        <w:t>Роль</w:t>
      </w:r>
      <w:r>
        <w:tab/>
        <w:t>и</w:t>
      </w:r>
      <w:r>
        <w:tab/>
        <w:t>место</w:t>
      </w:r>
      <w:r>
        <w:tab/>
        <w:t>физики</w:t>
      </w:r>
      <w:r>
        <w:tab/>
        <w:t>в</w:t>
      </w:r>
      <w:r>
        <w:tab/>
        <w:t>формировании</w:t>
      </w:r>
      <w:r>
        <w:tab/>
        <w:t>современной</w:t>
      </w:r>
      <w:r>
        <w:tab/>
        <w:t>научной</w:t>
      </w:r>
      <w:r>
        <w:tab/>
        <w:t>картины</w:t>
      </w:r>
      <w:r>
        <w:tab/>
      </w:r>
      <w:r>
        <w:rPr>
          <w:spacing w:val="-1"/>
        </w:rPr>
        <w:t>мира,</w:t>
      </w:r>
      <w:r>
        <w:rPr>
          <w:spacing w:val="-57"/>
        </w:rPr>
        <w:t xml:space="preserve"> </w:t>
      </w:r>
      <w:r>
        <w:t>в</w:t>
      </w:r>
      <w:r>
        <w:rPr>
          <w:spacing w:val="-2"/>
        </w:rPr>
        <w:t xml:space="preserve"> </w:t>
      </w:r>
      <w:r>
        <w:t>практической деятельности людей.</w:t>
      </w:r>
    </w:p>
    <w:p w:rsidR="00E0428A" w:rsidRDefault="001F0548">
      <w:pPr>
        <w:spacing w:before="1"/>
        <w:ind w:left="1121"/>
        <w:rPr>
          <w:i/>
          <w:sz w:val="24"/>
        </w:rPr>
      </w:pPr>
      <w:r>
        <w:rPr>
          <w:i/>
          <w:sz w:val="24"/>
        </w:rPr>
        <w:t>Демонстрации</w:t>
      </w:r>
    </w:p>
    <w:p w:rsidR="00E0428A" w:rsidRDefault="001F0548">
      <w:pPr>
        <w:pStyle w:val="a5"/>
        <w:spacing w:before="136"/>
        <w:ind w:left="1121" w:firstLine="0"/>
        <w:jc w:val="left"/>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E0428A" w:rsidRDefault="001F0548" w:rsidP="00B95C42">
      <w:pPr>
        <w:pStyle w:val="a7"/>
        <w:numPr>
          <w:ilvl w:val="2"/>
          <w:numId w:val="64"/>
        </w:numPr>
        <w:tabs>
          <w:tab w:val="left" w:pos="1962"/>
        </w:tabs>
        <w:spacing w:before="140"/>
        <w:ind w:hanging="841"/>
        <w:jc w:val="both"/>
        <w:rPr>
          <w:sz w:val="24"/>
        </w:rPr>
      </w:pPr>
      <w:r>
        <w:rPr>
          <w:sz w:val="24"/>
        </w:rPr>
        <w:t>Раздел</w:t>
      </w:r>
      <w:r>
        <w:rPr>
          <w:spacing w:val="-4"/>
          <w:sz w:val="24"/>
        </w:rPr>
        <w:t xml:space="preserve"> </w:t>
      </w:r>
      <w:r>
        <w:rPr>
          <w:sz w:val="24"/>
        </w:rPr>
        <w:t>2.</w:t>
      </w:r>
      <w:r>
        <w:rPr>
          <w:spacing w:val="-2"/>
          <w:sz w:val="24"/>
        </w:rPr>
        <w:t xml:space="preserve"> </w:t>
      </w:r>
      <w:r>
        <w:rPr>
          <w:sz w:val="24"/>
        </w:rPr>
        <w:t>Механика.</w:t>
      </w:r>
    </w:p>
    <w:p w:rsidR="00E0428A" w:rsidRDefault="001F0548" w:rsidP="00B95C42">
      <w:pPr>
        <w:pStyle w:val="a7"/>
        <w:numPr>
          <w:ilvl w:val="3"/>
          <w:numId w:val="64"/>
        </w:numPr>
        <w:tabs>
          <w:tab w:val="left" w:pos="2142"/>
        </w:tabs>
        <w:spacing w:before="137"/>
        <w:ind w:hanging="1021"/>
        <w:jc w:val="both"/>
        <w:rPr>
          <w:sz w:val="24"/>
        </w:rPr>
      </w:pPr>
      <w:r>
        <w:rPr>
          <w:sz w:val="24"/>
        </w:rPr>
        <w:t>Тема</w:t>
      </w:r>
      <w:r>
        <w:rPr>
          <w:spacing w:val="-3"/>
          <w:sz w:val="24"/>
        </w:rPr>
        <w:t xml:space="preserve"> </w:t>
      </w:r>
      <w:r>
        <w:rPr>
          <w:sz w:val="24"/>
        </w:rPr>
        <w:t>1.</w:t>
      </w:r>
      <w:r>
        <w:rPr>
          <w:spacing w:val="-1"/>
          <w:sz w:val="24"/>
        </w:rPr>
        <w:t xml:space="preserve"> </w:t>
      </w:r>
      <w:r>
        <w:rPr>
          <w:sz w:val="24"/>
        </w:rPr>
        <w:t>Кинематика</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Механическое</w:t>
      </w:r>
      <w:r>
        <w:rPr>
          <w:spacing w:val="29"/>
        </w:rPr>
        <w:t xml:space="preserve"> </w:t>
      </w:r>
      <w:r>
        <w:t>движение.</w:t>
      </w:r>
      <w:r>
        <w:rPr>
          <w:spacing w:val="89"/>
        </w:rPr>
        <w:t xml:space="preserve"> </w:t>
      </w:r>
      <w:r>
        <w:t>Относительность</w:t>
      </w:r>
      <w:r>
        <w:rPr>
          <w:spacing w:val="90"/>
        </w:rPr>
        <w:t xml:space="preserve"> </w:t>
      </w:r>
      <w:r>
        <w:t>механического</w:t>
      </w:r>
      <w:r>
        <w:rPr>
          <w:spacing w:val="89"/>
        </w:rPr>
        <w:t xml:space="preserve"> </w:t>
      </w:r>
      <w:r>
        <w:t>движения.</w:t>
      </w:r>
      <w:r>
        <w:rPr>
          <w:spacing w:val="89"/>
        </w:rPr>
        <w:t xml:space="preserve"> </w:t>
      </w:r>
      <w:r>
        <w:t>Система</w:t>
      </w:r>
      <w:r>
        <w:rPr>
          <w:spacing w:val="88"/>
        </w:rPr>
        <w:t xml:space="preserve"> </w:t>
      </w:r>
      <w:r>
        <w:t>отсчѐта.</w:t>
      </w:r>
    </w:p>
    <w:p w:rsidR="00E0428A" w:rsidRDefault="001F0548">
      <w:pPr>
        <w:pStyle w:val="a5"/>
        <w:spacing w:before="140"/>
        <w:ind w:firstLine="0"/>
        <w:jc w:val="left"/>
      </w:pPr>
      <w:r>
        <w:t>Траектория.</w:t>
      </w:r>
    </w:p>
    <w:p w:rsidR="00E0428A" w:rsidRDefault="001F0548">
      <w:pPr>
        <w:pStyle w:val="a5"/>
        <w:spacing w:before="137" w:line="360" w:lineRule="auto"/>
        <w:ind w:right="194"/>
      </w:pPr>
      <w:r>
        <w:t>Перемещение, скорость (средняя скорость, мгновенная скорость) и ускорение материальной</w:t>
      </w:r>
      <w:r>
        <w:rPr>
          <w:spacing w:val="-57"/>
        </w:rPr>
        <w:t xml:space="preserve"> </w:t>
      </w:r>
      <w:r>
        <w:t>точки,</w:t>
      </w:r>
      <w:r>
        <w:rPr>
          <w:spacing w:val="-2"/>
        </w:rPr>
        <w:t xml:space="preserve"> </w:t>
      </w:r>
      <w:r>
        <w:t>их</w:t>
      </w:r>
      <w:r>
        <w:rPr>
          <w:spacing w:val="-2"/>
        </w:rPr>
        <w:t xml:space="preserve"> </w:t>
      </w:r>
      <w:r>
        <w:t>проекции</w:t>
      </w:r>
      <w:r>
        <w:rPr>
          <w:spacing w:val="-4"/>
        </w:rPr>
        <w:t xml:space="preserve"> </w:t>
      </w:r>
      <w:r>
        <w:t>на</w:t>
      </w:r>
      <w:r>
        <w:rPr>
          <w:spacing w:val="-2"/>
        </w:rPr>
        <w:t xml:space="preserve"> </w:t>
      </w:r>
      <w:r>
        <w:t>оси</w:t>
      </w:r>
      <w:r>
        <w:rPr>
          <w:spacing w:val="-2"/>
        </w:rPr>
        <w:t xml:space="preserve"> </w:t>
      </w:r>
      <w:r>
        <w:t>системы</w:t>
      </w:r>
      <w:r>
        <w:rPr>
          <w:spacing w:val="-1"/>
        </w:rPr>
        <w:t xml:space="preserve"> </w:t>
      </w:r>
      <w:r>
        <w:t>координат.</w:t>
      </w:r>
      <w:r>
        <w:rPr>
          <w:spacing w:val="-1"/>
        </w:rPr>
        <w:t xml:space="preserve"> </w:t>
      </w:r>
      <w:r>
        <w:t>Сложение</w:t>
      </w:r>
      <w:r>
        <w:rPr>
          <w:spacing w:val="-3"/>
        </w:rPr>
        <w:t xml:space="preserve"> </w:t>
      </w:r>
      <w:r>
        <w:t>перемещений</w:t>
      </w:r>
      <w:r>
        <w:rPr>
          <w:spacing w:val="-1"/>
        </w:rPr>
        <w:t xml:space="preserve"> </w:t>
      </w:r>
      <w:r>
        <w:t>и</w:t>
      </w:r>
      <w:r>
        <w:rPr>
          <w:spacing w:val="-2"/>
        </w:rPr>
        <w:t xml:space="preserve"> </w:t>
      </w:r>
      <w:r>
        <w:t>сложение</w:t>
      </w:r>
      <w:r>
        <w:rPr>
          <w:spacing w:val="-2"/>
        </w:rPr>
        <w:t xml:space="preserve"> </w:t>
      </w:r>
      <w:r>
        <w:t>скоростей.</w:t>
      </w:r>
    </w:p>
    <w:p w:rsidR="00E0428A" w:rsidRDefault="001F0548">
      <w:pPr>
        <w:pStyle w:val="a5"/>
        <w:spacing w:line="360" w:lineRule="auto"/>
        <w:ind w:right="201"/>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57"/>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пути</w:t>
      </w:r>
      <w:r>
        <w:rPr>
          <w:spacing w:val="-1"/>
        </w:rPr>
        <w:t xml:space="preserve"> </w:t>
      </w:r>
      <w:r>
        <w:t>и перемещения</w:t>
      </w:r>
      <w:r>
        <w:rPr>
          <w:spacing w:val="-1"/>
        </w:rPr>
        <w:t xml:space="preserve"> </w:t>
      </w:r>
      <w:r>
        <w:t>материальной</w:t>
      </w:r>
      <w:r>
        <w:rPr>
          <w:spacing w:val="-1"/>
        </w:rPr>
        <w:t xml:space="preserve"> </w:t>
      </w:r>
      <w:r>
        <w:t>точки</w:t>
      </w:r>
      <w:r>
        <w:rPr>
          <w:spacing w:val="-1"/>
        </w:rPr>
        <w:t xml:space="preserve"> </w:t>
      </w:r>
      <w:r>
        <w:t>от</w:t>
      </w:r>
      <w:r>
        <w:rPr>
          <w:spacing w:val="-1"/>
        </w:rPr>
        <w:t xml:space="preserve"> </w:t>
      </w:r>
      <w:r>
        <w:t>времени.</w:t>
      </w:r>
    </w:p>
    <w:p w:rsidR="00E0428A" w:rsidRDefault="001F0548">
      <w:pPr>
        <w:pStyle w:val="a5"/>
        <w:ind w:left="1121" w:firstLine="0"/>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E0428A" w:rsidRDefault="001F0548">
      <w:pPr>
        <w:pStyle w:val="a5"/>
        <w:spacing w:before="137" w:line="360" w:lineRule="auto"/>
        <w:ind w:right="200"/>
      </w:pPr>
      <w:r>
        <w:t xml:space="preserve">Криволинейное    </w:t>
      </w:r>
      <w:r>
        <w:rPr>
          <w:spacing w:val="21"/>
        </w:rPr>
        <w:t xml:space="preserve"> </w:t>
      </w:r>
      <w:r>
        <w:t xml:space="preserve">движение.     </w:t>
      </w:r>
      <w:r>
        <w:rPr>
          <w:spacing w:val="20"/>
        </w:rPr>
        <w:t xml:space="preserve"> </w:t>
      </w:r>
      <w:r>
        <w:t xml:space="preserve">Движение     </w:t>
      </w:r>
      <w:r>
        <w:rPr>
          <w:spacing w:val="20"/>
        </w:rPr>
        <w:t xml:space="preserve"> </w:t>
      </w:r>
      <w:r>
        <w:t xml:space="preserve">материальной     </w:t>
      </w:r>
      <w:r>
        <w:rPr>
          <w:spacing w:val="22"/>
        </w:rPr>
        <w:t xml:space="preserve"> </w:t>
      </w:r>
      <w:r>
        <w:t xml:space="preserve">точки     </w:t>
      </w:r>
      <w:r>
        <w:rPr>
          <w:spacing w:val="22"/>
        </w:rPr>
        <w:t xml:space="preserve"> </w:t>
      </w:r>
      <w:r>
        <w:t xml:space="preserve">по     </w:t>
      </w:r>
      <w:r>
        <w:rPr>
          <w:spacing w:val="21"/>
        </w:rPr>
        <w:t xml:space="preserve"> </w:t>
      </w:r>
      <w:r>
        <w:t>окружности</w:t>
      </w:r>
      <w:r>
        <w:rPr>
          <w:spacing w:val="-58"/>
        </w:rPr>
        <w:t xml:space="preserve"> </w:t>
      </w:r>
      <w:r>
        <w:t>с    постоянной    по    модулю    скоростью.    Угловая    скорость,    линейная    скорость.    Период</w:t>
      </w:r>
      <w:r>
        <w:rPr>
          <w:spacing w:val="1"/>
        </w:rPr>
        <w:t xml:space="preserve"> </w:t>
      </w:r>
      <w:r>
        <w:t>и</w:t>
      </w:r>
      <w:r>
        <w:rPr>
          <w:spacing w:val="-1"/>
        </w:rPr>
        <w:t xml:space="preserve"> </w:t>
      </w:r>
      <w:r>
        <w:t>частота обращения. Центростремительное</w:t>
      </w:r>
      <w:r>
        <w:rPr>
          <w:spacing w:val="1"/>
        </w:rPr>
        <w:t xml:space="preserve"> </w:t>
      </w:r>
      <w:r>
        <w:t>ускорение.</w:t>
      </w:r>
    </w:p>
    <w:p w:rsidR="00E0428A" w:rsidRDefault="001F0548">
      <w:pPr>
        <w:pStyle w:val="a5"/>
        <w:spacing w:before="2" w:line="360" w:lineRule="auto"/>
        <w:ind w:right="20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3"/>
        </w:rPr>
        <w:t xml:space="preserve"> </w:t>
      </w:r>
      <w:r>
        <w:t>и ремѐнные</w:t>
      </w:r>
      <w:r>
        <w:rPr>
          <w:spacing w:val="-2"/>
        </w:rPr>
        <w:t xml:space="preserve"> </w:t>
      </w:r>
      <w:r>
        <w:t>передачи.</w:t>
      </w:r>
    </w:p>
    <w:p w:rsidR="00E0428A" w:rsidRDefault="001F0548">
      <w:pPr>
        <w:ind w:left="1121"/>
        <w:rPr>
          <w:i/>
          <w:sz w:val="24"/>
        </w:rPr>
      </w:pPr>
      <w:r>
        <w:rPr>
          <w:i/>
          <w:sz w:val="24"/>
        </w:rPr>
        <w:t>Демонстрации</w:t>
      </w:r>
    </w:p>
    <w:p w:rsidR="00E0428A" w:rsidRDefault="001F0548">
      <w:pPr>
        <w:pStyle w:val="a5"/>
        <w:spacing w:before="137" w:line="360" w:lineRule="auto"/>
        <w:ind w:left="1121" w:right="1289" w:firstLine="0"/>
        <w:jc w:val="left"/>
      </w:pPr>
      <w:r>
        <w:t>Модель системы отсчѐта,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E0428A" w:rsidRDefault="001F0548">
      <w:pPr>
        <w:pStyle w:val="a5"/>
        <w:ind w:left="1121" w:firstLine="0"/>
        <w:jc w:val="left"/>
      </w:pPr>
      <w:r>
        <w:t>Падение</w:t>
      </w:r>
      <w:r>
        <w:rPr>
          <w:spacing w:val="-4"/>
        </w:rPr>
        <w:t xml:space="preserve"> </w:t>
      </w:r>
      <w:r>
        <w:t>тел</w:t>
      </w:r>
      <w:r>
        <w:rPr>
          <w:spacing w:val="-2"/>
        </w:rPr>
        <w:t xml:space="preserve"> </w:t>
      </w:r>
      <w:r>
        <w:t>в</w:t>
      </w:r>
      <w:r>
        <w:rPr>
          <w:spacing w:val="-4"/>
        </w:rPr>
        <w:t xml:space="preserve"> </w:t>
      </w:r>
      <w:r>
        <w:t>воздухе</w:t>
      </w:r>
      <w:r>
        <w:rPr>
          <w:spacing w:val="-1"/>
        </w:rPr>
        <w:t xml:space="preserve"> </w:t>
      </w:r>
      <w:r>
        <w:t>и</w:t>
      </w:r>
      <w:r>
        <w:rPr>
          <w:spacing w:val="-3"/>
        </w:rPr>
        <w:t xml:space="preserve"> </w:t>
      </w:r>
      <w:r>
        <w:t>в</w:t>
      </w:r>
      <w:r>
        <w:rPr>
          <w:spacing w:val="-3"/>
        </w:rPr>
        <w:t xml:space="preserve"> </w:t>
      </w:r>
      <w:r>
        <w:t>разреженном</w:t>
      </w:r>
      <w:r>
        <w:rPr>
          <w:spacing w:val="-3"/>
        </w:rPr>
        <w:t xml:space="preserve"> </w:t>
      </w:r>
      <w:r>
        <w:t>пространстве.</w:t>
      </w:r>
    </w:p>
    <w:p w:rsidR="00E0428A" w:rsidRDefault="001F0548">
      <w:pPr>
        <w:pStyle w:val="a5"/>
        <w:tabs>
          <w:tab w:val="left" w:pos="2891"/>
          <w:tab w:val="left" w:pos="4373"/>
          <w:tab w:val="left" w:pos="5347"/>
          <w:tab w:val="left" w:pos="7075"/>
          <w:tab w:val="left" w:pos="7926"/>
          <w:tab w:val="left" w:pos="9010"/>
          <w:tab w:val="left" w:pos="9605"/>
        </w:tabs>
        <w:spacing w:before="139" w:line="360" w:lineRule="auto"/>
        <w:ind w:right="195"/>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1"/>
        </w:rPr>
        <w:t xml:space="preserve"> </w:t>
      </w:r>
      <w:r>
        <w:t>горизонтально.</w:t>
      </w:r>
    </w:p>
    <w:p w:rsidR="00E0428A" w:rsidRDefault="001F0548">
      <w:pPr>
        <w:spacing w:line="360" w:lineRule="auto"/>
        <w:ind w:left="1121" w:right="4210"/>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r>
        <w:rPr>
          <w:sz w:val="24"/>
          <w:vertAlign w:val="superscript"/>
        </w:rPr>
        <w:t>18</w:t>
      </w:r>
    </w:p>
    <w:p w:rsidR="00E0428A" w:rsidRDefault="001F0548">
      <w:pPr>
        <w:pStyle w:val="a5"/>
        <w:spacing w:line="275" w:lineRule="exact"/>
        <w:ind w:left="1121" w:firstLine="0"/>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4"/>
        </w:rPr>
        <w:t xml:space="preserve"> </w:t>
      </w:r>
      <w:r>
        <w:t>определения</w:t>
      </w:r>
      <w:r>
        <w:rPr>
          <w:spacing w:val="-3"/>
        </w:rPr>
        <w:t xml:space="preserve"> </w:t>
      </w:r>
      <w:r>
        <w:t>мгновенной</w:t>
      </w:r>
      <w:r>
        <w:rPr>
          <w:spacing w:val="-3"/>
        </w:rPr>
        <w:t xml:space="preserve"> </w:t>
      </w:r>
      <w:r>
        <w:t>скорости.</w:t>
      </w:r>
    </w:p>
    <w:p w:rsidR="00E0428A" w:rsidRDefault="001F0548">
      <w:pPr>
        <w:pStyle w:val="a5"/>
        <w:tabs>
          <w:tab w:val="left" w:pos="3203"/>
          <w:tab w:val="left" w:pos="5210"/>
          <w:tab w:val="left" w:pos="6520"/>
          <w:tab w:val="left" w:pos="7969"/>
          <w:tab w:val="left" w:pos="10041"/>
        </w:tabs>
        <w:spacing w:before="140" w:line="360" w:lineRule="auto"/>
        <w:ind w:right="200"/>
      </w:pPr>
      <w:r>
        <w:t>Исследование</w:t>
      </w:r>
      <w:r>
        <w:tab/>
        <w:t>соотношения</w:t>
      </w:r>
      <w:r>
        <w:tab/>
        <w:t>между</w:t>
      </w:r>
      <w:r>
        <w:tab/>
        <w:t>путями,</w:t>
      </w:r>
      <w:r>
        <w:tab/>
        <w:t>пройденными</w:t>
      </w:r>
      <w:r>
        <w:tab/>
      </w:r>
      <w:r>
        <w:rPr>
          <w:spacing w:val="-1"/>
        </w:rPr>
        <w:t>телом</w:t>
      </w:r>
      <w:r>
        <w:rPr>
          <w:spacing w:val="-58"/>
        </w:rPr>
        <w:t xml:space="preserve"> </w:t>
      </w:r>
      <w:r>
        <w:t xml:space="preserve">за  </w:t>
      </w:r>
      <w:r>
        <w:rPr>
          <w:spacing w:val="55"/>
        </w:rPr>
        <w:t xml:space="preserve"> </w:t>
      </w:r>
      <w:r>
        <w:t xml:space="preserve">последовательные   </w:t>
      </w:r>
      <w:r>
        <w:rPr>
          <w:spacing w:val="54"/>
        </w:rPr>
        <w:t xml:space="preserve"> </w:t>
      </w:r>
      <w:r>
        <w:t xml:space="preserve">равные   </w:t>
      </w:r>
      <w:r>
        <w:rPr>
          <w:spacing w:val="54"/>
        </w:rPr>
        <w:t xml:space="preserve"> </w:t>
      </w:r>
      <w:r>
        <w:t xml:space="preserve">промежутки   </w:t>
      </w:r>
      <w:r>
        <w:rPr>
          <w:spacing w:val="57"/>
        </w:rPr>
        <w:t xml:space="preserve"> </w:t>
      </w:r>
      <w:r>
        <w:t xml:space="preserve">времени   </w:t>
      </w:r>
      <w:r>
        <w:rPr>
          <w:spacing w:val="54"/>
        </w:rPr>
        <w:t xml:space="preserve"> </w:t>
      </w:r>
      <w:r>
        <w:t xml:space="preserve">при   </w:t>
      </w:r>
      <w:r>
        <w:rPr>
          <w:spacing w:val="54"/>
        </w:rPr>
        <w:t xml:space="preserve"> </w:t>
      </w:r>
      <w:r>
        <w:t xml:space="preserve">равноускоренном   </w:t>
      </w:r>
      <w:r>
        <w:rPr>
          <w:spacing w:val="56"/>
        </w:rPr>
        <w:t xml:space="preserve"> </w:t>
      </w:r>
      <w:r>
        <w:t>движении</w:t>
      </w:r>
      <w:r>
        <w:rPr>
          <w:spacing w:val="-58"/>
        </w:rPr>
        <w:t xml:space="preserve"> </w:t>
      </w:r>
      <w:r>
        <w:t>с</w:t>
      </w:r>
      <w:r>
        <w:rPr>
          <w:spacing w:val="-2"/>
        </w:rPr>
        <w:t xml:space="preserve"> </w:t>
      </w:r>
      <w:r>
        <w:t>начальной скоростью,</w:t>
      </w:r>
      <w:r>
        <w:rPr>
          <w:spacing w:val="-3"/>
        </w:rPr>
        <w:t xml:space="preserve"> </w:t>
      </w:r>
      <w:r>
        <w:t>равной нулю.</w:t>
      </w:r>
    </w:p>
    <w:p w:rsidR="00E0428A" w:rsidRDefault="001F0548">
      <w:pPr>
        <w:pStyle w:val="a5"/>
        <w:spacing w:line="362" w:lineRule="auto"/>
        <w:ind w:left="1121" w:right="4196" w:firstLine="0"/>
      </w:pPr>
      <w:r>
        <w:t>Изучение движения шарика в вязкой жидкости.</w:t>
      </w:r>
      <w:r>
        <w:rPr>
          <w:spacing w:val="1"/>
        </w:rPr>
        <w:t xml:space="preserve"> </w:t>
      </w:r>
      <w:r>
        <w:t>Изучение</w:t>
      </w:r>
      <w:r>
        <w:rPr>
          <w:spacing w:val="-6"/>
        </w:rPr>
        <w:t xml:space="preserve"> </w:t>
      </w:r>
      <w:r>
        <w:t>движения</w:t>
      </w:r>
      <w:r>
        <w:rPr>
          <w:spacing w:val="-4"/>
        </w:rPr>
        <w:t xml:space="preserve"> </w:t>
      </w:r>
      <w:r>
        <w:t>тела,</w:t>
      </w:r>
      <w:r>
        <w:rPr>
          <w:spacing w:val="-5"/>
        </w:rPr>
        <w:t xml:space="preserve"> </w:t>
      </w:r>
      <w:r>
        <w:t>брошенного</w:t>
      </w:r>
      <w:r>
        <w:rPr>
          <w:spacing w:val="-5"/>
        </w:rPr>
        <w:t xml:space="preserve"> </w:t>
      </w:r>
      <w:r>
        <w:t>горизонтально.</w:t>
      </w:r>
    </w:p>
    <w:p w:rsidR="00E0428A" w:rsidRDefault="001F0548" w:rsidP="00B95C42">
      <w:pPr>
        <w:pStyle w:val="a7"/>
        <w:numPr>
          <w:ilvl w:val="3"/>
          <w:numId w:val="64"/>
        </w:numPr>
        <w:tabs>
          <w:tab w:val="left" w:pos="2142"/>
        </w:tabs>
        <w:spacing w:line="271" w:lineRule="exact"/>
        <w:ind w:hanging="1021"/>
        <w:jc w:val="both"/>
        <w:rPr>
          <w:sz w:val="24"/>
        </w:rPr>
      </w:pPr>
      <w:r>
        <w:rPr>
          <w:sz w:val="24"/>
        </w:rPr>
        <w:t>Тема</w:t>
      </w:r>
      <w:r>
        <w:rPr>
          <w:spacing w:val="-3"/>
          <w:sz w:val="24"/>
        </w:rPr>
        <w:t xml:space="preserve"> </w:t>
      </w:r>
      <w:r>
        <w:rPr>
          <w:sz w:val="24"/>
        </w:rPr>
        <w:t>2.</w:t>
      </w:r>
      <w:r>
        <w:rPr>
          <w:spacing w:val="-1"/>
          <w:sz w:val="24"/>
        </w:rPr>
        <w:t xml:space="preserve"> </w:t>
      </w:r>
      <w:r>
        <w:rPr>
          <w:sz w:val="24"/>
        </w:rPr>
        <w:t>Динамика.</w:t>
      </w:r>
    </w:p>
    <w:p w:rsidR="00E0428A" w:rsidRDefault="001F0548">
      <w:pPr>
        <w:pStyle w:val="a5"/>
        <w:spacing w:before="138" w:line="360" w:lineRule="auto"/>
        <w:ind w:right="204"/>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отсчѐта.</w:t>
      </w:r>
    </w:p>
    <w:p w:rsidR="00E0428A" w:rsidRDefault="001F0548">
      <w:pPr>
        <w:pStyle w:val="a5"/>
        <w:spacing w:line="360" w:lineRule="auto"/>
        <w:ind w:right="195"/>
      </w:pPr>
      <w:r>
        <w:t xml:space="preserve">Масса   </w:t>
      </w:r>
      <w:r>
        <w:rPr>
          <w:spacing w:val="44"/>
        </w:rPr>
        <w:t xml:space="preserve"> </w:t>
      </w:r>
      <w:r>
        <w:t xml:space="preserve">тела.   </w:t>
      </w:r>
      <w:r>
        <w:rPr>
          <w:spacing w:val="45"/>
        </w:rPr>
        <w:t xml:space="preserve"> </w:t>
      </w:r>
      <w:r>
        <w:t xml:space="preserve">Сила.   </w:t>
      </w:r>
      <w:r>
        <w:rPr>
          <w:spacing w:val="45"/>
        </w:rPr>
        <w:t xml:space="preserve"> </w:t>
      </w:r>
      <w:r>
        <w:t xml:space="preserve">Принцип   </w:t>
      </w:r>
      <w:r>
        <w:rPr>
          <w:spacing w:val="46"/>
        </w:rPr>
        <w:t xml:space="preserve"> </w:t>
      </w:r>
      <w:r>
        <w:t xml:space="preserve">суперпозиции   </w:t>
      </w:r>
      <w:r>
        <w:rPr>
          <w:spacing w:val="46"/>
        </w:rPr>
        <w:t xml:space="preserve"> </w:t>
      </w:r>
      <w:r>
        <w:t xml:space="preserve">сил.    </w:t>
      </w:r>
      <w:r>
        <w:rPr>
          <w:spacing w:val="44"/>
        </w:rPr>
        <w:t xml:space="preserve"> </w:t>
      </w:r>
      <w:r>
        <w:t xml:space="preserve">Второй    </w:t>
      </w:r>
      <w:r>
        <w:rPr>
          <w:spacing w:val="45"/>
        </w:rPr>
        <w:t xml:space="preserve"> </w:t>
      </w:r>
      <w:r>
        <w:t xml:space="preserve">закон    </w:t>
      </w:r>
      <w:r>
        <w:rPr>
          <w:spacing w:val="45"/>
        </w:rPr>
        <w:t xml:space="preserve"> </w:t>
      </w:r>
      <w:r>
        <w:t>Ньютона</w:t>
      </w:r>
      <w:r>
        <w:rPr>
          <w:spacing w:val="-58"/>
        </w:rPr>
        <w:t xml:space="preserve"> </w:t>
      </w:r>
      <w:r>
        <w:t>для</w:t>
      </w:r>
      <w:r>
        <w:rPr>
          <w:spacing w:val="-1"/>
        </w:rPr>
        <w:t xml:space="preserve"> </w:t>
      </w:r>
      <w:r>
        <w:t>материальной точки.</w:t>
      </w:r>
      <w:r>
        <w:rPr>
          <w:spacing w:val="-1"/>
        </w:rPr>
        <w:t xml:space="preserve"> </w:t>
      </w:r>
      <w:r>
        <w:t>Третий</w:t>
      </w:r>
      <w:r>
        <w:rPr>
          <w:spacing w:val="-2"/>
        </w:rPr>
        <w:t xml:space="preserve"> </w:t>
      </w:r>
      <w:r>
        <w:t>закон</w:t>
      </w:r>
      <w:r>
        <w:rPr>
          <w:spacing w:val="-1"/>
        </w:rPr>
        <w:t xml:space="preserve"> </w:t>
      </w:r>
      <w:r>
        <w:t>Ньютона</w:t>
      </w:r>
      <w:r>
        <w:rPr>
          <w:spacing w:val="-1"/>
        </w:rPr>
        <w:t xml:space="preserve"> </w:t>
      </w:r>
      <w:r>
        <w:t>для</w:t>
      </w:r>
      <w:r>
        <w:rPr>
          <w:spacing w:val="-1"/>
        </w:rPr>
        <w:t xml:space="preserve"> </w:t>
      </w:r>
      <w:r>
        <w:t>материальных</w:t>
      </w:r>
      <w:r>
        <w:rPr>
          <w:spacing w:val="-1"/>
        </w:rPr>
        <w:t xml:space="preserve"> </w:t>
      </w:r>
      <w:r>
        <w:t>точек.</w:t>
      </w:r>
    </w:p>
    <w:p w:rsidR="00E0428A" w:rsidRDefault="003753EB">
      <w:pPr>
        <w:pStyle w:val="a5"/>
        <w:spacing w:line="360" w:lineRule="auto"/>
        <w:ind w:left="1121" w:right="2064" w:firstLine="0"/>
      </w:pPr>
      <w:r>
        <w:pict>
          <v:rect id="_x0000_s1089" style="position:absolute;left:0;text-align:left;margin-left:56.65pt;margin-top:43.75pt;width:144.05pt;height:.7pt;z-index:-15717888;mso-wrap-distance-left:0;mso-wrap-distance-right:0;mso-position-horizontal-relative:page" fillcolor="black" stroked="f">
            <w10:wrap type="topAndBottom" anchorx="page"/>
          </v:rect>
        </w:pict>
      </w:r>
      <w:r w:rsidR="001F0548">
        <w:t>Закон всемирного тяготения. Сила тяжести. Первая космическая скорость.</w:t>
      </w:r>
      <w:r w:rsidR="001F0548">
        <w:rPr>
          <w:spacing w:val="-58"/>
        </w:rPr>
        <w:t xml:space="preserve"> </w:t>
      </w:r>
      <w:r w:rsidR="001F0548">
        <w:t>Сила упругости. Закон Гука.</w:t>
      </w:r>
      <w:r w:rsidR="001F0548">
        <w:rPr>
          <w:spacing w:val="1"/>
        </w:rPr>
        <w:t xml:space="preserve"> </w:t>
      </w:r>
      <w:r w:rsidR="001F0548">
        <w:t>Вес</w:t>
      </w:r>
      <w:r w:rsidR="001F0548">
        <w:rPr>
          <w:spacing w:val="-1"/>
        </w:rPr>
        <w:t xml:space="preserve"> </w:t>
      </w:r>
      <w:r w:rsidR="001F0548">
        <w:t>тела.</w:t>
      </w:r>
    </w:p>
    <w:p w:rsidR="00E0428A" w:rsidRDefault="001F0548">
      <w:pPr>
        <w:pStyle w:val="a5"/>
        <w:spacing w:before="66"/>
        <w:ind w:left="641" w:right="192" w:hanging="229"/>
      </w:pPr>
      <w:r>
        <w:rPr>
          <w:position w:val="10"/>
          <w:sz w:val="10"/>
        </w:rPr>
        <w:t>18</w:t>
      </w:r>
      <w:r>
        <w:rPr>
          <w:spacing w:val="1"/>
          <w:position w:val="10"/>
          <w:sz w:val="10"/>
        </w:rPr>
        <w:t xml:space="preserve"> </w:t>
      </w:r>
      <w:r>
        <w:t>Здесь и далее приводится расширенный перечень лабораторных работ и опытов, из 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с</w:t>
      </w:r>
      <w:r>
        <w:rPr>
          <w:spacing w:val="1"/>
        </w:rPr>
        <w:t xml:space="preserve"> </w:t>
      </w:r>
      <w:r>
        <w:t>учѐтом</w:t>
      </w:r>
      <w:r>
        <w:rPr>
          <w:spacing w:val="1"/>
        </w:rPr>
        <w:t xml:space="preserve"> </w:t>
      </w:r>
      <w:r>
        <w:t>выбранного</w:t>
      </w:r>
      <w:r>
        <w:rPr>
          <w:spacing w:val="1"/>
        </w:rPr>
        <w:t xml:space="preserve"> </w:t>
      </w:r>
      <w:r>
        <w:t>учебно-методического</w:t>
      </w:r>
      <w:r>
        <w:rPr>
          <w:spacing w:val="1"/>
        </w:rPr>
        <w:t xml:space="preserve"> </w:t>
      </w:r>
      <w:r>
        <w:t>комплекта</w:t>
      </w:r>
      <w:r>
        <w:rPr>
          <w:spacing w:val="-1"/>
        </w:rPr>
        <w:t xml:space="preserve"> </w:t>
      </w:r>
      <w:r>
        <w:t>и</w:t>
      </w:r>
      <w:r>
        <w:rPr>
          <w:spacing w:val="-2"/>
        </w:rPr>
        <w:t xml:space="preserve"> </w:t>
      </w:r>
      <w:r>
        <w:t>имеющегося оборудования.</w:t>
      </w:r>
    </w:p>
    <w:p w:rsidR="00E0428A" w:rsidRDefault="00E0428A">
      <w:pPr>
        <w:sectPr w:rsidR="00E0428A">
          <w:pgSz w:w="11910" w:h="16840"/>
          <w:pgMar w:top="760" w:right="340" w:bottom="840" w:left="720" w:header="0" w:footer="651" w:gutter="0"/>
          <w:cols w:space="720"/>
        </w:sectPr>
      </w:pPr>
    </w:p>
    <w:p w:rsidR="00E0428A" w:rsidRDefault="001F0548">
      <w:pPr>
        <w:pStyle w:val="a5"/>
        <w:spacing w:before="60" w:line="360" w:lineRule="auto"/>
        <w:ind w:right="196"/>
      </w:pPr>
      <w:r>
        <w:lastRenderedPageBreak/>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60"/>
        </w:rPr>
        <w:t xml:space="preserve"> </w:t>
      </w:r>
      <w:r>
        <w:t>Сила</w:t>
      </w:r>
      <w:r>
        <w:rPr>
          <w:spacing w:val="1"/>
        </w:rPr>
        <w:t xml:space="preserve"> </w:t>
      </w:r>
      <w:r>
        <w:t>трения скольжения и сила трения покоя. Коэффициент трения. Сила сопротивления при движении</w:t>
      </w:r>
      <w:r>
        <w:rPr>
          <w:spacing w:val="1"/>
        </w:rPr>
        <w:t xml:space="preserve"> </w:t>
      </w:r>
      <w:r>
        <w:t>тела</w:t>
      </w:r>
      <w:r>
        <w:rPr>
          <w:spacing w:val="-2"/>
        </w:rPr>
        <w:t xml:space="preserve"> </w:t>
      </w:r>
      <w:r>
        <w:t>в</w:t>
      </w:r>
      <w:r>
        <w:rPr>
          <w:spacing w:val="-1"/>
        </w:rPr>
        <w:t xml:space="preserve"> </w:t>
      </w:r>
      <w:r>
        <w:t>жидкости или газе.</w:t>
      </w:r>
    </w:p>
    <w:p w:rsidR="00E0428A" w:rsidRDefault="001F0548">
      <w:pPr>
        <w:pStyle w:val="a5"/>
        <w:spacing w:before="2"/>
        <w:ind w:left="1121" w:firstLine="0"/>
      </w:pPr>
      <w:r>
        <w:t>Поступательное</w:t>
      </w:r>
      <w:r>
        <w:rPr>
          <w:spacing w:val="-4"/>
        </w:rPr>
        <w:t xml:space="preserve"> </w:t>
      </w:r>
      <w:r>
        <w:t>и</w:t>
      </w:r>
      <w:r>
        <w:rPr>
          <w:spacing w:val="-3"/>
        </w:rPr>
        <w:t xml:space="preserve"> </w:t>
      </w:r>
      <w:r>
        <w:t>вращательное</w:t>
      </w:r>
      <w:r>
        <w:rPr>
          <w:spacing w:val="-4"/>
        </w:rPr>
        <w:t xml:space="preserve"> </w:t>
      </w:r>
      <w:r>
        <w:t>движение</w:t>
      </w:r>
      <w:r>
        <w:rPr>
          <w:spacing w:val="-4"/>
        </w:rPr>
        <w:t xml:space="preserve"> </w:t>
      </w:r>
      <w:r>
        <w:t>абсолютно</w:t>
      </w:r>
      <w:r>
        <w:rPr>
          <w:spacing w:val="-3"/>
        </w:rPr>
        <w:t xml:space="preserve"> </w:t>
      </w:r>
      <w:r>
        <w:t>твѐрдого</w:t>
      </w:r>
      <w:r>
        <w:rPr>
          <w:spacing w:val="-3"/>
        </w:rPr>
        <w:t xml:space="preserve"> </w:t>
      </w:r>
      <w:r>
        <w:t>тела.</w:t>
      </w:r>
    </w:p>
    <w:p w:rsidR="00E0428A" w:rsidRDefault="001F0548">
      <w:pPr>
        <w:pStyle w:val="a5"/>
        <w:spacing w:before="137"/>
        <w:ind w:left="1121" w:firstLine="0"/>
      </w:pPr>
      <w:r>
        <w:t>Момент</w:t>
      </w:r>
      <w:r>
        <w:rPr>
          <w:spacing w:val="-3"/>
        </w:rPr>
        <w:t xml:space="preserve"> </w:t>
      </w:r>
      <w:r>
        <w:t>силы</w:t>
      </w:r>
      <w:r>
        <w:rPr>
          <w:spacing w:val="-4"/>
        </w:rPr>
        <w:t xml:space="preserve"> </w:t>
      </w:r>
      <w:r>
        <w:t>относительно</w:t>
      </w:r>
      <w:r>
        <w:rPr>
          <w:spacing w:val="-2"/>
        </w:rPr>
        <w:t xml:space="preserve"> </w:t>
      </w:r>
      <w:r>
        <w:t>оси</w:t>
      </w:r>
      <w:r>
        <w:rPr>
          <w:spacing w:val="-3"/>
        </w:rPr>
        <w:t xml:space="preserve"> </w:t>
      </w:r>
      <w:r>
        <w:t>вращения.</w:t>
      </w:r>
      <w:r>
        <w:rPr>
          <w:spacing w:val="-3"/>
        </w:rPr>
        <w:t xml:space="preserve"> </w:t>
      </w:r>
      <w:r>
        <w:t>Плечо</w:t>
      </w:r>
      <w:r>
        <w:rPr>
          <w:spacing w:val="-2"/>
        </w:rPr>
        <w:t xml:space="preserve"> </w:t>
      </w:r>
      <w:r>
        <w:t>силы.</w:t>
      </w:r>
      <w:r>
        <w:rPr>
          <w:spacing w:val="-3"/>
        </w:rPr>
        <w:t xml:space="preserve"> </w:t>
      </w:r>
      <w:r>
        <w:t>Условия</w:t>
      </w:r>
      <w:r>
        <w:rPr>
          <w:spacing w:val="-3"/>
        </w:rPr>
        <w:t xml:space="preserve"> </w:t>
      </w:r>
      <w:r>
        <w:t>равновесия</w:t>
      </w:r>
      <w:r>
        <w:rPr>
          <w:spacing w:val="-2"/>
        </w:rPr>
        <w:t xml:space="preserve"> </w:t>
      </w:r>
      <w:r>
        <w:t>твѐрдого</w:t>
      </w:r>
      <w:r>
        <w:rPr>
          <w:spacing w:val="-3"/>
        </w:rPr>
        <w:t xml:space="preserve"> </w:t>
      </w:r>
      <w:r>
        <w:t>тела.</w:t>
      </w:r>
    </w:p>
    <w:p w:rsidR="00E0428A" w:rsidRDefault="001F0548">
      <w:pPr>
        <w:pStyle w:val="a5"/>
        <w:spacing w:before="139" w:line="360" w:lineRule="auto"/>
        <w:ind w:right="202"/>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E0428A" w:rsidRDefault="001F0548">
      <w:pPr>
        <w:spacing w:line="274" w:lineRule="exact"/>
        <w:ind w:left="1121"/>
        <w:rPr>
          <w:i/>
          <w:sz w:val="24"/>
        </w:rPr>
      </w:pPr>
      <w:r>
        <w:rPr>
          <w:i/>
          <w:sz w:val="24"/>
        </w:rPr>
        <w:t>Демонстрации</w:t>
      </w:r>
    </w:p>
    <w:p w:rsidR="00E0428A" w:rsidRDefault="001F0548">
      <w:pPr>
        <w:pStyle w:val="a5"/>
        <w:spacing w:before="139"/>
        <w:ind w:left="1121" w:firstLine="0"/>
        <w:jc w:val="left"/>
      </w:pPr>
      <w:r>
        <w:t>Явление</w:t>
      </w:r>
      <w:r>
        <w:rPr>
          <w:spacing w:val="-4"/>
        </w:rPr>
        <w:t xml:space="preserve"> </w:t>
      </w:r>
      <w:r>
        <w:t>инерции.</w:t>
      </w:r>
    </w:p>
    <w:p w:rsidR="00E0428A" w:rsidRDefault="001F0548">
      <w:pPr>
        <w:pStyle w:val="a5"/>
        <w:spacing w:before="137" w:line="362" w:lineRule="auto"/>
        <w:ind w:left="1121" w:right="5438" w:firstLine="0"/>
        <w:jc w:val="left"/>
      </w:pPr>
      <w:r>
        <w:t>Сравнение масс взаимодействующих тел.</w:t>
      </w:r>
      <w:r>
        <w:rPr>
          <w:spacing w:val="-57"/>
        </w:rPr>
        <w:t xml:space="preserve"> </w:t>
      </w:r>
      <w:r>
        <w:t>Второй</w:t>
      </w:r>
      <w:r>
        <w:rPr>
          <w:spacing w:val="-1"/>
        </w:rPr>
        <w:t xml:space="preserve"> </w:t>
      </w:r>
      <w:r>
        <w:t>закон Ньютона.</w:t>
      </w:r>
    </w:p>
    <w:p w:rsidR="00E0428A" w:rsidRDefault="001F0548">
      <w:pPr>
        <w:pStyle w:val="a5"/>
        <w:ind w:left="1121" w:right="8133" w:firstLine="0"/>
        <w:jc w:val="left"/>
      </w:pPr>
      <w:r>
        <w:rPr>
          <w:spacing w:val="-1"/>
        </w:rPr>
        <w:t>Измерение</w:t>
      </w:r>
      <w:r>
        <w:rPr>
          <w:spacing w:val="-10"/>
        </w:rPr>
        <w:t xml:space="preserve"> </w:t>
      </w:r>
      <w:r>
        <w:t>сил.</w:t>
      </w:r>
    </w:p>
    <w:p w:rsidR="00E0428A" w:rsidRDefault="001F0548">
      <w:pPr>
        <w:pStyle w:val="a5"/>
        <w:spacing w:before="135"/>
        <w:ind w:left="1121" w:right="8133" w:firstLine="0"/>
        <w:jc w:val="left"/>
      </w:pPr>
      <w:r>
        <w:t>Сложение</w:t>
      </w:r>
      <w:r>
        <w:rPr>
          <w:spacing w:val="-3"/>
        </w:rPr>
        <w:t xml:space="preserve"> </w:t>
      </w:r>
      <w:r>
        <w:t>сил.</w:t>
      </w:r>
    </w:p>
    <w:p w:rsidR="00E0428A" w:rsidRDefault="001F0548">
      <w:pPr>
        <w:pStyle w:val="a5"/>
        <w:spacing w:before="136"/>
        <w:ind w:left="1121" w:firstLine="0"/>
        <w:jc w:val="left"/>
      </w:pPr>
      <w:r>
        <w:t>Зависимость</w:t>
      </w:r>
      <w:r>
        <w:rPr>
          <w:spacing w:val="-4"/>
        </w:rPr>
        <w:t xml:space="preserve"> </w:t>
      </w:r>
      <w:r>
        <w:t>силы</w:t>
      </w:r>
      <w:r>
        <w:rPr>
          <w:spacing w:val="-2"/>
        </w:rPr>
        <w:t xml:space="preserve"> </w:t>
      </w:r>
      <w:r>
        <w:t>упругости</w:t>
      </w:r>
      <w:r>
        <w:rPr>
          <w:spacing w:val="-4"/>
        </w:rPr>
        <w:t xml:space="preserve"> </w:t>
      </w:r>
      <w:r>
        <w:t>от</w:t>
      </w:r>
      <w:r>
        <w:rPr>
          <w:spacing w:val="-3"/>
        </w:rPr>
        <w:t xml:space="preserve"> </w:t>
      </w:r>
      <w:r>
        <w:t>деформации.</w:t>
      </w:r>
    </w:p>
    <w:p w:rsidR="00E0428A" w:rsidRDefault="001F0548">
      <w:pPr>
        <w:pStyle w:val="a5"/>
        <w:spacing w:before="140" w:line="360" w:lineRule="auto"/>
        <w:ind w:left="1121" w:right="3607" w:firstLine="0"/>
        <w:jc w:val="left"/>
      </w:pPr>
      <w:r>
        <w:t>Невесомость. Вес тела при ускоренном подъѐме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E0428A" w:rsidRDefault="001F0548">
      <w:pPr>
        <w:spacing w:line="360" w:lineRule="auto"/>
        <w:ind w:left="1121" w:right="4214"/>
        <w:rPr>
          <w:sz w:val="24"/>
        </w:rPr>
      </w:pPr>
      <w:r>
        <w:rPr>
          <w:sz w:val="24"/>
        </w:rPr>
        <w:t>Условия</w:t>
      </w:r>
      <w:r>
        <w:rPr>
          <w:spacing w:val="-4"/>
          <w:sz w:val="24"/>
        </w:rPr>
        <w:t xml:space="preserve"> </w:t>
      </w:r>
      <w:r>
        <w:rPr>
          <w:sz w:val="24"/>
        </w:rPr>
        <w:t>равновесия</w:t>
      </w:r>
      <w:r>
        <w:rPr>
          <w:spacing w:val="-3"/>
          <w:sz w:val="24"/>
        </w:rPr>
        <w:t xml:space="preserve"> </w:t>
      </w:r>
      <w:r>
        <w:rPr>
          <w:sz w:val="24"/>
        </w:rPr>
        <w:t>твѐрдого</w:t>
      </w:r>
      <w:r>
        <w:rPr>
          <w:spacing w:val="-3"/>
          <w:sz w:val="24"/>
        </w:rPr>
        <w:t xml:space="preserve"> </w:t>
      </w:r>
      <w:r>
        <w:rPr>
          <w:sz w:val="24"/>
        </w:rPr>
        <w:t>тела.</w:t>
      </w:r>
      <w:r>
        <w:rPr>
          <w:spacing w:val="-3"/>
          <w:sz w:val="24"/>
        </w:rPr>
        <w:t xml:space="preserve"> </w:t>
      </w:r>
      <w:r>
        <w:rPr>
          <w:sz w:val="24"/>
        </w:rPr>
        <w:t>Виды</w:t>
      </w:r>
      <w:r>
        <w:rPr>
          <w:spacing w:val="-3"/>
          <w:sz w:val="24"/>
        </w:rPr>
        <w:t xml:space="preserve"> </w:t>
      </w:r>
      <w:r>
        <w:rPr>
          <w:sz w:val="24"/>
        </w:rPr>
        <w:t>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4"/>
          <w:sz w:val="24"/>
        </w:rPr>
        <w:t xml:space="preserve"> </w:t>
      </w:r>
      <w:r>
        <w:rPr>
          <w:sz w:val="24"/>
        </w:rPr>
        <w:t>движения</w:t>
      </w:r>
      <w:r>
        <w:rPr>
          <w:spacing w:val="-1"/>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4"/>
          <w:sz w:val="24"/>
        </w:rPr>
        <w:t xml:space="preserve"> </w:t>
      </w:r>
      <w:r>
        <w:rPr>
          <w:sz w:val="24"/>
        </w:rPr>
        <w:t>плоскости.</w:t>
      </w:r>
    </w:p>
    <w:p w:rsidR="00E0428A" w:rsidRDefault="001F0548">
      <w:pPr>
        <w:pStyle w:val="a5"/>
        <w:tabs>
          <w:tab w:val="left" w:pos="3042"/>
          <w:tab w:val="left" w:pos="4817"/>
          <w:tab w:val="left" w:pos="5659"/>
          <w:tab w:val="left" w:pos="7244"/>
          <w:tab w:val="left" w:pos="9150"/>
          <w:tab w:val="left" w:pos="9748"/>
        </w:tabs>
        <w:spacing w:line="360" w:lineRule="auto"/>
        <w:ind w:right="201"/>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w:t>
      </w:r>
      <w:r>
        <w:rPr>
          <w:spacing w:val="-1"/>
        </w:rPr>
        <w:t xml:space="preserve"> </w:t>
      </w:r>
      <w:r>
        <w:t>резиновом</w:t>
      </w:r>
      <w:r>
        <w:rPr>
          <w:spacing w:val="-2"/>
        </w:rPr>
        <w:t xml:space="preserve"> </w:t>
      </w:r>
      <w:r>
        <w:t>образце, от их</w:t>
      </w:r>
      <w:r>
        <w:rPr>
          <w:spacing w:val="2"/>
        </w:rPr>
        <w:t xml:space="preserve"> </w:t>
      </w:r>
      <w:r>
        <w:t>деформации.</w:t>
      </w:r>
    </w:p>
    <w:p w:rsidR="00E0428A" w:rsidRDefault="001F0548">
      <w:pPr>
        <w:pStyle w:val="a5"/>
        <w:ind w:left="1121" w:firstLine="0"/>
        <w:jc w:val="left"/>
      </w:pPr>
      <w:r>
        <w:t>Исследование</w:t>
      </w:r>
      <w:r>
        <w:rPr>
          <w:spacing w:val="-3"/>
        </w:rPr>
        <w:t xml:space="preserve"> </w:t>
      </w:r>
      <w:r>
        <w:t>условий</w:t>
      </w:r>
      <w:r>
        <w:rPr>
          <w:spacing w:val="-3"/>
        </w:rPr>
        <w:t xml:space="preserve"> </w:t>
      </w:r>
      <w:r>
        <w:t>равновесия</w:t>
      </w:r>
      <w:r>
        <w:rPr>
          <w:spacing w:val="-3"/>
        </w:rPr>
        <w:t xml:space="preserve"> </w:t>
      </w:r>
      <w:r>
        <w:t>твѐрдого</w:t>
      </w:r>
      <w:r>
        <w:rPr>
          <w:spacing w:val="-3"/>
        </w:rPr>
        <w:t xml:space="preserve"> </w:t>
      </w:r>
      <w:r>
        <w:t>тела,</w:t>
      </w:r>
      <w:r>
        <w:rPr>
          <w:spacing w:val="-3"/>
        </w:rPr>
        <w:t xml:space="preserve"> </w:t>
      </w:r>
      <w:r>
        <w:t>имеющего</w:t>
      </w:r>
      <w:r>
        <w:rPr>
          <w:spacing w:val="-3"/>
        </w:rPr>
        <w:t xml:space="preserve"> </w:t>
      </w:r>
      <w:r>
        <w:t>ось</w:t>
      </w:r>
      <w:r>
        <w:rPr>
          <w:spacing w:val="-3"/>
        </w:rPr>
        <w:t xml:space="preserve"> </w:t>
      </w:r>
      <w:r>
        <w:t>вращения.</w:t>
      </w:r>
    </w:p>
    <w:p w:rsidR="00E0428A" w:rsidRDefault="001F0548" w:rsidP="00B95C42">
      <w:pPr>
        <w:pStyle w:val="a7"/>
        <w:numPr>
          <w:ilvl w:val="3"/>
          <w:numId w:val="64"/>
        </w:numPr>
        <w:tabs>
          <w:tab w:val="left" w:pos="2142"/>
        </w:tabs>
        <w:spacing w:before="138"/>
        <w:ind w:hanging="1021"/>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3"/>
          <w:sz w:val="24"/>
        </w:rPr>
        <w:t xml:space="preserve"> </w:t>
      </w:r>
      <w:r>
        <w:rPr>
          <w:sz w:val="24"/>
        </w:rPr>
        <w:t>механике.</w:t>
      </w:r>
    </w:p>
    <w:p w:rsidR="00E0428A" w:rsidRDefault="001F0548">
      <w:pPr>
        <w:pStyle w:val="a5"/>
        <w:spacing w:before="137" w:line="360" w:lineRule="auto"/>
        <w:jc w:val="left"/>
      </w:pPr>
      <w:r>
        <w:t>Импульс</w:t>
      </w:r>
      <w:r>
        <w:rPr>
          <w:spacing w:val="34"/>
        </w:rPr>
        <w:t xml:space="preserve"> </w:t>
      </w:r>
      <w:r>
        <w:t>материальной</w:t>
      </w:r>
      <w:r>
        <w:rPr>
          <w:spacing w:val="36"/>
        </w:rPr>
        <w:t xml:space="preserve"> </w:t>
      </w:r>
      <w:r>
        <w:t>точки</w:t>
      </w:r>
      <w:r>
        <w:rPr>
          <w:spacing w:val="36"/>
        </w:rPr>
        <w:t xml:space="preserve"> </w:t>
      </w:r>
      <w:r>
        <w:t>(тела),</w:t>
      </w:r>
      <w:r>
        <w:rPr>
          <w:spacing w:val="34"/>
        </w:rPr>
        <w:t xml:space="preserve"> </w:t>
      </w:r>
      <w:r>
        <w:t>системы</w:t>
      </w:r>
      <w:r>
        <w:rPr>
          <w:spacing w:val="34"/>
        </w:rPr>
        <w:t xml:space="preserve"> </w:t>
      </w:r>
      <w:r>
        <w:t>материальных</w:t>
      </w:r>
      <w:r>
        <w:rPr>
          <w:spacing w:val="36"/>
        </w:rPr>
        <w:t xml:space="preserve"> </w:t>
      </w:r>
      <w:r>
        <w:t>точек.</w:t>
      </w:r>
      <w:r>
        <w:rPr>
          <w:spacing w:val="35"/>
        </w:rPr>
        <w:t xml:space="preserve"> </w:t>
      </w:r>
      <w:r>
        <w:t>Импульс</w:t>
      </w:r>
      <w:r>
        <w:rPr>
          <w:spacing w:val="34"/>
        </w:rPr>
        <w:t xml:space="preserve"> </w:t>
      </w:r>
      <w:r>
        <w:t>силы</w:t>
      </w:r>
      <w:r>
        <w:rPr>
          <w:spacing w:val="34"/>
        </w:rPr>
        <w:t xml:space="preserve"> </w:t>
      </w:r>
      <w:r>
        <w:t>и</w:t>
      </w:r>
      <w:r>
        <w:rPr>
          <w:spacing w:val="-57"/>
        </w:rPr>
        <w:t xml:space="preserve"> </w:t>
      </w:r>
      <w:r>
        <w:t>изменение</w:t>
      </w:r>
      <w:r>
        <w:rPr>
          <w:spacing w:val="-2"/>
        </w:rPr>
        <w:t xml:space="preserve"> </w:t>
      </w:r>
      <w:r>
        <w:t>импульса</w:t>
      </w:r>
      <w:r>
        <w:rPr>
          <w:spacing w:val="-2"/>
        </w:rPr>
        <w:t xml:space="preserve"> </w:t>
      </w:r>
      <w:r>
        <w:t>тела. 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1"/>
        </w:rPr>
        <w:t xml:space="preserve"> </w:t>
      </w:r>
      <w:r>
        <w:t>движение.</w:t>
      </w:r>
    </w:p>
    <w:p w:rsidR="00E0428A" w:rsidRDefault="001F0548">
      <w:pPr>
        <w:pStyle w:val="a5"/>
        <w:ind w:left="1121" w:firstLine="0"/>
        <w:jc w:val="left"/>
      </w:pPr>
      <w:r>
        <w:t>Работа</w:t>
      </w:r>
      <w:r>
        <w:rPr>
          <w:spacing w:val="-4"/>
        </w:rPr>
        <w:t xml:space="preserve"> </w:t>
      </w:r>
      <w:r>
        <w:t>силы.</w:t>
      </w:r>
      <w:r>
        <w:rPr>
          <w:spacing w:val="-3"/>
        </w:rPr>
        <w:t xml:space="preserve"> </w:t>
      </w:r>
      <w:r>
        <w:t>Мощность</w:t>
      </w:r>
      <w:r>
        <w:rPr>
          <w:spacing w:val="-2"/>
        </w:rPr>
        <w:t xml:space="preserve"> </w:t>
      </w:r>
      <w:r>
        <w:t>силы.</w:t>
      </w:r>
    </w:p>
    <w:p w:rsidR="00E0428A" w:rsidRDefault="001F0548">
      <w:pPr>
        <w:pStyle w:val="a5"/>
        <w:spacing w:before="140" w:line="360" w:lineRule="auto"/>
        <w:ind w:left="1121" w:firstLine="0"/>
        <w:jc w:val="left"/>
      </w:pPr>
      <w:r>
        <w:t>Кинетическая энергия материальной точки. Теорема об изменении кинетической энергии.</w:t>
      </w:r>
      <w:r>
        <w:rPr>
          <w:spacing w:val="1"/>
        </w:rPr>
        <w:t xml:space="preserve"> </w:t>
      </w:r>
      <w:r>
        <w:t>Потенциальная</w:t>
      </w:r>
      <w:r>
        <w:rPr>
          <w:spacing w:val="4"/>
        </w:rPr>
        <w:t xml:space="preserve"> </w:t>
      </w:r>
      <w:r>
        <w:t>энергия.</w:t>
      </w:r>
      <w:r>
        <w:rPr>
          <w:spacing w:val="4"/>
        </w:rPr>
        <w:t xml:space="preserve"> </w:t>
      </w:r>
      <w:r>
        <w:t>Потенциальная</w:t>
      </w:r>
      <w:r>
        <w:rPr>
          <w:spacing w:val="4"/>
        </w:rPr>
        <w:t xml:space="preserve"> </w:t>
      </w:r>
      <w:r>
        <w:t>энергия</w:t>
      </w:r>
      <w:r>
        <w:rPr>
          <w:spacing w:val="6"/>
        </w:rPr>
        <w:t xml:space="preserve"> </w:t>
      </w:r>
      <w:r>
        <w:t>упруго</w:t>
      </w:r>
      <w:r>
        <w:rPr>
          <w:spacing w:val="4"/>
        </w:rPr>
        <w:t xml:space="preserve"> </w:t>
      </w:r>
      <w:r>
        <w:t>деформированной</w:t>
      </w:r>
      <w:r>
        <w:rPr>
          <w:spacing w:val="5"/>
        </w:rPr>
        <w:t xml:space="preserve"> </w:t>
      </w:r>
      <w:r>
        <w:t>пружины.</w:t>
      </w:r>
    </w:p>
    <w:p w:rsidR="00E0428A" w:rsidRDefault="001F0548">
      <w:pPr>
        <w:pStyle w:val="a5"/>
        <w:ind w:firstLine="0"/>
        <w:jc w:val="left"/>
      </w:pPr>
      <w:r>
        <w:t>Потенциальная</w:t>
      </w:r>
      <w:r>
        <w:rPr>
          <w:spacing w:val="-3"/>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t>Земли.</w:t>
      </w:r>
    </w:p>
    <w:p w:rsidR="00E0428A" w:rsidRDefault="001F0548">
      <w:pPr>
        <w:pStyle w:val="a5"/>
        <w:spacing w:before="137" w:line="360" w:lineRule="auto"/>
        <w:ind w:right="190"/>
        <w:jc w:val="left"/>
      </w:pPr>
      <w:r>
        <w:t>Потенциальные и непотенциальные силы. Связь работы непотенциальных сил с изменением</w:t>
      </w:r>
      <w:r>
        <w:rPr>
          <w:spacing w:val="-57"/>
        </w:rPr>
        <w:t xml:space="preserve"> </w:t>
      </w:r>
      <w:r>
        <w:t>механической</w:t>
      </w:r>
      <w:r>
        <w:rPr>
          <w:spacing w:val="-1"/>
        </w:rPr>
        <w:t xml:space="preserve"> </w:t>
      </w:r>
      <w:r>
        <w:t>энергии</w:t>
      </w:r>
      <w:r>
        <w:rPr>
          <w:spacing w:val="-2"/>
        </w:rPr>
        <w:t xml:space="preserve"> </w:t>
      </w:r>
      <w:r>
        <w:t>системы</w:t>
      </w:r>
      <w:r>
        <w:rPr>
          <w:spacing w:val="-1"/>
        </w:rPr>
        <w:t xml:space="preserve"> </w:t>
      </w:r>
      <w:r>
        <w:t>тел. Закон</w:t>
      </w:r>
      <w:r>
        <w:rPr>
          <w:spacing w:val="-1"/>
        </w:rPr>
        <w:t xml:space="preserve"> </w:t>
      </w:r>
      <w:r>
        <w:t>сохранения механической энергии.</w:t>
      </w:r>
    </w:p>
    <w:p w:rsidR="00E0428A" w:rsidRDefault="001F0548">
      <w:pPr>
        <w:pStyle w:val="a5"/>
        <w:ind w:left="1121" w:firstLine="0"/>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E0428A" w:rsidRDefault="001F0548">
      <w:pPr>
        <w:pStyle w:val="a5"/>
        <w:spacing w:before="139" w:line="360" w:lineRule="auto"/>
        <w:jc w:val="left"/>
      </w:pPr>
      <w:r>
        <w:t>Технические</w:t>
      </w:r>
      <w:r>
        <w:rPr>
          <w:spacing w:val="3"/>
        </w:rPr>
        <w:t xml:space="preserve"> </w:t>
      </w:r>
      <w:r>
        <w:t>устройства</w:t>
      </w:r>
      <w:r>
        <w:rPr>
          <w:spacing w:val="2"/>
        </w:rPr>
        <w:t xml:space="preserve"> </w:t>
      </w:r>
      <w:r>
        <w:t>и</w:t>
      </w:r>
      <w:r>
        <w:rPr>
          <w:spacing w:val="2"/>
        </w:rPr>
        <w:t xml:space="preserve"> </w:t>
      </w:r>
      <w:r>
        <w:t>практическое</w:t>
      </w:r>
      <w:r>
        <w:rPr>
          <w:spacing w:val="2"/>
        </w:rPr>
        <w:t xml:space="preserve"> </w:t>
      </w:r>
      <w:r>
        <w:t>применение:</w:t>
      </w:r>
      <w:r>
        <w:rPr>
          <w:spacing w:val="3"/>
        </w:rPr>
        <w:t xml:space="preserve"> </w:t>
      </w:r>
      <w:r>
        <w:t>водомѐт, копѐр,</w:t>
      </w:r>
      <w:r>
        <w:rPr>
          <w:spacing w:val="-1"/>
        </w:rPr>
        <w:t xml:space="preserve"> </w:t>
      </w:r>
      <w:r>
        <w:t>пружинный</w:t>
      </w:r>
      <w:r>
        <w:rPr>
          <w:spacing w:val="1"/>
        </w:rPr>
        <w:t xml:space="preserve"> </w:t>
      </w:r>
      <w:r>
        <w:t>пистолет,</w:t>
      </w:r>
      <w:r>
        <w:rPr>
          <w:spacing w:val="-57"/>
        </w:rPr>
        <w:t xml:space="preserve"> </w:t>
      </w:r>
      <w:r>
        <w:t>движение</w:t>
      </w:r>
      <w:r>
        <w:rPr>
          <w:spacing w:val="-2"/>
        </w:rPr>
        <w:t xml:space="preserve"> </w:t>
      </w:r>
      <w:r>
        <w:t>ракет.</w:t>
      </w:r>
    </w:p>
    <w:p w:rsidR="00E0428A" w:rsidRDefault="001F0548">
      <w:pPr>
        <w:spacing w:before="1"/>
        <w:ind w:left="1121"/>
        <w:rPr>
          <w:i/>
          <w:sz w:val="24"/>
        </w:rPr>
      </w:pPr>
      <w:r>
        <w:rPr>
          <w:i/>
          <w:sz w:val="24"/>
        </w:rPr>
        <w:t>Демонстрации</w:t>
      </w:r>
    </w:p>
    <w:p w:rsidR="00E0428A" w:rsidRDefault="001F0548">
      <w:pPr>
        <w:pStyle w:val="a5"/>
        <w:spacing w:before="137"/>
        <w:ind w:left="1121" w:firstLine="0"/>
        <w:jc w:val="left"/>
      </w:pPr>
      <w:r>
        <w:t>Закон</w:t>
      </w:r>
      <w:r>
        <w:rPr>
          <w:spacing w:val="-3"/>
        </w:rPr>
        <w:t xml:space="preserve"> </w:t>
      </w:r>
      <w:r>
        <w:t>сохранения</w:t>
      </w:r>
      <w:r>
        <w:rPr>
          <w:spacing w:val="-3"/>
        </w:rPr>
        <w:t xml:space="preserve"> </w:t>
      </w:r>
      <w:r>
        <w:t>импульса.</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left="1121" w:firstLine="0"/>
        <w:jc w:val="left"/>
      </w:pPr>
      <w:r>
        <w:lastRenderedPageBreak/>
        <w:t>Реактивное</w:t>
      </w:r>
      <w:r>
        <w:rPr>
          <w:spacing w:val="-5"/>
        </w:rPr>
        <w:t xml:space="preserve"> </w:t>
      </w:r>
      <w:r>
        <w:t>движение.</w:t>
      </w:r>
    </w:p>
    <w:p w:rsidR="00E0428A" w:rsidRDefault="001F0548">
      <w:pPr>
        <w:pStyle w:val="a5"/>
        <w:spacing w:before="140"/>
        <w:ind w:left="1121" w:firstLine="0"/>
        <w:jc w:val="left"/>
      </w:pPr>
      <w:r>
        <w:t>Переход</w:t>
      </w:r>
      <w:r>
        <w:rPr>
          <w:spacing w:val="-4"/>
        </w:rPr>
        <w:t xml:space="preserve"> </w:t>
      </w:r>
      <w:r>
        <w:t>потенциальной</w:t>
      </w:r>
      <w:r>
        <w:rPr>
          <w:spacing w:val="-1"/>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E0428A" w:rsidRDefault="001F0548">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9"/>
        <w:ind w:left="1121" w:firstLine="0"/>
      </w:pPr>
      <w:r>
        <w:t>Изучение</w:t>
      </w:r>
      <w:r>
        <w:rPr>
          <w:spacing w:val="-5"/>
        </w:rPr>
        <w:t xml:space="preserve"> </w:t>
      </w:r>
      <w:r>
        <w:t>абсолютно</w:t>
      </w:r>
      <w:r>
        <w:rPr>
          <w:spacing w:val="-4"/>
        </w:rPr>
        <w:t xml:space="preserve"> </w:t>
      </w:r>
      <w:r>
        <w:t>неупругого удара</w:t>
      </w:r>
      <w:r>
        <w:rPr>
          <w:spacing w:val="-3"/>
        </w:rPr>
        <w:t xml:space="preserve"> </w:t>
      </w:r>
      <w:r>
        <w:t>с</w:t>
      </w:r>
      <w:r>
        <w:rPr>
          <w:spacing w:val="-5"/>
        </w:rPr>
        <w:t xml:space="preserve"> </w:t>
      </w:r>
      <w:r>
        <w:t>помощью</w:t>
      </w:r>
      <w:r>
        <w:rPr>
          <w:spacing w:val="-4"/>
        </w:rPr>
        <w:t xml:space="preserve"> </w:t>
      </w:r>
      <w:r>
        <w:t>двух</w:t>
      </w:r>
      <w:r>
        <w:rPr>
          <w:spacing w:val="-2"/>
        </w:rPr>
        <w:t xml:space="preserve"> </w:t>
      </w:r>
      <w:r>
        <w:t>одинаковых</w:t>
      </w:r>
      <w:r>
        <w:rPr>
          <w:spacing w:val="-5"/>
        </w:rPr>
        <w:t xml:space="preserve"> </w:t>
      </w:r>
      <w:r>
        <w:t>нитяных</w:t>
      </w:r>
      <w:r>
        <w:rPr>
          <w:spacing w:val="-2"/>
        </w:rPr>
        <w:t xml:space="preserve"> </w:t>
      </w:r>
      <w:r>
        <w:t>маятников.</w:t>
      </w:r>
    </w:p>
    <w:p w:rsidR="00E0428A" w:rsidRDefault="001F0548">
      <w:pPr>
        <w:pStyle w:val="a5"/>
        <w:spacing w:before="137" w:line="360" w:lineRule="auto"/>
        <w:ind w:right="204"/>
      </w:pPr>
      <w:r>
        <w:t xml:space="preserve">Исследование  </w:t>
      </w:r>
      <w:r>
        <w:rPr>
          <w:spacing w:val="37"/>
        </w:rPr>
        <w:t xml:space="preserve"> </w:t>
      </w:r>
      <w:r>
        <w:t xml:space="preserve">связи  </w:t>
      </w:r>
      <w:r>
        <w:rPr>
          <w:spacing w:val="39"/>
        </w:rPr>
        <w:t xml:space="preserve"> </w:t>
      </w:r>
      <w:r>
        <w:t xml:space="preserve">работы  </w:t>
      </w:r>
      <w:r>
        <w:rPr>
          <w:spacing w:val="38"/>
        </w:rPr>
        <w:t xml:space="preserve"> </w:t>
      </w:r>
      <w:r>
        <w:t xml:space="preserve">силы   </w:t>
      </w:r>
      <w:r>
        <w:rPr>
          <w:spacing w:val="39"/>
        </w:rPr>
        <w:t xml:space="preserve"> </w:t>
      </w:r>
      <w:r>
        <w:t xml:space="preserve">с   </w:t>
      </w:r>
      <w:r>
        <w:rPr>
          <w:spacing w:val="38"/>
        </w:rPr>
        <w:t xml:space="preserve"> </w:t>
      </w:r>
      <w:r>
        <w:t xml:space="preserve">изменением   </w:t>
      </w:r>
      <w:r>
        <w:rPr>
          <w:spacing w:val="36"/>
        </w:rPr>
        <w:t xml:space="preserve"> </w:t>
      </w:r>
      <w:r>
        <w:t xml:space="preserve">механической   </w:t>
      </w:r>
      <w:r>
        <w:rPr>
          <w:spacing w:val="38"/>
        </w:rPr>
        <w:t xml:space="preserve"> </w:t>
      </w:r>
      <w:r>
        <w:t xml:space="preserve">энергии   </w:t>
      </w:r>
      <w:r>
        <w:rPr>
          <w:spacing w:val="38"/>
        </w:rPr>
        <w:t xml:space="preserve"> </w:t>
      </w:r>
      <w:r>
        <w:t>тела</w:t>
      </w:r>
      <w:r>
        <w:rPr>
          <w:spacing w:val="-58"/>
        </w:rPr>
        <w:t xml:space="preserve"> </w:t>
      </w:r>
      <w:r>
        <w:t>на</w:t>
      </w:r>
      <w:r>
        <w:rPr>
          <w:spacing w:val="-2"/>
        </w:rPr>
        <w:t xml:space="preserve"> </w:t>
      </w:r>
      <w:r>
        <w:t>примере</w:t>
      </w:r>
      <w:r>
        <w:rPr>
          <w:spacing w:val="-1"/>
        </w:rPr>
        <w:t xml:space="preserve"> </w:t>
      </w:r>
      <w:r>
        <w:t>растяжения резинового жгута.</w:t>
      </w:r>
    </w:p>
    <w:p w:rsidR="00E0428A" w:rsidRDefault="001F0548" w:rsidP="00B95C42">
      <w:pPr>
        <w:pStyle w:val="a7"/>
        <w:numPr>
          <w:ilvl w:val="2"/>
          <w:numId w:val="64"/>
        </w:numPr>
        <w:tabs>
          <w:tab w:val="left" w:pos="1962"/>
        </w:tabs>
        <w:ind w:hanging="841"/>
        <w:jc w:val="both"/>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термодинамика.</w:t>
      </w:r>
    </w:p>
    <w:p w:rsidR="00E0428A" w:rsidRDefault="001F0548" w:rsidP="00B95C42">
      <w:pPr>
        <w:pStyle w:val="a7"/>
        <w:numPr>
          <w:ilvl w:val="3"/>
          <w:numId w:val="64"/>
        </w:numPr>
        <w:tabs>
          <w:tab w:val="left" w:pos="2142"/>
        </w:tabs>
        <w:spacing w:before="137"/>
        <w:ind w:hanging="1021"/>
        <w:jc w:val="both"/>
        <w:rPr>
          <w:sz w:val="24"/>
        </w:rPr>
      </w:pPr>
      <w:r>
        <w:rPr>
          <w:sz w:val="24"/>
        </w:rPr>
        <w:t>Тема</w:t>
      </w:r>
      <w:r>
        <w:rPr>
          <w:spacing w:val="-4"/>
          <w:sz w:val="24"/>
        </w:rPr>
        <w:t xml:space="preserve"> </w:t>
      </w:r>
      <w:r>
        <w:rPr>
          <w:sz w:val="24"/>
        </w:rPr>
        <w:t>1.</w:t>
      </w:r>
      <w:r>
        <w:rPr>
          <w:spacing w:val="-2"/>
          <w:sz w:val="24"/>
        </w:rPr>
        <w:t xml:space="preserve"> </w:t>
      </w:r>
      <w:r>
        <w:rPr>
          <w:sz w:val="24"/>
        </w:rPr>
        <w:t>Основы</w:t>
      </w:r>
      <w:r>
        <w:rPr>
          <w:spacing w:val="-3"/>
          <w:sz w:val="24"/>
        </w:rPr>
        <w:t xml:space="preserve"> </w:t>
      </w:r>
      <w:r>
        <w:rPr>
          <w:sz w:val="24"/>
        </w:rPr>
        <w:t>молекулярно-кинетической</w:t>
      </w:r>
      <w:r>
        <w:rPr>
          <w:spacing w:val="-2"/>
          <w:sz w:val="24"/>
        </w:rPr>
        <w:t xml:space="preserve"> </w:t>
      </w:r>
      <w:r>
        <w:rPr>
          <w:sz w:val="24"/>
        </w:rPr>
        <w:t>теории.</w:t>
      </w:r>
    </w:p>
    <w:p w:rsidR="00E0428A" w:rsidRDefault="001F0548">
      <w:pPr>
        <w:pStyle w:val="a5"/>
        <w:tabs>
          <w:tab w:val="left" w:pos="2919"/>
          <w:tab w:val="left" w:pos="5176"/>
          <w:tab w:val="left" w:pos="7491"/>
          <w:tab w:val="left" w:pos="9643"/>
        </w:tabs>
        <w:spacing w:before="139" w:line="360" w:lineRule="auto"/>
        <w:ind w:right="190"/>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58"/>
        </w:rPr>
        <w:t xml:space="preserve"> </w:t>
      </w:r>
      <w:r>
        <w:t>и взаимодействия частиц вещества. Модели строения газов, жидкостей и твѐрдых тел и объяснение</w:t>
      </w:r>
      <w:r>
        <w:rPr>
          <w:spacing w:val="-57"/>
        </w:rPr>
        <w:t xml:space="preserve"> </w:t>
      </w:r>
      <w:r>
        <w:t>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p>
    <w:p w:rsidR="00E0428A" w:rsidRDefault="001F0548">
      <w:pPr>
        <w:pStyle w:val="a5"/>
        <w:spacing w:line="276" w:lineRule="exact"/>
        <w:ind w:left="1121" w:firstLine="0"/>
      </w:pPr>
      <w:r>
        <w:t>Тепловое</w:t>
      </w:r>
      <w:r>
        <w:rPr>
          <w:spacing w:val="-4"/>
        </w:rPr>
        <w:t xml:space="preserve"> </w:t>
      </w:r>
      <w:r>
        <w:t>равновесие.</w:t>
      </w:r>
      <w:r>
        <w:rPr>
          <w:spacing w:val="-2"/>
        </w:rPr>
        <w:t xml:space="preserve"> </w:t>
      </w:r>
      <w:r>
        <w:t>Температура</w:t>
      </w:r>
      <w:r>
        <w:rPr>
          <w:spacing w:val="-3"/>
        </w:rPr>
        <w:t xml:space="preserve"> </w:t>
      </w:r>
      <w:r>
        <w:t>и</w:t>
      </w:r>
      <w:r>
        <w:rPr>
          <w:spacing w:val="-2"/>
        </w:rPr>
        <w:t xml:space="preserve"> </w:t>
      </w:r>
      <w:r>
        <w:t>еѐ</w:t>
      </w:r>
      <w:r>
        <w:rPr>
          <w:spacing w:val="-3"/>
        </w:rPr>
        <w:t xml:space="preserve"> </w:t>
      </w:r>
      <w:r>
        <w:t>измерение.</w:t>
      </w:r>
      <w:r>
        <w:rPr>
          <w:spacing w:val="-2"/>
        </w:rPr>
        <w:t xml:space="preserve"> </w:t>
      </w:r>
      <w:r>
        <w:t>Шкала</w:t>
      </w:r>
      <w:r>
        <w:rPr>
          <w:spacing w:val="-3"/>
        </w:rPr>
        <w:t xml:space="preserve"> </w:t>
      </w:r>
      <w:r>
        <w:t>температур Цельсия.</w:t>
      </w:r>
    </w:p>
    <w:p w:rsidR="00E0428A" w:rsidRDefault="001F0548">
      <w:pPr>
        <w:pStyle w:val="a5"/>
        <w:spacing w:before="139" w:line="360" w:lineRule="auto"/>
        <w:ind w:right="196"/>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6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 законы.</w:t>
      </w:r>
      <w:r>
        <w:rPr>
          <w:spacing w:val="1"/>
        </w:rPr>
        <w:t xml:space="preserve"> </w:t>
      </w:r>
      <w:r>
        <w:t>Уравнение Менделеева–</w:t>
      </w:r>
      <w:r>
        <w:rPr>
          <w:spacing w:val="1"/>
        </w:rPr>
        <w:t xml:space="preserve"> </w:t>
      </w:r>
      <w:r>
        <w:t>Клапейрона. Закон Дальтона. Изопроцессы в идеальном газе с постоянным количеством вещества.</w:t>
      </w:r>
      <w:r>
        <w:rPr>
          <w:spacing w:val="1"/>
        </w:rPr>
        <w:t xml:space="preserve"> </w:t>
      </w:r>
      <w:r>
        <w:t>Графическое</w:t>
      </w:r>
      <w:r>
        <w:rPr>
          <w:spacing w:val="-2"/>
        </w:rPr>
        <w:t xml:space="preserve"> </w:t>
      </w:r>
      <w:r>
        <w:t>представление</w:t>
      </w:r>
      <w:r>
        <w:rPr>
          <w:spacing w:val="-1"/>
        </w:rPr>
        <w:t xml:space="preserve"> </w:t>
      </w:r>
      <w:r>
        <w:t>изопроцессов:</w:t>
      </w:r>
      <w:r>
        <w:rPr>
          <w:spacing w:val="-1"/>
        </w:rPr>
        <w:t xml:space="preserve"> </w:t>
      </w:r>
      <w:r>
        <w:t>изотерма, изохора,</w:t>
      </w:r>
      <w:r>
        <w:rPr>
          <w:spacing w:val="-1"/>
        </w:rPr>
        <w:t xml:space="preserve"> </w:t>
      </w:r>
      <w:r>
        <w:t>изобара.</w:t>
      </w:r>
    </w:p>
    <w:p w:rsidR="00E0428A" w:rsidRDefault="001F0548">
      <w:pPr>
        <w:pStyle w:val="a5"/>
        <w:spacing w:line="275" w:lineRule="exact"/>
        <w:ind w:left="1121" w:firstLine="0"/>
      </w:pPr>
      <w:r>
        <w:t>Технические</w:t>
      </w:r>
      <w:r>
        <w:rPr>
          <w:spacing w:val="-4"/>
        </w:rPr>
        <w:t xml:space="preserve"> </w:t>
      </w:r>
      <w:r>
        <w:t>устройства</w:t>
      </w:r>
      <w:r>
        <w:rPr>
          <w:spacing w:val="-5"/>
        </w:rPr>
        <w:t xml:space="preserve"> </w:t>
      </w:r>
      <w:r>
        <w:t>и</w:t>
      </w:r>
      <w:r>
        <w:rPr>
          <w:spacing w:val="-4"/>
        </w:rPr>
        <w:t xml:space="preserve"> </w:t>
      </w:r>
      <w:r>
        <w:t>практическое</w:t>
      </w:r>
      <w:r>
        <w:rPr>
          <w:spacing w:val="-5"/>
        </w:rPr>
        <w:t xml:space="preserve"> </w:t>
      </w:r>
      <w:r>
        <w:t>применение:</w:t>
      </w:r>
      <w:r>
        <w:rPr>
          <w:spacing w:val="-4"/>
        </w:rPr>
        <w:t xml:space="preserve"> </w:t>
      </w:r>
      <w:r>
        <w:t>термометр,</w:t>
      </w:r>
      <w:r>
        <w:rPr>
          <w:spacing w:val="-4"/>
        </w:rPr>
        <w:t xml:space="preserve"> </w:t>
      </w:r>
      <w:r>
        <w:t>барометр.</w:t>
      </w:r>
    </w:p>
    <w:p w:rsidR="00E0428A" w:rsidRDefault="001F0548">
      <w:pPr>
        <w:spacing w:before="139"/>
        <w:ind w:left="1121"/>
        <w:rPr>
          <w:i/>
          <w:sz w:val="24"/>
        </w:rPr>
      </w:pPr>
      <w:r>
        <w:rPr>
          <w:i/>
          <w:sz w:val="24"/>
        </w:rPr>
        <w:t>Демонстрации</w:t>
      </w:r>
    </w:p>
    <w:p w:rsidR="00E0428A" w:rsidRDefault="001F0548">
      <w:pPr>
        <w:pStyle w:val="a5"/>
        <w:spacing w:before="137" w:line="360" w:lineRule="auto"/>
        <w:jc w:val="left"/>
      </w:pPr>
      <w:r>
        <w:t>Опыты,</w:t>
      </w:r>
      <w:r>
        <w:rPr>
          <w:spacing w:val="25"/>
        </w:rPr>
        <w:t xml:space="preserve"> </w:t>
      </w:r>
      <w:r>
        <w:t>доказывающие</w:t>
      </w:r>
      <w:r>
        <w:rPr>
          <w:spacing w:val="25"/>
        </w:rPr>
        <w:t xml:space="preserve"> </w:t>
      </w:r>
      <w:r>
        <w:t>дискретное</w:t>
      </w:r>
      <w:r>
        <w:rPr>
          <w:spacing w:val="25"/>
        </w:rPr>
        <w:t xml:space="preserve"> </w:t>
      </w:r>
      <w:r>
        <w:t>строение</w:t>
      </w:r>
      <w:r>
        <w:rPr>
          <w:spacing w:val="22"/>
        </w:rPr>
        <w:t xml:space="preserve"> </w:t>
      </w:r>
      <w:r>
        <w:t>вещества,</w:t>
      </w:r>
      <w:r>
        <w:rPr>
          <w:spacing w:val="26"/>
        </w:rPr>
        <w:t xml:space="preserve"> </w:t>
      </w:r>
      <w:r>
        <w:t>фотографии</w:t>
      </w:r>
      <w:r>
        <w:rPr>
          <w:spacing w:val="25"/>
        </w:rPr>
        <w:t xml:space="preserve"> </w:t>
      </w:r>
      <w:r>
        <w:t>молекул</w:t>
      </w:r>
      <w:r>
        <w:rPr>
          <w:spacing w:val="25"/>
        </w:rPr>
        <w:t xml:space="preserve"> </w:t>
      </w:r>
      <w:r>
        <w:t>органических</w:t>
      </w:r>
      <w:r>
        <w:rPr>
          <w:spacing w:val="-57"/>
        </w:rPr>
        <w:t xml:space="preserve"> </w:t>
      </w:r>
      <w:r>
        <w:t>соединений.</w:t>
      </w:r>
    </w:p>
    <w:p w:rsidR="00E0428A" w:rsidRDefault="001F0548">
      <w:pPr>
        <w:pStyle w:val="a5"/>
        <w:spacing w:line="360" w:lineRule="auto"/>
        <w:ind w:left="1121" w:right="5577"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1"/>
        </w:rPr>
        <w:t xml:space="preserve"> </w:t>
      </w:r>
      <w:r>
        <w:t>движения.</w:t>
      </w:r>
    </w:p>
    <w:p w:rsidR="00E0428A" w:rsidRDefault="001F0548">
      <w:pPr>
        <w:pStyle w:val="a5"/>
        <w:ind w:left="1121" w:firstLine="0"/>
        <w:jc w:val="left"/>
      </w:pPr>
      <w:r>
        <w:t>Модель</w:t>
      </w:r>
      <w:r>
        <w:rPr>
          <w:spacing w:val="-2"/>
        </w:rPr>
        <w:t xml:space="preserve"> </w:t>
      </w:r>
      <w:r>
        <w:t>опыта</w:t>
      </w:r>
      <w:r>
        <w:rPr>
          <w:spacing w:val="-1"/>
        </w:rPr>
        <w:t xml:space="preserve"> </w:t>
      </w:r>
      <w:r>
        <w:t>Штерна.</w:t>
      </w:r>
    </w:p>
    <w:p w:rsidR="00E0428A" w:rsidRDefault="001F0548">
      <w:pPr>
        <w:pStyle w:val="a5"/>
        <w:spacing w:before="140" w:line="360" w:lineRule="auto"/>
        <w:ind w:left="1121" w:right="1922" w:firstLine="0"/>
        <w:jc w:val="left"/>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2"/>
        </w:rPr>
        <w:t xml:space="preserve"> </w:t>
      </w:r>
      <w:r>
        <w:t>сосуда.</w:t>
      </w:r>
    </w:p>
    <w:p w:rsidR="00E0428A" w:rsidRDefault="001F0548">
      <w:pPr>
        <w:pStyle w:val="a5"/>
        <w:ind w:left="1121" w:firstLine="0"/>
        <w:jc w:val="left"/>
      </w:pPr>
      <w:r>
        <w:t>Опыты,</w:t>
      </w:r>
      <w:r>
        <w:rPr>
          <w:spacing w:val="-5"/>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w:t>
      </w:r>
      <w:r>
        <w:rPr>
          <w:spacing w:val="-4"/>
        </w:rPr>
        <w:t xml:space="preserve"> </w:t>
      </w:r>
      <w:r>
        <w:t>газа,</w:t>
      </w:r>
      <w:r>
        <w:rPr>
          <w:spacing w:val="-4"/>
        </w:rPr>
        <w:t xml:space="preserve"> </w:t>
      </w:r>
      <w:r>
        <w:t>изопроцессы.</w:t>
      </w:r>
    </w:p>
    <w:p w:rsidR="00E0428A" w:rsidRDefault="001F0548">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9" w:line="360" w:lineRule="auto"/>
        <w:jc w:val="left"/>
      </w:pPr>
      <w:r>
        <w:t>Определение</w:t>
      </w:r>
      <w:r>
        <w:rPr>
          <w:spacing w:val="53"/>
        </w:rPr>
        <w:t xml:space="preserve"> </w:t>
      </w:r>
      <w:r>
        <w:t>массы</w:t>
      </w:r>
      <w:r>
        <w:rPr>
          <w:spacing w:val="54"/>
        </w:rPr>
        <w:t xml:space="preserve"> </w:t>
      </w:r>
      <w:r>
        <w:t>воздуха</w:t>
      </w:r>
      <w:r>
        <w:rPr>
          <w:spacing w:val="54"/>
        </w:rPr>
        <w:t xml:space="preserve"> </w:t>
      </w:r>
      <w:r>
        <w:t>в</w:t>
      </w:r>
      <w:r>
        <w:rPr>
          <w:spacing w:val="54"/>
        </w:rPr>
        <w:t xml:space="preserve"> </w:t>
      </w:r>
      <w:r>
        <w:t>классной</w:t>
      </w:r>
      <w:r>
        <w:rPr>
          <w:spacing w:val="56"/>
        </w:rPr>
        <w:t xml:space="preserve"> </w:t>
      </w:r>
      <w:r>
        <w:t>комнате</w:t>
      </w:r>
      <w:r>
        <w:rPr>
          <w:spacing w:val="54"/>
        </w:rPr>
        <w:t xml:space="preserve"> </w:t>
      </w:r>
      <w:r>
        <w:t>на</w:t>
      </w:r>
      <w:r>
        <w:rPr>
          <w:spacing w:val="54"/>
        </w:rPr>
        <w:t xml:space="preserve"> </w:t>
      </w:r>
      <w:r>
        <w:t>основе</w:t>
      </w:r>
      <w:r>
        <w:rPr>
          <w:spacing w:val="52"/>
        </w:rPr>
        <w:t xml:space="preserve"> </w:t>
      </w:r>
      <w:r>
        <w:t>измерений</w:t>
      </w:r>
      <w:r>
        <w:rPr>
          <w:spacing w:val="54"/>
        </w:rPr>
        <w:t xml:space="preserve"> </w:t>
      </w:r>
      <w:r>
        <w:t>объѐма</w:t>
      </w:r>
      <w:r>
        <w:rPr>
          <w:spacing w:val="54"/>
        </w:rPr>
        <w:t xml:space="preserve"> </w:t>
      </w:r>
      <w:r>
        <w:t>комнаты,</w:t>
      </w:r>
      <w:r>
        <w:rPr>
          <w:spacing w:val="-57"/>
        </w:rPr>
        <w:t xml:space="preserve"> </w:t>
      </w:r>
      <w:r>
        <w:t>давления</w:t>
      </w:r>
      <w:r>
        <w:rPr>
          <w:spacing w:val="-1"/>
        </w:rPr>
        <w:t xml:space="preserve"> </w:t>
      </w:r>
      <w:r>
        <w:t>и температуры воздуха</w:t>
      </w:r>
      <w:r>
        <w:rPr>
          <w:spacing w:val="-1"/>
        </w:rPr>
        <w:t xml:space="preserve"> </w:t>
      </w:r>
      <w:r>
        <w:t>в</w:t>
      </w:r>
      <w:r>
        <w:rPr>
          <w:spacing w:val="-1"/>
        </w:rPr>
        <w:t xml:space="preserve"> </w:t>
      </w:r>
      <w:r>
        <w:t>ней.</w:t>
      </w:r>
    </w:p>
    <w:p w:rsidR="00E0428A" w:rsidRDefault="001F0548">
      <w:pPr>
        <w:pStyle w:val="a5"/>
        <w:ind w:left="1121" w:firstLine="0"/>
        <w:jc w:val="left"/>
      </w:pPr>
      <w:r>
        <w:t>Исследование</w:t>
      </w:r>
      <w:r>
        <w:rPr>
          <w:spacing w:val="-4"/>
        </w:rPr>
        <w:t xml:space="preserve"> </w:t>
      </w:r>
      <w:r>
        <w:t>зависимости</w:t>
      </w:r>
      <w:r>
        <w:rPr>
          <w:spacing w:val="-3"/>
        </w:rPr>
        <w:t xml:space="preserve"> </w:t>
      </w:r>
      <w:r>
        <w:t>между</w:t>
      </w:r>
      <w:r>
        <w:rPr>
          <w:spacing w:val="-8"/>
        </w:rPr>
        <w:t xml:space="preserve"> </w:t>
      </w:r>
      <w:r>
        <w:t>параметрами</w:t>
      </w:r>
      <w:r>
        <w:rPr>
          <w:spacing w:val="-3"/>
        </w:rPr>
        <w:t xml:space="preserve"> </w:t>
      </w:r>
      <w:r>
        <w:t>состояния</w:t>
      </w:r>
      <w:r>
        <w:rPr>
          <w:spacing w:val="-3"/>
        </w:rPr>
        <w:t xml:space="preserve"> </w:t>
      </w:r>
      <w:r>
        <w:t>разреженного</w:t>
      </w:r>
      <w:r>
        <w:rPr>
          <w:spacing w:val="-3"/>
        </w:rPr>
        <w:t xml:space="preserve"> </w:t>
      </w:r>
      <w:r>
        <w:t>газа.</w:t>
      </w:r>
    </w:p>
    <w:p w:rsidR="00E0428A" w:rsidRDefault="001F0548" w:rsidP="00B95C42">
      <w:pPr>
        <w:pStyle w:val="a7"/>
        <w:numPr>
          <w:ilvl w:val="3"/>
          <w:numId w:val="64"/>
        </w:numPr>
        <w:tabs>
          <w:tab w:val="left" w:pos="2142"/>
        </w:tabs>
        <w:spacing w:before="137"/>
        <w:ind w:hanging="1021"/>
        <w:rPr>
          <w:sz w:val="24"/>
        </w:rPr>
      </w:pPr>
      <w:r>
        <w:rPr>
          <w:sz w:val="24"/>
        </w:rPr>
        <w:t>Тема</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термодинамики.</w:t>
      </w:r>
    </w:p>
    <w:p w:rsidR="00E0428A" w:rsidRDefault="001F0548">
      <w:pPr>
        <w:pStyle w:val="a5"/>
        <w:spacing w:before="140" w:line="360" w:lineRule="auto"/>
        <w:ind w:right="196"/>
        <w:jc w:val="left"/>
      </w:pPr>
      <w:r>
        <w:t>Термодинамическая</w:t>
      </w:r>
      <w:r>
        <w:rPr>
          <w:spacing w:val="26"/>
        </w:rPr>
        <w:t xml:space="preserve"> </w:t>
      </w:r>
      <w:r>
        <w:t>система.</w:t>
      </w:r>
      <w:r>
        <w:rPr>
          <w:spacing w:val="29"/>
        </w:rPr>
        <w:t xml:space="preserve"> </w:t>
      </w:r>
      <w:r>
        <w:t>Внутренняя</w:t>
      </w:r>
      <w:r>
        <w:rPr>
          <w:spacing w:val="26"/>
        </w:rPr>
        <w:t xml:space="preserve"> </w:t>
      </w:r>
      <w:r>
        <w:t>энергия</w:t>
      </w:r>
      <w:r>
        <w:rPr>
          <w:spacing w:val="26"/>
        </w:rPr>
        <w:t xml:space="preserve"> </w:t>
      </w:r>
      <w:r>
        <w:t>термодинамической</w:t>
      </w:r>
      <w:r>
        <w:rPr>
          <w:spacing w:val="27"/>
        </w:rPr>
        <w:t xml:space="preserve"> </w:t>
      </w:r>
      <w:r>
        <w:t>системы</w:t>
      </w:r>
      <w:r>
        <w:rPr>
          <w:spacing w:val="27"/>
        </w:rPr>
        <w:t xml:space="preserve"> </w:t>
      </w:r>
      <w:r>
        <w:t>и</w:t>
      </w:r>
      <w:r>
        <w:rPr>
          <w:spacing w:val="27"/>
        </w:rPr>
        <w:t xml:space="preserve"> </w:t>
      </w:r>
      <w:r>
        <w:t>способы</w:t>
      </w:r>
      <w:r>
        <w:rPr>
          <w:spacing w:val="-57"/>
        </w:rPr>
        <w:t xml:space="preserve"> </w:t>
      </w:r>
      <w:r>
        <w:t>еѐ</w:t>
      </w:r>
      <w:r>
        <w:rPr>
          <w:spacing w:val="24"/>
        </w:rPr>
        <w:t xml:space="preserve"> </w:t>
      </w:r>
      <w:r>
        <w:t>изменения.</w:t>
      </w:r>
      <w:r>
        <w:rPr>
          <w:spacing w:val="25"/>
        </w:rPr>
        <w:t xml:space="preserve"> </w:t>
      </w:r>
      <w:r>
        <w:t>Количество</w:t>
      </w:r>
      <w:r>
        <w:rPr>
          <w:spacing w:val="25"/>
        </w:rPr>
        <w:t xml:space="preserve"> </w:t>
      </w:r>
      <w:r>
        <w:t>теплоты</w:t>
      </w:r>
      <w:r>
        <w:rPr>
          <w:spacing w:val="26"/>
        </w:rPr>
        <w:t xml:space="preserve"> </w:t>
      </w:r>
      <w:r>
        <w:t>и</w:t>
      </w:r>
      <w:r>
        <w:rPr>
          <w:spacing w:val="24"/>
        </w:rPr>
        <w:t xml:space="preserve"> </w:t>
      </w:r>
      <w:r>
        <w:t>работа.</w:t>
      </w:r>
      <w:r>
        <w:rPr>
          <w:spacing w:val="25"/>
        </w:rPr>
        <w:t xml:space="preserve"> </w:t>
      </w:r>
      <w:r>
        <w:t>Внутренняя</w:t>
      </w:r>
      <w:r>
        <w:rPr>
          <w:spacing w:val="26"/>
        </w:rPr>
        <w:t xml:space="preserve"> </w:t>
      </w:r>
      <w:r>
        <w:t>энергия</w:t>
      </w:r>
      <w:r>
        <w:rPr>
          <w:spacing w:val="25"/>
        </w:rPr>
        <w:t xml:space="preserve"> </w:t>
      </w:r>
      <w:r>
        <w:t>одноатомного</w:t>
      </w:r>
      <w:r>
        <w:rPr>
          <w:spacing w:val="25"/>
        </w:rPr>
        <w:t xml:space="preserve"> </w:t>
      </w:r>
      <w:r>
        <w:t>идеального</w:t>
      </w:r>
      <w:r>
        <w:rPr>
          <w:spacing w:val="24"/>
        </w:rPr>
        <w:t xml:space="preserve"> </w:t>
      </w:r>
      <w:r>
        <w:t>газа.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6" w:firstLine="0"/>
      </w:pPr>
      <w:r>
        <w:lastRenderedPageBreak/>
        <w:t>Виды теплопередачи: теплопроводность, конвекция, излучение. Удельная теплоѐмкость вещества.</w:t>
      </w:r>
      <w:r>
        <w:rPr>
          <w:spacing w:val="1"/>
        </w:rPr>
        <w:t xml:space="preserve"> </w:t>
      </w:r>
      <w:r>
        <w:t>Количество</w:t>
      </w:r>
      <w:r>
        <w:rPr>
          <w:spacing w:val="-2"/>
        </w:rPr>
        <w:t xml:space="preserve"> </w:t>
      </w:r>
      <w:r>
        <w:t>теплоты при теплопередаче.</w:t>
      </w:r>
    </w:p>
    <w:p w:rsidR="00E0428A" w:rsidRDefault="001F0548">
      <w:pPr>
        <w:pStyle w:val="a5"/>
        <w:spacing w:before="1" w:line="360" w:lineRule="auto"/>
        <w:ind w:right="198"/>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w:t>
      </w:r>
      <w:r>
        <w:rPr>
          <w:spacing w:val="-2"/>
        </w:rPr>
        <w:t xml:space="preserve"> </w:t>
      </w:r>
      <w:r>
        <w:t>термодинамики</w:t>
      </w:r>
      <w:r>
        <w:rPr>
          <w:spacing w:val="-3"/>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 работы</w:t>
      </w:r>
      <w:r>
        <w:rPr>
          <w:spacing w:val="-1"/>
        </w:rPr>
        <w:t xml:space="preserve"> </w:t>
      </w:r>
      <w:r>
        <w:t>газа.</w:t>
      </w:r>
    </w:p>
    <w:p w:rsidR="00E0428A" w:rsidRDefault="001F0548">
      <w:pPr>
        <w:pStyle w:val="a5"/>
        <w:ind w:left="1121" w:firstLine="0"/>
      </w:pPr>
      <w:r>
        <w:t>Второй</w:t>
      </w:r>
      <w:r>
        <w:rPr>
          <w:spacing w:val="-3"/>
        </w:rPr>
        <w:t xml:space="preserve"> </w:t>
      </w:r>
      <w:r>
        <w:t>закон</w:t>
      </w:r>
      <w:r>
        <w:rPr>
          <w:spacing w:val="-3"/>
        </w:rPr>
        <w:t xml:space="preserve"> </w:t>
      </w:r>
      <w:r>
        <w:t>термодинамики.</w:t>
      </w:r>
      <w:r>
        <w:rPr>
          <w:spacing w:val="-2"/>
        </w:rPr>
        <w:t xml:space="preserve"> </w:t>
      </w:r>
      <w:r>
        <w:t>Необратимость</w:t>
      </w:r>
      <w:r>
        <w:rPr>
          <w:spacing w:val="-5"/>
        </w:rPr>
        <w:t xml:space="preserve"> </w:t>
      </w:r>
      <w:r>
        <w:t>процессов</w:t>
      </w:r>
      <w:r>
        <w:rPr>
          <w:spacing w:val="-2"/>
        </w:rPr>
        <w:t xml:space="preserve"> </w:t>
      </w:r>
      <w:r>
        <w:t>в</w:t>
      </w:r>
      <w:r>
        <w:rPr>
          <w:spacing w:val="-4"/>
        </w:rPr>
        <w:t xml:space="preserve"> </w:t>
      </w:r>
      <w:r>
        <w:t>природе.</w:t>
      </w:r>
    </w:p>
    <w:p w:rsidR="00E0428A" w:rsidRDefault="001F0548">
      <w:pPr>
        <w:pStyle w:val="a5"/>
        <w:spacing w:before="139" w:line="360" w:lineRule="auto"/>
        <w:ind w:right="201"/>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 Экологические</w:t>
      </w:r>
      <w:r>
        <w:rPr>
          <w:spacing w:val="-2"/>
        </w:rPr>
        <w:t xml:space="preserve"> </w:t>
      </w:r>
      <w:r>
        <w:t>проблемы теплоэнергетики.</w:t>
      </w:r>
    </w:p>
    <w:p w:rsidR="00E0428A" w:rsidRDefault="001F0548">
      <w:pPr>
        <w:pStyle w:val="a5"/>
        <w:spacing w:line="360" w:lineRule="auto"/>
        <w:ind w:right="2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 холодильник,</w:t>
      </w:r>
      <w:r>
        <w:rPr>
          <w:spacing w:val="-3"/>
        </w:rPr>
        <w:t xml:space="preserve"> </w:t>
      </w:r>
      <w:r>
        <w:t>кондиционер.</w:t>
      </w:r>
    </w:p>
    <w:p w:rsidR="00E0428A" w:rsidRDefault="001F0548">
      <w:pPr>
        <w:ind w:left="1121"/>
        <w:rPr>
          <w:i/>
          <w:sz w:val="24"/>
        </w:rPr>
      </w:pPr>
      <w:r>
        <w:rPr>
          <w:i/>
          <w:sz w:val="24"/>
        </w:rPr>
        <w:t>Демонстрации</w:t>
      </w:r>
    </w:p>
    <w:p w:rsidR="00E0428A" w:rsidRDefault="001F0548">
      <w:pPr>
        <w:pStyle w:val="a5"/>
        <w:spacing w:before="137" w:line="360" w:lineRule="auto"/>
        <w:ind w:right="203"/>
      </w:pPr>
      <w:r>
        <w:t xml:space="preserve">Изменение  </w:t>
      </w:r>
      <w:r>
        <w:rPr>
          <w:spacing w:val="31"/>
        </w:rPr>
        <w:t xml:space="preserve"> </w:t>
      </w:r>
      <w:r>
        <w:t xml:space="preserve">внутренней  </w:t>
      </w:r>
      <w:r>
        <w:rPr>
          <w:spacing w:val="33"/>
        </w:rPr>
        <w:t xml:space="preserve"> </w:t>
      </w:r>
      <w:r>
        <w:t xml:space="preserve">энергии  </w:t>
      </w:r>
      <w:r>
        <w:rPr>
          <w:spacing w:val="31"/>
        </w:rPr>
        <w:t xml:space="preserve"> </w:t>
      </w:r>
      <w:r>
        <w:t xml:space="preserve">тела   </w:t>
      </w:r>
      <w:r>
        <w:rPr>
          <w:spacing w:val="31"/>
        </w:rPr>
        <w:t xml:space="preserve"> </w:t>
      </w:r>
      <w:r>
        <w:t xml:space="preserve">при   </w:t>
      </w:r>
      <w:r>
        <w:rPr>
          <w:spacing w:val="32"/>
        </w:rPr>
        <w:t xml:space="preserve"> </w:t>
      </w:r>
      <w:r>
        <w:t xml:space="preserve">совершении   </w:t>
      </w:r>
      <w:r>
        <w:rPr>
          <w:spacing w:val="32"/>
        </w:rPr>
        <w:t xml:space="preserve"> </w:t>
      </w:r>
      <w:r>
        <w:t xml:space="preserve">работы:   </w:t>
      </w:r>
      <w:r>
        <w:rPr>
          <w:spacing w:val="33"/>
        </w:rPr>
        <w:t xml:space="preserve"> </w:t>
      </w:r>
      <w:r>
        <w:t xml:space="preserve">вылет   </w:t>
      </w:r>
      <w:r>
        <w:rPr>
          <w:spacing w:val="32"/>
        </w:rPr>
        <w:t xml:space="preserve"> </w:t>
      </w:r>
      <w:r>
        <w:t>пробки</w:t>
      </w:r>
      <w:r>
        <w:rPr>
          <w:spacing w:val="-58"/>
        </w:rPr>
        <w:t xml:space="preserve"> </w:t>
      </w:r>
      <w:r>
        <w:t>из бутылки под действием сжатого воздуха, нагревание эфира в латунной трубке путѐм трения</w:t>
      </w:r>
      <w:r>
        <w:rPr>
          <w:spacing w:val="1"/>
        </w:rPr>
        <w:t xml:space="preserve"> </w:t>
      </w:r>
      <w:r>
        <w:t>(видеодемонстрация).</w:t>
      </w:r>
    </w:p>
    <w:p w:rsidR="00E0428A" w:rsidRDefault="001F0548">
      <w:pPr>
        <w:pStyle w:val="a5"/>
        <w:spacing w:before="1" w:line="360" w:lineRule="auto"/>
        <w:ind w:left="1121" w:right="1985" w:firstLine="0"/>
        <w:jc w:val="left"/>
      </w:pPr>
      <w:r>
        <w:t>Изменение внутренней энергии (температуры) тела при теплопередаче.</w:t>
      </w:r>
      <w:r>
        <w:rPr>
          <w:spacing w:val="1"/>
        </w:rPr>
        <w:t xml:space="preserve"> </w:t>
      </w:r>
      <w:r>
        <w:t>Опыт</w:t>
      </w:r>
      <w:r>
        <w:rPr>
          <w:spacing w:val="-3"/>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2"/>
        </w:rPr>
        <w:t xml:space="preserve"> </w:t>
      </w:r>
      <w:r>
        <w:t>воздушным</w:t>
      </w:r>
      <w:r>
        <w:rPr>
          <w:spacing w:val="-4"/>
        </w:rPr>
        <w:t xml:space="preserve"> </w:t>
      </w:r>
      <w:r>
        <w:t>огнивом).</w:t>
      </w:r>
    </w:p>
    <w:p w:rsidR="00E0428A" w:rsidRDefault="001F0548">
      <w:pPr>
        <w:pStyle w:val="a5"/>
        <w:ind w:left="1121" w:firstLine="0"/>
        <w:jc w:val="left"/>
      </w:pPr>
      <w:r>
        <w:t>Модели</w:t>
      </w:r>
      <w:r>
        <w:rPr>
          <w:spacing w:val="-4"/>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4"/>
        </w:rPr>
        <w:t xml:space="preserve"> </w:t>
      </w:r>
      <w:r>
        <w:t>реактивного</w:t>
      </w:r>
      <w:r>
        <w:rPr>
          <w:spacing w:val="-4"/>
        </w:rPr>
        <w:t xml:space="preserve"> </w:t>
      </w:r>
      <w:r>
        <w:t>двигателя.</w:t>
      </w:r>
    </w:p>
    <w:p w:rsidR="00E0428A" w:rsidRDefault="001F0548">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9"/>
        <w:ind w:left="1121" w:firstLine="0"/>
      </w:pPr>
      <w:r>
        <w:t>Измерение</w:t>
      </w:r>
      <w:r>
        <w:rPr>
          <w:spacing w:val="-3"/>
        </w:rPr>
        <w:t xml:space="preserve"> </w:t>
      </w:r>
      <w:r>
        <w:t>удельной</w:t>
      </w:r>
      <w:r>
        <w:rPr>
          <w:spacing w:val="-4"/>
        </w:rPr>
        <w:t xml:space="preserve"> </w:t>
      </w:r>
      <w:r>
        <w:t>теплоѐмкости.</w:t>
      </w:r>
    </w:p>
    <w:p w:rsidR="00E0428A" w:rsidRDefault="001F0548">
      <w:pPr>
        <w:pStyle w:val="a5"/>
        <w:spacing w:before="137"/>
        <w:ind w:left="1121" w:firstLine="0"/>
      </w:pPr>
      <w:r>
        <w:t>Тема</w:t>
      </w:r>
      <w:r>
        <w:rPr>
          <w:spacing w:val="-3"/>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t>переходы.</w:t>
      </w:r>
    </w:p>
    <w:p w:rsidR="00E0428A" w:rsidRDefault="001F0548">
      <w:pPr>
        <w:pStyle w:val="a5"/>
        <w:spacing w:before="139" w:line="360" w:lineRule="auto"/>
        <w:ind w:right="201"/>
      </w:pPr>
      <w:r>
        <w:t xml:space="preserve">Парообразование      </w:t>
      </w:r>
      <w:r>
        <w:rPr>
          <w:spacing w:val="1"/>
        </w:rPr>
        <w:t xml:space="preserve"> </w:t>
      </w:r>
      <w:r>
        <w:t>и        конденсация.       Испарение        и        кипение.        Абсолютная</w:t>
      </w:r>
      <w:r>
        <w:rPr>
          <w:spacing w:val="-57"/>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 давления.</w:t>
      </w:r>
    </w:p>
    <w:p w:rsidR="00E0428A" w:rsidRDefault="001F0548">
      <w:pPr>
        <w:pStyle w:val="a5"/>
        <w:tabs>
          <w:tab w:val="left" w:pos="3364"/>
          <w:tab w:val="left" w:pos="6572"/>
          <w:tab w:val="left" w:pos="9545"/>
        </w:tabs>
        <w:spacing w:line="360" w:lineRule="auto"/>
        <w:ind w:right="196"/>
      </w:pPr>
      <w:r>
        <w:t>Твѐрдое тело. Кристаллические и аморфные тела. Анизотропия свойств кристаллов. Жидкие</w:t>
      </w:r>
      <w:r>
        <w:rPr>
          <w:spacing w:val="-57"/>
        </w:rPr>
        <w:t xml:space="preserve"> </w:t>
      </w:r>
      <w:r>
        <w:t>кристаллы.</w:t>
      </w:r>
      <w:r>
        <w:tab/>
        <w:t>Современные</w:t>
      </w:r>
      <w:r>
        <w:tab/>
        <w:t>материалы.</w:t>
      </w:r>
      <w:r>
        <w:tab/>
        <w:t>Плавление</w:t>
      </w:r>
      <w:r>
        <w:rPr>
          <w:spacing w:val="-58"/>
        </w:rPr>
        <w:t xml:space="preserve"> </w:t>
      </w:r>
      <w:r>
        <w:t>и</w:t>
      </w:r>
      <w:r>
        <w:rPr>
          <w:spacing w:val="-1"/>
        </w:rPr>
        <w:t xml:space="preserve"> </w:t>
      </w:r>
      <w:r>
        <w:t>кристаллизация. Удельная</w:t>
      </w:r>
      <w:r>
        <w:rPr>
          <w:spacing w:val="-1"/>
        </w:rPr>
        <w:t xml:space="preserve"> </w:t>
      </w:r>
      <w:r>
        <w:t>теплота</w:t>
      </w:r>
      <w:r>
        <w:rPr>
          <w:spacing w:val="-1"/>
        </w:rPr>
        <w:t xml:space="preserve"> </w:t>
      </w:r>
      <w:r>
        <w:t>плавления. Сублимация.</w:t>
      </w:r>
    </w:p>
    <w:p w:rsidR="00E0428A" w:rsidRDefault="001F0548">
      <w:pPr>
        <w:pStyle w:val="a5"/>
        <w:spacing w:before="1"/>
        <w:ind w:left="1121" w:firstLine="0"/>
      </w:pPr>
      <w:r>
        <w:t>Уравнение</w:t>
      </w:r>
      <w:r>
        <w:rPr>
          <w:spacing w:val="-6"/>
        </w:rPr>
        <w:t xml:space="preserve"> </w:t>
      </w:r>
      <w:r>
        <w:t>теплового</w:t>
      </w:r>
      <w:r>
        <w:rPr>
          <w:spacing w:val="-5"/>
        </w:rPr>
        <w:t xml:space="preserve"> </w:t>
      </w:r>
      <w:r>
        <w:t>баланса.</w:t>
      </w:r>
    </w:p>
    <w:p w:rsidR="00E0428A" w:rsidRDefault="001F0548">
      <w:pPr>
        <w:pStyle w:val="a5"/>
        <w:tabs>
          <w:tab w:val="left" w:pos="3082"/>
          <w:tab w:val="left" w:pos="4852"/>
          <w:tab w:val="left" w:pos="5625"/>
          <w:tab w:val="left" w:pos="7649"/>
          <w:tab w:val="left" w:pos="9592"/>
        </w:tabs>
        <w:spacing w:before="137" w:line="360" w:lineRule="auto"/>
        <w:ind w:right="203"/>
      </w:pPr>
      <w:r>
        <w:t>Технические</w:t>
      </w:r>
      <w:r>
        <w:tab/>
        <w:t>устройства</w:t>
      </w:r>
      <w:r>
        <w:tab/>
        <w:t>и</w:t>
      </w:r>
      <w:r>
        <w:tab/>
        <w:t>практическое</w:t>
      </w:r>
      <w:r>
        <w:tab/>
        <w:t>применение:</w:t>
      </w:r>
      <w:r>
        <w:tab/>
      </w:r>
      <w:r>
        <w:rPr>
          <w:spacing w:val="-1"/>
        </w:rPr>
        <w:t>гигрометр</w:t>
      </w:r>
      <w:r>
        <w:rPr>
          <w:spacing w:val="-58"/>
        </w:rPr>
        <w:t xml:space="preserve"> </w:t>
      </w:r>
      <w:r>
        <w:t>и        психрометр,       калориметр,       технологии       получения       современных        материалов,</w:t>
      </w:r>
      <w:r>
        <w:rPr>
          <w:spacing w:val="1"/>
        </w:rPr>
        <w:t xml:space="preserve"> </w:t>
      </w:r>
      <w:r>
        <w:t>в</w:t>
      </w:r>
      <w:r>
        <w:rPr>
          <w:spacing w:val="-2"/>
        </w:rPr>
        <w:t xml:space="preserve"> </w:t>
      </w:r>
      <w:r>
        <w:t>том числе</w:t>
      </w:r>
      <w:r>
        <w:rPr>
          <w:spacing w:val="-1"/>
        </w:rPr>
        <w:t xml:space="preserve"> </w:t>
      </w:r>
      <w:r>
        <w:t>наноматериалов,</w:t>
      </w:r>
      <w:r>
        <w:rPr>
          <w:spacing w:val="-1"/>
        </w:rPr>
        <w:t xml:space="preserve"> </w:t>
      </w:r>
      <w:r>
        <w:t>и нанотехнологии.</w:t>
      </w:r>
    </w:p>
    <w:p w:rsidR="00E0428A" w:rsidRDefault="001F0548">
      <w:pPr>
        <w:spacing w:before="1"/>
        <w:ind w:left="1121"/>
        <w:rPr>
          <w:i/>
          <w:sz w:val="24"/>
        </w:rPr>
      </w:pPr>
      <w:r>
        <w:rPr>
          <w:i/>
          <w:sz w:val="24"/>
        </w:rPr>
        <w:t>Демонстрации</w:t>
      </w:r>
    </w:p>
    <w:p w:rsidR="00E0428A" w:rsidRDefault="001F0548">
      <w:pPr>
        <w:pStyle w:val="a5"/>
        <w:spacing w:before="137" w:line="360" w:lineRule="auto"/>
        <w:ind w:left="1121" w:right="5945"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2"/>
        </w:rPr>
        <w:t xml:space="preserve"> </w:t>
      </w:r>
      <w:r>
        <w:t>измерения</w:t>
      </w:r>
      <w:r>
        <w:rPr>
          <w:spacing w:val="-1"/>
        </w:rPr>
        <w:t xml:space="preserve"> </w:t>
      </w:r>
      <w:r>
        <w:t>влажности.</w:t>
      </w:r>
    </w:p>
    <w:p w:rsidR="00E0428A" w:rsidRDefault="001F0548">
      <w:pPr>
        <w:pStyle w:val="a5"/>
        <w:spacing w:before="2" w:line="360" w:lineRule="auto"/>
        <w:ind w:left="1121" w:right="2936" w:firstLine="0"/>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spacing w:before="60"/>
        <w:ind w:left="1121"/>
        <w:rPr>
          <w:i/>
          <w:sz w:val="24"/>
        </w:rPr>
      </w:pPr>
      <w:r>
        <w:rPr>
          <w:i/>
          <w:sz w:val="24"/>
        </w:rPr>
        <w:lastRenderedPageBreak/>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40"/>
        <w:ind w:left="1121" w:firstLine="0"/>
        <w:jc w:val="left"/>
      </w:pPr>
      <w:r>
        <w:t>Измерение</w:t>
      </w:r>
      <w:r>
        <w:rPr>
          <w:spacing w:val="-7"/>
        </w:rPr>
        <w:t xml:space="preserve"> </w:t>
      </w:r>
      <w:r>
        <w:t>относительной</w:t>
      </w:r>
      <w:r>
        <w:rPr>
          <w:spacing w:val="-5"/>
        </w:rPr>
        <w:t xml:space="preserve"> </w:t>
      </w:r>
      <w:r>
        <w:t>влажности</w:t>
      </w:r>
      <w:r>
        <w:rPr>
          <w:spacing w:val="-5"/>
        </w:rPr>
        <w:t xml:space="preserve"> </w:t>
      </w:r>
      <w:r>
        <w:t>воздуха.</w:t>
      </w:r>
    </w:p>
    <w:p w:rsidR="00E0428A" w:rsidRDefault="001F0548" w:rsidP="00B95C42">
      <w:pPr>
        <w:pStyle w:val="a7"/>
        <w:numPr>
          <w:ilvl w:val="2"/>
          <w:numId w:val="64"/>
        </w:numPr>
        <w:tabs>
          <w:tab w:val="left" w:pos="1962"/>
        </w:tabs>
        <w:spacing w:before="137"/>
        <w:ind w:hanging="841"/>
        <w:jc w:val="both"/>
        <w:rPr>
          <w:sz w:val="24"/>
        </w:rPr>
      </w:pPr>
      <w:r>
        <w:rPr>
          <w:sz w:val="24"/>
        </w:rPr>
        <w:t>Раздел</w:t>
      </w:r>
      <w:r>
        <w:rPr>
          <w:spacing w:val="-6"/>
          <w:sz w:val="24"/>
        </w:rPr>
        <w:t xml:space="preserve"> </w:t>
      </w:r>
      <w:r>
        <w:rPr>
          <w:sz w:val="24"/>
        </w:rPr>
        <w:t>4.</w:t>
      </w:r>
      <w:r>
        <w:rPr>
          <w:spacing w:val="-5"/>
          <w:sz w:val="24"/>
        </w:rPr>
        <w:t xml:space="preserve"> </w:t>
      </w:r>
      <w:r>
        <w:rPr>
          <w:sz w:val="24"/>
        </w:rPr>
        <w:t>Электродинамика.</w:t>
      </w:r>
    </w:p>
    <w:p w:rsidR="00E0428A" w:rsidRDefault="001F0548" w:rsidP="00B95C42">
      <w:pPr>
        <w:pStyle w:val="a7"/>
        <w:numPr>
          <w:ilvl w:val="3"/>
          <w:numId w:val="64"/>
        </w:numPr>
        <w:tabs>
          <w:tab w:val="left" w:pos="2142"/>
        </w:tabs>
        <w:spacing w:before="139"/>
        <w:ind w:hanging="1021"/>
        <w:jc w:val="both"/>
        <w:rPr>
          <w:sz w:val="24"/>
        </w:rPr>
      </w:pPr>
      <w:r>
        <w:rPr>
          <w:sz w:val="24"/>
        </w:rPr>
        <w:t>Тема</w:t>
      </w:r>
      <w:r>
        <w:rPr>
          <w:spacing w:val="-4"/>
          <w:sz w:val="24"/>
        </w:rPr>
        <w:t xml:space="preserve"> </w:t>
      </w:r>
      <w:r>
        <w:rPr>
          <w:sz w:val="24"/>
        </w:rPr>
        <w:t>1.</w:t>
      </w:r>
      <w:r>
        <w:rPr>
          <w:spacing w:val="-3"/>
          <w:sz w:val="24"/>
        </w:rPr>
        <w:t xml:space="preserve"> </w:t>
      </w:r>
      <w:r>
        <w:rPr>
          <w:sz w:val="24"/>
        </w:rPr>
        <w:t>Электростатика.</w:t>
      </w:r>
    </w:p>
    <w:p w:rsidR="00E0428A" w:rsidRDefault="001F0548">
      <w:pPr>
        <w:pStyle w:val="a5"/>
        <w:spacing w:before="137" w:line="360" w:lineRule="auto"/>
        <w:ind w:right="197"/>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57"/>
        </w:rPr>
        <w:t xml:space="preserve"> </w:t>
      </w:r>
      <w:r>
        <w:t>диэлектрики</w:t>
      </w:r>
      <w:r>
        <w:rPr>
          <w:spacing w:val="-3"/>
        </w:rPr>
        <w:t xml:space="preserve"> </w:t>
      </w:r>
      <w:r>
        <w:t>и</w:t>
      </w:r>
      <w:r>
        <w:rPr>
          <w:spacing w:val="-1"/>
        </w:rPr>
        <w:t xml:space="preserve"> </w:t>
      </w:r>
      <w:r>
        <w:t>полупроводники.</w:t>
      </w:r>
      <w:r>
        <w:rPr>
          <w:spacing w:val="-1"/>
        </w:rPr>
        <w:t xml:space="preserve"> </w:t>
      </w:r>
      <w:r>
        <w:t>Закон сохранения</w:t>
      </w:r>
      <w:r>
        <w:rPr>
          <w:spacing w:val="-1"/>
        </w:rPr>
        <w:t xml:space="preserve"> </w:t>
      </w:r>
      <w:r>
        <w:t>электрического</w:t>
      </w:r>
      <w:r>
        <w:rPr>
          <w:spacing w:val="-1"/>
        </w:rPr>
        <w:t xml:space="preserve"> </w:t>
      </w:r>
      <w:r>
        <w:t>заряда.</w:t>
      </w:r>
    </w:p>
    <w:p w:rsidR="00E0428A" w:rsidRDefault="001F0548">
      <w:pPr>
        <w:pStyle w:val="a5"/>
        <w:spacing w:line="360" w:lineRule="auto"/>
        <w:ind w:right="194"/>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 Напряжѐнность электрического поля. Принцип суперпозиции электрических полей. Линии</w:t>
      </w:r>
      <w:r>
        <w:rPr>
          <w:spacing w:val="1"/>
        </w:rPr>
        <w:t xml:space="preserve"> </w:t>
      </w:r>
      <w:r>
        <w:t>напряжѐнности</w:t>
      </w:r>
      <w:r>
        <w:rPr>
          <w:spacing w:val="-3"/>
        </w:rPr>
        <w:t xml:space="preserve"> </w:t>
      </w:r>
      <w:r>
        <w:t>электрического поля.</w:t>
      </w:r>
    </w:p>
    <w:p w:rsidR="00E0428A" w:rsidRDefault="001F0548">
      <w:pPr>
        <w:pStyle w:val="a5"/>
        <w:spacing w:line="362" w:lineRule="auto"/>
        <w:ind w:right="203"/>
      </w:pPr>
      <w:r>
        <w:t>Работа сил электростатического поля.</w:t>
      </w:r>
      <w:r>
        <w:rPr>
          <w:spacing w:val="1"/>
        </w:rPr>
        <w:t xml:space="preserve"> </w:t>
      </w:r>
      <w:r>
        <w:t>Потенциал. Разность</w:t>
      </w:r>
      <w:r>
        <w:rPr>
          <w:spacing w:val="1"/>
        </w:rPr>
        <w:t xml:space="preserve"> </w:t>
      </w:r>
      <w:r>
        <w:t>потенциалов. Проводники и</w:t>
      </w:r>
      <w:r>
        <w:rPr>
          <w:spacing w:val="1"/>
        </w:rPr>
        <w:t xml:space="preserve"> </w:t>
      </w:r>
      <w:r>
        <w:t>диэлектрики</w:t>
      </w:r>
      <w:r>
        <w:rPr>
          <w:spacing w:val="-1"/>
        </w:rPr>
        <w:t xml:space="preserve"> </w:t>
      </w:r>
      <w:r>
        <w:t>в</w:t>
      </w:r>
      <w:r>
        <w:rPr>
          <w:spacing w:val="-2"/>
        </w:rPr>
        <w:t xml:space="preserve"> </w:t>
      </w:r>
      <w:r>
        <w:t>электростатическом</w:t>
      </w:r>
      <w:r>
        <w:rPr>
          <w:spacing w:val="-1"/>
        </w:rPr>
        <w:t xml:space="preserve"> </w:t>
      </w:r>
      <w:r>
        <w:t>поле.</w:t>
      </w:r>
      <w:r>
        <w:rPr>
          <w:spacing w:val="-1"/>
        </w:rPr>
        <w:t xml:space="preserve"> </w:t>
      </w:r>
      <w:r>
        <w:t>Диэлектрическая</w:t>
      </w:r>
      <w:r>
        <w:rPr>
          <w:spacing w:val="-1"/>
        </w:rPr>
        <w:t xml:space="preserve"> </w:t>
      </w:r>
      <w:r>
        <w:t>проницаемость.</w:t>
      </w:r>
    </w:p>
    <w:p w:rsidR="00E0428A" w:rsidRDefault="001F0548">
      <w:pPr>
        <w:pStyle w:val="a5"/>
        <w:spacing w:line="360" w:lineRule="auto"/>
        <w:ind w:right="196"/>
      </w:pPr>
      <w:r>
        <w:t>Электроѐмкость.</w:t>
      </w:r>
      <w:r>
        <w:rPr>
          <w:spacing w:val="1"/>
        </w:rPr>
        <w:t xml:space="preserve"> </w:t>
      </w:r>
      <w:r>
        <w:t>Конденсатор.</w:t>
      </w:r>
      <w:r>
        <w:rPr>
          <w:spacing w:val="1"/>
        </w:rPr>
        <w:t xml:space="preserve"> </w:t>
      </w:r>
      <w:r>
        <w:t>Электроѐмкость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E0428A" w:rsidRDefault="001F0548">
      <w:pPr>
        <w:pStyle w:val="a5"/>
        <w:spacing w:line="360" w:lineRule="auto"/>
        <w:ind w:right="202"/>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1"/>
        </w:rPr>
        <w:t xml:space="preserve"> </w:t>
      </w:r>
      <w:r>
        <w:t>принтер.</w:t>
      </w:r>
    </w:p>
    <w:p w:rsidR="00E0428A" w:rsidRDefault="001F0548">
      <w:pPr>
        <w:ind w:left="1121"/>
        <w:rPr>
          <w:i/>
          <w:sz w:val="24"/>
        </w:rPr>
      </w:pPr>
      <w:r>
        <w:rPr>
          <w:i/>
          <w:sz w:val="24"/>
        </w:rPr>
        <w:t>Демонстрации</w:t>
      </w:r>
    </w:p>
    <w:p w:rsidR="00E0428A" w:rsidRDefault="001F0548">
      <w:pPr>
        <w:pStyle w:val="a5"/>
        <w:spacing w:before="132" w:line="362" w:lineRule="auto"/>
        <w:ind w:left="1121" w:right="4894" w:firstLine="0"/>
        <w:jc w:val="left"/>
      </w:pPr>
      <w:r>
        <w:t>Устройство и принцип действия электрометра.</w:t>
      </w:r>
      <w:r>
        <w:rPr>
          <w:spacing w:val="-58"/>
        </w:rPr>
        <w:t xml:space="preserve"> </w:t>
      </w:r>
      <w:r>
        <w:t>Взаимодействие</w:t>
      </w:r>
      <w:r>
        <w:rPr>
          <w:spacing w:val="-3"/>
        </w:rPr>
        <w:t xml:space="preserve"> </w:t>
      </w:r>
      <w:r>
        <w:t>наэлектризованных</w:t>
      </w:r>
      <w:r>
        <w:rPr>
          <w:spacing w:val="-2"/>
        </w:rPr>
        <w:t xml:space="preserve"> </w:t>
      </w:r>
      <w:r>
        <w:t>тел.</w:t>
      </w:r>
    </w:p>
    <w:p w:rsidR="00E0428A" w:rsidRDefault="001F0548">
      <w:pPr>
        <w:pStyle w:val="a5"/>
        <w:spacing w:line="360" w:lineRule="auto"/>
        <w:ind w:left="1121" w:right="5546"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E0428A" w:rsidRDefault="001F0548">
      <w:pPr>
        <w:pStyle w:val="a5"/>
        <w:ind w:left="1121" w:firstLine="0"/>
        <w:jc w:val="left"/>
      </w:pPr>
      <w:r>
        <w:t>Диэлектрики</w:t>
      </w:r>
      <w:r>
        <w:rPr>
          <w:spacing w:val="-7"/>
        </w:rPr>
        <w:t xml:space="preserve"> </w:t>
      </w:r>
      <w:r>
        <w:t>в</w:t>
      </w:r>
      <w:r>
        <w:rPr>
          <w:spacing w:val="-7"/>
        </w:rPr>
        <w:t xml:space="preserve"> </w:t>
      </w:r>
      <w:r>
        <w:t>электростатическом</w:t>
      </w:r>
      <w:r>
        <w:rPr>
          <w:spacing w:val="-7"/>
        </w:rPr>
        <w:t xml:space="preserve"> </w:t>
      </w:r>
      <w:r>
        <w:t>поле.</w:t>
      </w:r>
    </w:p>
    <w:p w:rsidR="00E0428A" w:rsidRDefault="001F0548">
      <w:pPr>
        <w:pStyle w:val="a5"/>
        <w:spacing w:before="133" w:line="360" w:lineRule="auto"/>
        <w:ind w:right="314"/>
        <w:jc w:val="left"/>
      </w:pPr>
      <w:r>
        <w:t>Зависимость</w:t>
      </w:r>
      <w:r>
        <w:rPr>
          <w:spacing w:val="38"/>
        </w:rPr>
        <w:t xml:space="preserve"> </w:t>
      </w:r>
      <w:r>
        <w:t>электроѐмкости</w:t>
      </w:r>
      <w:r>
        <w:rPr>
          <w:spacing w:val="38"/>
        </w:rPr>
        <w:t xml:space="preserve"> </w:t>
      </w:r>
      <w:r>
        <w:t>плоского</w:t>
      </w:r>
      <w:r>
        <w:rPr>
          <w:spacing w:val="37"/>
        </w:rPr>
        <w:t xml:space="preserve"> </w:t>
      </w:r>
      <w:r>
        <w:t>конденсатора</w:t>
      </w:r>
      <w:r>
        <w:rPr>
          <w:spacing w:val="36"/>
        </w:rPr>
        <w:t xml:space="preserve"> </w:t>
      </w:r>
      <w:r>
        <w:t>от</w:t>
      </w:r>
      <w:r>
        <w:rPr>
          <w:spacing w:val="38"/>
        </w:rPr>
        <w:t xml:space="preserve"> </w:t>
      </w:r>
      <w:r>
        <w:t>площади</w:t>
      </w:r>
      <w:r>
        <w:rPr>
          <w:spacing w:val="38"/>
        </w:rPr>
        <w:t xml:space="preserve"> </w:t>
      </w:r>
      <w:r>
        <w:t>пластин,</w:t>
      </w:r>
      <w:r>
        <w:rPr>
          <w:spacing w:val="37"/>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E0428A" w:rsidRDefault="001F0548">
      <w:pPr>
        <w:pStyle w:val="a5"/>
        <w:ind w:left="1121" w:firstLine="0"/>
        <w:jc w:val="left"/>
      </w:pPr>
      <w:r>
        <w:t>Энергия</w:t>
      </w:r>
      <w:r>
        <w:rPr>
          <w:spacing w:val="-4"/>
        </w:rPr>
        <w:t xml:space="preserve"> </w:t>
      </w:r>
      <w:r>
        <w:t>заряженного</w:t>
      </w:r>
      <w:r>
        <w:rPr>
          <w:spacing w:val="-3"/>
        </w:rPr>
        <w:t xml:space="preserve"> </w:t>
      </w:r>
      <w:r>
        <w:t>конденсатора.</w:t>
      </w:r>
    </w:p>
    <w:p w:rsidR="00E0428A" w:rsidRDefault="001F0548">
      <w:pPr>
        <w:spacing w:before="140"/>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7"/>
        <w:ind w:left="1121" w:firstLine="0"/>
        <w:jc w:val="left"/>
      </w:pPr>
      <w:r>
        <w:t>Измерение</w:t>
      </w:r>
      <w:r>
        <w:rPr>
          <w:spacing w:val="-6"/>
        </w:rPr>
        <w:t xml:space="preserve"> </w:t>
      </w:r>
      <w:r>
        <w:t>электроѐмкости</w:t>
      </w:r>
      <w:r>
        <w:rPr>
          <w:spacing w:val="-4"/>
        </w:rPr>
        <w:t xml:space="preserve"> </w:t>
      </w:r>
      <w:r>
        <w:t>конденсатора.</w:t>
      </w:r>
    </w:p>
    <w:p w:rsidR="00E0428A" w:rsidRDefault="001F0548" w:rsidP="00B95C42">
      <w:pPr>
        <w:pStyle w:val="a7"/>
        <w:numPr>
          <w:ilvl w:val="3"/>
          <w:numId w:val="64"/>
        </w:numPr>
        <w:tabs>
          <w:tab w:val="left" w:pos="2142"/>
        </w:tabs>
        <w:spacing w:before="139"/>
        <w:ind w:hanging="1021"/>
        <w:rPr>
          <w:sz w:val="24"/>
        </w:rPr>
      </w:pPr>
      <w:r>
        <w:rPr>
          <w:sz w:val="24"/>
        </w:rPr>
        <w:t>Тема</w:t>
      </w:r>
      <w:r>
        <w:rPr>
          <w:spacing w:val="-4"/>
          <w:sz w:val="24"/>
        </w:rPr>
        <w:t xml:space="preserve"> </w:t>
      </w:r>
      <w:r>
        <w:rPr>
          <w:sz w:val="24"/>
        </w:rPr>
        <w:t>2.</w:t>
      </w:r>
      <w:r>
        <w:rPr>
          <w:spacing w:val="-2"/>
          <w:sz w:val="24"/>
        </w:rPr>
        <w:t xml:space="preserve"> </w:t>
      </w:r>
      <w:r>
        <w:rPr>
          <w:sz w:val="24"/>
        </w:rPr>
        <w:t>Постоянный</w:t>
      </w:r>
      <w:r>
        <w:rPr>
          <w:spacing w:val="-3"/>
          <w:sz w:val="24"/>
        </w:rPr>
        <w:t xml:space="preserve"> </w:t>
      </w:r>
      <w:r>
        <w:rPr>
          <w:sz w:val="24"/>
        </w:rPr>
        <w:t>электрический</w:t>
      </w:r>
      <w:r>
        <w:rPr>
          <w:spacing w:val="-4"/>
          <w:sz w:val="24"/>
        </w:rPr>
        <w:t xml:space="preserve"> </w:t>
      </w:r>
      <w:r>
        <w:rPr>
          <w:sz w:val="24"/>
        </w:rPr>
        <w:t>ток.</w:t>
      </w:r>
      <w:r>
        <w:rPr>
          <w:spacing w:val="-2"/>
          <w:sz w:val="24"/>
        </w:rPr>
        <w:t xml:space="preserve"> </w:t>
      </w:r>
      <w:r>
        <w:rPr>
          <w:sz w:val="24"/>
        </w:rPr>
        <w:t>Токи</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средах.</w:t>
      </w:r>
    </w:p>
    <w:p w:rsidR="00E0428A" w:rsidRDefault="001F0548">
      <w:pPr>
        <w:pStyle w:val="a5"/>
        <w:spacing w:before="137" w:line="360" w:lineRule="auto"/>
        <w:jc w:val="left"/>
      </w:pPr>
      <w:r>
        <w:t>Электрический</w:t>
      </w:r>
      <w:r>
        <w:rPr>
          <w:spacing w:val="47"/>
        </w:rPr>
        <w:t xml:space="preserve"> </w:t>
      </w:r>
      <w:r>
        <w:t>ток.</w:t>
      </w:r>
      <w:r>
        <w:rPr>
          <w:spacing w:val="48"/>
        </w:rPr>
        <w:t xml:space="preserve"> </w:t>
      </w:r>
      <w:r>
        <w:t>Условия</w:t>
      </w:r>
      <w:r>
        <w:rPr>
          <w:spacing w:val="48"/>
        </w:rPr>
        <w:t xml:space="preserve"> </w:t>
      </w:r>
      <w:r>
        <w:t>существования</w:t>
      </w:r>
      <w:r>
        <w:rPr>
          <w:spacing w:val="49"/>
        </w:rPr>
        <w:t xml:space="preserve"> </w:t>
      </w:r>
      <w:r>
        <w:t>электрического</w:t>
      </w:r>
      <w:r>
        <w:rPr>
          <w:spacing w:val="48"/>
        </w:rPr>
        <w:t xml:space="preserve"> </w:t>
      </w:r>
      <w:r>
        <w:t>тока.</w:t>
      </w:r>
      <w:r>
        <w:rPr>
          <w:spacing w:val="46"/>
        </w:rPr>
        <w:t xml:space="preserve"> </w:t>
      </w:r>
      <w:r>
        <w:t>Источники</w:t>
      </w:r>
      <w:r>
        <w:rPr>
          <w:spacing w:val="48"/>
        </w:rPr>
        <w:t xml:space="preserve"> </w:t>
      </w:r>
      <w:r>
        <w:t>тока.</w:t>
      </w:r>
      <w:r>
        <w:rPr>
          <w:spacing w:val="48"/>
        </w:rPr>
        <w:t xml:space="preserve"> </w:t>
      </w:r>
      <w:r>
        <w:t>Сила</w:t>
      </w:r>
      <w:r>
        <w:rPr>
          <w:spacing w:val="-57"/>
        </w:rPr>
        <w:t xml:space="preserve"> </w:t>
      </w:r>
      <w:r>
        <w:t>тока.</w:t>
      </w:r>
      <w:r>
        <w:rPr>
          <w:spacing w:val="-1"/>
        </w:rPr>
        <w:t xml:space="preserve"> </w:t>
      </w:r>
      <w:r>
        <w:t>Постоянный</w:t>
      </w:r>
      <w:r>
        <w:rPr>
          <w:spacing w:val="-2"/>
        </w:rPr>
        <w:t xml:space="preserve"> </w:t>
      </w:r>
      <w:r>
        <w:t>ток.</w:t>
      </w:r>
    </w:p>
    <w:p w:rsidR="00E0428A" w:rsidRDefault="001F0548">
      <w:pPr>
        <w:pStyle w:val="a5"/>
        <w:ind w:left="1121" w:firstLine="0"/>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t>цепи.</w:t>
      </w:r>
    </w:p>
    <w:p w:rsidR="00E0428A" w:rsidRDefault="001F0548">
      <w:pPr>
        <w:pStyle w:val="a5"/>
        <w:spacing w:before="139" w:line="360" w:lineRule="auto"/>
        <w:jc w:val="left"/>
      </w:pPr>
      <w:r>
        <w:t>Электрическое</w:t>
      </w:r>
      <w:r>
        <w:rPr>
          <w:spacing w:val="1"/>
        </w:rPr>
        <w:t xml:space="preserve"> </w:t>
      </w:r>
      <w:r>
        <w:t>сопротивление.</w:t>
      </w:r>
      <w:r>
        <w:rPr>
          <w:spacing w:val="2"/>
        </w:rPr>
        <w:t xml:space="preserve"> </w:t>
      </w:r>
      <w:r>
        <w:t>Удельное</w:t>
      </w:r>
      <w:r>
        <w:rPr>
          <w:spacing w:val="1"/>
        </w:rPr>
        <w:t xml:space="preserve"> </w:t>
      </w:r>
      <w:r>
        <w:t>сопротивление</w:t>
      </w:r>
      <w:r>
        <w:rPr>
          <w:spacing w:val="1"/>
        </w:rPr>
        <w:t xml:space="preserve"> </w:t>
      </w:r>
      <w:r>
        <w:t>вещества.</w:t>
      </w:r>
      <w:r>
        <w:rPr>
          <w:spacing w:val="2"/>
        </w:rPr>
        <w:t xml:space="preserve"> </w:t>
      </w:r>
      <w:r>
        <w:t>Последовательное,</w:t>
      </w:r>
      <w:r>
        <w:rPr>
          <w:spacing w:val="-57"/>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p>
    <w:p w:rsidR="00E0428A" w:rsidRDefault="001F0548">
      <w:pPr>
        <w:pStyle w:val="a5"/>
        <w:spacing w:before="1" w:line="360" w:lineRule="auto"/>
        <w:ind w:left="1121" w:firstLine="0"/>
        <w:jc w:val="left"/>
      </w:pPr>
      <w:r>
        <w:t>Работа электрического тока. Закон Джоуля–Ленца. Мощность электрического тока.</w:t>
      </w:r>
      <w:r>
        <w:rPr>
          <w:spacing w:val="1"/>
        </w:rPr>
        <w:t xml:space="preserve"> </w:t>
      </w:r>
      <w:r>
        <w:t>Электродвижущая</w:t>
      </w:r>
      <w:r>
        <w:rPr>
          <w:spacing w:val="1"/>
        </w:rPr>
        <w:t xml:space="preserve"> </w:t>
      </w:r>
      <w:r>
        <w:t>сила</w:t>
      </w:r>
      <w:r>
        <w:rPr>
          <w:spacing w:val="3"/>
        </w:rPr>
        <w:t xml:space="preserve"> </w:t>
      </w:r>
      <w:r>
        <w:t>и</w:t>
      </w:r>
      <w:r>
        <w:rPr>
          <w:spacing w:val="2"/>
        </w:rPr>
        <w:t xml:space="preserve"> </w:t>
      </w:r>
      <w:r>
        <w:t>внутреннее</w:t>
      </w:r>
      <w:r>
        <w:rPr>
          <w:spacing w:val="1"/>
        </w:rPr>
        <w:t xml:space="preserve"> </w:t>
      </w:r>
      <w:r>
        <w:t>сопротивление источника тока.</w:t>
      </w:r>
      <w:r>
        <w:rPr>
          <w:spacing w:val="-1"/>
        </w:rPr>
        <w:t xml:space="preserve"> </w:t>
      </w:r>
      <w:r>
        <w:t>Закон</w:t>
      </w:r>
      <w:r>
        <w:rPr>
          <w:spacing w:val="3"/>
        </w:rPr>
        <w:t xml:space="preserve"> </w:t>
      </w:r>
      <w:r>
        <w:t>Ома</w:t>
      </w:r>
      <w:r>
        <w:rPr>
          <w:spacing w:val="1"/>
        </w:rPr>
        <w:t xml:space="preserve"> </w:t>
      </w:r>
      <w:r>
        <w:t>для</w:t>
      </w:r>
      <w:r>
        <w:rPr>
          <w:spacing w:val="2"/>
        </w:rPr>
        <w:t xml:space="preserve"> </w:t>
      </w:r>
      <w:r>
        <w:t>полной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(замкнутой)</w:t>
      </w:r>
      <w:r>
        <w:rPr>
          <w:spacing w:val="-4"/>
        </w:rPr>
        <w:t xml:space="preserve"> </w:t>
      </w:r>
      <w:r>
        <w:t>электрической</w:t>
      </w:r>
      <w:r>
        <w:rPr>
          <w:spacing w:val="-4"/>
        </w:rPr>
        <w:t xml:space="preserve"> </w:t>
      </w:r>
      <w:r>
        <w:t>цепи.</w:t>
      </w:r>
      <w:r>
        <w:rPr>
          <w:spacing w:val="-4"/>
        </w:rPr>
        <w:t xml:space="preserve"> </w:t>
      </w:r>
      <w:r>
        <w:t>Короткое</w:t>
      </w:r>
      <w:r>
        <w:rPr>
          <w:spacing w:val="-5"/>
        </w:rPr>
        <w:t xml:space="preserve"> </w:t>
      </w:r>
      <w:r>
        <w:t>замыкание.</w:t>
      </w:r>
    </w:p>
    <w:p w:rsidR="00E0428A" w:rsidRDefault="001F0548">
      <w:pPr>
        <w:pStyle w:val="a5"/>
        <w:spacing w:before="140" w:line="360" w:lineRule="auto"/>
        <w:jc w:val="left"/>
      </w:pPr>
      <w:r>
        <w:t>Электронная</w:t>
      </w:r>
      <w:r>
        <w:rPr>
          <w:spacing w:val="4"/>
        </w:rPr>
        <w:t xml:space="preserve"> </w:t>
      </w:r>
      <w:r>
        <w:t>проводимость</w:t>
      </w:r>
      <w:r>
        <w:rPr>
          <w:spacing w:val="5"/>
        </w:rPr>
        <w:t xml:space="preserve"> </w:t>
      </w:r>
      <w:r>
        <w:t>твѐрдых</w:t>
      </w:r>
      <w:r>
        <w:rPr>
          <w:spacing w:val="6"/>
        </w:rPr>
        <w:t xml:space="preserve"> </w:t>
      </w:r>
      <w:r>
        <w:t>металлов.</w:t>
      </w:r>
      <w:r>
        <w:rPr>
          <w:spacing w:val="4"/>
        </w:rPr>
        <w:t xml:space="preserve"> </w:t>
      </w:r>
      <w:r>
        <w:t>Зависимость</w:t>
      </w:r>
      <w:r>
        <w:rPr>
          <w:spacing w:val="5"/>
        </w:rPr>
        <w:t xml:space="preserve"> </w:t>
      </w:r>
      <w:r>
        <w:t>сопротивления</w:t>
      </w:r>
      <w:r>
        <w:rPr>
          <w:spacing w:val="4"/>
        </w:rPr>
        <w:t xml:space="preserve"> </w:t>
      </w:r>
      <w:r>
        <w:t>металлов</w:t>
      </w:r>
      <w:r>
        <w:rPr>
          <w:spacing w:val="4"/>
        </w:rPr>
        <w:t xml:space="preserve"> </w:t>
      </w:r>
      <w:r>
        <w:t>от</w:t>
      </w:r>
      <w:r>
        <w:rPr>
          <w:spacing w:val="-57"/>
        </w:rPr>
        <w:t xml:space="preserve"> </w:t>
      </w:r>
      <w:r>
        <w:t>температуры.</w:t>
      </w:r>
      <w:r>
        <w:rPr>
          <w:spacing w:val="-1"/>
        </w:rPr>
        <w:t xml:space="preserve"> </w:t>
      </w:r>
      <w:r>
        <w:t>Сверхпроводимость.</w:t>
      </w:r>
    </w:p>
    <w:p w:rsidR="00E0428A" w:rsidRDefault="001F0548">
      <w:pPr>
        <w:pStyle w:val="a5"/>
        <w:ind w:left="1121" w:firstLine="0"/>
        <w:jc w:val="left"/>
      </w:pPr>
      <w:r>
        <w:t>Электрический</w:t>
      </w:r>
      <w:r>
        <w:rPr>
          <w:spacing w:val="-4"/>
        </w:rPr>
        <w:t xml:space="preserve"> </w:t>
      </w:r>
      <w:r>
        <w:t>ток</w:t>
      </w:r>
      <w:r>
        <w:rPr>
          <w:spacing w:val="-4"/>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2"/>
        </w:rPr>
        <w:t xml:space="preserve"> </w:t>
      </w:r>
      <w:r>
        <w:t>пучков.</w:t>
      </w:r>
    </w:p>
    <w:p w:rsidR="00E0428A" w:rsidRDefault="001F0548">
      <w:pPr>
        <w:pStyle w:val="a5"/>
        <w:spacing w:before="137" w:line="360" w:lineRule="auto"/>
        <w:jc w:val="left"/>
      </w:pPr>
      <w:r>
        <w:t>Полупроводники.</w:t>
      </w:r>
      <w:r>
        <w:rPr>
          <w:spacing w:val="1"/>
        </w:rPr>
        <w:t xml:space="preserve"> </w:t>
      </w:r>
      <w:r>
        <w:t>Собственная</w:t>
      </w:r>
      <w:r>
        <w:rPr>
          <w:spacing w:val="4"/>
        </w:rPr>
        <w:t xml:space="preserve"> </w:t>
      </w:r>
      <w:r>
        <w:t>и</w:t>
      </w:r>
      <w:r>
        <w:rPr>
          <w:spacing w:val="3"/>
        </w:rPr>
        <w:t xml:space="preserve"> </w:t>
      </w:r>
      <w:r>
        <w:t>примесная</w:t>
      </w:r>
      <w:r>
        <w:rPr>
          <w:spacing w:val="4"/>
        </w:rPr>
        <w:t xml:space="preserve"> </w:t>
      </w:r>
      <w:r>
        <w:t>проводимость</w:t>
      </w:r>
      <w:r>
        <w:rPr>
          <w:spacing w:val="4"/>
        </w:rPr>
        <w:t xml:space="preserve"> </w:t>
      </w:r>
      <w:r>
        <w:t>полупроводников.</w:t>
      </w:r>
      <w:r>
        <w:rPr>
          <w:spacing w:val="2"/>
        </w:rPr>
        <w:t xml:space="preserve"> </w:t>
      </w:r>
      <w:r>
        <w:t>Свойства</w:t>
      </w:r>
      <w:r>
        <w:rPr>
          <w:spacing w:val="3"/>
        </w:rPr>
        <w:t xml:space="preserve"> </w:t>
      </w:r>
      <w:r>
        <w:t>p–n-</w:t>
      </w:r>
      <w:r>
        <w:rPr>
          <w:spacing w:val="-57"/>
        </w:rPr>
        <w:t xml:space="preserve"> </w:t>
      </w:r>
      <w:r>
        <w:t>перехода.</w:t>
      </w:r>
      <w:r>
        <w:rPr>
          <w:spacing w:val="-1"/>
        </w:rPr>
        <w:t xml:space="preserve"> </w:t>
      </w:r>
      <w:r>
        <w:t>Полупроводниковые</w:t>
      </w:r>
      <w:r>
        <w:rPr>
          <w:spacing w:val="-1"/>
        </w:rPr>
        <w:t xml:space="preserve"> </w:t>
      </w:r>
      <w:r>
        <w:t>приборы.</w:t>
      </w:r>
    </w:p>
    <w:p w:rsidR="00E0428A" w:rsidRDefault="001F0548">
      <w:pPr>
        <w:pStyle w:val="a5"/>
        <w:ind w:left="1121" w:firstLine="0"/>
        <w:jc w:val="left"/>
      </w:pPr>
      <w:r>
        <w:t>Электрический ток</w:t>
      </w:r>
      <w:r>
        <w:rPr>
          <w:spacing w:val="1"/>
        </w:rPr>
        <w:t xml:space="preserve"> </w:t>
      </w:r>
      <w:r>
        <w:t>в</w:t>
      </w:r>
      <w:r>
        <w:rPr>
          <w:spacing w:val="2"/>
        </w:rPr>
        <w:t xml:space="preserve"> </w:t>
      </w:r>
      <w:r>
        <w:t>растворах</w:t>
      </w:r>
      <w:r>
        <w:rPr>
          <w:spacing w:val="4"/>
        </w:rPr>
        <w:t xml:space="preserve"> </w:t>
      </w:r>
      <w:r>
        <w:t>и</w:t>
      </w:r>
      <w:r>
        <w:rPr>
          <w:spacing w:val="1"/>
        </w:rPr>
        <w:t xml:space="preserve"> </w:t>
      </w:r>
      <w:r>
        <w:t>расплавах</w:t>
      </w:r>
      <w:r>
        <w:rPr>
          <w:spacing w:val="4"/>
        </w:rPr>
        <w:t xml:space="preserve"> </w:t>
      </w:r>
      <w:r>
        <w:t>электролитов.</w:t>
      </w:r>
      <w:r>
        <w:rPr>
          <w:spacing w:val="2"/>
        </w:rPr>
        <w:t xml:space="preserve"> </w:t>
      </w:r>
      <w:r>
        <w:t>Электролитическая</w:t>
      </w:r>
      <w:r>
        <w:rPr>
          <w:spacing w:val="2"/>
        </w:rPr>
        <w:t xml:space="preserve"> </w:t>
      </w:r>
      <w:r>
        <w:t>диссоциация.</w:t>
      </w:r>
    </w:p>
    <w:p w:rsidR="00E0428A" w:rsidRDefault="001F0548">
      <w:pPr>
        <w:pStyle w:val="a5"/>
        <w:spacing w:before="137"/>
        <w:ind w:firstLine="0"/>
        <w:jc w:val="left"/>
      </w:pPr>
      <w:r>
        <w:t>Электролиз.</w:t>
      </w:r>
    </w:p>
    <w:p w:rsidR="00E0428A" w:rsidRDefault="001F0548">
      <w:pPr>
        <w:pStyle w:val="a5"/>
        <w:spacing w:before="139"/>
        <w:ind w:left="1121" w:firstLine="0"/>
        <w:jc w:val="left"/>
      </w:pPr>
      <w:r>
        <w:t>Электрический</w:t>
      </w:r>
      <w:r>
        <w:rPr>
          <w:spacing w:val="40"/>
        </w:rPr>
        <w:t xml:space="preserve"> </w:t>
      </w:r>
      <w:r>
        <w:t>ток</w:t>
      </w:r>
      <w:r>
        <w:rPr>
          <w:spacing w:val="102"/>
        </w:rPr>
        <w:t xml:space="preserve"> </w:t>
      </w:r>
      <w:r>
        <w:t>в</w:t>
      </w:r>
      <w:r>
        <w:rPr>
          <w:spacing w:val="99"/>
        </w:rPr>
        <w:t xml:space="preserve"> </w:t>
      </w:r>
      <w:r>
        <w:t>газах.</w:t>
      </w:r>
      <w:r>
        <w:rPr>
          <w:spacing w:val="101"/>
        </w:rPr>
        <w:t xml:space="preserve"> </w:t>
      </w:r>
      <w:r>
        <w:t>Самостоятельный</w:t>
      </w:r>
      <w:r>
        <w:rPr>
          <w:spacing w:val="102"/>
        </w:rPr>
        <w:t xml:space="preserve"> </w:t>
      </w:r>
      <w:r>
        <w:t>и</w:t>
      </w:r>
      <w:r>
        <w:rPr>
          <w:spacing w:val="100"/>
        </w:rPr>
        <w:t xml:space="preserve"> </w:t>
      </w:r>
      <w:r>
        <w:t>несамостоятельный</w:t>
      </w:r>
      <w:r>
        <w:rPr>
          <w:spacing w:val="102"/>
        </w:rPr>
        <w:t xml:space="preserve"> </w:t>
      </w:r>
      <w:r>
        <w:t>разряд.</w:t>
      </w:r>
      <w:r>
        <w:rPr>
          <w:spacing w:val="102"/>
        </w:rPr>
        <w:t xml:space="preserve"> </w:t>
      </w:r>
      <w:r>
        <w:t>Молния.</w:t>
      </w:r>
    </w:p>
    <w:p w:rsidR="00E0428A" w:rsidRDefault="001F0548">
      <w:pPr>
        <w:pStyle w:val="a5"/>
        <w:spacing w:before="137"/>
        <w:ind w:firstLine="0"/>
        <w:jc w:val="left"/>
      </w:pPr>
      <w:r>
        <w:t>Плазма.</w:t>
      </w:r>
    </w:p>
    <w:p w:rsidR="00E0428A" w:rsidRDefault="001F0548">
      <w:pPr>
        <w:pStyle w:val="a5"/>
        <w:spacing w:before="140" w:line="360" w:lineRule="auto"/>
        <w:ind w:right="19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57"/>
        </w:rPr>
        <w:t xml:space="preserve"> </w:t>
      </w:r>
      <w:r>
        <w:t>гальваника.</w:t>
      </w:r>
    </w:p>
    <w:p w:rsidR="00E0428A" w:rsidRDefault="001F0548">
      <w:pPr>
        <w:ind w:left="1121"/>
        <w:rPr>
          <w:i/>
          <w:sz w:val="24"/>
        </w:rPr>
      </w:pPr>
      <w:r>
        <w:rPr>
          <w:i/>
          <w:sz w:val="24"/>
        </w:rPr>
        <w:t>Демонстрации</w:t>
      </w:r>
    </w:p>
    <w:p w:rsidR="00E0428A" w:rsidRDefault="001F0548">
      <w:pPr>
        <w:pStyle w:val="a5"/>
        <w:spacing w:before="137"/>
        <w:ind w:left="1121" w:firstLine="0"/>
        <w:jc w:val="left"/>
      </w:pPr>
      <w:r>
        <w:t>Измерение</w:t>
      </w:r>
      <w:r>
        <w:rPr>
          <w:spacing w:val="-3"/>
        </w:rPr>
        <w:t xml:space="preserve"> </w:t>
      </w:r>
      <w:r>
        <w:t>силы</w:t>
      </w:r>
      <w:r>
        <w:rPr>
          <w:spacing w:val="-1"/>
        </w:rPr>
        <w:t xml:space="preserve"> </w:t>
      </w:r>
      <w:r>
        <w:t>тока</w:t>
      </w:r>
      <w:r>
        <w:rPr>
          <w:spacing w:val="-2"/>
        </w:rPr>
        <w:t xml:space="preserve"> </w:t>
      </w:r>
      <w:r>
        <w:t>и</w:t>
      </w:r>
      <w:r>
        <w:rPr>
          <w:spacing w:val="-4"/>
        </w:rPr>
        <w:t xml:space="preserve"> </w:t>
      </w:r>
      <w:r>
        <w:t>напряжения.</w:t>
      </w:r>
    </w:p>
    <w:p w:rsidR="00E0428A" w:rsidRDefault="001F0548">
      <w:pPr>
        <w:pStyle w:val="a5"/>
        <w:spacing w:before="139" w:line="360" w:lineRule="auto"/>
        <w:jc w:val="left"/>
      </w:pPr>
      <w:r>
        <w:t>Зависимость</w:t>
      </w:r>
      <w:r>
        <w:rPr>
          <w:spacing w:val="8"/>
        </w:rPr>
        <w:t xml:space="preserve"> </w:t>
      </w:r>
      <w:r>
        <w:t>сопротивления</w:t>
      </w:r>
      <w:r>
        <w:rPr>
          <w:spacing w:val="7"/>
        </w:rPr>
        <w:t xml:space="preserve"> </w:t>
      </w:r>
      <w:r>
        <w:t>цилиндрических</w:t>
      </w:r>
      <w:r>
        <w:rPr>
          <w:spacing w:val="9"/>
        </w:rPr>
        <w:t xml:space="preserve"> </w:t>
      </w:r>
      <w:r>
        <w:t>проводников</w:t>
      </w:r>
      <w:r>
        <w:rPr>
          <w:spacing w:val="7"/>
        </w:rPr>
        <w:t xml:space="preserve"> </w:t>
      </w:r>
      <w:r>
        <w:t>от</w:t>
      </w:r>
      <w:r>
        <w:rPr>
          <w:spacing w:val="8"/>
        </w:rPr>
        <w:t xml:space="preserve"> </w:t>
      </w:r>
      <w:r>
        <w:t>длины,</w:t>
      </w:r>
      <w:r>
        <w:rPr>
          <w:spacing w:val="7"/>
        </w:rPr>
        <w:t xml:space="preserve"> </w:t>
      </w:r>
      <w:r>
        <w:t>площади</w:t>
      </w:r>
      <w:r>
        <w:rPr>
          <w:spacing w:val="10"/>
        </w:rPr>
        <w:t xml:space="preserve"> </w:t>
      </w:r>
      <w:r>
        <w:t>поперечного</w:t>
      </w:r>
      <w:r>
        <w:rPr>
          <w:spacing w:val="-57"/>
        </w:rPr>
        <w:t xml:space="preserve"> </w:t>
      </w:r>
      <w:r>
        <w:t>сечения</w:t>
      </w:r>
      <w:r>
        <w:rPr>
          <w:spacing w:val="-1"/>
        </w:rPr>
        <w:t xml:space="preserve"> </w:t>
      </w:r>
      <w:r>
        <w:t>и материала.</w:t>
      </w:r>
    </w:p>
    <w:p w:rsidR="00E0428A" w:rsidRDefault="001F0548">
      <w:pPr>
        <w:pStyle w:val="a5"/>
        <w:ind w:left="1121" w:firstLine="0"/>
        <w:jc w:val="left"/>
      </w:pPr>
      <w:r>
        <w:t>Смешанное</w:t>
      </w:r>
      <w:r>
        <w:rPr>
          <w:spacing w:val="-4"/>
        </w:rPr>
        <w:t xml:space="preserve"> </w:t>
      </w:r>
      <w:r>
        <w:t>соединение</w:t>
      </w:r>
      <w:r>
        <w:rPr>
          <w:spacing w:val="-3"/>
        </w:rPr>
        <w:t xml:space="preserve"> </w:t>
      </w:r>
      <w:r>
        <w:t>проводников.</w:t>
      </w:r>
    </w:p>
    <w:p w:rsidR="00E0428A" w:rsidRDefault="001F0548">
      <w:pPr>
        <w:pStyle w:val="a5"/>
        <w:spacing w:before="137" w:line="360" w:lineRule="auto"/>
        <w:ind w:right="196"/>
        <w:jc w:val="left"/>
      </w:pPr>
      <w:r>
        <w:t>Прямое</w:t>
      </w:r>
      <w:r>
        <w:rPr>
          <w:spacing w:val="10"/>
        </w:rPr>
        <w:t xml:space="preserve"> </w:t>
      </w:r>
      <w:r>
        <w:t>измерение</w:t>
      </w:r>
      <w:r>
        <w:rPr>
          <w:spacing w:val="11"/>
        </w:rPr>
        <w:t xml:space="preserve"> </w:t>
      </w:r>
      <w:r>
        <w:t>электродвижущей</w:t>
      </w:r>
      <w:r>
        <w:rPr>
          <w:spacing w:val="12"/>
        </w:rPr>
        <w:t xml:space="preserve"> </w:t>
      </w:r>
      <w:r>
        <w:t>силы.</w:t>
      </w:r>
      <w:r>
        <w:rPr>
          <w:spacing w:val="12"/>
        </w:rPr>
        <w:t xml:space="preserve"> </w:t>
      </w:r>
      <w:r>
        <w:t>Короткое</w:t>
      </w:r>
      <w:r>
        <w:rPr>
          <w:spacing w:val="10"/>
        </w:rPr>
        <w:t xml:space="preserve"> </w:t>
      </w:r>
      <w:r>
        <w:t>замыкание</w:t>
      </w:r>
      <w:r>
        <w:rPr>
          <w:spacing w:val="11"/>
        </w:rPr>
        <w:t xml:space="preserve"> </w:t>
      </w:r>
      <w:r>
        <w:t>гальванического</w:t>
      </w:r>
      <w:r>
        <w:rPr>
          <w:spacing w:val="11"/>
        </w:rPr>
        <w:t xml:space="preserve"> </w:t>
      </w:r>
      <w:r>
        <w:t>элемента</w:t>
      </w:r>
      <w:r>
        <w:rPr>
          <w:spacing w:val="-57"/>
        </w:rPr>
        <w:t xml:space="preserve"> </w:t>
      </w:r>
      <w:r>
        <w:t>и</w:t>
      </w:r>
      <w:r>
        <w:rPr>
          <w:spacing w:val="-1"/>
        </w:rPr>
        <w:t xml:space="preserve"> </w:t>
      </w:r>
      <w:r>
        <w:t>оценка</w:t>
      </w:r>
      <w:r>
        <w:rPr>
          <w:spacing w:val="-1"/>
        </w:rPr>
        <w:t xml:space="preserve"> </w:t>
      </w:r>
      <w:r>
        <w:t>внутреннего</w:t>
      </w:r>
      <w:r>
        <w:rPr>
          <w:spacing w:val="-1"/>
        </w:rPr>
        <w:t xml:space="preserve"> </w:t>
      </w:r>
      <w:r>
        <w:t>сопротивления.</w:t>
      </w:r>
    </w:p>
    <w:p w:rsidR="00E0428A" w:rsidRDefault="001F0548">
      <w:pPr>
        <w:pStyle w:val="a5"/>
        <w:spacing w:line="360" w:lineRule="auto"/>
        <w:ind w:left="1121" w:right="3436" w:firstLine="0"/>
        <w:jc w:val="left"/>
      </w:pPr>
      <w:r>
        <w:t>Зависимость</w:t>
      </w:r>
      <w:r>
        <w:rPr>
          <w:spacing w:val="-6"/>
        </w:rPr>
        <w:t xml:space="preserve"> </w:t>
      </w:r>
      <w:r>
        <w:t>сопротивления</w:t>
      </w:r>
      <w:r>
        <w:rPr>
          <w:spacing w:val="-5"/>
        </w:rPr>
        <w:t xml:space="preserve"> </w:t>
      </w:r>
      <w:r>
        <w:t>металлов</w:t>
      </w:r>
      <w:r>
        <w:rPr>
          <w:spacing w:val="-7"/>
        </w:rPr>
        <w:t xml:space="preserve"> </w:t>
      </w:r>
      <w:r>
        <w:t>от</w:t>
      </w:r>
      <w:r>
        <w:rPr>
          <w:spacing w:val="-5"/>
        </w:rPr>
        <w:t xml:space="preserve"> </w:t>
      </w:r>
      <w:r>
        <w:t>температуры.</w:t>
      </w:r>
      <w:r>
        <w:rPr>
          <w:spacing w:val="-57"/>
        </w:rPr>
        <w:t xml:space="preserve"> </w:t>
      </w:r>
      <w:r>
        <w:t>Проводимость</w:t>
      </w:r>
      <w:r>
        <w:rPr>
          <w:spacing w:val="-1"/>
        </w:rPr>
        <w:t xml:space="preserve"> </w:t>
      </w:r>
      <w:r>
        <w:t>электролитов.</w:t>
      </w:r>
    </w:p>
    <w:p w:rsidR="00E0428A" w:rsidRDefault="001F0548">
      <w:pPr>
        <w:pStyle w:val="a5"/>
        <w:spacing w:line="360" w:lineRule="auto"/>
        <w:ind w:left="1121" w:right="5366" w:firstLine="0"/>
        <w:jc w:val="left"/>
      </w:pPr>
      <w:r>
        <w:t>Искровой разряд и проводимость воздуха.</w:t>
      </w:r>
      <w:r>
        <w:rPr>
          <w:spacing w:val="-58"/>
        </w:rPr>
        <w:t xml:space="preserve"> </w:t>
      </w:r>
      <w:r>
        <w:t>Односторонняя</w:t>
      </w:r>
      <w:r>
        <w:rPr>
          <w:spacing w:val="-4"/>
        </w:rPr>
        <w:t xml:space="preserve"> </w:t>
      </w:r>
      <w:r>
        <w:t>проводимость</w:t>
      </w:r>
      <w:r>
        <w:rPr>
          <w:spacing w:val="-1"/>
        </w:rPr>
        <w:t xml:space="preserve"> </w:t>
      </w:r>
      <w:r>
        <w:t>диода.</w:t>
      </w:r>
    </w:p>
    <w:p w:rsidR="00E0428A" w:rsidRDefault="001F0548">
      <w:pPr>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40"/>
        <w:ind w:left="1121" w:firstLine="0"/>
        <w:jc w:val="left"/>
      </w:pPr>
      <w:r>
        <w:t>Изучение</w:t>
      </w:r>
      <w:r>
        <w:rPr>
          <w:spacing w:val="-3"/>
        </w:rPr>
        <w:t xml:space="preserve"> </w:t>
      </w:r>
      <w:r>
        <w:t>смешанного</w:t>
      </w:r>
      <w:r>
        <w:rPr>
          <w:spacing w:val="-2"/>
        </w:rPr>
        <w:t xml:space="preserve"> </w:t>
      </w:r>
      <w:r>
        <w:t>соединения</w:t>
      </w:r>
      <w:r>
        <w:rPr>
          <w:spacing w:val="-2"/>
        </w:rPr>
        <w:t xml:space="preserve"> </w:t>
      </w:r>
      <w:r>
        <w:t>резисторов.</w:t>
      </w:r>
    </w:p>
    <w:p w:rsidR="00E0428A" w:rsidRDefault="001F0548">
      <w:pPr>
        <w:pStyle w:val="a5"/>
        <w:spacing w:before="137" w:line="360" w:lineRule="auto"/>
        <w:ind w:left="1121" w:right="904" w:firstLine="0"/>
        <w:jc w:val="left"/>
      </w:pPr>
      <w:r>
        <w:t>Измерение электродвижущей силы источника тока и его внутреннего сопротивления.</w:t>
      </w:r>
      <w:r>
        <w:rPr>
          <w:spacing w:val="-57"/>
        </w:rPr>
        <w:t xml:space="preserve"> </w:t>
      </w:r>
      <w:r>
        <w:t>Наблюдение</w:t>
      </w:r>
      <w:r>
        <w:rPr>
          <w:spacing w:val="-2"/>
        </w:rPr>
        <w:t xml:space="preserve"> </w:t>
      </w:r>
      <w:r>
        <w:t>электролиза.</w:t>
      </w:r>
    </w:p>
    <w:p w:rsidR="00E0428A" w:rsidRDefault="001F0548" w:rsidP="00B95C42">
      <w:pPr>
        <w:pStyle w:val="a7"/>
        <w:numPr>
          <w:ilvl w:val="2"/>
          <w:numId w:val="64"/>
        </w:numPr>
        <w:tabs>
          <w:tab w:val="left" w:pos="1962"/>
        </w:tabs>
        <w:ind w:hanging="841"/>
        <w:rPr>
          <w:sz w:val="24"/>
        </w:rPr>
      </w:pPr>
      <w:r>
        <w:rPr>
          <w:sz w:val="24"/>
        </w:rPr>
        <w:t>Межпредметные</w:t>
      </w:r>
      <w:r>
        <w:rPr>
          <w:spacing w:val="-6"/>
          <w:sz w:val="24"/>
        </w:rPr>
        <w:t xml:space="preserve"> </w:t>
      </w:r>
      <w:r>
        <w:rPr>
          <w:sz w:val="24"/>
        </w:rPr>
        <w:t>связи.</w:t>
      </w:r>
    </w:p>
    <w:p w:rsidR="00E0428A" w:rsidRDefault="001F0548">
      <w:pPr>
        <w:pStyle w:val="a5"/>
        <w:spacing w:before="139" w:line="360" w:lineRule="auto"/>
        <w:ind w:right="19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E0428A" w:rsidRDefault="001F0548">
      <w:pPr>
        <w:pStyle w:val="a5"/>
        <w:spacing w:line="360" w:lineRule="auto"/>
        <w:ind w:right="19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4"/>
      </w:pPr>
      <w:r>
        <w:rPr>
          <w:i/>
        </w:rPr>
        <w:lastRenderedPageBreak/>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3"/>
        </w:rPr>
        <w:t xml:space="preserve"> </w:t>
      </w:r>
      <w:r>
        <w:t>тождество,</w:t>
      </w:r>
      <w:r>
        <w:rPr>
          <w:spacing w:val="-2"/>
        </w:rPr>
        <w:t xml:space="preserve"> </w:t>
      </w:r>
      <w:r>
        <w:t>векторы</w:t>
      </w:r>
      <w:r>
        <w:rPr>
          <w:spacing w:val="-1"/>
        </w:rPr>
        <w:t xml:space="preserve"> </w:t>
      </w:r>
      <w:r>
        <w:t>и</w:t>
      </w:r>
      <w:r>
        <w:rPr>
          <w:spacing w:val="-2"/>
        </w:rPr>
        <w:t xml:space="preserve"> </w:t>
      </w:r>
      <w:r>
        <w:t>их</w:t>
      </w:r>
      <w:r>
        <w:rPr>
          <w:spacing w:val="-2"/>
        </w:rPr>
        <w:t xml:space="preserve"> </w:t>
      </w:r>
      <w:r>
        <w:t>проекции</w:t>
      </w:r>
      <w:r>
        <w:rPr>
          <w:spacing w:val="-1"/>
        </w:rPr>
        <w:t xml:space="preserve"> </w:t>
      </w:r>
      <w:r>
        <w:t>на</w:t>
      </w:r>
      <w:r>
        <w:rPr>
          <w:spacing w:val="-2"/>
        </w:rPr>
        <w:t xml:space="preserve"> </w:t>
      </w:r>
      <w:r>
        <w:t>оси</w:t>
      </w:r>
      <w:r>
        <w:rPr>
          <w:spacing w:val="-4"/>
        </w:rPr>
        <w:t xml:space="preserve"> </w:t>
      </w:r>
      <w:r>
        <w:t>координат,</w:t>
      </w:r>
      <w:r>
        <w:rPr>
          <w:spacing w:val="-1"/>
        </w:rPr>
        <w:t xml:space="preserve"> </w:t>
      </w:r>
      <w:r>
        <w:t>сложение</w:t>
      </w:r>
      <w:r>
        <w:rPr>
          <w:spacing w:val="-2"/>
        </w:rPr>
        <w:t xml:space="preserve"> </w:t>
      </w:r>
      <w:r>
        <w:t>векторов.</w:t>
      </w:r>
    </w:p>
    <w:p w:rsidR="00E0428A" w:rsidRDefault="001F0548">
      <w:pPr>
        <w:pStyle w:val="a5"/>
        <w:spacing w:before="2" w:line="360" w:lineRule="auto"/>
        <w:ind w:right="206"/>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3"/>
        </w:rPr>
        <w:t xml:space="preserve"> </w:t>
      </w:r>
      <w:r>
        <w:t>(виды</w:t>
      </w:r>
      <w:r>
        <w:rPr>
          <w:spacing w:val="-3"/>
        </w:rPr>
        <w:t xml:space="preserve"> </w:t>
      </w:r>
      <w:r>
        <w:t>теплопередачи,</w:t>
      </w:r>
      <w:r>
        <w:rPr>
          <w:spacing w:val="-2"/>
        </w:rPr>
        <w:t xml:space="preserve"> </w:t>
      </w:r>
      <w:r>
        <w:t>тепловое</w:t>
      </w:r>
      <w:r>
        <w:rPr>
          <w:spacing w:val="-5"/>
        </w:rPr>
        <w:t xml:space="preserve"> </w:t>
      </w:r>
      <w:r>
        <w:t>равновесие),</w:t>
      </w:r>
      <w:r>
        <w:rPr>
          <w:spacing w:val="-2"/>
        </w:rPr>
        <w:t xml:space="preserve"> </w:t>
      </w:r>
      <w:r>
        <w:t>электрические</w:t>
      </w:r>
      <w:r>
        <w:rPr>
          <w:spacing w:val="-4"/>
        </w:rPr>
        <w:t xml:space="preserve"> </w:t>
      </w:r>
      <w:r>
        <w:t>явления</w:t>
      </w:r>
      <w:r>
        <w:rPr>
          <w:spacing w:val="-2"/>
        </w:rPr>
        <w:t xml:space="preserve"> </w:t>
      </w:r>
      <w:r>
        <w:t>в</w:t>
      </w:r>
      <w:r>
        <w:rPr>
          <w:spacing w:val="-4"/>
        </w:rPr>
        <w:t xml:space="preserve"> </w:t>
      </w:r>
      <w:r>
        <w:t>живой</w:t>
      </w:r>
      <w:r>
        <w:rPr>
          <w:spacing w:val="-2"/>
        </w:rPr>
        <w:t xml:space="preserve"> </w:t>
      </w:r>
      <w:r>
        <w:t>природе.</w:t>
      </w:r>
    </w:p>
    <w:p w:rsidR="00E0428A" w:rsidRDefault="001F0548">
      <w:pPr>
        <w:pStyle w:val="a5"/>
        <w:spacing w:line="360" w:lineRule="auto"/>
        <w:ind w:right="196"/>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60"/>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твѐрдых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2"/>
        </w:rPr>
        <w:t xml:space="preserve"> </w:t>
      </w:r>
      <w:r>
        <w:t>электролитическая диссоциация, гальваника.</w:t>
      </w:r>
    </w:p>
    <w:p w:rsidR="00E0428A" w:rsidRDefault="001F0548">
      <w:pPr>
        <w:pStyle w:val="a5"/>
        <w:spacing w:line="275" w:lineRule="exact"/>
        <w:ind w:left="1121" w:firstLine="0"/>
      </w:pPr>
      <w:r>
        <w:rPr>
          <w:i/>
        </w:rPr>
        <w:t>География:</w:t>
      </w:r>
      <w:r>
        <w:rPr>
          <w:i/>
          <w:spacing w:val="-4"/>
        </w:rPr>
        <w:t xml:space="preserve"> </w:t>
      </w:r>
      <w:r>
        <w:t>влажность</w:t>
      </w:r>
      <w:r>
        <w:rPr>
          <w:spacing w:val="-3"/>
        </w:rPr>
        <w:t xml:space="preserve"> </w:t>
      </w:r>
      <w:r>
        <w:t>воздуха,</w:t>
      </w:r>
      <w:r>
        <w:rPr>
          <w:spacing w:val="-3"/>
        </w:rPr>
        <w:t xml:space="preserve"> </w:t>
      </w:r>
      <w:r>
        <w:t>ветры,</w:t>
      </w:r>
      <w:r>
        <w:rPr>
          <w:spacing w:val="-3"/>
        </w:rPr>
        <w:t xml:space="preserve"> </w:t>
      </w:r>
      <w:r>
        <w:t>барометр,</w:t>
      </w:r>
      <w:r>
        <w:rPr>
          <w:spacing w:val="-3"/>
        </w:rPr>
        <w:t xml:space="preserve"> </w:t>
      </w:r>
      <w:r>
        <w:t>термометр.</w:t>
      </w:r>
    </w:p>
    <w:p w:rsidR="00E0428A" w:rsidRDefault="001F0548">
      <w:pPr>
        <w:pStyle w:val="a5"/>
        <w:tabs>
          <w:tab w:val="left" w:pos="2017"/>
          <w:tab w:val="left" w:pos="4122"/>
          <w:tab w:val="left" w:pos="6362"/>
          <w:tab w:val="left" w:pos="7765"/>
          <w:tab w:val="left" w:pos="9672"/>
        </w:tabs>
        <w:spacing w:before="137" w:line="360" w:lineRule="auto"/>
        <w:ind w:right="197"/>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учѐт</w:t>
      </w:r>
      <w:r>
        <w:rPr>
          <w:spacing w:val="1"/>
        </w:rPr>
        <w:t xml:space="preserve"> </w:t>
      </w:r>
      <w:r>
        <w:t>трения</w:t>
      </w:r>
      <w:r>
        <w:rPr>
          <w:spacing w:val="60"/>
        </w:rPr>
        <w:t xml:space="preserve"> </w:t>
      </w:r>
      <w:r>
        <w:t>в</w:t>
      </w:r>
      <w:r>
        <w:rPr>
          <w:spacing w:val="1"/>
        </w:rPr>
        <w:t xml:space="preserve"> </w:t>
      </w:r>
      <w:r>
        <w:t>технике,</w:t>
      </w:r>
      <w:r>
        <w:tab/>
        <w:t>подшипники,</w:t>
      </w:r>
      <w:r>
        <w:tab/>
        <w:t>использование</w:t>
      </w:r>
      <w:r>
        <w:tab/>
        <w:t>закона</w:t>
      </w:r>
      <w:r>
        <w:tab/>
        <w:t>сохранения</w:t>
      </w:r>
      <w:r>
        <w:tab/>
        <w:t>импульса</w:t>
      </w:r>
      <w:r>
        <w:rPr>
          <w:spacing w:val="-58"/>
        </w:rPr>
        <w:t xml:space="preserve"> </w:t>
      </w:r>
      <w:r>
        <w:t>в технике (ракета, водомѐт и другие), двигатель внутреннего сгорания, паровая турбина, 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E0428A" w:rsidRDefault="001F0548" w:rsidP="00B95C42">
      <w:pPr>
        <w:pStyle w:val="a7"/>
        <w:numPr>
          <w:ilvl w:val="1"/>
          <w:numId w:val="64"/>
        </w:numPr>
        <w:tabs>
          <w:tab w:val="left" w:pos="1782"/>
        </w:tabs>
        <w:spacing w:before="2"/>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64"/>
        </w:numPr>
        <w:tabs>
          <w:tab w:val="left" w:pos="1962"/>
        </w:tabs>
        <w:spacing w:before="137"/>
        <w:ind w:hanging="841"/>
        <w:jc w:val="both"/>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E0428A" w:rsidRDefault="001F0548" w:rsidP="00B95C42">
      <w:pPr>
        <w:pStyle w:val="a7"/>
        <w:numPr>
          <w:ilvl w:val="3"/>
          <w:numId w:val="64"/>
        </w:numPr>
        <w:tabs>
          <w:tab w:val="left" w:pos="2142"/>
        </w:tabs>
        <w:spacing w:before="140"/>
        <w:ind w:hanging="1021"/>
        <w:jc w:val="both"/>
        <w:rPr>
          <w:sz w:val="24"/>
        </w:rPr>
      </w:pPr>
      <w:r>
        <w:rPr>
          <w:sz w:val="24"/>
        </w:rPr>
        <w:t>Тема</w:t>
      </w:r>
      <w:r>
        <w:rPr>
          <w:spacing w:val="-5"/>
          <w:sz w:val="24"/>
        </w:rPr>
        <w:t xml:space="preserve"> </w:t>
      </w:r>
      <w:r>
        <w:rPr>
          <w:sz w:val="24"/>
        </w:rPr>
        <w:t>3.</w:t>
      </w:r>
      <w:r>
        <w:rPr>
          <w:spacing w:val="-3"/>
          <w:sz w:val="24"/>
        </w:rPr>
        <w:t xml:space="preserve"> </w:t>
      </w:r>
      <w:r>
        <w:rPr>
          <w:sz w:val="24"/>
        </w:rPr>
        <w:t>Магнитное</w:t>
      </w:r>
      <w:r>
        <w:rPr>
          <w:spacing w:val="-4"/>
          <w:sz w:val="24"/>
        </w:rPr>
        <w:t xml:space="preserve"> </w:t>
      </w:r>
      <w:r>
        <w:rPr>
          <w:sz w:val="24"/>
        </w:rPr>
        <w:t>поле.</w:t>
      </w:r>
      <w:r>
        <w:rPr>
          <w:spacing w:val="-4"/>
          <w:sz w:val="24"/>
        </w:rPr>
        <w:t xml:space="preserve"> </w:t>
      </w:r>
      <w:r>
        <w:rPr>
          <w:sz w:val="24"/>
        </w:rPr>
        <w:t>Электромагнитная</w:t>
      </w:r>
      <w:r>
        <w:rPr>
          <w:spacing w:val="-3"/>
          <w:sz w:val="24"/>
        </w:rPr>
        <w:t xml:space="preserve"> </w:t>
      </w:r>
      <w:r>
        <w:rPr>
          <w:sz w:val="24"/>
        </w:rPr>
        <w:t>индукция.</w:t>
      </w:r>
    </w:p>
    <w:p w:rsidR="00E0428A" w:rsidRDefault="001F0548">
      <w:pPr>
        <w:pStyle w:val="a5"/>
        <w:spacing w:before="136" w:line="360" w:lineRule="auto"/>
        <w:ind w:right="205"/>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 магнитной</w:t>
      </w:r>
      <w:r>
        <w:rPr>
          <w:spacing w:val="-1"/>
        </w:rPr>
        <w:t xml:space="preserve"> </w:t>
      </w:r>
      <w:r>
        <w:t>индукции поля постоянных</w:t>
      </w:r>
      <w:r>
        <w:rPr>
          <w:spacing w:val="1"/>
        </w:rPr>
        <w:t xml:space="preserve"> </w:t>
      </w:r>
      <w:r>
        <w:t>магнитов.</w:t>
      </w:r>
    </w:p>
    <w:p w:rsidR="00E0428A" w:rsidRDefault="001F0548">
      <w:pPr>
        <w:pStyle w:val="a5"/>
        <w:spacing w:before="2" w:line="360" w:lineRule="auto"/>
        <w:ind w:right="203"/>
      </w:pPr>
      <w:r>
        <w:t>Магнитное поле проводника с током. Картина линий индукции магнитного поля 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1"/>
        </w:rPr>
        <w:t xml:space="preserve"> </w:t>
      </w:r>
      <w:r>
        <w:t>Взаимодействие</w:t>
      </w:r>
      <w:r>
        <w:rPr>
          <w:spacing w:val="-2"/>
        </w:rPr>
        <w:t xml:space="preserve"> </w:t>
      </w:r>
      <w:r>
        <w:t>проводников с</w:t>
      </w:r>
      <w:r>
        <w:rPr>
          <w:spacing w:val="-2"/>
        </w:rPr>
        <w:t xml:space="preserve"> </w:t>
      </w:r>
      <w:r>
        <w:t>током.</w:t>
      </w:r>
    </w:p>
    <w:p w:rsidR="00E0428A" w:rsidRDefault="001F0548">
      <w:pPr>
        <w:pStyle w:val="a5"/>
        <w:spacing w:line="275" w:lineRule="exact"/>
        <w:ind w:left="1121" w:firstLine="0"/>
      </w:pPr>
      <w:r>
        <w:t>Сила</w:t>
      </w:r>
      <w:r>
        <w:rPr>
          <w:spacing w:val="-4"/>
        </w:rPr>
        <w:t xml:space="preserve"> </w:t>
      </w:r>
      <w:r>
        <w:t>Ампера,</w:t>
      </w:r>
      <w:r>
        <w:rPr>
          <w:spacing w:val="-2"/>
        </w:rPr>
        <w:t xml:space="preserve"> </w:t>
      </w:r>
      <w:r>
        <w:t>еѐ</w:t>
      </w:r>
      <w:r>
        <w:rPr>
          <w:spacing w:val="-3"/>
        </w:rPr>
        <w:t xml:space="preserve"> </w:t>
      </w:r>
      <w:r>
        <w:t>модуль</w:t>
      </w:r>
      <w:r>
        <w:rPr>
          <w:spacing w:val="-2"/>
        </w:rPr>
        <w:t xml:space="preserve"> </w:t>
      </w:r>
      <w:r>
        <w:t>и</w:t>
      </w:r>
      <w:r>
        <w:rPr>
          <w:spacing w:val="-2"/>
        </w:rPr>
        <w:t xml:space="preserve"> </w:t>
      </w:r>
      <w:r>
        <w:t>направление.</w:t>
      </w:r>
    </w:p>
    <w:p w:rsidR="00E0428A" w:rsidRDefault="001F0548">
      <w:pPr>
        <w:pStyle w:val="a5"/>
        <w:spacing w:before="139" w:line="360" w:lineRule="auto"/>
        <w:ind w:right="199"/>
      </w:pPr>
      <w:r>
        <w:t xml:space="preserve">Сила   </w:t>
      </w:r>
      <w:r>
        <w:rPr>
          <w:spacing w:val="13"/>
        </w:rPr>
        <w:t xml:space="preserve"> </w:t>
      </w:r>
      <w:r>
        <w:t xml:space="preserve">Лоренца,    </w:t>
      </w:r>
      <w:r>
        <w:rPr>
          <w:spacing w:val="12"/>
        </w:rPr>
        <w:t xml:space="preserve"> </w:t>
      </w:r>
      <w:r>
        <w:t xml:space="preserve">еѐ    </w:t>
      </w:r>
      <w:r>
        <w:rPr>
          <w:spacing w:val="12"/>
        </w:rPr>
        <w:t xml:space="preserve"> </w:t>
      </w:r>
      <w:r>
        <w:t xml:space="preserve">модуль    </w:t>
      </w:r>
      <w:r>
        <w:rPr>
          <w:spacing w:val="14"/>
        </w:rPr>
        <w:t xml:space="preserve"> </w:t>
      </w:r>
      <w:r>
        <w:t xml:space="preserve">и    </w:t>
      </w:r>
      <w:r>
        <w:rPr>
          <w:spacing w:val="13"/>
        </w:rPr>
        <w:t xml:space="preserve"> </w:t>
      </w:r>
      <w:r>
        <w:t xml:space="preserve">направление.    </w:t>
      </w:r>
      <w:r>
        <w:rPr>
          <w:spacing w:val="13"/>
        </w:rPr>
        <w:t xml:space="preserve"> </w:t>
      </w:r>
      <w:r>
        <w:t xml:space="preserve">Движение    </w:t>
      </w:r>
      <w:r>
        <w:rPr>
          <w:spacing w:val="12"/>
        </w:rPr>
        <w:t xml:space="preserve"> </w:t>
      </w:r>
      <w:r>
        <w:t xml:space="preserve">заряженной    </w:t>
      </w:r>
      <w:r>
        <w:rPr>
          <w:spacing w:val="13"/>
        </w:rPr>
        <w:t xml:space="preserve"> </w:t>
      </w:r>
      <w:r>
        <w:t>частицы</w:t>
      </w:r>
      <w:r>
        <w:rPr>
          <w:spacing w:val="-58"/>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 Работа</w:t>
      </w:r>
      <w:r>
        <w:rPr>
          <w:spacing w:val="-1"/>
        </w:rPr>
        <w:t xml:space="preserve"> </w:t>
      </w:r>
      <w:r>
        <w:t>силы</w:t>
      </w:r>
      <w:r>
        <w:rPr>
          <w:spacing w:val="-2"/>
        </w:rPr>
        <w:t xml:space="preserve"> </w:t>
      </w:r>
      <w:r>
        <w:t>Лоренца.</w:t>
      </w:r>
    </w:p>
    <w:p w:rsidR="00E0428A" w:rsidRDefault="001F0548">
      <w:pPr>
        <w:pStyle w:val="a5"/>
        <w:spacing w:before="1"/>
        <w:ind w:left="1121" w:firstLine="0"/>
      </w:pPr>
      <w:r>
        <w:t xml:space="preserve">Явление   </w:t>
      </w:r>
      <w:r>
        <w:rPr>
          <w:spacing w:val="49"/>
        </w:rPr>
        <w:t xml:space="preserve"> </w:t>
      </w:r>
      <w:r>
        <w:t xml:space="preserve">электромагнитной    </w:t>
      </w:r>
      <w:r>
        <w:rPr>
          <w:spacing w:val="49"/>
        </w:rPr>
        <w:t xml:space="preserve"> </w:t>
      </w:r>
      <w:r>
        <w:t xml:space="preserve">индукции.    </w:t>
      </w:r>
      <w:r>
        <w:rPr>
          <w:spacing w:val="46"/>
        </w:rPr>
        <w:t xml:space="preserve"> </w:t>
      </w:r>
      <w:r>
        <w:t xml:space="preserve">Поток    </w:t>
      </w:r>
      <w:r>
        <w:rPr>
          <w:spacing w:val="49"/>
        </w:rPr>
        <w:t xml:space="preserve"> </w:t>
      </w:r>
      <w:r>
        <w:t xml:space="preserve">вектора    </w:t>
      </w:r>
      <w:r>
        <w:rPr>
          <w:spacing w:val="50"/>
        </w:rPr>
        <w:t xml:space="preserve"> </w:t>
      </w:r>
      <w:r>
        <w:t xml:space="preserve">магнитной    </w:t>
      </w:r>
      <w:r>
        <w:rPr>
          <w:spacing w:val="50"/>
        </w:rPr>
        <w:t xml:space="preserve"> </w:t>
      </w:r>
      <w:r>
        <w:t>индукции.</w:t>
      </w:r>
    </w:p>
    <w:p w:rsidR="00E0428A" w:rsidRDefault="001F0548">
      <w:pPr>
        <w:pStyle w:val="a5"/>
        <w:spacing w:before="136"/>
        <w:ind w:firstLine="0"/>
      </w:pPr>
      <w:r>
        <w:t>Электродвижущая</w:t>
      </w:r>
      <w:r>
        <w:rPr>
          <w:spacing w:val="-6"/>
        </w:rPr>
        <w:t xml:space="preserve"> </w:t>
      </w:r>
      <w:r>
        <w:t>сила</w:t>
      </w:r>
      <w:r>
        <w:rPr>
          <w:spacing w:val="-4"/>
        </w:rPr>
        <w:t xml:space="preserve"> </w:t>
      </w:r>
      <w:r>
        <w:t>индукции.</w:t>
      </w:r>
      <w:r>
        <w:rPr>
          <w:spacing w:val="-5"/>
        </w:rPr>
        <w:t xml:space="preserve"> </w:t>
      </w:r>
      <w:r>
        <w:t>Закон</w:t>
      </w:r>
      <w:r>
        <w:rPr>
          <w:spacing w:val="-5"/>
        </w:rPr>
        <w:t xml:space="preserve"> </w:t>
      </w:r>
      <w:r>
        <w:t>электромагнитной</w:t>
      </w:r>
      <w:r>
        <w:rPr>
          <w:spacing w:val="-5"/>
        </w:rPr>
        <w:t xml:space="preserve"> </w:t>
      </w:r>
      <w:r>
        <w:t>индукции</w:t>
      </w:r>
      <w:r>
        <w:rPr>
          <w:spacing w:val="-6"/>
        </w:rPr>
        <w:t xml:space="preserve"> </w:t>
      </w:r>
      <w:r>
        <w:t>Фарадея.</w:t>
      </w:r>
    </w:p>
    <w:p w:rsidR="00E0428A" w:rsidRDefault="001F0548">
      <w:pPr>
        <w:pStyle w:val="a5"/>
        <w:spacing w:before="140" w:line="360" w:lineRule="auto"/>
        <w:ind w:right="205"/>
      </w:pPr>
      <w:r>
        <w:t>Вихревое электрическое поле. Электродвижущая сила индукции в проводнике, движущемся</w:t>
      </w:r>
      <w:r>
        <w:rPr>
          <w:spacing w:val="-57"/>
        </w:rPr>
        <w:t xml:space="preserve"> </w:t>
      </w:r>
      <w:r>
        <w:t>поступательно</w:t>
      </w:r>
      <w:r>
        <w:rPr>
          <w:spacing w:val="-1"/>
        </w:rPr>
        <w:t xml:space="preserve"> </w:t>
      </w:r>
      <w:r>
        <w:t>в</w:t>
      </w:r>
      <w:r>
        <w:rPr>
          <w:spacing w:val="-1"/>
        </w:rPr>
        <w:t xml:space="preserve"> </w:t>
      </w:r>
      <w:r>
        <w:t>однородном</w:t>
      </w:r>
      <w:r>
        <w:rPr>
          <w:spacing w:val="-1"/>
        </w:rPr>
        <w:t xml:space="preserve"> </w:t>
      </w:r>
      <w:r>
        <w:t>магнитном</w:t>
      </w:r>
      <w:r>
        <w:rPr>
          <w:spacing w:val="-4"/>
        </w:rPr>
        <w:t xml:space="preserve"> </w:t>
      </w:r>
      <w:r>
        <w:t>поле.</w:t>
      </w:r>
    </w:p>
    <w:p w:rsidR="00E0428A" w:rsidRDefault="001F0548">
      <w:pPr>
        <w:pStyle w:val="a5"/>
        <w:ind w:left="1121" w:firstLine="0"/>
      </w:pPr>
      <w:r>
        <w:t>Правило</w:t>
      </w:r>
      <w:r>
        <w:rPr>
          <w:spacing w:val="-5"/>
        </w:rPr>
        <w:t xml:space="preserve"> </w:t>
      </w:r>
      <w:r>
        <w:t>Ленца.</w:t>
      </w:r>
    </w:p>
    <w:p w:rsidR="00E0428A" w:rsidRDefault="001F0548">
      <w:pPr>
        <w:pStyle w:val="a5"/>
        <w:spacing w:before="137" w:line="362" w:lineRule="auto"/>
        <w:ind w:left="1121" w:right="1478" w:firstLine="0"/>
      </w:pPr>
      <w:r>
        <w:t>Индуктивность. Явление самоиндукции. Электродвижущая сила самоиндукции.</w:t>
      </w:r>
      <w:r>
        <w:rPr>
          <w:spacing w:val="-58"/>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E0428A" w:rsidRDefault="001F0548">
      <w:pPr>
        <w:pStyle w:val="a5"/>
        <w:spacing w:line="271" w:lineRule="exact"/>
        <w:ind w:left="1121" w:firstLine="0"/>
      </w:pPr>
      <w:r>
        <w:t>Электромагнитное</w:t>
      </w:r>
      <w:r>
        <w:rPr>
          <w:spacing w:val="-8"/>
        </w:rPr>
        <w:t xml:space="preserve"> </w:t>
      </w:r>
      <w:r>
        <w:t>поле.</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tabs>
          <w:tab w:val="left" w:pos="2792"/>
          <w:tab w:val="left" w:pos="4269"/>
          <w:tab w:val="left" w:pos="4751"/>
          <w:tab w:val="left" w:pos="6483"/>
          <w:tab w:val="left" w:pos="8135"/>
          <w:tab w:val="left" w:pos="9701"/>
        </w:tabs>
        <w:spacing w:before="60" w:line="360" w:lineRule="auto"/>
        <w:ind w:right="201"/>
        <w:jc w:val="left"/>
      </w:pPr>
      <w:r>
        <w:lastRenderedPageBreak/>
        <w:t>Технические</w:t>
      </w:r>
      <w:r>
        <w:tab/>
        <w:t>устройства</w:t>
      </w:r>
      <w:r>
        <w:tab/>
        <w:t>и</w:t>
      </w:r>
      <w:r>
        <w:tab/>
        <w:t>практическое</w:t>
      </w:r>
      <w:r>
        <w:tab/>
        <w:t>применение:</w:t>
      </w:r>
      <w:r>
        <w:tab/>
        <w:t>постоянные</w:t>
      </w:r>
      <w:r>
        <w:tab/>
        <w:t>магниты,</w:t>
      </w:r>
      <w:r>
        <w:rPr>
          <w:spacing w:val="-57"/>
        </w:rPr>
        <w:t xml:space="preserve"> </w:t>
      </w:r>
      <w:r>
        <w:t>электромагниты,</w:t>
      </w:r>
      <w:r>
        <w:rPr>
          <w:spacing w:val="-2"/>
        </w:rPr>
        <w:t xml:space="preserve"> </w:t>
      </w:r>
      <w:r>
        <w:t>электродвигатель, ускорители</w:t>
      </w:r>
      <w:r>
        <w:rPr>
          <w:spacing w:val="-1"/>
        </w:rPr>
        <w:t xml:space="preserve"> </w:t>
      </w:r>
      <w:r>
        <w:t>элементарных</w:t>
      </w:r>
      <w:r>
        <w:rPr>
          <w:spacing w:val="-1"/>
        </w:rPr>
        <w:t xml:space="preserve"> </w:t>
      </w:r>
      <w:r>
        <w:t>частиц,</w:t>
      </w:r>
      <w:r>
        <w:rPr>
          <w:spacing w:val="-2"/>
        </w:rPr>
        <w:t xml:space="preserve"> </w:t>
      </w:r>
      <w:r>
        <w:t>индукционная</w:t>
      </w:r>
      <w:r>
        <w:rPr>
          <w:spacing w:val="-2"/>
        </w:rPr>
        <w:t xml:space="preserve"> </w:t>
      </w:r>
      <w:r>
        <w:t>печь.</w:t>
      </w:r>
    </w:p>
    <w:p w:rsidR="00E0428A" w:rsidRDefault="001F0548">
      <w:pPr>
        <w:spacing w:before="1"/>
        <w:ind w:left="1121"/>
        <w:rPr>
          <w:i/>
          <w:sz w:val="24"/>
        </w:rPr>
      </w:pPr>
      <w:r>
        <w:rPr>
          <w:i/>
          <w:sz w:val="24"/>
        </w:rPr>
        <w:t>Демонстрации</w:t>
      </w:r>
    </w:p>
    <w:p w:rsidR="00E0428A" w:rsidRDefault="001F0548">
      <w:pPr>
        <w:pStyle w:val="a5"/>
        <w:spacing w:before="139"/>
        <w:ind w:left="1121" w:firstLine="0"/>
        <w:jc w:val="left"/>
      </w:pPr>
      <w:r>
        <w:t>Опыт</w:t>
      </w:r>
      <w:r>
        <w:rPr>
          <w:spacing w:val="-6"/>
        </w:rPr>
        <w:t xml:space="preserve"> </w:t>
      </w:r>
      <w:r>
        <w:t>Эрстеда.</w:t>
      </w:r>
    </w:p>
    <w:p w:rsidR="00E0428A" w:rsidRDefault="001F0548">
      <w:pPr>
        <w:pStyle w:val="a5"/>
        <w:spacing w:before="137" w:line="360" w:lineRule="auto"/>
        <w:ind w:left="1121" w:right="4410" w:firstLine="0"/>
        <w:jc w:val="left"/>
      </w:pPr>
      <w:r>
        <w:t>Отклонение электронного пучка магнитным полем.</w:t>
      </w:r>
      <w:r>
        <w:rPr>
          <w:spacing w:val="-58"/>
        </w:rPr>
        <w:t xml:space="preserve"> </w:t>
      </w:r>
      <w:r>
        <w:t>Линии</w:t>
      </w:r>
      <w:r>
        <w:rPr>
          <w:spacing w:val="-3"/>
        </w:rPr>
        <w:t xml:space="preserve"> </w:t>
      </w:r>
      <w:r>
        <w:t>индукции магнитного</w:t>
      </w:r>
      <w:r>
        <w:rPr>
          <w:spacing w:val="-1"/>
        </w:rPr>
        <w:t xml:space="preserve"> </w:t>
      </w:r>
      <w:r>
        <w:t>поля.</w:t>
      </w:r>
    </w:p>
    <w:p w:rsidR="00E0428A" w:rsidRDefault="001F0548">
      <w:pPr>
        <w:pStyle w:val="a5"/>
        <w:spacing w:line="360" w:lineRule="auto"/>
        <w:ind w:left="1121" w:right="5204"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E0428A" w:rsidRDefault="001F0548">
      <w:pPr>
        <w:pStyle w:val="a5"/>
        <w:spacing w:line="360" w:lineRule="auto"/>
        <w:ind w:left="1121" w:right="4978"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E0428A" w:rsidRDefault="001F0548">
      <w:pPr>
        <w:pStyle w:val="a5"/>
        <w:spacing w:before="1"/>
        <w:ind w:left="1121" w:firstLine="0"/>
        <w:jc w:val="left"/>
      </w:pPr>
      <w:r>
        <w:t>Правило</w:t>
      </w:r>
      <w:r>
        <w:rPr>
          <w:spacing w:val="-5"/>
        </w:rPr>
        <w:t xml:space="preserve"> </w:t>
      </w:r>
      <w:r>
        <w:t>Ленца.</w:t>
      </w:r>
    </w:p>
    <w:p w:rsidR="00E0428A" w:rsidRDefault="001F0548">
      <w:pPr>
        <w:pStyle w:val="a5"/>
        <w:spacing w:before="137" w:line="360" w:lineRule="auto"/>
        <w:ind w:left="1121" w:right="382" w:firstLine="0"/>
        <w:jc w:val="left"/>
      </w:pPr>
      <w:r>
        <w:t>Зависимость электродвижущей силы индукции от скорости изменения магнитного потока.</w:t>
      </w:r>
      <w:r>
        <w:rPr>
          <w:spacing w:val="-57"/>
        </w:rPr>
        <w:t xml:space="preserve"> </w:t>
      </w:r>
      <w:r>
        <w:t>Явление</w:t>
      </w:r>
      <w:r>
        <w:rPr>
          <w:spacing w:val="-2"/>
        </w:rPr>
        <w:t xml:space="preserve"> </w:t>
      </w:r>
      <w:r>
        <w:t>самоиндукции.</w:t>
      </w:r>
    </w:p>
    <w:p w:rsidR="00E0428A" w:rsidRDefault="001F0548">
      <w:pPr>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9"/>
        <w:ind w:left="1121" w:firstLine="0"/>
        <w:jc w:val="left"/>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t>током.</w:t>
      </w:r>
    </w:p>
    <w:p w:rsidR="00E0428A" w:rsidRDefault="001F0548">
      <w:pPr>
        <w:pStyle w:val="a5"/>
        <w:spacing w:before="137" w:line="360" w:lineRule="auto"/>
        <w:ind w:left="1121" w:right="2299" w:firstLine="0"/>
        <w:jc w:val="left"/>
      </w:pPr>
      <w:r>
        <w:t>Исследование</w:t>
      </w:r>
      <w:r>
        <w:rPr>
          <w:spacing w:val="-3"/>
        </w:rPr>
        <w:t xml:space="preserve"> </w:t>
      </w:r>
      <w:r>
        <w:t>действия</w:t>
      </w:r>
      <w:r>
        <w:rPr>
          <w:spacing w:val="-2"/>
        </w:rPr>
        <w:t xml:space="preserve"> </w:t>
      </w:r>
      <w:r>
        <w:t>постоянного</w:t>
      </w:r>
      <w:r>
        <w:rPr>
          <w:spacing w:val="-2"/>
        </w:rPr>
        <w:t xml:space="preserve"> </w:t>
      </w:r>
      <w:r>
        <w:t>магнита</w:t>
      </w:r>
      <w:r>
        <w:rPr>
          <w:spacing w:val="-3"/>
        </w:rPr>
        <w:t xml:space="preserve"> </w:t>
      </w:r>
      <w:r>
        <w:t>на</w:t>
      </w:r>
      <w:r>
        <w:rPr>
          <w:spacing w:val="-3"/>
        </w:rPr>
        <w:t xml:space="preserve"> </w:t>
      </w:r>
      <w:r>
        <w:t>рамку</w:t>
      </w:r>
      <w:r>
        <w:rPr>
          <w:spacing w:val="-7"/>
        </w:rPr>
        <w:t xml:space="preserve"> </w:t>
      </w:r>
      <w:r>
        <w:t>с</w:t>
      </w:r>
      <w:r>
        <w:rPr>
          <w:spacing w:val="-3"/>
        </w:rPr>
        <w:t xml:space="preserve"> </w:t>
      </w:r>
      <w:r>
        <w:t>током.</w:t>
      </w:r>
      <w:r>
        <w:rPr>
          <w:spacing w:val="-57"/>
        </w:rPr>
        <w:t xml:space="preserve"> </w:t>
      </w:r>
      <w:r>
        <w:t>Исследование</w:t>
      </w:r>
      <w:r>
        <w:rPr>
          <w:spacing w:val="-2"/>
        </w:rPr>
        <w:t xml:space="preserve"> </w:t>
      </w:r>
      <w:r>
        <w:t>явления</w:t>
      </w:r>
      <w:r>
        <w:rPr>
          <w:spacing w:val="-1"/>
        </w:rPr>
        <w:t xml:space="preserve"> </w:t>
      </w:r>
      <w:r>
        <w:t>электромагнитной</w:t>
      </w:r>
      <w:r>
        <w:rPr>
          <w:spacing w:val="-1"/>
        </w:rPr>
        <w:t xml:space="preserve"> </w:t>
      </w:r>
      <w:r>
        <w:t>индукции.</w:t>
      </w:r>
    </w:p>
    <w:p w:rsidR="00E0428A" w:rsidRDefault="001F0548" w:rsidP="00B95C42">
      <w:pPr>
        <w:pStyle w:val="a7"/>
        <w:numPr>
          <w:ilvl w:val="2"/>
          <w:numId w:val="64"/>
        </w:numPr>
        <w:tabs>
          <w:tab w:val="left" w:pos="1962"/>
        </w:tabs>
        <w:ind w:hanging="841"/>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2"/>
          <w:sz w:val="24"/>
        </w:rPr>
        <w:t xml:space="preserve"> </w:t>
      </w:r>
      <w:r>
        <w:rPr>
          <w:sz w:val="24"/>
        </w:rPr>
        <w:t>волны.</w:t>
      </w:r>
    </w:p>
    <w:p w:rsidR="00E0428A" w:rsidRDefault="001F0548" w:rsidP="00B95C42">
      <w:pPr>
        <w:pStyle w:val="a7"/>
        <w:numPr>
          <w:ilvl w:val="3"/>
          <w:numId w:val="64"/>
        </w:numPr>
        <w:tabs>
          <w:tab w:val="left" w:pos="2142"/>
        </w:tabs>
        <w:spacing w:before="139"/>
        <w:ind w:hanging="1021"/>
        <w:jc w:val="both"/>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5"/>
          <w:sz w:val="24"/>
        </w:rPr>
        <w:t xml:space="preserve"> </w:t>
      </w:r>
      <w:r>
        <w:rPr>
          <w:sz w:val="24"/>
        </w:rPr>
        <w:t>колебания.</w:t>
      </w:r>
    </w:p>
    <w:p w:rsidR="00E0428A" w:rsidRDefault="001F0548">
      <w:pPr>
        <w:pStyle w:val="a5"/>
        <w:spacing w:before="137" w:line="360" w:lineRule="auto"/>
        <w:ind w:right="196"/>
      </w:pPr>
      <w:r>
        <w:t>Колебательная</w:t>
      </w:r>
      <w:r>
        <w:rPr>
          <w:spacing w:val="1"/>
        </w:rPr>
        <w:t xml:space="preserve"> </w:t>
      </w:r>
      <w:r>
        <w:t>система.</w:t>
      </w:r>
      <w:r>
        <w:rPr>
          <w:spacing w:val="1"/>
        </w:rPr>
        <w:t xml:space="preserve"> </w:t>
      </w:r>
      <w:r>
        <w:t>Свободные 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3"/>
        </w:rPr>
        <w:t xml:space="preserve"> </w:t>
      </w:r>
      <w:r>
        <w:t>гармонических колебаний.</w:t>
      </w:r>
      <w:r>
        <w:rPr>
          <w:spacing w:val="-2"/>
        </w:rPr>
        <w:t xml:space="preserve"> </w:t>
      </w:r>
      <w:r>
        <w:t>Превращение</w:t>
      </w:r>
      <w:r>
        <w:rPr>
          <w:spacing w:val="-3"/>
        </w:rPr>
        <w:t xml:space="preserve"> </w:t>
      </w:r>
      <w:r>
        <w:t>энергии</w:t>
      </w:r>
      <w:r>
        <w:rPr>
          <w:spacing w:val="-3"/>
        </w:rPr>
        <w:t xml:space="preserve"> </w:t>
      </w:r>
      <w:r>
        <w:t>при</w:t>
      </w:r>
      <w:r>
        <w:rPr>
          <w:spacing w:val="-2"/>
        </w:rPr>
        <w:t xml:space="preserve"> </w:t>
      </w:r>
      <w:r>
        <w:t>гармонических</w:t>
      </w:r>
      <w:r>
        <w:rPr>
          <w:spacing w:val="-3"/>
        </w:rPr>
        <w:t xml:space="preserve"> </w:t>
      </w:r>
      <w:r>
        <w:t>колебаниях.</w:t>
      </w:r>
    </w:p>
    <w:p w:rsidR="00E0428A" w:rsidRDefault="001F0548">
      <w:pPr>
        <w:pStyle w:val="a5"/>
        <w:spacing w:before="2" w:line="360" w:lineRule="auto"/>
        <w:ind w:right="191"/>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57"/>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2"/>
        </w:rPr>
        <w:t xml:space="preserve"> </w:t>
      </w:r>
      <w:r>
        <w:t>Томсона.</w:t>
      </w:r>
      <w:r>
        <w:rPr>
          <w:spacing w:val="-1"/>
        </w:rPr>
        <w:t xml:space="preserve"> </w:t>
      </w:r>
      <w:r>
        <w:t>Закон</w:t>
      </w:r>
      <w:r>
        <w:rPr>
          <w:spacing w:val="-1"/>
        </w:rPr>
        <w:t xml:space="preserve"> </w:t>
      </w:r>
      <w:r>
        <w:t>сохранения энергии</w:t>
      </w:r>
      <w:r>
        <w:rPr>
          <w:spacing w:val="-1"/>
        </w:rPr>
        <w:t xml:space="preserve"> </w:t>
      </w:r>
      <w:r>
        <w:t>в</w:t>
      </w:r>
      <w:r>
        <w:rPr>
          <w:spacing w:val="-4"/>
        </w:rPr>
        <w:t xml:space="preserve"> </w:t>
      </w:r>
      <w:r>
        <w:t>идеальном</w:t>
      </w:r>
      <w:r>
        <w:rPr>
          <w:spacing w:val="-1"/>
        </w:rPr>
        <w:t xml:space="preserve"> </w:t>
      </w:r>
      <w:r>
        <w:t>колебательном</w:t>
      </w:r>
      <w:r>
        <w:rPr>
          <w:spacing w:val="-2"/>
        </w:rPr>
        <w:t xml:space="preserve"> </w:t>
      </w:r>
      <w:r>
        <w:t>контуре.</w:t>
      </w:r>
    </w:p>
    <w:p w:rsidR="00E0428A" w:rsidRDefault="001F0548">
      <w:pPr>
        <w:pStyle w:val="a5"/>
        <w:spacing w:line="275" w:lineRule="exact"/>
        <w:ind w:left="1121" w:firstLine="0"/>
      </w:pPr>
      <w:r>
        <w:t>Представление</w:t>
      </w:r>
      <w:r>
        <w:rPr>
          <w:spacing w:val="95"/>
        </w:rPr>
        <w:t xml:space="preserve"> </w:t>
      </w:r>
      <w:r>
        <w:t xml:space="preserve">о  </w:t>
      </w:r>
      <w:r>
        <w:rPr>
          <w:spacing w:val="35"/>
        </w:rPr>
        <w:t xml:space="preserve"> </w:t>
      </w:r>
      <w:r>
        <w:t xml:space="preserve">затухающих  </w:t>
      </w:r>
      <w:r>
        <w:rPr>
          <w:spacing w:val="38"/>
        </w:rPr>
        <w:t xml:space="preserve"> </w:t>
      </w:r>
      <w:r>
        <w:t xml:space="preserve">колебаниях.  </w:t>
      </w:r>
      <w:r>
        <w:rPr>
          <w:spacing w:val="33"/>
        </w:rPr>
        <w:t xml:space="preserve"> </w:t>
      </w:r>
      <w:r>
        <w:t xml:space="preserve">Вынужденные  </w:t>
      </w:r>
      <w:r>
        <w:rPr>
          <w:spacing w:val="35"/>
        </w:rPr>
        <w:t xml:space="preserve"> </w:t>
      </w:r>
      <w:r>
        <w:t xml:space="preserve">механические  </w:t>
      </w:r>
      <w:r>
        <w:rPr>
          <w:spacing w:val="35"/>
        </w:rPr>
        <w:t xml:space="preserve"> </w:t>
      </w:r>
      <w:r>
        <w:t>колебания.</w:t>
      </w:r>
    </w:p>
    <w:p w:rsidR="00E0428A" w:rsidRDefault="001F0548">
      <w:pPr>
        <w:pStyle w:val="a5"/>
        <w:spacing w:before="139"/>
        <w:ind w:firstLine="0"/>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rsidR="00E0428A" w:rsidRDefault="001F0548">
      <w:pPr>
        <w:pStyle w:val="a5"/>
        <w:tabs>
          <w:tab w:val="left" w:pos="2641"/>
          <w:tab w:val="left" w:pos="3252"/>
          <w:tab w:val="left" w:pos="5228"/>
          <w:tab w:val="left" w:pos="6705"/>
          <w:tab w:val="left" w:pos="7320"/>
          <w:tab w:val="left" w:pos="8616"/>
          <w:tab w:val="left" w:pos="10139"/>
        </w:tabs>
        <w:spacing w:before="137"/>
        <w:ind w:left="1121" w:firstLine="0"/>
        <w:jc w:val="left"/>
      </w:pPr>
      <w:r>
        <w:t>Переменный</w:t>
      </w:r>
      <w:r>
        <w:tab/>
        <w:t>ток.</w:t>
      </w:r>
      <w:r>
        <w:tab/>
        <w:t>Синусоидальный</w:t>
      </w:r>
      <w:r>
        <w:tab/>
        <w:t>переменный</w:t>
      </w:r>
      <w:r>
        <w:tab/>
        <w:t>ток.</w:t>
      </w:r>
      <w:r>
        <w:tab/>
        <w:t>Мощность</w:t>
      </w:r>
      <w:r>
        <w:tab/>
        <w:t>переменного</w:t>
      </w:r>
      <w:r>
        <w:tab/>
        <w:t>тока.</w:t>
      </w:r>
    </w:p>
    <w:p w:rsidR="00E0428A" w:rsidRDefault="001F0548">
      <w:pPr>
        <w:pStyle w:val="a5"/>
        <w:spacing w:before="139"/>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E0428A" w:rsidRDefault="001F0548">
      <w:pPr>
        <w:pStyle w:val="a5"/>
        <w:spacing w:before="137" w:line="360" w:lineRule="auto"/>
        <w:ind w:right="199"/>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7"/>
        </w:rPr>
        <w:t xml:space="preserve"> </w:t>
      </w:r>
      <w:r>
        <w:t>риски</w:t>
      </w:r>
      <w:r>
        <w:rPr>
          <w:spacing w:val="18"/>
        </w:rPr>
        <w:t xml:space="preserve"> </w:t>
      </w:r>
      <w:r>
        <w:t>при</w:t>
      </w:r>
      <w:r>
        <w:rPr>
          <w:spacing w:val="19"/>
        </w:rPr>
        <w:t xml:space="preserve"> </w:t>
      </w:r>
      <w:r>
        <w:t>производстве</w:t>
      </w:r>
      <w:r>
        <w:rPr>
          <w:spacing w:val="18"/>
        </w:rPr>
        <w:t xml:space="preserve"> </w:t>
      </w:r>
      <w:r>
        <w:t>электроэнергии.</w:t>
      </w:r>
      <w:r>
        <w:rPr>
          <w:spacing w:val="18"/>
        </w:rPr>
        <w:t xml:space="preserve"> </w:t>
      </w:r>
      <w:r>
        <w:t>Культура</w:t>
      </w:r>
      <w:r>
        <w:rPr>
          <w:spacing w:val="18"/>
        </w:rPr>
        <w:t xml:space="preserve"> </w:t>
      </w:r>
      <w:r>
        <w:t>использования</w:t>
      </w:r>
      <w:r>
        <w:rPr>
          <w:spacing w:val="18"/>
        </w:rPr>
        <w:t xml:space="preserve"> </w:t>
      </w:r>
      <w:r>
        <w:t>электроэнергии</w:t>
      </w:r>
      <w:r>
        <w:rPr>
          <w:spacing w:val="-57"/>
        </w:rPr>
        <w:t xml:space="preserve"> </w:t>
      </w:r>
      <w:r>
        <w:t>в</w:t>
      </w:r>
      <w:r>
        <w:rPr>
          <w:spacing w:val="-2"/>
        </w:rPr>
        <w:t xml:space="preserve"> </w:t>
      </w:r>
      <w:r>
        <w:t>повседневной жизни.</w:t>
      </w:r>
    </w:p>
    <w:p w:rsidR="00E0428A" w:rsidRDefault="001F0548">
      <w:pPr>
        <w:pStyle w:val="a5"/>
        <w:spacing w:before="2" w:line="360" w:lineRule="auto"/>
        <w:ind w:right="20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w:t>
      </w:r>
      <w:r>
        <w:rPr>
          <w:spacing w:val="-1"/>
        </w:rPr>
        <w:t xml:space="preserve"> </w:t>
      </w:r>
      <w:r>
        <w:t>тока, линии электропередач.</w:t>
      </w:r>
    </w:p>
    <w:p w:rsidR="00E0428A" w:rsidRDefault="001F0548">
      <w:pPr>
        <w:ind w:left="1121"/>
        <w:rPr>
          <w:i/>
          <w:sz w:val="24"/>
        </w:rPr>
      </w:pPr>
      <w:r>
        <w:rPr>
          <w:i/>
          <w:sz w:val="24"/>
        </w:rPr>
        <w:t>Демонстрации</w:t>
      </w:r>
    </w:p>
    <w:p w:rsidR="00E0428A" w:rsidRDefault="001F0548">
      <w:pPr>
        <w:pStyle w:val="a5"/>
        <w:tabs>
          <w:tab w:val="left" w:pos="3369"/>
          <w:tab w:val="left" w:pos="5357"/>
          <w:tab w:val="left" w:pos="7679"/>
          <w:tab w:val="left" w:pos="9353"/>
        </w:tabs>
        <w:spacing w:before="137"/>
        <w:ind w:left="1121" w:firstLine="0"/>
        <w:jc w:val="left"/>
      </w:pPr>
      <w:r>
        <w:t>Исследование</w:t>
      </w:r>
      <w:r>
        <w:tab/>
        <w:t>параметров</w:t>
      </w:r>
      <w:r>
        <w:tab/>
        <w:t>колебательной</w:t>
      </w:r>
      <w:r>
        <w:tab/>
        <w:t>системы</w:t>
      </w:r>
      <w:r>
        <w:tab/>
        <w:t>(пружинный</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или</w:t>
      </w:r>
      <w:r>
        <w:rPr>
          <w:spacing w:val="-6"/>
        </w:rPr>
        <w:t xml:space="preserve"> </w:t>
      </w:r>
      <w:r>
        <w:t>математический</w:t>
      </w:r>
      <w:r>
        <w:rPr>
          <w:spacing w:val="-5"/>
        </w:rPr>
        <w:t xml:space="preserve"> </w:t>
      </w:r>
      <w:r>
        <w:t>маятник).</w:t>
      </w:r>
    </w:p>
    <w:p w:rsidR="00E0428A" w:rsidRDefault="001F0548">
      <w:pPr>
        <w:pStyle w:val="a5"/>
        <w:spacing w:before="140" w:line="360" w:lineRule="auto"/>
        <w:ind w:left="1121" w:right="4705"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E0428A" w:rsidRDefault="001F0548">
      <w:pPr>
        <w:pStyle w:val="a5"/>
        <w:spacing w:line="275" w:lineRule="exact"/>
        <w:ind w:left="1121" w:firstLine="0"/>
        <w:jc w:val="left"/>
      </w:pPr>
      <w:r>
        <w:t>Свободные</w:t>
      </w:r>
      <w:r>
        <w:rPr>
          <w:spacing w:val="-7"/>
        </w:rPr>
        <w:t xml:space="preserve"> </w:t>
      </w:r>
      <w:r>
        <w:t>электромагнитные</w:t>
      </w:r>
      <w:r>
        <w:rPr>
          <w:spacing w:val="-7"/>
        </w:rPr>
        <w:t xml:space="preserve"> </w:t>
      </w:r>
      <w:r>
        <w:t>колебания.</w:t>
      </w:r>
    </w:p>
    <w:p w:rsidR="00E0428A" w:rsidRDefault="001F0548">
      <w:pPr>
        <w:pStyle w:val="a5"/>
        <w:spacing w:before="139" w:line="360" w:lineRule="auto"/>
        <w:jc w:val="left"/>
      </w:pPr>
      <w:r>
        <w:t>Осциллограммы</w:t>
      </w:r>
      <w:r>
        <w:rPr>
          <w:spacing w:val="14"/>
        </w:rPr>
        <w:t xml:space="preserve"> </w:t>
      </w:r>
      <w:r>
        <w:t>(зависимости</w:t>
      </w:r>
      <w:r>
        <w:rPr>
          <w:spacing w:val="16"/>
        </w:rPr>
        <w:t xml:space="preserve"> </w:t>
      </w:r>
      <w:r>
        <w:t>силы</w:t>
      </w:r>
      <w:r>
        <w:rPr>
          <w:spacing w:val="15"/>
        </w:rPr>
        <w:t xml:space="preserve"> </w:t>
      </w:r>
      <w:r>
        <w:t>тока</w:t>
      </w:r>
      <w:r>
        <w:rPr>
          <w:spacing w:val="14"/>
        </w:rPr>
        <w:t xml:space="preserve"> </w:t>
      </w:r>
      <w:r>
        <w:t>и</w:t>
      </w:r>
      <w:r>
        <w:rPr>
          <w:spacing w:val="14"/>
        </w:rPr>
        <w:t xml:space="preserve"> </w:t>
      </w:r>
      <w:r>
        <w:t>напряжения</w:t>
      </w:r>
      <w:r>
        <w:rPr>
          <w:spacing w:val="15"/>
        </w:rPr>
        <w:t xml:space="preserve"> </w:t>
      </w:r>
      <w:r>
        <w:t>от</w:t>
      </w:r>
      <w:r>
        <w:rPr>
          <w:spacing w:val="16"/>
        </w:rPr>
        <w:t xml:space="preserve"> </w:t>
      </w:r>
      <w:r>
        <w:t>времени)</w:t>
      </w:r>
      <w:r>
        <w:rPr>
          <w:spacing w:val="12"/>
        </w:rPr>
        <w:t xml:space="preserve"> </w:t>
      </w:r>
      <w:r>
        <w:t>для</w:t>
      </w:r>
      <w:r>
        <w:rPr>
          <w:spacing w:val="15"/>
        </w:rPr>
        <w:t xml:space="preserve"> </w:t>
      </w:r>
      <w:r>
        <w:t>электромагнитных</w:t>
      </w:r>
      <w:r>
        <w:rPr>
          <w:spacing w:val="-57"/>
        </w:rPr>
        <w:t xml:space="preserve"> </w:t>
      </w:r>
      <w:r>
        <w:t>колебаний.</w:t>
      </w:r>
    </w:p>
    <w:p w:rsidR="00E0428A" w:rsidRDefault="001F0548">
      <w:pPr>
        <w:pStyle w:val="a5"/>
        <w:tabs>
          <w:tab w:val="left" w:pos="2262"/>
          <w:tab w:val="left" w:pos="2854"/>
          <w:tab w:val="left" w:pos="4950"/>
          <w:tab w:val="left" w:pos="6376"/>
          <w:tab w:val="left" w:pos="7657"/>
          <w:tab w:val="left" w:pos="8753"/>
          <w:tab w:val="left" w:pos="10517"/>
        </w:tabs>
        <w:spacing w:line="360" w:lineRule="auto"/>
        <w:ind w:right="198"/>
        <w:jc w:val="left"/>
      </w:pPr>
      <w:r>
        <w:t>Резонанс</w:t>
      </w:r>
      <w:r>
        <w:tab/>
        <w:t>при</w:t>
      </w:r>
      <w:r>
        <w:tab/>
        <w:t>последовательном</w:t>
      </w:r>
      <w:r>
        <w:tab/>
        <w:t>соединении</w:t>
      </w:r>
      <w:r>
        <w:tab/>
        <w:t>резистора,</w:t>
      </w:r>
      <w:r>
        <w:tab/>
        <w:t>катушки</w:t>
      </w:r>
      <w:r>
        <w:tab/>
        <w:t>индуктивности</w:t>
      </w:r>
      <w:r>
        <w:tab/>
      </w:r>
      <w:r>
        <w:rPr>
          <w:spacing w:val="-2"/>
        </w:rPr>
        <w:t>и</w:t>
      </w:r>
      <w:r>
        <w:rPr>
          <w:spacing w:val="-57"/>
        </w:rPr>
        <w:t xml:space="preserve"> </w:t>
      </w:r>
      <w:r>
        <w:t>конденсатора.</w:t>
      </w:r>
    </w:p>
    <w:p w:rsidR="00E0428A" w:rsidRDefault="001F0548">
      <w:pPr>
        <w:pStyle w:val="a5"/>
        <w:ind w:left="1121" w:firstLine="0"/>
        <w:jc w:val="left"/>
      </w:pPr>
      <w:r>
        <w:t>Модель</w:t>
      </w:r>
      <w:r>
        <w:rPr>
          <w:spacing w:val="-6"/>
        </w:rPr>
        <w:t xml:space="preserve"> </w:t>
      </w:r>
      <w:r>
        <w:t>линии</w:t>
      </w:r>
      <w:r>
        <w:rPr>
          <w:spacing w:val="-5"/>
        </w:rPr>
        <w:t xml:space="preserve"> </w:t>
      </w:r>
      <w:r>
        <w:t>электропередачи.</w:t>
      </w:r>
    </w:p>
    <w:p w:rsidR="00E0428A" w:rsidRDefault="001F0548">
      <w:pPr>
        <w:spacing w:before="137"/>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7"/>
        <w:ind w:left="1121" w:firstLine="0"/>
        <w:jc w:val="left"/>
      </w:pPr>
      <w:r>
        <w:t>Исследование</w:t>
      </w:r>
      <w:r>
        <w:rPr>
          <w:spacing w:val="5"/>
        </w:rPr>
        <w:t xml:space="preserve"> </w:t>
      </w:r>
      <w:r>
        <w:t>зависимости</w:t>
      </w:r>
      <w:r>
        <w:rPr>
          <w:spacing w:val="7"/>
        </w:rPr>
        <w:t xml:space="preserve"> </w:t>
      </w:r>
      <w:r>
        <w:t>периода</w:t>
      </w:r>
      <w:r>
        <w:rPr>
          <w:spacing w:val="6"/>
        </w:rPr>
        <w:t xml:space="preserve"> </w:t>
      </w:r>
      <w:r>
        <w:t>малых</w:t>
      </w:r>
      <w:r>
        <w:rPr>
          <w:spacing w:val="6"/>
        </w:rPr>
        <w:t xml:space="preserve"> </w:t>
      </w:r>
      <w:r>
        <w:t>колебаний</w:t>
      </w:r>
      <w:r>
        <w:rPr>
          <w:spacing w:val="8"/>
        </w:rPr>
        <w:t xml:space="preserve"> </w:t>
      </w:r>
      <w:r>
        <w:t>груза</w:t>
      </w:r>
      <w:r>
        <w:rPr>
          <w:spacing w:val="5"/>
        </w:rPr>
        <w:t xml:space="preserve"> </w:t>
      </w:r>
      <w:r>
        <w:t>на</w:t>
      </w:r>
      <w:r>
        <w:rPr>
          <w:spacing w:val="5"/>
        </w:rPr>
        <w:t xml:space="preserve"> </w:t>
      </w:r>
      <w:r>
        <w:t>нити</w:t>
      </w:r>
      <w:r>
        <w:rPr>
          <w:spacing w:val="3"/>
        </w:rPr>
        <w:t xml:space="preserve"> </w:t>
      </w:r>
      <w:r>
        <w:t>от</w:t>
      </w:r>
      <w:r>
        <w:rPr>
          <w:spacing w:val="7"/>
        </w:rPr>
        <w:t xml:space="preserve"> </w:t>
      </w:r>
      <w:r>
        <w:t>длины</w:t>
      </w:r>
      <w:r>
        <w:rPr>
          <w:spacing w:val="6"/>
        </w:rPr>
        <w:t xml:space="preserve"> </w:t>
      </w:r>
      <w:r>
        <w:t>нити</w:t>
      </w:r>
      <w:r>
        <w:rPr>
          <w:spacing w:val="5"/>
        </w:rPr>
        <w:t xml:space="preserve"> </w:t>
      </w:r>
      <w:r>
        <w:t>и</w:t>
      </w:r>
      <w:r>
        <w:rPr>
          <w:spacing w:val="8"/>
        </w:rPr>
        <w:t xml:space="preserve"> </w:t>
      </w:r>
      <w:r>
        <w:t>массы</w:t>
      </w:r>
    </w:p>
    <w:p w:rsidR="00E0428A" w:rsidRDefault="001F0548">
      <w:pPr>
        <w:pStyle w:val="a5"/>
        <w:spacing w:before="139"/>
        <w:ind w:firstLine="0"/>
        <w:jc w:val="left"/>
      </w:pPr>
      <w:r>
        <w:t>груза.</w:t>
      </w:r>
    </w:p>
    <w:p w:rsidR="00E0428A" w:rsidRDefault="001F0548">
      <w:pPr>
        <w:pStyle w:val="a5"/>
        <w:spacing w:before="137"/>
        <w:ind w:left="1121" w:firstLine="0"/>
        <w:jc w:val="left"/>
      </w:pPr>
      <w:r>
        <w:t>Исследование</w:t>
      </w:r>
      <w:r>
        <w:rPr>
          <w:spacing w:val="55"/>
        </w:rPr>
        <w:t xml:space="preserve"> </w:t>
      </w:r>
      <w:r>
        <w:t>переменного</w:t>
      </w:r>
      <w:r>
        <w:rPr>
          <w:spacing w:val="57"/>
        </w:rPr>
        <w:t xml:space="preserve"> </w:t>
      </w:r>
      <w:r>
        <w:t>тока</w:t>
      </w:r>
      <w:r>
        <w:rPr>
          <w:spacing w:val="55"/>
        </w:rPr>
        <w:t xml:space="preserve"> </w:t>
      </w:r>
      <w:r>
        <w:t>в</w:t>
      </w:r>
      <w:r>
        <w:rPr>
          <w:spacing w:val="57"/>
        </w:rPr>
        <w:t xml:space="preserve"> </w:t>
      </w:r>
      <w:r>
        <w:t>цепи</w:t>
      </w:r>
      <w:r>
        <w:rPr>
          <w:spacing w:val="55"/>
        </w:rPr>
        <w:t xml:space="preserve"> </w:t>
      </w:r>
      <w:r>
        <w:t>из</w:t>
      </w:r>
      <w:r>
        <w:rPr>
          <w:spacing w:val="56"/>
        </w:rPr>
        <w:t xml:space="preserve"> </w:t>
      </w:r>
      <w:r>
        <w:t>последовательно</w:t>
      </w:r>
      <w:r>
        <w:rPr>
          <w:spacing w:val="57"/>
        </w:rPr>
        <w:t xml:space="preserve"> </w:t>
      </w:r>
      <w:r>
        <w:t>соединѐнных</w:t>
      </w:r>
      <w:r>
        <w:rPr>
          <w:spacing w:val="58"/>
        </w:rPr>
        <w:t xml:space="preserve"> </w:t>
      </w:r>
      <w:r>
        <w:t>конденсатора,</w:t>
      </w:r>
    </w:p>
    <w:p w:rsidR="00E0428A" w:rsidRDefault="001F0548">
      <w:pPr>
        <w:pStyle w:val="a5"/>
        <w:spacing w:before="140"/>
        <w:ind w:firstLine="0"/>
      </w:pPr>
      <w:r>
        <w:t>катушки</w:t>
      </w:r>
      <w:r>
        <w:rPr>
          <w:spacing w:val="-3"/>
        </w:rPr>
        <w:t xml:space="preserve"> </w:t>
      </w:r>
      <w:r>
        <w:t>и</w:t>
      </w:r>
      <w:r>
        <w:rPr>
          <w:spacing w:val="-2"/>
        </w:rPr>
        <w:t xml:space="preserve"> </w:t>
      </w:r>
      <w:r>
        <w:t>резистора.</w:t>
      </w:r>
    </w:p>
    <w:p w:rsidR="00E0428A" w:rsidRDefault="001F0548" w:rsidP="00B95C42">
      <w:pPr>
        <w:pStyle w:val="a7"/>
        <w:numPr>
          <w:ilvl w:val="3"/>
          <w:numId w:val="64"/>
        </w:numPr>
        <w:tabs>
          <w:tab w:val="left" w:pos="2142"/>
        </w:tabs>
        <w:spacing w:before="136"/>
        <w:ind w:hanging="1021"/>
        <w:jc w:val="both"/>
        <w:rPr>
          <w:sz w:val="24"/>
        </w:rPr>
      </w:pPr>
      <w:r>
        <w:rPr>
          <w:sz w:val="24"/>
        </w:rPr>
        <w:t>Тема</w:t>
      </w:r>
      <w:r>
        <w:rPr>
          <w:spacing w:val="-4"/>
          <w:sz w:val="24"/>
        </w:rPr>
        <w:t xml:space="preserve"> </w:t>
      </w:r>
      <w:r>
        <w:rPr>
          <w:sz w:val="24"/>
        </w:rPr>
        <w:t>2.</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волны.</w:t>
      </w:r>
    </w:p>
    <w:p w:rsidR="00E0428A" w:rsidRDefault="001F0548">
      <w:pPr>
        <w:pStyle w:val="a5"/>
        <w:spacing w:before="140" w:line="360" w:lineRule="auto"/>
        <w:ind w:right="203"/>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60"/>
        </w:rPr>
        <w:t xml:space="preserve"> </w:t>
      </w:r>
      <w:r>
        <w:t>и</w:t>
      </w:r>
      <w:r>
        <w:rPr>
          <w:spacing w:val="1"/>
        </w:rPr>
        <w:t xml:space="preserve"> </w:t>
      </w:r>
      <w:r>
        <w:t>длина</w:t>
      </w:r>
      <w:r>
        <w:rPr>
          <w:spacing w:val="-3"/>
        </w:rPr>
        <w:t xml:space="preserve"> </w:t>
      </w:r>
      <w:r>
        <w:t>волны.</w:t>
      </w:r>
      <w:r>
        <w:rPr>
          <w:spacing w:val="-3"/>
        </w:rPr>
        <w:t xml:space="preserve"> </w:t>
      </w:r>
      <w:r>
        <w:t>Поперечные</w:t>
      </w:r>
      <w:r>
        <w:rPr>
          <w:spacing w:val="-3"/>
        </w:rPr>
        <w:t xml:space="preserve"> </w:t>
      </w:r>
      <w:r>
        <w:t>и</w:t>
      </w:r>
      <w:r>
        <w:rPr>
          <w:spacing w:val="-2"/>
        </w:rPr>
        <w:t xml:space="preserve"> </w:t>
      </w:r>
      <w:r>
        <w:t>продольные</w:t>
      </w:r>
      <w:r>
        <w:rPr>
          <w:spacing w:val="-4"/>
        </w:rPr>
        <w:t xml:space="preserve"> </w:t>
      </w:r>
      <w:r>
        <w:t>волны.</w:t>
      </w:r>
      <w:r>
        <w:rPr>
          <w:spacing w:val="-2"/>
        </w:rPr>
        <w:t xml:space="preserve"> </w:t>
      </w:r>
      <w:r>
        <w:t>Интерференция</w:t>
      </w:r>
      <w:r>
        <w:rPr>
          <w:spacing w:val="-3"/>
        </w:rPr>
        <w:t xml:space="preserve"> </w:t>
      </w:r>
      <w:r>
        <w:t>и</w:t>
      </w:r>
      <w:r>
        <w:rPr>
          <w:spacing w:val="-3"/>
        </w:rPr>
        <w:t xml:space="preserve"> </w:t>
      </w:r>
      <w:r>
        <w:t>дифракция</w:t>
      </w:r>
      <w:r>
        <w:rPr>
          <w:spacing w:val="-2"/>
        </w:rPr>
        <w:t xml:space="preserve"> </w:t>
      </w:r>
      <w:r>
        <w:t>механических</w:t>
      </w:r>
      <w:r>
        <w:rPr>
          <w:spacing w:val="-1"/>
        </w:rPr>
        <w:t xml:space="preserve"> </w:t>
      </w:r>
      <w:r>
        <w:t>волн.</w:t>
      </w:r>
    </w:p>
    <w:p w:rsidR="00E0428A" w:rsidRDefault="001F0548">
      <w:pPr>
        <w:pStyle w:val="a5"/>
        <w:ind w:left="1121" w:firstLine="0"/>
      </w:pPr>
      <w:r>
        <w:t>Звук.</w:t>
      </w:r>
      <w:r>
        <w:rPr>
          <w:spacing w:val="-4"/>
        </w:rPr>
        <w:t xml:space="preserve"> </w:t>
      </w:r>
      <w:r>
        <w:t>Скорость</w:t>
      </w:r>
      <w:r>
        <w:rPr>
          <w:spacing w:val="-3"/>
        </w:rPr>
        <w:t xml:space="preserve"> </w:t>
      </w:r>
      <w:r>
        <w:t>звука.</w:t>
      </w:r>
      <w:r>
        <w:rPr>
          <w:spacing w:val="-4"/>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E0428A" w:rsidRDefault="001F0548">
      <w:pPr>
        <w:pStyle w:val="a5"/>
        <w:spacing w:before="137" w:line="360" w:lineRule="auto"/>
        <w:ind w:right="195"/>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57"/>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поляризация, дифракция, интерференция. Скорость электромагнитных</w:t>
      </w:r>
      <w:r>
        <w:rPr>
          <w:spacing w:val="1"/>
        </w:rPr>
        <w:t xml:space="preserve"> </w:t>
      </w:r>
      <w:r>
        <w:t>волн.</w:t>
      </w:r>
    </w:p>
    <w:p w:rsidR="00E0428A" w:rsidRDefault="001F0548">
      <w:pPr>
        <w:pStyle w:val="a5"/>
        <w:spacing w:line="360" w:lineRule="auto"/>
        <w:ind w:left="1121" w:right="736" w:firstLine="0"/>
      </w:pPr>
      <w:r>
        <w:t>Шкала электромагнитных волн. Применение электромагнитных волн в технике и быту.</w:t>
      </w:r>
      <w:r>
        <w:rPr>
          <w:spacing w:val="-58"/>
        </w:rPr>
        <w:t xml:space="preserve"> </w:t>
      </w:r>
      <w:r>
        <w:t>Принципы</w:t>
      </w:r>
      <w:r>
        <w:rPr>
          <w:spacing w:val="-1"/>
        </w:rPr>
        <w:t xml:space="preserve"> </w:t>
      </w:r>
      <w:r>
        <w:t>радиосвязи</w:t>
      </w:r>
      <w:r>
        <w:rPr>
          <w:spacing w:val="-2"/>
        </w:rPr>
        <w:t xml:space="preserve"> </w:t>
      </w:r>
      <w:r>
        <w:t>и телевидения.</w:t>
      </w:r>
      <w:r>
        <w:rPr>
          <w:spacing w:val="-1"/>
        </w:rPr>
        <w:t xml:space="preserve"> </w:t>
      </w:r>
      <w:r>
        <w:t>Радиолокация.</w:t>
      </w:r>
    </w:p>
    <w:p w:rsidR="00E0428A" w:rsidRDefault="001F0548">
      <w:pPr>
        <w:pStyle w:val="a5"/>
        <w:ind w:left="1121" w:firstLine="0"/>
      </w:pPr>
      <w:r>
        <w:t>Электромагнитное</w:t>
      </w:r>
      <w:r>
        <w:rPr>
          <w:spacing w:val="-8"/>
        </w:rPr>
        <w:t xml:space="preserve"> </w:t>
      </w:r>
      <w:r>
        <w:t>загрязнение</w:t>
      </w:r>
      <w:r>
        <w:rPr>
          <w:spacing w:val="-5"/>
        </w:rPr>
        <w:t xml:space="preserve"> </w:t>
      </w:r>
      <w:r>
        <w:t>окружающей</w:t>
      </w:r>
      <w:r>
        <w:rPr>
          <w:spacing w:val="-4"/>
        </w:rPr>
        <w:t xml:space="preserve"> </w:t>
      </w:r>
      <w:r>
        <w:t>среды.</w:t>
      </w:r>
    </w:p>
    <w:p w:rsidR="00E0428A" w:rsidRDefault="001F0548">
      <w:pPr>
        <w:pStyle w:val="a5"/>
        <w:spacing w:before="140" w:line="360" w:lineRule="auto"/>
        <w:ind w:right="20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57"/>
        </w:rPr>
        <w:t xml:space="preserve"> </w:t>
      </w:r>
      <w:r>
        <w:t>ультразвуковая диагностика в технике и медицине, радар, радиоприѐмник, телевизор, антенна,</w:t>
      </w:r>
      <w:r>
        <w:rPr>
          <w:spacing w:val="1"/>
        </w:rPr>
        <w:t xml:space="preserve"> </w:t>
      </w:r>
      <w:r>
        <w:t>телефон,</w:t>
      </w:r>
      <w:r>
        <w:rPr>
          <w:spacing w:val="-1"/>
        </w:rPr>
        <w:t xml:space="preserve"> </w:t>
      </w:r>
      <w:r>
        <w:t>СВЧ-печь.</w:t>
      </w:r>
    </w:p>
    <w:p w:rsidR="00E0428A" w:rsidRDefault="001F0548">
      <w:pPr>
        <w:spacing w:line="275" w:lineRule="exact"/>
        <w:ind w:left="1121"/>
        <w:rPr>
          <w:i/>
          <w:sz w:val="24"/>
        </w:rPr>
      </w:pPr>
      <w:r>
        <w:rPr>
          <w:i/>
          <w:sz w:val="24"/>
        </w:rPr>
        <w:t>Демонстрации</w:t>
      </w:r>
    </w:p>
    <w:p w:rsidR="00E0428A" w:rsidRDefault="001F0548">
      <w:pPr>
        <w:pStyle w:val="a5"/>
        <w:spacing w:before="139" w:line="360" w:lineRule="auto"/>
        <w:ind w:left="1121" w:right="3003"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1"/>
        </w:rPr>
        <w:t xml:space="preserve"> </w:t>
      </w:r>
      <w:r>
        <w:t>как источник</w:t>
      </w:r>
      <w:r>
        <w:rPr>
          <w:spacing w:val="-3"/>
        </w:rPr>
        <w:t xml:space="preserve"> </w:t>
      </w:r>
      <w:r>
        <w:t>звука.</w:t>
      </w:r>
    </w:p>
    <w:p w:rsidR="00E0428A" w:rsidRDefault="001F0548">
      <w:pPr>
        <w:pStyle w:val="a5"/>
        <w:spacing w:line="360" w:lineRule="auto"/>
        <w:ind w:left="1121" w:right="3280"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E0428A" w:rsidRDefault="001F0548">
      <w:pPr>
        <w:pStyle w:val="a5"/>
        <w:spacing w:line="275" w:lineRule="exact"/>
        <w:ind w:left="1121" w:firstLine="0"/>
        <w:jc w:val="left"/>
      </w:pPr>
      <w:r>
        <w:t>Наблюдение</w:t>
      </w:r>
      <w:r>
        <w:rPr>
          <w:spacing w:val="-4"/>
        </w:rPr>
        <w:t xml:space="preserve"> </w:t>
      </w:r>
      <w:r>
        <w:t>связи</w:t>
      </w:r>
      <w:r>
        <w:rPr>
          <w:spacing w:val="-2"/>
        </w:rPr>
        <w:t xml:space="preserve"> </w:t>
      </w:r>
      <w:r>
        <w:t>громкости</w:t>
      </w:r>
      <w:r>
        <w:rPr>
          <w:spacing w:val="-2"/>
        </w:rPr>
        <w:t xml:space="preserve"> </w:t>
      </w:r>
      <w:r>
        <w:t>звука</w:t>
      </w:r>
      <w:r>
        <w:rPr>
          <w:spacing w:val="-3"/>
        </w:rPr>
        <w:t xml:space="preserve"> </w:t>
      </w:r>
      <w:r>
        <w:t>и</w:t>
      </w:r>
      <w:r>
        <w:rPr>
          <w:spacing w:val="-2"/>
        </w:rPr>
        <w:t xml:space="preserve"> </w:t>
      </w:r>
      <w:r>
        <w:t>высоты</w:t>
      </w:r>
      <w:r>
        <w:rPr>
          <w:spacing w:val="-3"/>
        </w:rPr>
        <w:t xml:space="preserve"> </w:t>
      </w:r>
      <w:r>
        <w:t>тона</w:t>
      </w:r>
      <w:r>
        <w:rPr>
          <w:spacing w:val="-3"/>
        </w:rPr>
        <w:t xml:space="preserve"> </w:t>
      </w:r>
      <w:r>
        <w:t>с</w:t>
      </w:r>
      <w:r>
        <w:rPr>
          <w:spacing w:val="-3"/>
        </w:rPr>
        <w:t xml:space="preserve"> </w:t>
      </w:r>
      <w:r>
        <w:t>амплитудой</w:t>
      </w:r>
      <w:r>
        <w:rPr>
          <w:spacing w:val="-1"/>
        </w:rPr>
        <w:t xml:space="preserve"> </w:t>
      </w:r>
      <w:r>
        <w:t>и</w:t>
      </w:r>
      <w:r>
        <w:rPr>
          <w:spacing w:val="-2"/>
        </w:rPr>
        <w:t xml:space="preserve"> </w:t>
      </w:r>
      <w:r>
        <w:t>частотой</w:t>
      </w:r>
      <w:r>
        <w:rPr>
          <w:spacing w:val="-3"/>
        </w:rPr>
        <w:t xml:space="preserve"> </w:t>
      </w:r>
      <w:r>
        <w:t>колебаний.</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jc w:val="left"/>
      </w:pPr>
      <w:r>
        <w:lastRenderedPageBreak/>
        <w:t>Исследование</w:t>
      </w:r>
      <w:r>
        <w:rPr>
          <w:spacing w:val="27"/>
        </w:rPr>
        <w:t xml:space="preserve"> </w:t>
      </w:r>
      <w:r>
        <w:t>свойств</w:t>
      </w:r>
      <w:r>
        <w:rPr>
          <w:spacing w:val="30"/>
        </w:rPr>
        <w:t xml:space="preserve"> </w:t>
      </w:r>
      <w:r>
        <w:t>электромагнитных</w:t>
      </w:r>
      <w:r>
        <w:rPr>
          <w:spacing w:val="30"/>
        </w:rPr>
        <w:t xml:space="preserve"> </w:t>
      </w:r>
      <w:r>
        <w:t>волн:</w:t>
      </w:r>
      <w:r>
        <w:rPr>
          <w:spacing w:val="28"/>
        </w:rPr>
        <w:t xml:space="preserve"> </w:t>
      </w:r>
      <w:r>
        <w:t>отражение,</w:t>
      </w:r>
      <w:r>
        <w:rPr>
          <w:spacing w:val="28"/>
        </w:rPr>
        <w:t xml:space="preserve"> </w:t>
      </w:r>
      <w:r>
        <w:t>преломление,</w:t>
      </w:r>
      <w:r>
        <w:rPr>
          <w:spacing w:val="28"/>
        </w:rPr>
        <w:t xml:space="preserve"> </w:t>
      </w:r>
      <w:r>
        <w:t>поляризация,</w:t>
      </w:r>
      <w:r>
        <w:rPr>
          <w:spacing w:val="-57"/>
        </w:rPr>
        <w:t xml:space="preserve"> </w:t>
      </w:r>
      <w:r>
        <w:t>дифракция,</w:t>
      </w:r>
      <w:r>
        <w:rPr>
          <w:spacing w:val="-1"/>
        </w:rPr>
        <w:t xml:space="preserve"> </w:t>
      </w:r>
      <w:r>
        <w:t>интерференция.</w:t>
      </w:r>
    </w:p>
    <w:p w:rsidR="00E0428A" w:rsidRDefault="001F0548" w:rsidP="00B95C42">
      <w:pPr>
        <w:pStyle w:val="a7"/>
        <w:numPr>
          <w:ilvl w:val="3"/>
          <w:numId w:val="64"/>
        </w:numPr>
        <w:tabs>
          <w:tab w:val="left" w:pos="2142"/>
        </w:tabs>
        <w:spacing w:before="1"/>
        <w:ind w:hanging="1021"/>
        <w:rPr>
          <w:sz w:val="24"/>
        </w:rPr>
      </w:pPr>
      <w:r>
        <w:rPr>
          <w:sz w:val="24"/>
        </w:rPr>
        <w:t>Тема</w:t>
      </w:r>
      <w:r>
        <w:rPr>
          <w:spacing w:val="-3"/>
          <w:sz w:val="24"/>
        </w:rPr>
        <w:t xml:space="preserve"> </w:t>
      </w:r>
      <w:r>
        <w:rPr>
          <w:sz w:val="24"/>
        </w:rPr>
        <w:t>3.</w:t>
      </w:r>
      <w:r>
        <w:rPr>
          <w:spacing w:val="-1"/>
          <w:sz w:val="24"/>
        </w:rPr>
        <w:t xml:space="preserve"> </w:t>
      </w:r>
      <w:r>
        <w:rPr>
          <w:sz w:val="24"/>
        </w:rPr>
        <w:t>Оптика.</w:t>
      </w:r>
    </w:p>
    <w:p w:rsidR="00E0428A" w:rsidRDefault="001F0548">
      <w:pPr>
        <w:pStyle w:val="a5"/>
        <w:spacing w:before="139" w:line="360" w:lineRule="auto"/>
        <w:jc w:val="left"/>
      </w:pPr>
      <w:r>
        <w:t>Геометрическая</w:t>
      </w:r>
      <w:r>
        <w:rPr>
          <w:spacing w:val="38"/>
        </w:rPr>
        <w:t xml:space="preserve"> </w:t>
      </w:r>
      <w:r>
        <w:t>оптика.</w:t>
      </w:r>
      <w:r>
        <w:rPr>
          <w:spacing w:val="39"/>
        </w:rPr>
        <w:t xml:space="preserve"> </w:t>
      </w:r>
      <w:r>
        <w:t>Прямолинейное</w:t>
      </w:r>
      <w:r>
        <w:rPr>
          <w:spacing w:val="39"/>
        </w:rPr>
        <w:t xml:space="preserve"> </w:t>
      </w:r>
      <w:r>
        <w:t>распространение</w:t>
      </w:r>
      <w:r>
        <w:rPr>
          <w:spacing w:val="39"/>
        </w:rPr>
        <w:t xml:space="preserve"> </w:t>
      </w:r>
      <w:r>
        <w:t>света</w:t>
      </w:r>
      <w:r>
        <w:rPr>
          <w:spacing w:val="41"/>
        </w:rPr>
        <w:t xml:space="preserve"> </w:t>
      </w:r>
      <w:r>
        <w:t>в</w:t>
      </w:r>
      <w:r>
        <w:rPr>
          <w:spacing w:val="39"/>
        </w:rPr>
        <w:t xml:space="preserve"> </w:t>
      </w:r>
      <w:r>
        <w:t>однородной</w:t>
      </w:r>
      <w:r>
        <w:rPr>
          <w:spacing w:val="40"/>
        </w:rPr>
        <w:t xml:space="preserve"> </w:t>
      </w:r>
      <w:r>
        <w:t>среде.</w:t>
      </w:r>
      <w:r>
        <w:rPr>
          <w:spacing w:val="39"/>
        </w:rPr>
        <w:t xml:space="preserve"> </w:t>
      </w:r>
      <w:r>
        <w:t>Луч</w:t>
      </w:r>
      <w:r>
        <w:rPr>
          <w:spacing w:val="-57"/>
        </w:rPr>
        <w:t xml:space="preserve"> </w:t>
      </w:r>
      <w:r>
        <w:t>света.</w:t>
      </w:r>
      <w:r>
        <w:rPr>
          <w:spacing w:val="-1"/>
        </w:rPr>
        <w:t xml:space="preserve"> </w:t>
      </w:r>
      <w:r>
        <w:t>Точечный источник света.</w:t>
      </w:r>
    </w:p>
    <w:p w:rsidR="00E0428A" w:rsidRDefault="001F0548">
      <w:pPr>
        <w:pStyle w:val="a5"/>
        <w:spacing w:line="360" w:lineRule="auto"/>
        <w:ind w:left="1121" w:firstLine="0"/>
        <w:jc w:val="left"/>
      </w:pPr>
      <w:r>
        <w:t>Отражение света. Законы отражения света. Построение изображений в плоском зеркале.</w:t>
      </w:r>
      <w:r>
        <w:rPr>
          <w:spacing w:val="1"/>
        </w:rPr>
        <w:t xml:space="preserve"> </w:t>
      </w:r>
      <w:r>
        <w:t>Преломление</w:t>
      </w:r>
      <w:r>
        <w:rPr>
          <w:spacing w:val="17"/>
        </w:rPr>
        <w:t xml:space="preserve"> </w:t>
      </w:r>
      <w:r>
        <w:t>света.</w:t>
      </w:r>
      <w:r>
        <w:rPr>
          <w:spacing w:val="20"/>
        </w:rPr>
        <w:t xml:space="preserve"> </w:t>
      </w:r>
      <w:r>
        <w:t>Законы</w:t>
      </w:r>
      <w:r>
        <w:rPr>
          <w:spacing w:val="17"/>
        </w:rPr>
        <w:t xml:space="preserve"> </w:t>
      </w:r>
      <w:r>
        <w:t>преломления</w:t>
      </w:r>
      <w:r>
        <w:rPr>
          <w:spacing w:val="18"/>
        </w:rPr>
        <w:t xml:space="preserve"> </w:t>
      </w:r>
      <w:r>
        <w:t>света.</w:t>
      </w:r>
      <w:r>
        <w:rPr>
          <w:spacing w:val="18"/>
        </w:rPr>
        <w:t xml:space="preserve"> </w:t>
      </w:r>
      <w:r>
        <w:t>Абсолютный</w:t>
      </w:r>
      <w:r>
        <w:rPr>
          <w:spacing w:val="18"/>
        </w:rPr>
        <w:t xml:space="preserve"> </w:t>
      </w:r>
      <w:r>
        <w:t>показатель</w:t>
      </w:r>
      <w:r>
        <w:rPr>
          <w:spacing w:val="19"/>
        </w:rPr>
        <w:t xml:space="preserve"> </w:t>
      </w:r>
      <w:r>
        <w:t>преломления.</w:t>
      </w:r>
    </w:p>
    <w:p w:rsidR="00E0428A" w:rsidRDefault="001F0548">
      <w:pPr>
        <w:pStyle w:val="a5"/>
        <w:spacing w:line="274" w:lineRule="exact"/>
        <w:ind w:firstLine="0"/>
        <w:jc w:val="left"/>
      </w:pPr>
      <w:r>
        <w:t>Полное</w:t>
      </w:r>
      <w:r>
        <w:rPr>
          <w:spacing w:val="-5"/>
        </w:rPr>
        <w:t xml:space="preserve"> </w:t>
      </w:r>
      <w:r>
        <w:t>внутреннее</w:t>
      </w:r>
      <w:r>
        <w:rPr>
          <w:spacing w:val="-5"/>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E0428A" w:rsidRDefault="001F0548">
      <w:pPr>
        <w:pStyle w:val="a5"/>
        <w:spacing w:before="139"/>
        <w:ind w:left="1121" w:firstLine="0"/>
      </w:pPr>
      <w:r>
        <w:t>Дисперсия</w:t>
      </w:r>
      <w:r>
        <w:rPr>
          <w:spacing w:val="-3"/>
        </w:rPr>
        <w:t xml:space="preserve"> </w:t>
      </w:r>
      <w:r>
        <w:t>света.</w:t>
      </w:r>
      <w:r>
        <w:rPr>
          <w:spacing w:val="-3"/>
        </w:rPr>
        <w:t xml:space="preserve"> </w:t>
      </w:r>
      <w:r>
        <w:t>Сложный</w:t>
      </w:r>
      <w:r>
        <w:rPr>
          <w:spacing w:val="-3"/>
        </w:rPr>
        <w:t xml:space="preserve"> </w:t>
      </w:r>
      <w:r>
        <w:t>состав</w:t>
      </w:r>
      <w:r>
        <w:rPr>
          <w:spacing w:val="-4"/>
        </w:rPr>
        <w:t xml:space="preserve"> </w:t>
      </w:r>
      <w:r>
        <w:t>белого</w:t>
      </w:r>
      <w:r>
        <w:rPr>
          <w:spacing w:val="-4"/>
        </w:rPr>
        <w:t xml:space="preserve"> </w:t>
      </w:r>
      <w:r>
        <w:t>света.</w:t>
      </w:r>
      <w:r>
        <w:rPr>
          <w:spacing w:val="-3"/>
        </w:rPr>
        <w:t xml:space="preserve"> </w:t>
      </w:r>
      <w:r>
        <w:t>Цвет.</w:t>
      </w:r>
    </w:p>
    <w:p w:rsidR="00E0428A" w:rsidRDefault="001F0548">
      <w:pPr>
        <w:pStyle w:val="a5"/>
        <w:spacing w:before="137" w:line="360" w:lineRule="auto"/>
        <w:ind w:right="203"/>
      </w:pPr>
      <w:r>
        <w:t xml:space="preserve">Собирающие     и    </w:t>
      </w:r>
      <w:r>
        <w:rPr>
          <w:spacing w:val="1"/>
        </w:rPr>
        <w:t xml:space="preserve"> </w:t>
      </w:r>
      <w:r>
        <w:t>рассеивающие     линзы.     Тонкая      линза.      Фокусное     расстояние</w:t>
      </w:r>
      <w:r>
        <w:rPr>
          <w:spacing w:val="1"/>
        </w:rPr>
        <w:t xml:space="preserve"> </w:t>
      </w:r>
      <w:r>
        <w:t xml:space="preserve">и    </w:t>
      </w:r>
      <w:r>
        <w:rPr>
          <w:spacing w:val="25"/>
        </w:rPr>
        <w:t xml:space="preserve"> </w:t>
      </w:r>
      <w:r>
        <w:t xml:space="preserve">оптическая     </w:t>
      </w:r>
      <w:r>
        <w:rPr>
          <w:spacing w:val="23"/>
        </w:rPr>
        <w:t xml:space="preserve"> </w:t>
      </w:r>
      <w:r>
        <w:t xml:space="preserve">сила     </w:t>
      </w:r>
      <w:r>
        <w:rPr>
          <w:spacing w:val="22"/>
        </w:rPr>
        <w:t xml:space="preserve"> </w:t>
      </w:r>
      <w:r>
        <w:t xml:space="preserve">тонкой     </w:t>
      </w:r>
      <w:r>
        <w:rPr>
          <w:spacing w:val="24"/>
        </w:rPr>
        <w:t xml:space="preserve"> </w:t>
      </w:r>
      <w:r>
        <w:t xml:space="preserve">линзы.     </w:t>
      </w:r>
      <w:r>
        <w:rPr>
          <w:spacing w:val="20"/>
        </w:rPr>
        <w:t xml:space="preserve"> </w:t>
      </w:r>
      <w:r>
        <w:t xml:space="preserve">Построение     </w:t>
      </w:r>
      <w:r>
        <w:rPr>
          <w:spacing w:val="22"/>
        </w:rPr>
        <w:t xml:space="preserve"> </w:t>
      </w:r>
      <w:r>
        <w:t xml:space="preserve">изображений     </w:t>
      </w:r>
      <w:r>
        <w:rPr>
          <w:spacing w:val="24"/>
        </w:rPr>
        <w:t xml:space="preserve"> </w:t>
      </w:r>
      <w:r>
        <w:t xml:space="preserve">в     </w:t>
      </w:r>
      <w:r>
        <w:rPr>
          <w:spacing w:val="22"/>
        </w:rPr>
        <w:t xml:space="preserve"> </w:t>
      </w:r>
      <w:r>
        <w:t>собирающих</w:t>
      </w:r>
      <w:r>
        <w:rPr>
          <w:spacing w:val="-58"/>
        </w:rPr>
        <w:t xml:space="preserve"> </w:t>
      </w:r>
      <w:r>
        <w:t>и</w:t>
      </w:r>
      <w:r>
        <w:rPr>
          <w:spacing w:val="-1"/>
        </w:rPr>
        <w:t xml:space="preserve"> </w:t>
      </w:r>
      <w:r>
        <w:t>рассеивающих</w:t>
      </w:r>
      <w:r>
        <w:rPr>
          <w:spacing w:val="1"/>
        </w:rPr>
        <w:t xml:space="preserve"> </w:t>
      </w:r>
      <w:r>
        <w:t>линзах. Формула</w:t>
      </w:r>
      <w:r>
        <w:rPr>
          <w:spacing w:val="-1"/>
        </w:rPr>
        <w:t xml:space="preserve"> </w:t>
      </w:r>
      <w:r>
        <w:t>тонкой</w:t>
      </w:r>
      <w:r>
        <w:rPr>
          <w:spacing w:val="-1"/>
        </w:rPr>
        <w:t xml:space="preserve"> </w:t>
      </w:r>
      <w:r>
        <w:t>линзы. Увеличение,</w:t>
      </w:r>
      <w:r>
        <w:rPr>
          <w:spacing w:val="-1"/>
        </w:rPr>
        <w:t xml:space="preserve"> </w:t>
      </w:r>
      <w:r>
        <w:t>даваемое</w:t>
      </w:r>
      <w:r>
        <w:rPr>
          <w:spacing w:val="-1"/>
        </w:rPr>
        <w:t xml:space="preserve"> </w:t>
      </w:r>
      <w:r>
        <w:t>линзой.</w:t>
      </w:r>
    </w:p>
    <w:p w:rsidR="00E0428A" w:rsidRDefault="001F0548">
      <w:pPr>
        <w:pStyle w:val="a5"/>
        <w:spacing w:before="2"/>
        <w:ind w:left="1121" w:firstLine="0"/>
      </w:pPr>
      <w:r>
        <w:t>Пределы</w:t>
      </w:r>
      <w:r>
        <w:rPr>
          <w:spacing w:val="-6"/>
        </w:rPr>
        <w:t xml:space="preserve"> </w:t>
      </w:r>
      <w:r>
        <w:t>применимости</w:t>
      </w:r>
      <w:r>
        <w:rPr>
          <w:spacing w:val="-4"/>
        </w:rPr>
        <w:t xml:space="preserve"> </w:t>
      </w:r>
      <w:r>
        <w:t>геометрической</w:t>
      </w:r>
      <w:r>
        <w:rPr>
          <w:spacing w:val="-5"/>
        </w:rPr>
        <w:t xml:space="preserve"> </w:t>
      </w:r>
      <w:r>
        <w:t>оптики.</w:t>
      </w:r>
    </w:p>
    <w:p w:rsidR="00E0428A" w:rsidRDefault="001F0548">
      <w:pPr>
        <w:pStyle w:val="a5"/>
        <w:spacing w:before="137" w:line="360" w:lineRule="auto"/>
        <w:ind w:right="200"/>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1"/>
        </w:rPr>
        <w:t xml:space="preserve"> </w:t>
      </w:r>
      <w:r>
        <w:t>двух</w:t>
      </w:r>
      <w:r>
        <w:rPr>
          <w:spacing w:val="1"/>
        </w:rPr>
        <w:t xml:space="preserve"> </w:t>
      </w:r>
      <w:r>
        <w:t>синфазных</w:t>
      </w:r>
      <w:r>
        <w:rPr>
          <w:spacing w:val="1"/>
        </w:rPr>
        <w:t xml:space="preserve"> </w:t>
      </w:r>
      <w:r>
        <w:t>когерентных</w:t>
      </w:r>
      <w:r>
        <w:rPr>
          <w:spacing w:val="1"/>
        </w:rPr>
        <w:t xml:space="preserve"> </w:t>
      </w:r>
      <w:r>
        <w:t>источников.</w:t>
      </w:r>
    </w:p>
    <w:p w:rsidR="00E0428A" w:rsidRDefault="001F0548">
      <w:pPr>
        <w:pStyle w:val="a5"/>
        <w:spacing w:before="1" w:line="360" w:lineRule="auto"/>
        <w:ind w:right="202"/>
      </w:pPr>
      <w:r>
        <w:t>Дифракция света. Дифракционная решѐтка. Условие наблюдения главных максимумов при</w:t>
      </w:r>
      <w:r>
        <w:rPr>
          <w:spacing w:val="1"/>
        </w:rPr>
        <w:t xml:space="preserve"> </w:t>
      </w:r>
      <w:r>
        <w:t>падении</w:t>
      </w:r>
      <w:r>
        <w:rPr>
          <w:spacing w:val="-1"/>
        </w:rPr>
        <w:t xml:space="preserve"> </w:t>
      </w:r>
      <w:r>
        <w:t>монохроматического света</w:t>
      </w:r>
      <w:r>
        <w:rPr>
          <w:spacing w:val="-1"/>
        </w:rPr>
        <w:t xml:space="preserve"> </w:t>
      </w:r>
      <w:r>
        <w:t>на</w:t>
      </w:r>
      <w:r>
        <w:rPr>
          <w:spacing w:val="-2"/>
        </w:rPr>
        <w:t xml:space="preserve"> </w:t>
      </w:r>
      <w:r>
        <w:t>дифракционную решѐтку.</w:t>
      </w:r>
    </w:p>
    <w:p w:rsidR="00E0428A" w:rsidRDefault="001F0548">
      <w:pPr>
        <w:pStyle w:val="a5"/>
        <w:spacing w:before="1"/>
        <w:ind w:left="1121" w:firstLine="0"/>
      </w:pPr>
      <w:r>
        <w:t>Поляризация</w:t>
      </w:r>
      <w:r>
        <w:rPr>
          <w:spacing w:val="-5"/>
        </w:rPr>
        <w:t xml:space="preserve"> </w:t>
      </w:r>
      <w:r>
        <w:t>света.</w:t>
      </w:r>
    </w:p>
    <w:p w:rsidR="00E0428A" w:rsidRDefault="001F0548">
      <w:pPr>
        <w:pStyle w:val="a5"/>
        <w:spacing w:before="137" w:line="360" w:lineRule="auto"/>
        <w:ind w:right="19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решѐтка,</w:t>
      </w:r>
      <w:r>
        <w:rPr>
          <w:spacing w:val="-57"/>
        </w:rPr>
        <w:t xml:space="preserve"> </w:t>
      </w:r>
      <w:r>
        <w:t>поляроид.</w:t>
      </w:r>
    </w:p>
    <w:p w:rsidR="00E0428A" w:rsidRDefault="001F0548">
      <w:pPr>
        <w:spacing w:before="1"/>
        <w:ind w:left="1121"/>
        <w:rPr>
          <w:i/>
          <w:sz w:val="24"/>
        </w:rPr>
      </w:pPr>
      <w:r>
        <w:rPr>
          <w:i/>
          <w:sz w:val="24"/>
        </w:rPr>
        <w:t>Демонстрации</w:t>
      </w:r>
    </w:p>
    <w:p w:rsidR="00E0428A" w:rsidRDefault="001F0548">
      <w:pPr>
        <w:pStyle w:val="a5"/>
        <w:spacing w:before="137" w:line="360" w:lineRule="auto"/>
        <w:ind w:left="1121" w:right="518" w:firstLine="0"/>
        <w:jc w:val="left"/>
      </w:pPr>
      <w:r>
        <w:t>Прямолинейное распространение, отражение и преломление света. Оптические приборы.</w:t>
      </w:r>
      <w:r>
        <w:rPr>
          <w:spacing w:val="-57"/>
        </w:rPr>
        <w:t xml:space="preserve"> </w:t>
      </w:r>
      <w:r>
        <w:t>Полное</w:t>
      </w:r>
      <w:r>
        <w:rPr>
          <w:spacing w:val="-2"/>
        </w:rPr>
        <w:t xml:space="preserve"> </w:t>
      </w:r>
      <w:r>
        <w:t>внутреннее</w:t>
      </w:r>
      <w:r>
        <w:rPr>
          <w:spacing w:val="-1"/>
        </w:rPr>
        <w:t xml:space="preserve"> </w:t>
      </w:r>
      <w:r>
        <w:t>отражение. Модель</w:t>
      </w:r>
      <w:r>
        <w:rPr>
          <w:spacing w:val="-1"/>
        </w:rPr>
        <w:t xml:space="preserve"> </w:t>
      </w:r>
      <w:r>
        <w:t>световода.</w:t>
      </w:r>
    </w:p>
    <w:p w:rsidR="00E0428A" w:rsidRDefault="001F0548">
      <w:pPr>
        <w:pStyle w:val="a5"/>
        <w:spacing w:line="362" w:lineRule="auto"/>
        <w:ind w:left="1121" w:right="5017" w:firstLine="0"/>
        <w:jc w:val="left"/>
      </w:pPr>
      <w:r>
        <w:t>Исследование свойств изображений в линзах.</w:t>
      </w:r>
      <w:r>
        <w:rPr>
          <w:spacing w:val="-57"/>
        </w:rPr>
        <w:t xml:space="preserve"> </w:t>
      </w:r>
      <w:r>
        <w:t>Модели</w:t>
      </w:r>
      <w:r>
        <w:rPr>
          <w:spacing w:val="-1"/>
        </w:rPr>
        <w:t xml:space="preserve"> </w:t>
      </w:r>
      <w:r>
        <w:t>микроскопа,</w:t>
      </w:r>
      <w:r>
        <w:rPr>
          <w:spacing w:val="-1"/>
        </w:rPr>
        <w:t xml:space="preserve"> </w:t>
      </w:r>
      <w:r>
        <w:t>телескопа.</w:t>
      </w:r>
    </w:p>
    <w:p w:rsidR="00E0428A" w:rsidRDefault="001F0548">
      <w:pPr>
        <w:pStyle w:val="a5"/>
        <w:spacing w:line="360" w:lineRule="auto"/>
        <w:ind w:left="1121" w:right="6107" w:firstLine="0"/>
        <w:jc w:val="left"/>
      </w:pPr>
      <w:r>
        <w:t>Наблюдение интерференции света.</w:t>
      </w:r>
      <w:r>
        <w:rPr>
          <w:spacing w:val="-57"/>
        </w:rPr>
        <w:t xml:space="preserve"> </w:t>
      </w:r>
      <w:r>
        <w:t>Наблюдение</w:t>
      </w:r>
      <w:r>
        <w:rPr>
          <w:spacing w:val="-2"/>
        </w:rPr>
        <w:t xml:space="preserve"> </w:t>
      </w:r>
      <w:r>
        <w:t>дифракции</w:t>
      </w:r>
      <w:r>
        <w:rPr>
          <w:spacing w:val="-2"/>
        </w:rPr>
        <w:t xml:space="preserve"> </w:t>
      </w:r>
      <w:r>
        <w:t>света.</w:t>
      </w:r>
    </w:p>
    <w:p w:rsidR="00E0428A" w:rsidRDefault="001F0548">
      <w:pPr>
        <w:pStyle w:val="a5"/>
        <w:spacing w:line="360" w:lineRule="auto"/>
        <w:ind w:left="1121" w:right="5625" w:firstLine="0"/>
        <w:jc w:val="left"/>
      </w:pPr>
      <w:r>
        <w:t>Наблюдение дисперсии света.</w:t>
      </w:r>
      <w:r>
        <w:rPr>
          <w:spacing w:val="1"/>
        </w:rPr>
        <w:t xml:space="preserve"> </w:t>
      </w:r>
      <w:r>
        <w:t>Получение</w:t>
      </w:r>
      <w:r>
        <w:rPr>
          <w:spacing w:val="-4"/>
        </w:rPr>
        <w:t xml:space="preserve"> </w:t>
      </w:r>
      <w:r>
        <w:t>спектра</w:t>
      </w:r>
      <w:r>
        <w:rPr>
          <w:spacing w:val="-4"/>
        </w:rPr>
        <w:t xml:space="preserve"> </w:t>
      </w:r>
      <w:r>
        <w:t>с</w:t>
      </w:r>
      <w:r>
        <w:rPr>
          <w:spacing w:val="-4"/>
        </w:rPr>
        <w:t xml:space="preserve"> </w:t>
      </w:r>
      <w:r>
        <w:t>помощью</w:t>
      </w:r>
      <w:r>
        <w:rPr>
          <w:spacing w:val="-3"/>
        </w:rPr>
        <w:t xml:space="preserve"> </w:t>
      </w:r>
      <w:r>
        <w:t>призмы.</w:t>
      </w:r>
    </w:p>
    <w:p w:rsidR="00E0428A" w:rsidRDefault="001F0548">
      <w:pPr>
        <w:pStyle w:val="a5"/>
        <w:spacing w:line="360" w:lineRule="auto"/>
        <w:ind w:left="1121" w:right="3836" w:firstLine="0"/>
        <w:jc w:val="left"/>
      </w:pPr>
      <w:r>
        <w:t>Получение спектра с помощью дифракционной решѐтки.</w:t>
      </w:r>
      <w:r>
        <w:rPr>
          <w:spacing w:val="-58"/>
        </w:rPr>
        <w:t xml:space="preserve"> </w:t>
      </w:r>
      <w:r>
        <w:t>Наблюдение</w:t>
      </w:r>
      <w:r>
        <w:rPr>
          <w:spacing w:val="-2"/>
        </w:rPr>
        <w:t xml:space="preserve"> </w:t>
      </w:r>
      <w:r>
        <w:t>поляризации света.</w:t>
      </w:r>
    </w:p>
    <w:p w:rsidR="00E0428A" w:rsidRDefault="001F0548">
      <w:pPr>
        <w:ind w:left="112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5" w:line="360" w:lineRule="auto"/>
        <w:ind w:left="1121" w:right="3853" w:firstLine="0"/>
        <w:jc w:val="left"/>
      </w:pPr>
      <w:r>
        <w:t>Измерение показателя преломления стекла.</w:t>
      </w:r>
      <w:r>
        <w:rPr>
          <w:spacing w:val="1"/>
        </w:rPr>
        <w:t xml:space="preserve"> </w:t>
      </w:r>
      <w:r>
        <w:t>Исследование</w:t>
      </w:r>
      <w:r>
        <w:rPr>
          <w:spacing w:val="-6"/>
        </w:rPr>
        <w:t xml:space="preserve"> </w:t>
      </w:r>
      <w:r>
        <w:t>свойств</w:t>
      </w:r>
      <w:r>
        <w:rPr>
          <w:spacing w:val="-3"/>
        </w:rPr>
        <w:t xml:space="preserve"> </w:t>
      </w:r>
      <w:r>
        <w:t>изображений</w:t>
      </w:r>
      <w:r>
        <w:rPr>
          <w:spacing w:val="-4"/>
        </w:rPr>
        <w:t xml:space="preserve"> </w:t>
      </w:r>
      <w:r>
        <w:t>в</w:t>
      </w:r>
      <w:r>
        <w:rPr>
          <w:spacing w:val="-5"/>
        </w:rPr>
        <w:t xml:space="preserve"> </w:t>
      </w:r>
      <w:r>
        <w:t>линзах.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jc w:val="left"/>
      </w:pPr>
      <w:r>
        <w:lastRenderedPageBreak/>
        <w:t>Наблюдение</w:t>
      </w:r>
      <w:r>
        <w:rPr>
          <w:spacing w:val="-4"/>
        </w:rPr>
        <w:t xml:space="preserve"> </w:t>
      </w:r>
      <w:r>
        <w:t>дисперсии</w:t>
      </w:r>
      <w:r>
        <w:rPr>
          <w:spacing w:val="-5"/>
        </w:rPr>
        <w:t xml:space="preserve"> </w:t>
      </w:r>
      <w:r>
        <w:t>света.</w:t>
      </w:r>
    </w:p>
    <w:p w:rsidR="00E0428A" w:rsidRDefault="001F0548" w:rsidP="00B95C42">
      <w:pPr>
        <w:pStyle w:val="a7"/>
        <w:numPr>
          <w:ilvl w:val="2"/>
          <w:numId w:val="64"/>
        </w:numPr>
        <w:tabs>
          <w:tab w:val="left" w:pos="1962"/>
        </w:tabs>
        <w:spacing w:before="140"/>
        <w:ind w:hanging="841"/>
        <w:jc w:val="both"/>
        <w:rPr>
          <w:sz w:val="24"/>
        </w:rPr>
      </w:pPr>
      <w:r>
        <w:rPr>
          <w:sz w:val="24"/>
        </w:rPr>
        <w:t>Раздел</w:t>
      </w:r>
      <w:r>
        <w:rPr>
          <w:spacing w:val="-4"/>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z w:val="24"/>
        </w:rPr>
        <w:t>относительности.</w:t>
      </w:r>
    </w:p>
    <w:p w:rsidR="00E0428A" w:rsidRDefault="001F0548">
      <w:pPr>
        <w:pStyle w:val="a5"/>
        <w:spacing w:before="137" w:line="360" w:lineRule="auto"/>
        <w:ind w:right="201"/>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1"/>
        </w:rPr>
        <w:t xml:space="preserve"> </w:t>
      </w:r>
      <w:r>
        <w:t>Эйнштейна.</w:t>
      </w:r>
    </w:p>
    <w:p w:rsidR="00E0428A" w:rsidRDefault="001F0548">
      <w:pPr>
        <w:pStyle w:val="a5"/>
        <w:spacing w:before="1" w:line="360" w:lineRule="auto"/>
        <w:ind w:left="1121" w:right="1603" w:firstLine="0"/>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E0428A" w:rsidRDefault="001F0548">
      <w:pPr>
        <w:pStyle w:val="a5"/>
        <w:spacing w:line="274" w:lineRule="exact"/>
        <w:ind w:left="1121" w:firstLine="0"/>
      </w:pPr>
      <w:r>
        <w:t>Связь</w:t>
      </w:r>
      <w:r>
        <w:rPr>
          <w:spacing w:val="-2"/>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2"/>
        </w:rPr>
        <w:t xml:space="preserve"> </w:t>
      </w:r>
      <w:r>
        <w:t>релятивистской</w:t>
      </w:r>
      <w:r>
        <w:rPr>
          <w:spacing w:val="-2"/>
        </w:rPr>
        <w:t xml:space="preserve"> </w:t>
      </w:r>
      <w:r>
        <w:t>частицы.</w:t>
      </w:r>
      <w:r>
        <w:rPr>
          <w:spacing w:val="-2"/>
        </w:rPr>
        <w:t xml:space="preserve"> </w:t>
      </w:r>
      <w:r>
        <w:t>Энергия</w:t>
      </w:r>
      <w:r>
        <w:rPr>
          <w:spacing w:val="-2"/>
        </w:rPr>
        <w:t xml:space="preserve"> </w:t>
      </w:r>
      <w:r>
        <w:t>покоя.</w:t>
      </w:r>
    </w:p>
    <w:p w:rsidR="00E0428A" w:rsidRDefault="001F0548" w:rsidP="00B95C42">
      <w:pPr>
        <w:pStyle w:val="a7"/>
        <w:numPr>
          <w:ilvl w:val="2"/>
          <w:numId w:val="64"/>
        </w:numPr>
        <w:tabs>
          <w:tab w:val="left" w:pos="1962"/>
        </w:tabs>
        <w:spacing w:before="139"/>
        <w:ind w:hanging="841"/>
        <w:rPr>
          <w:sz w:val="24"/>
        </w:rPr>
      </w:pPr>
      <w:r>
        <w:rPr>
          <w:sz w:val="24"/>
        </w:rPr>
        <w:t>Раздел</w:t>
      </w:r>
      <w:r>
        <w:rPr>
          <w:spacing w:val="-4"/>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E0428A" w:rsidRDefault="001F0548" w:rsidP="00B95C42">
      <w:pPr>
        <w:pStyle w:val="a7"/>
        <w:numPr>
          <w:ilvl w:val="3"/>
          <w:numId w:val="64"/>
        </w:numPr>
        <w:tabs>
          <w:tab w:val="left" w:pos="2142"/>
        </w:tabs>
        <w:spacing w:before="137"/>
        <w:ind w:hanging="1021"/>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z w:val="24"/>
        </w:rPr>
        <w:t>оптики</w:t>
      </w:r>
    </w:p>
    <w:p w:rsidR="00E0428A" w:rsidRDefault="001F0548">
      <w:pPr>
        <w:pStyle w:val="a5"/>
        <w:tabs>
          <w:tab w:val="left" w:pos="2296"/>
          <w:tab w:val="left" w:pos="3510"/>
          <w:tab w:val="left" w:pos="4550"/>
          <w:tab w:val="left" w:pos="5394"/>
          <w:tab w:val="left" w:pos="6498"/>
          <w:tab w:val="left" w:pos="7522"/>
          <w:tab w:val="left" w:pos="7917"/>
          <w:tab w:val="left" w:pos="8529"/>
          <w:tab w:val="left" w:pos="9791"/>
        </w:tabs>
        <w:spacing w:before="140" w:line="360" w:lineRule="auto"/>
        <w:ind w:right="201"/>
        <w:jc w:val="left"/>
      </w:pPr>
      <w:r>
        <w:t>Фотоны.</w:t>
      </w:r>
      <w:r>
        <w:tab/>
        <w:t>Формула</w:t>
      </w:r>
      <w:r>
        <w:tab/>
        <w:t>Планка</w:t>
      </w:r>
      <w:r>
        <w:tab/>
        <w:t>связи</w:t>
      </w:r>
      <w:r>
        <w:tab/>
        <w:t>энергии</w:t>
      </w:r>
      <w:r>
        <w:tab/>
        <w:t>фотона</w:t>
      </w:r>
      <w:r>
        <w:tab/>
        <w:t>с</w:t>
      </w:r>
      <w:r>
        <w:tab/>
        <w:t>его</w:t>
      </w:r>
      <w:r>
        <w:tab/>
        <w:t>частотой.</w:t>
      </w:r>
      <w:r>
        <w:tab/>
      </w:r>
      <w:r>
        <w:rPr>
          <w:spacing w:val="-1"/>
        </w:rPr>
        <w:t>Энергия</w:t>
      </w:r>
      <w:r>
        <w:rPr>
          <w:spacing w:val="-57"/>
        </w:rPr>
        <w:t xml:space="preserve"> </w:t>
      </w:r>
      <w:r>
        <w:t>и</w:t>
      </w:r>
      <w:r>
        <w:rPr>
          <w:spacing w:val="-1"/>
        </w:rPr>
        <w:t xml:space="preserve"> </w:t>
      </w:r>
      <w:r>
        <w:t>импульс</w:t>
      </w:r>
      <w:r>
        <w:rPr>
          <w:spacing w:val="-1"/>
        </w:rPr>
        <w:t xml:space="preserve"> </w:t>
      </w:r>
      <w:r>
        <w:t>фотона.</w:t>
      </w:r>
    </w:p>
    <w:p w:rsidR="00E0428A" w:rsidRDefault="001F0548">
      <w:pPr>
        <w:pStyle w:val="a5"/>
        <w:ind w:left="1121" w:firstLine="0"/>
        <w:jc w:val="left"/>
      </w:pPr>
      <w:r>
        <w:t>Открытие</w:t>
      </w:r>
      <w:r>
        <w:rPr>
          <w:spacing w:val="31"/>
        </w:rPr>
        <w:t xml:space="preserve"> </w:t>
      </w:r>
      <w:r>
        <w:t>и</w:t>
      </w:r>
      <w:r>
        <w:rPr>
          <w:spacing w:val="92"/>
        </w:rPr>
        <w:t xml:space="preserve"> </w:t>
      </w:r>
      <w:r>
        <w:t>исследование</w:t>
      </w:r>
      <w:r>
        <w:rPr>
          <w:spacing w:val="90"/>
        </w:rPr>
        <w:t xml:space="preserve"> </w:t>
      </w:r>
      <w:r>
        <w:t>фотоэффекта.</w:t>
      </w:r>
      <w:r>
        <w:rPr>
          <w:spacing w:val="91"/>
        </w:rPr>
        <w:t xml:space="preserve"> </w:t>
      </w:r>
      <w:r>
        <w:t>Опыты</w:t>
      </w:r>
      <w:r>
        <w:rPr>
          <w:spacing w:val="91"/>
        </w:rPr>
        <w:t xml:space="preserve"> </w:t>
      </w:r>
      <w:r>
        <w:t>А.Г.</w:t>
      </w:r>
      <w:r>
        <w:rPr>
          <w:spacing w:val="4"/>
        </w:rPr>
        <w:t xml:space="preserve"> </w:t>
      </w:r>
      <w:r>
        <w:t>Столетова.</w:t>
      </w:r>
      <w:r>
        <w:rPr>
          <w:spacing w:val="91"/>
        </w:rPr>
        <w:t xml:space="preserve"> </w:t>
      </w:r>
      <w:r>
        <w:t>Законы</w:t>
      </w:r>
      <w:r>
        <w:rPr>
          <w:spacing w:val="90"/>
        </w:rPr>
        <w:t xml:space="preserve"> </w:t>
      </w:r>
      <w:r>
        <w:t>фотоэффекта.</w:t>
      </w:r>
    </w:p>
    <w:p w:rsidR="00E0428A" w:rsidRDefault="001F0548">
      <w:pPr>
        <w:pStyle w:val="a5"/>
        <w:spacing w:before="137"/>
        <w:ind w:firstLine="0"/>
        <w:jc w:val="left"/>
      </w:pPr>
      <w:r>
        <w:t>Уравнение</w:t>
      </w:r>
      <w:r>
        <w:rPr>
          <w:spacing w:val="-4"/>
        </w:rPr>
        <w:t xml:space="preserve"> </w:t>
      </w:r>
      <w:r>
        <w:t>Эйнштейна</w:t>
      </w:r>
      <w:r>
        <w:rPr>
          <w:spacing w:val="-7"/>
        </w:rPr>
        <w:t xml:space="preserve"> </w:t>
      </w:r>
      <w:r>
        <w:t>для</w:t>
      </w:r>
      <w:r>
        <w:rPr>
          <w:spacing w:val="-2"/>
        </w:rPr>
        <w:t xml:space="preserve"> </w:t>
      </w:r>
      <w:r>
        <w:t>фотоэффекта.</w:t>
      </w:r>
      <w:r>
        <w:rPr>
          <w:spacing w:val="-1"/>
        </w:rPr>
        <w:t xml:space="preserve"> </w:t>
      </w:r>
      <w:r>
        <w:t>«Красная</w:t>
      </w:r>
      <w:r>
        <w:rPr>
          <w:spacing w:val="-3"/>
        </w:rPr>
        <w:t xml:space="preserve"> </w:t>
      </w:r>
      <w:r>
        <w:t>граница»</w:t>
      </w:r>
      <w:r>
        <w:rPr>
          <w:spacing w:val="-10"/>
        </w:rPr>
        <w:t xml:space="preserve"> </w:t>
      </w:r>
      <w:r>
        <w:t>фотоэффекта.</w:t>
      </w:r>
    </w:p>
    <w:p w:rsidR="00E0428A" w:rsidRDefault="001F0548">
      <w:pPr>
        <w:pStyle w:val="a5"/>
        <w:spacing w:before="139" w:line="360" w:lineRule="auto"/>
        <w:ind w:left="1121" w:right="5695"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2"/>
        </w:rPr>
        <w:t xml:space="preserve"> </w:t>
      </w:r>
      <w:r>
        <w:t>света.</w:t>
      </w:r>
    </w:p>
    <w:p w:rsidR="00E0428A" w:rsidRDefault="001F0548">
      <w:pPr>
        <w:pStyle w:val="a5"/>
        <w:spacing w:line="360" w:lineRule="auto"/>
        <w:jc w:val="left"/>
      </w:pPr>
      <w:r>
        <w:t>Технические</w:t>
      </w:r>
      <w:r>
        <w:rPr>
          <w:spacing w:val="20"/>
        </w:rPr>
        <w:t xml:space="preserve"> </w:t>
      </w:r>
      <w:r>
        <w:t>устройства</w:t>
      </w:r>
      <w:r>
        <w:rPr>
          <w:spacing w:val="17"/>
        </w:rPr>
        <w:t xml:space="preserve"> </w:t>
      </w:r>
      <w:r>
        <w:t>и</w:t>
      </w:r>
      <w:r>
        <w:rPr>
          <w:spacing w:val="19"/>
        </w:rPr>
        <w:t xml:space="preserve"> </w:t>
      </w:r>
      <w:r>
        <w:t>практическое</w:t>
      </w:r>
      <w:r>
        <w:rPr>
          <w:spacing w:val="17"/>
        </w:rPr>
        <w:t xml:space="preserve"> </w:t>
      </w:r>
      <w:r>
        <w:t>применение:</w:t>
      </w:r>
      <w:r>
        <w:rPr>
          <w:spacing w:val="19"/>
        </w:rPr>
        <w:t xml:space="preserve"> </w:t>
      </w:r>
      <w:r>
        <w:t>фотоэлемент,</w:t>
      </w:r>
      <w:r>
        <w:rPr>
          <w:spacing w:val="16"/>
        </w:rPr>
        <w:t xml:space="preserve"> </w:t>
      </w:r>
      <w:r>
        <w:t>фотодатчик,</w:t>
      </w:r>
      <w:r>
        <w:rPr>
          <w:spacing w:val="17"/>
        </w:rPr>
        <w:t xml:space="preserve"> </w:t>
      </w:r>
      <w:r>
        <w:t>солнечная</w:t>
      </w:r>
      <w:r>
        <w:rPr>
          <w:spacing w:val="-57"/>
        </w:rPr>
        <w:t xml:space="preserve"> </w:t>
      </w:r>
      <w:r>
        <w:t>батарея,</w:t>
      </w:r>
      <w:r>
        <w:rPr>
          <w:spacing w:val="-1"/>
        </w:rPr>
        <w:t xml:space="preserve"> </w:t>
      </w:r>
      <w:r>
        <w:t>светодиод.</w:t>
      </w:r>
    </w:p>
    <w:p w:rsidR="00E0428A" w:rsidRDefault="001F0548">
      <w:pPr>
        <w:spacing w:before="1"/>
        <w:ind w:left="1121"/>
        <w:rPr>
          <w:i/>
          <w:sz w:val="24"/>
        </w:rPr>
      </w:pPr>
      <w:r>
        <w:rPr>
          <w:i/>
          <w:sz w:val="24"/>
        </w:rPr>
        <w:t>Демонстрации</w:t>
      </w:r>
    </w:p>
    <w:p w:rsidR="00E0428A" w:rsidRDefault="001F0548">
      <w:pPr>
        <w:pStyle w:val="a5"/>
        <w:spacing w:before="137" w:line="360" w:lineRule="auto"/>
        <w:ind w:left="1121" w:right="4653"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E0428A" w:rsidRDefault="001F0548">
      <w:pPr>
        <w:pStyle w:val="a5"/>
        <w:ind w:left="1121" w:right="7727" w:firstLine="0"/>
        <w:jc w:val="left"/>
      </w:pPr>
      <w:r>
        <w:t>Светодиод.</w:t>
      </w:r>
    </w:p>
    <w:p w:rsidR="00E0428A" w:rsidRDefault="001F0548">
      <w:pPr>
        <w:pStyle w:val="a5"/>
        <w:spacing w:before="139"/>
        <w:ind w:left="1121" w:right="7727" w:firstLine="0"/>
        <w:jc w:val="left"/>
      </w:pPr>
      <w:r>
        <w:t>Солнечная</w:t>
      </w:r>
      <w:r>
        <w:rPr>
          <w:spacing w:val="-14"/>
        </w:rPr>
        <w:t xml:space="preserve"> </w:t>
      </w:r>
      <w:r>
        <w:t>батарея.</w:t>
      </w:r>
    </w:p>
    <w:p w:rsidR="00E0428A" w:rsidRDefault="001F0548" w:rsidP="00B95C42">
      <w:pPr>
        <w:pStyle w:val="a7"/>
        <w:numPr>
          <w:ilvl w:val="3"/>
          <w:numId w:val="64"/>
        </w:numPr>
        <w:tabs>
          <w:tab w:val="left" w:pos="2142"/>
        </w:tabs>
        <w:spacing w:before="137"/>
        <w:ind w:hanging="1021"/>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2"/>
          <w:sz w:val="24"/>
        </w:rPr>
        <w:t xml:space="preserve"> </w:t>
      </w:r>
      <w:r>
        <w:rPr>
          <w:sz w:val="24"/>
        </w:rPr>
        <w:t>атома.</w:t>
      </w:r>
    </w:p>
    <w:p w:rsidR="00E0428A" w:rsidRDefault="001F0548">
      <w:pPr>
        <w:pStyle w:val="a5"/>
        <w:tabs>
          <w:tab w:val="left" w:pos="1825"/>
          <w:tab w:val="left" w:pos="3710"/>
          <w:tab w:val="left" w:pos="5018"/>
          <w:tab w:val="left" w:pos="6881"/>
          <w:tab w:val="left" w:pos="7776"/>
          <w:tab w:val="left" w:pos="9781"/>
        </w:tabs>
        <w:spacing w:before="139" w:line="360" w:lineRule="auto"/>
        <w:ind w:right="198"/>
      </w:pPr>
      <w:r>
        <w:t>Модель атома Томсона. Опыты Резерфорда по рассеянию α -частиц. Планетарная модель</w:t>
      </w:r>
      <w:r>
        <w:rPr>
          <w:spacing w:val="1"/>
        </w:rPr>
        <w:t xml:space="preserve"> </w:t>
      </w:r>
      <w:r>
        <w:t>атома.</w:t>
      </w:r>
      <w:r>
        <w:tab/>
        <w:t>Постулаты</w:t>
      </w:r>
      <w:r>
        <w:tab/>
        <w:t>Бора.</w:t>
      </w:r>
      <w:r>
        <w:tab/>
        <w:t>Излучение</w:t>
      </w:r>
      <w:r>
        <w:tab/>
        <w:t>и</w:t>
      </w:r>
      <w:r>
        <w:tab/>
        <w:t>поглощение</w:t>
      </w:r>
      <w:r>
        <w:tab/>
        <w:t>фотонов</w:t>
      </w:r>
      <w:r>
        <w:rPr>
          <w:spacing w:val="-58"/>
        </w:rPr>
        <w:t xml:space="preserve"> </w:t>
      </w:r>
      <w:r>
        <w:t>при переходе атома с одного уровня энергии на другой. Виды спектров. Спектр уровней энергии</w:t>
      </w:r>
      <w:r>
        <w:rPr>
          <w:spacing w:val="1"/>
        </w:rPr>
        <w:t xml:space="preserve"> </w:t>
      </w:r>
      <w:r>
        <w:t>атома</w:t>
      </w:r>
      <w:r>
        <w:rPr>
          <w:spacing w:val="-2"/>
        </w:rPr>
        <w:t xml:space="preserve"> </w:t>
      </w:r>
      <w:r>
        <w:t>водорода.</w:t>
      </w:r>
    </w:p>
    <w:p w:rsidR="00E0428A" w:rsidRDefault="001F0548">
      <w:pPr>
        <w:pStyle w:val="a5"/>
        <w:spacing w:before="1" w:line="360" w:lineRule="auto"/>
        <w:ind w:left="1121" w:right="1366"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E0428A" w:rsidRDefault="001F0548">
      <w:pPr>
        <w:pStyle w:val="a5"/>
        <w:spacing w:line="360" w:lineRule="auto"/>
        <w:jc w:val="left"/>
      </w:pPr>
      <w:r>
        <w:t>Технические</w:t>
      </w:r>
      <w:r>
        <w:rPr>
          <w:spacing w:val="29"/>
        </w:rPr>
        <w:t xml:space="preserve"> </w:t>
      </w:r>
      <w:r>
        <w:t>устройства</w:t>
      </w:r>
      <w:r>
        <w:rPr>
          <w:spacing w:val="28"/>
        </w:rPr>
        <w:t xml:space="preserve"> </w:t>
      </w:r>
      <w:r>
        <w:t>и</w:t>
      </w:r>
      <w:r>
        <w:rPr>
          <w:spacing w:val="29"/>
        </w:rPr>
        <w:t xml:space="preserve"> </w:t>
      </w:r>
      <w:r>
        <w:t>практическое</w:t>
      </w:r>
      <w:r>
        <w:rPr>
          <w:spacing w:val="28"/>
        </w:rPr>
        <w:t xml:space="preserve"> </w:t>
      </w:r>
      <w:r>
        <w:t>применение:</w:t>
      </w:r>
      <w:r>
        <w:rPr>
          <w:spacing w:val="29"/>
        </w:rPr>
        <w:t xml:space="preserve"> </w:t>
      </w:r>
      <w:r>
        <w:t>спектральный</w:t>
      </w:r>
      <w:r>
        <w:rPr>
          <w:spacing w:val="27"/>
        </w:rPr>
        <w:t xml:space="preserve"> </w:t>
      </w:r>
      <w:r>
        <w:t>анализ</w:t>
      </w:r>
      <w:r>
        <w:rPr>
          <w:spacing w:val="29"/>
        </w:rPr>
        <w:t xml:space="preserve"> </w:t>
      </w:r>
      <w:r>
        <w:t>(спектроскоп),</w:t>
      </w:r>
      <w:r>
        <w:rPr>
          <w:spacing w:val="-57"/>
        </w:rPr>
        <w:t xml:space="preserve"> </w:t>
      </w:r>
      <w:r>
        <w:t>лазер,</w:t>
      </w:r>
      <w:r>
        <w:rPr>
          <w:spacing w:val="-1"/>
        </w:rPr>
        <w:t xml:space="preserve"> </w:t>
      </w:r>
      <w:r>
        <w:t>квантовый компьютер.</w:t>
      </w:r>
    </w:p>
    <w:p w:rsidR="00E0428A" w:rsidRDefault="001F0548">
      <w:pPr>
        <w:ind w:left="1121"/>
        <w:rPr>
          <w:i/>
          <w:sz w:val="24"/>
        </w:rPr>
      </w:pPr>
      <w:r>
        <w:rPr>
          <w:i/>
          <w:sz w:val="24"/>
        </w:rPr>
        <w:t>Демонстрации</w:t>
      </w:r>
    </w:p>
    <w:p w:rsidR="00E0428A" w:rsidRDefault="001F0548">
      <w:pPr>
        <w:pStyle w:val="a5"/>
        <w:spacing w:before="137" w:line="362" w:lineRule="auto"/>
        <w:ind w:left="1121" w:right="6176" w:firstLine="0"/>
        <w:jc w:val="left"/>
      </w:pPr>
      <w:r>
        <w:t>Модель опыта Резерфорда.</w:t>
      </w:r>
      <w:r>
        <w:rPr>
          <w:spacing w:val="1"/>
        </w:rPr>
        <w:t xml:space="preserve"> </w:t>
      </w:r>
      <w:r>
        <w:t>Определение</w:t>
      </w:r>
      <w:r>
        <w:rPr>
          <w:spacing w:val="-5"/>
        </w:rPr>
        <w:t xml:space="preserve"> </w:t>
      </w:r>
      <w:r>
        <w:t>длины</w:t>
      </w:r>
      <w:r>
        <w:rPr>
          <w:spacing w:val="-3"/>
        </w:rPr>
        <w:t xml:space="preserve"> </w:t>
      </w:r>
      <w:r>
        <w:t>волны</w:t>
      </w:r>
      <w:r>
        <w:rPr>
          <w:spacing w:val="-3"/>
        </w:rPr>
        <w:t xml:space="preserve"> </w:t>
      </w:r>
      <w:r>
        <w:t>лазера.</w:t>
      </w:r>
    </w:p>
    <w:p w:rsidR="00E0428A" w:rsidRDefault="001F0548">
      <w:pPr>
        <w:pStyle w:val="a5"/>
        <w:spacing w:line="271" w:lineRule="exact"/>
        <w:ind w:left="1121" w:firstLine="0"/>
        <w:jc w:val="left"/>
      </w:pPr>
      <w:r>
        <w:t>Наблюдение</w:t>
      </w:r>
      <w:r>
        <w:rPr>
          <w:spacing w:val="-5"/>
        </w:rPr>
        <w:t xml:space="preserve"> </w:t>
      </w:r>
      <w:r>
        <w:t>линейчатых</w:t>
      </w:r>
      <w:r>
        <w:rPr>
          <w:spacing w:val="-3"/>
        </w:rPr>
        <w:t xml:space="preserve"> </w:t>
      </w:r>
      <w:r>
        <w:t>спектров</w:t>
      </w:r>
      <w:r>
        <w:rPr>
          <w:spacing w:val="-4"/>
        </w:rPr>
        <w:t xml:space="preserve"> </w:t>
      </w:r>
      <w:r>
        <w:t>излучения.</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left="1121" w:firstLine="0"/>
        <w:jc w:val="left"/>
      </w:pPr>
      <w:r>
        <w:lastRenderedPageBreak/>
        <w:t>Лазер.</w:t>
      </w:r>
    </w:p>
    <w:p w:rsidR="00E0428A" w:rsidRDefault="001F0548">
      <w:pPr>
        <w:spacing w:before="140"/>
        <w:ind w:left="1121"/>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p>
    <w:p w:rsidR="00E0428A" w:rsidRDefault="001F0548">
      <w:pPr>
        <w:pStyle w:val="a5"/>
        <w:spacing w:before="137"/>
        <w:ind w:left="1121" w:firstLine="0"/>
        <w:jc w:val="left"/>
      </w:pPr>
      <w:r>
        <w:t>Наблюдение</w:t>
      </w:r>
      <w:r>
        <w:rPr>
          <w:spacing w:val="-5"/>
        </w:rPr>
        <w:t xml:space="preserve"> </w:t>
      </w:r>
      <w:r>
        <w:t>линейчатого</w:t>
      </w:r>
      <w:r>
        <w:rPr>
          <w:spacing w:val="-5"/>
        </w:rPr>
        <w:t xml:space="preserve"> </w:t>
      </w:r>
      <w:r>
        <w:t>спектра.</w:t>
      </w:r>
    </w:p>
    <w:p w:rsidR="00E0428A" w:rsidRDefault="001F0548" w:rsidP="00B95C42">
      <w:pPr>
        <w:pStyle w:val="a7"/>
        <w:numPr>
          <w:ilvl w:val="3"/>
          <w:numId w:val="64"/>
        </w:numPr>
        <w:tabs>
          <w:tab w:val="left" w:pos="2142"/>
        </w:tabs>
        <w:spacing w:before="139"/>
        <w:ind w:hanging="1021"/>
        <w:jc w:val="both"/>
        <w:rPr>
          <w:sz w:val="24"/>
        </w:rPr>
      </w:pPr>
      <w:r>
        <w:rPr>
          <w:sz w:val="24"/>
        </w:rPr>
        <w:t>Тема</w:t>
      </w:r>
      <w:r>
        <w:rPr>
          <w:spacing w:val="-3"/>
          <w:sz w:val="24"/>
        </w:rPr>
        <w:t xml:space="preserve"> </w:t>
      </w:r>
      <w:r>
        <w:rPr>
          <w:sz w:val="24"/>
        </w:rPr>
        <w:t>3.</w:t>
      </w:r>
      <w:r>
        <w:rPr>
          <w:spacing w:val="-1"/>
          <w:sz w:val="24"/>
        </w:rPr>
        <w:t xml:space="preserve"> </w:t>
      </w:r>
      <w:r>
        <w:rPr>
          <w:sz w:val="24"/>
        </w:rPr>
        <w:t>Атомное</w:t>
      </w:r>
      <w:r>
        <w:rPr>
          <w:spacing w:val="-2"/>
          <w:sz w:val="24"/>
        </w:rPr>
        <w:t xml:space="preserve"> </w:t>
      </w:r>
      <w:r>
        <w:rPr>
          <w:sz w:val="24"/>
        </w:rPr>
        <w:t>ядро.</w:t>
      </w:r>
    </w:p>
    <w:p w:rsidR="00E0428A" w:rsidRDefault="001F0548">
      <w:pPr>
        <w:pStyle w:val="a5"/>
        <w:tabs>
          <w:tab w:val="left" w:pos="5116"/>
          <w:tab w:val="left" w:pos="8891"/>
        </w:tabs>
        <w:spacing w:before="137" w:line="360" w:lineRule="auto"/>
        <w:ind w:right="195"/>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tab/>
        <w:t>Влияние</w:t>
      </w:r>
      <w:r>
        <w:tab/>
        <w:t>радиоактивности</w:t>
      </w:r>
      <w:r>
        <w:rPr>
          <w:spacing w:val="-58"/>
        </w:rPr>
        <w:t xml:space="preserve"> </w:t>
      </w:r>
      <w:r>
        <w:t>на</w:t>
      </w:r>
      <w:r>
        <w:rPr>
          <w:spacing w:val="-2"/>
        </w:rPr>
        <w:t xml:space="preserve"> </w:t>
      </w:r>
      <w:r>
        <w:t>живые</w:t>
      </w:r>
      <w:r>
        <w:rPr>
          <w:spacing w:val="-1"/>
        </w:rPr>
        <w:t xml:space="preserve"> </w:t>
      </w:r>
      <w:r>
        <w:t>организмы.</w:t>
      </w:r>
    </w:p>
    <w:p w:rsidR="00E0428A" w:rsidRDefault="001F0548">
      <w:pPr>
        <w:pStyle w:val="a5"/>
        <w:ind w:left="1121" w:firstLine="0"/>
      </w:pPr>
      <w:r>
        <w:t>Открытие</w:t>
      </w:r>
      <w:r>
        <w:rPr>
          <w:spacing w:val="15"/>
        </w:rPr>
        <w:t xml:space="preserve"> </w:t>
      </w:r>
      <w:r>
        <w:t>протона</w:t>
      </w:r>
      <w:r>
        <w:rPr>
          <w:spacing w:val="16"/>
        </w:rPr>
        <w:t xml:space="preserve"> </w:t>
      </w:r>
      <w:r>
        <w:t>и</w:t>
      </w:r>
      <w:r>
        <w:rPr>
          <w:spacing w:val="15"/>
        </w:rPr>
        <w:t xml:space="preserve"> </w:t>
      </w:r>
      <w:r>
        <w:t>нейтрона.</w:t>
      </w:r>
      <w:r>
        <w:rPr>
          <w:spacing w:val="16"/>
        </w:rPr>
        <w:t xml:space="preserve"> </w:t>
      </w:r>
      <w:r>
        <w:t>Нуклонная</w:t>
      </w:r>
      <w:r>
        <w:rPr>
          <w:spacing w:val="16"/>
        </w:rPr>
        <w:t xml:space="preserve"> </w:t>
      </w:r>
      <w:r>
        <w:t>модель</w:t>
      </w:r>
      <w:r>
        <w:rPr>
          <w:spacing w:val="17"/>
        </w:rPr>
        <w:t xml:space="preserve"> </w:t>
      </w:r>
      <w:r>
        <w:t>ядра</w:t>
      </w:r>
      <w:r>
        <w:rPr>
          <w:spacing w:val="16"/>
        </w:rPr>
        <w:t xml:space="preserve"> </w:t>
      </w:r>
      <w:r>
        <w:t>Гейзенберга–Иваненко.</w:t>
      </w:r>
      <w:r>
        <w:rPr>
          <w:spacing w:val="16"/>
        </w:rPr>
        <w:t xml:space="preserve"> </w:t>
      </w:r>
      <w:r>
        <w:t>Заряд</w:t>
      </w:r>
      <w:r>
        <w:rPr>
          <w:spacing w:val="17"/>
        </w:rPr>
        <w:t xml:space="preserve"> </w:t>
      </w:r>
      <w:r>
        <w:t>ядра.</w:t>
      </w:r>
    </w:p>
    <w:p w:rsidR="00E0428A" w:rsidRDefault="001F0548">
      <w:pPr>
        <w:pStyle w:val="a5"/>
        <w:spacing w:before="137"/>
        <w:ind w:firstLine="0"/>
      </w:pPr>
      <w:r>
        <w:t>Массовое</w:t>
      </w:r>
      <w:r>
        <w:rPr>
          <w:spacing w:val="-3"/>
        </w:rPr>
        <w:t xml:space="preserve"> </w:t>
      </w:r>
      <w:r>
        <w:t>число</w:t>
      </w:r>
      <w:r>
        <w:rPr>
          <w:spacing w:val="-3"/>
        </w:rPr>
        <w:t xml:space="preserve"> </w:t>
      </w:r>
      <w:r>
        <w:t>ядра.</w:t>
      </w:r>
      <w:r>
        <w:rPr>
          <w:spacing w:val="-1"/>
        </w:rPr>
        <w:t xml:space="preserve"> </w:t>
      </w:r>
      <w:r>
        <w:t>Изотопы.</w:t>
      </w:r>
    </w:p>
    <w:p w:rsidR="00E0428A" w:rsidRDefault="001F0548">
      <w:pPr>
        <w:pStyle w:val="a5"/>
        <w:spacing w:before="140" w:line="360" w:lineRule="auto"/>
        <w:ind w:right="194"/>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1"/>
        </w:rPr>
        <w:t xml:space="preserve"> </w:t>
      </w:r>
      <w:r>
        <w:t>распада.</w:t>
      </w:r>
    </w:p>
    <w:p w:rsidR="00E0428A" w:rsidRDefault="001F0548">
      <w:pPr>
        <w:pStyle w:val="a5"/>
        <w:spacing w:line="360" w:lineRule="auto"/>
        <w:ind w:left="1121" w:right="2779" w:firstLine="0"/>
        <w:jc w:val="left"/>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E0428A" w:rsidRDefault="001F0548">
      <w:pPr>
        <w:pStyle w:val="a5"/>
        <w:ind w:left="1121" w:firstLine="0"/>
        <w:jc w:val="left"/>
      </w:pPr>
      <w:r>
        <w:t>Ядерный</w:t>
      </w:r>
      <w:r>
        <w:rPr>
          <w:spacing w:val="53"/>
        </w:rPr>
        <w:t xml:space="preserve"> </w:t>
      </w:r>
      <w:r>
        <w:t>реактор.</w:t>
      </w:r>
      <w:r>
        <w:rPr>
          <w:spacing w:val="51"/>
        </w:rPr>
        <w:t xml:space="preserve"> </w:t>
      </w:r>
      <w:r>
        <w:t>Термоядерный</w:t>
      </w:r>
      <w:r>
        <w:rPr>
          <w:spacing w:val="54"/>
        </w:rPr>
        <w:t xml:space="preserve"> </w:t>
      </w:r>
      <w:r>
        <w:t>синтез.</w:t>
      </w:r>
      <w:r>
        <w:rPr>
          <w:spacing w:val="53"/>
        </w:rPr>
        <w:t xml:space="preserve"> </w:t>
      </w:r>
      <w:r>
        <w:t>Проблемы</w:t>
      </w:r>
      <w:r>
        <w:rPr>
          <w:spacing w:val="53"/>
        </w:rPr>
        <w:t xml:space="preserve"> </w:t>
      </w:r>
      <w:r>
        <w:t>и</w:t>
      </w:r>
      <w:r>
        <w:rPr>
          <w:spacing w:val="54"/>
        </w:rPr>
        <w:t xml:space="preserve"> </w:t>
      </w:r>
      <w:r>
        <w:t>перспективы</w:t>
      </w:r>
      <w:r>
        <w:rPr>
          <w:spacing w:val="53"/>
        </w:rPr>
        <w:t xml:space="preserve"> </w:t>
      </w:r>
      <w:r>
        <w:t>ядерной</w:t>
      </w:r>
      <w:r>
        <w:rPr>
          <w:spacing w:val="53"/>
        </w:rPr>
        <w:t xml:space="preserve"> </w:t>
      </w:r>
      <w:r>
        <w:t>энергетики.</w:t>
      </w:r>
    </w:p>
    <w:p w:rsidR="00E0428A" w:rsidRDefault="001F0548">
      <w:pPr>
        <w:pStyle w:val="a5"/>
        <w:spacing w:before="137"/>
        <w:ind w:firstLine="0"/>
        <w:jc w:val="left"/>
      </w:pPr>
      <w:r>
        <w:t>Экологические</w:t>
      </w:r>
      <w:r>
        <w:rPr>
          <w:spacing w:val="-4"/>
        </w:rPr>
        <w:t xml:space="preserve"> </w:t>
      </w:r>
      <w:r>
        <w:t>аспекты</w:t>
      </w:r>
      <w:r>
        <w:rPr>
          <w:spacing w:val="-3"/>
        </w:rPr>
        <w:t xml:space="preserve"> </w:t>
      </w:r>
      <w:r>
        <w:t>ядерной</w:t>
      </w:r>
      <w:r>
        <w:rPr>
          <w:spacing w:val="-3"/>
        </w:rPr>
        <w:t xml:space="preserve"> </w:t>
      </w:r>
      <w:r>
        <w:t>энергетики.</w:t>
      </w:r>
    </w:p>
    <w:p w:rsidR="00E0428A" w:rsidRDefault="001F0548">
      <w:pPr>
        <w:pStyle w:val="a5"/>
        <w:spacing w:before="139"/>
        <w:ind w:left="1121"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t>позитрона.</w:t>
      </w:r>
    </w:p>
    <w:p w:rsidR="00E0428A" w:rsidRDefault="001F0548">
      <w:pPr>
        <w:pStyle w:val="a5"/>
        <w:spacing w:before="137" w:line="362" w:lineRule="auto"/>
        <w:ind w:left="1121" w:right="1985" w:firstLine="0"/>
        <w:jc w:val="left"/>
      </w:pPr>
      <w:r>
        <w:t>Методы наблюдения и регистрации элементарных частиц.</w:t>
      </w:r>
      <w:r>
        <w:rPr>
          <w:spacing w:val="1"/>
        </w:rPr>
        <w:t xml:space="preserve"> </w:t>
      </w:r>
      <w:r>
        <w:t>Фундаментальные</w:t>
      </w:r>
      <w:r>
        <w:rPr>
          <w:spacing w:val="-6"/>
        </w:rPr>
        <w:t xml:space="preserve"> </w:t>
      </w:r>
      <w:r>
        <w:t>взаимодействия.</w:t>
      </w:r>
      <w:r>
        <w:rPr>
          <w:spacing w:val="-3"/>
        </w:rPr>
        <w:t xml:space="preserve"> </w:t>
      </w:r>
      <w:r>
        <w:t>Единство</w:t>
      </w:r>
      <w:r>
        <w:rPr>
          <w:spacing w:val="-7"/>
        </w:rPr>
        <w:t xml:space="preserve"> </w:t>
      </w:r>
      <w:r>
        <w:t>физической</w:t>
      </w:r>
      <w:r>
        <w:rPr>
          <w:spacing w:val="-3"/>
        </w:rPr>
        <w:t xml:space="preserve"> </w:t>
      </w:r>
      <w:r>
        <w:t>картины</w:t>
      </w:r>
      <w:r>
        <w:rPr>
          <w:spacing w:val="-4"/>
        </w:rPr>
        <w:t xml:space="preserve"> </w:t>
      </w:r>
      <w:r>
        <w:t>мира.</w:t>
      </w:r>
    </w:p>
    <w:p w:rsidR="00E0428A" w:rsidRDefault="001F0548">
      <w:pPr>
        <w:pStyle w:val="a5"/>
        <w:spacing w:line="360" w:lineRule="auto"/>
        <w:jc w:val="left"/>
      </w:pPr>
      <w:r>
        <w:t>Технические</w:t>
      </w:r>
      <w:r>
        <w:rPr>
          <w:spacing w:val="16"/>
        </w:rPr>
        <w:t xml:space="preserve"> </w:t>
      </w:r>
      <w:r>
        <w:t>устройства</w:t>
      </w:r>
      <w:r>
        <w:rPr>
          <w:spacing w:val="13"/>
        </w:rPr>
        <w:t xml:space="preserve"> </w:t>
      </w:r>
      <w:r>
        <w:t>и</w:t>
      </w:r>
      <w:r>
        <w:rPr>
          <w:spacing w:val="16"/>
        </w:rPr>
        <w:t xml:space="preserve"> </w:t>
      </w:r>
      <w:r>
        <w:t>практическое</w:t>
      </w:r>
      <w:r>
        <w:rPr>
          <w:spacing w:val="14"/>
        </w:rPr>
        <w:t xml:space="preserve"> </w:t>
      </w:r>
      <w:r>
        <w:t>применение:</w:t>
      </w:r>
      <w:r>
        <w:rPr>
          <w:spacing w:val="16"/>
        </w:rPr>
        <w:t xml:space="preserve"> </w:t>
      </w:r>
      <w:r>
        <w:t>дозиметр,</w:t>
      </w:r>
      <w:r>
        <w:rPr>
          <w:spacing w:val="14"/>
        </w:rPr>
        <w:t xml:space="preserve"> </w:t>
      </w:r>
      <w:r>
        <w:t>камера</w:t>
      </w:r>
      <w:r>
        <w:rPr>
          <w:spacing w:val="15"/>
        </w:rPr>
        <w:t xml:space="preserve"> </w:t>
      </w:r>
      <w:r>
        <w:t>Вильсона,</w:t>
      </w:r>
      <w:r>
        <w:rPr>
          <w:spacing w:val="14"/>
        </w:rPr>
        <w:t xml:space="preserve"> </w:t>
      </w:r>
      <w:r>
        <w:t>ядерный</w:t>
      </w:r>
      <w:r>
        <w:rPr>
          <w:spacing w:val="-57"/>
        </w:rPr>
        <w:t xml:space="preserve"> </w:t>
      </w:r>
      <w:r>
        <w:t>реактор,</w:t>
      </w:r>
      <w:r>
        <w:rPr>
          <w:spacing w:val="-1"/>
        </w:rPr>
        <w:t xml:space="preserve"> </w:t>
      </w:r>
      <w:r>
        <w:t>атомная бомба.</w:t>
      </w:r>
    </w:p>
    <w:p w:rsidR="00E0428A" w:rsidRDefault="001F0548">
      <w:pPr>
        <w:ind w:left="1121"/>
        <w:rPr>
          <w:i/>
          <w:sz w:val="24"/>
        </w:rPr>
      </w:pPr>
      <w:r>
        <w:rPr>
          <w:i/>
          <w:sz w:val="24"/>
        </w:rPr>
        <w:t>Демонстрации</w:t>
      </w:r>
    </w:p>
    <w:p w:rsidR="00E0428A" w:rsidRDefault="001F0548">
      <w:pPr>
        <w:pStyle w:val="a5"/>
        <w:spacing w:before="134"/>
        <w:ind w:left="1121" w:firstLine="0"/>
      </w:pPr>
      <w:r>
        <w:t>Счѐтчик</w:t>
      </w:r>
      <w:r>
        <w:rPr>
          <w:spacing w:val="-5"/>
        </w:rPr>
        <w:t xml:space="preserve"> </w:t>
      </w:r>
      <w:r>
        <w:t>ионизирующих</w:t>
      </w:r>
      <w:r>
        <w:rPr>
          <w:spacing w:val="-3"/>
        </w:rPr>
        <w:t xml:space="preserve"> </w:t>
      </w:r>
      <w:r>
        <w:t>частиц.</w:t>
      </w:r>
    </w:p>
    <w:p w:rsidR="00E0428A" w:rsidRDefault="001F0548">
      <w:pPr>
        <w:spacing w:before="137"/>
        <w:ind w:left="1121"/>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E0428A" w:rsidRDefault="001F0548">
      <w:pPr>
        <w:pStyle w:val="a5"/>
        <w:spacing w:before="139"/>
        <w:ind w:left="1121" w:firstLine="0"/>
        <w:jc w:val="left"/>
      </w:pPr>
      <w:r>
        <w:t>Исследование</w:t>
      </w:r>
      <w:r>
        <w:rPr>
          <w:spacing w:val="-5"/>
        </w:rPr>
        <w:t xml:space="preserve"> </w:t>
      </w:r>
      <w:r>
        <w:t>треков</w:t>
      </w:r>
      <w:r>
        <w:rPr>
          <w:spacing w:val="-3"/>
        </w:rPr>
        <w:t xml:space="preserve"> </w:t>
      </w:r>
      <w:r>
        <w:t>частиц</w:t>
      </w:r>
      <w:r>
        <w:rPr>
          <w:spacing w:val="-3"/>
        </w:rPr>
        <w:t xml:space="preserve"> </w:t>
      </w:r>
      <w:r>
        <w:t>(по</w:t>
      </w:r>
      <w:r>
        <w:rPr>
          <w:spacing w:val="-3"/>
        </w:rPr>
        <w:t xml:space="preserve"> </w:t>
      </w:r>
      <w:r>
        <w:t>готовым</w:t>
      </w:r>
      <w:r>
        <w:rPr>
          <w:spacing w:val="-4"/>
        </w:rPr>
        <w:t xml:space="preserve"> </w:t>
      </w:r>
      <w:r>
        <w:t>фотографиям).</w:t>
      </w:r>
    </w:p>
    <w:p w:rsidR="00E0428A" w:rsidRDefault="001F0548" w:rsidP="00B95C42">
      <w:pPr>
        <w:pStyle w:val="a7"/>
        <w:numPr>
          <w:ilvl w:val="2"/>
          <w:numId w:val="64"/>
        </w:numPr>
        <w:tabs>
          <w:tab w:val="left" w:pos="1962"/>
        </w:tabs>
        <w:spacing w:before="137"/>
        <w:ind w:hanging="841"/>
        <w:rPr>
          <w:sz w:val="24"/>
        </w:rPr>
      </w:pPr>
      <w:r>
        <w:rPr>
          <w:sz w:val="24"/>
        </w:rPr>
        <w:t>Раздел</w:t>
      </w:r>
      <w:r>
        <w:rPr>
          <w:spacing w:val="-4"/>
          <w:sz w:val="24"/>
        </w:rPr>
        <w:t xml:space="preserve"> </w:t>
      </w:r>
      <w:r>
        <w:rPr>
          <w:sz w:val="24"/>
        </w:rPr>
        <w:t>8.</w:t>
      </w:r>
      <w:r>
        <w:rPr>
          <w:spacing w:val="-3"/>
          <w:sz w:val="24"/>
        </w:rPr>
        <w:t xml:space="preserve"> </w:t>
      </w:r>
      <w:r>
        <w:rPr>
          <w:sz w:val="24"/>
        </w:rPr>
        <w:t>Элементы</w:t>
      </w:r>
      <w:r>
        <w:rPr>
          <w:spacing w:val="-3"/>
          <w:sz w:val="24"/>
        </w:rPr>
        <w:t xml:space="preserve"> </w:t>
      </w:r>
      <w:r>
        <w:rPr>
          <w:sz w:val="24"/>
        </w:rPr>
        <w:t>астрономии</w:t>
      </w:r>
      <w:r>
        <w:rPr>
          <w:spacing w:val="-3"/>
          <w:sz w:val="24"/>
        </w:rPr>
        <w:t xml:space="preserve"> </w:t>
      </w:r>
      <w:r>
        <w:rPr>
          <w:sz w:val="24"/>
        </w:rPr>
        <w:t>и</w:t>
      </w:r>
      <w:r>
        <w:rPr>
          <w:spacing w:val="-3"/>
          <w:sz w:val="24"/>
        </w:rPr>
        <w:t xml:space="preserve"> </w:t>
      </w:r>
      <w:r>
        <w:rPr>
          <w:sz w:val="24"/>
        </w:rPr>
        <w:t>астрофизики.</w:t>
      </w:r>
    </w:p>
    <w:p w:rsidR="00E0428A" w:rsidRDefault="001F0548">
      <w:pPr>
        <w:pStyle w:val="a5"/>
        <w:spacing w:before="140" w:line="360" w:lineRule="auto"/>
        <w:ind w:left="1121" w:right="906" w:firstLine="0"/>
        <w:jc w:val="left"/>
      </w:pPr>
      <w:r>
        <w:t>Этапы развития астрономии. Прикладное и мировоззренческое значение астрономии.</w:t>
      </w:r>
      <w:r>
        <w:rPr>
          <w:spacing w:val="-57"/>
        </w:rPr>
        <w:t xml:space="preserve"> </w:t>
      </w:r>
      <w:r>
        <w:t>Вид</w:t>
      </w:r>
      <w:r>
        <w:rPr>
          <w:spacing w:val="-2"/>
        </w:rPr>
        <w:t xml:space="preserve"> </w:t>
      </w:r>
      <w:r>
        <w:t>звѐздного</w:t>
      </w:r>
      <w:r>
        <w:rPr>
          <w:spacing w:val="-1"/>
        </w:rPr>
        <w:t xml:space="preserve"> </w:t>
      </w:r>
      <w:r>
        <w:t>неба.</w:t>
      </w:r>
      <w:r>
        <w:rPr>
          <w:spacing w:val="-1"/>
        </w:rPr>
        <w:t xml:space="preserve"> </w:t>
      </w:r>
      <w:r>
        <w:t>Созвездия,</w:t>
      </w:r>
      <w:r>
        <w:rPr>
          <w:spacing w:val="-1"/>
        </w:rPr>
        <w:t xml:space="preserve"> </w:t>
      </w:r>
      <w:r>
        <w:t>яркие</w:t>
      </w:r>
      <w:r>
        <w:rPr>
          <w:spacing w:val="-2"/>
        </w:rPr>
        <w:t xml:space="preserve"> </w:t>
      </w:r>
      <w:r>
        <w:t>звѐзды,</w:t>
      </w:r>
      <w:r>
        <w:rPr>
          <w:spacing w:val="-4"/>
        </w:rPr>
        <w:t xml:space="preserve"> </w:t>
      </w:r>
      <w:r>
        <w:t>планеты,</w:t>
      </w:r>
      <w:r>
        <w:rPr>
          <w:spacing w:val="-1"/>
        </w:rPr>
        <w:t xml:space="preserve"> </w:t>
      </w:r>
      <w:r>
        <w:t>их видимое</w:t>
      </w:r>
      <w:r>
        <w:rPr>
          <w:spacing w:val="-2"/>
        </w:rPr>
        <w:t xml:space="preserve"> </w:t>
      </w:r>
      <w:r>
        <w:t>движение.</w:t>
      </w:r>
    </w:p>
    <w:p w:rsidR="00E0428A" w:rsidRDefault="001F0548">
      <w:pPr>
        <w:pStyle w:val="a5"/>
        <w:ind w:left="1121" w:firstLine="0"/>
        <w:jc w:val="left"/>
      </w:pPr>
      <w:r>
        <w:t>Солнечная</w:t>
      </w:r>
      <w:r>
        <w:rPr>
          <w:spacing w:val="-3"/>
        </w:rPr>
        <w:t xml:space="preserve"> </w:t>
      </w:r>
      <w:r>
        <w:t>система.</w:t>
      </w:r>
    </w:p>
    <w:p w:rsidR="00E0428A" w:rsidRDefault="001F0548">
      <w:pPr>
        <w:pStyle w:val="a5"/>
        <w:spacing w:before="137" w:line="360" w:lineRule="auto"/>
        <w:ind w:right="195"/>
      </w:pPr>
      <w:r>
        <w:t xml:space="preserve">Солнце.  </w:t>
      </w:r>
      <w:r>
        <w:rPr>
          <w:spacing w:val="47"/>
        </w:rPr>
        <w:t xml:space="preserve"> </w:t>
      </w:r>
      <w:r>
        <w:t xml:space="preserve">Солнечная  </w:t>
      </w:r>
      <w:r>
        <w:rPr>
          <w:spacing w:val="47"/>
        </w:rPr>
        <w:t xml:space="preserve"> </w:t>
      </w:r>
      <w:r>
        <w:t xml:space="preserve">активность.  </w:t>
      </w:r>
      <w:r>
        <w:rPr>
          <w:spacing w:val="47"/>
        </w:rPr>
        <w:t xml:space="preserve"> </w:t>
      </w:r>
      <w:r>
        <w:t xml:space="preserve">Источник   </w:t>
      </w:r>
      <w:r>
        <w:rPr>
          <w:spacing w:val="46"/>
        </w:rPr>
        <w:t xml:space="preserve"> </w:t>
      </w:r>
      <w:r>
        <w:t xml:space="preserve">энергии   </w:t>
      </w:r>
      <w:r>
        <w:rPr>
          <w:spacing w:val="48"/>
        </w:rPr>
        <w:t xml:space="preserve"> </w:t>
      </w:r>
      <w:r>
        <w:t xml:space="preserve">Солнца   </w:t>
      </w:r>
      <w:r>
        <w:rPr>
          <w:spacing w:val="46"/>
        </w:rPr>
        <w:t xml:space="preserve"> </w:t>
      </w:r>
      <w:r>
        <w:t xml:space="preserve">и   </w:t>
      </w:r>
      <w:r>
        <w:rPr>
          <w:spacing w:val="48"/>
        </w:rPr>
        <w:t xml:space="preserve"> </w:t>
      </w:r>
      <w:r>
        <w:t xml:space="preserve">звѐзд.   </w:t>
      </w:r>
      <w:r>
        <w:rPr>
          <w:spacing w:val="47"/>
        </w:rPr>
        <w:t xml:space="preserve"> </w:t>
      </w:r>
      <w:r>
        <w:t>Звѐзды,</w:t>
      </w:r>
      <w:r>
        <w:rPr>
          <w:spacing w:val="-58"/>
        </w:rPr>
        <w:t xml:space="preserve"> </w:t>
      </w:r>
      <w:r>
        <w:t>их</w:t>
      </w:r>
      <w:r>
        <w:rPr>
          <w:spacing w:val="1"/>
        </w:rPr>
        <w:t xml:space="preserve"> </w:t>
      </w:r>
      <w:r>
        <w:t>основные 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Звѐзды</w:t>
      </w:r>
      <w:r>
        <w:rPr>
          <w:spacing w:val="1"/>
        </w:rPr>
        <w:t xml:space="preserve"> </w:t>
      </w:r>
      <w:r>
        <w:t>главной</w:t>
      </w:r>
      <w:r>
        <w:rPr>
          <w:spacing w:val="1"/>
        </w:rPr>
        <w:t xml:space="preserve"> </w:t>
      </w:r>
      <w:r>
        <w:t>последовательности. Зависимость «масса – светимость» для звѐзд главной последовательности.</w:t>
      </w:r>
      <w:r>
        <w:rPr>
          <w:spacing w:val="1"/>
        </w:rPr>
        <w:t xml:space="preserve"> </w:t>
      </w:r>
      <w:r>
        <w:t>Внутреннее строение звѐзд. Современные представления о происхождении и эволюции Солнца и</w:t>
      </w:r>
      <w:r>
        <w:rPr>
          <w:spacing w:val="1"/>
        </w:rPr>
        <w:t xml:space="preserve"> </w:t>
      </w:r>
      <w:r>
        <w:t>звѐзд.</w:t>
      </w:r>
      <w:r>
        <w:rPr>
          <w:spacing w:val="-1"/>
        </w:rPr>
        <w:t xml:space="preserve"> </w:t>
      </w:r>
      <w:r>
        <w:t>Этапы жизни звѐзд.</w:t>
      </w:r>
    </w:p>
    <w:p w:rsidR="00E0428A" w:rsidRDefault="001F0548">
      <w:pPr>
        <w:pStyle w:val="a5"/>
        <w:spacing w:before="1" w:line="360" w:lineRule="auto"/>
        <w:ind w:right="199"/>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1"/>
        </w:rPr>
        <w:t xml:space="preserve"> </w:t>
      </w:r>
      <w:r>
        <w:t>Радиогалактики и</w:t>
      </w:r>
      <w:r>
        <w:rPr>
          <w:spacing w:val="-2"/>
        </w:rPr>
        <w:t xml:space="preserve"> </w:t>
      </w:r>
      <w:r>
        <w:t>квазары.</w:t>
      </w:r>
      <w:r>
        <w:rPr>
          <w:spacing w:val="-1"/>
        </w:rPr>
        <w:t xml:space="preserve"> </w:t>
      </w:r>
      <w:r>
        <w:t>Чѐрные</w:t>
      </w:r>
      <w:r>
        <w:rPr>
          <w:spacing w:val="-2"/>
        </w:rPr>
        <w:t xml:space="preserve"> </w:t>
      </w:r>
      <w:r>
        <w:t>дыры</w:t>
      </w:r>
      <w:r>
        <w:rPr>
          <w:spacing w:val="-1"/>
        </w:rPr>
        <w:t xml:space="preserve"> </w:t>
      </w:r>
      <w:r>
        <w:t>в</w:t>
      </w:r>
      <w:r>
        <w:rPr>
          <w:spacing w:val="-2"/>
        </w:rPr>
        <w:t xml:space="preserve"> </w:t>
      </w:r>
      <w:r>
        <w:t>ядрах</w:t>
      </w:r>
      <w:r>
        <w:rPr>
          <w:spacing w:val="2"/>
        </w:rPr>
        <w:t xml:space="preserve"> </w:t>
      </w:r>
      <w:r>
        <w:t>галактик.</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pPr>
      <w:r>
        <w:lastRenderedPageBreak/>
        <w:t>Вселенная. Расширение Вселенной. Закон Хаббла. Разбегание галактик. Теория Большого</w:t>
      </w:r>
      <w:r>
        <w:rPr>
          <w:spacing w:val="1"/>
        </w:rPr>
        <w:t xml:space="preserve"> </w:t>
      </w:r>
      <w:r>
        <w:t>взрыва.</w:t>
      </w:r>
      <w:r>
        <w:rPr>
          <w:spacing w:val="-1"/>
        </w:rPr>
        <w:t xml:space="preserve"> </w:t>
      </w:r>
      <w:r>
        <w:t>Реликтовое</w:t>
      </w:r>
      <w:r>
        <w:rPr>
          <w:spacing w:val="-2"/>
        </w:rPr>
        <w:t xml:space="preserve"> </w:t>
      </w:r>
      <w:r>
        <w:t>излучение.</w:t>
      </w:r>
    </w:p>
    <w:p w:rsidR="00E0428A" w:rsidRDefault="001F0548">
      <w:pPr>
        <w:pStyle w:val="a5"/>
        <w:spacing w:before="1" w:line="360" w:lineRule="auto"/>
        <w:ind w:left="1121" w:right="4473" w:firstLine="0"/>
      </w:pPr>
      <w:r>
        <w:t>Масштабная структура Вселенной. Метагалактика.</w:t>
      </w:r>
      <w:r>
        <w:rPr>
          <w:spacing w:val="-57"/>
        </w:rPr>
        <w:t xml:space="preserve"> </w:t>
      </w:r>
      <w:r>
        <w:t>Нерешѐнные</w:t>
      </w:r>
      <w:r>
        <w:rPr>
          <w:spacing w:val="-3"/>
        </w:rPr>
        <w:t xml:space="preserve"> </w:t>
      </w:r>
      <w:r>
        <w:t>проблемы</w:t>
      </w:r>
      <w:r>
        <w:rPr>
          <w:spacing w:val="1"/>
        </w:rPr>
        <w:t xml:space="preserve"> </w:t>
      </w:r>
      <w:r>
        <w:t>астрономии.</w:t>
      </w:r>
    </w:p>
    <w:p w:rsidR="00E0428A" w:rsidRDefault="001F0548">
      <w:pPr>
        <w:ind w:left="1121"/>
        <w:jc w:val="both"/>
        <w:rPr>
          <w:i/>
          <w:sz w:val="24"/>
        </w:rPr>
      </w:pPr>
      <w:r>
        <w:rPr>
          <w:i/>
          <w:sz w:val="24"/>
        </w:rPr>
        <w:t>Ученические</w:t>
      </w:r>
      <w:r>
        <w:rPr>
          <w:i/>
          <w:spacing w:val="-5"/>
          <w:sz w:val="24"/>
        </w:rPr>
        <w:t xml:space="preserve"> </w:t>
      </w:r>
      <w:r>
        <w:rPr>
          <w:i/>
          <w:sz w:val="24"/>
        </w:rPr>
        <w:t>наблюдения</w:t>
      </w:r>
    </w:p>
    <w:p w:rsidR="00E0428A" w:rsidRDefault="001F0548">
      <w:pPr>
        <w:pStyle w:val="a5"/>
        <w:spacing w:before="139" w:line="360" w:lineRule="auto"/>
        <w:ind w:right="200"/>
      </w:pPr>
      <w:r>
        <w:t>Наблюдения</w:t>
      </w:r>
      <w:r>
        <w:rPr>
          <w:spacing w:val="1"/>
        </w:rPr>
        <w:t xml:space="preserve"> </w:t>
      </w:r>
      <w:r>
        <w:t>невооружѐнным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 положения небесных объектов на конкретную дату: основные созвездия Северного</w:t>
      </w:r>
      <w:r>
        <w:rPr>
          <w:spacing w:val="1"/>
        </w:rPr>
        <w:t xml:space="preserve"> </w:t>
      </w:r>
      <w:r>
        <w:t>полушария</w:t>
      </w:r>
      <w:r>
        <w:rPr>
          <w:spacing w:val="-1"/>
        </w:rPr>
        <w:t xml:space="preserve"> </w:t>
      </w:r>
      <w:r>
        <w:t>и яркие</w:t>
      </w:r>
      <w:r>
        <w:rPr>
          <w:spacing w:val="-1"/>
        </w:rPr>
        <w:t xml:space="preserve"> </w:t>
      </w:r>
      <w:r>
        <w:t>звѐзды.</w:t>
      </w:r>
    </w:p>
    <w:p w:rsidR="00E0428A" w:rsidRDefault="001F0548">
      <w:pPr>
        <w:pStyle w:val="a5"/>
        <w:spacing w:line="275" w:lineRule="exact"/>
        <w:ind w:left="1121" w:firstLine="0"/>
      </w:pPr>
      <w:r>
        <w:t>Наблюдения</w:t>
      </w:r>
      <w:r>
        <w:rPr>
          <w:spacing w:val="-3"/>
        </w:rPr>
        <w:t xml:space="preserve"> </w:t>
      </w:r>
      <w:r>
        <w:t>в</w:t>
      </w:r>
      <w:r>
        <w:rPr>
          <w:spacing w:val="-4"/>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3"/>
        </w:rPr>
        <w:t xml:space="preserve"> </w:t>
      </w:r>
      <w:r>
        <w:t>Пути.</w:t>
      </w:r>
    </w:p>
    <w:p w:rsidR="00E0428A" w:rsidRDefault="001F0548" w:rsidP="00B95C42">
      <w:pPr>
        <w:pStyle w:val="a7"/>
        <w:numPr>
          <w:ilvl w:val="2"/>
          <w:numId w:val="64"/>
        </w:numPr>
        <w:tabs>
          <w:tab w:val="left" w:pos="1962"/>
        </w:tabs>
        <w:spacing w:before="137"/>
        <w:ind w:hanging="841"/>
        <w:jc w:val="both"/>
        <w:rPr>
          <w:sz w:val="24"/>
        </w:rPr>
      </w:pPr>
      <w:r>
        <w:rPr>
          <w:sz w:val="24"/>
        </w:rPr>
        <w:t>Обобщающее</w:t>
      </w:r>
      <w:r>
        <w:rPr>
          <w:spacing w:val="-5"/>
          <w:sz w:val="24"/>
        </w:rPr>
        <w:t xml:space="preserve"> </w:t>
      </w:r>
      <w:r>
        <w:rPr>
          <w:sz w:val="24"/>
        </w:rPr>
        <w:t>повторение.</w:t>
      </w:r>
    </w:p>
    <w:p w:rsidR="00E0428A" w:rsidRDefault="001F0548">
      <w:pPr>
        <w:pStyle w:val="a5"/>
        <w:tabs>
          <w:tab w:val="left" w:pos="2365"/>
          <w:tab w:val="left" w:pos="3921"/>
          <w:tab w:val="left" w:pos="5234"/>
          <w:tab w:val="left" w:pos="6568"/>
          <w:tab w:val="left" w:pos="8522"/>
          <w:tab w:val="left" w:pos="10134"/>
        </w:tabs>
        <w:spacing w:before="140" w:line="360" w:lineRule="auto"/>
        <w:ind w:right="201"/>
      </w:pPr>
      <w:r>
        <w:t>Роль     физики     и     астрономии     в     экономической,     технологической,     социальной</w:t>
      </w:r>
      <w:r>
        <w:rPr>
          <w:spacing w:val="1"/>
        </w:rPr>
        <w:t xml:space="preserve"> </w:t>
      </w:r>
      <w:r>
        <w:t xml:space="preserve">и  </w:t>
      </w:r>
      <w:r>
        <w:rPr>
          <w:spacing w:val="33"/>
        </w:rPr>
        <w:t xml:space="preserve"> </w:t>
      </w:r>
      <w:r>
        <w:t xml:space="preserve">этической   </w:t>
      </w:r>
      <w:r>
        <w:rPr>
          <w:spacing w:val="31"/>
        </w:rPr>
        <w:t xml:space="preserve"> </w:t>
      </w:r>
      <w:r>
        <w:t xml:space="preserve">сферах   </w:t>
      </w:r>
      <w:r>
        <w:rPr>
          <w:spacing w:val="30"/>
        </w:rPr>
        <w:t xml:space="preserve"> </w:t>
      </w:r>
      <w:r>
        <w:t xml:space="preserve">деятельности   </w:t>
      </w:r>
      <w:r>
        <w:rPr>
          <w:spacing w:val="31"/>
        </w:rPr>
        <w:t xml:space="preserve"> </w:t>
      </w:r>
      <w:r>
        <w:t xml:space="preserve">человека,   </w:t>
      </w:r>
      <w:r>
        <w:rPr>
          <w:spacing w:val="31"/>
        </w:rPr>
        <w:t xml:space="preserve"> </w:t>
      </w:r>
      <w:r>
        <w:t xml:space="preserve">роль   </w:t>
      </w:r>
      <w:r>
        <w:rPr>
          <w:spacing w:val="31"/>
        </w:rPr>
        <w:t xml:space="preserve"> </w:t>
      </w:r>
      <w:r>
        <w:t xml:space="preserve">и   </w:t>
      </w:r>
      <w:r>
        <w:rPr>
          <w:spacing w:val="31"/>
        </w:rPr>
        <w:t xml:space="preserve"> </w:t>
      </w:r>
      <w:r>
        <w:t xml:space="preserve">место   </w:t>
      </w:r>
      <w:r>
        <w:rPr>
          <w:spacing w:val="31"/>
        </w:rPr>
        <w:t xml:space="preserve"> </w:t>
      </w:r>
      <w:r>
        <w:t xml:space="preserve">физики   </w:t>
      </w:r>
      <w:r>
        <w:rPr>
          <w:spacing w:val="31"/>
        </w:rPr>
        <w:t xml:space="preserve"> </w:t>
      </w:r>
      <w:r>
        <w:t xml:space="preserve">и   </w:t>
      </w:r>
      <w:r>
        <w:rPr>
          <w:spacing w:val="31"/>
        </w:rPr>
        <w:t xml:space="preserve"> </w:t>
      </w:r>
      <w:r>
        <w:t>астрономии</w:t>
      </w:r>
      <w:r>
        <w:rPr>
          <w:spacing w:val="-58"/>
        </w:rPr>
        <w:t xml:space="preserve"> </w:t>
      </w:r>
      <w:r>
        <w:t>в современной научной картине мира, роль физической теории в формировании представлений о</w:t>
      </w:r>
      <w:r>
        <w:rPr>
          <w:spacing w:val="1"/>
        </w:rPr>
        <w:t xml:space="preserve"> </w:t>
      </w:r>
      <w:r>
        <w:t>физической</w:t>
      </w:r>
      <w:r>
        <w:tab/>
        <w:t>картине</w:t>
      </w:r>
      <w:r>
        <w:tab/>
        <w:t>мира,</w:t>
      </w:r>
      <w:r>
        <w:tab/>
        <w:t>место</w:t>
      </w:r>
      <w:r>
        <w:tab/>
        <w:t>физической</w:t>
      </w:r>
      <w:r>
        <w:tab/>
        <w:t>картины</w:t>
      </w:r>
      <w:r>
        <w:tab/>
        <w:t>мира</w:t>
      </w:r>
      <w:r>
        <w:rPr>
          <w:spacing w:val="-58"/>
        </w:rPr>
        <w:t xml:space="preserve"> </w:t>
      </w:r>
      <w:r>
        <w:t>в</w:t>
      </w:r>
      <w:r>
        <w:rPr>
          <w:spacing w:val="-2"/>
        </w:rPr>
        <w:t xml:space="preserve"> </w:t>
      </w:r>
      <w:r>
        <w:t>общем</w:t>
      </w:r>
      <w:r>
        <w:rPr>
          <w:spacing w:val="-1"/>
        </w:rPr>
        <w:t xml:space="preserve"> </w:t>
      </w:r>
      <w:r>
        <w:t>ряду</w:t>
      </w:r>
      <w:r>
        <w:rPr>
          <w:spacing w:val="-6"/>
        </w:rPr>
        <w:t xml:space="preserve"> </w:t>
      </w:r>
      <w:r>
        <w:t>современных</w:t>
      </w:r>
      <w:r>
        <w:rPr>
          <w:spacing w:val="1"/>
        </w:rPr>
        <w:t xml:space="preserve"> </w:t>
      </w:r>
      <w:r>
        <w:t>естественно-научных</w:t>
      </w:r>
      <w:r>
        <w:rPr>
          <w:spacing w:val="1"/>
        </w:rPr>
        <w:t xml:space="preserve"> </w:t>
      </w:r>
      <w:r>
        <w:t>представлений</w:t>
      </w:r>
      <w:r>
        <w:rPr>
          <w:spacing w:val="-1"/>
        </w:rPr>
        <w:t xml:space="preserve"> </w:t>
      </w:r>
      <w:r>
        <w:t>о</w:t>
      </w:r>
      <w:r>
        <w:rPr>
          <w:spacing w:val="-3"/>
        </w:rPr>
        <w:t xml:space="preserve"> </w:t>
      </w:r>
      <w:r>
        <w:t>природе.</w:t>
      </w:r>
    </w:p>
    <w:p w:rsidR="00E0428A" w:rsidRDefault="001F0548" w:rsidP="00B95C42">
      <w:pPr>
        <w:pStyle w:val="a7"/>
        <w:numPr>
          <w:ilvl w:val="2"/>
          <w:numId w:val="64"/>
        </w:numPr>
        <w:tabs>
          <w:tab w:val="left" w:pos="1962"/>
        </w:tabs>
        <w:spacing w:line="275" w:lineRule="exact"/>
        <w:ind w:hanging="841"/>
        <w:jc w:val="both"/>
        <w:rPr>
          <w:sz w:val="24"/>
        </w:rPr>
      </w:pPr>
      <w:r>
        <w:rPr>
          <w:sz w:val="24"/>
        </w:rPr>
        <w:t>Межпредметные</w:t>
      </w:r>
      <w:r>
        <w:rPr>
          <w:spacing w:val="-6"/>
          <w:sz w:val="24"/>
        </w:rPr>
        <w:t xml:space="preserve"> </w:t>
      </w:r>
      <w:r>
        <w:rPr>
          <w:sz w:val="24"/>
        </w:rPr>
        <w:t>связи.</w:t>
      </w:r>
    </w:p>
    <w:p w:rsidR="00E0428A" w:rsidRDefault="001F0548">
      <w:pPr>
        <w:pStyle w:val="a5"/>
        <w:spacing w:before="139" w:line="360" w:lineRule="auto"/>
        <w:ind w:right="201"/>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E0428A" w:rsidRDefault="001F0548">
      <w:pPr>
        <w:pStyle w:val="a5"/>
        <w:spacing w:line="360" w:lineRule="auto"/>
        <w:ind w:right="198"/>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E0428A" w:rsidRDefault="001F0548">
      <w:pPr>
        <w:pStyle w:val="a5"/>
        <w:spacing w:before="1" w:line="360" w:lineRule="auto"/>
        <w:ind w:right="195"/>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w:t>
      </w:r>
      <w:r>
        <w:rPr>
          <w:spacing w:val="-1"/>
        </w:rPr>
        <w:t xml:space="preserve"> </w:t>
      </w:r>
      <w:r>
        <w:t>площади</w:t>
      </w:r>
      <w:r>
        <w:rPr>
          <w:spacing w:val="1"/>
        </w:rPr>
        <w:t xml:space="preserve"> </w:t>
      </w:r>
      <w:r>
        <w:t>плоских</w:t>
      </w:r>
      <w:r>
        <w:rPr>
          <w:spacing w:val="-2"/>
        </w:rPr>
        <w:t xml:space="preserve"> </w:t>
      </w:r>
      <w:r>
        <w:t>фигур и объѐма</w:t>
      </w:r>
      <w:r>
        <w:rPr>
          <w:spacing w:val="-2"/>
        </w:rPr>
        <w:t xml:space="preserve"> </w:t>
      </w:r>
      <w:r>
        <w:t>тел.</w:t>
      </w:r>
    </w:p>
    <w:p w:rsidR="00E0428A" w:rsidRDefault="001F0548">
      <w:pPr>
        <w:pStyle w:val="a5"/>
        <w:spacing w:line="360" w:lineRule="auto"/>
        <w:ind w:right="197"/>
      </w:pPr>
      <w:r>
        <w:rPr>
          <w:i/>
        </w:rPr>
        <w:t xml:space="preserve">Биология:  </w:t>
      </w:r>
      <w:r>
        <w:rPr>
          <w:i/>
          <w:spacing w:val="43"/>
        </w:rPr>
        <w:t xml:space="preserve"> </w:t>
      </w:r>
      <w:r>
        <w:t xml:space="preserve">электрические   </w:t>
      </w:r>
      <w:r>
        <w:rPr>
          <w:spacing w:val="41"/>
        </w:rPr>
        <w:t xml:space="preserve"> </w:t>
      </w:r>
      <w:r>
        <w:t xml:space="preserve">явления   </w:t>
      </w:r>
      <w:r>
        <w:rPr>
          <w:spacing w:val="43"/>
        </w:rPr>
        <w:t xml:space="preserve"> </w:t>
      </w:r>
      <w:r>
        <w:t xml:space="preserve">в   </w:t>
      </w:r>
      <w:r>
        <w:rPr>
          <w:spacing w:val="41"/>
        </w:rPr>
        <w:t xml:space="preserve"> </w:t>
      </w:r>
      <w:r>
        <w:t xml:space="preserve">живой   </w:t>
      </w:r>
      <w:r>
        <w:rPr>
          <w:spacing w:val="43"/>
        </w:rPr>
        <w:t xml:space="preserve"> </w:t>
      </w:r>
      <w:r>
        <w:t xml:space="preserve">природе,   </w:t>
      </w:r>
      <w:r>
        <w:rPr>
          <w:spacing w:val="43"/>
        </w:rPr>
        <w:t xml:space="preserve"> </w:t>
      </w:r>
      <w:r>
        <w:t xml:space="preserve">колебательные   </w:t>
      </w:r>
      <w:r>
        <w:rPr>
          <w:spacing w:val="40"/>
        </w:rPr>
        <w:t xml:space="preserve"> </w:t>
      </w:r>
      <w:r>
        <w:t>движения</w:t>
      </w:r>
      <w:r>
        <w:rPr>
          <w:spacing w:val="-58"/>
        </w:rPr>
        <w:t xml:space="preserve"> </w:t>
      </w:r>
      <w:r>
        <w:t xml:space="preserve">в   </w:t>
      </w:r>
      <w:r>
        <w:rPr>
          <w:spacing w:val="34"/>
        </w:rPr>
        <w:t xml:space="preserve"> </w:t>
      </w:r>
      <w:r>
        <w:t xml:space="preserve">живой   </w:t>
      </w:r>
      <w:r>
        <w:rPr>
          <w:spacing w:val="31"/>
        </w:rPr>
        <w:t xml:space="preserve"> </w:t>
      </w:r>
      <w:r>
        <w:t xml:space="preserve">природе,   </w:t>
      </w:r>
      <w:r>
        <w:rPr>
          <w:spacing w:val="31"/>
        </w:rPr>
        <w:t xml:space="preserve"> </w:t>
      </w:r>
      <w:r>
        <w:t xml:space="preserve">оптические    </w:t>
      </w:r>
      <w:r>
        <w:rPr>
          <w:spacing w:val="31"/>
        </w:rPr>
        <w:t xml:space="preserve"> </w:t>
      </w:r>
      <w:r>
        <w:t xml:space="preserve">явления    </w:t>
      </w:r>
      <w:r>
        <w:rPr>
          <w:spacing w:val="33"/>
        </w:rPr>
        <w:t xml:space="preserve"> </w:t>
      </w:r>
      <w:r>
        <w:t xml:space="preserve">в    </w:t>
      </w:r>
      <w:r>
        <w:rPr>
          <w:spacing w:val="33"/>
        </w:rPr>
        <w:t xml:space="preserve"> </w:t>
      </w:r>
      <w:r>
        <w:t xml:space="preserve">живой    </w:t>
      </w:r>
      <w:r>
        <w:rPr>
          <w:spacing w:val="32"/>
        </w:rPr>
        <w:t xml:space="preserve"> </w:t>
      </w:r>
      <w:r>
        <w:t xml:space="preserve">природе,    </w:t>
      </w:r>
      <w:r>
        <w:rPr>
          <w:spacing w:val="33"/>
        </w:rPr>
        <w:t xml:space="preserve"> </w:t>
      </w:r>
      <w:r>
        <w:t xml:space="preserve">действие    </w:t>
      </w:r>
      <w:r>
        <w:rPr>
          <w:spacing w:val="31"/>
        </w:rPr>
        <w:t xml:space="preserve"> </w:t>
      </w:r>
      <w:r>
        <w:t>радиации</w:t>
      </w:r>
      <w:r>
        <w:rPr>
          <w:spacing w:val="-58"/>
        </w:rPr>
        <w:t xml:space="preserve"> </w:t>
      </w:r>
      <w:r>
        <w:t>на</w:t>
      </w:r>
      <w:r>
        <w:rPr>
          <w:spacing w:val="-2"/>
        </w:rPr>
        <w:t xml:space="preserve"> </w:t>
      </w:r>
      <w:r>
        <w:t>живые</w:t>
      </w:r>
      <w:r>
        <w:rPr>
          <w:spacing w:val="-1"/>
        </w:rPr>
        <w:t xml:space="preserve"> </w:t>
      </w:r>
      <w:r>
        <w:t>организмы.</w:t>
      </w:r>
    </w:p>
    <w:p w:rsidR="00E0428A" w:rsidRDefault="001F0548">
      <w:pPr>
        <w:pStyle w:val="a5"/>
        <w:spacing w:line="360" w:lineRule="auto"/>
        <w:ind w:right="202"/>
      </w:pPr>
      <w:r>
        <w:rPr>
          <w:i/>
        </w:rPr>
        <w:t xml:space="preserve">Химия: </w:t>
      </w:r>
      <w:r>
        <w:t>строение атомов и молекул, кристаллическая структура твѐрдых тел, механизмы</w:t>
      </w:r>
      <w:r>
        <w:rPr>
          <w:spacing w:val="1"/>
        </w:rPr>
        <w:t xml:space="preserve"> </w:t>
      </w:r>
      <w:r>
        <w:t>образования</w:t>
      </w:r>
      <w:r>
        <w:rPr>
          <w:spacing w:val="-1"/>
        </w:rPr>
        <w:t xml:space="preserve"> </w:t>
      </w:r>
      <w:r>
        <w:t>кристаллической решѐтки, спектральный</w:t>
      </w:r>
      <w:r>
        <w:rPr>
          <w:spacing w:val="-1"/>
        </w:rPr>
        <w:t xml:space="preserve"> </w:t>
      </w:r>
      <w:r>
        <w:t>анализ.</w:t>
      </w:r>
    </w:p>
    <w:p w:rsidR="00E0428A" w:rsidRDefault="001F0548">
      <w:pPr>
        <w:pStyle w:val="a5"/>
        <w:spacing w:line="360" w:lineRule="auto"/>
        <w:ind w:right="195"/>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фотосъѐмка</w:t>
      </w:r>
      <w:r>
        <w:rPr>
          <w:spacing w:val="1"/>
        </w:rPr>
        <w:t xml:space="preserve"> </w:t>
      </w:r>
      <w:r>
        <w:t>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E0428A" w:rsidRDefault="001F0548">
      <w:pPr>
        <w:pStyle w:val="a5"/>
        <w:spacing w:line="360" w:lineRule="auto"/>
        <w:ind w:right="193"/>
      </w:pPr>
      <w:r>
        <w:rPr>
          <w:i/>
        </w:rPr>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 печь, радар, радиоприѐмник, телевизор, антенна, телефон, СВЧ-печь, проекционный</w:t>
      </w:r>
      <w:r>
        <w:rPr>
          <w:spacing w:val="-57"/>
        </w:rPr>
        <w:t xml:space="preserve"> </w:t>
      </w:r>
      <w:r>
        <w:t>аппарат,</w:t>
      </w:r>
      <w:r>
        <w:rPr>
          <w:spacing w:val="-1"/>
        </w:rPr>
        <w:t xml:space="preserve"> </w:t>
      </w:r>
      <w:r>
        <w:t>волоконная оптика, солнечная батарея.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1"/>
          <w:numId w:val="64"/>
        </w:numPr>
        <w:tabs>
          <w:tab w:val="left" w:pos="1782"/>
        </w:tabs>
        <w:spacing w:before="60" w:line="360" w:lineRule="auto"/>
        <w:ind w:right="204" w:firstLine="708"/>
        <w:jc w:val="both"/>
        <w:rPr>
          <w:sz w:val="24"/>
        </w:rPr>
      </w:pPr>
      <w:r>
        <w:rPr>
          <w:sz w:val="24"/>
        </w:rPr>
        <w:lastRenderedPageBreak/>
        <w:t>Планируемые результаты освоения программы по физике на уровне среднего общего</w:t>
      </w:r>
      <w:r>
        <w:rPr>
          <w:spacing w:val="1"/>
          <w:sz w:val="24"/>
        </w:rPr>
        <w:t xml:space="preserve"> </w:t>
      </w:r>
      <w:r>
        <w:rPr>
          <w:sz w:val="24"/>
        </w:rPr>
        <w:t>образования</w:t>
      </w:r>
    </w:p>
    <w:p w:rsidR="00E0428A" w:rsidRDefault="001F0548" w:rsidP="00B95C42">
      <w:pPr>
        <w:pStyle w:val="a7"/>
        <w:numPr>
          <w:ilvl w:val="2"/>
          <w:numId w:val="64"/>
        </w:numPr>
        <w:tabs>
          <w:tab w:val="left" w:pos="1962"/>
        </w:tabs>
        <w:spacing w:before="1" w:line="360" w:lineRule="auto"/>
        <w:ind w:left="412" w:right="198" w:firstLine="708"/>
        <w:jc w:val="both"/>
        <w:rPr>
          <w:sz w:val="24"/>
        </w:rPr>
      </w:pPr>
      <w:r>
        <w:rPr>
          <w:sz w:val="24"/>
        </w:rPr>
        <w:t>Освоение</w:t>
      </w:r>
      <w:r>
        <w:rPr>
          <w:spacing w:val="1"/>
          <w:sz w:val="24"/>
        </w:rPr>
        <w:t xml:space="preserve"> </w:t>
      </w:r>
      <w:r>
        <w:rPr>
          <w:sz w:val="24"/>
        </w:rPr>
        <w:t>учебного предмета</w:t>
      </w:r>
      <w:r>
        <w:rPr>
          <w:spacing w:val="1"/>
          <w:sz w:val="24"/>
        </w:rPr>
        <w:t xml:space="preserve"> </w:t>
      </w:r>
      <w:r>
        <w:rPr>
          <w:sz w:val="24"/>
        </w:rPr>
        <w:t>«Физика» на</w:t>
      </w:r>
      <w:r>
        <w:rPr>
          <w:spacing w:val="1"/>
          <w:sz w:val="24"/>
        </w:rPr>
        <w:t xml:space="preserve"> </w:t>
      </w:r>
      <w:r>
        <w:rPr>
          <w:sz w:val="24"/>
        </w:rPr>
        <w:t>уровне среднего общего образования</w:t>
      </w:r>
      <w:r>
        <w:rPr>
          <w:spacing w:val="1"/>
          <w:sz w:val="24"/>
        </w:rPr>
        <w:t xml:space="preserve"> </w:t>
      </w:r>
      <w:r>
        <w:rPr>
          <w:sz w:val="24"/>
        </w:rPr>
        <w:t>(базовый уровень) должно обеспечить достижение следующих личностных, метапредметных и</w:t>
      </w:r>
      <w:r>
        <w:rPr>
          <w:spacing w:val="1"/>
          <w:sz w:val="24"/>
        </w:rPr>
        <w:t xml:space="preserve"> </w:t>
      </w:r>
      <w:r>
        <w:rPr>
          <w:sz w:val="24"/>
        </w:rPr>
        <w:t>предметных образовательных</w:t>
      </w:r>
      <w:r>
        <w:rPr>
          <w:spacing w:val="2"/>
          <w:sz w:val="24"/>
        </w:rPr>
        <w:t xml:space="preserve"> </w:t>
      </w:r>
      <w:r>
        <w:rPr>
          <w:sz w:val="24"/>
        </w:rPr>
        <w:t>результатов.</w:t>
      </w:r>
    </w:p>
    <w:p w:rsidR="00E0428A" w:rsidRDefault="001F0548">
      <w:pPr>
        <w:pStyle w:val="a5"/>
        <w:tabs>
          <w:tab w:val="left" w:pos="3047"/>
          <w:tab w:val="left" w:pos="4850"/>
          <w:tab w:val="left" w:pos="6443"/>
          <w:tab w:val="left" w:pos="8034"/>
          <w:tab w:val="left" w:pos="9641"/>
        </w:tabs>
        <w:spacing w:before="1" w:line="360" w:lineRule="auto"/>
        <w:ind w:right="198"/>
      </w:pPr>
      <w:r>
        <w:t>Личностные</w:t>
      </w:r>
      <w:r>
        <w:tab/>
        <w:t>результаты</w:t>
      </w:r>
      <w:r>
        <w:tab/>
        <w:t>освоения</w:t>
      </w:r>
      <w:r>
        <w:tab/>
        <w:t>учебного</w:t>
      </w:r>
      <w:r>
        <w:tab/>
        <w:t>предмета</w:t>
      </w:r>
      <w:r>
        <w:tab/>
      </w:r>
      <w:r>
        <w:rPr>
          <w:spacing w:val="-1"/>
        </w:rPr>
        <w:t>«Физика»</w:t>
      </w:r>
      <w:r>
        <w:rPr>
          <w:spacing w:val="-58"/>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57"/>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E0428A" w:rsidRDefault="001F0548" w:rsidP="00B95C42">
      <w:pPr>
        <w:pStyle w:val="a7"/>
        <w:numPr>
          <w:ilvl w:val="0"/>
          <w:numId w:val="63"/>
        </w:numPr>
        <w:tabs>
          <w:tab w:val="left" w:pos="1381"/>
        </w:tabs>
        <w:spacing w:line="274" w:lineRule="exact"/>
        <w:jc w:val="both"/>
        <w:rPr>
          <w:sz w:val="24"/>
        </w:rPr>
      </w:pPr>
      <w:r>
        <w:rPr>
          <w:sz w:val="24"/>
        </w:rPr>
        <w:t>гражданского</w:t>
      </w:r>
      <w:r>
        <w:rPr>
          <w:spacing w:val="-5"/>
          <w:sz w:val="24"/>
        </w:rPr>
        <w:t xml:space="preserve"> </w:t>
      </w:r>
      <w:r>
        <w:rPr>
          <w:sz w:val="24"/>
        </w:rPr>
        <w:t>воспитания:</w:t>
      </w:r>
    </w:p>
    <w:p w:rsidR="00E0428A" w:rsidRDefault="001F0548">
      <w:pPr>
        <w:pStyle w:val="a5"/>
        <w:tabs>
          <w:tab w:val="left" w:pos="3567"/>
          <w:tab w:val="left" w:pos="5395"/>
          <w:tab w:val="left" w:pos="6759"/>
          <w:tab w:val="left" w:pos="8760"/>
          <w:tab w:val="left" w:pos="9609"/>
        </w:tabs>
        <w:spacing w:before="139"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tabs>
          <w:tab w:val="left" w:pos="3205"/>
          <w:tab w:val="left" w:pos="5827"/>
          <w:tab w:val="left" w:pos="8872"/>
        </w:tabs>
        <w:spacing w:before="1" w:line="360" w:lineRule="auto"/>
        <w:ind w:right="202"/>
        <w:jc w:val="left"/>
      </w:pPr>
      <w:r>
        <w:t>принятие</w:t>
      </w:r>
      <w:r>
        <w:tab/>
        <w:t>традиционных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E0428A" w:rsidRDefault="001F0548">
      <w:pPr>
        <w:pStyle w:val="a5"/>
        <w:tabs>
          <w:tab w:val="left" w:pos="2487"/>
          <w:tab w:val="left" w:pos="3288"/>
          <w:tab w:val="left" w:pos="4760"/>
          <w:tab w:val="left" w:pos="6353"/>
          <w:tab w:val="left" w:pos="6705"/>
          <w:tab w:val="left" w:pos="7971"/>
          <w:tab w:val="left" w:pos="9619"/>
        </w:tabs>
        <w:spacing w:line="360" w:lineRule="auto"/>
        <w:ind w:right="202"/>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E0428A" w:rsidRDefault="001F0548">
      <w:pPr>
        <w:pStyle w:val="a5"/>
        <w:tabs>
          <w:tab w:val="left" w:pos="2286"/>
          <w:tab w:val="left" w:pos="4660"/>
          <w:tab w:val="left" w:pos="5193"/>
          <w:tab w:val="left" w:pos="7008"/>
          <w:tab w:val="left" w:pos="8744"/>
          <w:tab w:val="left" w:pos="9281"/>
        </w:tabs>
        <w:spacing w:line="36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0428A" w:rsidRDefault="001F0548">
      <w:pPr>
        <w:pStyle w:val="a5"/>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 волонтѐрской</w:t>
      </w:r>
      <w:r>
        <w:rPr>
          <w:spacing w:val="-3"/>
        </w:rPr>
        <w:t xml:space="preserve"> </w:t>
      </w:r>
      <w:r>
        <w:t>деятельности;</w:t>
      </w:r>
    </w:p>
    <w:p w:rsidR="00E0428A" w:rsidRDefault="001F0548" w:rsidP="00B95C42">
      <w:pPr>
        <w:pStyle w:val="a7"/>
        <w:numPr>
          <w:ilvl w:val="0"/>
          <w:numId w:val="63"/>
        </w:numPr>
        <w:tabs>
          <w:tab w:val="left" w:pos="1381"/>
        </w:tabs>
        <w:spacing w:before="137"/>
        <w:rPr>
          <w:sz w:val="24"/>
        </w:rPr>
      </w:pPr>
      <w:r>
        <w:rPr>
          <w:sz w:val="24"/>
        </w:rPr>
        <w:t>патриотического</w:t>
      </w:r>
      <w:r>
        <w:rPr>
          <w:spacing w:val="-5"/>
          <w:sz w:val="24"/>
        </w:rPr>
        <w:t xml:space="preserve"> </w:t>
      </w:r>
      <w:r>
        <w:rPr>
          <w:sz w:val="24"/>
        </w:rPr>
        <w:t>воспитания:</w:t>
      </w:r>
    </w:p>
    <w:p w:rsidR="00E0428A" w:rsidRDefault="001F0548">
      <w:pPr>
        <w:pStyle w:val="a5"/>
        <w:spacing w:before="139"/>
        <w:ind w:left="1121" w:firstLine="0"/>
        <w:jc w:val="left"/>
      </w:pPr>
      <w:r>
        <w:t>сформированность</w:t>
      </w:r>
      <w:r>
        <w:rPr>
          <w:spacing w:val="-6"/>
        </w:rPr>
        <w:t xml:space="preserve"> </w:t>
      </w:r>
      <w:r>
        <w:t>российской</w:t>
      </w:r>
      <w:r>
        <w:rPr>
          <w:spacing w:val="-6"/>
        </w:rPr>
        <w:t xml:space="preserve"> </w:t>
      </w:r>
      <w:r>
        <w:t>гражданской</w:t>
      </w:r>
      <w:r>
        <w:rPr>
          <w:spacing w:val="-6"/>
        </w:rPr>
        <w:t xml:space="preserve"> </w:t>
      </w:r>
      <w:r>
        <w:t>идентичности,</w:t>
      </w:r>
      <w:r>
        <w:rPr>
          <w:spacing w:val="-9"/>
        </w:rPr>
        <w:t xml:space="preserve"> </w:t>
      </w:r>
      <w:r>
        <w:t>патриотизма;</w:t>
      </w:r>
    </w:p>
    <w:p w:rsidR="00E0428A" w:rsidRDefault="001F0548">
      <w:pPr>
        <w:pStyle w:val="a5"/>
        <w:spacing w:before="137" w:line="360" w:lineRule="auto"/>
        <w:jc w:val="left"/>
      </w:pPr>
      <w:r>
        <w:t>ценностное</w:t>
      </w:r>
      <w:r>
        <w:rPr>
          <w:spacing w:val="37"/>
        </w:rPr>
        <w:t xml:space="preserve"> </w:t>
      </w:r>
      <w:r>
        <w:t>отношение</w:t>
      </w:r>
      <w:r>
        <w:rPr>
          <w:spacing w:val="35"/>
        </w:rPr>
        <w:t xml:space="preserve"> </w:t>
      </w:r>
      <w:r>
        <w:t>к</w:t>
      </w:r>
      <w:r>
        <w:rPr>
          <w:spacing w:val="38"/>
        </w:rPr>
        <w:t xml:space="preserve"> </w:t>
      </w:r>
      <w:r>
        <w:t>государственным</w:t>
      </w:r>
      <w:r>
        <w:rPr>
          <w:spacing w:val="37"/>
        </w:rPr>
        <w:t xml:space="preserve"> </w:t>
      </w:r>
      <w:r>
        <w:t>символам,</w:t>
      </w:r>
      <w:r>
        <w:rPr>
          <w:spacing w:val="38"/>
        </w:rPr>
        <w:t xml:space="preserve"> </w:t>
      </w:r>
      <w:r>
        <w:t>достижениям</w:t>
      </w:r>
      <w:r>
        <w:rPr>
          <w:spacing w:val="37"/>
        </w:rPr>
        <w:t xml:space="preserve"> </w:t>
      </w:r>
      <w:r>
        <w:t>российских</w:t>
      </w:r>
      <w:r>
        <w:rPr>
          <w:spacing w:val="43"/>
        </w:rPr>
        <w:t xml:space="preserve"> </w:t>
      </w:r>
      <w:r>
        <w:t>учѐных</w:t>
      </w:r>
      <w:r>
        <w:rPr>
          <w:spacing w:val="39"/>
        </w:rPr>
        <w:t xml:space="preserve"> </w:t>
      </w:r>
      <w:r>
        <w:t>в</w:t>
      </w:r>
      <w:r>
        <w:rPr>
          <w:spacing w:val="-57"/>
        </w:rPr>
        <w:t xml:space="preserve"> </w:t>
      </w:r>
      <w:r>
        <w:t>области</w:t>
      </w:r>
      <w:r>
        <w:rPr>
          <w:spacing w:val="-1"/>
        </w:rPr>
        <w:t xml:space="preserve"> </w:t>
      </w:r>
      <w:r>
        <w:t>физики и</w:t>
      </w:r>
      <w:r>
        <w:rPr>
          <w:spacing w:val="-2"/>
        </w:rPr>
        <w:t xml:space="preserve"> </w:t>
      </w:r>
      <w:r>
        <w:t>технике;</w:t>
      </w:r>
    </w:p>
    <w:p w:rsidR="00E0428A" w:rsidRDefault="001F0548" w:rsidP="00B95C42">
      <w:pPr>
        <w:pStyle w:val="a7"/>
        <w:numPr>
          <w:ilvl w:val="0"/>
          <w:numId w:val="63"/>
        </w:numPr>
        <w:tabs>
          <w:tab w:val="left" w:pos="1381"/>
        </w:tabs>
        <w:rPr>
          <w:sz w:val="24"/>
        </w:rPr>
      </w:pPr>
      <w:r>
        <w:rPr>
          <w:sz w:val="24"/>
        </w:rPr>
        <w:t>духовно-нравственного</w:t>
      </w:r>
      <w:r>
        <w:rPr>
          <w:spacing w:val="-6"/>
          <w:sz w:val="24"/>
        </w:rPr>
        <w:t xml:space="preserve"> </w:t>
      </w:r>
      <w:r>
        <w:rPr>
          <w:sz w:val="24"/>
        </w:rPr>
        <w:t>воспитания:</w:t>
      </w:r>
    </w:p>
    <w:p w:rsidR="00E0428A" w:rsidRDefault="001F0548">
      <w:pPr>
        <w:pStyle w:val="a5"/>
        <w:spacing w:before="140"/>
        <w:ind w:left="1121"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E0428A" w:rsidRDefault="001F0548">
      <w:pPr>
        <w:pStyle w:val="a5"/>
        <w:tabs>
          <w:tab w:val="left" w:pos="3147"/>
          <w:tab w:val="left" w:pos="4946"/>
          <w:tab w:val="left" w:pos="6699"/>
          <w:tab w:val="left" w:pos="7582"/>
          <w:tab w:val="left" w:pos="9440"/>
        </w:tabs>
        <w:spacing w:before="137" w:line="360" w:lineRule="auto"/>
        <w:ind w:right="194"/>
      </w:pPr>
      <w:r>
        <w:t>способность</w:t>
      </w:r>
      <w:r>
        <w:tab/>
        <w:t>оценивать</w:t>
      </w:r>
      <w:r>
        <w:tab/>
        <w:t>ситуацию</w:t>
      </w:r>
      <w:r>
        <w:tab/>
        <w:t>и</w:t>
      </w:r>
      <w:r>
        <w:tab/>
        <w:t>принимать</w:t>
      </w:r>
      <w:r>
        <w:tab/>
        <w:t>осознанные</w:t>
      </w:r>
      <w:r>
        <w:rPr>
          <w:spacing w:val="-58"/>
        </w:rPr>
        <w:t xml:space="preserve"> </w:t>
      </w:r>
      <w:r>
        <w:t xml:space="preserve">решения,       </w:t>
      </w:r>
      <w:r>
        <w:rPr>
          <w:spacing w:val="16"/>
        </w:rPr>
        <w:t xml:space="preserve"> </w:t>
      </w:r>
      <w:r>
        <w:t xml:space="preserve">ориентируясь        </w:t>
      </w:r>
      <w:r>
        <w:rPr>
          <w:spacing w:val="15"/>
        </w:rPr>
        <w:t xml:space="preserve"> </w:t>
      </w:r>
      <w:r>
        <w:t xml:space="preserve">на        </w:t>
      </w:r>
      <w:r>
        <w:rPr>
          <w:spacing w:val="15"/>
        </w:rPr>
        <w:t xml:space="preserve"> </w:t>
      </w:r>
      <w:r>
        <w:t xml:space="preserve">морально-нравственные        </w:t>
      </w:r>
      <w:r>
        <w:rPr>
          <w:spacing w:val="14"/>
        </w:rPr>
        <w:t xml:space="preserve"> </w:t>
      </w:r>
      <w:r>
        <w:t xml:space="preserve">нормы        </w:t>
      </w:r>
      <w:r>
        <w:rPr>
          <w:spacing w:val="14"/>
        </w:rPr>
        <w:t xml:space="preserve"> </w:t>
      </w:r>
      <w:r>
        <w:t xml:space="preserve">и        </w:t>
      </w:r>
      <w:r>
        <w:rPr>
          <w:spacing w:val="14"/>
        </w:rPr>
        <w:t xml:space="preserve"> </w:t>
      </w:r>
      <w:r>
        <w:t>ценности,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деятельности</w:t>
      </w:r>
      <w:r>
        <w:rPr>
          <w:spacing w:val="3"/>
        </w:rPr>
        <w:t xml:space="preserve"> </w:t>
      </w:r>
      <w:r>
        <w:t>учѐного;</w:t>
      </w:r>
    </w:p>
    <w:p w:rsidR="00E0428A" w:rsidRDefault="001F0548">
      <w:pPr>
        <w:pStyle w:val="a5"/>
        <w:spacing w:before="1"/>
        <w:ind w:left="1121" w:firstLine="0"/>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E0428A" w:rsidRDefault="001F0548" w:rsidP="00B95C42">
      <w:pPr>
        <w:pStyle w:val="a7"/>
        <w:numPr>
          <w:ilvl w:val="0"/>
          <w:numId w:val="63"/>
        </w:numPr>
        <w:tabs>
          <w:tab w:val="left" w:pos="1381"/>
        </w:tabs>
        <w:spacing w:before="137"/>
        <w:jc w:val="both"/>
        <w:rPr>
          <w:sz w:val="24"/>
        </w:rPr>
      </w:pPr>
      <w:r>
        <w:rPr>
          <w:sz w:val="24"/>
        </w:rPr>
        <w:t>эстетического</w:t>
      </w:r>
      <w:r>
        <w:rPr>
          <w:spacing w:val="-5"/>
          <w:sz w:val="24"/>
        </w:rPr>
        <w:t xml:space="preserve"> </w:t>
      </w:r>
      <w:r>
        <w:rPr>
          <w:sz w:val="24"/>
        </w:rPr>
        <w:t>воспитания:</w:t>
      </w:r>
    </w:p>
    <w:p w:rsidR="00E0428A" w:rsidRDefault="001F0548">
      <w:pPr>
        <w:pStyle w:val="a5"/>
        <w:spacing w:before="139" w:line="360" w:lineRule="auto"/>
        <w:ind w:right="205"/>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w:t>
      </w:r>
      <w:r>
        <w:rPr>
          <w:spacing w:val="1"/>
        </w:rPr>
        <w:t xml:space="preserve"> </w:t>
      </w:r>
      <w:r>
        <w:t>физической</w:t>
      </w:r>
      <w:r>
        <w:rPr>
          <w:spacing w:val="-1"/>
        </w:rPr>
        <w:t xml:space="preserve"> </w:t>
      </w:r>
      <w:r>
        <w:t>науке;</w:t>
      </w:r>
    </w:p>
    <w:p w:rsidR="00E0428A" w:rsidRDefault="001F0548" w:rsidP="00B95C42">
      <w:pPr>
        <w:pStyle w:val="a7"/>
        <w:numPr>
          <w:ilvl w:val="0"/>
          <w:numId w:val="63"/>
        </w:numPr>
        <w:tabs>
          <w:tab w:val="left" w:pos="1381"/>
        </w:tabs>
        <w:spacing w:before="1"/>
        <w:jc w:val="both"/>
        <w:rPr>
          <w:sz w:val="24"/>
        </w:rPr>
      </w:pPr>
      <w:r>
        <w:rPr>
          <w:sz w:val="24"/>
        </w:rPr>
        <w:t>трудового</w:t>
      </w:r>
      <w:r>
        <w:rPr>
          <w:spacing w:val="-4"/>
          <w:sz w:val="24"/>
        </w:rPr>
        <w:t xml:space="preserve"> </w:t>
      </w:r>
      <w:r>
        <w:rPr>
          <w:sz w:val="24"/>
        </w:rPr>
        <w:t>воспитания:</w:t>
      </w:r>
    </w:p>
    <w:p w:rsidR="00E0428A" w:rsidRDefault="001F0548">
      <w:pPr>
        <w:pStyle w:val="a5"/>
        <w:tabs>
          <w:tab w:val="left" w:pos="2596"/>
          <w:tab w:val="left" w:pos="3387"/>
          <w:tab w:val="left" w:pos="5191"/>
          <w:tab w:val="left" w:pos="6611"/>
          <w:tab w:val="left" w:pos="9219"/>
        </w:tabs>
        <w:spacing w:before="136"/>
        <w:ind w:left="1121" w:firstLine="0"/>
      </w:pPr>
      <w:r>
        <w:t>интерес</w:t>
      </w:r>
      <w:r>
        <w:tab/>
        <w:t>к</w:t>
      </w:r>
      <w:r>
        <w:tab/>
        <w:t>различным</w:t>
      </w:r>
      <w:r>
        <w:tab/>
        <w:t>сферам</w:t>
      </w:r>
      <w:r>
        <w:tab/>
        <w:t>профессиональной</w:t>
      </w:r>
      <w:r>
        <w:tab/>
        <w:t>деятельности,</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firstLine="0"/>
        <w:jc w:val="left"/>
      </w:pPr>
      <w:r>
        <w:lastRenderedPageBreak/>
        <w:t>в</w:t>
      </w:r>
      <w:r>
        <w:rPr>
          <w:spacing w:val="50"/>
        </w:rPr>
        <w:t xml:space="preserve"> </w:t>
      </w:r>
      <w:r>
        <w:t>том</w:t>
      </w:r>
      <w:r>
        <w:rPr>
          <w:spacing w:val="49"/>
        </w:rPr>
        <w:t xml:space="preserve"> </w:t>
      </w:r>
      <w:r>
        <w:t>числе</w:t>
      </w:r>
      <w:r>
        <w:rPr>
          <w:spacing w:val="52"/>
        </w:rPr>
        <w:t xml:space="preserve"> </w:t>
      </w:r>
      <w:r>
        <w:t>связанным</w:t>
      </w:r>
      <w:r>
        <w:rPr>
          <w:spacing w:val="49"/>
        </w:rPr>
        <w:t xml:space="preserve"> </w:t>
      </w:r>
      <w:r>
        <w:t>с</w:t>
      </w:r>
      <w:r>
        <w:rPr>
          <w:spacing w:val="49"/>
        </w:rPr>
        <w:t xml:space="preserve"> </w:t>
      </w:r>
      <w:r>
        <w:t>физикой</w:t>
      </w:r>
      <w:r>
        <w:rPr>
          <w:spacing w:val="51"/>
        </w:rPr>
        <w:t xml:space="preserve"> </w:t>
      </w:r>
      <w:r>
        <w:t>и</w:t>
      </w:r>
      <w:r>
        <w:rPr>
          <w:spacing w:val="51"/>
        </w:rPr>
        <w:t xml:space="preserve"> </w:t>
      </w:r>
      <w:r>
        <w:t>техникой,</w:t>
      </w:r>
      <w:r>
        <w:rPr>
          <w:spacing w:val="52"/>
        </w:rPr>
        <w:t xml:space="preserve"> </w:t>
      </w:r>
      <w:r>
        <w:t>умение</w:t>
      </w:r>
      <w:r>
        <w:rPr>
          <w:spacing w:val="49"/>
        </w:rPr>
        <w:t xml:space="preserve"> </w:t>
      </w:r>
      <w:r>
        <w:t>совершать</w:t>
      </w:r>
      <w:r>
        <w:rPr>
          <w:spacing w:val="51"/>
        </w:rPr>
        <w:t xml:space="preserve"> </w:t>
      </w:r>
      <w:r>
        <w:t>осознанный</w:t>
      </w:r>
      <w:r>
        <w:rPr>
          <w:spacing w:val="51"/>
        </w:rPr>
        <w:t xml:space="preserve"> </w:t>
      </w:r>
      <w:r>
        <w:t>выбор</w:t>
      </w:r>
      <w:r>
        <w:rPr>
          <w:spacing w:val="50"/>
        </w:rPr>
        <w:t xml:space="preserve"> </w:t>
      </w:r>
      <w:r>
        <w:t>будущей</w:t>
      </w:r>
      <w:r>
        <w:rPr>
          <w:spacing w:val="-57"/>
        </w:rPr>
        <w:t xml:space="preserve"> </w:t>
      </w:r>
      <w:r>
        <w:t>профессии</w:t>
      </w:r>
      <w:r>
        <w:rPr>
          <w:spacing w:val="-1"/>
        </w:rPr>
        <w:t xml:space="preserve"> </w:t>
      </w:r>
      <w:r>
        <w:t>и реализовывать собственные</w:t>
      </w:r>
      <w:r>
        <w:rPr>
          <w:spacing w:val="-3"/>
        </w:rPr>
        <w:t xml:space="preserve"> </w:t>
      </w:r>
      <w:r>
        <w:t>жизненные</w:t>
      </w:r>
      <w:r>
        <w:rPr>
          <w:spacing w:val="-2"/>
        </w:rPr>
        <w:t xml:space="preserve"> </w:t>
      </w:r>
      <w:r>
        <w:t>планы;</w:t>
      </w:r>
    </w:p>
    <w:p w:rsidR="00E0428A" w:rsidRDefault="001F0548">
      <w:pPr>
        <w:pStyle w:val="a5"/>
        <w:spacing w:before="1" w:line="360" w:lineRule="auto"/>
        <w:jc w:val="left"/>
      </w:pPr>
      <w:r>
        <w:t>готовность</w:t>
      </w:r>
      <w:r>
        <w:rPr>
          <w:spacing w:val="46"/>
        </w:rPr>
        <w:t xml:space="preserve"> </w:t>
      </w:r>
      <w:r>
        <w:t>и</w:t>
      </w:r>
      <w:r>
        <w:rPr>
          <w:spacing w:val="46"/>
        </w:rPr>
        <w:t xml:space="preserve"> </w:t>
      </w:r>
      <w:r>
        <w:t>способность</w:t>
      </w:r>
      <w:r>
        <w:rPr>
          <w:spacing w:val="46"/>
        </w:rPr>
        <w:t xml:space="preserve"> </w:t>
      </w:r>
      <w:r>
        <w:t>к</w:t>
      </w:r>
      <w:r>
        <w:rPr>
          <w:spacing w:val="46"/>
        </w:rPr>
        <w:t xml:space="preserve"> </w:t>
      </w:r>
      <w:r>
        <w:t>образованию</w:t>
      </w:r>
      <w:r>
        <w:rPr>
          <w:spacing w:val="43"/>
        </w:rPr>
        <w:t xml:space="preserve"> </w:t>
      </w:r>
      <w:r>
        <w:t>и</w:t>
      </w:r>
      <w:r>
        <w:rPr>
          <w:spacing w:val="46"/>
        </w:rPr>
        <w:t xml:space="preserve"> </w:t>
      </w:r>
      <w:r>
        <w:t>самообразованию</w:t>
      </w:r>
      <w:r>
        <w:rPr>
          <w:spacing w:val="46"/>
        </w:rPr>
        <w:t xml:space="preserve"> </w:t>
      </w:r>
      <w:r>
        <w:t>в</w:t>
      </w:r>
      <w:r>
        <w:rPr>
          <w:spacing w:val="45"/>
        </w:rPr>
        <w:t xml:space="preserve"> </w:t>
      </w:r>
      <w:r>
        <w:t>области</w:t>
      </w:r>
      <w:r>
        <w:rPr>
          <w:spacing w:val="46"/>
        </w:rPr>
        <w:t xml:space="preserve"> </w:t>
      </w:r>
      <w:r>
        <w:t>физики</w:t>
      </w:r>
      <w:r>
        <w:rPr>
          <w:spacing w:val="46"/>
        </w:rPr>
        <w:t xml:space="preserve"> </w:t>
      </w:r>
      <w:r>
        <w:t>на</w:t>
      </w:r>
      <w:r>
        <w:rPr>
          <w:spacing w:val="-57"/>
        </w:rPr>
        <w:t xml:space="preserve"> </w:t>
      </w:r>
      <w:r>
        <w:t>протяжении</w:t>
      </w:r>
      <w:r>
        <w:rPr>
          <w:spacing w:val="-1"/>
        </w:rPr>
        <w:t xml:space="preserve"> </w:t>
      </w:r>
      <w:r>
        <w:t>всей жизни;</w:t>
      </w:r>
    </w:p>
    <w:p w:rsidR="00E0428A" w:rsidRDefault="001F0548" w:rsidP="00B95C42">
      <w:pPr>
        <w:pStyle w:val="a7"/>
        <w:numPr>
          <w:ilvl w:val="0"/>
          <w:numId w:val="63"/>
        </w:numPr>
        <w:tabs>
          <w:tab w:val="left" w:pos="1381"/>
        </w:tabs>
        <w:rPr>
          <w:sz w:val="24"/>
        </w:rPr>
      </w:pPr>
      <w:r>
        <w:rPr>
          <w:sz w:val="24"/>
        </w:rPr>
        <w:t>экологического</w:t>
      </w:r>
      <w:r>
        <w:rPr>
          <w:spacing w:val="-4"/>
          <w:sz w:val="24"/>
        </w:rPr>
        <w:t xml:space="preserve"> </w:t>
      </w:r>
      <w:r>
        <w:rPr>
          <w:sz w:val="24"/>
        </w:rPr>
        <w:t>воспитания:</w:t>
      </w:r>
    </w:p>
    <w:p w:rsidR="00E0428A" w:rsidRDefault="001F0548">
      <w:pPr>
        <w:pStyle w:val="a5"/>
        <w:tabs>
          <w:tab w:val="left" w:pos="3409"/>
          <w:tab w:val="left" w:pos="5261"/>
          <w:tab w:val="left" w:pos="6637"/>
          <w:tab w:val="left" w:pos="8026"/>
          <w:tab w:val="left" w:pos="9633"/>
        </w:tabs>
        <w:spacing w:before="139" w:line="360" w:lineRule="auto"/>
        <w:ind w:right="202"/>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p>
    <w:p w:rsidR="00E0428A" w:rsidRDefault="001F0548">
      <w:pPr>
        <w:pStyle w:val="a5"/>
        <w:spacing w:line="360" w:lineRule="auto"/>
        <w:jc w:val="left"/>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E0428A" w:rsidRDefault="001F0548">
      <w:pPr>
        <w:pStyle w:val="a5"/>
        <w:spacing w:line="362" w:lineRule="auto"/>
        <w:ind w:right="314"/>
        <w:jc w:val="left"/>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на</w:t>
      </w:r>
      <w:r>
        <w:rPr>
          <w:spacing w:val="1"/>
        </w:rPr>
        <w:t xml:space="preserve"> </w:t>
      </w:r>
      <w:r>
        <w:t>основе</w:t>
      </w:r>
      <w:r>
        <w:rPr>
          <w:spacing w:val="1"/>
        </w:rPr>
        <w:t xml:space="preserve"> </w:t>
      </w:r>
      <w:r>
        <w:t>имеющихся</w:t>
      </w:r>
      <w:r>
        <w:rPr>
          <w:spacing w:val="-57"/>
        </w:rPr>
        <w:t xml:space="preserve"> </w:t>
      </w:r>
      <w:r>
        <w:t>знаний</w:t>
      </w:r>
      <w:r>
        <w:rPr>
          <w:spacing w:val="-3"/>
        </w:rPr>
        <w:t xml:space="preserve"> </w:t>
      </w:r>
      <w:r>
        <w:t>по физике;</w:t>
      </w:r>
    </w:p>
    <w:p w:rsidR="00E0428A" w:rsidRDefault="001F0548" w:rsidP="00B95C42">
      <w:pPr>
        <w:pStyle w:val="a7"/>
        <w:numPr>
          <w:ilvl w:val="0"/>
          <w:numId w:val="63"/>
        </w:numPr>
        <w:tabs>
          <w:tab w:val="left" w:pos="1381"/>
        </w:tabs>
        <w:spacing w:line="271" w:lineRule="exac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7" w:line="360" w:lineRule="auto"/>
        <w:jc w:val="left"/>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физической</w:t>
      </w:r>
      <w:r>
        <w:rPr>
          <w:spacing w:val="-1"/>
        </w:rPr>
        <w:t xml:space="preserve"> </w:t>
      </w:r>
      <w:r>
        <w:t>науки;</w:t>
      </w:r>
    </w:p>
    <w:p w:rsidR="00E0428A" w:rsidRDefault="001F0548">
      <w:pPr>
        <w:pStyle w:val="a5"/>
        <w:spacing w:line="360" w:lineRule="auto"/>
        <w:jc w:val="left"/>
      </w:pPr>
      <w:r>
        <w:t>осознание</w:t>
      </w:r>
      <w:r>
        <w:rPr>
          <w:spacing w:val="52"/>
        </w:rPr>
        <w:t xml:space="preserve"> </w:t>
      </w:r>
      <w:r>
        <w:t>ценности</w:t>
      </w:r>
      <w:r>
        <w:rPr>
          <w:spacing w:val="51"/>
        </w:rPr>
        <w:t xml:space="preserve"> </w:t>
      </w:r>
      <w:r>
        <w:t>научной</w:t>
      </w:r>
      <w:r>
        <w:rPr>
          <w:spacing w:val="53"/>
        </w:rPr>
        <w:t xml:space="preserve"> </w:t>
      </w:r>
      <w:r>
        <w:t>деятельности,</w:t>
      </w:r>
      <w:r>
        <w:rPr>
          <w:spacing w:val="50"/>
        </w:rPr>
        <w:t xml:space="preserve"> </w:t>
      </w:r>
      <w:r>
        <w:t>готовность</w:t>
      </w:r>
      <w:r>
        <w:rPr>
          <w:spacing w:val="53"/>
        </w:rPr>
        <w:t xml:space="preserve"> </w:t>
      </w:r>
      <w:r>
        <w:t>в</w:t>
      </w:r>
      <w:r>
        <w:rPr>
          <w:spacing w:val="52"/>
        </w:rPr>
        <w:t xml:space="preserve"> </w:t>
      </w:r>
      <w:r>
        <w:t>процессе</w:t>
      </w:r>
      <w:r>
        <w:rPr>
          <w:spacing w:val="52"/>
        </w:rPr>
        <w:t xml:space="preserve"> </w:t>
      </w:r>
      <w:r>
        <w:t>изучения</w:t>
      </w:r>
      <w:r>
        <w:rPr>
          <w:spacing w:val="52"/>
        </w:rPr>
        <w:t xml:space="preserve"> </w:t>
      </w:r>
      <w:r>
        <w:t>физики</w:t>
      </w:r>
      <w:r>
        <w:rPr>
          <w:spacing w:val="-57"/>
        </w:rPr>
        <w:t xml:space="preserve"> </w:t>
      </w:r>
      <w:r>
        <w:t>осуществлять</w:t>
      </w:r>
      <w:r>
        <w:rPr>
          <w:spacing w:val="-1"/>
        </w:rPr>
        <w:t xml:space="preserve"> </w:t>
      </w:r>
      <w:r>
        <w:t>проектную</w:t>
      </w:r>
      <w:r>
        <w:rPr>
          <w:spacing w:val="-1"/>
        </w:rPr>
        <w:t xml:space="preserve"> </w:t>
      </w:r>
      <w:r>
        <w:t>и</w:t>
      </w:r>
      <w:r>
        <w:rPr>
          <w:spacing w:val="-2"/>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w:t>
      </w:r>
      <w:r>
        <w:rPr>
          <w:spacing w:val="-1"/>
        </w:rPr>
        <w:t xml:space="preserve"> </w:t>
      </w:r>
      <w:r>
        <w:t>в</w:t>
      </w:r>
      <w:r>
        <w:rPr>
          <w:spacing w:val="-3"/>
        </w:rPr>
        <w:t xml:space="preserve"> </w:t>
      </w:r>
      <w:r>
        <w:t>группе.</w:t>
      </w:r>
    </w:p>
    <w:p w:rsidR="00E0428A" w:rsidRDefault="001F0548" w:rsidP="00B95C42">
      <w:pPr>
        <w:pStyle w:val="a7"/>
        <w:numPr>
          <w:ilvl w:val="2"/>
          <w:numId w:val="64"/>
        </w:numPr>
        <w:tabs>
          <w:tab w:val="left" w:pos="1962"/>
        </w:tabs>
        <w:spacing w:line="360" w:lineRule="auto"/>
        <w:ind w:left="412" w:right="203" w:firstLine="708"/>
        <w:jc w:val="both"/>
        <w:rPr>
          <w:sz w:val="24"/>
        </w:rPr>
      </w:pPr>
      <w:r>
        <w:rPr>
          <w:sz w:val="24"/>
        </w:rPr>
        <w:t xml:space="preserve">В   </w:t>
      </w:r>
      <w:r>
        <w:rPr>
          <w:spacing w:val="1"/>
          <w:sz w:val="24"/>
        </w:rPr>
        <w:t xml:space="preserve"> </w:t>
      </w:r>
      <w:r>
        <w:rPr>
          <w:sz w:val="24"/>
        </w:rPr>
        <w:t xml:space="preserve">процессе   </w:t>
      </w:r>
      <w:r>
        <w:rPr>
          <w:spacing w:val="1"/>
          <w:sz w:val="24"/>
        </w:rPr>
        <w:t xml:space="preserve"> </w:t>
      </w:r>
      <w:r>
        <w:rPr>
          <w:sz w:val="24"/>
        </w:rPr>
        <w:t xml:space="preserve">достижения   </w:t>
      </w:r>
      <w:r>
        <w:rPr>
          <w:spacing w:val="1"/>
          <w:sz w:val="24"/>
        </w:rPr>
        <w:t xml:space="preserve"> </w:t>
      </w:r>
      <w:r>
        <w:rPr>
          <w:sz w:val="24"/>
        </w:rPr>
        <w:t>личностных     результатов     освоения     программы</w:t>
      </w:r>
      <w:r>
        <w:rPr>
          <w:spacing w:val="-57"/>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1"/>
          <w:sz w:val="24"/>
        </w:rPr>
        <w:t xml:space="preserve"> </w:t>
      </w:r>
      <w:r>
        <w:rPr>
          <w:i/>
          <w:sz w:val="24"/>
        </w:rPr>
        <w:t>интеллект</w:t>
      </w:r>
      <w:r>
        <w:rPr>
          <w:sz w:val="24"/>
        </w:rPr>
        <w:t>, предполагающий</w:t>
      </w:r>
      <w:r>
        <w:rPr>
          <w:spacing w:val="-2"/>
          <w:sz w:val="24"/>
        </w:rPr>
        <w:t xml:space="preserve"> </w:t>
      </w:r>
      <w:r>
        <w:rPr>
          <w:sz w:val="24"/>
        </w:rPr>
        <w:t>сформированность:</w:t>
      </w:r>
    </w:p>
    <w:p w:rsidR="00E0428A" w:rsidRDefault="001F0548">
      <w:pPr>
        <w:pStyle w:val="a5"/>
        <w:spacing w:line="360" w:lineRule="auto"/>
        <w:ind w:right="201"/>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E0428A" w:rsidRDefault="001F0548">
      <w:pPr>
        <w:pStyle w:val="a5"/>
        <w:spacing w:line="360" w:lineRule="auto"/>
        <w:ind w:right="19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E0428A" w:rsidRDefault="001F0548">
      <w:pPr>
        <w:pStyle w:val="a5"/>
        <w:spacing w:before="1" w:line="360" w:lineRule="auto"/>
        <w:ind w:right="203"/>
      </w:pPr>
      <w:r>
        <w:t xml:space="preserve">внутренней     </w:t>
      </w:r>
      <w:r>
        <w:rPr>
          <w:spacing w:val="36"/>
        </w:rPr>
        <w:t xml:space="preserve"> </w:t>
      </w:r>
      <w:r>
        <w:t xml:space="preserve">мотивации,      </w:t>
      </w:r>
      <w:r>
        <w:rPr>
          <w:spacing w:val="30"/>
        </w:rPr>
        <w:t xml:space="preserve"> </w:t>
      </w:r>
      <w:r>
        <w:t xml:space="preserve">включающей      </w:t>
      </w:r>
      <w:r>
        <w:rPr>
          <w:spacing w:val="31"/>
        </w:rPr>
        <w:t xml:space="preserve"> </w:t>
      </w:r>
      <w:r>
        <w:t xml:space="preserve">стремление      </w:t>
      </w:r>
      <w:r>
        <w:rPr>
          <w:spacing w:val="33"/>
        </w:rPr>
        <w:t xml:space="preserve"> </w:t>
      </w:r>
      <w:r>
        <w:t xml:space="preserve">к      </w:t>
      </w:r>
      <w:r>
        <w:rPr>
          <w:spacing w:val="31"/>
        </w:rPr>
        <w:t xml:space="preserve"> </w:t>
      </w:r>
      <w:r>
        <w:t xml:space="preserve">достижению      </w:t>
      </w:r>
      <w:r>
        <w:rPr>
          <w:spacing w:val="33"/>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2"/>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E0428A" w:rsidRDefault="001F0548">
      <w:pPr>
        <w:pStyle w:val="a5"/>
        <w:tabs>
          <w:tab w:val="left" w:pos="1468"/>
          <w:tab w:val="left" w:pos="2578"/>
          <w:tab w:val="left" w:pos="4883"/>
          <w:tab w:val="left" w:pos="6577"/>
          <w:tab w:val="left" w:pos="8579"/>
          <w:tab w:val="left" w:pos="9428"/>
        </w:tabs>
        <w:spacing w:before="1" w:line="360" w:lineRule="auto"/>
        <w:ind w:right="202"/>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r>
      <w:r>
        <w:rPr>
          <w:spacing w:val="-1"/>
        </w:rPr>
        <w:t>сочувствию</w:t>
      </w:r>
      <w:r>
        <w:rPr>
          <w:spacing w:val="-58"/>
        </w:rPr>
        <w:t xml:space="preserve"> </w:t>
      </w:r>
      <w:r>
        <w:t>и</w:t>
      </w:r>
      <w:r>
        <w:rPr>
          <w:spacing w:val="-1"/>
        </w:rPr>
        <w:t xml:space="preserve"> </w:t>
      </w:r>
      <w:r>
        <w:t>сопереживанию;</w:t>
      </w:r>
    </w:p>
    <w:p w:rsidR="00E0428A" w:rsidRDefault="001F0548">
      <w:pPr>
        <w:pStyle w:val="a5"/>
        <w:spacing w:line="360" w:lineRule="auto"/>
        <w:ind w:right="191"/>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8"/>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E0428A" w:rsidRDefault="001F0548" w:rsidP="00B95C42">
      <w:pPr>
        <w:pStyle w:val="a7"/>
        <w:numPr>
          <w:ilvl w:val="2"/>
          <w:numId w:val="64"/>
        </w:numPr>
        <w:tabs>
          <w:tab w:val="left" w:pos="1962"/>
        </w:tabs>
        <w:spacing w:line="360" w:lineRule="auto"/>
        <w:ind w:left="412" w:right="200" w:firstLine="708"/>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должны отражать:</w:t>
      </w:r>
    </w:p>
    <w:p w:rsidR="00E0428A" w:rsidRDefault="001F0548" w:rsidP="00B95C42">
      <w:pPr>
        <w:pStyle w:val="a7"/>
        <w:numPr>
          <w:ilvl w:val="3"/>
          <w:numId w:val="64"/>
        </w:numPr>
        <w:tabs>
          <w:tab w:val="left" w:pos="2142"/>
        </w:tabs>
        <w:ind w:hanging="1021"/>
        <w:jc w:val="both"/>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познавательными</w:t>
      </w:r>
      <w:r>
        <w:rPr>
          <w:spacing w:val="-6"/>
          <w:sz w:val="24"/>
        </w:rPr>
        <w:t xml:space="preserve"> </w:t>
      </w:r>
      <w:r>
        <w:rPr>
          <w:sz w:val="24"/>
        </w:rPr>
        <w:t>действиями:</w:t>
      </w:r>
    </w:p>
    <w:p w:rsidR="00E0428A" w:rsidRDefault="001F0548" w:rsidP="00B95C42">
      <w:pPr>
        <w:pStyle w:val="a7"/>
        <w:numPr>
          <w:ilvl w:val="0"/>
          <w:numId w:val="62"/>
        </w:numPr>
        <w:tabs>
          <w:tab w:val="left" w:pos="1381"/>
        </w:tabs>
        <w:spacing w:before="138"/>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0428A" w:rsidRDefault="001F0548">
      <w:pPr>
        <w:pStyle w:val="a5"/>
        <w:tabs>
          <w:tab w:val="left" w:pos="3025"/>
          <w:tab w:val="left" w:pos="4905"/>
          <w:tab w:val="left" w:pos="5325"/>
          <w:tab w:val="left" w:pos="7315"/>
          <w:tab w:val="left" w:pos="8653"/>
          <w:tab w:val="left" w:pos="10428"/>
        </w:tabs>
        <w:spacing w:before="137"/>
        <w:ind w:left="1121" w:firstLine="0"/>
        <w:jc w:val="left"/>
      </w:pPr>
      <w:r>
        <w:t>самостоятельно</w:t>
      </w:r>
      <w:r>
        <w:tab/>
        <w:t>формулировать</w:t>
      </w:r>
      <w:r>
        <w:tab/>
        <w:t>и</w:t>
      </w:r>
      <w:r>
        <w:tab/>
        <w:t>актуализировать</w:t>
      </w:r>
      <w:r>
        <w:tab/>
        <w:t>проблему,</w:t>
      </w:r>
      <w:r>
        <w:tab/>
        <w:t>рассматривать</w:t>
      </w:r>
      <w:r>
        <w:tab/>
        <w:t>еѐ</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всесторонне;</w:t>
      </w:r>
    </w:p>
    <w:p w:rsidR="00E0428A" w:rsidRDefault="001F0548">
      <w:pPr>
        <w:pStyle w:val="a5"/>
        <w:spacing w:before="140" w:line="360" w:lineRule="auto"/>
        <w:ind w:left="1121" w:right="812" w:firstLine="0"/>
        <w:jc w:val="left"/>
      </w:pPr>
      <w:r>
        <w:t>определять цели деятельности, задавать параметры и критерии их достижения;</w:t>
      </w:r>
      <w:r>
        <w:rPr>
          <w:spacing w:val="1"/>
        </w:rPr>
        <w:t xml:space="preserve"> </w:t>
      </w:r>
      <w:r>
        <w:t>выявлять</w:t>
      </w:r>
      <w:r>
        <w:rPr>
          <w:spacing w:val="-3"/>
        </w:rPr>
        <w:t xml:space="preserve"> </w:t>
      </w:r>
      <w:r>
        <w:t>закономерности</w:t>
      </w:r>
      <w:r>
        <w:rPr>
          <w:spacing w:val="-4"/>
        </w:rPr>
        <w:t xml:space="preserve"> </w:t>
      </w:r>
      <w:r>
        <w:t>и</w:t>
      </w:r>
      <w:r>
        <w:rPr>
          <w:spacing w:val="-5"/>
        </w:rPr>
        <w:t xml:space="preserve"> </w:t>
      </w:r>
      <w:r>
        <w:t>противоречия</w:t>
      </w:r>
      <w:r>
        <w:rPr>
          <w:spacing w:val="-4"/>
        </w:rPr>
        <w:t xml:space="preserve"> </w:t>
      </w:r>
      <w:r>
        <w:t>в</w:t>
      </w:r>
      <w:r>
        <w:rPr>
          <w:spacing w:val="-4"/>
        </w:rPr>
        <w:t xml:space="preserve"> </w:t>
      </w:r>
      <w:r>
        <w:t>рассматриваемых</w:t>
      </w:r>
      <w:r>
        <w:rPr>
          <w:spacing w:val="-3"/>
        </w:rPr>
        <w:t xml:space="preserve"> </w:t>
      </w:r>
      <w:r>
        <w:t>физических</w:t>
      </w:r>
      <w:r>
        <w:rPr>
          <w:spacing w:val="-1"/>
        </w:rPr>
        <w:t xml:space="preserve"> </w:t>
      </w:r>
      <w:r>
        <w:t>явлениях;</w:t>
      </w:r>
    </w:p>
    <w:p w:rsidR="00E0428A" w:rsidRDefault="001F0548">
      <w:pPr>
        <w:pStyle w:val="a5"/>
        <w:spacing w:line="360" w:lineRule="auto"/>
        <w:jc w:val="left"/>
      </w:pPr>
      <w:r>
        <w:t>разрабатывать</w:t>
      </w:r>
      <w:r>
        <w:rPr>
          <w:spacing w:val="14"/>
        </w:rPr>
        <w:t xml:space="preserve"> </w:t>
      </w:r>
      <w:r>
        <w:t>план</w:t>
      </w:r>
      <w:r>
        <w:rPr>
          <w:spacing w:val="14"/>
        </w:rPr>
        <w:t xml:space="preserve"> </w:t>
      </w:r>
      <w:r>
        <w:t>решения</w:t>
      </w:r>
      <w:r>
        <w:rPr>
          <w:spacing w:val="13"/>
        </w:rPr>
        <w:t xml:space="preserve"> </w:t>
      </w:r>
      <w:r>
        <w:t>проблемы</w:t>
      </w:r>
      <w:r>
        <w:rPr>
          <w:spacing w:val="13"/>
        </w:rPr>
        <w:t xml:space="preserve"> </w:t>
      </w:r>
      <w:r>
        <w:t>с</w:t>
      </w:r>
      <w:r>
        <w:rPr>
          <w:spacing w:val="15"/>
        </w:rPr>
        <w:t xml:space="preserve"> </w:t>
      </w:r>
      <w:r>
        <w:t>учѐтом</w:t>
      </w:r>
      <w:r>
        <w:rPr>
          <w:spacing w:val="12"/>
        </w:rPr>
        <w:t xml:space="preserve"> </w:t>
      </w:r>
      <w:r>
        <w:t>анализа</w:t>
      </w:r>
      <w:r>
        <w:rPr>
          <w:spacing w:val="12"/>
        </w:rPr>
        <w:t xml:space="preserve"> </w:t>
      </w:r>
      <w:r>
        <w:t>имеющихся</w:t>
      </w:r>
      <w:r>
        <w:rPr>
          <w:spacing w:val="11"/>
        </w:rPr>
        <w:t xml:space="preserve"> </w:t>
      </w:r>
      <w:r>
        <w:t>материальных</w:t>
      </w:r>
      <w:r>
        <w:rPr>
          <w:spacing w:val="13"/>
        </w:rPr>
        <w:t xml:space="preserve"> </w:t>
      </w:r>
      <w:r>
        <w:t>и</w:t>
      </w:r>
      <w:r>
        <w:rPr>
          <w:spacing w:val="-57"/>
        </w:rPr>
        <w:t xml:space="preserve"> </w:t>
      </w:r>
      <w:r>
        <w:t>нематериальных ресурсов;</w:t>
      </w:r>
    </w:p>
    <w:p w:rsidR="00E0428A" w:rsidRDefault="001F0548">
      <w:pPr>
        <w:pStyle w:val="a5"/>
        <w:spacing w:line="360" w:lineRule="auto"/>
        <w:jc w:val="left"/>
      </w:pPr>
      <w:r>
        <w:t>вносить</w:t>
      </w:r>
      <w:r>
        <w:rPr>
          <w:spacing w:val="18"/>
        </w:rPr>
        <w:t xml:space="preserve"> </w:t>
      </w:r>
      <w:r>
        <w:t>коррективы</w:t>
      </w:r>
      <w:r>
        <w:rPr>
          <w:spacing w:val="16"/>
        </w:rPr>
        <w:t xml:space="preserve"> </w:t>
      </w:r>
      <w:r>
        <w:t>в</w:t>
      </w:r>
      <w:r>
        <w:rPr>
          <w:spacing w:val="20"/>
        </w:rPr>
        <w:t xml:space="preserve"> </w:t>
      </w:r>
      <w:r>
        <w:t>деятельность,</w:t>
      </w:r>
      <w:r>
        <w:rPr>
          <w:spacing w:val="17"/>
        </w:rPr>
        <w:t xml:space="preserve"> </w:t>
      </w:r>
      <w:r>
        <w:t>оценивать</w:t>
      </w:r>
      <w:r>
        <w:rPr>
          <w:spacing w:val="18"/>
        </w:rPr>
        <w:t xml:space="preserve"> </w:t>
      </w:r>
      <w:r>
        <w:t>соответствие</w:t>
      </w:r>
      <w:r>
        <w:rPr>
          <w:spacing w:val="17"/>
        </w:rPr>
        <w:t xml:space="preserve"> </w:t>
      </w:r>
      <w:r>
        <w:t>результатов</w:t>
      </w:r>
      <w:r>
        <w:rPr>
          <w:spacing w:val="16"/>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E0428A" w:rsidRDefault="001F0548">
      <w:pPr>
        <w:pStyle w:val="a5"/>
        <w:tabs>
          <w:tab w:val="left" w:pos="3126"/>
          <w:tab w:val="left" w:pos="3598"/>
          <w:tab w:val="left" w:pos="5045"/>
          <w:tab w:val="left" w:pos="6079"/>
          <w:tab w:val="left" w:pos="6542"/>
          <w:tab w:val="left" w:pos="7825"/>
          <w:tab w:val="left" w:pos="9259"/>
        </w:tabs>
        <w:spacing w:line="360" w:lineRule="auto"/>
        <w:ind w:right="19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E0428A" w:rsidRDefault="001F0548">
      <w:pPr>
        <w:pStyle w:val="a5"/>
        <w:ind w:left="112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0428A" w:rsidRDefault="001F0548" w:rsidP="00B95C42">
      <w:pPr>
        <w:pStyle w:val="a7"/>
        <w:numPr>
          <w:ilvl w:val="0"/>
          <w:numId w:val="62"/>
        </w:numPr>
        <w:tabs>
          <w:tab w:val="left" w:pos="1381"/>
        </w:tabs>
        <w:spacing w:before="13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0428A" w:rsidRDefault="001F0548">
      <w:pPr>
        <w:pStyle w:val="a5"/>
        <w:spacing w:before="137" w:line="360" w:lineRule="auto"/>
        <w:ind w:left="1121" w:right="199" w:firstLine="0"/>
      </w:pPr>
      <w:r>
        <w:t>владеть научной терминологией, ключевыми понятиями и методами физической науки;</w:t>
      </w:r>
      <w:r>
        <w:rPr>
          <w:spacing w:val="1"/>
        </w:rPr>
        <w:t xml:space="preserve"> </w:t>
      </w:r>
      <w:r>
        <w:t>владеть</w:t>
      </w:r>
      <w:r>
        <w:rPr>
          <w:spacing w:val="60"/>
        </w:rPr>
        <w:t xml:space="preserve"> </w:t>
      </w:r>
      <w:r>
        <w:t>навыками</w:t>
      </w:r>
      <w:r>
        <w:rPr>
          <w:spacing w:val="2"/>
        </w:rPr>
        <w:t xml:space="preserve"> </w:t>
      </w:r>
      <w:r>
        <w:t>учебно-исследовательской</w:t>
      </w:r>
      <w:r>
        <w:rPr>
          <w:spacing w:val="60"/>
        </w:rPr>
        <w:t xml:space="preserve"> </w:t>
      </w:r>
      <w:r>
        <w:t>и</w:t>
      </w:r>
      <w:r>
        <w:rPr>
          <w:spacing w:val="58"/>
        </w:rPr>
        <w:t xml:space="preserve"> </w:t>
      </w:r>
      <w:r>
        <w:t>проектной</w:t>
      </w:r>
      <w:r>
        <w:rPr>
          <w:spacing w:val="60"/>
        </w:rPr>
        <w:t xml:space="preserve"> </w:t>
      </w:r>
      <w:r>
        <w:t>деятельности</w:t>
      </w:r>
    </w:p>
    <w:p w:rsidR="00E0428A" w:rsidRDefault="001F0548">
      <w:pPr>
        <w:pStyle w:val="a5"/>
        <w:spacing w:line="360" w:lineRule="auto"/>
        <w:ind w:right="204" w:firstLine="0"/>
      </w:pPr>
      <w:r>
        <w:t>в области</w:t>
      </w:r>
      <w:r>
        <w:rPr>
          <w:spacing w:val="1"/>
        </w:rPr>
        <w:t xml:space="preserve"> </w:t>
      </w:r>
      <w:r>
        <w:t>физики, способностью и</w:t>
      </w:r>
      <w:r>
        <w:rPr>
          <w:spacing w:val="1"/>
        </w:rPr>
        <w:t xml:space="preserve"> </w:t>
      </w:r>
      <w:r>
        <w:t>готовностью к</w:t>
      </w:r>
      <w:r>
        <w:rPr>
          <w:spacing w:val="60"/>
        </w:rPr>
        <w:t xml:space="preserve"> </w:t>
      </w:r>
      <w:r>
        <w:t>самостоятельному поиску методов решения</w:t>
      </w:r>
      <w:r>
        <w:rPr>
          <w:spacing w:val="1"/>
        </w:rPr>
        <w:t xml:space="preserve"> </w:t>
      </w:r>
      <w:r>
        <w:t>задач</w:t>
      </w:r>
      <w:r>
        <w:rPr>
          <w:spacing w:val="-2"/>
        </w:rPr>
        <w:t xml:space="preserve"> </w:t>
      </w:r>
      <w:r>
        <w:t>физического</w:t>
      </w:r>
      <w:r>
        <w:rPr>
          <w:spacing w:val="-1"/>
        </w:rPr>
        <w:t xml:space="preserve"> </w:t>
      </w:r>
      <w:r>
        <w:t>содержания,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E0428A" w:rsidRDefault="001F0548">
      <w:pPr>
        <w:pStyle w:val="a5"/>
        <w:tabs>
          <w:tab w:val="left" w:pos="5910"/>
        </w:tabs>
        <w:spacing w:line="360" w:lineRule="auto"/>
        <w:ind w:right="194"/>
      </w:pPr>
      <w:r>
        <w:t xml:space="preserve">владеть         </w:t>
      </w:r>
      <w:r>
        <w:rPr>
          <w:spacing w:val="24"/>
        </w:rPr>
        <w:t xml:space="preserve"> </w:t>
      </w:r>
      <w:r>
        <w:t xml:space="preserve">видами         </w:t>
      </w:r>
      <w:r>
        <w:rPr>
          <w:spacing w:val="24"/>
        </w:rPr>
        <w:t xml:space="preserve"> </w:t>
      </w:r>
      <w:r>
        <w:t>деятельности</w:t>
      </w:r>
      <w:r>
        <w:tab/>
        <w:t xml:space="preserve">по       </w:t>
      </w:r>
      <w:r>
        <w:rPr>
          <w:spacing w:val="24"/>
        </w:rPr>
        <w:t xml:space="preserve"> </w:t>
      </w:r>
      <w:r>
        <w:t xml:space="preserve">получению       </w:t>
      </w:r>
      <w:r>
        <w:rPr>
          <w:spacing w:val="24"/>
        </w:rPr>
        <w:t xml:space="preserve"> </w:t>
      </w:r>
      <w:r>
        <w:t xml:space="preserve">нового        </w:t>
      </w:r>
      <w:r>
        <w:rPr>
          <w:spacing w:val="26"/>
        </w:rPr>
        <w:t xml:space="preserve"> </w:t>
      </w:r>
      <w:r>
        <w:t>знания,</w:t>
      </w:r>
      <w:r>
        <w:rPr>
          <w:spacing w:val="-58"/>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проектов в</w:t>
      </w:r>
      <w:r>
        <w:rPr>
          <w:spacing w:val="-2"/>
        </w:rPr>
        <w:t xml:space="preserve"> </w:t>
      </w:r>
      <w:r>
        <w:t>области физики;</w:t>
      </w:r>
    </w:p>
    <w:p w:rsidR="00E0428A" w:rsidRDefault="001F0548">
      <w:pPr>
        <w:pStyle w:val="a5"/>
        <w:spacing w:before="1" w:line="36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0428A" w:rsidRDefault="001F0548">
      <w:pPr>
        <w:pStyle w:val="a5"/>
        <w:spacing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1F0548">
      <w:pPr>
        <w:pStyle w:val="a5"/>
        <w:spacing w:line="360" w:lineRule="auto"/>
        <w:ind w:right="201"/>
      </w:pPr>
      <w:r>
        <w:t>ставить и формулировать собственные задачи в образовательной деятельности, в том числе</w:t>
      </w:r>
      <w:r>
        <w:rPr>
          <w:spacing w:val="1"/>
        </w:rPr>
        <w:t xml:space="preserve"> </w:t>
      </w:r>
      <w:r>
        <w:t>при</w:t>
      </w:r>
      <w:r>
        <w:rPr>
          <w:spacing w:val="-1"/>
        </w:rPr>
        <w:t xml:space="preserve"> </w:t>
      </w:r>
      <w:r>
        <w:t>изучении физики;</w:t>
      </w:r>
    </w:p>
    <w:p w:rsidR="00E0428A" w:rsidRDefault="001F0548">
      <w:pPr>
        <w:pStyle w:val="a5"/>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E0428A" w:rsidRDefault="001F0548">
      <w:pPr>
        <w:pStyle w:val="a5"/>
        <w:spacing w:before="139" w:line="360" w:lineRule="auto"/>
        <w:ind w:left="1121" w:right="1385" w:firstLine="0"/>
        <w:jc w:val="left"/>
      </w:pPr>
      <w:r>
        <w:t>уметь переносить знания по физике в практическую область жизнедеятельности;</w:t>
      </w:r>
      <w:r>
        <w:rPr>
          <w:spacing w:val="-58"/>
        </w:rPr>
        <w:t xml:space="preserve"> </w:t>
      </w:r>
      <w:r>
        <w:t>уметь</w:t>
      </w:r>
      <w:r>
        <w:rPr>
          <w:spacing w:val="-1"/>
        </w:rPr>
        <w:t xml:space="preserve"> </w:t>
      </w:r>
      <w:r>
        <w:t>интегрировать</w:t>
      </w:r>
      <w:r>
        <w:rPr>
          <w:spacing w:val="-1"/>
        </w:rPr>
        <w:t xml:space="preserve"> </w:t>
      </w:r>
      <w:r>
        <w:t>знания из</w:t>
      </w:r>
      <w:r>
        <w:rPr>
          <w:spacing w:val="-1"/>
        </w:rPr>
        <w:t xml:space="preserve"> </w:t>
      </w:r>
      <w:r>
        <w:t>разных</w:t>
      </w:r>
      <w:r>
        <w:rPr>
          <w:spacing w:val="1"/>
        </w:rPr>
        <w:t xml:space="preserve"> </w:t>
      </w:r>
      <w:r>
        <w:t>предметных</w:t>
      </w:r>
      <w:r>
        <w:rPr>
          <w:spacing w:val="1"/>
        </w:rPr>
        <w:t xml:space="preserve"> </w:t>
      </w:r>
      <w:r>
        <w:t>областей;</w:t>
      </w:r>
    </w:p>
    <w:p w:rsidR="00E0428A" w:rsidRDefault="001F0548">
      <w:pPr>
        <w:pStyle w:val="a5"/>
        <w:spacing w:line="360" w:lineRule="auto"/>
        <w:ind w:left="1121" w:right="2503"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3"/>
        </w:rPr>
        <w:t xml:space="preserve"> </w:t>
      </w:r>
      <w:r>
        <w:t>альтернативные</w:t>
      </w:r>
      <w:r>
        <w:rPr>
          <w:spacing w:val="-4"/>
        </w:rPr>
        <w:t xml:space="preserve"> </w:t>
      </w:r>
      <w:r>
        <w:t>решения.</w:t>
      </w:r>
    </w:p>
    <w:p w:rsidR="00E0428A" w:rsidRDefault="001F0548" w:rsidP="00B95C42">
      <w:pPr>
        <w:pStyle w:val="a7"/>
        <w:numPr>
          <w:ilvl w:val="0"/>
          <w:numId w:val="62"/>
        </w:numPr>
        <w:tabs>
          <w:tab w:val="left" w:pos="1381"/>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0428A" w:rsidRDefault="001F0548">
      <w:pPr>
        <w:pStyle w:val="a5"/>
        <w:spacing w:before="137" w:line="360" w:lineRule="auto"/>
        <w:ind w:right="201"/>
      </w:pPr>
      <w:r>
        <w:t xml:space="preserve">владеть       </w:t>
      </w:r>
      <w:r>
        <w:rPr>
          <w:spacing w:val="1"/>
        </w:rPr>
        <w:t xml:space="preserve"> </w:t>
      </w:r>
      <w:r>
        <w:t>навыками         получения         информации         физического         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E0428A" w:rsidRDefault="001F0548">
      <w:pPr>
        <w:pStyle w:val="a5"/>
        <w:spacing w:before="2"/>
        <w:ind w:left="1121" w:firstLine="0"/>
      </w:pPr>
      <w:r>
        <w:t>оценивать</w:t>
      </w:r>
      <w:r>
        <w:rPr>
          <w:spacing w:val="-6"/>
        </w:rPr>
        <w:t xml:space="preserve"> </w:t>
      </w:r>
      <w:r>
        <w:t>достоверность</w:t>
      </w:r>
      <w:r>
        <w:rPr>
          <w:spacing w:val="-5"/>
        </w:rPr>
        <w:t xml:space="preserve"> </w:t>
      </w:r>
      <w:r>
        <w:t>информации;</w:t>
      </w:r>
    </w:p>
    <w:p w:rsidR="00E0428A" w:rsidRDefault="001F0548">
      <w:pPr>
        <w:pStyle w:val="a5"/>
        <w:spacing w:before="137"/>
        <w:ind w:left="1121" w:firstLine="0"/>
      </w:pPr>
      <w:r>
        <w:t xml:space="preserve">использовать    </w:t>
      </w:r>
      <w:r>
        <w:rPr>
          <w:spacing w:val="54"/>
        </w:rPr>
        <w:t xml:space="preserve"> </w:t>
      </w:r>
      <w:r>
        <w:t xml:space="preserve">средства     </w:t>
      </w:r>
      <w:r>
        <w:rPr>
          <w:spacing w:val="49"/>
        </w:rPr>
        <w:t xml:space="preserve"> </w:t>
      </w:r>
      <w:r>
        <w:t xml:space="preserve">информационных     </w:t>
      </w:r>
      <w:r>
        <w:rPr>
          <w:spacing w:val="53"/>
        </w:rPr>
        <w:t xml:space="preserve"> </w:t>
      </w:r>
      <w:r>
        <w:t xml:space="preserve">и     </w:t>
      </w:r>
      <w:r>
        <w:rPr>
          <w:spacing w:val="53"/>
        </w:rPr>
        <w:t xml:space="preserve"> </w:t>
      </w:r>
      <w:r>
        <w:t xml:space="preserve">коммуникационных     </w:t>
      </w:r>
      <w:r>
        <w:rPr>
          <w:spacing w:val="53"/>
        </w:rPr>
        <w:t xml:space="preserve"> </w:t>
      </w:r>
      <w:r>
        <w:t>технологий</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lastRenderedPageBreak/>
        <w:t>в решении когнитивных, коммуникативных и организационных задач с соблюдением 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57"/>
        </w:rPr>
        <w:t xml:space="preserve"> </w:t>
      </w:r>
      <w:r>
        <w:t>норм</w:t>
      </w:r>
      <w:r>
        <w:rPr>
          <w:spacing w:val="-2"/>
        </w:rPr>
        <w:t xml:space="preserve"> </w:t>
      </w:r>
      <w:r>
        <w:t>информационной</w:t>
      </w:r>
      <w:r>
        <w:rPr>
          <w:spacing w:val="-2"/>
        </w:rPr>
        <w:t xml:space="preserve"> </w:t>
      </w:r>
      <w:r>
        <w:t>безопасности;</w:t>
      </w:r>
    </w:p>
    <w:p w:rsidR="00E0428A" w:rsidRDefault="001F0548">
      <w:pPr>
        <w:pStyle w:val="a5"/>
        <w:spacing w:before="2" w:line="360" w:lineRule="auto"/>
        <w:jc w:val="left"/>
      </w:pPr>
      <w:r>
        <w:t>создавать</w:t>
      </w:r>
      <w:r>
        <w:rPr>
          <w:spacing w:val="5"/>
        </w:rPr>
        <w:t xml:space="preserve"> </w:t>
      </w:r>
      <w:r>
        <w:t>тексты</w:t>
      </w:r>
      <w:r>
        <w:rPr>
          <w:spacing w:val="4"/>
        </w:rPr>
        <w:t xml:space="preserve"> </w:t>
      </w:r>
      <w:r>
        <w:t>физического</w:t>
      </w:r>
      <w:r>
        <w:rPr>
          <w:spacing w:val="4"/>
        </w:rPr>
        <w:t xml:space="preserve"> </w:t>
      </w:r>
      <w:r>
        <w:t>содержания</w:t>
      </w:r>
      <w:r>
        <w:rPr>
          <w:spacing w:val="4"/>
        </w:rPr>
        <w:t xml:space="preserve"> </w:t>
      </w:r>
      <w:r>
        <w:t>в</w:t>
      </w:r>
      <w:r>
        <w:rPr>
          <w:spacing w:val="4"/>
        </w:rPr>
        <w:t xml:space="preserve"> </w:t>
      </w:r>
      <w:r>
        <w:t>различных</w:t>
      </w:r>
      <w:r>
        <w:rPr>
          <w:spacing w:val="7"/>
        </w:rPr>
        <w:t xml:space="preserve"> </w:t>
      </w:r>
      <w:r>
        <w:t>форматах</w:t>
      </w:r>
      <w:r>
        <w:rPr>
          <w:spacing w:val="4"/>
        </w:rPr>
        <w:t xml:space="preserve"> </w:t>
      </w:r>
      <w:r>
        <w:t>с</w:t>
      </w:r>
      <w:r>
        <w:rPr>
          <w:spacing w:val="6"/>
        </w:rPr>
        <w:t xml:space="preserve"> </w:t>
      </w:r>
      <w:r>
        <w:t>учѐтом</w:t>
      </w:r>
      <w:r>
        <w:rPr>
          <w:spacing w:val="4"/>
        </w:rPr>
        <w:t xml:space="preserve"> </w:t>
      </w:r>
      <w:r>
        <w:t>назначения</w:t>
      </w:r>
      <w:r>
        <w:rPr>
          <w:spacing w:val="-57"/>
        </w:rPr>
        <w:t xml:space="preserve"> </w:t>
      </w:r>
      <w:r>
        <w:t>информации</w:t>
      </w:r>
      <w:r>
        <w:rPr>
          <w:spacing w:val="-2"/>
        </w:rPr>
        <w:t xml:space="preserve"> </w:t>
      </w:r>
      <w:r>
        <w:t>и</w:t>
      </w:r>
      <w:r>
        <w:rPr>
          <w:spacing w:val="-4"/>
        </w:rPr>
        <w:t xml:space="preserve"> </w:t>
      </w:r>
      <w:r>
        <w:t>целевой</w:t>
      </w:r>
      <w:r>
        <w:rPr>
          <w:spacing w:val="-2"/>
        </w:rPr>
        <w:t xml:space="preserve"> </w:t>
      </w:r>
      <w:r>
        <w:t>аудитории,</w:t>
      </w:r>
      <w:r>
        <w:rPr>
          <w:spacing w:val="-2"/>
        </w:rPr>
        <w:t xml:space="preserve"> </w:t>
      </w:r>
      <w:r>
        <w:t>выбирая</w:t>
      </w:r>
      <w:r>
        <w:rPr>
          <w:spacing w:val="-2"/>
        </w:rPr>
        <w:t xml:space="preserve"> </w:t>
      </w:r>
      <w:r>
        <w:t>оптимальную</w:t>
      </w:r>
      <w:r>
        <w:rPr>
          <w:spacing w:val="-2"/>
        </w:rPr>
        <w:t xml:space="preserve"> </w:t>
      </w:r>
      <w:r>
        <w:t>форму</w:t>
      </w:r>
      <w:r>
        <w:rPr>
          <w:spacing w:val="-7"/>
        </w:rPr>
        <w:t xml:space="preserve"> </w:t>
      </w:r>
      <w:r>
        <w:t>представления</w:t>
      </w:r>
      <w:r>
        <w:rPr>
          <w:spacing w:val="-2"/>
        </w:rPr>
        <w:t xml:space="preserve"> </w:t>
      </w:r>
      <w:r>
        <w:t>и</w:t>
      </w:r>
      <w:r>
        <w:rPr>
          <w:spacing w:val="-2"/>
        </w:rPr>
        <w:t xml:space="preserve"> </w:t>
      </w:r>
      <w:r>
        <w:t>визуализации.</w:t>
      </w:r>
    </w:p>
    <w:p w:rsidR="00E0428A" w:rsidRDefault="001F0548" w:rsidP="00B95C42">
      <w:pPr>
        <w:pStyle w:val="a7"/>
        <w:numPr>
          <w:ilvl w:val="3"/>
          <w:numId w:val="64"/>
        </w:numPr>
        <w:tabs>
          <w:tab w:val="left" w:pos="2142"/>
        </w:tabs>
        <w:ind w:hanging="1021"/>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коммуникативными</w:t>
      </w:r>
      <w:r>
        <w:rPr>
          <w:spacing w:val="-7"/>
          <w:sz w:val="24"/>
        </w:rPr>
        <w:t xml:space="preserve"> </w:t>
      </w:r>
      <w:r>
        <w:rPr>
          <w:sz w:val="24"/>
        </w:rPr>
        <w:t>действиями:</w:t>
      </w:r>
    </w:p>
    <w:p w:rsidR="00E0428A" w:rsidRDefault="001F0548" w:rsidP="00B95C42">
      <w:pPr>
        <w:pStyle w:val="a7"/>
        <w:numPr>
          <w:ilvl w:val="0"/>
          <w:numId w:val="61"/>
        </w:numPr>
        <w:tabs>
          <w:tab w:val="left" w:pos="1381"/>
        </w:tabs>
        <w:spacing w:before="137"/>
        <w:rPr>
          <w:sz w:val="24"/>
        </w:rPr>
      </w:pPr>
      <w:r>
        <w:rPr>
          <w:sz w:val="24"/>
        </w:rPr>
        <w:t>общение:</w:t>
      </w:r>
    </w:p>
    <w:p w:rsidR="00E0428A" w:rsidRDefault="001F0548">
      <w:pPr>
        <w:pStyle w:val="a5"/>
        <w:spacing w:before="137" w:line="360" w:lineRule="auto"/>
        <w:ind w:left="1121" w:right="1656" w:firstLine="0"/>
        <w:jc w:val="left"/>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6"/>
        </w:rPr>
        <w:t xml:space="preserve"> </w:t>
      </w:r>
      <w:r>
        <w:t>и</w:t>
      </w:r>
      <w:r>
        <w:rPr>
          <w:spacing w:val="-5"/>
        </w:rPr>
        <w:t xml:space="preserve"> </w:t>
      </w:r>
      <w:r>
        <w:t>смягчать</w:t>
      </w:r>
      <w:r>
        <w:rPr>
          <w:spacing w:val="-5"/>
        </w:rPr>
        <w:t xml:space="preserve"> </w:t>
      </w:r>
      <w:r>
        <w:t>конфликты;</w:t>
      </w:r>
    </w:p>
    <w:p w:rsidR="00E0428A" w:rsidRDefault="001F0548">
      <w:pPr>
        <w:pStyle w:val="a5"/>
        <w:ind w:left="1121" w:firstLine="0"/>
        <w:jc w:val="left"/>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E0428A" w:rsidRDefault="001F0548" w:rsidP="00B95C42">
      <w:pPr>
        <w:pStyle w:val="a7"/>
        <w:numPr>
          <w:ilvl w:val="0"/>
          <w:numId w:val="61"/>
        </w:numPr>
        <w:tabs>
          <w:tab w:val="left" w:pos="1381"/>
        </w:tabs>
        <w:spacing w:before="140"/>
        <w:jc w:val="both"/>
        <w:rPr>
          <w:sz w:val="24"/>
        </w:rPr>
      </w:pPr>
      <w:r>
        <w:rPr>
          <w:sz w:val="24"/>
        </w:rPr>
        <w:t>совместная</w:t>
      </w:r>
      <w:r>
        <w:rPr>
          <w:spacing w:val="-3"/>
          <w:sz w:val="24"/>
        </w:rPr>
        <w:t xml:space="preserve"> </w:t>
      </w:r>
      <w:r>
        <w:rPr>
          <w:sz w:val="24"/>
        </w:rPr>
        <w:t>деятельность:</w:t>
      </w:r>
    </w:p>
    <w:p w:rsidR="00E0428A" w:rsidRDefault="001F0548">
      <w:pPr>
        <w:pStyle w:val="a5"/>
        <w:spacing w:before="137"/>
        <w:ind w:left="1121" w:firstLine="0"/>
      </w:pPr>
      <w:r>
        <w:t>понимать</w:t>
      </w:r>
      <w:r>
        <w:rPr>
          <w:spacing w:val="-5"/>
        </w:rPr>
        <w:t xml:space="preserve"> </w:t>
      </w:r>
      <w:r>
        <w:t>и</w:t>
      </w:r>
      <w:r>
        <w:rPr>
          <w:spacing w:val="-2"/>
        </w:rPr>
        <w:t xml:space="preserve"> </w:t>
      </w:r>
      <w:r>
        <w:t>использовать</w:t>
      </w:r>
      <w:r>
        <w:rPr>
          <w:spacing w:val="-2"/>
        </w:rPr>
        <w:t xml:space="preserve"> </w:t>
      </w:r>
      <w:r>
        <w:t>преимущества</w:t>
      </w:r>
      <w:r>
        <w:rPr>
          <w:spacing w:val="-5"/>
        </w:rPr>
        <w:t xml:space="preserve"> </w:t>
      </w:r>
      <w:r>
        <w:t>командной</w:t>
      </w:r>
      <w:r>
        <w:rPr>
          <w:spacing w:val="-4"/>
        </w:rPr>
        <w:t xml:space="preserve"> </w:t>
      </w:r>
      <w:r>
        <w:t>и</w:t>
      </w:r>
      <w:r>
        <w:rPr>
          <w:spacing w:val="-2"/>
        </w:rPr>
        <w:t xml:space="preserve"> </w:t>
      </w:r>
      <w:r>
        <w:t>индивидуальной</w:t>
      </w:r>
      <w:r>
        <w:rPr>
          <w:spacing w:val="-4"/>
        </w:rPr>
        <w:t xml:space="preserve"> </w:t>
      </w:r>
      <w:r>
        <w:t>работы;</w:t>
      </w:r>
    </w:p>
    <w:p w:rsidR="00E0428A" w:rsidRDefault="001F0548">
      <w:pPr>
        <w:pStyle w:val="a5"/>
        <w:spacing w:before="139" w:line="360" w:lineRule="auto"/>
        <w:ind w:right="20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0428A" w:rsidRDefault="001F0548">
      <w:pPr>
        <w:pStyle w:val="a5"/>
        <w:spacing w:line="360" w:lineRule="auto"/>
        <w:ind w:right="198"/>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E0428A" w:rsidRDefault="001F0548">
      <w:pPr>
        <w:pStyle w:val="a5"/>
        <w:spacing w:line="362" w:lineRule="auto"/>
        <w:ind w:right="20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E0428A" w:rsidRDefault="001F0548">
      <w:pPr>
        <w:pStyle w:val="a5"/>
        <w:spacing w:line="360" w:lineRule="auto"/>
        <w:ind w:right="19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0428A" w:rsidRDefault="001F0548">
      <w:pPr>
        <w:pStyle w:val="a5"/>
        <w:spacing w:line="360" w:lineRule="auto"/>
        <w:ind w:right="20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E0428A" w:rsidRDefault="001F0548" w:rsidP="00B95C42">
      <w:pPr>
        <w:pStyle w:val="a7"/>
        <w:numPr>
          <w:ilvl w:val="3"/>
          <w:numId w:val="64"/>
        </w:numPr>
        <w:tabs>
          <w:tab w:val="left" w:pos="2142"/>
        </w:tabs>
        <w:ind w:hanging="1021"/>
        <w:jc w:val="both"/>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E0428A" w:rsidRDefault="001F0548" w:rsidP="00B95C42">
      <w:pPr>
        <w:pStyle w:val="a7"/>
        <w:numPr>
          <w:ilvl w:val="0"/>
          <w:numId w:val="60"/>
        </w:numPr>
        <w:tabs>
          <w:tab w:val="left" w:pos="1381"/>
        </w:tabs>
        <w:spacing w:before="133"/>
        <w:jc w:val="both"/>
        <w:rPr>
          <w:sz w:val="24"/>
        </w:rPr>
      </w:pPr>
      <w:r>
        <w:rPr>
          <w:sz w:val="24"/>
        </w:rPr>
        <w:t>самоорганизация:</w:t>
      </w:r>
    </w:p>
    <w:p w:rsidR="00E0428A" w:rsidRDefault="001F0548">
      <w:pPr>
        <w:pStyle w:val="a5"/>
        <w:spacing w:before="137" w:line="362" w:lineRule="auto"/>
        <w:ind w:right="202"/>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 ставить</w:t>
      </w:r>
      <w:r>
        <w:rPr>
          <w:spacing w:val="-1"/>
        </w:rPr>
        <w:t xml:space="preserve"> </w:t>
      </w:r>
      <w:r>
        <w:t>и формулировать</w:t>
      </w:r>
      <w:r>
        <w:rPr>
          <w:spacing w:val="-1"/>
        </w:rPr>
        <w:t xml:space="preserve"> </w:t>
      </w:r>
      <w:r>
        <w:t>собственные</w:t>
      </w:r>
      <w:r>
        <w:rPr>
          <w:spacing w:val="-2"/>
        </w:rPr>
        <w:t xml:space="preserve"> </w:t>
      </w:r>
      <w:r>
        <w:t>задачи;</w:t>
      </w:r>
    </w:p>
    <w:p w:rsidR="00E0428A" w:rsidRDefault="001F0548">
      <w:pPr>
        <w:pStyle w:val="a5"/>
        <w:spacing w:line="360" w:lineRule="auto"/>
        <w:ind w:right="196"/>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расчѐтных</w:t>
      </w:r>
      <w:r>
        <w:rPr>
          <w:spacing w:val="1"/>
        </w:rPr>
        <w:t xml:space="preserve"> </w:t>
      </w:r>
      <w:r>
        <w:t>и</w:t>
      </w:r>
      <w:r>
        <w:rPr>
          <w:spacing w:val="1"/>
        </w:rPr>
        <w:t xml:space="preserve"> </w:t>
      </w:r>
      <w:r>
        <w:t>качественных</w:t>
      </w:r>
      <w:r>
        <w:rPr>
          <w:spacing w:val="1"/>
        </w:rPr>
        <w:t xml:space="preserve"> </w:t>
      </w:r>
      <w:r>
        <w:t>задач,</w:t>
      </w:r>
      <w:r>
        <w:rPr>
          <w:spacing w:val="61"/>
        </w:rPr>
        <w:t xml:space="preserve"> </w:t>
      </w:r>
      <w:r>
        <w:t>план</w:t>
      </w:r>
      <w:r>
        <w:rPr>
          <w:spacing w:val="1"/>
        </w:rPr>
        <w:t xml:space="preserve"> </w:t>
      </w:r>
      <w:r>
        <w:t>выполнения практической работы с учѐтом имеющихся ресурсов, собственных возможностей и</w:t>
      </w:r>
      <w:r>
        <w:rPr>
          <w:spacing w:val="1"/>
        </w:rPr>
        <w:t xml:space="preserve"> </w:t>
      </w:r>
      <w:r>
        <w:t>предпочтений;</w:t>
      </w:r>
    </w:p>
    <w:p w:rsidR="00E0428A" w:rsidRDefault="001F0548">
      <w:pPr>
        <w:pStyle w:val="a5"/>
        <w:ind w:left="1121" w:firstLine="0"/>
      </w:pPr>
      <w:r>
        <w:t>давать</w:t>
      </w:r>
      <w:r>
        <w:rPr>
          <w:spacing w:val="-2"/>
        </w:rPr>
        <w:t xml:space="preserve"> </w:t>
      </w:r>
      <w:r>
        <w:t>оценку</w:t>
      </w:r>
      <w:r>
        <w:rPr>
          <w:spacing w:val="-10"/>
        </w:rPr>
        <w:t xml:space="preserve"> </w:t>
      </w:r>
      <w:r>
        <w:t>новым ситуациям;</w:t>
      </w:r>
    </w:p>
    <w:p w:rsidR="00E0428A" w:rsidRDefault="001F0548">
      <w:pPr>
        <w:pStyle w:val="a5"/>
        <w:spacing w:before="133"/>
        <w:ind w:left="1121"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0428A" w:rsidRDefault="001F0548">
      <w:pPr>
        <w:pStyle w:val="a5"/>
        <w:spacing w:before="139" w:line="360" w:lineRule="auto"/>
        <w:ind w:left="1121" w:right="343" w:firstLine="0"/>
      </w:pPr>
      <w:r>
        <w:t>делать осознанный выбор, аргументировать его, брать на себя ответственность за решение;</w:t>
      </w:r>
      <w:r>
        <w:rPr>
          <w:spacing w:val="-58"/>
        </w:rPr>
        <w:t xml:space="preserve"> </w:t>
      </w:r>
      <w:r>
        <w:t>оценивать</w:t>
      </w:r>
      <w:r>
        <w:rPr>
          <w:spacing w:val="-3"/>
        </w:rPr>
        <w:t xml:space="preserve"> </w:t>
      </w:r>
      <w:r>
        <w:t>приобретѐнный опыт;</w:t>
      </w:r>
    </w:p>
    <w:p w:rsidR="00E0428A" w:rsidRDefault="001F0548">
      <w:pPr>
        <w:pStyle w:val="a5"/>
        <w:spacing w:before="1" w:line="360" w:lineRule="auto"/>
        <w:ind w:right="201"/>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эрудиции</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постоянно</w:t>
      </w:r>
      <w:r>
        <w:rPr>
          <w:spacing w:val="1"/>
        </w:rPr>
        <w:t xml:space="preserve"> </w:t>
      </w:r>
      <w:r>
        <w:t>повышать</w:t>
      </w:r>
      <w:r>
        <w:rPr>
          <w:spacing w:val="-1"/>
        </w:rPr>
        <w:t xml:space="preserve"> </w:t>
      </w:r>
      <w:r>
        <w:t>свой образовательный и</w:t>
      </w:r>
      <w:r>
        <w:rPr>
          <w:spacing w:val="-2"/>
        </w:rPr>
        <w:t xml:space="preserve"> </w:t>
      </w:r>
      <w:r>
        <w:t>культурный</w:t>
      </w:r>
      <w:r>
        <w:rPr>
          <w:spacing w:val="1"/>
        </w:rPr>
        <w:t xml:space="preserve"> </w:t>
      </w:r>
      <w:r>
        <w:t>уровень.</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0"/>
          <w:numId w:val="60"/>
        </w:numPr>
        <w:tabs>
          <w:tab w:val="left" w:pos="1381"/>
        </w:tabs>
        <w:spacing w:before="60"/>
        <w:rPr>
          <w:sz w:val="24"/>
        </w:rPr>
      </w:pPr>
      <w:r>
        <w:rPr>
          <w:sz w:val="24"/>
        </w:rPr>
        <w:lastRenderedPageBreak/>
        <w:t>самоконтроль:</w:t>
      </w:r>
    </w:p>
    <w:p w:rsidR="00E0428A" w:rsidRDefault="001F0548">
      <w:pPr>
        <w:pStyle w:val="a5"/>
        <w:tabs>
          <w:tab w:val="left" w:pos="1998"/>
          <w:tab w:val="left" w:pos="2933"/>
          <w:tab w:val="left" w:pos="3825"/>
          <w:tab w:val="left" w:pos="5187"/>
          <w:tab w:val="left" w:pos="6216"/>
          <w:tab w:val="left" w:pos="7640"/>
          <w:tab w:val="left" w:pos="7969"/>
          <w:tab w:val="left" w:pos="9597"/>
        </w:tabs>
        <w:spacing w:before="140" w:line="360" w:lineRule="auto"/>
        <w:ind w:right="20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E0428A" w:rsidRDefault="001F0548">
      <w:pPr>
        <w:pStyle w:val="a5"/>
        <w:spacing w:line="360" w:lineRule="auto"/>
        <w:jc w:val="left"/>
      </w:pPr>
      <w:r>
        <w:t>владеть</w:t>
      </w:r>
      <w:r>
        <w:rPr>
          <w:spacing w:val="23"/>
        </w:rPr>
        <w:t xml:space="preserve"> </w:t>
      </w:r>
      <w:r>
        <w:t>навыками</w:t>
      </w:r>
      <w:r>
        <w:rPr>
          <w:spacing w:val="24"/>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E0428A" w:rsidRDefault="001F0548">
      <w:pPr>
        <w:pStyle w:val="a5"/>
        <w:spacing w:line="360" w:lineRule="auto"/>
        <w:ind w:left="1121" w:right="868" w:firstLine="0"/>
        <w:jc w:val="left"/>
      </w:pP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E0428A" w:rsidRDefault="001F0548" w:rsidP="00B95C42">
      <w:pPr>
        <w:pStyle w:val="a7"/>
        <w:numPr>
          <w:ilvl w:val="0"/>
          <w:numId w:val="60"/>
        </w:numPr>
        <w:tabs>
          <w:tab w:val="left" w:pos="1381"/>
        </w:tabs>
        <w:spacing w:line="275" w:lineRule="exact"/>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E0428A" w:rsidRDefault="001F0548">
      <w:pPr>
        <w:pStyle w:val="a5"/>
        <w:spacing w:before="137"/>
        <w:ind w:left="112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0428A" w:rsidRDefault="001F0548">
      <w:pPr>
        <w:pStyle w:val="a5"/>
        <w:spacing w:before="140"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0428A" w:rsidRDefault="001F0548" w:rsidP="00B95C42">
      <w:pPr>
        <w:pStyle w:val="a7"/>
        <w:numPr>
          <w:ilvl w:val="2"/>
          <w:numId w:val="64"/>
        </w:numPr>
        <w:tabs>
          <w:tab w:val="left" w:pos="1962"/>
        </w:tabs>
        <w:spacing w:line="360" w:lineRule="auto"/>
        <w:ind w:left="412" w:right="202"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ученик научится:</w:t>
      </w:r>
    </w:p>
    <w:p w:rsidR="00E0428A" w:rsidRDefault="001F0548">
      <w:pPr>
        <w:pStyle w:val="a5"/>
        <w:spacing w:line="360" w:lineRule="auto"/>
        <w:ind w:right="200"/>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p>
    <w:p w:rsidR="00E0428A" w:rsidRDefault="001F0548">
      <w:pPr>
        <w:pStyle w:val="a5"/>
        <w:spacing w:line="360" w:lineRule="auto"/>
        <w:ind w:right="194"/>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 отсчѐта, абсолютно твѐрдое тело, идеальный газ, модели строения газов,</w:t>
      </w:r>
      <w:r>
        <w:rPr>
          <w:spacing w:val="1"/>
        </w:rPr>
        <w:t xml:space="preserve"> </w:t>
      </w:r>
      <w:r>
        <w:t>жидкостей</w:t>
      </w:r>
      <w:r>
        <w:rPr>
          <w:spacing w:val="-2"/>
        </w:rPr>
        <w:t xml:space="preserve"> </w:t>
      </w:r>
      <w:r>
        <w:t>и</w:t>
      </w:r>
      <w:r>
        <w:rPr>
          <w:spacing w:val="-3"/>
        </w:rPr>
        <w:t xml:space="preserve"> </w:t>
      </w:r>
      <w:r>
        <w:t>твѐрдых тел,</w:t>
      </w:r>
      <w:r>
        <w:rPr>
          <w:spacing w:val="-2"/>
        </w:rPr>
        <w:t xml:space="preserve"> </w:t>
      </w:r>
      <w:r>
        <w:t>точечный</w:t>
      </w:r>
      <w:r>
        <w:rPr>
          <w:spacing w:val="-1"/>
        </w:rPr>
        <w:t xml:space="preserve"> </w:t>
      </w:r>
      <w:r>
        <w:t>электрический</w:t>
      </w:r>
      <w:r>
        <w:rPr>
          <w:spacing w:val="-1"/>
        </w:rPr>
        <w:t xml:space="preserve"> </w:t>
      </w:r>
      <w:r>
        <w:t>заряд</w:t>
      </w:r>
      <w:r>
        <w:rPr>
          <w:spacing w:val="-5"/>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p>
    <w:p w:rsidR="00E0428A" w:rsidRDefault="001F0548">
      <w:pPr>
        <w:pStyle w:val="a5"/>
        <w:tabs>
          <w:tab w:val="left" w:pos="4849"/>
          <w:tab w:val="left" w:pos="7169"/>
          <w:tab w:val="left" w:pos="9705"/>
        </w:tabs>
        <w:spacing w:before="1" w:line="360" w:lineRule="auto"/>
        <w:ind w:right="194"/>
      </w:pPr>
      <w:r>
        <w:t>распознавать физические явления (процессы) и объяснять их на основе законов механики,</w:t>
      </w:r>
      <w:r>
        <w:rPr>
          <w:spacing w:val="1"/>
        </w:rPr>
        <w:t xml:space="preserve"> </w:t>
      </w:r>
      <w:r>
        <w:t>молекулярно-кинетической</w:t>
      </w:r>
      <w:r>
        <w:tab/>
        <w:t>теории</w:t>
      </w:r>
      <w:r>
        <w:tab/>
        <w:t>строения</w:t>
      </w:r>
      <w:r>
        <w:tab/>
        <w:t>вещества</w:t>
      </w:r>
      <w:r>
        <w:rPr>
          <w:spacing w:val="-58"/>
        </w:rPr>
        <w:t xml:space="preserve"> </w:t>
      </w:r>
      <w:r>
        <w:t>и электродинамики: равномерное и равноускоренное прямолинейное движение, свободное падение</w:t>
      </w:r>
      <w:r>
        <w:rPr>
          <w:spacing w:val="-57"/>
        </w:rPr>
        <w:t xml:space="preserve"> </w:t>
      </w:r>
      <w:r>
        <w:t>тел, движение по окружности, инерция, взаимодействие тел, диффузия, броуновское движение,</w:t>
      </w:r>
      <w:r>
        <w:rPr>
          <w:spacing w:val="1"/>
        </w:rPr>
        <w:t xml:space="preserve"> </w:t>
      </w:r>
      <w:r>
        <w:t>строение жидкостей и твѐрдых тел, изменение объѐма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повышение</w:t>
      </w:r>
      <w:r>
        <w:rPr>
          <w:spacing w:val="1"/>
        </w:rPr>
        <w:t xml:space="preserve"> </w:t>
      </w:r>
      <w:r>
        <w:t>давления</w:t>
      </w:r>
      <w:r>
        <w:rPr>
          <w:spacing w:val="1"/>
        </w:rPr>
        <w:t xml:space="preserve"> </w:t>
      </w:r>
      <w:r>
        <w:t>газа</w:t>
      </w:r>
      <w:r>
        <w:rPr>
          <w:spacing w:val="1"/>
        </w:rPr>
        <w:t xml:space="preserve"> </w:t>
      </w:r>
      <w:r>
        <w:t>при</w:t>
      </w:r>
      <w:r>
        <w:rPr>
          <w:spacing w:val="1"/>
        </w:rPr>
        <w:t xml:space="preserve"> </w:t>
      </w:r>
      <w:r>
        <w:t>его</w:t>
      </w:r>
      <w:r>
        <w:rPr>
          <w:spacing w:val="1"/>
        </w:rPr>
        <w:t xml:space="preserve"> </w:t>
      </w:r>
      <w:r>
        <w:t>нагревании</w:t>
      </w:r>
      <w:r>
        <w:rPr>
          <w:spacing w:val="1"/>
        </w:rPr>
        <w:t xml:space="preserve"> </w:t>
      </w:r>
      <w:r>
        <w:t>в</w:t>
      </w:r>
      <w:r>
        <w:rPr>
          <w:spacing w:val="1"/>
        </w:rPr>
        <w:t xml:space="preserve"> </w:t>
      </w:r>
      <w:r>
        <w:t>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газа</w:t>
      </w:r>
      <w:r>
        <w:rPr>
          <w:spacing w:val="-1"/>
        </w:rPr>
        <w:t xml:space="preserve"> </w:t>
      </w:r>
      <w:r>
        <w:t>в</w:t>
      </w:r>
      <w:r>
        <w:rPr>
          <w:spacing w:val="-2"/>
        </w:rPr>
        <w:t xml:space="preserve"> </w:t>
      </w:r>
      <w:r>
        <w:t>изопроцессах, электризация</w:t>
      </w:r>
      <w:r>
        <w:rPr>
          <w:spacing w:val="-1"/>
        </w:rPr>
        <w:t xml:space="preserve"> </w:t>
      </w:r>
      <w:r>
        <w:t>тел,</w:t>
      </w:r>
      <w:r>
        <w:rPr>
          <w:spacing w:val="-1"/>
        </w:rPr>
        <w:t xml:space="preserve"> </w:t>
      </w:r>
      <w:r>
        <w:t>взаимодействие</w:t>
      </w:r>
      <w:r>
        <w:rPr>
          <w:spacing w:val="-2"/>
        </w:rPr>
        <w:t xml:space="preserve"> </w:t>
      </w:r>
      <w:r>
        <w:t>зарядов;</w:t>
      </w:r>
    </w:p>
    <w:p w:rsidR="00E0428A" w:rsidRDefault="001F0548">
      <w:pPr>
        <w:pStyle w:val="a5"/>
        <w:spacing w:line="360" w:lineRule="auto"/>
        <w:ind w:right="193"/>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 связывающие</w:t>
      </w:r>
      <w:r>
        <w:rPr>
          <w:spacing w:val="-2"/>
        </w:rPr>
        <w:t xml:space="preserve"> </w:t>
      </w:r>
      <w:r>
        <w:t>данную физическую</w:t>
      </w:r>
      <w:r>
        <w:rPr>
          <w:spacing w:val="-1"/>
        </w:rPr>
        <w:t xml:space="preserve"> </w:t>
      </w:r>
      <w:r>
        <w:t>величину</w:t>
      </w:r>
      <w:r>
        <w:rPr>
          <w:spacing w:val="-7"/>
        </w:rPr>
        <w:t xml:space="preserve"> </w:t>
      </w:r>
      <w:r>
        <w:t>с</w:t>
      </w:r>
      <w:r>
        <w:rPr>
          <w:spacing w:val="-1"/>
        </w:rPr>
        <w:t xml:space="preserve"> </w:t>
      </w:r>
      <w:r>
        <w:t>другими</w:t>
      </w:r>
      <w:r>
        <w:rPr>
          <w:spacing w:val="-1"/>
        </w:rPr>
        <w:t xml:space="preserve"> </w:t>
      </w:r>
      <w:r>
        <w:t>величинами;</w:t>
      </w:r>
    </w:p>
    <w:p w:rsidR="00E0428A" w:rsidRDefault="001F0548">
      <w:pPr>
        <w:pStyle w:val="a5"/>
        <w:spacing w:line="360" w:lineRule="auto"/>
        <w:ind w:right="194"/>
      </w:pPr>
      <w:r>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9"/>
        </w:rPr>
        <w:t xml:space="preserve"> </w:t>
      </w:r>
      <w:r>
        <w:t>среднеквадратичная</w:t>
      </w:r>
      <w:r>
        <w:rPr>
          <w:spacing w:val="18"/>
        </w:rPr>
        <w:t xml:space="preserve"> </w:t>
      </w:r>
      <w:r>
        <w:t>скорость</w:t>
      </w:r>
      <w:r>
        <w:rPr>
          <w:spacing w:val="18"/>
        </w:rPr>
        <w:t xml:space="preserve"> </w:t>
      </w:r>
      <w:r>
        <w:t>молекул,</w:t>
      </w:r>
      <w:r>
        <w:rPr>
          <w:spacing w:val="18"/>
        </w:rPr>
        <w:t xml:space="preserve"> </w:t>
      </w:r>
      <w:r>
        <w:t>количество</w:t>
      </w:r>
      <w:r>
        <w:rPr>
          <w:spacing w:val="19"/>
        </w:rPr>
        <w:t xml:space="preserve"> </w:t>
      </w:r>
      <w:r>
        <w:t>теплоты,</w:t>
      </w:r>
      <w:r>
        <w:rPr>
          <w:spacing w:val="17"/>
        </w:rPr>
        <w:t xml:space="preserve"> </w:t>
      </w:r>
      <w:r>
        <w:t>внутренняя</w:t>
      </w:r>
      <w:r>
        <w:rPr>
          <w:spacing w:val="18"/>
        </w:rPr>
        <w:t xml:space="preserve"> </w:t>
      </w:r>
      <w:r>
        <w:t>энергия,</w:t>
      </w:r>
      <w:r>
        <w:rPr>
          <w:spacing w:val="17"/>
        </w:rPr>
        <w:t xml:space="preserve"> </w:t>
      </w:r>
      <w:r>
        <w:t>работа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lastRenderedPageBreak/>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w:t>
      </w:r>
      <w:r>
        <w:rPr>
          <w:spacing w:val="-1"/>
        </w:rPr>
        <w:t xml:space="preserve"> </w:t>
      </w:r>
      <w:r>
        <w:t>величинам;</w:t>
      </w:r>
    </w:p>
    <w:p w:rsidR="00E0428A" w:rsidRDefault="001F0548">
      <w:pPr>
        <w:pStyle w:val="a5"/>
        <w:spacing w:before="2" w:line="360" w:lineRule="auto"/>
        <w:ind w:right="200"/>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напряжѐнность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2"/>
        </w:rPr>
        <w:t xml:space="preserve"> </w:t>
      </w:r>
      <w:r>
        <w:t>данную</w:t>
      </w:r>
      <w:r>
        <w:rPr>
          <w:spacing w:val="4"/>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w:t>
      </w:r>
      <w:r>
        <w:rPr>
          <w:spacing w:val="-1"/>
        </w:rPr>
        <w:t xml:space="preserve"> </w:t>
      </w:r>
      <w:r>
        <w:t>величинами;</w:t>
      </w:r>
    </w:p>
    <w:p w:rsidR="00E0428A" w:rsidRDefault="001F0548">
      <w:pPr>
        <w:pStyle w:val="a5"/>
        <w:spacing w:line="360" w:lineRule="auto"/>
        <w:ind w:right="199"/>
      </w:pP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отсчѐта,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57"/>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E0428A" w:rsidRDefault="001F0548">
      <w:pPr>
        <w:pStyle w:val="a5"/>
        <w:spacing w:line="360" w:lineRule="auto"/>
        <w:ind w:right="205"/>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2"/>
        </w:rPr>
        <w:t xml:space="preserve"> </w:t>
      </w:r>
      <w:r>
        <w:t>безопасного</w:t>
      </w:r>
      <w:r>
        <w:rPr>
          <w:spacing w:val="-1"/>
        </w:rPr>
        <w:t xml:space="preserve"> </w:t>
      </w:r>
      <w:r>
        <w:t>использования в</w:t>
      </w:r>
      <w:r>
        <w:rPr>
          <w:spacing w:val="-2"/>
        </w:rPr>
        <w:t xml:space="preserve"> </w:t>
      </w:r>
      <w:r>
        <w:t>повседневной жизни;</w:t>
      </w:r>
    </w:p>
    <w:p w:rsidR="00E0428A" w:rsidRDefault="001F0548">
      <w:pPr>
        <w:pStyle w:val="a5"/>
        <w:tabs>
          <w:tab w:val="left" w:pos="2560"/>
          <w:tab w:val="left" w:pos="4736"/>
          <w:tab w:val="left" w:pos="7450"/>
          <w:tab w:val="left" w:pos="9617"/>
        </w:tabs>
        <w:spacing w:line="360" w:lineRule="auto"/>
        <w:ind w:right="190"/>
      </w:pPr>
      <w:r>
        <w:t xml:space="preserve">выполнять  </w:t>
      </w:r>
      <w:r>
        <w:rPr>
          <w:spacing w:val="47"/>
        </w:rPr>
        <w:t xml:space="preserve"> </w:t>
      </w:r>
      <w:r>
        <w:t xml:space="preserve">эксперименты   </w:t>
      </w:r>
      <w:r>
        <w:rPr>
          <w:spacing w:val="45"/>
        </w:rPr>
        <w:t xml:space="preserve"> </w:t>
      </w:r>
      <w:r>
        <w:t xml:space="preserve">по   </w:t>
      </w:r>
      <w:r>
        <w:rPr>
          <w:spacing w:val="46"/>
        </w:rPr>
        <w:t xml:space="preserve"> </w:t>
      </w:r>
      <w:r>
        <w:t xml:space="preserve">исследованию   </w:t>
      </w:r>
      <w:r>
        <w:rPr>
          <w:spacing w:val="46"/>
        </w:rPr>
        <w:t xml:space="preserve"> </w:t>
      </w:r>
      <w:r>
        <w:t xml:space="preserve">физических   </w:t>
      </w:r>
      <w:r>
        <w:rPr>
          <w:spacing w:val="48"/>
        </w:rPr>
        <w:t xml:space="preserve"> </w:t>
      </w:r>
      <w:r>
        <w:t xml:space="preserve">явлений   </w:t>
      </w:r>
      <w:r>
        <w:rPr>
          <w:spacing w:val="48"/>
        </w:rPr>
        <w:t xml:space="preserve"> </w:t>
      </w:r>
      <w:r>
        <w:t xml:space="preserve">и   </w:t>
      </w:r>
      <w:r>
        <w:rPr>
          <w:spacing w:val="44"/>
        </w:rPr>
        <w:t xml:space="preserve"> </w:t>
      </w:r>
      <w:r>
        <w:t>процессов</w:t>
      </w:r>
      <w:r>
        <w:rPr>
          <w:spacing w:val="-58"/>
        </w:rPr>
        <w:t xml:space="preserve"> </w:t>
      </w:r>
      <w:r>
        <w:t>с использованием прямых, и косвенных измерений, при этом формулировать проблему/задачу и</w:t>
      </w:r>
      <w:r>
        <w:rPr>
          <w:spacing w:val="1"/>
        </w:rPr>
        <w:t xml:space="preserve"> </w:t>
      </w:r>
      <w:r>
        <w:t>гипотезу</w:t>
      </w:r>
      <w:r>
        <w:tab/>
        <w:t>учебного</w:t>
      </w:r>
      <w:r>
        <w:tab/>
        <w:t>эксперимента,</w:t>
      </w:r>
      <w:r>
        <w:tab/>
        <w:t>собирать</w:t>
      </w:r>
      <w:r>
        <w:tab/>
      </w:r>
      <w:r>
        <w:rPr>
          <w:spacing w:val="-1"/>
        </w:rPr>
        <w:t>установку</w:t>
      </w:r>
      <w:r>
        <w:rPr>
          <w:spacing w:val="-58"/>
        </w:rPr>
        <w:t xml:space="preserve"> </w:t>
      </w:r>
      <w:r>
        <w:t>из</w:t>
      </w:r>
      <w:r>
        <w:rPr>
          <w:spacing w:val="-1"/>
        </w:rPr>
        <w:t xml:space="preserve"> </w:t>
      </w:r>
      <w:r>
        <w:t>предложенного</w:t>
      </w:r>
      <w:r>
        <w:rPr>
          <w:spacing w:val="-1"/>
        </w:rPr>
        <w:t xml:space="preserve"> </w:t>
      </w:r>
      <w:r>
        <w:t>оборудования, проводить</w:t>
      </w:r>
      <w:r>
        <w:rPr>
          <w:spacing w:val="-1"/>
        </w:rPr>
        <w:t xml:space="preserve"> </w:t>
      </w:r>
      <w:r>
        <w:t>опыт и формулировать выводы;</w:t>
      </w:r>
    </w:p>
    <w:p w:rsidR="00E0428A" w:rsidRDefault="001F0548">
      <w:pPr>
        <w:pStyle w:val="a5"/>
        <w:spacing w:before="1" w:line="360" w:lineRule="auto"/>
        <w:ind w:right="199"/>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 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E0428A" w:rsidRDefault="001F0548">
      <w:pPr>
        <w:pStyle w:val="a5"/>
        <w:spacing w:line="360" w:lineRule="auto"/>
        <w:ind w:right="202"/>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1"/>
        </w:rPr>
        <w:t xml:space="preserve"> </w:t>
      </w:r>
      <w:r>
        <w:t>физических величин</w:t>
      </w:r>
      <w:r>
        <w:rPr>
          <w:spacing w:val="-1"/>
        </w:rPr>
        <w:t xml:space="preserve"> </w:t>
      </w:r>
      <w:r>
        <w:t>в</w:t>
      </w:r>
      <w:r>
        <w:rPr>
          <w:spacing w:val="-4"/>
        </w:rPr>
        <w:t xml:space="preserve"> </w:t>
      </w:r>
      <w:r>
        <w:t>виде</w:t>
      </w:r>
      <w:r>
        <w:rPr>
          <w:spacing w:val="-2"/>
        </w:rPr>
        <w:t xml:space="preserve"> </w:t>
      </w:r>
      <w:r>
        <w:t>таблиц</w:t>
      </w:r>
      <w:r>
        <w:rPr>
          <w:spacing w:val="-3"/>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rsidR="00E0428A" w:rsidRDefault="001F0548">
      <w:pPr>
        <w:pStyle w:val="a5"/>
        <w:tabs>
          <w:tab w:val="left" w:pos="2746"/>
          <w:tab w:val="left" w:pos="6350"/>
          <w:tab w:val="left" w:pos="7343"/>
          <w:tab w:val="left" w:pos="9280"/>
        </w:tabs>
        <w:spacing w:line="360" w:lineRule="auto"/>
        <w:ind w:right="197"/>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E0428A" w:rsidRDefault="001F0548">
      <w:pPr>
        <w:pStyle w:val="a5"/>
        <w:spacing w:line="360" w:lineRule="auto"/>
        <w:ind w:right="197"/>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 величины;</w:t>
      </w:r>
    </w:p>
    <w:p w:rsidR="00E0428A" w:rsidRDefault="001F0548">
      <w:pPr>
        <w:pStyle w:val="a5"/>
        <w:ind w:left="1121" w:firstLine="0"/>
      </w:pPr>
      <w:r>
        <w:t xml:space="preserve">решать  </w:t>
      </w:r>
      <w:r>
        <w:rPr>
          <w:spacing w:val="10"/>
        </w:rPr>
        <w:t xml:space="preserve"> </w:t>
      </w:r>
      <w:r>
        <w:t xml:space="preserve">качественные   </w:t>
      </w:r>
      <w:r>
        <w:rPr>
          <w:spacing w:val="8"/>
        </w:rPr>
        <w:t xml:space="preserve"> </w:t>
      </w:r>
      <w:r>
        <w:t xml:space="preserve">задачи:   </w:t>
      </w:r>
      <w:r>
        <w:rPr>
          <w:spacing w:val="9"/>
        </w:rPr>
        <w:t xml:space="preserve"> </w:t>
      </w:r>
      <w:r>
        <w:t xml:space="preserve">выстраивать   </w:t>
      </w:r>
      <w:r>
        <w:rPr>
          <w:spacing w:val="9"/>
        </w:rPr>
        <w:t xml:space="preserve"> </w:t>
      </w:r>
      <w:r>
        <w:t xml:space="preserve">логически   </w:t>
      </w:r>
      <w:r>
        <w:rPr>
          <w:spacing w:val="7"/>
        </w:rPr>
        <w:t xml:space="preserve"> </w:t>
      </w:r>
      <w:r>
        <w:t xml:space="preserve">непротиворечивую   </w:t>
      </w:r>
      <w:r>
        <w:rPr>
          <w:spacing w:val="9"/>
        </w:rPr>
        <w:t xml:space="preserve"> </w:t>
      </w:r>
      <w:r>
        <w:t>цепочку</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рассуждений</w:t>
      </w:r>
      <w:r>
        <w:rPr>
          <w:spacing w:val="-3"/>
        </w:rPr>
        <w:t xml:space="preserve"> </w:t>
      </w:r>
      <w:r>
        <w:t>с</w:t>
      </w:r>
      <w:r>
        <w:rPr>
          <w:spacing w:val="-4"/>
        </w:rPr>
        <w:t xml:space="preserve"> </w:t>
      </w:r>
      <w:r>
        <w:t>опорой</w:t>
      </w:r>
      <w:r>
        <w:rPr>
          <w:spacing w:val="-4"/>
        </w:rPr>
        <w:t xml:space="preserve"> </w:t>
      </w:r>
      <w:r>
        <w:t>на</w:t>
      </w:r>
      <w:r>
        <w:rPr>
          <w:spacing w:val="-4"/>
        </w:rPr>
        <w:t xml:space="preserve"> </w:t>
      </w:r>
      <w:r>
        <w:t>изученные</w:t>
      </w:r>
      <w:r>
        <w:rPr>
          <w:spacing w:val="-4"/>
        </w:rPr>
        <w:t xml:space="preserve"> </w:t>
      </w:r>
      <w:r>
        <w:t>законы,</w:t>
      </w:r>
      <w:r>
        <w:rPr>
          <w:spacing w:val="-3"/>
        </w:rPr>
        <w:t xml:space="preserve"> </w:t>
      </w:r>
      <w:r>
        <w:t>закономерности</w:t>
      </w:r>
      <w:r>
        <w:rPr>
          <w:spacing w:val="-3"/>
        </w:rPr>
        <w:t xml:space="preserve"> </w:t>
      </w:r>
      <w:r>
        <w:t>и</w:t>
      </w:r>
      <w:r>
        <w:rPr>
          <w:spacing w:val="-2"/>
        </w:rPr>
        <w:t xml:space="preserve"> </w:t>
      </w:r>
      <w:r>
        <w:t>физические</w:t>
      </w:r>
      <w:r>
        <w:rPr>
          <w:spacing w:val="-4"/>
        </w:rPr>
        <w:t xml:space="preserve"> </w:t>
      </w:r>
      <w:r>
        <w:t>явления;</w:t>
      </w:r>
    </w:p>
    <w:p w:rsidR="00E0428A" w:rsidRDefault="001F0548">
      <w:pPr>
        <w:pStyle w:val="a5"/>
        <w:spacing w:before="140" w:line="360" w:lineRule="auto"/>
        <w:ind w:right="191"/>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E0428A" w:rsidRDefault="001F0548">
      <w:pPr>
        <w:pStyle w:val="a5"/>
        <w:spacing w:line="360" w:lineRule="auto"/>
        <w:ind w:right="193"/>
      </w:pPr>
      <w:r>
        <w:t>приводить       примеры       вклада       российских       и       зарубежных       учѐных-физиков</w:t>
      </w:r>
      <w:r>
        <w:rPr>
          <w:spacing w:val="1"/>
        </w:rPr>
        <w:t xml:space="preserve"> </w:t>
      </w:r>
      <w:r>
        <w:t xml:space="preserve">в  </w:t>
      </w:r>
      <w:r>
        <w:rPr>
          <w:spacing w:val="32"/>
        </w:rPr>
        <w:t xml:space="preserve"> </w:t>
      </w:r>
      <w:r>
        <w:t xml:space="preserve">развитие   </w:t>
      </w:r>
      <w:r>
        <w:rPr>
          <w:spacing w:val="28"/>
        </w:rPr>
        <w:t xml:space="preserve"> </w:t>
      </w:r>
      <w:r>
        <w:t xml:space="preserve">науки,   </w:t>
      </w:r>
      <w:r>
        <w:rPr>
          <w:spacing w:val="33"/>
        </w:rPr>
        <w:t xml:space="preserve"> </w:t>
      </w:r>
      <w:r>
        <w:t xml:space="preserve">объяснение   </w:t>
      </w:r>
      <w:r>
        <w:rPr>
          <w:spacing w:val="30"/>
        </w:rPr>
        <w:t xml:space="preserve"> </w:t>
      </w:r>
      <w:r>
        <w:t xml:space="preserve">процессов   </w:t>
      </w:r>
      <w:r>
        <w:rPr>
          <w:spacing w:val="32"/>
        </w:rPr>
        <w:t xml:space="preserve"> </w:t>
      </w:r>
      <w:r>
        <w:t xml:space="preserve">окружающего   </w:t>
      </w:r>
      <w:r>
        <w:rPr>
          <w:spacing w:val="34"/>
        </w:rPr>
        <w:t xml:space="preserve"> </w:t>
      </w:r>
      <w:r>
        <w:t xml:space="preserve">мира,   </w:t>
      </w:r>
      <w:r>
        <w:rPr>
          <w:spacing w:val="31"/>
        </w:rPr>
        <w:t xml:space="preserve"> </w:t>
      </w:r>
      <w:r>
        <w:t xml:space="preserve">в   </w:t>
      </w:r>
      <w:r>
        <w:rPr>
          <w:spacing w:val="31"/>
        </w:rPr>
        <w:t xml:space="preserve"> </w:t>
      </w:r>
      <w:r>
        <w:t xml:space="preserve">развитие   </w:t>
      </w:r>
      <w:r>
        <w:rPr>
          <w:spacing w:val="29"/>
        </w:rPr>
        <w:t xml:space="preserve"> </w:t>
      </w:r>
      <w:r>
        <w:t>техники</w:t>
      </w:r>
      <w:r>
        <w:rPr>
          <w:spacing w:val="-58"/>
        </w:rPr>
        <w:t xml:space="preserve"> </w:t>
      </w:r>
      <w:r>
        <w:t>и технологий;</w:t>
      </w:r>
    </w:p>
    <w:p w:rsidR="00E0428A" w:rsidRDefault="001F0548">
      <w:pPr>
        <w:pStyle w:val="a5"/>
        <w:spacing w:line="360" w:lineRule="auto"/>
        <w:ind w:right="200"/>
      </w:pPr>
      <w:r>
        <w:t>использовать      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3"/>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E0428A" w:rsidRDefault="001F0548">
      <w:pPr>
        <w:pStyle w:val="a5"/>
        <w:spacing w:line="360" w:lineRule="auto"/>
        <w:ind w:right="197"/>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E0428A" w:rsidRDefault="001F0548" w:rsidP="00B95C42">
      <w:pPr>
        <w:pStyle w:val="a7"/>
        <w:numPr>
          <w:ilvl w:val="2"/>
          <w:numId w:val="64"/>
        </w:numPr>
        <w:tabs>
          <w:tab w:val="left" w:pos="1962"/>
        </w:tabs>
        <w:spacing w:line="360" w:lineRule="auto"/>
        <w:ind w:left="412" w:right="202"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ученик научится:</w:t>
      </w:r>
    </w:p>
    <w:p w:rsidR="00E0428A" w:rsidRDefault="001F0548">
      <w:pPr>
        <w:pStyle w:val="a5"/>
        <w:spacing w:line="360" w:lineRule="auto"/>
        <w:ind w:right="203"/>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r>
        <w:rPr>
          <w:spacing w:val="-1"/>
        </w:rPr>
        <w:t xml:space="preserve"> </w:t>
      </w:r>
      <w:r>
        <w:t>целостность</w:t>
      </w:r>
      <w:r>
        <w:rPr>
          <w:spacing w:val="-2"/>
        </w:rPr>
        <w:t xml:space="preserve"> </w:t>
      </w:r>
      <w:r>
        <w:t>и единство</w:t>
      </w:r>
      <w:r>
        <w:rPr>
          <w:spacing w:val="-1"/>
        </w:rPr>
        <w:t xml:space="preserve"> </w:t>
      </w:r>
      <w:r>
        <w:t>физической</w:t>
      </w:r>
      <w:r>
        <w:rPr>
          <w:spacing w:val="-3"/>
        </w:rPr>
        <w:t xml:space="preserve"> </w:t>
      </w:r>
      <w:r>
        <w:t>картины мира;</w:t>
      </w:r>
    </w:p>
    <w:p w:rsidR="00E0428A" w:rsidRDefault="001F0548">
      <w:pPr>
        <w:pStyle w:val="a5"/>
        <w:spacing w:before="1" w:line="360" w:lineRule="auto"/>
        <w:ind w:right="196"/>
      </w:pPr>
      <w:r>
        <w:t>учитывать границы применения изученных физических моделей: точечный электрический</w:t>
      </w:r>
      <w:r>
        <w:rPr>
          <w:spacing w:val="1"/>
        </w:rPr>
        <w:t xml:space="preserve"> </w:t>
      </w:r>
      <w:r>
        <w:t>заряд,</w:t>
      </w:r>
      <w:r>
        <w:rPr>
          <w:spacing w:val="44"/>
        </w:rPr>
        <w:t xml:space="preserve"> </w:t>
      </w:r>
      <w:r>
        <w:t>луч</w:t>
      </w:r>
      <w:r>
        <w:rPr>
          <w:spacing w:val="44"/>
        </w:rPr>
        <w:t xml:space="preserve"> </w:t>
      </w:r>
      <w:r>
        <w:t>света,</w:t>
      </w:r>
      <w:r>
        <w:rPr>
          <w:spacing w:val="44"/>
        </w:rPr>
        <w:t xml:space="preserve"> </w:t>
      </w:r>
      <w:r>
        <w:t>точечный</w:t>
      </w:r>
      <w:r>
        <w:rPr>
          <w:spacing w:val="45"/>
        </w:rPr>
        <w:t xml:space="preserve"> </w:t>
      </w:r>
      <w:r>
        <w:t>источник</w:t>
      </w:r>
      <w:r>
        <w:rPr>
          <w:spacing w:val="43"/>
        </w:rPr>
        <w:t xml:space="preserve"> </w:t>
      </w:r>
      <w:r>
        <w:t>света,</w:t>
      </w:r>
      <w:r>
        <w:rPr>
          <w:spacing w:val="44"/>
        </w:rPr>
        <w:t xml:space="preserve"> </w:t>
      </w:r>
      <w:r>
        <w:t>ядерная</w:t>
      </w:r>
      <w:r>
        <w:rPr>
          <w:spacing w:val="44"/>
        </w:rPr>
        <w:t xml:space="preserve"> </w:t>
      </w:r>
      <w:r>
        <w:t>модель</w:t>
      </w:r>
      <w:r>
        <w:rPr>
          <w:spacing w:val="45"/>
        </w:rPr>
        <w:t xml:space="preserve"> </w:t>
      </w:r>
      <w:r>
        <w:t>атома,</w:t>
      </w:r>
      <w:r>
        <w:rPr>
          <w:spacing w:val="44"/>
        </w:rPr>
        <w:t xml:space="preserve"> </w:t>
      </w:r>
      <w:r>
        <w:t>нуклонная</w:t>
      </w:r>
      <w:r>
        <w:rPr>
          <w:spacing w:val="44"/>
        </w:rPr>
        <w:t xml:space="preserve"> </w:t>
      </w:r>
      <w:r>
        <w:t>модель</w:t>
      </w:r>
      <w:r>
        <w:rPr>
          <w:spacing w:val="45"/>
        </w:rPr>
        <w:t xml:space="preserve"> </w:t>
      </w:r>
      <w:r>
        <w:t>атомного</w:t>
      </w:r>
      <w:r>
        <w:rPr>
          <w:spacing w:val="-58"/>
        </w:rPr>
        <w:t xml:space="preserve"> </w:t>
      </w:r>
      <w:r>
        <w:t>ядра</w:t>
      </w:r>
      <w:r>
        <w:rPr>
          <w:spacing w:val="-2"/>
        </w:rPr>
        <w:t xml:space="preserve"> </w:t>
      </w:r>
      <w:r>
        <w:t>при решении</w:t>
      </w:r>
      <w:r>
        <w:rPr>
          <w:spacing w:val="-2"/>
        </w:rPr>
        <w:t xml:space="preserve"> </w:t>
      </w:r>
      <w:r>
        <w:t>физических</w:t>
      </w:r>
      <w:r>
        <w:rPr>
          <w:spacing w:val="2"/>
        </w:rPr>
        <w:t xml:space="preserve"> </w:t>
      </w:r>
      <w:r>
        <w:t>задач;</w:t>
      </w:r>
    </w:p>
    <w:p w:rsidR="00E0428A" w:rsidRDefault="001F0548">
      <w:pPr>
        <w:pStyle w:val="a5"/>
        <w:spacing w:line="360" w:lineRule="auto"/>
        <w:ind w:right="195"/>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 искусственная радиоактивность;</w:t>
      </w:r>
    </w:p>
    <w:p w:rsidR="00E0428A" w:rsidRDefault="001F0548">
      <w:pPr>
        <w:pStyle w:val="a5"/>
        <w:spacing w:line="360" w:lineRule="auto"/>
        <w:ind w:right="195"/>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57"/>
        </w:rPr>
        <w:t xml:space="preserve"> </w:t>
      </w:r>
      <w:r>
        <w:t>электрическую проводимость различных сред) и электромагнитные явления (процессы), используя</w:t>
      </w:r>
      <w:r>
        <w:rPr>
          <w:spacing w:val="-57"/>
        </w:rPr>
        <w:t xml:space="preserve"> </w:t>
      </w:r>
      <w:r>
        <w:t>физические величины: электрический заряд, сила тока, электрическое напряжение, электрическое</w:t>
      </w:r>
      <w:r>
        <w:rPr>
          <w:spacing w:val="1"/>
        </w:rPr>
        <w:t xml:space="preserve"> </w:t>
      </w:r>
      <w:r>
        <w:t>сопротивление, разность потенциалов, электродвижущая сила, работа тока, индукция магнитного</w:t>
      </w:r>
      <w:r>
        <w:rPr>
          <w:spacing w:val="1"/>
        </w:rPr>
        <w:t xml:space="preserve"> </w:t>
      </w:r>
      <w:r>
        <w:t>поля,</w:t>
      </w:r>
      <w:r>
        <w:rPr>
          <w:spacing w:val="19"/>
        </w:rPr>
        <w:t xml:space="preserve"> </w:t>
      </w:r>
      <w:r>
        <w:t>сила</w:t>
      </w:r>
      <w:r>
        <w:rPr>
          <w:spacing w:val="19"/>
        </w:rPr>
        <w:t xml:space="preserve"> </w:t>
      </w:r>
      <w:r>
        <w:t>Ампера,</w:t>
      </w:r>
      <w:r>
        <w:rPr>
          <w:spacing w:val="19"/>
        </w:rPr>
        <w:t xml:space="preserve"> </w:t>
      </w:r>
      <w:r>
        <w:t>сила</w:t>
      </w:r>
      <w:r>
        <w:rPr>
          <w:spacing w:val="18"/>
        </w:rPr>
        <w:t xml:space="preserve"> </w:t>
      </w:r>
      <w:r>
        <w:t>Лоренца,</w:t>
      </w:r>
      <w:r>
        <w:rPr>
          <w:spacing w:val="18"/>
        </w:rPr>
        <w:t xml:space="preserve"> </w:t>
      </w:r>
      <w:r>
        <w:t>индуктивность</w:t>
      </w:r>
      <w:r>
        <w:rPr>
          <w:spacing w:val="20"/>
        </w:rPr>
        <w:t xml:space="preserve"> </w:t>
      </w:r>
      <w:r>
        <w:t>катушки,</w:t>
      </w:r>
      <w:r>
        <w:rPr>
          <w:spacing w:val="19"/>
        </w:rPr>
        <w:t xml:space="preserve"> </w:t>
      </w:r>
      <w:r>
        <w:t>энергия</w:t>
      </w:r>
      <w:r>
        <w:rPr>
          <w:spacing w:val="17"/>
        </w:rPr>
        <w:t xml:space="preserve"> </w:t>
      </w:r>
      <w:r>
        <w:t>электрического</w:t>
      </w:r>
      <w:r>
        <w:rPr>
          <w:spacing w:val="18"/>
        </w:rPr>
        <w:t xml:space="preserve"> </w:t>
      </w:r>
      <w:r>
        <w:t>и</w:t>
      </w:r>
      <w:r>
        <w:rPr>
          <w:spacing w:val="18"/>
        </w:rPr>
        <w:t xml:space="preserve"> </w:t>
      </w:r>
      <w:r>
        <w:t>магнитного</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1731"/>
          <w:tab w:val="left" w:pos="4065"/>
          <w:tab w:val="left" w:pos="5022"/>
          <w:tab w:val="left" w:pos="6044"/>
          <w:tab w:val="left" w:pos="7101"/>
          <w:tab w:val="left" w:pos="7646"/>
          <w:tab w:val="left" w:pos="8831"/>
          <w:tab w:val="left" w:pos="9845"/>
        </w:tabs>
        <w:spacing w:before="60" w:line="360" w:lineRule="auto"/>
        <w:ind w:right="194" w:firstLine="0"/>
        <w:jc w:val="right"/>
      </w:pPr>
      <w:r>
        <w:lastRenderedPageBreak/>
        <w:t>полей,</w:t>
      </w:r>
      <w:r>
        <w:rPr>
          <w:spacing w:val="10"/>
        </w:rPr>
        <w:t xml:space="preserve"> </w:t>
      </w:r>
      <w:r>
        <w:t>период</w:t>
      </w:r>
      <w:r>
        <w:rPr>
          <w:spacing w:val="11"/>
        </w:rPr>
        <w:t xml:space="preserve"> </w:t>
      </w:r>
      <w:r>
        <w:t>и</w:t>
      </w:r>
      <w:r>
        <w:rPr>
          <w:spacing w:val="11"/>
        </w:rPr>
        <w:t xml:space="preserve"> </w:t>
      </w:r>
      <w:r>
        <w:t>частота</w:t>
      </w:r>
      <w:r>
        <w:rPr>
          <w:spacing w:val="10"/>
        </w:rPr>
        <w:t xml:space="preserve"> </w:t>
      </w:r>
      <w:r>
        <w:t>колебаний</w:t>
      </w:r>
      <w:r>
        <w:rPr>
          <w:spacing w:val="11"/>
        </w:rPr>
        <w:t xml:space="preserve"> </w:t>
      </w:r>
      <w:r>
        <w:t>в</w:t>
      </w:r>
      <w:r>
        <w:rPr>
          <w:spacing w:val="10"/>
        </w:rPr>
        <w:t xml:space="preserve"> </w:t>
      </w:r>
      <w:r>
        <w:t>колебательном</w:t>
      </w:r>
      <w:r>
        <w:rPr>
          <w:spacing w:val="10"/>
        </w:rPr>
        <w:t xml:space="preserve"> </w:t>
      </w:r>
      <w:r>
        <w:t>контуре,</w:t>
      </w:r>
      <w:r>
        <w:rPr>
          <w:spacing w:val="18"/>
        </w:rPr>
        <w:t xml:space="preserve"> </w:t>
      </w:r>
      <w:r>
        <w:t>заряд</w:t>
      </w:r>
      <w:r>
        <w:rPr>
          <w:spacing w:val="11"/>
        </w:rPr>
        <w:t xml:space="preserve"> </w:t>
      </w:r>
      <w:r>
        <w:t>и</w:t>
      </w:r>
      <w:r>
        <w:rPr>
          <w:spacing w:val="11"/>
        </w:rPr>
        <w:t xml:space="preserve"> </w:t>
      </w:r>
      <w:r>
        <w:t>сила</w:t>
      </w:r>
      <w:r>
        <w:rPr>
          <w:spacing w:val="10"/>
        </w:rPr>
        <w:t xml:space="preserve"> </w:t>
      </w:r>
      <w:r>
        <w:t>тока</w:t>
      </w:r>
      <w:r>
        <w:rPr>
          <w:spacing w:val="9"/>
        </w:rPr>
        <w:t xml:space="preserve"> </w:t>
      </w:r>
      <w:r>
        <w:t>в</w:t>
      </w:r>
      <w:r>
        <w:rPr>
          <w:spacing w:val="10"/>
        </w:rPr>
        <w:t xml:space="preserve"> </w:t>
      </w:r>
      <w:r>
        <w:t>процессе</w:t>
      </w:r>
      <w:r>
        <w:rPr>
          <w:spacing w:val="-57"/>
        </w:rPr>
        <w:t xml:space="preserve"> </w:t>
      </w:r>
      <w:r>
        <w:t>гармонических</w:t>
      </w:r>
      <w:r>
        <w:rPr>
          <w:spacing w:val="17"/>
        </w:rPr>
        <w:t xml:space="preserve"> </w:t>
      </w:r>
      <w:r>
        <w:t>электромагнитных</w:t>
      </w:r>
      <w:r>
        <w:rPr>
          <w:spacing w:val="14"/>
        </w:rPr>
        <w:t xml:space="preserve"> </w:t>
      </w:r>
      <w:r>
        <w:t>колебаний,</w:t>
      </w:r>
      <w:r>
        <w:rPr>
          <w:spacing w:val="11"/>
        </w:rPr>
        <w:t xml:space="preserve"> </w:t>
      </w:r>
      <w:r>
        <w:t>фокусное</w:t>
      </w:r>
      <w:r>
        <w:rPr>
          <w:spacing w:val="15"/>
        </w:rPr>
        <w:t xml:space="preserve"> </w:t>
      </w:r>
      <w:r>
        <w:t>расстояние</w:t>
      </w:r>
      <w:r>
        <w:rPr>
          <w:spacing w:val="14"/>
        </w:rPr>
        <w:t xml:space="preserve"> </w:t>
      </w:r>
      <w:r>
        <w:t>и</w:t>
      </w:r>
      <w:r>
        <w:rPr>
          <w:spacing w:val="14"/>
        </w:rPr>
        <w:t xml:space="preserve"> </w:t>
      </w:r>
      <w:r>
        <w:t>оптическая</w:t>
      </w:r>
      <w:r>
        <w:rPr>
          <w:spacing w:val="15"/>
        </w:rPr>
        <w:t xml:space="preserve"> </w:t>
      </w:r>
      <w:r>
        <w:t>сила</w:t>
      </w:r>
      <w:r>
        <w:rPr>
          <w:spacing w:val="14"/>
        </w:rPr>
        <w:t xml:space="preserve"> </w:t>
      </w:r>
      <w:r>
        <w:t>линзы,</w:t>
      </w:r>
      <w:r>
        <w:rPr>
          <w:spacing w:val="15"/>
        </w:rPr>
        <w:t xml:space="preserve"> </w:t>
      </w:r>
      <w:r>
        <w:t>при</w:t>
      </w:r>
      <w:r>
        <w:rPr>
          <w:spacing w:val="-57"/>
        </w:rPr>
        <w:t xml:space="preserve"> </w:t>
      </w:r>
      <w:r>
        <w:t>описании</w:t>
      </w:r>
      <w:r>
        <w:rPr>
          <w:spacing w:val="8"/>
        </w:rPr>
        <w:t xml:space="preserve"> </w:t>
      </w:r>
      <w:r>
        <w:t>правильно</w:t>
      </w:r>
      <w:r>
        <w:rPr>
          <w:spacing w:val="5"/>
        </w:rPr>
        <w:t xml:space="preserve"> </w:t>
      </w:r>
      <w:r>
        <w:t>трактовать</w:t>
      </w:r>
      <w:r>
        <w:rPr>
          <w:spacing w:val="8"/>
        </w:rPr>
        <w:t xml:space="preserve"> </w:t>
      </w:r>
      <w:r>
        <w:t>физический</w:t>
      </w:r>
      <w:r>
        <w:rPr>
          <w:spacing w:val="6"/>
        </w:rPr>
        <w:t xml:space="preserve"> </w:t>
      </w:r>
      <w:r>
        <w:t>смысл</w:t>
      </w:r>
      <w:r>
        <w:rPr>
          <w:spacing w:val="7"/>
        </w:rPr>
        <w:t xml:space="preserve"> </w:t>
      </w:r>
      <w:r>
        <w:t>используемых</w:t>
      </w:r>
      <w:r>
        <w:rPr>
          <w:spacing w:val="9"/>
        </w:rPr>
        <w:t xml:space="preserve"> </w:t>
      </w:r>
      <w:r>
        <w:t>величин,</w:t>
      </w:r>
      <w:r>
        <w:rPr>
          <w:spacing w:val="5"/>
        </w:rPr>
        <w:t xml:space="preserve"> </w:t>
      </w:r>
      <w:r>
        <w:t>их</w:t>
      </w:r>
      <w:r>
        <w:rPr>
          <w:spacing w:val="9"/>
        </w:rPr>
        <w:t xml:space="preserve"> </w:t>
      </w:r>
      <w:r>
        <w:t>обозначения</w:t>
      </w:r>
      <w:r>
        <w:rPr>
          <w:spacing w:val="7"/>
        </w:rPr>
        <w:t xml:space="preserve"> </w:t>
      </w:r>
      <w:r>
        <w:t>и</w:t>
      </w:r>
      <w:r>
        <w:rPr>
          <w:spacing w:val="-57"/>
        </w:rPr>
        <w:t xml:space="preserve"> </w:t>
      </w:r>
      <w:r>
        <w:t>единицы, указывать формулы, связывающие данную физическую величину с другими величинами;</w:t>
      </w:r>
      <w:r>
        <w:rPr>
          <w:spacing w:val="-57"/>
        </w:rPr>
        <w:t xml:space="preserve"> </w:t>
      </w:r>
      <w:r>
        <w:t>описывать</w:t>
      </w:r>
      <w:r>
        <w:rPr>
          <w:spacing w:val="4"/>
        </w:rPr>
        <w:t xml:space="preserve"> </w:t>
      </w:r>
      <w:r>
        <w:t>изученные</w:t>
      </w:r>
      <w:r>
        <w:rPr>
          <w:spacing w:val="1"/>
        </w:rPr>
        <w:t xml:space="preserve"> </w:t>
      </w:r>
      <w:r>
        <w:t>квантовые</w:t>
      </w:r>
      <w:r>
        <w:rPr>
          <w:spacing w:val="60"/>
        </w:rPr>
        <w:t xml:space="preserve"> </w:t>
      </w:r>
      <w:r>
        <w:t>явления</w:t>
      </w:r>
      <w:r>
        <w:rPr>
          <w:spacing w:val="62"/>
        </w:rPr>
        <w:t xml:space="preserve"> </w:t>
      </w:r>
      <w:r>
        <w:t>и</w:t>
      </w:r>
      <w:r>
        <w:rPr>
          <w:spacing w:val="61"/>
        </w:rPr>
        <w:t xml:space="preserve"> </w:t>
      </w:r>
      <w:r>
        <w:t>процессы,</w:t>
      </w:r>
      <w:r>
        <w:rPr>
          <w:spacing w:val="62"/>
        </w:rPr>
        <w:t xml:space="preserve"> </w:t>
      </w:r>
      <w:r>
        <w:t>используя</w:t>
      </w:r>
      <w:r>
        <w:rPr>
          <w:spacing w:val="62"/>
        </w:rPr>
        <w:t xml:space="preserve"> </w:t>
      </w:r>
      <w:r>
        <w:t>физические</w:t>
      </w:r>
      <w:r>
        <w:rPr>
          <w:spacing w:val="60"/>
        </w:rPr>
        <w:t xml:space="preserve"> </w:t>
      </w:r>
      <w:r>
        <w:t>величины:</w:t>
      </w:r>
      <w:r>
        <w:rPr>
          <w:spacing w:val="1"/>
        </w:rPr>
        <w:t xml:space="preserve"> </w:t>
      </w:r>
      <w:r>
        <w:t>скорость</w:t>
      </w:r>
      <w:r>
        <w:tab/>
        <w:t>электромагнитных</w:t>
      </w:r>
      <w:r>
        <w:tab/>
        <w:t>волн,</w:t>
      </w:r>
      <w:r>
        <w:tab/>
        <w:t>длина</w:t>
      </w:r>
      <w:r>
        <w:tab/>
        <w:t>волны</w:t>
      </w:r>
      <w:r>
        <w:tab/>
        <w:t>и</w:t>
      </w:r>
      <w:r>
        <w:tab/>
        <w:t>частота</w:t>
      </w:r>
      <w:r>
        <w:tab/>
        <w:t>света,</w:t>
      </w:r>
      <w:r>
        <w:tab/>
        <w:t>энергия</w:t>
      </w:r>
      <w:r>
        <w:rPr>
          <w:spacing w:val="-57"/>
        </w:rPr>
        <w:t xml:space="preserve"> </w:t>
      </w:r>
      <w:r>
        <w:t>и</w:t>
      </w:r>
      <w:r>
        <w:rPr>
          <w:spacing w:val="45"/>
        </w:rPr>
        <w:t xml:space="preserve"> </w:t>
      </w:r>
      <w:r>
        <w:t>импульс</w:t>
      </w:r>
      <w:r>
        <w:rPr>
          <w:spacing w:val="43"/>
        </w:rPr>
        <w:t xml:space="preserve"> </w:t>
      </w:r>
      <w:r>
        <w:t>фотона,</w:t>
      </w:r>
      <w:r>
        <w:rPr>
          <w:spacing w:val="44"/>
        </w:rPr>
        <w:t xml:space="preserve"> </w:t>
      </w:r>
      <w:r>
        <w:t>период</w:t>
      </w:r>
      <w:r>
        <w:rPr>
          <w:spacing w:val="45"/>
        </w:rPr>
        <w:t xml:space="preserve"> </w:t>
      </w:r>
      <w:r>
        <w:t>полураспада,</w:t>
      </w:r>
      <w:r>
        <w:rPr>
          <w:spacing w:val="44"/>
        </w:rPr>
        <w:t xml:space="preserve"> </w:t>
      </w:r>
      <w:r>
        <w:t>энергия</w:t>
      </w:r>
      <w:r>
        <w:rPr>
          <w:spacing w:val="44"/>
        </w:rPr>
        <w:t xml:space="preserve"> </w:t>
      </w:r>
      <w:r>
        <w:t>связи</w:t>
      </w:r>
      <w:r>
        <w:rPr>
          <w:spacing w:val="45"/>
        </w:rPr>
        <w:t xml:space="preserve"> </w:t>
      </w:r>
      <w:r>
        <w:t>атомных</w:t>
      </w:r>
      <w:r>
        <w:rPr>
          <w:spacing w:val="46"/>
        </w:rPr>
        <w:t xml:space="preserve"> </w:t>
      </w:r>
      <w:r>
        <w:t>ядер,</w:t>
      </w:r>
      <w:r>
        <w:rPr>
          <w:spacing w:val="53"/>
        </w:rPr>
        <w:t xml:space="preserve"> </w:t>
      </w:r>
      <w:r>
        <w:t>при</w:t>
      </w:r>
      <w:r>
        <w:rPr>
          <w:spacing w:val="45"/>
        </w:rPr>
        <w:t xml:space="preserve"> </w:t>
      </w:r>
      <w:r>
        <w:t>описании</w:t>
      </w:r>
      <w:r>
        <w:rPr>
          <w:spacing w:val="44"/>
        </w:rPr>
        <w:t xml:space="preserve"> </w:t>
      </w:r>
      <w:r>
        <w:t>правильно</w:t>
      </w:r>
      <w:r>
        <w:rPr>
          <w:spacing w:val="-57"/>
        </w:rPr>
        <w:t xml:space="preserve"> </w:t>
      </w:r>
      <w:r>
        <w:t>трактовать</w:t>
      </w:r>
      <w:r>
        <w:rPr>
          <w:spacing w:val="14"/>
        </w:rPr>
        <w:t xml:space="preserve"> </w:t>
      </w:r>
      <w:r>
        <w:t>физический</w:t>
      </w:r>
      <w:r>
        <w:rPr>
          <w:spacing w:val="14"/>
        </w:rPr>
        <w:t xml:space="preserve"> </w:t>
      </w:r>
      <w:r>
        <w:t>смысл</w:t>
      </w:r>
      <w:r>
        <w:rPr>
          <w:spacing w:val="13"/>
        </w:rPr>
        <w:t xml:space="preserve"> </w:t>
      </w:r>
      <w:r>
        <w:t>используемых</w:t>
      </w:r>
      <w:r>
        <w:rPr>
          <w:spacing w:val="15"/>
        </w:rPr>
        <w:t xml:space="preserve"> </w:t>
      </w:r>
      <w:r>
        <w:t>величин,</w:t>
      </w:r>
      <w:r>
        <w:rPr>
          <w:spacing w:val="11"/>
        </w:rPr>
        <w:t xml:space="preserve"> </w:t>
      </w:r>
      <w:r>
        <w:t>их</w:t>
      </w:r>
      <w:r>
        <w:rPr>
          <w:spacing w:val="15"/>
        </w:rPr>
        <w:t xml:space="preserve"> </w:t>
      </w:r>
      <w:r>
        <w:t>обозначения</w:t>
      </w:r>
      <w:r>
        <w:rPr>
          <w:spacing w:val="13"/>
        </w:rPr>
        <w:t xml:space="preserve"> </w:t>
      </w:r>
      <w:r>
        <w:t>и</w:t>
      </w:r>
      <w:r>
        <w:rPr>
          <w:spacing w:val="14"/>
        </w:rPr>
        <w:t xml:space="preserve"> </w:t>
      </w:r>
      <w:r>
        <w:t>единицы,</w:t>
      </w:r>
      <w:r>
        <w:rPr>
          <w:spacing w:val="15"/>
        </w:rPr>
        <w:t xml:space="preserve"> </w:t>
      </w:r>
      <w:r>
        <w:t>указывать</w:t>
      </w:r>
      <w:r>
        <w:rPr>
          <w:spacing w:val="-57"/>
        </w:rPr>
        <w:t xml:space="preserve"> </w:t>
      </w:r>
      <w:r>
        <w:t>формулы,</w:t>
      </w:r>
      <w:r>
        <w:rPr>
          <w:spacing w:val="-3"/>
        </w:rPr>
        <w:t xml:space="preserve"> </w:t>
      </w:r>
      <w:r>
        <w:t>связывающие</w:t>
      </w:r>
      <w:r>
        <w:rPr>
          <w:spacing w:val="-3"/>
        </w:rPr>
        <w:t xml:space="preserve"> </w:t>
      </w:r>
      <w:r>
        <w:t>данную</w:t>
      </w:r>
      <w:r>
        <w:rPr>
          <w:spacing w:val="-1"/>
        </w:rPr>
        <w:t xml:space="preserve"> </w:t>
      </w:r>
      <w:r>
        <w:t>физическую</w:t>
      </w:r>
      <w:r>
        <w:rPr>
          <w:spacing w:val="-2"/>
        </w:rPr>
        <w:t xml:space="preserve"> </w:t>
      </w:r>
      <w:r>
        <w:t>величину</w:t>
      </w:r>
      <w:r>
        <w:rPr>
          <w:spacing w:val="-8"/>
        </w:rPr>
        <w:t xml:space="preserve"> </w:t>
      </w:r>
      <w:r>
        <w:t>с</w:t>
      </w:r>
      <w:r>
        <w:rPr>
          <w:spacing w:val="-3"/>
        </w:rPr>
        <w:t xml:space="preserve"> </w:t>
      </w:r>
      <w:r>
        <w:t>другими</w:t>
      </w:r>
      <w:r>
        <w:rPr>
          <w:spacing w:val="-3"/>
        </w:rPr>
        <w:t xml:space="preserve"> </w:t>
      </w:r>
      <w:r>
        <w:t>величинами,</w:t>
      </w:r>
      <w:r>
        <w:rPr>
          <w:spacing w:val="-4"/>
        </w:rPr>
        <w:t xml:space="preserve"> </w:t>
      </w:r>
      <w:r>
        <w:t>вычислять</w:t>
      </w:r>
      <w:r>
        <w:rPr>
          <w:spacing w:val="-3"/>
        </w:rPr>
        <w:t xml:space="preserve"> </w:t>
      </w:r>
      <w:r>
        <w:t>значение</w:t>
      </w:r>
    </w:p>
    <w:p w:rsidR="00E0428A" w:rsidRDefault="001F0548">
      <w:pPr>
        <w:pStyle w:val="a5"/>
        <w:spacing w:line="275" w:lineRule="exact"/>
        <w:ind w:firstLine="0"/>
      </w:pPr>
      <w:r>
        <w:t>физической</w:t>
      </w:r>
      <w:r>
        <w:rPr>
          <w:spacing w:val="-3"/>
        </w:rPr>
        <w:t xml:space="preserve"> </w:t>
      </w:r>
      <w:r>
        <w:t>величины;</w:t>
      </w:r>
    </w:p>
    <w:p w:rsidR="00E0428A" w:rsidRDefault="001F0548">
      <w:pPr>
        <w:pStyle w:val="a5"/>
        <w:tabs>
          <w:tab w:val="left" w:pos="2269"/>
          <w:tab w:val="left" w:pos="4532"/>
          <w:tab w:val="left" w:pos="6026"/>
          <w:tab w:val="left" w:pos="7108"/>
          <w:tab w:val="left" w:pos="9507"/>
        </w:tabs>
        <w:spacing w:before="140" w:line="360" w:lineRule="auto"/>
        <w:ind w:right="195"/>
      </w:pPr>
      <w:r>
        <w:t>анализировать физические процессы и явления, используя физические законы и принципы:</w:t>
      </w:r>
      <w:r>
        <w:rPr>
          <w:spacing w:val="1"/>
        </w:rPr>
        <w:t xml:space="preserve"> </w:t>
      </w: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t>сохранения массового числа, постулаты Бора, закон радиоактивного распада, при этом различать</w:t>
      </w:r>
      <w:r>
        <w:rPr>
          <w:spacing w:val="1"/>
        </w:rPr>
        <w:t xml:space="preserve"> </w:t>
      </w:r>
      <w:r>
        <w:t>словесную</w:t>
      </w:r>
      <w:r>
        <w:tab/>
        <w:t>формулировку</w:t>
      </w:r>
      <w:r>
        <w:tab/>
        <w:t>закона,</w:t>
      </w:r>
      <w:r>
        <w:tab/>
        <w:t>его</w:t>
      </w:r>
      <w:r>
        <w:tab/>
        <w:t>математическое</w:t>
      </w:r>
      <w:r>
        <w:tab/>
        <w:t>выражение</w:t>
      </w:r>
      <w:r>
        <w:rPr>
          <w:spacing w:val="-58"/>
        </w:rPr>
        <w:t xml:space="preserve"> </w:t>
      </w:r>
      <w:r>
        <w:t>и</w:t>
      </w:r>
      <w:r>
        <w:rPr>
          <w:spacing w:val="2"/>
        </w:rPr>
        <w:t xml:space="preserve"> </w:t>
      </w:r>
      <w:r>
        <w:t>условия (границы, области) применимости;</w:t>
      </w:r>
    </w:p>
    <w:p w:rsidR="00E0428A" w:rsidRDefault="001F0548">
      <w:pPr>
        <w:pStyle w:val="a5"/>
        <w:spacing w:before="1" w:line="360" w:lineRule="auto"/>
        <w:ind w:right="203"/>
      </w:pPr>
      <w:r>
        <w:t xml:space="preserve">определять    </w:t>
      </w:r>
      <w:r>
        <w:rPr>
          <w:spacing w:val="42"/>
        </w:rPr>
        <w:t xml:space="preserve"> </w:t>
      </w:r>
      <w:r>
        <w:t xml:space="preserve">направление     </w:t>
      </w:r>
      <w:r>
        <w:rPr>
          <w:spacing w:val="38"/>
        </w:rPr>
        <w:t xml:space="preserve"> </w:t>
      </w:r>
      <w:r>
        <w:t xml:space="preserve">вектора     </w:t>
      </w:r>
      <w:r>
        <w:rPr>
          <w:spacing w:val="39"/>
        </w:rPr>
        <w:t xml:space="preserve"> </w:t>
      </w:r>
      <w:r>
        <w:t xml:space="preserve">индукции     </w:t>
      </w:r>
      <w:r>
        <w:rPr>
          <w:spacing w:val="41"/>
        </w:rPr>
        <w:t xml:space="preserve"> </w:t>
      </w:r>
      <w:r>
        <w:t xml:space="preserve">магнитного     </w:t>
      </w:r>
      <w:r>
        <w:rPr>
          <w:spacing w:val="37"/>
        </w:rPr>
        <w:t xml:space="preserve"> </w:t>
      </w:r>
      <w:r>
        <w:t xml:space="preserve">поля     </w:t>
      </w:r>
      <w:r>
        <w:rPr>
          <w:spacing w:val="38"/>
        </w:rPr>
        <w:t xml:space="preserve"> </w:t>
      </w:r>
      <w:r>
        <w:t>проводника</w:t>
      </w:r>
      <w:r>
        <w:rPr>
          <w:spacing w:val="-58"/>
        </w:rPr>
        <w:t xml:space="preserve"> </w:t>
      </w:r>
      <w:r>
        <w:t>с</w:t>
      </w:r>
      <w:r>
        <w:rPr>
          <w:spacing w:val="-2"/>
        </w:rPr>
        <w:t xml:space="preserve"> </w:t>
      </w:r>
      <w:r>
        <w:t>током, силы</w:t>
      </w:r>
      <w:r>
        <w:rPr>
          <w:spacing w:val="-1"/>
        </w:rPr>
        <w:t xml:space="preserve"> </w:t>
      </w:r>
      <w:r>
        <w:t>Ампера</w:t>
      </w:r>
      <w:r>
        <w:rPr>
          <w:spacing w:val="-1"/>
        </w:rPr>
        <w:t xml:space="preserve"> </w:t>
      </w:r>
      <w:r>
        <w:t>и силы</w:t>
      </w:r>
      <w:r>
        <w:rPr>
          <w:spacing w:val="-1"/>
        </w:rPr>
        <w:t xml:space="preserve"> </w:t>
      </w:r>
      <w:r>
        <w:t>Лоренца;</w:t>
      </w:r>
    </w:p>
    <w:p w:rsidR="00E0428A" w:rsidRDefault="001F0548">
      <w:pPr>
        <w:pStyle w:val="a5"/>
        <w:spacing w:line="360" w:lineRule="auto"/>
        <w:ind w:left="1121" w:right="202" w:firstLine="0"/>
      </w:pPr>
      <w:r>
        <w:t>строить и описывать изображение, создаваемое плоским зеркалом, тонкой линзой;</w:t>
      </w:r>
      <w:r>
        <w:rPr>
          <w:spacing w:val="1"/>
        </w:rPr>
        <w:t xml:space="preserve"> </w:t>
      </w:r>
      <w:r>
        <w:t>выполнять</w:t>
      </w:r>
      <w:r>
        <w:rPr>
          <w:spacing w:val="47"/>
        </w:rPr>
        <w:t xml:space="preserve"> </w:t>
      </w:r>
      <w:r>
        <w:t>эксперименты</w:t>
      </w:r>
      <w:r>
        <w:rPr>
          <w:spacing w:val="46"/>
        </w:rPr>
        <w:t xml:space="preserve"> </w:t>
      </w:r>
      <w:r>
        <w:t>по</w:t>
      </w:r>
      <w:r>
        <w:rPr>
          <w:spacing w:val="47"/>
        </w:rPr>
        <w:t xml:space="preserve"> </w:t>
      </w:r>
      <w:r>
        <w:t>исследованию</w:t>
      </w:r>
      <w:r>
        <w:rPr>
          <w:spacing w:val="47"/>
        </w:rPr>
        <w:t xml:space="preserve"> </w:t>
      </w:r>
      <w:r>
        <w:t>физических</w:t>
      </w:r>
      <w:r>
        <w:rPr>
          <w:spacing w:val="49"/>
        </w:rPr>
        <w:t xml:space="preserve"> </w:t>
      </w:r>
      <w:r>
        <w:t>явлений</w:t>
      </w:r>
      <w:r>
        <w:rPr>
          <w:spacing w:val="48"/>
        </w:rPr>
        <w:t xml:space="preserve"> </w:t>
      </w:r>
      <w:r>
        <w:t>и</w:t>
      </w:r>
      <w:r>
        <w:rPr>
          <w:spacing w:val="45"/>
        </w:rPr>
        <w:t xml:space="preserve"> </w:t>
      </w:r>
      <w:r>
        <w:t>процессов</w:t>
      </w:r>
    </w:p>
    <w:p w:rsidR="00E0428A" w:rsidRDefault="001F0548">
      <w:pPr>
        <w:pStyle w:val="a5"/>
        <w:spacing w:line="360" w:lineRule="auto"/>
        <w:ind w:right="193" w:firstLine="0"/>
      </w:pPr>
      <w:r>
        <w:t>с использованием прямых, и косвенных измерений: при этом 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1"/>
        </w:rPr>
        <w:t xml:space="preserve"> </w:t>
      </w:r>
      <w:r>
        <w:t>и</w:t>
      </w:r>
      <w:r>
        <w:rPr>
          <w:spacing w:val="1"/>
        </w:rPr>
        <w:t xml:space="preserve"> </w:t>
      </w:r>
      <w:r>
        <w:t>формулировать выводы;</w:t>
      </w:r>
    </w:p>
    <w:p w:rsidR="00E0428A" w:rsidRDefault="001F0548">
      <w:pPr>
        <w:pStyle w:val="a5"/>
        <w:spacing w:line="360" w:lineRule="auto"/>
        <w:ind w:right="199"/>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 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E0428A" w:rsidRDefault="001F0548">
      <w:pPr>
        <w:pStyle w:val="a5"/>
        <w:spacing w:before="1" w:line="360" w:lineRule="auto"/>
        <w:ind w:right="197"/>
      </w:pPr>
      <w:r>
        <w:t>исследовать зависимости физических величин с использованием прямых измерений: 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57"/>
        </w:rPr>
        <w:t xml:space="preserve"> </w:t>
      </w:r>
      <w:r>
        <w:t>величин</w:t>
      </w:r>
      <w:r>
        <w:rPr>
          <w:spacing w:val="-1"/>
        </w:rPr>
        <w:t xml:space="preserve"> </w:t>
      </w:r>
      <w:r>
        <w:t>в</w:t>
      </w:r>
      <w:r>
        <w:rPr>
          <w:spacing w:val="-2"/>
        </w:rPr>
        <w:t xml:space="preserve"> </w:t>
      </w:r>
      <w:r>
        <w:t>виде</w:t>
      </w:r>
      <w:r>
        <w:rPr>
          <w:spacing w:val="-1"/>
        </w:rPr>
        <w:t xml:space="preserve"> </w:t>
      </w:r>
      <w:r>
        <w:t>таблиц</w:t>
      </w:r>
      <w:r>
        <w:rPr>
          <w:spacing w:val="-3"/>
        </w:rPr>
        <w:t xml:space="preserve"> </w:t>
      </w:r>
      <w:r>
        <w:t>и графиков,</w:t>
      </w:r>
      <w:r>
        <w:rPr>
          <w:spacing w:val="-1"/>
        </w:rPr>
        <w:t xml:space="preserve"> </w:t>
      </w:r>
      <w:r>
        <w:t>делать выводы</w:t>
      </w:r>
      <w:r>
        <w:rPr>
          <w:spacing w:val="-2"/>
        </w:rPr>
        <w:t xml:space="preserve"> </w:t>
      </w:r>
      <w:r>
        <w:t>по</w:t>
      </w:r>
      <w:r>
        <w:rPr>
          <w:spacing w:val="-1"/>
        </w:rPr>
        <w:t xml:space="preserve"> </w:t>
      </w:r>
      <w:r>
        <w:t>результатам</w:t>
      </w:r>
      <w:r>
        <w:rPr>
          <w:spacing w:val="-2"/>
        </w:rPr>
        <w:t xml:space="preserve"> </w:t>
      </w:r>
      <w:r>
        <w:t>исследования;</w:t>
      </w:r>
    </w:p>
    <w:p w:rsidR="00E0428A" w:rsidRDefault="001F0548">
      <w:pPr>
        <w:pStyle w:val="a5"/>
        <w:tabs>
          <w:tab w:val="left" w:pos="2746"/>
          <w:tab w:val="left" w:pos="6349"/>
          <w:tab w:val="left" w:pos="7343"/>
          <w:tab w:val="left" w:pos="9280"/>
        </w:tabs>
        <w:spacing w:line="360" w:lineRule="auto"/>
        <w:ind w:right="197"/>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E0428A" w:rsidRDefault="001F0548">
      <w:pPr>
        <w:pStyle w:val="a5"/>
        <w:spacing w:before="1" w:line="360" w:lineRule="auto"/>
        <w:ind w:right="202"/>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w:t>
      </w:r>
      <w:r>
        <w:rPr>
          <w:spacing w:val="34"/>
        </w:rPr>
        <w:t xml:space="preserve"> </w:t>
      </w:r>
      <w:r>
        <w:t>и</w:t>
      </w:r>
      <w:r>
        <w:rPr>
          <w:spacing w:val="37"/>
        </w:rPr>
        <w:t xml:space="preserve"> </w:t>
      </w:r>
      <w:r>
        <w:t>принципы,</w:t>
      </w:r>
      <w:r>
        <w:rPr>
          <w:spacing w:val="34"/>
        </w:rPr>
        <w:t xml:space="preserve"> </w:t>
      </w:r>
      <w:r>
        <w:t>на</w:t>
      </w:r>
      <w:r>
        <w:rPr>
          <w:spacing w:val="35"/>
        </w:rPr>
        <w:t xml:space="preserve"> </w:t>
      </w:r>
      <w:r>
        <w:t>основе</w:t>
      </w:r>
      <w:r>
        <w:rPr>
          <w:spacing w:val="36"/>
        </w:rPr>
        <w:t xml:space="preserve"> </w:t>
      </w:r>
      <w:r>
        <w:t>анализа</w:t>
      </w:r>
      <w:r>
        <w:rPr>
          <w:spacing w:val="37"/>
        </w:rPr>
        <w:t xml:space="preserve"> </w:t>
      </w:r>
      <w:r>
        <w:t>условия</w:t>
      </w:r>
      <w:r>
        <w:rPr>
          <w:spacing w:val="35"/>
        </w:rPr>
        <w:t xml:space="preserve"> </w:t>
      </w:r>
      <w:r>
        <w:t>задачи</w:t>
      </w:r>
      <w:r>
        <w:rPr>
          <w:spacing w:val="37"/>
        </w:rPr>
        <w:t xml:space="preserve"> </w:t>
      </w:r>
      <w:r>
        <w:t>выбирать</w:t>
      </w:r>
      <w:r>
        <w:rPr>
          <w:spacing w:val="35"/>
        </w:rPr>
        <w:t xml:space="preserve"> </w:t>
      </w:r>
      <w:r>
        <w:t>физическую</w:t>
      </w:r>
      <w:r>
        <w:rPr>
          <w:spacing w:val="36"/>
        </w:rPr>
        <w:t xml:space="preserve"> </w:t>
      </w:r>
      <w:r>
        <w:t>модель,</w:t>
      </w:r>
      <w:r>
        <w:rPr>
          <w:spacing w:val="35"/>
        </w:rPr>
        <w:t xml:space="preserve"> </w:t>
      </w:r>
      <w:r>
        <w:t>выделять</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lastRenderedPageBreak/>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w:t>
      </w:r>
      <w:r>
        <w:rPr>
          <w:spacing w:val="-1"/>
        </w:rPr>
        <w:t xml:space="preserve"> </w:t>
      </w:r>
      <w:r>
        <w:t>величины;</w:t>
      </w:r>
    </w:p>
    <w:p w:rsidR="00E0428A" w:rsidRDefault="001F0548">
      <w:pPr>
        <w:pStyle w:val="a5"/>
        <w:spacing w:before="1" w:line="360" w:lineRule="auto"/>
        <w:ind w:right="196"/>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2"/>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E0428A" w:rsidRDefault="001F0548">
      <w:pPr>
        <w:pStyle w:val="a5"/>
        <w:spacing w:line="360" w:lineRule="auto"/>
        <w:ind w:right="193"/>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E0428A" w:rsidRDefault="001F0548">
      <w:pPr>
        <w:pStyle w:val="a5"/>
        <w:spacing w:line="360" w:lineRule="auto"/>
        <w:ind w:right="204"/>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 в</w:t>
      </w:r>
      <w:r>
        <w:rPr>
          <w:spacing w:val="-1"/>
        </w:rPr>
        <w:t xml:space="preserve"> </w:t>
      </w:r>
      <w:r>
        <w:t>повседневной</w:t>
      </w:r>
      <w:r>
        <w:rPr>
          <w:spacing w:val="-1"/>
        </w:rPr>
        <w:t xml:space="preserve"> </w:t>
      </w:r>
      <w:r>
        <w:t>жизни;</w:t>
      </w:r>
    </w:p>
    <w:p w:rsidR="00E0428A" w:rsidRDefault="001F0548">
      <w:pPr>
        <w:pStyle w:val="a5"/>
        <w:spacing w:before="1" w:line="360" w:lineRule="auto"/>
        <w:ind w:right="193"/>
      </w:pPr>
      <w:r>
        <w:t>приводить       примеры       вклада       российских       и       зарубежных       учѐных-физиков</w:t>
      </w:r>
      <w:r>
        <w:rPr>
          <w:spacing w:val="1"/>
        </w:rPr>
        <w:t xml:space="preserve"> </w:t>
      </w:r>
      <w:r>
        <w:t>в</w:t>
      </w:r>
      <w:r>
        <w:rPr>
          <w:spacing w:val="113"/>
        </w:rPr>
        <w:t xml:space="preserve"> </w:t>
      </w:r>
      <w:r>
        <w:t xml:space="preserve">развитие  </w:t>
      </w:r>
      <w:r>
        <w:rPr>
          <w:spacing w:val="52"/>
        </w:rPr>
        <w:t xml:space="preserve"> </w:t>
      </w:r>
      <w:r>
        <w:t xml:space="preserve">науки,  </w:t>
      </w:r>
      <w:r>
        <w:rPr>
          <w:spacing w:val="52"/>
        </w:rPr>
        <w:t xml:space="preserve"> </w:t>
      </w:r>
      <w:r>
        <w:t xml:space="preserve">в  </w:t>
      </w:r>
      <w:r>
        <w:rPr>
          <w:spacing w:val="52"/>
        </w:rPr>
        <w:t xml:space="preserve"> </w:t>
      </w:r>
      <w:r>
        <w:t xml:space="preserve">объяснение  </w:t>
      </w:r>
      <w:r>
        <w:rPr>
          <w:spacing w:val="52"/>
        </w:rPr>
        <w:t xml:space="preserve"> </w:t>
      </w:r>
      <w:r>
        <w:t xml:space="preserve">процессов  </w:t>
      </w:r>
      <w:r>
        <w:rPr>
          <w:spacing w:val="52"/>
        </w:rPr>
        <w:t xml:space="preserve"> </w:t>
      </w:r>
      <w:r>
        <w:t xml:space="preserve">окружающего  </w:t>
      </w:r>
      <w:r>
        <w:rPr>
          <w:spacing w:val="55"/>
        </w:rPr>
        <w:t xml:space="preserve"> </w:t>
      </w:r>
      <w:r>
        <w:t xml:space="preserve">мира,  </w:t>
      </w:r>
      <w:r>
        <w:rPr>
          <w:spacing w:val="52"/>
        </w:rPr>
        <w:t xml:space="preserve"> </w:t>
      </w:r>
      <w:r>
        <w:t xml:space="preserve">в  </w:t>
      </w:r>
      <w:r>
        <w:rPr>
          <w:spacing w:val="53"/>
        </w:rPr>
        <w:t xml:space="preserve"> </w:t>
      </w:r>
      <w:r>
        <w:t xml:space="preserve">развитие  </w:t>
      </w:r>
      <w:r>
        <w:rPr>
          <w:spacing w:val="52"/>
        </w:rPr>
        <w:t xml:space="preserve"> </w:t>
      </w:r>
      <w:r>
        <w:t>техники</w:t>
      </w:r>
      <w:r>
        <w:rPr>
          <w:spacing w:val="-58"/>
        </w:rPr>
        <w:t xml:space="preserve"> </w:t>
      </w:r>
      <w:r>
        <w:t>и технологий;</w:t>
      </w:r>
    </w:p>
    <w:p w:rsidR="00E0428A" w:rsidRDefault="001F0548">
      <w:pPr>
        <w:pStyle w:val="a5"/>
        <w:spacing w:line="360" w:lineRule="auto"/>
        <w:ind w:right="199"/>
      </w:pPr>
      <w:r>
        <w:t>использовать      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4"/>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 среде;</w:t>
      </w:r>
    </w:p>
    <w:p w:rsidR="00E0428A" w:rsidRDefault="001F0548">
      <w:pPr>
        <w:pStyle w:val="a5"/>
        <w:spacing w:line="360" w:lineRule="auto"/>
        <w:ind w:right="197"/>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1D7883" w:rsidRPr="001D7883" w:rsidRDefault="001D7883" w:rsidP="001D7883">
      <w:pPr>
        <w:spacing w:line="360" w:lineRule="auto"/>
        <w:ind w:firstLine="709"/>
        <w:contextualSpacing/>
        <w:jc w:val="both"/>
        <w:rPr>
          <w:b/>
          <w:sz w:val="28"/>
          <w:szCs w:val="28"/>
        </w:rPr>
      </w:pPr>
      <w:r w:rsidRPr="001D7883">
        <w:rPr>
          <w:b/>
          <w:sz w:val="28"/>
          <w:szCs w:val="28"/>
        </w:rPr>
        <w:t>2.1.6.1.</w:t>
      </w:r>
      <w:r>
        <w:rPr>
          <w:b/>
          <w:sz w:val="28"/>
          <w:szCs w:val="28"/>
        </w:rPr>
        <w:t> Р</w:t>
      </w:r>
      <w:r w:rsidRPr="001D7883">
        <w:rPr>
          <w:b/>
          <w:sz w:val="28"/>
          <w:szCs w:val="28"/>
        </w:rPr>
        <w:t xml:space="preserve">абочая программа по учебному предмету «Физика» (углублённый уровень). </w:t>
      </w:r>
    </w:p>
    <w:p w:rsidR="001D7883" w:rsidRPr="0012038A" w:rsidRDefault="001D7883" w:rsidP="001D7883">
      <w:pPr>
        <w:spacing w:line="360" w:lineRule="auto"/>
        <w:ind w:firstLine="709"/>
        <w:contextualSpacing/>
        <w:jc w:val="both"/>
        <w:rPr>
          <w:sz w:val="28"/>
          <w:szCs w:val="28"/>
        </w:rPr>
      </w:pPr>
      <w:r>
        <w:rPr>
          <w:sz w:val="28"/>
          <w:szCs w:val="28"/>
        </w:rPr>
        <w:t xml:space="preserve"> 1. Р</w:t>
      </w:r>
      <w:r w:rsidRPr="0012038A">
        <w:rPr>
          <w:sz w:val="28"/>
          <w:szCs w:val="28"/>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7883" w:rsidRPr="0012038A" w:rsidRDefault="001D7883" w:rsidP="001D7883">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D7883" w:rsidRPr="0012038A" w:rsidRDefault="001D7883" w:rsidP="001D7883">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D7883" w:rsidRPr="0012038A" w:rsidRDefault="001D7883" w:rsidP="001D7883">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D7883" w:rsidRPr="0012038A" w:rsidRDefault="001D7883" w:rsidP="001D7883">
      <w:pPr>
        <w:spacing w:line="360" w:lineRule="auto"/>
        <w:ind w:firstLine="709"/>
        <w:jc w:val="both"/>
        <w:rPr>
          <w:rFonts w:eastAsia="OfficinaSansBoldITC"/>
          <w:sz w:val="28"/>
          <w:szCs w:val="28"/>
        </w:rPr>
      </w:pPr>
      <w:r>
        <w:rPr>
          <w:rFonts w:eastAsia="OfficinaSansBoldITC"/>
          <w:sz w:val="28"/>
          <w:szCs w:val="28"/>
        </w:rPr>
        <w:lastRenderedPageBreak/>
        <w:t xml:space="preserve"> </w:t>
      </w:r>
      <w:r w:rsidRPr="0012038A">
        <w:rPr>
          <w:rFonts w:eastAsia="OfficinaSansBoldITC"/>
          <w:sz w:val="28"/>
          <w:szCs w:val="28"/>
        </w:rPr>
        <w:t>5. Пояснительная записка.</w:t>
      </w:r>
    </w:p>
    <w:p w:rsidR="001D7883" w:rsidRPr="0012038A" w:rsidRDefault="001D7883" w:rsidP="001D7883">
      <w:pPr>
        <w:spacing w:line="360" w:lineRule="auto"/>
        <w:ind w:firstLine="709"/>
        <w:contextualSpacing/>
        <w:jc w:val="both"/>
        <w:rPr>
          <w:sz w:val="28"/>
          <w:szCs w:val="28"/>
        </w:rPr>
      </w:pPr>
      <w:r>
        <w:rPr>
          <w:rFonts w:eastAsia="OfficinaSansBoldITC"/>
          <w:sz w:val="28"/>
          <w:szCs w:val="28"/>
        </w:rPr>
        <w:t xml:space="preserve"> </w:t>
      </w:r>
      <w:r w:rsidRPr="0012038A">
        <w:rPr>
          <w:rFonts w:eastAsia="OfficinaSansBoldITC"/>
          <w:sz w:val="28"/>
          <w:szCs w:val="28"/>
        </w:rPr>
        <w:t>5.1. </w:t>
      </w:r>
      <w:r w:rsidRPr="0012038A">
        <w:rPr>
          <w:rFonts w:eastAsia="SchoolBookSanPin"/>
          <w:sz w:val="28"/>
          <w:szCs w:val="28"/>
        </w:rPr>
        <w:t>Программа по физике на уровне среднего общего образования разработана</w:t>
      </w:r>
      <w:r w:rsidRPr="0012038A">
        <w:rPr>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5.2. </w:t>
      </w:r>
      <w:r w:rsidRPr="0012038A">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5.3. </w:t>
      </w:r>
      <w:r w:rsidRPr="0012038A">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5.4. </w:t>
      </w:r>
      <w:r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5.5. </w:t>
      </w:r>
      <w:r w:rsidRPr="0012038A">
        <w:rPr>
          <w:rFonts w:ascii="Times New Roman" w:hAnsi="Times New Roman" w:cs="Times New Roman"/>
          <w:color w:val="auto"/>
          <w:sz w:val="28"/>
          <w:szCs w:val="28"/>
        </w:rPr>
        <w:t>Программа по физике включает:</w:t>
      </w:r>
    </w:p>
    <w:p w:rsidR="001D7883" w:rsidRPr="0012038A" w:rsidRDefault="001D7883" w:rsidP="001D7883">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1D7883" w:rsidRPr="0012038A" w:rsidRDefault="001D7883" w:rsidP="001D7883">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5.6. </w:t>
      </w:r>
      <w:r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5.7. </w:t>
      </w:r>
      <w:r w:rsidRPr="0012038A">
        <w:rPr>
          <w:rFonts w:ascii="Times New Roman" w:hAnsi="Times New Roman" w:cs="Times New Roman"/>
          <w:color w:val="auto"/>
          <w:sz w:val="28"/>
          <w:szCs w:val="28"/>
        </w:rPr>
        <w:t xml:space="preserve">Программа по физике предоставляет возможности для реализации различных </w:t>
      </w:r>
      <w:r w:rsidRPr="0012038A">
        <w:rPr>
          <w:rFonts w:ascii="Times New Roman" w:hAnsi="Times New Roman" w:cs="Times New Roman"/>
          <w:color w:val="auto"/>
          <w:sz w:val="28"/>
          <w:szCs w:val="28"/>
        </w:rPr>
        <w:lastRenderedPageBreak/>
        <w:t xml:space="preserve">методических подходов к преподаванию физики на углублённом уровне при условии сохранения обязательной части содержания курса.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5.8. </w:t>
      </w:r>
      <w:r w:rsidRPr="0012038A">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5.9. </w:t>
      </w:r>
      <w:r w:rsidRPr="0012038A">
        <w:rPr>
          <w:rFonts w:ascii="Times New Roman" w:hAnsi="Times New Roman" w:cs="Times New Roman"/>
          <w:color w:val="auto"/>
          <w:sz w:val="28"/>
          <w:szCs w:val="28"/>
        </w:rPr>
        <w:t xml:space="preserve">В основу курса физики </w:t>
      </w:r>
      <w:r w:rsidRPr="0012038A">
        <w:rPr>
          <w:rFonts w:ascii="Times New Roman" w:eastAsia="Calibri" w:hAnsi="Times New Roman" w:cs="Times New Roman"/>
          <w:color w:val="auto"/>
          <w:sz w:val="28"/>
          <w:szCs w:val="28"/>
          <w:lang w:eastAsia="en-US"/>
        </w:rPr>
        <w:t>на уровне среднего общего образования</w:t>
      </w:r>
      <w:r w:rsidRPr="0012038A">
        <w:rPr>
          <w:rFonts w:ascii="Times New Roman" w:hAnsi="Times New Roman"/>
          <w:sz w:val="28"/>
          <w:szCs w:val="28"/>
        </w:rPr>
        <w:t xml:space="preserve"> </w:t>
      </w:r>
      <w:r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Pr="0012038A">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w:t>
      </w:r>
      <w:r w:rsidRPr="0012038A">
        <w:rPr>
          <w:rFonts w:ascii="Times New Roman" w:hAnsi="Times New Roman" w:cs="Times New Roman"/>
          <w:color w:val="auto"/>
          <w:sz w:val="28"/>
          <w:szCs w:val="28"/>
        </w:rPr>
        <w:lastRenderedPageBreak/>
        <w:t xml:space="preserve">техники и технологий, а также обсуждения проблем рационального природопользования и экологической безопасности.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5.10. </w:t>
      </w:r>
      <w:r w:rsidRPr="0012038A">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5.11. </w:t>
      </w:r>
      <w:r w:rsidRPr="0012038A">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5.12. </w:t>
      </w:r>
      <w:r w:rsidRPr="0012038A">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5.13. </w:t>
      </w:r>
      <w:r w:rsidRPr="0012038A">
        <w:rPr>
          <w:rFonts w:ascii="Times New Roman" w:hAnsi="Times New Roman" w:cs="Times New Roman"/>
          <w:color w:val="auto"/>
          <w:sz w:val="28"/>
          <w:szCs w:val="28"/>
        </w:rPr>
        <w:t xml:space="preserve">В соответствии с требованиями </w:t>
      </w:r>
      <w:r w:rsidRPr="0012038A">
        <w:rPr>
          <w:rFonts w:ascii="Times New Roman" w:eastAsia="Calibri" w:hAnsi="Times New Roman" w:cs="Times New Roman"/>
          <w:color w:val="auto"/>
          <w:sz w:val="28"/>
          <w:szCs w:val="28"/>
          <w:lang w:eastAsia="en-US"/>
        </w:rPr>
        <w:t>ФГОС СОО</w:t>
      </w:r>
      <w:r w:rsidRPr="0012038A">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sidRPr="0012038A">
        <w:rPr>
          <w:rFonts w:ascii="Times New Roman" w:eastAsia="Calibri" w:hAnsi="Times New Roman" w:cs="Times New Roman"/>
          <w:color w:val="auto"/>
          <w:sz w:val="28"/>
          <w:szCs w:val="28"/>
          <w:lang w:eastAsia="en-US"/>
        </w:rPr>
        <w:t xml:space="preserve">на уровне среднего </w:t>
      </w:r>
      <w:r w:rsidRPr="0012038A">
        <w:rPr>
          <w:rFonts w:ascii="Times New Roman" w:eastAsia="Calibri" w:hAnsi="Times New Roman" w:cs="Times New Roman"/>
          <w:color w:val="auto"/>
          <w:sz w:val="28"/>
          <w:szCs w:val="28"/>
          <w:lang w:eastAsia="en-US"/>
        </w:rPr>
        <w:lastRenderedPageBreak/>
        <w:t>общего образования</w:t>
      </w:r>
      <w:r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5.14. </w:t>
      </w:r>
      <w:r w:rsidRPr="0012038A">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5.15. </w:t>
      </w:r>
      <w:r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5.16. </w:t>
      </w:r>
      <w:r w:rsidRPr="0012038A">
        <w:rPr>
          <w:rFonts w:ascii="Times New Roman" w:hAnsi="Times New Roman" w:cs="Times New Roman"/>
          <w:color w:val="auto"/>
          <w:sz w:val="28"/>
          <w:szCs w:val="28"/>
        </w:rPr>
        <w:t>Основными целями изучения физики в общем образовании являются:</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5.17. </w:t>
      </w:r>
      <w:r w:rsidRPr="0012038A">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w:t>
      </w:r>
      <w:r w:rsidRPr="0012038A">
        <w:rPr>
          <w:rFonts w:ascii="Times New Roman" w:hAnsi="Times New Roman" w:cs="Times New Roman"/>
          <w:color w:val="auto"/>
          <w:sz w:val="28"/>
          <w:szCs w:val="28"/>
        </w:rPr>
        <w:lastRenderedPageBreak/>
        <w:t>и элементы астрофизики;</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5.18. </w:t>
      </w:r>
      <w:r w:rsidRPr="0012038A">
        <w:rPr>
          <w:rFonts w:ascii="Times New Roman" w:hAnsi="Times New Roman" w:cs="Times New Roman"/>
          <w:color w:val="auto"/>
          <w:sz w:val="28"/>
          <w:szCs w:val="28"/>
        </w:rPr>
        <w:t xml:space="preserve">В соответствии с требованиями </w:t>
      </w:r>
      <w:r w:rsidRPr="0012038A">
        <w:rPr>
          <w:rFonts w:ascii="Times New Roman" w:eastAsia="Calibri" w:hAnsi="Times New Roman" w:cs="Times New Roman"/>
          <w:color w:val="auto"/>
          <w:sz w:val="28"/>
          <w:szCs w:val="28"/>
          <w:lang w:eastAsia="en-US"/>
        </w:rPr>
        <w:t>ФГОС СОО</w:t>
      </w:r>
      <w:r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5.19. </w:t>
      </w:r>
      <w:r w:rsidRPr="0012038A">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5.20. </w:t>
      </w:r>
      <w:r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1D7883" w:rsidRPr="0012038A" w:rsidRDefault="001D7883" w:rsidP="001D7883">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6. Содержание обучения в 10 классе.</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6.1. </w:t>
      </w:r>
      <w:r w:rsidRPr="0012038A">
        <w:rPr>
          <w:rFonts w:ascii="Times New Roman" w:hAnsi="Times New Roman" w:cs="Times New Roman"/>
          <w:b w:val="0"/>
          <w:bCs w:val="0"/>
          <w:caps w:val="0"/>
          <w:color w:val="auto"/>
          <w:sz w:val="28"/>
          <w:szCs w:val="28"/>
        </w:rPr>
        <w:t>Раздел 1. Научный метод познания природы.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 фундаментальная наука о природе. Научный метод познания и методы </w:t>
      </w:r>
      <w:r w:rsidRPr="0012038A">
        <w:rPr>
          <w:rFonts w:ascii="Times New Roman" w:hAnsi="Times New Roman" w:cs="Times New Roman"/>
          <w:color w:val="auto"/>
          <w:sz w:val="28"/>
          <w:szCs w:val="28"/>
        </w:rPr>
        <w:lastRenderedPageBreak/>
        <w:t xml:space="preserve">исследования физических явлений.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6.2. </w:t>
      </w:r>
      <w:r w:rsidRPr="0012038A">
        <w:rPr>
          <w:rFonts w:ascii="Times New Roman" w:hAnsi="Times New Roman" w:cs="Times New Roman"/>
          <w:b w:val="0"/>
          <w:bCs w:val="0"/>
          <w:caps w:val="0"/>
          <w:color w:val="auto"/>
          <w:sz w:val="28"/>
          <w:szCs w:val="28"/>
        </w:rPr>
        <w:t>Раздел 2. Механика.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6.2.1. </w:t>
      </w:r>
      <w:r w:rsidRPr="0012038A">
        <w:rPr>
          <w:rFonts w:ascii="Times New Roman" w:hAnsi="Times New Roman" w:cs="Times New Roman"/>
          <w:b w:val="0"/>
          <w:bCs w:val="0"/>
          <w:color w:val="auto"/>
          <w:sz w:val="28"/>
          <w:szCs w:val="28"/>
        </w:rPr>
        <w:t>Тема 1. Кинематика.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6.2.2. </w:t>
      </w:r>
      <w:r w:rsidRPr="0012038A">
        <w:rPr>
          <w:rFonts w:ascii="Times New Roman" w:hAnsi="Times New Roman" w:cs="Times New Roman"/>
          <w:b w:val="0"/>
          <w:bCs w:val="0"/>
          <w:color w:val="auto"/>
          <w:sz w:val="28"/>
          <w:szCs w:val="28"/>
        </w:rPr>
        <w:t>Тема 2. Динамика.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Масса тела. Сила. Принцип суперпозиции сил.</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Исследование зависимости сил упругости, возникающих в пружине и резиновом образце, от их деформации.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6.2.3. </w:t>
      </w:r>
      <w:r w:rsidRPr="0012038A">
        <w:rPr>
          <w:rFonts w:ascii="Times New Roman" w:hAnsi="Times New Roman" w:cs="Times New Roman"/>
          <w:b w:val="0"/>
          <w:bCs w:val="0"/>
          <w:color w:val="auto"/>
          <w:sz w:val="28"/>
          <w:szCs w:val="28"/>
        </w:rPr>
        <w:t>Тема 3. Статика твёрдого тела.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6.2.4. </w:t>
      </w:r>
      <w:r w:rsidRPr="0012038A">
        <w:rPr>
          <w:rFonts w:ascii="Times New Roman" w:hAnsi="Times New Roman" w:cs="Times New Roman"/>
          <w:b w:val="0"/>
          <w:bCs w:val="0"/>
          <w:color w:val="auto"/>
          <w:sz w:val="28"/>
          <w:szCs w:val="28"/>
        </w:rPr>
        <w:t>Тема 4. Законы сохранения в механике.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Работа силы на малом и на конечном перемещении. Графическое представление работы силы.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Определение работы силы трения при движении тела по наклонной плоскости.</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6.3. </w:t>
      </w:r>
      <w:r w:rsidRPr="0012038A">
        <w:rPr>
          <w:rFonts w:ascii="Times New Roman" w:hAnsi="Times New Roman" w:cs="Times New Roman"/>
          <w:b w:val="0"/>
          <w:bCs w:val="0"/>
          <w:caps w:val="0"/>
          <w:color w:val="auto"/>
          <w:sz w:val="28"/>
          <w:szCs w:val="28"/>
        </w:rPr>
        <w:t>Раздел 3. Молекулярная физика и термодинамика.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6.3.1. </w:t>
      </w:r>
      <w:r w:rsidRPr="0012038A">
        <w:rPr>
          <w:rFonts w:ascii="Times New Roman" w:hAnsi="Times New Roman" w:cs="Times New Roman"/>
          <w:b w:val="0"/>
          <w:bCs w:val="0"/>
          <w:color w:val="auto"/>
          <w:sz w:val="28"/>
          <w:szCs w:val="28"/>
        </w:rPr>
        <w:t>Тема 1. Основы молекулярно-кинетической теории.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Наблюдение и исследование изопроцессов.</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6.3.2. </w:t>
      </w:r>
      <w:r w:rsidRPr="0012038A">
        <w:rPr>
          <w:rFonts w:ascii="Times New Roman" w:hAnsi="Times New Roman" w:cs="Times New Roman"/>
          <w:b w:val="0"/>
          <w:bCs w:val="0"/>
          <w:color w:val="auto"/>
          <w:sz w:val="28"/>
          <w:szCs w:val="28"/>
        </w:rPr>
        <w:t>Тема 2. Термодинамика. Тепловые машины.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w:t>
      </w:r>
      <w:r w:rsidRPr="0012038A">
        <w:rPr>
          <w:rFonts w:ascii="Times New Roman" w:hAnsi="Times New Roman" w:cs="Times New Roman"/>
          <w:color w:val="auto"/>
          <w:sz w:val="28"/>
          <w:szCs w:val="28"/>
        </w:rPr>
        <w:lastRenderedPageBreak/>
        <w:t xml:space="preserve">равновесное состояние термодинамической системы проходит единственная адиабата. Абсолютная температура.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6.3.3. </w:t>
      </w:r>
      <w:r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Насыщенные и ненасыщенные пары. Качественная зависимость плотности и давления насыщенного пара от температуры, их независимость от объёма насыщенного </w:t>
      </w:r>
      <w:r w:rsidRPr="0012038A">
        <w:rPr>
          <w:rFonts w:ascii="Times New Roman" w:hAnsi="Times New Roman" w:cs="Times New Roman"/>
          <w:color w:val="auto"/>
          <w:sz w:val="28"/>
          <w:szCs w:val="28"/>
        </w:rPr>
        <w:lastRenderedPageBreak/>
        <w:t>пара. Зависимость температуры кипения от давления в жидкости.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Изучение свойств насыщенных паров.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 в помещении.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6.4. </w:t>
      </w:r>
      <w:r w:rsidRPr="0012038A">
        <w:rPr>
          <w:rFonts w:ascii="Times New Roman" w:hAnsi="Times New Roman" w:cs="Times New Roman"/>
          <w:b w:val="0"/>
          <w:bCs w:val="0"/>
          <w:caps w:val="0"/>
          <w:color w:val="auto"/>
          <w:sz w:val="28"/>
          <w:szCs w:val="28"/>
        </w:rPr>
        <w:t>Раздел 4. Электродинамика.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6.4.1. </w:t>
      </w:r>
      <w:r w:rsidRPr="0012038A">
        <w:rPr>
          <w:rFonts w:ascii="Times New Roman" w:hAnsi="Times New Roman" w:cs="Times New Roman"/>
          <w:b w:val="0"/>
          <w:bCs w:val="0"/>
          <w:color w:val="auto"/>
          <w:sz w:val="28"/>
          <w:szCs w:val="28"/>
        </w:rPr>
        <w:t>Тема 1. Электрическое поле.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Движение заряженной частицы в однородном электрическом поле.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6.4.2. </w:t>
      </w:r>
      <w:r w:rsidRPr="0012038A">
        <w:rPr>
          <w:rFonts w:ascii="Times New Roman" w:hAnsi="Times New Roman" w:cs="Times New Roman"/>
          <w:b w:val="0"/>
          <w:bCs w:val="0"/>
          <w:color w:val="auto"/>
          <w:sz w:val="28"/>
          <w:szCs w:val="28"/>
        </w:rPr>
        <w:t>Тема 2. Постоянный электрический ток.</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w:t>
      </w:r>
      <w:r w:rsidRPr="0012038A">
        <w:rPr>
          <w:rFonts w:ascii="Times New Roman" w:hAnsi="Times New Roman" w:cs="Times New Roman"/>
          <w:color w:val="auto"/>
          <w:sz w:val="28"/>
          <w:szCs w:val="28"/>
        </w:rPr>
        <w:lastRenderedPageBreak/>
        <w:t>вещества.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Исследование разности потенциалов между полюсами источника тока от силы тока в цепи.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6.4.3. </w:t>
      </w:r>
      <w:r w:rsidRPr="0012038A">
        <w:rPr>
          <w:rFonts w:ascii="Times New Roman" w:hAnsi="Times New Roman" w:cs="Times New Roman"/>
          <w:b w:val="0"/>
          <w:bCs w:val="0"/>
          <w:color w:val="auto"/>
          <w:sz w:val="28"/>
          <w:szCs w:val="28"/>
        </w:rPr>
        <w:t>Тема 3. Токи в различных средах.</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6.5. </w:t>
      </w:r>
      <w:r w:rsidRPr="0012038A">
        <w:rPr>
          <w:rFonts w:ascii="Times New Roman" w:hAnsi="Times New Roman" w:cs="Times New Roman"/>
          <w:b w:val="0"/>
          <w:bCs w:val="0"/>
          <w:caps w:val="0"/>
          <w:color w:val="auto"/>
          <w:sz w:val="28"/>
          <w:szCs w:val="28"/>
        </w:rPr>
        <w:t>Физический практикум.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6.6. </w:t>
      </w:r>
      <w:r w:rsidRPr="0012038A">
        <w:rPr>
          <w:rFonts w:ascii="Times New Roman" w:hAnsi="Times New Roman" w:cs="Times New Roman"/>
          <w:b w:val="0"/>
          <w:bCs w:val="0"/>
          <w:caps w:val="0"/>
          <w:color w:val="auto"/>
          <w:sz w:val="28"/>
          <w:szCs w:val="28"/>
        </w:rPr>
        <w:t>Межпредметные связи.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w:t>
      </w:r>
      <w:r w:rsidRPr="0012038A">
        <w:rPr>
          <w:rFonts w:ascii="Times New Roman" w:hAnsi="Times New Roman" w:cs="Times New Roman"/>
          <w:color w:val="auto"/>
          <w:sz w:val="28"/>
          <w:szCs w:val="28"/>
        </w:rPr>
        <w:lastRenderedPageBreak/>
        <w:t xml:space="preserve">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1D7883" w:rsidRPr="0012038A" w:rsidRDefault="001D7883" w:rsidP="001D7883">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7. Содержание обучения в 11 классе.</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7.1. </w:t>
      </w:r>
      <w:r w:rsidRPr="0012038A">
        <w:rPr>
          <w:rFonts w:ascii="Times New Roman" w:hAnsi="Times New Roman" w:cs="Times New Roman"/>
          <w:b w:val="0"/>
          <w:bCs w:val="0"/>
          <w:caps w:val="0"/>
          <w:color w:val="auto"/>
          <w:sz w:val="28"/>
          <w:szCs w:val="28"/>
        </w:rPr>
        <w:t>Раздел 4. Электродинамика.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4" w:name="_Hlk128737575"/>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7.1.1. </w:t>
      </w:r>
      <w:bookmarkEnd w:id="34"/>
      <w:r w:rsidRPr="0012038A">
        <w:rPr>
          <w:rFonts w:ascii="Times New Roman" w:hAnsi="Times New Roman" w:cs="Times New Roman"/>
          <w:b w:val="0"/>
          <w:bCs w:val="0"/>
          <w:color w:val="auto"/>
          <w:sz w:val="28"/>
          <w:szCs w:val="28"/>
        </w:rPr>
        <w:t>Тема 4. Магнитное поле.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Исследование магнитного поля постоянных магнитов.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7.1.2. </w:t>
      </w:r>
      <w:r w:rsidRPr="0012038A">
        <w:rPr>
          <w:rFonts w:ascii="Times New Roman" w:hAnsi="Times New Roman" w:cs="Times New Roman"/>
          <w:b w:val="0"/>
          <w:bCs w:val="0"/>
          <w:color w:val="auto"/>
          <w:sz w:val="28"/>
          <w:szCs w:val="28"/>
        </w:rPr>
        <w:t>Тема 5. Электромагнитная индукция.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Сборка модели электромагнитного генератора.</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7.2. </w:t>
      </w:r>
      <w:r w:rsidRPr="0012038A">
        <w:rPr>
          <w:rFonts w:ascii="Times New Roman" w:hAnsi="Times New Roman" w:cs="Times New Roman"/>
          <w:b w:val="0"/>
          <w:bCs w:val="0"/>
          <w:caps w:val="0"/>
          <w:color w:val="auto"/>
          <w:sz w:val="28"/>
          <w:szCs w:val="28"/>
        </w:rPr>
        <w:t>Раздел 5. Колебания и волны.</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7.2.1. </w:t>
      </w:r>
      <w:r w:rsidRPr="0012038A">
        <w:rPr>
          <w:rFonts w:ascii="Times New Roman" w:hAnsi="Times New Roman" w:cs="Times New Roman"/>
          <w:b w:val="0"/>
          <w:bCs w:val="0"/>
          <w:color w:val="auto"/>
          <w:sz w:val="28"/>
          <w:szCs w:val="28"/>
        </w:rPr>
        <w:t>Тема 1. Механические колебания.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Исследование убывания амплитуды затухающих колебаний.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7.2.2. </w:t>
      </w:r>
      <w:r w:rsidRPr="0012038A">
        <w:rPr>
          <w:rFonts w:ascii="Times New Roman" w:hAnsi="Times New Roman" w:cs="Times New Roman"/>
          <w:b w:val="0"/>
          <w:bCs w:val="0"/>
          <w:color w:val="auto"/>
          <w:sz w:val="28"/>
          <w:szCs w:val="28"/>
        </w:rPr>
        <w:t>Тема 2. Электромагнитные колебания.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Модель линии электропередачи.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электромагнитного резонанса.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7.2.3. </w:t>
      </w:r>
      <w:r w:rsidRPr="0012038A">
        <w:rPr>
          <w:rFonts w:ascii="Times New Roman" w:hAnsi="Times New Roman" w:cs="Times New Roman"/>
          <w:b w:val="0"/>
          <w:bCs w:val="0"/>
          <w:color w:val="auto"/>
          <w:sz w:val="28"/>
          <w:szCs w:val="28"/>
        </w:rPr>
        <w:t>Тема 3. Механические и электромагнитные волны.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Свойства ультразвука и его применение.</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7.2.4. </w:t>
      </w:r>
      <w:r w:rsidRPr="0012038A">
        <w:rPr>
          <w:rFonts w:ascii="Times New Roman" w:hAnsi="Times New Roman" w:cs="Times New Roman"/>
          <w:b w:val="0"/>
          <w:bCs w:val="0"/>
          <w:color w:val="auto"/>
          <w:sz w:val="28"/>
          <w:szCs w:val="28"/>
        </w:rPr>
        <w:t>Тема 4. Оптика.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w:t>
      </w:r>
      <w:r w:rsidRPr="0012038A">
        <w:rPr>
          <w:rFonts w:ascii="Times New Roman" w:hAnsi="Times New Roman" w:cs="Times New Roman"/>
          <w:color w:val="auto"/>
          <w:sz w:val="28"/>
          <w:szCs w:val="28"/>
        </w:rPr>
        <w:lastRenderedPageBreak/>
        <w:t>когерентных источников. Примеры классических интерференционных схем.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Изучение поляризации света, отражённого от поверхности диэлектрика.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7.3. </w:t>
      </w:r>
      <w:r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7.4. </w:t>
      </w:r>
      <w:r w:rsidRPr="0012038A">
        <w:rPr>
          <w:rFonts w:ascii="Times New Roman" w:hAnsi="Times New Roman" w:cs="Times New Roman"/>
          <w:b w:val="0"/>
          <w:bCs w:val="0"/>
          <w:caps w:val="0"/>
          <w:color w:val="auto"/>
          <w:sz w:val="28"/>
          <w:szCs w:val="28"/>
        </w:rPr>
        <w:t>Раздел 7. Квантовая физика.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7.4.1. </w:t>
      </w:r>
      <w:r w:rsidRPr="0012038A">
        <w:rPr>
          <w:rFonts w:ascii="Times New Roman" w:hAnsi="Times New Roman" w:cs="Times New Roman"/>
          <w:b w:val="0"/>
          <w:bCs w:val="0"/>
          <w:color w:val="auto"/>
          <w:sz w:val="28"/>
          <w:szCs w:val="28"/>
        </w:rPr>
        <w:t>Тема 1. Корпускулярно-волновой дуализм.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w:t>
      </w:r>
      <w:r w:rsidRPr="0012038A">
        <w:rPr>
          <w:rFonts w:ascii="Times New Roman" w:hAnsi="Times New Roman" w:cs="Times New Roman"/>
          <w:caps/>
          <w:color w:val="auto"/>
          <w:sz w:val="28"/>
          <w:szCs w:val="28"/>
        </w:rPr>
        <w:t xml:space="preserve"> </w:t>
      </w:r>
      <w:r w:rsidRPr="0012038A">
        <w:rPr>
          <w:rFonts w:ascii="Times New Roman" w:hAnsi="Times New Roman" w:cs="Times New Roman"/>
          <w:color w:val="auto"/>
          <w:sz w:val="28"/>
          <w:szCs w:val="28"/>
        </w:rPr>
        <w:t>Закон смещения Вина. Гипотеза Планка о квантах.</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Специфика измерений в микромире. Соотношения неопределённостей Гейзенберга.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7.4.2. </w:t>
      </w:r>
      <w:r w:rsidRPr="0012038A">
        <w:rPr>
          <w:rFonts w:ascii="Times New Roman" w:hAnsi="Times New Roman" w:cs="Times New Roman"/>
          <w:b w:val="0"/>
          <w:bCs w:val="0"/>
          <w:color w:val="auto"/>
          <w:sz w:val="28"/>
          <w:szCs w:val="28"/>
        </w:rPr>
        <w:t>Тема 2. Физика атома.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af4"/>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1D7883" w:rsidRPr="0012038A" w:rsidRDefault="001D7883" w:rsidP="001D7883">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7.4.3. </w:t>
      </w:r>
      <w:r w:rsidRPr="0012038A">
        <w:rPr>
          <w:rFonts w:ascii="Times New Roman" w:hAnsi="Times New Roman" w:cs="Times New Roman"/>
          <w:b w:val="0"/>
          <w:bCs w:val="0"/>
          <w:color w:val="auto"/>
          <w:sz w:val="28"/>
          <w:szCs w:val="28"/>
        </w:rPr>
        <w:t>Тема 3. Физика атомного ядра и элементарных частиц.</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Нуклонная модель ядра Гейзенберга–Иваненко. Заряд ядра. Массовое число ядра. Изотопы.</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7.5. </w:t>
      </w:r>
      <w:r w:rsidRPr="0012038A">
        <w:rPr>
          <w:rFonts w:ascii="Times New Roman" w:hAnsi="Times New Roman" w:cs="Times New Roman"/>
          <w:b w:val="0"/>
          <w:bCs w:val="0"/>
          <w:caps w:val="0"/>
          <w:color w:val="auto"/>
          <w:sz w:val="28"/>
          <w:szCs w:val="28"/>
        </w:rPr>
        <w:t>Раздел 8. Элементы астрономии и астрофизики.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Солнце. Солнечная активность. Источник энергии Солнца и звёзд.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rsidR="001D7883" w:rsidRPr="0012038A" w:rsidRDefault="001D7883" w:rsidP="001D7883">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D7883" w:rsidRPr="0012038A" w:rsidRDefault="001D7883" w:rsidP="001D7883">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7.6. </w:t>
      </w:r>
      <w:r w:rsidRPr="0012038A">
        <w:rPr>
          <w:rFonts w:ascii="Times New Roman" w:hAnsi="Times New Roman" w:cs="Times New Roman"/>
          <w:b w:val="0"/>
          <w:bCs w:val="0"/>
          <w:caps w:val="0"/>
          <w:color w:val="auto"/>
          <w:sz w:val="28"/>
          <w:szCs w:val="28"/>
        </w:rPr>
        <w:t>Физический практикум.</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7.7. </w:t>
      </w:r>
      <w:r w:rsidRPr="0012038A">
        <w:rPr>
          <w:rFonts w:ascii="Times New Roman" w:hAnsi="Times New Roman" w:cs="Times New Roman"/>
          <w:b w:val="0"/>
          <w:bCs w:val="0"/>
          <w:caps w:val="0"/>
          <w:color w:val="auto"/>
          <w:sz w:val="28"/>
          <w:szCs w:val="28"/>
        </w:rPr>
        <w:t>Обобщающее повторение.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w:t>
      </w:r>
      <w:r w:rsidRPr="0012038A">
        <w:rPr>
          <w:rFonts w:ascii="Times New Roman" w:hAnsi="Times New Roman" w:cs="Times New Roman"/>
          <w:color w:val="auto"/>
          <w:sz w:val="28"/>
          <w:szCs w:val="28"/>
        </w:rPr>
        <w:lastRenderedPageBreak/>
        <w:t>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D7883" w:rsidRPr="0012038A" w:rsidRDefault="001D7883" w:rsidP="001D7883">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xml:space="preserve"> </w:t>
      </w:r>
      <w:r w:rsidRPr="0012038A">
        <w:rPr>
          <w:rFonts w:ascii="Times New Roman" w:eastAsia="OfficinaSansBoldITC" w:hAnsi="Times New Roman" w:cs="Times New Roman"/>
          <w:b w:val="0"/>
          <w:bCs w:val="0"/>
          <w:color w:val="auto"/>
          <w:sz w:val="28"/>
          <w:szCs w:val="28"/>
        </w:rPr>
        <w:t>7.8. </w:t>
      </w:r>
      <w:r w:rsidRPr="0012038A">
        <w:rPr>
          <w:rFonts w:ascii="Times New Roman" w:hAnsi="Times New Roman" w:cs="Times New Roman"/>
          <w:b w:val="0"/>
          <w:bCs w:val="0"/>
          <w:caps w:val="0"/>
          <w:color w:val="auto"/>
          <w:sz w:val="28"/>
          <w:szCs w:val="28"/>
        </w:rPr>
        <w:t>Межпредметные связи.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1D7883" w:rsidRPr="0012038A" w:rsidRDefault="001D7883" w:rsidP="001D7883">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 xml:space="preserve">8. Планируемые результаты освоения программы по физике на уровне среднего </w:t>
      </w:r>
      <w:r w:rsidRPr="0012038A">
        <w:rPr>
          <w:sz w:val="28"/>
          <w:szCs w:val="28"/>
        </w:rPr>
        <w:lastRenderedPageBreak/>
        <w:t xml:space="preserve">общего образования </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1D7883" w:rsidRPr="0012038A" w:rsidRDefault="001D7883" w:rsidP="001D7883">
      <w:pPr>
        <w:spacing w:line="360" w:lineRule="auto"/>
        <w:ind w:firstLine="709"/>
        <w:contextualSpacing/>
        <w:jc w:val="both"/>
        <w:rPr>
          <w:rStyle w:val="markedcontent"/>
          <w:sz w:val="28"/>
          <w:szCs w:val="28"/>
        </w:rPr>
      </w:pPr>
      <w:r w:rsidRPr="0012038A">
        <w:rPr>
          <w:rStyle w:val="markedcontent"/>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D7883" w:rsidRPr="0012038A" w:rsidRDefault="001D7883" w:rsidP="001D7883">
      <w:pPr>
        <w:spacing w:line="360" w:lineRule="auto"/>
        <w:ind w:firstLine="709"/>
        <w:contextualSpacing/>
        <w:jc w:val="both"/>
        <w:rPr>
          <w:sz w:val="28"/>
          <w:szCs w:val="28"/>
        </w:rPr>
      </w:pPr>
      <w:r w:rsidRPr="0012038A">
        <w:rPr>
          <w:sz w:val="28"/>
          <w:szCs w:val="28"/>
        </w:rPr>
        <w:t>1) гражданского воспитания:</w:t>
      </w:r>
    </w:p>
    <w:p w:rsidR="001D7883" w:rsidRPr="0012038A" w:rsidRDefault="001D7883" w:rsidP="001D7883">
      <w:pPr>
        <w:spacing w:line="360" w:lineRule="auto"/>
        <w:ind w:firstLine="709"/>
        <w:contextualSpacing/>
        <w:jc w:val="both"/>
        <w:rPr>
          <w:sz w:val="28"/>
          <w:szCs w:val="28"/>
        </w:rPr>
      </w:pPr>
      <w:r w:rsidRPr="0012038A">
        <w:rPr>
          <w:sz w:val="28"/>
          <w:szCs w:val="28"/>
        </w:rPr>
        <w:t>сформированность гражданской позиции обучающегося как активного и ответственного члена российского общества;</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принятие традиционных общечеловеческих гуманистических и демократических ценностей; </w:t>
      </w:r>
    </w:p>
    <w:p w:rsidR="001D7883" w:rsidRPr="0012038A" w:rsidRDefault="001D7883" w:rsidP="001D7883">
      <w:pPr>
        <w:spacing w:line="360" w:lineRule="auto"/>
        <w:ind w:firstLine="709"/>
        <w:contextualSpacing/>
        <w:jc w:val="both"/>
        <w:rPr>
          <w:sz w:val="28"/>
          <w:szCs w:val="28"/>
        </w:rPr>
      </w:pPr>
      <w:r w:rsidRPr="0012038A">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D7883" w:rsidRPr="0012038A" w:rsidRDefault="001D7883" w:rsidP="001D7883">
      <w:pPr>
        <w:spacing w:line="360" w:lineRule="auto"/>
        <w:ind w:firstLine="709"/>
        <w:contextualSpacing/>
        <w:jc w:val="both"/>
        <w:rPr>
          <w:sz w:val="28"/>
          <w:szCs w:val="28"/>
        </w:rPr>
      </w:pPr>
      <w:r w:rsidRPr="0012038A">
        <w:rPr>
          <w:sz w:val="28"/>
          <w:szCs w:val="28"/>
        </w:rPr>
        <w:t>умение взаимодействовать с социальными институтами в соответствии с их функциями и назначением;</w:t>
      </w:r>
    </w:p>
    <w:p w:rsidR="001D7883" w:rsidRPr="0012038A" w:rsidRDefault="001D7883" w:rsidP="001D7883">
      <w:pPr>
        <w:spacing w:line="360" w:lineRule="auto"/>
        <w:ind w:firstLine="709"/>
        <w:contextualSpacing/>
        <w:jc w:val="both"/>
        <w:rPr>
          <w:sz w:val="28"/>
          <w:szCs w:val="28"/>
        </w:rPr>
      </w:pPr>
      <w:r w:rsidRPr="0012038A">
        <w:rPr>
          <w:sz w:val="28"/>
          <w:szCs w:val="28"/>
        </w:rPr>
        <w:t>готовность к гуманитарной и волонтёрской деятельности;</w:t>
      </w:r>
    </w:p>
    <w:p w:rsidR="001D7883" w:rsidRPr="0012038A" w:rsidRDefault="001D7883" w:rsidP="001D7883">
      <w:pPr>
        <w:spacing w:line="360" w:lineRule="auto"/>
        <w:ind w:firstLine="708"/>
        <w:contextualSpacing/>
        <w:jc w:val="both"/>
        <w:rPr>
          <w:sz w:val="28"/>
          <w:szCs w:val="28"/>
        </w:rPr>
      </w:pPr>
      <w:r w:rsidRPr="0012038A">
        <w:rPr>
          <w:sz w:val="28"/>
          <w:szCs w:val="28"/>
        </w:rPr>
        <w:t>2) патриотического воспитания: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сформированность российской гражданской идентичности, патриотизма; </w:t>
      </w:r>
    </w:p>
    <w:p w:rsidR="001D7883" w:rsidRPr="0012038A" w:rsidRDefault="001D7883" w:rsidP="001D7883">
      <w:pPr>
        <w:spacing w:line="360" w:lineRule="auto"/>
        <w:ind w:firstLine="709"/>
        <w:contextualSpacing/>
        <w:jc w:val="both"/>
        <w:rPr>
          <w:sz w:val="28"/>
          <w:szCs w:val="28"/>
        </w:rPr>
      </w:pPr>
      <w:r w:rsidRPr="0012038A">
        <w:rPr>
          <w:sz w:val="28"/>
          <w:szCs w:val="28"/>
        </w:rPr>
        <w:t>ценностное отношение к государственным символам, достижениям российских учёных в области физики и технике;</w:t>
      </w:r>
    </w:p>
    <w:p w:rsidR="001D7883" w:rsidRPr="0012038A" w:rsidRDefault="001D7883" w:rsidP="001D7883">
      <w:pPr>
        <w:spacing w:line="360" w:lineRule="auto"/>
        <w:ind w:firstLine="709"/>
        <w:contextualSpacing/>
        <w:jc w:val="both"/>
        <w:rPr>
          <w:sz w:val="28"/>
          <w:szCs w:val="28"/>
        </w:rPr>
      </w:pPr>
      <w:r w:rsidRPr="0012038A">
        <w:rPr>
          <w:sz w:val="28"/>
          <w:szCs w:val="28"/>
        </w:rPr>
        <w:t>3) духовно-нравственного воспитания: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сформированность нравственного сознания, этического поведения; </w:t>
      </w:r>
    </w:p>
    <w:p w:rsidR="001D7883" w:rsidRPr="0012038A" w:rsidRDefault="001D7883" w:rsidP="001D7883">
      <w:pPr>
        <w:spacing w:line="360" w:lineRule="auto"/>
        <w:ind w:firstLine="709"/>
        <w:contextualSpacing/>
        <w:jc w:val="both"/>
        <w:rPr>
          <w:sz w:val="28"/>
          <w:szCs w:val="28"/>
        </w:rPr>
      </w:pPr>
      <w:r w:rsidRPr="0012038A">
        <w:rPr>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D7883" w:rsidRPr="0012038A" w:rsidRDefault="001D7883" w:rsidP="001D7883">
      <w:pPr>
        <w:spacing w:line="360" w:lineRule="auto"/>
        <w:ind w:firstLine="709"/>
        <w:contextualSpacing/>
        <w:jc w:val="both"/>
        <w:rPr>
          <w:sz w:val="28"/>
          <w:szCs w:val="28"/>
        </w:rPr>
      </w:pPr>
      <w:r w:rsidRPr="0012038A">
        <w:rPr>
          <w:sz w:val="28"/>
          <w:szCs w:val="28"/>
        </w:rPr>
        <w:t>осознание личного вклада в построение устойчивого будущего;</w:t>
      </w:r>
    </w:p>
    <w:p w:rsidR="001D7883" w:rsidRPr="0012038A" w:rsidRDefault="001D7883" w:rsidP="001D7883">
      <w:pPr>
        <w:spacing w:line="360" w:lineRule="auto"/>
        <w:ind w:firstLine="709"/>
        <w:contextualSpacing/>
        <w:jc w:val="both"/>
        <w:rPr>
          <w:sz w:val="28"/>
          <w:szCs w:val="28"/>
        </w:rPr>
      </w:pPr>
      <w:r w:rsidRPr="0012038A">
        <w:rPr>
          <w:sz w:val="28"/>
          <w:szCs w:val="28"/>
        </w:rPr>
        <w:t>4) эстетического воспитания: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эстетическое отношение к миру, включая эстетику научного творчества, присущего </w:t>
      </w:r>
      <w:r w:rsidRPr="0012038A">
        <w:rPr>
          <w:sz w:val="28"/>
          <w:szCs w:val="28"/>
        </w:rPr>
        <w:lastRenderedPageBreak/>
        <w:t>физической науке;</w:t>
      </w:r>
    </w:p>
    <w:p w:rsidR="001D7883" w:rsidRPr="0012038A" w:rsidRDefault="001D7883" w:rsidP="001D7883">
      <w:pPr>
        <w:spacing w:line="360" w:lineRule="auto"/>
        <w:ind w:firstLine="709"/>
        <w:contextualSpacing/>
        <w:jc w:val="both"/>
        <w:rPr>
          <w:sz w:val="28"/>
          <w:szCs w:val="28"/>
        </w:rPr>
      </w:pPr>
      <w:r w:rsidRPr="0012038A">
        <w:rPr>
          <w:sz w:val="28"/>
          <w:szCs w:val="28"/>
        </w:rPr>
        <w:t>5) трудового воспитания:</w:t>
      </w:r>
    </w:p>
    <w:p w:rsidR="001D7883" w:rsidRPr="0012038A" w:rsidRDefault="001D7883" w:rsidP="001D7883">
      <w:pPr>
        <w:spacing w:line="360" w:lineRule="auto"/>
        <w:ind w:firstLine="709"/>
        <w:contextualSpacing/>
        <w:jc w:val="both"/>
        <w:rPr>
          <w:sz w:val="28"/>
          <w:szCs w:val="28"/>
        </w:rPr>
      </w:pPr>
      <w:r w:rsidRPr="0012038A">
        <w:rPr>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D7883" w:rsidRPr="0012038A" w:rsidRDefault="001D7883" w:rsidP="001D7883">
      <w:pPr>
        <w:spacing w:line="360" w:lineRule="auto"/>
        <w:ind w:firstLine="709"/>
        <w:contextualSpacing/>
        <w:jc w:val="both"/>
        <w:rPr>
          <w:sz w:val="28"/>
          <w:szCs w:val="28"/>
        </w:rPr>
      </w:pPr>
      <w:r w:rsidRPr="0012038A">
        <w:rPr>
          <w:sz w:val="28"/>
          <w:szCs w:val="28"/>
        </w:rPr>
        <w:t>готовность и способность к образованию и самообразованию в области физики на протяжении всей жизни;</w:t>
      </w:r>
    </w:p>
    <w:p w:rsidR="001D7883" w:rsidRPr="0012038A" w:rsidRDefault="001D7883" w:rsidP="001D7883">
      <w:pPr>
        <w:spacing w:line="360" w:lineRule="auto"/>
        <w:ind w:firstLine="709"/>
        <w:contextualSpacing/>
        <w:jc w:val="both"/>
        <w:rPr>
          <w:sz w:val="28"/>
          <w:szCs w:val="28"/>
        </w:rPr>
      </w:pPr>
      <w:r w:rsidRPr="0012038A">
        <w:rPr>
          <w:sz w:val="28"/>
          <w:szCs w:val="28"/>
        </w:rPr>
        <w:t>6) экологического воспитания: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сформированность экологической культуры, осознание глобального характера экологических проблем; </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D7883" w:rsidRPr="0012038A" w:rsidRDefault="001D7883" w:rsidP="001D7883">
      <w:pPr>
        <w:spacing w:line="360" w:lineRule="auto"/>
        <w:ind w:firstLine="709"/>
        <w:contextualSpacing/>
        <w:jc w:val="both"/>
        <w:rPr>
          <w:sz w:val="28"/>
          <w:szCs w:val="28"/>
        </w:rPr>
      </w:pPr>
      <w:r w:rsidRPr="0012038A">
        <w:rPr>
          <w:sz w:val="28"/>
          <w:szCs w:val="28"/>
        </w:rPr>
        <w:t>Расширение опыта деятельности экологической направленности на основе имеющихся знаний по физике;</w:t>
      </w:r>
    </w:p>
    <w:p w:rsidR="001D7883" w:rsidRPr="0012038A" w:rsidRDefault="001D7883" w:rsidP="001D7883">
      <w:pPr>
        <w:spacing w:line="360" w:lineRule="auto"/>
        <w:ind w:firstLine="709"/>
        <w:contextualSpacing/>
        <w:jc w:val="both"/>
        <w:rPr>
          <w:sz w:val="28"/>
          <w:szCs w:val="28"/>
        </w:rPr>
      </w:pPr>
      <w:r w:rsidRPr="0012038A">
        <w:rPr>
          <w:sz w:val="28"/>
          <w:szCs w:val="28"/>
        </w:rPr>
        <w:t>7) ценности научного познания:</w:t>
      </w:r>
    </w:p>
    <w:p w:rsidR="001D7883" w:rsidRPr="0012038A" w:rsidRDefault="001D7883" w:rsidP="001D7883">
      <w:pPr>
        <w:spacing w:line="360" w:lineRule="auto"/>
        <w:ind w:firstLine="709"/>
        <w:contextualSpacing/>
        <w:jc w:val="both"/>
        <w:rPr>
          <w:sz w:val="28"/>
          <w:szCs w:val="28"/>
        </w:rPr>
      </w:pPr>
      <w:r w:rsidRPr="0012038A">
        <w:rPr>
          <w:sz w:val="28"/>
          <w:szCs w:val="28"/>
        </w:rPr>
        <w:t>сформированность мировоззрения, соответствующего современному уровню развития физической науки;</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1D7883" w:rsidRPr="0012038A" w:rsidRDefault="001D7883" w:rsidP="001D7883">
      <w:pPr>
        <w:spacing w:line="360" w:lineRule="auto"/>
        <w:ind w:firstLine="709"/>
        <w:contextualSpacing/>
        <w:jc w:val="both"/>
        <w:rPr>
          <w:sz w:val="28"/>
          <w:szCs w:val="28"/>
        </w:rPr>
      </w:pPr>
      <w:r w:rsidRPr="0012038A">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D7883" w:rsidRPr="0012038A" w:rsidRDefault="001D7883" w:rsidP="001D7883">
      <w:pPr>
        <w:spacing w:line="360" w:lineRule="auto"/>
        <w:ind w:firstLine="709"/>
        <w:contextualSpacing/>
        <w:jc w:val="both"/>
        <w:rPr>
          <w:sz w:val="28"/>
          <w:szCs w:val="28"/>
        </w:rPr>
      </w:pPr>
      <w:r w:rsidRPr="0012038A">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D7883" w:rsidRPr="0012038A" w:rsidRDefault="001D7883" w:rsidP="001D7883">
      <w:pPr>
        <w:spacing w:line="360" w:lineRule="auto"/>
        <w:ind w:firstLine="709"/>
        <w:contextualSpacing/>
        <w:jc w:val="both"/>
        <w:rPr>
          <w:sz w:val="28"/>
          <w:szCs w:val="28"/>
        </w:rPr>
      </w:pPr>
      <w:r w:rsidRPr="0012038A">
        <w:rPr>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D7883" w:rsidRPr="0012038A" w:rsidRDefault="001D7883" w:rsidP="001D7883">
      <w:pPr>
        <w:spacing w:line="360" w:lineRule="auto"/>
        <w:ind w:firstLine="709"/>
        <w:contextualSpacing/>
        <w:jc w:val="both"/>
        <w:rPr>
          <w:sz w:val="28"/>
          <w:szCs w:val="28"/>
        </w:rPr>
      </w:pPr>
      <w:r w:rsidRPr="0012038A">
        <w:rPr>
          <w:sz w:val="28"/>
          <w:szCs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 xml:space="preserve">8.3. </w:t>
      </w:r>
      <w:r w:rsidRPr="0012038A">
        <w:rPr>
          <w:rFonts w:eastAsia="SchoolBookSanPin"/>
          <w:sz w:val="28"/>
          <w:szCs w:val="28"/>
        </w:rPr>
        <w:t>Метапредметные результаты освоения программы среднего общего образования должны отражать:</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8.3.1. Овладение универсальными познавательными действиями:</w:t>
      </w:r>
    </w:p>
    <w:p w:rsidR="001D7883" w:rsidRPr="0012038A" w:rsidRDefault="001D7883" w:rsidP="001D7883">
      <w:pPr>
        <w:spacing w:line="360" w:lineRule="auto"/>
        <w:ind w:firstLine="709"/>
        <w:contextualSpacing/>
        <w:jc w:val="both"/>
        <w:rPr>
          <w:sz w:val="28"/>
          <w:szCs w:val="28"/>
        </w:rPr>
      </w:pPr>
      <w:r w:rsidRPr="0012038A">
        <w:rPr>
          <w:sz w:val="28"/>
          <w:szCs w:val="28"/>
        </w:rPr>
        <w:t>1) базовые логические действия: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самостоятельно формулировать и актуализировать проблему, рассматривать её всесторонне; </w:t>
      </w:r>
    </w:p>
    <w:p w:rsidR="001D7883" w:rsidRPr="0012038A" w:rsidRDefault="001D7883" w:rsidP="001D7883">
      <w:pPr>
        <w:spacing w:line="360" w:lineRule="auto"/>
        <w:ind w:firstLine="709"/>
        <w:contextualSpacing/>
        <w:jc w:val="both"/>
        <w:rPr>
          <w:sz w:val="28"/>
          <w:szCs w:val="28"/>
        </w:rPr>
      </w:pPr>
      <w:r w:rsidRPr="0012038A">
        <w:rPr>
          <w:sz w:val="28"/>
          <w:szCs w:val="28"/>
        </w:rPr>
        <w:t>определять цели деятельности, задавать параметры и критерии их достижения;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выявлять закономерности и противоречия в рассматриваемых физических явлениях; </w:t>
      </w:r>
    </w:p>
    <w:p w:rsidR="001D7883" w:rsidRPr="0012038A" w:rsidRDefault="001D7883" w:rsidP="001D7883">
      <w:pPr>
        <w:spacing w:line="360" w:lineRule="auto"/>
        <w:ind w:firstLine="709"/>
        <w:contextualSpacing/>
        <w:jc w:val="both"/>
        <w:rPr>
          <w:sz w:val="28"/>
          <w:szCs w:val="28"/>
        </w:rPr>
      </w:pPr>
      <w:r w:rsidRPr="0012038A">
        <w:rPr>
          <w:sz w:val="28"/>
          <w:szCs w:val="28"/>
        </w:rPr>
        <w:t>разрабатывать план решения проблемы с учётом анализа имеющихся материальных и нематериальных ресурсов;</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D7883" w:rsidRPr="0012038A" w:rsidRDefault="001D7883" w:rsidP="001D7883">
      <w:pPr>
        <w:spacing w:line="360" w:lineRule="auto"/>
        <w:ind w:firstLine="709"/>
        <w:contextualSpacing/>
        <w:jc w:val="both"/>
        <w:rPr>
          <w:sz w:val="28"/>
          <w:szCs w:val="28"/>
        </w:rPr>
      </w:pPr>
      <w:r w:rsidRPr="0012038A">
        <w:rPr>
          <w:sz w:val="28"/>
          <w:szCs w:val="28"/>
        </w:rPr>
        <w:t>координировать и выполнять работу в условиях реального, виртуального и комбинированного взаимодействия;</w:t>
      </w:r>
    </w:p>
    <w:p w:rsidR="001D7883" w:rsidRPr="0012038A" w:rsidRDefault="001D7883" w:rsidP="001D7883">
      <w:pPr>
        <w:spacing w:line="360" w:lineRule="auto"/>
        <w:ind w:firstLine="709"/>
        <w:contextualSpacing/>
        <w:jc w:val="both"/>
        <w:rPr>
          <w:sz w:val="28"/>
          <w:szCs w:val="28"/>
        </w:rPr>
      </w:pPr>
      <w:r w:rsidRPr="0012038A">
        <w:rPr>
          <w:sz w:val="28"/>
          <w:szCs w:val="28"/>
        </w:rPr>
        <w:t>развивать креативное мышление при решении жизненных проблем.</w:t>
      </w:r>
    </w:p>
    <w:p w:rsidR="001D7883" w:rsidRPr="0012038A" w:rsidRDefault="001D7883" w:rsidP="001D7883">
      <w:pPr>
        <w:spacing w:line="360" w:lineRule="auto"/>
        <w:ind w:firstLine="709"/>
        <w:contextualSpacing/>
        <w:jc w:val="both"/>
        <w:rPr>
          <w:sz w:val="28"/>
          <w:szCs w:val="28"/>
        </w:rPr>
      </w:pPr>
      <w:r w:rsidRPr="0012038A">
        <w:rPr>
          <w:sz w:val="28"/>
          <w:szCs w:val="28"/>
        </w:rPr>
        <w:t>2) базовые исследовательские действия:</w:t>
      </w:r>
    </w:p>
    <w:p w:rsidR="001D7883" w:rsidRPr="0012038A" w:rsidRDefault="001D7883" w:rsidP="001D7883">
      <w:pPr>
        <w:spacing w:line="360" w:lineRule="auto"/>
        <w:ind w:firstLine="709"/>
        <w:contextualSpacing/>
        <w:jc w:val="both"/>
        <w:rPr>
          <w:sz w:val="28"/>
          <w:szCs w:val="28"/>
        </w:rPr>
      </w:pPr>
      <w:r w:rsidRPr="0012038A">
        <w:rPr>
          <w:sz w:val="28"/>
          <w:szCs w:val="28"/>
        </w:rPr>
        <w:t>владеть научной терминологией, ключевыми понятиями и методами физической науки;</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D7883" w:rsidRPr="0012038A" w:rsidRDefault="001D7883" w:rsidP="001D7883">
      <w:pPr>
        <w:spacing w:line="360" w:lineRule="auto"/>
        <w:ind w:firstLine="709"/>
        <w:contextualSpacing/>
        <w:jc w:val="both"/>
        <w:rPr>
          <w:sz w:val="28"/>
          <w:szCs w:val="28"/>
        </w:rPr>
      </w:pPr>
      <w:r w:rsidRPr="0012038A">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анализировать полученные в ходе решения задачи результаты, критически </w:t>
      </w:r>
      <w:r w:rsidRPr="0012038A">
        <w:rPr>
          <w:sz w:val="28"/>
          <w:szCs w:val="28"/>
        </w:rPr>
        <w:lastRenderedPageBreak/>
        <w:t>оценивать их достоверность, прогнозировать изменение в новых условиях;</w:t>
      </w:r>
    </w:p>
    <w:p w:rsidR="001D7883" w:rsidRPr="0012038A" w:rsidRDefault="001D7883" w:rsidP="001D7883">
      <w:pPr>
        <w:spacing w:line="360" w:lineRule="auto"/>
        <w:ind w:firstLine="709"/>
        <w:contextualSpacing/>
        <w:jc w:val="both"/>
        <w:rPr>
          <w:sz w:val="28"/>
          <w:szCs w:val="28"/>
        </w:rPr>
      </w:pPr>
      <w:r w:rsidRPr="0012038A">
        <w:rPr>
          <w:sz w:val="28"/>
          <w:szCs w:val="28"/>
        </w:rPr>
        <w:t>ставить и формулировать собственные задачи в образовательной деятельности, в том числе при изучении физики;</w:t>
      </w:r>
    </w:p>
    <w:p w:rsidR="001D7883" w:rsidRPr="0012038A" w:rsidRDefault="001D7883" w:rsidP="001D7883">
      <w:pPr>
        <w:spacing w:line="360" w:lineRule="auto"/>
        <w:ind w:firstLine="709"/>
        <w:contextualSpacing/>
        <w:jc w:val="both"/>
        <w:rPr>
          <w:sz w:val="28"/>
          <w:szCs w:val="28"/>
        </w:rPr>
      </w:pPr>
      <w:r w:rsidRPr="0012038A">
        <w:rPr>
          <w:sz w:val="28"/>
          <w:szCs w:val="28"/>
        </w:rPr>
        <w:t>давать оценку новым ситуациям, оценивать приобретённый опыт;</w:t>
      </w:r>
    </w:p>
    <w:p w:rsidR="001D7883" w:rsidRPr="0012038A" w:rsidRDefault="001D7883" w:rsidP="001D7883">
      <w:pPr>
        <w:spacing w:line="360" w:lineRule="auto"/>
        <w:ind w:firstLine="709"/>
        <w:contextualSpacing/>
        <w:jc w:val="both"/>
        <w:rPr>
          <w:sz w:val="28"/>
          <w:szCs w:val="28"/>
        </w:rPr>
      </w:pPr>
      <w:r w:rsidRPr="0012038A">
        <w:rPr>
          <w:sz w:val="28"/>
          <w:szCs w:val="28"/>
        </w:rPr>
        <w:t>уметь переносить знания по физике в практическую область жизнедеятельности;</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уметь интегрировать знания из разных предметных областей; </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выдвигать новые идеи, предлагать оригинальные подходы и решения; </w:t>
      </w:r>
    </w:p>
    <w:p w:rsidR="001D7883" w:rsidRPr="0012038A" w:rsidRDefault="001D7883" w:rsidP="001D7883">
      <w:pPr>
        <w:spacing w:line="360" w:lineRule="auto"/>
        <w:ind w:firstLine="709"/>
        <w:contextualSpacing/>
        <w:jc w:val="both"/>
        <w:rPr>
          <w:sz w:val="28"/>
          <w:szCs w:val="28"/>
        </w:rPr>
      </w:pPr>
      <w:r w:rsidRPr="0012038A">
        <w:rPr>
          <w:sz w:val="28"/>
          <w:szCs w:val="28"/>
        </w:rPr>
        <w:t>ставить проблемы и задачи, допускающие альтернативные решения.</w:t>
      </w:r>
    </w:p>
    <w:p w:rsidR="001D7883" w:rsidRPr="0012038A" w:rsidRDefault="001D7883" w:rsidP="001D7883">
      <w:pPr>
        <w:spacing w:line="360" w:lineRule="auto"/>
        <w:ind w:firstLine="709"/>
        <w:contextualSpacing/>
        <w:jc w:val="both"/>
        <w:rPr>
          <w:sz w:val="28"/>
          <w:szCs w:val="28"/>
        </w:rPr>
      </w:pPr>
      <w:r w:rsidRPr="0012038A">
        <w:rPr>
          <w:sz w:val="28"/>
          <w:szCs w:val="28"/>
        </w:rPr>
        <w:t>3) работа с информацией:</w:t>
      </w:r>
    </w:p>
    <w:p w:rsidR="001D7883" w:rsidRPr="0012038A" w:rsidRDefault="001D7883" w:rsidP="001D7883">
      <w:pPr>
        <w:spacing w:line="360" w:lineRule="auto"/>
        <w:ind w:firstLine="709"/>
        <w:contextualSpacing/>
        <w:jc w:val="both"/>
        <w:rPr>
          <w:sz w:val="28"/>
          <w:szCs w:val="28"/>
        </w:rPr>
      </w:pPr>
      <w:r w:rsidRPr="0012038A">
        <w:rPr>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оценивать достоверность информации; </w:t>
      </w:r>
    </w:p>
    <w:p w:rsidR="001D7883" w:rsidRPr="0012038A" w:rsidRDefault="001D7883" w:rsidP="001D7883">
      <w:pPr>
        <w:spacing w:line="360" w:lineRule="auto"/>
        <w:ind w:firstLine="709"/>
        <w:contextualSpacing/>
        <w:jc w:val="both"/>
        <w:rPr>
          <w:sz w:val="28"/>
          <w:szCs w:val="28"/>
        </w:rPr>
      </w:pPr>
      <w:r w:rsidRPr="0012038A">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D7883" w:rsidRPr="0012038A" w:rsidRDefault="001D7883" w:rsidP="001D7883">
      <w:pPr>
        <w:spacing w:line="360" w:lineRule="auto"/>
        <w:ind w:firstLine="709"/>
        <w:contextualSpacing/>
        <w:jc w:val="both"/>
        <w:rPr>
          <w:sz w:val="28"/>
          <w:szCs w:val="28"/>
        </w:rPr>
      </w:pPr>
      <w:r w:rsidRPr="0012038A">
        <w:rPr>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8.3.2. Овладение универсальными коммуникативными действиями:</w:t>
      </w:r>
    </w:p>
    <w:p w:rsidR="001D7883" w:rsidRPr="0012038A" w:rsidRDefault="001D7883" w:rsidP="001D7883">
      <w:pPr>
        <w:spacing w:line="360" w:lineRule="auto"/>
        <w:ind w:firstLine="709"/>
        <w:contextualSpacing/>
        <w:jc w:val="both"/>
        <w:rPr>
          <w:sz w:val="28"/>
          <w:szCs w:val="28"/>
        </w:rPr>
      </w:pPr>
      <w:r w:rsidRPr="0012038A">
        <w:rPr>
          <w:sz w:val="28"/>
          <w:szCs w:val="28"/>
        </w:rPr>
        <w:t>1) общение:</w:t>
      </w:r>
    </w:p>
    <w:p w:rsidR="001D7883" w:rsidRPr="0012038A" w:rsidRDefault="001D7883" w:rsidP="001D7883">
      <w:pPr>
        <w:spacing w:line="360" w:lineRule="auto"/>
        <w:ind w:firstLine="709"/>
        <w:contextualSpacing/>
        <w:jc w:val="both"/>
        <w:rPr>
          <w:sz w:val="28"/>
          <w:szCs w:val="28"/>
        </w:rPr>
      </w:pPr>
      <w:r w:rsidRPr="0012038A">
        <w:rPr>
          <w:sz w:val="28"/>
          <w:szCs w:val="28"/>
        </w:rPr>
        <w:t>осуществлять общение на уроках физики и во вне­урочной деятельности;</w:t>
      </w:r>
    </w:p>
    <w:p w:rsidR="001D7883" w:rsidRPr="0012038A" w:rsidRDefault="001D7883" w:rsidP="001D7883">
      <w:pPr>
        <w:spacing w:line="360" w:lineRule="auto"/>
        <w:ind w:firstLine="709"/>
        <w:contextualSpacing/>
        <w:jc w:val="both"/>
        <w:rPr>
          <w:sz w:val="28"/>
          <w:szCs w:val="28"/>
        </w:rPr>
      </w:pPr>
      <w:r w:rsidRPr="0012038A">
        <w:rPr>
          <w:sz w:val="28"/>
          <w:szCs w:val="28"/>
        </w:rPr>
        <w:t>распознавать предпосылки конфликтных ситуаций и смягчать конфликты;</w:t>
      </w:r>
    </w:p>
    <w:p w:rsidR="001D7883" w:rsidRPr="0012038A" w:rsidRDefault="001D7883" w:rsidP="001D7883">
      <w:pPr>
        <w:spacing w:line="360" w:lineRule="auto"/>
        <w:ind w:firstLine="709"/>
        <w:contextualSpacing/>
        <w:jc w:val="both"/>
        <w:rPr>
          <w:sz w:val="28"/>
          <w:szCs w:val="28"/>
        </w:rPr>
      </w:pPr>
      <w:r w:rsidRPr="0012038A">
        <w:rPr>
          <w:sz w:val="28"/>
          <w:szCs w:val="28"/>
        </w:rPr>
        <w:t>развёрнуто и логично излагать свою точку зрения с использованием языковых средств;</w:t>
      </w:r>
    </w:p>
    <w:p w:rsidR="001D7883" w:rsidRPr="0012038A" w:rsidRDefault="001D7883" w:rsidP="001D7883">
      <w:pPr>
        <w:spacing w:line="360" w:lineRule="auto"/>
        <w:ind w:firstLine="709"/>
        <w:contextualSpacing/>
        <w:jc w:val="both"/>
        <w:rPr>
          <w:sz w:val="28"/>
          <w:szCs w:val="28"/>
        </w:rPr>
      </w:pPr>
      <w:r w:rsidRPr="0012038A">
        <w:rPr>
          <w:sz w:val="28"/>
          <w:szCs w:val="28"/>
        </w:rPr>
        <w:t>2) совместная деятельность:</w:t>
      </w:r>
    </w:p>
    <w:p w:rsidR="001D7883" w:rsidRPr="0012038A" w:rsidRDefault="001D7883" w:rsidP="001D7883">
      <w:pPr>
        <w:spacing w:line="360" w:lineRule="auto"/>
        <w:ind w:firstLine="709"/>
        <w:contextualSpacing/>
        <w:jc w:val="both"/>
        <w:rPr>
          <w:sz w:val="28"/>
          <w:szCs w:val="28"/>
        </w:rPr>
      </w:pPr>
      <w:r w:rsidRPr="0012038A">
        <w:rPr>
          <w:sz w:val="28"/>
          <w:szCs w:val="28"/>
        </w:rPr>
        <w:t>понимать и использовать преимущества командной и индивидуальной работы;</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выбирать тематику и методы совместных действий с учётом общих интересов, и возможностей каждого члена коллектива; </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принимать цели совместной деятельности, организовывать и координировать </w:t>
      </w:r>
      <w:r w:rsidRPr="0012038A">
        <w:rPr>
          <w:sz w:val="28"/>
          <w:szCs w:val="28"/>
        </w:rPr>
        <w:lastRenderedPageBreak/>
        <w:t xml:space="preserve">действия по её достижению: составлять план действий, распределять роли с учётом мнений участников, обсуждать результаты совместной работы; </w:t>
      </w:r>
    </w:p>
    <w:p w:rsidR="001D7883" w:rsidRPr="0012038A" w:rsidRDefault="001D7883" w:rsidP="001D7883">
      <w:pPr>
        <w:spacing w:line="360" w:lineRule="auto"/>
        <w:ind w:firstLine="709"/>
        <w:contextualSpacing/>
        <w:jc w:val="both"/>
        <w:rPr>
          <w:sz w:val="28"/>
          <w:szCs w:val="28"/>
        </w:rPr>
      </w:pPr>
      <w:r w:rsidRPr="0012038A">
        <w:rPr>
          <w:sz w:val="28"/>
          <w:szCs w:val="28"/>
        </w:rPr>
        <w:t>оценивать качество своего вклада и каждого участника команды в общий результат по разработанным критериям;</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предлагать новые проекты, оценивать идеи с позиции новизны, оригинальности, практической значимости; </w:t>
      </w:r>
    </w:p>
    <w:p w:rsidR="001D7883" w:rsidRPr="0012038A" w:rsidRDefault="001D7883" w:rsidP="001D7883">
      <w:pPr>
        <w:spacing w:line="360" w:lineRule="auto"/>
        <w:ind w:firstLine="709"/>
        <w:contextualSpacing/>
        <w:jc w:val="both"/>
        <w:rPr>
          <w:sz w:val="28"/>
          <w:szCs w:val="28"/>
        </w:rPr>
      </w:pPr>
      <w:r w:rsidRPr="0012038A">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8.3.3. Овладение универсальными регулятивными действиями:</w:t>
      </w:r>
    </w:p>
    <w:p w:rsidR="001D7883" w:rsidRPr="0012038A" w:rsidRDefault="001D7883" w:rsidP="001D7883">
      <w:pPr>
        <w:spacing w:line="360" w:lineRule="auto"/>
        <w:ind w:firstLine="709"/>
        <w:contextualSpacing/>
        <w:jc w:val="both"/>
        <w:rPr>
          <w:sz w:val="28"/>
          <w:szCs w:val="28"/>
        </w:rPr>
      </w:pPr>
      <w:r w:rsidRPr="0012038A">
        <w:rPr>
          <w:sz w:val="28"/>
          <w:szCs w:val="28"/>
        </w:rPr>
        <w:t>1) самоорганизация:</w:t>
      </w:r>
    </w:p>
    <w:p w:rsidR="001D7883" w:rsidRPr="0012038A" w:rsidRDefault="001D7883" w:rsidP="001D7883">
      <w:pPr>
        <w:spacing w:line="360" w:lineRule="auto"/>
        <w:ind w:firstLine="709"/>
        <w:contextualSpacing/>
        <w:jc w:val="both"/>
        <w:rPr>
          <w:sz w:val="28"/>
          <w:szCs w:val="28"/>
        </w:rPr>
      </w:pPr>
      <w:r w:rsidRPr="0012038A">
        <w:rPr>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D7883" w:rsidRPr="0012038A" w:rsidRDefault="001D7883" w:rsidP="001D7883">
      <w:pPr>
        <w:spacing w:line="360" w:lineRule="auto"/>
        <w:ind w:firstLine="709"/>
        <w:contextualSpacing/>
        <w:jc w:val="both"/>
        <w:rPr>
          <w:sz w:val="28"/>
          <w:szCs w:val="28"/>
        </w:rPr>
      </w:pPr>
      <w:r w:rsidRPr="0012038A">
        <w:rPr>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D7883" w:rsidRPr="0012038A" w:rsidRDefault="001D7883" w:rsidP="001D7883">
      <w:pPr>
        <w:spacing w:line="360" w:lineRule="auto"/>
        <w:ind w:firstLine="709"/>
        <w:contextualSpacing/>
        <w:jc w:val="both"/>
        <w:rPr>
          <w:sz w:val="28"/>
          <w:szCs w:val="28"/>
        </w:rPr>
      </w:pPr>
      <w:r w:rsidRPr="0012038A">
        <w:rPr>
          <w:sz w:val="28"/>
          <w:szCs w:val="28"/>
        </w:rPr>
        <w:t>давать оценку новым ситуациям;</w:t>
      </w:r>
    </w:p>
    <w:p w:rsidR="001D7883" w:rsidRPr="0012038A" w:rsidRDefault="001D7883" w:rsidP="001D7883">
      <w:pPr>
        <w:spacing w:line="360" w:lineRule="auto"/>
        <w:ind w:firstLine="709"/>
        <w:contextualSpacing/>
        <w:jc w:val="both"/>
        <w:rPr>
          <w:sz w:val="28"/>
          <w:szCs w:val="28"/>
        </w:rPr>
      </w:pPr>
      <w:r w:rsidRPr="0012038A">
        <w:rPr>
          <w:sz w:val="28"/>
          <w:szCs w:val="28"/>
        </w:rPr>
        <w:t>расширять рамки учебного предмета на основе личных предпочтений;</w:t>
      </w:r>
    </w:p>
    <w:p w:rsidR="001D7883" w:rsidRPr="0012038A" w:rsidRDefault="001D7883" w:rsidP="001D7883">
      <w:pPr>
        <w:spacing w:line="360" w:lineRule="auto"/>
        <w:ind w:firstLine="709"/>
        <w:contextualSpacing/>
        <w:jc w:val="both"/>
        <w:rPr>
          <w:sz w:val="28"/>
          <w:szCs w:val="28"/>
        </w:rPr>
      </w:pPr>
      <w:r w:rsidRPr="0012038A">
        <w:rPr>
          <w:sz w:val="28"/>
          <w:szCs w:val="28"/>
        </w:rPr>
        <w:t>делать осознанный выбор, аргументировать его, брать на себя ответственность за решение;</w:t>
      </w:r>
    </w:p>
    <w:p w:rsidR="001D7883" w:rsidRPr="0012038A" w:rsidRDefault="001D7883" w:rsidP="001D7883">
      <w:pPr>
        <w:spacing w:line="360" w:lineRule="auto"/>
        <w:ind w:firstLine="709"/>
        <w:contextualSpacing/>
        <w:jc w:val="both"/>
        <w:rPr>
          <w:sz w:val="28"/>
          <w:szCs w:val="28"/>
        </w:rPr>
      </w:pPr>
      <w:r w:rsidRPr="0012038A">
        <w:rPr>
          <w:sz w:val="28"/>
          <w:szCs w:val="28"/>
        </w:rPr>
        <w:t>оценивать приобретённый опыт;</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D7883" w:rsidRPr="0012038A" w:rsidRDefault="001D7883" w:rsidP="001D7883">
      <w:pPr>
        <w:spacing w:line="360" w:lineRule="auto"/>
        <w:ind w:firstLine="709"/>
        <w:contextualSpacing/>
        <w:jc w:val="both"/>
        <w:rPr>
          <w:sz w:val="28"/>
          <w:szCs w:val="28"/>
        </w:rPr>
      </w:pPr>
      <w:r w:rsidRPr="0012038A">
        <w:rPr>
          <w:sz w:val="28"/>
          <w:szCs w:val="28"/>
        </w:rPr>
        <w:t>2) самоконтроль:</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давать оценку новым ситуациям, вносить коррективы в деятельность, оценивать соответствие результатов целям; </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D7883" w:rsidRPr="0012038A" w:rsidRDefault="001D7883" w:rsidP="001D7883">
      <w:pPr>
        <w:spacing w:line="360" w:lineRule="auto"/>
        <w:ind w:firstLine="709"/>
        <w:contextualSpacing/>
        <w:jc w:val="both"/>
        <w:rPr>
          <w:sz w:val="28"/>
          <w:szCs w:val="28"/>
        </w:rPr>
      </w:pPr>
      <w:r w:rsidRPr="0012038A">
        <w:rPr>
          <w:sz w:val="28"/>
          <w:szCs w:val="28"/>
        </w:rPr>
        <w:t>использовать приёмы рефлексии для оценки ситуации, выбора верного решения;</w:t>
      </w:r>
    </w:p>
    <w:p w:rsidR="001D7883" w:rsidRPr="0012038A" w:rsidRDefault="001D7883" w:rsidP="001D7883">
      <w:pPr>
        <w:spacing w:line="360" w:lineRule="auto"/>
        <w:ind w:firstLine="709"/>
        <w:contextualSpacing/>
        <w:jc w:val="both"/>
        <w:rPr>
          <w:sz w:val="28"/>
          <w:szCs w:val="28"/>
        </w:rPr>
      </w:pPr>
      <w:r w:rsidRPr="0012038A">
        <w:rPr>
          <w:sz w:val="28"/>
          <w:szCs w:val="28"/>
        </w:rPr>
        <w:t>оценивать риски и своевременно принимать решения по их снижению;</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принимать мотивы и аргументы других при анализе результатов деятельности; </w:t>
      </w:r>
    </w:p>
    <w:p w:rsidR="001D7883" w:rsidRPr="0012038A" w:rsidRDefault="001D7883" w:rsidP="001D7883">
      <w:pPr>
        <w:spacing w:line="360" w:lineRule="auto"/>
        <w:ind w:firstLine="709"/>
        <w:contextualSpacing/>
        <w:jc w:val="both"/>
        <w:rPr>
          <w:sz w:val="28"/>
          <w:szCs w:val="28"/>
        </w:rPr>
      </w:pPr>
      <w:r w:rsidRPr="0012038A">
        <w:rPr>
          <w:sz w:val="28"/>
          <w:szCs w:val="28"/>
        </w:rPr>
        <w:t>3) принятие себя и других:</w:t>
      </w:r>
    </w:p>
    <w:p w:rsidR="001D7883" w:rsidRPr="0012038A" w:rsidRDefault="001D7883" w:rsidP="001D7883">
      <w:pPr>
        <w:spacing w:line="360" w:lineRule="auto"/>
        <w:ind w:firstLine="709"/>
        <w:contextualSpacing/>
        <w:jc w:val="both"/>
        <w:rPr>
          <w:sz w:val="28"/>
          <w:szCs w:val="28"/>
        </w:rPr>
      </w:pPr>
      <w:r w:rsidRPr="0012038A">
        <w:rPr>
          <w:sz w:val="28"/>
          <w:szCs w:val="28"/>
        </w:rPr>
        <w:lastRenderedPageBreak/>
        <w:t>принимать себя, понимая свои недостатки и достоинства;</w:t>
      </w:r>
    </w:p>
    <w:p w:rsidR="001D7883" w:rsidRPr="0012038A" w:rsidRDefault="001D7883" w:rsidP="001D7883">
      <w:pPr>
        <w:spacing w:line="360" w:lineRule="auto"/>
        <w:ind w:firstLine="709"/>
        <w:contextualSpacing/>
        <w:jc w:val="both"/>
        <w:rPr>
          <w:sz w:val="28"/>
          <w:szCs w:val="28"/>
        </w:rPr>
      </w:pPr>
      <w:r w:rsidRPr="0012038A">
        <w:rPr>
          <w:sz w:val="28"/>
          <w:szCs w:val="28"/>
        </w:rPr>
        <w:t xml:space="preserve">принимать мотивы и аргументы других при анализе результатов деятельности; </w:t>
      </w:r>
    </w:p>
    <w:p w:rsidR="001D7883" w:rsidRPr="0012038A" w:rsidRDefault="001D7883" w:rsidP="001D7883">
      <w:pPr>
        <w:spacing w:line="360" w:lineRule="auto"/>
        <w:ind w:firstLine="709"/>
        <w:contextualSpacing/>
        <w:jc w:val="both"/>
        <w:rPr>
          <w:sz w:val="28"/>
          <w:szCs w:val="28"/>
        </w:rPr>
      </w:pPr>
      <w:r w:rsidRPr="0012038A">
        <w:rPr>
          <w:sz w:val="28"/>
          <w:szCs w:val="28"/>
        </w:rPr>
        <w:t>признавать своё право и право других на ошибку.</w:t>
      </w:r>
    </w:p>
    <w:p w:rsidR="001D7883" w:rsidRPr="0012038A" w:rsidRDefault="001D7883" w:rsidP="001D7883">
      <w:pPr>
        <w:spacing w:line="360" w:lineRule="auto"/>
        <w:ind w:firstLine="709"/>
        <w:contextualSpacing/>
        <w:jc w:val="both"/>
        <w:rPr>
          <w:sz w:val="28"/>
          <w:szCs w:val="28"/>
        </w:rPr>
      </w:pPr>
      <w:r>
        <w:rPr>
          <w:sz w:val="28"/>
          <w:szCs w:val="28"/>
        </w:rPr>
        <w:t xml:space="preserve"> </w:t>
      </w:r>
      <w:r w:rsidRPr="0012038A">
        <w:rPr>
          <w:sz w:val="28"/>
          <w:szCs w:val="28"/>
        </w:rPr>
        <w:t>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w:t>
      </w:r>
      <w:r w:rsidRPr="0012038A">
        <w:rPr>
          <w:rFonts w:ascii="Times New Roman" w:hAnsi="Times New Roman" w:cs="Times New Roman"/>
          <w:color w:val="auto"/>
          <w:sz w:val="28"/>
          <w:szCs w:val="28"/>
        </w:rPr>
        <w:lastRenderedPageBreak/>
        <w:t>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w:t>
      </w:r>
      <w:r w:rsidRPr="0012038A">
        <w:rPr>
          <w:rFonts w:ascii="Times New Roman" w:hAnsi="Times New Roman" w:cs="Times New Roman"/>
          <w:color w:val="auto"/>
          <w:sz w:val="28"/>
          <w:szCs w:val="28"/>
        </w:rPr>
        <w:lastRenderedPageBreak/>
        <w:t>заряженного проводника;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w:t>
      </w:r>
      <w:r w:rsidRPr="0012038A">
        <w:rPr>
          <w:rFonts w:ascii="Times New Roman" w:hAnsi="Times New Roman" w:cs="Times New Roman"/>
          <w:color w:val="auto"/>
          <w:sz w:val="28"/>
          <w:szCs w:val="28"/>
        </w:rPr>
        <w:lastRenderedPageBreak/>
        <w:t>достижений науки и технологий для дальнейшего развития человеческого общества;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1D7883" w:rsidRPr="0012038A" w:rsidRDefault="001D7883" w:rsidP="001D7883">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8.5. </w:t>
      </w:r>
      <w:r w:rsidRPr="0012038A">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w:t>
      </w:r>
      <w:r w:rsidRPr="0012038A">
        <w:rPr>
          <w:rFonts w:ascii="Times New Roman" w:hAnsi="Times New Roman" w:cs="Times New Roman"/>
          <w:color w:val="auto"/>
          <w:sz w:val="28"/>
          <w:szCs w:val="28"/>
        </w:rPr>
        <w:lastRenderedPageBreak/>
        <w:t>системах, в межгалактической среде; движения небесных тел, эволюции звёзд и Вселенной;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оценивать последствия бытовой и производственной деятельности </w:t>
      </w:r>
      <w:r w:rsidRPr="0012038A">
        <w:rPr>
          <w:rFonts w:ascii="Times New Roman" w:hAnsi="Times New Roman" w:cs="Times New Roman"/>
          <w:color w:val="auto"/>
          <w:sz w:val="28"/>
          <w:szCs w:val="28"/>
        </w:rPr>
        <w:lastRenderedPageBreak/>
        <w:t>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1D7883" w:rsidRPr="0012038A" w:rsidRDefault="001D7883" w:rsidP="001D7883">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E0428A" w:rsidRDefault="00E0428A">
      <w:pPr>
        <w:pStyle w:val="a5"/>
        <w:spacing w:before="1"/>
        <w:ind w:left="0" w:firstLine="0"/>
        <w:jc w:val="left"/>
        <w:rPr>
          <w:sz w:val="31"/>
        </w:rPr>
      </w:pPr>
    </w:p>
    <w:p w:rsidR="00E0428A" w:rsidRDefault="003753EB" w:rsidP="00B95C42">
      <w:pPr>
        <w:pStyle w:val="1"/>
        <w:numPr>
          <w:ilvl w:val="2"/>
          <w:numId w:val="83"/>
        </w:numPr>
        <w:tabs>
          <w:tab w:val="left" w:pos="1044"/>
        </w:tabs>
        <w:ind w:left="1043" w:hanging="632"/>
        <w:jc w:val="both"/>
      </w:pPr>
      <w:r>
        <w:pict>
          <v:rect id="_x0000_s1088" style="position:absolute;left:0;text-align:left;margin-left:55.2pt;margin-top:18.95pt;width:514.8pt;height:.5pt;z-index:-15717376;mso-wrap-distance-left:0;mso-wrap-distance-right:0;mso-position-horizontal-relative:page" fillcolor="black" stroked="f">
            <w10:wrap type="topAndBottom" anchorx="page"/>
          </v:rect>
        </w:pict>
      </w:r>
      <w:bookmarkStart w:id="35" w:name="_TOC_250019"/>
      <w:r w:rsidR="001F0548">
        <w:t>Рабочая</w:t>
      </w:r>
      <w:r w:rsidR="001F0548">
        <w:rPr>
          <w:spacing w:val="-7"/>
        </w:rPr>
        <w:t xml:space="preserve"> </w:t>
      </w:r>
      <w:r w:rsidR="001F0548">
        <w:t>программа</w:t>
      </w:r>
      <w:r w:rsidR="001F0548">
        <w:rPr>
          <w:spacing w:val="-3"/>
        </w:rPr>
        <w:t xml:space="preserve"> </w:t>
      </w:r>
      <w:r w:rsidR="001F0548">
        <w:t>по</w:t>
      </w:r>
      <w:r w:rsidR="001F0548">
        <w:rPr>
          <w:spacing w:val="-3"/>
        </w:rPr>
        <w:t xml:space="preserve"> </w:t>
      </w:r>
      <w:r w:rsidR="001F0548">
        <w:t>учебному</w:t>
      </w:r>
      <w:r w:rsidR="001F0548">
        <w:rPr>
          <w:spacing w:val="-5"/>
        </w:rPr>
        <w:t xml:space="preserve"> </w:t>
      </w:r>
      <w:r w:rsidR="001F0548">
        <w:t>предмету</w:t>
      </w:r>
      <w:r w:rsidR="001F0548">
        <w:rPr>
          <w:spacing w:val="-4"/>
        </w:rPr>
        <w:t xml:space="preserve"> </w:t>
      </w:r>
      <w:r w:rsidR="001F0548">
        <w:t>«Химия»</w:t>
      </w:r>
      <w:r w:rsidR="001F0548">
        <w:rPr>
          <w:spacing w:val="-3"/>
        </w:rPr>
        <w:t xml:space="preserve"> </w:t>
      </w:r>
      <w:r w:rsidR="001F0548">
        <w:t>(базовый</w:t>
      </w:r>
      <w:r w:rsidR="001F0548">
        <w:rPr>
          <w:spacing w:val="-5"/>
        </w:rPr>
        <w:t xml:space="preserve"> </w:t>
      </w:r>
      <w:bookmarkEnd w:id="35"/>
      <w:r w:rsidR="001F0548">
        <w:t>уровень).</w:t>
      </w:r>
    </w:p>
    <w:p w:rsidR="00E0428A" w:rsidRDefault="001F0548" w:rsidP="00B95C42">
      <w:pPr>
        <w:pStyle w:val="a7"/>
        <w:numPr>
          <w:ilvl w:val="1"/>
          <w:numId w:val="59"/>
        </w:numPr>
        <w:tabs>
          <w:tab w:val="left" w:pos="1782"/>
        </w:tabs>
        <w:spacing w:line="360" w:lineRule="auto"/>
        <w:ind w:right="191" w:firstLine="708"/>
        <w:jc w:val="both"/>
        <w:rPr>
          <w:sz w:val="24"/>
        </w:rPr>
      </w:pPr>
      <w:r>
        <w:rPr>
          <w:sz w:val="24"/>
        </w:rPr>
        <w:t>Федеральная рабочая программа по учебному предмету «Химия» (базовый уровень)</w:t>
      </w:r>
      <w:r>
        <w:rPr>
          <w:spacing w:val="1"/>
          <w:sz w:val="24"/>
        </w:rPr>
        <w:t xml:space="preserve"> </w:t>
      </w:r>
      <w:r>
        <w:rPr>
          <w:sz w:val="24"/>
        </w:rPr>
        <w:t>(предметная область</w:t>
      </w:r>
      <w:r>
        <w:rPr>
          <w:spacing w:val="1"/>
          <w:sz w:val="24"/>
        </w:rPr>
        <w:t xml:space="preserve"> </w:t>
      </w:r>
      <w:r>
        <w:rPr>
          <w:sz w:val="24"/>
        </w:rPr>
        <w:t>«Естественно-научные предметы») (далее соответственно</w:t>
      </w:r>
      <w:r>
        <w:rPr>
          <w:spacing w:val="1"/>
          <w:sz w:val="24"/>
        </w:rPr>
        <w:t xml:space="preserve"> </w:t>
      </w:r>
      <w:r>
        <w:rPr>
          <w:sz w:val="24"/>
        </w:rPr>
        <w:t>– программа по</w:t>
      </w:r>
      <w:r>
        <w:rPr>
          <w:spacing w:val="1"/>
          <w:sz w:val="24"/>
        </w:rPr>
        <w:t xml:space="preserve"> </w:t>
      </w:r>
      <w:r>
        <w:rPr>
          <w:sz w:val="24"/>
        </w:rPr>
        <w:t>химии, химия)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химии.</w:t>
      </w:r>
    </w:p>
    <w:p w:rsidR="00E0428A" w:rsidRDefault="001F0548" w:rsidP="00B95C42">
      <w:pPr>
        <w:pStyle w:val="a7"/>
        <w:numPr>
          <w:ilvl w:val="1"/>
          <w:numId w:val="59"/>
        </w:numPr>
        <w:tabs>
          <w:tab w:val="left" w:pos="1782"/>
        </w:tabs>
        <w:spacing w:line="360" w:lineRule="auto"/>
        <w:ind w:right="195"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 плана, а также подходы к отбору содержания, к определению планируемых результатов и</w:t>
      </w:r>
      <w:r>
        <w:rPr>
          <w:spacing w:val="-57"/>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 планирования.</w:t>
      </w:r>
    </w:p>
    <w:p w:rsidR="00E0428A" w:rsidRDefault="001F0548" w:rsidP="00B95C42">
      <w:pPr>
        <w:pStyle w:val="a7"/>
        <w:numPr>
          <w:ilvl w:val="1"/>
          <w:numId w:val="59"/>
        </w:numPr>
        <w:tabs>
          <w:tab w:val="left" w:pos="1782"/>
        </w:tabs>
        <w:spacing w:line="360" w:lineRule="auto"/>
        <w:ind w:right="206"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59"/>
        </w:numPr>
        <w:tabs>
          <w:tab w:val="left" w:pos="1782"/>
          <w:tab w:val="left" w:pos="2906"/>
          <w:tab w:val="left" w:pos="6035"/>
          <w:tab w:val="left" w:pos="9149"/>
        </w:tabs>
        <w:spacing w:line="360" w:lineRule="auto"/>
        <w:ind w:right="200"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r>
      <w:r>
        <w:rPr>
          <w:spacing w:val="-1"/>
          <w:sz w:val="24"/>
        </w:rPr>
        <w:t>обучающегося</w:t>
      </w:r>
      <w:r>
        <w:rPr>
          <w:spacing w:val="-58"/>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1"/>
          <w:numId w:val="59"/>
        </w:numPr>
        <w:tabs>
          <w:tab w:val="left" w:pos="1782"/>
        </w:tabs>
        <w:spacing w:before="60"/>
        <w:ind w:left="1781" w:hanging="661"/>
        <w:jc w:val="both"/>
        <w:rPr>
          <w:sz w:val="24"/>
        </w:rPr>
      </w:pPr>
      <w:r>
        <w:rPr>
          <w:sz w:val="24"/>
        </w:rPr>
        <w:lastRenderedPageBreak/>
        <w:t>Пояснительная</w:t>
      </w:r>
      <w:r>
        <w:rPr>
          <w:spacing w:val="-6"/>
          <w:sz w:val="24"/>
        </w:rPr>
        <w:t xml:space="preserve"> </w:t>
      </w:r>
      <w:r>
        <w:rPr>
          <w:sz w:val="24"/>
        </w:rPr>
        <w:t>записка.</w:t>
      </w:r>
    </w:p>
    <w:p w:rsidR="00E0428A" w:rsidRDefault="001F0548" w:rsidP="00B95C42">
      <w:pPr>
        <w:pStyle w:val="a7"/>
        <w:numPr>
          <w:ilvl w:val="2"/>
          <w:numId w:val="59"/>
        </w:numPr>
        <w:tabs>
          <w:tab w:val="left" w:pos="1962"/>
          <w:tab w:val="left" w:pos="4265"/>
          <w:tab w:val="left" w:pos="5793"/>
          <w:tab w:val="left" w:pos="6875"/>
          <w:tab w:val="left" w:pos="8809"/>
          <w:tab w:val="left" w:pos="9894"/>
        </w:tabs>
        <w:spacing w:before="140" w:line="360" w:lineRule="auto"/>
        <w:ind w:right="192"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0"/>
          <w:sz w:val="24"/>
        </w:rPr>
        <w:t xml:space="preserve"> </w:t>
      </w:r>
      <w:r>
        <w:rPr>
          <w:sz w:val="24"/>
        </w:rPr>
        <w:t>разработана</w:t>
      </w:r>
      <w:r>
        <w:rPr>
          <w:spacing w:val="60"/>
          <w:sz w:val="24"/>
        </w:rPr>
        <w:t xml:space="preserve"> </w:t>
      </w:r>
      <w:r>
        <w:rPr>
          <w:sz w:val="24"/>
        </w:rPr>
        <w:t>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rsidR="00E0428A" w:rsidRDefault="001F0548">
      <w:pPr>
        <w:pStyle w:val="a5"/>
        <w:spacing w:line="360" w:lineRule="auto"/>
        <w:ind w:right="194"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среднего общего образования, с учѐтом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программы воспитания.</w:t>
      </w:r>
    </w:p>
    <w:p w:rsidR="00E0428A" w:rsidRDefault="001F0548" w:rsidP="00B95C42">
      <w:pPr>
        <w:pStyle w:val="a7"/>
        <w:numPr>
          <w:ilvl w:val="2"/>
          <w:numId w:val="59"/>
        </w:numPr>
        <w:tabs>
          <w:tab w:val="left" w:pos="1962"/>
        </w:tabs>
        <w:spacing w:line="360" w:lineRule="auto"/>
        <w:ind w:right="199" w:firstLine="708"/>
        <w:jc w:val="both"/>
        <w:rPr>
          <w:sz w:val="24"/>
        </w:rPr>
      </w:pPr>
      <w:r>
        <w:rPr>
          <w:sz w:val="24"/>
        </w:rPr>
        <w:t>Основу</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общей</w:t>
      </w:r>
      <w:r>
        <w:rPr>
          <w:spacing w:val="1"/>
          <w:sz w:val="24"/>
        </w:rPr>
        <w:t xml:space="preserve"> </w:t>
      </w:r>
      <w:r>
        <w:rPr>
          <w:sz w:val="24"/>
        </w:rPr>
        <w:t>стратегии обучения, воспитания и развития обучающихся средствами учебного предмета «Химия»</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w:t>
      </w:r>
      <w:r>
        <w:rPr>
          <w:spacing w:val="1"/>
          <w:sz w:val="24"/>
        </w:rPr>
        <w:t xml:space="preserve"> </w:t>
      </w:r>
      <w:r>
        <w:rPr>
          <w:sz w:val="24"/>
        </w:rPr>
        <w:t>взаимообусловленности</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уровню</w:t>
      </w:r>
      <w:r>
        <w:rPr>
          <w:spacing w:val="-57"/>
          <w:sz w:val="24"/>
        </w:rPr>
        <w:t xml:space="preserve"> </w:t>
      </w:r>
      <w:r>
        <w:rPr>
          <w:sz w:val="24"/>
        </w:rPr>
        <w:t>подготовки</w:t>
      </w:r>
      <w:r>
        <w:rPr>
          <w:spacing w:val="-1"/>
          <w:sz w:val="24"/>
        </w:rPr>
        <w:t xml:space="preserve"> </w:t>
      </w:r>
      <w:r>
        <w:rPr>
          <w:sz w:val="24"/>
        </w:rPr>
        <w:t>выпускников.</w:t>
      </w:r>
    </w:p>
    <w:p w:rsidR="00E0428A" w:rsidRDefault="001F0548" w:rsidP="00B95C42">
      <w:pPr>
        <w:pStyle w:val="a7"/>
        <w:numPr>
          <w:ilvl w:val="2"/>
          <w:numId w:val="59"/>
        </w:numPr>
        <w:tabs>
          <w:tab w:val="left" w:pos="1962"/>
        </w:tabs>
        <w:spacing w:line="360" w:lineRule="auto"/>
        <w:ind w:right="205" w:firstLine="708"/>
        <w:jc w:val="both"/>
        <w:rPr>
          <w:sz w:val="24"/>
        </w:rPr>
      </w:pPr>
      <w:r>
        <w:rPr>
          <w:sz w:val="24"/>
        </w:rPr>
        <w:t>В соответствии с данными положениями программа по химии (базовый уровень) на</w:t>
      </w:r>
      <w:r>
        <w:rPr>
          <w:spacing w:val="-57"/>
          <w:sz w:val="24"/>
        </w:rPr>
        <w:t xml:space="preserve"> </w:t>
      </w:r>
      <w:r>
        <w:rPr>
          <w:sz w:val="24"/>
        </w:rPr>
        <w:t>уровне среднего</w:t>
      </w:r>
      <w:r>
        <w:rPr>
          <w:spacing w:val="-1"/>
          <w:sz w:val="24"/>
        </w:rPr>
        <w:t xml:space="preserve"> </w:t>
      </w:r>
      <w:r>
        <w:rPr>
          <w:sz w:val="24"/>
        </w:rPr>
        <w:t>общего образования:</w:t>
      </w:r>
    </w:p>
    <w:p w:rsidR="00E0428A" w:rsidRDefault="001F0548">
      <w:pPr>
        <w:pStyle w:val="a5"/>
        <w:tabs>
          <w:tab w:val="left" w:pos="3610"/>
          <w:tab w:val="left" w:pos="6113"/>
          <w:tab w:val="left" w:pos="9431"/>
        </w:tabs>
        <w:spacing w:line="360" w:lineRule="auto"/>
        <w:ind w:right="199"/>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tab/>
        <w:t>принципы</w:t>
      </w:r>
      <w:r>
        <w:tab/>
        <w:t>структурирования</w:t>
      </w:r>
      <w:r>
        <w:tab/>
      </w:r>
      <w:r>
        <w:rPr>
          <w:spacing w:val="-1"/>
        </w:rPr>
        <w:t>содержания</w:t>
      </w:r>
      <w:r>
        <w:rPr>
          <w:spacing w:val="-58"/>
        </w:rPr>
        <w:t xml:space="preserve"> </w:t>
      </w:r>
      <w:r>
        <w:t>и</w:t>
      </w:r>
      <w:r>
        <w:rPr>
          <w:spacing w:val="-1"/>
        </w:rPr>
        <w:t xml:space="preserve"> </w:t>
      </w:r>
      <w:r>
        <w:t>распределения его</w:t>
      </w:r>
      <w:r>
        <w:rPr>
          <w:spacing w:val="-1"/>
        </w:rPr>
        <w:t xml:space="preserve"> </w:t>
      </w:r>
      <w:r>
        <w:t>по классам,</w:t>
      </w:r>
      <w:r>
        <w:rPr>
          <w:spacing w:val="-1"/>
        </w:rPr>
        <w:t xml:space="preserve"> </w:t>
      </w:r>
      <w:r>
        <w:t>основным</w:t>
      </w:r>
      <w:r>
        <w:rPr>
          <w:spacing w:val="-2"/>
        </w:rPr>
        <w:t xml:space="preserve"> </w:t>
      </w:r>
      <w:r>
        <w:t>разделам</w:t>
      </w:r>
      <w:r>
        <w:rPr>
          <w:spacing w:val="-1"/>
        </w:rPr>
        <w:t xml:space="preserve"> </w:t>
      </w:r>
      <w:r>
        <w:t>и темам</w:t>
      </w:r>
      <w:r>
        <w:rPr>
          <w:spacing w:val="-2"/>
        </w:rPr>
        <w:t xml:space="preserve"> </w:t>
      </w:r>
      <w:r>
        <w:t>курса;</w:t>
      </w:r>
    </w:p>
    <w:p w:rsidR="00E0428A" w:rsidRDefault="001F0548">
      <w:pPr>
        <w:pStyle w:val="a5"/>
        <w:tabs>
          <w:tab w:val="left" w:pos="2398"/>
          <w:tab w:val="left" w:pos="5260"/>
          <w:tab w:val="left" w:pos="7003"/>
          <w:tab w:val="left" w:pos="8903"/>
          <w:tab w:val="left" w:pos="10071"/>
        </w:tabs>
        <w:spacing w:before="1" w:line="360" w:lineRule="auto"/>
        <w:ind w:right="194"/>
      </w:pPr>
      <w:r>
        <w:t>даѐт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tab/>
        <w:t>последовательность</w:t>
      </w:r>
      <w:r>
        <w:tab/>
        <w:t>изучения</w:t>
      </w:r>
      <w:r>
        <w:tab/>
        <w:t>отдельных</w:t>
      </w:r>
      <w:r>
        <w:tab/>
        <w:t>тем</w:t>
      </w:r>
      <w:r>
        <w:tab/>
        <w:t>курса</w:t>
      </w:r>
      <w:r>
        <w:rPr>
          <w:spacing w:val="-58"/>
        </w:rPr>
        <w:t xml:space="preserve"> </w:t>
      </w:r>
      <w:r>
        <w:t>с</w:t>
      </w:r>
      <w:r>
        <w:rPr>
          <w:spacing w:val="1"/>
        </w:rPr>
        <w:t xml:space="preserve"> </w:t>
      </w:r>
      <w:r>
        <w:t>учѐтом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57"/>
        </w:rPr>
        <w:t xml:space="preserve"> </w:t>
      </w:r>
      <w:r>
        <w:t>особенностей</w:t>
      </w:r>
      <w:r>
        <w:rPr>
          <w:spacing w:val="-1"/>
        </w:rPr>
        <w:t xml:space="preserve"> </w:t>
      </w:r>
      <w:r>
        <w:t>обучающихся 10–11 классов;</w:t>
      </w:r>
    </w:p>
    <w:p w:rsidR="00E0428A" w:rsidRDefault="001F0548">
      <w:pPr>
        <w:pStyle w:val="a5"/>
        <w:tabs>
          <w:tab w:val="left" w:pos="9820"/>
        </w:tabs>
        <w:spacing w:line="360" w:lineRule="auto"/>
        <w:ind w:right="193"/>
      </w:pPr>
      <w:r>
        <w:t>даѐт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w:t>
      </w:r>
      <w:r>
        <w:tab/>
        <w:t>ученика</w:t>
      </w:r>
    </w:p>
    <w:p w:rsidR="00E0428A" w:rsidRDefault="001F0548">
      <w:pPr>
        <w:pStyle w:val="a5"/>
        <w:spacing w:line="360" w:lineRule="auto"/>
        <w:ind w:right="201" w:firstLine="0"/>
      </w:pPr>
      <w:r>
        <w:t xml:space="preserve">по   </w:t>
      </w:r>
      <w:r>
        <w:rPr>
          <w:spacing w:val="1"/>
        </w:rPr>
        <w:t xml:space="preserve"> </w:t>
      </w:r>
      <w:r>
        <w:t xml:space="preserve">освоению   </w:t>
      </w:r>
      <w:r>
        <w:rPr>
          <w:spacing w:val="1"/>
        </w:rPr>
        <w:t xml:space="preserve"> </w:t>
      </w:r>
      <w:r>
        <w:t xml:space="preserve">содержания   </w:t>
      </w:r>
      <w:r>
        <w:rPr>
          <w:spacing w:val="1"/>
        </w:rPr>
        <w:t xml:space="preserve"> </w:t>
      </w:r>
      <w:r>
        <w:t>предмета.     По     всем     названным    позициям     в     программе</w:t>
      </w:r>
      <w:r>
        <w:rPr>
          <w:spacing w:val="-57"/>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4"/>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 организаций,</w:t>
      </w:r>
      <w:r>
        <w:rPr>
          <w:spacing w:val="-1"/>
        </w:rPr>
        <w:t xml:space="preserve"> </w:t>
      </w:r>
      <w:r>
        <w:t>базовый</w:t>
      </w:r>
      <w:r>
        <w:rPr>
          <w:spacing w:val="2"/>
        </w:rPr>
        <w:t xml:space="preserve"> </w:t>
      </w:r>
      <w:r>
        <w:t>уровень)</w:t>
      </w:r>
      <w:r>
        <w:rPr>
          <w:vertAlign w:val="superscript"/>
        </w:rPr>
        <w:t>.</w:t>
      </w:r>
    </w:p>
    <w:p w:rsidR="00E0428A" w:rsidRDefault="001F0548" w:rsidP="00B95C42">
      <w:pPr>
        <w:pStyle w:val="a7"/>
        <w:numPr>
          <w:ilvl w:val="2"/>
          <w:numId w:val="59"/>
        </w:numPr>
        <w:tabs>
          <w:tab w:val="left" w:pos="1962"/>
        </w:tabs>
        <w:spacing w:before="1" w:line="360" w:lineRule="auto"/>
        <w:ind w:right="197"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 xml:space="preserve">авторы      </w:t>
      </w:r>
      <w:r>
        <w:rPr>
          <w:spacing w:val="28"/>
          <w:sz w:val="24"/>
        </w:rPr>
        <w:t xml:space="preserve"> </w:t>
      </w:r>
      <w:r>
        <w:rPr>
          <w:sz w:val="24"/>
        </w:rPr>
        <w:t xml:space="preserve">которых       </w:t>
      </w:r>
      <w:r>
        <w:rPr>
          <w:spacing w:val="26"/>
          <w:sz w:val="24"/>
        </w:rPr>
        <w:t xml:space="preserve"> </w:t>
      </w:r>
      <w:r>
        <w:rPr>
          <w:sz w:val="24"/>
        </w:rPr>
        <w:t xml:space="preserve">могут       </w:t>
      </w:r>
      <w:r>
        <w:rPr>
          <w:spacing w:val="28"/>
          <w:sz w:val="24"/>
        </w:rPr>
        <w:t xml:space="preserve"> </w:t>
      </w:r>
      <w:r>
        <w:rPr>
          <w:sz w:val="24"/>
        </w:rPr>
        <w:t xml:space="preserve">предложить       </w:t>
      </w:r>
      <w:r>
        <w:rPr>
          <w:spacing w:val="26"/>
          <w:sz w:val="24"/>
        </w:rPr>
        <w:t xml:space="preserve"> </w:t>
      </w:r>
      <w:r>
        <w:rPr>
          <w:sz w:val="24"/>
        </w:rPr>
        <w:t xml:space="preserve">свой       </w:t>
      </w:r>
      <w:r>
        <w:rPr>
          <w:spacing w:val="27"/>
          <w:sz w:val="24"/>
        </w:rPr>
        <w:t xml:space="preserve"> </w:t>
      </w:r>
      <w:r>
        <w:rPr>
          <w:sz w:val="24"/>
        </w:rPr>
        <w:t xml:space="preserve">подход       </w:t>
      </w:r>
      <w:r>
        <w:rPr>
          <w:spacing w:val="25"/>
          <w:sz w:val="24"/>
        </w:rPr>
        <w:t xml:space="preserve"> </w:t>
      </w:r>
      <w:r>
        <w:rPr>
          <w:sz w:val="24"/>
        </w:rPr>
        <w:t xml:space="preserve">к       </w:t>
      </w:r>
      <w:r>
        <w:rPr>
          <w:spacing w:val="28"/>
          <w:sz w:val="24"/>
        </w:rPr>
        <w:t xml:space="preserve"> </w:t>
      </w:r>
      <w:r>
        <w:rPr>
          <w:sz w:val="24"/>
        </w:rPr>
        <w:t>структурированию</w:t>
      </w:r>
      <w:r>
        <w:rPr>
          <w:spacing w:val="-58"/>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своѐ</w:t>
      </w:r>
      <w:r>
        <w:rPr>
          <w:spacing w:val="1"/>
          <w:sz w:val="24"/>
        </w:rPr>
        <w:t xml:space="preserve"> </w:t>
      </w:r>
      <w:r>
        <w:rPr>
          <w:sz w:val="24"/>
        </w:rPr>
        <w:t>видение</w:t>
      </w:r>
      <w:r>
        <w:rPr>
          <w:spacing w:val="1"/>
          <w:sz w:val="24"/>
        </w:rPr>
        <w:t xml:space="preserve"> </w:t>
      </w:r>
      <w:r>
        <w:rPr>
          <w:sz w:val="24"/>
        </w:rPr>
        <w:t>относительно</w:t>
      </w:r>
      <w:r>
        <w:rPr>
          <w:spacing w:val="-57"/>
          <w:sz w:val="24"/>
        </w:rPr>
        <w:t xml:space="preserve"> </w:t>
      </w:r>
      <w:r>
        <w:rPr>
          <w:sz w:val="24"/>
        </w:rPr>
        <w:t>возможности</w:t>
      </w:r>
      <w:r>
        <w:rPr>
          <w:spacing w:val="33"/>
          <w:sz w:val="24"/>
        </w:rPr>
        <w:t xml:space="preserve"> </w:t>
      </w:r>
      <w:r>
        <w:rPr>
          <w:sz w:val="24"/>
        </w:rPr>
        <w:t>выбора</w:t>
      </w:r>
      <w:r>
        <w:rPr>
          <w:spacing w:val="32"/>
          <w:sz w:val="24"/>
        </w:rPr>
        <w:t xml:space="preserve"> </w:t>
      </w:r>
      <w:r>
        <w:rPr>
          <w:sz w:val="24"/>
        </w:rPr>
        <w:t>вариативной</w:t>
      </w:r>
      <w:r>
        <w:rPr>
          <w:spacing w:val="33"/>
          <w:sz w:val="24"/>
        </w:rPr>
        <w:t xml:space="preserve"> </w:t>
      </w:r>
      <w:r>
        <w:rPr>
          <w:sz w:val="24"/>
        </w:rPr>
        <w:t>составляющей</w:t>
      </w:r>
      <w:r>
        <w:rPr>
          <w:spacing w:val="33"/>
          <w:sz w:val="24"/>
        </w:rPr>
        <w:t xml:space="preserve"> </w:t>
      </w:r>
      <w:r>
        <w:rPr>
          <w:sz w:val="24"/>
        </w:rPr>
        <w:t>содержания</w:t>
      </w:r>
      <w:r>
        <w:rPr>
          <w:spacing w:val="32"/>
          <w:sz w:val="24"/>
        </w:rPr>
        <w:t xml:space="preserve"> </w:t>
      </w:r>
      <w:r>
        <w:rPr>
          <w:sz w:val="24"/>
        </w:rPr>
        <w:t>предмета</w:t>
      </w:r>
      <w:r>
        <w:rPr>
          <w:spacing w:val="31"/>
          <w:sz w:val="24"/>
        </w:rPr>
        <w:t xml:space="preserve"> </w:t>
      </w:r>
      <w:r>
        <w:rPr>
          <w:sz w:val="24"/>
        </w:rPr>
        <w:t>дополнительно</w:t>
      </w:r>
      <w:r>
        <w:rPr>
          <w:spacing w:val="32"/>
          <w:sz w:val="24"/>
        </w:rPr>
        <w:t xml:space="preserve"> </w:t>
      </w:r>
      <w:r>
        <w:rPr>
          <w:sz w:val="24"/>
        </w:rPr>
        <w:t>к</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обязательной</w:t>
      </w:r>
      <w:r>
        <w:rPr>
          <w:spacing w:val="-5"/>
        </w:rPr>
        <w:t xml:space="preserve"> </w:t>
      </w:r>
      <w:r>
        <w:t>(инвариантной)</w:t>
      </w:r>
      <w:r>
        <w:rPr>
          <w:spacing w:val="-4"/>
        </w:rPr>
        <w:t xml:space="preserve"> </w:t>
      </w:r>
      <w:r>
        <w:t>части</w:t>
      </w:r>
      <w:r>
        <w:rPr>
          <w:spacing w:val="-4"/>
        </w:rPr>
        <w:t xml:space="preserve"> </w:t>
      </w:r>
      <w:r>
        <w:t>его</w:t>
      </w:r>
      <w:r>
        <w:rPr>
          <w:spacing w:val="-6"/>
        </w:rPr>
        <w:t xml:space="preserve"> </w:t>
      </w:r>
      <w:r>
        <w:t>содержания.</w:t>
      </w:r>
    </w:p>
    <w:p w:rsidR="00E0428A" w:rsidRDefault="001F0548" w:rsidP="00B95C42">
      <w:pPr>
        <w:pStyle w:val="a7"/>
        <w:numPr>
          <w:ilvl w:val="2"/>
          <w:numId w:val="59"/>
        </w:numPr>
        <w:tabs>
          <w:tab w:val="left" w:pos="1962"/>
          <w:tab w:val="left" w:pos="9520"/>
        </w:tabs>
        <w:spacing w:before="140" w:line="360" w:lineRule="auto"/>
        <w:ind w:right="193" w:firstLine="708"/>
        <w:jc w:val="both"/>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касаются</w:t>
      </w:r>
      <w:r>
        <w:rPr>
          <w:spacing w:val="1"/>
          <w:sz w:val="24"/>
        </w:rPr>
        <w:t xml:space="preserve"> </w:t>
      </w:r>
      <w:r>
        <w:rPr>
          <w:sz w:val="24"/>
        </w:rPr>
        <w:t>познания</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 и общей культуры человека, а также экологически обоснованного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60"/>
          <w:sz w:val="24"/>
        </w:rPr>
        <w:t xml:space="preserve"> </w:t>
      </w:r>
      <w:r>
        <w:rPr>
          <w:sz w:val="24"/>
        </w:rPr>
        <w:t>обучающихся</w:t>
      </w:r>
      <w:r>
        <w:rPr>
          <w:spacing w:val="60"/>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построение которого определены в программе по химии с учѐтом специфики науки химии, еѐ</w:t>
      </w:r>
      <w:r>
        <w:rPr>
          <w:spacing w:val="1"/>
          <w:sz w:val="24"/>
        </w:rPr>
        <w:t xml:space="preserve"> </w:t>
      </w:r>
      <w:r>
        <w:rPr>
          <w:sz w:val="24"/>
        </w:rPr>
        <w:t>значения в познании природы и в материальной жизни общества, а также с учѐтом общих целей и</w:t>
      </w:r>
      <w:r>
        <w:rPr>
          <w:spacing w:val="1"/>
          <w:sz w:val="24"/>
        </w:rPr>
        <w:t xml:space="preserve"> </w:t>
      </w:r>
      <w:r>
        <w:rPr>
          <w:sz w:val="24"/>
        </w:rPr>
        <w:t>принципов, характеризующих</w:t>
      </w:r>
      <w:r>
        <w:rPr>
          <w:spacing w:val="1"/>
          <w:sz w:val="24"/>
        </w:rPr>
        <w:t xml:space="preserve"> </w:t>
      </w:r>
      <w:r>
        <w:rPr>
          <w:sz w:val="24"/>
        </w:rPr>
        <w:t>современное состояние системы среднего общего образования в</w:t>
      </w:r>
      <w:r>
        <w:rPr>
          <w:spacing w:val="1"/>
          <w:sz w:val="24"/>
        </w:rPr>
        <w:t xml:space="preserve"> </w:t>
      </w:r>
      <w:r>
        <w:rPr>
          <w:sz w:val="24"/>
        </w:rPr>
        <w:t>Российской Федерации. Так, например, при формировании содержания предмета «Химия» учтены</w:t>
      </w:r>
      <w:r>
        <w:rPr>
          <w:spacing w:val="1"/>
          <w:sz w:val="24"/>
        </w:rPr>
        <w:t xml:space="preserve"> </w:t>
      </w:r>
      <w:r>
        <w:rPr>
          <w:sz w:val="24"/>
        </w:rPr>
        <w:t>следующие</w:t>
      </w:r>
      <w:r>
        <w:rPr>
          <w:sz w:val="24"/>
        </w:rPr>
        <w:tab/>
        <w:t>положения</w:t>
      </w:r>
    </w:p>
    <w:p w:rsidR="00E0428A" w:rsidRDefault="001F0548">
      <w:pPr>
        <w:pStyle w:val="a5"/>
        <w:spacing w:line="275" w:lineRule="exact"/>
        <w:ind w:firstLine="0"/>
      </w:pPr>
      <w:r>
        <w:t>о</w:t>
      </w:r>
      <w:r>
        <w:rPr>
          <w:spacing w:val="-3"/>
        </w:rPr>
        <w:t xml:space="preserve"> </w:t>
      </w:r>
      <w:r>
        <w:t>специфике</w:t>
      </w:r>
      <w:r>
        <w:rPr>
          <w:spacing w:val="-4"/>
        </w:rPr>
        <w:t xml:space="preserve"> </w:t>
      </w:r>
      <w:r>
        <w:t>и</w:t>
      </w:r>
      <w:r>
        <w:rPr>
          <w:spacing w:val="-3"/>
        </w:rPr>
        <w:t xml:space="preserve"> </w:t>
      </w:r>
      <w:r>
        <w:t>значении</w:t>
      </w:r>
      <w:r>
        <w:rPr>
          <w:spacing w:val="-3"/>
        </w:rPr>
        <w:t xml:space="preserve"> </w:t>
      </w:r>
      <w:r>
        <w:t>науки</w:t>
      </w:r>
      <w:r>
        <w:rPr>
          <w:spacing w:val="-3"/>
        </w:rPr>
        <w:t xml:space="preserve"> </w:t>
      </w:r>
      <w:r>
        <w:t>химии.</w:t>
      </w:r>
    </w:p>
    <w:p w:rsidR="00E0428A" w:rsidRDefault="001F0548">
      <w:pPr>
        <w:pStyle w:val="a5"/>
        <w:tabs>
          <w:tab w:val="left" w:pos="2778"/>
          <w:tab w:val="left" w:pos="5369"/>
          <w:tab w:val="left" w:pos="7356"/>
          <w:tab w:val="left" w:pos="9751"/>
        </w:tabs>
        <w:spacing w:before="139" w:line="360" w:lineRule="auto"/>
        <w:ind w:right="196"/>
      </w:pPr>
      <w:r>
        <w:t xml:space="preserve">Химия      как      элемент      системы     </w:t>
      </w:r>
      <w:r>
        <w:rPr>
          <w:spacing w:val="1"/>
        </w:rPr>
        <w:t xml:space="preserve"> </w:t>
      </w:r>
      <w:r>
        <w:t>естественных      наук       играет      особую      роль</w:t>
      </w:r>
      <w:r>
        <w:rPr>
          <w:spacing w:val="-57"/>
        </w:rPr>
        <w:t xml:space="preserve"> </w:t>
      </w:r>
      <w:r>
        <w:t>в     современной     цивилизации,     в     создании     новой     базы     материальной     культуры.</w:t>
      </w:r>
      <w:r>
        <w:rPr>
          <w:spacing w:val="1"/>
        </w:rPr>
        <w:t xml:space="preserve"> </w:t>
      </w:r>
      <w:r>
        <w:t xml:space="preserve">Она   </w:t>
      </w:r>
      <w:r>
        <w:rPr>
          <w:spacing w:val="52"/>
        </w:rPr>
        <w:t xml:space="preserve"> </w:t>
      </w:r>
      <w:r>
        <w:t xml:space="preserve">вносит    </w:t>
      </w:r>
      <w:r>
        <w:rPr>
          <w:spacing w:val="51"/>
        </w:rPr>
        <w:t xml:space="preserve"> </w:t>
      </w:r>
      <w:r>
        <w:t xml:space="preserve">свой    </w:t>
      </w:r>
      <w:r>
        <w:rPr>
          <w:spacing w:val="50"/>
        </w:rPr>
        <w:t xml:space="preserve"> </w:t>
      </w:r>
      <w:r>
        <w:t xml:space="preserve">вклад    </w:t>
      </w:r>
      <w:r>
        <w:rPr>
          <w:spacing w:val="52"/>
        </w:rPr>
        <w:t xml:space="preserve"> </w:t>
      </w:r>
      <w:r>
        <w:t xml:space="preserve">в    </w:t>
      </w:r>
      <w:r>
        <w:rPr>
          <w:spacing w:val="51"/>
        </w:rPr>
        <w:t xml:space="preserve"> </w:t>
      </w:r>
      <w:r>
        <w:t xml:space="preserve">формирование    </w:t>
      </w:r>
      <w:r>
        <w:rPr>
          <w:spacing w:val="51"/>
        </w:rPr>
        <w:t xml:space="preserve"> </w:t>
      </w:r>
      <w:r>
        <w:t xml:space="preserve">рационального    </w:t>
      </w:r>
      <w:r>
        <w:rPr>
          <w:spacing w:val="51"/>
        </w:rPr>
        <w:t xml:space="preserve"> </w:t>
      </w:r>
      <w:r>
        <w:t xml:space="preserve">научного    </w:t>
      </w:r>
      <w:r>
        <w:rPr>
          <w:spacing w:val="51"/>
        </w:rPr>
        <w:t xml:space="preserve"> </w:t>
      </w:r>
      <w:r>
        <w:t>мышления,</w:t>
      </w:r>
      <w:r>
        <w:rPr>
          <w:spacing w:val="-58"/>
        </w:rPr>
        <w:t xml:space="preserve"> </w:t>
      </w:r>
      <w:r>
        <w:t>в создание целостного представления об окружающем мире как о единстве природы и человека,</w:t>
      </w:r>
      <w:r>
        <w:rPr>
          <w:spacing w:val="1"/>
        </w:rPr>
        <w:t xml:space="preserve"> </w:t>
      </w:r>
      <w:r>
        <w:t>которое формируется в химии на основе понимания вещественного состава окружающего мира,</w:t>
      </w:r>
      <w:r>
        <w:rPr>
          <w:spacing w:val="1"/>
        </w:rPr>
        <w:t xml:space="preserve"> </w:t>
      </w:r>
      <w:r>
        <w:t>осознания</w:t>
      </w:r>
      <w:r>
        <w:tab/>
        <w:t>взаимосвязи</w:t>
      </w:r>
      <w:r>
        <w:tab/>
        <w:t>между</w:t>
      </w:r>
      <w:r>
        <w:tab/>
        <w:t>строением</w:t>
      </w:r>
      <w:r>
        <w:tab/>
        <w:t>веществ,</w:t>
      </w:r>
      <w:r>
        <w:rPr>
          <w:spacing w:val="-58"/>
        </w:rPr>
        <w:t xml:space="preserve"> </w:t>
      </w:r>
      <w:r>
        <w:t>их</w:t>
      </w:r>
      <w:r>
        <w:rPr>
          <w:spacing w:val="1"/>
        </w:rPr>
        <w:t xml:space="preserve"> </w:t>
      </w:r>
      <w:r>
        <w:t>свойствами и возможными</w:t>
      </w:r>
      <w:r>
        <w:rPr>
          <w:spacing w:val="-1"/>
        </w:rPr>
        <w:t xml:space="preserve"> </w:t>
      </w:r>
      <w:r>
        <w:t>областями применения.</w:t>
      </w:r>
    </w:p>
    <w:p w:rsidR="00E0428A" w:rsidRDefault="001F0548">
      <w:pPr>
        <w:pStyle w:val="a5"/>
        <w:tabs>
          <w:tab w:val="left" w:pos="2389"/>
          <w:tab w:val="left" w:pos="4697"/>
          <w:tab w:val="left" w:pos="6292"/>
          <w:tab w:val="left" w:pos="7587"/>
          <w:tab w:val="left" w:pos="9118"/>
        </w:tabs>
        <w:spacing w:line="360" w:lineRule="auto"/>
        <w:ind w:right="198"/>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tab/>
        <w:t>Современная</w:t>
      </w:r>
      <w:r>
        <w:tab/>
        <w:t>химия</w:t>
      </w:r>
      <w:r>
        <w:tab/>
        <w:t>как</w:t>
      </w:r>
      <w:r>
        <w:tab/>
        <w:t>наука</w:t>
      </w:r>
      <w:r>
        <w:tab/>
        <w:t>созидательная,</w:t>
      </w:r>
      <w:r>
        <w:rPr>
          <w:spacing w:val="-58"/>
        </w:rPr>
        <w:t xml:space="preserve"> </w:t>
      </w:r>
      <w:r>
        <w:t>как наука 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p>
    <w:p w:rsidR="00E0428A" w:rsidRDefault="001F0548" w:rsidP="00B95C42">
      <w:pPr>
        <w:pStyle w:val="a7"/>
        <w:numPr>
          <w:ilvl w:val="2"/>
          <w:numId w:val="59"/>
        </w:numPr>
        <w:tabs>
          <w:tab w:val="left" w:pos="1962"/>
        </w:tabs>
        <w:spacing w:line="360" w:lineRule="auto"/>
        <w:ind w:right="190"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ориентировано</w:t>
      </w:r>
      <w:r>
        <w:rPr>
          <w:spacing w:val="1"/>
          <w:sz w:val="24"/>
        </w:rPr>
        <w:t xml:space="preserve"> </w:t>
      </w:r>
      <w:r>
        <w:rPr>
          <w:sz w:val="24"/>
        </w:rPr>
        <w:t>преимущественно на общекультурную подготовку обучающихся, необходимую им для 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61"/>
          <w:sz w:val="24"/>
        </w:rPr>
        <w:t xml:space="preserve"> </w:t>
      </w:r>
      <w:r>
        <w:rPr>
          <w:sz w:val="24"/>
        </w:rPr>
        <w:t>продолжения</w:t>
      </w:r>
      <w:r>
        <w:rPr>
          <w:spacing w:val="-57"/>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не</w:t>
      </w:r>
      <w:r>
        <w:rPr>
          <w:spacing w:val="-1"/>
          <w:sz w:val="24"/>
        </w:rPr>
        <w:t xml:space="preserve"> </w:t>
      </w:r>
      <w:r>
        <w:rPr>
          <w:sz w:val="24"/>
        </w:rPr>
        <w:t>связанных непосредственно с</w:t>
      </w:r>
      <w:r>
        <w:rPr>
          <w:spacing w:val="-5"/>
          <w:sz w:val="24"/>
        </w:rPr>
        <w:t xml:space="preserve"> </w:t>
      </w:r>
      <w:r>
        <w:rPr>
          <w:sz w:val="24"/>
        </w:rPr>
        <w:t>химией.</w:t>
      </w:r>
    </w:p>
    <w:p w:rsidR="00E0428A" w:rsidRDefault="001F0548" w:rsidP="00B95C42">
      <w:pPr>
        <w:pStyle w:val="a7"/>
        <w:numPr>
          <w:ilvl w:val="2"/>
          <w:numId w:val="59"/>
        </w:numPr>
        <w:tabs>
          <w:tab w:val="left" w:pos="1962"/>
          <w:tab w:val="left" w:pos="2473"/>
          <w:tab w:val="left" w:pos="4328"/>
          <w:tab w:val="left" w:pos="6240"/>
          <w:tab w:val="left" w:pos="8013"/>
          <w:tab w:val="left" w:pos="9929"/>
        </w:tabs>
        <w:spacing w:before="2" w:line="360" w:lineRule="auto"/>
        <w:ind w:right="192" w:firstLine="708"/>
        <w:jc w:val="both"/>
        <w:rPr>
          <w:sz w:val="24"/>
        </w:rPr>
      </w:pPr>
      <w:r>
        <w:rPr>
          <w:sz w:val="24"/>
        </w:rPr>
        <w:t>Составляющими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курсы</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основным</w:t>
      </w:r>
      <w:r>
        <w:rPr>
          <w:spacing w:val="1"/>
          <w:sz w:val="24"/>
        </w:rPr>
        <w:t xml:space="preserve"> </w:t>
      </w:r>
      <w:r>
        <w:rPr>
          <w:sz w:val="24"/>
        </w:rPr>
        <w:t>компонентом</w:t>
      </w:r>
      <w:r>
        <w:rPr>
          <w:spacing w:val="1"/>
          <w:sz w:val="24"/>
        </w:rPr>
        <w:t xml:space="preserve"> </w:t>
      </w:r>
      <w:r>
        <w:rPr>
          <w:sz w:val="24"/>
        </w:rPr>
        <w:t>содержания</w:t>
      </w:r>
      <w:r>
        <w:rPr>
          <w:spacing w:val="60"/>
          <w:sz w:val="24"/>
        </w:rPr>
        <w:t xml:space="preserve"> </w:t>
      </w:r>
      <w:r>
        <w:rPr>
          <w:sz w:val="24"/>
        </w:rPr>
        <w:t>которых</w:t>
      </w:r>
      <w:r>
        <w:rPr>
          <w:spacing w:val="1"/>
          <w:sz w:val="24"/>
        </w:rPr>
        <w:t xml:space="preserve"> </w:t>
      </w:r>
      <w:r>
        <w:rPr>
          <w:sz w:val="24"/>
        </w:rPr>
        <w:t>являются</w:t>
      </w:r>
      <w:r>
        <w:rPr>
          <w:sz w:val="24"/>
        </w:rPr>
        <w:tab/>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w:t>
      </w:r>
      <w:r>
        <w:rPr>
          <w:spacing w:val="28"/>
          <w:sz w:val="24"/>
        </w:rPr>
        <w:t xml:space="preserve"> </w:t>
      </w:r>
      <w:r>
        <w:rPr>
          <w:sz w:val="24"/>
        </w:rPr>
        <w:t>неорганической</w:t>
      </w:r>
      <w:r>
        <w:rPr>
          <w:spacing w:val="27"/>
          <w:sz w:val="24"/>
        </w:rPr>
        <w:t xml:space="preserve"> </w:t>
      </w:r>
      <w:r>
        <w:rPr>
          <w:sz w:val="24"/>
        </w:rPr>
        <w:t>химии</w:t>
      </w:r>
      <w:r>
        <w:rPr>
          <w:spacing w:val="29"/>
          <w:sz w:val="24"/>
        </w:rPr>
        <w:t xml:space="preserve"> </w:t>
      </w:r>
      <w:r>
        <w:rPr>
          <w:sz w:val="24"/>
        </w:rPr>
        <w:t>(с</w:t>
      </w:r>
      <w:r>
        <w:rPr>
          <w:spacing w:val="27"/>
          <w:sz w:val="24"/>
        </w:rPr>
        <w:t xml:space="preserve"> </w:t>
      </w:r>
      <w:r>
        <w:rPr>
          <w:sz w:val="24"/>
        </w:rPr>
        <w:t>включением</w:t>
      </w:r>
      <w:r>
        <w:rPr>
          <w:spacing w:val="28"/>
          <w:sz w:val="24"/>
        </w:rPr>
        <w:t xml:space="preserve"> </w:t>
      </w:r>
      <w:r>
        <w:rPr>
          <w:sz w:val="24"/>
        </w:rPr>
        <w:t>знаний</w:t>
      </w:r>
      <w:r>
        <w:rPr>
          <w:spacing w:val="29"/>
          <w:sz w:val="24"/>
        </w:rPr>
        <w:t xml:space="preserve"> </w:t>
      </w:r>
      <w:r>
        <w:rPr>
          <w:sz w:val="24"/>
        </w:rPr>
        <w:t>из</w:t>
      </w:r>
      <w:r>
        <w:rPr>
          <w:spacing w:val="29"/>
          <w:sz w:val="24"/>
        </w:rPr>
        <w:t xml:space="preserve"> </w:t>
      </w:r>
      <w:r>
        <w:rPr>
          <w:sz w:val="24"/>
        </w:rPr>
        <w:t>общей</w:t>
      </w:r>
      <w:r>
        <w:rPr>
          <w:spacing w:val="27"/>
          <w:sz w:val="24"/>
        </w:rPr>
        <w:t xml:space="preserve"> </w:t>
      </w:r>
      <w:r>
        <w:rPr>
          <w:sz w:val="24"/>
        </w:rPr>
        <w:t>химии)</w:t>
      </w:r>
      <w:r>
        <w:rPr>
          <w:spacing w:val="25"/>
          <w:sz w:val="24"/>
        </w:rPr>
        <w:t xml:space="preserve"> </w:t>
      </w:r>
      <w:r>
        <w:rPr>
          <w:sz w:val="24"/>
        </w:rPr>
        <w:t>и</w:t>
      </w:r>
      <w:r>
        <w:rPr>
          <w:spacing w:val="30"/>
          <w:sz w:val="24"/>
        </w:rPr>
        <w:t xml:space="preserve"> </w:t>
      </w:r>
      <w:r>
        <w:rPr>
          <w:sz w:val="24"/>
        </w:rPr>
        <w:t>органической</w:t>
      </w:r>
      <w:r>
        <w:rPr>
          <w:spacing w:val="25"/>
          <w:sz w:val="24"/>
        </w:rPr>
        <w:t xml:space="preserve"> </w:t>
      </w:r>
      <w:r>
        <w:rPr>
          <w:sz w:val="24"/>
        </w:rPr>
        <w:t>химии.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5" w:firstLine="0"/>
      </w:pPr>
      <w:r>
        <w:lastRenderedPageBreak/>
        <w:t>Формирование</w:t>
      </w:r>
      <w:r>
        <w:rPr>
          <w:spacing w:val="1"/>
        </w:rPr>
        <w:t xml:space="preserve"> </w:t>
      </w:r>
      <w:r>
        <w:t>данной</w:t>
      </w:r>
      <w:r>
        <w:rPr>
          <w:spacing w:val="1"/>
        </w:rPr>
        <w:t xml:space="preserve"> </w:t>
      </w:r>
      <w:r>
        <w:t>системы</w:t>
      </w:r>
      <w:r>
        <w:rPr>
          <w:spacing w:val="1"/>
        </w:rPr>
        <w:t xml:space="preserve"> </w:t>
      </w:r>
      <w:r>
        <w:t>знаний</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обеспечивает</w:t>
      </w:r>
      <w:r>
        <w:rPr>
          <w:spacing w:val="1"/>
        </w:rPr>
        <w:t xml:space="preserve"> </w:t>
      </w:r>
      <w:r>
        <w:t>возможность</w:t>
      </w:r>
      <w:r>
        <w:rPr>
          <w:spacing w:val="1"/>
        </w:rPr>
        <w:t xml:space="preserve"> </w:t>
      </w:r>
      <w:r>
        <w:t>рассмотрения</w:t>
      </w:r>
      <w:r>
        <w:rPr>
          <w:spacing w:val="-2"/>
        </w:rPr>
        <w:t xml:space="preserve"> </w:t>
      </w:r>
      <w:r>
        <w:t>всего</w:t>
      </w:r>
      <w:r>
        <w:rPr>
          <w:spacing w:val="-2"/>
        </w:rPr>
        <w:t xml:space="preserve"> </w:t>
      </w:r>
      <w:r>
        <w:t>многообразия</w:t>
      </w:r>
      <w:r>
        <w:rPr>
          <w:spacing w:val="-1"/>
        </w:rPr>
        <w:t xml:space="preserve"> </w:t>
      </w:r>
      <w:r>
        <w:t>веществ</w:t>
      </w:r>
      <w:r>
        <w:rPr>
          <w:spacing w:val="-2"/>
        </w:rPr>
        <w:t xml:space="preserve"> </w:t>
      </w:r>
      <w:r>
        <w:t>на основе</w:t>
      </w:r>
      <w:r>
        <w:rPr>
          <w:spacing w:val="-3"/>
        </w:rPr>
        <w:t xml:space="preserve"> </w:t>
      </w:r>
      <w:r>
        <w:t>общих</w:t>
      </w:r>
      <w:r>
        <w:rPr>
          <w:spacing w:val="-2"/>
        </w:rPr>
        <w:t xml:space="preserve"> </w:t>
      </w:r>
      <w:r>
        <w:t>понятий,</w:t>
      </w:r>
      <w:r>
        <w:rPr>
          <w:spacing w:val="-4"/>
        </w:rPr>
        <w:t xml:space="preserve"> </w:t>
      </w:r>
      <w:r>
        <w:t>законов</w:t>
      </w:r>
      <w:r>
        <w:rPr>
          <w:spacing w:val="-1"/>
        </w:rPr>
        <w:t xml:space="preserve"> </w:t>
      </w:r>
      <w:r>
        <w:t>и</w:t>
      </w:r>
      <w:r>
        <w:rPr>
          <w:spacing w:val="-3"/>
        </w:rPr>
        <w:t xml:space="preserve"> </w:t>
      </w:r>
      <w:r>
        <w:t>теорий</w:t>
      </w:r>
      <w:r>
        <w:rPr>
          <w:spacing w:val="-3"/>
        </w:rPr>
        <w:t xml:space="preserve"> </w:t>
      </w:r>
      <w:r>
        <w:t>химии.</w:t>
      </w:r>
    </w:p>
    <w:p w:rsidR="00E0428A" w:rsidRDefault="001F0548" w:rsidP="00B95C42">
      <w:pPr>
        <w:pStyle w:val="a7"/>
        <w:numPr>
          <w:ilvl w:val="2"/>
          <w:numId w:val="59"/>
        </w:numPr>
        <w:tabs>
          <w:tab w:val="left" w:pos="1962"/>
          <w:tab w:val="left" w:pos="2941"/>
          <w:tab w:val="left" w:pos="4723"/>
          <w:tab w:val="left" w:pos="5073"/>
          <w:tab w:val="left" w:pos="6848"/>
          <w:tab w:val="left" w:pos="8878"/>
          <w:tab w:val="left" w:pos="9754"/>
        </w:tabs>
        <w:spacing w:before="1" w:line="360" w:lineRule="auto"/>
        <w:ind w:right="193" w:firstLine="708"/>
        <w:jc w:val="both"/>
        <w:rPr>
          <w:sz w:val="24"/>
        </w:rPr>
      </w:pPr>
      <w:r>
        <w:rPr>
          <w:sz w:val="24"/>
        </w:rPr>
        <w:t>Структура     содержания     курсов      –     «Органическая     химия»     и      «Общая</w:t>
      </w:r>
      <w:r>
        <w:rPr>
          <w:spacing w:val="1"/>
          <w:sz w:val="24"/>
        </w:rPr>
        <w:t xml:space="preserve"> </w:t>
      </w:r>
      <w:r>
        <w:rPr>
          <w:sz w:val="24"/>
        </w:rPr>
        <w:t>и неорганическая химия» сформирована в программе по химии на основе системного подхода к</w:t>
      </w:r>
      <w:r>
        <w:rPr>
          <w:spacing w:val="1"/>
          <w:sz w:val="24"/>
        </w:rPr>
        <w:t xml:space="preserve"> </w:t>
      </w:r>
      <w:r>
        <w:rPr>
          <w:sz w:val="24"/>
        </w:rPr>
        <w:t>изучению учебного материала и обусловлена исторически обоснованным развитием знаний на</w:t>
      </w:r>
      <w:r>
        <w:rPr>
          <w:spacing w:val="1"/>
          <w:sz w:val="24"/>
        </w:rPr>
        <w:t xml:space="preserve"> </w:t>
      </w:r>
      <w:r>
        <w:rPr>
          <w:sz w:val="24"/>
        </w:rPr>
        <w:t>определѐнных</w:t>
      </w:r>
      <w:r>
        <w:rPr>
          <w:sz w:val="24"/>
        </w:rPr>
        <w:tab/>
      </w:r>
      <w:r>
        <w:rPr>
          <w:sz w:val="24"/>
        </w:rPr>
        <w:tab/>
      </w:r>
      <w:r>
        <w:rPr>
          <w:sz w:val="24"/>
        </w:rPr>
        <w:tab/>
        <w:t>теоретических</w:t>
      </w:r>
      <w:r>
        <w:rPr>
          <w:sz w:val="24"/>
        </w:rPr>
        <w:tab/>
      </w:r>
      <w:r>
        <w:rPr>
          <w:sz w:val="24"/>
        </w:rPr>
        <w:tab/>
      </w:r>
      <w:r>
        <w:rPr>
          <w:sz w:val="24"/>
        </w:rPr>
        <w:tab/>
        <w:t>уровнях.</w:t>
      </w:r>
      <w:r>
        <w:rPr>
          <w:spacing w:val="-58"/>
          <w:sz w:val="24"/>
        </w:rPr>
        <w:t xml:space="preserve"> </w:t>
      </w:r>
      <w:r>
        <w:rPr>
          <w:sz w:val="24"/>
        </w:rPr>
        <w:t>Так,</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вещества</w:t>
      </w:r>
      <w:r>
        <w:rPr>
          <w:spacing w:val="1"/>
          <w:sz w:val="24"/>
        </w:rPr>
        <w:t xml:space="preserve"> </w:t>
      </w:r>
      <w:r>
        <w:rPr>
          <w:sz w:val="24"/>
        </w:rPr>
        <w:t>рассматриваются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классической</w:t>
      </w:r>
      <w:r>
        <w:rPr>
          <w:spacing w:val="1"/>
          <w:sz w:val="24"/>
        </w:rPr>
        <w:t xml:space="preserve"> </w:t>
      </w:r>
      <w:r>
        <w:rPr>
          <w:sz w:val="24"/>
        </w:rPr>
        <w:t>теории</w:t>
      </w:r>
      <w:r>
        <w:rPr>
          <w:spacing w:val="1"/>
          <w:sz w:val="24"/>
        </w:rPr>
        <w:t xml:space="preserve"> </w:t>
      </w:r>
      <w:r>
        <w:rPr>
          <w:sz w:val="24"/>
        </w:rPr>
        <w:t xml:space="preserve">строения     </w:t>
      </w:r>
      <w:r>
        <w:rPr>
          <w:spacing w:val="20"/>
          <w:sz w:val="24"/>
        </w:rPr>
        <w:t xml:space="preserve"> </w:t>
      </w:r>
      <w:r>
        <w:rPr>
          <w:sz w:val="24"/>
        </w:rPr>
        <w:t xml:space="preserve">органических      </w:t>
      </w:r>
      <w:r>
        <w:rPr>
          <w:spacing w:val="21"/>
          <w:sz w:val="24"/>
        </w:rPr>
        <w:t xml:space="preserve"> </w:t>
      </w:r>
      <w:r>
        <w:rPr>
          <w:sz w:val="24"/>
        </w:rPr>
        <w:t xml:space="preserve">соединений,      </w:t>
      </w:r>
      <w:r>
        <w:rPr>
          <w:spacing w:val="17"/>
          <w:sz w:val="24"/>
        </w:rPr>
        <w:t xml:space="preserve"> </w:t>
      </w:r>
      <w:r>
        <w:rPr>
          <w:sz w:val="24"/>
        </w:rPr>
        <w:t xml:space="preserve">а      </w:t>
      </w:r>
      <w:r>
        <w:rPr>
          <w:spacing w:val="19"/>
          <w:sz w:val="24"/>
        </w:rPr>
        <w:t xml:space="preserve"> </w:t>
      </w:r>
      <w:r>
        <w:rPr>
          <w:sz w:val="24"/>
        </w:rPr>
        <w:t xml:space="preserve">также      </w:t>
      </w:r>
      <w:r>
        <w:rPr>
          <w:spacing w:val="18"/>
          <w:sz w:val="24"/>
        </w:rPr>
        <w:t xml:space="preserve"> </w:t>
      </w:r>
      <w:r>
        <w:rPr>
          <w:sz w:val="24"/>
        </w:rPr>
        <w:t xml:space="preserve">на      </w:t>
      </w:r>
      <w:r>
        <w:rPr>
          <w:spacing w:val="21"/>
          <w:sz w:val="24"/>
        </w:rPr>
        <w:t xml:space="preserve"> </w:t>
      </w:r>
      <w:r>
        <w:rPr>
          <w:sz w:val="24"/>
        </w:rPr>
        <w:t xml:space="preserve">уровне      </w:t>
      </w:r>
      <w:r>
        <w:rPr>
          <w:spacing w:val="19"/>
          <w:sz w:val="24"/>
        </w:rPr>
        <w:t xml:space="preserve"> </w:t>
      </w:r>
      <w:r>
        <w:rPr>
          <w:sz w:val="24"/>
        </w:rPr>
        <w:t>стереохимических</w:t>
      </w:r>
      <w:r>
        <w:rPr>
          <w:spacing w:val="-58"/>
          <w:sz w:val="24"/>
        </w:rPr>
        <w:t xml:space="preserve"> </w:t>
      </w:r>
      <w:r>
        <w:rPr>
          <w:sz w:val="24"/>
        </w:rPr>
        <w:t>и электронных представлений о строении веществ. Сведения об изучаемых в курсе веществах</w:t>
      </w:r>
      <w:r>
        <w:rPr>
          <w:spacing w:val="1"/>
          <w:sz w:val="24"/>
        </w:rPr>
        <w:t xml:space="preserve"> </w:t>
      </w:r>
      <w:r>
        <w:rPr>
          <w:sz w:val="24"/>
        </w:rPr>
        <w:t>даются в развитии – от углеводородов до сложных биологически активных соединений. В курсе</w:t>
      </w:r>
      <w:r>
        <w:rPr>
          <w:spacing w:val="1"/>
          <w:sz w:val="24"/>
        </w:rPr>
        <w:t xml:space="preserve"> </w:t>
      </w:r>
      <w:r>
        <w:rPr>
          <w:sz w:val="24"/>
        </w:rPr>
        <w:t>органической</w:t>
      </w:r>
      <w:r>
        <w:rPr>
          <w:sz w:val="24"/>
        </w:rPr>
        <w:tab/>
        <w:t>химии</w:t>
      </w:r>
      <w:r>
        <w:rPr>
          <w:sz w:val="24"/>
        </w:rPr>
        <w:tab/>
        <w:t>получают</w:t>
      </w:r>
      <w:r>
        <w:rPr>
          <w:sz w:val="24"/>
        </w:rPr>
        <w:tab/>
        <w:t>развитие</w:t>
      </w:r>
      <w:r>
        <w:rPr>
          <w:sz w:val="24"/>
        </w:rPr>
        <w:tab/>
        <w:t>сформированные на</w:t>
      </w:r>
      <w:r>
        <w:rPr>
          <w:spacing w:val="1"/>
          <w:sz w:val="24"/>
        </w:rPr>
        <w:t xml:space="preserve"> </w:t>
      </w:r>
      <w:r>
        <w:rPr>
          <w:sz w:val="24"/>
        </w:rPr>
        <w:t>уровне</w:t>
      </w:r>
      <w:r>
        <w:rPr>
          <w:spacing w:val="1"/>
          <w:sz w:val="24"/>
        </w:rPr>
        <w:t xml:space="preserve"> </w:t>
      </w:r>
      <w:r>
        <w:rPr>
          <w:sz w:val="24"/>
        </w:rPr>
        <w:t>основного        общего        образования        первоначальные        представления о химической</w:t>
      </w:r>
      <w:r>
        <w:rPr>
          <w:spacing w:val="1"/>
          <w:sz w:val="24"/>
        </w:rPr>
        <w:t xml:space="preserve"> </w:t>
      </w:r>
      <w:r>
        <w:rPr>
          <w:sz w:val="24"/>
        </w:rPr>
        <w:t>связи, классификационных признаках веществ, зависимости свойств веществ от их строения, о</w:t>
      </w:r>
      <w:r>
        <w:rPr>
          <w:spacing w:val="1"/>
          <w:sz w:val="24"/>
        </w:rPr>
        <w:t xml:space="preserve"> </w:t>
      </w:r>
      <w:r>
        <w:rPr>
          <w:sz w:val="24"/>
        </w:rPr>
        <w:t>химической</w:t>
      </w:r>
      <w:r>
        <w:rPr>
          <w:spacing w:val="-3"/>
          <w:sz w:val="24"/>
        </w:rPr>
        <w:t xml:space="preserve"> </w:t>
      </w:r>
      <w:r>
        <w:rPr>
          <w:sz w:val="24"/>
        </w:rPr>
        <w:t>реакции.</w:t>
      </w:r>
    </w:p>
    <w:p w:rsidR="00E0428A" w:rsidRDefault="001F0548" w:rsidP="00B95C42">
      <w:pPr>
        <w:pStyle w:val="a7"/>
        <w:numPr>
          <w:ilvl w:val="2"/>
          <w:numId w:val="59"/>
        </w:numPr>
        <w:tabs>
          <w:tab w:val="left" w:pos="1962"/>
          <w:tab w:val="left" w:pos="1992"/>
          <w:tab w:val="left" w:pos="3213"/>
          <w:tab w:val="left" w:pos="4565"/>
          <w:tab w:val="left" w:pos="5360"/>
          <w:tab w:val="left" w:pos="6260"/>
          <w:tab w:val="left" w:pos="8311"/>
          <w:tab w:val="left" w:pos="9227"/>
        </w:tabs>
        <w:spacing w:before="1" w:line="360" w:lineRule="auto"/>
        <w:ind w:right="192" w:firstLine="708"/>
        <w:jc w:val="both"/>
        <w:rPr>
          <w:sz w:val="24"/>
        </w:rPr>
      </w:pPr>
      <w:r>
        <w:rPr>
          <w:sz w:val="24"/>
        </w:rPr>
        <w:t>Под новым углом зрения в предмете «Химия» базового уровня рассматривается</w:t>
      </w:r>
      <w:r>
        <w:rPr>
          <w:spacing w:val="1"/>
          <w:sz w:val="24"/>
        </w:rPr>
        <w:t xml:space="preserve"> </w:t>
      </w:r>
      <w:r>
        <w:rPr>
          <w:sz w:val="24"/>
        </w:rPr>
        <w:t>изученный на уровне основного общего образования теоретический материал и фактологические</w:t>
      </w:r>
      <w:r>
        <w:rPr>
          <w:spacing w:val="1"/>
          <w:sz w:val="24"/>
        </w:rPr>
        <w:t xml:space="preserve"> </w:t>
      </w:r>
      <w:r>
        <w:rPr>
          <w:sz w:val="24"/>
        </w:rPr>
        <w:t>сведения о веществах и химической реакции. Так, в частности, в курсе «Общая и неорганическая</w:t>
      </w:r>
      <w:r>
        <w:rPr>
          <w:spacing w:val="1"/>
          <w:sz w:val="24"/>
        </w:rPr>
        <w:t xml:space="preserve"> </w:t>
      </w:r>
      <w:r>
        <w:rPr>
          <w:sz w:val="24"/>
        </w:rPr>
        <w:t>химия»</w:t>
      </w:r>
      <w:r>
        <w:rPr>
          <w:spacing w:val="1"/>
          <w:sz w:val="24"/>
        </w:rPr>
        <w:t xml:space="preserve"> </w:t>
      </w:r>
      <w:r>
        <w:rPr>
          <w:sz w:val="24"/>
        </w:rPr>
        <w:t>обучающимся</w:t>
      </w:r>
      <w:r>
        <w:rPr>
          <w:spacing w:val="60"/>
          <w:sz w:val="24"/>
        </w:rPr>
        <w:t xml:space="preserve"> </w:t>
      </w:r>
      <w:r>
        <w:rPr>
          <w:sz w:val="24"/>
        </w:rPr>
        <w:t>предоставляется</w:t>
      </w:r>
      <w:r>
        <w:rPr>
          <w:spacing w:val="60"/>
          <w:sz w:val="24"/>
        </w:rPr>
        <w:t xml:space="preserve"> </w:t>
      </w:r>
      <w:r>
        <w:rPr>
          <w:sz w:val="24"/>
        </w:rPr>
        <w:t>возможность</w:t>
      </w:r>
      <w:r>
        <w:rPr>
          <w:spacing w:val="60"/>
          <w:sz w:val="24"/>
        </w:rPr>
        <w:t xml:space="preserve"> </w:t>
      </w:r>
      <w:r>
        <w:rPr>
          <w:sz w:val="24"/>
        </w:rPr>
        <w:t>осознать</w:t>
      </w:r>
      <w:r>
        <w:rPr>
          <w:spacing w:val="60"/>
          <w:sz w:val="24"/>
        </w:rPr>
        <w:t xml:space="preserve"> </w:t>
      </w:r>
      <w:r>
        <w:rPr>
          <w:sz w:val="24"/>
        </w:rPr>
        <w:t>значение</w:t>
      </w:r>
      <w:r>
        <w:rPr>
          <w:spacing w:val="60"/>
          <w:sz w:val="24"/>
        </w:rPr>
        <w:t xml:space="preserve"> </w:t>
      </w:r>
      <w:r>
        <w:rPr>
          <w:sz w:val="24"/>
        </w:rPr>
        <w:t>периодического</w:t>
      </w:r>
      <w:r>
        <w:rPr>
          <w:spacing w:val="60"/>
          <w:sz w:val="24"/>
        </w:rPr>
        <w:t xml:space="preserve"> </w:t>
      </w:r>
      <w:r>
        <w:rPr>
          <w:sz w:val="24"/>
        </w:rPr>
        <w:t>закона</w:t>
      </w:r>
      <w:r>
        <w:rPr>
          <w:spacing w:val="-57"/>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1"/>
          <w:sz w:val="24"/>
        </w:rPr>
        <w:t xml:space="preserve"> </w:t>
      </w:r>
      <w:r>
        <w:rPr>
          <w:sz w:val="24"/>
        </w:rPr>
        <w:t>функций</w:t>
      </w:r>
      <w:r>
        <w:rPr>
          <w:sz w:val="24"/>
        </w:rPr>
        <w:tab/>
        <w:t>этого</w:t>
      </w:r>
      <w:r>
        <w:rPr>
          <w:sz w:val="24"/>
        </w:rPr>
        <w:tab/>
        <w:t>закона</w:t>
      </w:r>
      <w:r>
        <w:rPr>
          <w:sz w:val="24"/>
        </w:rPr>
        <w:tab/>
        <w:t>–</w:t>
      </w:r>
      <w:r>
        <w:rPr>
          <w:sz w:val="24"/>
        </w:rPr>
        <w:tab/>
        <w:t>от</w:t>
      </w:r>
      <w:r>
        <w:rPr>
          <w:sz w:val="24"/>
        </w:rPr>
        <w:tab/>
        <w:t>обобщающей</w:t>
      </w:r>
      <w:r>
        <w:rPr>
          <w:sz w:val="24"/>
        </w:rPr>
        <w:tab/>
        <w:t>до</w:t>
      </w:r>
      <w:r>
        <w:rPr>
          <w:sz w:val="24"/>
        </w:rPr>
        <w:tab/>
        <w:t>объясняющей</w:t>
      </w:r>
      <w:r>
        <w:rPr>
          <w:spacing w:val="-58"/>
          <w:sz w:val="24"/>
        </w:rPr>
        <w:t xml:space="preserve"> </w:t>
      </w:r>
      <w:r>
        <w:rPr>
          <w:sz w:val="24"/>
        </w:rPr>
        <w:t>и</w:t>
      </w:r>
      <w:r>
        <w:rPr>
          <w:spacing w:val="-1"/>
          <w:sz w:val="24"/>
        </w:rPr>
        <w:t xml:space="preserve"> </w:t>
      </w:r>
      <w:r>
        <w:rPr>
          <w:sz w:val="24"/>
        </w:rPr>
        <w:t>прогнозирующей.</w:t>
      </w:r>
    </w:p>
    <w:p w:rsidR="00E0428A" w:rsidRDefault="001F0548" w:rsidP="00B95C42">
      <w:pPr>
        <w:pStyle w:val="a7"/>
        <w:numPr>
          <w:ilvl w:val="2"/>
          <w:numId w:val="59"/>
        </w:numPr>
        <w:tabs>
          <w:tab w:val="left" w:pos="2082"/>
          <w:tab w:val="left" w:pos="2136"/>
          <w:tab w:val="left" w:pos="2388"/>
          <w:tab w:val="left" w:pos="2715"/>
          <w:tab w:val="left" w:pos="2979"/>
          <w:tab w:val="left" w:pos="3154"/>
          <w:tab w:val="left" w:pos="3589"/>
          <w:tab w:val="left" w:pos="3742"/>
          <w:tab w:val="left" w:pos="3965"/>
          <w:tab w:val="left" w:pos="4411"/>
          <w:tab w:val="left" w:pos="5193"/>
          <w:tab w:val="left" w:pos="5551"/>
          <w:tab w:val="left" w:pos="5817"/>
          <w:tab w:val="left" w:pos="7080"/>
          <w:tab w:val="left" w:pos="7222"/>
          <w:tab w:val="left" w:pos="7252"/>
          <w:tab w:val="left" w:pos="7455"/>
          <w:tab w:val="left" w:pos="8014"/>
          <w:tab w:val="left" w:pos="8737"/>
          <w:tab w:val="left" w:pos="9146"/>
          <w:tab w:val="left" w:pos="9304"/>
          <w:tab w:val="left" w:pos="9408"/>
          <w:tab w:val="left" w:pos="9646"/>
        </w:tabs>
        <w:spacing w:line="360" w:lineRule="auto"/>
        <w:ind w:right="191" w:firstLine="708"/>
        <w:jc w:val="both"/>
        <w:rPr>
          <w:sz w:val="24"/>
        </w:rPr>
      </w:pPr>
      <w:r>
        <w:rPr>
          <w:sz w:val="24"/>
        </w:rPr>
        <w:t>Единая система знаний о важнейших веществах, их составе, строении, свойствах и</w:t>
      </w:r>
      <w:r>
        <w:rPr>
          <w:spacing w:val="1"/>
          <w:sz w:val="24"/>
        </w:rPr>
        <w:t xml:space="preserve"> </w:t>
      </w:r>
      <w:r>
        <w:rPr>
          <w:sz w:val="24"/>
        </w:rPr>
        <w:t>применении,</w:t>
      </w:r>
      <w:r>
        <w:rPr>
          <w:sz w:val="24"/>
        </w:rPr>
        <w:tab/>
      </w:r>
      <w:r>
        <w:rPr>
          <w:sz w:val="24"/>
        </w:rPr>
        <w:tab/>
        <w:t>а</w:t>
      </w:r>
      <w:r>
        <w:rPr>
          <w:sz w:val="24"/>
        </w:rPr>
        <w:tab/>
      </w:r>
      <w:r>
        <w:rPr>
          <w:sz w:val="24"/>
        </w:rPr>
        <w:tab/>
      </w:r>
      <w:r>
        <w:rPr>
          <w:sz w:val="24"/>
        </w:rPr>
        <w:tab/>
        <w:t>также</w:t>
      </w:r>
      <w:r>
        <w:rPr>
          <w:sz w:val="24"/>
        </w:rPr>
        <w:tab/>
      </w:r>
      <w:r>
        <w:rPr>
          <w:sz w:val="24"/>
        </w:rPr>
        <w:tab/>
        <w:t>о</w:t>
      </w:r>
      <w:r>
        <w:rPr>
          <w:sz w:val="24"/>
        </w:rPr>
        <w:tab/>
      </w:r>
      <w:r>
        <w:rPr>
          <w:spacing w:val="-1"/>
          <w:sz w:val="24"/>
        </w:rPr>
        <w:t>химических</w:t>
      </w:r>
      <w:r>
        <w:rPr>
          <w:spacing w:val="-1"/>
          <w:sz w:val="24"/>
        </w:rPr>
        <w:tab/>
      </w:r>
      <w:r>
        <w:rPr>
          <w:sz w:val="24"/>
        </w:rPr>
        <w:t>реакциях,</w:t>
      </w:r>
      <w:r>
        <w:rPr>
          <w:sz w:val="24"/>
        </w:rPr>
        <w:tab/>
        <w:t>их</w:t>
      </w:r>
      <w:r>
        <w:rPr>
          <w:sz w:val="24"/>
        </w:rPr>
        <w:tab/>
      </w:r>
      <w:r>
        <w:rPr>
          <w:sz w:val="24"/>
        </w:rPr>
        <w:tab/>
      </w:r>
      <w:r>
        <w:rPr>
          <w:sz w:val="24"/>
        </w:rPr>
        <w:tab/>
      </w:r>
      <w:r>
        <w:rPr>
          <w:sz w:val="24"/>
        </w:rPr>
        <w:tab/>
        <w:t>сущности и</w:t>
      </w:r>
      <w:r>
        <w:rPr>
          <w:spacing w:val="1"/>
          <w:sz w:val="24"/>
        </w:rPr>
        <w:t xml:space="preserve"> </w:t>
      </w:r>
      <w:r>
        <w:rPr>
          <w:sz w:val="24"/>
        </w:rPr>
        <w:t>закономерностях протекания дополняется в курсах 10 и 11 классов элементами содержания,</w:t>
      </w:r>
      <w:r>
        <w:rPr>
          <w:spacing w:val="1"/>
          <w:sz w:val="24"/>
        </w:rPr>
        <w:t xml:space="preserve"> </w:t>
      </w:r>
      <w:r>
        <w:rPr>
          <w:sz w:val="24"/>
        </w:rPr>
        <w:t>имеющими культурологический и прикладной характер. Эти знания способствуют пониманию</w:t>
      </w:r>
      <w:r>
        <w:rPr>
          <w:spacing w:val="1"/>
          <w:sz w:val="24"/>
        </w:rPr>
        <w:t xml:space="preserve"> </w:t>
      </w:r>
      <w:r>
        <w:rPr>
          <w:sz w:val="24"/>
        </w:rPr>
        <w:t>взаимосвязи</w:t>
      </w:r>
      <w:r>
        <w:rPr>
          <w:sz w:val="24"/>
        </w:rPr>
        <w:tab/>
      </w:r>
      <w:r>
        <w:rPr>
          <w:sz w:val="24"/>
        </w:rPr>
        <w:tab/>
      </w:r>
      <w:r>
        <w:rPr>
          <w:sz w:val="24"/>
        </w:rPr>
        <w:tab/>
        <w:t>химии</w:t>
      </w:r>
      <w:r>
        <w:rPr>
          <w:sz w:val="24"/>
        </w:rPr>
        <w:tab/>
      </w:r>
      <w:r>
        <w:rPr>
          <w:sz w:val="24"/>
        </w:rPr>
        <w:tab/>
      </w:r>
      <w:r>
        <w:rPr>
          <w:sz w:val="24"/>
        </w:rPr>
        <w:tab/>
      </w:r>
      <w:r>
        <w:rPr>
          <w:sz w:val="24"/>
        </w:rPr>
        <w:tab/>
        <w:t>с</w:t>
      </w:r>
      <w:r>
        <w:rPr>
          <w:sz w:val="24"/>
        </w:rPr>
        <w:tab/>
      </w:r>
      <w:r>
        <w:rPr>
          <w:sz w:val="24"/>
        </w:rPr>
        <w:tab/>
        <w:t>другими</w:t>
      </w:r>
      <w:r>
        <w:rPr>
          <w:sz w:val="24"/>
        </w:rPr>
        <w:tab/>
      </w:r>
      <w:r>
        <w:rPr>
          <w:sz w:val="24"/>
        </w:rPr>
        <w:tab/>
      </w:r>
      <w:r>
        <w:rPr>
          <w:sz w:val="24"/>
        </w:rPr>
        <w:tab/>
      </w:r>
      <w:r>
        <w:rPr>
          <w:sz w:val="24"/>
        </w:rPr>
        <w:tab/>
        <w:t>науками,</w:t>
      </w:r>
      <w:r>
        <w:rPr>
          <w:sz w:val="24"/>
        </w:rPr>
        <w:tab/>
      </w:r>
      <w:r>
        <w:rPr>
          <w:sz w:val="24"/>
        </w:rPr>
        <w:tab/>
      </w:r>
      <w:r>
        <w:rPr>
          <w:sz w:val="24"/>
        </w:rPr>
        <w:tab/>
      </w:r>
      <w:r>
        <w:rPr>
          <w:sz w:val="24"/>
        </w:rPr>
        <w:tab/>
        <w:t>раскрывают</w:t>
      </w:r>
      <w:r>
        <w:rPr>
          <w:spacing w:val="-58"/>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w:t>
      </w:r>
      <w:r>
        <w:rPr>
          <w:spacing w:val="1"/>
          <w:sz w:val="24"/>
        </w:rPr>
        <w:t xml:space="preserve"> </w:t>
      </w:r>
      <w:r>
        <w:rPr>
          <w:sz w:val="24"/>
        </w:rPr>
        <w:t>уважения к процессу творчества в области теории и практических приложений химии, помогают</w:t>
      </w:r>
      <w:r>
        <w:rPr>
          <w:spacing w:val="1"/>
          <w:sz w:val="24"/>
        </w:rPr>
        <w:t xml:space="preserve"> </w:t>
      </w:r>
      <w:r>
        <w:rPr>
          <w:sz w:val="24"/>
        </w:rPr>
        <w:t>выпускнику</w:t>
      </w:r>
      <w:r>
        <w:rPr>
          <w:sz w:val="24"/>
        </w:rPr>
        <w:tab/>
      </w:r>
      <w:r>
        <w:rPr>
          <w:sz w:val="24"/>
        </w:rPr>
        <w:tab/>
      </w:r>
      <w:r>
        <w:rPr>
          <w:sz w:val="24"/>
        </w:rPr>
        <w:tab/>
      </w:r>
      <w:r>
        <w:rPr>
          <w:sz w:val="24"/>
        </w:rPr>
        <w:tab/>
      </w:r>
      <w:r>
        <w:rPr>
          <w:sz w:val="24"/>
        </w:rPr>
        <w:tab/>
      </w:r>
      <w:r>
        <w:rPr>
          <w:sz w:val="24"/>
        </w:rPr>
        <w:tab/>
        <w:t>ориентироваться</w:t>
      </w:r>
      <w:r>
        <w:rPr>
          <w:sz w:val="24"/>
        </w:rPr>
        <w:tab/>
      </w:r>
      <w:r>
        <w:rPr>
          <w:sz w:val="24"/>
        </w:rPr>
        <w:tab/>
      </w:r>
      <w:r>
        <w:rPr>
          <w:sz w:val="24"/>
        </w:rPr>
        <w:tab/>
      </w:r>
      <w:r>
        <w:rPr>
          <w:sz w:val="24"/>
        </w:rPr>
        <w:tab/>
      </w:r>
      <w:r>
        <w:rPr>
          <w:sz w:val="24"/>
        </w:rPr>
        <w:tab/>
        <w:t>в</w:t>
      </w:r>
      <w:r>
        <w:rPr>
          <w:sz w:val="24"/>
        </w:rPr>
        <w:tab/>
      </w:r>
      <w:r>
        <w:rPr>
          <w:sz w:val="24"/>
        </w:rPr>
        <w:tab/>
      </w:r>
      <w:r>
        <w:rPr>
          <w:sz w:val="24"/>
        </w:rPr>
        <w:tab/>
      </w:r>
      <w:r>
        <w:rPr>
          <w:sz w:val="24"/>
        </w:rPr>
        <w:tab/>
      </w:r>
      <w:r>
        <w:rPr>
          <w:sz w:val="24"/>
        </w:rPr>
        <w:tab/>
        <w:t>общественно</w:t>
      </w:r>
      <w:r>
        <w:rPr>
          <w:spacing w:val="-58"/>
          <w:sz w:val="24"/>
        </w:rPr>
        <w:t xml:space="preserve"> </w:t>
      </w:r>
      <w:r>
        <w:rPr>
          <w:sz w:val="24"/>
        </w:rPr>
        <w:t>и личностно значимых проблемах, связанных с химией, критически осмысливать информацию и</w:t>
      </w:r>
      <w:r>
        <w:rPr>
          <w:spacing w:val="1"/>
          <w:sz w:val="24"/>
        </w:rPr>
        <w:t xml:space="preserve"> </w:t>
      </w:r>
      <w:r>
        <w:rPr>
          <w:sz w:val="24"/>
        </w:rPr>
        <w:t>применять</w:t>
      </w:r>
      <w:r>
        <w:rPr>
          <w:sz w:val="24"/>
        </w:rPr>
        <w:tab/>
        <w:t>еѐ</w:t>
      </w:r>
      <w:r>
        <w:rPr>
          <w:sz w:val="24"/>
        </w:rPr>
        <w:tab/>
      </w:r>
      <w:r>
        <w:rPr>
          <w:sz w:val="24"/>
        </w:rPr>
        <w:tab/>
      </w:r>
      <w:r>
        <w:rPr>
          <w:sz w:val="24"/>
        </w:rPr>
        <w:tab/>
        <w:t>для</w:t>
      </w:r>
      <w:r>
        <w:rPr>
          <w:sz w:val="24"/>
        </w:rPr>
        <w:tab/>
      </w:r>
      <w:r>
        <w:rPr>
          <w:sz w:val="24"/>
        </w:rPr>
        <w:tab/>
      </w:r>
      <w:r>
        <w:rPr>
          <w:sz w:val="24"/>
        </w:rPr>
        <w:tab/>
        <w:t>пополнения</w:t>
      </w:r>
      <w:r>
        <w:rPr>
          <w:sz w:val="24"/>
        </w:rPr>
        <w:tab/>
      </w:r>
      <w:r>
        <w:rPr>
          <w:sz w:val="24"/>
        </w:rPr>
        <w:tab/>
      </w:r>
      <w:r>
        <w:rPr>
          <w:sz w:val="24"/>
        </w:rPr>
        <w:tab/>
        <w:t>знаний,</w:t>
      </w:r>
      <w:r>
        <w:rPr>
          <w:sz w:val="24"/>
        </w:rPr>
        <w:tab/>
      </w:r>
      <w:r>
        <w:rPr>
          <w:sz w:val="24"/>
        </w:rPr>
        <w:tab/>
        <w:t>решения</w:t>
      </w:r>
      <w:r>
        <w:rPr>
          <w:sz w:val="24"/>
        </w:rPr>
        <w:tab/>
        <w:t>интеллектуальных</w:t>
      </w:r>
      <w:r>
        <w:rPr>
          <w:spacing w:val="-58"/>
          <w:sz w:val="24"/>
        </w:rPr>
        <w:t xml:space="preserve"> </w:t>
      </w:r>
      <w:r>
        <w:rPr>
          <w:sz w:val="24"/>
        </w:rPr>
        <w:t>и экспериментальных исследовательских задач. В целом содержание учебного предмета «Химия»</w:t>
      </w:r>
      <w:r>
        <w:rPr>
          <w:spacing w:val="1"/>
          <w:sz w:val="24"/>
        </w:rPr>
        <w:t xml:space="preserve"> </w:t>
      </w:r>
      <w:r>
        <w:rPr>
          <w:sz w:val="24"/>
        </w:rPr>
        <w:t>данного</w:t>
      </w:r>
      <w:r>
        <w:rPr>
          <w:sz w:val="24"/>
        </w:rPr>
        <w:tab/>
        <w:t>уровня</w:t>
      </w:r>
      <w:r>
        <w:rPr>
          <w:sz w:val="24"/>
        </w:rPr>
        <w:tab/>
      </w:r>
      <w:r>
        <w:rPr>
          <w:sz w:val="24"/>
        </w:rPr>
        <w:tab/>
      </w:r>
      <w:r>
        <w:rPr>
          <w:sz w:val="24"/>
        </w:rPr>
        <w:tab/>
      </w:r>
      <w:r>
        <w:rPr>
          <w:sz w:val="24"/>
        </w:rPr>
        <w:tab/>
        <w:t>изучения</w:t>
      </w:r>
      <w:r>
        <w:rPr>
          <w:sz w:val="24"/>
        </w:rPr>
        <w:tab/>
      </w:r>
      <w:r>
        <w:rPr>
          <w:sz w:val="24"/>
        </w:rPr>
        <w:tab/>
        <w:t>ориентировано</w:t>
      </w:r>
      <w:r>
        <w:rPr>
          <w:sz w:val="24"/>
        </w:rPr>
        <w:tab/>
      </w:r>
      <w:r>
        <w:rPr>
          <w:sz w:val="24"/>
        </w:rPr>
        <w:tab/>
      </w:r>
      <w:r>
        <w:rPr>
          <w:sz w:val="24"/>
        </w:rPr>
        <w:tab/>
      </w:r>
      <w:r>
        <w:rPr>
          <w:sz w:val="24"/>
        </w:rPr>
        <w:tab/>
        <w:t>на</w:t>
      </w:r>
      <w:r>
        <w:rPr>
          <w:sz w:val="24"/>
        </w:rPr>
        <w:tab/>
      </w:r>
      <w:r>
        <w:rPr>
          <w:sz w:val="24"/>
        </w:rPr>
        <w:tab/>
        <w:t>формирование</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мировоззренческой</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философских</w:t>
      </w:r>
      <w:r>
        <w:rPr>
          <w:spacing w:val="1"/>
          <w:sz w:val="24"/>
        </w:rPr>
        <w:t xml:space="preserve"> </w:t>
      </w:r>
      <w:r>
        <w:rPr>
          <w:sz w:val="24"/>
        </w:rPr>
        <w:t>идей,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материальное единство неорганического и органического мира, обусловленность свойств веществ</w:t>
      </w:r>
      <w:r>
        <w:rPr>
          <w:spacing w:val="1"/>
          <w:sz w:val="24"/>
        </w:rPr>
        <w:t xml:space="preserve"> </w:t>
      </w:r>
      <w:r>
        <w:rPr>
          <w:sz w:val="24"/>
        </w:rPr>
        <w:t>их</w:t>
      </w:r>
      <w:r>
        <w:rPr>
          <w:spacing w:val="7"/>
          <w:sz w:val="24"/>
        </w:rPr>
        <w:t xml:space="preserve"> </w:t>
      </w:r>
      <w:r>
        <w:rPr>
          <w:sz w:val="24"/>
        </w:rPr>
        <w:t>составом</w:t>
      </w:r>
      <w:r>
        <w:rPr>
          <w:spacing w:val="3"/>
          <w:sz w:val="24"/>
        </w:rPr>
        <w:t xml:space="preserve"> </w:t>
      </w:r>
      <w:r>
        <w:rPr>
          <w:sz w:val="24"/>
        </w:rPr>
        <w:t>и</w:t>
      </w:r>
      <w:r>
        <w:rPr>
          <w:spacing w:val="5"/>
          <w:sz w:val="24"/>
        </w:rPr>
        <w:t xml:space="preserve"> </w:t>
      </w:r>
      <w:r>
        <w:rPr>
          <w:sz w:val="24"/>
        </w:rPr>
        <w:t>строением,</w:t>
      </w:r>
      <w:r>
        <w:rPr>
          <w:spacing w:val="4"/>
          <w:sz w:val="24"/>
        </w:rPr>
        <w:t xml:space="preserve"> </w:t>
      </w:r>
      <w:r>
        <w:rPr>
          <w:sz w:val="24"/>
        </w:rPr>
        <w:t>познаваемость</w:t>
      </w:r>
      <w:r>
        <w:rPr>
          <w:spacing w:val="5"/>
          <w:sz w:val="24"/>
        </w:rPr>
        <w:t xml:space="preserve"> </w:t>
      </w:r>
      <w:r>
        <w:rPr>
          <w:sz w:val="24"/>
        </w:rPr>
        <w:t>природных</w:t>
      </w:r>
      <w:r>
        <w:rPr>
          <w:spacing w:val="7"/>
          <w:sz w:val="24"/>
        </w:rPr>
        <w:t xml:space="preserve"> </w:t>
      </w:r>
      <w:r>
        <w:rPr>
          <w:sz w:val="24"/>
        </w:rPr>
        <w:t>явлений</w:t>
      </w:r>
      <w:r>
        <w:rPr>
          <w:spacing w:val="3"/>
          <w:sz w:val="24"/>
        </w:rPr>
        <w:t xml:space="preserve"> </w:t>
      </w:r>
      <w:r>
        <w:rPr>
          <w:sz w:val="24"/>
        </w:rPr>
        <w:t>путѐм</w:t>
      </w:r>
      <w:r>
        <w:rPr>
          <w:spacing w:val="4"/>
          <w:sz w:val="24"/>
        </w:rPr>
        <w:t xml:space="preserve"> </w:t>
      </w:r>
      <w:r>
        <w:rPr>
          <w:sz w:val="24"/>
        </w:rPr>
        <w:t>эксперимента</w:t>
      </w:r>
      <w:r>
        <w:rPr>
          <w:spacing w:val="4"/>
          <w:sz w:val="24"/>
        </w:rPr>
        <w:t xml:space="preserve"> </w:t>
      </w:r>
      <w:r>
        <w:rPr>
          <w:sz w:val="24"/>
        </w:rPr>
        <w:t>и</w:t>
      </w:r>
      <w:r>
        <w:rPr>
          <w:spacing w:val="5"/>
          <w:sz w:val="24"/>
        </w:rPr>
        <w:t xml:space="preserve"> </w:t>
      </w:r>
      <w:r>
        <w:rPr>
          <w:sz w:val="24"/>
        </w:rPr>
        <w:t>решения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2" w:firstLine="0"/>
      </w:pPr>
      <w:r>
        <w:lastRenderedPageBreak/>
        <w:t>противоречий между новыми фактами и теоретическими предпосылками, осознание роли химии в</w:t>
      </w:r>
      <w:r>
        <w:rPr>
          <w:spacing w:val="1"/>
        </w:rPr>
        <w:t xml:space="preserve"> </w:t>
      </w:r>
      <w:r>
        <w:t>решении экологических проблем, а также проблем сбережения энергетических ресурсов, сырья,</w:t>
      </w:r>
      <w:r>
        <w:rPr>
          <w:spacing w:val="1"/>
        </w:rPr>
        <w:t xml:space="preserve"> </w:t>
      </w:r>
      <w:r>
        <w:t>создания</w:t>
      </w:r>
      <w:r>
        <w:rPr>
          <w:spacing w:val="-1"/>
        </w:rPr>
        <w:t xml:space="preserve"> </w:t>
      </w:r>
      <w:r>
        <w:t>новых</w:t>
      </w:r>
      <w:r>
        <w:rPr>
          <w:spacing w:val="2"/>
        </w:rPr>
        <w:t xml:space="preserve"> </w:t>
      </w:r>
      <w:r>
        <w:t>технологий и материалов.</w:t>
      </w:r>
    </w:p>
    <w:p w:rsidR="00E0428A" w:rsidRDefault="001F0548" w:rsidP="00B95C42">
      <w:pPr>
        <w:pStyle w:val="a7"/>
        <w:numPr>
          <w:ilvl w:val="2"/>
          <w:numId w:val="59"/>
        </w:numPr>
        <w:tabs>
          <w:tab w:val="left" w:pos="2082"/>
        </w:tabs>
        <w:spacing w:before="2" w:line="360" w:lineRule="auto"/>
        <w:ind w:right="196" w:firstLine="708"/>
        <w:jc w:val="both"/>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предмета</w:t>
      </w:r>
      <w:r>
        <w:rPr>
          <w:spacing w:val="1"/>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 информации, необходимых для приобретения опыта практической и исследовательской</w:t>
      </w:r>
      <w:r>
        <w:rPr>
          <w:spacing w:val="1"/>
          <w:sz w:val="24"/>
        </w:rPr>
        <w:t xml:space="preserve"> </w:t>
      </w:r>
      <w:r>
        <w:rPr>
          <w:sz w:val="24"/>
        </w:rPr>
        <w:t>деятельности,</w:t>
      </w:r>
      <w:r>
        <w:rPr>
          <w:spacing w:val="-1"/>
          <w:sz w:val="24"/>
        </w:rPr>
        <w:t xml:space="preserve"> </w:t>
      </w:r>
      <w:r>
        <w:rPr>
          <w:sz w:val="24"/>
        </w:rPr>
        <w:t>занимающей 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познании</w:t>
      </w:r>
      <w:r>
        <w:rPr>
          <w:spacing w:val="-2"/>
          <w:sz w:val="24"/>
        </w:rPr>
        <w:t xml:space="preserve"> </w:t>
      </w:r>
      <w:r>
        <w:rPr>
          <w:sz w:val="24"/>
        </w:rPr>
        <w:t>химии.</w:t>
      </w:r>
    </w:p>
    <w:p w:rsidR="00E0428A" w:rsidRDefault="001F0548" w:rsidP="00B95C42">
      <w:pPr>
        <w:pStyle w:val="a7"/>
        <w:numPr>
          <w:ilvl w:val="2"/>
          <w:numId w:val="59"/>
        </w:numPr>
        <w:tabs>
          <w:tab w:val="left" w:pos="2082"/>
        </w:tabs>
        <w:spacing w:line="360" w:lineRule="auto"/>
        <w:ind w:right="203" w:firstLine="708"/>
        <w:jc w:val="both"/>
        <w:rPr>
          <w:sz w:val="24"/>
        </w:rPr>
      </w:pPr>
      <w:r>
        <w:rPr>
          <w:sz w:val="24"/>
        </w:rPr>
        <w:t>В практике преподавания химии как на уровне основного общего образования так</w:t>
      </w:r>
      <w:r>
        <w:rPr>
          <w:spacing w:val="1"/>
          <w:sz w:val="24"/>
        </w:rPr>
        <w:t xml:space="preserve"> </w:t>
      </w:r>
      <w:r>
        <w:rPr>
          <w:sz w:val="24"/>
        </w:rPr>
        <w:t>и на уровне среднего общего образования, при определении содержательной характеристики целей</w:t>
      </w:r>
      <w:r>
        <w:rPr>
          <w:spacing w:val="-57"/>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w:t>
      </w:r>
      <w:r>
        <w:rPr>
          <w:spacing w:val="1"/>
          <w:sz w:val="24"/>
        </w:rPr>
        <w:t xml:space="preserve"> </w:t>
      </w:r>
      <w:r>
        <w:rPr>
          <w:sz w:val="24"/>
        </w:rPr>
        <w:t>признаѐтся</w:t>
      </w:r>
      <w:r>
        <w:rPr>
          <w:spacing w:val="1"/>
          <w:sz w:val="24"/>
        </w:rPr>
        <w:t xml:space="preserve"> </w:t>
      </w:r>
      <w:r>
        <w:rPr>
          <w:sz w:val="24"/>
        </w:rPr>
        <w:t>формирование основ химической науки как области современного естествознания, практической</w:t>
      </w:r>
      <w:r>
        <w:rPr>
          <w:spacing w:val="1"/>
          <w:sz w:val="24"/>
        </w:rPr>
        <w:t xml:space="preserve"> </w:t>
      </w:r>
      <w:r>
        <w:rPr>
          <w:sz w:val="24"/>
        </w:rPr>
        <w:t xml:space="preserve">деятельности    </w:t>
      </w:r>
      <w:r>
        <w:rPr>
          <w:spacing w:val="51"/>
          <w:sz w:val="24"/>
        </w:rPr>
        <w:t xml:space="preserve"> </w:t>
      </w:r>
      <w:r>
        <w:rPr>
          <w:sz w:val="24"/>
        </w:rPr>
        <w:t xml:space="preserve">человека    </w:t>
      </w:r>
      <w:r>
        <w:rPr>
          <w:spacing w:val="49"/>
          <w:sz w:val="24"/>
        </w:rPr>
        <w:t xml:space="preserve"> </w:t>
      </w:r>
      <w:r>
        <w:rPr>
          <w:sz w:val="24"/>
        </w:rPr>
        <w:t xml:space="preserve">и     </w:t>
      </w:r>
      <w:r>
        <w:rPr>
          <w:spacing w:val="50"/>
          <w:sz w:val="24"/>
        </w:rPr>
        <w:t xml:space="preserve"> </w:t>
      </w:r>
      <w:r>
        <w:rPr>
          <w:sz w:val="24"/>
        </w:rPr>
        <w:t xml:space="preserve">как     </w:t>
      </w:r>
      <w:r>
        <w:rPr>
          <w:spacing w:val="50"/>
          <w:sz w:val="24"/>
        </w:rPr>
        <w:t xml:space="preserve"> </w:t>
      </w:r>
      <w:r>
        <w:rPr>
          <w:sz w:val="24"/>
        </w:rPr>
        <w:t xml:space="preserve">одного     </w:t>
      </w:r>
      <w:r>
        <w:rPr>
          <w:spacing w:val="49"/>
          <w:sz w:val="24"/>
        </w:rPr>
        <w:t xml:space="preserve"> </w:t>
      </w:r>
      <w:r>
        <w:rPr>
          <w:sz w:val="24"/>
        </w:rPr>
        <w:t xml:space="preserve">из     </w:t>
      </w:r>
      <w:r>
        <w:rPr>
          <w:spacing w:val="50"/>
          <w:sz w:val="24"/>
        </w:rPr>
        <w:t xml:space="preserve"> </w:t>
      </w:r>
      <w:r>
        <w:rPr>
          <w:sz w:val="24"/>
        </w:rPr>
        <w:t xml:space="preserve">компонентов     </w:t>
      </w:r>
      <w:r>
        <w:rPr>
          <w:spacing w:val="49"/>
          <w:sz w:val="24"/>
        </w:rPr>
        <w:t xml:space="preserve"> </w:t>
      </w:r>
      <w:r>
        <w:rPr>
          <w:sz w:val="24"/>
        </w:rPr>
        <w:t xml:space="preserve">мировой     </w:t>
      </w:r>
      <w:r>
        <w:rPr>
          <w:spacing w:val="50"/>
          <w:sz w:val="24"/>
        </w:rPr>
        <w:t xml:space="preserve"> </w:t>
      </w:r>
      <w:r>
        <w:rPr>
          <w:sz w:val="24"/>
        </w:rPr>
        <w:t>культуры.</w:t>
      </w:r>
      <w:r>
        <w:rPr>
          <w:spacing w:val="-58"/>
          <w:sz w:val="24"/>
        </w:rPr>
        <w:t xml:space="preserve"> </w:t>
      </w:r>
      <w:r>
        <w:rPr>
          <w:sz w:val="24"/>
        </w:rPr>
        <w:t>С методической точки зрения такой подход к определению целей изучения предмета является</w:t>
      </w:r>
      <w:r>
        <w:rPr>
          <w:spacing w:val="1"/>
          <w:sz w:val="24"/>
        </w:rPr>
        <w:t xml:space="preserve"> </w:t>
      </w:r>
      <w:r>
        <w:rPr>
          <w:sz w:val="24"/>
        </w:rPr>
        <w:t>вполне</w:t>
      </w:r>
      <w:r>
        <w:rPr>
          <w:spacing w:val="-2"/>
          <w:sz w:val="24"/>
        </w:rPr>
        <w:t xml:space="preserve"> </w:t>
      </w:r>
      <w:r>
        <w:rPr>
          <w:sz w:val="24"/>
        </w:rPr>
        <w:t>оправданным.</w:t>
      </w:r>
    </w:p>
    <w:p w:rsidR="00E0428A" w:rsidRDefault="001F0548" w:rsidP="00B95C42">
      <w:pPr>
        <w:pStyle w:val="a7"/>
        <w:numPr>
          <w:ilvl w:val="2"/>
          <w:numId w:val="59"/>
        </w:numPr>
        <w:tabs>
          <w:tab w:val="left" w:pos="2082"/>
        </w:tabs>
        <w:spacing w:line="360" w:lineRule="auto"/>
        <w:ind w:right="205" w:firstLine="708"/>
        <w:jc w:val="both"/>
        <w:rPr>
          <w:sz w:val="24"/>
        </w:rPr>
      </w:pPr>
      <w:r>
        <w:rPr>
          <w:sz w:val="24"/>
        </w:rPr>
        <w:t>Согласно данной точке зрения главными целями изучения предмета «Химия» на</w:t>
      </w:r>
      <w:r>
        <w:rPr>
          <w:spacing w:val="1"/>
          <w:sz w:val="24"/>
        </w:rPr>
        <w:t xml:space="preserve"> </w:t>
      </w:r>
      <w:r>
        <w:rPr>
          <w:sz w:val="24"/>
        </w:rPr>
        <w:t>уровне среднего</w:t>
      </w:r>
      <w:r>
        <w:rPr>
          <w:spacing w:val="-1"/>
          <w:sz w:val="24"/>
        </w:rPr>
        <w:t xml:space="preserve"> </w:t>
      </w:r>
      <w:r>
        <w:rPr>
          <w:sz w:val="24"/>
        </w:rPr>
        <w:t>общего образования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являются:</w:t>
      </w:r>
    </w:p>
    <w:p w:rsidR="00E0428A" w:rsidRDefault="001F0548">
      <w:pPr>
        <w:pStyle w:val="a5"/>
        <w:tabs>
          <w:tab w:val="left" w:pos="2259"/>
          <w:tab w:val="left" w:pos="4118"/>
          <w:tab w:val="left" w:pos="6186"/>
          <w:tab w:val="left" w:pos="7916"/>
          <w:tab w:val="left" w:pos="9717"/>
        </w:tabs>
        <w:spacing w:line="360" w:lineRule="auto"/>
        <w:ind w:right="192"/>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1"/>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tab/>
        <w:t>химии,</w:t>
      </w:r>
      <w:r>
        <w:tab/>
        <w:t>освоение</w:t>
      </w:r>
      <w:r>
        <w:tab/>
        <w:t>языка</w:t>
      </w:r>
      <w:r>
        <w:tab/>
        <w:t>науки,</w:t>
      </w:r>
      <w:r>
        <w:tab/>
        <w:t>усвоение</w:t>
      </w:r>
      <w:r>
        <w:rPr>
          <w:spacing w:val="-58"/>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1"/>
        </w:rPr>
        <w:t xml:space="preserve"> </w:t>
      </w:r>
      <w:r>
        <w:t>историей</w:t>
      </w:r>
      <w:r>
        <w:rPr>
          <w:spacing w:val="-1"/>
        </w:rPr>
        <w:t xml:space="preserve"> </w:t>
      </w:r>
      <w:r>
        <w:t>их</w:t>
      </w:r>
      <w:r>
        <w:rPr>
          <w:spacing w:val="2"/>
        </w:rPr>
        <w:t xml:space="preserve"> </w:t>
      </w:r>
      <w:r>
        <w:t>развития и</w:t>
      </w:r>
      <w:r>
        <w:rPr>
          <w:spacing w:val="-2"/>
        </w:rPr>
        <w:t xml:space="preserve"> </w:t>
      </w:r>
      <w:r>
        <w:t>становления;</w:t>
      </w:r>
    </w:p>
    <w:p w:rsidR="00E0428A" w:rsidRDefault="001F0548">
      <w:pPr>
        <w:pStyle w:val="a5"/>
        <w:spacing w:line="360" w:lineRule="auto"/>
        <w:ind w:right="203"/>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 веществ и</w:t>
      </w:r>
      <w:r>
        <w:rPr>
          <w:spacing w:val="1"/>
        </w:rPr>
        <w:t xml:space="preserve"> </w:t>
      </w:r>
      <w:r>
        <w:t>химических явлений,</w:t>
      </w:r>
      <w:r>
        <w:rPr>
          <w:spacing w:val="-4"/>
        </w:rPr>
        <w:t xml:space="preserve"> </w:t>
      </w:r>
      <w:r>
        <w:t>имеющих</w:t>
      </w:r>
      <w:r>
        <w:rPr>
          <w:spacing w:val="1"/>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w:t>
      </w:r>
      <w:r>
        <w:rPr>
          <w:spacing w:val="-1"/>
        </w:rPr>
        <w:t xml:space="preserve"> </w:t>
      </w:r>
      <w:r>
        <w:t>и</w:t>
      </w:r>
      <w:r>
        <w:rPr>
          <w:spacing w:val="-3"/>
        </w:rPr>
        <w:t xml:space="preserve"> </w:t>
      </w:r>
      <w:r>
        <w:t>повседневной</w:t>
      </w:r>
      <w:r>
        <w:rPr>
          <w:spacing w:val="-1"/>
        </w:rPr>
        <w:t xml:space="preserve"> </w:t>
      </w:r>
      <w:r>
        <w:t>жизни;</w:t>
      </w:r>
    </w:p>
    <w:p w:rsidR="00E0428A" w:rsidRDefault="001F0548">
      <w:pPr>
        <w:pStyle w:val="a5"/>
        <w:spacing w:before="1" w:line="360" w:lineRule="auto"/>
        <w:ind w:right="199"/>
      </w:pPr>
      <w:r>
        <w:t xml:space="preserve">развитие     </w:t>
      </w:r>
      <w:r>
        <w:rPr>
          <w:spacing w:val="1"/>
        </w:rPr>
        <w:t xml:space="preserve"> </w:t>
      </w:r>
      <w:r>
        <w:t>умений       и       способов      деятельности,      связанных       с      наблюдением</w:t>
      </w:r>
      <w:r>
        <w:rPr>
          <w:spacing w:val="-57"/>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rsidR="00E0428A" w:rsidRDefault="001F0548" w:rsidP="00B95C42">
      <w:pPr>
        <w:pStyle w:val="a7"/>
        <w:numPr>
          <w:ilvl w:val="2"/>
          <w:numId w:val="59"/>
        </w:numPr>
        <w:tabs>
          <w:tab w:val="left" w:pos="2082"/>
          <w:tab w:val="left" w:pos="2598"/>
          <w:tab w:val="left" w:pos="3934"/>
          <w:tab w:val="left" w:pos="5678"/>
          <w:tab w:val="left" w:pos="7695"/>
          <w:tab w:val="left" w:pos="8915"/>
          <w:tab w:val="left" w:pos="9934"/>
        </w:tabs>
        <w:spacing w:line="360" w:lineRule="auto"/>
        <w:ind w:right="190" w:firstLine="708"/>
        <w:jc w:val="both"/>
        <w:rPr>
          <w:sz w:val="24"/>
        </w:rPr>
      </w:pPr>
      <w:r>
        <w:rPr>
          <w:sz w:val="24"/>
        </w:rPr>
        <w:t>Наряду с этим содержательная характеристика целей и задач изучения предмета в</w:t>
      </w:r>
      <w:r>
        <w:rPr>
          <w:spacing w:val="1"/>
          <w:sz w:val="24"/>
        </w:rPr>
        <w:t xml:space="preserve"> </w:t>
      </w:r>
      <w:r>
        <w:rPr>
          <w:sz w:val="24"/>
        </w:rPr>
        <w:t>программе</w:t>
      </w:r>
      <w:r>
        <w:rPr>
          <w:sz w:val="24"/>
        </w:rPr>
        <w:tab/>
        <w:t>по</w:t>
      </w:r>
      <w:r>
        <w:rPr>
          <w:sz w:val="24"/>
        </w:rPr>
        <w:tab/>
        <w:t>химии</w:t>
      </w:r>
      <w:r>
        <w:rPr>
          <w:sz w:val="24"/>
        </w:rPr>
        <w:tab/>
        <w:t>уточнена</w:t>
      </w:r>
      <w:r>
        <w:rPr>
          <w:sz w:val="24"/>
        </w:rPr>
        <w:tab/>
        <w:t>и</w:t>
      </w:r>
      <w:r>
        <w:rPr>
          <w:sz w:val="24"/>
        </w:rPr>
        <w:tab/>
        <w:t>скорректирована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приоритетами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отдаѐтся</w:t>
      </w:r>
      <w:r>
        <w:rPr>
          <w:spacing w:val="1"/>
          <w:sz w:val="24"/>
        </w:rPr>
        <w:t xml:space="preserve"> </w:t>
      </w:r>
      <w:r>
        <w:rPr>
          <w:sz w:val="24"/>
        </w:rPr>
        <w:t>предпочтение</w:t>
      </w:r>
      <w:r>
        <w:rPr>
          <w:spacing w:val="1"/>
          <w:sz w:val="24"/>
        </w:rPr>
        <w:t xml:space="preserve"> </w:t>
      </w:r>
      <w:r>
        <w:rPr>
          <w:sz w:val="24"/>
        </w:rPr>
        <w:t>практической</w:t>
      </w:r>
      <w:r>
        <w:rPr>
          <w:spacing w:val="1"/>
          <w:sz w:val="24"/>
        </w:rPr>
        <w:t xml:space="preserve"> </w:t>
      </w:r>
      <w:r>
        <w:rPr>
          <w:sz w:val="24"/>
        </w:rPr>
        <w:t>компоненте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подготовку</w:t>
      </w:r>
      <w:r>
        <w:rPr>
          <w:spacing w:val="1"/>
          <w:sz w:val="24"/>
        </w:rPr>
        <w:t xml:space="preserve"> </w:t>
      </w:r>
      <w:r>
        <w:rPr>
          <w:sz w:val="24"/>
        </w:rPr>
        <w:t>выпускника</w:t>
      </w:r>
      <w:r>
        <w:rPr>
          <w:spacing w:val="1"/>
          <w:sz w:val="24"/>
        </w:rPr>
        <w:t xml:space="preserve"> </w:t>
      </w:r>
      <w:r>
        <w:rPr>
          <w:sz w:val="24"/>
        </w:rPr>
        <w:t>школы,</w:t>
      </w:r>
      <w:r>
        <w:rPr>
          <w:spacing w:val="1"/>
          <w:sz w:val="24"/>
        </w:rPr>
        <w:t xml:space="preserve"> </w:t>
      </w:r>
      <w:r>
        <w:rPr>
          <w:sz w:val="24"/>
        </w:rPr>
        <w:t>владеющего</w:t>
      </w:r>
      <w:r>
        <w:rPr>
          <w:spacing w:val="1"/>
          <w:sz w:val="24"/>
        </w:rPr>
        <w:t xml:space="preserve"> </w:t>
      </w:r>
      <w:r>
        <w:rPr>
          <w:sz w:val="24"/>
        </w:rPr>
        <w:t>не</w:t>
      </w:r>
      <w:r>
        <w:rPr>
          <w:spacing w:val="1"/>
          <w:sz w:val="24"/>
        </w:rPr>
        <w:t xml:space="preserve"> </w:t>
      </w:r>
      <w:r>
        <w:rPr>
          <w:sz w:val="24"/>
        </w:rPr>
        <w:t>набором</w:t>
      </w:r>
      <w:r>
        <w:rPr>
          <w:spacing w:val="1"/>
          <w:sz w:val="24"/>
        </w:rPr>
        <w:t xml:space="preserve"> </w:t>
      </w:r>
      <w:r>
        <w:rPr>
          <w:sz w:val="24"/>
        </w:rPr>
        <w:t>знаний,</w:t>
      </w:r>
      <w:r>
        <w:rPr>
          <w:spacing w:val="1"/>
          <w:sz w:val="24"/>
        </w:rPr>
        <w:t xml:space="preserve"> </w:t>
      </w:r>
      <w:r>
        <w:rPr>
          <w:sz w:val="24"/>
        </w:rPr>
        <w:t>а</w:t>
      </w:r>
      <w:r>
        <w:rPr>
          <w:spacing w:val="1"/>
          <w:sz w:val="24"/>
        </w:rPr>
        <w:t xml:space="preserve"> </w:t>
      </w:r>
      <w:r>
        <w:rPr>
          <w:sz w:val="24"/>
        </w:rPr>
        <w:t>функциональной</w:t>
      </w:r>
      <w:r>
        <w:rPr>
          <w:spacing w:val="1"/>
          <w:sz w:val="24"/>
        </w:rPr>
        <w:t xml:space="preserve"> </w:t>
      </w:r>
      <w:r>
        <w:rPr>
          <w:sz w:val="24"/>
        </w:rPr>
        <w:t>грамотностью,</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активного</w:t>
      </w:r>
      <w:r>
        <w:rPr>
          <w:spacing w:val="1"/>
          <w:sz w:val="24"/>
        </w:rPr>
        <w:t xml:space="preserve"> </w:t>
      </w:r>
      <w:r>
        <w:rPr>
          <w:sz w:val="24"/>
        </w:rPr>
        <w:t>получения</w:t>
      </w:r>
      <w:r>
        <w:rPr>
          <w:sz w:val="24"/>
        </w:rPr>
        <w:tab/>
      </w:r>
      <w:r>
        <w:rPr>
          <w:sz w:val="24"/>
        </w:rPr>
        <w:tab/>
      </w:r>
      <w:r>
        <w:rPr>
          <w:sz w:val="24"/>
        </w:rPr>
        <w:tab/>
      </w:r>
      <w:r>
        <w:rPr>
          <w:sz w:val="24"/>
        </w:rPr>
        <w:tab/>
      </w:r>
      <w:r>
        <w:rPr>
          <w:sz w:val="24"/>
        </w:rPr>
        <w:tab/>
      </w:r>
      <w:r>
        <w:rPr>
          <w:sz w:val="24"/>
        </w:rPr>
        <w:tab/>
        <w:t>знаний</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и</w:t>
      </w:r>
      <w:r>
        <w:rPr>
          <w:spacing w:val="-3"/>
        </w:rPr>
        <w:t xml:space="preserve"> </w:t>
      </w:r>
      <w:r>
        <w:t>применения</w:t>
      </w:r>
      <w:r>
        <w:rPr>
          <w:spacing w:val="-2"/>
        </w:rPr>
        <w:t xml:space="preserve"> </w:t>
      </w:r>
      <w:r>
        <w:t>их</w:t>
      </w:r>
      <w:r>
        <w:rPr>
          <w:spacing w:val="-1"/>
        </w:rPr>
        <w:t xml:space="preserve"> </w:t>
      </w:r>
      <w:r>
        <w:t>в</w:t>
      </w:r>
      <w:r>
        <w:rPr>
          <w:spacing w:val="-4"/>
        </w:rPr>
        <w:t xml:space="preserve"> </w:t>
      </w:r>
      <w:r>
        <w:t>реальной</w:t>
      </w:r>
      <w:r>
        <w:rPr>
          <w:spacing w:val="-3"/>
        </w:rPr>
        <w:t xml:space="preserve"> </w:t>
      </w:r>
      <w:r>
        <w:t>жизни</w:t>
      </w:r>
      <w:r>
        <w:rPr>
          <w:spacing w:val="-3"/>
        </w:rPr>
        <w:t xml:space="preserve"> </w:t>
      </w:r>
      <w:r>
        <w:t>для</w:t>
      </w:r>
      <w:r>
        <w:rPr>
          <w:spacing w:val="-3"/>
        </w:rPr>
        <w:t xml:space="preserve"> </w:t>
      </w:r>
      <w:r>
        <w:t>решения</w:t>
      </w:r>
      <w:r>
        <w:rPr>
          <w:spacing w:val="-3"/>
        </w:rPr>
        <w:t xml:space="preserve"> </w:t>
      </w:r>
      <w:r>
        <w:t>практических</w:t>
      </w:r>
      <w:r>
        <w:rPr>
          <w:spacing w:val="-4"/>
        </w:rPr>
        <w:t xml:space="preserve"> </w:t>
      </w:r>
      <w:r>
        <w:t>задач.</w:t>
      </w:r>
    </w:p>
    <w:p w:rsidR="00E0428A" w:rsidRDefault="001F0548" w:rsidP="00B95C42">
      <w:pPr>
        <w:pStyle w:val="a7"/>
        <w:numPr>
          <w:ilvl w:val="2"/>
          <w:numId w:val="59"/>
        </w:numPr>
        <w:tabs>
          <w:tab w:val="left" w:pos="2082"/>
        </w:tabs>
        <w:spacing w:before="140" w:line="360" w:lineRule="auto"/>
        <w:ind w:right="204" w:firstLine="708"/>
        <w:jc w:val="both"/>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1"/>
          <w:sz w:val="24"/>
        </w:rPr>
        <w:t xml:space="preserve"> </w:t>
      </w:r>
      <w:r>
        <w:rPr>
          <w:sz w:val="24"/>
        </w:rPr>
        <w:t>такие</w:t>
      </w:r>
      <w:r>
        <w:rPr>
          <w:spacing w:val="-1"/>
          <w:sz w:val="24"/>
        </w:rPr>
        <w:t xml:space="preserve"> </w:t>
      </w:r>
      <w:r>
        <w:rPr>
          <w:sz w:val="24"/>
        </w:rPr>
        <w:t>цели и задачи, как:</w:t>
      </w:r>
    </w:p>
    <w:p w:rsidR="00E0428A" w:rsidRDefault="001F0548">
      <w:pPr>
        <w:pStyle w:val="a5"/>
        <w:spacing w:line="360" w:lineRule="auto"/>
        <w:ind w:right="194"/>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7"/>
        </w:rPr>
        <w:t xml:space="preserve"> </w:t>
      </w:r>
      <w:r>
        <w:t>принятию</w:t>
      </w:r>
      <w:r>
        <w:rPr>
          <w:spacing w:val="14"/>
        </w:rPr>
        <w:t xml:space="preserve"> </w:t>
      </w:r>
      <w:r>
        <w:t>грамотных</w:t>
      </w:r>
      <w:r>
        <w:rPr>
          <w:spacing w:val="14"/>
        </w:rPr>
        <w:t xml:space="preserve"> </w:t>
      </w:r>
      <w:r>
        <w:t>решений</w:t>
      </w:r>
      <w:r>
        <w:rPr>
          <w:spacing w:val="14"/>
        </w:rPr>
        <w:t xml:space="preserve"> </w:t>
      </w:r>
      <w:r>
        <w:t>в</w:t>
      </w:r>
      <w:r>
        <w:rPr>
          <w:spacing w:val="12"/>
        </w:rPr>
        <w:t xml:space="preserve"> </w:t>
      </w:r>
      <w:r>
        <w:t>конкретных</w:t>
      </w:r>
      <w:r>
        <w:rPr>
          <w:spacing w:val="15"/>
        </w:rPr>
        <w:t xml:space="preserve"> </w:t>
      </w:r>
      <w:r>
        <w:t>жизненных</w:t>
      </w:r>
      <w:r>
        <w:rPr>
          <w:spacing w:val="14"/>
        </w:rPr>
        <w:t xml:space="preserve"> </w:t>
      </w:r>
      <w:r>
        <w:t>ситуациях,</w:t>
      </w:r>
      <w:r>
        <w:rPr>
          <w:spacing w:val="13"/>
        </w:rPr>
        <w:t xml:space="preserve"> </w:t>
      </w:r>
      <w:r>
        <w:t>связанных</w:t>
      </w:r>
      <w:r>
        <w:rPr>
          <w:spacing w:val="-58"/>
        </w:rPr>
        <w:t xml:space="preserve"> </w:t>
      </w:r>
      <w:r>
        <w:t>с</w:t>
      </w:r>
      <w:r>
        <w:rPr>
          <w:spacing w:val="-2"/>
        </w:rPr>
        <w:t xml:space="preserve"> </w:t>
      </w:r>
      <w:r>
        <w:t>веществами и их</w:t>
      </w:r>
      <w:r>
        <w:rPr>
          <w:spacing w:val="-1"/>
        </w:rPr>
        <w:t xml:space="preserve"> </w:t>
      </w:r>
      <w:r>
        <w:t>применением;</w:t>
      </w:r>
    </w:p>
    <w:p w:rsidR="00E0428A" w:rsidRDefault="001F0548">
      <w:pPr>
        <w:pStyle w:val="a5"/>
        <w:tabs>
          <w:tab w:val="left" w:pos="2932"/>
          <w:tab w:val="left" w:pos="5300"/>
          <w:tab w:val="left" w:pos="7192"/>
          <w:tab w:val="left" w:pos="9932"/>
        </w:tabs>
        <w:spacing w:line="360" w:lineRule="auto"/>
        <w:ind w:right="194"/>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 видов деятельности: решения проблем, поиска, анализа и</w:t>
      </w:r>
      <w:r>
        <w:rPr>
          <w:spacing w:val="1"/>
        </w:rPr>
        <w:t xml:space="preserve"> </w:t>
      </w:r>
      <w:r>
        <w:t>обработки информации, необходимых для приобретения опыта деятельности, которая занимает</w:t>
      </w:r>
      <w:r>
        <w:rPr>
          <w:spacing w:val="1"/>
        </w:rPr>
        <w:t xml:space="preserve"> </w:t>
      </w:r>
      <w:r>
        <w:t>важное</w:t>
      </w:r>
      <w:r>
        <w:tab/>
        <w:t>место</w:t>
      </w:r>
      <w:r>
        <w:tab/>
        <w:t>в</w:t>
      </w:r>
      <w:r>
        <w:tab/>
        <w:t>познании</w:t>
      </w:r>
      <w:r>
        <w:tab/>
      </w:r>
      <w:r>
        <w:rPr>
          <w:spacing w:val="-1"/>
        </w:rPr>
        <w:t>химии,</w:t>
      </w:r>
      <w:r>
        <w:rPr>
          <w:spacing w:val="-58"/>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 процессов на</w:t>
      </w:r>
      <w:r>
        <w:rPr>
          <w:spacing w:val="-2"/>
        </w:rPr>
        <w:t xml:space="preserve"> </w:t>
      </w:r>
      <w:r>
        <w:t>организм</w:t>
      </w:r>
      <w:r>
        <w:rPr>
          <w:spacing w:val="-1"/>
        </w:rPr>
        <w:t xml:space="preserve"> </w:t>
      </w:r>
      <w:r>
        <w:t>человека</w:t>
      </w:r>
      <w:r>
        <w:rPr>
          <w:spacing w:val="-1"/>
        </w:rPr>
        <w:t xml:space="preserve"> </w:t>
      </w:r>
      <w:r>
        <w:t>и</w:t>
      </w:r>
      <w:r>
        <w:rPr>
          <w:spacing w:val="-1"/>
        </w:rPr>
        <w:t xml:space="preserve"> </w:t>
      </w:r>
      <w:r>
        <w:t>природную</w:t>
      </w:r>
      <w:r>
        <w:rPr>
          <w:spacing w:val="2"/>
        </w:rPr>
        <w:t xml:space="preserve"> </w:t>
      </w:r>
      <w:r>
        <w:t>среду;</w:t>
      </w:r>
    </w:p>
    <w:p w:rsidR="00E0428A" w:rsidRDefault="001F0548">
      <w:pPr>
        <w:pStyle w:val="a5"/>
        <w:spacing w:line="360" w:lineRule="auto"/>
        <w:ind w:right="19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 с</w:t>
      </w:r>
      <w:r>
        <w:rPr>
          <w:spacing w:val="1"/>
        </w:rPr>
        <w:t xml:space="preserve"> </w:t>
      </w:r>
      <w:r>
        <w:t>жизненными потребностями, использовать современные информационные технологии для поиска</w:t>
      </w:r>
      <w:r>
        <w:rPr>
          <w:spacing w:val="1"/>
        </w:rPr>
        <w:t xml:space="preserve"> </w:t>
      </w:r>
      <w:r>
        <w:t>и</w:t>
      </w:r>
      <w:r>
        <w:rPr>
          <w:spacing w:val="-1"/>
        </w:rPr>
        <w:t xml:space="preserve"> </w:t>
      </w:r>
      <w:r>
        <w:t>анализа учебной и</w:t>
      </w:r>
      <w:r>
        <w:rPr>
          <w:spacing w:val="-1"/>
        </w:rPr>
        <w:t xml:space="preserve"> </w:t>
      </w:r>
      <w:r>
        <w:t>научно-популярной</w:t>
      </w:r>
      <w:r>
        <w:rPr>
          <w:spacing w:val="-1"/>
        </w:rPr>
        <w:t xml:space="preserve"> </w:t>
      </w:r>
      <w:r>
        <w:t>информации</w:t>
      </w:r>
      <w:r>
        <w:rPr>
          <w:spacing w:val="-2"/>
        </w:rPr>
        <w:t xml:space="preserve"> </w:t>
      </w:r>
      <w:r>
        <w:t>химического</w:t>
      </w:r>
      <w:r>
        <w:rPr>
          <w:spacing w:val="-1"/>
        </w:rPr>
        <w:t xml:space="preserve"> </w:t>
      </w:r>
      <w:r>
        <w:t>содержания;</w:t>
      </w:r>
    </w:p>
    <w:p w:rsidR="00E0428A" w:rsidRDefault="001F0548">
      <w:pPr>
        <w:pStyle w:val="a5"/>
        <w:spacing w:line="360" w:lineRule="auto"/>
        <w:ind w:right="196"/>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 при</w:t>
      </w:r>
      <w:r>
        <w:rPr>
          <w:spacing w:val="1"/>
        </w:rPr>
        <w:t xml:space="preserve"> </w:t>
      </w:r>
      <w:r>
        <w:t>планировании</w:t>
      </w:r>
      <w:r>
        <w:rPr>
          <w:spacing w:val="-1"/>
        </w:rPr>
        <w:t xml:space="preserve"> </w:t>
      </w:r>
      <w:r>
        <w:t>и</w:t>
      </w:r>
      <w:r>
        <w:rPr>
          <w:spacing w:val="-2"/>
        </w:rPr>
        <w:t xml:space="preserve"> </w:t>
      </w:r>
      <w:r>
        <w:t>проведении</w:t>
      </w:r>
      <w:r>
        <w:rPr>
          <w:spacing w:val="-2"/>
        </w:rPr>
        <w:t xml:space="preserve"> </w:t>
      </w:r>
      <w:r>
        <w:t>химического эксперимента;</w:t>
      </w:r>
    </w:p>
    <w:p w:rsidR="00E0428A" w:rsidRDefault="001F0548">
      <w:pPr>
        <w:pStyle w:val="a5"/>
        <w:spacing w:before="1" w:line="360" w:lineRule="auto"/>
        <w:ind w:right="192"/>
      </w:pPr>
      <w:r>
        <w:t>воспитание у обучающихся убеждѐнности в гуманистической направленности химии, еѐ</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 отношения к природе и своему здоровью, а также приобретения опыта использования</w:t>
      </w:r>
      <w:r>
        <w:rPr>
          <w:spacing w:val="1"/>
        </w:rPr>
        <w:t xml:space="preserve"> </w:t>
      </w:r>
      <w:r>
        <w:t>полученных знаний для принятия грамотных решений в ситуациях, связанных с химическими</w:t>
      </w:r>
      <w:r>
        <w:rPr>
          <w:spacing w:val="1"/>
        </w:rPr>
        <w:t xml:space="preserve"> </w:t>
      </w:r>
      <w:r>
        <w:t>явлениями.</w:t>
      </w:r>
    </w:p>
    <w:p w:rsidR="00E0428A" w:rsidRDefault="001F0548" w:rsidP="00B95C42">
      <w:pPr>
        <w:pStyle w:val="a7"/>
        <w:numPr>
          <w:ilvl w:val="2"/>
          <w:numId w:val="59"/>
        </w:numPr>
        <w:tabs>
          <w:tab w:val="left" w:pos="2082"/>
        </w:tabs>
        <w:spacing w:line="360" w:lineRule="auto"/>
        <w:ind w:right="193" w:firstLine="708"/>
        <w:jc w:val="both"/>
        <w:rPr>
          <w:sz w:val="24"/>
        </w:rPr>
      </w:pPr>
      <w:r>
        <w:rPr>
          <w:sz w:val="24"/>
        </w:rPr>
        <w:t>Цели и задачи изучения предмета «Химия» получили подробную методическую</w:t>
      </w:r>
      <w:r>
        <w:rPr>
          <w:spacing w:val="1"/>
          <w:sz w:val="24"/>
        </w:rPr>
        <w:t xml:space="preserve"> </w:t>
      </w:r>
      <w:r>
        <w:rPr>
          <w:sz w:val="24"/>
        </w:rPr>
        <w:t>интерпретацию в разделе «Планируемые результаты освоения программы по химии», благодаря</w:t>
      </w:r>
      <w:r>
        <w:rPr>
          <w:spacing w:val="1"/>
          <w:sz w:val="24"/>
        </w:rPr>
        <w:t xml:space="preserve"> </w:t>
      </w:r>
      <w:r>
        <w:rPr>
          <w:sz w:val="24"/>
        </w:rPr>
        <w:t>чему обеспечено чѐткое представление о том, какие знания и умения имеют прямое отношение к</w:t>
      </w:r>
      <w:r>
        <w:rPr>
          <w:spacing w:val="1"/>
          <w:sz w:val="24"/>
        </w:rPr>
        <w:t xml:space="preserve"> </w:t>
      </w:r>
      <w:r>
        <w:rPr>
          <w:sz w:val="24"/>
        </w:rPr>
        <w:t>реализации</w:t>
      </w:r>
      <w:r>
        <w:rPr>
          <w:spacing w:val="-3"/>
          <w:sz w:val="24"/>
        </w:rPr>
        <w:t xml:space="preserve"> </w:t>
      </w:r>
      <w:r>
        <w:rPr>
          <w:sz w:val="24"/>
        </w:rPr>
        <w:t>конкретной</w:t>
      </w:r>
      <w:r>
        <w:rPr>
          <w:spacing w:val="-2"/>
          <w:sz w:val="24"/>
        </w:rPr>
        <w:t xml:space="preserve"> </w:t>
      </w:r>
      <w:r>
        <w:rPr>
          <w:sz w:val="24"/>
        </w:rPr>
        <w:t>цели.</w:t>
      </w:r>
    </w:p>
    <w:p w:rsidR="00E0428A" w:rsidRDefault="001F0548" w:rsidP="00B95C42">
      <w:pPr>
        <w:pStyle w:val="a7"/>
        <w:numPr>
          <w:ilvl w:val="2"/>
          <w:numId w:val="59"/>
        </w:numPr>
        <w:tabs>
          <w:tab w:val="left" w:pos="2082"/>
        </w:tabs>
        <w:spacing w:line="360" w:lineRule="auto"/>
        <w:ind w:right="204" w:firstLine="708"/>
        <w:jc w:val="both"/>
        <w:rPr>
          <w:sz w:val="24"/>
        </w:rPr>
      </w:pPr>
      <w:r>
        <w:rPr>
          <w:sz w:val="24"/>
        </w:rPr>
        <w:t>В учебном плане среднего общего образования предмет «Химия» базового уровня</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состав</w:t>
      </w:r>
      <w:r>
        <w:rPr>
          <w:spacing w:val="-2"/>
          <w:sz w:val="24"/>
        </w:rPr>
        <w:t xml:space="preserve"> </w:t>
      </w:r>
      <w:r>
        <w:rPr>
          <w:sz w:val="24"/>
        </w:rPr>
        <w:t>предметной области</w:t>
      </w:r>
      <w:r>
        <w:rPr>
          <w:spacing w:val="2"/>
          <w:sz w:val="24"/>
        </w:rPr>
        <w:t xml:space="preserve"> </w:t>
      </w:r>
      <w:r>
        <w:rPr>
          <w:sz w:val="24"/>
        </w:rPr>
        <w:t>«Естественно-научные</w:t>
      </w:r>
      <w:r>
        <w:rPr>
          <w:spacing w:val="-2"/>
          <w:sz w:val="24"/>
        </w:rPr>
        <w:t xml:space="preserve"> </w:t>
      </w:r>
      <w:r>
        <w:rPr>
          <w:sz w:val="24"/>
        </w:rPr>
        <w:t>предметы».</w:t>
      </w:r>
    </w:p>
    <w:p w:rsidR="00E0428A" w:rsidRDefault="001F0548">
      <w:pPr>
        <w:pStyle w:val="a5"/>
        <w:spacing w:line="360" w:lineRule="auto"/>
        <w:ind w:right="195"/>
      </w:pPr>
      <w:r>
        <w:t xml:space="preserve">Общее число часов, рекомендованных для изучения химии - </w:t>
      </w:r>
      <w:r>
        <w:rPr>
          <w:position w:val="1"/>
        </w:rPr>
        <w:t>68 часов: в 10 классе – 34 часа</w:t>
      </w:r>
      <w:r>
        <w:rPr>
          <w:spacing w:val="1"/>
          <w:position w:val="1"/>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11 классе</w:t>
      </w:r>
      <w:r>
        <w:rPr>
          <w:spacing w:val="3"/>
        </w:rPr>
        <w:t xml:space="preserve"> </w:t>
      </w:r>
      <w:r>
        <w:t>-</w:t>
      </w:r>
      <w:r>
        <w:rPr>
          <w:spacing w:val="-1"/>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E0428A" w:rsidRDefault="001F0548" w:rsidP="00B95C42">
      <w:pPr>
        <w:pStyle w:val="a7"/>
        <w:numPr>
          <w:ilvl w:val="1"/>
          <w:numId w:val="59"/>
        </w:numPr>
        <w:tabs>
          <w:tab w:val="left" w:pos="1782"/>
        </w:tabs>
        <w:spacing w:before="1"/>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0428A" w:rsidRDefault="001F0548" w:rsidP="00B95C42">
      <w:pPr>
        <w:pStyle w:val="a7"/>
        <w:numPr>
          <w:ilvl w:val="2"/>
          <w:numId w:val="59"/>
        </w:numPr>
        <w:tabs>
          <w:tab w:val="left" w:pos="1962"/>
        </w:tabs>
        <w:spacing w:before="136"/>
        <w:ind w:left="1961" w:hanging="841"/>
        <w:jc w:val="both"/>
        <w:rPr>
          <w:sz w:val="24"/>
        </w:rPr>
      </w:pPr>
      <w:r>
        <w:rPr>
          <w:sz w:val="24"/>
        </w:rPr>
        <w:t>Органическая</w:t>
      </w:r>
      <w:r>
        <w:rPr>
          <w:spacing w:val="-4"/>
          <w:sz w:val="24"/>
        </w:rPr>
        <w:t xml:space="preserve"> </w:t>
      </w:r>
      <w:r>
        <w:rPr>
          <w:sz w:val="24"/>
        </w:rPr>
        <w:t>химия.</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9"/>
      </w:pPr>
      <w:r>
        <w:lastRenderedPageBreak/>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E0428A" w:rsidRDefault="001F0548" w:rsidP="00B95C42">
      <w:pPr>
        <w:pStyle w:val="a7"/>
        <w:numPr>
          <w:ilvl w:val="3"/>
          <w:numId w:val="59"/>
        </w:numPr>
        <w:tabs>
          <w:tab w:val="left" w:pos="2142"/>
        </w:tabs>
        <w:spacing w:before="2"/>
        <w:ind w:hanging="1021"/>
        <w:jc w:val="both"/>
        <w:rPr>
          <w:sz w:val="24"/>
        </w:rPr>
      </w:pPr>
      <w:r>
        <w:rPr>
          <w:sz w:val="24"/>
        </w:rPr>
        <w:t>Теоретические</w:t>
      </w:r>
      <w:r>
        <w:rPr>
          <w:spacing w:val="-4"/>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z w:val="24"/>
        </w:rPr>
        <w:t>химии.</w:t>
      </w:r>
    </w:p>
    <w:p w:rsidR="00E0428A" w:rsidRDefault="001F0548">
      <w:pPr>
        <w:pStyle w:val="a5"/>
        <w:spacing w:before="137" w:line="360" w:lineRule="auto"/>
        <w:ind w:right="196"/>
      </w:pPr>
      <w:r>
        <w:t xml:space="preserve">Предмет    </w:t>
      </w:r>
      <w:r>
        <w:rPr>
          <w:spacing w:val="30"/>
        </w:rPr>
        <w:t xml:space="preserve"> </w:t>
      </w:r>
      <w:r>
        <w:t xml:space="preserve">органической     </w:t>
      </w:r>
      <w:r>
        <w:rPr>
          <w:spacing w:val="30"/>
        </w:rPr>
        <w:t xml:space="preserve"> </w:t>
      </w:r>
      <w:r>
        <w:t xml:space="preserve">химии:     </w:t>
      </w:r>
      <w:r>
        <w:rPr>
          <w:spacing w:val="29"/>
        </w:rPr>
        <w:t xml:space="preserve"> </w:t>
      </w:r>
      <w:r>
        <w:t xml:space="preserve">еѐ     </w:t>
      </w:r>
      <w:r>
        <w:rPr>
          <w:spacing w:val="30"/>
        </w:rPr>
        <w:t xml:space="preserve"> </w:t>
      </w:r>
      <w:r>
        <w:t xml:space="preserve">возникновение,     </w:t>
      </w:r>
      <w:r>
        <w:rPr>
          <w:spacing w:val="29"/>
        </w:rPr>
        <w:t xml:space="preserve"> </w:t>
      </w:r>
      <w:r>
        <w:t xml:space="preserve">развитие     </w:t>
      </w:r>
      <w:r>
        <w:rPr>
          <w:spacing w:val="28"/>
        </w:rPr>
        <w:t xml:space="preserve"> </w:t>
      </w:r>
      <w:r>
        <w:t xml:space="preserve">и     </w:t>
      </w:r>
      <w:r>
        <w:rPr>
          <w:spacing w:val="30"/>
        </w:rPr>
        <w:t xml:space="preserve"> </w:t>
      </w:r>
      <w:r>
        <w:t>значение</w:t>
      </w:r>
      <w:r>
        <w:rPr>
          <w:spacing w:val="-58"/>
        </w:rPr>
        <w:t xml:space="preserve"> </w:t>
      </w:r>
      <w:r>
        <w:t>в</w:t>
      </w:r>
      <w:r>
        <w:rPr>
          <w:spacing w:val="61"/>
        </w:rPr>
        <w:t xml:space="preserve"> </w:t>
      </w:r>
      <w:r>
        <w:t>получении</w:t>
      </w:r>
      <w:r>
        <w:rPr>
          <w:spacing w:val="61"/>
        </w:rPr>
        <w:t xml:space="preserve"> </w:t>
      </w:r>
      <w:r>
        <w:t>новых</w:t>
      </w:r>
      <w:r>
        <w:rPr>
          <w:spacing w:val="61"/>
        </w:rPr>
        <w:t xml:space="preserve"> </w:t>
      </w:r>
      <w:r>
        <w:t>веществ   и   материалов.   Теория   строения   органических   соединений</w:t>
      </w:r>
      <w:r>
        <w:rPr>
          <w:spacing w:val="1"/>
        </w:rPr>
        <w:t xml:space="preserve"> </w:t>
      </w:r>
      <w:r>
        <w:t>А.М. Бутлерова,</w:t>
      </w:r>
      <w:r>
        <w:rPr>
          <w:spacing w:val="1"/>
        </w:rPr>
        <w:t xml:space="preserve"> </w:t>
      </w:r>
      <w:r>
        <w:t>еѐ</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w:t>
      </w:r>
      <w:r>
        <w:rPr>
          <w:spacing w:val="1"/>
        </w:rPr>
        <w:t xml:space="preserve"> </w:t>
      </w:r>
      <w:r>
        <w:t>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w:t>
      </w:r>
      <w:r>
        <w:rPr>
          <w:spacing w:val="1"/>
        </w:rPr>
        <w:t xml:space="preserve"> </w:t>
      </w:r>
      <w:r>
        <w:t>одинарные</w:t>
      </w:r>
      <w:r>
        <w:rPr>
          <w:spacing w:val="1"/>
        </w:rPr>
        <w:t xml:space="preserve"> </w:t>
      </w:r>
      <w:r>
        <w:t>и</w:t>
      </w:r>
      <w:r>
        <w:rPr>
          <w:spacing w:val="60"/>
        </w:rPr>
        <w:t xml:space="preserve"> </w:t>
      </w:r>
      <w:r>
        <w:t>кратные</w:t>
      </w:r>
      <w:r>
        <w:rPr>
          <w:spacing w:val="-57"/>
        </w:rPr>
        <w:t xml:space="preserve"> </w:t>
      </w:r>
      <w:r>
        <w:t>связи.</w:t>
      </w:r>
    </w:p>
    <w:p w:rsidR="00E0428A" w:rsidRDefault="001F0548">
      <w:pPr>
        <w:pStyle w:val="a5"/>
        <w:spacing w:line="360" w:lineRule="auto"/>
        <w:ind w:right="200"/>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57"/>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1"/>
        </w:rPr>
        <w:t xml:space="preserve"> </w:t>
      </w:r>
      <w:r>
        <w:t>веществ.</w:t>
      </w:r>
    </w:p>
    <w:p w:rsidR="00E0428A" w:rsidRDefault="001F0548">
      <w:pPr>
        <w:pStyle w:val="a5"/>
        <w:spacing w:before="1" w:line="360" w:lineRule="auto"/>
        <w:ind w:right="20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2"/>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 горение).</w:t>
      </w:r>
    </w:p>
    <w:p w:rsidR="00E0428A" w:rsidRDefault="001F0548" w:rsidP="00B95C42">
      <w:pPr>
        <w:pStyle w:val="a7"/>
        <w:numPr>
          <w:ilvl w:val="3"/>
          <w:numId w:val="59"/>
        </w:numPr>
        <w:tabs>
          <w:tab w:val="left" w:pos="2142"/>
        </w:tabs>
        <w:ind w:hanging="1021"/>
        <w:jc w:val="both"/>
        <w:rPr>
          <w:sz w:val="24"/>
        </w:rPr>
      </w:pPr>
      <w:r>
        <w:rPr>
          <w:sz w:val="24"/>
        </w:rPr>
        <w:t>Углеводороды.</w:t>
      </w:r>
    </w:p>
    <w:p w:rsidR="00E0428A" w:rsidRDefault="001F0548">
      <w:pPr>
        <w:pStyle w:val="a5"/>
        <w:tabs>
          <w:tab w:val="left" w:pos="1938"/>
          <w:tab w:val="left" w:pos="3778"/>
          <w:tab w:val="left" w:pos="4552"/>
          <w:tab w:val="left" w:pos="6413"/>
          <w:tab w:val="left" w:pos="7960"/>
          <w:tab w:val="left" w:pos="9524"/>
        </w:tabs>
        <w:spacing w:before="137" w:line="360" w:lineRule="auto"/>
        <w:ind w:right="196"/>
      </w:pPr>
      <w:r>
        <w:t>Алканы: состав и строение, гомологический ряд. Метан и этан – простейшие представители</w:t>
      </w:r>
      <w:r>
        <w:rPr>
          <w:spacing w:val="1"/>
        </w:rPr>
        <w:t xml:space="preserve"> </w:t>
      </w:r>
      <w:r>
        <w:t>алканов:</w:t>
      </w:r>
      <w:r>
        <w:tab/>
        <w:t>физические</w:t>
      </w:r>
      <w:r>
        <w:tab/>
        <w:t>и</w:t>
      </w:r>
      <w:r>
        <w:tab/>
        <w:t>химические</w:t>
      </w:r>
      <w:r>
        <w:tab/>
        <w:t>свойства</w:t>
      </w:r>
      <w:r>
        <w:tab/>
        <w:t>(реакции</w:t>
      </w:r>
      <w:r>
        <w:tab/>
        <w:t>замещения</w:t>
      </w:r>
      <w:r>
        <w:rPr>
          <w:spacing w:val="-58"/>
        </w:rPr>
        <w:t xml:space="preserve"> </w:t>
      </w:r>
      <w:r>
        <w:t>и</w:t>
      </w:r>
      <w:r>
        <w:rPr>
          <w:spacing w:val="-1"/>
        </w:rPr>
        <w:t xml:space="preserve"> </w:t>
      </w:r>
      <w:r>
        <w:t>горения),</w:t>
      </w:r>
      <w:r>
        <w:rPr>
          <w:spacing w:val="-1"/>
        </w:rPr>
        <w:t xml:space="preserve"> </w:t>
      </w:r>
      <w:r>
        <w:t>нахождение</w:t>
      </w:r>
      <w:r>
        <w:rPr>
          <w:spacing w:val="-4"/>
        </w:rPr>
        <w:t xml:space="preserve"> </w:t>
      </w:r>
      <w:r>
        <w:t>в</w:t>
      </w:r>
      <w:r>
        <w:rPr>
          <w:spacing w:val="-2"/>
        </w:rPr>
        <w:t xml:space="preserve"> </w:t>
      </w:r>
      <w:r>
        <w:t>природе, получение</w:t>
      </w:r>
      <w:r>
        <w:rPr>
          <w:spacing w:val="-1"/>
        </w:rPr>
        <w:t xml:space="preserve"> </w:t>
      </w:r>
      <w:r>
        <w:t>и применение.</w:t>
      </w:r>
    </w:p>
    <w:p w:rsidR="00E0428A" w:rsidRDefault="001F0548">
      <w:pPr>
        <w:pStyle w:val="a5"/>
        <w:spacing w:before="2" w:line="360" w:lineRule="auto"/>
        <w:ind w:right="193"/>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1"/>
        </w:rPr>
        <w:t xml:space="preserve"> </w:t>
      </w:r>
      <w:r>
        <w:t>окисления</w:t>
      </w:r>
      <w:r>
        <w:rPr>
          <w:spacing w:val="-2"/>
        </w:rPr>
        <w:t xml:space="preserve"> </w:t>
      </w:r>
      <w:r>
        <w:t>и</w:t>
      </w:r>
      <w:r>
        <w:rPr>
          <w:spacing w:val="-1"/>
        </w:rPr>
        <w:t xml:space="preserve"> </w:t>
      </w:r>
      <w:r>
        <w:t>полимеризации),</w:t>
      </w:r>
      <w:r>
        <w:rPr>
          <w:spacing w:val="-1"/>
        </w:rPr>
        <w:t xml:space="preserve"> </w:t>
      </w:r>
      <w:r>
        <w:t>получение</w:t>
      </w:r>
      <w:r>
        <w:rPr>
          <w:spacing w:val="-3"/>
        </w:rPr>
        <w:t xml:space="preserve"> </w:t>
      </w:r>
      <w:r>
        <w:t>и</w:t>
      </w:r>
      <w:r>
        <w:rPr>
          <w:spacing w:val="-1"/>
        </w:rPr>
        <w:t xml:space="preserve"> </w:t>
      </w:r>
      <w:r>
        <w:t>применение.</w:t>
      </w:r>
    </w:p>
    <w:p w:rsidR="00E0428A" w:rsidRDefault="001F0548">
      <w:pPr>
        <w:pStyle w:val="a5"/>
        <w:spacing w:line="360" w:lineRule="auto"/>
        <w:ind w:right="199"/>
      </w:pPr>
      <w:r>
        <w:t>Алкадиены: бутадиен-1,3 и метилбутадиен-1,3: строение, важнейшие химические свойства</w:t>
      </w:r>
      <w:r>
        <w:rPr>
          <w:spacing w:val="1"/>
        </w:rPr>
        <w:t xml:space="preserve"> </w:t>
      </w:r>
      <w:r>
        <w:t>(реакция</w:t>
      </w:r>
      <w:r>
        <w:rPr>
          <w:spacing w:val="-1"/>
        </w:rPr>
        <w:t xml:space="preserve"> </w:t>
      </w:r>
      <w:r>
        <w:t>полимеризации). Получение</w:t>
      </w:r>
      <w:r>
        <w:rPr>
          <w:spacing w:val="-2"/>
        </w:rPr>
        <w:t xml:space="preserve"> </w:t>
      </w:r>
      <w:r>
        <w:t>синтетического каучука</w:t>
      </w:r>
      <w:r>
        <w:rPr>
          <w:spacing w:val="-2"/>
        </w:rPr>
        <w:t xml:space="preserve"> </w:t>
      </w:r>
      <w:r>
        <w:t>и резины.</w:t>
      </w:r>
    </w:p>
    <w:p w:rsidR="00E0428A" w:rsidRDefault="001F0548">
      <w:pPr>
        <w:pStyle w:val="a5"/>
        <w:spacing w:line="360" w:lineRule="auto"/>
        <w:ind w:right="193"/>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57"/>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2"/>
        </w:rPr>
        <w:t xml:space="preserve"> </w:t>
      </w:r>
      <w:r>
        <w:t>получение</w:t>
      </w:r>
      <w:r>
        <w:rPr>
          <w:spacing w:val="-1"/>
        </w:rPr>
        <w:t xml:space="preserve"> </w:t>
      </w:r>
      <w:r>
        <w:t>и</w:t>
      </w:r>
      <w:r>
        <w:rPr>
          <w:spacing w:val="-1"/>
        </w:rPr>
        <w:t xml:space="preserve"> </w:t>
      </w:r>
      <w:r>
        <w:t>применение.</w:t>
      </w:r>
    </w:p>
    <w:p w:rsidR="00E0428A" w:rsidRDefault="001F0548">
      <w:pPr>
        <w:spacing w:line="360" w:lineRule="auto"/>
        <w:ind w:left="412" w:right="193" w:firstLine="708"/>
        <w:jc w:val="both"/>
        <w:rPr>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57"/>
          <w:sz w:val="24"/>
        </w:rPr>
        <w:t xml:space="preserve"> </w:t>
      </w:r>
      <w:r>
        <w:rPr>
          <w:sz w:val="24"/>
        </w:rPr>
        <w:t xml:space="preserve">галогенирования и нитрования), получение и применение. </w:t>
      </w:r>
      <w:r>
        <w:rPr>
          <w:i/>
          <w:sz w:val="24"/>
        </w:rPr>
        <w:t>Толуол: состав, строение, физические 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sz w:val="24"/>
        </w:rPr>
        <w:t>Токсичность аренов. Генетическая связь между углеводородами, принадлежащими к различным</w:t>
      </w:r>
      <w:r>
        <w:rPr>
          <w:spacing w:val="1"/>
          <w:sz w:val="24"/>
        </w:rPr>
        <w:t xml:space="preserve"> </w:t>
      </w:r>
      <w:r>
        <w:rPr>
          <w:sz w:val="24"/>
        </w:rPr>
        <w:t>классам.</w:t>
      </w:r>
    </w:p>
    <w:p w:rsidR="00E0428A" w:rsidRDefault="001F0548">
      <w:pPr>
        <w:pStyle w:val="a5"/>
        <w:tabs>
          <w:tab w:val="left" w:pos="3317"/>
          <w:tab w:val="left" w:pos="5358"/>
          <w:tab w:val="left" w:pos="7538"/>
          <w:tab w:val="left" w:pos="9959"/>
        </w:tabs>
        <w:spacing w:line="360" w:lineRule="auto"/>
        <w:ind w:right="200"/>
      </w:pPr>
      <w:r>
        <w:t>Природные источники углеводородов. Природный газ и попутные нефтяные газы. Нефть и</w:t>
      </w:r>
      <w:r>
        <w:rPr>
          <w:spacing w:val="1"/>
        </w:rPr>
        <w:t xml:space="preserve"> </w:t>
      </w:r>
      <w:r>
        <w:t>еѐ</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tab/>
        <w:t>пиролиз.</w:t>
      </w:r>
      <w:r>
        <w:tab/>
        <w:t>Продукты</w:t>
      </w:r>
      <w:r>
        <w:tab/>
        <w:t>переработки</w:t>
      </w:r>
      <w:r>
        <w:tab/>
      </w:r>
      <w:r>
        <w:rPr>
          <w:spacing w:val="-1"/>
        </w:rPr>
        <w:t>нефти,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5" w:firstLine="0"/>
      </w:pPr>
      <w:r>
        <w:lastRenderedPageBreak/>
        <w:t xml:space="preserve">их   </w:t>
      </w:r>
      <w:r>
        <w:rPr>
          <w:spacing w:val="1"/>
        </w:rPr>
        <w:t xml:space="preserve"> </w:t>
      </w:r>
      <w:r>
        <w:t>применение     в     промышленности     и     в     быту.     Каменный     уголь     и     продукты</w:t>
      </w:r>
      <w:r>
        <w:rPr>
          <w:spacing w:val="1"/>
        </w:rPr>
        <w:t xml:space="preserve"> </w:t>
      </w:r>
      <w:r>
        <w:t>его</w:t>
      </w:r>
      <w:r>
        <w:rPr>
          <w:spacing w:val="-2"/>
        </w:rPr>
        <w:t xml:space="preserve"> </w:t>
      </w:r>
      <w:r>
        <w:t>переработки.</w:t>
      </w:r>
    </w:p>
    <w:p w:rsidR="00E0428A" w:rsidRDefault="001F0548">
      <w:pPr>
        <w:pStyle w:val="a5"/>
        <w:tabs>
          <w:tab w:val="left" w:pos="2194"/>
          <w:tab w:val="left" w:pos="3993"/>
          <w:tab w:val="left" w:pos="5631"/>
          <w:tab w:val="left" w:pos="6464"/>
          <w:tab w:val="left" w:pos="7965"/>
          <w:tab w:val="left" w:pos="9757"/>
        </w:tabs>
        <w:spacing w:before="1" w:line="360" w:lineRule="auto"/>
        <w:ind w:right="19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tab/>
        <w:t>пластмасс,</w:t>
      </w:r>
      <w:r>
        <w:tab/>
        <w:t>каучуков</w:t>
      </w:r>
      <w:r>
        <w:tab/>
        <w:t>и</w:t>
      </w:r>
      <w:r>
        <w:tab/>
        <w:t>резины,</w:t>
      </w:r>
      <w:r>
        <w:tab/>
        <w:t>коллекции</w:t>
      </w:r>
      <w:r>
        <w:tab/>
        <w:t>«Нефть»</w:t>
      </w:r>
      <w:r>
        <w:rPr>
          <w:spacing w:val="-58"/>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получение</w:t>
      </w:r>
      <w:r>
        <w:rPr>
          <w:spacing w:val="-2"/>
        </w:rPr>
        <w:t xml:space="preserve"> </w:t>
      </w:r>
      <w:r>
        <w:t>этилена</w:t>
      </w:r>
      <w:r>
        <w:rPr>
          <w:spacing w:val="-1"/>
        </w:rPr>
        <w:t xml:space="preserve"> </w:t>
      </w:r>
      <w:r>
        <w:t>и</w:t>
      </w:r>
      <w:r>
        <w:rPr>
          <w:spacing w:val="-2"/>
        </w:rPr>
        <w:t xml:space="preserve"> </w:t>
      </w:r>
      <w:r>
        <w:t>изучение</w:t>
      </w:r>
      <w:r>
        <w:rPr>
          <w:spacing w:val="-2"/>
        </w:rPr>
        <w:t xml:space="preserve"> </w:t>
      </w:r>
      <w:r>
        <w:t>его</w:t>
      </w:r>
      <w:r>
        <w:rPr>
          <w:spacing w:val="-1"/>
        </w:rPr>
        <w:t xml:space="preserve"> </w:t>
      </w:r>
      <w:r>
        <w:t>свойств.</w:t>
      </w:r>
    </w:p>
    <w:p w:rsidR="00E0428A" w:rsidRDefault="001F0548">
      <w:pPr>
        <w:pStyle w:val="a5"/>
        <w:ind w:left="1121" w:firstLine="0"/>
      </w:pPr>
      <w:r>
        <w:t>Расчѐтные</w:t>
      </w:r>
      <w:r>
        <w:rPr>
          <w:spacing w:val="-5"/>
        </w:rPr>
        <w:t xml:space="preserve"> </w:t>
      </w:r>
      <w:r>
        <w:t>задачи.</w:t>
      </w:r>
    </w:p>
    <w:p w:rsidR="00E0428A" w:rsidRDefault="001F0548">
      <w:pPr>
        <w:pStyle w:val="a5"/>
        <w:spacing w:before="137" w:line="360" w:lineRule="auto"/>
        <w:ind w:right="201"/>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E0428A" w:rsidRDefault="001F0548" w:rsidP="00B95C42">
      <w:pPr>
        <w:pStyle w:val="a7"/>
        <w:numPr>
          <w:ilvl w:val="3"/>
          <w:numId w:val="59"/>
        </w:numPr>
        <w:tabs>
          <w:tab w:val="left" w:pos="2142"/>
        </w:tabs>
        <w:spacing w:before="2"/>
        <w:ind w:hanging="1021"/>
        <w:jc w:val="both"/>
        <w:rPr>
          <w:sz w:val="24"/>
        </w:rPr>
      </w:pPr>
      <w:r>
        <w:rPr>
          <w:sz w:val="24"/>
        </w:rPr>
        <w:t>Кислородсодержащие</w:t>
      </w:r>
      <w:r>
        <w:rPr>
          <w:spacing w:val="-5"/>
          <w:sz w:val="24"/>
        </w:rPr>
        <w:t xml:space="preserve"> </w:t>
      </w:r>
      <w:r>
        <w:rPr>
          <w:sz w:val="24"/>
        </w:rPr>
        <w:t>органические</w:t>
      </w:r>
      <w:r>
        <w:rPr>
          <w:spacing w:val="-2"/>
          <w:sz w:val="24"/>
        </w:rPr>
        <w:t xml:space="preserve"> </w:t>
      </w:r>
      <w:r>
        <w:rPr>
          <w:sz w:val="24"/>
        </w:rPr>
        <w:t>соединения.</w:t>
      </w:r>
    </w:p>
    <w:p w:rsidR="00E0428A" w:rsidRDefault="001F0548">
      <w:pPr>
        <w:pStyle w:val="a5"/>
        <w:spacing w:before="137" w:line="360" w:lineRule="auto"/>
        <w:ind w:right="200"/>
      </w:pPr>
      <w:r>
        <w:t xml:space="preserve">Предельные   </w:t>
      </w:r>
      <w:r>
        <w:rPr>
          <w:spacing w:val="1"/>
        </w:rPr>
        <w:t xml:space="preserve"> </w:t>
      </w:r>
      <w:r>
        <w:t>одноатомные     спирты.     Метанол     и     этанол:     строение,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1"/>
        </w:rPr>
        <w:t xml:space="preserve"> </w:t>
      </w:r>
      <w:r>
        <w:t>организм</w:t>
      </w:r>
      <w:r>
        <w:rPr>
          <w:spacing w:val="-2"/>
        </w:rPr>
        <w:t xml:space="preserve"> </w:t>
      </w:r>
      <w:r>
        <w:t>человека.</w:t>
      </w:r>
    </w:p>
    <w:p w:rsidR="00E0428A" w:rsidRDefault="001F0548">
      <w:pPr>
        <w:pStyle w:val="a5"/>
        <w:spacing w:line="360" w:lineRule="auto"/>
        <w:ind w:right="197"/>
      </w:pPr>
      <w:r>
        <w:t>Многоатомные      спирты.      Этиленгликоль      и      глицерин: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5"/>
        </w:rPr>
        <w:t xml:space="preserve"> </w:t>
      </w:r>
      <w:r>
        <w:t>спирты).</w:t>
      </w:r>
      <w:r>
        <w:rPr>
          <w:spacing w:val="-2"/>
        </w:rPr>
        <w:t xml:space="preserve"> </w:t>
      </w:r>
      <w:r>
        <w:t>Действие</w:t>
      </w:r>
      <w:r>
        <w:rPr>
          <w:spacing w:val="-3"/>
        </w:rPr>
        <w:t xml:space="preserve"> </w:t>
      </w:r>
      <w:r>
        <w:t>на</w:t>
      </w:r>
      <w:r>
        <w:rPr>
          <w:spacing w:val="-4"/>
        </w:rPr>
        <w:t xml:space="preserve"> </w:t>
      </w:r>
      <w:r>
        <w:t>организм</w:t>
      </w:r>
      <w:r>
        <w:rPr>
          <w:spacing w:val="-3"/>
        </w:rPr>
        <w:t xml:space="preserve"> </w:t>
      </w:r>
      <w:r>
        <w:t>человека.</w:t>
      </w:r>
      <w:r>
        <w:rPr>
          <w:spacing w:val="-2"/>
        </w:rPr>
        <w:t xml:space="preserve"> </w:t>
      </w:r>
      <w:r>
        <w:t>Применение</w:t>
      </w:r>
      <w:r>
        <w:rPr>
          <w:spacing w:val="-3"/>
        </w:rPr>
        <w:t xml:space="preserve"> </w:t>
      </w:r>
      <w:r>
        <w:t>глицерина</w:t>
      </w:r>
      <w:r>
        <w:rPr>
          <w:spacing w:val="-4"/>
        </w:rPr>
        <w:t xml:space="preserve"> </w:t>
      </w:r>
      <w:r>
        <w:t>и</w:t>
      </w:r>
      <w:r>
        <w:rPr>
          <w:spacing w:val="-2"/>
        </w:rPr>
        <w:t xml:space="preserve"> </w:t>
      </w:r>
      <w:r>
        <w:t>этиленгликоля.</w:t>
      </w:r>
    </w:p>
    <w:p w:rsidR="00E0428A" w:rsidRDefault="001F0548">
      <w:pPr>
        <w:pStyle w:val="a5"/>
        <w:spacing w:before="1"/>
        <w:ind w:left="1121" w:firstLine="0"/>
      </w:pPr>
      <w:r>
        <w:t>Фенол:</w:t>
      </w:r>
      <w:r>
        <w:rPr>
          <w:spacing w:val="28"/>
        </w:rPr>
        <w:t xml:space="preserve"> </w:t>
      </w:r>
      <w:r>
        <w:t>строение</w:t>
      </w:r>
      <w:r>
        <w:rPr>
          <w:spacing w:val="84"/>
        </w:rPr>
        <w:t xml:space="preserve"> </w:t>
      </w:r>
      <w:r>
        <w:t>молекулы,</w:t>
      </w:r>
      <w:r>
        <w:rPr>
          <w:spacing w:val="86"/>
        </w:rPr>
        <w:t xml:space="preserve"> </w:t>
      </w:r>
      <w:r>
        <w:t>физические</w:t>
      </w:r>
      <w:r>
        <w:rPr>
          <w:spacing w:val="85"/>
        </w:rPr>
        <w:t xml:space="preserve"> </w:t>
      </w:r>
      <w:r>
        <w:t>и</w:t>
      </w:r>
      <w:r>
        <w:rPr>
          <w:spacing w:val="87"/>
        </w:rPr>
        <w:t xml:space="preserve"> </w:t>
      </w:r>
      <w:r>
        <w:t>химические</w:t>
      </w:r>
      <w:r>
        <w:rPr>
          <w:spacing w:val="85"/>
        </w:rPr>
        <w:t xml:space="preserve"> </w:t>
      </w:r>
      <w:r>
        <w:t>свойства.</w:t>
      </w:r>
      <w:r>
        <w:rPr>
          <w:spacing w:val="88"/>
        </w:rPr>
        <w:t xml:space="preserve"> </w:t>
      </w:r>
      <w:r>
        <w:t>Токсичность</w:t>
      </w:r>
      <w:r>
        <w:rPr>
          <w:spacing w:val="87"/>
        </w:rPr>
        <w:t xml:space="preserve"> </w:t>
      </w:r>
      <w:r>
        <w:t>фенола.</w:t>
      </w:r>
    </w:p>
    <w:p w:rsidR="00E0428A" w:rsidRDefault="001F0548">
      <w:pPr>
        <w:pStyle w:val="a5"/>
        <w:spacing w:before="137"/>
        <w:ind w:firstLine="0"/>
      </w:pPr>
      <w:r>
        <w:t>Применение</w:t>
      </w:r>
      <w:r>
        <w:rPr>
          <w:spacing w:val="-4"/>
        </w:rPr>
        <w:t xml:space="preserve"> </w:t>
      </w:r>
      <w:r>
        <w:t>фенола.</w:t>
      </w:r>
    </w:p>
    <w:p w:rsidR="00E0428A" w:rsidRDefault="001F0548">
      <w:pPr>
        <w:pStyle w:val="a5"/>
        <w:spacing w:before="139" w:line="360" w:lineRule="auto"/>
        <w:ind w:right="197"/>
      </w:pPr>
      <w:r>
        <w:t xml:space="preserve">Альдегиды      и      </w:t>
      </w:r>
      <w:r>
        <w:rPr>
          <w:i/>
        </w:rPr>
        <w:t>кетоны</w:t>
      </w:r>
      <w:r>
        <w:t>.      Формальдегид,      ацетальдегид:      строение,      физические</w:t>
      </w:r>
      <w:r>
        <w:rPr>
          <w:spacing w:val="1"/>
        </w:rPr>
        <w:t xml:space="preserve"> </w:t>
      </w:r>
      <w:r>
        <w:t>и химические свойства (реакции окисления и восстановления, качественные реакции), получение и</w:t>
      </w:r>
      <w:r>
        <w:rPr>
          <w:spacing w:val="-57"/>
        </w:rPr>
        <w:t xml:space="preserve"> </w:t>
      </w:r>
      <w:r>
        <w:t>применение.</w:t>
      </w:r>
    </w:p>
    <w:p w:rsidR="00E0428A" w:rsidRDefault="001F0548">
      <w:pPr>
        <w:spacing w:line="360" w:lineRule="auto"/>
        <w:ind w:left="412" w:right="199" w:firstLine="708"/>
        <w:jc w:val="both"/>
        <w:rPr>
          <w:i/>
          <w:sz w:val="24"/>
        </w:rPr>
      </w:pPr>
      <w:r>
        <w:rPr>
          <w:i/>
          <w:sz w:val="24"/>
        </w:rPr>
        <w:t>Ацетон:     строение,      физические     и     химические     свойства      (реакции     окисления</w:t>
      </w:r>
      <w:r>
        <w:rPr>
          <w:i/>
          <w:spacing w:val="1"/>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E0428A" w:rsidRDefault="001F0548">
      <w:pPr>
        <w:pStyle w:val="a5"/>
        <w:spacing w:line="360" w:lineRule="auto"/>
        <w:ind w:right="193"/>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6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 карбоновых кислот.</w:t>
      </w:r>
      <w:r>
        <w:rPr>
          <w:spacing w:val="-2"/>
        </w:rPr>
        <w:t xml:space="preserve"> </w:t>
      </w:r>
      <w:r>
        <w:t>Мыла</w:t>
      </w:r>
      <w:r>
        <w:rPr>
          <w:spacing w:val="-3"/>
        </w:rPr>
        <w:t xml:space="preserve"> </w:t>
      </w:r>
      <w:r>
        <w:t>как</w:t>
      </w:r>
      <w:r>
        <w:rPr>
          <w:spacing w:val="-2"/>
        </w:rPr>
        <w:t xml:space="preserve"> </w:t>
      </w:r>
      <w:r>
        <w:t>соли</w:t>
      </w:r>
      <w:r>
        <w:rPr>
          <w:spacing w:val="-1"/>
        </w:rPr>
        <w:t xml:space="preserve"> </w:t>
      </w:r>
      <w:r>
        <w:t>высших карбоновых</w:t>
      </w:r>
      <w:r>
        <w:rPr>
          <w:spacing w:val="-3"/>
        </w:rPr>
        <w:t xml:space="preserve"> </w:t>
      </w:r>
      <w:r>
        <w:t>кислот,</w:t>
      </w:r>
      <w:r>
        <w:rPr>
          <w:spacing w:val="-1"/>
        </w:rPr>
        <w:t xml:space="preserve"> </w:t>
      </w:r>
      <w:r>
        <w:t>их моющее</w:t>
      </w:r>
      <w:r>
        <w:rPr>
          <w:spacing w:val="-3"/>
        </w:rPr>
        <w:t xml:space="preserve"> </w:t>
      </w:r>
      <w:r>
        <w:t>действие.</w:t>
      </w:r>
    </w:p>
    <w:p w:rsidR="00E0428A" w:rsidRDefault="001F0548">
      <w:pPr>
        <w:pStyle w:val="a5"/>
        <w:ind w:left="1121" w:firstLine="0"/>
      </w:pPr>
      <w:r>
        <w:t>Сложные</w:t>
      </w:r>
      <w:r>
        <w:rPr>
          <w:spacing w:val="29"/>
        </w:rPr>
        <w:t xml:space="preserve"> </w:t>
      </w:r>
      <w:r>
        <w:t>эфиры</w:t>
      </w:r>
      <w:r>
        <w:rPr>
          <w:spacing w:val="31"/>
        </w:rPr>
        <w:t xml:space="preserve"> </w:t>
      </w:r>
      <w:r>
        <w:t>как</w:t>
      </w:r>
      <w:r>
        <w:rPr>
          <w:spacing w:val="33"/>
        </w:rPr>
        <w:t xml:space="preserve"> </w:t>
      </w:r>
      <w:r>
        <w:t>производные</w:t>
      </w:r>
      <w:r>
        <w:rPr>
          <w:spacing w:val="30"/>
        </w:rPr>
        <w:t xml:space="preserve"> </w:t>
      </w:r>
      <w:r>
        <w:t>карбоновых</w:t>
      </w:r>
      <w:r>
        <w:rPr>
          <w:spacing w:val="34"/>
        </w:rPr>
        <w:t xml:space="preserve"> </w:t>
      </w:r>
      <w:r>
        <w:t>кислот.</w:t>
      </w:r>
      <w:r>
        <w:rPr>
          <w:spacing w:val="32"/>
        </w:rPr>
        <w:t xml:space="preserve"> </w:t>
      </w:r>
      <w:r>
        <w:t>Гидролиз</w:t>
      </w:r>
      <w:r>
        <w:rPr>
          <w:spacing w:val="33"/>
        </w:rPr>
        <w:t xml:space="preserve"> </w:t>
      </w:r>
      <w:r>
        <w:t>сложных</w:t>
      </w:r>
      <w:r>
        <w:rPr>
          <w:spacing w:val="34"/>
        </w:rPr>
        <w:t xml:space="preserve"> </w:t>
      </w:r>
      <w:r>
        <w:t>эфиров.</w:t>
      </w:r>
      <w:r>
        <w:rPr>
          <w:spacing w:val="30"/>
        </w:rPr>
        <w:t xml:space="preserve"> </w:t>
      </w:r>
      <w:r>
        <w:t>Жиры.</w:t>
      </w:r>
    </w:p>
    <w:p w:rsidR="00E0428A" w:rsidRDefault="001F0548">
      <w:pPr>
        <w:pStyle w:val="a5"/>
        <w:spacing w:before="139"/>
        <w:ind w:firstLine="0"/>
      </w:pPr>
      <w:r>
        <w:t>Гидролиз</w:t>
      </w:r>
      <w:r>
        <w:rPr>
          <w:spacing w:val="-3"/>
        </w:rPr>
        <w:t xml:space="preserve"> </w:t>
      </w:r>
      <w:r>
        <w:t>жиров.</w:t>
      </w:r>
      <w:r>
        <w:rPr>
          <w:spacing w:val="-2"/>
        </w:rPr>
        <w:t xml:space="preserve"> </w:t>
      </w:r>
      <w:r>
        <w:t>Применение</w:t>
      </w:r>
      <w:r>
        <w:rPr>
          <w:spacing w:val="-3"/>
        </w:rPr>
        <w:t xml:space="preserve"> </w:t>
      </w:r>
      <w:r>
        <w:t>жиров.</w:t>
      </w:r>
      <w:r>
        <w:rPr>
          <w:spacing w:val="-2"/>
        </w:rPr>
        <w:t xml:space="preserve"> </w:t>
      </w:r>
      <w:r>
        <w:t>Биологическая</w:t>
      </w:r>
      <w:r>
        <w:rPr>
          <w:spacing w:val="-2"/>
        </w:rPr>
        <w:t xml:space="preserve"> </w:t>
      </w:r>
      <w:r>
        <w:t>роль</w:t>
      </w:r>
      <w:r>
        <w:rPr>
          <w:spacing w:val="-2"/>
        </w:rPr>
        <w:t xml:space="preserve"> </w:t>
      </w:r>
      <w:r>
        <w:t>жиров.</w:t>
      </w:r>
    </w:p>
    <w:p w:rsidR="00E0428A" w:rsidRDefault="001F0548">
      <w:pPr>
        <w:pStyle w:val="a5"/>
        <w:tabs>
          <w:tab w:val="left" w:pos="3906"/>
          <w:tab w:val="left" w:pos="6424"/>
          <w:tab w:val="left" w:pos="9675"/>
        </w:tabs>
        <w:spacing w:before="137" w:line="360" w:lineRule="auto"/>
        <w:ind w:right="193"/>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          моносахарид:          особенности          строения          молекулы,          физические</w:t>
      </w:r>
      <w:r>
        <w:rPr>
          <w:spacing w:val="1"/>
        </w:rPr>
        <w:t xml:space="preserve"> </w:t>
      </w:r>
      <w:r>
        <w:t>и химические свойства (взаимодействие с гидроксидом меди(II), окисление аммиачным 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tab/>
        <w:t>роль.</w:t>
      </w:r>
      <w:r>
        <w:tab/>
        <w:t>Фотосинтез.</w:t>
      </w:r>
      <w:r>
        <w:tab/>
        <w:t>Фруктоза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как</w:t>
      </w:r>
      <w:r>
        <w:rPr>
          <w:spacing w:val="-3"/>
        </w:rPr>
        <w:t xml:space="preserve"> </w:t>
      </w:r>
      <w:r>
        <w:t>изомер</w:t>
      </w:r>
      <w:r>
        <w:rPr>
          <w:spacing w:val="-2"/>
        </w:rPr>
        <w:t xml:space="preserve"> </w:t>
      </w:r>
      <w:r>
        <w:t>глюкозы.</w:t>
      </w:r>
    </w:p>
    <w:p w:rsidR="00E0428A" w:rsidRDefault="001F0548">
      <w:pPr>
        <w:spacing w:before="140" w:line="360" w:lineRule="auto"/>
        <w:ind w:left="412" w:right="196" w:firstLine="708"/>
        <w:jc w:val="both"/>
        <w:rPr>
          <w:i/>
          <w:sz w:val="24"/>
        </w:rPr>
      </w:pPr>
      <w:r>
        <w:rPr>
          <w:i/>
          <w:sz w:val="24"/>
        </w:rPr>
        <w:t xml:space="preserve">Сахароза   </w:t>
      </w:r>
      <w:r>
        <w:rPr>
          <w:i/>
          <w:spacing w:val="39"/>
          <w:sz w:val="24"/>
        </w:rPr>
        <w:t xml:space="preserve"> </w:t>
      </w:r>
      <w:r>
        <w:rPr>
          <w:i/>
          <w:sz w:val="24"/>
        </w:rPr>
        <w:t xml:space="preserve">–    </w:t>
      </w:r>
      <w:r>
        <w:rPr>
          <w:i/>
          <w:spacing w:val="37"/>
          <w:sz w:val="24"/>
        </w:rPr>
        <w:t xml:space="preserve"> </w:t>
      </w:r>
      <w:r>
        <w:rPr>
          <w:i/>
          <w:sz w:val="24"/>
        </w:rPr>
        <w:t xml:space="preserve">представитель    </w:t>
      </w:r>
      <w:r>
        <w:rPr>
          <w:i/>
          <w:spacing w:val="38"/>
          <w:sz w:val="24"/>
        </w:rPr>
        <w:t xml:space="preserve"> </w:t>
      </w:r>
      <w:r>
        <w:rPr>
          <w:i/>
          <w:sz w:val="24"/>
        </w:rPr>
        <w:t xml:space="preserve">дисахаридов,    </w:t>
      </w:r>
      <w:r>
        <w:rPr>
          <w:i/>
          <w:spacing w:val="37"/>
          <w:sz w:val="24"/>
        </w:rPr>
        <w:t xml:space="preserve"> </w:t>
      </w:r>
      <w:r>
        <w:rPr>
          <w:i/>
          <w:sz w:val="24"/>
        </w:rPr>
        <w:t xml:space="preserve">гидролиз,    </w:t>
      </w:r>
      <w:r>
        <w:rPr>
          <w:i/>
          <w:spacing w:val="37"/>
          <w:sz w:val="24"/>
        </w:rPr>
        <w:t xml:space="preserve"> </w:t>
      </w:r>
      <w:r>
        <w:rPr>
          <w:i/>
          <w:sz w:val="24"/>
        </w:rPr>
        <w:t xml:space="preserve">нахождение    </w:t>
      </w:r>
      <w:r>
        <w:rPr>
          <w:i/>
          <w:spacing w:val="36"/>
          <w:sz w:val="24"/>
        </w:rPr>
        <w:t xml:space="preserve"> </w:t>
      </w:r>
      <w:r>
        <w:rPr>
          <w:i/>
          <w:sz w:val="24"/>
        </w:rPr>
        <w:t xml:space="preserve">в    </w:t>
      </w:r>
      <w:r>
        <w:rPr>
          <w:i/>
          <w:spacing w:val="36"/>
          <w:sz w:val="24"/>
        </w:rPr>
        <w:t xml:space="preserve"> </w:t>
      </w:r>
      <w:r>
        <w:rPr>
          <w:i/>
          <w:sz w:val="24"/>
        </w:rPr>
        <w:t>природе</w:t>
      </w:r>
      <w:r>
        <w:rPr>
          <w:i/>
          <w:spacing w:val="-58"/>
          <w:sz w:val="24"/>
        </w:rPr>
        <w:t xml:space="preserve"> </w:t>
      </w:r>
      <w:r>
        <w:rPr>
          <w:i/>
          <w:sz w:val="24"/>
        </w:rPr>
        <w:t>и применение.</w:t>
      </w:r>
    </w:p>
    <w:p w:rsidR="00E0428A" w:rsidRDefault="001F0548">
      <w:pPr>
        <w:pStyle w:val="a5"/>
        <w:spacing w:line="360" w:lineRule="auto"/>
        <w:ind w:right="203"/>
      </w:pPr>
      <w:r>
        <w:t xml:space="preserve">Крахмал    </w:t>
      </w:r>
      <w:r>
        <w:rPr>
          <w:spacing w:val="56"/>
        </w:rPr>
        <w:t xml:space="preserve"> </w:t>
      </w:r>
      <w:r>
        <w:t xml:space="preserve">и     </w:t>
      </w:r>
      <w:r>
        <w:rPr>
          <w:spacing w:val="55"/>
        </w:rPr>
        <w:t xml:space="preserve"> </w:t>
      </w:r>
      <w:r>
        <w:t xml:space="preserve">целлюлоза     </w:t>
      </w:r>
      <w:r>
        <w:rPr>
          <w:spacing w:val="54"/>
        </w:rPr>
        <w:t xml:space="preserve"> </w:t>
      </w:r>
      <w:r>
        <w:t xml:space="preserve">как     </w:t>
      </w:r>
      <w:r>
        <w:rPr>
          <w:spacing w:val="56"/>
        </w:rPr>
        <w:t xml:space="preserve"> </w:t>
      </w:r>
      <w:r>
        <w:t xml:space="preserve">природные     </w:t>
      </w:r>
      <w:r>
        <w:rPr>
          <w:spacing w:val="53"/>
        </w:rPr>
        <w:t xml:space="preserve"> </w:t>
      </w:r>
      <w:r>
        <w:t xml:space="preserve">полимеры.     </w:t>
      </w:r>
      <w:r>
        <w:rPr>
          <w:spacing w:val="54"/>
        </w:rPr>
        <w:t xml:space="preserve"> </w:t>
      </w:r>
      <w:r>
        <w:t xml:space="preserve">Строение     </w:t>
      </w:r>
      <w:r>
        <w:rPr>
          <w:spacing w:val="54"/>
        </w:rPr>
        <w:t xml:space="preserve"> </w:t>
      </w:r>
      <w:r>
        <w:t>крахмала</w:t>
      </w:r>
      <w:r>
        <w:rPr>
          <w:spacing w:val="-58"/>
        </w:rPr>
        <w:t xml:space="preserve"> </w:t>
      </w:r>
      <w:r>
        <w:t>и целлюлозы. Физические и химические свойства крахмала (гидролиз, качественная реакция с</w:t>
      </w:r>
      <w:r>
        <w:rPr>
          <w:spacing w:val="1"/>
        </w:rPr>
        <w:t xml:space="preserve"> </w:t>
      </w:r>
      <w:r>
        <w:t>иодом).</w:t>
      </w:r>
    </w:p>
    <w:p w:rsidR="00E0428A" w:rsidRDefault="001F0548">
      <w:pPr>
        <w:pStyle w:val="a5"/>
        <w:spacing w:line="360" w:lineRule="auto"/>
        <w:ind w:right="191"/>
      </w:pPr>
      <w:r>
        <w:t>Экспериментальные методы изучения веществ и их превращений: проведение,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 (окисление этанола оксидом меди(II)), многоатомных спиртов (взаимодействие 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3"/>
        </w:rPr>
        <w:t xml:space="preserve"> </w:t>
      </w:r>
      <w:r>
        <w:t>раствора</w:t>
      </w:r>
      <w:r>
        <w:rPr>
          <w:spacing w:val="3"/>
        </w:rPr>
        <w:t xml:space="preserve"> </w:t>
      </w:r>
      <w:r>
        <w:t>уксусной кислоты.</w:t>
      </w:r>
    </w:p>
    <w:p w:rsidR="00E0428A" w:rsidRDefault="001F0548">
      <w:pPr>
        <w:pStyle w:val="a5"/>
        <w:ind w:left="1121" w:firstLine="0"/>
      </w:pPr>
      <w:r>
        <w:t>Расчѐтные</w:t>
      </w:r>
      <w:r>
        <w:rPr>
          <w:spacing w:val="-5"/>
        </w:rPr>
        <w:t xml:space="preserve"> </w:t>
      </w:r>
      <w:r>
        <w:t>задачи.</w:t>
      </w:r>
    </w:p>
    <w:p w:rsidR="00E0428A" w:rsidRDefault="001F0548">
      <w:pPr>
        <w:pStyle w:val="a5"/>
        <w:spacing w:before="137" w:line="360" w:lineRule="auto"/>
        <w:ind w:right="203"/>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E0428A" w:rsidRDefault="001F0548" w:rsidP="00B95C42">
      <w:pPr>
        <w:pStyle w:val="a7"/>
        <w:numPr>
          <w:ilvl w:val="3"/>
          <w:numId w:val="59"/>
        </w:numPr>
        <w:tabs>
          <w:tab w:val="left" w:pos="2142"/>
        </w:tabs>
        <w:spacing w:before="1"/>
        <w:ind w:hanging="1021"/>
        <w:jc w:val="both"/>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z w:val="24"/>
        </w:rPr>
        <w:t>соединения.</w:t>
      </w:r>
    </w:p>
    <w:p w:rsidR="00E0428A" w:rsidRDefault="001F0548">
      <w:pPr>
        <w:spacing w:before="137" w:line="362" w:lineRule="auto"/>
        <w:ind w:left="412" w:right="202" w:firstLine="708"/>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 и кислотами).</w:t>
      </w:r>
    </w:p>
    <w:p w:rsidR="00E0428A" w:rsidRDefault="001F0548">
      <w:pPr>
        <w:pStyle w:val="a5"/>
        <w:spacing w:line="360" w:lineRule="auto"/>
        <w:ind w:right="202"/>
      </w:pPr>
      <w:r>
        <w:t>Аминокислоты        как        амфотерные        органические        соединения.        Физические</w:t>
      </w:r>
      <w:r>
        <w:rPr>
          <w:spacing w:val="1"/>
        </w:rPr>
        <w:t xml:space="preserve"> </w:t>
      </w:r>
      <w:r>
        <w:t>и химические свойства аминокислот (на примере глицина). Биологическое значение аминокислот.</w:t>
      </w:r>
      <w:r>
        <w:rPr>
          <w:spacing w:val="1"/>
        </w:rPr>
        <w:t xml:space="preserve"> </w:t>
      </w:r>
      <w:r>
        <w:t>Пептиды.</w:t>
      </w:r>
    </w:p>
    <w:p w:rsidR="00E0428A" w:rsidRDefault="001F0548">
      <w:pPr>
        <w:pStyle w:val="a5"/>
        <w:spacing w:line="360" w:lineRule="auto"/>
        <w:ind w:right="196"/>
      </w:pPr>
      <w:r>
        <w:t>Белки как природные высокомолекулярные соединения. Первичная, вторичная и 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rsidR="00E0428A" w:rsidRDefault="001F0548">
      <w:pPr>
        <w:pStyle w:val="a5"/>
        <w:spacing w:line="362" w:lineRule="auto"/>
        <w:ind w:right="200"/>
      </w:pPr>
      <w:r>
        <w:t>Экспериментальные методы изучения веществ и их превращений: наблюдение и описание</w:t>
      </w:r>
      <w:r>
        <w:rPr>
          <w:spacing w:val="1"/>
        </w:rPr>
        <w:t xml:space="preserve"> </w:t>
      </w:r>
      <w:r>
        <w:t>демонстрационных опытов:</w:t>
      </w:r>
      <w:r>
        <w:rPr>
          <w:spacing w:val="-1"/>
        </w:rPr>
        <w:t xml:space="preserve"> </w:t>
      </w:r>
      <w:r>
        <w:t>денатурация</w:t>
      </w:r>
      <w:r>
        <w:rPr>
          <w:spacing w:val="-1"/>
        </w:rPr>
        <w:t xml:space="preserve"> </w:t>
      </w:r>
      <w:r>
        <w:t>белков</w:t>
      </w:r>
      <w:r>
        <w:rPr>
          <w:spacing w:val="-1"/>
        </w:rPr>
        <w:t xml:space="preserve"> </w:t>
      </w:r>
      <w:r>
        <w:t>при</w:t>
      </w:r>
      <w:r>
        <w:rPr>
          <w:spacing w:val="3"/>
        </w:rPr>
        <w:t xml:space="preserve"> </w:t>
      </w:r>
      <w:r>
        <w:t>нагревании,</w:t>
      </w:r>
      <w:r>
        <w:rPr>
          <w:spacing w:val="-4"/>
        </w:rPr>
        <w:t xml:space="preserve"> </w:t>
      </w:r>
      <w:r>
        <w:t>цветные</w:t>
      </w:r>
      <w:r>
        <w:rPr>
          <w:spacing w:val="-3"/>
        </w:rPr>
        <w:t xml:space="preserve"> </w:t>
      </w:r>
      <w:r>
        <w:t>реакции</w:t>
      </w:r>
      <w:r>
        <w:rPr>
          <w:spacing w:val="-1"/>
        </w:rPr>
        <w:t xml:space="preserve"> </w:t>
      </w:r>
      <w:r>
        <w:t>белков.</w:t>
      </w:r>
    </w:p>
    <w:p w:rsidR="00E0428A" w:rsidRDefault="001F0548" w:rsidP="00B95C42">
      <w:pPr>
        <w:pStyle w:val="a7"/>
        <w:numPr>
          <w:ilvl w:val="3"/>
          <w:numId w:val="59"/>
        </w:numPr>
        <w:tabs>
          <w:tab w:val="left" w:pos="2142"/>
        </w:tabs>
        <w:spacing w:line="271" w:lineRule="exact"/>
        <w:ind w:hanging="1021"/>
        <w:jc w:val="both"/>
        <w:rPr>
          <w:sz w:val="24"/>
        </w:rPr>
      </w:pPr>
      <w:r>
        <w:rPr>
          <w:sz w:val="24"/>
        </w:rPr>
        <w:t>Высокомолекулярные</w:t>
      </w:r>
      <w:r>
        <w:rPr>
          <w:spacing w:val="-5"/>
          <w:sz w:val="24"/>
        </w:rPr>
        <w:t xml:space="preserve"> </w:t>
      </w:r>
      <w:r>
        <w:rPr>
          <w:sz w:val="24"/>
        </w:rPr>
        <w:t>соединения.</w:t>
      </w:r>
    </w:p>
    <w:p w:rsidR="00E0428A" w:rsidRDefault="001F0548">
      <w:pPr>
        <w:pStyle w:val="a5"/>
        <w:tabs>
          <w:tab w:val="left" w:pos="2271"/>
          <w:tab w:val="left" w:pos="5585"/>
          <w:tab w:val="left" w:pos="7873"/>
          <w:tab w:val="left" w:pos="9076"/>
        </w:tabs>
        <w:spacing w:before="134" w:line="360" w:lineRule="auto"/>
        <w:ind w:right="192"/>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tab/>
        <w:t>высокомолекулярных</w:t>
      </w:r>
      <w:r>
        <w:tab/>
        <w:t>соединений</w:t>
      </w:r>
      <w:r>
        <w:tab/>
        <w:t>–</w:t>
      </w:r>
      <w:r>
        <w:tab/>
        <w:t>полимеризация</w:t>
      </w:r>
      <w:r>
        <w:rPr>
          <w:spacing w:val="-58"/>
        </w:rPr>
        <w:t xml:space="preserve"> </w:t>
      </w:r>
      <w:r>
        <w:t>и</w:t>
      </w:r>
      <w:r>
        <w:rPr>
          <w:spacing w:val="-1"/>
        </w:rPr>
        <w:t xml:space="preserve"> </w:t>
      </w:r>
      <w:r>
        <w:t>поликонденсация.</w:t>
      </w:r>
    </w:p>
    <w:p w:rsidR="00E0428A" w:rsidRDefault="001F0548">
      <w:pPr>
        <w:tabs>
          <w:tab w:val="left" w:pos="3558"/>
          <w:tab w:val="left" w:pos="5911"/>
          <w:tab w:val="left" w:pos="9105"/>
        </w:tabs>
        <w:spacing w:line="360" w:lineRule="auto"/>
        <w:ind w:left="412" w:right="194" w:firstLine="708"/>
        <w:jc w:val="both"/>
        <w:rPr>
          <w:i/>
          <w:sz w:val="24"/>
        </w:rPr>
      </w:pPr>
      <w:r>
        <w:rPr>
          <w:i/>
          <w:sz w:val="24"/>
        </w:rPr>
        <w:t>Пластмассы</w:t>
      </w:r>
      <w:r>
        <w:rPr>
          <w:i/>
          <w:spacing w:val="1"/>
          <w:sz w:val="24"/>
        </w:rPr>
        <w:t xml:space="preserve"> </w:t>
      </w:r>
      <w:r>
        <w:rPr>
          <w:i/>
          <w:sz w:val="24"/>
        </w:rPr>
        <w:t>(полиэтилен,</w:t>
      </w:r>
      <w:r>
        <w:rPr>
          <w:i/>
          <w:spacing w:val="1"/>
          <w:sz w:val="24"/>
        </w:rPr>
        <w:t xml:space="preserve"> </w:t>
      </w:r>
      <w:r>
        <w:rPr>
          <w:i/>
          <w:sz w:val="24"/>
        </w:rPr>
        <w:t>полипропилен,</w:t>
      </w:r>
      <w:r>
        <w:rPr>
          <w:i/>
          <w:spacing w:val="1"/>
          <w:sz w:val="24"/>
        </w:rPr>
        <w:t xml:space="preserve"> </w:t>
      </w:r>
      <w:r>
        <w:rPr>
          <w:i/>
          <w:sz w:val="24"/>
        </w:rPr>
        <w:t>поливинилхлорид,</w:t>
      </w:r>
      <w:r>
        <w:rPr>
          <w:i/>
          <w:spacing w:val="1"/>
          <w:sz w:val="24"/>
        </w:rPr>
        <w:t xml:space="preserve"> </w:t>
      </w:r>
      <w:r>
        <w:rPr>
          <w:i/>
          <w:sz w:val="24"/>
        </w:rPr>
        <w:t>полистирол).</w:t>
      </w:r>
      <w:r>
        <w:rPr>
          <w:i/>
          <w:spacing w:val="1"/>
          <w:sz w:val="24"/>
        </w:rPr>
        <w:t xml:space="preserve"> </w:t>
      </w:r>
      <w:r>
        <w:rPr>
          <w:i/>
          <w:sz w:val="24"/>
        </w:rPr>
        <w:t>Натуральный</w:t>
      </w:r>
      <w:r>
        <w:rPr>
          <w:i/>
          <w:spacing w:val="1"/>
          <w:sz w:val="24"/>
        </w:rPr>
        <w:t xml:space="preserve"> </w:t>
      </w:r>
      <w:r>
        <w:rPr>
          <w:i/>
          <w:sz w:val="24"/>
        </w:rPr>
        <w:t>и</w:t>
      </w:r>
      <w:r>
        <w:rPr>
          <w:i/>
          <w:spacing w:val="-57"/>
          <w:sz w:val="24"/>
        </w:rPr>
        <w:t xml:space="preserve"> </w:t>
      </w:r>
      <w:r>
        <w:rPr>
          <w:i/>
          <w:sz w:val="24"/>
        </w:rPr>
        <w:t>синтетические</w:t>
      </w:r>
      <w:r>
        <w:rPr>
          <w:i/>
          <w:sz w:val="24"/>
        </w:rPr>
        <w:tab/>
        <w:t>каучуки</w:t>
      </w:r>
      <w:r>
        <w:rPr>
          <w:i/>
          <w:sz w:val="24"/>
        </w:rPr>
        <w:tab/>
        <w:t>(бутадиеновый,</w:t>
      </w:r>
      <w:r>
        <w:rPr>
          <w:i/>
          <w:sz w:val="24"/>
        </w:rPr>
        <w:tab/>
      </w:r>
      <w:r>
        <w:rPr>
          <w:i/>
          <w:spacing w:val="-1"/>
          <w:sz w:val="24"/>
        </w:rPr>
        <w:t>хлоропреновый</w:t>
      </w:r>
      <w:r>
        <w:rPr>
          <w:i/>
          <w:spacing w:val="-58"/>
          <w:sz w:val="24"/>
        </w:rPr>
        <w:t xml:space="preserve"> </w:t>
      </w:r>
      <w:r>
        <w:rPr>
          <w:i/>
          <w:sz w:val="24"/>
        </w:rPr>
        <w:t>и</w:t>
      </w:r>
      <w:r>
        <w:rPr>
          <w:i/>
          <w:spacing w:val="1"/>
          <w:sz w:val="24"/>
        </w:rPr>
        <w:t xml:space="preserve"> </w:t>
      </w:r>
      <w:r>
        <w:rPr>
          <w:i/>
          <w:sz w:val="24"/>
        </w:rPr>
        <w:t>изопреновый).</w:t>
      </w:r>
      <w:r>
        <w:rPr>
          <w:i/>
          <w:spacing w:val="1"/>
          <w:sz w:val="24"/>
        </w:rPr>
        <w:t xml:space="preserve"> </w:t>
      </w:r>
      <w:r>
        <w:rPr>
          <w:i/>
          <w:sz w:val="24"/>
        </w:rPr>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шѐлк),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2"/>
          <w:sz w:val="24"/>
        </w:rPr>
        <w:t xml:space="preserve"> </w:t>
      </w:r>
      <w:r>
        <w:rPr>
          <w:i/>
          <w:sz w:val="24"/>
        </w:rPr>
        <w:t>синтетические</w:t>
      </w:r>
      <w:r>
        <w:rPr>
          <w:i/>
          <w:spacing w:val="1"/>
          <w:sz w:val="24"/>
        </w:rPr>
        <w:t xml:space="preserve"> </w:t>
      </w:r>
      <w:r>
        <w:rPr>
          <w:i/>
          <w:sz w:val="24"/>
        </w:rPr>
        <w:t>(капрон</w:t>
      </w:r>
      <w:r>
        <w:rPr>
          <w:i/>
          <w:spacing w:val="1"/>
          <w:sz w:val="24"/>
        </w:rPr>
        <w:t xml:space="preserve"> </w:t>
      </w:r>
      <w:r>
        <w:rPr>
          <w:i/>
          <w:sz w:val="24"/>
        </w:rPr>
        <w:t>и лавсан).</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1"/>
      </w:pPr>
      <w:r>
        <w:lastRenderedPageBreak/>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2"/>
        </w:rPr>
        <w:t xml:space="preserve"> </w:t>
      </w:r>
      <w:r>
        <w:t>и искусственных волокон, пластмасс,</w:t>
      </w:r>
      <w:r>
        <w:rPr>
          <w:spacing w:val="-1"/>
        </w:rPr>
        <w:t xml:space="preserve"> </w:t>
      </w:r>
      <w:r>
        <w:t>каучуков.</w:t>
      </w:r>
    </w:p>
    <w:p w:rsidR="00E0428A" w:rsidRDefault="001F0548" w:rsidP="00B95C42">
      <w:pPr>
        <w:pStyle w:val="a7"/>
        <w:numPr>
          <w:ilvl w:val="3"/>
          <w:numId w:val="59"/>
        </w:numPr>
        <w:tabs>
          <w:tab w:val="left" w:pos="2142"/>
        </w:tabs>
        <w:spacing w:before="1"/>
        <w:ind w:hanging="1021"/>
        <w:jc w:val="both"/>
        <w:rPr>
          <w:sz w:val="24"/>
        </w:rPr>
      </w:pPr>
      <w:r>
        <w:rPr>
          <w:sz w:val="24"/>
        </w:rPr>
        <w:t>Межпредметные</w:t>
      </w:r>
      <w:r>
        <w:rPr>
          <w:spacing w:val="-5"/>
          <w:sz w:val="24"/>
        </w:rPr>
        <w:t xml:space="preserve"> </w:t>
      </w:r>
      <w:r>
        <w:rPr>
          <w:sz w:val="24"/>
        </w:rPr>
        <w:t>связи.</w:t>
      </w:r>
    </w:p>
    <w:p w:rsidR="00E0428A" w:rsidRDefault="001F0548">
      <w:pPr>
        <w:pStyle w:val="a5"/>
        <w:spacing w:before="139" w:line="360" w:lineRule="auto"/>
        <w:ind w:right="197"/>
      </w:pPr>
      <w:r>
        <w:t xml:space="preserve">Реализация     </w:t>
      </w:r>
      <w:r>
        <w:rPr>
          <w:spacing w:val="16"/>
        </w:rPr>
        <w:t xml:space="preserve"> </w:t>
      </w:r>
      <w:r>
        <w:t xml:space="preserve">межпредметных      </w:t>
      </w:r>
      <w:r>
        <w:rPr>
          <w:spacing w:val="16"/>
        </w:rPr>
        <w:t xml:space="preserve"> </w:t>
      </w:r>
      <w:r>
        <w:t xml:space="preserve">связей      </w:t>
      </w:r>
      <w:r>
        <w:rPr>
          <w:spacing w:val="14"/>
        </w:rPr>
        <w:t xml:space="preserve"> </w:t>
      </w:r>
      <w:r>
        <w:t xml:space="preserve">при      </w:t>
      </w:r>
      <w:r>
        <w:rPr>
          <w:spacing w:val="15"/>
        </w:rPr>
        <w:t xml:space="preserve"> </w:t>
      </w:r>
      <w:r>
        <w:t xml:space="preserve">изучении      </w:t>
      </w:r>
      <w:r>
        <w:rPr>
          <w:spacing w:val="16"/>
        </w:rPr>
        <w:t xml:space="preserve"> </w:t>
      </w:r>
      <w:r>
        <w:t xml:space="preserve">органической      </w:t>
      </w:r>
      <w:r>
        <w:rPr>
          <w:spacing w:val="15"/>
        </w:rPr>
        <w:t xml:space="preserve"> </w:t>
      </w:r>
      <w:r>
        <w:t>химии</w:t>
      </w:r>
      <w:r>
        <w:rPr>
          <w:spacing w:val="-58"/>
        </w:rPr>
        <w:t xml:space="preserve"> </w:t>
      </w:r>
      <w:r>
        <w:t>в 10 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 предметов</w:t>
      </w:r>
      <w:r>
        <w:rPr>
          <w:spacing w:val="-1"/>
        </w:rPr>
        <w:t xml:space="preserve"> </w:t>
      </w:r>
      <w:r>
        <w:t>естественно-научного</w:t>
      </w:r>
      <w:r>
        <w:rPr>
          <w:spacing w:val="-1"/>
        </w:rPr>
        <w:t xml:space="preserve"> </w:t>
      </w:r>
      <w:r>
        <w:t>цикла.</w:t>
      </w:r>
    </w:p>
    <w:p w:rsidR="00E0428A" w:rsidRDefault="001F0548">
      <w:pPr>
        <w:pStyle w:val="a5"/>
        <w:spacing w:line="360" w:lineRule="auto"/>
        <w:ind w:right="199"/>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E0428A" w:rsidRDefault="001F0548">
      <w:pPr>
        <w:pStyle w:val="a5"/>
        <w:spacing w:line="360" w:lineRule="auto"/>
        <w:ind w:right="203"/>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p>
    <w:p w:rsidR="00E0428A" w:rsidRDefault="001F0548">
      <w:pPr>
        <w:pStyle w:val="a5"/>
        <w:spacing w:line="360" w:lineRule="auto"/>
        <w:ind w:right="202"/>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1"/>
        </w:rPr>
        <w:t xml:space="preserve"> </w:t>
      </w:r>
      <w:r>
        <w:t>(белки,</w:t>
      </w:r>
      <w:r>
        <w:rPr>
          <w:spacing w:val="1"/>
        </w:rPr>
        <w:t xml:space="preserve"> </w:t>
      </w:r>
      <w:r>
        <w:t>углеводы, жиры,</w:t>
      </w:r>
      <w:r>
        <w:rPr>
          <w:spacing w:val="-1"/>
        </w:rPr>
        <w:t xml:space="preserve"> </w:t>
      </w:r>
      <w:r>
        <w:t>ферменты).</w:t>
      </w:r>
    </w:p>
    <w:p w:rsidR="00E0428A" w:rsidRDefault="001F0548">
      <w:pPr>
        <w:pStyle w:val="a5"/>
        <w:spacing w:line="360" w:lineRule="auto"/>
        <w:ind w:left="1121" w:right="204" w:firstLine="0"/>
      </w:pPr>
      <w:r>
        <w:t>География: минералы, горные породы, полезные ископаемые, топливо, ресурсы.</w:t>
      </w:r>
      <w:r>
        <w:rPr>
          <w:spacing w:val="1"/>
        </w:rPr>
        <w:t xml:space="preserve"> </w:t>
      </w:r>
      <w:r>
        <w:t>Технология:</w:t>
      </w:r>
      <w:r>
        <w:rPr>
          <w:spacing w:val="59"/>
        </w:rPr>
        <w:t xml:space="preserve"> </w:t>
      </w:r>
      <w:r>
        <w:t>пищевые</w:t>
      </w:r>
      <w:r>
        <w:rPr>
          <w:spacing w:val="58"/>
        </w:rPr>
        <w:t xml:space="preserve"> </w:t>
      </w:r>
      <w:r>
        <w:t>продукты,</w:t>
      </w:r>
      <w:r>
        <w:rPr>
          <w:spacing w:val="58"/>
        </w:rPr>
        <w:t xml:space="preserve"> </w:t>
      </w:r>
      <w:r>
        <w:t>основы</w:t>
      </w:r>
      <w:r>
        <w:rPr>
          <w:spacing w:val="60"/>
        </w:rPr>
        <w:t xml:space="preserve"> </w:t>
      </w:r>
      <w:r>
        <w:t>рационального</w:t>
      </w:r>
      <w:r>
        <w:rPr>
          <w:spacing w:val="59"/>
        </w:rPr>
        <w:t xml:space="preserve"> </w:t>
      </w:r>
      <w:r>
        <w:t>питания,</w:t>
      </w:r>
      <w:r>
        <w:rPr>
          <w:spacing w:val="59"/>
        </w:rPr>
        <w:t xml:space="preserve"> </w:t>
      </w:r>
      <w:r>
        <w:t>моющие</w:t>
      </w:r>
      <w:r>
        <w:rPr>
          <w:spacing w:val="58"/>
        </w:rPr>
        <w:t xml:space="preserve"> </w:t>
      </w:r>
      <w:r>
        <w:t>средства,</w:t>
      </w:r>
    </w:p>
    <w:p w:rsidR="00E0428A" w:rsidRDefault="001F0548">
      <w:pPr>
        <w:pStyle w:val="a5"/>
        <w:spacing w:line="360" w:lineRule="auto"/>
        <w:ind w:right="204" w:firstLine="0"/>
      </w:pPr>
      <w:r>
        <w:t xml:space="preserve">лекарственные      </w:t>
      </w:r>
      <w:r>
        <w:rPr>
          <w:spacing w:val="21"/>
        </w:rPr>
        <w:t xml:space="preserve"> </w:t>
      </w:r>
      <w:r>
        <w:t xml:space="preserve">и       </w:t>
      </w:r>
      <w:r>
        <w:rPr>
          <w:spacing w:val="22"/>
        </w:rPr>
        <w:t xml:space="preserve"> </w:t>
      </w:r>
      <w:r>
        <w:t xml:space="preserve">косметические       </w:t>
      </w:r>
      <w:r>
        <w:rPr>
          <w:spacing w:val="23"/>
        </w:rPr>
        <w:t xml:space="preserve"> </w:t>
      </w:r>
      <w:r>
        <w:t xml:space="preserve">препараты,       </w:t>
      </w:r>
      <w:r>
        <w:rPr>
          <w:spacing w:val="21"/>
        </w:rPr>
        <w:t xml:space="preserve"> </w:t>
      </w:r>
      <w:r>
        <w:t xml:space="preserve">материалы       </w:t>
      </w:r>
      <w:r>
        <w:rPr>
          <w:spacing w:val="20"/>
        </w:rPr>
        <w:t xml:space="preserve"> </w:t>
      </w:r>
      <w:r>
        <w:t xml:space="preserve">из       </w:t>
      </w:r>
      <w:r>
        <w:rPr>
          <w:spacing w:val="23"/>
        </w:rPr>
        <w:t xml:space="preserve"> </w:t>
      </w:r>
      <w:r>
        <w:t>искусственных</w:t>
      </w:r>
      <w:r>
        <w:rPr>
          <w:spacing w:val="-58"/>
        </w:rPr>
        <w:t xml:space="preserve"> </w:t>
      </w:r>
      <w:r>
        <w:t>и</w:t>
      </w:r>
      <w:r>
        <w:rPr>
          <w:spacing w:val="-1"/>
        </w:rPr>
        <w:t xml:space="preserve"> </w:t>
      </w:r>
      <w:r>
        <w:t>синтетических</w:t>
      </w:r>
      <w:r>
        <w:rPr>
          <w:spacing w:val="2"/>
        </w:rPr>
        <w:t xml:space="preserve"> </w:t>
      </w:r>
      <w:r>
        <w:t>волокон.</w:t>
      </w:r>
    </w:p>
    <w:p w:rsidR="00E0428A" w:rsidRDefault="001F0548" w:rsidP="00B95C42">
      <w:pPr>
        <w:pStyle w:val="a7"/>
        <w:numPr>
          <w:ilvl w:val="1"/>
          <w:numId w:val="59"/>
        </w:numPr>
        <w:tabs>
          <w:tab w:val="left" w:pos="1782"/>
        </w:tabs>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59"/>
        </w:numPr>
        <w:tabs>
          <w:tab w:val="left" w:pos="1962"/>
        </w:tabs>
        <w:spacing w:before="137"/>
        <w:ind w:left="1961" w:hanging="841"/>
        <w:jc w:val="both"/>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z w:val="24"/>
        </w:rPr>
        <w:t>химия.</w:t>
      </w:r>
    </w:p>
    <w:p w:rsidR="00E0428A" w:rsidRDefault="001F0548">
      <w:pPr>
        <w:pStyle w:val="a5"/>
        <w:spacing w:before="140" w:line="360" w:lineRule="auto"/>
        <w:ind w:right="199"/>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E0428A" w:rsidRDefault="001F0548" w:rsidP="00B95C42">
      <w:pPr>
        <w:pStyle w:val="a7"/>
        <w:numPr>
          <w:ilvl w:val="3"/>
          <w:numId w:val="59"/>
        </w:numPr>
        <w:tabs>
          <w:tab w:val="left" w:pos="2142"/>
        </w:tabs>
        <w:spacing w:line="275" w:lineRule="exact"/>
        <w:ind w:hanging="1021"/>
        <w:jc w:val="both"/>
        <w:rPr>
          <w:sz w:val="24"/>
        </w:rPr>
      </w:pPr>
      <w:r>
        <w:rPr>
          <w:sz w:val="24"/>
        </w:rPr>
        <w:t>Теоретические</w:t>
      </w:r>
      <w:r>
        <w:rPr>
          <w:spacing w:val="-3"/>
          <w:sz w:val="24"/>
        </w:rPr>
        <w:t xml:space="preserve"> </w:t>
      </w:r>
      <w:r>
        <w:rPr>
          <w:sz w:val="24"/>
        </w:rPr>
        <w:t>основы</w:t>
      </w:r>
      <w:r>
        <w:rPr>
          <w:spacing w:val="-2"/>
          <w:sz w:val="24"/>
        </w:rPr>
        <w:t xml:space="preserve"> </w:t>
      </w:r>
      <w:r>
        <w:rPr>
          <w:sz w:val="24"/>
        </w:rPr>
        <w:t>химии.</w:t>
      </w:r>
    </w:p>
    <w:p w:rsidR="00E0428A" w:rsidRDefault="001F0548">
      <w:pPr>
        <w:pStyle w:val="a5"/>
        <w:spacing w:before="139" w:line="360" w:lineRule="auto"/>
        <w:ind w:right="191"/>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четырѐх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1"/>
        </w:rPr>
        <w:t xml:space="preserve"> </w:t>
      </w:r>
      <w:r>
        <w:t>атомов.</w:t>
      </w:r>
    </w:p>
    <w:p w:rsidR="00E0428A" w:rsidRDefault="001F0548">
      <w:pPr>
        <w:pStyle w:val="a5"/>
        <w:tabs>
          <w:tab w:val="left" w:pos="9426"/>
        </w:tabs>
        <w:spacing w:line="360" w:lineRule="auto"/>
        <w:ind w:right="193"/>
      </w:pPr>
      <w:r>
        <w:t>Периодический закон и Периодическая система химических элементов Д.И. Менделеева.</w:t>
      </w:r>
      <w:r>
        <w:rPr>
          <w:spacing w:val="1"/>
        </w:rPr>
        <w:t xml:space="preserve"> </w:t>
      </w:r>
      <w:r>
        <w:t>Связь периодического закона и Периодической системы химических элементов Д.И. Менделеева с</w:t>
      </w:r>
      <w:r>
        <w:rPr>
          <w:spacing w:val="1"/>
        </w:rPr>
        <w:t xml:space="preserve"> </w:t>
      </w:r>
      <w:r>
        <w:t>современной теорией строения атомов. Закономерности изменения свойств химических элементов</w:t>
      </w:r>
      <w:r>
        <w:rPr>
          <w:spacing w:val="1"/>
        </w:rPr>
        <w:t xml:space="preserve"> </w:t>
      </w:r>
      <w:r>
        <w:t>и</w:t>
      </w:r>
      <w:r>
        <w:tab/>
        <w:t>образуемых</w:t>
      </w:r>
    </w:p>
    <w:p w:rsidR="00E0428A" w:rsidRDefault="001F0548">
      <w:pPr>
        <w:pStyle w:val="a5"/>
        <w:spacing w:before="1" w:line="360" w:lineRule="auto"/>
        <w:ind w:right="203" w:firstLine="0"/>
      </w:pPr>
      <w:r>
        <w:t>ими 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 периодического</w:t>
      </w:r>
      <w:r>
        <w:rPr>
          <w:spacing w:val="1"/>
        </w:rPr>
        <w:t xml:space="preserve"> </w:t>
      </w:r>
      <w:r>
        <w:t>закона в</w:t>
      </w:r>
      <w:r>
        <w:rPr>
          <w:spacing w:val="1"/>
        </w:rPr>
        <w:t xml:space="preserve"> </w:t>
      </w:r>
      <w:r>
        <w:t>развитии</w:t>
      </w:r>
      <w:r>
        <w:rPr>
          <w:spacing w:val="-1"/>
        </w:rPr>
        <w:t xml:space="preserve"> </w:t>
      </w:r>
      <w:r>
        <w:t>науки.</w:t>
      </w:r>
    </w:p>
    <w:p w:rsidR="00E0428A" w:rsidRDefault="001F0548">
      <w:pPr>
        <w:pStyle w:val="a5"/>
        <w:spacing w:line="360" w:lineRule="auto"/>
        <w:ind w:right="199"/>
      </w:pPr>
      <w:r>
        <w:t>Строение вещества. Химическая связь. Виды химической связи (ковалентная неполярная и</w:t>
      </w:r>
      <w:r>
        <w:rPr>
          <w:spacing w:val="1"/>
        </w:rPr>
        <w:t xml:space="preserve"> </w:t>
      </w:r>
      <w:r>
        <w:t>полярная,</w:t>
      </w:r>
      <w:r>
        <w:rPr>
          <w:spacing w:val="55"/>
        </w:rPr>
        <w:t xml:space="preserve"> </w:t>
      </w:r>
      <w:r>
        <w:t>ионная,</w:t>
      </w:r>
      <w:r>
        <w:rPr>
          <w:spacing w:val="55"/>
        </w:rPr>
        <w:t xml:space="preserve"> </w:t>
      </w:r>
      <w:r>
        <w:t>металлическая).</w:t>
      </w:r>
      <w:r>
        <w:rPr>
          <w:spacing w:val="54"/>
        </w:rPr>
        <w:t xml:space="preserve"> </w:t>
      </w:r>
      <w:r>
        <w:t>Механизмы</w:t>
      </w:r>
      <w:r>
        <w:rPr>
          <w:spacing w:val="54"/>
        </w:rPr>
        <w:t xml:space="preserve"> </w:t>
      </w:r>
      <w:r>
        <w:t>образования</w:t>
      </w:r>
      <w:r>
        <w:rPr>
          <w:spacing w:val="55"/>
        </w:rPr>
        <w:t xml:space="preserve"> </w:t>
      </w:r>
      <w:r>
        <w:t>ковалентной</w:t>
      </w:r>
      <w:r>
        <w:rPr>
          <w:spacing w:val="53"/>
        </w:rPr>
        <w:t xml:space="preserve"> </w:t>
      </w:r>
      <w:r>
        <w:t>химической</w:t>
      </w:r>
      <w:r>
        <w:rPr>
          <w:spacing w:val="54"/>
        </w:rPr>
        <w:t xml:space="preserve"> </w:t>
      </w:r>
      <w:r>
        <w:t>связи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3507"/>
          <w:tab w:val="left" w:pos="6883"/>
          <w:tab w:val="left" w:pos="9785"/>
        </w:tabs>
        <w:spacing w:before="60" w:line="360" w:lineRule="auto"/>
        <w:ind w:right="194" w:firstLine="0"/>
      </w:pPr>
      <w:r>
        <w:lastRenderedPageBreak/>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57"/>
        </w:rPr>
        <w:t xml:space="preserve"> </w:t>
      </w:r>
      <w:r>
        <w:t>Степень</w:t>
      </w:r>
      <w:r>
        <w:tab/>
        <w:t>окисления.</w:t>
      </w:r>
      <w:r>
        <w:tab/>
        <w:t>Ионы:</w:t>
      </w:r>
      <w:r>
        <w:tab/>
      </w:r>
      <w:r>
        <w:rPr>
          <w:spacing w:val="-1"/>
        </w:rPr>
        <w:t>катионы</w:t>
      </w:r>
      <w:r>
        <w:rPr>
          <w:spacing w:val="-58"/>
        </w:rPr>
        <w:t xml:space="preserve"> </w:t>
      </w:r>
      <w:r>
        <w:t>и</w:t>
      </w:r>
      <w:r>
        <w:rPr>
          <w:spacing w:val="-1"/>
        </w:rPr>
        <w:t xml:space="preserve"> </w:t>
      </w:r>
      <w:r>
        <w:t>анионы.</w:t>
      </w:r>
    </w:p>
    <w:p w:rsidR="00E0428A" w:rsidRDefault="001F0548">
      <w:pPr>
        <w:pStyle w:val="a5"/>
        <w:spacing w:before="2" w:line="360" w:lineRule="auto"/>
        <w:ind w:right="19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61"/>
        </w:rPr>
        <w:t xml:space="preserve"> </w:t>
      </w:r>
      <w:r>
        <w:t>постоянства</w:t>
      </w:r>
      <w:r>
        <w:rPr>
          <w:spacing w:val="61"/>
        </w:rPr>
        <w:t xml:space="preserve"> </w:t>
      </w:r>
      <w:r>
        <w:t>состава</w:t>
      </w:r>
      <w:r>
        <w:rPr>
          <w:spacing w:val="1"/>
        </w:rPr>
        <w:t xml:space="preserve"> </w:t>
      </w:r>
      <w:r>
        <w:t xml:space="preserve">вещества.      </w:t>
      </w:r>
      <w:r>
        <w:rPr>
          <w:spacing w:val="1"/>
        </w:rPr>
        <w:t xml:space="preserve"> </w:t>
      </w:r>
      <w:r>
        <w:t xml:space="preserve">Типы      </w:t>
      </w:r>
      <w:r>
        <w:rPr>
          <w:spacing w:val="1"/>
        </w:rPr>
        <w:t xml:space="preserve"> </w:t>
      </w:r>
      <w:r>
        <w:t>кристаллических        решѐток.        Зависимость        свойства        веществ</w:t>
      </w:r>
      <w:r>
        <w:rPr>
          <w:spacing w:val="1"/>
        </w:rPr>
        <w:t xml:space="preserve"> </w:t>
      </w:r>
      <w:r>
        <w:t>от</w:t>
      </w:r>
      <w:r>
        <w:rPr>
          <w:spacing w:val="-1"/>
        </w:rPr>
        <w:t xml:space="preserve"> </w:t>
      </w:r>
      <w:r>
        <w:t>типа</w:t>
      </w:r>
      <w:r>
        <w:rPr>
          <w:spacing w:val="-1"/>
        </w:rPr>
        <w:t xml:space="preserve"> </w:t>
      </w:r>
      <w:r>
        <w:t>кристаллической решѐтки.</w:t>
      </w:r>
    </w:p>
    <w:p w:rsidR="00E0428A" w:rsidRDefault="001F0548">
      <w:pPr>
        <w:pStyle w:val="a5"/>
        <w:spacing w:line="360" w:lineRule="auto"/>
        <w:ind w:right="204"/>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2"/>
        </w:rPr>
        <w:t xml:space="preserve"> </w:t>
      </w:r>
      <w:r>
        <w:t>в</w:t>
      </w:r>
      <w:r>
        <w:rPr>
          <w:spacing w:val="-1"/>
        </w:rPr>
        <w:t xml:space="preserve"> </w:t>
      </w:r>
      <w:r>
        <w:t>растворе.</w:t>
      </w:r>
    </w:p>
    <w:p w:rsidR="00E0428A" w:rsidRDefault="001F0548">
      <w:pPr>
        <w:pStyle w:val="a5"/>
        <w:ind w:left="1121" w:firstLine="0"/>
      </w:pPr>
      <w:r>
        <w:t>Классификация</w:t>
      </w:r>
      <w:r>
        <w:rPr>
          <w:spacing w:val="77"/>
        </w:rPr>
        <w:t xml:space="preserve"> </w:t>
      </w:r>
      <w:r>
        <w:t xml:space="preserve">неорганических  </w:t>
      </w:r>
      <w:r>
        <w:rPr>
          <w:spacing w:val="17"/>
        </w:rPr>
        <w:t xml:space="preserve"> </w:t>
      </w:r>
      <w:r>
        <w:t xml:space="preserve">соединений.  </w:t>
      </w:r>
      <w:r>
        <w:rPr>
          <w:spacing w:val="17"/>
        </w:rPr>
        <w:t xml:space="preserve"> </w:t>
      </w:r>
      <w:r>
        <w:t xml:space="preserve">Номенклатура  </w:t>
      </w:r>
      <w:r>
        <w:rPr>
          <w:spacing w:val="17"/>
        </w:rPr>
        <w:t xml:space="preserve"> </w:t>
      </w:r>
      <w:r>
        <w:t xml:space="preserve">неорганических  </w:t>
      </w:r>
      <w:r>
        <w:rPr>
          <w:spacing w:val="19"/>
        </w:rPr>
        <w:t xml:space="preserve"> </w:t>
      </w:r>
      <w:r>
        <w:t>веществ.</w:t>
      </w:r>
    </w:p>
    <w:p w:rsidR="00E0428A" w:rsidRDefault="001F0548">
      <w:pPr>
        <w:pStyle w:val="a5"/>
        <w:spacing w:before="136"/>
        <w:ind w:firstLine="0"/>
      </w:pPr>
      <w:r>
        <w:t>Генетическая</w:t>
      </w:r>
      <w:r>
        <w:rPr>
          <w:spacing w:val="-4"/>
        </w:rPr>
        <w:t xml:space="preserve"> </w:t>
      </w:r>
      <w:r>
        <w:t>связь</w:t>
      </w:r>
      <w:r>
        <w:rPr>
          <w:spacing w:val="-4"/>
        </w:rPr>
        <w:t xml:space="preserve"> </w:t>
      </w:r>
      <w:r>
        <w:t>неорганических</w:t>
      </w:r>
      <w:r>
        <w:rPr>
          <w:spacing w:val="-3"/>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6"/>
        </w:rPr>
        <w:t xml:space="preserve"> </w:t>
      </w:r>
      <w:r>
        <w:t>классам.</w:t>
      </w:r>
    </w:p>
    <w:p w:rsidR="00E0428A" w:rsidRDefault="001F0548">
      <w:pPr>
        <w:pStyle w:val="a5"/>
        <w:spacing w:before="140" w:line="360" w:lineRule="auto"/>
        <w:ind w:right="191"/>
      </w:pPr>
      <w:r>
        <w:t xml:space="preserve">Химическая   </w:t>
      </w:r>
      <w:r>
        <w:rPr>
          <w:spacing w:val="27"/>
        </w:rPr>
        <w:t xml:space="preserve"> </w:t>
      </w:r>
      <w:r>
        <w:t xml:space="preserve">реакция.    </w:t>
      </w:r>
      <w:r>
        <w:rPr>
          <w:spacing w:val="26"/>
        </w:rPr>
        <w:t xml:space="preserve"> </w:t>
      </w:r>
      <w:r>
        <w:t xml:space="preserve">Классификация    </w:t>
      </w:r>
      <w:r>
        <w:rPr>
          <w:spacing w:val="24"/>
        </w:rPr>
        <w:t xml:space="preserve"> </w:t>
      </w:r>
      <w:r>
        <w:t xml:space="preserve">химических    </w:t>
      </w:r>
      <w:r>
        <w:rPr>
          <w:spacing w:val="26"/>
        </w:rPr>
        <w:t xml:space="preserve"> </w:t>
      </w:r>
      <w:r>
        <w:t xml:space="preserve">реакций    </w:t>
      </w:r>
      <w:r>
        <w:rPr>
          <w:spacing w:val="25"/>
        </w:rPr>
        <w:t xml:space="preserve"> </w:t>
      </w:r>
      <w:r>
        <w:t xml:space="preserve">в    </w:t>
      </w:r>
      <w:r>
        <w:rPr>
          <w:spacing w:val="26"/>
        </w:rPr>
        <w:t xml:space="preserve"> </w:t>
      </w:r>
      <w:r>
        <w:t>неорганической</w:t>
      </w:r>
      <w:r>
        <w:rPr>
          <w:spacing w:val="-58"/>
        </w:rPr>
        <w:t xml:space="preserve"> </w:t>
      </w:r>
      <w:r>
        <w:t>и      органической      химии.      Закон      сохранения      массы      веществ,      закон      сохранения</w:t>
      </w:r>
      <w:r>
        <w:rPr>
          <w:spacing w:val="1"/>
        </w:rPr>
        <w:t xml:space="preserve"> </w:t>
      </w:r>
      <w:r>
        <w:t>и</w:t>
      </w:r>
      <w:r>
        <w:rPr>
          <w:spacing w:val="-1"/>
        </w:rPr>
        <w:t xml:space="preserve"> </w:t>
      </w:r>
      <w:r>
        <w:t>превращения энергии</w:t>
      </w:r>
      <w:r>
        <w:rPr>
          <w:spacing w:val="-2"/>
        </w:rPr>
        <w:t xml:space="preserve"> </w:t>
      </w:r>
      <w:r>
        <w:t>при</w:t>
      </w:r>
      <w:r>
        <w:rPr>
          <w:spacing w:val="-2"/>
        </w:rPr>
        <w:t xml:space="preserve"> </w:t>
      </w:r>
      <w:r>
        <w:t>химических</w:t>
      </w:r>
      <w:r>
        <w:rPr>
          <w:spacing w:val="2"/>
        </w:rPr>
        <w:t xml:space="preserve"> </w:t>
      </w:r>
      <w:r>
        <w:t>реакциях.</w:t>
      </w:r>
    </w:p>
    <w:p w:rsidR="00E0428A" w:rsidRDefault="001F0548">
      <w:pPr>
        <w:pStyle w:val="a5"/>
        <w:spacing w:line="360" w:lineRule="auto"/>
        <w:ind w:right="202"/>
      </w:pPr>
      <w:r>
        <w:t>Скорость</w:t>
      </w:r>
      <w:r>
        <w:rPr>
          <w:spacing w:val="1"/>
        </w:rPr>
        <w:t xml:space="preserve"> </w:t>
      </w:r>
      <w:r>
        <w:t>реакции,</w:t>
      </w:r>
      <w:r>
        <w:rPr>
          <w:spacing w:val="1"/>
        </w:rPr>
        <w:t xml:space="preserve"> </w:t>
      </w:r>
      <w:r>
        <w:t>еѐ</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6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60"/>
        </w:rPr>
        <w:t xml:space="preserve"> </w:t>
      </w:r>
      <w:r>
        <w:t>состояние</w:t>
      </w:r>
      <w:r>
        <w:rPr>
          <w:spacing w:val="60"/>
        </w:rPr>
        <w:t xml:space="preserve"> </w:t>
      </w:r>
      <w:r>
        <w:t>химического</w:t>
      </w:r>
      <w:r>
        <w:rPr>
          <w:spacing w:val="60"/>
        </w:rPr>
        <w:t xml:space="preserve"> </w:t>
      </w:r>
      <w:r>
        <w:t>равновесия.</w:t>
      </w:r>
      <w:r>
        <w:rPr>
          <w:spacing w:val="60"/>
        </w:rPr>
        <w:t xml:space="preserve"> </w:t>
      </w:r>
      <w:r>
        <w:t>Принцип</w:t>
      </w:r>
      <w:r>
        <w:rPr>
          <w:spacing w:val="-57"/>
        </w:rPr>
        <w:t xml:space="preserve"> </w:t>
      </w:r>
      <w:r>
        <w:t>Ле</w:t>
      </w:r>
      <w:r>
        <w:rPr>
          <w:spacing w:val="-2"/>
        </w:rPr>
        <w:t xml:space="preserve"> </w:t>
      </w:r>
      <w:r>
        <w:t>Шателье.</w:t>
      </w:r>
    </w:p>
    <w:p w:rsidR="00E0428A" w:rsidRDefault="001F0548">
      <w:pPr>
        <w:tabs>
          <w:tab w:val="left" w:pos="2569"/>
          <w:tab w:val="left" w:pos="4719"/>
          <w:tab w:val="left" w:pos="6822"/>
          <w:tab w:val="left" w:pos="9063"/>
        </w:tabs>
        <w:spacing w:line="360" w:lineRule="auto"/>
        <w:ind w:left="412" w:right="196" w:firstLine="708"/>
        <w:jc w:val="both"/>
        <w:rPr>
          <w:i/>
          <w:sz w:val="24"/>
        </w:rPr>
      </w:pPr>
      <w:r>
        <w:rPr>
          <w:sz w:val="24"/>
        </w:rPr>
        <w:t>Электролитическая диссоциация. Сильные и слабые электролиты. Среда водных растворов</w:t>
      </w:r>
      <w:r>
        <w:rPr>
          <w:spacing w:val="1"/>
          <w:sz w:val="24"/>
        </w:rPr>
        <w:t xml:space="preserve"> </w:t>
      </w:r>
      <w:r>
        <w:rPr>
          <w:sz w:val="24"/>
        </w:rPr>
        <w:t>веществ:</w:t>
      </w:r>
      <w:r>
        <w:rPr>
          <w:spacing w:val="1"/>
          <w:sz w:val="24"/>
        </w:rPr>
        <w:t xml:space="preserve"> </w:t>
      </w:r>
      <w:r>
        <w:rPr>
          <w:sz w:val="24"/>
        </w:rPr>
        <w:t>кислая,</w:t>
      </w:r>
      <w:r>
        <w:rPr>
          <w:spacing w:val="1"/>
          <w:sz w:val="24"/>
        </w:rPr>
        <w:t xml:space="preserve"> </w:t>
      </w:r>
      <w:r>
        <w:rPr>
          <w:sz w:val="24"/>
        </w:rPr>
        <w:t>нейтральная,</w:t>
      </w:r>
      <w:r>
        <w:rPr>
          <w:spacing w:val="1"/>
          <w:sz w:val="24"/>
        </w:rPr>
        <w:t xml:space="preserve"> </w:t>
      </w:r>
      <w:r>
        <w:rPr>
          <w:sz w:val="24"/>
        </w:rPr>
        <w:t>щелочная.</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водородном</w:t>
      </w:r>
      <w:r>
        <w:rPr>
          <w:i/>
          <w:spacing w:val="1"/>
          <w:sz w:val="24"/>
        </w:rPr>
        <w:t xml:space="preserve"> </w:t>
      </w:r>
      <w:r>
        <w:rPr>
          <w:i/>
          <w:sz w:val="24"/>
        </w:rPr>
        <w:t>показателе</w:t>
      </w:r>
      <w:r>
        <w:rPr>
          <w:i/>
          <w:spacing w:val="1"/>
          <w:sz w:val="24"/>
        </w:rPr>
        <w:t xml:space="preserve"> </w:t>
      </w:r>
      <w:r>
        <w:rPr>
          <w:i/>
          <w:sz w:val="24"/>
        </w:rPr>
        <w:t>(pH)</w:t>
      </w:r>
      <w:r>
        <w:rPr>
          <w:i/>
          <w:spacing w:val="1"/>
          <w:sz w:val="24"/>
        </w:rPr>
        <w:t xml:space="preserve"> </w:t>
      </w:r>
      <w:r>
        <w:rPr>
          <w:i/>
          <w:sz w:val="24"/>
        </w:rPr>
        <w:t>раствора.</w:t>
      </w:r>
      <w:r>
        <w:rPr>
          <w:i/>
          <w:spacing w:val="1"/>
          <w:sz w:val="24"/>
        </w:rPr>
        <w:t xml:space="preserve"> </w:t>
      </w:r>
      <w:r>
        <w:rPr>
          <w:sz w:val="24"/>
        </w:rPr>
        <w:t>Реакции</w:t>
      </w:r>
      <w:r>
        <w:rPr>
          <w:sz w:val="24"/>
        </w:rPr>
        <w:tab/>
        <w:t>ионного</w:t>
      </w:r>
      <w:r>
        <w:rPr>
          <w:sz w:val="24"/>
        </w:rPr>
        <w:tab/>
        <w:t>обмена.</w:t>
      </w:r>
      <w:r>
        <w:rPr>
          <w:sz w:val="24"/>
        </w:rPr>
        <w:tab/>
      </w:r>
      <w:r>
        <w:rPr>
          <w:i/>
          <w:sz w:val="24"/>
        </w:rPr>
        <w:t>Гидролиз</w:t>
      </w:r>
      <w:r>
        <w:rPr>
          <w:i/>
          <w:sz w:val="24"/>
        </w:rPr>
        <w:tab/>
      </w:r>
      <w:r>
        <w:rPr>
          <w:i/>
          <w:spacing w:val="-1"/>
          <w:sz w:val="24"/>
        </w:rPr>
        <w:t>неорганических</w:t>
      </w:r>
      <w:r>
        <w:rPr>
          <w:i/>
          <w:spacing w:val="-58"/>
          <w:sz w:val="24"/>
        </w:rPr>
        <w:t xml:space="preserve"> </w:t>
      </w:r>
      <w:r>
        <w:rPr>
          <w:i/>
          <w:sz w:val="24"/>
        </w:rPr>
        <w:t>и</w:t>
      </w:r>
      <w:r>
        <w:rPr>
          <w:i/>
          <w:spacing w:val="-1"/>
          <w:sz w:val="24"/>
        </w:rPr>
        <w:t xml:space="preserve"> </w:t>
      </w:r>
      <w:r>
        <w:rPr>
          <w:i/>
          <w:sz w:val="24"/>
        </w:rPr>
        <w:t>органических веществ.</w:t>
      </w:r>
    </w:p>
    <w:p w:rsidR="00E0428A" w:rsidRDefault="001F0548">
      <w:pPr>
        <w:spacing w:before="1" w:line="360" w:lineRule="auto"/>
        <w:ind w:left="412" w:right="198" w:firstLine="708"/>
        <w:jc w:val="both"/>
        <w:rPr>
          <w:i/>
          <w:sz w:val="24"/>
        </w:rPr>
      </w:pPr>
      <w:r>
        <w:rPr>
          <w:sz w:val="24"/>
        </w:rPr>
        <w:t xml:space="preserve">Окислительно-восстановительные реакции. </w:t>
      </w:r>
      <w:r>
        <w:rPr>
          <w:i/>
          <w:sz w:val="24"/>
        </w:rPr>
        <w:t>Понятие об электролизе расплавов и растворов</w:t>
      </w:r>
      <w:r>
        <w:rPr>
          <w:i/>
          <w:spacing w:val="-57"/>
          <w:sz w:val="24"/>
        </w:rPr>
        <w:t xml:space="preserve"> </w:t>
      </w:r>
      <w:r>
        <w:rPr>
          <w:i/>
          <w:sz w:val="24"/>
        </w:rPr>
        <w:t>солей.</w:t>
      </w:r>
      <w:r>
        <w:rPr>
          <w:i/>
          <w:spacing w:val="-1"/>
          <w:sz w:val="24"/>
        </w:rPr>
        <w:t xml:space="preserve"> </w:t>
      </w:r>
      <w:r>
        <w:rPr>
          <w:i/>
          <w:sz w:val="24"/>
        </w:rPr>
        <w:t>Применение</w:t>
      </w:r>
      <w:r>
        <w:rPr>
          <w:i/>
          <w:spacing w:val="-1"/>
          <w:sz w:val="24"/>
        </w:rPr>
        <w:t xml:space="preserve"> </w:t>
      </w:r>
      <w:r>
        <w:rPr>
          <w:i/>
          <w:sz w:val="24"/>
        </w:rPr>
        <w:t>электролиза.</w:t>
      </w:r>
    </w:p>
    <w:p w:rsidR="00E0428A" w:rsidRDefault="001F0548">
      <w:pPr>
        <w:pStyle w:val="a5"/>
        <w:ind w:left="1121" w:firstLine="0"/>
      </w:pPr>
      <w:r>
        <w:t>Экспериментальные</w:t>
      </w:r>
      <w:r>
        <w:rPr>
          <w:spacing w:val="51"/>
        </w:rPr>
        <w:t xml:space="preserve"> </w:t>
      </w:r>
      <w:r>
        <w:t>методы</w:t>
      </w:r>
      <w:r>
        <w:rPr>
          <w:spacing w:val="53"/>
        </w:rPr>
        <w:t xml:space="preserve"> </w:t>
      </w:r>
      <w:r>
        <w:t>изучения</w:t>
      </w:r>
      <w:r>
        <w:rPr>
          <w:spacing w:val="53"/>
        </w:rPr>
        <w:t xml:space="preserve"> </w:t>
      </w:r>
      <w:r>
        <w:t>веществ</w:t>
      </w:r>
      <w:r>
        <w:rPr>
          <w:spacing w:val="52"/>
        </w:rPr>
        <w:t xml:space="preserve"> </w:t>
      </w:r>
      <w:r>
        <w:t>и</w:t>
      </w:r>
      <w:r>
        <w:rPr>
          <w:spacing w:val="54"/>
        </w:rPr>
        <w:t xml:space="preserve"> </w:t>
      </w:r>
      <w:r>
        <w:t>их</w:t>
      </w:r>
      <w:r>
        <w:rPr>
          <w:spacing w:val="54"/>
        </w:rPr>
        <w:t xml:space="preserve"> </w:t>
      </w:r>
      <w:r>
        <w:t>превращений:</w:t>
      </w:r>
      <w:r>
        <w:rPr>
          <w:spacing w:val="51"/>
        </w:rPr>
        <w:t xml:space="preserve"> </w:t>
      </w:r>
      <w:r>
        <w:t>демонстрация</w:t>
      </w:r>
      <w:r>
        <w:rPr>
          <w:spacing w:val="53"/>
        </w:rPr>
        <w:t xml:space="preserve"> </w:t>
      </w:r>
      <w:r>
        <w:t>таблиц</w:t>
      </w:r>
    </w:p>
    <w:p w:rsidR="00E0428A" w:rsidRDefault="001F0548">
      <w:pPr>
        <w:pStyle w:val="a5"/>
        <w:tabs>
          <w:tab w:val="left" w:pos="2458"/>
          <w:tab w:val="left" w:pos="4607"/>
          <w:tab w:val="left" w:pos="5319"/>
          <w:tab w:val="left" w:pos="6655"/>
          <w:tab w:val="left" w:pos="8028"/>
          <w:tab w:val="left" w:pos="9399"/>
          <w:tab w:val="left" w:pos="9808"/>
        </w:tabs>
        <w:spacing w:before="136" w:line="360" w:lineRule="auto"/>
        <w:ind w:right="194"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tab/>
      </w:r>
      <w:r>
        <w:tab/>
      </w:r>
      <w:r>
        <w:tab/>
        <w:t>решѐток,</w:t>
      </w:r>
      <w:r>
        <w:tab/>
      </w:r>
      <w:r>
        <w:tab/>
      </w:r>
      <w:r>
        <w:tab/>
        <w:t>наблюдение</w:t>
      </w:r>
      <w:r>
        <w:rPr>
          <w:spacing w:val="-58"/>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tab/>
        <w:t>катализатора,</w:t>
      </w:r>
      <w:r>
        <w:tab/>
        <w:t>определение</w:t>
      </w:r>
      <w:r>
        <w:tab/>
        <w:t>среды</w:t>
      </w:r>
      <w:r>
        <w:tab/>
        <w:t>растворов</w:t>
      </w:r>
      <w:r>
        <w:tab/>
      </w:r>
      <w:r>
        <w:tab/>
        <w:t>веществ</w:t>
      </w:r>
      <w:r>
        <w:rPr>
          <w:spacing w:val="-58"/>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4"/>
        </w:rPr>
        <w:t xml:space="preserve"> </w:t>
      </w:r>
      <w:r>
        <w:t>«Влияние</w:t>
      </w:r>
      <w:r>
        <w:rPr>
          <w:spacing w:val="-2"/>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E0428A" w:rsidRDefault="001F0548">
      <w:pPr>
        <w:pStyle w:val="a5"/>
        <w:spacing w:before="1"/>
        <w:ind w:left="1121" w:firstLine="0"/>
      </w:pPr>
      <w:r>
        <w:t>Расчѐтные</w:t>
      </w:r>
      <w:r>
        <w:rPr>
          <w:spacing w:val="-5"/>
        </w:rPr>
        <w:t xml:space="preserve"> </w:t>
      </w:r>
      <w:r>
        <w:t>задачи.</w:t>
      </w:r>
    </w:p>
    <w:p w:rsidR="00E0428A" w:rsidRDefault="001F0548">
      <w:pPr>
        <w:pStyle w:val="a5"/>
        <w:spacing w:before="139" w:line="360" w:lineRule="auto"/>
        <w:ind w:right="205"/>
      </w:pPr>
      <w:r>
        <w:t>Расчѐты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расчѐты,</w:t>
      </w:r>
      <w:r>
        <w:rPr>
          <w:spacing w:val="1"/>
        </w:rPr>
        <w:t xml:space="preserve"> </w:t>
      </w:r>
      <w:r>
        <w:t>расчѐты 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E0428A" w:rsidRDefault="001F0548" w:rsidP="00B95C42">
      <w:pPr>
        <w:pStyle w:val="a7"/>
        <w:numPr>
          <w:ilvl w:val="3"/>
          <w:numId w:val="59"/>
        </w:numPr>
        <w:tabs>
          <w:tab w:val="left" w:pos="2142"/>
        </w:tabs>
        <w:spacing w:before="1"/>
        <w:ind w:hanging="1021"/>
        <w:jc w:val="both"/>
        <w:rPr>
          <w:sz w:val="24"/>
        </w:rPr>
      </w:pPr>
      <w:r>
        <w:rPr>
          <w:sz w:val="24"/>
        </w:rPr>
        <w:t>Раздел</w:t>
      </w:r>
      <w:r>
        <w:rPr>
          <w:spacing w:val="-3"/>
          <w:sz w:val="24"/>
        </w:rPr>
        <w:t xml:space="preserve"> </w:t>
      </w:r>
      <w:r>
        <w:rPr>
          <w:sz w:val="24"/>
        </w:rPr>
        <w:t>2.</w:t>
      </w:r>
      <w:r>
        <w:rPr>
          <w:spacing w:val="-2"/>
          <w:sz w:val="24"/>
        </w:rPr>
        <w:t xml:space="preserve"> </w:t>
      </w:r>
      <w:r>
        <w:rPr>
          <w:sz w:val="24"/>
        </w:rPr>
        <w:t>Неорганическая</w:t>
      </w:r>
      <w:r>
        <w:rPr>
          <w:spacing w:val="-1"/>
          <w:sz w:val="24"/>
        </w:rPr>
        <w:t xml:space="preserve"> </w:t>
      </w:r>
      <w:r>
        <w:rPr>
          <w:sz w:val="24"/>
        </w:rPr>
        <w:t>химия.</w:t>
      </w:r>
    </w:p>
    <w:p w:rsidR="00E0428A" w:rsidRDefault="001F0548">
      <w:pPr>
        <w:pStyle w:val="a5"/>
        <w:tabs>
          <w:tab w:val="left" w:pos="2653"/>
          <w:tab w:val="left" w:pos="4033"/>
          <w:tab w:val="left" w:pos="5959"/>
          <w:tab w:val="left" w:pos="8143"/>
          <w:tab w:val="left" w:pos="9762"/>
        </w:tabs>
        <w:spacing w:before="136" w:line="360" w:lineRule="auto"/>
        <w:ind w:right="197"/>
      </w:pPr>
      <w:r>
        <w:t>Неметаллы.</w:t>
      </w:r>
      <w:r>
        <w:rPr>
          <w:spacing w:val="1"/>
        </w:rPr>
        <w:t xml:space="preserve"> </w:t>
      </w:r>
      <w:r>
        <w:t>Положение</w:t>
      </w:r>
      <w:r>
        <w:rPr>
          <w:spacing w:val="1"/>
        </w:rPr>
        <w:t xml:space="preserve"> </w:t>
      </w:r>
      <w:r>
        <w:t>неметаллов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 и особенности строения атомов. Физические свойства неметаллов. Аллотропия</w:t>
      </w:r>
      <w:r>
        <w:rPr>
          <w:spacing w:val="1"/>
        </w:rPr>
        <w:t xml:space="preserve"> </w:t>
      </w:r>
      <w:r>
        <w:t>неметаллов</w:t>
      </w:r>
      <w:r>
        <w:tab/>
        <w:t>(на</w:t>
      </w:r>
      <w:r>
        <w:tab/>
        <w:t>примере</w:t>
      </w:r>
      <w:r>
        <w:tab/>
        <w:t>кислорода,</w:t>
      </w:r>
      <w:r>
        <w:tab/>
        <w:t>серы,</w:t>
      </w:r>
      <w:r>
        <w:tab/>
      </w:r>
      <w:r>
        <w:rPr>
          <w:spacing w:val="-1"/>
        </w:rPr>
        <w:t>фосфора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и</w:t>
      </w:r>
      <w:r>
        <w:rPr>
          <w:spacing w:val="-1"/>
        </w:rPr>
        <w:t xml:space="preserve"> </w:t>
      </w:r>
      <w:r>
        <w:t>углерода).</w:t>
      </w:r>
    </w:p>
    <w:p w:rsidR="00E0428A" w:rsidRDefault="001F0548">
      <w:pPr>
        <w:pStyle w:val="a5"/>
        <w:spacing w:before="140" w:line="360" w:lineRule="auto"/>
        <w:ind w:right="202"/>
      </w:pPr>
      <w:r>
        <w:t>Химические свойства важнейших неметаллов (галогенов, серы, азота, фосфора, углерода и</w:t>
      </w:r>
      <w:r>
        <w:rPr>
          <w:spacing w:val="1"/>
        </w:rPr>
        <w:t xml:space="preserve"> </w:t>
      </w:r>
      <w:r>
        <w:t>кремния)</w:t>
      </w:r>
      <w:r>
        <w:rPr>
          <w:spacing w:val="-3"/>
        </w:rPr>
        <w:t xml:space="preserve"> </w:t>
      </w:r>
      <w:r>
        <w:t>и</w:t>
      </w:r>
      <w:r>
        <w:rPr>
          <w:spacing w:val="-2"/>
        </w:rPr>
        <w:t xml:space="preserve"> </w:t>
      </w:r>
      <w:r>
        <w:t>их соединений</w:t>
      </w:r>
      <w:r>
        <w:rPr>
          <w:spacing w:val="-2"/>
        </w:rPr>
        <w:t xml:space="preserve"> </w:t>
      </w:r>
      <w:r>
        <w:t>(оксидов,</w:t>
      </w:r>
      <w:r>
        <w:rPr>
          <w:spacing w:val="-1"/>
        </w:rPr>
        <w:t xml:space="preserve"> </w:t>
      </w:r>
      <w:r>
        <w:t>кислородсодержащих кислот,</w:t>
      </w:r>
      <w:r>
        <w:rPr>
          <w:spacing w:val="-2"/>
        </w:rPr>
        <w:t xml:space="preserve"> </w:t>
      </w:r>
      <w:r>
        <w:t>водородных</w:t>
      </w:r>
      <w:r>
        <w:rPr>
          <w:spacing w:val="-1"/>
        </w:rPr>
        <w:t xml:space="preserve"> </w:t>
      </w:r>
      <w:r>
        <w:t>соединений).</w:t>
      </w:r>
    </w:p>
    <w:p w:rsidR="00E0428A" w:rsidRDefault="001F0548">
      <w:pPr>
        <w:pStyle w:val="a5"/>
        <w:ind w:left="1121" w:firstLine="0"/>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3"/>
        </w:rPr>
        <w:t xml:space="preserve"> </w:t>
      </w:r>
      <w:r>
        <w:t>соединений.</w:t>
      </w:r>
    </w:p>
    <w:p w:rsidR="00E0428A" w:rsidRDefault="001F0548">
      <w:pPr>
        <w:pStyle w:val="a5"/>
        <w:spacing w:before="137" w:line="360" w:lineRule="auto"/>
        <w:ind w:right="195"/>
      </w:pPr>
      <w:r>
        <w:t>Металлы.</w:t>
      </w:r>
      <w:r>
        <w:rPr>
          <w:spacing w:val="61"/>
        </w:rPr>
        <w:t xml:space="preserve"> </w:t>
      </w:r>
      <w:r>
        <w:t>Положение   металлов   в   Периодической   системе   химических   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5"/>
        </w:rPr>
        <w:t xml:space="preserve"> </w:t>
      </w:r>
      <w:r>
        <w:t>свойства</w:t>
      </w:r>
      <w:r>
        <w:rPr>
          <w:spacing w:val="-4"/>
        </w:rPr>
        <w:t xml:space="preserve"> </w:t>
      </w:r>
      <w:r>
        <w:t>металлов.</w:t>
      </w:r>
      <w:r>
        <w:rPr>
          <w:spacing w:val="-4"/>
        </w:rPr>
        <w:t xml:space="preserve"> </w:t>
      </w:r>
      <w:r>
        <w:t>Сплавы</w:t>
      </w:r>
      <w:r>
        <w:rPr>
          <w:spacing w:val="-5"/>
        </w:rPr>
        <w:t xml:space="preserve"> </w:t>
      </w:r>
      <w:r>
        <w:t>металлов.</w:t>
      </w:r>
      <w:r>
        <w:rPr>
          <w:spacing w:val="-4"/>
        </w:rPr>
        <w:t xml:space="preserve"> </w:t>
      </w:r>
      <w:r>
        <w:t>Электрохимический</w:t>
      </w:r>
      <w:r>
        <w:rPr>
          <w:spacing w:val="-3"/>
        </w:rPr>
        <w:t xml:space="preserve"> </w:t>
      </w:r>
      <w:r>
        <w:t>ряд</w:t>
      </w:r>
      <w:r>
        <w:rPr>
          <w:spacing w:val="-3"/>
        </w:rPr>
        <w:t xml:space="preserve"> </w:t>
      </w:r>
      <w:r>
        <w:t>напряжений</w:t>
      </w:r>
      <w:r>
        <w:rPr>
          <w:spacing w:val="-3"/>
        </w:rPr>
        <w:t xml:space="preserve"> </w:t>
      </w:r>
      <w:r>
        <w:t>металлов.</w:t>
      </w:r>
    </w:p>
    <w:p w:rsidR="00E0428A" w:rsidRDefault="001F0548">
      <w:pPr>
        <w:pStyle w:val="a5"/>
        <w:spacing w:line="360" w:lineRule="auto"/>
        <w:ind w:right="195"/>
      </w:pPr>
      <w:r>
        <w:t>Химические свойства важнейших металлов (натрий, калий, кальций, магний, алюминий,</w:t>
      </w:r>
      <w:r>
        <w:rPr>
          <w:spacing w:val="1"/>
        </w:rPr>
        <w:t xml:space="preserve"> </w:t>
      </w:r>
      <w:r>
        <w:t>цинк,</w:t>
      </w:r>
      <w:r>
        <w:rPr>
          <w:spacing w:val="-4"/>
        </w:rPr>
        <w:t xml:space="preserve"> </w:t>
      </w:r>
      <w:r>
        <w:t>хром, железо, медь) и</w:t>
      </w:r>
      <w:r>
        <w:rPr>
          <w:spacing w:val="-1"/>
        </w:rPr>
        <w:t xml:space="preserve"> </w:t>
      </w:r>
      <w:r>
        <w:t>их</w:t>
      </w:r>
      <w:r>
        <w:rPr>
          <w:spacing w:val="2"/>
        </w:rPr>
        <w:t xml:space="preserve"> </w:t>
      </w:r>
      <w:r>
        <w:t>соединений.</w:t>
      </w:r>
    </w:p>
    <w:p w:rsidR="00E0428A" w:rsidRDefault="001F0548">
      <w:pPr>
        <w:spacing w:line="360" w:lineRule="auto"/>
        <w:ind w:left="412" w:right="197" w:firstLine="708"/>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1"/>
          <w:sz w:val="24"/>
        </w:rPr>
        <w:t xml:space="preserve"> </w:t>
      </w:r>
      <w:r>
        <w:rPr>
          <w:i/>
          <w:sz w:val="24"/>
        </w:rPr>
        <w:t xml:space="preserve">от       коррозии.       </w:t>
      </w:r>
      <w:r>
        <w:rPr>
          <w:sz w:val="24"/>
        </w:rPr>
        <w:t>в       том       числе       в       части:       Применение       металлов       в       быту</w:t>
      </w:r>
      <w:r>
        <w:rPr>
          <w:spacing w:val="1"/>
          <w:sz w:val="24"/>
        </w:rPr>
        <w:t xml:space="preserve"> </w:t>
      </w:r>
      <w:r>
        <w:rPr>
          <w:sz w:val="24"/>
        </w:rPr>
        <w:t>и</w:t>
      </w:r>
      <w:r>
        <w:rPr>
          <w:spacing w:val="-1"/>
          <w:sz w:val="24"/>
        </w:rPr>
        <w:t xml:space="preserve"> </w:t>
      </w:r>
      <w:r>
        <w:rPr>
          <w:sz w:val="24"/>
        </w:rPr>
        <w:t>технике.</w:t>
      </w:r>
    </w:p>
    <w:p w:rsidR="00E0428A" w:rsidRDefault="001F0548">
      <w:pPr>
        <w:pStyle w:val="a5"/>
        <w:spacing w:before="1"/>
        <w:ind w:left="1121" w:firstLine="0"/>
      </w:pPr>
      <w:r>
        <w:t>Экспериментальные</w:t>
      </w:r>
      <w:r>
        <w:rPr>
          <w:spacing w:val="8"/>
        </w:rPr>
        <w:t xml:space="preserve"> </w:t>
      </w:r>
      <w:r>
        <w:t>методы</w:t>
      </w:r>
      <w:r>
        <w:rPr>
          <w:spacing w:val="68"/>
        </w:rPr>
        <w:t xml:space="preserve"> </w:t>
      </w:r>
      <w:r>
        <w:t>изучения</w:t>
      </w:r>
      <w:r>
        <w:rPr>
          <w:spacing w:val="68"/>
        </w:rPr>
        <w:t xml:space="preserve"> </w:t>
      </w:r>
      <w:r>
        <w:t>веществ</w:t>
      </w:r>
      <w:r>
        <w:rPr>
          <w:spacing w:val="68"/>
        </w:rPr>
        <w:t xml:space="preserve"> </w:t>
      </w:r>
      <w:r>
        <w:t>и</w:t>
      </w:r>
      <w:r>
        <w:rPr>
          <w:spacing w:val="75"/>
        </w:rPr>
        <w:t xml:space="preserve"> </w:t>
      </w:r>
      <w:r>
        <w:t>их</w:t>
      </w:r>
      <w:r>
        <w:rPr>
          <w:spacing w:val="70"/>
        </w:rPr>
        <w:t xml:space="preserve"> </w:t>
      </w:r>
      <w:r>
        <w:t>превращений:</w:t>
      </w:r>
      <w:r>
        <w:rPr>
          <w:spacing w:val="67"/>
        </w:rPr>
        <w:t xml:space="preserve"> </w:t>
      </w:r>
      <w:r>
        <w:t>изучение</w:t>
      </w:r>
      <w:r>
        <w:rPr>
          <w:spacing w:val="67"/>
        </w:rPr>
        <w:t xml:space="preserve"> </w:t>
      </w:r>
      <w:r>
        <w:t>коллекции</w:t>
      </w:r>
    </w:p>
    <w:p w:rsidR="00E0428A" w:rsidRDefault="001F0548">
      <w:pPr>
        <w:pStyle w:val="a5"/>
        <w:spacing w:before="137" w:line="360" w:lineRule="auto"/>
        <w:ind w:right="202" w:firstLine="0"/>
      </w:pPr>
      <w:r>
        <w:t>«Металлы и сплавы»,</w:t>
      </w:r>
      <w:r>
        <w:rPr>
          <w:spacing w:val="1"/>
        </w:rPr>
        <w:t xml:space="preserve"> </w:t>
      </w:r>
      <w:r>
        <w:t>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w:t>
      </w:r>
      <w:r>
        <w:rPr>
          <w:spacing w:val="-1"/>
        </w:rPr>
        <w:t xml:space="preserve"> </w:t>
      </w:r>
      <w:r>
        <w:t>кислот и</w:t>
      </w:r>
      <w:r>
        <w:rPr>
          <w:spacing w:val="-1"/>
        </w:rPr>
        <w:t xml:space="preserve"> </w:t>
      </w:r>
      <w:r>
        <w:t>щелочей, качественные</w:t>
      </w:r>
      <w:r>
        <w:rPr>
          <w:spacing w:val="-3"/>
        </w:rPr>
        <w:t xml:space="preserve"> </w:t>
      </w:r>
      <w:r>
        <w:t>реакции</w:t>
      </w:r>
      <w:r>
        <w:rPr>
          <w:spacing w:val="-2"/>
        </w:rPr>
        <w:t xml:space="preserve"> </w:t>
      </w:r>
      <w:r>
        <w:t>на</w:t>
      </w:r>
      <w:r>
        <w:rPr>
          <w:spacing w:val="-2"/>
        </w:rPr>
        <w:t xml:space="preserve"> </w:t>
      </w:r>
      <w:r>
        <w:t>катионы металлов).</w:t>
      </w:r>
    </w:p>
    <w:p w:rsidR="00E0428A" w:rsidRDefault="001F0548">
      <w:pPr>
        <w:pStyle w:val="a5"/>
        <w:spacing w:before="1"/>
        <w:ind w:left="1121" w:firstLine="0"/>
      </w:pPr>
      <w:r>
        <w:t>Расчѐтные</w:t>
      </w:r>
      <w:r>
        <w:rPr>
          <w:spacing w:val="-5"/>
        </w:rPr>
        <w:t xml:space="preserve"> </w:t>
      </w:r>
      <w:r>
        <w:t>задачи.</w:t>
      </w:r>
    </w:p>
    <w:p w:rsidR="00E0428A" w:rsidRDefault="001F0548">
      <w:pPr>
        <w:pStyle w:val="a5"/>
        <w:spacing w:before="137" w:line="360" w:lineRule="auto"/>
        <w:ind w:right="206"/>
      </w:pPr>
      <w:r>
        <w:t>Расчѐты массы вещества или объѐма газов по известному количеству вещества, массе или</w:t>
      </w:r>
      <w:r>
        <w:rPr>
          <w:spacing w:val="1"/>
        </w:rPr>
        <w:t xml:space="preserve"> </w:t>
      </w:r>
      <w:r>
        <w:t>объѐму одного из участвующих в реакции веществ, расчѐты массы (объѐма, количества вещества)</w:t>
      </w:r>
      <w:r>
        <w:rPr>
          <w:spacing w:val="1"/>
        </w:rPr>
        <w:t xml:space="preserve"> </w:t>
      </w:r>
      <w:r>
        <w:t>продуктов</w:t>
      </w:r>
      <w:r>
        <w:rPr>
          <w:spacing w:val="-1"/>
        </w:rPr>
        <w:t xml:space="preserve"> </w:t>
      </w:r>
      <w:r>
        <w:t>реакции, если</w:t>
      </w:r>
      <w:r>
        <w:rPr>
          <w:spacing w:val="1"/>
        </w:rPr>
        <w:t xml:space="preserve"> </w:t>
      </w:r>
      <w:r>
        <w:t>одно</w:t>
      </w:r>
      <w:r>
        <w:rPr>
          <w:spacing w:val="-3"/>
        </w:rPr>
        <w:t xml:space="preserve"> </w:t>
      </w:r>
      <w:r>
        <w:t>из веществ</w:t>
      </w:r>
      <w:r>
        <w:rPr>
          <w:spacing w:val="-1"/>
        </w:rPr>
        <w:t xml:space="preserve"> </w:t>
      </w:r>
      <w:r>
        <w:t>имеет</w:t>
      </w:r>
      <w:r>
        <w:rPr>
          <w:spacing w:val="-1"/>
        </w:rPr>
        <w:t xml:space="preserve"> </w:t>
      </w:r>
      <w:r>
        <w:t>примеси.</w:t>
      </w:r>
    </w:p>
    <w:p w:rsidR="00E0428A" w:rsidRDefault="001F0548" w:rsidP="00B95C42">
      <w:pPr>
        <w:pStyle w:val="a7"/>
        <w:numPr>
          <w:ilvl w:val="3"/>
          <w:numId w:val="59"/>
        </w:numPr>
        <w:tabs>
          <w:tab w:val="left" w:pos="2142"/>
        </w:tabs>
        <w:spacing w:before="1"/>
        <w:ind w:hanging="1021"/>
        <w:jc w:val="both"/>
        <w:rPr>
          <w:sz w:val="24"/>
        </w:rPr>
      </w:pPr>
      <w:r>
        <w:rPr>
          <w:sz w:val="24"/>
        </w:rPr>
        <w:t>Химия</w:t>
      </w:r>
      <w:r>
        <w:rPr>
          <w:spacing w:val="-2"/>
          <w:sz w:val="24"/>
        </w:rPr>
        <w:t xml:space="preserve"> </w:t>
      </w:r>
      <w:r>
        <w:rPr>
          <w:sz w:val="24"/>
        </w:rPr>
        <w:t>и</w:t>
      </w:r>
      <w:r>
        <w:rPr>
          <w:spacing w:val="-2"/>
          <w:sz w:val="24"/>
        </w:rPr>
        <w:t xml:space="preserve"> </w:t>
      </w:r>
      <w:r>
        <w:rPr>
          <w:sz w:val="24"/>
        </w:rPr>
        <w:t>жизнь.</w:t>
      </w:r>
    </w:p>
    <w:p w:rsidR="00E0428A" w:rsidRDefault="001F0548">
      <w:pPr>
        <w:pStyle w:val="a5"/>
        <w:spacing w:before="137" w:line="360" w:lineRule="auto"/>
        <w:ind w:right="200"/>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 xml:space="preserve">развитии       </w:t>
      </w:r>
      <w:r>
        <w:rPr>
          <w:spacing w:val="1"/>
        </w:rPr>
        <w:t xml:space="preserve"> </w:t>
      </w:r>
      <w:r>
        <w:t>медицины.         Понятие        о         научных         методах         познания        веществ</w:t>
      </w:r>
      <w:r>
        <w:rPr>
          <w:spacing w:val="-57"/>
        </w:rPr>
        <w:t xml:space="preserve"> </w:t>
      </w:r>
      <w:r>
        <w:t>и</w:t>
      </w:r>
      <w:r>
        <w:rPr>
          <w:spacing w:val="-1"/>
        </w:rPr>
        <w:t xml:space="preserve"> </w:t>
      </w:r>
      <w:r>
        <w:t>химических</w:t>
      </w:r>
      <w:r>
        <w:rPr>
          <w:spacing w:val="2"/>
        </w:rPr>
        <w:t xml:space="preserve"> </w:t>
      </w:r>
      <w:r>
        <w:t>реакций.</w:t>
      </w:r>
    </w:p>
    <w:p w:rsidR="00E0428A" w:rsidRDefault="001F0548">
      <w:pPr>
        <w:pStyle w:val="a5"/>
        <w:spacing w:before="2" w:line="360" w:lineRule="auto"/>
        <w:ind w:right="197"/>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E0428A" w:rsidRDefault="001F0548">
      <w:pPr>
        <w:pStyle w:val="a5"/>
        <w:spacing w:line="360" w:lineRule="auto"/>
        <w:ind w:right="201"/>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2"/>
        </w:rPr>
        <w:t xml:space="preserve"> </w:t>
      </w:r>
      <w:r>
        <w:t>удобрения.</w:t>
      </w:r>
    </w:p>
    <w:p w:rsidR="00E0428A" w:rsidRDefault="001F0548">
      <w:pPr>
        <w:pStyle w:val="a5"/>
        <w:tabs>
          <w:tab w:val="left" w:pos="2859"/>
          <w:tab w:val="left" w:pos="5570"/>
          <w:tab w:val="left" w:pos="7921"/>
          <w:tab w:val="left" w:pos="9987"/>
        </w:tabs>
        <w:spacing w:line="360" w:lineRule="auto"/>
        <w:ind w:right="197"/>
      </w:pPr>
      <w:r>
        <w:t>Химия и здоровье человека: правила использования лекарственных препаратов, правила</w:t>
      </w:r>
      <w:r>
        <w:rPr>
          <w:spacing w:val="1"/>
        </w:rPr>
        <w:t xml:space="preserve"> </w:t>
      </w:r>
      <w:r>
        <w:t>безопасного</w:t>
      </w:r>
      <w:r>
        <w:tab/>
        <w:t>использования</w:t>
      </w:r>
      <w:r>
        <w:tab/>
        <w:t>препаратов</w:t>
      </w:r>
      <w:r>
        <w:tab/>
        <w:t>бытовой</w:t>
      </w:r>
      <w:r>
        <w:tab/>
        <w:t>химии</w:t>
      </w:r>
      <w:r>
        <w:rPr>
          <w:spacing w:val="-58"/>
        </w:rPr>
        <w:t xml:space="preserve"> </w:t>
      </w:r>
      <w:r>
        <w:t>в</w:t>
      </w:r>
      <w:r>
        <w:rPr>
          <w:spacing w:val="-2"/>
        </w:rPr>
        <w:t xml:space="preserve"> </w:t>
      </w:r>
      <w:r>
        <w:t>повседневной жизни.</w:t>
      </w:r>
    </w:p>
    <w:p w:rsidR="00E0428A" w:rsidRDefault="001F0548">
      <w:pPr>
        <w:pStyle w:val="a5"/>
        <w:ind w:left="1121" w:firstLine="0"/>
      </w:pPr>
      <w:r>
        <w:t>1167.1.4.</w:t>
      </w:r>
      <w:r>
        <w:rPr>
          <w:spacing w:val="-4"/>
        </w:rPr>
        <w:t xml:space="preserve"> </w:t>
      </w:r>
      <w:r>
        <w:t>Межпредметные</w:t>
      </w:r>
      <w:r>
        <w:rPr>
          <w:spacing w:val="-4"/>
        </w:rPr>
        <w:t xml:space="preserve"> </w:t>
      </w:r>
      <w:r>
        <w:t>связи.</w:t>
      </w:r>
    </w:p>
    <w:p w:rsidR="00E0428A" w:rsidRDefault="001F0548">
      <w:pPr>
        <w:pStyle w:val="a5"/>
        <w:tabs>
          <w:tab w:val="left" w:pos="2049"/>
          <w:tab w:val="left" w:pos="4644"/>
          <w:tab w:val="left" w:pos="6167"/>
          <w:tab w:val="left" w:pos="8652"/>
          <w:tab w:val="left" w:pos="9969"/>
        </w:tabs>
        <w:spacing w:before="137" w:line="360" w:lineRule="auto"/>
        <w:ind w:right="20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1"/>
        </w:rPr>
        <w:t xml:space="preserve"> </w:t>
      </w:r>
      <w:r>
        <w:t>классе</w:t>
      </w:r>
      <w:r>
        <w:tab/>
        <w:t>осуществляется</w:t>
      </w:r>
      <w:r>
        <w:tab/>
        <w:t>через</w:t>
      </w:r>
      <w:r>
        <w:tab/>
        <w:t>использование</w:t>
      </w:r>
      <w:r>
        <w:tab/>
        <w:t>как</w:t>
      </w:r>
      <w:r>
        <w:tab/>
      </w:r>
      <w:r>
        <w:rPr>
          <w:spacing w:val="-1"/>
        </w:rPr>
        <w:t>общих</w:t>
      </w:r>
      <w:r>
        <w:rPr>
          <w:spacing w:val="-58"/>
        </w:rPr>
        <w:t xml:space="preserve"> </w:t>
      </w:r>
      <w:r>
        <w:t>естественно-научных</w:t>
      </w:r>
      <w:r>
        <w:rPr>
          <w:spacing w:val="52"/>
        </w:rPr>
        <w:t xml:space="preserve"> </w:t>
      </w:r>
      <w:r>
        <w:t>понятий,</w:t>
      </w:r>
      <w:r>
        <w:rPr>
          <w:spacing w:val="50"/>
        </w:rPr>
        <w:t xml:space="preserve"> </w:t>
      </w:r>
      <w:r>
        <w:t>так</w:t>
      </w:r>
      <w:r>
        <w:rPr>
          <w:spacing w:val="49"/>
        </w:rPr>
        <w:t xml:space="preserve"> </w:t>
      </w:r>
      <w:r>
        <w:t>и</w:t>
      </w:r>
      <w:r>
        <w:rPr>
          <w:spacing w:val="49"/>
        </w:rPr>
        <w:t xml:space="preserve"> </w:t>
      </w:r>
      <w:r>
        <w:t>понятий,</w:t>
      </w:r>
      <w:r>
        <w:rPr>
          <w:spacing w:val="48"/>
        </w:rPr>
        <w:t xml:space="preserve"> </w:t>
      </w:r>
      <w:r>
        <w:t>являющихся</w:t>
      </w:r>
      <w:r>
        <w:rPr>
          <w:spacing w:val="48"/>
        </w:rPr>
        <w:t xml:space="preserve"> </w:t>
      </w:r>
      <w:r>
        <w:t>системными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для</w:t>
      </w:r>
      <w:r>
        <w:rPr>
          <w:spacing w:val="-3"/>
        </w:rPr>
        <w:t xml:space="preserve"> </w:t>
      </w:r>
      <w:r>
        <w:t>отдельных</w:t>
      </w:r>
      <w:r>
        <w:rPr>
          <w:spacing w:val="-2"/>
        </w:rPr>
        <w:t xml:space="preserve"> </w:t>
      </w:r>
      <w:r>
        <w:t>предметов</w:t>
      </w:r>
      <w:r>
        <w:rPr>
          <w:spacing w:val="-3"/>
        </w:rPr>
        <w:t xml:space="preserve"> </w:t>
      </w:r>
      <w:r>
        <w:t>естественно-научного</w:t>
      </w:r>
      <w:r>
        <w:rPr>
          <w:spacing w:val="-3"/>
        </w:rPr>
        <w:t xml:space="preserve"> </w:t>
      </w:r>
      <w:r>
        <w:t>цикла.</w:t>
      </w:r>
    </w:p>
    <w:p w:rsidR="00E0428A" w:rsidRDefault="001F0548">
      <w:pPr>
        <w:pStyle w:val="a5"/>
        <w:spacing w:before="140" w:line="360" w:lineRule="auto"/>
        <w:ind w:right="19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60"/>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E0428A" w:rsidRDefault="001F0548">
      <w:pPr>
        <w:pStyle w:val="a5"/>
        <w:spacing w:line="360" w:lineRule="auto"/>
        <w:ind w:right="193"/>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объѐм, агрегатное 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 единицы их</w:t>
      </w:r>
      <w:r>
        <w:rPr>
          <w:spacing w:val="-2"/>
        </w:rPr>
        <w:t xml:space="preserve"> </w:t>
      </w:r>
      <w:r>
        <w:t>измерения, скорость.</w:t>
      </w:r>
    </w:p>
    <w:p w:rsidR="00E0428A" w:rsidRDefault="001F0548">
      <w:pPr>
        <w:pStyle w:val="a5"/>
        <w:spacing w:line="360" w:lineRule="auto"/>
        <w:ind w:right="196"/>
      </w:pPr>
      <w:r>
        <w:t>Биология: клетка, организм, экосистема, биосфера, макро- и микроэлементы, витамины,</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p>
    <w:p w:rsidR="00E0428A" w:rsidRDefault="001F0548">
      <w:pPr>
        <w:pStyle w:val="a5"/>
        <w:ind w:left="1121" w:firstLine="0"/>
      </w:pPr>
      <w:r>
        <w:t>География:</w:t>
      </w:r>
      <w:r>
        <w:rPr>
          <w:spacing w:val="-3"/>
        </w:rPr>
        <w:t xml:space="preserve"> </w:t>
      </w:r>
      <w:r>
        <w:t>минералы,</w:t>
      </w:r>
      <w:r>
        <w:rPr>
          <w:spacing w:val="-4"/>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4"/>
        </w:rPr>
        <w:t xml:space="preserve"> </w:t>
      </w:r>
      <w:r>
        <w:t>ресурсы.</w:t>
      </w:r>
    </w:p>
    <w:p w:rsidR="00E0428A" w:rsidRDefault="001F0548">
      <w:pPr>
        <w:pStyle w:val="a5"/>
        <w:spacing w:before="138" w:line="360" w:lineRule="auto"/>
        <w:ind w:right="201"/>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57"/>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 промышленность,</w:t>
      </w:r>
      <w:r>
        <w:rPr>
          <w:spacing w:val="-1"/>
        </w:rPr>
        <w:t xml:space="preserve"> </w:t>
      </w:r>
      <w:r>
        <w:t>нанотехнологии.</w:t>
      </w:r>
    </w:p>
    <w:p w:rsidR="00E0428A" w:rsidRDefault="001F0548" w:rsidP="00B95C42">
      <w:pPr>
        <w:pStyle w:val="a7"/>
        <w:numPr>
          <w:ilvl w:val="1"/>
          <w:numId w:val="59"/>
        </w:numPr>
        <w:tabs>
          <w:tab w:val="left" w:pos="1782"/>
        </w:tabs>
        <w:spacing w:line="360" w:lineRule="auto"/>
        <w:ind w:right="207" w:firstLine="708"/>
        <w:jc w:val="both"/>
        <w:rPr>
          <w:sz w:val="24"/>
        </w:rPr>
      </w:pPr>
      <w:r>
        <w:rPr>
          <w:sz w:val="24"/>
        </w:rPr>
        <w:t>Планируемые результаты освоения программы по химии на уровне среднего общего</w:t>
      </w:r>
      <w:r>
        <w:rPr>
          <w:spacing w:val="1"/>
          <w:sz w:val="24"/>
        </w:rPr>
        <w:t xml:space="preserve"> </w:t>
      </w:r>
      <w:r>
        <w:rPr>
          <w:sz w:val="24"/>
        </w:rPr>
        <w:t>образования.</w:t>
      </w:r>
    </w:p>
    <w:p w:rsidR="00E0428A" w:rsidRDefault="001F0548" w:rsidP="00B95C42">
      <w:pPr>
        <w:pStyle w:val="a7"/>
        <w:numPr>
          <w:ilvl w:val="2"/>
          <w:numId w:val="59"/>
        </w:numPr>
        <w:tabs>
          <w:tab w:val="left" w:pos="1962"/>
        </w:tabs>
        <w:spacing w:line="360" w:lineRule="auto"/>
        <w:ind w:right="195" w:firstLine="708"/>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устанавливает требования к результатам освоения обучающимися программ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61"/>
          <w:sz w:val="24"/>
        </w:rPr>
        <w:t xml:space="preserve"> </w:t>
      </w:r>
      <w:r>
        <w:rPr>
          <w:sz w:val="24"/>
        </w:rPr>
        <w:t>Научно-методической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 системно-деятельностный подход.</w:t>
      </w:r>
    </w:p>
    <w:p w:rsidR="00E0428A" w:rsidRDefault="001F0548" w:rsidP="00B95C42">
      <w:pPr>
        <w:pStyle w:val="a7"/>
        <w:numPr>
          <w:ilvl w:val="2"/>
          <w:numId w:val="59"/>
        </w:numPr>
        <w:tabs>
          <w:tab w:val="left" w:pos="1962"/>
        </w:tabs>
        <w:spacing w:line="360" w:lineRule="auto"/>
        <w:ind w:right="198" w:firstLine="70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w:t>
      </w:r>
      <w:r>
        <w:rPr>
          <w:spacing w:val="1"/>
          <w:sz w:val="24"/>
        </w:rPr>
        <w:t xml:space="preserve"> </w:t>
      </w:r>
      <w:r>
        <w:rPr>
          <w:sz w:val="24"/>
        </w:rPr>
        <w:t>следующие составляющие:</w:t>
      </w:r>
    </w:p>
    <w:p w:rsidR="00E0428A" w:rsidRDefault="001F0548">
      <w:pPr>
        <w:pStyle w:val="a5"/>
        <w:tabs>
          <w:tab w:val="left" w:pos="2389"/>
          <w:tab w:val="left" w:pos="4192"/>
          <w:tab w:val="left" w:pos="5602"/>
          <w:tab w:val="left" w:pos="7154"/>
          <w:tab w:val="left" w:pos="8812"/>
          <w:tab w:val="left" w:pos="9160"/>
          <w:tab w:val="left" w:pos="10531"/>
        </w:tabs>
        <w:spacing w:before="1" w:line="360" w:lineRule="auto"/>
        <w:ind w:right="195"/>
        <w:jc w:val="left"/>
      </w:pPr>
      <w:r>
        <w:t>осознание</w:t>
      </w:r>
      <w:r>
        <w:tab/>
        <w:t>обучающимися</w:t>
      </w:r>
      <w:r>
        <w:tab/>
        <w:t>российской</w:t>
      </w:r>
      <w:r>
        <w:tab/>
        <w:t>гражданской</w:t>
      </w:r>
      <w:r>
        <w:tab/>
        <w:t>идентичности</w:t>
      </w:r>
      <w:r>
        <w:tab/>
        <w:t>–</w:t>
      </w:r>
      <w:r>
        <w:tab/>
        <w:t>готовности</w:t>
      </w:r>
      <w:r>
        <w:tab/>
      </w:r>
      <w:r>
        <w:rPr>
          <w:spacing w:val="-1"/>
        </w:rPr>
        <w:t>к</w:t>
      </w:r>
      <w:r>
        <w:rPr>
          <w:spacing w:val="-57"/>
        </w:rPr>
        <w:t xml:space="preserve"> </w:t>
      </w:r>
      <w:r>
        <w:t>саморазвитию,</w:t>
      </w:r>
      <w:r>
        <w:rPr>
          <w:spacing w:val="-1"/>
        </w:rPr>
        <w:t xml:space="preserve"> </w:t>
      </w:r>
      <w:r>
        <w:t>самостоятельности</w:t>
      </w:r>
      <w:r>
        <w:rPr>
          <w:spacing w:val="-2"/>
        </w:rPr>
        <w:t xml:space="preserve"> </w:t>
      </w:r>
      <w:r>
        <w:t>и самоопределению;</w:t>
      </w:r>
    </w:p>
    <w:p w:rsidR="00E0428A" w:rsidRDefault="001F0548">
      <w:pPr>
        <w:pStyle w:val="a5"/>
        <w:ind w:left="1121" w:firstLine="0"/>
        <w:jc w:val="left"/>
      </w:pPr>
      <w:r>
        <w:t>наличие</w:t>
      </w:r>
      <w:r>
        <w:rPr>
          <w:spacing w:val="-4"/>
        </w:rPr>
        <w:t xml:space="preserve"> </w:t>
      </w:r>
      <w:r>
        <w:t>мотивации</w:t>
      </w:r>
      <w:r>
        <w:rPr>
          <w:spacing w:val="-3"/>
        </w:rPr>
        <w:t xml:space="preserve"> </w:t>
      </w:r>
      <w:r>
        <w:t>к</w:t>
      </w:r>
      <w:r>
        <w:rPr>
          <w:spacing w:val="-3"/>
        </w:rPr>
        <w:t xml:space="preserve"> </w:t>
      </w:r>
      <w:r>
        <w:t>обучению;</w:t>
      </w:r>
    </w:p>
    <w:p w:rsidR="00E0428A" w:rsidRDefault="001F0548">
      <w:pPr>
        <w:pStyle w:val="a5"/>
        <w:tabs>
          <w:tab w:val="left" w:pos="3207"/>
          <w:tab w:val="left" w:pos="4324"/>
          <w:tab w:val="left" w:pos="5738"/>
          <w:tab w:val="left" w:pos="7076"/>
          <w:tab w:val="left" w:pos="8247"/>
          <w:tab w:val="left" w:pos="8693"/>
          <w:tab w:val="left" w:pos="9600"/>
        </w:tabs>
        <w:spacing w:before="137" w:line="360" w:lineRule="auto"/>
        <w:ind w:right="204"/>
        <w:jc w:val="left"/>
      </w:pPr>
      <w:r>
        <w:t>целенаправленное</w:t>
      </w:r>
      <w:r>
        <w:tab/>
        <w:t>развитие</w:t>
      </w:r>
      <w:r>
        <w:tab/>
        <w:t>внутренних</w:t>
      </w:r>
      <w:r>
        <w:tab/>
        <w:t>убеждений</w:t>
      </w:r>
      <w:r>
        <w:tab/>
        <w:t>личности</w:t>
      </w:r>
      <w:r>
        <w:tab/>
        <w:t>на</w:t>
      </w:r>
      <w:r>
        <w:tab/>
        <w:t>основе</w:t>
      </w:r>
      <w:r>
        <w:tab/>
        <w:t>ключевых</w:t>
      </w:r>
      <w:r>
        <w:rPr>
          <w:spacing w:val="-57"/>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E0428A" w:rsidRDefault="001F0548">
      <w:pPr>
        <w:pStyle w:val="a5"/>
        <w:tabs>
          <w:tab w:val="left" w:pos="2476"/>
          <w:tab w:val="left" w:pos="2833"/>
          <w:tab w:val="left" w:pos="4331"/>
          <w:tab w:val="left" w:pos="5974"/>
          <w:tab w:val="left" w:pos="8127"/>
          <w:tab w:val="left" w:pos="8470"/>
          <w:tab w:val="left" w:pos="9271"/>
        </w:tabs>
        <w:spacing w:line="360" w:lineRule="auto"/>
        <w:ind w:right="204"/>
        <w:jc w:val="left"/>
      </w:pPr>
      <w:r>
        <w:t>готовность</w:t>
      </w:r>
      <w:r>
        <w:tab/>
        <w:t>и</w:t>
      </w:r>
      <w:r>
        <w:tab/>
        <w:t>способность</w:t>
      </w:r>
      <w:r>
        <w:tab/>
        <w:t>обучающихся</w:t>
      </w:r>
      <w:r>
        <w:tab/>
        <w:t>руководствоваться</w:t>
      </w:r>
      <w:r>
        <w:tab/>
        <w:t>в</w:t>
      </w:r>
      <w:r>
        <w:tab/>
        <w:t>своей</w:t>
      </w:r>
      <w:r>
        <w:tab/>
      </w:r>
      <w:r>
        <w:rPr>
          <w:spacing w:val="-1"/>
        </w:rPr>
        <w:t>деятельности</w:t>
      </w:r>
      <w:r>
        <w:rPr>
          <w:spacing w:val="-57"/>
        </w:rPr>
        <w:t xml:space="preserve"> </w:t>
      </w:r>
      <w:r>
        <w:t>ценностно-смысловыми установками,</w:t>
      </w:r>
      <w:r>
        <w:rPr>
          <w:spacing w:val="-3"/>
        </w:rPr>
        <w:t xml:space="preserve"> </w:t>
      </w:r>
      <w:r>
        <w:t>присущими</w:t>
      </w:r>
      <w:r>
        <w:rPr>
          <w:spacing w:val="-3"/>
        </w:rPr>
        <w:t xml:space="preserve"> </w:t>
      </w:r>
      <w:r>
        <w:t>целостной</w:t>
      </w:r>
      <w:r>
        <w:rPr>
          <w:spacing w:val="-3"/>
        </w:rPr>
        <w:t xml:space="preserve"> </w:t>
      </w:r>
      <w:r>
        <w:t>системе</w:t>
      </w:r>
      <w:r>
        <w:rPr>
          <w:spacing w:val="-4"/>
        </w:rPr>
        <w:t xml:space="preserve"> </w:t>
      </w:r>
      <w:r>
        <w:t>химического</w:t>
      </w:r>
      <w:r>
        <w:rPr>
          <w:spacing w:val="-2"/>
        </w:rPr>
        <w:t xml:space="preserve"> </w:t>
      </w:r>
      <w:r>
        <w:t>образования;</w:t>
      </w:r>
    </w:p>
    <w:p w:rsidR="00E0428A" w:rsidRDefault="001F0548">
      <w:pPr>
        <w:pStyle w:val="a5"/>
        <w:tabs>
          <w:tab w:val="left" w:pos="2248"/>
          <w:tab w:val="left" w:pos="4046"/>
          <w:tab w:val="left" w:pos="5840"/>
          <w:tab w:val="left" w:pos="7097"/>
          <w:tab w:val="left" w:pos="7514"/>
          <w:tab w:val="left" w:pos="9094"/>
          <w:tab w:val="left" w:pos="10156"/>
        </w:tabs>
        <w:spacing w:line="360" w:lineRule="auto"/>
        <w:ind w:right="204"/>
        <w:jc w:val="left"/>
      </w:pPr>
      <w:r>
        <w:t>наличие</w:t>
      </w:r>
      <w:r>
        <w:tab/>
        <w:t>правосознания</w:t>
      </w:r>
      <w:r>
        <w:tab/>
        <w:t>экологической</w:t>
      </w:r>
      <w:r>
        <w:tab/>
        <w:t>культуры</w:t>
      </w:r>
      <w:r>
        <w:tab/>
        <w:t>и</w:t>
      </w:r>
      <w:r>
        <w:tab/>
        <w:t>способности</w:t>
      </w:r>
      <w:r>
        <w:tab/>
        <w:t>ставить</w:t>
      </w:r>
      <w:r>
        <w:tab/>
      </w:r>
      <w:r>
        <w:rPr>
          <w:spacing w:val="-1"/>
        </w:rPr>
        <w:t>цели</w:t>
      </w:r>
      <w:r>
        <w:rPr>
          <w:spacing w:val="-57"/>
        </w:rPr>
        <w:t xml:space="preserve"> </w:t>
      </w:r>
      <w:r>
        <w:t>и</w:t>
      </w:r>
      <w:r>
        <w:rPr>
          <w:spacing w:val="-1"/>
        </w:rPr>
        <w:t xml:space="preserve"> </w:t>
      </w:r>
      <w:r>
        <w:t>строить жизненные</w:t>
      </w:r>
      <w:r>
        <w:rPr>
          <w:spacing w:val="-2"/>
        </w:rPr>
        <w:t xml:space="preserve"> </w:t>
      </w:r>
      <w:r>
        <w:t>планы.</w:t>
      </w:r>
    </w:p>
    <w:p w:rsidR="00E0428A" w:rsidRDefault="001F0548" w:rsidP="00B95C42">
      <w:pPr>
        <w:pStyle w:val="a7"/>
        <w:numPr>
          <w:ilvl w:val="2"/>
          <w:numId w:val="59"/>
        </w:numPr>
        <w:tabs>
          <w:tab w:val="left" w:pos="1962"/>
        </w:tabs>
        <w:spacing w:line="360" w:lineRule="auto"/>
        <w:ind w:right="192"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 и воспитательной деятельности в соответствии с гуманистическими, социокультурными,</w:t>
      </w:r>
      <w:r>
        <w:rPr>
          <w:spacing w:val="1"/>
          <w:sz w:val="24"/>
        </w:rPr>
        <w:t xml:space="preserve"> </w:t>
      </w:r>
      <w:r>
        <w:rPr>
          <w:sz w:val="24"/>
        </w:rPr>
        <w:t>духовно-нравственными</w:t>
      </w:r>
      <w:r>
        <w:rPr>
          <w:spacing w:val="12"/>
          <w:sz w:val="24"/>
        </w:rPr>
        <w:t xml:space="preserve"> </w:t>
      </w:r>
      <w:r>
        <w:rPr>
          <w:sz w:val="24"/>
        </w:rPr>
        <w:t>ценностями</w:t>
      </w:r>
      <w:r>
        <w:rPr>
          <w:spacing w:val="14"/>
          <w:sz w:val="24"/>
        </w:rPr>
        <w:t xml:space="preserve"> </w:t>
      </w:r>
      <w:r>
        <w:rPr>
          <w:sz w:val="24"/>
        </w:rPr>
        <w:t>и</w:t>
      </w:r>
      <w:r>
        <w:rPr>
          <w:spacing w:val="13"/>
          <w:sz w:val="24"/>
        </w:rPr>
        <w:t xml:space="preserve"> </w:t>
      </w:r>
      <w:r>
        <w:rPr>
          <w:sz w:val="24"/>
        </w:rPr>
        <w:t>идеалами</w:t>
      </w:r>
      <w:r>
        <w:rPr>
          <w:spacing w:val="13"/>
          <w:sz w:val="24"/>
        </w:rPr>
        <w:t xml:space="preserve"> </w:t>
      </w:r>
      <w:r>
        <w:rPr>
          <w:sz w:val="24"/>
        </w:rPr>
        <w:t>российского</w:t>
      </w:r>
      <w:r>
        <w:rPr>
          <w:spacing w:val="12"/>
          <w:sz w:val="24"/>
        </w:rPr>
        <w:t xml:space="preserve"> </w:t>
      </w:r>
      <w:r>
        <w:rPr>
          <w:sz w:val="24"/>
        </w:rPr>
        <w:t>гражданского</w:t>
      </w:r>
      <w:r>
        <w:rPr>
          <w:spacing w:val="12"/>
          <w:sz w:val="24"/>
        </w:rPr>
        <w:t xml:space="preserve"> </w:t>
      </w:r>
      <w:r>
        <w:rPr>
          <w:sz w:val="24"/>
        </w:rPr>
        <w:t>общества,</w:t>
      </w:r>
      <w:r>
        <w:rPr>
          <w:spacing w:val="12"/>
          <w:sz w:val="24"/>
        </w:rPr>
        <w:t xml:space="preserve"> </w:t>
      </w:r>
      <w:r>
        <w:rPr>
          <w:sz w:val="24"/>
        </w:rPr>
        <w:t>принятыми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lastRenderedPageBreak/>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1"/>
        </w:rPr>
        <w:t xml:space="preserve"> </w:t>
      </w:r>
      <w:r>
        <w:t>и нравственного</w:t>
      </w:r>
      <w:r>
        <w:rPr>
          <w:spacing w:val="-1"/>
        </w:rPr>
        <w:t xml:space="preserve"> </w:t>
      </w:r>
      <w:r>
        <w:t>становления личности</w:t>
      </w:r>
      <w:r>
        <w:rPr>
          <w:spacing w:val="-1"/>
        </w:rPr>
        <w:t xml:space="preserve"> </w:t>
      </w:r>
      <w:r>
        <w:t>обучающихся.</w:t>
      </w:r>
    </w:p>
    <w:p w:rsidR="00E0428A" w:rsidRDefault="001F0548" w:rsidP="00B95C42">
      <w:pPr>
        <w:pStyle w:val="a7"/>
        <w:numPr>
          <w:ilvl w:val="2"/>
          <w:numId w:val="59"/>
        </w:numPr>
        <w:tabs>
          <w:tab w:val="left" w:pos="1962"/>
        </w:tabs>
        <w:spacing w:before="1" w:line="360" w:lineRule="auto"/>
        <w:ind w:right="201" w:firstLine="708"/>
        <w:jc w:val="both"/>
        <w:rPr>
          <w:sz w:val="24"/>
        </w:rPr>
      </w:pPr>
      <w:r>
        <w:rPr>
          <w:sz w:val="24"/>
        </w:rPr>
        <w:t>Личностные результаты освоения предмета «Химия» отражают 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3"/>
          <w:sz w:val="24"/>
        </w:rPr>
        <w:t xml:space="preserve"> </w:t>
      </w:r>
      <w:r>
        <w:rPr>
          <w:sz w:val="24"/>
        </w:rPr>
        <w:t>ценностей,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E0428A" w:rsidRDefault="001F0548" w:rsidP="00B95C42">
      <w:pPr>
        <w:pStyle w:val="a7"/>
        <w:numPr>
          <w:ilvl w:val="0"/>
          <w:numId w:val="58"/>
        </w:numPr>
        <w:tabs>
          <w:tab w:val="left" w:pos="1381"/>
        </w:tabs>
        <w:spacing w:before="1"/>
        <w:jc w:val="both"/>
        <w:rPr>
          <w:sz w:val="24"/>
        </w:rPr>
      </w:pPr>
      <w:r>
        <w:rPr>
          <w:sz w:val="24"/>
        </w:rPr>
        <w:t>гражданского</w:t>
      </w:r>
      <w:r>
        <w:rPr>
          <w:spacing w:val="-5"/>
          <w:sz w:val="24"/>
        </w:rPr>
        <w:t xml:space="preserve"> </w:t>
      </w:r>
      <w:r>
        <w:rPr>
          <w:sz w:val="24"/>
        </w:rPr>
        <w:t>воспитания:</w:t>
      </w:r>
    </w:p>
    <w:p w:rsidR="00E0428A" w:rsidRDefault="001F0548">
      <w:pPr>
        <w:pStyle w:val="a5"/>
        <w:spacing w:before="137" w:line="360" w:lineRule="auto"/>
        <w:ind w:right="196"/>
        <w:jc w:val="left"/>
      </w:pPr>
      <w:r>
        <w:t>осознания</w:t>
      </w:r>
      <w:r>
        <w:rPr>
          <w:spacing w:val="7"/>
        </w:rPr>
        <w:t xml:space="preserve"> </w:t>
      </w:r>
      <w:r>
        <w:t>обучающимися</w:t>
      </w:r>
      <w:r>
        <w:rPr>
          <w:spacing w:val="7"/>
        </w:rPr>
        <w:t xml:space="preserve"> </w:t>
      </w:r>
      <w:r>
        <w:t>своих</w:t>
      </w:r>
      <w:r>
        <w:rPr>
          <w:spacing w:val="9"/>
        </w:rPr>
        <w:t xml:space="preserve"> </w:t>
      </w:r>
      <w:r>
        <w:t>конституционных</w:t>
      </w:r>
      <w:r>
        <w:rPr>
          <w:spacing w:val="10"/>
        </w:rPr>
        <w:t xml:space="preserve"> </w:t>
      </w:r>
      <w:r>
        <w:t>прав</w:t>
      </w:r>
      <w:r>
        <w:rPr>
          <w:spacing w:val="7"/>
        </w:rPr>
        <w:t xml:space="preserve"> </w:t>
      </w:r>
      <w:r>
        <w:t>и</w:t>
      </w:r>
      <w:r>
        <w:rPr>
          <w:spacing w:val="8"/>
        </w:rPr>
        <w:t xml:space="preserve"> </w:t>
      </w:r>
      <w:r>
        <w:t>обязанностей,</w:t>
      </w:r>
      <w:r>
        <w:rPr>
          <w:spacing w:val="10"/>
        </w:rPr>
        <w:t xml:space="preserve"> </w:t>
      </w:r>
      <w:r>
        <w:t>уважения</w:t>
      </w:r>
      <w:r>
        <w:rPr>
          <w:spacing w:val="8"/>
        </w:rPr>
        <w:t xml:space="preserve"> </w:t>
      </w:r>
      <w:r>
        <w:t>к</w:t>
      </w:r>
      <w:r>
        <w:rPr>
          <w:spacing w:val="8"/>
        </w:rPr>
        <w:t xml:space="preserve"> </w:t>
      </w:r>
      <w:r>
        <w:t>закону</w:t>
      </w:r>
      <w:r>
        <w:rPr>
          <w:spacing w:val="-57"/>
        </w:rPr>
        <w:t xml:space="preserve"> </w:t>
      </w:r>
      <w:r>
        <w:t>и</w:t>
      </w:r>
      <w:r>
        <w:rPr>
          <w:spacing w:val="-1"/>
        </w:rPr>
        <w:t xml:space="preserve"> </w:t>
      </w:r>
      <w:r>
        <w:t>правопорядку;</w:t>
      </w:r>
    </w:p>
    <w:p w:rsidR="00E0428A" w:rsidRDefault="001F0548">
      <w:pPr>
        <w:pStyle w:val="a5"/>
        <w:tabs>
          <w:tab w:val="left" w:pos="2915"/>
          <w:tab w:val="left" w:pos="3327"/>
          <w:tab w:val="left" w:pos="4850"/>
          <w:tab w:val="left" w:pos="5887"/>
          <w:tab w:val="left" w:pos="6309"/>
          <w:tab w:val="left" w:pos="7543"/>
          <w:tab w:val="left" w:pos="9496"/>
        </w:tabs>
        <w:spacing w:line="360" w:lineRule="auto"/>
        <w:ind w:right="200"/>
        <w:jc w:val="left"/>
      </w:pPr>
      <w:r>
        <w:t>представления</w:t>
      </w:r>
      <w:r>
        <w:tab/>
        <w:t>о</w:t>
      </w:r>
      <w:r>
        <w:tab/>
        <w:t>социальных</w:t>
      </w:r>
      <w:r>
        <w:tab/>
        <w:t>нормах</w:t>
      </w:r>
      <w:r>
        <w:tab/>
        <w:t>и</w:t>
      </w:r>
      <w:r>
        <w:tab/>
        <w:t>правилах</w:t>
      </w:r>
      <w:r>
        <w:tab/>
        <w:t>межличностных</w:t>
      </w:r>
      <w:r>
        <w:tab/>
      </w:r>
      <w:r>
        <w:rPr>
          <w:spacing w:val="-1"/>
        </w:rPr>
        <w:t>отношений</w:t>
      </w:r>
      <w:r>
        <w:rPr>
          <w:spacing w:val="-57"/>
        </w:rPr>
        <w:t xml:space="preserve"> </w:t>
      </w:r>
      <w:r>
        <w:t>в</w:t>
      </w:r>
      <w:r>
        <w:rPr>
          <w:spacing w:val="-2"/>
        </w:rPr>
        <w:t xml:space="preserve"> </w:t>
      </w:r>
      <w:r>
        <w:t>коллективе;</w:t>
      </w:r>
    </w:p>
    <w:p w:rsidR="00E0428A" w:rsidRDefault="001F0548">
      <w:pPr>
        <w:pStyle w:val="a5"/>
        <w:spacing w:before="1" w:line="360" w:lineRule="auto"/>
        <w:jc w:val="left"/>
      </w:pPr>
      <w:r>
        <w:t>готовности</w:t>
      </w:r>
      <w:r>
        <w:rPr>
          <w:spacing w:val="48"/>
        </w:rPr>
        <w:t xml:space="preserve"> </w:t>
      </w:r>
      <w:r>
        <w:t>к</w:t>
      </w:r>
      <w:r>
        <w:rPr>
          <w:spacing w:val="47"/>
        </w:rPr>
        <w:t xml:space="preserve"> </w:t>
      </w:r>
      <w:r>
        <w:t>совместной</w:t>
      </w:r>
      <w:r>
        <w:rPr>
          <w:spacing w:val="48"/>
        </w:rPr>
        <w:t xml:space="preserve"> </w:t>
      </w:r>
      <w:r>
        <w:t>творческой</w:t>
      </w:r>
      <w:r>
        <w:rPr>
          <w:spacing w:val="48"/>
        </w:rPr>
        <w:t xml:space="preserve"> </w:t>
      </w:r>
      <w:r>
        <w:t>деятельности</w:t>
      </w:r>
      <w:r>
        <w:rPr>
          <w:spacing w:val="48"/>
        </w:rPr>
        <w:t xml:space="preserve"> </w:t>
      </w:r>
      <w:r>
        <w:t>при</w:t>
      </w:r>
      <w:r>
        <w:rPr>
          <w:spacing w:val="48"/>
        </w:rPr>
        <w:t xml:space="preserve"> </w:t>
      </w:r>
      <w:r>
        <w:t>создании</w:t>
      </w:r>
      <w:r>
        <w:rPr>
          <w:spacing w:val="50"/>
        </w:rPr>
        <w:t xml:space="preserve"> </w:t>
      </w:r>
      <w:r>
        <w:t>учебных</w:t>
      </w:r>
      <w:r>
        <w:rPr>
          <w:spacing w:val="48"/>
        </w:rPr>
        <w:t xml:space="preserve"> </w:t>
      </w:r>
      <w:r>
        <w:t>проектов,</w:t>
      </w:r>
      <w:r>
        <w:rPr>
          <w:spacing w:val="-57"/>
        </w:rPr>
        <w:t xml:space="preserve"> </w:t>
      </w:r>
      <w:r>
        <w:t>решении</w:t>
      </w:r>
      <w:r>
        <w:rPr>
          <w:spacing w:val="1"/>
        </w:rPr>
        <w:t xml:space="preserve"> </w:t>
      </w:r>
      <w:r>
        <w:t>учебных и</w:t>
      </w:r>
      <w:r>
        <w:rPr>
          <w:spacing w:val="-1"/>
        </w:rPr>
        <w:t xml:space="preserve"> </w:t>
      </w:r>
      <w:r>
        <w:t>познавательных</w:t>
      </w:r>
      <w:r>
        <w:rPr>
          <w:spacing w:val="-2"/>
        </w:rPr>
        <w:t xml:space="preserve"> </w:t>
      </w:r>
      <w:r>
        <w:t>задач,</w:t>
      </w:r>
      <w:r>
        <w:rPr>
          <w:spacing w:val="-1"/>
        </w:rPr>
        <w:t xml:space="preserve"> </w:t>
      </w:r>
      <w:r>
        <w:t>выполнении</w:t>
      </w:r>
      <w:r>
        <w:rPr>
          <w:spacing w:val="-3"/>
        </w:rPr>
        <w:t xml:space="preserve"> </w:t>
      </w:r>
      <w:r>
        <w:t>химических</w:t>
      </w:r>
      <w:r>
        <w:rPr>
          <w:spacing w:val="1"/>
        </w:rPr>
        <w:t xml:space="preserve"> </w:t>
      </w:r>
      <w:r>
        <w:t>экспериментов;</w:t>
      </w:r>
    </w:p>
    <w:p w:rsidR="00E0428A" w:rsidRDefault="001F0548">
      <w:pPr>
        <w:pStyle w:val="a5"/>
        <w:spacing w:line="360" w:lineRule="auto"/>
        <w:jc w:val="left"/>
      </w:pPr>
      <w:r>
        <w:t>способности</w:t>
      </w:r>
      <w:r>
        <w:rPr>
          <w:spacing w:val="39"/>
        </w:rPr>
        <w:t xml:space="preserve"> </w:t>
      </w:r>
      <w:r>
        <w:t>понимать</w:t>
      </w:r>
      <w:r>
        <w:rPr>
          <w:spacing w:val="38"/>
        </w:rPr>
        <w:t xml:space="preserve"> </w:t>
      </w:r>
      <w:r>
        <w:t>и</w:t>
      </w:r>
      <w:r>
        <w:rPr>
          <w:spacing w:val="39"/>
        </w:rPr>
        <w:t xml:space="preserve"> </w:t>
      </w:r>
      <w:r>
        <w:t>принимать</w:t>
      </w:r>
      <w:r>
        <w:rPr>
          <w:spacing w:val="40"/>
        </w:rPr>
        <w:t xml:space="preserve"> </w:t>
      </w:r>
      <w:r>
        <w:t>мотивы,</w:t>
      </w:r>
      <w:r>
        <w:rPr>
          <w:spacing w:val="38"/>
        </w:rPr>
        <w:t xml:space="preserve"> </w:t>
      </w:r>
      <w:r>
        <w:t>намерения,</w:t>
      </w:r>
      <w:r>
        <w:rPr>
          <w:spacing w:val="39"/>
        </w:rPr>
        <w:t xml:space="preserve"> </w:t>
      </w:r>
      <w:r>
        <w:t>логику</w:t>
      </w:r>
      <w:r>
        <w:rPr>
          <w:spacing w:val="33"/>
        </w:rPr>
        <w:t xml:space="preserve"> </w:t>
      </w:r>
      <w:r>
        <w:t>и</w:t>
      </w:r>
      <w:r>
        <w:rPr>
          <w:spacing w:val="42"/>
        </w:rPr>
        <w:t xml:space="preserve"> </w:t>
      </w:r>
      <w:r>
        <w:t>аргументы</w:t>
      </w:r>
      <w:r>
        <w:rPr>
          <w:spacing w:val="39"/>
        </w:rPr>
        <w:t xml:space="preserve"> </w:t>
      </w:r>
      <w:r>
        <w:t>других</w:t>
      </w:r>
      <w:r>
        <w:rPr>
          <w:spacing w:val="40"/>
        </w:rPr>
        <w:t xml:space="preserve"> </w:t>
      </w:r>
      <w:r>
        <w:t>при</w:t>
      </w:r>
      <w:r>
        <w:rPr>
          <w:spacing w:val="-57"/>
        </w:rPr>
        <w:t xml:space="preserve"> </w:t>
      </w:r>
      <w:r>
        <w:t>анализе</w:t>
      </w:r>
      <w:r>
        <w:rPr>
          <w:spacing w:val="-2"/>
        </w:rPr>
        <w:t xml:space="preserve"> </w:t>
      </w:r>
      <w:r>
        <w:t>различных</w:t>
      </w:r>
      <w:r>
        <w:rPr>
          <w:spacing w:val="2"/>
        </w:rPr>
        <w:t xml:space="preserve"> </w:t>
      </w:r>
      <w:r>
        <w:t>видов</w:t>
      </w:r>
      <w:r>
        <w:rPr>
          <w:spacing w:val="1"/>
        </w:rPr>
        <w:t xml:space="preserve"> </w:t>
      </w:r>
      <w:r>
        <w:t>учебной деятельности;</w:t>
      </w:r>
    </w:p>
    <w:p w:rsidR="00E0428A" w:rsidRDefault="001F0548" w:rsidP="00B95C42">
      <w:pPr>
        <w:pStyle w:val="a7"/>
        <w:numPr>
          <w:ilvl w:val="0"/>
          <w:numId w:val="58"/>
        </w:numPr>
        <w:tabs>
          <w:tab w:val="left" w:pos="1381"/>
        </w:tabs>
        <w:rPr>
          <w:sz w:val="24"/>
        </w:rPr>
      </w:pPr>
      <w:r>
        <w:rPr>
          <w:sz w:val="24"/>
        </w:rPr>
        <w:t>патриотического</w:t>
      </w:r>
      <w:r>
        <w:rPr>
          <w:spacing w:val="-5"/>
          <w:sz w:val="24"/>
        </w:rPr>
        <w:t xml:space="preserve"> </w:t>
      </w:r>
      <w:r>
        <w:rPr>
          <w:sz w:val="24"/>
        </w:rPr>
        <w:t>воспитания:</w:t>
      </w:r>
    </w:p>
    <w:p w:rsidR="00E0428A" w:rsidRDefault="001F0548">
      <w:pPr>
        <w:pStyle w:val="a5"/>
        <w:spacing w:before="137" w:line="360" w:lineRule="auto"/>
        <w:ind w:left="1121"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54"/>
        </w:rPr>
        <w:t xml:space="preserve"> </w:t>
      </w:r>
      <w:r>
        <w:t>к</w:t>
      </w:r>
      <w:r>
        <w:rPr>
          <w:spacing w:val="56"/>
        </w:rPr>
        <w:t xml:space="preserve"> </w:t>
      </w:r>
      <w:r>
        <w:t>процессу</w:t>
      </w:r>
      <w:r>
        <w:rPr>
          <w:spacing w:val="52"/>
        </w:rPr>
        <w:t xml:space="preserve"> </w:t>
      </w:r>
      <w:r>
        <w:t>творчества</w:t>
      </w:r>
      <w:r>
        <w:rPr>
          <w:spacing w:val="53"/>
        </w:rPr>
        <w:t xml:space="preserve"> </w:t>
      </w:r>
      <w:r>
        <w:t>в</w:t>
      </w:r>
      <w:r>
        <w:rPr>
          <w:spacing w:val="53"/>
        </w:rPr>
        <w:t xml:space="preserve"> </w:t>
      </w:r>
      <w:r>
        <w:t>области</w:t>
      </w:r>
      <w:r>
        <w:rPr>
          <w:spacing w:val="56"/>
        </w:rPr>
        <w:t xml:space="preserve"> </w:t>
      </w:r>
      <w:r>
        <w:t>теории</w:t>
      </w:r>
      <w:r>
        <w:rPr>
          <w:spacing w:val="53"/>
        </w:rPr>
        <w:t xml:space="preserve"> </w:t>
      </w:r>
      <w:r>
        <w:t>и</w:t>
      </w:r>
      <w:r>
        <w:rPr>
          <w:spacing w:val="56"/>
        </w:rPr>
        <w:t xml:space="preserve"> </w:t>
      </w:r>
      <w:r>
        <w:t>практического</w:t>
      </w:r>
      <w:r>
        <w:rPr>
          <w:spacing w:val="54"/>
        </w:rPr>
        <w:t xml:space="preserve"> </w:t>
      </w:r>
      <w:r>
        <w:t>применения</w:t>
      </w:r>
      <w:r>
        <w:rPr>
          <w:spacing w:val="52"/>
        </w:rPr>
        <w:t xml:space="preserve"> </w:t>
      </w:r>
      <w:r>
        <w:t>химии,</w:t>
      </w:r>
    </w:p>
    <w:p w:rsidR="00E0428A" w:rsidRDefault="001F0548">
      <w:pPr>
        <w:pStyle w:val="a5"/>
        <w:spacing w:line="362" w:lineRule="auto"/>
        <w:ind w:firstLine="0"/>
        <w:jc w:val="left"/>
      </w:pPr>
      <w:r>
        <w:t>осознания</w:t>
      </w:r>
      <w:r>
        <w:rPr>
          <w:spacing w:val="8"/>
        </w:rPr>
        <w:t xml:space="preserve"> </w:t>
      </w:r>
      <w:r>
        <w:t>того,</w:t>
      </w:r>
      <w:r>
        <w:rPr>
          <w:spacing w:val="11"/>
        </w:rPr>
        <w:t xml:space="preserve"> </w:t>
      </w:r>
      <w:r>
        <w:t>что</w:t>
      </w:r>
      <w:r>
        <w:rPr>
          <w:spacing w:val="11"/>
        </w:rPr>
        <w:t xml:space="preserve"> </w:t>
      </w:r>
      <w:r>
        <w:t>достижения</w:t>
      </w:r>
      <w:r>
        <w:rPr>
          <w:spacing w:val="8"/>
        </w:rPr>
        <w:t xml:space="preserve"> </w:t>
      </w:r>
      <w:r>
        <w:t>науки</w:t>
      </w:r>
      <w:r>
        <w:rPr>
          <w:spacing w:val="12"/>
        </w:rPr>
        <w:t xml:space="preserve"> </w:t>
      </w:r>
      <w:r>
        <w:t>есть</w:t>
      </w:r>
      <w:r>
        <w:rPr>
          <w:spacing w:val="14"/>
        </w:rPr>
        <w:t xml:space="preserve"> </w:t>
      </w:r>
      <w:r>
        <w:t>результат</w:t>
      </w:r>
      <w:r>
        <w:rPr>
          <w:spacing w:val="11"/>
        </w:rPr>
        <w:t xml:space="preserve"> </w:t>
      </w:r>
      <w:r>
        <w:t>длительных</w:t>
      </w:r>
      <w:r>
        <w:rPr>
          <w:spacing w:val="10"/>
        </w:rPr>
        <w:t xml:space="preserve"> </w:t>
      </w:r>
      <w:r>
        <w:t>наблюдений,</w:t>
      </w:r>
      <w:r>
        <w:rPr>
          <w:spacing w:val="8"/>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учѐных и практиков;</w:t>
      </w:r>
    </w:p>
    <w:p w:rsidR="00E0428A" w:rsidRDefault="001F0548">
      <w:pPr>
        <w:pStyle w:val="a5"/>
        <w:spacing w:line="360" w:lineRule="auto"/>
        <w:jc w:val="left"/>
      </w:pPr>
      <w:r>
        <w:t>интереса</w:t>
      </w:r>
      <w:r>
        <w:rPr>
          <w:spacing w:val="35"/>
        </w:rPr>
        <w:t xml:space="preserve"> </w:t>
      </w:r>
      <w:r>
        <w:t>и</w:t>
      </w:r>
      <w:r>
        <w:rPr>
          <w:spacing w:val="37"/>
        </w:rPr>
        <w:t xml:space="preserve"> </w:t>
      </w:r>
      <w:r>
        <w:t>познавательных</w:t>
      </w:r>
      <w:r>
        <w:rPr>
          <w:spacing w:val="39"/>
        </w:rPr>
        <w:t xml:space="preserve"> </w:t>
      </w:r>
      <w:r>
        <w:t>мотивов</w:t>
      </w:r>
      <w:r>
        <w:rPr>
          <w:spacing w:val="35"/>
        </w:rPr>
        <w:t xml:space="preserve"> </w:t>
      </w:r>
      <w:r>
        <w:t>в</w:t>
      </w:r>
      <w:r>
        <w:rPr>
          <w:spacing w:val="36"/>
        </w:rPr>
        <w:t xml:space="preserve"> </w:t>
      </w:r>
      <w:r>
        <w:t>получении</w:t>
      </w:r>
      <w:r>
        <w:rPr>
          <w:spacing w:val="37"/>
        </w:rPr>
        <w:t xml:space="preserve"> </w:t>
      </w:r>
      <w:r>
        <w:t>и</w:t>
      </w:r>
      <w:r>
        <w:rPr>
          <w:spacing w:val="38"/>
        </w:rPr>
        <w:t xml:space="preserve"> </w:t>
      </w:r>
      <w:r>
        <w:t>последующем</w:t>
      </w:r>
      <w:r>
        <w:rPr>
          <w:spacing w:val="37"/>
        </w:rPr>
        <w:t xml:space="preserve"> </w:t>
      </w:r>
      <w:r>
        <w:t>анализе</w:t>
      </w:r>
      <w:r>
        <w:rPr>
          <w:spacing w:val="36"/>
        </w:rPr>
        <w:t xml:space="preserve"> </w:t>
      </w:r>
      <w:r>
        <w:t>информации</w:t>
      </w:r>
      <w:r>
        <w:rPr>
          <w:spacing w:val="37"/>
        </w:rPr>
        <w:t xml:space="preserve"> </w:t>
      </w:r>
      <w:r>
        <w:t>о</w:t>
      </w:r>
      <w:r>
        <w:rPr>
          <w:spacing w:val="-57"/>
        </w:rPr>
        <w:t xml:space="preserve"> </w:t>
      </w:r>
      <w:r>
        <w:t>передовых</w:t>
      </w:r>
      <w:r>
        <w:rPr>
          <w:spacing w:val="1"/>
        </w:rPr>
        <w:t xml:space="preserve"> </w:t>
      </w:r>
      <w:r>
        <w:t>достижениях</w:t>
      </w:r>
      <w:r>
        <w:rPr>
          <w:spacing w:val="2"/>
        </w:rPr>
        <w:t xml:space="preserve"> </w:t>
      </w:r>
      <w:r>
        <w:t>современной отечественной</w:t>
      </w:r>
      <w:r>
        <w:rPr>
          <w:spacing w:val="-3"/>
        </w:rPr>
        <w:t xml:space="preserve"> </w:t>
      </w:r>
      <w:r>
        <w:t>химии;</w:t>
      </w:r>
    </w:p>
    <w:p w:rsidR="00E0428A" w:rsidRDefault="001F0548" w:rsidP="00B95C42">
      <w:pPr>
        <w:pStyle w:val="a7"/>
        <w:numPr>
          <w:ilvl w:val="0"/>
          <w:numId w:val="58"/>
        </w:numPr>
        <w:tabs>
          <w:tab w:val="left" w:pos="1381"/>
        </w:tabs>
        <w:rPr>
          <w:sz w:val="24"/>
        </w:rPr>
      </w:pPr>
      <w:r>
        <w:rPr>
          <w:sz w:val="24"/>
        </w:rPr>
        <w:t>духовно-нравственного</w:t>
      </w:r>
      <w:r>
        <w:rPr>
          <w:spacing w:val="-7"/>
          <w:sz w:val="24"/>
        </w:rPr>
        <w:t xml:space="preserve"> </w:t>
      </w:r>
      <w:r>
        <w:rPr>
          <w:sz w:val="24"/>
        </w:rPr>
        <w:t>воспитания:</w:t>
      </w:r>
    </w:p>
    <w:p w:rsidR="00E0428A" w:rsidRDefault="001F0548">
      <w:pPr>
        <w:pStyle w:val="a5"/>
        <w:spacing w:before="134"/>
        <w:ind w:left="1121" w:firstLine="0"/>
        <w:jc w:val="left"/>
      </w:pP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E0428A" w:rsidRDefault="001F0548">
      <w:pPr>
        <w:pStyle w:val="a5"/>
        <w:tabs>
          <w:tab w:val="left" w:pos="2823"/>
          <w:tab w:val="left" w:pos="4279"/>
          <w:tab w:val="left" w:pos="5700"/>
          <w:tab w:val="left" w:pos="7168"/>
          <w:tab w:val="left" w:pos="7684"/>
          <w:tab w:val="left" w:pos="9482"/>
        </w:tabs>
        <w:spacing w:before="137" w:line="360" w:lineRule="auto"/>
        <w:ind w:right="203"/>
        <w:jc w:val="left"/>
      </w:pPr>
      <w:r>
        <w:t>способности</w:t>
      </w:r>
      <w:r>
        <w:tab/>
        <w:t>оценивать</w:t>
      </w:r>
      <w:r>
        <w:tab/>
        <w:t>ситуации,</w:t>
      </w:r>
      <w:r>
        <w:tab/>
        <w:t>связанные</w:t>
      </w:r>
      <w:r>
        <w:tab/>
        <w:t>с</w:t>
      </w:r>
      <w:r>
        <w:tab/>
        <w:t>химическими</w:t>
      </w:r>
      <w:r>
        <w:tab/>
      </w:r>
      <w:r>
        <w:rPr>
          <w:spacing w:val="-1"/>
        </w:rPr>
        <w:t>явлениями,</w:t>
      </w:r>
      <w:r>
        <w:rPr>
          <w:spacing w:val="-57"/>
        </w:rPr>
        <w:t xml:space="preserve"> </w:t>
      </w:r>
      <w:r>
        <w:t>и</w:t>
      </w:r>
      <w:r>
        <w:rPr>
          <w:spacing w:val="-2"/>
        </w:rPr>
        <w:t xml:space="preserve"> </w:t>
      </w:r>
      <w:r>
        <w:t>принимать</w:t>
      </w:r>
      <w:r>
        <w:rPr>
          <w:spacing w:val="-2"/>
        </w:rPr>
        <w:t xml:space="preserve"> </w:t>
      </w:r>
      <w:r>
        <w:t>осознанные</w:t>
      </w:r>
      <w:r>
        <w:rPr>
          <w:spacing w:val="-4"/>
        </w:rPr>
        <w:t xml:space="preserve"> </w:t>
      </w:r>
      <w:r>
        <w:t>решения,</w:t>
      </w:r>
      <w:r>
        <w:rPr>
          <w:spacing w:val="-2"/>
        </w:rPr>
        <w:t xml:space="preserve"> </w:t>
      </w:r>
      <w:r>
        <w:t>ориентируясь</w:t>
      </w:r>
      <w:r>
        <w:rPr>
          <w:spacing w:val="-1"/>
        </w:rPr>
        <w:t xml:space="preserve"> </w:t>
      </w:r>
      <w:r>
        <w:t>на</w:t>
      </w:r>
      <w:r>
        <w:rPr>
          <w:spacing w:val="-3"/>
        </w:rPr>
        <w:t xml:space="preserve"> </w:t>
      </w:r>
      <w:r>
        <w:t>морально-нравственные</w:t>
      </w:r>
      <w:r>
        <w:rPr>
          <w:spacing w:val="-4"/>
        </w:rPr>
        <w:t xml:space="preserve"> </w:t>
      </w:r>
      <w:r>
        <w:t>нормы</w:t>
      </w:r>
      <w:r>
        <w:rPr>
          <w:spacing w:val="-2"/>
        </w:rPr>
        <w:t xml:space="preserve"> </w:t>
      </w:r>
      <w:r>
        <w:t>и</w:t>
      </w:r>
      <w:r>
        <w:rPr>
          <w:spacing w:val="-2"/>
        </w:rPr>
        <w:t xml:space="preserve"> </w:t>
      </w:r>
      <w:r>
        <w:t>ценности;</w:t>
      </w:r>
    </w:p>
    <w:p w:rsidR="00E0428A" w:rsidRDefault="001F0548">
      <w:pPr>
        <w:pStyle w:val="a5"/>
        <w:spacing w:line="362" w:lineRule="auto"/>
        <w:ind w:right="196"/>
        <w:jc w:val="left"/>
      </w:pPr>
      <w:r>
        <w:t>готовности</w:t>
      </w:r>
      <w:r>
        <w:rPr>
          <w:spacing w:val="1"/>
        </w:rPr>
        <w:t xml:space="preserve"> </w:t>
      </w:r>
      <w:r>
        <w:t>оценивать</w:t>
      </w:r>
      <w:r>
        <w:rPr>
          <w:spacing w:val="1"/>
        </w:rPr>
        <w:t xml:space="preserve"> </w:t>
      </w:r>
      <w:r>
        <w:t>своѐ</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2"/>
        </w:rPr>
        <w:t xml:space="preserve"> </w:t>
      </w:r>
      <w:r>
        <w:t>товарищей</w:t>
      </w:r>
      <w:r>
        <w:rPr>
          <w:spacing w:val="2"/>
        </w:rPr>
        <w:t xml:space="preserve"> </w:t>
      </w:r>
      <w:r>
        <w:t>с</w:t>
      </w:r>
      <w:r>
        <w:rPr>
          <w:spacing w:val="-3"/>
        </w:rPr>
        <w:t xml:space="preserve"> </w:t>
      </w:r>
      <w:r>
        <w:t>позиций</w:t>
      </w:r>
      <w:r>
        <w:rPr>
          <w:spacing w:val="-1"/>
        </w:rPr>
        <w:t xml:space="preserve"> </w:t>
      </w:r>
      <w:r>
        <w:t>нравственных</w:t>
      </w:r>
      <w:r>
        <w:rPr>
          <w:spacing w:val="-57"/>
        </w:rPr>
        <w:t xml:space="preserve"> </w:t>
      </w:r>
      <w:r>
        <w:t>и</w:t>
      </w:r>
      <w:r>
        <w:rPr>
          <w:spacing w:val="-1"/>
        </w:rPr>
        <w:t xml:space="preserve"> </w:t>
      </w:r>
      <w:r>
        <w:t>правовых</w:t>
      </w:r>
      <w:r>
        <w:rPr>
          <w:spacing w:val="1"/>
        </w:rPr>
        <w:t xml:space="preserve"> </w:t>
      </w:r>
      <w:r>
        <w:t>норм</w:t>
      </w:r>
      <w:r>
        <w:rPr>
          <w:spacing w:val="-4"/>
        </w:rPr>
        <w:t xml:space="preserve"> </w:t>
      </w:r>
      <w:r>
        <w:t>и</w:t>
      </w:r>
      <w:r>
        <w:rPr>
          <w:spacing w:val="-1"/>
        </w:rPr>
        <w:t xml:space="preserve"> </w:t>
      </w:r>
      <w:r>
        <w:t>осознание</w:t>
      </w:r>
      <w:r>
        <w:rPr>
          <w:spacing w:val="-1"/>
        </w:rPr>
        <w:t xml:space="preserve"> </w:t>
      </w:r>
      <w:r>
        <w:t>последствий этих</w:t>
      </w:r>
      <w:r>
        <w:rPr>
          <w:spacing w:val="1"/>
        </w:rPr>
        <w:t xml:space="preserve"> </w:t>
      </w:r>
      <w:r>
        <w:t>поступков;</w:t>
      </w:r>
    </w:p>
    <w:p w:rsidR="00E0428A" w:rsidRDefault="001F0548" w:rsidP="00B95C42">
      <w:pPr>
        <w:pStyle w:val="a7"/>
        <w:numPr>
          <w:ilvl w:val="0"/>
          <w:numId w:val="58"/>
        </w:numPr>
        <w:tabs>
          <w:tab w:val="left" w:pos="1381"/>
        </w:tabs>
        <w:spacing w:line="271" w:lineRule="exact"/>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E0428A" w:rsidRDefault="001F0548">
      <w:pPr>
        <w:pStyle w:val="a5"/>
        <w:tabs>
          <w:tab w:val="left" w:pos="2533"/>
          <w:tab w:val="left" w:pos="3871"/>
          <w:tab w:val="left" w:pos="5182"/>
          <w:tab w:val="left" w:pos="5591"/>
          <w:tab w:val="left" w:pos="7129"/>
          <w:tab w:val="left" w:pos="8079"/>
          <w:tab w:val="left" w:pos="9066"/>
        </w:tabs>
        <w:spacing w:before="139" w:line="360" w:lineRule="auto"/>
        <w:ind w:right="198"/>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 к</w:t>
      </w:r>
      <w:r>
        <w:rPr>
          <w:spacing w:val="-1"/>
        </w:rPr>
        <w:t xml:space="preserve"> </w:t>
      </w:r>
      <w:r>
        <w:t>собственному</w:t>
      </w:r>
      <w:r>
        <w:rPr>
          <w:spacing w:val="-8"/>
        </w:rPr>
        <w:t xml:space="preserve"> </w:t>
      </w:r>
      <w:r>
        <w:t>физическому</w:t>
      </w:r>
      <w:r>
        <w:rPr>
          <w:spacing w:val="-6"/>
        </w:rPr>
        <w:t xml:space="preserve"> </w:t>
      </w:r>
      <w:r>
        <w:t>и психическому</w:t>
      </w:r>
      <w:r>
        <w:rPr>
          <w:spacing w:val="-6"/>
        </w:rPr>
        <w:t xml:space="preserve"> </w:t>
      </w:r>
      <w:r>
        <w:t>здоровью;</w:t>
      </w:r>
    </w:p>
    <w:p w:rsidR="00E0428A" w:rsidRDefault="001F0548">
      <w:pPr>
        <w:pStyle w:val="a5"/>
        <w:spacing w:line="360" w:lineRule="auto"/>
        <w:jc w:val="left"/>
      </w:pPr>
      <w:r>
        <w:t>соблюдения</w:t>
      </w:r>
      <w:r>
        <w:rPr>
          <w:spacing w:val="15"/>
        </w:rPr>
        <w:t xml:space="preserve"> </w:t>
      </w:r>
      <w:r>
        <w:t>правил</w:t>
      </w:r>
      <w:r>
        <w:rPr>
          <w:spacing w:val="14"/>
        </w:rPr>
        <w:t xml:space="preserve"> </w:t>
      </w:r>
      <w:r>
        <w:t>безопасного</w:t>
      </w:r>
      <w:r>
        <w:rPr>
          <w:spacing w:val="16"/>
        </w:rPr>
        <w:t xml:space="preserve"> </w:t>
      </w:r>
      <w:r>
        <w:t>обращения</w:t>
      </w:r>
      <w:r>
        <w:rPr>
          <w:spacing w:val="15"/>
        </w:rPr>
        <w:t xml:space="preserve"> </w:t>
      </w:r>
      <w:r>
        <w:t>с</w:t>
      </w:r>
      <w:r>
        <w:rPr>
          <w:spacing w:val="13"/>
        </w:rPr>
        <w:t xml:space="preserve"> </w:t>
      </w:r>
      <w:r>
        <w:t>веществами</w:t>
      </w:r>
      <w:r>
        <w:rPr>
          <w:spacing w:val="17"/>
        </w:rPr>
        <w:t xml:space="preserve"> </w:t>
      </w:r>
      <w:r>
        <w:t>в</w:t>
      </w:r>
      <w:r>
        <w:rPr>
          <w:spacing w:val="16"/>
        </w:rPr>
        <w:t xml:space="preserve"> </w:t>
      </w:r>
      <w:r>
        <w:t>быту,</w:t>
      </w:r>
      <w:r>
        <w:rPr>
          <w:spacing w:val="15"/>
        </w:rPr>
        <w:t xml:space="preserve"> </w:t>
      </w:r>
      <w:r>
        <w:t>повседневной</w:t>
      </w:r>
      <w:r>
        <w:rPr>
          <w:spacing w:val="17"/>
        </w:rPr>
        <w:t xml:space="preserve"> </w:t>
      </w:r>
      <w:r>
        <w:t>жизни</w:t>
      </w:r>
      <w:r>
        <w:rPr>
          <w:spacing w:val="15"/>
        </w:rPr>
        <w:t xml:space="preserve"> </w:t>
      </w:r>
      <w:r>
        <w:t>и</w:t>
      </w:r>
      <w:r>
        <w:rPr>
          <w:spacing w:val="17"/>
        </w:rPr>
        <w:t xml:space="preserve"> </w:t>
      </w:r>
      <w:r>
        <w:t>в</w:t>
      </w:r>
      <w:r>
        <w:rPr>
          <w:spacing w:val="-57"/>
        </w:rPr>
        <w:t xml:space="preserve"> </w:t>
      </w:r>
      <w:r>
        <w:t>трудовой</w:t>
      </w:r>
      <w:r>
        <w:rPr>
          <w:spacing w:val="-1"/>
        </w:rPr>
        <w:t xml:space="preserve"> </w:t>
      </w:r>
      <w:r>
        <w:t>деятельности;</w:t>
      </w:r>
    </w:p>
    <w:p w:rsidR="00E0428A" w:rsidRDefault="001F0548">
      <w:pPr>
        <w:pStyle w:val="a5"/>
        <w:spacing w:line="360" w:lineRule="auto"/>
        <w:jc w:val="left"/>
      </w:pPr>
      <w:r>
        <w:t>понимания</w:t>
      </w:r>
      <w:r>
        <w:rPr>
          <w:spacing w:val="43"/>
        </w:rPr>
        <w:t xml:space="preserve"> </w:t>
      </w:r>
      <w:r>
        <w:t>ценности</w:t>
      </w:r>
      <w:r>
        <w:rPr>
          <w:spacing w:val="42"/>
        </w:rPr>
        <w:t xml:space="preserve"> </w:t>
      </w:r>
      <w:r>
        <w:t>правил</w:t>
      </w:r>
      <w:r>
        <w:rPr>
          <w:spacing w:val="43"/>
        </w:rPr>
        <w:t xml:space="preserve"> </w:t>
      </w:r>
      <w:r>
        <w:t>индивидуального</w:t>
      </w:r>
      <w:r>
        <w:rPr>
          <w:spacing w:val="43"/>
        </w:rPr>
        <w:t xml:space="preserve"> </w:t>
      </w:r>
      <w:r>
        <w:t>и</w:t>
      </w:r>
      <w:r>
        <w:rPr>
          <w:spacing w:val="44"/>
        </w:rPr>
        <w:t xml:space="preserve"> </w:t>
      </w:r>
      <w:r>
        <w:t>коллективного</w:t>
      </w:r>
      <w:r>
        <w:rPr>
          <w:spacing w:val="43"/>
        </w:rPr>
        <w:t xml:space="preserve"> </w:t>
      </w:r>
      <w:r>
        <w:t>безопасного</w:t>
      </w:r>
      <w:r>
        <w:rPr>
          <w:spacing w:val="43"/>
        </w:rPr>
        <w:t xml:space="preserve"> </w:t>
      </w:r>
      <w:r>
        <w:t>поведения</w:t>
      </w:r>
      <w:r>
        <w:rPr>
          <w:spacing w:val="43"/>
        </w:rPr>
        <w:t xml:space="preserve"> </w:t>
      </w:r>
      <w:r>
        <w:t>в</w:t>
      </w:r>
      <w:r>
        <w:rPr>
          <w:spacing w:val="-57"/>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E0428A" w:rsidRDefault="001F0548">
      <w:pPr>
        <w:pStyle w:val="a5"/>
        <w:tabs>
          <w:tab w:val="left" w:pos="2403"/>
          <w:tab w:val="left" w:pos="3924"/>
          <w:tab w:val="left" w:pos="4291"/>
          <w:tab w:val="left" w:pos="5595"/>
          <w:tab w:val="left" w:pos="6703"/>
          <w:tab w:val="left" w:pos="7936"/>
          <w:tab w:val="left" w:pos="9669"/>
        </w:tabs>
        <w:spacing w:before="1" w:line="360" w:lineRule="auto"/>
        <w:ind w:right="203"/>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1"/>
        </w:rPr>
        <w:t xml:space="preserve"> </w:t>
      </w:r>
      <w:r>
        <w:t>курения);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0"/>
          <w:numId w:val="58"/>
        </w:numPr>
        <w:tabs>
          <w:tab w:val="left" w:pos="1381"/>
        </w:tabs>
        <w:spacing w:before="60"/>
        <w:rPr>
          <w:sz w:val="24"/>
        </w:rPr>
      </w:pPr>
      <w:r>
        <w:rPr>
          <w:sz w:val="24"/>
        </w:rPr>
        <w:lastRenderedPageBreak/>
        <w:t>трудового</w:t>
      </w:r>
      <w:r>
        <w:rPr>
          <w:spacing w:val="-4"/>
          <w:sz w:val="24"/>
        </w:rPr>
        <w:t xml:space="preserve"> </w:t>
      </w:r>
      <w:r>
        <w:rPr>
          <w:sz w:val="24"/>
        </w:rPr>
        <w:t>воспитания:</w:t>
      </w:r>
    </w:p>
    <w:p w:rsidR="00E0428A" w:rsidRDefault="001F0548">
      <w:pPr>
        <w:pStyle w:val="a5"/>
        <w:spacing w:before="140" w:line="360" w:lineRule="auto"/>
        <w:jc w:val="left"/>
      </w:pPr>
      <w:r>
        <w:t>коммуникативной</w:t>
      </w:r>
      <w:r>
        <w:rPr>
          <w:spacing w:val="9"/>
        </w:rPr>
        <w:t xml:space="preserve"> </w:t>
      </w:r>
      <w:r>
        <w:t>компетентности</w:t>
      </w:r>
      <w:r>
        <w:rPr>
          <w:spacing w:val="11"/>
        </w:rPr>
        <w:t xml:space="preserve"> </w:t>
      </w:r>
      <w:r>
        <w:t>в</w:t>
      </w:r>
      <w:r>
        <w:rPr>
          <w:spacing w:val="11"/>
        </w:rPr>
        <w:t xml:space="preserve"> </w:t>
      </w:r>
      <w:r>
        <w:t>учебно-исследовательской</w:t>
      </w:r>
      <w:r>
        <w:rPr>
          <w:spacing w:val="11"/>
        </w:rPr>
        <w:t xml:space="preserve"> </w:t>
      </w:r>
      <w:r>
        <w:t>деятельности,</w:t>
      </w:r>
      <w:r>
        <w:rPr>
          <w:spacing w:val="11"/>
        </w:rPr>
        <w:t xml:space="preserve"> </w:t>
      </w:r>
      <w:r>
        <w:t>общественно</w:t>
      </w:r>
      <w:r>
        <w:rPr>
          <w:spacing w:val="-57"/>
        </w:rPr>
        <w:t xml:space="preserve"> </w:t>
      </w:r>
      <w:r>
        <w:t>полезной,</w:t>
      </w:r>
      <w:r>
        <w:rPr>
          <w:spacing w:val="-1"/>
        </w:rPr>
        <w:t xml:space="preserve"> </w:t>
      </w:r>
      <w:r>
        <w:t>творческой и</w:t>
      </w:r>
      <w:r>
        <w:rPr>
          <w:spacing w:val="-2"/>
        </w:rPr>
        <w:t xml:space="preserve"> </w:t>
      </w:r>
      <w:r>
        <w:t>других</w:t>
      </w:r>
      <w:r>
        <w:rPr>
          <w:spacing w:val="2"/>
        </w:rPr>
        <w:t xml:space="preserve"> </w:t>
      </w:r>
      <w:r>
        <w:t>видах</w:t>
      </w:r>
      <w:r>
        <w:rPr>
          <w:spacing w:val="1"/>
        </w:rPr>
        <w:t xml:space="preserve"> </w:t>
      </w:r>
      <w:r>
        <w:t>деятельности;</w:t>
      </w:r>
    </w:p>
    <w:p w:rsidR="00E0428A" w:rsidRDefault="001F0548">
      <w:pPr>
        <w:pStyle w:val="a5"/>
        <w:spacing w:line="360" w:lineRule="auto"/>
        <w:ind w:right="196"/>
        <w:jc w:val="left"/>
      </w:pPr>
      <w:r>
        <w:t>установки</w:t>
      </w:r>
      <w:r>
        <w:rPr>
          <w:spacing w:val="16"/>
        </w:rPr>
        <w:t xml:space="preserve"> </w:t>
      </w:r>
      <w:r>
        <w:t>на</w:t>
      </w:r>
      <w:r>
        <w:rPr>
          <w:spacing w:val="14"/>
        </w:rPr>
        <w:t xml:space="preserve"> </w:t>
      </w:r>
      <w:r>
        <w:t>активное</w:t>
      </w:r>
      <w:r>
        <w:rPr>
          <w:spacing w:val="15"/>
        </w:rPr>
        <w:t xml:space="preserve"> </w:t>
      </w:r>
      <w:r>
        <w:t>участие</w:t>
      </w:r>
      <w:r>
        <w:rPr>
          <w:spacing w:val="14"/>
        </w:rPr>
        <w:t xml:space="preserve"> </w:t>
      </w:r>
      <w:r>
        <w:t>в</w:t>
      </w:r>
      <w:r>
        <w:rPr>
          <w:spacing w:val="15"/>
        </w:rPr>
        <w:t xml:space="preserve"> </w:t>
      </w:r>
      <w:r>
        <w:t>решении</w:t>
      </w:r>
      <w:r>
        <w:rPr>
          <w:spacing w:val="15"/>
        </w:rPr>
        <w:t xml:space="preserve"> </w:t>
      </w:r>
      <w:r>
        <w:t>практических</w:t>
      </w:r>
      <w:r>
        <w:rPr>
          <w:spacing w:val="17"/>
        </w:rPr>
        <w:t xml:space="preserve"> </w:t>
      </w:r>
      <w:r>
        <w:t>задач</w:t>
      </w:r>
      <w:r>
        <w:rPr>
          <w:spacing w:val="15"/>
        </w:rPr>
        <w:t xml:space="preserve"> </w:t>
      </w:r>
      <w:r>
        <w:t>социальной</w:t>
      </w:r>
      <w:r>
        <w:rPr>
          <w:spacing w:val="13"/>
        </w:rPr>
        <w:t xml:space="preserve"> </w:t>
      </w:r>
      <w:r>
        <w:t>направленности</w:t>
      </w:r>
      <w:r>
        <w:rPr>
          <w:spacing w:val="-57"/>
        </w:rPr>
        <w:t xml:space="preserve"> </w:t>
      </w:r>
      <w:r>
        <w:t>(в</w:t>
      </w:r>
      <w:r>
        <w:rPr>
          <w:spacing w:val="-3"/>
        </w:rPr>
        <w:t xml:space="preserve"> </w:t>
      </w:r>
      <w:r>
        <w:t>рамках</w:t>
      </w:r>
      <w:r>
        <w:rPr>
          <w:spacing w:val="2"/>
        </w:rPr>
        <w:t xml:space="preserve"> </w:t>
      </w:r>
      <w:r>
        <w:t>своего</w:t>
      </w:r>
      <w:r>
        <w:rPr>
          <w:spacing w:val="-1"/>
        </w:rPr>
        <w:t xml:space="preserve"> </w:t>
      </w:r>
      <w:r>
        <w:t>класса, школы);</w:t>
      </w:r>
    </w:p>
    <w:p w:rsidR="00E0428A" w:rsidRDefault="001F0548">
      <w:pPr>
        <w:pStyle w:val="a5"/>
        <w:spacing w:line="360" w:lineRule="auto"/>
        <w:jc w:val="left"/>
      </w:pPr>
      <w:r>
        <w:t>интереса</w:t>
      </w:r>
      <w:r>
        <w:rPr>
          <w:spacing w:val="42"/>
        </w:rPr>
        <w:t xml:space="preserve"> </w:t>
      </w:r>
      <w:r>
        <w:t>к</w:t>
      </w:r>
      <w:r>
        <w:rPr>
          <w:spacing w:val="45"/>
        </w:rPr>
        <w:t xml:space="preserve"> </w:t>
      </w:r>
      <w:r>
        <w:t>практическому</w:t>
      </w:r>
      <w:r>
        <w:rPr>
          <w:spacing w:val="38"/>
        </w:rPr>
        <w:t xml:space="preserve"> </w:t>
      </w:r>
      <w:r>
        <w:t>изучению</w:t>
      </w:r>
      <w:r>
        <w:rPr>
          <w:spacing w:val="44"/>
        </w:rPr>
        <w:t xml:space="preserve"> </w:t>
      </w:r>
      <w:r>
        <w:t>профессий</w:t>
      </w:r>
      <w:r>
        <w:rPr>
          <w:spacing w:val="44"/>
        </w:rPr>
        <w:t xml:space="preserve"> </w:t>
      </w:r>
      <w:r>
        <w:t>различного</w:t>
      </w:r>
      <w:r>
        <w:rPr>
          <w:spacing w:val="44"/>
        </w:rPr>
        <w:t xml:space="preserve"> </w:t>
      </w:r>
      <w:r>
        <w:t>рода,</w:t>
      </w:r>
      <w:r>
        <w:rPr>
          <w:spacing w:val="46"/>
        </w:rPr>
        <w:t xml:space="preserve"> </w:t>
      </w:r>
      <w:r>
        <w:t>в</w:t>
      </w:r>
      <w:r>
        <w:rPr>
          <w:spacing w:val="42"/>
        </w:rPr>
        <w:t xml:space="preserve"> </w:t>
      </w:r>
      <w:r>
        <w:t>том</w:t>
      </w:r>
      <w:r>
        <w:rPr>
          <w:spacing w:val="43"/>
        </w:rPr>
        <w:t xml:space="preserve"> </w:t>
      </w:r>
      <w:r>
        <w:t>числе</w:t>
      </w:r>
      <w:r>
        <w:rPr>
          <w:spacing w:val="42"/>
        </w:rPr>
        <w:t xml:space="preserve"> </w:t>
      </w:r>
      <w:r>
        <w:t>на</w:t>
      </w:r>
      <w:r>
        <w:rPr>
          <w:spacing w:val="43"/>
        </w:rPr>
        <w:t xml:space="preserve"> </w:t>
      </w:r>
      <w:r>
        <w:t>основе</w:t>
      </w:r>
      <w:r>
        <w:rPr>
          <w:spacing w:val="-57"/>
        </w:rPr>
        <w:t xml:space="preserve"> </w:t>
      </w:r>
      <w:r>
        <w:t>применения</w:t>
      </w:r>
      <w:r>
        <w:rPr>
          <w:spacing w:val="-4"/>
        </w:rPr>
        <w:t xml:space="preserve"> </w:t>
      </w:r>
      <w:r>
        <w:t>предметных</w:t>
      </w:r>
      <w:r>
        <w:rPr>
          <w:spacing w:val="1"/>
        </w:rPr>
        <w:t xml:space="preserve"> </w:t>
      </w:r>
      <w:r>
        <w:t>знаний по</w:t>
      </w:r>
      <w:r>
        <w:rPr>
          <w:spacing w:val="-3"/>
        </w:rPr>
        <w:t xml:space="preserve"> </w:t>
      </w:r>
      <w:r>
        <w:t>химии;</w:t>
      </w:r>
    </w:p>
    <w:p w:rsidR="00E0428A" w:rsidRDefault="001F0548">
      <w:pPr>
        <w:pStyle w:val="a5"/>
        <w:spacing w:line="274" w:lineRule="exact"/>
        <w:ind w:left="1121" w:firstLine="0"/>
        <w:jc w:val="left"/>
      </w:pPr>
      <w:r>
        <w:t>уважения</w:t>
      </w:r>
      <w:r>
        <w:rPr>
          <w:spacing w:val="-3"/>
        </w:rPr>
        <w:t xml:space="preserve"> </w:t>
      </w:r>
      <w:r>
        <w:t>к</w:t>
      </w:r>
      <w:r>
        <w:rPr>
          <w:spacing w:val="-2"/>
        </w:rPr>
        <w:t xml:space="preserve"> </w:t>
      </w:r>
      <w:r>
        <w:t>труду,</w:t>
      </w:r>
      <w:r>
        <w:rPr>
          <w:spacing w:val="-3"/>
        </w:rPr>
        <w:t xml:space="preserve"> </w:t>
      </w:r>
      <w:r>
        <w:t>людям</w:t>
      </w:r>
      <w:r>
        <w:rPr>
          <w:spacing w:val="-3"/>
        </w:rPr>
        <w:t xml:space="preserve"> </w:t>
      </w:r>
      <w:r>
        <w:t>труда</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E0428A" w:rsidRDefault="001F0548">
      <w:pPr>
        <w:pStyle w:val="a5"/>
        <w:spacing w:before="139" w:line="360" w:lineRule="auto"/>
        <w:ind w:right="203"/>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учѐтом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w:t>
      </w:r>
      <w:r>
        <w:rPr>
          <w:spacing w:val="-1"/>
        </w:rPr>
        <w:t xml:space="preserve"> </w:t>
      </w:r>
      <w:r>
        <w:t>потребностей общества;</w:t>
      </w:r>
    </w:p>
    <w:p w:rsidR="00E0428A" w:rsidRDefault="001F0548" w:rsidP="00B95C42">
      <w:pPr>
        <w:pStyle w:val="a7"/>
        <w:numPr>
          <w:ilvl w:val="0"/>
          <w:numId w:val="58"/>
        </w:numPr>
        <w:tabs>
          <w:tab w:val="left" w:pos="1381"/>
        </w:tabs>
        <w:spacing w:line="275" w:lineRule="exact"/>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spacing w:before="140" w:line="360" w:lineRule="auto"/>
        <w:ind w:right="204"/>
      </w:pPr>
      <w:r>
        <w:t>экологически целесообразного отношения к природе, как источнику существования жизни</w:t>
      </w:r>
      <w:r>
        <w:rPr>
          <w:spacing w:val="1"/>
        </w:rPr>
        <w:t xml:space="preserve"> </w:t>
      </w:r>
      <w:r>
        <w:t>на</w:t>
      </w:r>
      <w:r>
        <w:rPr>
          <w:spacing w:val="-2"/>
        </w:rPr>
        <w:t xml:space="preserve"> </w:t>
      </w:r>
      <w:r>
        <w:t>Земле;</w:t>
      </w:r>
    </w:p>
    <w:p w:rsidR="00E0428A" w:rsidRDefault="001F0548">
      <w:pPr>
        <w:pStyle w:val="a5"/>
        <w:spacing w:line="360" w:lineRule="auto"/>
        <w:ind w:right="200"/>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 и</w:t>
      </w:r>
      <w:r>
        <w:rPr>
          <w:spacing w:val="-1"/>
        </w:rPr>
        <w:t xml:space="preserve"> </w:t>
      </w:r>
      <w:r>
        <w:t>социальной среды;</w:t>
      </w:r>
    </w:p>
    <w:p w:rsidR="00E0428A" w:rsidRDefault="001F0548">
      <w:pPr>
        <w:pStyle w:val="a5"/>
        <w:spacing w:line="360" w:lineRule="auto"/>
        <w:ind w:right="204"/>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57"/>
        </w:rPr>
        <w:t xml:space="preserve"> </w:t>
      </w:r>
      <w:r>
        <w:t>рационального</w:t>
      </w:r>
      <w:r>
        <w:rPr>
          <w:spacing w:val="-1"/>
        </w:rPr>
        <w:t xml:space="preserve"> </w:t>
      </w:r>
      <w:r>
        <w:t>природопользования;</w:t>
      </w:r>
    </w:p>
    <w:p w:rsidR="00E0428A" w:rsidRDefault="001F0548">
      <w:pPr>
        <w:pStyle w:val="a5"/>
        <w:spacing w:line="360" w:lineRule="auto"/>
        <w:ind w:right="201"/>
      </w:pPr>
      <w:r>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E0428A" w:rsidRDefault="001F0548">
      <w:pPr>
        <w:pStyle w:val="a5"/>
        <w:tabs>
          <w:tab w:val="left" w:pos="2528"/>
          <w:tab w:val="left" w:pos="4775"/>
          <w:tab w:val="left" w:pos="7233"/>
          <w:tab w:val="left" w:pos="8723"/>
        </w:tabs>
        <w:spacing w:line="360" w:lineRule="auto"/>
        <w:ind w:right="198"/>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w:t>
      </w:r>
      <w:r>
        <w:tab/>
        <w:t>экологической</w:t>
      </w:r>
      <w:r>
        <w:tab/>
        <w:t>направленности,</w:t>
      </w:r>
      <w:r>
        <w:tab/>
        <w:t>умения</w:t>
      </w:r>
      <w:r>
        <w:tab/>
      </w:r>
      <w:r>
        <w:rPr>
          <w:spacing w:val="-1"/>
        </w:rPr>
        <w:t>руководствоваться</w:t>
      </w:r>
      <w:r>
        <w:rPr>
          <w:spacing w:val="-58"/>
        </w:rPr>
        <w:t xml:space="preserve"> </w:t>
      </w:r>
      <w:r>
        <w:t xml:space="preserve">ими    </w:t>
      </w:r>
      <w:r>
        <w:rPr>
          <w:spacing w:val="1"/>
        </w:rPr>
        <w:t xml:space="preserve"> </w:t>
      </w:r>
      <w:r>
        <w:t>в      познавательной,      коммуникативной      и      социальной      практике,      способности</w:t>
      </w:r>
      <w:r>
        <w:rPr>
          <w:spacing w:val="-57"/>
        </w:rPr>
        <w:t xml:space="preserve"> </w:t>
      </w:r>
      <w:r>
        <w:t>и</w:t>
      </w:r>
      <w:r>
        <w:rPr>
          <w:spacing w:val="2"/>
        </w:rPr>
        <w:t xml:space="preserve"> </w:t>
      </w:r>
      <w:r>
        <w:t>умения активно противостоять идеологии</w:t>
      </w:r>
      <w:r>
        <w:rPr>
          <w:spacing w:val="-2"/>
        </w:rPr>
        <w:t xml:space="preserve"> </w:t>
      </w:r>
      <w:r>
        <w:t>хемофобии;</w:t>
      </w:r>
    </w:p>
    <w:p w:rsidR="00E0428A" w:rsidRDefault="001F0548" w:rsidP="00B95C42">
      <w:pPr>
        <w:pStyle w:val="a7"/>
        <w:numPr>
          <w:ilvl w:val="0"/>
          <w:numId w:val="58"/>
        </w:numPr>
        <w:tabs>
          <w:tab w:val="left" w:pos="1381"/>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9" w:line="360" w:lineRule="auto"/>
        <w:ind w:right="195"/>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0"/>
        </w:rPr>
        <w:t xml:space="preserve"> </w:t>
      </w:r>
      <w:r>
        <w:t>развития</w:t>
      </w:r>
      <w:r>
        <w:rPr>
          <w:spacing w:val="1"/>
        </w:rPr>
        <w:t xml:space="preserve"> </w:t>
      </w:r>
      <w:r>
        <w:t>науки</w:t>
      </w:r>
      <w:r>
        <w:rPr>
          <w:spacing w:val="-1"/>
        </w:rPr>
        <w:t xml:space="preserve"> </w:t>
      </w:r>
      <w:r>
        <w:t>и общественной</w:t>
      </w:r>
      <w:r>
        <w:rPr>
          <w:spacing w:val="-2"/>
        </w:rPr>
        <w:t xml:space="preserve"> </w:t>
      </w:r>
      <w:r>
        <w:t>практики;</w:t>
      </w:r>
    </w:p>
    <w:p w:rsidR="00E0428A" w:rsidRDefault="001F0548">
      <w:pPr>
        <w:pStyle w:val="a5"/>
        <w:tabs>
          <w:tab w:val="left" w:pos="2490"/>
          <w:tab w:val="left" w:pos="4781"/>
          <w:tab w:val="left" w:pos="6853"/>
          <w:tab w:val="left" w:pos="9140"/>
        </w:tabs>
        <w:spacing w:line="360" w:lineRule="auto"/>
        <w:ind w:right="196"/>
      </w:pPr>
      <w:r>
        <w:t>понимания специфики химии как науки, осознания еѐ роли в формировании рационального</w:t>
      </w:r>
      <w:r>
        <w:rPr>
          <w:spacing w:val="1"/>
        </w:rPr>
        <w:t xml:space="preserve"> </w:t>
      </w:r>
      <w:r>
        <w:t>научного</w:t>
      </w:r>
      <w:r>
        <w:tab/>
        <w:t>мышления,</w:t>
      </w:r>
      <w:r>
        <w:tab/>
        <w:t>создании</w:t>
      </w:r>
      <w:r>
        <w:tab/>
        <w:t>целостного</w:t>
      </w:r>
      <w:r>
        <w:tab/>
        <w:t>представления</w:t>
      </w:r>
      <w:r>
        <w:rPr>
          <w:spacing w:val="-58"/>
        </w:rPr>
        <w:t xml:space="preserve"> </w:t>
      </w:r>
      <w:r>
        <w:t>об окружающем мире как о единстве природы и человека, в познании природных закономерностей</w:t>
      </w:r>
      <w:r>
        <w:rPr>
          <w:spacing w:val="-57"/>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 равновесия;</w:t>
      </w:r>
    </w:p>
    <w:p w:rsidR="00E0428A" w:rsidRDefault="001F0548">
      <w:pPr>
        <w:pStyle w:val="a5"/>
        <w:spacing w:line="360" w:lineRule="auto"/>
        <w:ind w:right="191"/>
      </w:pPr>
      <w:r>
        <w:t xml:space="preserve">убеждѐнности   </w:t>
      </w:r>
      <w:r>
        <w:rPr>
          <w:spacing w:val="27"/>
        </w:rPr>
        <w:t xml:space="preserve"> </w:t>
      </w:r>
      <w:r>
        <w:t xml:space="preserve">в    </w:t>
      </w:r>
      <w:r>
        <w:rPr>
          <w:spacing w:val="24"/>
        </w:rPr>
        <w:t xml:space="preserve"> </w:t>
      </w:r>
      <w:r>
        <w:t xml:space="preserve">особой    </w:t>
      </w:r>
      <w:r>
        <w:rPr>
          <w:spacing w:val="26"/>
        </w:rPr>
        <w:t xml:space="preserve"> </w:t>
      </w:r>
      <w:r>
        <w:t xml:space="preserve">значимости    </w:t>
      </w:r>
      <w:r>
        <w:rPr>
          <w:spacing w:val="23"/>
        </w:rPr>
        <w:t xml:space="preserve"> </w:t>
      </w:r>
      <w:r>
        <w:t xml:space="preserve">химии    </w:t>
      </w:r>
      <w:r>
        <w:rPr>
          <w:spacing w:val="26"/>
        </w:rPr>
        <w:t xml:space="preserve"> </w:t>
      </w:r>
      <w:r>
        <w:t xml:space="preserve">для    </w:t>
      </w:r>
      <w:r>
        <w:rPr>
          <w:spacing w:val="25"/>
        </w:rPr>
        <w:t xml:space="preserve"> </w:t>
      </w:r>
      <w:r>
        <w:t xml:space="preserve">современной    </w:t>
      </w:r>
      <w:r>
        <w:rPr>
          <w:spacing w:val="25"/>
        </w:rPr>
        <w:t xml:space="preserve"> </w:t>
      </w:r>
      <w:r>
        <w:t>цивилизации:</w:t>
      </w:r>
      <w:r>
        <w:rPr>
          <w:spacing w:val="-58"/>
        </w:rPr>
        <w:t xml:space="preserve"> </w:t>
      </w:r>
      <w:r>
        <w:t>в</w:t>
      </w:r>
      <w:r>
        <w:rPr>
          <w:spacing w:val="1"/>
        </w:rPr>
        <w:t xml:space="preserve"> </w:t>
      </w:r>
      <w:r>
        <w:t>еѐ</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20"/>
        </w:rPr>
        <w:t xml:space="preserve"> </w:t>
      </w:r>
      <w:r>
        <w:t>пищевой</w:t>
      </w:r>
      <w:r>
        <w:rPr>
          <w:spacing w:val="23"/>
        </w:rPr>
        <w:t xml:space="preserve"> </w:t>
      </w:r>
      <w:r>
        <w:t>и</w:t>
      </w:r>
      <w:r>
        <w:rPr>
          <w:spacing w:val="21"/>
        </w:rPr>
        <w:t xml:space="preserve"> </w:t>
      </w:r>
      <w:r>
        <w:t>экологической</w:t>
      </w:r>
      <w:r>
        <w:rPr>
          <w:spacing w:val="19"/>
        </w:rPr>
        <w:t xml:space="preserve"> </w:t>
      </w:r>
      <w:r>
        <w:t>безопасности,</w:t>
      </w:r>
      <w:r>
        <w:rPr>
          <w:spacing w:val="23"/>
        </w:rPr>
        <w:t xml:space="preserve"> </w:t>
      </w:r>
      <w:r>
        <w:t>в</w:t>
      </w:r>
      <w:r>
        <w:rPr>
          <w:spacing w:val="20"/>
        </w:rPr>
        <w:t xml:space="preserve"> </w:t>
      </w:r>
      <w:r>
        <w:t>развитии</w:t>
      </w:r>
      <w:r>
        <w:rPr>
          <w:spacing w:val="19"/>
        </w:rPr>
        <w:t xml:space="preserve"> </w:t>
      </w:r>
      <w:r>
        <w:t>медицины,</w:t>
      </w:r>
      <w:r>
        <w:rPr>
          <w:spacing w:val="20"/>
        </w:rPr>
        <w:t xml:space="preserve"> </w:t>
      </w:r>
      <w:r>
        <w:t>обеспечении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left="1121" w:right="201" w:hanging="709"/>
      </w:pPr>
      <w:r>
        <w:lastRenderedPageBreak/>
        <w:t>условий успешного труда и экологически комфортной жизни каждого члена общества;</w:t>
      </w:r>
      <w:r>
        <w:rPr>
          <w:spacing w:val="1"/>
        </w:rPr>
        <w:t xml:space="preserve"> </w:t>
      </w:r>
      <w:r>
        <w:t>естественно-научной</w:t>
      </w:r>
      <w:r>
        <w:rPr>
          <w:spacing w:val="-1"/>
        </w:rPr>
        <w:t xml:space="preserve"> </w:t>
      </w:r>
      <w:r>
        <w:t>грамотности: понимания</w:t>
      </w:r>
      <w:r>
        <w:rPr>
          <w:spacing w:val="-2"/>
        </w:rPr>
        <w:t xml:space="preserve"> </w:t>
      </w:r>
      <w:r>
        <w:t>сущности методов</w:t>
      </w:r>
      <w:r>
        <w:rPr>
          <w:spacing w:val="-1"/>
        </w:rPr>
        <w:t xml:space="preserve"> </w:t>
      </w:r>
      <w:r>
        <w:t>познания,</w:t>
      </w:r>
      <w:r>
        <w:rPr>
          <w:spacing w:val="-1"/>
        </w:rPr>
        <w:t xml:space="preserve"> </w:t>
      </w:r>
      <w:r>
        <w:t>используемых в</w:t>
      </w:r>
    </w:p>
    <w:p w:rsidR="00E0428A" w:rsidRDefault="001F0548">
      <w:pPr>
        <w:pStyle w:val="a5"/>
        <w:spacing w:before="1" w:line="360" w:lineRule="auto"/>
        <w:ind w:right="197" w:firstLine="0"/>
      </w:pPr>
      <w:r>
        <w:t>естественных науках, способности использовать получаемые знания для анализа и 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 на основе научных фактов и имеющихся данных с целью получения достоверных</w:t>
      </w:r>
      <w:r>
        <w:rPr>
          <w:spacing w:val="1"/>
        </w:rPr>
        <w:t xml:space="preserve"> </w:t>
      </w:r>
      <w:r>
        <w:t>выводов;</w:t>
      </w:r>
    </w:p>
    <w:p w:rsidR="00E0428A" w:rsidRDefault="001F0548">
      <w:pPr>
        <w:pStyle w:val="a5"/>
        <w:spacing w:line="360" w:lineRule="auto"/>
        <w:jc w:val="left"/>
      </w:pPr>
      <w:r>
        <w:t>способности</w:t>
      </w:r>
      <w:r>
        <w:rPr>
          <w:spacing w:val="19"/>
        </w:rPr>
        <w:t xml:space="preserve"> </w:t>
      </w:r>
      <w:r>
        <w:t>самостоятельно</w:t>
      </w:r>
      <w:r>
        <w:rPr>
          <w:spacing w:val="15"/>
        </w:rPr>
        <w:t xml:space="preserve"> </w:t>
      </w:r>
      <w:r>
        <w:t>использовать</w:t>
      </w:r>
      <w:r>
        <w:rPr>
          <w:spacing w:val="16"/>
        </w:rPr>
        <w:t xml:space="preserve"> </w:t>
      </w:r>
      <w:r>
        <w:t>химические</w:t>
      </w:r>
      <w:r>
        <w:rPr>
          <w:spacing w:val="17"/>
        </w:rPr>
        <w:t xml:space="preserve"> </w:t>
      </w:r>
      <w:r>
        <w:t>знания</w:t>
      </w:r>
      <w:r>
        <w:rPr>
          <w:spacing w:val="18"/>
        </w:rPr>
        <w:t xml:space="preserve"> </w:t>
      </w:r>
      <w:r>
        <w:t>для</w:t>
      </w:r>
      <w:r>
        <w:rPr>
          <w:spacing w:val="16"/>
        </w:rPr>
        <w:t xml:space="preserve"> </w:t>
      </w:r>
      <w:r>
        <w:t>решения</w:t>
      </w:r>
      <w:r>
        <w:rPr>
          <w:spacing w:val="18"/>
        </w:rPr>
        <w:t xml:space="preserve"> </w:t>
      </w:r>
      <w:r>
        <w:t>проблем</w:t>
      </w:r>
      <w:r>
        <w:rPr>
          <w:spacing w:val="17"/>
        </w:rPr>
        <w:t xml:space="preserve"> </w:t>
      </w:r>
      <w:r>
        <w:t>в</w:t>
      </w:r>
      <w:r>
        <w:rPr>
          <w:spacing w:val="-57"/>
        </w:rPr>
        <w:t xml:space="preserve"> </w:t>
      </w:r>
      <w:r>
        <w:t>реальных жизненных</w:t>
      </w:r>
      <w:r>
        <w:rPr>
          <w:spacing w:val="2"/>
        </w:rPr>
        <w:t xml:space="preserve"> </w:t>
      </w:r>
      <w:r>
        <w:t>ситуациях;</w:t>
      </w:r>
    </w:p>
    <w:p w:rsidR="00E0428A" w:rsidRDefault="001F0548">
      <w:pPr>
        <w:pStyle w:val="a5"/>
        <w:ind w:left="1121" w:firstLine="0"/>
        <w:jc w:val="left"/>
      </w:pPr>
      <w:r>
        <w:t>интереса</w:t>
      </w:r>
      <w:r>
        <w:rPr>
          <w:spacing w:val="-4"/>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2"/>
        </w:rPr>
        <w:t xml:space="preserve"> </w:t>
      </w:r>
      <w:r>
        <w:t>деятельности;</w:t>
      </w:r>
    </w:p>
    <w:p w:rsidR="00E0428A" w:rsidRDefault="001F0548">
      <w:pPr>
        <w:pStyle w:val="a5"/>
        <w:tabs>
          <w:tab w:val="left" w:pos="2550"/>
          <w:tab w:val="left" w:pos="2962"/>
          <w:tab w:val="left" w:pos="4535"/>
          <w:tab w:val="left" w:pos="4936"/>
          <w:tab w:val="left" w:pos="6722"/>
          <w:tab w:val="left" w:pos="8348"/>
          <w:tab w:val="left" w:pos="8761"/>
        </w:tabs>
        <w:spacing w:before="137" w:line="362" w:lineRule="auto"/>
        <w:ind w:right="200"/>
        <w:jc w:val="left"/>
      </w:pPr>
      <w:r>
        <w:t>готовности</w:t>
      </w:r>
      <w:r>
        <w:tab/>
        <w:t>и</w:t>
      </w:r>
      <w:r>
        <w:tab/>
        <w:t>способности</w:t>
      </w:r>
      <w:r>
        <w:tab/>
        <w:t>к</w:t>
      </w:r>
      <w:r>
        <w:tab/>
        <w:t>непрерывному</w:t>
      </w:r>
      <w:r>
        <w:tab/>
        <w:t>образованию</w:t>
      </w:r>
      <w:r>
        <w:tab/>
        <w:t>и</w:t>
      </w:r>
      <w:r>
        <w:tab/>
      </w:r>
      <w:r>
        <w:rPr>
          <w:spacing w:val="-1"/>
        </w:rPr>
        <w:t>самообразованию,</w:t>
      </w:r>
      <w:r>
        <w:rPr>
          <w:spacing w:val="-57"/>
        </w:rPr>
        <w:t xml:space="preserve"> </w:t>
      </w:r>
      <w:r>
        <w:t>к</w:t>
      </w:r>
      <w:r>
        <w:rPr>
          <w:spacing w:val="-2"/>
        </w:rPr>
        <w:t xml:space="preserve"> </w:t>
      </w:r>
      <w:r>
        <w:t>активному</w:t>
      </w:r>
      <w:r>
        <w:rPr>
          <w:spacing w:val="-9"/>
        </w:rPr>
        <w:t xml:space="preserve"> </w:t>
      </w:r>
      <w:r>
        <w:t>получению</w:t>
      </w:r>
      <w:r>
        <w:rPr>
          <w:spacing w:val="-2"/>
        </w:rPr>
        <w:t xml:space="preserve"> </w:t>
      </w:r>
      <w:r>
        <w:t>новых</w:t>
      </w:r>
      <w:r>
        <w:rPr>
          <w:spacing w:val="-3"/>
        </w:rPr>
        <w:t xml:space="preserve"> </w:t>
      </w:r>
      <w:r>
        <w:t>знаний</w:t>
      </w:r>
      <w:r>
        <w:rPr>
          <w:spacing w:val="-3"/>
        </w:rPr>
        <w:t xml:space="preserve"> </w:t>
      </w:r>
      <w:r>
        <w:t>по</w:t>
      </w:r>
      <w:r>
        <w:rPr>
          <w:spacing w:val="-5"/>
        </w:rPr>
        <w:t xml:space="preserve"> </w:t>
      </w:r>
      <w:r>
        <w:t>химии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жизненными</w:t>
      </w:r>
      <w:r>
        <w:rPr>
          <w:spacing w:val="-1"/>
        </w:rPr>
        <w:t xml:space="preserve"> </w:t>
      </w:r>
      <w:r>
        <w:t>потребностями;</w:t>
      </w:r>
    </w:p>
    <w:p w:rsidR="00E0428A" w:rsidRDefault="001F0548">
      <w:pPr>
        <w:pStyle w:val="a5"/>
        <w:spacing w:line="271" w:lineRule="exact"/>
        <w:ind w:left="1121" w:firstLine="0"/>
        <w:jc w:val="left"/>
      </w:pPr>
      <w:r>
        <w:t>интереса</w:t>
      </w:r>
      <w:r>
        <w:rPr>
          <w:spacing w:val="-4"/>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3"/>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t>деятельности.</w:t>
      </w:r>
    </w:p>
    <w:p w:rsidR="00E0428A" w:rsidRDefault="001F0548" w:rsidP="00B95C42">
      <w:pPr>
        <w:pStyle w:val="a7"/>
        <w:numPr>
          <w:ilvl w:val="2"/>
          <w:numId w:val="59"/>
        </w:numPr>
        <w:tabs>
          <w:tab w:val="left" w:pos="1962"/>
          <w:tab w:val="left" w:pos="4129"/>
          <w:tab w:val="left" w:pos="5681"/>
          <w:tab w:val="left" w:pos="7021"/>
          <w:tab w:val="left" w:pos="8364"/>
          <w:tab w:val="left" w:pos="9717"/>
        </w:tabs>
        <w:spacing w:before="139" w:line="360" w:lineRule="auto"/>
        <w:ind w:right="191" w:firstLine="708"/>
        <w:rPr>
          <w:sz w:val="24"/>
        </w:rPr>
      </w:pPr>
      <w:r>
        <w:rPr>
          <w:sz w:val="24"/>
        </w:rPr>
        <w:t>Метапредметные</w:t>
      </w:r>
      <w:r>
        <w:rPr>
          <w:sz w:val="24"/>
        </w:rPr>
        <w:tab/>
        <w:t>результаты</w:t>
      </w:r>
      <w:r>
        <w:rPr>
          <w:sz w:val="24"/>
        </w:rPr>
        <w:tab/>
        <w:t>освоения</w:t>
      </w:r>
      <w:r>
        <w:rPr>
          <w:sz w:val="24"/>
        </w:rPr>
        <w:tab/>
        <w:t>учебного</w:t>
      </w:r>
      <w:r>
        <w:rPr>
          <w:sz w:val="24"/>
        </w:rPr>
        <w:tab/>
        <w:t>предмета</w:t>
      </w:r>
      <w:r>
        <w:rPr>
          <w:sz w:val="24"/>
        </w:rPr>
        <w:tab/>
        <w:t>«Химия»</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включают:</w:t>
      </w:r>
    </w:p>
    <w:p w:rsidR="00E0428A" w:rsidRDefault="001F0548">
      <w:pPr>
        <w:pStyle w:val="a5"/>
        <w:spacing w:line="360" w:lineRule="auto"/>
        <w:ind w:right="199"/>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 познания, используемых в естественных науках (материя,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 измерение,</w:t>
      </w:r>
      <w:r>
        <w:rPr>
          <w:spacing w:val="-1"/>
        </w:rPr>
        <w:t xml:space="preserve"> </w:t>
      </w:r>
      <w:r>
        <w:t>эксперимент и другие);</w:t>
      </w:r>
    </w:p>
    <w:p w:rsidR="00E0428A" w:rsidRDefault="001F0548">
      <w:pPr>
        <w:pStyle w:val="a5"/>
        <w:spacing w:line="360" w:lineRule="auto"/>
        <w:ind w:right="197"/>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p>
    <w:p w:rsidR="00E0428A" w:rsidRDefault="001F0548">
      <w:pPr>
        <w:pStyle w:val="a5"/>
        <w:spacing w:before="1" w:line="360" w:lineRule="auto"/>
        <w:ind w:right="194"/>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31"/>
        </w:rPr>
        <w:t xml:space="preserve"> </w:t>
      </w:r>
      <w:r>
        <w:t xml:space="preserve">знания    </w:t>
      </w:r>
      <w:r>
        <w:rPr>
          <w:spacing w:val="31"/>
        </w:rPr>
        <w:t xml:space="preserve"> </w:t>
      </w:r>
      <w:r>
        <w:t xml:space="preserve">и    </w:t>
      </w:r>
      <w:r>
        <w:rPr>
          <w:spacing w:val="35"/>
        </w:rPr>
        <w:t xml:space="preserve"> </w:t>
      </w:r>
      <w:r>
        <w:t xml:space="preserve">универсальные    </w:t>
      </w:r>
      <w:r>
        <w:rPr>
          <w:spacing w:val="32"/>
        </w:rPr>
        <w:t xml:space="preserve"> </w:t>
      </w:r>
      <w:r>
        <w:t xml:space="preserve">учебные    </w:t>
      </w:r>
      <w:r>
        <w:rPr>
          <w:spacing w:val="30"/>
        </w:rPr>
        <w:t xml:space="preserve"> </w:t>
      </w:r>
      <w:r>
        <w:t xml:space="preserve">действия    </w:t>
      </w:r>
      <w:r>
        <w:rPr>
          <w:spacing w:val="40"/>
        </w:rPr>
        <w:t xml:space="preserve"> </w:t>
      </w:r>
      <w:r>
        <w:t xml:space="preserve">в    </w:t>
      </w:r>
      <w:r>
        <w:rPr>
          <w:spacing w:val="31"/>
        </w:rPr>
        <w:t xml:space="preserve"> </w:t>
      </w:r>
      <w:r>
        <w:t>познавательной</w:t>
      </w:r>
      <w:r>
        <w:rPr>
          <w:spacing w:val="-58"/>
        </w:rPr>
        <w:t xml:space="preserve"> </w:t>
      </w:r>
      <w:r>
        <w:t>и</w:t>
      </w:r>
      <w:r>
        <w:rPr>
          <w:spacing w:val="-1"/>
        </w:rPr>
        <w:t xml:space="preserve"> </w:t>
      </w:r>
      <w:r>
        <w:t>социальной</w:t>
      </w:r>
      <w:r>
        <w:rPr>
          <w:spacing w:val="-2"/>
        </w:rPr>
        <w:t xml:space="preserve"> </w:t>
      </w:r>
      <w:r>
        <w:t>практике.</w:t>
      </w:r>
    </w:p>
    <w:p w:rsidR="00E0428A" w:rsidRDefault="001F0548" w:rsidP="00B95C42">
      <w:pPr>
        <w:pStyle w:val="a7"/>
        <w:numPr>
          <w:ilvl w:val="2"/>
          <w:numId w:val="59"/>
        </w:numPr>
        <w:tabs>
          <w:tab w:val="left" w:pos="1962"/>
        </w:tabs>
        <w:spacing w:line="362" w:lineRule="auto"/>
        <w:ind w:right="204" w:firstLine="708"/>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57"/>
          <w:sz w:val="24"/>
        </w:rPr>
        <w:t xml:space="preserve"> </w:t>
      </w:r>
      <w:r>
        <w:rPr>
          <w:sz w:val="24"/>
        </w:rPr>
        <w:t>познавательными,</w:t>
      </w:r>
      <w:r>
        <w:rPr>
          <w:spacing w:val="-4"/>
          <w:sz w:val="24"/>
        </w:rPr>
        <w:t xml:space="preserve"> </w:t>
      </w:r>
      <w:r>
        <w:rPr>
          <w:sz w:val="24"/>
        </w:rPr>
        <w:t>коммуникативными и</w:t>
      </w:r>
      <w:r>
        <w:rPr>
          <w:spacing w:val="-1"/>
          <w:sz w:val="24"/>
        </w:rPr>
        <w:t xml:space="preserve"> </w:t>
      </w:r>
      <w:r>
        <w:rPr>
          <w:sz w:val="24"/>
        </w:rPr>
        <w:t>регулятивными действиями.</w:t>
      </w:r>
    </w:p>
    <w:p w:rsidR="00E0428A" w:rsidRDefault="001F0548" w:rsidP="00B95C42">
      <w:pPr>
        <w:pStyle w:val="a7"/>
        <w:numPr>
          <w:ilvl w:val="3"/>
          <w:numId w:val="59"/>
        </w:numPr>
        <w:tabs>
          <w:tab w:val="left" w:pos="2142"/>
        </w:tabs>
        <w:spacing w:line="271" w:lineRule="exact"/>
        <w:ind w:hanging="1021"/>
        <w:jc w:val="both"/>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z w:val="24"/>
        </w:rPr>
        <w:t>действиями:</w:t>
      </w:r>
    </w:p>
    <w:p w:rsidR="00E0428A" w:rsidRDefault="001F0548" w:rsidP="00B95C42">
      <w:pPr>
        <w:pStyle w:val="a7"/>
        <w:numPr>
          <w:ilvl w:val="0"/>
          <w:numId w:val="57"/>
        </w:numPr>
        <w:tabs>
          <w:tab w:val="left" w:pos="1382"/>
        </w:tabs>
        <w:spacing w:before="138"/>
        <w:ind w:hanging="261"/>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0428A" w:rsidRDefault="001F0548">
      <w:pPr>
        <w:pStyle w:val="a5"/>
        <w:spacing w:before="137" w:line="360" w:lineRule="auto"/>
        <w:ind w:right="200"/>
      </w:pPr>
      <w:r>
        <w:t xml:space="preserve">самостоятельно     </w:t>
      </w:r>
      <w:r>
        <w:rPr>
          <w:spacing w:val="1"/>
        </w:rPr>
        <w:t xml:space="preserve"> </w:t>
      </w:r>
      <w:r>
        <w:t xml:space="preserve">формулировать     </w:t>
      </w:r>
      <w:r>
        <w:rPr>
          <w:spacing w:val="1"/>
        </w:rPr>
        <w:t xml:space="preserve"> </w:t>
      </w:r>
      <w:r>
        <w:t>и       актуализировать       проблему,       всесторонне</w:t>
      </w:r>
      <w:r>
        <w:rPr>
          <w:spacing w:val="1"/>
        </w:rPr>
        <w:t xml:space="preserve"> </w:t>
      </w:r>
      <w:r>
        <w:t>еѐ</w:t>
      </w:r>
      <w:r>
        <w:rPr>
          <w:spacing w:val="-2"/>
        </w:rPr>
        <w:t xml:space="preserve"> </w:t>
      </w:r>
      <w:r>
        <w:t>рассматривать;</w:t>
      </w:r>
    </w:p>
    <w:p w:rsidR="00E0428A" w:rsidRDefault="001F0548">
      <w:pPr>
        <w:pStyle w:val="a5"/>
        <w:spacing w:line="360" w:lineRule="auto"/>
        <w:ind w:right="202"/>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w:t>
      </w:r>
      <w:r>
        <w:rPr>
          <w:spacing w:val="-1"/>
        </w:rPr>
        <w:t xml:space="preserve"> </w:t>
      </w:r>
      <w:r>
        <w:t>поставленными целями;</w:t>
      </w:r>
    </w:p>
    <w:p w:rsidR="00E0428A" w:rsidRDefault="001F0548">
      <w:pPr>
        <w:pStyle w:val="a5"/>
        <w:spacing w:line="360" w:lineRule="auto"/>
        <w:ind w:right="196"/>
      </w:pPr>
      <w:r>
        <w:t>использовать при освоении знаний приѐмы логического мышления – выделять характерные</w:t>
      </w:r>
      <w:r>
        <w:rPr>
          <w:spacing w:val="1"/>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w:t>
      </w:r>
      <w:r>
        <w:rPr>
          <w:spacing w:val="-1"/>
        </w:rPr>
        <w:t xml:space="preserve"> </w:t>
      </w:r>
      <w:r>
        <w:t>отдельных</w:t>
      </w:r>
      <w:r>
        <w:rPr>
          <w:spacing w:val="-1"/>
        </w:rPr>
        <w:t xml:space="preserve"> </w:t>
      </w:r>
      <w:r>
        <w:t>фактов и явлений;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left="1121" w:right="1049" w:firstLine="0"/>
      </w:pPr>
      <w:r>
        <w:lastRenderedPageBreak/>
        <w:t>выбирать основания и критерии для классификации веществ и химических реакций;</w:t>
      </w:r>
      <w:r>
        <w:rPr>
          <w:spacing w:val="-57"/>
        </w:rPr>
        <w:t xml:space="preserve"> </w:t>
      </w:r>
      <w:r>
        <w:t>устанавливать</w:t>
      </w:r>
      <w:r>
        <w:rPr>
          <w:spacing w:val="-2"/>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2"/>
        </w:rPr>
        <w:t xml:space="preserve"> </w:t>
      </w:r>
      <w:r>
        <w:t>явлениями;</w:t>
      </w:r>
    </w:p>
    <w:p w:rsidR="00E0428A" w:rsidRDefault="001F0548">
      <w:pPr>
        <w:pStyle w:val="a5"/>
        <w:spacing w:before="1" w:line="360" w:lineRule="auto"/>
        <w:ind w:right="193"/>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E0428A" w:rsidRDefault="001F0548">
      <w:pPr>
        <w:pStyle w:val="a5"/>
        <w:spacing w:before="1" w:line="360" w:lineRule="auto"/>
        <w:ind w:right="200"/>
      </w:pPr>
      <w:r>
        <w:t>применять в процессе познания, используемые в химии символические (знаковые) модели,</w:t>
      </w:r>
      <w:r>
        <w:rPr>
          <w:spacing w:val="1"/>
        </w:rPr>
        <w:t xml:space="preserve"> </w:t>
      </w:r>
      <w:r>
        <w:t>преобразовывать</w:t>
      </w:r>
      <w:r>
        <w:rPr>
          <w:spacing w:val="1"/>
        </w:rPr>
        <w:t xml:space="preserve"> </w:t>
      </w:r>
      <w:r>
        <w:t>модельные представления</w:t>
      </w:r>
      <w:r>
        <w:rPr>
          <w:spacing w:val="1"/>
        </w:rPr>
        <w:t xml:space="preserve"> </w:t>
      </w:r>
      <w:r>
        <w:t>–</w:t>
      </w:r>
      <w:r>
        <w:rPr>
          <w:spacing w:val="1"/>
        </w:rPr>
        <w:t xml:space="preserve"> </w:t>
      </w:r>
      <w:r>
        <w:t>химический знак (символ)</w:t>
      </w:r>
      <w:r>
        <w:rPr>
          <w:spacing w:val="1"/>
        </w:rPr>
        <w:t xml:space="preserve"> </w:t>
      </w:r>
      <w:r>
        <w:t>элемента,</w:t>
      </w:r>
      <w:r>
        <w:rPr>
          <w:spacing w:val="1"/>
        </w:rPr>
        <w:t xml:space="preserve"> </w:t>
      </w:r>
      <w:r>
        <w:t>химическая</w:t>
      </w:r>
      <w:r>
        <w:rPr>
          <w:spacing w:val="1"/>
        </w:rPr>
        <w:t xml:space="preserve"> </w:t>
      </w:r>
      <w:r>
        <w:t>формула, уравнение химической реакции – при решении учебных познавательных и 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 веществ</w:t>
      </w:r>
      <w:r>
        <w:rPr>
          <w:spacing w:val="-1"/>
        </w:rPr>
        <w:t xml:space="preserve"> </w:t>
      </w:r>
      <w:r>
        <w:t>и химических</w:t>
      </w:r>
      <w:r>
        <w:rPr>
          <w:spacing w:val="2"/>
        </w:rPr>
        <w:t xml:space="preserve"> </w:t>
      </w:r>
      <w:r>
        <w:t>реакций.</w:t>
      </w:r>
    </w:p>
    <w:p w:rsidR="00E0428A" w:rsidRDefault="001F0548" w:rsidP="00B95C42">
      <w:pPr>
        <w:pStyle w:val="a7"/>
        <w:numPr>
          <w:ilvl w:val="0"/>
          <w:numId w:val="57"/>
        </w:numPr>
        <w:tabs>
          <w:tab w:val="left" w:pos="1381"/>
        </w:tabs>
        <w:spacing w:line="276" w:lineRule="exact"/>
        <w:ind w:left="1380"/>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0428A" w:rsidRDefault="001F0548">
      <w:pPr>
        <w:pStyle w:val="a5"/>
        <w:spacing w:before="137" w:line="360" w:lineRule="auto"/>
        <w:ind w:left="1121" w:right="202" w:firstLine="0"/>
      </w:pPr>
      <w:r>
        <w:t>владеть основами методов научного познания веществ и химических реакций;</w:t>
      </w:r>
      <w:r>
        <w:rPr>
          <w:spacing w:val="1"/>
        </w:rPr>
        <w:t xml:space="preserve"> </w:t>
      </w:r>
      <w:r>
        <w:t>формулировать</w:t>
      </w:r>
      <w:r>
        <w:rPr>
          <w:spacing w:val="35"/>
        </w:rPr>
        <w:t xml:space="preserve"> </w:t>
      </w:r>
      <w:r>
        <w:t>цели</w:t>
      </w:r>
      <w:r>
        <w:rPr>
          <w:spacing w:val="36"/>
        </w:rPr>
        <w:t xml:space="preserve"> </w:t>
      </w:r>
      <w:r>
        <w:t>и</w:t>
      </w:r>
      <w:r>
        <w:rPr>
          <w:spacing w:val="36"/>
        </w:rPr>
        <w:t xml:space="preserve"> </w:t>
      </w:r>
      <w:r>
        <w:t>задачи</w:t>
      </w:r>
      <w:r>
        <w:rPr>
          <w:spacing w:val="36"/>
        </w:rPr>
        <w:t xml:space="preserve"> </w:t>
      </w:r>
      <w:r>
        <w:t>исследования,</w:t>
      </w:r>
      <w:r>
        <w:rPr>
          <w:spacing w:val="35"/>
        </w:rPr>
        <w:t xml:space="preserve"> </w:t>
      </w:r>
      <w:r>
        <w:t>использовать</w:t>
      </w:r>
      <w:r>
        <w:rPr>
          <w:spacing w:val="35"/>
        </w:rPr>
        <w:t xml:space="preserve"> </w:t>
      </w:r>
      <w:r>
        <w:t>поставленные</w:t>
      </w:r>
    </w:p>
    <w:p w:rsidR="00E0428A" w:rsidRDefault="001F0548">
      <w:pPr>
        <w:pStyle w:val="a5"/>
        <w:spacing w:line="360" w:lineRule="auto"/>
        <w:ind w:right="200" w:firstLine="0"/>
      </w:pPr>
      <w:r>
        <w:t xml:space="preserve">и   </w:t>
      </w:r>
      <w:r>
        <w:rPr>
          <w:spacing w:val="37"/>
        </w:rPr>
        <w:t xml:space="preserve"> </w:t>
      </w:r>
      <w:r>
        <w:t xml:space="preserve">самостоятельно    </w:t>
      </w:r>
      <w:r>
        <w:rPr>
          <w:spacing w:val="35"/>
        </w:rPr>
        <w:t xml:space="preserve"> </w:t>
      </w:r>
      <w:r>
        <w:t xml:space="preserve">сформулированные    </w:t>
      </w:r>
      <w:r>
        <w:rPr>
          <w:spacing w:val="33"/>
        </w:rPr>
        <w:t xml:space="preserve"> </w:t>
      </w:r>
      <w:r>
        <w:t xml:space="preserve">вопросы    </w:t>
      </w:r>
      <w:r>
        <w:rPr>
          <w:spacing w:val="34"/>
        </w:rPr>
        <w:t xml:space="preserve"> </w:t>
      </w:r>
      <w:r>
        <w:t xml:space="preserve">в    </w:t>
      </w:r>
      <w:r>
        <w:rPr>
          <w:spacing w:val="34"/>
        </w:rPr>
        <w:t xml:space="preserve"> </w:t>
      </w:r>
      <w:r>
        <w:t xml:space="preserve">качестве    </w:t>
      </w:r>
      <w:r>
        <w:rPr>
          <w:spacing w:val="34"/>
        </w:rPr>
        <w:t xml:space="preserve"> </w:t>
      </w:r>
      <w:r>
        <w:t xml:space="preserve">инструмента    </w:t>
      </w:r>
      <w:r>
        <w:rPr>
          <w:spacing w:val="35"/>
        </w:rPr>
        <w:t xml:space="preserve"> </w:t>
      </w:r>
      <w:r>
        <w:t>познания</w:t>
      </w:r>
      <w:r>
        <w:rPr>
          <w:spacing w:val="-58"/>
        </w:rPr>
        <w:t xml:space="preserve"> </w:t>
      </w:r>
      <w:r>
        <w:t>и</w:t>
      </w:r>
      <w:r>
        <w:rPr>
          <w:spacing w:val="-2"/>
        </w:rPr>
        <w:t xml:space="preserve"> </w:t>
      </w:r>
      <w:r>
        <w:t>основы</w:t>
      </w:r>
      <w:r>
        <w:rPr>
          <w:spacing w:val="-2"/>
        </w:rPr>
        <w:t xml:space="preserve"> </w:t>
      </w:r>
      <w:r>
        <w:t>для</w:t>
      </w:r>
      <w:r>
        <w:rPr>
          <w:spacing w:val="-1"/>
        </w:rPr>
        <w:t xml:space="preserve"> </w:t>
      </w:r>
      <w:r>
        <w:t>формирования</w:t>
      </w:r>
      <w:r>
        <w:rPr>
          <w:spacing w:val="-1"/>
        </w:rPr>
        <w:t xml:space="preserve"> </w:t>
      </w:r>
      <w:r>
        <w:t>гипотезы</w:t>
      </w:r>
      <w:r>
        <w:rPr>
          <w:spacing w:val="-2"/>
        </w:rPr>
        <w:t xml:space="preserve"> </w:t>
      </w:r>
      <w:r>
        <w:t>по</w:t>
      </w:r>
      <w:r>
        <w:rPr>
          <w:spacing w:val="-4"/>
        </w:rPr>
        <w:t xml:space="preserve"> </w:t>
      </w:r>
      <w:r>
        <w:t>проверке</w:t>
      </w:r>
      <w:r>
        <w:rPr>
          <w:spacing w:val="-2"/>
        </w:rPr>
        <w:t xml:space="preserve"> </w:t>
      </w:r>
      <w:r>
        <w:t>правильности</w:t>
      </w:r>
      <w:r>
        <w:rPr>
          <w:spacing w:val="-1"/>
        </w:rPr>
        <w:t xml:space="preserve"> </w:t>
      </w:r>
      <w:r>
        <w:t>высказываемых</w:t>
      </w:r>
      <w:r>
        <w:rPr>
          <w:spacing w:val="-1"/>
        </w:rPr>
        <w:t xml:space="preserve"> </w:t>
      </w:r>
      <w:r>
        <w:t>суждений;</w:t>
      </w:r>
    </w:p>
    <w:p w:rsidR="00E0428A" w:rsidRDefault="001F0548">
      <w:pPr>
        <w:pStyle w:val="a5"/>
        <w:spacing w:line="360" w:lineRule="auto"/>
        <w:ind w:right="201"/>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57"/>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 обоснованный отчѐт</w:t>
      </w:r>
      <w:r>
        <w:rPr>
          <w:spacing w:val="-1"/>
        </w:rPr>
        <w:t xml:space="preserve"> </w:t>
      </w:r>
      <w:r>
        <w:t>о</w:t>
      </w:r>
      <w:r>
        <w:rPr>
          <w:spacing w:val="-1"/>
        </w:rPr>
        <w:t xml:space="preserve"> </w:t>
      </w:r>
      <w:r>
        <w:t>проделанной работе;</w:t>
      </w:r>
    </w:p>
    <w:p w:rsidR="00E0428A" w:rsidRDefault="001F0548">
      <w:pPr>
        <w:pStyle w:val="a5"/>
        <w:spacing w:before="1" w:line="360" w:lineRule="auto"/>
        <w:ind w:right="202"/>
      </w:pPr>
      <w:r>
        <w:t>приобретать опыт</w:t>
      </w:r>
      <w:r>
        <w:rPr>
          <w:spacing w:val="1"/>
        </w:rPr>
        <w:t xml:space="preserve"> </w:t>
      </w:r>
      <w:r>
        <w:t>ученической исследовательской и проектной деятельности, 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E0428A" w:rsidRDefault="001F0548" w:rsidP="00B95C42">
      <w:pPr>
        <w:pStyle w:val="a7"/>
        <w:numPr>
          <w:ilvl w:val="0"/>
          <w:numId w:val="57"/>
        </w:numPr>
        <w:tabs>
          <w:tab w:val="left" w:pos="1381"/>
        </w:tabs>
        <w:spacing w:before="1"/>
        <w:ind w:left="138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0428A" w:rsidRDefault="001F0548">
      <w:pPr>
        <w:pStyle w:val="a5"/>
        <w:spacing w:before="137" w:line="360" w:lineRule="auto"/>
        <w:ind w:right="194"/>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еѐ</w:t>
      </w:r>
      <w:r>
        <w:rPr>
          <w:spacing w:val="1"/>
        </w:rPr>
        <w:t xml:space="preserve"> </w:t>
      </w:r>
      <w:r>
        <w:t>достоверность</w:t>
      </w:r>
      <w:r>
        <w:rPr>
          <w:spacing w:val="1"/>
        </w:rPr>
        <w:t xml:space="preserve"> </w:t>
      </w:r>
      <w:r>
        <w:t>и</w:t>
      </w:r>
      <w:r>
        <w:rPr>
          <w:spacing w:val="1"/>
        </w:rPr>
        <w:t xml:space="preserve"> </w:t>
      </w:r>
      <w:r>
        <w:t>непротиворечивость;</w:t>
      </w:r>
    </w:p>
    <w:p w:rsidR="00E0428A" w:rsidRDefault="001F0548">
      <w:pPr>
        <w:pStyle w:val="a5"/>
        <w:spacing w:before="1" w:line="360" w:lineRule="auto"/>
        <w:ind w:right="203"/>
      </w:pPr>
      <w:r>
        <w:t>формулировать запросы и применять различные методы при поиске и отборе информации,</w:t>
      </w:r>
      <w:r>
        <w:rPr>
          <w:spacing w:val="1"/>
        </w:rPr>
        <w:t xml:space="preserve"> </w:t>
      </w:r>
      <w:r>
        <w:t>необходимой</w:t>
      </w:r>
      <w:r>
        <w:rPr>
          <w:spacing w:val="-1"/>
        </w:rPr>
        <w:t xml:space="preserve"> </w:t>
      </w:r>
      <w:r>
        <w:t>для выполнения</w:t>
      </w:r>
      <w:r>
        <w:rPr>
          <w:spacing w:val="1"/>
        </w:rPr>
        <w:t xml:space="preserve"> </w:t>
      </w:r>
      <w:r>
        <w:t>учебных</w:t>
      </w:r>
      <w:r>
        <w:rPr>
          <w:spacing w:val="1"/>
        </w:rPr>
        <w:t xml:space="preserve"> </w:t>
      </w:r>
      <w:r>
        <w:t>задач</w:t>
      </w:r>
      <w:r>
        <w:rPr>
          <w:spacing w:val="-1"/>
        </w:rPr>
        <w:t xml:space="preserve"> </w:t>
      </w:r>
      <w:r>
        <w:t>определѐнного</w:t>
      </w:r>
      <w:r>
        <w:rPr>
          <w:spacing w:val="-1"/>
        </w:rPr>
        <w:t xml:space="preserve"> </w:t>
      </w:r>
      <w:r>
        <w:t>типа;</w:t>
      </w:r>
    </w:p>
    <w:p w:rsidR="00E0428A" w:rsidRDefault="001F0548">
      <w:pPr>
        <w:pStyle w:val="a5"/>
        <w:spacing w:line="360" w:lineRule="auto"/>
        <w:ind w:right="19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E0428A" w:rsidRDefault="001F0548">
      <w:pPr>
        <w:pStyle w:val="a5"/>
        <w:spacing w:line="360" w:lineRule="auto"/>
        <w:ind w:right="20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(схемы,</w:t>
      </w:r>
      <w:r>
        <w:rPr>
          <w:spacing w:val="1"/>
        </w:rPr>
        <w:t xml:space="preserve"> </w:t>
      </w:r>
      <w:r>
        <w:t>графики,</w:t>
      </w:r>
      <w:r>
        <w:rPr>
          <w:spacing w:val="-1"/>
        </w:rPr>
        <w:t xml:space="preserve"> </w:t>
      </w:r>
      <w:r>
        <w:t>диаграммы, таблицы, рисунки и</w:t>
      </w:r>
      <w:r>
        <w:rPr>
          <w:spacing w:val="-1"/>
        </w:rPr>
        <w:t xml:space="preserve"> </w:t>
      </w:r>
      <w:r>
        <w:t>другие);</w:t>
      </w:r>
    </w:p>
    <w:p w:rsidR="00E0428A" w:rsidRDefault="001F0548">
      <w:pPr>
        <w:pStyle w:val="a5"/>
        <w:spacing w:line="360" w:lineRule="auto"/>
        <w:ind w:right="197"/>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использовать</w:t>
      </w:r>
      <w:r>
        <w:rPr>
          <w:spacing w:val="-4"/>
        </w:rPr>
        <w:t xml:space="preserve"> </w:t>
      </w:r>
      <w:r>
        <w:t>и</w:t>
      </w:r>
      <w:r>
        <w:rPr>
          <w:spacing w:val="-5"/>
        </w:rPr>
        <w:t xml:space="preserve"> </w:t>
      </w:r>
      <w:r>
        <w:t>преобразовывать</w:t>
      </w:r>
      <w:r>
        <w:rPr>
          <w:spacing w:val="-3"/>
        </w:rPr>
        <w:t xml:space="preserve"> </w:t>
      </w:r>
      <w:r>
        <w:t>знаково-символические</w:t>
      </w:r>
      <w:r>
        <w:rPr>
          <w:spacing w:val="-5"/>
        </w:rPr>
        <w:t xml:space="preserve"> </w:t>
      </w:r>
      <w:r>
        <w:t>средства</w:t>
      </w:r>
      <w:r>
        <w:rPr>
          <w:spacing w:val="-5"/>
        </w:rPr>
        <w:t xml:space="preserve"> </w:t>
      </w:r>
      <w:r>
        <w:t>наглядности.</w:t>
      </w:r>
    </w:p>
    <w:p w:rsidR="00E0428A" w:rsidRDefault="001F0548" w:rsidP="00B95C42">
      <w:pPr>
        <w:pStyle w:val="a7"/>
        <w:numPr>
          <w:ilvl w:val="3"/>
          <w:numId w:val="59"/>
        </w:numPr>
        <w:tabs>
          <w:tab w:val="left" w:pos="2142"/>
        </w:tabs>
        <w:spacing w:before="140"/>
        <w:ind w:hanging="1021"/>
        <w:jc w:val="both"/>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E0428A" w:rsidRDefault="001F0548">
      <w:pPr>
        <w:pStyle w:val="a5"/>
        <w:spacing w:before="137" w:line="360" w:lineRule="auto"/>
        <w:ind w:right="199"/>
      </w:pPr>
      <w:r>
        <w:t xml:space="preserve">задавать    </w:t>
      </w:r>
      <w:r>
        <w:rPr>
          <w:spacing w:val="1"/>
        </w:rPr>
        <w:t xml:space="preserve"> </w:t>
      </w:r>
      <w:r>
        <w:t xml:space="preserve">вопросы    </w:t>
      </w:r>
      <w:r>
        <w:rPr>
          <w:spacing w:val="1"/>
        </w:rPr>
        <w:t xml:space="preserve"> </w:t>
      </w:r>
      <w:r>
        <w:t>по      существу      обсуждаемой      темы      в      ходе      диалога</w:t>
      </w:r>
      <w:r>
        <w:rPr>
          <w:spacing w:val="1"/>
        </w:rPr>
        <w:t xml:space="preserve"> </w:t>
      </w:r>
      <w:r>
        <w:t>и/или дискуссии, высказывать идеи, формулировать свои предложения относительно выполнения</w:t>
      </w:r>
      <w:r>
        <w:rPr>
          <w:spacing w:val="1"/>
        </w:rPr>
        <w:t xml:space="preserve"> </w:t>
      </w:r>
      <w:r>
        <w:t>предложенной</w:t>
      </w:r>
      <w:r>
        <w:rPr>
          <w:spacing w:val="-3"/>
        </w:rPr>
        <w:t xml:space="preserve"> </w:t>
      </w:r>
      <w:r>
        <w:t>задачи;</w:t>
      </w:r>
    </w:p>
    <w:p w:rsidR="00E0428A" w:rsidRDefault="001F0548">
      <w:pPr>
        <w:pStyle w:val="a5"/>
        <w:spacing w:before="1" w:line="360" w:lineRule="auto"/>
        <w:ind w:right="200"/>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w:t>
      </w:r>
      <w:r>
        <w:rPr>
          <w:spacing w:val="11"/>
        </w:rPr>
        <w:t xml:space="preserve"> </w:t>
      </w:r>
      <w:r>
        <w:t>работы</w:t>
      </w:r>
      <w:r>
        <w:rPr>
          <w:spacing w:val="10"/>
        </w:rPr>
        <w:t xml:space="preserve"> </w:t>
      </w:r>
      <w:r>
        <w:t>по</w:t>
      </w:r>
      <w:r>
        <w:rPr>
          <w:spacing w:val="11"/>
        </w:rPr>
        <w:t xml:space="preserve"> </w:t>
      </w:r>
      <w:r>
        <w:t>исследованию</w:t>
      </w:r>
      <w:r>
        <w:rPr>
          <w:spacing w:val="11"/>
        </w:rPr>
        <w:t xml:space="preserve"> </w:t>
      </w:r>
      <w:r>
        <w:t>свойств</w:t>
      </w:r>
      <w:r>
        <w:rPr>
          <w:spacing w:val="9"/>
        </w:rPr>
        <w:t xml:space="preserve"> </w:t>
      </w:r>
      <w:r>
        <w:t>изучаемых</w:t>
      </w:r>
      <w:r>
        <w:rPr>
          <w:spacing w:val="12"/>
        </w:rPr>
        <w:t xml:space="preserve"> </w:t>
      </w:r>
      <w:r>
        <w:t>веществ,</w:t>
      </w:r>
      <w:r>
        <w:rPr>
          <w:spacing w:val="13"/>
        </w:rPr>
        <w:t xml:space="preserve"> </w:t>
      </w:r>
      <w:r>
        <w:t>реализации</w:t>
      </w:r>
      <w:r>
        <w:rPr>
          <w:spacing w:val="13"/>
        </w:rPr>
        <w:t xml:space="preserve"> </w:t>
      </w:r>
      <w:r>
        <w:t>учебного</w:t>
      </w:r>
      <w:r>
        <w:rPr>
          <w:spacing w:val="11"/>
        </w:rPr>
        <w:t xml:space="preserve"> </w:t>
      </w:r>
      <w:r>
        <w:t>проекта</w:t>
      </w:r>
      <w:r>
        <w:rPr>
          <w:spacing w:val="-57"/>
        </w:rPr>
        <w:t xml:space="preserve"> </w:t>
      </w:r>
      <w:r>
        <w:t>и формулировать выводы по результатам проведѐнных исследований путѐм согласования позиций</w:t>
      </w:r>
      <w:r>
        <w:rPr>
          <w:spacing w:val="1"/>
        </w:rPr>
        <w:t xml:space="preserve"> </w:t>
      </w:r>
      <w:r>
        <w:t>в</w:t>
      </w:r>
      <w:r>
        <w:rPr>
          <w:spacing w:val="-2"/>
        </w:rPr>
        <w:t xml:space="preserve"> </w:t>
      </w:r>
      <w:r>
        <w:t>ходе</w:t>
      </w:r>
      <w:r>
        <w:rPr>
          <w:spacing w:val="-1"/>
        </w:rPr>
        <w:t xml:space="preserve"> </w:t>
      </w:r>
      <w:r>
        <w:t>обсуждения и</w:t>
      </w:r>
      <w:r>
        <w:rPr>
          <w:spacing w:val="2"/>
        </w:rPr>
        <w:t xml:space="preserve"> </w:t>
      </w:r>
      <w:r>
        <w:t>обмена</w:t>
      </w:r>
      <w:r>
        <w:rPr>
          <w:spacing w:val="-1"/>
        </w:rPr>
        <w:t xml:space="preserve"> </w:t>
      </w:r>
      <w:r>
        <w:t>мнениями.</w:t>
      </w:r>
    </w:p>
    <w:p w:rsidR="00E0428A" w:rsidRDefault="001F0548" w:rsidP="00B95C42">
      <w:pPr>
        <w:pStyle w:val="a7"/>
        <w:numPr>
          <w:ilvl w:val="3"/>
          <w:numId w:val="59"/>
        </w:numPr>
        <w:tabs>
          <w:tab w:val="left" w:pos="2142"/>
        </w:tabs>
        <w:spacing w:line="276" w:lineRule="exact"/>
        <w:ind w:hanging="1021"/>
        <w:jc w:val="both"/>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E0428A" w:rsidRDefault="001F0548">
      <w:pPr>
        <w:pStyle w:val="a5"/>
        <w:spacing w:before="137" w:line="360" w:lineRule="auto"/>
        <w:ind w:right="196"/>
      </w:pPr>
      <w:r>
        <w:t>самостоятельно планировать и осуществлять свою познавательную деятельность, определяя</w:t>
      </w:r>
      <w:r>
        <w:rPr>
          <w:spacing w:val="-57"/>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1"/>
        </w:rPr>
        <w:t xml:space="preserve"> </w:t>
      </w:r>
      <w:r>
        <w:t>наиболее</w:t>
      </w:r>
      <w:r>
        <w:rPr>
          <w:spacing w:val="1"/>
        </w:rPr>
        <w:t xml:space="preserve"> </w:t>
      </w:r>
      <w:r>
        <w:t>эффективный способ их решения с учѐтом получения новых знаний о веществах и химических</w:t>
      </w:r>
      <w:r>
        <w:rPr>
          <w:spacing w:val="1"/>
        </w:rPr>
        <w:t xml:space="preserve"> </w:t>
      </w:r>
      <w:r>
        <w:t>реакциях;</w:t>
      </w:r>
    </w:p>
    <w:p w:rsidR="00E0428A" w:rsidRDefault="001F0548">
      <w:pPr>
        <w:pStyle w:val="a5"/>
        <w:spacing w:before="1" w:line="360" w:lineRule="auto"/>
        <w:ind w:right="200"/>
      </w:pPr>
      <w:r>
        <w:t xml:space="preserve">осуществлять     </w:t>
      </w:r>
      <w:r>
        <w:rPr>
          <w:spacing w:val="1"/>
        </w:rPr>
        <w:t xml:space="preserve"> </w:t>
      </w:r>
      <w:r>
        <w:t>самоконтроль       своей       деятельности       на       основе       самоанализа</w:t>
      </w:r>
      <w:r>
        <w:rPr>
          <w:spacing w:val="-57"/>
        </w:rPr>
        <w:t xml:space="preserve"> </w:t>
      </w:r>
      <w:r>
        <w:t>и</w:t>
      </w:r>
      <w:r>
        <w:rPr>
          <w:spacing w:val="-1"/>
        </w:rPr>
        <w:t xml:space="preserve"> </w:t>
      </w:r>
      <w:r>
        <w:t>самооценки.</w:t>
      </w:r>
    </w:p>
    <w:p w:rsidR="00E0428A" w:rsidRDefault="001F0548" w:rsidP="00B95C42">
      <w:pPr>
        <w:pStyle w:val="a7"/>
        <w:numPr>
          <w:ilvl w:val="2"/>
          <w:numId w:val="59"/>
        </w:numPr>
        <w:tabs>
          <w:tab w:val="left" w:pos="1962"/>
        </w:tabs>
        <w:spacing w:before="1" w:line="360" w:lineRule="auto"/>
        <w:ind w:right="194"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 на базовом уровне ориентированы на обеспечение преимущественно 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 научные</w:t>
      </w:r>
      <w:r>
        <w:rPr>
          <w:spacing w:val="60"/>
          <w:sz w:val="24"/>
        </w:rPr>
        <w:t xml:space="preserve"> </w:t>
      </w:r>
      <w:r>
        <w:rPr>
          <w:sz w:val="24"/>
        </w:rPr>
        <w:t>знания,</w:t>
      </w:r>
      <w:r>
        <w:rPr>
          <w:spacing w:val="60"/>
          <w:sz w:val="24"/>
        </w:rPr>
        <w:t xml:space="preserve"> </w:t>
      </w:r>
      <w:r>
        <w:rPr>
          <w:sz w:val="24"/>
        </w:rPr>
        <w:t>умения</w:t>
      </w:r>
      <w:r>
        <w:rPr>
          <w:spacing w:val="60"/>
          <w:sz w:val="24"/>
        </w:rPr>
        <w:t xml:space="preserve"> </w:t>
      </w:r>
      <w:r>
        <w:rPr>
          <w:sz w:val="24"/>
        </w:rPr>
        <w:t>и</w:t>
      </w:r>
      <w:r>
        <w:rPr>
          <w:spacing w:val="60"/>
          <w:sz w:val="24"/>
        </w:rPr>
        <w:t xml:space="preserve"> </w:t>
      </w:r>
      <w:r>
        <w:rPr>
          <w:sz w:val="24"/>
        </w:rPr>
        <w:t>способы</w:t>
      </w:r>
      <w:r>
        <w:rPr>
          <w:spacing w:val="60"/>
          <w:sz w:val="24"/>
        </w:rPr>
        <w:t xml:space="preserve"> </w:t>
      </w:r>
      <w:r>
        <w:rPr>
          <w:sz w:val="24"/>
        </w:rPr>
        <w:t>действий</w:t>
      </w:r>
      <w:r>
        <w:rPr>
          <w:spacing w:val="60"/>
          <w:sz w:val="24"/>
        </w:rPr>
        <w:t xml:space="preserve"> </w:t>
      </w:r>
      <w:r>
        <w:rPr>
          <w:sz w:val="24"/>
        </w:rPr>
        <w:t>по</w:t>
      </w:r>
      <w:r>
        <w:rPr>
          <w:spacing w:val="60"/>
          <w:sz w:val="24"/>
        </w:rPr>
        <w:t xml:space="preserve"> </w:t>
      </w:r>
      <w:r>
        <w:rPr>
          <w:sz w:val="24"/>
        </w:rPr>
        <w:t>освоению,</w:t>
      </w:r>
      <w:r>
        <w:rPr>
          <w:spacing w:val="60"/>
          <w:sz w:val="24"/>
        </w:rPr>
        <w:t xml:space="preserve"> </w:t>
      </w:r>
      <w:r>
        <w:rPr>
          <w:sz w:val="24"/>
        </w:rPr>
        <w:t>интерпретации</w:t>
      </w:r>
      <w:r>
        <w:rPr>
          <w:spacing w:val="1"/>
          <w:sz w:val="24"/>
        </w:rPr>
        <w:t xml:space="preserve"> </w:t>
      </w:r>
      <w:r>
        <w:rPr>
          <w:sz w:val="24"/>
        </w:rPr>
        <w:t>и      преобразованию      знаний,      виды      деятельности      по      получению      нового      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2"/>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по</w:t>
      </w:r>
      <w:r>
        <w:rPr>
          <w:spacing w:val="-1"/>
          <w:sz w:val="24"/>
        </w:rPr>
        <w:t xml:space="preserve"> </w:t>
      </w:r>
      <w:r>
        <w:rPr>
          <w:sz w:val="24"/>
        </w:rPr>
        <w:t>химии</w:t>
      </w:r>
      <w:r>
        <w:rPr>
          <w:spacing w:val="-3"/>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представлены по</w:t>
      </w:r>
      <w:r>
        <w:rPr>
          <w:spacing w:val="-1"/>
          <w:sz w:val="24"/>
        </w:rPr>
        <w:t xml:space="preserve"> </w:t>
      </w:r>
      <w:r>
        <w:rPr>
          <w:sz w:val="24"/>
        </w:rPr>
        <w:t>годам</w:t>
      </w:r>
      <w:r>
        <w:rPr>
          <w:spacing w:val="-3"/>
          <w:sz w:val="24"/>
        </w:rPr>
        <w:t xml:space="preserve"> </w:t>
      </w:r>
      <w:r>
        <w:rPr>
          <w:sz w:val="24"/>
        </w:rPr>
        <w:t>изучения.</w:t>
      </w:r>
    </w:p>
    <w:p w:rsidR="00E0428A" w:rsidRDefault="001F0548" w:rsidP="00B95C42">
      <w:pPr>
        <w:pStyle w:val="a7"/>
        <w:numPr>
          <w:ilvl w:val="2"/>
          <w:numId w:val="59"/>
        </w:numPr>
        <w:tabs>
          <w:tab w:val="left" w:pos="1962"/>
        </w:tabs>
        <w:spacing w:line="275" w:lineRule="exact"/>
        <w:ind w:left="1961" w:hanging="841"/>
        <w:jc w:val="both"/>
        <w:rPr>
          <w:sz w:val="24"/>
        </w:rPr>
      </w:pPr>
      <w:r>
        <w:rPr>
          <w:sz w:val="24"/>
        </w:rPr>
        <w:t>К</w:t>
      </w:r>
      <w:r>
        <w:rPr>
          <w:spacing w:val="107"/>
          <w:sz w:val="24"/>
        </w:rPr>
        <w:t xml:space="preserve"> </w:t>
      </w:r>
      <w:r>
        <w:rPr>
          <w:sz w:val="24"/>
        </w:rPr>
        <w:t xml:space="preserve">концу  </w:t>
      </w:r>
      <w:r>
        <w:rPr>
          <w:spacing w:val="38"/>
          <w:sz w:val="24"/>
        </w:rPr>
        <w:t xml:space="preserve"> </w:t>
      </w:r>
      <w:r>
        <w:rPr>
          <w:sz w:val="24"/>
        </w:rPr>
        <w:t xml:space="preserve">обучения  </w:t>
      </w:r>
      <w:r>
        <w:rPr>
          <w:spacing w:val="45"/>
          <w:sz w:val="24"/>
        </w:rPr>
        <w:t xml:space="preserve"> </w:t>
      </w:r>
      <w:r>
        <w:rPr>
          <w:sz w:val="24"/>
        </w:rPr>
        <w:t xml:space="preserve">в  </w:t>
      </w:r>
      <w:r>
        <w:rPr>
          <w:spacing w:val="46"/>
          <w:sz w:val="24"/>
        </w:rPr>
        <w:t xml:space="preserve"> </w:t>
      </w:r>
      <w:r>
        <w:rPr>
          <w:sz w:val="24"/>
        </w:rPr>
        <w:t xml:space="preserve">10  </w:t>
      </w:r>
      <w:r>
        <w:rPr>
          <w:spacing w:val="45"/>
          <w:sz w:val="24"/>
        </w:rPr>
        <w:t xml:space="preserve"> </w:t>
      </w:r>
      <w:r>
        <w:rPr>
          <w:sz w:val="24"/>
        </w:rPr>
        <w:t xml:space="preserve">классе  </w:t>
      </w:r>
      <w:r>
        <w:rPr>
          <w:spacing w:val="50"/>
          <w:sz w:val="24"/>
        </w:rPr>
        <w:t xml:space="preserve"> </w:t>
      </w:r>
      <w:r>
        <w:rPr>
          <w:sz w:val="24"/>
        </w:rPr>
        <w:t xml:space="preserve">предметные  </w:t>
      </w:r>
      <w:r>
        <w:rPr>
          <w:spacing w:val="45"/>
          <w:sz w:val="24"/>
        </w:rPr>
        <w:t xml:space="preserve"> </w:t>
      </w:r>
      <w:r>
        <w:rPr>
          <w:sz w:val="24"/>
        </w:rPr>
        <w:t xml:space="preserve">результаты  </w:t>
      </w:r>
      <w:r>
        <w:rPr>
          <w:spacing w:val="45"/>
          <w:sz w:val="24"/>
        </w:rPr>
        <w:t xml:space="preserve"> </w:t>
      </w:r>
      <w:r>
        <w:rPr>
          <w:sz w:val="24"/>
        </w:rPr>
        <w:t xml:space="preserve">освоения  </w:t>
      </w:r>
      <w:r>
        <w:rPr>
          <w:spacing w:val="46"/>
          <w:sz w:val="24"/>
        </w:rPr>
        <w:t xml:space="preserve"> </w:t>
      </w:r>
      <w:r>
        <w:rPr>
          <w:sz w:val="24"/>
        </w:rPr>
        <w:t>курса</w:t>
      </w:r>
    </w:p>
    <w:p w:rsidR="00E0428A" w:rsidRDefault="001F0548">
      <w:pPr>
        <w:pStyle w:val="a5"/>
        <w:spacing w:before="140"/>
        <w:ind w:firstLine="0"/>
      </w:pPr>
      <w:r>
        <w:t>«Органическая</w:t>
      </w:r>
      <w:r>
        <w:rPr>
          <w:spacing w:val="-1"/>
        </w:rPr>
        <w:t xml:space="preserve"> </w:t>
      </w:r>
      <w:r>
        <w:t>химия»</w:t>
      </w:r>
      <w:r>
        <w:rPr>
          <w:spacing w:val="-7"/>
        </w:rPr>
        <w:t xml:space="preserve"> </w:t>
      </w:r>
      <w:r>
        <w:t>отражают:</w:t>
      </w:r>
    </w:p>
    <w:p w:rsidR="00E0428A" w:rsidRDefault="001F0548">
      <w:pPr>
        <w:pStyle w:val="a5"/>
        <w:tabs>
          <w:tab w:val="left" w:pos="3868"/>
          <w:tab w:val="left" w:pos="6194"/>
          <w:tab w:val="left" w:pos="7120"/>
          <w:tab w:val="left" w:pos="9157"/>
        </w:tabs>
        <w:spacing w:before="137" w:line="360" w:lineRule="auto"/>
        <w:ind w:right="201"/>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6"/>
        </w:rPr>
        <w:t xml:space="preserve"> </w:t>
      </w:r>
      <w:r>
        <w:t xml:space="preserve">картины    </w:t>
      </w:r>
      <w:r>
        <w:rPr>
          <w:spacing w:val="22"/>
        </w:rPr>
        <w:t xml:space="preserve"> </w:t>
      </w:r>
      <w:r>
        <w:t xml:space="preserve">мира,    </w:t>
      </w:r>
      <w:r>
        <w:rPr>
          <w:spacing w:val="23"/>
        </w:rPr>
        <w:t xml:space="preserve"> </w:t>
      </w:r>
      <w:r>
        <w:t xml:space="preserve">роли    </w:t>
      </w:r>
      <w:r>
        <w:rPr>
          <w:spacing w:val="24"/>
        </w:rPr>
        <w:t xml:space="preserve"> </w:t>
      </w:r>
      <w:r>
        <w:t xml:space="preserve">химии    </w:t>
      </w:r>
      <w:r>
        <w:rPr>
          <w:spacing w:val="25"/>
        </w:rPr>
        <w:t xml:space="preserve"> </w:t>
      </w:r>
      <w:r>
        <w:t xml:space="preserve">в    </w:t>
      </w:r>
      <w:r>
        <w:rPr>
          <w:spacing w:val="22"/>
        </w:rPr>
        <w:t xml:space="preserve"> </w:t>
      </w:r>
      <w:r>
        <w:t xml:space="preserve">познании    </w:t>
      </w:r>
      <w:r>
        <w:rPr>
          <w:spacing w:val="24"/>
        </w:rPr>
        <w:t xml:space="preserve"> </w:t>
      </w:r>
      <w:r>
        <w:t xml:space="preserve">явлений    </w:t>
      </w:r>
      <w:r>
        <w:rPr>
          <w:spacing w:val="24"/>
        </w:rPr>
        <w:t xml:space="preserve"> </w:t>
      </w:r>
      <w:r>
        <w:t>природы,</w:t>
      </w:r>
      <w:r>
        <w:rPr>
          <w:spacing w:val="-58"/>
        </w:rPr>
        <w:t xml:space="preserve"> </w:t>
      </w:r>
      <w:r>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E0428A" w:rsidRDefault="001F0548">
      <w:pPr>
        <w:pStyle w:val="a5"/>
        <w:spacing w:before="1"/>
        <w:ind w:left="1121"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E0428A" w:rsidRDefault="001F0548">
      <w:pPr>
        <w:pStyle w:val="a5"/>
        <w:spacing w:before="137" w:line="360" w:lineRule="auto"/>
        <w:ind w:right="194"/>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(развѐрнутая</w:t>
      </w:r>
      <w:r>
        <w:rPr>
          <w:spacing w:val="43"/>
        </w:rPr>
        <w:t xml:space="preserve"> </w:t>
      </w:r>
      <w:r>
        <w:t>и</w:t>
      </w:r>
      <w:r>
        <w:rPr>
          <w:spacing w:val="44"/>
        </w:rPr>
        <w:t xml:space="preserve"> </w:t>
      </w:r>
      <w:r>
        <w:t>сокращѐнная),</w:t>
      </w:r>
      <w:r>
        <w:rPr>
          <w:spacing w:val="42"/>
        </w:rPr>
        <w:t xml:space="preserve"> </w:t>
      </w:r>
      <w:r>
        <w:t>моль,</w:t>
      </w:r>
      <w:r>
        <w:rPr>
          <w:spacing w:val="43"/>
        </w:rPr>
        <w:t xml:space="preserve"> </w:t>
      </w:r>
      <w:r>
        <w:t>молярная</w:t>
      </w:r>
      <w:r>
        <w:rPr>
          <w:spacing w:val="43"/>
        </w:rPr>
        <w:t xml:space="preserve"> </w:t>
      </w:r>
      <w:r>
        <w:t>масса,</w:t>
      </w:r>
      <w:r>
        <w:rPr>
          <w:spacing w:val="43"/>
        </w:rPr>
        <w:t xml:space="preserve"> </w:t>
      </w:r>
      <w:r>
        <w:t>молярный</w:t>
      </w:r>
      <w:r>
        <w:rPr>
          <w:spacing w:val="46"/>
        </w:rPr>
        <w:t xml:space="preserve"> </w:t>
      </w:r>
      <w:r>
        <w:t>объѐм,</w:t>
      </w:r>
      <w:r>
        <w:rPr>
          <w:spacing w:val="45"/>
        </w:rPr>
        <w:t xml:space="preserve"> </w:t>
      </w:r>
      <w:r>
        <w:t>углеродный</w:t>
      </w:r>
      <w:r>
        <w:rPr>
          <w:spacing w:val="43"/>
        </w:rPr>
        <w:t xml:space="preserve"> </w:t>
      </w:r>
      <w:r>
        <w:t>скелет,</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firstLine="0"/>
      </w:pPr>
      <w:r>
        <w:lastRenderedPageBreak/>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w:t>
      </w:r>
      <w:r>
        <w:rPr>
          <w:spacing w:val="-2"/>
        </w:rPr>
        <w:t xml:space="preserve"> </w:t>
      </w:r>
      <w:r>
        <w:t>соединения);</w:t>
      </w:r>
    </w:p>
    <w:p w:rsidR="00E0428A" w:rsidRDefault="001F0548">
      <w:pPr>
        <w:pStyle w:val="a5"/>
        <w:spacing w:before="2" w:line="360" w:lineRule="auto"/>
        <w:ind w:right="194"/>
      </w:pPr>
      <w:r>
        <w:t>теории и законы (теория строения органических веществ А.М. Бутлерова, закон сохранения</w:t>
      </w:r>
      <w:r>
        <w:rPr>
          <w:spacing w:val="1"/>
        </w:rPr>
        <w:t xml:space="preserve"> </w:t>
      </w:r>
      <w:r>
        <w:t>массы</w:t>
      </w:r>
      <w:r>
        <w:rPr>
          <w:spacing w:val="-1"/>
        </w:rPr>
        <w:t xml:space="preserve"> </w:t>
      </w:r>
      <w:r>
        <w:t>веществ);</w:t>
      </w:r>
    </w:p>
    <w:p w:rsidR="00E0428A" w:rsidRDefault="001F0548">
      <w:pPr>
        <w:pStyle w:val="a5"/>
        <w:ind w:left="1121" w:firstLine="0"/>
      </w:pPr>
      <w:r>
        <w:t>закономерности,</w:t>
      </w:r>
      <w:r>
        <w:rPr>
          <w:spacing w:val="-4"/>
        </w:rPr>
        <w:t xml:space="preserve"> </w:t>
      </w:r>
      <w:r>
        <w:t>символический</w:t>
      </w:r>
      <w:r>
        <w:rPr>
          <w:spacing w:val="-4"/>
        </w:rPr>
        <w:t xml:space="preserve"> </w:t>
      </w:r>
      <w:r>
        <w:t>язык</w:t>
      </w:r>
      <w:r>
        <w:rPr>
          <w:spacing w:val="-6"/>
        </w:rPr>
        <w:t xml:space="preserve"> </w:t>
      </w:r>
      <w:r>
        <w:t>химии;</w:t>
      </w:r>
    </w:p>
    <w:p w:rsidR="00E0428A" w:rsidRDefault="001F0548">
      <w:pPr>
        <w:pStyle w:val="a5"/>
        <w:spacing w:before="137" w:line="360" w:lineRule="auto"/>
        <w:ind w:right="196"/>
      </w:pPr>
      <w:r>
        <w:t>мировоззренческие       знания,       лежащие       в       основе       понимания       причинности</w:t>
      </w:r>
      <w:r>
        <w:rPr>
          <w:spacing w:val="1"/>
        </w:rPr>
        <w:t xml:space="preserve"> </w:t>
      </w:r>
      <w:r>
        <w:t>и системности химических явлений, фактологические сведения о свойствах, составе, получении и</w:t>
      </w:r>
      <w:r>
        <w:rPr>
          <w:spacing w:val="1"/>
        </w:rPr>
        <w:t xml:space="preserve"> </w:t>
      </w:r>
      <w:r>
        <w:t xml:space="preserve">безопасном         использовании        </w:t>
      </w:r>
      <w:r>
        <w:rPr>
          <w:spacing w:val="1"/>
        </w:rPr>
        <w:t xml:space="preserve"> </w:t>
      </w:r>
      <w:r>
        <w:t xml:space="preserve">важнейших        </w:t>
      </w:r>
      <w:r>
        <w:rPr>
          <w:spacing w:val="1"/>
        </w:rPr>
        <w:t xml:space="preserve"> </w:t>
      </w:r>
      <w:r>
        <w:t>органических          веществ         в          быту</w:t>
      </w:r>
      <w:r>
        <w:rPr>
          <w:spacing w:val="-57"/>
        </w:rPr>
        <w:t xml:space="preserve"> </w:t>
      </w:r>
      <w:r>
        <w:t>и</w:t>
      </w:r>
      <w:r>
        <w:rPr>
          <w:spacing w:val="-1"/>
        </w:rPr>
        <w:t xml:space="preserve"> </w:t>
      </w:r>
      <w:r>
        <w:t>практической деятельности человека;</w:t>
      </w:r>
    </w:p>
    <w:p w:rsidR="00E0428A" w:rsidRDefault="001F0548">
      <w:pPr>
        <w:pStyle w:val="a5"/>
        <w:spacing w:before="1" w:line="360" w:lineRule="auto"/>
        <w:ind w:right="196"/>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E0428A" w:rsidRDefault="001F0548">
      <w:pPr>
        <w:pStyle w:val="a5"/>
        <w:tabs>
          <w:tab w:val="left" w:pos="3832"/>
          <w:tab w:val="left" w:pos="5362"/>
          <w:tab w:val="left" w:pos="7489"/>
          <w:tab w:val="left" w:pos="9535"/>
        </w:tabs>
        <w:spacing w:line="360" w:lineRule="auto"/>
        <w:ind w:right="196"/>
      </w:pPr>
      <w:r>
        <w:t>сформированность</w:t>
      </w:r>
      <w:r>
        <w:tab/>
        <w:t>умений</w:t>
      </w:r>
      <w:r>
        <w:tab/>
        <w:t>использовать</w:t>
      </w:r>
      <w:r>
        <w:tab/>
        <w:t>химическую</w:t>
      </w:r>
      <w:r>
        <w:tab/>
        <w:t>символику</w:t>
      </w:r>
      <w:r>
        <w:rPr>
          <w:spacing w:val="-58"/>
        </w:rPr>
        <w:t xml:space="preserve"> </w:t>
      </w:r>
      <w:r>
        <w:t>для составления молекулярных и структурных (развѐрнутой, сокращѐнной) формул органических</w:t>
      </w:r>
      <w:r>
        <w:rPr>
          <w:spacing w:val="1"/>
        </w:rPr>
        <w:t xml:space="preserve"> </w:t>
      </w:r>
      <w:r>
        <w:t>веществ 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2"/>
        </w:rPr>
        <w:t xml:space="preserve"> </w:t>
      </w:r>
      <w:r>
        <w:t>их</w:t>
      </w:r>
      <w:r>
        <w:rPr>
          <w:spacing w:val="-1"/>
        </w:rPr>
        <w:t xml:space="preserve"> </w:t>
      </w:r>
      <w:r>
        <w:t>химического</w:t>
      </w:r>
      <w:r>
        <w:rPr>
          <w:spacing w:val="2"/>
        </w:rPr>
        <w:t xml:space="preserve"> </w:t>
      </w:r>
      <w:r>
        <w:t>и пространственного строения;</w:t>
      </w:r>
    </w:p>
    <w:p w:rsidR="00E0428A" w:rsidRDefault="001F0548">
      <w:pPr>
        <w:pStyle w:val="a5"/>
        <w:spacing w:line="360" w:lineRule="auto"/>
        <w:ind w:right="197"/>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61"/>
        </w:rPr>
        <w:t xml:space="preserve"> </w:t>
      </w:r>
      <w:r>
        <w:t>органических</w:t>
      </w:r>
      <w:r>
        <w:rPr>
          <w:spacing w:val="1"/>
        </w:rPr>
        <w:t xml:space="preserve"> </w:t>
      </w:r>
      <w:r>
        <w:t>веществ по их составу и строению к определѐнному классу/группе соединений (углеводороды,</w:t>
      </w:r>
      <w:r>
        <w:rPr>
          <w:spacing w:val="1"/>
        </w:rPr>
        <w:t xml:space="preserve"> </w:t>
      </w:r>
      <w:r>
        <w:t>кислород и азотсодержащие соединения, высокомолекулярные соединения), давать им названия по</w:t>
      </w:r>
      <w:r>
        <w:rPr>
          <w:spacing w:val="-57"/>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57"/>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 глюкоза,</w:t>
      </w:r>
      <w:r>
        <w:rPr>
          <w:spacing w:val="-1"/>
        </w:rPr>
        <w:t xml:space="preserve"> </w:t>
      </w:r>
      <w:r>
        <w:t>фруктоза, крахмал,</w:t>
      </w:r>
      <w:r>
        <w:rPr>
          <w:spacing w:val="-2"/>
        </w:rPr>
        <w:t xml:space="preserve"> </w:t>
      </w:r>
      <w:r>
        <w:t>целлюлоза, глицин);</w:t>
      </w:r>
    </w:p>
    <w:p w:rsidR="00E0428A" w:rsidRDefault="001F0548">
      <w:pPr>
        <w:pStyle w:val="a5"/>
        <w:spacing w:before="1" w:line="360" w:lineRule="auto"/>
        <w:ind w:right="195"/>
      </w:pPr>
      <w:r>
        <w:t>сформированность умения определять виды химической связи в органических соединениях</w:t>
      </w:r>
      <w:r>
        <w:rPr>
          <w:spacing w:val="1"/>
        </w:rPr>
        <w:t xml:space="preserve"> </w:t>
      </w:r>
      <w:r>
        <w:t>(одинарные</w:t>
      </w:r>
      <w:r>
        <w:rPr>
          <w:spacing w:val="-3"/>
        </w:rPr>
        <w:t xml:space="preserve"> </w:t>
      </w:r>
      <w:r>
        <w:t>и кратные);</w:t>
      </w:r>
    </w:p>
    <w:p w:rsidR="00E0428A" w:rsidRDefault="001F0548">
      <w:pPr>
        <w:pStyle w:val="a5"/>
        <w:spacing w:line="360" w:lineRule="auto"/>
        <w:ind w:right="202"/>
      </w:pPr>
      <w:r>
        <w:t>сформированность умения применять положения теории строения органических веществ</w:t>
      </w:r>
      <w:r>
        <w:rPr>
          <w:spacing w:val="1"/>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w:t>
      </w:r>
      <w:r>
        <w:rPr>
          <w:spacing w:val="-1"/>
        </w:rPr>
        <w:t xml:space="preserve"> </w:t>
      </w:r>
      <w:r>
        <w:t>массы веществ;</w:t>
      </w:r>
    </w:p>
    <w:p w:rsidR="00E0428A" w:rsidRDefault="001F0548">
      <w:pPr>
        <w:pStyle w:val="a5"/>
        <w:spacing w:line="360" w:lineRule="auto"/>
        <w:ind w:right="195"/>
      </w:pPr>
      <w:r>
        <w:t xml:space="preserve">сформированность     </w:t>
      </w:r>
      <w:r>
        <w:rPr>
          <w:spacing w:val="25"/>
        </w:rPr>
        <w:t xml:space="preserve"> </w:t>
      </w:r>
      <w:r>
        <w:t xml:space="preserve">умений      </w:t>
      </w:r>
      <w:r>
        <w:rPr>
          <w:spacing w:val="26"/>
        </w:rPr>
        <w:t xml:space="preserve"> </w:t>
      </w:r>
      <w:r>
        <w:t xml:space="preserve">характеризовать      </w:t>
      </w:r>
      <w:r>
        <w:rPr>
          <w:spacing w:val="26"/>
        </w:rPr>
        <w:t xml:space="preserve"> </w:t>
      </w:r>
      <w:r>
        <w:t xml:space="preserve">состав,      </w:t>
      </w:r>
      <w:r>
        <w:rPr>
          <w:spacing w:val="25"/>
        </w:rPr>
        <w:t xml:space="preserve"> </w:t>
      </w:r>
      <w:r>
        <w:t xml:space="preserve">строение,      </w:t>
      </w:r>
      <w:r>
        <w:rPr>
          <w:spacing w:val="26"/>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60"/>
        </w:rPr>
        <w:t xml:space="preserve"> </w:t>
      </w:r>
      <w:r>
        <w:t>веществ</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 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 ними</w:t>
      </w:r>
      <w:r>
        <w:rPr>
          <w:spacing w:val="1"/>
        </w:rPr>
        <w:t xml:space="preserve"> </w:t>
      </w:r>
      <w:r>
        <w:t>уравнениями</w:t>
      </w:r>
      <w:r>
        <w:rPr>
          <w:spacing w:val="-3"/>
        </w:rPr>
        <w:t xml:space="preserve"> </w:t>
      </w:r>
      <w:r>
        <w:t>соответствующих</w:t>
      </w:r>
      <w:r>
        <w:rPr>
          <w:spacing w:val="-3"/>
        </w:rPr>
        <w:t xml:space="preserve"> </w:t>
      </w:r>
      <w:r>
        <w:t>химических</w:t>
      </w:r>
      <w:r>
        <w:rPr>
          <w:spacing w:val="-1"/>
        </w:rPr>
        <w:t xml:space="preserve"> </w:t>
      </w:r>
      <w:r>
        <w:t>реакций</w:t>
      </w:r>
      <w:r>
        <w:rPr>
          <w:spacing w:val="-2"/>
        </w:rPr>
        <w:t xml:space="preserve"> </w:t>
      </w:r>
      <w:r>
        <w:t>с</w:t>
      </w:r>
      <w:r>
        <w:rPr>
          <w:spacing w:val="-6"/>
        </w:rPr>
        <w:t xml:space="preserve"> </w:t>
      </w:r>
      <w:r>
        <w:t>использованием</w:t>
      </w:r>
      <w:r>
        <w:rPr>
          <w:spacing w:val="-3"/>
        </w:rPr>
        <w:t xml:space="preserve"> </w:t>
      </w:r>
      <w:r>
        <w:t>структурных</w:t>
      </w:r>
      <w:r>
        <w:rPr>
          <w:spacing w:val="-2"/>
        </w:rPr>
        <w:t xml:space="preserve"> </w:t>
      </w:r>
      <w:r>
        <w:t>формул;</w:t>
      </w:r>
    </w:p>
    <w:p w:rsidR="00E0428A" w:rsidRDefault="001F0548">
      <w:pPr>
        <w:pStyle w:val="a5"/>
        <w:ind w:left="1121" w:firstLine="0"/>
      </w:pPr>
      <w:r>
        <w:t>сформированность</w:t>
      </w:r>
      <w:r>
        <w:rPr>
          <w:spacing w:val="43"/>
        </w:rPr>
        <w:t xml:space="preserve"> </w:t>
      </w:r>
      <w:r>
        <w:t>умения</w:t>
      </w:r>
      <w:r>
        <w:rPr>
          <w:spacing w:val="95"/>
        </w:rPr>
        <w:t xml:space="preserve"> </w:t>
      </w:r>
      <w:r>
        <w:t>характеризовать</w:t>
      </w:r>
      <w:r>
        <w:rPr>
          <w:spacing w:val="96"/>
        </w:rPr>
        <w:t xml:space="preserve"> </w:t>
      </w:r>
      <w:r>
        <w:t>источники</w:t>
      </w:r>
      <w:r>
        <w:rPr>
          <w:spacing w:val="102"/>
        </w:rPr>
        <w:t xml:space="preserve"> </w:t>
      </w:r>
      <w:r>
        <w:t>углеводородного</w:t>
      </w:r>
      <w:r>
        <w:rPr>
          <w:spacing w:val="97"/>
        </w:rPr>
        <w:t xml:space="preserve"> </w:t>
      </w:r>
      <w:r>
        <w:t>сырья</w:t>
      </w:r>
      <w:r>
        <w:rPr>
          <w:spacing w:val="98"/>
        </w:rPr>
        <w:t xml:space="preserve"> </w:t>
      </w:r>
      <w:r>
        <w:t>(нефть,</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205" w:firstLine="0"/>
      </w:pPr>
      <w:r>
        <w:lastRenderedPageBreak/>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E0428A" w:rsidRDefault="001F0548">
      <w:pPr>
        <w:pStyle w:val="a5"/>
        <w:tabs>
          <w:tab w:val="left" w:pos="1893"/>
          <w:tab w:val="left" w:pos="3726"/>
          <w:tab w:val="left" w:pos="5482"/>
          <w:tab w:val="left" w:pos="7114"/>
          <w:tab w:val="left" w:pos="8183"/>
          <w:tab w:val="left" w:pos="9809"/>
        </w:tabs>
        <w:spacing w:before="1" w:line="360" w:lineRule="auto"/>
        <w:ind w:right="198"/>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объѐма,</w:t>
      </w:r>
      <w:r>
        <w:tab/>
        <w:t>количества</w:t>
      </w:r>
      <w:r>
        <w:tab/>
        <w:t>исходного</w:t>
      </w:r>
      <w:r>
        <w:tab/>
        <w:t>вещества</w:t>
      </w:r>
      <w:r>
        <w:tab/>
        <w:t>или</w:t>
      </w:r>
      <w:r>
        <w:tab/>
        <w:t>продукта</w:t>
      </w:r>
      <w:r>
        <w:tab/>
        <w:t>реакции</w:t>
      </w:r>
      <w:r>
        <w:rPr>
          <w:spacing w:val="-58"/>
        </w:rPr>
        <w:t xml:space="preserve"> </w:t>
      </w:r>
      <w:r>
        <w:t xml:space="preserve">по     </w:t>
      </w:r>
      <w:r>
        <w:rPr>
          <w:spacing w:val="1"/>
        </w:rPr>
        <w:t xml:space="preserve"> </w:t>
      </w:r>
      <w:r>
        <w:t xml:space="preserve">известным     </w:t>
      </w:r>
      <w:r>
        <w:rPr>
          <w:spacing w:val="1"/>
        </w:rPr>
        <w:t xml:space="preserve"> </w:t>
      </w:r>
      <w:r>
        <w:t xml:space="preserve">массе,     </w:t>
      </w:r>
      <w:r>
        <w:rPr>
          <w:spacing w:val="1"/>
        </w:rPr>
        <w:t xml:space="preserve"> </w:t>
      </w:r>
      <w:r>
        <w:t>объѐму,       количеству       одного       из       исходных       веществ</w:t>
      </w:r>
      <w:r>
        <w:rPr>
          <w:spacing w:val="1"/>
        </w:rPr>
        <w:t xml:space="preserve"> </w:t>
      </w:r>
      <w:r>
        <w:t>или</w:t>
      </w:r>
      <w:r>
        <w:rPr>
          <w:spacing w:val="-3"/>
        </w:rPr>
        <w:t xml:space="preserve"> </w:t>
      </w:r>
      <w:r>
        <w:t>продуктов реакции);</w:t>
      </w:r>
    </w:p>
    <w:p w:rsidR="00E0428A" w:rsidRDefault="001F0548">
      <w:pPr>
        <w:pStyle w:val="a5"/>
        <w:spacing w:line="360" w:lineRule="auto"/>
        <w:ind w:right="198"/>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57"/>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57"/>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E0428A" w:rsidRDefault="001F0548">
      <w:pPr>
        <w:pStyle w:val="a5"/>
        <w:spacing w:line="360" w:lineRule="auto"/>
        <w:ind w:right="19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E0428A" w:rsidRDefault="001F0548">
      <w:pPr>
        <w:pStyle w:val="a5"/>
        <w:tabs>
          <w:tab w:val="left" w:pos="2559"/>
          <w:tab w:val="left" w:pos="4139"/>
          <w:tab w:val="left" w:pos="6284"/>
          <w:tab w:val="left" w:pos="7920"/>
          <w:tab w:val="left" w:pos="9944"/>
        </w:tabs>
        <w:spacing w:before="1" w:line="360" w:lineRule="auto"/>
        <w:ind w:right="200"/>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 свойств,</w:t>
      </w:r>
      <w:r>
        <w:rPr>
          <w:spacing w:val="1"/>
        </w:rPr>
        <w:t xml:space="preserve"> </w:t>
      </w:r>
      <w:r>
        <w:t>качественные</w:t>
      </w:r>
      <w:r>
        <w:tab/>
        <w:t>реакции</w:t>
      </w:r>
      <w:r>
        <w:tab/>
        <w:t>органических</w:t>
      </w:r>
      <w:r>
        <w:tab/>
        <w:t>веществ,</w:t>
      </w:r>
      <w:r>
        <w:tab/>
        <w:t>денатурация</w:t>
      </w:r>
      <w:r>
        <w:tab/>
      </w:r>
      <w:r>
        <w:rPr>
          <w:spacing w:val="-1"/>
        </w:rPr>
        <w:t>белков</w:t>
      </w:r>
      <w:r>
        <w:rPr>
          <w:spacing w:val="-58"/>
        </w:rPr>
        <w:t xml:space="preserve"> </w:t>
      </w:r>
      <w:r>
        <w:t>при нагревании, цветные реакции белков) в соответствии с правилами техники безопасности при</w:t>
      </w:r>
      <w:r>
        <w:rPr>
          <w:spacing w:val="1"/>
        </w:rPr>
        <w:t xml:space="preserve"> </w:t>
      </w:r>
      <w:r>
        <w:t>обращении с 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 выводы на</w:t>
      </w:r>
      <w:r>
        <w:rPr>
          <w:spacing w:val="1"/>
        </w:rPr>
        <w:t xml:space="preserve"> </w:t>
      </w:r>
      <w:r>
        <w:t>основе</w:t>
      </w:r>
      <w:r>
        <w:rPr>
          <w:spacing w:val="-3"/>
        </w:rPr>
        <w:t xml:space="preserve"> </w:t>
      </w:r>
      <w:r>
        <w:t>этих</w:t>
      </w:r>
      <w:r>
        <w:rPr>
          <w:spacing w:val="2"/>
        </w:rPr>
        <w:t xml:space="preserve"> </w:t>
      </w:r>
      <w:r>
        <w:t>результатов;</w:t>
      </w:r>
    </w:p>
    <w:p w:rsidR="00E0428A" w:rsidRDefault="001F0548">
      <w:pPr>
        <w:pStyle w:val="a5"/>
        <w:spacing w:line="360" w:lineRule="auto"/>
        <w:ind w:right="194"/>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других);</w:t>
      </w:r>
    </w:p>
    <w:p w:rsidR="00E0428A" w:rsidRDefault="001F0548">
      <w:pPr>
        <w:pStyle w:val="a5"/>
        <w:spacing w:line="360" w:lineRule="auto"/>
        <w:ind w:right="200"/>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3"/>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4"/>
        </w:rPr>
        <w:t xml:space="preserve"> </w:t>
      </w:r>
      <w:r>
        <w:t>на</w:t>
      </w:r>
      <w:r>
        <w:rPr>
          <w:spacing w:val="-2"/>
        </w:rPr>
        <w:t xml:space="preserve"> </w:t>
      </w:r>
      <w:r>
        <w:t>организм</w:t>
      </w:r>
      <w:r>
        <w:rPr>
          <w:spacing w:val="-2"/>
        </w:rPr>
        <w:t xml:space="preserve"> </w:t>
      </w:r>
      <w:r>
        <w:t>человека;</w:t>
      </w:r>
    </w:p>
    <w:p w:rsidR="00E0428A" w:rsidRDefault="001F0548">
      <w:pPr>
        <w:pStyle w:val="a5"/>
        <w:spacing w:before="1" w:line="360" w:lineRule="auto"/>
        <w:ind w:right="201"/>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2"/>
        </w:rPr>
        <w:t xml:space="preserve"> </w:t>
      </w:r>
      <w:r>
        <w:t>явлений;</w:t>
      </w:r>
    </w:p>
    <w:p w:rsidR="00E0428A" w:rsidRDefault="001F0548">
      <w:pPr>
        <w:pStyle w:val="a5"/>
        <w:spacing w:line="360" w:lineRule="auto"/>
        <w:ind w:right="204"/>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 записи</w:t>
      </w:r>
      <w:r>
        <w:rPr>
          <w:spacing w:val="-2"/>
        </w:rPr>
        <w:t xml:space="preserve"> </w:t>
      </w:r>
      <w:r>
        <w:t>химических</w:t>
      </w:r>
      <w:r>
        <w:rPr>
          <w:spacing w:val="3"/>
        </w:rPr>
        <w:t xml:space="preserve"> </w:t>
      </w:r>
      <w:r>
        <w:t>формул.</w:t>
      </w:r>
    </w:p>
    <w:p w:rsidR="00E0428A" w:rsidRDefault="001F0548" w:rsidP="00B95C42">
      <w:pPr>
        <w:pStyle w:val="a7"/>
        <w:numPr>
          <w:ilvl w:val="2"/>
          <w:numId w:val="59"/>
        </w:numPr>
        <w:tabs>
          <w:tab w:val="left" w:pos="1962"/>
        </w:tabs>
        <w:spacing w:before="1" w:line="360" w:lineRule="auto"/>
        <w:ind w:right="202" w:firstLine="708"/>
        <w:jc w:val="both"/>
        <w:rPr>
          <w:sz w:val="24"/>
        </w:rPr>
      </w:pPr>
      <w:r>
        <w:rPr>
          <w:sz w:val="24"/>
        </w:rPr>
        <w:t>К концу обучения в 11 классе предметные результаты освоения курса «Общая и</w:t>
      </w:r>
      <w:r>
        <w:rPr>
          <w:spacing w:val="1"/>
          <w:sz w:val="24"/>
        </w:rPr>
        <w:t xml:space="preserve"> </w:t>
      </w:r>
      <w:r>
        <w:rPr>
          <w:sz w:val="24"/>
        </w:rPr>
        <w:t>неорганическая</w:t>
      </w:r>
      <w:r>
        <w:rPr>
          <w:spacing w:val="-1"/>
          <w:sz w:val="24"/>
        </w:rPr>
        <w:t xml:space="preserve"> </w:t>
      </w:r>
      <w:r>
        <w:rPr>
          <w:sz w:val="24"/>
        </w:rPr>
        <w:t>химия»</w:t>
      </w:r>
      <w:r>
        <w:rPr>
          <w:spacing w:val="-5"/>
          <w:sz w:val="24"/>
        </w:rPr>
        <w:t xml:space="preserve"> </w:t>
      </w:r>
      <w:r>
        <w:rPr>
          <w:sz w:val="24"/>
        </w:rPr>
        <w:t>отражают:</w:t>
      </w:r>
    </w:p>
    <w:p w:rsidR="00E0428A" w:rsidRDefault="001F0548">
      <w:pPr>
        <w:pStyle w:val="a5"/>
        <w:tabs>
          <w:tab w:val="left" w:pos="3851"/>
          <w:tab w:val="left" w:pos="6228"/>
          <w:tab w:val="left" w:pos="7137"/>
          <w:tab w:val="left" w:pos="9156"/>
        </w:tabs>
        <w:spacing w:line="360" w:lineRule="auto"/>
        <w:ind w:right="203"/>
      </w:pPr>
      <w:r>
        <w:t>сформированность</w:t>
      </w:r>
      <w:r>
        <w:tab/>
        <w:t>представлений:</w:t>
      </w:r>
      <w:r>
        <w:tab/>
        <w:t>о</w:t>
      </w:r>
      <w:r>
        <w:tab/>
        <w:t>химической</w:t>
      </w:r>
      <w:r>
        <w:tab/>
      </w:r>
      <w:r>
        <w:rPr>
          <w:spacing w:val="-1"/>
        </w:rPr>
        <w:t>составляющей</w:t>
      </w:r>
      <w:r>
        <w:rPr>
          <w:spacing w:val="-58"/>
        </w:rPr>
        <w:t xml:space="preserve"> </w:t>
      </w:r>
      <w:r>
        <w:t>естественно-научной</w:t>
      </w:r>
      <w:r>
        <w:rPr>
          <w:spacing w:val="25"/>
        </w:rPr>
        <w:t xml:space="preserve"> </w:t>
      </w:r>
      <w:r>
        <w:t>картины</w:t>
      </w:r>
      <w:r>
        <w:rPr>
          <w:spacing w:val="23"/>
        </w:rPr>
        <w:t xml:space="preserve"> </w:t>
      </w:r>
      <w:r>
        <w:t>мира,</w:t>
      </w:r>
      <w:r>
        <w:rPr>
          <w:spacing w:val="24"/>
        </w:rPr>
        <w:t xml:space="preserve"> </w:t>
      </w:r>
      <w:r>
        <w:t>роли</w:t>
      </w:r>
      <w:r>
        <w:rPr>
          <w:spacing w:val="25"/>
        </w:rPr>
        <w:t xml:space="preserve"> </w:t>
      </w:r>
      <w:r>
        <w:t>химии</w:t>
      </w:r>
      <w:r>
        <w:rPr>
          <w:spacing w:val="25"/>
        </w:rPr>
        <w:t xml:space="preserve"> </w:t>
      </w:r>
      <w:r>
        <w:t>в</w:t>
      </w:r>
      <w:r>
        <w:rPr>
          <w:spacing w:val="23"/>
        </w:rPr>
        <w:t xml:space="preserve"> </w:t>
      </w:r>
      <w:r>
        <w:t>познании</w:t>
      </w:r>
      <w:r>
        <w:rPr>
          <w:spacing w:val="25"/>
        </w:rPr>
        <w:t xml:space="preserve"> </w:t>
      </w:r>
      <w:r>
        <w:t>явлений</w:t>
      </w:r>
      <w:r>
        <w:rPr>
          <w:spacing w:val="25"/>
        </w:rPr>
        <w:t xml:space="preserve"> </w:t>
      </w:r>
      <w:r>
        <w:t>природы,</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lastRenderedPageBreak/>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E0428A" w:rsidRDefault="001F0548">
      <w:pPr>
        <w:pStyle w:val="a5"/>
        <w:spacing w:before="2"/>
        <w:ind w:left="1121"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E0428A" w:rsidRDefault="001F0548">
      <w:pPr>
        <w:pStyle w:val="a5"/>
        <w:spacing w:before="137" w:line="360" w:lineRule="auto"/>
        <w:ind w:right="193"/>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 атомов, ион, молекула, моль, молярный объѐм,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решѐтка,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2"/>
        </w:rPr>
        <w:t xml:space="preserve"> </w:t>
      </w:r>
      <w:r>
        <w:t>равновесие);</w:t>
      </w:r>
    </w:p>
    <w:p w:rsidR="00E0428A" w:rsidRDefault="001F0548">
      <w:pPr>
        <w:pStyle w:val="a5"/>
        <w:spacing w:before="1" w:line="360" w:lineRule="auto"/>
        <w:ind w:right="194"/>
      </w:pPr>
      <w:r>
        <w:t xml:space="preserve">теории  </w:t>
      </w:r>
      <w:r>
        <w:rPr>
          <w:spacing w:val="1"/>
        </w:rPr>
        <w:t xml:space="preserve"> </w:t>
      </w:r>
      <w:r>
        <w:t xml:space="preserve">и  </w:t>
      </w:r>
      <w:r>
        <w:rPr>
          <w:spacing w:val="1"/>
        </w:rPr>
        <w:t xml:space="preserve"> </w:t>
      </w:r>
      <w:r>
        <w:t xml:space="preserve">законы  </w:t>
      </w:r>
      <w:r>
        <w:rPr>
          <w:spacing w:val="1"/>
        </w:rPr>
        <w:t xml:space="preserve"> </w:t>
      </w:r>
      <w:r>
        <w:t xml:space="preserve">(теория  </w:t>
      </w:r>
      <w:r>
        <w:rPr>
          <w:spacing w:val="1"/>
        </w:rPr>
        <w:t xml:space="preserve"> </w:t>
      </w:r>
      <w:r>
        <w:t xml:space="preserve">электролитической  </w:t>
      </w:r>
      <w:r>
        <w:rPr>
          <w:spacing w:val="1"/>
        </w:rPr>
        <w:t xml:space="preserve"> </w:t>
      </w:r>
      <w:r>
        <w:t xml:space="preserve">диссоциации,  </w:t>
      </w:r>
      <w:r>
        <w:rPr>
          <w:spacing w:val="1"/>
        </w:rPr>
        <w:t xml:space="preserve"> </w:t>
      </w:r>
      <w:r>
        <w:t xml:space="preserve">периодический  </w:t>
      </w:r>
      <w:r>
        <w:rPr>
          <w:spacing w:val="1"/>
        </w:rPr>
        <w:t xml:space="preserve"> </w:t>
      </w:r>
      <w:r>
        <w:t>закон</w:t>
      </w:r>
      <w:r>
        <w:rPr>
          <w:spacing w:val="-57"/>
        </w:rPr>
        <w:t xml:space="preserve"> </w:t>
      </w:r>
      <w:r>
        <w:t>Д.И. Менделеева,          закон         сохранения         массы         веществ,         закон         сохранения</w:t>
      </w:r>
      <w:r>
        <w:rPr>
          <w:spacing w:val="1"/>
        </w:rPr>
        <w:t xml:space="preserve"> </w:t>
      </w:r>
      <w:r>
        <w:t>и превращения энергии при химических реакциях), закономерности, символический язык 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 фактологические сведения о свойствах, составе, получении и безопасном использовании</w:t>
      </w:r>
      <w:r>
        <w:rPr>
          <w:spacing w:val="1"/>
        </w:rPr>
        <w:t xml:space="preserve"> </w:t>
      </w:r>
      <w:r>
        <w:t>важнейших</w:t>
      </w:r>
      <w:r>
        <w:rPr>
          <w:spacing w:val="-2"/>
        </w:rPr>
        <w:t xml:space="preserve"> </w:t>
      </w:r>
      <w:r>
        <w:t>неорганических</w:t>
      </w:r>
      <w:r>
        <w:rPr>
          <w:spacing w:val="1"/>
        </w:rPr>
        <w:t xml:space="preserve"> </w:t>
      </w:r>
      <w:r>
        <w:t>веществ</w:t>
      </w:r>
      <w:r>
        <w:rPr>
          <w:spacing w:val="-2"/>
        </w:rPr>
        <w:t xml:space="preserve"> </w:t>
      </w:r>
      <w:r>
        <w:t>в</w:t>
      </w:r>
      <w:r>
        <w:rPr>
          <w:spacing w:val="-2"/>
        </w:rPr>
        <w:t xml:space="preserve"> </w:t>
      </w:r>
      <w:r>
        <w:t>быту</w:t>
      </w:r>
      <w:r>
        <w:rPr>
          <w:spacing w:val="-5"/>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E0428A" w:rsidRDefault="001F0548">
      <w:pPr>
        <w:pStyle w:val="a5"/>
        <w:spacing w:line="360" w:lineRule="auto"/>
        <w:ind w:right="19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неорганических веществ и их</w:t>
      </w:r>
      <w:r>
        <w:rPr>
          <w:spacing w:val="1"/>
        </w:rPr>
        <w:t xml:space="preserve"> </w:t>
      </w:r>
      <w:r>
        <w:t>превращений;</w:t>
      </w:r>
    </w:p>
    <w:p w:rsidR="00E0428A" w:rsidRDefault="001F0548">
      <w:pPr>
        <w:pStyle w:val="a5"/>
        <w:tabs>
          <w:tab w:val="left" w:pos="3832"/>
          <w:tab w:val="left" w:pos="5362"/>
          <w:tab w:val="left" w:pos="7489"/>
          <w:tab w:val="left" w:pos="9535"/>
        </w:tabs>
        <w:spacing w:line="360" w:lineRule="auto"/>
        <w:ind w:right="196"/>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 (IUPAC) и тривиальные названия отдельных неорганических веществ (угарный газ,</w:t>
      </w:r>
      <w:r>
        <w:rPr>
          <w:spacing w:val="1"/>
        </w:rPr>
        <w:t xml:space="preserve"> </w:t>
      </w:r>
      <w:r>
        <w:t>углекислый</w:t>
      </w:r>
      <w:r>
        <w:rPr>
          <w:spacing w:val="-2"/>
        </w:rPr>
        <w:t xml:space="preserve"> </w:t>
      </w:r>
      <w:r>
        <w:t>газ,</w:t>
      </w:r>
      <w:r>
        <w:rPr>
          <w:spacing w:val="-2"/>
        </w:rPr>
        <w:t xml:space="preserve"> </w:t>
      </w:r>
      <w:r>
        <w:t>аммиак,</w:t>
      </w:r>
      <w:r>
        <w:rPr>
          <w:spacing w:val="-2"/>
        </w:rPr>
        <w:t xml:space="preserve"> </w:t>
      </w:r>
      <w:r>
        <w:t>гашѐная</w:t>
      </w:r>
      <w:r>
        <w:rPr>
          <w:spacing w:val="-2"/>
        </w:rPr>
        <w:t xml:space="preserve"> </w:t>
      </w:r>
      <w:r>
        <w:t>известь,</w:t>
      </w:r>
      <w:r>
        <w:rPr>
          <w:spacing w:val="-1"/>
        </w:rPr>
        <w:t xml:space="preserve"> </w:t>
      </w:r>
      <w:r>
        <w:t>негашѐная</w:t>
      </w:r>
      <w:r>
        <w:rPr>
          <w:spacing w:val="-2"/>
        </w:rPr>
        <w:t xml:space="preserve"> </w:t>
      </w:r>
      <w:r>
        <w:t>известь,</w:t>
      </w:r>
      <w:r>
        <w:rPr>
          <w:spacing w:val="-2"/>
        </w:rPr>
        <w:t xml:space="preserve"> </w:t>
      </w:r>
      <w:r>
        <w:t>питьевая</w:t>
      </w:r>
      <w:r>
        <w:rPr>
          <w:spacing w:val="-2"/>
        </w:rPr>
        <w:t xml:space="preserve"> </w:t>
      </w:r>
      <w:r>
        <w:t>сода,</w:t>
      </w:r>
      <w:r>
        <w:rPr>
          <w:spacing w:val="-1"/>
        </w:rPr>
        <w:t xml:space="preserve"> </w:t>
      </w:r>
      <w:r>
        <w:t>пирит</w:t>
      </w:r>
      <w:r>
        <w:rPr>
          <w:spacing w:val="-4"/>
        </w:rPr>
        <w:t xml:space="preserve"> </w:t>
      </w:r>
      <w:r>
        <w:t>и</w:t>
      </w:r>
      <w:r>
        <w:rPr>
          <w:spacing w:val="-1"/>
        </w:rPr>
        <w:t xml:space="preserve"> </w:t>
      </w:r>
      <w:r>
        <w:t>другие);</w:t>
      </w:r>
    </w:p>
    <w:p w:rsidR="00E0428A" w:rsidRDefault="001F0548">
      <w:pPr>
        <w:pStyle w:val="a5"/>
        <w:spacing w:line="360" w:lineRule="auto"/>
        <w:ind w:right="201"/>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решѐтки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57"/>
        </w:rPr>
        <w:t xml:space="preserve"> </w:t>
      </w:r>
      <w:r>
        <w:t>неорганических</w:t>
      </w:r>
      <w:r>
        <w:rPr>
          <w:spacing w:val="1"/>
        </w:rPr>
        <w:t xml:space="preserve"> </w:t>
      </w:r>
      <w:r>
        <w:t>соединений;</w:t>
      </w:r>
    </w:p>
    <w:p w:rsidR="00E0428A" w:rsidRDefault="001F0548">
      <w:pPr>
        <w:pStyle w:val="a5"/>
        <w:spacing w:before="1" w:line="360" w:lineRule="auto"/>
        <w:ind w:right="197"/>
      </w:pPr>
      <w:r>
        <w:t>сформированность умений устанавливать принадлежность неорганических веществ по их</w:t>
      </w:r>
      <w:r>
        <w:rPr>
          <w:spacing w:val="1"/>
        </w:rPr>
        <w:t xml:space="preserve"> </w:t>
      </w:r>
      <w:r>
        <w:t>составу к определѐнному классу/группе соединений (простые вещества – металлы и неметаллы,</w:t>
      </w:r>
      <w:r>
        <w:rPr>
          <w:spacing w:val="1"/>
        </w:rPr>
        <w:t xml:space="preserve"> </w:t>
      </w:r>
      <w:r>
        <w:t>оксиды,</w:t>
      </w:r>
      <w:r>
        <w:rPr>
          <w:spacing w:val="-1"/>
        </w:rPr>
        <w:t xml:space="preserve"> </w:t>
      </w:r>
      <w:r>
        <w:t>основания, кислоты, амфотерные</w:t>
      </w:r>
      <w:r>
        <w:rPr>
          <w:spacing w:val="-2"/>
        </w:rPr>
        <w:t xml:space="preserve"> </w:t>
      </w:r>
      <w:r>
        <w:t>гидроксиды, соли);</w:t>
      </w:r>
    </w:p>
    <w:p w:rsidR="00E0428A" w:rsidRDefault="001F0548">
      <w:pPr>
        <w:pStyle w:val="a5"/>
        <w:spacing w:line="360" w:lineRule="auto"/>
        <w:ind w:right="198"/>
      </w:pPr>
      <w:r>
        <w:t>сформированность умений раскрывать смысл периодического закона Д.И. Менделеева и</w:t>
      </w:r>
      <w:r>
        <w:rPr>
          <w:spacing w:val="1"/>
        </w:rPr>
        <w:t xml:space="preserve"> </w:t>
      </w:r>
      <w:r>
        <w:t>демонстрировать</w:t>
      </w:r>
      <w:r>
        <w:rPr>
          <w:spacing w:val="-2"/>
        </w:rPr>
        <w:t xml:space="preserve"> </w:t>
      </w:r>
      <w:r>
        <w:t>его</w:t>
      </w:r>
      <w:r>
        <w:rPr>
          <w:spacing w:val="-3"/>
        </w:rPr>
        <w:t xml:space="preserve"> </w:t>
      </w:r>
      <w:r>
        <w:t>систематизирующую,</w:t>
      </w:r>
      <w:r>
        <w:rPr>
          <w:spacing w:val="-1"/>
        </w:rPr>
        <w:t xml:space="preserve"> </w:t>
      </w:r>
      <w:r>
        <w:t>объяснительную</w:t>
      </w:r>
      <w:r>
        <w:rPr>
          <w:spacing w:val="2"/>
        </w:rPr>
        <w:t xml:space="preserve"> </w:t>
      </w:r>
      <w:r>
        <w:t>и</w:t>
      </w:r>
      <w:r>
        <w:rPr>
          <w:spacing w:val="-2"/>
        </w:rPr>
        <w:t xml:space="preserve"> </w:t>
      </w:r>
      <w:r>
        <w:t>прогностическую</w:t>
      </w:r>
      <w:r>
        <w:rPr>
          <w:spacing w:val="-1"/>
        </w:rPr>
        <w:t xml:space="preserve"> </w:t>
      </w:r>
      <w:r>
        <w:t>функции;</w:t>
      </w:r>
    </w:p>
    <w:p w:rsidR="00E0428A" w:rsidRDefault="001F0548">
      <w:pPr>
        <w:pStyle w:val="a5"/>
        <w:spacing w:line="360" w:lineRule="auto"/>
        <w:ind w:right="196"/>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57"/>
        </w:rPr>
        <w:t xml:space="preserve"> </w:t>
      </w:r>
      <w:r>
        <w:t>используя</w:t>
      </w:r>
      <w:r>
        <w:rPr>
          <w:spacing w:val="58"/>
        </w:rPr>
        <w:t xml:space="preserve"> </w:t>
      </w:r>
      <w:r>
        <w:t>понятия</w:t>
      </w:r>
      <w:r>
        <w:rPr>
          <w:spacing w:val="2"/>
        </w:rPr>
        <w:t xml:space="preserve"> </w:t>
      </w:r>
      <w:r>
        <w:t>«s-,</w:t>
      </w:r>
      <w:r>
        <w:rPr>
          <w:spacing w:val="58"/>
        </w:rPr>
        <w:t xml:space="preserve"> </w:t>
      </w:r>
      <w:r>
        <w:t>p-,</w:t>
      </w:r>
      <w:r>
        <w:rPr>
          <w:spacing w:val="58"/>
        </w:rPr>
        <w:t xml:space="preserve"> </w:t>
      </w:r>
      <w:r>
        <w:t>d-электронные</w:t>
      </w:r>
      <w:r>
        <w:rPr>
          <w:spacing w:val="56"/>
        </w:rPr>
        <w:t xml:space="preserve"> </w:t>
      </w:r>
      <w:r>
        <w:t>орбитали»,</w:t>
      </w:r>
      <w:r>
        <w:rPr>
          <w:spacing w:val="2"/>
        </w:rPr>
        <w:t xml:space="preserve"> </w:t>
      </w:r>
      <w:r>
        <w:t>«энергетические</w:t>
      </w:r>
      <w:r>
        <w:rPr>
          <w:spacing w:val="59"/>
        </w:rPr>
        <w:t xml:space="preserve"> </w:t>
      </w:r>
      <w:r>
        <w:t>уровни»,</w:t>
      </w:r>
      <w:r>
        <w:rPr>
          <w:spacing w:val="58"/>
        </w:rPr>
        <w:t xml:space="preserve"> </w:t>
      </w:r>
      <w:r>
        <w:t>объяснять</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5" w:firstLine="0"/>
      </w:pPr>
      <w:r>
        <w:lastRenderedPageBreak/>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60"/>
        </w:rPr>
        <w:t xml:space="preserve"> </w:t>
      </w:r>
      <w:r>
        <w:t>и</w:t>
      </w:r>
      <w:r>
        <w:rPr>
          <w:spacing w:val="1"/>
        </w:rPr>
        <w:t xml:space="preserve"> </w:t>
      </w:r>
      <w:r>
        <w:t>группам</w:t>
      </w:r>
      <w:r>
        <w:rPr>
          <w:spacing w:val="-2"/>
        </w:rPr>
        <w:t xml:space="preserve"> </w:t>
      </w:r>
      <w:r>
        <w:t>Периодической</w:t>
      </w:r>
      <w:r>
        <w:rPr>
          <w:spacing w:val="-1"/>
        </w:rPr>
        <w:t xml:space="preserve"> </w:t>
      </w:r>
      <w:r>
        <w:t>системы химических</w:t>
      </w:r>
      <w:r>
        <w:rPr>
          <w:spacing w:val="-2"/>
        </w:rPr>
        <w:t xml:space="preserve"> </w:t>
      </w:r>
      <w:r>
        <w:t>элементов</w:t>
      </w:r>
      <w:r>
        <w:rPr>
          <w:spacing w:val="-1"/>
        </w:rPr>
        <w:t xml:space="preserve"> </w:t>
      </w:r>
      <w:r>
        <w:t>Д.И.</w:t>
      </w:r>
      <w:r>
        <w:rPr>
          <w:spacing w:val="3"/>
        </w:rPr>
        <w:t xml:space="preserve"> </w:t>
      </w:r>
      <w:r>
        <w:t>Менделеева;</w:t>
      </w:r>
    </w:p>
    <w:p w:rsidR="00E0428A" w:rsidRDefault="001F0548">
      <w:pPr>
        <w:pStyle w:val="a5"/>
        <w:spacing w:before="1" w:line="360" w:lineRule="auto"/>
        <w:ind w:right="19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57"/>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57"/>
        </w:rPr>
        <w:t xml:space="preserve"> </w:t>
      </w:r>
      <w:r>
        <w:t>реакций;</w:t>
      </w:r>
    </w:p>
    <w:p w:rsidR="00E0428A" w:rsidRDefault="001F0548">
      <w:pPr>
        <w:pStyle w:val="a5"/>
        <w:tabs>
          <w:tab w:val="left" w:pos="3783"/>
          <w:tab w:val="left" w:pos="5249"/>
          <w:tab w:val="left" w:pos="7870"/>
          <w:tab w:val="left" w:pos="9806"/>
        </w:tabs>
        <w:spacing w:line="360" w:lineRule="auto"/>
        <w:ind w:right="200"/>
      </w:pPr>
      <w:r>
        <w:t>сформированность</w:t>
      </w:r>
      <w:r>
        <w:tab/>
        <w:t>умения</w:t>
      </w:r>
      <w:r>
        <w:tab/>
        <w:t>классифицировать</w:t>
      </w:r>
      <w:r>
        <w:tab/>
        <w:t>химические</w:t>
      </w:r>
      <w:r>
        <w:tab/>
        <w:t>реакции</w:t>
      </w:r>
      <w:r>
        <w:rPr>
          <w:spacing w:val="-58"/>
        </w:rPr>
        <w:t xml:space="preserve"> </w:t>
      </w:r>
      <w:r>
        <w:t>по различным признакам (числу и составу реагирующих веществ, тепловому эффекту реакции,</w:t>
      </w:r>
      <w:r>
        <w:rPr>
          <w:spacing w:val="1"/>
        </w:rPr>
        <w:t xml:space="preserve"> </w:t>
      </w:r>
      <w:r>
        <w:t>изменению</w:t>
      </w:r>
      <w:r>
        <w:rPr>
          <w:spacing w:val="-2"/>
        </w:rPr>
        <w:t xml:space="preserve"> </w:t>
      </w:r>
      <w:r>
        <w:t>степеней</w:t>
      </w:r>
      <w:r>
        <w:rPr>
          <w:spacing w:val="-1"/>
        </w:rPr>
        <w:t xml:space="preserve"> </w:t>
      </w:r>
      <w:r>
        <w:t>окисления</w:t>
      </w:r>
      <w:r>
        <w:rPr>
          <w:spacing w:val="-2"/>
        </w:rPr>
        <w:t xml:space="preserve"> </w:t>
      </w:r>
      <w:r>
        <w:t>элементов,</w:t>
      </w:r>
      <w:r>
        <w:rPr>
          <w:spacing w:val="-1"/>
        </w:rPr>
        <w:t xml:space="preserve"> </w:t>
      </w:r>
      <w:r>
        <w:t>обратимости</w:t>
      </w:r>
      <w:r>
        <w:rPr>
          <w:spacing w:val="-2"/>
        </w:rPr>
        <w:t xml:space="preserve"> </w:t>
      </w:r>
      <w:r>
        <w:t>реакции,</w:t>
      </w:r>
      <w:r>
        <w:rPr>
          <w:spacing w:val="1"/>
        </w:rPr>
        <w:t xml:space="preserve"> </w:t>
      </w:r>
      <w:r>
        <w:t>участию</w:t>
      </w:r>
      <w:r>
        <w:rPr>
          <w:spacing w:val="-2"/>
        </w:rPr>
        <w:t xml:space="preserve"> </w:t>
      </w:r>
      <w:r>
        <w:t>катализатора);</w:t>
      </w:r>
    </w:p>
    <w:p w:rsidR="00E0428A" w:rsidRDefault="001F0548">
      <w:pPr>
        <w:pStyle w:val="a5"/>
        <w:spacing w:line="360" w:lineRule="auto"/>
        <w:ind w:right="201"/>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 xml:space="preserve">сокращѐнные       </w:t>
      </w:r>
      <w:r>
        <w:rPr>
          <w:spacing w:val="1"/>
        </w:rPr>
        <w:t xml:space="preserve"> </w:t>
      </w:r>
      <w:r>
        <w:t xml:space="preserve">уравнения       </w:t>
      </w:r>
      <w:r>
        <w:rPr>
          <w:spacing w:val="1"/>
        </w:rPr>
        <w:t xml:space="preserve"> </w:t>
      </w:r>
      <w:r>
        <w:t>реакций         ионного         обмена,         учитывая         условия,</w:t>
      </w:r>
      <w:r>
        <w:rPr>
          <w:spacing w:val="1"/>
        </w:rPr>
        <w:t xml:space="preserve"> </w:t>
      </w:r>
      <w:r>
        <w:t>при</w:t>
      </w:r>
      <w:r>
        <w:rPr>
          <w:spacing w:val="-1"/>
        </w:rPr>
        <w:t xml:space="preserve"> </w:t>
      </w:r>
      <w:r>
        <w:t>которых</w:t>
      </w:r>
      <w:r>
        <w:rPr>
          <w:spacing w:val="-1"/>
        </w:rPr>
        <w:t xml:space="preserve"> </w:t>
      </w:r>
      <w:r>
        <w:t>эти реакции идут до конца;</w:t>
      </w:r>
    </w:p>
    <w:p w:rsidR="00E0428A" w:rsidRDefault="001F0548">
      <w:pPr>
        <w:pStyle w:val="a5"/>
        <w:spacing w:before="1" w:line="360" w:lineRule="auto"/>
        <w:ind w:right="201"/>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ионы,</w:t>
      </w:r>
      <w:r>
        <w:rPr>
          <w:spacing w:val="1"/>
        </w:rPr>
        <w:t xml:space="preserve"> </w:t>
      </w:r>
      <w:r>
        <w:t>присутствующие</w:t>
      </w:r>
      <w:r>
        <w:rPr>
          <w:spacing w:val="1"/>
        </w:rPr>
        <w:t xml:space="preserve"> </w:t>
      </w:r>
      <w:r>
        <w:t>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E0428A" w:rsidRDefault="001F0548">
      <w:pPr>
        <w:pStyle w:val="a5"/>
        <w:spacing w:line="360" w:lineRule="auto"/>
        <w:ind w:right="197"/>
      </w:pPr>
      <w:r>
        <w:t>сформированность умений раскрывать сущность окислительно-восстановительных реакций</w:t>
      </w:r>
      <w:r>
        <w:rPr>
          <w:spacing w:val="1"/>
        </w:rPr>
        <w:t xml:space="preserve"> </w:t>
      </w:r>
      <w:r>
        <w:t>посредством</w:t>
      </w:r>
      <w:r>
        <w:rPr>
          <w:spacing w:val="-3"/>
        </w:rPr>
        <w:t xml:space="preserve"> </w:t>
      </w:r>
      <w:r>
        <w:t>составления электронного баланса</w:t>
      </w:r>
      <w:r>
        <w:rPr>
          <w:spacing w:val="-2"/>
        </w:rPr>
        <w:t xml:space="preserve"> </w:t>
      </w:r>
      <w:r>
        <w:t>этих</w:t>
      </w:r>
      <w:r>
        <w:rPr>
          <w:spacing w:val="2"/>
        </w:rPr>
        <w:t xml:space="preserve"> </w:t>
      </w:r>
      <w:r>
        <w:t>реакций;</w:t>
      </w:r>
    </w:p>
    <w:p w:rsidR="00E0428A" w:rsidRDefault="001F0548">
      <w:pPr>
        <w:pStyle w:val="a5"/>
        <w:spacing w:line="360" w:lineRule="auto"/>
        <w:ind w:right="198"/>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57"/>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внешнего</w:t>
      </w:r>
      <w:r>
        <w:rPr>
          <w:spacing w:val="-57"/>
        </w:rPr>
        <w:t xml:space="preserve"> </w:t>
      </w:r>
      <w:r>
        <w:t>воздействия</w:t>
      </w:r>
      <w:r>
        <w:rPr>
          <w:spacing w:val="-1"/>
        </w:rPr>
        <w:t xml:space="preserve"> </w:t>
      </w:r>
      <w:r>
        <w:t>(принцип</w:t>
      </w:r>
      <w:r>
        <w:rPr>
          <w:spacing w:val="-2"/>
        </w:rPr>
        <w:t xml:space="preserve"> </w:t>
      </w:r>
      <w:r>
        <w:t>Ле</w:t>
      </w:r>
      <w:r>
        <w:rPr>
          <w:spacing w:val="2"/>
        </w:rPr>
        <w:t xml:space="preserve"> </w:t>
      </w:r>
      <w:r>
        <w:t>Шателье);</w:t>
      </w:r>
    </w:p>
    <w:p w:rsidR="00E0428A" w:rsidRDefault="001F0548">
      <w:pPr>
        <w:pStyle w:val="a5"/>
        <w:spacing w:before="1" w:line="360" w:lineRule="auto"/>
        <w:ind w:right="202"/>
      </w:pPr>
      <w:r>
        <w:t xml:space="preserve">сформированность    </w:t>
      </w:r>
      <w:r>
        <w:rPr>
          <w:spacing w:val="33"/>
        </w:rPr>
        <w:t xml:space="preserve"> </w:t>
      </w:r>
      <w:r>
        <w:t xml:space="preserve">умений     </w:t>
      </w:r>
      <w:r>
        <w:rPr>
          <w:spacing w:val="30"/>
        </w:rPr>
        <w:t xml:space="preserve"> </w:t>
      </w:r>
      <w:r>
        <w:t xml:space="preserve">характеризовать     </w:t>
      </w:r>
      <w:r>
        <w:rPr>
          <w:spacing w:val="30"/>
        </w:rPr>
        <w:t xml:space="preserve"> </w:t>
      </w:r>
      <w:r>
        <w:t xml:space="preserve">химические     </w:t>
      </w:r>
      <w:r>
        <w:rPr>
          <w:spacing w:val="28"/>
        </w:rPr>
        <w:t xml:space="preserve"> </w:t>
      </w:r>
      <w:r>
        <w:t xml:space="preserve">процессы,     </w:t>
      </w:r>
      <w:r>
        <w:rPr>
          <w:spacing w:val="28"/>
        </w:rPr>
        <w:t xml:space="preserve"> </w:t>
      </w:r>
      <w:r>
        <w:t>лежащие</w:t>
      </w:r>
      <w:r>
        <w:rPr>
          <w:spacing w:val="-58"/>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E0428A" w:rsidRDefault="001F0548">
      <w:pPr>
        <w:pStyle w:val="a5"/>
        <w:spacing w:line="360" w:lineRule="auto"/>
        <w:ind w:right="202"/>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57"/>
        </w:rPr>
        <w:t xml:space="preserve"> </w:t>
      </w:r>
      <w:r>
        <w:t>доля вещества в растворе», объѐмных отношений газов при химических реакциях, массы вещества</w:t>
      </w:r>
      <w:r>
        <w:rPr>
          <w:spacing w:val="1"/>
        </w:rPr>
        <w:t xml:space="preserve"> </w:t>
      </w:r>
      <w:r>
        <w:t>или объѐма газов по известному количеству вещества, массе или объѐму одного из участвующих в</w:t>
      </w:r>
      <w:r>
        <w:rPr>
          <w:spacing w:val="1"/>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w:t>
      </w:r>
      <w:r>
        <w:rPr>
          <w:spacing w:val="-1"/>
        </w:rPr>
        <w:t xml:space="preserve"> </w:t>
      </w:r>
      <w:r>
        <w:t>и сохранения энергии;</w:t>
      </w:r>
    </w:p>
    <w:p w:rsidR="00E0428A" w:rsidRDefault="001F0548">
      <w:pPr>
        <w:pStyle w:val="a5"/>
        <w:spacing w:line="360" w:lineRule="auto"/>
        <w:ind w:right="191"/>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E0428A" w:rsidRDefault="001F0548">
      <w:pPr>
        <w:pStyle w:val="a5"/>
        <w:spacing w:before="1" w:line="360" w:lineRule="auto"/>
        <w:ind w:right="191"/>
      </w:pPr>
      <w:r>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0"/>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реакции</w:t>
      </w:r>
      <w:r>
        <w:rPr>
          <w:spacing w:val="3"/>
        </w:rPr>
        <w:t xml:space="preserve"> </w:t>
      </w:r>
      <w:r>
        <w:t>ионного</w:t>
      </w:r>
      <w:r>
        <w:rPr>
          <w:spacing w:val="2"/>
        </w:rPr>
        <w:t xml:space="preserve"> </w:t>
      </w:r>
      <w:r>
        <w:t>обмена,</w:t>
      </w:r>
      <w:r>
        <w:rPr>
          <w:spacing w:val="2"/>
        </w:rPr>
        <w:t xml:space="preserve"> </w:t>
      </w:r>
      <w:r>
        <w:t>качественные</w:t>
      </w:r>
      <w:r>
        <w:rPr>
          <w:spacing w:val="2"/>
        </w:rPr>
        <w:t xml:space="preserve"> </w:t>
      </w:r>
      <w:r>
        <w:t>реакции</w:t>
      </w:r>
      <w:r>
        <w:rPr>
          <w:spacing w:val="3"/>
        </w:rPr>
        <w:t xml:space="preserve"> </w:t>
      </w:r>
      <w:r>
        <w:t>на</w:t>
      </w:r>
      <w:r>
        <w:rPr>
          <w:spacing w:val="1"/>
        </w:rPr>
        <w:t xml:space="preserve"> </w:t>
      </w:r>
      <w:r>
        <w:t>сульфат-,</w:t>
      </w:r>
      <w:r>
        <w:rPr>
          <w:spacing w:val="2"/>
        </w:rPr>
        <w:t xml:space="preserve"> </w:t>
      </w:r>
      <w:r>
        <w:t>карбонат-</w:t>
      </w:r>
      <w:r>
        <w:rPr>
          <w:spacing w:val="2"/>
        </w:rPr>
        <w:t xml:space="preserve"> </w:t>
      </w:r>
      <w:r>
        <w:t>и</w:t>
      </w:r>
      <w:r>
        <w:rPr>
          <w:spacing w:val="4"/>
        </w:rPr>
        <w:t xml:space="preserve"> </w:t>
      </w:r>
      <w:r>
        <w:t>хлорид-анионы,</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lastRenderedPageBreak/>
        <w:t>на катион аммония, решение экспериментальных задач по темам «Металлы» и «Неметаллы») в</w:t>
      </w:r>
      <w:r>
        <w:rPr>
          <w:spacing w:val="1"/>
        </w:rPr>
        <w:t xml:space="preserve"> </w:t>
      </w:r>
      <w:r>
        <w:t>соответствии с правилами техники безопасности при обращении с веществами и лабораторным</w:t>
      </w:r>
      <w:r>
        <w:rPr>
          <w:spacing w:val="1"/>
        </w:rPr>
        <w:t xml:space="preserve"> </w:t>
      </w:r>
      <w:r>
        <w:t>оборудованием, представлять результаты химического эксперимента в форме записи уравнений</w:t>
      </w:r>
      <w:r>
        <w:rPr>
          <w:spacing w:val="1"/>
        </w:rPr>
        <w:t xml:space="preserve"> </w:t>
      </w:r>
      <w:r>
        <w:t>соответствующих</w:t>
      </w:r>
      <w:r>
        <w:rPr>
          <w:spacing w:val="1"/>
        </w:rPr>
        <w:t xml:space="preserve"> </w:t>
      </w:r>
      <w:r>
        <w:t>реакций</w:t>
      </w:r>
      <w:r>
        <w:rPr>
          <w:spacing w:val="-3"/>
        </w:rPr>
        <w:t xml:space="preserve"> </w:t>
      </w:r>
      <w:r>
        <w:t>и</w:t>
      </w:r>
      <w:r>
        <w:rPr>
          <w:spacing w:val="-1"/>
        </w:rPr>
        <w:t xml:space="preserve"> </w:t>
      </w:r>
      <w:r>
        <w:t>формулировать выводы</w:t>
      </w:r>
      <w:r>
        <w:rPr>
          <w:spacing w:val="-1"/>
        </w:rPr>
        <w:t xml:space="preserve"> </w:t>
      </w:r>
      <w:r>
        <w:t>на</w:t>
      </w:r>
      <w:r>
        <w:rPr>
          <w:spacing w:val="-2"/>
        </w:rPr>
        <w:t xml:space="preserve"> </w:t>
      </w:r>
      <w:r>
        <w:t>основе</w:t>
      </w:r>
      <w:r>
        <w:rPr>
          <w:spacing w:val="-2"/>
        </w:rPr>
        <w:t xml:space="preserve"> </w:t>
      </w:r>
      <w:r>
        <w:t>этих</w:t>
      </w:r>
      <w:r>
        <w:rPr>
          <w:spacing w:val="1"/>
        </w:rPr>
        <w:t xml:space="preserve"> </w:t>
      </w:r>
      <w:r>
        <w:t>результатов;</w:t>
      </w:r>
    </w:p>
    <w:p w:rsidR="00E0428A" w:rsidRDefault="001F0548">
      <w:pPr>
        <w:pStyle w:val="a5"/>
        <w:spacing w:before="1" w:line="360" w:lineRule="auto"/>
        <w:ind w:right="202"/>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2"/>
        </w:rPr>
        <w:t xml:space="preserve"> </w:t>
      </w:r>
      <w:r>
        <w:t>(средства</w:t>
      </w:r>
      <w:r>
        <w:rPr>
          <w:spacing w:val="-3"/>
        </w:rPr>
        <w:t xml:space="preserve"> </w:t>
      </w:r>
      <w:r>
        <w:t>массовой</w:t>
      </w:r>
      <w:r>
        <w:rPr>
          <w:spacing w:val="-1"/>
        </w:rPr>
        <w:t xml:space="preserve"> </w:t>
      </w:r>
      <w:r>
        <w:t>коммуникации,</w:t>
      </w:r>
      <w:r>
        <w:rPr>
          <w:spacing w:val="-5"/>
        </w:rPr>
        <w:t xml:space="preserve"> </w:t>
      </w:r>
      <w:r>
        <w:t>Интернет</w:t>
      </w:r>
      <w:r>
        <w:rPr>
          <w:spacing w:val="-1"/>
        </w:rPr>
        <w:t xml:space="preserve"> </w:t>
      </w:r>
      <w:r>
        <w:t>и</w:t>
      </w:r>
      <w:r>
        <w:rPr>
          <w:spacing w:val="-1"/>
        </w:rPr>
        <w:t xml:space="preserve"> </w:t>
      </w:r>
      <w:r>
        <w:t>других);</w:t>
      </w:r>
    </w:p>
    <w:p w:rsidR="00E0428A" w:rsidRDefault="001F0548">
      <w:pPr>
        <w:pStyle w:val="a5"/>
        <w:spacing w:line="360" w:lineRule="auto"/>
        <w:ind w:right="197"/>
      </w:pPr>
      <w:r>
        <w:t>сформированность умений соблюдать правила экологически целесообразного поведения в</w:t>
      </w:r>
      <w:r>
        <w:rPr>
          <w:spacing w:val="1"/>
        </w:rPr>
        <w:t xml:space="preserve"> </w:t>
      </w:r>
      <w:r>
        <w:t xml:space="preserve">быту       и      </w:t>
      </w:r>
      <w:r>
        <w:rPr>
          <w:spacing w:val="1"/>
        </w:rPr>
        <w:t xml:space="preserve"> </w:t>
      </w:r>
      <w:r>
        <w:t>трудовой        деятельности        в        целях        сохранения        своего        здоровья</w:t>
      </w:r>
      <w:r>
        <w:rPr>
          <w:spacing w:val="-57"/>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 xml:space="preserve">определѐнных        </w:t>
      </w:r>
      <w:r>
        <w:rPr>
          <w:spacing w:val="1"/>
        </w:rPr>
        <w:t xml:space="preserve"> </w:t>
      </w:r>
      <w:r>
        <w:t>веществ,          понимая          смысл          показателя          ПДК,          пояснять</w:t>
      </w:r>
      <w:r>
        <w:rPr>
          <w:spacing w:val="1"/>
        </w:rPr>
        <w:t xml:space="preserve"> </w:t>
      </w:r>
      <w:r>
        <w:t>на     примерах     способы     уменьшения     и     предотвращения     их     вредного     воздействия</w:t>
      </w:r>
      <w:r>
        <w:rPr>
          <w:spacing w:val="1"/>
        </w:rPr>
        <w:t xml:space="preserve"> </w:t>
      </w:r>
      <w:r>
        <w:t>на</w:t>
      </w:r>
      <w:r>
        <w:rPr>
          <w:spacing w:val="-2"/>
        </w:rPr>
        <w:t xml:space="preserve"> </w:t>
      </w:r>
      <w:r>
        <w:t>организм</w:t>
      </w:r>
      <w:r>
        <w:rPr>
          <w:spacing w:val="-1"/>
        </w:rPr>
        <w:t xml:space="preserve"> </w:t>
      </w:r>
      <w:r>
        <w:t>человека;</w:t>
      </w:r>
    </w:p>
    <w:p w:rsidR="00E0428A" w:rsidRDefault="001F0548">
      <w:pPr>
        <w:pStyle w:val="a5"/>
        <w:spacing w:before="1" w:line="360" w:lineRule="auto"/>
        <w:ind w:right="204"/>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2"/>
        </w:rPr>
        <w:t xml:space="preserve"> </w:t>
      </w:r>
      <w:r>
        <w:t>явлений;</w:t>
      </w:r>
    </w:p>
    <w:p w:rsidR="00E0428A" w:rsidRDefault="001F0548">
      <w:pPr>
        <w:pStyle w:val="a5"/>
        <w:spacing w:line="360" w:lineRule="auto"/>
        <w:ind w:right="204"/>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2"/>
        </w:rPr>
        <w:t xml:space="preserve"> </w:t>
      </w:r>
      <w:r>
        <w:t>для записи</w:t>
      </w:r>
      <w:r>
        <w:rPr>
          <w:spacing w:val="-2"/>
        </w:rPr>
        <w:t xml:space="preserve"> </w:t>
      </w:r>
      <w:r>
        <w:t>химических</w:t>
      </w:r>
      <w:r>
        <w:rPr>
          <w:spacing w:val="1"/>
        </w:rPr>
        <w:t xml:space="preserve"> </w:t>
      </w:r>
      <w:r>
        <w:t>формул.</w:t>
      </w:r>
    </w:p>
    <w:p w:rsidR="00E0428A" w:rsidRDefault="00E0428A">
      <w:pPr>
        <w:pStyle w:val="a5"/>
        <w:ind w:left="0" w:firstLine="0"/>
        <w:jc w:val="left"/>
        <w:rPr>
          <w:sz w:val="26"/>
        </w:rPr>
      </w:pPr>
    </w:p>
    <w:p w:rsidR="00E0428A" w:rsidRPr="004D754B" w:rsidRDefault="00573BF7">
      <w:pPr>
        <w:pStyle w:val="a5"/>
        <w:ind w:left="0" w:firstLine="0"/>
        <w:jc w:val="left"/>
        <w:rPr>
          <w:b/>
          <w:sz w:val="26"/>
        </w:rPr>
      </w:pPr>
      <w:r w:rsidRPr="004D754B">
        <w:rPr>
          <w:b/>
          <w:sz w:val="26"/>
        </w:rPr>
        <w:t>2.1.7.1. Рабочая программа по учебному предмету «Химия» (углубленный уровень)</w:t>
      </w:r>
    </w:p>
    <w:p w:rsidR="00573BF7" w:rsidRDefault="00573BF7">
      <w:pPr>
        <w:pStyle w:val="a5"/>
        <w:ind w:left="0" w:firstLine="0"/>
        <w:jc w:val="left"/>
        <w:rPr>
          <w:sz w:val="26"/>
        </w:rPr>
      </w:pPr>
    </w:p>
    <w:p w:rsidR="004D754B" w:rsidRPr="0012038A" w:rsidRDefault="004D754B" w:rsidP="004D754B">
      <w:pPr>
        <w:suppressAutoHyphens/>
        <w:spacing w:line="360" w:lineRule="auto"/>
        <w:ind w:firstLine="709"/>
        <w:contextualSpacing/>
        <w:jc w:val="both"/>
        <w:rPr>
          <w:sz w:val="28"/>
          <w:szCs w:val="28"/>
        </w:rPr>
      </w:pPr>
      <w:r w:rsidRPr="0012038A">
        <w:rPr>
          <w:sz w:val="28"/>
          <w:szCs w:val="28"/>
        </w:rPr>
        <w:t xml:space="preserve">(углублённый уровень). </w:t>
      </w:r>
    </w:p>
    <w:p w:rsidR="004D754B" w:rsidRPr="0012038A" w:rsidRDefault="004D754B" w:rsidP="004D754B">
      <w:pPr>
        <w:spacing w:line="360" w:lineRule="auto"/>
        <w:ind w:firstLine="709"/>
        <w:contextualSpacing/>
        <w:jc w:val="both"/>
        <w:rPr>
          <w:sz w:val="28"/>
          <w:szCs w:val="28"/>
        </w:rPr>
      </w:pPr>
      <w:r>
        <w:rPr>
          <w:sz w:val="28"/>
          <w:szCs w:val="28"/>
        </w:rPr>
        <w:t xml:space="preserve"> </w:t>
      </w:r>
      <w:r w:rsidRPr="0012038A">
        <w:rPr>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D754B" w:rsidRPr="0012038A" w:rsidRDefault="004D754B" w:rsidP="004D754B">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754B" w:rsidRPr="0012038A" w:rsidRDefault="004D754B" w:rsidP="004D754B">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D754B" w:rsidRPr="0012038A" w:rsidRDefault="004D754B" w:rsidP="004D754B">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12038A">
        <w:rPr>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w:t>
      </w:r>
      <w:r w:rsidRPr="0012038A">
        <w:rPr>
          <w:sz w:val="28"/>
          <w:szCs w:val="28"/>
        </w:rPr>
        <w:lastRenderedPageBreak/>
        <w:t>деятельностный подход.</w:t>
      </w:r>
    </w:p>
    <w:p w:rsidR="004D754B" w:rsidRPr="0012038A" w:rsidRDefault="004D754B" w:rsidP="004D754B">
      <w:pPr>
        <w:spacing w:line="36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5. Пояснительная записка.</w:t>
      </w:r>
    </w:p>
    <w:p w:rsidR="004D754B" w:rsidRPr="0012038A" w:rsidRDefault="004D754B" w:rsidP="004D754B">
      <w:pPr>
        <w:spacing w:line="360" w:lineRule="auto"/>
        <w:ind w:firstLine="709"/>
        <w:contextualSpacing/>
        <w:jc w:val="both"/>
        <w:rPr>
          <w:sz w:val="28"/>
          <w:szCs w:val="28"/>
        </w:rPr>
      </w:pPr>
      <w:r>
        <w:rPr>
          <w:rFonts w:eastAsia="OfficinaSansBoldITC"/>
          <w:sz w:val="28"/>
          <w:szCs w:val="28"/>
        </w:rPr>
        <w:t xml:space="preserve"> </w:t>
      </w:r>
      <w:r w:rsidRPr="0012038A">
        <w:rPr>
          <w:rFonts w:eastAsia="OfficinaSansBoldITC"/>
          <w:sz w:val="28"/>
          <w:szCs w:val="28"/>
        </w:rPr>
        <w:t>5.1. </w:t>
      </w:r>
      <w:r w:rsidRPr="0012038A">
        <w:rPr>
          <w:rFonts w:eastAsia="SchoolBookSanPin"/>
          <w:sz w:val="28"/>
          <w:szCs w:val="28"/>
        </w:rPr>
        <w:t>Программа по химии на уровне среднего общего образования разработана</w:t>
      </w:r>
      <w:r w:rsidRPr="0012038A">
        <w:rPr>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12038A">
        <w:rPr>
          <w:sz w:val="28"/>
          <w:szCs w:val="28"/>
          <w:vertAlign w:val="superscript"/>
        </w:rPr>
        <w:t xml:space="preserve">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5.2. </w:t>
      </w:r>
      <w:r w:rsidRPr="0012038A">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5.3. </w:t>
      </w:r>
      <w:r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5.4. </w:t>
      </w:r>
      <w:r w:rsidRPr="0012038A">
        <w:rPr>
          <w:rFonts w:ascii="Times New Roman" w:hAnsi="Times New Roman" w:cs="Times New Roman"/>
          <w:color w:val="auto"/>
          <w:sz w:val="28"/>
          <w:szCs w:val="28"/>
        </w:rPr>
        <w:t xml:space="preserve">Программа для углублённого изучения химии: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w:t>
      </w:r>
      <w:r w:rsidRPr="0012038A">
        <w:rPr>
          <w:rFonts w:ascii="Times New Roman" w:hAnsi="Times New Roman" w:cs="Times New Roman"/>
          <w:color w:val="auto"/>
          <w:sz w:val="28"/>
          <w:szCs w:val="28"/>
        </w:rPr>
        <w:lastRenderedPageBreak/>
        <w:t xml:space="preserve">отдельных тем;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4D754B" w:rsidRPr="0012038A" w:rsidRDefault="004D754B" w:rsidP="004D754B">
      <w:pPr>
        <w:spacing w:line="360" w:lineRule="auto"/>
        <w:ind w:firstLine="709"/>
        <w:contextualSpacing/>
        <w:jc w:val="both"/>
        <w:rPr>
          <w:sz w:val="28"/>
          <w:szCs w:val="28"/>
        </w:rPr>
      </w:pPr>
      <w:r w:rsidRPr="0012038A">
        <w:rPr>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5.5. </w:t>
      </w:r>
      <w:r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5.6. </w:t>
      </w:r>
      <w:r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5.7. </w:t>
      </w:r>
      <w:r w:rsidRPr="0012038A">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w:t>
      </w:r>
      <w:r w:rsidRPr="0012038A">
        <w:rPr>
          <w:rFonts w:ascii="Times New Roman" w:hAnsi="Times New Roman" w:cs="Times New Roman"/>
          <w:color w:val="auto"/>
          <w:sz w:val="28"/>
          <w:szCs w:val="28"/>
        </w:rPr>
        <w:lastRenderedPageBreak/>
        <w:t xml:space="preserve">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5.8. </w:t>
      </w:r>
      <w:r w:rsidRPr="0012038A">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5.9. </w:t>
      </w:r>
      <w:r w:rsidRPr="0012038A">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5.10. </w:t>
      </w:r>
      <w:r w:rsidRPr="0012038A">
        <w:rPr>
          <w:rFonts w:ascii="Times New Roman" w:hAnsi="Times New Roman" w:cs="Times New Roman"/>
          <w:color w:val="auto"/>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w:t>
      </w:r>
      <w:r w:rsidRPr="0012038A">
        <w:rPr>
          <w:rFonts w:ascii="Times New Roman" w:hAnsi="Times New Roman" w:cs="Times New Roman"/>
          <w:color w:val="auto"/>
          <w:sz w:val="28"/>
          <w:szCs w:val="28"/>
        </w:rPr>
        <w:lastRenderedPageBreak/>
        <w:t>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5.11. </w:t>
      </w:r>
      <w:r w:rsidRPr="0012038A">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5.12. </w:t>
      </w:r>
      <w:r w:rsidRPr="0012038A">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5.13. </w:t>
      </w:r>
      <w:r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5.14. </w:t>
      </w:r>
      <w:r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умений и навыков разумного природопользования, развитие </w:t>
      </w:r>
      <w:r w:rsidRPr="0012038A">
        <w:rPr>
          <w:rFonts w:ascii="Times New Roman" w:hAnsi="Times New Roman" w:cs="Times New Roman"/>
          <w:color w:val="auto"/>
          <w:sz w:val="28"/>
          <w:szCs w:val="28"/>
        </w:rPr>
        <w:lastRenderedPageBreak/>
        <w:t>экологической культуры, приобретение опыта общественно-полезной экологической деятельности.</w:t>
      </w:r>
    </w:p>
    <w:p w:rsidR="004D754B" w:rsidRPr="0012038A" w:rsidRDefault="004D754B" w:rsidP="004D754B">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5.15. </w:t>
      </w:r>
      <w:r w:rsidRPr="0012038A">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sidRPr="0012038A">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rsidR="004D754B" w:rsidRPr="0012038A" w:rsidRDefault="004D754B" w:rsidP="004D754B">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 xml:space="preserve"> </w:t>
      </w:r>
      <w:r w:rsidRPr="0012038A">
        <w:rPr>
          <w:rFonts w:ascii="Times New Roman" w:eastAsia="OfficinaSansBoldITC" w:hAnsi="Times New Roman" w:cs="Times New Roman"/>
          <w:b w:val="0"/>
          <w:color w:val="auto"/>
          <w:sz w:val="28"/>
          <w:szCs w:val="28"/>
        </w:rPr>
        <w:t>6. </w:t>
      </w:r>
      <w:r w:rsidRPr="0012038A">
        <w:rPr>
          <w:rFonts w:ascii="Times New Roman" w:hAnsi="Times New Roman" w:cs="Times New Roman"/>
          <w:b w:val="0"/>
          <w:caps w:val="0"/>
          <w:color w:val="auto"/>
          <w:sz w:val="28"/>
          <w:szCs w:val="28"/>
        </w:rPr>
        <w:t>Содержание обучения в 10 классе.</w:t>
      </w:r>
    </w:p>
    <w:p w:rsidR="004D754B" w:rsidRPr="0012038A" w:rsidRDefault="004D754B" w:rsidP="004D754B">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 xml:space="preserve"> </w:t>
      </w:r>
      <w:r w:rsidRPr="0012038A">
        <w:rPr>
          <w:rFonts w:ascii="Times New Roman" w:eastAsia="OfficinaSansBoldITC" w:hAnsi="Times New Roman" w:cs="Times New Roman"/>
          <w:b w:val="0"/>
          <w:color w:val="auto"/>
          <w:sz w:val="28"/>
          <w:szCs w:val="28"/>
        </w:rPr>
        <w:t>6.1. </w:t>
      </w:r>
      <w:r w:rsidRPr="0012038A">
        <w:rPr>
          <w:rFonts w:ascii="Times New Roman" w:hAnsi="Times New Roman" w:cs="Times New Roman"/>
          <w:b w:val="0"/>
          <w:caps w:val="0"/>
          <w:color w:val="auto"/>
          <w:sz w:val="28"/>
          <w:szCs w:val="28"/>
        </w:rPr>
        <w:t xml:space="preserve">Органическая химия.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6.1.1. </w:t>
      </w:r>
      <w:r w:rsidRPr="0012038A">
        <w:rPr>
          <w:rFonts w:ascii="Times New Roman" w:hAnsi="Times New Roman" w:cs="Times New Roman"/>
          <w:color w:val="auto"/>
          <w:sz w:val="28"/>
          <w:szCs w:val="28"/>
        </w:rPr>
        <w:t>Теоретические основы органической химии.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w:t>
      </w:r>
      <w:r w:rsidRPr="0012038A">
        <w:rPr>
          <w:rFonts w:ascii="Times New Roman" w:hAnsi="Times New Roman" w:cs="Times New Roman"/>
          <w:color w:val="auto"/>
          <w:sz w:val="28"/>
          <w:szCs w:val="28"/>
        </w:rPr>
        <w:lastRenderedPageBreak/>
        <w:t xml:space="preserve">конструирование моделей молекул органических веществ.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6.1.2. </w:t>
      </w:r>
      <w:r w:rsidRPr="0012038A">
        <w:rPr>
          <w:rFonts w:ascii="Times New Roman" w:hAnsi="Times New Roman" w:cs="Times New Roman"/>
          <w:color w:val="auto"/>
          <w:sz w:val="28"/>
          <w:szCs w:val="28"/>
        </w:rPr>
        <w:t>Углеводороды.</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4D754B" w:rsidRPr="0012038A" w:rsidRDefault="004D754B" w:rsidP="004D754B">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Ароматические углеводороды (арены). Гомологический ряд аренов, общая </w:t>
      </w:r>
      <w:r w:rsidRPr="0012038A">
        <w:rPr>
          <w:rFonts w:ascii="Times New Roman" w:hAnsi="Times New Roman" w:cs="Times New Roman"/>
          <w:color w:val="auto"/>
          <w:sz w:val="28"/>
          <w:szCs w:val="28"/>
        </w:rPr>
        <w:lastRenderedPageBreak/>
        <w:t>формула, номенклатура и изомерия. Электронное и пространственное строение молекулы бензола. Физические свойства аренов.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6.1.3. </w:t>
      </w:r>
      <w:r w:rsidRPr="0012038A">
        <w:rPr>
          <w:rFonts w:ascii="Times New Roman" w:hAnsi="Times New Roman" w:cs="Times New Roman"/>
          <w:color w:val="auto"/>
          <w:sz w:val="28"/>
          <w:szCs w:val="28"/>
        </w:rPr>
        <w:t>Кислородсодержащие органические соединения.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w:t>
      </w:r>
      <w:r w:rsidRPr="0012038A">
        <w:rPr>
          <w:rFonts w:ascii="Times New Roman" w:hAnsi="Times New Roman" w:cs="Times New Roman"/>
          <w:color w:val="auto"/>
          <w:sz w:val="28"/>
          <w:szCs w:val="28"/>
        </w:rPr>
        <w:lastRenderedPageBreak/>
        <w:t xml:space="preserve">связи между молекулами спиртов.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карбоновых кислот – сложных эфирах.</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w:t>
      </w:r>
      <w:r w:rsidRPr="0012038A">
        <w:rPr>
          <w:rFonts w:ascii="Times New Roman" w:hAnsi="Times New Roman" w:cs="Times New Roman"/>
          <w:color w:val="auto"/>
          <w:sz w:val="28"/>
          <w:szCs w:val="28"/>
        </w:rPr>
        <w:lastRenderedPageBreak/>
        <w:t>Представители высших карбоновых кислот: стеариновая, пальмитиновая, олеиновая кислоты. Способы получения и применение карбоновых кислот.</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4D754B" w:rsidRPr="0012038A" w:rsidRDefault="004D754B" w:rsidP="004D754B">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4D754B" w:rsidRPr="0012038A" w:rsidRDefault="004D754B" w:rsidP="004D754B">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 xml:space="preserve"> </w:t>
      </w:r>
      <w:r w:rsidRPr="0012038A">
        <w:rPr>
          <w:rFonts w:ascii="Times New Roman" w:eastAsia="OfficinaSansBoldITC" w:hAnsi="Times New Roman" w:cs="Times New Roman"/>
          <w:color w:val="auto"/>
          <w:sz w:val="28"/>
          <w:szCs w:val="28"/>
        </w:rPr>
        <w:t>6.1.4. </w:t>
      </w:r>
      <w:r w:rsidRPr="0012038A">
        <w:rPr>
          <w:rFonts w:ascii="Times New Roman" w:hAnsi="Times New Roman" w:cs="Times New Roman"/>
          <w:color w:val="auto"/>
          <w:sz w:val="28"/>
          <w:szCs w:val="28"/>
        </w:rPr>
        <w:t>Азотсодержащие органические соединения.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6.1.5. </w:t>
      </w:r>
      <w:r w:rsidRPr="0012038A">
        <w:rPr>
          <w:rFonts w:ascii="Times New Roman" w:hAnsi="Times New Roman" w:cs="Times New Roman"/>
          <w:color w:val="auto"/>
          <w:sz w:val="28"/>
          <w:szCs w:val="28"/>
        </w:rPr>
        <w:t>Высокомолекулярные соединения.</w:t>
      </w:r>
    </w:p>
    <w:p w:rsidR="004D754B" w:rsidRPr="0012038A" w:rsidRDefault="004D754B" w:rsidP="004D754B">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Эластомеры: натуральный каучук, синтетические каучуки (бутадиеновый, </w:t>
      </w:r>
      <w:r w:rsidRPr="0012038A">
        <w:rPr>
          <w:rFonts w:ascii="Times New Roman" w:hAnsi="Times New Roman" w:cs="Times New Roman"/>
          <w:color w:val="auto"/>
          <w:sz w:val="28"/>
          <w:szCs w:val="28"/>
        </w:rPr>
        <w:lastRenderedPageBreak/>
        <w:t xml:space="preserve">хлоропреновый, изопреновый). Резина.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6.1.6. </w:t>
      </w:r>
      <w:r w:rsidRPr="0012038A">
        <w:rPr>
          <w:rFonts w:ascii="Times New Roman" w:hAnsi="Times New Roman" w:cs="Times New Roman"/>
          <w:color w:val="auto"/>
          <w:sz w:val="28"/>
          <w:szCs w:val="28"/>
        </w:rPr>
        <w:t>Межпредметные связи.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4D754B" w:rsidRPr="0012038A" w:rsidRDefault="004D754B" w:rsidP="004D754B">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 xml:space="preserve"> </w:t>
      </w:r>
      <w:r w:rsidRPr="0012038A">
        <w:rPr>
          <w:rFonts w:ascii="Times New Roman" w:eastAsia="OfficinaSansBoldITC" w:hAnsi="Times New Roman" w:cs="Times New Roman"/>
          <w:b w:val="0"/>
          <w:color w:val="auto"/>
          <w:sz w:val="28"/>
          <w:szCs w:val="28"/>
        </w:rPr>
        <w:t>7. </w:t>
      </w:r>
      <w:r w:rsidRPr="0012038A">
        <w:rPr>
          <w:rFonts w:ascii="Times New Roman" w:hAnsi="Times New Roman" w:cs="Times New Roman"/>
          <w:b w:val="0"/>
          <w:caps w:val="0"/>
          <w:color w:val="auto"/>
          <w:sz w:val="28"/>
          <w:szCs w:val="28"/>
        </w:rPr>
        <w:t>Содержание обучения в 11 классе.</w:t>
      </w:r>
    </w:p>
    <w:p w:rsidR="004D754B" w:rsidRPr="0012038A" w:rsidRDefault="004D754B" w:rsidP="004D754B">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 xml:space="preserve"> </w:t>
      </w:r>
      <w:r w:rsidRPr="0012038A">
        <w:rPr>
          <w:rFonts w:ascii="Times New Roman" w:eastAsia="OfficinaSansBoldITC" w:hAnsi="Times New Roman" w:cs="Times New Roman"/>
          <w:b w:val="0"/>
          <w:color w:val="auto"/>
          <w:sz w:val="28"/>
          <w:szCs w:val="28"/>
        </w:rPr>
        <w:t>7.1. </w:t>
      </w:r>
      <w:r w:rsidRPr="0012038A">
        <w:rPr>
          <w:rFonts w:ascii="Times New Roman" w:hAnsi="Times New Roman" w:cs="Times New Roman"/>
          <w:b w:val="0"/>
          <w:caps w:val="0"/>
          <w:color w:val="auto"/>
          <w:sz w:val="28"/>
          <w:szCs w:val="28"/>
        </w:rPr>
        <w:t>Общая и неорганическая химия.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 xml:space="preserve"> </w:t>
      </w:r>
      <w:r w:rsidRPr="0012038A">
        <w:rPr>
          <w:rFonts w:ascii="Times New Roman" w:eastAsia="OfficinaSansBoldITC" w:hAnsi="Times New Roman" w:cs="Times New Roman"/>
          <w:color w:val="auto"/>
          <w:sz w:val="28"/>
          <w:szCs w:val="28"/>
        </w:rPr>
        <w:t>7.1.1. </w:t>
      </w:r>
      <w:r w:rsidRPr="0012038A">
        <w:rPr>
          <w:rFonts w:ascii="Times New Roman" w:hAnsi="Times New Roman" w:cs="Times New Roman"/>
          <w:color w:val="auto"/>
          <w:sz w:val="28"/>
          <w:szCs w:val="28"/>
        </w:rPr>
        <w:t>Теоретические основы химии.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Классификация химических реакций в неорганической и органической химии. </w:t>
      </w:r>
      <w:r w:rsidRPr="0012038A">
        <w:rPr>
          <w:rFonts w:ascii="Times New Roman" w:hAnsi="Times New Roman" w:cs="Times New Roman"/>
          <w:color w:val="auto"/>
          <w:sz w:val="28"/>
          <w:szCs w:val="28"/>
        </w:rPr>
        <w:lastRenderedPageBreak/>
        <w:t>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7.1.2. </w:t>
      </w:r>
      <w:r w:rsidRPr="0012038A">
        <w:rPr>
          <w:rFonts w:ascii="Times New Roman" w:hAnsi="Times New Roman" w:cs="Times New Roman"/>
          <w:color w:val="auto"/>
          <w:sz w:val="28"/>
          <w:szCs w:val="28"/>
        </w:rPr>
        <w:t>Неорганическая химия.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4D754B" w:rsidRPr="0012038A" w:rsidRDefault="004D754B" w:rsidP="004D754B">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Кислород, озон. Лабораторные и промышленные способы получения кислорода. </w:t>
      </w:r>
      <w:r w:rsidRPr="0012038A">
        <w:rPr>
          <w:rFonts w:ascii="Times New Roman" w:hAnsi="Times New Roman" w:cs="Times New Roman"/>
          <w:color w:val="auto"/>
          <w:sz w:val="28"/>
          <w:szCs w:val="28"/>
        </w:rPr>
        <w:lastRenderedPageBreak/>
        <w:t>Физические и химические свойства и применение кислорода и озона. Оксиды и пероксиды.</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IIA-группы Периодической системы химических </w:t>
      </w:r>
      <w:r w:rsidRPr="0012038A">
        <w:rPr>
          <w:rFonts w:ascii="Times New Roman" w:hAnsi="Times New Roman" w:cs="Times New Roman"/>
          <w:color w:val="auto"/>
          <w:sz w:val="28"/>
          <w:szCs w:val="28"/>
        </w:rPr>
        <w:lastRenderedPageBreak/>
        <w:t>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4D754B" w:rsidRPr="0012038A" w:rsidRDefault="004D754B" w:rsidP="004D754B">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7.1.3. </w:t>
      </w:r>
      <w:r w:rsidRPr="0012038A">
        <w:rPr>
          <w:rFonts w:ascii="Times New Roman" w:hAnsi="Times New Roman" w:cs="Times New Roman"/>
          <w:color w:val="auto"/>
          <w:sz w:val="28"/>
          <w:szCs w:val="28"/>
        </w:rPr>
        <w:t>Химия и жизнь.</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4D754B" w:rsidRPr="0012038A" w:rsidRDefault="004D754B" w:rsidP="004D754B">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lastRenderedPageBreak/>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4D754B" w:rsidRPr="0012038A" w:rsidRDefault="004D754B" w:rsidP="004D754B">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материалы, краски, стекло, керамика.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7.1.4. </w:t>
      </w:r>
      <w:r w:rsidRPr="0012038A">
        <w:rPr>
          <w:rFonts w:ascii="Times New Roman" w:hAnsi="Times New Roman" w:cs="Times New Roman"/>
          <w:color w:val="auto"/>
          <w:sz w:val="28"/>
          <w:szCs w:val="28"/>
        </w:rPr>
        <w:t>Межпредметные связи.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w:t>
      </w:r>
      <w:r w:rsidRPr="0012038A">
        <w:rPr>
          <w:rFonts w:ascii="Times New Roman" w:hAnsi="Times New Roman" w:cs="Times New Roman"/>
          <w:color w:val="auto"/>
          <w:sz w:val="28"/>
          <w:szCs w:val="28"/>
        </w:rPr>
        <w:lastRenderedPageBreak/>
        <w:t>агрегатное состояние вещества, идеальный газ, физические величины, единицы измерения, скорость, энергия, масса.</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8. </w:t>
      </w:r>
      <w:r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8.1. </w:t>
      </w:r>
      <w:r w:rsidRPr="0012038A">
        <w:rPr>
          <w:rFonts w:ascii="Times New Roman" w:hAnsi="Times New Roman"/>
          <w:sz w:val="28"/>
          <w:szCs w:val="28"/>
        </w:rPr>
        <w:t>ФГОС СОО</w:t>
      </w:r>
      <w:r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4D754B" w:rsidRPr="0012038A" w:rsidRDefault="004D754B" w:rsidP="004D754B">
      <w:pPr>
        <w:spacing w:line="36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8.2. </w:t>
      </w:r>
      <w:r w:rsidRPr="0012038A">
        <w:rPr>
          <w:rFonts w:eastAsia="SchoolBookSanPi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4D754B" w:rsidRPr="0012038A" w:rsidRDefault="004D754B" w:rsidP="004D754B">
      <w:pPr>
        <w:spacing w:line="360" w:lineRule="auto"/>
        <w:ind w:firstLine="709"/>
        <w:jc w:val="both"/>
        <w:rPr>
          <w:rFonts w:eastAsia="SchoolBookSanPin"/>
          <w:sz w:val="28"/>
          <w:szCs w:val="28"/>
        </w:rPr>
      </w:pPr>
      <w:r w:rsidRPr="0012038A">
        <w:rPr>
          <w:rFonts w:eastAsia="SchoolBookSanPin"/>
          <w:position w:val="1"/>
          <w:sz w:val="28"/>
          <w:szCs w:val="28"/>
        </w:rPr>
        <w:t>1) гражданского воспитания: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осознания обучающимися своих конституционных прав и обязанностей, уважения к закону и правопорядку;</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4D754B" w:rsidRPr="0012038A" w:rsidRDefault="004D754B" w:rsidP="004D754B">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D754B" w:rsidRPr="0012038A" w:rsidRDefault="004D754B" w:rsidP="004D754B">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4D754B" w:rsidRPr="0012038A" w:rsidRDefault="004D754B" w:rsidP="004D754B">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осознания последствий и неприятия вредных привычек (употребления алкоголя, </w:t>
      </w:r>
      <w:r w:rsidRPr="0012038A">
        <w:rPr>
          <w:rFonts w:ascii="Times New Roman" w:hAnsi="Times New Roman" w:cs="Times New Roman"/>
          <w:color w:val="auto"/>
          <w:sz w:val="28"/>
          <w:szCs w:val="28"/>
        </w:rPr>
        <w:lastRenderedPageBreak/>
        <w:t>наркотиков, курения);</w:t>
      </w:r>
    </w:p>
    <w:p w:rsidR="004D754B" w:rsidRPr="0012038A" w:rsidRDefault="004D754B" w:rsidP="004D754B">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D754B" w:rsidRPr="0012038A" w:rsidRDefault="004D754B" w:rsidP="004D754B">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D754B" w:rsidRPr="0012038A" w:rsidRDefault="004D754B" w:rsidP="004D754B">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w:t>
      </w:r>
      <w:r w:rsidRPr="0012038A">
        <w:rPr>
          <w:rFonts w:ascii="Times New Roman" w:hAnsi="Times New Roman" w:cs="Times New Roman"/>
          <w:color w:val="auto"/>
          <w:sz w:val="28"/>
          <w:szCs w:val="28"/>
        </w:rPr>
        <w:lastRenderedPageBreak/>
        <w:t>мире как о единстве природы и человека, в познании природных закономерностей и решении проблем сохранения природного равновесия;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8.3. </w:t>
      </w:r>
      <w:r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w:t>
      </w:r>
      <w:r w:rsidRPr="0012038A">
        <w:rPr>
          <w:rFonts w:ascii="Times New Roman" w:hAnsi="Times New Roman" w:cs="Times New Roman"/>
          <w:color w:val="auto"/>
          <w:sz w:val="28"/>
          <w:szCs w:val="28"/>
        </w:rPr>
        <w:lastRenderedPageBreak/>
        <w:t xml:space="preserve">социальной компетенции обучающихся; </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754B" w:rsidRPr="0012038A" w:rsidRDefault="004D754B" w:rsidP="004D754B">
      <w:pPr>
        <w:spacing w:line="36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8.4. </w:t>
      </w:r>
      <w:r w:rsidRPr="0012038A">
        <w:rPr>
          <w:rFonts w:eastAsia="SchoolBookSanPi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4D754B" w:rsidRPr="0012038A" w:rsidRDefault="004D754B" w:rsidP="004D754B">
      <w:pPr>
        <w:spacing w:line="36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8.4.1. </w:t>
      </w:r>
      <w:r w:rsidRPr="0012038A">
        <w:rPr>
          <w:rFonts w:eastAsia="SchoolBookSanPin"/>
          <w:sz w:val="28"/>
          <w:szCs w:val="28"/>
        </w:rPr>
        <w:t>Овладение универсальными учебными познавательными действиями:</w:t>
      </w:r>
    </w:p>
    <w:p w:rsidR="004D754B" w:rsidRPr="0012038A" w:rsidRDefault="004D754B" w:rsidP="004D754B">
      <w:pPr>
        <w:spacing w:line="360" w:lineRule="auto"/>
        <w:ind w:firstLine="709"/>
        <w:jc w:val="both"/>
        <w:rPr>
          <w:rFonts w:eastAsia="SchoolBookSanPin"/>
          <w:sz w:val="28"/>
          <w:szCs w:val="28"/>
        </w:rPr>
      </w:pPr>
      <w:r w:rsidRPr="0012038A">
        <w:rPr>
          <w:rFonts w:eastAsia="SchoolBookSanPin"/>
          <w:sz w:val="28"/>
          <w:szCs w:val="28"/>
        </w:rPr>
        <w:t>1) базовые логические действия: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D754B" w:rsidRPr="0012038A" w:rsidRDefault="004D754B" w:rsidP="004D754B">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Pr="0012038A">
        <w:rPr>
          <w:rFonts w:ascii="Times New Roman" w:eastAsia="SchoolBookSanPin" w:hAnsi="Times New Roman" w:cs="Times New Roman"/>
          <w:color w:val="auto"/>
          <w:sz w:val="28"/>
          <w:szCs w:val="28"/>
        </w:rPr>
        <w:t xml:space="preserve"> базовые исследовательские действия:</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владеть навыками самостоятельного планирования и проведения ученических </w:t>
      </w:r>
      <w:r w:rsidRPr="0012038A">
        <w:rPr>
          <w:rFonts w:ascii="Times New Roman" w:hAnsi="Times New Roman" w:cs="Times New Roman"/>
          <w:color w:val="auto"/>
          <w:sz w:val="28"/>
          <w:szCs w:val="28"/>
        </w:rPr>
        <w:lastRenderedPageBreak/>
        <w:t>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D754B" w:rsidRPr="0012038A" w:rsidRDefault="004D754B" w:rsidP="004D754B">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 xml:space="preserve">3) </w:t>
      </w:r>
      <w:r w:rsidRPr="0012038A">
        <w:rPr>
          <w:rFonts w:ascii="Times New Roman" w:eastAsia="SchoolBookSanPin" w:hAnsi="Times New Roman" w:cs="Times New Roman"/>
          <w:color w:val="auto"/>
          <w:sz w:val="28"/>
          <w:szCs w:val="28"/>
        </w:rPr>
        <w:t>работа с информацией:</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4D754B" w:rsidRPr="0012038A" w:rsidRDefault="004D754B" w:rsidP="004D754B">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8.4.2. </w:t>
      </w:r>
      <w:r w:rsidRPr="0012038A">
        <w:rPr>
          <w:rFonts w:ascii="Times New Roman" w:eastAsia="SchoolBookSanPin" w:hAnsi="Times New Roman" w:cs="Times New Roman"/>
          <w:color w:val="auto"/>
          <w:sz w:val="28"/>
          <w:szCs w:val="28"/>
        </w:rPr>
        <w:t>Овладение универсальными коммуникативными действиями: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D754B" w:rsidRPr="0012038A" w:rsidRDefault="004D754B" w:rsidP="004D754B">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lastRenderedPageBreak/>
        <w:t xml:space="preserve"> </w:t>
      </w:r>
      <w:r w:rsidRPr="0012038A">
        <w:rPr>
          <w:rFonts w:ascii="Times New Roman" w:eastAsia="OfficinaSansBoldITC" w:hAnsi="Times New Roman" w:cs="Times New Roman"/>
          <w:color w:val="auto"/>
          <w:sz w:val="28"/>
          <w:szCs w:val="28"/>
        </w:rPr>
        <w:t>8.4.3. </w:t>
      </w:r>
      <w:r w:rsidRPr="0012038A">
        <w:rPr>
          <w:rFonts w:ascii="Times New Roman" w:eastAsia="SchoolBookSanPin" w:hAnsi="Times New Roman" w:cs="Times New Roman"/>
          <w:color w:val="auto"/>
          <w:sz w:val="28"/>
          <w:szCs w:val="28"/>
        </w:rPr>
        <w:t>Овладение универсальными регулятивными действиями:</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D754B" w:rsidRPr="0012038A" w:rsidRDefault="004D754B" w:rsidP="004D754B">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8.5. </w:t>
      </w:r>
      <w:r w:rsidRPr="0012038A">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8.6. Предметные результаты освоения курса «Органическая химия» отражают</w:t>
      </w:r>
      <w:r w:rsidRPr="0012038A">
        <w:rPr>
          <w:rFonts w:ascii="Times New Roman" w:hAnsi="Times New Roman" w:cs="Times New Roman"/>
          <w:color w:val="auto"/>
          <w:sz w:val="28"/>
          <w:szCs w:val="28"/>
        </w:rPr>
        <w:t>:</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w:t>
      </w:r>
      <w:r w:rsidRPr="0012038A">
        <w:rPr>
          <w:rFonts w:ascii="Times New Roman" w:hAnsi="Times New Roman" w:cs="Times New Roman"/>
          <w:color w:val="auto"/>
          <w:sz w:val="28"/>
          <w:szCs w:val="28"/>
        </w:rPr>
        <w:lastRenderedPageBreak/>
        <w:t xml:space="preserve">высокомолекулярные соединения;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4D754B" w:rsidRPr="0012038A" w:rsidRDefault="004D754B" w:rsidP="004D754B">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 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w:t>
      </w:r>
      <w:r w:rsidRPr="0012038A">
        <w:rPr>
          <w:rFonts w:ascii="Times New Roman" w:hAnsi="Times New Roman" w:cs="Times New Roman"/>
          <w:color w:val="auto"/>
          <w:sz w:val="28"/>
          <w:szCs w:val="28"/>
        </w:rPr>
        <w:lastRenderedPageBreak/>
        <w:t xml:space="preserve">глицин, аланин, мальтоза, фруктоза, анилин, дивинил, изопрен, хлоропрен, стирол и другие);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lastRenderedPageBreak/>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и</w:t>
      </w:r>
      <w:r w:rsidRPr="0012038A">
        <w:rPr>
          <w:rFonts w:ascii="Times New Roman" w:hAnsi="Times New Roman" w:cs="Times New Roman"/>
          <w:i/>
          <w:color w:val="auto"/>
          <w:sz w:val="28"/>
          <w:szCs w:val="28"/>
        </w:rPr>
        <w:t xml:space="preserve">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достоверность; </w:t>
      </w:r>
    </w:p>
    <w:p w:rsidR="004D754B" w:rsidRPr="0012038A" w:rsidRDefault="004D754B" w:rsidP="004D754B">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 xml:space="preserve"> в соответствии с поставленной учебной задачей.</w:t>
      </w:r>
    </w:p>
    <w:p w:rsidR="004D754B" w:rsidRPr="0012038A" w:rsidRDefault="004D754B" w:rsidP="004D754B">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Pr="0012038A">
        <w:rPr>
          <w:rFonts w:ascii="Times New Roman" w:eastAsia="OfficinaSansBoldITC" w:hAnsi="Times New Roman" w:cs="Times New Roman"/>
          <w:color w:val="auto"/>
          <w:sz w:val="28"/>
          <w:szCs w:val="28"/>
        </w:rPr>
        <w:t>8.8. Предметные результаты освоения курса «Общая и неорганическая химия» отражают</w:t>
      </w:r>
      <w:r w:rsidRPr="0012038A">
        <w:rPr>
          <w:rFonts w:ascii="Times New Roman" w:hAnsi="Times New Roman" w:cs="Times New Roman"/>
          <w:color w:val="auto"/>
          <w:sz w:val="28"/>
          <w:szCs w:val="28"/>
        </w:rPr>
        <w:t>:</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сформированность представлений: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lastRenderedPageBreak/>
        <w:t>устанавливать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4D754B" w:rsidRPr="0012038A" w:rsidRDefault="004D754B" w:rsidP="004D754B">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4D754B" w:rsidRPr="0012038A" w:rsidRDefault="004D754B" w:rsidP="004D754B">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w:t>
      </w:r>
      <w:r w:rsidRPr="0012038A">
        <w:rPr>
          <w:rFonts w:ascii="Times New Roman" w:hAnsi="Times New Roman" w:cs="Times New Roman"/>
          <w:color w:val="auto"/>
          <w:sz w:val="28"/>
          <w:szCs w:val="28"/>
        </w:rPr>
        <w:lastRenderedPageBreak/>
        <w:t>между неорганическими веществами с помощью уравнений соответствующих химических реакций;</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раскрывать сущность: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значения водородного показателя растворов кислот и щелочей с известной степенью диссоциации;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4D754B" w:rsidRPr="0012038A"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E0428A" w:rsidRPr="004D754B" w:rsidRDefault="004D754B" w:rsidP="004D754B">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соответствии </w:t>
      </w:r>
      <w:r>
        <w:rPr>
          <w:rFonts w:ascii="Times New Roman" w:hAnsi="Times New Roman" w:cs="Times New Roman"/>
          <w:color w:val="auto"/>
          <w:sz w:val="28"/>
          <w:szCs w:val="28"/>
        </w:rPr>
        <w:t>с поставленной учебной задачей.</w:t>
      </w:r>
    </w:p>
    <w:p w:rsidR="00E0428A" w:rsidRDefault="003753EB" w:rsidP="00B95C42">
      <w:pPr>
        <w:pStyle w:val="1"/>
        <w:numPr>
          <w:ilvl w:val="2"/>
          <w:numId w:val="83"/>
        </w:numPr>
        <w:tabs>
          <w:tab w:val="left" w:pos="1044"/>
        </w:tabs>
        <w:spacing w:before="175"/>
        <w:ind w:left="1043" w:hanging="632"/>
        <w:jc w:val="both"/>
      </w:pPr>
      <w:r>
        <w:pict>
          <v:rect id="_x0000_s1087" style="position:absolute;left:0;text-align:left;margin-left:55.2pt;margin-top:27.7pt;width:514.8pt;height:.5pt;z-index:-15716864;mso-wrap-distance-left:0;mso-wrap-distance-right:0;mso-position-horizontal-relative:page" fillcolor="black" stroked="f">
            <w10:wrap type="topAndBottom" anchorx="page"/>
          </v:rect>
        </w:pict>
      </w:r>
      <w:bookmarkStart w:id="36" w:name="_TOC_250018"/>
      <w:r w:rsidR="001F0548">
        <w:t>Рабочая</w:t>
      </w:r>
      <w:r w:rsidR="001F0548">
        <w:rPr>
          <w:spacing w:val="-6"/>
        </w:rPr>
        <w:t xml:space="preserve"> </w:t>
      </w:r>
      <w:r w:rsidR="001F0548">
        <w:t>программа</w:t>
      </w:r>
      <w:r w:rsidR="001F0548">
        <w:rPr>
          <w:spacing w:val="-3"/>
        </w:rPr>
        <w:t xml:space="preserve"> </w:t>
      </w:r>
      <w:r w:rsidR="001F0548">
        <w:t>по</w:t>
      </w:r>
      <w:r w:rsidR="001F0548">
        <w:rPr>
          <w:spacing w:val="-2"/>
        </w:rPr>
        <w:t xml:space="preserve"> </w:t>
      </w:r>
      <w:r w:rsidR="001F0548">
        <w:t>учебному</w:t>
      </w:r>
      <w:r w:rsidR="001F0548">
        <w:rPr>
          <w:spacing w:val="-5"/>
        </w:rPr>
        <w:t xml:space="preserve"> </w:t>
      </w:r>
      <w:r w:rsidR="001F0548">
        <w:t>предмету</w:t>
      </w:r>
      <w:r w:rsidR="001F0548">
        <w:rPr>
          <w:spacing w:val="-3"/>
        </w:rPr>
        <w:t xml:space="preserve"> </w:t>
      </w:r>
      <w:r w:rsidR="001F0548">
        <w:t>«Биология»</w:t>
      </w:r>
      <w:r w:rsidR="001F0548">
        <w:rPr>
          <w:spacing w:val="-4"/>
        </w:rPr>
        <w:t xml:space="preserve"> </w:t>
      </w:r>
      <w:r w:rsidR="001F0548">
        <w:t>(базовый</w:t>
      </w:r>
      <w:r w:rsidR="001F0548">
        <w:rPr>
          <w:spacing w:val="-7"/>
        </w:rPr>
        <w:t xml:space="preserve"> </w:t>
      </w:r>
      <w:bookmarkEnd w:id="36"/>
      <w:r w:rsidR="001F0548">
        <w:t>уровень).</w:t>
      </w:r>
    </w:p>
    <w:p w:rsidR="00E0428A" w:rsidRDefault="001F0548" w:rsidP="00B95C42">
      <w:pPr>
        <w:pStyle w:val="a7"/>
        <w:numPr>
          <w:ilvl w:val="1"/>
          <w:numId w:val="56"/>
        </w:numPr>
        <w:tabs>
          <w:tab w:val="left" w:pos="1782"/>
        </w:tabs>
        <w:spacing w:line="360" w:lineRule="auto"/>
        <w:ind w:right="193"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(базовый</w:t>
      </w:r>
      <w:r>
        <w:rPr>
          <w:spacing w:val="-57"/>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биология)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 освоения программы</w:t>
      </w:r>
      <w:r>
        <w:rPr>
          <w:spacing w:val="3"/>
          <w:sz w:val="24"/>
        </w:rPr>
        <w:t xml:space="preserve"> </w:t>
      </w:r>
      <w:r>
        <w:rPr>
          <w:sz w:val="24"/>
        </w:rPr>
        <w:t>по биологии.</w:t>
      </w:r>
    </w:p>
    <w:p w:rsidR="00E0428A" w:rsidRDefault="001F0548" w:rsidP="00B95C42">
      <w:pPr>
        <w:pStyle w:val="a7"/>
        <w:numPr>
          <w:ilvl w:val="1"/>
          <w:numId w:val="56"/>
        </w:numPr>
        <w:tabs>
          <w:tab w:val="left" w:pos="1782"/>
        </w:tabs>
        <w:spacing w:line="360" w:lineRule="auto"/>
        <w:ind w:right="202" w:firstLine="708"/>
        <w:jc w:val="both"/>
        <w:rPr>
          <w:sz w:val="24"/>
        </w:rPr>
      </w:pPr>
      <w:r>
        <w:rPr>
          <w:sz w:val="24"/>
        </w:rPr>
        <w:lastRenderedPageBreak/>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биологии,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4"/>
          <w:sz w:val="24"/>
        </w:rPr>
        <w:t xml:space="preserve"> </w:t>
      </w:r>
      <w:r>
        <w:rPr>
          <w:sz w:val="24"/>
        </w:rPr>
        <w:t>к</w:t>
      </w:r>
      <w:r>
        <w:rPr>
          <w:spacing w:val="-2"/>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2"/>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E0428A" w:rsidRDefault="001F0548" w:rsidP="00B95C42">
      <w:pPr>
        <w:pStyle w:val="a7"/>
        <w:numPr>
          <w:ilvl w:val="1"/>
          <w:numId w:val="56"/>
        </w:numPr>
        <w:tabs>
          <w:tab w:val="left" w:pos="1782"/>
        </w:tabs>
        <w:spacing w:line="360" w:lineRule="auto"/>
        <w:ind w:right="196"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56"/>
        </w:numPr>
        <w:tabs>
          <w:tab w:val="left" w:pos="1782"/>
        </w:tabs>
        <w:spacing w:line="360" w:lineRule="auto"/>
        <w:ind w:right="189" w:firstLine="708"/>
        <w:jc w:val="both"/>
        <w:rPr>
          <w:sz w:val="24"/>
        </w:rPr>
      </w:pPr>
      <w:r>
        <w:rPr>
          <w:sz w:val="24"/>
        </w:rPr>
        <w:t>Планируемые результаты освоения программы по биологии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E0428A" w:rsidRDefault="001F0548" w:rsidP="00B95C42">
      <w:pPr>
        <w:pStyle w:val="a7"/>
        <w:numPr>
          <w:ilvl w:val="1"/>
          <w:numId w:val="56"/>
        </w:numPr>
        <w:tabs>
          <w:tab w:val="left" w:pos="1842"/>
        </w:tabs>
        <w:spacing w:line="275" w:lineRule="exact"/>
        <w:ind w:left="1841" w:hanging="72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56"/>
        </w:numPr>
        <w:tabs>
          <w:tab w:val="left" w:pos="1962"/>
        </w:tabs>
        <w:spacing w:before="113" w:line="360" w:lineRule="auto"/>
        <w:ind w:right="194" w:firstLine="708"/>
        <w:jc w:val="both"/>
        <w:rPr>
          <w:sz w:val="24"/>
        </w:rPr>
      </w:pPr>
      <w:r>
        <w:rPr>
          <w:sz w:val="24"/>
        </w:rPr>
        <w:t xml:space="preserve">При     </w:t>
      </w:r>
      <w:r>
        <w:rPr>
          <w:spacing w:val="1"/>
          <w:sz w:val="24"/>
        </w:rPr>
        <w:t xml:space="preserve"> </w:t>
      </w:r>
      <w:r>
        <w:rPr>
          <w:sz w:val="24"/>
        </w:rPr>
        <w:t xml:space="preserve">разработке     </w:t>
      </w:r>
      <w:r>
        <w:rPr>
          <w:spacing w:val="1"/>
          <w:sz w:val="24"/>
        </w:rPr>
        <w:t xml:space="preserve"> </w:t>
      </w:r>
      <w:r>
        <w:rPr>
          <w:sz w:val="24"/>
        </w:rPr>
        <w:t xml:space="preserve">программы     </w:t>
      </w:r>
      <w:r>
        <w:rPr>
          <w:spacing w:val="1"/>
          <w:sz w:val="24"/>
        </w:rPr>
        <w:t xml:space="preserve"> </w:t>
      </w:r>
      <w:r>
        <w:rPr>
          <w:sz w:val="24"/>
        </w:rPr>
        <w:t xml:space="preserve">по     </w:t>
      </w:r>
      <w:r>
        <w:rPr>
          <w:spacing w:val="1"/>
          <w:sz w:val="24"/>
        </w:rPr>
        <w:t xml:space="preserve"> </w:t>
      </w:r>
      <w:r>
        <w:rPr>
          <w:sz w:val="24"/>
        </w:rPr>
        <w:t xml:space="preserve">биологии     </w:t>
      </w:r>
      <w:r>
        <w:rPr>
          <w:spacing w:val="1"/>
          <w:sz w:val="24"/>
        </w:rPr>
        <w:t xml:space="preserve"> </w:t>
      </w:r>
      <w:r>
        <w:rPr>
          <w:sz w:val="24"/>
        </w:rPr>
        <w:t>теоретическую       основу</w:t>
      </w:r>
      <w:r>
        <w:rPr>
          <w:spacing w:val="-57"/>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61"/>
          <w:sz w:val="24"/>
        </w:rPr>
        <w:t xml:space="preserve"> </w:t>
      </w:r>
      <w:r>
        <w:rPr>
          <w:sz w:val="24"/>
        </w:rPr>
        <w:t>«Биология»</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61"/>
          <w:sz w:val="24"/>
        </w:rPr>
        <w:t xml:space="preserve"> </w:t>
      </w:r>
      <w:r>
        <w:rPr>
          <w:sz w:val="24"/>
        </w:rPr>
        <w:t>среднего</w:t>
      </w:r>
      <w:r>
        <w:rPr>
          <w:spacing w:val="1"/>
          <w:sz w:val="24"/>
        </w:rPr>
        <w:t xml:space="preserve"> </w:t>
      </w:r>
      <w:r>
        <w:rPr>
          <w:sz w:val="24"/>
        </w:rPr>
        <w:t>общего</w:t>
      </w:r>
      <w:r>
        <w:rPr>
          <w:spacing w:val="50"/>
          <w:sz w:val="24"/>
        </w:rPr>
        <w:t xml:space="preserve"> </w:t>
      </w:r>
      <w:r>
        <w:rPr>
          <w:sz w:val="24"/>
        </w:rPr>
        <w:t>образования</w:t>
      </w:r>
      <w:r>
        <w:rPr>
          <w:spacing w:val="50"/>
          <w:sz w:val="24"/>
        </w:rPr>
        <w:t xml:space="preserve"> </w:t>
      </w:r>
      <w:r>
        <w:rPr>
          <w:sz w:val="24"/>
        </w:rPr>
        <w:t>о</w:t>
      </w:r>
      <w:r>
        <w:rPr>
          <w:spacing w:val="50"/>
          <w:sz w:val="24"/>
        </w:rPr>
        <w:t xml:space="preserve"> </w:t>
      </w:r>
      <w:r>
        <w:rPr>
          <w:sz w:val="24"/>
        </w:rPr>
        <w:t>взаимообусловленности</w:t>
      </w:r>
      <w:r>
        <w:rPr>
          <w:spacing w:val="51"/>
          <w:sz w:val="24"/>
        </w:rPr>
        <w:t xml:space="preserve"> </w:t>
      </w:r>
      <w:r>
        <w:rPr>
          <w:sz w:val="24"/>
        </w:rPr>
        <w:t>целей,</w:t>
      </w:r>
      <w:r>
        <w:rPr>
          <w:spacing w:val="50"/>
          <w:sz w:val="24"/>
        </w:rPr>
        <w:t xml:space="preserve"> </w:t>
      </w:r>
      <w:r>
        <w:rPr>
          <w:sz w:val="24"/>
        </w:rPr>
        <w:t>содержания,</w:t>
      </w:r>
      <w:r>
        <w:rPr>
          <w:spacing w:val="50"/>
          <w:sz w:val="24"/>
        </w:rPr>
        <w:t xml:space="preserve"> </w:t>
      </w:r>
      <w:r>
        <w:rPr>
          <w:sz w:val="24"/>
        </w:rPr>
        <w:t>результатов</w:t>
      </w:r>
      <w:r>
        <w:rPr>
          <w:spacing w:val="50"/>
          <w:sz w:val="24"/>
        </w:rPr>
        <w:t xml:space="preserve"> </w:t>
      </w:r>
      <w:r>
        <w:rPr>
          <w:sz w:val="24"/>
        </w:rPr>
        <w:t>обучения</w:t>
      </w:r>
      <w:r>
        <w:rPr>
          <w:spacing w:val="48"/>
          <w:sz w:val="24"/>
        </w:rPr>
        <w:t xml:space="preserve"> </w:t>
      </w:r>
      <w:r>
        <w:rPr>
          <w:sz w:val="24"/>
        </w:rPr>
        <w:t>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9" w:firstLine="0"/>
      </w:pPr>
      <w:r>
        <w:lastRenderedPageBreak/>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r>
        <w:rPr>
          <w:spacing w:val="1"/>
        </w:rPr>
        <w:t xml:space="preserve"> </w:t>
      </w:r>
      <w:r>
        <w:t>положения</w:t>
      </w:r>
      <w:r>
        <w:rPr>
          <w:spacing w:val="1"/>
        </w:rPr>
        <w:t xml:space="preserve"> </w:t>
      </w:r>
      <w:r>
        <w:t>об</w:t>
      </w:r>
      <w:r>
        <w:rPr>
          <w:spacing w:val="1"/>
        </w:rPr>
        <w:t xml:space="preserve"> </w:t>
      </w:r>
      <w:r>
        <w:t>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 современное состояние системы среднего общего образования в Российской</w:t>
      </w:r>
      <w:r>
        <w:rPr>
          <w:spacing w:val="1"/>
        </w:rPr>
        <w:t xml:space="preserve"> </w:t>
      </w:r>
      <w:r>
        <w:t>Федерации, а также положения о специфике биологии, еѐ значении в познании живой природы 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1"/>
        </w:rPr>
        <w:t xml:space="preserve"> </w:t>
      </w:r>
      <w:r>
        <w:t>общества.</w:t>
      </w:r>
      <w:r>
        <w:rPr>
          <w:spacing w:val="1"/>
        </w:rPr>
        <w:t xml:space="preserve"> </w:t>
      </w:r>
      <w:r>
        <w:t>Согласно</w:t>
      </w:r>
      <w:r>
        <w:rPr>
          <w:spacing w:val="1"/>
        </w:rPr>
        <w:t xml:space="preserve"> </w:t>
      </w:r>
      <w:r>
        <w:t>названным</w:t>
      </w:r>
      <w:r>
        <w:rPr>
          <w:spacing w:val="1"/>
        </w:rPr>
        <w:t xml:space="preserve"> </w:t>
      </w:r>
      <w:r>
        <w:t>положениям</w:t>
      </w:r>
      <w:r>
        <w:rPr>
          <w:spacing w:val="1"/>
        </w:rPr>
        <w:t xml:space="preserve"> </w:t>
      </w:r>
      <w:r>
        <w:t>определены</w:t>
      </w:r>
      <w:r>
        <w:rPr>
          <w:spacing w:val="-1"/>
        </w:rPr>
        <w:t xml:space="preserve"> </w:t>
      </w:r>
      <w:r>
        <w:t>основные</w:t>
      </w:r>
      <w:r>
        <w:rPr>
          <w:spacing w:val="-2"/>
        </w:rPr>
        <w:t xml:space="preserve"> </w:t>
      </w:r>
      <w:r>
        <w:t>функции</w:t>
      </w:r>
      <w:r>
        <w:rPr>
          <w:spacing w:val="-1"/>
        </w:rPr>
        <w:t xml:space="preserve"> </w:t>
      </w:r>
      <w:r>
        <w:t>программы по биологии</w:t>
      </w:r>
      <w:r>
        <w:rPr>
          <w:spacing w:val="-1"/>
        </w:rPr>
        <w:t xml:space="preserve"> </w:t>
      </w:r>
      <w:r>
        <w:t>и еѐ</w:t>
      </w:r>
      <w:r>
        <w:rPr>
          <w:spacing w:val="-1"/>
        </w:rPr>
        <w:t xml:space="preserve"> </w:t>
      </w:r>
      <w:r>
        <w:t>структура.</w:t>
      </w:r>
    </w:p>
    <w:p w:rsidR="00E0428A" w:rsidRDefault="001F0548" w:rsidP="00B95C42">
      <w:pPr>
        <w:pStyle w:val="a7"/>
        <w:numPr>
          <w:ilvl w:val="2"/>
          <w:numId w:val="56"/>
        </w:numPr>
        <w:tabs>
          <w:tab w:val="left" w:pos="1962"/>
        </w:tabs>
        <w:spacing w:before="2" w:line="360" w:lineRule="auto"/>
        <w:ind w:right="201" w:firstLine="708"/>
        <w:jc w:val="both"/>
        <w:rPr>
          <w:sz w:val="24"/>
        </w:rPr>
      </w:pPr>
      <w:r>
        <w:rPr>
          <w:sz w:val="24"/>
        </w:rPr>
        <w:t>Программа по биологии даѐт представление о целях, об общей стратегии 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определяет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его</w:t>
      </w:r>
      <w:r>
        <w:rPr>
          <w:spacing w:val="1"/>
          <w:sz w:val="24"/>
        </w:rPr>
        <w:t xml:space="preserve"> </w:t>
      </w:r>
      <w:r>
        <w:rPr>
          <w:sz w:val="24"/>
        </w:rPr>
        <w:t>структуру,</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57"/>
          <w:sz w:val="24"/>
        </w:rPr>
        <w:t xml:space="preserve"> </w:t>
      </w:r>
      <w:r>
        <w:rPr>
          <w:sz w:val="24"/>
        </w:rPr>
        <w:t xml:space="preserve">внутрипредметных    </w:t>
      </w:r>
      <w:r>
        <w:rPr>
          <w:spacing w:val="1"/>
          <w:sz w:val="24"/>
        </w:rPr>
        <w:t xml:space="preserve"> </w:t>
      </w:r>
      <w:r>
        <w:rPr>
          <w:sz w:val="24"/>
        </w:rPr>
        <w:t xml:space="preserve">связей,    </w:t>
      </w:r>
      <w:r>
        <w:rPr>
          <w:spacing w:val="1"/>
          <w:sz w:val="24"/>
        </w:rPr>
        <w:t xml:space="preserve"> </w:t>
      </w:r>
      <w:r>
        <w:rPr>
          <w:sz w:val="24"/>
        </w:rPr>
        <w:t xml:space="preserve">логики    </w:t>
      </w:r>
      <w:r>
        <w:rPr>
          <w:spacing w:val="1"/>
          <w:sz w:val="24"/>
        </w:rPr>
        <w:t xml:space="preserve"> </w:t>
      </w:r>
      <w:r>
        <w:rPr>
          <w:sz w:val="24"/>
        </w:rPr>
        <w:t xml:space="preserve">образовательного    </w:t>
      </w:r>
      <w:r>
        <w:rPr>
          <w:spacing w:val="1"/>
          <w:sz w:val="24"/>
        </w:rPr>
        <w:t xml:space="preserve"> </w:t>
      </w:r>
      <w:r>
        <w:rPr>
          <w:sz w:val="24"/>
        </w:rPr>
        <w:t xml:space="preserve">процесса,    </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E0428A" w:rsidRDefault="001F0548">
      <w:pPr>
        <w:pStyle w:val="a5"/>
        <w:spacing w:line="360" w:lineRule="auto"/>
        <w:ind w:right="194" w:firstLine="0"/>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 и предметным результатам обучения в формировании основных видов учебно-</w:t>
      </w:r>
      <w:r>
        <w:rPr>
          <w:spacing w:val="1"/>
        </w:rPr>
        <w:t xml:space="preserve"> </w:t>
      </w:r>
      <w:r>
        <w:t>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57"/>
        </w:rPr>
        <w:t xml:space="preserve"> </w:t>
      </w:r>
      <w:r>
        <w:t>биологического</w:t>
      </w:r>
      <w:r>
        <w:rPr>
          <w:spacing w:val="-1"/>
        </w:rPr>
        <w:t xml:space="preserve"> </w:t>
      </w:r>
      <w:r>
        <w:t>образования.</w:t>
      </w:r>
    </w:p>
    <w:p w:rsidR="00E0428A" w:rsidRDefault="001F0548" w:rsidP="00B95C42">
      <w:pPr>
        <w:pStyle w:val="a7"/>
        <w:numPr>
          <w:ilvl w:val="2"/>
          <w:numId w:val="56"/>
        </w:numPr>
        <w:tabs>
          <w:tab w:val="left" w:pos="1962"/>
        </w:tabs>
        <w:spacing w:line="360" w:lineRule="auto"/>
        <w:ind w:right="193" w:firstLine="708"/>
        <w:jc w:val="both"/>
        <w:rPr>
          <w:sz w:val="24"/>
        </w:rPr>
      </w:pPr>
      <w:r>
        <w:rPr>
          <w:sz w:val="24"/>
        </w:rPr>
        <w:t>В программе по биологии</w:t>
      </w:r>
      <w:r>
        <w:rPr>
          <w:spacing w:val="1"/>
          <w:sz w:val="24"/>
        </w:rPr>
        <w:t xml:space="preserve"> </w:t>
      </w:r>
      <w:r>
        <w:rPr>
          <w:sz w:val="24"/>
        </w:rPr>
        <w:t>(10–11 классы, базовый уровень) реализован принцип</w:t>
      </w:r>
      <w:r>
        <w:rPr>
          <w:spacing w:val="1"/>
          <w:sz w:val="24"/>
        </w:rPr>
        <w:t xml:space="preserve"> </w:t>
      </w:r>
      <w:r>
        <w:rPr>
          <w:sz w:val="24"/>
        </w:rPr>
        <w:t>преемственности в изучении биологии, благодаря чему в ней просматривается направленность на</w:t>
      </w:r>
      <w:r>
        <w:rPr>
          <w:spacing w:val="1"/>
          <w:sz w:val="24"/>
        </w:rPr>
        <w:t xml:space="preserve"> </w:t>
      </w:r>
      <w:r>
        <w:rPr>
          <w:sz w:val="24"/>
        </w:rPr>
        <w:t>развитие знаний, связанных с формированием естественно-научного мировоззрения, 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бережным</w:t>
      </w:r>
      <w:r>
        <w:rPr>
          <w:spacing w:val="1"/>
          <w:sz w:val="24"/>
        </w:rPr>
        <w:t xml:space="preserve"> </w:t>
      </w:r>
      <w:r>
        <w:rPr>
          <w:sz w:val="24"/>
        </w:rPr>
        <w:t>отношением</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Поэтому</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изучением</w:t>
      </w:r>
      <w:r>
        <w:rPr>
          <w:spacing w:val="1"/>
          <w:sz w:val="24"/>
        </w:rPr>
        <w:t xml:space="preserve"> </w:t>
      </w:r>
      <w:r>
        <w:rPr>
          <w:sz w:val="24"/>
        </w:rPr>
        <w:t>общебиологических теорий, а также знаний о строении живых систем разного ранга и сущности</w:t>
      </w:r>
      <w:r>
        <w:rPr>
          <w:spacing w:val="1"/>
          <w:sz w:val="24"/>
        </w:rPr>
        <w:t xml:space="preserve"> </w:t>
      </w:r>
      <w:r>
        <w:rPr>
          <w:sz w:val="24"/>
        </w:rPr>
        <w:t>основных</w:t>
      </w:r>
      <w:r>
        <w:rPr>
          <w:spacing w:val="1"/>
          <w:sz w:val="24"/>
        </w:rPr>
        <w:t xml:space="preserve"> </w:t>
      </w:r>
      <w:r>
        <w:rPr>
          <w:sz w:val="24"/>
        </w:rPr>
        <w:t>протекающих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уделено</w:t>
      </w:r>
      <w:r>
        <w:rPr>
          <w:spacing w:val="1"/>
          <w:sz w:val="24"/>
        </w:rPr>
        <w:t xml:space="preserve"> </w:t>
      </w:r>
      <w:r>
        <w:rPr>
          <w:sz w:val="24"/>
        </w:rPr>
        <w:t>внимание</w:t>
      </w:r>
      <w:r>
        <w:rPr>
          <w:spacing w:val="1"/>
          <w:sz w:val="24"/>
        </w:rPr>
        <w:t xml:space="preserve"> </w:t>
      </w:r>
      <w:r>
        <w:rPr>
          <w:sz w:val="24"/>
        </w:rPr>
        <w:t>использованию полученных знаний в повседневной жизни для решения прикладных задач, в том</w:t>
      </w:r>
      <w:r>
        <w:rPr>
          <w:spacing w:val="1"/>
          <w:sz w:val="24"/>
        </w:rPr>
        <w:t xml:space="preserve"> </w:t>
      </w:r>
      <w:r>
        <w:rPr>
          <w:sz w:val="24"/>
        </w:rPr>
        <w:t>числе:</w:t>
      </w:r>
      <w:r>
        <w:rPr>
          <w:spacing w:val="1"/>
          <w:sz w:val="24"/>
        </w:rPr>
        <w:t xml:space="preserve"> </w:t>
      </w:r>
      <w:r>
        <w:rPr>
          <w:sz w:val="24"/>
        </w:rPr>
        <w:t>профилактики</w:t>
      </w:r>
      <w:r>
        <w:rPr>
          <w:spacing w:val="1"/>
          <w:sz w:val="24"/>
        </w:rPr>
        <w:t xml:space="preserve"> </w:t>
      </w:r>
      <w:r>
        <w:rPr>
          <w:sz w:val="24"/>
        </w:rPr>
        <w:t>наследственных</w:t>
      </w:r>
      <w:r>
        <w:rPr>
          <w:spacing w:val="1"/>
          <w:sz w:val="24"/>
        </w:rPr>
        <w:t xml:space="preserve"> </w:t>
      </w:r>
      <w:r>
        <w:rPr>
          <w:sz w:val="24"/>
        </w:rPr>
        <w:t>заболеваний</w:t>
      </w:r>
      <w:r>
        <w:rPr>
          <w:spacing w:val="1"/>
          <w:sz w:val="24"/>
        </w:rPr>
        <w:t xml:space="preserve"> </w:t>
      </w:r>
      <w:r>
        <w:rPr>
          <w:sz w:val="24"/>
        </w:rPr>
        <w:t>человека,</w:t>
      </w:r>
      <w:r>
        <w:rPr>
          <w:spacing w:val="1"/>
          <w:sz w:val="24"/>
        </w:rPr>
        <w:t xml:space="preserve"> </w:t>
      </w:r>
      <w:r>
        <w:rPr>
          <w:sz w:val="24"/>
        </w:rPr>
        <w:t>медико-генетического</w:t>
      </w:r>
      <w:r>
        <w:rPr>
          <w:spacing w:val="1"/>
          <w:sz w:val="24"/>
        </w:rPr>
        <w:t xml:space="preserve"> </w:t>
      </w:r>
      <w:r>
        <w:rPr>
          <w:sz w:val="24"/>
        </w:rPr>
        <w:t>консультирования,</w:t>
      </w:r>
      <w:r>
        <w:rPr>
          <w:spacing w:val="1"/>
          <w:sz w:val="24"/>
        </w:rPr>
        <w:t xml:space="preserve"> </w:t>
      </w:r>
      <w:r>
        <w:rPr>
          <w:sz w:val="24"/>
        </w:rPr>
        <w:t>обоснования</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w:t>
      </w:r>
      <w:r>
        <w:rPr>
          <w:spacing w:val="10"/>
          <w:sz w:val="24"/>
        </w:rPr>
        <w:t xml:space="preserve"> </w:t>
      </w:r>
      <w:r>
        <w:rPr>
          <w:sz w:val="24"/>
        </w:rPr>
        <w:t>среде,</w:t>
      </w:r>
      <w:r>
        <w:rPr>
          <w:spacing w:val="10"/>
          <w:sz w:val="24"/>
        </w:rPr>
        <w:t xml:space="preserve"> </w:t>
      </w:r>
      <w:r>
        <w:rPr>
          <w:sz w:val="24"/>
        </w:rPr>
        <w:t>анализа</w:t>
      </w:r>
      <w:r>
        <w:rPr>
          <w:spacing w:val="9"/>
          <w:sz w:val="24"/>
        </w:rPr>
        <w:t xml:space="preserve"> </w:t>
      </w:r>
      <w:r>
        <w:rPr>
          <w:sz w:val="24"/>
        </w:rPr>
        <w:t>влияния</w:t>
      </w:r>
      <w:r>
        <w:rPr>
          <w:spacing w:val="7"/>
          <w:sz w:val="24"/>
        </w:rPr>
        <w:t xml:space="preserve"> </w:t>
      </w:r>
      <w:r>
        <w:rPr>
          <w:sz w:val="24"/>
        </w:rPr>
        <w:t>хозяйственной</w:t>
      </w:r>
      <w:r>
        <w:rPr>
          <w:spacing w:val="11"/>
          <w:sz w:val="24"/>
        </w:rPr>
        <w:t xml:space="preserve"> </w:t>
      </w:r>
      <w:r>
        <w:rPr>
          <w:sz w:val="24"/>
        </w:rPr>
        <w:t>деятельности</w:t>
      </w:r>
      <w:r>
        <w:rPr>
          <w:spacing w:val="11"/>
          <w:sz w:val="24"/>
        </w:rPr>
        <w:t xml:space="preserve"> </w:t>
      </w:r>
      <w:r>
        <w:rPr>
          <w:sz w:val="24"/>
        </w:rPr>
        <w:t>человека</w:t>
      </w:r>
      <w:r>
        <w:rPr>
          <w:spacing w:val="9"/>
          <w:sz w:val="24"/>
        </w:rPr>
        <w:t xml:space="preserve"> </w:t>
      </w:r>
      <w:r>
        <w:rPr>
          <w:sz w:val="24"/>
        </w:rPr>
        <w:t>на</w:t>
      </w:r>
      <w:r>
        <w:rPr>
          <w:spacing w:val="9"/>
          <w:sz w:val="24"/>
        </w:rPr>
        <w:t xml:space="preserve"> </w:t>
      </w:r>
      <w:r>
        <w:rPr>
          <w:sz w:val="24"/>
        </w:rPr>
        <w:t>состояние</w:t>
      </w:r>
      <w:r>
        <w:rPr>
          <w:spacing w:val="9"/>
          <w:sz w:val="24"/>
        </w:rPr>
        <w:t xml:space="preserve"> </w:t>
      </w:r>
      <w:r>
        <w:rPr>
          <w:sz w:val="24"/>
        </w:rPr>
        <w:t>природных</w:t>
      </w:r>
      <w:r>
        <w:rPr>
          <w:spacing w:val="-57"/>
          <w:sz w:val="24"/>
        </w:rPr>
        <w:t xml:space="preserve"> </w:t>
      </w:r>
      <w:r>
        <w:rPr>
          <w:sz w:val="24"/>
        </w:rPr>
        <w:t>и</w:t>
      </w:r>
      <w:r>
        <w:rPr>
          <w:spacing w:val="1"/>
          <w:sz w:val="24"/>
        </w:rPr>
        <w:t xml:space="preserve"> </w:t>
      </w:r>
      <w:r>
        <w:rPr>
          <w:sz w:val="24"/>
        </w:rPr>
        <w:t>искусственных</w:t>
      </w:r>
      <w:r>
        <w:rPr>
          <w:spacing w:val="3"/>
          <w:sz w:val="24"/>
        </w:rPr>
        <w:t xml:space="preserve"> </w:t>
      </w:r>
      <w:r>
        <w:rPr>
          <w:sz w:val="24"/>
        </w:rPr>
        <w:t>экосистем.</w:t>
      </w:r>
      <w:r>
        <w:rPr>
          <w:spacing w:val="1"/>
          <w:sz w:val="24"/>
        </w:rPr>
        <w:t xml:space="preserve"> </w:t>
      </w:r>
      <w:r>
        <w:rPr>
          <w:sz w:val="24"/>
        </w:rPr>
        <w:t>Усиление</w:t>
      </w:r>
      <w:r>
        <w:rPr>
          <w:spacing w:val="1"/>
          <w:sz w:val="24"/>
        </w:rPr>
        <w:t xml:space="preserve"> </w:t>
      </w:r>
      <w:r>
        <w:rPr>
          <w:sz w:val="24"/>
        </w:rPr>
        <w:t>внимания</w:t>
      </w:r>
      <w:r>
        <w:rPr>
          <w:spacing w:val="1"/>
          <w:sz w:val="24"/>
        </w:rPr>
        <w:t xml:space="preserve"> </w:t>
      </w:r>
      <w:r>
        <w:rPr>
          <w:sz w:val="24"/>
        </w:rPr>
        <w:t>к прикладной</w:t>
      </w:r>
      <w:r>
        <w:rPr>
          <w:spacing w:val="2"/>
          <w:sz w:val="24"/>
        </w:rPr>
        <w:t xml:space="preserve"> </w:t>
      </w:r>
      <w:r>
        <w:rPr>
          <w:sz w:val="24"/>
        </w:rPr>
        <w:t>направленности</w:t>
      </w:r>
      <w:r>
        <w:rPr>
          <w:spacing w:val="5"/>
          <w:sz w:val="24"/>
        </w:rPr>
        <w:t xml:space="preserve"> </w:t>
      </w:r>
      <w:r>
        <w:rPr>
          <w:sz w:val="24"/>
        </w:rPr>
        <w:t>учебного</w:t>
      </w:r>
      <w:r>
        <w:rPr>
          <w:spacing w:val="12"/>
          <w:sz w:val="24"/>
        </w:rPr>
        <w:t xml:space="preserve"> </w:t>
      </w:r>
      <w:r>
        <w:rPr>
          <w:sz w:val="24"/>
        </w:rPr>
        <w:t>предмета</w:t>
      </w:r>
    </w:p>
    <w:p w:rsidR="00E0428A" w:rsidRDefault="001F0548">
      <w:pPr>
        <w:pStyle w:val="a5"/>
        <w:spacing w:line="360" w:lineRule="auto"/>
        <w:ind w:right="198" w:firstLine="0"/>
      </w:pP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 задач школьного биологического образования, которая предполагает формирование 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1"/>
        </w:rPr>
        <w:t xml:space="preserve"> </w:t>
      </w:r>
      <w:r>
        <w:t>мира.</w:t>
      </w:r>
    </w:p>
    <w:p w:rsidR="00E0428A" w:rsidRDefault="001F0548" w:rsidP="00B95C42">
      <w:pPr>
        <w:pStyle w:val="a7"/>
        <w:numPr>
          <w:ilvl w:val="2"/>
          <w:numId w:val="56"/>
        </w:numPr>
        <w:tabs>
          <w:tab w:val="left" w:pos="1962"/>
        </w:tabs>
        <w:spacing w:line="360" w:lineRule="auto"/>
        <w:ind w:right="194" w:firstLine="708"/>
        <w:jc w:val="both"/>
        <w:rPr>
          <w:sz w:val="24"/>
        </w:rPr>
      </w:pPr>
      <w:r>
        <w:rPr>
          <w:sz w:val="24"/>
        </w:rPr>
        <w:t>Программа по биологии является ориентиром для составления рабочих программ,</w:t>
      </w:r>
      <w:r>
        <w:rPr>
          <w:spacing w:val="1"/>
          <w:sz w:val="24"/>
        </w:rPr>
        <w:t xml:space="preserve"> </w:t>
      </w:r>
      <w:r>
        <w:rPr>
          <w:sz w:val="24"/>
        </w:rPr>
        <w:t>авторы</w:t>
      </w:r>
      <w:r>
        <w:rPr>
          <w:spacing w:val="1"/>
          <w:sz w:val="24"/>
        </w:rPr>
        <w:t xml:space="preserve"> </w:t>
      </w:r>
      <w:r>
        <w:rPr>
          <w:sz w:val="24"/>
        </w:rPr>
        <w:t>которых</w:t>
      </w:r>
      <w:r>
        <w:rPr>
          <w:spacing w:val="1"/>
          <w:sz w:val="24"/>
        </w:rPr>
        <w:t xml:space="preserve"> </w:t>
      </w:r>
      <w:r>
        <w:rPr>
          <w:sz w:val="24"/>
        </w:rPr>
        <w:t>могут</w:t>
      </w:r>
      <w:r>
        <w:rPr>
          <w:spacing w:val="1"/>
          <w:sz w:val="24"/>
        </w:rPr>
        <w:t xml:space="preserve"> </w:t>
      </w:r>
      <w:r>
        <w:rPr>
          <w:sz w:val="24"/>
        </w:rPr>
        <w:t>предложить</w:t>
      </w:r>
      <w:r>
        <w:rPr>
          <w:spacing w:val="1"/>
          <w:sz w:val="24"/>
        </w:rPr>
        <w:t xml:space="preserve"> </w:t>
      </w:r>
      <w:r>
        <w:rPr>
          <w:sz w:val="24"/>
        </w:rPr>
        <w:t>свой</w:t>
      </w:r>
      <w:r>
        <w:rPr>
          <w:spacing w:val="1"/>
          <w:sz w:val="24"/>
        </w:rPr>
        <w:t xml:space="preserve"> </w:t>
      </w:r>
      <w:r>
        <w:rPr>
          <w:sz w:val="24"/>
        </w:rPr>
        <w:t>вариант</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учебного материала, своѐ видение путей формирования у обучающихся 10–11 классов предметных</w:t>
      </w:r>
      <w:r>
        <w:rPr>
          <w:spacing w:val="-57"/>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методических</w:t>
      </w:r>
      <w:r>
        <w:rPr>
          <w:spacing w:val="1"/>
          <w:sz w:val="24"/>
        </w:rPr>
        <w:t xml:space="preserve"> </w:t>
      </w:r>
      <w:r>
        <w:rPr>
          <w:sz w:val="24"/>
        </w:rPr>
        <w:t>решений</w:t>
      </w:r>
      <w:r>
        <w:rPr>
          <w:spacing w:val="1"/>
          <w:sz w:val="24"/>
        </w:rPr>
        <w:t xml:space="preserve"> </w:t>
      </w:r>
      <w:r>
        <w:rPr>
          <w:sz w:val="24"/>
        </w:rPr>
        <w:t>задач</w:t>
      </w:r>
      <w:r>
        <w:rPr>
          <w:spacing w:val="1"/>
          <w:sz w:val="24"/>
        </w:rPr>
        <w:t xml:space="preserve"> </w:t>
      </w:r>
      <w:r>
        <w:rPr>
          <w:sz w:val="24"/>
        </w:rPr>
        <w:t>воспитания</w:t>
      </w:r>
      <w:r>
        <w:rPr>
          <w:spacing w:val="-4"/>
          <w:sz w:val="24"/>
        </w:rPr>
        <w:t xml:space="preserve"> </w:t>
      </w:r>
      <w:r>
        <w:rPr>
          <w:sz w:val="24"/>
        </w:rPr>
        <w:t>и развития</w:t>
      </w:r>
      <w:r>
        <w:rPr>
          <w:spacing w:val="-4"/>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«Биология».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2"/>
          <w:numId w:val="56"/>
        </w:numPr>
        <w:tabs>
          <w:tab w:val="left" w:pos="1962"/>
        </w:tabs>
        <w:spacing w:before="60" w:line="360" w:lineRule="auto"/>
        <w:ind w:right="192" w:firstLine="708"/>
        <w:jc w:val="both"/>
        <w:rPr>
          <w:sz w:val="24"/>
        </w:rPr>
      </w:pPr>
      <w:r>
        <w:rPr>
          <w:sz w:val="24"/>
        </w:rPr>
        <w:lastRenderedPageBreak/>
        <w:t>Учебный предмет «Биология» на уровне среднего общего образования занимает</w:t>
      </w:r>
      <w:r>
        <w:rPr>
          <w:spacing w:val="1"/>
          <w:sz w:val="24"/>
        </w:rPr>
        <w:t xml:space="preserve"> </w:t>
      </w:r>
      <w:r>
        <w:rPr>
          <w:sz w:val="24"/>
        </w:rPr>
        <w:t>важное место. Он обеспечивает формирование у обучающихся представлений о научной картине</w:t>
      </w:r>
      <w:r>
        <w:rPr>
          <w:spacing w:val="1"/>
          <w:sz w:val="24"/>
        </w:rPr>
        <w:t xml:space="preserve"> </w:t>
      </w:r>
      <w:r>
        <w:rPr>
          <w:sz w:val="24"/>
        </w:rPr>
        <w:t>мира, расширяет и обобщает знания о живой природе, еѐ отличительных признаках – уровневой</w:t>
      </w:r>
      <w:r>
        <w:rPr>
          <w:spacing w:val="1"/>
          <w:sz w:val="24"/>
        </w:rPr>
        <w:t xml:space="preserve"> </w:t>
      </w:r>
      <w:r>
        <w:rPr>
          <w:sz w:val="24"/>
        </w:rPr>
        <w:t>организации и эволюции, создаѐт условия для: познания законов живой природы, формирования</w:t>
      </w:r>
      <w:r>
        <w:rPr>
          <w:spacing w:val="1"/>
          <w:sz w:val="24"/>
        </w:rPr>
        <w:t xml:space="preserve"> </w:t>
      </w:r>
      <w:r>
        <w:rPr>
          <w:sz w:val="24"/>
        </w:rPr>
        <w:t>функциональной грамотности, навыков здорового и безопасного образа жизни, экологического</w:t>
      </w:r>
      <w:r>
        <w:rPr>
          <w:spacing w:val="1"/>
          <w:sz w:val="24"/>
        </w:rPr>
        <w:t xml:space="preserve"> </w:t>
      </w:r>
      <w:r>
        <w:rPr>
          <w:sz w:val="24"/>
        </w:rPr>
        <w:t>мышления,</w:t>
      </w:r>
      <w:r>
        <w:rPr>
          <w:spacing w:val="-1"/>
          <w:sz w:val="24"/>
        </w:rPr>
        <w:t xml:space="preserve"> </w:t>
      </w:r>
      <w:r>
        <w:rPr>
          <w:sz w:val="24"/>
        </w:rPr>
        <w:t>ценностного отношения</w:t>
      </w:r>
      <w:r>
        <w:rPr>
          <w:spacing w:val="-3"/>
          <w:sz w:val="24"/>
        </w:rPr>
        <w:t xml:space="preserve"> </w:t>
      </w:r>
      <w:r>
        <w:rPr>
          <w:sz w:val="24"/>
        </w:rPr>
        <w:t>к</w:t>
      </w:r>
      <w:r>
        <w:rPr>
          <w:spacing w:val="-1"/>
          <w:sz w:val="24"/>
        </w:rPr>
        <w:t xml:space="preserve"> </w:t>
      </w:r>
      <w:r>
        <w:rPr>
          <w:sz w:val="24"/>
        </w:rPr>
        <w:t>живой</w:t>
      </w:r>
      <w:r>
        <w:rPr>
          <w:spacing w:val="-2"/>
          <w:sz w:val="24"/>
        </w:rPr>
        <w:t xml:space="preserve"> </w:t>
      </w:r>
      <w:r>
        <w:rPr>
          <w:sz w:val="24"/>
        </w:rPr>
        <w:t>природе</w:t>
      </w:r>
      <w:r>
        <w:rPr>
          <w:spacing w:val="-1"/>
          <w:sz w:val="24"/>
        </w:rPr>
        <w:t xml:space="preserve"> </w:t>
      </w:r>
      <w:r>
        <w:rPr>
          <w:sz w:val="24"/>
        </w:rPr>
        <w:t>и</w:t>
      </w:r>
      <w:r>
        <w:rPr>
          <w:spacing w:val="-1"/>
          <w:sz w:val="24"/>
        </w:rPr>
        <w:t xml:space="preserve"> </w:t>
      </w:r>
      <w:r>
        <w:rPr>
          <w:sz w:val="24"/>
        </w:rPr>
        <w:t>человеку.</w:t>
      </w:r>
    </w:p>
    <w:p w:rsidR="00E0428A" w:rsidRDefault="001F0548" w:rsidP="00B95C42">
      <w:pPr>
        <w:pStyle w:val="a7"/>
        <w:numPr>
          <w:ilvl w:val="2"/>
          <w:numId w:val="56"/>
        </w:numPr>
        <w:tabs>
          <w:tab w:val="left" w:pos="1962"/>
        </w:tabs>
        <w:spacing w:before="1" w:line="360" w:lineRule="auto"/>
        <w:ind w:right="194" w:firstLine="708"/>
        <w:jc w:val="both"/>
        <w:rPr>
          <w:sz w:val="24"/>
        </w:rPr>
      </w:pPr>
      <w:r>
        <w:rPr>
          <w:sz w:val="24"/>
        </w:rPr>
        <w:t xml:space="preserve">Большое     </w:t>
      </w:r>
      <w:r>
        <w:rPr>
          <w:spacing w:val="1"/>
          <w:sz w:val="24"/>
        </w:rPr>
        <w:t xml:space="preserve"> </w:t>
      </w:r>
      <w:r>
        <w:rPr>
          <w:sz w:val="24"/>
        </w:rPr>
        <w:t xml:space="preserve">значение     </w:t>
      </w:r>
      <w:r>
        <w:rPr>
          <w:spacing w:val="1"/>
          <w:sz w:val="24"/>
        </w:rPr>
        <w:t xml:space="preserve"> </w:t>
      </w:r>
      <w:r>
        <w:rPr>
          <w:sz w:val="24"/>
        </w:rPr>
        <w:t>учебный       предмет       «Биология»       имеет       также</w:t>
      </w:r>
      <w:r>
        <w:rPr>
          <w:spacing w:val="1"/>
          <w:sz w:val="24"/>
        </w:rPr>
        <w:t xml:space="preserve"> </w:t>
      </w:r>
      <w:r>
        <w:rPr>
          <w:sz w:val="24"/>
        </w:rPr>
        <w:t>для решения воспитательных и развивающих задач среднего общего образования, социализации</w:t>
      </w:r>
      <w:r>
        <w:rPr>
          <w:spacing w:val="1"/>
          <w:sz w:val="24"/>
        </w:rPr>
        <w:t xml:space="preserve"> </w:t>
      </w:r>
      <w:r>
        <w:rPr>
          <w:sz w:val="24"/>
        </w:rPr>
        <w:t>обучающихся. Изучение биологии обеспечивает условия для формирования интеллектуальных,</w:t>
      </w:r>
      <w:r>
        <w:rPr>
          <w:spacing w:val="1"/>
          <w:sz w:val="24"/>
        </w:rPr>
        <w:t xml:space="preserve"> </w:t>
      </w:r>
      <w:r>
        <w:rPr>
          <w:sz w:val="24"/>
        </w:rPr>
        <w:t>коммуникационных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навыков,</w:t>
      </w:r>
      <w:r>
        <w:rPr>
          <w:spacing w:val="1"/>
          <w:sz w:val="24"/>
        </w:rPr>
        <w:t xml:space="preserve"> </w:t>
      </w:r>
      <w:r>
        <w:rPr>
          <w:sz w:val="24"/>
        </w:rPr>
        <w:t>эстетической</w:t>
      </w:r>
      <w:r>
        <w:rPr>
          <w:spacing w:val="1"/>
          <w:sz w:val="24"/>
        </w:rPr>
        <w:t xml:space="preserve"> </w:t>
      </w:r>
      <w:r>
        <w:rPr>
          <w:sz w:val="24"/>
        </w:rPr>
        <w:t>культуры,</w:t>
      </w:r>
      <w:r>
        <w:rPr>
          <w:spacing w:val="61"/>
          <w:sz w:val="24"/>
        </w:rPr>
        <w:t xml:space="preserve"> </w:t>
      </w:r>
      <w:r>
        <w:rPr>
          <w:sz w:val="24"/>
        </w:rPr>
        <w:t>способствует</w:t>
      </w:r>
      <w:r>
        <w:rPr>
          <w:spacing w:val="1"/>
          <w:sz w:val="24"/>
        </w:rPr>
        <w:t xml:space="preserve"> </w:t>
      </w:r>
      <w:r>
        <w:rPr>
          <w:sz w:val="24"/>
        </w:rPr>
        <w:t>интеграции биологических знаний с представлениями из других учебных предметов, в частности,</w:t>
      </w:r>
      <w:r>
        <w:rPr>
          <w:spacing w:val="1"/>
          <w:sz w:val="24"/>
        </w:rPr>
        <w:t xml:space="preserve"> </w:t>
      </w:r>
      <w:r>
        <w:rPr>
          <w:sz w:val="24"/>
        </w:rPr>
        <w:t>физики,</w:t>
      </w:r>
      <w:r>
        <w:rPr>
          <w:spacing w:val="53"/>
          <w:sz w:val="24"/>
        </w:rPr>
        <w:t xml:space="preserve"> </w:t>
      </w:r>
      <w:r>
        <w:rPr>
          <w:sz w:val="24"/>
        </w:rPr>
        <w:t>химии</w:t>
      </w:r>
      <w:r>
        <w:rPr>
          <w:spacing w:val="56"/>
          <w:sz w:val="24"/>
        </w:rPr>
        <w:t xml:space="preserve"> </w:t>
      </w:r>
      <w:r>
        <w:rPr>
          <w:sz w:val="24"/>
        </w:rPr>
        <w:t>и</w:t>
      </w:r>
      <w:r>
        <w:rPr>
          <w:spacing w:val="56"/>
          <w:sz w:val="24"/>
        </w:rPr>
        <w:t xml:space="preserve"> </w:t>
      </w:r>
      <w:r>
        <w:rPr>
          <w:sz w:val="24"/>
        </w:rPr>
        <w:t>географии.</w:t>
      </w:r>
      <w:r>
        <w:rPr>
          <w:spacing w:val="55"/>
          <w:sz w:val="24"/>
        </w:rPr>
        <w:t xml:space="preserve"> </w:t>
      </w:r>
      <w:r>
        <w:rPr>
          <w:sz w:val="24"/>
        </w:rPr>
        <w:t>Названные</w:t>
      </w:r>
      <w:r>
        <w:rPr>
          <w:spacing w:val="51"/>
          <w:sz w:val="24"/>
        </w:rPr>
        <w:t xml:space="preserve"> </w:t>
      </w:r>
      <w:r>
        <w:rPr>
          <w:sz w:val="24"/>
        </w:rPr>
        <w:t>положения</w:t>
      </w:r>
      <w:r>
        <w:rPr>
          <w:spacing w:val="55"/>
          <w:sz w:val="24"/>
        </w:rPr>
        <w:t xml:space="preserve"> </w:t>
      </w:r>
      <w:r>
        <w:rPr>
          <w:sz w:val="24"/>
        </w:rPr>
        <w:t>о</w:t>
      </w:r>
      <w:r>
        <w:rPr>
          <w:spacing w:val="53"/>
          <w:sz w:val="24"/>
        </w:rPr>
        <w:t xml:space="preserve"> </w:t>
      </w:r>
      <w:r>
        <w:rPr>
          <w:sz w:val="24"/>
        </w:rPr>
        <w:t>предназначении</w:t>
      </w:r>
      <w:r>
        <w:rPr>
          <w:spacing w:val="59"/>
          <w:sz w:val="24"/>
        </w:rPr>
        <w:t xml:space="preserve"> </w:t>
      </w:r>
      <w:r>
        <w:rPr>
          <w:sz w:val="24"/>
        </w:rPr>
        <w:t>учебного</w:t>
      </w:r>
      <w:r>
        <w:rPr>
          <w:spacing w:val="55"/>
          <w:sz w:val="24"/>
        </w:rPr>
        <w:t xml:space="preserve"> </w:t>
      </w:r>
      <w:r>
        <w:rPr>
          <w:sz w:val="24"/>
        </w:rPr>
        <w:t>предмета</w:t>
      </w:r>
    </w:p>
    <w:p w:rsidR="00E0428A" w:rsidRDefault="001F0548">
      <w:pPr>
        <w:pStyle w:val="a5"/>
        <w:spacing w:before="1" w:line="360" w:lineRule="auto"/>
        <w:ind w:right="204" w:firstLine="0"/>
      </w:pP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w:t>
      </w:r>
      <w:r>
        <w:rPr>
          <w:spacing w:val="2"/>
        </w:rPr>
        <w:t xml:space="preserve"> </w:t>
      </w:r>
      <w:r>
        <w:t>в</w:t>
      </w:r>
      <w:r>
        <w:rPr>
          <w:spacing w:val="-1"/>
        </w:rPr>
        <w:t xml:space="preserve"> </w:t>
      </w:r>
      <w:r>
        <w:t>программе</w:t>
      </w:r>
      <w:r>
        <w:rPr>
          <w:spacing w:val="-1"/>
        </w:rPr>
        <w:t xml:space="preserve"> </w:t>
      </w:r>
      <w:r>
        <w:t>по биологии.</w:t>
      </w:r>
    </w:p>
    <w:p w:rsidR="00E0428A" w:rsidRDefault="001F0548" w:rsidP="00B95C42">
      <w:pPr>
        <w:pStyle w:val="a7"/>
        <w:numPr>
          <w:ilvl w:val="2"/>
          <w:numId w:val="56"/>
        </w:numPr>
        <w:tabs>
          <w:tab w:val="left" w:pos="1962"/>
        </w:tabs>
        <w:spacing w:line="360" w:lineRule="auto"/>
        <w:ind w:right="195" w:firstLine="708"/>
        <w:jc w:val="both"/>
        <w:rPr>
          <w:sz w:val="24"/>
        </w:rPr>
      </w:pPr>
      <w:r>
        <w:rPr>
          <w:sz w:val="24"/>
        </w:rPr>
        <w:t>Отбор содержания учебного предмета «Биология» на базовом уровне осуществлѐн с</w:t>
      </w:r>
      <w:r>
        <w:rPr>
          <w:spacing w:val="-57"/>
          <w:sz w:val="24"/>
        </w:rPr>
        <w:t xml:space="preserve"> </w:t>
      </w:r>
      <w:r>
        <w:rPr>
          <w:sz w:val="24"/>
        </w:rPr>
        <w:t>позиций культуросообразного подхода, в соответствии с которым обучающиеся должны освоить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определяющие</w:t>
      </w:r>
      <w:r>
        <w:rPr>
          <w:spacing w:val="1"/>
          <w:sz w:val="24"/>
        </w:rPr>
        <w:t xml:space="preserve"> </w:t>
      </w:r>
      <w:r>
        <w:rPr>
          <w:sz w:val="24"/>
        </w:rPr>
        <w:t>адекватное</w:t>
      </w:r>
      <w:r>
        <w:rPr>
          <w:spacing w:val="1"/>
          <w:sz w:val="24"/>
        </w:rPr>
        <w:t xml:space="preserve"> </w:t>
      </w:r>
      <w:r>
        <w:rPr>
          <w:sz w:val="24"/>
        </w:rPr>
        <w:t>поведение человека в окружающей природной среде, востребованные в повседневной жизни и</w:t>
      </w:r>
      <w:r>
        <w:rPr>
          <w:spacing w:val="1"/>
          <w:sz w:val="24"/>
        </w:rPr>
        <w:t xml:space="preserve"> </w:t>
      </w:r>
      <w:r>
        <w:rPr>
          <w:sz w:val="24"/>
        </w:rPr>
        <w:t>практической деятельности. Особое место в этой системе знаний занимают элементы содержания,</w:t>
      </w:r>
      <w:r>
        <w:rPr>
          <w:spacing w:val="1"/>
          <w:sz w:val="24"/>
        </w:rPr>
        <w:t xml:space="preserve"> </w:t>
      </w:r>
      <w:r>
        <w:rPr>
          <w:sz w:val="24"/>
        </w:rPr>
        <w:t>которые служат основой для формирования представлений о современной естественно-научной</w:t>
      </w:r>
      <w:r>
        <w:rPr>
          <w:spacing w:val="1"/>
          <w:sz w:val="24"/>
        </w:rPr>
        <w:t xml:space="preserve"> </w:t>
      </w:r>
      <w:r>
        <w:rPr>
          <w:sz w:val="24"/>
        </w:rPr>
        <w:t>картине мира и ценностных ориентациях личности, способствующих гуманизации биологического</w:t>
      </w:r>
      <w:r>
        <w:rPr>
          <w:spacing w:val="-57"/>
          <w:sz w:val="24"/>
        </w:rPr>
        <w:t xml:space="preserve"> </w:t>
      </w:r>
      <w:r>
        <w:rPr>
          <w:sz w:val="24"/>
        </w:rPr>
        <w:t>образования.</w:t>
      </w:r>
    </w:p>
    <w:p w:rsidR="00E0428A" w:rsidRDefault="001F0548" w:rsidP="00B95C42">
      <w:pPr>
        <w:pStyle w:val="a7"/>
        <w:numPr>
          <w:ilvl w:val="2"/>
          <w:numId w:val="56"/>
        </w:numPr>
        <w:tabs>
          <w:tab w:val="left" w:pos="1962"/>
        </w:tabs>
        <w:spacing w:before="1" w:line="360" w:lineRule="auto"/>
        <w:ind w:right="194" w:firstLine="708"/>
        <w:jc w:val="both"/>
        <w:rPr>
          <w:sz w:val="24"/>
        </w:rPr>
      </w:pPr>
      <w:r>
        <w:rPr>
          <w:sz w:val="24"/>
        </w:rPr>
        <w:t xml:space="preserve">Структурирование     </w:t>
      </w:r>
      <w:r>
        <w:rPr>
          <w:spacing w:val="46"/>
          <w:sz w:val="24"/>
        </w:rPr>
        <w:t xml:space="preserve"> </w:t>
      </w:r>
      <w:r>
        <w:rPr>
          <w:sz w:val="24"/>
        </w:rPr>
        <w:t xml:space="preserve">содержания     </w:t>
      </w:r>
      <w:r>
        <w:rPr>
          <w:spacing w:val="47"/>
          <w:sz w:val="24"/>
        </w:rPr>
        <w:t xml:space="preserve"> </w:t>
      </w:r>
      <w:r>
        <w:rPr>
          <w:sz w:val="24"/>
        </w:rPr>
        <w:t xml:space="preserve">учебного     </w:t>
      </w:r>
      <w:r>
        <w:rPr>
          <w:spacing w:val="47"/>
          <w:sz w:val="24"/>
        </w:rPr>
        <w:t xml:space="preserve"> </w:t>
      </w:r>
      <w:r>
        <w:rPr>
          <w:sz w:val="24"/>
        </w:rPr>
        <w:t xml:space="preserve">материала      </w:t>
      </w:r>
      <w:r>
        <w:rPr>
          <w:spacing w:val="45"/>
          <w:sz w:val="24"/>
        </w:rPr>
        <w:t xml:space="preserve"> </w:t>
      </w:r>
      <w:r>
        <w:rPr>
          <w:sz w:val="24"/>
        </w:rPr>
        <w:t xml:space="preserve">в      </w:t>
      </w:r>
      <w:r>
        <w:rPr>
          <w:spacing w:val="45"/>
          <w:sz w:val="24"/>
        </w:rPr>
        <w:t xml:space="preserve"> </w:t>
      </w:r>
      <w:r>
        <w:rPr>
          <w:sz w:val="24"/>
        </w:rPr>
        <w:t>программе</w:t>
      </w:r>
      <w:r>
        <w:rPr>
          <w:spacing w:val="-58"/>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осуществлено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приоритетного</w:t>
      </w:r>
      <w:r>
        <w:rPr>
          <w:spacing w:val="1"/>
          <w:sz w:val="24"/>
        </w:rPr>
        <w:t xml:space="preserve"> </w:t>
      </w:r>
      <w:r>
        <w:rPr>
          <w:sz w:val="24"/>
        </w:rPr>
        <w:t>значения</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отличительных</w:t>
      </w:r>
      <w:r>
        <w:rPr>
          <w:spacing w:val="1"/>
          <w:sz w:val="24"/>
        </w:rPr>
        <w:t xml:space="preserve"> </w:t>
      </w:r>
      <w:r>
        <w:rPr>
          <w:sz w:val="24"/>
        </w:rPr>
        <w:t>особенностях живой природы, о еѐ уровневой организации и эволюции. В соответствии с этим в</w:t>
      </w:r>
      <w:r>
        <w:rPr>
          <w:spacing w:val="1"/>
          <w:sz w:val="24"/>
        </w:rPr>
        <w:t xml:space="preserve"> </w:t>
      </w:r>
      <w:r>
        <w:rPr>
          <w:sz w:val="24"/>
        </w:rPr>
        <w:t>структуре</w:t>
      </w:r>
      <w:r>
        <w:rPr>
          <w:spacing w:val="41"/>
          <w:sz w:val="24"/>
        </w:rPr>
        <w:t xml:space="preserve"> </w:t>
      </w:r>
      <w:r>
        <w:rPr>
          <w:sz w:val="24"/>
        </w:rPr>
        <w:t>учебного</w:t>
      </w:r>
      <w:r>
        <w:rPr>
          <w:spacing w:val="39"/>
          <w:sz w:val="24"/>
        </w:rPr>
        <w:t xml:space="preserve"> </w:t>
      </w:r>
      <w:r>
        <w:rPr>
          <w:sz w:val="24"/>
        </w:rPr>
        <w:t>предмета</w:t>
      </w:r>
      <w:r>
        <w:rPr>
          <w:spacing w:val="41"/>
          <w:sz w:val="24"/>
        </w:rPr>
        <w:t xml:space="preserve"> </w:t>
      </w:r>
      <w:r>
        <w:rPr>
          <w:sz w:val="24"/>
        </w:rPr>
        <w:t>«Биология»</w:t>
      </w:r>
      <w:r>
        <w:rPr>
          <w:spacing w:val="32"/>
          <w:sz w:val="24"/>
        </w:rPr>
        <w:t xml:space="preserve"> </w:t>
      </w:r>
      <w:r>
        <w:rPr>
          <w:sz w:val="24"/>
        </w:rPr>
        <w:t>выделены</w:t>
      </w:r>
      <w:r>
        <w:rPr>
          <w:spacing w:val="39"/>
          <w:sz w:val="24"/>
        </w:rPr>
        <w:t xml:space="preserve"> </w:t>
      </w:r>
      <w:r>
        <w:rPr>
          <w:sz w:val="24"/>
        </w:rPr>
        <w:t>следующие</w:t>
      </w:r>
      <w:r>
        <w:rPr>
          <w:spacing w:val="36"/>
          <w:sz w:val="24"/>
        </w:rPr>
        <w:t xml:space="preserve"> </w:t>
      </w:r>
      <w:r>
        <w:rPr>
          <w:sz w:val="24"/>
        </w:rPr>
        <w:t>содержательные</w:t>
      </w:r>
      <w:r>
        <w:rPr>
          <w:spacing w:val="36"/>
          <w:sz w:val="24"/>
        </w:rPr>
        <w:t xml:space="preserve"> </w:t>
      </w:r>
      <w:r>
        <w:rPr>
          <w:sz w:val="24"/>
        </w:rPr>
        <w:t>линии:</w:t>
      </w:r>
    </w:p>
    <w:p w:rsidR="00E0428A" w:rsidRDefault="001F0548">
      <w:pPr>
        <w:pStyle w:val="a5"/>
        <w:ind w:firstLine="0"/>
      </w:pPr>
      <w:r>
        <w:t>«Биология</w:t>
      </w:r>
      <w:r>
        <w:rPr>
          <w:spacing w:val="113"/>
        </w:rPr>
        <w:t xml:space="preserve"> </w:t>
      </w:r>
      <w:r>
        <w:t>как</w:t>
      </w:r>
      <w:r>
        <w:rPr>
          <w:spacing w:val="115"/>
        </w:rPr>
        <w:t xml:space="preserve"> </w:t>
      </w:r>
      <w:r>
        <w:t>наука.</w:t>
      </w:r>
      <w:r>
        <w:rPr>
          <w:spacing w:val="116"/>
        </w:rPr>
        <w:t xml:space="preserve"> </w:t>
      </w:r>
      <w:r>
        <w:t>Методы</w:t>
      </w:r>
      <w:r>
        <w:rPr>
          <w:spacing w:val="113"/>
        </w:rPr>
        <w:t xml:space="preserve"> </w:t>
      </w:r>
      <w:r>
        <w:t>научного</w:t>
      </w:r>
      <w:r>
        <w:rPr>
          <w:spacing w:val="114"/>
        </w:rPr>
        <w:t xml:space="preserve"> </w:t>
      </w:r>
      <w:r>
        <w:t>познания»,   «Клетка</w:t>
      </w:r>
      <w:r>
        <w:rPr>
          <w:spacing w:val="113"/>
        </w:rPr>
        <w:t xml:space="preserve"> </w:t>
      </w:r>
      <w:r>
        <w:t>как</w:t>
      </w:r>
      <w:r>
        <w:rPr>
          <w:spacing w:val="115"/>
        </w:rPr>
        <w:t xml:space="preserve"> </w:t>
      </w:r>
      <w:r>
        <w:t>биологическая</w:t>
      </w:r>
      <w:r>
        <w:rPr>
          <w:spacing w:val="114"/>
        </w:rPr>
        <w:t xml:space="preserve"> </w:t>
      </w:r>
      <w:r>
        <w:t>система»,</w:t>
      </w:r>
    </w:p>
    <w:p w:rsidR="00E0428A" w:rsidRDefault="001F0548">
      <w:pPr>
        <w:pStyle w:val="a5"/>
        <w:spacing w:before="137"/>
        <w:ind w:firstLine="0"/>
      </w:pPr>
      <w:r>
        <w:t xml:space="preserve">«Организм  </w:t>
      </w:r>
      <w:r>
        <w:rPr>
          <w:spacing w:val="11"/>
        </w:rPr>
        <w:t xml:space="preserve"> </w:t>
      </w:r>
      <w:r>
        <w:t xml:space="preserve">как  </w:t>
      </w:r>
      <w:r>
        <w:rPr>
          <w:spacing w:val="10"/>
        </w:rPr>
        <w:t xml:space="preserve"> </w:t>
      </w:r>
      <w:r>
        <w:t xml:space="preserve">биологическая  </w:t>
      </w:r>
      <w:r>
        <w:rPr>
          <w:spacing w:val="12"/>
        </w:rPr>
        <w:t xml:space="preserve"> </w:t>
      </w:r>
      <w:r>
        <w:t xml:space="preserve">система»,  </w:t>
      </w:r>
      <w:r>
        <w:rPr>
          <w:spacing w:val="17"/>
        </w:rPr>
        <w:t xml:space="preserve"> </w:t>
      </w:r>
      <w:r>
        <w:t xml:space="preserve">«Система  </w:t>
      </w:r>
      <w:r>
        <w:rPr>
          <w:spacing w:val="11"/>
        </w:rPr>
        <w:t xml:space="preserve"> </w:t>
      </w:r>
      <w:r>
        <w:t xml:space="preserve">и  </w:t>
      </w:r>
      <w:r>
        <w:rPr>
          <w:spacing w:val="13"/>
        </w:rPr>
        <w:t xml:space="preserve"> </w:t>
      </w:r>
      <w:r>
        <w:t xml:space="preserve">многообразие  </w:t>
      </w:r>
      <w:r>
        <w:rPr>
          <w:spacing w:val="11"/>
        </w:rPr>
        <w:t xml:space="preserve"> </w:t>
      </w:r>
      <w:r>
        <w:t xml:space="preserve">органического  </w:t>
      </w:r>
      <w:r>
        <w:rPr>
          <w:spacing w:val="11"/>
        </w:rPr>
        <w:t xml:space="preserve"> </w:t>
      </w:r>
      <w:r>
        <w:t>мира»,</w:t>
      </w:r>
    </w:p>
    <w:p w:rsidR="00E0428A" w:rsidRDefault="001F0548">
      <w:pPr>
        <w:pStyle w:val="a5"/>
        <w:spacing w:before="139"/>
        <w:ind w:firstLine="0"/>
      </w:pPr>
      <w:r>
        <w:t>«Эволюция</w:t>
      </w:r>
      <w:r>
        <w:rPr>
          <w:spacing w:val="-5"/>
        </w:rPr>
        <w:t xml:space="preserve"> </w:t>
      </w:r>
      <w:r>
        <w:t>живой</w:t>
      </w:r>
      <w:r>
        <w:rPr>
          <w:spacing w:val="-5"/>
        </w:rPr>
        <w:t xml:space="preserve"> </w:t>
      </w:r>
      <w:r>
        <w:t>природы»,</w:t>
      </w:r>
      <w:r>
        <w:rPr>
          <w:spacing w:val="-1"/>
        </w:rPr>
        <w:t xml:space="preserve"> </w:t>
      </w:r>
      <w:r>
        <w:t>«Экосистемы</w:t>
      </w:r>
      <w:r>
        <w:rPr>
          <w:spacing w:val="-4"/>
        </w:rPr>
        <w:t xml:space="preserve"> </w:t>
      </w:r>
      <w:r>
        <w:t>и</w:t>
      </w:r>
      <w:r>
        <w:rPr>
          <w:spacing w:val="-5"/>
        </w:rPr>
        <w:t xml:space="preserve"> </w:t>
      </w:r>
      <w:r>
        <w:t>присущие</w:t>
      </w:r>
      <w:r>
        <w:rPr>
          <w:spacing w:val="-6"/>
        </w:rPr>
        <w:t xml:space="preserve"> </w:t>
      </w:r>
      <w:r>
        <w:t>им</w:t>
      </w:r>
      <w:r>
        <w:rPr>
          <w:spacing w:val="-5"/>
        </w:rPr>
        <w:t xml:space="preserve"> </w:t>
      </w:r>
      <w:r>
        <w:t>закономерности».</w:t>
      </w:r>
    </w:p>
    <w:p w:rsidR="00E0428A" w:rsidRDefault="001F0548" w:rsidP="00B95C42">
      <w:pPr>
        <w:pStyle w:val="a7"/>
        <w:numPr>
          <w:ilvl w:val="2"/>
          <w:numId w:val="56"/>
        </w:numPr>
        <w:tabs>
          <w:tab w:val="left" w:pos="1962"/>
        </w:tabs>
        <w:spacing w:before="137" w:line="360" w:lineRule="auto"/>
        <w:ind w:right="193" w:firstLine="708"/>
        <w:jc w:val="both"/>
        <w:rPr>
          <w:sz w:val="24"/>
        </w:rPr>
      </w:pPr>
      <w:r>
        <w:rPr>
          <w:sz w:val="24"/>
        </w:rPr>
        <w:t>Цель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овладение</w:t>
      </w:r>
      <w:r>
        <w:rPr>
          <w:spacing w:val="1"/>
          <w:sz w:val="24"/>
        </w:rPr>
        <w:t xml:space="preserve"> </w:t>
      </w:r>
      <w:r>
        <w:rPr>
          <w:sz w:val="24"/>
        </w:rPr>
        <w:t>обучающимися знаниями о структурно-функциональной организации живых систем разного ранга</w:t>
      </w:r>
      <w:r>
        <w:rPr>
          <w:spacing w:val="1"/>
          <w:sz w:val="24"/>
        </w:rPr>
        <w:t xml:space="preserve"> </w:t>
      </w:r>
      <w:r>
        <w:rPr>
          <w:sz w:val="24"/>
        </w:rPr>
        <w:t>и приобретение умений использовать эти знания для грамотных действий в отношении объектов</w:t>
      </w:r>
      <w:r>
        <w:rPr>
          <w:spacing w:val="1"/>
          <w:sz w:val="24"/>
        </w:rPr>
        <w:t xml:space="preserve"> </w:t>
      </w:r>
      <w:r>
        <w:rPr>
          <w:sz w:val="24"/>
        </w:rPr>
        <w:t>живой</w:t>
      </w:r>
      <w:r>
        <w:rPr>
          <w:spacing w:val="-1"/>
          <w:sz w:val="24"/>
        </w:rPr>
        <w:t xml:space="preserve"> </w:t>
      </w:r>
      <w:r>
        <w:rPr>
          <w:sz w:val="24"/>
        </w:rPr>
        <w:t>природы и решения</w:t>
      </w:r>
      <w:r>
        <w:rPr>
          <w:spacing w:val="-1"/>
          <w:sz w:val="24"/>
        </w:rPr>
        <w:t xml:space="preserve"> </w:t>
      </w:r>
      <w:r>
        <w:rPr>
          <w:sz w:val="24"/>
        </w:rPr>
        <w:t>различных</w:t>
      </w:r>
      <w:r>
        <w:rPr>
          <w:spacing w:val="2"/>
          <w:sz w:val="24"/>
        </w:rPr>
        <w:t xml:space="preserve"> </w:t>
      </w:r>
      <w:r>
        <w:rPr>
          <w:sz w:val="24"/>
        </w:rPr>
        <w:t>жизненных</w:t>
      </w:r>
      <w:r>
        <w:rPr>
          <w:spacing w:val="-1"/>
          <w:sz w:val="24"/>
        </w:rPr>
        <w:t xml:space="preserve"> </w:t>
      </w:r>
      <w:r>
        <w:rPr>
          <w:sz w:val="24"/>
        </w:rPr>
        <w:t>проблем.</w:t>
      </w:r>
    </w:p>
    <w:p w:rsidR="00E0428A" w:rsidRDefault="001F0548" w:rsidP="00B95C42">
      <w:pPr>
        <w:pStyle w:val="a7"/>
        <w:numPr>
          <w:ilvl w:val="2"/>
          <w:numId w:val="56"/>
        </w:numPr>
        <w:tabs>
          <w:tab w:val="left" w:pos="2082"/>
        </w:tabs>
        <w:spacing w:line="362" w:lineRule="auto"/>
        <w:ind w:right="203" w:firstLine="708"/>
        <w:jc w:val="both"/>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w:t>
      </w:r>
      <w:r>
        <w:rPr>
          <w:spacing w:val="2"/>
          <w:sz w:val="24"/>
        </w:rPr>
        <w:t xml:space="preserve"> </w:t>
      </w:r>
      <w:r>
        <w:rPr>
          <w:sz w:val="24"/>
        </w:rPr>
        <w:t>задач:</w:t>
      </w:r>
    </w:p>
    <w:p w:rsidR="00E0428A" w:rsidRDefault="001F0548">
      <w:pPr>
        <w:pStyle w:val="a5"/>
        <w:spacing w:line="271" w:lineRule="exact"/>
        <w:ind w:left="1121" w:firstLine="0"/>
      </w:pPr>
      <w:r>
        <w:t>освоение</w:t>
      </w:r>
      <w:r>
        <w:rPr>
          <w:spacing w:val="22"/>
        </w:rPr>
        <w:t xml:space="preserve"> </w:t>
      </w:r>
      <w:r>
        <w:t>обучающимися</w:t>
      </w:r>
      <w:r>
        <w:rPr>
          <w:spacing w:val="82"/>
        </w:rPr>
        <w:t xml:space="preserve"> </w:t>
      </w:r>
      <w:r>
        <w:t>системы</w:t>
      </w:r>
      <w:r>
        <w:rPr>
          <w:spacing w:val="81"/>
        </w:rPr>
        <w:t xml:space="preserve"> </w:t>
      </w:r>
      <w:r>
        <w:t>знаний</w:t>
      </w:r>
      <w:r>
        <w:rPr>
          <w:spacing w:val="83"/>
        </w:rPr>
        <w:t xml:space="preserve"> </w:t>
      </w:r>
      <w:r>
        <w:t>о</w:t>
      </w:r>
      <w:r>
        <w:rPr>
          <w:spacing w:val="79"/>
        </w:rPr>
        <w:t xml:space="preserve"> </w:t>
      </w:r>
      <w:r>
        <w:t>биологических</w:t>
      </w:r>
      <w:r>
        <w:rPr>
          <w:spacing w:val="82"/>
        </w:rPr>
        <w:t xml:space="preserve"> </w:t>
      </w:r>
      <w:r>
        <w:t>теориях,</w:t>
      </w:r>
      <w:r>
        <w:rPr>
          <w:spacing w:val="84"/>
        </w:rPr>
        <w:t xml:space="preserve"> </w:t>
      </w:r>
      <w:r>
        <w:t>учениях,</w:t>
      </w:r>
      <w:r>
        <w:rPr>
          <w:spacing w:val="79"/>
        </w:rPr>
        <w:t xml:space="preserve"> </w:t>
      </w:r>
      <w:r>
        <w:t>законах,</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lastRenderedPageBreak/>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 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 живых систем разного уровня организации, выдающихся открытиях и современных</w:t>
      </w:r>
      <w:r>
        <w:rPr>
          <w:spacing w:val="1"/>
        </w:rPr>
        <w:t xml:space="preserve"> </w:t>
      </w:r>
      <w:r>
        <w:t>исследованиях</w:t>
      </w:r>
      <w:r>
        <w:rPr>
          <w:spacing w:val="2"/>
        </w:rPr>
        <w:t xml:space="preserve"> </w:t>
      </w:r>
      <w:r>
        <w:t>в</w:t>
      </w:r>
      <w:r>
        <w:rPr>
          <w:spacing w:val="-1"/>
        </w:rPr>
        <w:t xml:space="preserve"> </w:t>
      </w:r>
      <w:r>
        <w:t>биологии;</w:t>
      </w:r>
    </w:p>
    <w:p w:rsidR="00E0428A" w:rsidRDefault="001F0548">
      <w:pPr>
        <w:pStyle w:val="a5"/>
        <w:spacing w:before="1" w:line="360" w:lineRule="auto"/>
        <w:ind w:right="194"/>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 идей и</w:t>
      </w:r>
      <w:r>
        <w:rPr>
          <w:spacing w:val="1"/>
        </w:rPr>
        <w:t xml:space="preserve"> </w:t>
      </w:r>
      <w:r>
        <w:t>подходов</w:t>
      </w:r>
      <w:r>
        <w:rPr>
          <w:spacing w:val="-1"/>
        </w:rPr>
        <w:t xml:space="preserve"> </w:t>
      </w:r>
      <w:r>
        <w:t>к изучению</w:t>
      </w:r>
      <w:r>
        <w:rPr>
          <w:spacing w:val="-1"/>
        </w:rPr>
        <w:t xml:space="preserve"> </w:t>
      </w:r>
      <w:r>
        <w:t>живых</w:t>
      </w:r>
      <w:r>
        <w:rPr>
          <w:spacing w:val="2"/>
        </w:rPr>
        <w:t xml:space="preserve"> </w:t>
      </w:r>
      <w:r>
        <w:t>систем</w:t>
      </w:r>
      <w:r>
        <w:rPr>
          <w:spacing w:val="-1"/>
        </w:rPr>
        <w:t xml:space="preserve"> </w:t>
      </w:r>
      <w:r>
        <w:t>разного</w:t>
      </w:r>
      <w:r>
        <w:rPr>
          <w:spacing w:val="1"/>
        </w:rPr>
        <w:t xml:space="preserve"> </w:t>
      </w:r>
      <w:r>
        <w:t>уровня организации;</w:t>
      </w:r>
    </w:p>
    <w:p w:rsidR="00E0428A" w:rsidRDefault="001F0548">
      <w:pPr>
        <w:pStyle w:val="a5"/>
        <w:spacing w:line="360" w:lineRule="auto"/>
        <w:ind w:right="194"/>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w:t>
      </w:r>
      <w:r>
        <w:rPr>
          <w:spacing w:val="1"/>
        </w:rPr>
        <w:t xml:space="preserve"> </w:t>
      </w:r>
      <w:r>
        <w:t>умений объяснять и оценивать явления окружающего мира живой природы на основании знаний и</w:t>
      </w:r>
      <w:r>
        <w:rPr>
          <w:spacing w:val="1"/>
        </w:rPr>
        <w:t xml:space="preserve"> </w:t>
      </w:r>
      <w:r>
        <w:t>опыта,</w:t>
      </w:r>
      <w:r>
        <w:rPr>
          <w:spacing w:val="-1"/>
        </w:rPr>
        <w:t xml:space="preserve"> </w:t>
      </w:r>
      <w:r>
        <w:t>полученных</w:t>
      </w:r>
      <w:r>
        <w:rPr>
          <w:spacing w:val="1"/>
        </w:rPr>
        <w:t xml:space="preserve"> </w:t>
      </w:r>
      <w:r>
        <w:t>при</w:t>
      </w:r>
      <w:r>
        <w:rPr>
          <w:spacing w:val="-2"/>
        </w:rPr>
        <w:t xml:space="preserve"> </w:t>
      </w:r>
      <w:r>
        <w:t>изучении биологии;</w:t>
      </w:r>
    </w:p>
    <w:p w:rsidR="00E0428A" w:rsidRDefault="001F0548">
      <w:pPr>
        <w:pStyle w:val="a5"/>
        <w:spacing w:before="1" w:line="360" w:lineRule="auto"/>
        <w:ind w:right="201"/>
      </w:pPr>
      <w:r>
        <w:t>формирование у обучающихся умений иллюстрировать значение биологических знаний 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1"/>
        </w:rPr>
        <w:t xml:space="preserve"> </w:t>
      </w:r>
      <w:r>
        <w:t>и</w:t>
      </w:r>
      <w:r>
        <w:rPr>
          <w:spacing w:val="1"/>
        </w:rPr>
        <w:t xml:space="preserve"> </w:t>
      </w:r>
      <w:r>
        <w:t>агробиотехнологий;</w:t>
      </w:r>
    </w:p>
    <w:p w:rsidR="00E0428A" w:rsidRDefault="001F0548">
      <w:pPr>
        <w:pStyle w:val="a5"/>
        <w:spacing w:line="360" w:lineRule="auto"/>
        <w:ind w:right="201"/>
      </w:pPr>
      <w:r>
        <w:t>воспитание</w:t>
      </w:r>
      <w:r>
        <w:rPr>
          <w:spacing w:val="1"/>
        </w:rPr>
        <w:t xml:space="preserve"> </w:t>
      </w:r>
      <w:r>
        <w:t>убеждѐнности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w:t>
      </w:r>
      <w:r>
        <w:rPr>
          <w:spacing w:val="1"/>
        </w:rPr>
        <w:t xml:space="preserve"> </w:t>
      </w:r>
      <w:r>
        <w:t>проведении</w:t>
      </w:r>
      <w:r>
        <w:rPr>
          <w:spacing w:val="1"/>
        </w:rPr>
        <w:t xml:space="preserve"> </w:t>
      </w:r>
      <w:r>
        <w:t>биологических</w:t>
      </w:r>
      <w:r>
        <w:rPr>
          <w:spacing w:val="1"/>
        </w:rPr>
        <w:t xml:space="preserve"> </w:t>
      </w:r>
      <w:r>
        <w:t>исследований;</w:t>
      </w:r>
    </w:p>
    <w:p w:rsidR="00E0428A" w:rsidRDefault="001F0548">
      <w:pPr>
        <w:pStyle w:val="a5"/>
        <w:spacing w:line="360" w:lineRule="auto"/>
        <w:ind w:right="205"/>
      </w:pPr>
      <w:r>
        <w:t>осознание ценности биологических знаний для повышения уровня экологической культуры,</w:t>
      </w:r>
      <w:r>
        <w:rPr>
          <w:spacing w:val="-57"/>
        </w:rPr>
        <w:t xml:space="preserve"> </w:t>
      </w:r>
      <w:r>
        <w:t>для</w:t>
      </w:r>
      <w:r>
        <w:rPr>
          <w:spacing w:val="-1"/>
        </w:rPr>
        <w:t xml:space="preserve"> </w:t>
      </w:r>
      <w:r>
        <w:t>формирования научного мировоззрения;</w:t>
      </w:r>
    </w:p>
    <w:p w:rsidR="00E0428A" w:rsidRDefault="001F0548">
      <w:pPr>
        <w:pStyle w:val="a5"/>
        <w:spacing w:line="360" w:lineRule="auto"/>
        <w:ind w:right="193"/>
      </w:pPr>
      <w:r>
        <w:t>применение      приобретѐнных      знаний      и       умений      в      повседневной      жизни</w:t>
      </w:r>
      <w:r>
        <w:rPr>
          <w:spacing w:val="1"/>
        </w:rPr>
        <w:t xml:space="preserve"> </w:t>
      </w:r>
      <w:r>
        <w:t>для оценки последствий своей деятельности по отношению к окружающей среде, собственному</w:t>
      </w:r>
      <w:r>
        <w:rPr>
          <w:spacing w:val="1"/>
        </w:rPr>
        <w:t xml:space="preserve"> </w:t>
      </w:r>
      <w:r>
        <w:t>здоровью,</w:t>
      </w:r>
      <w:r>
        <w:rPr>
          <w:spacing w:val="-1"/>
        </w:rPr>
        <w:t xml:space="preserve"> </w:t>
      </w:r>
      <w:r>
        <w:t>обоснование</w:t>
      </w:r>
      <w:r>
        <w:rPr>
          <w:spacing w:val="-1"/>
        </w:rPr>
        <w:t xml:space="preserve"> </w:t>
      </w:r>
      <w:r>
        <w:t>и соблюдение</w:t>
      </w:r>
      <w:r>
        <w:rPr>
          <w:spacing w:val="-2"/>
        </w:rPr>
        <w:t xml:space="preserve"> </w:t>
      </w:r>
      <w:r>
        <w:t>мер профилактики</w:t>
      </w:r>
      <w:r>
        <w:rPr>
          <w:spacing w:val="-2"/>
        </w:rPr>
        <w:t xml:space="preserve"> </w:t>
      </w:r>
      <w:r>
        <w:t>заболеваний.</w:t>
      </w:r>
    </w:p>
    <w:p w:rsidR="00E0428A" w:rsidRDefault="001F0548" w:rsidP="00B95C42">
      <w:pPr>
        <w:pStyle w:val="a7"/>
        <w:numPr>
          <w:ilvl w:val="2"/>
          <w:numId w:val="56"/>
        </w:numPr>
        <w:tabs>
          <w:tab w:val="left" w:pos="2082"/>
        </w:tabs>
        <w:spacing w:line="360" w:lineRule="auto"/>
        <w:ind w:right="202" w:firstLine="708"/>
        <w:jc w:val="both"/>
        <w:rPr>
          <w:sz w:val="24"/>
        </w:rPr>
      </w:pPr>
      <w:r>
        <w:rPr>
          <w:sz w:val="24"/>
        </w:rPr>
        <w:t>В      системе      среднего      общего      образования      «Биология»,      изучаемая</w:t>
      </w:r>
      <w:r>
        <w:rPr>
          <w:spacing w:val="1"/>
          <w:sz w:val="24"/>
        </w:rPr>
        <w:t xml:space="preserve"> </w:t>
      </w:r>
      <w:r>
        <w:rPr>
          <w:sz w:val="24"/>
        </w:rPr>
        <w:t>на базовом уровне, является обязательным учебным предметом, входящим в состав предметной</w:t>
      </w:r>
      <w:r>
        <w:rPr>
          <w:spacing w:val="1"/>
          <w:sz w:val="24"/>
        </w:rPr>
        <w:t xml:space="preserve"> </w:t>
      </w:r>
      <w:r>
        <w:rPr>
          <w:sz w:val="24"/>
        </w:rPr>
        <w:t>области</w:t>
      </w:r>
      <w:r>
        <w:rPr>
          <w:spacing w:val="5"/>
          <w:sz w:val="24"/>
        </w:rPr>
        <w:t xml:space="preserve"> </w:t>
      </w:r>
      <w:r>
        <w:rPr>
          <w:sz w:val="24"/>
        </w:rPr>
        <w:t>«Естественно-научные</w:t>
      </w:r>
      <w:r>
        <w:rPr>
          <w:spacing w:val="-2"/>
          <w:sz w:val="24"/>
        </w:rPr>
        <w:t xml:space="preserve"> </w:t>
      </w:r>
      <w:r>
        <w:rPr>
          <w:sz w:val="24"/>
        </w:rPr>
        <w:t>предметы».</w:t>
      </w:r>
    </w:p>
    <w:p w:rsidR="00E0428A" w:rsidRDefault="001F0548">
      <w:pPr>
        <w:pStyle w:val="a5"/>
        <w:spacing w:before="1" w:line="360" w:lineRule="auto"/>
        <w:ind w:right="194"/>
      </w:pPr>
      <w:r>
        <w:t xml:space="preserve">Общее  </w:t>
      </w:r>
      <w:r>
        <w:rPr>
          <w:spacing w:val="36"/>
        </w:rPr>
        <w:t xml:space="preserve"> </w:t>
      </w:r>
      <w:r>
        <w:t xml:space="preserve">число   </w:t>
      </w:r>
      <w:r>
        <w:rPr>
          <w:spacing w:val="38"/>
        </w:rPr>
        <w:t xml:space="preserve"> </w:t>
      </w:r>
      <w:r>
        <w:t xml:space="preserve">часов,   </w:t>
      </w:r>
      <w:r>
        <w:rPr>
          <w:spacing w:val="36"/>
        </w:rPr>
        <w:t xml:space="preserve"> </w:t>
      </w:r>
      <w:r>
        <w:t xml:space="preserve">рекомендованных   </w:t>
      </w:r>
      <w:r>
        <w:rPr>
          <w:spacing w:val="35"/>
        </w:rPr>
        <w:t xml:space="preserve"> </w:t>
      </w:r>
      <w:r>
        <w:t xml:space="preserve">для   </w:t>
      </w:r>
      <w:r>
        <w:rPr>
          <w:spacing w:val="36"/>
        </w:rPr>
        <w:t xml:space="preserve"> </w:t>
      </w:r>
      <w:r>
        <w:t xml:space="preserve">изучения   </w:t>
      </w:r>
      <w:r>
        <w:rPr>
          <w:spacing w:val="36"/>
        </w:rPr>
        <w:t xml:space="preserve"> </w:t>
      </w:r>
      <w:r>
        <w:t xml:space="preserve">биологии   </w:t>
      </w:r>
      <w:r>
        <w:rPr>
          <w:spacing w:val="43"/>
        </w:rPr>
        <w:t xml:space="preserve"> </w:t>
      </w:r>
      <w:r>
        <w:t xml:space="preserve">–   </w:t>
      </w:r>
      <w:r>
        <w:rPr>
          <w:spacing w:val="35"/>
        </w:rPr>
        <w:t xml:space="preserve"> </w:t>
      </w:r>
      <w:r>
        <w:t xml:space="preserve">68   </w:t>
      </w:r>
      <w:r>
        <w:rPr>
          <w:spacing w:val="37"/>
        </w:rPr>
        <w:t xml:space="preserve"> </w:t>
      </w:r>
      <w:r>
        <w:t>часов:</w:t>
      </w:r>
      <w:r>
        <w:rPr>
          <w:spacing w:val="-58"/>
        </w:rPr>
        <w:t xml:space="preserve"> </w:t>
      </w:r>
      <w:r>
        <w:t>в</w:t>
      </w:r>
      <w:r>
        <w:rPr>
          <w:spacing w:val="-2"/>
        </w:rPr>
        <w:t xml:space="preserve"> </w:t>
      </w:r>
      <w:r>
        <w:t>10 классе</w:t>
      </w:r>
      <w:r>
        <w:rPr>
          <w:spacing w:val="2"/>
        </w:rPr>
        <w:t xml:space="preserve"> </w:t>
      </w:r>
      <w:r>
        <w:t>-</w:t>
      </w:r>
      <w:r>
        <w:rPr>
          <w:spacing w:val="-1"/>
        </w:rPr>
        <w:t xml:space="preserve"> </w:t>
      </w:r>
      <w:r>
        <w:t>34</w:t>
      </w:r>
      <w:r>
        <w:rPr>
          <w:spacing w:val="-1"/>
        </w:rPr>
        <w:t xml:space="preserve"> </w:t>
      </w:r>
      <w:r>
        <w:t>часов (1 час</w:t>
      </w:r>
      <w:r>
        <w:rPr>
          <w:spacing w:val="-1"/>
        </w:rPr>
        <w:t xml:space="preserve"> </w:t>
      </w:r>
      <w:r>
        <w:t>в</w:t>
      </w:r>
      <w:r>
        <w:rPr>
          <w:spacing w:val="-2"/>
        </w:rPr>
        <w:t xml:space="preserve"> </w:t>
      </w:r>
      <w:r>
        <w:t>неделю),</w:t>
      </w:r>
      <w:r>
        <w:rPr>
          <w:spacing w:val="1"/>
        </w:rPr>
        <w:t xml:space="preserve"> </w:t>
      </w:r>
      <w:r>
        <w:t>в</w:t>
      </w:r>
      <w:r>
        <w:rPr>
          <w:spacing w:val="-1"/>
        </w:rPr>
        <w:t xml:space="preserve"> </w:t>
      </w:r>
      <w:r>
        <w:t>11 классе -</w:t>
      </w:r>
      <w:r>
        <w:rPr>
          <w:spacing w:val="-1"/>
        </w:rPr>
        <w:t xml:space="preserve"> </w:t>
      </w:r>
      <w:r>
        <w:t>34 часов (1</w:t>
      </w:r>
      <w:r>
        <w:rPr>
          <w:spacing w:val="1"/>
        </w:rPr>
        <w:t xml:space="preserve"> </w:t>
      </w:r>
      <w:r>
        <w:t>час</w:t>
      </w:r>
      <w:r>
        <w:rPr>
          <w:spacing w:val="-1"/>
        </w:rPr>
        <w:t xml:space="preserve"> </w:t>
      </w:r>
      <w:r>
        <w:t>в</w:t>
      </w:r>
      <w:r>
        <w:rPr>
          <w:spacing w:val="1"/>
        </w:rPr>
        <w:t xml:space="preserve"> </w:t>
      </w:r>
      <w:r>
        <w:t>неделю).</w:t>
      </w:r>
    </w:p>
    <w:p w:rsidR="00E0428A" w:rsidRDefault="001F0548" w:rsidP="00B95C42">
      <w:pPr>
        <w:pStyle w:val="a7"/>
        <w:numPr>
          <w:ilvl w:val="2"/>
          <w:numId w:val="55"/>
        </w:numPr>
        <w:tabs>
          <w:tab w:val="left" w:pos="1962"/>
        </w:tabs>
        <w:ind w:hanging="841"/>
        <w:jc w:val="both"/>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3"/>
          <w:sz w:val="24"/>
        </w:rPr>
        <w:t xml:space="preserve"> </w:t>
      </w:r>
      <w:r>
        <w:rPr>
          <w:sz w:val="24"/>
        </w:rPr>
        <w:t>(2 ч).</w:t>
      </w:r>
    </w:p>
    <w:p w:rsidR="00E0428A" w:rsidRDefault="001F0548">
      <w:pPr>
        <w:pStyle w:val="a5"/>
        <w:spacing w:before="137" w:line="360" w:lineRule="auto"/>
        <w:ind w:right="198"/>
      </w:pPr>
      <w:r>
        <w:t>Биология      как      наука.      Связь       биологии       с      общественными,      техническими</w:t>
      </w:r>
      <w:r>
        <w:rPr>
          <w:spacing w:val="1"/>
        </w:rPr>
        <w:t xml:space="preserve"> </w:t>
      </w:r>
      <w:r>
        <w:t>и другими естественными науками, философией, этикой, эстетикой и правом. Роль биологии в</w:t>
      </w:r>
      <w:r>
        <w:rPr>
          <w:spacing w:val="1"/>
        </w:rPr>
        <w:t xml:space="preserve"> </w:t>
      </w:r>
      <w:r>
        <w:t>формировании</w:t>
      </w:r>
      <w:r>
        <w:rPr>
          <w:spacing w:val="-1"/>
        </w:rPr>
        <w:t xml:space="preserve"> </w:t>
      </w:r>
      <w:r>
        <w:t>современной</w:t>
      </w:r>
      <w:r>
        <w:rPr>
          <w:spacing w:val="-3"/>
        </w:rPr>
        <w:t xml:space="preserve"> </w:t>
      </w:r>
      <w:r>
        <w:t>научной</w:t>
      </w:r>
      <w:r>
        <w:rPr>
          <w:spacing w:val="-1"/>
        </w:rPr>
        <w:t xml:space="preserve"> </w:t>
      </w:r>
      <w:r>
        <w:t>картины</w:t>
      </w:r>
      <w:r>
        <w:rPr>
          <w:spacing w:val="-3"/>
        </w:rPr>
        <w:t xml:space="preserve"> </w:t>
      </w:r>
      <w:r>
        <w:t>мира.</w:t>
      </w:r>
      <w:r>
        <w:rPr>
          <w:spacing w:val="-1"/>
        </w:rPr>
        <w:t xml:space="preserve"> </w:t>
      </w:r>
      <w:r>
        <w:t>Система</w:t>
      </w:r>
      <w:r>
        <w:rPr>
          <w:spacing w:val="-2"/>
        </w:rPr>
        <w:t xml:space="preserve"> </w:t>
      </w:r>
      <w:r>
        <w:t>биологических</w:t>
      </w:r>
      <w:r>
        <w:rPr>
          <w:spacing w:val="2"/>
        </w:rPr>
        <w:t xml:space="preserve"> </w:t>
      </w:r>
      <w:r>
        <w:t>наук.</w:t>
      </w:r>
    </w:p>
    <w:p w:rsidR="00E0428A" w:rsidRDefault="001F0548">
      <w:pPr>
        <w:pStyle w:val="a5"/>
        <w:spacing w:before="1" w:line="360" w:lineRule="auto"/>
        <w:ind w:right="194"/>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57"/>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E0428A" w:rsidRDefault="001F0548">
      <w:pPr>
        <w:pStyle w:val="a5"/>
        <w:spacing w:before="1"/>
        <w:ind w:left="1121" w:firstLine="0"/>
        <w:jc w:val="left"/>
      </w:pPr>
      <w:r>
        <w:t>Демонстрации:</w:t>
      </w:r>
    </w:p>
    <w:p w:rsidR="00E0428A" w:rsidRDefault="001F0548">
      <w:pPr>
        <w:pStyle w:val="a5"/>
        <w:spacing w:before="136" w:line="362" w:lineRule="auto"/>
        <w:ind w:left="1121" w:right="2283"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E0428A" w:rsidRDefault="001F0548">
      <w:pPr>
        <w:pStyle w:val="a5"/>
        <w:spacing w:line="271" w:lineRule="exact"/>
        <w:ind w:left="112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8"/>
      </w:pPr>
      <w:r>
        <w:lastRenderedPageBreak/>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61"/>
        </w:rPr>
        <w:t xml:space="preserve"> </w:t>
      </w:r>
      <w:r>
        <w:t>при</w:t>
      </w:r>
      <w:r>
        <w:rPr>
          <w:spacing w:val="61"/>
        </w:rPr>
        <w:t xml:space="preserve"> </w:t>
      </w:r>
      <w:r>
        <w:t>изучении</w:t>
      </w:r>
      <w:r>
        <w:rPr>
          <w:spacing w:val="1"/>
        </w:rPr>
        <w:t xml:space="preserve"> </w:t>
      </w:r>
      <w:r>
        <w:t>биологических</w:t>
      </w:r>
      <w:r>
        <w:rPr>
          <w:spacing w:val="1"/>
        </w:rPr>
        <w:t xml:space="preserve"> </w:t>
      </w:r>
      <w:r>
        <w:t>объектов».</w:t>
      </w:r>
    </w:p>
    <w:p w:rsidR="00E0428A" w:rsidRDefault="001F0548" w:rsidP="00B95C42">
      <w:pPr>
        <w:pStyle w:val="a7"/>
        <w:numPr>
          <w:ilvl w:val="2"/>
          <w:numId w:val="55"/>
        </w:numPr>
        <w:tabs>
          <w:tab w:val="left" w:pos="1962"/>
        </w:tabs>
        <w:spacing w:before="1"/>
        <w:ind w:hanging="841"/>
        <w:jc w:val="both"/>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организация</w:t>
      </w:r>
      <w:r>
        <w:rPr>
          <w:spacing w:val="-2"/>
          <w:sz w:val="24"/>
        </w:rPr>
        <w:t xml:space="preserve"> </w:t>
      </w:r>
      <w:r>
        <w:rPr>
          <w:sz w:val="24"/>
        </w:rPr>
        <w:t>(1</w:t>
      </w:r>
      <w:r>
        <w:rPr>
          <w:spacing w:val="-2"/>
          <w:sz w:val="24"/>
        </w:rPr>
        <w:t xml:space="preserve"> </w:t>
      </w:r>
      <w:r>
        <w:rPr>
          <w:sz w:val="24"/>
        </w:rPr>
        <w:t>ч).</w:t>
      </w:r>
    </w:p>
    <w:p w:rsidR="00E0428A" w:rsidRDefault="001F0548">
      <w:pPr>
        <w:pStyle w:val="a5"/>
        <w:spacing w:before="139" w:line="360" w:lineRule="auto"/>
        <w:ind w:right="206"/>
      </w:pPr>
      <w:r>
        <w:t>Живые системы (биосистемы) как предмет изучения биологии. Отличие живых систем от</w:t>
      </w:r>
      <w:r>
        <w:rPr>
          <w:spacing w:val="1"/>
        </w:rPr>
        <w:t xml:space="preserve"> </w:t>
      </w:r>
      <w:r>
        <w:t>неорганической</w:t>
      </w:r>
      <w:r>
        <w:rPr>
          <w:spacing w:val="-1"/>
        </w:rPr>
        <w:t xml:space="preserve"> </w:t>
      </w:r>
      <w:r>
        <w:t>природы.</w:t>
      </w:r>
    </w:p>
    <w:p w:rsidR="00E0428A" w:rsidRDefault="001F0548">
      <w:pPr>
        <w:pStyle w:val="a5"/>
        <w:spacing w:line="360" w:lineRule="auto"/>
        <w:ind w:right="196"/>
      </w:pPr>
      <w:r>
        <w:t>Свойства биосистем и их разнообразие. Уровни организации биосистем: 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57"/>
        </w:rPr>
        <w:t xml:space="preserve"> </w:t>
      </w:r>
      <w:r>
        <w:t>(биогеоценотический),</w:t>
      </w:r>
      <w:r>
        <w:rPr>
          <w:spacing w:val="-1"/>
        </w:rPr>
        <w:t xml:space="preserve"> </w:t>
      </w:r>
      <w:r>
        <w:t>биосферный.</w:t>
      </w:r>
    </w:p>
    <w:p w:rsidR="00E0428A" w:rsidRDefault="001F0548">
      <w:pPr>
        <w:pStyle w:val="a5"/>
        <w:spacing w:line="275" w:lineRule="exact"/>
        <w:ind w:left="1121" w:firstLine="0"/>
        <w:jc w:val="left"/>
      </w:pPr>
      <w:r>
        <w:t>Демонстрации:</w:t>
      </w:r>
    </w:p>
    <w:p w:rsidR="00E0428A" w:rsidRDefault="001F0548">
      <w:pPr>
        <w:pStyle w:val="a5"/>
        <w:spacing w:before="137" w:line="362" w:lineRule="auto"/>
        <w:ind w:left="1121" w:right="554" w:firstLine="0"/>
        <w:jc w:val="left"/>
      </w:pPr>
      <w:r>
        <w:t>Таблицы и схемы: «Основные признаки жизни», «Уровни организации живой природы».</w:t>
      </w:r>
      <w:r>
        <w:rPr>
          <w:spacing w:val="-57"/>
        </w:rPr>
        <w:t xml:space="preserve"> </w:t>
      </w:r>
      <w:r>
        <w:t>Оборудование:</w:t>
      </w:r>
      <w:r>
        <w:rPr>
          <w:spacing w:val="-1"/>
        </w:rPr>
        <w:t xml:space="preserve"> </w:t>
      </w:r>
      <w:r>
        <w:t>модель молекулы</w:t>
      </w:r>
      <w:r>
        <w:rPr>
          <w:spacing w:val="-1"/>
        </w:rPr>
        <w:t xml:space="preserve"> </w:t>
      </w:r>
      <w:r>
        <w:t>ДНК.</w:t>
      </w:r>
    </w:p>
    <w:p w:rsidR="00E0428A" w:rsidRDefault="001F0548" w:rsidP="00B95C42">
      <w:pPr>
        <w:pStyle w:val="a7"/>
        <w:numPr>
          <w:ilvl w:val="2"/>
          <w:numId w:val="55"/>
        </w:numPr>
        <w:tabs>
          <w:tab w:val="left" w:pos="1962"/>
        </w:tabs>
        <w:spacing w:line="271" w:lineRule="exact"/>
        <w:ind w:hanging="841"/>
        <w:rPr>
          <w:sz w:val="24"/>
        </w:rPr>
      </w:pPr>
      <w:r>
        <w:rPr>
          <w:sz w:val="24"/>
        </w:rPr>
        <w:t>Тема</w:t>
      </w:r>
      <w:r>
        <w:rPr>
          <w:spacing w:val="-3"/>
          <w:sz w:val="24"/>
        </w:rPr>
        <w:t xml:space="preserve"> </w:t>
      </w:r>
      <w:r>
        <w:rPr>
          <w:sz w:val="24"/>
        </w:rPr>
        <w:t>3.</w:t>
      </w:r>
      <w:r>
        <w:rPr>
          <w:spacing w:val="-1"/>
          <w:sz w:val="24"/>
        </w:rPr>
        <w:t xml:space="preserve"> </w:t>
      </w:r>
      <w:r>
        <w:rPr>
          <w:sz w:val="24"/>
        </w:rPr>
        <w:t>Химический</w:t>
      </w:r>
      <w:r>
        <w:rPr>
          <w:spacing w:val="-2"/>
          <w:sz w:val="24"/>
        </w:rPr>
        <w:t xml:space="preserve"> </w:t>
      </w:r>
      <w:r>
        <w:rPr>
          <w:sz w:val="24"/>
        </w:rPr>
        <w:t>состав</w:t>
      </w:r>
      <w:r>
        <w:rPr>
          <w:spacing w:val="-2"/>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z w:val="24"/>
        </w:rPr>
        <w:t>ч).</w:t>
      </w:r>
    </w:p>
    <w:p w:rsidR="00E0428A" w:rsidRDefault="001F0548">
      <w:pPr>
        <w:pStyle w:val="a5"/>
        <w:spacing w:before="139" w:line="360" w:lineRule="auto"/>
        <w:ind w:right="203"/>
      </w:pPr>
      <w:r>
        <w:t>Химический состав клетки. Химические элементы: макроэлементы, микроэлементы. Вода и</w:t>
      </w:r>
      <w:r>
        <w:rPr>
          <w:spacing w:val="-57"/>
        </w:rPr>
        <w:t xml:space="preserve"> </w:t>
      </w:r>
      <w:r>
        <w:t>минеральные</w:t>
      </w:r>
      <w:r>
        <w:rPr>
          <w:spacing w:val="-3"/>
        </w:rPr>
        <w:t xml:space="preserve"> </w:t>
      </w:r>
      <w:r>
        <w:t>вещества.</w:t>
      </w:r>
    </w:p>
    <w:p w:rsidR="00E0428A" w:rsidRDefault="001F0548">
      <w:pPr>
        <w:pStyle w:val="a5"/>
        <w:ind w:left="1121" w:firstLine="0"/>
      </w:pPr>
      <w:r>
        <w:t>Функции</w:t>
      </w:r>
      <w:r>
        <w:rPr>
          <w:spacing w:val="-4"/>
        </w:rPr>
        <w:t xml:space="preserve"> </w:t>
      </w:r>
      <w:r>
        <w:t>воды</w:t>
      </w:r>
      <w:r>
        <w:rPr>
          <w:spacing w:val="-4"/>
        </w:rPr>
        <w:t xml:space="preserve"> </w:t>
      </w:r>
      <w:r>
        <w:t>и</w:t>
      </w:r>
      <w:r>
        <w:rPr>
          <w:spacing w:val="-4"/>
        </w:rPr>
        <w:t xml:space="preserve"> </w:t>
      </w:r>
      <w:r>
        <w:t>минеральных</w:t>
      </w:r>
      <w:r>
        <w:rPr>
          <w:spacing w:val="1"/>
        </w:rPr>
        <w:t xml:space="preserve"> </w:t>
      </w:r>
      <w:r>
        <w:t>веществ</w:t>
      </w:r>
      <w:r>
        <w:rPr>
          <w:spacing w:val="-5"/>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3"/>
        </w:rPr>
        <w:t xml:space="preserve"> </w:t>
      </w:r>
      <w:r>
        <w:t>баланса.</w:t>
      </w:r>
    </w:p>
    <w:p w:rsidR="00E0428A" w:rsidRDefault="001F0548">
      <w:pPr>
        <w:pStyle w:val="a5"/>
        <w:spacing w:before="137" w:line="360" w:lineRule="auto"/>
        <w:ind w:right="195"/>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Биологические</w:t>
      </w:r>
      <w:r>
        <w:rPr>
          <w:spacing w:val="-2"/>
        </w:rPr>
        <w:t xml:space="preserve"> </w:t>
      </w:r>
      <w:r>
        <w:t>функции белков.</w:t>
      </w:r>
    </w:p>
    <w:p w:rsidR="00E0428A" w:rsidRDefault="001F0548">
      <w:pPr>
        <w:pStyle w:val="a5"/>
        <w:spacing w:before="1" w:line="360" w:lineRule="auto"/>
        <w:ind w:right="201"/>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61"/>
        </w:rPr>
        <w:t xml:space="preserve"> </w:t>
      </w:r>
      <w:r>
        <w:t>центр,</w:t>
      </w:r>
      <w:r>
        <w:rPr>
          <w:spacing w:val="-57"/>
        </w:rPr>
        <w:t xml:space="preserve"> </w:t>
      </w:r>
      <w:r>
        <w:t>субстратная         специфичность.         Коферменты.         Витамины.         Отличия         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E0428A" w:rsidRDefault="001F0548">
      <w:pPr>
        <w:pStyle w:val="a5"/>
        <w:spacing w:before="1" w:line="360" w:lineRule="auto"/>
        <w:ind w:right="200"/>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61"/>
        </w:rPr>
        <w:t xml:space="preserve"> </w:t>
      </w:r>
      <w:r>
        <w:t>(сахароза,</w:t>
      </w:r>
      <w:r>
        <w:rPr>
          <w:spacing w:val="-57"/>
        </w:rPr>
        <w:t xml:space="preserve"> </w:t>
      </w:r>
      <w:r>
        <w:t>лактоза)</w:t>
      </w:r>
      <w:r>
        <w:rPr>
          <w:spacing w:val="-3"/>
        </w:rPr>
        <w:t xml:space="preserve"> </w:t>
      </w:r>
      <w:r>
        <w:t>и</w:t>
      </w:r>
      <w:r>
        <w:rPr>
          <w:spacing w:val="-3"/>
        </w:rPr>
        <w:t xml:space="preserve"> </w:t>
      </w:r>
      <w:r>
        <w:t>полисахариды</w:t>
      </w:r>
      <w:r>
        <w:rPr>
          <w:spacing w:val="-2"/>
        </w:rPr>
        <w:t xml:space="preserve"> </w:t>
      </w:r>
      <w:r>
        <w:t>(крахмал,</w:t>
      </w:r>
      <w:r>
        <w:rPr>
          <w:spacing w:val="-3"/>
        </w:rPr>
        <w:t xml:space="preserve"> </w:t>
      </w:r>
      <w:r>
        <w:t>гликоген,</w:t>
      </w:r>
      <w:r>
        <w:rPr>
          <w:spacing w:val="-2"/>
        </w:rPr>
        <w:t xml:space="preserve"> </w:t>
      </w:r>
      <w:r>
        <w:t>целлюлоза).</w:t>
      </w:r>
      <w:r>
        <w:rPr>
          <w:spacing w:val="-2"/>
        </w:rPr>
        <w:t xml:space="preserve"> </w:t>
      </w:r>
      <w:r>
        <w:t>Биологические</w:t>
      </w:r>
      <w:r>
        <w:rPr>
          <w:spacing w:val="-3"/>
        </w:rPr>
        <w:t xml:space="preserve"> </w:t>
      </w:r>
      <w:r>
        <w:t>функции</w:t>
      </w:r>
      <w:r>
        <w:rPr>
          <w:spacing w:val="1"/>
        </w:rPr>
        <w:t xml:space="preserve"> </w:t>
      </w:r>
      <w:r>
        <w:t>углеводов.</w:t>
      </w:r>
    </w:p>
    <w:p w:rsidR="00E0428A" w:rsidRDefault="001F0548">
      <w:pPr>
        <w:pStyle w:val="a5"/>
        <w:spacing w:line="360" w:lineRule="auto"/>
        <w:ind w:right="195"/>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60"/>
        </w:rPr>
        <w:t xml:space="preserve"> </w:t>
      </w:r>
      <w:r>
        <w:t>источников</w:t>
      </w:r>
      <w:r>
        <w:rPr>
          <w:spacing w:val="1"/>
        </w:rPr>
        <w:t xml:space="preserve"> </w:t>
      </w:r>
      <w:r>
        <w:t>энергии.</w:t>
      </w:r>
    </w:p>
    <w:p w:rsidR="00E0428A" w:rsidRDefault="001F0548">
      <w:pPr>
        <w:pStyle w:val="a5"/>
        <w:spacing w:line="360" w:lineRule="auto"/>
        <w:ind w:right="196"/>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Нуклеотиды</w:t>
      </w:r>
      <w:r>
        <w:rPr>
          <w:spacing w:val="1"/>
        </w:rPr>
        <w:t xml:space="preserve"> </w:t>
      </w:r>
      <w:r>
        <w:t>–</w:t>
      </w:r>
      <w:r>
        <w:rPr>
          <w:spacing w:val="1"/>
        </w:rPr>
        <w:t xml:space="preserve"> </w:t>
      </w:r>
      <w:r>
        <w:t>мономеры</w:t>
      </w:r>
      <w:r>
        <w:rPr>
          <w:spacing w:val="1"/>
        </w:rPr>
        <w:t xml:space="preserve"> </w:t>
      </w:r>
      <w:r>
        <w:t>нуклеиновых</w:t>
      </w:r>
      <w:r>
        <w:rPr>
          <w:spacing w:val="1"/>
        </w:rPr>
        <w:t xml:space="preserve"> </w:t>
      </w:r>
      <w:r>
        <w:t>кислот.</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 xml:space="preserve">ДНК.     </w:t>
      </w:r>
      <w:r>
        <w:rPr>
          <w:spacing w:val="1"/>
        </w:rPr>
        <w:t xml:space="preserve"> </w:t>
      </w:r>
      <w:r>
        <w:t xml:space="preserve">Строение     </w:t>
      </w:r>
      <w:r>
        <w:rPr>
          <w:spacing w:val="1"/>
        </w:rPr>
        <w:t xml:space="preserve"> </w:t>
      </w:r>
      <w:r>
        <w:t>и       функции       РНК.       Виды       РНК.</w:t>
      </w:r>
      <w:r>
        <w:rPr>
          <w:spacing w:val="1"/>
        </w:rPr>
        <w:t xml:space="preserve"> </w:t>
      </w:r>
      <w:r>
        <w:t>АТФ:</w:t>
      </w:r>
      <w:r>
        <w:rPr>
          <w:spacing w:val="-1"/>
        </w:rPr>
        <w:t xml:space="preserve"> </w:t>
      </w:r>
      <w:r>
        <w:t>строение</w:t>
      </w:r>
      <w:r>
        <w:rPr>
          <w:spacing w:val="-1"/>
        </w:rPr>
        <w:t xml:space="preserve"> </w:t>
      </w:r>
      <w:r>
        <w:t>и функции.</w:t>
      </w:r>
    </w:p>
    <w:p w:rsidR="00E0428A" w:rsidRDefault="001F0548">
      <w:pPr>
        <w:pStyle w:val="a5"/>
        <w:spacing w:before="1" w:line="360" w:lineRule="auto"/>
        <w:ind w:right="199"/>
      </w:pPr>
      <w:r>
        <w:t>Цитология – наука о клетке. Клеточная теория – пример взаимодействия идей и фактов в</w:t>
      </w:r>
      <w:r>
        <w:rPr>
          <w:spacing w:val="1"/>
        </w:rPr>
        <w:t xml:space="preserve"> </w:t>
      </w:r>
      <w:r>
        <w:t>научном</w:t>
      </w:r>
      <w:r>
        <w:rPr>
          <w:spacing w:val="-2"/>
        </w:rPr>
        <w:t xml:space="preserve"> </w:t>
      </w:r>
      <w:r>
        <w:t>познании.</w:t>
      </w:r>
      <w:r>
        <w:rPr>
          <w:spacing w:val="-3"/>
        </w:rPr>
        <w:t xml:space="preserve"> </w:t>
      </w:r>
      <w:r>
        <w:t>Методы</w:t>
      </w:r>
      <w:r>
        <w:rPr>
          <w:spacing w:val="-1"/>
        </w:rPr>
        <w:t xml:space="preserve"> </w:t>
      </w:r>
      <w:r>
        <w:t>изучения клетки.</w:t>
      </w:r>
    </w:p>
    <w:p w:rsidR="00E0428A" w:rsidRDefault="001F0548">
      <w:pPr>
        <w:pStyle w:val="a5"/>
        <w:spacing w:line="360" w:lineRule="auto"/>
        <w:ind w:right="206"/>
      </w:pPr>
      <w:r>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1"/>
        </w:rPr>
        <w:t xml:space="preserve"> </w:t>
      </w:r>
      <w:r>
        <w:t>наружная</w:t>
      </w:r>
      <w:r>
        <w:rPr>
          <w:spacing w:val="1"/>
        </w:rPr>
        <w:t xml:space="preserve"> </w:t>
      </w:r>
      <w:r>
        <w:t>мембрана,</w:t>
      </w:r>
      <w:r>
        <w:rPr>
          <w:spacing w:val="-1"/>
        </w:rPr>
        <w:t xml:space="preserve"> </w:t>
      </w:r>
      <w:r>
        <w:t>молекулы</w:t>
      </w:r>
      <w:r>
        <w:rPr>
          <w:spacing w:val="1"/>
        </w:rPr>
        <w:t xml:space="preserve"> </w:t>
      </w:r>
      <w:r>
        <w:t>ДНК</w:t>
      </w:r>
      <w:r>
        <w:rPr>
          <w:spacing w:val="-2"/>
        </w:rPr>
        <w:t xml:space="preserve"> </w:t>
      </w:r>
      <w:r>
        <w:t>как генетический</w:t>
      </w:r>
      <w:r>
        <w:rPr>
          <w:spacing w:val="-1"/>
        </w:rPr>
        <w:t xml:space="preserve"> </w:t>
      </w:r>
      <w:r>
        <w:t>аппарат, система</w:t>
      </w:r>
      <w:r>
        <w:rPr>
          <w:spacing w:val="-2"/>
        </w:rPr>
        <w:t xml:space="preserve"> </w:t>
      </w:r>
      <w:r>
        <w:t>синтеза</w:t>
      </w:r>
      <w:r>
        <w:rPr>
          <w:spacing w:val="-1"/>
        </w:rPr>
        <w:t xml:space="preserve"> </w:t>
      </w:r>
      <w:r>
        <w:t>белка.</w:t>
      </w:r>
    </w:p>
    <w:p w:rsidR="00E0428A" w:rsidRDefault="001F0548">
      <w:pPr>
        <w:pStyle w:val="a5"/>
        <w:spacing w:line="360" w:lineRule="auto"/>
        <w:ind w:right="201"/>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57"/>
        </w:rPr>
        <w:t xml:space="preserve"> </w:t>
      </w:r>
      <w:r>
        <w:t>прокариотической</w:t>
      </w:r>
      <w:r>
        <w:rPr>
          <w:spacing w:val="13"/>
        </w:rPr>
        <w:t xml:space="preserve"> </w:t>
      </w:r>
      <w:r>
        <w:t>клетки.</w:t>
      </w:r>
      <w:r>
        <w:rPr>
          <w:spacing w:val="10"/>
        </w:rPr>
        <w:t xml:space="preserve"> </w:t>
      </w:r>
      <w:r>
        <w:t>Клеточная</w:t>
      </w:r>
      <w:r>
        <w:rPr>
          <w:spacing w:val="12"/>
        </w:rPr>
        <w:t xml:space="preserve"> </w:t>
      </w:r>
      <w:r>
        <w:t>стенка</w:t>
      </w:r>
      <w:r>
        <w:rPr>
          <w:spacing w:val="11"/>
        </w:rPr>
        <w:t xml:space="preserve"> </w:t>
      </w:r>
      <w:r>
        <w:t>бактерий.</w:t>
      </w:r>
      <w:r>
        <w:rPr>
          <w:spacing w:val="12"/>
        </w:rPr>
        <w:t xml:space="preserve"> </w:t>
      </w:r>
      <w:r>
        <w:t>Строение</w:t>
      </w:r>
      <w:r>
        <w:rPr>
          <w:spacing w:val="11"/>
        </w:rPr>
        <w:t xml:space="preserve"> </w:t>
      </w:r>
      <w:r>
        <w:t>эукариотической</w:t>
      </w:r>
      <w:r>
        <w:rPr>
          <w:spacing w:val="13"/>
        </w:rPr>
        <w:t xml:space="preserve"> </w:t>
      </w:r>
      <w:r>
        <w:t>клетки.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Основные</w:t>
      </w:r>
      <w:r>
        <w:rPr>
          <w:spacing w:val="-5"/>
        </w:rPr>
        <w:t xml:space="preserve"> </w:t>
      </w:r>
      <w:r>
        <w:t>отличия</w:t>
      </w:r>
      <w:r>
        <w:rPr>
          <w:spacing w:val="-3"/>
        </w:rPr>
        <w:t xml:space="preserve"> </w:t>
      </w:r>
      <w:r>
        <w:t>растительной,</w:t>
      </w:r>
      <w:r>
        <w:rPr>
          <w:spacing w:val="-3"/>
        </w:rPr>
        <w:t xml:space="preserve"> </w:t>
      </w:r>
      <w:r>
        <w:t>животной</w:t>
      </w:r>
      <w:r>
        <w:rPr>
          <w:spacing w:val="-5"/>
        </w:rPr>
        <w:t xml:space="preserve"> </w:t>
      </w:r>
      <w:r>
        <w:t>и</w:t>
      </w:r>
      <w:r>
        <w:rPr>
          <w:spacing w:val="-3"/>
        </w:rPr>
        <w:t xml:space="preserve"> </w:t>
      </w:r>
      <w:r>
        <w:t>грибной</w:t>
      </w:r>
      <w:r>
        <w:rPr>
          <w:spacing w:val="-3"/>
        </w:rPr>
        <w:t xml:space="preserve"> </w:t>
      </w:r>
      <w:r>
        <w:t>клетки.</w:t>
      </w:r>
    </w:p>
    <w:p w:rsidR="00E0428A" w:rsidRDefault="001F0548">
      <w:pPr>
        <w:pStyle w:val="a5"/>
        <w:spacing w:before="140" w:line="360" w:lineRule="auto"/>
        <w:ind w:right="193"/>
      </w:pPr>
      <w:r>
        <w:t xml:space="preserve">Поверхностные      </w:t>
      </w:r>
      <w:r>
        <w:rPr>
          <w:spacing w:val="1"/>
        </w:rPr>
        <w:t xml:space="preserve"> </w:t>
      </w:r>
      <w:r>
        <w:t xml:space="preserve">структуры      </w:t>
      </w:r>
      <w:r>
        <w:rPr>
          <w:spacing w:val="1"/>
        </w:rPr>
        <w:t xml:space="preserve"> </w:t>
      </w:r>
      <w:r>
        <w:t xml:space="preserve">клеток      </w:t>
      </w:r>
      <w:r>
        <w:rPr>
          <w:spacing w:val="1"/>
        </w:rPr>
        <w:t xml:space="preserve"> </w:t>
      </w:r>
      <w:r>
        <w:t>–        клеточная        стенка,        гликокаликс,</w:t>
      </w:r>
      <w:r>
        <w:rPr>
          <w:spacing w:val="1"/>
        </w:rPr>
        <w:t xml:space="preserve"> </w:t>
      </w:r>
      <w:r>
        <w:t xml:space="preserve">их    </w:t>
      </w:r>
      <w:r>
        <w:rPr>
          <w:spacing w:val="1"/>
        </w:rPr>
        <w:t xml:space="preserve"> </w:t>
      </w:r>
      <w:r>
        <w:t xml:space="preserve">функции.    </w:t>
      </w:r>
      <w:r>
        <w:rPr>
          <w:spacing w:val="1"/>
        </w:rPr>
        <w:t xml:space="preserve"> </w:t>
      </w:r>
      <w:r>
        <w:t>Плазматическая      мембрана,      еѐ      свойства      и      функции.      Цитоплазма</w:t>
      </w:r>
      <w:r>
        <w:rPr>
          <w:spacing w:val="-58"/>
        </w:rPr>
        <w:t xml:space="preserve"> </w:t>
      </w:r>
      <w:r>
        <w:t>и</w:t>
      </w:r>
      <w:r>
        <w:rPr>
          <w:spacing w:val="1"/>
        </w:rPr>
        <w:t xml:space="preserve"> </w:t>
      </w:r>
      <w:r>
        <w:t>еѐ</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57"/>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6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w:t>
      </w:r>
      <w:r>
        <w:rPr>
          <w:spacing w:val="-1"/>
        </w:rPr>
        <w:t xml:space="preserve"> </w:t>
      </w:r>
      <w:r>
        <w:t>клетки. Включения.</w:t>
      </w:r>
    </w:p>
    <w:p w:rsidR="00E0428A" w:rsidRDefault="001F0548">
      <w:pPr>
        <w:pStyle w:val="a5"/>
        <w:spacing w:line="360" w:lineRule="auto"/>
        <w:ind w:right="201"/>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1"/>
        </w:rPr>
        <w:t xml:space="preserve"> </w:t>
      </w:r>
      <w:r>
        <w:t>хроматин,</w:t>
      </w:r>
      <w:r>
        <w:rPr>
          <w:spacing w:val="-1"/>
        </w:rPr>
        <w:t xml:space="preserve"> </w:t>
      </w:r>
      <w:r>
        <w:t>ядрышко. Хромосомы.</w:t>
      </w:r>
    </w:p>
    <w:p w:rsidR="00E0428A" w:rsidRDefault="001F0548">
      <w:pPr>
        <w:pStyle w:val="a5"/>
        <w:spacing w:line="362" w:lineRule="auto"/>
        <w:ind w:left="1121" w:right="6782" w:firstLine="0"/>
      </w:pPr>
      <w:r>
        <w:t>Транспорт веществ в клетке.</w:t>
      </w:r>
      <w:r>
        <w:rPr>
          <w:spacing w:val="-57"/>
        </w:rPr>
        <w:t xml:space="preserve"> </w:t>
      </w:r>
      <w:r>
        <w:t>Демонстрации:</w:t>
      </w:r>
    </w:p>
    <w:p w:rsidR="00E0428A" w:rsidRDefault="001F0548">
      <w:pPr>
        <w:pStyle w:val="a5"/>
        <w:spacing w:line="360" w:lineRule="auto"/>
        <w:ind w:right="191"/>
      </w:pPr>
      <w:r>
        <w:t>Портреты:</w:t>
      </w:r>
      <w:r>
        <w:rPr>
          <w:spacing w:val="1"/>
        </w:rPr>
        <w:t xml:space="preserve"> </w:t>
      </w:r>
      <w:r>
        <w:t>А. Левенгук,</w:t>
      </w:r>
      <w:r>
        <w:rPr>
          <w:spacing w:val="1"/>
        </w:rPr>
        <w:t xml:space="preserve"> </w:t>
      </w:r>
      <w:r>
        <w:t>Р. Гук,</w:t>
      </w:r>
      <w:r>
        <w:rPr>
          <w:spacing w:val="1"/>
        </w:rPr>
        <w:t xml:space="preserve"> </w:t>
      </w:r>
      <w:r>
        <w:t>Т. Шванн,</w:t>
      </w:r>
      <w:r>
        <w:rPr>
          <w:spacing w:val="60"/>
        </w:rPr>
        <w:t xml:space="preserve"> </w:t>
      </w:r>
      <w:r>
        <w:t>М. Шлейден,</w:t>
      </w:r>
      <w:r>
        <w:rPr>
          <w:spacing w:val="60"/>
        </w:rPr>
        <w:t xml:space="preserve"> </w:t>
      </w:r>
      <w:r>
        <w:t>Р. Вирхов, Дж. Уотсон,</w:t>
      </w:r>
      <w:r>
        <w:rPr>
          <w:spacing w:val="60"/>
        </w:rPr>
        <w:t xml:space="preserve"> </w:t>
      </w:r>
      <w:r>
        <w:t>Ф. Крик,</w:t>
      </w:r>
      <w:r>
        <w:rPr>
          <w:spacing w:val="1"/>
        </w:rPr>
        <w:t xml:space="preserve"> </w:t>
      </w:r>
      <w:r>
        <w:t>М.</w:t>
      </w:r>
      <w:r>
        <w:rPr>
          <w:spacing w:val="-1"/>
        </w:rPr>
        <w:t xml:space="preserve"> </w:t>
      </w:r>
      <w:r>
        <w:t>Уилкинс, Р. Франклин, К.М.</w:t>
      </w:r>
      <w:r>
        <w:rPr>
          <w:spacing w:val="1"/>
        </w:rPr>
        <w:t xml:space="preserve"> </w:t>
      </w:r>
      <w:r>
        <w:t>Бэр.</w:t>
      </w:r>
    </w:p>
    <w:p w:rsidR="00E0428A" w:rsidRDefault="001F0548">
      <w:pPr>
        <w:pStyle w:val="a5"/>
        <w:spacing w:line="360" w:lineRule="auto"/>
        <w:ind w:right="204"/>
      </w:pPr>
      <w:r>
        <w:t>Диаграммы: «Распределение химических элементов в неживой природе», «Распределение</w:t>
      </w:r>
      <w:r>
        <w:rPr>
          <w:spacing w:val="1"/>
        </w:rPr>
        <w:t xml:space="preserve"> </w:t>
      </w:r>
      <w:r>
        <w:t>химических</w:t>
      </w:r>
      <w:r>
        <w:rPr>
          <w:spacing w:val="-2"/>
        </w:rPr>
        <w:t xml:space="preserve"> </w:t>
      </w:r>
      <w:r>
        <w:t>элементов в</w:t>
      </w:r>
      <w:r>
        <w:rPr>
          <w:spacing w:val="-1"/>
        </w:rPr>
        <w:t xml:space="preserve"> </w:t>
      </w:r>
      <w:r>
        <w:t>живой природе».</w:t>
      </w:r>
    </w:p>
    <w:p w:rsidR="00E0428A" w:rsidRDefault="001F0548">
      <w:pPr>
        <w:pStyle w:val="a5"/>
        <w:spacing w:line="360" w:lineRule="auto"/>
        <w:ind w:right="196"/>
      </w:pPr>
      <w:r>
        <w:t>Таблицы и схемы: «Периодическая таблица химических элементов», «Строение молекулы</w:t>
      </w:r>
      <w:r>
        <w:rPr>
          <w:spacing w:val="1"/>
        </w:rPr>
        <w:t xml:space="preserve"> </w:t>
      </w:r>
      <w:r>
        <w:t>воды»,</w:t>
      </w:r>
      <w:r>
        <w:rPr>
          <w:spacing w:val="1"/>
        </w:rPr>
        <w:t xml:space="preserve"> </w:t>
      </w:r>
      <w:r>
        <w:t>«Биосинтез</w:t>
      </w:r>
      <w:r>
        <w:rPr>
          <w:spacing w:val="1"/>
        </w:rPr>
        <w:t xml:space="preserve"> </w:t>
      </w:r>
      <w:r>
        <w:t>белка»,</w:t>
      </w:r>
      <w:r>
        <w:rPr>
          <w:spacing w:val="1"/>
        </w:rPr>
        <w:t xml:space="preserve"> </w:t>
      </w:r>
      <w:r>
        <w:t>«Строение молекулы белка»,</w:t>
      </w:r>
      <w:r>
        <w:rPr>
          <w:spacing w:val="1"/>
        </w:rPr>
        <w:t xml:space="preserve"> </w:t>
      </w:r>
      <w:r>
        <w:t>«Строение фермента»,</w:t>
      </w:r>
      <w:r>
        <w:rPr>
          <w:spacing w:val="1"/>
        </w:rPr>
        <w:t xml:space="preserve"> </w:t>
      </w: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35"/>
        </w:rPr>
        <w:t xml:space="preserve"> </w:t>
      </w:r>
      <w:r>
        <w:t>клетки»,</w:t>
      </w:r>
      <w:r>
        <w:rPr>
          <w:spacing w:val="41"/>
        </w:rPr>
        <w:t xml:space="preserve"> </w:t>
      </w:r>
      <w:r>
        <w:t>«Строение</w:t>
      </w:r>
      <w:r>
        <w:rPr>
          <w:spacing w:val="36"/>
        </w:rPr>
        <w:t xml:space="preserve"> </w:t>
      </w:r>
      <w:r>
        <w:t>растительной</w:t>
      </w:r>
      <w:r>
        <w:rPr>
          <w:spacing w:val="37"/>
        </w:rPr>
        <w:t xml:space="preserve"> </w:t>
      </w:r>
      <w:r>
        <w:t>клетки»,</w:t>
      </w:r>
      <w:r>
        <w:rPr>
          <w:spacing w:val="41"/>
        </w:rPr>
        <w:t xml:space="preserve"> </w:t>
      </w:r>
      <w:r>
        <w:t>«Строение</w:t>
      </w:r>
      <w:r>
        <w:rPr>
          <w:spacing w:val="36"/>
        </w:rPr>
        <w:t xml:space="preserve"> </w:t>
      </w:r>
      <w:r>
        <w:t>прокариотической</w:t>
      </w:r>
      <w:r>
        <w:rPr>
          <w:spacing w:val="37"/>
        </w:rPr>
        <w:t xml:space="preserve"> </w:t>
      </w:r>
      <w:r>
        <w:t>клетки»,</w:t>
      </w:r>
    </w:p>
    <w:p w:rsidR="00E0428A" w:rsidRDefault="001F0548">
      <w:pPr>
        <w:pStyle w:val="a5"/>
        <w:ind w:firstLine="0"/>
      </w:pPr>
      <w:r>
        <w:t>«Строение</w:t>
      </w:r>
      <w:r>
        <w:rPr>
          <w:spacing w:val="-8"/>
        </w:rPr>
        <w:t xml:space="preserve"> </w:t>
      </w:r>
      <w:r>
        <w:t>ядра</w:t>
      </w:r>
      <w:r>
        <w:rPr>
          <w:spacing w:val="-8"/>
        </w:rPr>
        <w:t xml:space="preserve"> </w:t>
      </w:r>
      <w:r>
        <w:t>клетки»,</w:t>
      </w:r>
      <w:r>
        <w:rPr>
          <w:spacing w:val="-2"/>
        </w:rPr>
        <w:t xml:space="preserve"> </w:t>
      </w:r>
      <w:r>
        <w:t>«Углеводы»,</w:t>
      </w:r>
      <w:r>
        <w:rPr>
          <w:spacing w:val="-2"/>
        </w:rPr>
        <w:t xml:space="preserve"> </w:t>
      </w:r>
      <w:r>
        <w:t>«Липиды».</w:t>
      </w:r>
    </w:p>
    <w:p w:rsidR="00E0428A" w:rsidRDefault="001F0548">
      <w:pPr>
        <w:pStyle w:val="a5"/>
        <w:spacing w:before="133" w:line="360" w:lineRule="auto"/>
        <w:ind w:right="200"/>
      </w:pPr>
      <w:r>
        <w:t>Оборудование: световой микроскоп, оборудование для проведения наблюдений, измерений,</w:t>
      </w:r>
      <w:r>
        <w:rPr>
          <w:spacing w:val="-57"/>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3"/>
        </w:rPr>
        <w:t xml:space="preserve"> </w:t>
      </w:r>
      <w:r>
        <w:t>и</w:t>
      </w:r>
      <w:r>
        <w:rPr>
          <w:spacing w:val="-1"/>
        </w:rPr>
        <w:t xml:space="preserve"> </w:t>
      </w:r>
      <w:r>
        <w:t>бактериальных</w:t>
      </w:r>
      <w:r>
        <w:rPr>
          <w:spacing w:val="1"/>
        </w:rPr>
        <w:t xml:space="preserve"> </w:t>
      </w:r>
      <w:r>
        <w:t>клеток.</w:t>
      </w:r>
    </w:p>
    <w:p w:rsidR="00E0428A" w:rsidRDefault="001F0548">
      <w:pPr>
        <w:pStyle w:val="a5"/>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0428A" w:rsidRDefault="001F0548">
      <w:pPr>
        <w:pStyle w:val="a5"/>
        <w:spacing w:before="137" w:line="360" w:lineRule="auto"/>
        <w:ind w:right="202"/>
      </w:pPr>
      <w:r>
        <w:t>Лабораторная работа № 1. «Изучение каталитической активности ферментов (на примере</w:t>
      </w:r>
      <w:r>
        <w:rPr>
          <w:spacing w:val="1"/>
        </w:rPr>
        <w:t xml:space="preserve"> </w:t>
      </w:r>
      <w:r>
        <w:t>амилазы</w:t>
      </w:r>
      <w:r>
        <w:rPr>
          <w:spacing w:val="-1"/>
        </w:rPr>
        <w:t xml:space="preserve"> </w:t>
      </w:r>
      <w:r>
        <w:t>или</w:t>
      </w:r>
      <w:r>
        <w:rPr>
          <w:spacing w:val="1"/>
        </w:rPr>
        <w:t xml:space="preserve"> </w:t>
      </w:r>
      <w:r>
        <w:t>каталазы)».</w:t>
      </w:r>
    </w:p>
    <w:p w:rsidR="00E0428A" w:rsidRDefault="001F0548">
      <w:pPr>
        <w:pStyle w:val="a5"/>
        <w:spacing w:line="362" w:lineRule="auto"/>
        <w:ind w:right="199"/>
      </w:pPr>
      <w:r>
        <w:t>Лабораторная     работа     № 2.     «Изучение     строения     клеток     растений,     животных</w:t>
      </w:r>
      <w:r>
        <w:rPr>
          <w:spacing w:val="1"/>
        </w:rPr>
        <w:t xml:space="preserve"> </w:t>
      </w:r>
      <w:r>
        <w:t>и</w:t>
      </w:r>
      <w:r>
        <w:rPr>
          <w:spacing w:val="-1"/>
        </w:rPr>
        <w:t xml:space="preserve"> </w:t>
      </w:r>
      <w:r>
        <w:t>бактерий</w:t>
      </w:r>
      <w:r>
        <w:rPr>
          <w:spacing w:val="-3"/>
        </w:rPr>
        <w:t xml:space="preserve"> </w:t>
      </w:r>
      <w:r>
        <w:t>под микроскопом</w:t>
      </w:r>
      <w:r>
        <w:rPr>
          <w:spacing w:val="-2"/>
        </w:rPr>
        <w:t xml:space="preserve"> </w:t>
      </w:r>
      <w:r>
        <w:t>на</w:t>
      </w:r>
      <w:r>
        <w:rPr>
          <w:spacing w:val="-2"/>
        </w:rPr>
        <w:t xml:space="preserve"> </w:t>
      </w:r>
      <w:r>
        <w:t>готовых</w:t>
      </w:r>
      <w:r>
        <w:rPr>
          <w:spacing w:val="2"/>
        </w:rPr>
        <w:t xml:space="preserve"> </w:t>
      </w:r>
      <w:r>
        <w:t>микропрепаратах</w:t>
      </w:r>
      <w:r>
        <w:rPr>
          <w:spacing w:val="1"/>
        </w:rPr>
        <w:t xml:space="preserve"> </w:t>
      </w:r>
      <w:r>
        <w:t>и</w:t>
      </w:r>
      <w:r>
        <w:rPr>
          <w:spacing w:val="-2"/>
        </w:rPr>
        <w:t xml:space="preserve"> </w:t>
      </w:r>
      <w:r>
        <w:t>их</w:t>
      </w:r>
      <w:r>
        <w:rPr>
          <w:spacing w:val="1"/>
        </w:rPr>
        <w:t xml:space="preserve"> </w:t>
      </w:r>
      <w:r>
        <w:t>описание».</w:t>
      </w:r>
    </w:p>
    <w:p w:rsidR="00E0428A" w:rsidRDefault="001F0548" w:rsidP="00B95C42">
      <w:pPr>
        <w:pStyle w:val="a7"/>
        <w:numPr>
          <w:ilvl w:val="2"/>
          <w:numId w:val="55"/>
        </w:numPr>
        <w:tabs>
          <w:tab w:val="left" w:pos="1962"/>
        </w:tabs>
        <w:spacing w:line="271" w:lineRule="exact"/>
        <w:ind w:hanging="841"/>
        <w:jc w:val="both"/>
        <w:rPr>
          <w:sz w:val="24"/>
        </w:rPr>
      </w:pPr>
      <w:r>
        <w:rPr>
          <w:sz w:val="24"/>
        </w:rPr>
        <w:t>Тема</w:t>
      </w:r>
      <w:r>
        <w:rPr>
          <w:spacing w:val="-4"/>
          <w:sz w:val="24"/>
        </w:rPr>
        <w:t xml:space="preserve"> </w:t>
      </w:r>
      <w:r>
        <w:rPr>
          <w:sz w:val="24"/>
        </w:rPr>
        <w:t>4.</w:t>
      </w:r>
      <w:r>
        <w:rPr>
          <w:spacing w:val="-2"/>
          <w:sz w:val="24"/>
        </w:rPr>
        <w:t xml:space="preserve"> </w:t>
      </w:r>
      <w:r>
        <w:rPr>
          <w:sz w:val="24"/>
        </w:rPr>
        <w:t>Жизнедеятельность</w:t>
      </w:r>
      <w:r>
        <w:rPr>
          <w:spacing w:val="-3"/>
          <w:sz w:val="24"/>
        </w:rPr>
        <w:t xml:space="preserve"> </w:t>
      </w:r>
      <w:r>
        <w:rPr>
          <w:sz w:val="24"/>
        </w:rPr>
        <w:t>клетки</w:t>
      </w:r>
      <w:r>
        <w:rPr>
          <w:spacing w:val="-2"/>
          <w:sz w:val="24"/>
        </w:rPr>
        <w:t xml:space="preserve"> </w:t>
      </w:r>
      <w:r>
        <w:rPr>
          <w:sz w:val="24"/>
        </w:rPr>
        <w:t>(6</w:t>
      </w:r>
      <w:r>
        <w:rPr>
          <w:spacing w:val="-2"/>
          <w:sz w:val="24"/>
        </w:rPr>
        <w:t xml:space="preserve"> </w:t>
      </w:r>
      <w:r>
        <w:rPr>
          <w:sz w:val="24"/>
        </w:rPr>
        <w:t>ч).</w:t>
      </w:r>
    </w:p>
    <w:p w:rsidR="00E0428A" w:rsidRDefault="001F0548">
      <w:pPr>
        <w:pStyle w:val="a5"/>
        <w:spacing w:before="139" w:line="360" w:lineRule="auto"/>
        <w:ind w:right="196"/>
      </w:pPr>
      <w:r>
        <w:t xml:space="preserve">Обмен     </w:t>
      </w:r>
      <w:r>
        <w:rPr>
          <w:spacing w:val="31"/>
        </w:rPr>
        <w:t xml:space="preserve"> </w:t>
      </w:r>
      <w:r>
        <w:t xml:space="preserve">веществ,      </w:t>
      </w:r>
      <w:r>
        <w:rPr>
          <w:spacing w:val="31"/>
        </w:rPr>
        <w:t xml:space="preserve"> </w:t>
      </w:r>
      <w:r>
        <w:t xml:space="preserve">или      </w:t>
      </w:r>
      <w:r>
        <w:rPr>
          <w:spacing w:val="30"/>
        </w:rPr>
        <w:t xml:space="preserve"> </w:t>
      </w:r>
      <w:r>
        <w:t xml:space="preserve">метаболизм.      </w:t>
      </w:r>
      <w:r>
        <w:rPr>
          <w:spacing w:val="29"/>
        </w:rPr>
        <w:t xml:space="preserve"> </w:t>
      </w:r>
      <w:r>
        <w:t xml:space="preserve">Ассимиляция      </w:t>
      </w:r>
      <w:r>
        <w:rPr>
          <w:spacing w:val="29"/>
        </w:rPr>
        <w:t xml:space="preserve"> </w:t>
      </w:r>
      <w:r>
        <w:t xml:space="preserve">(пластический      </w:t>
      </w:r>
      <w:r>
        <w:rPr>
          <w:spacing w:val="27"/>
        </w:rPr>
        <w:t xml:space="preserve"> </w:t>
      </w:r>
      <w:r>
        <w:t>обмен)</w:t>
      </w:r>
      <w:r>
        <w:rPr>
          <w:spacing w:val="-58"/>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 веществ</w:t>
      </w:r>
      <w:r>
        <w:rPr>
          <w:spacing w:val="-2"/>
        </w:rPr>
        <w:t xml:space="preserve"> </w:t>
      </w:r>
      <w:r>
        <w:t>и энергии в</w:t>
      </w:r>
      <w:r>
        <w:rPr>
          <w:spacing w:val="-2"/>
        </w:rPr>
        <w:t xml:space="preserve"> </w:t>
      </w:r>
      <w:r>
        <w:t>понимании метаболизма.</w:t>
      </w:r>
    </w:p>
    <w:p w:rsidR="00E0428A" w:rsidRDefault="001F0548">
      <w:pPr>
        <w:pStyle w:val="a5"/>
        <w:spacing w:line="360" w:lineRule="auto"/>
        <w:ind w:right="200"/>
      </w:pPr>
      <w:r>
        <w:t>Типы      обмена      веществ:      автотрофный      и      гетеротрофный.      Роль      ферментов</w:t>
      </w:r>
      <w:r>
        <w:rPr>
          <w:spacing w:val="1"/>
        </w:rPr>
        <w:t xml:space="preserve"> </w:t>
      </w:r>
      <w:r>
        <w:t>в</w:t>
      </w:r>
      <w:r>
        <w:rPr>
          <w:spacing w:val="-2"/>
        </w:rPr>
        <w:t xml:space="preserve"> </w:t>
      </w:r>
      <w:r>
        <w:t>обмене</w:t>
      </w:r>
      <w:r>
        <w:rPr>
          <w:spacing w:val="-1"/>
        </w:rPr>
        <w:t xml:space="preserve"> </w:t>
      </w:r>
      <w:r>
        <w:t>веществ</w:t>
      </w:r>
      <w:r>
        <w:rPr>
          <w:spacing w:val="-1"/>
        </w:rPr>
        <w:t xml:space="preserve"> </w:t>
      </w:r>
      <w:r>
        <w:t>и превращении энергии</w:t>
      </w:r>
      <w:r>
        <w:rPr>
          <w:spacing w:val="-1"/>
        </w:rPr>
        <w:t xml:space="preserve"> </w:t>
      </w:r>
      <w:r>
        <w:t>в</w:t>
      </w:r>
      <w:r>
        <w:rPr>
          <w:spacing w:val="-1"/>
        </w:rPr>
        <w:t xml:space="preserve"> </w:t>
      </w:r>
      <w:r>
        <w:t>клетке.</w:t>
      </w:r>
    </w:p>
    <w:p w:rsidR="00E0428A" w:rsidRDefault="001F0548">
      <w:pPr>
        <w:pStyle w:val="a5"/>
        <w:spacing w:line="360" w:lineRule="auto"/>
        <w:ind w:right="198"/>
      </w:pPr>
      <w:r>
        <w:t>Фотосинтез. Световая и темновая фазы фотосинтеза. Реакции фотосинтеза. Эффективность</w:t>
      </w:r>
      <w:r>
        <w:rPr>
          <w:spacing w:val="1"/>
        </w:rPr>
        <w:t xml:space="preserve"> </w:t>
      </w:r>
      <w:r>
        <w:t>фотосинтеза. Значение фотосинтеза для жизни на Земле. Влияние условий среды на фотосинтез и</w:t>
      </w:r>
      <w:r>
        <w:rPr>
          <w:spacing w:val="1"/>
        </w:rPr>
        <w:t xml:space="preserve"> </w:t>
      </w:r>
      <w:r>
        <w:t>способы</w:t>
      </w:r>
      <w:r>
        <w:rPr>
          <w:spacing w:val="-1"/>
        </w:rPr>
        <w:t xml:space="preserve"> </w:t>
      </w:r>
      <w:r>
        <w:t>повышения его</w:t>
      </w:r>
      <w:r>
        <w:rPr>
          <w:spacing w:val="-2"/>
        </w:rPr>
        <w:t xml:space="preserve"> </w:t>
      </w:r>
      <w:r>
        <w:t>продуктивности</w:t>
      </w:r>
      <w:r>
        <w:rPr>
          <w:spacing w:val="6"/>
        </w:rPr>
        <w:t xml:space="preserve"> </w:t>
      </w:r>
      <w:r>
        <w:t>у</w:t>
      </w:r>
      <w:r>
        <w:rPr>
          <w:spacing w:val="-5"/>
        </w:rPr>
        <w:t xml:space="preserve"> </w:t>
      </w:r>
      <w:r>
        <w:t>культурных растений.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lastRenderedPageBreak/>
        <w:t>Хемосинтез.</w:t>
      </w:r>
      <w:r>
        <w:rPr>
          <w:spacing w:val="-4"/>
        </w:rPr>
        <w:t xml:space="preserve"> </w:t>
      </w:r>
      <w:r>
        <w:t>Хемосинтезирующие</w:t>
      </w:r>
      <w:r>
        <w:rPr>
          <w:spacing w:val="-3"/>
        </w:rPr>
        <w:t xml:space="preserve"> </w:t>
      </w:r>
      <w:r>
        <w:t>бактерии.</w:t>
      </w:r>
      <w:r>
        <w:rPr>
          <w:spacing w:val="-4"/>
        </w:rPr>
        <w:t xml:space="preserve"> </w:t>
      </w:r>
      <w:r>
        <w:t>Значение</w:t>
      </w:r>
      <w:r>
        <w:rPr>
          <w:spacing w:val="-3"/>
        </w:rPr>
        <w:t xml:space="preserve"> </w:t>
      </w:r>
      <w:r>
        <w:t>хемосинтеза</w:t>
      </w:r>
      <w:r>
        <w:rPr>
          <w:spacing w:val="-4"/>
        </w:rPr>
        <w:t xml:space="preserve"> </w:t>
      </w:r>
      <w:r>
        <w:t>для</w:t>
      </w:r>
      <w:r>
        <w:rPr>
          <w:spacing w:val="-4"/>
        </w:rPr>
        <w:t xml:space="preserve"> </w:t>
      </w:r>
      <w:r>
        <w:t>жизни</w:t>
      </w:r>
      <w:r>
        <w:rPr>
          <w:spacing w:val="-3"/>
        </w:rPr>
        <w:t xml:space="preserve"> </w:t>
      </w:r>
      <w:r>
        <w:t>на</w:t>
      </w:r>
      <w:r>
        <w:rPr>
          <w:spacing w:val="-4"/>
        </w:rPr>
        <w:t xml:space="preserve"> </w:t>
      </w:r>
      <w:r>
        <w:t>Земле.</w:t>
      </w:r>
    </w:p>
    <w:p w:rsidR="00E0428A" w:rsidRDefault="001F0548">
      <w:pPr>
        <w:pStyle w:val="a5"/>
        <w:spacing w:before="140" w:line="360" w:lineRule="auto"/>
        <w:ind w:right="194"/>
      </w:pPr>
      <w:r>
        <w:t xml:space="preserve">Энергетический      </w:t>
      </w:r>
      <w:r>
        <w:rPr>
          <w:spacing w:val="26"/>
        </w:rPr>
        <w:t xml:space="preserve"> </w:t>
      </w:r>
      <w:r>
        <w:t xml:space="preserve">обмен       </w:t>
      </w:r>
      <w:r>
        <w:rPr>
          <w:spacing w:val="24"/>
        </w:rPr>
        <w:t xml:space="preserve"> </w:t>
      </w:r>
      <w:r>
        <w:t xml:space="preserve">в       </w:t>
      </w:r>
      <w:r>
        <w:rPr>
          <w:spacing w:val="24"/>
        </w:rPr>
        <w:t xml:space="preserve"> </w:t>
      </w:r>
      <w:r>
        <w:t xml:space="preserve">клетке.       </w:t>
      </w:r>
      <w:r>
        <w:rPr>
          <w:spacing w:val="24"/>
        </w:rPr>
        <w:t xml:space="preserve"> </w:t>
      </w:r>
      <w:r>
        <w:t xml:space="preserve">Расщепление       </w:t>
      </w:r>
      <w:r>
        <w:rPr>
          <w:spacing w:val="23"/>
        </w:rPr>
        <w:t xml:space="preserve"> </w:t>
      </w:r>
      <w:r>
        <w:t xml:space="preserve">веществ,       </w:t>
      </w:r>
      <w:r>
        <w:rPr>
          <w:spacing w:val="24"/>
        </w:rPr>
        <w:t xml:space="preserve"> </w:t>
      </w:r>
      <w:r>
        <w:t>выделение</w:t>
      </w:r>
      <w:r>
        <w:rPr>
          <w:spacing w:val="-58"/>
        </w:rPr>
        <w:t xml:space="preserve"> </w:t>
      </w:r>
      <w:r>
        <w:t>и аккумулирование энергии в клетке. Этапы энергетического обмена. Гликолиз. Брожение и 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 обмена.</w:t>
      </w:r>
    </w:p>
    <w:p w:rsidR="00E0428A" w:rsidRDefault="001F0548">
      <w:pPr>
        <w:pStyle w:val="a5"/>
        <w:spacing w:line="360" w:lineRule="auto"/>
        <w:ind w:right="193"/>
      </w:pPr>
      <w:r>
        <w:t>Реакции матричного синтеза. Генетическая информация и ДНК. Реализация генетической</w:t>
      </w:r>
      <w:r>
        <w:rPr>
          <w:spacing w:val="1"/>
        </w:rPr>
        <w:t xml:space="preserve"> </w:t>
      </w:r>
      <w:r>
        <w:t>информации в клетке. Генетический код и его свойства. Транскрипция – матричный синтез РНК.</w:t>
      </w:r>
      <w:r>
        <w:rPr>
          <w:spacing w:val="1"/>
        </w:rPr>
        <w:t xml:space="preserve"> </w:t>
      </w:r>
      <w:r>
        <w:t>Трансляция – биосинтез белка. Этапы трансляции. Кодирование аминокислот. Роль рибосом в</w:t>
      </w:r>
      <w:r>
        <w:rPr>
          <w:spacing w:val="1"/>
        </w:rPr>
        <w:t xml:space="preserve"> </w:t>
      </w:r>
      <w:r>
        <w:t>биосинтезе</w:t>
      </w:r>
      <w:r>
        <w:rPr>
          <w:spacing w:val="-2"/>
        </w:rPr>
        <w:t xml:space="preserve"> </w:t>
      </w:r>
      <w:r>
        <w:t>белка.</w:t>
      </w:r>
    </w:p>
    <w:p w:rsidR="00E0428A" w:rsidRDefault="001F0548">
      <w:pPr>
        <w:pStyle w:val="a5"/>
        <w:spacing w:line="360" w:lineRule="auto"/>
        <w:ind w:right="193"/>
      </w:pPr>
      <w:r>
        <w:t>Неклеточные</w:t>
      </w:r>
      <w:r>
        <w:rPr>
          <w:spacing w:val="1"/>
        </w:rPr>
        <w:t xml:space="preserve"> </w:t>
      </w:r>
      <w:r>
        <w:t>формы</w:t>
      </w:r>
      <w:r>
        <w:rPr>
          <w:spacing w:val="1"/>
        </w:rPr>
        <w:t xml:space="preserve"> </w:t>
      </w:r>
      <w:r>
        <w:t>жизни</w:t>
      </w:r>
      <w:r>
        <w:rPr>
          <w:spacing w:val="1"/>
        </w:rPr>
        <w:t xml:space="preserve"> </w:t>
      </w:r>
      <w:r>
        <w:t>–</w:t>
      </w:r>
      <w:r>
        <w:rPr>
          <w:spacing w:val="1"/>
        </w:rPr>
        <w:t xml:space="preserve"> </w:t>
      </w:r>
      <w:r>
        <w:t>вирусы.</w:t>
      </w:r>
      <w:r>
        <w:rPr>
          <w:spacing w:val="1"/>
        </w:rPr>
        <w:t xml:space="preserve"> </w:t>
      </w:r>
      <w:r>
        <w:t>История</w:t>
      </w:r>
      <w:r>
        <w:rPr>
          <w:spacing w:val="1"/>
        </w:rPr>
        <w:t xml:space="preserve"> </w:t>
      </w:r>
      <w:r>
        <w:t>открытия</w:t>
      </w:r>
      <w:r>
        <w:rPr>
          <w:spacing w:val="1"/>
        </w:rPr>
        <w:t xml:space="preserve"> </w:t>
      </w:r>
      <w:r>
        <w:t>вирусов</w:t>
      </w:r>
      <w:r>
        <w:rPr>
          <w:spacing w:val="1"/>
        </w:rPr>
        <w:t xml:space="preserve"> </w:t>
      </w:r>
      <w:r>
        <w:t>(Д.И. Ивановский).</w:t>
      </w:r>
      <w:r>
        <w:rPr>
          <w:spacing w:val="1"/>
        </w:rPr>
        <w:t xml:space="preserve"> </w:t>
      </w:r>
      <w:r>
        <w:t>Особенности строения и жизненный цикл вирусов. Бактериофаги. Болезни растений, животных и</w:t>
      </w:r>
      <w:r>
        <w:rPr>
          <w:spacing w:val="1"/>
        </w:rPr>
        <w:t xml:space="preserve"> </w:t>
      </w:r>
      <w:r>
        <w:t>человека, вызываемые вирусами. Вирус иммунодефицита человека (ВИЧ) – возбудитель 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E0428A" w:rsidRDefault="001F0548">
      <w:pPr>
        <w:pStyle w:val="a5"/>
        <w:ind w:left="1121" w:firstLine="0"/>
        <w:jc w:val="left"/>
      </w:pPr>
      <w:r>
        <w:t>Демонстрации:</w:t>
      </w:r>
    </w:p>
    <w:p w:rsidR="00E0428A" w:rsidRDefault="001F0548">
      <w:pPr>
        <w:pStyle w:val="a5"/>
        <w:spacing w:before="137"/>
        <w:ind w:left="1121" w:firstLine="0"/>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3"/>
        </w:rPr>
        <w:t xml:space="preserve"> </w:t>
      </w:r>
      <w:r>
        <w:t>К.А.</w:t>
      </w:r>
      <w:r>
        <w:rPr>
          <w:spacing w:val="-3"/>
        </w:rPr>
        <w:t xml:space="preserve"> </w:t>
      </w:r>
      <w:r>
        <w:t>Тимирязев.</w:t>
      </w:r>
    </w:p>
    <w:p w:rsidR="00E0428A" w:rsidRDefault="001F0548">
      <w:pPr>
        <w:pStyle w:val="a5"/>
        <w:spacing w:before="139" w:line="360" w:lineRule="auto"/>
        <w:jc w:val="left"/>
      </w:pPr>
      <w:r>
        <w:t>Таблицы</w:t>
      </w:r>
      <w:r>
        <w:rPr>
          <w:spacing w:val="16"/>
        </w:rPr>
        <w:t xml:space="preserve"> </w:t>
      </w:r>
      <w:r>
        <w:t>и</w:t>
      </w:r>
      <w:r>
        <w:rPr>
          <w:spacing w:val="17"/>
        </w:rPr>
        <w:t xml:space="preserve"> </w:t>
      </w:r>
      <w:r>
        <w:t>схемы:</w:t>
      </w:r>
      <w:r>
        <w:rPr>
          <w:spacing w:val="22"/>
        </w:rPr>
        <w:t xml:space="preserve"> </w:t>
      </w:r>
      <w:r>
        <w:t>«Типы</w:t>
      </w:r>
      <w:r>
        <w:rPr>
          <w:spacing w:val="16"/>
        </w:rPr>
        <w:t xml:space="preserve"> </w:t>
      </w:r>
      <w:r>
        <w:t>питания»,</w:t>
      </w:r>
      <w:r>
        <w:rPr>
          <w:spacing w:val="21"/>
        </w:rPr>
        <w:t xml:space="preserve"> </w:t>
      </w:r>
      <w:r>
        <w:t>«Метаболизм»,</w:t>
      </w:r>
      <w:r>
        <w:rPr>
          <w:spacing w:val="21"/>
        </w:rPr>
        <w:t xml:space="preserve"> </w:t>
      </w:r>
      <w:r>
        <w:t>«Митохондрия»,</w:t>
      </w:r>
      <w:r>
        <w:rPr>
          <w:spacing w:val="21"/>
        </w:rPr>
        <w:t xml:space="preserve"> </w:t>
      </w:r>
      <w:r>
        <w:t>«Энергетический</w:t>
      </w:r>
      <w:r>
        <w:rPr>
          <w:spacing w:val="-57"/>
        </w:rPr>
        <w:t xml:space="preserve"> </w:t>
      </w:r>
      <w:r>
        <w:t>обмен»,</w:t>
      </w:r>
      <w:r>
        <w:rPr>
          <w:spacing w:val="37"/>
        </w:rPr>
        <w:t xml:space="preserve"> </w:t>
      </w:r>
      <w:r>
        <w:t>«Хлоропласт»,</w:t>
      </w:r>
      <w:r>
        <w:rPr>
          <w:spacing w:val="40"/>
        </w:rPr>
        <w:t xml:space="preserve"> </w:t>
      </w:r>
      <w:r>
        <w:t>«Фотосинтез»,</w:t>
      </w:r>
      <w:r>
        <w:rPr>
          <w:spacing w:val="37"/>
        </w:rPr>
        <w:t xml:space="preserve"> </w:t>
      </w:r>
      <w:r>
        <w:t>«Строение</w:t>
      </w:r>
      <w:r>
        <w:rPr>
          <w:spacing w:val="32"/>
        </w:rPr>
        <w:t xml:space="preserve"> </w:t>
      </w:r>
      <w:r>
        <w:t>ДНК»,</w:t>
      </w:r>
      <w:r>
        <w:rPr>
          <w:spacing w:val="38"/>
        </w:rPr>
        <w:t xml:space="preserve"> </w:t>
      </w:r>
      <w:r>
        <w:t>«Строение</w:t>
      </w:r>
      <w:r>
        <w:rPr>
          <w:spacing w:val="32"/>
        </w:rPr>
        <w:t xml:space="preserve"> </w:t>
      </w:r>
      <w:r>
        <w:t>и</w:t>
      </w:r>
      <w:r>
        <w:rPr>
          <w:spacing w:val="34"/>
        </w:rPr>
        <w:t xml:space="preserve"> </w:t>
      </w:r>
      <w:r>
        <w:t>функционирование</w:t>
      </w:r>
      <w:r>
        <w:rPr>
          <w:spacing w:val="32"/>
        </w:rPr>
        <w:t xml:space="preserve"> </w:t>
      </w:r>
      <w:r>
        <w:t>гена»,</w:t>
      </w:r>
    </w:p>
    <w:p w:rsidR="00E0428A" w:rsidRDefault="001F0548">
      <w:pPr>
        <w:pStyle w:val="a5"/>
        <w:spacing w:line="360" w:lineRule="auto"/>
        <w:ind w:firstLine="0"/>
        <w:jc w:val="left"/>
      </w:pPr>
      <w:r>
        <w:t>«Синтез</w:t>
      </w:r>
      <w:r>
        <w:rPr>
          <w:spacing w:val="28"/>
        </w:rPr>
        <w:t xml:space="preserve"> </w:t>
      </w:r>
      <w:r>
        <w:t>белка»,</w:t>
      </w:r>
      <w:r>
        <w:rPr>
          <w:spacing w:val="33"/>
        </w:rPr>
        <w:t xml:space="preserve"> </w:t>
      </w:r>
      <w:r>
        <w:t>«Генетический</w:t>
      </w:r>
      <w:r>
        <w:rPr>
          <w:spacing w:val="29"/>
        </w:rPr>
        <w:t xml:space="preserve"> </w:t>
      </w:r>
      <w:r>
        <w:t>код»,</w:t>
      </w:r>
      <w:r>
        <w:rPr>
          <w:spacing w:val="32"/>
        </w:rPr>
        <w:t xml:space="preserve"> </w:t>
      </w:r>
      <w:r>
        <w:t>«Вирусы»,</w:t>
      </w:r>
      <w:r>
        <w:rPr>
          <w:spacing w:val="31"/>
        </w:rPr>
        <w:t xml:space="preserve"> </w:t>
      </w:r>
      <w:r>
        <w:t>«Бактериофаги»,</w:t>
      </w:r>
      <w:r>
        <w:rPr>
          <w:spacing w:val="32"/>
        </w:rPr>
        <w:t xml:space="preserve"> </w:t>
      </w:r>
      <w:r>
        <w:t>«Строение</w:t>
      </w:r>
      <w:r>
        <w:rPr>
          <w:spacing w:val="27"/>
        </w:rPr>
        <w:t xml:space="preserve"> </w:t>
      </w:r>
      <w:r>
        <w:t>и</w:t>
      </w:r>
      <w:r>
        <w:rPr>
          <w:spacing w:val="28"/>
        </w:rPr>
        <w:t xml:space="preserve"> </w:t>
      </w:r>
      <w:r>
        <w:t>жизненный</w:t>
      </w:r>
      <w:r>
        <w:rPr>
          <w:spacing w:val="27"/>
        </w:rPr>
        <w:t xml:space="preserve"> </w:t>
      </w:r>
      <w:r>
        <w:t>цикл</w:t>
      </w:r>
      <w:r>
        <w:rPr>
          <w:spacing w:val="-57"/>
        </w:rPr>
        <w:t xml:space="preserve"> </w:t>
      </w:r>
      <w:r>
        <w:t>вируса</w:t>
      </w:r>
      <w:r>
        <w:rPr>
          <w:spacing w:val="-2"/>
        </w:rPr>
        <w:t xml:space="preserve"> </w:t>
      </w:r>
      <w:r>
        <w:t>СПИДа, бактериофага»,</w:t>
      </w:r>
      <w:r>
        <w:rPr>
          <w:spacing w:val="4"/>
        </w:rPr>
        <w:t xml:space="preserve"> </w:t>
      </w:r>
      <w:r>
        <w:t>«Репликация</w:t>
      </w:r>
      <w:r>
        <w:rPr>
          <w:spacing w:val="-4"/>
        </w:rPr>
        <w:t xml:space="preserve"> </w:t>
      </w:r>
      <w:r>
        <w:t>ДНК».</w:t>
      </w:r>
    </w:p>
    <w:p w:rsidR="00E0428A" w:rsidRDefault="001F0548">
      <w:pPr>
        <w:pStyle w:val="a5"/>
        <w:spacing w:before="1"/>
        <w:ind w:left="1121" w:firstLine="0"/>
        <w:jc w:val="left"/>
      </w:pPr>
      <w:r>
        <w:t>Оборудование:</w:t>
      </w:r>
      <w:r>
        <w:rPr>
          <w:spacing w:val="26"/>
        </w:rPr>
        <w:t xml:space="preserve"> </w:t>
      </w:r>
      <w:r>
        <w:t>модели-аппликации</w:t>
      </w:r>
      <w:r>
        <w:rPr>
          <w:spacing w:val="29"/>
        </w:rPr>
        <w:t xml:space="preserve"> </w:t>
      </w:r>
      <w:r>
        <w:t>«Удвоение</w:t>
      </w:r>
      <w:r>
        <w:rPr>
          <w:spacing w:val="26"/>
        </w:rPr>
        <w:t xml:space="preserve"> </w:t>
      </w:r>
      <w:r>
        <w:t>ДНК</w:t>
      </w:r>
      <w:r>
        <w:rPr>
          <w:spacing w:val="26"/>
        </w:rPr>
        <w:t xml:space="preserve"> </w:t>
      </w:r>
      <w:r>
        <w:t>и</w:t>
      </w:r>
      <w:r>
        <w:rPr>
          <w:spacing w:val="28"/>
        </w:rPr>
        <w:t xml:space="preserve"> </w:t>
      </w:r>
      <w:r>
        <w:t>транскрипция»,</w:t>
      </w:r>
      <w:r>
        <w:rPr>
          <w:spacing w:val="33"/>
        </w:rPr>
        <w:t xml:space="preserve"> </w:t>
      </w:r>
      <w:r>
        <w:t>«Биосинтез</w:t>
      </w:r>
      <w:r>
        <w:rPr>
          <w:spacing w:val="27"/>
        </w:rPr>
        <w:t xml:space="preserve"> </w:t>
      </w:r>
      <w:r>
        <w:t>белка»,</w:t>
      </w:r>
    </w:p>
    <w:p w:rsidR="00E0428A" w:rsidRDefault="001F0548">
      <w:pPr>
        <w:pStyle w:val="a5"/>
        <w:spacing w:before="136"/>
        <w:ind w:firstLine="0"/>
        <w:jc w:val="left"/>
      </w:pPr>
      <w:r>
        <w:t>«Строение</w:t>
      </w:r>
      <w:r>
        <w:rPr>
          <w:spacing w:val="-5"/>
        </w:rPr>
        <w:t xml:space="preserve"> </w:t>
      </w:r>
      <w:r>
        <w:t>клетки»,</w:t>
      </w:r>
      <w:r>
        <w:rPr>
          <w:spacing w:val="-4"/>
        </w:rPr>
        <w:t xml:space="preserve"> </w:t>
      </w:r>
      <w:r>
        <w:t>модель</w:t>
      </w:r>
      <w:r>
        <w:rPr>
          <w:spacing w:val="-3"/>
        </w:rPr>
        <w:t xml:space="preserve"> </w:t>
      </w:r>
      <w:r>
        <w:t>структуры</w:t>
      </w:r>
      <w:r>
        <w:rPr>
          <w:spacing w:val="-3"/>
        </w:rPr>
        <w:t xml:space="preserve"> </w:t>
      </w:r>
      <w:r>
        <w:t>ДНК.</w:t>
      </w:r>
    </w:p>
    <w:p w:rsidR="00E0428A" w:rsidRDefault="001F0548" w:rsidP="00B95C42">
      <w:pPr>
        <w:pStyle w:val="a7"/>
        <w:numPr>
          <w:ilvl w:val="2"/>
          <w:numId w:val="55"/>
        </w:numPr>
        <w:tabs>
          <w:tab w:val="left" w:pos="1962"/>
        </w:tabs>
        <w:spacing w:before="140"/>
        <w:ind w:hanging="841"/>
        <w:jc w:val="both"/>
        <w:rPr>
          <w:sz w:val="24"/>
        </w:rPr>
      </w:pPr>
      <w:r>
        <w:rPr>
          <w:sz w:val="24"/>
        </w:rPr>
        <w:t>Тема</w:t>
      </w:r>
      <w:r>
        <w:rPr>
          <w:spacing w:val="-4"/>
          <w:sz w:val="24"/>
        </w:rPr>
        <w:t xml:space="preserve"> </w:t>
      </w:r>
      <w:r>
        <w:rPr>
          <w:sz w:val="24"/>
        </w:rPr>
        <w:t>5.</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индивидуальное</w:t>
      </w:r>
      <w:r>
        <w:rPr>
          <w:spacing w:val="-3"/>
          <w:sz w:val="24"/>
        </w:rPr>
        <w:t xml:space="preserve"> </w:t>
      </w:r>
      <w:r>
        <w:rPr>
          <w:sz w:val="24"/>
        </w:rPr>
        <w:t>развитие</w:t>
      </w:r>
      <w:r>
        <w:rPr>
          <w:spacing w:val="-3"/>
          <w:sz w:val="24"/>
        </w:rPr>
        <w:t xml:space="preserve"> </w:t>
      </w:r>
      <w:r>
        <w:rPr>
          <w:sz w:val="24"/>
        </w:rPr>
        <w:t>организмов</w:t>
      </w:r>
      <w:r>
        <w:rPr>
          <w:spacing w:val="-5"/>
          <w:sz w:val="24"/>
        </w:rPr>
        <w:t xml:space="preserve"> </w:t>
      </w:r>
      <w:r>
        <w:rPr>
          <w:sz w:val="24"/>
        </w:rPr>
        <w:t>(5</w:t>
      </w:r>
      <w:r>
        <w:rPr>
          <w:spacing w:val="-3"/>
          <w:sz w:val="24"/>
        </w:rPr>
        <w:t xml:space="preserve"> </w:t>
      </w:r>
      <w:r>
        <w:rPr>
          <w:sz w:val="24"/>
        </w:rPr>
        <w:t>ч).</w:t>
      </w:r>
    </w:p>
    <w:p w:rsidR="00E0428A" w:rsidRDefault="001F0548">
      <w:pPr>
        <w:pStyle w:val="a5"/>
        <w:spacing w:before="136" w:line="360" w:lineRule="auto"/>
        <w:ind w:right="192"/>
      </w:pPr>
      <w:r>
        <w:t>Клеточный цикл, или жизненный цикл клетки. Интерфаза и митоз. Процессы, протекающие</w:t>
      </w:r>
      <w:r>
        <w:rPr>
          <w:spacing w:val="1"/>
        </w:rPr>
        <w:t xml:space="preserve"> </w:t>
      </w:r>
      <w:r>
        <w:t>в интерфазе. Репликация – реакция матричного синтеза ДНК. Строение хромосом. Хромосомный</w:t>
      </w:r>
      <w:r>
        <w:rPr>
          <w:spacing w:val="1"/>
        </w:rPr>
        <w:t xml:space="preserve"> </w:t>
      </w:r>
      <w:r>
        <w:t>набор – кариотип. Диплоидный и гаплоидный хромосомные наборы. Хроматиды. Цитологические</w:t>
      </w:r>
      <w:r>
        <w:rPr>
          <w:spacing w:val="1"/>
        </w:rPr>
        <w:t xml:space="preserve"> </w:t>
      </w:r>
      <w:r>
        <w:t>основы</w:t>
      </w:r>
      <w:r>
        <w:rPr>
          <w:spacing w:val="-2"/>
        </w:rPr>
        <w:t xml:space="preserve"> </w:t>
      </w:r>
      <w:r>
        <w:t>размножения</w:t>
      </w:r>
      <w:r>
        <w:rPr>
          <w:spacing w:val="1"/>
        </w:rPr>
        <w:t xml:space="preserve"> </w:t>
      </w:r>
      <w:r>
        <w:t>и</w:t>
      </w:r>
      <w:r>
        <w:rPr>
          <w:spacing w:val="-2"/>
        </w:rPr>
        <w:t xml:space="preserve"> </w:t>
      </w:r>
      <w:r>
        <w:t>индивидуального</w:t>
      </w:r>
      <w:r>
        <w:rPr>
          <w:spacing w:val="-1"/>
        </w:rPr>
        <w:t xml:space="preserve"> </w:t>
      </w:r>
      <w:r>
        <w:t>развития организмов.</w:t>
      </w:r>
    </w:p>
    <w:p w:rsidR="00E0428A" w:rsidRDefault="001F0548">
      <w:pPr>
        <w:pStyle w:val="a5"/>
        <w:spacing w:before="1" w:line="360" w:lineRule="auto"/>
        <w:ind w:right="202"/>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разных</w:t>
      </w:r>
      <w:r>
        <w:rPr>
          <w:spacing w:val="1"/>
        </w:rPr>
        <w:t xml:space="preserve"> </w:t>
      </w:r>
      <w:r>
        <w:t>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E0428A" w:rsidRDefault="001F0548">
      <w:pPr>
        <w:pStyle w:val="a5"/>
        <w:ind w:left="1121" w:firstLine="0"/>
      </w:pPr>
      <w:r>
        <w:t>Программируемая</w:t>
      </w:r>
      <w:r>
        <w:rPr>
          <w:spacing w:val="-4"/>
        </w:rPr>
        <w:t xml:space="preserve"> </w:t>
      </w:r>
      <w:r>
        <w:t>гибель</w:t>
      </w:r>
      <w:r>
        <w:rPr>
          <w:spacing w:val="-3"/>
        </w:rPr>
        <w:t xml:space="preserve"> </w:t>
      </w:r>
      <w:r>
        <w:t>клетки –</w:t>
      </w:r>
      <w:r>
        <w:rPr>
          <w:spacing w:val="-3"/>
        </w:rPr>
        <w:t xml:space="preserve"> </w:t>
      </w:r>
      <w:r>
        <w:t>апоптоз.</w:t>
      </w:r>
    </w:p>
    <w:p w:rsidR="00E0428A" w:rsidRDefault="001F0548">
      <w:pPr>
        <w:pStyle w:val="a5"/>
        <w:spacing w:before="139" w:line="360" w:lineRule="auto"/>
        <w:ind w:right="195"/>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2"/>
        </w:rPr>
        <w:t xml:space="preserve"> </w:t>
      </w:r>
      <w:r>
        <w:t>клонирование</w:t>
      </w:r>
      <w:r>
        <w:rPr>
          <w:spacing w:val="-2"/>
        </w:rPr>
        <w:t xml:space="preserve"> </w:t>
      </w:r>
      <w:r>
        <w:t>организмов,</w:t>
      </w:r>
      <w:r>
        <w:rPr>
          <w:spacing w:val="-1"/>
        </w:rPr>
        <w:t xml:space="preserve"> </w:t>
      </w:r>
      <w:r>
        <w:t>его</w:t>
      </w:r>
      <w:r>
        <w:rPr>
          <w:spacing w:val="-2"/>
        </w:rPr>
        <w:t xml:space="preserve"> </w:t>
      </w:r>
      <w:r>
        <w:t>значение</w:t>
      </w:r>
      <w:r>
        <w:rPr>
          <w:spacing w:val="-4"/>
        </w:rPr>
        <w:t xml:space="preserve"> </w:t>
      </w:r>
      <w:r>
        <w:t>для</w:t>
      </w:r>
      <w:r>
        <w:rPr>
          <w:spacing w:val="-1"/>
        </w:rPr>
        <w:t xml:space="preserve"> </w:t>
      </w:r>
      <w:r>
        <w:t>селекции.</w:t>
      </w:r>
    </w:p>
    <w:p w:rsidR="00E0428A" w:rsidRDefault="001F0548">
      <w:pPr>
        <w:pStyle w:val="a5"/>
        <w:spacing w:line="275" w:lineRule="exact"/>
        <w:ind w:left="1121" w:firstLine="0"/>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E0428A" w:rsidRDefault="001F0548">
      <w:pPr>
        <w:pStyle w:val="a5"/>
        <w:spacing w:before="140" w:line="360" w:lineRule="auto"/>
        <w:ind w:right="200"/>
      </w:pPr>
      <w:r>
        <w:t>Мейоз. Стадии мейоза. Процессы, происходящие на стадиях мейоза. Поведение хромосом в</w:t>
      </w:r>
      <w:r>
        <w:rPr>
          <w:spacing w:val="1"/>
        </w:rPr>
        <w:t xml:space="preserve"> </w:t>
      </w:r>
      <w:r>
        <w:t>мейозе.</w:t>
      </w:r>
      <w:r>
        <w:rPr>
          <w:spacing w:val="-1"/>
        </w:rPr>
        <w:t xml:space="preserve"> </w:t>
      </w:r>
      <w:r>
        <w:t>Кроссинговер. Биологический</w:t>
      </w:r>
      <w:r>
        <w:rPr>
          <w:spacing w:val="-1"/>
        </w:rPr>
        <w:t xml:space="preserve"> </w:t>
      </w:r>
      <w:r>
        <w:t>смысл</w:t>
      </w:r>
      <w:r>
        <w:rPr>
          <w:spacing w:val="-1"/>
        </w:rPr>
        <w:t xml:space="preserve"> </w:t>
      </w:r>
      <w:r>
        <w:t>и</w:t>
      </w:r>
      <w:r>
        <w:rPr>
          <w:spacing w:val="1"/>
        </w:rPr>
        <w:t xml:space="preserve"> </w:t>
      </w:r>
      <w:r>
        <w:t>значение</w:t>
      </w:r>
      <w:r>
        <w:rPr>
          <w:spacing w:val="-2"/>
        </w:rPr>
        <w:t xml:space="preserve"> </w:t>
      </w:r>
      <w:r>
        <w:t>мейоза.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6"/>
      </w:pPr>
      <w:r>
        <w:lastRenderedPageBreak/>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w:t>
      </w:r>
      <w:r>
        <w:rPr>
          <w:spacing w:val="1"/>
        </w:rPr>
        <w:t xml:space="preserve"> </w:t>
      </w:r>
      <w:r>
        <w:t>клеток</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1"/>
        </w:rPr>
        <w:t xml:space="preserve"> </w:t>
      </w:r>
      <w:r>
        <w:t>и</w:t>
      </w:r>
      <w:r>
        <w:rPr>
          <w:spacing w:val="2"/>
        </w:rPr>
        <w:t xml:space="preserve"> </w:t>
      </w:r>
      <w:r>
        <w:t>яичники.</w:t>
      </w:r>
      <w:r>
        <w:rPr>
          <w:spacing w:val="-5"/>
        </w:rPr>
        <w:t xml:space="preserve"> </w:t>
      </w:r>
      <w:r>
        <w:t>Образование и</w:t>
      </w:r>
      <w:r>
        <w:rPr>
          <w:spacing w:val="1"/>
        </w:rPr>
        <w:t xml:space="preserve"> </w:t>
      </w:r>
      <w:r>
        <w:t>развитие половых клеток</w:t>
      </w:r>
      <w:r>
        <w:rPr>
          <w:spacing w:val="7"/>
        </w:rPr>
        <w:t xml:space="preserve"> </w:t>
      </w:r>
      <w:r>
        <w:t>–</w:t>
      </w:r>
      <w:r>
        <w:rPr>
          <w:spacing w:val="2"/>
        </w:rPr>
        <w:t xml:space="preserve"> </w:t>
      </w:r>
      <w:r>
        <w:t>гамет</w:t>
      </w:r>
      <w:r>
        <w:rPr>
          <w:spacing w:val="1"/>
        </w:rPr>
        <w:t xml:space="preserve"> </w:t>
      </w:r>
      <w:r>
        <w:t>(сперматозоид,</w:t>
      </w:r>
      <w:r>
        <w:rPr>
          <w:spacing w:val="1"/>
        </w:rPr>
        <w:t xml:space="preserve"> </w:t>
      </w:r>
      <w:r>
        <w:t>яйцеклетка)</w:t>
      </w:r>
    </w:p>
    <w:p w:rsidR="00E0428A" w:rsidRDefault="001F0548">
      <w:pPr>
        <w:pStyle w:val="a5"/>
        <w:spacing w:before="1" w:line="360" w:lineRule="auto"/>
        <w:ind w:right="203" w:firstLine="0"/>
      </w:pPr>
      <w:r>
        <w:t>– сперматогенез и оогенез. Особенности строения яйцеклеток и сперматозоидов. Оплодотворение.</w:t>
      </w:r>
      <w:r>
        <w:rPr>
          <w:spacing w:val="1"/>
        </w:rPr>
        <w:t xml:space="preserve"> </w:t>
      </w:r>
      <w:r>
        <w:t>Партеногенез.</w:t>
      </w:r>
    </w:p>
    <w:p w:rsidR="00E0428A" w:rsidRDefault="001F0548">
      <w:pPr>
        <w:pStyle w:val="a5"/>
        <w:spacing w:line="360" w:lineRule="auto"/>
        <w:ind w:right="194"/>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 Влияние среды на развитие организмов, факторы, способные вызывать врождѐнные</w:t>
      </w:r>
      <w:r>
        <w:rPr>
          <w:spacing w:val="1"/>
        </w:rPr>
        <w:t xml:space="preserve"> </w:t>
      </w:r>
      <w:r>
        <w:t>уродства.</w:t>
      </w:r>
    </w:p>
    <w:p w:rsidR="00E0428A" w:rsidRDefault="001F0548">
      <w:pPr>
        <w:pStyle w:val="a5"/>
        <w:spacing w:line="362" w:lineRule="auto"/>
        <w:ind w:right="198"/>
      </w:pPr>
      <w:r>
        <w:t>Рост</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Онтогенез</w:t>
      </w:r>
      <w:r>
        <w:rPr>
          <w:spacing w:val="1"/>
        </w:rPr>
        <w:t xml:space="preserve"> </w:t>
      </w:r>
      <w:r>
        <w:t>цветкового</w:t>
      </w:r>
      <w:r>
        <w:rPr>
          <w:spacing w:val="1"/>
        </w:rPr>
        <w:t xml:space="preserve"> </w:t>
      </w:r>
      <w:r>
        <w:t>растения:</w:t>
      </w:r>
      <w:r>
        <w:rPr>
          <w:spacing w:val="1"/>
        </w:rPr>
        <w:t xml:space="preserve"> </w:t>
      </w:r>
      <w:r>
        <w:t>строение</w:t>
      </w:r>
      <w:r>
        <w:rPr>
          <w:spacing w:val="1"/>
        </w:rPr>
        <w:t xml:space="preserve"> </w:t>
      </w:r>
      <w:r>
        <w:t>семени,</w:t>
      </w:r>
      <w:r>
        <w:rPr>
          <w:spacing w:val="1"/>
        </w:rPr>
        <w:t xml:space="preserve"> </w:t>
      </w:r>
      <w:r>
        <w:t>стадии</w:t>
      </w:r>
      <w:r>
        <w:rPr>
          <w:spacing w:val="1"/>
        </w:rPr>
        <w:t xml:space="preserve"> </w:t>
      </w:r>
      <w:r>
        <w:t>развития.</w:t>
      </w:r>
    </w:p>
    <w:p w:rsidR="00E0428A" w:rsidRDefault="001F0548">
      <w:pPr>
        <w:pStyle w:val="a5"/>
        <w:spacing w:line="271" w:lineRule="exact"/>
        <w:ind w:left="1121" w:firstLine="0"/>
        <w:jc w:val="left"/>
      </w:pPr>
      <w:r>
        <w:t>Демонстрации:</w:t>
      </w:r>
    </w:p>
    <w:p w:rsidR="00E0428A" w:rsidRDefault="001F0548">
      <w:pPr>
        <w:pStyle w:val="a5"/>
        <w:spacing w:before="138" w:line="360" w:lineRule="auto"/>
        <w:jc w:val="left"/>
      </w:pPr>
      <w:r>
        <w:t>Таблицы</w:t>
      </w:r>
      <w:r>
        <w:rPr>
          <w:spacing w:val="50"/>
        </w:rPr>
        <w:t xml:space="preserve"> </w:t>
      </w:r>
      <w:r>
        <w:t>и</w:t>
      </w:r>
      <w:r>
        <w:rPr>
          <w:spacing w:val="51"/>
        </w:rPr>
        <w:t xml:space="preserve"> </w:t>
      </w:r>
      <w:r>
        <w:t>схемы:</w:t>
      </w:r>
      <w:r>
        <w:rPr>
          <w:spacing w:val="55"/>
        </w:rPr>
        <w:t xml:space="preserve"> </w:t>
      </w:r>
      <w:r>
        <w:t>«Формы</w:t>
      </w:r>
      <w:r>
        <w:rPr>
          <w:spacing w:val="49"/>
        </w:rPr>
        <w:t xml:space="preserve"> </w:t>
      </w:r>
      <w:r>
        <w:t>размножения</w:t>
      </w:r>
      <w:r>
        <w:rPr>
          <w:spacing w:val="50"/>
        </w:rPr>
        <w:t xml:space="preserve"> </w:t>
      </w:r>
      <w:r>
        <w:t>организмов»,</w:t>
      </w:r>
      <w:r>
        <w:rPr>
          <w:spacing w:val="57"/>
        </w:rPr>
        <w:t xml:space="preserve"> </w:t>
      </w:r>
      <w:r>
        <w:t>«Двойное</w:t>
      </w:r>
      <w:r>
        <w:rPr>
          <w:spacing w:val="50"/>
        </w:rPr>
        <w:t xml:space="preserve"> </w:t>
      </w:r>
      <w:r>
        <w:t>оплодотворение</w:t>
      </w:r>
      <w:r>
        <w:rPr>
          <w:spacing w:val="54"/>
        </w:rPr>
        <w:t xml:space="preserve"> </w:t>
      </w:r>
      <w:r>
        <w:t>у</w:t>
      </w:r>
      <w:r>
        <w:rPr>
          <w:spacing w:val="-57"/>
        </w:rPr>
        <w:t xml:space="preserve"> </w:t>
      </w:r>
      <w:r>
        <w:t>цветковых</w:t>
      </w:r>
      <w:r>
        <w:rPr>
          <w:spacing w:val="117"/>
        </w:rPr>
        <w:t xml:space="preserve"> </w:t>
      </w:r>
      <w:r>
        <w:t xml:space="preserve">растений»,  </w:t>
      </w:r>
      <w:r>
        <w:rPr>
          <w:spacing w:val="3"/>
        </w:rPr>
        <w:t xml:space="preserve"> </w:t>
      </w:r>
      <w:r>
        <w:t>«Вегетативное</w:t>
      </w:r>
      <w:r>
        <w:rPr>
          <w:spacing w:val="115"/>
        </w:rPr>
        <w:t xml:space="preserve"> </w:t>
      </w:r>
      <w:r>
        <w:t>размножение</w:t>
      </w:r>
      <w:r>
        <w:rPr>
          <w:spacing w:val="114"/>
        </w:rPr>
        <w:t xml:space="preserve"> </w:t>
      </w:r>
      <w:r>
        <w:t>растений»,</w:t>
      </w:r>
      <w:r>
        <w:rPr>
          <w:spacing w:val="120"/>
        </w:rPr>
        <w:t xml:space="preserve"> </w:t>
      </w:r>
      <w:r>
        <w:t>«Деление</w:t>
      </w:r>
      <w:r>
        <w:rPr>
          <w:spacing w:val="115"/>
        </w:rPr>
        <w:t xml:space="preserve"> </w:t>
      </w:r>
      <w:r>
        <w:t>клетки</w:t>
      </w:r>
      <w:r>
        <w:rPr>
          <w:spacing w:val="117"/>
        </w:rPr>
        <w:t xml:space="preserve"> </w:t>
      </w:r>
      <w:r>
        <w:t>бактерий»,</w:t>
      </w:r>
    </w:p>
    <w:p w:rsidR="00E0428A" w:rsidRDefault="001F0548">
      <w:pPr>
        <w:pStyle w:val="a5"/>
        <w:ind w:firstLine="0"/>
        <w:jc w:val="left"/>
      </w:pPr>
      <w:r>
        <w:t>«Строение</w:t>
      </w:r>
      <w:r>
        <w:rPr>
          <w:spacing w:val="57"/>
        </w:rPr>
        <w:t xml:space="preserve"> </w:t>
      </w:r>
      <w:r>
        <w:t>половых</w:t>
      </w:r>
      <w:r>
        <w:rPr>
          <w:spacing w:val="60"/>
        </w:rPr>
        <w:t xml:space="preserve"> </w:t>
      </w:r>
      <w:r>
        <w:t>клеток»,</w:t>
      </w:r>
      <w:r>
        <w:rPr>
          <w:spacing w:val="63"/>
        </w:rPr>
        <w:t xml:space="preserve"> </w:t>
      </w:r>
      <w:r>
        <w:t>«Строение</w:t>
      </w:r>
      <w:r>
        <w:rPr>
          <w:spacing w:val="58"/>
        </w:rPr>
        <w:t xml:space="preserve"> </w:t>
      </w:r>
      <w:r>
        <w:t>хромосомы»,</w:t>
      </w:r>
      <w:r>
        <w:rPr>
          <w:spacing w:val="65"/>
        </w:rPr>
        <w:t xml:space="preserve"> </w:t>
      </w:r>
      <w:r>
        <w:t>«Клеточный</w:t>
      </w:r>
      <w:r>
        <w:rPr>
          <w:spacing w:val="59"/>
        </w:rPr>
        <w:t xml:space="preserve"> </w:t>
      </w:r>
      <w:r>
        <w:t>цикл»,</w:t>
      </w:r>
      <w:r>
        <w:rPr>
          <w:spacing w:val="63"/>
        </w:rPr>
        <w:t xml:space="preserve"> </w:t>
      </w:r>
      <w:r>
        <w:t>«Репликация</w:t>
      </w:r>
      <w:r>
        <w:rPr>
          <w:spacing w:val="57"/>
        </w:rPr>
        <w:t xml:space="preserve"> </w:t>
      </w:r>
      <w:r>
        <w:t>ДНК»,</w:t>
      </w:r>
    </w:p>
    <w:p w:rsidR="00E0428A" w:rsidRDefault="001F0548">
      <w:pPr>
        <w:pStyle w:val="a5"/>
        <w:spacing w:before="137"/>
        <w:ind w:firstLine="0"/>
        <w:jc w:val="left"/>
      </w:pPr>
      <w:r>
        <w:t>«Митоз»,</w:t>
      </w:r>
      <w:r>
        <w:rPr>
          <w:spacing w:val="20"/>
        </w:rPr>
        <w:t xml:space="preserve"> </w:t>
      </w:r>
      <w:r>
        <w:t>«Мейоз»,</w:t>
      </w:r>
      <w:r>
        <w:rPr>
          <w:spacing w:val="20"/>
        </w:rPr>
        <w:t xml:space="preserve"> </w:t>
      </w:r>
      <w:r>
        <w:t>«Прямое</w:t>
      </w:r>
      <w:r>
        <w:rPr>
          <w:spacing w:val="15"/>
        </w:rPr>
        <w:t xml:space="preserve"> </w:t>
      </w:r>
      <w:r>
        <w:t>и</w:t>
      </w:r>
      <w:r>
        <w:rPr>
          <w:spacing w:val="16"/>
        </w:rPr>
        <w:t xml:space="preserve"> </w:t>
      </w:r>
      <w:r>
        <w:t>непрямое</w:t>
      </w:r>
      <w:r>
        <w:rPr>
          <w:spacing w:val="15"/>
        </w:rPr>
        <w:t xml:space="preserve"> </w:t>
      </w:r>
      <w:r>
        <w:t>развитие»,</w:t>
      </w:r>
      <w:r>
        <w:rPr>
          <w:spacing w:val="20"/>
        </w:rPr>
        <w:t xml:space="preserve"> </w:t>
      </w:r>
      <w:r>
        <w:t>«Гаметогенез</w:t>
      </w:r>
      <w:r>
        <w:rPr>
          <w:spacing w:val="18"/>
        </w:rPr>
        <w:t xml:space="preserve"> </w:t>
      </w:r>
      <w:r>
        <w:t>у</w:t>
      </w:r>
      <w:r>
        <w:rPr>
          <w:spacing w:val="11"/>
        </w:rPr>
        <w:t xml:space="preserve"> </w:t>
      </w:r>
      <w:r>
        <w:t>млекопитающих</w:t>
      </w:r>
      <w:r>
        <w:rPr>
          <w:spacing w:val="16"/>
        </w:rPr>
        <w:t xml:space="preserve"> </w:t>
      </w:r>
      <w:r>
        <w:t>и</w:t>
      </w:r>
      <w:r>
        <w:rPr>
          <w:spacing w:val="15"/>
        </w:rPr>
        <w:t xml:space="preserve"> </w:t>
      </w:r>
      <w:r>
        <w:t>человека»,</w:t>
      </w:r>
    </w:p>
    <w:p w:rsidR="00E0428A" w:rsidRDefault="001F0548">
      <w:pPr>
        <w:pStyle w:val="a5"/>
        <w:spacing w:before="139"/>
        <w:ind w:firstLine="0"/>
        <w:jc w:val="left"/>
      </w:pPr>
      <w:r>
        <w:t>«Основные</w:t>
      </w:r>
      <w:r>
        <w:rPr>
          <w:spacing w:val="-6"/>
        </w:rPr>
        <w:t xml:space="preserve"> </w:t>
      </w:r>
      <w:r>
        <w:t>стадии</w:t>
      </w:r>
      <w:r>
        <w:rPr>
          <w:spacing w:val="-5"/>
        </w:rPr>
        <w:t xml:space="preserve"> </w:t>
      </w:r>
      <w:r>
        <w:t>онтогенеза».</w:t>
      </w:r>
    </w:p>
    <w:p w:rsidR="00E0428A" w:rsidRDefault="001F0548">
      <w:pPr>
        <w:pStyle w:val="a5"/>
        <w:tabs>
          <w:tab w:val="left" w:pos="3016"/>
          <w:tab w:val="left" w:pos="4531"/>
          <w:tab w:val="left" w:pos="6601"/>
          <w:tab w:val="left" w:pos="8688"/>
        </w:tabs>
        <w:spacing w:before="137"/>
        <w:ind w:left="1121" w:firstLine="0"/>
        <w:jc w:val="left"/>
      </w:pPr>
      <w:r>
        <w:t>Оборудование:</w:t>
      </w:r>
      <w:r>
        <w:tab/>
        <w:t>микроскоп,</w:t>
      </w:r>
      <w:r>
        <w:tab/>
        <w:t>микропрепараты</w:t>
      </w:r>
      <w:r>
        <w:tab/>
        <w:t>«Сперматозоиды</w:t>
      </w:r>
      <w:r>
        <w:tab/>
        <w:t>млекопитающего»,</w:t>
      </w:r>
    </w:p>
    <w:p w:rsidR="00E0428A" w:rsidRDefault="001F0548">
      <w:pPr>
        <w:pStyle w:val="a5"/>
        <w:spacing w:before="140" w:line="360" w:lineRule="auto"/>
        <w:ind w:hanging="1"/>
        <w:jc w:val="left"/>
      </w:pP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w:t>
      </w:r>
      <w:r>
        <w:rPr>
          <w:spacing w:val="1"/>
        </w:rPr>
        <w:t xml:space="preserve"> </w:t>
      </w:r>
      <w:r>
        <w:t>лука»,</w:t>
      </w:r>
      <w:r>
        <w:rPr>
          <w:spacing w:val="1"/>
        </w:rPr>
        <w:t xml:space="preserve"> </w:t>
      </w:r>
      <w:r>
        <w:t>магнитная</w:t>
      </w:r>
      <w:r>
        <w:rPr>
          <w:spacing w:val="1"/>
        </w:rPr>
        <w:t xml:space="preserve"> </w:t>
      </w:r>
      <w:r>
        <w:t>модель-</w:t>
      </w:r>
      <w:r>
        <w:rPr>
          <w:spacing w:val="-57"/>
        </w:rPr>
        <w:t xml:space="preserve"> </w:t>
      </w:r>
      <w:r>
        <w:t>аппликация</w:t>
      </w:r>
      <w:r>
        <w:rPr>
          <w:spacing w:val="1"/>
        </w:rPr>
        <w:t xml:space="preserve"> </w:t>
      </w:r>
      <w:r>
        <w:t>«Деление</w:t>
      </w:r>
      <w:r>
        <w:rPr>
          <w:spacing w:val="-2"/>
        </w:rPr>
        <w:t xml:space="preserve"> </w:t>
      </w:r>
      <w:r>
        <w:t>клетки», модель</w:t>
      </w:r>
      <w:r>
        <w:rPr>
          <w:spacing w:val="-1"/>
        </w:rPr>
        <w:t xml:space="preserve"> </w:t>
      </w:r>
      <w:r>
        <w:t>ДНК, модель</w:t>
      </w:r>
      <w:r>
        <w:rPr>
          <w:spacing w:val="-1"/>
        </w:rPr>
        <w:t xml:space="preserve"> </w:t>
      </w:r>
      <w:r>
        <w:t>метафазной</w:t>
      </w:r>
      <w:r>
        <w:rPr>
          <w:spacing w:val="-2"/>
        </w:rPr>
        <w:t xml:space="preserve"> </w:t>
      </w:r>
      <w:r>
        <w:t>хромосомы.</w:t>
      </w:r>
    </w:p>
    <w:p w:rsidR="00E0428A" w:rsidRDefault="001F0548">
      <w:pPr>
        <w:pStyle w:val="a5"/>
        <w:ind w:left="112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0428A" w:rsidRDefault="001F0548">
      <w:pPr>
        <w:pStyle w:val="a5"/>
        <w:spacing w:before="137" w:line="360" w:lineRule="auto"/>
        <w:jc w:val="left"/>
      </w:pPr>
      <w:r>
        <w:t>Лабораторная работа № 3. «Наблюдение митоза в клетках кончика корешка лука на готовых</w:t>
      </w:r>
      <w:r>
        <w:rPr>
          <w:spacing w:val="-57"/>
        </w:rPr>
        <w:t xml:space="preserve"> </w:t>
      </w:r>
      <w:r>
        <w:t>микропрепаратах».</w:t>
      </w:r>
    </w:p>
    <w:p w:rsidR="00E0428A" w:rsidRDefault="001F0548">
      <w:pPr>
        <w:pStyle w:val="a5"/>
        <w:tabs>
          <w:tab w:val="left" w:pos="2833"/>
          <w:tab w:val="left" w:pos="3800"/>
          <w:tab w:val="left" w:pos="4560"/>
          <w:tab w:val="left" w:pos="5939"/>
          <w:tab w:val="left" w:pos="7150"/>
          <w:tab w:val="left" w:pos="8316"/>
          <w:tab w:val="left" w:pos="9287"/>
          <w:tab w:val="left" w:pos="9807"/>
        </w:tabs>
        <w:spacing w:line="360" w:lineRule="auto"/>
        <w:ind w:right="201"/>
        <w:jc w:val="left"/>
      </w:pPr>
      <w:r>
        <w:t>Лабораторная</w:t>
      </w:r>
      <w:r>
        <w:tab/>
        <w:t>работа</w:t>
      </w:r>
      <w:r>
        <w:tab/>
        <w:t>№</w:t>
      </w:r>
      <w:r>
        <w:rPr>
          <w:spacing w:val="1"/>
        </w:rPr>
        <w:t xml:space="preserve"> </w:t>
      </w:r>
      <w:r>
        <w:t>4.</w:t>
      </w:r>
      <w:r>
        <w:tab/>
        <w:t>«Изучение</w:t>
      </w:r>
      <w:r>
        <w:tab/>
        <w:t>строения</w:t>
      </w:r>
      <w:r>
        <w:tab/>
        <w:t>половых</w:t>
      </w:r>
      <w:r>
        <w:tab/>
        <w:t>клеток</w:t>
      </w:r>
      <w:r>
        <w:tab/>
        <w:t>на</w:t>
      </w:r>
      <w:r>
        <w:tab/>
      </w:r>
      <w:r>
        <w:rPr>
          <w:spacing w:val="-1"/>
        </w:rPr>
        <w:t>готовых</w:t>
      </w:r>
      <w:r>
        <w:rPr>
          <w:spacing w:val="-57"/>
        </w:rPr>
        <w:t xml:space="preserve"> </w:t>
      </w:r>
      <w:r>
        <w:t>микропрепаратах».</w:t>
      </w:r>
    </w:p>
    <w:p w:rsidR="00E0428A" w:rsidRDefault="001F0548" w:rsidP="00B95C42">
      <w:pPr>
        <w:pStyle w:val="a7"/>
        <w:numPr>
          <w:ilvl w:val="2"/>
          <w:numId w:val="55"/>
        </w:numPr>
        <w:tabs>
          <w:tab w:val="left" w:pos="1962"/>
        </w:tabs>
        <w:ind w:hanging="841"/>
        <w:rPr>
          <w:sz w:val="24"/>
        </w:rPr>
      </w:pPr>
      <w:r>
        <w:rPr>
          <w:sz w:val="24"/>
        </w:rPr>
        <w:t>Тема</w:t>
      </w:r>
      <w:r>
        <w:rPr>
          <w:spacing w:val="-4"/>
          <w:sz w:val="24"/>
        </w:rPr>
        <w:t xml:space="preserve"> </w:t>
      </w:r>
      <w:r>
        <w:rPr>
          <w:sz w:val="24"/>
        </w:rPr>
        <w:t>6.</w:t>
      </w:r>
      <w:r>
        <w:rPr>
          <w:spacing w:val="-2"/>
          <w:sz w:val="24"/>
        </w:rPr>
        <w:t xml:space="preserve"> </w:t>
      </w:r>
      <w:r>
        <w:rPr>
          <w:sz w:val="24"/>
        </w:rPr>
        <w:t>Наследственность</w:t>
      </w:r>
      <w:r>
        <w:rPr>
          <w:spacing w:val="-3"/>
          <w:sz w:val="24"/>
        </w:rPr>
        <w:t xml:space="preserve"> </w:t>
      </w:r>
      <w:r>
        <w:rPr>
          <w:sz w:val="24"/>
        </w:rPr>
        <w:t>и</w:t>
      </w:r>
      <w:r>
        <w:rPr>
          <w:spacing w:val="-4"/>
          <w:sz w:val="24"/>
        </w:rPr>
        <w:t xml:space="preserve"> </w:t>
      </w:r>
      <w:r>
        <w:rPr>
          <w:sz w:val="24"/>
        </w:rPr>
        <w:t>изменчивость</w:t>
      </w:r>
      <w:r>
        <w:rPr>
          <w:spacing w:val="-2"/>
          <w:sz w:val="24"/>
        </w:rPr>
        <w:t xml:space="preserve"> </w:t>
      </w:r>
      <w:r>
        <w:rPr>
          <w:sz w:val="24"/>
        </w:rPr>
        <w:t>организмов</w:t>
      </w:r>
      <w:r>
        <w:rPr>
          <w:spacing w:val="-3"/>
          <w:sz w:val="24"/>
        </w:rPr>
        <w:t xml:space="preserve"> </w:t>
      </w:r>
      <w:r>
        <w:rPr>
          <w:sz w:val="24"/>
        </w:rPr>
        <w:t>(8</w:t>
      </w:r>
      <w:r>
        <w:rPr>
          <w:spacing w:val="-2"/>
          <w:sz w:val="24"/>
        </w:rPr>
        <w:t xml:space="preserve"> </w:t>
      </w:r>
      <w:r>
        <w:rPr>
          <w:sz w:val="24"/>
        </w:rPr>
        <w:t>ч).</w:t>
      </w:r>
    </w:p>
    <w:p w:rsidR="00E0428A" w:rsidRDefault="001F0548">
      <w:pPr>
        <w:pStyle w:val="a5"/>
        <w:spacing w:before="140" w:line="360" w:lineRule="auto"/>
        <w:ind w:right="191"/>
      </w:pPr>
      <w:r>
        <w:t xml:space="preserve">Предмет   </w:t>
      </w:r>
      <w:r>
        <w:rPr>
          <w:spacing w:val="17"/>
        </w:rPr>
        <w:t xml:space="preserve"> </w:t>
      </w:r>
      <w:r>
        <w:t xml:space="preserve">и    </w:t>
      </w:r>
      <w:r>
        <w:rPr>
          <w:spacing w:val="16"/>
        </w:rPr>
        <w:t xml:space="preserve"> </w:t>
      </w:r>
      <w:r>
        <w:t xml:space="preserve">задачи    </w:t>
      </w:r>
      <w:r>
        <w:rPr>
          <w:spacing w:val="16"/>
        </w:rPr>
        <w:t xml:space="preserve"> </w:t>
      </w:r>
      <w:r>
        <w:t xml:space="preserve">генетики.    </w:t>
      </w:r>
      <w:r>
        <w:rPr>
          <w:spacing w:val="15"/>
        </w:rPr>
        <w:t xml:space="preserve"> </w:t>
      </w:r>
      <w:r>
        <w:t xml:space="preserve">История    </w:t>
      </w:r>
      <w:r>
        <w:rPr>
          <w:spacing w:val="15"/>
        </w:rPr>
        <w:t xml:space="preserve"> </w:t>
      </w:r>
      <w:r>
        <w:t xml:space="preserve">развития    </w:t>
      </w:r>
      <w:r>
        <w:rPr>
          <w:spacing w:val="13"/>
        </w:rPr>
        <w:t xml:space="preserve"> </w:t>
      </w:r>
      <w:r>
        <w:t xml:space="preserve">генетики.    </w:t>
      </w:r>
      <w:r>
        <w:rPr>
          <w:spacing w:val="15"/>
        </w:rPr>
        <w:t xml:space="preserve"> </w:t>
      </w:r>
      <w:r>
        <w:t xml:space="preserve">Роль    </w:t>
      </w:r>
      <w:r>
        <w:rPr>
          <w:spacing w:val="14"/>
        </w:rPr>
        <w:t xml:space="preserve"> </w:t>
      </w:r>
      <w:r>
        <w:t>цитологии</w:t>
      </w:r>
      <w:r>
        <w:rPr>
          <w:spacing w:val="-58"/>
        </w:rPr>
        <w:t xml:space="preserve"> </w:t>
      </w:r>
      <w:r>
        <w:t xml:space="preserve">и  </w:t>
      </w:r>
      <w:r>
        <w:rPr>
          <w:spacing w:val="28"/>
        </w:rPr>
        <w:t xml:space="preserve"> </w:t>
      </w:r>
      <w:r>
        <w:t xml:space="preserve">эмбриологии   </w:t>
      </w:r>
      <w:r>
        <w:rPr>
          <w:spacing w:val="27"/>
        </w:rPr>
        <w:t xml:space="preserve"> </w:t>
      </w:r>
      <w:r>
        <w:t xml:space="preserve">в   </w:t>
      </w:r>
      <w:r>
        <w:rPr>
          <w:spacing w:val="26"/>
        </w:rPr>
        <w:t xml:space="preserve"> </w:t>
      </w:r>
      <w:r>
        <w:t xml:space="preserve">становлении   </w:t>
      </w:r>
      <w:r>
        <w:rPr>
          <w:spacing w:val="27"/>
        </w:rPr>
        <w:t xml:space="preserve"> </w:t>
      </w:r>
      <w:r>
        <w:t xml:space="preserve">генетики.   </w:t>
      </w:r>
      <w:r>
        <w:rPr>
          <w:spacing w:val="27"/>
        </w:rPr>
        <w:t xml:space="preserve"> </w:t>
      </w:r>
      <w:r>
        <w:t xml:space="preserve">Вклад   </w:t>
      </w:r>
      <w:r>
        <w:rPr>
          <w:spacing w:val="27"/>
        </w:rPr>
        <w:t xml:space="preserve"> </w:t>
      </w:r>
      <w:r>
        <w:t xml:space="preserve">российских   </w:t>
      </w:r>
      <w:r>
        <w:rPr>
          <w:spacing w:val="29"/>
        </w:rPr>
        <w:t xml:space="preserve"> </w:t>
      </w:r>
      <w:r>
        <w:t xml:space="preserve">и   </w:t>
      </w:r>
      <w:r>
        <w:rPr>
          <w:spacing w:val="28"/>
        </w:rPr>
        <w:t xml:space="preserve"> </w:t>
      </w:r>
      <w:r>
        <w:t xml:space="preserve">зарубежных   </w:t>
      </w:r>
      <w:r>
        <w:rPr>
          <w:spacing w:val="31"/>
        </w:rPr>
        <w:t xml:space="preserve"> </w:t>
      </w:r>
      <w:r>
        <w:t>учѐных</w:t>
      </w:r>
      <w:r>
        <w:rPr>
          <w:spacing w:val="-58"/>
        </w:rPr>
        <w:t xml:space="preserve"> </w:t>
      </w:r>
      <w:r>
        <w:t>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 схемах</w:t>
      </w:r>
      <w:r>
        <w:rPr>
          <w:spacing w:val="1"/>
        </w:rPr>
        <w:t xml:space="preserve"> </w:t>
      </w:r>
      <w:r>
        <w:t>скрещиваний.</w:t>
      </w:r>
    </w:p>
    <w:p w:rsidR="00E0428A" w:rsidRDefault="001F0548">
      <w:pPr>
        <w:pStyle w:val="a5"/>
        <w:spacing w:line="360" w:lineRule="auto"/>
        <w:ind w:right="193"/>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w:t>
      </w:r>
      <w:r>
        <w:rPr>
          <w:spacing w:val="1"/>
        </w:rPr>
        <w:t xml:space="preserve"> </w:t>
      </w:r>
      <w:r>
        <w:t>скрещивание. Закон едино-образия гибридов первого поколения. Правило доминирования. Закон</w:t>
      </w:r>
      <w:r>
        <w:rPr>
          <w:spacing w:val="1"/>
        </w:rPr>
        <w:t xml:space="preserve"> </w:t>
      </w:r>
      <w:r>
        <w:t>расщепления</w:t>
      </w:r>
      <w:r>
        <w:rPr>
          <w:spacing w:val="-1"/>
        </w:rPr>
        <w:t xml:space="preserve"> </w:t>
      </w:r>
      <w:r>
        <w:t>признаков.</w:t>
      </w:r>
      <w:r>
        <w:rPr>
          <w:spacing w:val="-2"/>
        </w:rPr>
        <w:t xml:space="preserve"> </w:t>
      </w:r>
      <w:r>
        <w:t>Гипотеза</w:t>
      </w:r>
      <w:r>
        <w:rPr>
          <w:spacing w:val="-2"/>
        </w:rPr>
        <w:t xml:space="preserve"> </w:t>
      </w:r>
      <w:r>
        <w:t>чистоты гамет.</w:t>
      </w:r>
      <w:r>
        <w:rPr>
          <w:spacing w:val="-1"/>
        </w:rPr>
        <w:t xml:space="preserve"> </w:t>
      </w:r>
      <w:r>
        <w:t>Полное</w:t>
      </w:r>
      <w:r>
        <w:rPr>
          <w:spacing w:val="-2"/>
        </w:rPr>
        <w:t xml:space="preserve"> </w:t>
      </w:r>
      <w:r>
        <w:t>и</w:t>
      </w:r>
      <w:r>
        <w:rPr>
          <w:spacing w:val="-1"/>
        </w:rPr>
        <w:t xml:space="preserve"> </w:t>
      </w:r>
      <w:r>
        <w:t>неполное</w:t>
      </w:r>
      <w:r>
        <w:rPr>
          <w:spacing w:val="-1"/>
        </w:rPr>
        <w:t xml:space="preserve"> </w:t>
      </w:r>
      <w:r>
        <w:t>доминирование.</w:t>
      </w:r>
    </w:p>
    <w:p w:rsidR="00E0428A" w:rsidRDefault="001F0548">
      <w:pPr>
        <w:pStyle w:val="a5"/>
        <w:spacing w:line="360" w:lineRule="auto"/>
        <w:ind w:right="198"/>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61"/>
        </w:rPr>
        <w:t xml:space="preserve"> </w:t>
      </w:r>
      <w:r>
        <w:t>наследования</w:t>
      </w:r>
      <w:r>
        <w:rPr>
          <w:spacing w:val="61"/>
        </w:rPr>
        <w:t xml:space="preserve"> </w:t>
      </w:r>
      <w:r>
        <w:t>признаков.</w:t>
      </w:r>
      <w:r>
        <w:rPr>
          <w:spacing w:val="1"/>
        </w:rPr>
        <w:t xml:space="preserve"> </w:t>
      </w:r>
      <w:r>
        <w:t>Цитогенетические</w:t>
      </w:r>
      <w:r>
        <w:rPr>
          <w:spacing w:val="24"/>
        </w:rPr>
        <w:t xml:space="preserve"> </w:t>
      </w:r>
      <w:r>
        <w:t>основы</w:t>
      </w:r>
      <w:r>
        <w:rPr>
          <w:spacing w:val="24"/>
        </w:rPr>
        <w:t xml:space="preserve"> </w:t>
      </w:r>
      <w:r>
        <w:t>дигибридного</w:t>
      </w:r>
      <w:r>
        <w:rPr>
          <w:spacing w:val="22"/>
        </w:rPr>
        <w:t xml:space="preserve"> </w:t>
      </w:r>
      <w:r>
        <w:t>скрещивания.</w:t>
      </w:r>
      <w:r>
        <w:rPr>
          <w:spacing w:val="24"/>
        </w:rPr>
        <w:t xml:space="preserve"> </w:t>
      </w:r>
      <w:r>
        <w:t>Анализирующее</w:t>
      </w:r>
      <w:r>
        <w:rPr>
          <w:spacing w:val="24"/>
        </w:rPr>
        <w:t xml:space="preserve"> </w:t>
      </w:r>
      <w:r>
        <w:t>скрещивание.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lastRenderedPageBreak/>
        <w:t>Использование</w:t>
      </w:r>
      <w:r>
        <w:rPr>
          <w:spacing w:val="-5"/>
        </w:rPr>
        <w:t xml:space="preserve"> </w:t>
      </w:r>
      <w:r>
        <w:t>анализирующего</w:t>
      </w:r>
      <w:r>
        <w:rPr>
          <w:spacing w:val="-2"/>
        </w:rPr>
        <w:t xml:space="preserve"> </w:t>
      </w:r>
      <w:r>
        <w:t>скрещивания</w:t>
      </w:r>
      <w:r>
        <w:rPr>
          <w:spacing w:val="-4"/>
        </w:rPr>
        <w:t xml:space="preserve"> </w:t>
      </w:r>
      <w:r>
        <w:t>для</w:t>
      </w:r>
      <w:r>
        <w:rPr>
          <w:spacing w:val="-4"/>
        </w:rPr>
        <w:t xml:space="preserve"> </w:t>
      </w:r>
      <w:r>
        <w:t>определения</w:t>
      </w:r>
      <w:r>
        <w:rPr>
          <w:spacing w:val="-4"/>
        </w:rPr>
        <w:t xml:space="preserve"> </w:t>
      </w:r>
      <w:r>
        <w:t>генотипа</w:t>
      </w:r>
      <w:r>
        <w:rPr>
          <w:spacing w:val="-4"/>
        </w:rPr>
        <w:t xml:space="preserve"> </w:t>
      </w:r>
      <w:r>
        <w:t>особи.</w:t>
      </w:r>
    </w:p>
    <w:p w:rsidR="00E0428A" w:rsidRDefault="001F0548">
      <w:pPr>
        <w:pStyle w:val="a5"/>
        <w:spacing w:before="140" w:line="360" w:lineRule="auto"/>
        <w:ind w:right="314"/>
        <w:jc w:val="left"/>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57"/>
        </w:rPr>
        <w:t xml:space="preserve"> </w:t>
      </w:r>
      <w:r>
        <w:t>генов.</w:t>
      </w:r>
      <w:r>
        <w:rPr>
          <w:spacing w:val="-1"/>
        </w:rPr>
        <w:t xml:space="preserve"> </w:t>
      </w:r>
      <w:r>
        <w:t>Нарушение</w:t>
      </w:r>
      <w:r>
        <w:rPr>
          <w:spacing w:val="-1"/>
        </w:rPr>
        <w:t xml:space="preserve"> </w:t>
      </w:r>
      <w:r>
        <w:t>сцепления</w:t>
      </w:r>
      <w:r>
        <w:rPr>
          <w:spacing w:val="-1"/>
        </w:rPr>
        <w:t xml:space="preserve"> </w:t>
      </w:r>
      <w:r>
        <w:t>генов в</w:t>
      </w:r>
      <w:r>
        <w:rPr>
          <w:spacing w:val="-1"/>
        </w:rPr>
        <w:t xml:space="preserve"> </w:t>
      </w:r>
      <w:r>
        <w:t>результате</w:t>
      </w:r>
      <w:r>
        <w:rPr>
          <w:spacing w:val="-2"/>
        </w:rPr>
        <w:t xml:space="preserve"> </w:t>
      </w:r>
      <w:r>
        <w:t>кроссинговера.</w:t>
      </w:r>
    </w:p>
    <w:p w:rsidR="00E0428A" w:rsidRDefault="001F0548">
      <w:pPr>
        <w:pStyle w:val="a5"/>
        <w:ind w:left="1121" w:firstLine="0"/>
        <w:jc w:val="left"/>
      </w:pPr>
      <w:r>
        <w:t>Хромосомная</w:t>
      </w:r>
      <w:r>
        <w:rPr>
          <w:spacing w:val="-5"/>
        </w:rPr>
        <w:t xml:space="preserve"> </w:t>
      </w:r>
      <w:r>
        <w:t>теория</w:t>
      </w:r>
      <w:r>
        <w:rPr>
          <w:spacing w:val="-5"/>
        </w:rPr>
        <w:t xml:space="preserve"> </w:t>
      </w:r>
      <w:r>
        <w:t>наследственности.</w:t>
      </w:r>
      <w:r>
        <w:rPr>
          <w:spacing w:val="-4"/>
        </w:rPr>
        <w:t xml:space="preserve"> </w:t>
      </w:r>
      <w:r>
        <w:t>Генетические</w:t>
      </w:r>
      <w:r>
        <w:rPr>
          <w:spacing w:val="-5"/>
        </w:rPr>
        <w:t xml:space="preserve"> </w:t>
      </w:r>
      <w:r>
        <w:t>карты.</w:t>
      </w:r>
    </w:p>
    <w:p w:rsidR="00E0428A" w:rsidRDefault="001F0548">
      <w:pPr>
        <w:pStyle w:val="a5"/>
        <w:spacing w:before="137"/>
        <w:ind w:left="1121" w:firstLine="0"/>
        <w:jc w:val="left"/>
      </w:pPr>
      <w:r>
        <w:t>Генетика</w:t>
      </w:r>
      <w:r>
        <w:rPr>
          <w:spacing w:val="67"/>
        </w:rPr>
        <w:t xml:space="preserve"> </w:t>
      </w:r>
      <w:r>
        <w:t xml:space="preserve">пола.  </w:t>
      </w:r>
      <w:r>
        <w:rPr>
          <w:spacing w:val="6"/>
        </w:rPr>
        <w:t xml:space="preserve"> </w:t>
      </w:r>
      <w:r>
        <w:t xml:space="preserve">Хромосомное  </w:t>
      </w:r>
      <w:r>
        <w:rPr>
          <w:spacing w:val="6"/>
        </w:rPr>
        <w:t xml:space="preserve"> </w:t>
      </w:r>
      <w:r>
        <w:t xml:space="preserve">определение  </w:t>
      </w:r>
      <w:r>
        <w:rPr>
          <w:spacing w:val="7"/>
        </w:rPr>
        <w:t xml:space="preserve"> </w:t>
      </w:r>
      <w:r>
        <w:t xml:space="preserve">пола.  </w:t>
      </w:r>
      <w:r>
        <w:rPr>
          <w:spacing w:val="7"/>
        </w:rPr>
        <w:t xml:space="preserve"> </w:t>
      </w:r>
      <w:r>
        <w:t xml:space="preserve">Аутосомы  </w:t>
      </w:r>
      <w:r>
        <w:rPr>
          <w:spacing w:val="5"/>
        </w:rPr>
        <w:t xml:space="preserve"> </w:t>
      </w:r>
      <w:r>
        <w:t xml:space="preserve">и  </w:t>
      </w:r>
      <w:r>
        <w:rPr>
          <w:spacing w:val="10"/>
        </w:rPr>
        <w:t xml:space="preserve"> </w:t>
      </w:r>
      <w:r>
        <w:t xml:space="preserve">половые  </w:t>
      </w:r>
      <w:r>
        <w:rPr>
          <w:spacing w:val="5"/>
        </w:rPr>
        <w:t xml:space="preserve"> </w:t>
      </w:r>
      <w:r>
        <w:t>хромосомы.</w:t>
      </w:r>
    </w:p>
    <w:p w:rsidR="00E0428A" w:rsidRDefault="001F0548">
      <w:pPr>
        <w:pStyle w:val="a5"/>
        <w:spacing w:before="139"/>
        <w:ind w:firstLine="0"/>
      </w:pPr>
      <w:r>
        <w:t>Гомогаметные</w:t>
      </w:r>
      <w:r>
        <w:rPr>
          <w:spacing w:val="-4"/>
        </w:rPr>
        <w:t xml:space="preserve"> </w:t>
      </w:r>
      <w:r>
        <w:t>и</w:t>
      </w:r>
      <w:r>
        <w:rPr>
          <w:spacing w:val="-3"/>
        </w:rPr>
        <w:t xml:space="preserve"> </w:t>
      </w:r>
      <w:r>
        <w:t>гетерогаметные</w:t>
      </w:r>
      <w:r>
        <w:rPr>
          <w:spacing w:val="-5"/>
        </w:rPr>
        <w:t xml:space="preserve"> </w:t>
      </w:r>
      <w:r>
        <w:t>организмы.</w:t>
      </w:r>
      <w:r>
        <w:rPr>
          <w:spacing w:val="-3"/>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4"/>
        </w:rPr>
        <w:t xml:space="preserve"> </w:t>
      </w:r>
      <w:r>
        <w:t>полом.</w:t>
      </w:r>
    </w:p>
    <w:p w:rsidR="00E0428A" w:rsidRDefault="001F0548">
      <w:pPr>
        <w:pStyle w:val="a5"/>
        <w:spacing w:before="137" w:line="360" w:lineRule="auto"/>
        <w:ind w:right="200"/>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6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4"/>
        </w:rPr>
        <w:t xml:space="preserve"> </w:t>
      </w:r>
      <w:r>
        <w:t>признаки</w:t>
      </w:r>
      <w:r>
        <w:rPr>
          <w:spacing w:val="-3"/>
        </w:rPr>
        <w:t xml:space="preserve"> </w:t>
      </w:r>
      <w:r>
        <w:t>и</w:t>
      </w:r>
      <w:r>
        <w:rPr>
          <w:spacing w:val="-1"/>
        </w:rPr>
        <w:t xml:space="preserve"> </w:t>
      </w:r>
      <w:r>
        <w:t>их</w:t>
      </w:r>
      <w:r>
        <w:rPr>
          <w:spacing w:val="1"/>
        </w:rPr>
        <w:t xml:space="preserve"> </w:t>
      </w:r>
      <w:r>
        <w:t>норма</w:t>
      </w:r>
      <w:r>
        <w:rPr>
          <w:spacing w:val="-2"/>
        </w:rPr>
        <w:t xml:space="preserve"> </w:t>
      </w:r>
      <w:r>
        <w:t>реакции.</w:t>
      </w:r>
      <w:r>
        <w:rPr>
          <w:spacing w:val="-2"/>
        </w:rPr>
        <w:t xml:space="preserve"> </w:t>
      </w:r>
      <w:r>
        <w:t>Свойства</w:t>
      </w:r>
      <w:r>
        <w:rPr>
          <w:spacing w:val="-3"/>
        </w:rPr>
        <w:t xml:space="preserve"> </w:t>
      </w:r>
      <w:r>
        <w:t>модификационной</w:t>
      </w:r>
      <w:r>
        <w:rPr>
          <w:spacing w:val="-1"/>
        </w:rPr>
        <w:t xml:space="preserve"> </w:t>
      </w:r>
      <w:r>
        <w:t>изменчивости.</w:t>
      </w:r>
    </w:p>
    <w:p w:rsidR="00E0428A" w:rsidRDefault="001F0548">
      <w:pPr>
        <w:pStyle w:val="a5"/>
        <w:spacing w:before="1" w:line="360" w:lineRule="auto"/>
        <w:ind w:right="197"/>
      </w:pPr>
      <w:r>
        <w:t>Наследственная, или генотипическая, изменчивость. Комбинативная изменчивость. Мейоз и</w:t>
      </w:r>
      <w:r>
        <w:rPr>
          <w:spacing w:val="-57"/>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 xml:space="preserve">Мутагенные  </w:t>
      </w:r>
      <w:r>
        <w:rPr>
          <w:spacing w:val="1"/>
        </w:rPr>
        <w:t xml:space="preserve"> </w:t>
      </w:r>
      <w:r>
        <w:t xml:space="preserve">факторы.  </w:t>
      </w:r>
      <w:r>
        <w:rPr>
          <w:spacing w:val="1"/>
        </w:rPr>
        <w:t xml:space="preserve"> </w:t>
      </w:r>
      <w:r>
        <w:t>Закон    гомологических    рядов    в    наследственной    изменчивости</w:t>
      </w:r>
      <w:r>
        <w:rPr>
          <w:spacing w:val="1"/>
        </w:rPr>
        <w:t xml:space="preserve"> </w:t>
      </w:r>
      <w:r>
        <w:t>Н.И.</w:t>
      </w:r>
      <w:r>
        <w:rPr>
          <w:spacing w:val="-1"/>
        </w:rPr>
        <w:t xml:space="preserve"> </w:t>
      </w:r>
      <w:r>
        <w:t>Вавилова.</w:t>
      </w:r>
    </w:p>
    <w:p w:rsidR="00E0428A" w:rsidRDefault="001F0548">
      <w:pPr>
        <w:pStyle w:val="a5"/>
        <w:spacing w:line="275" w:lineRule="exact"/>
        <w:ind w:left="1121" w:firstLine="0"/>
      </w:pPr>
      <w:r>
        <w:t>Внеядерная</w:t>
      </w:r>
      <w:r>
        <w:rPr>
          <w:spacing w:val="-3"/>
        </w:rPr>
        <w:t xml:space="preserve"> </w:t>
      </w:r>
      <w:r>
        <w:t>наследственность</w:t>
      </w:r>
      <w:r>
        <w:rPr>
          <w:spacing w:val="-5"/>
        </w:rPr>
        <w:t xml:space="preserve"> </w:t>
      </w:r>
      <w:r>
        <w:t>и</w:t>
      </w:r>
      <w:r>
        <w:rPr>
          <w:spacing w:val="-3"/>
        </w:rPr>
        <w:t xml:space="preserve"> </w:t>
      </w:r>
      <w:r>
        <w:t>изменчивость.</w:t>
      </w:r>
    </w:p>
    <w:p w:rsidR="00E0428A" w:rsidRDefault="001F0548">
      <w:pPr>
        <w:pStyle w:val="a5"/>
        <w:spacing w:before="139" w:line="360" w:lineRule="auto"/>
        <w:ind w:right="193"/>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60"/>
        </w:rPr>
        <w:t xml:space="preserve"> </w:t>
      </w:r>
      <w:r>
        <w:t>том</w:t>
      </w:r>
      <w:r>
        <w:rPr>
          <w:spacing w:val="1"/>
        </w:rPr>
        <w:t xml:space="preserve"> </w:t>
      </w:r>
      <w:r>
        <w:t>числе с помощью ПЦР-анализа. Наследственные заболевания человека: генные болезни, болезни 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 Стволовые клетки. Принципы здорового образа жизни, диагностики, профилактики и</w:t>
      </w:r>
      <w:r>
        <w:rPr>
          <w:spacing w:val="1"/>
        </w:rPr>
        <w:t xml:space="preserve"> </w:t>
      </w:r>
      <w:r>
        <w:t>лечения генетических болезней. Медико-генетическое консультирование. Значение медицинской</w:t>
      </w:r>
      <w:r>
        <w:rPr>
          <w:spacing w:val="1"/>
        </w:rPr>
        <w:t xml:space="preserve"> </w:t>
      </w:r>
      <w:r>
        <w:t>генетики</w:t>
      </w:r>
      <w:r>
        <w:rPr>
          <w:spacing w:val="-1"/>
        </w:rPr>
        <w:t xml:space="preserve"> </w:t>
      </w:r>
      <w:r>
        <w:t>в</w:t>
      </w:r>
      <w:r>
        <w:rPr>
          <w:spacing w:val="-4"/>
        </w:rPr>
        <w:t xml:space="preserve"> </w:t>
      </w:r>
      <w:r>
        <w:t>предотвращении</w:t>
      </w:r>
      <w:r>
        <w:rPr>
          <w:spacing w:val="-2"/>
        </w:rPr>
        <w:t xml:space="preserve"> </w:t>
      </w:r>
      <w:r>
        <w:t>и</w:t>
      </w:r>
      <w:r>
        <w:rPr>
          <w:spacing w:val="-1"/>
        </w:rPr>
        <w:t xml:space="preserve"> </w:t>
      </w:r>
      <w:r>
        <w:t>лечении генетических</w:t>
      </w:r>
      <w:r>
        <w:rPr>
          <w:spacing w:val="-2"/>
        </w:rPr>
        <w:t xml:space="preserve"> </w:t>
      </w:r>
      <w:r>
        <w:t>заболеваний</w:t>
      </w:r>
      <w:r>
        <w:rPr>
          <w:spacing w:val="-1"/>
        </w:rPr>
        <w:t xml:space="preserve"> </w:t>
      </w:r>
      <w:r>
        <w:t>человека.</w:t>
      </w:r>
    </w:p>
    <w:p w:rsidR="00E0428A" w:rsidRDefault="001F0548">
      <w:pPr>
        <w:pStyle w:val="a5"/>
        <w:spacing w:before="1"/>
        <w:ind w:left="1121" w:firstLine="0"/>
        <w:jc w:val="left"/>
      </w:pPr>
      <w:r>
        <w:t>Демонстрации:</w:t>
      </w:r>
    </w:p>
    <w:p w:rsidR="00E0428A" w:rsidRDefault="001F0548">
      <w:pPr>
        <w:pStyle w:val="a5"/>
        <w:spacing w:before="136" w:line="362" w:lineRule="auto"/>
        <w:ind w:right="194"/>
      </w:pPr>
      <w:r>
        <w:t>Портреты: Г. Мендель, Т. Морган, Г. де Фриз, С.С. Четвериков, Н.В. Тимофеев-Ресовский,</w:t>
      </w:r>
      <w:r>
        <w:rPr>
          <w:spacing w:val="1"/>
        </w:rPr>
        <w:t xml:space="preserve"> </w:t>
      </w:r>
      <w:r>
        <w:t>Н.И.</w:t>
      </w:r>
      <w:r>
        <w:rPr>
          <w:spacing w:val="-1"/>
        </w:rPr>
        <w:t xml:space="preserve"> </w:t>
      </w:r>
      <w:r>
        <w:t>Вавилов.</w:t>
      </w:r>
    </w:p>
    <w:p w:rsidR="00E0428A" w:rsidRDefault="001F0548">
      <w:pPr>
        <w:pStyle w:val="a5"/>
        <w:spacing w:line="360" w:lineRule="auto"/>
        <w:ind w:right="197"/>
      </w:pPr>
      <w:r>
        <w:t>Таблицы и схемы: «Моногибридное скрещивание и его цитогенетическая основа», «Закон</w:t>
      </w:r>
      <w:r>
        <w:rPr>
          <w:spacing w:val="1"/>
        </w:rPr>
        <w:t xml:space="preserve"> </w:t>
      </w:r>
      <w:r>
        <w:t>расщепления</w:t>
      </w:r>
      <w:r>
        <w:rPr>
          <w:spacing w:val="1"/>
        </w:rPr>
        <w:t xml:space="preserve"> </w:t>
      </w:r>
      <w:r>
        <w:t>и</w:t>
      </w:r>
      <w:r>
        <w:rPr>
          <w:spacing w:val="1"/>
        </w:rPr>
        <w:t xml:space="preserve"> </w:t>
      </w:r>
      <w:r>
        <w:t>его</w:t>
      </w:r>
      <w:r>
        <w:rPr>
          <w:spacing w:val="1"/>
        </w:rPr>
        <w:t xml:space="preserve"> </w:t>
      </w:r>
      <w:r>
        <w:t>цитогенетическая</w:t>
      </w:r>
      <w:r>
        <w:rPr>
          <w:spacing w:val="1"/>
        </w:rPr>
        <w:t xml:space="preserve"> </w:t>
      </w:r>
      <w:r>
        <w:t>основа»,</w:t>
      </w:r>
      <w:r>
        <w:rPr>
          <w:spacing w:val="1"/>
        </w:rPr>
        <w:t xml:space="preserve"> </w:t>
      </w:r>
      <w:r>
        <w:t>«Закон</w:t>
      </w:r>
      <w:r>
        <w:rPr>
          <w:spacing w:val="1"/>
        </w:rPr>
        <w:t xml:space="preserve"> </w:t>
      </w:r>
      <w:r>
        <w:t>чистоты</w:t>
      </w:r>
      <w:r>
        <w:rPr>
          <w:spacing w:val="1"/>
        </w:rPr>
        <w:t xml:space="preserve"> </w:t>
      </w:r>
      <w:r>
        <w:t>гамет»,</w:t>
      </w:r>
      <w:r>
        <w:rPr>
          <w:spacing w:val="1"/>
        </w:rPr>
        <w:t xml:space="preserve"> </w:t>
      </w:r>
      <w:r>
        <w:t>«Дигибридное</w:t>
      </w:r>
      <w:r>
        <w:rPr>
          <w:spacing w:val="-57"/>
        </w:rPr>
        <w:t xml:space="preserve"> </w:t>
      </w:r>
      <w:r>
        <w:t>скрещивание», «Цитологические основы дигибридного скрещивания», «Мейоз», «Взаимодействие</w:t>
      </w:r>
      <w:r>
        <w:rPr>
          <w:spacing w:val="1"/>
        </w:rPr>
        <w:t xml:space="preserve"> </w:t>
      </w:r>
      <w:r>
        <w:t>аллельных</w:t>
      </w:r>
      <w:r>
        <w:rPr>
          <w:spacing w:val="78"/>
        </w:rPr>
        <w:t xml:space="preserve"> </w:t>
      </w:r>
      <w:r>
        <w:t>генов»,</w:t>
      </w:r>
      <w:r>
        <w:rPr>
          <w:spacing w:val="84"/>
        </w:rPr>
        <w:t xml:space="preserve"> </w:t>
      </w:r>
      <w:r>
        <w:t>«Генетические</w:t>
      </w:r>
      <w:r>
        <w:rPr>
          <w:spacing w:val="79"/>
        </w:rPr>
        <w:t xml:space="preserve"> </w:t>
      </w:r>
      <w:r>
        <w:t>карты</w:t>
      </w:r>
      <w:r>
        <w:rPr>
          <w:spacing w:val="80"/>
        </w:rPr>
        <w:t xml:space="preserve"> </w:t>
      </w:r>
      <w:r>
        <w:t>растений,</w:t>
      </w:r>
      <w:r>
        <w:rPr>
          <w:spacing w:val="80"/>
        </w:rPr>
        <w:t xml:space="preserve"> </w:t>
      </w:r>
      <w:r>
        <w:t>животных</w:t>
      </w:r>
      <w:r>
        <w:rPr>
          <w:spacing w:val="80"/>
        </w:rPr>
        <w:t xml:space="preserve"> </w:t>
      </w:r>
      <w:r>
        <w:t>и</w:t>
      </w:r>
      <w:r>
        <w:rPr>
          <w:spacing w:val="76"/>
        </w:rPr>
        <w:t xml:space="preserve"> </w:t>
      </w:r>
      <w:r>
        <w:t>человека»,</w:t>
      </w:r>
      <w:r>
        <w:rPr>
          <w:spacing w:val="87"/>
        </w:rPr>
        <w:t xml:space="preserve"> </w:t>
      </w:r>
      <w:r>
        <w:t>«Генетика</w:t>
      </w:r>
      <w:r>
        <w:rPr>
          <w:spacing w:val="79"/>
        </w:rPr>
        <w:t xml:space="preserve"> </w:t>
      </w:r>
      <w:r>
        <w:t>пола»,</w:t>
      </w:r>
    </w:p>
    <w:p w:rsidR="00E0428A" w:rsidRDefault="001F0548">
      <w:pPr>
        <w:pStyle w:val="a5"/>
        <w:ind w:firstLine="0"/>
      </w:pPr>
      <w:r>
        <w:t>«Закономерности</w:t>
      </w:r>
      <w:r>
        <w:rPr>
          <w:spacing w:val="88"/>
        </w:rPr>
        <w:t xml:space="preserve"> </w:t>
      </w:r>
      <w:r>
        <w:t>наследования,</w:t>
      </w:r>
      <w:r>
        <w:rPr>
          <w:spacing w:val="88"/>
        </w:rPr>
        <w:t xml:space="preserve"> </w:t>
      </w:r>
      <w:r>
        <w:t>сцепленного</w:t>
      </w:r>
      <w:r>
        <w:rPr>
          <w:spacing w:val="85"/>
        </w:rPr>
        <w:t xml:space="preserve"> </w:t>
      </w:r>
      <w:r>
        <w:t>с</w:t>
      </w:r>
      <w:r>
        <w:rPr>
          <w:spacing w:val="87"/>
        </w:rPr>
        <w:t xml:space="preserve"> </w:t>
      </w:r>
      <w:r>
        <w:t>полом»,</w:t>
      </w:r>
      <w:r>
        <w:rPr>
          <w:spacing w:val="92"/>
        </w:rPr>
        <w:t xml:space="preserve"> </w:t>
      </w:r>
      <w:r>
        <w:t>«Кариотипы</w:t>
      </w:r>
      <w:r>
        <w:rPr>
          <w:spacing w:val="87"/>
        </w:rPr>
        <w:t xml:space="preserve"> </w:t>
      </w:r>
      <w:r>
        <w:t>человека</w:t>
      </w:r>
      <w:r>
        <w:rPr>
          <w:spacing w:val="87"/>
        </w:rPr>
        <w:t xml:space="preserve"> </w:t>
      </w:r>
      <w:r>
        <w:t>и</w:t>
      </w:r>
      <w:r>
        <w:rPr>
          <w:spacing w:val="89"/>
        </w:rPr>
        <w:t xml:space="preserve"> </w:t>
      </w:r>
      <w:r>
        <w:t>животных»,</w:t>
      </w:r>
    </w:p>
    <w:p w:rsidR="00E0428A" w:rsidRDefault="001F0548">
      <w:pPr>
        <w:pStyle w:val="a5"/>
        <w:tabs>
          <w:tab w:val="left" w:pos="1316"/>
          <w:tab w:val="left" w:pos="3148"/>
          <w:tab w:val="left" w:pos="5421"/>
          <w:tab w:val="left" w:pos="7231"/>
          <w:tab w:val="left" w:pos="9010"/>
        </w:tabs>
        <w:spacing w:before="135"/>
        <w:ind w:firstLine="0"/>
        <w:jc w:val="left"/>
      </w:pPr>
      <w:r>
        <w:t>«Виды</w:t>
      </w:r>
      <w:r>
        <w:tab/>
        <w:t>изменчивости»,</w:t>
      </w:r>
      <w:r>
        <w:tab/>
        <w:t>«Модификационная</w:t>
      </w:r>
      <w:r>
        <w:tab/>
        <w:t>изменчивость»,</w:t>
      </w:r>
      <w:r>
        <w:tab/>
        <w:t>«Наследование</w:t>
      </w:r>
      <w:r>
        <w:tab/>
        <w:t>резус-фактора»,</w:t>
      </w:r>
    </w:p>
    <w:p w:rsidR="00E0428A" w:rsidRDefault="001F0548">
      <w:pPr>
        <w:pStyle w:val="a5"/>
        <w:spacing w:before="137"/>
        <w:ind w:firstLine="0"/>
        <w:jc w:val="left"/>
      </w:pPr>
      <w:r>
        <w:t>«Генетика</w:t>
      </w:r>
      <w:r>
        <w:rPr>
          <w:spacing w:val="-8"/>
        </w:rPr>
        <w:t xml:space="preserve"> </w:t>
      </w:r>
      <w:r>
        <w:t>групп</w:t>
      </w:r>
      <w:r>
        <w:rPr>
          <w:spacing w:val="-6"/>
        </w:rPr>
        <w:t xml:space="preserve"> </w:t>
      </w:r>
      <w:r>
        <w:t>крови»,</w:t>
      </w:r>
      <w:r>
        <w:rPr>
          <w:spacing w:val="-1"/>
        </w:rPr>
        <w:t xml:space="preserve"> </w:t>
      </w:r>
      <w:r>
        <w:t>«Мутационная</w:t>
      </w:r>
      <w:r>
        <w:rPr>
          <w:spacing w:val="-7"/>
        </w:rPr>
        <w:t xml:space="preserve"> </w:t>
      </w:r>
      <w:r>
        <w:t>изменчивость».</w:t>
      </w:r>
    </w:p>
    <w:p w:rsidR="00E0428A" w:rsidRDefault="001F0548">
      <w:pPr>
        <w:pStyle w:val="a5"/>
        <w:tabs>
          <w:tab w:val="left" w:pos="2501"/>
          <w:tab w:val="left" w:pos="3044"/>
          <w:tab w:val="left" w:pos="4290"/>
          <w:tab w:val="left" w:pos="5473"/>
          <w:tab w:val="left" w:pos="6122"/>
          <w:tab w:val="left" w:pos="7604"/>
          <w:tab w:val="left" w:pos="9096"/>
          <w:tab w:val="left" w:pos="9524"/>
          <w:tab w:val="left" w:pos="10513"/>
        </w:tabs>
        <w:spacing w:before="139" w:line="360" w:lineRule="auto"/>
        <w:ind w:right="201"/>
        <w:jc w:val="left"/>
      </w:pPr>
      <w:r>
        <w:t>Оборудование:</w:t>
      </w:r>
      <w:r>
        <w:tab/>
        <w:t>модели-аппликации</w:t>
      </w:r>
      <w:r>
        <w:tab/>
        <w:t>«Моногибридное</w:t>
      </w:r>
      <w:r>
        <w:tab/>
        <w:t>скрещивание»,</w:t>
      </w:r>
      <w:r>
        <w:tab/>
      </w:r>
      <w:r>
        <w:rPr>
          <w:spacing w:val="-1"/>
        </w:rPr>
        <w:t>«Неполное</w:t>
      </w:r>
      <w:r>
        <w:rPr>
          <w:spacing w:val="-57"/>
        </w:rPr>
        <w:t xml:space="preserve"> </w:t>
      </w:r>
      <w:r>
        <w:t>доминирование»,</w:t>
      </w:r>
      <w:r>
        <w:tab/>
        <w:t>«Дигибридное</w:t>
      </w:r>
      <w:r>
        <w:tab/>
        <w:t>скрещивание»,</w:t>
      </w:r>
      <w:r>
        <w:tab/>
        <w:t>«Перекрѐст</w:t>
      </w:r>
      <w:r>
        <w:tab/>
        <w:t>хромосом»,</w:t>
      </w:r>
      <w:r>
        <w:tab/>
        <w:t>микроскоп</w:t>
      </w:r>
      <w:r>
        <w:tab/>
      </w:r>
      <w:r>
        <w:rPr>
          <w:spacing w:val="-1"/>
        </w:rPr>
        <w:t>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firstLine="0"/>
        <w:jc w:val="left"/>
      </w:pPr>
      <w:r>
        <w:lastRenderedPageBreak/>
        <w:t>микропрепарат</w:t>
      </w:r>
      <w:r>
        <w:rPr>
          <w:spacing w:val="32"/>
        </w:rPr>
        <w:t xml:space="preserve"> </w:t>
      </w:r>
      <w:r>
        <w:t>«Дрозофила»</w:t>
      </w:r>
      <w:r>
        <w:rPr>
          <w:spacing w:val="24"/>
        </w:rPr>
        <w:t xml:space="preserve"> </w:t>
      </w:r>
      <w:r>
        <w:t>(норма,</w:t>
      </w:r>
      <w:r>
        <w:rPr>
          <w:spacing w:val="30"/>
        </w:rPr>
        <w:t xml:space="preserve"> </w:t>
      </w:r>
      <w:r>
        <w:t>мутации</w:t>
      </w:r>
      <w:r>
        <w:rPr>
          <w:spacing w:val="29"/>
        </w:rPr>
        <w:t xml:space="preserve"> </w:t>
      </w:r>
      <w:r>
        <w:t>формы</w:t>
      </w:r>
      <w:r>
        <w:rPr>
          <w:spacing w:val="29"/>
        </w:rPr>
        <w:t xml:space="preserve"> </w:t>
      </w:r>
      <w:r>
        <w:t>крыльев</w:t>
      </w:r>
      <w:r>
        <w:rPr>
          <w:spacing w:val="29"/>
        </w:rPr>
        <w:t xml:space="preserve"> </w:t>
      </w:r>
      <w:r>
        <w:t>и</w:t>
      </w:r>
      <w:r>
        <w:rPr>
          <w:spacing w:val="29"/>
        </w:rPr>
        <w:t xml:space="preserve"> </w:t>
      </w:r>
      <w:r>
        <w:t>окраски</w:t>
      </w:r>
      <w:r>
        <w:rPr>
          <w:spacing w:val="31"/>
        </w:rPr>
        <w:t xml:space="preserve"> </w:t>
      </w:r>
      <w:r>
        <w:t>тела),</w:t>
      </w:r>
      <w:r>
        <w:rPr>
          <w:spacing w:val="29"/>
        </w:rPr>
        <w:t xml:space="preserve"> </w:t>
      </w:r>
      <w:r>
        <w:t>гербарий</w:t>
      </w:r>
      <w:r>
        <w:rPr>
          <w:spacing w:val="33"/>
        </w:rPr>
        <w:t xml:space="preserve"> </w:t>
      </w:r>
      <w:r>
        <w:t>«Горох</w:t>
      </w:r>
      <w:r>
        <w:rPr>
          <w:spacing w:val="-57"/>
        </w:rPr>
        <w:t xml:space="preserve"> </w:t>
      </w:r>
      <w:r>
        <w:t>посевной».</w:t>
      </w:r>
    </w:p>
    <w:p w:rsidR="00E0428A" w:rsidRDefault="001F0548">
      <w:pPr>
        <w:pStyle w:val="a5"/>
        <w:spacing w:before="1"/>
        <w:ind w:left="112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0428A" w:rsidRDefault="001F0548">
      <w:pPr>
        <w:pStyle w:val="a5"/>
        <w:tabs>
          <w:tab w:val="left" w:pos="3133"/>
          <w:tab w:val="left" w:pos="4398"/>
          <w:tab w:val="left" w:pos="5458"/>
          <w:tab w:val="left" w:pos="7132"/>
          <w:tab w:val="left" w:pos="8938"/>
        </w:tabs>
        <w:spacing w:before="139" w:line="360" w:lineRule="auto"/>
        <w:ind w:right="197"/>
        <w:jc w:val="left"/>
      </w:pPr>
      <w:r>
        <w:t>Лабораторная</w:t>
      </w:r>
      <w:r>
        <w:tab/>
        <w:t>работа</w:t>
      </w:r>
      <w:r>
        <w:tab/>
        <w:t>№</w:t>
      </w:r>
      <w:r>
        <w:rPr>
          <w:spacing w:val="1"/>
        </w:rPr>
        <w:t xml:space="preserve"> </w:t>
      </w:r>
      <w:r>
        <w:t>5.</w:t>
      </w:r>
      <w:r>
        <w:tab/>
        <w:t>«Изучение</w:t>
      </w:r>
      <w:r>
        <w:tab/>
        <w:t>результатов</w:t>
      </w:r>
      <w:r>
        <w:tab/>
        <w:t>моногибридного</w:t>
      </w:r>
      <w:r>
        <w:rPr>
          <w:spacing w:val="-57"/>
        </w:rPr>
        <w:t xml:space="preserve"> </w:t>
      </w:r>
      <w:r>
        <w:t>и</w:t>
      </w:r>
      <w:r>
        <w:rPr>
          <w:spacing w:val="-1"/>
        </w:rPr>
        <w:t xml:space="preserve"> </w:t>
      </w:r>
      <w:r>
        <w:t>дигибридного</w:t>
      </w:r>
      <w:r>
        <w:rPr>
          <w:spacing w:val="-1"/>
        </w:rPr>
        <w:t xml:space="preserve"> </w:t>
      </w:r>
      <w:r>
        <w:t>скрещивания</w:t>
      </w:r>
      <w:r>
        <w:rPr>
          <w:spacing w:val="2"/>
        </w:rPr>
        <w:t xml:space="preserve"> </w:t>
      </w:r>
      <w:r>
        <w:t>у</w:t>
      </w:r>
      <w:r>
        <w:rPr>
          <w:spacing w:val="-6"/>
        </w:rPr>
        <w:t xml:space="preserve"> </w:t>
      </w:r>
      <w:r>
        <w:t>дрозофилы</w:t>
      </w:r>
      <w:r>
        <w:rPr>
          <w:spacing w:val="-1"/>
        </w:rPr>
        <w:t xml:space="preserve"> </w:t>
      </w:r>
      <w:r>
        <w:t>на</w:t>
      </w:r>
      <w:r>
        <w:rPr>
          <w:spacing w:val="-2"/>
        </w:rPr>
        <w:t xml:space="preserve"> </w:t>
      </w:r>
      <w:r>
        <w:t>готовых</w:t>
      </w:r>
      <w:r>
        <w:rPr>
          <w:spacing w:val="2"/>
        </w:rPr>
        <w:t xml:space="preserve"> </w:t>
      </w:r>
      <w:r>
        <w:t>микропрепаратах».</w:t>
      </w:r>
    </w:p>
    <w:p w:rsidR="00E0428A" w:rsidRDefault="001F0548">
      <w:pPr>
        <w:pStyle w:val="a5"/>
        <w:tabs>
          <w:tab w:val="left" w:pos="2761"/>
          <w:tab w:val="left" w:pos="3655"/>
          <w:tab w:val="left" w:pos="4342"/>
          <w:tab w:val="left" w:pos="5646"/>
          <w:tab w:val="left" w:pos="7768"/>
          <w:tab w:val="left" w:pos="9473"/>
        </w:tabs>
        <w:spacing w:line="360" w:lineRule="auto"/>
        <w:ind w:right="199"/>
        <w:jc w:val="left"/>
      </w:pPr>
      <w:r>
        <w:t>Лабораторная</w:t>
      </w:r>
      <w:r>
        <w:tab/>
        <w:t>работа</w:t>
      </w:r>
      <w:r>
        <w:tab/>
        <w:t>№</w:t>
      </w:r>
      <w:r>
        <w:rPr>
          <w:spacing w:val="-1"/>
        </w:rPr>
        <w:t xml:space="preserve"> </w:t>
      </w:r>
      <w:r>
        <w:t>6.</w:t>
      </w:r>
      <w:r>
        <w:tab/>
        <w:t>«Изучение</w:t>
      </w:r>
      <w:r>
        <w:tab/>
        <w:t>модификационной</w:t>
      </w:r>
      <w:r>
        <w:tab/>
        <w:t>изменчивости,</w:t>
      </w:r>
      <w:r>
        <w:tab/>
        <w:t>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E0428A" w:rsidRDefault="001F0548">
      <w:pPr>
        <w:pStyle w:val="a5"/>
        <w:spacing w:line="360" w:lineRule="auto"/>
        <w:ind w:left="1121" w:firstLine="0"/>
        <w:jc w:val="left"/>
      </w:pPr>
      <w:r>
        <w:t>Лабораторная</w:t>
      </w:r>
      <w:r>
        <w:rPr>
          <w:spacing w:val="-4"/>
        </w:rPr>
        <w:t xml:space="preserve"> </w:t>
      </w:r>
      <w:r>
        <w:t>работа</w:t>
      </w:r>
      <w:r>
        <w:rPr>
          <w:spacing w:val="-4"/>
        </w:rPr>
        <w:t xml:space="preserve"> </w:t>
      </w:r>
      <w:r>
        <w:t>№</w:t>
      </w:r>
      <w:r>
        <w:rPr>
          <w:spacing w:val="-3"/>
        </w:rPr>
        <w:t xml:space="preserve"> </w:t>
      </w:r>
      <w:r>
        <w:t>7. «Анализ</w:t>
      </w:r>
      <w:r>
        <w:rPr>
          <w:spacing w:val="-3"/>
        </w:rPr>
        <w:t xml:space="preserve"> </w:t>
      </w:r>
      <w:r>
        <w:t>мутаций</w:t>
      </w:r>
      <w:r>
        <w:rPr>
          <w:spacing w:val="-5"/>
        </w:rPr>
        <w:t xml:space="preserve"> </w:t>
      </w:r>
      <w:r>
        <w:t>у</w:t>
      </w:r>
      <w:r>
        <w:rPr>
          <w:spacing w:val="-7"/>
        </w:rPr>
        <w:t xml:space="preserve"> </w:t>
      </w:r>
      <w:r>
        <w:t>дрозофилы</w:t>
      </w:r>
      <w:r>
        <w:rPr>
          <w:spacing w:val="-4"/>
        </w:rPr>
        <w:t xml:space="preserve"> </w:t>
      </w:r>
      <w:r>
        <w:t>на</w:t>
      </w:r>
      <w:r>
        <w:rPr>
          <w:spacing w:val="-4"/>
        </w:rPr>
        <w:t xml:space="preserve"> </w:t>
      </w:r>
      <w:r>
        <w:t>готовых</w:t>
      </w:r>
      <w:r>
        <w:rPr>
          <w:spacing w:val="-1"/>
        </w:rPr>
        <w:t xml:space="preserve"> </w:t>
      </w:r>
      <w:r>
        <w:t>микропрепаратах».</w:t>
      </w:r>
      <w:r>
        <w:rPr>
          <w:spacing w:val="-57"/>
        </w:rPr>
        <w:t xml:space="preserve"> </w:t>
      </w:r>
      <w:r>
        <w:t>Практическая</w:t>
      </w:r>
      <w:r>
        <w:rPr>
          <w:spacing w:val="-2"/>
        </w:rPr>
        <w:t xml:space="preserve"> </w:t>
      </w:r>
      <w:r>
        <w:t>работа</w:t>
      </w:r>
      <w:r>
        <w:rPr>
          <w:spacing w:val="-2"/>
        </w:rPr>
        <w:t xml:space="preserve"> </w:t>
      </w:r>
      <w:r>
        <w:t>№</w:t>
      </w:r>
      <w:r>
        <w:rPr>
          <w:spacing w:val="2"/>
        </w:rPr>
        <w:t xml:space="preserve"> </w:t>
      </w:r>
      <w:r>
        <w:t>2.</w:t>
      </w:r>
      <w:r>
        <w:rPr>
          <w:spacing w:val="3"/>
        </w:rPr>
        <w:t xml:space="preserve"> </w:t>
      </w:r>
      <w:r>
        <w:t>«Составление</w:t>
      </w:r>
      <w:r>
        <w:rPr>
          <w:spacing w:val="-2"/>
        </w:rPr>
        <w:t xml:space="preserve"> </w:t>
      </w:r>
      <w:r>
        <w:t>и</w:t>
      </w:r>
      <w:r>
        <w:rPr>
          <w:spacing w:val="-1"/>
        </w:rPr>
        <w:t xml:space="preserve"> </w:t>
      </w:r>
      <w:r>
        <w:t>анализ</w:t>
      </w:r>
      <w:r>
        <w:rPr>
          <w:spacing w:val="-1"/>
        </w:rPr>
        <w:t xml:space="preserve"> </w:t>
      </w:r>
      <w:r>
        <w:t>родословных</w:t>
      </w:r>
      <w:r>
        <w:rPr>
          <w:spacing w:val="1"/>
        </w:rPr>
        <w:t xml:space="preserve"> </w:t>
      </w:r>
      <w:r>
        <w:t>человека».</w:t>
      </w:r>
    </w:p>
    <w:p w:rsidR="00E0428A" w:rsidRDefault="001F0548" w:rsidP="00B95C42">
      <w:pPr>
        <w:pStyle w:val="a7"/>
        <w:numPr>
          <w:ilvl w:val="2"/>
          <w:numId w:val="55"/>
        </w:numPr>
        <w:tabs>
          <w:tab w:val="left" w:pos="1962"/>
        </w:tabs>
        <w:ind w:hanging="841"/>
        <w:rPr>
          <w:sz w:val="24"/>
        </w:rPr>
      </w:pPr>
      <w:r>
        <w:rPr>
          <w:sz w:val="24"/>
        </w:rPr>
        <w:t>Тема</w:t>
      </w:r>
      <w:r>
        <w:rPr>
          <w:spacing w:val="-3"/>
          <w:sz w:val="24"/>
        </w:rPr>
        <w:t xml:space="preserve"> </w:t>
      </w:r>
      <w:r>
        <w:rPr>
          <w:sz w:val="24"/>
        </w:rPr>
        <w:t>7.</w:t>
      </w:r>
      <w:r>
        <w:rPr>
          <w:spacing w:val="-1"/>
          <w:sz w:val="24"/>
        </w:rPr>
        <w:t xml:space="preserve"> </w:t>
      </w:r>
      <w:r>
        <w:rPr>
          <w:sz w:val="24"/>
        </w:rPr>
        <w:t>Селекция</w:t>
      </w:r>
      <w:r>
        <w:rPr>
          <w:spacing w:val="-2"/>
          <w:sz w:val="24"/>
        </w:rPr>
        <w:t xml:space="preserve"> </w:t>
      </w:r>
      <w:r>
        <w:rPr>
          <w:sz w:val="24"/>
        </w:rPr>
        <w:t>организмов.</w:t>
      </w:r>
      <w:r>
        <w:rPr>
          <w:spacing w:val="-1"/>
          <w:sz w:val="24"/>
        </w:rPr>
        <w:t xml:space="preserve"> </w:t>
      </w:r>
      <w:r>
        <w:rPr>
          <w:sz w:val="24"/>
        </w:rPr>
        <w:t>Основы</w:t>
      </w:r>
      <w:r>
        <w:rPr>
          <w:spacing w:val="-1"/>
          <w:sz w:val="24"/>
        </w:rPr>
        <w:t xml:space="preserve"> </w:t>
      </w:r>
      <w:r>
        <w:rPr>
          <w:sz w:val="24"/>
        </w:rPr>
        <w:t>биотехнологии</w:t>
      </w:r>
      <w:r>
        <w:rPr>
          <w:spacing w:val="-1"/>
          <w:sz w:val="24"/>
        </w:rPr>
        <w:t xml:space="preserve"> </w:t>
      </w:r>
      <w:r>
        <w:rPr>
          <w:sz w:val="24"/>
        </w:rPr>
        <w:t>(3</w:t>
      </w:r>
      <w:r>
        <w:rPr>
          <w:spacing w:val="-2"/>
          <w:sz w:val="24"/>
        </w:rPr>
        <w:t xml:space="preserve"> </w:t>
      </w:r>
      <w:r>
        <w:rPr>
          <w:sz w:val="24"/>
        </w:rPr>
        <w:t>ч).</w:t>
      </w:r>
    </w:p>
    <w:p w:rsidR="00E0428A" w:rsidRDefault="001F0548">
      <w:pPr>
        <w:pStyle w:val="a5"/>
        <w:spacing w:before="138" w:line="360" w:lineRule="auto"/>
        <w:ind w:right="200"/>
      </w:pPr>
      <w:r>
        <w:t>Селекция   как   наука   и   процесс.   Зарождение   селекции   и   доместикация.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 Сорт,</w:t>
      </w:r>
      <w:r>
        <w:rPr>
          <w:spacing w:val="-4"/>
        </w:rPr>
        <w:t xml:space="preserve"> </w:t>
      </w:r>
      <w:r>
        <w:t>порода, штамм.</w:t>
      </w:r>
    </w:p>
    <w:p w:rsidR="00E0428A" w:rsidRDefault="001F0548">
      <w:pPr>
        <w:pStyle w:val="a5"/>
        <w:spacing w:line="360" w:lineRule="auto"/>
        <w:ind w:right="190"/>
      </w:pPr>
      <w:r>
        <w:t xml:space="preserve">Современные     </w:t>
      </w:r>
      <w:r>
        <w:rPr>
          <w:spacing w:val="22"/>
        </w:rPr>
        <w:t xml:space="preserve"> </w:t>
      </w:r>
      <w:r>
        <w:t xml:space="preserve">методы      </w:t>
      </w:r>
      <w:r>
        <w:rPr>
          <w:spacing w:val="21"/>
        </w:rPr>
        <w:t xml:space="preserve"> </w:t>
      </w:r>
      <w:r>
        <w:t xml:space="preserve">селекции.      </w:t>
      </w:r>
      <w:r>
        <w:rPr>
          <w:spacing w:val="23"/>
        </w:rPr>
        <w:t xml:space="preserve"> </w:t>
      </w:r>
      <w:r>
        <w:t xml:space="preserve">Массовый      </w:t>
      </w:r>
      <w:r>
        <w:rPr>
          <w:spacing w:val="24"/>
        </w:rPr>
        <w:t xml:space="preserve"> </w:t>
      </w:r>
      <w:r>
        <w:t xml:space="preserve">и      </w:t>
      </w:r>
      <w:r>
        <w:rPr>
          <w:spacing w:val="24"/>
        </w:rPr>
        <w:t xml:space="preserve"> </w:t>
      </w:r>
      <w:r>
        <w:t xml:space="preserve">индивидуальный      </w:t>
      </w:r>
      <w:r>
        <w:rPr>
          <w:spacing w:val="23"/>
        </w:rPr>
        <w:t xml:space="preserve"> </w:t>
      </w:r>
      <w:r>
        <w:t>отборы</w:t>
      </w:r>
      <w:r>
        <w:rPr>
          <w:spacing w:val="-58"/>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57"/>
        </w:rPr>
        <w:t xml:space="preserve"> </w:t>
      </w:r>
      <w:r>
        <w:t>инбридинг.</w:t>
      </w:r>
      <w:r>
        <w:rPr>
          <w:spacing w:val="1"/>
        </w:rPr>
        <w:t xml:space="preserve"> </w:t>
      </w:r>
      <w:r>
        <w:t>Чистая</w:t>
      </w:r>
      <w:r>
        <w:rPr>
          <w:spacing w:val="1"/>
        </w:rPr>
        <w:t xml:space="preserve"> </w:t>
      </w:r>
      <w:r>
        <w:t>линия.</w:t>
      </w:r>
      <w:r>
        <w:rPr>
          <w:spacing w:val="1"/>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 скрещивание – аутбридинг. Отдалѐнная гибридизация и еѐ успехи. 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E0428A" w:rsidRDefault="001F0548">
      <w:pPr>
        <w:pStyle w:val="a5"/>
        <w:tabs>
          <w:tab w:val="left" w:pos="5297"/>
          <w:tab w:val="left" w:pos="9096"/>
        </w:tabs>
        <w:spacing w:line="360" w:lineRule="auto"/>
        <w:ind w:right="200"/>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 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tab/>
        <w:t>организмов.</w:t>
      </w:r>
      <w:r>
        <w:tab/>
      </w:r>
      <w:r>
        <w:rPr>
          <w:spacing w:val="-1"/>
        </w:rPr>
        <w:t>Экологические</w:t>
      </w:r>
      <w:r>
        <w:rPr>
          <w:spacing w:val="-58"/>
        </w:rPr>
        <w:t xml:space="preserve"> </w:t>
      </w:r>
      <w:r>
        <w:t>и</w:t>
      </w:r>
      <w:r>
        <w:rPr>
          <w:spacing w:val="-1"/>
        </w:rPr>
        <w:t xml:space="preserve"> </w:t>
      </w:r>
      <w:r>
        <w:t>этические</w:t>
      </w:r>
      <w:r>
        <w:rPr>
          <w:spacing w:val="-1"/>
        </w:rPr>
        <w:t xml:space="preserve"> </w:t>
      </w:r>
      <w:r>
        <w:t>проблемы.</w:t>
      </w:r>
      <w:r>
        <w:rPr>
          <w:spacing w:val="-4"/>
        </w:rPr>
        <w:t xml:space="preserve"> </w:t>
      </w:r>
      <w:r>
        <w:t>ГМО</w:t>
      </w:r>
      <w:r>
        <w:rPr>
          <w:spacing w:val="2"/>
        </w:rPr>
        <w:t xml:space="preserve"> </w:t>
      </w:r>
      <w:r>
        <w:t>– генетически</w:t>
      </w:r>
      <w:r>
        <w:rPr>
          <w:spacing w:val="-1"/>
        </w:rPr>
        <w:t xml:space="preserve"> </w:t>
      </w:r>
      <w:r>
        <w:t>модифицированные</w:t>
      </w:r>
      <w:r>
        <w:rPr>
          <w:spacing w:val="-2"/>
        </w:rPr>
        <w:t xml:space="preserve"> </w:t>
      </w:r>
      <w:r>
        <w:t>организмы.</w:t>
      </w:r>
    </w:p>
    <w:p w:rsidR="00E0428A" w:rsidRDefault="001F0548">
      <w:pPr>
        <w:pStyle w:val="a5"/>
        <w:spacing w:before="1"/>
        <w:ind w:left="1121" w:firstLine="0"/>
        <w:jc w:val="left"/>
      </w:pPr>
      <w:r>
        <w:t>Демонстрации:</w:t>
      </w:r>
    </w:p>
    <w:p w:rsidR="00E0428A" w:rsidRDefault="001F0548">
      <w:pPr>
        <w:pStyle w:val="a5"/>
        <w:spacing w:before="136"/>
        <w:ind w:left="1121" w:firstLine="0"/>
        <w:jc w:val="left"/>
      </w:pPr>
      <w:r>
        <w:t>Портреты:</w:t>
      </w:r>
      <w:r>
        <w:rPr>
          <w:spacing w:val="-5"/>
        </w:rPr>
        <w:t xml:space="preserve"> </w:t>
      </w:r>
      <w:r>
        <w:t>Н.И.</w:t>
      </w:r>
      <w:r>
        <w:rPr>
          <w:spacing w:val="-4"/>
        </w:rPr>
        <w:t xml:space="preserve"> </w:t>
      </w:r>
      <w:r>
        <w:t>Вавилов,</w:t>
      </w:r>
      <w:r>
        <w:rPr>
          <w:spacing w:val="-5"/>
        </w:rPr>
        <w:t xml:space="preserve"> </w:t>
      </w:r>
      <w:r>
        <w:t>И.В.</w:t>
      </w:r>
      <w:r>
        <w:rPr>
          <w:spacing w:val="-3"/>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E0428A" w:rsidRDefault="001F0548">
      <w:pPr>
        <w:pStyle w:val="a5"/>
        <w:spacing w:before="140"/>
        <w:ind w:left="0" w:right="205" w:firstLine="0"/>
        <w:jc w:val="right"/>
      </w:pPr>
      <w:r>
        <w:t>Таблицы</w:t>
      </w:r>
      <w:r>
        <w:rPr>
          <w:spacing w:val="26"/>
        </w:rPr>
        <w:t xml:space="preserve"> </w:t>
      </w:r>
      <w:r>
        <w:t>и</w:t>
      </w:r>
      <w:r>
        <w:rPr>
          <w:spacing w:val="27"/>
        </w:rPr>
        <w:t xml:space="preserve"> </w:t>
      </w:r>
      <w:r>
        <w:t>схемы:</w:t>
      </w:r>
      <w:r>
        <w:rPr>
          <w:spacing w:val="27"/>
        </w:rPr>
        <w:t xml:space="preserve"> </w:t>
      </w:r>
      <w:r>
        <w:t>карта</w:t>
      </w:r>
      <w:r>
        <w:rPr>
          <w:spacing w:val="30"/>
        </w:rPr>
        <w:t xml:space="preserve"> </w:t>
      </w:r>
      <w:r>
        <w:t>«Центры</w:t>
      </w:r>
      <w:r>
        <w:rPr>
          <w:spacing w:val="26"/>
        </w:rPr>
        <w:t xml:space="preserve"> </w:t>
      </w:r>
      <w:r>
        <w:t>происхождения</w:t>
      </w:r>
      <w:r>
        <w:rPr>
          <w:spacing w:val="26"/>
        </w:rPr>
        <w:t xml:space="preserve"> </w:t>
      </w:r>
      <w:r>
        <w:t>и</w:t>
      </w:r>
      <w:r>
        <w:rPr>
          <w:spacing w:val="27"/>
        </w:rPr>
        <w:t xml:space="preserve"> </w:t>
      </w:r>
      <w:r>
        <w:t>многообразия</w:t>
      </w:r>
      <w:r>
        <w:rPr>
          <w:spacing w:val="25"/>
        </w:rPr>
        <w:t xml:space="preserve"> </w:t>
      </w:r>
      <w:r>
        <w:t>культурных</w:t>
      </w:r>
      <w:r>
        <w:rPr>
          <w:spacing w:val="28"/>
        </w:rPr>
        <w:t xml:space="preserve"> </w:t>
      </w:r>
      <w:r>
        <w:t>растений»,</w:t>
      </w:r>
    </w:p>
    <w:p w:rsidR="00E0428A" w:rsidRDefault="001F0548">
      <w:pPr>
        <w:pStyle w:val="a5"/>
        <w:spacing w:before="137"/>
        <w:ind w:left="0" w:right="207" w:firstLine="0"/>
        <w:jc w:val="right"/>
      </w:pPr>
      <w:r>
        <w:t>«Породы</w:t>
      </w:r>
      <w:r>
        <w:rPr>
          <w:spacing w:val="79"/>
        </w:rPr>
        <w:t xml:space="preserve"> </w:t>
      </w:r>
      <w:r>
        <w:t>домашних</w:t>
      </w:r>
      <w:r>
        <w:rPr>
          <w:spacing w:val="77"/>
        </w:rPr>
        <w:t xml:space="preserve"> </w:t>
      </w:r>
      <w:r>
        <w:t>животных»,</w:t>
      </w:r>
      <w:r>
        <w:rPr>
          <w:spacing w:val="85"/>
        </w:rPr>
        <w:t xml:space="preserve"> </w:t>
      </w:r>
      <w:r>
        <w:t>«Сорта</w:t>
      </w:r>
      <w:r>
        <w:rPr>
          <w:spacing w:val="79"/>
        </w:rPr>
        <w:t xml:space="preserve"> </w:t>
      </w:r>
      <w:r>
        <w:t>культурных</w:t>
      </w:r>
      <w:r>
        <w:rPr>
          <w:spacing w:val="79"/>
        </w:rPr>
        <w:t xml:space="preserve"> </w:t>
      </w:r>
      <w:r>
        <w:t>растений»,</w:t>
      </w:r>
      <w:r>
        <w:rPr>
          <w:spacing w:val="85"/>
        </w:rPr>
        <w:t xml:space="preserve"> </w:t>
      </w:r>
      <w:r>
        <w:t>«Отдалѐнная</w:t>
      </w:r>
      <w:r>
        <w:rPr>
          <w:spacing w:val="78"/>
        </w:rPr>
        <w:t xml:space="preserve"> </w:t>
      </w:r>
      <w:r>
        <w:t>гибридизация»,</w:t>
      </w:r>
    </w:p>
    <w:p w:rsidR="00E0428A" w:rsidRDefault="001F0548">
      <w:pPr>
        <w:pStyle w:val="a5"/>
        <w:spacing w:before="139" w:line="360" w:lineRule="auto"/>
        <w:ind w:right="198" w:firstLine="0"/>
      </w:pP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3"/>
        </w:rPr>
        <w:t xml:space="preserve"> </w:t>
      </w:r>
      <w:r>
        <w:t>«Конструирование и</w:t>
      </w:r>
      <w:r>
        <w:rPr>
          <w:spacing w:val="-1"/>
        </w:rPr>
        <w:t xml:space="preserve"> </w:t>
      </w:r>
      <w:r>
        <w:t>перенос</w:t>
      </w:r>
      <w:r>
        <w:rPr>
          <w:spacing w:val="-1"/>
        </w:rPr>
        <w:t xml:space="preserve"> </w:t>
      </w:r>
      <w:r>
        <w:t>генов,</w:t>
      </w:r>
      <w:r>
        <w:rPr>
          <w:spacing w:val="-1"/>
        </w:rPr>
        <w:t xml:space="preserve"> </w:t>
      </w:r>
      <w:r>
        <w:t>хромосом».</w:t>
      </w:r>
    </w:p>
    <w:p w:rsidR="00E0428A" w:rsidRDefault="001F0548">
      <w:pPr>
        <w:pStyle w:val="a5"/>
        <w:spacing w:line="360" w:lineRule="auto"/>
        <w:ind w:right="200"/>
      </w:pPr>
      <w:r>
        <w:t>Оборудование: муляжи плодов и корнеплодов диких форм и культурных сортов растений,</w:t>
      </w:r>
      <w:r>
        <w:rPr>
          <w:spacing w:val="1"/>
        </w:rPr>
        <w:t xml:space="preserve"> </w:t>
      </w:r>
      <w:r>
        <w:t>гербарий</w:t>
      </w:r>
      <w:r>
        <w:rPr>
          <w:spacing w:val="4"/>
        </w:rPr>
        <w:t xml:space="preserve"> </w:t>
      </w:r>
      <w:r>
        <w:t>«Сельскохозяйственные</w:t>
      </w:r>
      <w:r>
        <w:rPr>
          <w:spacing w:val="-2"/>
        </w:rPr>
        <w:t xml:space="preserve"> </w:t>
      </w:r>
      <w:r>
        <w:t>растения».</w:t>
      </w:r>
    </w:p>
    <w:p w:rsidR="00E0428A" w:rsidRDefault="001F0548">
      <w:pPr>
        <w:pStyle w:val="a5"/>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0428A" w:rsidRDefault="001F0548">
      <w:pPr>
        <w:pStyle w:val="a5"/>
        <w:spacing w:before="137" w:line="360" w:lineRule="auto"/>
        <w:ind w:right="202"/>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 xml:space="preserve">селекционную       </w:t>
      </w:r>
      <w:r>
        <w:rPr>
          <w:spacing w:val="36"/>
        </w:rPr>
        <w:t xml:space="preserve"> </w:t>
      </w:r>
      <w:r>
        <w:t xml:space="preserve">станцию,        </w:t>
      </w:r>
      <w:r>
        <w:rPr>
          <w:spacing w:val="31"/>
        </w:rPr>
        <w:t xml:space="preserve"> </w:t>
      </w:r>
      <w:r>
        <w:t xml:space="preserve">племенную        </w:t>
      </w:r>
      <w:r>
        <w:rPr>
          <w:spacing w:val="36"/>
        </w:rPr>
        <w:t xml:space="preserve"> </w:t>
      </w:r>
      <w:r>
        <w:t xml:space="preserve">ферму,        </w:t>
      </w:r>
      <w:r>
        <w:rPr>
          <w:spacing w:val="34"/>
        </w:rPr>
        <w:t xml:space="preserve"> </w:t>
      </w:r>
      <w:r>
        <w:t xml:space="preserve">сортоиспытательный        </w:t>
      </w:r>
      <w:r>
        <w:rPr>
          <w:spacing w:val="34"/>
        </w:rPr>
        <w:t xml:space="preserve"> </w:t>
      </w:r>
      <w:r>
        <w:t>участок,</w:t>
      </w:r>
      <w:r>
        <w:rPr>
          <w:spacing w:val="-58"/>
        </w:rPr>
        <w:t xml:space="preserve"> </w:t>
      </w:r>
      <w:r>
        <w:t>в</w:t>
      </w:r>
      <w:r>
        <w:rPr>
          <w:spacing w:val="-2"/>
        </w:rPr>
        <w:t xml:space="preserve"> </w:t>
      </w:r>
      <w:r>
        <w:t>тепличное</w:t>
      </w:r>
      <w:r>
        <w:rPr>
          <w:spacing w:val="-4"/>
        </w:rPr>
        <w:t xml:space="preserve"> </w:t>
      </w:r>
      <w:r>
        <w:t>хозяйство,</w:t>
      </w:r>
      <w:r>
        <w:rPr>
          <w:spacing w:val="-4"/>
        </w:rPr>
        <w:t xml:space="preserve"> </w:t>
      </w:r>
      <w:r>
        <w:t>лабораторию агроуниверситета</w:t>
      </w:r>
      <w:r>
        <w:rPr>
          <w:spacing w:val="-2"/>
        </w:rPr>
        <w:t xml:space="preserve"> </w:t>
      </w:r>
      <w:r>
        <w:t>или</w:t>
      </w:r>
      <w:r>
        <w:rPr>
          <w:spacing w:val="1"/>
        </w:rPr>
        <w:t xml:space="preserve"> </w:t>
      </w:r>
      <w:r>
        <w:t>научного</w:t>
      </w:r>
      <w:r>
        <w:rPr>
          <w:spacing w:val="-1"/>
        </w:rPr>
        <w:t xml:space="preserve"> </w:t>
      </w:r>
      <w:r>
        <w:t>центра)».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1"/>
          <w:numId w:val="54"/>
        </w:numPr>
        <w:tabs>
          <w:tab w:val="left" w:pos="1782"/>
        </w:tabs>
        <w:spacing w:before="60"/>
        <w:ind w:hanging="661"/>
        <w:jc w:val="both"/>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0428A" w:rsidRDefault="001F0548">
      <w:pPr>
        <w:pStyle w:val="a5"/>
        <w:spacing w:before="140"/>
        <w:ind w:left="1121" w:firstLine="0"/>
      </w:pPr>
      <w:r>
        <w:t>1</w:t>
      </w:r>
      <w:r>
        <w:rPr>
          <w:spacing w:val="-2"/>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3"/>
        </w:rPr>
        <w:t xml:space="preserve"> </w:t>
      </w:r>
      <w:r>
        <w:t>34</w:t>
      </w:r>
      <w:r>
        <w:rPr>
          <w:spacing w:val="-1"/>
        </w:rPr>
        <w:t xml:space="preserve"> </w:t>
      </w:r>
      <w:r>
        <w:t>часа,</w:t>
      </w:r>
      <w:r>
        <w:rPr>
          <w:spacing w:val="-1"/>
        </w:rPr>
        <w:t xml:space="preserve"> </w:t>
      </w:r>
      <w:r>
        <w:t>из</w:t>
      </w:r>
      <w:r>
        <w:rPr>
          <w:spacing w:val="-1"/>
        </w:rPr>
        <w:t xml:space="preserve"> </w:t>
      </w:r>
      <w:r>
        <w:t>них 2</w:t>
      </w:r>
      <w:r>
        <w:rPr>
          <w:spacing w:val="-1"/>
        </w:rPr>
        <w:t xml:space="preserve"> </w:t>
      </w:r>
      <w:r>
        <w:t>часа</w:t>
      </w:r>
      <w:r>
        <w:rPr>
          <w:spacing w:val="1"/>
        </w:rPr>
        <w:t xml:space="preserve"> </w:t>
      </w:r>
      <w:r>
        <w:t>–</w:t>
      </w:r>
      <w:r>
        <w:rPr>
          <w:spacing w:val="-2"/>
        </w:rPr>
        <w:t xml:space="preserve"> </w:t>
      </w:r>
      <w:r>
        <w:t>резервное</w:t>
      </w:r>
      <w:r>
        <w:rPr>
          <w:spacing w:val="-2"/>
        </w:rPr>
        <w:t xml:space="preserve"> </w:t>
      </w:r>
      <w:r>
        <w:t>время</w:t>
      </w:r>
    </w:p>
    <w:p w:rsidR="00E0428A" w:rsidRDefault="001F0548" w:rsidP="00B95C42">
      <w:pPr>
        <w:pStyle w:val="a7"/>
        <w:numPr>
          <w:ilvl w:val="2"/>
          <w:numId w:val="54"/>
        </w:numPr>
        <w:tabs>
          <w:tab w:val="left" w:pos="1962"/>
        </w:tabs>
        <w:spacing w:before="137"/>
        <w:ind w:hanging="841"/>
        <w:jc w:val="both"/>
        <w:rPr>
          <w:sz w:val="24"/>
        </w:rPr>
      </w:pPr>
      <w:r>
        <w:rPr>
          <w:sz w:val="24"/>
        </w:rPr>
        <w:t>Тема</w:t>
      </w:r>
      <w:r>
        <w:rPr>
          <w:spacing w:val="-3"/>
          <w:sz w:val="24"/>
        </w:rPr>
        <w:t xml:space="preserve"> </w:t>
      </w:r>
      <w:r>
        <w:rPr>
          <w:sz w:val="24"/>
        </w:rPr>
        <w:t>1.</w:t>
      </w:r>
      <w:r>
        <w:rPr>
          <w:spacing w:val="-2"/>
          <w:sz w:val="24"/>
        </w:rPr>
        <w:t xml:space="preserve"> </w:t>
      </w:r>
      <w:r>
        <w:rPr>
          <w:sz w:val="24"/>
        </w:rPr>
        <w:t>Эволюционная</w:t>
      </w:r>
      <w:r>
        <w:rPr>
          <w:spacing w:val="-2"/>
          <w:sz w:val="24"/>
        </w:rPr>
        <w:t xml:space="preserve"> </w:t>
      </w:r>
      <w:r>
        <w:rPr>
          <w:sz w:val="24"/>
        </w:rPr>
        <w:t>биология</w:t>
      </w:r>
      <w:r>
        <w:rPr>
          <w:spacing w:val="-2"/>
          <w:sz w:val="24"/>
        </w:rPr>
        <w:t xml:space="preserve"> </w:t>
      </w:r>
      <w:r>
        <w:rPr>
          <w:sz w:val="24"/>
        </w:rPr>
        <w:t>(9</w:t>
      </w:r>
      <w:r>
        <w:rPr>
          <w:spacing w:val="-2"/>
          <w:sz w:val="24"/>
        </w:rPr>
        <w:t xml:space="preserve"> </w:t>
      </w:r>
      <w:r>
        <w:rPr>
          <w:sz w:val="24"/>
        </w:rPr>
        <w:t>ч).</w:t>
      </w:r>
    </w:p>
    <w:p w:rsidR="00E0428A" w:rsidRDefault="001F0548">
      <w:pPr>
        <w:pStyle w:val="a5"/>
        <w:spacing w:before="139" w:line="360" w:lineRule="auto"/>
        <w:ind w:right="199"/>
      </w:pPr>
      <w:r>
        <w:t xml:space="preserve">Предпосылки    </w:t>
      </w:r>
      <w:r>
        <w:rPr>
          <w:spacing w:val="48"/>
        </w:rPr>
        <w:t xml:space="preserve"> </w:t>
      </w:r>
      <w:r>
        <w:t xml:space="preserve">возникновения     </w:t>
      </w:r>
      <w:r>
        <w:rPr>
          <w:spacing w:val="45"/>
        </w:rPr>
        <w:t xml:space="preserve"> </w:t>
      </w:r>
      <w:r>
        <w:t xml:space="preserve">эволюционной     </w:t>
      </w:r>
      <w:r>
        <w:rPr>
          <w:spacing w:val="47"/>
        </w:rPr>
        <w:t xml:space="preserve"> </w:t>
      </w:r>
      <w:r>
        <w:t xml:space="preserve">теории.     </w:t>
      </w:r>
      <w:r>
        <w:rPr>
          <w:spacing w:val="46"/>
        </w:rPr>
        <w:t xml:space="preserve"> </w:t>
      </w:r>
      <w:r>
        <w:t xml:space="preserve">Эволюционная     </w:t>
      </w:r>
      <w:r>
        <w:rPr>
          <w:spacing w:val="46"/>
        </w:rPr>
        <w:t xml:space="preserve"> </w:t>
      </w:r>
      <w:r>
        <w:t>теория</w:t>
      </w:r>
      <w:r>
        <w:rPr>
          <w:spacing w:val="-58"/>
        </w:rPr>
        <w:t xml:space="preserve"> </w:t>
      </w:r>
      <w:r>
        <w:t xml:space="preserve">и   </w:t>
      </w:r>
      <w:r>
        <w:rPr>
          <w:spacing w:val="1"/>
        </w:rPr>
        <w:t xml:space="preserve"> </w:t>
      </w:r>
      <w:r>
        <w:t>еѐ     место     в     биологии.     Влияние    эволюционной     теории     на     развитие     биологии</w:t>
      </w:r>
      <w:r>
        <w:rPr>
          <w:spacing w:val="-57"/>
        </w:rPr>
        <w:t xml:space="preserve"> </w:t>
      </w:r>
      <w:r>
        <w:t>и</w:t>
      </w:r>
      <w:r>
        <w:rPr>
          <w:spacing w:val="-1"/>
        </w:rPr>
        <w:t xml:space="preserve"> </w:t>
      </w:r>
      <w:r>
        <w:t>других</w:t>
      </w:r>
      <w:r>
        <w:rPr>
          <w:spacing w:val="2"/>
        </w:rPr>
        <w:t xml:space="preserve"> </w:t>
      </w:r>
      <w:r>
        <w:t>наук.</w:t>
      </w:r>
    </w:p>
    <w:p w:rsidR="00E0428A" w:rsidRDefault="001F0548">
      <w:pPr>
        <w:pStyle w:val="a5"/>
        <w:spacing w:line="360" w:lineRule="auto"/>
        <w:ind w:right="200"/>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1"/>
        </w:rPr>
        <w:t xml:space="preserve"> </w:t>
      </w:r>
      <w:r>
        <w:t>видов</w:t>
      </w:r>
      <w:r>
        <w:rPr>
          <w:spacing w:val="1"/>
        </w:rPr>
        <w:t xml:space="preserve"> </w:t>
      </w:r>
      <w:r>
        <w:t>в</w:t>
      </w:r>
      <w:r>
        <w:rPr>
          <w:spacing w:val="1"/>
        </w:rPr>
        <w:t xml:space="preserve"> </w:t>
      </w:r>
      <w:r>
        <w:t>палеонтологической летописи, переходные формы. Биогеографические: сходство и различие фаун</w:t>
      </w:r>
      <w:r>
        <w:rPr>
          <w:spacing w:val="1"/>
        </w:rPr>
        <w:t xml:space="preserve"> </w:t>
      </w:r>
      <w:r>
        <w:t>и</w:t>
      </w:r>
      <w:r>
        <w:rPr>
          <w:spacing w:val="-1"/>
        </w:rPr>
        <w:t xml:space="preserve"> </w:t>
      </w:r>
      <w:r>
        <w:t>флор материков и островов.</w:t>
      </w:r>
    </w:p>
    <w:p w:rsidR="00E0428A" w:rsidRDefault="001F0548">
      <w:pPr>
        <w:pStyle w:val="a5"/>
        <w:spacing w:line="360" w:lineRule="auto"/>
        <w:ind w:right="198"/>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61"/>
        </w:rPr>
        <w:t xml:space="preserve"> </w:t>
      </w:r>
      <w:r>
        <w:t>основных</w:t>
      </w:r>
      <w:r>
        <w:rPr>
          <w:spacing w:val="1"/>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E0428A" w:rsidRDefault="001F0548">
      <w:pPr>
        <w:pStyle w:val="a5"/>
        <w:tabs>
          <w:tab w:val="left" w:pos="1477"/>
          <w:tab w:val="left" w:pos="1650"/>
          <w:tab w:val="left" w:pos="3392"/>
          <w:tab w:val="left" w:pos="3806"/>
          <w:tab w:val="left" w:pos="4711"/>
          <w:tab w:val="left" w:pos="5463"/>
          <w:tab w:val="left" w:pos="5681"/>
          <w:tab w:val="left" w:pos="7278"/>
          <w:tab w:val="left" w:pos="7785"/>
          <w:tab w:val="left" w:pos="9291"/>
          <w:tab w:val="left" w:pos="9944"/>
        </w:tabs>
        <w:spacing w:line="360" w:lineRule="auto"/>
        <w:ind w:right="197"/>
      </w:pPr>
      <w:r>
        <w:t>Эволюционная теория Ч. Дарвина. Предпосылки возникновения дарвинизма. Движущие</w:t>
      </w:r>
      <w:r>
        <w:rPr>
          <w:spacing w:val="1"/>
        </w:rPr>
        <w:t xml:space="preserve"> </w:t>
      </w:r>
      <w:r>
        <w:t>силы</w:t>
      </w:r>
      <w:r>
        <w:tab/>
      </w:r>
      <w:r>
        <w:tab/>
        <w:t>эволюции</w:t>
      </w:r>
      <w:r>
        <w:tab/>
        <w:t>видов</w:t>
      </w:r>
      <w:r>
        <w:tab/>
        <w:t>по</w:t>
      </w:r>
      <w:r>
        <w:tab/>
      </w:r>
      <w:r>
        <w:tab/>
        <w:t>Дарвину</w:t>
      </w:r>
      <w:r>
        <w:tab/>
        <w:t>(избыточное</w:t>
      </w:r>
      <w:r>
        <w:tab/>
      </w:r>
      <w:r>
        <w:rPr>
          <w:spacing w:val="-1"/>
        </w:rPr>
        <w:t>размножение</w:t>
      </w:r>
      <w:r>
        <w:rPr>
          <w:spacing w:val="-58"/>
        </w:rPr>
        <w:t xml:space="preserve"> </w:t>
      </w:r>
      <w:r>
        <w:t>при</w:t>
      </w:r>
      <w:r>
        <w:tab/>
        <w:t>ограниченности</w:t>
      </w:r>
      <w:r>
        <w:tab/>
      </w:r>
      <w:r>
        <w:tab/>
        <w:t>ресурсов,</w:t>
      </w:r>
      <w:r>
        <w:tab/>
        <w:t>неопределѐнная</w:t>
      </w:r>
      <w:r>
        <w:tab/>
      </w:r>
      <w:r>
        <w:tab/>
        <w:t>изменчивость,</w:t>
      </w:r>
      <w:r>
        <w:tab/>
      </w:r>
      <w:r>
        <w:tab/>
        <w:t>борьба</w:t>
      </w:r>
      <w:r>
        <w:rPr>
          <w:spacing w:val="-58"/>
        </w:rPr>
        <w:t xml:space="preserve"> </w:t>
      </w:r>
      <w:r>
        <w:t>за</w:t>
      </w:r>
      <w:r>
        <w:rPr>
          <w:spacing w:val="-2"/>
        </w:rPr>
        <w:t xml:space="preserve"> </w:t>
      </w:r>
      <w:r>
        <w:t>существование, естественный отбор).</w:t>
      </w:r>
    </w:p>
    <w:p w:rsidR="00E0428A" w:rsidRDefault="001F0548">
      <w:pPr>
        <w:pStyle w:val="a5"/>
        <w:spacing w:line="362" w:lineRule="auto"/>
        <w:ind w:left="1121" w:right="2923" w:firstLine="0"/>
      </w:pPr>
      <w:r>
        <w:t>Синтетическая теория эволюции (СТЭ) и еѐ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E0428A" w:rsidRDefault="001F0548">
      <w:pPr>
        <w:pStyle w:val="a5"/>
        <w:spacing w:line="360" w:lineRule="auto"/>
        <w:ind w:right="194"/>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 xml:space="preserve">комбинативная   </w:t>
      </w:r>
      <w:r>
        <w:rPr>
          <w:spacing w:val="55"/>
        </w:rPr>
        <w:t xml:space="preserve"> </w:t>
      </w:r>
      <w:r>
        <w:t xml:space="preserve">изменчивость.    </w:t>
      </w:r>
      <w:r>
        <w:rPr>
          <w:spacing w:val="54"/>
        </w:rPr>
        <w:t xml:space="preserve"> </w:t>
      </w:r>
      <w:r>
        <w:t xml:space="preserve">Популяционные    </w:t>
      </w:r>
      <w:r>
        <w:rPr>
          <w:spacing w:val="52"/>
        </w:rPr>
        <w:t xml:space="preserve"> </w:t>
      </w:r>
      <w:r>
        <w:t xml:space="preserve">волны    </w:t>
      </w:r>
      <w:r>
        <w:rPr>
          <w:spacing w:val="53"/>
        </w:rPr>
        <w:t xml:space="preserve"> </w:t>
      </w:r>
      <w:r>
        <w:t xml:space="preserve">и    </w:t>
      </w:r>
      <w:r>
        <w:rPr>
          <w:spacing w:val="53"/>
        </w:rPr>
        <w:t xml:space="preserve"> </w:t>
      </w:r>
      <w:r>
        <w:t xml:space="preserve">дрейф    </w:t>
      </w:r>
      <w:r>
        <w:rPr>
          <w:spacing w:val="54"/>
        </w:rPr>
        <w:t xml:space="preserve"> </w:t>
      </w:r>
      <w:r>
        <w:t xml:space="preserve">генов.    </w:t>
      </w:r>
      <w:r>
        <w:rPr>
          <w:spacing w:val="54"/>
        </w:rPr>
        <w:t xml:space="preserve"> </w:t>
      </w:r>
      <w:r>
        <w:t>Изоляция</w:t>
      </w:r>
      <w:r>
        <w:rPr>
          <w:spacing w:val="-58"/>
        </w:rPr>
        <w:t xml:space="preserve"> </w:t>
      </w:r>
      <w:r>
        <w:t>и</w:t>
      </w:r>
      <w:r>
        <w:rPr>
          <w:spacing w:val="-1"/>
        </w:rPr>
        <w:t xml:space="preserve"> </w:t>
      </w:r>
      <w:r>
        <w:t>миграция.</w:t>
      </w:r>
    </w:p>
    <w:p w:rsidR="00E0428A" w:rsidRDefault="001F0548">
      <w:pPr>
        <w:pStyle w:val="a5"/>
        <w:ind w:left="1121" w:firstLine="0"/>
      </w:pPr>
      <w:r>
        <w:t>Естественный</w:t>
      </w:r>
      <w:r>
        <w:rPr>
          <w:spacing w:val="-4"/>
        </w:rPr>
        <w:t xml:space="preserve"> </w:t>
      </w:r>
      <w:r>
        <w:t>отбор</w:t>
      </w:r>
      <w:r>
        <w:rPr>
          <w:spacing w:val="-1"/>
        </w:rPr>
        <w:t xml:space="preserve"> </w:t>
      </w:r>
      <w:r>
        <w:t>–</w:t>
      </w:r>
      <w:r>
        <w:rPr>
          <w:spacing w:val="-4"/>
        </w:rPr>
        <w:t xml:space="preserve"> </w:t>
      </w:r>
      <w:r>
        <w:t>направляющий</w:t>
      </w:r>
      <w:r>
        <w:rPr>
          <w:spacing w:val="-3"/>
        </w:rPr>
        <w:t xml:space="preserve"> </w:t>
      </w:r>
      <w:r>
        <w:t>фактор</w:t>
      </w:r>
      <w:r>
        <w:rPr>
          <w:spacing w:val="-5"/>
        </w:rPr>
        <w:t xml:space="preserve"> </w:t>
      </w:r>
      <w:r>
        <w:t>эволюции.</w:t>
      </w:r>
      <w:r>
        <w:rPr>
          <w:spacing w:val="-4"/>
        </w:rPr>
        <w:t xml:space="preserve"> </w:t>
      </w:r>
      <w:r>
        <w:t>Формы</w:t>
      </w:r>
      <w:r>
        <w:rPr>
          <w:spacing w:val="-4"/>
        </w:rPr>
        <w:t xml:space="preserve"> </w:t>
      </w:r>
      <w:r>
        <w:t>естественного</w:t>
      </w:r>
      <w:r>
        <w:rPr>
          <w:spacing w:val="-3"/>
        </w:rPr>
        <w:t xml:space="preserve"> </w:t>
      </w:r>
      <w:r>
        <w:t>отбора.</w:t>
      </w:r>
    </w:p>
    <w:p w:rsidR="00E0428A" w:rsidRDefault="001F0548">
      <w:pPr>
        <w:pStyle w:val="a5"/>
        <w:spacing w:before="132" w:line="360" w:lineRule="auto"/>
        <w:jc w:val="left"/>
      </w:pPr>
      <w:r>
        <w:t>Приспособленность</w:t>
      </w:r>
      <w:r>
        <w:rPr>
          <w:spacing w:val="35"/>
        </w:rPr>
        <w:t xml:space="preserve"> </w:t>
      </w:r>
      <w:r>
        <w:t>организмов</w:t>
      </w:r>
      <w:r>
        <w:rPr>
          <w:spacing w:val="34"/>
        </w:rPr>
        <w:t xml:space="preserve"> </w:t>
      </w:r>
      <w:r>
        <w:t>как</w:t>
      </w:r>
      <w:r>
        <w:rPr>
          <w:spacing w:val="35"/>
        </w:rPr>
        <w:t xml:space="preserve"> </w:t>
      </w:r>
      <w:r>
        <w:t>результат</w:t>
      </w:r>
      <w:r>
        <w:rPr>
          <w:spacing w:val="35"/>
        </w:rPr>
        <w:t xml:space="preserve"> </w:t>
      </w:r>
      <w:r>
        <w:t>эволюции.</w:t>
      </w:r>
      <w:r>
        <w:rPr>
          <w:spacing w:val="35"/>
        </w:rPr>
        <w:t xml:space="preserve"> </w:t>
      </w:r>
      <w:r>
        <w:t>Примеры</w:t>
      </w:r>
      <w:r>
        <w:rPr>
          <w:spacing w:val="34"/>
        </w:rPr>
        <w:t xml:space="preserve"> </w:t>
      </w:r>
      <w:r>
        <w:t>приспособлений</w:t>
      </w:r>
      <w:r>
        <w:rPr>
          <w:spacing w:val="40"/>
        </w:rPr>
        <w:t xml:space="preserve"> </w:t>
      </w:r>
      <w:r>
        <w:t>у</w:t>
      </w:r>
      <w:r>
        <w:rPr>
          <w:spacing w:val="-57"/>
        </w:rPr>
        <w:t xml:space="preserve"> </w:t>
      </w:r>
      <w:r>
        <w:t>организмов.</w:t>
      </w:r>
      <w:r>
        <w:rPr>
          <w:spacing w:val="-1"/>
        </w:rPr>
        <w:t xml:space="preserve"> </w:t>
      </w:r>
      <w:r>
        <w:t>Ароморфозы и идио-адаптации.</w:t>
      </w:r>
    </w:p>
    <w:p w:rsidR="00E0428A" w:rsidRDefault="001F0548">
      <w:pPr>
        <w:pStyle w:val="a5"/>
        <w:tabs>
          <w:tab w:val="left" w:pos="1828"/>
          <w:tab w:val="left" w:pos="2255"/>
          <w:tab w:val="left" w:pos="4361"/>
          <w:tab w:val="left" w:pos="5660"/>
          <w:tab w:val="left" w:pos="6485"/>
          <w:tab w:val="left" w:pos="7819"/>
          <w:tab w:val="left" w:pos="8824"/>
        </w:tabs>
        <w:spacing w:line="362" w:lineRule="auto"/>
        <w:ind w:right="197"/>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E0428A" w:rsidRDefault="001F0548">
      <w:pPr>
        <w:pStyle w:val="a5"/>
        <w:tabs>
          <w:tab w:val="left" w:pos="3162"/>
          <w:tab w:val="left" w:pos="4201"/>
          <w:tab w:val="left" w:pos="5591"/>
          <w:tab w:val="left" w:pos="7357"/>
          <w:tab w:val="left" w:pos="9093"/>
        </w:tabs>
        <w:spacing w:line="360" w:lineRule="auto"/>
        <w:ind w:right="201"/>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1"/>
        </w:rPr>
        <w:t xml:space="preserve"> </w:t>
      </w:r>
      <w:r>
        <w:t>Необратимость эволюции.</w:t>
      </w:r>
    </w:p>
    <w:p w:rsidR="00E0428A" w:rsidRDefault="001F0548">
      <w:pPr>
        <w:pStyle w:val="a5"/>
        <w:ind w:left="1121" w:firstLine="0"/>
        <w:jc w:val="left"/>
      </w:pPr>
      <w:r>
        <w:t>Происхождение</w:t>
      </w:r>
      <w:r>
        <w:rPr>
          <w:spacing w:val="51"/>
        </w:rPr>
        <w:t xml:space="preserve"> </w:t>
      </w:r>
      <w:r>
        <w:t>от</w:t>
      </w:r>
      <w:r>
        <w:rPr>
          <w:spacing w:val="109"/>
        </w:rPr>
        <w:t xml:space="preserve"> </w:t>
      </w:r>
      <w:r>
        <w:t>неспециализированных</w:t>
      </w:r>
      <w:r>
        <w:rPr>
          <w:spacing w:val="110"/>
        </w:rPr>
        <w:t xml:space="preserve"> </w:t>
      </w:r>
      <w:r>
        <w:t>предков.</w:t>
      </w:r>
      <w:r>
        <w:rPr>
          <w:spacing w:val="110"/>
        </w:rPr>
        <w:t xml:space="preserve"> </w:t>
      </w:r>
      <w:r>
        <w:t>Прогрессирующая</w:t>
      </w:r>
      <w:r>
        <w:rPr>
          <w:spacing w:val="110"/>
        </w:rPr>
        <w:t xml:space="preserve"> </w:t>
      </w:r>
      <w:r>
        <w:t>специализация.</w:t>
      </w:r>
    </w:p>
    <w:p w:rsidR="00E0428A" w:rsidRDefault="001F0548">
      <w:pPr>
        <w:pStyle w:val="a5"/>
        <w:spacing w:before="134"/>
        <w:ind w:left="0" w:right="8136" w:firstLine="0"/>
        <w:jc w:val="right"/>
      </w:pPr>
      <w:r>
        <w:t>Адаптивная</w:t>
      </w:r>
      <w:r>
        <w:rPr>
          <w:spacing w:val="-7"/>
        </w:rPr>
        <w:t xml:space="preserve"> </w:t>
      </w:r>
      <w:r>
        <w:t>радиация.</w:t>
      </w:r>
    </w:p>
    <w:p w:rsidR="00E0428A" w:rsidRDefault="001F0548">
      <w:pPr>
        <w:pStyle w:val="a5"/>
        <w:spacing w:before="137"/>
        <w:ind w:left="0" w:right="8162" w:firstLine="0"/>
        <w:jc w:val="right"/>
      </w:pPr>
      <w:r>
        <w:t>Демонстрации:</w:t>
      </w:r>
    </w:p>
    <w:p w:rsidR="00E0428A" w:rsidRDefault="001F0548">
      <w:pPr>
        <w:pStyle w:val="a5"/>
        <w:spacing w:before="139" w:line="360" w:lineRule="auto"/>
        <w:ind w:right="314"/>
        <w:jc w:val="left"/>
      </w:pPr>
      <w:r>
        <w:t>Портреты:</w:t>
      </w:r>
      <w:r>
        <w:rPr>
          <w:spacing w:val="18"/>
        </w:rPr>
        <w:t xml:space="preserve"> </w:t>
      </w:r>
      <w:r>
        <w:t>К.</w:t>
      </w:r>
      <w:r>
        <w:rPr>
          <w:spacing w:val="-1"/>
        </w:rPr>
        <w:t xml:space="preserve"> </w:t>
      </w:r>
      <w:r>
        <w:t>Линней,</w:t>
      </w:r>
      <w:r>
        <w:rPr>
          <w:spacing w:val="15"/>
        </w:rPr>
        <w:t xml:space="preserve"> </w:t>
      </w:r>
      <w:r>
        <w:t>Ж.Б.</w:t>
      </w:r>
      <w:r>
        <w:rPr>
          <w:spacing w:val="-1"/>
        </w:rPr>
        <w:t xml:space="preserve"> </w:t>
      </w:r>
      <w:r>
        <w:t>Ламарк,</w:t>
      </w:r>
      <w:r>
        <w:rPr>
          <w:spacing w:val="18"/>
        </w:rPr>
        <w:t xml:space="preserve"> </w:t>
      </w:r>
      <w:r>
        <w:t>Ч. Дарвин,</w:t>
      </w:r>
      <w:r>
        <w:rPr>
          <w:spacing w:val="77"/>
        </w:rPr>
        <w:t xml:space="preserve"> </w:t>
      </w:r>
      <w:r>
        <w:t>В.О.</w:t>
      </w:r>
      <w:r>
        <w:rPr>
          <w:spacing w:val="-2"/>
        </w:rPr>
        <w:t xml:space="preserve"> </w:t>
      </w:r>
      <w:r>
        <w:t>Ковалевский,</w:t>
      </w:r>
      <w:r>
        <w:rPr>
          <w:spacing w:val="78"/>
        </w:rPr>
        <w:t xml:space="preserve"> </w:t>
      </w:r>
      <w:r>
        <w:t>К.М. Бэр,</w:t>
      </w:r>
      <w:r>
        <w:rPr>
          <w:spacing w:val="77"/>
        </w:rPr>
        <w:t xml:space="preserve"> </w:t>
      </w:r>
      <w:r>
        <w:t>Э.</w:t>
      </w:r>
      <w:r>
        <w:rPr>
          <w:spacing w:val="-1"/>
        </w:rPr>
        <w:t xml:space="preserve"> </w:t>
      </w:r>
      <w:r>
        <w:t>Геккель,</w:t>
      </w:r>
      <w:r>
        <w:rPr>
          <w:spacing w:val="-57"/>
        </w:rPr>
        <w:t xml:space="preserve"> </w:t>
      </w:r>
      <w:r>
        <w:t>Ф.</w:t>
      </w:r>
      <w:r>
        <w:rPr>
          <w:spacing w:val="-1"/>
        </w:rPr>
        <w:t xml:space="preserve"> </w:t>
      </w:r>
      <w:r>
        <w:t>Мюллер,</w:t>
      </w:r>
      <w:r>
        <w:rPr>
          <w:spacing w:val="-1"/>
        </w:rPr>
        <w:t xml:space="preserve"> </w:t>
      </w:r>
      <w:r>
        <w:t>А.Н.</w:t>
      </w:r>
      <w:r>
        <w:rPr>
          <w:spacing w:val="-1"/>
        </w:rPr>
        <w:t xml:space="preserve"> </w:t>
      </w:r>
      <w:r>
        <w:t>Северцов.</w:t>
      </w:r>
    </w:p>
    <w:p w:rsidR="00E0428A" w:rsidRDefault="001F0548">
      <w:pPr>
        <w:pStyle w:val="a5"/>
        <w:tabs>
          <w:tab w:val="left" w:pos="1834"/>
          <w:tab w:val="left" w:pos="3788"/>
          <w:tab w:val="left" w:pos="8121"/>
        </w:tabs>
        <w:spacing w:before="1" w:line="360" w:lineRule="auto"/>
        <w:ind w:right="201"/>
        <w:jc w:val="left"/>
      </w:pPr>
      <w:r>
        <w:t>Таблицы</w:t>
      </w:r>
      <w:r>
        <w:rPr>
          <w:spacing w:val="7"/>
        </w:rPr>
        <w:t xml:space="preserve"> </w:t>
      </w:r>
      <w:r>
        <w:t>и</w:t>
      </w:r>
      <w:r>
        <w:rPr>
          <w:spacing w:val="6"/>
        </w:rPr>
        <w:t xml:space="preserve"> </w:t>
      </w:r>
      <w:r>
        <w:t>схемы:</w:t>
      </w:r>
      <w:r>
        <w:rPr>
          <w:spacing w:val="10"/>
        </w:rPr>
        <w:t xml:space="preserve"> </w:t>
      </w:r>
      <w:r>
        <w:t>«Развитие</w:t>
      </w:r>
      <w:r>
        <w:rPr>
          <w:spacing w:val="6"/>
        </w:rPr>
        <w:t xml:space="preserve"> </w:t>
      </w:r>
      <w:r>
        <w:t>органического</w:t>
      </w:r>
      <w:r>
        <w:rPr>
          <w:spacing w:val="7"/>
        </w:rPr>
        <w:t xml:space="preserve"> </w:t>
      </w:r>
      <w:r>
        <w:t>мира</w:t>
      </w:r>
      <w:r>
        <w:rPr>
          <w:spacing w:val="6"/>
        </w:rPr>
        <w:t xml:space="preserve"> </w:t>
      </w:r>
      <w:r>
        <w:t>на</w:t>
      </w:r>
      <w:r>
        <w:rPr>
          <w:spacing w:val="6"/>
        </w:rPr>
        <w:t xml:space="preserve"> </w:t>
      </w:r>
      <w:r>
        <w:t>Земле»,</w:t>
      </w:r>
      <w:r>
        <w:rPr>
          <w:spacing w:val="12"/>
        </w:rPr>
        <w:t xml:space="preserve"> </w:t>
      </w:r>
      <w:r>
        <w:t>«Зародыши</w:t>
      </w:r>
      <w:r>
        <w:rPr>
          <w:spacing w:val="8"/>
        </w:rPr>
        <w:t xml:space="preserve"> </w:t>
      </w:r>
      <w:r>
        <w:t>позвоночных</w:t>
      </w:r>
      <w:r>
        <w:rPr>
          <w:spacing w:val="-57"/>
        </w:rPr>
        <w:t xml:space="preserve"> </w:t>
      </w:r>
      <w:r>
        <w:t>животных»,</w:t>
      </w:r>
      <w:r>
        <w:tab/>
        <w:t>«Археоптерикс»,</w:t>
      </w:r>
      <w:r>
        <w:tab/>
        <w:t xml:space="preserve">«Формы  </w:t>
      </w:r>
      <w:r>
        <w:rPr>
          <w:spacing w:val="12"/>
        </w:rPr>
        <w:t xml:space="preserve"> </w:t>
      </w:r>
      <w:r>
        <w:t xml:space="preserve">борьбы  </w:t>
      </w:r>
      <w:r>
        <w:rPr>
          <w:spacing w:val="13"/>
        </w:rPr>
        <w:t xml:space="preserve"> </w:t>
      </w:r>
      <w:r>
        <w:t xml:space="preserve">за  </w:t>
      </w:r>
      <w:r>
        <w:rPr>
          <w:spacing w:val="13"/>
        </w:rPr>
        <w:t xml:space="preserve"> </w:t>
      </w:r>
      <w:r>
        <w:t>существование»,</w:t>
      </w:r>
      <w:r>
        <w:tab/>
        <w:t>«Естественный</w:t>
      </w:r>
      <w:r>
        <w:rPr>
          <w:spacing w:val="6"/>
        </w:rPr>
        <w:t xml:space="preserve"> </w:t>
      </w:r>
      <w:r>
        <w:t>отбор»,</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1" w:firstLine="0"/>
      </w:pPr>
      <w:r>
        <w:lastRenderedPageBreak/>
        <w:t>«Многообразие сортов растений», «Многообразие пород животных», «Популяции», «Мутационная</w:t>
      </w:r>
      <w:r>
        <w:rPr>
          <w:spacing w:val="-57"/>
        </w:rPr>
        <w:t xml:space="preserve"> </w:t>
      </w:r>
      <w:r>
        <w:t>изменчивость»,</w:t>
      </w:r>
      <w:r>
        <w:rPr>
          <w:spacing w:val="1"/>
        </w:rPr>
        <w:t xml:space="preserve"> </w:t>
      </w:r>
      <w:r>
        <w:t>«Ароморфозы»,</w:t>
      </w:r>
      <w:r>
        <w:rPr>
          <w:spacing w:val="1"/>
        </w:rPr>
        <w:t xml:space="preserve"> </w:t>
      </w:r>
      <w:r>
        <w:t>«Идиоадаптации»,</w:t>
      </w:r>
      <w:r>
        <w:rPr>
          <w:spacing w:val="1"/>
        </w:rPr>
        <w:t xml:space="preserve"> </w:t>
      </w:r>
      <w:r>
        <w:t>«Общая</w:t>
      </w:r>
      <w:r>
        <w:rPr>
          <w:spacing w:val="1"/>
        </w:rPr>
        <w:t xml:space="preserve"> </w:t>
      </w:r>
      <w:r>
        <w:t>дегенерация»,</w:t>
      </w:r>
      <w:r>
        <w:rPr>
          <w:spacing w:val="1"/>
        </w:rPr>
        <w:t xml:space="preserve"> </w:t>
      </w:r>
      <w:r>
        <w:t>«Движущие</w:t>
      </w:r>
      <w:r>
        <w:rPr>
          <w:spacing w:val="1"/>
        </w:rPr>
        <w:t xml:space="preserve"> </w:t>
      </w:r>
      <w:r>
        <w:t>силы</w:t>
      </w:r>
      <w:r>
        <w:rPr>
          <w:spacing w:val="1"/>
        </w:rPr>
        <w:t xml:space="preserve"> </w:t>
      </w:r>
      <w:r>
        <w:t>эволюции»,</w:t>
      </w:r>
      <w:r>
        <w:rPr>
          <w:spacing w:val="56"/>
        </w:rPr>
        <w:t xml:space="preserve"> </w:t>
      </w:r>
      <w:r>
        <w:t>«Карта-схема</w:t>
      </w:r>
      <w:r>
        <w:rPr>
          <w:spacing w:val="50"/>
        </w:rPr>
        <w:t xml:space="preserve"> </w:t>
      </w:r>
      <w:r>
        <w:t>маршрута</w:t>
      </w:r>
      <w:r>
        <w:rPr>
          <w:spacing w:val="49"/>
        </w:rPr>
        <w:t xml:space="preserve"> </w:t>
      </w:r>
      <w:r>
        <w:t>путешествия</w:t>
      </w:r>
      <w:r>
        <w:rPr>
          <w:spacing w:val="49"/>
        </w:rPr>
        <w:t xml:space="preserve"> </w:t>
      </w:r>
      <w:r>
        <w:t>Ч.</w:t>
      </w:r>
      <w:r>
        <w:rPr>
          <w:spacing w:val="-1"/>
        </w:rPr>
        <w:t xml:space="preserve"> </w:t>
      </w:r>
      <w:r>
        <w:t>Дарвина»,</w:t>
      </w:r>
      <w:r>
        <w:rPr>
          <w:spacing w:val="53"/>
        </w:rPr>
        <w:t xml:space="preserve"> </w:t>
      </w:r>
      <w:r>
        <w:t>«Борьба</w:t>
      </w:r>
      <w:r>
        <w:rPr>
          <w:spacing w:val="50"/>
        </w:rPr>
        <w:t xml:space="preserve"> </w:t>
      </w:r>
      <w:r>
        <w:t>за</w:t>
      </w:r>
      <w:r>
        <w:rPr>
          <w:spacing w:val="49"/>
        </w:rPr>
        <w:t xml:space="preserve"> </w:t>
      </w:r>
      <w:r>
        <w:t>существование»,</w:t>
      </w:r>
    </w:p>
    <w:p w:rsidR="00E0428A" w:rsidRDefault="001F0548">
      <w:pPr>
        <w:pStyle w:val="a5"/>
        <w:spacing w:before="2" w:line="360" w:lineRule="auto"/>
        <w:ind w:right="203" w:firstLine="0"/>
      </w:pPr>
      <w:r>
        <w:t>«Приспособленность</w:t>
      </w:r>
      <w:r>
        <w:rPr>
          <w:spacing w:val="1"/>
        </w:rPr>
        <w:t xml:space="preserve"> </w:t>
      </w:r>
      <w:r>
        <w:t>организмов»,</w:t>
      </w:r>
      <w:r>
        <w:rPr>
          <w:spacing w:val="1"/>
        </w:rPr>
        <w:t xml:space="preserve"> </w:t>
      </w:r>
      <w:r>
        <w:t>«Географическое</w:t>
      </w:r>
      <w:r>
        <w:rPr>
          <w:spacing w:val="1"/>
        </w:rPr>
        <w:t xml:space="preserve"> </w:t>
      </w:r>
      <w:r>
        <w:t>видообразование»,</w:t>
      </w:r>
      <w:r>
        <w:rPr>
          <w:spacing w:val="1"/>
        </w:rPr>
        <w:t xml:space="preserve"> </w:t>
      </w:r>
      <w:r>
        <w:t>«Экологическое</w:t>
      </w:r>
      <w:r>
        <w:rPr>
          <w:spacing w:val="1"/>
        </w:rPr>
        <w:t xml:space="preserve"> </w:t>
      </w:r>
      <w:r>
        <w:t>видообразование».</w:t>
      </w:r>
    </w:p>
    <w:p w:rsidR="00E0428A" w:rsidRDefault="001F0548">
      <w:pPr>
        <w:pStyle w:val="a5"/>
        <w:spacing w:line="360" w:lineRule="auto"/>
        <w:ind w:right="199"/>
      </w:pPr>
      <w:r>
        <w:t>Оборудование: коллекция насекомых с различными типами окраски, набор плодов и семян,</w:t>
      </w:r>
      <w:r>
        <w:rPr>
          <w:spacing w:val="1"/>
        </w:rPr>
        <w:t xml:space="preserve"> </w:t>
      </w:r>
      <w:r>
        <w:t>коллекция «Примеры защитных приспособлений у животных», модель «Основные направления</w:t>
      </w:r>
      <w:r>
        <w:rPr>
          <w:spacing w:val="1"/>
        </w:rPr>
        <w:t xml:space="preserve"> </w:t>
      </w:r>
      <w:r>
        <w:t>эволюции»,</w:t>
      </w:r>
      <w:r>
        <w:rPr>
          <w:spacing w:val="-1"/>
        </w:rPr>
        <w:t xml:space="preserve"> </w:t>
      </w:r>
      <w:r>
        <w:t>объѐмная</w:t>
      </w:r>
      <w:r>
        <w:rPr>
          <w:spacing w:val="-1"/>
        </w:rPr>
        <w:t xml:space="preserve"> </w:t>
      </w:r>
      <w:r>
        <w:t>модель</w:t>
      </w:r>
      <w:r>
        <w:rPr>
          <w:spacing w:val="4"/>
        </w:rPr>
        <w:t xml:space="preserve"> </w:t>
      </w:r>
      <w:r>
        <w:t>«Строение</w:t>
      </w:r>
      <w:r>
        <w:rPr>
          <w:spacing w:val="-1"/>
        </w:rPr>
        <w:t xml:space="preserve"> </w:t>
      </w:r>
      <w:r>
        <w:t>головного</w:t>
      </w:r>
      <w:r>
        <w:rPr>
          <w:spacing w:val="-1"/>
        </w:rPr>
        <w:t xml:space="preserve"> </w:t>
      </w:r>
      <w:r>
        <w:t>мозга</w:t>
      </w:r>
      <w:r>
        <w:rPr>
          <w:spacing w:val="-2"/>
        </w:rPr>
        <w:t xml:space="preserve"> </w:t>
      </w:r>
      <w:r>
        <w:t>позвоночных».</w:t>
      </w:r>
    </w:p>
    <w:p w:rsidR="00E0428A" w:rsidRDefault="001F0548">
      <w:pPr>
        <w:pStyle w:val="a5"/>
        <w:spacing w:line="360" w:lineRule="auto"/>
        <w:ind w:right="197"/>
      </w:pPr>
      <w:r>
        <w:t>Биогеографическая карта мира, коллекция «Формы сохранности ископаемых животных 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«Перекрѐст</w:t>
      </w:r>
      <w:r>
        <w:rPr>
          <w:spacing w:val="1"/>
        </w:rPr>
        <w:t xml:space="preserve"> </w:t>
      </w:r>
      <w:r>
        <w:t>хромосом»,</w:t>
      </w:r>
      <w:r>
        <w:rPr>
          <w:spacing w:val="1"/>
        </w:rPr>
        <w:t xml:space="preserve"> </w:t>
      </w:r>
      <w:r>
        <w:t>влажные</w:t>
      </w:r>
      <w:r>
        <w:rPr>
          <w:spacing w:val="1"/>
        </w:rPr>
        <w:t xml:space="preserve"> </w:t>
      </w:r>
      <w:r>
        <w:t>препараты</w:t>
      </w:r>
      <w:r>
        <w:rPr>
          <w:spacing w:val="61"/>
        </w:rPr>
        <w:t xml:space="preserve"> </w:t>
      </w:r>
      <w:r>
        <w:t>«Развитие</w:t>
      </w:r>
      <w:r>
        <w:rPr>
          <w:spacing w:val="1"/>
        </w:rPr>
        <w:t xml:space="preserve"> </w:t>
      </w:r>
      <w:r>
        <w:t>насекомого»,</w:t>
      </w:r>
      <w:r>
        <w:rPr>
          <w:spacing w:val="60"/>
        </w:rPr>
        <w:t xml:space="preserve"> </w:t>
      </w:r>
      <w:r>
        <w:t>«Развитие лягушки», микропрепарат</w:t>
      </w:r>
      <w:r>
        <w:rPr>
          <w:spacing w:val="60"/>
        </w:rPr>
        <w:t xml:space="preserve"> </w:t>
      </w:r>
      <w:r>
        <w:t>«Дрозофила» (норма, мутации формы крыльев</w:t>
      </w:r>
      <w:r>
        <w:rPr>
          <w:spacing w:val="1"/>
        </w:rPr>
        <w:t xml:space="preserve"> </w:t>
      </w:r>
      <w:r>
        <w:t>и</w:t>
      </w:r>
      <w:r>
        <w:rPr>
          <w:spacing w:val="-1"/>
        </w:rPr>
        <w:t xml:space="preserve"> </w:t>
      </w:r>
      <w:r>
        <w:t>окраски тела).</w:t>
      </w:r>
    </w:p>
    <w:p w:rsidR="00E0428A" w:rsidRDefault="001F0548">
      <w:pPr>
        <w:pStyle w:val="a5"/>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0428A" w:rsidRDefault="001F0548">
      <w:pPr>
        <w:pStyle w:val="a5"/>
        <w:spacing w:before="137"/>
        <w:ind w:left="1121" w:firstLine="0"/>
      </w:pPr>
      <w:r>
        <w:t>Лабораторная</w:t>
      </w:r>
      <w:r>
        <w:rPr>
          <w:spacing w:val="-4"/>
        </w:rPr>
        <w:t xml:space="preserve"> </w:t>
      </w:r>
      <w:r>
        <w:t>работа</w:t>
      </w:r>
      <w:r>
        <w:rPr>
          <w:spacing w:val="-4"/>
        </w:rPr>
        <w:t xml:space="preserve"> </w:t>
      </w:r>
      <w:r>
        <w:t>№</w:t>
      </w:r>
      <w:r>
        <w:rPr>
          <w:spacing w:val="-3"/>
        </w:rPr>
        <w:t xml:space="preserve"> </w:t>
      </w:r>
      <w:r>
        <w:t>1. «Сравнение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6"/>
        </w:rPr>
        <w:t xml:space="preserve"> </w:t>
      </w:r>
      <w:r>
        <w:t>критерию».</w:t>
      </w:r>
    </w:p>
    <w:p w:rsidR="00E0428A" w:rsidRDefault="001F0548">
      <w:pPr>
        <w:pStyle w:val="a5"/>
        <w:spacing w:before="139" w:line="360" w:lineRule="auto"/>
        <w:ind w:right="197"/>
      </w:pPr>
      <w:r>
        <w:t xml:space="preserve">Лабораторная       </w:t>
      </w:r>
      <w:r>
        <w:rPr>
          <w:spacing w:val="1"/>
        </w:rPr>
        <w:t xml:space="preserve"> </w:t>
      </w:r>
      <w:r>
        <w:t>работа         № 2.         «Описание         приспособленности         организма</w:t>
      </w:r>
      <w:r>
        <w:rPr>
          <w:spacing w:val="-57"/>
        </w:rPr>
        <w:t xml:space="preserve"> </w:t>
      </w:r>
      <w:r>
        <w:t>и</w:t>
      </w:r>
      <w:r>
        <w:rPr>
          <w:spacing w:val="-1"/>
        </w:rPr>
        <w:t xml:space="preserve"> </w:t>
      </w:r>
      <w:r>
        <w:t>еѐ</w:t>
      </w:r>
      <w:r>
        <w:rPr>
          <w:spacing w:val="-1"/>
        </w:rPr>
        <w:t xml:space="preserve"> </w:t>
      </w:r>
      <w:r>
        <w:t>относительного</w:t>
      </w:r>
      <w:r>
        <w:rPr>
          <w:spacing w:val="-3"/>
        </w:rPr>
        <w:t xml:space="preserve"> </w:t>
      </w:r>
      <w:r>
        <w:t>характера».</w:t>
      </w:r>
    </w:p>
    <w:p w:rsidR="00E0428A" w:rsidRDefault="001F0548" w:rsidP="00B95C42">
      <w:pPr>
        <w:pStyle w:val="a7"/>
        <w:numPr>
          <w:ilvl w:val="2"/>
          <w:numId w:val="54"/>
        </w:numPr>
        <w:tabs>
          <w:tab w:val="left" w:pos="1962"/>
        </w:tabs>
        <w:ind w:hanging="841"/>
        <w:jc w:val="both"/>
        <w:rPr>
          <w:sz w:val="24"/>
        </w:rPr>
      </w:pPr>
      <w:r>
        <w:rPr>
          <w:sz w:val="24"/>
        </w:rPr>
        <w:t>Тема</w:t>
      </w:r>
      <w:r>
        <w:rPr>
          <w:spacing w:val="-4"/>
          <w:sz w:val="24"/>
        </w:rPr>
        <w:t xml:space="preserve"> </w:t>
      </w:r>
      <w:r>
        <w:rPr>
          <w:sz w:val="24"/>
        </w:rPr>
        <w:t>2. Возникновение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z w:val="24"/>
        </w:rPr>
        <w:t>Земле</w:t>
      </w:r>
      <w:r>
        <w:rPr>
          <w:spacing w:val="-3"/>
          <w:sz w:val="24"/>
        </w:rPr>
        <w:t xml:space="preserve"> </w:t>
      </w:r>
      <w:r>
        <w:rPr>
          <w:sz w:val="24"/>
        </w:rPr>
        <w:t>(9</w:t>
      </w:r>
      <w:r>
        <w:rPr>
          <w:spacing w:val="-3"/>
          <w:sz w:val="24"/>
        </w:rPr>
        <w:t xml:space="preserve"> </w:t>
      </w:r>
      <w:r>
        <w:rPr>
          <w:sz w:val="24"/>
        </w:rPr>
        <w:t>ч).</w:t>
      </w:r>
    </w:p>
    <w:p w:rsidR="00E0428A" w:rsidRDefault="001F0548">
      <w:pPr>
        <w:pStyle w:val="a5"/>
        <w:spacing w:before="137" w:line="360" w:lineRule="auto"/>
        <w:ind w:right="199"/>
      </w:pPr>
      <w:r>
        <w:t>Донаучные представления о зарождении жизни. Научные гипотезы возникновения жизни на</w:t>
      </w:r>
      <w:r>
        <w:rPr>
          <w:spacing w:val="-57"/>
        </w:rPr>
        <w:t xml:space="preserve"> </w:t>
      </w:r>
      <w:r>
        <w:t>Земле: абиогенез и панспермия. Химическая эволюция. Абиогенный синтез органических веществ</w:t>
      </w:r>
      <w:r>
        <w:rPr>
          <w:spacing w:val="1"/>
        </w:rPr>
        <w:t xml:space="preserve"> </w:t>
      </w:r>
      <w:r>
        <w:t>из неорганических. Экспериментальное подтверждение химической эволюции. Начальные 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 протоклетки. Первые клетки и их эволюция. Формирование основных групп живых</w:t>
      </w:r>
      <w:r>
        <w:rPr>
          <w:spacing w:val="-57"/>
        </w:rPr>
        <w:t xml:space="preserve"> </w:t>
      </w:r>
      <w:r>
        <w:t>организмов.</w:t>
      </w:r>
    </w:p>
    <w:p w:rsidR="00E0428A" w:rsidRDefault="001F0548">
      <w:pPr>
        <w:pStyle w:val="a5"/>
        <w:spacing w:line="360" w:lineRule="auto"/>
        <w:ind w:right="202"/>
      </w:pPr>
      <w:r>
        <w:t>Развитие     жизни      на     Земле     по      эрам     и      периодам.      Катархей.      Архейская</w:t>
      </w:r>
      <w:r>
        <w:rPr>
          <w:spacing w:val="1"/>
        </w:rPr>
        <w:t xml:space="preserve"> </w:t>
      </w:r>
      <w:r>
        <w:t>и протерозойская эры. Палеозойская эра и еѐ периоды: кембрийский, ордовикский, силурийский,</w:t>
      </w:r>
      <w:r>
        <w:rPr>
          <w:spacing w:val="1"/>
        </w:rPr>
        <w:t xml:space="preserve"> </w:t>
      </w:r>
      <w:r>
        <w:t>девонский, каменноугольный,</w:t>
      </w:r>
      <w:r>
        <w:rPr>
          <w:spacing w:val="-3"/>
        </w:rPr>
        <w:t xml:space="preserve"> </w:t>
      </w:r>
      <w:r>
        <w:t>пермский.</w:t>
      </w:r>
    </w:p>
    <w:p w:rsidR="00E0428A" w:rsidRDefault="001F0548">
      <w:pPr>
        <w:pStyle w:val="a5"/>
        <w:spacing w:before="2"/>
        <w:ind w:left="1121" w:firstLine="0"/>
      </w:pPr>
      <w:r>
        <w:t>Мезозойская</w:t>
      </w:r>
      <w:r>
        <w:rPr>
          <w:spacing w:val="-3"/>
        </w:rPr>
        <w:t xml:space="preserve"> </w:t>
      </w:r>
      <w:r>
        <w:t>эра</w:t>
      </w:r>
      <w:r>
        <w:rPr>
          <w:spacing w:val="-3"/>
        </w:rPr>
        <w:t xml:space="preserve"> </w:t>
      </w:r>
      <w:r>
        <w:t>и</w:t>
      </w:r>
      <w:r>
        <w:rPr>
          <w:spacing w:val="-3"/>
        </w:rPr>
        <w:t xml:space="preserve"> </w:t>
      </w:r>
      <w:r>
        <w:t>еѐ</w:t>
      </w:r>
      <w:r>
        <w:rPr>
          <w:spacing w:val="-3"/>
        </w:rPr>
        <w:t xml:space="preserve"> </w:t>
      </w:r>
      <w:r>
        <w:t>периоды:</w:t>
      </w:r>
      <w:r>
        <w:rPr>
          <w:spacing w:val="-2"/>
        </w:rPr>
        <w:t xml:space="preserve"> </w:t>
      </w:r>
      <w:r>
        <w:t>триасовый,</w:t>
      </w:r>
      <w:r>
        <w:rPr>
          <w:spacing w:val="-3"/>
        </w:rPr>
        <w:t xml:space="preserve"> </w:t>
      </w:r>
      <w:r>
        <w:t>юрский,</w:t>
      </w:r>
      <w:r>
        <w:rPr>
          <w:spacing w:val="-2"/>
        </w:rPr>
        <w:t xml:space="preserve"> </w:t>
      </w:r>
      <w:r>
        <w:t>меловой.</w:t>
      </w:r>
    </w:p>
    <w:p w:rsidR="00E0428A" w:rsidRDefault="001F0548">
      <w:pPr>
        <w:pStyle w:val="a5"/>
        <w:spacing w:before="137"/>
        <w:ind w:left="1121" w:firstLine="0"/>
      </w:pPr>
      <w:r>
        <w:t>Кайнозойская</w:t>
      </w:r>
      <w:r>
        <w:rPr>
          <w:spacing w:val="-3"/>
        </w:rPr>
        <w:t xml:space="preserve"> </w:t>
      </w:r>
      <w:r>
        <w:t>эра</w:t>
      </w:r>
      <w:r>
        <w:rPr>
          <w:spacing w:val="-4"/>
        </w:rPr>
        <w:t xml:space="preserve"> </w:t>
      </w:r>
      <w:r>
        <w:t>и</w:t>
      </w:r>
      <w:r>
        <w:rPr>
          <w:spacing w:val="-3"/>
        </w:rPr>
        <w:t xml:space="preserve"> </w:t>
      </w:r>
      <w:r>
        <w:t>еѐ</w:t>
      </w:r>
      <w:r>
        <w:rPr>
          <w:spacing w:val="-4"/>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E0428A" w:rsidRDefault="001F0548">
      <w:pPr>
        <w:pStyle w:val="a5"/>
        <w:spacing w:before="139" w:line="360" w:lineRule="auto"/>
        <w:ind w:right="199"/>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1"/>
        </w:rPr>
        <w:t xml:space="preserve"> </w:t>
      </w:r>
      <w:r>
        <w:t>вымирание</w:t>
      </w:r>
      <w:r>
        <w:rPr>
          <w:spacing w:val="-2"/>
        </w:rPr>
        <w:t xml:space="preserve"> </w:t>
      </w:r>
      <w:r>
        <w:t>групп живых</w:t>
      </w:r>
      <w:r>
        <w:rPr>
          <w:spacing w:val="2"/>
        </w:rPr>
        <w:t xml:space="preserve"> </w:t>
      </w:r>
      <w:r>
        <w:t>организмов.</w:t>
      </w:r>
    </w:p>
    <w:p w:rsidR="00E0428A" w:rsidRDefault="001F0548">
      <w:pPr>
        <w:pStyle w:val="a5"/>
        <w:spacing w:line="360" w:lineRule="auto"/>
        <w:ind w:right="204"/>
      </w:pPr>
      <w:r>
        <w:t>Система органического мира как отражение эволюции. Основные систематические группы</w:t>
      </w:r>
      <w:r>
        <w:rPr>
          <w:spacing w:val="1"/>
        </w:rPr>
        <w:t xml:space="preserve"> </w:t>
      </w:r>
      <w:r>
        <w:t>организмов.</w:t>
      </w:r>
    </w:p>
    <w:p w:rsidR="00E0428A" w:rsidRDefault="001F0548">
      <w:pPr>
        <w:pStyle w:val="a5"/>
        <w:spacing w:line="360" w:lineRule="auto"/>
        <w:ind w:right="197"/>
      </w:pPr>
      <w:r>
        <w:t>Эволюция       человека.       Антропология       как       наука.       Развитие       представлений</w:t>
      </w:r>
      <w:r>
        <w:rPr>
          <w:spacing w:val="1"/>
        </w:rPr>
        <w:t xml:space="preserve"> </w:t>
      </w:r>
      <w:r>
        <w:t>о происхождении человека. Методы изучения антропогенеза. Сходства и различия человека и</w:t>
      </w:r>
      <w:r>
        <w:rPr>
          <w:spacing w:val="1"/>
        </w:rPr>
        <w:t xml:space="preserve"> </w:t>
      </w:r>
      <w:r>
        <w:t>животных.</w:t>
      </w:r>
      <w:r>
        <w:rPr>
          <w:spacing w:val="-1"/>
        </w:rPr>
        <w:t xml:space="preserve"> </w:t>
      </w:r>
      <w:r>
        <w:t>Систематическое</w:t>
      </w:r>
      <w:r>
        <w:rPr>
          <w:spacing w:val="-1"/>
        </w:rPr>
        <w:t xml:space="preserve"> </w:t>
      </w:r>
      <w:r>
        <w:t>положение</w:t>
      </w:r>
      <w:r>
        <w:rPr>
          <w:spacing w:val="-1"/>
        </w:rPr>
        <w:t xml:space="preserve"> </w:t>
      </w:r>
      <w:r>
        <w:t>человека.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pPr>
      <w:r>
        <w:lastRenderedPageBreak/>
        <w:t xml:space="preserve">Движущие     </w:t>
      </w:r>
      <w:r>
        <w:rPr>
          <w:spacing w:val="30"/>
        </w:rPr>
        <w:t xml:space="preserve"> </w:t>
      </w:r>
      <w:r>
        <w:t xml:space="preserve">силы      </w:t>
      </w:r>
      <w:r>
        <w:rPr>
          <w:spacing w:val="28"/>
        </w:rPr>
        <w:t xml:space="preserve"> </w:t>
      </w:r>
      <w:r>
        <w:t xml:space="preserve">(факторы)      </w:t>
      </w:r>
      <w:r>
        <w:rPr>
          <w:spacing w:val="27"/>
        </w:rPr>
        <w:t xml:space="preserve"> </w:t>
      </w:r>
      <w:r>
        <w:t xml:space="preserve">антропогенеза.      </w:t>
      </w:r>
      <w:r>
        <w:rPr>
          <w:spacing w:val="28"/>
        </w:rPr>
        <w:t xml:space="preserve"> </w:t>
      </w:r>
      <w:r>
        <w:t xml:space="preserve">Наследственная      </w:t>
      </w:r>
      <w:r>
        <w:rPr>
          <w:spacing w:val="28"/>
        </w:rPr>
        <w:t xml:space="preserve"> </w:t>
      </w:r>
      <w:r>
        <w:t>изменчивость</w:t>
      </w:r>
      <w:r>
        <w:rPr>
          <w:spacing w:val="-58"/>
        </w:rPr>
        <w:t xml:space="preserve"> </w:t>
      </w:r>
      <w:r>
        <w:t>и</w:t>
      </w:r>
      <w:r>
        <w:rPr>
          <w:spacing w:val="-3"/>
        </w:rPr>
        <w:t xml:space="preserve"> </w:t>
      </w:r>
      <w:r>
        <w:t>естественный</w:t>
      </w:r>
      <w:r>
        <w:rPr>
          <w:spacing w:val="-2"/>
        </w:rPr>
        <w:t xml:space="preserve"> </w:t>
      </w:r>
      <w:r>
        <w:t>отбор.</w:t>
      </w:r>
      <w:r>
        <w:rPr>
          <w:spacing w:val="-5"/>
        </w:rPr>
        <w:t xml:space="preserve"> </w:t>
      </w:r>
      <w:r>
        <w:t>Общественный</w:t>
      </w:r>
      <w:r>
        <w:rPr>
          <w:spacing w:val="-2"/>
        </w:rPr>
        <w:t xml:space="preserve"> </w:t>
      </w:r>
      <w:r>
        <w:t>образ</w:t>
      </w:r>
      <w:r>
        <w:rPr>
          <w:spacing w:val="-3"/>
        </w:rPr>
        <w:t xml:space="preserve"> </w:t>
      </w:r>
      <w:r>
        <w:t>жизни,</w:t>
      </w:r>
      <w:r>
        <w:rPr>
          <w:spacing w:val="-2"/>
        </w:rPr>
        <w:t xml:space="preserve"> </w:t>
      </w:r>
      <w:r>
        <w:t>изготовление</w:t>
      </w:r>
      <w:r>
        <w:rPr>
          <w:spacing w:val="-3"/>
        </w:rPr>
        <w:t xml:space="preserve"> </w:t>
      </w:r>
      <w:r>
        <w:t>орудий</w:t>
      </w:r>
      <w:r>
        <w:rPr>
          <w:spacing w:val="-2"/>
        </w:rPr>
        <w:t xml:space="preserve"> </w:t>
      </w:r>
      <w:r>
        <w:t>труда,</w:t>
      </w:r>
      <w:r>
        <w:rPr>
          <w:spacing w:val="-3"/>
        </w:rPr>
        <w:t xml:space="preserve"> </w:t>
      </w:r>
      <w:r>
        <w:t>мышление,</w:t>
      </w:r>
      <w:r>
        <w:rPr>
          <w:spacing w:val="-2"/>
        </w:rPr>
        <w:t xml:space="preserve"> </w:t>
      </w:r>
      <w:r>
        <w:t>речь.</w:t>
      </w:r>
    </w:p>
    <w:p w:rsidR="00E0428A" w:rsidRDefault="001F0548">
      <w:pPr>
        <w:pStyle w:val="a5"/>
        <w:spacing w:before="1" w:line="360" w:lineRule="auto"/>
        <w:ind w:right="202"/>
      </w:pPr>
      <w:r>
        <w:t>Основные стадии и ветви эволюции человека: австралопитеки, Человек умелый, 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2"/>
        </w:rPr>
        <w:t xml:space="preserve"> </w:t>
      </w:r>
      <w:r>
        <w:t>существования,</w:t>
      </w:r>
      <w:r>
        <w:rPr>
          <w:spacing w:val="-2"/>
        </w:rPr>
        <w:t xml:space="preserve"> </w:t>
      </w:r>
      <w:r>
        <w:t>область</w:t>
      </w:r>
      <w:r>
        <w:rPr>
          <w:spacing w:val="-1"/>
        </w:rPr>
        <w:t xml:space="preserve"> </w:t>
      </w:r>
      <w:r>
        <w:t>распространения,</w:t>
      </w:r>
      <w:r>
        <w:rPr>
          <w:spacing w:val="2"/>
        </w:rPr>
        <w:t xml:space="preserve"> </w:t>
      </w:r>
      <w:r>
        <w:t>объѐм</w:t>
      </w:r>
      <w:r>
        <w:rPr>
          <w:spacing w:val="-3"/>
        </w:rPr>
        <w:t xml:space="preserve"> </w:t>
      </w:r>
      <w:r>
        <w:t>головного</w:t>
      </w:r>
      <w:r>
        <w:rPr>
          <w:spacing w:val="-2"/>
        </w:rPr>
        <w:t xml:space="preserve"> </w:t>
      </w:r>
      <w:r>
        <w:t>мозга,</w:t>
      </w:r>
      <w:r>
        <w:rPr>
          <w:spacing w:val="-1"/>
        </w:rPr>
        <w:t xml:space="preserve"> </w:t>
      </w:r>
      <w:r>
        <w:t>образ</w:t>
      </w:r>
      <w:r>
        <w:rPr>
          <w:spacing w:val="-2"/>
        </w:rPr>
        <w:t xml:space="preserve"> </w:t>
      </w:r>
      <w:r>
        <w:t>жизни,</w:t>
      </w:r>
      <w:r>
        <w:rPr>
          <w:spacing w:val="-2"/>
        </w:rPr>
        <w:t xml:space="preserve"> </w:t>
      </w:r>
      <w:r>
        <w:t>орудия.</w:t>
      </w:r>
    </w:p>
    <w:p w:rsidR="00E0428A" w:rsidRDefault="001F0548">
      <w:pPr>
        <w:pStyle w:val="a5"/>
        <w:spacing w:before="1" w:line="360" w:lineRule="auto"/>
        <w:ind w:right="192"/>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E0428A" w:rsidRDefault="001F0548">
      <w:pPr>
        <w:pStyle w:val="a5"/>
        <w:spacing w:line="274" w:lineRule="exact"/>
        <w:ind w:left="1121" w:firstLine="0"/>
        <w:jc w:val="left"/>
      </w:pPr>
      <w:r>
        <w:t>Демонстрации:</w:t>
      </w:r>
    </w:p>
    <w:p w:rsidR="00E0428A" w:rsidRDefault="001F0548">
      <w:pPr>
        <w:pStyle w:val="a5"/>
        <w:spacing w:before="140"/>
        <w:ind w:left="1121" w:firstLine="0"/>
      </w:pPr>
      <w:r>
        <w:t>Портреты:</w:t>
      </w:r>
      <w:r>
        <w:rPr>
          <w:spacing w:val="-3"/>
        </w:rPr>
        <w:t xml:space="preserve"> </w:t>
      </w:r>
      <w:r>
        <w:t>Ф.</w:t>
      </w:r>
      <w:r>
        <w:rPr>
          <w:spacing w:val="-3"/>
        </w:rPr>
        <w:t xml:space="preserve"> </w:t>
      </w:r>
      <w:r>
        <w:t>Реди,</w:t>
      </w:r>
      <w:r>
        <w:rPr>
          <w:spacing w:val="-2"/>
        </w:rPr>
        <w:t xml:space="preserve"> </w:t>
      </w:r>
      <w:r>
        <w:t>Л.</w:t>
      </w:r>
      <w:r>
        <w:rPr>
          <w:spacing w:val="-3"/>
        </w:rPr>
        <w:t xml:space="preserve"> </w:t>
      </w:r>
      <w:r>
        <w:t>Пастер,</w:t>
      </w:r>
      <w:r>
        <w:rPr>
          <w:spacing w:val="-2"/>
        </w:rPr>
        <w:t xml:space="preserve"> </w:t>
      </w:r>
      <w:r>
        <w:t>А.И.</w:t>
      </w:r>
      <w:r>
        <w:rPr>
          <w:spacing w:val="-2"/>
        </w:rPr>
        <w:t xml:space="preserve"> </w:t>
      </w:r>
      <w:r>
        <w:t>Опарин,</w:t>
      </w:r>
      <w:r>
        <w:rPr>
          <w:spacing w:val="-2"/>
        </w:rPr>
        <w:t xml:space="preserve"> </w:t>
      </w:r>
      <w:r>
        <w:t>С.</w:t>
      </w:r>
      <w:r>
        <w:rPr>
          <w:spacing w:val="-1"/>
        </w:rPr>
        <w:t xml:space="preserve"> </w:t>
      </w:r>
      <w:r>
        <w:t>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E0428A" w:rsidRDefault="001F0548">
      <w:pPr>
        <w:pStyle w:val="a5"/>
        <w:spacing w:before="137"/>
        <w:ind w:left="1121" w:firstLine="0"/>
      </w:pPr>
      <w:r>
        <w:t>Таблицы</w:t>
      </w:r>
      <w:r>
        <w:rPr>
          <w:spacing w:val="18"/>
        </w:rPr>
        <w:t xml:space="preserve"> </w:t>
      </w:r>
      <w:r>
        <w:t>и</w:t>
      </w:r>
      <w:r>
        <w:rPr>
          <w:spacing w:val="19"/>
        </w:rPr>
        <w:t xml:space="preserve"> </w:t>
      </w:r>
      <w:r>
        <w:t>схемы:</w:t>
      </w:r>
      <w:r>
        <w:rPr>
          <w:spacing w:val="22"/>
        </w:rPr>
        <w:t xml:space="preserve"> </w:t>
      </w:r>
      <w:r>
        <w:t>«Возникновение</w:t>
      </w:r>
      <w:r>
        <w:rPr>
          <w:spacing w:val="18"/>
        </w:rPr>
        <w:t xml:space="preserve"> </w:t>
      </w:r>
      <w:r>
        <w:t>Солнечной</w:t>
      </w:r>
      <w:r>
        <w:rPr>
          <w:spacing w:val="19"/>
        </w:rPr>
        <w:t xml:space="preserve"> </w:t>
      </w:r>
      <w:r>
        <w:t>системы»,</w:t>
      </w:r>
      <w:r>
        <w:rPr>
          <w:spacing w:val="24"/>
        </w:rPr>
        <w:t xml:space="preserve"> </w:t>
      </w:r>
      <w:r>
        <w:t>«Развитие</w:t>
      </w:r>
      <w:r>
        <w:rPr>
          <w:spacing w:val="17"/>
        </w:rPr>
        <w:t xml:space="preserve"> </w:t>
      </w:r>
      <w:r>
        <w:t>органического</w:t>
      </w:r>
      <w:r>
        <w:rPr>
          <w:spacing w:val="19"/>
        </w:rPr>
        <w:t xml:space="preserve"> </w:t>
      </w:r>
      <w:r>
        <w:t>мира»,</w:t>
      </w:r>
    </w:p>
    <w:p w:rsidR="00E0428A" w:rsidRDefault="001F0548">
      <w:pPr>
        <w:pStyle w:val="a5"/>
        <w:spacing w:before="139" w:line="360" w:lineRule="auto"/>
        <w:ind w:right="201" w:firstLine="0"/>
      </w:pPr>
      <w:r>
        <w:t>«Растительная клетка», «Животная клетка», «Прокариотическая клетка», «Современная 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57"/>
        </w:rPr>
        <w:t xml:space="preserve"> </w:t>
      </w:r>
      <w:r>
        <w:t>обезьян»,</w:t>
      </w:r>
      <w:r>
        <w:rPr>
          <w:spacing w:val="117"/>
        </w:rPr>
        <w:t xml:space="preserve"> </w:t>
      </w:r>
      <w:r>
        <w:t>«Основные</w:t>
      </w:r>
      <w:r>
        <w:rPr>
          <w:spacing w:val="114"/>
        </w:rPr>
        <w:t xml:space="preserve"> </w:t>
      </w:r>
      <w:r>
        <w:t>места</w:t>
      </w:r>
      <w:r>
        <w:rPr>
          <w:spacing w:val="112"/>
        </w:rPr>
        <w:t xml:space="preserve"> </w:t>
      </w:r>
      <w:r>
        <w:t>палеонтологических</w:t>
      </w:r>
      <w:r>
        <w:rPr>
          <w:spacing w:val="115"/>
        </w:rPr>
        <w:t xml:space="preserve"> </w:t>
      </w:r>
      <w:r>
        <w:t>находок</w:t>
      </w:r>
      <w:r>
        <w:rPr>
          <w:spacing w:val="114"/>
        </w:rPr>
        <w:t xml:space="preserve"> </w:t>
      </w:r>
      <w:r>
        <w:t>предков</w:t>
      </w:r>
      <w:r>
        <w:rPr>
          <w:spacing w:val="113"/>
        </w:rPr>
        <w:t xml:space="preserve"> </w:t>
      </w:r>
      <w:r>
        <w:t>современного</w:t>
      </w:r>
      <w:r>
        <w:rPr>
          <w:spacing w:val="114"/>
        </w:rPr>
        <w:t xml:space="preserve"> </w:t>
      </w:r>
      <w:r>
        <w:t>человека»,</w:t>
      </w:r>
    </w:p>
    <w:p w:rsidR="00E0428A" w:rsidRDefault="001F0548">
      <w:pPr>
        <w:pStyle w:val="a5"/>
        <w:spacing w:line="275" w:lineRule="exact"/>
        <w:ind w:firstLine="0"/>
      </w:pPr>
      <w:r>
        <w:t>«Древнейшие</w:t>
      </w:r>
      <w:r>
        <w:rPr>
          <w:spacing w:val="-6"/>
        </w:rPr>
        <w:t xml:space="preserve"> </w:t>
      </w:r>
      <w:r>
        <w:t>люди», «Древние</w:t>
      </w:r>
      <w:r>
        <w:rPr>
          <w:spacing w:val="-6"/>
        </w:rPr>
        <w:t xml:space="preserve"> </w:t>
      </w:r>
      <w:r>
        <w:t>люди»,</w:t>
      </w:r>
      <w:r>
        <w:rPr>
          <w:spacing w:val="-1"/>
        </w:rPr>
        <w:t xml:space="preserve"> </w:t>
      </w:r>
      <w:r>
        <w:t>«Первые</w:t>
      </w:r>
      <w:r>
        <w:rPr>
          <w:spacing w:val="-7"/>
        </w:rPr>
        <w:t xml:space="preserve"> </w:t>
      </w:r>
      <w:r>
        <w:t>современные</w:t>
      </w:r>
      <w:r>
        <w:rPr>
          <w:spacing w:val="-7"/>
        </w:rPr>
        <w:t xml:space="preserve"> </w:t>
      </w:r>
      <w:r>
        <w:t>люди»,</w:t>
      </w:r>
      <w:r>
        <w:rPr>
          <w:spacing w:val="-1"/>
        </w:rPr>
        <w:t xml:space="preserve"> </w:t>
      </w:r>
      <w:r>
        <w:t>«Человеческие</w:t>
      </w:r>
      <w:r>
        <w:rPr>
          <w:spacing w:val="-6"/>
        </w:rPr>
        <w:t xml:space="preserve"> </w:t>
      </w:r>
      <w:r>
        <w:t>расы».</w:t>
      </w:r>
    </w:p>
    <w:p w:rsidR="00E0428A" w:rsidRDefault="001F0548">
      <w:pPr>
        <w:pStyle w:val="a5"/>
        <w:spacing w:before="139" w:line="360" w:lineRule="auto"/>
        <w:ind w:right="199"/>
      </w:pPr>
      <w:r>
        <w:t>Оборудование: муляжи «Происхождение человека» (бюсты австралопитека, питекантропа,</w:t>
      </w:r>
      <w:r>
        <w:rPr>
          <w:spacing w:val="1"/>
        </w:rPr>
        <w:t xml:space="preserve"> </w:t>
      </w:r>
      <w:r>
        <w:t>неандертальца, кроманьонца), слепки или изображения каменных орудий первобытного человека</w:t>
      </w:r>
      <w:r>
        <w:rPr>
          <w:spacing w:val="1"/>
        </w:rPr>
        <w:t xml:space="preserve"> </w:t>
      </w:r>
      <w:r>
        <w:t>(камни-чопперы, рубила, скребла), геохронологическая таблица, коллекция «Формы сохранности</w:t>
      </w:r>
      <w:r>
        <w:rPr>
          <w:spacing w:val="1"/>
        </w:rPr>
        <w:t xml:space="preserve"> </w:t>
      </w:r>
      <w:r>
        <w:t>ископаемых животных</w:t>
      </w:r>
      <w:r>
        <w:rPr>
          <w:spacing w:val="-1"/>
        </w:rPr>
        <w:t xml:space="preserve"> </w:t>
      </w:r>
      <w:r>
        <w:t>и растений».</w:t>
      </w:r>
    </w:p>
    <w:p w:rsidR="00E0428A" w:rsidRDefault="001F0548">
      <w:pPr>
        <w:pStyle w:val="a5"/>
        <w:spacing w:before="1"/>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0428A" w:rsidRDefault="001F0548">
      <w:pPr>
        <w:pStyle w:val="a5"/>
        <w:spacing w:before="137" w:line="360" w:lineRule="auto"/>
        <w:ind w:right="200"/>
      </w:pPr>
      <w:r>
        <w:t xml:space="preserve">Практическая     </w:t>
      </w:r>
      <w:r>
        <w:rPr>
          <w:spacing w:val="42"/>
        </w:rPr>
        <w:t xml:space="preserve"> </w:t>
      </w:r>
      <w:r>
        <w:t xml:space="preserve">работа      </w:t>
      </w:r>
      <w:r>
        <w:rPr>
          <w:spacing w:val="40"/>
        </w:rPr>
        <w:t xml:space="preserve"> </w:t>
      </w:r>
      <w:r>
        <w:t xml:space="preserve">№ 1.      </w:t>
      </w:r>
      <w:r>
        <w:rPr>
          <w:spacing w:val="46"/>
        </w:rPr>
        <w:t xml:space="preserve"> </w:t>
      </w:r>
      <w:r>
        <w:t xml:space="preserve">«Изучение      </w:t>
      </w:r>
      <w:r>
        <w:rPr>
          <w:spacing w:val="40"/>
        </w:rPr>
        <w:t xml:space="preserve"> </w:t>
      </w:r>
      <w:r>
        <w:t xml:space="preserve">ископаемых      </w:t>
      </w:r>
      <w:r>
        <w:rPr>
          <w:spacing w:val="40"/>
        </w:rPr>
        <w:t xml:space="preserve"> </w:t>
      </w:r>
      <w:r>
        <w:t xml:space="preserve">остатков      </w:t>
      </w:r>
      <w:r>
        <w:rPr>
          <w:spacing w:val="41"/>
        </w:rPr>
        <w:t xml:space="preserve"> </w:t>
      </w:r>
      <w:r>
        <w:t>растений</w:t>
      </w:r>
      <w:r>
        <w:rPr>
          <w:spacing w:val="-58"/>
        </w:rPr>
        <w:t xml:space="preserve"> </w:t>
      </w:r>
      <w:r>
        <w:t>и</w:t>
      </w:r>
      <w:r>
        <w:rPr>
          <w:spacing w:val="-1"/>
        </w:rPr>
        <w:t xml:space="preserve"> </w:t>
      </w:r>
      <w:r>
        <w:t>животных</w:t>
      </w:r>
      <w:r>
        <w:rPr>
          <w:spacing w:val="2"/>
        </w:rPr>
        <w:t xml:space="preserve"> </w:t>
      </w:r>
      <w:r>
        <w:t>в</w:t>
      </w:r>
      <w:r>
        <w:rPr>
          <w:spacing w:val="-1"/>
        </w:rPr>
        <w:t xml:space="preserve"> </w:t>
      </w:r>
      <w:r>
        <w:t>коллекциях».</w:t>
      </w:r>
    </w:p>
    <w:p w:rsidR="00E0428A" w:rsidRDefault="001F0548">
      <w:pPr>
        <w:pStyle w:val="a5"/>
        <w:spacing w:line="360" w:lineRule="auto"/>
        <w:ind w:right="194"/>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1"/>
        </w:rPr>
        <w:t xml:space="preserve"> </w:t>
      </w:r>
      <w:r>
        <w:t>музей).</w:t>
      </w:r>
    </w:p>
    <w:p w:rsidR="00E0428A" w:rsidRDefault="001F0548" w:rsidP="00B95C42">
      <w:pPr>
        <w:pStyle w:val="a7"/>
        <w:numPr>
          <w:ilvl w:val="2"/>
          <w:numId w:val="54"/>
        </w:numPr>
        <w:tabs>
          <w:tab w:val="left" w:pos="1962"/>
        </w:tabs>
        <w:ind w:hanging="841"/>
        <w:jc w:val="both"/>
        <w:rPr>
          <w:sz w:val="24"/>
        </w:rPr>
      </w:pPr>
      <w:r>
        <w:rPr>
          <w:sz w:val="24"/>
        </w:rPr>
        <w:t>Тема</w:t>
      </w:r>
      <w:r>
        <w:rPr>
          <w:spacing w:val="-3"/>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3"/>
          <w:sz w:val="24"/>
        </w:rPr>
        <w:t xml:space="preserve"> </w:t>
      </w:r>
      <w:r>
        <w:rPr>
          <w:sz w:val="24"/>
        </w:rPr>
        <w:t>(5</w:t>
      </w:r>
      <w:r>
        <w:rPr>
          <w:spacing w:val="-2"/>
          <w:sz w:val="24"/>
        </w:rPr>
        <w:t xml:space="preserve"> </w:t>
      </w:r>
      <w:r>
        <w:rPr>
          <w:sz w:val="24"/>
        </w:rPr>
        <w:t>ч).</w:t>
      </w:r>
    </w:p>
    <w:p w:rsidR="00E0428A" w:rsidRDefault="001F0548">
      <w:pPr>
        <w:pStyle w:val="a5"/>
        <w:spacing w:before="140"/>
        <w:ind w:left="1121" w:firstLine="0"/>
      </w:pPr>
      <w:r>
        <w:t>Экология</w:t>
      </w:r>
      <w:r>
        <w:rPr>
          <w:spacing w:val="59"/>
        </w:rPr>
        <w:t xml:space="preserve"> </w:t>
      </w:r>
      <w:r>
        <w:t>как</w:t>
      </w:r>
      <w:r>
        <w:rPr>
          <w:spacing w:val="59"/>
        </w:rPr>
        <w:t xml:space="preserve"> </w:t>
      </w:r>
      <w:r>
        <w:t>наука.</w:t>
      </w:r>
      <w:r>
        <w:rPr>
          <w:spacing w:val="2"/>
        </w:rPr>
        <w:t xml:space="preserve"> </w:t>
      </w:r>
      <w:r>
        <w:t>Задачи</w:t>
      </w:r>
      <w:r>
        <w:rPr>
          <w:spacing w:val="60"/>
        </w:rPr>
        <w:t xml:space="preserve"> </w:t>
      </w:r>
      <w:r>
        <w:t>и</w:t>
      </w:r>
      <w:r>
        <w:rPr>
          <w:spacing w:val="60"/>
        </w:rPr>
        <w:t xml:space="preserve"> </w:t>
      </w:r>
      <w:r>
        <w:t>разделы</w:t>
      </w:r>
      <w:r>
        <w:rPr>
          <w:spacing w:val="58"/>
        </w:rPr>
        <w:t xml:space="preserve"> </w:t>
      </w:r>
      <w:r>
        <w:t>экологии.</w:t>
      </w:r>
      <w:r>
        <w:rPr>
          <w:spacing w:val="59"/>
        </w:rPr>
        <w:t xml:space="preserve"> </w:t>
      </w:r>
      <w:r>
        <w:t>Методы</w:t>
      </w:r>
      <w:r>
        <w:rPr>
          <w:spacing w:val="58"/>
        </w:rPr>
        <w:t xml:space="preserve"> </w:t>
      </w:r>
      <w:r>
        <w:t>экологических</w:t>
      </w:r>
      <w:r>
        <w:rPr>
          <w:spacing w:val="61"/>
        </w:rPr>
        <w:t xml:space="preserve"> </w:t>
      </w:r>
      <w:r>
        <w:t>исследований.</w:t>
      </w:r>
    </w:p>
    <w:p w:rsidR="00E0428A" w:rsidRDefault="001F0548">
      <w:pPr>
        <w:pStyle w:val="a5"/>
        <w:spacing w:before="136"/>
        <w:ind w:firstLine="0"/>
      </w:pPr>
      <w:r>
        <w:t>Экологическое</w:t>
      </w:r>
      <w:r>
        <w:rPr>
          <w:spacing w:val="-4"/>
        </w:rPr>
        <w:t xml:space="preserve"> </w:t>
      </w:r>
      <w:r>
        <w:t>мировоззрение</w:t>
      </w:r>
      <w:r>
        <w:rPr>
          <w:spacing w:val="-3"/>
        </w:rPr>
        <w:t xml:space="preserve"> </w:t>
      </w:r>
      <w:r>
        <w:t>современного</w:t>
      </w:r>
      <w:r>
        <w:rPr>
          <w:spacing w:val="-2"/>
        </w:rPr>
        <w:t xml:space="preserve"> </w:t>
      </w:r>
      <w:r>
        <w:t>человека.</w:t>
      </w:r>
    </w:p>
    <w:p w:rsidR="00E0428A" w:rsidRDefault="001F0548">
      <w:pPr>
        <w:pStyle w:val="a5"/>
        <w:spacing w:before="140" w:line="360" w:lineRule="auto"/>
        <w:ind w:left="1121" w:right="200" w:firstLine="0"/>
      </w:pPr>
      <w:r>
        <w:t>Среды обитания организмов: водная, наземно-воздушная, почвенная, внутриорганизменная.</w:t>
      </w:r>
      <w:r>
        <w:rPr>
          <w:spacing w:val="-57"/>
        </w:rPr>
        <w:t xml:space="preserve"> </w:t>
      </w:r>
      <w:r>
        <w:t>Экологические</w:t>
      </w:r>
      <w:r>
        <w:rPr>
          <w:spacing w:val="45"/>
        </w:rPr>
        <w:t xml:space="preserve"> </w:t>
      </w:r>
      <w:r>
        <w:t>факторы.</w:t>
      </w:r>
      <w:r>
        <w:rPr>
          <w:spacing w:val="45"/>
        </w:rPr>
        <w:t xml:space="preserve"> </w:t>
      </w:r>
      <w:r>
        <w:t>Классификация</w:t>
      </w:r>
      <w:r>
        <w:rPr>
          <w:spacing w:val="43"/>
        </w:rPr>
        <w:t xml:space="preserve"> </w:t>
      </w:r>
      <w:r>
        <w:t>экологических</w:t>
      </w:r>
      <w:r>
        <w:rPr>
          <w:spacing w:val="46"/>
        </w:rPr>
        <w:t xml:space="preserve"> </w:t>
      </w:r>
      <w:r>
        <w:t>факторов:</w:t>
      </w:r>
      <w:r>
        <w:rPr>
          <w:spacing w:val="46"/>
        </w:rPr>
        <w:t xml:space="preserve"> </w:t>
      </w:r>
      <w:r>
        <w:t>абиотические,</w:t>
      </w:r>
    </w:p>
    <w:p w:rsidR="00E0428A" w:rsidRDefault="001F0548">
      <w:pPr>
        <w:pStyle w:val="a5"/>
        <w:ind w:firstLine="0"/>
      </w:pPr>
      <w:r>
        <w:t>биотические</w:t>
      </w:r>
      <w:r>
        <w:rPr>
          <w:spacing w:val="-4"/>
        </w:rPr>
        <w:t xml:space="preserve"> </w:t>
      </w:r>
      <w:r>
        <w:t>и</w:t>
      </w:r>
      <w:r>
        <w:rPr>
          <w:spacing w:val="-3"/>
        </w:rPr>
        <w:t xml:space="preserve"> </w:t>
      </w:r>
      <w:r>
        <w:t>антропогенные.</w:t>
      </w:r>
      <w:r>
        <w:rPr>
          <w:spacing w:val="-3"/>
        </w:rPr>
        <w:t xml:space="preserve"> </w:t>
      </w:r>
      <w:r>
        <w:t>Действие</w:t>
      </w:r>
      <w:r>
        <w:rPr>
          <w:spacing w:val="-3"/>
        </w:rPr>
        <w:t xml:space="preserve"> </w:t>
      </w:r>
      <w:r>
        <w:t>экологических</w:t>
      </w:r>
      <w:r>
        <w:rPr>
          <w:spacing w:val="-1"/>
        </w:rPr>
        <w:t xml:space="preserve"> </w:t>
      </w:r>
      <w:r>
        <w:t>факторов</w:t>
      </w:r>
      <w:r>
        <w:rPr>
          <w:spacing w:val="-1"/>
        </w:rPr>
        <w:t xml:space="preserve"> </w:t>
      </w:r>
      <w:r>
        <w:t>на</w:t>
      </w:r>
      <w:r>
        <w:rPr>
          <w:spacing w:val="-4"/>
        </w:rPr>
        <w:t xml:space="preserve"> </w:t>
      </w:r>
      <w:r>
        <w:t>организмы.</w:t>
      </w:r>
    </w:p>
    <w:p w:rsidR="00E0428A" w:rsidRDefault="001F0548">
      <w:pPr>
        <w:pStyle w:val="a5"/>
        <w:spacing w:before="137" w:line="360" w:lineRule="auto"/>
        <w:ind w:right="197"/>
      </w:pPr>
      <w:r>
        <w:t>Абиотические</w:t>
      </w:r>
      <w:r>
        <w:rPr>
          <w:spacing w:val="1"/>
        </w:rPr>
        <w:t xml:space="preserve"> </w:t>
      </w:r>
      <w:r>
        <w:t>факторы:</w:t>
      </w:r>
      <w:r>
        <w:rPr>
          <w:spacing w:val="1"/>
        </w:rPr>
        <w:t xml:space="preserve"> </w:t>
      </w:r>
      <w:r>
        <w:t>свет,</w:t>
      </w:r>
      <w:r>
        <w:rPr>
          <w:spacing w:val="1"/>
        </w:rPr>
        <w:t xml:space="preserve"> </w:t>
      </w:r>
      <w:r>
        <w:t>температура,</w:t>
      </w:r>
      <w:r>
        <w:rPr>
          <w:spacing w:val="1"/>
        </w:rPr>
        <w:t xml:space="preserve"> </w:t>
      </w:r>
      <w:r>
        <w:t>влажность.</w:t>
      </w:r>
      <w:r>
        <w:rPr>
          <w:spacing w:val="1"/>
        </w:rPr>
        <w:t xml:space="preserve"> </w:t>
      </w:r>
      <w:r>
        <w:t>Фотопериодизм.</w:t>
      </w:r>
      <w:r>
        <w:rPr>
          <w:spacing w:val="1"/>
        </w:rPr>
        <w:t xml:space="preserve"> </w:t>
      </w:r>
      <w:r>
        <w:t>Приспособления</w:t>
      </w:r>
      <w:r>
        <w:rPr>
          <w:spacing w:val="-57"/>
        </w:rPr>
        <w:t xml:space="preserve"> </w:t>
      </w:r>
      <w:r>
        <w:t>организмов</w:t>
      </w:r>
      <w:r>
        <w:rPr>
          <w:spacing w:val="-1"/>
        </w:rPr>
        <w:t xml:space="preserve"> </w:t>
      </w:r>
      <w:r>
        <w:t>к действию</w:t>
      </w:r>
      <w:r>
        <w:rPr>
          <w:spacing w:val="-3"/>
        </w:rPr>
        <w:t xml:space="preserve"> </w:t>
      </w:r>
      <w:r>
        <w:t>абиотических</w:t>
      </w:r>
      <w:r>
        <w:rPr>
          <w:spacing w:val="2"/>
        </w:rPr>
        <w:t xml:space="preserve"> </w:t>
      </w:r>
      <w:r>
        <w:t>факторов.</w:t>
      </w:r>
      <w:r>
        <w:rPr>
          <w:spacing w:val="-1"/>
        </w:rPr>
        <w:t xml:space="preserve"> </w:t>
      </w:r>
      <w:r>
        <w:t>Биологические</w:t>
      </w:r>
      <w:r>
        <w:rPr>
          <w:spacing w:val="-2"/>
        </w:rPr>
        <w:t xml:space="preserve"> </w:t>
      </w:r>
      <w:r>
        <w:t>ритмы.</w:t>
      </w:r>
    </w:p>
    <w:p w:rsidR="00E0428A" w:rsidRDefault="001F0548">
      <w:pPr>
        <w:pStyle w:val="a5"/>
        <w:spacing w:line="360" w:lineRule="auto"/>
        <w:ind w:right="197"/>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26"/>
        </w:rPr>
        <w:t xml:space="preserve"> </w:t>
      </w:r>
      <w:r>
        <w:t>Аменсализм,</w:t>
      </w:r>
      <w:r>
        <w:rPr>
          <w:spacing w:val="26"/>
        </w:rPr>
        <w:t xml:space="preserve"> </w:t>
      </w:r>
      <w:r>
        <w:t>нейтрализм.</w:t>
      </w:r>
      <w:r>
        <w:rPr>
          <w:spacing w:val="26"/>
        </w:rPr>
        <w:t xml:space="preserve"> </w:t>
      </w:r>
      <w:r>
        <w:t>Значение</w:t>
      </w:r>
      <w:r>
        <w:rPr>
          <w:spacing w:val="26"/>
        </w:rPr>
        <w:t xml:space="preserve"> </w:t>
      </w:r>
      <w:r>
        <w:t>биотических</w:t>
      </w:r>
      <w:r>
        <w:rPr>
          <w:spacing w:val="29"/>
        </w:rPr>
        <w:t xml:space="preserve"> </w:t>
      </w:r>
      <w:r>
        <w:t>взаимодействий</w:t>
      </w:r>
      <w:r>
        <w:rPr>
          <w:spacing w:val="27"/>
        </w:rPr>
        <w:t xml:space="preserve"> </w:t>
      </w:r>
      <w:r>
        <w:t>для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существования</w:t>
      </w:r>
      <w:r>
        <w:rPr>
          <w:spacing w:val="-3"/>
        </w:rPr>
        <w:t xml:space="preserve"> </w:t>
      </w:r>
      <w:r>
        <w:t>организмов</w:t>
      </w:r>
      <w:r>
        <w:rPr>
          <w:spacing w:val="-3"/>
        </w:rPr>
        <w:t xml:space="preserve"> </w:t>
      </w:r>
      <w:r>
        <w:t>в</w:t>
      </w:r>
      <w:r>
        <w:rPr>
          <w:spacing w:val="-4"/>
        </w:rPr>
        <w:t xml:space="preserve"> </w:t>
      </w:r>
      <w:r>
        <w:t>природных</w:t>
      </w:r>
      <w:r>
        <w:rPr>
          <w:spacing w:val="-2"/>
        </w:rPr>
        <w:t xml:space="preserve"> </w:t>
      </w:r>
      <w:r>
        <w:t>сообществах.</w:t>
      </w:r>
    </w:p>
    <w:p w:rsidR="00E0428A" w:rsidRDefault="001F0548">
      <w:pPr>
        <w:pStyle w:val="a5"/>
        <w:spacing w:before="140" w:line="360" w:lineRule="auto"/>
        <w:ind w:right="203"/>
      </w:pPr>
      <w:r>
        <w:t>Экологические характеристики популяции. Основные показатели популяции: численность,</w:t>
      </w:r>
      <w:r>
        <w:rPr>
          <w:spacing w:val="1"/>
        </w:rPr>
        <w:t xml:space="preserve"> </w:t>
      </w:r>
      <w:r>
        <w:t>плотность, рождаемость, смертность, прирост, миграция. Динамика численности популяции и еѐ</w:t>
      </w:r>
      <w:r>
        <w:rPr>
          <w:spacing w:val="1"/>
        </w:rPr>
        <w:t xml:space="preserve"> </w:t>
      </w:r>
      <w:r>
        <w:t>регуляция.</w:t>
      </w:r>
    </w:p>
    <w:p w:rsidR="00E0428A" w:rsidRDefault="001F0548">
      <w:pPr>
        <w:pStyle w:val="a5"/>
        <w:spacing w:line="275" w:lineRule="exact"/>
        <w:ind w:left="1121" w:firstLine="0"/>
        <w:jc w:val="left"/>
      </w:pPr>
      <w:r>
        <w:t>Демонстрации:</w:t>
      </w:r>
    </w:p>
    <w:p w:rsidR="00E0428A" w:rsidRDefault="001F0548">
      <w:pPr>
        <w:pStyle w:val="a5"/>
        <w:spacing w:before="139"/>
        <w:ind w:left="1121" w:firstLine="0"/>
      </w:pPr>
      <w:r>
        <w:t>Портреты:</w:t>
      </w:r>
      <w:r>
        <w:rPr>
          <w:spacing w:val="-4"/>
        </w:rPr>
        <w:t xml:space="preserve"> </w:t>
      </w:r>
      <w:r>
        <w:t>А.</w:t>
      </w:r>
      <w:r>
        <w:rPr>
          <w:spacing w:val="-2"/>
        </w:rPr>
        <w:t xml:space="preserve"> </w:t>
      </w:r>
      <w:r>
        <w:t>Гумбольдт,</w:t>
      </w:r>
      <w:r>
        <w:rPr>
          <w:spacing w:val="-3"/>
        </w:rPr>
        <w:t xml:space="preserve"> </w:t>
      </w:r>
      <w:r>
        <w:t>К.Ф.</w:t>
      </w:r>
      <w:r>
        <w:rPr>
          <w:spacing w:val="-1"/>
        </w:rPr>
        <w:t xml:space="preserve"> </w:t>
      </w:r>
      <w:r>
        <w:t>Рулье,</w:t>
      </w:r>
      <w:r>
        <w:rPr>
          <w:spacing w:val="-3"/>
        </w:rPr>
        <w:t xml:space="preserve"> </w:t>
      </w:r>
      <w:r>
        <w:t>Э.</w:t>
      </w:r>
      <w:r>
        <w:rPr>
          <w:spacing w:val="-2"/>
        </w:rPr>
        <w:t xml:space="preserve"> </w:t>
      </w:r>
      <w:r>
        <w:t>Геккель.</w:t>
      </w:r>
    </w:p>
    <w:p w:rsidR="00E0428A" w:rsidRDefault="001F0548">
      <w:pPr>
        <w:pStyle w:val="a5"/>
        <w:spacing w:before="137"/>
        <w:ind w:left="1121" w:firstLine="0"/>
      </w:pPr>
      <w:r>
        <w:t>Таблицы</w:t>
      </w:r>
      <w:r>
        <w:rPr>
          <w:spacing w:val="45"/>
        </w:rPr>
        <w:t xml:space="preserve"> </w:t>
      </w:r>
      <w:r>
        <w:t>и</w:t>
      </w:r>
      <w:r>
        <w:rPr>
          <w:spacing w:val="102"/>
        </w:rPr>
        <w:t xml:space="preserve"> </w:t>
      </w:r>
      <w:r>
        <w:t>схемы:</w:t>
      </w:r>
      <w:r>
        <w:rPr>
          <w:spacing w:val="104"/>
        </w:rPr>
        <w:t xml:space="preserve"> </w:t>
      </w:r>
      <w:r>
        <w:t>карта</w:t>
      </w:r>
      <w:r>
        <w:rPr>
          <w:spacing w:val="108"/>
        </w:rPr>
        <w:t xml:space="preserve"> </w:t>
      </w:r>
      <w:r>
        <w:t>«Природные</w:t>
      </w:r>
      <w:r>
        <w:rPr>
          <w:spacing w:val="103"/>
        </w:rPr>
        <w:t xml:space="preserve"> </w:t>
      </w:r>
      <w:r>
        <w:t>зоны</w:t>
      </w:r>
      <w:r>
        <w:rPr>
          <w:spacing w:val="104"/>
        </w:rPr>
        <w:t xml:space="preserve"> </w:t>
      </w:r>
      <w:r>
        <w:t>Земли»,</w:t>
      </w:r>
      <w:r>
        <w:rPr>
          <w:spacing w:val="108"/>
        </w:rPr>
        <w:t xml:space="preserve"> </w:t>
      </w:r>
      <w:r>
        <w:t>«Среды</w:t>
      </w:r>
      <w:r>
        <w:rPr>
          <w:spacing w:val="104"/>
        </w:rPr>
        <w:t xml:space="preserve"> </w:t>
      </w:r>
      <w:r>
        <w:t>обитания</w:t>
      </w:r>
      <w:r>
        <w:rPr>
          <w:spacing w:val="101"/>
        </w:rPr>
        <w:t xml:space="preserve"> </w:t>
      </w:r>
      <w:r>
        <w:t>организмов»,</w:t>
      </w:r>
    </w:p>
    <w:p w:rsidR="00E0428A" w:rsidRDefault="001F0548">
      <w:pPr>
        <w:pStyle w:val="a5"/>
        <w:spacing w:before="137" w:line="360" w:lineRule="auto"/>
        <w:ind w:right="190" w:firstLine="0"/>
      </w:pP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инфузории-</w:t>
      </w:r>
      <w:r>
        <w:rPr>
          <w:spacing w:val="1"/>
        </w:rPr>
        <w:t xml:space="preserve"> </w:t>
      </w:r>
      <w:r>
        <w:t>туфельки»,</w:t>
      </w:r>
      <w:r>
        <w:rPr>
          <w:spacing w:val="3"/>
        </w:rPr>
        <w:t xml:space="preserve"> </w:t>
      </w:r>
      <w:r>
        <w:t>«Пищевые</w:t>
      </w:r>
      <w:r>
        <w:rPr>
          <w:spacing w:val="1"/>
        </w:rPr>
        <w:t xml:space="preserve"> </w:t>
      </w:r>
      <w:r>
        <w:t>цепи».</w:t>
      </w:r>
    </w:p>
    <w:p w:rsidR="00E0428A" w:rsidRDefault="001F0548">
      <w:pPr>
        <w:pStyle w:val="a5"/>
        <w:ind w:left="11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E0428A" w:rsidRDefault="001F0548">
      <w:pPr>
        <w:pStyle w:val="a5"/>
        <w:spacing w:before="139" w:line="360" w:lineRule="auto"/>
        <w:ind w:right="197"/>
      </w:pPr>
      <w:r>
        <w:t xml:space="preserve">Лабораторная       </w:t>
      </w:r>
      <w:r>
        <w:rPr>
          <w:spacing w:val="1"/>
        </w:rPr>
        <w:t xml:space="preserve"> </w:t>
      </w:r>
      <w:r>
        <w:t xml:space="preserve">работа       </w:t>
      </w:r>
      <w:r>
        <w:rPr>
          <w:spacing w:val="1"/>
        </w:rPr>
        <w:t xml:space="preserve"> </w:t>
      </w:r>
      <w:r>
        <w:t xml:space="preserve">№ 3.       </w:t>
      </w:r>
      <w:r>
        <w:rPr>
          <w:spacing w:val="1"/>
        </w:rPr>
        <w:t xml:space="preserve"> </w:t>
      </w:r>
      <w:r>
        <w:t>«Морфологические         особенности         растений</w:t>
      </w:r>
      <w:r>
        <w:rPr>
          <w:spacing w:val="-57"/>
        </w:rPr>
        <w:t xml:space="preserve"> </w:t>
      </w:r>
      <w:r>
        <w:t>из</w:t>
      </w:r>
      <w:r>
        <w:rPr>
          <w:spacing w:val="-1"/>
        </w:rPr>
        <w:t xml:space="preserve"> </w:t>
      </w:r>
      <w:r>
        <w:t>разных</w:t>
      </w:r>
      <w:r>
        <w:rPr>
          <w:spacing w:val="1"/>
        </w:rPr>
        <w:t xml:space="preserve"> </w:t>
      </w:r>
      <w:r>
        <w:t>мест обитания».</w:t>
      </w:r>
    </w:p>
    <w:p w:rsidR="00E0428A" w:rsidRDefault="001F0548">
      <w:pPr>
        <w:pStyle w:val="a5"/>
        <w:spacing w:line="360" w:lineRule="auto"/>
        <w:ind w:left="1121" w:right="1097" w:firstLine="0"/>
      </w:pPr>
      <w:r>
        <w:t>Лабораторная работа № 4. «Влияние света на рост и развитие черенков колеуса».</w:t>
      </w:r>
      <w:r>
        <w:rPr>
          <w:spacing w:val="1"/>
        </w:rPr>
        <w:t xml:space="preserve"> </w:t>
      </w:r>
      <w:r>
        <w:t>Практическая</w:t>
      </w:r>
      <w:r>
        <w:rPr>
          <w:spacing w:val="-5"/>
        </w:rPr>
        <w:t xml:space="preserve"> </w:t>
      </w:r>
      <w:r>
        <w:t>работа</w:t>
      </w:r>
      <w:r>
        <w:rPr>
          <w:spacing w:val="-5"/>
        </w:rPr>
        <w:t xml:space="preserve"> </w:t>
      </w:r>
      <w:r>
        <w:t>№</w:t>
      </w:r>
      <w:r>
        <w:rPr>
          <w:spacing w:val="-1"/>
        </w:rPr>
        <w:t xml:space="preserve"> </w:t>
      </w:r>
      <w:r>
        <w:t>2.</w:t>
      </w:r>
      <w:r>
        <w:rPr>
          <w:spacing w:val="-1"/>
        </w:rPr>
        <w:t xml:space="preserve"> </w:t>
      </w:r>
      <w:r>
        <w:t>«Подсчѐт</w:t>
      </w:r>
      <w:r>
        <w:rPr>
          <w:spacing w:val="-4"/>
        </w:rPr>
        <w:t xml:space="preserve"> </w:t>
      </w:r>
      <w:r>
        <w:t>плотности</w:t>
      </w:r>
      <w:r>
        <w:rPr>
          <w:spacing w:val="-6"/>
        </w:rPr>
        <w:t xml:space="preserve"> </w:t>
      </w:r>
      <w:r>
        <w:t>популяций</w:t>
      </w:r>
      <w:r>
        <w:rPr>
          <w:spacing w:val="-4"/>
        </w:rPr>
        <w:t xml:space="preserve"> </w:t>
      </w:r>
      <w:r>
        <w:t>разных</w:t>
      </w:r>
      <w:r>
        <w:rPr>
          <w:spacing w:val="-3"/>
        </w:rPr>
        <w:t xml:space="preserve"> </w:t>
      </w:r>
      <w:r>
        <w:t>видов</w:t>
      </w:r>
      <w:r>
        <w:rPr>
          <w:spacing w:val="-5"/>
        </w:rPr>
        <w:t xml:space="preserve"> </w:t>
      </w:r>
      <w:r>
        <w:t>растений».</w:t>
      </w:r>
    </w:p>
    <w:p w:rsidR="00E0428A" w:rsidRDefault="001F0548" w:rsidP="00B95C42">
      <w:pPr>
        <w:pStyle w:val="a7"/>
        <w:numPr>
          <w:ilvl w:val="2"/>
          <w:numId w:val="54"/>
        </w:numPr>
        <w:tabs>
          <w:tab w:val="left" w:pos="1962"/>
        </w:tabs>
        <w:spacing w:before="1"/>
        <w:ind w:hanging="841"/>
        <w:jc w:val="both"/>
        <w:rPr>
          <w:sz w:val="24"/>
        </w:rPr>
      </w:pPr>
      <w:r>
        <w:rPr>
          <w:sz w:val="24"/>
        </w:rPr>
        <w:t>Тема</w:t>
      </w:r>
      <w:r>
        <w:rPr>
          <w:spacing w:val="-3"/>
          <w:sz w:val="24"/>
        </w:rPr>
        <w:t xml:space="preserve"> </w:t>
      </w:r>
      <w:r>
        <w:rPr>
          <w:sz w:val="24"/>
        </w:rPr>
        <w:t>4.</w:t>
      </w:r>
      <w:r>
        <w:rPr>
          <w:spacing w:val="-1"/>
          <w:sz w:val="24"/>
        </w:rPr>
        <w:t xml:space="preserve"> </w:t>
      </w:r>
      <w:r>
        <w:rPr>
          <w:sz w:val="24"/>
        </w:rPr>
        <w:t>Сообщества</w:t>
      </w:r>
      <w:r>
        <w:rPr>
          <w:spacing w:val="-4"/>
          <w:sz w:val="24"/>
        </w:rPr>
        <w:t xml:space="preserve"> </w:t>
      </w:r>
      <w:r>
        <w:rPr>
          <w:sz w:val="24"/>
        </w:rPr>
        <w:t>и</w:t>
      </w:r>
      <w:r>
        <w:rPr>
          <w:spacing w:val="-1"/>
          <w:sz w:val="24"/>
        </w:rPr>
        <w:t xml:space="preserve"> </w:t>
      </w:r>
      <w:r>
        <w:rPr>
          <w:sz w:val="24"/>
        </w:rPr>
        <w:t>экологические</w:t>
      </w:r>
      <w:r>
        <w:rPr>
          <w:spacing w:val="-3"/>
          <w:sz w:val="24"/>
        </w:rPr>
        <w:t xml:space="preserve"> </w:t>
      </w:r>
      <w:r>
        <w:rPr>
          <w:sz w:val="24"/>
        </w:rPr>
        <w:t>системы</w:t>
      </w:r>
      <w:r>
        <w:rPr>
          <w:spacing w:val="-1"/>
          <w:sz w:val="24"/>
        </w:rPr>
        <w:t xml:space="preserve"> </w:t>
      </w:r>
      <w:r>
        <w:rPr>
          <w:sz w:val="24"/>
        </w:rPr>
        <w:t>(9</w:t>
      </w:r>
      <w:r>
        <w:rPr>
          <w:spacing w:val="-2"/>
          <w:sz w:val="24"/>
        </w:rPr>
        <w:t xml:space="preserve"> </w:t>
      </w:r>
      <w:r>
        <w:rPr>
          <w:sz w:val="24"/>
        </w:rPr>
        <w:t>ч).</w:t>
      </w:r>
    </w:p>
    <w:p w:rsidR="00E0428A" w:rsidRDefault="001F0548">
      <w:pPr>
        <w:pStyle w:val="a5"/>
        <w:spacing w:before="136" w:line="360" w:lineRule="auto"/>
        <w:ind w:right="196"/>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 Связи в</w:t>
      </w:r>
      <w:r>
        <w:rPr>
          <w:spacing w:val="-1"/>
        </w:rPr>
        <w:t xml:space="preserve"> </w:t>
      </w:r>
      <w:r>
        <w:t>биоценозе.</w:t>
      </w:r>
    </w:p>
    <w:p w:rsidR="00E0428A" w:rsidRDefault="001F0548">
      <w:pPr>
        <w:pStyle w:val="a5"/>
        <w:spacing w:line="360" w:lineRule="auto"/>
        <w:ind w:right="199"/>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 и поток энергии в экосистеме. Трофические (пищевые)</w:t>
      </w:r>
      <w:r>
        <w:rPr>
          <w:spacing w:val="60"/>
        </w:rPr>
        <w:t xml:space="preserve"> </w:t>
      </w:r>
      <w:r>
        <w:t>уровни экосистемы. Пищевые</w:t>
      </w:r>
      <w:r>
        <w:rPr>
          <w:spacing w:val="1"/>
        </w:rPr>
        <w:t xml:space="preserve"> </w:t>
      </w:r>
      <w:r>
        <w:t>цепи и сети. Основные показатели экосистемы: биомасса, продукция. Экологические пирамиды:</w:t>
      </w:r>
      <w:r>
        <w:rPr>
          <w:spacing w:val="1"/>
        </w:rPr>
        <w:t xml:space="preserve"> </w:t>
      </w:r>
      <w:r>
        <w:t>продукции, численности, биомассы. Свойства экосистем: устойчивость, саморегуляция, развитие.</w:t>
      </w:r>
      <w:r>
        <w:rPr>
          <w:spacing w:val="1"/>
        </w:rPr>
        <w:t xml:space="preserve"> </w:t>
      </w:r>
      <w:r>
        <w:t>Сукцессия.</w:t>
      </w:r>
    </w:p>
    <w:p w:rsidR="00E0428A" w:rsidRDefault="001F0548">
      <w:pPr>
        <w:pStyle w:val="a5"/>
        <w:spacing w:before="1" w:line="360" w:lineRule="auto"/>
        <w:ind w:right="201"/>
      </w:pPr>
      <w:r>
        <w:t xml:space="preserve">Природные    </w:t>
      </w:r>
      <w:r>
        <w:rPr>
          <w:spacing w:val="1"/>
        </w:rPr>
        <w:t xml:space="preserve"> </w:t>
      </w:r>
      <w:r>
        <w:t xml:space="preserve">экосистемы.    </w:t>
      </w:r>
      <w:r>
        <w:rPr>
          <w:spacing w:val="1"/>
        </w:rPr>
        <w:t xml:space="preserve"> </w:t>
      </w:r>
      <w:r>
        <w:t xml:space="preserve">Экосистемы    </w:t>
      </w:r>
      <w:r>
        <w:rPr>
          <w:spacing w:val="1"/>
        </w:rPr>
        <w:t xml:space="preserve"> </w:t>
      </w:r>
      <w:r>
        <w:t>озѐр      и      рек.      Экосистема      хвойного</w:t>
      </w:r>
      <w:r>
        <w:rPr>
          <w:spacing w:val="1"/>
        </w:rPr>
        <w:t xml:space="preserve"> </w:t>
      </w:r>
      <w:r>
        <w:t>или широколиственного леса.</w:t>
      </w:r>
    </w:p>
    <w:p w:rsidR="00E0428A" w:rsidRDefault="001F0548">
      <w:pPr>
        <w:pStyle w:val="a5"/>
        <w:spacing w:line="362" w:lineRule="auto"/>
        <w:ind w:right="201"/>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E0428A" w:rsidRDefault="001F0548">
      <w:pPr>
        <w:pStyle w:val="a5"/>
        <w:spacing w:line="360" w:lineRule="auto"/>
        <w:ind w:right="199"/>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E0428A" w:rsidRDefault="001F0548">
      <w:pPr>
        <w:pStyle w:val="a5"/>
        <w:spacing w:line="360" w:lineRule="auto"/>
        <w:ind w:right="203"/>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E0428A" w:rsidRDefault="001F0548">
      <w:pPr>
        <w:pStyle w:val="a5"/>
        <w:spacing w:line="360" w:lineRule="auto"/>
        <w:ind w:right="203"/>
      </w:pPr>
      <w:r>
        <w:t>Круговороты веществ и биогеохимические циклы элементов (углерода, азота). Зональность</w:t>
      </w:r>
      <w:r>
        <w:rPr>
          <w:spacing w:val="1"/>
        </w:rPr>
        <w:t xml:space="preserve"> </w:t>
      </w:r>
      <w:r>
        <w:t>биосферы.</w:t>
      </w:r>
      <w:r>
        <w:rPr>
          <w:spacing w:val="-1"/>
        </w:rPr>
        <w:t xml:space="preserve"> </w:t>
      </w:r>
      <w:r>
        <w:t>Основные</w:t>
      </w:r>
      <w:r>
        <w:rPr>
          <w:spacing w:val="-2"/>
        </w:rPr>
        <w:t xml:space="preserve"> </w:t>
      </w:r>
      <w:r>
        <w:t>биомы суши.</w:t>
      </w:r>
    </w:p>
    <w:p w:rsidR="00E0428A" w:rsidRDefault="001F0548">
      <w:pPr>
        <w:pStyle w:val="a5"/>
        <w:spacing w:line="360" w:lineRule="auto"/>
        <w:ind w:right="200"/>
      </w:pPr>
      <w:r>
        <w:t>Человечество</w:t>
      </w:r>
      <w:r>
        <w:rPr>
          <w:spacing w:val="1"/>
        </w:rPr>
        <w:t xml:space="preserve"> </w:t>
      </w:r>
      <w:r>
        <w:t>в</w:t>
      </w:r>
      <w:r>
        <w:rPr>
          <w:spacing w:val="1"/>
        </w:rPr>
        <w:t xml:space="preserve"> </w:t>
      </w:r>
      <w:r>
        <w:t>биосфере</w:t>
      </w:r>
      <w:r>
        <w:rPr>
          <w:spacing w:val="1"/>
        </w:rPr>
        <w:t xml:space="preserve"> </w:t>
      </w:r>
      <w:r>
        <w:t>Земли.</w:t>
      </w:r>
      <w:r>
        <w:rPr>
          <w:spacing w:val="1"/>
        </w:rPr>
        <w:t xml:space="preserve"> </w:t>
      </w:r>
      <w:r>
        <w:t>Антропогенные</w:t>
      </w:r>
      <w:r>
        <w:rPr>
          <w:spacing w:val="1"/>
        </w:rPr>
        <w:t xml:space="preserve"> </w:t>
      </w:r>
      <w:r>
        <w:t>изменения</w:t>
      </w:r>
      <w:r>
        <w:rPr>
          <w:spacing w:val="1"/>
        </w:rPr>
        <w:t xml:space="preserve"> </w:t>
      </w:r>
      <w:r>
        <w:t>в</w:t>
      </w:r>
      <w:r>
        <w:rPr>
          <w:spacing w:val="1"/>
        </w:rPr>
        <w:t xml:space="preserve"> </w:t>
      </w:r>
      <w:r>
        <w:t>биосфере.</w:t>
      </w:r>
      <w:r>
        <w:rPr>
          <w:spacing w:val="1"/>
        </w:rPr>
        <w:t xml:space="preserve"> </w:t>
      </w:r>
      <w:r>
        <w:t>Глобальные</w:t>
      </w:r>
      <w:r>
        <w:rPr>
          <w:spacing w:val="1"/>
        </w:rPr>
        <w:t xml:space="preserve"> </w:t>
      </w:r>
      <w:r>
        <w:t>экологические</w:t>
      </w:r>
      <w:r>
        <w:rPr>
          <w:spacing w:val="-2"/>
        </w:rPr>
        <w:t xml:space="preserve"> </w:t>
      </w:r>
      <w:r>
        <w:t>проблемы.</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7"/>
      </w:pPr>
      <w:r>
        <w:lastRenderedPageBreak/>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E0428A" w:rsidRDefault="001F0548">
      <w:pPr>
        <w:pStyle w:val="a5"/>
        <w:spacing w:before="2"/>
        <w:ind w:left="1121" w:firstLine="0"/>
        <w:jc w:val="left"/>
      </w:pPr>
      <w:r>
        <w:t>Демонстрации:</w:t>
      </w:r>
    </w:p>
    <w:p w:rsidR="00E0428A" w:rsidRDefault="001F0548">
      <w:pPr>
        <w:pStyle w:val="a5"/>
        <w:spacing w:before="137"/>
        <w:ind w:left="1121" w:firstLine="0"/>
        <w:jc w:val="left"/>
      </w:pPr>
      <w:r>
        <w:t>Портреты:</w:t>
      </w:r>
      <w:r>
        <w:rPr>
          <w:spacing w:val="-5"/>
        </w:rPr>
        <w:t xml:space="preserve"> </w:t>
      </w:r>
      <w:r>
        <w:t>А.Дж.</w:t>
      </w:r>
      <w:r>
        <w:rPr>
          <w:spacing w:val="-2"/>
        </w:rPr>
        <w:t xml:space="preserve"> </w:t>
      </w:r>
      <w:r>
        <w:t>Тенсли,</w:t>
      </w:r>
      <w:r>
        <w:rPr>
          <w:spacing w:val="-3"/>
        </w:rPr>
        <w:t xml:space="preserve"> </w:t>
      </w:r>
      <w:r>
        <w:t>В.Н.</w:t>
      </w:r>
      <w:r>
        <w:rPr>
          <w:spacing w:val="-3"/>
        </w:rPr>
        <w:t xml:space="preserve"> </w:t>
      </w:r>
      <w:r>
        <w:t>Сукачѐв,</w:t>
      </w:r>
      <w:r>
        <w:rPr>
          <w:spacing w:val="-3"/>
        </w:rPr>
        <w:t xml:space="preserve"> </w:t>
      </w:r>
      <w:r>
        <w:t>В.И. Вернадский.</w:t>
      </w:r>
    </w:p>
    <w:p w:rsidR="00E0428A" w:rsidRDefault="001F0548">
      <w:pPr>
        <w:pStyle w:val="a5"/>
        <w:spacing w:before="139" w:line="360" w:lineRule="auto"/>
        <w:ind w:right="203"/>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1"/>
        </w:rPr>
        <w:t xml:space="preserve"> </w:t>
      </w:r>
      <w:r>
        <w:t>сообщества», «Цепи питания», «Экологическая пирамида», «Биосфера и человек», «Экосистема</w:t>
      </w:r>
      <w:r>
        <w:rPr>
          <w:spacing w:val="1"/>
        </w:rPr>
        <w:t xml:space="preserve"> </w:t>
      </w:r>
      <w:r>
        <w:t>широколиственного</w:t>
      </w:r>
      <w:r>
        <w:rPr>
          <w:spacing w:val="96"/>
        </w:rPr>
        <w:t xml:space="preserve"> </w:t>
      </w:r>
      <w:r>
        <w:t>леса»,</w:t>
      </w:r>
      <w:r>
        <w:rPr>
          <w:spacing w:val="104"/>
        </w:rPr>
        <w:t xml:space="preserve"> </w:t>
      </w:r>
      <w:r>
        <w:t>«Экосистема</w:t>
      </w:r>
      <w:r>
        <w:rPr>
          <w:spacing w:val="96"/>
        </w:rPr>
        <w:t xml:space="preserve"> </w:t>
      </w:r>
      <w:r>
        <w:t>хвойного</w:t>
      </w:r>
      <w:r>
        <w:rPr>
          <w:spacing w:val="97"/>
        </w:rPr>
        <w:t xml:space="preserve"> </w:t>
      </w:r>
      <w:r>
        <w:t>леса»,</w:t>
      </w:r>
      <w:r>
        <w:rPr>
          <w:spacing w:val="101"/>
        </w:rPr>
        <w:t xml:space="preserve"> </w:t>
      </w:r>
      <w:r>
        <w:t>«Биоценоз</w:t>
      </w:r>
      <w:r>
        <w:rPr>
          <w:spacing w:val="98"/>
        </w:rPr>
        <w:t xml:space="preserve"> </w:t>
      </w:r>
      <w:r>
        <w:t>водоѐма»,</w:t>
      </w:r>
      <w:r>
        <w:rPr>
          <w:spacing w:val="104"/>
        </w:rPr>
        <w:t xml:space="preserve"> </w:t>
      </w:r>
      <w:r>
        <w:t>«Агроценоз»,</w:t>
      </w:r>
    </w:p>
    <w:p w:rsidR="00E0428A" w:rsidRDefault="001F0548">
      <w:pPr>
        <w:pStyle w:val="a5"/>
        <w:spacing w:line="360" w:lineRule="auto"/>
        <w:ind w:right="197" w:firstLine="0"/>
      </w:pP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 и грунтовых вод», «Почва – важнейшая составляющая биосферы», «Факторы деградации</w:t>
      </w:r>
      <w:r>
        <w:rPr>
          <w:spacing w:val="1"/>
        </w:rPr>
        <w:t xml:space="preserve"> </w:t>
      </w:r>
      <w:r>
        <w:t>почв»,</w:t>
      </w:r>
      <w:r>
        <w:rPr>
          <w:spacing w:val="1"/>
        </w:rPr>
        <w:t xml:space="preserve"> </w:t>
      </w:r>
      <w:r>
        <w:t>«Парниковый</w:t>
      </w:r>
      <w:r>
        <w:rPr>
          <w:spacing w:val="1"/>
        </w:rPr>
        <w:t xml:space="preserve"> </w:t>
      </w:r>
      <w:r>
        <w:t>эффект»,</w:t>
      </w:r>
      <w:r>
        <w:rPr>
          <w:spacing w:val="1"/>
        </w:rPr>
        <w:t xml:space="preserve"> </w:t>
      </w:r>
      <w:r>
        <w:t>«Факторы</w:t>
      </w:r>
      <w:r>
        <w:rPr>
          <w:spacing w:val="1"/>
        </w:rPr>
        <w:t xml:space="preserve"> </w:t>
      </w:r>
      <w:r>
        <w:t>радиоактивного</w:t>
      </w:r>
      <w:r>
        <w:rPr>
          <w:spacing w:val="1"/>
        </w:rPr>
        <w:t xml:space="preserve"> </w:t>
      </w:r>
      <w:r>
        <w:t>загрязнения</w:t>
      </w:r>
      <w:r>
        <w:rPr>
          <w:spacing w:val="1"/>
        </w:rPr>
        <w:t xml:space="preserve"> </w:t>
      </w:r>
      <w:r>
        <w:t>биосферы»,</w:t>
      </w:r>
      <w:r>
        <w:rPr>
          <w:spacing w:val="1"/>
        </w:rPr>
        <w:t xml:space="preserve"> </w:t>
      </w:r>
      <w:r>
        <w:t>«Общая</w:t>
      </w:r>
      <w:r>
        <w:rPr>
          <w:spacing w:val="1"/>
        </w:rPr>
        <w:t xml:space="preserve"> </w:t>
      </w:r>
      <w:r>
        <w:t>структура</w:t>
      </w:r>
      <w:r>
        <w:rPr>
          <w:spacing w:val="96"/>
        </w:rPr>
        <w:t xml:space="preserve"> </w:t>
      </w:r>
      <w:r>
        <w:t>биосферы»,</w:t>
      </w:r>
      <w:r>
        <w:rPr>
          <w:spacing w:val="107"/>
        </w:rPr>
        <w:t xml:space="preserve"> </w:t>
      </w:r>
      <w:r>
        <w:t>«Распространение</w:t>
      </w:r>
      <w:r>
        <w:rPr>
          <w:spacing w:val="97"/>
        </w:rPr>
        <w:t xml:space="preserve"> </w:t>
      </w:r>
      <w:r>
        <w:t>жизни</w:t>
      </w:r>
      <w:r>
        <w:rPr>
          <w:spacing w:val="97"/>
        </w:rPr>
        <w:t xml:space="preserve"> </w:t>
      </w:r>
      <w:r>
        <w:t>в</w:t>
      </w:r>
      <w:r>
        <w:rPr>
          <w:spacing w:val="97"/>
        </w:rPr>
        <w:t xml:space="preserve"> </w:t>
      </w:r>
      <w:r>
        <w:t>биосфере»,</w:t>
      </w:r>
      <w:r>
        <w:rPr>
          <w:spacing w:val="102"/>
        </w:rPr>
        <w:t xml:space="preserve"> </w:t>
      </w:r>
      <w:r>
        <w:t>«Озоновый</w:t>
      </w:r>
      <w:r>
        <w:rPr>
          <w:spacing w:val="98"/>
        </w:rPr>
        <w:t xml:space="preserve"> </w:t>
      </w:r>
      <w:r>
        <w:t>экран</w:t>
      </w:r>
      <w:r>
        <w:rPr>
          <w:spacing w:val="96"/>
        </w:rPr>
        <w:t xml:space="preserve"> </w:t>
      </w:r>
      <w:r>
        <w:t>биосферы»,</w:t>
      </w:r>
    </w:p>
    <w:p w:rsidR="00E0428A" w:rsidRDefault="001F0548">
      <w:pPr>
        <w:pStyle w:val="a5"/>
        <w:ind w:firstLine="0"/>
      </w:pPr>
      <w:r>
        <w:t>«Круговорот</w:t>
      </w:r>
      <w:r>
        <w:rPr>
          <w:spacing w:val="-2"/>
        </w:rPr>
        <w:t xml:space="preserve"> </w:t>
      </w:r>
      <w:r>
        <w:t>углерода</w:t>
      </w:r>
      <w:r>
        <w:rPr>
          <w:spacing w:val="-3"/>
        </w:rPr>
        <w:t xml:space="preserve"> </w:t>
      </w:r>
      <w:r>
        <w:t>в</w:t>
      </w:r>
      <w:r>
        <w:rPr>
          <w:spacing w:val="-6"/>
        </w:rPr>
        <w:t xml:space="preserve"> </w:t>
      </w:r>
      <w:r>
        <w:t>биосфере»,</w:t>
      </w:r>
      <w:r>
        <w:rPr>
          <w:spacing w:val="1"/>
        </w:rPr>
        <w:t xml:space="preserve"> </w:t>
      </w:r>
      <w:r>
        <w:t>«Круговорот</w:t>
      </w:r>
      <w:r>
        <w:rPr>
          <w:spacing w:val="-5"/>
        </w:rPr>
        <w:t xml:space="preserve"> </w:t>
      </w:r>
      <w:r>
        <w:t>азота</w:t>
      </w:r>
      <w:r>
        <w:rPr>
          <w:spacing w:val="-5"/>
        </w:rPr>
        <w:t xml:space="preserve"> </w:t>
      </w:r>
      <w:r>
        <w:t>в</w:t>
      </w:r>
      <w:r>
        <w:rPr>
          <w:spacing w:val="-5"/>
        </w:rPr>
        <w:t xml:space="preserve"> </w:t>
      </w:r>
      <w:r>
        <w:t>природе».</w:t>
      </w:r>
    </w:p>
    <w:p w:rsidR="00E0428A" w:rsidRDefault="001F0548">
      <w:pPr>
        <w:pStyle w:val="a5"/>
        <w:spacing w:before="137" w:line="360" w:lineRule="auto"/>
        <w:ind w:right="202"/>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 и коллекции растений и животных, принадлежащие к разным экологическим группам</w:t>
      </w:r>
      <w:r>
        <w:rPr>
          <w:spacing w:val="1"/>
        </w:rPr>
        <w:t xml:space="preserve"> </w:t>
      </w:r>
      <w:r>
        <w:t>одного вида, Красная книга Российской Федерации, изображения охраняемых видов растений и</w:t>
      </w:r>
      <w:r>
        <w:rPr>
          <w:spacing w:val="1"/>
        </w:rPr>
        <w:t xml:space="preserve"> </w:t>
      </w:r>
      <w:r>
        <w:t>животных.</w:t>
      </w:r>
    </w:p>
    <w:p w:rsidR="00E0428A" w:rsidRDefault="001F0548" w:rsidP="00B95C42">
      <w:pPr>
        <w:pStyle w:val="a7"/>
        <w:numPr>
          <w:ilvl w:val="1"/>
          <w:numId w:val="54"/>
        </w:numPr>
        <w:tabs>
          <w:tab w:val="left" w:pos="1880"/>
        </w:tabs>
        <w:spacing w:before="1" w:line="360" w:lineRule="auto"/>
        <w:ind w:left="412" w:right="202" w:firstLine="708"/>
        <w:jc w:val="both"/>
        <w:rPr>
          <w:sz w:val="24"/>
        </w:rPr>
      </w:pPr>
      <w:r>
        <w:rPr>
          <w:sz w:val="24"/>
        </w:rPr>
        <w:t>Планируемые результаты освоения программы по биологии (базовый уровень)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E0428A" w:rsidRDefault="001F0548" w:rsidP="00B95C42">
      <w:pPr>
        <w:pStyle w:val="a7"/>
        <w:numPr>
          <w:ilvl w:val="2"/>
          <w:numId w:val="54"/>
        </w:numPr>
        <w:tabs>
          <w:tab w:val="left" w:pos="1962"/>
        </w:tabs>
        <w:spacing w:before="1" w:line="360" w:lineRule="auto"/>
        <w:ind w:left="412" w:right="196" w:firstLine="708"/>
        <w:jc w:val="both"/>
        <w:rPr>
          <w:sz w:val="24"/>
        </w:rPr>
      </w:pPr>
      <w:r>
        <w:rPr>
          <w:sz w:val="24"/>
        </w:rPr>
        <w:t>Согласно Федеральному государственному стандарту среднего общего образования</w:t>
      </w:r>
      <w:r>
        <w:rPr>
          <w:spacing w:val="-57"/>
          <w:sz w:val="24"/>
        </w:rPr>
        <w:t xml:space="preserve"> </w:t>
      </w:r>
      <w:r>
        <w:rPr>
          <w:sz w:val="24"/>
        </w:rPr>
        <w:t>устанавливаются требования к результатам освоения обучающимися программ среднего общего</w:t>
      </w:r>
      <w:r>
        <w:rPr>
          <w:spacing w:val="1"/>
          <w:sz w:val="24"/>
        </w:rPr>
        <w:t xml:space="preserve"> </w:t>
      </w:r>
      <w:r>
        <w:rPr>
          <w:sz w:val="24"/>
        </w:rPr>
        <w:t>образования:</w:t>
      </w:r>
      <w:r>
        <w:rPr>
          <w:spacing w:val="-1"/>
          <w:sz w:val="24"/>
        </w:rPr>
        <w:t xml:space="preserve"> </w:t>
      </w:r>
      <w:r>
        <w:rPr>
          <w:sz w:val="24"/>
        </w:rPr>
        <w:t>личностным, метапредметным</w:t>
      </w:r>
      <w:r>
        <w:rPr>
          <w:spacing w:val="1"/>
          <w:sz w:val="24"/>
        </w:rPr>
        <w:t xml:space="preserve"> </w:t>
      </w:r>
      <w:r>
        <w:rPr>
          <w:sz w:val="24"/>
        </w:rPr>
        <w:t>и</w:t>
      </w:r>
      <w:r>
        <w:rPr>
          <w:spacing w:val="-1"/>
          <w:sz w:val="24"/>
        </w:rPr>
        <w:t xml:space="preserve"> </w:t>
      </w:r>
      <w:r>
        <w:rPr>
          <w:sz w:val="24"/>
        </w:rPr>
        <w:t>предметным.</w:t>
      </w:r>
    </w:p>
    <w:p w:rsidR="00E0428A" w:rsidRDefault="001F0548" w:rsidP="00B95C42">
      <w:pPr>
        <w:pStyle w:val="a7"/>
        <w:numPr>
          <w:ilvl w:val="2"/>
          <w:numId w:val="54"/>
        </w:numPr>
        <w:tabs>
          <w:tab w:val="left" w:pos="1962"/>
        </w:tabs>
        <w:spacing w:line="360" w:lineRule="auto"/>
        <w:ind w:left="412" w:right="190" w:firstLine="708"/>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выделены</w:t>
      </w:r>
      <w:r>
        <w:rPr>
          <w:spacing w:val="1"/>
          <w:sz w:val="24"/>
        </w:rPr>
        <w:t xml:space="preserve"> </w:t>
      </w:r>
      <w:r>
        <w:rPr>
          <w:sz w:val="24"/>
        </w:rPr>
        <w:t>следующие</w:t>
      </w:r>
      <w:r>
        <w:rPr>
          <w:spacing w:val="1"/>
          <w:sz w:val="24"/>
        </w:rPr>
        <w:t xml:space="preserve"> </w:t>
      </w:r>
      <w:r>
        <w:rPr>
          <w:sz w:val="24"/>
        </w:rPr>
        <w:t>составляющие: осознание обучающимися российской гражданской идентичности</w:t>
      </w:r>
      <w:r>
        <w:rPr>
          <w:spacing w:val="1"/>
          <w:sz w:val="24"/>
        </w:rPr>
        <w:t xml:space="preserve"> </w:t>
      </w:r>
      <w:r>
        <w:rPr>
          <w:sz w:val="24"/>
        </w:rPr>
        <w:t>–</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биологии,</w:t>
      </w:r>
      <w:r>
        <w:rPr>
          <w:spacing w:val="1"/>
          <w:sz w:val="24"/>
        </w:rPr>
        <w:t xml:space="preserve"> </w:t>
      </w:r>
      <w:r>
        <w:rPr>
          <w:sz w:val="24"/>
        </w:rPr>
        <w:t>целенаправленное</w:t>
      </w:r>
      <w:r>
        <w:rPr>
          <w:spacing w:val="1"/>
          <w:sz w:val="24"/>
        </w:rPr>
        <w:t xml:space="preserve"> </w:t>
      </w:r>
      <w:r>
        <w:rPr>
          <w:sz w:val="24"/>
        </w:rPr>
        <w:t>развитие</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ключевых</w:t>
      </w:r>
      <w:r>
        <w:rPr>
          <w:spacing w:val="30"/>
          <w:sz w:val="24"/>
        </w:rPr>
        <w:t xml:space="preserve"> </w:t>
      </w:r>
      <w:r>
        <w:rPr>
          <w:sz w:val="24"/>
        </w:rPr>
        <w:t>ценностей</w:t>
      </w:r>
      <w:r>
        <w:rPr>
          <w:spacing w:val="87"/>
          <w:sz w:val="24"/>
        </w:rPr>
        <w:t xml:space="preserve"> </w:t>
      </w:r>
      <w:r>
        <w:rPr>
          <w:sz w:val="24"/>
        </w:rPr>
        <w:t>и</w:t>
      </w:r>
      <w:r>
        <w:rPr>
          <w:spacing w:val="90"/>
          <w:sz w:val="24"/>
        </w:rPr>
        <w:t xml:space="preserve"> </w:t>
      </w:r>
      <w:r>
        <w:rPr>
          <w:sz w:val="24"/>
        </w:rPr>
        <w:t>исторических</w:t>
      </w:r>
      <w:r>
        <w:rPr>
          <w:spacing w:val="90"/>
          <w:sz w:val="24"/>
        </w:rPr>
        <w:t xml:space="preserve"> </w:t>
      </w:r>
      <w:r>
        <w:rPr>
          <w:sz w:val="24"/>
        </w:rPr>
        <w:t>традиций</w:t>
      </w:r>
      <w:r>
        <w:rPr>
          <w:spacing w:val="88"/>
          <w:sz w:val="24"/>
        </w:rPr>
        <w:t xml:space="preserve"> </w:t>
      </w:r>
      <w:r>
        <w:rPr>
          <w:sz w:val="24"/>
        </w:rPr>
        <w:t>развития</w:t>
      </w:r>
      <w:r>
        <w:rPr>
          <w:spacing w:val="86"/>
          <w:sz w:val="24"/>
        </w:rPr>
        <w:t xml:space="preserve"> </w:t>
      </w:r>
      <w:r>
        <w:rPr>
          <w:sz w:val="24"/>
        </w:rPr>
        <w:t>биологического</w:t>
      </w:r>
      <w:r>
        <w:rPr>
          <w:spacing w:val="89"/>
          <w:sz w:val="24"/>
        </w:rPr>
        <w:t xml:space="preserve"> </w:t>
      </w:r>
      <w:r>
        <w:rPr>
          <w:sz w:val="24"/>
        </w:rPr>
        <w:t>знания,</w:t>
      </w:r>
      <w:r>
        <w:rPr>
          <w:spacing w:val="85"/>
          <w:sz w:val="24"/>
        </w:rPr>
        <w:t xml:space="preserve"> </w:t>
      </w:r>
      <w:r>
        <w:rPr>
          <w:sz w:val="24"/>
        </w:rPr>
        <w:t>готовность</w:t>
      </w:r>
      <w:r>
        <w:rPr>
          <w:spacing w:val="-58"/>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w:t>
      </w:r>
      <w:r>
        <w:rPr>
          <w:spacing w:val="-57"/>
          <w:sz w:val="24"/>
        </w:rPr>
        <w:t xml:space="preserve"> </w:t>
      </w:r>
      <w:r>
        <w:rPr>
          <w:sz w:val="24"/>
        </w:rPr>
        <w:t>правосознания,</w:t>
      </w:r>
      <w:r>
        <w:rPr>
          <w:spacing w:val="-1"/>
          <w:sz w:val="24"/>
        </w:rPr>
        <w:t xml:space="preserve"> </w:t>
      </w:r>
      <w:r>
        <w:rPr>
          <w:sz w:val="24"/>
        </w:rPr>
        <w:t>способности ставить</w:t>
      </w:r>
      <w:r>
        <w:rPr>
          <w:spacing w:val="-3"/>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 жизненные</w:t>
      </w:r>
      <w:r>
        <w:rPr>
          <w:spacing w:val="-3"/>
          <w:sz w:val="24"/>
        </w:rPr>
        <w:t xml:space="preserve"> </w:t>
      </w:r>
      <w:r>
        <w:rPr>
          <w:sz w:val="24"/>
        </w:rPr>
        <w:t>планы.</w:t>
      </w:r>
    </w:p>
    <w:p w:rsidR="00E0428A" w:rsidRDefault="001F0548" w:rsidP="00B95C42">
      <w:pPr>
        <w:pStyle w:val="a7"/>
        <w:numPr>
          <w:ilvl w:val="2"/>
          <w:numId w:val="54"/>
        </w:numPr>
        <w:tabs>
          <w:tab w:val="left" w:pos="1962"/>
        </w:tabs>
        <w:spacing w:line="360" w:lineRule="auto"/>
        <w:ind w:left="412" w:right="196" w:firstLine="708"/>
        <w:jc w:val="both"/>
        <w:rPr>
          <w:sz w:val="24"/>
        </w:rPr>
      </w:pPr>
      <w:r>
        <w:rPr>
          <w:sz w:val="24"/>
        </w:rPr>
        <w:t>Личностные      результаты      освоения      предмета      «Биология»      достигаются</w:t>
      </w:r>
      <w:r>
        <w:rPr>
          <w:spacing w:val="1"/>
          <w:sz w:val="24"/>
        </w:rPr>
        <w:t xml:space="preserve"> </w:t>
      </w:r>
      <w:r>
        <w:rPr>
          <w:sz w:val="24"/>
        </w:rPr>
        <w:t>в единстве учебной и воспитательной деятельности в соответствии с традиционными 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57"/>
          <w:sz w:val="24"/>
        </w:rPr>
        <w:t xml:space="preserve"> </w:t>
      </w:r>
      <w:r>
        <w:rPr>
          <w:sz w:val="24"/>
        </w:rPr>
        <w:t>саморазвития,</w:t>
      </w:r>
      <w:r>
        <w:rPr>
          <w:spacing w:val="48"/>
          <w:sz w:val="24"/>
        </w:rPr>
        <w:t xml:space="preserve"> </w:t>
      </w:r>
      <w:r>
        <w:rPr>
          <w:sz w:val="24"/>
        </w:rPr>
        <w:t>развития</w:t>
      </w:r>
      <w:r>
        <w:rPr>
          <w:spacing w:val="48"/>
          <w:sz w:val="24"/>
        </w:rPr>
        <w:t xml:space="preserve"> </w:t>
      </w:r>
      <w:r>
        <w:rPr>
          <w:sz w:val="24"/>
        </w:rPr>
        <w:t>внутренней</w:t>
      </w:r>
      <w:r>
        <w:rPr>
          <w:spacing w:val="49"/>
          <w:sz w:val="24"/>
        </w:rPr>
        <w:t xml:space="preserve"> </w:t>
      </w:r>
      <w:r>
        <w:rPr>
          <w:sz w:val="24"/>
        </w:rPr>
        <w:t>позиции</w:t>
      </w:r>
      <w:r>
        <w:rPr>
          <w:spacing w:val="49"/>
          <w:sz w:val="24"/>
        </w:rPr>
        <w:t xml:space="preserve"> </w:t>
      </w:r>
      <w:r>
        <w:rPr>
          <w:sz w:val="24"/>
        </w:rPr>
        <w:t>личности,</w:t>
      </w:r>
      <w:r>
        <w:rPr>
          <w:spacing w:val="48"/>
          <w:sz w:val="24"/>
        </w:rPr>
        <w:t xml:space="preserve"> </w:t>
      </w:r>
      <w:r>
        <w:rPr>
          <w:sz w:val="24"/>
        </w:rPr>
        <w:t>патриотизма,</w:t>
      </w:r>
      <w:r>
        <w:rPr>
          <w:spacing w:val="50"/>
          <w:sz w:val="24"/>
        </w:rPr>
        <w:t xml:space="preserve"> </w:t>
      </w:r>
      <w:r>
        <w:rPr>
          <w:sz w:val="24"/>
        </w:rPr>
        <w:t>уважения</w:t>
      </w:r>
      <w:r>
        <w:rPr>
          <w:spacing w:val="48"/>
          <w:sz w:val="24"/>
        </w:rPr>
        <w:t xml:space="preserve"> </w:t>
      </w:r>
      <w:r>
        <w:rPr>
          <w:sz w:val="24"/>
        </w:rPr>
        <w:t>к</w:t>
      </w:r>
      <w:r>
        <w:rPr>
          <w:spacing w:val="49"/>
          <w:sz w:val="24"/>
        </w:rPr>
        <w:t xml:space="preserve"> </w:t>
      </w:r>
      <w:r>
        <w:rPr>
          <w:sz w:val="24"/>
        </w:rPr>
        <w:t>закону</w:t>
      </w:r>
      <w:r>
        <w:rPr>
          <w:spacing w:val="41"/>
          <w:sz w:val="24"/>
        </w:rPr>
        <w:t xml:space="preserve"> </w:t>
      </w:r>
      <w:r>
        <w:rPr>
          <w:sz w:val="24"/>
        </w:rPr>
        <w:t>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5" w:firstLine="0"/>
      </w:pPr>
      <w:r>
        <w:lastRenderedPageBreak/>
        <w:t>правопорядку, человеку труда и старшему поколению, взаимного уважения, бережного 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E0428A" w:rsidRDefault="001F0548" w:rsidP="00B95C42">
      <w:pPr>
        <w:pStyle w:val="a7"/>
        <w:numPr>
          <w:ilvl w:val="2"/>
          <w:numId w:val="54"/>
        </w:numPr>
        <w:tabs>
          <w:tab w:val="left" w:pos="1962"/>
        </w:tabs>
        <w:spacing w:before="2" w:line="360" w:lineRule="auto"/>
        <w:ind w:left="412" w:right="193" w:firstLine="708"/>
        <w:jc w:val="both"/>
        <w:rPr>
          <w:sz w:val="24"/>
        </w:rPr>
      </w:pPr>
      <w:r>
        <w:rPr>
          <w:sz w:val="24"/>
        </w:rPr>
        <w:t>Личностные результаты освоения учебного предмета «Биология» должны отражать</w:t>
      </w:r>
      <w:r>
        <w:rPr>
          <w:spacing w:val="1"/>
          <w:sz w:val="24"/>
        </w:rPr>
        <w:t xml:space="preserve"> </w:t>
      </w:r>
      <w:r>
        <w:rPr>
          <w:sz w:val="24"/>
        </w:rPr>
        <w:t>готовность и способность обучающихся руководствоваться сформированной внутренней позицией</w:t>
      </w:r>
      <w:r>
        <w:rPr>
          <w:spacing w:val="-57"/>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60"/>
          <w:sz w:val="24"/>
        </w:rPr>
        <w:t xml:space="preserve"> </w:t>
      </w:r>
      <w:r>
        <w:rPr>
          <w:sz w:val="24"/>
        </w:rPr>
        <w:t>расширение</w:t>
      </w:r>
      <w:r>
        <w:rPr>
          <w:spacing w:val="60"/>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E0428A" w:rsidRDefault="001F0548" w:rsidP="00B95C42">
      <w:pPr>
        <w:pStyle w:val="a7"/>
        <w:numPr>
          <w:ilvl w:val="0"/>
          <w:numId w:val="53"/>
        </w:numPr>
        <w:tabs>
          <w:tab w:val="left" w:pos="1381"/>
        </w:tabs>
        <w:spacing w:line="274" w:lineRule="exact"/>
        <w:jc w:val="both"/>
        <w:rPr>
          <w:sz w:val="24"/>
        </w:rPr>
      </w:pPr>
      <w:r>
        <w:rPr>
          <w:sz w:val="24"/>
        </w:rPr>
        <w:t>гражданского</w:t>
      </w:r>
      <w:r>
        <w:rPr>
          <w:spacing w:val="-5"/>
          <w:sz w:val="24"/>
        </w:rPr>
        <w:t xml:space="preserve"> </w:t>
      </w:r>
      <w:r>
        <w:rPr>
          <w:sz w:val="24"/>
        </w:rPr>
        <w:t>воспитания:</w:t>
      </w:r>
    </w:p>
    <w:p w:rsidR="00E0428A" w:rsidRDefault="001F0548">
      <w:pPr>
        <w:pStyle w:val="a5"/>
        <w:spacing w:before="140" w:line="36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spacing w:line="360" w:lineRule="auto"/>
        <w:ind w:right="204"/>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и</w:t>
      </w:r>
      <w:r>
        <w:rPr>
          <w:spacing w:val="-1"/>
        </w:rPr>
        <w:t xml:space="preserve"> </w:t>
      </w:r>
      <w:r>
        <w:t>правопорядка;</w:t>
      </w:r>
    </w:p>
    <w:p w:rsidR="00E0428A" w:rsidRDefault="001F0548">
      <w:pPr>
        <w:pStyle w:val="a5"/>
        <w:spacing w:line="360" w:lineRule="auto"/>
        <w:ind w:right="200"/>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60"/>
        </w:rPr>
        <w:t xml:space="preserve"> </w:t>
      </w:r>
      <w:r>
        <w:t>проектов,</w:t>
      </w:r>
      <w:r>
        <w:rPr>
          <w:spacing w:val="1"/>
        </w:rPr>
        <w:t xml:space="preserve"> </w:t>
      </w:r>
      <w:r>
        <w:t>решении</w:t>
      </w:r>
      <w:r>
        <w:rPr>
          <w:spacing w:val="1"/>
        </w:rPr>
        <w:t xml:space="preserve"> </w:t>
      </w:r>
      <w:r>
        <w:t>учебных и</w:t>
      </w:r>
      <w:r>
        <w:rPr>
          <w:spacing w:val="-1"/>
        </w:rPr>
        <w:t xml:space="preserve"> </w:t>
      </w:r>
      <w:r>
        <w:t>познавательных</w:t>
      </w:r>
      <w:r>
        <w:rPr>
          <w:spacing w:val="-3"/>
        </w:rPr>
        <w:t xml:space="preserve"> </w:t>
      </w:r>
      <w:r>
        <w:t>задач,</w:t>
      </w:r>
      <w:r>
        <w:rPr>
          <w:spacing w:val="-1"/>
        </w:rPr>
        <w:t xml:space="preserve"> </w:t>
      </w:r>
      <w:r>
        <w:t>выполнении</w:t>
      </w:r>
      <w:r>
        <w:rPr>
          <w:spacing w:val="-1"/>
        </w:rPr>
        <w:t xml:space="preserve"> </w:t>
      </w:r>
      <w:r>
        <w:t>биологических</w:t>
      </w:r>
      <w:r>
        <w:rPr>
          <w:spacing w:val="-2"/>
        </w:rPr>
        <w:t xml:space="preserve"> </w:t>
      </w:r>
      <w:r>
        <w:t>экспериментов;</w:t>
      </w:r>
    </w:p>
    <w:p w:rsidR="00E0428A" w:rsidRDefault="001F0548">
      <w:pPr>
        <w:pStyle w:val="a5"/>
        <w:spacing w:line="360" w:lineRule="auto"/>
        <w:ind w:right="203"/>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57"/>
        </w:rPr>
        <w:t xml:space="preserve"> </w:t>
      </w:r>
      <w:r>
        <w:t>жизни</w:t>
      </w:r>
      <w:r>
        <w:rPr>
          <w:spacing w:val="-1"/>
        </w:rPr>
        <w:t xml:space="preserve"> </w:t>
      </w:r>
      <w:r>
        <w:t>и объяснять еѐ;</w:t>
      </w:r>
    </w:p>
    <w:p w:rsidR="00E0428A" w:rsidRDefault="001F0548">
      <w:pPr>
        <w:pStyle w:val="a5"/>
        <w:spacing w:before="1" w:line="360" w:lineRule="auto"/>
        <w:ind w:right="201"/>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w:t>
      </w:r>
      <w:r>
        <w:rPr>
          <w:spacing w:val="1"/>
        </w:rPr>
        <w:t xml:space="preserve"> </w:t>
      </w:r>
      <w:r>
        <w:t>людей</w:t>
      </w:r>
      <w:r>
        <w:rPr>
          <w:spacing w:val="-2"/>
        </w:rPr>
        <w:t xml:space="preserve"> </w:t>
      </w:r>
      <w:r>
        <w:t>с</w:t>
      </w:r>
      <w:r>
        <w:rPr>
          <w:spacing w:val="-2"/>
        </w:rPr>
        <w:t xml:space="preserve"> </w:t>
      </w:r>
      <w:r>
        <w:t>разными</w:t>
      </w:r>
      <w:r>
        <w:rPr>
          <w:spacing w:val="2"/>
        </w:rPr>
        <w:t xml:space="preserve"> </w:t>
      </w:r>
      <w:r>
        <w:t>убеждениями,</w:t>
      </w:r>
      <w:r>
        <w:rPr>
          <w:spacing w:val="-1"/>
        </w:rPr>
        <w:t xml:space="preserve"> </w:t>
      </w:r>
      <w:r>
        <w:t>культурными</w:t>
      </w:r>
      <w:r>
        <w:rPr>
          <w:spacing w:val="-1"/>
        </w:rPr>
        <w:t xml:space="preserve"> </w:t>
      </w:r>
      <w:r>
        <w:t>ценностями</w:t>
      </w:r>
      <w:r>
        <w:rPr>
          <w:spacing w:val="1"/>
        </w:rPr>
        <w:t xml:space="preserve"> </w:t>
      </w:r>
      <w:r>
        <w:t>и</w:t>
      </w:r>
      <w:r>
        <w:rPr>
          <w:spacing w:val="-1"/>
        </w:rPr>
        <w:t xml:space="preserve"> </w:t>
      </w:r>
      <w:r>
        <w:t>социальным</w:t>
      </w:r>
      <w:r>
        <w:rPr>
          <w:spacing w:val="-3"/>
        </w:rPr>
        <w:t xml:space="preserve"> </w:t>
      </w:r>
      <w:r>
        <w:t>положением;</w:t>
      </w:r>
    </w:p>
    <w:p w:rsidR="00E0428A" w:rsidRDefault="001F0548">
      <w:pPr>
        <w:pStyle w:val="a5"/>
        <w:spacing w:line="360" w:lineRule="auto"/>
        <w:ind w:right="199"/>
      </w:pPr>
      <w:r>
        <w:t>готовность к сотрудничеству в процессе совместного выполнения учебных, познавательных</w:t>
      </w:r>
      <w:r>
        <w:rPr>
          <w:spacing w:val="-57"/>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 вопросов биологического содержания;</w:t>
      </w:r>
    </w:p>
    <w:p w:rsidR="00E0428A" w:rsidRDefault="001F0548">
      <w:pPr>
        <w:pStyle w:val="a5"/>
        <w:spacing w:line="275" w:lineRule="exact"/>
        <w:ind w:left="1121"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E0428A" w:rsidRDefault="001F0548" w:rsidP="00B95C42">
      <w:pPr>
        <w:pStyle w:val="a7"/>
        <w:numPr>
          <w:ilvl w:val="0"/>
          <w:numId w:val="53"/>
        </w:numPr>
        <w:tabs>
          <w:tab w:val="left" w:pos="1381"/>
        </w:tabs>
        <w:spacing w:before="139"/>
        <w:jc w:val="both"/>
        <w:rPr>
          <w:sz w:val="24"/>
        </w:rPr>
      </w:pPr>
      <w:r>
        <w:rPr>
          <w:sz w:val="24"/>
        </w:rPr>
        <w:t>патриотического</w:t>
      </w:r>
      <w:r>
        <w:rPr>
          <w:spacing w:val="-5"/>
          <w:sz w:val="24"/>
        </w:rPr>
        <w:t xml:space="preserve"> </w:t>
      </w:r>
      <w:r>
        <w:rPr>
          <w:sz w:val="24"/>
        </w:rPr>
        <w:t>воспитания:</w:t>
      </w:r>
    </w:p>
    <w:p w:rsidR="00E0428A" w:rsidRDefault="001F0548">
      <w:pPr>
        <w:pStyle w:val="a5"/>
        <w:tabs>
          <w:tab w:val="left" w:pos="2094"/>
          <w:tab w:val="left" w:pos="3785"/>
          <w:tab w:val="left" w:pos="6389"/>
          <w:tab w:val="left" w:pos="7877"/>
          <w:tab w:val="left" w:pos="9724"/>
        </w:tabs>
        <w:spacing w:before="137" w:line="360" w:lineRule="auto"/>
        <w:ind w:right="192"/>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E0428A" w:rsidRDefault="001F0548">
      <w:pPr>
        <w:pStyle w:val="a5"/>
        <w:spacing w:before="1" w:line="360" w:lineRule="auto"/>
        <w:ind w:right="200"/>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E0428A" w:rsidRDefault="001F0548">
      <w:pPr>
        <w:pStyle w:val="a5"/>
        <w:spacing w:line="360" w:lineRule="auto"/>
        <w:ind w:right="200"/>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учѐных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w:t>
      </w:r>
      <w:r>
        <w:rPr>
          <w:spacing w:val="1"/>
        </w:rPr>
        <w:t xml:space="preserve"> </w:t>
      </w:r>
      <w:r>
        <w:t>понимание значения биологии в познании законов природы, в жизни человека и современного</w:t>
      </w:r>
      <w:r>
        <w:rPr>
          <w:spacing w:val="1"/>
        </w:rPr>
        <w:t xml:space="preserve"> </w:t>
      </w:r>
      <w:r>
        <w:t>общества;</w:t>
      </w:r>
    </w:p>
    <w:p w:rsidR="00E0428A" w:rsidRDefault="001F0548">
      <w:pPr>
        <w:pStyle w:val="a5"/>
        <w:spacing w:before="1" w:line="360" w:lineRule="auto"/>
        <w:ind w:right="198"/>
      </w:pPr>
      <w:r>
        <w:t>идейная убеждѐнность, готовность к служению Отечеству и его защите, ответственность за</w:t>
      </w:r>
      <w:r>
        <w:rPr>
          <w:spacing w:val="1"/>
        </w:rPr>
        <w:t xml:space="preserve"> </w:t>
      </w:r>
      <w:r>
        <w:t>его</w:t>
      </w:r>
      <w:r>
        <w:rPr>
          <w:spacing w:val="-2"/>
        </w:rPr>
        <w:t xml:space="preserve"> </w:t>
      </w:r>
      <w:r>
        <w:t>судьбу;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0"/>
          <w:numId w:val="53"/>
        </w:numPr>
        <w:tabs>
          <w:tab w:val="left" w:pos="1381"/>
        </w:tabs>
        <w:spacing w:before="60"/>
        <w:rPr>
          <w:sz w:val="24"/>
        </w:rPr>
      </w:pPr>
      <w:r>
        <w:rPr>
          <w:sz w:val="24"/>
        </w:rPr>
        <w:lastRenderedPageBreak/>
        <w:t>духовно-нравственного</w:t>
      </w:r>
      <w:r>
        <w:rPr>
          <w:spacing w:val="-7"/>
          <w:sz w:val="24"/>
        </w:rPr>
        <w:t xml:space="preserve"> </w:t>
      </w:r>
      <w:r>
        <w:rPr>
          <w:sz w:val="24"/>
        </w:rPr>
        <w:t>воспитания:</w:t>
      </w:r>
    </w:p>
    <w:p w:rsidR="00E0428A" w:rsidRDefault="001F0548">
      <w:pPr>
        <w:pStyle w:val="a5"/>
        <w:spacing w:before="140" w:line="360" w:lineRule="auto"/>
        <w:ind w:left="1121" w:right="2503" w:firstLine="0"/>
        <w:jc w:val="left"/>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E0428A" w:rsidRDefault="001F0548">
      <w:pPr>
        <w:pStyle w:val="a5"/>
        <w:spacing w:line="360" w:lineRule="auto"/>
        <w:ind w:right="200"/>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E0428A" w:rsidRDefault="001F0548">
      <w:pPr>
        <w:pStyle w:val="a5"/>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0428A" w:rsidRDefault="001F0548">
      <w:pPr>
        <w:pStyle w:val="a5"/>
        <w:spacing w:before="137"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E0428A" w:rsidRDefault="001F0548" w:rsidP="00B95C42">
      <w:pPr>
        <w:pStyle w:val="a7"/>
        <w:numPr>
          <w:ilvl w:val="0"/>
          <w:numId w:val="53"/>
        </w:numPr>
        <w:tabs>
          <w:tab w:val="left" w:pos="1381"/>
        </w:tabs>
        <w:rPr>
          <w:sz w:val="24"/>
        </w:rPr>
      </w:pPr>
      <w:r>
        <w:rPr>
          <w:sz w:val="24"/>
        </w:rPr>
        <w:t>эстетического</w:t>
      </w:r>
      <w:r>
        <w:rPr>
          <w:spacing w:val="-5"/>
          <w:sz w:val="24"/>
        </w:rPr>
        <w:t xml:space="preserve"> </w:t>
      </w:r>
      <w:r>
        <w:rPr>
          <w:sz w:val="24"/>
        </w:rPr>
        <w:t>воспитания:</w:t>
      </w:r>
    </w:p>
    <w:p w:rsidR="00E0428A" w:rsidRDefault="001F0548">
      <w:pPr>
        <w:pStyle w:val="a5"/>
        <w:tabs>
          <w:tab w:val="left" w:pos="2893"/>
          <w:tab w:val="left" w:pos="4466"/>
          <w:tab w:val="left" w:pos="5028"/>
          <w:tab w:val="left" w:pos="6051"/>
          <w:tab w:val="left" w:pos="7361"/>
          <w:tab w:val="left" w:pos="8696"/>
          <w:tab w:val="left" w:pos="9697"/>
        </w:tabs>
        <w:spacing w:before="137" w:line="362" w:lineRule="auto"/>
        <w:ind w:right="204"/>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E0428A" w:rsidRDefault="001F0548">
      <w:pPr>
        <w:pStyle w:val="a5"/>
        <w:spacing w:line="271" w:lineRule="exact"/>
        <w:ind w:left="1121" w:firstLine="0"/>
        <w:jc w:val="left"/>
      </w:pPr>
      <w:r>
        <w:t>понимание</w:t>
      </w:r>
      <w:r>
        <w:rPr>
          <w:spacing w:val="-5"/>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 и</w:t>
      </w:r>
      <w:r>
        <w:rPr>
          <w:spacing w:val="-3"/>
        </w:rPr>
        <w:t xml:space="preserve"> </w:t>
      </w:r>
      <w:r>
        <w:t>еѐ</w:t>
      </w:r>
      <w:r>
        <w:rPr>
          <w:spacing w:val="-5"/>
        </w:rPr>
        <w:t xml:space="preserve"> </w:t>
      </w:r>
      <w:r>
        <w:t>ценности;</w:t>
      </w:r>
    </w:p>
    <w:p w:rsidR="00E0428A" w:rsidRDefault="001F0548">
      <w:pPr>
        <w:pStyle w:val="a5"/>
        <w:spacing w:before="139" w:line="360" w:lineRule="auto"/>
        <w:jc w:val="left"/>
      </w:pPr>
      <w:r>
        <w:t>готовность</w:t>
      </w:r>
      <w:r>
        <w:rPr>
          <w:spacing w:val="44"/>
        </w:rPr>
        <w:t xml:space="preserve"> </w:t>
      </w:r>
      <w:r>
        <w:t>к</w:t>
      </w:r>
      <w:r>
        <w:rPr>
          <w:spacing w:val="47"/>
        </w:rPr>
        <w:t xml:space="preserve"> </w:t>
      </w:r>
      <w:r>
        <w:t>самовыражению</w:t>
      </w:r>
      <w:r>
        <w:rPr>
          <w:spacing w:val="47"/>
        </w:rPr>
        <w:t xml:space="preserve"> </w:t>
      </w:r>
      <w:r>
        <w:t>в</w:t>
      </w:r>
      <w:r>
        <w:rPr>
          <w:spacing w:val="45"/>
        </w:rPr>
        <w:t xml:space="preserve"> </w:t>
      </w:r>
      <w:r>
        <w:t>разных</w:t>
      </w:r>
      <w:r>
        <w:rPr>
          <w:spacing w:val="49"/>
        </w:rPr>
        <w:t xml:space="preserve"> </w:t>
      </w:r>
      <w:r>
        <w:t>видах</w:t>
      </w:r>
      <w:r>
        <w:rPr>
          <w:spacing w:val="45"/>
        </w:rPr>
        <w:t xml:space="preserve"> </w:t>
      </w:r>
      <w:r>
        <w:t>искусства,</w:t>
      </w:r>
      <w:r>
        <w:rPr>
          <w:spacing w:val="47"/>
        </w:rPr>
        <w:t xml:space="preserve"> </w:t>
      </w:r>
      <w:r>
        <w:t>стремление</w:t>
      </w:r>
      <w:r>
        <w:rPr>
          <w:spacing w:val="46"/>
        </w:rPr>
        <w:t xml:space="preserve"> </w:t>
      </w:r>
      <w:r>
        <w:t>проявлять</w:t>
      </w:r>
      <w:r>
        <w:rPr>
          <w:spacing w:val="46"/>
        </w:rPr>
        <w:t xml:space="preserve"> </w:t>
      </w:r>
      <w:r>
        <w:t>качества</w:t>
      </w:r>
      <w:r>
        <w:rPr>
          <w:spacing w:val="-57"/>
        </w:rPr>
        <w:t xml:space="preserve"> </w:t>
      </w:r>
      <w:r>
        <w:t>творческой</w:t>
      </w:r>
      <w:r>
        <w:rPr>
          <w:spacing w:val="-1"/>
        </w:rPr>
        <w:t xml:space="preserve"> </w:t>
      </w:r>
      <w:r>
        <w:t>личности;</w:t>
      </w:r>
    </w:p>
    <w:p w:rsidR="00E0428A" w:rsidRDefault="001F0548" w:rsidP="00B95C42">
      <w:pPr>
        <w:pStyle w:val="a7"/>
        <w:numPr>
          <w:ilvl w:val="0"/>
          <w:numId w:val="53"/>
        </w:numPr>
        <w:tabs>
          <w:tab w:val="left" w:pos="1381"/>
        </w:tabs>
        <w:rPr>
          <w:sz w:val="24"/>
        </w:rPr>
      </w:pPr>
      <w:r>
        <w:rPr>
          <w:sz w:val="24"/>
        </w:rPr>
        <w:t>физического</w:t>
      </w:r>
      <w:r>
        <w:rPr>
          <w:spacing w:val="-5"/>
          <w:sz w:val="24"/>
        </w:rPr>
        <w:t xml:space="preserve"> </w:t>
      </w:r>
      <w:r>
        <w:rPr>
          <w:sz w:val="24"/>
        </w:rPr>
        <w:t>воспитания:</w:t>
      </w:r>
    </w:p>
    <w:p w:rsidR="00E0428A" w:rsidRDefault="001F0548">
      <w:pPr>
        <w:pStyle w:val="a5"/>
        <w:spacing w:before="137" w:line="360" w:lineRule="auto"/>
        <w:ind w:right="195"/>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6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w:t>
      </w:r>
      <w:r>
        <w:rPr>
          <w:spacing w:val="-57"/>
        </w:rPr>
        <w:t xml:space="preserve"> </w:t>
      </w:r>
      <w:r>
        <w:t>собственному</w:t>
      </w:r>
      <w:r>
        <w:rPr>
          <w:spacing w:val="-6"/>
        </w:rPr>
        <w:t xml:space="preserve"> </w:t>
      </w:r>
      <w:r>
        <w:t>физическому</w:t>
      </w:r>
      <w:r>
        <w:rPr>
          <w:spacing w:val="-5"/>
        </w:rPr>
        <w:t xml:space="preserve"> </w:t>
      </w:r>
      <w:r>
        <w:t>и психическому</w:t>
      </w:r>
      <w:r>
        <w:rPr>
          <w:spacing w:val="-5"/>
        </w:rPr>
        <w:t xml:space="preserve"> </w:t>
      </w:r>
      <w:r>
        <w:t>здоровью;</w:t>
      </w:r>
    </w:p>
    <w:p w:rsidR="00E0428A" w:rsidRDefault="001F0548">
      <w:pPr>
        <w:pStyle w:val="a5"/>
        <w:spacing w:before="1" w:line="360" w:lineRule="auto"/>
        <w:ind w:right="194"/>
      </w:pPr>
      <w:r>
        <w:t>понимание ценности правил индивидуального и коллективного безопасного поведения 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E0428A" w:rsidRDefault="001F0548">
      <w:pPr>
        <w:pStyle w:val="a5"/>
        <w:spacing w:line="360" w:lineRule="auto"/>
        <w:ind w:right="200"/>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61"/>
        </w:rPr>
        <w:t xml:space="preserve"> </w:t>
      </w:r>
      <w:r>
        <w:t>алкоголя,</w:t>
      </w:r>
      <w:r>
        <w:rPr>
          <w:spacing w:val="1"/>
        </w:rPr>
        <w:t xml:space="preserve"> </w:t>
      </w:r>
      <w:r>
        <w:t>наркотиков,</w:t>
      </w:r>
      <w:r>
        <w:rPr>
          <w:spacing w:val="-1"/>
        </w:rPr>
        <w:t xml:space="preserve"> </w:t>
      </w:r>
      <w:r>
        <w:t>курения);</w:t>
      </w:r>
    </w:p>
    <w:p w:rsidR="00E0428A" w:rsidRDefault="001F0548" w:rsidP="00B95C42">
      <w:pPr>
        <w:pStyle w:val="a7"/>
        <w:numPr>
          <w:ilvl w:val="0"/>
          <w:numId w:val="53"/>
        </w:numPr>
        <w:tabs>
          <w:tab w:val="left" w:pos="1381"/>
        </w:tabs>
        <w:jc w:val="both"/>
        <w:rPr>
          <w:sz w:val="24"/>
        </w:rPr>
      </w:pPr>
      <w:r>
        <w:rPr>
          <w:sz w:val="24"/>
        </w:rPr>
        <w:t>трудового</w:t>
      </w:r>
      <w:r>
        <w:rPr>
          <w:spacing w:val="-4"/>
          <w:sz w:val="24"/>
        </w:rPr>
        <w:t xml:space="preserve"> </w:t>
      </w:r>
      <w:r>
        <w:rPr>
          <w:sz w:val="24"/>
        </w:rPr>
        <w:t>воспитания:</w:t>
      </w:r>
    </w:p>
    <w:p w:rsidR="00E0428A" w:rsidRDefault="001F0548">
      <w:pPr>
        <w:pStyle w:val="a5"/>
        <w:spacing w:before="139"/>
        <w:ind w:left="1121"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0428A" w:rsidRDefault="001F0548">
      <w:pPr>
        <w:pStyle w:val="a5"/>
        <w:spacing w:before="137" w:line="362" w:lineRule="auto"/>
        <w:jc w:val="left"/>
      </w:pPr>
      <w:r>
        <w:t>готовность</w:t>
      </w:r>
      <w:r>
        <w:rPr>
          <w:spacing w:val="46"/>
        </w:rPr>
        <w:t xml:space="preserve"> </w:t>
      </w:r>
      <w:r>
        <w:t>к</w:t>
      </w:r>
      <w:r>
        <w:rPr>
          <w:spacing w:val="46"/>
        </w:rPr>
        <w:t xml:space="preserve"> </w:t>
      </w:r>
      <w:r>
        <w:t>активной</w:t>
      </w:r>
      <w:r>
        <w:rPr>
          <w:spacing w:val="47"/>
        </w:rPr>
        <w:t xml:space="preserve"> </w:t>
      </w:r>
      <w:r>
        <w:t>деятельности</w:t>
      </w:r>
      <w:r>
        <w:rPr>
          <w:spacing w:val="44"/>
        </w:rPr>
        <w:t xml:space="preserve"> </w:t>
      </w:r>
      <w:r>
        <w:t>технологической</w:t>
      </w:r>
      <w:r>
        <w:rPr>
          <w:spacing w:val="47"/>
        </w:rPr>
        <w:t xml:space="preserve"> </w:t>
      </w:r>
      <w:r>
        <w:t>и</w:t>
      </w:r>
      <w:r>
        <w:rPr>
          <w:spacing w:val="47"/>
        </w:rPr>
        <w:t xml:space="preserve"> </w:t>
      </w:r>
      <w:r>
        <w:t>социальной</w:t>
      </w:r>
      <w:r>
        <w:rPr>
          <w:spacing w:val="47"/>
        </w:rPr>
        <w:t xml:space="preserve"> </w:t>
      </w:r>
      <w:r>
        <w:t>направленности,</w:t>
      </w:r>
      <w:r>
        <w:rPr>
          <w:spacing w:val="-57"/>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E0428A" w:rsidRDefault="001F0548">
      <w:pPr>
        <w:pStyle w:val="a5"/>
        <w:tabs>
          <w:tab w:val="left" w:pos="2144"/>
          <w:tab w:val="left" w:pos="2485"/>
          <w:tab w:val="left" w:pos="3835"/>
          <w:tab w:val="left" w:pos="4802"/>
          <w:tab w:val="left" w:pos="6960"/>
          <w:tab w:val="left" w:pos="8610"/>
          <w:tab w:val="left" w:pos="9569"/>
        </w:tabs>
        <w:spacing w:line="360" w:lineRule="auto"/>
        <w:ind w:right="202"/>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3"/>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E0428A" w:rsidRDefault="001F0548">
      <w:pPr>
        <w:pStyle w:val="a5"/>
        <w:ind w:left="112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E0428A" w:rsidRDefault="001F0548" w:rsidP="00B95C42">
      <w:pPr>
        <w:pStyle w:val="a7"/>
        <w:numPr>
          <w:ilvl w:val="0"/>
          <w:numId w:val="53"/>
        </w:numPr>
        <w:tabs>
          <w:tab w:val="left" w:pos="1381"/>
        </w:tabs>
        <w:spacing w:before="134"/>
        <w:rPr>
          <w:sz w:val="24"/>
        </w:rPr>
      </w:pPr>
      <w:r>
        <w:rPr>
          <w:sz w:val="24"/>
        </w:rPr>
        <w:t>экологического</w:t>
      </w:r>
      <w:r>
        <w:rPr>
          <w:spacing w:val="-5"/>
          <w:sz w:val="24"/>
        </w:rPr>
        <w:t xml:space="preserve"> </w:t>
      </w:r>
      <w:r>
        <w:rPr>
          <w:sz w:val="24"/>
        </w:rPr>
        <w:t>воспитания:</w:t>
      </w:r>
    </w:p>
    <w:p w:rsidR="00E0428A" w:rsidRDefault="001F0548">
      <w:pPr>
        <w:pStyle w:val="a5"/>
        <w:tabs>
          <w:tab w:val="left" w:pos="2847"/>
          <w:tab w:val="left" w:pos="4793"/>
          <w:tab w:val="left" w:pos="6261"/>
          <w:tab w:val="left" w:pos="6719"/>
          <w:tab w:val="left" w:pos="7904"/>
          <w:tab w:val="left" w:pos="8582"/>
          <w:tab w:val="left" w:pos="9995"/>
        </w:tabs>
        <w:spacing w:before="137" w:line="360" w:lineRule="auto"/>
        <w:ind w:right="200"/>
        <w:jc w:val="left"/>
      </w:pPr>
      <w:r>
        <w:t>экологически</w:t>
      </w:r>
      <w:r>
        <w:tab/>
        <w:t>целесообразное</w:t>
      </w:r>
      <w:r>
        <w:tab/>
        <w:t>отношение</w:t>
      </w:r>
      <w:r>
        <w:tab/>
        <w:t>к</w:t>
      </w:r>
      <w:r>
        <w:tab/>
        <w:t>природе</w:t>
      </w:r>
      <w:r>
        <w:tab/>
        <w:t>как</w:t>
      </w:r>
      <w:r>
        <w:tab/>
        <w:t>источнику</w:t>
      </w:r>
      <w:r>
        <w:tab/>
        <w:t>жизни</w:t>
      </w:r>
      <w:r>
        <w:rPr>
          <w:spacing w:val="-57"/>
        </w:rPr>
        <w:t xml:space="preserve"> </w:t>
      </w:r>
      <w:r>
        <w:t>на</w:t>
      </w:r>
      <w:r>
        <w:rPr>
          <w:spacing w:val="-2"/>
        </w:rPr>
        <w:t xml:space="preserve"> </w:t>
      </w:r>
      <w:r>
        <w:t>Земле, основе</w:t>
      </w:r>
      <w:r>
        <w:rPr>
          <w:spacing w:val="-1"/>
        </w:rPr>
        <w:t xml:space="preserve"> </w:t>
      </w:r>
      <w:r>
        <w:t>еѐ</w:t>
      </w:r>
      <w:r>
        <w:rPr>
          <w:spacing w:val="2"/>
        </w:rPr>
        <w:t xml:space="preserve"> </w:t>
      </w:r>
      <w:r>
        <w:t>существования;</w:t>
      </w:r>
    </w:p>
    <w:p w:rsidR="00E0428A" w:rsidRDefault="001F0548">
      <w:pPr>
        <w:pStyle w:val="a5"/>
        <w:spacing w:line="362" w:lineRule="auto"/>
        <w:ind w:right="196"/>
        <w:jc w:val="left"/>
      </w:pPr>
      <w:r>
        <w:t>повышение</w:t>
      </w:r>
      <w:r>
        <w:rPr>
          <w:spacing w:val="15"/>
        </w:rPr>
        <w:t xml:space="preserve"> </w:t>
      </w:r>
      <w:r>
        <w:t>уровня</w:t>
      </w:r>
      <w:r>
        <w:rPr>
          <w:spacing w:val="14"/>
        </w:rPr>
        <w:t xml:space="preserve"> </w:t>
      </w:r>
      <w:r>
        <w:t>экологической</w:t>
      </w:r>
      <w:r>
        <w:rPr>
          <w:spacing w:val="14"/>
        </w:rPr>
        <w:t xml:space="preserve"> </w:t>
      </w:r>
      <w:r>
        <w:t>культуры:</w:t>
      </w:r>
      <w:r>
        <w:rPr>
          <w:spacing w:val="15"/>
        </w:rPr>
        <w:t xml:space="preserve"> </w:t>
      </w:r>
      <w:r>
        <w:t>приобретение</w:t>
      </w:r>
      <w:r>
        <w:rPr>
          <w:spacing w:val="13"/>
        </w:rPr>
        <w:t xml:space="preserve"> </w:t>
      </w:r>
      <w:r>
        <w:t>опыта</w:t>
      </w:r>
      <w:r>
        <w:rPr>
          <w:spacing w:val="14"/>
        </w:rPr>
        <w:t xml:space="preserve"> </w:t>
      </w:r>
      <w:r>
        <w:t>планирования</w:t>
      </w:r>
      <w:r>
        <w:rPr>
          <w:spacing w:val="14"/>
        </w:rPr>
        <w:t xml:space="preserve"> </w:t>
      </w:r>
      <w:r>
        <w:t>поступков</w:t>
      </w:r>
      <w:r>
        <w:rPr>
          <w:spacing w:val="-57"/>
        </w:rPr>
        <w:t xml:space="preserve"> </w:t>
      </w:r>
      <w:r>
        <w:t>и</w:t>
      </w:r>
      <w:r>
        <w:rPr>
          <w:spacing w:val="-1"/>
        </w:rPr>
        <w:t xml:space="preserve"> </w:t>
      </w:r>
      <w:r>
        <w:t>оценки 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E0428A" w:rsidRDefault="001F0548">
      <w:pPr>
        <w:pStyle w:val="a5"/>
        <w:spacing w:line="271" w:lineRule="exact"/>
        <w:ind w:left="1121" w:firstLine="0"/>
        <w:jc w:val="left"/>
      </w:pPr>
      <w:r>
        <w:t>осознание</w:t>
      </w:r>
      <w:r>
        <w:rPr>
          <w:spacing w:val="-5"/>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t>решения;</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8"/>
      </w:pPr>
      <w:r>
        <w:lastRenderedPageBreak/>
        <w:t xml:space="preserve">способность     </w:t>
      </w:r>
      <w:r>
        <w:rPr>
          <w:spacing w:val="1"/>
        </w:rPr>
        <w:t xml:space="preserve"> </w:t>
      </w:r>
      <w:r>
        <w:t>использовать       приобретаемые      при      изучении      биологии      знания</w:t>
      </w:r>
      <w:r>
        <w:rPr>
          <w:spacing w:val="-57"/>
        </w:rPr>
        <w:t xml:space="preserve"> </w:t>
      </w:r>
      <w:r>
        <w:t>и умения при решении проблем, связанных с рациональным природопользованием (соблюдение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1"/>
        </w:rPr>
        <w:t xml:space="preserve"> </w:t>
      </w:r>
      <w:r>
        <w:t>охрану</w:t>
      </w:r>
      <w:r>
        <w:rPr>
          <w:spacing w:val="-57"/>
        </w:rPr>
        <w:t xml:space="preserve"> </w:t>
      </w:r>
      <w:r>
        <w:t>видов,</w:t>
      </w:r>
      <w:r>
        <w:rPr>
          <w:spacing w:val="-1"/>
        </w:rPr>
        <w:t xml:space="preserve"> </w:t>
      </w:r>
      <w:r>
        <w:t>экосистем, биосферы);</w:t>
      </w:r>
    </w:p>
    <w:p w:rsidR="00E0428A" w:rsidRDefault="001F0548">
      <w:pPr>
        <w:pStyle w:val="a5"/>
        <w:spacing w:before="1" w:line="360" w:lineRule="auto"/>
        <w:ind w:right="201"/>
      </w:pPr>
      <w:r>
        <w:t>активное</w:t>
      </w:r>
      <w:r>
        <w:rPr>
          <w:spacing w:val="1"/>
        </w:rPr>
        <w:t xml:space="preserve"> </w:t>
      </w:r>
      <w:r>
        <w:t>неприятие</w:t>
      </w:r>
      <w:r>
        <w:rPr>
          <w:spacing w:val="1"/>
        </w:rPr>
        <w:t xml:space="preserve"> </w:t>
      </w:r>
      <w:r>
        <w:t>действий,</w:t>
      </w:r>
      <w:r>
        <w:rPr>
          <w:spacing w:val="1"/>
        </w:rPr>
        <w:t xml:space="preserve"> </w:t>
      </w:r>
      <w:r>
        <w:t>приносящих 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E0428A" w:rsidRDefault="001F0548">
      <w:pPr>
        <w:pStyle w:val="a5"/>
        <w:spacing w:line="360" w:lineRule="auto"/>
        <w:ind w:right="20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 xml:space="preserve">деятельности      </w:t>
      </w:r>
      <w:r>
        <w:rPr>
          <w:spacing w:val="29"/>
        </w:rPr>
        <w:t xml:space="preserve"> </w:t>
      </w:r>
      <w:r>
        <w:t xml:space="preserve">экологической       </w:t>
      </w:r>
      <w:r>
        <w:rPr>
          <w:spacing w:val="27"/>
        </w:rPr>
        <w:t xml:space="preserve"> </w:t>
      </w:r>
      <w:r>
        <w:t xml:space="preserve">направленности,       </w:t>
      </w:r>
      <w:r>
        <w:rPr>
          <w:spacing w:val="29"/>
        </w:rPr>
        <w:t xml:space="preserve"> </w:t>
      </w:r>
      <w:r>
        <w:t xml:space="preserve">умения       </w:t>
      </w:r>
      <w:r>
        <w:rPr>
          <w:spacing w:val="27"/>
        </w:rPr>
        <w:t xml:space="preserve"> </w:t>
      </w:r>
      <w:r>
        <w:t xml:space="preserve">руководствоваться       </w:t>
      </w:r>
      <w:r>
        <w:rPr>
          <w:spacing w:val="28"/>
        </w:rPr>
        <w:t xml:space="preserve"> </w:t>
      </w:r>
      <w:r>
        <w:t>ими</w:t>
      </w:r>
      <w:r>
        <w:rPr>
          <w:spacing w:val="-58"/>
        </w:rPr>
        <w:t xml:space="preserve"> </w:t>
      </w:r>
      <w:r>
        <w:t xml:space="preserve">в  </w:t>
      </w:r>
      <w:r>
        <w:rPr>
          <w:spacing w:val="25"/>
        </w:rPr>
        <w:t xml:space="preserve"> </w:t>
      </w:r>
      <w:r>
        <w:t xml:space="preserve">познавательной,   </w:t>
      </w:r>
      <w:r>
        <w:rPr>
          <w:spacing w:val="21"/>
        </w:rPr>
        <w:t xml:space="preserve"> </w:t>
      </w:r>
      <w:r>
        <w:t xml:space="preserve">коммуникативной   </w:t>
      </w:r>
      <w:r>
        <w:rPr>
          <w:spacing w:val="23"/>
        </w:rPr>
        <w:t xml:space="preserve"> </w:t>
      </w:r>
      <w:r>
        <w:t xml:space="preserve">и   </w:t>
      </w:r>
      <w:r>
        <w:rPr>
          <w:spacing w:val="23"/>
        </w:rPr>
        <w:t xml:space="preserve"> </w:t>
      </w:r>
      <w:r>
        <w:t xml:space="preserve">социальной   </w:t>
      </w:r>
      <w:r>
        <w:rPr>
          <w:spacing w:val="22"/>
        </w:rPr>
        <w:t xml:space="preserve"> </w:t>
      </w:r>
      <w:r>
        <w:t xml:space="preserve">практике,   </w:t>
      </w:r>
      <w:r>
        <w:rPr>
          <w:spacing w:val="24"/>
        </w:rPr>
        <w:t xml:space="preserve"> </w:t>
      </w:r>
      <w:r>
        <w:t xml:space="preserve">готовности   </w:t>
      </w:r>
      <w:r>
        <w:rPr>
          <w:spacing w:val="23"/>
        </w:rPr>
        <w:t xml:space="preserve"> </w:t>
      </w:r>
      <w:r>
        <w:t xml:space="preserve">к   </w:t>
      </w:r>
      <w:r>
        <w:rPr>
          <w:spacing w:val="24"/>
        </w:rPr>
        <w:t xml:space="preserve"> </w:t>
      </w:r>
      <w:r>
        <w:t>участию</w:t>
      </w:r>
      <w:r>
        <w:rPr>
          <w:spacing w:val="-58"/>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E0428A" w:rsidRDefault="001F0548" w:rsidP="00B95C42">
      <w:pPr>
        <w:pStyle w:val="a7"/>
        <w:numPr>
          <w:ilvl w:val="0"/>
          <w:numId w:val="53"/>
        </w:numPr>
        <w:tabs>
          <w:tab w:val="left" w:pos="1381"/>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9" w:line="360" w:lineRule="auto"/>
        <w:ind w:right="2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E0428A" w:rsidRDefault="001F0548">
      <w:pPr>
        <w:pStyle w:val="a5"/>
        <w:spacing w:line="360" w:lineRule="auto"/>
        <w:ind w:right="19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E0428A" w:rsidRDefault="001F0548">
      <w:pPr>
        <w:pStyle w:val="a5"/>
        <w:spacing w:line="360" w:lineRule="auto"/>
        <w:ind w:right="201"/>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 xml:space="preserve">рационального        </w:t>
      </w:r>
      <w:r>
        <w:rPr>
          <w:spacing w:val="1"/>
        </w:rPr>
        <w:t xml:space="preserve"> </w:t>
      </w:r>
      <w:r>
        <w:t xml:space="preserve">научного        </w:t>
      </w:r>
      <w:r>
        <w:rPr>
          <w:spacing w:val="1"/>
        </w:rPr>
        <w:t xml:space="preserve"> </w:t>
      </w:r>
      <w:r>
        <w:t xml:space="preserve">мышления,        </w:t>
      </w:r>
      <w:r>
        <w:rPr>
          <w:spacing w:val="1"/>
        </w:rPr>
        <w:t xml:space="preserve"> </w:t>
      </w:r>
      <w:r>
        <w:t>создании          целостного          представления</w:t>
      </w:r>
      <w:r>
        <w:rPr>
          <w:spacing w:val="-57"/>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57"/>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 природного</w:t>
      </w:r>
      <w:r>
        <w:rPr>
          <w:spacing w:val="-1"/>
        </w:rPr>
        <w:t xml:space="preserve"> </w:t>
      </w:r>
      <w:r>
        <w:t>равновесия;</w:t>
      </w:r>
    </w:p>
    <w:p w:rsidR="00E0428A" w:rsidRDefault="001F0548">
      <w:pPr>
        <w:pStyle w:val="a5"/>
        <w:spacing w:line="360" w:lineRule="auto"/>
        <w:ind w:right="196"/>
      </w:pPr>
      <w:r>
        <w:t>убеждѐнность в значимости биологии для современной цивилизации: обеспечения нового</w:t>
      </w:r>
      <w:r>
        <w:rPr>
          <w:spacing w:val="1"/>
        </w:rPr>
        <w:t xml:space="preserve"> </w:t>
      </w:r>
      <w:r>
        <w:t>уровня развития медицины, создания перспективных биотехнологий, способных решать ресурсные</w:t>
      </w:r>
      <w:r>
        <w:rPr>
          <w:spacing w:val="-57"/>
        </w:rPr>
        <w:t xml:space="preserve"> </w:t>
      </w:r>
      <w:r>
        <w:t>проблемы развития человечества, поиска путей выхода из глобальных экологических проблем 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1"/>
        </w:rPr>
        <w:t xml:space="preserve"> </w:t>
      </w:r>
      <w:r>
        <w:t>ресурсов</w:t>
      </w:r>
      <w:r>
        <w:rPr>
          <w:spacing w:val="-1"/>
        </w:rPr>
        <w:t xml:space="preserve"> </w:t>
      </w:r>
      <w:r>
        <w:t>и формированию новых</w:t>
      </w:r>
      <w:r>
        <w:rPr>
          <w:spacing w:val="2"/>
        </w:rPr>
        <w:t xml:space="preserve"> </w:t>
      </w:r>
      <w:r>
        <w:t>стандартов</w:t>
      </w:r>
      <w:r>
        <w:rPr>
          <w:spacing w:val="-1"/>
        </w:rPr>
        <w:t xml:space="preserve"> </w:t>
      </w:r>
      <w:r>
        <w:t>жизни;</w:t>
      </w:r>
    </w:p>
    <w:p w:rsidR="00E0428A" w:rsidRDefault="001F0548">
      <w:pPr>
        <w:pStyle w:val="a5"/>
        <w:spacing w:before="1" w:line="360" w:lineRule="auto"/>
        <w:ind w:right="197"/>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57"/>
        </w:rPr>
        <w:t xml:space="preserve"> </w:t>
      </w:r>
      <w:r>
        <w:t>культуры, естественно-научной грамотности как составной части функциональной грамотности</w:t>
      </w:r>
      <w:r>
        <w:rPr>
          <w:spacing w:val="1"/>
        </w:rPr>
        <w:t xml:space="preserve"> </w:t>
      </w:r>
      <w:r>
        <w:t>обучающихся,</w:t>
      </w:r>
      <w:r>
        <w:rPr>
          <w:spacing w:val="-1"/>
        </w:rPr>
        <w:t xml:space="preserve"> </w:t>
      </w:r>
      <w:r>
        <w:t>формируемой при изучении биологии;</w:t>
      </w:r>
    </w:p>
    <w:p w:rsidR="00E0428A" w:rsidRDefault="001F0548">
      <w:pPr>
        <w:pStyle w:val="a5"/>
        <w:spacing w:line="360" w:lineRule="auto"/>
        <w:ind w:right="202"/>
      </w:pPr>
      <w:r>
        <w:t>понимание сущности методов познания, используемых в естественных науках, 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 в нѐм изменений, умение делать обоснованные заключения на основе научных</w:t>
      </w:r>
      <w:r>
        <w:rPr>
          <w:spacing w:val="1"/>
        </w:rPr>
        <w:t xml:space="preserve"> </w:t>
      </w:r>
      <w:r>
        <w:t>фактов</w:t>
      </w:r>
      <w:r>
        <w:rPr>
          <w:spacing w:val="-1"/>
        </w:rPr>
        <w:t xml:space="preserve"> </w:t>
      </w:r>
      <w:r>
        <w:t>и</w:t>
      </w:r>
      <w:r>
        <w:rPr>
          <w:spacing w:val="-1"/>
        </w:rPr>
        <w:t xml:space="preserve"> </w:t>
      </w:r>
      <w:r>
        <w:t>имеющихся данных с</w:t>
      </w:r>
      <w:r>
        <w:rPr>
          <w:spacing w:val="-1"/>
        </w:rPr>
        <w:t xml:space="preserve"> </w:t>
      </w:r>
      <w:r>
        <w:t>целью</w:t>
      </w:r>
      <w:r>
        <w:rPr>
          <w:spacing w:val="-1"/>
        </w:rPr>
        <w:t xml:space="preserve"> </w:t>
      </w:r>
      <w:r>
        <w:t>получения достоверных выводов;</w:t>
      </w:r>
    </w:p>
    <w:p w:rsidR="00E0428A" w:rsidRDefault="001F0548">
      <w:pPr>
        <w:pStyle w:val="a5"/>
        <w:spacing w:line="362" w:lineRule="auto"/>
        <w:ind w:right="202"/>
      </w:pPr>
      <w:r>
        <w:t>способность самостоятельно использовать биологические знания для решения проблем в</w:t>
      </w:r>
      <w:r>
        <w:rPr>
          <w:spacing w:val="1"/>
        </w:rPr>
        <w:t xml:space="preserve"> </w:t>
      </w:r>
      <w:r>
        <w:t>реальных жизненных</w:t>
      </w:r>
      <w:r>
        <w:rPr>
          <w:spacing w:val="2"/>
        </w:rPr>
        <w:t xml:space="preserve"> </w:t>
      </w:r>
      <w:r>
        <w:t>ситуациях;</w:t>
      </w:r>
    </w:p>
    <w:p w:rsidR="00E0428A" w:rsidRDefault="001F0548">
      <w:pPr>
        <w:pStyle w:val="a5"/>
        <w:spacing w:line="271" w:lineRule="exact"/>
        <w:ind w:left="1121" w:firstLine="0"/>
      </w:pPr>
      <w:r>
        <w:t>осознание</w:t>
      </w:r>
      <w:r>
        <w:rPr>
          <w:spacing w:val="84"/>
        </w:rPr>
        <w:t xml:space="preserve"> </w:t>
      </w:r>
      <w:r>
        <w:t xml:space="preserve">ценности  </w:t>
      </w:r>
      <w:r>
        <w:rPr>
          <w:spacing w:val="25"/>
        </w:rPr>
        <w:t xml:space="preserve"> </w:t>
      </w:r>
      <w:r>
        <w:t xml:space="preserve">научной  </w:t>
      </w:r>
      <w:r>
        <w:rPr>
          <w:spacing w:val="25"/>
        </w:rPr>
        <w:t xml:space="preserve"> </w:t>
      </w:r>
      <w:r>
        <w:t xml:space="preserve">деятельности,  </w:t>
      </w:r>
      <w:r>
        <w:rPr>
          <w:spacing w:val="24"/>
        </w:rPr>
        <w:t xml:space="preserve"> </w:t>
      </w:r>
      <w:r>
        <w:t xml:space="preserve">готовность  </w:t>
      </w:r>
      <w:r>
        <w:rPr>
          <w:spacing w:val="25"/>
        </w:rPr>
        <w:t xml:space="preserve"> </w:t>
      </w:r>
      <w:r>
        <w:t xml:space="preserve">осуществлять  </w:t>
      </w:r>
      <w:r>
        <w:rPr>
          <w:spacing w:val="25"/>
        </w:rPr>
        <w:t xml:space="preserve"> </w:t>
      </w:r>
      <w:r>
        <w:t xml:space="preserve">проектную  </w:t>
      </w:r>
      <w:r>
        <w:rPr>
          <w:spacing w:val="25"/>
        </w:rPr>
        <w:t xml:space="preserve"> </w:t>
      </w:r>
      <w:r>
        <w:t>и</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исследовательскую</w:t>
      </w:r>
      <w:r>
        <w:rPr>
          <w:spacing w:val="-5"/>
        </w:rPr>
        <w:t xml:space="preserve"> </w:t>
      </w:r>
      <w:r>
        <w:t>деятельность</w:t>
      </w:r>
      <w:r>
        <w:rPr>
          <w:spacing w:val="-6"/>
        </w:rPr>
        <w:t xml:space="preserve"> </w:t>
      </w:r>
      <w:r>
        <w:t>индивидуально</w:t>
      </w:r>
      <w:r>
        <w:rPr>
          <w:spacing w:val="-4"/>
        </w:rPr>
        <w:t xml:space="preserve"> </w:t>
      </w:r>
      <w:r>
        <w:t>и</w:t>
      </w:r>
      <w:r>
        <w:rPr>
          <w:spacing w:val="-4"/>
        </w:rPr>
        <w:t xml:space="preserve"> </w:t>
      </w:r>
      <w:r>
        <w:t>в</w:t>
      </w:r>
      <w:r>
        <w:rPr>
          <w:spacing w:val="-5"/>
        </w:rPr>
        <w:t xml:space="preserve"> </w:t>
      </w:r>
      <w:r>
        <w:t>группе;</w:t>
      </w:r>
    </w:p>
    <w:p w:rsidR="00E0428A" w:rsidRDefault="001F0548">
      <w:pPr>
        <w:pStyle w:val="a5"/>
        <w:spacing w:before="140" w:line="360" w:lineRule="auto"/>
        <w:ind w:right="197"/>
      </w:pPr>
      <w:r>
        <w:t xml:space="preserve">готовность  </w:t>
      </w:r>
      <w:r>
        <w:rPr>
          <w:spacing w:val="48"/>
        </w:rPr>
        <w:t xml:space="preserve"> </w:t>
      </w:r>
      <w:r>
        <w:t xml:space="preserve">и   </w:t>
      </w:r>
      <w:r>
        <w:rPr>
          <w:spacing w:val="49"/>
        </w:rPr>
        <w:t xml:space="preserve"> </w:t>
      </w:r>
      <w:r>
        <w:t xml:space="preserve">способность   </w:t>
      </w:r>
      <w:r>
        <w:rPr>
          <w:spacing w:val="46"/>
        </w:rPr>
        <w:t xml:space="preserve"> </w:t>
      </w:r>
      <w:r>
        <w:t xml:space="preserve">к   </w:t>
      </w:r>
      <w:r>
        <w:rPr>
          <w:spacing w:val="46"/>
        </w:rPr>
        <w:t xml:space="preserve"> </w:t>
      </w:r>
      <w:r>
        <w:t xml:space="preserve">непрерывному   </w:t>
      </w:r>
      <w:r>
        <w:rPr>
          <w:spacing w:val="41"/>
        </w:rPr>
        <w:t xml:space="preserve"> </w:t>
      </w:r>
      <w:r>
        <w:t xml:space="preserve">образованию   </w:t>
      </w:r>
      <w:r>
        <w:rPr>
          <w:spacing w:val="46"/>
        </w:rPr>
        <w:t xml:space="preserve"> </w:t>
      </w:r>
      <w:r>
        <w:t xml:space="preserve">и   </w:t>
      </w:r>
      <w:r>
        <w:rPr>
          <w:spacing w:val="49"/>
        </w:rPr>
        <w:t xml:space="preserve"> </w:t>
      </w:r>
      <w:r>
        <w:t>самообразованию,</w:t>
      </w:r>
      <w:r>
        <w:rPr>
          <w:spacing w:val="-58"/>
        </w:rPr>
        <w:t xml:space="preserve"> </w:t>
      </w:r>
      <w:r>
        <w:t>к</w:t>
      </w:r>
      <w:r>
        <w:rPr>
          <w:spacing w:val="-3"/>
        </w:rPr>
        <w:t xml:space="preserve"> </w:t>
      </w:r>
      <w:r>
        <w:t>активному</w:t>
      </w:r>
      <w:r>
        <w:rPr>
          <w:spacing w:val="-9"/>
        </w:rPr>
        <w:t xml:space="preserve"> </w:t>
      </w:r>
      <w:r>
        <w:t>получению</w:t>
      </w:r>
      <w:r>
        <w:rPr>
          <w:spacing w:val="-3"/>
        </w:rPr>
        <w:t xml:space="preserve"> </w:t>
      </w:r>
      <w:r>
        <w:t>новых</w:t>
      </w:r>
      <w:r>
        <w:rPr>
          <w:spacing w:val="-3"/>
        </w:rPr>
        <w:t xml:space="preserve"> </w:t>
      </w:r>
      <w:r>
        <w:t>знаний</w:t>
      </w:r>
      <w:r>
        <w:rPr>
          <w:spacing w:val="-4"/>
        </w:rPr>
        <w:t xml:space="preserve"> </w:t>
      </w:r>
      <w:r>
        <w:t>по</w:t>
      </w:r>
      <w:r>
        <w:rPr>
          <w:spacing w:val="-2"/>
        </w:rPr>
        <w:t xml:space="preserve"> </w:t>
      </w:r>
      <w:r>
        <w:t>биологии</w:t>
      </w:r>
      <w:r>
        <w:rPr>
          <w:spacing w:val="-2"/>
        </w:rPr>
        <w:t xml:space="preserve"> </w:t>
      </w:r>
      <w:r>
        <w:t>в</w:t>
      </w:r>
      <w:r>
        <w:rPr>
          <w:spacing w:val="-3"/>
        </w:rPr>
        <w:t xml:space="preserve"> </w:t>
      </w:r>
      <w:r>
        <w:t>соответствии</w:t>
      </w:r>
      <w:r>
        <w:rPr>
          <w:spacing w:val="-2"/>
        </w:rPr>
        <w:t xml:space="preserve"> </w:t>
      </w:r>
      <w:r>
        <w:t>с</w:t>
      </w:r>
      <w:r>
        <w:rPr>
          <w:spacing w:val="-6"/>
        </w:rPr>
        <w:t xml:space="preserve"> </w:t>
      </w:r>
      <w:r>
        <w:t>жизненными</w:t>
      </w:r>
      <w:r>
        <w:rPr>
          <w:spacing w:val="-2"/>
        </w:rPr>
        <w:t xml:space="preserve"> </w:t>
      </w:r>
      <w:r>
        <w:t>потребностями.</w:t>
      </w:r>
    </w:p>
    <w:p w:rsidR="00E0428A" w:rsidRDefault="001F0548" w:rsidP="00B95C42">
      <w:pPr>
        <w:pStyle w:val="a7"/>
        <w:numPr>
          <w:ilvl w:val="2"/>
          <w:numId w:val="54"/>
        </w:numPr>
        <w:tabs>
          <w:tab w:val="left" w:pos="1962"/>
        </w:tabs>
        <w:spacing w:line="360" w:lineRule="auto"/>
        <w:ind w:left="412" w:right="191"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 xml:space="preserve">программы       </w:t>
      </w:r>
      <w:r>
        <w:rPr>
          <w:spacing w:val="29"/>
          <w:sz w:val="24"/>
        </w:rPr>
        <w:t xml:space="preserve"> </w:t>
      </w:r>
      <w:r>
        <w:rPr>
          <w:sz w:val="24"/>
        </w:rPr>
        <w:t xml:space="preserve">по        </w:t>
      </w:r>
      <w:r>
        <w:rPr>
          <w:spacing w:val="29"/>
          <w:sz w:val="24"/>
        </w:rPr>
        <w:t xml:space="preserve"> </w:t>
      </w:r>
      <w:r>
        <w:rPr>
          <w:sz w:val="24"/>
        </w:rPr>
        <w:t xml:space="preserve">биологии        </w:t>
      </w:r>
      <w:r>
        <w:rPr>
          <w:spacing w:val="29"/>
          <w:sz w:val="24"/>
        </w:rPr>
        <w:t xml:space="preserve"> </w:t>
      </w:r>
      <w:r>
        <w:rPr>
          <w:sz w:val="24"/>
        </w:rPr>
        <w:t xml:space="preserve">на        </w:t>
      </w:r>
      <w:r>
        <w:rPr>
          <w:spacing w:val="27"/>
          <w:sz w:val="24"/>
        </w:rPr>
        <w:t xml:space="preserve"> </w:t>
      </w:r>
      <w:r>
        <w:rPr>
          <w:sz w:val="24"/>
        </w:rPr>
        <w:t xml:space="preserve">уровне        </w:t>
      </w:r>
      <w:r>
        <w:rPr>
          <w:spacing w:val="27"/>
          <w:sz w:val="24"/>
        </w:rPr>
        <w:t xml:space="preserve"> </w:t>
      </w:r>
      <w:r>
        <w:rPr>
          <w:sz w:val="24"/>
        </w:rPr>
        <w:t xml:space="preserve">среднего        </w:t>
      </w:r>
      <w:r>
        <w:rPr>
          <w:spacing w:val="28"/>
          <w:sz w:val="24"/>
        </w:rPr>
        <w:t xml:space="preserve"> </w:t>
      </w:r>
      <w:r>
        <w:rPr>
          <w:sz w:val="24"/>
        </w:rPr>
        <w:t xml:space="preserve">общего        </w:t>
      </w:r>
      <w:r>
        <w:rPr>
          <w:spacing w:val="30"/>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61"/>
          <w:sz w:val="24"/>
        </w:rPr>
        <w:t xml:space="preserve"> </w:t>
      </w:r>
      <w:r>
        <w:rPr>
          <w:sz w:val="24"/>
        </w:rPr>
        <w:t>предполагающий</w:t>
      </w:r>
      <w:r>
        <w:rPr>
          <w:spacing w:val="1"/>
          <w:sz w:val="24"/>
        </w:rPr>
        <w:t xml:space="preserve"> </w:t>
      </w:r>
      <w:r>
        <w:rPr>
          <w:sz w:val="24"/>
        </w:rPr>
        <w:t>сформированность:</w:t>
      </w:r>
    </w:p>
    <w:p w:rsidR="00E0428A" w:rsidRDefault="001F0548">
      <w:pPr>
        <w:pStyle w:val="a5"/>
        <w:spacing w:line="360" w:lineRule="auto"/>
        <w:ind w:right="201"/>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E0428A" w:rsidRDefault="001F0548">
      <w:pPr>
        <w:pStyle w:val="a5"/>
        <w:spacing w:line="360" w:lineRule="auto"/>
        <w:ind w:right="20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E0428A" w:rsidRDefault="001F0548">
      <w:pPr>
        <w:pStyle w:val="a5"/>
        <w:spacing w:line="360" w:lineRule="auto"/>
        <w:ind w:right="203"/>
      </w:pPr>
      <w:r>
        <w:t xml:space="preserve">внутренней     </w:t>
      </w:r>
      <w:r>
        <w:rPr>
          <w:spacing w:val="36"/>
        </w:rPr>
        <w:t xml:space="preserve"> </w:t>
      </w:r>
      <w:r>
        <w:t xml:space="preserve">мотивации,      </w:t>
      </w:r>
      <w:r>
        <w:rPr>
          <w:spacing w:val="30"/>
        </w:rPr>
        <w:t xml:space="preserve"> </w:t>
      </w:r>
      <w:r>
        <w:t xml:space="preserve">включающей      </w:t>
      </w:r>
      <w:r>
        <w:rPr>
          <w:spacing w:val="31"/>
        </w:rPr>
        <w:t xml:space="preserve"> </w:t>
      </w:r>
      <w:r>
        <w:t xml:space="preserve">стремление      </w:t>
      </w:r>
      <w:r>
        <w:rPr>
          <w:spacing w:val="33"/>
        </w:rPr>
        <w:t xml:space="preserve"> </w:t>
      </w:r>
      <w:r>
        <w:t xml:space="preserve">к      </w:t>
      </w:r>
      <w:r>
        <w:rPr>
          <w:spacing w:val="31"/>
        </w:rPr>
        <w:t xml:space="preserve"> </w:t>
      </w:r>
      <w:r>
        <w:t xml:space="preserve">достижению      </w:t>
      </w:r>
      <w:r>
        <w:rPr>
          <w:spacing w:val="33"/>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E0428A" w:rsidRDefault="001F0548">
      <w:pPr>
        <w:pStyle w:val="a5"/>
        <w:spacing w:line="360" w:lineRule="auto"/>
        <w:ind w:right="206"/>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0428A" w:rsidRDefault="001F0548">
      <w:pPr>
        <w:pStyle w:val="a5"/>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E0428A" w:rsidRDefault="001F0548" w:rsidP="00B95C42">
      <w:pPr>
        <w:pStyle w:val="a7"/>
        <w:numPr>
          <w:ilvl w:val="2"/>
          <w:numId w:val="54"/>
        </w:numPr>
        <w:tabs>
          <w:tab w:val="left" w:pos="1962"/>
        </w:tabs>
        <w:spacing w:line="360" w:lineRule="auto"/>
        <w:ind w:left="412" w:right="193" w:firstLine="708"/>
        <w:jc w:val="both"/>
        <w:rPr>
          <w:sz w:val="24"/>
        </w:rPr>
      </w:pPr>
      <w:r>
        <w:rPr>
          <w:sz w:val="24"/>
        </w:rPr>
        <w:t>Метапредметные результаты освоения учебного предмета «Биология» включают:</w:t>
      </w:r>
      <w:r>
        <w:rPr>
          <w:spacing w:val="1"/>
          <w:sz w:val="24"/>
        </w:rPr>
        <w:t xml:space="preserve"> </w:t>
      </w:r>
      <w:r>
        <w:rPr>
          <w:sz w:val="24"/>
        </w:rPr>
        <w:t>значимые для формирования мировоззрения обучающихся междисциплинарные (межпредметные)</w:t>
      </w:r>
      <w:r>
        <w:rPr>
          <w:spacing w:val="1"/>
          <w:sz w:val="24"/>
        </w:rPr>
        <w:t xml:space="preserve"> </w:t>
      </w:r>
      <w:r>
        <w:rPr>
          <w:sz w:val="24"/>
        </w:rPr>
        <w:t>общенаучные понятия, отражающие целостность научной картины мира и специфику</w:t>
      </w:r>
      <w:r>
        <w:rPr>
          <w:spacing w:val="1"/>
          <w:sz w:val="24"/>
        </w:rPr>
        <w:t xml:space="preserve"> </w:t>
      </w:r>
      <w:r>
        <w:rPr>
          <w:sz w:val="24"/>
        </w:rPr>
        <w:t>методов</w:t>
      </w:r>
      <w:r>
        <w:rPr>
          <w:spacing w:val="1"/>
          <w:sz w:val="24"/>
        </w:rPr>
        <w:t xml:space="preserve"> </w:t>
      </w:r>
      <w:r>
        <w:rPr>
          <w:sz w:val="24"/>
        </w:rPr>
        <w:t>познания, используемых в естественных науках (вещество, энергия, явление, процесс, система,</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закономерность,</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исследование,</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57"/>
          <w:sz w:val="24"/>
        </w:rPr>
        <w:t xml:space="preserve"> </w:t>
      </w:r>
      <w:r>
        <w:rPr>
          <w:sz w:val="24"/>
        </w:rPr>
        <w:t>коммуникативные, регулятивные), обеспечивающие формирование функциональной</w:t>
      </w:r>
      <w:r>
        <w:rPr>
          <w:spacing w:val="60"/>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 социальной</w:t>
      </w:r>
      <w:r>
        <w:rPr>
          <w:spacing w:val="-2"/>
          <w:sz w:val="24"/>
        </w:rPr>
        <w:t xml:space="preserve"> </w:t>
      </w:r>
      <w:r>
        <w:rPr>
          <w:sz w:val="24"/>
        </w:rPr>
        <w:t>практике.</w:t>
      </w:r>
    </w:p>
    <w:p w:rsidR="00E0428A" w:rsidRDefault="001F0548" w:rsidP="00B95C42">
      <w:pPr>
        <w:pStyle w:val="a7"/>
        <w:numPr>
          <w:ilvl w:val="2"/>
          <w:numId w:val="54"/>
        </w:numPr>
        <w:tabs>
          <w:tab w:val="left" w:pos="1962"/>
        </w:tabs>
        <w:spacing w:before="1" w:line="360" w:lineRule="auto"/>
        <w:ind w:left="412" w:right="200" w:firstLine="708"/>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должны отражать:</w:t>
      </w:r>
    </w:p>
    <w:p w:rsidR="00E0428A" w:rsidRDefault="001F0548" w:rsidP="00B95C42">
      <w:pPr>
        <w:pStyle w:val="a7"/>
        <w:numPr>
          <w:ilvl w:val="3"/>
          <w:numId w:val="54"/>
        </w:numPr>
        <w:tabs>
          <w:tab w:val="left" w:pos="2142"/>
        </w:tabs>
        <w:ind w:hanging="1021"/>
        <w:jc w:val="both"/>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познавательными</w:t>
      </w:r>
      <w:r>
        <w:rPr>
          <w:spacing w:val="-5"/>
          <w:sz w:val="24"/>
        </w:rPr>
        <w:t xml:space="preserve"> </w:t>
      </w:r>
      <w:r>
        <w:rPr>
          <w:sz w:val="24"/>
        </w:rPr>
        <w:t>действиями:</w:t>
      </w:r>
    </w:p>
    <w:p w:rsidR="00E0428A" w:rsidRDefault="001F0548" w:rsidP="00B95C42">
      <w:pPr>
        <w:pStyle w:val="a7"/>
        <w:numPr>
          <w:ilvl w:val="0"/>
          <w:numId w:val="52"/>
        </w:numPr>
        <w:tabs>
          <w:tab w:val="left" w:pos="1381"/>
        </w:tabs>
        <w:spacing w:before="137"/>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E0428A" w:rsidRDefault="001F0548">
      <w:pPr>
        <w:pStyle w:val="a5"/>
        <w:spacing w:before="140" w:line="360" w:lineRule="auto"/>
        <w:ind w:right="2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E0428A" w:rsidRDefault="001F0548">
      <w:pPr>
        <w:pStyle w:val="a5"/>
        <w:spacing w:line="360" w:lineRule="auto"/>
        <w:ind w:right="19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26"/>
        </w:rPr>
        <w:t xml:space="preserve"> </w:t>
      </w:r>
      <w:r>
        <w:t>классификации,</w:t>
      </w:r>
      <w:r>
        <w:rPr>
          <w:spacing w:val="27"/>
        </w:rPr>
        <w:t xml:space="preserve"> </w:t>
      </w:r>
      <w:r>
        <w:t>обобщения),</w:t>
      </w:r>
      <w:r>
        <w:rPr>
          <w:spacing w:val="27"/>
        </w:rPr>
        <w:t xml:space="preserve"> </w:t>
      </w:r>
      <w:r>
        <w:t>раскрывать</w:t>
      </w:r>
      <w:r>
        <w:rPr>
          <w:spacing w:val="28"/>
        </w:rPr>
        <w:t xml:space="preserve"> </w:t>
      </w:r>
      <w:r>
        <w:t>смысл</w:t>
      </w:r>
      <w:r>
        <w:rPr>
          <w:spacing w:val="28"/>
        </w:rPr>
        <w:t xml:space="preserve"> </w:t>
      </w:r>
      <w:r>
        <w:t>биологических</w:t>
      </w:r>
      <w:r>
        <w:rPr>
          <w:spacing w:val="29"/>
        </w:rPr>
        <w:t xml:space="preserve"> </w:t>
      </w:r>
      <w:r>
        <w:t>понятий</w:t>
      </w:r>
      <w:r>
        <w:rPr>
          <w:spacing w:val="28"/>
        </w:rPr>
        <w:t xml:space="preserve"> </w:t>
      </w:r>
      <w:r>
        <w:t>(выделять</w:t>
      </w:r>
      <w:r>
        <w:rPr>
          <w:spacing w:val="28"/>
        </w:rPr>
        <w:t xml:space="preserve"> </w:t>
      </w:r>
      <w:r>
        <w:t>их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характерные</w:t>
      </w:r>
      <w:r>
        <w:rPr>
          <w:spacing w:val="-6"/>
        </w:rPr>
        <w:t xml:space="preserve"> </w:t>
      </w:r>
      <w:r>
        <w:t>признаки,</w:t>
      </w:r>
      <w:r>
        <w:rPr>
          <w:spacing w:val="-7"/>
        </w:rPr>
        <w:t xml:space="preserve"> </w:t>
      </w:r>
      <w:r>
        <w:t>устанавливать</w:t>
      </w:r>
      <w:r>
        <w:rPr>
          <w:spacing w:val="-3"/>
        </w:rPr>
        <w:t xml:space="preserve"> </w:t>
      </w:r>
      <w:r>
        <w:t>связи</w:t>
      </w:r>
      <w:r>
        <w:rPr>
          <w:spacing w:val="-4"/>
        </w:rPr>
        <w:t xml:space="preserve"> </w:t>
      </w:r>
      <w:r>
        <w:t>с</w:t>
      </w:r>
      <w:r>
        <w:rPr>
          <w:spacing w:val="-5"/>
        </w:rPr>
        <w:t xml:space="preserve"> </w:t>
      </w:r>
      <w:r>
        <w:t>другими</w:t>
      </w:r>
      <w:r>
        <w:rPr>
          <w:spacing w:val="-4"/>
        </w:rPr>
        <w:t xml:space="preserve"> </w:t>
      </w:r>
      <w:r>
        <w:t>понятиями);</w:t>
      </w:r>
    </w:p>
    <w:p w:rsidR="00E0428A" w:rsidRDefault="001F0548">
      <w:pPr>
        <w:pStyle w:val="a5"/>
        <w:spacing w:before="140" w:line="360" w:lineRule="auto"/>
        <w:ind w:right="193"/>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w:t>
      </w:r>
      <w:r>
        <w:rPr>
          <w:spacing w:val="-1"/>
        </w:rPr>
        <w:t xml:space="preserve"> </w:t>
      </w:r>
      <w:r>
        <w:t>поставленными целями;</w:t>
      </w:r>
    </w:p>
    <w:p w:rsidR="00E0428A" w:rsidRDefault="001F0548">
      <w:pPr>
        <w:pStyle w:val="a5"/>
        <w:spacing w:line="360" w:lineRule="auto"/>
        <w:ind w:left="1121" w:right="204" w:firstLine="0"/>
      </w:pPr>
      <w:r>
        <w:t>использовать биологические понятия для объяснения фактов и явлений живой природы;</w:t>
      </w:r>
      <w:r>
        <w:rPr>
          <w:spacing w:val="1"/>
        </w:rPr>
        <w:t xml:space="preserve"> </w:t>
      </w:r>
      <w:r>
        <w:t>строить</w:t>
      </w:r>
      <w:r>
        <w:rPr>
          <w:spacing w:val="32"/>
        </w:rPr>
        <w:t xml:space="preserve"> </w:t>
      </w:r>
      <w:r>
        <w:t>логические</w:t>
      </w:r>
      <w:r>
        <w:rPr>
          <w:spacing w:val="33"/>
        </w:rPr>
        <w:t xml:space="preserve"> </w:t>
      </w:r>
      <w:r>
        <w:t>рассуждения</w:t>
      </w:r>
      <w:r>
        <w:rPr>
          <w:spacing w:val="34"/>
        </w:rPr>
        <w:t xml:space="preserve"> </w:t>
      </w:r>
      <w:r>
        <w:t>(индуктивные,</w:t>
      </w:r>
      <w:r>
        <w:rPr>
          <w:spacing w:val="34"/>
        </w:rPr>
        <w:t xml:space="preserve"> </w:t>
      </w:r>
      <w:r>
        <w:t>дедуктивные,</w:t>
      </w:r>
      <w:r>
        <w:rPr>
          <w:spacing w:val="34"/>
        </w:rPr>
        <w:t xml:space="preserve"> </w:t>
      </w:r>
      <w:r>
        <w:t>по</w:t>
      </w:r>
      <w:r>
        <w:rPr>
          <w:spacing w:val="34"/>
        </w:rPr>
        <w:t xml:space="preserve"> </w:t>
      </w:r>
      <w:r>
        <w:t>аналогии),</w:t>
      </w:r>
      <w:r>
        <w:rPr>
          <w:spacing w:val="33"/>
        </w:rPr>
        <w:t xml:space="preserve"> </w:t>
      </w:r>
      <w:r>
        <w:t>выявлять</w:t>
      </w:r>
    </w:p>
    <w:p w:rsidR="00E0428A" w:rsidRDefault="001F0548">
      <w:pPr>
        <w:pStyle w:val="a5"/>
        <w:spacing w:line="360" w:lineRule="auto"/>
        <w:ind w:right="198" w:firstLine="0"/>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E0428A" w:rsidRDefault="001F0548">
      <w:pPr>
        <w:pStyle w:val="a5"/>
        <w:spacing w:line="360" w:lineRule="auto"/>
        <w:ind w:right="201"/>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 в изучаемых биологических объектах, а также противоречий разного рода, выявленных</w:t>
      </w:r>
      <w:r>
        <w:rPr>
          <w:spacing w:val="-57"/>
        </w:rPr>
        <w:t xml:space="preserve"> </w:t>
      </w:r>
      <w:r>
        <w:t>в</w:t>
      </w:r>
      <w:r>
        <w:rPr>
          <w:spacing w:val="-2"/>
        </w:rPr>
        <w:t xml:space="preserve"> </w:t>
      </w:r>
      <w:r>
        <w:t>различных</w:t>
      </w:r>
      <w:r>
        <w:rPr>
          <w:spacing w:val="-1"/>
        </w:rPr>
        <w:t xml:space="preserve"> </w:t>
      </w:r>
      <w:r>
        <w:t>информационных</w:t>
      </w:r>
      <w:r>
        <w:rPr>
          <w:spacing w:val="3"/>
        </w:rPr>
        <w:t xml:space="preserve"> </w:t>
      </w:r>
      <w:r>
        <w:t>источниках;</w:t>
      </w:r>
    </w:p>
    <w:p w:rsidR="00E0428A" w:rsidRDefault="001F0548">
      <w:pPr>
        <w:pStyle w:val="a5"/>
        <w:spacing w:line="360" w:lineRule="auto"/>
        <w:ind w:right="203"/>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E0428A" w:rsidRDefault="001F0548">
      <w:pPr>
        <w:pStyle w:val="a5"/>
        <w:spacing w:line="360" w:lineRule="auto"/>
        <w:ind w:right="204"/>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 деятельности;</w:t>
      </w:r>
    </w:p>
    <w:p w:rsidR="00E0428A" w:rsidRDefault="001F0548">
      <w:pPr>
        <w:pStyle w:val="a5"/>
        <w:spacing w:line="360" w:lineRule="auto"/>
        <w:ind w:right="198"/>
      </w:pPr>
      <w:r>
        <w:t>координировать      и     выполнять      работу     в      условиях      реального,     виртуального</w:t>
      </w:r>
      <w:r>
        <w:rPr>
          <w:spacing w:val="1"/>
        </w:rPr>
        <w:t xml:space="preserve"> </w:t>
      </w:r>
      <w:r>
        <w:t>и</w:t>
      </w:r>
      <w:r>
        <w:rPr>
          <w:spacing w:val="-1"/>
        </w:rPr>
        <w:t xml:space="preserve"> </w:t>
      </w:r>
      <w:r>
        <w:t>комбинированного взаимодействия;</w:t>
      </w:r>
    </w:p>
    <w:p w:rsidR="00E0428A" w:rsidRDefault="001F0548">
      <w:pPr>
        <w:pStyle w:val="a5"/>
        <w:ind w:left="1121"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0428A" w:rsidRDefault="001F0548" w:rsidP="00B95C42">
      <w:pPr>
        <w:pStyle w:val="a7"/>
        <w:numPr>
          <w:ilvl w:val="0"/>
          <w:numId w:val="52"/>
        </w:numPr>
        <w:tabs>
          <w:tab w:val="left" w:pos="1381"/>
        </w:tabs>
        <w:spacing w:before="137"/>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E0428A" w:rsidRDefault="001F0548">
      <w:pPr>
        <w:pStyle w:val="a5"/>
        <w:tabs>
          <w:tab w:val="left" w:pos="2480"/>
          <w:tab w:val="left" w:pos="4268"/>
          <w:tab w:val="left" w:pos="6040"/>
          <w:tab w:val="left" w:pos="8353"/>
          <w:tab w:val="left" w:pos="9343"/>
        </w:tabs>
        <w:spacing w:before="139" w:line="360" w:lineRule="auto"/>
        <w:ind w:right="19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tab/>
        <w:t>проблем,</w:t>
      </w:r>
      <w:r>
        <w:tab/>
        <w:t>обладать</w:t>
      </w:r>
      <w:r>
        <w:tab/>
        <w:t>способностью</w:t>
      </w:r>
      <w:r>
        <w:tab/>
        <w:t>и</w:t>
      </w:r>
      <w:r>
        <w:tab/>
        <w:t>готовностью</w:t>
      </w:r>
      <w:r>
        <w:rPr>
          <w:spacing w:val="-58"/>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60"/>
        </w:rPr>
        <w:t xml:space="preserve"> </w:t>
      </w:r>
      <w:r>
        <w:t>различных</w:t>
      </w:r>
      <w:r>
        <w:rPr>
          <w:spacing w:val="1"/>
        </w:rPr>
        <w:t xml:space="preserve"> </w:t>
      </w:r>
      <w:r>
        <w:t>методов</w:t>
      </w:r>
      <w:r>
        <w:rPr>
          <w:spacing w:val="-1"/>
        </w:rPr>
        <w:t xml:space="preserve"> </w:t>
      </w:r>
      <w:r>
        <w:t>познания;</w:t>
      </w:r>
    </w:p>
    <w:p w:rsidR="00E0428A" w:rsidRDefault="001F0548">
      <w:pPr>
        <w:pStyle w:val="a5"/>
        <w:spacing w:before="1" w:line="360" w:lineRule="auto"/>
        <w:ind w:right="197"/>
      </w:pPr>
      <w:r>
        <w:t xml:space="preserve">использовать   </w:t>
      </w:r>
      <w:r>
        <w:rPr>
          <w:spacing w:val="1"/>
        </w:rPr>
        <w:t xml:space="preserve"> </w:t>
      </w:r>
      <w:r>
        <w:t>различные     виды     деятельности     по     получению     нового     знания,</w:t>
      </w:r>
      <w:r>
        <w:rPr>
          <w:spacing w:val="1"/>
        </w:rPr>
        <w:t xml:space="preserve"> </w:t>
      </w:r>
      <w:r>
        <w:t xml:space="preserve">его     </w:t>
      </w:r>
      <w:r>
        <w:rPr>
          <w:spacing w:val="16"/>
        </w:rPr>
        <w:t xml:space="preserve"> </w:t>
      </w:r>
      <w:r>
        <w:t xml:space="preserve">интерпретации,      </w:t>
      </w:r>
      <w:r>
        <w:rPr>
          <w:spacing w:val="13"/>
        </w:rPr>
        <w:t xml:space="preserve"> </w:t>
      </w:r>
      <w:r>
        <w:t xml:space="preserve">преобразованию      </w:t>
      </w:r>
      <w:r>
        <w:rPr>
          <w:spacing w:val="14"/>
        </w:rPr>
        <w:t xml:space="preserve"> </w:t>
      </w:r>
      <w:r>
        <w:t xml:space="preserve">и      </w:t>
      </w:r>
      <w:r>
        <w:rPr>
          <w:spacing w:val="16"/>
        </w:rPr>
        <w:t xml:space="preserve"> </w:t>
      </w:r>
      <w:r>
        <w:t xml:space="preserve">применению      </w:t>
      </w:r>
      <w:r>
        <w:rPr>
          <w:spacing w:val="14"/>
        </w:rPr>
        <w:t xml:space="preserve"> </w:t>
      </w:r>
      <w:r>
        <w:t xml:space="preserve">в      </w:t>
      </w:r>
      <w:r>
        <w:rPr>
          <w:spacing w:val="17"/>
        </w:rPr>
        <w:t xml:space="preserve"> </w:t>
      </w:r>
      <w:r>
        <w:t xml:space="preserve">учебных      </w:t>
      </w:r>
      <w:r>
        <w:rPr>
          <w:spacing w:val="18"/>
        </w:rPr>
        <w:t xml:space="preserve"> </w:t>
      </w:r>
      <w: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E0428A" w:rsidRDefault="001F0548">
      <w:pPr>
        <w:pStyle w:val="a5"/>
        <w:spacing w:line="362" w:lineRule="auto"/>
        <w:ind w:right="20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E0428A" w:rsidRDefault="001F0548">
      <w:pPr>
        <w:pStyle w:val="a5"/>
        <w:spacing w:line="360" w:lineRule="auto"/>
        <w:ind w:right="199"/>
      </w:pPr>
      <w:r>
        <w:t>ставить и формулировать собственные задачи в образовательной деятельности и жизненных</w:t>
      </w:r>
      <w:r>
        <w:rPr>
          <w:spacing w:val="-57"/>
        </w:rPr>
        <w:t xml:space="preserve"> </w:t>
      </w:r>
      <w:r>
        <w:t>ситуациях;</w:t>
      </w:r>
    </w:p>
    <w:p w:rsidR="00E0428A" w:rsidRDefault="001F0548">
      <w:pPr>
        <w:pStyle w:val="a5"/>
        <w:spacing w:line="36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0428A" w:rsidRDefault="001F0548">
      <w:pPr>
        <w:pStyle w:val="a5"/>
        <w:spacing w:line="360" w:lineRule="auto"/>
        <w:ind w:right="202"/>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1F0548">
      <w:pPr>
        <w:pStyle w:val="a5"/>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E0428A" w:rsidRDefault="001F0548">
      <w:pPr>
        <w:pStyle w:val="a5"/>
        <w:spacing w:before="132"/>
        <w:ind w:left="1121" w:firstLine="0"/>
      </w:pPr>
      <w:r>
        <w:t>осуществлять</w:t>
      </w:r>
      <w:r>
        <w:rPr>
          <w:spacing w:val="101"/>
        </w:rPr>
        <w:t xml:space="preserve"> </w:t>
      </w:r>
      <w:r>
        <w:t xml:space="preserve">целенаправленный  </w:t>
      </w:r>
      <w:r>
        <w:rPr>
          <w:spacing w:val="39"/>
        </w:rPr>
        <w:t xml:space="preserve"> </w:t>
      </w:r>
      <w:r>
        <w:t xml:space="preserve">поиск  </w:t>
      </w:r>
      <w:r>
        <w:rPr>
          <w:spacing w:val="39"/>
        </w:rPr>
        <w:t xml:space="preserve"> </w:t>
      </w:r>
      <w:r>
        <w:t xml:space="preserve">переноса  </w:t>
      </w:r>
      <w:r>
        <w:rPr>
          <w:spacing w:val="38"/>
        </w:rPr>
        <w:t xml:space="preserve"> </w:t>
      </w:r>
      <w:r>
        <w:t xml:space="preserve">средств  </w:t>
      </w:r>
      <w:r>
        <w:rPr>
          <w:spacing w:val="38"/>
        </w:rPr>
        <w:t xml:space="preserve"> </w:t>
      </w:r>
      <w:r>
        <w:t xml:space="preserve">и  </w:t>
      </w:r>
      <w:r>
        <w:rPr>
          <w:spacing w:val="39"/>
        </w:rPr>
        <w:t xml:space="preserve"> </w:t>
      </w:r>
      <w:r>
        <w:t xml:space="preserve">способов  </w:t>
      </w:r>
      <w:r>
        <w:rPr>
          <w:spacing w:val="39"/>
        </w:rPr>
        <w:t xml:space="preserve"> </w:t>
      </w:r>
      <w:r>
        <w:t xml:space="preserve">действия  </w:t>
      </w:r>
      <w:r>
        <w:rPr>
          <w:spacing w:val="38"/>
        </w:rPr>
        <w:t xml:space="preserve"> </w:t>
      </w:r>
      <w:r>
        <w:t>в</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pPr>
      <w:r>
        <w:lastRenderedPageBreak/>
        <w:t>профессиональную</w:t>
      </w:r>
      <w:r>
        <w:rPr>
          <w:spacing w:val="-5"/>
        </w:rPr>
        <w:t xml:space="preserve"> </w:t>
      </w:r>
      <w:r>
        <w:t>среду;</w:t>
      </w:r>
    </w:p>
    <w:p w:rsidR="00E0428A" w:rsidRDefault="001F0548">
      <w:pPr>
        <w:pStyle w:val="a5"/>
        <w:spacing w:before="140" w:line="360" w:lineRule="auto"/>
        <w:ind w:left="1121" w:right="568" w:firstLine="0"/>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E0428A" w:rsidRDefault="001F0548">
      <w:pPr>
        <w:pStyle w:val="a5"/>
        <w:spacing w:line="360" w:lineRule="auto"/>
        <w:ind w:right="203"/>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E0428A" w:rsidRDefault="001F0548" w:rsidP="00B95C42">
      <w:pPr>
        <w:pStyle w:val="a7"/>
        <w:numPr>
          <w:ilvl w:val="0"/>
          <w:numId w:val="52"/>
        </w:numPr>
        <w:tabs>
          <w:tab w:val="left" w:pos="1381"/>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E0428A" w:rsidRDefault="001F0548">
      <w:pPr>
        <w:pStyle w:val="a5"/>
        <w:tabs>
          <w:tab w:val="left" w:pos="5205"/>
          <w:tab w:val="left" w:pos="9165"/>
        </w:tabs>
        <w:spacing w:before="137" w:line="360" w:lineRule="auto"/>
        <w:ind w:right="194"/>
      </w:pPr>
      <w:r>
        <w:t>ориентироваться в различных источниках информации (тексте учебного пособия, научно-</w:t>
      </w:r>
      <w:r>
        <w:rPr>
          <w:spacing w:val="1"/>
        </w:rPr>
        <w:t xml:space="preserve"> </w:t>
      </w:r>
      <w:r>
        <w:t>популярной литературе, биологических словарях и справочниках, компьютерных базах данных, 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tab/>
        <w:t>еѐ</w:t>
      </w:r>
      <w:r>
        <w:tab/>
        <w:t>достоверность</w:t>
      </w:r>
      <w:r>
        <w:rPr>
          <w:spacing w:val="-58"/>
        </w:rPr>
        <w:t xml:space="preserve"> </w:t>
      </w:r>
      <w:r>
        <w:t>и</w:t>
      </w:r>
      <w:r>
        <w:rPr>
          <w:spacing w:val="-1"/>
        </w:rPr>
        <w:t xml:space="preserve"> </w:t>
      </w:r>
      <w:r>
        <w:t>непротиворечивость;</w:t>
      </w:r>
    </w:p>
    <w:p w:rsidR="00E0428A" w:rsidRDefault="001F0548">
      <w:pPr>
        <w:pStyle w:val="a5"/>
        <w:spacing w:line="360" w:lineRule="auto"/>
        <w:ind w:right="201"/>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61"/>
        </w:rPr>
        <w:t xml:space="preserve"> </w:t>
      </w:r>
      <w:r>
        <w:t>отборе</w:t>
      </w:r>
      <w:r>
        <w:rPr>
          <w:spacing w:val="1"/>
        </w:rPr>
        <w:t xml:space="preserve"> </w:t>
      </w:r>
      <w:r>
        <w:t>биологической</w:t>
      </w:r>
      <w:r>
        <w:rPr>
          <w:spacing w:val="-1"/>
        </w:rPr>
        <w:t xml:space="preserve"> </w:t>
      </w:r>
      <w:r>
        <w:t>информации,</w:t>
      </w:r>
      <w:r>
        <w:rPr>
          <w:spacing w:val="-3"/>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w:t>
      </w:r>
      <w:r>
        <w:rPr>
          <w:spacing w:val="1"/>
        </w:rPr>
        <w:t xml:space="preserve"> </w:t>
      </w:r>
      <w:r>
        <w:t>задач;</w:t>
      </w:r>
    </w:p>
    <w:p w:rsidR="00E0428A" w:rsidRDefault="001F0548">
      <w:pPr>
        <w:pStyle w:val="a5"/>
        <w:spacing w:line="360" w:lineRule="auto"/>
        <w:ind w:right="19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2"/>
        </w:rPr>
        <w:t xml:space="preserve"> </w:t>
      </w:r>
      <w:r>
        <w:t>культуру</w:t>
      </w:r>
      <w:r>
        <w:rPr>
          <w:spacing w:val="-5"/>
        </w:rPr>
        <w:t xml:space="preserve"> </w:t>
      </w:r>
      <w:r>
        <w:t>активного</w:t>
      </w:r>
      <w:r>
        <w:rPr>
          <w:spacing w:val="-1"/>
        </w:rPr>
        <w:t xml:space="preserve"> </w:t>
      </w:r>
      <w:r>
        <w:t>использования</w:t>
      </w:r>
      <w:r>
        <w:rPr>
          <w:spacing w:val="-1"/>
        </w:rPr>
        <w:t xml:space="preserve"> </w:t>
      </w:r>
      <w:r>
        <w:t>различных поисковых</w:t>
      </w:r>
      <w:r>
        <w:rPr>
          <w:spacing w:val="1"/>
        </w:rPr>
        <w:t xml:space="preserve"> </w:t>
      </w:r>
      <w:r>
        <w:t>систем;</w:t>
      </w:r>
    </w:p>
    <w:p w:rsidR="00E0428A" w:rsidRDefault="001F0548">
      <w:pPr>
        <w:pStyle w:val="a5"/>
        <w:spacing w:line="360" w:lineRule="auto"/>
        <w:ind w:right="201"/>
      </w:pPr>
      <w:r>
        <w:t>самостоятельно выбирать оптимальную форму представления биологической информации</w:t>
      </w:r>
      <w:r>
        <w:rPr>
          <w:spacing w:val="1"/>
        </w:rPr>
        <w:t xml:space="preserve"> </w:t>
      </w:r>
      <w:r>
        <w:t>(схемы,</w:t>
      </w:r>
      <w:r>
        <w:rPr>
          <w:spacing w:val="-1"/>
        </w:rPr>
        <w:t xml:space="preserve"> </w:t>
      </w:r>
      <w:r>
        <w:t>графики, диаграммы, таблицы,</w:t>
      </w:r>
      <w:r>
        <w:rPr>
          <w:spacing w:val="-1"/>
        </w:rPr>
        <w:t xml:space="preserve"> </w:t>
      </w:r>
      <w:r>
        <w:t>рисунки и другое);</w:t>
      </w:r>
    </w:p>
    <w:p w:rsidR="00E0428A" w:rsidRDefault="001F0548">
      <w:pPr>
        <w:pStyle w:val="a5"/>
        <w:spacing w:line="360" w:lineRule="auto"/>
        <w:ind w:right="199"/>
      </w:pPr>
      <w:r>
        <w:t>использовать научный язык в качестве средства при работе с биологической информацией:</w:t>
      </w:r>
      <w:r>
        <w:rPr>
          <w:spacing w:val="1"/>
        </w:rPr>
        <w:t xml:space="preserve"> </w:t>
      </w:r>
      <w:r>
        <w:t>применять химические, физические и математические знаки и символы, формулы, аббревиатуру,</w:t>
      </w:r>
      <w:r>
        <w:rPr>
          <w:spacing w:val="1"/>
        </w:rPr>
        <w:t xml:space="preserve"> </w:t>
      </w:r>
      <w:r>
        <w:t>номенклатуру,</w:t>
      </w:r>
      <w:r>
        <w:rPr>
          <w:spacing w:val="-3"/>
        </w:rPr>
        <w:t xml:space="preserve"> </w:t>
      </w:r>
      <w:r>
        <w:t>использовать</w:t>
      </w:r>
      <w:r>
        <w:rPr>
          <w:spacing w:val="-2"/>
        </w:rPr>
        <w:t xml:space="preserve"> </w:t>
      </w:r>
      <w:r>
        <w:t>и</w:t>
      </w:r>
      <w:r>
        <w:rPr>
          <w:spacing w:val="-2"/>
        </w:rPr>
        <w:t xml:space="preserve"> </w:t>
      </w:r>
      <w:r>
        <w:t>преобразовывать</w:t>
      </w:r>
      <w:r>
        <w:rPr>
          <w:spacing w:val="-2"/>
        </w:rPr>
        <w:t xml:space="preserve"> </w:t>
      </w:r>
      <w:r>
        <w:t>знаково-символические</w:t>
      </w:r>
      <w:r>
        <w:rPr>
          <w:spacing w:val="-3"/>
        </w:rPr>
        <w:t xml:space="preserve"> </w:t>
      </w:r>
      <w:r>
        <w:t>средства</w:t>
      </w:r>
      <w:r>
        <w:rPr>
          <w:spacing w:val="-4"/>
        </w:rPr>
        <w:t xml:space="preserve"> </w:t>
      </w:r>
      <w:r>
        <w:t>наглядности;</w:t>
      </w:r>
    </w:p>
    <w:p w:rsidR="00E0428A" w:rsidRDefault="001F0548">
      <w:pPr>
        <w:pStyle w:val="a5"/>
        <w:spacing w:before="2" w:line="36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E0428A" w:rsidRDefault="001F0548" w:rsidP="00B95C42">
      <w:pPr>
        <w:pStyle w:val="a7"/>
        <w:numPr>
          <w:ilvl w:val="3"/>
          <w:numId w:val="54"/>
        </w:numPr>
        <w:tabs>
          <w:tab w:val="left" w:pos="2142"/>
        </w:tabs>
        <w:ind w:hanging="1021"/>
        <w:jc w:val="both"/>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E0428A" w:rsidRDefault="001F0548" w:rsidP="00B95C42">
      <w:pPr>
        <w:pStyle w:val="a7"/>
        <w:numPr>
          <w:ilvl w:val="0"/>
          <w:numId w:val="51"/>
        </w:numPr>
        <w:tabs>
          <w:tab w:val="left" w:pos="1381"/>
        </w:tabs>
        <w:spacing w:before="136"/>
        <w:jc w:val="both"/>
        <w:rPr>
          <w:sz w:val="24"/>
        </w:rPr>
      </w:pPr>
      <w:r>
        <w:rPr>
          <w:sz w:val="24"/>
        </w:rPr>
        <w:t>общение:</w:t>
      </w:r>
    </w:p>
    <w:p w:rsidR="00E0428A" w:rsidRDefault="001F0548">
      <w:pPr>
        <w:pStyle w:val="a5"/>
        <w:spacing w:before="140" w:line="360" w:lineRule="auto"/>
        <w:ind w:right="196"/>
      </w:pPr>
      <w:r>
        <w:t xml:space="preserve">осуществлять   </w:t>
      </w:r>
      <w:r>
        <w:rPr>
          <w:spacing w:val="48"/>
        </w:rPr>
        <w:t xml:space="preserve"> </w:t>
      </w:r>
      <w:r>
        <w:t xml:space="preserve">коммуникации    </w:t>
      </w:r>
      <w:r>
        <w:rPr>
          <w:spacing w:val="44"/>
        </w:rPr>
        <w:t xml:space="preserve"> </w:t>
      </w:r>
      <w:r>
        <w:t xml:space="preserve">во    </w:t>
      </w:r>
      <w:r>
        <w:rPr>
          <w:spacing w:val="45"/>
        </w:rPr>
        <w:t xml:space="preserve"> </w:t>
      </w:r>
      <w:r>
        <w:t xml:space="preserve">всех    </w:t>
      </w:r>
      <w:r>
        <w:rPr>
          <w:spacing w:val="46"/>
        </w:rPr>
        <w:t xml:space="preserve"> </w:t>
      </w:r>
      <w:r>
        <w:t xml:space="preserve">сферах    </w:t>
      </w:r>
      <w:r>
        <w:rPr>
          <w:spacing w:val="48"/>
        </w:rPr>
        <w:t xml:space="preserve"> </w:t>
      </w:r>
      <w:r>
        <w:t xml:space="preserve">жизни,    </w:t>
      </w:r>
      <w:r>
        <w:rPr>
          <w:spacing w:val="44"/>
        </w:rPr>
        <w:t xml:space="preserve"> </w:t>
      </w:r>
      <w:r>
        <w:t xml:space="preserve">активно    </w:t>
      </w:r>
      <w:r>
        <w:rPr>
          <w:spacing w:val="46"/>
        </w:rPr>
        <w:t xml:space="preserve"> </w:t>
      </w:r>
      <w:r>
        <w:t>участвовать</w:t>
      </w:r>
      <w:r>
        <w:rPr>
          <w:spacing w:val="-58"/>
        </w:rPr>
        <w:t xml:space="preserve"> </w:t>
      </w:r>
      <w:r>
        <w:t>в диалоге или дискуссии по существу обсуждаемой темы (умение задавать вопросы, высказывать</w:t>
      </w:r>
      <w:r>
        <w:rPr>
          <w:spacing w:val="1"/>
        </w:rPr>
        <w:t xml:space="preserve"> </w:t>
      </w:r>
      <w:r>
        <w:t>суждения относительно выполнения предлагаемой задачи, учитывать интересы и 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E0428A" w:rsidRDefault="001F0548">
      <w:pPr>
        <w:pStyle w:val="a5"/>
        <w:spacing w:line="360" w:lineRule="auto"/>
        <w:ind w:right="20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E0428A" w:rsidRDefault="001F0548">
      <w:pPr>
        <w:pStyle w:val="a5"/>
        <w:spacing w:line="360" w:lineRule="auto"/>
        <w:ind w:right="195"/>
      </w:pPr>
      <w:r>
        <w:t>владеть различными способами общения и взаимодействия, понимать намерения других</w:t>
      </w:r>
      <w:r>
        <w:rPr>
          <w:spacing w:val="1"/>
        </w:rPr>
        <w:t xml:space="preserve"> </w:t>
      </w:r>
      <w:r>
        <w:t>людей, проявлять уважительное отношение к собеседнику и в корректной форме формулировать</w:t>
      </w:r>
      <w:r>
        <w:rPr>
          <w:spacing w:val="1"/>
        </w:rPr>
        <w:t xml:space="preserve"> </w:t>
      </w:r>
      <w:r>
        <w:t>свои</w:t>
      </w:r>
      <w:r>
        <w:rPr>
          <w:spacing w:val="-1"/>
        </w:rPr>
        <w:t xml:space="preserve"> </w:t>
      </w:r>
      <w:r>
        <w:t>возражения;</w:t>
      </w:r>
    </w:p>
    <w:p w:rsidR="00E0428A" w:rsidRDefault="001F0548">
      <w:pPr>
        <w:pStyle w:val="a5"/>
        <w:spacing w:before="1"/>
        <w:ind w:left="1121" w:firstLine="0"/>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E0428A" w:rsidRDefault="001F0548" w:rsidP="00B95C42">
      <w:pPr>
        <w:pStyle w:val="a7"/>
        <w:numPr>
          <w:ilvl w:val="0"/>
          <w:numId w:val="51"/>
        </w:numPr>
        <w:tabs>
          <w:tab w:val="left" w:pos="1381"/>
        </w:tabs>
        <w:spacing w:before="137"/>
        <w:jc w:val="both"/>
        <w:rPr>
          <w:sz w:val="24"/>
        </w:rPr>
      </w:pPr>
      <w:r>
        <w:rPr>
          <w:sz w:val="24"/>
        </w:rPr>
        <w:t>совместная</w:t>
      </w:r>
      <w:r>
        <w:rPr>
          <w:spacing w:val="-3"/>
          <w:sz w:val="24"/>
        </w:rPr>
        <w:t xml:space="preserve"> </w:t>
      </w:r>
      <w:r>
        <w:rPr>
          <w:sz w:val="24"/>
        </w:rPr>
        <w:t>деятельность:</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9"/>
      </w:pPr>
      <w:r>
        <w:lastRenderedPageBreak/>
        <w:t>понимать и использовать преимущества командной и индивидуальной работы при 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E0428A" w:rsidRDefault="001F0548">
      <w:pPr>
        <w:pStyle w:val="a5"/>
        <w:spacing w:before="2" w:line="360" w:lineRule="auto"/>
        <w:ind w:right="20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0428A" w:rsidRDefault="001F0548">
      <w:pPr>
        <w:pStyle w:val="a5"/>
        <w:spacing w:line="360" w:lineRule="auto"/>
        <w:ind w:right="205"/>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E0428A" w:rsidRDefault="001F0548">
      <w:pPr>
        <w:pStyle w:val="a5"/>
        <w:spacing w:line="360" w:lineRule="auto"/>
        <w:ind w:right="202"/>
      </w:pPr>
      <w:r>
        <w:t>оценивать качество своего вклада</w:t>
      </w:r>
      <w:r>
        <w:rPr>
          <w:spacing w:val="1"/>
        </w:rPr>
        <w:t xml:space="preserve"> </w:t>
      </w:r>
      <w:r>
        <w:t>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E0428A" w:rsidRDefault="001F0548">
      <w:pPr>
        <w:pStyle w:val="a5"/>
        <w:spacing w:line="360" w:lineRule="auto"/>
        <w:ind w:right="2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0428A" w:rsidRDefault="001F0548">
      <w:pPr>
        <w:pStyle w:val="a5"/>
        <w:spacing w:line="360" w:lineRule="auto"/>
        <w:ind w:right="1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E0428A" w:rsidRDefault="001F0548" w:rsidP="00B95C42">
      <w:pPr>
        <w:pStyle w:val="a7"/>
        <w:numPr>
          <w:ilvl w:val="3"/>
          <w:numId w:val="54"/>
        </w:numPr>
        <w:tabs>
          <w:tab w:val="left" w:pos="2142"/>
        </w:tabs>
        <w:ind w:hanging="1021"/>
        <w:jc w:val="both"/>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E0428A" w:rsidRDefault="001F0548" w:rsidP="00B95C42">
      <w:pPr>
        <w:pStyle w:val="a7"/>
        <w:numPr>
          <w:ilvl w:val="0"/>
          <w:numId w:val="50"/>
        </w:numPr>
        <w:tabs>
          <w:tab w:val="left" w:pos="1381"/>
        </w:tabs>
        <w:spacing w:before="137"/>
        <w:jc w:val="both"/>
        <w:rPr>
          <w:sz w:val="24"/>
        </w:rPr>
      </w:pPr>
      <w:r>
        <w:rPr>
          <w:sz w:val="24"/>
        </w:rPr>
        <w:t>самоорганизация:</w:t>
      </w:r>
    </w:p>
    <w:p w:rsidR="00E0428A" w:rsidRDefault="001F0548">
      <w:pPr>
        <w:pStyle w:val="a5"/>
        <w:spacing w:before="139" w:line="360" w:lineRule="auto"/>
        <w:ind w:right="202"/>
      </w:pPr>
      <w:r>
        <w:t xml:space="preserve">использовать   </w:t>
      </w:r>
      <w:r>
        <w:rPr>
          <w:spacing w:val="1"/>
        </w:rPr>
        <w:t xml:space="preserve"> </w:t>
      </w:r>
      <w:r>
        <w:t>биологические     знания     для    выявления     проблем     и     их     решения</w:t>
      </w:r>
      <w:r>
        <w:rPr>
          <w:spacing w:val="-57"/>
        </w:rPr>
        <w:t xml:space="preserve"> </w:t>
      </w:r>
      <w:r>
        <w:t>в</w:t>
      </w:r>
      <w:r>
        <w:rPr>
          <w:spacing w:val="-2"/>
        </w:rPr>
        <w:t xml:space="preserve"> </w:t>
      </w:r>
      <w:r>
        <w:t>жизненных</w:t>
      </w:r>
      <w:r>
        <w:rPr>
          <w:spacing w:val="2"/>
        </w:rPr>
        <w:t xml:space="preserve"> </w:t>
      </w:r>
      <w:r>
        <w:t>и</w:t>
      </w:r>
      <w:r>
        <w:rPr>
          <w:spacing w:val="3"/>
        </w:rPr>
        <w:t xml:space="preserve"> </w:t>
      </w:r>
      <w:r>
        <w:t>учебных</w:t>
      </w:r>
      <w:r>
        <w:rPr>
          <w:spacing w:val="1"/>
        </w:rPr>
        <w:t xml:space="preserve"> </w:t>
      </w:r>
      <w:r>
        <w:t>ситуациях;</w:t>
      </w:r>
    </w:p>
    <w:p w:rsidR="00E0428A" w:rsidRDefault="001F0548">
      <w:pPr>
        <w:pStyle w:val="a5"/>
        <w:spacing w:line="360" w:lineRule="auto"/>
        <w:ind w:right="203"/>
      </w:pPr>
      <w:r>
        <w:t xml:space="preserve">выбирать  </w:t>
      </w:r>
      <w:r>
        <w:rPr>
          <w:spacing w:val="35"/>
        </w:rPr>
        <w:t xml:space="preserve"> </w:t>
      </w:r>
      <w:r>
        <w:t xml:space="preserve">на   </w:t>
      </w:r>
      <w:r>
        <w:rPr>
          <w:spacing w:val="31"/>
        </w:rPr>
        <w:t xml:space="preserve"> </w:t>
      </w:r>
      <w:r>
        <w:t xml:space="preserve">основе   </w:t>
      </w:r>
      <w:r>
        <w:rPr>
          <w:spacing w:val="34"/>
        </w:rPr>
        <w:t xml:space="preserve"> </w:t>
      </w:r>
      <w:r>
        <w:t xml:space="preserve">биологических   </w:t>
      </w:r>
      <w:r>
        <w:rPr>
          <w:spacing w:val="33"/>
        </w:rPr>
        <w:t xml:space="preserve"> </w:t>
      </w:r>
      <w:r>
        <w:t xml:space="preserve">знаний   </w:t>
      </w:r>
      <w:r>
        <w:rPr>
          <w:spacing w:val="34"/>
        </w:rPr>
        <w:t xml:space="preserve"> </w:t>
      </w:r>
      <w:r>
        <w:t xml:space="preserve">целевые   </w:t>
      </w:r>
      <w:r>
        <w:rPr>
          <w:spacing w:val="31"/>
        </w:rPr>
        <w:t xml:space="preserve"> </w:t>
      </w:r>
      <w:r>
        <w:t xml:space="preserve">и   </w:t>
      </w:r>
      <w:r>
        <w:rPr>
          <w:spacing w:val="34"/>
        </w:rPr>
        <w:t xml:space="preserve"> </w:t>
      </w:r>
      <w:r>
        <w:t xml:space="preserve">смысловые   </w:t>
      </w:r>
      <w:r>
        <w:rPr>
          <w:spacing w:val="39"/>
        </w:rPr>
        <w:t xml:space="preserve"> </w:t>
      </w:r>
      <w:r>
        <w:t>установки</w:t>
      </w:r>
      <w:r>
        <w:rPr>
          <w:spacing w:val="-58"/>
        </w:rPr>
        <w:t xml:space="preserve"> </w:t>
      </w:r>
      <w:r>
        <w:t xml:space="preserve">в   своих  </w:t>
      </w:r>
      <w:r>
        <w:rPr>
          <w:spacing w:val="1"/>
        </w:rPr>
        <w:t xml:space="preserve"> </w:t>
      </w:r>
      <w:r>
        <w:t>действиях    и    поступках    по    отношению    к    живой   природе,    своему   здоровью</w:t>
      </w:r>
      <w:r>
        <w:rPr>
          <w:spacing w:val="-57"/>
        </w:rPr>
        <w:t xml:space="preserve"> </w:t>
      </w:r>
      <w:r>
        <w:t>и</w:t>
      </w:r>
      <w:r>
        <w:rPr>
          <w:spacing w:val="-1"/>
        </w:rPr>
        <w:t xml:space="preserve"> </w:t>
      </w:r>
      <w:r>
        <w:t>здоровью окружающих;</w:t>
      </w:r>
    </w:p>
    <w:p w:rsidR="00E0428A" w:rsidRDefault="001F0548">
      <w:pPr>
        <w:pStyle w:val="a5"/>
        <w:spacing w:line="360" w:lineRule="auto"/>
        <w:ind w:right="204"/>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2"/>
        </w:rPr>
        <w:t xml:space="preserve"> </w:t>
      </w:r>
      <w:r>
        <w:t>собственные</w:t>
      </w:r>
      <w:r>
        <w:rPr>
          <w:spacing w:val="-4"/>
        </w:rPr>
        <w:t xml:space="preserve"> </w:t>
      </w:r>
      <w:r>
        <w:t>задачи</w:t>
      </w:r>
      <w:r>
        <w:rPr>
          <w:spacing w:val="-1"/>
        </w:rPr>
        <w:t xml:space="preserve"> </w:t>
      </w:r>
      <w:r>
        <w:t>в</w:t>
      </w:r>
      <w:r>
        <w:rPr>
          <w:spacing w:val="-3"/>
        </w:rPr>
        <w:t xml:space="preserve"> </w:t>
      </w:r>
      <w:r>
        <w:t>образовательной</w:t>
      </w:r>
      <w:r>
        <w:rPr>
          <w:spacing w:val="-2"/>
        </w:rPr>
        <w:t xml:space="preserve"> </w:t>
      </w:r>
      <w:r>
        <w:t>деятельности</w:t>
      </w:r>
      <w:r>
        <w:rPr>
          <w:spacing w:val="-3"/>
        </w:rPr>
        <w:t xml:space="preserve"> </w:t>
      </w:r>
      <w:r>
        <w:t>и</w:t>
      </w:r>
      <w:r>
        <w:rPr>
          <w:spacing w:val="-4"/>
        </w:rPr>
        <w:t xml:space="preserve"> </w:t>
      </w:r>
      <w:r>
        <w:t>жизненных ситуациях;</w:t>
      </w:r>
    </w:p>
    <w:p w:rsidR="00E0428A" w:rsidRDefault="001F0548">
      <w:pPr>
        <w:pStyle w:val="a5"/>
        <w:spacing w:line="360" w:lineRule="auto"/>
        <w:ind w:right="203"/>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E0428A" w:rsidRDefault="001F0548">
      <w:pPr>
        <w:pStyle w:val="a5"/>
        <w:ind w:left="1121" w:firstLine="0"/>
      </w:pPr>
      <w:r>
        <w:t>давать</w:t>
      </w:r>
      <w:r>
        <w:rPr>
          <w:spacing w:val="-2"/>
        </w:rPr>
        <w:t xml:space="preserve"> </w:t>
      </w:r>
      <w:r>
        <w:t>оценку</w:t>
      </w:r>
      <w:r>
        <w:rPr>
          <w:spacing w:val="-10"/>
        </w:rPr>
        <w:t xml:space="preserve"> </w:t>
      </w:r>
      <w:r>
        <w:t>новым ситуациям;</w:t>
      </w:r>
    </w:p>
    <w:p w:rsidR="00E0428A" w:rsidRDefault="001F0548">
      <w:pPr>
        <w:pStyle w:val="a5"/>
        <w:spacing w:before="139"/>
        <w:ind w:left="1121" w:firstLine="0"/>
        <w:jc w:val="left"/>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E0428A" w:rsidRDefault="001F0548">
      <w:pPr>
        <w:pStyle w:val="a5"/>
        <w:tabs>
          <w:tab w:val="left" w:pos="2219"/>
          <w:tab w:val="left" w:pos="3869"/>
          <w:tab w:val="left" w:pos="4995"/>
          <w:tab w:val="left" w:pos="7163"/>
          <w:tab w:val="left" w:pos="7976"/>
          <w:tab w:val="left" w:pos="8966"/>
        </w:tabs>
        <w:spacing w:before="137"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E0428A" w:rsidRDefault="001F0548">
      <w:pPr>
        <w:pStyle w:val="a5"/>
        <w:ind w:left="1121" w:firstLine="0"/>
        <w:jc w:val="left"/>
      </w:pPr>
      <w:r>
        <w:t>оценивать</w:t>
      </w:r>
      <w:r>
        <w:rPr>
          <w:spacing w:val="-5"/>
        </w:rPr>
        <w:t xml:space="preserve"> </w:t>
      </w:r>
      <w:r>
        <w:t>приобретѐнный</w:t>
      </w:r>
      <w:r>
        <w:rPr>
          <w:spacing w:val="-3"/>
        </w:rPr>
        <w:t xml:space="preserve"> </w:t>
      </w:r>
      <w:r>
        <w:t>опыт;</w:t>
      </w:r>
    </w:p>
    <w:p w:rsidR="00E0428A" w:rsidRDefault="001F0548">
      <w:pPr>
        <w:pStyle w:val="a5"/>
        <w:spacing w:before="139"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2"/>
        </w:rPr>
        <w:t xml:space="preserve"> </w:t>
      </w:r>
      <w:r>
        <w:t>уровень.</w:t>
      </w:r>
    </w:p>
    <w:p w:rsidR="00E0428A" w:rsidRDefault="001F0548" w:rsidP="00B95C42">
      <w:pPr>
        <w:pStyle w:val="a7"/>
        <w:numPr>
          <w:ilvl w:val="0"/>
          <w:numId w:val="50"/>
        </w:numPr>
        <w:tabs>
          <w:tab w:val="left" w:pos="1381"/>
        </w:tabs>
        <w:rPr>
          <w:sz w:val="24"/>
        </w:rPr>
      </w:pPr>
      <w:r>
        <w:rPr>
          <w:sz w:val="24"/>
        </w:rPr>
        <w:t>самоконтроль:</w:t>
      </w:r>
    </w:p>
    <w:p w:rsidR="00E0428A" w:rsidRDefault="001F0548">
      <w:pPr>
        <w:pStyle w:val="a5"/>
        <w:tabs>
          <w:tab w:val="left" w:pos="1998"/>
          <w:tab w:val="left" w:pos="2933"/>
          <w:tab w:val="left" w:pos="3825"/>
          <w:tab w:val="left" w:pos="5187"/>
          <w:tab w:val="left" w:pos="6216"/>
          <w:tab w:val="left" w:pos="7640"/>
          <w:tab w:val="left" w:pos="7969"/>
          <w:tab w:val="left" w:pos="9596"/>
        </w:tabs>
        <w:spacing w:before="137" w:line="362" w:lineRule="auto"/>
        <w:ind w:right="202"/>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E0428A" w:rsidRDefault="001F0548">
      <w:pPr>
        <w:pStyle w:val="a5"/>
        <w:spacing w:line="271" w:lineRule="exact"/>
        <w:ind w:left="1121" w:firstLine="0"/>
        <w:jc w:val="left"/>
      </w:pPr>
      <w:r>
        <w:t>владеть</w:t>
      </w:r>
      <w:r>
        <w:rPr>
          <w:spacing w:val="23"/>
        </w:rPr>
        <w:t xml:space="preserve"> </w:t>
      </w:r>
      <w:r>
        <w:t>навыками</w:t>
      </w:r>
      <w:r>
        <w:rPr>
          <w:spacing w:val="83"/>
        </w:rPr>
        <w:t xml:space="preserve"> </w:t>
      </w:r>
      <w:r>
        <w:t>познавательной</w:t>
      </w:r>
      <w:r>
        <w:rPr>
          <w:spacing w:val="83"/>
        </w:rPr>
        <w:t xml:space="preserve"> </w:t>
      </w:r>
      <w:r>
        <w:t>рефлексии</w:t>
      </w:r>
      <w:r>
        <w:rPr>
          <w:spacing w:val="84"/>
        </w:rPr>
        <w:t xml:space="preserve"> </w:t>
      </w:r>
      <w:r>
        <w:t>как</w:t>
      </w:r>
      <w:r>
        <w:rPr>
          <w:spacing w:val="82"/>
        </w:rPr>
        <w:t xml:space="preserve"> </w:t>
      </w:r>
      <w:r>
        <w:t>осознания</w:t>
      </w:r>
      <w:r>
        <w:rPr>
          <w:spacing w:val="83"/>
        </w:rPr>
        <w:t xml:space="preserve"> </w:t>
      </w:r>
      <w:r>
        <w:t>совершаемых</w:t>
      </w:r>
      <w:r>
        <w:rPr>
          <w:spacing w:val="83"/>
        </w:rPr>
        <w:t xml:space="preserve"> </w:t>
      </w:r>
      <w:r>
        <w:t>действий</w:t>
      </w:r>
      <w:r>
        <w:rPr>
          <w:spacing w:val="84"/>
        </w:rPr>
        <w:t xml:space="preserve"> </w:t>
      </w:r>
      <w:r>
        <w:t>и</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314" w:firstLine="0"/>
        <w:jc w:val="left"/>
      </w:pPr>
      <w:r>
        <w:lastRenderedPageBreak/>
        <w:t>мыслительных</w:t>
      </w:r>
      <w:r>
        <w:rPr>
          <w:spacing w:val="17"/>
        </w:rPr>
        <w:t xml:space="preserve"> </w:t>
      </w:r>
      <w:r>
        <w:t>процессов,</w:t>
      </w:r>
      <w:r>
        <w:rPr>
          <w:spacing w:val="17"/>
        </w:rPr>
        <w:t xml:space="preserve"> </w:t>
      </w:r>
      <w:r>
        <w:t>их</w:t>
      </w:r>
      <w:r>
        <w:rPr>
          <w:spacing w:val="23"/>
        </w:rPr>
        <w:t xml:space="preserve"> </w:t>
      </w:r>
      <w:r>
        <w:t>результатов</w:t>
      </w:r>
      <w:r>
        <w:rPr>
          <w:spacing w:val="17"/>
        </w:rPr>
        <w:t xml:space="preserve"> </w:t>
      </w:r>
      <w:r>
        <w:t>и</w:t>
      </w:r>
      <w:r>
        <w:rPr>
          <w:spacing w:val="19"/>
        </w:rPr>
        <w:t xml:space="preserve"> </w:t>
      </w:r>
      <w:r>
        <w:t>оснований,</w:t>
      </w:r>
      <w:r>
        <w:rPr>
          <w:spacing w:val="15"/>
        </w:rPr>
        <w:t xml:space="preserve"> </w:t>
      </w:r>
      <w:r>
        <w:t>использовать</w:t>
      </w:r>
      <w:r>
        <w:rPr>
          <w:spacing w:val="19"/>
        </w:rPr>
        <w:t xml:space="preserve"> </w:t>
      </w:r>
      <w:r>
        <w:t>приѐмы</w:t>
      </w:r>
      <w:r>
        <w:rPr>
          <w:spacing w:val="17"/>
        </w:rPr>
        <w:t xml:space="preserve"> </w:t>
      </w:r>
      <w:r>
        <w:t>рефлексии</w:t>
      </w:r>
      <w:r>
        <w:rPr>
          <w:spacing w:val="19"/>
        </w:rPr>
        <w:t xml:space="preserve"> </w:t>
      </w:r>
      <w:r>
        <w:t>для</w:t>
      </w:r>
      <w:r>
        <w:rPr>
          <w:spacing w:val="-57"/>
        </w:rPr>
        <w:t xml:space="preserve"> </w:t>
      </w:r>
      <w:r>
        <w:t>оценки</w:t>
      </w:r>
      <w:r>
        <w:rPr>
          <w:spacing w:val="-1"/>
        </w:rPr>
        <w:t xml:space="preserve"> </w:t>
      </w:r>
      <w:r>
        <w:t>ситуации, выбора</w:t>
      </w:r>
      <w:r>
        <w:rPr>
          <w:spacing w:val="-1"/>
        </w:rPr>
        <w:t xml:space="preserve"> </w:t>
      </w:r>
      <w:r>
        <w:t>верного решения;</w:t>
      </w:r>
    </w:p>
    <w:p w:rsidR="00E0428A" w:rsidRDefault="001F0548">
      <w:pPr>
        <w:pStyle w:val="a5"/>
        <w:spacing w:before="1" w:line="360" w:lineRule="auto"/>
        <w:ind w:left="1121" w:right="812" w:firstLine="0"/>
        <w:jc w:val="left"/>
      </w:pPr>
      <w:r>
        <w:t>уметь 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3"/>
        </w:rPr>
        <w:t xml:space="preserve"> </w:t>
      </w:r>
      <w:r>
        <w:t>деятельности.</w:t>
      </w:r>
    </w:p>
    <w:p w:rsidR="00E0428A" w:rsidRDefault="001F0548" w:rsidP="00B95C42">
      <w:pPr>
        <w:pStyle w:val="a7"/>
        <w:numPr>
          <w:ilvl w:val="0"/>
          <w:numId w:val="50"/>
        </w:numPr>
        <w:tabs>
          <w:tab w:val="left" w:pos="1381"/>
        </w:tabs>
        <w:rPr>
          <w:sz w:val="24"/>
        </w:rPr>
      </w:pPr>
      <w:r>
        <w:rPr>
          <w:sz w:val="24"/>
        </w:rPr>
        <w:t>принятия</w:t>
      </w:r>
      <w:r>
        <w:rPr>
          <w:spacing w:val="-2"/>
          <w:sz w:val="24"/>
        </w:rPr>
        <w:t xml:space="preserve"> </w:t>
      </w:r>
      <w:r>
        <w:rPr>
          <w:sz w:val="24"/>
        </w:rPr>
        <w:t>себя</w:t>
      </w:r>
      <w:r>
        <w:rPr>
          <w:spacing w:val="-2"/>
          <w:sz w:val="24"/>
        </w:rPr>
        <w:t xml:space="preserve"> </w:t>
      </w:r>
      <w:r>
        <w:rPr>
          <w:sz w:val="24"/>
        </w:rPr>
        <w:t>и других</w:t>
      </w:r>
    </w:p>
    <w:p w:rsidR="00E0428A" w:rsidRDefault="001F0548">
      <w:pPr>
        <w:pStyle w:val="a5"/>
        <w:spacing w:before="139"/>
        <w:ind w:left="112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E0428A" w:rsidRDefault="001F0548">
      <w:pPr>
        <w:pStyle w:val="a5"/>
        <w:spacing w:before="137" w:line="360"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0428A" w:rsidRDefault="001F0548">
      <w:pPr>
        <w:pStyle w:val="a5"/>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0428A" w:rsidRDefault="001F0548" w:rsidP="00B95C42">
      <w:pPr>
        <w:pStyle w:val="a7"/>
        <w:numPr>
          <w:ilvl w:val="2"/>
          <w:numId w:val="54"/>
        </w:numPr>
        <w:tabs>
          <w:tab w:val="left" w:pos="1962"/>
        </w:tabs>
        <w:spacing w:before="137" w:line="360" w:lineRule="auto"/>
        <w:ind w:left="412" w:right="197" w:firstLine="708"/>
        <w:jc w:val="both"/>
        <w:rPr>
          <w:sz w:val="24"/>
        </w:rPr>
      </w:pPr>
      <w:r>
        <w:rPr>
          <w:sz w:val="24"/>
        </w:rPr>
        <w:t>Предметные результаты освоения прораммы СОО по биологии на базовом уровне</w:t>
      </w:r>
      <w:r>
        <w:rPr>
          <w:spacing w:val="1"/>
          <w:sz w:val="24"/>
        </w:rPr>
        <w:t xml:space="preserve"> </w:t>
      </w:r>
      <w:r>
        <w:rPr>
          <w:sz w:val="24"/>
        </w:rPr>
        <w:t>включают специфические для учебного предмета «Биология» научные знания, умения и способы</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1"/>
          <w:sz w:val="24"/>
        </w:rPr>
        <w:t xml:space="preserve"> </w:t>
      </w:r>
      <w:r>
        <w:rPr>
          <w:sz w:val="24"/>
        </w:rPr>
        <w:t>деятельности</w:t>
      </w:r>
      <w:r>
        <w:rPr>
          <w:spacing w:val="6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реальных жизненных ситуациях, связанных с биологией. В программе предметные результаты</w:t>
      </w:r>
      <w:r>
        <w:rPr>
          <w:spacing w:val="1"/>
          <w:sz w:val="24"/>
        </w:rPr>
        <w:t xml:space="preserve"> </w:t>
      </w:r>
      <w:r>
        <w:rPr>
          <w:sz w:val="24"/>
        </w:rPr>
        <w:t>представленны</w:t>
      </w:r>
      <w:r>
        <w:rPr>
          <w:spacing w:val="-1"/>
          <w:sz w:val="24"/>
        </w:rPr>
        <w:t xml:space="preserve"> </w:t>
      </w:r>
      <w:r>
        <w:rPr>
          <w:sz w:val="24"/>
        </w:rPr>
        <w:t>по годам</w:t>
      </w:r>
      <w:r>
        <w:rPr>
          <w:spacing w:val="-2"/>
          <w:sz w:val="24"/>
        </w:rPr>
        <w:t xml:space="preserve"> </w:t>
      </w:r>
      <w:r>
        <w:rPr>
          <w:sz w:val="24"/>
        </w:rPr>
        <w:t>обучения.</w:t>
      </w:r>
    </w:p>
    <w:p w:rsidR="00E0428A" w:rsidRDefault="001F0548" w:rsidP="00B95C42">
      <w:pPr>
        <w:pStyle w:val="a7"/>
        <w:numPr>
          <w:ilvl w:val="2"/>
          <w:numId w:val="54"/>
        </w:numPr>
        <w:tabs>
          <w:tab w:val="left" w:pos="1962"/>
        </w:tabs>
        <w:spacing w:before="1" w:line="360" w:lineRule="auto"/>
        <w:ind w:left="412" w:right="198"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клвссе</w:t>
      </w:r>
      <w:r>
        <w:rPr>
          <w:spacing w:val="1"/>
          <w:sz w:val="24"/>
        </w:rPr>
        <w:t xml:space="preserve"> </w:t>
      </w:r>
      <w:r>
        <w:rPr>
          <w:sz w:val="24"/>
        </w:rPr>
        <w:t>должны отражать:</w:t>
      </w:r>
    </w:p>
    <w:p w:rsidR="00E0428A" w:rsidRDefault="001F0548">
      <w:pPr>
        <w:pStyle w:val="a5"/>
        <w:spacing w:line="360" w:lineRule="auto"/>
        <w:ind w:right="19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E0428A" w:rsidRDefault="001F0548">
      <w:pPr>
        <w:pStyle w:val="a5"/>
        <w:spacing w:line="360" w:lineRule="auto"/>
        <w:ind w:right="191"/>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w:t>
      </w:r>
      <w:r>
        <w:rPr>
          <w:spacing w:val="-1"/>
        </w:rPr>
        <w:t xml:space="preserve"> </w:t>
      </w:r>
      <w:r>
        <w:t>рост и развитие;</w:t>
      </w:r>
    </w:p>
    <w:p w:rsidR="00E0428A" w:rsidRDefault="001F0548">
      <w:pPr>
        <w:pStyle w:val="a5"/>
        <w:spacing w:line="360" w:lineRule="auto"/>
        <w:ind w:right="195"/>
      </w:pPr>
      <w:r>
        <w:t>умение излагать биологические теории (клеточная, хромосомная, мутационная, центральная</w:t>
      </w:r>
      <w:r>
        <w:rPr>
          <w:spacing w:val="-57"/>
        </w:rPr>
        <w:t xml:space="preserve"> </w:t>
      </w:r>
      <w:r>
        <w:t>догма</w:t>
      </w:r>
      <w:r>
        <w:rPr>
          <w:spacing w:val="1"/>
        </w:rPr>
        <w:t xml:space="preserve"> </w:t>
      </w:r>
      <w:r>
        <w:t>молекулярной</w:t>
      </w:r>
      <w:r>
        <w:rPr>
          <w:spacing w:val="1"/>
        </w:rPr>
        <w:t xml:space="preserve"> </w:t>
      </w:r>
      <w:r>
        <w:t>биологии),</w:t>
      </w:r>
      <w:r>
        <w:rPr>
          <w:spacing w:val="1"/>
        </w:rPr>
        <w:t xml:space="preserve"> </w:t>
      </w:r>
      <w:r>
        <w:t>законы</w:t>
      </w:r>
      <w:r>
        <w:rPr>
          <w:spacing w:val="1"/>
        </w:rPr>
        <w:t xml:space="preserve"> </w:t>
      </w:r>
      <w:r>
        <w:t>(Г. Менделя,</w:t>
      </w:r>
      <w:r>
        <w:rPr>
          <w:spacing w:val="1"/>
        </w:rPr>
        <w:t xml:space="preserve"> </w:t>
      </w:r>
      <w:r>
        <w:t>Т. Моргана,</w:t>
      </w:r>
      <w:r>
        <w:rPr>
          <w:spacing w:val="1"/>
        </w:rPr>
        <w:t xml:space="preserve"> </w:t>
      </w:r>
      <w:r>
        <w:t>Н.И. Вавилова)</w:t>
      </w:r>
      <w:r>
        <w:rPr>
          <w:spacing w:val="1"/>
        </w:rPr>
        <w:t xml:space="preserve"> </w:t>
      </w:r>
      <w:r>
        <w:t>и</w:t>
      </w:r>
      <w:r>
        <w:rPr>
          <w:spacing w:val="1"/>
        </w:rPr>
        <w:t xml:space="preserve"> </w:t>
      </w:r>
      <w:r>
        <w:t>учения</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Н.И. Вавилова),</w:t>
      </w:r>
      <w:r>
        <w:rPr>
          <w:spacing w:val="61"/>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w:t>
      </w:r>
      <w:r>
        <w:rPr>
          <w:spacing w:val="4"/>
        </w:rPr>
        <w:t xml:space="preserve"> </w:t>
      </w:r>
      <w:r>
        <w:t>к живым</w:t>
      </w:r>
      <w:r>
        <w:rPr>
          <w:spacing w:val="-1"/>
        </w:rPr>
        <w:t xml:space="preserve"> </w:t>
      </w:r>
      <w:r>
        <w:t>системам;</w:t>
      </w:r>
    </w:p>
    <w:p w:rsidR="00E0428A" w:rsidRDefault="001F0548">
      <w:pPr>
        <w:pStyle w:val="a5"/>
        <w:spacing w:before="1" w:line="360" w:lineRule="auto"/>
        <w:ind w:right="194"/>
      </w:pPr>
      <w:r>
        <w:t>умение       владеть      методами      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 выдвижение гипотезы, выявление зависимости между исследуемыми величинами,</w:t>
      </w:r>
      <w:r>
        <w:rPr>
          <w:spacing w:val="1"/>
        </w:rPr>
        <w:t xml:space="preserve"> </w:t>
      </w:r>
      <w:r>
        <w:t>объяснение полученных результатов, использованных научных понятий, теорий и законов, умение</w:t>
      </w:r>
      <w:r>
        <w:rPr>
          <w:spacing w:val="1"/>
        </w:rPr>
        <w:t xml:space="preserve"> </w:t>
      </w:r>
      <w:r>
        <w:t>делать</w:t>
      </w:r>
      <w:r>
        <w:rPr>
          <w:spacing w:val="-1"/>
        </w:rPr>
        <w:t xml:space="preserve"> </w:t>
      </w:r>
      <w:r>
        <w:t>выводы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E0428A" w:rsidRDefault="001F0548">
      <w:pPr>
        <w:pStyle w:val="a5"/>
        <w:spacing w:before="2" w:line="360" w:lineRule="auto"/>
        <w:ind w:right="204"/>
      </w:pPr>
      <w:r>
        <w:t xml:space="preserve">умение     </w:t>
      </w:r>
      <w:r>
        <w:rPr>
          <w:spacing w:val="39"/>
        </w:rPr>
        <w:t xml:space="preserve"> </w:t>
      </w:r>
      <w:r>
        <w:t xml:space="preserve">выделять      </w:t>
      </w:r>
      <w:r>
        <w:rPr>
          <w:spacing w:val="38"/>
        </w:rPr>
        <w:t xml:space="preserve"> </w:t>
      </w:r>
      <w:r>
        <w:t xml:space="preserve">существенные      </w:t>
      </w:r>
      <w:r>
        <w:rPr>
          <w:spacing w:val="37"/>
        </w:rPr>
        <w:t xml:space="preserve"> </w:t>
      </w:r>
      <w:r>
        <w:t xml:space="preserve">признаки      </w:t>
      </w:r>
      <w:r>
        <w:rPr>
          <w:spacing w:val="38"/>
        </w:rPr>
        <w:t xml:space="preserve"> </w:t>
      </w:r>
      <w:r>
        <w:t xml:space="preserve">вирусов,      </w:t>
      </w:r>
      <w:r>
        <w:rPr>
          <w:spacing w:val="40"/>
        </w:rPr>
        <w:t xml:space="preserve"> </w:t>
      </w:r>
      <w:r>
        <w:t xml:space="preserve">клеток      </w:t>
      </w:r>
      <w:r>
        <w:rPr>
          <w:spacing w:val="38"/>
        </w:rPr>
        <w:t xml:space="preserve"> </w:t>
      </w:r>
      <w:r>
        <w:t>прокариот</w:t>
      </w:r>
      <w:r>
        <w:rPr>
          <w:spacing w:val="-58"/>
        </w:rPr>
        <w:t xml:space="preserve"> </w:t>
      </w:r>
      <w:r>
        <w:t>и</w:t>
      </w:r>
      <w:r>
        <w:rPr>
          <w:spacing w:val="40"/>
        </w:rPr>
        <w:t xml:space="preserve"> </w:t>
      </w:r>
      <w:r>
        <w:t>эукариот,</w:t>
      </w:r>
      <w:r>
        <w:rPr>
          <w:spacing w:val="40"/>
        </w:rPr>
        <w:t xml:space="preserve"> </w:t>
      </w:r>
      <w:r>
        <w:t>одноклеточных</w:t>
      </w:r>
      <w:r>
        <w:rPr>
          <w:spacing w:val="41"/>
        </w:rPr>
        <w:t xml:space="preserve"> </w:t>
      </w:r>
      <w:r>
        <w:t>и</w:t>
      </w:r>
      <w:r>
        <w:rPr>
          <w:spacing w:val="40"/>
        </w:rPr>
        <w:t xml:space="preserve"> </w:t>
      </w:r>
      <w:r>
        <w:t>многоклеточных</w:t>
      </w:r>
      <w:r>
        <w:rPr>
          <w:spacing w:val="41"/>
        </w:rPr>
        <w:t xml:space="preserve"> </w:t>
      </w:r>
      <w:r>
        <w:t>организмов,</w:t>
      </w:r>
      <w:r>
        <w:rPr>
          <w:spacing w:val="39"/>
        </w:rPr>
        <w:t xml:space="preserve"> </w:t>
      </w:r>
      <w:r>
        <w:t>особенности</w:t>
      </w:r>
      <w:r>
        <w:rPr>
          <w:spacing w:val="40"/>
        </w:rPr>
        <w:t xml:space="preserve"> </w:t>
      </w:r>
      <w:r>
        <w:t>процессов:</w:t>
      </w:r>
      <w:r>
        <w:rPr>
          <w:spacing w:val="39"/>
        </w:rPr>
        <w:t xml:space="preserve"> </w:t>
      </w:r>
      <w:r>
        <w:t>обмена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4" w:firstLine="0"/>
      </w:pPr>
      <w:r>
        <w:lastRenderedPageBreak/>
        <w:t>веществ        и        превращения        энергии        в        клетке,        фотосинтеза,        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 организма</w:t>
      </w:r>
      <w:r>
        <w:rPr>
          <w:spacing w:val="-1"/>
        </w:rPr>
        <w:t xml:space="preserve"> </w:t>
      </w:r>
      <w:r>
        <w:t>(онтогенез);</w:t>
      </w:r>
    </w:p>
    <w:p w:rsidR="00E0428A" w:rsidRDefault="001F0548">
      <w:pPr>
        <w:pStyle w:val="a5"/>
        <w:spacing w:before="2" w:line="360" w:lineRule="auto"/>
        <w:ind w:right="193"/>
      </w:pPr>
      <w:r>
        <w:t>умение применять полученные знания для объяснения биологических процессов и явлений,</w:t>
      </w:r>
      <w:r>
        <w:rPr>
          <w:spacing w:val="1"/>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6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 биотехнологий</w:t>
      </w:r>
      <w:r>
        <w:rPr>
          <w:spacing w:val="-3"/>
        </w:rPr>
        <w:t xml:space="preserve"> </w:t>
      </w:r>
      <w:r>
        <w:t>для рационального</w:t>
      </w:r>
      <w:r>
        <w:rPr>
          <w:spacing w:val="-1"/>
        </w:rPr>
        <w:t xml:space="preserve"> </w:t>
      </w:r>
      <w:r>
        <w:t>природопользования;</w:t>
      </w:r>
    </w:p>
    <w:p w:rsidR="00E0428A" w:rsidRDefault="001F0548">
      <w:pPr>
        <w:pStyle w:val="a5"/>
        <w:spacing w:line="360" w:lineRule="auto"/>
        <w:ind w:right="195"/>
      </w:pPr>
      <w:r>
        <w:t>умение решать элементарные генетические задачи на моно- и дигибридное 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1"/>
        </w:rPr>
        <w:t xml:space="preserve"> </w:t>
      </w:r>
      <w:r>
        <w:t>предсказания</w:t>
      </w:r>
      <w:r>
        <w:rPr>
          <w:spacing w:val="1"/>
        </w:rPr>
        <w:t xml:space="preserve"> </w:t>
      </w:r>
      <w:r>
        <w:t>наследования</w:t>
      </w:r>
      <w:r>
        <w:rPr>
          <w:spacing w:val="-1"/>
        </w:rPr>
        <w:t xml:space="preserve"> </w:t>
      </w:r>
      <w:r>
        <w:t>признаков</w:t>
      </w:r>
      <w:r>
        <w:rPr>
          <w:spacing w:val="1"/>
        </w:rPr>
        <w:t xml:space="preserve"> </w:t>
      </w:r>
      <w:r>
        <w:t>у</w:t>
      </w:r>
      <w:r>
        <w:rPr>
          <w:spacing w:val="-5"/>
        </w:rPr>
        <w:t xml:space="preserve"> </w:t>
      </w:r>
      <w:r>
        <w:t>организмов;</w:t>
      </w:r>
    </w:p>
    <w:p w:rsidR="00E0428A" w:rsidRDefault="001F0548">
      <w:pPr>
        <w:pStyle w:val="a5"/>
        <w:spacing w:line="360" w:lineRule="auto"/>
        <w:ind w:right="200"/>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E0428A" w:rsidRDefault="001F0548">
      <w:pPr>
        <w:pStyle w:val="a5"/>
        <w:spacing w:line="360" w:lineRule="auto"/>
        <w:ind w:right="197"/>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 материалы), этические аспекты современных</w:t>
      </w:r>
      <w:r>
        <w:rPr>
          <w:spacing w:val="1"/>
        </w:rPr>
        <w:t xml:space="preserve"> </w:t>
      </w:r>
      <w:r>
        <w:t>исследований в</w:t>
      </w:r>
      <w:r>
        <w:rPr>
          <w:spacing w:val="1"/>
        </w:rPr>
        <w:t xml:space="preserve"> </w:t>
      </w:r>
      <w:r>
        <w:t>биологии,</w:t>
      </w:r>
      <w:r>
        <w:rPr>
          <w:spacing w:val="-1"/>
        </w:rPr>
        <w:t xml:space="preserve"> </w:t>
      </w:r>
      <w:r>
        <w:t>медицине, биотехнологии;</w:t>
      </w:r>
    </w:p>
    <w:p w:rsidR="00E0428A" w:rsidRDefault="001F0548">
      <w:pPr>
        <w:pStyle w:val="a5"/>
        <w:spacing w:line="362" w:lineRule="auto"/>
        <w:ind w:right="205"/>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3"/>
        </w:rPr>
        <w:t xml:space="preserve"> </w:t>
      </w:r>
      <w:r>
        <w:t>нескольких</w:t>
      </w:r>
      <w:r>
        <w:rPr>
          <w:spacing w:val="-4"/>
        </w:rPr>
        <w:t xml:space="preserve"> </w:t>
      </w:r>
      <w:r>
        <w:t>источников, грамотно</w:t>
      </w:r>
      <w:r>
        <w:rPr>
          <w:spacing w:val="-3"/>
        </w:rPr>
        <w:t xml:space="preserve"> </w:t>
      </w:r>
      <w:r>
        <w:t>использовать</w:t>
      </w:r>
      <w:r>
        <w:rPr>
          <w:spacing w:val="-4"/>
        </w:rPr>
        <w:t xml:space="preserve"> </w:t>
      </w:r>
      <w:r>
        <w:t>понятийный</w:t>
      </w:r>
      <w:r>
        <w:rPr>
          <w:spacing w:val="-3"/>
        </w:rPr>
        <w:t xml:space="preserve"> </w:t>
      </w:r>
      <w:r>
        <w:t>аппарат</w:t>
      </w:r>
      <w:r>
        <w:rPr>
          <w:spacing w:val="-3"/>
        </w:rPr>
        <w:t xml:space="preserve"> </w:t>
      </w:r>
      <w:r>
        <w:t>биологии.</w:t>
      </w:r>
    </w:p>
    <w:p w:rsidR="00E0428A" w:rsidRDefault="001F0548" w:rsidP="00B95C42">
      <w:pPr>
        <w:pStyle w:val="a7"/>
        <w:numPr>
          <w:ilvl w:val="2"/>
          <w:numId w:val="54"/>
        </w:numPr>
        <w:tabs>
          <w:tab w:val="left" w:pos="2082"/>
        </w:tabs>
        <w:spacing w:line="360" w:lineRule="auto"/>
        <w:ind w:left="412" w:right="198" w:firstLine="708"/>
        <w:jc w:val="both"/>
        <w:rPr>
          <w:sz w:val="24"/>
        </w:rPr>
      </w:pPr>
      <w:r>
        <w:rPr>
          <w:sz w:val="24"/>
        </w:rPr>
        <w:t xml:space="preserve">Предметные     </w:t>
      </w:r>
      <w:r>
        <w:rPr>
          <w:spacing w:val="1"/>
          <w:sz w:val="24"/>
        </w:rPr>
        <w:t xml:space="preserve"> </w:t>
      </w:r>
      <w:r>
        <w:rPr>
          <w:sz w:val="24"/>
        </w:rPr>
        <w:t>результаты       освоения       учебного       предмета       «Биология»</w:t>
      </w:r>
      <w:r>
        <w:rPr>
          <w:spacing w:val="-57"/>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далжны отражать:</w:t>
      </w:r>
    </w:p>
    <w:p w:rsidR="00E0428A" w:rsidRDefault="001F0548">
      <w:pPr>
        <w:pStyle w:val="a5"/>
        <w:spacing w:line="360" w:lineRule="auto"/>
        <w:ind w:right="19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E0428A" w:rsidRDefault="001F0548">
      <w:pPr>
        <w:pStyle w:val="a5"/>
        <w:spacing w:line="360" w:lineRule="auto"/>
        <w:ind w:right="199"/>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 экологические факторы, экосистема, продуценты, консументы, редуценты, цепи</w:t>
      </w:r>
      <w:r>
        <w:rPr>
          <w:spacing w:val="1"/>
        </w:rPr>
        <w:t xml:space="preserve"> </w:t>
      </w:r>
      <w:r>
        <w:t>питания,</w:t>
      </w:r>
      <w:r>
        <w:rPr>
          <w:spacing w:val="-1"/>
        </w:rPr>
        <w:t xml:space="preserve"> </w:t>
      </w:r>
      <w:r>
        <w:t>экологическая пирамида, биогеоценоз,</w:t>
      </w:r>
      <w:r>
        <w:rPr>
          <w:spacing w:val="-1"/>
        </w:rPr>
        <w:t xml:space="preserve"> </w:t>
      </w:r>
      <w:r>
        <w:t>биосфера;</w:t>
      </w:r>
    </w:p>
    <w:p w:rsidR="00E0428A" w:rsidRDefault="001F0548">
      <w:pPr>
        <w:pStyle w:val="a5"/>
        <w:spacing w:line="360" w:lineRule="auto"/>
        <w:ind w:right="191"/>
      </w:pPr>
      <w:r>
        <w:t>умение излагать биологические теории (эволюционная теория Ч. Дарвина, 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1"/>
        </w:rPr>
        <w:t xml:space="preserve"> </w:t>
      </w:r>
      <w:r>
        <w:t>сходства</w:t>
      </w:r>
      <w:r>
        <w:rPr>
          <w:spacing w:val="1"/>
        </w:rPr>
        <w:t xml:space="preserve"> </w:t>
      </w:r>
      <w:r>
        <w:t>К.М. Бэра,</w:t>
      </w:r>
      <w:r>
        <w:rPr>
          <w:spacing w:val="1"/>
        </w:rPr>
        <w:t xml:space="preserve"> </w:t>
      </w:r>
      <w:r>
        <w:t>чередования</w:t>
      </w:r>
      <w:r>
        <w:rPr>
          <w:spacing w:val="1"/>
        </w:rPr>
        <w:t xml:space="preserve"> </w:t>
      </w:r>
      <w:r>
        <w:t>главных направлений и путей эволюции А.Н. Северцова, учения о биосфере В.И. Вернадского),</w:t>
      </w:r>
      <w:r>
        <w:rPr>
          <w:spacing w:val="1"/>
        </w:rPr>
        <w:t xml:space="preserve"> </w:t>
      </w:r>
      <w:r>
        <w:t>определять</w:t>
      </w:r>
      <w:r>
        <w:rPr>
          <w:spacing w:val="-1"/>
        </w:rPr>
        <w:t xml:space="preserve"> </w:t>
      </w:r>
      <w:r>
        <w:t>границы их</w:t>
      </w:r>
      <w:r>
        <w:rPr>
          <w:spacing w:val="-1"/>
        </w:rPr>
        <w:t xml:space="preserve"> </w:t>
      </w:r>
      <w:r>
        <w:t>применимости к живым</w:t>
      </w:r>
      <w:r>
        <w:rPr>
          <w:spacing w:val="-1"/>
        </w:rPr>
        <w:t xml:space="preserve"> </w:t>
      </w:r>
      <w:r>
        <w:t>системам;</w:t>
      </w:r>
    </w:p>
    <w:p w:rsidR="00E0428A" w:rsidRDefault="001F0548">
      <w:pPr>
        <w:pStyle w:val="a5"/>
        <w:spacing w:line="360" w:lineRule="auto"/>
        <w:ind w:right="199"/>
      </w:pPr>
      <w:r>
        <w:t>умение       владеть      методами      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26"/>
        </w:rPr>
        <w:t xml:space="preserve"> </w:t>
      </w:r>
      <w:r>
        <w:t>выдвижение</w:t>
      </w:r>
      <w:r>
        <w:rPr>
          <w:spacing w:val="27"/>
        </w:rPr>
        <w:t xml:space="preserve"> </w:t>
      </w:r>
      <w:r>
        <w:t>гипотезы,</w:t>
      </w:r>
      <w:r>
        <w:rPr>
          <w:spacing w:val="27"/>
        </w:rPr>
        <w:t xml:space="preserve"> </w:t>
      </w:r>
      <w:r>
        <w:t>выявление</w:t>
      </w:r>
      <w:r>
        <w:rPr>
          <w:spacing w:val="27"/>
        </w:rPr>
        <w:t xml:space="preserve"> </w:t>
      </w:r>
      <w:r>
        <w:t>зависимости</w:t>
      </w:r>
      <w:r>
        <w:rPr>
          <w:spacing w:val="27"/>
        </w:rPr>
        <w:t xml:space="preserve"> </w:t>
      </w:r>
      <w:r>
        <w:t>между</w:t>
      </w:r>
      <w:r>
        <w:rPr>
          <w:spacing w:val="25"/>
        </w:rPr>
        <w:t xml:space="preserve"> </w:t>
      </w:r>
      <w:r>
        <w:t>исследуемыми</w:t>
      </w:r>
      <w:r>
        <w:rPr>
          <w:spacing w:val="28"/>
        </w:rPr>
        <w:t xml:space="preserve"> </w:t>
      </w:r>
      <w:r>
        <w:t>величинами,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4" w:hanging="1"/>
      </w:pPr>
      <w:r>
        <w:lastRenderedPageBreak/>
        <w:t>объяснение полученных результатов, использованных научных понятий, теорий и законов, умение</w:t>
      </w:r>
      <w:r>
        <w:rPr>
          <w:spacing w:val="1"/>
        </w:rPr>
        <w:t xml:space="preserve"> </w:t>
      </w:r>
      <w:r>
        <w:t>делать</w:t>
      </w:r>
      <w:r>
        <w:rPr>
          <w:spacing w:val="-1"/>
        </w:rPr>
        <w:t xml:space="preserve"> </w:t>
      </w:r>
      <w:r>
        <w:t>выводы на</w:t>
      </w:r>
      <w:r>
        <w:rPr>
          <w:spacing w:val="-1"/>
        </w:rPr>
        <w:t xml:space="preserve"> </w:t>
      </w:r>
      <w:r>
        <w:t>основании</w:t>
      </w:r>
      <w:r>
        <w:rPr>
          <w:spacing w:val="-1"/>
        </w:rPr>
        <w:t xml:space="preserve"> </w:t>
      </w:r>
      <w:r>
        <w:t>полученных</w:t>
      </w:r>
      <w:r>
        <w:rPr>
          <w:spacing w:val="1"/>
        </w:rPr>
        <w:t xml:space="preserve"> </w:t>
      </w:r>
      <w:r>
        <w:t>результатов;</w:t>
      </w:r>
    </w:p>
    <w:p w:rsidR="00E0428A" w:rsidRDefault="001F0548">
      <w:pPr>
        <w:pStyle w:val="a5"/>
        <w:tabs>
          <w:tab w:val="left" w:pos="2480"/>
          <w:tab w:val="left" w:pos="2977"/>
          <w:tab w:val="left" w:pos="4744"/>
          <w:tab w:val="left" w:pos="4846"/>
          <w:tab w:val="left" w:pos="7010"/>
          <w:tab w:val="left" w:pos="7258"/>
          <w:tab w:val="left" w:pos="9138"/>
          <w:tab w:val="left" w:pos="9811"/>
        </w:tabs>
        <w:spacing w:before="1" w:line="360" w:lineRule="auto"/>
        <w:ind w:right="194"/>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57"/>
        </w:rPr>
        <w:t xml:space="preserve"> </w:t>
      </w:r>
      <w:r>
        <w:t>популяций,</w:t>
      </w:r>
      <w:r>
        <w:tab/>
        <w:t>продуцентов,</w:t>
      </w:r>
      <w:r>
        <w:tab/>
        <w:t>консументов,</w:t>
      </w:r>
      <w:r>
        <w:tab/>
        <w:t>редуцентов,</w:t>
      </w:r>
      <w:r>
        <w:tab/>
        <w:t>биогеоценозов</w:t>
      </w:r>
      <w:r>
        <w:rPr>
          <w:spacing w:val="-58"/>
        </w:rPr>
        <w:t xml:space="preserve"> </w:t>
      </w:r>
      <w:r>
        <w:t>и</w:t>
      </w:r>
      <w:r>
        <w:rPr>
          <w:spacing w:val="1"/>
        </w:rPr>
        <w:t xml:space="preserve"> </w:t>
      </w:r>
      <w:r>
        <w:t>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57"/>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6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tab/>
      </w:r>
      <w:r>
        <w:tab/>
        <w:t>своей</w:t>
      </w:r>
      <w:r>
        <w:tab/>
      </w:r>
      <w:r>
        <w:tab/>
        <w:t>местности,</w:t>
      </w:r>
      <w:r>
        <w:tab/>
      </w:r>
      <w:r>
        <w:tab/>
        <w:t>круговорота</w:t>
      </w:r>
      <w:r>
        <w:tab/>
      </w:r>
      <w:r>
        <w:tab/>
        <w:t>веществ</w:t>
      </w:r>
      <w:r>
        <w:rPr>
          <w:spacing w:val="-58"/>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E0428A" w:rsidRDefault="001F0548">
      <w:pPr>
        <w:pStyle w:val="a5"/>
        <w:spacing w:line="360" w:lineRule="auto"/>
        <w:ind w:right="193"/>
      </w:pPr>
      <w:r>
        <w:t>умение применять полученные знания для объяснения биологических процессов и явлений,</w:t>
      </w:r>
      <w:r>
        <w:rPr>
          <w:spacing w:val="1"/>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6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 рационального природопользования;</w:t>
      </w:r>
    </w:p>
    <w:p w:rsidR="00E0428A" w:rsidRDefault="001F0548">
      <w:pPr>
        <w:pStyle w:val="a5"/>
        <w:spacing w:before="1" w:line="360" w:lineRule="auto"/>
        <w:ind w:right="206"/>
      </w:pPr>
      <w:r>
        <w:t>умение решать элементарные биологические задачи, составлять схемы переноса веществ и</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(цепи</w:t>
      </w:r>
      <w:r>
        <w:rPr>
          <w:spacing w:val="1"/>
        </w:rPr>
        <w:t xml:space="preserve"> </w:t>
      </w:r>
      <w:r>
        <w:t>питания);</w:t>
      </w:r>
    </w:p>
    <w:p w:rsidR="00E0428A" w:rsidRDefault="001F0548">
      <w:pPr>
        <w:pStyle w:val="a5"/>
        <w:spacing w:line="360" w:lineRule="auto"/>
        <w:ind w:right="202"/>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E0428A" w:rsidRDefault="001F0548">
      <w:pPr>
        <w:pStyle w:val="a5"/>
        <w:spacing w:line="360" w:lineRule="auto"/>
        <w:ind w:right="198"/>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 материалы), рассматривать глобальные экологические проблемы</w:t>
      </w:r>
      <w:r>
        <w:rPr>
          <w:spacing w:val="-57"/>
        </w:rPr>
        <w:t xml:space="preserve"> </w:t>
      </w:r>
      <w:r>
        <w:t>современности,</w:t>
      </w:r>
      <w:r>
        <w:rPr>
          <w:spacing w:val="-1"/>
        </w:rPr>
        <w:t xml:space="preserve"> </w:t>
      </w:r>
      <w:r>
        <w:t>формировать по</w:t>
      </w:r>
      <w:r>
        <w:rPr>
          <w:spacing w:val="-1"/>
        </w:rPr>
        <w:t xml:space="preserve"> </w:t>
      </w:r>
      <w:r>
        <w:t>отношению</w:t>
      </w:r>
      <w:r>
        <w:rPr>
          <w:spacing w:val="-2"/>
        </w:rPr>
        <w:t xml:space="preserve"> </w:t>
      </w:r>
      <w:r>
        <w:t>к</w:t>
      </w:r>
      <w:r>
        <w:rPr>
          <w:spacing w:val="-3"/>
        </w:rPr>
        <w:t xml:space="preserve"> </w:t>
      </w:r>
      <w:r>
        <w:t>ним</w:t>
      </w:r>
      <w:r>
        <w:rPr>
          <w:spacing w:val="-1"/>
        </w:rPr>
        <w:t xml:space="preserve"> </w:t>
      </w:r>
      <w:r>
        <w:t>собственную позицию;</w:t>
      </w:r>
    </w:p>
    <w:p w:rsidR="00E0428A" w:rsidRDefault="001F0548">
      <w:pPr>
        <w:pStyle w:val="a5"/>
        <w:spacing w:before="1" w:line="360" w:lineRule="auto"/>
        <w:ind w:right="205"/>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2"/>
        </w:rPr>
        <w:t xml:space="preserve"> </w:t>
      </w:r>
      <w:r>
        <w:t>нескольких</w:t>
      </w:r>
      <w:r>
        <w:rPr>
          <w:spacing w:val="-3"/>
        </w:rPr>
        <w:t xml:space="preserve"> </w:t>
      </w:r>
      <w:r>
        <w:t>источников,</w:t>
      </w:r>
      <w:r>
        <w:rPr>
          <w:spacing w:val="-3"/>
        </w:rPr>
        <w:t xml:space="preserve"> </w:t>
      </w:r>
      <w:r>
        <w:t>грамотно</w:t>
      </w:r>
      <w:r>
        <w:rPr>
          <w:spacing w:val="-2"/>
        </w:rPr>
        <w:t xml:space="preserve"> </w:t>
      </w:r>
      <w:r>
        <w:t>использовать</w:t>
      </w:r>
      <w:r>
        <w:rPr>
          <w:spacing w:val="-4"/>
        </w:rPr>
        <w:t xml:space="preserve"> </w:t>
      </w:r>
      <w:r>
        <w:t>понятийный</w:t>
      </w:r>
      <w:r>
        <w:rPr>
          <w:spacing w:val="-2"/>
        </w:rPr>
        <w:t xml:space="preserve"> </w:t>
      </w:r>
      <w:r>
        <w:t>аппарат</w:t>
      </w:r>
      <w:r>
        <w:rPr>
          <w:spacing w:val="-3"/>
        </w:rPr>
        <w:t xml:space="preserve"> </w:t>
      </w:r>
      <w:r>
        <w:t>биологии.</w:t>
      </w:r>
    </w:p>
    <w:p w:rsidR="00E0428A" w:rsidRPr="001E4093" w:rsidRDefault="001E4093">
      <w:pPr>
        <w:pStyle w:val="a5"/>
        <w:ind w:left="0" w:firstLine="0"/>
        <w:jc w:val="left"/>
        <w:rPr>
          <w:b/>
          <w:sz w:val="26"/>
        </w:rPr>
      </w:pPr>
      <w:r w:rsidRPr="001E4093">
        <w:rPr>
          <w:b/>
          <w:sz w:val="26"/>
        </w:rPr>
        <w:t>2.1.8.1. Рабочая программа по учебному предмету «Биология» (углубленный уровень)</w:t>
      </w:r>
    </w:p>
    <w:p w:rsidR="00ED4410" w:rsidRPr="0012038A" w:rsidRDefault="00ED4410" w:rsidP="00ED4410">
      <w:pPr>
        <w:spacing w:line="360" w:lineRule="auto"/>
        <w:ind w:firstLine="709"/>
        <w:contextualSpacing/>
        <w:jc w:val="both"/>
        <w:rPr>
          <w:sz w:val="28"/>
          <w:szCs w:val="28"/>
        </w:rPr>
      </w:pPr>
      <w:r>
        <w:rPr>
          <w:sz w:val="28"/>
          <w:szCs w:val="28"/>
        </w:rPr>
        <w:t xml:space="preserve"> </w:t>
      </w:r>
      <w:r w:rsidRPr="0012038A">
        <w:rPr>
          <w:sz w:val="28"/>
          <w:szCs w:val="28"/>
        </w:rPr>
        <w:t xml:space="preserve"> Федеральная рабочая программа по учебному предмету «Биология» (углублённый уровень). </w:t>
      </w:r>
    </w:p>
    <w:p w:rsidR="00ED4410" w:rsidRPr="0012038A" w:rsidRDefault="00ED4410" w:rsidP="00ED4410">
      <w:pPr>
        <w:spacing w:line="360" w:lineRule="auto"/>
        <w:ind w:firstLine="709"/>
        <w:contextualSpacing/>
        <w:jc w:val="both"/>
        <w:rPr>
          <w:sz w:val="28"/>
          <w:szCs w:val="28"/>
        </w:rPr>
      </w:pPr>
      <w:r>
        <w:rPr>
          <w:sz w:val="28"/>
          <w:szCs w:val="28"/>
        </w:rPr>
        <w:t xml:space="preserve"> </w:t>
      </w:r>
      <w:r w:rsidRPr="0012038A">
        <w:rPr>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D4410" w:rsidRPr="0012038A" w:rsidRDefault="00ED4410" w:rsidP="00ED4410">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D4410" w:rsidRPr="0012038A" w:rsidRDefault="00ED4410" w:rsidP="00ED4410">
      <w:pPr>
        <w:spacing w:line="360" w:lineRule="auto"/>
        <w:ind w:firstLine="709"/>
        <w:jc w:val="both"/>
        <w:rPr>
          <w:rFonts w:eastAsia="SchoolBookSanPin"/>
          <w:sz w:val="28"/>
          <w:szCs w:val="28"/>
        </w:rPr>
      </w:pPr>
      <w:r>
        <w:rPr>
          <w:rFonts w:eastAsia="SchoolBookSanPin"/>
          <w:sz w:val="28"/>
          <w:szCs w:val="28"/>
        </w:rPr>
        <w:lastRenderedPageBreak/>
        <w:t xml:space="preserve"> </w:t>
      </w:r>
      <w:r w:rsidRPr="0012038A">
        <w:rPr>
          <w:rFonts w:eastAsia="SchoolBookSanPi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D4410" w:rsidRPr="0012038A" w:rsidRDefault="00ED4410" w:rsidP="00ED4410">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D4410" w:rsidRPr="0012038A" w:rsidRDefault="00ED4410" w:rsidP="00ED4410">
      <w:pPr>
        <w:spacing w:line="36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5. Пояснительная записка.</w:t>
      </w:r>
    </w:p>
    <w:p w:rsidR="00ED4410" w:rsidRPr="0012038A" w:rsidRDefault="00ED4410" w:rsidP="00ED4410">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 xml:space="preserve"> </w:t>
      </w:r>
      <w:r w:rsidRPr="0012038A">
        <w:rPr>
          <w:rFonts w:ascii="Times New Roman" w:eastAsia="OfficinaSansBoldITC" w:hAnsi="Times New Roman"/>
          <w:color w:val="auto"/>
          <w:sz w:val="28"/>
          <w:szCs w:val="28"/>
        </w:rPr>
        <w:t>5.1. </w:t>
      </w:r>
      <w:r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Pr="0012038A">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Pr="0012038A">
        <w:rPr>
          <w:sz w:val="28"/>
          <w:szCs w:val="28"/>
        </w:rPr>
        <w:t>.</w:t>
      </w:r>
    </w:p>
    <w:p w:rsidR="00ED4410" w:rsidRPr="0012038A" w:rsidRDefault="00ED4410" w:rsidP="00ED4410">
      <w:pPr>
        <w:pStyle w:val="body"/>
        <w:spacing w:line="360" w:lineRule="auto"/>
        <w:ind w:firstLine="709"/>
        <w:rPr>
          <w:rFonts w:ascii="Times New Roman" w:hAnsi="Times New Roman"/>
          <w:sz w:val="28"/>
          <w:szCs w:val="28"/>
        </w:rPr>
      </w:pPr>
      <w:r>
        <w:rPr>
          <w:rFonts w:ascii="Times New Roman" w:hAnsi="Times New Roman"/>
          <w:sz w:val="28"/>
          <w:szCs w:val="28"/>
        </w:rPr>
        <w:t xml:space="preserve"> </w:t>
      </w:r>
      <w:r w:rsidRPr="0012038A">
        <w:rPr>
          <w:rFonts w:ascii="Times New Roman" w:hAnsi="Times New Roman"/>
          <w:sz w:val="28"/>
          <w:szCs w:val="28"/>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2038A">
        <w:rPr>
          <w:rFonts w:ascii="Times New Roman" w:hAnsi="Times New Roman" w:cs="Times New Roman"/>
          <w:color w:val="auto"/>
          <w:sz w:val="28"/>
          <w:szCs w:val="28"/>
        </w:rPr>
        <w:t>профессиональным</w:t>
      </w:r>
      <w:r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Pr>
          <w:sz w:val="28"/>
          <w:szCs w:val="28"/>
        </w:rPr>
        <w:t xml:space="preserve"> </w:t>
      </w:r>
      <w:r w:rsidRPr="0012038A">
        <w:rPr>
          <w:sz w:val="28"/>
          <w:szCs w:val="28"/>
        </w:rPr>
        <w:t>5.3. </w:t>
      </w:r>
      <w:r w:rsidRPr="0012038A">
        <w:rPr>
          <w:sz w:val="28"/>
          <w:szCs w:val="28"/>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w:t>
      </w:r>
      <w:r w:rsidRPr="0012038A">
        <w:rPr>
          <w:sz w:val="28"/>
          <w:szCs w:val="28"/>
          <w:lang w:eastAsia="ru-RU"/>
        </w:rPr>
        <w:lastRenderedPageBreak/>
        <w:t>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sz w:val="28"/>
          <w:szCs w:val="28"/>
        </w:rPr>
        <w:t xml:space="preserve"> </w:t>
      </w:r>
      <w:r w:rsidRPr="0012038A">
        <w:rPr>
          <w:sz w:val="28"/>
          <w:szCs w:val="28"/>
        </w:rPr>
        <w:t>5.4. </w:t>
      </w:r>
      <w:r w:rsidRPr="0012038A">
        <w:rPr>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Pr>
          <w:sz w:val="28"/>
          <w:szCs w:val="28"/>
        </w:rPr>
        <w:t xml:space="preserve"> </w:t>
      </w:r>
      <w:r w:rsidRPr="0012038A">
        <w:rPr>
          <w:sz w:val="28"/>
          <w:szCs w:val="28"/>
        </w:rPr>
        <w:t>5.5. </w:t>
      </w:r>
      <w:r w:rsidRPr="0012038A">
        <w:rPr>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sz w:val="28"/>
          <w:szCs w:val="28"/>
        </w:rPr>
        <w:t xml:space="preserve"> </w:t>
      </w:r>
      <w:r w:rsidRPr="0012038A">
        <w:rPr>
          <w:sz w:val="28"/>
          <w:szCs w:val="28"/>
        </w:rPr>
        <w:t>5.6. </w:t>
      </w:r>
      <w:r w:rsidRPr="0012038A">
        <w:rPr>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Pr>
          <w:sz w:val="28"/>
          <w:szCs w:val="28"/>
        </w:rPr>
        <w:t xml:space="preserve"> </w:t>
      </w:r>
      <w:r w:rsidRPr="0012038A">
        <w:rPr>
          <w:sz w:val="28"/>
          <w:szCs w:val="28"/>
        </w:rPr>
        <w:t>5.7. </w:t>
      </w:r>
      <w:r w:rsidRPr="0012038A">
        <w:rPr>
          <w:sz w:val="28"/>
          <w:szCs w:val="28"/>
          <w:lang w:eastAsia="ru-RU"/>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w:t>
      </w:r>
      <w:r w:rsidRPr="0012038A">
        <w:rPr>
          <w:sz w:val="28"/>
          <w:szCs w:val="28"/>
          <w:lang w:eastAsia="ru-RU"/>
        </w:rPr>
        <w:lastRenderedPageBreak/>
        <w:t>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sz w:val="28"/>
          <w:szCs w:val="28"/>
        </w:rPr>
        <w:t xml:space="preserve"> </w:t>
      </w:r>
      <w:r w:rsidRPr="0012038A">
        <w:rPr>
          <w:sz w:val="28"/>
          <w:szCs w:val="28"/>
        </w:rPr>
        <w:t>5.8. </w:t>
      </w:r>
      <w:r w:rsidRPr="0012038A">
        <w:rPr>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Pr>
          <w:sz w:val="28"/>
          <w:szCs w:val="28"/>
        </w:rPr>
        <w:t xml:space="preserve"> </w:t>
      </w:r>
      <w:r w:rsidRPr="0012038A">
        <w:rPr>
          <w:sz w:val="28"/>
          <w:szCs w:val="28"/>
        </w:rPr>
        <w:t>5.9. </w:t>
      </w:r>
      <w:r w:rsidRPr="0012038A">
        <w:rPr>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sz w:val="28"/>
          <w:szCs w:val="28"/>
        </w:rPr>
        <w:t xml:space="preserve"> </w:t>
      </w:r>
      <w:r w:rsidRPr="0012038A">
        <w:rPr>
          <w:sz w:val="28"/>
          <w:szCs w:val="28"/>
        </w:rPr>
        <w:t>5.10. </w:t>
      </w:r>
      <w:r w:rsidRPr="0012038A">
        <w:rPr>
          <w:sz w:val="28"/>
          <w:szCs w:val="28"/>
          <w:lang w:eastAsia="ru-RU"/>
        </w:rPr>
        <w:t>Достижение цели изучения учебного предмета «Биология» на углублённом уровне обеспечивается решением следующих задач</w:t>
      </w:r>
      <w:r w:rsidRPr="0012038A">
        <w:rPr>
          <w:iCs/>
          <w:sz w:val="28"/>
          <w:szCs w:val="28"/>
          <w:lang w:eastAsia="ru-RU"/>
        </w:rPr>
        <w:t>:</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ознакомление обучающихся с методами познания живой природы: </w:t>
      </w:r>
      <w:r w:rsidRPr="0012038A">
        <w:rPr>
          <w:sz w:val="28"/>
          <w:szCs w:val="28"/>
          <w:lang w:eastAsia="ru-RU"/>
        </w:rPr>
        <w:lastRenderedPageBreak/>
        <w:t xml:space="preserve">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создание условий для осознанного выбора обучающимися индивидуальной </w:t>
      </w:r>
      <w:r w:rsidRPr="0012038A">
        <w:rPr>
          <w:sz w:val="28"/>
          <w:szCs w:val="28"/>
          <w:lang w:eastAsia="ru-RU"/>
        </w:rPr>
        <w:lastRenderedPageBreak/>
        <w:t>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ED4410" w:rsidRPr="0012038A" w:rsidRDefault="00ED4410" w:rsidP="00ED4410">
      <w:pPr>
        <w:tabs>
          <w:tab w:val="left" w:pos="510"/>
        </w:tabs>
        <w:adjustRightInd w:val="0"/>
        <w:spacing w:line="360" w:lineRule="auto"/>
        <w:ind w:firstLine="709"/>
        <w:jc w:val="both"/>
        <w:textAlignment w:val="center"/>
        <w:rPr>
          <w:sz w:val="28"/>
          <w:szCs w:val="28"/>
        </w:rPr>
      </w:pPr>
      <w:r>
        <w:rPr>
          <w:sz w:val="28"/>
          <w:szCs w:val="28"/>
        </w:rPr>
        <w:t xml:space="preserve"> </w:t>
      </w:r>
      <w:r w:rsidRPr="0012038A">
        <w:rPr>
          <w:sz w:val="28"/>
          <w:szCs w:val="28"/>
        </w:rPr>
        <w:t>5.11. </w:t>
      </w:r>
      <w:r w:rsidRPr="0012038A">
        <w:rPr>
          <w:rFonts w:eastAsia="SchoolBookSanPin"/>
          <w:color w:val="0D0D0D"/>
          <w:sz w:val="28"/>
          <w:szCs w:val="28"/>
        </w:rPr>
        <w:t xml:space="preserve">Общее число часов, рекомендованных для изучения биологии на углубленном уровне, – </w:t>
      </w:r>
      <w:r w:rsidRPr="0012038A">
        <w:rPr>
          <w:rFonts w:eastAsia="SchoolBookSanPin"/>
          <w:color w:val="0D0D0D"/>
          <w:position w:val="1"/>
          <w:sz w:val="28"/>
          <w:szCs w:val="28"/>
        </w:rPr>
        <w:t>204 часа: в 10 классе – 102 часа (3 часа в неделю), в 11 классе – 102 часа (3 часа в неделю).</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sz w:val="28"/>
          <w:szCs w:val="28"/>
        </w:rPr>
        <w:t xml:space="preserve"> </w:t>
      </w:r>
      <w:r w:rsidRPr="0012038A">
        <w:rPr>
          <w:sz w:val="28"/>
          <w:szCs w:val="28"/>
        </w:rPr>
        <w:t>5.12. </w:t>
      </w:r>
      <w:r w:rsidRPr="0012038A">
        <w:rPr>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sz w:val="28"/>
          <w:szCs w:val="28"/>
        </w:rPr>
        <w:t xml:space="preserve"> </w:t>
      </w:r>
      <w:r w:rsidRPr="0012038A">
        <w:rPr>
          <w:sz w:val="28"/>
          <w:szCs w:val="28"/>
        </w:rPr>
        <w:t>5.13. </w:t>
      </w:r>
      <w:r w:rsidRPr="0012038A">
        <w:rPr>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ED4410" w:rsidRPr="0012038A" w:rsidRDefault="00ED4410" w:rsidP="00ED4410">
      <w:pPr>
        <w:suppressAutoHyphens/>
        <w:adjustRightInd w:val="0"/>
        <w:spacing w:line="360" w:lineRule="auto"/>
        <w:ind w:firstLine="709"/>
        <w:textAlignment w:val="center"/>
        <w:rPr>
          <w:caps/>
          <w:sz w:val="28"/>
          <w:szCs w:val="28"/>
          <w:lang w:eastAsia="ru-RU"/>
        </w:rPr>
      </w:pPr>
      <w:r>
        <w:rPr>
          <w:caps/>
          <w:sz w:val="28"/>
          <w:szCs w:val="28"/>
          <w:lang w:eastAsia="ru-RU"/>
        </w:rPr>
        <w:t xml:space="preserve"> </w:t>
      </w:r>
      <w:r w:rsidRPr="0012038A">
        <w:rPr>
          <w:caps/>
          <w:sz w:val="28"/>
          <w:szCs w:val="28"/>
          <w:lang w:eastAsia="ru-RU"/>
        </w:rPr>
        <w:t>6. </w:t>
      </w:r>
      <w:r w:rsidRPr="0012038A">
        <w:rPr>
          <w:sz w:val="28"/>
          <w:szCs w:val="28"/>
          <w:lang w:eastAsia="ru-RU"/>
        </w:rPr>
        <w:t>Содержание обучения в 10 классе.</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102 ч, из них 1 ч – резервное время.</w:t>
      </w:r>
    </w:p>
    <w:p w:rsidR="00ED4410" w:rsidRPr="0012038A" w:rsidRDefault="00ED4410" w:rsidP="00ED4410">
      <w:pPr>
        <w:suppressAutoHyphens/>
        <w:adjustRightInd w:val="0"/>
        <w:spacing w:line="360" w:lineRule="auto"/>
        <w:ind w:firstLine="709"/>
        <w:jc w:val="both"/>
        <w:textAlignment w:val="center"/>
        <w:rPr>
          <w:sz w:val="28"/>
          <w:szCs w:val="28"/>
          <w:lang w:eastAsia="ru-RU"/>
        </w:rPr>
      </w:pPr>
      <w:r w:rsidRPr="0012038A">
        <w:rPr>
          <w:sz w:val="28"/>
          <w:szCs w:val="28"/>
          <w:lang w:eastAsia="ru-RU"/>
        </w:rPr>
        <w:t xml:space="preserve">Содержание программы, выделенное курсивом, не входит в проверку государственной итоговой аттстации (ГИА).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6.1. </w:t>
      </w:r>
      <w:r w:rsidRPr="0012038A">
        <w:rPr>
          <w:bCs/>
          <w:sz w:val="28"/>
          <w:szCs w:val="28"/>
          <w:lang w:eastAsia="ru-RU"/>
        </w:rPr>
        <w:t>Тема 1. Биология как наука.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 xml:space="preserve">Демонстрации: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lastRenderedPageBreak/>
        <w:t>Таблицы и схемы:</w:t>
      </w:r>
      <w:r w:rsidRPr="0012038A">
        <w:rPr>
          <w:sz w:val="28"/>
          <w:szCs w:val="28"/>
          <w:lang w:eastAsia="ru-RU"/>
        </w:rPr>
        <w:t xml:space="preserve"> «Связь биологии с другими науками», «Система биологических наук».</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6.2. </w:t>
      </w:r>
      <w:r w:rsidRPr="0012038A">
        <w:rPr>
          <w:bCs/>
          <w:sz w:val="28"/>
          <w:szCs w:val="28"/>
          <w:lang w:eastAsia="ru-RU"/>
        </w:rPr>
        <w:t>Тема 2. Живые системы и их изучение.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 xml:space="preserve">Таблицы и схемы: </w:t>
      </w:r>
      <w:r w:rsidRPr="0012038A">
        <w:rPr>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лабораторное оборудование для проведения наблюдений, измерений, экспериментов.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«Использование различных методов при изучении живых систем».</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6.3. </w:t>
      </w:r>
      <w:r w:rsidRPr="0012038A">
        <w:rPr>
          <w:bCs/>
          <w:sz w:val="28"/>
          <w:szCs w:val="28"/>
          <w:lang w:eastAsia="ru-RU"/>
        </w:rPr>
        <w:t>Тема 3. Биология клетки.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Методы молекулярной и клеточной биологии: микроскопия, хроматография, </w:t>
      </w:r>
      <w:r w:rsidRPr="0012038A">
        <w:rPr>
          <w:sz w:val="28"/>
          <w:szCs w:val="28"/>
          <w:lang w:eastAsia="ru-RU"/>
        </w:rPr>
        <w:lastRenderedPageBreak/>
        <w:t xml:space="preserve">электрофорез, метод меченых атомов, дифференциальное центрифугирование, культивирование клеток. Электронная микроскопия.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Р. Гук, А. Левенгук, Т. Шванн, М. Шлейден, Р. Вирхов, К.М. Бэр.</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«Световой микроскоп», «Электронный микроскоп», «История развития методов микроскопии».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световой микроскоп, микропрепараты растительных, животных и бактериальных клеток.</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Практическая работа</w:t>
      </w:r>
      <w:r w:rsidRPr="0012038A">
        <w:rPr>
          <w:iCs/>
          <w:sz w:val="28"/>
          <w:szCs w:val="28"/>
          <w:lang w:eastAsia="ru-RU"/>
        </w:rPr>
        <w:t xml:space="preserve"> </w:t>
      </w:r>
      <w:r w:rsidRPr="0012038A">
        <w:rPr>
          <w:sz w:val="28"/>
          <w:szCs w:val="28"/>
          <w:lang w:eastAsia="ru-RU"/>
        </w:rPr>
        <w:t>«Изучение методов клеточной биологии (хроматография, электрофорез, дифференциальное центрифугирование, ПЦР)».</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6.4. </w:t>
      </w:r>
      <w:r w:rsidRPr="0012038A">
        <w:rPr>
          <w:bCs/>
          <w:sz w:val="28"/>
          <w:szCs w:val="28"/>
          <w:lang w:eastAsia="ru-RU"/>
        </w:rPr>
        <w:t>Тема 4. Химическая организация клетки.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w:t>
      </w:r>
      <w:r w:rsidRPr="0012038A">
        <w:rPr>
          <w:sz w:val="28"/>
          <w:szCs w:val="28"/>
          <w:lang w:eastAsia="ru-RU"/>
        </w:rPr>
        <w:lastRenderedPageBreak/>
        <w:t xml:space="preserve">ДНК. </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Л. Полинг, Дж. Уотсон, Ф. Крик, М. Уилкинс, Р. Франклин, Ф. Сэнгер, С. Прузинер.</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химическая посуда и оборудование.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w:t>
      </w:r>
      <w:r w:rsidRPr="0012038A">
        <w:rPr>
          <w:iCs/>
          <w:sz w:val="28"/>
          <w:szCs w:val="28"/>
          <w:lang w:eastAsia="ru-RU"/>
        </w:rPr>
        <w:t xml:space="preserve"> </w:t>
      </w:r>
      <w:r w:rsidRPr="0012038A">
        <w:rPr>
          <w:sz w:val="28"/>
          <w:szCs w:val="28"/>
          <w:lang w:eastAsia="ru-RU"/>
        </w:rPr>
        <w:t xml:space="preserve">«Обнаружение белков с помощью качественных реакций».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Лабораторная работа</w:t>
      </w:r>
      <w:r w:rsidRPr="0012038A">
        <w:rPr>
          <w:iCs/>
          <w:sz w:val="28"/>
          <w:szCs w:val="28"/>
          <w:lang w:eastAsia="ru-RU"/>
        </w:rPr>
        <w:t xml:space="preserve"> </w:t>
      </w:r>
      <w:r w:rsidRPr="0012038A">
        <w:rPr>
          <w:sz w:val="28"/>
          <w:szCs w:val="28"/>
          <w:lang w:eastAsia="ru-RU"/>
        </w:rPr>
        <w:t>«Исследование нуклеиновых кислот, выделенных из клеток различных организмов».</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6.5. </w:t>
      </w:r>
      <w:r w:rsidRPr="0012038A">
        <w:rPr>
          <w:bCs/>
          <w:sz w:val="28"/>
          <w:szCs w:val="28"/>
          <w:lang w:eastAsia="ru-RU"/>
        </w:rPr>
        <w:t>Тема 5. Строение и функции клетки.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Типы клеток: эукариотическая и прокариотическая. Структурно-функциональные образования клетки.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w:t>
      </w:r>
      <w:r w:rsidRPr="0012038A">
        <w:rPr>
          <w:sz w:val="28"/>
          <w:szCs w:val="28"/>
          <w:lang w:eastAsia="ru-RU"/>
        </w:rPr>
        <w:lastRenderedPageBreak/>
        <w:t>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Немембранные органоиды клетки Строение и функции немембранных органоидов клетки. Рибосомы. Микрофиламенты.</w:t>
      </w:r>
      <w:r w:rsidRPr="0012038A">
        <w:rPr>
          <w:iCs/>
          <w:sz w:val="28"/>
          <w:szCs w:val="28"/>
          <w:lang w:eastAsia="ru-RU"/>
        </w:rPr>
        <w:t xml:space="preserve"> </w:t>
      </w:r>
      <w:r w:rsidRPr="0012038A">
        <w:rPr>
          <w:sz w:val="28"/>
          <w:szCs w:val="28"/>
          <w:lang w:eastAsia="ru-RU"/>
        </w:rPr>
        <w:t>Мышечные клетки</w:t>
      </w:r>
      <w:r w:rsidRPr="0012038A">
        <w:rPr>
          <w:i/>
          <w:iCs/>
          <w:sz w:val="28"/>
          <w:szCs w:val="28"/>
          <w:lang w:eastAsia="ru-RU"/>
        </w:rPr>
        <w:t>.</w:t>
      </w:r>
      <w:r w:rsidRPr="0012038A">
        <w:rPr>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Клеточные включения. Сравнительная характеристика клеток эукариот (растительной, животной, грибной).</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 xml:space="preserve">Демонстрации: </w:t>
      </w:r>
    </w:p>
    <w:p w:rsidR="00ED4410" w:rsidRPr="0012038A" w:rsidRDefault="00ED4410" w:rsidP="00ED4410">
      <w:pPr>
        <w:tabs>
          <w:tab w:val="left" w:pos="510"/>
        </w:tabs>
        <w:adjustRightInd w:val="0"/>
        <w:spacing w:line="360" w:lineRule="auto"/>
        <w:ind w:firstLine="709"/>
        <w:jc w:val="both"/>
        <w:textAlignment w:val="center"/>
        <w:rPr>
          <w:sz w:val="28"/>
          <w:szCs w:val="28"/>
          <w:u w:color="000000"/>
          <w:lang w:eastAsia="ru-RU"/>
        </w:rPr>
      </w:pPr>
      <w:r w:rsidRPr="0012038A">
        <w:rPr>
          <w:sz w:val="28"/>
          <w:szCs w:val="28"/>
          <w:u w:color="000000"/>
          <w:lang w:eastAsia="ru-RU"/>
        </w:rPr>
        <w:t>Портреты:</w:t>
      </w:r>
      <w:r w:rsidRPr="0012038A">
        <w:rPr>
          <w:sz w:val="28"/>
          <w:szCs w:val="28"/>
          <w:lang w:eastAsia="ru-RU"/>
        </w:rPr>
        <w:t xml:space="preserve"> К.С. Мережковский, Л. Маргулис.</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световой микроскоп, микропрепараты растительных, животных клеток, микропрепараты бактериальных клеток.</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w:t>
      </w:r>
      <w:r w:rsidRPr="0012038A">
        <w:rPr>
          <w:iCs/>
          <w:sz w:val="28"/>
          <w:szCs w:val="28"/>
          <w:lang w:eastAsia="ru-RU"/>
        </w:rPr>
        <w:t xml:space="preserve"> </w:t>
      </w:r>
      <w:r w:rsidRPr="0012038A">
        <w:rPr>
          <w:sz w:val="28"/>
          <w:szCs w:val="28"/>
          <w:lang w:eastAsia="ru-RU"/>
        </w:rPr>
        <w:t>«Изучение строения клеток различных организмов».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w:t>
      </w:r>
      <w:r w:rsidRPr="0012038A">
        <w:rPr>
          <w:iCs/>
          <w:sz w:val="28"/>
          <w:szCs w:val="28"/>
          <w:lang w:eastAsia="ru-RU"/>
        </w:rPr>
        <w:t xml:space="preserve"> </w:t>
      </w:r>
      <w:r w:rsidRPr="0012038A">
        <w:rPr>
          <w:sz w:val="28"/>
          <w:szCs w:val="28"/>
          <w:lang w:eastAsia="ru-RU"/>
        </w:rPr>
        <w:t>«Изучение свойств клеточной мембраны».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w:t>
      </w:r>
      <w:r w:rsidRPr="0012038A">
        <w:rPr>
          <w:iCs/>
          <w:sz w:val="28"/>
          <w:szCs w:val="28"/>
          <w:lang w:eastAsia="ru-RU"/>
        </w:rPr>
        <w:t xml:space="preserve"> </w:t>
      </w:r>
      <w:r w:rsidRPr="0012038A">
        <w:rPr>
          <w:sz w:val="28"/>
          <w:szCs w:val="28"/>
          <w:lang w:eastAsia="ru-RU"/>
        </w:rPr>
        <w:t xml:space="preserve">«Исследование плазмолиза и деплазмолиза в растительных клетках».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w:t>
      </w:r>
      <w:r w:rsidRPr="0012038A">
        <w:rPr>
          <w:iCs/>
          <w:sz w:val="28"/>
          <w:szCs w:val="28"/>
          <w:lang w:eastAsia="ru-RU"/>
        </w:rPr>
        <w:t xml:space="preserve"> </w:t>
      </w:r>
      <w:r w:rsidRPr="0012038A">
        <w:rPr>
          <w:sz w:val="28"/>
          <w:szCs w:val="28"/>
          <w:lang w:eastAsia="ru-RU"/>
        </w:rPr>
        <w:t xml:space="preserve">«Изучение движения цитоплазмы в растительных клетках».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6.6. </w:t>
      </w:r>
      <w:r w:rsidRPr="0012038A">
        <w:rPr>
          <w:bCs/>
          <w:sz w:val="28"/>
          <w:szCs w:val="28"/>
          <w:lang w:eastAsia="ru-RU"/>
        </w:rPr>
        <w:t>Тема 6. Обмен веществ и превращение энергии в клетке.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Ассимиляция и диссимиляция – две стороны метаболизма. Типы обмена веществ: </w:t>
      </w:r>
      <w:r w:rsidRPr="0012038A">
        <w:rPr>
          <w:sz w:val="28"/>
          <w:szCs w:val="28"/>
          <w:lang w:eastAsia="ru-RU"/>
        </w:rPr>
        <w:lastRenderedPageBreak/>
        <w:t xml:space="preserve">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Д. Пристли, К.А. Тимирязев, С. Н. Виноградский, В. А. Энгельгардт, П. Митчелл, Г.А. Заварзин.</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«Фотосинтез», «Энергетический обмен», «Биосинтез белка», «Строение фермента», «Хемосинтез».</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световой микроскоп, оборудование для приготовления постоянных и временных микропрепаратов.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каталитической активности ферментов (на примере амилазы или каталазы)».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ферментативного расщепления пероксида водорода в растительных и животных клетках».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Лабораторная работа «Сравнение процессов фотосинтеза и хемосинтеза».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«Сравнение процессов брожения и дыхания».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6.7. </w:t>
      </w:r>
      <w:r w:rsidRPr="0012038A">
        <w:rPr>
          <w:bCs/>
          <w:sz w:val="28"/>
          <w:szCs w:val="28"/>
          <w:lang w:eastAsia="ru-RU"/>
        </w:rPr>
        <w:t>Тема 7. Наследственная информация и реализация её в клетке.</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Вирусные заболевания человека, животных, растений. СПИД, COVID-19, социальные и медицинские проблемы.</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Н.К. Кольцов, Д.И. Ивановский.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«Биосинтез белка», «Генетический код», «Вирусы», «Бактериофаги».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«Создание модели вируса».</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6.8. </w:t>
      </w:r>
      <w:r w:rsidRPr="0012038A">
        <w:rPr>
          <w:bCs/>
          <w:sz w:val="28"/>
          <w:szCs w:val="28"/>
          <w:lang w:eastAsia="ru-RU"/>
        </w:rPr>
        <w:t>Тема 8. Жизненный цикл клетки.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Деление клетки – митоз. Стадии митоза и происходящие в них процессы. Типы митоза. Кариокинез и цитокинез. Биологическое значение митоза.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Регуляция митотического цикла клетки. Программируемая клеточная гибель – апоптоз.</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Клеточное ядро, хромосомы, функциональная геномика.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«Жизненный цикл клетки», «Митоз», «Строение хромосом», «Репликация ДНК».</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u w:color="000000"/>
          <w:lang w:eastAsia="ru-RU"/>
        </w:rPr>
        <w:t>Оборудование:</w:t>
      </w:r>
      <w:r w:rsidRPr="0012038A">
        <w:rPr>
          <w:sz w:val="28"/>
          <w:szCs w:val="28"/>
          <w:lang w:eastAsia="ru-RU"/>
        </w:rPr>
        <w:t xml:space="preserve"> световой микроскоп, микропрепараты: «Митоз в клетках корешка лука».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хромосом на готовых микропрепаратах».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«Наблюдение митоза в клетках кончика корешка лука (на готовых микропрепаратах)».</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6.9. </w:t>
      </w:r>
      <w:r w:rsidRPr="0012038A">
        <w:rPr>
          <w:bCs/>
          <w:sz w:val="28"/>
          <w:szCs w:val="28"/>
          <w:lang w:eastAsia="ru-RU"/>
        </w:rPr>
        <w:t>Тема 9. Строение и функции организмов.</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Биологическое разнообразие организмов. Одноклеточные, колониальные, многоклеточные организмы.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Опора тела организмов. Каркас растений. Скелеты одноклеточных и многоклеточных животных. Наружный и внутренний скелет. Строение и типы </w:t>
      </w:r>
      <w:r w:rsidRPr="0012038A">
        <w:rPr>
          <w:sz w:val="28"/>
          <w:szCs w:val="28"/>
          <w:lang w:eastAsia="ru-RU"/>
        </w:rPr>
        <w:lastRenderedPageBreak/>
        <w:t>соединения костей.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w:t>
      </w:r>
      <w:r w:rsidRPr="0012038A">
        <w:rPr>
          <w:sz w:val="28"/>
          <w:szCs w:val="28"/>
          <w:lang w:eastAsia="ru-RU"/>
        </w:rPr>
        <w:lastRenderedPageBreak/>
        <w:t>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w:t>
      </w:r>
      <w:r w:rsidRPr="0012038A">
        <w:rPr>
          <w:sz w:val="28"/>
          <w:szCs w:val="28"/>
          <w:lang w:eastAsia="ru-RU"/>
        </w:rPr>
        <w:t xml:space="preserve"> И.П. Павлов.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2038A">
        <w:rPr>
          <w:iCs/>
          <w:sz w:val="28"/>
          <w:szCs w:val="28"/>
          <w:lang w:eastAsia="ru-RU"/>
        </w:rPr>
        <w:t xml:space="preserve"> </w:t>
      </w:r>
      <w:r w:rsidRPr="0012038A">
        <w:rPr>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iCs/>
          <w:sz w:val="28"/>
          <w:szCs w:val="28"/>
          <w:lang w:eastAsia="ru-RU"/>
        </w:rPr>
        <w:t xml:space="preserve">, </w:t>
      </w:r>
      <w:r w:rsidRPr="0012038A">
        <w:rPr>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w:t>
      </w:r>
      <w:r w:rsidRPr="0012038A">
        <w:rPr>
          <w:sz w:val="28"/>
          <w:szCs w:val="28"/>
          <w:lang w:eastAsia="ru-RU"/>
        </w:rPr>
        <w:lastRenderedPageBreak/>
        <w:t>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тканей растений».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тканей животных».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органов цветкового растения».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6.10. </w:t>
      </w:r>
      <w:r w:rsidRPr="0012038A">
        <w:rPr>
          <w:bCs/>
          <w:sz w:val="28"/>
          <w:szCs w:val="28"/>
          <w:lang w:eastAsia="ru-RU"/>
        </w:rPr>
        <w:t>Тема 10. Размножение и развитие организмов.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Механизмы регуляции онтогенеза у растений и животных.</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С.Г. Навашин, Х. Шпеман.</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u w:color="000000"/>
          <w:lang w:eastAsia="ru-RU"/>
        </w:rPr>
        <w:t>Оборудование:</w:t>
      </w:r>
      <w:r w:rsidRPr="0012038A">
        <w:rPr>
          <w:sz w:val="28"/>
          <w:szCs w:val="28"/>
          <w:lang w:eastAsia="ru-RU"/>
        </w:rPr>
        <w:t xml:space="preserve"> световой микроскоп, микропрепараты яйцеклеток и сперматозоидов, модель «Цикл развития лягушки».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строения половых клеток на готовых микропрепаратах».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«Выявление признаков сходства зародышей позвоночных животных».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«Строение органов размножения высших растений».</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6.11. </w:t>
      </w:r>
      <w:r w:rsidRPr="0012038A">
        <w:rPr>
          <w:bCs/>
          <w:sz w:val="28"/>
          <w:szCs w:val="28"/>
          <w:lang w:eastAsia="ru-RU"/>
        </w:rPr>
        <w:t>Тема 11. Генетика – наука о наследственности и изменчивости организмов.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lastRenderedPageBreak/>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bCs/>
          <w:sz w:val="28"/>
          <w:szCs w:val="28"/>
          <w:lang w:eastAsia="ru-RU"/>
        </w:rPr>
        <w:t xml:space="preserve"> </w:t>
      </w:r>
      <w:r w:rsidRPr="0012038A">
        <w:rPr>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«Методы генетики», «Схемы скрещивания».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Лабораторная работа «Дрозофила как объект генетических исследований».</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6.12. </w:t>
      </w:r>
      <w:r w:rsidRPr="0012038A">
        <w:rPr>
          <w:bCs/>
          <w:sz w:val="28"/>
          <w:szCs w:val="28"/>
          <w:lang w:eastAsia="ru-RU"/>
        </w:rPr>
        <w:t xml:space="preserve">Тема 12. Закономерности наследственности.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sidRPr="0012038A">
        <w:rPr>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Г. Мендель, Т. Морган.</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«Первый и второй законы Менделя», «Третий закон Менделя», </w:t>
      </w:r>
      <w:r w:rsidRPr="0012038A">
        <w:rPr>
          <w:sz w:val="28"/>
          <w:szCs w:val="28"/>
          <w:lang w:eastAsia="ru-RU"/>
        </w:rPr>
        <w:lastRenderedPageBreak/>
        <w:t>«Анализирующее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«Изучение результатов моногибридного скрещивания у дрозофилы».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«Изучение результатов дигибридного скрещивания у дрозофилы».</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6.13. </w:t>
      </w:r>
      <w:r w:rsidRPr="0012038A">
        <w:rPr>
          <w:bCs/>
          <w:sz w:val="28"/>
          <w:szCs w:val="28"/>
          <w:lang w:eastAsia="ru-RU"/>
        </w:rPr>
        <w:t>Тема 13. Закономерности изменчивости.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Г. де Фриз, В. Иоганнсен, Н.И. Вавилов.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lastRenderedPageBreak/>
        <w:t>Таблицы и схемы:</w:t>
      </w:r>
      <w:r w:rsidRPr="0012038A">
        <w:rPr>
          <w:sz w:val="28"/>
          <w:szCs w:val="28"/>
          <w:lang w:eastAsia="ru-RU"/>
        </w:rPr>
        <w:t xml:space="preserve"> «Виды изменчивости»,</w:t>
      </w:r>
      <w:r w:rsidRPr="0012038A">
        <w:rPr>
          <w:iCs/>
          <w:sz w:val="28"/>
          <w:szCs w:val="28"/>
          <w:lang w:eastAsia="ru-RU"/>
        </w:rPr>
        <w:t xml:space="preserve"> </w:t>
      </w:r>
      <w:r w:rsidRPr="0012038A">
        <w:rPr>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«Мутации у дрозофилы (на готовых микропрепаратах)».</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6.14. </w:t>
      </w:r>
      <w:r w:rsidRPr="0012038A">
        <w:rPr>
          <w:bCs/>
          <w:sz w:val="28"/>
          <w:szCs w:val="28"/>
          <w:lang w:eastAsia="ru-RU"/>
        </w:rPr>
        <w:t>Тема 14. Генетика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«Кариотип человека», «Методы изучения генетики человека», «Генетические заболевания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«Составление и анализ родословной».</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6.15. </w:t>
      </w:r>
      <w:r w:rsidRPr="0012038A">
        <w:rPr>
          <w:bCs/>
          <w:sz w:val="28"/>
          <w:szCs w:val="28"/>
          <w:lang w:eastAsia="ru-RU"/>
        </w:rPr>
        <w:t>Тема 15. Селекция организмов.</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2038A">
        <w:rPr>
          <w:iCs/>
          <w:sz w:val="28"/>
          <w:szCs w:val="28"/>
          <w:lang w:eastAsia="ru-RU"/>
        </w:rPr>
        <w:t xml:space="preserve">.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 xml:space="preserve">Методы селекционной работы. Искусственный отбор: массовый и индивидуальный. </w:t>
      </w:r>
      <w:r w:rsidRPr="0012038A">
        <w:rPr>
          <w:iCs/>
          <w:sz w:val="28"/>
          <w:szCs w:val="28"/>
          <w:lang w:eastAsia="ru-RU"/>
        </w:rPr>
        <w:t>Этапы комбинационной селекции.</w:t>
      </w:r>
      <w:r w:rsidRPr="0012038A">
        <w:rPr>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Н.И. Вавилов, И.В. Мичурин, Г.Д. Карпеченко, П.П. Лукьяненко, Б.Л. Астауров, Н. Борлоуг, Д.К. Беляев.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Лабораторная работа «Изучение сортов культурных растений и пород домашних животных».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методов селекции растений».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«Прививка растений».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6.16. </w:t>
      </w:r>
      <w:r w:rsidRPr="0012038A">
        <w:rPr>
          <w:bCs/>
          <w:sz w:val="28"/>
          <w:szCs w:val="28"/>
          <w:lang w:eastAsia="ru-RU"/>
        </w:rPr>
        <w:t>Тема 16. Биотехнология и синтетическая биология.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w:t>
      </w:r>
      <w:r w:rsidRPr="0012038A">
        <w:rPr>
          <w:sz w:val="28"/>
          <w:szCs w:val="28"/>
          <w:lang w:eastAsia="ru-RU"/>
        </w:rPr>
        <w:lastRenderedPageBreak/>
        <w:t>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sidRPr="0012038A">
        <w:rPr>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2038A">
        <w:rPr>
          <w:i/>
          <w:iCs/>
          <w:sz w:val="28"/>
          <w:szCs w:val="28"/>
          <w:lang w:eastAsia="ru-RU"/>
        </w:rPr>
        <w:t>.</w:t>
      </w:r>
      <w:r w:rsidRPr="0012038A">
        <w:rPr>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 xml:space="preserve">Медицинские биотехнологии. </w:t>
      </w:r>
      <w:r w:rsidRPr="0012038A">
        <w:rPr>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«Использование микроорганизмов в промышленном производстве», «Клеточная инженерия», «Генная инженерия».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объектов биотехнологии».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Практическая работа «Получение молочнокислых продуктов».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Экскурсия «Биотехнология – важнейшая производительная сила современности (на биотехнологическое производство)».</w:t>
      </w:r>
    </w:p>
    <w:p w:rsidR="00ED4410" w:rsidRPr="0012038A" w:rsidRDefault="00ED4410" w:rsidP="00ED4410">
      <w:pPr>
        <w:suppressAutoHyphens/>
        <w:adjustRightInd w:val="0"/>
        <w:spacing w:line="360" w:lineRule="auto"/>
        <w:ind w:firstLine="709"/>
        <w:textAlignment w:val="center"/>
        <w:rPr>
          <w:caps/>
          <w:sz w:val="28"/>
          <w:szCs w:val="28"/>
          <w:lang w:eastAsia="ru-RU"/>
        </w:rPr>
      </w:pPr>
      <w:r>
        <w:rPr>
          <w:caps/>
          <w:sz w:val="28"/>
          <w:szCs w:val="28"/>
          <w:lang w:eastAsia="ru-RU"/>
        </w:rPr>
        <w:t xml:space="preserve"> </w:t>
      </w:r>
      <w:r w:rsidRPr="0012038A">
        <w:rPr>
          <w:caps/>
          <w:sz w:val="28"/>
          <w:szCs w:val="28"/>
          <w:lang w:eastAsia="ru-RU"/>
        </w:rPr>
        <w:t>7. </w:t>
      </w:r>
      <w:r w:rsidRPr="0012038A">
        <w:rPr>
          <w:sz w:val="28"/>
          <w:szCs w:val="28"/>
          <w:lang w:eastAsia="ru-RU"/>
        </w:rPr>
        <w:t>Содержание обучения в 11 классе.</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102 ч, из них 8 ч – резервное время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7.1. </w:t>
      </w:r>
      <w:r w:rsidRPr="0012038A">
        <w:rPr>
          <w:bCs/>
          <w:sz w:val="28"/>
          <w:szCs w:val="28"/>
          <w:lang w:eastAsia="ru-RU"/>
        </w:rPr>
        <w:t>Тема 1. Зарождение и развитие эволюционных представлений в биологии.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Эволюционная теория Ч. Дарвина.</w:t>
      </w:r>
      <w:r w:rsidRPr="0012038A">
        <w:rPr>
          <w:bCs/>
          <w:sz w:val="28"/>
          <w:szCs w:val="28"/>
          <w:lang w:eastAsia="ru-RU"/>
        </w:rPr>
        <w:t xml:space="preserve"> </w:t>
      </w:r>
      <w:r w:rsidRPr="0012038A">
        <w:rPr>
          <w:sz w:val="28"/>
          <w:szCs w:val="28"/>
          <w:lang w:eastAsia="ru-RU"/>
        </w:rPr>
        <w:t>Предпосылки возникновения дарвинизма. Жизнь и научная деятельность Ч. Дарвина.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Аристотель, К. Линней, Ж. Ламарк, Э. Сент-Илер, Ж. Кювье, Ч. Дарвин, С.С. Четвериков, И.И. Шмальгаузен, Д. Холдейн, Д.К. Беляев.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7.2. </w:t>
      </w:r>
      <w:r w:rsidRPr="0012038A">
        <w:rPr>
          <w:bCs/>
          <w:sz w:val="28"/>
          <w:szCs w:val="28"/>
          <w:lang w:eastAsia="ru-RU"/>
        </w:rPr>
        <w:t>Тема 2. Микроэволюция и её результаты.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iCs/>
          <w:sz w:val="28"/>
          <w:szCs w:val="28"/>
          <w:lang w:eastAsia="ru-RU"/>
        </w:rPr>
        <w:t xml:space="preserve">Эффект основателя. </w:t>
      </w:r>
      <w:r w:rsidRPr="0012038A">
        <w:rPr>
          <w:sz w:val="28"/>
          <w:szCs w:val="28"/>
          <w:lang w:eastAsia="ru-RU"/>
        </w:rPr>
        <w:t>Миграции. Изоляция популяций: географическая (пространственная), биологическая (репродуктивная).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Приспособленность организмов как результат микроэволюции. Возникновение </w:t>
      </w:r>
      <w:r w:rsidRPr="0012038A">
        <w:rPr>
          <w:sz w:val="28"/>
          <w:szCs w:val="28"/>
          <w:lang w:eastAsia="ru-RU"/>
        </w:rPr>
        <w:lastRenderedPageBreak/>
        <w:t>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Механизмы формирования биологического разнообразия.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С.С. Четвериков, Э. Майр.</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sz w:val="28"/>
          <w:szCs w:val="28"/>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«Выявление изменчивости у особей одного вида».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«Приспособления организмов и их относительная целесообразность».</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Лабораторная работа «Сравнение видов по морфологическому критерию».</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7.3. </w:t>
      </w:r>
      <w:r w:rsidRPr="0012038A">
        <w:rPr>
          <w:bCs/>
          <w:sz w:val="28"/>
          <w:szCs w:val="28"/>
          <w:lang w:eastAsia="ru-RU"/>
        </w:rPr>
        <w:t>Тема 3. Макроэволюция и её результаты.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Хромосомные мутации и эволюция геномов.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u w:color="000000"/>
          <w:lang w:eastAsia="ru-RU"/>
        </w:rPr>
        <w:t>Портреты:</w:t>
      </w:r>
      <w:r w:rsidRPr="0012038A">
        <w:rPr>
          <w:iCs/>
          <w:sz w:val="28"/>
          <w:szCs w:val="28"/>
          <w:lang w:eastAsia="ru-RU"/>
        </w:rPr>
        <w:t xml:space="preserve"> </w:t>
      </w:r>
      <w:r w:rsidRPr="0012038A">
        <w:rPr>
          <w:sz w:val="28"/>
          <w:szCs w:val="28"/>
          <w:lang w:eastAsia="ru-RU"/>
        </w:rPr>
        <w:t>К.М. Бэр, А.О. Ковалевский, Ф. Мюллер, Э. Геккель.</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7.4. </w:t>
      </w:r>
      <w:r w:rsidRPr="0012038A">
        <w:rPr>
          <w:bCs/>
          <w:sz w:val="28"/>
          <w:szCs w:val="28"/>
          <w:lang w:eastAsia="ru-RU"/>
        </w:rPr>
        <w:t>Тема 4. Происхождение и развитие жизни на Земле.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Основные этапы неорганической эволюции.</w:t>
      </w:r>
      <w:r w:rsidRPr="0012038A">
        <w:rPr>
          <w:bCs/>
          <w:sz w:val="28"/>
          <w:szCs w:val="28"/>
          <w:lang w:eastAsia="ru-RU"/>
        </w:rPr>
        <w:t xml:space="preserve"> </w:t>
      </w:r>
      <w:r w:rsidRPr="0012038A">
        <w:rPr>
          <w:sz w:val="28"/>
          <w:szCs w:val="28"/>
          <w:lang w:eastAsia="ru-RU"/>
        </w:rPr>
        <w:t xml:space="preserve">Планетарная (геологическая) </w:t>
      </w:r>
      <w:r w:rsidRPr="0012038A">
        <w:rPr>
          <w:sz w:val="28"/>
          <w:szCs w:val="28"/>
          <w:lang w:eastAsia="ru-RU"/>
        </w:rPr>
        <w:lastRenderedPageBreak/>
        <w:t>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Современная система органического мира. Принципы классификации организмов. </w:t>
      </w:r>
      <w:r w:rsidRPr="0012038A">
        <w:rPr>
          <w:sz w:val="28"/>
          <w:szCs w:val="28"/>
          <w:lang w:eastAsia="ru-RU"/>
        </w:rPr>
        <w:lastRenderedPageBreak/>
        <w:t xml:space="preserve">Основные систематические группы организмов. </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Ф. Реди, Л. Спалланцани, Л. Пастер, И.И. Мечников, А.И. Опарин, Д. Холдейн, Г. Мёллер, С. Миллер, Г. Юри.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и описание ископаемых остатков древних организмов».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«Изучение особенностей строения растений разных отделов».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«Изучение особенностей строения позвоночных животных».</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7.5. </w:t>
      </w:r>
      <w:r w:rsidRPr="0012038A">
        <w:rPr>
          <w:bCs/>
          <w:sz w:val="28"/>
          <w:szCs w:val="28"/>
          <w:lang w:eastAsia="ru-RU"/>
        </w:rPr>
        <w:t>Тема 5. Происхождение человека – антропогенез.</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Разделы и задачи антропологии. Методы антропологии.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Становление представлений о происхождении человека. Религиозные воззрения. Современные научные теории.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 xml:space="preserve">Демонстрации: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Ч. Дарвин, Л. Лики, Я.Я. Рогинский, М.М. Герасимов.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«Методы антропологии», «Головной мозг человека», </w:t>
      </w:r>
      <w:r w:rsidRPr="0012038A">
        <w:rPr>
          <w:sz w:val="28"/>
          <w:szCs w:val="28"/>
          <w:lang w:eastAsia="ru-RU"/>
        </w:rPr>
        <w:lastRenderedPageBreak/>
        <w:t>«Человекообразные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особенностей строения скелета человека, связанных с прямохождением».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«Изучение экологических адаптаций человека».</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7.6. </w:t>
      </w:r>
      <w:r w:rsidRPr="0012038A">
        <w:rPr>
          <w:bCs/>
          <w:sz w:val="28"/>
          <w:szCs w:val="28"/>
          <w:lang w:eastAsia="ru-RU"/>
        </w:rPr>
        <w:t>Тема 6. Экология – наука о взаимоотношениях организмов и надорганизменных систем с окружающей средой.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А. Гумбольдт, К.Ф. Рулье, Н.А. Северцов, Э. Геккель, А. Тенсли, В.Н. Сукачёв.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«Разделы экологии», «Методы экологии», «Схема мониторинга окружающей среды».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методов экологических исследований».</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7.7. </w:t>
      </w:r>
      <w:r w:rsidRPr="0012038A">
        <w:rPr>
          <w:bCs/>
          <w:sz w:val="28"/>
          <w:szCs w:val="28"/>
          <w:lang w:eastAsia="ru-RU"/>
        </w:rPr>
        <w:t>Тема 7. Организмы и среда обитания.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w:t>
      </w:r>
      <w:r w:rsidRPr="0012038A">
        <w:rPr>
          <w:sz w:val="28"/>
          <w:szCs w:val="28"/>
          <w:lang w:eastAsia="ru-RU"/>
        </w:rPr>
        <w:lastRenderedPageBreak/>
        <w:t>животных», «Экосистема широколиственного леса», «Экосистема хвойного леса», «Цепи питания», «Хищничество», «Паразитизм», «Конкуренция», «Симбиоз», «Комменсализм».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«Выявление приспособлений организмов к влиянию света».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«Выявление приспособлений организмов к влиянию температуры».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«Анатомические особенности растений из разных мест обитания».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7.8. </w:t>
      </w:r>
      <w:r w:rsidRPr="0012038A">
        <w:rPr>
          <w:bCs/>
          <w:sz w:val="28"/>
          <w:szCs w:val="28"/>
          <w:lang w:eastAsia="ru-RU"/>
        </w:rPr>
        <w:t xml:space="preserve">Тема 8. Экология видов и популяций.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Вид как система популяций. Ареалы видов. Виды и их жизненные стратегии. Экологические эквиваленты.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Закономерности поведения и миграций животных. Биологические инвазии чужеродных видов.</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w:t>
      </w:r>
      <w:r w:rsidRPr="0012038A">
        <w:rPr>
          <w:sz w:val="28"/>
          <w:szCs w:val="28"/>
          <w:lang w:eastAsia="ru-RU"/>
        </w:rPr>
        <w:t xml:space="preserve"> Д.И. Хатчинсон.</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гербарии растений, коллекции животных.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«Приспособления семян растений к расселению».</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7.9. </w:t>
      </w:r>
      <w:r w:rsidRPr="0012038A">
        <w:rPr>
          <w:bCs/>
          <w:sz w:val="28"/>
          <w:szCs w:val="28"/>
          <w:lang w:eastAsia="ru-RU"/>
        </w:rPr>
        <w:t>Тема 9. Экология сообществ. Экологические системы.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Сообщества организмов. Биоценоз и его структура. Связи между организмами в биоценозе.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Основные показатели экосистемы. Биомасса и продукция. Экологические пирамиды чисел, биомассы и энергии.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D4410" w:rsidRPr="0012038A" w:rsidRDefault="00ED4410" w:rsidP="00ED4410">
      <w:pPr>
        <w:tabs>
          <w:tab w:val="left" w:pos="510"/>
        </w:tabs>
        <w:adjustRightInd w:val="0"/>
        <w:spacing w:line="360" w:lineRule="auto"/>
        <w:ind w:firstLine="709"/>
        <w:jc w:val="both"/>
        <w:textAlignment w:val="center"/>
        <w:rPr>
          <w:i/>
          <w:iCs/>
          <w:sz w:val="28"/>
          <w:szCs w:val="28"/>
          <w:lang w:eastAsia="ru-RU"/>
        </w:rPr>
      </w:pPr>
      <w:r w:rsidRPr="0012038A">
        <w:rPr>
          <w:sz w:val="28"/>
          <w:szCs w:val="28"/>
          <w:lang w:eastAsia="ru-RU"/>
        </w:rPr>
        <w:t xml:space="preserve">Природные экосистемы.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Антропогенные экосистемы. Агроэкосистема. Агроценоз. Различия между антропогенными и природными экосистемами.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lastRenderedPageBreak/>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Методология мониторинга естественных и антропогенных экосистем.</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w:t>
      </w:r>
      <w:r w:rsidRPr="0012038A">
        <w:rPr>
          <w:iCs/>
          <w:sz w:val="28"/>
          <w:szCs w:val="28"/>
          <w:lang w:eastAsia="ru-RU"/>
        </w:rPr>
        <w:t xml:space="preserve"> </w:t>
      </w:r>
      <w:r w:rsidRPr="0012038A">
        <w:rPr>
          <w:sz w:val="28"/>
          <w:szCs w:val="28"/>
          <w:lang w:eastAsia="ru-RU"/>
        </w:rPr>
        <w:t>А.Д. Тенсли.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Практическая работа «Изучение и описание урбоэкосистемы».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Лабораторная работа «Изучение разнообразия мелких почвенных членистоногих в разных экосистемах».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Экскурсия «Экскурсия в агроэкосистему (на поле или в тепличное хозяйство)».</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7.10. </w:t>
      </w:r>
      <w:r w:rsidRPr="0012038A">
        <w:rPr>
          <w:bCs/>
          <w:sz w:val="28"/>
          <w:szCs w:val="28"/>
          <w:lang w:eastAsia="ru-RU"/>
        </w:rPr>
        <w:t xml:space="preserve">Тема 10. Биосфера – глобальная экосистема.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Структура и функция живых систем, оценка их ресурсного потенциала и биосферных функций.</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Демонстрации: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Портреты:</w:t>
      </w:r>
      <w:r w:rsidRPr="0012038A">
        <w:rPr>
          <w:sz w:val="28"/>
          <w:szCs w:val="28"/>
          <w:lang w:eastAsia="ru-RU"/>
        </w:rPr>
        <w:t xml:space="preserve"> В.И. Вернадский, Э. Зюсс.</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гербарии растений разных биомов, коллекции животных.</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Pr>
          <w:caps/>
          <w:sz w:val="28"/>
          <w:szCs w:val="28"/>
          <w:lang w:eastAsia="ru-RU"/>
        </w:rPr>
        <w:t xml:space="preserve"> </w:t>
      </w:r>
      <w:r w:rsidRPr="0012038A">
        <w:rPr>
          <w:caps/>
          <w:sz w:val="28"/>
          <w:szCs w:val="28"/>
          <w:lang w:eastAsia="ru-RU"/>
        </w:rPr>
        <w:t>7.11. </w:t>
      </w:r>
      <w:r w:rsidRPr="0012038A">
        <w:rPr>
          <w:bCs/>
          <w:sz w:val="28"/>
          <w:szCs w:val="28"/>
          <w:lang w:eastAsia="ru-RU"/>
        </w:rPr>
        <w:t>Тема 11. Человек и окружающая среда.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Развитие методов мониторинга развития опасных техногенных процессов.</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bCs/>
          <w:sz w:val="28"/>
          <w:szCs w:val="28"/>
          <w:lang w:eastAsia="ru-RU"/>
        </w:rPr>
        <w:t xml:space="preserve">Демонстрации: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u w:color="000000"/>
          <w:lang w:eastAsia="ru-RU"/>
        </w:rPr>
        <w:t>Таблицы и схемы:</w:t>
      </w:r>
      <w:r w:rsidRPr="0012038A">
        <w:rPr>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ED4410" w:rsidRPr="0012038A" w:rsidRDefault="00ED4410" w:rsidP="00ED4410">
      <w:pPr>
        <w:tabs>
          <w:tab w:val="left" w:pos="510"/>
        </w:tabs>
        <w:adjustRightInd w:val="0"/>
        <w:spacing w:line="360" w:lineRule="auto"/>
        <w:ind w:firstLine="709"/>
        <w:jc w:val="both"/>
        <w:textAlignment w:val="center"/>
        <w:rPr>
          <w:sz w:val="28"/>
          <w:szCs w:val="28"/>
        </w:rPr>
      </w:pPr>
      <w:r w:rsidRPr="0012038A">
        <w:rPr>
          <w:sz w:val="28"/>
          <w:szCs w:val="28"/>
          <w:u w:color="000000"/>
          <w:lang w:eastAsia="ru-RU"/>
        </w:rPr>
        <w:t>Оборудование:</w:t>
      </w:r>
      <w:r w:rsidRPr="0012038A">
        <w:rPr>
          <w:iCs/>
          <w:sz w:val="28"/>
          <w:szCs w:val="28"/>
          <w:lang w:eastAsia="ru-RU"/>
        </w:rPr>
        <w:t xml:space="preserve"> </w:t>
      </w:r>
      <w:r w:rsidRPr="0012038A">
        <w:rPr>
          <w:sz w:val="28"/>
          <w:szCs w:val="28"/>
          <w:lang w:eastAsia="ru-RU"/>
        </w:rPr>
        <w:t>фотографии охраняемых растений и животных Красной книги Российской Федерации, Красной книги региона.</w:t>
      </w:r>
    </w:p>
    <w:p w:rsidR="00ED4410" w:rsidRPr="0012038A" w:rsidRDefault="00ED4410" w:rsidP="00ED4410">
      <w:pPr>
        <w:suppressAutoHyphens/>
        <w:adjustRightInd w:val="0"/>
        <w:spacing w:line="360" w:lineRule="auto"/>
        <w:ind w:firstLine="709"/>
        <w:jc w:val="both"/>
        <w:textAlignment w:val="center"/>
        <w:rPr>
          <w:caps/>
          <w:sz w:val="28"/>
          <w:szCs w:val="28"/>
          <w:lang w:eastAsia="ru-RU"/>
        </w:rPr>
      </w:pPr>
      <w:r>
        <w:rPr>
          <w:caps/>
          <w:sz w:val="28"/>
          <w:szCs w:val="28"/>
          <w:lang w:eastAsia="ru-RU"/>
        </w:rPr>
        <w:t xml:space="preserve"> </w:t>
      </w:r>
      <w:r w:rsidRPr="0012038A">
        <w:rPr>
          <w:caps/>
          <w:sz w:val="28"/>
          <w:szCs w:val="28"/>
          <w:lang w:eastAsia="ru-RU"/>
        </w:rPr>
        <w:t>8. </w:t>
      </w:r>
      <w:r w:rsidRPr="0012038A">
        <w:rPr>
          <w:rFonts w:eastAsia="OfficinaSansBoldITC"/>
          <w:sz w:val="28"/>
          <w:szCs w:val="28"/>
        </w:rPr>
        <w:t>Планируемые результаты освоения программы по биологии на уровне среднего общего образования</w:t>
      </w:r>
      <w:r w:rsidRPr="0012038A">
        <w:rPr>
          <w:sz w:val="28"/>
          <w:szCs w:val="28"/>
          <w:lang w:eastAsia="ru-RU"/>
        </w:rPr>
        <w:t>.</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Pr>
          <w:caps/>
          <w:sz w:val="28"/>
          <w:szCs w:val="28"/>
          <w:lang w:eastAsia="ru-RU"/>
        </w:rPr>
        <w:t xml:space="preserve"> </w:t>
      </w:r>
      <w:r w:rsidRPr="0012038A">
        <w:rPr>
          <w:caps/>
          <w:sz w:val="28"/>
          <w:szCs w:val="28"/>
          <w:lang w:eastAsia="ru-RU"/>
        </w:rPr>
        <w:t xml:space="preserve">8.1. </w:t>
      </w:r>
      <w:r w:rsidRPr="0012038A">
        <w:rPr>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sidRPr="0012038A">
        <w:rPr>
          <w:caps/>
          <w:sz w:val="28"/>
          <w:szCs w:val="28"/>
          <w:lang w:eastAsia="ru-RU"/>
        </w:rPr>
        <w:t> </w:t>
      </w:r>
      <w:r w:rsidRPr="0012038A">
        <w:rPr>
          <w:sz w:val="28"/>
          <w:szCs w:val="28"/>
          <w:lang w:eastAsia="ru-RU"/>
        </w:rPr>
        <w:t xml:space="preserve">В структуре личностных результатов освоения программы по биологии выделены следующие составляющие: </w:t>
      </w:r>
      <w:r w:rsidRPr="0012038A">
        <w:rPr>
          <w:iCs/>
          <w:sz w:val="28"/>
          <w:szCs w:val="28"/>
          <w:lang w:eastAsia="ru-RU"/>
        </w:rPr>
        <w:t>осознание</w:t>
      </w:r>
      <w:r w:rsidRPr="0012038A">
        <w:rPr>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sidRPr="0012038A">
        <w:rPr>
          <w:iCs/>
          <w:sz w:val="28"/>
          <w:szCs w:val="28"/>
          <w:lang w:eastAsia="ru-RU"/>
        </w:rPr>
        <w:t>наличие мотивации</w:t>
      </w:r>
      <w:r w:rsidRPr="0012038A">
        <w:rPr>
          <w:sz w:val="28"/>
          <w:szCs w:val="28"/>
          <w:lang w:eastAsia="ru-RU"/>
        </w:rPr>
        <w:t xml:space="preserve"> к обучению биологии, </w:t>
      </w:r>
      <w:r w:rsidRPr="0012038A">
        <w:rPr>
          <w:iCs/>
          <w:sz w:val="28"/>
          <w:szCs w:val="28"/>
          <w:lang w:eastAsia="ru-RU"/>
        </w:rPr>
        <w:t>целенаправленное развитие</w:t>
      </w:r>
      <w:r w:rsidRPr="0012038A">
        <w:rPr>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12038A">
        <w:rPr>
          <w:iCs/>
          <w:sz w:val="28"/>
          <w:szCs w:val="28"/>
          <w:lang w:eastAsia="ru-RU"/>
        </w:rPr>
        <w:t>готовность и способность</w:t>
      </w:r>
      <w:r w:rsidRPr="0012038A">
        <w:rPr>
          <w:i/>
          <w:sz w:val="28"/>
          <w:szCs w:val="28"/>
          <w:lang w:eastAsia="ru-RU"/>
        </w:rPr>
        <w:t xml:space="preserve"> </w:t>
      </w:r>
      <w:r w:rsidRPr="0012038A">
        <w:rPr>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2038A">
        <w:rPr>
          <w:iCs/>
          <w:sz w:val="28"/>
          <w:szCs w:val="28"/>
          <w:lang w:eastAsia="ru-RU"/>
        </w:rPr>
        <w:t>наличие правосознания</w:t>
      </w:r>
      <w:r w:rsidRPr="0012038A">
        <w:rPr>
          <w:sz w:val="28"/>
          <w:szCs w:val="28"/>
          <w:lang w:eastAsia="ru-RU"/>
        </w:rPr>
        <w:t xml:space="preserve"> экологической культуры, </w:t>
      </w:r>
      <w:r w:rsidRPr="0012038A">
        <w:rPr>
          <w:iCs/>
          <w:sz w:val="28"/>
          <w:szCs w:val="28"/>
          <w:lang w:eastAsia="ru-RU"/>
        </w:rPr>
        <w:t>способности</w:t>
      </w:r>
      <w:r w:rsidRPr="0012038A">
        <w:rPr>
          <w:sz w:val="28"/>
          <w:szCs w:val="28"/>
          <w:lang w:eastAsia="ru-RU"/>
        </w:rPr>
        <w:t xml:space="preserve"> ставить цели и строить жизненные планы.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caps/>
          <w:sz w:val="28"/>
          <w:szCs w:val="28"/>
          <w:lang w:eastAsia="ru-RU"/>
        </w:rPr>
        <w:t xml:space="preserve"> </w:t>
      </w:r>
      <w:r w:rsidRPr="0012038A">
        <w:rPr>
          <w:caps/>
          <w:sz w:val="28"/>
          <w:szCs w:val="28"/>
          <w:lang w:eastAsia="ru-RU"/>
        </w:rPr>
        <w:t>8.2. </w:t>
      </w:r>
      <w:r w:rsidRPr="0012038A">
        <w:rPr>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caps/>
          <w:sz w:val="28"/>
          <w:szCs w:val="28"/>
          <w:lang w:eastAsia="ru-RU"/>
        </w:rPr>
        <w:t xml:space="preserve"> </w:t>
      </w:r>
      <w:r w:rsidRPr="0012038A">
        <w:rPr>
          <w:caps/>
          <w:sz w:val="28"/>
          <w:szCs w:val="28"/>
          <w:lang w:eastAsia="ru-RU"/>
        </w:rPr>
        <w:t>8.3. </w:t>
      </w:r>
      <w:r w:rsidRPr="0012038A">
        <w:rPr>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4410" w:rsidRPr="0012038A" w:rsidRDefault="00ED4410" w:rsidP="00ED4410">
      <w:pPr>
        <w:suppressAutoHyphens/>
        <w:adjustRightInd w:val="0"/>
        <w:spacing w:line="360" w:lineRule="auto"/>
        <w:ind w:firstLine="709"/>
        <w:textAlignment w:val="center"/>
        <w:rPr>
          <w:bCs/>
          <w:sz w:val="28"/>
          <w:szCs w:val="28"/>
          <w:lang w:eastAsia="ru-RU"/>
        </w:rPr>
      </w:pPr>
      <w:r w:rsidRPr="0012038A">
        <w:rPr>
          <w:bCs/>
          <w:sz w:val="28"/>
          <w:szCs w:val="28"/>
          <w:lang w:eastAsia="ru-RU"/>
        </w:rPr>
        <w:t>1) г</w:t>
      </w:r>
      <w:r w:rsidRPr="0012038A">
        <w:rPr>
          <w:sz w:val="28"/>
          <w:szCs w:val="28"/>
          <w:lang w:eastAsia="ru-RU"/>
        </w:rPr>
        <w:t>ражданского воспитания: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сформированность гражданской позиции обучающегося как активного и ответственного члена российского общества;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осознание своих конституционных прав и обязанностей, уважение закона и правопорядка;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способность определять собственную позицию по отношению к явлениям современной жизни и объяснять её;</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к гуманитарной и волонтёрской деятельности;</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2) патриотического воспитания: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ED4410" w:rsidRPr="0012038A" w:rsidRDefault="00ED4410" w:rsidP="00ED4410">
      <w:pPr>
        <w:tabs>
          <w:tab w:val="left" w:pos="510"/>
        </w:tabs>
        <w:adjustRightInd w:val="0"/>
        <w:spacing w:line="360" w:lineRule="auto"/>
        <w:ind w:firstLine="709"/>
        <w:jc w:val="both"/>
        <w:textAlignment w:val="center"/>
        <w:rPr>
          <w:bCs/>
          <w:iCs/>
          <w:sz w:val="28"/>
          <w:szCs w:val="28"/>
          <w:lang w:eastAsia="ru-RU"/>
        </w:rPr>
      </w:pPr>
      <w:r w:rsidRPr="0012038A">
        <w:rPr>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идейная убеждённость, готовность к служению и защите Отечества, ответственность за его судьбу;</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3) духовно-нравственного воспитания: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осознание духовных ценностей российского народа;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сформированность нравственного сознания, этического поведения;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осознание личного вклада в построение устойчивого будущего;</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4) эстетического воспитания: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понимание эмоционального воздействия живой природы и её ценности;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к самовыражению в разных видах искусства, стремление проявлять качества творческой личности;</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5) физического воспитания: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осознание последствий и неприятия вредных привычек (употребления алкоголя, наркотиков, курения);</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6) трудового воспитания: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к труду, осознание ценности мастерства, трудолюбие;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и способность к образованию и самообразованию на протяжении всей жизни;</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7) экологического воспитания: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экологически целесообразное отношение к природе как источнику жизни на Земле, основе её существования;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осознание глобального характера экологических проблем и путей их решения;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D4410" w:rsidRPr="0012038A" w:rsidRDefault="00ED4410" w:rsidP="00ED4410">
      <w:pPr>
        <w:suppressAutoHyphens/>
        <w:adjustRightInd w:val="0"/>
        <w:spacing w:line="360" w:lineRule="auto"/>
        <w:ind w:firstLine="709"/>
        <w:textAlignment w:val="center"/>
        <w:rPr>
          <w:sz w:val="28"/>
          <w:szCs w:val="28"/>
          <w:lang w:eastAsia="ru-RU"/>
        </w:rPr>
      </w:pPr>
      <w:r w:rsidRPr="0012038A">
        <w:rPr>
          <w:sz w:val="28"/>
          <w:szCs w:val="28"/>
          <w:lang w:eastAsia="ru-RU"/>
        </w:rPr>
        <w:t>8) ценности научного познания:</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D4410" w:rsidRPr="0012038A" w:rsidRDefault="00ED4410" w:rsidP="00ED4410">
      <w:pPr>
        <w:tabs>
          <w:tab w:val="left" w:pos="510"/>
        </w:tabs>
        <w:adjustRightInd w:val="0"/>
        <w:spacing w:line="360" w:lineRule="auto"/>
        <w:ind w:firstLine="709"/>
        <w:jc w:val="both"/>
        <w:textAlignment w:val="center"/>
        <w:rPr>
          <w:bCs/>
          <w:iCs/>
          <w:sz w:val="28"/>
          <w:szCs w:val="28"/>
          <w:lang w:eastAsia="ru-RU"/>
        </w:rPr>
      </w:pPr>
      <w:r w:rsidRPr="0012038A">
        <w:rPr>
          <w:sz w:val="28"/>
          <w:szCs w:val="28"/>
          <w:lang w:eastAsia="ru-RU"/>
        </w:rPr>
        <w:t>совершенствование языковой и читательской культуры как средства взаимодействия между людьми и познания мира;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caps/>
          <w:sz w:val="28"/>
          <w:szCs w:val="28"/>
          <w:lang w:eastAsia="ru-RU"/>
        </w:rPr>
        <w:t xml:space="preserve"> </w:t>
      </w:r>
      <w:r w:rsidRPr="0012038A">
        <w:rPr>
          <w:caps/>
          <w:sz w:val="28"/>
          <w:szCs w:val="28"/>
          <w:lang w:eastAsia="ru-RU"/>
        </w:rPr>
        <w:t>8.4. </w:t>
      </w:r>
      <w:r w:rsidRPr="0012038A">
        <w:rPr>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2038A">
        <w:rPr>
          <w:iCs/>
          <w:sz w:val="28"/>
          <w:szCs w:val="28"/>
          <w:lang w:eastAsia="ru-RU"/>
        </w:rPr>
        <w:t>эмоциональный интеллект</w:t>
      </w:r>
      <w:r w:rsidRPr="0012038A">
        <w:rPr>
          <w:sz w:val="28"/>
          <w:szCs w:val="28"/>
          <w:lang w:eastAsia="ru-RU"/>
        </w:rPr>
        <w:t>, предполагающий сформированность:</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iCs/>
          <w:sz w:val="28"/>
          <w:szCs w:val="28"/>
          <w:lang w:eastAsia="ru-RU"/>
        </w:rPr>
        <w:t>самосознания</w:t>
      </w:r>
      <w:r w:rsidRPr="0012038A">
        <w:rPr>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iCs/>
          <w:sz w:val="28"/>
          <w:szCs w:val="28"/>
          <w:lang w:eastAsia="ru-RU"/>
        </w:rPr>
        <w:t>саморегулирования</w:t>
      </w:r>
      <w:r w:rsidRPr="0012038A">
        <w:rPr>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iCs/>
          <w:sz w:val="28"/>
          <w:szCs w:val="28"/>
          <w:lang w:eastAsia="ru-RU"/>
        </w:rPr>
        <w:t>внутренней мотивации</w:t>
      </w:r>
      <w:r w:rsidRPr="0012038A">
        <w:rPr>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iCs/>
          <w:sz w:val="28"/>
          <w:szCs w:val="28"/>
          <w:lang w:eastAsia="ru-RU"/>
        </w:rPr>
        <w:t>эмпатии</w:t>
      </w:r>
      <w:r w:rsidRPr="0012038A">
        <w:rPr>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iCs/>
          <w:sz w:val="28"/>
          <w:szCs w:val="28"/>
          <w:lang w:eastAsia="ru-RU"/>
        </w:rPr>
        <w:t>социальных навыков</w:t>
      </w:r>
      <w:r w:rsidRPr="0012038A">
        <w:rPr>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Pr>
          <w:caps/>
          <w:sz w:val="28"/>
          <w:szCs w:val="28"/>
          <w:lang w:eastAsia="ru-RU"/>
        </w:rPr>
        <w:t xml:space="preserve"> </w:t>
      </w:r>
      <w:r w:rsidRPr="0012038A">
        <w:rPr>
          <w:caps/>
          <w:sz w:val="28"/>
          <w:szCs w:val="28"/>
          <w:lang w:eastAsia="ru-RU"/>
        </w:rPr>
        <w:t>8.5. </w:t>
      </w:r>
      <w:r w:rsidRPr="0012038A">
        <w:rPr>
          <w:sz w:val="28"/>
          <w:szCs w:val="28"/>
          <w:lang w:eastAsia="ru-RU"/>
        </w:rPr>
        <w:t xml:space="preserve">Метапредметные результаты освоения учебного предмета «Биология» </w:t>
      </w:r>
      <w:r w:rsidRPr="0012038A">
        <w:rPr>
          <w:iCs/>
          <w:sz w:val="28"/>
          <w:szCs w:val="28"/>
          <w:lang w:eastAsia="ru-RU"/>
        </w:rPr>
        <w:t>включают</w:t>
      </w:r>
      <w:r w:rsidRPr="0012038A">
        <w:rPr>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D4410" w:rsidRPr="0012038A" w:rsidRDefault="00ED4410" w:rsidP="00ED4410">
      <w:pPr>
        <w:spacing w:line="360" w:lineRule="auto"/>
        <w:ind w:firstLine="709"/>
        <w:jc w:val="both"/>
        <w:rPr>
          <w:rFonts w:eastAsia="SchoolBookSanPin"/>
          <w:bCs/>
          <w:sz w:val="28"/>
          <w:szCs w:val="28"/>
        </w:rPr>
      </w:pPr>
      <w:r>
        <w:rPr>
          <w:caps/>
          <w:sz w:val="28"/>
          <w:szCs w:val="28"/>
          <w:lang w:eastAsia="ru-RU"/>
        </w:rPr>
        <w:t xml:space="preserve"> </w:t>
      </w:r>
      <w:r w:rsidRPr="0012038A">
        <w:rPr>
          <w:caps/>
          <w:sz w:val="28"/>
          <w:szCs w:val="28"/>
          <w:lang w:eastAsia="ru-RU"/>
        </w:rPr>
        <w:t>8.6. </w:t>
      </w:r>
      <w:r w:rsidRPr="0012038A">
        <w:rPr>
          <w:rFonts w:eastAsia="SchoolBookSanPin"/>
          <w:sz w:val="28"/>
          <w:szCs w:val="28"/>
        </w:rPr>
        <w:t xml:space="preserve">В результате изучения биологии на уровне среднего общего образования у обучающегося будут сформированы </w:t>
      </w:r>
      <w:r w:rsidRPr="0012038A">
        <w:rPr>
          <w:rFonts w:eastAsia="SchoolBookSanPi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D4410" w:rsidRPr="0012038A" w:rsidRDefault="00ED4410" w:rsidP="00ED4410">
      <w:pPr>
        <w:spacing w:line="360" w:lineRule="auto"/>
        <w:ind w:firstLine="709"/>
        <w:jc w:val="both"/>
        <w:rPr>
          <w:caps/>
          <w:sz w:val="28"/>
          <w:szCs w:val="28"/>
          <w:lang w:eastAsia="ru-RU"/>
        </w:rPr>
      </w:pPr>
      <w:r>
        <w:rPr>
          <w:caps/>
          <w:sz w:val="28"/>
          <w:szCs w:val="28"/>
          <w:lang w:eastAsia="ru-RU"/>
        </w:rPr>
        <w:t xml:space="preserve"> </w:t>
      </w:r>
      <w:r w:rsidRPr="0012038A">
        <w:rPr>
          <w:caps/>
          <w:sz w:val="28"/>
          <w:szCs w:val="28"/>
          <w:lang w:eastAsia="ru-RU"/>
        </w:rPr>
        <w:t>8.7</w:t>
      </w:r>
      <w:r w:rsidRPr="0012038A">
        <w:rPr>
          <w:sz w:val="28"/>
          <w:szCs w:val="28"/>
          <w:lang w:eastAsia="ru-RU"/>
        </w:rPr>
        <w:t>. Метапредметные результаты освоения программы среднего общего образования должны отражать:</w:t>
      </w:r>
    </w:p>
    <w:p w:rsidR="00ED4410" w:rsidRPr="0012038A" w:rsidRDefault="00ED4410" w:rsidP="00ED4410">
      <w:pPr>
        <w:spacing w:line="360" w:lineRule="auto"/>
        <w:ind w:firstLine="709"/>
        <w:jc w:val="both"/>
        <w:rPr>
          <w:sz w:val="28"/>
          <w:szCs w:val="28"/>
          <w:lang w:eastAsia="ru-RU"/>
        </w:rPr>
      </w:pPr>
      <w:r>
        <w:rPr>
          <w:caps/>
          <w:sz w:val="28"/>
          <w:szCs w:val="28"/>
          <w:lang w:eastAsia="ru-RU"/>
        </w:rPr>
        <w:t xml:space="preserve"> </w:t>
      </w:r>
      <w:r w:rsidRPr="0012038A">
        <w:rPr>
          <w:caps/>
          <w:sz w:val="28"/>
          <w:szCs w:val="28"/>
          <w:lang w:eastAsia="ru-RU"/>
        </w:rPr>
        <w:t>8.7</w:t>
      </w:r>
      <w:r w:rsidRPr="0012038A">
        <w:rPr>
          <w:sz w:val="28"/>
          <w:szCs w:val="28"/>
          <w:lang w:eastAsia="ru-RU"/>
        </w:rPr>
        <w:t>.1. Овладение универсальными учебными познавательными действиями:</w:t>
      </w:r>
    </w:p>
    <w:p w:rsidR="00ED4410" w:rsidRPr="0012038A" w:rsidRDefault="00ED4410" w:rsidP="00ED4410">
      <w:pPr>
        <w:spacing w:line="360" w:lineRule="auto"/>
        <w:ind w:firstLine="709"/>
        <w:jc w:val="both"/>
        <w:rPr>
          <w:rFonts w:eastAsia="SchoolBookSanPin"/>
          <w:sz w:val="28"/>
          <w:szCs w:val="28"/>
        </w:rPr>
      </w:pPr>
      <w:r w:rsidRPr="0012038A">
        <w:rPr>
          <w:caps/>
          <w:sz w:val="28"/>
          <w:szCs w:val="28"/>
          <w:lang w:eastAsia="ru-RU"/>
        </w:rPr>
        <w:t>1)</w:t>
      </w:r>
      <w:r w:rsidRPr="0012038A">
        <w:rPr>
          <w:rFonts w:eastAsia="SchoolBookSanPin"/>
          <w:sz w:val="28"/>
          <w:szCs w:val="28"/>
        </w:rPr>
        <w:t xml:space="preserve"> базовые логические действия: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самостоятельно формулировать и актуализировать проблему, рассматривать её всесторонне;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sidRPr="0012038A">
        <w:rPr>
          <w:sz w:val="28"/>
          <w:szCs w:val="28"/>
          <w:lang w:eastAsia="ru-RU"/>
        </w:rPr>
        <w:t xml:space="preserve">использовать биологические понятия для объяснения фактов и явлений живой природы;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развивать креативное мышление при решении жизненных проблем;</w:t>
      </w:r>
    </w:p>
    <w:p w:rsidR="00ED4410" w:rsidRPr="0012038A" w:rsidRDefault="00ED4410" w:rsidP="00ED4410">
      <w:pPr>
        <w:tabs>
          <w:tab w:val="left" w:pos="510"/>
        </w:tabs>
        <w:adjustRightInd w:val="0"/>
        <w:spacing w:line="360" w:lineRule="auto"/>
        <w:ind w:firstLine="709"/>
        <w:jc w:val="both"/>
        <w:textAlignment w:val="center"/>
        <w:rPr>
          <w:caps/>
          <w:sz w:val="28"/>
          <w:szCs w:val="28"/>
          <w:lang w:eastAsia="ru-RU"/>
        </w:rPr>
      </w:pPr>
      <w:r w:rsidRPr="0012038A">
        <w:rPr>
          <w:caps/>
          <w:sz w:val="28"/>
          <w:szCs w:val="28"/>
          <w:lang w:eastAsia="ru-RU"/>
        </w:rPr>
        <w:t>2)</w:t>
      </w:r>
      <w:r w:rsidRPr="0012038A">
        <w:rPr>
          <w:rFonts w:eastAsia="SchoolBookSanPin"/>
          <w:sz w:val="28"/>
          <w:szCs w:val="28"/>
        </w:rPr>
        <w:t xml:space="preserve"> базовые исследовательские действия: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формировать научный тип мышления, владеть научной терминологией, ключевыми понятиями и методами;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ставить и формулировать собственные задачи в образовательной деятельности и жизненных ситуациях;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давать оценку новым ситуациям, оценивать приобретённый опыт;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осуществлять целенаправленный поиск переноса средств и способов действия в профессиональную среду;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уметь переносить знания в познавательную и практическую области жизнедеятельности;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уметь интегрировать знания из разных предметных областей;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ED4410" w:rsidRPr="0012038A" w:rsidRDefault="00ED4410" w:rsidP="00ED4410">
      <w:pPr>
        <w:tabs>
          <w:tab w:val="left" w:pos="510"/>
        </w:tabs>
        <w:adjustRightInd w:val="0"/>
        <w:spacing w:line="360" w:lineRule="auto"/>
        <w:ind w:firstLine="709"/>
        <w:jc w:val="both"/>
        <w:textAlignment w:val="center"/>
        <w:rPr>
          <w:caps/>
          <w:sz w:val="28"/>
          <w:szCs w:val="28"/>
          <w:lang w:eastAsia="ru-RU"/>
        </w:rPr>
      </w:pPr>
      <w:r w:rsidRPr="0012038A">
        <w:rPr>
          <w:caps/>
          <w:sz w:val="28"/>
          <w:szCs w:val="28"/>
          <w:lang w:eastAsia="ru-RU"/>
        </w:rPr>
        <w:t>3)</w:t>
      </w:r>
      <w:r w:rsidRPr="0012038A">
        <w:rPr>
          <w:rFonts w:eastAsia="SchoolBookSanPin"/>
          <w:sz w:val="28"/>
          <w:szCs w:val="28"/>
        </w:rPr>
        <w:t xml:space="preserve"> работа с информацией:</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владеть навыками распознавания и защиты информации, информационной безопасности личности.</w:t>
      </w:r>
    </w:p>
    <w:p w:rsidR="00ED4410" w:rsidRPr="0012038A" w:rsidRDefault="00ED4410" w:rsidP="00ED4410">
      <w:pPr>
        <w:tabs>
          <w:tab w:val="left" w:pos="510"/>
        </w:tabs>
        <w:adjustRightInd w:val="0"/>
        <w:spacing w:line="360" w:lineRule="auto"/>
        <w:ind w:firstLine="709"/>
        <w:jc w:val="both"/>
        <w:textAlignment w:val="center"/>
        <w:rPr>
          <w:rFonts w:eastAsia="SchoolBookSanPin"/>
          <w:sz w:val="28"/>
          <w:szCs w:val="28"/>
        </w:rPr>
      </w:pPr>
      <w:r>
        <w:rPr>
          <w:caps/>
          <w:sz w:val="28"/>
          <w:szCs w:val="28"/>
          <w:lang w:eastAsia="ru-RU"/>
        </w:rPr>
        <w:t xml:space="preserve"> </w:t>
      </w:r>
      <w:r w:rsidRPr="0012038A">
        <w:rPr>
          <w:caps/>
          <w:sz w:val="28"/>
          <w:szCs w:val="28"/>
          <w:lang w:eastAsia="ru-RU"/>
        </w:rPr>
        <w:t>8.7.2. </w:t>
      </w:r>
      <w:r w:rsidRPr="0012038A">
        <w:rPr>
          <w:rFonts w:eastAsia="SchoolBookSanPin"/>
          <w:sz w:val="28"/>
          <w:szCs w:val="28"/>
        </w:rPr>
        <w:t>Овладение универсальными коммуникативными действиями:</w:t>
      </w:r>
    </w:p>
    <w:p w:rsidR="00ED4410" w:rsidRPr="0012038A" w:rsidRDefault="00ED4410" w:rsidP="00ED4410">
      <w:pPr>
        <w:tabs>
          <w:tab w:val="left" w:pos="510"/>
        </w:tabs>
        <w:adjustRightInd w:val="0"/>
        <w:spacing w:line="360" w:lineRule="auto"/>
        <w:ind w:firstLine="709"/>
        <w:jc w:val="both"/>
        <w:textAlignment w:val="center"/>
        <w:rPr>
          <w:caps/>
          <w:sz w:val="28"/>
          <w:szCs w:val="28"/>
          <w:lang w:eastAsia="ru-RU"/>
        </w:rPr>
      </w:pPr>
      <w:r w:rsidRPr="0012038A">
        <w:rPr>
          <w:rFonts w:eastAsia="SchoolBookSanPin"/>
          <w:sz w:val="28"/>
          <w:szCs w:val="28"/>
        </w:rPr>
        <w:t>1) общение: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развёрнуто и логично излагать свою точку зрения с использованием языковых средств;</w:t>
      </w:r>
    </w:p>
    <w:p w:rsidR="00ED4410" w:rsidRPr="0012038A" w:rsidRDefault="00ED4410" w:rsidP="00ED4410">
      <w:pPr>
        <w:tabs>
          <w:tab w:val="left" w:pos="510"/>
        </w:tabs>
        <w:adjustRightInd w:val="0"/>
        <w:spacing w:line="360" w:lineRule="auto"/>
        <w:ind w:firstLine="709"/>
        <w:jc w:val="both"/>
        <w:textAlignment w:val="center"/>
        <w:rPr>
          <w:caps/>
          <w:sz w:val="28"/>
          <w:szCs w:val="28"/>
          <w:lang w:eastAsia="ru-RU"/>
        </w:rPr>
      </w:pPr>
      <w:r w:rsidRPr="0012038A">
        <w:rPr>
          <w:caps/>
          <w:sz w:val="28"/>
          <w:szCs w:val="28"/>
          <w:lang w:eastAsia="ru-RU"/>
        </w:rPr>
        <w:t>2) </w:t>
      </w:r>
      <w:r w:rsidRPr="0012038A">
        <w:rPr>
          <w:rFonts w:eastAsia="SchoolBookSanPin"/>
          <w:sz w:val="28"/>
          <w:szCs w:val="28"/>
        </w:rPr>
        <w:t>совместная деятельность:</w:t>
      </w:r>
    </w:p>
    <w:p w:rsidR="00ED4410" w:rsidRPr="0012038A" w:rsidRDefault="00ED4410" w:rsidP="00ED4410">
      <w:pPr>
        <w:tabs>
          <w:tab w:val="left" w:pos="510"/>
        </w:tabs>
        <w:adjustRightInd w:val="0"/>
        <w:spacing w:line="360" w:lineRule="auto"/>
        <w:ind w:firstLine="709"/>
        <w:jc w:val="both"/>
        <w:textAlignment w:val="center"/>
        <w:rPr>
          <w:iCs/>
          <w:sz w:val="28"/>
          <w:szCs w:val="28"/>
          <w:lang w:eastAsia="ru-RU"/>
        </w:rPr>
      </w:pPr>
      <w:r w:rsidRPr="0012038A">
        <w:rPr>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предлагать новые проекты, оценивать идеи с позиции новизны, оригинальности, практической значимости;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ED4410" w:rsidRPr="0012038A" w:rsidRDefault="00ED4410" w:rsidP="00ED4410">
      <w:pPr>
        <w:tabs>
          <w:tab w:val="left" w:pos="510"/>
        </w:tabs>
        <w:adjustRightInd w:val="0"/>
        <w:spacing w:line="360" w:lineRule="auto"/>
        <w:ind w:firstLine="709"/>
        <w:jc w:val="both"/>
        <w:textAlignment w:val="center"/>
        <w:rPr>
          <w:rFonts w:eastAsia="SchoolBookSanPin"/>
          <w:sz w:val="28"/>
          <w:szCs w:val="28"/>
        </w:rPr>
      </w:pPr>
      <w:r>
        <w:rPr>
          <w:caps/>
          <w:sz w:val="28"/>
          <w:szCs w:val="28"/>
          <w:lang w:eastAsia="ru-RU"/>
        </w:rPr>
        <w:t xml:space="preserve"> </w:t>
      </w:r>
      <w:r w:rsidRPr="0012038A">
        <w:rPr>
          <w:caps/>
          <w:sz w:val="28"/>
          <w:szCs w:val="28"/>
          <w:lang w:eastAsia="ru-RU"/>
        </w:rPr>
        <w:t>8.7.3. </w:t>
      </w:r>
      <w:r w:rsidRPr="0012038A">
        <w:rPr>
          <w:rFonts w:eastAsia="SchoolBookSanPin"/>
          <w:sz w:val="28"/>
          <w:szCs w:val="28"/>
        </w:rPr>
        <w:t>Овладение универсальными регулятивными действиями:</w:t>
      </w:r>
    </w:p>
    <w:p w:rsidR="00ED4410" w:rsidRPr="0012038A" w:rsidRDefault="00ED4410" w:rsidP="00ED4410">
      <w:pPr>
        <w:tabs>
          <w:tab w:val="left" w:pos="510"/>
        </w:tabs>
        <w:adjustRightInd w:val="0"/>
        <w:spacing w:line="360" w:lineRule="auto"/>
        <w:ind w:firstLine="709"/>
        <w:jc w:val="both"/>
        <w:textAlignment w:val="center"/>
        <w:rPr>
          <w:caps/>
          <w:sz w:val="28"/>
          <w:szCs w:val="28"/>
          <w:lang w:eastAsia="ru-RU"/>
        </w:rPr>
      </w:pPr>
      <w:r w:rsidRPr="0012038A">
        <w:rPr>
          <w:rFonts w:eastAsia="SchoolBookSanPin"/>
          <w:sz w:val="28"/>
          <w:szCs w:val="28"/>
        </w:rPr>
        <w:t>1) самоорганизация:</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использовать биологические знания для выявления проблем и их решения в жизненных и учебных ситуациях;</w:t>
      </w:r>
    </w:p>
    <w:p w:rsidR="00ED4410" w:rsidRPr="0012038A" w:rsidRDefault="00ED4410" w:rsidP="00ED4410">
      <w:pPr>
        <w:tabs>
          <w:tab w:val="left" w:pos="510"/>
        </w:tabs>
        <w:adjustRightInd w:val="0"/>
        <w:spacing w:line="360" w:lineRule="auto"/>
        <w:ind w:firstLine="709"/>
        <w:jc w:val="both"/>
        <w:textAlignment w:val="center"/>
        <w:rPr>
          <w:bCs/>
          <w:iCs/>
          <w:sz w:val="28"/>
          <w:szCs w:val="28"/>
          <w:lang w:eastAsia="ru-RU"/>
        </w:rPr>
      </w:pPr>
      <w:r w:rsidRPr="0012038A">
        <w:rPr>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давать оценку новым ситуациям;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расширять рамки учебного предмета на основе личных предпочтений;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делать осознанный выбор, аргументировать его, брать ответственность за решение;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оценивать приобретённый опыт;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4410" w:rsidRPr="0012038A" w:rsidRDefault="00ED4410" w:rsidP="00ED4410">
      <w:pPr>
        <w:tabs>
          <w:tab w:val="left" w:pos="510"/>
        </w:tabs>
        <w:adjustRightInd w:val="0"/>
        <w:spacing w:line="360" w:lineRule="auto"/>
        <w:ind w:firstLine="709"/>
        <w:jc w:val="both"/>
        <w:textAlignment w:val="center"/>
        <w:rPr>
          <w:caps/>
          <w:sz w:val="28"/>
          <w:szCs w:val="28"/>
          <w:lang w:eastAsia="ru-RU"/>
        </w:rPr>
      </w:pPr>
      <w:r w:rsidRPr="0012038A">
        <w:rPr>
          <w:rFonts w:eastAsia="SchoolBookSanPin"/>
          <w:sz w:val="28"/>
          <w:szCs w:val="28"/>
        </w:rPr>
        <w:t>2) самоконтроль:</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оценивать риски и своевременно принимать решения по их снижению;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принимать мотивы и аргументы других при анализе результатов деятельности;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3) принятия себя и других: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принимать себя, понимая свои недостатки и достоинства;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принимать мотивы и аргументы других при анализе результатов деятельности;</w:t>
      </w:r>
    </w:p>
    <w:p w:rsidR="00ED4410" w:rsidRPr="0012038A" w:rsidRDefault="00ED4410" w:rsidP="00ED4410">
      <w:pPr>
        <w:tabs>
          <w:tab w:val="left" w:pos="510"/>
        </w:tabs>
        <w:adjustRightInd w:val="0"/>
        <w:spacing w:line="360" w:lineRule="auto"/>
        <w:ind w:firstLine="709"/>
        <w:jc w:val="both"/>
        <w:textAlignment w:val="center"/>
        <w:rPr>
          <w:bCs/>
          <w:sz w:val="28"/>
          <w:szCs w:val="28"/>
          <w:lang w:eastAsia="ru-RU"/>
        </w:rPr>
      </w:pPr>
      <w:r w:rsidRPr="0012038A">
        <w:rPr>
          <w:sz w:val="28"/>
          <w:szCs w:val="28"/>
          <w:lang w:eastAsia="ru-RU"/>
        </w:rPr>
        <w:t>признавать своё право и право других на ошибку;</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развивать способность понимать мир с позиции другого человека.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caps/>
          <w:sz w:val="28"/>
          <w:szCs w:val="28"/>
          <w:lang w:eastAsia="ru-RU"/>
        </w:rPr>
        <w:t>129.8.8. </w:t>
      </w:r>
      <w:r w:rsidRPr="0012038A">
        <w:rPr>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2038A">
        <w:rPr>
          <w:rFonts w:eastAsia="SchoolBookSanPin"/>
          <w:sz w:val="28"/>
          <w:szCs w:val="28"/>
        </w:rPr>
        <w:t>обучающихся</w:t>
      </w:r>
      <w:r w:rsidRPr="0012038A">
        <w:rPr>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ED4410" w:rsidRPr="0012038A" w:rsidRDefault="00ED4410" w:rsidP="00ED4410">
      <w:pPr>
        <w:tabs>
          <w:tab w:val="left" w:pos="510"/>
        </w:tabs>
        <w:adjustRightInd w:val="0"/>
        <w:spacing w:line="360" w:lineRule="auto"/>
        <w:ind w:firstLine="709"/>
        <w:jc w:val="both"/>
        <w:textAlignment w:val="center"/>
        <w:rPr>
          <w:caps/>
          <w:sz w:val="28"/>
          <w:szCs w:val="28"/>
          <w:lang w:eastAsia="ru-RU"/>
        </w:rPr>
      </w:pPr>
      <w:r>
        <w:rPr>
          <w:caps/>
          <w:sz w:val="28"/>
          <w:szCs w:val="28"/>
          <w:lang w:eastAsia="ru-RU"/>
        </w:rPr>
        <w:t xml:space="preserve"> </w:t>
      </w:r>
      <w:r w:rsidRPr="0012038A">
        <w:rPr>
          <w:caps/>
          <w:sz w:val="28"/>
          <w:szCs w:val="28"/>
          <w:lang w:eastAsia="ru-RU"/>
        </w:rPr>
        <w:t>8.9. </w:t>
      </w:r>
      <w:r w:rsidRPr="0012038A">
        <w:rPr>
          <w:rFonts w:eastAsia="OfficinaSansBoldITC"/>
          <w:sz w:val="28"/>
          <w:szCs w:val="28"/>
        </w:rPr>
        <w:t>Предметные результаты освоения учебного предмета «Биология» в 10 классе должны отражать</w:t>
      </w:r>
      <w:r w:rsidRPr="0012038A">
        <w:rPr>
          <w:rFonts w:eastAsia="SchoolBookSanPin"/>
          <w:sz w:val="28"/>
          <w:szCs w:val="28"/>
        </w:rPr>
        <w:t>:</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выявлять отличительные признаки живых систем, в том числе растений, животных и человека;</w:t>
      </w:r>
    </w:p>
    <w:p w:rsidR="00ED4410" w:rsidRPr="0012038A" w:rsidRDefault="00ED4410" w:rsidP="00ED4410">
      <w:pPr>
        <w:tabs>
          <w:tab w:val="left" w:pos="510"/>
        </w:tabs>
        <w:adjustRightInd w:val="0"/>
        <w:spacing w:line="360" w:lineRule="auto"/>
        <w:ind w:firstLine="709"/>
        <w:jc w:val="both"/>
        <w:textAlignment w:val="center"/>
        <w:rPr>
          <w:strike/>
          <w:sz w:val="28"/>
          <w:szCs w:val="28"/>
          <w:lang w:eastAsia="ru-RU"/>
        </w:rPr>
      </w:pPr>
      <w:r w:rsidRPr="0012038A">
        <w:rPr>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выполнять лабораторные и практические работы, соблюдать</w:t>
      </w:r>
      <w:r w:rsidRPr="0012038A">
        <w:rPr>
          <w:iCs/>
          <w:sz w:val="28"/>
          <w:szCs w:val="28"/>
          <w:lang w:eastAsia="ru-RU"/>
        </w:rPr>
        <w:t xml:space="preserve"> </w:t>
      </w:r>
      <w:r w:rsidRPr="0012038A">
        <w:rPr>
          <w:sz w:val="28"/>
          <w:szCs w:val="28"/>
          <w:lang w:eastAsia="ru-RU"/>
        </w:rPr>
        <w:t>правила при работе с учебным и лабораторным оборудованием;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D4410" w:rsidRPr="0012038A" w:rsidRDefault="00ED4410" w:rsidP="00ED4410">
      <w:pPr>
        <w:tabs>
          <w:tab w:val="left" w:pos="510"/>
        </w:tabs>
        <w:adjustRightInd w:val="0"/>
        <w:spacing w:line="360" w:lineRule="auto"/>
        <w:ind w:firstLine="709"/>
        <w:jc w:val="both"/>
        <w:textAlignment w:val="center"/>
        <w:rPr>
          <w:rFonts w:eastAsia="SchoolBookSanPin"/>
          <w:sz w:val="28"/>
          <w:szCs w:val="28"/>
        </w:rPr>
      </w:pPr>
      <w:r>
        <w:rPr>
          <w:caps/>
          <w:sz w:val="28"/>
          <w:szCs w:val="28"/>
          <w:lang w:eastAsia="ru-RU"/>
        </w:rPr>
        <w:t xml:space="preserve"> </w:t>
      </w:r>
      <w:r w:rsidRPr="0012038A">
        <w:rPr>
          <w:caps/>
          <w:sz w:val="28"/>
          <w:szCs w:val="28"/>
          <w:lang w:eastAsia="ru-RU"/>
        </w:rPr>
        <w:t>8.10. </w:t>
      </w:r>
      <w:r w:rsidRPr="0012038A">
        <w:rPr>
          <w:rFonts w:eastAsia="OfficinaSansBoldITC"/>
          <w:sz w:val="28"/>
          <w:szCs w:val="28"/>
        </w:rPr>
        <w:t>Предметные результаты освоения учебного предмета «Биология» в 11 классе должны отражать</w:t>
      </w:r>
      <w:r w:rsidRPr="0012038A">
        <w:rPr>
          <w:rFonts w:eastAsia="SchoolBookSanPin"/>
          <w:sz w:val="28"/>
          <w:szCs w:val="28"/>
        </w:rPr>
        <w:t>:</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выполнять лабораторные и практические работы, соблюдать</w:t>
      </w:r>
      <w:r w:rsidRPr="0012038A">
        <w:rPr>
          <w:iCs/>
          <w:sz w:val="28"/>
          <w:szCs w:val="28"/>
          <w:lang w:eastAsia="ru-RU"/>
        </w:rPr>
        <w:t xml:space="preserve"> </w:t>
      </w:r>
      <w:r w:rsidRPr="0012038A">
        <w:rPr>
          <w:sz w:val="28"/>
          <w:szCs w:val="28"/>
          <w:lang w:eastAsia="ru-RU"/>
        </w:rPr>
        <w:t>правила при работе с учебным и лабораторным оборудованием;</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D4410" w:rsidRPr="0012038A"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E0428A" w:rsidRPr="00ED4410" w:rsidRDefault="00ED4410" w:rsidP="00ED4410">
      <w:pPr>
        <w:tabs>
          <w:tab w:val="left" w:pos="510"/>
        </w:tabs>
        <w:adjustRightInd w:val="0"/>
        <w:spacing w:line="360" w:lineRule="auto"/>
        <w:ind w:firstLine="709"/>
        <w:jc w:val="both"/>
        <w:textAlignment w:val="center"/>
        <w:rPr>
          <w:sz w:val="28"/>
          <w:szCs w:val="28"/>
          <w:lang w:eastAsia="ru-RU"/>
        </w:rPr>
      </w:pPr>
      <w:r w:rsidRPr="0012038A">
        <w:rPr>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Pr>
          <w:sz w:val="28"/>
          <w:szCs w:val="28"/>
          <w:lang w:eastAsia="ru-RU"/>
        </w:rPr>
        <w:t>нального и высшего образования.</w:t>
      </w:r>
    </w:p>
    <w:p w:rsidR="00E0428A" w:rsidRDefault="003753EB" w:rsidP="00B95C42">
      <w:pPr>
        <w:pStyle w:val="1"/>
        <w:numPr>
          <w:ilvl w:val="2"/>
          <w:numId w:val="83"/>
        </w:numPr>
        <w:tabs>
          <w:tab w:val="left" w:pos="1044"/>
        </w:tabs>
        <w:ind w:left="1043" w:hanging="632"/>
        <w:jc w:val="both"/>
      </w:pPr>
      <w:r>
        <w:pict>
          <v:rect id="_x0000_s1086" style="position:absolute;left:0;text-align:left;margin-left:55.2pt;margin-top:18.95pt;width:514.8pt;height:.5pt;z-index:-15716352;mso-wrap-distance-left:0;mso-wrap-distance-right:0;mso-position-horizontal-relative:page" fillcolor="black" stroked="f">
            <w10:wrap type="topAndBottom" anchorx="page"/>
          </v:rect>
        </w:pict>
      </w:r>
      <w:bookmarkStart w:id="37" w:name="_TOC_250017"/>
      <w:r w:rsidR="001F0548">
        <w:t>Рабочая</w:t>
      </w:r>
      <w:r w:rsidR="001F0548">
        <w:rPr>
          <w:spacing w:val="-6"/>
        </w:rPr>
        <w:t xml:space="preserve"> </w:t>
      </w:r>
      <w:r w:rsidR="001F0548">
        <w:t>программа</w:t>
      </w:r>
      <w:r w:rsidR="001F0548">
        <w:rPr>
          <w:spacing w:val="-3"/>
        </w:rPr>
        <w:t xml:space="preserve"> </w:t>
      </w:r>
      <w:r w:rsidR="001F0548">
        <w:t>по</w:t>
      </w:r>
      <w:r w:rsidR="001F0548">
        <w:rPr>
          <w:spacing w:val="-3"/>
        </w:rPr>
        <w:t xml:space="preserve"> </w:t>
      </w:r>
      <w:r w:rsidR="001F0548">
        <w:t>учебному</w:t>
      </w:r>
      <w:r w:rsidR="001F0548">
        <w:rPr>
          <w:spacing w:val="-5"/>
        </w:rPr>
        <w:t xml:space="preserve"> </w:t>
      </w:r>
      <w:r w:rsidR="001F0548">
        <w:t>предмету</w:t>
      </w:r>
      <w:r w:rsidR="001F0548">
        <w:rPr>
          <w:spacing w:val="-4"/>
        </w:rPr>
        <w:t xml:space="preserve"> </w:t>
      </w:r>
      <w:r w:rsidR="001F0548">
        <w:t>«История»</w:t>
      </w:r>
      <w:r w:rsidR="001F0548">
        <w:rPr>
          <w:spacing w:val="-4"/>
        </w:rPr>
        <w:t xml:space="preserve"> </w:t>
      </w:r>
      <w:r w:rsidR="001F0548">
        <w:t>(базовый</w:t>
      </w:r>
      <w:r w:rsidR="001F0548">
        <w:rPr>
          <w:spacing w:val="-5"/>
        </w:rPr>
        <w:t xml:space="preserve"> </w:t>
      </w:r>
      <w:bookmarkEnd w:id="37"/>
      <w:r w:rsidR="001F0548">
        <w:t>уровень).</w:t>
      </w:r>
    </w:p>
    <w:p w:rsidR="00E0428A" w:rsidRDefault="001F0548" w:rsidP="00B95C42">
      <w:pPr>
        <w:pStyle w:val="a7"/>
        <w:numPr>
          <w:ilvl w:val="1"/>
          <w:numId w:val="49"/>
        </w:numPr>
        <w:tabs>
          <w:tab w:val="left" w:pos="1782"/>
        </w:tabs>
        <w:spacing w:line="360" w:lineRule="auto"/>
        <w:ind w:right="192"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истории.</w:t>
      </w:r>
    </w:p>
    <w:p w:rsidR="00E0428A" w:rsidRDefault="001F0548" w:rsidP="00B95C42">
      <w:pPr>
        <w:pStyle w:val="a7"/>
        <w:numPr>
          <w:ilvl w:val="1"/>
          <w:numId w:val="49"/>
        </w:numPr>
        <w:tabs>
          <w:tab w:val="left" w:pos="1782"/>
        </w:tabs>
        <w:ind w:left="1781" w:hanging="66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49"/>
        </w:numPr>
        <w:tabs>
          <w:tab w:val="left" w:pos="1962"/>
        </w:tabs>
        <w:spacing w:before="117" w:line="360" w:lineRule="auto"/>
        <w:ind w:right="196"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истории</w:t>
      </w:r>
      <w:r>
        <w:rPr>
          <w:spacing w:val="1"/>
          <w:sz w:val="24"/>
        </w:rPr>
        <w:t xml:space="preserve"> </w:t>
      </w:r>
      <w:r>
        <w:rPr>
          <w:sz w:val="24"/>
        </w:rPr>
        <w:t>в 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 предмету,</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57"/>
          <w:sz w:val="24"/>
        </w:rPr>
        <w:t xml:space="preserve"> </w:t>
      </w:r>
      <w:r>
        <w:rPr>
          <w:sz w:val="24"/>
        </w:rPr>
        <w:t>непосредственному</w:t>
      </w:r>
      <w:r>
        <w:rPr>
          <w:spacing w:val="-6"/>
          <w:sz w:val="24"/>
        </w:rPr>
        <w:t xml:space="preserve"> </w:t>
      </w:r>
      <w:r>
        <w:rPr>
          <w:sz w:val="24"/>
        </w:rPr>
        <w:t>применению</w:t>
      </w:r>
      <w:r>
        <w:rPr>
          <w:spacing w:val="-1"/>
          <w:sz w:val="24"/>
        </w:rPr>
        <w:t xml:space="preserve"> </w:t>
      </w:r>
      <w:r>
        <w:rPr>
          <w:sz w:val="24"/>
        </w:rPr>
        <w:t>при реализации</w:t>
      </w:r>
      <w:r>
        <w:rPr>
          <w:spacing w:val="-1"/>
          <w:sz w:val="24"/>
        </w:rPr>
        <w:t xml:space="preserve"> </w:t>
      </w:r>
      <w:r>
        <w:rPr>
          <w:sz w:val="24"/>
        </w:rPr>
        <w:t>обязательной части</w:t>
      </w:r>
      <w:r>
        <w:rPr>
          <w:spacing w:val="-1"/>
          <w:sz w:val="24"/>
        </w:rPr>
        <w:t xml:space="preserve"> </w:t>
      </w:r>
      <w:r>
        <w:rPr>
          <w:sz w:val="24"/>
        </w:rPr>
        <w:t>ООП</w:t>
      </w:r>
      <w:r>
        <w:rPr>
          <w:spacing w:val="-1"/>
          <w:sz w:val="24"/>
        </w:rPr>
        <w:t xml:space="preserve"> </w:t>
      </w:r>
      <w:r>
        <w:rPr>
          <w:sz w:val="24"/>
        </w:rPr>
        <w:t>СОО.</w:t>
      </w:r>
    </w:p>
    <w:p w:rsidR="00E0428A" w:rsidRDefault="001F0548" w:rsidP="00B95C42">
      <w:pPr>
        <w:pStyle w:val="a7"/>
        <w:numPr>
          <w:ilvl w:val="2"/>
          <w:numId w:val="49"/>
        </w:numPr>
        <w:tabs>
          <w:tab w:val="left" w:pos="1962"/>
        </w:tabs>
        <w:ind w:left="1961" w:hanging="841"/>
        <w:jc w:val="both"/>
        <w:rPr>
          <w:sz w:val="24"/>
        </w:rPr>
      </w:pPr>
      <w:r>
        <w:rPr>
          <w:sz w:val="24"/>
        </w:rPr>
        <w:t>Программа</w:t>
      </w:r>
      <w:r>
        <w:rPr>
          <w:spacing w:val="53"/>
          <w:sz w:val="24"/>
        </w:rPr>
        <w:t xml:space="preserve"> </w:t>
      </w:r>
      <w:r>
        <w:rPr>
          <w:sz w:val="24"/>
        </w:rPr>
        <w:t>по</w:t>
      </w:r>
      <w:r>
        <w:rPr>
          <w:spacing w:val="57"/>
          <w:sz w:val="24"/>
        </w:rPr>
        <w:t xml:space="preserve"> </w:t>
      </w:r>
      <w:r>
        <w:rPr>
          <w:sz w:val="24"/>
        </w:rPr>
        <w:t>истории</w:t>
      </w:r>
      <w:r>
        <w:rPr>
          <w:spacing w:val="56"/>
          <w:sz w:val="24"/>
        </w:rPr>
        <w:t xml:space="preserve"> </w:t>
      </w:r>
      <w:r>
        <w:rPr>
          <w:sz w:val="24"/>
        </w:rPr>
        <w:t>дает</w:t>
      </w:r>
      <w:r>
        <w:rPr>
          <w:spacing w:val="55"/>
          <w:sz w:val="24"/>
        </w:rPr>
        <w:t xml:space="preserve"> </w:t>
      </w:r>
      <w:r>
        <w:rPr>
          <w:sz w:val="24"/>
        </w:rPr>
        <w:t>представление</w:t>
      </w:r>
      <w:r>
        <w:rPr>
          <w:spacing w:val="54"/>
          <w:sz w:val="24"/>
        </w:rPr>
        <w:t xml:space="preserve"> </w:t>
      </w:r>
      <w:r>
        <w:rPr>
          <w:sz w:val="24"/>
        </w:rPr>
        <w:t>о</w:t>
      </w:r>
      <w:r w:rsidR="00701AEB">
        <w:rPr>
          <w:sz w:val="24"/>
        </w:rPr>
        <w:tab/>
      </w:r>
      <w:r>
        <w:rPr>
          <w:spacing w:val="55"/>
          <w:sz w:val="24"/>
        </w:rPr>
        <w:t xml:space="preserve"> </w:t>
      </w:r>
      <w:r>
        <w:rPr>
          <w:sz w:val="24"/>
        </w:rPr>
        <w:t>целях,</w:t>
      </w:r>
      <w:r>
        <w:rPr>
          <w:spacing w:val="54"/>
          <w:sz w:val="24"/>
        </w:rPr>
        <w:t xml:space="preserve"> </w:t>
      </w:r>
      <w:r>
        <w:rPr>
          <w:sz w:val="24"/>
        </w:rPr>
        <w:t>общей</w:t>
      </w:r>
      <w:r>
        <w:rPr>
          <w:spacing w:val="56"/>
          <w:sz w:val="24"/>
        </w:rPr>
        <w:t xml:space="preserve"> </w:t>
      </w:r>
      <w:r>
        <w:rPr>
          <w:sz w:val="24"/>
        </w:rPr>
        <w:t>стратегии</w:t>
      </w:r>
      <w:r>
        <w:rPr>
          <w:spacing w:val="56"/>
          <w:sz w:val="24"/>
        </w:rPr>
        <w:t xml:space="preserve"> </w:t>
      </w:r>
      <w:r>
        <w:rPr>
          <w:sz w:val="24"/>
        </w:rPr>
        <w:t>обучения,</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t>воспитания и развития обучающихся средствами истории, устанавливает обязательное предметное</w:t>
      </w:r>
      <w:r>
        <w:rPr>
          <w:spacing w:val="-57"/>
        </w:rPr>
        <w:t xml:space="preserve"> </w:t>
      </w:r>
      <w:r>
        <w:t>содержание, предусматривает распределение его по классам и структурирование его по разделам и</w:t>
      </w:r>
      <w:r>
        <w:rPr>
          <w:spacing w:val="-57"/>
        </w:rPr>
        <w:t xml:space="preserve"> </w:t>
      </w:r>
      <w:r>
        <w:t>темам</w:t>
      </w:r>
      <w:r>
        <w:rPr>
          <w:spacing w:val="-2"/>
        </w:rPr>
        <w:t xml:space="preserve"> </w:t>
      </w:r>
      <w:r>
        <w:t>курса.</w:t>
      </w:r>
    </w:p>
    <w:p w:rsidR="00E0428A" w:rsidRDefault="001F0548" w:rsidP="00B95C42">
      <w:pPr>
        <w:pStyle w:val="a7"/>
        <w:numPr>
          <w:ilvl w:val="2"/>
          <w:numId w:val="49"/>
        </w:numPr>
        <w:tabs>
          <w:tab w:val="left" w:pos="1962"/>
        </w:tabs>
        <w:spacing w:before="2" w:line="360" w:lineRule="auto"/>
        <w:ind w:right="200" w:firstLine="708"/>
        <w:jc w:val="both"/>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 личности человека. История представляет собирательную картину жизни людей во</w:t>
      </w:r>
      <w:r>
        <w:rPr>
          <w:spacing w:val="1"/>
          <w:sz w:val="24"/>
        </w:rPr>
        <w:t xml:space="preserve"> </w:t>
      </w:r>
      <w:r>
        <w:rPr>
          <w:sz w:val="24"/>
        </w:rPr>
        <w:t>времени, их социального, созидательного, нравственного опыта. Она служит важным 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семьи</w:t>
      </w:r>
      <w:r>
        <w:rPr>
          <w:spacing w:val="1"/>
          <w:sz w:val="24"/>
        </w:rPr>
        <w:t xml:space="preserve"> </w:t>
      </w:r>
      <w:r>
        <w:rPr>
          <w:sz w:val="24"/>
        </w:rPr>
        <w:t>до</w:t>
      </w:r>
      <w:r>
        <w:rPr>
          <w:spacing w:val="-57"/>
          <w:sz w:val="24"/>
        </w:rPr>
        <w:t xml:space="preserve"> </w:t>
      </w:r>
      <w:r>
        <w:rPr>
          <w:sz w:val="24"/>
        </w:rPr>
        <w:t>уровня</w:t>
      </w:r>
      <w:r>
        <w:rPr>
          <w:spacing w:val="15"/>
          <w:sz w:val="24"/>
        </w:rPr>
        <w:t xml:space="preserve"> </w:t>
      </w:r>
      <w:r>
        <w:rPr>
          <w:sz w:val="24"/>
        </w:rPr>
        <w:t>своей</w:t>
      </w:r>
      <w:r>
        <w:rPr>
          <w:spacing w:val="16"/>
          <w:sz w:val="24"/>
        </w:rPr>
        <w:t xml:space="preserve"> </w:t>
      </w:r>
      <w:r>
        <w:rPr>
          <w:sz w:val="24"/>
        </w:rPr>
        <w:t>страны</w:t>
      </w:r>
      <w:r>
        <w:rPr>
          <w:spacing w:val="16"/>
          <w:sz w:val="24"/>
        </w:rPr>
        <w:t xml:space="preserve"> </w:t>
      </w:r>
      <w:r>
        <w:rPr>
          <w:sz w:val="24"/>
        </w:rPr>
        <w:t>и</w:t>
      </w:r>
      <w:r>
        <w:rPr>
          <w:spacing w:val="16"/>
          <w:sz w:val="24"/>
        </w:rPr>
        <w:t xml:space="preserve"> </w:t>
      </w:r>
      <w:r>
        <w:rPr>
          <w:sz w:val="24"/>
        </w:rPr>
        <w:t>мира</w:t>
      </w:r>
      <w:r>
        <w:rPr>
          <w:spacing w:val="16"/>
          <w:sz w:val="24"/>
        </w:rPr>
        <w:t xml:space="preserve"> </w:t>
      </w:r>
      <w:r>
        <w:rPr>
          <w:sz w:val="24"/>
        </w:rPr>
        <w:t>в</w:t>
      </w:r>
      <w:r>
        <w:rPr>
          <w:spacing w:val="15"/>
          <w:sz w:val="24"/>
        </w:rPr>
        <w:t xml:space="preserve"> </w:t>
      </w:r>
      <w:r>
        <w:rPr>
          <w:sz w:val="24"/>
        </w:rPr>
        <w:t>целом.</w:t>
      </w:r>
      <w:r>
        <w:rPr>
          <w:spacing w:val="16"/>
          <w:sz w:val="24"/>
        </w:rPr>
        <w:t xml:space="preserve"> </w:t>
      </w:r>
      <w:r>
        <w:rPr>
          <w:sz w:val="24"/>
        </w:rPr>
        <w:t>История</w:t>
      </w:r>
      <w:r>
        <w:rPr>
          <w:spacing w:val="15"/>
          <w:sz w:val="24"/>
        </w:rPr>
        <w:t xml:space="preserve"> </w:t>
      </w:r>
      <w:r>
        <w:rPr>
          <w:sz w:val="24"/>
        </w:rPr>
        <w:t>дает</w:t>
      </w:r>
      <w:r>
        <w:rPr>
          <w:spacing w:val="16"/>
          <w:sz w:val="24"/>
        </w:rPr>
        <w:t xml:space="preserve"> </w:t>
      </w:r>
      <w:r>
        <w:rPr>
          <w:sz w:val="24"/>
        </w:rPr>
        <w:t>возможность</w:t>
      </w:r>
      <w:r>
        <w:rPr>
          <w:spacing w:val="17"/>
          <w:sz w:val="24"/>
        </w:rPr>
        <w:t xml:space="preserve"> </w:t>
      </w:r>
      <w:r>
        <w:rPr>
          <w:sz w:val="24"/>
        </w:rPr>
        <w:t>познания</w:t>
      </w:r>
      <w:r>
        <w:rPr>
          <w:spacing w:val="15"/>
          <w:sz w:val="24"/>
        </w:rPr>
        <w:t xml:space="preserve"> </w:t>
      </w:r>
      <w:r>
        <w:rPr>
          <w:sz w:val="24"/>
        </w:rPr>
        <w:t>и</w:t>
      </w:r>
      <w:r>
        <w:rPr>
          <w:spacing w:val="17"/>
          <w:sz w:val="24"/>
        </w:rPr>
        <w:t xml:space="preserve"> </w:t>
      </w:r>
      <w:r>
        <w:rPr>
          <w:sz w:val="24"/>
        </w:rPr>
        <w:t>понимания</w:t>
      </w:r>
      <w:r>
        <w:rPr>
          <w:spacing w:val="15"/>
          <w:sz w:val="24"/>
        </w:rPr>
        <w:t xml:space="preserve"> </w:t>
      </w:r>
      <w:r>
        <w:rPr>
          <w:sz w:val="24"/>
        </w:rPr>
        <w:t>человека</w:t>
      </w:r>
      <w:r>
        <w:rPr>
          <w:spacing w:val="-57"/>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связи прошлого, настоящего</w:t>
      </w:r>
      <w:r>
        <w:rPr>
          <w:spacing w:val="-2"/>
          <w:sz w:val="24"/>
        </w:rPr>
        <w:t xml:space="preserve"> </w:t>
      </w:r>
      <w:r>
        <w:rPr>
          <w:sz w:val="24"/>
        </w:rPr>
        <w:t>и будущего.</w:t>
      </w:r>
    </w:p>
    <w:p w:rsidR="00E0428A" w:rsidRDefault="001F0548" w:rsidP="00B95C42">
      <w:pPr>
        <w:pStyle w:val="a7"/>
        <w:numPr>
          <w:ilvl w:val="2"/>
          <w:numId w:val="49"/>
        </w:numPr>
        <w:tabs>
          <w:tab w:val="left" w:pos="1962"/>
        </w:tabs>
        <w:spacing w:line="360" w:lineRule="auto"/>
        <w:ind w:right="193" w:firstLine="708"/>
        <w:jc w:val="both"/>
        <w:rPr>
          <w:sz w:val="24"/>
        </w:rPr>
      </w:pPr>
      <w:r>
        <w:rPr>
          <w:sz w:val="24"/>
        </w:rPr>
        <w:t xml:space="preserve">Целью   </w:t>
      </w:r>
      <w:r>
        <w:rPr>
          <w:spacing w:val="43"/>
          <w:sz w:val="24"/>
        </w:rPr>
        <w:t xml:space="preserve"> </w:t>
      </w:r>
      <w:r>
        <w:rPr>
          <w:sz w:val="24"/>
        </w:rPr>
        <w:t xml:space="preserve">школьного    </w:t>
      </w:r>
      <w:r>
        <w:rPr>
          <w:spacing w:val="42"/>
          <w:sz w:val="24"/>
        </w:rPr>
        <w:t xml:space="preserve"> </w:t>
      </w:r>
      <w:r>
        <w:rPr>
          <w:sz w:val="24"/>
        </w:rPr>
        <w:t xml:space="preserve">исторического    </w:t>
      </w:r>
      <w:r>
        <w:rPr>
          <w:spacing w:val="39"/>
          <w:sz w:val="24"/>
        </w:rPr>
        <w:t xml:space="preserve"> </w:t>
      </w:r>
      <w:r>
        <w:rPr>
          <w:sz w:val="24"/>
        </w:rPr>
        <w:t xml:space="preserve">образования    </w:t>
      </w:r>
      <w:r>
        <w:rPr>
          <w:spacing w:val="42"/>
          <w:sz w:val="24"/>
        </w:rPr>
        <w:t xml:space="preserve"> </w:t>
      </w:r>
      <w:r>
        <w:rPr>
          <w:sz w:val="24"/>
        </w:rPr>
        <w:t xml:space="preserve">является    </w:t>
      </w:r>
      <w:r>
        <w:rPr>
          <w:spacing w:val="42"/>
          <w:sz w:val="24"/>
        </w:rPr>
        <w:t xml:space="preserve"> </w:t>
      </w:r>
      <w:r>
        <w:rPr>
          <w:sz w:val="24"/>
        </w:rPr>
        <w:t>формирование</w:t>
      </w:r>
      <w:r>
        <w:rPr>
          <w:spacing w:val="-58"/>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школьника,</w:t>
      </w:r>
      <w:r>
        <w:rPr>
          <w:spacing w:val="1"/>
          <w:sz w:val="24"/>
        </w:rPr>
        <w:t xml:space="preserve"> </w:t>
      </w:r>
      <w:r>
        <w:rPr>
          <w:sz w:val="24"/>
        </w:rPr>
        <w:t>способного</w:t>
      </w:r>
      <w:r>
        <w:rPr>
          <w:spacing w:val="1"/>
          <w:sz w:val="24"/>
        </w:rPr>
        <w:t xml:space="preserve"> </w:t>
      </w:r>
      <w:r>
        <w:rPr>
          <w:sz w:val="24"/>
        </w:rPr>
        <w:t>к</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своих</w:t>
      </w:r>
      <w:r>
        <w:rPr>
          <w:spacing w:val="1"/>
          <w:sz w:val="24"/>
        </w:rPr>
        <w:t xml:space="preserve"> </w:t>
      </w:r>
      <w:r>
        <w:rPr>
          <w:sz w:val="24"/>
        </w:rPr>
        <w:t>ценностных ориентиров на основе осмысления и освоения исторического опыта своей страны и</w:t>
      </w:r>
      <w:r>
        <w:rPr>
          <w:spacing w:val="1"/>
          <w:sz w:val="24"/>
        </w:rPr>
        <w:t xml:space="preserve"> </w:t>
      </w:r>
      <w:r>
        <w:rPr>
          <w:sz w:val="24"/>
        </w:rPr>
        <w:t>человечества в целом, активно и творчески применяющего исторические знания и 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6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современной России в мире, важности вклада каждого ее народа, его культуры в общую историю</w:t>
      </w:r>
      <w:r>
        <w:rPr>
          <w:spacing w:val="1"/>
          <w:sz w:val="24"/>
        </w:rPr>
        <w:t xml:space="preserve"> </w:t>
      </w:r>
      <w:r>
        <w:rPr>
          <w:sz w:val="24"/>
        </w:rPr>
        <w:t>страны и мировую историю, формирование личностной позиции по отношению к прошлому и</w:t>
      </w:r>
      <w:r>
        <w:rPr>
          <w:spacing w:val="1"/>
          <w:sz w:val="24"/>
        </w:rPr>
        <w:t xml:space="preserve"> </w:t>
      </w:r>
      <w:r>
        <w:rPr>
          <w:sz w:val="24"/>
        </w:rPr>
        <w:t>настоящему</w:t>
      </w:r>
      <w:r>
        <w:rPr>
          <w:spacing w:val="-6"/>
          <w:sz w:val="24"/>
        </w:rPr>
        <w:t xml:space="preserve"> </w:t>
      </w:r>
      <w:r>
        <w:rPr>
          <w:sz w:val="24"/>
        </w:rPr>
        <w:t>Отечества.</w:t>
      </w:r>
    </w:p>
    <w:p w:rsidR="00E0428A" w:rsidRDefault="001F0548" w:rsidP="00B95C42">
      <w:pPr>
        <w:pStyle w:val="a7"/>
        <w:numPr>
          <w:ilvl w:val="2"/>
          <w:numId w:val="49"/>
        </w:numPr>
        <w:tabs>
          <w:tab w:val="left" w:pos="1962"/>
        </w:tabs>
        <w:spacing w:line="285" w:lineRule="exact"/>
        <w:ind w:left="1961" w:hanging="841"/>
        <w:jc w:val="both"/>
        <w:rPr>
          <w:sz w:val="24"/>
        </w:rPr>
      </w:pPr>
      <w:r>
        <w:rPr>
          <w:position w:val="1"/>
          <w:sz w:val="24"/>
        </w:rPr>
        <w:t>Задачами</w:t>
      </w:r>
      <w:r>
        <w:rPr>
          <w:spacing w:val="-3"/>
          <w:position w:val="1"/>
          <w:sz w:val="24"/>
        </w:rPr>
        <w:t xml:space="preserve"> </w:t>
      </w:r>
      <w:r>
        <w:rPr>
          <w:position w:val="1"/>
          <w:sz w:val="24"/>
        </w:rPr>
        <w:t>изучения</w:t>
      </w:r>
      <w:r>
        <w:rPr>
          <w:spacing w:val="-2"/>
          <w:position w:val="1"/>
          <w:sz w:val="24"/>
        </w:rPr>
        <w:t xml:space="preserve"> </w:t>
      </w:r>
      <w:r>
        <w:rPr>
          <w:position w:val="1"/>
          <w:sz w:val="24"/>
        </w:rPr>
        <w:t>истории</w:t>
      </w:r>
      <w:r>
        <w:rPr>
          <w:spacing w:val="-2"/>
          <w:position w:val="1"/>
          <w:sz w:val="24"/>
        </w:rPr>
        <w:t xml:space="preserve"> </w:t>
      </w:r>
      <w:r>
        <w:rPr>
          <w:position w:val="1"/>
          <w:sz w:val="24"/>
        </w:rPr>
        <w:t>являются:</w:t>
      </w:r>
    </w:p>
    <w:p w:rsidR="00E0428A" w:rsidRDefault="001F0548">
      <w:pPr>
        <w:pStyle w:val="a5"/>
        <w:spacing w:before="139" w:line="360" w:lineRule="auto"/>
        <w:ind w:right="201"/>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адекватной</w:t>
      </w:r>
      <w:r>
        <w:rPr>
          <w:spacing w:val="2"/>
        </w:rPr>
        <w:t xml:space="preserve"> </w:t>
      </w:r>
      <w:r>
        <w:t>условиям</w:t>
      </w:r>
      <w:r>
        <w:rPr>
          <w:spacing w:val="-1"/>
        </w:rPr>
        <w:t xml:space="preserve"> </w:t>
      </w:r>
      <w:r>
        <w:t>современного</w:t>
      </w:r>
      <w:r>
        <w:rPr>
          <w:spacing w:val="-1"/>
        </w:rPr>
        <w:t xml:space="preserve"> </w:t>
      </w:r>
      <w:r>
        <w:t>мира;</w:t>
      </w:r>
    </w:p>
    <w:p w:rsidR="00E0428A" w:rsidRDefault="001F0548">
      <w:pPr>
        <w:pStyle w:val="a5"/>
        <w:ind w:left="1121" w:firstLine="0"/>
      </w:pPr>
      <w:r>
        <w:t xml:space="preserve">освоение  </w:t>
      </w:r>
      <w:r>
        <w:rPr>
          <w:spacing w:val="54"/>
        </w:rPr>
        <w:t xml:space="preserve"> </w:t>
      </w:r>
      <w:r>
        <w:t xml:space="preserve">систематических   </w:t>
      </w:r>
      <w:r>
        <w:rPr>
          <w:spacing w:val="54"/>
        </w:rPr>
        <w:t xml:space="preserve"> </w:t>
      </w:r>
      <w:r>
        <w:t xml:space="preserve">знаний   </w:t>
      </w:r>
      <w:r>
        <w:rPr>
          <w:spacing w:val="55"/>
        </w:rPr>
        <w:t xml:space="preserve"> </w:t>
      </w:r>
      <w:r>
        <w:t xml:space="preserve">об   </w:t>
      </w:r>
      <w:r>
        <w:rPr>
          <w:spacing w:val="52"/>
        </w:rPr>
        <w:t xml:space="preserve"> </w:t>
      </w:r>
      <w:r>
        <w:t xml:space="preserve">истории   </w:t>
      </w:r>
      <w:r>
        <w:rPr>
          <w:spacing w:val="52"/>
        </w:rPr>
        <w:t xml:space="preserve"> </w:t>
      </w:r>
      <w:r>
        <w:t xml:space="preserve">России   </w:t>
      </w:r>
      <w:r>
        <w:rPr>
          <w:spacing w:val="56"/>
        </w:rPr>
        <w:t xml:space="preserve"> </w:t>
      </w:r>
      <w:r>
        <w:t xml:space="preserve">и   </w:t>
      </w:r>
      <w:r>
        <w:rPr>
          <w:spacing w:val="53"/>
        </w:rPr>
        <w:t xml:space="preserve"> </w:t>
      </w:r>
      <w:r>
        <w:t xml:space="preserve">всеобщей   </w:t>
      </w:r>
      <w:r>
        <w:rPr>
          <w:spacing w:val="55"/>
        </w:rPr>
        <w:t xml:space="preserve"> </w:t>
      </w:r>
      <w:r>
        <w:t>истории</w:t>
      </w:r>
    </w:p>
    <w:p w:rsidR="00E0428A" w:rsidRDefault="001F0548">
      <w:pPr>
        <w:pStyle w:val="a5"/>
        <w:spacing w:before="137"/>
        <w:ind w:firstLine="0"/>
      </w:pPr>
      <w:r>
        <w:t>XX</w:t>
      </w:r>
      <w:r>
        <w:rPr>
          <w:spacing w:val="-2"/>
        </w:rPr>
        <w:t xml:space="preserve"> </w:t>
      </w:r>
      <w:r>
        <w:t>—</w:t>
      </w:r>
      <w:r>
        <w:rPr>
          <w:spacing w:val="-1"/>
        </w:rPr>
        <w:t xml:space="preserve"> </w:t>
      </w:r>
      <w:r>
        <w:t>начала XXI</w:t>
      </w:r>
      <w:r>
        <w:rPr>
          <w:spacing w:val="-4"/>
        </w:rPr>
        <w:t xml:space="preserve"> </w:t>
      </w:r>
      <w:r>
        <w:t>в.;</w:t>
      </w:r>
    </w:p>
    <w:p w:rsidR="00E0428A" w:rsidRDefault="001F0548">
      <w:pPr>
        <w:pStyle w:val="a5"/>
        <w:spacing w:before="139" w:line="360" w:lineRule="auto"/>
        <w:ind w:right="196"/>
      </w:pPr>
      <w:r>
        <w:t xml:space="preserve">воспитание    </w:t>
      </w:r>
      <w:r>
        <w:rPr>
          <w:spacing w:val="1"/>
        </w:rPr>
        <w:t xml:space="preserve"> </w:t>
      </w:r>
      <w:r>
        <w:t xml:space="preserve">обучающихся    </w:t>
      </w:r>
      <w:r>
        <w:rPr>
          <w:spacing w:val="1"/>
        </w:rPr>
        <w:t xml:space="preserve"> </w:t>
      </w:r>
      <w:r>
        <w:t xml:space="preserve">в    </w:t>
      </w:r>
      <w:r>
        <w:rPr>
          <w:spacing w:val="1"/>
        </w:rPr>
        <w:t xml:space="preserve"> </w:t>
      </w:r>
      <w:r>
        <w:t xml:space="preserve">духе    </w:t>
      </w:r>
      <w:r>
        <w:rPr>
          <w:spacing w:val="1"/>
        </w:rPr>
        <w:t xml:space="preserve"> </w:t>
      </w:r>
      <w:r>
        <w:t xml:space="preserve">патриотизма,    </w:t>
      </w:r>
      <w:r>
        <w:rPr>
          <w:spacing w:val="1"/>
        </w:rPr>
        <w:t xml:space="preserve"> </w:t>
      </w:r>
      <w:r>
        <w:t xml:space="preserve">уважения    </w:t>
      </w:r>
      <w:r>
        <w:rPr>
          <w:spacing w:val="1"/>
        </w:rPr>
        <w:t xml:space="preserve"> </w:t>
      </w:r>
      <w:r>
        <w:t xml:space="preserve">к     </w:t>
      </w:r>
      <w:r>
        <w:rPr>
          <w:spacing w:val="1"/>
        </w:rPr>
        <w:t xml:space="preserve"> </w:t>
      </w:r>
      <w:r>
        <w:t>своему</w:t>
      </w:r>
      <w:r>
        <w:rPr>
          <w:spacing w:val="1"/>
        </w:rPr>
        <w:t xml:space="preserve"> </w:t>
      </w:r>
      <w:r>
        <w:t xml:space="preserve">Отечеству       —      </w:t>
      </w:r>
      <w:r>
        <w:rPr>
          <w:spacing w:val="1"/>
        </w:rPr>
        <w:t xml:space="preserve"> </w:t>
      </w:r>
      <w:r>
        <w:t>многонациональному       Российскому       государству       в        соответствии</w:t>
      </w:r>
      <w:r>
        <w:rPr>
          <w:spacing w:val="-57"/>
        </w:rPr>
        <w:t xml:space="preserve"> </w:t>
      </w:r>
      <w:r>
        <w:t>с идеями 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E0428A" w:rsidRDefault="001F0548">
      <w:pPr>
        <w:pStyle w:val="a5"/>
        <w:tabs>
          <w:tab w:val="left" w:pos="1683"/>
          <w:tab w:val="left" w:pos="3048"/>
          <w:tab w:val="left" w:pos="3979"/>
          <w:tab w:val="left" w:pos="6060"/>
          <w:tab w:val="left" w:pos="8504"/>
          <w:tab w:val="left" w:pos="9312"/>
        </w:tabs>
        <w:spacing w:before="1" w:line="360" w:lineRule="auto"/>
        <w:ind w:right="201"/>
      </w:pPr>
      <w:r>
        <w:t>формирование исторического мышления, способности рассматривать события и явления с</w:t>
      </w:r>
      <w:r>
        <w:rPr>
          <w:spacing w:val="1"/>
        </w:rPr>
        <w:t xml:space="preserve"> </w:t>
      </w:r>
      <w:r>
        <w:t>точки</w:t>
      </w:r>
      <w:r>
        <w:tab/>
        <w:t>зрения</w:t>
      </w:r>
      <w:r>
        <w:tab/>
        <w:t>их</w:t>
      </w:r>
      <w:r>
        <w:tab/>
        <w:t>исторической</w:t>
      </w:r>
      <w:r>
        <w:tab/>
        <w:t>обусловленности</w:t>
      </w:r>
      <w:r>
        <w:tab/>
        <w:t>и</w:t>
      </w:r>
      <w:r>
        <w:tab/>
        <w:t>взаимосвязи,</w:t>
      </w:r>
      <w:r>
        <w:rPr>
          <w:spacing w:val="-58"/>
        </w:rPr>
        <w:t xml:space="preserve"> </w:t>
      </w:r>
      <w:r>
        <w:t>в</w:t>
      </w:r>
      <w:r>
        <w:rPr>
          <w:spacing w:val="-2"/>
        </w:rPr>
        <w:t xml:space="preserve"> </w:t>
      </w:r>
      <w:r>
        <w:t>развитии, в</w:t>
      </w:r>
      <w:r>
        <w:rPr>
          <w:spacing w:val="-2"/>
        </w:rPr>
        <w:t xml:space="preserve"> </w:t>
      </w:r>
      <w:r>
        <w:t>системе</w:t>
      </w:r>
      <w:r>
        <w:rPr>
          <w:spacing w:val="-1"/>
        </w:rPr>
        <w:t xml:space="preserve"> </w:t>
      </w:r>
      <w:r>
        <w:t>координат</w:t>
      </w:r>
      <w:r>
        <w:rPr>
          <w:spacing w:val="1"/>
        </w:rPr>
        <w:t xml:space="preserve"> </w:t>
      </w:r>
      <w:r>
        <w:t>«прошлое</w:t>
      </w:r>
      <w:r>
        <w:rPr>
          <w:spacing w:val="3"/>
        </w:rPr>
        <w:t xml:space="preserve"> </w:t>
      </w:r>
      <w:r>
        <w:t>—</w:t>
      </w:r>
      <w:r>
        <w:rPr>
          <w:spacing w:val="2"/>
        </w:rPr>
        <w:t xml:space="preserve"> </w:t>
      </w:r>
      <w:r>
        <w:t>настоящее</w:t>
      </w:r>
      <w:r>
        <w:rPr>
          <w:spacing w:val="-2"/>
        </w:rPr>
        <w:t xml:space="preserve"> </w:t>
      </w:r>
      <w:r>
        <w:t>— будущее»;</w:t>
      </w:r>
    </w:p>
    <w:p w:rsidR="00E0428A" w:rsidRDefault="001F0548">
      <w:pPr>
        <w:pStyle w:val="a5"/>
        <w:spacing w:line="360" w:lineRule="auto"/>
        <w:ind w:right="193"/>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w:t>
      </w:r>
      <w:r>
        <w:rPr>
          <w:spacing w:val="-1"/>
        </w:rPr>
        <w:t xml:space="preserve"> </w:t>
      </w:r>
      <w:r>
        <w:t>деятельности;</w:t>
      </w:r>
    </w:p>
    <w:p w:rsidR="00E0428A" w:rsidRDefault="001F0548">
      <w:pPr>
        <w:pStyle w:val="a5"/>
        <w:spacing w:line="360" w:lineRule="auto"/>
        <w:ind w:right="196"/>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29"/>
        </w:rPr>
        <w:t xml:space="preserve"> </w:t>
      </w:r>
      <w:r>
        <w:t>версий</w:t>
      </w:r>
      <w:r>
        <w:rPr>
          <w:spacing w:val="28"/>
        </w:rPr>
        <w:t xml:space="preserve"> </w:t>
      </w:r>
      <w:r>
        <w:t>и</w:t>
      </w:r>
      <w:r>
        <w:rPr>
          <w:spacing w:val="28"/>
        </w:rPr>
        <w:t xml:space="preserve"> </w:t>
      </w:r>
      <w:r>
        <w:t>оценок</w:t>
      </w:r>
      <w:r>
        <w:rPr>
          <w:spacing w:val="28"/>
        </w:rPr>
        <w:t xml:space="preserve"> </w:t>
      </w:r>
      <w:r>
        <w:t>исторических</w:t>
      </w:r>
      <w:r>
        <w:rPr>
          <w:spacing w:val="27"/>
        </w:rPr>
        <w:t xml:space="preserve"> </w:t>
      </w:r>
      <w:r>
        <w:t>событий</w:t>
      </w:r>
      <w:r>
        <w:rPr>
          <w:spacing w:val="28"/>
        </w:rPr>
        <w:t xml:space="preserve"> </w:t>
      </w:r>
      <w:r>
        <w:t>и</w:t>
      </w:r>
      <w:r>
        <w:rPr>
          <w:spacing w:val="28"/>
        </w:rPr>
        <w:t xml:space="preserve"> </w:t>
      </w:r>
      <w:r>
        <w:t>личностей,</w:t>
      </w:r>
      <w:r>
        <w:rPr>
          <w:spacing w:val="25"/>
        </w:rPr>
        <w:t xml:space="preserve"> </w:t>
      </w:r>
      <w:r>
        <w:t>определение</w:t>
      </w:r>
      <w:r>
        <w:rPr>
          <w:spacing w:val="26"/>
        </w:rPr>
        <w:t xml:space="preserve"> </w:t>
      </w:r>
      <w:r>
        <w:t>и</w:t>
      </w:r>
      <w:r>
        <w:rPr>
          <w:spacing w:val="28"/>
        </w:rPr>
        <w:t xml:space="preserve"> </w:t>
      </w:r>
      <w:r>
        <w:t>выражение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firstLine="0"/>
        <w:jc w:val="left"/>
      </w:pPr>
      <w:r>
        <w:t>собственного отношения, обоснование</w:t>
      </w:r>
      <w:r>
        <w:rPr>
          <w:spacing w:val="-2"/>
        </w:rPr>
        <w:t xml:space="preserve"> </w:t>
      </w:r>
      <w:r>
        <w:t>позиции</w:t>
      </w:r>
      <w:r>
        <w:rPr>
          <w:spacing w:val="4"/>
        </w:rPr>
        <w:t xml:space="preserve"> </w:t>
      </w:r>
      <w:r>
        <w:t>при</w:t>
      </w:r>
      <w:r>
        <w:rPr>
          <w:spacing w:val="-1"/>
        </w:rPr>
        <w:t xml:space="preserve"> </w:t>
      </w:r>
      <w:r>
        <w:t>изучении</w:t>
      </w:r>
      <w:r>
        <w:rPr>
          <w:spacing w:val="1"/>
        </w:rPr>
        <w:t xml:space="preserve"> </w:t>
      </w:r>
      <w:r>
        <w:t>дискуссионных проблем</w:t>
      </w:r>
      <w:r>
        <w:rPr>
          <w:spacing w:val="-1"/>
        </w:rPr>
        <w:t xml:space="preserve"> </w:t>
      </w:r>
      <w:r>
        <w:t>прошлого и</w:t>
      </w:r>
      <w:r>
        <w:rPr>
          <w:spacing w:val="-57"/>
        </w:rPr>
        <w:t xml:space="preserve"> </w:t>
      </w:r>
      <w:r>
        <w:t>современности);</w:t>
      </w:r>
    </w:p>
    <w:p w:rsidR="00E0428A" w:rsidRDefault="001F0548">
      <w:pPr>
        <w:pStyle w:val="a5"/>
        <w:spacing w:before="1" w:line="360" w:lineRule="auto"/>
        <w:jc w:val="left"/>
      </w:pPr>
      <w:r>
        <w:t>развитие</w:t>
      </w:r>
      <w:r>
        <w:rPr>
          <w:spacing w:val="34"/>
        </w:rPr>
        <w:t xml:space="preserve"> </w:t>
      </w:r>
      <w:r>
        <w:t>практики</w:t>
      </w:r>
      <w:r>
        <w:rPr>
          <w:spacing w:val="36"/>
        </w:rPr>
        <w:t xml:space="preserve"> </w:t>
      </w:r>
      <w:r>
        <w:t>применения</w:t>
      </w:r>
      <w:r>
        <w:rPr>
          <w:spacing w:val="35"/>
        </w:rPr>
        <w:t xml:space="preserve"> </w:t>
      </w:r>
      <w:r>
        <w:t>знаний</w:t>
      </w:r>
      <w:r>
        <w:rPr>
          <w:spacing w:val="36"/>
        </w:rPr>
        <w:t xml:space="preserve"> </w:t>
      </w:r>
      <w:r>
        <w:t>и</w:t>
      </w:r>
      <w:r>
        <w:rPr>
          <w:spacing w:val="38"/>
        </w:rPr>
        <w:t xml:space="preserve"> </w:t>
      </w:r>
      <w:r>
        <w:t>умений</w:t>
      </w:r>
      <w:r>
        <w:rPr>
          <w:spacing w:val="36"/>
        </w:rPr>
        <w:t xml:space="preserve"> </w:t>
      </w:r>
      <w:r>
        <w:t>в</w:t>
      </w:r>
      <w:r>
        <w:rPr>
          <w:spacing w:val="34"/>
        </w:rPr>
        <w:t xml:space="preserve"> </w:t>
      </w:r>
      <w:r>
        <w:t>социальной</w:t>
      </w:r>
      <w:r>
        <w:rPr>
          <w:spacing w:val="33"/>
        </w:rPr>
        <w:t xml:space="preserve"> </w:t>
      </w:r>
      <w:r>
        <w:t>среде,</w:t>
      </w:r>
      <w:r>
        <w:rPr>
          <w:spacing w:val="35"/>
        </w:rPr>
        <w:t xml:space="preserve"> </w:t>
      </w:r>
      <w:r>
        <w:t>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E0428A" w:rsidRDefault="001F0548" w:rsidP="00B95C42">
      <w:pPr>
        <w:pStyle w:val="a7"/>
        <w:numPr>
          <w:ilvl w:val="2"/>
          <w:numId w:val="49"/>
        </w:numPr>
        <w:tabs>
          <w:tab w:val="left" w:pos="1962"/>
          <w:tab w:val="left" w:pos="3026"/>
          <w:tab w:val="left" w:pos="3997"/>
          <w:tab w:val="left" w:pos="4995"/>
          <w:tab w:val="left" w:pos="7221"/>
          <w:tab w:val="left" w:pos="7946"/>
          <w:tab w:val="left" w:pos="9258"/>
          <w:tab w:val="left" w:pos="10533"/>
        </w:tabs>
        <w:spacing w:line="360" w:lineRule="auto"/>
        <w:ind w:right="190" w:firstLine="708"/>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истории,</w:t>
      </w:r>
      <w:r>
        <w:rPr>
          <w:sz w:val="24"/>
        </w:rPr>
        <w:tab/>
      </w:r>
      <w:r>
        <w:rPr>
          <w:spacing w:val="-1"/>
          <w:sz w:val="24"/>
        </w:rPr>
        <w:t>–</w:t>
      </w:r>
      <w:r>
        <w:rPr>
          <w:spacing w:val="-57"/>
          <w:sz w:val="24"/>
        </w:rPr>
        <w:t xml:space="preserve"> </w:t>
      </w:r>
      <w:r>
        <w:rPr>
          <w:sz w:val="24"/>
        </w:rPr>
        <w:t>136,</w:t>
      </w:r>
      <w:r>
        <w:rPr>
          <w:spacing w:val="-1"/>
          <w:sz w:val="24"/>
        </w:rPr>
        <w:t xml:space="preserve"> </w:t>
      </w:r>
      <w:r>
        <w:rPr>
          <w:sz w:val="24"/>
        </w:rPr>
        <w:t>в</w:t>
      </w:r>
      <w:r>
        <w:rPr>
          <w:spacing w:val="-1"/>
          <w:sz w:val="24"/>
        </w:rPr>
        <w:t xml:space="preserve"> </w:t>
      </w:r>
      <w:r>
        <w:rPr>
          <w:sz w:val="24"/>
        </w:rPr>
        <w:t>10-11 классах</w:t>
      </w:r>
      <w:r>
        <w:rPr>
          <w:spacing w:val="2"/>
          <w:sz w:val="24"/>
        </w:rPr>
        <w:t xml:space="preserve"> </w:t>
      </w:r>
      <w:r>
        <w:rPr>
          <w:sz w:val="24"/>
        </w:rPr>
        <w:t>по</w:t>
      </w:r>
      <w:r>
        <w:rPr>
          <w:spacing w:val="-3"/>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при 34</w:t>
      </w:r>
      <w:r>
        <w:rPr>
          <w:spacing w:val="-1"/>
          <w:sz w:val="24"/>
        </w:rPr>
        <w:t xml:space="preserve"> </w:t>
      </w:r>
      <w:r>
        <w:rPr>
          <w:sz w:val="24"/>
        </w:rPr>
        <w:t>учебных</w:t>
      </w:r>
      <w:r>
        <w:rPr>
          <w:spacing w:val="1"/>
          <w:sz w:val="24"/>
        </w:rPr>
        <w:t xml:space="preserve"> </w:t>
      </w:r>
      <w:r>
        <w:rPr>
          <w:sz w:val="24"/>
        </w:rPr>
        <w:t>неделях.</w:t>
      </w:r>
    </w:p>
    <w:p w:rsidR="00E0428A" w:rsidRDefault="001F0548" w:rsidP="00B95C42">
      <w:pPr>
        <w:pStyle w:val="a7"/>
        <w:numPr>
          <w:ilvl w:val="2"/>
          <w:numId w:val="49"/>
        </w:numPr>
        <w:tabs>
          <w:tab w:val="left" w:pos="1962"/>
          <w:tab w:val="left" w:pos="4374"/>
          <w:tab w:val="left" w:pos="5623"/>
          <w:tab w:val="left" w:pos="6301"/>
          <w:tab w:val="left" w:pos="6728"/>
          <w:tab w:val="left" w:pos="7766"/>
          <w:tab w:val="left" w:pos="9239"/>
          <w:tab w:val="left" w:pos="9803"/>
        </w:tabs>
        <w:spacing w:line="360" w:lineRule="auto"/>
        <w:ind w:right="202" w:firstLine="708"/>
        <w:rPr>
          <w:sz w:val="24"/>
        </w:rPr>
      </w:pPr>
      <w:r>
        <w:rPr>
          <w:sz w:val="24"/>
        </w:rPr>
        <w:t>Последовательность</w:t>
      </w:r>
      <w:r>
        <w:rPr>
          <w:sz w:val="24"/>
        </w:rPr>
        <w:tab/>
        <w:t>изучения</w:t>
      </w:r>
      <w:r>
        <w:rPr>
          <w:sz w:val="24"/>
        </w:rPr>
        <w:tab/>
        <w:t>тем</w:t>
      </w:r>
      <w:r>
        <w:rPr>
          <w:sz w:val="24"/>
        </w:rPr>
        <w:tab/>
        <w:t>в</w:t>
      </w:r>
      <w:r>
        <w:rPr>
          <w:sz w:val="24"/>
        </w:rPr>
        <w:tab/>
        <w:t>рамках</w:t>
      </w:r>
      <w:r>
        <w:rPr>
          <w:sz w:val="24"/>
        </w:rPr>
        <w:tab/>
        <w:t>программы</w:t>
      </w:r>
      <w:r>
        <w:rPr>
          <w:sz w:val="24"/>
        </w:rPr>
        <w:tab/>
        <w:t>по</w:t>
      </w:r>
      <w:r>
        <w:rPr>
          <w:sz w:val="24"/>
        </w:rPr>
        <w:tab/>
        <w:t>истории</w:t>
      </w:r>
      <w:r>
        <w:rPr>
          <w:spacing w:val="-57"/>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E0428A" w:rsidRDefault="001F0548" w:rsidP="00B95C42">
      <w:pPr>
        <w:pStyle w:val="a7"/>
        <w:numPr>
          <w:ilvl w:val="1"/>
          <w:numId w:val="49"/>
        </w:numPr>
        <w:tabs>
          <w:tab w:val="left" w:pos="1842"/>
        </w:tabs>
        <w:ind w:left="1841"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0428A" w:rsidRDefault="001F0548" w:rsidP="00B95C42">
      <w:pPr>
        <w:pStyle w:val="a7"/>
        <w:numPr>
          <w:ilvl w:val="2"/>
          <w:numId w:val="49"/>
        </w:numPr>
        <w:tabs>
          <w:tab w:val="left" w:pos="1962"/>
        </w:tabs>
        <w:spacing w:before="82"/>
        <w:ind w:left="1961" w:hanging="841"/>
        <w:rPr>
          <w:sz w:val="24"/>
        </w:rPr>
      </w:pPr>
      <w:r>
        <w:rPr>
          <w:sz w:val="24"/>
        </w:rPr>
        <w:t>Всеобщая</w:t>
      </w:r>
      <w:r>
        <w:rPr>
          <w:spacing w:val="-2"/>
          <w:sz w:val="24"/>
        </w:rPr>
        <w:t xml:space="preserve"> </w:t>
      </w:r>
      <w:r>
        <w:rPr>
          <w:sz w:val="24"/>
        </w:rPr>
        <w:t>история.</w:t>
      </w:r>
      <w:r>
        <w:rPr>
          <w:spacing w:val="-1"/>
          <w:sz w:val="24"/>
        </w:rPr>
        <w:t xml:space="preserve"> </w:t>
      </w:r>
      <w:r>
        <w:rPr>
          <w:sz w:val="24"/>
        </w:rPr>
        <w:t>1914—1945</w:t>
      </w:r>
      <w:r>
        <w:rPr>
          <w:spacing w:val="-2"/>
          <w:sz w:val="24"/>
        </w:rPr>
        <w:t xml:space="preserve"> </w:t>
      </w:r>
      <w:r>
        <w:rPr>
          <w:sz w:val="24"/>
        </w:rPr>
        <w:t>гг.</w:t>
      </w:r>
    </w:p>
    <w:p w:rsidR="00E0428A" w:rsidRDefault="001F0548">
      <w:pPr>
        <w:pStyle w:val="a5"/>
        <w:tabs>
          <w:tab w:val="left" w:pos="2800"/>
          <w:tab w:val="left" w:pos="4323"/>
          <w:tab w:val="left" w:pos="6127"/>
          <w:tab w:val="left" w:pos="7556"/>
          <w:tab w:val="left" w:pos="10019"/>
        </w:tabs>
        <w:spacing w:before="140" w:line="360" w:lineRule="auto"/>
        <w:ind w:right="196"/>
      </w:pPr>
      <w:r>
        <w:t>Введение.</w:t>
      </w:r>
      <w:r>
        <w:tab/>
        <w:t>Понятие</w:t>
      </w:r>
      <w:r>
        <w:tab/>
        <w:t>«Новейшее</w:t>
      </w:r>
      <w:r>
        <w:tab/>
        <w:t>время».</w:t>
      </w:r>
      <w:r>
        <w:tab/>
        <w:t>Хронологические</w:t>
      </w:r>
      <w:r>
        <w:tab/>
        <w:t>рамки</w:t>
      </w:r>
      <w:r>
        <w:rPr>
          <w:spacing w:val="-58"/>
        </w:rPr>
        <w:t xml:space="preserve"> </w:t>
      </w:r>
      <w:r>
        <w:t>и периодизация Новейшей истории. Изменение мира в ХХ — начале XXI в. Ключевые процессы и</w:t>
      </w:r>
      <w:r>
        <w:rPr>
          <w:spacing w:val="1"/>
        </w:rPr>
        <w:t xml:space="preserve"> </w:t>
      </w:r>
      <w:r>
        <w:t>события</w:t>
      </w:r>
      <w:r>
        <w:rPr>
          <w:spacing w:val="-1"/>
        </w:rPr>
        <w:t xml:space="preserve"> </w:t>
      </w:r>
      <w:r>
        <w:t>Новейшей</w:t>
      </w:r>
      <w:r>
        <w:rPr>
          <w:spacing w:val="-1"/>
        </w:rPr>
        <w:t xml:space="preserve"> </w:t>
      </w:r>
      <w:r>
        <w:t>истории. Место</w:t>
      </w:r>
      <w:r>
        <w:rPr>
          <w:spacing w:val="-1"/>
        </w:rPr>
        <w:t xml:space="preserve"> </w:t>
      </w:r>
      <w:r>
        <w:t>России в</w:t>
      </w:r>
      <w:r>
        <w:rPr>
          <w:spacing w:val="-2"/>
        </w:rPr>
        <w:t xml:space="preserve"> </w:t>
      </w:r>
      <w:r>
        <w:t>мировой истории</w:t>
      </w:r>
      <w:r>
        <w:rPr>
          <w:spacing w:val="-1"/>
        </w:rPr>
        <w:t xml:space="preserve"> </w:t>
      </w:r>
      <w:r>
        <w:t>ХХ</w:t>
      </w:r>
      <w:r>
        <w:rPr>
          <w:spacing w:val="1"/>
        </w:rPr>
        <w:t xml:space="preserve"> </w:t>
      </w:r>
      <w:r>
        <w:t>—</w:t>
      </w:r>
      <w:r>
        <w:rPr>
          <w:spacing w:val="-4"/>
        </w:rPr>
        <w:t xml:space="preserve"> </w:t>
      </w:r>
      <w:r>
        <w:t>начала XXI</w:t>
      </w:r>
      <w:r>
        <w:rPr>
          <w:spacing w:val="-4"/>
        </w:rPr>
        <w:t xml:space="preserve"> </w:t>
      </w:r>
      <w:r>
        <w:t>в.</w:t>
      </w:r>
    </w:p>
    <w:p w:rsidR="00E0428A" w:rsidRDefault="001F0548" w:rsidP="00B95C42">
      <w:pPr>
        <w:pStyle w:val="a7"/>
        <w:numPr>
          <w:ilvl w:val="3"/>
          <w:numId w:val="49"/>
        </w:numPr>
        <w:tabs>
          <w:tab w:val="left" w:pos="2142"/>
        </w:tabs>
        <w:spacing w:line="275" w:lineRule="exact"/>
        <w:ind w:hanging="1021"/>
        <w:jc w:val="both"/>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войны.</w:t>
      </w:r>
    </w:p>
    <w:p w:rsidR="00E0428A" w:rsidRDefault="001F0548" w:rsidP="00B95C42">
      <w:pPr>
        <w:pStyle w:val="a7"/>
        <w:numPr>
          <w:ilvl w:val="4"/>
          <w:numId w:val="49"/>
        </w:numPr>
        <w:tabs>
          <w:tab w:val="left" w:pos="2322"/>
          <w:tab w:val="left" w:pos="3507"/>
          <w:tab w:val="left" w:pos="7183"/>
          <w:tab w:val="left" w:pos="9835"/>
        </w:tabs>
        <w:spacing w:before="139" w:line="360" w:lineRule="auto"/>
        <w:ind w:right="194" w:firstLine="708"/>
        <w:jc w:val="both"/>
        <w:rPr>
          <w:sz w:val="24"/>
        </w:rPr>
      </w:pPr>
      <w:r>
        <w:rPr>
          <w:sz w:val="24"/>
        </w:rPr>
        <w:t>Мир</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ХХ</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индустриального</w:t>
      </w:r>
      <w:r>
        <w:rPr>
          <w:spacing w:val="61"/>
          <w:sz w:val="24"/>
        </w:rPr>
        <w:t xml:space="preserve"> </w:t>
      </w:r>
      <w:r>
        <w:rPr>
          <w:sz w:val="24"/>
        </w:rPr>
        <w:t>общества.</w:t>
      </w:r>
      <w:r>
        <w:rPr>
          <w:spacing w:val="61"/>
          <w:sz w:val="24"/>
        </w:rPr>
        <w:t xml:space="preserve"> </w:t>
      </w:r>
      <w:r>
        <w:rPr>
          <w:sz w:val="24"/>
        </w:rPr>
        <w:t>Технический</w:t>
      </w:r>
      <w:r>
        <w:rPr>
          <w:spacing w:val="1"/>
          <w:sz w:val="24"/>
        </w:rPr>
        <w:t xml:space="preserve"> </w:t>
      </w:r>
      <w:r>
        <w:rPr>
          <w:sz w:val="24"/>
        </w:rPr>
        <w:t>прогресс.</w:t>
      </w:r>
      <w:r>
        <w:rPr>
          <w:spacing w:val="1"/>
          <w:sz w:val="24"/>
        </w:rPr>
        <w:t xml:space="preserve"> </w:t>
      </w:r>
      <w:r>
        <w:rPr>
          <w:sz w:val="24"/>
        </w:rPr>
        <w:t>Изменение</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общества.</w:t>
      </w:r>
      <w:r>
        <w:rPr>
          <w:spacing w:val="1"/>
          <w:sz w:val="24"/>
        </w:rPr>
        <w:t xml:space="preserve"> </w:t>
      </w:r>
      <w:r>
        <w:rPr>
          <w:sz w:val="24"/>
        </w:rPr>
        <w:t>Политические</w:t>
      </w:r>
      <w:r>
        <w:rPr>
          <w:spacing w:val="1"/>
          <w:sz w:val="24"/>
        </w:rPr>
        <w:t xml:space="preserve"> </w:t>
      </w:r>
      <w:r>
        <w:rPr>
          <w:sz w:val="24"/>
        </w:rPr>
        <w:t>течения:</w:t>
      </w:r>
      <w:r>
        <w:rPr>
          <w:spacing w:val="1"/>
          <w:sz w:val="24"/>
        </w:rPr>
        <w:t xml:space="preserve"> </w:t>
      </w:r>
      <w:r>
        <w:rPr>
          <w:sz w:val="24"/>
        </w:rPr>
        <w:t>либерализм,</w:t>
      </w:r>
      <w:r>
        <w:rPr>
          <w:spacing w:val="1"/>
          <w:sz w:val="24"/>
        </w:rPr>
        <w:t xml:space="preserve"> </w:t>
      </w:r>
      <w:r>
        <w:rPr>
          <w:sz w:val="24"/>
        </w:rPr>
        <w:t>консерватизм,</w:t>
      </w:r>
      <w:r>
        <w:rPr>
          <w:sz w:val="24"/>
        </w:rPr>
        <w:tab/>
        <w:t>социал-демократия,</w:t>
      </w:r>
      <w:r>
        <w:rPr>
          <w:sz w:val="24"/>
        </w:rPr>
        <w:tab/>
        <w:t>анархизм.</w:t>
      </w:r>
      <w:r>
        <w:rPr>
          <w:sz w:val="24"/>
        </w:rPr>
        <w:tab/>
      </w:r>
      <w:r>
        <w:rPr>
          <w:spacing w:val="-1"/>
          <w:sz w:val="24"/>
        </w:rPr>
        <w:t>Рабочее</w:t>
      </w:r>
      <w:r>
        <w:rPr>
          <w:spacing w:val="-58"/>
          <w:sz w:val="24"/>
        </w:rPr>
        <w:t xml:space="preserve"> </w:t>
      </w:r>
      <w:r>
        <w:rPr>
          <w:sz w:val="24"/>
        </w:rPr>
        <w:t>и</w:t>
      </w:r>
      <w:r>
        <w:rPr>
          <w:spacing w:val="-1"/>
          <w:sz w:val="24"/>
        </w:rPr>
        <w:t xml:space="preserve"> </w:t>
      </w:r>
      <w:r>
        <w:rPr>
          <w:sz w:val="24"/>
        </w:rPr>
        <w:t>социалистическое</w:t>
      </w:r>
      <w:r>
        <w:rPr>
          <w:spacing w:val="-1"/>
          <w:sz w:val="24"/>
        </w:rPr>
        <w:t xml:space="preserve"> </w:t>
      </w:r>
      <w:r>
        <w:rPr>
          <w:sz w:val="24"/>
        </w:rPr>
        <w:t>движение. Профсоюзы.</w:t>
      </w:r>
    </w:p>
    <w:p w:rsidR="00E0428A" w:rsidRDefault="001F0548">
      <w:pPr>
        <w:pStyle w:val="a5"/>
        <w:spacing w:line="360" w:lineRule="auto"/>
        <w:ind w:right="198"/>
      </w:pPr>
      <w:r>
        <w:t xml:space="preserve">Мир   </w:t>
      </w:r>
      <w:r>
        <w:rPr>
          <w:spacing w:val="39"/>
        </w:rPr>
        <w:t xml:space="preserve"> </w:t>
      </w:r>
      <w:r>
        <w:t xml:space="preserve">империй    </w:t>
      </w:r>
      <w:r>
        <w:rPr>
          <w:spacing w:val="40"/>
        </w:rPr>
        <w:t xml:space="preserve"> </w:t>
      </w:r>
      <w:r>
        <w:t xml:space="preserve">—    </w:t>
      </w:r>
      <w:r>
        <w:rPr>
          <w:spacing w:val="37"/>
        </w:rPr>
        <w:t xml:space="preserve"> </w:t>
      </w:r>
      <w:r>
        <w:t xml:space="preserve">наследие    </w:t>
      </w:r>
      <w:r>
        <w:rPr>
          <w:spacing w:val="37"/>
        </w:rPr>
        <w:t xml:space="preserve"> </w:t>
      </w:r>
      <w:r>
        <w:t xml:space="preserve">XIX    </w:t>
      </w:r>
      <w:r>
        <w:rPr>
          <w:spacing w:val="43"/>
        </w:rPr>
        <w:t xml:space="preserve"> </w:t>
      </w:r>
      <w:r>
        <w:t xml:space="preserve">в.    </w:t>
      </w:r>
      <w:r>
        <w:rPr>
          <w:spacing w:val="37"/>
        </w:rPr>
        <w:t xml:space="preserve"> </w:t>
      </w:r>
      <w:r>
        <w:t xml:space="preserve">Империализм.    </w:t>
      </w:r>
      <w:r>
        <w:rPr>
          <w:spacing w:val="37"/>
        </w:rPr>
        <w:t xml:space="preserve"> </w:t>
      </w:r>
      <w:r>
        <w:t xml:space="preserve">Национализм.    </w:t>
      </w:r>
      <w:r>
        <w:rPr>
          <w:spacing w:val="37"/>
        </w:rPr>
        <w:t xml:space="preserve"> </w:t>
      </w:r>
      <w:r>
        <w:t>Старые</w:t>
      </w:r>
      <w:r>
        <w:rPr>
          <w:spacing w:val="-58"/>
        </w:rPr>
        <w:t xml:space="preserve"> </w:t>
      </w:r>
      <w:r>
        <w:t>и новые лидеры индустриального мира. Блоки великих держав: Тройственный союз, Антанта.</w:t>
      </w:r>
      <w:r>
        <w:rPr>
          <w:spacing w:val="1"/>
        </w:rPr>
        <w:t xml:space="preserve"> </w:t>
      </w:r>
      <w:r>
        <w:t>Региональные</w:t>
      </w:r>
      <w:r>
        <w:rPr>
          <w:spacing w:val="-3"/>
        </w:rPr>
        <w:t xml:space="preserve"> </w:t>
      </w:r>
      <w:r>
        <w:t>конфликты и войны</w:t>
      </w:r>
      <w:r>
        <w:rPr>
          <w:spacing w:val="-1"/>
        </w:rPr>
        <w:t xml:space="preserve"> </w:t>
      </w:r>
      <w:r>
        <w:t>в</w:t>
      </w:r>
      <w:r>
        <w:rPr>
          <w:spacing w:val="-1"/>
        </w:rPr>
        <w:t xml:space="preserve"> </w:t>
      </w:r>
      <w:r>
        <w:t>конце</w:t>
      </w:r>
      <w:r>
        <w:rPr>
          <w:spacing w:val="2"/>
        </w:rPr>
        <w:t xml:space="preserve"> </w:t>
      </w:r>
      <w:r>
        <w:t>XIX —</w:t>
      </w:r>
      <w:r>
        <w:rPr>
          <w:spacing w:val="-1"/>
        </w:rPr>
        <w:t xml:space="preserve"> </w:t>
      </w:r>
      <w:r>
        <w:t>начале</w:t>
      </w:r>
      <w:r>
        <w:rPr>
          <w:spacing w:val="-1"/>
        </w:rPr>
        <w:t xml:space="preserve"> </w:t>
      </w:r>
      <w:r>
        <w:t>ХХ</w:t>
      </w:r>
      <w:r>
        <w:rPr>
          <w:spacing w:val="-1"/>
        </w:rPr>
        <w:t xml:space="preserve"> </w:t>
      </w:r>
      <w:r>
        <w:t>в.</w:t>
      </w:r>
    </w:p>
    <w:p w:rsidR="00E0428A" w:rsidRDefault="001F0548" w:rsidP="00B95C42">
      <w:pPr>
        <w:pStyle w:val="a7"/>
        <w:numPr>
          <w:ilvl w:val="4"/>
          <w:numId w:val="49"/>
        </w:numPr>
        <w:tabs>
          <w:tab w:val="left" w:pos="2322"/>
        </w:tabs>
        <w:spacing w:line="360" w:lineRule="auto"/>
        <w:ind w:right="196" w:firstLine="708"/>
        <w:jc w:val="both"/>
        <w:rPr>
          <w:sz w:val="24"/>
        </w:rPr>
      </w:pP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(1914—1918).</w:t>
      </w:r>
      <w:r>
        <w:rPr>
          <w:spacing w:val="1"/>
          <w:sz w:val="24"/>
        </w:rPr>
        <w:t xml:space="preserve"> </w:t>
      </w:r>
      <w:r>
        <w:rPr>
          <w:sz w:val="24"/>
        </w:rPr>
        <w:t>Причины</w:t>
      </w:r>
      <w:r>
        <w:rPr>
          <w:spacing w:val="1"/>
          <w:sz w:val="24"/>
        </w:rPr>
        <w:t xml:space="preserve"> </w:t>
      </w:r>
      <w:r>
        <w:rPr>
          <w:sz w:val="24"/>
        </w:rPr>
        <w:t>Первой</w:t>
      </w:r>
      <w:r>
        <w:rPr>
          <w:spacing w:val="1"/>
          <w:sz w:val="24"/>
        </w:rPr>
        <w:t xml:space="preserve"> </w:t>
      </w:r>
      <w:r>
        <w:rPr>
          <w:sz w:val="24"/>
        </w:rPr>
        <w:t>мировой</w:t>
      </w:r>
      <w:r>
        <w:rPr>
          <w:spacing w:val="61"/>
          <w:sz w:val="24"/>
        </w:rPr>
        <w:t xml:space="preserve"> </w:t>
      </w:r>
      <w:r>
        <w:rPr>
          <w:sz w:val="24"/>
        </w:rPr>
        <w:t>войны.</w:t>
      </w:r>
      <w:r>
        <w:rPr>
          <w:spacing w:val="1"/>
          <w:sz w:val="24"/>
        </w:rPr>
        <w:t xml:space="preserve"> </w:t>
      </w:r>
      <w:r>
        <w:rPr>
          <w:sz w:val="24"/>
        </w:rPr>
        <w:t xml:space="preserve">Убийство     </w:t>
      </w:r>
      <w:r>
        <w:rPr>
          <w:spacing w:val="23"/>
          <w:sz w:val="24"/>
        </w:rPr>
        <w:t xml:space="preserve"> </w:t>
      </w:r>
      <w:r>
        <w:rPr>
          <w:sz w:val="24"/>
        </w:rPr>
        <w:t xml:space="preserve">в      </w:t>
      </w:r>
      <w:r>
        <w:rPr>
          <w:spacing w:val="20"/>
          <w:sz w:val="24"/>
        </w:rPr>
        <w:t xml:space="preserve"> </w:t>
      </w:r>
      <w:r>
        <w:rPr>
          <w:sz w:val="24"/>
        </w:rPr>
        <w:t xml:space="preserve">Сараево.      </w:t>
      </w:r>
      <w:r>
        <w:rPr>
          <w:spacing w:val="22"/>
          <w:sz w:val="24"/>
        </w:rPr>
        <w:t xml:space="preserve"> </w:t>
      </w:r>
      <w:r>
        <w:rPr>
          <w:sz w:val="24"/>
        </w:rPr>
        <w:t xml:space="preserve">Нападение      </w:t>
      </w:r>
      <w:r>
        <w:rPr>
          <w:spacing w:val="24"/>
          <w:sz w:val="24"/>
        </w:rPr>
        <w:t xml:space="preserve"> </w:t>
      </w:r>
      <w:r>
        <w:rPr>
          <w:sz w:val="24"/>
        </w:rPr>
        <w:t xml:space="preserve">Австро-Венгрии      </w:t>
      </w:r>
      <w:r>
        <w:rPr>
          <w:spacing w:val="21"/>
          <w:sz w:val="24"/>
        </w:rPr>
        <w:t xml:space="preserve"> </w:t>
      </w:r>
      <w:r>
        <w:rPr>
          <w:sz w:val="24"/>
        </w:rPr>
        <w:t xml:space="preserve">на      </w:t>
      </w:r>
      <w:r>
        <w:rPr>
          <w:spacing w:val="22"/>
          <w:sz w:val="24"/>
        </w:rPr>
        <w:t xml:space="preserve"> </w:t>
      </w:r>
      <w:r>
        <w:rPr>
          <w:sz w:val="24"/>
        </w:rPr>
        <w:t xml:space="preserve">Сербию.      </w:t>
      </w:r>
      <w:r>
        <w:rPr>
          <w:spacing w:val="20"/>
          <w:sz w:val="24"/>
        </w:rPr>
        <w:t xml:space="preserve"> </w:t>
      </w:r>
      <w:r>
        <w:rPr>
          <w:sz w:val="24"/>
        </w:rPr>
        <w:t>Вступление</w:t>
      </w:r>
      <w:r>
        <w:rPr>
          <w:spacing w:val="-58"/>
          <w:sz w:val="24"/>
        </w:rPr>
        <w:t xml:space="preserve"> </w:t>
      </w:r>
      <w:r>
        <w:rPr>
          <w:sz w:val="24"/>
        </w:rPr>
        <w:t>в войну европейских держав. Цели и планы сторон. Сражение на</w:t>
      </w:r>
      <w:r>
        <w:rPr>
          <w:spacing w:val="1"/>
          <w:sz w:val="24"/>
        </w:rPr>
        <w:t xml:space="preserve"> </w:t>
      </w:r>
      <w:r>
        <w:rPr>
          <w:sz w:val="24"/>
        </w:rPr>
        <w:t>Марне. Позиционная война.</w:t>
      </w:r>
      <w:r>
        <w:rPr>
          <w:spacing w:val="1"/>
          <w:sz w:val="24"/>
        </w:rPr>
        <w:t xml:space="preserve"> </w:t>
      </w:r>
      <w:r>
        <w:rPr>
          <w:sz w:val="24"/>
        </w:rPr>
        <w:t>Боевые</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Восточном</w:t>
      </w:r>
      <w:r>
        <w:rPr>
          <w:spacing w:val="1"/>
          <w:sz w:val="24"/>
        </w:rPr>
        <w:t xml:space="preserve"> </w:t>
      </w:r>
      <w:r>
        <w:rPr>
          <w:sz w:val="24"/>
        </w:rPr>
        <w:t>фронте,</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воюющих блоков (вступление в войну Османской империи, Италии, Болгарии). Четверной союз.</w:t>
      </w:r>
      <w:r>
        <w:rPr>
          <w:spacing w:val="1"/>
          <w:sz w:val="24"/>
        </w:rPr>
        <w:t xml:space="preserve"> </w:t>
      </w:r>
      <w:r>
        <w:rPr>
          <w:sz w:val="24"/>
        </w:rPr>
        <w:t>Верден.</w:t>
      </w:r>
      <w:r>
        <w:rPr>
          <w:spacing w:val="-1"/>
          <w:sz w:val="24"/>
        </w:rPr>
        <w:t xml:space="preserve"> </w:t>
      </w:r>
      <w:r>
        <w:rPr>
          <w:sz w:val="24"/>
        </w:rPr>
        <w:t>Сомма.</w:t>
      </w:r>
    </w:p>
    <w:p w:rsidR="00E0428A" w:rsidRDefault="001F0548">
      <w:pPr>
        <w:pStyle w:val="a5"/>
        <w:spacing w:line="360" w:lineRule="auto"/>
        <w:ind w:right="197"/>
      </w:pPr>
      <w:r>
        <w:t>Люди на фронтах и в тылу. Националистическая пропаганда. Новые методы ведения войны.</w:t>
      </w:r>
      <w:r>
        <w:rPr>
          <w:spacing w:val="-57"/>
        </w:rPr>
        <w:t xml:space="preserve"> </w:t>
      </w:r>
      <w:r>
        <w:t>Власть и общество в годы войны. Положение населения в тылу воюющих стран. Вынужденные</w:t>
      </w:r>
      <w:r>
        <w:rPr>
          <w:spacing w:val="1"/>
        </w:rPr>
        <w:t xml:space="preserve"> </w:t>
      </w:r>
      <w:r>
        <w:t>переселения,</w:t>
      </w:r>
      <w:r>
        <w:rPr>
          <w:spacing w:val="-1"/>
        </w:rPr>
        <w:t xml:space="preserve"> </w:t>
      </w:r>
      <w:r>
        <w:t>геноцид.</w:t>
      </w:r>
      <w:r>
        <w:rPr>
          <w:spacing w:val="-3"/>
        </w:rPr>
        <w:t xml:space="preserve"> </w:t>
      </w:r>
      <w:r>
        <w:t>Рост антивоенных</w:t>
      </w:r>
      <w:r>
        <w:rPr>
          <w:spacing w:val="-1"/>
        </w:rPr>
        <w:t xml:space="preserve"> </w:t>
      </w:r>
      <w:r>
        <w:t>настроений.</w:t>
      </w:r>
    </w:p>
    <w:p w:rsidR="00E0428A" w:rsidRDefault="001F0548">
      <w:pPr>
        <w:pStyle w:val="a5"/>
        <w:tabs>
          <w:tab w:val="left" w:pos="2578"/>
          <w:tab w:val="left" w:pos="4804"/>
          <w:tab w:val="left" w:pos="6522"/>
          <w:tab w:val="left" w:pos="9093"/>
        </w:tabs>
        <w:spacing w:before="1" w:line="360" w:lineRule="auto"/>
        <w:ind w:right="200"/>
      </w:pPr>
      <w:r>
        <w:t xml:space="preserve">Завершающий     </w:t>
      </w:r>
      <w:r>
        <w:rPr>
          <w:spacing w:val="1"/>
        </w:rPr>
        <w:t xml:space="preserve"> </w:t>
      </w:r>
      <w:r>
        <w:t xml:space="preserve">этап     </w:t>
      </w:r>
      <w:r>
        <w:rPr>
          <w:spacing w:val="1"/>
        </w:rPr>
        <w:t xml:space="preserve"> </w:t>
      </w:r>
      <w:r>
        <w:t xml:space="preserve">войны.     </w:t>
      </w:r>
      <w:r>
        <w:rPr>
          <w:spacing w:val="1"/>
        </w:rPr>
        <w:t xml:space="preserve"> </w:t>
      </w:r>
      <w:r>
        <w:t>Объявление       США       войны       Германии.       Бои</w:t>
      </w:r>
      <w:r>
        <w:rPr>
          <w:spacing w:val="-57"/>
        </w:rPr>
        <w:t xml:space="preserve"> </w:t>
      </w:r>
      <w:r>
        <w:t>на Западном фронте. Революция в России и выход Советской России</w:t>
      </w:r>
      <w:r>
        <w:rPr>
          <w:spacing w:val="1"/>
        </w:rPr>
        <w:t xml:space="preserve"> </w:t>
      </w:r>
      <w:r>
        <w:t>из</w:t>
      </w:r>
      <w:r>
        <w:rPr>
          <w:spacing w:val="1"/>
        </w:rPr>
        <w:t xml:space="preserve"> </w:t>
      </w:r>
      <w:r>
        <w:t>войны. Капитуляция</w:t>
      </w:r>
      <w:r>
        <w:rPr>
          <w:spacing w:val="1"/>
        </w:rPr>
        <w:t xml:space="preserve"> </w:t>
      </w:r>
      <w:r>
        <w:t>государств</w:t>
      </w:r>
      <w:r>
        <w:tab/>
        <w:t>Четверного</w:t>
      </w:r>
      <w:r>
        <w:tab/>
        <w:t>союза.</w:t>
      </w:r>
      <w:r>
        <w:tab/>
        <w:t>Политические,</w:t>
      </w:r>
      <w:r>
        <w:tab/>
      </w:r>
      <w:r>
        <w:rPr>
          <w:spacing w:val="-1"/>
        </w:rPr>
        <w:t>экономические</w:t>
      </w:r>
      <w:r>
        <w:rPr>
          <w:spacing w:val="-58"/>
        </w:rPr>
        <w:t xml:space="preserve"> </w:t>
      </w:r>
      <w:r>
        <w:t>и</w:t>
      </w:r>
      <w:r>
        <w:rPr>
          <w:spacing w:val="-1"/>
        </w:rPr>
        <w:t xml:space="preserve"> </w:t>
      </w:r>
      <w:r>
        <w:t>социальные</w:t>
      </w:r>
      <w:r>
        <w:rPr>
          <w:spacing w:val="-2"/>
        </w:rPr>
        <w:t xml:space="preserve"> </w:t>
      </w:r>
      <w:r>
        <w:t>последствия Первой мировой войны.</w:t>
      </w:r>
    </w:p>
    <w:p w:rsidR="00E0428A" w:rsidRDefault="001F0548">
      <w:pPr>
        <w:pStyle w:val="a5"/>
        <w:spacing w:before="1"/>
        <w:ind w:left="1121" w:firstLine="0"/>
      </w:pPr>
      <w:r>
        <w:t>128.3.1.2.</w:t>
      </w:r>
      <w:r>
        <w:rPr>
          <w:spacing w:val="-1"/>
        </w:rPr>
        <w:t xml:space="preserve"> </w:t>
      </w:r>
      <w:r>
        <w:t>Мир</w:t>
      </w:r>
      <w:r>
        <w:rPr>
          <w:spacing w:val="-1"/>
        </w:rPr>
        <w:t xml:space="preserve"> </w:t>
      </w:r>
      <w:r>
        <w:t>в</w:t>
      </w:r>
      <w:r>
        <w:rPr>
          <w:spacing w:val="-2"/>
        </w:rPr>
        <w:t xml:space="preserve"> </w:t>
      </w:r>
      <w:r>
        <w:t>1918—1939 гг.</w:t>
      </w:r>
    </w:p>
    <w:p w:rsidR="00E0428A" w:rsidRDefault="001F0548" w:rsidP="00B95C42">
      <w:pPr>
        <w:pStyle w:val="a7"/>
        <w:numPr>
          <w:ilvl w:val="4"/>
          <w:numId w:val="48"/>
        </w:numPr>
        <w:tabs>
          <w:tab w:val="left" w:pos="2322"/>
        </w:tabs>
        <w:spacing w:before="137"/>
        <w:ind w:hanging="1201"/>
        <w:jc w:val="both"/>
        <w:rPr>
          <w:sz w:val="24"/>
        </w:rPr>
      </w:pPr>
      <w:r>
        <w:rPr>
          <w:sz w:val="24"/>
        </w:rPr>
        <w:t>От</w:t>
      </w:r>
      <w:r>
        <w:rPr>
          <w:spacing w:val="-3"/>
          <w:sz w:val="24"/>
        </w:rPr>
        <w:t xml:space="preserve"> </w:t>
      </w:r>
      <w:r>
        <w:rPr>
          <w:sz w:val="24"/>
        </w:rPr>
        <w:t>войны</w:t>
      </w:r>
      <w:r>
        <w:rPr>
          <w:spacing w:val="-2"/>
          <w:sz w:val="24"/>
        </w:rPr>
        <w:t xml:space="preserve"> </w:t>
      </w:r>
      <w:r>
        <w:rPr>
          <w:sz w:val="24"/>
        </w:rPr>
        <w:t>к</w:t>
      </w:r>
      <w:r>
        <w:rPr>
          <w:spacing w:val="-3"/>
          <w:sz w:val="24"/>
        </w:rPr>
        <w:t xml:space="preserve"> </w:t>
      </w:r>
      <w:r>
        <w:rPr>
          <w:sz w:val="24"/>
        </w:rPr>
        <w:t>миру.</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0"/>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 Лига</w:t>
      </w:r>
      <w:r>
        <w:rPr>
          <w:spacing w:val="1"/>
        </w:rPr>
        <w:t xml:space="preserve"> </w:t>
      </w:r>
      <w:r>
        <w:t>Наций.</w:t>
      </w:r>
      <w:r>
        <w:rPr>
          <w:spacing w:val="-1"/>
        </w:rPr>
        <w:t xml:space="preserve"> </w:t>
      </w:r>
      <w:r>
        <w:t>Вашингтонская</w:t>
      </w:r>
      <w:r>
        <w:rPr>
          <w:spacing w:val="-3"/>
        </w:rPr>
        <w:t xml:space="preserve"> </w:t>
      </w:r>
      <w:r>
        <w:t>конференция.</w:t>
      </w:r>
      <w:r>
        <w:rPr>
          <w:spacing w:val="-1"/>
        </w:rPr>
        <w:t xml:space="preserve"> </w:t>
      </w:r>
      <w:r>
        <w:t>Версальско-Вашингтонская</w:t>
      </w:r>
      <w:r>
        <w:rPr>
          <w:spacing w:val="-1"/>
        </w:rPr>
        <w:t xml:space="preserve"> </w:t>
      </w:r>
      <w:r>
        <w:t>система.</w:t>
      </w:r>
    </w:p>
    <w:p w:rsidR="00E0428A" w:rsidRDefault="001F0548">
      <w:pPr>
        <w:pStyle w:val="a5"/>
        <w:spacing w:before="2" w:line="360" w:lineRule="auto"/>
        <w:ind w:right="195"/>
      </w:pPr>
      <w:r>
        <w:t xml:space="preserve">Революционные   </w:t>
      </w:r>
      <w:r>
        <w:rPr>
          <w:spacing w:val="27"/>
        </w:rPr>
        <w:t xml:space="preserve"> </w:t>
      </w:r>
      <w:r>
        <w:t xml:space="preserve">события    </w:t>
      </w:r>
      <w:r>
        <w:rPr>
          <w:spacing w:val="26"/>
        </w:rPr>
        <w:t xml:space="preserve"> </w:t>
      </w:r>
      <w:r>
        <w:t xml:space="preserve">1918—1919    </w:t>
      </w:r>
      <w:r>
        <w:rPr>
          <w:spacing w:val="25"/>
        </w:rPr>
        <w:t xml:space="preserve"> </w:t>
      </w:r>
      <w:r>
        <w:t xml:space="preserve">гг.    </w:t>
      </w:r>
      <w:r>
        <w:rPr>
          <w:spacing w:val="27"/>
        </w:rPr>
        <w:t xml:space="preserve"> </w:t>
      </w:r>
      <w:r>
        <w:t xml:space="preserve">в    </w:t>
      </w:r>
      <w:r>
        <w:rPr>
          <w:spacing w:val="27"/>
        </w:rPr>
        <w:t xml:space="preserve"> </w:t>
      </w:r>
      <w:r>
        <w:t xml:space="preserve">Европе.    </w:t>
      </w:r>
      <w:r>
        <w:rPr>
          <w:spacing w:val="27"/>
        </w:rPr>
        <w:t xml:space="preserve"> </w:t>
      </w:r>
      <w:r>
        <w:t xml:space="preserve">Ноябрьская    </w:t>
      </w:r>
      <w:r>
        <w:rPr>
          <w:spacing w:val="27"/>
        </w:rPr>
        <w:t xml:space="preserve"> </w:t>
      </w:r>
      <w:r>
        <w:t>революция</w:t>
      </w:r>
      <w:r>
        <w:rPr>
          <w:spacing w:val="-58"/>
        </w:rPr>
        <w:t xml:space="preserve"> </w:t>
      </w:r>
      <w:r>
        <w:t>в</w:t>
      </w:r>
      <w:r>
        <w:rPr>
          <w:spacing w:val="-5"/>
        </w:rPr>
        <w:t xml:space="preserve"> </w:t>
      </w:r>
      <w:r>
        <w:t>Германии.</w:t>
      </w:r>
      <w:r>
        <w:rPr>
          <w:spacing w:val="-3"/>
        </w:rPr>
        <w:t xml:space="preserve"> </w:t>
      </w:r>
      <w:r>
        <w:t>Веймарская</w:t>
      </w:r>
      <w:r>
        <w:rPr>
          <w:spacing w:val="-3"/>
        </w:rPr>
        <w:t xml:space="preserve"> </w:t>
      </w:r>
      <w:r>
        <w:t>республика.</w:t>
      </w:r>
      <w:r>
        <w:rPr>
          <w:spacing w:val="-3"/>
        </w:rPr>
        <w:t xml:space="preserve"> </w:t>
      </w:r>
      <w:r>
        <w:t>Образование</w:t>
      </w:r>
      <w:r>
        <w:rPr>
          <w:spacing w:val="-4"/>
        </w:rPr>
        <w:t xml:space="preserve"> </w:t>
      </w:r>
      <w:r>
        <w:t>Коминтерна.</w:t>
      </w:r>
      <w:r>
        <w:rPr>
          <w:spacing w:val="-3"/>
        </w:rPr>
        <w:t xml:space="preserve"> </w:t>
      </w:r>
      <w:r>
        <w:t>Венгерская</w:t>
      </w:r>
      <w:r>
        <w:rPr>
          <w:spacing w:val="-4"/>
        </w:rPr>
        <w:t xml:space="preserve"> </w:t>
      </w:r>
      <w:r>
        <w:t>советская</w:t>
      </w:r>
      <w:r>
        <w:rPr>
          <w:spacing w:val="-3"/>
        </w:rPr>
        <w:t xml:space="preserve"> </w:t>
      </w:r>
      <w:r>
        <w:t>республика.</w:t>
      </w:r>
    </w:p>
    <w:p w:rsidR="00E0428A" w:rsidRDefault="001F0548" w:rsidP="00B95C42">
      <w:pPr>
        <w:pStyle w:val="a7"/>
        <w:numPr>
          <w:ilvl w:val="4"/>
          <w:numId w:val="48"/>
        </w:numPr>
        <w:tabs>
          <w:tab w:val="left" w:pos="2322"/>
        </w:tabs>
        <w:ind w:hanging="1201"/>
        <w:jc w:val="both"/>
        <w:rPr>
          <w:sz w:val="24"/>
        </w:rPr>
      </w:pPr>
      <w:r>
        <w:rPr>
          <w:sz w:val="24"/>
        </w:rPr>
        <w:t>Страны</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E0428A" w:rsidRDefault="001F0548">
      <w:pPr>
        <w:pStyle w:val="a5"/>
        <w:spacing w:before="137" w:line="360" w:lineRule="auto"/>
        <w:ind w:right="200"/>
      </w:pPr>
      <w:r>
        <w:t xml:space="preserve">Рост   </w:t>
      </w:r>
      <w:r>
        <w:rPr>
          <w:spacing w:val="1"/>
        </w:rPr>
        <w:t xml:space="preserve"> </w:t>
      </w:r>
      <w:r>
        <w:t>влияния     социалистических     партий     и     профсоюзов.     Приход     лейбористов</w:t>
      </w:r>
      <w:r>
        <w:rPr>
          <w:spacing w:val="-57"/>
        </w:rPr>
        <w:t xml:space="preserve"> </w:t>
      </w:r>
      <w:r>
        <w:t>к      власти      в      Великобритании.      Зарождение      фашистского      движения      в      Италии;</w:t>
      </w:r>
      <w:r>
        <w:rPr>
          <w:spacing w:val="1"/>
        </w:rPr>
        <w:t xml:space="preserve"> </w:t>
      </w:r>
      <w:r>
        <w:t xml:space="preserve">Б.  </w:t>
      </w:r>
      <w:r>
        <w:rPr>
          <w:spacing w:val="34"/>
        </w:rPr>
        <w:t xml:space="preserve"> </w:t>
      </w:r>
      <w:r>
        <w:t xml:space="preserve">Муссолини.   </w:t>
      </w:r>
      <w:r>
        <w:rPr>
          <w:spacing w:val="32"/>
        </w:rPr>
        <w:t xml:space="preserve"> </w:t>
      </w:r>
      <w:r>
        <w:t xml:space="preserve">Приход   </w:t>
      </w:r>
      <w:r>
        <w:rPr>
          <w:spacing w:val="34"/>
        </w:rPr>
        <w:t xml:space="preserve"> </w:t>
      </w:r>
      <w:r>
        <w:t xml:space="preserve">фашистов   </w:t>
      </w:r>
      <w:r>
        <w:rPr>
          <w:spacing w:val="33"/>
        </w:rPr>
        <w:t xml:space="preserve"> </w:t>
      </w:r>
      <w:r>
        <w:t xml:space="preserve">к   </w:t>
      </w:r>
      <w:r>
        <w:rPr>
          <w:spacing w:val="34"/>
        </w:rPr>
        <w:t xml:space="preserve"> </w:t>
      </w:r>
      <w:r>
        <w:t xml:space="preserve">власти   </w:t>
      </w:r>
      <w:r>
        <w:rPr>
          <w:spacing w:val="34"/>
        </w:rPr>
        <w:t xml:space="preserve"> </w:t>
      </w:r>
      <w:r>
        <w:t xml:space="preserve">и   </w:t>
      </w:r>
      <w:r>
        <w:rPr>
          <w:spacing w:val="37"/>
        </w:rPr>
        <w:t xml:space="preserve"> </w:t>
      </w:r>
      <w:r>
        <w:t xml:space="preserve">утверждение   </w:t>
      </w:r>
      <w:r>
        <w:rPr>
          <w:spacing w:val="32"/>
        </w:rPr>
        <w:t xml:space="preserve"> </w:t>
      </w:r>
      <w:r>
        <w:t xml:space="preserve">тоталитарного   </w:t>
      </w:r>
      <w:r>
        <w:rPr>
          <w:spacing w:val="33"/>
        </w:rPr>
        <w:t xml:space="preserve"> </w:t>
      </w:r>
      <w:r>
        <w:t>режима</w:t>
      </w:r>
      <w:r>
        <w:rPr>
          <w:spacing w:val="-58"/>
        </w:rPr>
        <w:t xml:space="preserve"> </w:t>
      </w:r>
      <w:r>
        <w:t>в</w:t>
      </w:r>
      <w:r>
        <w:rPr>
          <w:spacing w:val="-1"/>
        </w:rPr>
        <w:t xml:space="preserve"> </w:t>
      </w:r>
      <w:r>
        <w:t>Италии.</w:t>
      </w:r>
    </w:p>
    <w:p w:rsidR="00E0428A" w:rsidRDefault="001F0548">
      <w:pPr>
        <w:pStyle w:val="a5"/>
        <w:spacing w:before="1" w:line="360" w:lineRule="auto"/>
        <w:ind w:right="190"/>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1"/>
        </w:rPr>
        <w:t xml:space="preserve"> </w:t>
      </w:r>
      <w:r>
        <w:t>и начало</w:t>
      </w:r>
      <w:r>
        <w:rPr>
          <w:spacing w:val="-1"/>
        </w:rPr>
        <w:t xml:space="preserve"> </w:t>
      </w:r>
      <w:r>
        <w:t>Великой депрессии.</w:t>
      </w:r>
      <w:r>
        <w:rPr>
          <w:spacing w:val="-1"/>
        </w:rPr>
        <w:t xml:space="preserve"> </w:t>
      </w:r>
      <w:r>
        <w:t>Проявления</w:t>
      </w:r>
      <w:r>
        <w:rPr>
          <w:spacing w:val="-1"/>
        </w:rPr>
        <w:t xml:space="preserve"> </w:t>
      </w:r>
      <w:r>
        <w:t>и социально-политические</w:t>
      </w:r>
      <w:r>
        <w:rPr>
          <w:spacing w:val="-2"/>
        </w:rPr>
        <w:t xml:space="preserve"> </w:t>
      </w:r>
      <w:r>
        <w:t>последствия</w:t>
      </w:r>
      <w:r>
        <w:rPr>
          <w:spacing w:val="-1"/>
        </w:rPr>
        <w:t xml:space="preserve"> </w:t>
      </w:r>
      <w:r>
        <w:t>кризиса.</w:t>
      </w:r>
    </w:p>
    <w:p w:rsidR="00E0428A" w:rsidRDefault="001F0548">
      <w:pPr>
        <w:pStyle w:val="a5"/>
        <w:spacing w:line="360" w:lineRule="auto"/>
        <w:ind w:right="203" w:firstLine="0"/>
      </w:pP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2"/>
        </w:rPr>
        <w:t xml:space="preserve"> </w:t>
      </w:r>
      <w:r>
        <w:t>экономики.</w:t>
      </w:r>
    </w:p>
    <w:p w:rsidR="00E0428A" w:rsidRDefault="001F0548">
      <w:pPr>
        <w:pStyle w:val="a5"/>
        <w:spacing w:line="360" w:lineRule="auto"/>
        <w:ind w:right="193"/>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 Германии к войне. Установление авторитарных режимов в странах Европы в 1920—</w:t>
      </w:r>
      <w:r>
        <w:rPr>
          <w:spacing w:val="1"/>
        </w:rPr>
        <w:t xml:space="preserve"> </w:t>
      </w:r>
      <w:r>
        <w:t>1930-х</w:t>
      </w:r>
      <w:r>
        <w:rPr>
          <w:spacing w:val="1"/>
        </w:rPr>
        <w:t xml:space="preserve"> </w:t>
      </w:r>
      <w:r>
        <w:t>гг.</w:t>
      </w:r>
    </w:p>
    <w:p w:rsidR="00E0428A" w:rsidRDefault="001F0548">
      <w:pPr>
        <w:pStyle w:val="a5"/>
        <w:spacing w:line="360" w:lineRule="auto"/>
        <w:ind w:right="193"/>
      </w:pPr>
      <w:r>
        <w:t xml:space="preserve">Борьба     </w:t>
      </w:r>
      <w:r>
        <w:rPr>
          <w:spacing w:val="18"/>
        </w:rPr>
        <w:t xml:space="preserve"> </w:t>
      </w:r>
      <w:r>
        <w:t xml:space="preserve">против      </w:t>
      </w:r>
      <w:r>
        <w:rPr>
          <w:spacing w:val="20"/>
        </w:rPr>
        <w:t xml:space="preserve"> </w:t>
      </w:r>
      <w:r>
        <w:t xml:space="preserve">угрозы      </w:t>
      </w:r>
      <w:r>
        <w:rPr>
          <w:spacing w:val="17"/>
        </w:rPr>
        <w:t xml:space="preserve"> </w:t>
      </w:r>
      <w:r>
        <w:t xml:space="preserve">фашизма.      </w:t>
      </w:r>
      <w:r>
        <w:rPr>
          <w:spacing w:val="18"/>
        </w:rPr>
        <w:t xml:space="preserve"> </w:t>
      </w:r>
      <w:r>
        <w:t xml:space="preserve">Тактика      </w:t>
      </w:r>
      <w:r>
        <w:rPr>
          <w:spacing w:val="17"/>
        </w:rPr>
        <w:t xml:space="preserve"> </w:t>
      </w:r>
      <w:r>
        <w:t xml:space="preserve">единого      </w:t>
      </w:r>
      <w:r>
        <w:rPr>
          <w:spacing w:val="18"/>
        </w:rPr>
        <w:t xml:space="preserve"> </w:t>
      </w:r>
      <w:r>
        <w:t xml:space="preserve">рабочего      </w:t>
      </w:r>
      <w:r>
        <w:rPr>
          <w:spacing w:val="19"/>
        </w:rPr>
        <w:t xml:space="preserve"> </w:t>
      </w:r>
      <w:r>
        <w:t>фронта</w:t>
      </w:r>
      <w:r>
        <w:rPr>
          <w:spacing w:val="-58"/>
        </w:rPr>
        <w:t xml:space="preserve"> </w:t>
      </w:r>
      <w:r>
        <w:t>и Народного фронта. Приход к власти и политика правительств Народного фронта во Франции,</w:t>
      </w:r>
      <w:r>
        <w:rPr>
          <w:spacing w:val="1"/>
        </w:rPr>
        <w:t xml:space="preserve"> </w:t>
      </w:r>
      <w:r>
        <w:t>Испании. Франкистский мятеж и гражданская война в Испании (участники, основные 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 Республики.</w:t>
      </w:r>
    </w:p>
    <w:p w:rsidR="00E0428A" w:rsidRDefault="001F0548" w:rsidP="00B95C42">
      <w:pPr>
        <w:pStyle w:val="a7"/>
        <w:numPr>
          <w:ilvl w:val="4"/>
          <w:numId w:val="48"/>
        </w:numPr>
        <w:tabs>
          <w:tab w:val="left" w:pos="2322"/>
        </w:tabs>
        <w:spacing w:before="1"/>
        <w:ind w:hanging="1201"/>
        <w:jc w:val="both"/>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3"/>
          <w:sz w:val="24"/>
        </w:rPr>
        <w:t xml:space="preserve"> </w:t>
      </w:r>
      <w:r>
        <w:rPr>
          <w:sz w:val="24"/>
        </w:rPr>
        <w:t>гг.</w:t>
      </w:r>
    </w:p>
    <w:p w:rsidR="00E0428A" w:rsidRDefault="001F0548">
      <w:pPr>
        <w:pStyle w:val="a5"/>
        <w:tabs>
          <w:tab w:val="left" w:pos="2385"/>
          <w:tab w:val="left" w:pos="4062"/>
          <w:tab w:val="left" w:pos="6059"/>
          <w:tab w:val="left" w:pos="7475"/>
          <w:tab w:val="left" w:pos="10050"/>
        </w:tabs>
        <w:spacing w:before="136" w:line="360" w:lineRule="auto"/>
        <w:ind w:right="193"/>
      </w:pPr>
      <w:r>
        <w:t>Распад Османской империи. Провозглашение Турецкой Республики. Курс преобразований</w:t>
      </w:r>
      <w:r>
        <w:rPr>
          <w:spacing w:val="1"/>
        </w:rPr>
        <w:t xml:space="preserve"> </w:t>
      </w:r>
      <w:r>
        <w:t>М. Кемаля Ататюрка. Страны Восточной и Южной Азии. Революция 1925—1927 гг. в Китае.</w:t>
      </w:r>
      <w:r>
        <w:rPr>
          <w:spacing w:val="1"/>
        </w:rPr>
        <w:t xml:space="preserve"> </w:t>
      </w:r>
      <w:r>
        <w:t>Режим</w:t>
      </w:r>
      <w:r>
        <w:tab/>
        <w:t>Чан</w:t>
      </w:r>
      <w:r>
        <w:tab/>
        <w:t>Кайши</w:t>
      </w:r>
      <w:r>
        <w:tab/>
        <w:t>и</w:t>
      </w:r>
      <w:r>
        <w:tab/>
        <w:t>гражданская</w:t>
      </w:r>
      <w:r>
        <w:tab/>
        <w:t>война</w:t>
      </w:r>
      <w:r>
        <w:rPr>
          <w:spacing w:val="-58"/>
        </w:rPr>
        <w:t xml:space="preserve"> </w:t>
      </w:r>
      <w:r>
        <w:t>с</w:t>
      </w:r>
      <w:r>
        <w:rPr>
          <w:spacing w:val="1"/>
        </w:rPr>
        <w:t xml:space="preserve"> </w:t>
      </w:r>
      <w:r>
        <w:t>коммунистами.</w:t>
      </w:r>
      <w:r>
        <w:rPr>
          <w:spacing w:val="1"/>
        </w:rPr>
        <w:t xml:space="preserve"> </w:t>
      </w:r>
      <w:r>
        <w:t>«Великий</w:t>
      </w:r>
      <w:r>
        <w:rPr>
          <w:spacing w:val="1"/>
        </w:rPr>
        <w:t xml:space="preserve"> </w:t>
      </w:r>
      <w:r>
        <w:t>поход»</w:t>
      </w:r>
      <w:r>
        <w:rPr>
          <w:spacing w:val="1"/>
        </w:rPr>
        <w:t xml:space="preserve"> </w:t>
      </w:r>
      <w:r>
        <w:t>Красной</w:t>
      </w:r>
      <w:r>
        <w:rPr>
          <w:spacing w:val="1"/>
        </w:rPr>
        <w:t xml:space="preserve"> </w:t>
      </w:r>
      <w:r>
        <w:t>армии</w:t>
      </w:r>
      <w:r>
        <w:rPr>
          <w:spacing w:val="1"/>
        </w:rPr>
        <w:t xml:space="preserve"> </w:t>
      </w:r>
      <w:r>
        <w:t>Китая.</w:t>
      </w:r>
      <w:r>
        <w:rPr>
          <w:spacing w:val="61"/>
        </w:rPr>
        <w:t xml:space="preserve"> </w:t>
      </w:r>
      <w:r>
        <w:t>Национально-освободительное</w:t>
      </w:r>
      <w:r>
        <w:rPr>
          <w:spacing w:val="1"/>
        </w:rPr>
        <w:t xml:space="preserve"> </w:t>
      </w:r>
      <w:r>
        <w:t>движение</w:t>
      </w:r>
      <w:r>
        <w:rPr>
          <w:spacing w:val="-2"/>
        </w:rPr>
        <w:t xml:space="preserve"> </w:t>
      </w:r>
      <w:r>
        <w:t>в</w:t>
      </w:r>
      <w:r>
        <w:rPr>
          <w:spacing w:val="-2"/>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2"/>
        </w:rPr>
        <w:t xml:space="preserve"> </w:t>
      </w:r>
      <w:r>
        <w:t>Индийский</w:t>
      </w:r>
      <w:r>
        <w:rPr>
          <w:spacing w:val="-1"/>
        </w:rPr>
        <w:t xml:space="preserve"> </w:t>
      </w:r>
      <w:r>
        <w:t>национальный конгресс.</w:t>
      </w:r>
      <w:r>
        <w:rPr>
          <w:spacing w:val="-1"/>
        </w:rPr>
        <w:t xml:space="preserve"> </w:t>
      </w:r>
      <w:r>
        <w:t>М.</w:t>
      </w:r>
      <w:r>
        <w:rPr>
          <w:spacing w:val="-2"/>
        </w:rPr>
        <w:t xml:space="preserve"> </w:t>
      </w:r>
      <w:r>
        <w:t>К.</w:t>
      </w:r>
      <w:r>
        <w:rPr>
          <w:spacing w:val="-1"/>
        </w:rPr>
        <w:t xml:space="preserve"> </w:t>
      </w:r>
      <w:r>
        <w:t>Ганди.</w:t>
      </w:r>
    </w:p>
    <w:p w:rsidR="00E0428A" w:rsidRDefault="001F0548">
      <w:pPr>
        <w:pStyle w:val="a5"/>
        <w:spacing w:before="2" w:line="360" w:lineRule="auto"/>
        <w:ind w:right="200"/>
      </w:pPr>
      <w:r>
        <w:t xml:space="preserve">Мексиканская   </w:t>
      </w:r>
      <w:r>
        <w:rPr>
          <w:spacing w:val="20"/>
        </w:rPr>
        <w:t xml:space="preserve"> </w:t>
      </w:r>
      <w:r>
        <w:t xml:space="preserve">революция    </w:t>
      </w:r>
      <w:r>
        <w:rPr>
          <w:spacing w:val="18"/>
        </w:rPr>
        <w:t xml:space="preserve"> </w:t>
      </w:r>
      <w:r>
        <w:t xml:space="preserve">1910—1917    </w:t>
      </w:r>
      <w:r>
        <w:rPr>
          <w:spacing w:val="13"/>
        </w:rPr>
        <w:t xml:space="preserve"> </w:t>
      </w:r>
      <w:r>
        <w:t xml:space="preserve">гг.,    </w:t>
      </w:r>
      <w:r>
        <w:rPr>
          <w:spacing w:val="19"/>
        </w:rPr>
        <w:t xml:space="preserve"> </w:t>
      </w:r>
      <w:r>
        <w:t xml:space="preserve">ее    </w:t>
      </w:r>
      <w:r>
        <w:rPr>
          <w:spacing w:val="17"/>
        </w:rPr>
        <w:t xml:space="preserve"> </w:t>
      </w:r>
      <w:r>
        <w:t xml:space="preserve">итоги    </w:t>
      </w:r>
      <w:r>
        <w:rPr>
          <w:spacing w:val="20"/>
        </w:rPr>
        <w:t xml:space="preserve"> </w:t>
      </w:r>
      <w:r>
        <w:t xml:space="preserve">и    </w:t>
      </w:r>
      <w:r>
        <w:rPr>
          <w:spacing w:val="17"/>
        </w:rPr>
        <w:t xml:space="preserve"> </w:t>
      </w:r>
      <w:r>
        <w:t xml:space="preserve">значение.    </w:t>
      </w:r>
      <w:r>
        <w:rPr>
          <w:spacing w:val="18"/>
        </w:rPr>
        <w:t xml:space="preserve"> </w:t>
      </w:r>
      <w:r>
        <w:t>Реформы</w:t>
      </w:r>
      <w:r>
        <w:rPr>
          <w:spacing w:val="-58"/>
        </w:rPr>
        <w:t xml:space="preserve"> </w:t>
      </w:r>
      <w:r>
        <w:t xml:space="preserve">и    </w:t>
      </w:r>
      <w:r>
        <w:rPr>
          <w:spacing w:val="16"/>
        </w:rPr>
        <w:t xml:space="preserve"> </w:t>
      </w:r>
      <w:r>
        <w:t xml:space="preserve">революционные     </w:t>
      </w:r>
      <w:r>
        <w:rPr>
          <w:spacing w:val="12"/>
        </w:rPr>
        <w:t xml:space="preserve"> </w:t>
      </w:r>
      <w:r>
        <w:t xml:space="preserve">движения     </w:t>
      </w:r>
      <w:r>
        <w:rPr>
          <w:spacing w:val="13"/>
        </w:rPr>
        <w:t xml:space="preserve"> </w:t>
      </w:r>
      <w:r>
        <w:t xml:space="preserve">в     </w:t>
      </w:r>
      <w:r>
        <w:rPr>
          <w:spacing w:val="14"/>
        </w:rPr>
        <w:t xml:space="preserve"> </w:t>
      </w:r>
      <w:r>
        <w:t xml:space="preserve">латиноамериканских     </w:t>
      </w:r>
      <w:r>
        <w:rPr>
          <w:spacing w:val="13"/>
        </w:rPr>
        <w:t xml:space="preserve"> </w:t>
      </w:r>
      <w:r>
        <w:t xml:space="preserve">странах.     </w:t>
      </w:r>
      <w:r>
        <w:rPr>
          <w:spacing w:val="14"/>
        </w:rPr>
        <w:t xml:space="preserve"> </w:t>
      </w:r>
      <w:r>
        <w:t xml:space="preserve">Народный     </w:t>
      </w:r>
      <w:r>
        <w:rPr>
          <w:spacing w:val="11"/>
        </w:rPr>
        <w:t xml:space="preserve"> </w:t>
      </w:r>
      <w:r>
        <w:t>фронт</w:t>
      </w:r>
      <w:r>
        <w:rPr>
          <w:spacing w:val="-58"/>
        </w:rPr>
        <w:t xml:space="preserve"> </w:t>
      </w:r>
      <w:r>
        <w:t>в</w:t>
      </w:r>
      <w:r>
        <w:rPr>
          <w:spacing w:val="-1"/>
        </w:rPr>
        <w:t xml:space="preserve"> </w:t>
      </w:r>
      <w:r>
        <w:t>Чили.</w:t>
      </w:r>
    </w:p>
    <w:p w:rsidR="00E0428A" w:rsidRDefault="001F0548" w:rsidP="00B95C42">
      <w:pPr>
        <w:pStyle w:val="a7"/>
        <w:numPr>
          <w:ilvl w:val="4"/>
          <w:numId w:val="48"/>
        </w:numPr>
        <w:tabs>
          <w:tab w:val="left" w:pos="2322"/>
        </w:tabs>
        <w:spacing w:line="275" w:lineRule="exact"/>
        <w:ind w:hanging="1201"/>
        <w:jc w:val="both"/>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1920—1930-х гг.</w:t>
      </w:r>
    </w:p>
    <w:p w:rsidR="00E0428A" w:rsidRDefault="001F0548">
      <w:pPr>
        <w:pStyle w:val="a5"/>
        <w:spacing w:before="140" w:line="360" w:lineRule="auto"/>
        <w:ind w:right="199"/>
      </w:pPr>
      <w:r>
        <w:t>Версальская система и реалии 1920-х гг. Планы Дауэса и Юнга. Советское государство в</w:t>
      </w:r>
      <w:r>
        <w:rPr>
          <w:spacing w:val="1"/>
        </w:rPr>
        <w:t xml:space="preserve"> </w:t>
      </w:r>
      <w:r>
        <w:t>международных</w:t>
      </w:r>
      <w:r>
        <w:rPr>
          <w:spacing w:val="16"/>
        </w:rPr>
        <w:t xml:space="preserve"> </w:t>
      </w:r>
      <w:r>
        <w:t>отношениях</w:t>
      </w:r>
      <w:r>
        <w:rPr>
          <w:spacing w:val="18"/>
        </w:rPr>
        <w:t xml:space="preserve"> </w:t>
      </w:r>
      <w:r>
        <w:t>в</w:t>
      </w:r>
      <w:r>
        <w:rPr>
          <w:spacing w:val="15"/>
        </w:rPr>
        <w:t xml:space="preserve"> </w:t>
      </w:r>
      <w:r>
        <w:t>1920-х</w:t>
      </w:r>
      <w:r>
        <w:rPr>
          <w:spacing w:val="17"/>
        </w:rPr>
        <w:t xml:space="preserve"> </w:t>
      </w:r>
      <w:r>
        <w:t>гг.</w:t>
      </w:r>
      <w:r>
        <w:rPr>
          <w:spacing w:val="13"/>
        </w:rPr>
        <w:t xml:space="preserve"> </w:t>
      </w:r>
      <w:r>
        <w:t>(Генуэзская</w:t>
      </w:r>
      <w:r>
        <w:rPr>
          <w:spacing w:val="15"/>
        </w:rPr>
        <w:t xml:space="preserve"> </w:t>
      </w:r>
      <w:r>
        <w:t>конференция,</w:t>
      </w:r>
      <w:r>
        <w:rPr>
          <w:spacing w:val="15"/>
        </w:rPr>
        <w:t xml:space="preserve"> </w:t>
      </w:r>
      <w:r>
        <w:t>соглашение</w:t>
      </w:r>
      <w:r>
        <w:rPr>
          <w:spacing w:val="15"/>
        </w:rPr>
        <w:t xml:space="preserve"> </w:t>
      </w:r>
      <w:r>
        <w:t>в</w:t>
      </w:r>
      <w:r>
        <w:rPr>
          <w:spacing w:val="14"/>
        </w:rPr>
        <w:t xml:space="preserve"> </w:t>
      </w:r>
      <w:r>
        <w:t>Рапалло,</w:t>
      </w:r>
      <w:r>
        <w:rPr>
          <w:spacing w:val="16"/>
        </w:rPr>
        <w:t xml:space="preserve"> </w:t>
      </w:r>
      <w:r>
        <w:t>выход</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СССР</w:t>
      </w:r>
      <w:r>
        <w:rPr>
          <w:spacing w:val="-7"/>
        </w:rPr>
        <w:t xml:space="preserve"> </w:t>
      </w:r>
      <w:r>
        <w:t>из</w:t>
      </w:r>
      <w:r>
        <w:rPr>
          <w:spacing w:val="-4"/>
        </w:rPr>
        <w:t xml:space="preserve"> </w:t>
      </w:r>
      <w:r>
        <w:t>дипломатической</w:t>
      </w:r>
      <w:r>
        <w:rPr>
          <w:spacing w:val="-4"/>
        </w:rPr>
        <w:t xml:space="preserve"> </w:t>
      </w:r>
      <w:r>
        <w:t>изоляции).</w:t>
      </w:r>
      <w:r>
        <w:rPr>
          <w:spacing w:val="-5"/>
        </w:rPr>
        <w:t xml:space="preserve"> </w:t>
      </w:r>
      <w:r>
        <w:t>Пакт</w:t>
      </w:r>
      <w:r>
        <w:rPr>
          <w:spacing w:val="-4"/>
        </w:rPr>
        <w:t xml:space="preserve"> </w:t>
      </w:r>
      <w:r>
        <w:t>Бриана—Келлога.</w:t>
      </w:r>
      <w:r>
        <w:rPr>
          <w:spacing w:val="-1"/>
        </w:rPr>
        <w:t xml:space="preserve"> </w:t>
      </w:r>
      <w:r>
        <w:t>«Эра</w:t>
      </w:r>
      <w:r>
        <w:rPr>
          <w:spacing w:val="-5"/>
        </w:rPr>
        <w:t xml:space="preserve"> </w:t>
      </w:r>
      <w:r>
        <w:t>пацифизма».</w:t>
      </w:r>
    </w:p>
    <w:p w:rsidR="00E0428A" w:rsidRDefault="001F0548">
      <w:pPr>
        <w:pStyle w:val="a5"/>
        <w:spacing w:before="140" w:line="360" w:lineRule="auto"/>
        <w:ind w:right="197"/>
      </w:pPr>
      <w:r>
        <w:t>Нарастание агрессии в мире в 1930-х</w:t>
      </w:r>
      <w:r>
        <w:rPr>
          <w:spacing w:val="1"/>
        </w:rPr>
        <w:t xml:space="preserve"> </w:t>
      </w:r>
      <w:r>
        <w:t>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3"/>
        </w:rPr>
        <w:t xml:space="preserve"> </w:t>
      </w:r>
      <w:r>
        <w:t>Судетский</w:t>
      </w:r>
      <w:r>
        <w:rPr>
          <w:spacing w:val="15"/>
        </w:rPr>
        <w:t xml:space="preserve"> </w:t>
      </w:r>
      <w:r>
        <w:t>кризис.</w:t>
      </w:r>
      <w:r>
        <w:rPr>
          <w:spacing w:val="14"/>
        </w:rPr>
        <w:t xml:space="preserve"> </w:t>
      </w:r>
      <w:r>
        <w:t>Мюнхенское</w:t>
      </w:r>
      <w:r>
        <w:rPr>
          <w:spacing w:val="13"/>
        </w:rPr>
        <w:t xml:space="preserve"> </w:t>
      </w:r>
      <w:r>
        <w:t>соглашение</w:t>
      </w:r>
      <w:r>
        <w:rPr>
          <w:spacing w:val="13"/>
        </w:rPr>
        <w:t xml:space="preserve"> </w:t>
      </w:r>
      <w:r>
        <w:t>и</w:t>
      </w:r>
      <w:r>
        <w:rPr>
          <w:spacing w:val="15"/>
        </w:rPr>
        <w:t xml:space="preserve"> </w:t>
      </w:r>
      <w:r>
        <w:t>его</w:t>
      </w:r>
      <w:r>
        <w:rPr>
          <w:spacing w:val="14"/>
        </w:rPr>
        <w:t xml:space="preserve"> </w:t>
      </w:r>
      <w:r>
        <w:t>последствия.</w:t>
      </w:r>
      <w:r>
        <w:rPr>
          <w:spacing w:val="14"/>
        </w:rPr>
        <w:t xml:space="preserve"> </w:t>
      </w:r>
      <w:r>
        <w:t>Политика</w:t>
      </w:r>
    </w:p>
    <w:p w:rsidR="00E0428A" w:rsidRDefault="001F0548">
      <w:pPr>
        <w:pStyle w:val="a5"/>
        <w:spacing w:line="360" w:lineRule="auto"/>
        <w:ind w:right="195" w:firstLine="0"/>
      </w:pP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2"/>
        </w:rPr>
        <w:t xml:space="preserve"> </w:t>
      </w:r>
      <w:r>
        <w:t>в</w:t>
      </w:r>
      <w:r>
        <w:rPr>
          <w:spacing w:val="-2"/>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w:t>
      </w:r>
      <w:r>
        <w:rPr>
          <w:spacing w:val="-3"/>
        </w:rPr>
        <w:t xml:space="preserve"> </w:t>
      </w:r>
      <w:r>
        <w:t>его</w:t>
      </w:r>
      <w:r>
        <w:rPr>
          <w:spacing w:val="-2"/>
        </w:rPr>
        <w:t xml:space="preserve"> </w:t>
      </w:r>
      <w:r>
        <w:t>последствия.</w:t>
      </w:r>
    </w:p>
    <w:p w:rsidR="00E0428A" w:rsidRDefault="001F0548" w:rsidP="00B95C42">
      <w:pPr>
        <w:pStyle w:val="a7"/>
        <w:numPr>
          <w:ilvl w:val="4"/>
          <w:numId w:val="48"/>
        </w:numPr>
        <w:tabs>
          <w:tab w:val="left" w:pos="2322"/>
        </w:tabs>
        <w:spacing w:line="275" w:lineRule="exact"/>
        <w:ind w:hanging="1201"/>
        <w:jc w:val="both"/>
        <w:rPr>
          <w:sz w:val="24"/>
        </w:rPr>
      </w:pPr>
      <w:r>
        <w:rPr>
          <w:sz w:val="24"/>
        </w:rPr>
        <w:t>Развитие</w:t>
      </w:r>
      <w:r>
        <w:rPr>
          <w:spacing w:val="-7"/>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1914—1930-х гг.</w:t>
      </w:r>
    </w:p>
    <w:p w:rsidR="00E0428A" w:rsidRDefault="001F0548">
      <w:pPr>
        <w:pStyle w:val="a5"/>
        <w:spacing w:before="137" w:line="362" w:lineRule="auto"/>
        <w:ind w:right="206"/>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ХХ</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и</w:t>
      </w:r>
      <w:r>
        <w:rPr>
          <w:spacing w:val="1"/>
        </w:rPr>
        <w:t xml:space="preserve"> </w:t>
      </w:r>
      <w:r>
        <w:t>другие).</w:t>
      </w:r>
      <w:r>
        <w:rPr>
          <w:spacing w:val="-1"/>
        </w:rPr>
        <w:t xml:space="preserve"> </w:t>
      </w:r>
      <w:r>
        <w:t>Технический прогресс</w:t>
      </w:r>
      <w:r>
        <w:rPr>
          <w:spacing w:val="-2"/>
        </w:rPr>
        <w:t xml:space="preserve"> </w:t>
      </w:r>
      <w:r>
        <w:t>в</w:t>
      </w:r>
      <w:r>
        <w:rPr>
          <w:spacing w:val="-1"/>
        </w:rPr>
        <w:t xml:space="preserve"> </w:t>
      </w:r>
      <w:r>
        <w:t>1920—1930-х</w:t>
      </w:r>
      <w:r>
        <w:rPr>
          <w:spacing w:val="2"/>
        </w:rPr>
        <w:t xml:space="preserve"> </w:t>
      </w:r>
      <w:r>
        <w:t>гг.</w:t>
      </w:r>
      <w:r>
        <w:rPr>
          <w:spacing w:val="-2"/>
        </w:rPr>
        <w:t xml:space="preserve"> </w:t>
      </w:r>
      <w:r>
        <w:t>Изменение</w:t>
      </w:r>
      <w:r>
        <w:rPr>
          <w:spacing w:val="-1"/>
        </w:rPr>
        <w:t xml:space="preserve"> </w:t>
      </w:r>
      <w:r>
        <w:t>облика</w:t>
      </w:r>
      <w:r>
        <w:rPr>
          <w:spacing w:val="-2"/>
        </w:rPr>
        <w:t xml:space="preserve"> </w:t>
      </w:r>
      <w:r>
        <w:t>городов.</w:t>
      </w:r>
    </w:p>
    <w:p w:rsidR="00E0428A" w:rsidRDefault="001F0548">
      <w:pPr>
        <w:pStyle w:val="a5"/>
        <w:spacing w:line="360" w:lineRule="auto"/>
        <w:ind w:right="194"/>
      </w:pPr>
      <w:r>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1"/>
        </w:rPr>
        <w:t xml:space="preserve"> </w:t>
      </w:r>
      <w:r>
        <w:t>Ведущие деятели культуры первой трети ХХ в. Кинематограф 1920—1930-х гг. Тоталитаризм и</w:t>
      </w:r>
      <w:r>
        <w:rPr>
          <w:spacing w:val="1"/>
        </w:rPr>
        <w:t xml:space="preserve"> </w:t>
      </w:r>
      <w:r>
        <w:t>культура.</w:t>
      </w:r>
      <w:r>
        <w:rPr>
          <w:spacing w:val="-1"/>
        </w:rPr>
        <w:t xml:space="preserve"> </w:t>
      </w:r>
      <w:r>
        <w:t>Массовая культура. Олимпийское</w:t>
      </w:r>
      <w:r>
        <w:rPr>
          <w:spacing w:val="-2"/>
        </w:rPr>
        <w:t xml:space="preserve"> </w:t>
      </w:r>
      <w:r>
        <w:t>движение.</w:t>
      </w:r>
    </w:p>
    <w:p w:rsidR="00E0428A" w:rsidRDefault="001F0548" w:rsidP="00B95C42">
      <w:pPr>
        <w:pStyle w:val="a7"/>
        <w:numPr>
          <w:ilvl w:val="3"/>
          <w:numId w:val="47"/>
        </w:numPr>
        <w:tabs>
          <w:tab w:val="left" w:pos="2142"/>
        </w:tabs>
        <w:ind w:hanging="1021"/>
        <w:jc w:val="both"/>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p>
    <w:p w:rsidR="00E0428A" w:rsidRDefault="001F0548" w:rsidP="00B95C42">
      <w:pPr>
        <w:pStyle w:val="a7"/>
        <w:numPr>
          <w:ilvl w:val="4"/>
          <w:numId w:val="47"/>
        </w:numPr>
        <w:tabs>
          <w:tab w:val="left" w:pos="2322"/>
        </w:tabs>
        <w:spacing w:before="135" w:line="360" w:lineRule="auto"/>
        <w:ind w:right="196" w:firstLine="708"/>
        <w:jc w:val="both"/>
        <w:rPr>
          <w:sz w:val="24"/>
        </w:rPr>
      </w:pPr>
      <w:r>
        <w:rPr>
          <w:sz w:val="24"/>
        </w:rPr>
        <w:t>Начало Второй мировой войны. Причины Второй мировой войны. Нападение</w:t>
      </w:r>
      <w:r>
        <w:rPr>
          <w:spacing w:val="1"/>
          <w:sz w:val="24"/>
        </w:rPr>
        <w:t xml:space="preserve"> </w:t>
      </w:r>
      <w:r>
        <w:rPr>
          <w:sz w:val="24"/>
        </w:rPr>
        <w:t>Германии на Польшу и начало мировой войны. Стратегические планы главных воюющих сторон.</w:t>
      </w:r>
      <w:r>
        <w:rPr>
          <w:spacing w:val="1"/>
          <w:sz w:val="24"/>
        </w:rPr>
        <w:t xml:space="preserve"> </w:t>
      </w:r>
      <w:r>
        <w:rPr>
          <w:sz w:val="24"/>
        </w:rPr>
        <w:t>Разгром Польши. Блицкриг. «Странная война». Советско-финляндская война и ее международные</w:t>
      </w:r>
      <w:r>
        <w:rPr>
          <w:spacing w:val="1"/>
          <w:sz w:val="24"/>
        </w:rPr>
        <w:t xml:space="preserve"> </w:t>
      </w:r>
      <w:r>
        <w:rPr>
          <w:sz w:val="24"/>
        </w:rPr>
        <w:t>последствия. Захват Германией Дании и Норвегии. Разгром Франции и ее союзников. Битва за</w:t>
      </w:r>
      <w:r>
        <w:rPr>
          <w:spacing w:val="1"/>
          <w:sz w:val="24"/>
        </w:rPr>
        <w:t xml:space="preserve"> </w:t>
      </w:r>
      <w:r>
        <w:rPr>
          <w:sz w:val="24"/>
        </w:rPr>
        <w:t>Британию.</w:t>
      </w:r>
      <w:r>
        <w:rPr>
          <w:spacing w:val="-1"/>
          <w:sz w:val="24"/>
        </w:rPr>
        <w:t xml:space="preserve"> </w:t>
      </w:r>
      <w:r>
        <w:rPr>
          <w:sz w:val="24"/>
        </w:rPr>
        <w:t>Агрессия Германии и</w:t>
      </w:r>
      <w:r>
        <w:rPr>
          <w:spacing w:val="-1"/>
          <w:sz w:val="24"/>
        </w:rPr>
        <w:t xml:space="preserve"> </w:t>
      </w:r>
      <w:r>
        <w:rPr>
          <w:sz w:val="24"/>
        </w:rPr>
        <w:t>ее</w:t>
      </w:r>
      <w:r>
        <w:rPr>
          <w:spacing w:val="-1"/>
          <w:sz w:val="24"/>
        </w:rPr>
        <w:t xml:space="preserve"> </w:t>
      </w:r>
      <w:r>
        <w:rPr>
          <w:sz w:val="24"/>
        </w:rPr>
        <w:t>союзников</w:t>
      </w:r>
      <w:r>
        <w:rPr>
          <w:spacing w:val="-3"/>
          <w:sz w:val="24"/>
        </w:rPr>
        <w:t xml:space="preserve"> </w:t>
      </w:r>
      <w:r>
        <w:rPr>
          <w:sz w:val="24"/>
        </w:rPr>
        <w:t>на</w:t>
      </w:r>
      <w:r>
        <w:rPr>
          <w:spacing w:val="-2"/>
          <w:sz w:val="24"/>
        </w:rPr>
        <w:t xml:space="preserve"> </w:t>
      </w:r>
      <w:r>
        <w:rPr>
          <w:sz w:val="24"/>
        </w:rPr>
        <w:t>Балканах.</w:t>
      </w:r>
    </w:p>
    <w:p w:rsidR="00E0428A" w:rsidRDefault="001F0548" w:rsidP="00B95C42">
      <w:pPr>
        <w:pStyle w:val="a7"/>
        <w:numPr>
          <w:ilvl w:val="4"/>
          <w:numId w:val="47"/>
        </w:numPr>
        <w:tabs>
          <w:tab w:val="left" w:pos="2322"/>
        </w:tabs>
        <w:spacing w:line="360" w:lineRule="auto"/>
        <w:ind w:right="200" w:firstLine="708"/>
        <w:jc w:val="both"/>
        <w:rPr>
          <w:sz w:val="24"/>
        </w:rPr>
      </w:pPr>
      <w:r>
        <w:rPr>
          <w:sz w:val="24"/>
        </w:rPr>
        <w:t>1941</w:t>
      </w:r>
      <w:r>
        <w:rPr>
          <w:spacing w:val="1"/>
          <w:sz w:val="24"/>
        </w:rPr>
        <w:t xml:space="preserve"> </w:t>
      </w:r>
      <w:r>
        <w:rPr>
          <w:sz w:val="24"/>
        </w:rPr>
        <w:t>год. Начало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 и</w:t>
      </w:r>
      <w:r>
        <w:rPr>
          <w:spacing w:val="1"/>
          <w:sz w:val="24"/>
        </w:rPr>
        <w:t xml:space="preserve"> </w:t>
      </w:r>
      <w:r>
        <w:rPr>
          <w:sz w:val="24"/>
        </w:rPr>
        <w:t>войны на Тихом</w:t>
      </w:r>
      <w:r>
        <w:rPr>
          <w:spacing w:val="1"/>
          <w:sz w:val="24"/>
        </w:rPr>
        <w:t xml:space="preserve"> </w:t>
      </w:r>
      <w:r>
        <w:rPr>
          <w:sz w:val="24"/>
        </w:rPr>
        <w:t>океане.</w:t>
      </w:r>
      <w:r>
        <w:rPr>
          <w:spacing w:val="1"/>
          <w:sz w:val="24"/>
        </w:rPr>
        <w:t xml:space="preserve"> </w:t>
      </w:r>
      <w:r>
        <w:rPr>
          <w:sz w:val="24"/>
        </w:rPr>
        <w:t>Нападение</w:t>
      </w:r>
      <w:r>
        <w:rPr>
          <w:spacing w:val="40"/>
          <w:sz w:val="24"/>
        </w:rPr>
        <w:t xml:space="preserve"> </w:t>
      </w:r>
      <w:r>
        <w:rPr>
          <w:sz w:val="24"/>
        </w:rPr>
        <w:t>Германии</w:t>
      </w:r>
      <w:r>
        <w:rPr>
          <w:spacing w:val="39"/>
          <w:sz w:val="24"/>
        </w:rPr>
        <w:t xml:space="preserve"> </w:t>
      </w:r>
      <w:r>
        <w:rPr>
          <w:sz w:val="24"/>
        </w:rPr>
        <w:t>на</w:t>
      </w:r>
      <w:r>
        <w:rPr>
          <w:spacing w:val="40"/>
          <w:sz w:val="24"/>
        </w:rPr>
        <w:t xml:space="preserve"> </w:t>
      </w:r>
      <w:r>
        <w:rPr>
          <w:sz w:val="24"/>
        </w:rPr>
        <w:t>СССР.</w:t>
      </w:r>
      <w:r>
        <w:rPr>
          <w:spacing w:val="38"/>
          <w:sz w:val="24"/>
        </w:rPr>
        <w:t xml:space="preserve"> </w:t>
      </w:r>
      <w:r>
        <w:rPr>
          <w:sz w:val="24"/>
        </w:rPr>
        <w:t>Планы</w:t>
      </w:r>
      <w:r>
        <w:rPr>
          <w:spacing w:val="40"/>
          <w:sz w:val="24"/>
        </w:rPr>
        <w:t xml:space="preserve"> </w:t>
      </w:r>
      <w:r>
        <w:rPr>
          <w:sz w:val="24"/>
        </w:rPr>
        <w:t>Германии</w:t>
      </w:r>
      <w:r>
        <w:rPr>
          <w:spacing w:val="40"/>
          <w:sz w:val="24"/>
        </w:rPr>
        <w:t xml:space="preserve"> </w:t>
      </w:r>
      <w:r>
        <w:rPr>
          <w:sz w:val="24"/>
        </w:rPr>
        <w:t>в</w:t>
      </w:r>
      <w:r>
        <w:rPr>
          <w:spacing w:val="40"/>
          <w:sz w:val="24"/>
        </w:rPr>
        <w:t xml:space="preserve"> </w:t>
      </w:r>
      <w:r>
        <w:rPr>
          <w:sz w:val="24"/>
        </w:rPr>
        <w:t>отношении</w:t>
      </w:r>
      <w:r>
        <w:rPr>
          <w:spacing w:val="39"/>
          <w:sz w:val="24"/>
        </w:rPr>
        <w:t xml:space="preserve"> </w:t>
      </w:r>
      <w:r>
        <w:rPr>
          <w:sz w:val="24"/>
        </w:rPr>
        <w:t>СССР;</w:t>
      </w:r>
      <w:r>
        <w:rPr>
          <w:spacing w:val="39"/>
          <w:sz w:val="24"/>
        </w:rPr>
        <w:t xml:space="preserve"> </w:t>
      </w:r>
      <w:r>
        <w:rPr>
          <w:sz w:val="24"/>
        </w:rPr>
        <w:t>план</w:t>
      </w:r>
      <w:r>
        <w:rPr>
          <w:spacing w:val="44"/>
          <w:sz w:val="24"/>
        </w:rPr>
        <w:t xml:space="preserve"> </w:t>
      </w:r>
      <w:r>
        <w:rPr>
          <w:sz w:val="24"/>
        </w:rPr>
        <w:t>«Барбаросса»,</w:t>
      </w:r>
      <w:r>
        <w:rPr>
          <w:spacing w:val="44"/>
          <w:sz w:val="24"/>
        </w:rPr>
        <w:t xml:space="preserve"> </w:t>
      </w:r>
      <w:r>
        <w:rPr>
          <w:sz w:val="24"/>
        </w:rPr>
        <w:t>план</w:t>
      </w:r>
    </w:p>
    <w:p w:rsidR="00E0428A" w:rsidRDefault="001F0548">
      <w:pPr>
        <w:pStyle w:val="a5"/>
        <w:spacing w:line="360" w:lineRule="auto"/>
        <w:ind w:right="195" w:firstLine="0"/>
      </w:pPr>
      <w:r>
        <w:t>«Ост».</w:t>
      </w:r>
      <w:r>
        <w:rPr>
          <w:spacing w:val="60"/>
        </w:rPr>
        <w:t xml:space="preserve"> </w:t>
      </w:r>
      <w:r>
        <w:t>Начало Великой Отечественной войны. Ход событий на советско-германском фронте в</w:t>
      </w:r>
      <w:r>
        <w:rPr>
          <w:spacing w:val="1"/>
        </w:rPr>
        <w:t xml:space="preserve"> </w:t>
      </w:r>
      <w:r>
        <w:t>1941 г. Нападение японских войск на Перл-Харбор, вступление США в войну. Формирование</w:t>
      </w:r>
      <w:r>
        <w:rPr>
          <w:spacing w:val="1"/>
        </w:rPr>
        <w:t xml:space="preserve"> </w:t>
      </w:r>
      <w:r>
        <w:t>Антигитлеровской</w:t>
      </w:r>
      <w:r>
        <w:rPr>
          <w:spacing w:val="-1"/>
        </w:rPr>
        <w:t xml:space="preserve"> </w:t>
      </w:r>
      <w:r>
        <w:t>коалиции. Ленд-лиз.</w:t>
      </w:r>
    </w:p>
    <w:p w:rsidR="00E0428A" w:rsidRDefault="001F0548" w:rsidP="00B95C42">
      <w:pPr>
        <w:pStyle w:val="a7"/>
        <w:numPr>
          <w:ilvl w:val="4"/>
          <w:numId w:val="47"/>
        </w:numPr>
        <w:tabs>
          <w:tab w:val="left" w:pos="2322"/>
        </w:tabs>
        <w:spacing w:before="1" w:line="360" w:lineRule="auto"/>
        <w:ind w:right="195" w:firstLine="708"/>
        <w:jc w:val="both"/>
        <w:rPr>
          <w:sz w:val="24"/>
        </w:rPr>
      </w:pPr>
      <w:r>
        <w:rPr>
          <w:sz w:val="24"/>
        </w:rPr>
        <w:t>Положение в оккупированных странах. «Новый порядок». Нацистская политика</w:t>
      </w:r>
      <w:r>
        <w:rPr>
          <w:spacing w:val="1"/>
          <w:sz w:val="24"/>
        </w:rPr>
        <w:t xml:space="preserve"> </w:t>
      </w:r>
      <w:r>
        <w:rPr>
          <w:sz w:val="24"/>
        </w:rPr>
        <w:t>геноцида,</w:t>
      </w:r>
      <w:r>
        <w:rPr>
          <w:spacing w:val="1"/>
          <w:sz w:val="24"/>
        </w:rPr>
        <w:t xml:space="preserve"> </w:t>
      </w:r>
      <w:r>
        <w:rPr>
          <w:sz w:val="24"/>
        </w:rPr>
        <w:t>холокост.</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20"/>
          <w:sz w:val="24"/>
        </w:rPr>
        <w:t xml:space="preserve"> </w:t>
      </w:r>
      <w:r>
        <w:rPr>
          <w:sz w:val="24"/>
        </w:rPr>
        <w:t>переселения.</w:t>
      </w:r>
      <w:r>
        <w:rPr>
          <w:spacing w:val="22"/>
          <w:sz w:val="24"/>
        </w:rPr>
        <w:t xml:space="preserve"> </w:t>
      </w:r>
      <w:r>
        <w:rPr>
          <w:sz w:val="24"/>
        </w:rPr>
        <w:t>Коллаборационизм.</w:t>
      </w:r>
      <w:r>
        <w:rPr>
          <w:spacing w:val="22"/>
          <w:sz w:val="24"/>
        </w:rPr>
        <w:t xml:space="preserve"> </w:t>
      </w:r>
      <w:r>
        <w:rPr>
          <w:sz w:val="24"/>
        </w:rPr>
        <w:t>Движение</w:t>
      </w:r>
      <w:r>
        <w:rPr>
          <w:spacing w:val="21"/>
          <w:sz w:val="24"/>
        </w:rPr>
        <w:t xml:space="preserve"> </w:t>
      </w:r>
      <w:r>
        <w:rPr>
          <w:sz w:val="24"/>
        </w:rPr>
        <w:t>Сопротивления.</w:t>
      </w:r>
      <w:r>
        <w:rPr>
          <w:spacing w:val="21"/>
          <w:sz w:val="24"/>
        </w:rPr>
        <w:t xml:space="preserve"> </w:t>
      </w:r>
      <w:r>
        <w:rPr>
          <w:sz w:val="24"/>
        </w:rPr>
        <w:t>Партизанская</w:t>
      </w:r>
      <w:r>
        <w:rPr>
          <w:spacing w:val="20"/>
          <w:sz w:val="24"/>
        </w:rPr>
        <w:t xml:space="preserve"> </w:t>
      </w:r>
      <w:r>
        <w:rPr>
          <w:sz w:val="24"/>
        </w:rPr>
        <w:t>война</w:t>
      </w:r>
      <w:r>
        <w:rPr>
          <w:spacing w:val="-57"/>
          <w:sz w:val="24"/>
        </w:rPr>
        <w:t xml:space="preserve"> </w:t>
      </w:r>
      <w:r>
        <w:rPr>
          <w:sz w:val="24"/>
        </w:rPr>
        <w:t>в</w:t>
      </w:r>
      <w:r>
        <w:rPr>
          <w:spacing w:val="-2"/>
          <w:sz w:val="24"/>
        </w:rPr>
        <w:t xml:space="preserve"> </w:t>
      </w:r>
      <w:r>
        <w:rPr>
          <w:sz w:val="24"/>
        </w:rPr>
        <w:t>Югославии.</w:t>
      </w:r>
    </w:p>
    <w:p w:rsidR="00E0428A" w:rsidRDefault="001F0548" w:rsidP="00B95C42">
      <w:pPr>
        <w:pStyle w:val="a7"/>
        <w:numPr>
          <w:ilvl w:val="4"/>
          <w:numId w:val="47"/>
        </w:numPr>
        <w:tabs>
          <w:tab w:val="left" w:pos="2322"/>
        </w:tabs>
        <w:spacing w:line="360" w:lineRule="auto"/>
        <w:ind w:right="198" w:firstLine="708"/>
        <w:jc w:val="both"/>
        <w:rPr>
          <w:sz w:val="24"/>
        </w:rPr>
      </w:pP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Курская</w:t>
      </w:r>
      <w:r>
        <w:rPr>
          <w:spacing w:val="1"/>
          <w:sz w:val="24"/>
        </w:rPr>
        <w:t xml:space="preserve"> </w:t>
      </w:r>
      <w:r>
        <w:rPr>
          <w:sz w:val="24"/>
        </w:rPr>
        <w:t>битва.</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Северной Африке. Высадка союзнических войск в Италии и падение режима Муссолини. Перелом</w:t>
      </w:r>
      <w:r>
        <w:rPr>
          <w:spacing w:val="1"/>
          <w:sz w:val="24"/>
        </w:rPr>
        <w:t xml:space="preserve"> </w:t>
      </w:r>
      <w:r>
        <w:rPr>
          <w:sz w:val="24"/>
        </w:rPr>
        <w:t>в</w:t>
      </w:r>
      <w:r>
        <w:rPr>
          <w:spacing w:val="-2"/>
          <w:sz w:val="24"/>
        </w:rPr>
        <w:t xml:space="preserve"> </w:t>
      </w:r>
      <w:r>
        <w:rPr>
          <w:sz w:val="24"/>
        </w:rPr>
        <w:t>войне</w:t>
      </w:r>
      <w:r>
        <w:rPr>
          <w:spacing w:val="-1"/>
          <w:sz w:val="24"/>
        </w:rPr>
        <w:t xml:space="preserve"> </w:t>
      </w:r>
      <w:r>
        <w:rPr>
          <w:sz w:val="24"/>
        </w:rPr>
        <w:t>на</w:t>
      </w:r>
      <w:r>
        <w:rPr>
          <w:spacing w:val="-2"/>
          <w:sz w:val="24"/>
        </w:rPr>
        <w:t xml:space="preserve"> </w:t>
      </w:r>
      <w:r>
        <w:rPr>
          <w:sz w:val="24"/>
        </w:rPr>
        <w:t>Тихом</w:t>
      </w:r>
      <w:r>
        <w:rPr>
          <w:spacing w:val="-1"/>
          <w:sz w:val="24"/>
        </w:rPr>
        <w:t xml:space="preserve"> </w:t>
      </w:r>
      <w:r>
        <w:rPr>
          <w:sz w:val="24"/>
        </w:rPr>
        <w:t>океане.</w:t>
      </w:r>
      <w:r>
        <w:rPr>
          <w:spacing w:val="-1"/>
          <w:sz w:val="24"/>
        </w:rPr>
        <w:t xml:space="preserve"> </w:t>
      </w:r>
      <w:r>
        <w:rPr>
          <w:sz w:val="24"/>
        </w:rPr>
        <w:t>Тегеранская конференция.</w:t>
      </w:r>
      <w:r>
        <w:rPr>
          <w:spacing w:val="1"/>
          <w:sz w:val="24"/>
        </w:rPr>
        <w:t xml:space="preserve"> </w:t>
      </w:r>
      <w:r>
        <w:rPr>
          <w:sz w:val="24"/>
        </w:rPr>
        <w:t>«Большая тройка».</w:t>
      </w:r>
    </w:p>
    <w:p w:rsidR="00E0428A" w:rsidRDefault="001F0548" w:rsidP="00B95C42">
      <w:pPr>
        <w:pStyle w:val="a7"/>
        <w:numPr>
          <w:ilvl w:val="4"/>
          <w:numId w:val="47"/>
        </w:numPr>
        <w:tabs>
          <w:tab w:val="left" w:pos="2322"/>
        </w:tabs>
        <w:spacing w:line="360" w:lineRule="auto"/>
        <w:ind w:right="194" w:firstLine="708"/>
        <w:jc w:val="both"/>
        <w:rPr>
          <w:sz w:val="24"/>
        </w:rPr>
      </w:pPr>
      <w:r>
        <w:rPr>
          <w:sz w:val="24"/>
        </w:rPr>
        <w:t>Разгром Германии, Японии и их союзников. Открытие второго фронта в Европе,</w:t>
      </w:r>
      <w:r>
        <w:rPr>
          <w:spacing w:val="-57"/>
          <w:sz w:val="24"/>
        </w:rPr>
        <w:t xml:space="preserve"> </w:t>
      </w:r>
      <w:r>
        <w:rPr>
          <w:sz w:val="24"/>
        </w:rPr>
        <w:t>наступление</w:t>
      </w:r>
      <w:r>
        <w:rPr>
          <w:spacing w:val="1"/>
          <w:sz w:val="24"/>
        </w:rPr>
        <w:t xml:space="preserve"> </w:t>
      </w:r>
      <w:r>
        <w:rPr>
          <w:sz w:val="24"/>
        </w:rPr>
        <w:t>союзников.</w:t>
      </w:r>
      <w:r>
        <w:rPr>
          <w:spacing w:val="1"/>
          <w:sz w:val="24"/>
        </w:rPr>
        <w:t xml:space="preserve"> </w:t>
      </w:r>
      <w:r>
        <w:rPr>
          <w:sz w:val="24"/>
        </w:rPr>
        <w:t>Военные</w:t>
      </w:r>
      <w:r>
        <w:rPr>
          <w:spacing w:val="1"/>
          <w:sz w:val="24"/>
        </w:rPr>
        <w:t xml:space="preserve"> </w:t>
      </w:r>
      <w:r>
        <w:rPr>
          <w:sz w:val="24"/>
        </w:rPr>
        <w:t>операции</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в</w:t>
      </w:r>
      <w:r>
        <w:rPr>
          <w:spacing w:val="1"/>
          <w:sz w:val="24"/>
        </w:rPr>
        <w:t xml:space="preserve"> </w:t>
      </w:r>
      <w:r>
        <w:rPr>
          <w:sz w:val="24"/>
        </w:rPr>
        <w:t>1944—1945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освобождении</w:t>
      </w:r>
      <w:r>
        <w:rPr>
          <w:spacing w:val="16"/>
          <w:sz w:val="24"/>
        </w:rPr>
        <w:t xml:space="preserve"> </w:t>
      </w:r>
      <w:r>
        <w:rPr>
          <w:sz w:val="24"/>
        </w:rPr>
        <w:t>стран</w:t>
      </w:r>
      <w:r>
        <w:rPr>
          <w:spacing w:val="14"/>
          <w:sz w:val="24"/>
        </w:rPr>
        <w:t xml:space="preserve"> </w:t>
      </w:r>
      <w:r>
        <w:rPr>
          <w:sz w:val="24"/>
        </w:rPr>
        <w:t>Европы.</w:t>
      </w:r>
      <w:r>
        <w:rPr>
          <w:spacing w:val="15"/>
          <w:sz w:val="24"/>
        </w:rPr>
        <w:t xml:space="preserve"> </w:t>
      </w:r>
      <w:r>
        <w:rPr>
          <w:sz w:val="24"/>
        </w:rPr>
        <w:t>Восстания</w:t>
      </w:r>
      <w:r>
        <w:rPr>
          <w:spacing w:val="15"/>
          <w:sz w:val="24"/>
        </w:rPr>
        <w:t xml:space="preserve"> </w:t>
      </w:r>
      <w:r>
        <w:rPr>
          <w:sz w:val="24"/>
        </w:rPr>
        <w:t>против</w:t>
      </w:r>
      <w:r>
        <w:rPr>
          <w:spacing w:val="15"/>
          <w:sz w:val="24"/>
        </w:rPr>
        <w:t xml:space="preserve"> </w:t>
      </w:r>
      <w:r>
        <w:rPr>
          <w:sz w:val="24"/>
        </w:rPr>
        <w:t>оккупантов</w:t>
      </w:r>
      <w:r>
        <w:rPr>
          <w:spacing w:val="15"/>
          <w:sz w:val="24"/>
        </w:rPr>
        <w:t xml:space="preserve"> </w:t>
      </w:r>
      <w:r>
        <w:rPr>
          <w:sz w:val="24"/>
        </w:rPr>
        <w:t>и</w:t>
      </w:r>
      <w:r>
        <w:rPr>
          <w:spacing w:val="16"/>
          <w:sz w:val="24"/>
        </w:rPr>
        <w:t xml:space="preserve"> </w:t>
      </w:r>
      <w:r>
        <w:rPr>
          <w:sz w:val="24"/>
        </w:rPr>
        <w:t>их</w:t>
      </w:r>
      <w:r>
        <w:rPr>
          <w:spacing w:val="15"/>
          <w:sz w:val="24"/>
        </w:rPr>
        <w:t xml:space="preserve"> </w:t>
      </w:r>
      <w:r>
        <w:rPr>
          <w:sz w:val="24"/>
        </w:rPr>
        <w:t>пособников</w:t>
      </w:r>
      <w:r>
        <w:rPr>
          <w:spacing w:val="15"/>
          <w:sz w:val="24"/>
        </w:rPr>
        <w:t xml:space="preserve"> </w:t>
      </w:r>
      <w:r>
        <w:rPr>
          <w:sz w:val="24"/>
        </w:rPr>
        <w:t>в</w:t>
      </w:r>
      <w:r>
        <w:rPr>
          <w:spacing w:val="15"/>
          <w:sz w:val="24"/>
        </w:rPr>
        <w:t xml:space="preserve"> </w:t>
      </w:r>
      <w:r>
        <w:rPr>
          <w:sz w:val="24"/>
        </w:rPr>
        <w:t>европейских</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странах. Конференции руководителей ведущих держав Антигитлеровской коалиции; Ялтинская</w:t>
      </w:r>
      <w:r>
        <w:rPr>
          <w:spacing w:val="1"/>
        </w:rPr>
        <w:t xml:space="preserve"> </w:t>
      </w:r>
      <w:r>
        <w:t>конференция. Разгром военных сил Германии и взятие Берлина. Капитуляция Германии. 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w:t>
      </w:r>
      <w:r>
        <w:rPr>
          <w:spacing w:val="-1"/>
        </w:rPr>
        <w:t xml:space="preserve"> </w:t>
      </w:r>
      <w:r>
        <w:t>Создание</w:t>
      </w:r>
      <w:r>
        <w:rPr>
          <w:spacing w:val="-4"/>
        </w:rPr>
        <w:t xml:space="preserve"> </w:t>
      </w:r>
      <w:r>
        <w:t>ООН.</w:t>
      </w:r>
    </w:p>
    <w:p w:rsidR="00E0428A" w:rsidRDefault="001F0548">
      <w:pPr>
        <w:pStyle w:val="a5"/>
        <w:spacing w:before="1" w:line="360" w:lineRule="auto"/>
        <w:ind w:right="194"/>
      </w:pPr>
      <w:r>
        <w:t>Завершение мировой войны на Дальнем Востоке. Американские атомные 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61"/>
        </w:rPr>
        <w:t xml:space="preserve"> </w:t>
      </w:r>
      <w:r>
        <w:t>военными</w:t>
      </w:r>
      <w:r>
        <w:rPr>
          <w:spacing w:val="1"/>
        </w:rPr>
        <w:t xml:space="preserve"> </w:t>
      </w:r>
      <w:r>
        <w:t>преступниками</w:t>
      </w:r>
      <w:r>
        <w:rPr>
          <w:spacing w:val="-1"/>
        </w:rPr>
        <w:t xml:space="preserve"> </w:t>
      </w:r>
      <w:r>
        <w:t>Германии и</w:t>
      </w:r>
      <w:r>
        <w:rPr>
          <w:spacing w:val="-3"/>
        </w:rPr>
        <w:t xml:space="preserve"> </w:t>
      </w:r>
      <w:r>
        <w:t>Японии. Итоги Второй мировой</w:t>
      </w:r>
      <w:r>
        <w:rPr>
          <w:spacing w:val="-1"/>
        </w:rPr>
        <w:t xml:space="preserve"> </w:t>
      </w:r>
      <w:r>
        <w:t>войны.</w:t>
      </w:r>
    </w:p>
    <w:p w:rsidR="00E0428A" w:rsidRDefault="001F0548" w:rsidP="00B95C42">
      <w:pPr>
        <w:pStyle w:val="a7"/>
        <w:numPr>
          <w:ilvl w:val="3"/>
          <w:numId w:val="47"/>
        </w:numPr>
        <w:tabs>
          <w:tab w:val="left" w:pos="2142"/>
        </w:tabs>
        <w:ind w:hanging="1021"/>
        <w:rPr>
          <w:sz w:val="24"/>
        </w:rPr>
      </w:pPr>
      <w:r>
        <w:rPr>
          <w:sz w:val="24"/>
        </w:rPr>
        <w:t>Обобщение.</w:t>
      </w:r>
    </w:p>
    <w:p w:rsidR="00E0428A" w:rsidRDefault="001F0548" w:rsidP="00B95C42">
      <w:pPr>
        <w:pStyle w:val="a7"/>
        <w:numPr>
          <w:ilvl w:val="2"/>
          <w:numId w:val="49"/>
        </w:numPr>
        <w:tabs>
          <w:tab w:val="left" w:pos="1962"/>
        </w:tabs>
        <w:spacing w:before="137" w:line="314" w:lineRule="auto"/>
        <w:ind w:left="1121" w:right="5597" w:firstLine="0"/>
        <w:rPr>
          <w:sz w:val="24"/>
        </w:rPr>
      </w:pPr>
      <w:r>
        <w:rPr>
          <w:sz w:val="24"/>
        </w:rPr>
        <w:t>История России. 1914—1945 гг.</w:t>
      </w:r>
      <w:r>
        <w:rPr>
          <w:spacing w:val="-57"/>
          <w:sz w:val="24"/>
        </w:rPr>
        <w:t xml:space="preserve"> </w:t>
      </w:r>
      <w:r>
        <w:rPr>
          <w:sz w:val="24"/>
        </w:rPr>
        <w:t>Введение.</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w:t>
      </w:r>
      <w:r>
        <w:rPr>
          <w:spacing w:val="-1"/>
          <w:sz w:val="24"/>
        </w:rPr>
        <w:t xml:space="preserve"> </w:t>
      </w:r>
      <w:r>
        <w:rPr>
          <w:sz w:val="24"/>
        </w:rPr>
        <w:t>ХХ в.</w:t>
      </w:r>
    </w:p>
    <w:p w:rsidR="00E0428A" w:rsidRDefault="001F0548" w:rsidP="00B95C42">
      <w:pPr>
        <w:pStyle w:val="a7"/>
        <w:numPr>
          <w:ilvl w:val="3"/>
          <w:numId w:val="49"/>
        </w:numPr>
        <w:tabs>
          <w:tab w:val="left" w:pos="2142"/>
        </w:tabs>
        <w:spacing w:before="50"/>
        <w:ind w:hanging="1021"/>
        <w:rPr>
          <w:sz w:val="24"/>
        </w:rPr>
      </w:pPr>
      <w:r>
        <w:rPr>
          <w:sz w:val="24"/>
        </w:rPr>
        <w:t>Россия</w:t>
      </w:r>
      <w:r>
        <w:rPr>
          <w:spacing w:val="13"/>
          <w:sz w:val="24"/>
        </w:rPr>
        <w:t xml:space="preserve"> </w:t>
      </w:r>
      <w:r>
        <w:rPr>
          <w:sz w:val="24"/>
        </w:rPr>
        <w:t>в</w:t>
      </w:r>
      <w:r>
        <w:rPr>
          <w:spacing w:val="14"/>
          <w:sz w:val="24"/>
        </w:rPr>
        <w:t xml:space="preserve"> </w:t>
      </w:r>
      <w:r>
        <w:rPr>
          <w:sz w:val="24"/>
        </w:rPr>
        <w:t>годы</w:t>
      </w:r>
      <w:r>
        <w:rPr>
          <w:spacing w:val="13"/>
          <w:sz w:val="24"/>
        </w:rPr>
        <w:t xml:space="preserve"> </w:t>
      </w:r>
      <w:r>
        <w:rPr>
          <w:sz w:val="24"/>
        </w:rPr>
        <w:t>Первой</w:t>
      </w:r>
      <w:r>
        <w:rPr>
          <w:spacing w:val="15"/>
          <w:sz w:val="24"/>
        </w:rPr>
        <w:t xml:space="preserve"> </w:t>
      </w:r>
      <w:r>
        <w:rPr>
          <w:sz w:val="24"/>
        </w:rPr>
        <w:t>мировой</w:t>
      </w:r>
      <w:r>
        <w:rPr>
          <w:spacing w:val="15"/>
          <w:sz w:val="24"/>
        </w:rPr>
        <w:t xml:space="preserve"> </w:t>
      </w:r>
      <w:r>
        <w:rPr>
          <w:sz w:val="24"/>
        </w:rPr>
        <w:t>войны</w:t>
      </w:r>
      <w:r>
        <w:rPr>
          <w:spacing w:val="13"/>
          <w:sz w:val="24"/>
        </w:rPr>
        <w:t xml:space="preserve"> </w:t>
      </w:r>
      <w:r>
        <w:rPr>
          <w:sz w:val="24"/>
        </w:rPr>
        <w:t>и</w:t>
      </w:r>
      <w:r>
        <w:rPr>
          <w:spacing w:val="13"/>
          <w:sz w:val="24"/>
        </w:rPr>
        <w:t xml:space="preserve"> </w:t>
      </w:r>
      <w:r>
        <w:rPr>
          <w:sz w:val="24"/>
        </w:rPr>
        <w:t>Великой</w:t>
      </w:r>
      <w:r>
        <w:rPr>
          <w:spacing w:val="13"/>
          <w:sz w:val="24"/>
        </w:rPr>
        <w:t xml:space="preserve"> </w:t>
      </w:r>
      <w:r>
        <w:rPr>
          <w:sz w:val="24"/>
        </w:rPr>
        <w:t>российской</w:t>
      </w:r>
      <w:r>
        <w:rPr>
          <w:spacing w:val="14"/>
          <w:sz w:val="24"/>
        </w:rPr>
        <w:t xml:space="preserve"> </w:t>
      </w:r>
      <w:r>
        <w:rPr>
          <w:sz w:val="24"/>
        </w:rPr>
        <w:t>революции</w:t>
      </w:r>
      <w:r>
        <w:rPr>
          <w:spacing w:val="15"/>
          <w:sz w:val="24"/>
        </w:rPr>
        <w:t xml:space="preserve"> </w:t>
      </w:r>
      <w:r>
        <w:rPr>
          <w:sz w:val="24"/>
        </w:rPr>
        <w:t>(1914—</w:t>
      </w:r>
    </w:p>
    <w:p w:rsidR="00E0428A" w:rsidRDefault="00E0428A">
      <w:pPr>
        <w:rPr>
          <w:sz w:val="24"/>
        </w:rPr>
        <w:sectPr w:rsidR="00E0428A">
          <w:pgSz w:w="11910" w:h="16840"/>
          <w:pgMar w:top="760" w:right="340" w:bottom="920" w:left="720" w:header="0" w:footer="651" w:gutter="0"/>
          <w:cols w:space="720"/>
        </w:sectPr>
      </w:pPr>
    </w:p>
    <w:p w:rsidR="00E0428A" w:rsidRDefault="001F0548">
      <w:pPr>
        <w:pStyle w:val="a5"/>
        <w:spacing w:before="140"/>
        <w:ind w:firstLine="0"/>
        <w:jc w:val="left"/>
      </w:pPr>
      <w:r>
        <w:rPr>
          <w:spacing w:val="-1"/>
        </w:rPr>
        <w:t>1922).</w:t>
      </w:r>
    </w:p>
    <w:p w:rsidR="00E0428A" w:rsidRDefault="001F0548">
      <w:pPr>
        <w:pStyle w:val="a5"/>
        <w:ind w:left="0" w:firstLine="0"/>
        <w:jc w:val="left"/>
        <w:rPr>
          <w:sz w:val="26"/>
        </w:rPr>
      </w:pPr>
      <w:r>
        <w:br w:type="column"/>
      </w:r>
    </w:p>
    <w:p w:rsidR="00E0428A" w:rsidRDefault="00E0428A">
      <w:pPr>
        <w:pStyle w:val="a5"/>
        <w:ind w:left="0" w:firstLine="0"/>
        <w:jc w:val="left"/>
        <w:rPr>
          <w:sz w:val="22"/>
        </w:rPr>
      </w:pPr>
    </w:p>
    <w:p w:rsidR="00E0428A" w:rsidRDefault="001F0548" w:rsidP="00B95C42">
      <w:pPr>
        <w:pStyle w:val="a7"/>
        <w:numPr>
          <w:ilvl w:val="4"/>
          <w:numId w:val="46"/>
        </w:numPr>
        <w:tabs>
          <w:tab w:val="left" w:pos="1250"/>
        </w:tabs>
        <w:ind w:hanging="1201"/>
        <w:jc w:val="left"/>
        <w:rPr>
          <w:sz w:val="24"/>
        </w:rPr>
      </w:pPr>
      <w:r>
        <w:rPr>
          <w:sz w:val="24"/>
        </w:rPr>
        <w:t>Россия</w:t>
      </w:r>
      <w:r>
        <w:rPr>
          <w:spacing w:val="-2"/>
          <w:sz w:val="24"/>
        </w:rPr>
        <w:t xml:space="preserve"> </w:t>
      </w:r>
      <w:r>
        <w:rPr>
          <w:sz w:val="24"/>
        </w:rPr>
        <w:t>в</w:t>
      </w:r>
      <w:r>
        <w:rPr>
          <w:spacing w:val="-2"/>
          <w:sz w:val="24"/>
        </w:rPr>
        <w:t xml:space="preserve"> </w:t>
      </w:r>
      <w:r>
        <w:rPr>
          <w:sz w:val="24"/>
        </w:rPr>
        <w:t>Первой</w:t>
      </w:r>
      <w:r>
        <w:rPr>
          <w:spacing w:val="-2"/>
          <w:sz w:val="24"/>
        </w:rPr>
        <w:t xml:space="preserve"> </w:t>
      </w:r>
      <w:r>
        <w:rPr>
          <w:sz w:val="24"/>
        </w:rPr>
        <w:t>мировой</w:t>
      </w:r>
      <w:r>
        <w:rPr>
          <w:spacing w:val="-1"/>
          <w:sz w:val="24"/>
        </w:rPr>
        <w:t xml:space="preserve"> </w:t>
      </w:r>
      <w:r>
        <w:rPr>
          <w:sz w:val="24"/>
        </w:rPr>
        <w:t>войне</w:t>
      </w:r>
      <w:r>
        <w:rPr>
          <w:spacing w:val="-3"/>
          <w:sz w:val="24"/>
        </w:rPr>
        <w:t xml:space="preserve"> </w:t>
      </w:r>
      <w:r>
        <w:rPr>
          <w:sz w:val="24"/>
        </w:rPr>
        <w:t>(1914—1918).</w:t>
      </w:r>
    </w:p>
    <w:p w:rsidR="00E0428A" w:rsidRDefault="001F0548">
      <w:pPr>
        <w:pStyle w:val="a5"/>
        <w:tabs>
          <w:tab w:val="left" w:pos="982"/>
          <w:tab w:val="left" w:pos="1339"/>
          <w:tab w:val="left" w:pos="1967"/>
          <w:tab w:val="left" w:pos="3132"/>
          <w:tab w:val="left" w:pos="4120"/>
          <w:tab w:val="left" w:pos="5233"/>
          <w:tab w:val="left" w:pos="6173"/>
          <w:tab w:val="left" w:pos="7607"/>
          <w:tab w:val="left" w:pos="8559"/>
          <w:tab w:val="left" w:pos="8899"/>
        </w:tabs>
        <w:spacing w:before="140"/>
        <w:ind w:left="49" w:firstLine="0"/>
        <w:jc w:val="left"/>
      </w:pPr>
      <w:r>
        <w:t>Россия</w:t>
      </w:r>
      <w:r>
        <w:tab/>
        <w:t>и</w:t>
      </w:r>
      <w:r>
        <w:tab/>
        <w:t>мир</w:t>
      </w:r>
      <w:r>
        <w:tab/>
        <w:t>накануне</w:t>
      </w:r>
      <w:r>
        <w:tab/>
        <w:t>Первой</w:t>
      </w:r>
      <w:r>
        <w:tab/>
        <w:t>мировой</w:t>
      </w:r>
      <w:r>
        <w:tab/>
        <w:t>войны.</w:t>
      </w:r>
      <w:r>
        <w:tab/>
        <w:t>Вступление</w:t>
      </w:r>
      <w:r>
        <w:tab/>
        <w:t>России</w:t>
      </w:r>
      <w:r>
        <w:tab/>
        <w:t>в</w:t>
      </w:r>
      <w:r>
        <w:tab/>
        <w:t>войну.</w:t>
      </w:r>
    </w:p>
    <w:p w:rsidR="00E0428A" w:rsidRDefault="00E0428A">
      <w:pPr>
        <w:sectPr w:rsidR="00E0428A">
          <w:type w:val="continuous"/>
          <w:pgSz w:w="11910" w:h="16840"/>
          <w:pgMar w:top="1580" w:right="340" w:bottom="280" w:left="720" w:header="720" w:footer="720" w:gutter="0"/>
          <w:cols w:num="2" w:space="720" w:equalWidth="0">
            <w:col w:w="1032" w:space="40"/>
            <w:col w:w="9778"/>
          </w:cols>
        </w:sectPr>
      </w:pPr>
    </w:p>
    <w:p w:rsidR="00E0428A" w:rsidRDefault="001F0548">
      <w:pPr>
        <w:pStyle w:val="a5"/>
        <w:spacing w:before="136" w:line="360" w:lineRule="auto"/>
        <w:ind w:right="197" w:firstLine="0"/>
      </w:pPr>
      <w:r>
        <w:t>Геополитические     и     военно-стратегические     планы     командования.      Боевые      действия</w:t>
      </w:r>
      <w:r>
        <w:rPr>
          <w:spacing w:val="1"/>
        </w:rPr>
        <w:t xml:space="preserve"> </w:t>
      </w:r>
      <w:r>
        <w:t xml:space="preserve">на    </w:t>
      </w:r>
      <w:r>
        <w:rPr>
          <w:spacing w:val="36"/>
        </w:rPr>
        <w:t xml:space="preserve"> </w:t>
      </w:r>
      <w:r>
        <w:t xml:space="preserve">австро-германском    </w:t>
      </w:r>
      <w:r>
        <w:rPr>
          <w:spacing w:val="36"/>
        </w:rPr>
        <w:t xml:space="preserve"> </w:t>
      </w:r>
      <w:r>
        <w:t xml:space="preserve">и    </w:t>
      </w:r>
      <w:r>
        <w:rPr>
          <w:spacing w:val="38"/>
        </w:rPr>
        <w:t xml:space="preserve"> </w:t>
      </w:r>
      <w:r>
        <w:t xml:space="preserve">Кавказском     </w:t>
      </w:r>
      <w:r>
        <w:rPr>
          <w:spacing w:val="35"/>
        </w:rPr>
        <w:t xml:space="preserve"> </w:t>
      </w:r>
      <w:r>
        <w:t xml:space="preserve">фронтах,     </w:t>
      </w:r>
      <w:r>
        <w:rPr>
          <w:spacing w:val="37"/>
        </w:rPr>
        <w:t xml:space="preserve"> </w:t>
      </w:r>
      <w:r>
        <w:t xml:space="preserve">взаимодействие     </w:t>
      </w:r>
      <w:r>
        <w:rPr>
          <w:spacing w:val="36"/>
        </w:rPr>
        <w:t xml:space="preserve"> </w:t>
      </w:r>
      <w:r>
        <w:t xml:space="preserve">с     </w:t>
      </w:r>
      <w:r>
        <w:rPr>
          <w:spacing w:val="36"/>
        </w:rPr>
        <w:t xml:space="preserve"> </w:t>
      </w:r>
      <w:r>
        <w:t>союзниками</w:t>
      </w:r>
      <w:r>
        <w:rPr>
          <w:spacing w:val="-58"/>
        </w:rPr>
        <w:t xml:space="preserve"> </w:t>
      </w:r>
      <w:r>
        <w:t>по Антанте. Брусиловский прорыв и его значение. Массовый героизм воинов. Людские 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E0428A" w:rsidRDefault="001F0548">
      <w:pPr>
        <w:pStyle w:val="a5"/>
        <w:tabs>
          <w:tab w:val="left" w:pos="2605"/>
          <w:tab w:val="left" w:pos="5692"/>
          <w:tab w:val="left" w:pos="7479"/>
          <w:tab w:val="left" w:pos="9348"/>
        </w:tabs>
        <w:spacing w:before="1" w:line="360" w:lineRule="auto"/>
        <w:ind w:right="198"/>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tab/>
        <w:t>военно-промышленных</w:t>
      </w:r>
      <w:r>
        <w:tab/>
        <w:t>комитетов.</w:t>
      </w:r>
      <w:r>
        <w:tab/>
        <w:t>Пропаганда</w:t>
      </w:r>
      <w:r>
        <w:tab/>
        <w:t>патриотизма</w:t>
      </w:r>
      <w:r>
        <w:rPr>
          <w:spacing w:val="-58"/>
        </w:rPr>
        <w:t xml:space="preserve"> </w:t>
      </w:r>
      <w:r>
        <w:t xml:space="preserve">и    </w:t>
      </w:r>
      <w:r>
        <w:rPr>
          <w:spacing w:val="40"/>
        </w:rPr>
        <w:t xml:space="preserve"> </w:t>
      </w:r>
      <w:r>
        <w:t xml:space="preserve">восприятие     </w:t>
      </w:r>
      <w:r>
        <w:rPr>
          <w:spacing w:val="37"/>
        </w:rPr>
        <w:t xml:space="preserve"> </w:t>
      </w:r>
      <w:r>
        <w:t xml:space="preserve">войны     </w:t>
      </w:r>
      <w:r>
        <w:rPr>
          <w:spacing w:val="38"/>
        </w:rPr>
        <w:t xml:space="preserve"> </w:t>
      </w:r>
      <w:r>
        <w:t xml:space="preserve">обществом.     </w:t>
      </w:r>
      <w:r>
        <w:rPr>
          <w:spacing w:val="35"/>
        </w:rPr>
        <w:t xml:space="preserve"> </w:t>
      </w:r>
      <w:r>
        <w:t xml:space="preserve">Содействие     </w:t>
      </w:r>
      <w:r>
        <w:rPr>
          <w:spacing w:val="38"/>
        </w:rPr>
        <w:t xml:space="preserve"> </w:t>
      </w:r>
      <w:r>
        <w:t xml:space="preserve">гражданского     </w:t>
      </w:r>
      <w:r>
        <w:rPr>
          <w:spacing w:val="38"/>
        </w:rPr>
        <w:t xml:space="preserve"> </w:t>
      </w:r>
      <w:r>
        <w:t xml:space="preserve">населения     </w:t>
      </w:r>
      <w:r>
        <w:rPr>
          <w:spacing w:val="35"/>
        </w:rPr>
        <w:t xml:space="preserve"> </w:t>
      </w:r>
      <w:r>
        <w:t>армии</w:t>
      </w:r>
      <w:r>
        <w:rPr>
          <w:spacing w:val="-58"/>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E0428A" w:rsidRDefault="001F0548">
      <w:pPr>
        <w:pStyle w:val="a5"/>
        <w:spacing w:before="1" w:line="360" w:lineRule="auto"/>
        <w:ind w:right="197"/>
      </w:pPr>
      <w:r>
        <w:t>Нарастание экономического кризиса и</w:t>
      </w:r>
      <w:r>
        <w:rPr>
          <w:spacing w:val="60"/>
        </w:rPr>
        <w:t xml:space="preserve"> </w:t>
      </w:r>
      <w:r>
        <w:t>смена общественных</w:t>
      </w:r>
      <w:r>
        <w:rPr>
          <w:spacing w:val="60"/>
        </w:rPr>
        <w:t xml:space="preserve"> </w:t>
      </w:r>
      <w:r>
        <w:t>настроений. Кадровая чехарда</w:t>
      </w:r>
      <w:r>
        <w:rPr>
          <w:spacing w:val="-57"/>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 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1"/>
        </w:rPr>
        <w:t xml:space="preserve"> </w:t>
      </w:r>
      <w:r>
        <w:t>роли</w:t>
      </w:r>
      <w:r>
        <w:rPr>
          <w:spacing w:val="1"/>
        </w:rPr>
        <w:t xml:space="preserve"> </w:t>
      </w:r>
      <w:r>
        <w:t>армии в</w:t>
      </w:r>
      <w:r>
        <w:rPr>
          <w:spacing w:val="-2"/>
        </w:rPr>
        <w:t xml:space="preserve"> </w:t>
      </w:r>
      <w:r>
        <w:t>жизни</w:t>
      </w:r>
      <w:r>
        <w:rPr>
          <w:spacing w:val="-2"/>
        </w:rPr>
        <w:t xml:space="preserve"> </w:t>
      </w:r>
      <w:r>
        <w:t>общества.</w:t>
      </w:r>
    </w:p>
    <w:p w:rsidR="00E0428A" w:rsidRDefault="001F0548" w:rsidP="00B95C42">
      <w:pPr>
        <w:pStyle w:val="a7"/>
        <w:numPr>
          <w:ilvl w:val="4"/>
          <w:numId w:val="46"/>
        </w:numPr>
        <w:tabs>
          <w:tab w:val="left" w:pos="2322"/>
        </w:tabs>
        <w:spacing w:line="276" w:lineRule="exact"/>
        <w:ind w:left="2321" w:hanging="1201"/>
        <w:jc w:val="both"/>
        <w:rPr>
          <w:sz w:val="24"/>
        </w:rPr>
      </w:pPr>
      <w:r>
        <w:rPr>
          <w:sz w:val="24"/>
        </w:rPr>
        <w:t>Великая</w:t>
      </w:r>
      <w:r>
        <w:rPr>
          <w:spacing w:val="-4"/>
          <w:sz w:val="24"/>
        </w:rPr>
        <w:t xml:space="preserve"> </w:t>
      </w:r>
      <w:r>
        <w:rPr>
          <w:sz w:val="24"/>
        </w:rPr>
        <w:t>российская</w:t>
      </w:r>
      <w:r>
        <w:rPr>
          <w:spacing w:val="-3"/>
          <w:sz w:val="24"/>
        </w:rPr>
        <w:t xml:space="preserve"> </w:t>
      </w:r>
      <w:r>
        <w:rPr>
          <w:sz w:val="24"/>
        </w:rPr>
        <w:t>революция (1917—1922).</w:t>
      </w:r>
    </w:p>
    <w:p w:rsidR="00E0428A" w:rsidRDefault="001F0548">
      <w:pPr>
        <w:pStyle w:val="a5"/>
        <w:spacing w:before="140" w:line="360" w:lineRule="auto"/>
        <w:ind w:right="192"/>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 Объективные и субъективные причины обострения экономического и 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61"/>
        </w:rPr>
        <w:t xml:space="preserve"> </w:t>
      </w:r>
      <w:r>
        <w:t>конфессиональные</w:t>
      </w:r>
      <w:r>
        <w:rPr>
          <w:spacing w:val="1"/>
        </w:rPr>
        <w:t xml:space="preserve"> </w:t>
      </w:r>
      <w:r>
        <w:t>проблемы.</w:t>
      </w:r>
      <w:r>
        <w:rPr>
          <w:spacing w:val="26"/>
        </w:rPr>
        <w:t xml:space="preserve"> </w:t>
      </w:r>
      <w:r>
        <w:t>Незавершенность</w:t>
      </w:r>
      <w:r>
        <w:rPr>
          <w:spacing w:val="25"/>
        </w:rPr>
        <w:t xml:space="preserve"> </w:t>
      </w:r>
      <w:r>
        <w:t>и</w:t>
      </w:r>
      <w:r>
        <w:rPr>
          <w:spacing w:val="25"/>
        </w:rPr>
        <w:t xml:space="preserve"> </w:t>
      </w:r>
      <w:r>
        <w:t>противоречия</w:t>
      </w:r>
      <w:r>
        <w:rPr>
          <w:spacing w:val="26"/>
        </w:rPr>
        <w:t xml:space="preserve"> </w:t>
      </w:r>
      <w:r>
        <w:t>модернизации.</w:t>
      </w:r>
      <w:r>
        <w:rPr>
          <w:spacing w:val="26"/>
        </w:rPr>
        <w:t xml:space="preserve"> </w:t>
      </w:r>
      <w:r>
        <w:t>Основные</w:t>
      </w:r>
      <w:r>
        <w:rPr>
          <w:spacing w:val="25"/>
        </w:rPr>
        <w:t xml:space="preserve"> </w:t>
      </w:r>
      <w:r>
        <w:t>социальные</w:t>
      </w:r>
      <w:r>
        <w:rPr>
          <w:spacing w:val="23"/>
        </w:rPr>
        <w:t xml:space="preserve"> </w:t>
      </w:r>
      <w:r>
        <w:t>слои,</w:t>
      </w:r>
    </w:p>
    <w:p w:rsidR="00E0428A" w:rsidRDefault="00E0428A">
      <w:pPr>
        <w:spacing w:line="360" w:lineRule="auto"/>
        <w:sectPr w:rsidR="00E0428A">
          <w:type w:val="continuous"/>
          <w:pgSz w:w="11910" w:h="16840"/>
          <w:pgMar w:top="1580" w:right="340" w:bottom="280" w:left="720" w:header="720" w:footer="720" w:gutter="0"/>
          <w:cols w:space="720"/>
        </w:sectPr>
      </w:pPr>
    </w:p>
    <w:p w:rsidR="00E0428A" w:rsidRDefault="001F0548">
      <w:pPr>
        <w:pStyle w:val="a5"/>
        <w:spacing w:before="60"/>
        <w:ind w:firstLine="0"/>
      </w:pPr>
      <w:r>
        <w:t>политические</w:t>
      </w:r>
      <w:r>
        <w:rPr>
          <w:spacing w:val="-4"/>
        </w:rPr>
        <w:t xml:space="preserve"> </w:t>
      </w:r>
      <w:r>
        <w:t>партии</w:t>
      </w:r>
      <w:r>
        <w:rPr>
          <w:spacing w:val="-2"/>
        </w:rPr>
        <w:t xml:space="preserve"> </w:t>
      </w:r>
      <w:r>
        <w:t>и</w:t>
      </w:r>
      <w:r>
        <w:rPr>
          <w:spacing w:val="-3"/>
        </w:rPr>
        <w:t xml:space="preserve"> </w:t>
      </w:r>
      <w:r>
        <w:t>их</w:t>
      </w:r>
      <w:r>
        <w:rPr>
          <w:spacing w:val="-4"/>
        </w:rPr>
        <w:t xml:space="preserve"> </w:t>
      </w:r>
      <w:r>
        <w:t>лидеры</w:t>
      </w:r>
      <w:r>
        <w:rPr>
          <w:spacing w:val="-2"/>
        </w:rPr>
        <w:t xml:space="preserve"> </w:t>
      </w:r>
      <w:r>
        <w:t>накануне</w:t>
      </w:r>
      <w:r>
        <w:rPr>
          <w:spacing w:val="-3"/>
        </w:rPr>
        <w:t xml:space="preserve"> </w:t>
      </w:r>
      <w:r>
        <w:t>революции.</w:t>
      </w:r>
    </w:p>
    <w:p w:rsidR="00E0428A" w:rsidRDefault="001F0548">
      <w:pPr>
        <w:pStyle w:val="a5"/>
        <w:spacing w:before="140" w:line="360" w:lineRule="auto"/>
        <w:ind w:right="195"/>
      </w:pPr>
      <w:r>
        <w:t>Основные</w:t>
      </w:r>
      <w:r>
        <w:rPr>
          <w:spacing w:val="14"/>
        </w:rPr>
        <w:t xml:space="preserve"> </w:t>
      </w:r>
      <w:r>
        <w:t>этапы</w:t>
      </w:r>
      <w:r>
        <w:rPr>
          <w:spacing w:val="16"/>
        </w:rPr>
        <w:t xml:space="preserve"> </w:t>
      </w:r>
      <w:r>
        <w:t>и</w:t>
      </w:r>
      <w:r>
        <w:rPr>
          <w:spacing w:val="14"/>
        </w:rPr>
        <w:t xml:space="preserve"> </w:t>
      </w:r>
      <w:r>
        <w:t>хронология</w:t>
      </w:r>
      <w:r>
        <w:rPr>
          <w:spacing w:val="15"/>
        </w:rPr>
        <w:t xml:space="preserve"> </w:t>
      </w:r>
      <w:r>
        <w:t>революционных</w:t>
      </w:r>
      <w:r>
        <w:rPr>
          <w:spacing w:val="18"/>
        </w:rPr>
        <w:t xml:space="preserve"> </w:t>
      </w:r>
      <w:r>
        <w:t>событий</w:t>
      </w:r>
      <w:r>
        <w:rPr>
          <w:spacing w:val="16"/>
        </w:rPr>
        <w:t xml:space="preserve"> </w:t>
      </w:r>
      <w:r>
        <w:t>1917</w:t>
      </w:r>
      <w:r>
        <w:rPr>
          <w:spacing w:val="16"/>
        </w:rPr>
        <w:t xml:space="preserve"> </w:t>
      </w:r>
      <w:r>
        <w:t>г.</w:t>
      </w:r>
      <w:r>
        <w:rPr>
          <w:spacing w:val="15"/>
        </w:rPr>
        <w:t xml:space="preserve"> </w:t>
      </w:r>
      <w:r>
        <w:t>Февраль—март:</w:t>
      </w:r>
      <w:r>
        <w:rPr>
          <w:spacing w:val="17"/>
        </w:rPr>
        <w:t xml:space="preserve"> </w:t>
      </w:r>
      <w:r>
        <w:t>восстание</w:t>
      </w:r>
      <w:r>
        <w:rPr>
          <w:spacing w:val="-58"/>
        </w:rPr>
        <w:t xml:space="preserve"> </w:t>
      </w:r>
      <w:r>
        <w:t>в Петрограде и падение монархии. Конец Российской империи. Отклики внутри страны: Москва,</w:t>
      </w:r>
      <w:r>
        <w:rPr>
          <w:spacing w:val="1"/>
        </w:rPr>
        <w:t xml:space="preserve"> </w:t>
      </w:r>
      <w:r>
        <w:t>периферия, фронт, национальные регионы. Формирование Временного правительства и программа</w:t>
      </w:r>
      <w:r>
        <w:rPr>
          <w:spacing w:val="-57"/>
        </w:rPr>
        <w:t xml:space="preserve"> </w:t>
      </w:r>
      <w:r>
        <w:t>его деятельности. Петроградский Совет рабочих и солдатских депутатов и его декреты. Весна —</w:t>
      </w:r>
      <w:r>
        <w:rPr>
          <w:spacing w:val="1"/>
        </w:rPr>
        <w:t xml:space="preserve"> </w:t>
      </w:r>
      <w:r>
        <w:t>лето 1917 г.: зыбкое равновесие политических сил при росте влияния большевиков во главе с В. И.</w:t>
      </w:r>
      <w:r>
        <w:rPr>
          <w:spacing w:val="1"/>
        </w:rPr>
        <w:t xml:space="preserve"> </w:t>
      </w:r>
      <w:r>
        <w:t>Лениным. Июльский кризис и конец двоевластия. Восстановление патриаршества. Выступление</w:t>
      </w:r>
      <w:r>
        <w:rPr>
          <w:spacing w:val="1"/>
        </w:rPr>
        <w:t xml:space="preserve"> </w:t>
      </w:r>
      <w:r>
        <w:t>Корнилова против Временного правительства. Провозглашение России республикой. Свержение</w:t>
      </w:r>
      <w:r>
        <w:rPr>
          <w:spacing w:val="1"/>
        </w:rPr>
        <w:t xml:space="preserve"> </w:t>
      </w:r>
      <w:r>
        <w:t>Временного</w:t>
      </w:r>
      <w:r>
        <w:rPr>
          <w:spacing w:val="61"/>
        </w:rPr>
        <w:t xml:space="preserve"> </w:t>
      </w:r>
      <w:r>
        <w:t>правительства</w:t>
      </w:r>
      <w:r>
        <w:rPr>
          <w:spacing w:val="60"/>
        </w:rPr>
        <w:t xml:space="preserve"> </w:t>
      </w:r>
      <w:r>
        <w:t>и   взятие</w:t>
      </w:r>
      <w:r>
        <w:rPr>
          <w:spacing w:val="60"/>
        </w:rPr>
        <w:t xml:space="preserve"> </w:t>
      </w:r>
      <w:r>
        <w:t>власти   большевиками   25   октября   (7</w:t>
      </w:r>
      <w:r>
        <w:rPr>
          <w:spacing w:val="60"/>
        </w:rPr>
        <w:t xml:space="preserve"> </w:t>
      </w:r>
      <w:r>
        <w:t>ноября)</w:t>
      </w:r>
      <w:r>
        <w:rPr>
          <w:spacing w:val="60"/>
        </w:rPr>
        <w:t xml:space="preserve"> </w:t>
      </w:r>
      <w:r>
        <w:t>1917   г.</w:t>
      </w:r>
      <w:r>
        <w:rPr>
          <w:spacing w:val="1"/>
        </w:rPr>
        <w:t xml:space="preserve"> </w:t>
      </w:r>
      <w:r>
        <w:t>В.</w:t>
      </w:r>
      <w:r>
        <w:rPr>
          <w:spacing w:val="-1"/>
        </w:rPr>
        <w:t xml:space="preserve"> </w:t>
      </w:r>
      <w:r>
        <w:t>И.</w:t>
      </w:r>
      <w:r>
        <w:rPr>
          <w:spacing w:val="-1"/>
        </w:rPr>
        <w:t xml:space="preserve"> </w:t>
      </w:r>
      <w:r>
        <w:t>Ленин как политический деятель.</w:t>
      </w:r>
    </w:p>
    <w:p w:rsidR="00E0428A" w:rsidRDefault="001F0548" w:rsidP="00B95C42">
      <w:pPr>
        <w:pStyle w:val="a7"/>
        <w:numPr>
          <w:ilvl w:val="4"/>
          <w:numId w:val="46"/>
        </w:numPr>
        <w:tabs>
          <w:tab w:val="left" w:pos="2322"/>
        </w:tabs>
        <w:ind w:left="2321" w:hanging="1201"/>
        <w:jc w:val="both"/>
        <w:rPr>
          <w:sz w:val="24"/>
        </w:rPr>
      </w:pPr>
      <w:r>
        <w:rPr>
          <w:sz w:val="24"/>
        </w:rPr>
        <w:t>Первые</w:t>
      </w:r>
      <w:r>
        <w:rPr>
          <w:spacing w:val="-5"/>
          <w:sz w:val="24"/>
        </w:rPr>
        <w:t xml:space="preserve"> </w:t>
      </w:r>
      <w:r>
        <w:rPr>
          <w:sz w:val="24"/>
        </w:rPr>
        <w:t>революционные</w:t>
      </w:r>
      <w:r>
        <w:rPr>
          <w:spacing w:val="-5"/>
          <w:sz w:val="24"/>
        </w:rPr>
        <w:t xml:space="preserve"> </w:t>
      </w:r>
      <w:r>
        <w:rPr>
          <w:sz w:val="24"/>
        </w:rPr>
        <w:t>преобразования</w:t>
      </w:r>
      <w:r>
        <w:rPr>
          <w:spacing w:val="-3"/>
          <w:sz w:val="24"/>
        </w:rPr>
        <w:t xml:space="preserve"> </w:t>
      </w:r>
      <w:r>
        <w:rPr>
          <w:sz w:val="24"/>
        </w:rPr>
        <w:t>большевиков.</w:t>
      </w:r>
    </w:p>
    <w:p w:rsidR="00E0428A" w:rsidRDefault="001F0548">
      <w:pPr>
        <w:pStyle w:val="a5"/>
        <w:spacing w:before="137" w:line="360" w:lineRule="auto"/>
        <w:ind w:right="201"/>
      </w:pPr>
      <w:r>
        <w:t xml:space="preserve">Первые       </w:t>
      </w:r>
      <w:r>
        <w:rPr>
          <w:spacing w:val="37"/>
        </w:rPr>
        <w:t xml:space="preserve"> </w:t>
      </w:r>
      <w:r>
        <w:t xml:space="preserve">мероприятия        </w:t>
      </w:r>
      <w:r>
        <w:rPr>
          <w:spacing w:val="34"/>
        </w:rPr>
        <w:t xml:space="preserve"> </w:t>
      </w:r>
      <w:r>
        <w:t xml:space="preserve">большевиков        </w:t>
      </w:r>
      <w:r>
        <w:rPr>
          <w:spacing w:val="31"/>
        </w:rPr>
        <w:t xml:space="preserve"> </w:t>
      </w:r>
      <w:r>
        <w:t xml:space="preserve">в        </w:t>
      </w:r>
      <w:r>
        <w:rPr>
          <w:spacing w:val="33"/>
        </w:rPr>
        <w:t xml:space="preserve"> </w:t>
      </w:r>
      <w:r>
        <w:t xml:space="preserve">политической,        </w:t>
      </w:r>
      <w:r>
        <w:rPr>
          <w:spacing w:val="34"/>
        </w:rPr>
        <w:t xml:space="preserve"> </w:t>
      </w:r>
      <w:r>
        <w:t>экономической</w:t>
      </w:r>
      <w:r>
        <w:rPr>
          <w:spacing w:val="-58"/>
        </w:rPr>
        <w:t xml:space="preserve"> </w:t>
      </w:r>
      <w:r>
        <w:t>и</w:t>
      </w:r>
      <w:r>
        <w:rPr>
          <w:spacing w:val="1"/>
        </w:rPr>
        <w:t xml:space="preserve"> </w:t>
      </w:r>
      <w:r>
        <w:t>социальной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2"/>
        </w:rPr>
        <w:t xml:space="preserve"> </w:t>
      </w:r>
      <w:r>
        <w:t>Церкви от государства.</w:t>
      </w:r>
    </w:p>
    <w:p w:rsidR="00E0428A" w:rsidRDefault="001F0548">
      <w:pPr>
        <w:pStyle w:val="a5"/>
        <w:spacing w:line="360" w:lineRule="auto"/>
        <w:ind w:right="198"/>
      </w:pPr>
      <w:r>
        <w:t>Созыв и разгон Учредительного собрания. Слом старого и создание нового госаппарата.</w:t>
      </w:r>
      <w:r>
        <w:rPr>
          <w:spacing w:val="1"/>
        </w:rPr>
        <w:t xml:space="preserve"> </w:t>
      </w:r>
      <w:r>
        <w:t xml:space="preserve">Советы    </w:t>
      </w:r>
      <w:r>
        <w:rPr>
          <w:spacing w:val="32"/>
        </w:rPr>
        <w:t xml:space="preserve"> </w:t>
      </w:r>
      <w:r>
        <w:t xml:space="preserve">как     </w:t>
      </w:r>
      <w:r>
        <w:rPr>
          <w:spacing w:val="32"/>
        </w:rPr>
        <w:t xml:space="preserve"> </w:t>
      </w:r>
      <w:r>
        <w:t xml:space="preserve">форма     </w:t>
      </w:r>
      <w:r>
        <w:rPr>
          <w:spacing w:val="31"/>
        </w:rPr>
        <w:t xml:space="preserve"> </w:t>
      </w:r>
      <w:r>
        <w:t xml:space="preserve">власти.     </w:t>
      </w:r>
      <w:r>
        <w:rPr>
          <w:spacing w:val="32"/>
        </w:rPr>
        <w:t xml:space="preserve"> </w:t>
      </w:r>
      <w:r>
        <w:t xml:space="preserve">ВЦИК     </w:t>
      </w:r>
      <w:r>
        <w:rPr>
          <w:spacing w:val="34"/>
        </w:rPr>
        <w:t xml:space="preserve"> </w:t>
      </w:r>
      <w:r>
        <w:t xml:space="preserve">Советов.     </w:t>
      </w:r>
      <w:r>
        <w:rPr>
          <w:spacing w:val="31"/>
        </w:rPr>
        <w:t xml:space="preserve"> </w:t>
      </w:r>
      <w:r>
        <w:t xml:space="preserve">Совнарком.     </w:t>
      </w:r>
      <w:r>
        <w:rPr>
          <w:spacing w:val="32"/>
        </w:rPr>
        <w:t xml:space="preserve"> </w:t>
      </w:r>
      <w:r>
        <w:t xml:space="preserve">ВЧК     </w:t>
      </w:r>
      <w:r>
        <w:rPr>
          <w:spacing w:val="31"/>
        </w:rPr>
        <w:t xml:space="preserve"> </w:t>
      </w:r>
      <w:r>
        <w:t xml:space="preserve">по     </w:t>
      </w:r>
      <w:r>
        <w:rPr>
          <w:spacing w:val="34"/>
        </w:rPr>
        <w:t xml:space="preserve"> </w:t>
      </w:r>
      <w:r>
        <w:t>борьбе</w:t>
      </w:r>
      <w:r>
        <w:rPr>
          <w:spacing w:val="-58"/>
        </w:rPr>
        <w:t xml:space="preserve"> </w:t>
      </w:r>
      <w:r>
        <w:t>с контрреволюцией и саботажем. Создание Высшего совета народного хозяйства (ВСНХ). Первая</w:t>
      </w:r>
      <w:r>
        <w:rPr>
          <w:spacing w:val="1"/>
        </w:rPr>
        <w:t xml:space="preserve"> </w:t>
      </w:r>
      <w:r>
        <w:t>Конституция</w:t>
      </w:r>
      <w:r>
        <w:rPr>
          <w:spacing w:val="-1"/>
        </w:rPr>
        <w:t xml:space="preserve"> </w:t>
      </w:r>
      <w:r>
        <w:t>РСФСР 1918 г.</w:t>
      </w:r>
    </w:p>
    <w:p w:rsidR="00E0428A" w:rsidRDefault="001F0548" w:rsidP="00B95C42">
      <w:pPr>
        <w:pStyle w:val="a7"/>
        <w:numPr>
          <w:ilvl w:val="4"/>
          <w:numId w:val="46"/>
        </w:numPr>
        <w:tabs>
          <w:tab w:val="left" w:pos="2322"/>
        </w:tabs>
        <w:ind w:left="2321" w:hanging="1201"/>
        <w:jc w:val="both"/>
        <w:rPr>
          <w:sz w:val="24"/>
        </w:rPr>
      </w:pPr>
      <w:r>
        <w:rPr>
          <w:sz w:val="24"/>
        </w:rPr>
        <w:t>Гражданская</w:t>
      </w:r>
      <w:r>
        <w:rPr>
          <w:spacing w:val="-4"/>
          <w:sz w:val="24"/>
        </w:rPr>
        <w:t xml:space="preserve"> </w:t>
      </w:r>
      <w:r>
        <w:rPr>
          <w:sz w:val="24"/>
        </w:rPr>
        <w:t>война</w:t>
      </w:r>
      <w:r>
        <w:rPr>
          <w:spacing w:val="-3"/>
          <w:sz w:val="24"/>
        </w:rPr>
        <w:t xml:space="preserve"> </w:t>
      </w:r>
      <w:r>
        <w:rPr>
          <w:sz w:val="24"/>
        </w:rPr>
        <w:t>и</w:t>
      </w:r>
      <w:r>
        <w:rPr>
          <w:spacing w:val="-4"/>
          <w:sz w:val="24"/>
        </w:rPr>
        <w:t xml:space="preserve"> </w:t>
      </w:r>
      <w:r>
        <w:rPr>
          <w:sz w:val="24"/>
        </w:rPr>
        <w:t>ее</w:t>
      </w:r>
      <w:r>
        <w:rPr>
          <w:spacing w:val="-3"/>
          <w:sz w:val="24"/>
        </w:rPr>
        <w:t xml:space="preserve"> </w:t>
      </w:r>
      <w:r>
        <w:rPr>
          <w:sz w:val="24"/>
        </w:rPr>
        <w:t>последствия.</w:t>
      </w:r>
    </w:p>
    <w:p w:rsidR="00E0428A" w:rsidRDefault="001F0548">
      <w:pPr>
        <w:pStyle w:val="a5"/>
        <w:spacing w:before="140" w:line="360" w:lineRule="auto"/>
        <w:ind w:right="195"/>
      </w:pPr>
      <w:r>
        <w:t>Установление советской власти в центре и на местах осенью 1917 — весной 1918 г. 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1"/>
        </w:rPr>
        <w:t xml:space="preserve"> </w:t>
      </w:r>
      <w:r>
        <w:t>чехословацкого корпуса.</w:t>
      </w:r>
    </w:p>
    <w:p w:rsidR="00E0428A" w:rsidRDefault="001F0548">
      <w:pPr>
        <w:pStyle w:val="a5"/>
        <w:spacing w:line="360" w:lineRule="auto"/>
        <w:ind w:right="196"/>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Положение</w:t>
      </w:r>
      <w:r>
        <w:rPr>
          <w:spacing w:val="14"/>
        </w:rPr>
        <w:t xml:space="preserve"> </w:t>
      </w:r>
      <w:r>
        <w:t>населения</w:t>
      </w:r>
      <w:r>
        <w:rPr>
          <w:spacing w:val="17"/>
        </w:rPr>
        <w:t xml:space="preserve"> </w:t>
      </w:r>
      <w:r>
        <w:t>на</w:t>
      </w:r>
      <w:r>
        <w:rPr>
          <w:spacing w:val="14"/>
        </w:rPr>
        <w:t xml:space="preserve"> </w:t>
      </w:r>
      <w:r>
        <w:t>территориях</w:t>
      </w:r>
      <w:r>
        <w:rPr>
          <w:spacing w:val="17"/>
        </w:rPr>
        <w:t xml:space="preserve"> </w:t>
      </w:r>
      <w:r>
        <w:t>антибольшевистских</w:t>
      </w:r>
      <w:r>
        <w:rPr>
          <w:spacing w:val="18"/>
        </w:rPr>
        <w:t xml:space="preserve"> </w:t>
      </w:r>
      <w:r>
        <w:t>сил.</w:t>
      </w:r>
      <w:r>
        <w:rPr>
          <w:spacing w:val="15"/>
        </w:rPr>
        <w:t xml:space="preserve"> </w:t>
      </w:r>
      <w:r>
        <w:t>Будни</w:t>
      </w:r>
      <w:r>
        <w:rPr>
          <w:spacing w:val="15"/>
        </w:rPr>
        <w:t xml:space="preserve"> </w:t>
      </w:r>
      <w:r>
        <w:t>села:</w:t>
      </w:r>
      <w:r>
        <w:rPr>
          <w:spacing w:val="15"/>
        </w:rPr>
        <w:t xml:space="preserve"> </w:t>
      </w:r>
      <w:r>
        <w:t>красные</w:t>
      </w:r>
      <w:r>
        <w:rPr>
          <w:spacing w:val="14"/>
        </w:rPr>
        <w:t xml:space="preserve"> </w:t>
      </w:r>
      <w:r>
        <w:t>продотряды</w:t>
      </w:r>
      <w:r>
        <w:rPr>
          <w:spacing w:val="-58"/>
        </w:rPr>
        <w:t xml:space="preserve"> </w:t>
      </w:r>
      <w:r>
        <w:t>и</w:t>
      </w:r>
      <w:r>
        <w:rPr>
          <w:spacing w:val="-1"/>
        </w:rPr>
        <w:t xml:space="preserve"> </w:t>
      </w:r>
      <w:r>
        <w:t>белые</w:t>
      </w:r>
      <w:r>
        <w:rPr>
          <w:spacing w:val="-2"/>
        </w:rPr>
        <w:t xml:space="preserve"> </w:t>
      </w:r>
      <w:r>
        <w:t>реквизиции.</w:t>
      </w:r>
    </w:p>
    <w:p w:rsidR="00E0428A" w:rsidRDefault="001F0548">
      <w:pPr>
        <w:pStyle w:val="a5"/>
        <w:spacing w:line="360" w:lineRule="auto"/>
        <w:ind w:right="187"/>
      </w:pPr>
      <w:r>
        <w:t>Политика «военного коммунизма». Продразверстка, принудительная трудовая 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 Красной Армии. Использование военспецов. Выступление левых эсеров. Красный 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 органов:</w:t>
      </w:r>
      <w:r>
        <w:rPr>
          <w:spacing w:val="-1"/>
        </w:rPr>
        <w:t xml:space="preserve"> </w:t>
      </w:r>
      <w:r>
        <w:t>ЧК, комбедов и ревкомов.</w:t>
      </w:r>
    </w:p>
    <w:p w:rsidR="00E0428A" w:rsidRDefault="001F0548">
      <w:pPr>
        <w:pStyle w:val="a5"/>
        <w:spacing w:line="362" w:lineRule="auto"/>
        <w:ind w:right="202"/>
      </w:pPr>
      <w:r>
        <w:t xml:space="preserve">Особенности  </w:t>
      </w:r>
      <w:r>
        <w:rPr>
          <w:spacing w:val="1"/>
        </w:rPr>
        <w:t xml:space="preserve"> </w:t>
      </w:r>
      <w:r>
        <w:t>Гражданской    войны    на    Украине,    в    Закавказье    и    Средней    Азии,</w:t>
      </w:r>
      <w:r>
        <w:rPr>
          <w:spacing w:val="-57"/>
        </w:rPr>
        <w:t xml:space="preserve"> </w:t>
      </w:r>
      <w:r>
        <w:t>в</w:t>
      </w:r>
      <w:r>
        <w:rPr>
          <w:spacing w:val="-3"/>
        </w:rPr>
        <w:t xml:space="preserve"> </w:t>
      </w:r>
      <w:r>
        <w:t>Сибири</w:t>
      </w:r>
      <w:r>
        <w:rPr>
          <w:spacing w:val="-2"/>
        </w:rPr>
        <w:t xml:space="preserve"> </w:t>
      </w:r>
      <w:r>
        <w:t>и</w:t>
      </w:r>
      <w:r>
        <w:rPr>
          <w:spacing w:val="-4"/>
        </w:rPr>
        <w:t xml:space="preserve"> </w:t>
      </w:r>
      <w:r>
        <w:t>на</w:t>
      </w:r>
      <w:r>
        <w:rPr>
          <w:spacing w:val="-2"/>
        </w:rPr>
        <w:t xml:space="preserve"> </w:t>
      </w:r>
      <w:r>
        <w:t>Дальнем</w:t>
      </w:r>
      <w:r>
        <w:rPr>
          <w:spacing w:val="-3"/>
        </w:rPr>
        <w:t xml:space="preserve"> </w:t>
      </w:r>
      <w:r>
        <w:t>Востоке.</w:t>
      </w:r>
      <w:r>
        <w:rPr>
          <w:spacing w:val="-2"/>
        </w:rPr>
        <w:t xml:space="preserve"> </w:t>
      </w:r>
      <w:r>
        <w:t>Польско-советская</w:t>
      </w:r>
      <w:r>
        <w:rPr>
          <w:spacing w:val="-2"/>
        </w:rPr>
        <w:t xml:space="preserve"> </w:t>
      </w:r>
      <w:r>
        <w:t>война.</w:t>
      </w:r>
      <w:r>
        <w:rPr>
          <w:spacing w:val="-1"/>
        </w:rPr>
        <w:t xml:space="preserve"> </w:t>
      </w:r>
      <w:r>
        <w:t>Поражение</w:t>
      </w:r>
      <w:r>
        <w:rPr>
          <w:spacing w:val="-1"/>
        </w:rPr>
        <w:t xml:space="preserve"> </w:t>
      </w:r>
      <w:r>
        <w:t>армии</w:t>
      </w:r>
      <w:r>
        <w:rPr>
          <w:spacing w:val="-2"/>
        </w:rPr>
        <w:t xml:space="preserve"> </w:t>
      </w:r>
      <w:r>
        <w:t>Врангеля</w:t>
      </w:r>
      <w:r>
        <w:rPr>
          <w:spacing w:val="-3"/>
        </w:rPr>
        <w:t xml:space="preserve"> </w:t>
      </w:r>
      <w:r>
        <w:t>в</w:t>
      </w:r>
      <w:r>
        <w:rPr>
          <w:spacing w:val="-2"/>
        </w:rPr>
        <w:t xml:space="preserve"> </w:t>
      </w:r>
      <w:r>
        <w:t>Крыму.</w:t>
      </w:r>
    </w:p>
    <w:p w:rsidR="00E0428A" w:rsidRDefault="001F0548">
      <w:pPr>
        <w:pStyle w:val="a5"/>
        <w:spacing w:line="271" w:lineRule="exact"/>
        <w:ind w:left="1121" w:firstLine="0"/>
      </w:pPr>
      <w:r>
        <w:t>Причины</w:t>
      </w:r>
      <w:r>
        <w:rPr>
          <w:spacing w:val="40"/>
        </w:rPr>
        <w:t xml:space="preserve"> </w:t>
      </w:r>
      <w:r>
        <w:t>победы</w:t>
      </w:r>
      <w:r>
        <w:rPr>
          <w:spacing w:val="42"/>
        </w:rPr>
        <w:t xml:space="preserve"> </w:t>
      </w:r>
      <w:r>
        <w:t>Красной</w:t>
      </w:r>
      <w:r>
        <w:rPr>
          <w:spacing w:val="43"/>
        </w:rPr>
        <w:t xml:space="preserve"> </w:t>
      </w:r>
      <w:r>
        <w:t>Армии</w:t>
      </w:r>
      <w:r>
        <w:rPr>
          <w:spacing w:val="43"/>
        </w:rPr>
        <w:t xml:space="preserve"> </w:t>
      </w:r>
      <w:r>
        <w:t>в</w:t>
      </w:r>
      <w:r>
        <w:rPr>
          <w:spacing w:val="40"/>
        </w:rPr>
        <w:t xml:space="preserve"> </w:t>
      </w:r>
      <w:r>
        <w:t>Гражданской</w:t>
      </w:r>
      <w:r>
        <w:rPr>
          <w:spacing w:val="43"/>
        </w:rPr>
        <w:t xml:space="preserve"> </w:t>
      </w:r>
      <w:r>
        <w:t>войне.</w:t>
      </w:r>
      <w:r>
        <w:rPr>
          <w:spacing w:val="45"/>
        </w:rPr>
        <w:t xml:space="preserve"> </w:t>
      </w:r>
      <w:r>
        <w:t>Вопрос</w:t>
      </w:r>
      <w:r>
        <w:rPr>
          <w:spacing w:val="40"/>
        </w:rPr>
        <w:t xml:space="preserve"> </w:t>
      </w:r>
      <w:r>
        <w:t>о</w:t>
      </w:r>
      <w:r>
        <w:rPr>
          <w:spacing w:val="42"/>
        </w:rPr>
        <w:t xml:space="preserve"> </w:t>
      </w:r>
      <w:r>
        <w:t>земле.</w:t>
      </w:r>
      <w:r>
        <w:rPr>
          <w:spacing w:val="42"/>
        </w:rPr>
        <w:t xml:space="preserve"> </w:t>
      </w:r>
      <w:r>
        <w:t>Национальный</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 русского зарубежья. Последние отголоски Гражданской войны в регионах в конце</w:t>
      </w:r>
      <w:r>
        <w:rPr>
          <w:spacing w:val="1"/>
        </w:rPr>
        <w:t xml:space="preserve"> </w:t>
      </w:r>
      <w:r>
        <w:t>1921—1922</w:t>
      </w:r>
      <w:r>
        <w:rPr>
          <w:spacing w:val="-1"/>
        </w:rPr>
        <w:t xml:space="preserve"> </w:t>
      </w:r>
      <w:r>
        <w:t>г.</w:t>
      </w:r>
    </w:p>
    <w:p w:rsidR="00E0428A" w:rsidRDefault="001F0548" w:rsidP="00B95C42">
      <w:pPr>
        <w:pStyle w:val="a7"/>
        <w:numPr>
          <w:ilvl w:val="4"/>
          <w:numId w:val="46"/>
        </w:numPr>
        <w:tabs>
          <w:tab w:val="left" w:pos="2322"/>
        </w:tabs>
        <w:spacing w:before="2"/>
        <w:ind w:left="2321" w:hanging="1201"/>
        <w:jc w:val="both"/>
        <w:rPr>
          <w:sz w:val="24"/>
        </w:rPr>
      </w:pPr>
      <w:r>
        <w:rPr>
          <w:sz w:val="24"/>
        </w:rPr>
        <w:t>Идеология</w:t>
      </w:r>
      <w:r>
        <w:rPr>
          <w:spacing w:val="-3"/>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Советской</w:t>
      </w:r>
      <w:r>
        <w:rPr>
          <w:spacing w:val="-3"/>
          <w:sz w:val="24"/>
        </w:rPr>
        <w:t xml:space="preserve"> </w:t>
      </w:r>
      <w:r>
        <w:rPr>
          <w:sz w:val="24"/>
        </w:rPr>
        <w:t>России</w:t>
      </w:r>
      <w:r>
        <w:rPr>
          <w:spacing w:val="-2"/>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z w:val="24"/>
        </w:rPr>
        <w:t>войны.</w:t>
      </w:r>
    </w:p>
    <w:p w:rsidR="00E0428A" w:rsidRDefault="001F0548">
      <w:pPr>
        <w:pStyle w:val="a5"/>
        <w:spacing w:before="137" w:line="360" w:lineRule="auto"/>
        <w:ind w:right="193"/>
      </w:pPr>
      <w:r>
        <w:t>Создание Государственной комиссии по просвещению и Пролеткульта. Наглядная 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60"/>
        </w:rPr>
        <w:t xml:space="preserve"> </w:t>
      </w:r>
      <w:r>
        <w:t>секуляризация</w:t>
      </w:r>
      <w:r>
        <w:rPr>
          <w:spacing w:val="1"/>
        </w:rPr>
        <w:t xml:space="preserve"> </w:t>
      </w:r>
      <w:r>
        <w:t>жизни общества. Ликвидация сословных привилегий. Законодательное закрепление равноправия</w:t>
      </w:r>
      <w:r>
        <w:rPr>
          <w:spacing w:val="1"/>
        </w:rPr>
        <w:t xml:space="preserve"> </w:t>
      </w:r>
      <w:r>
        <w:t>полов.</w:t>
      </w:r>
    </w:p>
    <w:p w:rsidR="00E0428A" w:rsidRDefault="001F0548">
      <w:pPr>
        <w:pStyle w:val="a5"/>
        <w:spacing w:line="360" w:lineRule="auto"/>
        <w:ind w:right="202"/>
      </w:pPr>
      <w:r>
        <w:t xml:space="preserve">Повседневная     </w:t>
      </w:r>
      <w:r>
        <w:rPr>
          <w:spacing w:val="47"/>
        </w:rPr>
        <w:t xml:space="preserve"> </w:t>
      </w:r>
      <w:r>
        <w:t xml:space="preserve">жизнь.     </w:t>
      </w:r>
      <w:r>
        <w:rPr>
          <w:spacing w:val="46"/>
        </w:rPr>
        <w:t xml:space="preserve"> </w:t>
      </w:r>
      <w:r>
        <w:t xml:space="preserve">Городской     </w:t>
      </w:r>
      <w:r>
        <w:rPr>
          <w:spacing w:val="45"/>
        </w:rPr>
        <w:t xml:space="preserve"> </w:t>
      </w:r>
      <w:r>
        <w:t xml:space="preserve">быт:      </w:t>
      </w:r>
      <w:r>
        <w:rPr>
          <w:spacing w:val="45"/>
        </w:rPr>
        <w:t xml:space="preserve"> </w:t>
      </w:r>
      <w:r>
        <w:t xml:space="preserve">бесплатный      </w:t>
      </w:r>
      <w:r>
        <w:rPr>
          <w:spacing w:val="44"/>
        </w:rPr>
        <w:t xml:space="preserve"> </w:t>
      </w:r>
      <w:r>
        <w:t xml:space="preserve">транспорт,      </w:t>
      </w:r>
      <w:r>
        <w:rPr>
          <w:spacing w:val="42"/>
        </w:rPr>
        <w:t xml:space="preserve"> </w:t>
      </w:r>
      <w:r>
        <w:t>товары</w:t>
      </w:r>
      <w:r>
        <w:rPr>
          <w:spacing w:val="-58"/>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2"/>
        </w:rPr>
        <w:t xml:space="preserve"> </w:t>
      </w:r>
      <w:r>
        <w:t>деревне. Проблема</w:t>
      </w:r>
      <w:r>
        <w:rPr>
          <w:spacing w:val="-2"/>
        </w:rPr>
        <w:t xml:space="preserve"> </w:t>
      </w:r>
      <w:r>
        <w:t>массовой детской</w:t>
      </w:r>
      <w:r>
        <w:rPr>
          <w:spacing w:val="-1"/>
        </w:rPr>
        <w:t xml:space="preserve"> </w:t>
      </w:r>
      <w:r>
        <w:t>беспризорности.</w:t>
      </w:r>
    </w:p>
    <w:p w:rsidR="00E0428A" w:rsidRDefault="001F0548" w:rsidP="00B95C42">
      <w:pPr>
        <w:pStyle w:val="a7"/>
        <w:numPr>
          <w:ilvl w:val="4"/>
          <w:numId w:val="46"/>
        </w:numPr>
        <w:tabs>
          <w:tab w:val="left" w:pos="2322"/>
        </w:tabs>
        <w:spacing w:before="1"/>
        <w:ind w:left="2321" w:hanging="1201"/>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1914—1922</w:t>
      </w:r>
      <w:r>
        <w:rPr>
          <w:spacing w:val="-2"/>
          <w:sz w:val="24"/>
        </w:rPr>
        <w:t xml:space="preserve"> </w:t>
      </w:r>
      <w:r>
        <w:rPr>
          <w:sz w:val="24"/>
        </w:rPr>
        <w:t>гг.</w:t>
      </w:r>
    </w:p>
    <w:p w:rsidR="00E0428A" w:rsidRDefault="001F0548" w:rsidP="00B95C42">
      <w:pPr>
        <w:pStyle w:val="a7"/>
        <w:numPr>
          <w:ilvl w:val="3"/>
          <w:numId w:val="49"/>
        </w:numPr>
        <w:tabs>
          <w:tab w:val="left" w:pos="2142"/>
        </w:tabs>
        <w:spacing w:before="137"/>
        <w:ind w:hanging="1021"/>
        <w:jc w:val="both"/>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p>
    <w:p w:rsidR="00E0428A" w:rsidRDefault="001F0548" w:rsidP="00B95C42">
      <w:pPr>
        <w:pStyle w:val="a7"/>
        <w:numPr>
          <w:ilvl w:val="4"/>
          <w:numId w:val="49"/>
        </w:numPr>
        <w:tabs>
          <w:tab w:val="left" w:pos="2322"/>
        </w:tabs>
        <w:spacing w:before="139"/>
        <w:ind w:left="2321" w:hanging="1201"/>
        <w:jc w:val="both"/>
        <w:rPr>
          <w:sz w:val="24"/>
        </w:rPr>
      </w:pPr>
      <w:r>
        <w:rPr>
          <w:sz w:val="24"/>
        </w:rPr>
        <w:t>СССР</w:t>
      </w:r>
      <w:r>
        <w:rPr>
          <w:spacing w:val="-2"/>
          <w:sz w:val="24"/>
        </w:rPr>
        <w:t xml:space="preserve"> </w:t>
      </w:r>
      <w:r>
        <w:rPr>
          <w:sz w:val="24"/>
        </w:rPr>
        <w:t>в годы</w:t>
      </w:r>
      <w:r>
        <w:rPr>
          <w:spacing w:val="-1"/>
          <w:sz w:val="24"/>
        </w:rPr>
        <w:t xml:space="preserve"> </w:t>
      </w:r>
      <w:r>
        <w:rPr>
          <w:sz w:val="24"/>
        </w:rPr>
        <w:t>нэпа</w:t>
      </w:r>
      <w:r>
        <w:rPr>
          <w:spacing w:val="-3"/>
          <w:sz w:val="24"/>
        </w:rPr>
        <w:t xml:space="preserve"> </w:t>
      </w:r>
      <w:r>
        <w:rPr>
          <w:sz w:val="24"/>
        </w:rPr>
        <w:t>(1921—1928).</w:t>
      </w:r>
    </w:p>
    <w:p w:rsidR="00E0428A" w:rsidRDefault="001F0548">
      <w:pPr>
        <w:pStyle w:val="a5"/>
        <w:spacing w:before="137" w:line="360" w:lineRule="auto"/>
        <w:ind w:right="193"/>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57"/>
        </w:rPr>
        <w:t xml:space="preserve"> </w:t>
      </w:r>
      <w:r>
        <w:t>ситуация в начале 1920-х гг. Экономическая разруха. Голод 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другие</w:t>
      </w:r>
      <w:r>
        <w:rPr>
          <w:spacing w:val="1"/>
        </w:rPr>
        <w:t xml:space="preserve"> </w:t>
      </w:r>
      <w:r>
        <w:t>Кронштадтское</w:t>
      </w:r>
      <w:r>
        <w:rPr>
          <w:spacing w:val="-2"/>
        </w:rPr>
        <w:t xml:space="preserve"> </w:t>
      </w:r>
      <w:r>
        <w:t>восстание.</w:t>
      </w:r>
    </w:p>
    <w:p w:rsidR="00E0428A" w:rsidRDefault="001F0548">
      <w:pPr>
        <w:pStyle w:val="a5"/>
        <w:spacing w:before="1" w:line="360" w:lineRule="auto"/>
        <w:ind w:right="194"/>
      </w:pPr>
      <w:r>
        <w:t>Отказ большевиков от «военного коммунизма» и переход к новой экономической 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 ситуации. Замена продразверстки в деревне единым продналогом. Стимулирование</w:t>
      </w:r>
      <w:r>
        <w:rPr>
          <w:spacing w:val="-57"/>
        </w:rPr>
        <w:t xml:space="preserve"> </w:t>
      </w:r>
      <w:r>
        <w:t>кооперации.</w:t>
      </w:r>
      <w:r>
        <w:rPr>
          <w:spacing w:val="31"/>
        </w:rPr>
        <w:t xml:space="preserve"> </w:t>
      </w:r>
      <w:r>
        <w:t>Финансовая</w:t>
      </w:r>
      <w:r>
        <w:rPr>
          <w:spacing w:val="89"/>
        </w:rPr>
        <w:t xml:space="preserve"> </w:t>
      </w:r>
      <w:r>
        <w:t>реформа</w:t>
      </w:r>
      <w:r>
        <w:rPr>
          <w:spacing w:val="89"/>
        </w:rPr>
        <w:t xml:space="preserve"> </w:t>
      </w:r>
      <w:r>
        <w:t>1922—1924</w:t>
      </w:r>
      <w:r>
        <w:rPr>
          <w:spacing w:val="90"/>
        </w:rPr>
        <w:t xml:space="preserve"> </w:t>
      </w:r>
      <w:r>
        <w:t>гг.</w:t>
      </w:r>
      <w:r>
        <w:rPr>
          <w:spacing w:val="90"/>
        </w:rPr>
        <w:t xml:space="preserve"> </w:t>
      </w:r>
      <w:r>
        <w:t>Создание</w:t>
      </w:r>
      <w:r>
        <w:rPr>
          <w:spacing w:val="87"/>
        </w:rPr>
        <w:t xml:space="preserve"> </w:t>
      </w:r>
      <w:r>
        <w:t>Госплана</w:t>
      </w:r>
      <w:r>
        <w:rPr>
          <w:spacing w:val="89"/>
        </w:rPr>
        <w:t xml:space="preserve"> </w:t>
      </w:r>
      <w:r>
        <w:t>и</w:t>
      </w:r>
      <w:r>
        <w:rPr>
          <w:spacing w:val="91"/>
        </w:rPr>
        <w:t xml:space="preserve"> </w:t>
      </w:r>
      <w:r>
        <w:t>разработка</w:t>
      </w:r>
      <w:r>
        <w:rPr>
          <w:spacing w:val="88"/>
        </w:rPr>
        <w:t xml:space="preserve"> </w:t>
      </w:r>
      <w:r>
        <w:t>годовых</w:t>
      </w:r>
      <w:r>
        <w:rPr>
          <w:spacing w:val="-58"/>
        </w:rPr>
        <w:t xml:space="preserve"> </w:t>
      </w:r>
      <w:r>
        <w:t>и</w:t>
      </w:r>
      <w:r>
        <w:rPr>
          <w:spacing w:val="1"/>
        </w:rPr>
        <w:t xml:space="preserve"> </w:t>
      </w:r>
      <w:r>
        <w:t>пятилетних</w:t>
      </w:r>
      <w:r>
        <w:rPr>
          <w:spacing w:val="1"/>
        </w:rPr>
        <w:t xml:space="preserve"> </w:t>
      </w:r>
      <w:r>
        <w:t>планов развития</w:t>
      </w:r>
      <w:r>
        <w:rPr>
          <w:spacing w:val="1"/>
        </w:rPr>
        <w:t xml:space="preserve"> </w:t>
      </w:r>
      <w:r>
        <w:t>народного хозяйства.</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60"/>
        </w:rPr>
        <w:t xml:space="preserve"> </w:t>
      </w:r>
      <w:r>
        <w:t>Героя</w:t>
      </w:r>
      <w:r>
        <w:rPr>
          <w:spacing w:val="60"/>
        </w:rPr>
        <w:t xml:space="preserve"> </w:t>
      </w:r>
      <w:r>
        <w:t>Труда</w:t>
      </w:r>
      <w:r>
        <w:rPr>
          <w:spacing w:val="1"/>
        </w:rPr>
        <w:t xml:space="preserve"> </w:t>
      </w:r>
      <w:r>
        <w:t>(1927</w:t>
      </w:r>
      <w:r>
        <w:rPr>
          <w:spacing w:val="-2"/>
        </w:rPr>
        <w:t xml:space="preserve"> </w:t>
      </w:r>
      <w:r>
        <w:t>г.,</w:t>
      </w:r>
      <w:r>
        <w:rPr>
          <w:spacing w:val="-1"/>
        </w:rPr>
        <w:t xml:space="preserve"> </w:t>
      </w:r>
      <w:r>
        <w:t>с</w:t>
      </w:r>
      <w:r>
        <w:rPr>
          <w:spacing w:val="-1"/>
        </w:rPr>
        <w:t xml:space="preserve"> </w:t>
      </w:r>
      <w:r>
        <w:t>1938 г. — Герой Социалистического</w:t>
      </w:r>
      <w:r>
        <w:rPr>
          <w:spacing w:val="-4"/>
        </w:rPr>
        <w:t xml:space="preserve"> </w:t>
      </w:r>
      <w:r>
        <w:t>Труда).</w:t>
      </w:r>
    </w:p>
    <w:p w:rsidR="00E0428A" w:rsidRDefault="001F0548">
      <w:pPr>
        <w:pStyle w:val="a5"/>
        <w:spacing w:before="1" w:line="360" w:lineRule="auto"/>
        <w:ind w:right="193"/>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60"/>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w:t>
      </w:r>
      <w:r>
        <w:rPr>
          <w:spacing w:val="2"/>
        </w:rPr>
        <w:t xml:space="preserve"> </w:t>
      </w:r>
      <w:r>
        <w:t>«коренизации»</w:t>
      </w:r>
      <w:r>
        <w:rPr>
          <w:spacing w:val="-9"/>
        </w:rPr>
        <w:t xml:space="preserve"> </w:t>
      </w:r>
      <w:r>
        <w:t>и борьба</w:t>
      </w:r>
      <w:r>
        <w:rPr>
          <w:spacing w:val="-2"/>
        </w:rPr>
        <w:t xml:space="preserve"> </w:t>
      </w:r>
      <w:r>
        <w:t>по вопросу</w:t>
      </w:r>
      <w:r>
        <w:rPr>
          <w:spacing w:val="-3"/>
        </w:rPr>
        <w:t xml:space="preserve"> </w:t>
      </w:r>
      <w:r>
        <w:t>о национальном</w:t>
      </w:r>
      <w:r>
        <w:rPr>
          <w:spacing w:val="-2"/>
        </w:rPr>
        <w:t xml:space="preserve"> </w:t>
      </w:r>
      <w:r>
        <w:t>строительстве.</w:t>
      </w:r>
    </w:p>
    <w:p w:rsidR="00E0428A" w:rsidRDefault="001F0548">
      <w:pPr>
        <w:pStyle w:val="a5"/>
        <w:spacing w:line="360" w:lineRule="auto"/>
        <w:ind w:right="201"/>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 возрастание</w:t>
      </w:r>
      <w:r>
        <w:rPr>
          <w:spacing w:val="1"/>
        </w:rPr>
        <w:t xml:space="preserve"> </w:t>
      </w:r>
      <w:r>
        <w:t xml:space="preserve">роли        </w:t>
      </w:r>
      <w:r>
        <w:rPr>
          <w:spacing w:val="23"/>
        </w:rPr>
        <w:t xml:space="preserve"> </w:t>
      </w:r>
      <w:r>
        <w:t xml:space="preserve">партийного         </w:t>
      </w:r>
      <w:r>
        <w:rPr>
          <w:spacing w:val="17"/>
        </w:rPr>
        <w:t xml:space="preserve"> </w:t>
      </w:r>
      <w:r>
        <w:t xml:space="preserve">аппарата.         </w:t>
      </w:r>
      <w:r>
        <w:rPr>
          <w:spacing w:val="21"/>
        </w:rPr>
        <w:t xml:space="preserve"> </w:t>
      </w:r>
      <w:r>
        <w:t xml:space="preserve">Ликвидация         </w:t>
      </w:r>
      <w:r>
        <w:rPr>
          <w:spacing w:val="21"/>
        </w:rPr>
        <w:t xml:space="preserve"> </w:t>
      </w:r>
      <w:r>
        <w:t xml:space="preserve">оппозиции         </w:t>
      </w:r>
      <w:r>
        <w:rPr>
          <w:spacing w:val="19"/>
        </w:rPr>
        <w:t xml:space="preserve"> </w:t>
      </w:r>
      <w:r>
        <w:t xml:space="preserve">внутри         </w:t>
      </w:r>
      <w:r>
        <w:rPr>
          <w:spacing w:val="22"/>
        </w:rPr>
        <w:t xml:space="preserve"> </w:t>
      </w:r>
      <w:r>
        <w:t>ВКП(б)</w:t>
      </w:r>
      <w:r>
        <w:rPr>
          <w:spacing w:val="-58"/>
        </w:rPr>
        <w:t xml:space="preserve"> </w:t>
      </w:r>
      <w:r>
        <w:t>к концу</w:t>
      </w:r>
      <w:r>
        <w:rPr>
          <w:spacing w:val="-8"/>
        </w:rPr>
        <w:t xml:space="preserve"> </w:t>
      </w:r>
      <w:r>
        <w:t>1920-х</w:t>
      </w:r>
      <w:r>
        <w:rPr>
          <w:spacing w:val="2"/>
        </w:rPr>
        <w:t xml:space="preserve"> </w:t>
      </w:r>
      <w:r>
        <w:t>гг.</w:t>
      </w:r>
    </w:p>
    <w:p w:rsidR="00E0428A" w:rsidRDefault="001F0548">
      <w:pPr>
        <w:pStyle w:val="a5"/>
        <w:spacing w:line="360" w:lineRule="auto"/>
        <w:ind w:right="201"/>
      </w:pPr>
      <w:r>
        <w:t>Социальная политика большевиков. Положение рабочих и крестьян. Эмансипация женщин.</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60"/>
        </w:rPr>
        <w:t xml:space="preserve"> </w:t>
      </w:r>
      <w:r>
        <w:t>и</w:t>
      </w:r>
      <w:r>
        <w:rPr>
          <w:spacing w:val="60"/>
        </w:rPr>
        <w:t xml:space="preserve"> </w:t>
      </w:r>
      <w:r>
        <w:t>детства.</w:t>
      </w:r>
      <w:r>
        <w:rPr>
          <w:spacing w:val="1"/>
        </w:rPr>
        <w:t xml:space="preserve"> </w:t>
      </w:r>
      <w:r>
        <w:t>Борьба</w:t>
      </w:r>
      <w:r>
        <w:rPr>
          <w:spacing w:val="6"/>
        </w:rPr>
        <w:t xml:space="preserve"> </w:t>
      </w:r>
      <w:r>
        <w:t>с</w:t>
      </w:r>
      <w:r>
        <w:rPr>
          <w:spacing w:val="6"/>
        </w:rPr>
        <w:t xml:space="preserve"> </w:t>
      </w:r>
      <w:r>
        <w:t>беспризорностью</w:t>
      </w:r>
      <w:r>
        <w:rPr>
          <w:spacing w:val="7"/>
        </w:rPr>
        <w:t xml:space="preserve"> </w:t>
      </w:r>
      <w:r>
        <w:t>и</w:t>
      </w:r>
      <w:r>
        <w:rPr>
          <w:spacing w:val="8"/>
        </w:rPr>
        <w:t xml:space="preserve"> </w:t>
      </w:r>
      <w:r>
        <w:t>преступностью.</w:t>
      </w:r>
      <w:r>
        <w:rPr>
          <w:spacing w:val="7"/>
        </w:rPr>
        <w:t xml:space="preserve"> </w:t>
      </w:r>
      <w:r>
        <w:t>Меры</w:t>
      </w:r>
      <w:r>
        <w:rPr>
          <w:spacing w:val="6"/>
        </w:rPr>
        <w:t xml:space="preserve"> </w:t>
      </w:r>
      <w:r>
        <w:t>по</w:t>
      </w:r>
      <w:r>
        <w:rPr>
          <w:spacing w:val="9"/>
        </w:rPr>
        <w:t xml:space="preserve"> </w:t>
      </w:r>
      <w:r>
        <w:t>сокращению</w:t>
      </w:r>
      <w:r>
        <w:rPr>
          <w:spacing w:val="7"/>
        </w:rPr>
        <w:t xml:space="preserve"> </w:t>
      </w:r>
      <w:r>
        <w:t>безработицы.</w:t>
      </w:r>
      <w:r>
        <w:rPr>
          <w:spacing w:val="6"/>
        </w:rPr>
        <w:t xml:space="preserve"> </w:t>
      </w:r>
      <w:r>
        <w:t>Положение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t>бывших представителей «эксплуататорских классов». Деревенский социум: кулаки, середняки и</w:t>
      </w:r>
      <w:r>
        <w:rPr>
          <w:spacing w:val="1"/>
        </w:rPr>
        <w:t xml:space="preserve"> </w:t>
      </w:r>
      <w:r>
        <w:t>бедняки.</w:t>
      </w:r>
      <w:r>
        <w:rPr>
          <w:spacing w:val="-4"/>
        </w:rPr>
        <w:t xml:space="preserve"> </w:t>
      </w:r>
      <w:r>
        <w:t>Сельскохозяйственные</w:t>
      </w:r>
      <w:r>
        <w:rPr>
          <w:spacing w:val="-2"/>
        </w:rPr>
        <w:t xml:space="preserve"> </w:t>
      </w:r>
      <w:r>
        <w:t>коммуны,</w:t>
      </w:r>
      <w:r>
        <w:rPr>
          <w:spacing w:val="1"/>
        </w:rPr>
        <w:t xml:space="preserve"> </w:t>
      </w:r>
      <w:r>
        <w:t>артели и</w:t>
      </w:r>
      <w:r>
        <w:rPr>
          <w:spacing w:val="-1"/>
        </w:rPr>
        <w:t xml:space="preserve"> </w:t>
      </w:r>
      <w:r>
        <w:t>ТОЗы.</w:t>
      </w:r>
    </w:p>
    <w:p w:rsidR="00E0428A" w:rsidRDefault="001F0548" w:rsidP="00B95C42">
      <w:pPr>
        <w:pStyle w:val="a7"/>
        <w:numPr>
          <w:ilvl w:val="4"/>
          <w:numId w:val="49"/>
        </w:numPr>
        <w:tabs>
          <w:tab w:val="left" w:pos="2322"/>
        </w:tabs>
        <w:spacing w:before="1"/>
        <w:ind w:left="2321" w:hanging="1201"/>
        <w:jc w:val="both"/>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 гг.</w:t>
      </w:r>
    </w:p>
    <w:p w:rsidR="00E0428A" w:rsidRDefault="001F0548">
      <w:pPr>
        <w:pStyle w:val="a5"/>
        <w:tabs>
          <w:tab w:val="left" w:pos="2072"/>
          <w:tab w:val="left" w:pos="3640"/>
          <w:tab w:val="left" w:pos="3843"/>
          <w:tab w:val="left" w:pos="4814"/>
          <w:tab w:val="left" w:pos="7209"/>
          <w:tab w:val="left" w:pos="7964"/>
          <w:tab w:val="left" w:pos="9547"/>
          <w:tab w:val="left" w:pos="9806"/>
        </w:tabs>
        <w:spacing w:before="139" w:line="360" w:lineRule="auto"/>
        <w:ind w:right="193"/>
      </w:pPr>
      <w:r>
        <w:t>«Великий перелом». Перестройка экономики на основе</w:t>
      </w:r>
      <w:r>
        <w:rPr>
          <w:spacing w:val="1"/>
        </w:rPr>
        <w:t xml:space="preserve"> </w:t>
      </w:r>
      <w:r>
        <w:t>командного администрирования.</w:t>
      </w:r>
      <w:r>
        <w:rPr>
          <w:spacing w:val="1"/>
        </w:rPr>
        <w:t xml:space="preserve"> </w:t>
      </w:r>
      <w:r>
        <w:t>Форсированная</w:t>
      </w:r>
      <w:r>
        <w:tab/>
      </w:r>
      <w:r>
        <w:tab/>
        <w:t>индустриализация.</w:t>
      </w:r>
      <w:r>
        <w:tab/>
        <w:t>Создание</w:t>
      </w:r>
      <w:r>
        <w:tab/>
      </w:r>
      <w:r>
        <w:tab/>
        <w:t>рабочих</w:t>
      </w:r>
      <w:r>
        <w:rPr>
          <w:spacing w:val="-58"/>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tab/>
        <w:t>торговли</w:t>
      </w:r>
      <w:r>
        <w:tab/>
      </w:r>
      <w:r>
        <w:tab/>
        <w:t>и</w:t>
      </w:r>
      <w:r>
        <w:tab/>
        <w:t>предпринимательства.</w:t>
      </w:r>
      <w:r>
        <w:tab/>
      </w:r>
      <w:r>
        <w:tab/>
        <w:t>Кризис</w:t>
      </w:r>
      <w:r>
        <w:tab/>
      </w:r>
      <w:r>
        <w:rPr>
          <w:spacing w:val="-1"/>
        </w:rPr>
        <w:t>снабжения</w:t>
      </w:r>
      <w:r>
        <w:rPr>
          <w:spacing w:val="-58"/>
        </w:rPr>
        <w:t xml:space="preserve"> </w:t>
      </w:r>
      <w:r>
        <w:t>и</w:t>
      </w:r>
      <w:r>
        <w:rPr>
          <w:spacing w:val="-1"/>
        </w:rPr>
        <w:t xml:space="preserve"> </w:t>
      </w:r>
      <w:r>
        <w:t>введение</w:t>
      </w:r>
      <w:r>
        <w:rPr>
          <w:spacing w:val="-1"/>
        </w:rPr>
        <w:t xml:space="preserve"> </w:t>
      </w:r>
      <w:r>
        <w:t>карточной системы.</w:t>
      </w:r>
    </w:p>
    <w:p w:rsidR="00E0428A" w:rsidRDefault="001F0548">
      <w:pPr>
        <w:pStyle w:val="a5"/>
        <w:spacing w:line="360" w:lineRule="auto"/>
        <w:ind w:right="190"/>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 крестьян. Становление колхозного строя. Создание МТС. Голод в СССР в 1932—</w:t>
      </w:r>
      <w:r>
        <w:rPr>
          <w:spacing w:val="1"/>
        </w:rPr>
        <w:t xml:space="preserve"> </w:t>
      </w:r>
      <w:r>
        <w:t>1933</w:t>
      </w:r>
      <w:r>
        <w:rPr>
          <w:spacing w:val="-1"/>
        </w:rPr>
        <w:t xml:space="preserve"> </w:t>
      </w:r>
      <w:r>
        <w:t>гг.</w:t>
      </w:r>
      <w:r>
        <w:rPr>
          <w:spacing w:val="-1"/>
        </w:rPr>
        <w:t xml:space="preserve"> </w:t>
      </w:r>
      <w:r>
        <w:t>как следствие</w:t>
      </w:r>
      <w:r>
        <w:rPr>
          <w:spacing w:val="-1"/>
        </w:rPr>
        <w:t xml:space="preserve"> </w:t>
      </w:r>
      <w:r>
        <w:t>коллективизации.</w:t>
      </w:r>
    </w:p>
    <w:p w:rsidR="00E0428A" w:rsidRDefault="001F0548">
      <w:pPr>
        <w:pStyle w:val="a5"/>
        <w:spacing w:line="360" w:lineRule="auto"/>
        <w:ind w:right="194"/>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57"/>
        </w:rPr>
        <w:t xml:space="preserve"> </w:t>
      </w:r>
      <w:r>
        <w:t>законодательства. Результаты, цена и издержки модернизации. Превращение СССР в аграрно-</w:t>
      </w:r>
      <w:r>
        <w:rPr>
          <w:spacing w:val="1"/>
        </w:rPr>
        <w:t xml:space="preserve"> </w:t>
      </w:r>
      <w:r>
        <w:t>индустриальную</w:t>
      </w:r>
      <w:r>
        <w:rPr>
          <w:spacing w:val="-1"/>
        </w:rPr>
        <w:t xml:space="preserve"> </w:t>
      </w:r>
      <w:r>
        <w:t>державу. Ликвидация безработицы.</w:t>
      </w:r>
    </w:p>
    <w:p w:rsidR="00E0428A" w:rsidRDefault="001F0548">
      <w:pPr>
        <w:pStyle w:val="a5"/>
        <w:spacing w:line="360" w:lineRule="auto"/>
        <w:ind w:right="199"/>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57"/>
        </w:rPr>
        <w:t xml:space="preserve"> </w:t>
      </w:r>
      <w:r>
        <w:t>политики.</w:t>
      </w:r>
      <w:r>
        <w:rPr>
          <w:spacing w:val="31"/>
        </w:rPr>
        <w:t xml:space="preserve"> </w:t>
      </w:r>
      <w:r>
        <w:t>Органы</w:t>
      </w:r>
      <w:r>
        <w:rPr>
          <w:spacing w:val="32"/>
        </w:rPr>
        <w:t xml:space="preserve"> </w:t>
      </w:r>
      <w:r>
        <w:t>госбезопасности</w:t>
      </w:r>
      <w:r>
        <w:rPr>
          <w:spacing w:val="31"/>
        </w:rPr>
        <w:t xml:space="preserve"> </w:t>
      </w:r>
      <w:r>
        <w:t>и</w:t>
      </w:r>
      <w:r>
        <w:rPr>
          <w:spacing w:val="31"/>
        </w:rPr>
        <w:t xml:space="preserve"> </w:t>
      </w:r>
      <w:r>
        <w:t>их</w:t>
      </w:r>
      <w:r>
        <w:rPr>
          <w:spacing w:val="34"/>
        </w:rPr>
        <w:t xml:space="preserve"> </w:t>
      </w:r>
      <w:r>
        <w:t>роль</w:t>
      </w:r>
      <w:r>
        <w:rPr>
          <w:spacing w:val="33"/>
        </w:rPr>
        <w:t xml:space="preserve"> </w:t>
      </w:r>
      <w:r>
        <w:t>в</w:t>
      </w:r>
      <w:r>
        <w:rPr>
          <w:spacing w:val="29"/>
        </w:rPr>
        <w:t xml:space="preserve"> </w:t>
      </w:r>
      <w:r>
        <w:t>поддержании</w:t>
      </w:r>
      <w:r>
        <w:rPr>
          <w:spacing w:val="31"/>
        </w:rPr>
        <w:t xml:space="preserve"> </w:t>
      </w:r>
      <w:r>
        <w:t>диктатуры.</w:t>
      </w:r>
      <w:r>
        <w:rPr>
          <w:spacing w:val="32"/>
        </w:rPr>
        <w:t xml:space="preserve"> </w:t>
      </w:r>
      <w:r>
        <w:t>Ужесточение</w:t>
      </w:r>
      <w:r>
        <w:rPr>
          <w:spacing w:val="31"/>
        </w:rPr>
        <w:t xml:space="preserve"> </w:t>
      </w:r>
      <w:r>
        <w:t>цензуры.</w:t>
      </w:r>
    </w:p>
    <w:p w:rsidR="00E0428A" w:rsidRDefault="001F0548">
      <w:pPr>
        <w:pStyle w:val="a5"/>
        <w:spacing w:line="360" w:lineRule="auto"/>
        <w:ind w:right="197" w:firstLine="0"/>
      </w:pPr>
      <w:r>
        <w:t>«История ВКП(б). Краткий курс». Усиление идеологического контроля над обществом. Введение</w:t>
      </w:r>
      <w:r>
        <w:rPr>
          <w:spacing w:val="1"/>
        </w:rPr>
        <w:t xml:space="preserve"> </w:t>
      </w:r>
      <w:r>
        <w:t>паспортной системы. Массовые политические репрессии 1937—1938 гг. Результаты репрессий на</w:t>
      </w:r>
      <w:r>
        <w:rPr>
          <w:spacing w:val="1"/>
        </w:rPr>
        <w:t xml:space="preserve"> </w:t>
      </w:r>
      <w:r>
        <w:t>уровне регионов и национальных</w:t>
      </w:r>
      <w:r>
        <w:rPr>
          <w:spacing w:val="1"/>
        </w:rPr>
        <w:t xml:space="preserve"> </w:t>
      </w:r>
      <w:r>
        <w:t>республик.</w:t>
      </w:r>
      <w:r>
        <w:rPr>
          <w:spacing w:val="60"/>
        </w:rPr>
        <w:t xml:space="preserve"> </w:t>
      </w:r>
      <w:r>
        <w:t>Репрессии против священнослужителей. ГУЛАГ.</w:t>
      </w:r>
      <w:r>
        <w:rPr>
          <w:spacing w:val="1"/>
        </w:rPr>
        <w:t xml:space="preserve"> </w:t>
      </w:r>
      <w:r>
        <w:t>Роль принудительного труда в осуществлении индустриализации и в освоении труднодоступных</w:t>
      </w:r>
      <w:r>
        <w:rPr>
          <w:spacing w:val="1"/>
        </w:rPr>
        <w:t xml:space="preserve"> </w:t>
      </w:r>
      <w:r>
        <w:t>территорий.</w:t>
      </w:r>
    </w:p>
    <w:p w:rsidR="00E0428A" w:rsidRDefault="001F0548">
      <w:pPr>
        <w:pStyle w:val="a5"/>
        <w:spacing w:line="360" w:lineRule="auto"/>
        <w:ind w:right="194"/>
      </w:pPr>
      <w:r>
        <w:t xml:space="preserve">Советская      социальная      и     </w:t>
      </w:r>
      <w:r>
        <w:rPr>
          <w:spacing w:val="1"/>
        </w:rPr>
        <w:t xml:space="preserve"> </w:t>
      </w:r>
      <w:r>
        <w:t>национальная      политика      1930-х       гг.      Пропаганда</w:t>
      </w:r>
      <w:r>
        <w:rPr>
          <w:spacing w:val="-57"/>
        </w:rPr>
        <w:t xml:space="preserve"> </w:t>
      </w:r>
      <w:r>
        <w:t>и</w:t>
      </w:r>
      <w:r>
        <w:rPr>
          <w:spacing w:val="-1"/>
        </w:rPr>
        <w:t xml:space="preserve"> </w:t>
      </w:r>
      <w:r>
        <w:t>реальные</w:t>
      </w:r>
      <w:r>
        <w:rPr>
          <w:spacing w:val="-2"/>
        </w:rPr>
        <w:t xml:space="preserve"> </w:t>
      </w:r>
      <w:r>
        <w:t>достижения. Конституция СССР 1936</w:t>
      </w:r>
      <w:r>
        <w:rPr>
          <w:spacing w:val="-1"/>
        </w:rPr>
        <w:t xml:space="preserve"> </w:t>
      </w:r>
      <w:r>
        <w:t>г.</w:t>
      </w:r>
    </w:p>
    <w:p w:rsidR="00E0428A" w:rsidRDefault="001F0548" w:rsidP="00B95C42">
      <w:pPr>
        <w:pStyle w:val="a7"/>
        <w:numPr>
          <w:ilvl w:val="4"/>
          <w:numId w:val="49"/>
        </w:numPr>
        <w:tabs>
          <w:tab w:val="left" w:pos="2322"/>
        </w:tabs>
        <w:ind w:left="2321" w:hanging="1201"/>
        <w:jc w:val="both"/>
        <w:rPr>
          <w:sz w:val="24"/>
        </w:rPr>
      </w:pPr>
      <w:r>
        <w:rPr>
          <w:sz w:val="24"/>
        </w:rPr>
        <w:t>Культурное</w:t>
      </w:r>
      <w:r>
        <w:rPr>
          <w:spacing w:val="-2"/>
          <w:sz w:val="24"/>
        </w:rPr>
        <w:t xml:space="preserve"> </w:t>
      </w:r>
      <w:r>
        <w:rPr>
          <w:sz w:val="24"/>
        </w:rPr>
        <w:t>пространство</w:t>
      </w:r>
      <w:r>
        <w:rPr>
          <w:spacing w:val="-3"/>
          <w:sz w:val="24"/>
        </w:rPr>
        <w:t xml:space="preserve"> </w:t>
      </w:r>
      <w:r>
        <w:rPr>
          <w:sz w:val="24"/>
        </w:rPr>
        <w:t>советского</w:t>
      </w:r>
      <w:r>
        <w:rPr>
          <w:spacing w:val="-3"/>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E0428A" w:rsidRDefault="001F0548">
      <w:pPr>
        <w:pStyle w:val="a5"/>
        <w:spacing w:before="139" w:line="360" w:lineRule="auto"/>
        <w:ind w:right="205"/>
      </w:pPr>
      <w:r>
        <w:t>Повседневная жизнь и общественные настроения в годы нэпа. Повышение общего уровня</w:t>
      </w:r>
      <w:r>
        <w:rPr>
          <w:spacing w:val="1"/>
        </w:rPr>
        <w:t xml:space="preserve"> </w:t>
      </w:r>
      <w:r>
        <w:t>жизни.</w:t>
      </w:r>
      <w:r>
        <w:rPr>
          <w:spacing w:val="-1"/>
        </w:rPr>
        <w:t xml:space="preserve"> </w:t>
      </w:r>
      <w:r>
        <w:t>Нэпманы и отношение</w:t>
      </w:r>
      <w:r>
        <w:rPr>
          <w:spacing w:val="-1"/>
        </w:rPr>
        <w:t xml:space="preserve"> </w:t>
      </w:r>
      <w:r>
        <w:t>к ним</w:t>
      </w:r>
      <w:r>
        <w:rPr>
          <w:spacing w:val="-2"/>
        </w:rPr>
        <w:t xml:space="preserve"> </w:t>
      </w:r>
      <w:r>
        <w:t>в</w:t>
      </w:r>
      <w:r>
        <w:rPr>
          <w:spacing w:val="-1"/>
        </w:rPr>
        <w:t xml:space="preserve"> </w:t>
      </w:r>
      <w:r>
        <w:t>обществе.</w:t>
      </w:r>
    </w:p>
    <w:p w:rsidR="00E0428A" w:rsidRDefault="001F0548">
      <w:pPr>
        <w:pStyle w:val="a5"/>
        <w:spacing w:line="360" w:lineRule="auto"/>
        <w:ind w:right="200"/>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57"/>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1"/>
        </w:rPr>
        <w:t xml:space="preserve"> </w:t>
      </w:r>
      <w:r>
        <w:t>обряды</w:t>
      </w:r>
      <w:r>
        <w:rPr>
          <w:spacing w:val="-1"/>
        </w:rPr>
        <w:t xml:space="preserve"> </w:t>
      </w:r>
      <w:r>
        <w:t>и</w:t>
      </w:r>
      <w:r>
        <w:rPr>
          <w:spacing w:val="-3"/>
        </w:rPr>
        <w:t xml:space="preserve"> </w:t>
      </w:r>
      <w:r>
        <w:t>праздники. Наступление</w:t>
      </w:r>
      <w:r>
        <w:rPr>
          <w:spacing w:val="-2"/>
        </w:rPr>
        <w:t xml:space="preserve"> </w:t>
      </w:r>
      <w:r>
        <w:t>на</w:t>
      </w:r>
      <w:r>
        <w:rPr>
          <w:spacing w:val="-2"/>
        </w:rPr>
        <w:t xml:space="preserve"> </w:t>
      </w:r>
      <w:r>
        <w:t>религию.</w:t>
      </w:r>
    </w:p>
    <w:p w:rsidR="00E0428A" w:rsidRDefault="001F0548">
      <w:pPr>
        <w:pStyle w:val="a5"/>
        <w:spacing w:line="360" w:lineRule="auto"/>
        <w:ind w:right="194"/>
      </w:pPr>
      <w:r>
        <w:t>Пролеткульт и нэпманская культура. Борьба с безграмотностью. Основные направления в</w:t>
      </w:r>
      <w:r>
        <w:rPr>
          <w:spacing w:val="1"/>
        </w:rPr>
        <w:t xml:space="preserve"> </w:t>
      </w:r>
      <w:r>
        <w:t>литературе и архитектуре. Достижения в области киноискусства. Советский авангард. Создание</w:t>
      </w:r>
      <w:r>
        <w:rPr>
          <w:spacing w:val="1"/>
        </w:rPr>
        <w:t xml:space="preserve"> </w:t>
      </w:r>
      <w:r>
        <w:t>национальной письменности и смена алфавитов. Деятельность Наркомпроса. Рабфаки. Культура и</w:t>
      </w:r>
      <w:r>
        <w:rPr>
          <w:spacing w:val="1"/>
        </w:rPr>
        <w:t xml:space="preserve"> </w:t>
      </w:r>
      <w:r>
        <w:t>идеология.</w:t>
      </w:r>
    </w:p>
    <w:p w:rsidR="00E0428A" w:rsidRDefault="001F0548">
      <w:pPr>
        <w:pStyle w:val="a5"/>
        <w:spacing w:before="1" w:line="360" w:lineRule="auto"/>
        <w:ind w:right="197"/>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7"/>
        </w:rPr>
        <w:t xml:space="preserve"> </w:t>
      </w:r>
      <w:r>
        <w:t>и</w:t>
      </w:r>
      <w:r>
        <w:rPr>
          <w:spacing w:val="17"/>
        </w:rPr>
        <w:t xml:space="preserve"> </w:t>
      </w:r>
      <w:r>
        <w:t>советского</w:t>
      </w:r>
      <w:r>
        <w:rPr>
          <w:spacing w:val="18"/>
        </w:rPr>
        <w:t xml:space="preserve"> </w:t>
      </w:r>
      <w:r>
        <w:t>патриотизма.</w:t>
      </w:r>
      <w:r>
        <w:rPr>
          <w:spacing w:val="24"/>
        </w:rPr>
        <w:t xml:space="preserve"> </w:t>
      </w:r>
      <w:r>
        <w:t>Общественный</w:t>
      </w:r>
      <w:r>
        <w:rPr>
          <w:spacing w:val="17"/>
        </w:rPr>
        <w:t xml:space="preserve"> </w:t>
      </w:r>
      <w:r>
        <w:t>энтузиазм</w:t>
      </w:r>
      <w:r>
        <w:rPr>
          <w:spacing w:val="18"/>
        </w:rPr>
        <w:t xml:space="preserve"> </w:t>
      </w:r>
      <w:r>
        <w:t>периода</w:t>
      </w:r>
      <w:r>
        <w:rPr>
          <w:spacing w:val="18"/>
        </w:rPr>
        <w:t xml:space="preserve"> </w:t>
      </w:r>
      <w:r>
        <w:t>первых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 и научно-инженерного труда. Учреждение звания Героя Советского Союза (1934) и</w:t>
      </w:r>
      <w:r>
        <w:rPr>
          <w:spacing w:val="1"/>
        </w:rPr>
        <w:t xml:space="preserve"> </w:t>
      </w:r>
      <w:r>
        <w:t>первые</w:t>
      </w:r>
      <w:r>
        <w:rPr>
          <w:spacing w:val="-2"/>
        </w:rPr>
        <w:t xml:space="preserve"> </w:t>
      </w:r>
      <w:r>
        <w:t>награждения.</w:t>
      </w:r>
    </w:p>
    <w:p w:rsidR="00E0428A" w:rsidRDefault="001F0548">
      <w:pPr>
        <w:pStyle w:val="a5"/>
        <w:spacing w:before="2" w:line="360" w:lineRule="auto"/>
        <w:ind w:right="200"/>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w:t>
      </w:r>
      <w:r>
        <w:rPr>
          <w:spacing w:val="-1"/>
        </w:rPr>
        <w:t xml:space="preserve"> </w:t>
      </w:r>
      <w:r>
        <w:t>и</w:t>
      </w:r>
      <w:r>
        <w:rPr>
          <w:spacing w:val="2"/>
        </w:rPr>
        <w:t xml:space="preserve"> </w:t>
      </w:r>
      <w:r>
        <w:t>кинематограф</w:t>
      </w:r>
      <w:r>
        <w:rPr>
          <w:spacing w:val="2"/>
        </w:rPr>
        <w:t xml:space="preserve"> </w:t>
      </w:r>
      <w:r>
        <w:t>1930-х</w:t>
      </w:r>
      <w:r>
        <w:rPr>
          <w:spacing w:val="2"/>
        </w:rPr>
        <w:t xml:space="preserve"> </w:t>
      </w:r>
      <w:r>
        <w:t>гг.</w:t>
      </w:r>
    </w:p>
    <w:p w:rsidR="00E0428A" w:rsidRDefault="001F0548">
      <w:pPr>
        <w:pStyle w:val="a5"/>
        <w:spacing w:line="360" w:lineRule="auto"/>
        <w:ind w:right="205"/>
      </w:pPr>
      <w:r>
        <w:t>Наука в 1930-е гг. Академия наук СССР. Создание новых научных центров. 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E0428A" w:rsidRDefault="001F0548">
      <w:pPr>
        <w:pStyle w:val="a5"/>
        <w:spacing w:line="360" w:lineRule="auto"/>
        <w:ind w:right="192"/>
      </w:pPr>
      <w:r>
        <w:t>Повседневность 1930-х гг. Снижение уровня доходов населения по сравнению с периодом</w:t>
      </w:r>
      <w:r>
        <w:rPr>
          <w:spacing w:val="1"/>
        </w:rPr>
        <w:t xml:space="preserve"> </w:t>
      </w:r>
      <w:r>
        <w:t>нэпа. Деньги, карточки и очереди. Из деревни в город: последствия вынужденного переселения 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 ценностям в середине 1930-х гг. Досуг в городе. Пионерия и комсомол. Военно-</w:t>
      </w:r>
      <w:r>
        <w:rPr>
          <w:spacing w:val="1"/>
        </w:rPr>
        <w:t xml:space="preserve"> </w:t>
      </w:r>
      <w:r>
        <w:t>спортивные</w:t>
      </w:r>
      <w:r>
        <w:rPr>
          <w:spacing w:val="-3"/>
        </w:rPr>
        <w:t xml:space="preserve"> </w:t>
      </w:r>
      <w:r>
        <w:t>организации. Материнство</w:t>
      </w:r>
      <w:r>
        <w:rPr>
          <w:spacing w:val="-2"/>
        </w:rPr>
        <w:t xml:space="preserve"> </w:t>
      </w:r>
      <w:r>
        <w:t>и детство</w:t>
      </w:r>
      <w:r>
        <w:rPr>
          <w:spacing w:val="-2"/>
        </w:rPr>
        <w:t xml:space="preserve"> </w:t>
      </w:r>
      <w:r>
        <w:t>в</w:t>
      </w:r>
      <w:r>
        <w:rPr>
          <w:spacing w:val="-1"/>
        </w:rPr>
        <w:t xml:space="preserve"> </w:t>
      </w:r>
      <w:r>
        <w:t>1930-е</w:t>
      </w:r>
      <w:r>
        <w:rPr>
          <w:spacing w:val="-2"/>
        </w:rPr>
        <w:t xml:space="preserve"> </w:t>
      </w:r>
      <w:r>
        <w:t>гг.</w:t>
      </w:r>
      <w:r>
        <w:rPr>
          <w:spacing w:val="-1"/>
        </w:rPr>
        <w:t xml:space="preserve"> </w:t>
      </w:r>
      <w:r>
        <w:t>Жизнь</w:t>
      </w:r>
      <w:r>
        <w:rPr>
          <w:spacing w:val="-1"/>
        </w:rPr>
        <w:t xml:space="preserve"> </w:t>
      </w:r>
      <w:r>
        <w:t>в</w:t>
      </w:r>
      <w:r>
        <w:rPr>
          <w:spacing w:val="-3"/>
        </w:rPr>
        <w:t xml:space="preserve"> </w:t>
      </w:r>
      <w:r>
        <w:t>деревне.</w:t>
      </w:r>
    </w:p>
    <w:p w:rsidR="00E0428A" w:rsidRDefault="001F0548" w:rsidP="00B95C42">
      <w:pPr>
        <w:pStyle w:val="a7"/>
        <w:numPr>
          <w:ilvl w:val="4"/>
          <w:numId w:val="49"/>
        </w:numPr>
        <w:tabs>
          <w:tab w:val="left" w:pos="2322"/>
        </w:tabs>
        <w:spacing w:line="275" w:lineRule="exact"/>
        <w:ind w:left="2321" w:hanging="1201"/>
        <w:jc w:val="both"/>
        <w:rPr>
          <w:sz w:val="24"/>
        </w:rPr>
      </w:pPr>
      <w:r>
        <w:rPr>
          <w:sz w:val="24"/>
        </w:rPr>
        <w:t>Внешняя</w:t>
      </w:r>
      <w:r>
        <w:rPr>
          <w:spacing w:val="-2"/>
          <w:sz w:val="24"/>
        </w:rPr>
        <w:t xml:space="preserve"> </w:t>
      </w:r>
      <w:r>
        <w:rPr>
          <w:sz w:val="24"/>
        </w:rPr>
        <w:t>политика</w:t>
      </w:r>
      <w:r>
        <w:rPr>
          <w:spacing w:val="-2"/>
          <w:sz w:val="24"/>
        </w:rPr>
        <w:t xml:space="preserve"> </w:t>
      </w:r>
      <w:r>
        <w:rPr>
          <w:sz w:val="24"/>
        </w:rPr>
        <w:t>СССР</w:t>
      </w:r>
      <w:r>
        <w:rPr>
          <w:spacing w:val="-2"/>
          <w:sz w:val="24"/>
        </w:rPr>
        <w:t xml:space="preserve"> </w:t>
      </w:r>
      <w:r>
        <w:rPr>
          <w:sz w:val="24"/>
        </w:rPr>
        <w:t>в</w:t>
      </w:r>
      <w:r>
        <w:rPr>
          <w:spacing w:val="-2"/>
          <w:sz w:val="24"/>
        </w:rPr>
        <w:t xml:space="preserve"> </w:t>
      </w:r>
      <w:r>
        <w:rPr>
          <w:sz w:val="24"/>
        </w:rPr>
        <w:t>1920—1930-е</w:t>
      </w:r>
      <w:r>
        <w:rPr>
          <w:spacing w:val="-3"/>
          <w:sz w:val="24"/>
        </w:rPr>
        <w:t xml:space="preserve"> </w:t>
      </w:r>
      <w:r>
        <w:rPr>
          <w:sz w:val="24"/>
        </w:rPr>
        <w:t>гг.</w:t>
      </w:r>
    </w:p>
    <w:p w:rsidR="00E0428A" w:rsidRDefault="001F0548">
      <w:pPr>
        <w:pStyle w:val="a5"/>
        <w:spacing w:before="139" w:line="360" w:lineRule="auto"/>
        <w:ind w:right="203"/>
      </w:pPr>
      <w:r>
        <w:t>Внешняя политика: от курса на мировую революцию к концепции построения социализма в</w:t>
      </w:r>
      <w:r>
        <w:rPr>
          <w:spacing w:val="-57"/>
        </w:rPr>
        <w:t xml:space="preserve"> </w:t>
      </w:r>
      <w:r>
        <w:t>одной стране. Деятельность Коминтерна как инструмента мировой революции. Договор в Рапалло.</w:t>
      </w:r>
      <w:r>
        <w:rPr>
          <w:spacing w:val="-57"/>
        </w:rPr>
        <w:t xml:space="preserve"> </w:t>
      </w:r>
      <w:r>
        <w:t>Выход</w:t>
      </w:r>
      <w:r>
        <w:rPr>
          <w:spacing w:val="-1"/>
        </w:rPr>
        <w:t xml:space="preserve"> </w:t>
      </w:r>
      <w:r>
        <w:t>СССР</w:t>
      </w:r>
      <w:r>
        <w:rPr>
          <w:spacing w:val="-2"/>
        </w:rPr>
        <w:t xml:space="preserve"> </w:t>
      </w:r>
      <w:r>
        <w:t>из</w:t>
      </w:r>
      <w:r>
        <w:rPr>
          <w:spacing w:val="-1"/>
        </w:rPr>
        <w:t xml:space="preserve"> </w:t>
      </w:r>
      <w:r>
        <w:t>международной</w:t>
      </w:r>
      <w:r>
        <w:rPr>
          <w:spacing w:val="-2"/>
        </w:rPr>
        <w:t xml:space="preserve"> </w:t>
      </w:r>
      <w:r>
        <w:t>изоляции.</w:t>
      </w:r>
      <w:r>
        <w:rPr>
          <w:spacing w:val="-1"/>
        </w:rPr>
        <w:t xml:space="preserve"> </w:t>
      </w:r>
      <w:r>
        <w:t>Вступление</w:t>
      </w:r>
      <w:r>
        <w:rPr>
          <w:spacing w:val="-1"/>
        </w:rPr>
        <w:t xml:space="preserve"> </w:t>
      </w:r>
      <w:r>
        <w:t>СССР</w:t>
      </w:r>
      <w:r>
        <w:rPr>
          <w:spacing w:val="-1"/>
        </w:rPr>
        <w:t xml:space="preserve"> </w:t>
      </w:r>
      <w:r>
        <w:t>в</w:t>
      </w:r>
      <w:r>
        <w:rPr>
          <w:spacing w:val="-1"/>
        </w:rPr>
        <w:t xml:space="preserve"> </w:t>
      </w:r>
      <w:r>
        <w:t>Лигу</w:t>
      </w:r>
      <w:r>
        <w:rPr>
          <w:spacing w:val="-7"/>
        </w:rPr>
        <w:t xml:space="preserve"> </w:t>
      </w:r>
      <w:r>
        <w:t>Наций.</w:t>
      </w:r>
    </w:p>
    <w:p w:rsidR="00E0428A" w:rsidRDefault="001F0548">
      <w:pPr>
        <w:pStyle w:val="a5"/>
        <w:spacing w:line="360" w:lineRule="auto"/>
        <w:ind w:right="201"/>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 Европе. Советские добровольцы в Испании и в Китае. Вооруженные конфликты на</w:t>
      </w:r>
      <w:r>
        <w:rPr>
          <w:spacing w:val="1"/>
        </w:rPr>
        <w:t xml:space="preserve"> </w:t>
      </w:r>
      <w:r>
        <w:t>озере</w:t>
      </w:r>
      <w:r>
        <w:rPr>
          <w:spacing w:val="-2"/>
        </w:rPr>
        <w:t xml:space="preserve"> </w:t>
      </w:r>
      <w:r>
        <w:t>Хасан, реке</w:t>
      </w:r>
      <w:r>
        <w:rPr>
          <w:spacing w:val="-1"/>
        </w:rPr>
        <w:t xml:space="preserve"> </w:t>
      </w:r>
      <w:r>
        <w:t>Халхин-Гол.</w:t>
      </w:r>
    </w:p>
    <w:p w:rsidR="00E0428A" w:rsidRDefault="001F0548">
      <w:pPr>
        <w:pStyle w:val="a5"/>
        <w:spacing w:before="1" w:line="360" w:lineRule="auto"/>
        <w:ind w:right="198"/>
      </w:pPr>
      <w:r>
        <w:t xml:space="preserve">СССР     </w:t>
      </w:r>
      <w:r>
        <w:rPr>
          <w:spacing w:val="1"/>
        </w:rPr>
        <w:t xml:space="preserve"> </w:t>
      </w:r>
      <w:r>
        <w:t xml:space="preserve">накануне     </w:t>
      </w:r>
      <w:r>
        <w:rPr>
          <w:spacing w:val="1"/>
        </w:rPr>
        <w:t xml:space="preserve"> </w:t>
      </w:r>
      <w:r>
        <w:t xml:space="preserve">Великой     </w:t>
      </w:r>
      <w:r>
        <w:rPr>
          <w:spacing w:val="1"/>
        </w:rPr>
        <w:t xml:space="preserve"> </w:t>
      </w:r>
      <w:r>
        <w:t xml:space="preserve">Отечественной     </w:t>
      </w:r>
      <w:r>
        <w:rPr>
          <w:spacing w:val="1"/>
        </w:rPr>
        <w:t xml:space="preserve"> </w:t>
      </w:r>
      <w:r>
        <w:t xml:space="preserve">войны.     </w:t>
      </w:r>
      <w:r>
        <w:rPr>
          <w:spacing w:val="1"/>
        </w:rPr>
        <w:t xml:space="preserve"> </w:t>
      </w:r>
      <w:r>
        <w:t>Мюнхенский       договор</w:t>
      </w:r>
      <w:r>
        <w:rPr>
          <w:spacing w:val="1"/>
        </w:rPr>
        <w:t xml:space="preserve"> </w:t>
      </w:r>
      <w:r>
        <w:t xml:space="preserve">1938     </w:t>
      </w:r>
      <w:r>
        <w:rPr>
          <w:spacing w:val="1"/>
        </w:rPr>
        <w:t xml:space="preserve"> </w:t>
      </w:r>
      <w:r>
        <w:t>г.       и       угроза       международной       изоляции       СССР.       Заключение       договора</w:t>
      </w:r>
      <w:r>
        <w:rPr>
          <w:spacing w:val="-57"/>
        </w:rPr>
        <w:t xml:space="preserve"> </w:t>
      </w:r>
      <w:r>
        <w:t>о ненападении между СССР и Германией в 1939 г. Зимняя война с Финляндией. Включение в</w:t>
      </w:r>
      <w:r>
        <w:rPr>
          <w:spacing w:val="1"/>
        </w:rPr>
        <w:t xml:space="preserve"> </w:t>
      </w:r>
      <w:r>
        <w:t>состав СССР Латвии, Литвы и Эстонии; Бессарабии, Северной Буковины, Западной Украины и</w:t>
      </w:r>
      <w:r>
        <w:rPr>
          <w:spacing w:val="1"/>
        </w:rPr>
        <w:t xml:space="preserve"> </w:t>
      </w:r>
      <w:r>
        <w:t>Западной</w:t>
      </w:r>
      <w:r>
        <w:rPr>
          <w:spacing w:val="-1"/>
        </w:rPr>
        <w:t xml:space="preserve"> </w:t>
      </w:r>
      <w:r>
        <w:t>Белоруссии. Катынская трагедия.</w:t>
      </w:r>
    </w:p>
    <w:p w:rsidR="00E0428A" w:rsidRDefault="001F0548">
      <w:pPr>
        <w:pStyle w:val="a5"/>
        <w:spacing w:line="276" w:lineRule="exact"/>
        <w:ind w:left="1121" w:firstLine="0"/>
      </w:pPr>
      <w:r>
        <w:t>128.3.2.2.5.</w:t>
      </w:r>
      <w:r>
        <w:rPr>
          <w:spacing w:val="-1"/>
        </w:rPr>
        <w:t xml:space="preserve"> </w:t>
      </w: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2"/>
        </w:rPr>
        <w:t xml:space="preserve"> </w:t>
      </w:r>
      <w:r>
        <w:t>(1</w:t>
      </w:r>
      <w:r>
        <w:rPr>
          <w:spacing w:val="-1"/>
        </w:rPr>
        <w:t xml:space="preserve"> </w:t>
      </w:r>
      <w:r>
        <w:t>ч)</w:t>
      </w:r>
    </w:p>
    <w:p w:rsidR="00E0428A" w:rsidRDefault="001F0548" w:rsidP="00B95C42">
      <w:pPr>
        <w:pStyle w:val="a7"/>
        <w:numPr>
          <w:ilvl w:val="3"/>
          <w:numId w:val="49"/>
        </w:numPr>
        <w:tabs>
          <w:tab w:val="left" w:pos="2142"/>
        </w:tabs>
        <w:spacing w:before="139" w:line="360" w:lineRule="auto"/>
        <w:ind w:left="1121" w:right="3225" w:firstLine="0"/>
        <w:jc w:val="both"/>
        <w:rPr>
          <w:sz w:val="24"/>
        </w:rPr>
      </w:pPr>
      <w:r>
        <w:rPr>
          <w:sz w:val="24"/>
        </w:rPr>
        <w:t>Великая Отечественная война (1941—1945)</w:t>
      </w:r>
      <w:r>
        <w:rPr>
          <w:spacing w:val="1"/>
          <w:sz w:val="24"/>
        </w:rPr>
        <w:t xml:space="preserve"> </w:t>
      </w:r>
      <w:r>
        <w:rPr>
          <w:sz w:val="24"/>
        </w:rPr>
        <w:t>128.3.2.3.1.</w:t>
      </w:r>
      <w:r>
        <w:rPr>
          <w:spacing w:val="-2"/>
          <w:sz w:val="24"/>
        </w:rPr>
        <w:t xml:space="preserve"> </w:t>
      </w:r>
      <w:r>
        <w:rPr>
          <w:sz w:val="24"/>
        </w:rPr>
        <w:t>Первый</w:t>
      </w:r>
      <w:r>
        <w:rPr>
          <w:spacing w:val="-2"/>
          <w:sz w:val="24"/>
        </w:rPr>
        <w:t xml:space="preserve"> </w:t>
      </w:r>
      <w:r>
        <w:rPr>
          <w:sz w:val="24"/>
        </w:rPr>
        <w:t>период</w:t>
      </w:r>
      <w:r>
        <w:rPr>
          <w:spacing w:val="-1"/>
          <w:sz w:val="24"/>
        </w:rPr>
        <w:t xml:space="preserve"> </w:t>
      </w:r>
      <w:r>
        <w:rPr>
          <w:sz w:val="24"/>
        </w:rPr>
        <w:t>войны</w:t>
      </w:r>
      <w:r>
        <w:rPr>
          <w:spacing w:val="-2"/>
          <w:sz w:val="24"/>
        </w:rPr>
        <w:t xml:space="preserve"> </w:t>
      </w:r>
      <w:r>
        <w:rPr>
          <w:sz w:val="24"/>
        </w:rPr>
        <w:t>(июнь</w:t>
      </w:r>
      <w:r>
        <w:rPr>
          <w:spacing w:val="-1"/>
          <w:sz w:val="24"/>
        </w:rPr>
        <w:t xml:space="preserve"> </w:t>
      </w:r>
      <w:r>
        <w:rPr>
          <w:sz w:val="24"/>
        </w:rPr>
        <w:t>1941</w:t>
      </w:r>
      <w:r>
        <w:rPr>
          <w:spacing w:val="-2"/>
          <w:sz w:val="24"/>
        </w:rPr>
        <w:t xml:space="preserve"> </w:t>
      </w:r>
      <w:r>
        <w:rPr>
          <w:sz w:val="24"/>
        </w:rPr>
        <w:t>—</w:t>
      </w:r>
      <w:r>
        <w:rPr>
          <w:spacing w:val="-2"/>
          <w:sz w:val="24"/>
        </w:rPr>
        <w:t xml:space="preserve"> </w:t>
      </w:r>
      <w:r>
        <w:rPr>
          <w:sz w:val="24"/>
        </w:rPr>
        <w:t>осень</w:t>
      </w:r>
      <w:r>
        <w:rPr>
          <w:spacing w:val="-1"/>
          <w:sz w:val="24"/>
        </w:rPr>
        <w:t xml:space="preserve"> </w:t>
      </w:r>
      <w:r>
        <w:rPr>
          <w:sz w:val="24"/>
        </w:rPr>
        <w:t>1942</w:t>
      </w:r>
      <w:r>
        <w:rPr>
          <w:spacing w:val="-2"/>
          <w:sz w:val="24"/>
        </w:rPr>
        <w:t xml:space="preserve"> </w:t>
      </w:r>
      <w:r>
        <w:rPr>
          <w:sz w:val="24"/>
        </w:rPr>
        <w:t>г.)</w:t>
      </w:r>
    </w:p>
    <w:p w:rsidR="00E0428A" w:rsidRDefault="001F0548">
      <w:pPr>
        <w:pStyle w:val="a5"/>
        <w:spacing w:line="360" w:lineRule="auto"/>
        <w:ind w:right="202"/>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60"/>
        </w:rPr>
        <w:t xml:space="preserve"> </w:t>
      </w:r>
      <w:r>
        <w:t>Вторжение</w:t>
      </w:r>
      <w:r>
        <w:rPr>
          <w:spacing w:val="1"/>
        </w:rPr>
        <w:t xml:space="preserve"> </w:t>
      </w:r>
      <w:r>
        <w:t>Германии и ее сателлитов на территорию СССР. Брестская крепость. Массовый героизм воинов,</w:t>
      </w:r>
      <w:r>
        <w:rPr>
          <w:spacing w:val="1"/>
        </w:rPr>
        <w:t xml:space="preserve"> </w:t>
      </w:r>
      <w:r>
        <w:t>представителей всех народов СССР. Причины поражений Красной Армии на начальном 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 Роль партии в мобилизации сил на отпор врагу. Создание дивизий народного ополчения.</w:t>
      </w:r>
      <w:r>
        <w:rPr>
          <w:spacing w:val="1"/>
        </w:rPr>
        <w:t xml:space="preserve"> </w:t>
      </w:r>
      <w:r>
        <w:t>Смоленское</w:t>
      </w:r>
      <w:r>
        <w:rPr>
          <w:spacing w:val="42"/>
        </w:rPr>
        <w:t xml:space="preserve"> </w:t>
      </w:r>
      <w:r>
        <w:t>сражение.</w:t>
      </w:r>
      <w:r>
        <w:rPr>
          <w:spacing w:val="44"/>
        </w:rPr>
        <w:t xml:space="preserve"> </w:t>
      </w:r>
      <w:r>
        <w:t>Наступление</w:t>
      </w:r>
      <w:r>
        <w:rPr>
          <w:spacing w:val="43"/>
        </w:rPr>
        <w:t xml:space="preserve"> </w:t>
      </w:r>
      <w:r>
        <w:t>советских</w:t>
      </w:r>
      <w:r>
        <w:rPr>
          <w:spacing w:val="46"/>
        </w:rPr>
        <w:t xml:space="preserve"> </w:t>
      </w:r>
      <w:r>
        <w:t>войск</w:t>
      </w:r>
      <w:r>
        <w:rPr>
          <w:spacing w:val="45"/>
        </w:rPr>
        <w:t xml:space="preserve"> </w:t>
      </w:r>
      <w:r>
        <w:t>под</w:t>
      </w:r>
      <w:r>
        <w:rPr>
          <w:spacing w:val="44"/>
        </w:rPr>
        <w:t xml:space="preserve"> </w:t>
      </w:r>
      <w:r>
        <w:t>Ельней.</w:t>
      </w:r>
      <w:r>
        <w:rPr>
          <w:spacing w:val="44"/>
        </w:rPr>
        <w:t xml:space="preserve"> </w:t>
      </w:r>
      <w:r>
        <w:t>Начало</w:t>
      </w:r>
      <w:r>
        <w:rPr>
          <w:spacing w:val="47"/>
        </w:rPr>
        <w:t xml:space="preserve"> </w:t>
      </w:r>
      <w:r>
        <w:t>блокады</w:t>
      </w:r>
      <w:r>
        <w:rPr>
          <w:spacing w:val="44"/>
        </w:rPr>
        <w:t xml:space="preserve"> </w:t>
      </w:r>
      <w:r>
        <w:t>Ленинграда.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Оборона</w:t>
      </w:r>
      <w:r>
        <w:rPr>
          <w:spacing w:val="-5"/>
        </w:rPr>
        <w:t xml:space="preserve"> </w:t>
      </w:r>
      <w:r>
        <w:t>Одессы</w:t>
      </w:r>
      <w:r>
        <w:rPr>
          <w:spacing w:val="-3"/>
        </w:rPr>
        <w:t xml:space="preserve"> </w:t>
      </w:r>
      <w:r>
        <w:t>и</w:t>
      </w:r>
      <w:r>
        <w:rPr>
          <w:spacing w:val="-3"/>
        </w:rPr>
        <w:t xml:space="preserve"> </w:t>
      </w:r>
      <w:r>
        <w:t>Севастополя.</w:t>
      </w:r>
      <w:r>
        <w:rPr>
          <w:spacing w:val="-3"/>
        </w:rPr>
        <w:t xml:space="preserve"> </w:t>
      </w:r>
      <w:r>
        <w:t>Срыв</w:t>
      </w:r>
      <w:r>
        <w:rPr>
          <w:spacing w:val="-4"/>
        </w:rPr>
        <w:t xml:space="preserve"> </w:t>
      </w:r>
      <w:r>
        <w:t>гитлеровских</w:t>
      </w:r>
      <w:r>
        <w:rPr>
          <w:spacing w:val="-4"/>
        </w:rPr>
        <w:t xml:space="preserve"> </w:t>
      </w:r>
      <w:r>
        <w:t>планов</w:t>
      </w:r>
      <w:r>
        <w:rPr>
          <w:spacing w:val="-3"/>
        </w:rPr>
        <w:t xml:space="preserve"> </w:t>
      </w:r>
      <w:r>
        <w:t>молниеносной</w:t>
      </w:r>
      <w:r>
        <w:rPr>
          <w:spacing w:val="-3"/>
        </w:rPr>
        <w:t xml:space="preserve"> </w:t>
      </w:r>
      <w:r>
        <w:t>войны.</w:t>
      </w:r>
    </w:p>
    <w:p w:rsidR="00E0428A" w:rsidRDefault="001F0548">
      <w:pPr>
        <w:pStyle w:val="a5"/>
        <w:spacing w:before="140" w:line="360" w:lineRule="auto"/>
        <w:ind w:right="196"/>
      </w:pPr>
      <w:r>
        <w:t>Битва за Москву. Наступление гитлеровских войск: Москва на осадном положении. Парад 7</w:t>
      </w:r>
      <w:r>
        <w:rPr>
          <w:spacing w:val="-57"/>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61"/>
        </w:rPr>
        <w:t xml:space="preserve"> </w:t>
      </w:r>
      <w:r>
        <w:t>немецкой</w:t>
      </w:r>
      <w:r>
        <w:rPr>
          <w:spacing w:val="-57"/>
        </w:rPr>
        <w:t xml:space="preserve"> </w:t>
      </w:r>
      <w:r>
        <w:t>группировки под Москвой. Наступательные операции Красной Армии зимой — весной 1942 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 ленинградцев.</w:t>
      </w:r>
      <w:r>
        <w:rPr>
          <w:spacing w:val="-1"/>
        </w:rPr>
        <w:t xml:space="preserve"> </w:t>
      </w:r>
      <w:r>
        <w:t>Дорога</w:t>
      </w:r>
      <w:r>
        <w:rPr>
          <w:spacing w:val="-1"/>
        </w:rPr>
        <w:t xml:space="preserve"> </w:t>
      </w:r>
      <w:r>
        <w:t>жизни.</w:t>
      </w:r>
    </w:p>
    <w:p w:rsidR="00E0428A" w:rsidRDefault="001F0548">
      <w:pPr>
        <w:pStyle w:val="a5"/>
        <w:spacing w:line="360" w:lineRule="auto"/>
        <w:ind w:right="202"/>
      </w:pPr>
      <w:r>
        <w:t xml:space="preserve">Перестройка   </w:t>
      </w:r>
      <w:r>
        <w:rPr>
          <w:spacing w:val="1"/>
        </w:rPr>
        <w:t xml:space="preserve"> </w:t>
      </w:r>
      <w:r>
        <w:t>экономики     на     военный    лад.     Эвакуация     предприятий,     населения</w:t>
      </w:r>
      <w:r>
        <w:rPr>
          <w:spacing w:val="-57"/>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 дисциплины</w:t>
      </w:r>
      <w:r>
        <w:rPr>
          <w:spacing w:val="-1"/>
        </w:rPr>
        <w:t xml:space="preserve"> </w:t>
      </w:r>
      <w:r>
        <w:t>на</w:t>
      </w:r>
      <w:r>
        <w:rPr>
          <w:spacing w:val="-2"/>
        </w:rPr>
        <w:t xml:space="preserve"> </w:t>
      </w:r>
      <w:r>
        <w:t>производстве</w:t>
      </w:r>
      <w:r>
        <w:rPr>
          <w:spacing w:val="-3"/>
        </w:rPr>
        <w:t xml:space="preserve"> </w:t>
      </w:r>
      <w:r>
        <w:t>и транспорте.</w:t>
      </w:r>
    </w:p>
    <w:p w:rsidR="00E0428A" w:rsidRDefault="001F0548">
      <w:pPr>
        <w:pStyle w:val="a5"/>
        <w:spacing w:line="360" w:lineRule="auto"/>
        <w:ind w:right="201"/>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1"/>
        </w:rPr>
        <w:t xml:space="preserve"> </w:t>
      </w:r>
      <w:r>
        <w:t>Разграбление</w:t>
      </w:r>
      <w:r>
        <w:rPr>
          <w:spacing w:val="-1"/>
        </w:rPr>
        <w:t xml:space="preserve"> </w:t>
      </w:r>
      <w:r>
        <w:t>и</w:t>
      </w:r>
      <w:r>
        <w:rPr>
          <w:spacing w:val="2"/>
        </w:rPr>
        <w:t xml:space="preserve"> </w:t>
      </w:r>
      <w:r>
        <w:t>уничтожение</w:t>
      </w:r>
      <w:r>
        <w:rPr>
          <w:spacing w:val="-1"/>
        </w:rPr>
        <w:t xml:space="preserve"> </w:t>
      </w:r>
      <w:r>
        <w:t>культурных ценностей.</w:t>
      </w:r>
    </w:p>
    <w:p w:rsidR="00E0428A" w:rsidRDefault="001F0548">
      <w:pPr>
        <w:pStyle w:val="a5"/>
        <w:spacing w:line="360" w:lineRule="auto"/>
        <w:ind w:right="201"/>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4"/>
        </w:rPr>
        <w:t xml:space="preserve"> </w:t>
      </w:r>
      <w:r>
        <w:t>движения.</w:t>
      </w:r>
    </w:p>
    <w:p w:rsidR="00E0428A" w:rsidRDefault="001F0548" w:rsidP="00B95C42">
      <w:pPr>
        <w:pStyle w:val="a7"/>
        <w:numPr>
          <w:ilvl w:val="4"/>
          <w:numId w:val="45"/>
        </w:numPr>
        <w:tabs>
          <w:tab w:val="left" w:pos="2322"/>
        </w:tabs>
        <w:ind w:hanging="1201"/>
        <w:jc w:val="both"/>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2"/>
          <w:sz w:val="24"/>
        </w:rPr>
        <w:t xml:space="preserve"> </w:t>
      </w:r>
      <w:r>
        <w:rPr>
          <w:sz w:val="24"/>
        </w:rPr>
        <w:t>г.)</w:t>
      </w:r>
    </w:p>
    <w:p w:rsidR="00E0428A" w:rsidRDefault="001F0548">
      <w:pPr>
        <w:pStyle w:val="a5"/>
        <w:spacing w:before="138" w:line="360" w:lineRule="auto"/>
        <w:ind w:right="197"/>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2"/>
        </w:rPr>
        <w:t xml:space="preserve"> </w:t>
      </w:r>
      <w:r>
        <w:t>Итоги и</w:t>
      </w:r>
      <w:r>
        <w:rPr>
          <w:spacing w:val="-3"/>
        </w:rPr>
        <w:t xml:space="preserve"> </w:t>
      </w:r>
      <w:r>
        <w:t>значение</w:t>
      </w:r>
      <w:r>
        <w:rPr>
          <w:spacing w:val="-1"/>
        </w:rPr>
        <w:t xml:space="preserve"> </w:t>
      </w:r>
      <w:r>
        <w:t>победы</w:t>
      </w:r>
      <w:r>
        <w:rPr>
          <w:spacing w:val="-1"/>
        </w:rPr>
        <w:t xml:space="preserve"> </w:t>
      </w:r>
      <w:r>
        <w:t>Красной Армии</w:t>
      </w:r>
      <w:r>
        <w:rPr>
          <w:spacing w:val="-1"/>
        </w:rPr>
        <w:t xml:space="preserve"> </w:t>
      </w:r>
      <w:r>
        <w:t>под Сталинградом.</w:t>
      </w:r>
    </w:p>
    <w:p w:rsidR="00E0428A" w:rsidRDefault="001F0548">
      <w:pPr>
        <w:pStyle w:val="a5"/>
        <w:spacing w:before="1" w:line="360" w:lineRule="auto"/>
        <w:ind w:right="194"/>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 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 в наступление. Итоги и значение</w:t>
      </w:r>
      <w:r>
        <w:rPr>
          <w:spacing w:val="1"/>
        </w:rPr>
        <w:t xml:space="preserve"> </w:t>
      </w:r>
      <w:r>
        <w:t>Курской битвы. Битва за Днепр. Освобождение Левобережной Украины и форсирование Днепра.</w:t>
      </w:r>
      <w:r>
        <w:rPr>
          <w:spacing w:val="1"/>
        </w:rPr>
        <w:t xml:space="preserve"> </w:t>
      </w:r>
      <w:r>
        <w:t>Освобождение</w:t>
      </w:r>
      <w:r>
        <w:rPr>
          <w:spacing w:val="32"/>
        </w:rPr>
        <w:t xml:space="preserve"> </w:t>
      </w:r>
      <w:r>
        <w:t>Киева.</w:t>
      </w:r>
      <w:r>
        <w:rPr>
          <w:spacing w:val="93"/>
        </w:rPr>
        <w:t xml:space="preserve"> </w:t>
      </w:r>
      <w:r>
        <w:t>Итоги</w:t>
      </w:r>
      <w:r>
        <w:rPr>
          <w:spacing w:val="92"/>
        </w:rPr>
        <w:t xml:space="preserve"> </w:t>
      </w:r>
      <w:r>
        <w:t>наступления</w:t>
      </w:r>
      <w:r>
        <w:rPr>
          <w:spacing w:val="92"/>
        </w:rPr>
        <w:t xml:space="preserve"> </w:t>
      </w:r>
      <w:r>
        <w:t>Красной</w:t>
      </w:r>
      <w:r>
        <w:rPr>
          <w:spacing w:val="92"/>
        </w:rPr>
        <w:t xml:space="preserve"> </w:t>
      </w:r>
      <w:r>
        <w:t>Армии</w:t>
      </w:r>
      <w:r>
        <w:rPr>
          <w:spacing w:val="92"/>
        </w:rPr>
        <w:t xml:space="preserve"> </w:t>
      </w:r>
      <w:r>
        <w:t>летом</w:t>
      </w:r>
      <w:r>
        <w:rPr>
          <w:spacing w:val="99"/>
        </w:rPr>
        <w:t xml:space="preserve"> </w:t>
      </w:r>
      <w:r>
        <w:t>—</w:t>
      </w:r>
      <w:r>
        <w:rPr>
          <w:spacing w:val="92"/>
        </w:rPr>
        <w:t xml:space="preserve"> </w:t>
      </w:r>
      <w:r>
        <w:t>осенью</w:t>
      </w:r>
      <w:r>
        <w:rPr>
          <w:spacing w:val="92"/>
        </w:rPr>
        <w:t xml:space="preserve"> </w:t>
      </w:r>
      <w:r>
        <w:t>1943</w:t>
      </w:r>
      <w:r>
        <w:rPr>
          <w:spacing w:val="92"/>
        </w:rPr>
        <w:t xml:space="preserve"> </w:t>
      </w:r>
      <w:r>
        <w:t>г.</w:t>
      </w:r>
      <w:r>
        <w:rPr>
          <w:spacing w:val="91"/>
        </w:rPr>
        <w:t xml:space="preserve"> </w:t>
      </w:r>
      <w:r>
        <w:t>СССР</w:t>
      </w:r>
      <w:r>
        <w:rPr>
          <w:spacing w:val="-58"/>
        </w:rPr>
        <w:t xml:space="preserve"> </w:t>
      </w:r>
      <w:r>
        <w:t>и</w:t>
      </w:r>
      <w:r>
        <w:rPr>
          <w:spacing w:val="-1"/>
        </w:rPr>
        <w:t xml:space="preserve"> </w:t>
      </w:r>
      <w:r>
        <w:t>союзники.</w:t>
      </w:r>
      <w:r>
        <w:rPr>
          <w:spacing w:val="-1"/>
        </w:rPr>
        <w:t xml:space="preserve"> </w:t>
      </w:r>
      <w:r>
        <w:t>Проблема</w:t>
      </w:r>
      <w:r>
        <w:rPr>
          <w:spacing w:val="-2"/>
        </w:rPr>
        <w:t xml:space="preserve"> </w:t>
      </w:r>
      <w:r>
        <w:t>второго</w:t>
      </w:r>
      <w:r>
        <w:rPr>
          <w:spacing w:val="-2"/>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 г.</w:t>
      </w:r>
    </w:p>
    <w:p w:rsidR="00E0428A" w:rsidRDefault="001F0548">
      <w:pPr>
        <w:pStyle w:val="a5"/>
        <w:tabs>
          <w:tab w:val="left" w:pos="2151"/>
          <w:tab w:val="left" w:pos="3422"/>
          <w:tab w:val="left" w:pos="5250"/>
          <w:tab w:val="left" w:pos="5787"/>
          <w:tab w:val="left" w:pos="7119"/>
          <w:tab w:val="left" w:pos="9097"/>
        </w:tabs>
        <w:spacing w:line="360" w:lineRule="auto"/>
        <w:ind w:right="197"/>
        <w:jc w:val="right"/>
      </w:pPr>
      <w:r>
        <w:t>За</w:t>
      </w:r>
      <w:r>
        <w:rPr>
          <w:spacing w:val="2"/>
        </w:rPr>
        <w:t xml:space="preserve"> </w:t>
      </w:r>
      <w:r>
        <w:t>линией</w:t>
      </w:r>
      <w:r>
        <w:rPr>
          <w:spacing w:val="4"/>
        </w:rPr>
        <w:t xml:space="preserve"> </w:t>
      </w:r>
      <w:r>
        <w:t>фронта.</w:t>
      </w:r>
      <w:r>
        <w:rPr>
          <w:spacing w:val="1"/>
        </w:rPr>
        <w:t xml:space="preserve"> </w:t>
      </w:r>
      <w:r>
        <w:t>Развертывание</w:t>
      </w:r>
      <w:r>
        <w:rPr>
          <w:spacing w:val="3"/>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w:t>
      </w:r>
      <w:r>
        <w:rPr>
          <w:spacing w:val="-57"/>
        </w:rPr>
        <w:t xml:space="preserve"> </w:t>
      </w:r>
      <w:r>
        <w:t>подполье в крупных городах. Значение партизанской и подпольной борьбы для победы над врагом.</w:t>
      </w:r>
      <w:r>
        <w:rPr>
          <w:spacing w:val="-57"/>
        </w:rPr>
        <w:t xml:space="preserve"> </w:t>
      </w: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tab/>
        <w:t>воинских</w:t>
      </w:r>
      <w:r>
        <w:tab/>
        <w:t>формирований</w:t>
      </w:r>
      <w:r>
        <w:tab/>
        <w:t>из</w:t>
      </w:r>
      <w:r>
        <w:tab/>
        <w:t>советских</w:t>
      </w:r>
      <w:r>
        <w:tab/>
        <w:t>военнопленных.</w:t>
      </w:r>
      <w:r>
        <w:tab/>
        <w:t>Антисоветские</w:t>
      </w:r>
      <w:r>
        <w:rPr>
          <w:spacing w:val="-57"/>
        </w:rPr>
        <w:t xml:space="preserve"> </w:t>
      </w:r>
      <w:r>
        <w:t>национальные</w:t>
      </w:r>
      <w:r>
        <w:rPr>
          <w:spacing w:val="57"/>
        </w:rPr>
        <w:t xml:space="preserve"> </w:t>
      </w:r>
      <w:r>
        <w:t>военные</w:t>
      </w:r>
      <w:r>
        <w:rPr>
          <w:spacing w:val="58"/>
        </w:rPr>
        <w:t xml:space="preserve"> </w:t>
      </w:r>
      <w:r>
        <w:t>формирования</w:t>
      </w:r>
      <w:r>
        <w:rPr>
          <w:spacing w:val="60"/>
        </w:rPr>
        <w:t xml:space="preserve"> </w:t>
      </w:r>
      <w:r>
        <w:t>в</w:t>
      </w:r>
      <w:r>
        <w:rPr>
          <w:spacing w:val="59"/>
        </w:rPr>
        <w:t xml:space="preserve"> </w:t>
      </w:r>
      <w:r>
        <w:t>составе</w:t>
      </w:r>
      <w:r>
        <w:rPr>
          <w:spacing w:val="58"/>
        </w:rPr>
        <w:t xml:space="preserve"> </w:t>
      </w:r>
      <w:r>
        <w:t>вермахта.</w:t>
      </w:r>
      <w:r>
        <w:rPr>
          <w:spacing w:val="60"/>
        </w:rPr>
        <w:t xml:space="preserve"> </w:t>
      </w:r>
      <w:r>
        <w:t>Судебные</w:t>
      </w:r>
      <w:r>
        <w:rPr>
          <w:spacing w:val="58"/>
        </w:rPr>
        <w:t xml:space="preserve"> </w:t>
      </w:r>
      <w:r>
        <w:t>процессы</w:t>
      </w:r>
      <w:r>
        <w:rPr>
          <w:spacing w:val="59"/>
        </w:rPr>
        <w:t xml:space="preserve"> </w:t>
      </w:r>
      <w:r>
        <w:t>на</w:t>
      </w:r>
      <w:r>
        <w:rPr>
          <w:spacing w:val="2"/>
        </w:rPr>
        <w:t xml:space="preserve"> </w:t>
      </w:r>
      <w:r>
        <w:t>территории</w:t>
      </w:r>
    </w:p>
    <w:p w:rsidR="00E0428A" w:rsidRDefault="001F0548">
      <w:pPr>
        <w:pStyle w:val="a5"/>
        <w:spacing w:line="275" w:lineRule="exact"/>
        <w:ind w:firstLine="0"/>
      </w:pPr>
      <w:r>
        <w:t>СССР</w:t>
      </w:r>
      <w:r>
        <w:rPr>
          <w:spacing w:val="-5"/>
        </w:rPr>
        <w:t xml:space="preserve"> </w:t>
      </w:r>
      <w:r>
        <w:t>над</w:t>
      </w:r>
      <w:r>
        <w:rPr>
          <w:spacing w:val="-2"/>
        </w:rPr>
        <w:t xml:space="preserve"> </w:t>
      </w:r>
      <w:r>
        <w:t>военными</w:t>
      </w:r>
      <w:r>
        <w:rPr>
          <w:spacing w:val="-2"/>
        </w:rPr>
        <w:t xml:space="preserve"> </w:t>
      </w:r>
      <w:r>
        <w:t>преступниками</w:t>
      </w:r>
      <w:r>
        <w:rPr>
          <w:spacing w:val="-2"/>
        </w:rPr>
        <w:t xml:space="preserve"> </w:t>
      </w:r>
      <w:r>
        <w:t>и</w:t>
      </w:r>
      <w:r>
        <w:rPr>
          <w:spacing w:val="-2"/>
        </w:rPr>
        <w:t xml:space="preserve"> </w:t>
      </w:r>
      <w:r>
        <w:t>пособниками</w:t>
      </w:r>
      <w:r>
        <w:rPr>
          <w:spacing w:val="-2"/>
        </w:rPr>
        <w:t xml:space="preserve"> </w:t>
      </w:r>
      <w:r>
        <w:t>оккупантов</w:t>
      </w:r>
      <w:r>
        <w:rPr>
          <w:spacing w:val="-2"/>
        </w:rPr>
        <w:t xml:space="preserve"> </w:t>
      </w:r>
      <w:r>
        <w:t>в</w:t>
      </w:r>
      <w:r>
        <w:rPr>
          <w:spacing w:val="-3"/>
        </w:rPr>
        <w:t xml:space="preserve"> </w:t>
      </w:r>
      <w:r>
        <w:t>1943—1946</w:t>
      </w:r>
      <w:r>
        <w:rPr>
          <w:spacing w:val="-3"/>
        </w:rPr>
        <w:t xml:space="preserve"> </w:t>
      </w:r>
      <w:r>
        <w:t>гг.</w:t>
      </w:r>
    </w:p>
    <w:p w:rsidR="00E0428A" w:rsidRDefault="001F0548" w:rsidP="00B95C42">
      <w:pPr>
        <w:pStyle w:val="a7"/>
        <w:numPr>
          <w:ilvl w:val="4"/>
          <w:numId w:val="45"/>
        </w:numPr>
        <w:tabs>
          <w:tab w:val="left" w:pos="2322"/>
        </w:tabs>
        <w:spacing w:before="140"/>
        <w:ind w:hanging="1201"/>
        <w:jc w:val="both"/>
        <w:rPr>
          <w:sz w:val="24"/>
        </w:rPr>
      </w:pPr>
      <w:r>
        <w:rPr>
          <w:sz w:val="24"/>
        </w:rPr>
        <w:t>Человек</w:t>
      </w:r>
      <w:r>
        <w:rPr>
          <w:spacing w:val="-2"/>
          <w:sz w:val="24"/>
        </w:rPr>
        <w:t xml:space="preserve"> </w:t>
      </w:r>
      <w:r>
        <w:rPr>
          <w:sz w:val="24"/>
        </w:rPr>
        <w:t>и</w:t>
      </w:r>
      <w:r>
        <w:rPr>
          <w:spacing w:val="-2"/>
          <w:sz w:val="24"/>
        </w:rPr>
        <w:t xml:space="preserve"> </w:t>
      </w:r>
      <w:r>
        <w:rPr>
          <w:sz w:val="24"/>
        </w:rPr>
        <w:t>война:</w:t>
      </w:r>
      <w:r>
        <w:rPr>
          <w:spacing w:val="-1"/>
          <w:sz w:val="24"/>
        </w:rPr>
        <w:t xml:space="preserve"> </w:t>
      </w:r>
      <w:r>
        <w:rPr>
          <w:sz w:val="24"/>
        </w:rPr>
        <w:t>единство</w:t>
      </w:r>
      <w:r>
        <w:rPr>
          <w:spacing w:val="-3"/>
          <w:sz w:val="24"/>
        </w:rPr>
        <w:t xml:space="preserve"> </w:t>
      </w:r>
      <w:r>
        <w:rPr>
          <w:sz w:val="24"/>
        </w:rPr>
        <w:t>фронта</w:t>
      </w:r>
      <w:r>
        <w:rPr>
          <w:spacing w:val="-5"/>
          <w:sz w:val="24"/>
        </w:rPr>
        <w:t xml:space="preserve"> </w:t>
      </w:r>
      <w:r>
        <w:rPr>
          <w:sz w:val="24"/>
        </w:rPr>
        <w:t>и</w:t>
      </w:r>
      <w:r>
        <w:rPr>
          <w:spacing w:val="-1"/>
          <w:sz w:val="24"/>
        </w:rPr>
        <w:t xml:space="preserve"> </w:t>
      </w:r>
      <w:r>
        <w:rPr>
          <w:sz w:val="24"/>
        </w:rPr>
        <w:t>тыла.</w:t>
      </w:r>
    </w:p>
    <w:p w:rsidR="00E0428A" w:rsidRDefault="001F0548">
      <w:pPr>
        <w:pStyle w:val="a5"/>
        <w:spacing w:before="136" w:line="360" w:lineRule="auto"/>
        <w:ind w:right="199"/>
      </w:pPr>
      <w:r>
        <w:t>«Все   для    фронта,    все   для    победы!».    Трудовой    подвиг    народа.    Роль    женщин</w:t>
      </w:r>
      <w:r>
        <w:rPr>
          <w:spacing w:val="1"/>
        </w:rPr>
        <w:t xml:space="preserve"> </w:t>
      </w:r>
      <w:r>
        <w:t>и подростков в промышленном и сельскохозяйственном производстве. Самоотверженный труд</w:t>
      </w:r>
      <w:r>
        <w:rPr>
          <w:spacing w:val="1"/>
        </w:rPr>
        <w:t xml:space="preserve"> </w:t>
      </w:r>
      <w:r>
        <w:t>ученых.</w:t>
      </w:r>
      <w:r>
        <w:rPr>
          <w:spacing w:val="-1"/>
        </w:rPr>
        <w:t xml:space="preserve"> </w:t>
      </w:r>
      <w:r>
        <w:t>Помощь населения фронту.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2"/>
      </w:pPr>
      <w:r>
        <w:t>Повседневность военного времени. Фронтовая повседневность. Боевое братство. Женщины</w:t>
      </w:r>
      <w:r>
        <w:rPr>
          <w:spacing w:val="1"/>
        </w:rPr>
        <w:t xml:space="preserve"> </w:t>
      </w:r>
      <w:r>
        <w:t>на войне. Письма с фронта и на фронт. Повседневность в советском тылу. Военная дисциплина на</w:t>
      </w:r>
      <w:r>
        <w:rPr>
          <w:spacing w:val="1"/>
        </w:rPr>
        <w:t xml:space="preserve"> </w:t>
      </w:r>
      <w:r>
        <w:t>производстве. Карточная система и нормы снабжения в городах. Положение в деревне. Стратегии</w:t>
      </w:r>
      <w:r>
        <w:rPr>
          <w:spacing w:val="1"/>
        </w:rPr>
        <w:t xml:space="preserve"> </w:t>
      </w:r>
      <w:r>
        <w:t>выживания в городе и на селе. Государственные меры и общественные инициативы по спасению</w:t>
      </w:r>
      <w:r>
        <w:rPr>
          <w:spacing w:val="1"/>
        </w:rPr>
        <w:t xml:space="preserve"> </w:t>
      </w:r>
      <w:r>
        <w:t>детей.</w:t>
      </w:r>
    </w:p>
    <w:p w:rsidR="00E0428A" w:rsidRDefault="001F0548">
      <w:pPr>
        <w:pStyle w:val="a5"/>
        <w:spacing w:before="2" w:line="360" w:lineRule="auto"/>
        <w:ind w:right="193"/>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w:t>
      </w:r>
      <w:r>
        <w:rPr>
          <w:spacing w:val="1"/>
        </w:rPr>
        <w:t xml:space="preserve"> </w:t>
      </w:r>
      <w:r>
        <w:t>в условиях войны. Песенное творчество и фольклор. Кино военных лет. Государство и Церковь в</w:t>
      </w:r>
      <w:r>
        <w:rPr>
          <w:spacing w:val="1"/>
        </w:rPr>
        <w:t xml:space="preserve"> </w:t>
      </w:r>
      <w:r>
        <w:t>годы войны.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 с</w:t>
      </w:r>
      <w:r>
        <w:rPr>
          <w:spacing w:val="-1"/>
        </w:rPr>
        <w:t xml:space="preserve"> </w:t>
      </w:r>
      <w:r>
        <w:t>союзниками.</w:t>
      </w:r>
    </w:p>
    <w:p w:rsidR="00E0428A" w:rsidRDefault="001F0548" w:rsidP="00B95C42">
      <w:pPr>
        <w:pStyle w:val="a7"/>
        <w:numPr>
          <w:ilvl w:val="4"/>
          <w:numId w:val="45"/>
        </w:numPr>
        <w:tabs>
          <w:tab w:val="left" w:pos="2322"/>
        </w:tabs>
        <w:spacing w:line="360" w:lineRule="auto"/>
        <w:ind w:left="412" w:right="196" w:firstLine="708"/>
        <w:jc w:val="both"/>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57"/>
          <w:sz w:val="24"/>
        </w:rPr>
        <w:t xml:space="preserve"> </w:t>
      </w:r>
      <w:r>
        <w:rPr>
          <w:sz w:val="24"/>
        </w:rPr>
        <w:t>войны</w:t>
      </w:r>
      <w:r>
        <w:rPr>
          <w:spacing w:val="-1"/>
          <w:sz w:val="24"/>
        </w:rPr>
        <w:t xml:space="preserve"> </w:t>
      </w:r>
      <w:r>
        <w:rPr>
          <w:sz w:val="24"/>
        </w:rPr>
        <w:t>(1944 — сентябрь 1945 г.)</w:t>
      </w:r>
    </w:p>
    <w:p w:rsidR="00E0428A" w:rsidRDefault="001F0548">
      <w:pPr>
        <w:pStyle w:val="a5"/>
        <w:spacing w:line="360" w:lineRule="auto"/>
        <w:ind w:right="195"/>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 и Прибалтике. Боевые действия в Восточной и Центральной Европе и освободительная</w:t>
      </w:r>
      <w:r>
        <w:rPr>
          <w:spacing w:val="-57"/>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Висло-Одерская</w:t>
      </w:r>
      <w:r>
        <w:rPr>
          <w:spacing w:val="1"/>
        </w:rPr>
        <w:t xml:space="preserve"> </w:t>
      </w:r>
      <w:r>
        <w:t>операция.</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Капитуляция</w:t>
      </w:r>
      <w:r>
        <w:rPr>
          <w:spacing w:val="-2"/>
        </w:rPr>
        <w:t xml:space="preserve"> </w:t>
      </w:r>
      <w:r>
        <w:t>Германии.</w:t>
      </w:r>
      <w:r>
        <w:rPr>
          <w:spacing w:val="-2"/>
        </w:rPr>
        <w:t xml:space="preserve"> </w:t>
      </w:r>
      <w:r>
        <w:t>Репатриация</w:t>
      </w:r>
      <w:r>
        <w:rPr>
          <w:spacing w:val="-1"/>
        </w:rPr>
        <w:t xml:space="preserve"> </w:t>
      </w:r>
      <w:r>
        <w:t>советских граждан</w:t>
      </w:r>
      <w:r>
        <w:rPr>
          <w:spacing w:val="-1"/>
        </w:rPr>
        <w:t xml:space="preserve"> </w:t>
      </w:r>
      <w:r>
        <w:t>в</w:t>
      </w:r>
      <w:r>
        <w:rPr>
          <w:spacing w:val="-3"/>
        </w:rPr>
        <w:t xml:space="preserve"> </w:t>
      </w:r>
      <w:r>
        <w:t>ходе</w:t>
      </w:r>
      <w:r>
        <w:rPr>
          <w:spacing w:val="-2"/>
        </w:rPr>
        <w:t xml:space="preserve"> </w:t>
      </w:r>
      <w:r>
        <w:t>войны</w:t>
      </w:r>
      <w:r>
        <w:rPr>
          <w:spacing w:val="-4"/>
        </w:rPr>
        <w:t xml:space="preserve"> </w:t>
      </w:r>
      <w:r>
        <w:t>и</w:t>
      </w:r>
      <w:r>
        <w:rPr>
          <w:spacing w:val="-2"/>
        </w:rPr>
        <w:t xml:space="preserve"> </w:t>
      </w:r>
      <w:r>
        <w:t>после</w:t>
      </w:r>
      <w:r>
        <w:rPr>
          <w:spacing w:val="-2"/>
        </w:rPr>
        <w:t xml:space="preserve"> </w:t>
      </w:r>
      <w:r>
        <w:t>ее</w:t>
      </w:r>
      <w:r>
        <w:rPr>
          <w:spacing w:val="-3"/>
        </w:rPr>
        <w:t xml:space="preserve"> </w:t>
      </w:r>
      <w:r>
        <w:t>окончания.</w:t>
      </w:r>
    </w:p>
    <w:p w:rsidR="00E0428A" w:rsidRDefault="001F0548">
      <w:pPr>
        <w:pStyle w:val="a5"/>
        <w:spacing w:line="360" w:lineRule="auto"/>
        <w:ind w:right="197"/>
      </w:pPr>
      <w:r>
        <w:t>Война и общество. Восстановление хозяйства в освобожденных районах. Начало советского</w:t>
      </w:r>
      <w:r>
        <w:rPr>
          <w:spacing w:val="-57"/>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 народов.</w:t>
      </w:r>
      <w:r>
        <w:rPr>
          <w:spacing w:val="-1"/>
        </w:rPr>
        <w:t xml:space="preserve"> </w:t>
      </w:r>
      <w:r>
        <w:t>Взаимоотношения</w:t>
      </w:r>
      <w:r>
        <w:rPr>
          <w:spacing w:val="-4"/>
        </w:rPr>
        <w:t xml:space="preserve"> </w:t>
      </w:r>
      <w:r>
        <w:t>государства</w:t>
      </w:r>
      <w:r>
        <w:rPr>
          <w:spacing w:val="1"/>
        </w:rPr>
        <w:t xml:space="preserve"> </w:t>
      </w:r>
      <w:r>
        <w:t>и</w:t>
      </w:r>
      <w:r>
        <w:rPr>
          <w:spacing w:val="-1"/>
        </w:rPr>
        <w:t xml:space="preserve"> </w:t>
      </w:r>
      <w:r>
        <w:t>Церкви.</w:t>
      </w:r>
    </w:p>
    <w:p w:rsidR="00E0428A" w:rsidRDefault="001F0548">
      <w:pPr>
        <w:pStyle w:val="a5"/>
        <w:spacing w:line="360" w:lineRule="auto"/>
        <w:ind w:right="192"/>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4"/>
        </w:rPr>
        <w:t xml:space="preserve"> </w:t>
      </w:r>
      <w:r>
        <w:t>демонополизации,</w:t>
      </w:r>
      <w:r>
        <w:rPr>
          <w:spacing w:val="-1"/>
        </w:rPr>
        <w:t xml:space="preserve"> </w:t>
      </w:r>
      <w:r>
        <w:t>демократизации (четыре</w:t>
      </w:r>
      <w:r>
        <w:rPr>
          <w:spacing w:val="2"/>
        </w:rPr>
        <w:t xml:space="preserve"> </w:t>
      </w:r>
      <w:r>
        <w:t>«Д»).</w:t>
      </w:r>
    </w:p>
    <w:p w:rsidR="00E0428A" w:rsidRDefault="001F0548">
      <w:pPr>
        <w:pStyle w:val="a5"/>
        <w:spacing w:before="1" w:line="360" w:lineRule="auto"/>
        <w:ind w:right="203"/>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57"/>
        </w:rPr>
        <w:t xml:space="preserve"> </w:t>
      </w:r>
      <w:r>
        <w:t>японских</w:t>
      </w:r>
      <w:r>
        <w:rPr>
          <w:spacing w:val="1"/>
        </w:rPr>
        <w:t xml:space="preserve"> </w:t>
      </w:r>
      <w:r>
        <w:t>городов американской</w:t>
      </w:r>
      <w:r>
        <w:rPr>
          <w:spacing w:val="-1"/>
        </w:rPr>
        <w:t xml:space="preserve"> </w:t>
      </w:r>
      <w:r>
        <w:t>авиацией и</w:t>
      </w:r>
      <w:r>
        <w:rPr>
          <w:spacing w:val="-2"/>
        </w:rPr>
        <w:t xml:space="preserve"> </w:t>
      </w:r>
      <w:r>
        <w:t>их</w:t>
      </w:r>
      <w:r>
        <w:rPr>
          <w:spacing w:val="-1"/>
        </w:rPr>
        <w:t xml:space="preserve"> </w:t>
      </w:r>
      <w:r>
        <w:t>последствия.</w:t>
      </w:r>
    </w:p>
    <w:p w:rsidR="00E0428A" w:rsidRDefault="001F0548">
      <w:pPr>
        <w:pStyle w:val="a5"/>
        <w:spacing w:line="360" w:lineRule="auto"/>
        <w:ind w:right="197"/>
      </w:pPr>
      <w:r>
        <w:t xml:space="preserve">Создание   </w:t>
      </w:r>
      <w:r>
        <w:rPr>
          <w:spacing w:val="43"/>
        </w:rPr>
        <w:t xml:space="preserve"> </w:t>
      </w:r>
      <w:r>
        <w:t xml:space="preserve">ООН.    </w:t>
      </w:r>
      <w:r>
        <w:rPr>
          <w:spacing w:val="42"/>
        </w:rPr>
        <w:t xml:space="preserve"> </w:t>
      </w:r>
      <w:r>
        <w:t xml:space="preserve">Осуждение    </w:t>
      </w:r>
      <w:r>
        <w:rPr>
          <w:spacing w:val="42"/>
        </w:rPr>
        <w:t xml:space="preserve"> </w:t>
      </w:r>
      <w:r>
        <w:t xml:space="preserve">главных    </w:t>
      </w:r>
      <w:r>
        <w:rPr>
          <w:spacing w:val="43"/>
        </w:rPr>
        <w:t xml:space="preserve"> </w:t>
      </w:r>
      <w:r>
        <w:t xml:space="preserve">военных    </w:t>
      </w:r>
      <w:r>
        <w:rPr>
          <w:spacing w:val="43"/>
        </w:rPr>
        <w:t xml:space="preserve"> </w:t>
      </w:r>
      <w:r>
        <w:t xml:space="preserve">преступников.    </w:t>
      </w:r>
      <w:r>
        <w:rPr>
          <w:spacing w:val="43"/>
        </w:rPr>
        <w:t xml:space="preserve"> </w:t>
      </w:r>
      <w:r>
        <w:t>Нюрнбергский</w:t>
      </w:r>
      <w:r>
        <w:rPr>
          <w:spacing w:val="-58"/>
        </w:rPr>
        <w:t xml:space="preserve"> </w:t>
      </w:r>
      <w:r>
        <w:t>и</w:t>
      </w:r>
      <w:r>
        <w:rPr>
          <w:spacing w:val="-1"/>
        </w:rPr>
        <w:t xml:space="preserve"> </w:t>
      </w:r>
      <w:r>
        <w:t>Токийский судебные процессы.</w:t>
      </w:r>
    </w:p>
    <w:p w:rsidR="00E0428A" w:rsidRDefault="001F0548">
      <w:pPr>
        <w:pStyle w:val="a5"/>
        <w:spacing w:line="360" w:lineRule="auto"/>
        <w:ind w:right="199"/>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w:t>
      </w:r>
      <w:r>
        <w:rPr>
          <w:spacing w:val="1"/>
        </w:rPr>
        <w:t xml:space="preserve"> </w:t>
      </w:r>
      <w:r>
        <w:t>мира.</w:t>
      </w:r>
    </w:p>
    <w:p w:rsidR="00E0428A" w:rsidRDefault="001F0548" w:rsidP="00B95C42">
      <w:pPr>
        <w:pStyle w:val="a7"/>
        <w:numPr>
          <w:ilvl w:val="4"/>
          <w:numId w:val="45"/>
        </w:numPr>
        <w:tabs>
          <w:tab w:val="left" w:pos="2322"/>
        </w:tabs>
        <w:spacing w:line="276" w:lineRule="exact"/>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1"/>
          <w:sz w:val="24"/>
        </w:rPr>
        <w:t xml:space="preserve"> </w:t>
      </w:r>
      <w:r>
        <w:rPr>
          <w:sz w:val="24"/>
        </w:rPr>
        <w:t>1941—1945</w:t>
      </w:r>
      <w:r>
        <w:rPr>
          <w:spacing w:val="-2"/>
          <w:sz w:val="24"/>
        </w:rPr>
        <w:t xml:space="preserve"> </w:t>
      </w:r>
      <w:r>
        <w:rPr>
          <w:sz w:val="24"/>
        </w:rPr>
        <w:t>гг.</w:t>
      </w:r>
    </w:p>
    <w:p w:rsidR="00E0428A" w:rsidRDefault="001F0548" w:rsidP="00B95C42">
      <w:pPr>
        <w:pStyle w:val="a7"/>
        <w:numPr>
          <w:ilvl w:val="3"/>
          <w:numId w:val="49"/>
        </w:numPr>
        <w:tabs>
          <w:tab w:val="left" w:pos="2142"/>
        </w:tabs>
        <w:spacing w:before="139"/>
        <w:ind w:hanging="1021"/>
        <w:rPr>
          <w:sz w:val="24"/>
        </w:rPr>
      </w:pPr>
      <w:r>
        <w:rPr>
          <w:sz w:val="24"/>
        </w:rPr>
        <w:t>Обобщение.</w:t>
      </w:r>
    </w:p>
    <w:p w:rsidR="00E0428A" w:rsidRDefault="001F0548" w:rsidP="00B95C42">
      <w:pPr>
        <w:pStyle w:val="a7"/>
        <w:numPr>
          <w:ilvl w:val="1"/>
          <w:numId w:val="49"/>
        </w:numPr>
        <w:tabs>
          <w:tab w:val="left" w:pos="1842"/>
        </w:tabs>
        <w:spacing w:before="134"/>
        <w:ind w:left="1841"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49"/>
        </w:numPr>
        <w:tabs>
          <w:tab w:val="left" w:pos="1962"/>
        </w:tabs>
        <w:spacing w:before="128"/>
        <w:ind w:left="1961" w:hanging="841"/>
        <w:rPr>
          <w:sz w:val="24"/>
        </w:rPr>
      </w:pPr>
      <w:r>
        <w:rPr>
          <w:sz w:val="24"/>
        </w:rPr>
        <w:t>Всеобщая</w:t>
      </w:r>
      <w:r>
        <w:rPr>
          <w:spacing w:val="-2"/>
          <w:sz w:val="24"/>
        </w:rPr>
        <w:t xml:space="preserve"> </w:t>
      </w:r>
      <w:r>
        <w:rPr>
          <w:sz w:val="24"/>
        </w:rPr>
        <w:t>история.</w:t>
      </w:r>
      <w:r>
        <w:rPr>
          <w:spacing w:val="-1"/>
          <w:sz w:val="24"/>
        </w:rPr>
        <w:t xml:space="preserve"> </w:t>
      </w:r>
      <w:r>
        <w:rPr>
          <w:sz w:val="24"/>
        </w:rPr>
        <w:t>1945—2022</w:t>
      </w:r>
      <w:r>
        <w:rPr>
          <w:spacing w:val="-2"/>
          <w:sz w:val="24"/>
        </w:rPr>
        <w:t xml:space="preserve"> </w:t>
      </w:r>
      <w:r>
        <w:rPr>
          <w:sz w:val="24"/>
        </w:rPr>
        <w:t>гг.</w:t>
      </w:r>
    </w:p>
    <w:p w:rsidR="00E0428A" w:rsidRDefault="001F0548" w:rsidP="00B95C42">
      <w:pPr>
        <w:pStyle w:val="a7"/>
        <w:numPr>
          <w:ilvl w:val="3"/>
          <w:numId w:val="49"/>
        </w:numPr>
        <w:tabs>
          <w:tab w:val="left" w:pos="2142"/>
        </w:tabs>
        <w:spacing w:before="136" w:line="360" w:lineRule="auto"/>
        <w:ind w:left="412" w:right="196" w:firstLine="708"/>
        <w:jc w:val="both"/>
        <w:rPr>
          <w:sz w:val="24"/>
        </w:rPr>
      </w:pPr>
      <w:r>
        <w:rPr>
          <w:sz w:val="24"/>
        </w:rPr>
        <w:t>Введение. Мир во второй половине ХХ — начале XXI в. Научно-технический</w:t>
      </w:r>
      <w:r>
        <w:rPr>
          <w:spacing w:val="1"/>
          <w:sz w:val="24"/>
        </w:rPr>
        <w:t xml:space="preserve"> </w:t>
      </w:r>
      <w:r>
        <w:rPr>
          <w:sz w:val="24"/>
        </w:rPr>
        <w:t>прогресс.</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индустриального</w:t>
      </w:r>
      <w:r>
        <w:rPr>
          <w:spacing w:val="1"/>
          <w:sz w:val="24"/>
        </w:rPr>
        <w:t xml:space="preserve"> </w:t>
      </w:r>
      <w:r>
        <w:rPr>
          <w:sz w:val="24"/>
        </w:rPr>
        <w:t>к</w:t>
      </w:r>
      <w:r>
        <w:rPr>
          <w:spacing w:val="1"/>
          <w:sz w:val="24"/>
        </w:rPr>
        <w:t xml:space="preserve"> </w:t>
      </w:r>
      <w:r>
        <w:rPr>
          <w:sz w:val="24"/>
        </w:rPr>
        <w:t>постиндустриальному,</w:t>
      </w:r>
      <w:r>
        <w:rPr>
          <w:spacing w:val="1"/>
          <w:sz w:val="24"/>
        </w:rPr>
        <w:t xml:space="preserve"> </w:t>
      </w:r>
      <w:r>
        <w:rPr>
          <w:sz w:val="24"/>
        </w:rPr>
        <w:t>информационному</w:t>
      </w:r>
      <w:r>
        <w:rPr>
          <w:spacing w:val="1"/>
          <w:sz w:val="24"/>
        </w:rPr>
        <w:t xml:space="preserve"> </w:t>
      </w:r>
      <w:r>
        <w:rPr>
          <w:sz w:val="24"/>
        </w:rPr>
        <w:t>обществу.</w:t>
      </w:r>
      <w:r>
        <w:rPr>
          <w:spacing w:val="1"/>
          <w:sz w:val="24"/>
        </w:rPr>
        <w:t xml:space="preserve"> </w:t>
      </w:r>
      <w:r>
        <w:rPr>
          <w:sz w:val="24"/>
        </w:rPr>
        <w:t>Изменения</w:t>
      </w:r>
      <w:r>
        <w:rPr>
          <w:spacing w:val="25"/>
          <w:sz w:val="24"/>
        </w:rPr>
        <w:t xml:space="preserve"> </w:t>
      </w:r>
      <w:r>
        <w:rPr>
          <w:sz w:val="24"/>
        </w:rPr>
        <w:t>на</w:t>
      </w:r>
      <w:r>
        <w:rPr>
          <w:spacing w:val="24"/>
          <w:sz w:val="24"/>
        </w:rPr>
        <w:t xml:space="preserve"> </w:t>
      </w:r>
      <w:r>
        <w:rPr>
          <w:sz w:val="24"/>
        </w:rPr>
        <w:t>карте</w:t>
      </w:r>
      <w:r>
        <w:rPr>
          <w:spacing w:val="25"/>
          <w:sz w:val="24"/>
        </w:rPr>
        <w:t xml:space="preserve"> </w:t>
      </w:r>
      <w:r>
        <w:rPr>
          <w:sz w:val="24"/>
        </w:rPr>
        <w:t>мира.</w:t>
      </w:r>
      <w:r>
        <w:rPr>
          <w:spacing w:val="26"/>
          <w:sz w:val="24"/>
        </w:rPr>
        <w:t xml:space="preserve"> </w:t>
      </w:r>
      <w:r>
        <w:rPr>
          <w:sz w:val="24"/>
        </w:rPr>
        <w:t>Складывание</w:t>
      </w:r>
      <w:r>
        <w:rPr>
          <w:spacing w:val="24"/>
          <w:sz w:val="24"/>
        </w:rPr>
        <w:t xml:space="preserve"> </w:t>
      </w:r>
      <w:r>
        <w:rPr>
          <w:sz w:val="24"/>
        </w:rPr>
        <w:t>биполярной</w:t>
      </w:r>
      <w:r>
        <w:rPr>
          <w:spacing w:val="26"/>
          <w:sz w:val="24"/>
        </w:rPr>
        <w:t xml:space="preserve"> </w:t>
      </w:r>
      <w:r>
        <w:rPr>
          <w:sz w:val="24"/>
        </w:rPr>
        <w:t>системы.</w:t>
      </w:r>
      <w:r>
        <w:rPr>
          <w:spacing w:val="25"/>
          <w:sz w:val="24"/>
        </w:rPr>
        <w:t xml:space="preserve"> </w:t>
      </w:r>
      <w:r>
        <w:rPr>
          <w:sz w:val="24"/>
        </w:rPr>
        <w:t>Крушение</w:t>
      </w:r>
      <w:r>
        <w:rPr>
          <w:spacing w:val="25"/>
          <w:sz w:val="24"/>
        </w:rPr>
        <w:t xml:space="preserve"> </w:t>
      </w:r>
      <w:r>
        <w:rPr>
          <w:sz w:val="24"/>
        </w:rPr>
        <w:t>колониальной</w:t>
      </w:r>
      <w:r>
        <w:rPr>
          <w:spacing w:val="26"/>
          <w:sz w:val="24"/>
        </w:rPr>
        <w:t xml:space="preserve"> </w:t>
      </w:r>
      <w:r>
        <w:rPr>
          <w:sz w:val="24"/>
        </w:rPr>
        <w:t>системы.</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t>Образование новых независимых государств во второй половине ХХ в. Процессы глобализации и</w:t>
      </w:r>
      <w:r>
        <w:rPr>
          <w:spacing w:val="1"/>
        </w:rPr>
        <w:t xml:space="preserve"> </w:t>
      </w:r>
      <w:r>
        <w:t>развитие</w:t>
      </w:r>
      <w:r>
        <w:rPr>
          <w:spacing w:val="-2"/>
        </w:rPr>
        <w:t xml:space="preserve"> </w:t>
      </w:r>
      <w:r>
        <w:t>национальных государств.</w:t>
      </w:r>
    </w:p>
    <w:p w:rsidR="00E0428A" w:rsidRDefault="001F0548" w:rsidP="00B95C42">
      <w:pPr>
        <w:pStyle w:val="a7"/>
        <w:numPr>
          <w:ilvl w:val="3"/>
          <w:numId w:val="49"/>
        </w:numPr>
        <w:tabs>
          <w:tab w:val="left" w:pos="2142"/>
        </w:tabs>
        <w:spacing w:before="1"/>
        <w:ind w:hanging="1021"/>
        <w:jc w:val="both"/>
        <w:rPr>
          <w:sz w:val="24"/>
        </w:rPr>
      </w:pPr>
      <w:r>
        <w:rPr>
          <w:sz w:val="24"/>
        </w:rPr>
        <w:t>Страны</w:t>
      </w:r>
      <w:r>
        <w:rPr>
          <w:spacing w:val="-2"/>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1"/>
          <w:sz w:val="24"/>
        </w:rPr>
        <w:t xml:space="preserve"> </w:t>
      </w:r>
      <w:r>
        <w:rPr>
          <w:sz w:val="24"/>
        </w:rPr>
        <w:t>Европы</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5"/>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4"/>
          <w:sz w:val="24"/>
        </w:rPr>
        <w:t xml:space="preserve"> </w:t>
      </w:r>
      <w:r>
        <w:rPr>
          <w:sz w:val="24"/>
        </w:rPr>
        <w:t>в.</w:t>
      </w:r>
    </w:p>
    <w:p w:rsidR="00E0428A" w:rsidRDefault="001F0548">
      <w:pPr>
        <w:pStyle w:val="a5"/>
        <w:spacing w:before="139" w:line="360" w:lineRule="auto"/>
        <w:ind w:right="197"/>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 и</w:t>
      </w:r>
      <w:r>
        <w:rPr>
          <w:spacing w:val="1"/>
        </w:rPr>
        <w:t xml:space="preserve"> </w:t>
      </w:r>
      <w:r>
        <w:t>образование двух</w:t>
      </w:r>
      <w:r>
        <w:rPr>
          <w:spacing w:val="1"/>
        </w:rPr>
        <w:t xml:space="preserve"> </w:t>
      </w:r>
      <w:r>
        <w:t>германских</w:t>
      </w:r>
      <w:r>
        <w:rPr>
          <w:spacing w:val="1"/>
        </w:rPr>
        <w:t xml:space="preserve"> </w:t>
      </w:r>
      <w:r>
        <w:t>государств.</w:t>
      </w:r>
      <w:r>
        <w:rPr>
          <w:spacing w:val="1"/>
        </w:rPr>
        <w:t xml:space="preserve"> </w:t>
      </w:r>
      <w:r>
        <w:t>Совет экономической взаимопомощи. Формирование двух военно-политических блоков (НАТО и</w:t>
      </w:r>
      <w:r>
        <w:rPr>
          <w:spacing w:val="1"/>
        </w:rPr>
        <w:t xml:space="preserve"> </w:t>
      </w:r>
      <w:r>
        <w:t>ОВД).</w:t>
      </w:r>
    </w:p>
    <w:p w:rsidR="00E0428A" w:rsidRDefault="001F0548" w:rsidP="00B95C42">
      <w:pPr>
        <w:pStyle w:val="a7"/>
        <w:numPr>
          <w:ilvl w:val="4"/>
          <w:numId w:val="49"/>
        </w:numPr>
        <w:tabs>
          <w:tab w:val="left" w:pos="2322"/>
        </w:tabs>
        <w:spacing w:line="360" w:lineRule="auto"/>
        <w:ind w:right="194" w:firstLine="708"/>
        <w:jc w:val="both"/>
        <w:rPr>
          <w:sz w:val="24"/>
        </w:rPr>
      </w:pPr>
      <w:r>
        <w:rPr>
          <w:sz w:val="24"/>
        </w:rPr>
        <w:t>Соединенные Штаты Америки. Послевоенный экономический подъем. Развитие</w:t>
      </w:r>
      <w:r>
        <w:rPr>
          <w:spacing w:val="-57"/>
          <w:sz w:val="24"/>
        </w:rPr>
        <w:t xml:space="preserve"> </w:t>
      </w:r>
      <w:r>
        <w:rPr>
          <w:sz w:val="24"/>
        </w:rPr>
        <w:t>постиндустриального общества. Общество потребления. Демократы и республиканцы у власти:</w:t>
      </w:r>
      <w:r>
        <w:rPr>
          <w:spacing w:val="1"/>
          <w:sz w:val="24"/>
        </w:rPr>
        <w:t xml:space="preserve"> </w:t>
      </w:r>
      <w:r>
        <w:rPr>
          <w:sz w:val="24"/>
        </w:rPr>
        <w:t>президенты США и повороты политического курса. Социальные движения (борьба против расовой</w:t>
      </w:r>
      <w:r>
        <w:rPr>
          <w:spacing w:val="-57"/>
          <w:sz w:val="24"/>
        </w:rPr>
        <w:t xml:space="preserve"> </w:t>
      </w:r>
      <w:r>
        <w:rPr>
          <w:sz w:val="24"/>
        </w:rPr>
        <w:t>сегрегации, за гражданские права, выступления против войны во Вьетнаме). Внешняя политика</w:t>
      </w:r>
      <w:r>
        <w:rPr>
          <w:spacing w:val="1"/>
          <w:sz w:val="24"/>
        </w:rPr>
        <w:t xml:space="preserve"> </w:t>
      </w:r>
      <w:r>
        <w:rPr>
          <w:sz w:val="24"/>
        </w:rPr>
        <w:t>США</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СССР,</w:t>
      </w:r>
      <w:r>
        <w:rPr>
          <w:spacing w:val="1"/>
          <w:sz w:val="24"/>
        </w:rPr>
        <w:t xml:space="preserve"> </w:t>
      </w:r>
      <w:r>
        <w:rPr>
          <w:sz w:val="24"/>
        </w:rPr>
        <w:t>Российской</w:t>
      </w:r>
      <w:r>
        <w:rPr>
          <w:spacing w:val="1"/>
          <w:sz w:val="24"/>
        </w:rPr>
        <w:t xml:space="preserve"> </w:t>
      </w:r>
      <w:r>
        <w:rPr>
          <w:sz w:val="24"/>
        </w:rPr>
        <w:t>Федерацией.</w:t>
      </w:r>
    </w:p>
    <w:p w:rsidR="00E0428A" w:rsidRDefault="001F0548" w:rsidP="00B95C42">
      <w:pPr>
        <w:pStyle w:val="a7"/>
        <w:numPr>
          <w:ilvl w:val="4"/>
          <w:numId w:val="49"/>
        </w:numPr>
        <w:tabs>
          <w:tab w:val="left" w:pos="2322"/>
        </w:tabs>
        <w:spacing w:line="360" w:lineRule="auto"/>
        <w:ind w:right="193" w:firstLine="708"/>
        <w:jc w:val="both"/>
        <w:rPr>
          <w:sz w:val="24"/>
        </w:rPr>
      </w:pPr>
      <w:r>
        <w:rPr>
          <w:sz w:val="24"/>
        </w:rPr>
        <w:t>Страны Западной Европы. Экономическая и политическая ситуация в первые</w:t>
      </w:r>
      <w:r>
        <w:rPr>
          <w:spacing w:val="1"/>
          <w:sz w:val="24"/>
        </w:rPr>
        <w:t xml:space="preserve"> </w:t>
      </w:r>
      <w:r>
        <w:rPr>
          <w:sz w:val="24"/>
        </w:rPr>
        <w:t>послевоенные</w:t>
      </w:r>
      <w:r>
        <w:rPr>
          <w:spacing w:val="1"/>
          <w:sz w:val="24"/>
        </w:rPr>
        <w:t xml:space="preserve"> </w:t>
      </w:r>
      <w:r>
        <w:rPr>
          <w:sz w:val="24"/>
        </w:rPr>
        <w:t>годы.</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Становление социально</w:t>
      </w:r>
      <w:r>
        <w:rPr>
          <w:spacing w:val="1"/>
          <w:sz w:val="24"/>
        </w:rPr>
        <w:t xml:space="preserve"> </w:t>
      </w:r>
      <w:r>
        <w:rPr>
          <w:sz w:val="24"/>
        </w:rPr>
        <w:t>ориентированной</w:t>
      </w:r>
      <w:r>
        <w:rPr>
          <w:spacing w:val="1"/>
          <w:sz w:val="24"/>
        </w:rPr>
        <w:t xml:space="preserve"> </w:t>
      </w:r>
      <w:r>
        <w:rPr>
          <w:sz w:val="24"/>
        </w:rPr>
        <w:t>рыночной</w:t>
      </w:r>
      <w:r>
        <w:rPr>
          <w:spacing w:val="1"/>
          <w:sz w:val="24"/>
        </w:rPr>
        <w:t xml:space="preserve"> </w:t>
      </w:r>
      <w:r>
        <w:rPr>
          <w:sz w:val="24"/>
        </w:rPr>
        <w:t>экономики.</w:t>
      </w:r>
      <w:r>
        <w:rPr>
          <w:spacing w:val="1"/>
          <w:sz w:val="24"/>
        </w:rPr>
        <w:t xml:space="preserve"> </w:t>
      </w:r>
      <w:r>
        <w:rPr>
          <w:sz w:val="24"/>
        </w:rPr>
        <w:t>Германское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sz w:val="24"/>
        </w:rPr>
        <w:t>Установление</w:t>
      </w:r>
      <w:r>
        <w:rPr>
          <w:spacing w:val="1"/>
          <w:sz w:val="24"/>
        </w:rPr>
        <w:t xml:space="preserve"> </w:t>
      </w:r>
      <w:r>
        <w:rPr>
          <w:sz w:val="24"/>
        </w:rPr>
        <w:t>V</w:t>
      </w:r>
      <w:r>
        <w:rPr>
          <w:spacing w:val="1"/>
          <w:sz w:val="24"/>
        </w:rPr>
        <w:t xml:space="preserve"> </w:t>
      </w:r>
      <w:r>
        <w:rPr>
          <w:sz w:val="24"/>
        </w:rPr>
        <w:t>республики</w:t>
      </w:r>
      <w:r>
        <w:rPr>
          <w:spacing w:val="61"/>
          <w:sz w:val="24"/>
        </w:rPr>
        <w:t xml:space="preserve"> </w:t>
      </w:r>
      <w:r>
        <w:rPr>
          <w:sz w:val="24"/>
        </w:rPr>
        <w:t>во</w:t>
      </w:r>
      <w:r>
        <w:rPr>
          <w:spacing w:val="1"/>
          <w:sz w:val="24"/>
        </w:rPr>
        <w:t xml:space="preserve"> </w:t>
      </w:r>
      <w:r>
        <w:rPr>
          <w:sz w:val="24"/>
        </w:rPr>
        <w:t>Франции.</w:t>
      </w:r>
      <w:r>
        <w:rPr>
          <w:spacing w:val="5"/>
          <w:sz w:val="24"/>
        </w:rPr>
        <w:t xml:space="preserve"> </w:t>
      </w:r>
      <w:r>
        <w:rPr>
          <w:sz w:val="24"/>
        </w:rPr>
        <w:t>Лейбористы</w:t>
      </w:r>
      <w:r>
        <w:rPr>
          <w:spacing w:val="8"/>
          <w:sz w:val="24"/>
        </w:rPr>
        <w:t xml:space="preserve"> </w:t>
      </w:r>
      <w:r>
        <w:rPr>
          <w:sz w:val="24"/>
        </w:rPr>
        <w:t>и</w:t>
      </w:r>
      <w:r>
        <w:rPr>
          <w:spacing w:val="7"/>
          <w:sz w:val="24"/>
        </w:rPr>
        <w:t xml:space="preserve"> </w:t>
      </w:r>
      <w:r>
        <w:rPr>
          <w:sz w:val="24"/>
        </w:rPr>
        <w:t>консерваторы</w:t>
      </w:r>
      <w:r>
        <w:rPr>
          <w:spacing w:val="5"/>
          <w:sz w:val="24"/>
        </w:rPr>
        <w:t xml:space="preserve"> </w:t>
      </w:r>
      <w:r>
        <w:rPr>
          <w:sz w:val="24"/>
        </w:rPr>
        <w:t>в</w:t>
      </w:r>
      <w:r>
        <w:rPr>
          <w:spacing w:val="8"/>
          <w:sz w:val="24"/>
        </w:rPr>
        <w:t xml:space="preserve"> </w:t>
      </w:r>
      <w:r>
        <w:rPr>
          <w:sz w:val="24"/>
        </w:rPr>
        <w:t>Великобритании.</w:t>
      </w:r>
      <w:r>
        <w:rPr>
          <w:spacing w:val="6"/>
          <w:sz w:val="24"/>
        </w:rPr>
        <w:t xml:space="preserve"> </w:t>
      </w:r>
      <w:r>
        <w:rPr>
          <w:sz w:val="24"/>
        </w:rPr>
        <w:t>Начало</w:t>
      </w:r>
      <w:r>
        <w:rPr>
          <w:spacing w:val="6"/>
          <w:sz w:val="24"/>
        </w:rPr>
        <w:t xml:space="preserve"> </w:t>
      </w:r>
      <w:r>
        <w:rPr>
          <w:sz w:val="24"/>
        </w:rPr>
        <w:t>европейской</w:t>
      </w:r>
      <w:r>
        <w:rPr>
          <w:spacing w:val="7"/>
          <w:sz w:val="24"/>
        </w:rPr>
        <w:t xml:space="preserve"> </w:t>
      </w:r>
      <w:r>
        <w:rPr>
          <w:sz w:val="24"/>
        </w:rPr>
        <w:t>интеграции</w:t>
      </w:r>
      <w:r>
        <w:rPr>
          <w:spacing w:val="7"/>
          <w:sz w:val="24"/>
        </w:rPr>
        <w:t xml:space="preserve"> </w:t>
      </w:r>
      <w:r>
        <w:rPr>
          <w:sz w:val="24"/>
        </w:rPr>
        <w:t>(ЕЭС).</w:t>
      </w:r>
    </w:p>
    <w:p w:rsidR="00E0428A" w:rsidRDefault="001F0548">
      <w:pPr>
        <w:pStyle w:val="a5"/>
        <w:spacing w:line="360" w:lineRule="auto"/>
        <w:ind w:right="193" w:firstLine="0"/>
      </w:pPr>
      <w:r>
        <w:t>«Бурные шестидесятые». «Скандинавская модель» социально-экономического развития. Падение</w:t>
      </w:r>
      <w:r>
        <w:rPr>
          <w:spacing w:val="1"/>
        </w:rPr>
        <w:t xml:space="preserve"> </w:t>
      </w:r>
      <w:r>
        <w:t>диктатур в Греции, Португалии, Испании. Экономические кризисы 1970-х — начала 1980-х гг.</w:t>
      </w:r>
      <w:r>
        <w:rPr>
          <w:spacing w:val="1"/>
        </w:rPr>
        <w:t xml:space="preserve"> </w:t>
      </w:r>
      <w:r>
        <w:t>Неоконсерватизм.</w:t>
      </w:r>
      <w:r>
        <w:rPr>
          <w:spacing w:val="-1"/>
        </w:rPr>
        <w:t xml:space="preserve"> </w:t>
      </w:r>
      <w:r>
        <w:t>Европейский союз.</w:t>
      </w:r>
    </w:p>
    <w:p w:rsidR="00E0428A" w:rsidRDefault="001F0548" w:rsidP="00B95C42">
      <w:pPr>
        <w:pStyle w:val="a7"/>
        <w:numPr>
          <w:ilvl w:val="4"/>
          <w:numId w:val="49"/>
        </w:numPr>
        <w:tabs>
          <w:tab w:val="left" w:pos="2322"/>
        </w:tabs>
        <w:spacing w:before="1" w:line="360" w:lineRule="auto"/>
        <w:ind w:right="195" w:firstLine="708"/>
        <w:jc w:val="both"/>
        <w:rPr>
          <w:sz w:val="24"/>
        </w:rPr>
      </w:pPr>
      <w:r>
        <w:rPr>
          <w:sz w:val="24"/>
        </w:rPr>
        <w:t xml:space="preserve">Страны   </w:t>
      </w:r>
      <w:r>
        <w:rPr>
          <w:spacing w:val="1"/>
          <w:sz w:val="24"/>
        </w:rPr>
        <w:t xml:space="preserve"> </w:t>
      </w:r>
      <w:r>
        <w:rPr>
          <w:sz w:val="24"/>
        </w:rPr>
        <w:t xml:space="preserve">Центральной   </w:t>
      </w:r>
      <w:r>
        <w:rPr>
          <w:spacing w:val="1"/>
          <w:sz w:val="24"/>
        </w:rPr>
        <w:t xml:space="preserve"> </w:t>
      </w:r>
      <w:r>
        <w:rPr>
          <w:sz w:val="24"/>
        </w:rPr>
        <w:t>и     Восточной     Европы     во     второй     половине</w:t>
      </w:r>
      <w:r>
        <w:rPr>
          <w:spacing w:val="1"/>
          <w:sz w:val="24"/>
        </w:rPr>
        <w:t xml:space="preserve"> </w:t>
      </w:r>
      <w:r>
        <w:rPr>
          <w:sz w:val="24"/>
        </w:rPr>
        <w:t>ХХ — начале XXI в. Революции второй половины 1940-х гг. и установление коммунистических</w:t>
      </w:r>
      <w:r>
        <w:rPr>
          <w:spacing w:val="1"/>
          <w:sz w:val="24"/>
        </w:rPr>
        <w:t xml:space="preserve"> </w:t>
      </w:r>
      <w:r>
        <w:rPr>
          <w:sz w:val="24"/>
        </w:rPr>
        <w:t>режимов.</w:t>
      </w:r>
      <w:r>
        <w:rPr>
          <w:spacing w:val="1"/>
          <w:sz w:val="24"/>
        </w:rPr>
        <w:t xml:space="preserve"> </w:t>
      </w:r>
      <w:r>
        <w:rPr>
          <w:sz w:val="24"/>
        </w:rPr>
        <w:t>СЭВ</w:t>
      </w:r>
      <w:r>
        <w:rPr>
          <w:spacing w:val="1"/>
          <w:sz w:val="24"/>
        </w:rPr>
        <w:t xml:space="preserve"> </w:t>
      </w:r>
      <w:r>
        <w:rPr>
          <w:sz w:val="24"/>
        </w:rPr>
        <w:t>и</w:t>
      </w:r>
      <w:r>
        <w:rPr>
          <w:spacing w:val="1"/>
          <w:sz w:val="24"/>
        </w:rPr>
        <w:t xml:space="preserve"> </w:t>
      </w:r>
      <w:r>
        <w:rPr>
          <w:sz w:val="24"/>
        </w:rPr>
        <w:t>ОВД.</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социалистического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1950-е</w:t>
      </w:r>
      <w:r>
        <w:rPr>
          <w:spacing w:val="1"/>
          <w:sz w:val="24"/>
        </w:rPr>
        <w:t xml:space="preserve"> </w:t>
      </w:r>
      <w:r>
        <w:rPr>
          <w:sz w:val="24"/>
        </w:rPr>
        <w:t>гг.</w:t>
      </w:r>
      <w:r>
        <w:rPr>
          <w:spacing w:val="1"/>
          <w:sz w:val="24"/>
        </w:rPr>
        <w:t xml:space="preserve"> </w:t>
      </w:r>
      <w:r>
        <w:rPr>
          <w:sz w:val="24"/>
        </w:rPr>
        <w:t>Выступления в ГДР (1953), Польше и Венгрии (1956). Югославская модель социализма. Пражская</w:t>
      </w:r>
      <w:r>
        <w:rPr>
          <w:spacing w:val="1"/>
          <w:sz w:val="24"/>
        </w:rPr>
        <w:t xml:space="preserve"> </w:t>
      </w:r>
      <w:r>
        <w:rPr>
          <w:sz w:val="24"/>
        </w:rPr>
        <w:t>весна</w:t>
      </w:r>
      <w:r>
        <w:rPr>
          <w:spacing w:val="20"/>
          <w:sz w:val="24"/>
        </w:rPr>
        <w:t xml:space="preserve"> </w:t>
      </w:r>
      <w:r>
        <w:rPr>
          <w:sz w:val="24"/>
        </w:rPr>
        <w:t>1968</w:t>
      </w:r>
      <w:r>
        <w:rPr>
          <w:spacing w:val="79"/>
          <w:sz w:val="24"/>
        </w:rPr>
        <w:t xml:space="preserve"> </w:t>
      </w:r>
      <w:r>
        <w:rPr>
          <w:sz w:val="24"/>
        </w:rPr>
        <w:t>г.</w:t>
      </w:r>
      <w:r>
        <w:rPr>
          <w:spacing w:val="81"/>
          <w:sz w:val="24"/>
        </w:rPr>
        <w:t xml:space="preserve"> </w:t>
      </w:r>
      <w:r>
        <w:rPr>
          <w:sz w:val="24"/>
        </w:rPr>
        <w:t>и</w:t>
      </w:r>
      <w:r>
        <w:rPr>
          <w:spacing w:val="80"/>
          <w:sz w:val="24"/>
        </w:rPr>
        <w:t xml:space="preserve"> </w:t>
      </w:r>
      <w:r>
        <w:rPr>
          <w:sz w:val="24"/>
        </w:rPr>
        <w:t>ее</w:t>
      </w:r>
      <w:r>
        <w:rPr>
          <w:spacing w:val="79"/>
          <w:sz w:val="24"/>
        </w:rPr>
        <w:t xml:space="preserve"> </w:t>
      </w:r>
      <w:r>
        <w:rPr>
          <w:sz w:val="24"/>
        </w:rPr>
        <w:t>подавление.</w:t>
      </w:r>
      <w:r>
        <w:rPr>
          <w:spacing w:val="79"/>
          <w:sz w:val="24"/>
        </w:rPr>
        <w:t xml:space="preserve"> </w:t>
      </w:r>
      <w:r>
        <w:rPr>
          <w:sz w:val="24"/>
        </w:rPr>
        <w:t>Движение</w:t>
      </w:r>
      <w:r>
        <w:rPr>
          <w:spacing w:val="79"/>
          <w:sz w:val="24"/>
        </w:rPr>
        <w:t xml:space="preserve"> </w:t>
      </w:r>
      <w:r>
        <w:rPr>
          <w:sz w:val="24"/>
        </w:rPr>
        <w:t>«Солидарность»</w:t>
      </w:r>
      <w:r>
        <w:rPr>
          <w:spacing w:val="72"/>
          <w:sz w:val="24"/>
        </w:rPr>
        <w:t xml:space="preserve"> </w:t>
      </w:r>
      <w:r>
        <w:rPr>
          <w:sz w:val="24"/>
        </w:rPr>
        <w:t>в</w:t>
      </w:r>
      <w:r>
        <w:rPr>
          <w:spacing w:val="79"/>
          <w:sz w:val="24"/>
        </w:rPr>
        <w:t xml:space="preserve"> </w:t>
      </w:r>
      <w:r>
        <w:rPr>
          <w:sz w:val="24"/>
        </w:rPr>
        <w:t>Польше.</w:t>
      </w:r>
      <w:r>
        <w:rPr>
          <w:spacing w:val="79"/>
          <w:sz w:val="24"/>
        </w:rPr>
        <w:t xml:space="preserve"> </w:t>
      </w:r>
      <w:r>
        <w:rPr>
          <w:sz w:val="24"/>
        </w:rPr>
        <w:t>Перестройка</w:t>
      </w:r>
      <w:r>
        <w:rPr>
          <w:spacing w:val="79"/>
          <w:sz w:val="24"/>
        </w:rPr>
        <w:t xml:space="preserve"> </w:t>
      </w:r>
      <w:r>
        <w:rPr>
          <w:sz w:val="24"/>
        </w:rPr>
        <w:t>в</w:t>
      </w:r>
      <w:r>
        <w:rPr>
          <w:spacing w:val="81"/>
          <w:sz w:val="24"/>
        </w:rPr>
        <w:t xml:space="preserve"> </w:t>
      </w:r>
      <w:r>
        <w:rPr>
          <w:sz w:val="24"/>
        </w:rPr>
        <w:t>СССР</w:t>
      </w:r>
      <w:r>
        <w:rPr>
          <w:spacing w:val="-58"/>
          <w:sz w:val="24"/>
        </w:rPr>
        <w:t xml:space="preserve"> </w:t>
      </w:r>
      <w:r>
        <w:rPr>
          <w:sz w:val="24"/>
        </w:rPr>
        <w:t xml:space="preserve">и   </w:t>
      </w:r>
      <w:r>
        <w:rPr>
          <w:spacing w:val="1"/>
          <w:sz w:val="24"/>
        </w:rPr>
        <w:t xml:space="preserve"> </w:t>
      </w:r>
      <w:r>
        <w:rPr>
          <w:sz w:val="24"/>
        </w:rPr>
        <w:t>страны     восточного     блока.     Революции     1989—1990     гг.     в     странах     Центральной</w:t>
      </w:r>
      <w:r>
        <w:rPr>
          <w:spacing w:val="-57"/>
          <w:sz w:val="24"/>
        </w:rPr>
        <w:t xml:space="preserve"> </w:t>
      </w:r>
      <w:r>
        <w:rPr>
          <w:sz w:val="24"/>
        </w:rPr>
        <w:t xml:space="preserve">и    </w:t>
      </w:r>
      <w:r>
        <w:rPr>
          <w:spacing w:val="46"/>
          <w:sz w:val="24"/>
        </w:rPr>
        <w:t xml:space="preserve"> </w:t>
      </w:r>
      <w:r>
        <w:rPr>
          <w:sz w:val="24"/>
        </w:rPr>
        <w:t xml:space="preserve">Восточной    </w:t>
      </w:r>
      <w:r>
        <w:rPr>
          <w:spacing w:val="45"/>
          <w:sz w:val="24"/>
        </w:rPr>
        <w:t xml:space="preserve"> </w:t>
      </w:r>
      <w:r>
        <w:rPr>
          <w:sz w:val="24"/>
        </w:rPr>
        <w:t xml:space="preserve">Европы.    </w:t>
      </w:r>
      <w:r>
        <w:rPr>
          <w:spacing w:val="44"/>
          <w:sz w:val="24"/>
        </w:rPr>
        <w:t xml:space="preserve"> </w:t>
      </w:r>
      <w:r>
        <w:rPr>
          <w:sz w:val="24"/>
        </w:rPr>
        <w:t xml:space="preserve">Распад     </w:t>
      </w:r>
      <w:r>
        <w:rPr>
          <w:spacing w:val="44"/>
          <w:sz w:val="24"/>
        </w:rPr>
        <w:t xml:space="preserve"> </w:t>
      </w:r>
      <w:r>
        <w:rPr>
          <w:sz w:val="24"/>
        </w:rPr>
        <w:t xml:space="preserve">ОВД,     </w:t>
      </w:r>
      <w:r>
        <w:rPr>
          <w:spacing w:val="44"/>
          <w:sz w:val="24"/>
        </w:rPr>
        <w:t xml:space="preserve"> </w:t>
      </w:r>
      <w:r>
        <w:rPr>
          <w:sz w:val="24"/>
        </w:rPr>
        <w:t xml:space="preserve">СЭВ.     </w:t>
      </w:r>
      <w:r>
        <w:rPr>
          <w:spacing w:val="44"/>
          <w:sz w:val="24"/>
        </w:rPr>
        <w:t xml:space="preserve"> </w:t>
      </w:r>
      <w:r>
        <w:rPr>
          <w:sz w:val="24"/>
        </w:rPr>
        <w:t xml:space="preserve">Образование     </w:t>
      </w:r>
      <w:r>
        <w:rPr>
          <w:spacing w:val="43"/>
          <w:sz w:val="24"/>
        </w:rPr>
        <w:t xml:space="preserve"> </w:t>
      </w:r>
      <w:r>
        <w:rPr>
          <w:sz w:val="24"/>
        </w:rPr>
        <w:t xml:space="preserve">новых     </w:t>
      </w:r>
      <w:r>
        <w:rPr>
          <w:spacing w:val="46"/>
          <w:sz w:val="24"/>
        </w:rPr>
        <w:t xml:space="preserve"> </w:t>
      </w:r>
      <w:r>
        <w:rPr>
          <w:sz w:val="24"/>
        </w:rPr>
        <w:t>государств</w:t>
      </w:r>
      <w:r>
        <w:rPr>
          <w:spacing w:val="-58"/>
          <w:sz w:val="24"/>
        </w:rPr>
        <w:t xml:space="preserve"> </w:t>
      </w:r>
      <w:r>
        <w:rPr>
          <w:sz w:val="24"/>
        </w:rPr>
        <w:t xml:space="preserve">на     </w:t>
      </w:r>
      <w:r>
        <w:rPr>
          <w:spacing w:val="1"/>
          <w:sz w:val="24"/>
        </w:rPr>
        <w:t xml:space="preserve"> </w:t>
      </w:r>
      <w:r>
        <w:rPr>
          <w:sz w:val="24"/>
        </w:rPr>
        <w:t>постсоветском       пространстве.       Разделение       Чехословакии.       Распад       Югославии</w:t>
      </w:r>
      <w:r>
        <w:rPr>
          <w:spacing w:val="-57"/>
          <w:sz w:val="24"/>
        </w:rPr>
        <w:t xml:space="preserve"> </w:t>
      </w:r>
      <w:r>
        <w:rPr>
          <w:sz w:val="24"/>
        </w:rPr>
        <w:t>и</w:t>
      </w:r>
      <w:r>
        <w:rPr>
          <w:spacing w:val="1"/>
          <w:sz w:val="24"/>
        </w:rPr>
        <w:t xml:space="preserve"> </w:t>
      </w:r>
      <w:r>
        <w:rPr>
          <w:sz w:val="24"/>
        </w:rPr>
        <w:t>война</w:t>
      </w:r>
      <w:r>
        <w:rPr>
          <w:spacing w:val="1"/>
          <w:sz w:val="24"/>
        </w:rPr>
        <w:t xml:space="preserve"> </w:t>
      </w:r>
      <w:r>
        <w:rPr>
          <w:sz w:val="24"/>
        </w:rPr>
        <w:t>на</w:t>
      </w:r>
      <w:r>
        <w:rPr>
          <w:spacing w:val="1"/>
          <w:sz w:val="24"/>
        </w:rPr>
        <w:t xml:space="preserve"> </w:t>
      </w:r>
      <w:r>
        <w:rPr>
          <w:sz w:val="24"/>
        </w:rPr>
        <w:t>Балканах.</w:t>
      </w:r>
      <w:r>
        <w:rPr>
          <w:spacing w:val="1"/>
          <w:sz w:val="24"/>
        </w:rPr>
        <w:t xml:space="preserve"> </w:t>
      </w:r>
      <w:r>
        <w:rPr>
          <w:sz w:val="24"/>
        </w:rPr>
        <w:t>Агрессия</w:t>
      </w:r>
      <w:r>
        <w:rPr>
          <w:spacing w:val="1"/>
          <w:sz w:val="24"/>
        </w:rPr>
        <w:t xml:space="preserve"> </w:t>
      </w:r>
      <w:r>
        <w:rPr>
          <w:sz w:val="24"/>
        </w:rPr>
        <w:t>НАТО</w:t>
      </w:r>
      <w:r>
        <w:rPr>
          <w:spacing w:val="1"/>
          <w:sz w:val="24"/>
        </w:rPr>
        <w:t xml:space="preserve"> </w:t>
      </w:r>
      <w:r>
        <w:rPr>
          <w:sz w:val="24"/>
        </w:rPr>
        <w:t>против</w:t>
      </w:r>
      <w:r>
        <w:rPr>
          <w:spacing w:val="1"/>
          <w:sz w:val="24"/>
        </w:rPr>
        <w:t xml:space="preserve"> </w:t>
      </w:r>
      <w:r>
        <w:rPr>
          <w:sz w:val="24"/>
        </w:rPr>
        <w:t>Югославии.</w:t>
      </w:r>
      <w:r>
        <w:rPr>
          <w:spacing w:val="1"/>
          <w:sz w:val="24"/>
        </w:rPr>
        <w:t xml:space="preserve"> </w:t>
      </w:r>
      <w:r>
        <w:rPr>
          <w:sz w:val="24"/>
        </w:rPr>
        <w:t>Развитие</w:t>
      </w:r>
      <w:r>
        <w:rPr>
          <w:spacing w:val="1"/>
          <w:sz w:val="24"/>
        </w:rPr>
        <w:t xml:space="preserve"> </w:t>
      </w:r>
      <w:r>
        <w:rPr>
          <w:sz w:val="24"/>
        </w:rPr>
        <w:t>восточноевропейских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политика,</w:t>
      </w:r>
      <w:r>
        <w:rPr>
          <w:spacing w:val="1"/>
          <w:sz w:val="24"/>
        </w:rPr>
        <w:t xml:space="preserve"> </w:t>
      </w:r>
      <w:r>
        <w:rPr>
          <w:sz w:val="24"/>
        </w:rPr>
        <w:t>внешнеполитическая</w:t>
      </w:r>
      <w:r>
        <w:rPr>
          <w:spacing w:val="1"/>
          <w:sz w:val="24"/>
        </w:rPr>
        <w:t xml:space="preserve"> </w:t>
      </w:r>
      <w:r>
        <w:rPr>
          <w:sz w:val="24"/>
        </w:rPr>
        <w:t>ориентация,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интеграционных</w:t>
      </w:r>
      <w:r>
        <w:rPr>
          <w:spacing w:val="-2"/>
          <w:sz w:val="24"/>
        </w:rPr>
        <w:t xml:space="preserve"> </w:t>
      </w:r>
      <w:r>
        <w:rPr>
          <w:sz w:val="24"/>
        </w:rPr>
        <w:t>процессах).</w:t>
      </w:r>
    </w:p>
    <w:p w:rsidR="00E0428A" w:rsidRDefault="001F0548" w:rsidP="00B95C42">
      <w:pPr>
        <w:pStyle w:val="a7"/>
        <w:numPr>
          <w:ilvl w:val="3"/>
          <w:numId w:val="49"/>
        </w:numPr>
        <w:tabs>
          <w:tab w:val="left" w:pos="2142"/>
        </w:tabs>
        <w:spacing w:line="360" w:lineRule="auto"/>
        <w:ind w:left="412" w:right="199" w:firstLine="708"/>
        <w:jc w:val="both"/>
        <w:rPr>
          <w:sz w:val="24"/>
        </w:rPr>
      </w:pPr>
      <w:r>
        <w:rPr>
          <w:sz w:val="24"/>
        </w:rPr>
        <w:t>Страны Азии, Африки во второй половине ХХ — начале XXI в.: проблемы и пути</w:t>
      </w:r>
      <w:r>
        <w:rPr>
          <w:spacing w:val="-57"/>
          <w:sz w:val="24"/>
        </w:rPr>
        <w:t xml:space="preserve"> </w:t>
      </w:r>
      <w:r>
        <w:rPr>
          <w:sz w:val="24"/>
        </w:rPr>
        <w:t>модернизации.</w:t>
      </w:r>
    </w:p>
    <w:p w:rsidR="00E0428A" w:rsidRDefault="001F0548">
      <w:pPr>
        <w:pStyle w:val="a5"/>
        <w:ind w:left="1121" w:firstLine="0"/>
      </w:pPr>
      <w:r>
        <w:t>Обретение</w:t>
      </w:r>
      <w:r>
        <w:rPr>
          <w:spacing w:val="-5"/>
        </w:rPr>
        <w:t xml:space="preserve"> </w:t>
      </w:r>
      <w:r>
        <w:t>независимости</w:t>
      </w:r>
      <w:r>
        <w:rPr>
          <w:spacing w:val="-3"/>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1"/>
        </w:rPr>
        <w:t xml:space="preserve"> </w:t>
      </w:r>
      <w:r>
        <w:t>странами</w:t>
      </w:r>
      <w:r>
        <w:rPr>
          <w:spacing w:val="-3"/>
        </w:rPr>
        <w:t xml:space="preserve"> </w:t>
      </w:r>
      <w:r>
        <w:t>Азии</w:t>
      </w:r>
      <w:r>
        <w:rPr>
          <w:spacing w:val="-3"/>
        </w:rPr>
        <w:t xml:space="preserve"> </w:t>
      </w:r>
      <w:r>
        <w:t>и</w:t>
      </w:r>
      <w:r>
        <w:rPr>
          <w:spacing w:val="-3"/>
        </w:rPr>
        <w:t xml:space="preserve"> </w:t>
      </w:r>
      <w:r>
        <w:t>Африки.</w:t>
      </w:r>
    </w:p>
    <w:p w:rsidR="00E0428A" w:rsidRDefault="001F0548" w:rsidP="00B95C42">
      <w:pPr>
        <w:pStyle w:val="a7"/>
        <w:numPr>
          <w:ilvl w:val="4"/>
          <w:numId w:val="49"/>
        </w:numPr>
        <w:tabs>
          <w:tab w:val="left" w:pos="2322"/>
        </w:tabs>
        <w:spacing w:before="139" w:line="360" w:lineRule="auto"/>
        <w:ind w:right="200" w:firstLine="708"/>
        <w:jc w:val="both"/>
        <w:rPr>
          <w:sz w:val="24"/>
        </w:rPr>
      </w:pPr>
      <w:r>
        <w:rPr>
          <w:sz w:val="24"/>
        </w:rPr>
        <w:t>Страны Восточной, Юго-Восточной и Южной Азии. Освободительная борьба и</w:t>
      </w:r>
      <w:r>
        <w:rPr>
          <w:spacing w:val="1"/>
          <w:sz w:val="24"/>
        </w:rPr>
        <w:t xml:space="preserve"> </w:t>
      </w:r>
      <w:r>
        <w:rPr>
          <w:sz w:val="24"/>
        </w:rPr>
        <w:t>провозглашение</w:t>
      </w:r>
      <w:r>
        <w:rPr>
          <w:spacing w:val="5"/>
          <w:sz w:val="24"/>
        </w:rPr>
        <w:t xml:space="preserve"> </w:t>
      </w:r>
      <w:r>
        <w:rPr>
          <w:sz w:val="24"/>
        </w:rPr>
        <w:t>национальных</w:t>
      </w:r>
      <w:r>
        <w:rPr>
          <w:spacing w:val="8"/>
          <w:sz w:val="24"/>
        </w:rPr>
        <w:t xml:space="preserve"> </w:t>
      </w:r>
      <w:r>
        <w:rPr>
          <w:sz w:val="24"/>
        </w:rPr>
        <w:t>государств</w:t>
      </w:r>
      <w:r>
        <w:rPr>
          <w:spacing w:val="8"/>
          <w:sz w:val="24"/>
        </w:rPr>
        <w:t xml:space="preserve"> </w:t>
      </w:r>
      <w:r>
        <w:rPr>
          <w:sz w:val="24"/>
        </w:rPr>
        <w:t>в</w:t>
      </w:r>
      <w:r>
        <w:rPr>
          <w:spacing w:val="6"/>
          <w:sz w:val="24"/>
        </w:rPr>
        <w:t xml:space="preserve"> </w:t>
      </w:r>
      <w:r>
        <w:rPr>
          <w:sz w:val="24"/>
        </w:rPr>
        <w:t>регионе.</w:t>
      </w:r>
      <w:r>
        <w:rPr>
          <w:spacing w:val="6"/>
          <w:sz w:val="24"/>
        </w:rPr>
        <w:t xml:space="preserve"> </w:t>
      </w:r>
      <w:r>
        <w:rPr>
          <w:sz w:val="24"/>
        </w:rPr>
        <w:t>Китай:</w:t>
      </w:r>
      <w:r>
        <w:rPr>
          <w:spacing w:val="2"/>
          <w:sz w:val="24"/>
        </w:rPr>
        <w:t xml:space="preserve"> </w:t>
      </w:r>
      <w:r>
        <w:rPr>
          <w:sz w:val="24"/>
        </w:rPr>
        <w:t>провозглашение</w:t>
      </w:r>
      <w:r>
        <w:rPr>
          <w:spacing w:val="5"/>
          <w:sz w:val="24"/>
        </w:rPr>
        <w:t xml:space="preserve"> </w:t>
      </w:r>
      <w:r>
        <w:rPr>
          <w:sz w:val="24"/>
        </w:rPr>
        <w:t>республики;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социалистический эксперимент; Мао Цзэдун и маоизм; экономические реформы конца 1970-х —</w:t>
      </w:r>
      <w:r>
        <w:rPr>
          <w:spacing w:val="1"/>
        </w:rPr>
        <w:t xml:space="preserve"> </w:t>
      </w:r>
      <w:r>
        <w:t>1980-х гг. и их последствия; современное развитие. Разделение Вьетнама и Кореи на государства с</w:t>
      </w:r>
      <w:r>
        <w:rPr>
          <w:spacing w:val="1"/>
        </w:rPr>
        <w:t xml:space="preserve"> </w:t>
      </w:r>
      <w:r>
        <w:t>разным общественно-политическим строем. Индия: провозглашение независимости; курс Неру;</w:t>
      </w:r>
      <w:r>
        <w:rPr>
          <w:spacing w:val="1"/>
        </w:rPr>
        <w:t xml:space="preserve"> </w:t>
      </w:r>
      <w:r>
        <w:t>внутренняя</w:t>
      </w:r>
      <w:r>
        <w:rPr>
          <w:spacing w:val="-1"/>
        </w:rPr>
        <w:t xml:space="preserve"> </w:t>
      </w:r>
      <w:r>
        <w:t>и внешняя</w:t>
      </w:r>
      <w:r>
        <w:rPr>
          <w:spacing w:val="-4"/>
        </w:rPr>
        <w:t xml:space="preserve"> </w:t>
      </w:r>
      <w:r>
        <w:t>политика</w:t>
      </w:r>
      <w:r>
        <w:rPr>
          <w:spacing w:val="-1"/>
        </w:rPr>
        <w:t xml:space="preserve"> </w:t>
      </w:r>
      <w:r>
        <w:t>современного индийского</w:t>
      </w:r>
      <w:r>
        <w:rPr>
          <w:spacing w:val="-1"/>
        </w:rPr>
        <w:t xml:space="preserve"> </w:t>
      </w:r>
      <w:r>
        <w:t>государства.</w:t>
      </w:r>
    </w:p>
    <w:p w:rsidR="00E0428A" w:rsidRDefault="001F0548">
      <w:pPr>
        <w:pStyle w:val="a5"/>
        <w:spacing w:before="1" w:line="360" w:lineRule="auto"/>
        <w:ind w:right="199"/>
      </w:pPr>
      <w:r>
        <w:t>Успехи     модернизации.    Япония    после    Второй     мировой    войны:    от     поражения</w:t>
      </w:r>
      <w:r>
        <w:rPr>
          <w:spacing w:val="1"/>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Новые</w:t>
      </w:r>
      <w:r>
        <w:rPr>
          <w:spacing w:val="1"/>
        </w:rPr>
        <w:t xml:space="preserve"> </w:t>
      </w:r>
      <w:r>
        <w:t>индустриальные</w:t>
      </w:r>
      <w:r>
        <w:rPr>
          <w:spacing w:val="-3"/>
        </w:rPr>
        <w:t xml:space="preserve"> </w:t>
      </w:r>
      <w:r>
        <w:t>страны (Сингапур, Южная Корея).</w:t>
      </w:r>
    </w:p>
    <w:p w:rsidR="00E0428A" w:rsidRDefault="001F0548" w:rsidP="00B95C42">
      <w:pPr>
        <w:pStyle w:val="a7"/>
        <w:numPr>
          <w:ilvl w:val="4"/>
          <w:numId w:val="49"/>
        </w:numPr>
        <w:tabs>
          <w:tab w:val="left" w:pos="2322"/>
        </w:tabs>
        <w:spacing w:line="360" w:lineRule="auto"/>
        <w:ind w:right="194" w:firstLine="708"/>
        <w:jc w:val="both"/>
        <w:rPr>
          <w:sz w:val="24"/>
        </w:rPr>
      </w:pPr>
      <w:r>
        <w:rPr>
          <w:sz w:val="24"/>
        </w:rPr>
        <w:t>Страны Ближнего Востока и Северной Африки. Турция: политическое развитие,</w:t>
      </w:r>
      <w:r>
        <w:rPr>
          <w:spacing w:val="-57"/>
          <w:sz w:val="24"/>
        </w:rPr>
        <w:t xml:space="preserve"> </w:t>
      </w:r>
      <w:r>
        <w:rPr>
          <w:sz w:val="24"/>
        </w:rPr>
        <w:t>достижения и проблемы модернизации. Иран: реформы 1960—1970-х гг.; исламская революция.</w:t>
      </w:r>
      <w:r>
        <w:rPr>
          <w:spacing w:val="1"/>
          <w:sz w:val="24"/>
        </w:rPr>
        <w:t xml:space="preserve"> </w:t>
      </w:r>
      <w:r>
        <w:rPr>
          <w:sz w:val="24"/>
        </w:rPr>
        <w:t>Афганистан:</w:t>
      </w:r>
      <w:r>
        <w:rPr>
          <w:spacing w:val="-1"/>
          <w:sz w:val="24"/>
        </w:rPr>
        <w:t xml:space="preserve"> </w:t>
      </w:r>
      <w:r>
        <w:rPr>
          <w:sz w:val="24"/>
        </w:rPr>
        <w:t>смена</w:t>
      </w:r>
      <w:r>
        <w:rPr>
          <w:spacing w:val="-1"/>
          <w:sz w:val="24"/>
        </w:rPr>
        <w:t xml:space="preserve"> </w:t>
      </w:r>
      <w:r>
        <w:rPr>
          <w:sz w:val="24"/>
        </w:rPr>
        <w:t>политических</w:t>
      </w:r>
      <w:r>
        <w:rPr>
          <w:spacing w:val="2"/>
          <w:sz w:val="24"/>
        </w:rPr>
        <w:t xml:space="preserve"> </w:t>
      </w:r>
      <w:r>
        <w:rPr>
          <w:sz w:val="24"/>
        </w:rPr>
        <w:t>режимов,</w:t>
      </w:r>
      <w:r>
        <w:rPr>
          <w:spacing w:val="-1"/>
          <w:sz w:val="24"/>
        </w:rPr>
        <w:t xml:space="preserve"> </w:t>
      </w:r>
      <w:r>
        <w:rPr>
          <w:sz w:val="24"/>
        </w:rPr>
        <w:t>роль внешних</w:t>
      </w:r>
      <w:r>
        <w:rPr>
          <w:spacing w:val="2"/>
          <w:sz w:val="24"/>
        </w:rPr>
        <w:t xml:space="preserve"> </w:t>
      </w:r>
      <w:r>
        <w:rPr>
          <w:sz w:val="24"/>
        </w:rPr>
        <w:t>сил.</w:t>
      </w:r>
    </w:p>
    <w:p w:rsidR="00E0428A" w:rsidRDefault="001F0548">
      <w:pPr>
        <w:pStyle w:val="a5"/>
        <w:spacing w:before="1" w:line="360" w:lineRule="auto"/>
        <w:ind w:right="193"/>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Политическое</w:t>
      </w:r>
      <w:r>
        <w:rPr>
          <w:spacing w:val="1"/>
        </w:rPr>
        <w:t xml:space="preserve"> </w:t>
      </w:r>
      <w:r>
        <w:t>развитие</w:t>
      </w:r>
      <w:r>
        <w:rPr>
          <w:spacing w:val="1"/>
        </w:rPr>
        <w:t xml:space="preserve"> </w:t>
      </w:r>
      <w:r>
        <w:t>арабских</w:t>
      </w:r>
      <w:r>
        <w:rPr>
          <w:spacing w:val="1"/>
        </w:rPr>
        <w:t xml:space="preserve"> </w:t>
      </w:r>
      <w:r>
        <w:t>стран</w:t>
      </w:r>
      <w:r>
        <w:rPr>
          <w:spacing w:val="1"/>
        </w:rPr>
        <w:t xml:space="preserve"> </w:t>
      </w:r>
      <w:r>
        <w:t>в</w:t>
      </w:r>
      <w:r>
        <w:rPr>
          <w:spacing w:val="1"/>
        </w:rPr>
        <w:t xml:space="preserve"> </w:t>
      </w:r>
      <w:r>
        <w:t>конце</w:t>
      </w:r>
      <w:r>
        <w:rPr>
          <w:spacing w:val="1"/>
        </w:rPr>
        <w:t xml:space="preserve"> </w:t>
      </w:r>
      <w:r>
        <w:t>ХХ</w:t>
      </w:r>
      <w:r>
        <w:rPr>
          <w:spacing w:val="60"/>
        </w:rPr>
        <w:t xml:space="preserve"> </w:t>
      </w:r>
      <w:r>
        <w:t>—</w:t>
      </w:r>
      <w:r>
        <w:rPr>
          <w:spacing w:val="1"/>
        </w:rPr>
        <w:t xml:space="preserve"> </w:t>
      </w:r>
      <w:r>
        <w:t>начале XXI в. «Арабская весна» и смена политических режимов в начале 2010-х гг. Гражданская</w:t>
      </w:r>
      <w:r>
        <w:rPr>
          <w:spacing w:val="1"/>
        </w:rPr>
        <w:t xml:space="preserve"> </w:t>
      </w:r>
      <w:r>
        <w:t>война</w:t>
      </w:r>
      <w:r>
        <w:rPr>
          <w:spacing w:val="-2"/>
        </w:rPr>
        <w:t xml:space="preserve"> </w:t>
      </w:r>
      <w:r>
        <w:t>в</w:t>
      </w:r>
      <w:r>
        <w:rPr>
          <w:spacing w:val="-1"/>
        </w:rPr>
        <w:t xml:space="preserve"> </w:t>
      </w:r>
      <w:r>
        <w:t>Сирии.</w:t>
      </w:r>
    </w:p>
    <w:p w:rsidR="00E0428A" w:rsidRDefault="001F0548" w:rsidP="00B95C42">
      <w:pPr>
        <w:pStyle w:val="a7"/>
        <w:numPr>
          <w:ilvl w:val="4"/>
          <w:numId w:val="49"/>
        </w:numPr>
        <w:tabs>
          <w:tab w:val="left" w:pos="2322"/>
        </w:tabs>
        <w:spacing w:line="360" w:lineRule="auto"/>
        <w:ind w:right="197" w:firstLine="708"/>
        <w:jc w:val="both"/>
        <w:rPr>
          <w:sz w:val="24"/>
        </w:rPr>
      </w:pPr>
      <w:r>
        <w:rPr>
          <w:sz w:val="24"/>
        </w:rPr>
        <w:t>Страны Тропической и Южной Африки. Этапы провозглашения независимости</w:t>
      </w:r>
      <w:r>
        <w:rPr>
          <w:spacing w:val="1"/>
          <w:sz w:val="24"/>
        </w:rPr>
        <w:t xml:space="preserve"> </w:t>
      </w:r>
      <w:r>
        <w:rPr>
          <w:sz w:val="24"/>
        </w:rPr>
        <w:t>(«год Африки», 1970—1980-е гг.). Выбор путей развития. Попытки утверждения демократических</w:t>
      </w:r>
      <w:r>
        <w:rPr>
          <w:spacing w:val="1"/>
          <w:sz w:val="24"/>
        </w:rPr>
        <w:t xml:space="preserve"> </w:t>
      </w:r>
      <w:r>
        <w:rPr>
          <w:sz w:val="24"/>
        </w:rPr>
        <w:t>режимов и возникновение диктатур. Организация Африканского единства. Система апартеида на</w:t>
      </w:r>
      <w:r>
        <w:rPr>
          <w:spacing w:val="1"/>
          <w:sz w:val="24"/>
        </w:rPr>
        <w:t xml:space="preserve"> </w:t>
      </w:r>
      <w:r>
        <w:rPr>
          <w:sz w:val="24"/>
        </w:rPr>
        <w:t>юге</w:t>
      </w:r>
      <w:r>
        <w:rPr>
          <w:spacing w:val="-3"/>
          <w:sz w:val="24"/>
        </w:rPr>
        <w:t xml:space="preserve"> </w:t>
      </w:r>
      <w:r>
        <w:rPr>
          <w:sz w:val="24"/>
        </w:rPr>
        <w:t>Африки</w:t>
      </w:r>
      <w:r>
        <w:rPr>
          <w:spacing w:val="-4"/>
          <w:sz w:val="24"/>
        </w:rPr>
        <w:t xml:space="preserve"> </w:t>
      </w:r>
      <w:r>
        <w:rPr>
          <w:sz w:val="24"/>
        </w:rPr>
        <w:t>и</w:t>
      </w:r>
      <w:r>
        <w:rPr>
          <w:spacing w:val="-2"/>
          <w:sz w:val="24"/>
        </w:rPr>
        <w:t xml:space="preserve"> </w:t>
      </w:r>
      <w:r>
        <w:rPr>
          <w:sz w:val="24"/>
        </w:rPr>
        <w:t>ее</w:t>
      </w:r>
      <w:r>
        <w:rPr>
          <w:spacing w:val="-2"/>
          <w:sz w:val="24"/>
        </w:rPr>
        <w:t xml:space="preserve"> </w:t>
      </w:r>
      <w:r>
        <w:rPr>
          <w:sz w:val="24"/>
        </w:rPr>
        <w:t>падение.</w:t>
      </w:r>
      <w:r>
        <w:rPr>
          <w:spacing w:val="-2"/>
          <w:sz w:val="24"/>
        </w:rPr>
        <w:t xml:space="preserve"> </w:t>
      </w:r>
      <w:r>
        <w:rPr>
          <w:sz w:val="24"/>
        </w:rPr>
        <w:t>Сепаратизм.</w:t>
      </w:r>
      <w:r>
        <w:rPr>
          <w:spacing w:val="-2"/>
          <w:sz w:val="24"/>
        </w:rPr>
        <w:t xml:space="preserve"> </w:t>
      </w:r>
      <w:r>
        <w:rPr>
          <w:sz w:val="24"/>
        </w:rPr>
        <w:t>Гражданские</w:t>
      </w:r>
      <w:r>
        <w:rPr>
          <w:spacing w:val="-3"/>
          <w:sz w:val="24"/>
        </w:rPr>
        <w:t xml:space="preserve"> </w:t>
      </w:r>
      <w:r>
        <w:rPr>
          <w:sz w:val="24"/>
        </w:rPr>
        <w:t>войны</w:t>
      </w:r>
      <w:r>
        <w:rPr>
          <w:spacing w:val="-4"/>
          <w:sz w:val="24"/>
        </w:rPr>
        <w:t xml:space="preserve"> </w:t>
      </w:r>
      <w:r>
        <w:rPr>
          <w:sz w:val="24"/>
        </w:rPr>
        <w:t>и</w:t>
      </w:r>
      <w:r>
        <w:rPr>
          <w:spacing w:val="-2"/>
          <w:sz w:val="24"/>
        </w:rPr>
        <w:t xml:space="preserve"> </w:t>
      </w:r>
      <w:r>
        <w:rPr>
          <w:sz w:val="24"/>
        </w:rPr>
        <w:t>этнические</w:t>
      </w:r>
      <w:r>
        <w:rPr>
          <w:spacing w:val="-3"/>
          <w:sz w:val="24"/>
        </w:rPr>
        <w:t xml:space="preserve"> </w:t>
      </w:r>
      <w:r>
        <w:rPr>
          <w:sz w:val="24"/>
        </w:rPr>
        <w:t>конфликты</w:t>
      </w:r>
      <w:r>
        <w:rPr>
          <w:spacing w:val="-1"/>
          <w:sz w:val="24"/>
        </w:rPr>
        <w:t xml:space="preserve"> </w:t>
      </w:r>
      <w:r>
        <w:rPr>
          <w:sz w:val="24"/>
        </w:rPr>
        <w:t>в</w:t>
      </w:r>
      <w:r>
        <w:rPr>
          <w:spacing w:val="-3"/>
          <w:sz w:val="24"/>
        </w:rPr>
        <w:t xml:space="preserve"> </w:t>
      </w:r>
      <w:r>
        <w:rPr>
          <w:sz w:val="24"/>
        </w:rPr>
        <w:t>Африке.</w:t>
      </w:r>
    </w:p>
    <w:p w:rsidR="00E0428A" w:rsidRDefault="001F0548" w:rsidP="00B95C42">
      <w:pPr>
        <w:pStyle w:val="a7"/>
        <w:numPr>
          <w:ilvl w:val="3"/>
          <w:numId w:val="49"/>
        </w:numPr>
        <w:tabs>
          <w:tab w:val="left" w:pos="2142"/>
        </w:tabs>
        <w:spacing w:before="1"/>
        <w:ind w:hanging="1021"/>
        <w:jc w:val="both"/>
        <w:rPr>
          <w:sz w:val="24"/>
        </w:rPr>
      </w:pPr>
      <w:r>
        <w:rPr>
          <w:sz w:val="24"/>
        </w:rPr>
        <w:t>Страны</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E0428A" w:rsidRDefault="001F0548">
      <w:pPr>
        <w:pStyle w:val="a5"/>
        <w:tabs>
          <w:tab w:val="left" w:pos="3867"/>
          <w:tab w:val="left" w:pos="6243"/>
          <w:tab w:val="left" w:pos="7714"/>
          <w:tab w:val="left" w:pos="9518"/>
        </w:tabs>
        <w:spacing w:before="136" w:line="360" w:lineRule="auto"/>
        <w:ind w:right="195"/>
      </w:pPr>
      <w:r>
        <w:t>Положение стран Латинской Америки в середине ХХ в.: проблемы внутреннего 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57"/>
        </w:rPr>
        <w:t xml:space="preserve"> </w:t>
      </w:r>
      <w:r>
        <w:t>Националреформизм.</w:t>
      </w:r>
      <w:r>
        <w:tab/>
        <w:t>Революция</w:t>
      </w:r>
      <w:r>
        <w:tab/>
        <w:t>на</w:t>
      </w:r>
      <w:r>
        <w:tab/>
        <w:t>Кубе.</w:t>
      </w:r>
      <w:r>
        <w:tab/>
        <w:t>Диктатуры</w:t>
      </w:r>
      <w:r>
        <w:rPr>
          <w:spacing w:val="-58"/>
        </w:rPr>
        <w:t xml:space="preserve"> </w:t>
      </w:r>
      <w:r>
        <w:t>и демократизация в странах Латинской Америки. Революции конца 1960-х — 1970-х гг. (Перу,</w:t>
      </w:r>
      <w:r>
        <w:rPr>
          <w:spacing w:val="1"/>
        </w:rPr>
        <w:t xml:space="preserve"> </w:t>
      </w:r>
      <w:r>
        <w:t>Чили,</w:t>
      </w:r>
      <w:r>
        <w:rPr>
          <w:spacing w:val="-1"/>
        </w:rPr>
        <w:t xml:space="preserve"> </w:t>
      </w:r>
      <w:r>
        <w:t>Никарагуа).</w:t>
      </w:r>
      <w:r>
        <w:rPr>
          <w:spacing w:val="3"/>
        </w:rPr>
        <w:t xml:space="preserve"> </w:t>
      </w:r>
      <w:r>
        <w:t>«Левый 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E0428A" w:rsidRDefault="001F0548" w:rsidP="00B95C42">
      <w:pPr>
        <w:pStyle w:val="a7"/>
        <w:numPr>
          <w:ilvl w:val="3"/>
          <w:numId w:val="49"/>
        </w:numPr>
        <w:tabs>
          <w:tab w:val="left" w:pos="1683"/>
          <w:tab w:val="left" w:pos="2142"/>
          <w:tab w:val="left" w:pos="3254"/>
          <w:tab w:val="left" w:pos="5593"/>
          <w:tab w:val="left" w:pos="7409"/>
          <w:tab w:val="left" w:pos="8309"/>
          <w:tab w:val="left" w:pos="9681"/>
        </w:tabs>
        <w:spacing w:before="2" w:line="360" w:lineRule="auto"/>
        <w:ind w:left="412" w:right="197" w:firstLine="708"/>
        <w:jc w:val="both"/>
        <w:rPr>
          <w:sz w:val="24"/>
        </w:rPr>
      </w:pPr>
      <w:r>
        <w:rPr>
          <w:sz w:val="24"/>
        </w:rPr>
        <w:t>Международные отношения во второй половине ХХ — начале XXI в. Основные</w:t>
      </w:r>
      <w:r>
        <w:rPr>
          <w:spacing w:val="1"/>
          <w:sz w:val="24"/>
        </w:rPr>
        <w:t xml:space="preserve"> </w:t>
      </w:r>
      <w:r>
        <w:rPr>
          <w:sz w:val="24"/>
        </w:rPr>
        <w:t>этапы</w:t>
      </w:r>
      <w:r>
        <w:rPr>
          <w:sz w:val="24"/>
        </w:rPr>
        <w:tab/>
        <w:t>развития</w:t>
      </w:r>
      <w:r>
        <w:rPr>
          <w:sz w:val="24"/>
        </w:rPr>
        <w:tab/>
        <w:t>международных</w:t>
      </w:r>
      <w:r>
        <w:rPr>
          <w:sz w:val="24"/>
        </w:rPr>
        <w:tab/>
        <w:t>отношений</w:t>
      </w:r>
      <w:r>
        <w:rPr>
          <w:sz w:val="24"/>
        </w:rPr>
        <w:tab/>
        <w:t>во</w:t>
      </w:r>
      <w:r>
        <w:rPr>
          <w:sz w:val="24"/>
        </w:rPr>
        <w:tab/>
        <w:t>второй</w:t>
      </w:r>
      <w:r>
        <w:rPr>
          <w:sz w:val="24"/>
        </w:rPr>
        <w:tab/>
      </w:r>
      <w:r>
        <w:rPr>
          <w:spacing w:val="-1"/>
          <w:sz w:val="24"/>
        </w:rPr>
        <w:t>половине</w:t>
      </w:r>
      <w:r>
        <w:rPr>
          <w:spacing w:val="-58"/>
          <w:sz w:val="24"/>
        </w:rPr>
        <w:t xml:space="preserve"> </w:t>
      </w:r>
      <w:r>
        <w:rPr>
          <w:sz w:val="24"/>
        </w:rPr>
        <w:t>1940-х — 2020-х гг. Международные кризисы и региональные конфликты в годы холодной войны</w:t>
      </w:r>
      <w:r>
        <w:rPr>
          <w:spacing w:val="1"/>
          <w:sz w:val="24"/>
        </w:rPr>
        <w:t xml:space="preserve"> </w:t>
      </w:r>
      <w:r>
        <w:rPr>
          <w:sz w:val="24"/>
        </w:rPr>
        <w:t>(Берлинские</w:t>
      </w:r>
      <w:r>
        <w:rPr>
          <w:spacing w:val="1"/>
          <w:sz w:val="24"/>
        </w:rPr>
        <w:t xml:space="preserve"> </w:t>
      </w:r>
      <w:r>
        <w:rPr>
          <w:sz w:val="24"/>
        </w:rPr>
        <w:t>кризисы,</w:t>
      </w:r>
      <w:r>
        <w:rPr>
          <w:spacing w:val="1"/>
          <w:sz w:val="24"/>
        </w:rPr>
        <w:t xml:space="preserve"> </w:t>
      </w:r>
      <w:r>
        <w:rPr>
          <w:sz w:val="24"/>
        </w:rPr>
        <w:t>Корейская</w:t>
      </w:r>
      <w:r>
        <w:rPr>
          <w:spacing w:val="1"/>
          <w:sz w:val="24"/>
        </w:rPr>
        <w:t xml:space="preserve"> </w:t>
      </w:r>
      <w:r>
        <w:rPr>
          <w:sz w:val="24"/>
        </w:rPr>
        <w:t>война,</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Индокитае,</w:t>
      </w:r>
      <w:r>
        <w:rPr>
          <w:spacing w:val="1"/>
          <w:sz w:val="24"/>
        </w:rPr>
        <w:t xml:space="preserve"> </w:t>
      </w:r>
      <w:r>
        <w:rPr>
          <w:sz w:val="24"/>
        </w:rPr>
        <w:t>Суэцкий</w:t>
      </w:r>
      <w:r>
        <w:rPr>
          <w:spacing w:val="1"/>
          <w:sz w:val="24"/>
        </w:rPr>
        <w:t xml:space="preserve"> </w:t>
      </w:r>
      <w:r>
        <w:rPr>
          <w:sz w:val="24"/>
        </w:rPr>
        <w:t>кризис,</w:t>
      </w:r>
      <w:r>
        <w:rPr>
          <w:spacing w:val="1"/>
          <w:sz w:val="24"/>
        </w:rPr>
        <w:t xml:space="preserve"> </w:t>
      </w:r>
      <w:r>
        <w:rPr>
          <w:sz w:val="24"/>
        </w:rPr>
        <w:t>Карибский</w:t>
      </w:r>
      <w:r>
        <w:rPr>
          <w:spacing w:val="1"/>
          <w:sz w:val="24"/>
        </w:rPr>
        <w:t xml:space="preserve"> </w:t>
      </w:r>
      <w:r>
        <w:rPr>
          <w:sz w:val="24"/>
        </w:rPr>
        <w:t>(Кубинский)</w:t>
      </w:r>
      <w:r>
        <w:rPr>
          <w:spacing w:val="1"/>
          <w:sz w:val="24"/>
        </w:rPr>
        <w:t xml:space="preserve"> </w:t>
      </w:r>
      <w:r>
        <w:rPr>
          <w:sz w:val="24"/>
        </w:rPr>
        <w:t>кризис).</w:t>
      </w:r>
      <w:r>
        <w:rPr>
          <w:spacing w:val="1"/>
          <w:sz w:val="24"/>
        </w:rPr>
        <w:t xml:space="preserve"> </w:t>
      </w:r>
      <w:r>
        <w:rPr>
          <w:sz w:val="24"/>
        </w:rPr>
        <w:t>Создание</w:t>
      </w:r>
      <w:r>
        <w:rPr>
          <w:spacing w:val="1"/>
          <w:sz w:val="24"/>
        </w:rPr>
        <w:t xml:space="preserve"> </w:t>
      </w:r>
      <w:r>
        <w:rPr>
          <w:sz w:val="24"/>
        </w:rPr>
        <w:t>Движения</w:t>
      </w:r>
      <w:r>
        <w:rPr>
          <w:spacing w:val="1"/>
          <w:sz w:val="24"/>
        </w:rPr>
        <w:t xml:space="preserve"> </w:t>
      </w:r>
      <w:r>
        <w:rPr>
          <w:sz w:val="24"/>
        </w:rPr>
        <w:t>неприсоединения.</w:t>
      </w:r>
      <w:r>
        <w:rPr>
          <w:spacing w:val="1"/>
          <w:sz w:val="24"/>
        </w:rPr>
        <w:t xml:space="preserve"> </w:t>
      </w:r>
      <w:r>
        <w:rPr>
          <w:sz w:val="24"/>
        </w:rPr>
        <w:t>Гонка</w:t>
      </w:r>
      <w:r>
        <w:rPr>
          <w:spacing w:val="1"/>
          <w:sz w:val="24"/>
        </w:rPr>
        <w:t xml:space="preserve"> </w:t>
      </w:r>
      <w:r>
        <w:rPr>
          <w:sz w:val="24"/>
        </w:rPr>
        <w:t>вооружений.</w:t>
      </w:r>
      <w:r>
        <w:rPr>
          <w:spacing w:val="1"/>
          <w:sz w:val="24"/>
        </w:rPr>
        <w:t xml:space="preserve"> </w:t>
      </w:r>
      <w:r>
        <w:rPr>
          <w:sz w:val="24"/>
        </w:rPr>
        <w:t>Война</w:t>
      </w:r>
      <w:r>
        <w:rPr>
          <w:spacing w:val="1"/>
          <w:sz w:val="24"/>
        </w:rPr>
        <w:t xml:space="preserve"> </w:t>
      </w:r>
      <w:r>
        <w:rPr>
          <w:sz w:val="24"/>
        </w:rPr>
        <w:t>во</w:t>
      </w:r>
      <w:r>
        <w:rPr>
          <w:spacing w:val="1"/>
          <w:sz w:val="24"/>
        </w:rPr>
        <w:t xml:space="preserve"> </w:t>
      </w:r>
      <w:r>
        <w:rPr>
          <w:sz w:val="24"/>
        </w:rPr>
        <w:t>Вьетнаме.</w:t>
      </w:r>
    </w:p>
    <w:p w:rsidR="00E0428A" w:rsidRDefault="001F0548">
      <w:pPr>
        <w:pStyle w:val="a5"/>
        <w:spacing w:before="1" w:line="360" w:lineRule="auto"/>
        <w:ind w:right="191"/>
      </w:pPr>
      <w:r>
        <w:t>Разрядка международной напряженности в конце 1960-х — первой половине 1970-х гг.</w:t>
      </w:r>
      <w:r>
        <w:rPr>
          <w:spacing w:val="1"/>
        </w:rPr>
        <w:t xml:space="preserve"> </w:t>
      </w:r>
      <w:r>
        <w:t xml:space="preserve">Договор      </w:t>
      </w:r>
      <w:r>
        <w:rPr>
          <w:spacing w:val="1"/>
        </w:rPr>
        <w:t xml:space="preserve"> </w:t>
      </w:r>
      <w:r>
        <w:t>о        запрещении        ядерных        испытаний        в        трех        средах.        Договор</w:t>
      </w:r>
      <w:r>
        <w:rPr>
          <w:spacing w:val="-57"/>
        </w:rPr>
        <w:t xml:space="preserve"> </w:t>
      </w:r>
      <w:r>
        <w:t>о нераспространении ядерного оружия (1968). Пражская весна 1968 г. и ввод войск государств —</w:t>
      </w:r>
      <w:r>
        <w:rPr>
          <w:spacing w:val="1"/>
        </w:rPr>
        <w:t xml:space="preserve"> </w:t>
      </w:r>
      <w:r>
        <w:t>участников</w:t>
      </w:r>
      <w:r>
        <w:rPr>
          <w:spacing w:val="6"/>
        </w:rPr>
        <w:t xml:space="preserve"> </w:t>
      </w:r>
      <w:r>
        <w:t>ОВД</w:t>
      </w:r>
      <w:r>
        <w:rPr>
          <w:spacing w:val="6"/>
        </w:rPr>
        <w:t xml:space="preserve"> </w:t>
      </w:r>
      <w:r>
        <w:t>в</w:t>
      </w:r>
      <w:r>
        <w:rPr>
          <w:spacing w:val="6"/>
        </w:rPr>
        <w:t xml:space="preserve"> </w:t>
      </w:r>
      <w:r>
        <w:t>Чехословакию.</w:t>
      </w:r>
      <w:r>
        <w:rPr>
          <w:spacing w:val="7"/>
        </w:rPr>
        <w:t xml:space="preserve"> </w:t>
      </w:r>
      <w:r>
        <w:t>Урегулирование</w:t>
      </w:r>
      <w:r>
        <w:rPr>
          <w:spacing w:val="6"/>
        </w:rPr>
        <w:t xml:space="preserve"> </w:t>
      </w:r>
      <w:r>
        <w:t>германского</w:t>
      </w:r>
      <w:r>
        <w:rPr>
          <w:spacing w:val="7"/>
        </w:rPr>
        <w:t xml:space="preserve"> </w:t>
      </w:r>
      <w:r>
        <w:t>вопроса</w:t>
      </w:r>
      <w:r>
        <w:rPr>
          <w:spacing w:val="6"/>
        </w:rPr>
        <w:t xml:space="preserve"> </w:t>
      </w:r>
      <w:r>
        <w:t>(договоры</w:t>
      </w:r>
      <w:r>
        <w:rPr>
          <w:spacing w:val="6"/>
        </w:rPr>
        <w:t xml:space="preserve"> </w:t>
      </w:r>
      <w:r>
        <w:t>ФРГ</w:t>
      </w:r>
      <w:r>
        <w:rPr>
          <w:spacing w:val="8"/>
        </w:rPr>
        <w:t xml:space="preserve"> </w:t>
      </w:r>
      <w:r>
        <w:t>с</w:t>
      </w:r>
      <w:r>
        <w:rPr>
          <w:spacing w:val="8"/>
        </w:rPr>
        <w:t xml:space="preserve"> </w:t>
      </w:r>
      <w:r>
        <w:t>СССР</w:t>
      </w:r>
      <w:r>
        <w:rPr>
          <w:spacing w:val="5"/>
        </w:rPr>
        <w:t xml:space="preserve"> </w:t>
      </w:r>
      <w:r>
        <w:t>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(Хельсинки, 1975 г.).</w:t>
      </w:r>
    </w:p>
    <w:p w:rsidR="00E0428A" w:rsidRDefault="001F0548">
      <w:pPr>
        <w:pStyle w:val="a5"/>
        <w:spacing w:before="2" w:line="360" w:lineRule="auto"/>
        <w:ind w:right="194"/>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w:t>
      </w:r>
      <w:r>
        <w:rPr>
          <w:spacing w:val="1"/>
        </w:rPr>
        <w:t xml:space="preserve"> </w:t>
      </w:r>
      <w:r>
        <w:t>к</w:t>
      </w:r>
      <w:r>
        <w:rPr>
          <w:spacing w:val="1"/>
        </w:rPr>
        <w:t xml:space="preserve"> </w:t>
      </w:r>
      <w:r>
        <w:t>политике холодной</w:t>
      </w:r>
      <w:r>
        <w:rPr>
          <w:spacing w:val="1"/>
        </w:rPr>
        <w:t xml:space="preserve"> </w:t>
      </w:r>
      <w:r>
        <w:t>войны.</w:t>
      </w:r>
      <w:r>
        <w:rPr>
          <w:spacing w:val="1"/>
        </w:rPr>
        <w:t xml:space="preserve"> </w:t>
      </w:r>
      <w:r>
        <w:t>Наращивание стратегических вооружений. Американский проект СОИ. Провозглашение советской</w:t>
      </w:r>
      <w:r>
        <w:rPr>
          <w:spacing w:val="-57"/>
        </w:rPr>
        <w:t xml:space="preserve"> </w:t>
      </w:r>
      <w:r>
        <w:t>концепции нового политического мышления в 1980-х гг. Революции 1989—1991 гг. в 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w:t>
      </w:r>
      <w:r>
        <w:rPr>
          <w:spacing w:val="-2"/>
        </w:rPr>
        <w:t xml:space="preserve"> </w:t>
      </w:r>
      <w:r>
        <w:t>СНГ.</w:t>
      </w:r>
    </w:p>
    <w:p w:rsidR="00E0428A" w:rsidRDefault="001F0548">
      <w:pPr>
        <w:pStyle w:val="a5"/>
        <w:spacing w:line="360" w:lineRule="auto"/>
        <w:ind w:right="195"/>
      </w:pPr>
      <w:r>
        <w:t>Международные    отношения    в    конце    ХХ    —    начале    XXI    в.    От    биполярного</w:t>
      </w:r>
      <w:r>
        <w:rPr>
          <w:spacing w:val="1"/>
        </w:rPr>
        <w:t xml:space="preserve"> </w:t>
      </w:r>
      <w:r>
        <w:t xml:space="preserve">к    </w:t>
      </w:r>
      <w:r>
        <w:rPr>
          <w:spacing w:val="1"/>
        </w:rPr>
        <w:t xml:space="preserve"> </w:t>
      </w:r>
      <w:r>
        <w:t>многополюсному     миру.      Региональная      и      межрегиональная      интеграция.      Россия</w:t>
      </w:r>
      <w:r>
        <w:rPr>
          <w:spacing w:val="-57"/>
        </w:rPr>
        <w:t xml:space="preserve"> </w:t>
      </w:r>
      <w:r>
        <w:t>в современном мире: восстановление лидирующих позиций, отстаивание национальных интересов.</w:t>
      </w:r>
      <w:r>
        <w:rPr>
          <w:spacing w:val="-57"/>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
        </w:rPr>
        <w:t xml:space="preserve"> </w:t>
      </w:r>
      <w:r>
        <w:t>терроризм. Мировое сообщество и роль России в противостоянии угрозам и вызовам в начале XX</w:t>
      </w:r>
      <w:r>
        <w:rPr>
          <w:spacing w:val="1"/>
        </w:rPr>
        <w:t xml:space="preserve"> </w:t>
      </w:r>
      <w:r>
        <w:t>в.</w:t>
      </w:r>
    </w:p>
    <w:p w:rsidR="00E0428A" w:rsidRDefault="001F0548" w:rsidP="00B95C42">
      <w:pPr>
        <w:pStyle w:val="a7"/>
        <w:numPr>
          <w:ilvl w:val="3"/>
          <w:numId w:val="49"/>
        </w:numPr>
        <w:tabs>
          <w:tab w:val="left" w:pos="2142"/>
        </w:tabs>
        <w:spacing w:line="275" w:lineRule="exact"/>
        <w:ind w:hanging="1021"/>
        <w:jc w:val="both"/>
        <w:rPr>
          <w:sz w:val="24"/>
        </w:rPr>
      </w:pPr>
      <w:r>
        <w:rPr>
          <w:sz w:val="24"/>
        </w:rPr>
        <w:t>Развитие</w:t>
      </w:r>
      <w:r>
        <w:rPr>
          <w:spacing w:val="-6"/>
          <w:sz w:val="24"/>
        </w:rPr>
        <w:t xml:space="preserve"> </w:t>
      </w:r>
      <w:r>
        <w:rPr>
          <w:sz w:val="24"/>
        </w:rPr>
        <w:t>науки</w:t>
      </w:r>
      <w:r>
        <w:rPr>
          <w:spacing w:val="-1"/>
          <w:sz w:val="24"/>
        </w:rPr>
        <w:t xml:space="preserve"> </w:t>
      </w:r>
      <w:r>
        <w:rPr>
          <w:sz w:val="24"/>
        </w:rPr>
        <w:t>и</w:t>
      </w:r>
      <w:r>
        <w:rPr>
          <w:spacing w:val="-4"/>
          <w:sz w:val="24"/>
        </w:rPr>
        <w:t xml:space="preserve"> </w:t>
      </w:r>
      <w:r>
        <w:rPr>
          <w:sz w:val="24"/>
        </w:rPr>
        <w:t>культуры</w:t>
      </w:r>
      <w:r>
        <w:rPr>
          <w:spacing w:val="-1"/>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5"/>
          <w:sz w:val="24"/>
        </w:rPr>
        <w:t xml:space="preserve"> </w:t>
      </w:r>
      <w:r>
        <w:rPr>
          <w:sz w:val="24"/>
        </w:rPr>
        <w:t>в.</w:t>
      </w:r>
    </w:p>
    <w:p w:rsidR="00E0428A" w:rsidRDefault="001F0548">
      <w:pPr>
        <w:pStyle w:val="a5"/>
        <w:spacing w:before="139" w:line="360" w:lineRule="auto"/>
        <w:ind w:right="195"/>
      </w:pPr>
      <w:r>
        <w:t>Развитие науки во второй половине ХХ — начале XXI в. (ядерная физика, химия, 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1"/>
        </w:rPr>
        <w:t xml:space="preserve"> </w:t>
      </w:r>
      <w:r>
        <w:t>Достижения в области космонавтики (СССР, США). Развитие электротехники и робототехники.</w:t>
      </w:r>
      <w:r>
        <w:rPr>
          <w:spacing w:val="1"/>
        </w:rPr>
        <w:t xml:space="preserve"> </w:t>
      </w:r>
      <w:r>
        <w:t>Информационная</w:t>
      </w:r>
      <w:r>
        <w:rPr>
          <w:spacing w:val="-1"/>
        </w:rPr>
        <w:t xml:space="preserve"> </w:t>
      </w:r>
      <w:r>
        <w:t>революция. Интернет.</w:t>
      </w:r>
    </w:p>
    <w:p w:rsidR="00E0428A" w:rsidRDefault="001F0548">
      <w:pPr>
        <w:pStyle w:val="a5"/>
        <w:spacing w:line="360" w:lineRule="auto"/>
        <w:ind w:right="197"/>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3"/>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2"/>
        </w:rPr>
        <w:t xml:space="preserve"> </w:t>
      </w:r>
      <w:r>
        <w:t>Молодежная</w:t>
      </w:r>
      <w:r>
        <w:rPr>
          <w:spacing w:val="-1"/>
        </w:rPr>
        <w:t xml:space="preserve"> </w:t>
      </w:r>
      <w:r>
        <w:t>культура.</w:t>
      </w:r>
    </w:p>
    <w:p w:rsidR="00E0428A" w:rsidRDefault="001F0548" w:rsidP="00B95C42">
      <w:pPr>
        <w:pStyle w:val="a7"/>
        <w:numPr>
          <w:ilvl w:val="3"/>
          <w:numId w:val="49"/>
        </w:numPr>
        <w:tabs>
          <w:tab w:val="left" w:pos="2142"/>
        </w:tabs>
        <w:spacing w:before="1"/>
        <w:ind w:hanging="1021"/>
        <w:jc w:val="both"/>
        <w:rPr>
          <w:sz w:val="24"/>
        </w:rPr>
      </w:pPr>
      <w:r>
        <w:rPr>
          <w:sz w:val="24"/>
        </w:rPr>
        <w:t>Современный</w:t>
      </w:r>
      <w:r>
        <w:rPr>
          <w:spacing w:val="-3"/>
          <w:sz w:val="24"/>
        </w:rPr>
        <w:t xml:space="preserve"> </w:t>
      </w:r>
      <w:r>
        <w:rPr>
          <w:sz w:val="24"/>
        </w:rPr>
        <w:t>мир.</w:t>
      </w:r>
    </w:p>
    <w:p w:rsidR="00E0428A" w:rsidRDefault="001F0548">
      <w:pPr>
        <w:pStyle w:val="a5"/>
        <w:spacing w:before="136"/>
        <w:ind w:left="1121" w:firstLine="0"/>
      </w:pPr>
      <w:r>
        <w:t>Глобальные</w:t>
      </w:r>
      <w:r>
        <w:rPr>
          <w:spacing w:val="26"/>
        </w:rPr>
        <w:t xml:space="preserve"> </w:t>
      </w:r>
      <w:r>
        <w:t>проблемы</w:t>
      </w:r>
      <w:r>
        <w:rPr>
          <w:spacing w:val="27"/>
        </w:rPr>
        <w:t xml:space="preserve"> </w:t>
      </w:r>
      <w:r>
        <w:t>человечества.</w:t>
      </w:r>
      <w:r>
        <w:rPr>
          <w:spacing w:val="28"/>
        </w:rPr>
        <w:t xml:space="preserve"> </w:t>
      </w:r>
      <w:r>
        <w:t>Существование</w:t>
      </w:r>
      <w:r>
        <w:rPr>
          <w:spacing w:val="27"/>
        </w:rPr>
        <w:t xml:space="preserve"> </w:t>
      </w:r>
      <w:r>
        <w:t>и</w:t>
      </w:r>
      <w:r>
        <w:rPr>
          <w:spacing w:val="29"/>
        </w:rPr>
        <w:t xml:space="preserve"> </w:t>
      </w:r>
      <w:r>
        <w:t>распространение</w:t>
      </w:r>
      <w:r>
        <w:rPr>
          <w:spacing w:val="27"/>
        </w:rPr>
        <w:t xml:space="preserve"> </w:t>
      </w:r>
      <w:r>
        <w:t>ядерного</w:t>
      </w:r>
      <w:r>
        <w:rPr>
          <w:spacing w:val="29"/>
        </w:rPr>
        <w:t xml:space="preserve"> </w:t>
      </w:r>
      <w:r>
        <w:t>оружия.</w:t>
      </w:r>
    </w:p>
    <w:p w:rsidR="00E0428A" w:rsidRDefault="001F0548">
      <w:pPr>
        <w:pStyle w:val="a5"/>
        <w:spacing w:before="140"/>
        <w:ind w:firstLine="0"/>
        <w:jc w:val="left"/>
      </w:pPr>
      <w:r>
        <w:t>Проблема</w:t>
      </w:r>
      <w:r>
        <w:rPr>
          <w:spacing w:val="-5"/>
        </w:rPr>
        <w:t xml:space="preserve"> </w:t>
      </w:r>
      <w:r>
        <w:t>природных</w:t>
      </w:r>
      <w:r>
        <w:rPr>
          <w:spacing w:val="-2"/>
        </w:rPr>
        <w:t xml:space="preserve"> </w:t>
      </w:r>
      <w:r>
        <w:t>ресурсов</w:t>
      </w:r>
      <w:r>
        <w:rPr>
          <w:spacing w:val="-3"/>
        </w:rPr>
        <w:t xml:space="preserve"> </w:t>
      </w:r>
      <w:r>
        <w:t>и</w:t>
      </w:r>
      <w:r>
        <w:rPr>
          <w:spacing w:val="-3"/>
        </w:rPr>
        <w:t xml:space="preserve"> </w:t>
      </w:r>
      <w:r>
        <w:t>экологии.</w:t>
      </w:r>
      <w:r>
        <w:rPr>
          <w:spacing w:val="-3"/>
        </w:rPr>
        <w:t xml:space="preserve"> </w:t>
      </w:r>
      <w:r>
        <w:t>Проблема</w:t>
      </w:r>
      <w:r>
        <w:rPr>
          <w:spacing w:val="-4"/>
        </w:rPr>
        <w:t xml:space="preserve"> </w:t>
      </w:r>
      <w:r>
        <w:t>беженцев.</w:t>
      </w:r>
      <w:r>
        <w:rPr>
          <w:spacing w:val="-4"/>
        </w:rPr>
        <w:t xml:space="preserve"> </w:t>
      </w:r>
      <w:r>
        <w:t>Эпидемии</w:t>
      </w:r>
      <w:r>
        <w:rPr>
          <w:spacing w:val="-3"/>
        </w:rPr>
        <w:t xml:space="preserve"> </w:t>
      </w:r>
      <w:r>
        <w:t>в</w:t>
      </w:r>
      <w:r>
        <w:rPr>
          <w:spacing w:val="-4"/>
        </w:rPr>
        <w:t xml:space="preserve"> </w:t>
      </w:r>
      <w:r>
        <w:t>современном</w:t>
      </w:r>
      <w:r>
        <w:rPr>
          <w:spacing w:val="-4"/>
        </w:rPr>
        <w:t xml:space="preserve"> </w:t>
      </w:r>
      <w:r>
        <w:t>мире.</w:t>
      </w:r>
    </w:p>
    <w:p w:rsidR="00E0428A" w:rsidRDefault="001F0548" w:rsidP="00B95C42">
      <w:pPr>
        <w:pStyle w:val="a7"/>
        <w:numPr>
          <w:ilvl w:val="3"/>
          <w:numId w:val="49"/>
        </w:numPr>
        <w:tabs>
          <w:tab w:val="left" w:pos="2142"/>
        </w:tabs>
        <w:spacing w:before="137"/>
        <w:ind w:hanging="1021"/>
        <w:rPr>
          <w:sz w:val="24"/>
        </w:rPr>
      </w:pPr>
      <w:r>
        <w:rPr>
          <w:sz w:val="24"/>
        </w:rPr>
        <w:t>Обобщение.</w:t>
      </w:r>
    </w:p>
    <w:p w:rsidR="00E0428A" w:rsidRDefault="001F0548">
      <w:pPr>
        <w:pStyle w:val="a5"/>
        <w:spacing w:before="139" w:line="360" w:lineRule="auto"/>
        <w:ind w:left="1121" w:right="5262" w:firstLine="0"/>
        <w:jc w:val="left"/>
      </w:pPr>
      <w:r>
        <w:t>128.4.2.</w:t>
      </w:r>
      <w:r>
        <w:rPr>
          <w:spacing w:val="1"/>
        </w:rPr>
        <w:t xml:space="preserve"> </w:t>
      </w:r>
      <w:r>
        <w:t>История России. 1945—2022 гг.</w:t>
      </w:r>
      <w:r>
        <w:rPr>
          <w:spacing w:val="-57"/>
        </w:rPr>
        <w:t xml:space="preserve"> </w:t>
      </w:r>
      <w:r>
        <w:t>Введение</w:t>
      </w:r>
    </w:p>
    <w:p w:rsidR="00E0428A" w:rsidRDefault="001F0548">
      <w:pPr>
        <w:pStyle w:val="a5"/>
        <w:ind w:left="1121" w:firstLine="0"/>
        <w:jc w:val="left"/>
      </w:pPr>
      <w:r>
        <w:t>128.4.2.1.</w:t>
      </w:r>
      <w:r>
        <w:rPr>
          <w:spacing w:val="58"/>
        </w:rPr>
        <w:t xml:space="preserve"> </w:t>
      </w:r>
      <w:r>
        <w:t>СССР</w:t>
      </w:r>
      <w:r>
        <w:rPr>
          <w:spacing w:val="-1"/>
        </w:rPr>
        <w:t xml:space="preserve"> </w:t>
      </w:r>
      <w:r>
        <w:t>в</w:t>
      </w:r>
      <w:r>
        <w:rPr>
          <w:spacing w:val="-2"/>
        </w:rPr>
        <w:t xml:space="preserve"> </w:t>
      </w:r>
      <w:r>
        <w:t>1945—1991</w:t>
      </w:r>
      <w:r>
        <w:rPr>
          <w:spacing w:val="-1"/>
        </w:rPr>
        <w:t xml:space="preserve"> </w:t>
      </w:r>
      <w:r>
        <w:t>гг.</w:t>
      </w:r>
    </w:p>
    <w:p w:rsidR="00E0428A" w:rsidRDefault="001F0548">
      <w:pPr>
        <w:pStyle w:val="a5"/>
        <w:spacing w:before="137"/>
        <w:ind w:left="1121" w:firstLine="0"/>
      </w:pPr>
      <w:r>
        <w:t>128.4.2.1.1.</w:t>
      </w:r>
      <w:r>
        <w:rPr>
          <w:spacing w:val="-2"/>
        </w:rPr>
        <w:t xml:space="preserve"> </w:t>
      </w:r>
      <w:r>
        <w:t>СССР</w:t>
      </w:r>
      <w:r>
        <w:rPr>
          <w:spacing w:val="-1"/>
        </w:rPr>
        <w:t xml:space="preserve"> </w:t>
      </w:r>
      <w:r>
        <w:t>в</w:t>
      </w:r>
      <w:r>
        <w:rPr>
          <w:spacing w:val="-2"/>
        </w:rPr>
        <w:t xml:space="preserve"> </w:t>
      </w:r>
      <w:r>
        <w:t>1945—1953</w:t>
      </w:r>
      <w:r>
        <w:rPr>
          <w:spacing w:val="-1"/>
        </w:rPr>
        <w:t xml:space="preserve"> </w:t>
      </w:r>
      <w:r>
        <w:t>гг.</w:t>
      </w:r>
    </w:p>
    <w:p w:rsidR="00E0428A" w:rsidRDefault="001F0548">
      <w:pPr>
        <w:pStyle w:val="a5"/>
        <w:spacing w:before="139" w:line="360" w:lineRule="auto"/>
        <w:ind w:right="194"/>
      </w:pPr>
      <w:r>
        <w:t>Влияние последствий войны на советскую систему и общество. Разруха. 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60"/>
        </w:rPr>
        <w:t xml:space="preserve"> </w:t>
      </w:r>
      <w:r>
        <w:t>и</w:t>
      </w:r>
      <w:r>
        <w:rPr>
          <w:spacing w:val="60"/>
        </w:rPr>
        <w:t xml:space="preserve"> </w:t>
      </w:r>
      <w:r>
        <w:t>решение</w:t>
      </w:r>
      <w:r>
        <w:rPr>
          <w:spacing w:val="1"/>
        </w:rPr>
        <w:t xml:space="preserve"> </w:t>
      </w:r>
      <w:r>
        <w:t>проблем</w:t>
      </w:r>
      <w:r>
        <w:rPr>
          <w:spacing w:val="-3"/>
        </w:rPr>
        <w:t xml:space="preserve"> </w:t>
      </w:r>
      <w:r>
        <w:t>послевоенного детства. Рост преступности.</w:t>
      </w:r>
    </w:p>
    <w:p w:rsidR="00E0428A" w:rsidRDefault="001F0548">
      <w:pPr>
        <w:pStyle w:val="a5"/>
        <w:spacing w:line="275" w:lineRule="exact"/>
        <w:ind w:left="1121" w:firstLine="0"/>
      </w:pPr>
      <w:r>
        <w:t xml:space="preserve">Ресурсы      </w:t>
      </w:r>
      <w:r>
        <w:rPr>
          <w:spacing w:val="56"/>
        </w:rPr>
        <w:t xml:space="preserve"> </w:t>
      </w:r>
      <w:r>
        <w:t xml:space="preserve">и       </w:t>
      </w:r>
      <w:r>
        <w:rPr>
          <w:spacing w:val="56"/>
        </w:rPr>
        <w:t xml:space="preserve"> </w:t>
      </w:r>
      <w:r>
        <w:t xml:space="preserve">приоритеты       </w:t>
      </w:r>
      <w:r>
        <w:rPr>
          <w:spacing w:val="55"/>
        </w:rPr>
        <w:t xml:space="preserve"> </w:t>
      </w:r>
      <w:r>
        <w:t xml:space="preserve">восстановления.       </w:t>
      </w:r>
      <w:r>
        <w:rPr>
          <w:spacing w:val="56"/>
        </w:rPr>
        <w:t xml:space="preserve"> </w:t>
      </w:r>
      <w:r>
        <w:t xml:space="preserve">Демилитаризация       </w:t>
      </w:r>
      <w:r>
        <w:rPr>
          <w:spacing w:val="53"/>
        </w:rPr>
        <w:t xml:space="preserve"> </w:t>
      </w:r>
      <w:r>
        <w:t>экономики</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4" w:firstLine="0"/>
      </w:pP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 значение</w:t>
      </w:r>
      <w:r>
        <w:rPr>
          <w:spacing w:val="1"/>
        </w:rPr>
        <w:t xml:space="preserve"> </w:t>
      </w:r>
      <w:r>
        <w:t>для экономики. Советский атомный проект, его успехи и значение. Начало гонки вооружений.</w:t>
      </w:r>
      <w:r>
        <w:rPr>
          <w:spacing w:val="1"/>
        </w:rPr>
        <w:t xml:space="preserve"> </w:t>
      </w:r>
      <w:r>
        <w:t>Положение на послевоенном потребительском рынке. Колхозный рынок. Голод 1946—1947 гг.</w:t>
      </w:r>
      <w:r>
        <w:rPr>
          <w:spacing w:val="1"/>
        </w:rPr>
        <w:t xml:space="preserve"> </w:t>
      </w:r>
      <w:r>
        <w:t>Денежная</w:t>
      </w:r>
      <w:r>
        <w:rPr>
          <w:spacing w:val="-1"/>
        </w:rPr>
        <w:t xml:space="preserve"> </w:t>
      </w:r>
      <w:r>
        <w:t>реформа</w:t>
      </w:r>
      <w:r>
        <w:rPr>
          <w:spacing w:val="-2"/>
        </w:rPr>
        <w:t xml:space="preserve"> </w:t>
      </w:r>
      <w:r>
        <w:t>и отмена</w:t>
      </w:r>
      <w:r>
        <w:rPr>
          <w:spacing w:val="-1"/>
        </w:rPr>
        <w:t xml:space="preserve"> </w:t>
      </w:r>
      <w:r>
        <w:t>карточной системы (1947).</w:t>
      </w:r>
    </w:p>
    <w:p w:rsidR="00E0428A" w:rsidRDefault="001F0548">
      <w:pPr>
        <w:pStyle w:val="a5"/>
        <w:spacing w:before="2" w:line="360" w:lineRule="auto"/>
        <w:ind w:right="194"/>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2"/>
        </w:rPr>
        <w:t xml:space="preserve"> </w:t>
      </w:r>
      <w:r>
        <w:t>«Ленинградское</w:t>
      </w:r>
      <w:r>
        <w:rPr>
          <w:spacing w:val="-2"/>
        </w:rPr>
        <w:t xml:space="preserve"> </w:t>
      </w:r>
      <w:r>
        <w:t>дело».</w:t>
      </w:r>
      <w:r>
        <w:rPr>
          <w:spacing w:val="1"/>
        </w:rPr>
        <w:t xml:space="preserve"> </w:t>
      </w:r>
      <w:r>
        <w:t>Борьба</w:t>
      </w:r>
      <w:r>
        <w:rPr>
          <w:spacing w:val="-2"/>
        </w:rPr>
        <w:t xml:space="preserve"> </w:t>
      </w:r>
      <w:r>
        <w:t>с</w:t>
      </w:r>
      <w:r>
        <w:rPr>
          <w:spacing w:val="-2"/>
        </w:rPr>
        <w:t xml:space="preserve"> </w:t>
      </w:r>
      <w:r>
        <w:t>космополитизмом.</w:t>
      </w:r>
      <w:r>
        <w:rPr>
          <w:spacing w:val="3"/>
        </w:rPr>
        <w:t xml:space="preserve"> </w:t>
      </w:r>
      <w:r>
        <w:t>«Дело</w:t>
      </w:r>
      <w:r>
        <w:rPr>
          <w:spacing w:val="-2"/>
        </w:rPr>
        <w:t xml:space="preserve"> </w:t>
      </w:r>
      <w:r>
        <w:t>врачей».</w:t>
      </w:r>
    </w:p>
    <w:p w:rsidR="00E0428A" w:rsidRDefault="001F0548">
      <w:pPr>
        <w:pStyle w:val="a5"/>
        <w:spacing w:line="360" w:lineRule="auto"/>
        <w:ind w:right="202"/>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3"/>
        </w:rPr>
        <w:t xml:space="preserve"> </w:t>
      </w:r>
      <w:r>
        <w:t>хозяйства.</w:t>
      </w:r>
      <w:r>
        <w:rPr>
          <w:spacing w:val="-2"/>
        </w:rPr>
        <w:t xml:space="preserve"> </w:t>
      </w:r>
      <w:r>
        <w:t>Союзный</w:t>
      </w:r>
      <w:r>
        <w:rPr>
          <w:spacing w:val="-5"/>
        </w:rPr>
        <w:t xml:space="preserve"> </w:t>
      </w:r>
      <w:r>
        <w:t>центр</w:t>
      </w:r>
      <w:r>
        <w:rPr>
          <w:spacing w:val="-5"/>
        </w:rPr>
        <w:t xml:space="preserve"> </w:t>
      </w:r>
      <w:r>
        <w:t>и</w:t>
      </w:r>
      <w:r>
        <w:rPr>
          <w:spacing w:val="-2"/>
        </w:rPr>
        <w:t xml:space="preserve"> </w:t>
      </w:r>
      <w:r>
        <w:t>национальные</w:t>
      </w:r>
      <w:r>
        <w:rPr>
          <w:spacing w:val="-5"/>
        </w:rPr>
        <w:t xml:space="preserve"> </w:t>
      </w:r>
      <w:r>
        <w:t>регионы:</w:t>
      </w:r>
      <w:r>
        <w:rPr>
          <w:spacing w:val="-2"/>
        </w:rPr>
        <w:t xml:space="preserve"> </w:t>
      </w:r>
      <w:r>
        <w:t>проблемы</w:t>
      </w:r>
      <w:r>
        <w:rPr>
          <w:spacing w:val="-2"/>
        </w:rPr>
        <w:t xml:space="preserve"> </w:t>
      </w:r>
      <w:r>
        <w:t>взаимоотношений.</w:t>
      </w:r>
    </w:p>
    <w:p w:rsidR="00E0428A" w:rsidRDefault="001F0548">
      <w:pPr>
        <w:pStyle w:val="a5"/>
        <w:spacing w:line="360" w:lineRule="auto"/>
        <w:ind w:right="201"/>
      </w:pPr>
      <w:r>
        <w:t>Рост влияния СССР на международной арене. Начало холодной войны. Доктрина 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 Взаимоотношения со странами народной демократии. Создание Совета экономической</w:t>
      </w:r>
      <w:r>
        <w:rPr>
          <w:spacing w:val="1"/>
        </w:rPr>
        <w:t xml:space="preserve"> </w:t>
      </w:r>
      <w:r>
        <w:t>взаимопомощи. Организация Североатлантического договора (НАТО). Создание по инициативе</w:t>
      </w:r>
      <w:r>
        <w:rPr>
          <w:spacing w:val="1"/>
        </w:rPr>
        <w:t xml:space="preserve"> </w:t>
      </w:r>
      <w:r>
        <w:t>СССР Организации Варшавского договора.</w:t>
      </w:r>
      <w:r>
        <w:rPr>
          <w:spacing w:val="1"/>
        </w:rPr>
        <w:t xml:space="preserve"> </w:t>
      </w:r>
      <w:r>
        <w:t>Война</w:t>
      </w:r>
      <w:r>
        <w:rPr>
          <w:spacing w:val="-1"/>
        </w:rPr>
        <w:t xml:space="preserve"> </w:t>
      </w:r>
      <w:r>
        <w:t>в</w:t>
      </w:r>
      <w:r>
        <w:rPr>
          <w:spacing w:val="-1"/>
        </w:rPr>
        <w:t xml:space="preserve"> </w:t>
      </w:r>
      <w:r>
        <w:t>Корее.</w:t>
      </w:r>
    </w:p>
    <w:p w:rsidR="00E0428A" w:rsidRDefault="001F0548" w:rsidP="00B95C42">
      <w:pPr>
        <w:pStyle w:val="a7"/>
        <w:numPr>
          <w:ilvl w:val="4"/>
          <w:numId w:val="44"/>
        </w:numPr>
        <w:tabs>
          <w:tab w:val="left" w:pos="2322"/>
        </w:tabs>
        <w:spacing w:line="275" w:lineRule="exact"/>
        <w:ind w:hanging="1201"/>
        <w:jc w:val="both"/>
        <w:rPr>
          <w:sz w:val="24"/>
        </w:rPr>
      </w:pPr>
      <w:r>
        <w:rPr>
          <w:sz w:val="24"/>
        </w:rPr>
        <w:t>СССР</w:t>
      </w:r>
      <w:r>
        <w:rPr>
          <w:spacing w:val="-1"/>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2"/>
          <w:sz w:val="24"/>
        </w:rPr>
        <w:t xml:space="preserve"> </w:t>
      </w:r>
      <w:r>
        <w:rPr>
          <w:sz w:val="24"/>
        </w:rPr>
        <w:t>1960-х</w:t>
      </w:r>
      <w:r>
        <w:rPr>
          <w:spacing w:val="1"/>
          <w:sz w:val="24"/>
        </w:rPr>
        <w:t xml:space="preserve"> </w:t>
      </w:r>
      <w:r>
        <w:rPr>
          <w:sz w:val="24"/>
        </w:rPr>
        <w:t>гг.</w:t>
      </w:r>
    </w:p>
    <w:p w:rsidR="00E0428A" w:rsidRDefault="001F0548">
      <w:pPr>
        <w:pStyle w:val="a5"/>
        <w:spacing w:before="139" w:line="360" w:lineRule="auto"/>
        <w:ind w:right="195"/>
      </w:pPr>
      <w:r>
        <w:t>Смена политического курса. 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1"/>
        </w:rPr>
        <w:t xml:space="preserve"> </w:t>
      </w:r>
      <w:r>
        <w:t>наступления оттепели в политике, экономике, культурной сфере. XX съезд партии и разоблачение</w:t>
      </w:r>
      <w:r>
        <w:rPr>
          <w:spacing w:val="1"/>
        </w:rPr>
        <w:t xml:space="preserve"> </w:t>
      </w:r>
      <w:r>
        <w:t>культа личности</w:t>
      </w:r>
      <w:r>
        <w:rPr>
          <w:spacing w:val="1"/>
        </w:rPr>
        <w:t xml:space="preserve"> </w:t>
      </w:r>
      <w:r>
        <w:t>Сталина.</w:t>
      </w:r>
      <w:r>
        <w:rPr>
          <w:spacing w:val="1"/>
        </w:rPr>
        <w:t xml:space="preserve"> </w:t>
      </w:r>
      <w:r>
        <w:t>Реакция на доклад</w:t>
      </w:r>
      <w:r>
        <w:rPr>
          <w:spacing w:val="1"/>
        </w:rPr>
        <w:t xml:space="preserve"> </w:t>
      </w:r>
      <w:r>
        <w:t>Хрущева</w:t>
      </w:r>
      <w:r>
        <w:rPr>
          <w:spacing w:val="1"/>
        </w:rPr>
        <w:t xml:space="preserve"> </w:t>
      </w:r>
      <w:r>
        <w:t>в</w:t>
      </w:r>
      <w:r>
        <w:rPr>
          <w:spacing w:val="1"/>
        </w:rPr>
        <w:t xml:space="preserve"> </w:t>
      </w:r>
      <w:r>
        <w:t>стране и</w:t>
      </w:r>
      <w:r>
        <w:rPr>
          <w:spacing w:val="1"/>
        </w:rPr>
        <w:t xml:space="preserve"> </w:t>
      </w:r>
      <w:r>
        <w:t>мире.</w:t>
      </w:r>
      <w:r>
        <w:rPr>
          <w:spacing w:val="1"/>
        </w:rPr>
        <w:t xml:space="preserve"> </w:t>
      </w:r>
      <w:r>
        <w:t>Начало</w:t>
      </w:r>
      <w:r>
        <w:rPr>
          <w:spacing w:val="60"/>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1"/>
        </w:rPr>
        <w:t xml:space="preserve"> </w:t>
      </w:r>
      <w:r>
        <w:t>Хрущева.</w:t>
      </w:r>
    </w:p>
    <w:p w:rsidR="00E0428A" w:rsidRDefault="001F0548">
      <w:pPr>
        <w:pStyle w:val="a5"/>
        <w:spacing w:line="360" w:lineRule="auto"/>
        <w:ind w:right="200"/>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 Литература, кинематограф, театр, живопись: новые тенденции. Образование и</w:t>
      </w:r>
      <w:r>
        <w:rPr>
          <w:spacing w:val="1"/>
        </w:rPr>
        <w:t xml:space="preserve"> </w:t>
      </w:r>
      <w:r>
        <w:t>наука. Приоткрытие железного занавеса. Всемирный фестиваль молодежи и студентов 1957 г.</w:t>
      </w:r>
      <w:r>
        <w:rPr>
          <w:spacing w:val="1"/>
        </w:rPr>
        <w:t xml:space="preserve"> </w:t>
      </w:r>
      <w:r>
        <w:t>Популярные формы досуга. Неофициальная культура. Хрущев и интеллигенция. Антирелигиозные</w:t>
      </w:r>
      <w:r>
        <w:rPr>
          <w:spacing w:val="-57"/>
        </w:rPr>
        <w:t xml:space="preserve"> </w:t>
      </w:r>
      <w:r>
        <w:t>кампании.</w:t>
      </w:r>
      <w:r>
        <w:rPr>
          <w:spacing w:val="-1"/>
        </w:rPr>
        <w:t xml:space="preserve"> </w:t>
      </w:r>
      <w:r>
        <w:t>Гонения</w:t>
      </w:r>
      <w:r>
        <w:rPr>
          <w:spacing w:val="-3"/>
        </w:rPr>
        <w:t xml:space="preserve"> </w:t>
      </w:r>
      <w:r>
        <w:t>на</w:t>
      </w:r>
      <w:r>
        <w:rPr>
          <w:spacing w:val="-4"/>
        </w:rPr>
        <w:t xml:space="preserve"> </w:t>
      </w:r>
      <w:r>
        <w:t>Церковь.</w:t>
      </w:r>
      <w:r>
        <w:rPr>
          <w:spacing w:val="-1"/>
        </w:rPr>
        <w:t xml:space="preserve"> </w:t>
      </w:r>
      <w:r>
        <w:t>Диссиденты. Самиздат и тамиздат.</w:t>
      </w:r>
    </w:p>
    <w:p w:rsidR="00E0428A" w:rsidRDefault="001F0548">
      <w:pPr>
        <w:pStyle w:val="a5"/>
        <w:spacing w:before="1" w:line="360" w:lineRule="auto"/>
        <w:ind w:right="203"/>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2"/>
        </w:rPr>
        <w:t xml:space="preserve"> </w:t>
      </w:r>
      <w:r>
        <w:t>земель.</w:t>
      </w:r>
    </w:p>
    <w:p w:rsidR="00E0428A" w:rsidRDefault="001F0548">
      <w:pPr>
        <w:pStyle w:val="a5"/>
        <w:spacing w:line="360" w:lineRule="auto"/>
        <w:ind w:right="193"/>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1"/>
        </w:rPr>
        <w:t xml:space="preserve"> </w:t>
      </w:r>
      <w:r>
        <w:t>Земли.</w:t>
      </w:r>
      <w:r>
        <w:rPr>
          <w:spacing w:val="1"/>
        </w:rPr>
        <w:t xml:space="preserve"> </w:t>
      </w:r>
      <w:r>
        <w:t>Исторические полеты Ю. А. Гагарина и первой в мире женщины-космонавта В.В. Терешковой.</w:t>
      </w:r>
      <w:r>
        <w:rPr>
          <w:spacing w:val="1"/>
        </w:rPr>
        <w:t xml:space="preserve"> </w:t>
      </w:r>
      <w:r>
        <w:t>Влияние</w:t>
      </w:r>
      <w:r>
        <w:rPr>
          <w:spacing w:val="-2"/>
        </w:rPr>
        <w:t xml:space="preserve"> </w:t>
      </w:r>
      <w:r>
        <w:t>НТР</w:t>
      </w:r>
      <w:r>
        <w:rPr>
          <w:spacing w:val="-1"/>
        </w:rPr>
        <w:t xml:space="preserve"> </w:t>
      </w:r>
      <w:r>
        <w:t>на</w:t>
      </w:r>
      <w:r>
        <w:rPr>
          <w:spacing w:val="-1"/>
        </w:rPr>
        <w:t xml:space="preserve"> </w:t>
      </w:r>
      <w:r>
        <w:t>перемены в</w:t>
      </w:r>
      <w:r>
        <w:rPr>
          <w:spacing w:val="-1"/>
        </w:rPr>
        <w:t xml:space="preserve"> </w:t>
      </w:r>
      <w:r>
        <w:t>повседневной жизни</w:t>
      </w:r>
      <w:r>
        <w:rPr>
          <w:spacing w:val="-2"/>
        </w:rPr>
        <w:t xml:space="preserve"> </w:t>
      </w:r>
      <w:r>
        <w:t>людей.</w:t>
      </w:r>
    </w:p>
    <w:p w:rsidR="00E0428A" w:rsidRDefault="001F0548">
      <w:pPr>
        <w:pStyle w:val="a5"/>
        <w:spacing w:before="1" w:line="360" w:lineRule="auto"/>
        <w:ind w:right="200"/>
      </w:pPr>
      <w:r>
        <w:t xml:space="preserve">Реформы     в     промышленности.    </w:t>
      </w:r>
      <w:r>
        <w:rPr>
          <w:spacing w:val="1"/>
        </w:rPr>
        <w:t xml:space="preserve"> </w:t>
      </w:r>
      <w:r>
        <w:t>Переход     от     отраслевой      системы      управления</w:t>
      </w:r>
      <w:r>
        <w:rPr>
          <w:spacing w:val="-57"/>
        </w:rPr>
        <w:t xml:space="preserve"> </w:t>
      </w:r>
      <w:r>
        <w:t>к</w:t>
      </w:r>
      <w:r>
        <w:rPr>
          <w:spacing w:val="20"/>
        </w:rPr>
        <w:t xml:space="preserve"> </w:t>
      </w:r>
      <w:r>
        <w:t>совнархозам.</w:t>
      </w:r>
      <w:r>
        <w:rPr>
          <w:spacing w:val="19"/>
        </w:rPr>
        <w:t xml:space="preserve"> </w:t>
      </w:r>
      <w:r>
        <w:t>Расширение</w:t>
      </w:r>
      <w:r>
        <w:rPr>
          <w:spacing w:val="18"/>
        </w:rPr>
        <w:t xml:space="preserve"> </w:t>
      </w:r>
      <w:r>
        <w:t>прав</w:t>
      </w:r>
      <w:r>
        <w:rPr>
          <w:spacing w:val="18"/>
        </w:rPr>
        <w:t xml:space="preserve"> </w:t>
      </w:r>
      <w:r>
        <w:t>союзных</w:t>
      </w:r>
      <w:r>
        <w:rPr>
          <w:spacing w:val="21"/>
        </w:rPr>
        <w:t xml:space="preserve"> </w:t>
      </w:r>
      <w:r>
        <w:t>республик.</w:t>
      </w:r>
      <w:r>
        <w:rPr>
          <w:spacing w:val="19"/>
        </w:rPr>
        <w:t xml:space="preserve"> </w:t>
      </w:r>
      <w:r>
        <w:t>Изменения</w:t>
      </w:r>
      <w:r>
        <w:rPr>
          <w:spacing w:val="19"/>
        </w:rPr>
        <w:t xml:space="preserve"> </w:t>
      </w:r>
      <w:r>
        <w:t>в</w:t>
      </w:r>
      <w:r>
        <w:rPr>
          <w:spacing w:val="18"/>
        </w:rPr>
        <w:t xml:space="preserve"> </w:t>
      </w:r>
      <w:r>
        <w:t>социальной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t>и профессиональной структуре</w:t>
      </w:r>
      <w:r>
        <w:rPr>
          <w:spacing w:val="1"/>
        </w:rPr>
        <w:t xml:space="preserve"> </w:t>
      </w:r>
      <w:r>
        <w:t>советского общества к началу 1960-х</w:t>
      </w:r>
      <w:r>
        <w:rPr>
          <w:spacing w:val="60"/>
        </w:rPr>
        <w:t xml:space="preserve"> </w:t>
      </w:r>
      <w:r>
        <w:t>гг. Преобладание горожан</w:t>
      </w:r>
      <w:r>
        <w:rPr>
          <w:spacing w:val="1"/>
        </w:rPr>
        <w:t xml:space="preserve"> </w:t>
      </w:r>
      <w:r>
        <w:t>над сельским населением. Положение и проблемы рабочего класса, колхозного крестьянства и</w:t>
      </w:r>
      <w:r>
        <w:rPr>
          <w:spacing w:val="1"/>
        </w:rPr>
        <w:t xml:space="preserve"> </w:t>
      </w:r>
      <w:r>
        <w:t>интеллигенции.</w:t>
      </w:r>
      <w:r>
        <w:rPr>
          <w:spacing w:val="-1"/>
        </w:rPr>
        <w:t xml:space="preserve"> </w:t>
      </w:r>
      <w:r>
        <w:t>Востребованность научного</w:t>
      </w:r>
      <w:r>
        <w:rPr>
          <w:spacing w:val="2"/>
        </w:rPr>
        <w:t xml:space="preserve"> </w:t>
      </w:r>
      <w:r>
        <w:t>и</w:t>
      </w:r>
      <w:r>
        <w:rPr>
          <w:spacing w:val="3"/>
        </w:rPr>
        <w:t xml:space="preserve"> </w:t>
      </w:r>
      <w:r>
        <w:t>инженерного</w:t>
      </w:r>
      <w:r>
        <w:rPr>
          <w:spacing w:val="-1"/>
        </w:rPr>
        <w:t xml:space="preserve"> </w:t>
      </w:r>
      <w:r>
        <w:t>труда.</w:t>
      </w:r>
    </w:p>
    <w:p w:rsidR="00E0428A" w:rsidRDefault="001F0548">
      <w:pPr>
        <w:pStyle w:val="a5"/>
        <w:spacing w:before="2" w:line="360" w:lineRule="auto"/>
        <w:ind w:right="190"/>
      </w:pPr>
      <w:r>
        <w:t>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1"/>
        </w:rPr>
        <w:t xml:space="preserve"> </w:t>
      </w:r>
      <w:r>
        <w:t>человека».</w:t>
      </w:r>
      <w:r>
        <w:rPr>
          <w:spacing w:val="1"/>
        </w:rPr>
        <w:t xml:space="preserve"> </w:t>
      </w:r>
      <w:r>
        <w:t>Бригады коммунистического труда. Общественные формы</w:t>
      </w:r>
      <w:r>
        <w:rPr>
          <w:spacing w:val="1"/>
        </w:rPr>
        <w:t xml:space="preserve"> </w:t>
      </w:r>
      <w:r>
        <w:t>управления. 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2"/>
        </w:rPr>
        <w:t xml:space="preserve"> </w:t>
      </w:r>
      <w:r>
        <w:t>Рост</w:t>
      </w:r>
      <w:r>
        <w:rPr>
          <w:spacing w:val="-2"/>
        </w:rPr>
        <w:t xml:space="preserve"> </w:t>
      </w:r>
      <w:r>
        <w:t>доходов населения</w:t>
      </w:r>
      <w:r>
        <w:rPr>
          <w:spacing w:val="-1"/>
        </w:rPr>
        <w:t xml:space="preserve"> </w:t>
      </w:r>
      <w:r>
        <w:t>и</w:t>
      </w:r>
      <w:r>
        <w:rPr>
          <w:spacing w:val="-1"/>
        </w:rPr>
        <w:t xml:space="preserve"> </w:t>
      </w:r>
      <w:r>
        <w:t>дефицит товаров</w:t>
      </w:r>
      <w:r>
        <w:rPr>
          <w:spacing w:val="-1"/>
        </w:rPr>
        <w:t xml:space="preserve"> </w:t>
      </w:r>
      <w:r>
        <w:t>народного</w:t>
      </w:r>
      <w:r>
        <w:rPr>
          <w:spacing w:val="-1"/>
        </w:rPr>
        <w:t xml:space="preserve"> </w:t>
      </w:r>
      <w:r>
        <w:t>потребления.</w:t>
      </w:r>
    </w:p>
    <w:p w:rsidR="00E0428A" w:rsidRDefault="001F0548">
      <w:pPr>
        <w:pStyle w:val="a5"/>
        <w:spacing w:line="360" w:lineRule="auto"/>
        <w:ind w:right="195"/>
      </w:pPr>
      <w:r>
        <w:t>Внешняя политика. СССР и страны Запада. Международные военно-политические кризисы,</w:t>
      </w:r>
      <w:r>
        <w:rPr>
          <w:spacing w:val="-57"/>
        </w:rPr>
        <w:t xml:space="preserve"> </w:t>
      </w:r>
      <w:r>
        <w:t>позиция СССР и стратегия ядерного сдерживания (Суэцкий кризис 1956 г., Берлинский 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1"/>
        </w:rPr>
        <w:t xml:space="preserve"> </w:t>
      </w:r>
      <w:r>
        <w:t>систем</w:t>
      </w:r>
      <w:r>
        <w:rPr>
          <w:spacing w:val="-1"/>
        </w:rPr>
        <w:t xml:space="preserve"> </w:t>
      </w:r>
      <w:r>
        <w:t>и</w:t>
      </w:r>
      <w:r>
        <w:rPr>
          <w:spacing w:val="-2"/>
        </w:rPr>
        <w:t xml:space="preserve"> </w:t>
      </w:r>
      <w:r>
        <w:t>борьба</w:t>
      </w:r>
      <w:r>
        <w:rPr>
          <w:spacing w:val="-2"/>
        </w:rPr>
        <w:t xml:space="preserve"> </w:t>
      </w:r>
      <w:r>
        <w:t>за</w:t>
      </w:r>
      <w:r>
        <w:rPr>
          <w:spacing w:val="-1"/>
        </w:rPr>
        <w:t xml:space="preserve"> </w:t>
      </w:r>
      <w:r>
        <w:t>влияние</w:t>
      </w:r>
      <w:r>
        <w:rPr>
          <w:spacing w:val="-1"/>
        </w:rPr>
        <w:t xml:space="preserve"> </w:t>
      </w:r>
      <w:r>
        <w:t>в</w:t>
      </w:r>
      <w:r>
        <w:rPr>
          <w:spacing w:val="-1"/>
        </w:rPr>
        <w:t xml:space="preserve"> </w:t>
      </w:r>
      <w:r>
        <w:t>странах</w:t>
      </w:r>
      <w:r>
        <w:rPr>
          <w:spacing w:val="1"/>
        </w:rPr>
        <w:t xml:space="preserve"> </w:t>
      </w:r>
      <w:r>
        <w:t>третьего</w:t>
      </w:r>
      <w:r>
        <w:rPr>
          <w:spacing w:val="-1"/>
        </w:rPr>
        <w:t xml:space="preserve"> </w:t>
      </w:r>
      <w:r>
        <w:t>мира.</w:t>
      </w:r>
    </w:p>
    <w:p w:rsidR="00E0428A" w:rsidRDefault="001F0548">
      <w:pPr>
        <w:pStyle w:val="a5"/>
        <w:ind w:left="1121" w:firstLine="0"/>
      </w:pPr>
      <w:r>
        <w:t>Конец</w:t>
      </w:r>
      <w:r>
        <w:rPr>
          <w:spacing w:val="48"/>
        </w:rPr>
        <w:t xml:space="preserve"> </w:t>
      </w:r>
      <w:r>
        <w:t>оттепели.</w:t>
      </w:r>
      <w:r>
        <w:rPr>
          <w:spacing w:val="47"/>
        </w:rPr>
        <w:t xml:space="preserve"> </w:t>
      </w:r>
      <w:r>
        <w:t>Нарастание</w:t>
      </w:r>
      <w:r>
        <w:rPr>
          <w:spacing w:val="49"/>
        </w:rPr>
        <w:t xml:space="preserve"> </w:t>
      </w:r>
      <w:r>
        <w:t>негативных</w:t>
      </w:r>
      <w:r>
        <w:rPr>
          <w:spacing w:val="48"/>
        </w:rPr>
        <w:t xml:space="preserve"> </w:t>
      </w:r>
      <w:r>
        <w:t>тенденций</w:t>
      </w:r>
      <w:r>
        <w:rPr>
          <w:spacing w:val="48"/>
        </w:rPr>
        <w:t xml:space="preserve"> </w:t>
      </w:r>
      <w:r>
        <w:t>в</w:t>
      </w:r>
      <w:r>
        <w:rPr>
          <w:spacing w:val="46"/>
        </w:rPr>
        <w:t xml:space="preserve"> </w:t>
      </w:r>
      <w:r>
        <w:t>обществе.</w:t>
      </w:r>
      <w:r>
        <w:rPr>
          <w:spacing w:val="49"/>
        </w:rPr>
        <w:t xml:space="preserve"> </w:t>
      </w:r>
      <w:r>
        <w:t>Кризис</w:t>
      </w:r>
      <w:r>
        <w:rPr>
          <w:spacing w:val="46"/>
        </w:rPr>
        <w:t xml:space="preserve"> </w:t>
      </w:r>
      <w:r>
        <w:t>доверия</w:t>
      </w:r>
      <w:r>
        <w:rPr>
          <w:spacing w:val="47"/>
        </w:rPr>
        <w:t xml:space="preserve"> </w:t>
      </w:r>
      <w:r>
        <w:t>власти.</w:t>
      </w:r>
    </w:p>
    <w:p w:rsidR="00E0428A" w:rsidRDefault="001F0548">
      <w:pPr>
        <w:pStyle w:val="a5"/>
        <w:spacing w:before="138"/>
        <w:ind w:firstLine="0"/>
      </w:pPr>
      <w:r>
        <w:t>Новочеркасские</w:t>
      </w:r>
      <w:r>
        <w:rPr>
          <w:spacing w:val="-5"/>
        </w:rPr>
        <w:t xml:space="preserve"> </w:t>
      </w:r>
      <w:r>
        <w:t>события.</w:t>
      </w:r>
      <w:r>
        <w:rPr>
          <w:spacing w:val="-3"/>
        </w:rPr>
        <w:t xml:space="preserve"> </w:t>
      </w:r>
      <w:r>
        <w:t>Смещение</w:t>
      </w:r>
      <w:r>
        <w:rPr>
          <w:spacing w:val="-4"/>
        </w:rPr>
        <w:t xml:space="preserve"> </w:t>
      </w:r>
      <w:r>
        <w:t>Н.С.</w:t>
      </w:r>
      <w:r>
        <w:rPr>
          <w:spacing w:val="-4"/>
        </w:rPr>
        <w:t xml:space="preserve"> </w:t>
      </w:r>
      <w:r>
        <w:t>Хрущева.</w:t>
      </w:r>
    </w:p>
    <w:p w:rsidR="00E0428A" w:rsidRDefault="001F0548" w:rsidP="00B95C42">
      <w:pPr>
        <w:pStyle w:val="a7"/>
        <w:numPr>
          <w:ilvl w:val="4"/>
          <w:numId w:val="44"/>
        </w:numPr>
        <w:tabs>
          <w:tab w:val="left" w:pos="2322"/>
        </w:tabs>
        <w:spacing w:before="137" w:line="360" w:lineRule="auto"/>
        <w:ind w:left="1121" w:right="198" w:firstLine="0"/>
        <w:jc w:val="both"/>
        <w:rPr>
          <w:sz w:val="24"/>
        </w:rPr>
      </w:pPr>
      <w:r>
        <w:rPr>
          <w:sz w:val="24"/>
        </w:rPr>
        <w:t>Советское государство и общество в середине 1960-х — начале 1980-х гг.</w:t>
      </w:r>
      <w:r>
        <w:rPr>
          <w:spacing w:val="1"/>
          <w:sz w:val="24"/>
        </w:rPr>
        <w:t xml:space="preserve"> </w:t>
      </w:r>
      <w:r>
        <w:rPr>
          <w:sz w:val="24"/>
        </w:rPr>
        <w:t>Приход</w:t>
      </w:r>
      <w:r>
        <w:rPr>
          <w:spacing w:val="28"/>
          <w:sz w:val="24"/>
        </w:rPr>
        <w:t xml:space="preserve"> </w:t>
      </w:r>
      <w:r>
        <w:rPr>
          <w:sz w:val="24"/>
        </w:rPr>
        <w:t>к</w:t>
      </w:r>
      <w:r>
        <w:rPr>
          <w:spacing w:val="28"/>
          <w:sz w:val="24"/>
        </w:rPr>
        <w:t xml:space="preserve"> </w:t>
      </w:r>
      <w:r>
        <w:rPr>
          <w:sz w:val="24"/>
        </w:rPr>
        <w:t>власти</w:t>
      </w:r>
      <w:r>
        <w:rPr>
          <w:spacing w:val="31"/>
          <w:sz w:val="24"/>
        </w:rPr>
        <w:t xml:space="preserve"> </w:t>
      </w:r>
      <w:r>
        <w:rPr>
          <w:sz w:val="24"/>
        </w:rPr>
        <w:t>Л.И.</w:t>
      </w:r>
      <w:r>
        <w:rPr>
          <w:spacing w:val="29"/>
          <w:sz w:val="24"/>
        </w:rPr>
        <w:t xml:space="preserve"> </w:t>
      </w:r>
      <w:r>
        <w:rPr>
          <w:sz w:val="24"/>
        </w:rPr>
        <w:t>Брежнева:</w:t>
      </w:r>
      <w:r>
        <w:rPr>
          <w:spacing w:val="30"/>
          <w:sz w:val="24"/>
        </w:rPr>
        <w:t xml:space="preserve"> </w:t>
      </w:r>
      <w:r>
        <w:rPr>
          <w:sz w:val="24"/>
        </w:rPr>
        <w:t>его</w:t>
      </w:r>
      <w:r>
        <w:rPr>
          <w:spacing w:val="30"/>
          <w:sz w:val="24"/>
        </w:rPr>
        <w:t xml:space="preserve"> </w:t>
      </w:r>
      <w:r>
        <w:rPr>
          <w:sz w:val="24"/>
        </w:rPr>
        <w:t>окружение</w:t>
      </w:r>
      <w:r>
        <w:rPr>
          <w:spacing w:val="29"/>
          <w:sz w:val="24"/>
        </w:rPr>
        <w:t xml:space="preserve"> </w:t>
      </w:r>
      <w:r>
        <w:rPr>
          <w:sz w:val="24"/>
        </w:rPr>
        <w:t>и</w:t>
      </w:r>
      <w:r>
        <w:rPr>
          <w:spacing w:val="31"/>
          <w:sz w:val="24"/>
        </w:rPr>
        <w:t xml:space="preserve"> </w:t>
      </w:r>
      <w:r>
        <w:rPr>
          <w:sz w:val="24"/>
        </w:rPr>
        <w:t>смена</w:t>
      </w:r>
      <w:r>
        <w:rPr>
          <w:spacing w:val="29"/>
          <w:sz w:val="24"/>
        </w:rPr>
        <w:t xml:space="preserve"> </w:t>
      </w:r>
      <w:r>
        <w:rPr>
          <w:sz w:val="24"/>
        </w:rPr>
        <w:t>политического</w:t>
      </w:r>
      <w:r>
        <w:rPr>
          <w:spacing w:val="37"/>
          <w:sz w:val="24"/>
        </w:rPr>
        <w:t xml:space="preserve"> </w:t>
      </w:r>
      <w:r>
        <w:rPr>
          <w:sz w:val="24"/>
        </w:rPr>
        <w:t>курса.</w:t>
      </w:r>
    </w:p>
    <w:p w:rsidR="00E0428A" w:rsidRDefault="001F0548">
      <w:pPr>
        <w:pStyle w:val="a5"/>
        <w:spacing w:line="360" w:lineRule="auto"/>
        <w:ind w:right="195" w:firstLine="0"/>
      </w:pPr>
      <w:r>
        <w:t>Десталинизация и ресталинизация. Экономические реформы 1960-х гг. Новые ориентиры аграрной</w:t>
      </w:r>
      <w:r>
        <w:rPr>
          <w:spacing w:val="-57"/>
        </w:rPr>
        <w:t xml:space="preserve"> </w:t>
      </w:r>
      <w:r>
        <w:t>политики.</w:t>
      </w:r>
      <w:r>
        <w:rPr>
          <w:spacing w:val="-4"/>
        </w:rPr>
        <w:t xml:space="preserve"> </w:t>
      </w:r>
      <w:r>
        <w:t>Косыгинская</w:t>
      </w:r>
      <w:r>
        <w:rPr>
          <w:spacing w:val="-6"/>
        </w:rPr>
        <w:t xml:space="preserve"> </w:t>
      </w:r>
      <w:r>
        <w:t>реформа.</w:t>
      </w:r>
      <w:r>
        <w:rPr>
          <w:spacing w:val="-3"/>
        </w:rPr>
        <w:t xml:space="preserve"> </w:t>
      </w:r>
      <w:r>
        <w:t>Конституция</w:t>
      </w:r>
      <w:r>
        <w:rPr>
          <w:spacing w:val="-4"/>
        </w:rPr>
        <w:t xml:space="preserve"> </w:t>
      </w:r>
      <w:r>
        <w:t>СССР</w:t>
      </w:r>
      <w:r>
        <w:rPr>
          <w:spacing w:val="-3"/>
        </w:rPr>
        <w:t xml:space="preserve"> </w:t>
      </w:r>
      <w:r>
        <w:t>1977</w:t>
      </w:r>
      <w:r>
        <w:rPr>
          <w:spacing w:val="-3"/>
        </w:rPr>
        <w:t xml:space="preserve"> </w:t>
      </w:r>
      <w:r>
        <w:t>г.</w:t>
      </w:r>
      <w:r>
        <w:rPr>
          <w:spacing w:val="-7"/>
        </w:rPr>
        <w:t xml:space="preserve"> </w:t>
      </w:r>
      <w:r>
        <w:t>Концепция</w:t>
      </w:r>
      <w:r>
        <w:rPr>
          <w:spacing w:val="1"/>
        </w:rPr>
        <w:t xml:space="preserve"> </w:t>
      </w:r>
      <w:r>
        <w:t>«развитого</w:t>
      </w:r>
      <w:r>
        <w:rPr>
          <w:spacing w:val="-3"/>
        </w:rPr>
        <w:t xml:space="preserve"> </w:t>
      </w:r>
      <w:r>
        <w:t>социализма».</w:t>
      </w:r>
    </w:p>
    <w:p w:rsidR="00E0428A" w:rsidRDefault="001F0548">
      <w:pPr>
        <w:pStyle w:val="a5"/>
        <w:spacing w:line="360" w:lineRule="auto"/>
        <w:ind w:right="194"/>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1"/>
        </w:rPr>
        <w:t xml:space="preserve"> </w:t>
      </w:r>
      <w:r>
        <w:t>темпов</w:t>
      </w:r>
      <w:r>
        <w:rPr>
          <w:spacing w:val="-57"/>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 Рост масштабов и роли ВПК. Трудности развития агропромышленного комплекса.</w:t>
      </w:r>
      <w:r>
        <w:rPr>
          <w:spacing w:val="1"/>
        </w:rPr>
        <w:t xml:space="preserve"> </w:t>
      </w:r>
      <w:r>
        <w:t>Советские научные и</w:t>
      </w:r>
      <w:r>
        <w:rPr>
          <w:spacing w:val="1"/>
        </w:rPr>
        <w:t xml:space="preserve"> </w:t>
      </w:r>
      <w:r>
        <w:t>технические приоритеты.</w:t>
      </w:r>
      <w:r>
        <w:rPr>
          <w:spacing w:val="1"/>
        </w:rPr>
        <w:t xml:space="preserve"> </w:t>
      </w:r>
      <w:r>
        <w:t>Создание топливно-энергетического</w:t>
      </w:r>
      <w:r>
        <w:rPr>
          <w:spacing w:val="1"/>
        </w:rPr>
        <w:t xml:space="preserve"> </w:t>
      </w:r>
      <w:r>
        <w:t>комплекса</w:t>
      </w:r>
      <w:r>
        <w:rPr>
          <w:spacing w:val="1"/>
        </w:rPr>
        <w:t xml:space="preserve"> </w:t>
      </w:r>
      <w:r>
        <w:t>(ТЭК).</w:t>
      </w:r>
    </w:p>
    <w:p w:rsidR="00E0428A" w:rsidRDefault="001F0548">
      <w:pPr>
        <w:pStyle w:val="a5"/>
        <w:spacing w:before="2" w:line="360" w:lineRule="auto"/>
        <w:ind w:right="198"/>
      </w:pPr>
      <w:r>
        <w:t>Повседневность в городе и в деревне. Рост социальной мобильности. Миграция населения в</w:t>
      </w:r>
      <w:r>
        <w:rPr>
          <w:spacing w:val="-57"/>
        </w:rPr>
        <w:t xml:space="preserve"> </w:t>
      </w:r>
      <w:r>
        <w:t>крупные города и проблема неперспективных деревень. Популярные формы досуга 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57"/>
        </w:rPr>
        <w:t xml:space="preserve"> </w:t>
      </w:r>
      <w:r>
        <w:t>Дефицит</w:t>
      </w:r>
      <w:r>
        <w:rPr>
          <w:spacing w:val="-3"/>
        </w:rPr>
        <w:t xml:space="preserve"> </w:t>
      </w:r>
      <w:r>
        <w:t>и очереди.</w:t>
      </w:r>
    </w:p>
    <w:p w:rsidR="00E0428A" w:rsidRDefault="001F0548">
      <w:pPr>
        <w:pStyle w:val="a5"/>
        <w:spacing w:line="360" w:lineRule="auto"/>
        <w:ind w:right="194"/>
      </w:pPr>
      <w:r>
        <w:t xml:space="preserve">Развитие  </w:t>
      </w:r>
      <w:r>
        <w:rPr>
          <w:spacing w:val="1"/>
        </w:rPr>
        <w:t xml:space="preserve"> </w:t>
      </w:r>
      <w:r>
        <w:t>физкультуры    и    спорта    в    СССР.    XXII    летние    Олимпийские    игры</w:t>
      </w:r>
      <w:r>
        <w:rPr>
          <w:spacing w:val="1"/>
        </w:rPr>
        <w:t xml:space="preserve"> </w:t>
      </w:r>
      <w:r>
        <w:t>1980 г. в Москве. Литература и искусство: поиски новых путей. Авторское кино. Авангардное</w:t>
      </w:r>
      <w:r>
        <w:rPr>
          <w:spacing w:val="1"/>
        </w:rPr>
        <w:t xml:space="preserve"> </w:t>
      </w:r>
      <w:r>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другие).</w:t>
      </w:r>
      <w:r>
        <w:rPr>
          <w:spacing w:val="1"/>
        </w:rPr>
        <w:t xml:space="preserve"> </w:t>
      </w:r>
      <w:r>
        <w:t>Диссидентский</w:t>
      </w:r>
      <w:r>
        <w:rPr>
          <w:spacing w:val="1"/>
        </w:rPr>
        <w:t xml:space="preserve"> </w:t>
      </w:r>
      <w:r>
        <w:t>вызов.</w:t>
      </w:r>
      <w:r>
        <w:rPr>
          <w:spacing w:val="1"/>
        </w:rPr>
        <w:t xml:space="preserve"> </w:t>
      </w:r>
      <w:r>
        <w:t>Борьба</w:t>
      </w:r>
      <w:r>
        <w:rPr>
          <w:spacing w:val="1"/>
        </w:rPr>
        <w:t xml:space="preserve"> </w:t>
      </w:r>
      <w:r>
        <w:t>с</w:t>
      </w:r>
      <w:r>
        <w:rPr>
          <w:spacing w:val="1"/>
        </w:rPr>
        <w:t xml:space="preserve"> </w:t>
      </w:r>
      <w:r>
        <w:t>инакомыслием.</w:t>
      </w:r>
      <w:r>
        <w:rPr>
          <w:spacing w:val="-1"/>
        </w:rPr>
        <w:t xml:space="preserve"> </w:t>
      </w:r>
      <w:r>
        <w:t>Судебные</w:t>
      </w:r>
      <w:r>
        <w:rPr>
          <w:spacing w:val="-2"/>
        </w:rPr>
        <w:t xml:space="preserve"> </w:t>
      </w:r>
      <w:r>
        <w:t>процессы.</w:t>
      </w:r>
      <w:r>
        <w:rPr>
          <w:spacing w:val="2"/>
        </w:rPr>
        <w:t xml:space="preserve"> </w:t>
      </w:r>
      <w:r>
        <w:t>Цензура</w:t>
      </w:r>
      <w:r>
        <w:rPr>
          <w:spacing w:val="2"/>
        </w:rPr>
        <w:t xml:space="preserve"> </w:t>
      </w:r>
      <w:r>
        <w:t>и</w:t>
      </w:r>
      <w:r>
        <w:rPr>
          <w:spacing w:val="-1"/>
        </w:rPr>
        <w:t xml:space="preserve"> </w:t>
      </w:r>
      <w:r>
        <w:t>самиздат.</w:t>
      </w:r>
    </w:p>
    <w:p w:rsidR="00E0428A" w:rsidRDefault="001F0548">
      <w:pPr>
        <w:pStyle w:val="a5"/>
        <w:spacing w:line="360" w:lineRule="auto"/>
        <w:ind w:right="198"/>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57"/>
        </w:rPr>
        <w:t xml:space="preserve"> </w:t>
      </w:r>
      <w:r>
        <w:t>Хельсинки.</w:t>
      </w:r>
      <w:r>
        <w:rPr>
          <w:spacing w:val="35"/>
        </w:rPr>
        <w:t xml:space="preserve"> </w:t>
      </w:r>
      <w:r>
        <w:t>Ввод</w:t>
      </w:r>
      <w:r>
        <w:rPr>
          <w:spacing w:val="38"/>
        </w:rPr>
        <w:t xml:space="preserve"> </w:t>
      </w:r>
      <w:r>
        <w:t>войск</w:t>
      </w:r>
      <w:r>
        <w:rPr>
          <w:spacing w:val="38"/>
        </w:rPr>
        <w:t xml:space="preserve"> </w:t>
      </w:r>
      <w:r>
        <w:t>в</w:t>
      </w:r>
      <w:r>
        <w:rPr>
          <w:spacing w:val="38"/>
        </w:rPr>
        <w:t xml:space="preserve"> </w:t>
      </w:r>
      <w:r>
        <w:t>Афганистан.</w:t>
      </w:r>
      <w:r>
        <w:rPr>
          <w:spacing w:val="37"/>
        </w:rPr>
        <w:t xml:space="preserve"> </w:t>
      </w:r>
      <w:r>
        <w:t>Подъем</w:t>
      </w:r>
      <w:r>
        <w:rPr>
          <w:spacing w:val="38"/>
        </w:rPr>
        <w:t xml:space="preserve"> </w:t>
      </w:r>
      <w:r>
        <w:t>антикоммунистических</w:t>
      </w:r>
      <w:r>
        <w:rPr>
          <w:spacing w:val="38"/>
        </w:rPr>
        <w:t xml:space="preserve"> </w:t>
      </w:r>
      <w:r>
        <w:t>настроений</w:t>
      </w:r>
      <w:r>
        <w:rPr>
          <w:spacing w:val="38"/>
        </w:rPr>
        <w:t xml:space="preserve"> </w:t>
      </w:r>
      <w:r>
        <w:t>в</w:t>
      </w:r>
      <w:r>
        <w:rPr>
          <w:spacing w:val="38"/>
        </w:rPr>
        <w:t xml:space="preserve"> </w:t>
      </w:r>
      <w:r>
        <w:t>Восточной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t>Европе.</w:t>
      </w:r>
      <w:r>
        <w:rPr>
          <w:spacing w:val="-3"/>
        </w:rPr>
        <w:t xml:space="preserve"> </w:t>
      </w:r>
      <w:r>
        <w:t>Кризис</w:t>
      </w:r>
      <w:r>
        <w:rPr>
          <w:spacing w:val="-3"/>
        </w:rPr>
        <w:t xml:space="preserve"> </w:t>
      </w:r>
      <w:r>
        <w:t>просоветских режимов.</w:t>
      </w:r>
    </w:p>
    <w:p w:rsidR="00E0428A" w:rsidRDefault="001F0548">
      <w:pPr>
        <w:pStyle w:val="a5"/>
        <w:spacing w:before="140"/>
        <w:ind w:left="1121" w:firstLine="0"/>
      </w:pPr>
      <w:r>
        <w:t>Л.И.</w:t>
      </w:r>
      <w:r>
        <w:rPr>
          <w:spacing w:val="-4"/>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5"/>
        </w:rPr>
        <w:t xml:space="preserve"> </w:t>
      </w:r>
      <w:r>
        <w:t>историков.</w:t>
      </w:r>
    </w:p>
    <w:p w:rsidR="00E0428A" w:rsidRDefault="001F0548" w:rsidP="00B95C42">
      <w:pPr>
        <w:pStyle w:val="a7"/>
        <w:numPr>
          <w:ilvl w:val="4"/>
          <w:numId w:val="44"/>
        </w:numPr>
        <w:tabs>
          <w:tab w:val="left" w:pos="2322"/>
        </w:tabs>
        <w:spacing w:before="137"/>
        <w:ind w:hanging="1201"/>
        <w:jc w:val="both"/>
        <w:rPr>
          <w:sz w:val="24"/>
        </w:rPr>
      </w:pPr>
      <w:r>
        <w:rPr>
          <w:sz w:val="24"/>
        </w:rPr>
        <w:t>Политика</w:t>
      </w:r>
      <w:r>
        <w:rPr>
          <w:spacing w:val="-6"/>
          <w:sz w:val="24"/>
        </w:rPr>
        <w:t xml:space="preserve"> </w:t>
      </w:r>
      <w:r>
        <w:rPr>
          <w:sz w:val="24"/>
        </w:rPr>
        <w:t>перестройки.</w:t>
      </w:r>
      <w:r>
        <w:rPr>
          <w:spacing w:val="-3"/>
          <w:sz w:val="24"/>
        </w:rPr>
        <w:t xml:space="preserve"> </w:t>
      </w:r>
      <w:r>
        <w:rPr>
          <w:sz w:val="24"/>
        </w:rPr>
        <w:t>Распад</w:t>
      </w:r>
      <w:r>
        <w:rPr>
          <w:spacing w:val="-2"/>
          <w:sz w:val="24"/>
        </w:rPr>
        <w:t xml:space="preserve"> </w:t>
      </w:r>
      <w:r>
        <w:rPr>
          <w:sz w:val="24"/>
        </w:rPr>
        <w:t>СССР</w:t>
      </w:r>
      <w:r>
        <w:rPr>
          <w:spacing w:val="-2"/>
          <w:sz w:val="24"/>
        </w:rPr>
        <w:t xml:space="preserve"> </w:t>
      </w:r>
      <w:r>
        <w:rPr>
          <w:sz w:val="24"/>
        </w:rPr>
        <w:t>(1985—1991).</w:t>
      </w:r>
    </w:p>
    <w:p w:rsidR="00E0428A" w:rsidRDefault="001F0548">
      <w:pPr>
        <w:pStyle w:val="a5"/>
        <w:spacing w:before="139" w:line="360" w:lineRule="auto"/>
        <w:ind w:right="194"/>
      </w:pPr>
      <w:r>
        <w:t>Нарастание кризисных явлений в социально-экономической и идейно-политической сферах.</w:t>
      </w:r>
      <w:r>
        <w:rPr>
          <w:spacing w:val="-57"/>
        </w:rPr>
        <w:t xml:space="preserve"> </w:t>
      </w:r>
      <w:r>
        <w:t>Резкое падение мировых цен на нефть и его негативные последствия для советской экономики.</w:t>
      </w:r>
      <w:r>
        <w:rPr>
          <w:spacing w:val="1"/>
        </w:rPr>
        <w:t xml:space="preserve"> </w:t>
      </w:r>
      <w:r>
        <w:t>М.С.</w:t>
      </w:r>
      <w:r>
        <w:rPr>
          <w:spacing w:val="1"/>
        </w:rPr>
        <w:t xml:space="preserve"> </w:t>
      </w:r>
      <w:r>
        <w:t>Горбачев</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курс</w:t>
      </w:r>
      <w:r>
        <w:rPr>
          <w:spacing w:val="1"/>
        </w:rPr>
        <w:t xml:space="preserve"> </w:t>
      </w:r>
      <w:r>
        <w:t>на</w:t>
      </w:r>
      <w:r>
        <w:rPr>
          <w:spacing w:val="1"/>
        </w:rPr>
        <w:t xml:space="preserve"> </w:t>
      </w:r>
      <w:r>
        <w:t>реформы.</w:t>
      </w:r>
      <w:r>
        <w:rPr>
          <w:spacing w:val="1"/>
        </w:rPr>
        <w:t xml:space="preserve"> </w:t>
      </w:r>
      <w:r>
        <w:t>Антиалкогольная</w:t>
      </w:r>
      <w:r>
        <w:rPr>
          <w:spacing w:val="1"/>
        </w:rPr>
        <w:t xml:space="preserve"> </w:t>
      </w:r>
      <w:r>
        <w:t>кампания</w:t>
      </w:r>
      <w:r>
        <w:rPr>
          <w:spacing w:val="1"/>
        </w:rPr>
        <w:t xml:space="preserve"> </w:t>
      </w:r>
      <w:r>
        <w:t>1985</w:t>
      </w:r>
      <w:r>
        <w:rPr>
          <w:spacing w:val="1"/>
        </w:rPr>
        <w:t xml:space="preserve"> </w:t>
      </w:r>
      <w:r>
        <w:t>г.</w:t>
      </w:r>
      <w:r>
        <w:rPr>
          <w:spacing w:val="1"/>
        </w:rPr>
        <w:t xml:space="preserve"> </w:t>
      </w:r>
      <w:r>
        <w:t>и</w:t>
      </w:r>
      <w:r>
        <w:rPr>
          <w:spacing w:val="1"/>
        </w:rPr>
        <w:t xml:space="preserve"> </w:t>
      </w:r>
      <w:r>
        <w:t>ее</w:t>
      </w:r>
      <w:r>
        <w:rPr>
          <w:spacing w:val="1"/>
        </w:rPr>
        <w:t xml:space="preserve"> </w:t>
      </w:r>
      <w:r>
        <w:t>противоречивые результаты. Чернобыльская трагедия. Реформы в экономике, в политической и</w:t>
      </w:r>
      <w:r>
        <w:rPr>
          <w:spacing w:val="1"/>
        </w:rPr>
        <w:t xml:space="preserve"> </w:t>
      </w:r>
      <w:r>
        <w:t>государственной сферах. Законы о госпредприятии и об индивидуальной трудовой деятельности.</w:t>
      </w:r>
      <w:r>
        <w:rPr>
          <w:spacing w:val="1"/>
        </w:rPr>
        <w:t xml:space="preserve"> </w:t>
      </w:r>
      <w:r>
        <w:t>Принятие</w:t>
      </w:r>
      <w:r>
        <w:rPr>
          <w:spacing w:val="-2"/>
        </w:rPr>
        <w:t xml:space="preserve"> </w:t>
      </w:r>
      <w:r>
        <w:t>закона</w:t>
      </w:r>
      <w:r>
        <w:rPr>
          <w:spacing w:val="-1"/>
        </w:rPr>
        <w:t xml:space="preserve"> </w:t>
      </w:r>
      <w:r>
        <w:t>о</w:t>
      </w:r>
      <w:r>
        <w:rPr>
          <w:spacing w:val="-1"/>
        </w:rPr>
        <w:t xml:space="preserve"> </w:t>
      </w:r>
      <w:r>
        <w:t>приватизации государственных</w:t>
      </w:r>
      <w:r>
        <w:rPr>
          <w:spacing w:val="-2"/>
        </w:rPr>
        <w:t xml:space="preserve"> </w:t>
      </w:r>
      <w:r>
        <w:t>предприятий.</w:t>
      </w:r>
    </w:p>
    <w:p w:rsidR="00E0428A" w:rsidRDefault="001F0548">
      <w:pPr>
        <w:pStyle w:val="a5"/>
        <w:spacing w:line="360" w:lineRule="auto"/>
        <w:ind w:right="193"/>
      </w:pPr>
      <w:r>
        <w:t>Гласность и плюрализм. Политизация жизни и подъем гражданской активности населения.</w:t>
      </w:r>
      <w:r>
        <w:rPr>
          <w:spacing w:val="1"/>
        </w:rPr>
        <w:t xml:space="preserve"> </w:t>
      </w:r>
      <w:r>
        <w:t>Либерализация</w:t>
      </w:r>
      <w:r>
        <w:rPr>
          <w:spacing w:val="7"/>
        </w:rPr>
        <w:t xml:space="preserve"> </w:t>
      </w:r>
      <w:r>
        <w:t>цензуры.</w:t>
      </w:r>
      <w:r>
        <w:rPr>
          <w:spacing w:val="7"/>
        </w:rPr>
        <w:t xml:space="preserve"> </w:t>
      </w:r>
      <w:r>
        <w:t>Общественные</w:t>
      </w:r>
      <w:r>
        <w:rPr>
          <w:spacing w:val="6"/>
        </w:rPr>
        <w:t xml:space="preserve"> </w:t>
      </w:r>
      <w:r>
        <w:t>настроения</w:t>
      </w:r>
      <w:r>
        <w:rPr>
          <w:spacing w:val="11"/>
        </w:rPr>
        <w:t xml:space="preserve"> </w:t>
      </w:r>
      <w:r>
        <w:t>и</w:t>
      </w:r>
      <w:r>
        <w:rPr>
          <w:spacing w:val="6"/>
        </w:rPr>
        <w:t xml:space="preserve"> </w:t>
      </w:r>
      <w:r>
        <w:t>дискуссии</w:t>
      </w:r>
      <w:r>
        <w:rPr>
          <w:spacing w:val="8"/>
        </w:rPr>
        <w:t xml:space="preserve"> </w:t>
      </w:r>
      <w:r>
        <w:t>в</w:t>
      </w:r>
      <w:r>
        <w:rPr>
          <w:spacing w:val="8"/>
        </w:rPr>
        <w:t xml:space="preserve"> </w:t>
      </w:r>
      <w:r>
        <w:t>обществе.</w:t>
      </w:r>
      <w:r>
        <w:rPr>
          <w:spacing w:val="7"/>
        </w:rPr>
        <w:t xml:space="preserve"> </w:t>
      </w:r>
      <w:r>
        <w:t>Отказ</w:t>
      </w:r>
      <w:r>
        <w:rPr>
          <w:spacing w:val="8"/>
        </w:rPr>
        <w:t xml:space="preserve"> </w:t>
      </w:r>
      <w:r>
        <w:t>от</w:t>
      </w:r>
      <w:r>
        <w:rPr>
          <w:spacing w:val="8"/>
        </w:rPr>
        <w:t xml:space="preserve"> </w:t>
      </w:r>
      <w:r>
        <w:t>догматизма</w:t>
      </w:r>
      <w:r>
        <w:rPr>
          <w:spacing w:val="-57"/>
        </w:rPr>
        <w:t xml:space="preserve"> </w:t>
      </w:r>
      <w:r>
        <w:t>в</w:t>
      </w:r>
      <w:r>
        <w:rPr>
          <w:spacing w:val="1"/>
        </w:rPr>
        <w:t xml:space="preserve"> </w:t>
      </w:r>
      <w:r>
        <w:t>идеологии. Вторая</w:t>
      </w:r>
      <w:r>
        <w:rPr>
          <w:spacing w:val="1"/>
        </w:rPr>
        <w:t xml:space="preserve"> </w:t>
      </w:r>
      <w:r>
        <w:t>волна десталинизации. История</w:t>
      </w:r>
      <w:r>
        <w:rPr>
          <w:spacing w:val="1"/>
        </w:rPr>
        <w:t xml:space="preserve"> </w:t>
      </w:r>
      <w:r>
        <w:t>страны</w:t>
      </w:r>
      <w:r>
        <w:rPr>
          <w:spacing w:val="1"/>
        </w:rPr>
        <w:t xml:space="preserve"> </w:t>
      </w:r>
      <w:r>
        <w:t>как фактор</w:t>
      </w:r>
      <w:r>
        <w:rPr>
          <w:spacing w:val="1"/>
        </w:rPr>
        <w:t xml:space="preserve"> </w:t>
      </w:r>
      <w:r>
        <w:t>политической жизни.</w:t>
      </w:r>
      <w:r>
        <w:rPr>
          <w:spacing w:val="1"/>
        </w:rPr>
        <w:t xml:space="preserve"> </w:t>
      </w:r>
      <w:r>
        <w:t>Отношение</w:t>
      </w:r>
      <w:r>
        <w:rPr>
          <w:spacing w:val="-1"/>
        </w:rPr>
        <w:t xml:space="preserve"> </w:t>
      </w:r>
      <w:r>
        <w:t>к войне</w:t>
      </w:r>
      <w:r>
        <w:rPr>
          <w:spacing w:val="-2"/>
        </w:rPr>
        <w:t xml:space="preserve"> </w:t>
      </w:r>
      <w:r>
        <w:t>в</w:t>
      </w:r>
      <w:r>
        <w:rPr>
          <w:spacing w:val="-1"/>
        </w:rPr>
        <w:t xml:space="preserve"> </w:t>
      </w:r>
      <w:r>
        <w:t>Афганистане.</w:t>
      </w:r>
      <w:r>
        <w:rPr>
          <w:spacing w:val="-1"/>
        </w:rPr>
        <w:t xml:space="preserve"> </w:t>
      </w:r>
      <w:r>
        <w:t>Неформальные</w:t>
      </w:r>
      <w:r>
        <w:rPr>
          <w:spacing w:val="-2"/>
        </w:rPr>
        <w:t xml:space="preserve"> </w:t>
      </w:r>
      <w:r>
        <w:t>политические</w:t>
      </w:r>
      <w:r>
        <w:rPr>
          <w:spacing w:val="-2"/>
        </w:rPr>
        <w:t xml:space="preserve"> </w:t>
      </w:r>
      <w:r>
        <w:t>объединения.</w:t>
      </w:r>
    </w:p>
    <w:p w:rsidR="00E0428A" w:rsidRDefault="001F0548">
      <w:pPr>
        <w:pStyle w:val="a5"/>
        <w:spacing w:line="360" w:lineRule="auto"/>
        <w:ind w:right="195"/>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 уступки Западу. Роспуск СЭВ и Организации Варшавского договора. Объединение</w:t>
      </w:r>
      <w:r>
        <w:rPr>
          <w:spacing w:val="-57"/>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 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w:t>
      </w:r>
      <w:r>
        <w:rPr>
          <w:spacing w:val="1"/>
        </w:rPr>
        <w:t xml:space="preserve"> </w:t>
      </w:r>
      <w:r>
        <w:t>холодной</w:t>
      </w:r>
      <w:r>
        <w:rPr>
          <w:spacing w:val="-1"/>
        </w:rPr>
        <w:t xml:space="preserve"> </w:t>
      </w:r>
      <w:r>
        <w:t>войны.</w:t>
      </w:r>
    </w:p>
    <w:p w:rsidR="00E0428A" w:rsidRDefault="001F0548">
      <w:pPr>
        <w:pStyle w:val="a5"/>
        <w:spacing w:line="360" w:lineRule="auto"/>
        <w:ind w:right="193"/>
      </w:pPr>
      <w:r>
        <w:t xml:space="preserve">Демократизация     советской    </w:t>
      </w:r>
      <w:r>
        <w:rPr>
          <w:spacing w:val="1"/>
        </w:rPr>
        <w:t xml:space="preserve"> </w:t>
      </w:r>
      <w:r>
        <w:t>политической     системы.      XIX      конференция     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E0428A" w:rsidRDefault="001F0548">
      <w:pPr>
        <w:pStyle w:val="a5"/>
        <w:tabs>
          <w:tab w:val="left" w:pos="2381"/>
          <w:tab w:val="left" w:pos="2637"/>
          <w:tab w:val="left" w:pos="3998"/>
          <w:tab w:val="left" w:pos="4845"/>
          <w:tab w:val="left" w:pos="5773"/>
          <w:tab w:val="left" w:pos="6645"/>
          <w:tab w:val="left" w:pos="7358"/>
          <w:tab w:val="left" w:pos="8508"/>
          <w:tab w:val="left" w:pos="9819"/>
        </w:tabs>
        <w:spacing w:line="360" w:lineRule="auto"/>
        <w:ind w:right="194"/>
      </w:pPr>
      <w:r>
        <w:t>Подъем</w:t>
      </w:r>
      <w:r>
        <w:tab/>
      </w:r>
      <w:r>
        <w:tab/>
        <w:t>национальных</w:t>
      </w:r>
      <w:r>
        <w:tab/>
        <w:t>движений,</w:t>
      </w:r>
      <w:r>
        <w:tab/>
        <w:t>нагнетание</w:t>
      </w:r>
      <w:r>
        <w:tab/>
        <w:t>националистических</w:t>
      </w:r>
      <w:r>
        <w:rPr>
          <w:spacing w:val="-58"/>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tab/>
        <w:t>Украина,</w:t>
      </w:r>
      <w:r>
        <w:tab/>
        <w:t>Молдавия.</w:t>
      </w:r>
      <w:r>
        <w:tab/>
        <w:t>Позиции</w:t>
      </w:r>
      <w:r>
        <w:tab/>
        <w:t>республиканских</w:t>
      </w:r>
      <w:r>
        <w:tab/>
      </w:r>
      <w:r>
        <w:rPr>
          <w:spacing w:val="-1"/>
        </w:rPr>
        <w:t>лидеров</w:t>
      </w:r>
      <w:r>
        <w:rPr>
          <w:spacing w:val="-58"/>
        </w:rPr>
        <w:t xml:space="preserve"> </w:t>
      </w:r>
      <w:r>
        <w:t>и</w:t>
      </w:r>
      <w:r>
        <w:rPr>
          <w:spacing w:val="-1"/>
        </w:rPr>
        <w:t xml:space="preserve"> </w:t>
      </w:r>
      <w:r>
        <w:t>национальных</w:t>
      </w:r>
      <w:r>
        <w:rPr>
          <w:spacing w:val="1"/>
        </w:rPr>
        <w:t xml:space="preserve"> </w:t>
      </w:r>
      <w:r>
        <w:t>элит.</w:t>
      </w:r>
    </w:p>
    <w:p w:rsidR="00E0428A" w:rsidRDefault="001F0548">
      <w:pPr>
        <w:pStyle w:val="a5"/>
        <w:spacing w:line="360" w:lineRule="auto"/>
        <w:ind w:right="192"/>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1"/>
        </w:rPr>
        <w:t xml:space="preserve"> </w:t>
      </w:r>
      <w:r>
        <w:t>поста</w:t>
      </w:r>
      <w:r>
        <w:rPr>
          <w:spacing w:val="1"/>
        </w:rPr>
        <w:t xml:space="preserve"> </w:t>
      </w:r>
      <w:r>
        <w:t>Президента</w:t>
      </w:r>
      <w:r>
        <w:rPr>
          <w:spacing w:val="1"/>
        </w:rPr>
        <w:t xml:space="preserve"> </w:t>
      </w:r>
      <w:r>
        <w:t>и</w:t>
      </w:r>
      <w:r>
        <w:rPr>
          <w:spacing w:val="1"/>
        </w:rPr>
        <w:t xml:space="preserve"> </w:t>
      </w:r>
      <w:r>
        <w:t>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1"/>
        </w:rPr>
        <w:t xml:space="preserve"> </w:t>
      </w:r>
      <w:r>
        <w:t>политического</w:t>
      </w:r>
      <w:r>
        <w:rPr>
          <w:spacing w:val="-1"/>
        </w:rPr>
        <w:t xml:space="preserve"> </w:t>
      </w:r>
      <w:r>
        <w:t>кризиса.</w:t>
      </w:r>
    </w:p>
    <w:p w:rsidR="00E0428A" w:rsidRDefault="001F0548">
      <w:pPr>
        <w:pStyle w:val="a5"/>
        <w:spacing w:line="360" w:lineRule="auto"/>
        <w:ind w:right="192"/>
      </w:pPr>
      <w:r>
        <w:t xml:space="preserve">Усиление   </w:t>
      </w:r>
      <w:r>
        <w:rPr>
          <w:spacing w:val="43"/>
        </w:rPr>
        <w:t xml:space="preserve"> </w:t>
      </w:r>
      <w:r>
        <w:t xml:space="preserve">центробежных    </w:t>
      </w:r>
      <w:r>
        <w:rPr>
          <w:spacing w:val="41"/>
        </w:rPr>
        <w:t xml:space="preserve"> </w:t>
      </w:r>
      <w:r>
        <w:t xml:space="preserve">тенденций    </w:t>
      </w:r>
      <w:r>
        <w:rPr>
          <w:spacing w:val="41"/>
        </w:rPr>
        <w:t xml:space="preserve"> </w:t>
      </w:r>
      <w:r>
        <w:t xml:space="preserve">и    </w:t>
      </w:r>
      <w:r>
        <w:rPr>
          <w:spacing w:val="44"/>
        </w:rPr>
        <w:t xml:space="preserve"> </w:t>
      </w:r>
      <w:r>
        <w:t xml:space="preserve">угрозы    </w:t>
      </w:r>
      <w:r>
        <w:rPr>
          <w:spacing w:val="41"/>
        </w:rPr>
        <w:t xml:space="preserve"> </w:t>
      </w:r>
      <w:r>
        <w:t xml:space="preserve">распада    </w:t>
      </w:r>
      <w:r>
        <w:rPr>
          <w:spacing w:val="44"/>
        </w:rPr>
        <w:t xml:space="preserve"> </w:t>
      </w:r>
      <w:r>
        <w:t xml:space="preserve">СССР.    </w:t>
      </w:r>
      <w:r>
        <w:rPr>
          <w:spacing w:val="39"/>
        </w:rPr>
        <w:t xml:space="preserve"> </w:t>
      </w:r>
      <w:r>
        <w:t>Декларация</w:t>
      </w:r>
      <w:r>
        <w:rPr>
          <w:spacing w:val="-58"/>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Ново-</w:t>
      </w:r>
      <w:r>
        <w:rPr>
          <w:spacing w:val="1"/>
        </w:rPr>
        <w:t xml:space="preserve"> </w:t>
      </w:r>
      <w:r>
        <w:t>Огаревский процесс и попытки подписания нового Союзного договора. «Парад суверенитетов».</w:t>
      </w:r>
      <w:r>
        <w:rPr>
          <w:spacing w:val="1"/>
        </w:rPr>
        <w:t xml:space="preserve"> </w:t>
      </w: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49"/>
        </w:rPr>
        <w:t xml:space="preserve"> </w:t>
      </w:r>
      <w:r>
        <w:t>фактор.</w:t>
      </w:r>
      <w:r>
        <w:rPr>
          <w:spacing w:val="46"/>
        </w:rPr>
        <w:t xml:space="preserve"> </w:t>
      </w:r>
      <w:r>
        <w:t>Нарастание</w:t>
      </w:r>
      <w:r>
        <w:rPr>
          <w:spacing w:val="47"/>
        </w:rPr>
        <w:t xml:space="preserve"> </w:t>
      </w:r>
      <w:r>
        <w:t>разбалансированности</w:t>
      </w:r>
      <w:r>
        <w:rPr>
          <w:spacing w:val="49"/>
        </w:rPr>
        <w:t xml:space="preserve"> </w:t>
      </w:r>
      <w:r>
        <w:t>в</w:t>
      </w:r>
      <w:r>
        <w:rPr>
          <w:spacing w:val="48"/>
        </w:rPr>
        <w:t xml:space="preserve"> </w:t>
      </w:r>
      <w:r>
        <w:t>экономике.</w:t>
      </w:r>
      <w:r>
        <w:rPr>
          <w:spacing w:val="48"/>
        </w:rPr>
        <w:t xml:space="preserve"> </w:t>
      </w:r>
      <w:r>
        <w:t>Введение</w:t>
      </w:r>
      <w:r>
        <w:rPr>
          <w:spacing w:val="47"/>
        </w:rPr>
        <w:t xml:space="preserve"> </w:t>
      </w:r>
      <w:r>
        <w:t>карточной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firstLine="0"/>
      </w:pPr>
      <w:r>
        <w:t>системы снабжения. Реалии 1991 г.: конфискационная денежная реформа, трехкратное повышение</w:t>
      </w:r>
      <w:r>
        <w:rPr>
          <w:spacing w:val="1"/>
        </w:rPr>
        <w:t xml:space="preserve"> </w:t>
      </w:r>
      <w:r>
        <w:t>государственных цен, пустые полки магазинов. Разработка союзным и российским 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3"/>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3"/>
        </w:rPr>
        <w:t xml:space="preserve"> </w:t>
      </w:r>
      <w:r>
        <w:t>государственно-конфессиональных отношениях.</w:t>
      </w:r>
    </w:p>
    <w:p w:rsidR="00E0428A" w:rsidRDefault="001F0548">
      <w:pPr>
        <w:pStyle w:val="a5"/>
        <w:spacing w:before="1" w:line="360" w:lineRule="auto"/>
        <w:ind w:right="193"/>
      </w:pPr>
      <w:r>
        <w:t xml:space="preserve">Попытка   </w:t>
      </w:r>
      <w:r>
        <w:rPr>
          <w:spacing w:val="49"/>
        </w:rPr>
        <w:t xml:space="preserve"> </w:t>
      </w:r>
      <w:r>
        <w:t xml:space="preserve">государственного    </w:t>
      </w:r>
      <w:r>
        <w:rPr>
          <w:spacing w:val="49"/>
        </w:rPr>
        <w:t xml:space="preserve"> </w:t>
      </w:r>
      <w:r>
        <w:t xml:space="preserve">переворота    </w:t>
      </w:r>
      <w:r>
        <w:rPr>
          <w:spacing w:val="48"/>
        </w:rPr>
        <w:t xml:space="preserve"> </w:t>
      </w:r>
      <w:r>
        <w:t xml:space="preserve">в    </w:t>
      </w:r>
      <w:r>
        <w:rPr>
          <w:spacing w:val="49"/>
        </w:rPr>
        <w:t xml:space="preserve"> </w:t>
      </w:r>
      <w:r>
        <w:t xml:space="preserve">августе    </w:t>
      </w:r>
      <w:r>
        <w:rPr>
          <w:spacing w:val="51"/>
        </w:rPr>
        <w:t xml:space="preserve"> </w:t>
      </w:r>
      <w:r>
        <w:t xml:space="preserve">1991    </w:t>
      </w:r>
      <w:r>
        <w:rPr>
          <w:spacing w:val="51"/>
        </w:rPr>
        <w:t xml:space="preserve"> </w:t>
      </w:r>
      <w:r>
        <w:t xml:space="preserve">г.    </w:t>
      </w:r>
      <w:r>
        <w:rPr>
          <w:spacing w:val="49"/>
        </w:rPr>
        <w:t xml:space="preserve"> </w:t>
      </w:r>
      <w:r>
        <w:t xml:space="preserve">Планы    </w:t>
      </w:r>
      <w:r>
        <w:rPr>
          <w:spacing w:val="49"/>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Оформление фактического распада СССР. Беловежские и Алма-Атинские соглашения, создание</w:t>
      </w:r>
      <w:r>
        <w:rPr>
          <w:spacing w:val="1"/>
        </w:rPr>
        <w:t xml:space="preserve"> </w:t>
      </w:r>
      <w:r>
        <w:t>Содружества</w:t>
      </w:r>
      <w:r>
        <w:rPr>
          <w:spacing w:val="-2"/>
        </w:rPr>
        <w:t xml:space="preserve"> </w:t>
      </w:r>
      <w:r>
        <w:t>Независимых</w:t>
      </w:r>
      <w:r>
        <w:rPr>
          <w:spacing w:val="1"/>
        </w:rPr>
        <w:t xml:space="preserve"> </w:t>
      </w:r>
      <w:r>
        <w:t>Государств</w:t>
      </w:r>
      <w:r>
        <w:rPr>
          <w:spacing w:val="1"/>
        </w:rPr>
        <w:t xml:space="preserve"> </w:t>
      </w:r>
      <w:r>
        <w:t>(СНГ).</w:t>
      </w:r>
    </w:p>
    <w:p w:rsidR="00E0428A" w:rsidRDefault="001F0548">
      <w:pPr>
        <w:pStyle w:val="a5"/>
        <w:spacing w:line="360" w:lineRule="auto"/>
        <w:ind w:right="198"/>
      </w:pPr>
      <w:r>
        <w:t xml:space="preserve">Реакция  </w:t>
      </w:r>
      <w:r>
        <w:rPr>
          <w:spacing w:val="1"/>
        </w:rPr>
        <w:t xml:space="preserve"> </w:t>
      </w:r>
      <w:r>
        <w:t>мирового    сообщества    на    распад    СССР.    Россия    как    преемник    СССР</w:t>
      </w:r>
      <w:r>
        <w:rPr>
          <w:spacing w:val="1"/>
        </w:rPr>
        <w:t xml:space="preserve"> </w:t>
      </w:r>
      <w:r>
        <w:t>на</w:t>
      </w:r>
      <w:r>
        <w:rPr>
          <w:spacing w:val="-2"/>
        </w:rPr>
        <w:t xml:space="preserve"> </w:t>
      </w:r>
      <w:r>
        <w:t>международной арене.</w:t>
      </w:r>
    </w:p>
    <w:p w:rsidR="00E0428A" w:rsidRDefault="001F0548" w:rsidP="00B95C42">
      <w:pPr>
        <w:pStyle w:val="a7"/>
        <w:numPr>
          <w:ilvl w:val="4"/>
          <w:numId w:val="44"/>
        </w:numPr>
        <w:tabs>
          <w:tab w:val="left" w:pos="2322"/>
        </w:tabs>
        <w:spacing w:before="1"/>
        <w:ind w:hanging="1201"/>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1945—1991</w:t>
      </w:r>
      <w:r>
        <w:rPr>
          <w:spacing w:val="-2"/>
          <w:sz w:val="24"/>
        </w:rPr>
        <w:t xml:space="preserve"> </w:t>
      </w:r>
      <w:r>
        <w:rPr>
          <w:sz w:val="24"/>
        </w:rPr>
        <w:t>гг.</w:t>
      </w:r>
    </w:p>
    <w:p w:rsidR="00E0428A" w:rsidRDefault="001F0548" w:rsidP="00B95C42">
      <w:pPr>
        <w:pStyle w:val="a7"/>
        <w:numPr>
          <w:ilvl w:val="4"/>
          <w:numId w:val="44"/>
        </w:numPr>
        <w:tabs>
          <w:tab w:val="left" w:pos="2322"/>
        </w:tabs>
        <w:spacing w:before="137"/>
        <w:ind w:hanging="1201"/>
        <w:jc w:val="both"/>
        <w:rPr>
          <w:sz w:val="24"/>
        </w:rPr>
      </w:pPr>
      <w:r>
        <w:rPr>
          <w:sz w:val="24"/>
        </w:rPr>
        <w:t>Обобщение.</w:t>
      </w:r>
    </w:p>
    <w:p w:rsidR="00E0428A" w:rsidRDefault="001F0548" w:rsidP="00B95C42">
      <w:pPr>
        <w:pStyle w:val="a7"/>
        <w:numPr>
          <w:ilvl w:val="3"/>
          <w:numId w:val="43"/>
        </w:numPr>
        <w:tabs>
          <w:tab w:val="left" w:pos="2142"/>
        </w:tabs>
        <w:spacing w:before="139"/>
        <w:ind w:hanging="1021"/>
        <w:jc w:val="both"/>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3"/>
          <w:sz w:val="24"/>
        </w:rPr>
        <w:t xml:space="preserve"> </w:t>
      </w:r>
      <w:r>
        <w:rPr>
          <w:sz w:val="24"/>
        </w:rPr>
        <w:t>1992—2022</w:t>
      </w:r>
      <w:r>
        <w:rPr>
          <w:spacing w:val="-1"/>
          <w:sz w:val="24"/>
        </w:rPr>
        <w:t xml:space="preserve"> </w:t>
      </w:r>
      <w:r>
        <w:rPr>
          <w:sz w:val="24"/>
        </w:rPr>
        <w:t>гг.</w:t>
      </w:r>
    </w:p>
    <w:p w:rsidR="00E0428A" w:rsidRDefault="001F0548" w:rsidP="00B95C42">
      <w:pPr>
        <w:pStyle w:val="a7"/>
        <w:numPr>
          <w:ilvl w:val="4"/>
          <w:numId w:val="43"/>
        </w:numPr>
        <w:tabs>
          <w:tab w:val="left" w:pos="2322"/>
        </w:tabs>
        <w:spacing w:before="137"/>
        <w:ind w:hanging="1201"/>
        <w:jc w:val="both"/>
        <w:rPr>
          <w:sz w:val="24"/>
        </w:rPr>
      </w:pPr>
      <w:r>
        <w:rPr>
          <w:sz w:val="24"/>
        </w:rPr>
        <w:t>Становление</w:t>
      </w:r>
      <w:r>
        <w:rPr>
          <w:spacing w:val="-4"/>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(1992—1999).</w:t>
      </w:r>
    </w:p>
    <w:p w:rsidR="00E0428A" w:rsidRDefault="001F0548">
      <w:pPr>
        <w:pStyle w:val="a5"/>
        <w:spacing w:before="139" w:line="360" w:lineRule="auto"/>
        <w:ind w:right="197"/>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 во</w:t>
      </w:r>
      <w:r>
        <w:rPr>
          <w:spacing w:val="1"/>
        </w:rPr>
        <w:t xml:space="preserve"> </w:t>
      </w:r>
      <w:r>
        <w:t>главе с Е.Т. Гайдаром. Начало радикальных</w:t>
      </w:r>
      <w:r>
        <w:rPr>
          <w:spacing w:val="1"/>
        </w:rPr>
        <w:t xml:space="preserve"> </w:t>
      </w:r>
      <w:r>
        <w:t>экономических преобразований.</w:t>
      </w:r>
      <w:r>
        <w:rPr>
          <w:spacing w:val="1"/>
        </w:rPr>
        <w:t xml:space="preserve"> </w:t>
      </w:r>
      <w:r>
        <w:t>Либерализация цен. «Шоковая терапия». Ваучерная приватизация. Гиперинфляция, рост цен и</w:t>
      </w:r>
      <w:r>
        <w:rPr>
          <w:spacing w:val="1"/>
        </w:rPr>
        <w:t xml:space="preserve"> </w:t>
      </w:r>
      <w:r>
        <w:t>падение</w:t>
      </w:r>
      <w:r>
        <w:rPr>
          <w:spacing w:val="52"/>
        </w:rPr>
        <w:t xml:space="preserve"> </w:t>
      </w:r>
      <w:r>
        <w:t>жизненного</w:t>
      </w:r>
      <w:r>
        <w:rPr>
          <w:spacing w:val="56"/>
        </w:rPr>
        <w:t xml:space="preserve"> </w:t>
      </w:r>
      <w:r>
        <w:t>уровня</w:t>
      </w:r>
      <w:r>
        <w:rPr>
          <w:spacing w:val="54"/>
        </w:rPr>
        <w:t xml:space="preserve"> </w:t>
      </w:r>
      <w:r>
        <w:t>населения.</w:t>
      </w:r>
      <w:r>
        <w:rPr>
          <w:spacing w:val="54"/>
        </w:rPr>
        <w:t xml:space="preserve"> </w:t>
      </w:r>
      <w:r>
        <w:t>Безработица.</w:t>
      </w:r>
      <w:r>
        <w:rPr>
          <w:spacing w:val="54"/>
        </w:rPr>
        <w:t xml:space="preserve"> </w:t>
      </w:r>
      <w:r>
        <w:t>Черный</w:t>
      </w:r>
      <w:r>
        <w:rPr>
          <w:spacing w:val="54"/>
        </w:rPr>
        <w:t xml:space="preserve"> </w:t>
      </w:r>
      <w:r>
        <w:t>рынок</w:t>
      </w:r>
      <w:r>
        <w:rPr>
          <w:spacing w:val="55"/>
        </w:rPr>
        <w:t xml:space="preserve"> </w:t>
      </w:r>
      <w:r>
        <w:t>и</w:t>
      </w:r>
      <w:r>
        <w:rPr>
          <w:spacing w:val="55"/>
        </w:rPr>
        <w:t xml:space="preserve"> </w:t>
      </w:r>
      <w:r>
        <w:t>криминализация</w:t>
      </w:r>
      <w:r>
        <w:rPr>
          <w:spacing w:val="54"/>
        </w:rPr>
        <w:t xml:space="preserve"> </w:t>
      </w:r>
      <w:r>
        <w:t>жизни.</w:t>
      </w:r>
      <w:r>
        <w:rPr>
          <w:spacing w:val="-58"/>
        </w:rPr>
        <w:t xml:space="preserve"> </w:t>
      </w:r>
      <w:r>
        <w:t>Рост</w:t>
      </w:r>
      <w:r>
        <w:rPr>
          <w:spacing w:val="-1"/>
        </w:rPr>
        <w:t xml:space="preserve"> </w:t>
      </w:r>
      <w:r>
        <w:t>недовольства</w:t>
      </w:r>
      <w:r>
        <w:rPr>
          <w:spacing w:val="-3"/>
        </w:rPr>
        <w:t xml:space="preserve"> </w:t>
      </w:r>
      <w:r>
        <w:t>граждан первыми</w:t>
      </w:r>
      <w:r>
        <w:rPr>
          <w:spacing w:val="-1"/>
        </w:rPr>
        <w:t xml:space="preserve"> </w:t>
      </w:r>
      <w:r>
        <w:t>результатами экономических</w:t>
      </w:r>
      <w:r>
        <w:rPr>
          <w:spacing w:val="1"/>
        </w:rPr>
        <w:t xml:space="preserve"> </w:t>
      </w:r>
      <w:r>
        <w:t>реформ.</w:t>
      </w:r>
    </w:p>
    <w:p w:rsidR="00E0428A" w:rsidRDefault="001F0548">
      <w:pPr>
        <w:pStyle w:val="a5"/>
        <w:spacing w:line="360" w:lineRule="auto"/>
        <w:ind w:right="194"/>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w:t>
      </w:r>
      <w:r>
        <w:rPr>
          <w:spacing w:val="1"/>
        </w:rPr>
        <w:t xml:space="preserve"> </w:t>
      </w:r>
      <w:r>
        <w:t>№</w:t>
      </w:r>
      <w:r>
        <w:rPr>
          <w:spacing w:val="1"/>
        </w:rPr>
        <w:t xml:space="preserve"> </w:t>
      </w:r>
      <w:r>
        <w:t>1400</w:t>
      </w:r>
      <w:r>
        <w:rPr>
          <w:spacing w:val="1"/>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60"/>
        </w:rPr>
        <w:t xml:space="preserve"> </w:t>
      </w:r>
      <w:r>
        <w:t>судом.</w:t>
      </w:r>
      <w:r>
        <w:rPr>
          <w:spacing w:val="60"/>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60"/>
        </w:rPr>
        <w:t xml:space="preserve"> </w:t>
      </w:r>
      <w:r>
        <w:t>Ликвидация</w:t>
      </w:r>
      <w:r>
        <w:rPr>
          <w:spacing w:val="1"/>
        </w:rPr>
        <w:t xml:space="preserve"> </w:t>
      </w:r>
      <w:r>
        <w:t>Советов и создание новой системы государственного устройства. Принятие Конституции России</w:t>
      </w:r>
      <w:r>
        <w:rPr>
          <w:spacing w:val="1"/>
        </w:rPr>
        <w:t xml:space="preserve"> </w:t>
      </w:r>
      <w:r>
        <w:t>1993 г. и ее значение. Становление российского парламентаризма. Разделение властей. 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2"/>
        </w:rPr>
        <w:t xml:space="preserve"> </w:t>
      </w:r>
      <w:r>
        <w:t>государственной</w:t>
      </w:r>
      <w:r>
        <w:rPr>
          <w:spacing w:val="-1"/>
        </w:rPr>
        <w:t xml:space="preserve"> </w:t>
      </w:r>
      <w:r>
        <w:t>символики.</w:t>
      </w:r>
    </w:p>
    <w:p w:rsidR="00E0428A" w:rsidRDefault="001F0548">
      <w:pPr>
        <w:pStyle w:val="a5"/>
        <w:spacing w:before="1" w:line="360" w:lineRule="auto"/>
        <w:ind w:right="194"/>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61"/>
        </w:rPr>
        <w:t xml:space="preserve"> </w:t>
      </w:r>
      <w:r>
        <w:t>гг.</w:t>
      </w:r>
      <w:r>
        <w:rPr>
          <w:spacing w:val="-57"/>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57"/>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1"/>
        </w:rPr>
        <w:t xml:space="preserve"> </w:t>
      </w:r>
      <w:r>
        <w:t>в</w:t>
      </w:r>
      <w:r>
        <w:rPr>
          <w:spacing w:val="1"/>
        </w:rPr>
        <w:t xml:space="preserve"> </w:t>
      </w:r>
      <w:r>
        <w:t>Чеченской</w:t>
      </w:r>
      <w:r>
        <w:rPr>
          <w:spacing w:val="1"/>
        </w:rPr>
        <w:t xml:space="preserve"> </w:t>
      </w:r>
      <w:r>
        <w:t>Республике.</w:t>
      </w:r>
    </w:p>
    <w:p w:rsidR="00E0428A" w:rsidRDefault="001F0548">
      <w:pPr>
        <w:pStyle w:val="a5"/>
        <w:spacing w:line="360" w:lineRule="auto"/>
        <w:ind w:right="195"/>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 Тенденции деиндустриализации и увеличения зависимости экономики от мировых цен 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60"/>
        </w:rPr>
        <w:t xml:space="preserve"> </w:t>
      </w:r>
      <w:r>
        <w:t>от</w:t>
      </w:r>
      <w:r>
        <w:rPr>
          <w:spacing w:val="1"/>
        </w:rPr>
        <w:t xml:space="preserve"> </w:t>
      </w:r>
      <w:r>
        <w:t>экспорта</w:t>
      </w:r>
      <w:r>
        <w:rPr>
          <w:spacing w:val="-2"/>
        </w:rPr>
        <w:t xml:space="preserve"> </w:t>
      </w:r>
      <w:r>
        <w:t>продовольствия.</w:t>
      </w:r>
      <w:r>
        <w:rPr>
          <w:spacing w:val="-1"/>
        </w:rPr>
        <w:t xml:space="preserve"> </w:t>
      </w:r>
      <w:r>
        <w:t>Финансовые</w:t>
      </w:r>
      <w:r>
        <w:rPr>
          <w:spacing w:val="-1"/>
        </w:rPr>
        <w:t xml:space="preserve"> </w:t>
      </w:r>
      <w:r>
        <w:t>пирамиды.</w:t>
      </w:r>
      <w:r>
        <w:rPr>
          <w:spacing w:val="-1"/>
        </w:rPr>
        <w:t xml:space="preserve"> </w:t>
      </w:r>
      <w:r>
        <w:t>Дефолт</w:t>
      </w:r>
      <w:r>
        <w:rPr>
          <w:spacing w:val="-1"/>
        </w:rPr>
        <w:t xml:space="preserve"> </w:t>
      </w:r>
      <w:r>
        <w:t>1998 г.</w:t>
      </w:r>
      <w:r>
        <w:rPr>
          <w:spacing w:val="3"/>
        </w:rPr>
        <w:t xml:space="preserve"> </w:t>
      </w:r>
      <w:r>
        <w:t>и</w:t>
      </w:r>
      <w:r>
        <w:rPr>
          <w:spacing w:val="-1"/>
        </w:rPr>
        <w:t xml:space="preserve"> </w:t>
      </w:r>
      <w:r>
        <w:t>его</w:t>
      </w:r>
      <w:r>
        <w:rPr>
          <w:spacing w:val="-1"/>
        </w:rPr>
        <w:t xml:space="preserve"> </w:t>
      </w:r>
      <w:r>
        <w:t>последствия.</w:t>
      </w:r>
    </w:p>
    <w:p w:rsidR="00E0428A" w:rsidRDefault="001F0548">
      <w:pPr>
        <w:pStyle w:val="a5"/>
        <w:spacing w:before="1" w:line="360" w:lineRule="auto"/>
        <w:ind w:right="204"/>
      </w:pPr>
      <w:r>
        <w:t>Повседневная жизнь россиян в условиях реформ. Свобода средств массовой информации</w:t>
      </w:r>
      <w:r>
        <w:rPr>
          <w:spacing w:val="1"/>
        </w:rPr>
        <w:t xml:space="preserve"> </w:t>
      </w:r>
      <w:r>
        <w:t>(далее</w:t>
      </w:r>
      <w:r>
        <w:rPr>
          <w:spacing w:val="13"/>
        </w:rPr>
        <w:t xml:space="preserve"> </w:t>
      </w:r>
      <w:r>
        <w:t>–</w:t>
      </w:r>
      <w:r>
        <w:rPr>
          <w:spacing w:val="13"/>
        </w:rPr>
        <w:t xml:space="preserve"> </w:t>
      </w:r>
      <w:r>
        <w:t>СМИ).</w:t>
      </w:r>
      <w:r>
        <w:rPr>
          <w:spacing w:val="13"/>
        </w:rPr>
        <w:t xml:space="preserve"> </w:t>
      </w:r>
      <w:r>
        <w:t>Свобода</w:t>
      </w:r>
      <w:r>
        <w:rPr>
          <w:spacing w:val="12"/>
        </w:rPr>
        <w:t xml:space="preserve"> </w:t>
      </w:r>
      <w:r>
        <w:t>предпринимательской</w:t>
      </w:r>
      <w:r>
        <w:rPr>
          <w:spacing w:val="14"/>
        </w:rPr>
        <w:t xml:space="preserve"> </w:t>
      </w:r>
      <w:r>
        <w:t>деятельности.</w:t>
      </w:r>
      <w:r>
        <w:rPr>
          <w:spacing w:val="13"/>
        </w:rPr>
        <w:t xml:space="preserve"> </w:t>
      </w:r>
      <w:r>
        <w:t>Возможность</w:t>
      </w:r>
      <w:r>
        <w:rPr>
          <w:spacing w:val="14"/>
        </w:rPr>
        <w:t xml:space="preserve"> </w:t>
      </w:r>
      <w:r>
        <w:t>выезда</w:t>
      </w:r>
      <w:r>
        <w:rPr>
          <w:spacing w:val="12"/>
        </w:rPr>
        <w:t xml:space="preserve"> </w:t>
      </w:r>
      <w:r>
        <w:t>за</w:t>
      </w:r>
      <w:r>
        <w:rPr>
          <w:spacing w:val="12"/>
        </w:rPr>
        <w:t xml:space="preserve"> </w:t>
      </w:r>
      <w:r>
        <w:t>рубеж.</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Кризис образования и науки. Социальная поляризация общества и смена ценностных 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1"/>
        </w:rPr>
        <w:t xml:space="preserve"> </w:t>
      </w:r>
      <w:r>
        <w:t>СССР.</w:t>
      </w:r>
    </w:p>
    <w:p w:rsidR="00E0428A" w:rsidRDefault="001F0548">
      <w:pPr>
        <w:pStyle w:val="a5"/>
        <w:spacing w:before="2" w:line="360" w:lineRule="auto"/>
        <w:ind w:right="196"/>
      </w:pPr>
      <w:r>
        <w:t xml:space="preserve">Новые    </w:t>
      </w:r>
      <w:r>
        <w:rPr>
          <w:spacing w:val="1"/>
        </w:rPr>
        <w:t xml:space="preserve"> </w:t>
      </w:r>
      <w:r>
        <w:t xml:space="preserve">приоритеты    </w:t>
      </w:r>
      <w:r>
        <w:rPr>
          <w:spacing w:val="1"/>
        </w:rPr>
        <w:t xml:space="preserve"> </w:t>
      </w:r>
      <w:r>
        <w:t xml:space="preserve">внешней    </w:t>
      </w:r>
      <w:r>
        <w:rPr>
          <w:spacing w:val="1"/>
        </w:rPr>
        <w:t xml:space="preserve"> </w:t>
      </w:r>
      <w:r>
        <w:t>политики.      Россия      —      правопреемник      СССР</w:t>
      </w:r>
      <w:r>
        <w:rPr>
          <w:spacing w:val="-57"/>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8"/>
        </w:rPr>
        <w:t xml:space="preserve"> </w:t>
      </w:r>
      <w:r>
        <w:t>с</w:t>
      </w:r>
      <w:r>
        <w:rPr>
          <w:spacing w:val="5"/>
        </w:rPr>
        <w:t xml:space="preserve"> </w:t>
      </w:r>
      <w:r>
        <w:t>США</w:t>
      </w:r>
      <w:r>
        <w:rPr>
          <w:spacing w:val="9"/>
        </w:rPr>
        <w:t xml:space="preserve"> </w:t>
      </w:r>
      <w:r>
        <w:t>и</w:t>
      </w:r>
      <w:r>
        <w:rPr>
          <w:spacing w:val="9"/>
        </w:rPr>
        <w:t xml:space="preserve"> </w:t>
      </w:r>
      <w:r>
        <w:t>странами</w:t>
      </w:r>
      <w:r>
        <w:rPr>
          <w:spacing w:val="9"/>
        </w:rPr>
        <w:t xml:space="preserve"> </w:t>
      </w:r>
      <w:r>
        <w:t>Запада.</w:t>
      </w:r>
      <w:r>
        <w:rPr>
          <w:spacing w:val="9"/>
        </w:rPr>
        <w:t xml:space="preserve"> </w:t>
      </w:r>
      <w:r>
        <w:t>Россия</w:t>
      </w:r>
      <w:r>
        <w:rPr>
          <w:spacing w:val="8"/>
        </w:rPr>
        <w:t xml:space="preserve"> </w:t>
      </w:r>
      <w:r>
        <w:t>на</w:t>
      </w:r>
      <w:r>
        <w:rPr>
          <w:spacing w:val="6"/>
        </w:rPr>
        <w:t xml:space="preserve"> </w:t>
      </w:r>
      <w:r>
        <w:t>постсоветском</w:t>
      </w:r>
      <w:r>
        <w:rPr>
          <w:spacing w:val="8"/>
        </w:rPr>
        <w:t xml:space="preserve"> </w:t>
      </w:r>
      <w:r>
        <w:t>пространстве.</w:t>
      </w:r>
      <w:r>
        <w:rPr>
          <w:spacing w:val="8"/>
        </w:rPr>
        <w:t xml:space="preserve"> </w:t>
      </w:r>
      <w:r>
        <w:t>СНГ</w:t>
      </w:r>
      <w:r>
        <w:rPr>
          <w:spacing w:val="7"/>
        </w:rPr>
        <w:t xml:space="preserve"> </w:t>
      </w:r>
      <w:r>
        <w:t>и</w:t>
      </w:r>
      <w:r>
        <w:rPr>
          <w:spacing w:val="9"/>
        </w:rPr>
        <w:t xml:space="preserve"> </w:t>
      </w:r>
      <w:r>
        <w:t>союз</w:t>
      </w:r>
      <w:r>
        <w:rPr>
          <w:spacing w:val="-57"/>
        </w:rPr>
        <w:t xml:space="preserve"> </w:t>
      </w:r>
      <w:r>
        <w:t>с</w:t>
      </w:r>
      <w:r>
        <w:rPr>
          <w:spacing w:val="-2"/>
        </w:rPr>
        <w:t xml:space="preserve"> </w:t>
      </w:r>
      <w:r>
        <w:t>Белоруссией. Военно-политическое</w:t>
      </w:r>
      <w:r>
        <w:rPr>
          <w:spacing w:val="-2"/>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p>
    <w:p w:rsidR="00E0428A" w:rsidRDefault="001F0548">
      <w:pPr>
        <w:pStyle w:val="a5"/>
        <w:spacing w:line="360" w:lineRule="auto"/>
        <w:ind w:right="198"/>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Обострение ситуации на Северном Кавказе. Вторжение террористических группировок в Дагестан.</w:t>
      </w:r>
      <w:r>
        <w:rPr>
          <w:spacing w:val="-57"/>
        </w:rPr>
        <w:t xml:space="preserve"> </w:t>
      </w:r>
      <w:r>
        <w:t>Добровольная</w:t>
      </w:r>
      <w:r>
        <w:rPr>
          <w:spacing w:val="-1"/>
        </w:rPr>
        <w:t xml:space="preserve"> </w:t>
      </w:r>
      <w:r>
        <w:t>отставка</w:t>
      </w:r>
      <w:r>
        <w:rPr>
          <w:spacing w:val="-1"/>
        </w:rPr>
        <w:t xml:space="preserve"> </w:t>
      </w:r>
      <w:r>
        <w:t>Б.Н. Ельцина.</w:t>
      </w:r>
    </w:p>
    <w:p w:rsidR="00E0428A" w:rsidRDefault="001F0548" w:rsidP="00B95C42">
      <w:pPr>
        <w:pStyle w:val="a7"/>
        <w:numPr>
          <w:ilvl w:val="4"/>
          <w:numId w:val="43"/>
        </w:numPr>
        <w:tabs>
          <w:tab w:val="left" w:pos="2322"/>
        </w:tabs>
        <w:ind w:hanging="1201"/>
        <w:jc w:val="both"/>
        <w:rPr>
          <w:sz w:val="24"/>
        </w:rPr>
      </w:pPr>
      <w:r>
        <w:rPr>
          <w:sz w:val="24"/>
        </w:rPr>
        <w:t>Россия</w:t>
      </w:r>
      <w:r>
        <w:rPr>
          <w:spacing w:val="-2"/>
          <w:sz w:val="24"/>
        </w:rPr>
        <w:t xml:space="preserve"> </w:t>
      </w:r>
      <w:r>
        <w:rPr>
          <w:sz w:val="24"/>
        </w:rPr>
        <w:t>в</w:t>
      </w:r>
      <w:r>
        <w:rPr>
          <w:spacing w:val="-3"/>
          <w:sz w:val="24"/>
        </w:rPr>
        <w:t xml:space="preserve"> </w:t>
      </w:r>
      <w:r>
        <w:rPr>
          <w:sz w:val="24"/>
        </w:rPr>
        <w:t>ХХI</w:t>
      </w:r>
      <w:r>
        <w:rPr>
          <w:spacing w:val="-6"/>
          <w:sz w:val="24"/>
        </w:rPr>
        <w:t xml:space="preserve"> </w:t>
      </w:r>
      <w:r>
        <w:rPr>
          <w:sz w:val="24"/>
        </w:rPr>
        <w:t>в.:</w:t>
      </w:r>
      <w:r>
        <w:rPr>
          <w:spacing w:val="-2"/>
          <w:sz w:val="24"/>
        </w:rPr>
        <w:t xml:space="preserve"> </w:t>
      </w:r>
      <w:r>
        <w:rPr>
          <w:sz w:val="24"/>
        </w:rPr>
        <w:t>вызовы</w:t>
      </w:r>
      <w:r>
        <w:rPr>
          <w:spacing w:val="-3"/>
          <w:sz w:val="24"/>
        </w:rPr>
        <w:t xml:space="preserve"> </w:t>
      </w:r>
      <w:r>
        <w:rPr>
          <w:sz w:val="24"/>
        </w:rPr>
        <w:t>времени</w:t>
      </w:r>
      <w:r>
        <w:rPr>
          <w:spacing w:val="-2"/>
          <w:sz w:val="24"/>
        </w:rPr>
        <w:t xml:space="preserve"> </w:t>
      </w:r>
      <w:r>
        <w:rPr>
          <w:sz w:val="24"/>
        </w:rPr>
        <w:t>и</w:t>
      </w:r>
      <w:r>
        <w:rPr>
          <w:spacing w:val="-1"/>
          <w:sz w:val="24"/>
        </w:rPr>
        <w:t xml:space="preserve"> </w:t>
      </w:r>
      <w:r>
        <w:rPr>
          <w:sz w:val="24"/>
        </w:rPr>
        <w:t>задачи</w:t>
      </w:r>
      <w:r>
        <w:rPr>
          <w:spacing w:val="1"/>
          <w:sz w:val="24"/>
        </w:rPr>
        <w:t xml:space="preserve"> </w:t>
      </w:r>
      <w:r>
        <w:rPr>
          <w:sz w:val="24"/>
        </w:rPr>
        <w:t>модернизации.</w:t>
      </w:r>
    </w:p>
    <w:p w:rsidR="00E0428A" w:rsidRDefault="001F0548">
      <w:pPr>
        <w:pStyle w:val="a5"/>
        <w:spacing w:before="138" w:line="360" w:lineRule="auto"/>
        <w:ind w:right="191"/>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В.В.</w:t>
      </w:r>
      <w:r>
        <w:rPr>
          <w:spacing w:val="1"/>
        </w:rPr>
        <w:t xml:space="preserve"> </w:t>
      </w:r>
      <w:r>
        <w:t>Путина и связанные с этим ожидания. Начало преодоления негативных последствий 1990-х 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57"/>
        </w:rPr>
        <w:t xml:space="preserve"> </w:t>
      </w:r>
      <w:r>
        <w:t>Федеральных округов. Восстановление единого правового пространства страны. 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61"/>
        </w:rPr>
        <w:t xml:space="preserve"> </w:t>
      </w:r>
      <w:r>
        <w:t>ней.</w:t>
      </w:r>
      <w:r>
        <w:rPr>
          <w:spacing w:val="1"/>
        </w:rPr>
        <w:t xml:space="preserve"> </w:t>
      </w:r>
      <w:r>
        <w:t xml:space="preserve">Урегулирование   </w:t>
      </w:r>
      <w:r>
        <w:rPr>
          <w:spacing w:val="32"/>
        </w:rPr>
        <w:t xml:space="preserve"> </w:t>
      </w:r>
      <w:r>
        <w:t xml:space="preserve">кризиса    </w:t>
      </w:r>
      <w:r>
        <w:rPr>
          <w:spacing w:val="30"/>
        </w:rPr>
        <w:t xml:space="preserve"> </w:t>
      </w:r>
      <w:r>
        <w:t xml:space="preserve">в    </w:t>
      </w:r>
      <w:r>
        <w:rPr>
          <w:spacing w:val="32"/>
        </w:rPr>
        <w:t xml:space="preserve"> </w:t>
      </w:r>
      <w:r>
        <w:t xml:space="preserve">Чеченской    </w:t>
      </w:r>
      <w:r>
        <w:rPr>
          <w:spacing w:val="33"/>
        </w:rPr>
        <w:t xml:space="preserve"> </w:t>
      </w:r>
      <w:r>
        <w:t xml:space="preserve">Республике.    </w:t>
      </w:r>
      <w:r>
        <w:rPr>
          <w:spacing w:val="32"/>
        </w:rPr>
        <w:t xml:space="preserve"> </w:t>
      </w:r>
      <w:r>
        <w:t xml:space="preserve">Построение    </w:t>
      </w:r>
      <w:r>
        <w:rPr>
          <w:spacing w:val="30"/>
        </w:rPr>
        <w:t xml:space="preserve"> </w:t>
      </w:r>
      <w:r>
        <w:t xml:space="preserve">вертикали    </w:t>
      </w:r>
      <w:r>
        <w:rPr>
          <w:spacing w:val="33"/>
        </w:rPr>
        <w:t xml:space="preserve"> </w:t>
      </w:r>
      <w:r>
        <w:t>власти</w:t>
      </w:r>
      <w:r>
        <w:rPr>
          <w:spacing w:val="-58"/>
        </w:rPr>
        <w:t xml:space="preserve"> </w:t>
      </w:r>
      <w:r>
        <w:t>и</w:t>
      </w:r>
      <w:r>
        <w:rPr>
          <w:spacing w:val="-1"/>
        </w:rPr>
        <w:t xml:space="preserve"> </w:t>
      </w:r>
      <w:r>
        <w:t>гражданское</w:t>
      </w:r>
      <w:r>
        <w:rPr>
          <w:spacing w:val="-1"/>
        </w:rPr>
        <w:t xml:space="preserve"> </w:t>
      </w:r>
      <w:r>
        <w:t>общество. Военная реформа.</w:t>
      </w:r>
    </w:p>
    <w:p w:rsidR="00E0428A" w:rsidRDefault="001F0548">
      <w:pPr>
        <w:pStyle w:val="a5"/>
        <w:spacing w:line="360" w:lineRule="auto"/>
        <w:ind w:right="198"/>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 Сельское хозяйство. Россия в системе мировой рыночной экономики. Начало (2005) и</w:t>
      </w:r>
      <w:r>
        <w:rPr>
          <w:spacing w:val="1"/>
        </w:rPr>
        <w:t xml:space="preserve"> </w:t>
      </w:r>
      <w:r>
        <w:t>продолжение</w:t>
      </w:r>
      <w:r>
        <w:rPr>
          <w:spacing w:val="-2"/>
        </w:rPr>
        <w:t xml:space="preserve"> </w:t>
      </w:r>
      <w:r>
        <w:t>(2018)</w:t>
      </w:r>
      <w:r>
        <w:rPr>
          <w:spacing w:val="-2"/>
        </w:rPr>
        <w:t xml:space="preserve"> </w:t>
      </w:r>
      <w:r>
        <w:t>реализации приоритетных</w:t>
      </w:r>
      <w:r>
        <w:rPr>
          <w:spacing w:val="1"/>
        </w:rPr>
        <w:t xml:space="preserve"> </w:t>
      </w:r>
      <w:r>
        <w:t>национальных</w:t>
      </w:r>
      <w:r>
        <w:rPr>
          <w:spacing w:val="2"/>
        </w:rPr>
        <w:t xml:space="preserve"> </w:t>
      </w:r>
      <w:r>
        <w:t>проектов.</w:t>
      </w:r>
    </w:p>
    <w:p w:rsidR="00E0428A" w:rsidRDefault="001F0548">
      <w:pPr>
        <w:pStyle w:val="a5"/>
        <w:spacing w:line="360" w:lineRule="auto"/>
        <w:ind w:right="201"/>
      </w:pPr>
      <w:r>
        <w:t>Президент Д.А. Медведев, премьер-министр В.В. Путин. Основные направления внешней и</w:t>
      </w:r>
      <w:r>
        <w:rPr>
          <w:spacing w:val="1"/>
        </w:rPr>
        <w:t xml:space="preserve"> </w:t>
      </w:r>
      <w:r>
        <w:t>внутренней</w:t>
      </w:r>
      <w:r>
        <w:rPr>
          <w:spacing w:val="-1"/>
        </w:rPr>
        <w:t xml:space="preserve"> </w:t>
      </w:r>
      <w:r>
        <w:t>политики.</w:t>
      </w:r>
      <w:r>
        <w:rPr>
          <w:spacing w:val="-4"/>
        </w:rPr>
        <w:t xml:space="preserve"> </w:t>
      </w:r>
      <w:r>
        <w:t>Проблема</w:t>
      </w:r>
      <w:r>
        <w:rPr>
          <w:spacing w:val="-1"/>
        </w:rPr>
        <w:t xml:space="preserve"> </w:t>
      </w:r>
      <w:r>
        <w:t>стабильности</w:t>
      </w:r>
      <w:r>
        <w:rPr>
          <w:spacing w:val="2"/>
        </w:rPr>
        <w:t xml:space="preserve"> </w:t>
      </w:r>
      <w:r>
        <w:t>и преемственности</w:t>
      </w:r>
      <w:r>
        <w:rPr>
          <w:spacing w:val="-1"/>
        </w:rPr>
        <w:t xml:space="preserve"> </w:t>
      </w:r>
      <w:r>
        <w:t>власти.</w:t>
      </w:r>
    </w:p>
    <w:p w:rsidR="00E0428A" w:rsidRDefault="001F0548">
      <w:pPr>
        <w:pStyle w:val="a5"/>
        <w:spacing w:line="360" w:lineRule="auto"/>
        <w:ind w:right="201"/>
      </w:pPr>
      <w:r>
        <w:t xml:space="preserve">Избрание    </w:t>
      </w:r>
      <w:r>
        <w:rPr>
          <w:spacing w:val="1"/>
        </w:rPr>
        <w:t xml:space="preserve"> </w:t>
      </w:r>
      <w:r>
        <w:t>В.В.      Путина      Президентом      Российской      Федерации      в      2012      г.</w:t>
      </w:r>
      <w:r>
        <w:rPr>
          <w:spacing w:val="-57"/>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1"/>
        </w:rPr>
        <w:t xml:space="preserve"> </w:t>
      </w:r>
      <w:r>
        <w:t>2018</w:t>
      </w:r>
      <w:r>
        <w:rPr>
          <w:spacing w:val="1"/>
        </w:rPr>
        <w:t xml:space="preserve"> </w:t>
      </w:r>
      <w:r>
        <w:t>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1"/>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других).</w:t>
      </w:r>
      <w:r>
        <w:rPr>
          <w:spacing w:val="-1"/>
        </w:rPr>
        <w:t xml:space="preserve"> </w:t>
      </w:r>
      <w:r>
        <w:t>Начало</w:t>
      </w:r>
      <w:r>
        <w:rPr>
          <w:spacing w:val="-1"/>
        </w:rPr>
        <w:t xml:space="preserve"> </w:t>
      </w:r>
      <w:r>
        <w:t>конституционной реформы (2020).</w:t>
      </w:r>
    </w:p>
    <w:p w:rsidR="00E0428A" w:rsidRDefault="001F0548">
      <w:pPr>
        <w:pStyle w:val="a5"/>
        <w:spacing w:line="360" w:lineRule="auto"/>
        <w:ind w:right="193"/>
      </w:pPr>
      <w:r>
        <w:t xml:space="preserve">Новый    </w:t>
      </w:r>
      <w:r>
        <w:rPr>
          <w:spacing w:val="26"/>
        </w:rPr>
        <w:t xml:space="preserve"> </w:t>
      </w:r>
      <w:r>
        <w:t xml:space="preserve">облик     </w:t>
      </w:r>
      <w:r>
        <w:rPr>
          <w:spacing w:val="25"/>
        </w:rPr>
        <w:t xml:space="preserve"> </w:t>
      </w:r>
      <w:r>
        <w:t xml:space="preserve">российского     </w:t>
      </w:r>
      <w:r>
        <w:rPr>
          <w:spacing w:val="24"/>
        </w:rPr>
        <w:t xml:space="preserve"> </w:t>
      </w:r>
      <w:r>
        <w:t xml:space="preserve">общества     </w:t>
      </w:r>
      <w:r>
        <w:rPr>
          <w:spacing w:val="24"/>
        </w:rPr>
        <w:t xml:space="preserve"> </w:t>
      </w:r>
      <w:r>
        <w:t xml:space="preserve">после     </w:t>
      </w:r>
      <w:r>
        <w:rPr>
          <w:spacing w:val="23"/>
        </w:rPr>
        <w:t xml:space="preserve"> </w:t>
      </w:r>
      <w:r>
        <w:t xml:space="preserve">распада     </w:t>
      </w:r>
      <w:r>
        <w:rPr>
          <w:spacing w:val="26"/>
        </w:rPr>
        <w:t xml:space="preserve"> </w:t>
      </w:r>
      <w:r>
        <w:t xml:space="preserve">СССР.     </w:t>
      </w:r>
      <w:r>
        <w:rPr>
          <w:spacing w:val="25"/>
        </w:rPr>
        <w:t xml:space="preserve"> </w:t>
      </w:r>
      <w:r>
        <w:t>Социальная</w:t>
      </w:r>
      <w:r>
        <w:rPr>
          <w:spacing w:val="-58"/>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его</w:t>
      </w:r>
      <w:r>
        <w:rPr>
          <w:spacing w:val="-57"/>
        </w:rPr>
        <w:t xml:space="preserve"> </w:t>
      </w:r>
      <w:r>
        <w:t>результаты. Начало конституционной реформы. Снижение средней продолжительности жизни 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6"/>
        </w:rPr>
        <w:t xml:space="preserve"> </w:t>
      </w:r>
      <w:r>
        <w:t>семейной</w:t>
      </w:r>
      <w:r>
        <w:rPr>
          <w:spacing w:val="8"/>
        </w:rPr>
        <w:t xml:space="preserve"> </w:t>
      </w:r>
      <w:r>
        <w:t>политики</w:t>
      </w:r>
      <w:r>
        <w:rPr>
          <w:spacing w:val="8"/>
        </w:rPr>
        <w:t xml:space="preserve"> </w:t>
      </w:r>
      <w:r>
        <w:t>и</w:t>
      </w:r>
      <w:r>
        <w:rPr>
          <w:spacing w:val="8"/>
        </w:rPr>
        <w:t xml:space="preserve"> </w:t>
      </w:r>
      <w:r>
        <w:t>меры</w:t>
      </w:r>
      <w:r>
        <w:rPr>
          <w:spacing w:val="6"/>
        </w:rPr>
        <w:t xml:space="preserve"> </w:t>
      </w:r>
      <w:r>
        <w:t>по</w:t>
      </w:r>
      <w:r>
        <w:rPr>
          <w:spacing w:val="7"/>
        </w:rPr>
        <w:t xml:space="preserve"> </w:t>
      </w:r>
      <w:r>
        <w:t>поощрению</w:t>
      </w:r>
      <w:r>
        <w:rPr>
          <w:spacing w:val="7"/>
        </w:rPr>
        <w:t xml:space="preserve"> </w:t>
      </w:r>
      <w:r>
        <w:t>рождаемости.</w:t>
      </w:r>
      <w:r>
        <w:rPr>
          <w:spacing w:val="7"/>
        </w:rPr>
        <w:t xml:space="preserve"> </w:t>
      </w:r>
      <w:r>
        <w:t>Пропаганда</w:t>
      </w:r>
      <w:r>
        <w:rPr>
          <w:spacing w:val="8"/>
        </w:rPr>
        <w:t xml:space="preserve"> </w:t>
      </w:r>
      <w:r>
        <w:t>спорта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 xml:space="preserve">и       </w:t>
      </w:r>
      <w:r>
        <w:rPr>
          <w:spacing w:val="1"/>
        </w:rPr>
        <w:t xml:space="preserve"> </w:t>
      </w:r>
      <w:r>
        <w:t xml:space="preserve">здорового       </w:t>
      </w:r>
      <w:r>
        <w:rPr>
          <w:spacing w:val="1"/>
        </w:rPr>
        <w:t xml:space="preserve"> </w:t>
      </w:r>
      <w:r>
        <w:t>образа         жизни         и         их         результаты.         XXII        Олимпийские</w:t>
      </w:r>
      <w:r>
        <w:rPr>
          <w:spacing w:val="-57"/>
        </w:rPr>
        <w:t xml:space="preserve"> </w:t>
      </w:r>
      <w:r>
        <w:t>и XI Паралимпийские зимние игры в Сочи (2014), успехи российских спортсменов, допинговые</w:t>
      </w:r>
      <w:r>
        <w:rPr>
          <w:spacing w:val="1"/>
        </w:rPr>
        <w:t xml:space="preserve"> </w:t>
      </w:r>
      <w:r>
        <w:t xml:space="preserve">скандалы     </w:t>
      </w:r>
      <w:r>
        <w:rPr>
          <w:spacing w:val="30"/>
        </w:rPr>
        <w:t xml:space="preserve"> </w:t>
      </w:r>
      <w:r>
        <w:t xml:space="preserve">и     </w:t>
      </w:r>
      <w:r>
        <w:rPr>
          <w:spacing w:val="30"/>
        </w:rPr>
        <w:t xml:space="preserve"> </w:t>
      </w:r>
      <w:r>
        <w:t xml:space="preserve">их     </w:t>
      </w:r>
      <w:r>
        <w:rPr>
          <w:spacing w:val="29"/>
        </w:rPr>
        <w:t xml:space="preserve"> </w:t>
      </w:r>
      <w:r>
        <w:t xml:space="preserve">последствия      </w:t>
      </w:r>
      <w:r>
        <w:rPr>
          <w:spacing w:val="28"/>
        </w:rPr>
        <w:t xml:space="preserve"> </w:t>
      </w:r>
      <w:r>
        <w:t xml:space="preserve">для      </w:t>
      </w:r>
      <w:r>
        <w:rPr>
          <w:spacing w:val="30"/>
        </w:rPr>
        <w:t xml:space="preserve"> </w:t>
      </w:r>
      <w:r>
        <w:t xml:space="preserve">российского      </w:t>
      </w:r>
      <w:r>
        <w:rPr>
          <w:spacing w:val="28"/>
        </w:rPr>
        <w:t xml:space="preserve"> </w:t>
      </w:r>
      <w:r>
        <w:t xml:space="preserve">спорта.      </w:t>
      </w:r>
      <w:r>
        <w:rPr>
          <w:spacing w:val="29"/>
        </w:rPr>
        <w:t xml:space="preserve"> </w:t>
      </w:r>
      <w:r>
        <w:t xml:space="preserve">Чемпионат      </w:t>
      </w:r>
      <w:r>
        <w:rPr>
          <w:spacing w:val="27"/>
        </w:rPr>
        <w:t xml:space="preserve"> </w:t>
      </w:r>
      <w:r>
        <w:t>мира</w:t>
      </w:r>
      <w:r>
        <w:rPr>
          <w:spacing w:val="-58"/>
        </w:rPr>
        <w:t xml:space="preserve"> </w:t>
      </w:r>
      <w:r>
        <w:t>по</w:t>
      </w:r>
      <w:r>
        <w:rPr>
          <w:spacing w:val="-1"/>
        </w:rPr>
        <w:t xml:space="preserve"> </w:t>
      </w:r>
      <w:r>
        <w:t>футболу</w:t>
      </w:r>
      <w:r>
        <w:rPr>
          <w:spacing w:val="-5"/>
        </w:rPr>
        <w:t xml:space="preserve"> </w:t>
      </w:r>
      <w:r>
        <w:t>и открытие</w:t>
      </w:r>
      <w:r>
        <w:rPr>
          <w:spacing w:val="-4"/>
        </w:rPr>
        <w:t xml:space="preserve"> </w:t>
      </w:r>
      <w:r>
        <w:t>нового образа</w:t>
      </w:r>
      <w:r>
        <w:rPr>
          <w:spacing w:val="-1"/>
        </w:rPr>
        <w:t xml:space="preserve"> </w:t>
      </w:r>
      <w:r>
        <w:t>России миру.</w:t>
      </w:r>
    </w:p>
    <w:p w:rsidR="00E0428A" w:rsidRDefault="001F0548">
      <w:pPr>
        <w:pStyle w:val="a5"/>
        <w:spacing w:before="1" w:line="360" w:lineRule="auto"/>
        <w:ind w:right="198"/>
      </w:pPr>
      <w:r>
        <w:t>Повседневная жизнь. Социальная дифференциация. Качество, уровень жизни и размеры</w:t>
      </w:r>
      <w:r>
        <w:rPr>
          <w:spacing w:val="1"/>
        </w:rPr>
        <w:t xml:space="preserve"> </w:t>
      </w:r>
      <w:r>
        <w:t xml:space="preserve">доходов        </w:t>
      </w:r>
      <w:r>
        <w:rPr>
          <w:spacing w:val="1"/>
        </w:rPr>
        <w:t xml:space="preserve"> </w:t>
      </w:r>
      <w:r>
        <w:t>разных          слоев          населения.          Постановка          государством          вопроса</w:t>
      </w:r>
      <w:r>
        <w:rPr>
          <w:spacing w:val="-58"/>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r>
        <w:rPr>
          <w:spacing w:val="1"/>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 Военно-патриотические движения. Марш «Бессмертный полк». Празднование</w:t>
      </w:r>
      <w:r>
        <w:rPr>
          <w:spacing w:val="1"/>
        </w:rPr>
        <w:t xml:space="preserve"> </w:t>
      </w:r>
      <w:r>
        <w:t>75-летия</w:t>
      </w:r>
      <w:r>
        <w:rPr>
          <w:spacing w:val="-1"/>
        </w:rPr>
        <w:t xml:space="preserve"> </w:t>
      </w:r>
      <w:r>
        <w:t>Победы в</w:t>
      </w:r>
      <w:r>
        <w:rPr>
          <w:spacing w:val="-1"/>
        </w:rPr>
        <w:t xml:space="preserve"> </w:t>
      </w:r>
      <w:r>
        <w:t>Великой</w:t>
      </w:r>
      <w:r>
        <w:rPr>
          <w:spacing w:val="-1"/>
        </w:rPr>
        <w:t xml:space="preserve"> </w:t>
      </w:r>
      <w:r>
        <w:t>Отечественной войне</w:t>
      </w:r>
      <w:r>
        <w:rPr>
          <w:spacing w:val="-1"/>
        </w:rPr>
        <w:t xml:space="preserve"> </w:t>
      </w:r>
      <w:r>
        <w:t>(2020).</w:t>
      </w:r>
    </w:p>
    <w:p w:rsidR="00E0428A" w:rsidRDefault="001F0548">
      <w:pPr>
        <w:pStyle w:val="a5"/>
        <w:spacing w:before="1" w:line="360" w:lineRule="auto"/>
        <w:ind w:right="195"/>
      </w:pPr>
      <w:r>
        <w:t>Внешняя политика в конце XX — начале XXI в. Утверждение новой Концепции 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 позиций России в международных отношениях. Современная концепция 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 конфликтов. Оказание помощи Сирии в борьбе с международным терроризмом и в</w:t>
      </w:r>
      <w:r>
        <w:rPr>
          <w:spacing w:val="1"/>
        </w:rPr>
        <w:t xml:space="preserve"> </w:t>
      </w:r>
      <w:r>
        <w:t>преодолении внутриполитического кризиса (с 2015 г.). Приближение</w:t>
      </w:r>
      <w:r>
        <w:rPr>
          <w:spacing w:val="1"/>
        </w:rPr>
        <w:t xml:space="preserve"> </w:t>
      </w:r>
      <w:r>
        <w:t>военной инфраструктуры</w:t>
      </w:r>
      <w:r>
        <w:rPr>
          <w:spacing w:val="1"/>
        </w:rPr>
        <w:t xml:space="preserve"> </w:t>
      </w:r>
      <w:r>
        <w:t xml:space="preserve">НАТО   </w:t>
      </w:r>
      <w:r>
        <w:rPr>
          <w:spacing w:val="1"/>
        </w:rPr>
        <w:t xml:space="preserve"> </w:t>
      </w:r>
      <w:r>
        <w:t xml:space="preserve">к   </w:t>
      </w:r>
      <w:r>
        <w:rPr>
          <w:spacing w:val="1"/>
        </w:rPr>
        <w:t xml:space="preserve"> </w:t>
      </w:r>
      <w:r>
        <w:t>российским     границам     и     ответные     меры.     Односторонний     выход     США</w:t>
      </w:r>
      <w:r>
        <w:rPr>
          <w:spacing w:val="1"/>
        </w:rPr>
        <w:t xml:space="preserve"> </w:t>
      </w:r>
      <w:r>
        <w:t xml:space="preserve">из   </w:t>
      </w:r>
      <w:r>
        <w:rPr>
          <w:spacing w:val="1"/>
        </w:rPr>
        <w:t xml:space="preserve"> </w:t>
      </w:r>
      <w:r>
        <w:t xml:space="preserve">международных   </w:t>
      </w:r>
      <w:r>
        <w:rPr>
          <w:spacing w:val="1"/>
        </w:rPr>
        <w:t xml:space="preserve"> </w:t>
      </w:r>
      <w:r>
        <w:t>соглашений     по     контролю     над     вооружениями     и     последствия</w:t>
      </w:r>
      <w:r>
        <w:rPr>
          <w:spacing w:val="1"/>
        </w:rPr>
        <w:t xml:space="preserve"> </w:t>
      </w:r>
      <w:r>
        <w:t>для</w:t>
      </w:r>
      <w:r>
        <w:rPr>
          <w:spacing w:val="-1"/>
        </w:rPr>
        <w:t xml:space="preserve"> </w:t>
      </w:r>
      <w:r>
        <w:t>России. Создание</w:t>
      </w:r>
      <w:r>
        <w:rPr>
          <w:spacing w:val="-2"/>
        </w:rPr>
        <w:t xml:space="preserve"> </w:t>
      </w:r>
      <w:r>
        <w:t>Россией нового</w:t>
      </w:r>
      <w:r>
        <w:rPr>
          <w:spacing w:val="-1"/>
        </w:rPr>
        <w:t xml:space="preserve"> </w:t>
      </w:r>
      <w:r>
        <w:t>высокоточного оружия</w:t>
      </w:r>
      <w:r>
        <w:rPr>
          <w:spacing w:val="-1"/>
        </w:rPr>
        <w:t xml:space="preserve"> </w:t>
      </w:r>
      <w:r>
        <w:t>и реакция</w:t>
      </w:r>
      <w:r>
        <w:rPr>
          <w:spacing w:val="-1"/>
        </w:rPr>
        <w:t xml:space="preserve"> </w:t>
      </w:r>
      <w:r>
        <w:t>в</w:t>
      </w:r>
      <w:r>
        <w:rPr>
          <w:spacing w:val="-1"/>
        </w:rPr>
        <w:t xml:space="preserve"> </w:t>
      </w:r>
      <w:r>
        <w:t>мире.</w:t>
      </w:r>
    </w:p>
    <w:p w:rsidR="00E0428A" w:rsidRDefault="001F0548">
      <w:pPr>
        <w:pStyle w:val="a5"/>
        <w:spacing w:line="360" w:lineRule="auto"/>
        <w:ind w:right="200"/>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Миротворческие 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1"/>
        </w:rPr>
        <w:t xml:space="preserve"> </w:t>
      </w:r>
      <w:r>
        <w:t>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w:t>
      </w:r>
      <w:r>
        <w:rPr>
          <w:spacing w:val="1"/>
        </w:rPr>
        <w:t xml:space="preserve"> </w:t>
      </w:r>
      <w:r>
        <w:t>Осетию</w:t>
      </w:r>
      <w:r>
        <w:rPr>
          <w:spacing w:val="1"/>
        </w:rPr>
        <w:t xml:space="preserve"> </w:t>
      </w:r>
      <w:r>
        <w:t>в</w:t>
      </w:r>
      <w:r>
        <w:rPr>
          <w:spacing w:val="1"/>
        </w:rPr>
        <w:t xml:space="preserve"> </w:t>
      </w:r>
      <w:r>
        <w:t>2008</w:t>
      </w:r>
      <w:r>
        <w:rPr>
          <w:spacing w:val="1"/>
        </w:rPr>
        <w:t xml:space="preserve"> </w:t>
      </w:r>
      <w:r>
        <w:t>г.</w:t>
      </w:r>
      <w:r>
        <w:rPr>
          <w:spacing w:val="1"/>
        </w:rPr>
        <w:t xml:space="preserve"> </w:t>
      </w:r>
      <w:r>
        <w:t>(операция</w:t>
      </w:r>
      <w:r>
        <w:rPr>
          <w:spacing w:val="49"/>
        </w:rPr>
        <w:t xml:space="preserve"> </w:t>
      </w:r>
      <w:r>
        <w:t>по</w:t>
      </w:r>
      <w:r>
        <w:rPr>
          <w:spacing w:val="48"/>
        </w:rPr>
        <w:t xml:space="preserve"> </w:t>
      </w:r>
      <w:r>
        <w:t>принуждению</w:t>
      </w:r>
      <w:r>
        <w:rPr>
          <w:spacing w:val="50"/>
        </w:rPr>
        <w:t xml:space="preserve"> </w:t>
      </w:r>
      <w:r>
        <w:t>Грузии</w:t>
      </w:r>
      <w:r>
        <w:rPr>
          <w:spacing w:val="48"/>
        </w:rPr>
        <w:t xml:space="preserve"> </w:t>
      </w:r>
      <w:r>
        <w:t>к</w:t>
      </w:r>
      <w:r>
        <w:rPr>
          <w:spacing w:val="51"/>
        </w:rPr>
        <w:t xml:space="preserve"> </w:t>
      </w:r>
      <w:r>
        <w:t>миру).</w:t>
      </w:r>
      <w:r>
        <w:rPr>
          <w:spacing w:val="51"/>
        </w:rPr>
        <w:t xml:space="preserve"> </w:t>
      </w:r>
      <w:r>
        <w:t>Отношения</w:t>
      </w:r>
      <w:r>
        <w:rPr>
          <w:spacing w:val="48"/>
        </w:rPr>
        <w:t xml:space="preserve"> </w:t>
      </w:r>
      <w:r>
        <w:t>с</w:t>
      </w:r>
      <w:r>
        <w:rPr>
          <w:spacing w:val="48"/>
        </w:rPr>
        <w:t xml:space="preserve"> </w:t>
      </w:r>
      <w:r>
        <w:t>США</w:t>
      </w:r>
      <w:r>
        <w:rPr>
          <w:spacing w:val="48"/>
        </w:rPr>
        <w:t xml:space="preserve"> </w:t>
      </w:r>
      <w:r>
        <w:t>и</w:t>
      </w:r>
      <w:r>
        <w:rPr>
          <w:spacing w:val="48"/>
        </w:rPr>
        <w:t xml:space="preserve"> </w:t>
      </w:r>
      <w:r>
        <w:t>Евросоюзом.</w:t>
      </w:r>
      <w:r>
        <w:rPr>
          <w:spacing w:val="50"/>
        </w:rPr>
        <w:t xml:space="preserve"> </w:t>
      </w:r>
      <w:r>
        <w:t>Вступление</w:t>
      </w:r>
      <w:r>
        <w:rPr>
          <w:spacing w:val="48"/>
        </w:rPr>
        <w:t xml:space="preserve"> </w:t>
      </w:r>
      <w:r>
        <w:t>в</w:t>
      </w:r>
      <w:r>
        <w:rPr>
          <w:spacing w:val="-57"/>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57"/>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1"/>
        </w:rPr>
        <w:t xml:space="preserve"> </w:t>
      </w:r>
      <w:r>
        <w:t>нефтегазового</w:t>
      </w:r>
      <w:r>
        <w:rPr>
          <w:spacing w:val="-1"/>
        </w:rPr>
        <w:t xml:space="preserve"> </w:t>
      </w:r>
      <w:r>
        <w:t>рынка.</w:t>
      </w:r>
    </w:p>
    <w:p w:rsidR="00E0428A" w:rsidRDefault="001F0548">
      <w:pPr>
        <w:pStyle w:val="a5"/>
        <w:spacing w:line="360" w:lineRule="auto"/>
        <w:ind w:right="201"/>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 против</w:t>
      </w:r>
      <w:r>
        <w:rPr>
          <w:spacing w:val="-2"/>
        </w:rPr>
        <w:t xml:space="preserve"> </w:t>
      </w:r>
      <w:r>
        <w:t>России</w:t>
      </w:r>
      <w:r>
        <w:rPr>
          <w:spacing w:val="-1"/>
        </w:rPr>
        <w:t xml:space="preserve"> </w:t>
      </w:r>
      <w:r>
        <w:t>и</w:t>
      </w:r>
      <w:r>
        <w:rPr>
          <w:spacing w:val="-1"/>
        </w:rPr>
        <w:t xml:space="preserve"> </w:t>
      </w:r>
      <w:r>
        <w:t>их</w:t>
      </w:r>
      <w:r>
        <w:rPr>
          <w:spacing w:val="-1"/>
        </w:rPr>
        <w:t xml:space="preserve"> </w:t>
      </w:r>
      <w:r>
        <w:t>последствия.</w:t>
      </w:r>
    </w:p>
    <w:p w:rsidR="00E0428A" w:rsidRDefault="001F0548">
      <w:pPr>
        <w:pStyle w:val="a5"/>
        <w:spacing w:before="2" w:line="360" w:lineRule="auto"/>
        <w:ind w:right="202"/>
      </w:pPr>
      <w:r>
        <w:t>Россия в борьбе с коронавирусной пандемией, оказание помощи зарубежным странам. Мир</w:t>
      </w:r>
      <w:r>
        <w:rPr>
          <w:spacing w:val="1"/>
        </w:rPr>
        <w:t xml:space="preserve"> </w:t>
      </w:r>
      <w:r>
        <w:t>и</w:t>
      </w:r>
      <w:r>
        <w:rPr>
          <w:spacing w:val="1"/>
        </w:rPr>
        <w:t xml:space="preserve"> </w:t>
      </w:r>
      <w:r>
        <w:t>процессы</w:t>
      </w:r>
      <w:r>
        <w:rPr>
          <w:spacing w:val="1"/>
        </w:rPr>
        <w:t xml:space="preserve"> </w:t>
      </w:r>
      <w:r>
        <w:t>глобализации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Международный</w:t>
      </w:r>
      <w:r>
        <w:rPr>
          <w:spacing w:val="1"/>
        </w:rPr>
        <w:t xml:space="preserve"> </w:t>
      </w:r>
      <w:r>
        <w:t>нефтяной</w:t>
      </w:r>
      <w:r>
        <w:rPr>
          <w:spacing w:val="1"/>
        </w:rPr>
        <w:t xml:space="preserve"> </w:t>
      </w:r>
      <w:r>
        <w:t>кризис</w:t>
      </w:r>
      <w:r>
        <w:rPr>
          <w:spacing w:val="1"/>
        </w:rPr>
        <w:t xml:space="preserve"> </w:t>
      </w:r>
      <w:r>
        <w:t>2020</w:t>
      </w:r>
      <w:r>
        <w:rPr>
          <w:spacing w:val="1"/>
        </w:rPr>
        <w:t xml:space="preserve"> </w:t>
      </w:r>
      <w:r>
        <w:t>г.</w:t>
      </w:r>
      <w:r>
        <w:rPr>
          <w:spacing w:val="1"/>
        </w:rPr>
        <w:t xml:space="preserve"> </w:t>
      </w:r>
      <w:r>
        <w:t>и</w:t>
      </w:r>
      <w:r>
        <w:rPr>
          <w:spacing w:val="1"/>
        </w:rPr>
        <w:t xml:space="preserve"> </w:t>
      </w:r>
      <w:r>
        <w:t>его</w:t>
      </w:r>
      <w:r>
        <w:rPr>
          <w:spacing w:val="-57"/>
        </w:rPr>
        <w:t xml:space="preserve"> </w:t>
      </w:r>
      <w:r>
        <w:t>последствия.</w:t>
      </w:r>
      <w:r>
        <w:rPr>
          <w:spacing w:val="-1"/>
        </w:rPr>
        <w:t xml:space="preserve"> </w:t>
      </w:r>
      <w:r>
        <w:t>Россия в</w:t>
      </w:r>
      <w:r>
        <w:rPr>
          <w:spacing w:val="-1"/>
        </w:rPr>
        <w:t xml:space="preserve"> </w:t>
      </w:r>
      <w:r>
        <w:t>современном</w:t>
      </w:r>
      <w:r>
        <w:rPr>
          <w:spacing w:val="-1"/>
        </w:rPr>
        <w:t xml:space="preserve"> </w:t>
      </w:r>
      <w:r>
        <w:t>мире.</w:t>
      </w:r>
    </w:p>
    <w:p w:rsidR="00E0428A" w:rsidRDefault="001F0548">
      <w:pPr>
        <w:pStyle w:val="a5"/>
        <w:spacing w:line="275" w:lineRule="exact"/>
        <w:ind w:left="1121" w:firstLine="0"/>
      </w:pPr>
      <w:r>
        <w:t>Религия,</w:t>
      </w:r>
      <w:r>
        <w:rPr>
          <w:spacing w:val="14"/>
        </w:rPr>
        <w:t xml:space="preserve"> </w:t>
      </w:r>
      <w:r>
        <w:t>наука</w:t>
      </w:r>
      <w:r>
        <w:rPr>
          <w:spacing w:val="16"/>
        </w:rPr>
        <w:t xml:space="preserve"> </w:t>
      </w:r>
      <w:r>
        <w:t>и</w:t>
      </w:r>
      <w:r>
        <w:rPr>
          <w:spacing w:val="16"/>
        </w:rPr>
        <w:t xml:space="preserve"> </w:t>
      </w:r>
      <w:r>
        <w:t>культура</w:t>
      </w:r>
      <w:r>
        <w:rPr>
          <w:spacing w:val="15"/>
        </w:rPr>
        <w:t xml:space="preserve"> </w:t>
      </w:r>
      <w:r>
        <w:t>России</w:t>
      </w:r>
      <w:r>
        <w:rPr>
          <w:spacing w:val="16"/>
        </w:rPr>
        <w:t xml:space="preserve"> </w:t>
      </w:r>
      <w:r>
        <w:t>в</w:t>
      </w:r>
      <w:r>
        <w:rPr>
          <w:spacing w:val="15"/>
        </w:rPr>
        <w:t xml:space="preserve"> </w:t>
      </w:r>
      <w:r>
        <w:t>конце</w:t>
      </w:r>
      <w:r>
        <w:rPr>
          <w:spacing w:val="20"/>
        </w:rPr>
        <w:t xml:space="preserve"> </w:t>
      </w:r>
      <w:r>
        <w:t>XX</w:t>
      </w:r>
      <w:r>
        <w:rPr>
          <w:spacing w:val="17"/>
        </w:rPr>
        <w:t xml:space="preserve"> </w:t>
      </w:r>
      <w:r>
        <w:t>—</w:t>
      </w:r>
      <w:r>
        <w:rPr>
          <w:spacing w:val="15"/>
        </w:rPr>
        <w:t xml:space="preserve"> </w:t>
      </w:r>
      <w:r>
        <w:t>начале</w:t>
      </w:r>
      <w:r>
        <w:rPr>
          <w:spacing w:val="15"/>
        </w:rPr>
        <w:t xml:space="preserve"> </w:t>
      </w:r>
      <w:r>
        <w:t>XXI</w:t>
      </w:r>
      <w:r>
        <w:rPr>
          <w:spacing w:val="14"/>
        </w:rPr>
        <w:t xml:space="preserve"> </w:t>
      </w:r>
      <w:r>
        <w:t>в.</w:t>
      </w:r>
      <w:r>
        <w:rPr>
          <w:spacing w:val="15"/>
        </w:rPr>
        <w:t xml:space="preserve"> </w:t>
      </w:r>
      <w:r>
        <w:t>Повышение</w:t>
      </w:r>
      <w:r>
        <w:rPr>
          <w:spacing w:val="14"/>
        </w:rPr>
        <w:t xml:space="preserve"> </w:t>
      </w:r>
      <w:r>
        <w:t>общественной</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2" w:firstLine="0"/>
      </w:pPr>
      <w:r>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61"/>
        </w:rPr>
        <w:t xml:space="preserve"> </w:t>
      </w:r>
      <w:r>
        <w:t>развитии</w:t>
      </w:r>
      <w:r>
        <w:rPr>
          <w:spacing w:val="1"/>
        </w:rPr>
        <w:t xml:space="preserve"> </w:t>
      </w:r>
      <w:r>
        <w:t>образования и науки. Модернизация образовательной системы. Основные достижения 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1"/>
        </w:rPr>
        <w:t xml:space="preserve"> </w:t>
      </w:r>
      <w:r>
        <w:t>научной</w:t>
      </w:r>
      <w:r>
        <w:rPr>
          <w:spacing w:val="1"/>
        </w:rPr>
        <w:t xml:space="preserve"> </w:t>
      </w:r>
      <w:r>
        <w:t>деятельности. Религиозные</w:t>
      </w:r>
      <w:r>
        <w:rPr>
          <w:spacing w:val="1"/>
        </w:rPr>
        <w:t xml:space="preserve"> </w:t>
      </w:r>
      <w:r>
        <w:t>конфессии</w:t>
      </w:r>
    </w:p>
    <w:p w:rsidR="00E0428A" w:rsidRDefault="001F0548">
      <w:pPr>
        <w:pStyle w:val="a5"/>
        <w:spacing w:before="1" w:line="360" w:lineRule="auto"/>
        <w:ind w:right="203" w:firstLine="0"/>
      </w:pP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1"/>
        </w:rPr>
        <w:t xml:space="preserve"> </w:t>
      </w:r>
      <w:r>
        <w:t>и массовая культура.</w:t>
      </w:r>
    </w:p>
    <w:p w:rsidR="00E0428A" w:rsidRDefault="001F0548" w:rsidP="00B95C42">
      <w:pPr>
        <w:pStyle w:val="a7"/>
        <w:numPr>
          <w:ilvl w:val="4"/>
          <w:numId w:val="43"/>
        </w:numPr>
        <w:tabs>
          <w:tab w:val="left" w:pos="2322"/>
        </w:tabs>
        <w:spacing w:line="275" w:lineRule="exact"/>
        <w:ind w:hanging="1201"/>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1992—2022</w:t>
      </w:r>
      <w:r>
        <w:rPr>
          <w:spacing w:val="-2"/>
          <w:sz w:val="24"/>
        </w:rPr>
        <w:t xml:space="preserve"> </w:t>
      </w:r>
      <w:r>
        <w:rPr>
          <w:sz w:val="24"/>
        </w:rPr>
        <w:t>гг.</w:t>
      </w:r>
    </w:p>
    <w:p w:rsidR="00E0428A" w:rsidRDefault="001F0548" w:rsidP="00B95C42">
      <w:pPr>
        <w:pStyle w:val="a7"/>
        <w:numPr>
          <w:ilvl w:val="3"/>
          <w:numId w:val="43"/>
        </w:numPr>
        <w:tabs>
          <w:tab w:val="left" w:pos="2142"/>
        </w:tabs>
        <w:spacing w:before="139"/>
        <w:ind w:hanging="1021"/>
        <w:jc w:val="both"/>
        <w:rPr>
          <w:sz w:val="24"/>
        </w:rPr>
      </w:pPr>
      <w:r>
        <w:rPr>
          <w:sz w:val="24"/>
        </w:rPr>
        <w:t>Итоговое</w:t>
      </w:r>
      <w:r>
        <w:rPr>
          <w:spacing w:val="-5"/>
          <w:sz w:val="24"/>
        </w:rPr>
        <w:t xml:space="preserve"> </w:t>
      </w:r>
      <w:r>
        <w:rPr>
          <w:sz w:val="24"/>
        </w:rPr>
        <w:t>обобщение.</w:t>
      </w:r>
    </w:p>
    <w:p w:rsidR="00E0428A" w:rsidRDefault="001F0548" w:rsidP="00B95C42">
      <w:pPr>
        <w:pStyle w:val="a7"/>
        <w:numPr>
          <w:ilvl w:val="1"/>
          <w:numId w:val="49"/>
        </w:numPr>
        <w:tabs>
          <w:tab w:val="left" w:pos="1782"/>
        </w:tabs>
        <w:spacing w:before="135" w:line="348" w:lineRule="auto"/>
        <w:ind w:right="201" w:firstLine="708"/>
        <w:jc w:val="both"/>
        <w:rPr>
          <w:sz w:val="24"/>
        </w:rPr>
      </w:pPr>
      <w:r>
        <w:rPr>
          <w:sz w:val="24"/>
        </w:rPr>
        <w:t xml:space="preserve">Планируемые        </w:t>
      </w:r>
      <w:r>
        <w:rPr>
          <w:spacing w:val="1"/>
          <w:sz w:val="24"/>
        </w:rPr>
        <w:t xml:space="preserve"> </w:t>
      </w:r>
      <w:r>
        <w:rPr>
          <w:sz w:val="24"/>
        </w:rPr>
        <w:t>результаты          освоения          программы          по          истории</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2"/>
          <w:numId w:val="49"/>
        </w:numPr>
        <w:tabs>
          <w:tab w:val="left" w:pos="1962"/>
        </w:tabs>
        <w:spacing w:before="4"/>
        <w:ind w:left="1961" w:hanging="841"/>
        <w:jc w:val="both"/>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 изучения</w:t>
      </w:r>
      <w:r>
        <w:rPr>
          <w:spacing w:val="-3"/>
          <w:sz w:val="24"/>
        </w:rPr>
        <w:t xml:space="preserve"> </w:t>
      </w:r>
      <w:r>
        <w:rPr>
          <w:sz w:val="24"/>
        </w:rPr>
        <w:t>истории</w:t>
      </w:r>
      <w:r>
        <w:rPr>
          <w:spacing w:val="-4"/>
          <w:sz w:val="24"/>
        </w:rPr>
        <w:t xml:space="preserve"> </w:t>
      </w:r>
      <w:r>
        <w:rPr>
          <w:sz w:val="24"/>
        </w:rPr>
        <w:t>относятся:</w:t>
      </w:r>
    </w:p>
    <w:p w:rsidR="00E0428A" w:rsidRDefault="001F0548" w:rsidP="00B95C42">
      <w:pPr>
        <w:pStyle w:val="a7"/>
        <w:numPr>
          <w:ilvl w:val="0"/>
          <w:numId w:val="42"/>
        </w:numPr>
        <w:tabs>
          <w:tab w:val="left" w:pos="1453"/>
        </w:tabs>
        <w:spacing w:before="137" w:line="360" w:lineRule="auto"/>
        <w:ind w:right="194" w:firstLine="708"/>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61"/>
          <w:sz w:val="24"/>
        </w:rPr>
        <w:t xml:space="preserve"> </w:t>
      </w:r>
      <w:r>
        <w:rPr>
          <w:sz w:val="24"/>
        </w:rPr>
        <w:t>социальным,</w:t>
      </w:r>
      <w:r>
        <w:rPr>
          <w:spacing w:val="-57"/>
          <w:sz w:val="24"/>
        </w:rPr>
        <w:t xml:space="preserve"> </w:t>
      </w:r>
      <w:r>
        <w:rPr>
          <w:sz w:val="24"/>
        </w:rPr>
        <w:t>религиозным, расовым, национальным признакам; готовность вести совместную деятельность в</w:t>
      </w:r>
      <w:r>
        <w:rPr>
          <w:spacing w:val="1"/>
          <w:sz w:val="24"/>
        </w:rPr>
        <w:t xml:space="preserve"> </w:t>
      </w:r>
      <w:r>
        <w:rPr>
          <w:sz w:val="24"/>
        </w:rPr>
        <w:t>интересах гражданского общества, участвовать в самоуправлении в школе и 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 и</w:t>
      </w:r>
      <w:r>
        <w:rPr>
          <w:spacing w:val="-1"/>
          <w:sz w:val="24"/>
        </w:rPr>
        <w:t xml:space="preserve"> </w:t>
      </w:r>
      <w:r>
        <w:rPr>
          <w:sz w:val="24"/>
        </w:rPr>
        <w:t>назначением;</w:t>
      </w:r>
      <w:r>
        <w:rPr>
          <w:spacing w:val="-1"/>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гуманитарной</w:t>
      </w:r>
      <w:r>
        <w:rPr>
          <w:spacing w:val="-1"/>
          <w:sz w:val="24"/>
        </w:rPr>
        <w:t xml:space="preserve"> </w:t>
      </w:r>
      <w:r>
        <w:rPr>
          <w:sz w:val="24"/>
        </w:rPr>
        <w:t>и</w:t>
      </w:r>
      <w:r>
        <w:rPr>
          <w:spacing w:val="-2"/>
          <w:sz w:val="24"/>
        </w:rPr>
        <w:t xml:space="preserve"> </w:t>
      </w:r>
      <w:r>
        <w:rPr>
          <w:sz w:val="24"/>
        </w:rPr>
        <w:t>волонтерской</w:t>
      </w:r>
      <w:r>
        <w:rPr>
          <w:spacing w:val="-1"/>
          <w:sz w:val="24"/>
        </w:rPr>
        <w:t xml:space="preserve"> </w:t>
      </w:r>
      <w:r>
        <w:rPr>
          <w:sz w:val="24"/>
        </w:rPr>
        <w:t>деятельности;</w:t>
      </w:r>
    </w:p>
    <w:p w:rsidR="00E0428A" w:rsidRDefault="001F0548" w:rsidP="00B95C42">
      <w:pPr>
        <w:pStyle w:val="a7"/>
        <w:numPr>
          <w:ilvl w:val="0"/>
          <w:numId w:val="42"/>
        </w:numPr>
        <w:tabs>
          <w:tab w:val="left" w:pos="1381"/>
        </w:tabs>
        <w:spacing w:before="2" w:line="360" w:lineRule="auto"/>
        <w:ind w:right="190" w:firstLine="708"/>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патриотизма, уважения к своему народу, чувства ответственности перед 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57"/>
          <w:sz w:val="24"/>
        </w:rPr>
        <w:t xml:space="preserve"> </w:t>
      </w:r>
      <w:r>
        <w:rPr>
          <w:sz w:val="24"/>
        </w:rPr>
        <w:t>историческому и природному наследию, памятникам, традициям народов России, 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 защите</w:t>
      </w:r>
      <w:r>
        <w:rPr>
          <w:spacing w:val="-2"/>
          <w:sz w:val="24"/>
        </w:rPr>
        <w:t xml:space="preserve"> </w:t>
      </w:r>
      <w:r>
        <w:rPr>
          <w:sz w:val="24"/>
        </w:rPr>
        <w:t>Отечества, 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p>
    <w:p w:rsidR="00E0428A" w:rsidRDefault="001F0548" w:rsidP="00B95C42">
      <w:pPr>
        <w:pStyle w:val="a7"/>
        <w:numPr>
          <w:ilvl w:val="0"/>
          <w:numId w:val="42"/>
        </w:numPr>
        <w:tabs>
          <w:tab w:val="left" w:pos="1381"/>
        </w:tabs>
        <w:spacing w:line="360" w:lineRule="auto"/>
        <w:ind w:right="194" w:firstLine="708"/>
        <w:jc w:val="both"/>
        <w:rPr>
          <w:sz w:val="24"/>
        </w:rPr>
      </w:pPr>
      <w:r>
        <w:rPr>
          <w:sz w:val="24"/>
        </w:rPr>
        <w:t>в        сфере        духовно-нравственного        воспитания:        личностное        осмысление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 решения, ориентируясь на морально-нравственные ценности и нормы современного</w:t>
      </w:r>
      <w:r>
        <w:rPr>
          <w:spacing w:val="1"/>
          <w:sz w:val="24"/>
        </w:rPr>
        <w:t xml:space="preserve"> </w:t>
      </w:r>
      <w:r>
        <w:rPr>
          <w:sz w:val="24"/>
        </w:rPr>
        <w:t>российского</w:t>
      </w:r>
      <w:r>
        <w:rPr>
          <w:spacing w:val="16"/>
          <w:sz w:val="24"/>
        </w:rPr>
        <w:t xml:space="preserve"> </w:t>
      </w:r>
      <w:r>
        <w:rPr>
          <w:sz w:val="24"/>
        </w:rPr>
        <w:t>общества;</w:t>
      </w:r>
      <w:r>
        <w:rPr>
          <w:spacing w:val="19"/>
          <w:sz w:val="24"/>
        </w:rPr>
        <w:t xml:space="preserve"> </w:t>
      </w:r>
      <w:r>
        <w:rPr>
          <w:sz w:val="24"/>
        </w:rPr>
        <w:t>понимание</w:t>
      </w:r>
      <w:r>
        <w:rPr>
          <w:spacing w:val="16"/>
          <w:sz w:val="24"/>
        </w:rPr>
        <w:t xml:space="preserve"> </w:t>
      </w:r>
      <w:r>
        <w:rPr>
          <w:sz w:val="24"/>
        </w:rPr>
        <w:t>значения</w:t>
      </w:r>
      <w:r>
        <w:rPr>
          <w:spacing w:val="17"/>
          <w:sz w:val="24"/>
        </w:rPr>
        <w:t xml:space="preserve"> </w:t>
      </w:r>
      <w:r>
        <w:rPr>
          <w:sz w:val="24"/>
        </w:rPr>
        <w:t>личного</w:t>
      </w:r>
      <w:r>
        <w:rPr>
          <w:spacing w:val="16"/>
          <w:sz w:val="24"/>
        </w:rPr>
        <w:t xml:space="preserve"> </w:t>
      </w:r>
      <w:r>
        <w:rPr>
          <w:sz w:val="24"/>
        </w:rPr>
        <w:t>вклада</w:t>
      </w:r>
      <w:r>
        <w:rPr>
          <w:spacing w:val="16"/>
          <w:sz w:val="24"/>
        </w:rPr>
        <w:t xml:space="preserve"> </w:t>
      </w:r>
      <w:r>
        <w:rPr>
          <w:sz w:val="24"/>
        </w:rPr>
        <w:t>в</w:t>
      </w:r>
      <w:r>
        <w:rPr>
          <w:spacing w:val="15"/>
          <w:sz w:val="24"/>
        </w:rPr>
        <w:t xml:space="preserve"> </w:t>
      </w:r>
      <w:r>
        <w:rPr>
          <w:sz w:val="24"/>
        </w:rPr>
        <w:t>построение</w:t>
      </w:r>
      <w:r>
        <w:rPr>
          <w:spacing w:val="18"/>
          <w:sz w:val="24"/>
        </w:rPr>
        <w:t xml:space="preserve"> </w:t>
      </w:r>
      <w:r>
        <w:rPr>
          <w:sz w:val="24"/>
        </w:rPr>
        <w:t>устойчивого</w:t>
      </w:r>
      <w:r>
        <w:rPr>
          <w:spacing w:val="16"/>
          <w:sz w:val="24"/>
        </w:rPr>
        <w:t xml:space="preserve"> </w:t>
      </w:r>
      <w:r>
        <w:rPr>
          <w:sz w:val="24"/>
        </w:rPr>
        <w:t>будущего;</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представителям</w:t>
      </w:r>
      <w:r>
        <w:rPr>
          <w:spacing w:val="1"/>
        </w:rPr>
        <w:t xml:space="preserve"> </w:t>
      </w:r>
      <w:r>
        <w:t>старших</w:t>
      </w:r>
      <w:r>
        <w:rPr>
          <w:spacing w:val="1"/>
        </w:rPr>
        <w:t xml:space="preserve"> </w:t>
      </w:r>
      <w:r>
        <w:t>поколений,</w:t>
      </w:r>
      <w:r>
        <w:rPr>
          <w:spacing w:val="1"/>
        </w:rPr>
        <w:t xml:space="preserve"> </w:t>
      </w: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1"/>
        </w:rPr>
        <w:t xml:space="preserve"> </w:t>
      </w:r>
      <w:r>
        <w:t>народов России;</w:t>
      </w:r>
    </w:p>
    <w:p w:rsidR="00E0428A" w:rsidRDefault="001F0548" w:rsidP="00B95C42">
      <w:pPr>
        <w:pStyle w:val="a7"/>
        <w:numPr>
          <w:ilvl w:val="0"/>
          <w:numId w:val="42"/>
        </w:numPr>
        <w:tabs>
          <w:tab w:val="left" w:pos="1508"/>
        </w:tabs>
        <w:spacing w:before="2" w:line="360" w:lineRule="auto"/>
        <w:ind w:right="193" w:firstLine="708"/>
        <w:jc w:val="both"/>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57"/>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искусства, традиции и творчество своего и других народов, ощущать эмоциональное воздействие</w:t>
      </w:r>
      <w:r>
        <w:rPr>
          <w:spacing w:val="1"/>
          <w:sz w:val="24"/>
        </w:rPr>
        <w:t xml:space="preserve"> </w:t>
      </w:r>
      <w:r>
        <w:rPr>
          <w:sz w:val="24"/>
        </w:rPr>
        <w:t>искусства; осознание значимости для личности и общества наследия отечественного и мирового</w:t>
      </w:r>
      <w:r>
        <w:rPr>
          <w:spacing w:val="1"/>
          <w:sz w:val="24"/>
        </w:rPr>
        <w:t xml:space="preserve"> </w:t>
      </w:r>
      <w:r>
        <w:rPr>
          <w:sz w:val="24"/>
        </w:rPr>
        <w:t>искусства, этнических культурных традиций и народного творчества; эстетическое отношение к</w:t>
      </w:r>
      <w:r>
        <w:rPr>
          <w:spacing w:val="1"/>
          <w:sz w:val="24"/>
        </w:rPr>
        <w:t xml:space="preserve"> </w:t>
      </w:r>
      <w:r>
        <w:rPr>
          <w:sz w:val="24"/>
        </w:rPr>
        <w:t>миру, современной культуре, включая эстетику быта, научного и технического творчества, 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rsidR="00E0428A" w:rsidRDefault="001F0548" w:rsidP="00B95C42">
      <w:pPr>
        <w:pStyle w:val="a7"/>
        <w:numPr>
          <w:ilvl w:val="0"/>
          <w:numId w:val="42"/>
        </w:numPr>
        <w:tabs>
          <w:tab w:val="left" w:pos="1381"/>
        </w:tabs>
        <w:spacing w:line="360" w:lineRule="auto"/>
        <w:ind w:right="197" w:firstLine="708"/>
        <w:jc w:val="both"/>
        <w:rPr>
          <w:sz w:val="24"/>
        </w:rPr>
      </w:pPr>
      <w:r>
        <w:rPr>
          <w:sz w:val="24"/>
        </w:rPr>
        <w:t xml:space="preserve">в       </w:t>
      </w:r>
      <w:r>
        <w:rPr>
          <w:spacing w:val="21"/>
          <w:sz w:val="24"/>
        </w:rPr>
        <w:t xml:space="preserve"> </w:t>
      </w:r>
      <w:r>
        <w:rPr>
          <w:sz w:val="24"/>
        </w:rPr>
        <w:t xml:space="preserve">сфере        </w:t>
      </w:r>
      <w:r>
        <w:rPr>
          <w:spacing w:val="18"/>
          <w:sz w:val="24"/>
        </w:rPr>
        <w:t xml:space="preserve"> </w:t>
      </w:r>
      <w:r>
        <w:rPr>
          <w:sz w:val="24"/>
        </w:rPr>
        <w:t xml:space="preserve">физического        </w:t>
      </w:r>
      <w:r>
        <w:rPr>
          <w:spacing w:val="20"/>
          <w:sz w:val="24"/>
        </w:rPr>
        <w:t xml:space="preserve"> </w:t>
      </w:r>
      <w:r>
        <w:rPr>
          <w:sz w:val="24"/>
        </w:rPr>
        <w:t xml:space="preserve">воспитания:        </w:t>
      </w:r>
      <w:r>
        <w:rPr>
          <w:spacing w:val="21"/>
          <w:sz w:val="24"/>
        </w:rPr>
        <w:t xml:space="preserve"> </w:t>
      </w:r>
      <w:r>
        <w:rPr>
          <w:sz w:val="24"/>
        </w:rPr>
        <w:t xml:space="preserve">осознание        </w:t>
      </w:r>
      <w:r>
        <w:rPr>
          <w:spacing w:val="17"/>
          <w:sz w:val="24"/>
        </w:rPr>
        <w:t xml:space="preserve"> </w:t>
      </w:r>
      <w:r>
        <w:rPr>
          <w:sz w:val="24"/>
        </w:rPr>
        <w:t xml:space="preserve">ценности        </w:t>
      </w:r>
      <w:r>
        <w:rPr>
          <w:spacing w:val="21"/>
          <w:sz w:val="24"/>
        </w:rPr>
        <w:t xml:space="preserve"> </w:t>
      </w:r>
      <w:r>
        <w:rPr>
          <w:sz w:val="24"/>
        </w:rPr>
        <w:t>жизни</w:t>
      </w:r>
      <w:r>
        <w:rPr>
          <w:spacing w:val="-58"/>
          <w:sz w:val="24"/>
        </w:rPr>
        <w:t xml:space="preserve"> </w:t>
      </w:r>
      <w:r>
        <w:rPr>
          <w:sz w:val="24"/>
        </w:rPr>
        <w:t>и необходимости ее сохранения (в том числе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и в</w:t>
      </w:r>
      <w:r>
        <w:rPr>
          <w:spacing w:val="1"/>
          <w:sz w:val="24"/>
        </w:rPr>
        <w:t xml:space="preserve"> </w:t>
      </w:r>
      <w:r>
        <w:rPr>
          <w:sz w:val="24"/>
        </w:rPr>
        <w:t>современную эпоху; ответственное отношение к своему здоровью и установка на здоровый образ</w:t>
      </w:r>
      <w:r>
        <w:rPr>
          <w:spacing w:val="1"/>
          <w:sz w:val="24"/>
        </w:rPr>
        <w:t xml:space="preserve"> </w:t>
      </w:r>
      <w:r>
        <w:rPr>
          <w:sz w:val="24"/>
        </w:rPr>
        <w:t>жизни;</w:t>
      </w:r>
    </w:p>
    <w:p w:rsidR="00E0428A" w:rsidRDefault="001F0548" w:rsidP="00B95C42">
      <w:pPr>
        <w:pStyle w:val="a7"/>
        <w:numPr>
          <w:ilvl w:val="0"/>
          <w:numId w:val="42"/>
        </w:numPr>
        <w:tabs>
          <w:tab w:val="left" w:pos="1400"/>
        </w:tabs>
        <w:spacing w:line="360" w:lineRule="auto"/>
        <w:ind w:right="197" w:firstLine="708"/>
        <w:jc w:val="both"/>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 деятельности человека; представление о разнообразии существовавших в прошлом 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       жизненные       планы;       мотивация       и        способность       к       образованию</w:t>
      </w:r>
      <w:r>
        <w:rPr>
          <w:spacing w:val="1"/>
          <w:sz w:val="24"/>
        </w:rPr>
        <w:t xml:space="preserve"> </w:t>
      </w:r>
      <w:r>
        <w:rPr>
          <w:sz w:val="24"/>
        </w:rPr>
        <w:t>и</w:t>
      </w:r>
      <w:r>
        <w:rPr>
          <w:spacing w:val="-1"/>
          <w:sz w:val="24"/>
        </w:rPr>
        <w:t xml:space="preserve"> </w:t>
      </w:r>
      <w:r>
        <w:rPr>
          <w:sz w:val="24"/>
        </w:rPr>
        <w:t>самообразованию на</w:t>
      </w:r>
      <w:r>
        <w:rPr>
          <w:spacing w:val="-1"/>
          <w:sz w:val="24"/>
        </w:rPr>
        <w:t xml:space="preserve"> </w:t>
      </w:r>
      <w:r>
        <w:rPr>
          <w:sz w:val="24"/>
        </w:rPr>
        <w:t>протяжении всей жизни;</w:t>
      </w:r>
    </w:p>
    <w:p w:rsidR="00E0428A" w:rsidRDefault="001F0548" w:rsidP="00B95C42">
      <w:pPr>
        <w:pStyle w:val="a7"/>
        <w:numPr>
          <w:ilvl w:val="0"/>
          <w:numId w:val="42"/>
        </w:numPr>
        <w:tabs>
          <w:tab w:val="left" w:pos="1419"/>
        </w:tabs>
        <w:spacing w:before="1" w:line="360" w:lineRule="auto"/>
        <w:ind w:right="194" w:firstLine="708"/>
        <w:jc w:val="both"/>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w:t>
      </w:r>
      <w:r>
        <w:rPr>
          <w:spacing w:val="1"/>
          <w:sz w:val="24"/>
        </w:rPr>
        <w:t xml:space="preserve"> </w:t>
      </w:r>
      <w:r>
        <w:rPr>
          <w:sz w:val="24"/>
        </w:rPr>
        <w:t>экологической культуры, понимание влияния социально-экономических процессов на 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5"/>
          <w:sz w:val="24"/>
        </w:rPr>
        <w:t xml:space="preserve"> </w:t>
      </w:r>
      <w:r>
        <w:rPr>
          <w:sz w:val="24"/>
        </w:rPr>
        <w:t>приносящих вред</w:t>
      </w:r>
      <w:r>
        <w:rPr>
          <w:spacing w:val="-2"/>
          <w:sz w:val="24"/>
        </w:rPr>
        <w:t xml:space="preserve"> </w:t>
      </w:r>
      <w:r>
        <w:rPr>
          <w:sz w:val="24"/>
        </w:rPr>
        <w:t>окружающей</w:t>
      </w:r>
      <w:r>
        <w:rPr>
          <w:spacing w:val="-2"/>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1"/>
          <w:sz w:val="24"/>
        </w:rPr>
        <w:t xml:space="preserve"> </w:t>
      </w:r>
      <w:r>
        <w:rPr>
          <w:sz w:val="24"/>
        </w:rPr>
        <w:t>среде;</w:t>
      </w:r>
    </w:p>
    <w:p w:rsidR="00E0428A" w:rsidRDefault="001F0548" w:rsidP="00B95C42">
      <w:pPr>
        <w:pStyle w:val="a7"/>
        <w:numPr>
          <w:ilvl w:val="0"/>
          <w:numId w:val="42"/>
        </w:numPr>
        <w:tabs>
          <w:tab w:val="left" w:pos="1381"/>
          <w:tab w:val="left" w:pos="3181"/>
          <w:tab w:val="left" w:pos="5167"/>
          <w:tab w:val="left" w:pos="9278"/>
        </w:tabs>
        <w:spacing w:line="360" w:lineRule="auto"/>
        <w:ind w:right="191" w:firstLine="708"/>
        <w:jc w:val="both"/>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 практики,</w:t>
      </w:r>
      <w:r>
        <w:rPr>
          <w:spacing w:val="1"/>
          <w:sz w:val="24"/>
        </w:rPr>
        <w:t xml:space="preserve"> </w:t>
      </w:r>
      <w:r>
        <w:rPr>
          <w:sz w:val="24"/>
        </w:rPr>
        <w:t>основанного на диалоге культур, способствующего осознанию своего места в поликультурном</w:t>
      </w:r>
      <w:r>
        <w:rPr>
          <w:spacing w:val="1"/>
          <w:sz w:val="24"/>
        </w:rPr>
        <w:t xml:space="preserve"> </w:t>
      </w:r>
      <w:r>
        <w:rPr>
          <w:sz w:val="24"/>
        </w:rPr>
        <w:t>мире; осмысление значения истории как знания о развитии человека и общества, о социальном и</w:t>
      </w:r>
      <w:r>
        <w:rPr>
          <w:spacing w:val="1"/>
          <w:sz w:val="24"/>
        </w:rPr>
        <w:t xml:space="preserve"> </w:t>
      </w:r>
      <w:r>
        <w:rPr>
          <w:sz w:val="24"/>
        </w:rPr>
        <w:t>нравственном опыте предшествующих поколений; совершенствование языковой и читательской</w:t>
      </w:r>
      <w:r>
        <w:rPr>
          <w:spacing w:val="1"/>
          <w:sz w:val="24"/>
        </w:rPr>
        <w:t xml:space="preserve"> </w:t>
      </w:r>
      <w:r>
        <w:rPr>
          <w:sz w:val="24"/>
        </w:rPr>
        <w:t>культуры как средства взаимодействия между людьми и познания мира; овладение 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z w:val="24"/>
        </w:rPr>
        <w:tab/>
        <w:t>учебной</w:t>
      </w:r>
      <w:r>
        <w:rPr>
          <w:sz w:val="24"/>
        </w:rPr>
        <w:tab/>
        <w:t>проектно-исследовательской</w:t>
      </w:r>
      <w:r>
        <w:rPr>
          <w:sz w:val="24"/>
        </w:rPr>
        <w:tab/>
        <w:t>деятельности</w:t>
      </w:r>
      <w:r>
        <w:rPr>
          <w:spacing w:val="-58"/>
          <w:sz w:val="24"/>
        </w:rPr>
        <w:t xml:space="preserve"> </w:t>
      </w:r>
      <w:r>
        <w:rPr>
          <w:sz w:val="24"/>
        </w:rPr>
        <w:t>в</w:t>
      </w:r>
      <w:r>
        <w:rPr>
          <w:spacing w:val="-2"/>
          <w:sz w:val="24"/>
        </w:rPr>
        <w:t xml:space="preserve"> </w:t>
      </w:r>
      <w:r>
        <w:rPr>
          <w:sz w:val="24"/>
        </w:rPr>
        <w:t>сфере</w:t>
      </w:r>
      <w:r>
        <w:rPr>
          <w:spacing w:val="-2"/>
          <w:sz w:val="24"/>
        </w:rPr>
        <w:t xml:space="preserve"> </w:t>
      </w:r>
      <w:r>
        <w:rPr>
          <w:sz w:val="24"/>
        </w:rPr>
        <w:t>истории.</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0"/>
          <w:numId w:val="42"/>
        </w:numPr>
        <w:tabs>
          <w:tab w:val="left" w:pos="1381"/>
        </w:tabs>
        <w:spacing w:before="60" w:line="360" w:lineRule="auto"/>
        <w:ind w:right="193" w:firstLine="708"/>
        <w:jc w:val="both"/>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(включая способность осознавать на примерах исторических ситуаций роль эмоций в 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 и проявлять гибкость, быть открытым новому; внутренней мотивации, включающей</w:t>
      </w:r>
      <w:r>
        <w:rPr>
          <w:spacing w:val="1"/>
          <w:sz w:val="24"/>
        </w:rPr>
        <w:t xml:space="preserve"> </w:t>
      </w:r>
      <w:r>
        <w:rPr>
          <w:sz w:val="24"/>
        </w:rPr>
        <w:t>стремление к достижению цели и успеху, оптимизм, инициативность, умение действовать, исходя</w:t>
      </w:r>
      <w:r>
        <w:rPr>
          <w:spacing w:val="1"/>
          <w:sz w:val="24"/>
        </w:rPr>
        <w:t xml:space="preserve"> </w:t>
      </w:r>
      <w:r>
        <w:rPr>
          <w:sz w:val="24"/>
        </w:rPr>
        <w:t>из</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 обстоятельствах); социальных навыков (способность выстраивать конструктивные</w:t>
      </w:r>
      <w:r>
        <w:rPr>
          <w:spacing w:val="1"/>
          <w:sz w:val="24"/>
        </w:rPr>
        <w:t xml:space="preserve"> </w:t>
      </w:r>
      <w:r>
        <w:rPr>
          <w:sz w:val="24"/>
        </w:rPr>
        <w:t>отношения с другими людьми, регулировать способ выражения своих суждений и эмоций с учетом</w:t>
      </w:r>
      <w:r>
        <w:rPr>
          <w:spacing w:val="-57"/>
          <w:sz w:val="24"/>
        </w:rPr>
        <w:t xml:space="preserve"> </w:t>
      </w:r>
      <w:r>
        <w:rPr>
          <w:sz w:val="24"/>
        </w:rPr>
        <w:t>позиций</w:t>
      </w:r>
      <w:r>
        <w:rPr>
          <w:spacing w:val="-1"/>
          <w:sz w:val="24"/>
        </w:rPr>
        <w:t xml:space="preserve"> </w:t>
      </w:r>
      <w:r>
        <w:rPr>
          <w:sz w:val="24"/>
        </w:rPr>
        <w:t>и мнений других</w:t>
      </w:r>
      <w:r>
        <w:rPr>
          <w:spacing w:val="3"/>
          <w:sz w:val="24"/>
        </w:rPr>
        <w:t xml:space="preserve"> </w:t>
      </w:r>
      <w:r>
        <w:rPr>
          <w:sz w:val="24"/>
        </w:rPr>
        <w:t>участников общения).</w:t>
      </w:r>
    </w:p>
    <w:p w:rsidR="00E0428A" w:rsidRDefault="001F0548" w:rsidP="00B95C42">
      <w:pPr>
        <w:pStyle w:val="a7"/>
        <w:numPr>
          <w:ilvl w:val="2"/>
          <w:numId w:val="49"/>
        </w:numPr>
        <w:tabs>
          <w:tab w:val="left" w:pos="1962"/>
        </w:tabs>
        <w:spacing w:before="1" w:line="360" w:lineRule="auto"/>
        <w:ind w:right="198"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E0428A" w:rsidRDefault="001F0548" w:rsidP="00B95C42">
      <w:pPr>
        <w:pStyle w:val="a7"/>
        <w:numPr>
          <w:ilvl w:val="3"/>
          <w:numId w:val="49"/>
        </w:numPr>
        <w:tabs>
          <w:tab w:val="left" w:pos="2142"/>
        </w:tabs>
        <w:spacing w:line="348" w:lineRule="auto"/>
        <w:ind w:left="412" w:right="201" w:firstLine="708"/>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before="1"/>
        <w:ind w:left="1121" w:firstLine="0"/>
      </w:pPr>
      <w:r>
        <w:t>формулировать</w:t>
      </w:r>
      <w:r>
        <w:rPr>
          <w:spacing w:val="-4"/>
        </w:rPr>
        <w:t xml:space="preserve"> </w:t>
      </w:r>
      <w:r>
        <w:t>проблему,</w:t>
      </w:r>
      <w:r>
        <w:rPr>
          <w:spacing w:val="-2"/>
        </w:rPr>
        <w:t xml:space="preserve"> </w:t>
      </w:r>
      <w:r>
        <w:t>вопрос,</w:t>
      </w:r>
      <w:r>
        <w:rPr>
          <w:spacing w:val="-3"/>
        </w:rPr>
        <w:t xml:space="preserve"> </w:t>
      </w:r>
      <w:r>
        <w:t>требующий</w:t>
      </w:r>
      <w:r>
        <w:rPr>
          <w:spacing w:val="-4"/>
        </w:rPr>
        <w:t xml:space="preserve"> </w:t>
      </w:r>
      <w:r>
        <w:t>решения;</w:t>
      </w:r>
    </w:p>
    <w:p w:rsidR="00E0428A" w:rsidRDefault="001F0548">
      <w:pPr>
        <w:pStyle w:val="a5"/>
        <w:spacing w:before="137" w:line="360" w:lineRule="auto"/>
        <w:ind w:right="196"/>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E0428A" w:rsidRDefault="001F0548">
      <w:pPr>
        <w:pStyle w:val="a5"/>
        <w:spacing w:line="360" w:lineRule="auto"/>
        <w:ind w:left="1121" w:right="812"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3"/>
        </w:rPr>
        <w:t xml:space="preserve"> </w:t>
      </w:r>
      <w:r>
        <w:t>коррективы</w:t>
      </w:r>
      <w:r>
        <w:rPr>
          <w:spacing w:val="-5"/>
        </w:rPr>
        <w:t xml:space="preserve"> </w:t>
      </w:r>
      <w:r>
        <w:t>в</w:t>
      </w:r>
      <w:r>
        <w:rPr>
          <w:spacing w:val="-5"/>
        </w:rPr>
        <w:t xml:space="preserve"> </w:t>
      </w:r>
      <w:r>
        <w:t>деятельность,</w:t>
      </w:r>
      <w:r>
        <w:rPr>
          <w:spacing w:val="-3"/>
        </w:rPr>
        <w:t xml:space="preserve"> </w:t>
      </w:r>
      <w:r>
        <w:t>оценивать</w:t>
      </w:r>
      <w:r>
        <w:rPr>
          <w:spacing w:val="-6"/>
        </w:rPr>
        <w:t xml:space="preserve"> </w:t>
      </w:r>
      <w:r>
        <w:t>соответствие</w:t>
      </w:r>
      <w:r>
        <w:rPr>
          <w:spacing w:val="-5"/>
        </w:rPr>
        <w:t xml:space="preserve"> </w:t>
      </w:r>
      <w:r>
        <w:t>результатов</w:t>
      </w:r>
      <w:r>
        <w:rPr>
          <w:spacing w:val="-3"/>
        </w:rPr>
        <w:t xml:space="preserve"> </w:t>
      </w:r>
      <w:r>
        <w:t>целям.</w:t>
      </w:r>
    </w:p>
    <w:p w:rsidR="00E0428A" w:rsidRDefault="001F0548" w:rsidP="00B95C42">
      <w:pPr>
        <w:pStyle w:val="a7"/>
        <w:numPr>
          <w:ilvl w:val="3"/>
          <w:numId w:val="49"/>
        </w:numPr>
        <w:tabs>
          <w:tab w:val="left" w:pos="2142"/>
        </w:tabs>
        <w:spacing w:line="348" w:lineRule="auto"/>
        <w:ind w:left="412" w:right="203" w:firstLine="708"/>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spacing w:before="2"/>
        <w:ind w:left="1121" w:firstLine="0"/>
        <w:jc w:val="left"/>
      </w:pPr>
      <w:r>
        <w:t>определять</w:t>
      </w:r>
      <w:r>
        <w:rPr>
          <w:spacing w:val="-6"/>
        </w:rPr>
        <w:t xml:space="preserve"> </w:t>
      </w:r>
      <w:r>
        <w:t>познавательную</w:t>
      </w:r>
      <w:r>
        <w:rPr>
          <w:spacing w:val="-6"/>
        </w:rPr>
        <w:t xml:space="preserve"> </w:t>
      </w:r>
      <w:r>
        <w:t>задачу;</w:t>
      </w:r>
    </w:p>
    <w:p w:rsidR="00E0428A" w:rsidRDefault="001F0548">
      <w:pPr>
        <w:pStyle w:val="a5"/>
        <w:spacing w:before="137" w:line="360" w:lineRule="auto"/>
        <w:ind w:left="1121" w:right="929" w:firstLine="0"/>
        <w:jc w:val="left"/>
      </w:pPr>
      <w:r>
        <w:t>намечать путь ее решения и осуществлять подбор исторического материала, объекта;</w:t>
      </w:r>
      <w:r>
        <w:rPr>
          <w:spacing w:val="-57"/>
        </w:rPr>
        <w:t xml:space="preserve"> </w:t>
      </w:r>
      <w:r>
        <w:t>владеть</w:t>
      </w:r>
      <w:r>
        <w:rPr>
          <w:spacing w:val="-2"/>
        </w:rPr>
        <w:t xml:space="preserve"> </w:t>
      </w:r>
      <w:r>
        <w:t>навыками</w:t>
      </w:r>
      <w:r>
        <w:rPr>
          <w:spacing w:val="2"/>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E0428A" w:rsidRDefault="001F0548">
      <w:pPr>
        <w:pStyle w:val="a5"/>
        <w:tabs>
          <w:tab w:val="left" w:pos="2727"/>
          <w:tab w:val="left" w:pos="3614"/>
          <w:tab w:val="left" w:pos="4617"/>
          <w:tab w:val="left" w:pos="4931"/>
          <w:tab w:val="left" w:pos="6491"/>
          <w:tab w:val="left" w:pos="6798"/>
          <w:tab w:val="left" w:pos="9484"/>
        </w:tabs>
        <w:spacing w:line="360" w:lineRule="auto"/>
        <w:ind w:right="202"/>
        <w:jc w:val="left"/>
      </w:pPr>
      <w:r>
        <w:t>осуществлять</w:t>
      </w:r>
      <w:r>
        <w:tab/>
        <w:t>анализ</w:t>
      </w:r>
      <w:r>
        <w:tab/>
        <w:t>объекта</w:t>
      </w:r>
      <w:r>
        <w:tab/>
        <w:t>в</w:t>
      </w:r>
      <w:r>
        <w:tab/>
        <w:t>соответствии</w:t>
      </w:r>
      <w:r>
        <w:tab/>
        <w:t>с</w:t>
      </w:r>
      <w:r>
        <w:tab/>
        <w:t xml:space="preserve">принципом  </w:t>
      </w:r>
      <w:r>
        <w:rPr>
          <w:spacing w:val="13"/>
        </w:rPr>
        <w:t xml:space="preserve"> </w:t>
      </w:r>
      <w:r>
        <w:t>историзма,</w:t>
      </w:r>
      <w:r>
        <w:tab/>
      </w:r>
      <w:r>
        <w:rPr>
          <w:spacing w:val="-1"/>
        </w:rPr>
        <w:t>основными</w:t>
      </w:r>
      <w:r>
        <w:rPr>
          <w:spacing w:val="-57"/>
        </w:rPr>
        <w:t xml:space="preserve"> </w:t>
      </w:r>
      <w:r>
        <w:t>процедурами</w:t>
      </w:r>
      <w:r>
        <w:rPr>
          <w:spacing w:val="-1"/>
        </w:rPr>
        <w:t xml:space="preserve"> </w:t>
      </w:r>
      <w:r>
        <w:t>исторического познания;</w:t>
      </w:r>
    </w:p>
    <w:p w:rsidR="00E0428A" w:rsidRDefault="001F0548">
      <w:pPr>
        <w:pStyle w:val="a5"/>
        <w:spacing w:line="360" w:lineRule="auto"/>
        <w:ind w:left="1121" w:right="629" w:firstLine="0"/>
        <w:jc w:val="left"/>
      </w:pPr>
      <w:r>
        <w:t>систематизировать и обобщать исторические факты (в том числе в форме таблиц, схем);</w:t>
      </w:r>
      <w:r>
        <w:rPr>
          <w:spacing w:val="-58"/>
        </w:rPr>
        <w:t xml:space="preserve"> </w:t>
      </w:r>
      <w:r>
        <w:t>выявлять характерные</w:t>
      </w:r>
      <w:r>
        <w:rPr>
          <w:spacing w:val="-4"/>
        </w:rPr>
        <w:t xml:space="preserve"> </w:t>
      </w:r>
      <w:r>
        <w:t>признаки</w:t>
      </w:r>
      <w:r>
        <w:rPr>
          <w:spacing w:val="-2"/>
        </w:rPr>
        <w:t xml:space="preserve"> </w:t>
      </w:r>
      <w:r>
        <w:t>исторических явлений;</w:t>
      </w:r>
    </w:p>
    <w:p w:rsidR="00E0428A" w:rsidRDefault="001F0548">
      <w:pPr>
        <w:pStyle w:val="a5"/>
        <w:ind w:left="1121" w:firstLine="0"/>
        <w:jc w:val="left"/>
      </w:pPr>
      <w:r>
        <w:t>раскрывать</w:t>
      </w:r>
      <w:r>
        <w:rPr>
          <w:spacing w:val="-3"/>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t>настоящего;</w:t>
      </w:r>
    </w:p>
    <w:p w:rsidR="00E0428A" w:rsidRDefault="001F0548">
      <w:pPr>
        <w:pStyle w:val="a5"/>
        <w:spacing w:before="140" w:line="360" w:lineRule="auto"/>
        <w:jc w:val="left"/>
      </w:pPr>
      <w:r>
        <w:t>сравнивать</w:t>
      </w:r>
      <w:r>
        <w:rPr>
          <w:spacing w:val="3"/>
        </w:rPr>
        <w:t xml:space="preserve"> </w:t>
      </w:r>
      <w:r>
        <w:t>события,</w:t>
      </w:r>
      <w:r>
        <w:rPr>
          <w:spacing w:val="2"/>
        </w:rPr>
        <w:t xml:space="preserve"> </w:t>
      </w:r>
      <w:r>
        <w:t>ситуации,</w:t>
      </w:r>
      <w:r>
        <w:rPr>
          <w:spacing w:val="2"/>
        </w:rPr>
        <w:t xml:space="preserve"> </w:t>
      </w:r>
      <w:r>
        <w:t>определяя</w:t>
      </w:r>
      <w:r>
        <w:rPr>
          <w:spacing w:val="2"/>
        </w:rPr>
        <w:t xml:space="preserve"> </w:t>
      </w:r>
      <w:r>
        <w:t>основания</w:t>
      </w:r>
      <w:r>
        <w:rPr>
          <w:spacing w:val="2"/>
        </w:rPr>
        <w:t xml:space="preserve"> </w:t>
      </w:r>
      <w:r>
        <w:t>для</w:t>
      </w:r>
      <w:r>
        <w:rPr>
          <w:spacing w:val="3"/>
        </w:rPr>
        <w:t xml:space="preserve"> </w:t>
      </w:r>
      <w:r>
        <w:t>сравнения,</w:t>
      </w:r>
      <w:r>
        <w:rPr>
          <w:spacing w:val="2"/>
        </w:rPr>
        <w:t xml:space="preserve"> </w:t>
      </w:r>
      <w:r>
        <w:t>выявляя</w:t>
      </w:r>
      <w:r>
        <w:rPr>
          <w:spacing w:val="2"/>
        </w:rPr>
        <w:t xml:space="preserve"> </w:t>
      </w:r>
      <w:r>
        <w:t>общие</w:t>
      </w:r>
      <w:r>
        <w:rPr>
          <w:spacing w:val="1"/>
        </w:rPr>
        <w:t xml:space="preserve"> </w:t>
      </w:r>
      <w:r>
        <w:t>черты</w:t>
      </w:r>
      <w:r>
        <w:rPr>
          <w:spacing w:val="6"/>
        </w:rPr>
        <w:t xml:space="preserve"> </w:t>
      </w:r>
      <w:r>
        <w:t>и</w:t>
      </w:r>
      <w:r>
        <w:rPr>
          <w:spacing w:val="-57"/>
        </w:rPr>
        <w:t xml:space="preserve"> </w:t>
      </w:r>
      <w:r>
        <w:t>различия;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t>формулировать</w:t>
      </w:r>
      <w:r>
        <w:rPr>
          <w:spacing w:val="-4"/>
        </w:rPr>
        <w:t xml:space="preserve"> </w:t>
      </w:r>
      <w:r>
        <w:t>и</w:t>
      </w:r>
      <w:r>
        <w:rPr>
          <w:spacing w:val="-4"/>
        </w:rPr>
        <w:t xml:space="preserve"> </w:t>
      </w:r>
      <w:r>
        <w:t>обосновывать</w:t>
      </w:r>
      <w:r>
        <w:rPr>
          <w:spacing w:val="-4"/>
        </w:rPr>
        <w:t xml:space="preserve"> </w:t>
      </w:r>
      <w:r>
        <w:t>выводы;</w:t>
      </w:r>
    </w:p>
    <w:p w:rsidR="00E0428A" w:rsidRDefault="001F0548">
      <w:pPr>
        <w:pStyle w:val="a5"/>
        <w:spacing w:before="140" w:line="360" w:lineRule="auto"/>
        <w:ind w:left="1121" w:right="2267" w:firstLine="0"/>
      </w:pPr>
      <w:r>
        <w:t>соотносить</w:t>
      </w:r>
      <w:r>
        <w:rPr>
          <w:spacing w:val="-7"/>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4"/>
        </w:rPr>
        <w:t xml:space="preserve"> </w:t>
      </w:r>
      <w:r>
        <w:t>историческим</w:t>
      </w:r>
      <w:r>
        <w:rPr>
          <w:spacing w:val="-5"/>
        </w:rPr>
        <w:t xml:space="preserve"> </w:t>
      </w:r>
      <w:r>
        <w:t>знанием;</w:t>
      </w:r>
      <w:r>
        <w:rPr>
          <w:spacing w:val="-58"/>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E0428A" w:rsidRDefault="001F0548">
      <w:pPr>
        <w:pStyle w:val="a5"/>
        <w:spacing w:line="360" w:lineRule="auto"/>
        <w:ind w:right="200"/>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другие);</w:t>
      </w:r>
    </w:p>
    <w:p w:rsidR="00E0428A" w:rsidRDefault="001F0548">
      <w:pPr>
        <w:pStyle w:val="a5"/>
        <w:spacing w:line="360" w:lineRule="auto"/>
        <w:ind w:right="204"/>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E0428A" w:rsidRDefault="001F0548" w:rsidP="00B95C42">
      <w:pPr>
        <w:pStyle w:val="a7"/>
        <w:numPr>
          <w:ilvl w:val="3"/>
          <w:numId w:val="49"/>
        </w:numPr>
        <w:tabs>
          <w:tab w:val="left" w:pos="2142"/>
        </w:tabs>
        <w:spacing w:line="348" w:lineRule="auto"/>
        <w:ind w:left="412" w:right="198" w:firstLine="708"/>
        <w:jc w:val="both"/>
        <w:rPr>
          <w:sz w:val="24"/>
        </w:rPr>
      </w:pPr>
      <w:r>
        <w:rPr>
          <w:sz w:val="24"/>
        </w:rPr>
        <w:t xml:space="preserve">У   </w:t>
      </w:r>
      <w:r>
        <w:rPr>
          <w:spacing w:val="16"/>
          <w:sz w:val="24"/>
        </w:rPr>
        <w:t xml:space="preserve"> </w:t>
      </w:r>
      <w:r>
        <w:rPr>
          <w:sz w:val="24"/>
        </w:rPr>
        <w:t xml:space="preserve">обучающегося    </w:t>
      </w:r>
      <w:r>
        <w:rPr>
          <w:spacing w:val="13"/>
          <w:sz w:val="24"/>
        </w:rPr>
        <w:t xml:space="preserve"> </w:t>
      </w:r>
      <w:r>
        <w:rPr>
          <w:sz w:val="24"/>
        </w:rPr>
        <w:t xml:space="preserve">будут    </w:t>
      </w:r>
      <w:r>
        <w:rPr>
          <w:spacing w:val="14"/>
          <w:sz w:val="24"/>
        </w:rPr>
        <w:t xml:space="preserve"> </w:t>
      </w:r>
      <w:r>
        <w:rPr>
          <w:sz w:val="24"/>
        </w:rPr>
        <w:t xml:space="preserve">сформированы    </w:t>
      </w:r>
      <w:r>
        <w:rPr>
          <w:spacing w:val="14"/>
          <w:sz w:val="24"/>
        </w:rPr>
        <w:t xml:space="preserve"> </w:t>
      </w:r>
      <w:r>
        <w:rPr>
          <w:sz w:val="24"/>
        </w:rPr>
        <w:t xml:space="preserve">следующие    </w:t>
      </w:r>
      <w:r>
        <w:rPr>
          <w:spacing w:val="17"/>
          <w:sz w:val="24"/>
        </w:rPr>
        <w:t xml:space="preserve"> </w:t>
      </w:r>
      <w:r>
        <w:rPr>
          <w:sz w:val="24"/>
        </w:rPr>
        <w:t xml:space="preserve">умения    </w:t>
      </w:r>
      <w:r>
        <w:rPr>
          <w:spacing w:val="13"/>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195"/>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6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 и</w:t>
      </w:r>
      <w:r>
        <w:rPr>
          <w:spacing w:val="-2"/>
        </w:rPr>
        <w:t xml:space="preserve"> </w:t>
      </w:r>
      <w:r>
        <w:t>интерпретировать</w:t>
      </w:r>
      <w:r>
        <w:rPr>
          <w:spacing w:val="-1"/>
        </w:rPr>
        <w:t xml:space="preserve"> </w:t>
      </w:r>
      <w:r>
        <w:t>информацию;</w:t>
      </w:r>
    </w:p>
    <w:p w:rsidR="00E0428A" w:rsidRDefault="001F0548">
      <w:pPr>
        <w:pStyle w:val="a5"/>
        <w:spacing w:line="360" w:lineRule="auto"/>
        <w:ind w:right="200"/>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 xml:space="preserve">достоверности       </w:t>
      </w:r>
      <w:r>
        <w:rPr>
          <w:spacing w:val="1"/>
        </w:rPr>
        <w:t xml:space="preserve"> </w:t>
      </w:r>
      <w:r>
        <w:t xml:space="preserve">и       </w:t>
      </w:r>
      <w:r>
        <w:rPr>
          <w:spacing w:val="1"/>
        </w:rPr>
        <w:t xml:space="preserve"> </w:t>
      </w:r>
      <w:r>
        <w:t xml:space="preserve">значении       </w:t>
      </w:r>
      <w:r>
        <w:rPr>
          <w:spacing w:val="1"/>
        </w:rPr>
        <w:t xml:space="preserve"> </w:t>
      </w:r>
      <w:r>
        <w:t>информации         источника         (по         предложенным</w:t>
      </w:r>
      <w:r>
        <w:rPr>
          <w:spacing w:val="1"/>
        </w:rPr>
        <w:t xml:space="preserve"> </w:t>
      </w:r>
      <w:r>
        <w:t>или самостоятельно сформулированным</w:t>
      </w:r>
      <w:r>
        <w:rPr>
          <w:spacing w:val="-2"/>
        </w:rPr>
        <w:t xml:space="preserve"> </w:t>
      </w:r>
      <w:r>
        <w:t>критериям);</w:t>
      </w:r>
    </w:p>
    <w:p w:rsidR="00E0428A" w:rsidRDefault="001F0548">
      <w:pPr>
        <w:pStyle w:val="a5"/>
        <w:spacing w:line="360" w:lineRule="auto"/>
        <w:ind w:left="1121" w:right="202" w:firstLine="0"/>
      </w:pPr>
      <w:r>
        <w:t>рассматривать комплексы источников, выявляя совпадения и различия их свидетельств;</w:t>
      </w:r>
      <w:r>
        <w:rPr>
          <w:spacing w:val="1"/>
        </w:rPr>
        <w:t xml:space="preserve"> </w:t>
      </w:r>
      <w:r>
        <w:t>использовать</w:t>
      </w:r>
      <w:r>
        <w:rPr>
          <w:spacing w:val="23"/>
        </w:rPr>
        <w:t xml:space="preserve"> </w:t>
      </w:r>
      <w:r>
        <w:t>средства</w:t>
      </w:r>
      <w:r>
        <w:rPr>
          <w:spacing w:val="24"/>
        </w:rPr>
        <w:t xml:space="preserve"> </w:t>
      </w:r>
      <w:r>
        <w:t>современных</w:t>
      </w:r>
      <w:r>
        <w:rPr>
          <w:spacing w:val="25"/>
        </w:rPr>
        <w:t xml:space="preserve"> </w:t>
      </w:r>
      <w:r>
        <w:t>информационных</w:t>
      </w:r>
      <w:r>
        <w:rPr>
          <w:spacing w:val="24"/>
        </w:rPr>
        <w:t xml:space="preserve"> </w:t>
      </w:r>
      <w:r>
        <w:t>и</w:t>
      </w:r>
      <w:r>
        <w:rPr>
          <w:spacing w:val="24"/>
        </w:rPr>
        <w:t xml:space="preserve"> </w:t>
      </w:r>
      <w:r>
        <w:t>коммуникационных</w:t>
      </w:r>
      <w:r>
        <w:rPr>
          <w:spacing w:val="25"/>
        </w:rPr>
        <w:t xml:space="preserve"> </w:t>
      </w:r>
      <w:r>
        <w:t>технологий</w:t>
      </w:r>
      <w:r>
        <w:rPr>
          <w:spacing w:val="24"/>
        </w:rPr>
        <w:t xml:space="preserve"> </w:t>
      </w:r>
      <w:r>
        <w:t>с</w:t>
      </w:r>
    </w:p>
    <w:p w:rsidR="00E0428A" w:rsidRDefault="001F0548">
      <w:pPr>
        <w:pStyle w:val="a5"/>
        <w:ind w:firstLine="0"/>
      </w:pPr>
      <w:r>
        <w:t>соблюдением</w:t>
      </w:r>
      <w:r>
        <w:rPr>
          <w:spacing w:val="-5"/>
        </w:rPr>
        <w:t xml:space="preserve"> </w:t>
      </w:r>
      <w:r>
        <w:t>правовых</w:t>
      </w:r>
      <w:r>
        <w:rPr>
          <w:spacing w:val="-4"/>
        </w:rPr>
        <w:t xml:space="preserve"> </w:t>
      </w:r>
      <w:r>
        <w:t>и</w:t>
      </w:r>
      <w:r>
        <w:rPr>
          <w:spacing w:val="-4"/>
        </w:rPr>
        <w:t xml:space="preserve"> </w:t>
      </w:r>
      <w:r>
        <w:t>этических</w:t>
      </w:r>
      <w:r>
        <w:rPr>
          <w:spacing w:val="-4"/>
        </w:rPr>
        <w:t xml:space="preserve"> </w:t>
      </w:r>
      <w:r>
        <w:t>норм,</w:t>
      </w:r>
      <w:r>
        <w:rPr>
          <w:spacing w:val="-4"/>
        </w:rPr>
        <w:t xml:space="preserve"> </w:t>
      </w:r>
      <w:r>
        <w:t>требований</w:t>
      </w:r>
      <w:r>
        <w:rPr>
          <w:spacing w:val="-4"/>
        </w:rPr>
        <w:t xml:space="preserve"> </w:t>
      </w:r>
      <w:r>
        <w:t>информационной</w:t>
      </w:r>
      <w:r>
        <w:rPr>
          <w:spacing w:val="-4"/>
        </w:rPr>
        <w:t xml:space="preserve"> </w:t>
      </w:r>
      <w:r>
        <w:t>безопасности;</w:t>
      </w:r>
    </w:p>
    <w:p w:rsidR="00E0428A" w:rsidRDefault="001F0548">
      <w:pPr>
        <w:pStyle w:val="a5"/>
        <w:tabs>
          <w:tab w:val="left" w:pos="2399"/>
          <w:tab w:val="left" w:pos="3395"/>
          <w:tab w:val="left" w:pos="3803"/>
          <w:tab w:val="left" w:pos="5198"/>
          <w:tab w:val="left" w:pos="6477"/>
          <w:tab w:val="left" w:pos="6880"/>
          <w:tab w:val="left" w:pos="7892"/>
          <w:tab w:val="left" w:pos="9348"/>
        </w:tabs>
        <w:spacing w:before="137" w:line="360" w:lineRule="auto"/>
        <w:ind w:right="199"/>
        <w:jc w:val="left"/>
      </w:pPr>
      <w:r>
        <w:t>создавать</w:t>
      </w:r>
      <w:r>
        <w:tab/>
        <w:t>тексты</w:t>
      </w:r>
      <w:r>
        <w:tab/>
        <w:t>в</w:t>
      </w:r>
      <w:r>
        <w:tab/>
        <w:t>различных</w:t>
      </w:r>
      <w:r>
        <w:tab/>
        <w:t>форматах</w:t>
      </w:r>
      <w:r>
        <w:tab/>
        <w:t>с</w:t>
      </w:r>
      <w:r>
        <w:tab/>
        <w:t>учетом</w:t>
      </w:r>
      <w:r>
        <w:tab/>
        <w:t>назначения</w:t>
      </w:r>
      <w:r>
        <w:tab/>
      </w:r>
      <w:r>
        <w:rPr>
          <w:spacing w:val="-1"/>
        </w:rPr>
        <w:t>информации</w:t>
      </w:r>
      <w:r>
        <w:rPr>
          <w:spacing w:val="-57"/>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E0428A" w:rsidRDefault="001F0548" w:rsidP="00B95C42">
      <w:pPr>
        <w:pStyle w:val="a7"/>
        <w:numPr>
          <w:ilvl w:val="3"/>
          <w:numId w:val="49"/>
        </w:numPr>
        <w:tabs>
          <w:tab w:val="left" w:pos="2142"/>
        </w:tabs>
        <w:spacing w:line="348" w:lineRule="auto"/>
        <w:ind w:left="412" w:right="202" w:firstLine="708"/>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следующие</w:t>
      </w:r>
      <w:r>
        <w:rPr>
          <w:spacing w:val="7"/>
          <w:sz w:val="24"/>
        </w:rPr>
        <w:t xml:space="preserve"> </w:t>
      </w:r>
      <w:r>
        <w:rPr>
          <w:sz w:val="24"/>
        </w:rPr>
        <w:t>умения</w:t>
      </w:r>
      <w:r>
        <w:rPr>
          <w:spacing w:val="3"/>
          <w:sz w:val="24"/>
        </w:rPr>
        <w:t xml:space="preserve"> </w:t>
      </w:r>
      <w:r>
        <w:rPr>
          <w:sz w:val="24"/>
        </w:rPr>
        <w:t>общения</w:t>
      </w:r>
      <w:r>
        <w:rPr>
          <w:spacing w:val="1"/>
          <w:sz w:val="24"/>
        </w:rPr>
        <w:t xml:space="preserve"> </w:t>
      </w:r>
      <w:r>
        <w:rPr>
          <w:sz w:val="24"/>
        </w:rPr>
        <w:t>как</w:t>
      </w:r>
      <w:r>
        <w:rPr>
          <w:spacing w:val="2"/>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tabs>
          <w:tab w:val="left" w:pos="2804"/>
          <w:tab w:val="left" w:pos="4428"/>
          <w:tab w:val="left" w:pos="6392"/>
          <w:tab w:val="left" w:pos="7380"/>
          <w:tab w:val="left" w:pos="7824"/>
          <w:tab w:val="left" w:pos="9562"/>
        </w:tabs>
        <w:spacing w:before="2" w:line="360" w:lineRule="auto"/>
        <w:ind w:right="201"/>
        <w:jc w:val="left"/>
      </w:pPr>
      <w:r>
        <w:t>представлять</w:t>
      </w:r>
      <w:r>
        <w:tab/>
        <w:t>особенности</w:t>
      </w:r>
      <w:r>
        <w:tab/>
        <w:t>взаимодействия</w:t>
      </w:r>
      <w:r>
        <w:tab/>
        <w:t>людей</w:t>
      </w:r>
      <w:r>
        <w:tab/>
        <w:t>в</w:t>
      </w:r>
      <w:r>
        <w:tab/>
        <w:t>исторических</w:t>
      </w:r>
      <w:r>
        <w:tab/>
      </w:r>
      <w:r>
        <w:rPr>
          <w:spacing w:val="-1"/>
        </w:rPr>
        <w:t>обществах</w:t>
      </w:r>
      <w:r>
        <w:rPr>
          <w:spacing w:val="-57"/>
        </w:rPr>
        <w:t xml:space="preserve"> </w:t>
      </w:r>
      <w:r>
        <w:t>и</w:t>
      </w:r>
      <w:r>
        <w:rPr>
          <w:spacing w:val="-1"/>
        </w:rPr>
        <w:t xml:space="preserve"> </w:t>
      </w:r>
      <w:r>
        <w:t>современном</w:t>
      </w:r>
      <w:r>
        <w:rPr>
          <w:spacing w:val="-1"/>
        </w:rPr>
        <w:t xml:space="preserve"> </w:t>
      </w:r>
      <w:r>
        <w:t>мире;</w:t>
      </w:r>
    </w:p>
    <w:p w:rsidR="00E0428A" w:rsidRDefault="001F0548">
      <w:pPr>
        <w:pStyle w:val="a5"/>
        <w:spacing w:line="360" w:lineRule="auto"/>
        <w:jc w:val="left"/>
      </w:pPr>
      <w:r>
        <w:t>участвовать</w:t>
      </w:r>
      <w:r>
        <w:rPr>
          <w:spacing w:val="21"/>
        </w:rPr>
        <w:t xml:space="preserve"> </w:t>
      </w:r>
      <w:r>
        <w:t>в</w:t>
      </w:r>
      <w:r>
        <w:rPr>
          <w:spacing w:val="20"/>
        </w:rPr>
        <w:t xml:space="preserve"> </w:t>
      </w:r>
      <w:r>
        <w:t>обсуждении</w:t>
      </w:r>
      <w:r>
        <w:rPr>
          <w:spacing w:val="21"/>
        </w:rPr>
        <w:t xml:space="preserve"> </w:t>
      </w:r>
      <w:r>
        <w:t>событий</w:t>
      </w:r>
      <w:r>
        <w:rPr>
          <w:spacing w:val="21"/>
        </w:rPr>
        <w:t xml:space="preserve"> </w:t>
      </w:r>
      <w:r>
        <w:t>и</w:t>
      </w:r>
      <w:r>
        <w:rPr>
          <w:spacing w:val="20"/>
        </w:rPr>
        <w:t xml:space="preserve"> </w:t>
      </w:r>
      <w:r>
        <w:t>личностей</w:t>
      </w:r>
      <w:r>
        <w:rPr>
          <w:spacing w:val="21"/>
        </w:rPr>
        <w:t xml:space="preserve"> </w:t>
      </w:r>
      <w:r>
        <w:t>прошлого</w:t>
      </w:r>
      <w:r>
        <w:rPr>
          <w:spacing w:val="21"/>
        </w:rPr>
        <w:t xml:space="preserve"> </w:t>
      </w:r>
      <w:r>
        <w:t>и</w:t>
      </w:r>
      <w:r>
        <w:rPr>
          <w:spacing w:val="21"/>
        </w:rPr>
        <w:t xml:space="preserve"> </w:t>
      </w:r>
      <w:r>
        <w:t>современности,</w:t>
      </w:r>
      <w:r>
        <w:rPr>
          <w:spacing w:val="20"/>
        </w:rPr>
        <w:t xml:space="preserve"> </w:t>
      </w:r>
      <w:r>
        <w:t>выявляя</w:t>
      </w:r>
      <w:r>
        <w:rPr>
          <w:spacing w:val="-57"/>
        </w:rPr>
        <w:t xml:space="preserve"> </w:t>
      </w:r>
      <w:r>
        <w:t>сходство</w:t>
      </w:r>
      <w:r>
        <w:rPr>
          <w:spacing w:val="-2"/>
        </w:rPr>
        <w:t xml:space="preserve"> </w:t>
      </w:r>
      <w:r>
        <w:t>и различие</w:t>
      </w:r>
      <w:r>
        <w:rPr>
          <w:spacing w:val="-1"/>
        </w:rPr>
        <w:t xml:space="preserve"> </w:t>
      </w:r>
      <w:r>
        <w:t>высказываемых</w:t>
      </w:r>
      <w:r>
        <w:rPr>
          <w:spacing w:val="1"/>
        </w:rPr>
        <w:t xml:space="preserve"> </w:t>
      </w:r>
      <w:r>
        <w:t>оценок;</w:t>
      </w:r>
    </w:p>
    <w:p w:rsidR="00E0428A" w:rsidRDefault="001F0548">
      <w:pPr>
        <w:pStyle w:val="a5"/>
        <w:tabs>
          <w:tab w:val="left" w:pos="2166"/>
          <w:tab w:val="left" w:pos="3519"/>
          <w:tab w:val="left" w:pos="4685"/>
          <w:tab w:val="left" w:pos="5075"/>
          <w:tab w:val="left" w:pos="7084"/>
          <w:tab w:val="left" w:pos="9044"/>
          <w:tab w:val="left" w:pos="9420"/>
          <w:tab w:val="left" w:pos="10061"/>
        </w:tabs>
        <w:spacing w:line="360" w:lineRule="auto"/>
        <w:ind w:left="1121" w:right="202" w:firstLine="0"/>
        <w:jc w:val="left"/>
      </w:pPr>
      <w:r>
        <w:t>излагать и аргументировать свою точку зрения в устном высказывании, письменном тексте;</w:t>
      </w:r>
      <w:r>
        <w:rPr>
          <w:spacing w:val="-57"/>
        </w:rPr>
        <w:t xml:space="preserve"> </w:t>
      </w:r>
      <w:r>
        <w:t>владеть</w:t>
      </w:r>
      <w:r>
        <w:tab/>
        <w:t>способами</w:t>
      </w:r>
      <w:r>
        <w:tab/>
        <w:t>общения</w:t>
      </w:r>
      <w:r>
        <w:tab/>
        <w:t>и</w:t>
      </w:r>
      <w:r>
        <w:tab/>
        <w:t>конструктивного</w:t>
      </w:r>
      <w:r>
        <w:tab/>
        <w:t>взаимодействия,</w:t>
      </w:r>
      <w:r>
        <w:tab/>
        <w:t>в</w:t>
      </w:r>
      <w:r>
        <w:tab/>
        <w:t>том</w:t>
      </w:r>
      <w:r>
        <w:tab/>
      </w:r>
      <w:r>
        <w:rPr>
          <w:spacing w:val="-1"/>
        </w:rPr>
        <w:t>числе</w:t>
      </w:r>
    </w:p>
    <w:p w:rsidR="00E0428A" w:rsidRDefault="001F0548">
      <w:pPr>
        <w:pStyle w:val="a5"/>
        <w:spacing w:line="360" w:lineRule="auto"/>
        <w:ind w:left="1121" w:right="762" w:hanging="709"/>
        <w:jc w:val="left"/>
      </w:pPr>
      <w:r>
        <w:t>межкультурного, в образовательной организации и социальном окружении;</w:t>
      </w:r>
      <w:r>
        <w:rPr>
          <w:spacing w:val="1"/>
        </w:rPr>
        <w:t xml:space="preserve"> </w:t>
      </w:r>
      <w:r>
        <w:t>аргументированно</w:t>
      </w:r>
      <w:r>
        <w:rPr>
          <w:spacing w:val="-5"/>
        </w:rPr>
        <w:t xml:space="preserve"> </w:t>
      </w:r>
      <w:r>
        <w:t>вести</w:t>
      </w:r>
      <w:r>
        <w:rPr>
          <w:spacing w:val="-5"/>
        </w:rPr>
        <w:t xml:space="preserve"> </w:t>
      </w:r>
      <w:r>
        <w:t>диалог,</w:t>
      </w:r>
      <w:r>
        <w:rPr>
          <w:spacing w:val="-4"/>
        </w:rPr>
        <w:t xml:space="preserve"> </w:t>
      </w:r>
      <w:r>
        <w:t>уметь</w:t>
      </w:r>
      <w:r>
        <w:rPr>
          <w:spacing w:val="-5"/>
        </w:rPr>
        <w:t xml:space="preserve"> </w:t>
      </w:r>
      <w:r>
        <w:t>смягчать</w:t>
      </w:r>
      <w:r>
        <w:rPr>
          <w:spacing w:val="-4"/>
        </w:rPr>
        <w:t xml:space="preserve"> </w:t>
      </w:r>
      <w:r>
        <w:t>конфликтные</w:t>
      </w:r>
      <w:r>
        <w:rPr>
          <w:spacing w:val="-2"/>
        </w:rPr>
        <w:t xml:space="preserve"> </w:t>
      </w:r>
      <w:r>
        <w:t>ситуации.</w:t>
      </w:r>
    </w:p>
    <w:p w:rsidR="00E0428A" w:rsidRDefault="001F0548" w:rsidP="00B95C42">
      <w:pPr>
        <w:pStyle w:val="a7"/>
        <w:numPr>
          <w:ilvl w:val="3"/>
          <w:numId w:val="49"/>
        </w:numPr>
        <w:tabs>
          <w:tab w:val="left" w:pos="2142"/>
          <w:tab w:val="left" w:pos="2580"/>
          <w:tab w:val="left" w:pos="4340"/>
          <w:tab w:val="left" w:pos="5198"/>
          <w:tab w:val="left" w:pos="6998"/>
          <w:tab w:val="left" w:pos="8444"/>
          <w:tab w:val="left" w:pos="9455"/>
        </w:tabs>
        <w:spacing w:line="345" w:lineRule="auto"/>
        <w:ind w:left="412" w:right="20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E0428A" w:rsidRDefault="001F0548">
      <w:pPr>
        <w:pStyle w:val="a5"/>
        <w:spacing w:before="5" w:line="360" w:lineRule="auto"/>
        <w:jc w:val="left"/>
      </w:pPr>
      <w:r>
        <w:t>осознавать</w:t>
      </w:r>
      <w:r>
        <w:rPr>
          <w:spacing w:val="6"/>
        </w:rPr>
        <w:t xml:space="preserve"> </w:t>
      </w:r>
      <w:r>
        <w:t>на</w:t>
      </w:r>
      <w:r>
        <w:rPr>
          <w:spacing w:val="5"/>
        </w:rPr>
        <w:t xml:space="preserve"> </w:t>
      </w:r>
      <w:r>
        <w:t>основе</w:t>
      </w:r>
      <w:r>
        <w:rPr>
          <w:spacing w:val="3"/>
        </w:rPr>
        <w:t xml:space="preserve"> </w:t>
      </w:r>
      <w:r>
        <w:t>исторических</w:t>
      </w:r>
      <w:r>
        <w:rPr>
          <w:spacing w:val="6"/>
        </w:rPr>
        <w:t xml:space="preserve"> </w:t>
      </w:r>
      <w:r>
        <w:t>примеров</w:t>
      </w:r>
      <w:r>
        <w:rPr>
          <w:spacing w:val="2"/>
        </w:rPr>
        <w:t xml:space="preserve"> </w:t>
      </w:r>
      <w:r>
        <w:t>значение</w:t>
      </w:r>
      <w:r>
        <w:rPr>
          <w:spacing w:val="5"/>
        </w:rPr>
        <w:t xml:space="preserve"> </w:t>
      </w:r>
      <w:r>
        <w:t>совместной</w:t>
      </w:r>
      <w:r>
        <w:rPr>
          <w:spacing w:val="6"/>
        </w:rPr>
        <w:t xml:space="preserve"> </w:t>
      </w:r>
      <w:r>
        <w:t>деятельности</w:t>
      </w:r>
      <w:r>
        <w:rPr>
          <w:spacing w:val="7"/>
        </w:rPr>
        <w:t xml:space="preserve"> </w:t>
      </w:r>
      <w:r>
        <w:t>людей</w:t>
      </w:r>
      <w:r>
        <w:rPr>
          <w:spacing w:val="3"/>
        </w:rPr>
        <w:t xml:space="preserve"> </w:t>
      </w:r>
      <w:r>
        <w:t>как</w:t>
      </w:r>
      <w:r>
        <w:rPr>
          <w:spacing w:val="-57"/>
        </w:rPr>
        <w:t xml:space="preserve"> </w:t>
      </w:r>
      <w:r>
        <w:t>эффективного</w:t>
      </w:r>
      <w:r>
        <w:rPr>
          <w:spacing w:val="-1"/>
        </w:rPr>
        <w:t xml:space="preserve"> </w:t>
      </w:r>
      <w:r>
        <w:t>средства достижения поставленных</w:t>
      </w:r>
      <w:r>
        <w:rPr>
          <w:spacing w:val="-2"/>
        </w:rPr>
        <w:t xml:space="preserve"> </w:t>
      </w:r>
      <w:r>
        <w:t>целей;</w:t>
      </w:r>
    </w:p>
    <w:p w:rsidR="00E0428A" w:rsidRDefault="001F0548">
      <w:pPr>
        <w:pStyle w:val="a5"/>
        <w:spacing w:line="360" w:lineRule="auto"/>
        <w:jc w:val="left"/>
      </w:pPr>
      <w:r>
        <w:t>планировать</w:t>
      </w:r>
      <w:r>
        <w:rPr>
          <w:spacing w:val="39"/>
        </w:rPr>
        <w:t xml:space="preserve"> </w:t>
      </w:r>
      <w:r>
        <w:t>и</w:t>
      </w:r>
      <w:r>
        <w:rPr>
          <w:spacing w:val="41"/>
        </w:rPr>
        <w:t xml:space="preserve"> </w:t>
      </w:r>
      <w:r>
        <w:t>осуществлять</w:t>
      </w:r>
      <w:r>
        <w:rPr>
          <w:spacing w:val="42"/>
        </w:rPr>
        <w:t xml:space="preserve"> </w:t>
      </w:r>
      <w:r>
        <w:t>совместную</w:t>
      </w:r>
      <w:r>
        <w:rPr>
          <w:spacing w:val="41"/>
        </w:rPr>
        <w:t xml:space="preserve"> </w:t>
      </w:r>
      <w:r>
        <w:t>работу,</w:t>
      </w:r>
      <w:r>
        <w:rPr>
          <w:spacing w:val="40"/>
        </w:rPr>
        <w:t xml:space="preserve"> </w:t>
      </w:r>
      <w:r>
        <w:t>коллективные</w:t>
      </w:r>
      <w:r>
        <w:rPr>
          <w:spacing w:val="37"/>
        </w:rPr>
        <w:t xml:space="preserve"> </w:t>
      </w:r>
      <w:r>
        <w:t>учебные</w:t>
      </w:r>
      <w:r>
        <w:rPr>
          <w:spacing w:val="39"/>
        </w:rPr>
        <w:t xml:space="preserve"> </w:t>
      </w:r>
      <w:r>
        <w:t>проекты</w:t>
      </w:r>
      <w:r>
        <w:rPr>
          <w:spacing w:val="40"/>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pPr>
      <w:r>
        <w:t xml:space="preserve">определять  </w:t>
      </w:r>
      <w:r>
        <w:rPr>
          <w:spacing w:val="37"/>
        </w:rPr>
        <w:t xml:space="preserve"> </w:t>
      </w:r>
      <w:r>
        <w:t xml:space="preserve">свое   </w:t>
      </w:r>
      <w:r>
        <w:rPr>
          <w:spacing w:val="38"/>
        </w:rPr>
        <w:t xml:space="preserve"> </w:t>
      </w:r>
      <w:r>
        <w:t xml:space="preserve">участие   </w:t>
      </w:r>
      <w:r>
        <w:rPr>
          <w:spacing w:val="34"/>
        </w:rPr>
        <w:t xml:space="preserve"> </w:t>
      </w:r>
      <w:r>
        <w:t xml:space="preserve">в   </w:t>
      </w:r>
      <w:r>
        <w:rPr>
          <w:spacing w:val="35"/>
        </w:rPr>
        <w:t xml:space="preserve"> </w:t>
      </w:r>
      <w:r>
        <w:t xml:space="preserve">общей   </w:t>
      </w:r>
      <w:r>
        <w:rPr>
          <w:spacing w:val="36"/>
        </w:rPr>
        <w:t xml:space="preserve"> </w:t>
      </w:r>
      <w:r>
        <w:t xml:space="preserve">работе   </w:t>
      </w:r>
      <w:r>
        <w:rPr>
          <w:spacing w:val="34"/>
        </w:rPr>
        <w:t xml:space="preserve"> </w:t>
      </w:r>
      <w:r>
        <w:t xml:space="preserve">и   </w:t>
      </w:r>
      <w:r>
        <w:rPr>
          <w:spacing w:val="37"/>
        </w:rPr>
        <w:t xml:space="preserve"> </w:t>
      </w:r>
      <w:r>
        <w:t xml:space="preserve">координировать   </w:t>
      </w:r>
      <w:r>
        <w:rPr>
          <w:spacing w:val="35"/>
        </w:rPr>
        <w:t xml:space="preserve"> </w:t>
      </w:r>
      <w:r>
        <w:t xml:space="preserve">свои   </w:t>
      </w:r>
      <w:r>
        <w:rPr>
          <w:spacing w:val="35"/>
        </w:rPr>
        <w:t xml:space="preserve"> </w:t>
      </w:r>
      <w:r>
        <w:t>действия</w:t>
      </w:r>
      <w:r>
        <w:rPr>
          <w:spacing w:val="-58"/>
        </w:rPr>
        <w:t xml:space="preserve"> </w:t>
      </w:r>
      <w:r>
        <w:t>с</w:t>
      </w:r>
      <w:r>
        <w:rPr>
          <w:spacing w:val="-2"/>
        </w:rPr>
        <w:t xml:space="preserve"> </w:t>
      </w:r>
      <w:r>
        <w:t>другими членами команды;</w:t>
      </w:r>
    </w:p>
    <w:p w:rsidR="00E0428A" w:rsidRDefault="001F0548">
      <w:pPr>
        <w:pStyle w:val="a5"/>
        <w:spacing w:before="1" w:line="360" w:lineRule="auto"/>
        <w:ind w:left="1121" w:right="1919" w:firstLine="0"/>
      </w:pPr>
      <w:r>
        <w:t>проявлять творчество и инициативу в индивидуальной и командной работе;</w:t>
      </w:r>
      <w:r>
        <w:rPr>
          <w:spacing w:val="-57"/>
        </w:rPr>
        <w:t xml:space="preserve"> </w:t>
      </w:r>
      <w:r>
        <w:t>оценивать</w:t>
      </w:r>
      <w:r>
        <w:rPr>
          <w:spacing w:val="-3"/>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общую</w:t>
      </w:r>
      <w:r>
        <w:rPr>
          <w:spacing w:val="-1"/>
        </w:rPr>
        <w:t xml:space="preserve"> </w:t>
      </w:r>
      <w:r>
        <w:t>работу.</w:t>
      </w:r>
    </w:p>
    <w:p w:rsidR="00E0428A" w:rsidRDefault="001F0548" w:rsidP="00B95C42">
      <w:pPr>
        <w:pStyle w:val="a7"/>
        <w:numPr>
          <w:ilvl w:val="3"/>
          <w:numId w:val="49"/>
        </w:numPr>
        <w:tabs>
          <w:tab w:val="left" w:pos="2142"/>
        </w:tabs>
        <w:spacing w:line="348" w:lineRule="auto"/>
        <w:ind w:left="412" w:right="198" w:firstLine="708"/>
        <w:jc w:val="both"/>
        <w:rPr>
          <w:sz w:val="24"/>
        </w:rPr>
      </w:pPr>
      <w:r>
        <w:rPr>
          <w:sz w:val="24"/>
        </w:rPr>
        <w:t>У обучающегося будут сформированы следующие умения в части 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E0428A" w:rsidRDefault="001F0548">
      <w:pPr>
        <w:pStyle w:val="a5"/>
        <w:spacing w:line="360" w:lineRule="auto"/>
        <w:ind w:right="193"/>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1"/>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1"/>
        </w:rPr>
        <w:t xml:space="preserve"> </w:t>
      </w:r>
      <w:r>
        <w:t>реализовывать намеченный</w:t>
      </w:r>
      <w:r>
        <w:rPr>
          <w:spacing w:val="-1"/>
        </w:rPr>
        <w:t xml:space="preserve"> </w:t>
      </w:r>
      <w:r>
        <w:t>план</w:t>
      </w:r>
      <w:r>
        <w:rPr>
          <w:spacing w:val="-1"/>
        </w:rPr>
        <w:t xml:space="preserve"> </w:t>
      </w:r>
      <w:r>
        <w:t>действий</w:t>
      </w:r>
      <w:r>
        <w:rPr>
          <w:spacing w:val="-2"/>
        </w:rPr>
        <w:t xml:space="preserve"> </w:t>
      </w:r>
      <w:r>
        <w:t>и другие;</w:t>
      </w:r>
    </w:p>
    <w:p w:rsidR="00E0428A" w:rsidRDefault="001F0548">
      <w:pPr>
        <w:pStyle w:val="a5"/>
        <w:spacing w:line="360" w:lineRule="auto"/>
        <w:ind w:right="202"/>
      </w:pPr>
      <w:r>
        <w:t xml:space="preserve">владение    </w:t>
      </w:r>
      <w:r>
        <w:rPr>
          <w:spacing w:val="44"/>
        </w:rPr>
        <w:t xml:space="preserve"> </w:t>
      </w:r>
      <w:r>
        <w:t xml:space="preserve">приемами     </w:t>
      </w:r>
      <w:r>
        <w:rPr>
          <w:spacing w:val="45"/>
        </w:rPr>
        <w:t xml:space="preserve"> </w:t>
      </w:r>
      <w:r>
        <w:t xml:space="preserve">самоконтроля:     </w:t>
      </w:r>
      <w:r>
        <w:rPr>
          <w:spacing w:val="44"/>
        </w:rPr>
        <w:t xml:space="preserve"> </w:t>
      </w:r>
      <w:r>
        <w:t xml:space="preserve">осуществлять     </w:t>
      </w:r>
      <w:r>
        <w:rPr>
          <w:spacing w:val="45"/>
        </w:rPr>
        <w:t xml:space="preserve"> </w:t>
      </w:r>
      <w:r>
        <w:t xml:space="preserve">самоконтроль,     </w:t>
      </w:r>
      <w:r>
        <w:rPr>
          <w:spacing w:val="45"/>
        </w:rPr>
        <w:t xml:space="preserve"> </w:t>
      </w:r>
      <w:r>
        <w:t>рефлексию</w:t>
      </w:r>
      <w:r>
        <w:rPr>
          <w:spacing w:val="-58"/>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61"/>
        </w:rPr>
        <w:t xml:space="preserve"> </w:t>
      </w:r>
      <w:r>
        <w:t>учетом</w:t>
      </w:r>
      <w:r>
        <w:rPr>
          <w:spacing w:val="1"/>
        </w:rPr>
        <w:t xml:space="preserve"> </w:t>
      </w:r>
      <w:r>
        <w:t>установленных ошибок, возникших</w:t>
      </w:r>
      <w:r>
        <w:rPr>
          <w:spacing w:val="2"/>
        </w:rPr>
        <w:t xml:space="preserve"> </w:t>
      </w:r>
      <w:r>
        <w:t>трудностей;</w:t>
      </w:r>
    </w:p>
    <w:p w:rsidR="00E0428A" w:rsidRDefault="001F0548">
      <w:pPr>
        <w:pStyle w:val="a5"/>
        <w:spacing w:line="360" w:lineRule="auto"/>
        <w:ind w:right="195"/>
      </w:pPr>
      <w:r>
        <w:t xml:space="preserve">принятие   </w:t>
      </w:r>
      <w:r>
        <w:rPr>
          <w:spacing w:val="1"/>
        </w:rPr>
        <w:t xml:space="preserve"> </w:t>
      </w:r>
      <w:r>
        <w:t>себя     и     других:     осознавать     свои     достижения     и     слабые     стороны</w:t>
      </w:r>
      <w:r>
        <w:rPr>
          <w:spacing w:val="-57"/>
        </w:rPr>
        <w:t xml:space="preserve"> </w:t>
      </w:r>
      <w:r>
        <w:t>в учении, общении, сотрудничестве со сверстниками и людьми старшего поколения; принимать</w:t>
      </w:r>
      <w:r>
        <w:rPr>
          <w:spacing w:val="1"/>
        </w:rPr>
        <w:t xml:space="preserve"> </w:t>
      </w:r>
      <w:r>
        <w:t>мотивы и аргументы других при анализе результатов деятельности; признавать свое право и 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60"/>
        </w:rPr>
        <w:t xml:space="preserve"> </w:t>
      </w:r>
      <w:r>
        <w:t>учебных</w:t>
      </w:r>
      <w:r>
        <w:rPr>
          <w:spacing w:val="1"/>
        </w:rPr>
        <w:t xml:space="preserve"> </w:t>
      </w:r>
      <w:r>
        <w:t>задач,</w:t>
      </w:r>
      <w:r>
        <w:rPr>
          <w:spacing w:val="-1"/>
        </w:rPr>
        <w:t xml:space="preserve"> </w:t>
      </w:r>
      <w:r>
        <w:t>проблем.</w:t>
      </w:r>
    </w:p>
    <w:p w:rsidR="00E0428A" w:rsidRDefault="001F0548" w:rsidP="00B95C42">
      <w:pPr>
        <w:pStyle w:val="a7"/>
        <w:numPr>
          <w:ilvl w:val="2"/>
          <w:numId w:val="49"/>
        </w:numPr>
        <w:tabs>
          <w:tab w:val="left" w:pos="1962"/>
        </w:tabs>
        <w:spacing w:line="348" w:lineRule="auto"/>
        <w:ind w:right="196"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60"/>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E0428A" w:rsidRDefault="001F0548" w:rsidP="00B95C42">
      <w:pPr>
        <w:pStyle w:val="a7"/>
        <w:numPr>
          <w:ilvl w:val="0"/>
          <w:numId w:val="41"/>
        </w:numPr>
        <w:tabs>
          <w:tab w:val="left" w:pos="1381"/>
        </w:tabs>
        <w:spacing w:line="360" w:lineRule="auto"/>
        <w:ind w:right="194" w:firstLine="708"/>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 xml:space="preserve">процессах       </w:t>
      </w:r>
      <w:r>
        <w:rPr>
          <w:spacing w:val="33"/>
          <w:sz w:val="24"/>
        </w:rPr>
        <w:t xml:space="preserve"> </w:t>
      </w:r>
      <w:r>
        <w:rPr>
          <w:sz w:val="24"/>
        </w:rPr>
        <w:t xml:space="preserve">ХХ        </w:t>
      </w:r>
      <w:r>
        <w:rPr>
          <w:spacing w:val="31"/>
          <w:sz w:val="24"/>
        </w:rPr>
        <w:t xml:space="preserve"> </w:t>
      </w:r>
      <w:r>
        <w:rPr>
          <w:sz w:val="24"/>
        </w:rPr>
        <w:t xml:space="preserve">—        </w:t>
      </w:r>
      <w:r>
        <w:rPr>
          <w:spacing w:val="31"/>
          <w:sz w:val="24"/>
        </w:rPr>
        <w:t xml:space="preserve"> </w:t>
      </w:r>
      <w:r>
        <w:rPr>
          <w:sz w:val="24"/>
        </w:rPr>
        <w:t xml:space="preserve">начала        </w:t>
      </w:r>
      <w:r>
        <w:rPr>
          <w:spacing w:val="33"/>
          <w:sz w:val="24"/>
        </w:rPr>
        <w:t xml:space="preserve"> </w:t>
      </w:r>
      <w:r>
        <w:rPr>
          <w:sz w:val="24"/>
        </w:rPr>
        <w:t xml:space="preserve">XXI        </w:t>
      </w:r>
      <w:r>
        <w:rPr>
          <w:spacing w:val="31"/>
          <w:sz w:val="24"/>
        </w:rPr>
        <w:t xml:space="preserve"> </w:t>
      </w:r>
      <w:r>
        <w:rPr>
          <w:sz w:val="24"/>
        </w:rPr>
        <w:t xml:space="preserve">в.,        </w:t>
      </w:r>
      <w:r>
        <w:rPr>
          <w:spacing w:val="33"/>
          <w:sz w:val="24"/>
        </w:rPr>
        <w:t xml:space="preserve"> </w:t>
      </w:r>
      <w:r>
        <w:rPr>
          <w:sz w:val="24"/>
        </w:rPr>
        <w:t xml:space="preserve">знание        </w:t>
      </w:r>
      <w:r>
        <w:rPr>
          <w:spacing w:val="30"/>
          <w:sz w:val="24"/>
        </w:rPr>
        <w:t xml:space="preserve"> </w:t>
      </w:r>
      <w:r>
        <w:rPr>
          <w:sz w:val="24"/>
        </w:rPr>
        <w:t xml:space="preserve">достижений        </w:t>
      </w:r>
      <w:r>
        <w:rPr>
          <w:spacing w:val="32"/>
          <w:sz w:val="24"/>
        </w:rPr>
        <w:t xml:space="preserve"> </w:t>
      </w:r>
      <w:r>
        <w:rPr>
          <w:sz w:val="24"/>
        </w:rPr>
        <w:t>страны</w:t>
      </w:r>
      <w:r>
        <w:rPr>
          <w:spacing w:val="-58"/>
          <w:sz w:val="24"/>
        </w:rPr>
        <w:t xml:space="preserve"> </w:t>
      </w:r>
      <w:r>
        <w:rPr>
          <w:sz w:val="24"/>
        </w:rPr>
        <w:t>и ее народа; умение характеризовать историческое значение Российской революции, Гражданской</w:t>
      </w:r>
      <w:r>
        <w:rPr>
          <w:spacing w:val="1"/>
          <w:sz w:val="24"/>
        </w:rPr>
        <w:t xml:space="preserve"> </w:t>
      </w:r>
      <w:r>
        <w:rPr>
          <w:sz w:val="24"/>
        </w:rPr>
        <w:t>войны, новой экономической политики, индустриализации и коллективизации в Союзе 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   возрождения   Российской   Федерации   как   мировой   державы,   воссоединения   Крыма</w:t>
      </w:r>
      <w:r>
        <w:rPr>
          <w:spacing w:val="1"/>
          <w:sz w:val="24"/>
        </w:rPr>
        <w:t xml:space="preserve"> </w:t>
      </w:r>
      <w:r>
        <w:rPr>
          <w:sz w:val="24"/>
        </w:rPr>
        <w:t>с Россией, специальной военной операции на Украине и других важнейших событий ХХ — начала</w:t>
      </w:r>
      <w:r>
        <w:rPr>
          <w:spacing w:val="1"/>
          <w:sz w:val="24"/>
        </w:rPr>
        <w:t xml:space="preserve"> </w:t>
      </w:r>
      <w:r>
        <w:rPr>
          <w:sz w:val="24"/>
        </w:rPr>
        <w:t>XXI</w:t>
      </w:r>
      <w:r>
        <w:rPr>
          <w:spacing w:val="-4"/>
          <w:sz w:val="24"/>
        </w:rPr>
        <w:t xml:space="preserve"> </w:t>
      </w:r>
      <w:r>
        <w:rPr>
          <w:sz w:val="24"/>
        </w:rPr>
        <w:t>в.;</w:t>
      </w:r>
      <w:r>
        <w:rPr>
          <w:spacing w:val="-1"/>
          <w:sz w:val="24"/>
        </w:rPr>
        <w:t xml:space="preserve"> </w:t>
      </w:r>
      <w:r>
        <w:rPr>
          <w:sz w:val="24"/>
        </w:rPr>
        <w:t>особенности развития</w:t>
      </w:r>
      <w:r>
        <w:rPr>
          <w:spacing w:val="-1"/>
          <w:sz w:val="24"/>
        </w:rPr>
        <w:t xml:space="preserve"> </w:t>
      </w:r>
      <w:r>
        <w:rPr>
          <w:sz w:val="24"/>
        </w:rPr>
        <w:t>культуры народов СССР (России);</w:t>
      </w:r>
    </w:p>
    <w:p w:rsidR="00E0428A" w:rsidRDefault="001F0548" w:rsidP="00B95C42">
      <w:pPr>
        <w:pStyle w:val="a7"/>
        <w:numPr>
          <w:ilvl w:val="0"/>
          <w:numId w:val="41"/>
        </w:numPr>
        <w:tabs>
          <w:tab w:val="left" w:pos="1381"/>
        </w:tabs>
        <w:spacing w:before="2" w:line="360" w:lineRule="auto"/>
        <w:ind w:right="197" w:firstLine="708"/>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 личностей, внесших значительный вклад в социально-экономическое, политическое</w:t>
      </w:r>
      <w:r>
        <w:rPr>
          <w:spacing w:val="1"/>
          <w:sz w:val="24"/>
        </w:rPr>
        <w:t xml:space="preserve"> </w:t>
      </w:r>
      <w:r>
        <w:rPr>
          <w:sz w:val="24"/>
        </w:rPr>
        <w:t>и</w:t>
      </w:r>
      <w:r>
        <w:rPr>
          <w:spacing w:val="-1"/>
          <w:sz w:val="24"/>
        </w:rPr>
        <w:t xml:space="preserve"> </w:t>
      </w:r>
      <w:r>
        <w:rPr>
          <w:sz w:val="24"/>
        </w:rPr>
        <w:t>культурное</w:t>
      </w:r>
      <w:r>
        <w:rPr>
          <w:spacing w:val="-1"/>
          <w:sz w:val="24"/>
        </w:rPr>
        <w:t xml:space="preserve"> </w:t>
      </w:r>
      <w:r>
        <w:rPr>
          <w:sz w:val="24"/>
        </w:rPr>
        <w:t>развитие</w:t>
      </w:r>
      <w:r>
        <w:rPr>
          <w:spacing w:val="-1"/>
          <w:sz w:val="24"/>
        </w:rPr>
        <w:t xml:space="preserve"> </w:t>
      </w:r>
      <w:r>
        <w:rPr>
          <w:sz w:val="24"/>
        </w:rPr>
        <w:t>России в</w:t>
      </w:r>
      <w:r>
        <w:rPr>
          <w:spacing w:val="-1"/>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3"/>
          <w:sz w:val="24"/>
        </w:rPr>
        <w:t xml:space="preserve"> </w:t>
      </w:r>
      <w:r>
        <w:rPr>
          <w:sz w:val="24"/>
        </w:rPr>
        <w:t>в.</w:t>
      </w:r>
    </w:p>
    <w:p w:rsidR="00E0428A" w:rsidRDefault="001F0548" w:rsidP="00B95C42">
      <w:pPr>
        <w:pStyle w:val="a7"/>
        <w:numPr>
          <w:ilvl w:val="0"/>
          <w:numId w:val="41"/>
        </w:numPr>
        <w:tabs>
          <w:tab w:val="left" w:pos="1383"/>
        </w:tabs>
        <w:spacing w:line="360" w:lineRule="auto"/>
        <w:ind w:right="200" w:firstLine="708"/>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 событий, явлений, процессов истории родного края, истории России и всемирной</w:t>
      </w:r>
      <w:r>
        <w:rPr>
          <w:spacing w:val="1"/>
          <w:sz w:val="24"/>
        </w:rPr>
        <w:t xml:space="preserve"> </w:t>
      </w:r>
      <w:r>
        <w:rPr>
          <w:sz w:val="24"/>
        </w:rPr>
        <w:t>истории ХХ — начала XXI в. и их участников, образа жизни людей и его изменения в Новейшую</w:t>
      </w:r>
      <w:r>
        <w:rPr>
          <w:spacing w:val="1"/>
          <w:sz w:val="24"/>
        </w:rPr>
        <w:t xml:space="preserve"> </w:t>
      </w:r>
      <w:r>
        <w:rPr>
          <w:sz w:val="24"/>
        </w:rPr>
        <w:t>эпоху; формулировать и обосновывать собственную точку зрения (версию, оценку) с опорой на</w:t>
      </w:r>
      <w:r>
        <w:rPr>
          <w:spacing w:val="1"/>
          <w:sz w:val="24"/>
        </w:rPr>
        <w:t xml:space="preserve"> </w:t>
      </w:r>
      <w:r>
        <w:rPr>
          <w:sz w:val="24"/>
        </w:rPr>
        <w:t>фактический</w:t>
      </w:r>
      <w:r>
        <w:rPr>
          <w:spacing w:val="-1"/>
          <w:sz w:val="24"/>
        </w:rPr>
        <w:t xml:space="preserve"> </w:t>
      </w:r>
      <w:r>
        <w:rPr>
          <w:sz w:val="24"/>
        </w:rPr>
        <w:t>материал,</w:t>
      </w:r>
      <w:r>
        <w:rPr>
          <w:spacing w:val="-4"/>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 разных</w:t>
      </w:r>
      <w:r>
        <w:rPr>
          <w:spacing w:val="-2"/>
          <w:sz w:val="24"/>
        </w:rPr>
        <w:t xml:space="preserve"> </w:t>
      </w:r>
      <w:r>
        <w:rPr>
          <w:sz w:val="24"/>
        </w:rPr>
        <w:t>типов;</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0"/>
          <w:numId w:val="41"/>
        </w:numPr>
        <w:tabs>
          <w:tab w:val="left" w:pos="1383"/>
        </w:tabs>
        <w:spacing w:before="60" w:line="360" w:lineRule="auto"/>
        <w:ind w:right="197" w:firstLine="708"/>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2"/>
          <w:sz w:val="24"/>
        </w:rPr>
        <w:t xml:space="preserve"> </w:t>
      </w:r>
      <w:r>
        <w:rPr>
          <w:sz w:val="24"/>
        </w:rPr>
        <w:t>исторические</w:t>
      </w:r>
      <w:r>
        <w:rPr>
          <w:spacing w:val="-1"/>
          <w:sz w:val="24"/>
        </w:rPr>
        <w:t xml:space="preserve"> </w:t>
      </w:r>
      <w:r>
        <w:rPr>
          <w:sz w:val="24"/>
        </w:rPr>
        <w:t>события,</w:t>
      </w:r>
      <w:r>
        <w:rPr>
          <w:spacing w:val="-4"/>
          <w:sz w:val="24"/>
        </w:rPr>
        <w:t xml:space="preserve"> </w:t>
      </w:r>
      <w:r>
        <w:rPr>
          <w:sz w:val="24"/>
        </w:rPr>
        <w:t>явления, процессы;</w:t>
      </w:r>
    </w:p>
    <w:p w:rsidR="00E0428A" w:rsidRDefault="001F0548" w:rsidP="00B95C42">
      <w:pPr>
        <w:pStyle w:val="a7"/>
        <w:numPr>
          <w:ilvl w:val="0"/>
          <w:numId w:val="41"/>
        </w:numPr>
        <w:tabs>
          <w:tab w:val="left" w:pos="1381"/>
        </w:tabs>
        <w:spacing w:before="2" w:line="360" w:lineRule="auto"/>
        <w:ind w:right="193" w:firstLine="708"/>
        <w:jc w:val="both"/>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w:t>
      </w:r>
      <w:r>
        <w:rPr>
          <w:spacing w:val="-1"/>
          <w:sz w:val="24"/>
        </w:rPr>
        <w:t>связи</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истории</w:t>
      </w:r>
      <w:r>
        <w:rPr>
          <w:spacing w:val="-2"/>
          <w:sz w:val="24"/>
        </w:rPr>
        <w:t xml:space="preserve"> </w:t>
      </w:r>
      <w:r>
        <w:rPr>
          <w:sz w:val="24"/>
        </w:rPr>
        <w:t>России</w:t>
      </w:r>
      <w:r>
        <w:rPr>
          <w:spacing w:val="3"/>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2"/>
          <w:sz w:val="24"/>
        </w:rPr>
        <w:t xml:space="preserve"> </w:t>
      </w:r>
      <w:r>
        <w:rPr>
          <w:sz w:val="24"/>
        </w:rPr>
        <w:t>в ХХ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E0428A" w:rsidRDefault="001F0548" w:rsidP="00B95C42">
      <w:pPr>
        <w:pStyle w:val="a7"/>
        <w:numPr>
          <w:ilvl w:val="0"/>
          <w:numId w:val="41"/>
        </w:numPr>
        <w:tabs>
          <w:tab w:val="left" w:pos="1383"/>
        </w:tabs>
        <w:spacing w:line="360" w:lineRule="auto"/>
        <w:ind w:right="196" w:firstLine="708"/>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 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E0428A" w:rsidRDefault="001F0548" w:rsidP="00B95C42">
      <w:pPr>
        <w:pStyle w:val="a7"/>
        <w:numPr>
          <w:ilvl w:val="0"/>
          <w:numId w:val="41"/>
        </w:numPr>
        <w:tabs>
          <w:tab w:val="left" w:pos="1383"/>
        </w:tabs>
        <w:spacing w:line="360" w:lineRule="auto"/>
        <w:ind w:right="195" w:firstLine="708"/>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E0428A" w:rsidRDefault="001F0548" w:rsidP="00B95C42">
      <w:pPr>
        <w:pStyle w:val="a7"/>
        <w:numPr>
          <w:ilvl w:val="0"/>
          <w:numId w:val="41"/>
        </w:numPr>
        <w:tabs>
          <w:tab w:val="left" w:pos="1383"/>
          <w:tab w:val="left" w:pos="1571"/>
          <w:tab w:val="left" w:pos="2934"/>
          <w:tab w:val="left" w:pos="5109"/>
          <w:tab w:val="left" w:pos="7273"/>
          <w:tab w:val="left" w:pos="8304"/>
          <w:tab w:val="left" w:pos="9923"/>
        </w:tabs>
        <w:spacing w:line="360" w:lineRule="auto"/>
        <w:ind w:right="195" w:firstLine="708"/>
        <w:jc w:val="both"/>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w:t>
      </w:r>
      <w:r>
        <w:rPr>
          <w:sz w:val="24"/>
        </w:rPr>
        <w:tab/>
        <w:t>числе</w:t>
      </w:r>
      <w:r>
        <w:rPr>
          <w:sz w:val="24"/>
        </w:rPr>
        <w:tab/>
        <w:t>исторические</w:t>
      </w:r>
      <w:r>
        <w:rPr>
          <w:sz w:val="24"/>
        </w:rPr>
        <w:tab/>
        <w:t>карты/схемы,</w:t>
      </w:r>
      <w:r>
        <w:rPr>
          <w:sz w:val="24"/>
        </w:rPr>
        <w:tab/>
        <w:t>по</w:t>
      </w:r>
      <w:r>
        <w:rPr>
          <w:sz w:val="24"/>
        </w:rPr>
        <w:tab/>
        <w:t>истории</w:t>
      </w:r>
      <w:r>
        <w:rPr>
          <w:sz w:val="24"/>
        </w:rPr>
        <w:tab/>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60"/>
          <w:sz w:val="24"/>
        </w:rPr>
        <w:t xml:space="preserve"> </w:t>
      </w:r>
      <w:r>
        <w:rPr>
          <w:sz w:val="24"/>
        </w:rPr>
        <w:t>в</w:t>
      </w:r>
      <w:r>
        <w:rPr>
          <w:spacing w:val="1"/>
          <w:sz w:val="24"/>
        </w:rPr>
        <w:t xml:space="preserve"> </w:t>
      </w:r>
      <w:r>
        <w:rPr>
          <w:sz w:val="24"/>
        </w:rPr>
        <w:t>различных 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57"/>
          <w:sz w:val="24"/>
        </w:rPr>
        <w:t xml:space="preserve"> </w:t>
      </w:r>
      <w:r>
        <w:rPr>
          <w:sz w:val="24"/>
        </w:rPr>
        <w:t>представления учебных проектов по новейшей истории, в том числе — на региональном материале</w:t>
      </w:r>
      <w:r>
        <w:rPr>
          <w:spacing w:val="-57"/>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 и других);</w:t>
      </w:r>
    </w:p>
    <w:p w:rsidR="00E0428A" w:rsidRDefault="001F0548" w:rsidP="00B95C42">
      <w:pPr>
        <w:pStyle w:val="a7"/>
        <w:numPr>
          <w:ilvl w:val="0"/>
          <w:numId w:val="41"/>
        </w:numPr>
        <w:tabs>
          <w:tab w:val="left" w:pos="1381"/>
        </w:tabs>
        <w:spacing w:before="1" w:line="360" w:lineRule="auto"/>
        <w:ind w:right="199" w:firstLine="708"/>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E0428A" w:rsidRDefault="001F0548" w:rsidP="00B95C42">
      <w:pPr>
        <w:pStyle w:val="a7"/>
        <w:numPr>
          <w:ilvl w:val="0"/>
          <w:numId w:val="41"/>
        </w:numPr>
        <w:tabs>
          <w:tab w:val="left" w:pos="1503"/>
        </w:tabs>
        <w:spacing w:line="360" w:lineRule="auto"/>
        <w:ind w:right="202" w:firstLine="708"/>
        <w:jc w:val="both"/>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1"/>
          <w:sz w:val="24"/>
        </w:rPr>
        <w:t xml:space="preserve"> </w:t>
      </w:r>
      <w:r>
        <w:rPr>
          <w:sz w:val="24"/>
        </w:rPr>
        <w:t>истории;</w:t>
      </w:r>
    </w:p>
    <w:p w:rsidR="00E0428A" w:rsidRDefault="001F0548" w:rsidP="00B95C42">
      <w:pPr>
        <w:pStyle w:val="a7"/>
        <w:numPr>
          <w:ilvl w:val="0"/>
          <w:numId w:val="41"/>
        </w:numPr>
        <w:tabs>
          <w:tab w:val="left" w:pos="1501"/>
        </w:tabs>
        <w:spacing w:line="360" w:lineRule="auto"/>
        <w:ind w:right="190" w:firstLine="708"/>
        <w:jc w:val="both"/>
        <w:rPr>
          <w:sz w:val="24"/>
        </w:rPr>
      </w:pPr>
      <w:r>
        <w:rPr>
          <w:sz w:val="24"/>
        </w:rPr>
        <w:t>знание ключевых событий, основных дат и этапов истории России и</w:t>
      </w:r>
      <w:r>
        <w:rPr>
          <w:spacing w:val="1"/>
          <w:sz w:val="24"/>
        </w:rPr>
        <w:t xml:space="preserve"> </w:t>
      </w:r>
      <w:r>
        <w:rPr>
          <w:sz w:val="24"/>
        </w:rPr>
        <w:t>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61"/>
          <w:sz w:val="24"/>
        </w:rPr>
        <w:t xml:space="preserve"> </w:t>
      </w:r>
      <w:r>
        <w:rPr>
          <w:sz w:val="24"/>
        </w:rPr>
        <w:t>истории;</w:t>
      </w:r>
      <w:r>
        <w:rPr>
          <w:spacing w:val="6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E0428A" w:rsidRDefault="001F0548" w:rsidP="00B95C42">
      <w:pPr>
        <w:pStyle w:val="a7"/>
        <w:numPr>
          <w:ilvl w:val="2"/>
          <w:numId w:val="49"/>
        </w:numPr>
        <w:tabs>
          <w:tab w:val="left" w:pos="1962"/>
        </w:tabs>
        <w:spacing w:line="360" w:lineRule="auto"/>
        <w:ind w:right="198" w:firstLine="708"/>
        <w:jc w:val="both"/>
        <w:rPr>
          <w:sz w:val="24"/>
        </w:rPr>
      </w:pPr>
      <w:r>
        <w:rPr>
          <w:sz w:val="24"/>
        </w:rPr>
        <w:t>Условием достижения каждого из предметных результатов изучения истории на</w:t>
      </w:r>
      <w:r>
        <w:rPr>
          <w:spacing w:val="1"/>
          <w:sz w:val="24"/>
        </w:rPr>
        <w:t xml:space="preserve"> </w:t>
      </w:r>
      <w:r>
        <w:rPr>
          <w:sz w:val="24"/>
        </w:rPr>
        <w:t>уровне среднего общего образования является усвоение обучающимися знаний и формирование</w:t>
      </w:r>
      <w:r>
        <w:rPr>
          <w:spacing w:val="1"/>
          <w:sz w:val="24"/>
        </w:rPr>
        <w:t xml:space="preserve"> </w:t>
      </w:r>
      <w:r>
        <w:rPr>
          <w:sz w:val="24"/>
        </w:rPr>
        <w:t>умений,</w:t>
      </w:r>
      <w:r>
        <w:rPr>
          <w:spacing w:val="-1"/>
          <w:sz w:val="24"/>
        </w:rPr>
        <w:t xml:space="preserve"> </w:t>
      </w:r>
      <w:r>
        <w:rPr>
          <w:sz w:val="24"/>
        </w:rPr>
        <w:t>которые</w:t>
      </w:r>
      <w:r>
        <w:rPr>
          <w:spacing w:val="-2"/>
          <w:sz w:val="24"/>
        </w:rPr>
        <w:t xml:space="preserve"> </w:t>
      </w:r>
      <w:r>
        <w:rPr>
          <w:sz w:val="24"/>
        </w:rPr>
        <w:t>составляют структуру</w:t>
      </w:r>
      <w:r>
        <w:rPr>
          <w:spacing w:val="-6"/>
          <w:sz w:val="24"/>
        </w:rPr>
        <w:t xml:space="preserve"> </w:t>
      </w:r>
      <w:r>
        <w:rPr>
          <w:sz w:val="24"/>
        </w:rPr>
        <w:t>предметного результата.</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tabs>
          <w:tab w:val="left" w:pos="3354"/>
          <w:tab w:val="left" w:pos="6329"/>
          <w:tab w:val="left" w:pos="9273"/>
        </w:tabs>
        <w:spacing w:before="60" w:line="360" w:lineRule="auto"/>
        <w:ind w:right="192"/>
      </w:pPr>
      <w:r>
        <w:t>Формирование умений, составляющих структуру предметных результатов, происходит 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учитывать,</w:t>
      </w:r>
      <w:r>
        <w:rPr>
          <w:spacing w:val="61"/>
        </w:rPr>
        <w:t xml:space="preserve"> </w:t>
      </w:r>
      <w:r>
        <w:t>что</w:t>
      </w:r>
      <w:r>
        <w:rPr>
          <w:spacing w:val="1"/>
        </w:rPr>
        <w:t xml:space="preserve"> </w:t>
      </w:r>
      <w:r>
        <w:t>достижение</w:t>
      </w:r>
      <w:r>
        <w:tab/>
        <w:t>предметных</w:t>
      </w:r>
      <w:r>
        <w:tab/>
        <w:t>результатов</w:t>
      </w:r>
      <w:r>
        <w:tab/>
        <w:t>предполагает</w:t>
      </w:r>
      <w:r>
        <w:rPr>
          <w:spacing w:val="-58"/>
        </w:rPr>
        <w:t xml:space="preserve"> </w:t>
      </w:r>
      <w:r>
        <w:t>не</w:t>
      </w:r>
      <w:r>
        <w:rPr>
          <w:spacing w:val="1"/>
        </w:rPr>
        <w:t xml:space="preserve"> </w:t>
      </w:r>
      <w:r>
        <w:t>только</w:t>
      </w:r>
      <w:r>
        <w:rPr>
          <w:spacing w:val="1"/>
        </w:rPr>
        <w:t xml:space="preserve"> </w:t>
      </w:r>
      <w:r>
        <w:t>обращение</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но</w:t>
      </w:r>
      <w:r>
        <w:rPr>
          <w:spacing w:val="1"/>
        </w:rPr>
        <w:t xml:space="preserve"> </w:t>
      </w:r>
      <w:r>
        <w:t>и</w:t>
      </w:r>
      <w:r>
        <w:rPr>
          <w:spacing w:val="1"/>
        </w:rPr>
        <w:t xml:space="preserve"> </w:t>
      </w:r>
      <w:r>
        <w:t>к</w:t>
      </w:r>
      <w:r>
        <w:rPr>
          <w:spacing w:val="1"/>
        </w:rPr>
        <w:t xml:space="preserve"> </w:t>
      </w:r>
      <w:r>
        <w:t xml:space="preserve">важнейшим        </w:t>
      </w:r>
      <w:r>
        <w:rPr>
          <w:spacing w:val="1"/>
        </w:rPr>
        <w:t xml:space="preserve"> </w:t>
      </w:r>
      <w:r>
        <w:t>событиям,          явлениям,          процессам          истории          нашей          страны</w:t>
      </w:r>
      <w:r>
        <w:rPr>
          <w:spacing w:val="-57"/>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предшествующие эпохи невозможно глубокое понимание истории России XX — начала XXI в.,</w:t>
      </w:r>
      <w:r>
        <w:rPr>
          <w:spacing w:val="1"/>
        </w:rPr>
        <w:t xml:space="preserve"> </w:t>
      </w:r>
      <w:r>
        <w:t>осознание истоков достижений и потерь в этот исторический период. При планировании 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57"/>
        </w:rPr>
        <w:t xml:space="preserve"> </w:t>
      </w:r>
      <w:r>
        <w:t>процессов, деятельности исторических личностей России, связанных с актуальным историческим</w:t>
      </w:r>
      <w:r>
        <w:rPr>
          <w:spacing w:val="1"/>
        </w:rPr>
        <w:t xml:space="preserve"> </w:t>
      </w:r>
      <w:r>
        <w:t>материалом</w:t>
      </w:r>
      <w:r>
        <w:rPr>
          <w:spacing w:val="3"/>
        </w:rPr>
        <w:t xml:space="preserve"> </w:t>
      </w:r>
      <w:r>
        <w:t>урока.</w:t>
      </w:r>
    </w:p>
    <w:p w:rsidR="00E0428A" w:rsidRDefault="001F0548" w:rsidP="00B95C42">
      <w:pPr>
        <w:pStyle w:val="a7"/>
        <w:numPr>
          <w:ilvl w:val="3"/>
          <w:numId w:val="49"/>
        </w:numPr>
        <w:tabs>
          <w:tab w:val="left" w:pos="2142"/>
        </w:tabs>
        <w:spacing w:before="2"/>
        <w:ind w:hanging="1021"/>
        <w:jc w:val="both"/>
        <w:rPr>
          <w:sz w:val="24"/>
        </w:rPr>
      </w:pPr>
      <w:r>
        <w:rPr>
          <w:sz w:val="24"/>
        </w:rPr>
        <w:t>Предметные</w:t>
      </w:r>
      <w:r>
        <w:rPr>
          <w:spacing w:val="-5"/>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базового</w:t>
      </w:r>
      <w:r>
        <w:rPr>
          <w:spacing w:val="-4"/>
          <w:sz w:val="24"/>
        </w:rPr>
        <w:t xml:space="preserve"> </w:t>
      </w:r>
      <w:r>
        <w:rPr>
          <w:sz w:val="24"/>
        </w:rPr>
        <w:t>учебного</w:t>
      </w:r>
      <w:r>
        <w:rPr>
          <w:spacing w:val="-4"/>
          <w:sz w:val="24"/>
        </w:rPr>
        <w:t xml:space="preserve"> </w:t>
      </w:r>
      <w:r>
        <w:rPr>
          <w:sz w:val="24"/>
        </w:rPr>
        <w:t>курса</w:t>
      </w:r>
      <w:r>
        <w:rPr>
          <w:spacing w:val="-4"/>
          <w:sz w:val="24"/>
        </w:rPr>
        <w:t xml:space="preserve"> </w:t>
      </w:r>
      <w:r>
        <w:rPr>
          <w:sz w:val="24"/>
        </w:rPr>
        <w:t>«История</w:t>
      </w:r>
      <w:r>
        <w:rPr>
          <w:spacing w:val="-4"/>
          <w:sz w:val="24"/>
        </w:rPr>
        <w:t xml:space="preserve"> </w:t>
      </w:r>
      <w:r>
        <w:rPr>
          <w:sz w:val="24"/>
        </w:rPr>
        <w:t>России»:</w:t>
      </w:r>
    </w:p>
    <w:p w:rsidR="00E0428A" w:rsidRDefault="001F0548" w:rsidP="00B95C42">
      <w:pPr>
        <w:pStyle w:val="a7"/>
        <w:numPr>
          <w:ilvl w:val="0"/>
          <w:numId w:val="40"/>
        </w:numPr>
        <w:tabs>
          <w:tab w:val="left" w:pos="1381"/>
        </w:tabs>
        <w:spacing w:before="137" w:line="360" w:lineRule="auto"/>
        <w:ind w:right="205" w:firstLine="708"/>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E0428A" w:rsidRDefault="001F0548" w:rsidP="00B95C42">
      <w:pPr>
        <w:pStyle w:val="a7"/>
        <w:numPr>
          <w:ilvl w:val="0"/>
          <w:numId w:val="40"/>
        </w:numPr>
        <w:tabs>
          <w:tab w:val="left" w:pos="1381"/>
        </w:tabs>
        <w:spacing w:line="360" w:lineRule="auto"/>
        <w:ind w:right="199" w:firstLine="708"/>
        <w:jc w:val="both"/>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E0428A" w:rsidRDefault="001F0548" w:rsidP="00B95C42">
      <w:pPr>
        <w:pStyle w:val="a7"/>
        <w:numPr>
          <w:ilvl w:val="0"/>
          <w:numId w:val="40"/>
        </w:numPr>
        <w:tabs>
          <w:tab w:val="left" w:pos="1381"/>
        </w:tabs>
        <w:spacing w:before="1" w:line="360" w:lineRule="auto"/>
        <w:ind w:right="203" w:firstLine="708"/>
        <w:jc w:val="both"/>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E0428A" w:rsidRDefault="001F0548" w:rsidP="00B95C42">
      <w:pPr>
        <w:pStyle w:val="a7"/>
        <w:numPr>
          <w:ilvl w:val="0"/>
          <w:numId w:val="40"/>
        </w:numPr>
        <w:tabs>
          <w:tab w:val="left" w:pos="1381"/>
        </w:tabs>
        <w:spacing w:line="360" w:lineRule="auto"/>
        <w:ind w:right="194" w:firstLine="708"/>
        <w:jc w:val="both"/>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60"/>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E0428A" w:rsidRDefault="001F0548" w:rsidP="00B95C42">
      <w:pPr>
        <w:pStyle w:val="a7"/>
        <w:numPr>
          <w:ilvl w:val="0"/>
          <w:numId w:val="40"/>
        </w:numPr>
        <w:tabs>
          <w:tab w:val="left" w:pos="1381"/>
        </w:tabs>
        <w:spacing w:before="1"/>
        <w:ind w:left="1380"/>
        <w:jc w:val="both"/>
        <w:rPr>
          <w:sz w:val="24"/>
        </w:rPr>
      </w:pPr>
      <w:r>
        <w:rPr>
          <w:sz w:val="24"/>
        </w:rPr>
        <w:t>СССР</w:t>
      </w:r>
      <w:r>
        <w:rPr>
          <w:spacing w:val="12"/>
          <w:sz w:val="24"/>
        </w:rPr>
        <w:t xml:space="preserve"> </w:t>
      </w:r>
      <w:r>
        <w:rPr>
          <w:sz w:val="24"/>
        </w:rPr>
        <w:t>в</w:t>
      </w:r>
      <w:r>
        <w:rPr>
          <w:spacing w:val="69"/>
          <w:sz w:val="24"/>
        </w:rPr>
        <w:t xml:space="preserve"> </w:t>
      </w:r>
      <w:r>
        <w:rPr>
          <w:sz w:val="24"/>
        </w:rPr>
        <w:t>1945—1991</w:t>
      </w:r>
      <w:r>
        <w:rPr>
          <w:spacing w:val="69"/>
          <w:sz w:val="24"/>
        </w:rPr>
        <w:t xml:space="preserve"> </w:t>
      </w:r>
      <w:r>
        <w:rPr>
          <w:sz w:val="24"/>
        </w:rPr>
        <w:t>гг.</w:t>
      </w:r>
      <w:r>
        <w:rPr>
          <w:spacing w:val="69"/>
          <w:sz w:val="24"/>
        </w:rPr>
        <w:t xml:space="preserve"> </w:t>
      </w:r>
      <w:r>
        <w:rPr>
          <w:sz w:val="24"/>
        </w:rPr>
        <w:t>Экономические</w:t>
      </w:r>
      <w:r>
        <w:rPr>
          <w:spacing w:val="68"/>
          <w:sz w:val="24"/>
        </w:rPr>
        <w:t xml:space="preserve"> </w:t>
      </w:r>
      <w:r>
        <w:rPr>
          <w:sz w:val="24"/>
        </w:rPr>
        <w:t>развитие</w:t>
      </w:r>
      <w:r>
        <w:rPr>
          <w:spacing w:val="68"/>
          <w:sz w:val="24"/>
        </w:rPr>
        <w:t xml:space="preserve"> </w:t>
      </w:r>
      <w:r>
        <w:rPr>
          <w:sz w:val="24"/>
        </w:rPr>
        <w:t>и</w:t>
      </w:r>
      <w:r>
        <w:rPr>
          <w:spacing w:val="70"/>
          <w:sz w:val="24"/>
        </w:rPr>
        <w:t xml:space="preserve"> </w:t>
      </w:r>
      <w:r>
        <w:rPr>
          <w:sz w:val="24"/>
        </w:rPr>
        <w:t>реформы.</w:t>
      </w:r>
      <w:r>
        <w:rPr>
          <w:spacing w:val="69"/>
          <w:sz w:val="24"/>
        </w:rPr>
        <w:t xml:space="preserve"> </w:t>
      </w:r>
      <w:r>
        <w:rPr>
          <w:sz w:val="24"/>
        </w:rPr>
        <w:t>Политическая</w:t>
      </w:r>
      <w:r>
        <w:rPr>
          <w:spacing w:val="69"/>
          <w:sz w:val="24"/>
        </w:rPr>
        <w:t xml:space="preserve"> </w:t>
      </w:r>
      <w:r>
        <w:rPr>
          <w:sz w:val="24"/>
        </w:rPr>
        <w:t>система</w:t>
      </w:r>
    </w:p>
    <w:p w:rsidR="00E0428A" w:rsidRDefault="001F0548">
      <w:pPr>
        <w:pStyle w:val="a5"/>
        <w:spacing w:before="137" w:line="360" w:lineRule="auto"/>
        <w:ind w:right="204"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2"/>
        </w:rPr>
        <w:t xml:space="preserve"> </w:t>
      </w:r>
      <w:r>
        <w:t>социалистическая</w:t>
      </w:r>
      <w:r>
        <w:rPr>
          <w:spacing w:val="-1"/>
        </w:rPr>
        <w:t xml:space="preserve"> </w:t>
      </w:r>
      <w:r>
        <w:t>система.</w:t>
      </w:r>
      <w:r>
        <w:rPr>
          <w:spacing w:val="-1"/>
        </w:rPr>
        <w:t xml:space="preserve"> </w:t>
      </w:r>
      <w:r>
        <w:t>Причины</w:t>
      </w:r>
      <w:r>
        <w:rPr>
          <w:spacing w:val="-2"/>
        </w:rPr>
        <w:t xml:space="preserve"> </w:t>
      </w:r>
      <w:r>
        <w:t>распада</w:t>
      </w:r>
      <w:r>
        <w:rPr>
          <w:spacing w:val="-2"/>
        </w:rPr>
        <w:t xml:space="preserve"> </w:t>
      </w:r>
      <w:r>
        <w:t>Советского</w:t>
      </w:r>
      <w:r>
        <w:rPr>
          <w:spacing w:val="-1"/>
        </w:rPr>
        <w:t xml:space="preserve"> </w:t>
      </w:r>
      <w:r>
        <w:t>Союза.</w:t>
      </w:r>
    </w:p>
    <w:p w:rsidR="00E0428A" w:rsidRDefault="001F0548" w:rsidP="00B95C42">
      <w:pPr>
        <w:pStyle w:val="a7"/>
        <w:numPr>
          <w:ilvl w:val="0"/>
          <w:numId w:val="40"/>
        </w:numPr>
        <w:tabs>
          <w:tab w:val="left" w:pos="1381"/>
        </w:tabs>
        <w:spacing w:line="360" w:lineRule="auto"/>
        <w:ind w:right="190" w:firstLine="708"/>
        <w:jc w:val="both"/>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1"/>
          <w:sz w:val="24"/>
        </w:rPr>
        <w:t xml:space="preserve"> </w:t>
      </w:r>
      <w:r>
        <w:rPr>
          <w:sz w:val="24"/>
        </w:rPr>
        <w:t>Культурное пространство и повседневная жизнь. Укрепление обороноспособности. Воссоединение</w:t>
      </w:r>
      <w:r>
        <w:rPr>
          <w:spacing w:val="-57"/>
          <w:sz w:val="24"/>
        </w:rPr>
        <w:t xml:space="preserve"> </w:t>
      </w:r>
      <w:r>
        <w:rPr>
          <w:sz w:val="24"/>
        </w:rPr>
        <w:t>с</w:t>
      </w:r>
      <w:r>
        <w:rPr>
          <w:spacing w:val="-3"/>
          <w:sz w:val="24"/>
        </w:rPr>
        <w:t xml:space="preserve"> </w:t>
      </w:r>
      <w:r>
        <w:rPr>
          <w:sz w:val="24"/>
        </w:rPr>
        <w:t>Крымом</w:t>
      </w:r>
      <w:r>
        <w:rPr>
          <w:spacing w:val="-3"/>
          <w:sz w:val="24"/>
        </w:rPr>
        <w:t xml:space="preserve"> </w:t>
      </w:r>
      <w:r>
        <w:rPr>
          <w:sz w:val="24"/>
        </w:rPr>
        <w:t>и</w:t>
      </w:r>
      <w:r>
        <w:rPr>
          <w:spacing w:val="-2"/>
          <w:sz w:val="24"/>
        </w:rPr>
        <w:t xml:space="preserve"> </w:t>
      </w:r>
      <w:r>
        <w:rPr>
          <w:sz w:val="24"/>
        </w:rPr>
        <w:t>Севастополем.</w:t>
      </w:r>
      <w:r>
        <w:rPr>
          <w:spacing w:val="-1"/>
          <w:sz w:val="24"/>
        </w:rPr>
        <w:t xml:space="preserve"> </w:t>
      </w:r>
      <w:r>
        <w:rPr>
          <w:sz w:val="24"/>
        </w:rPr>
        <w:t>Специальная</w:t>
      </w:r>
      <w:r>
        <w:rPr>
          <w:spacing w:val="-2"/>
          <w:sz w:val="24"/>
        </w:rPr>
        <w:t xml:space="preserve"> </w:t>
      </w:r>
      <w:r>
        <w:rPr>
          <w:sz w:val="24"/>
        </w:rPr>
        <w:t>военная</w:t>
      </w:r>
      <w:r>
        <w:rPr>
          <w:spacing w:val="-2"/>
          <w:sz w:val="24"/>
        </w:rPr>
        <w:t xml:space="preserve"> </w:t>
      </w:r>
      <w:r>
        <w:rPr>
          <w:sz w:val="24"/>
        </w:rPr>
        <w:t>операция.</w:t>
      </w:r>
      <w:r>
        <w:rPr>
          <w:spacing w:val="-2"/>
          <w:sz w:val="24"/>
        </w:rPr>
        <w:t xml:space="preserve"> </w:t>
      </w:r>
      <w:r>
        <w:rPr>
          <w:sz w:val="24"/>
        </w:rPr>
        <w:t>Место</w:t>
      </w:r>
      <w:r>
        <w:rPr>
          <w:spacing w:val="-1"/>
          <w:sz w:val="24"/>
        </w:rPr>
        <w:t xml:space="preserve"> </w:t>
      </w:r>
      <w:r>
        <w:rPr>
          <w:sz w:val="24"/>
        </w:rPr>
        <w:t>России</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мире.</w:t>
      </w:r>
    </w:p>
    <w:p w:rsidR="00E0428A" w:rsidRDefault="001F0548" w:rsidP="00B95C42">
      <w:pPr>
        <w:pStyle w:val="a7"/>
        <w:numPr>
          <w:ilvl w:val="3"/>
          <w:numId w:val="49"/>
        </w:numPr>
        <w:tabs>
          <w:tab w:val="left" w:pos="2142"/>
        </w:tabs>
        <w:ind w:hanging="1021"/>
        <w:jc w:val="both"/>
        <w:rPr>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базового</w:t>
      </w:r>
      <w:r>
        <w:rPr>
          <w:spacing w:val="-2"/>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«Всеобщая</w:t>
      </w:r>
      <w:r>
        <w:rPr>
          <w:spacing w:val="-4"/>
          <w:sz w:val="24"/>
        </w:rPr>
        <w:t xml:space="preserve"> </w:t>
      </w:r>
      <w:r>
        <w:rPr>
          <w:sz w:val="24"/>
        </w:rPr>
        <w:t>история»:</w:t>
      </w:r>
    </w:p>
    <w:p w:rsidR="00E0428A" w:rsidRDefault="001F0548" w:rsidP="00B95C42">
      <w:pPr>
        <w:pStyle w:val="a7"/>
        <w:numPr>
          <w:ilvl w:val="0"/>
          <w:numId w:val="39"/>
        </w:numPr>
        <w:tabs>
          <w:tab w:val="left" w:pos="1381"/>
        </w:tabs>
        <w:spacing w:before="140" w:line="360" w:lineRule="auto"/>
        <w:ind w:right="200" w:firstLine="708"/>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0"/>
          <w:numId w:val="39"/>
        </w:numPr>
        <w:tabs>
          <w:tab w:val="left" w:pos="1381"/>
        </w:tabs>
        <w:spacing w:before="60" w:line="360" w:lineRule="auto"/>
        <w:ind w:right="198" w:firstLine="708"/>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 курс» в</w:t>
      </w:r>
      <w:r>
        <w:rPr>
          <w:spacing w:val="-57"/>
          <w:sz w:val="24"/>
        </w:rPr>
        <w:t xml:space="preserve"> </w:t>
      </w:r>
      <w:r>
        <w:rPr>
          <w:sz w:val="24"/>
        </w:rPr>
        <w:t>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E0428A" w:rsidRDefault="001F0548" w:rsidP="00B95C42">
      <w:pPr>
        <w:pStyle w:val="a7"/>
        <w:numPr>
          <w:ilvl w:val="0"/>
          <w:numId w:val="39"/>
        </w:numPr>
        <w:tabs>
          <w:tab w:val="left" w:pos="1381"/>
        </w:tabs>
        <w:spacing w:before="1"/>
        <w:ind w:left="1380"/>
        <w:jc w:val="both"/>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rsidR="00E0428A" w:rsidRDefault="001F0548" w:rsidP="00B95C42">
      <w:pPr>
        <w:pStyle w:val="a7"/>
        <w:numPr>
          <w:ilvl w:val="0"/>
          <w:numId w:val="39"/>
        </w:numPr>
        <w:tabs>
          <w:tab w:val="left" w:pos="1381"/>
        </w:tabs>
        <w:spacing w:before="139"/>
        <w:ind w:left="1380"/>
        <w:jc w:val="both"/>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E0428A" w:rsidRDefault="001F0548" w:rsidP="00B95C42">
      <w:pPr>
        <w:pStyle w:val="a7"/>
        <w:numPr>
          <w:ilvl w:val="0"/>
          <w:numId w:val="39"/>
        </w:numPr>
        <w:tabs>
          <w:tab w:val="left" w:pos="1381"/>
        </w:tabs>
        <w:spacing w:before="137" w:line="360" w:lineRule="auto"/>
        <w:ind w:right="193" w:firstLine="708"/>
        <w:jc w:val="both"/>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57"/>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w:t>
      </w:r>
      <w:r>
        <w:rPr>
          <w:spacing w:val="-2"/>
          <w:sz w:val="24"/>
        </w:rPr>
        <w:t xml:space="preserve"> </w:t>
      </w:r>
      <w:r>
        <w:rPr>
          <w:sz w:val="24"/>
        </w:rPr>
        <w:t>2022</w:t>
      </w:r>
      <w:r>
        <w:rPr>
          <w:spacing w:val="-1"/>
          <w:sz w:val="24"/>
        </w:rPr>
        <w:t xml:space="preserve"> </w:t>
      </w:r>
      <w:r>
        <w:rPr>
          <w:sz w:val="24"/>
        </w:rPr>
        <w:t>г.</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мировую</w:t>
      </w:r>
      <w:r>
        <w:rPr>
          <w:spacing w:val="-1"/>
          <w:sz w:val="24"/>
        </w:rPr>
        <w:t xml:space="preserve"> </w:t>
      </w:r>
      <w:r>
        <w:rPr>
          <w:sz w:val="24"/>
        </w:rPr>
        <w:t>систему.</w:t>
      </w:r>
    </w:p>
    <w:p w:rsidR="00E0428A" w:rsidRDefault="001F0548" w:rsidP="00B95C42">
      <w:pPr>
        <w:pStyle w:val="a7"/>
        <w:numPr>
          <w:ilvl w:val="2"/>
          <w:numId w:val="49"/>
        </w:numPr>
        <w:tabs>
          <w:tab w:val="left" w:pos="1962"/>
        </w:tabs>
        <w:spacing w:line="276" w:lineRule="exact"/>
        <w:ind w:left="1961" w:hanging="841"/>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10</w:t>
      </w:r>
      <w:r>
        <w:rPr>
          <w:spacing w:val="-3"/>
          <w:sz w:val="24"/>
        </w:rPr>
        <w:t xml:space="preserve"> </w:t>
      </w:r>
      <w:r>
        <w:rPr>
          <w:sz w:val="24"/>
        </w:rPr>
        <w:t>классе.</w:t>
      </w:r>
    </w:p>
    <w:p w:rsidR="00E0428A" w:rsidRDefault="001F0548" w:rsidP="00B95C42">
      <w:pPr>
        <w:pStyle w:val="a7"/>
        <w:numPr>
          <w:ilvl w:val="3"/>
          <w:numId w:val="49"/>
        </w:numPr>
        <w:tabs>
          <w:tab w:val="left" w:pos="2142"/>
        </w:tabs>
        <w:spacing w:before="139" w:line="360" w:lineRule="auto"/>
        <w:ind w:left="412" w:right="192" w:firstLine="708"/>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3"/>
          <w:sz w:val="24"/>
        </w:rPr>
        <w:t xml:space="preserve"> </w:t>
      </w:r>
      <w:r>
        <w:rPr>
          <w:sz w:val="24"/>
        </w:rPr>
        <w:t>успехов.</w:t>
      </w:r>
    </w:p>
    <w:p w:rsidR="00E0428A" w:rsidRDefault="001F0548">
      <w:pPr>
        <w:pStyle w:val="a5"/>
        <w:spacing w:before="1" w:line="360" w:lineRule="auto"/>
        <w:ind w:right="200"/>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1914—1945 гг., умением верно интерпретировать исторические факты, давать им оценку, 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2"/>
        </w:rPr>
        <w:t xml:space="preserve"> </w:t>
      </w:r>
      <w:r>
        <w:t>достижим 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E0428A" w:rsidRDefault="001F0548">
      <w:pPr>
        <w:pStyle w:val="a5"/>
        <w:spacing w:line="360" w:lineRule="auto"/>
        <w:ind w:right="198"/>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2" w:lineRule="auto"/>
        <w:ind w:right="199"/>
      </w:pPr>
      <w:r>
        <w:t>называть наиболее значимые события истории России 1914—1945 гг., объяснять их особую</w:t>
      </w:r>
      <w:r>
        <w:rPr>
          <w:spacing w:val="1"/>
        </w:rPr>
        <w:t xml:space="preserve"> </w:t>
      </w:r>
      <w:r>
        <w:t>значимость</w:t>
      </w:r>
      <w:r>
        <w:rPr>
          <w:spacing w:val="-1"/>
        </w:rPr>
        <w:t xml:space="preserve"> </w:t>
      </w:r>
      <w:r>
        <w:t>для истории нашей страны;</w:t>
      </w:r>
    </w:p>
    <w:p w:rsidR="00E0428A" w:rsidRDefault="001F0548">
      <w:pPr>
        <w:pStyle w:val="a5"/>
        <w:spacing w:line="360" w:lineRule="auto"/>
        <w:ind w:right="19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1"/>
        </w:rPr>
        <w:t xml:space="preserve"> </w:t>
      </w:r>
      <w:r>
        <w:t xml:space="preserve">событий,     </w:t>
      </w:r>
      <w:r>
        <w:rPr>
          <w:spacing w:val="1"/>
        </w:rPr>
        <w:t xml:space="preserve"> </w:t>
      </w:r>
      <w:r>
        <w:t xml:space="preserve">явлений,      процессов     </w:t>
      </w:r>
      <w:r>
        <w:rPr>
          <w:spacing w:val="1"/>
        </w:rPr>
        <w:t xml:space="preserve"> </w:t>
      </w:r>
      <w:r>
        <w:t>истории       России       1914—1945      гг.,</w:t>
      </w:r>
      <w:r>
        <w:rPr>
          <w:spacing w:val="-57"/>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2"/>
        </w:rPr>
        <w:t xml:space="preserve"> </w:t>
      </w:r>
      <w:r>
        <w:t>в</w:t>
      </w:r>
      <w:r>
        <w:rPr>
          <w:spacing w:val="-1"/>
        </w:rPr>
        <w:t xml:space="preserve"> </w:t>
      </w:r>
      <w:r>
        <w:t>целом;</w:t>
      </w:r>
    </w:p>
    <w:p w:rsidR="00E0428A" w:rsidRDefault="001F0548">
      <w:pPr>
        <w:pStyle w:val="a5"/>
        <w:spacing w:line="360" w:lineRule="auto"/>
        <w:ind w:right="19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E0428A" w:rsidRDefault="001F0548">
      <w:pPr>
        <w:pStyle w:val="a5"/>
        <w:spacing w:line="360" w:lineRule="auto"/>
        <w:ind w:right="20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1914—1945 гг.</w:t>
      </w:r>
    </w:p>
    <w:p w:rsidR="00E0428A" w:rsidRDefault="001F0548" w:rsidP="00B95C42">
      <w:pPr>
        <w:pStyle w:val="a7"/>
        <w:numPr>
          <w:ilvl w:val="3"/>
          <w:numId w:val="49"/>
        </w:numPr>
        <w:tabs>
          <w:tab w:val="left" w:pos="2142"/>
        </w:tabs>
        <w:spacing w:line="275" w:lineRule="exact"/>
        <w:ind w:hanging="1021"/>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2"/>
          <w:sz w:val="24"/>
        </w:rPr>
        <w:t xml:space="preserve"> </w:t>
      </w:r>
      <w:r>
        <w:rPr>
          <w:sz w:val="24"/>
        </w:rPr>
        <w:t>Первой</w:t>
      </w:r>
      <w:r>
        <w:rPr>
          <w:spacing w:val="1"/>
          <w:sz w:val="24"/>
        </w:rPr>
        <w:t xml:space="preserve"> </w:t>
      </w:r>
      <w:r>
        <w:rPr>
          <w:sz w:val="24"/>
        </w:rPr>
        <w:t>мировой, Гражданской, Великой</w:t>
      </w:r>
      <w:r>
        <w:rPr>
          <w:spacing w:val="1"/>
          <w:sz w:val="24"/>
        </w:rPr>
        <w:t xml:space="preserve"> </w:t>
      </w:r>
      <w:r>
        <w:rPr>
          <w:sz w:val="24"/>
        </w:rPr>
        <w:t>Отечественной</w:t>
      </w:r>
      <w:r>
        <w:rPr>
          <w:spacing w:val="2"/>
          <w:sz w:val="24"/>
        </w:rPr>
        <w:t xml:space="preserve"> </w:t>
      </w:r>
      <w:r>
        <w:rPr>
          <w:sz w:val="24"/>
        </w:rPr>
        <w:t>войн,</w:t>
      </w:r>
    </w:p>
    <w:p w:rsidR="00E0428A" w:rsidRDefault="00E0428A">
      <w:pPr>
        <w:spacing w:line="275" w:lineRule="exact"/>
        <w:jc w:val="both"/>
        <w:rPr>
          <w:sz w:val="24"/>
        </w:rPr>
        <w:sectPr w:rsidR="00E0428A">
          <w:pgSz w:w="11910" w:h="16840"/>
          <w:pgMar w:top="760" w:right="340" w:bottom="920" w:left="720" w:header="0" w:footer="651" w:gutter="0"/>
          <w:cols w:space="720"/>
        </w:sectPr>
      </w:pPr>
    </w:p>
    <w:p w:rsidR="00E0428A" w:rsidRDefault="001F0548">
      <w:pPr>
        <w:pStyle w:val="a5"/>
        <w:tabs>
          <w:tab w:val="left" w:pos="3017"/>
          <w:tab w:val="left" w:pos="5339"/>
          <w:tab w:val="left" w:pos="7427"/>
          <w:tab w:val="left" w:pos="10063"/>
        </w:tabs>
        <w:spacing w:before="60" w:line="360" w:lineRule="auto"/>
        <w:ind w:right="199" w:firstLine="0"/>
      </w:pPr>
      <w:r>
        <w:t>исторических</w:t>
      </w:r>
      <w:r>
        <w:tab/>
        <w:t>личностей,</w:t>
      </w:r>
      <w:r>
        <w:tab/>
        <w:t>внесших</w:t>
      </w:r>
      <w:r>
        <w:tab/>
        <w:t>значительный</w:t>
      </w:r>
      <w:r>
        <w:tab/>
        <w:t>вклад</w:t>
      </w:r>
      <w:r>
        <w:rPr>
          <w:spacing w:val="-58"/>
        </w:rPr>
        <w:t xml:space="preserve"> </w:t>
      </w:r>
      <w:r>
        <w:t xml:space="preserve">в        социально-экономическое,       </w:t>
      </w:r>
      <w:r>
        <w:rPr>
          <w:spacing w:val="1"/>
        </w:rPr>
        <w:t xml:space="preserve"> </w:t>
      </w:r>
      <w:r>
        <w:t>политическое        и         культурное        развитие        России</w:t>
      </w:r>
      <w:r>
        <w:rPr>
          <w:spacing w:val="-57"/>
        </w:rPr>
        <w:t xml:space="preserve"> </w:t>
      </w:r>
      <w:r>
        <w:t>в</w:t>
      </w:r>
      <w:r>
        <w:rPr>
          <w:spacing w:val="-2"/>
        </w:rPr>
        <w:t xml:space="preserve"> </w:t>
      </w:r>
      <w:r>
        <w:t>1914—1945 гг.</w:t>
      </w:r>
    </w:p>
    <w:p w:rsidR="00E0428A" w:rsidRDefault="001F0548">
      <w:pPr>
        <w:pStyle w:val="a5"/>
        <w:tabs>
          <w:tab w:val="left" w:pos="1967"/>
          <w:tab w:val="left" w:pos="3641"/>
          <w:tab w:val="left" w:pos="4488"/>
          <w:tab w:val="left" w:pos="6442"/>
          <w:tab w:val="left" w:pos="7485"/>
          <w:tab w:val="left" w:pos="8601"/>
          <w:tab w:val="left" w:pos="9932"/>
        </w:tabs>
        <w:spacing w:before="2" w:line="360" w:lineRule="auto"/>
        <w:ind w:right="197"/>
      </w:pPr>
      <w:r>
        <w:t>Достижение указанного предметного результата возможно при комплексном использовании</w:t>
      </w:r>
      <w:r>
        <w:rPr>
          <w:spacing w:val="-57"/>
        </w:rPr>
        <w:t xml:space="preserve"> </w:t>
      </w:r>
      <w:r>
        <w:t>методов</w:t>
      </w:r>
      <w:r>
        <w:tab/>
        <w:t>обучения</w:t>
      </w:r>
      <w:r>
        <w:tab/>
        <w:t>и</w:t>
      </w:r>
      <w:r>
        <w:tab/>
        <w:t>воспитания,</w:t>
      </w:r>
      <w:r>
        <w:tab/>
        <w:t>так</w:t>
      </w:r>
      <w:r>
        <w:tab/>
        <w:t>как,</w:t>
      </w:r>
      <w:r>
        <w:tab/>
        <w:t>кроме</w:t>
      </w:r>
      <w:r>
        <w:tab/>
      </w:r>
      <w:r>
        <w:rPr>
          <w:spacing w:val="-1"/>
        </w:rPr>
        <w:t>знаний</w:t>
      </w:r>
      <w:r>
        <w:rPr>
          <w:spacing w:val="-58"/>
        </w:rPr>
        <w:t xml:space="preserve"> </w:t>
      </w:r>
      <w:r>
        <w:t>об исторической личности, школьники должны осознать величие личности человека, влияние 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ind w:left="1121" w:firstLine="0"/>
      </w:pPr>
      <w:r>
        <w:t xml:space="preserve">называть      </w:t>
      </w:r>
      <w:r>
        <w:rPr>
          <w:spacing w:val="59"/>
        </w:rPr>
        <w:t xml:space="preserve"> </w:t>
      </w:r>
      <w:r>
        <w:t xml:space="preserve">имена       </w:t>
      </w:r>
      <w:r>
        <w:rPr>
          <w:spacing w:val="56"/>
        </w:rPr>
        <w:t xml:space="preserve"> </w:t>
      </w:r>
      <w:r>
        <w:t xml:space="preserve">наиболее       </w:t>
      </w:r>
      <w:r>
        <w:rPr>
          <w:spacing w:val="56"/>
        </w:rPr>
        <w:t xml:space="preserve"> </w:t>
      </w:r>
      <w:r>
        <w:t xml:space="preserve">выдающихся       </w:t>
      </w:r>
      <w:r>
        <w:rPr>
          <w:spacing w:val="57"/>
        </w:rPr>
        <w:t xml:space="preserve"> </w:t>
      </w:r>
      <w:r>
        <w:t xml:space="preserve">деятелей       </w:t>
      </w:r>
      <w:r>
        <w:rPr>
          <w:spacing w:val="56"/>
        </w:rPr>
        <w:t xml:space="preserve"> </w:t>
      </w:r>
      <w:r>
        <w:t xml:space="preserve">истории       </w:t>
      </w:r>
      <w:r>
        <w:rPr>
          <w:spacing w:val="59"/>
        </w:rPr>
        <w:t xml:space="preserve"> </w:t>
      </w:r>
      <w:r>
        <w:t>России</w:t>
      </w:r>
    </w:p>
    <w:p w:rsidR="00E0428A" w:rsidRDefault="001F0548">
      <w:pPr>
        <w:pStyle w:val="a5"/>
        <w:spacing w:before="138"/>
        <w:ind w:firstLine="0"/>
      </w:pPr>
      <w:r>
        <w:t>1914—1945</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E0428A" w:rsidRDefault="001F0548">
      <w:pPr>
        <w:pStyle w:val="a5"/>
        <w:spacing w:before="137" w:line="360" w:lineRule="auto"/>
        <w:ind w:right="197"/>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1914—1945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E0428A" w:rsidRDefault="001F0548">
      <w:pPr>
        <w:pStyle w:val="a5"/>
        <w:spacing w:before="1" w:line="360" w:lineRule="auto"/>
        <w:ind w:right="200"/>
      </w:pPr>
      <w:r>
        <w:t>характеризовать значение и последствия событий 1914—1945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E0428A" w:rsidRDefault="001F0548">
      <w:pPr>
        <w:pStyle w:val="a5"/>
        <w:spacing w:line="360" w:lineRule="auto"/>
        <w:ind w:right="20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2"/>
        </w:rPr>
        <w:t xml:space="preserve"> </w:t>
      </w:r>
      <w:r>
        <w:t>личностей.</w:t>
      </w:r>
    </w:p>
    <w:p w:rsidR="00E0428A" w:rsidRDefault="001F0548" w:rsidP="00B95C42">
      <w:pPr>
        <w:pStyle w:val="a7"/>
        <w:numPr>
          <w:ilvl w:val="3"/>
          <w:numId w:val="49"/>
        </w:numPr>
        <w:tabs>
          <w:tab w:val="left" w:pos="2142"/>
        </w:tabs>
        <w:spacing w:line="360" w:lineRule="auto"/>
        <w:ind w:left="412" w:right="193" w:firstLine="708"/>
        <w:jc w:val="both"/>
        <w:rPr>
          <w:sz w:val="24"/>
        </w:rPr>
      </w:pPr>
      <w:r>
        <w:rPr>
          <w:sz w:val="24"/>
        </w:rPr>
        <w:t>Умение          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1914—1945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фактический</w:t>
      </w:r>
      <w:r>
        <w:rPr>
          <w:spacing w:val="-2"/>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4"/>
      </w:pPr>
      <w:r>
        <w:t xml:space="preserve">объяснять    </w:t>
      </w:r>
      <w:r>
        <w:rPr>
          <w:spacing w:val="1"/>
        </w:rPr>
        <w:t xml:space="preserve"> </w:t>
      </w:r>
      <w:r>
        <w:t xml:space="preserve">смысл    </w:t>
      </w:r>
      <w:r>
        <w:rPr>
          <w:spacing w:val="1"/>
        </w:rPr>
        <w:t xml:space="preserve"> </w:t>
      </w:r>
      <w:r>
        <w:t>изученных/изучаемых      исторических      понятий      и      терминов</w:t>
      </w:r>
      <w:r>
        <w:rPr>
          <w:spacing w:val="-57"/>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61"/>
        </w:rPr>
        <w:t xml:space="preserve"> </w:t>
      </w:r>
      <w:r>
        <w:t>и</w:t>
      </w:r>
      <w:r>
        <w:rPr>
          <w:spacing w:val="1"/>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E0428A" w:rsidRDefault="001F0548">
      <w:pPr>
        <w:pStyle w:val="a5"/>
        <w:spacing w:line="360" w:lineRule="auto"/>
        <w:ind w:right="193"/>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 материалах</w:t>
      </w:r>
      <w:r>
        <w:rPr>
          <w:spacing w:val="1"/>
        </w:rPr>
        <w:t xml:space="preserve"> </w:t>
      </w:r>
      <w:r>
        <w:t>и</w:t>
      </w:r>
      <w:r>
        <w:rPr>
          <w:spacing w:val="-1"/>
        </w:rPr>
        <w:t xml:space="preserve"> </w:t>
      </w:r>
      <w:r>
        <w:t>других;</w:t>
      </w:r>
    </w:p>
    <w:p w:rsidR="00E0428A" w:rsidRDefault="001F0548">
      <w:pPr>
        <w:pStyle w:val="a5"/>
        <w:spacing w:line="360" w:lineRule="auto"/>
        <w:ind w:right="190"/>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1914—</w:t>
      </w:r>
      <w:r>
        <w:rPr>
          <w:spacing w:val="1"/>
        </w:rPr>
        <w:t xml:space="preserve"> </w:t>
      </w:r>
      <w:r>
        <w:t>1945</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5"/>
      </w:pPr>
      <w:r>
        <w:t>представлять описание памятников материальной и художественной культуры 1914—1945</w:t>
      </w:r>
      <w:r>
        <w:rPr>
          <w:spacing w:val="1"/>
        </w:rPr>
        <w:t xml:space="preserve"> </w:t>
      </w:r>
      <w:r>
        <w:t>гг., их назначение, характеризовать обстоятельства их</w:t>
      </w:r>
      <w:r>
        <w:rPr>
          <w:spacing w:val="1"/>
        </w:rPr>
        <w:t xml:space="preserve"> </w:t>
      </w:r>
      <w:r>
        <w:t>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E0428A" w:rsidRDefault="001F0548">
      <w:pPr>
        <w:pStyle w:val="a5"/>
        <w:spacing w:before="1" w:line="360" w:lineRule="auto"/>
        <w:ind w:right="202"/>
      </w:pPr>
      <w:r>
        <w:t>представлять результаты самостоятельного изучения исторической информации из истории</w:t>
      </w:r>
      <w:r>
        <w:rPr>
          <w:spacing w:val="1"/>
        </w:rPr>
        <w:t xml:space="preserve"> </w:t>
      </w:r>
      <w:r>
        <w:t>России</w:t>
      </w:r>
      <w:r>
        <w:rPr>
          <w:spacing w:val="-1"/>
        </w:rPr>
        <w:t xml:space="preserve"> </w:t>
      </w:r>
      <w:r>
        <w:t>и</w:t>
      </w:r>
      <w:r>
        <w:rPr>
          <w:spacing w:val="-1"/>
        </w:rPr>
        <w:t xml:space="preserve"> </w:t>
      </w:r>
      <w:r>
        <w:t>всемирной</w:t>
      </w:r>
      <w:r>
        <w:rPr>
          <w:spacing w:val="-2"/>
        </w:rPr>
        <w:t xml:space="preserve"> </w:t>
      </w:r>
      <w:r>
        <w:t>истории</w:t>
      </w:r>
      <w:r>
        <w:rPr>
          <w:spacing w:val="-1"/>
        </w:rPr>
        <w:t xml:space="preserve"> </w:t>
      </w:r>
      <w:r>
        <w:t>1914—1945</w:t>
      </w:r>
      <w:r>
        <w:rPr>
          <w:spacing w:val="-1"/>
        </w:rPr>
        <w:t xml:space="preserve"> </w:t>
      </w:r>
      <w:r>
        <w:t>гг.</w:t>
      </w:r>
      <w:r>
        <w:rPr>
          <w:spacing w:val="-1"/>
        </w:rPr>
        <w:t xml:space="preserve"> </w:t>
      </w:r>
      <w:r>
        <w:t>в</w:t>
      </w:r>
      <w:r>
        <w:rPr>
          <w:spacing w:val="-4"/>
        </w:rPr>
        <w:t xml:space="preserve"> </w:t>
      </w:r>
      <w:r>
        <w:t>форме</w:t>
      </w:r>
      <w:r>
        <w:rPr>
          <w:spacing w:val="-3"/>
        </w:rPr>
        <w:t xml:space="preserve"> </w:t>
      </w:r>
      <w:r>
        <w:t>сложного плана,</w:t>
      </w:r>
      <w:r>
        <w:rPr>
          <w:spacing w:val="-1"/>
        </w:rPr>
        <w:t xml:space="preserve"> </w:t>
      </w:r>
      <w:r>
        <w:t>конспекта,</w:t>
      </w:r>
      <w:r>
        <w:rPr>
          <w:spacing w:val="-1"/>
        </w:rPr>
        <w:t xml:space="preserve"> </w:t>
      </w:r>
      <w:r>
        <w:t>реферата;</w:t>
      </w:r>
    </w:p>
    <w:p w:rsidR="00E0428A" w:rsidRDefault="001F0548">
      <w:pPr>
        <w:pStyle w:val="a5"/>
        <w:spacing w:line="360" w:lineRule="auto"/>
        <w:ind w:right="201"/>
      </w:pPr>
      <w:r>
        <w:t xml:space="preserve">определять  </w:t>
      </w:r>
      <w:r>
        <w:rPr>
          <w:spacing w:val="14"/>
        </w:rPr>
        <w:t xml:space="preserve"> </w:t>
      </w:r>
      <w:r>
        <w:t xml:space="preserve">и   </w:t>
      </w:r>
      <w:r>
        <w:rPr>
          <w:spacing w:val="13"/>
        </w:rPr>
        <w:t xml:space="preserve"> </w:t>
      </w:r>
      <w:r>
        <w:t xml:space="preserve">объяснять   </w:t>
      </w:r>
      <w:r>
        <w:rPr>
          <w:spacing w:val="13"/>
        </w:rPr>
        <w:t xml:space="preserve"> </w:t>
      </w:r>
      <w:r>
        <w:t xml:space="preserve">с   </w:t>
      </w:r>
      <w:r>
        <w:rPr>
          <w:spacing w:val="11"/>
        </w:rPr>
        <w:t xml:space="preserve"> </w:t>
      </w:r>
      <w:r>
        <w:t xml:space="preserve">опорой   </w:t>
      </w:r>
      <w:r>
        <w:rPr>
          <w:spacing w:val="14"/>
        </w:rPr>
        <w:t xml:space="preserve"> </w:t>
      </w:r>
      <w:r>
        <w:t xml:space="preserve">на   </w:t>
      </w:r>
      <w:r>
        <w:rPr>
          <w:spacing w:val="8"/>
        </w:rPr>
        <w:t xml:space="preserve"> </w:t>
      </w:r>
      <w:r>
        <w:t xml:space="preserve">фактический   </w:t>
      </w:r>
      <w:r>
        <w:rPr>
          <w:spacing w:val="14"/>
        </w:rPr>
        <w:t xml:space="preserve"> </w:t>
      </w:r>
      <w:r>
        <w:t xml:space="preserve">материал   </w:t>
      </w:r>
      <w:r>
        <w:rPr>
          <w:spacing w:val="13"/>
        </w:rPr>
        <w:t xml:space="preserve"> </w:t>
      </w:r>
      <w:r>
        <w:t xml:space="preserve">свое   </w:t>
      </w:r>
      <w:r>
        <w:rPr>
          <w:spacing w:val="10"/>
        </w:rPr>
        <w:t xml:space="preserve"> </w:t>
      </w:r>
      <w:r>
        <w:t>отношение</w:t>
      </w:r>
      <w:r>
        <w:rPr>
          <w:spacing w:val="-58"/>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1914—1945 гг.;</w:t>
      </w:r>
    </w:p>
    <w:p w:rsidR="00E0428A" w:rsidRDefault="001F0548">
      <w:pPr>
        <w:pStyle w:val="a5"/>
        <w:spacing w:line="360" w:lineRule="auto"/>
        <w:ind w:right="20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w:t>
      </w:r>
      <w:r>
        <w:rPr>
          <w:spacing w:val="1"/>
        </w:rPr>
        <w:t xml:space="preserve"> </w:t>
      </w:r>
      <w:r>
        <w:t xml:space="preserve">отбирать        </w:t>
      </w:r>
      <w:r>
        <w:rPr>
          <w:spacing w:val="1"/>
        </w:rPr>
        <w:t xml:space="preserve"> </w:t>
      </w:r>
      <w:r>
        <w:t xml:space="preserve">факты,        </w:t>
      </w:r>
      <w:r>
        <w:rPr>
          <w:spacing w:val="1"/>
        </w:rPr>
        <w:t xml:space="preserve"> </w:t>
      </w:r>
      <w:r>
        <w:t xml:space="preserve">которые        </w:t>
      </w:r>
      <w:r>
        <w:rPr>
          <w:spacing w:val="1"/>
        </w:rPr>
        <w:t xml:space="preserve"> </w:t>
      </w:r>
      <w:r>
        <w:t xml:space="preserve">могут        </w:t>
      </w:r>
      <w:r>
        <w:rPr>
          <w:spacing w:val="1"/>
        </w:rPr>
        <w:t xml:space="preserve"> </w:t>
      </w:r>
      <w:r>
        <w:t>быть          использованы</w:t>
      </w:r>
      <w:r>
        <w:rPr>
          <w:spacing w:val="-57"/>
        </w:rPr>
        <w:t xml:space="preserve"> </w:t>
      </w:r>
      <w:r>
        <w:t>для</w:t>
      </w:r>
      <w:r>
        <w:rPr>
          <w:spacing w:val="-1"/>
        </w:rPr>
        <w:t xml:space="preserve"> </w:t>
      </w:r>
      <w:r>
        <w:t>подтверждения</w:t>
      </w:r>
      <w:r>
        <w:rPr>
          <w:spacing w:val="-3"/>
        </w:rPr>
        <w:t xml:space="preserve"> </w:t>
      </w:r>
      <w:r>
        <w:t>или</w:t>
      </w:r>
      <w:r>
        <w:rPr>
          <w:spacing w:val="-2"/>
        </w:rPr>
        <w:t xml:space="preserve"> </w:t>
      </w:r>
      <w:r>
        <w:t>опровержения 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E0428A" w:rsidRDefault="001F0548">
      <w:pPr>
        <w:pStyle w:val="a5"/>
        <w:spacing w:before="1" w:line="360" w:lineRule="auto"/>
        <w:ind w:right="195"/>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1"/>
        </w:rPr>
        <w:t xml:space="preserve"> </w:t>
      </w:r>
      <w:r>
        <w:t>точки      зрения      по      дискуссионной      проблеме      из      истории      России</w:t>
      </w:r>
      <w:r>
        <w:rPr>
          <w:spacing w:val="-57"/>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1"/>
        </w:rPr>
        <w:t xml:space="preserve"> </w:t>
      </w:r>
      <w:r>
        <w:t>выбирать</w:t>
      </w:r>
      <w:r>
        <w:rPr>
          <w:spacing w:val="-57"/>
        </w:rPr>
        <w:t xml:space="preserve"> </w:t>
      </w:r>
      <w:r>
        <w:t>наиболее</w:t>
      </w:r>
      <w:r>
        <w:rPr>
          <w:spacing w:val="-3"/>
        </w:rPr>
        <w:t xml:space="preserve"> </w:t>
      </w:r>
      <w:r>
        <w:t>аргументированную позицию.</w:t>
      </w:r>
    </w:p>
    <w:p w:rsidR="00E0428A" w:rsidRDefault="001F0548" w:rsidP="00B95C42">
      <w:pPr>
        <w:pStyle w:val="a7"/>
        <w:numPr>
          <w:ilvl w:val="3"/>
          <w:numId w:val="49"/>
        </w:numPr>
        <w:tabs>
          <w:tab w:val="left" w:pos="2142"/>
        </w:tabs>
        <w:spacing w:line="360" w:lineRule="auto"/>
        <w:ind w:left="412" w:right="197" w:firstLine="708"/>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57"/>
          <w:sz w:val="24"/>
        </w:rPr>
        <w:t xml:space="preserve"> </w:t>
      </w:r>
      <w:r>
        <w:rPr>
          <w:sz w:val="24"/>
        </w:rPr>
        <w:t xml:space="preserve">процессов       </w:t>
      </w:r>
      <w:r>
        <w:rPr>
          <w:spacing w:val="39"/>
          <w:sz w:val="24"/>
        </w:rPr>
        <w:t xml:space="preserve"> </w:t>
      </w:r>
      <w:r>
        <w:rPr>
          <w:sz w:val="24"/>
        </w:rPr>
        <w:t xml:space="preserve">1914—1945        </w:t>
      </w:r>
      <w:r>
        <w:rPr>
          <w:spacing w:val="37"/>
          <w:sz w:val="24"/>
        </w:rPr>
        <w:t xml:space="preserve"> </w:t>
      </w:r>
      <w:r>
        <w:rPr>
          <w:sz w:val="24"/>
        </w:rPr>
        <w:t xml:space="preserve">гг.;        </w:t>
      </w:r>
      <w:r>
        <w:rPr>
          <w:spacing w:val="39"/>
          <w:sz w:val="24"/>
        </w:rPr>
        <w:t xml:space="preserve"> </w:t>
      </w:r>
      <w:r>
        <w:rPr>
          <w:sz w:val="24"/>
        </w:rPr>
        <w:t xml:space="preserve">систематизировать        </w:t>
      </w:r>
      <w:r>
        <w:rPr>
          <w:spacing w:val="38"/>
          <w:sz w:val="24"/>
        </w:rPr>
        <w:t xml:space="preserve"> </w:t>
      </w:r>
      <w:r>
        <w:rPr>
          <w:sz w:val="24"/>
        </w:rPr>
        <w:t xml:space="preserve">историческую        </w:t>
      </w:r>
      <w:r>
        <w:rPr>
          <w:spacing w:val="39"/>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E0428A" w:rsidRDefault="001F0548">
      <w:pPr>
        <w:pStyle w:val="a5"/>
        <w:spacing w:before="1" w:line="360" w:lineRule="auto"/>
        <w:ind w:right="194"/>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20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E0428A" w:rsidRDefault="001F0548">
      <w:pPr>
        <w:pStyle w:val="a5"/>
        <w:spacing w:line="360" w:lineRule="auto"/>
        <w:ind w:right="199"/>
      </w:pPr>
      <w:r>
        <w:t xml:space="preserve">различать     </w:t>
      </w:r>
      <w:r>
        <w:rPr>
          <w:spacing w:val="39"/>
        </w:rPr>
        <w:t xml:space="preserve"> </w:t>
      </w:r>
      <w:r>
        <w:t xml:space="preserve">в      </w:t>
      </w:r>
      <w:r>
        <w:rPr>
          <w:spacing w:val="33"/>
        </w:rPr>
        <w:t xml:space="preserve"> </w:t>
      </w:r>
      <w:r>
        <w:t xml:space="preserve">исторической      </w:t>
      </w:r>
      <w:r>
        <w:rPr>
          <w:spacing w:val="38"/>
        </w:rPr>
        <w:t xml:space="preserve"> </w:t>
      </w:r>
      <w:r>
        <w:t xml:space="preserve">информации      </w:t>
      </w:r>
      <w:r>
        <w:rPr>
          <w:spacing w:val="36"/>
        </w:rPr>
        <w:t xml:space="preserve"> </w:t>
      </w:r>
      <w:r>
        <w:t xml:space="preserve">из      </w:t>
      </w:r>
      <w:r>
        <w:rPr>
          <w:spacing w:val="36"/>
        </w:rPr>
        <w:t xml:space="preserve"> </w:t>
      </w:r>
      <w:r>
        <w:t xml:space="preserve">курсов      </w:t>
      </w:r>
      <w:r>
        <w:rPr>
          <w:spacing w:val="38"/>
        </w:rPr>
        <w:t xml:space="preserve"> </w:t>
      </w:r>
      <w:r>
        <w:t xml:space="preserve">истории      </w:t>
      </w:r>
      <w:r>
        <w:rPr>
          <w:spacing w:val="36"/>
        </w:rPr>
        <w:t xml:space="preserve"> </w:t>
      </w:r>
      <w:r>
        <w:t>России</w:t>
      </w:r>
      <w:r>
        <w:rPr>
          <w:spacing w:val="-58"/>
        </w:rPr>
        <w:t xml:space="preserve"> </w:t>
      </w:r>
      <w:r>
        <w:t>и зарубежных стран 1914—1945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E0428A" w:rsidRDefault="001F0548">
      <w:pPr>
        <w:pStyle w:val="a5"/>
        <w:spacing w:line="360" w:lineRule="auto"/>
        <w:ind w:right="200"/>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E0428A" w:rsidRDefault="001F0548">
      <w:pPr>
        <w:pStyle w:val="a5"/>
        <w:ind w:left="1121" w:firstLine="0"/>
      </w:pPr>
      <w:r>
        <w:t>обобщать</w:t>
      </w:r>
      <w:r>
        <w:rPr>
          <w:spacing w:val="25"/>
        </w:rPr>
        <w:t xml:space="preserve"> </w:t>
      </w:r>
      <w:r>
        <w:t>историческую</w:t>
      </w:r>
      <w:r>
        <w:rPr>
          <w:spacing w:val="25"/>
        </w:rPr>
        <w:t xml:space="preserve"> </w:t>
      </w:r>
      <w:r>
        <w:t>информацию</w:t>
      </w:r>
      <w:r>
        <w:rPr>
          <w:spacing w:val="25"/>
        </w:rPr>
        <w:t xml:space="preserve"> </w:t>
      </w:r>
      <w:r>
        <w:t>по</w:t>
      </w:r>
      <w:r>
        <w:rPr>
          <w:spacing w:val="25"/>
        </w:rPr>
        <w:t xml:space="preserve"> </w:t>
      </w:r>
      <w:r>
        <w:t>истории</w:t>
      </w:r>
      <w:r>
        <w:rPr>
          <w:spacing w:val="26"/>
        </w:rPr>
        <w:t xml:space="preserve"> </w:t>
      </w:r>
      <w:r>
        <w:t>России</w:t>
      </w:r>
      <w:r>
        <w:rPr>
          <w:spacing w:val="23"/>
        </w:rPr>
        <w:t xml:space="preserve"> </w:t>
      </w:r>
      <w:r>
        <w:t>и</w:t>
      </w:r>
      <w:r>
        <w:rPr>
          <w:spacing w:val="26"/>
        </w:rPr>
        <w:t xml:space="preserve"> </w:t>
      </w:r>
      <w:r>
        <w:t>зарубежных</w:t>
      </w:r>
      <w:r>
        <w:rPr>
          <w:spacing w:val="26"/>
        </w:rPr>
        <w:t xml:space="preserve"> </w:t>
      </w:r>
      <w:r>
        <w:t>стран</w:t>
      </w:r>
      <w:r>
        <w:rPr>
          <w:spacing w:val="26"/>
        </w:rPr>
        <w:t xml:space="preserve"> </w:t>
      </w:r>
      <w:r>
        <w:t>1914—1945</w:t>
      </w:r>
    </w:p>
    <w:p w:rsidR="00E0428A" w:rsidRDefault="001F0548">
      <w:pPr>
        <w:pStyle w:val="a5"/>
        <w:spacing w:before="137"/>
        <w:ind w:firstLine="0"/>
        <w:jc w:val="left"/>
      </w:pPr>
      <w:r>
        <w:t>гг.;</w:t>
      </w:r>
    </w:p>
    <w:p w:rsidR="00E0428A" w:rsidRDefault="001F0548">
      <w:pPr>
        <w:pStyle w:val="a5"/>
        <w:spacing w:before="140"/>
        <w:ind w:left="1121" w:firstLine="0"/>
        <w:jc w:val="left"/>
      </w:pPr>
      <w:r>
        <w:t>на</w:t>
      </w:r>
      <w:r>
        <w:rPr>
          <w:spacing w:val="7"/>
        </w:rPr>
        <w:t xml:space="preserve"> </w:t>
      </w:r>
      <w:r>
        <w:t>основе</w:t>
      </w:r>
      <w:r>
        <w:rPr>
          <w:spacing w:val="65"/>
        </w:rPr>
        <w:t xml:space="preserve"> </w:t>
      </w:r>
      <w:r>
        <w:t>изучения</w:t>
      </w:r>
      <w:r>
        <w:rPr>
          <w:spacing w:val="67"/>
        </w:rPr>
        <w:t xml:space="preserve"> </w:t>
      </w:r>
      <w:r>
        <w:t>исторического</w:t>
      </w:r>
      <w:r>
        <w:rPr>
          <w:spacing w:val="67"/>
        </w:rPr>
        <w:t xml:space="preserve"> </w:t>
      </w:r>
      <w:r>
        <w:t>материала</w:t>
      </w:r>
      <w:r>
        <w:rPr>
          <w:spacing w:val="66"/>
        </w:rPr>
        <w:t xml:space="preserve"> </w:t>
      </w:r>
      <w:r>
        <w:t>давать</w:t>
      </w:r>
      <w:r>
        <w:rPr>
          <w:spacing w:val="68"/>
        </w:rPr>
        <w:t xml:space="preserve"> </w:t>
      </w:r>
      <w:r>
        <w:t>оценку</w:t>
      </w:r>
      <w:r>
        <w:rPr>
          <w:spacing w:val="62"/>
        </w:rPr>
        <w:t xml:space="preserve"> </w:t>
      </w:r>
      <w:r>
        <w:t>возможности/корректности</w:t>
      </w:r>
    </w:p>
    <w:p w:rsidR="00E0428A" w:rsidRDefault="001F0548">
      <w:pPr>
        <w:pStyle w:val="a5"/>
        <w:spacing w:before="136" w:line="362" w:lineRule="auto"/>
        <w:ind w:firstLine="0"/>
        <w:jc w:val="left"/>
      </w:pPr>
      <w:r>
        <w:t>сравнения</w:t>
      </w:r>
      <w:r>
        <w:rPr>
          <w:spacing w:val="27"/>
        </w:rPr>
        <w:t xml:space="preserve"> </w:t>
      </w:r>
      <w:r>
        <w:t>событий,</w:t>
      </w:r>
      <w:r>
        <w:rPr>
          <w:spacing w:val="27"/>
        </w:rPr>
        <w:t xml:space="preserve"> </w:t>
      </w:r>
      <w:r>
        <w:t>явлений,</w:t>
      </w:r>
      <w:r>
        <w:rPr>
          <w:spacing w:val="25"/>
        </w:rPr>
        <w:t xml:space="preserve"> </w:t>
      </w:r>
      <w:r>
        <w:t>процессов,</w:t>
      </w:r>
      <w:r>
        <w:rPr>
          <w:spacing w:val="27"/>
        </w:rPr>
        <w:t xml:space="preserve"> </w:t>
      </w:r>
      <w:r>
        <w:t>взглядов</w:t>
      </w:r>
      <w:r>
        <w:rPr>
          <w:spacing w:val="27"/>
        </w:rPr>
        <w:t xml:space="preserve"> </w:t>
      </w:r>
      <w:r>
        <w:t>исторических</w:t>
      </w:r>
      <w:r>
        <w:rPr>
          <w:spacing w:val="27"/>
        </w:rPr>
        <w:t xml:space="preserve"> </w:t>
      </w:r>
      <w:r>
        <w:t>деятелей</w:t>
      </w:r>
      <w:r>
        <w:rPr>
          <w:spacing w:val="28"/>
        </w:rPr>
        <w:t xml:space="preserve"> </w:t>
      </w:r>
      <w:r>
        <w:t>истории</w:t>
      </w:r>
      <w:r>
        <w:rPr>
          <w:spacing w:val="26"/>
        </w:rPr>
        <w:t xml:space="preserve"> </w:t>
      </w:r>
      <w:r>
        <w:t>России</w:t>
      </w:r>
      <w:r>
        <w:rPr>
          <w:spacing w:val="28"/>
        </w:rPr>
        <w:t xml:space="preserve"> </w:t>
      </w:r>
      <w:r>
        <w:t>и</w:t>
      </w:r>
      <w:r>
        <w:rPr>
          <w:spacing w:val="-57"/>
        </w:rPr>
        <w:t xml:space="preserve"> </w:t>
      </w:r>
      <w:r>
        <w:t>зарубежных стран в</w:t>
      </w:r>
      <w:r>
        <w:rPr>
          <w:spacing w:val="-1"/>
        </w:rPr>
        <w:t xml:space="preserve"> </w:t>
      </w:r>
      <w:r>
        <w:t>1914—1945 гг.;</w:t>
      </w:r>
    </w:p>
    <w:p w:rsidR="00E0428A" w:rsidRDefault="001F0548">
      <w:pPr>
        <w:pStyle w:val="a5"/>
        <w:spacing w:line="271" w:lineRule="exact"/>
        <w:ind w:left="1121" w:firstLine="0"/>
        <w:jc w:val="left"/>
      </w:pPr>
      <w:r>
        <w:t>сравнивать</w:t>
      </w:r>
      <w:r>
        <w:rPr>
          <w:spacing w:val="26"/>
        </w:rPr>
        <w:t xml:space="preserve"> </w:t>
      </w:r>
      <w:r>
        <w:t>исторические</w:t>
      </w:r>
      <w:r>
        <w:rPr>
          <w:spacing w:val="82"/>
        </w:rPr>
        <w:t xml:space="preserve"> </w:t>
      </w:r>
      <w:r>
        <w:t>события,</w:t>
      </w:r>
      <w:r>
        <w:rPr>
          <w:spacing w:val="84"/>
        </w:rPr>
        <w:t xml:space="preserve"> </w:t>
      </w:r>
      <w:r>
        <w:t>явления,</w:t>
      </w:r>
      <w:r>
        <w:rPr>
          <w:spacing w:val="81"/>
        </w:rPr>
        <w:t xml:space="preserve"> </w:t>
      </w:r>
      <w:r>
        <w:t>процессы,</w:t>
      </w:r>
      <w:r>
        <w:rPr>
          <w:spacing w:val="84"/>
        </w:rPr>
        <w:t xml:space="preserve"> </w:t>
      </w:r>
      <w:r>
        <w:t>взгляды</w:t>
      </w:r>
      <w:r>
        <w:rPr>
          <w:spacing w:val="82"/>
        </w:rPr>
        <w:t xml:space="preserve"> </w:t>
      </w:r>
      <w:r>
        <w:t>исторических</w:t>
      </w:r>
      <w:r>
        <w:rPr>
          <w:spacing w:val="83"/>
        </w:rPr>
        <w:t xml:space="preserve"> </w:t>
      </w:r>
      <w:r>
        <w:t>деятелей</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t>истории России и зарубежных стран 1914—1945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E0428A" w:rsidRDefault="001F0548">
      <w:pPr>
        <w:pStyle w:val="a5"/>
        <w:spacing w:before="1"/>
        <w:ind w:left="1121" w:firstLine="0"/>
      </w:pPr>
      <w:r>
        <w:t>на</w:t>
      </w:r>
      <w:r>
        <w:rPr>
          <w:spacing w:val="-5"/>
        </w:rPr>
        <w:t xml:space="preserve"> </w:t>
      </w:r>
      <w:r>
        <w:t>основе</w:t>
      </w:r>
      <w:r>
        <w:rPr>
          <w:spacing w:val="-5"/>
        </w:rPr>
        <w:t xml:space="preserve"> </w:t>
      </w:r>
      <w:r>
        <w:t>изучения</w:t>
      </w:r>
      <w:r>
        <w:rPr>
          <w:spacing w:val="-3"/>
        </w:rPr>
        <w:t xml:space="preserve"> </w:t>
      </w:r>
      <w:r>
        <w:t>исторического</w:t>
      </w:r>
      <w:r>
        <w:rPr>
          <w:spacing w:val="-4"/>
        </w:rPr>
        <w:t xml:space="preserve"> </w:t>
      </w:r>
      <w:r>
        <w:t>материала устанавливать</w:t>
      </w:r>
      <w:r>
        <w:rPr>
          <w:spacing w:val="-4"/>
        </w:rPr>
        <w:t xml:space="preserve"> </w:t>
      </w:r>
      <w:r>
        <w:t>исторические</w:t>
      </w:r>
      <w:r>
        <w:rPr>
          <w:spacing w:val="-4"/>
        </w:rPr>
        <w:t xml:space="preserve"> </w:t>
      </w:r>
      <w:r>
        <w:t>аналогии.</w:t>
      </w:r>
    </w:p>
    <w:p w:rsidR="00E0428A" w:rsidRDefault="001F0548" w:rsidP="00B95C42">
      <w:pPr>
        <w:pStyle w:val="a7"/>
        <w:numPr>
          <w:ilvl w:val="3"/>
          <w:numId w:val="49"/>
        </w:numPr>
        <w:tabs>
          <w:tab w:val="left" w:pos="1695"/>
          <w:tab w:val="left" w:pos="2142"/>
          <w:tab w:val="left" w:pos="3835"/>
          <w:tab w:val="left" w:pos="5492"/>
          <w:tab w:val="left" w:pos="7119"/>
          <w:tab w:val="left" w:pos="8964"/>
        </w:tabs>
        <w:spacing w:before="139" w:line="360" w:lineRule="auto"/>
        <w:ind w:left="412" w:right="195" w:firstLine="708"/>
        <w:jc w:val="both"/>
        <w:rPr>
          <w:sz w:val="24"/>
        </w:rPr>
      </w:pPr>
      <w:r>
        <w:rPr>
          <w:spacing w:val="-1"/>
          <w:sz w:val="24"/>
        </w:rPr>
        <w:t>Умение</w:t>
      </w:r>
      <w:r>
        <w:rPr>
          <w:sz w:val="24"/>
        </w:rPr>
        <w:t xml:space="preserve"> </w:t>
      </w:r>
      <w:r>
        <w:rPr>
          <w:spacing w:val="-1"/>
          <w:sz w:val="24"/>
        </w:rPr>
        <w:t>устанавливать</w:t>
      </w:r>
      <w:r>
        <w:rPr>
          <w:sz w:val="24"/>
        </w:rPr>
        <w:t xml:space="preserve"> 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30"/>
          <w:sz w:val="24"/>
        </w:rPr>
        <w:t xml:space="preserve"> </w:t>
      </w:r>
      <w:r>
        <w:rPr>
          <w:sz w:val="24"/>
        </w:rPr>
        <w:t xml:space="preserve">итоги;     </w:t>
      </w:r>
      <w:r>
        <w:rPr>
          <w:spacing w:val="29"/>
          <w:sz w:val="24"/>
        </w:rPr>
        <w:t xml:space="preserve"> </w:t>
      </w:r>
      <w:r>
        <w:rPr>
          <w:sz w:val="24"/>
        </w:rPr>
        <w:t xml:space="preserve">соотносить     </w:t>
      </w:r>
      <w:r>
        <w:rPr>
          <w:spacing w:val="29"/>
          <w:sz w:val="24"/>
        </w:rPr>
        <w:t xml:space="preserve"> </w:t>
      </w:r>
      <w:r>
        <w:rPr>
          <w:sz w:val="24"/>
        </w:rPr>
        <w:t xml:space="preserve">события     </w:t>
      </w:r>
      <w:r>
        <w:rPr>
          <w:spacing w:val="34"/>
          <w:sz w:val="24"/>
        </w:rPr>
        <w:t xml:space="preserve"> </w:t>
      </w:r>
      <w:r>
        <w:rPr>
          <w:sz w:val="24"/>
        </w:rPr>
        <w:t xml:space="preserve">истории     </w:t>
      </w:r>
      <w:r>
        <w:rPr>
          <w:spacing w:val="29"/>
          <w:sz w:val="24"/>
        </w:rPr>
        <w:t xml:space="preserve"> </w:t>
      </w:r>
      <w:r>
        <w:rPr>
          <w:sz w:val="24"/>
        </w:rPr>
        <w:t xml:space="preserve">родного     </w:t>
      </w:r>
      <w:r>
        <w:rPr>
          <w:spacing w:val="28"/>
          <w:sz w:val="24"/>
        </w:rPr>
        <w:t xml:space="preserve"> </w:t>
      </w:r>
      <w:r>
        <w:rPr>
          <w:sz w:val="24"/>
        </w:rPr>
        <w:t xml:space="preserve">края     </w:t>
      </w:r>
      <w:r>
        <w:rPr>
          <w:spacing w:val="29"/>
          <w:sz w:val="24"/>
        </w:rPr>
        <w:t xml:space="preserve"> </w:t>
      </w:r>
      <w:r>
        <w:rPr>
          <w:sz w:val="24"/>
        </w:rPr>
        <w:t xml:space="preserve">и     </w:t>
      </w:r>
      <w:r>
        <w:rPr>
          <w:spacing w:val="29"/>
          <w:sz w:val="24"/>
        </w:rPr>
        <w:t xml:space="preserve"> </w:t>
      </w:r>
      <w:r>
        <w:rPr>
          <w:sz w:val="24"/>
        </w:rPr>
        <w:t xml:space="preserve">истории     </w:t>
      </w:r>
      <w:r>
        <w:rPr>
          <w:spacing w:val="29"/>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1914—1945 гг.</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6"/>
      </w:pPr>
      <w:r>
        <w:t>на основе изученного материала по истории России и зарубежных стран 1914—1945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0428A" w:rsidRDefault="001F0548">
      <w:pPr>
        <w:pStyle w:val="a5"/>
        <w:tabs>
          <w:tab w:val="left" w:pos="3422"/>
          <w:tab w:val="left" w:pos="4346"/>
          <w:tab w:val="left" w:pos="5881"/>
          <w:tab w:val="left" w:pos="7303"/>
          <w:tab w:val="left" w:pos="8128"/>
          <w:tab w:val="left" w:pos="10071"/>
        </w:tabs>
        <w:spacing w:line="360" w:lineRule="auto"/>
        <w:ind w:right="191"/>
      </w:pPr>
      <w:r>
        <w:rPr>
          <w:spacing w:val="-2"/>
        </w:rPr>
        <w:t>устанавливать</w:t>
      </w:r>
      <w:r>
        <w:rPr>
          <w:spacing w:val="-1"/>
        </w:rPr>
        <w:t xml:space="preserve"> 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w:t>
      </w:r>
      <w:r>
        <w:rPr>
          <w:spacing w:val="-1"/>
        </w:rPr>
        <w:t>связи</w:t>
      </w:r>
      <w:r>
        <w:t xml:space="preserve"> </w:t>
      </w:r>
      <w:r>
        <w:rPr>
          <w:spacing w:val="-1"/>
        </w:rPr>
        <w:t>между</w:t>
      </w:r>
      <w:r>
        <w:t xml:space="preserve"> 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1914—1945</w:t>
      </w:r>
      <w:r>
        <w:rPr>
          <w:spacing w:val="-1"/>
        </w:rPr>
        <w:t xml:space="preserve"> </w:t>
      </w:r>
      <w:r>
        <w:t>гг.;</w:t>
      </w:r>
    </w:p>
    <w:p w:rsidR="00E0428A" w:rsidRDefault="001F0548">
      <w:pPr>
        <w:pStyle w:val="a5"/>
        <w:spacing w:line="362" w:lineRule="auto"/>
        <w:ind w:right="203"/>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w:t>
      </w:r>
      <w:r>
        <w:rPr>
          <w:spacing w:val="-4"/>
        </w:rPr>
        <w:t xml:space="preserve"> </w:t>
      </w:r>
      <w:r>
        <w:t>явлений,</w:t>
      </w:r>
      <w:r>
        <w:rPr>
          <w:spacing w:val="-2"/>
        </w:rPr>
        <w:t xml:space="preserve"> </w:t>
      </w:r>
      <w:r>
        <w:t>процессов</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E0428A" w:rsidRDefault="001F0548">
      <w:pPr>
        <w:pStyle w:val="a5"/>
        <w:spacing w:line="360" w:lineRule="auto"/>
        <w:ind w:right="19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E0428A" w:rsidRDefault="001F0548">
      <w:pPr>
        <w:pStyle w:val="a5"/>
        <w:ind w:left="1121" w:firstLine="0"/>
      </w:pPr>
      <w:r>
        <w:t>соотносить</w:t>
      </w:r>
      <w:r>
        <w:rPr>
          <w:spacing w:val="3"/>
        </w:rPr>
        <w:t xml:space="preserve"> </w:t>
      </w:r>
      <w:r>
        <w:t>события</w:t>
      </w:r>
      <w:r>
        <w:rPr>
          <w:spacing w:val="2"/>
        </w:rPr>
        <w:t xml:space="preserve"> </w:t>
      </w:r>
      <w:r>
        <w:t>истории</w:t>
      </w:r>
      <w:r>
        <w:rPr>
          <w:spacing w:val="4"/>
        </w:rPr>
        <w:t xml:space="preserve"> </w:t>
      </w:r>
      <w:r>
        <w:t>родного края,</w:t>
      </w:r>
      <w:r>
        <w:rPr>
          <w:spacing w:val="3"/>
        </w:rPr>
        <w:t xml:space="preserve"> </w:t>
      </w:r>
      <w:r>
        <w:t>истории</w:t>
      </w:r>
      <w:r>
        <w:rPr>
          <w:spacing w:val="1"/>
        </w:rPr>
        <w:t xml:space="preserve"> </w:t>
      </w:r>
      <w:r>
        <w:t>России</w:t>
      </w:r>
      <w:r>
        <w:rPr>
          <w:spacing w:val="2"/>
        </w:rPr>
        <w:t xml:space="preserve"> </w:t>
      </w:r>
      <w:r>
        <w:t>и</w:t>
      </w:r>
      <w:r>
        <w:rPr>
          <w:spacing w:val="3"/>
        </w:rPr>
        <w:t xml:space="preserve"> </w:t>
      </w:r>
      <w:r>
        <w:t>зарубежных</w:t>
      </w:r>
      <w:r>
        <w:rPr>
          <w:spacing w:val="5"/>
        </w:rPr>
        <w:t xml:space="preserve"> </w:t>
      </w:r>
      <w:r>
        <w:t>стран</w:t>
      </w:r>
      <w:r>
        <w:rPr>
          <w:spacing w:val="1"/>
        </w:rPr>
        <w:t xml:space="preserve"> </w:t>
      </w:r>
      <w:r>
        <w:t>1914—1945</w:t>
      </w:r>
    </w:p>
    <w:p w:rsidR="00E0428A" w:rsidRDefault="001F0548">
      <w:pPr>
        <w:pStyle w:val="a5"/>
        <w:spacing w:before="133"/>
        <w:ind w:firstLine="0"/>
        <w:jc w:val="left"/>
      </w:pPr>
      <w:r>
        <w:t>гг.;</w:t>
      </w:r>
    </w:p>
    <w:p w:rsidR="00E0428A" w:rsidRDefault="001F0548">
      <w:pPr>
        <w:pStyle w:val="a5"/>
        <w:spacing w:before="137"/>
        <w:ind w:left="1121" w:firstLine="0"/>
        <w:jc w:val="left"/>
      </w:pPr>
      <w:r>
        <w:t>определять</w:t>
      </w:r>
      <w:r>
        <w:rPr>
          <w:spacing w:val="42"/>
        </w:rPr>
        <w:t xml:space="preserve"> </w:t>
      </w:r>
      <w:r>
        <w:t>современников</w:t>
      </w:r>
      <w:r>
        <w:rPr>
          <w:spacing w:val="41"/>
        </w:rPr>
        <w:t xml:space="preserve"> </w:t>
      </w:r>
      <w:r>
        <w:t>исторических</w:t>
      </w:r>
      <w:r>
        <w:rPr>
          <w:spacing w:val="43"/>
        </w:rPr>
        <w:t xml:space="preserve"> </w:t>
      </w:r>
      <w:r>
        <w:t>событий,</w:t>
      </w:r>
      <w:r>
        <w:rPr>
          <w:spacing w:val="42"/>
        </w:rPr>
        <w:t xml:space="preserve"> </w:t>
      </w:r>
      <w:r>
        <w:t>явлений,</w:t>
      </w:r>
      <w:r>
        <w:rPr>
          <w:spacing w:val="41"/>
        </w:rPr>
        <w:t xml:space="preserve"> </w:t>
      </w:r>
      <w:r>
        <w:t>процессов</w:t>
      </w:r>
      <w:r>
        <w:rPr>
          <w:spacing w:val="41"/>
        </w:rPr>
        <w:t xml:space="preserve"> </w:t>
      </w:r>
      <w:r>
        <w:t>истории</w:t>
      </w:r>
      <w:r>
        <w:rPr>
          <w:spacing w:val="42"/>
        </w:rPr>
        <w:t xml:space="preserve"> </w:t>
      </w:r>
      <w:r>
        <w:t>России</w:t>
      </w:r>
      <w:r>
        <w:rPr>
          <w:spacing w:val="40"/>
        </w:rPr>
        <w:t xml:space="preserve"> </w:t>
      </w:r>
      <w:r>
        <w:t>и</w:t>
      </w:r>
    </w:p>
    <w:p w:rsidR="00E0428A" w:rsidRDefault="001F0548">
      <w:pPr>
        <w:pStyle w:val="a5"/>
        <w:spacing w:before="139"/>
        <w:ind w:firstLine="0"/>
      </w:pPr>
      <w:r>
        <w:t>человечества</w:t>
      </w:r>
      <w:r>
        <w:rPr>
          <w:spacing w:val="-3"/>
        </w:rPr>
        <w:t xml:space="preserve"> </w:t>
      </w:r>
      <w:r>
        <w:t>в</w:t>
      </w:r>
      <w:r>
        <w:rPr>
          <w:spacing w:val="-2"/>
        </w:rPr>
        <w:t xml:space="preserve"> </w:t>
      </w:r>
      <w:r>
        <w:t>целом</w:t>
      </w:r>
      <w:r>
        <w:rPr>
          <w:spacing w:val="-2"/>
        </w:rPr>
        <w:t xml:space="preserve"> </w:t>
      </w:r>
      <w:r>
        <w:t>1914—1945</w:t>
      </w:r>
      <w:r>
        <w:rPr>
          <w:spacing w:val="-2"/>
        </w:rPr>
        <w:t xml:space="preserve"> </w:t>
      </w:r>
      <w:r>
        <w:t>гг.</w:t>
      </w:r>
    </w:p>
    <w:p w:rsidR="00E0428A" w:rsidRDefault="001F0548" w:rsidP="00B95C42">
      <w:pPr>
        <w:pStyle w:val="a7"/>
        <w:numPr>
          <w:ilvl w:val="3"/>
          <w:numId w:val="49"/>
        </w:numPr>
        <w:tabs>
          <w:tab w:val="left" w:pos="2142"/>
          <w:tab w:val="left" w:pos="3046"/>
          <w:tab w:val="left" w:pos="4065"/>
          <w:tab w:val="left" w:pos="5672"/>
          <w:tab w:val="left" w:pos="7162"/>
          <w:tab w:val="left" w:pos="8061"/>
          <w:tab w:val="left" w:pos="10078"/>
        </w:tabs>
        <w:spacing w:before="137" w:line="360" w:lineRule="auto"/>
        <w:ind w:left="412" w:right="200" w:firstLine="708"/>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57"/>
          <w:sz w:val="24"/>
        </w:rPr>
        <w:t xml:space="preserve"> </w:t>
      </w:r>
      <w:r>
        <w:rPr>
          <w:sz w:val="24"/>
        </w:rPr>
        <w:t>аудиовизуальные)</w:t>
      </w:r>
      <w:r>
        <w:rPr>
          <w:sz w:val="24"/>
        </w:rPr>
        <w:tab/>
        <w:t>по</w:t>
      </w:r>
      <w:r>
        <w:rPr>
          <w:sz w:val="24"/>
        </w:rPr>
        <w:tab/>
        <w:t>истории</w:t>
      </w:r>
      <w:r>
        <w:rPr>
          <w:sz w:val="24"/>
        </w:rPr>
        <w:tab/>
        <w:t>России</w:t>
      </w:r>
      <w:r>
        <w:rPr>
          <w:sz w:val="24"/>
        </w:rPr>
        <w:tab/>
        <w:t>и</w:t>
      </w:r>
      <w:r>
        <w:rPr>
          <w:sz w:val="24"/>
        </w:rPr>
        <w:tab/>
        <w:t>зарубежных</w:t>
      </w:r>
      <w:r>
        <w:rPr>
          <w:sz w:val="24"/>
        </w:rPr>
        <w:tab/>
      </w:r>
      <w:r>
        <w:rPr>
          <w:spacing w:val="-1"/>
          <w:sz w:val="24"/>
        </w:rPr>
        <w:t>стран</w:t>
      </w:r>
      <w:r>
        <w:rPr>
          <w:spacing w:val="-58"/>
          <w:sz w:val="24"/>
        </w:rPr>
        <w:t xml:space="preserve"> </w:t>
      </w:r>
      <w:r>
        <w:rPr>
          <w:sz w:val="24"/>
        </w:rPr>
        <w:t>1914—1945 гг., оценивать их полноту и достоверность, соотносить с историческим периодом;</w:t>
      </w:r>
      <w:r>
        <w:rPr>
          <w:spacing w:val="1"/>
          <w:sz w:val="24"/>
        </w:rPr>
        <w:t xml:space="preserve"> </w:t>
      </w:r>
      <w:r>
        <w:rPr>
          <w:sz w:val="24"/>
        </w:rPr>
        <w:t>выявлять общее и различия; привлекать контекстную информацию при работе с историческими</w:t>
      </w:r>
      <w:r>
        <w:rPr>
          <w:spacing w:val="1"/>
          <w:sz w:val="24"/>
        </w:rPr>
        <w:t xml:space="preserve"> </w:t>
      </w:r>
      <w:r>
        <w:rPr>
          <w:sz w:val="24"/>
        </w:rPr>
        <w:t>источниками.</w:t>
      </w:r>
    </w:p>
    <w:p w:rsidR="00E0428A" w:rsidRDefault="001F0548">
      <w:pPr>
        <w:pStyle w:val="a5"/>
        <w:tabs>
          <w:tab w:val="left" w:pos="2564"/>
          <w:tab w:val="left" w:pos="4248"/>
          <w:tab w:val="left" w:pos="5713"/>
          <w:tab w:val="left" w:pos="7056"/>
          <w:tab w:val="left" w:pos="8627"/>
          <w:tab w:val="left" w:pos="9926"/>
        </w:tabs>
        <w:spacing w:before="1" w:line="360" w:lineRule="auto"/>
        <w:ind w:right="201"/>
        <w:jc w:val="left"/>
      </w:pPr>
      <w:r>
        <w:t>Структура</w:t>
      </w:r>
      <w:r>
        <w:tab/>
        <w:t>предметного</w:t>
      </w:r>
      <w:r>
        <w:tab/>
        <w:t>результата</w:t>
      </w:r>
      <w:r>
        <w:tab/>
        <w:t>включает</w:t>
      </w:r>
      <w:r>
        <w:tab/>
        <w:t>следующий</w:t>
      </w:r>
      <w:r>
        <w:tab/>
        <w:t>перечень</w:t>
      </w:r>
      <w:r>
        <w:tab/>
        <w:t>знаний</w:t>
      </w:r>
      <w:r>
        <w:rPr>
          <w:spacing w:val="-57"/>
        </w:rPr>
        <w:t xml:space="preserve"> </w:t>
      </w:r>
      <w:r>
        <w:t>и</w:t>
      </w:r>
      <w:r>
        <w:rPr>
          <w:spacing w:val="2"/>
        </w:rPr>
        <w:t xml:space="preserve"> </w:t>
      </w:r>
      <w:r>
        <w:t>умений:</w:t>
      </w:r>
    </w:p>
    <w:p w:rsidR="00E0428A" w:rsidRDefault="001F0548">
      <w:pPr>
        <w:pStyle w:val="a5"/>
        <w:tabs>
          <w:tab w:val="left" w:pos="2463"/>
          <w:tab w:val="left" w:pos="3320"/>
          <w:tab w:val="left" w:pos="4917"/>
          <w:tab w:val="left" w:pos="6656"/>
          <w:tab w:val="left" w:pos="8171"/>
          <w:tab w:val="left" w:pos="8749"/>
          <w:tab w:val="left" w:pos="9917"/>
        </w:tabs>
        <w:spacing w:line="362" w:lineRule="auto"/>
        <w:ind w:right="203"/>
        <w:jc w:val="left"/>
      </w:pPr>
      <w:r>
        <w:t>различать</w:t>
      </w:r>
      <w:r>
        <w:tab/>
        <w:t>виды</w:t>
      </w:r>
      <w:r>
        <w:tab/>
        <w:t>письменных</w:t>
      </w:r>
      <w:r>
        <w:tab/>
        <w:t>исторических</w:t>
      </w:r>
      <w:r>
        <w:tab/>
        <w:t>источников</w:t>
      </w:r>
      <w:r>
        <w:tab/>
        <w:t>по</w:t>
      </w:r>
      <w:r>
        <w:tab/>
        <w:t>истории</w:t>
      </w:r>
      <w:r>
        <w:tab/>
      </w:r>
      <w:r>
        <w:rPr>
          <w:spacing w:val="-1"/>
        </w:rPr>
        <w:t>России</w:t>
      </w:r>
      <w:r>
        <w:rPr>
          <w:spacing w:val="-57"/>
        </w:rPr>
        <w:t xml:space="preserve"> </w:t>
      </w:r>
      <w:r>
        <w:t>и</w:t>
      </w:r>
      <w:r>
        <w:rPr>
          <w:spacing w:val="-1"/>
        </w:rPr>
        <w:t xml:space="preserve"> </w:t>
      </w:r>
      <w:r>
        <w:t>всемирной истории 1914—1945 гг.;</w:t>
      </w:r>
    </w:p>
    <w:p w:rsidR="00E0428A" w:rsidRDefault="001F0548">
      <w:pPr>
        <w:pStyle w:val="a5"/>
        <w:spacing w:line="271" w:lineRule="exact"/>
        <w:ind w:left="1121" w:firstLine="0"/>
        <w:jc w:val="left"/>
      </w:pPr>
      <w:r>
        <w:t>определять</w:t>
      </w:r>
      <w:r>
        <w:rPr>
          <w:spacing w:val="72"/>
        </w:rPr>
        <w:t xml:space="preserve"> </w:t>
      </w:r>
      <w:r>
        <w:t xml:space="preserve">авторство  </w:t>
      </w:r>
      <w:r>
        <w:rPr>
          <w:spacing w:val="10"/>
        </w:rPr>
        <w:t xml:space="preserve"> </w:t>
      </w:r>
      <w:r>
        <w:t xml:space="preserve">письменного  </w:t>
      </w:r>
      <w:r>
        <w:rPr>
          <w:spacing w:val="8"/>
        </w:rPr>
        <w:t xml:space="preserve"> </w:t>
      </w:r>
      <w:r>
        <w:t xml:space="preserve">исторического  </w:t>
      </w:r>
      <w:r>
        <w:rPr>
          <w:spacing w:val="11"/>
        </w:rPr>
        <w:t xml:space="preserve"> </w:t>
      </w:r>
      <w:r>
        <w:t xml:space="preserve">источника  </w:t>
      </w:r>
      <w:r>
        <w:rPr>
          <w:spacing w:val="7"/>
        </w:rPr>
        <w:t xml:space="preserve"> </w:t>
      </w:r>
      <w:r>
        <w:t xml:space="preserve">по  </w:t>
      </w:r>
      <w:r>
        <w:rPr>
          <w:spacing w:val="11"/>
        </w:rPr>
        <w:t xml:space="preserve"> </w:t>
      </w:r>
      <w:r>
        <w:t xml:space="preserve">истории  </w:t>
      </w:r>
      <w:r>
        <w:rPr>
          <w:spacing w:val="9"/>
        </w:rPr>
        <w:t xml:space="preserve"> </w:t>
      </w:r>
      <w:r>
        <w:t xml:space="preserve">России  </w:t>
      </w:r>
      <w:r>
        <w:rPr>
          <w:spacing w:val="9"/>
        </w:rPr>
        <w:t xml:space="preserve"> </w:t>
      </w:r>
      <w:r>
        <w:t>и</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202" w:firstLine="0"/>
      </w:pPr>
      <w:r>
        <w:t>зарубежных стран 1914—1945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E0428A" w:rsidRDefault="001F0548">
      <w:pPr>
        <w:pStyle w:val="a5"/>
        <w:spacing w:before="2" w:line="360" w:lineRule="auto"/>
        <w:ind w:right="203"/>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w:t>
      </w:r>
    </w:p>
    <w:p w:rsidR="00E0428A" w:rsidRDefault="001F0548">
      <w:pPr>
        <w:pStyle w:val="a5"/>
        <w:spacing w:line="360" w:lineRule="auto"/>
        <w:ind w:right="192"/>
      </w:pPr>
      <w:r>
        <w:t>анализировать       письменный       исторический       источник       по       истории       России</w:t>
      </w:r>
      <w:r>
        <w:rPr>
          <w:spacing w:val="1"/>
        </w:rPr>
        <w:t xml:space="preserve"> </w:t>
      </w:r>
      <w:r>
        <w:t>и зарубежных стран 1914—1945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E0428A" w:rsidRDefault="001F0548">
      <w:pPr>
        <w:pStyle w:val="a5"/>
        <w:spacing w:line="360" w:lineRule="auto"/>
        <w:ind w:right="196"/>
      </w:pPr>
      <w:r>
        <w:t>соотносить        содержание       исторического        источника       по       истории        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E0428A" w:rsidRDefault="001F0548">
      <w:pPr>
        <w:pStyle w:val="a5"/>
        <w:tabs>
          <w:tab w:val="left" w:pos="2482"/>
          <w:tab w:val="left" w:pos="3612"/>
          <w:tab w:val="left" w:pos="5332"/>
          <w:tab w:val="left" w:pos="6937"/>
          <w:tab w:val="left" w:pos="7955"/>
          <w:tab w:val="left" w:pos="10083"/>
        </w:tabs>
        <w:spacing w:line="360" w:lineRule="auto"/>
        <w:ind w:right="196"/>
      </w:pPr>
      <w:r>
        <w:t>сопоставлять, анализировать информацию из двух</w:t>
      </w:r>
      <w:r>
        <w:rPr>
          <w:spacing w:val="1"/>
        </w:rPr>
        <w:t xml:space="preserve"> </w:t>
      </w:r>
      <w:r>
        <w:t>или более письменных исторических</w:t>
      </w:r>
      <w:r>
        <w:rPr>
          <w:spacing w:val="1"/>
        </w:rPr>
        <w:t xml:space="preserve"> </w:t>
      </w:r>
      <w:r>
        <w:t>источников</w:t>
      </w:r>
      <w:r>
        <w:tab/>
        <w:t>по</w:t>
      </w:r>
      <w:r>
        <w:tab/>
        <w:t>истории</w:t>
      </w:r>
      <w:r>
        <w:tab/>
        <w:t>России</w:t>
      </w:r>
      <w:r>
        <w:tab/>
        <w:t>и</w:t>
      </w:r>
      <w:r>
        <w:tab/>
        <w:t>зарубежных</w:t>
      </w:r>
      <w:r>
        <w:tab/>
      </w:r>
      <w:r>
        <w:rPr>
          <w:spacing w:val="-1"/>
        </w:rPr>
        <w:t>стран</w:t>
      </w:r>
      <w:r>
        <w:rPr>
          <w:spacing w:val="-58"/>
        </w:rPr>
        <w:t xml:space="preserve"> </w:t>
      </w:r>
      <w:r>
        <w:t>1914—1945</w:t>
      </w:r>
      <w:r>
        <w:rPr>
          <w:spacing w:val="-1"/>
        </w:rPr>
        <w:t xml:space="preserve"> </w:t>
      </w:r>
      <w:r>
        <w:t>гг.,</w:t>
      </w:r>
      <w:r>
        <w:rPr>
          <w:spacing w:val="-1"/>
        </w:rPr>
        <w:t xml:space="preserve"> </w:t>
      </w:r>
      <w:r>
        <w:t>делать выводы;</w:t>
      </w:r>
    </w:p>
    <w:p w:rsidR="00E0428A" w:rsidRDefault="001F0548">
      <w:pPr>
        <w:pStyle w:val="a5"/>
        <w:spacing w:line="360" w:lineRule="auto"/>
        <w:ind w:right="203"/>
      </w:pPr>
      <w:r>
        <w:t>использовать исторические письменные источники при аргументации дискуссионных точек</w:t>
      </w:r>
      <w:r>
        <w:rPr>
          <w:spacing w:val="-57"/>
        </w:rPr>
        <w:t xml:space="preserve"> </w:t>
      </w:r>
      <w:r>
        <w:t>зрения;</w:t>
      </w:r>
    </w:p>
    <w:p w:rsidR="00E0428A" w:rsidRDefault="001F0548">
      <w:pPr>
        <w:pStyle w:val="a5"/>
        <w:spacing w:line="360" w:lineRule="auto"/>
        <w:ind w:right="199"/>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4"/>
        </w:rPr>
        <w:t xml:space="preserve"> </w:t>
      </w:r>
      <w:r>
        <w:t>контекстную</w:t>
      </w:r>
      <w:r>
        <w:rPr>
          <w:spacing w:val="-4"/>
        </w:rPr>
        <w:t xml:space="preserve"> </w:t>
      </w:r>
      <w:r>
        <w:t>информацию,</w:t>
      </w:r>
      <w:r>
        <w:rPr>
          <w:spacing w:val="-7"/>
        </w:rPr>
        <w:t xml:space="preserve"> </w:t>
      </w:r>
      <w:r>
        <w:t>описывать</w:t>
      </w:r>
      <w:r>
        <w:rPr>
          <w:spacing w:val="-3"/>
        </w:rPr>
        <w:t xml:space="preserve"> </w:t>
      </w:r>
      <w:r>
        <w:t>вещественный</w:t>
      </w:r>
      <w:r>
        <w:rPr>
          <w:spacing w:val="-4"/>
        </w:rPr>
        <w:t xml:space="preserve"> </w:t>
      </w:r>
      <w:r>
        <w:t>исторический</w:t>
      </w:r>
      <w:r>
        <w:rPr>
          <w:spacing w:val="-6"/>
        </w:rPr>
        <w:t xml:space="preserve"> </w:t>
      </w:r>
      <w:r>
        <w:t>источник;</w:t>
      </w:r>
    </w:p>
    <w:p w:rsidR="00E0428A" w:rsidRDefault="001F0548">
      <w:pPr>
        <w:pStyle w:val="a5"/>
        <w:spacing w:before="1" w:line="360" w:lineRule="auto"/>
        <w:ind w:right="196"/>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 исторический</w:t>
      </w:r>
      <w:r>
        <w:rPr>
          <w:spacing w:val="-2"/>
        </w:rPr>
        <w:t xml:space="preserve"> </w:t>
      </w:r>
      <w:r>
        <w:t>источник.</w:t>
      </w:r>
    </w:p>
    <w:p w:rsidR="00E0428A" w:rsidRDefault="001F0548" w:rsidP="00B95C42">
      <w:pPr>
        <w:pStyle w:val="a7"/>
        <w:numPr>
          <w:ilvl w:val="3"/>
          <w:numId w:val="49"/>
        </w:numPr>
        <w:tabs>
          <w:tab w:val="left" w:pos="2142"/>
        </w:tabs>
        <w:spacing w:line="360" w:lineRule="auto"/>
        <w:ind w:left="412" w:right="195" w:firstLine="708"/>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E0428A" w:rsidRDefault="001F0548">
      <w:pPr>
        <w:pStyle w:val="a5"/>
        <w:tabs>
          <w:tab w:val="left" w:pos="2564"/>
          <w:tab w:val="left" w:pos="4248"/>
          <w:tab w:val="left" w:pos="5713"/>
          <w:tab w:val="left" w:pos="7056"/>
          <w:tab w:val="left" w:pos="8627"/>
          <w:tab w:val="left" w:pos="9926"/>
        </w:tabs>
        <w:spacing w:line="360" w:lineRule="auto"/>
        <w:ind w:right="201"/>
        <w:jc w:val="left"/>
      </w:pPr>
      <w:r>
        <w:t>Структура</w:t>
      </w:r>
      <w:r>
        <w:tab/>
        <w:t>предметного</w:t>
      </w:r>
      <w:r>
        <w:tab/>
        <w:t>результата</w:t>
      </w:r>
      <w:r>
        <w:tab/>
        <w:t>включает</w:t>
      </w:r>
      <w:r>
        <w:tab/>
        <w:t>следующий</w:t>
      </w:r>
      <w:r>
        <w:tab/>
        <w:t>перечень</w:t>
      </w:r>
      <w:r>
        <w:tab/>
        <w:t>знаний</w:t>
      </w:r>
      <w:r>
        <w:rPr>
          <w:spacing w:val="-57"/>
        </w:rPr>
        <w:t xml:space="preserve"> </w:t>
      </w:r>
      <w:r>
        <w:t>и</w:t>
      </w:r>
      <w:r>
        <w:rPr>
          <w:spacing w:val="2"/>
        </w:rPr>
        <w:t xml:space="preserve"> </w:t>
      </w:r>
      <w:r>
        <w:t>умений:</w:t>
      </w:r>
    </w:p>
    <w:p w:rsidR="00E0428A" w:rsidRDefault="001F0548">
      <w:pPr>
        <w:pStyle w:val="a5"/>
        <w:spacing w:line="362" w:lineRule="auto"/>
        <w:jc w:val="left"/>
      </w:pPr>
      <w:r>
        <w:t>знать</w:t>
      </w:r>
      <w:r>
        <w:rPr>
          <w:spacing w:val="3"/>
        </w:rPr>
        <w:t xml:space="preserve"> </w:t>
      </w:r>
      <w:r>
        <w:t>и</w:t>
      </w:r>
      <w:r>
        <w:rPr>
          <w:spacing w:val="2"/>
        </w:rPr>
        <w:t xml:space="preserve"> </w:t>
      </w:r>
      <w:r>
        <w:t>использовать</w:t>
      </w:r>
      <w:r>
        <w:rPr>
          <w:spacing w:val="2"/>
        </w:rPr>
        <w:t xml:space="preserve"> </w:t>
      </w:r>
      <w:r>
        <w:t>правила</w:t>
      </w:r>
      <w:r>
        <w:rPr>
          <w:spacing w:val="7"/>
        </w:rPr>
        <w:t xml:space="preserve"> </w:t>
      </w:r>
      <w:r>
        <w:t>информационной</w:t>
      </w:r>
      <w:r>
        <w:rPr>
          <w:spacing w:val="4"/>
        </w:rPr>
        <w:t xml:space="preserve"> </w:t>
      </w:r>
      <w:r>
        <w:t>безопасности</w:t>
      </w:r>
      <w:r>
        <w:rPr>
          <w:spacing w:val="2"/>
        </w:rPr>
        <w:t xml:space="preserve"> </w:t>
      </w:r>
      <w:r>
        <w:t>при</w:t>
      </w:r>
      <w:r>
        <w:rPr>
          <w:spacing w:val="2"/>
        </w:rPr>
        <w:t xml:space="preserve"> </w:t>
      </w:r>
      <w:r>
        <w:t>поиске</w:t>
      </w:r>
      <w:r>
        <w:rPr>
          <w:spacing w:val="59"/>
        </w:rPr>
        <w:t xml:space="preserve"> </w:t>
      </w:r>
      <w:r>
        <w:t>исторической</w:t>
      </w:r>
      <w:r>
        <w:rPr>
          <w:spacing w:val="-57"/>
        </w:rPr>
        <w:t xml:space="preserve"> </w:t>
      </w:r>
      <w:r>
        <w:t>информации;</w:t>
      </w:r>
    </w:p>
    <w:p w:rsidR="00E0428A" w:rsidRDefault="001F0548">
      <w:pPr>
        <w:pStyle w:val="a5"/>
        <w:spacing w:line="271" w:lineRule="exact"/>
        <w:ind w:left="1121" w:firstLine="0"/>
        <w:jc w:val="left"/>
      </w:pPr>
      <w:r>
        <w:t>самостоятельно</w:t>
      </w:r>
      <w:r>
        <w:rPr>
          <w:spacing w:val="21"/>
        </w:rPr>
        <w:t xml:space="preserve"> </w:t>
      </w:r>
      <w:r>
        <w:t>осуществлять</w:t>
      </w:r>
      <w:r>
        <w:rPr>
          <w:spacing w:val="23"/>
        </w:rPr>
        <w:t xml:space="preserve"> </w:t>
      </w:r>
      <w:r>
        <w:t>поиск</w:t>
      </w:r>
      <w:r>
        <w:rPr>
          <w:spacing w:val="22"/>
        </w:rPr>
        <w:t xml:space="preserve"> </w:t>
      </w:r>
      <w:r>
        <w:t>достоверных</w:t>
      </w:r>
      <w:r>
        <w:rPr>
          <w:spacing w:val="23"/>
        </w:rPr>
        <w:t xml:space="preserve"> </w:t>
      </w:r>
      <w:r>
        <w:t>исторических</w:t>
      </w:r>
      <w:r>
        <w:rPr>
          <w:spacing w:val="24"/>
        </w:rPr>
        <w:t xml:space="preserve"> </w:t>
      </w:r>
      <w:r>
        <w:t>источников,</w:t>
      </w:r>
      <w:r>
        <w:rPr>
          <w:spacing w:val="21"/>
        </w:rPr>
        <w:t xml:space="preserve"> </w:t>
      </w:r>
      <w:r>
        <w:t>необходимых</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tabs>
          <w:tab w:val="left" w:pos="1499"/>
          <w:tab w:val="left" w:pos="3171"/>
          <w:tab w:val="left" w:pos="4778"/>
          <w:tab w:val="left" w:pos="6488"/>
          <w:tab w:val="left" w:pos="8348"/>
          <w:tab w:val="left" w:pos="9919"/>
        </w:tabs>
        <w:spacing w:before="60" w:line="360" w:lineRule="auto"/>
        <w:ind w:right="202" w:firstLine="0"/>
      </w:pPr>
      <w:r>
        <w:t>для</w:t>
      </w:r>
      <w:r>
        <w:tab/>
        <w:t>изучения</w:t>
      </w:r>
      <w:r>
        <w:tab/>
        <w:t>событий</w:t>
      </w:r>
      <w:r>
        <w:tab/>
        <w:t>(явлений,</w:t>
      </w:r>
      <w:r>
        <w:tab/>
        <w:t>процессов)</w:t>
      </w:r>
      <w:r>
        <w:tab/>
        <w:t>истории</w:t>
      </w:r>
      <w:r>
        <w:tab/>
      </w:r>
      <w:r>
        <w:rPr>
          <w:spacing w:val="-1"/>
        </w:rPr>
        <w:t>России</w:t>
      </w:r>
      <w:r>
        <w:rPr>
          <w:spacing w:val="-58"/>
        </w:rPr>
        <w:t xml:space="preserve"> </w:t>
      </w:r>
      <w:r>
        <w:t>и</w:t>
      </w:r>
      <w:r>
        <w:rPr>
          <w:spacing w:val="-1"/>
        </w:rPr>
        <w:t xml:space="preserve"> </w:t>
      </w:r>
      <w:r>
        <w:t>зарубежных</w:t>
      </w:r>
      <w:r>
        <w:rPr>
          <w:spacing w:val="1"/>
        </w:rPr>
        <w:t xml:space="preserve"> </w:t>
      </w:r>
      <w:r>
        <w:t>стран 1914—1945 гг.;</w:t>
      </w:r>
    </w:p>
    <w:p w:rsidR="00E0428A" w:rsidRDefault="001F0548">
      <w:pPr>
        <w:pStyle w:val="a5"/>
        <w:spacing w:before="1" w:line="360" w:lineRule="auto"/>
        <w:ind w:right="201"/>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E0428A" w:rsidRDefault="001F0548">
      <w:pPr>
        <w:pStyle w:val="a5"/>
        <w:spacing w:before="1" w:line="360" w:lineRule="auto"/>
        <w:ind w:right="202"/>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4"/>
        </w:rPr>
        <w:t xml:space="preserve"> </w:t>
      </w:r>
      <w:r>
        <w:t>процессов,</w:t>
      </w:r>
      <w:r>
        <w:rPr>
          <w:spacing w:val="-2"/>
        </w:rPr>
        <w:t xml:space="preserve"> </w:t>
      </w:r>
      <w:r>
        <w:t>явлений</w:t>
      </w:r>
      <w:r>
        <w:rPr>
          <w:spacing w:val="-2"/>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1"/>
        </w:rPr>
        <w:t xml:space="preserve"> </w:t>
      </w:r>
      <w:r>
        <w:t>1914—1945</w:t>
      </w:r>
      <w:r>
        <w:rPr>
          <w:spacing w:val="-2"/>
        </w:rPr>
        <w:t xml:space="preserve"> </w:t>
      </w:r>
      <w:r>
        <w:t>гг.;</w:t>
      </w:r>
    </w:p>
    <w:p w:rsidR="00E0428A" w:rsidRDefault="001F0548">
      <w:pPr>
        <w:pStyle w:val="a5"/>
        <w:spacing w:line="360" w:lineRule="auto"/>
        <w:ind w:right="203"/>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E0428A" w:rsidRDefault="001F0548" w:rsidP="00B95C42">
      <w:pPr>
        <w:pStyle w:val="a7"/>
        <w:numPr>
          <w:ilvl w:val="3"/>
          <w:numId w:val="49"/>
        </w:numPr>
        <w:tabs>
          <w:tab w:val="left" w:pos="2142"/>
        </w:tabs>
        <w:spacing w:line="360" w:lineRule="auto"/>
        <w:ind w:left="412" w:right="198"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6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   проектов   по   новейшей   истории,   в   том   числе    —    на   региональном   материале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w:t>
      </w:r>
      <w:r>
        <w:rPr>
          <w:spacing w:val="1"/>
          <w:sz w:val="24"/>
        </w:rPr>
        <w:t xml:space="preserve"> </w:t>
      </w:r>
      <w:r>
        <w:rPr>
          <w:sz w:val="24"/>
        </w:rPr>
        <w:t>и других).</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1"/>
      </w:pPr>
      <w:r>
        <w:t>определять на основе информации, представленной в текстовом источнике исторической</w:t>
      </w:r>
      <w:r>
        <w:rPr>
          <w:spacing w:val="1"/>
        </w:rPr>
        <w:t xml:space="preserve"> </w:t>
      </w:r>
      <w:r>
        <w:t>информации, характерные признаки описываемых событий (явлений, процессов) истории России и</w:t>
      </w:r>
      <w:r>
        <w:rPr>
          <w:spacing w:val="-57"/>
        </w:rPr>
        <w:t xml:space="preserve"> </w:t>
      </w:r>
      <w:r>
        <w:t>зарубежных стран 1914—1945 гг.;</w:t>
      </w:r>
    </w:p>
    <w:p w:rsidR="00E0428A" w:rsidRDefault="001F0548">
      <w:pPr>
        <w:pStyle w:val="a5"/>
        <w:spacing w:line="360" w:lineRule="auto"/>
        <w:ind w:right="197"/>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1914—1945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E0428A" w:rsidRDefault="001F0548">
      <w:pPr>
        <w:pStyle w:val="a5"/>
        <w:spacing w:before="1" w:line="360" w:lineRule="auto"/>
        <w:ind w:right="200"/>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57"/>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1914—1945</w:t>
      </w:r>
      <w:r>
        <w:rPr>
          <w:spacing w:val="-1"/>
        </w:rPr>
        <w:t xml:space="preserve"> </w:t>
      </w:r>
      <w:r>
        <w:t>гг.;</w:t>
      </w:r>
    </w:p>
    <w:p w:rsidR="00E0428A" w:rsidRDefault="001F0548">
      <w:pPr>
        <w:pStyle w:val="a5"/>
        <w:spacing w:line="360" w:lineRule="auto"/>
        <w:ind w:right="204"/>
      </w:pPr>
      <w:r>
        <w:t xml:space="preserve">привлекать   </w:t>
      </w:r>
      <w:r>
        <w:rPr>
          <w:spacing w:val="44"/>
        </w:rPr>
        <w:t xml:space="preserve"> </w:t>
      </w:r>
      <w:r>
        <w:t xml:space="preserve">контекстную    </w:t>
      </w:r>
      <w:r>
        <w:rPr>
          <w:spacing w:val="44"/>
        </w:rPr>
        <w:t xml:space="preserve"> </w:t>
      </w:r>
      <w:r>
        <w:t xml:space="preserve">информацию    </w:t>
      </w:r>
      <w:r>
        <w:rPr>
          <w:spacing w:val="39"/>
        </w:rPr>
        <w:t xml:space="preserve"> </w:t>
      </w:r>
      <w:r>
        <w:t xml:space="preserve">при    </w:t>
      </w:r>
      <w:r>
        <w:rPr>
          <w:spacing w:val="43"/>
        </w:rPr>
        <w:t xml:space="preserve"> </w:t>
      </w:r>
      <w:r>
        <w:t xml:space="preserve">работе    </w:t>
      </w:r>
      <w:r>
        <w:rPr>
          <w:spacing w:val="40"/>
        </w:rPr>
        <w:t xml:space="preserve"> </w:t>
      </w:r>
      <w:r>
        <w:t xml:space="preserve">с    </w:t>
      </w:r>
      <w:r>
        <w:rPr>
          <w:spacing w:val="43"/>
        </w:rPr>
        <w:t xml:space="preserve"> </w:t>
      </w:r>
      <w:r>
        <w:t xml:space="preserve">исторической    </w:t>
      </w:r>
      <w:r>
        <w:rPr>
          <w:spacing w:val="42"/>
        </w:rPr>
        <w:t xml:space="preserve"> </w:t>
      </w:r>
      <w:r>
        <w:t>картой</w:t>
      </w:r>
      <w:r>
        <w:rPr>
          <w:spacing w:val="-58"/>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1"/>
        </w:rPr>
        <w:t xml:space="preserve"> </w:t>
      </w:r>
      <w:r>
        <w:t>используя</w:t>
      </w:r>
      <w:r>
        <w:rPr>
          <w:spacing w:val="-1"/>
        </w:rPr>
        <w:t xml:space="preserve"> </w:t>
      </w:r>
      <w:r>
        <w:t>историческую</w:t>
      </w:r>
      <w:r>
        <w:rPr>
          <w:spacing w:val="2"/>
        </w:rPr>
        <w:t xml:space="preserve"> </w:t>
      </w:r>
      <w:r>
        <w:t>карту;</w:t>
      </w:r>
    </w:p>
    <w:p w:rsidR="00E0428A" w:rsidRDefault="001F0548">
      <w:pPr>
        <w:pStyle w:val="a5"/>
        <w:spacing w:line="360" w:lineRule="auto"/>
        <w:ind w:right="199"/>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 xml:space="preserve">исторических   </w:t>
      </w:r>
      <w:r>
        <w:rPr>
          <w:spacing w:val="1"/>
        </w:rPr>
        <w:t xml:space="preserve"> </w:t>
      </w:r>
      <w:r>
        <w:t xml:space="preserve">картах    </w:t>
      </w:r>
      <w:r>
        <w:rPr>
          <w:spacing w:val="1"/>
        </w:rPr>
        <w:t xml:space="preserve"> </w:t>
      </w:r>
      <w:r>
        <w:t xml:space="preserve">(схемах)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60"/>
        </w:rPr>
        <w:t xml:space="preserve"> </w:t>
      </w:r>
      <w:r>
        <w:t>таблицы,</w:t>
      </w:r>
      <w:r>
        <w:rPr>
          <w:spacing w:val="1"/>
        </w:rPr>
        <w:t xml:space="preserve"> </w:t>
      </w:r>
      <w:r>
        <w:t>схемы;</w:t>
      </w:r>
      <w:r>
        <w:rPr>
          <w:spacing w:val="-1"/>
        </w:rPr>
        <w:t xml:space="preserve"> </w:t>
      </w:r>
      <w:r>
        <w:t>делать выводы;</w:t>
      </w:r>
    </w:p>
    <w:p w:rsidR="00E0428A" w:rsidRDefault="001F0548">
      <w:pPr>
        <w:pStyle w:val="a5"/>
        <w:spacing w:before="1" w:line="360" w:lineRule="auto"/>
        <w:ind w:right="202"/>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9"/>
        </w:rPr>
        <w:t xml:space="preserve"> </w:t>
      </w:r>
      <w:r>
        <w:t>стран</w:t>
      </w:r>
      <w:r>
        <w:rPr>
          <w:spacing w:val="7"/>
        </w:rPr>
        <w:t xml:space="preserve"> </w:t>
      </w:r>
      <w:r>
        <w:t>1914—1945</w:t>
      </w:r>
      <w:r>
        <w:rPr>
          <w:spacing w:val="6"/>
        </w:rPr>
        <w:t xml:space="preserve"> </w:t>
      </w:r>
      <w:r>
        <w:t>гг.,</w:t>
      </w:r>
      <w:r>
        <w:rPr>
          <w:spacing w:val="6"/>
        </w:rPr>
        <w:t xml:space="preserve"> </w:t>
      </w:r>
      <w:r>
        <w:t>проводить</w:t>
      </w:r>
      <w:r>
        <w:rPr>
          <w:spacing w:val="7"/>
        </w:rPr>
        <w:t xml:space="preserve"> </w:t>
      </w:r>
      <w:r>
        <w:t>сравнение</w:t>
      </w:r>
      <w:r>
        <w:rPr>
          <w:spacing w:val="5"/>
        </w:rPr>
        <w:t xml:space="preserve"> </w:t>
      </w:r>
      <w:r>
        <w:t>исторических</w:t>
      </w:r>
      <w:r>
        <w:rPr>
          <w:spacing w:val="8"/>
        </w:rPr>
        <w:t xml:space="preserve"> </w:t>
      </w:r>
      <w:r>
        <w:t>объектов</w:t>
      </w:r>
      <w:r>
        <w:rPr>
          <w:spacing w:val="5"/>
        </w:rPr>
        <w:t xml:space="preserve"> </w:t>
      </w:r>
      <w:r>
        <w:t>(размеры</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2317"/>
          <w:tab w:val="left" w:pos="3665"/>
          <w:tab w:val="left" w:pos="5529"/>
          <w:tab w:val="left" w:pos="6380"/>
          <w:tab w:val="left" w:pos="7929"/>
        </w:tabs>
        <w:spacing w:before="60" w:line="360" w:lineRule="auto"/>
        <w:ind w:right="194" w:firstLine="0"/>
      </w:pPr>
      <w:r>
        <w:t>территорий</w:t>
      </w:r>
      <w:r>
        <w:tab/>
        <w:t>стран,</w:t>
      </w:r>
      <w:r>
        <w:tab/>
        <w:t>расстояния</w:t>
      </w:r>
      <w:r>
        <w:tab/>
        <w:t>и</w:t>
      </w:r>
      <w:r>
        <w:tab/>
        <w:t>другое),</w:t>
      </w:r>
      <w:r>
        <w:tab/>
        <w:t>социально-экономических</w:t>
      </w:r>
      <w:r>
        <w:rPr>
          <w:spacing w:val="-58"/>
        </w:rPr>
        <w:t xml:space="preserve"> </w:t>
      </w:r>
      <w:r>
        <w:t>и</w:t>
      </w:r>
      <w:r>
        <w:rPr>
          <w:spacing w:val="-1"/>
        </w:rPr>
        <w:t xml:space="preserve"> </w:t>
      </w:r>
      <w:r>
        <w:t>геополитических</w:t>
      </w:r>
      <w:r>
        <w:rPr>
          <w:spacing w:val="3"/>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1"/>
        </w:rPr>
        <w:t xml:space="preserve"> </w:t>
      </w:r>
      <w:r>
        <w:t>делать выводы;</w:t>
      </w:r>
    </w:p>
    <w:p w:rsidR="00E0428A" w:rsidRDefault="001F0548">
      <w:pPr>
        <w:pStyle w:val="a5"/>
        <w:spacing w:before="1" w:line="360" w:lineRule="auto"/>
        <w:ind w:right="197"/>
      </w:pPr>
      <w:r>
        <w:t xml:space="preserve">сопоставлять     </w:t>
      </w:r>
      <w:r>
        <w:rPr>
          <w:spacing w:val="1"/>
        </w:rPr>
        <w:t xml:space="preserve"> </w:t>
      </w:r>
      <w:r>
        <w:t xml:space="preserve">информацию,     </w:t>
      </w:r>
      <w:r>
        <w:rPr>
          <w:spacing w:val="1"/>
        </w:rPr>
        <w:t xml:space="preserve"> </w:t>
      </w:r>
      <w:r>
        <w:t>представленную       на       исторической       карте/схеме</w:t>
      </w:r>
      <w:r>
        <w:rPr>
          <w:spacing w:val="1"/>
        </w:rPr>
        <w:t xml:space="preserve"> </w:t>
      </w:r>
      <w:r>
        <w:t xml:space="preserve">по    </w:t>
      </w:r>
      <w:r>
        <w:rPr>
          <w:spacing w:val="22"/>
        </w:rPr>
        <w:t xml:space="preserve"> </w:t>
      </w:r>
      <w:r>
        <w:t xml:space="preserve">истории    </w:t>
      </w:r>
      <w:r>
        <w:rPr>
          <w:spacing w:val="23"/>
        </w:rPr>
        <w:t xml:space="preserve"> </w:t>
      </w:r>
      <w:r>
        <w:t xml:space="preserve">России    </w:t>
      </w:r>
      <w:r>
        <w:rPr>
          <w:spacing w:val="23"/>
        </w:rPr>
        <w:t xml:space="preserve"> </w:t>
      </w:r>
      <w:r>
        <w:t xml:space="preserve">и     </w:t>
      </w:r>
      <w:r>
        <w:rPr>
          <w:spacing w:val="22"/>
        </w:rPr>
        <w:t xml:space="preserve"> </w:t>
      </w:r>
      <w:r>
        <w:t xml:space="preserve">зарубежных     </w:t>
      </w:r>
      <w:r>
        <w:rPr>
          <w:spacing w:val="22"/>
        </w:rPr>
        <w:t xml:space="preserve"> </w:t>
      </w:r>
      <w:r>
        <w:t xml:space="preserve">стран     </w:t>
      </w:r>
      <w:r>
        <w:rPr>
          <w:spacing w:val="22"/>
        </w:rPr>
        <w:t xml:space="preserve"> </w:t>
      </w:r>
      <w:r>
        <w:t xml:space="preserve">1914—1945     </w:t>
      </w:r>
      <w:r>
        <w:rPr>
          <w:spacing w:val="22"/>
        </w:rPr>
        <w:t xml:space="preserve"> </w:t>
      </w:r>
      <w:r>
        <w:t xml:space="preserve">гг.,     </w:t>
      </w:r>
      <w:r>
        <w:rPr>
          <w:spacing w:val="21"/>
        </w:rPr>
        <w:t xml:space="preserve"> </w:t>
      </w:r>
      <w:r>
        <w:t xml:space="preserve">с     </w:t>
      </w:r>
      <w:r>
        <w:rPr>
          <w:spacing w:val="21"/>
        </w:rPr>
        <w:t xml:space="preserve"> </w:t>
      </w:r>
      <w:r>
        <w:t>информацией</w:t>
      </w:r>
      <w:r>
        <w:rPr>
          <w:spacing w:val="-58"/>
        </w:rPr>
        <w:t xml:space="preserve"> </w:t>
      </w:r>
      <w:r>
        <w:t>из</w:t>
      </w:r>
      <w:r>
        <w:rPr>
          <w:spacing w:val="-2"/>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w:t>
      </w:r>
      <w:r>
        <w:rPr>
          <w:spacing w:val="-1"/>
        </w:rPr>
        <w:t xml:space="preserve"> </w:t>
      </w:r>
      <w:r>
        <w:t>источников</w:t>
      </w:r>
      <w:r>
        <w:rPr>
          <w:spacing w:val="-4"/>
        </w:rPr>
        <w:t xml:space="preserve"> </w:t>
      </w:r>
      <w:r>
        <w:t>исторической</w:t>
      </w:r>
      <w:r>
        <w:rPr>
          <w:spacing w:val="-3"/>
        </w:rPr>
        <w:t xml:space="preserve"> </w:t>
      </w:r>
      <w:r>
        <w:t>информации;</w:t>
      </w:r>
    </w:p>
    <w:p w:rsidR="00E0428A" w:rsidRDefault="001F0548">
      <w:pPr>
        <w:pStyle w:val="a5"/>
        <w:spacing w:before="1" w:line="360" w:lineRule="auto"/>
        <w:ind w:right="20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E0428A" w:rsidRDefault="001F0548">
      <w:pPr>
        <w:pStyle w:val="a5"/>
        <w:spacing w:line="360" w:lineRule="auto"/>
        <w:ind w:right="200"/>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 гг. проводить сравнение исторических событий, явлений, процессов истории России и</w:t>
      </w:r>
      <w:r>
        <w:rPr>
          <w:spacing w:val="1"/>
        </w:rPr>
        <w:t xml:space="preserve"> </w:t>
      </w:r>
      <w:r>
        <w:t>зарубежных стран 1914—1945 гг.;</w:t>
      </w:r>
    </w:p>
    <w:p w:rsidR="00E0428A" w:rsidRDefault="001F0548">
      <w:pPr>
        <w:pStyle w:val="a5"/>
        <w:spacing w:line="360" w:lineRule="auto"/>
        <w:ind w:right="199"/>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 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1"/>
        </w:rPr>
        <w:t xml:space="preserve"> </w:t>
      </w:r>
      <w:r>
        <w:t>выводы;</w:t>
      </w:r>
    </w:p>
    <w:p w:rsidR="00E0428A" w:rsidRDefault="001F0548">
      <w:pPr>
        <w:pStyle w:val="a5"/>
        <w:spacing w:line="360" w:lineRule="auto"/>
        <w:ind w:left="1121" w:right="202" w:firstLine="0"/>
      </w:pPr>
      <w:r>
        <w:t>представлять историческую информацию в виде таблиц, графиков, схем, диаграмм;</w:t>
      </w:r>
      <w:r>
        <w:rPr>
          <w:spacing w:val="1"/>
        </w:rPr>
        <w:t xml:space="preserve"> </w:t>
      </w:r>
      <w:r>
        <w:t>использовать</w:t>
      </w:r>
      <w:r>
        <w:rPr>
          <w:spacing w:val="3"/>
        </w:rPr>
        <w:t xml:space="preserve"> </w:t>
      </w:r>
      <w:r>
        <w:t>умения,</w:t>
      </w:r>
      <w:r>
        <w:rPr>
          <w:spacing w:val="60"/>
        </w:rPr>
        <w:t xml:space="preserve"> </w:t>
      </w:r>
      <w:r>
        <w:t>приобретенные</w:t>
      </w:r>
      <w:r>
        <w:rPr>
          <w:spacing w:val="56"/>
        </w:rPr>
        <w:t xml:space="preserve"> </w:t>
      </w:r>
      <w:r>
        <w:t>в</w:t>
      </w:r>
      <w:r>
        <w:rPr>
          <w:spacing w:val="60"/>
        </w:rPr>
        <w:t xml:space="preserve"> </w:t>
      </w:r>
      <w:r>
        <w:t>процессе</w:t>
      </w:r>
      <w:r>
        <w:rPr>
          <w:spacing w:val="1"/>
        </w:rPr>
        <w:t xml:space="preserve"> </w:t>
      </w:r>
      <w:r>
        <w:t>изучения</w:t>
      </w:r>
      <w:r>
        <w:rPr>
          <w:spacing w:val="60"/>
        </w:rPr>
        <w:t xml:space="preserve"> </w:t>
      </w:r>
      <w:r>
        <w:t>истории,</w:t>
      </w:r>
    </w:p>
    <w:p w:rsidR="00E0428A" w:rsidRDefault="001F0548">
      <w:pPr>
        <w:pStyle w:val="a5"/>
        <w:spacing w:line="360" w:lineRule="auto"/>
        <w:ind w:right="193" w:firstLine="0"/>
      </w:pPr>
      <w:r>
        <w:t>для     участия    в    подготовке     учебных     проектов    по    истории    России     1914—1945    гг.,</w:t>
      </w:r>
      <w:r>
        <w:rPr>
          <w:spacing w:val="-57"/>
        </w:rPr>
        <w:t xml:space="preserve"> </w:t>
      </w:r>
      <w:r>
        <w:t>в</w:t>
      </w:r>
      <w:r>
        <w:rPr>
          <w:spacing w:val="-3"/>
        </w:rPr>
        <w:t xml:space="preserve"> </w:t>
      </w:r>
      <w:r>
        <w:t>том</w:t>
      </w:r>
      <w:r>
        <w:rPr>
          <w:spacing w:val="-1"/>
        </w:rPr>
        <w:t xml:space="preserve"> </w:t>
      </w:r>
      <w:r>
        <w:t>числе</w:t>
      </w:r>
      <w:r>
        <w:rPr>
          <w:spacing w:val="-3"/>
        </w:rPr>
        <w:t xml:space="preserve"> </w:t>
      </w:r>
      <w:r>
        <w:t>на</w:t>
      </w:r>
      <w:r>
        <w:rPr>
          <w:spacing w:val="-2"/>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2"/>
        </w:rPr>
        <w:t xml:space="preserve"> </w:t>
      </w:r>
      <w:r>
        <w:t>ресурсов</w:t>
      </w:r>
      <w:r>
        <w:rPr>
          <w:spacing w:val="-2"/>
        </w:rPr>
        <w:t xml:space="preserve"> </w:t>
      </w:r>
      <w:r>
        <w:t>библиотек,</w:t>
      </w:r>
      <w:r>
        <w:rPr>
          <w:spacing w:val="-1"/>
        </w:rPr>
        <w:t xml:space="preserve"> </w:t>
      </w:r>
      <w:r>
        <w:t>музеев</w:t>
      </w:r>
      <w:r>
        <w:rPr>
          <w:spacing w:val="-2"/>
        </w:rPr>
        <w:t xml:space="preserve"> </w:t>
      </w:r>
      <w:r>
        <w:t>и</w:t>
      </w:r>
      <w:r>
        <w:rPr>
          <w:spacing w:val="-2"/>
        </w:rPr>
        <w:t xml:space="preserve"> </w:t>
      </w:r>
      <w:r>
        <w:t>других.</w:t>
      </w:r>
    </w:p>
    <w:p w:rsidR="00E0428A" w:rsidRDefault="001F0548" w:rsidP="00B95C42">
      <w:pPr>
        <w:pStyle w:val="a7"/>
        <w:numPr>
          <w:ilvl w:val="3"/>
          <w:numId w:val="49"/>
        </w:numPr>
        <w:tabs>
          <w:tab w:val="left" w:pos="2142"/>
        </w:tabs>
        <w:spacing w:line="360" w:lineRule="auto"/>
        <w:ind w:left="412" w:right="204" w:firstLine="708"/>
        <w:jc w:val="both"/>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w:t>
      </w:r>
      <w:r>
        <w:rPr>
          <w:spacing w:val="1"/>
          <w:sz w:val="24"/>
        </w:rPr>
        <w:t xml:space="preserve"> </w:t>
      </w:r>
      <w:r>
        <w:rPr>
          <w:sz w:val="24"/>
        </w:rPr>
        <w:t>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E0428A" w:rsidRDefault="001F0548">
      <w:pPr>
        <w:pStyle w:val="a5"/>
        <w:spacing w:before="1" w:line="360" w:lineRule="auto"/>
        <w:ind w:right="198"/>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6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6"/>
      </w:pPr>
      <w:r>
        <w:t>понимать особенности политического, социально-экономического и историко-культурного</w:t>
      </w:r>
      <w:r>
        <w:rPr>
          <w:spacing w:val="1"/>
        </w:rPr>
        <w:t xml:space="preserve"> </w:t>
      </w:r>
      <w:r>
        <w:t>развития России как многонационального государства, знакомство с культурой, традициями и</w:t>
      </w:r>
      <w:r>
        <w:rPr>
          <w:spacing w:val="1"/>
        </w:rPr>
        <w:t xml:space="preserve"> </w:t>
      </w:r>
      <w:r>
        <w:t>обычаями</w:t>
      </w:r>
      <w:r>
        <w:rPr>
          <w:spacing w:val="-1"/>
        </w:rPr>
        <w:t xml:space="preserve"> </w:t>
      </w:r>
      <w:r>
        <w:t>народов России;</w:t>
      </w:r>
    </w:p>
    <w:p w:rsidR="00E0428A" w:rsidRDefault="001F0548">
      <w:pPr>
        <w:pStyle w:val="a5"/>
        <w:spacing w:line="360" w:lineRule="auto"/>
        <w:ind w:right="190"/>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E0428A" w:rsidRDefault="001F0548">
      <w:pPr>
        <w:pStyle w:val="a5"/>
        <w:spacing w:before="1" w:line="360" w:lineRule="auto"/>
        <w:ind w:right="202"/>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36"/>
        </w:rPr>
        <w:t xml:space="preserve"> </w:t>
      </w:r>
      <w:r>
        <w:t>принадлежности,</w:t>
      </w:r>
      <w:r>
        <w:rPr>
          <w:spacing w:val="37"/>
        </w:rPr>
        <w:t xml:space="preserve"> </w:t>
      </w:r>
      <w:r>
        <w:t>важность</w:t>
      </w:r>
      <w:r>
        <w:rPr>
          <w:spacing w:val="40"/>
        </w:rPr>
        <w:t xml:space="preserve"> </w:t>
      </w:r>
      <w:r>
        <w:t>учета</w:t>
      </w:r>
      <w:r>
        <w:rPr>
          <w:spacing w:val="36"/>
        </w:rPr>
        <w:t xml:space="preserve"> </w:t>
      </w:r>
      <w:r>
        <w:t>в</w:t>
      </w:r>
      <w:r>
        <w:rPr>
          <w:spacing w:val="37"/>
        </w:rPr>
        <w:t xml:space="preserve"> </w:t>
      </w:r>
      <w:r>
        <w:t>общении</w:t>
      </w:r>
      <w:r>
        <w:rPr>
          <w:spacing w:val="38"/>
        </w:rPr>
        <w:t xml:space="preserve"> </w:t>
      </w:r>
      <w:r>
        <w:t>традиций,</w:t>
      </w:r>
      <w:r>
        <w:rPr>
          <w:spacing w:val="37"/>
        </w:rPr>
        <w:t xml:space="preserve"> </w:t>
      </w:r>
      <w:r>
        <w:t>обычаев,</w:t>
      </w:r>
      <w:r>
        <w:rPr>
          <w:spacing w:val="37"/>
        </w:rPr>
        <w:t xml:space="preserve"> </w:t>
      </w:r>
      <w:r>
        <w:t>особенностей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культуры</w:t>
      </w:r>
      <w:r>
        <w:rPr>
          <w:spacing w:val="-4"/>
        </w:rPr>
        <w:t xml:space="preserve"> </w:t>
      </w:r>
      <w:r>
        <w:t>народов</w:t>
      </w:r>
      <w:r>
        <w:rPr>
          <w:spacing w:val="-4"/>
        </w:rPr>
        <w:t xml:space="preserve"> </w:t>
      </w:r>
      <w:r>
        <w:t>нашей</w:t>
      </w:r>
      <w:r>
        <w:rPr>
          <w:spacing w:val="-3"/>
        </w:rPr>
        <w:t xml:space="preserve"> </w:t>
      </w:r>
      <w:r>
        <w:t>страны;</w:t>
      </w:r>
    </w:p>
    <w:p w:rsidR="00E0428A" w:rsidRDefault="001F0548">
      <w:pPr>
        <w:pStyle w:val="a5"/>
        <w:spacing w:before="140" w:line="360" w:lineRule="auto"/>
        <w:ind w:right="197"/>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57"/>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 целей,</w:t>
      </w:r>
      <w:r>
        <w:rPr>
          <w:spacing w:val="1"/>
        </w:rPr>
        <w:t xml:space="preserve"> </w:t>
      </w:r>
      <w:r>
        <w:t>сферы</w:t>
      </w:r>
      <w:r>
        <w:rPr>
          <w:spacing w:val="-3"/>
        </w:rPr>
        <w:t xml:space="preserve"> </w:t>
      </w:r>
      <w:r>
        <w:t>и</w:t>
      </w:r>
      <w:r>
        <w:rPr>
          <w:spacing w:val="-2"/>
        </w:rPr>
        <w:t xml:space="preserve"> </w:t>
      </w:r>
      <w:r>
        <w:t>ситуации</w:t>
      </w:r>
      <w:r>
        <w:rPr>
          <w:spacing w:val="-2"/>
        </w:rPr>
        <w:t xml:space="preserve"> </w:t>
      </w:r>
      <w:r>
        <w:t>общения</w:t>
      </w:r>
      <w:r>
        <w:rPr>
          <w:spacing w:val="-2"/>
        </w:rPr>
        <w:t xml:space="preserve"> </w:t>
      </w:r>
      <w:r>
        <w:t>с</w:t>
      </w:r>
      <w:r>
        <w:rPr>
          <w:spacing w:val="-3"/>
        </w:rPr>
        <w:t xml:space="preserve"> </w:t>
      </w:r>
      <w:r>
        <w:t>соблюдением</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языка</w:t>
      </w:r>
      <w:r>
        <w:rPr>
          <w:spacing w:val="-2"/>
        </w:rPr>
        <w:t xml:space="preserve"> </w:t>
      </w:r>
      <w:r>
        <w:t>и</w:t>
      </w:r>
      <w:r>
        <w:rPr>
          <w:spacing w:val="-2"/>
        </w:rPr>
        <w:t xml:space="preserve"> </w:t>
      </w:r>
      <w:r>
        <w:t>речевого</w:t>
      </w:r>
      <w:r>
        <w:rPr>
          <w:spacing w:val="-3"/>
        </w:rPr>
        <w:t xml:space="preserve"> </w:t>
      </w:r>
      <w:r>
        <w:t>этикета.</w:t>
      </w:r>
    </w:p>
    <w:p w:rsidR="00E0428A" w:rsidRDefault="001F0548" w:rsidP="00B95C42">
      <w:pPr>
        <w:pStyle w:val="a7"/>
        <w:numPr>
          <w:ilvl w:val="3"/>
          <w:numId w:val="49"/>
        </w:numPr>
        <w:tabs>
          <w:tab w:val="left" w:pos="2262"/>
        </w:tabs>
        <w:spacing w:line="360" w:lineRule="auto"/>
        <w:ind w:left="412" w:right="204" w:firstLine="708"/>
        <w:jc w:val="both"/>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1"/>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3"/>
          <w:sz w:val="24"/>
        </w:rPr>
        <w:t xml:space="preserve"> </w:t>
      </w:r>
      <w:r>
        <w:rPr>
          <w:sz w:val="24"/>
        </w:rPr>
        <w:t>истории.</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9"/>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1914—1945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2"/>
        </w:rPr>
        <w:t xml:space="preserve"> </w:t>
      </w:r>
      <w:r>
        <w:t>истории России;</w:t>
      </w:r>
    </w:p>
    <w:p w:rsidR="00E0428A" w:rsidRDefault="001F0548">
      <w:pPr>
        <w:pStyle w:val="a5"/>
        <w:spacing w:line="360" w:lineRule="auto"/>
        <w:ind w:right="204"/>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E0428A" w:rsidRDefault="001F0548">
      <w:pPr>
        <w:pStyle w:val="a5"/>
        <w:spacing w:line="360" w:lineRule="auto"/>
        <w:ind w:right="19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E0428A" w:rsidRDefault="001F0548">
      <w:pPr>
        <w:pStyle w:val="a5"/>
        <w:spacing w:line="360" w:lineRule="auto"/>
        <w:ind w:right="201"/>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не     допуская     умаления     подвига     народа</w:t>
      </w:r>
      <w:r>
        <w:rPr>
          <w:spacing w:val="1"/>
        </w:rPr>
        <w:t xml:space="preserve"> </w:t>
      </w:r>
      <w:r>
        <w:t>при</w:t>
      </w:r>
      <w:r>
        <w:rPr>
          <w:spacing w:val="-1"/>
        </w:rPr>
        <w:t xml:space="preserve"> </w:t>
      </w:r>
      <w:r>
        <w:t>защите</w:t>
      </w:r>
      <w:r>
        <w:rPr>
          <w:spacing w:val="-1"/>
        </w:rPr>
        <w:t xml:space="preserve"> </w:t>
      </w:r>
      <w:r>
        <w:t>Отечества.</w:t>
      </w:r>
    </w:p>
    <w:p w:rsidR="00E0428A" w:rsidRDefault="001F0548" w:rsidP="00B95C42">
      <w:pPr>
        <w:pStyle w:val="a7"/>
        <w:numPr>
          <w:ilvl w:val="3"/>
          <w:numId w:val="49"/>
        </w:numPr>
        <w:tabs>
          <w:tab w:val="left" w:pos="2262"/>
        </w:tabs>
        <w:spacing w:before="1" w:line="360" w:lineRule="auto"/>
        <w:ind w:left="412" w:right="200" w:firstLine="708"/>
        <w:jc w:val="both"/>
        <w:rPr>
          <w:sz w:val="24"/>
        </w:rPr>
      </w:pPr>
      <w:r>
        <w:rPr>
          <w:sz w:val="24"/>
        </w:rPr>
        <w:t>Знание    ключевых    событий,    основных    дат    и    этапов    истории    России</w:t>
      </w:r>
      <w:r>
        <w:rPr>
          <w:spacing w:val="1"/>
          <w:sz w:val="24"/>
        </w:rPr>
        <w:t xml:space="preserve"> </w:t>
      </w:r>
      <w:r>
        <w:rPr>
          <w:sz w:val="24"/>
        </w:rPr>
        <w:t>и мира в 1914—1945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E0428A" w:rsidRDefault="001F0548" w:rsidP="00B95C42">
      <w:pPr>
        <w:pStyle w:val="a7"/>
        <w:numPr>
          <w:ilvl w:val="4"/>
          <w:numId w:val="49"/>
        </w:numPr>
        <w:tabs>
          <w:tab w:val="left" w:pos="2442"/>
        </w:tabs>
        <w:spacing w:line="275" w:lineRule="exact"/>
        <w:ind w:left="2441" w:hanging="1321"/>
        <w:jc w:val="both"/>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E0428A" w:rsidRDefault="001F0548" w:rsidP="00B95C42">
      <w:pPr>
        <w:pStyle w:val="a7"/>
        <w:numPr>
          <w:ilvl w:val="0"/>
          <w:numId w:val="38"/>
        </w:numPr>
        <w:tabs>
          <w:tab w:val="left" w:pos="1381"/>
        </w:tabs>
        <w:spacing w:before="139" w:line="360" w:lineRule="auto"/>
        <w:ind w:right="205" w:firstLine="708"/>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E0428A" w:rsidRDefault="001F0548" w:rsidP="00B95C42">
      <w:pPr>
        <w:pStyle w:val="a7"/>
        <w:numPr>
          <w:ilvl w:val="0"/>
          <w:numId w:val="38"/>
        </w:numPr>
        <w:tabs>
          <w:tab w:val="left" w:pos="1381"/>
        </w:tabs>
        <w:spacing w:line="360" w:lineRule="auto"/>
        <w:ind w:right="199" w:firstLine="708"/>
        <w:jc w:val="both"/>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E0428A" w:rsidRDefault="001F0548" w:rsidP="00B95C42">
      <w:pPr>
        <w:pStyle w:val="a7"/>
        <w:numPr>
          <w:ilvl w:val="0"/>
          <w:numId w:val="38"/>
        </w:numPr>
        <w:tabs>
          <w:tab w:val="left" w:pos="1381"/>
        </w:tabs>
        <w:spacing w:line="360" w:lineRule="auto"/>
        <w:ind w:right="203" w:firstLine="708"/>
        <w:jc w:val="both"/>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E0428A" w:rsidRDefault="001F0548" w:rsidP="00B95C42">
      <w:pPr>
        <w:pStyle w:val="a7"/>
        <w:numPr>
          <w:ilvl w:val="0"/>
          <w:numId w:val="38"/>
        </w:numPr>
        <w:tabs>
          <w:tab w:val="left" w:pos="1381"/>
        </w:tabs>
        <w:spacing w:before="1" w:line="360" w:lineRule="auto"/>
        <w:ind w:right="196" w:firstLine="708"/>
        <w:jc w:val="both"/>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32"/>
          <w:sz w:val="24"/>
        </w:rPr>
        <w:t xml:space="preserve"> </w:t>
      </w:r>
      <w:r>
        <w:rPr>
          <w:sz w:val="24"/>
        </w:rPr>
        <w:t>миссия</w:t>
      </w:r>
      <w:r>
        <w:rPr>
          <w:spacing w:val="32"/>
          <w:sz w:val="24"/>
        </w:rPr>
        <w:t xml:space="preserve"> </w:t>
      </w:r>
      <w:r>
        <w:rPr>
          <w:sz w:val="24"/>
        </w:rPr>
        <w:t>Красной</w:t>
      </w:r>
      <w:r>
        <w:rPr>
          <w:spacing w:val="31"/>
          <w:sz w:val="24"/>
        </w:rPr>
        <w:t xml:space="preserve"> </w:t>
      </w:r>
      <w:r>
        <w:rPr>
          <w:sz w:val="24"/>
        </w:rPr>
        <w:t>Армии.</w:t>
      </w:r>
      <w:r>
        <w:rPr>
          <w:spacing w:val="30"/>
          <w:sz w:val="24"/>
        </w:rPr>
        <w:t xml:space="preserve"> </w:t>
      </w:r>
      <w:r>
        <w:rPr>
          <w:sz w:val="24"/>
        </w:rPr>
        <w:t>Победа</w:t>
      </w:r>
      <w:r>
        <w:rPr>
          <w:spacing w:val="32"/>
          <w:sz w:val="24"/>
        </w:rPr>
        <w:t xml:space="preserve"> </w:t>
      </w:r>
      <w:r>
        <w:rPr>
          <w:sz w:val="24"/>
        </w:rPr>
        <w:t>над</w:t>
      </w:r>
      <w:r>
        <w:rPr>
          <w:spacing w:val="33"/>
          <w:sz w:val="24"/>
        </w:rPr>
        <w:t xml:space="preserve"> </w:t>
      </w:r>
      <w:r>
        <w:rPr>
          <w:sz w:val="24"/>
        </w:rPr>
        <w:t>Японией.</w:t>
      </w:r>
      <w:r>
        <w:rPr>
          <w:spacing w:val="30"/>
          <w:sz w:val="24"/>
        </w:rPr>
        <w:t xml:space="preserve"> </w:t>
      </w:r>
      <w:r>
        <w:rPr>
          <w:sz w:val="24"/>
        </w:rPr>
        <w:t>Решающий</w:t>
      </w:r>
      <w:r>
        <w:rPr>
          <w:spacing w:val="33"/>
          <w:sz w:val="24"/>
        </w:rPr>
        <w:t xml:space="preserve"> </w:t>
      </w:r>
      <w:r>
        <w:rPr>
          <w:sz w:val="24"/>
        </w:rPr>
        <w:t>вклад</w:t>
      </w:r>
      <w:r>
        <w:rPr>
          <w:spacing w:val="33"/>
          <w:sz w:val="24"/>
        </w:rPr>
        <w:t xml:space="preserve"> </w:t>
      </w:r>
      <w:r>
        <w:rPr>
          <w:sz w:val="24"/>
        </w:rPr>
        <w:t>СССР</w:t>
      </w:r>
      <w:r>
        <w:rPr>
          <w:spacing w:val="33"/>
          <w:sz w:val="24"/>
        </w:rPr>
        <w:t xml:space="preserve"> </w:t>
      </w:r>
      <w:r>
        <w:rPr>
          <w:sz w:val="24"/>
        </w:rPr>
        <w:t>в</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pPr>
      <w:r>
        <w:t>Великую</w:t>
      </w:r>
      <w:r>
        <w:rPr>
          <w:spacing w:val="-3"/>
        </w:rPr>
        <w:t xml:space="preserve"> </w:t>
      </w:r>
      <w:r>
        <w:t>Победу.</w:t>
      </w:r>
      <w:r>
        <w:rPr>
          <w:spacing w:val="-2"/>
        </w:rPr>
        <w:t xml:space="preserve"> </w:t>
      </w:r>
      <w:r>
        <w:t>Защита</w:t>
      </w:r>
      <w:r>
        <w:rPr>
          <w:spacing w:val="-3"/>
        </w:rPr>
        <w:t xml:space="preserve"> </w:t>
      </w:r>
      <w:r>
        <w:t>памяти</w:t>
      </w:r>
      <w:r>
        <w:rPr>
          <w:spacing w:val="-3"/>
        </w:rPr>
        <w:t xml:space="preserve"> </w:t>
      </w:r>
      <w:r>
        <w:t>о</w:t>
      </w:r>
      <w:r>
        <w:rPr>
          <w:spacing w:val="-2"/>
        </w:rPr>
        <w:t xml:space="preserve"> </w:t>
      </w:r>
      <w:r>
        <w:t>Великой</w:t>
      </w:r>
      <w:r>
        <w:rPr>
          <w:spacing w:val="-2"/>
        </w:rPr>
        <w:t xml:space="preserve"> </w:t>
      </w:r>
      <w:r>
        <w:t>Победе.</w:t>
      </w:r>
    </w:p>
    <w:p w:rsidR="00E0428A" w:rsidRDefault="001F0548">
      <w:pPr>
        <w:pStyle w:val="a5"/>
        <w:spacing w:before="140"/>
        <w:ind w:left="1121" w:firstLine="0"/>
      </w:pPr>
      <w:r>
        <w:t>128.5.5.11.2</w:t>
      </w:r>
      <w:r>
        <w:rPr>
          <w:spacing w:val="-3"/>
        </w:rPr>
        <w:t xml:space="preserve"> </w:t>
      </w: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E0428A" w:rsidRDefault="001F0548" w:rsidP="00B95C42">
      <w:pPr>
        <w:pStyle w:val="a7"/>
        <w:numPr>
          <w:ilvl w:val="0"/>
          <w:numId w:val="37"/>
        </w:numPr>
        <w:tabs>
          <w:tab w:val="left" w:pos="1381"/>
        </w:tabs>
        <w:spacing w:before="137" w:line="360" w:lineRule="auto"/>
        <w:ind w:right="200" w:firstLine="708"/>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E0428A" w:rsidRDefault="001F0548" w:rsidP="00B95C42">
      <w:pPr>
        <w:pStyle w:val="a7"/>
        <w:numPr>
          <w:ilvl w:val="0"/>
          <w:numId w:val="37"/>
        </w:numPr>
        <w:tabs>
          <w:tab w:val="left" w:pos="1381"/>
        </w:tabs>
        <w:spacing w:line="360" w:lineRule="auto"/>
        <w:ind w:right="196" w:firstLine="708"/>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 курс» в</w:t>
      </w:r>
      <w:r>
        <w:rPr>
          <w:spacing w:val="-57"/>
          <w:sz w:val="24"/>
        </w:rPr>
        <w:t xml:space="preserve"> </w:t>
      </w:r>
      <w:r>
        <w:rPr>
          <w:sz w:val="24"/>
        </w:rPr>
        <w:t>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E0428A" w:rsidRDefault="001F0548" w:rsidP="00B95C42">
      <w:pPr>
        <w:pStyle w:val="a7"/>
        <w:numPr>
          <w:ilvl w:val="0"/>
          <w:numId w:val="37"/>
        </w:numPr>
        <w:tabs>
          <w:tab w:val="left" w:pos="1381"/>
        </w:tabs>
        <w:ind w:left="1380"/>
        <w:jc w:val="both"/>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1"/>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E0428A" w:rsidRDefault="001F0548" w:rsidP="00B95C42">
      <w:pPr>
        <w:pStyle w:val="a7"/>
        <w:numPr>
          <w:ilvl w:val="0"/>
          <w:numId w:val="37"/>
        </w:numPr>
        <w:tabs>
          <w:tab w:val="left" w:pos="1381"/>
        </w:tabs>
        <w:spacing w:before="137"/>
        <w:ind w:left="1380"/>
        <w:jc w:val="both"/>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E0428A" w:rsidRDefault="001F0548">
      <w:pPr>
        <w:pStyle w:val="a5"/>
        <w:spacing w:before="140" w:line="360" w:lineRule="auto"/>
        <w:ind w:left="1121" w:right="202" w:firstLine="0"/>
      </w:pPr>
      <w:r>
        <w:t>Структура предметных результатов включает следующий перечень знаний и умений:</w:t>
      </w:r>
      <w:r>
        <w:rPr>
          <w:spacing w:val="1"/>
        </w:rPr>
        <w:t xml:space="preserve"> </w:t>
      </w:r>
      <w:r>
        <w:t>указывать</w:t>
      </w:r>
      <w:r>
        <w:rPr>
          <w:spacing w:val="47"/>
        </w:rPr>
        <w:t xml:space="preserve"> </w:t>
      </w:r>
      <w:r>
        <w:t>хронологические</w:t>
      </w:r>
      <w:r>
        <w:rPr>
          <w:spacing w:val="46"/>
        </w:rPr>
        <w:t xml:space="preserve"> </w:t>
      </w:r>
      <w:r>
        <w:t>рамки</w:t>
      </w:r>
      <w:r>
        <w:rPr>
          <w:spacing w:val="48"/>
        </w:rPr>
        <w:t xml:space="preserve"> </w:t>
      </w:r>
      <w:r>
        <w:t>основных</w:t>
      </w:r>
      <w:r>
        <w:rPr>
          <w:spacing w:val="48"/>
        </w:rPr>
        <w:t xml:space="preserve"> </w:t>
      </w:r>
      <w:r>
        <w:t>периодов</w:t>
      </w:r>
      <w:r>
        <w:rPr>
          <w:spacing w:val="46"/>
        </w:rPr>
        <w:t xml:space="preserve"> </w:t>
      </w:r>
      <w:r>
        <w:t>отечественной</w:t>
      </w:r>
    </w:p>
    <w:p w:rsidR="00E0428A" w:rsidRDefault="001F0548">
      <w:pPr>
        <w:pStyle w:val="a5"/>
        <w:ind w:firstLine="0"/>
      </w:pPr>
      <w:r>
        <w:t>и</w:t>
      </w:r>
      <w:r>
        <w:rPr>
          <w:spacing w:val="-3"/>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E0428A" w:rsidRDefault="001F0548">
      <w:pPr>
        <w:pStyle w:val="a5"/>
        <w:spacing w:before="137" w:line="360" w:lineRule="auto"/>
        <w:ind w:right="193"/>
      </w:pPr>
      <w:r>
        <w:t>называть даты важнейших событий и процессов отечественной и всеобщей истории 1914—</w:t>
      </w:r>
      <w:r>
        <w:rPr>
          <w:spacing w:val="1"/>
        </w:rPr>
        <w:t xml:space="preserve"> </w:t>
      </w:r>
      <w:r>
        <w:t>1945</w:t>
      </w:r>
      <w:r>
        <w:rPr>
          <w:spacing w:val="-1"/>
        </w:rPr>
        <w:t xml:space="preserve"> </w:t>
      </w:r>
      <w:r>
        <w:t>гг.;</w:t>
      </w:r>
    </w:p>
    <w:p w:rsidR="00E0428A" w:rsidRDefault="001F0548">
      <w:pPr>
        <w:pStyle w:val="a5"/>
        <w:spacing w:line="360" w:lineRule="auto"/>
        <w:ind w:right="193"/>
      </w:pPr>
      <w:r>
        <w:t>выявлять синхронность исторических процессов отечественной и всеобщей истории 1914—</w:t>
      </w:r>
      <w:r>
        <w:rPr>
          <w:spacing w:val="1"/>
        </w:rPr>
        <w:t xml:space="preserve"> </w:t>
      </w:r>
      <w:r>
        <w:t>1945</w:t>
      </w:r>
      <w:r>
        <w:rPr>
          <w:spacing w:val="-1"/>
        </w:rPr>
        <w:t xml:space="preserve"> </w:t>
      </w:r>
      <w:r>
        <w:t>гг.,</w:t>
      </w:r>
    </w:p>
    <w:p w:rsidR="00E0428A" w:rsidRDefault="001F0548">
      <w:pPr>
        <w:pStyle w:val="a5"/>
        <w:spacing w:line="362" w:lineRule="auto"/>
        <w:ind w:left="1121" w:right="202" w:firstLine="0"/>
      </w:pPr>
      <w:r>
        <w:t>делать выводы о тенденциях развития своей страны и других стран в данный период;</w:t>
      </w:r>
      <w:r>
        <w:rPr>
          <w:spacing w:val="1"/>
        </w:rPr>
        <w:t xml:space="preserve"> </w:t>
      </w:r>
      <w:r>
        <w:t>характеризовать</w:t>
      </w:r>
      <w:r>
        <w:rPr>
          <w:spacing w:val="26"/>
        </w:rPr>
        <w:t xml:space="preserve"> </w:t>
      </w:r>
      <w:r>
        <w:t>место,</w:t>
      </w:r>
      <w:r>
        <w:rPr>
          <w:spacing w:val="25"/>
        </w:rPr>
        <w:t xml:space="preserve"> </w:t>
      </w:r>
      <w:r>
        <w:t>обстоятельства,</w:t>
      </w:r>
      <w:r>
        <w:rPr>
          <w:spacing w:val="28"/>
        </w:rPr>
        <w:t xml:space="preserve"> </w:t>
      </w:r>
      <w:r>
        <w:t>участников,</w:t>
      </w:r>
      <w:r>
        <w:rPr>
          <w:spacing w:val="23"/>
        </w:rPr>
        <w:t xml:space="preserve"> </w:t>
      </w:r>
      <w:r>
        <w:t>результаты</w:t>
      </w:r>
      <w:r>
        <w:rPr>
          <w:spacing w:val="25"/>
        </w:rPr>
        <w:t xml:space="preserve"> </w:t>
      </w:r>
      <w:r>
        <w:t>и</w:t>
      </w:r>
      <w:r>
        <w:rPr>
          <w:spacing w:val="26"/>
        </w:rPr>
        <w:t xml:space="preserve"> </w:t>
      </w:r>
      <w:r>
        <w:t>последствия</w:t>
      </w:r>
      <w:r>
        <w:rPr>
          <w:spacing w:val="26"/>
        </w:rPr>
        <w:t xml:space="preserve"> </w:t>
      </w:r>
      <w:r>
        <w:t>важнейших</w:t>
      </w:r>
    </w:p>
    <w:p w:rsidR="00E0428A" w:rsidRDefault="001F0548">
      <w:pPr>
        <w:pStyle w:val="a5"/>
        <w:spacing w:line="271" w:lineRule="exact"/>
        <w:ind w:firstLine="0"/>
      </w:pPr>
      <w:r>
        <w:t>исторических</w:t>
      </w:r>
      <w:r>
        <w:rPr>
          <w:spacing w:val="-1"/>
        </w:rPr>
        <w:t xml:space="preserve"> </w:t>
      </w:r>
      <w:r>
        <w:t>событий,</w:t>
      </w:r>
      <w:r>
        <w:rPr>
          <w:spacing w:val="-5"/>
        </w:rPr>
        <w:t xml:space="preserve"> </w:t>
      </w:r>
      <w:r>
        <w:t>явлений,</w:t>
      </w:r>
      <w:r>
        <w:rPr>
          <w:spacing w:val="-3"/>
        </w:rPr>
        <w:t xml:space="preserve"> </w:t>
      </w:r>
      <w:r>
        <w:t>процессов</w:t>
      </w:r>
      <w:r>
        <w:rPr>
          <w:spacing w:val="-2"/>
        </w:rPr>
        <w:t xml:space="preserve"> </w:t>
      </w:r>
      <w:r>
        <w:t>истории</w:t>
      </w:r>
      <w:r>
        <w:rPr>
          <w:spacing w:val="-4"/>
        </w:rPr>
        <w:t xml:space="preserve"> </w:t>
      </w:r>
      <w:r>
        <w:t>России</w:t>
      </w:r>
      <w:r>
        <w:rPr>
          <w:spacing w:val="1"/>
        </w:rPr>
        <w:t xml:space="preserve"> </w:t>
      </w:r>
      <w:r>
        <w:t>1914—1945</w:t>
      </w:r>
      <w:r>
        <w:rPr>
          <w:spacing w:val="-2"/>
        </w:rPr>
        <w:t xml:space="preserve"> </w:t>
      </w:r>
      <w:r>
        <w:t>гг.</w:t>
      </w:r>
    </w:p>
    <w:p w:rsidR="00E0428A" w:rsidRDefault="001F0548" w:rsidP="00B95C42">
      <w:pPr>
        <w:pStyle w:val="a7"/>
        <w:numPr>
          <w:ilvl w:val="2"/>
          <w:numId w:val="49"/>
        </w:numPr>
        <w:tabs>
          <w:tab w:val="left" w:pos="1962"/>
        </w:tabs>
        <w:spacing w:before="139"/>
        <w:ind w:left="1961" w:hanging="841"/>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11</w:t>
      </w:r>
      <w:r>
        <w:rPr>
          <w:spacing w:val="-3"/>
          <w:sz w:val="24"/>
        </w:rPr>
        <w:t xml:space="preserve"> </w:t>
      </w:r>
      <w:r>
        <w:rPr>
          <w:sz w:val="24"/>
        </w:rPr>
        <w:t>классе.</w:t>
      </w:r>
    </w:p>
    <w:p w:rsidR="00E0428A" w:rsidRDefault="001F0548" w:rsidP="00B95C42">
      <w:pPr>
        <w:pStyle w:val="a7"/>
        <w:numPr>
          <w:ilvl w:val="3"/>
          <w:numId w:val="49"/>
        </w:numPr>
        <w:tabs>
          <w:tab w:val="left" w:pos="2142"/>
        </w:tabs>
        <w:spacing w:before="137" w:line="360" w:lineRule="auto"/>
        <w:ind w:left="412" w:right="192" w:firstLine="708"/>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 понимание причин и следствий распада СССР, возрождения Российской Федерации как</w:t>
      </w:r>
      <w:r>
        <w:rPr>
          <w:spacing w:val="1"/>
          <w:sz w:val="24"/>
        </w:rPr>
        <w:t xml:space="preserve"> </w:t>
      </w:r>
      <w:r>
        <w:rPr>
          <w:sz w:val="24"/>
        </w:rPr>
        <w:t>мировой</w:t>
      </w:r>
      <w:r>
        <w:rPr>
          <w:spacing w:val="30"/>
          <w:sz w:val="24"/>
        </w:rPr>
        <w:t xml:space="preserve"> </w:t>
      </w:r>
      <w:r>
        <w:rPr>
          <w:sz w:val="24"/>
        </w:rPr>
        <w:t>державы,</w:t>
      </w:r>
      <w:r>
        <w:rPr>
          <w:spacing w:val="31"/>
          <w:sz w:val="24"/>
        </w:rPr>
        <w:t xml:space="preserve"> </w:t>
      </w:r>
      <w:r>
        <w:rPr>
          <w:sz w:val="24"/>
        </w:rPr>
        <w:t>воссоединения</w:t>
      </w:r>
      <w:r>
        <w:rPr>
          <w:spacing w:val="30"/>
          <w:sz w:val="24"/>
        </w:rPr>
        <w:t xml:space="preserve"> </w:t>
      </w:r>
      <w:r>
        <w:rPr>
          <w:sz w:val="24"/>
        </w:rPr>
        <w:t>Крыма</w:t>
      </w:r>
      <w:r>
        <w:rPr>
          <w:spacing w:val="30"/>
          <w:sz w:val="24"/>
        </w:rPr>
        <w:t xml:space="preserve"> </w:t>
      </w:r>
      <w:r>
        <w:rPr>
          <w:sz w:val="24"/>
        </w:rPr>
        <w:t>с</w:t>
      </w:r>
      <w:r>
        <w:rPr>
          <w:spacing w:val="30"/>
          <w:sz w:val="24"/>
        </w:rPr>
        <w:t xml:space="preserve"> </w:t>
      </w:r>
      <w:r>
        <w:rPr>
          <w:sz w:val="24"/>
        </w:rPr>
        <w:t>Россией,</w:t>
      </w:r>
      <w:r>
        <w:rPr>
          <w:spacing w:val="30"/>
          <w:sz w:val="24"/>
        </w:rPr>
        <w:t xml:space="preserve"> </w:t>
      </w:r>
      <w:r>
        <w:rPr>
          <w:sz w:val="24"/>
        </w:rPr>
        <w:t>специальной</w:t>
      </w:r>
      <w:r>
        <w:rPr>
          <w:spacing w:val="32"/>
          <w:sz w:val="24"/>
        </w:rPr>
        <w:t xml:space="preserve"> </w:t>
      </w:r>
      <w:r>
        <w:rPr>
          <w:sz w:val="24"/>
        </w:rPr>
        <w:t>военной</w:t>
      </w:r>
      <w:r>
        <w:rPr>
          <w:spacing w:val="31"/>
          <w:sz w:val="24"/>
        </w:rPr>
        <w:t xml:space="preserve"> </w:t>
      </w:r>
      <w:r>
        <w:rPr>
          <w:sz w:val="24"/>
        </w:rPr>
        <w:t>операции</w:t>
      </w:r>
      <w:r>
        <w:rPr>
          <w:spacing w:val="32"/>
          <w:sz w:val="24"/>
        </w:rPr>
        <w:t xml:space="preserve"> </w:t>
      </w:r>
      <w:r>
        <w:rPr>
          <w:sz w:val="24"/>
        </w:rPr>
        <w:t>на</w:t>
      </w:r>
      <w:r>
        <w:rPr>
          <w:spacing w:val="30"/>
          <w:sz w:val="24"/>
        </w:rPr>
        <w:t xml:space="preserve"> </w:t>
      </w:r>
      <w:r>
        <w:rPr>
          <w:sz w:val="24"/>
        </w:rPr>
        <w:t>Украине</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СССР</w:t>
      </w:r>
      <w:r>
        <w:rPr>
          <w:spacing w:val="-57"/>
          <w:sz w:val="24"/>
        </w:rPr>
        <w:t xml:space="preserve"> </w:t>
      </w:r>
      <w:r>
        <w:rPr>
          <w:sz w:val="24"/>
        </w:rPr>
        <w:t>(России).</w:t>
      </w:r>
    </w:p>
    <w:p w:rsidR="00E0428A" w:rsidRDefault="001F0548">
      <w:pPr>
        <w:pStyle w:val="a5"/>
        <w:spacing w:before="2" w:line="360" w:lineRule="auto"/>
        <w:ind w:right="200"/>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1945—2022 гг., умением верно интерпретировать исторические факты, давать им оценку, 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2"/>
        </w:rPr>
        <w:t xml:space="preserve"> </w:t>
      </w:r>
      <w:r>
        <w:t>достижим</w:t>
      </w:r>
      <w:r>
        <w:rPr>
          <w:spacing w:val="-2"/>
        </w:rPr>
        <w:t xml:space="preserve"> </w:t>
      </w:r>
      <w:r>
        <w:t>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E0428A" w:rsidRDefault="001F0548">
      <w:pPr>
        <w:pStyle w:val="a5"/>
        <w:spacing w:line="362"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271" w:lineRule="exact"/>
        <w:ind w:left="1121" w:firstLine="0"/>
      </w:pPr>
      <w:r>
        <w:t>называть</w:t>
      </w:r>
      <w:r>
        <w:rPr>
          <w:spacing w:val="5"/>
        </w:rPr>
        <w:t xml:space="preserve"> </w:t>
      </w:r>
      <w:r>
        <w:t>наиболее</w:t>
      </w:r>
      <w:r>
        <w:rPr>
          <w:spacing w:val="3"/>
        </w:rPr>
        <w:t xml:space="preserve"> </w:t>
      </w:r>
      <w:r>
        <w:t>значимые</w:t>
      </w:r>
      <w:r>
        <w:rPr>
          <w:spacing w:val="3"/>
        </w:rPr>
        <w:t xml:space="preserve"> </w:t>
      </w:r>
      <w:r>
        <w:t>события</w:t>
      </w:r>
      <w:r>
        <w:rPr>
          <w:spacing w:val="8"/>
        </w:rPr>
        <w:t xml:space="preserve"> </w:t>
      </w:r>
      <w:r>
        <w:t>истории</w:t>
      </w:r>
      <w:r>
        <w:rPr>
          <w:spacing w:val="5"/>
        </w:rPr>
        <w:t xml:space="preserve"> </w:t>
      </w:r>
      <w:r>
        <w:t>России</w:t>
      </w:r>
      <w:r>
        <w:rPr>
          <w:spacing w:val="5"/>
        </w:rPr>
        <w:t xml:space="preserve"> </w:t>
      </w:r>
      <w:r>
        <w:t>1945—2022</w:t>
      </w:r>
      <w:r>
        <w:rPr>
          <w:spacing w:val="4"/>
        </w:rPr>
        <w:t xml:space="preserve"> </w:t>
      </w:r>
      <w:r>
        <w:t>гг.,</w:t>
      </w:r>
      <w:r>
        <w:rPr>
          <w:spacing w:val="8"/>
        </w:rPr>
        <w:t xml:space="preserve"> </w:t>
      </w:r>
      <w:r>
        <w:t>объяснять</w:t>
      </w:r>
      <w:r>
        <w:rPr>
          <w:spacing w:val="5"/>
        </w:rPr>
        <w:t xml:space="preserve"> </w:t>
      </w:r>
      <w:r>
        <w:t>их</w:t>
      </w:r>
      <w:r>
        <w:rPr>
          <w:spacing w:val="7"/>
        </w:rPr>
        <w:t xml:space="preserve"> </w:t>
      </w:r>
      <w:r>
        <w:t>особую</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firstLine="0"/>
      </w:pPr>
      <w:r>
        <w:t>значимость</w:t>
      </w:r>
      <w:r>
        <w:rPr>
          <w:spacing w:val="-3"/>
        </w:rPr>
        <w:t xml:space="preserve"> </w:t>
      </w:r>
      <w:r>
        <w:t>для</w:t>
      </w:r>
      <w:r>
        <w:rPr>
          <w:spacing w:val="-2"/>
        </w:rPr>
        <w:t xml:space="preserve"> </w:t>
      </w:r>
      <w:r>
        <w:t>истории</w:t>
      </w:r>
      <w:r>
        <w:rPr>
          <w:spacing w:val="-3"/>
        </w:rPr>
        <w:t xml:space="preserve"> </w:t>
      </w:r>
      <w:r>
        <w:t>нашей</w:t>
      </w:r>
      <w:r>
        <w:rPr>
          <w:spacing w:val="-2"/>
        </w:rPr>
        <w:t xml:space="preserve"> </w:t>
      </w:r>
      <w:r>
        <w:t>страны;</w:t>
      </w:r>
    </w:p>
    <w:p w:rsidR="00E0428A" w:rsidRDefault="001F0548">
      <w:pPr>
        <w:pStyle w:val="a5"/>
        <w:spacing w:before="140" w:line="360" w:lineRule="auto"/>
        <w:ind w:right="19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1"/>
        </w:rPr>
        <w:t xml:space="preserve"> </w:t>
      </w:r>
      <w:r>
        <w:t xml:space="preserve">событий,     </w:t>
      </w:r>
      <w:r>
        <w:rPr>
          <w:spacing w:val="1"/>
        </w:rPr>
        <w:t xml:space="preserve"> </w:t>
      </w:r>
      <w:r>
        <w:t xml:space="preserve">явлений,      процессов     </w:t>
      </w:r>
      <w:r>
        <w:rPr>
          <w:spacing w:val="1"/>
        </w:rPr>
        <w:t xml:space="preserve"> </w:t>
      </w:r>
      <w:r>
        <w:t>истории       России       1945—2022      гг.,</w:t>
      </w:r>
      <w:r>
        <w:rPr>
          <w:spacing w:val="-57"/>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1"/>
        </w:rPr>
        <w:t xml:space="preserve"> </w:t>
      </w:r>
      <w:r>
        <w:t>в</w:t>
      </w:r>
      <w:r>
        <w:rPr>
          <w:spacing w:val="-1"/>
        </w:rPr>
        <w:t xml:space="preserve"> </w:t>
      </w:r>
      <w:r>
        <w:t>целом;</w:t>
      </w:r>
    </w:p>
    <w:p w:rsidR="00E0428A" w:rsidRDefault="001F0548">
      <w:pPr>
        <w:pStyle w:val="a5"/>
        <w:spacing w:line="360" w:lineRule="auto"/>
        <w:ind w:right="19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E0428A" w:rsidRDefault="001F0548">
      <w:pPr>
        <w:pStyle w:val="a5"/>
        <w:spacing w:line="360" w:lineRule="auto"/>
        <w:ind w:right="19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1945—2022 гг.</w:t>
      </w:r>
    </w:p>
    <w:p w:rsidR="00E0428A" w:rsidRDefault="001F0548" w:rsidP="00B95C42">
      <w:pPr>
        <w:pStyle w:val="a7"/>
        <w:numPr>
          <w:ilvl w:val="3"/>
          <w:numId w:val="49"/>
        </w:numPr>
        <w:tabs>
          <w:tab w:val="left" w:pos="2142"/>
        </w:tabs>
        <w:spacing w:line="360" w:lineRule="auto"/>
        <w:ind w:left="412" w:right="199" w:firstLine="708"/>
        <w:jc w:val="both"/>
        <w:rPr>
          <w:sz w:val="24"/>
        </w:rPr>
      </w:pPr>
      <w:r>
        <w:rPr>
          <w:sz w:val="24"/>
        </w:rPr>
        <w:t xml:space="preserve">Знание   </w:t>
      </w:r>
      <w:r>
        <w:rPr>
          <w:spacing w:val="1"/>
          <w:sz w:val="24"/>
        </w:rPr>
        <w:t xml:space="preserve"> </w:t>
      </w:r>
      <w:r>
        <w:rPr>
          <w:sz w:val="24"/>
        </w:rPr>
        <w:t>имен     исторических     личностей,     внесших     значительный     вклад</w:t>
      </w:r>
      <w:r>
        <w:rPr>
          <w:spacing w:val="-57"/>
          <w:sz w:val="24"/>
        </w:rPr>
        <w:t xml:space="preserve"> </w:t>
      </w:r>
      <w:r>
        <w:rPr>
          <w:sz w:val="24"/>
        </w:rPr>
        <w:t xml:space="preserve">в        социально-экономическое,       </w:t>
      </w:r>
      <w:r>
        <w:rPr>
          <w:spacing w:val="1"/>
          <w:sz w:val="24"/>
        </w:rPr>
        <w:t xml:space="preserve"> </w:t>
      </w:r>
      <w:r>
        <w:rPr>
          <w:sz w:val="24"/>
        </w:rPr>
        <w:t>политическое        и         культурное        развитие        России</w:t>
      </w:r>
      <w:r>
        <w:rPr>
          <w:spacing w:val="-57"/>
          <w:sz w:val="24"/>
        </w:rPr>
        <w:t xml:space="preserve"> </w:t>
      </w:r>
      <w:r>
        <w:rPr>
          <w:sz w:val="24"/>
        </w:rPr>
        <w:t>в</w:t>
      </w:r>
      <w:r>
        <w:rPr>
          <w:spacing w:val="-2"/>
          <w:sz w:val="24"/>
        </w:rPr>
        <w:t xml:space="preserve"> </w:t>
      </w:r>
      <w:r>
        <w:rPr>
          <w:sz w:val="24"/>
        </w:rPr>
        <w:t>1945—2022 гг.</w:t>
      </w:r>
    </w:p>
    <w:p w:rsidR="00E0428A" w:rsidRDefault="001F0548">
      <w:pPr>
        <w:pStyle w:val="a5"/>
        <w:tabs>
          <w:tab w:val="left" w:pos="1967"/>
          <w:tab w:val="left" w:pos="3641"/>
          <w:tab w:val="left" w:pos="4488"/>
          <w:tab w:val="left" w:pos="6438"/>
          <w:tab w:val="left" w:pos="7481"/>
          <w:tab w:val="left" w:pos="8597"/>
          <w:tab w:val="left" w:pos="9928"/>
        </w:tabs>
        <w:spacing w:line="360" w:lineRule="auto"/>
        <w:ind w:right="201"/>
      </w:pPr>
      <w:r>
        <w:t>Достижение указанного предметного результата возможно при комплексном использовании</w:t>
      </w:r>
      <w:r>
        <w:rPr>
          <w:spacing w:val="-57"/>
        </w:rPr>
        <w:t xml:space="preserve"> </w:t>
      </w:r>
      <w:r>
        <w:t>методов</w:t>
      </w:r>
      <w:r>
        <w:tab/>
        <w:t>обучения</w:t>
      </w:r>
      <w:r>
        <w:tab/>
        <w:t>и</w:t>
      </w:r>
      <w:r>
        <w:tab/>
        <w:t>воспитания,</w:t>
      </w:r>
      <w:r>
        <w:tab/>
        <w:t>так</w:t>
      </w:r>
      <w:r>
        <w:tab/>
        <w:t>как,</w:t>
      </w:r>
      <w:r>
        <w:tab/>
        <w:t>кроме</w:t>
      </w:r>
      <w:r>
        <w:tab/>
      </w:r>
      <w:r>
        <w:rPr>
          <w:spacing w:val="-1"/>
        </w:rPr>
        <w:t>знаний</w:t>
      </w:r>
      <w:r>
        <w:rPr>
          <w:spacing w:val="-58"/>
        </w:rPr>
        <w:t xml:space="preserve"> </w:t>
      </w:r>
      <w:r>
        <w:t>об</w:t>
      </w:r>
      <w:r>
        <w:rPr>
          <w:spacing w:val="33"/>
        </w:rPr>
        <w:t xml:space="preserve"> </w:t>
      </w:r>
      <w:r>
        <w:t>исторической</w:t>
      </w:r>
      <w:r>
        <w:rPr>
          <w:spacing w:val="33"/>
        </w:rPr>
        <w:t xml:space="preserve"> </w:t>
      </w:r>
      <w:r>
        <w:t>личности,</w:t>
      </w:r>
      <w:r>
        <w:rPr>
          <w:spacing w:val="33"/>
        </w:rPr>
        <w:t xml:space="preserve"> </w:t>
      </w:r>
      <w:r>
        <w:t>обучающиеся</w:t>
      </w:r>
      <w:r>
        <w:rPr>
          <w:spacing w:val="34"/>
        </w:rPr>
        <w:t xml:space="preserve"> </w:t>
      </w:r>
      <w:r>
        <w:t>должны</w:t>
      </w:r>
      <w:r>
        <w:rPr>
          <w:spacing w:val="32"/>
        </w:rPr>
        <w:t xml:space="preserve"> </w:t>
      </w:r>
      <w:r>
        <w:t>осознать</w:t>
      </w:r>
      <w:r>
        <w:rPr>
          <w:spacing w:val="33"/>
        </w:rPr>
        <w:t xml:space="preserve"> </w:t>
      </w:r>
      <w:r>
        <w:t>величие</w:t>
      </w:r>
      <w:r>
        <w:rPr>
          <w:spacing w:val="32"/>
        </w:rPr>
        <w:t xml:space="preserve"> </w:t>
      </w:r>
      <w:r>
        <w:t>личности</w:t>
      </w:r>
      <w:r>
        <w:rPr>
          <w:spacing w:val="33"/>
        </w:rPr>
        <w:t xml:space="preserve"> </w:t>
      </w:r>
      <w:r>
        <w:t>человека,</w:t>
      </w:r>
      <w:r>
        <w:rPr>
          <w:spacing w:val="33"/>
        </w:rPr>
        <w:t xml:space="preserve"> </w:t>
      </w:r>
      <w:r>
        <w:t>влияние</w:t>
      </w:r>
      <w:r>
        <w:rPr>
          <w:spacing w:val="-58"/>
        </w:rPr>
        <w:t xml:space="preserve"> </w:t>
      </w:r>
      <w:r>
        <w:t>его</w:t>
      </w:r>
      <w:r>
        <w:rPr>
          <w:spacing w:val="-2"/>
        </w:rPr>
        <w:t xml:space="preserve"> </w:t>
      </w:r>
      <w:r>
        <w:t>деятельности на</w:t>
      </w:r>
      <w:r>
        <w:rPr>
          <w:spacing w:val="-4"/>
        </w:rPr>
        <w:t xml:space="preserve"> </w:t>
      </w:r>
      <w:r>
        <w:t>ход истории.</w:t>
      </w:r>
    </w:p>
    <w:p w:rsidR="00E0428A" w:rsidRDefault="001F0548">
      <w:pPr>
        <w:pStyle w:val="a5"/>
        <w:spacing w:line="360" w:lineRule="auto"/>
        <w:ind w:right="200"/>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ind w:left="1121" w:firstLine="0"/>
      </w:pPr>
      <w:r>
        <w:t xml:space="preserve">называть      </w:t>
      </w:r>
      <w:r>
        <w:rPr>
          <w:spacing w:val="59"/>
        </w:rPr>
        <w:t xml:space="preserve"> </w:t>
      </w:r>
      <w:r>
        <w:t xml:space="preserve">имена       </w:t>
      </w:r>
      <w:r>
        <w:rPr>
          <w:spacing w:val="55"/>
        </w:rPr>
        <w:t xml:space="preserve"> </w:t>
      </w:r>
      <w:r>
        <w:t xml:space="preserve">наиболее       </w:t>
      </w:r>
      <w:r>
        <w:rPr>
          <w:spacing w:val="56"/>
        </w:rPr>
        <w:t xml:space="preserve"> </w:t>
      </w:r>
      <w:r>
        <w:t xml:space="preserve">выдающихся       </w:t>
      </w:r>
      <w:r>
        <w:rPr>
          <w:spacing w:val="56"/>
        </w:rPr>
        <w:t xml:space="preserve"> </w:t>
      </w:r>
      <w:r>
        <w:t xml:space="preserve">деятелей       </w:t>
      </w:r>
      <w:r>
        <w:rPr>
          <w:spacing w:val="56"/>
        </w:rPr>
        <w:t xml:space="preserve"> </w:t>
      </w:r>
      <w:r>
        <w:t xml:space="preserve">истории       </w:t>
      </w:r>
      <w:r>
        <w:rPr>
          <w:spacing w:val="57"/>
        </w:rPr>
        <w:t xml:space="preserve"> </w:t>
      </w:r>
      <w:r>
        <w:t>России</w:t>
      </w:r>
    </w:p>
    <w:p w:rsidR="00E0428A" w:rsidRDefault="001F0548">
      <w:pPr>
        <w:pStyle w:val="a5"/>
        <w:spacing w:before="137"/>
        <w:ind w:firstLine="0"/>
      </w:pPr>
      <w:r>
        <w:t>1945—2022</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E0428A" w:rsidRDefault="001F0548">
      <w:pPr>
        <w:pStyle w:val="a5"/>
        <w:spacing w:before="140" w:line="360" w:lineRule="auto"/>
        <w:ind w:right="196"/>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1945—2022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E0428A" w:rsidRDefault="001F0548">
      <w:pPr>
        <w:pStyle w:val="a5"/>
        <w:spacing w:line="360" w:lineRule="auto"/>
        <w:ind w:right="200"/>
      </w:pPr>
      <w:r>
        <w:t>характеризовать значение и последствия событий 1945—2022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 России;</w:t>
      </w:r>
    </w:p>
    <w:p w:rsidR="00E0428A" w:rsidRDefault="001F0548">
      <w:pPr>
        <w:pStyle w:val="a5"/>
        <w:spacing w:line="362" w:lineRule="auto"/>
        <w:ind w:right="20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E0428A" w:rsidRDefault="001F0548" w:rsidP="00B95C42">
      <w:pPr>
        <w:pStyle w:val="a7"/>
        <w:numPr>
          <w:ilvl w:val="3"/>
          <w:numId w:val="49"/>
        </w:numPr>
        <w:tabs>
          <w:tab w:val="left" w:pos="2142"/>
        </w:tabs>
        <w:spacing w:line="360" w:lineRule="auto"/>
        <w:ind w:left="412" w:right="193" w:firstLine="708"/>
        <w:jc w:val="both"/>
        <w:rPr>
          <w:sz w:val="24"/>
        </w:rPr>
      </w:pPr>
      <w:r>
        <w:rPr>
          <w:sz w:val="24"/>
        </w:rPr>
        <w:t>Умение          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1945—2022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3"/>
          <w:sz w:val="24"/>
        </w:rPr>
        <w:t xml:space="preserve"> </w:t>
      </w:r>
      <w:r>
        <w:rPr>
          <w:sz w:val="24"/>
        </w:rPr>
        <w:t>материал,</w:t>
      </w:r>
      <w:r>
        <w:rPr>
          <w:spacing w:val="-1"/>
          <w:sz w:val="24"/>
        </w:rPr>
        <w:t xml:space="preserve"> </w:t>
      </w:r>
      <w:r>
        <w:rPr>
          <w:sz w:val="24"/>
        </w:rPr>
        <w:t>в</w:t>
      </w:r>
      <w:r>
        <w:rPr>
          <w:spacing w:val="-2"/>
          <w:sz w:val="24"/>
        </w:rPr>
        <w:t xml:space="preserve"> </w:t>
      </w:r>
      <w:r>
        <w:rPr>
          <w:sz w:val="24"/>
        </w:rPr>
        <w:t>том 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4"/>
      </w:pPr>
      <w:r>
        <w:t xml:space="preserve">объяснять   </w:t>
      </w:r>
      <w:r>
        <w:rPr>
          <w:spacing w:val="1"/>
        </w:rPr>
        <w:t xml:space="preserve"> </w:t>
      </w:r>
      <w:r>
        <w:t>смысл    изученных     (изучаемых)    исторических     понятий     и     терминов</w:t>
      </w:r>
      <w:r>
        <w:rPr>
          <w:spacing w:val="1"/>
        </w:rPr>
        <w:t xml:space="preserve"> </w:t>
      </w:r>
      <w:r>
        <w:t>из</w:t>
      </w:r>
      <w:r>
        <w:rPr>
          <w:spacing w:val="4"/>
        </w:rPr>
        <w:t xml:space="preserve"> </w:t>
      </w:r>
      <w:r>
        <w:t>истории</w:t>
      </w:r>
      <w:r>
        <w:rPr>
          <w:spacing w:val="4"/>
        </w:rPr>
        <w:t xml:space="preserve"> </w:t>
      </w:r>
      <w:r>
        <w:t>России,</w:t>
      </w:r>
      <w:r>
        <w:rPr>
          <w:spacing w:val="5"/>
        </w:rPr>
        <w:t xml:space="preserve"> </w:t>
      </w:r>
      <w:r>
        <w:t>и</w:t>
      </w:r>
      <w:r>
        <w:rPr>
          <w:spacing w:val="4"/>
        </w:rPr>
        <w:t xml:space="preserve"> </w:t>
      </w:r>
      <w:r>
        <w:t>всемирной</w:t>
      </w:r>
      <w:r>
        <w:rPr>
          <w:spacing w:val="6"/>
        </w:rPr>
        <w:t xml:space="preserve"> </w:t>
      </w:r>
      <w:r>
        <w:t>истории</w:t>
      </w:r>
      <w:r>
        <w:rPr>
          <w:spacing w:val="6"/>
        </w:rPr>
        <w:t xml:space="preserve"> </w:t>
      </w:r>
      <w:r>
        <w:t>1945—2022</w:t>
      </w:r>
      <w:r>
        <w:rPr>
          <w:spacing w:val="5"/>
        </w:rPr>
        <w:t xml:space="preserve"> </w:t>
      </w:r>
      <w:r>
        <w:t>гг.,</w:t>
      </w:r>
      <w:r>
        <w:rPr>
          <w:spacing w:val="5"/>
        </w:rPr>
        <w:t xml:space="preserve"> </w:t>
      </w:r>
      <w:r>
        <w:t>привлекая</w:t>
      </w:r>
      <w:r>
        <w:rPr>
          <w:spacing w:val="8"/>
        </w:rPr>
        <w:t xml:space="preserve"> </w:t>
      </w:r>
      <w:r>
        <w:t>учебные</w:t>
      </w:r>
      <w:r>
        <w:rPr>
          <w:spacing w:val="4"/>
        </w:rPr>
        <w:t xml:space="preserve"> </w:t>
      </w:r>
      <w:r>
        <w:t>тексты</w:t>
      </w:r>
      <w:r>
        <w:rPr>
          <w:spacing w:val="5"/>
        </w:rPr>
        <w:t xml:space="preserve"> </w:t>
      </w:r>
      <w:r>
        <w:t>и</w:t>
      </w:r>
      <w:r>
        <w:rPr>
          <w:spacing w:val="6"/>
        </w:rPr>
        <w:t xml:space="preserve"> </w:t>
      </w:r>
      <w:r>
        <w:t>(или)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5" w:firstLine="0"/>
      </w:pP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E0428A" w:rsidRDefault="001F0548">
      <w:pPr>
        <w:pStyle w:val="a5"/>
        <w:spacing w:before="1" w:line="360" w:lineRule="auto"/>
        <w:ind w:right="193"/>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 материалах и</w:t>
      </w:r>
      <w:r>
        <w:rPr>
          <w:spacing w:val="-1"/>
        </w:rPr>
        <w:t xml:space="preserve"> </w:t>
      </w:r>
      <w:r>
        <w:t>другие;</w:t>
      </w:r>
    </w:p>
    <w:p w:rsidR="00E0428A" w:rsidRDefault="001F0548">
      <w:pPr>
        <w:pStyle w:val="a5"/>
        <w:spacing w:line="360" w:lineRule="auto"/>
        <w:ind w:right="190"/>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1945—</w:t>
      </w:r>
      <w:r>
        <w:rPr>
          <w:spacing w:val="1"/>
        </w:rPr>
        <w:t xml:space="preserve"> </w:t>
      </w:r>
      <w:r>
        <w:t>2022</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E0428A" w:rsidRDefault="001F0548">
      <w:pPr>
        <w:pStyle w:val="a5"/>
        <w:spacing w:line="360" w:lineRule="auto"/>
        <w:ind w:right="195"/>
      </w:pPr>
      <w:r>
        <w:t>представлять описание памятников материальной и художественной культуры 1945—2022</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E0428A" w:rsidRDefault="001F0548">
      <w:pPr>
        <w:pStyle w:val="a5"/>
        <w:spacing w:line="360" w:lineRule="auto"/>
        <w:ind w:right="202"/>
      </w:pPr>
      <w:r>
        <w:t>представлять результаты самостоятельного изучения исторической информации из истории</w:t>
      </w:r>
      <w:r>
        <w:rPr>
          <w:spacing w:val="1"/>
        </w:rPr>
        <w:t xml:space="preserve"> </w:t>
      </w:r>
      <w:r>
        <w:t>России</w:t>
      </w:r>
      <w:r>
        <w:rPr>
          <w:spacing w:val="-1"/>
        </w:rPr>
        <w:t xml:space="preserve"> </w:t>
      </w:r>
      <w:r>
        <w:t>и</w:t>
      </w:r>
      <w:r>
        <w:rPr>
          <w:spacing w:val="-1"/>
        </w:rPr>
        <w:t xml:space="preserve"> </w:t>
      </w:r>
      <w:r>
        <w:t>всемирной</w:t>
      </w:r>
      <w:r>
        <w:rPr>
          <w:spacing w:val="-2"/>
        </w:rPr>
        <w:t xml:space="preserve"> </w:t>
      </w:r>
      <w:r>
        <w:t>истории</w:t>
      </w:r>
      <w:r>
        <w:rPr>
          <w:spacing w:val="-1"/>
        </w:rPr>
        <w:t xml:space="preserve"> </w:t>
      </w:r>
      <w:r>
        <w:t>1945—2022</w:t>
      </w:r>
      <w:r>
        <w:rPr>
          <w:spacing w:val="-1"/>
        </w:rPr>
        <w:t xml:space="preserve"> </w:t>
      </w:r>
      <w:r>
        <w:t>гг.</w:t>
      </w:r>
      <w:r>
        <w:rPr>
          <w:spacing w:val="-1"/>
        </w:rPr>
        <w:t xml:space="preserve"> </w:t>
      </w:r>
      <w:r>
        <w:t>в</w:t>
      </w:r>
      <w:r>
        <w:rPr>
          <w:spacing w:val="-4"/>
        </w:rPr>
        <w:t xml:space="preserve"> </w:t>
      </w:r>
      <w:r>
        <w:t>форме</w:t>
      </w:r>
      <w:r>
        <w:rPr>
          <w:spacing w:val="-3"/>
        </w:rPr>
        <w:t xml:space="preserve"> </w:t>
      </w:r>
      <w:r>
        <w:t>сложного плана,</w:t>
      </w:r>
      <w:r>
        <w:rPr>
          <w:spacing w:val="-1"/>
        </w:rPr>
        <w:t xml:space="preserve"> </w:t>
      </w:r>
      <w:r>
        <w:t>конспекта,</w:t>
      </w:r>
      <w:r>
        <w:rPr>
          <w:spacing w:val="-1"/>
        </w:rPr>
        <w:t xml:space="preserve"> </w:t>
      </w:r>
      <w:r>
        <w:t>реферата;</w:t>
      </w:r>
    </w:p>
    <w:p w:rsidR="00E0428A" w:rsidRDefault="001F0548">
      <w:pPr>
        <w:pStyle w:val="a5"/>
        <w:spacing w:line="360" w:lineRule="auto"/>
        <w:ind w:right="199"/>
      </w:pPr>
      <w:r>
        <w:t xml:space="preserve">определять  </w:t>
      </w:r>
      <w:r>
        <w:rPr>
          <w:spacing w:val="14"/>
        </w:rPr>
        <w:t xml:space="preserve"> </w:t>
      </w:r>
      <w:r>
        <w:t xml:space="preserve">и   </w:t>
      </w:r>
      <w:r>
        <w:rPr>
          <w:spacing w:val="13"/>
        </w:rPr>
        <w:t xml:space="preserve"> </w:t>
      </w:r>
      <w:r>
        <w:t xml:space="preserve">объяснять   </w:t>
      </w:r>
      <w:r>
        <w:rPr>
          <w:spacing w:val="13"/>
        </w:rPr>
        <w:t xml:space="preserve"> </w:t>
      </w:r>
      <w:r>
        <w:t xml:space="preserve">с   </w:t>
      </w:r>
      <w:r>
        <w:rPr>
          <w:spacing w:val="11"/>
        </w:rPr>
        <w:t xml:space="preserve"> </w:t>
      </w:r>
      <w:r>
        <w:t xml:space="preserve">опорой   </w:t>
      </w:r>
      <w:r>
        <w:rPr>
          <w:spacing w:val="14"/>
        </w:rPr>
        <w:t xml:space="preserve"> </w:t>
      </w:r>
      <w:r>
        <w:t xml:space="preserve">на   </w:t>
      </w:r>
      <w:r>
        <w:rPr>
          <w:spacing w:val="8"/>
        </w:rPr>
        <w:t xml:space="preserve"> </w:t>
      </w:r>
      <w:r>
        <w:t xml:space="preserve">фактический   </w:t>
      </w:r>
      <w:r>
        <w:rPr>
          <w:spacing w:val="14"/>
        </w:rPr>
        <w:t xml:space="preserve"> </w:t>
      </w:r>
      <w:r>
        <w:t xml:space="preserve">материал   </w:t>
      </w:r>
      <w:r>
        <w:rPr>
          <w:spacing w:val="13"/>
        </w:rPr>
        <w:t xml:space="preserve"> </w:t>
      </w:r>
      <w:r>
        <w:t xml:space="preserve">свое   </w:t>
      </w:r>
      <w:r>
        <w:rPr>
          <w:spacing w:val="10"/>
        </w:rPr>
        <w:t xml:space="preserve"> </w:t>
      </w:r>
      <w:r>
        <w:t>отношение</w:t>
      </w:r>
      <w:r>
        <w:rPr>
          <w:spacing w:val="-58"/>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1945—2022 гг.;</w:t>
      </w:r>
    </w:p>
    <w:p w:rsidR="00E0428A" w:rsidRDefault="001F0548">
      <w:pPr>
        <w:pStyle w:val="a5"/>
        <w:spacing w:before="1" w:line="360" w:lineRule="auto"/>
        <w:ind w:right="20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w:t>
      </w:r>
      <w:r>
        <w:rPr>
          <w:spacing w:val="1"/>
        </w:rPr>
        <w:t xml:space="preserve"> </w:t>
      </w:r>
      <w:r>
        <w:t xml:space="preserve">отбирать        </w:t>
      </w:r>
      <w:r>
        <w:rPr>
          <w:spacing w:val="1"/>
        </w:rPr>
        <w:t xml:space="preserve"> </w:t>
      </w:r>
      <w:r>
        <w:t xml:space="preserve">факты,        </w:t>
      </w:r>
      <w:r>
        <w:rPr>
          <w:spacing w:val="1"/>
        </w:rPr>
        <w:t xml:space="preserve"> </w:t>
      </w:r>
      <w:r>
        <w:t xml:space="preserve">которые        </w:t>
      </w:r>
      <w:r>
        <w:rPr>
          <w:spacing w:val="1"/>
        </w:rPr>
        <w:t xml:space="preserve"> </w:t>
      </w:r>
      <w:r>
        <w:t xml:space="preserve">могут        </w:t>
      </w:r>
      <w:r>
        <w:rPr>
          <w:spacing w:val="1"/>
        </w:rPr>
        <w:t xml:space="preserve"> </w:t>
      </w:r>
      <w:r>
        <w:t>быть          использованы</w:t>
      </w:r>
      <w:r>
        <w:rPr>
          <w:spacing w:val="-57"/>
        </w:rPr>
        <w:t xml:space="preserve"> </w:t>
      </w:r>
      <w:r>
        <w:t>для</w:t>
      </w:r>
      <w:r>
        <w:rPr>
          <w:spacing w:val="-1"/>
        </w:rPr>
        <w:t xml:space="preserve"> </w:t>
      </w:r>
      <w:r>
        <w:t>подтверждения/опровержения какой-либо</w:t>
      </w:r>
      <w:r>
        <w:rPr>
          <w:spacing w:val="-4"/>
        </w:rPr>
        <w:t xml:space="preserve"> </w:t>
      </w:r>
      <w:r>
        <w:t>оценки</w:t>
      </w:r>
      <w:r>
        <w:rPr>
          <w:spacing w:val="-2"/>
        </w:rPr>
        <w:t xml:space="preserve"> </w:t>
      </w:r>
      <w:r>
        <w:t>исторических</w:t>
      </w:r>
      <w:r>
        <w:rPr>
          <w:spacing w:val="1"/>
        </w:rPr>
        <w:t xml:space="preserve"> </w:t>
      </w:r>
      <w:r>
        <w:t>событий;</w:t>
      </w:r>
    </w:p>
    <w:p w:rsidR="00E0428A" w:rsidRDefault="001F0548">
      <w:pPr>
        <w:pStyle w:val="a5"/>
        <w:spacing w:line="360" w:lineRule="auto"/>
        <w:ind w:right="194"/>
      </w:pPr>
      <w:r>
        <w:t xml:space="preserve">формулировать    </w:t>
      </w:r>
      <w:r>
        <w:rPr>
          <w:spacing w:val="1"/>
        </w:rPr>
        <w:t xml:space="preserve"> </w:t>
      </w:r>
      <w:r>
        <w:t xml:space="preserve">аргументы    </w:t>
      </w:r>
      <w:r>
        <w:rPr>
          <w:spacing w:val="1"/>
        </w:rPr>
        <w:t xml:space="preserve"> </w:t>
      </w:r>
      <w:r>
        <w:t>для      подтверждения      (опровержения)      собственной</w:t>
      </w:r>
      <w:r>
        <w:rPr>
          <w:spacing w:val="1"/>
        </w:rPr>
        <w:t xml:space="preserve"> </w:t>
      </w:r>
      <w:r>
        <w:t xml:space="preserve">или  </w:t>
      </w:r>
      <w:r>
        <w:rPr>
          <w:spacing w:val="38"/>
        </w:rPr>
        <w:t xml:space="preserve"> </w:t>
      </w:r>
      <w:r>
        <w:t xml:space="preserve">предложенной   </w:t>
      </w:r>
      <w:r>
        <w:rPr>
          <w:spacing w:val="36"/>
        </w:rPr>
        <w:t xml:space="preserve"> </w:t>
      </w:r>
      <w:r>
        <w:t xml:space="preserve">точки   </w:t>
      </w:r>
      <w:r>
        <w:rPr>
          <w:spacing w:val="37"/>
        </w:rPr>
        <w:t xml:space="preserve"> </w:t>
      </w:r>
      <w:r>
        <w:t xml:space="preserve">зрения   </w:t>
      </w:r>
      <w:r>
        <w:rPr>
          <w:spacing w:val="36"/>
        </w:rPr>
        <w:t xml:space="preserve"> </w:t>
      </w:r>
      <w:r>
        <w:t xml:space="preserve">по   </w:t>
      </w:r>
      <w:r>
        <w:rPr>
          <w:spacing w:val="32"/>
        </w:rPr>
        <w:t xml:space="preserve"> </w:t>
      </w:r>
      <w:r>
        <w:t xml:space="preserve">дискуссионной   </w:t>
      </w:r>
      <w:r>
        <w:rPr>
          <w:spacing w:val="37"/>
        </w:rPr>
        <w:t xml:space="preserve"> </w:t>
      </w:r>
      <w:r>
        <w:t xml:space="preserve">проблеме   </w:t>
      </w:r>
      <w:r>
        <w:rPr>
          <w:spacing w:val="37"/>
        </w:rPr>
        <w:t xml:space="preserve"> </w:t>
      </w:r>
      <w:r>
        <w:t xml:space="preserve">из   </w:t>
      </w:r>
      <w:r>
        <w:rPr>
          <w:spacing w:val="38"/>
        </w:rPr>
        <w:t xml:space="preserve"> </w:t>
      </w:r>
      <w:r>
        <w:t xml:space="preserve">истории   </w:t>
      </w:r>
      <w:r>
        <w:rPr>
          <w:spacing w:val="37"/>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1"/>
        </w:rPr>
        <w:t xml:space="preserve"> </w:t>
      </w:r>
      <w:r>
        <w:t>выбирать</w:t>
      </w:r>
      <w:r>
        <w:rPr>
          <w:spacing w:val="-57"/>
        </w:rPr>
        <w:t xml:space="preserve"> </w:t>
      </w:r>
      <w:r>
        <w:t>наиболее</w:t>
      </w:r>
      <w:r>
        <w:rPr>
          <w:spacing w:val="-3"/>
        </w:rPr>
        <w:t xml:space="preserve"> </w:t>
      </w:r>
      <w:r>
        <w:t>аргументированную позицию.</w:t>
      </w:r>
    </w:p>
    <w:p w:rsidR="00E0428A" w:rsidRDefault="001F0548" w:rsidP="00B95C42">
      <w:pPr>
        <w:pStyle w:val="a7"/>
        <w:numPr>
          <w:ilvl w:val="3"/>
          <w:numId w:val="49"/>
        </w:numPr>
        <w:tabs>
          <w:tab w:val="left" w:pos="2142"/>
        </w:tabs>
        <w:spacing w:line="360" w:lineRule="auto"/>
        <w:ind w:left="412" w:right="197" w:firstLine="708"/>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57"/>
          <w:sz w:val="24"/>
        </w:rPr>
        <w:t xml:space="preserve"> </w:t>
      </w:r>
      <w:r>
        <w:rPr>
          <w:sz w:val="24"/>
        </w:rPr>
        <w:t xml:space="preserve">процессов       </w:t>
      </w:r>
      <w:r>
        <w:rPr>
          <w:spacing w:val="39"/>
          <w:sz w:val="24"/>
        </w:rPr>
        <w:t xml:space="preserve"> </w:t>
      </w:r>
      <w:r>
        <w:rPr>
          <w:sz w:val="24"/>
        </w:rPr>
        <w:t xml:space="preserve">1945—2022        </w:t>
      </w:r>
      <w:r>
        <w:rPr>
          <w:spacing w:val="37"/>
          <w:sz w:val="24"/>
        </w:rPr>
        <w:t xml:space="preserve"> </w:t>
      </w:r>
      <w:r>
        <w:rPr>
          <w:sz w:val="24"/>
        </w:rPr>
        <w:t xml:space="preserve">гг.;        </w:t>
      </w:r>
      <w:r>
        <w:rPr>
          <w:spacing w:val="39"/>
          <w:sz w:val="24"/>
        </w:rPr>
        <w:t xml:space="preserve"> </w:t>
      </w:r>
      <w:r>
        <w:rPr>
          <w:sz w:val="24"/>
        </w:rPr>
        <w:t xml:space="preserve">систематизировать        </w:t>
      </w:r>
      <w:r>
        <w:rPr>
          <w:spacing w:val="38"/>
          <w:sz w:val="24"/>
        </w:rPr>
        <w:t xml:space="preserve"> </w:t>
      </w:r>
      <w:r>
        <w:rPr>
          <w:sz w:val="24"/>
        </w:rPr>
        <w:t xml:space="preserve">историческую        </w:t>
      </w:r>
      <w:r>
        <w:rPr>
          <w:spacing w:val="39"/>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20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1945—2022 гг.;</w:t>
      </w:r>
    </w:p>
    <w:p w:rsidR="00E0428A" w:rsidRDefault="001F0548">
      <w:pPr>
        <w:pStyle w:val="a5"/>
        <w:spacing w:line="360" w:lineRule="auto"/>
        <w:ind w:right="201"/>
      </w:pPr>
      <w:r>
        <w:t xml:space="preserve">различать     </w:t>
      </w:r>
      <w:r>
        <w:rPr>
          <w:spacing w:val="40"/>
        </w:rPr>
        <w:t xml:space="preserve"> </w:t>
      </w:r>
      <w:r>
        <w:t xml:space="preserve">в      </w:t>
      </w:r>
      <w:r>
        <w:rPr>
          <w:spacing w:val="33"/>
        </w:rPr>
        <w:t xml:space="preserve"> </w:t>
      </w:r>
      <w:r>
        <w:t xml:space="preserve">исторической      </w:t>
      </w:r>
      <w:r>
        <w:rPr>
          <w:spacing w:val="38"/>
        </w:rPr>
        <w:t xml:space="preserve"> </w:t>
      </w:r>
      <w:r>
        <w:t xml:space="preserve">информации      </w:t>
      </w:r>
      <w:r>
        <w:rPr>
          <w:spacing w:val="36"/>
        </w:rPr>
        <w:t xml:space="preserve"> </w:t>
      </w:r>
      <w:r>
        <w:t xml:space="preserve">из      </w:t>
      </w:r>
      <w:r>
        <w:rPr>
          <w:spacing w:val="35"/>
        </w:rPr>
        <w:t xml:space="preserve"> </w:t>
      </w:r>
      <w:r>
        <w:t xml:space="preserve">курсов      </w:t>
      </w:r>
      <w:r>
        <w:rPr>
          <w:spacing w:val="39"/>
        </w:rPr>
        <w:t xml:space="preserve"> </w:t>
      </w:r>
      <w:r>
        <w:t xml:space="preserve">истории      </w:t>
      </w:r>
      <w:r>
        <w:rPr>
          <w:spacing w:val="36"/>
        </w:rPr>
        <w:t xml:space="preserve"> </w:t>
      </w:r>
      <w:r>
        <w:t>России</w:t>
      </w:r>
      <w:r>
        <w:rPr>
          <w:spacing w:val="-58"/>
        </w:rPr>
        <w:t xml:space="preserve"> </w:t>
      </w:r>
      <w:r>
        <w:t>и зарубежных стран 1945—2022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E0428A" w:rsidRDefault="001F0548">
      <w:pPr>
        <w:pStyle w:val="a5"/>
        <w:spacing w:before="2"/>
        <w:ind w:left="1121" w:firstLine="0"/>
      </w:pPr>
      <w:r>
        <w:t>обобщать</w:t>
      </w:r>
      <w:r>
        <w:rPr>
          <w:spacing w:val="25"/>
        </w:rPr>
        <w:t xml:space="preserve"> </w:t>
      </w:r>
      <w:r>
        <w:t>историческую</w:t>
      </w:r>
      <w:r>
        <w:rPr>
          <w:spacing w:val="25"/>
        </w:rPr>
        <w:t xml:space="preserve"> </w:t>
      </w:r>
      <w:r>
        <w:t>информацию</w:t>
      </w:r>
      <w:r>
        <w:rPr>
          <w:spacing w:val="25"/>
        </w:rPr>
        <w:t xml:space="preserve"> </w:t>
      </w:r>
      <w:r>
        <w:t>по</w:t>
      </w:r>
      <w:r>
        <w:rPr>
          <w:spacing w:val="25"/>
        </w:rPr>
        <w:t xml:space="preserve"> </w:t>
      </w:r>
      <w:r>
        <w:t>истории</w:t>
      </w:r>
      <w:r>
        <w:rPr>
          <w:spacing w:val="26"/>
        </w:rPr>
        <w:t xml:space="preserve"> </w:t>
      </w:r>
      <w:r>
        <w:t>России</w:t>
      </w:r>
      <w:r>
        <w:rPr>
          <w:spacing w:val="23"/>
        </w:rPr>
        <w:t xml:space="preserve"> </w:t>
      </w:r>
      <w:r>
        <w:t>и</w:t>
      </w:r>
      <w:r>
        <w:rPr>
          <w:spacing w:val="26"/>
        </w:rPr>
        <w:t xml:space="preserve"> </w:t>
      </w:r>
      <w:r>
        <w:t>зарубежных</w:t>
      </w:r>
      <w:r>
        <w:rPr>
          <w:spacing w:val="26"/>
        </w:rPr>
        <w:t xml:space="preserve"> </w:t>
      </w:r>
      <w:r>
        <w:t>стран</w:t>
      </w:r>
      <w:r>
        <w:rPr>
          <w:spacing w:val="26"/>
        </w:rPr>
        <w:t xml:space="preserve"> </w:t>
      </w:r>
      <w:r>
        <w:t>1945—2022</w:t>
      </w:r>
    </w:p>
    <w:p w:rsidR="00E0428A" w:rsidRDefault="001F0548">
      <w:pPr>
        <w:pStyle w:val="a5"/>
        <w:spacing w:before="137"/>
        <w:ind w:firstLine="0"/>
        <w:jc w:val="left"/>
      </w:pPr>
      <w:r>
        <w:t>гг.;</w:t>
      </w:r>
    </w:p>
    <w:p w:rsidR="00E0428A" w:rsidRDefault="001F0548">
      <w:pPr>
        <w:pStyle w:val="a5"/>
        <w:spacing w:before="139"/>
        <w:ind w:left="1121" w:firstLine="0"/>
        <w:jc w:val="left"/>
      </w:pPr>
      <w:r>
        <w:t>на</w:t>
      </w:r>
      <w:r>
        <w:rPr>
          <w:spacing w:val="39"/>
        </w:rPr>
        <w:t xml:space="preserve"> </w:t>
      </w:r>
      <w:r>
        <w:t>основе</w:t>
      </w:r>
      <w:r>
        <w:rPr>
          <w:spacing w:val="39"/>
        </w:rPr>
        <w:t xml:space="preserve"> </w:t>
      </w:r>
      <w:r>
        <w:t>изучения</w:t>
      </w:r>
      <w:r>
        <w:rPr>
          <w:spacing w:val="40"/>
        </w:rPr>
        <w:t xml:space="preserve"> </w:t>
      </w:r>
      <w:r>
        <w:t>исторического</w:t>
      </w:r>
      <w:r>
        <w:rPr>
          <w:spacing w:val="40"/>
        </w:rPr>
        <w:t xml:space="preserve"> </w:t>
      </w:r>
      <w:r>
        <w:t>материала</w:t>
      </w:r>
      <w:r>
        <w:rPr>
          <w:spacing w:val="42"/>
        </w:rPr>
        <w:t xml:space="preserve"> </w:t>
      </w:r>
      <w:r>
        <w:t>давать</w:t>
      </w:r>
      <w:r>
        <w:rPr>
          <w:spacing w:val="41"/>
        </w:rPr>
        <w:t xml:space="preserve"> </w:t>
      </w:r>
      <w:r>
        <w:t>оценку</w:t>
      </w:r>
      <w:r>
        <w:rPr>
          <w:spacing w:val="33"/>
        </w:rPr>
        <w:t xml:space="preserve"> </w:t>
      </w:r>
      <w:r>
        <w:t>возможности</w:t>
      </w:r>
      <w:r>
        <w:rPr>
          <w:spacing w:val="41"/>
        </w:rPr>
        <w:t xml:space="preserve"> </w:t>
      </w:r>
      <w:r>
        <w:t>(корректности)</w:t>
      </w:r>
    </w:p>
    <w:p w:rsidR="00E0428A" w:rsidRDefault="001F0548">
      <w:pPr>
        <w:pStyle w:val="a5"/>
        <w:spacing w:before="137" w:line="360" w:lineRule="auto"/>
        <w:ind w:right="202"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1945—2022 гг.;</w:t>
      </w:r>
    </w:p>
    <w:p w:rsidR="00E0428A" w:rsidRDefault="001F0548">
      <w:pPr>
        <w:pStyle w:val="a5"/>
        <w:spacing w:line="360" w:lineRule="auto"/>
        <w:ind w:right="196"/>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1945—2022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E0428A" w:rsidRDefault="001F0548">
      <w:pPr>
        <w:pStyle w:val="a5"/>
        <w:spacing w:line="275" w:lineRule="exact"/>
        <w:ind w:left="1121" w:firstLine="0"/>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E0428A" w:rsidRDefault="001F0548" w:rsidP="00B95C42">
      <w:pPr>
        <w:pStyle w:val="a7"/>
        <w:numPr>
          <w:ilvl w:val="3"/>
          <w:numId w:val="49"/>
        </w:numPr>
        <w:tabs>
          <w:tab w:val="left" w:pos="1695"/>
          <w:tab w:val="left" w:pos="2142"/>
          <w:tab w:val="left" w:pos="3835"/>
          <w:tab w:val="left" w:pos="5492"/>
          <w:tab w:val="left" w:pos="7119"/>
          <w:tab w:val="left" w:pos="8964"/>
        </w:tabs>
        <w:spacing w:before="139" w:line="360" w:lineRule="auto"/>
        <w:ind w:left="412" w:right="195" w:firstLine="708"/>
        <w:jc w:val="both"/>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30"/>
          <w:sz w:val="24"/>
        </w:rPr>
        <w:t xml:space="preserve"> </w:t>
      </w:r>
      <w:r>
        <w:rPr>
          <w:sz w:val="24"/>
        </w:rPr>
        <w:t xml:space="preserve">итоги;     </w:t>
      </w:r>
      <w:r>
        <w:rPr>
          <w:spacing w:val="29"/>
          <w:sz w:val="24"/>
        </w:rPr>
        <w:t xml:space="preserve"> </w:t>
      </w:r>
      <w:r>
        <w:rPr>
          <w:sz w:val="24"/>
        </w:rPr>
        <w:t xml:space="preserve">соотносить     </w:t>
      </w:r>
      <w:r>
        <w:rPr>
          <w:spacing w:val="29"/>
          <w:sz w:val="24"/>
        </w:rPr>
        <w:t xml:space="preserve"> </w:t>
      </w:r>
      <w:r>
        <w:rPr>
          <w:sz w:val="24"/>
        </w:rPr>
        <w:t xml:space="preserve">события     </w:t>
      </w:r>
      <w:r>
        <w:rPr>
          <w:spacing w:val="29"/>
          <w:sz w:val="24"/>
        </w:rPr>
        <w:t xml:space="preserve"> </w:t>
      </w:r>
      <w:r>
        <w:rPr>
          <w:sz w:val="24"/>
        </w:rPr>
        <w:t xml:space="preserve">истории     </w:t>
      </w:r>
      <w:r>
        <w:rPr>
          <w:spacing w:val="29"/>
          <w:sz w:val="24"/>
        </w:rPr>
        <w:t xml:space="preserve"> </w:t>
      </w:r>
      <w:r>
        <w:rPr>
          <w:sz w:val="24"/>
        </w:rPr>
        <w:t xml:space="preserve">родного     </w:t>
      </w:r>
      <w:r>
        <w:rPr>
          <w:spacing w:val="28"/>
          <w:sz w:val="24"/>
        </w:rPr>
        <w:t xml:space="preserve"> </w:t>
      </w:r>
      <w:r>
        <w:rPr>
          <w:sz w:val="24"/>
        </w:rPr>
        <w:t xml:space="preserve">края     </w:t>
      </w:r>
      <w:r>
        <w:rPr>
          <w:spacing w:val="29"/>
          <w:sz w:val="24"/>
        </w:rPr>
        <w:t xml:space="preserve"> </w:t>
      </w:r>
      <w:r>
        <w:rPr>
          <w:sz w:val="24"/>
        </w:rPr>
        <w:t xml:space="preserve">и     </w:t>
      </w:r>
      <w:r>
        <w:rPr>
          <w:spacing w:val="29"/>
          <w:sz w:val="24"/>
        </w:rPr>
        <w:t xml:space="preserve"> </w:t>
      </w:r>
      <w:r>
        <w:rPr>
          <w:sz w:val="24"/>
        </w:rPr>
        <w:t xml:space="preserve">истории     </w:t>
      </w:r>
      <w:r>
        <w:rPr>
          <w:spacing w:val="29"/>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1945—2022 гг.</w:t>
      </w:r>
    </w:p>
    <w:p w:rsidR="00E0428A" w:rsidRDefault="001F0548">
      <w:pPr>
        <w:pStyle w:val="a5"/>
        <w:spacing w:line="362"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6"/>
      </w:pPr>
      <w:r>
        <w:t>на основе изученного материала по истории России и зарубежных стран 1945—2022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E0428A" w:rsidRDefault="001F0548">
      <w:pPr>
        <w:pStyle w:val="a5"/>
        <w:tabs>
          <w:tab w:val="left" w:pos="3422"/>
          <w:tab w:val="left" w:pos="4346"/>
          <w:tab w:val="left" w:pos="5881"/>
          <w:tab w:val="left" w:pos="7303"/>
          <w:tab w:val="left" w:pos="8128"/>
          <w:tab w:val="left" w:pos="10071"/>
        </w:tabs>
        <w:spacing w:line="360" w:lineRule="auto"/>
        <w:ind w:right="192"/>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4"/>
        </w:rPr>
        <w:t xml:space="preserve"> </w:t>
      </w:r>
      <w:r>
        <w:t>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1945—2022</w:t>
      </w:r>
      <w:r>
        <w:rPr>
          <w:spacing w:val="-1"/>
        </w:rPr>
        <w:t xml:space="preserve"> </w:t>
      </w:r>
      <w:r>
        <w:t>гг.;</w:t>
      </w:r>
    </w:p>
    <w:p w:rsidR="00E0428A" w:rsidRDefault="001F0548">
      <w:pPr>
        <w:pStyle w:val="a5"/>
        <w:spacing w:line="360" w:lineRule="auto"/>
        <w:ind w:right="203"/>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 событий,</w:t>
      </w:r>
      <w:r>
        <w:rPr>
          <w:spacing w:val="-4"/>
        </w:rPr>
        <w:t xml:space="preserve"> </w:t>
      </w:r>
      <w:r>
        <w:t>явлений,</w:t>
      </w:r>
      <w:r>
        <w:rPr>
          <w:spacing w:val="-1"/>
        </w:rPr>
        <w:t xml:space="preserve"> </w:t>
      </w:r>
      <w:r>
        <w:t>процессов</w:t>
      </w:r>
      <w:r>
        <w:rPr>
          <w:spacing w:val="-2"/>
        </w:rPr>
        <w:t xml:space="preserve"> </w:t>
      </w:r>
      <w:r>
        <w:t>истории</w:t>
      </w:r>
      <w:r>
        <w:rPr>
          <w:spacing w:val="-3"/>
        </w:rPr>
        <w:t xml:space="preserve"> </w:t>
      </w:r>
      <w:r>
        <w:t>России</w:t>
      </w:r>
      <w:r>
        <w:rPr>
          <w:spacing w:val="-1"/>
        </w:rPr>
        <w:t xml:space="preserve"> </w:t>
      </w:r>
      <w:r>
        <w:t>и</w:t>
      </w:r>
      <w:r>
        <w:rPr>
          <w:spacing w:val="-4"/>
        </w:rPr>
        <w:t xml:space="preserve"> </w:t>
      </w:r>
      <w:r>
        <w:t>зарубежных стран</w:t>
      </w:r>
      <w:r>
        <w:rPr>
          <w:spacing w:val="-1"/>
        </w:rPr>
        <w:t xml:space="preserve"> </w:t>
      </w:r>
      <w:r>
        <w:t>1945—2022</w:t>
      </w:r>
      <w:r>
        <w:rPr>
          <w:spacing w:val="-2"/>
        </w:rPr>
        <w:t xml:space="preserve"> </w:t>
      </w:r>
      <w:r>
        <w:t>гг.;</w:t>
      </w:r>
    </w:p>
    <w:p w:rsidR="00E0428A" w:rsidRDefault="001F0548">
      <w:pPr>
        <w:pStyle w:val="a5"/>
        <w:spacing w:line="360" w:lineRule="auto"/>
        <w:ind w:right="19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E0428A" w:rsidRDefault="001F0548">
      <w:pPr>
        <w:pStyle w:val="a5"/>
        <w:ind w:left="1121" w:firstLine="0"/>
      </w:pPr>
      <w:r>
        <w:t>соотносить</w:t>
      </w:r>
      <w:r>
        <w:rPr>
          <w:spacing w:val="3"/>
        </w:rPr>
        <w:t xml:space="preserve"> </w:t>
      </w:r>
      <w:r>
        <w:t>события</w:t>
      </w:r>
      <w:r>
        <w:rPr>
          <w:spacing w:val="3"/>
        </w:rPr>
        <w:t xml:space="preserve"> </w:t>
      </w:r>
      <w:r>
        <w:t>истории</w:t>
      </w:r>
      <w:r>
        <w:rPr>
          <w:spacing w:val="3"/>
        </w:rPr>
        <w:t xml:space="preserve"> </w:t>
      </w:r>
      <w:r>
        <w:t>родного</w:t>
      </w:r>
      <w:r>
        <w:rPr>
          <w:spacing w:val="1"/>
        </w:rPr>
        <w:t xml:space="preserve"> </w:t>
      </w:r>
      <w:r>
        <w:t>края,</w:t>
      </w:r>
      <w:r>
        <w:rPr>
          <w:spacing w:val="2"/>
        </w:rPr>
        <w:t xml:space="preserve"> </w:t>
      </w:r>
      <w:r>
        <w:t>истории</w:t>
      </w:r>
      <w:r>
        <w:rPr>
          <w:spacing w:val="2"/>
        </w:rPr>
        <w:t xml:space="preserve"> </w:t>
      </w:r>
      <w:r>
        <w:t>России</w:t>
      </w:r>
      <w:r>
        <w:rPr>
          <w:spacing w:val="2"/>
        </w:rPr>
        <w:t xml:space="preserve"> </w:t>
      </w:r>
      <w:r>
        <w:t>и</w:t>
      </w:r>
      <w:r>
        <w:rPr>
          <w:spacing w:val="3"/>
        </w:rPr>
        <w:t xml:space="preserve"> </w:t>
      </w:r>
      <w:r>
        <w:t>зарубежных</w:t>
      </w:r>
      <w:r>
        <w:rPr>
          <w:spacing w:val="5"/>
        </w:rPr>
        <w:t xml:space="preserve"> </w:t>
      </w:r>
      <w:r>
        <w:t>стран</w:t>
      </w:r>
      <w:r>
        <w:rPr>
          <w:spacing w:val="1"/>
        </w:rPr>
        <w:t xml:space="preserve"> </w:t>
      </w:r>
      <w:r>
        <w:t>1945—2022</w:t>
      </w:r>
    </w:p>
    <w:p w:rsidR="00E0428A" w:rsidRDefault="001F0548">
      <w:pPr>
        <w:pStyle w:val="a5"/>
        <w:spacing w:before="133"/>
        <w:ind w:firstLine="0"/>
        <w:jc w:val="left"/>
      </w:pPr>
      <w:r>
        <w:t>гг.;</w:t>
      </w:r>
    </w:p>
    <w:p w:rsidR="00E0428A" w:rsidRDefault="001F0548">
      <w:pPr>
        <w:pStyle w:val="a5"/>
        <w:spacing w:before="139"/>
        <w:ind w:left="1121" w:firstLine="0"/>
        <w:jc w:val="left"/>
      </w:pPr>
      <w:r>
        <w:t>определять</w:t>
      </w:r>
      <w:r>
        <w:rPr>
          <w:spacing w:val="42"/>
        </w:rPr>
        <w:t xml:space="preserve"> </w:t>
      </w:r>
      <w:r>
        <w:t>современников</w:t>
      </w:r>
      <w:r>
        <w:rPr>
          <w:spacing w:val="41"/>
        </w:rPr>
        <w:t xml:space="preserve"> </w:t>
      </w:r>
      <w:r>
        <w:t>исторических</w:t>
      </w:r>
      <w:r>
        <w:rPr>
          <w:spacing w:val="43"/>
        </w:rPr>
        <w:t xml:space="preserve"> </w:t>
      </w:r>
      <w:r>
        <w:t>событий,</w:t>
      </w:r>
      <w:r>
        <w:rPr>
          <w:spacing w:val="42"/>
        </w:rPr>
        <w:t xml:space="preserve"> </w:t>
      </w:r>
      <w:r>
        <w:t>явлений,</w:t>
      </w:r>
      <w:r>
        <w:rPr>
          <w:spacing w:val="41"/>
        </w:rPr>
        <w:t xml:space="preserve"> </w:t>
      </w:r>
      <w:r>
        <w:t>процессов</w:t>
      </w:r>
      <w:r>
        <w:rPr>
          <w:spacing w:val="41"/>
        </w:rPr>
        <w:t xml:space="preserve"> </w:t>
      </w:r>
      <w:r>
        <w:t>истории</w:t>
      </w:r>
      <w:r>
        <w:rPr>
          <w:spacing w:val="42"/>
        </w:rPr>
        <w:t xml:space="preserve"> </w:t>
      </w:r>
      <w:r>
        <w:t>России</w:t>
      </w:r>
      <w:r>
        <w:rPr>
          <w:spacing w:val="40"/>
        </w:rPr>
        <w:t xml:space="preserve"> </w:t>
      </w:r>
      <w:r>
        <w:t>и</w:t>
      </w:r>
    </w:p>
    <w:p w:rsidR="00E0428A" w:rsidRDefault="001F0548">
      <w:pPr>
        <w:pStyle w:val="a5"/>
        <w:spacing w:before="137"/>
        <w:ind w:firstLine="0"/>
        <w:jc w:val="left"/>
      </w:pPr>
      <w:r>
        <w:t>человечества</w:t>
      </w:r>
      <w:r>
        <w:rPr>
          <w:spacing w:val="-3"/>
        </w:rPr>
        <w:t xml:space="preserve"> </w:t>
      </w:r>
      <w:r>
        <w:t>в</w:t>
      </w:r>
      <w:r>
        <w:rPr>
          <w:spacing w:val="-1"/>
        </w:rPr>
        <w:t xml:space="preserve"> </w:t>
      </w:r>
      <w:r>
        <w:t>целом</w:t>
      </w:r>
      <w:r>
        <w:rPr>
          <w:spacing w:val="-3"/>
        </w:rPr>
        <w:t xml:space="preserve"> </w:t>
      </w:r>
      <w:r>
        <w:t>1945—2022</w:t>
      </w:r>
      <w:r>
        <w:rPr>
          <w:spacing w:val="-1"/>
        </w:rPr>
        <w:t xml:space="preserve"> </w:t>
      </w:r>
      <w:r>
        <w:t>гг.</w:t>
      </w:r>
    </w:p>
    <w:p w:rsidR="00E0428A" w:rsidRDefault="001F0548" w:rsidP="00B95C42">
      <w:pPr>
        <w:pStyle w:val="a7"/>
        <w:numPr>
          <w:ilvl w:val="3"/>
          <w:numId w:val="49"/>
        </w:numPr>
        <w:tabs>
          <w:tab w:val="left" w:pos="2091"/>
          <w:tab w:val="left" w:pos="2142"/>
          <w:tab w:val="left" w:pos="3184"/>
          <w:tab w:val="left" w:pos="3848"/>
          <w:tab w:val="left" w:pos="4613"/>
          <w:tab w:val="left" w:pos="5296"/>
          <w:tab w:val="left" w:pos="6351"/>
          <w:tab w:val="left" w:pos="6395"/>
          <w:tab w:val="left" w:pos="6956"/>
          <w:tab w:val="left" w:pos="7354"/>
          <w:tab w:val="left" w:pos="8093"/>
          <w:tab w:val="left" w:pos="9114"/>
          <w:tab w:val="left" w:pos="9963"/>
        </w:tabs>
        <w:spacing w:before="140" w:line="360" w:lineRule="auto"/>
        <w:ind w:left="412" w:right="202" w:firstLine="708"/>
        <w:rPr>
          <w:sz w:val="24"/>
        </w:rPr>
      </w:pPr>
      <w:r>
        <w:rPr>
          <w:sz w:val="24"/>
        </w:rPr>
        <w:t>Умение</w:t>
      </w:r>
      <w:r>
        <w:rPr>
          <w:sz w:val="24"/>
        </w:rPr>
        <w:tab/>
        <w:t>критически</w:t>
      </w:r>
      <w:r>
        <w:rPr>
          <w:sz w:val="24"/>
        </w:rPr>
        <w:tab/>
        <w:t>анализировать</w:t>
      </w:r>
      <w:r>
        <w:rPr>
          <w:sz w:val="24"/>
        </w:rPr>
        <w:tab/>
        <w:t>для</w:t>
      </w:r>
      <w:r>
        <w:rPr>
          <w:sz w:val="24"/>
        </w:rPr>
        <w:tab/>
        <w:t>решения</w:t>
      </w:r>
      <w:r>
        <w:rPr>
          <w:sz w:val="24"/>
        </w:rPr>
        <w:tab/>
        <w:t>познавательной</w:t>
      </w:r>
      <w:r>
        <w:rPr>
          <w:sz w:val="24"/>
        </w:rPr>
        <w:tab/>
      </w:r>
      <w:r>
        <w:rPr>
          <w:spacing w:val="-1"/>
          <w:sz w:val="24"/>
        </w:rPr>
        <w:t>задачи</w:t>
      </w:r>
      <w:r>
        <w:rPr>
          <w:spacing w:val="-57"/>
          <w:sz w:val="24"/>
        </w:rPr>
        <w:t xml:space="preserve"> </w:t>
      </w:r>
      <w:r>
        <w:rPr>
          <w:sz w:val="24"/>
        </w:rPr>
        <w:t>аутентичные</w:t>
      </w:r>
      <w:r>
        <w:rPr>
          <w:sz w:val="24"/>
        </w:rPr>
        <w:tab/>
        <w:t>исторические</w:t>
      </w:r>
      <w:r>
        <w:rPr>
          <w:sz w:val="24"/>
        </w:rPr>
        <w:tab/>
        <w:t>источники</w:t>
      </w:r>
      <w:r>
        <w:rPr>
          <w:sz w:val="24"/>
        </w:rPr>
        <w:tab/>
        <w:t>разных</w:t>
      </w:r>
      <w:r>
        <w:rPr>
          <w:sz w:val="24"/>
        </w:rPr>
        <w:tab/>
      </w:r>
      <w:r>
        <w:rPr>
          <w:sz w:val="24"/>
        </w:rPr>
        <w:tab/>
        <w:t>типов</w:t>
      </w:r>
      <w:r>
        <w:rPr>
          <w:sz w:val="24"/>
        </w:rPr>
        <w:tab/>
        <w:t>(письменные,</w:t>
      </w:r>
      <w:r>
        <w:rPr>
          <w:sz w:val="24"/>
        </w:rPr>
        <w:tab/>
        <w:t>вещественные,</w:t>
      </w:r>
    </w:p>
    <w:p w:rsidR="00E0428A" w:rsidRDefault="00E0428A">
      <w:pPr>
        <w:spacing w:line="360" w:lineRule="auto"/>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t>аудиовизуальные) по истории России и зарубежных стран 1945—2022 гг., оценивать их полноту и</w:t>
      </w:r>
      <w:r>
        <w:rPr>
          <w:spacing w:val="1"/>
        </w:rPr>
        <w:t xml:space="preserve"> </w:t>
      </w:r>
      <w:r>
        <w:t>достоверность, соотносить</w:t>
      </w:r>
      <w:r>
        <w:rPr>
          <w:spacing w:val="1"/>
        </w:rPr>
        <w:t xml:space="preserve"> </w:t>
      </w:r>
      <w:r>
        <w:t>с историческим периодом; выявлять</w:t>
      </w:r>
      <w:r>
        <w:rPr>
          <w:spacing w:val="1"/>
        </w:rPr>
        <w:t xml:space="preserve"> </w:t>
      </w:r>
      <w:r>
        <w:t>общее 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 при</w:t>
      </w:r>
      <w:r>
        <w:rPr>
          <w:spacing w:val="-1"/>
        </w:rPr>
        <w:t xml:space="preserve"> </w:t>
      </w:r>
      <w:r>
        <w:t>работе</w:t>
      </w:r>
      <w:r>
        <w:rPr>
          <w:spacing w:val="-1"/>
        </w:rPr>
        <w:t xml:space="preserve"> </w:t>
      </w:r>
      <w:r>
        <w:t>с</w:t>
      </w:r>
      <w:r>
        <w:rPr>
          <w:spacing w:val="-2"/>
        </w:rPr>
        <w:t xml:space="preserve"> </w:t>
      </w:r>
      <w:r>
        <w:t>историческими источниками.</w:t>
      </w:r>
    </w:p>
    <w:p w:rsidR="00E0428A" w:rsidRDefault="001F0548">
      <w:pPr>
        <w:pStyle w:val="a5"/>
        <w:spacing w:before="2"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201"/>
      </w:pPr>
      <w:r>
        <w:t xml:space="preserve">различать   </w:t>
      </w:r>
      <w:r>
        <w:rPr>
          <w:spacing w:val="29"/>
        </w:rPr>
        <w:t xml:space="preserve"> </w:t>
      </w:r>
      <w:r>
        <w:t xml:space="preserve">виды    </w:t>
      </w:r>
      <w:r>
        <w:rPr>
          <w:spacing w:val="26"/>
        </w:rPr>
        <w:t xml:space="preserve"> </w:t>
      </w:r>
      <w:r>
        <w:t xml:space="preserve">письменных    </w:t>
      </w:r>
      <w:r>
        <w:rPr>
          <w:spacing w:val="27"/>
        </w:rPr>
        <w:t xml:space="preserve"> </w:t>
      </w:r>
      <w:r>
        <w:t xml:space="preserve">исторических    </w:t>
      </w:r>
      <w:r>
        <w:rPr>
          <w:spacing w:val="29"/>
        </w:rPr>
        <w:t xml:space="preserve"> </w:t>
      </w:r>
      <w:r>
        <w:t xml:space="preserve">источников    </w:t>
      </w:r>
      <w:r>
        <w:rPr>
          <w:spacing w:val="25"/>
        </w:rPr>
        <w:t xml:space="preserve"> </w:t>
      </w:r>
      <w:r>
        <w:t xml:space="preserve">по    </w:t>
      </w:r>
      <w:r>
        <w:rPr>
          <w:spacing w:val="27"/>
        </w:rPr>
        <w:t xml:space="preserve"> </w:t>
      </w:r>
      <w:r>
        <w:t xml:space="preserve">истории    </w:t>
      </w:r>
      <w:r>
        <w:rPr>
          <w:spacing w:val="25"/>
        </w:rPr>
        <w:t xml:space="preserve"> </w:t>
      </w:r>
      <w:r>
        <w:t>России</w:t>
      </w:r>
      <w:r>
        <w:rPr>
          <w:spacing w:val="-58"/>
        </w:rPr>
        <w:t xml:space="preserve"> </w:t>
      </w:r>
      <w:r>
        <w:t>и</w:t>
      </w:r>
      <w:r>
        <w:rPr>
          <w:spacing w:val="-1"/>
        </w:rPr>
        <w:t xml:space="preserve"> </w:t>
      </w:r>
      <w:r>
        <w:t>всемирной истории 1945—2022 гг.;</w:t>
      </w:r>
    </w:p>
    <w:p w:rsidR="00E0428A" w:rsidRDefault="001F0548">
      <w:pPr>
        <w:pStyle w:val="a5"/>
        <w:spacing w:line="360" w:lineRule="auto"/>
        <w:ind w:right="202"/>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E0428A" w:rsidRDefault="001F0548">
      <w:pPr>
        <w:pStyle w:val="a5"/>
        <w:spacing w:line="360" w:lineRule="auto"/>
        <w:ind w:right="195"/>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w:t>
      </w:r>
    </w:p>
    <w:p w:rsidR="00E0428A" w:rsidRDefault="001F0548">
      <w:pPr>
        <w:pStyle w:val="a5"/>
        <w:spacing w:line="360" w:lineRule="auto"/>
        <w:ind w:right="195"/>
      </w:pPr>
      <w:r>
        <w:t>анализировать       письменный       исторический       источник       по       истории       России</w:t>
      </w:r>
      <w:r>
        <w:rPr>
          <w:spacing w:val="1"/>
        </w:rPr>
        <w:t xml:space="preserve"> </w:t>
      </w:r>
      <w:r>
        <w:t>и зарубежных стран 1945—2022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E0428A" w:rsidRDefault="001F0548">
      <w:pPr>
        <w:pStyle w:val="a5"/>
        <w:spacing w:line="360" w:lineRule="auto"/>
        <w:ind w:right="201"/>
      </w:pPr>
      <w:r>
        <w:t xml:space="preserve">соотносить     </w:t>
      </w:r>
      <w:r>
        <w:rPr>
          <w:spacing w:val="44"/>
        </w:rPr>
        <w:t xml:space="preserve"> </w:t>
      </w:r>
      <w:r>
        <w:t xml:space="preserve">содержание      </w:t>
      </w:r>
      <w:r>
        <w:rPr>
          <w:spacing w:val="41"/>
        </w:rPr>
        <w:t xml:space="preserve"> </w:t>
      </w:r>
      <w:r>
        <w:t xml:space="preserve">исторического      </w:t>
      </w:r>
      <w:r>
        <w:rPr>
          <w:spacing w:val="42"/>
        </w:rPr>
        <w:t xml:space="preserve"> </w:t>
      </w:r>
      <w:r>
        <w:t xml:space="preserve">источника      </w:t>
      </w:r>
      <w:r>
        <w:rPr>
          <w:spacing w:val="41"/>
        </w:rPr>
        <w:t xml:space="preserve"> </w:t>
      </w:r>
      <w:r>
        <w:t xml:space="preserve">по      </w:t>
      </w:r>
      <w:r>
        <w:rPr>
          <w:spacing w:val="39"/>
        </w:rPr>
        <w:t xml:space="preserve"> </w:t>
      </w:r>
      <w:r>
        <w:t xml:space="preserve">истории      </w:t>
      </w:r>
      <w:r>
        <w:rPr>
          <w:spacing w:val="44"/>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E0428A" w:rsidRDefault="001F0548">
      <w:pPr>
        <w:pStyle w:val="a5"/>
        <w:spacing w:line="360" w:lineRule="auto"/>
        <w:ind w:right="204"/>
      </w:pPr>
      <w:r>
        <w:t>сопоставлять, анализировать информацию из двух</w:t>
      </w:r>
      <w:r>
        <w:rPr>
          <w:spacing w:val="1"/>
        </w:rPr>
        <w:t xml:space="preserve"> </w:t>
      </w:r>
      <w:r>
        <w:t>или более письменных 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1945—2022</w:t>
      </w:r>
      <w:r>
        <w:rPr>
          <w:spacing w:val="-1"/>
        </w:rPr>
        <w:t xml:space="preserve"> </w:t>
      </w:r>
      <w:r>
        <w:t>гг.,</w:t>
      </w:r>
      <w:r>
        <w:rPr>
          <w:spacing w:val="-1"/>
        </w:rPr>
        <w:t xml:space="preserve"> </w:t>
      </w:r>
      <w:r>
        <w:t>делать</w:t>
      </w:r>
      <w:r>
        <w:rPr>
          <w:spacing w:val="-1"/>
        </w:rPr>
        <w:t xml:space="preserve"> </w:t>
      </w:r>
      <w:r>
        <w:t>выводы;</w:t>
      </w:r>
    </w:p>
    <w:p w:rsidR="00E0428A" w:rsidRDefault="001F0548">
      <w:pPr>
        <w:pStyle w:val="a5"/>
        <w:spacing w:line="360" w:lineRule="auto"/>
        <w:ind w:right="203"/>
      </w:pPr>
      <w:r>
        <w:t>использовать исторические письменные источники при аргументации дискуссионных точек</w:t>
      </w:r>
      <w:r>
        <w:rPr>
          <w:spacing w:val="-57"/>
        </w:rPr>
        <w:t xml:space="preserve"> </w:t>
      </w:r>
      <w:r>
        <w:t>зрения;</w:t>
      </w:r>
    </w:p>
    <w:p w:rsidR="00E0428A" w:rsidRDefault="001F0548">
      <w:pPr>
        <w:pStyle w:val="a5"/>
        <w:spacing w:line="360" w:lineRule="auto"/>
        <w:ind w:right="202"/>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4"/>
        </w:rPr>
        <w:t xml:space="preserve"> </w:t>
      </w:r>
      <w:r>
        <w:t>контекстную</w:t>
      </w:r>
      <w:r>
        <w:rPr>
          <w:spacing w:val="-4"/>
        </w:rPr>
        <w:t xml:space="preserve"> </w:t>
      </w:r>
      <w:r>
        <w:t>информацию,</w:t>
      </w:r>
      <w:r>
        <w:rPr>
          <w:spacing w:val="-6"/>
        </w:rPr>
        <w:t xml:space="preserve"> </w:t>
      </w:r>
      <w:r>
        <w:t>описывать</w:t>
      </w:r>
      <w:r>
        <w:rPr>
          <w:spacing w:val="-4"/>
        </w:rPr>
        <w:t xml:space="preserve"> </w:t>
      </w:r>
      <w:r>
        <w:t>вещественный</w:t>
      </w:r>
      <w:r>
        <w:rPr>
          <w:spacing w:val="-4"/>
        </w:rPr>
        <w:t xml:space="preserve"> </w:t>
      </w:r>
      <w:r>
        <w:t>исторический</w:t>
      </w:r>
      <w:r>
        <w:rPr>
          <w:spacing w:val="-6"/>
        </w:rPr>
        <w:t xml:space="preserve"> </w:t>
      </w:r>
      <w:r>
        <w:t>источник;</w:t>
      </w:r>
    </w:p>
    <w:p w:rsidR="00E0428A" w:rsidRDefault="001F0548">
      <w:pPr>
        <w:pStyle w:val="a5"/>
        <w:spacing w:line="360" w:lineRule="auto"/>
        <w:ind w:right="196"/>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 исторический</w:t>
      </w:r>
      <w:r>
        <w:rPr>
          <w:spacing w:val="-3"/>
        </w:rPr>
        <w:t xml:space="preserve"> </w:t>
      </w:r>
      <w:r>
        <w:t>источник.</w:t>
      </w:r>
    </w:p>
    <w:p w:rsidR="00E0428A" w:rsidRDefault="001F0548" w:rsidP="00B95C42">
      <w:pPr>
        <w:pStyle w:val="a7"/>
        <w:numPr>
          <w:ilvl w:val="3"/>
          <w:numId w:val="49"/>
        </w:numPr>
        <w:tabs>
          <w:tab w:val="left" w:pos="2142"/>
        </w:tabs>
        <w:spacing w:line="360" w:lineRule="auto"/>
        <w:ind w:left="412" w:right="196" w:firstLine="708"/>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52"/>
          <w:sz w:val="24"/>
        </w:rPr>
        <w:t xml:space="preserve"> </w:t>
      </w:r>
      <w:r>
        <w:rPr>
          <w:sz w:val="24"/>
        </w:rPr>
        <w:t>литературе,</w:t>
      </w:r>
      <w:r>
        <w:rPr>
          <w:spacing w:val="51"/>
          <w:sz w:val="24"/>
        </w:rPr>
        <w:t xml:space="preserve"> </w:t>
      </w:r>
      <w:r>
        <w:rPr>
          <w:sz w:val="24"/>
        </w:rPr>
        <w:t>сети</w:t>
      </w:r>
      <w:r>
        <w:rPr>
          <w:spacing w:val="52"/>
          <w:sz w:val="24"/>
        </w:rPr>
        <w:t xml:space="preserve"> </w:t>
      </w:r>
      <w:r>
        <w:rPr>
          <w:sz w:val="24"/>
        </w:rPr>
        <w:t>Интернет,</w:t>
      </w:r>
      <w:r>
        <w:rPr>
          <w:spacing w:val="49"/>
          <w:sz w:val="24"/>
        </w:rPr>
        <w:t xml:space="preserve"> </w:t>
      </w:r>
      <w:r>
        <w:rPr>
          <w:sz w:val="24"/>
        </w:rPr>
        <w:t>средствах</w:t>
      </w:r>
      <w:r>
        <w:rPr>
          <w:spacing w:val="54"/>
          <w:sz w:val="24"/>
        </w:rPr>
        <w:t xml:space="preserve"> </w:t>
      </w:r>
      <w:r>
        <w:rPr>
          <w:sz w:val="24"/>
        </w:rPr>
        <w:t>массовой</w:t>
      </w:r>
      <w:r>
        <w:rPr>
          <w:spacing w:val="54"/>
          <w:sz w:val="24"/>
        </w:rPr>
        <w:t xml:space="preserve"> </w:t>
      </w:r>
      <w:r>
        <w:rPr>
          <w:sz w:val="24"/>
        </w:rPr>
        <w:t>информации</w:t>
      </w:r>
      <w:r>
        <w:rPr>
          <w:spacing w:val="50"/>
          <w:sz w:val="24"/>
        </w:rPr>
        <w:t xml:space="preserve"> </w:t>
      </w:r>
      <w:r>
        <w:rPr>
          <w:sz w:val="24"/>
        </w:rPr>
        <w:t>для</w:t>
      </w:r>
      <w:r>
        <w:rPr>
          <w:spacing w:val="47"/>
          <w:sz w:val="24"/>
        </w:rPr>
        <w:t xml:space="preserve"> </w:t>
      </w:r>
      <w:r>
        <w:rPr>
          <w:sz w:val="24"/>
        </w:rPr>
        <w:t>решения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tabs>
          <w:tab w:val="left" w:pos="4088"/>
          <w:tab w:val="left" w:pos="6733"/>
          <w:tab w:val="left" w:pos="9806"/>
        </w:tabs>
        <w:spacing w:before="60" w:line="360" w:lineRule="auto"/>
        <w:ind w:right="193" w:firstLine="0"/>
      </w:pPr>
      <w:r>
        <w:t>познавательных</w:t>
      </w:r>
      <w:r>
        <w:tab/>
        <w:t>задач;</w:t>
      </w:r>
      <w:r>
        <w:tab/>
        <w:t>оценивать</w:t>
      </w:r>
      <w:r>
        <w:tab/>
        <w:t>полноту</w:t>
      </w:r>
      <w:r>
        <w:rPr>
          <w:spacing w:val="-58"/>
        </w:rPr>
        <w:t xml:space="preserve"> </w:t>
      </w:r>
      <w:r>
        <w:t>и</w:t>
      </w:r>
      <w:r>
        <w:rPr>
          <w:spacing w:val="-2"/>
        </w:rPr>
        <w:t xml:space="preserve"> </w:t>
      </w:r>
      <w:r>
        <w:t>достоверность</w:t>
      </w:r>
      <w:r>
        <w:rPr>
          <w:spacing w:val="-2"/>
        </w:rPr>
        <w:t xml:space="preserve"> </w:t>
      </w:r>
      <w:r>
        <w:t>информации</w:t>
      </w:r>
      <w:r>
        <w:rPr>
          <w:spacing w:val="-2"/>
        </w:rPr>
        <w:t xml:space="preserve"> </w:t>
      </w:r>
      <w:r>
        <w:t>с</w:t>
      </w:r>
      <w:r>
        <w:rPr>
          <w:spacing w:val="-2"/>
        </w:rPr>
        <w:t xml:space="preserve"> </w:t>
      </w:r>
      <w:r>
        <w:t>точки</w:t>
      </w:r>
      <w:r>
        <w:rPr>
          <w:spacing w:val="-4"/>
        </w:rPr>
        <w:t xml:space="preserve"> </w:t>
      </w:r>
      <w:r>
        <w:t>зрения</w:t>
      </w:r>
      <w:r>
        <w:rPr>
          <w:spacing w:val="-2"/>
        </w:rPr>
        <w:t xml:space="preserve"> </w:t>
      </w:r>
      <w:r>
        <w:t>ее</w:t>
      </w:r>
      <w:r>
        <w:rPr>
          <w:spacing w:val="-3"/>
        </w:rPr>
        <w:t xml:space="preserve"> </w:t>
      </w:r>
      <w:r>
        <w:t>соответствия</w:t>
      </w:r>
      <w:r>
        <w:rPr>
          <w:spacing w:val="-1"/>
        </w:rPr>
        <w:t xml:space="preserve"> </w:t>
      </w:r>
      <w:r>
        <w:t>исторической</w:t>
      </w:r>
      <w:r>
        <w:rPr>
          <w:spacing w:val="-2"/>
        </w:rPr>
        <w:t xml:space="preserve"> </w:t>
      </w:r>
      <w:r>
        <w:t>действительности.</w:t>
      </w:r>
    </w:p>
    <w:p w:rsidR="00E0428A" w:rsidRDefault="001F0548">
      <w:pPr>
        <w:pStyle w:val="a5"/>
        <w:spacing w:before="1" w:line="360" w:lineRule="auto"/>
        <w:ind w:right="200"/>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202"/>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57"/>
        </w:rPr>
        <w:t xml:space="preserve"> </w:t>
      </w:r>
      <w:r>
        <w:t>информации;</w:t>
      </w:r>
    </w:p>
    <w:p w:rsidR="00E0428A" w:rsidRDefault="001F0548">
      <w:pPr>
        <w:pStyle w:val="a5"/>
        <w:spacing w:line="360" w:lineRule="auto"/>
        <w:ind w:right="203"/>
      </w:pPr>
      <w:r>
        <w:t>самостоятельно осуществлять поиск достоверных исторических источников, необходимых</w:t>
      </w:r>
      <w:r>
        <w:rPr>
          <w:spacing w:val="1"/>
        </w:rPr>
        <w:t xml:space="preserve"> </w:t>
      </w:r>
      <w:r>
        <w:t>для</w:t>
      </w:r>
      <w:r>
        <w:rPr>
          <w:spacing w:val="-2"/>
        </w:rPr>
        <w:t xml:space="preserve"> </w:t>
      </w:r>
      <w:r>
        <w:t>изучения</w:t>
      </w:r>
      <w:r>
        <w:rPr>
          <w:spacing w:val="-1"/>
        </w:rPr>
        <w:t xml:space="preserve"> </w:t>
      </w:r>
      <w:r>
        <w:t>событий</w:t>
      </w:r>
      <w:r>
        <w:rPr>
          <w:spacing w:val="-2"/>
        </w:rPr>
        <w:t xml:space="preserve"> </w:t>
      </w:r>
      <w:r>
        <w:t>(явлений,</w:t>
      </w:r>
      <w:r>
        <w:rPr>
          <w:spacing w:val="-1"/>
        </w:rPr>
        <w:t xml:space="preserve"> </w:t>
      </w:r>
      <w:r>
        <w:t>процессов)</w:t>
      </w:r>
      <w:r>
        <w:rPr>
          <w:spacing w:val="-4"/>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w:t>
      </w:r>
      <w:r>
        <w:rPr>
          <w:spacing w:val="-1"/>
        </w:rPr>
        <w:t xml:space="preserve"> </w:t>
      </w:r>
      <w:r>
        <w:t>стран</w:t>
      </w:r>
      <w:r>
        <w:rPr>
          <w:spacing w:val="-1"/>
        </w:rPr>
        <w:t xml:space="preserve"> </w:t>
      </w:r>
      <w:r>
        <w:t>1945—2022</w:t>
      </w:r>
      <w:r>
        <w:rPr>
          <w:spacing w:val="-2"/>
        </w:rPr>
        <w:t xml:space="preserve"> </w:t>
      </w:r>
      <w:r>
        <w:t>гг.;</w:t>
      </w:r>
    </w:p>
    <w:p w:rsidR="00E0428A" w:rsidRDefault="001F0548">
      <w:pPr>
        <w:pStyle w:val="a5"/>
        <w:spacing w:line="360" w:lineRule="auto"/>
        <w:ind w:right="204"/>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E0428A" w:rsidRDefault="001F0548">
      <w:pPr>
        <w:pStyle w:val="a5"/>
        <w:spacing w:line="360" w:lineRule="auto"/>
        <w:ind w:right="202"/>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5"/>
        </w:rPr>
        <w:t xml:space="preserve"> </w:t>
      </w:r>
      <w:r>
        <w:t>процессов,</w:t>
      </w:r>
      <w:r>
        <w:rPr>
          <w:spacing w:val="-1"/>
        </w:rPr>
        <w:t xml:space="preserve"> </w:t>
      </w:r>
      <w:r>
        <w:t>явлений</w:t>
      </w:r>
      <w:r>
        <w:rPr>
          <w:spacing w:val="-2"/>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2"/>
        </w:rPr>
        <w:t xml:space="preserve"> </w:t>
      </w:r>
      <w:r>
        <w:t>1945—2022</w:t>
      </w:r>
      <w:r>
        <w:rPr>
          <w:spacing w:val="-1"/>
        </w:rPr>
        <w:t xml:space="preserve"> </w:t>
      </w:r>
      <w:r>
        <w:t>гг.;</w:t>
      </w:r>
    </w:p>
    <w:p w:rsidR="00E0428A" w:rsidRDefault="001F0548">
      <w:pPr>
        <w:pStyle w:val="a5"/>
        <w:spacing w:line="360" w:lineRule="auto"/>
        <w:ind w:right="193"/>
      </w:pPr>
      <w:r>
        <w:t>используя знания по истории, оценивать полноту и достоверность</w:t>
      </w:r>
      <w:r>
        <w:rPr>
          <w:spacing w:val="1"/>
        </w:rPr>
        <w:t xml:space="preserve"> </w:t>
      </w:r>
      <w:r>
        <w:t>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E0428A" w:rsidRDefault="001F0548" w:rsidP="00B95C42">
      <w:pPr>
        <w:pStyle w:val="a7"/>
        <w:numPr>
          <w:ilvl w:val="3"/>
          <w:numId w:val="49"/>
        </w:numPr>
        <w:tabs>
          <w:tab w:val="left" w:pos="2142"/>
        </w:tabs>
        <w:spacing w:line="360" w:lineRule="auto"/>
        <w:ind w:left="412" w:right="199" w:firstLine="708"/>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 (схемы), по истории России и зарубежных 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6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 xml:space="preserve">учебных  </w:t>
      </w:r>
      <w:r>
        <w:rPr>
          <w:spacing w:val="1"/>
          <w:sz w:val="24"/>
        </w:rPr>
        <w:t xml:space="preserve"> </w:t>
      </w:r>
      <w:r>
        <w:rPr>
          <w:sz w:val="24"/>
        </w:rPr>
        <w:t>проектов    по    новейшей    истории,    в    том    числе    на    региональном    материале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 и других).</w:t>
      </w:r>
    </w:p>
    <w:p w:rsidR="00E0428A" w:rsidRDefault="001F0548">
      <w:pPr>
        <w:pStyle w:val="a5"/>
        <w:spacing w:before="2"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5"/>
      </w:pPr>
      <w:r>
        <w:t>определять на основе информации, представленной в текстовом источнике исторической</w:t>
      </w:r>
      <w:r>
        <w:rPr>
          <w:spacing w:val="1"/>
        </w:rPr>
        <w:t xml:space="preserve"> </w:t>
      </w:r>
      <w:r>
        <w:t>информации, характерные признаки описываемых событий (явлений, процессов) истории России и</w:t>
      </w:r>
      <w:r>
        <w:rPr>
          <w:spacing w:val="-57"/>
        </w:rPr>
        <w:t xml:space="preserve"> </w:t>
      </w:r>
      <w:r>
        <w:t>зарубежных стран 1945—2022 гг.;</w:t>
      </w:r>
    </w:p>
    <w:p w:rsidR="00E0428A" w:rsidRDefault="001F0548">
      <w:pPr>
        <w:pStyle w:val="a5"/>
        <w:spacing w:line="360" w:lineRule="auto"/>
        <w:ind w:right="197"/>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1945—2022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E0428A" w:rsidRDefault="001F0548">
      <w:pPr>
        <w:pStyle w:val="a5"/>
        <w:spacing w:line="360" w:lineRule="auto"/>
        <w:ind w:right="202"/>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57"/>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1945—2022</w:t>
      </w:r>
      <w:r>
        <w:rPr>
          <w:spacing w:val="-1"/>
        </w:rPr>
        <w:t xml:space="preserve"> </w:t>
      </w:r>
      <w:r>
        <w:t>гг.;</w:t>
      </w:r>
    </w:p>
    <w:p w:rsidR="00E0428A" w:rsidRDefault="001F0548">
      <w:pPr>
        <w:pStyle w:val="a5"/>
        <w:spacing w:before="1" w:line="360" w:lineRule="auto"/>
        <w:ind w:right="204"/>
      </w:pPr>
      <w:r>
        <w:t xml:space="preserve">привлекать   </w:t>
      </w:r>
      <w:r>
        <w:rPr>
          <w:spacing w:val="44"/>
        </w:rPr>
        <w:t xml:space="preserve"> </w:t>
      </w:r>
      <w:r>
        <w:t xml:space="preserve">контекстную    </w:t>
      </w:r>
      <w:r>
        <w:rPr>
          <w:spacing w:val="44"/>
        </w:rPr>
        <w:t xml:space="preserve"> </w:t>
      </w:r>
      <w:r>
        <w:t xml:space="preserve">информацию    </w:t>
      </w:r>
      <w:r>
        <w:rPr>
          <w:spacing w:val="39"/>
        </w:rPr>
        <w:t xml:space="preserve"> </w:t>
      </w:r>
      <w:r>
        <w:t xml:space="preserve">при    </w:t>
      </w:r>
      <w:r>
        <w:rPr>
          <w:spacing w:val="43"/>
        </w:rPr>
        <w:t xml:space="preserve"> </w:t>
      </w:r>
      <w:r>
        <w:t xml:space="preserve">работе    </w:t>
      </w:r>
      <w:r>
        <w:rPr>
          <w:spacing w:val="40"/>
        </w:rPr>
        <w:t xml:space="preserve"> </w:t>
      </w:r>
      <w:r>
        <w:t xml:space="preserve">с    </w:t>
      </w:r>
      <w:r>
        <w:rPr>
          <w:spacing w:val="43"/>
        </w:rPr>
        <w:t xml:space="preserve"> </w:t>
      </w:r>
      <w:r>
        <w:t xml:space="preserve">исторической    </w:t>
      </w:r>
      <w:r>
        <w:rPr>
          <w:spacing w:val="42"/>
        </w:rPr>
        <w:t xml:space="preserve"> </w:t>
      </w:r>
      <w:r>
        <w:t>картой</w:t>
      </w:r>
      <w:r>
        <w:rPr>
          <w:spacing w:val="-58"/>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1"/>
        </w:rPr>
        <w:t xml:space="preserve"> </w:t>
      </w:r>
      <w:r>
        <w:t>используя</w:t>
      </w:r>
      <w:r>
        <w:rPr>
          <w:spacing w:val="4"/>
        </w:rPr>
        <w:t xml:space="preserve"> </w:t>
      </w:r>
      <w:r>
        <w:t>историческую</w:t>
      </w:r>
      <w:r>
        <w:rPr>
          <w:spacing w:val="1"/>
        </w:rPr>
        <w:t xml:space="preserve"> </w:t>
      </w:r>
      <w:r>
        <w:t>карту;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3"/>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исторических картах/схемах по истории России и зарубежных стран 1945—2022 гг.; оформлять</w:t>
      </w:r>
      <w:r>
        <w:rPr>
          <w:spacing w:val="1"/>
        </w:rPr>
        <w:t xml:space="preserve"> </w:t>
      </w:r>
      <w:r>
        <w:t>результаты</w:t>
      </w:r>
      <w:r>
        <w:rPr>
          <w:spacing w:val="-1"/>
        </w:rPr>
        <w:t xml:space="preserve"> </w:t>
      </w:r>
      <w:r>
        <w:t>анализа</w:t>
      </w:r>
      <w:r>
        <w:rPr>
          <w:spacing w:val="-2"/>
        </w:rPr>
        <w:t xml:space="preserve"> </w:t>
      </w:r>
      <w:r>
        <w:t>исторической</w:t>
      </w:r>
      <w:r>
        <w:rPr>
          <w:spacing w:val="-1"/>
        </w:rPr>
        <w:t xml:space="preserve"> </w:t>
      </w:r>
      <w:r>
        <w:t>карты/схемы в</w:t>
      </w:r>
      <w:r>
        <w:rPr>
          <w:spacing w:val="-2"/>
        </w:rPr>
        <w:t xml:space="preserve"> </w:t>
      </w:r>
      <w:r>
        <w:t>виде</w:t>
      </w:r>
      <w:r>
        <w:rPr>
          <w:spacing w:val="-2"/>
        </w:rPr>
        <w:t xml:space="preserve"> </w:t>
      </w:r>
      <w:r>
        <w:t>таблицы,</w:t>
      </w:r>
      <w:r>
        <w:rPr>
          <w:spacing w:val="-1"/>
        </w:rPr>
        <w:t xml:space="preserve"> </w:t>
      </w:r>
      <w:r>
        <w:t>схемы; делать</w:t>
      </w:r>
      <w:r>
        <w:rPr>
          <w:spacing w:val="6"/>
        </w:rPr>
        <w:t xml:space="preserve"> </w:t>
      </w:r>
      <w:r>
        <w:t>выводы;</w:t>
      </w:r>
    </w:p>
    <w:p w:rsidR="00E0428A" w:rsidRDefault="001F0548">
      <w:pPr>
        <w:pStyle w:val="a5"/>
        <w:spacing w:before="2" w:line="360" w:lineRule="auto"/>
        <w:ind w:right="191"/>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1"/>
        </w:rPr>
        <w:t xml:space="preserve"> </w:t>
      </w:r>
      <w:r>
        <w:t>государств,</w:t>
      </w:r>
      <w:r>
        <w:rPr>
          <w:spacing w:val="-1"/>
        </w:rPr>
        <w:t xml:space="preserve"> </w:t>
      </w:r>
      <w:r>
        <w:t>народов, делать выводы;</w:t>
      </w:r>
    </w:p>
    <w:p w:rsidR="00E0428A" w:rsidRDefault="001F0548">
      <w:pPr>
        <w:pStyle w:val="a5"/>
        <w:spacing w:line="360" w:lineRule="auto"/>
        <w:ind w:right="197"/>
      </w:pPr>
      <w:r>
        <w:t xml:space="preserve">сопоставлять   </w:t>
      </w:r>
      <w:r>
        <w:rPr>
          <w:spacing w:val="53"/>
        </w:rPr>
        <w:t xml:space="preserve"> </w:t>
      </w:r>
      <w:r>
        <w:t xml:space="preserve">информацию,   </w:t>
      </w:r>
      <w:r>
        <w:rPr>
          <w:spacing w:val="50"/>
        </w:rPr>
        <w:t xml:space="preserve"> </w:t>
      </w:r>
      <w:r>
        <w:t xml:space="preserve">представленную   </w:t>
      </w:r>
      <w:r>
        <w:rPr>
          <w:spacing w:val="51"/>
        </w:rPr>
        <w:t xml:space="preserve"> </w:t>
      </w:r>
      <w:r>
        <w:t xml:space="preserve">на    </w:t>
      </w:r>
      <w:r>
        <w:rPr>
          <w:spacing w:val="49"/>
        </w:rPr>
        <w:t xml:space="preserve"> </w:t>
      </w:r>
      <w:r>
        <w:t xml:space="preserve">исторической    </w:t>
      </w:r>
      <w:r>
        <w:rPr>
          <w:spacing w:val="50"/>
        </w:rPr>
        <w:t xml:space="preserve"> </w:t>
      </w:r>
      <w:r>
        <w:t xml:space="preserve">карте    </w:t>
      </w:r>
      <w:r>
        <w:rPr>
          <w:spacing w:val="49"/>
        </w:rPr>
        <w:t xml:space="preserve"> </w:t>
      </w:r>
      <w:r>
        <w:t>(схеме)</w:t>
      </w:r>
      <w:r>
        <w:rPr>
          <w:spacing w:val="-58"/>
        </w:rPr>
        <w:t xml:space="preserve"> </w:t>
      </w:r>
      <w:r>
        <w:t xml:space="preserve">по    </w:t>
      </w:r>
      <w:r>
        <w:rPr>
          <w:spacing w:val="22"/>
        </w:rPr>
        <w:t xml:space="preserve"> </w:t>
      </w:r>
      <w:r>
        <w:t xml:space="preserve">истории    </w:t>
      </w:r>
      <w:r>
        <w:rPr>
          <w:spacing w:val="23"/>
        </w:rPr>
        <w:t xml:space="preserve"> </w:t>
      </w:r>
      <w:r>
        <w:t xml:space="preserve">России    </w:t>
      </w:r>
      <w:r>
        <w:rPr>
          <w:spacing w:val="23"/>
        </w:rPr>
        <w:t xml:space="preserve"> </w:t>
      </w:r>
      <w:r>
        <w:t xml:space="preserve">и     </w:t>
      </w:r>
      <w:r>
        <w:rPr>
          <w:spacing w:val="22"/>
        </w:rPr>
        <w:t xml:space="preserve"> </w:t>
      </w:r>
      <w:r>
        <w:t xml:space="preserve">зарубежных     </w:t>
      </w:r>
      <w:r>
        <w:rPr>
          <w:spacing w:val="22"/>
        </w:rPr>
        <w:t xml:space="preserve"> </w:t>
      </w:r>
      <w:r>
        <w:t xml:space="preserve">стран     </w:t>
      </w:r>
      <w:r>
        <w:rPr>
          <w:spacing w:val="22"/>
        </w:rPr>
        <w:t xml:space="preserve"> </w:t>
      </w:r>
      <w:r>
        <w:t xml:space="preserve">1945—2022     </w:t>
      </w:r>
      <w:r>
        <w:rPr>
          <w:spacing w:val="22"/>
        </w:rPr>
        <w:t xml:space="preserve"> </w:t>
      </w:r>
      <w:r>
        <w:t xml:space="preserve">гг.,     </w:t>
      </w:r>
      <w:r>
        <w:rPr>
          <w:spacing w:val="21"/>
        </w:rPr>
        <w:t xml:space="preserve"> </w:t>
      </w:r>
      <w:r>
        <w:t xml:space="preserve">с     </w:t>
      </w:r>
      <w:r>
        <w:rPr>
          <w:spacing w:val="21"/>
        </w:rPr>
        <w:t xml:space="preserve"> </w:t>
      </w:r>
      <w:r>
        <w:t>информацией</w:t>
      </w:r>
      <w:r>
        <w:rPr>
          <w:spacing w:val="-58"/>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 источников</w:t>
      </w:r>
      <w:r>
        <w:rPr>
          <w:spacing w:val="-4"/>
        </w:rPr>
        <w:t xml:space="preserve"> </w:t>
      </w:r>
      <w:r>
        <w:t>исторической</w:t>
      </w:r>
      <w:r>
        <w:rPr>
          <w:spacing w:val="-3"/>
        </w:rPr>
        <w:t xml:space="preserve"> </w:t>
      </w:r>
      <w:r>
        <w:t>информации;</w:t>
      </w:r>
    </w:p>
    <w:p w:rsidR="00E0428A" w:rsidRDefault="001F0548">
      <w:pPr>
        <w:pStyle w:val="a5"/>
        <w:spacing w:line="360" w:lineRule="auto"/>
        <w:ind w:right="20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E0428A" w:rsidRDefault="001F0548">
      <w:pPr>
        <w:pStyle w:val="a5"/>
        <w:spacing w:line="360" w:lineRule="auto"/>
        <w:ind w:right="200"/>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1945—2022 гг. проводить сравнение исторических событий, явлений, процессов истории России и</w:t>
      </w:r>
      <w:r>
        <w:rPr>
          <w:spacing w:val="1"/>
        </w:rPr>
        <w:t xml:space="preserve"> </w:t>
      </w:r>
      <w:r>
        <w:t>зарубежных стран 1945—2022 гг.;</w:t>
      </w:r>
    </w:p>
    <w:p w:rsidR="00E0428A" w:rsidRDefault="001F0548">
      <w:pPr>
        <w:pStyle w:val="a5"/>
        <w:spacing w:line="360" w:lineRule="auto"/>
        <w:ind w:right="193"/>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57"/>
        </w:rPr>
        <w:t xml:space="preserve"> </w:t>
      </w:r>
      <w:r>
        <w:t>выводы;</w:t>
      </w:r>
    </w:p>
    <w:p w:rsidR="00E0428A" w:rsidRDefault="001F0548">
      <w:pPr>
        <w:pStyle w:val="a5"/>
        <w:spacing w:line="360" w:lineRule="auto"/>
        <w:ind w:left="1121" w:right="202" w:firstLine="0"/>
      </w:pPr>
      <w:r>
        <w:t>представлять историческую информацию в виде таблиц, графиков, схем, диаграмм;</w:t>
      </w:r>
      <w:r>
        <w:rPr>
          <w:spacing w:val="1"/>
        </w:rPr>
        <w:t xml:space="preserve"> </w:t>
      </w:r>
      <w:r>
        <w:t>использовать</w:t>
      </w:r>
      <w:r>
        <w:rPr>
          <w:spacing w:val="3"/>
        </w:rPr>
        <w:t xml:space="preserve"> </w:t>
      </w:r>
      <w:r>
        <w:t>умения,</w:t>
      </w:r>
      <w:r>
        <w:rPr>
          <w:spacing w:val="60"/>
        </w:rPr>
        <w:t xml:space="preserve"> </w:t>
      </w:r>
      <w:r>
        <w:t>приобретенные</w:t>
      </w:r>
      <w:r>
        <w:rPr>
          <w:spacing w:val="56"/>
        </w:rPr>
        <w:t xml:space="preserve"> </w:t>
      </w:r>
      <w:r>
        <w:t>в</w:t>
      </w:r>
      <w:r>
        <w:rPr>
          <w:spacing w:val="60"/>
        </w:rPr>
        <w:t xml:space="preserve"> </w:t>
      </w:r>
      <w:r>
        <w:t>процессе</w:t>
      </w:r>
      <w:r>
        <w:rPr>
          <w:spacing w:val="1"/>
        </w:rPr>
        <w:t xml:space="preserve"> </w:t>
      </w:r>
      <w:r>
        <w:t>изучения</w:t>
      </w:r>
      <w:r>
        <w:rPr>
          <w:spacing w:val="60"/>
        </w:rPr>
        <w:t xml:space="preserve"> </w:t>
      </w:r>
      <w:r>
        <w:t>истории,</w:t>
      </w:r>
    </w:p>
    <w:p w:rsidR="00E0428A" w:rsidRDefault="001F0548">
      <w:pPr>
        <w:pStyle w:val="a5"/>
        <w:spacing w:line="360" w:lineRule="auto"/>
        <w:ind w:right="193" w:firstLine="0"/>
      </w:pPr>
      <w:r>
        <w:t>для     участия    в    подготовке     учебных     проектов    по    истории    России     1945—2022    гг.,</w:t>
      </w:r>
      <w:r>
        <w:rPr>
          <w:spacing w:val="-57"/>
        </w:rPr>
        <w:t xml:space="preserve"> </w:t>
      </w:r>
      <w:r>
        <w:t>в</w:t>
      </w:r>
      <w:r>
        <w:rPr>
          <w:spacing w:val="-3"/>
        </w:rPr>
        <w:t xml:space="preserve"> </w:t>
      </w:r>
      <w:r>
        <w:t>том</w:t>
      </w:r>
      <w:r>
        <w:rPr>
          <w:spacing w:val="-1"/>
        </w:rPr>
        <w:t xml:space="preserve"> </w:t>
      </w:r>
      <w:r>
        <w:t>числе</w:t>
      </w:r>
      <w:r>
        <w:rPr>
          <w:spacing w:val="-2"/>
        </w:rPr>
        <w:t xml:space="preserve"> </w:t>
      </w:r>
      <w:r>
        <w:t>на</w:t>
      </w:r>
      <w:r>
        <w:rPr>
          <w:spacing w:val="-3"/>
        </w:rPr>
        <w:t xml:space="preserve"> </w:t>
      </w:r>
      <w:r>
        <w:t>региональном</w:t>
      </w:r>
      <w:r>
        <w:rPr>
          <w:spacing w:val="-2"/>
        </w:rPr>
        <w:t xml:space="preserve"> </w:t>
      </w:r>
      <w:r>
        <w:t>материале,</w:t>
      </w:r>
      <w:r>
        <w:rPr>
          <w:spacing w:val="-1"/>
        </w:rPr>
        <w:t xml:space="preserve"> </w:t>
      </w:r>
      <w:r>
        <w:t>с</w:t>
      </w:r>
      <w:r>
        <w:rPr>
          <w:spacing w:val="-3"/>
        </w:rPr>
        <w:t xml:space="preserve"> </w:t>
      </w:r>
      <w:r>
        <w:t>использованием</w:t>
      </w:r>
      <w:r>
        <w:rPr>
          <w:spacing w:val="-2"/>
        </w:rPr>
        <w:t xml:space="preserve"> </w:t>
      </w:r>
      <w:r>
        <w:t>ресурсов</w:t>
      </w:r>
      <w:r>
        <w:rPr>
          <w:spacing w:val="-1"/>
        </w:rPr>
        <w:t xml:space="preserve"> </w:t>
      </w:r>
      <w:r>
        <w:t>библиотек,</w:t>
      </w:r>
      <w:r>
        <w:rPr>
          <w:spacing w:val="-1"/>
        </w:rPr>
        <w:t xml:space="preserve"> </w:t>
      </w:r>
      <w:r>
        <w:t>музеев</w:t>
      </w:r>
      <w:r>
        <w:rPr>
          <w:spacing w:val="-3"/>
        </w:rPr>
        <w:t xml:space="preserve"> </w:t>
      </w:r>
      <w:r>
        <w:t>и</w:t>
      </w:r>
      <w:r>
        <w:rPr>
          <w:spacing w:val="-1"/>
        </w:rPr>
        <w:t xml:space="preserve"> </w:t>
      </w:r>
      <w:r>
        <w:t>других.</w:t>
      </w:r>
    </w:p>
    <w:p w:rsidR="00E0428A" w:rsidRDefault="001F0548" w:rsidP="00B95C42">
      <w:pPr>
        <w:pStyle w:val="a7"/>
        <w:numPr>
          <w:ilvl w:val="3"/>
          <w:numId w:val="49"/>
        </w:numPr>
        <w:tabs>
          <w:tab w:val="left" w:pos="2142"/>
        </w:tabs>
        <w:spacing w:line="360" w:lineRule="auto"/>
        <w:ind w:left="412" w:right="204" w:firstLine="708"/>
        <w:jc w:val="both"/>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E0428A" w:rsidRDefault="001F0548">
      <w:pPr>
        <w:pStyle w:val="a5"/>
        <w:spacing w:line="360" w:lineRule="auto"/>
        <w:ind w:right="198"/>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6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4"/>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 xml:space="preserve">культурногоразвития     </w:t>
      </w:r>
      <w:r>
        <w:rPr>
          <w:spacing w:val="47"/>
        </w:rPr>
        <w:t xml:space="preserve"> </w:t>
      </w:r>
      <w:r>
        <w:t xml:space="preserve">России      </w:t>
      </w:r>
      <w:r>
        <w:rPr>
          <w:spacing w:val="49"/>
        </w:rPr>
        <w:t xml:space="preserve"> </w:t>
      </w:r>
      <w:r>
        <w:t xml:space="preserve">как      </w:t>
      </w:r>
      <w:r>
        <w:rPr>
          <w:spacing w:val="47"/>
        </w:rPr>
        <w:t xml:space="preserve"> </w:t>
      </w:r>
      <w:r>
        <w:t xml:space="preserve">многонационального      </w:t>
      </w:r>
      <w:r>
        <w:rPr>
          <w:spacing w:val="48"/>
        </w:rPr>
        <w:t xml:space="preserve"> </w:t>
      </w:r>
      <w:r>
        <w:t xml:space="preserve">государства,      </w:t>
      </w:r>
      <w:r>
        <w:rPr>
          <w:spacing w:val="51"/>
        </w:rPr>
        <w:t xml:space="preserve"> </w:t>
      </w:r>
      <w:r>
        <w:t>знакомство</w:t>
      </w:r>
      <w:r>
        <w:rPr>
          <w:spacing w:val="-58"/>
        </w:rPr>
        <w:t xml:space="preserve"> </w:t>
      </w:r>
      <w:r>
        <w:t>с</w:t>
      </w:r>
      <w:r>
        <w:rPr>
          <w:spacing w:val="-2"/>
        </w:rPr>
        <w:t xml:space="preserve"> </w:t>
      </w:r>
      <w:r>
        <w:t>культурой, традициями и обычаями народов России;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0"/>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E0428A" w:rsidRDefault="001F0548">
      <w:pPr>
        <w:pStyle w:val="a5"/>
        <w:spacing w:before="2" w:line="360" w:lineRule="auto"/>
        <w:ind w:right="202"/>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E0428A" w:rsidRDefault="001F0548">
      <w:pPr>
        <w:pStyle w:val="a5"/>
        <w:spacing w:line="360" w:lineRule="auto"/>
        <w:ind w:right="195"/>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57"/>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 целей,</w:t>
      </w:r>
      <w:r>
        <w:rPr>
          <w:spacing w:val="1"/>
        </w:rPr>
        <w:t xml:space="preserve"> </w:t>
      </w:r>
      <w:r>
        <w:t>сферы</w:t>
      </w:r>
      <w:r>
        <w:rPr>
          <w:spacing w:val="-3"/>
        </w:rPr>
        <w:t xml:space="preserve"> </w:t>
      </w:r>
      <w:r>
        <w:t>и</w:t>
      </w:r>
      <w:r>
        <w:rPr>
          <w:spacing w:val="-2"/>
        </w:rPr>
        <w:t xml:space="preserve"> </w:t>
      </w:r>
      <w:r>
        <w:t>ситуации</w:t>
      </w:r>
      <w:r>
        <w:rPr>
          <w:spacing w:val="-2"/>
        </w:rPr>
        <w:t xml:space="preserve"> </w:t>
      </w:r>
      <w:r>
        <w:t>общения</w:t>
      </w:r>
      <w:r>
        <w:rPr>
          <w:spacing w:val="-2"/>
        </w:rPr>
        <w:t xml:space="preserve"> </w:t>
      </w:r>
      <w:r>
        <w:t>с</w:t>
      </w:r>
      <w:r>
        <w:rPr>
          <w:spacing w:val="-3"/>
        </w:rPr>
        <w:t xml:space="preserve"> </w:t>
      </w:r>
      <w:r>
        <w:t>соблюдением</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языка</w:t>
      </w:r>
      <w:r>
        <w:rPr>
          <w:spacing w:val="-2"/>
        </w:rPr>
        <w:t xml:space="preserve"> </w:t>
      </w:r>
      <w:r>
        <w:t>и</w:t>
      </w:r>
      <w:r>
        <w:rPr>
          <w:spacing w:val="-2"/>
        </w:rPr>
        <w:t xml:space="preserve"> </w:t>
      </w:r>
      <w:r>
        <w:t>речевого</w:t>
      </w:r>
      <w:r>
        <w:rPr>
          <w:spacing w:val="-3"/>
        </w:rPr>
        <w:t xml:space="preserve"> </w:t>
      </w:r>
      <w:r>
        <w:t>этикета.</w:t>
      </w:r>
    </w:p>
    <w:p w:rsidR="00E0428A" w:rsidRDefault="001F0548" w:rsidP="00B95C42">
      <w:pPr>
        <w:pStyle w:val="a7"/>
        <w:numPr>
          <w:ilvl w:val="3"/>
          <w:numId w:val="49"/>
        </w:numPr>
        <w:tabs>
          <w:tab w:val="left" w:pos="2262"/>
        </w:tabs>
        <w:spacing w:line="360" w:lineRule="auto"/>
        <w:ind w:left="412" w:right="196" w:firstLine="708"/>
        <w:jc w:val="both"/>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3"/>
          <w:sz w:val="24"/>
        </w:rPr>
        <w:t xml:space="preserve"> </w:t>
      </w:r>
      <w:r>
        <w:rPr>
          <w:sz w:val="24"/>
        </w:rPr>
        <w:t>истории.</w:t>
      </w:r>
    </w:p>
    <w:p w:rsidR="00E0428A" w:rsidRDefault="001F0548">
      <w:pPr>
        <w:pStyle w:val="a5"/>
        <w:spacing w:line="360" w:lineRule="auto"/>
        <w:ind w:right="20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E0428A" w:rsidRDefault="001F0548">
      <w:pPr>
        <w:pStyle w:val="a5"/>
        <w:spacing w:line="360" w:lineRule="auto"/>
        <w:ind w:right="195"/>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1945—2022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2"/>
        </w:rPr>
        <w:t xml:space="preserve"> </w:t>
      </w:r>
      <w:r>
        <w:t>истории России;</w:t>
      </w:r>
    </w:p>
    <w:p w:rsidR="00E0428A" w:rsidRDefault="001F0548">
      <w:pPr>
        <w:pStyle w:val="a5"/>
        <w:spacing w:line="360" w:lineRule="auto"/>
        <w:ind w:right="202"/>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 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1945</w:t>
      </w:r>
      <w:r>
        <w:rPr>
          <w:spacing w:val="1"/>
        </w:rPr>
        <w:t xml:space="preserve"> </w:t>
      </w:r>
      <w:r>
        <w:t>—</w:t>
      </w:r>
      <w:r>
        <w:rPr>
          <w:spacing w:val="-2"/>
        </w:rPr>
        <w:t xml:space="preserve"> </w:t>
      </w:r>
      <w:r>
        <w:t>2022</w:t>
      </w:r>
      <w:r>
        <w:rPr>
          <w:spacing w:val="-2"/>
        </w:rPr>
        <w:t xml:space="preserve"> </w:t>
      </w:r>
      <w:r>
        <w:t>гг.;</w:t>
      </w:r>
    </w:p>
    <w:p w:rsidR="00E0428A" w:rsidRDefault="001F0548">
      <w:pPr>
        <w:pStyle w:val="a5"/>
        <w:spacing w:before="1" w:line="360" w:lineRule="auto"/>
        <w:ind w:right="19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E0428A" w:rsidRDefault="001F0548">
      <w:pPr>
        <w:pStyle w:val="a5"/>
        <w:spacing w:line="360" w:lineRule="auto"/>
        <w:ind w:right="204"/>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не     допуская     умаления     подвига     народа</w:t>
      </w:r>
      <w:r>
        <w:rPr>
          <w:spacing w:val="1"/>
        </w:rPr>
        <w:t xml:space="preserve"> </w:t>
      </w:r>
      <w:r>
        <w:t>при</w:t>
      </w:r>
      <w:r>
        <w:rPr>
          <w:spacing w:val="-1"/>
        </w:rPr>
        <w:t xml:space="preserve"> </w:t>
      </w:r>
      <w:r>
        <w:t>защите</w:t>
      </w:r>
      <w:r>
        <w:rPr>
          <w:spacing w:val="-1"/>
        </w:rPr>
        <w:t xml:space="preserve"> </w:t>
      </w:r>
      <w:r>
        <w:t>Отечества.</w:t>
      </w:r>
    </w:p>
    <w:p w:rsidR="00E0428A" w:rsidRDefault="001F0548" w:rsidP="00B95C42">
      <w:pPr>
        <w:pStyle w:val="a7"/>
        <w:numPr>
          <w:ilvl w:val="3"/>
          <w:numId w:val="49"/>
        </w:numPr>
        <w:tabs>
          <w:tab w:val="left" w:pos="2367"/>
        </w:tabs>
        <w:spacing w:line="360" w:lineRule="auto"/>
        <w:ind w:left="412" w:right="201" w:firstLine="708"/>
        <w:jc w:val="both"/>
        <w:rPr>
          <w:sz w:val="24"/>
        </w:rPr>
      </w:pPr>
      <w:r>
        <w:rPr>
          <w:sz w:val="24"/>
        </w:rPr>
        <w:t>Знание ключевых событий, основных дат и этапов истории России и мира 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E0428A" w:rsidRDefault="001F0548" w:rsidP="00B95C42">
      <w:pPr>
        <w:pStyle w:val="a7"/>
        <w:numPr>
          <w:ilvl w:val="4"/>
          <w:numId w:val="49"/>
        </w:numPr>
        <w:tabs>
          <w:tab w:val="left" w:pos="2442"/>
        </w:tabs>
        <w:ind w:left="2441" w:hanging="1321"/>
        <w:jc w:val="both"/>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E0428A" w:rsidRDefault="001F0548" w:rsidP="00B95C42">
      <w:pPr>
        <w:pStyle w:val="a7"/>
        <w:numPr>
          <w:ilvl w:val="0"/>
          <w:numId w:val="36"/>
        </w:numPr>
        <w:tabs>
          <w:tab w:val="left" w:pos="1381"/>
        </w:tabs>
        <w:spacing w:before="137"/>
        <w:jc w:val="both"/>
        <w:rPr>
          <w:sz w:val="24"/>
        </w:rPr>
      </w:pPr>
      <w:r>
        <w:rPr>
          <w:sz w:val="24"/>
        </w:rPr>
        <w:t>СССР</w:t>
      </w:r>
      <w:r>
        <w:rPr>
          <w:spacing w:val="12"/>
          <w:sz w:val="24"/>
        </w:rPr>
        <w:t xml:space="preserve"> </w:t>
      </w:r>
      <w:r>
        <w:rPr>
          <w:sz w:val="24"/>
        </w:rPr>
        <w:t>в</w:t>
      </w:r>
      <w:r>
        <w:rPr>
          <w:spacing w:val="69"/>
          <w:sz w:val="24"/>
        </w:rPr>
        <w:t xml:space="preserve"> </w:t>
      </w:r>
      <w:r>
        <w:rPr>
          <w:sz w:val="24"/>
        </w:rPr>
        <w:t>1945—1991</w:t>
      </w:r>
      <w:r>
        <w:rPr>
          <w:spacing w:val="69"/>
          <w:sz w:val="24"/>
        </w:rPr>
        <w:t xml:space="preserve"> </w:t>
      </w:r>
      <w:r>
        <w:rPr>
          <w:sz w:val="24"/>
        </w:rPr>
        <w:t>гг.</w:t>
      </w:r>
      <w:r>
        <w:rPr>
          <w:spacing w:val="69"/>
          <w:sz w:val="24"/>
        </w:rPr>
        <w:t xml:space="preserve"> </w:t>
      </w:r>
      <w:r>
        <w:rPr>
          <w:sz w:val="24"/>
        </w:rPr>
        <w:t>Экономические</w:t>
      </w:r>
      <w:r>
        <w:rPr>
          <w:spacing w:val="68"/>
          <w:sz w:val="24"/>
        </w:rPr>
        <w:t xml:space="preserve"> </w:t>
      </w:r>
      <w:r>
        <w:rPr>
          <w:sz w:val="24"/>
        </w:rPr>
        <w:t>развитие</w:t>
      </w:r>
      <w:r>
        <w:rPr>
          <w:spacing w:val="68"/>
          <w:sz w:val="24"/>
        </w:rPr>
        <w:t xml:space="preserve"> </w:t>
      </w:r>
      <w:r>
        <w:rPr>
          <w:sz w:val="24"/>
        </w:rPr>
        <w:t>и</w:t>
      </w:r>
      <w:r>
        <w:rPr>
          <w:spacing w:val="70"/>
          <w:sz w:val="24"/>
        </w:rPr>
        <w:t xml:space="preserve"> </w:t>
      </w:r>
      <w:r>
        <w:rPr>
          <w:sz w:val="24"/>
        </w:rPr>
        <w:t>реформы.</w:t>
      </w:r>
      <w:r>
        <w:rPr>
          <w:spacing w:val="69"/>
          <w:sz w:val="24"/>
        </w:rPr>
        <w:t xml:space="preserve"> </w:t>
      </w:r>
      <w:r>
        <w:rPr>
          <w:sz w:val="24"/>
        </w:rPr>
        <w:t>Политическая</w:t>
      </w:r>
      <w:r>
        <w:rPr>
          <w:spacing w:val="69"/>
          <w:sz w:val="24"/>
        </w:rPr>
        <w:t xml:space="preserve"> </w:t>
      </w:r>
      <w:r>
        <w:rPr>
          <w:sz w:val="24"/>
        </w:rPr>
        <w:t>система</w:t>
      </w:r>
    </w:p>
    <w:p w:rsidR="00E0428A" w:rsidRDefault="001F0548">
      <w:pPr>
        <w:pStyle w:val="a5"/>
        <w:spacing w:before="139" w:line="360" w:lineRule="auto"/>
        <w:ind w:right="204"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2"/>
        </w:rPr>
        <w:t xml:space="preserve"> </w:t>
      </w:r>
      <w:r>
        <w:t>социалистическая</w:t>
      </w:r>
      <w:r>
        <w:rPr>
          <w:spacing w:val="-1"/>
        </w:rPr>
        <w:t xml:space="preserve"> </w:t>
      </w:r>
      <w:r>
        <w:t>система.</w:t>
      </w:r>
      <w:r>
        <w:rPr>
          <w:spacing w:val="-1"/>
        </w:rPr>
        <w:t xml:space="preserve"> </w:t>
      </w:r>
      <w:r>
        <w:t>Причины</w:t>
      </w:r>
      <w:r>
        <w:rPr>
          <w:spacing w:val="-2"/>
        </w:rPr>
        <w:t xml:space="preserve"> </w:t>
      </w:r>
      <w:r>
        <w:t>распада</w:t>
      </w:r>
      <w:r>
        <w:rPr>
          <w:spacing w:val="-2"/>
        </w:rPr>
        <w:t xml:space="preserve"> </w:t>
      </w:r>
      <w:r>
        <w:t>Советского</w:t>
      </w:r>
      <w:r>
        <w:rPr>
          <w:spacing w:val="-1"/>
        </w:rPr>
        <w:t xml:space="preserve"> </w:t>
      </w:r>
      <w:r>
        <w:t>Союза.</w:t>
      </w:r>
    </w:p>
    <w:p w:rsidR="00E0428A" w:rsidRDefault="001F0548" w:rsidP="00B95C42">
      <w:pPr>
        <w:pStyle w:val="a7"/>
        <w:numPr>
          <w:ilvl w:val="0"/>
          <w:numId w:val="36"/>
        </w:numPr>
        <w:tabs>
          <w:tab w:val="left" w:pos="1381"/>
        </w:tabs>
        <w:spacing w:before="1" w:line="360" w:lineRule="auto"/>
        <w:ind w:left="412" w:right="196" w:firstLine="708"/>
        <w:jc w:val="both"/>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1"/>
          <w:sz w:val="24"/>
        </w:rPr>
        <w:t xml:space="preserve"> </w:t>
      </w:r>
      <w:r>
        <w:rPr>
          <w:sz w:val="24"/>
        </w:rPr>
        <w:t>Культурное пространство и повседневная жизнь. Укрепление обороноспособности. Воссоединение</w:t>
      </w:r>
      <w:r>
        <w:rPr>
          <w:spacing w:val="-57"/>
          <w:sz w:val="24"/>
        </w:rPr>
        <w:t xml:space="preserve"> </w:t>
      </w:r>
      <w:r>
        <w:rPr>
          <w:sz w:val="24"/>
        </w:rPr>
        <w:t>с</w:t>
      </w:r>
      <w:r>
        <w:rPr>
          <w:spacing w:val="-3"/>
          <w:sz w:val="24"/>
        </w:rPr>
        <w:t xml:space="preserve"> </w:t>
      </w:r>
      <w:r>
        <w:rPr>
          <w:sz w:val="24"/>
        </w:rPr>
        <w:t>Крымом</w:t>
      </w:r>
      <w:r>
        <w:rPr>
          <w:spacing w:val="-3"/>
          <w:sz w:val="24"/>
        </w:rPr>
        <w:t xml:space="preserve"> </w:t>
      </w:r>
      <w:r>
        <w:rPr>
          <w:sz w:val="24"/>
        </w:rPr>
        <w:t>и</w:t>
      </w:r>
      <w:r>
        <w:rPr>
          <w:spacing w:val="-2"/>
          <w:sz w:val="24"/>
        </w:rPr>
        <w:t xml:space="preserve"> </w:t>
      </w:r>
      <w:r>
        <w:rPr>
          <w:sz w:val="24"/>
        </w:rPr>
        <w:t>Севастополем.</w:t>
      </w:r>
      <w:r>
        <w:rPr>
          <w:spacing w:val="-1"/>
          <w:sz w:val="24"/>
        </w:rPr>
        <w:t xml:space="preserve"> </w:t>
      </w:r>
      <w:r>
        <w:rPr>
          <w:sz w:val="24"/>
        </w:rPr>
        <w:t>Специальная</w:t>
      </w:r>
      <w:r>
        <w:rPr>
          <w:spacing w:val="-2"/>
          <w:sz w:val="24"/>
        </w:rPr>
        <w:t xml:space="preserve"> </w:t>
      </w:r>
      <w:r>
        <w:rPr>
          <w:sz w:val="24"/>
        </w:rPr>
        <w:t>военная</w:t>
      </w:r>
      <w:r>
        <w:rPr>
          <w:spacing w:val="-2"/>
          <w:sz w:val="24"/>
        </w:rPr>
        <w:t xml:space="preserve"> </w:t>
      </w:r>
      <w:r>
        <w:rPr>
          <w:sz w:val="24"/>
        </w:rPr>
        <w:t>операция.</w:t>
      </w:r>
      <w:r>
        <w:rPr>
          <w:spacing w:val="-2"/>
          <w:sz w:val="24"/>
        </w:rPr>
        <w:t xml:space="preserve"> </w:t>
      </w:r>
      <w:r>
        <w:rPr>
          <w:sz w:val="24"/>
        </w:rPr>
        <w:t>Место</w:t>
      </w:r>
      <w:r>
        <w:rPr>
          <w:spacing w:val="-1"/>
          <w:sz w:val="24"/>
        </w:rPr>
        <w:t xml:space="preserve"> </w:t>
      </w:r>
      <w:r>
        <w:rPr>
          <w:sz w:val="24"/>
        </w:rPr>
        <w:t>России</w:t>
      </w:r>
      <w:r>
        <w:rPr>
          <w:spacing w:val="-2"/>
          <w:sz w:val="24"/>
        </w:rPr>
        <w:t xml:space="preserve"> </w:t>
      </w:r>
      <w:r>
        <w:rPr>
          <w:sz w:val="24"/>
        </w:rPr>
        <w:t>в</w:t>
      </w:r>
      <w:r>
        <w:rPr>
          <w:spacing w:val="-3"/>
          <w:sz w:val="24"/>
        </w:rPr>
        <w:t xml:space="preserve"> </w:t>
      </w:r>
      <w:r>
        <w:rPr>
          <w:sz w:val="24"/>
        </w:rPr>
        <w:t>современном</w:t>
      </w:r>
      <w:r>
        <w:rPr>
          <w:spacing w:val="4"/>
          <w:sz w:val="24"/>
        </w:rPr>
        <w:t xml:space="preserve"> </w:t>
      </w:r>
      <w:r>
        <w:rPr>
          <w:sz w:val="24"/>
        </w:rPr>
        <w:t>мире.</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rsidP="00B95C42">
      <w:pPr>
        <w:pStyle w:val="a7"/>
        <w:numPr>
          <w:ilvl w:val="4"/>
          <w:numId w:val="49"/>
        </w:numPr>
        <w:tabs>
          <w:tab w:val="left" w:pos="2442"/>
        </w:tabs>
        <w:spacing w:before="60"/>
        <w:ind w:left="2441" w:hanging="1321"/>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E0428A" w:rsidRDefault="001F0548" w:rsidP="00B95C42">
      <w:pPr>
        <w:pStyle w:val="a7"/>
        <w:numPr>
          <w:ilvl w:val="0"/>
          <w:numId w:val="35"/>
        </w:numPr>
        <w:tabs>
          <w:tab w:val="left" w:pos="1381"/>
        </w:tabs>
        <w:spacing w:before="140" w:line="360" w:lineRule="auto"/>
        <w:ind w:right="203"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57"/>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E0428A" w:rsidRDefault="001F0548" w:rsidP="00B95C42">
      <w:pPr>
        <w:pStyle w:val="a7"/>
        <w:numPr>
          <w:ilvl w:val="0"/>
          <w:numId w:val="35"/>
        </w:numPr>
        <w:tabs>
          <w:tab w:val="left" w:pos="1381"/>
        </w:tabs>
        <w:spacing w:line="360" w:lineRule="auto"/>
        <w:ind w:right="197" w:firstLine="708"/>
        <w:rPr>
          <w:sz w:val="24"/>
        </w:rPr>
      </w:pPr>
      <w:r>
        <w:rPr>
          <w:sz w:val="24"/>
        </w:rPr>
        <w:t>Распад</w:t>
      </w:r>
      <w:r>
        <w:rPr>
          <w:spacing w:val="48"/>
          <w:sz w:val="24"/>
        </w:rPr>
        <w:t xml:space="preserve"> </w:t>
      </w:r>
      <w:r>
        <w:rPr>
          <w:sz w:val="24"/>
        </w:rPr>
        <w:t>колониальных</w:t>
      </w:r>
      <w:r>
        <w:rPr>
          <w:spacing w:val="51"/>
          <w:sz w:val="24"/>
        </w:rPr>
        <w:t xml:space="preserve"> </w:t>
      </w:r>
      <w:r>
        <w:rPr>
          <w:sz w:val="24"/>
        </w:rPr>
        <w:t>империй.</w:t>
      </w:r>
      <w:r>
        <w:rPr>
          <w:spacing w:val="48"/>
          <w:sz w:val="24"/>
        </w:rPr>
        <w:t xml:space="preserve"> </w:t>
      </w:r>
      <w:r>
        <w:rPr>
          <w:sz w:val="24"/>
        </w:rPr>
        <w:t>Развитие</w:t>
      </w:r>
      <w:r>
        <w:rPr>
          <w:spacing w:val="48"/>
          <w:sz w:val="24"/>
        </w:rPr>
        <w:t xml:space="preserve"> </w:t>
      </w:r>
      <w:r>
        <w:rPr>
          <w:sz w:val="24"/>
        </w:rPr>
        <w:t>стран</w:t>
      </w:r>
      <w:r>
        <w:rPr>
          <w:spacing w:val="50"/>
          <w:sz w:val="24"/>
        </w:rPr>
        <w:t xml:space="preserve"> </w:t>
      </w:r>
      <w:r>
        <w:rPr>
          <w:sz w:val="24"/>
        </w:rPr>
        <w:t>Азии,</w:t>
      </w:r>
      <w:r>
        <w:rPr>
          <w:spacing w:val="48"/>
          <w:sz w:val="24"/>
        </w:rPr>
        <w:t xml:space="preserve"> </w:t>
      </w:r>
      <w:r>
        <w:rPr>
          <w:sz w:val="24"/>
        </w:rPr>
        <w:t>Африки</w:t>
      </w:r>
      <w:r>
        <w:rPr>
          <w:spacing w:val="50"/>
          <w:sz w:val="24"/>
        </w:rPr>
        <w:t xml:space="preserve"> </w:t>
      </w:r>
      <w:r>
        <w:rPr>
          <w:sz w:val="24"/>
        </w:rPr>
        <w:t>и</w:t>
      </w:r>
      <w:r>
        <w:rPr>
          <w:spacing w:val="56"/>
          <w:sz w:val="24"/>
        </w:rPr>
        <w:t xml:space="preserve"> </w:t>
      </w:r>
      <w:r>
        <w:rPr>
          <w:sz w:val="24"/>
        </w:rPr>
        <w:t>Латинской</w:t>
      </w:r>
      <w:r>
        <w:rPr>
          <w:spacing w:val="50"/>
          <w:sz w:val="24"/>
        </w:rPr>
        <w:t xml:space="preserve"> </w:t>
      </w:r>
      <w:r>
        <w:rPr>
          <w:sz w:val="24"/>
        </w:rPr>
        <w:t>Америки.</w:t>
      </w:r>
      <w:r>
        <w:rPr>
          <w:spacing w:val="-57"/>
          <w:sz w:val="24"/>
        </w:rPr>
        <w:t xml:space="preserve"> </w:t>
      </w:r>
      <w:r>
        <w:rPr>
          <w:sz w:val="24"/>
        </w:rPr>
        <w:t>Научно-техническая</w:t>
      </w:r>
      <w:r>
        <w:rPr>
          <w:spacing w:val="-2"/>
          <w:sz w:val="24"/>
        </w:rPr>
        <w:t xml:space="preserve"> </w:t>
      </w:r>
      <w:r>
        <w:rPr>
          <w:sz w:val="24"/>
        </w:rPr>
        <w:t>революция.</w:t>
      </w:r>
      <w:r>
        <w:rPr>
          <w:spacing w:val="-1"/>
          <w:sz w:val="24"/>
        </w:rPr>
        <w:t xml:space="preserve"> </w:t>
      </w:r>
      <w:r>
        <w:rPr>
          <w:sz w:val="24"/>
        </w:rPr>
        <w:t>Постиндустриальное</w:t>
      </w:r>
      <w:r>
        <w:rPr>
          <w:spacing w:val="-2"/>
          <w:sz w:val="24"/>
        </w:rPr>
        <w:t xml:space="preserve"> </w:t>
      </w:r>
      <w:r>
        <w:rPr>
          <w:sz w:val="24"/>
        </w:rPr>
        <w:t>и</w:t>
      </w:r>
      <w:r>
        <w:rPr>
          <w:spacing w:val="-3"/>
          <w:sz w:val="24"/>
        </w:rPr>
        <w:t xml:space="preserve"> </w:t>
      </w:r>
      <w:r>
        <w:rPr>
          <w:sz w:val="24"/>
        </w:rPr>
        <w:t>информационное</w:t>
      </w:r>
      <w:r>
        <w:rPr>
          <w:spacing w:val="-2"/>
          <w:sz w:val="24"/>
        </w:rPr>
        <w:t xml:space="preserve"> </w:t>
      </w:r>
      <w:r>
        <w:rPr>
          <w:sz w:val="24"/>
        </w:rPr>
        <w:t>общество.</w:t>
      </w:r>
    </w:p>
    <w:p w:rsidR="00E0428A" w:rsidRDefault="001F0548" w:rsidP="00B95C42">
      <w:pPr>
        <w:pStyle w:val="a7"/>
        <w:numPr>
          <w:ilvl w:val="0"/>
          <w:numId w:val="35"/>
        </w:numPr>
        <w:tabs>
          <w:tab w:val="left" w:pos="1381"/>
        </w:tabs>
        <w:spacing w:line="360" w:lineRule="auto"/>
        <w:ind w:right="199" w:firstLine="708"/>
        <w:rPr>
          <w:sz w:val="24"/>
        </w:rPr>
      </w:pPr>
      <w:r>
        <w:rPr>
          <w:sz w:val="24"/>
        </w:rPr>
        <w:t>Современный мир: глобализация и деглобализация. Геополитический кризис 2022 г. и его</w:t>
      </w:r>
      <w:r>
        <w:rPr>
          <w:spacing w:val="-57"/>
          <w:sz w:val="24"/>
        </w:rPr>
        <w:t xml:space="preserve"> </w:t>
      </w:r>
      <w:r>
        <w:rPr>
          <w:sz w:val="24"/>
        </w:rPr>
        <w:t>влияние</w:t>
      </w:r>
      <w:r>
        <w:rPr>
          <w:spacing w:val="-2"/>
          <w:sz w:val="24"/>
        </w:rPr>
        <w:t xml:space="preserve"> </w:t>
      </w:r>
      <w:r>
        <w:rPr>
          <w:sz w:val="24"/>
        </w:rPr>
        <w:t>на</w:t>
      </w:r>
      <w:r>
        <w:rPr>
          <w:spacing w:val="-1"/>
          <w:sz w:val="24"/>
        </w:rPr>
        <w:t xml:space="preserve"> </w:t>
      </w:r>
      <w:r>
        <w:rPr>
          <w:sz w:val="24"/>
        </w:rPr>
        <w:t>мировую систему.</w:t>
      </w:r>
    </w:p>
    <w:p w:rsidR="00E0428A" w:rsidRDefault="001F0548">
      <w:pPr>
        <w:pStyle w:val="a5"/>
        <w:spacing w:line="360" w:lineRule="auto"/>
        <w:ind w:left="1121" w:firstLine="0"/>
        <w:jc w:val="left"/>
      </w:pPr>
      <w:r>
        <w:t>Структура предметного результата включает следующий перечень знаний и умений:</w:t>
      </w:r>
      <w:r>
        <w:rPr>
          <w:spacing w:val="1"/>
        </w:rPr>
        <w:t xml:space="preserve"> </w:t>
      </w:r>
      <w:r>
        <w:t>указывать</w:t>
      </w:r>
      <w:r>
        <w:rPr>
          <w:spacing w:val="25"/>
        </w:rPr>
        <w:t xml:space="preserve"> </w:t>
      </w:r>
      <w:r>
        <w:t>хронологические</w:t>
      </w:r>
      <w:r>
        <w:rPr>
          <w:spacing w:val="24"/>
        </w:rPr>
        <w:t xml:space="preserve"> </w:t>
      </w:r>
      <w:r>
        <w:t>рамки</w:t>
      </w:r>
      <w:r>
        <w:rPr>
          <w:spacing w:val="26"/>
        </w:rPr>
        <w:t xml:space="preserve"> </w:t>
      </w:r>
      <w:r>
        <w:t>основных</w:t>
      </w:r>
      <w:r>
        <w:rPr>
          <w:spacing w:val="23"/>
        </w:rPr>
        <w:t xml:space="preserve"> </w:t>
      </w:r>
      <w:r>
        <w:t>периодов</w:t>
      </w:r>
      <w:r>
        <w:rPr>
          <w:spacing w:val="24"/>
        </w:rPr>
        <w:t xml:space="preserve"> </w:t>
      </w:r>
      <w:r>
        <w:t>отечественной</w:t>
      </w:r>
      <w:r>
        <w:rPr>
          <w:spacing w:val="30"/>
        </w:rPr>
        <w:t xml:space="preserve"> </w:t>
      </w:r>
      <w:r>
        <w:t>и</w:t>
      </w:r>
      <w:r>
        <w:rPr>
          <w:spacing w:val="24"/>
        </w:rPr>
        <w:t xml:space="preserve"> </w:t>
      </w:r>
      <w:r>
        <w:t>всеобщей</w:t>
      </w:r>
      <w:r>
        <w:rPr>
          <w:spacing w:val="26"/>
        </w:rPr>
        <w:t xml:space="preserve"> </w:t>
      </w:r>
      <w:r>
        <w:t>истории</w:t>
      </w:r>
    </w:p>
    <w:p w:rsidR="00E0428A" w:rsidRDefault="001F0548">
      <w:pPr>
        <w:pStyle w:val="a5"/>
        <w:ind w:firstLine="0"/>
        <w:jc w:val="left"/>
      </w:pPr>
      <w:r>
        <w:t>1945—2022</w:t>
      </w:r>
      <w:r>
        <w:rPr>
          <w:spacing w:val="-2"/>
        </w:rPr>
        <w:t xml:space="preserve"> </w:t>
      </w:r>
      <w:r>
        <w:t>гг.;</w:t>
      </w:r>
    </w:p>
    <w:p w:rsidR="00E0428A" w:rsidRDefault="001F0548">
      <w:pPr>
        <w:pStyle w:val="a5"/>
        <w:spacing w:before="138" w:line="360" w:lineRule="auto"/>
        <w:jc w:val="left"/>
      </w:pPr>
      <w:r>
        <w:t>называть</w:t>
      </w:r>
      <w:r>
        <w:rPr>
          <w:spacing w:val="9"/>
        </w:rPr>
        <w:t xml:space="preserve"> </w:t>
      </w:r>
      <w:r>
        <w:t>даты</w:t>
      </w:r>
      <w:r>
        <w:rPr>
          <w:spacing w:val="7"/>
        </w:rPr>
        <w:t xml:space="preserve"> </w:t>
      </w:r>
      <w:r>
        <w:t>важнейших</w:t>
      </w:r>
      <w:r>
        <w:rPr>
          <w:spacing w:val="10"/>
        </w:rPr>
        <w:t xml:space="preserve"> </w:t>
      </w:r>
      <w:r>
        <w:t>событий</w:t>
      </w:r>
      <w:r>
        <w:rPr>
          <w:spacing w:val="9"/>
        </w:rPr>
        <w:t xml:space="preserve"> </w:t>
      </w:r>
      <w:r>
        <w:t>и</w:t>
      </w:r>
      <w:r>
        <w:rPr>
          <w:spacing w:val="9"/>
        </w:rPr>
        <w:t xml:space="preserve"> </w:t>
      </w:r>
      <w:r>
        <w:t>процессов</w:t>
      </w:r>
      <w:r>
        <w:rPr>
          <w:spacing w:val="7"/>
        </w:rPr>
        <w:t xml:space="preserve"> </w:t>
      </w:r>
      <w:r>
        <w:t>отечественной</w:t>
      </w:r>
      <w:r>
        <w:rPr>
          <w:spacing w:val="9"/>
        </w:rPr>
        <w:t xml:space="preserve"> </w:t>
      </w:r>
      <w:r>
        <w:t>и</w:t>
      </w:r>
      <w:r>
        <w:rPr>
          <w:spacing w:val="9"/>
        </w:rPr>
        <w:t xml:space="preserve"> </w:t>
      </w:r>
      <w:r>
        <w:t>всеобщей</w:t>
      </w:r>
      <w:r>
        <w:rPr>
          <w:spacing w:val="9"/>
        </w:rPr>
        <w:t xml:space="preserve"> </w:t>
      </w:r>
      <w:r>
        <w:t>истории</w:t>
      </w:r>
      <w:r>
        <w:rPr>
          <w:spacing w:val="9"/>
        </w:rPr>
        <w:t xml:space="preserve"> </w:t>
      </w:r>
      <w:r>
        <w:t>1945—</w:t>
      </w:r>
      <w:r>
        <w:rPr>
          <w:spacing w:val="-57"/>
        </w:rPr>
        <w:t xml:space="preserve"> </w:t>
      </w:r>
      <w:r>
        <w:t>2022</w:t>
      </w:r>
      <w:r>
        <w:rPr>
          <w:spacing w:val="-1"/>
        </w:rPr>
        <w:t xml:space="preserve"> </w:t>
      </w:r>
      <w:r>
        <w:t>гг.;</w:t>
      </w:r>
    </w:p>
    <w:p w:rsidR="00E0428A" w:rsidRDefault="001F0548">
      <w:pPr>
        <w:pStyle w:val="a5"/>
        <w:spacing w:line="360" w:lineRule="auto"/>
        <w:jc w:val="left"/>
      </w:pPr>
      <w:r>
        <w:t>выявлять</w:t>
      </w:r>
      <w:r>
        <w:rPr>
          <w:spacing w:val="5"/>
        </w:rPr>
        <w:t xml:space="preserve"> </w:t>
      </w:r>
      <w:r>
        <w:t>синхронность</w:t>
      </w:r>
      <w:r>
        <w:rPr>
          <w:spacing w:val="3"/>
        </w:rPr>
        <w:t xml:space="preserve"> </w:t>
      </w:r>
      <w:r>
        <w:t>исторических</w:t>
      </w:r>
      <w:r>
        <w:rPr>
          <w:spacing w:val="6"/>
        </w:rPr>
        <w:t xml:space="preserve"> </w:t>
      </w:r>
      <w:r>
        <w:t>процессов</w:t>
      </w:r>
      <w:r>
        <w:rPr>
          <w:spacing w:val="4"/>
        </w:rPr>
        <w:t xml:space="preserve"> </w:t>
      </w:r>
      <w:r>
        <w:t>отечественной</w:t>
      </w:r>
      <w:r>
        <w:rPr>
          <w:spacing w:val="4"/>
        </w:rPr>
        <w:t xml:space="preserve"> </w:t>
      </w:r>
      <w:r>
        <w:t>и</w:t>
      </w:r>
      <w:r>
        <w:rPr>
          <w:spacing w:val="5"/>
        </w:rPr>
        <w:t xml:space="preserve"> </w:t>
      </w:r>
      <w:r>
        <w:t>всеобщей</w:t>
      </w:r>
      <w:r>
        <w:rPr>
          <w:spacing w:val="4"/>
        </w:rPr>
        <w:t xml:space="preserve"> </w:t>
      </w:r>
      <w:r>
        <w:t>истории</w:t>
      </w:r>
      <w:r>
        <w:rPr>
          <w:spacing w:val="5"/>
        </w:rPr>
        <w:t xml:space="preserve"> </w:t>
      </w:r>
      <w:r>
        <w:t>1945—</w:t>
      </w:r>
      <w:r>
        <w:rPr>
          <w:spacing w:val="-57"/>
        </w:rPr>
        <w:t xml:space="preserve"> </w:t>
      </w:r>
      <w:r>
        <w:t>2022</w:t>
      </w:r>
      <w:r>
        <w:rPr>
          <w:spacing w:val="-2"/>
        </w:rPr>
        <w:t xml:space="preserve"> </w:t>
      </w:r>
      <w:r>
        <w:t>гг.,</w:t>
      </w:r>
      <w:r>
        <w:rPr>
          <w:spacing w:val="-2"/>
        </w:rPr>
        <w:t xml:space="preserve"> </w:t>
      </w:r>
      <w:r>
        <w:t>делать</w:t>
      </w:r>
      <w:r>
        <w:rPr>
          <w:spacing w:val="-2"/>
        </w:rPr>
        <w:t xml:space="preserve"> </w:t>
      </w:r>
      <w:r>
        <w:t>выводы о</w:t>
      </w:r>
      <w:r>
        <w:rPr>
          <w:spacing w:val="-2"/>
        </w:rPr>
        <w:t xml:space="preserve"> </w:t>
      </w:r>
      <w:r>
        <w:t>тенденциях</w:t>
      </w:r>
      <w:r>
        <w:rPr>
          <w:spacing w:val="1"/>
        </w:rPr>
        <w:t xml:space="preserve"> </w:t>
      </w:r>
      <w:r>
        <w:t>развития</w:t>
      </w:r>
      <w:r>
        <w:rPr>
          <w:spacing w:val="-4"/>
        </w:rPr>
        <w:t xml:space="preserve"> </w:t>
      </w:r>
      <w:r>
        <w:t>своей</w:t>
      </w:r>
      <w:r>
        <w:rPr>
          <w:spacing w:val="-2"/>
        </w:rPr>
        <w:t xml:space="preserve"> </w:t>
      </w:r>
      <w:r>
        <w:t>страны</w:t>
      </w:r>
      <w:r>
        <w:rPr>
          <w:spacing w:val="-1"/>
        </w:rPr>
        <w:t xml:space="preserve"> </w:t>
      </w:r>
      <w:r>
        <w:t>и</w:t>
      </w:r>
      <w:r>
        <w:rPr>
          <w:spacing w:val="-2"/>
        </w:rPr>
        <w:t xml:space="preserve"> </w:t>
      </w:r>
      <w:r>
        <w:t>других</w:t>
      </w:r>
      <w:r>
        <w:rPr>
          <w:spacing w:val="1"/>
        </w:rPr>
        <w:t xml:space="preserve"> </w:t>
      </w:r>
      <w:r>
        <w:t>стран</w:t>
      </w:r>
      <w:r>
        <w:rPr>
          <w:spacing w:val="-2"/>
        </w:rPr>
        <w:t xml:space="preserve"> </w:t>
      </w:r>
      <w:r>
        <w:t>в</w:t>
      </w:r>
      <w:r>
        <w:rPr>
          <w:spacing w:val="-2"/>
        </w:rPr>
        <w:t xml:space="preserve"> </w:t>
      </w:r>
      <w:r>
        <w:t>данный</w:t>
      </w:r>
      <w:r>
        <w:rPr>
          <w:spacing w:val="-2"/>
        </w:rPr>
        <w:t xml:space="preserve"> </w:t>
      </w:r>
      <w:r>
        <w:t>период;</w:t>
      </w:r>
    </w:p>
    <w:p w:rsidR="00E0428A" w:rsidRDefault="001F0548">
      <w:pPr>
        <w:pStyle w:val="a5"/>
        <w:tabs>
          <w:tab w:val="left" w:pos="2240"/>
          <w:tab w:val="left" w:pos="3590"/>
          <w:tab w:val="left" w:pos="4906"/>
          <w:tab w:val="left" w:pos="6371"/>
          <w:tab w:val="left" w:pos="7628"/>
          <w:tab w:val="left" w:pos="8776"/>
          <w:tab w:val="left" w:pos="10393"/>
        </w:tabs>
        <w:spacing w:line="360" w:lineRule="auto"/>
        <w:ind w:right="193"/>
        <w:jc w:val="left"/>
      </w:pPr>
      <w:r>
        <w:t>характеризовать</w:t>
      </w:r>
      <w:r>
        <w:rPr>
          <w:spacing w:val="26"/>
        </w:rPr>
        <w:t xml:space="preserve"> </w:t>
      </w:r>
      <w:r>
        <w:t>место,</w:t>
      </w:r>
      <w:r>
        <w:rPr>
          <w:spacing w:val="25"/>
        </w:rPr>
        <w:t xml:space="preserve"> </w:t>
      </w:r>
      <w:r>
        <w:t>обстоятельства,</w:t>
      </w:r>
      <w:r>
        <w:rPr>
          <w:spacing w:val="28"/>
        </w:rPr>
        <w:t xml:space="preserve"> </w:t>
      </w:r>
      <w:r>
        <w:t>участников,</w:t>
      </w:r>
      <w:r>
        <w:rPr>
          <w:spacing w:val="23"/>
        </w:rPr>
        <w:t xml:space="preserve"> </w:t>
      </w:r>
      <w:r>
        <w:t>результаты</w:t>
      </w:r>
      <w:r>
        <w:rPr>
          <w:spacing w:val="26"/>
        </w:rPr>
        <w:t xml:space="preserve"> </w:t>
      </w:r>
      <w:r>
        <w:t>и</w:t>
      </w:r>
      <w:r>
        <w:rPr>
          <w:spacing w:val="26"/>
        </w:rPr>
        <w:t xml:space="preserve"> </w:t>
      </w:r>
      <w:r>
        <w:t>последствия</w:t>
      </w:r>
      <w:r>
        <w:rPr>
          <w:spacing w:val="26"/>
        </w:rPr>
        <w:t xml:space="preserve"> </w:t>
      </w:r>
      <w:r>
        <w:t>важнейших</w:t>
      </w:r>
      <w:r>
        <w:rPr>
          <w:spacing w:val="-57"/>
        </w:rPr>
        <w:t xml:space="preserve"> </w:t>
      </w:r>
      <w:r>
        <w:t>исторических</w:t>
      </w:r>
      <w:r>
        <w:tab/>
        <w:t>событий,</w:t>
      </w:r>
      <w:r>
        <w:tab/>
        <w:t>явлений,</w:t>
      </w:r>
      <w:r>
        <w:tab/>
        <w:t>процессов</w:t>
      </w:r>
      <w:r>
        <w:tab/>
        <w:t>истории</w:t>
      </w:r>
      <w:r>
        <w:tab/>
        <w:t>России</w:t>
      </w:r>
      <w:r>
        <w:tab/>
        <w:t>1945—2022</w:t>
      </w:r>
      <w:r>
        <w:tab/>
      </w:r>
      <w:r>
        <w:rPr>
          <w:spacing w:val="-1"/>
        </w:rPr>
        <w:t>гг.</w:t>
      </w:r>
    </w:p>
    <w:p w:rsidR="00E0428A" w:rsidRPr="00F55699" w:rsidRDefault="00E0428A">
      <w:pPr>
        <w:pStyle w:val="a5"/>
        <w:ind w:left="0" w:firstLine="0"/>
        <w:jc w:val="left"/>
        <w:rPr>
          <w:b/>
          <w:sz w:val="28"/>
        </w:rPr>
      </w:pPr>
    </w:p>
    <w:p w:rsidR="00F55699" w:rsidRPr="00F55699" w:rsidRDefault="00F55699">
      <w:pPr>
        <w:pStyle w:val="a5"/>
        <w:ind w:left="0" w:firstLine="0"/>
        <w:jc w:val="left"/>
        <w:rPr>
          <w:b/>
          <w:sz w:val="28"/>
        </w:rPr>
      </w:pPr>
      <w:r w:rsidRPr="00F55699">
        <w:rPr>
          <w:b/>
          <w:sz w:val="28"/>
        </w:rPr>
        <w:t>2.1.9.1. Рабочая программа по учебному предмету «История» (углубленный уровень)</w:t>
      </w:r>
    </w:p>
    <w:p w:rsidR="00247965" w:rsidRPr="0012038A" w:rsidRDefault="00247965" w:rsidP="00247965">
      <w:pPr>
        <w:spacing w:line="360" w:lineRule="auto"/>
        <w:ind w:firstLine="709"/>
        <w:contextualSpacing/>
        <w:jc w:val="both"/>
        <w:rPr>
          <w:rFonts w:eastAsia="SchoolBookSanPin"/>
          <w:sz w:val="28"/>
          <w:szCs w:val="28"/>
        </w:rPr>
      </w:pPr>
      <w:r>
        <w:rPr>
          <w:sz w:val="28"/>
          <w:szCs w:val="28"/>
        </w:rPr>
        <w:t xml:space="preserve"> 1. Р</w:t>
      </w:r>
      <w:r w:rsidRPr="0012038A">
        <w:rPr>
          <w:sz w:val="28"/>
          <w:szCs w:val="28"/>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12038A">
        <w:rPr>
          <w:rFonts w:eastAsia="SchoolBookSanPin"/>
          <w:sz w:val="28"/>
          <w:szCs w:val="28"/>
        </w:rPr>
        <w:t>включает пояснительную записку, содержание обучения, планируемые результаты освоения программы по истории.</w:t>
      </w:r>
    </w:p>
    <w:p w:rsidR="00247965" w:rsidRPr="0012038A" w:rsidRDefault="00247965" w:rsidP="00247965">
      <w:pPr>
        <w:spacing w:line="360" w:lineRule="auto"/>
        <w:ind w:firstLine="709"/>
        <w:contextualSpacing/>
        <w:jc w:val="both"/>
        <w:rPr>
          <w:rFonts w:eastAsia="SchoolBookSanPin"/>
          <w:sz w:val="28"/>
          <w:szCs w:val="28"/>
        </w:rPr>
      </w:pPr>
      <w:r>
        <w:rPr>
          <w:rFonts w:eastAsia="SchoolBookSanPin"/>
          <w:sz w:val="28"/>
          <w:szCs w:val="28"/>
        </w:rPr>
        <w:t xml:space="preserve"> </w:t>
      </w:r>
      <w:r w:rsidRPr="0012038A">
        <w:rPr>
          <w:rFonts w:eastAsia="SchoolBookSanPi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47965" w:rsidRPr="0012038A" w:rsidRDefault="00247965" w:rsidP="00247965">
      <w:pPr>
        <w:spacing w:line="360" w:lineRule="auto"/>
        <w:ind w:firstLine="709"/>
        <w:contextualSpacing/>
        <w:jc w:val="both"/>
        <w:rPr>
          <w:sz w:val="28"/>
          <w:szCs w:val="28"/>
        </w:rPr>
      </w:pPr>
      <w:r>
        <w:rPr>
          <w:rFonts w:eastAsia="SchoolBookSanPin"/>
          <w:sz w:val="28"/>
          <w:szCs w:val="28"/>
        </w:rPr>
        <w:t xml:space="preserve"> </w:t>
      </w:r>
      <w:r w:rsidRPr="0012038A">
        <w:rPr>
          <w:rFonts w:eastAsia="SchoolBookSanPin"/>
          <w:sz w:val="28"/>
          <w:szCs w:val="28"/>
        </w:rPr>
        <w:t>3. </w:t>
      </w:r>
      <w:r w:rsidRPr="0012038A">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5. Пояснительная записка.</w:t>
      </w:r>
    </w:p>
    <w:p w:rsidR="00247965" w:rsidRPr="0012038A" w:rsidRDefault="00247965" w:rsidP="00247965">
      <w:pPr>
        <w:spacing w:line="360" w:lineRule="auto"/>
        <w:ind w:firstLine="709"/>
        <w:jc w:val="both"/>
        <w:rPr>
          <w:sz w:val="28"/>
          <w:szCs w:val="28"/>
        </w:rPr>
      </w:pPr>
      <w:r>
        <w:rPr>
          <w:sz w:val="28"/>
          <w:szCs w:val="28"/>
        </w:rPr>
        <w:t xml:space="preserve"> </w:t>
      </w:r>
      <w:r w:rsidRPr="0012038A">
        <w:rPr>
          <w:sz w:val="28"/>
          <w:szCs w:val="28"/>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12038A">
        <w:rPr>
          <w:rFonts w:cs="Calibri"/>
          <w:color w:val="000000"/>
          <w:sz w:val="28"/>
          <w:szCs w:val="28"/>
        </w:rPr>
        <w:t>рабочей</w:t>
      </w:r>
      <w:r w:rsidRPr="0012038A">
        <w:rPr>
          <w:sz w:val="28"/>
          <w:szCs w:val="28"/>
        </w:rPr>
        <w:t xml:space="preserve"> программы воспитания.</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 xml:space="preserve">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47965" w:rsidRPr="0012038A" w:rsidRDefault="00247965" w:rsidP="00247965">
      <w:pPr>
        <w:spacing w:line="360" w:lineRule="auto"/>
        <w:ind w:firstLine="709"/>
        <w:jc w:val="both"/>
        <w:rPr>
          <w:rFonts w:eastAsia="SchoolBookSanPin"/>
          <w:sz w:val="28"/>
          <w:szCs w:val="28"/>
        </w:rPr>
      </w:pPr>
      <w:r w:rsidRPr="0012038A">
        <w:rPr>
          <w:rFonts w:eastAsia="SchoolBookSanPi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247965" w:rsidRPr="0012038A" w:rsidRDefault="00247965" w:rsidP="00247965">
      <w:pPr>
        <w:spacing w:line="360" w:lineRule="auto"/>
        <w:ind w:firstLine="709"/>
        <w:contextualSpacing/>
        <w:jc w:val="both"/>
        <w:rPr>
          <w:sz w:val="28"/>
          <w:szCs w:val="28"/>
        </w:rPr>
      </w:pPr>
      <w:r w:rsidRPr="0012038A">
        <w:rPr>
          <w:sz w:val="28"/>
          <w:szCs w:val="28"/>
        </w:rPr>
        <w:t xml:space="preserve">углубление социализации обучающихся, формирование гражданской ответственности и социальной культуры, </w:t>
      </w:r>
      <w:r w:rsidRPr="0012038A">
        <w:rPr>
          <w:rFonts w:eastAsia="SchoolBookSanPin"/>
          <w:position w:val="1"/>
          <w:sz w:val="28"/>
          <w:szCs w:val="28"/>
        </w:rPr>
        <w:t>соответствующей</w:t>
      </w:r>
      <w:r w:rsidRPr="0012038A">
        <w:rPr>
          <w:sz w:val="28"/>
          <w:szCs w:val="28"/>
        </w:rPr>
        <w:t xml:space="preserve"> условиям современного мира;</w:t>
      </w:r>
    </w:p>
    <w:p w:rsidR="00247965" w:rsidRPr="0012038A" w:rsidRDefault="00247965" w:rsidP="00247965">
      <w:pPr>
        <w:spacing w:line="360" w:lineRule="auto"/>
        <w:ind w:firstLine="709"/>
        <w:contextualSpacing/>
        <w:jc w:val="both"/>
        <w:rPr>
          <w:sz w:val="28"/>
          <w:szCs w:val="28"/>
        </w:rPr>
      </w:pPr>
      <w:r w:rsidRPr="0012038A">
        <w:rPr>
          <w:sz w:val="28"/>
          <w:szCs w:val="28"/>
        </w:rPr>
        <w:t>освоение систематических знаний об истории России и всеобщей истории XX–XXI вв.;</w:t>
      </w:r>
    </w:p>
    <w:p w:rsidR="00247965" w:rsidRPr="0012038A" w:rsidRDefault="00247965" w:rsidP="00247965">
      <w:pPr>
        <w:spacing w:line="360" w:lineRule="auto"/>
        <w:ind w:firstLine="709"/>
        <w:contextualSpacing/>
        <w:jc w:val="both"/>
        <w:rPr>
          <w:sz w:val="28"/>
          <w:szCs w:val="28"/>
        </w:rPr>
      </w:pPr>
      <w:r w:rsidRPr="0012038A">
        <w:rPr>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47965" w:rsidRPr="0012038A" w:rsidRDefault="00247965" w:rsidP="00247965">
      <w:pPr>
        <w:spacing w:line="360" w:lineRule="auto"/>
        <w:ind w:firstLine="709"/>
        <w:contextualSpacing/>
        <w:jc w:val="both"/>
        <w:rPr>
          <w:sz w:val="28"/>
          <w:szCs w:val="28"/>
        </w:rPr>
      </w:pPr>
      <w:r w:rsidRPr="0012038A">
        <w:rPr>
          <w:sz w:val="28"/>
          <w:szCs w:val="28"/>
        </w:rPr>
        <w:t>формирование исторического мышления, то есть способности расс</w:t>
      </w:r>
    </w:p>
    <w:p w:rsidR="00247965" w:rsidRPr="0012038A" w:rsidRDefault="00247965" w:rsidP="00247965">
      <w:pPr>
        <w:spacing w:line="360" w:lineRule="auto"/>
        <w:ind w:firstLine="709"/>
        <w:contextualSpacing/>
        <w:jc w:val="both"/>
        <w:rPr>
          <w:sz w:val="28"/>
          <w:szCs w:val="28"/>
        </w:rPr>
      </w:pPr>
      <w:r w:rsidRPr="0012038A">
        <w:rPr>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47965" w:rsidRPr="0012038A" w:rsidRDefault="00247965" w:rsidP="00247965">
      <w:pPr>
        <w:spacing w:line="360" w:lineRule="auto"/>
        <w:ind w:firstLine="709"/>
        <w:contextualSpacing/>
        <w:jc w:val="both"/>
        <w:rPr>
          <w:sz w:val="28"/>
          <w:szCs w:val="28"/>
        </w:rPr>
      </w:pPr>
      <w:r w:rsidRPr="0012038A">
        <w:rPr>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47965" w:rsidRPr="0012038A" w:rsidRDefault="00247965" w:rsidP="00247965">
      <w:pPr>
        <w:spacing w:line="360" w:lineRule="auto"/>
        <w:ind w:firstLine="709"/>
        <w:contextualSpacing/>
        <w:jc w:val="both"/>
        <w:rPr>
          <w:sz w:val="28"/>
          <w:szCs w:val="28"/>
        </w:rPr>
      </w:pPr>
      <w:r w:rsidRPr="0012038A">
        <w:rPr>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47965" w:rsidRPr="0012038A" w:rsidRDefault="00247965" w:rsidP="00247965">
      <w:pPr>
        <w:spacing w:line="360" w:lineRule="auto"/>
        <w:ind w:firstLine="709"/>
        <w:contextualSpacing/>
        <w:jc w:val="both"/>
        <w:rPr>
          <w:sz w:val="28"/>
          <w:szCs w:val="28"/>
        </w:rPr>
      </w:pPr>
      <w:r w:rsidRPr="0012038A">
        <w:rPr>
          <w:sz w:val="28"/>
          <w:szCs w:val="28"/>
        </w:rPr>
        <w:t>развитие практики применения знаний и умений в социальной среде, общественной деятельности, межкультурном общении;</w:t>
      </w:r>
    </w:p>
    <w:p w:rsidR="00247965" w:rsidRPr="0012038A" w:rsidRDefault="00247965" w:rsidP="00247965">
      <w:pPr>
        <w:spacing w:line="360" w:lineRule="auto"/>
        <w:ind w:firstLine="709"/>
        <w:contextualSpacing/>
        <w:jc w:val="both"/>
        <w:rPr>
          <w:sz w:val="28"/>
          <w:szCs w:val="28"/>
        </w:rPr>
      </w:pPr>
      <w:r w:rsidRPr="0012038A">
        <w:rPr>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5.7. </w:t>
      </w:r>
      <w:r w:rsidRPr="0012038A">
        <w:rPr>
          <w:rFonts w:eastAsia="SchoolBookSanPin"/>
          <w:sz w:val="28"/>
          <w:szCs w:val="28"/>
        </w:rPr>
        <w:t xml:space="preserve">Общее число часов, рекомендованных для изучения истории на углублённом уровне, – </w:t>
      </w:r>
      <w:r w:rsidRPr="0012038A">
        <w:rPr>
          <w:rFonts w:eastAsia="SchoolBookSanPin"/>
          <w:position w:val="1"/>
          <w:sz w:val="28"/>
          <w:szCs w:val="28"/>
        </w:rPr>
        <w:t>272 часа: в 10 классе – 136 часов (4 часа в неделю), в 11 классе – 136 часов (4 часа в неделю).</w:t>
      </w:r>
    </w:p>
    <w:p w:rsidR="00247965" w:rsidRPr="0012038A" w:rsidRDefault="00247965" w:rsidP="00247965">
      <w:pPr>
        <w:spacing w:line="360" w:lineRule="auto"/>
        <w:ind w:firstLine="709"/>
        <w:contextualSpacing/>
        <w:jc w:val="both"/>
        <w:rPr>
          <w:sz w:val="28"/>
          <w:szCs w:val="28"/>
        </w:rPr>
      </w:pPr>
      <w:r>
        <w:rPr>
          <w:sz w:val="28"/>
          <w:szCs w:val="28"/>
        </w:rPr>
        <w:t xml:space="preserve"> </w:t>
      </w:r>
      <w:r w:rsidRPr="0012038A">
        <w:rPr>
          <w:sz w:val="28"/>
          <w:szCs w:val="28"/>
        </w:rPr>
        <w:t>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247965" w:rsidRPr="0012038A" w:rsidRDefault="00247965" w:rsidP="00247965">
      <w:pPr>
        <w:spacing w:line="360" w:lineRule="auto"/>
        <w:contextualSpacing/>
        <w:jc w:val="right"/>
        <w:rPr>
          <w:sz w:val="28"/>
          <w:szCs w:val="28"/>
        </w:rPr>
      </w:pPr>
      <w:r w:rsidRPr="0012038A">
        <w:rPr>
          <w:sz w:val="28"/>
          <w:szCs w:val="28"/>
        </w:rPr>
        <w:t>Таблица 1</w:t>
      </w:r>
    </w:p>
    <w:p w:rsidR="00247965" w:rsidRPr="0012038A" w:rsidRDefault="00247965" w:rsidP="00247965">
      <w:pPr>
        <w:spacing w:line="360" w:lineRule="auto"/>
        <w:jc w:val="center"/>
        <w:rPr>
          <w:rFonts w:eastAsia="SchoolBookSanPin"/>
          <w:bCs/>
          <w:sz w:val="28"/>
          <w:szCs w:val="28"/>
        </w:rPr>
      </w:pPr>
      <w:r w:rsidRPr="0012038A">
        <w:rPr>
          <w:rFonts w:eastAsia="SchoolBookSanPin"/>
          <w:bCs/>
          <w:sz w:val="28"/>
          <w:szCs w:val="28"/>
        </w:rPr>
        <w:t xml:space="preserve">Распределение учебных часов по учебным курсам отечественной </w:t>
      </w:r>
    </w:p>
    <w:p w:rsidR="00247965" w:rsidRPr="0012038A" w:rsidRDefault="00247965" w:rsidP="00247965">
      <w:pPr>
        <w:spacing w:line="360" w:lineRule="auto"/>
        <w:jc w:val="center"/>
        <w:rPr>
          <w:rFonts w:eastAsia="SchoolBookSanPin"/>
          <w:bCs/>
          <w:sz w:val="28"/>
          <w:szCs w:val="28"/>
        </w:rPr>
      </w:pPr>
      <w:r w:rsidRPr="0012038A">
        <w:rPr>
          <w:rFonts w:eastAsia="SchoolBookSanPi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247965" w:rsidRPr="0012038A" w:rsidTr="001A57CB">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jc w:val="center"/>
              <w:rPr>
                <w:rFonts w:eastAsia="SchoolBookSanPin"/>
                <w:bCs/>
                <w:sz w:val="26"/>
                <w:szCs w:val="26"/>
              </w:rPr>
            </w:pPr>
            <w:r w:rsidRPr="0012038A">
              <w:rPr>
                <w:rFonts w:eastAsia="SchoolBookSanPi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jc w:val="center"/>
              <w:rPr>
                <w:rFonts w:eastAsia="SchoolBookSanPin"/>
                <w:bCs/>
                <w:sz w:val="26"/>
                <w:szCs w:val="26"/>
              </w:rPr>
            </w:pPr>
            <w:r w:rsidRPr="0012038A">
              <w:rPr>
                <w:rFonts w:eastAsia="SchoolBookSanPi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jc w:val="center"/>
              <w:rPr>
                <w:rFonts w:eastAsia="SchoolBookSanPin"/>
                <w:bCs/>
                <w:sz w:val="26"/>
                <w:szCs w:val="26"/>
              </w:rPr>
            </w:pPr>
            <w:r w:rsidRPr="0012038A">
              <w:rPr>
                <w:rFonts w:eastAsia="SchoolBookSanPi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jc w:val="center"/>
              <w:rPr>
                <w:rFonts w:eastAsia="SchoolBookSanPin"/>
                <w:bCs/>
                <w:sz w:val="26"/>
                <w:szCs w:val="26"/>
              </w:rPr>
            </w:pPr>
            <w:r w:rsidRPr="0012038A">
              <w:rPr>
                <w:rFonts w:eastAsia="SchoolBookSanPin"/>
                <w:bCs/>
                <w:sz w:val="26"/>
                <w:szCs w:val="26"/>
              </w:rPr>
              <w:t>Обобщающее повторение по курсу «История России с древнейших времен до 1914 г.» (ч)</w:t>
            </w:r>
          </w:p>
        </w:tc>
      </w:tr>
      <w:tr w:rsidR="00247965" w:rsidRPr="0012038A" w:rsidTr="001A57CB">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w:t>
            </w:r>
          </w:p>
        </w:tc>
      </w:tr>
      <w:tr w:rsidR="00247965" w:rsidRPr="0012038A" w:rsidTr="001A57CB">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47965" w:rsidRPr="0012038A" w:rsidRDefault="00247965" w:rsidP="001A57CB">
            <w:pPr>
              <w:spacing w:line="360" w:lineRule="auto"/>
              <w:jc w:val="center"/>
              <w:rPr>
                <w:rFonts w:eastAsia="SchoolBookSanPin"/>
                <w:sz w:val="26"/>
                <w:szCs w:val="26"/>
              </w:rPr>
            </w:pPr>
            <w:r w:rsidRPr="0012038A">
              <w:rPr>
                <w:rFonts w:eastAsia="SchoolBookSanPin"/>
                <w:sz w:val="26"/>
                <w:szCs w:val="26"/>
              </w:rPr>
              <w:t>34</w:t>
            </w:r>
          </w:p>
        </w:tc>
      </w:tr>
    </w:tbl>
    <w:p w:rsidR="00247965" w:rsidRPr="0012038A" w:rsidRDefault="00247965" w:rsidP="00247965">
      <w:pPr>
        <w:suppressAutoHyphens/>
        <w:spacing w:line="360" w:lineRule="auto"/>
        <w:contextualSpacing/>
        <w:jc w:val="both"/>
        <w:rPr>
          <w:sz w:val="28"/>
          <w:szCs w:val="28"/>
        </w:rPr>
      </w:pPr>
    </w:p>
    <w:p w:rsidR="00247965" w:rsidRPr="0012038A" w:rsidRDefault="00247965" w:rsidP="00247965">
      <w:pPr>
        <w:suppressAutoHyphens/>
        <w:spacing w:line="360" w:lineRule="auto"/>
        <w:ind w:firstLine="709"/>
        <w:contextualSpacing/>
        <w:jc w:val="both"/>
        <w:rPr>
          <w:sz w:val="28"/>
          <w:szCs w:val="28"/>
          <w:lang w:eastAsia="zh-CN"/>
        </w:rPr>
      </w:pPr>
      <w:r>
        <w:rPr>
          <w:sz w:val="28"/>
          <w:szCs w:val="28"/>
          <w:lang w:eastAsia="zh-CN"/>
        </w:rPr>
        <w:t xml:space="preserve"> </w:t>
      </w:r>
      <w:r w:rsidRPr="0012038A">
        <w:rPr>
          <w:sz w:val="28"/>
          <w:szCs w:val="28"/>
          <w:lang w:eastAsia="zh-CN"/>
        </w:rPr>
        <w:t xml:space="preserve">6. Содержание обучения в 10 классе. </w:t>
      </w:r>
    </w:p>
    <w:p w:rsidR="00247965" w:rsidRPr="0012038A" w:rsidRDefault="00247965" w:rsidP="00247965">
      <w:pPr>
        <w:suppressAutoHyphens/>
        <w:spacing w:line="360" w:lineRule="auto"/>
        <w:ind w:firstLine="709"/>
        <w:jc w:val="both"/>
        <w:rPr>
          <w:b/>
          <w:sz w:val="28"/>
          <w:szCs w:val="28"/>
          <w:lang w:eastAsia="zh-CN"/>
        </w:rPr>
      </w:pPr>
      <w:r>
        <w:rPr>
          <w:sz w:val="28"/>
          <w:szCs w:val="28"/>
          <w:lang w:eastAsia="zh-CN"/>
        </w:rPr>
        <w:t xml:space="preserve"> </w:t>
      </w:r>
      <w:r w:rsidRPr="0012038A">
        <w:rPr>
          <w:sz w:val="28"/>
          <w:szCs w:val="28"/>
          <w:lang w:eastAsia="zh-CN"/>
        </w:rPr>
        <w:t xml:space="preserve">6.1. Всеобщая история. 1914–1945 гг. </w:t>
      </w:r>
    </w:p>
    <w:p w:rsidR="00247965" w:rsidRPr="0012038A" w:rsidRDefault="00247965" w:rsidP="00247965">
      <w:pPr>
        <w:suppressAutoHyphens/>
        <w:spacing w:line="360" w:lineRule="auto"/>
        <w:ind w:firstLine="709"/>
        <w:jc w:val="both"/>
        <w:rPr>
          <w:b/>
          <w:sz w:val="28"/>
          <w:szCs w:val="28"/>
          <w:lang w:eastAsia="zh-CN"/>
        </w:rPr>
      </w:pPr>
      <w:r>
        <w:rPr>
          <w:sz w:val="28"/>
          <w:szCs w:val="28"/>
          <w:lang w:eastAsia="zh-CN"/>
        </w:rPr>
        <w:t xml:space="preserve"> </w:t>
      </w:r>
      <w:r w:rsidRPr="0012038A">
        <w:rPr>
          <w:sz w:val="28"/>
          <w:szCs w:val="28"/>
          <w:lang w:eastAsia="zh-CN"/>
        </w:rPr>
        <w:t xml:space="preserve">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6.1.3. Мир в 1918–1939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6.1.3.1. От войны к миру.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6.1.3.2. Страны Европы и Северной Америки в 1920–1930</w:t>
      </w:r>
      <w:r w:rsidRPr="0012038A">
        <w:rPr>
          <w:sz w:val="28"/>
          <w:szCs w:val="28"/>
          <w:lang w:eastAsia="zh-CN"/>
        </w:rPr>
        <w:noBreakHyphen/>
        <w:t>е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6.1.3.3. Страны Азии в 1918–1930-х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6.1.3.4. Страны Латинской Америки в первой трети ХХ 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Мексиканская революция. Реформы и революционные движения в латиноамериканских странах. Народный фронт в Чили.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6.1.3.5. Международные отношения в 1920–1930-х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sz w:val="28"/>
          <w:szCs w:val="28"/>
          <w:lang w:eastAsia="zh-CN"/>
        </w:rPr>
        <w:noBreakHyphen/>
        <w:t xml:space="preserve">х гг. Пакт Бриана–Келлога. «Эра пацифизма».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6.1.3.6. Развитие культуры в 1914–1930-х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6.1.4. Вторая мировая война (рекомендуется изучать данную тему объединенно с темой «Великая Отечественная война (1941–1945)» курса истории России).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6.1.5. Обобщение.</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 История России. 1914–1945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6.2.1. Введение. Периодизация и общая характеристика истории России 1914–1945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6.2.2. Россия в годы Первой мировой войны и Великой российской революции.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6.2.2.1. Россия в Первой мировой войне (1914–1918).</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6.2.2.2. Великая российская революция 1917–1922 гг. 1917 год: от Февраля к Октябрю.</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6.2.2.3. Первые революционные преобразования большевиков.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Созыв и разгон Учредительного собрания.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Первая Конституция РСФСР 1918 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6.2.2.4. Гражданская война и ее последствия.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sz w:val="28"/>
          <w:szCs w:val="28"/>
          <w:lang w:eastAsia="zh-CN"/>
        </w:rPr>
        <w:softHyphen/>
        <w:t xml:space="preserve">отряды и белые реквизиции.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6.2.2.5. Идеология и культура Советской России периода Гражданской войны.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Проблема массовой детской беспризорности. Влияние военной обстановки на психологию населения.</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6.2.2.6. Наш край в 1914–1922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6.2.3. Советский Союз в 1920–1930-е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6.2.3.1. СССР в годы нэпа (1921–1928).</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12038A">
        <w:rPr>
          <w:sz w:val="28"/>
          <w:szCs w:val="28"/>
          <w:lang w:eastAsia="zh-CN"/>
        </w:rPr>
        <w:noBreakHyphen/>
        <w:t xml:space="preserve">х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12038A">
        <w:rPr>
          <w:sz w:val="28"/>
          <w:szCs w:val="28"/>
          <w:lang w:eastAsia="zh-CN"/>
        </w:rPr>
        <w:noBreakHyphen/>
        <w:t xml:space="preserve">х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6.2.3.2. Советский Союз в 1929–1941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Советская социальная и национальная политика 1930-х гг. Пропаганда и реальные достижения. Конституция СССР 1936 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6.2.3.3. Культурное пространство советского общества в 1920–1930-е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Литература и кинематограф 1930-х гг. Культура русского зарубежья.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Возвращение к традиционным ценностям в середине 1930</w:t>
      </w:r>
      <w:r w:rsidRPr="0012038A">
        <w:rPr>
          <w:sz w:val="28"/>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12038A">
        <w:rPr>
          <w:sz w:val="28"/>
          <w:szCs w:val="28"/>
          <w:lang w:eastAsia="zh-CN"/>
        </w:rPr>
        <w:noBreakHyphen/>
        <w:t>е гг. Жизнь в деревне. Трудодни. Единоличники. Личные подсобные хозяйства колхозников.</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6.2.3.4. Внешняя политика СССР в 1920–1930-е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6.2.3.5. Наш край в 1920–1930-х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6.2.4. Великая Отечественная война (1941–1945).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6.2.4.1. Первый период войны (июнь 1941 – осень 1942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Блокада Ленинграда. Героизм и трагедия гражданского населения. Эвакуация ленинградцев. Дорога жизни.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6.2.4.2. Коренной перелом в ходе войны (осень 1942 – 1943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Прорыв блокады Ленинграда в январе 1943 г. Значение героического сопротивления Ленинграда.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6.2.4.3. Человек и война: единство фронта и тыла.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6.2.4.4. Победа СССР в Великой Отечественной войне. Окончание Второй мировой войны (1944 – сентябрь 1945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6.2.4.5. Наш край в 1941–1945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6.2.5. Обобщение.</w:t>
      </w:r>
    </w:p>
    <w:p w:rsidR="00247965" w:rsidRPr="0012038A" w:rsidRDefault="00247965" w:rsidP="00247965">
      <w:pPr>
        <w:suppressAutoHyphens/>
        <w:spacing w:line="360" w:lineRule="auto"/>
        <w:ind w:firstLine="709"/>
        <w:contextualSpacing/>
        <w:jc w:val="both"/>
        <w:rPr>
          <w:sz w:val="28"/>
          <w:szCs w:val="28"/>
          <w:lang w:eastAsia="zh-CN"/>
        </w:rPr>
      </w:pPr>
      <w:r>
        <w:rPr>
          <w:sz w:val="28"/>
          <w:szCs w:val="28"/>
          <w:lang w:eastAsia="zh-CN"/>
        </w:rPr>
        <w:t xml:space="preserve"> </w:t>
      </w:r>
      <w:r w:rsidRPr="0012038A">
        <w:rPr>
          <w:sz w:val="28"/>
          <w:szCs w:val="28"/>
          <w:lang w:eastAsia="zh-CN"/>
        </w:rPr>
        <w:t>7. Содержание обучения в 11 классе.</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7.1. Всеобщая история. 1945–2022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7.1.1. Введение.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sz w:val="28"/>
          <w:szCs w:val="28"/>
          <w:lang w:eastAsia="zh-CN"/>
        </w:rPr>
        <w:noBreakHyphen/>
        <w:t>х – начала 1990-х гг. в СССР и странах Центральной и Восточной Европы. Концепции нового миропорядка.</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7.1.2. Страны Северной Америки и Европы во второй половине ХХ – начале XXI 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7.1.3. Страны Азии, Африки во второй половине ХХ – начале XXI в.: проблемы и пути модернизации.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7.1.4. Страны Латинской Америки во второй половине ХХ – начале XXI 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7.1.5. Международные отношения во второй половине ХХ – начале XXI 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12038A">
        <w:rPr>
          <w:sz w:val="28"/>
          <w:szCs w:val="28"/>
          <w:lang w:eastAsia="zh-CN"/>
        </w:rPr>
        <w:noBreakHyphen/>
        <w:t xml:space="preserve">х гг. Революции 1989–1991 гг. в странах Восточной Европы. Распад СССР и восточного блока.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7.1.6. Развитие науки и культуры во второй половине ХХ – начале XXI 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7.1.7. Современный мир.</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Глобализация, интеграция и проблемы национальных интересов.</w:t>
      </w:r>
    </w:p>
    <w:p w:rsidR="00247965" w:rsidRPr="0012038A" w:rsidRDefault="00247965" w:rsidP="00247965">
      <w:pPr>
        <w:suppressAutoHyphens/>
        <w:spacing w:line="360" w:lineRule="auto"/>
        <w:ind w:firstLine="709"/>
        <w:contextualSpacing/>
        <w:jc w:val="both"/>
        <w:rPr>
          <w:sz w:val="28"/>
          <w:szCs w:val="28"/>
          <w:lang w:eastAsia="zh-CN"/>
        </w:rPr>
      </w:pPr>
      <w:r>
        <w:rPr>
          <w:sz w:val="28"/>
          <w:szCs w:val="28"/>
          <w:lang w:eastAsia="zh-CN"/>
        </w:rPr>
        <w:t xml:space="preserve"> </w:t>
      </w:r>
      <w:r w:rsidRPr="0012038A">
        <w:rPr>
          <w:sz w:val="28"/>
          <w:szCs w:val="28"/>
          <w:lang w:eastAsia="zh-CN"/>
        </w:rPr>
        <w:t xml:space="preserve">7.1.8. Обобщение.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7.2. История России. 1945–2022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7.2.1. Введение. Периодизация и общая характеристика истории СССР, России 1945 – начала 2020-х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7.2.2. СССР в 1945–1991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7.2.2.1. СССР в 1945–1953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Наш край в 1945 – начале 1950-х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7.2.2.2. СССР в середине 1950-х – первой половине 1960-х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Наш край в 1953–1964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7.2.2.3. Советское государство и общество в середине 1960-х – начале 1980-х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Л.И. Брежнев в оценках современников и историков.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Наш край в 1964–1985 гг. (1 час в рамках общего количества часов данной темы).</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7.2.2.4. Политика перестройки. Распад СССР (1985–1991).</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Наш край в 1985–1991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7.2.2.5. Обобщение.</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7.2.3. Российская Федерация в 1992–2023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7.2.3.1. Становление новой России (1992–1999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Проблемы русскоязычного населения в бывших республиках СССР.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Наш край в 1992–1999 гг.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7.2.3.2. Россия в ХХI в.: вызовы времени и задачи модернизации.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Внешняя политика в конце XX – начале XXI вв.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Религия, наука и культура России в конце XX – начале XXI вв.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Наш край в 2000 – начале 2020-х гг. (2 ч в рамках общего количества часов данной темы).</w:t>
      </w:r>
    </w:p>
    <w:p w:rsidR="00247965" w:rsidRPr="0012038A" w:rsidRDefault="00247965" w:rsidP="00247965">
      <w:pPr>
        <w:suppressAutoHyphens/>
        <w:spacing w:line="360" w:lineRule="auto"/>
        <w:ind w:firstLine="709"/>
        <w:contextualSpacing/>
        <w:jc w:val="both"/>
        <w:rPr>
          <w:sz w:val="28"/>
          <w:szCs w:val="28"/>
          <w:lang w:eastAsia="zh-CN"/>
        </w:rPr>
      </w:pPr>
      <w:r>
        <w:rPr>
          <w:sz w:val="28"/>
          <w:szCs w:val="28"/>
          <w:lang w:eastAsia="zh-CN"/>
        </w:rPr>
        <w:t xml:space="preserve"> </w:t>
      </w:r>
      <w:r w:rsidRPr="0012038A">
        <w:rPr>
          <w:sz w:val="28"/>
          <w:szCs w:val="28"/>
          <w:lang w:eastAsia="zh-CN"/>
        </w:rPr>
        <w:t>8. Обобщающее повторение по курсу «История России с древнейших времен до 1914 г.».</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12038A">
        <w:rPr>
          <w:rFonts w:eastAsia="SchoolBookSanPin"/>
          <w:sz w:val="28"/>
          <w:szCs w:val="28"/>
        </w:rPr>
        <w:t>обучающихся</w:t>
      </w:r>
      <w:r w:rsidRPr="0012038A">
        <w:rPr>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12038A">
        <w:rPr>
          <w:rFonts w:eastAsia="SchoolBookSanPin"/>
          <w:sz w:val="28"/>
          <w:szCs w:val="28"/>
        </w:rPr>
        <w:t>ФГОС СОО.</w:t>
      </w:r>
      <w:r w:rsidRPr="0012038A">
        <w:rPr>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12038A">
        <w:rPr>
          <w:rFonts w:eastAsia="SchoolBookSanPin"/>
          <w:sz w:val="28"/>
          <w:szCs w:val="28"/>
        </w:rPr>
        <w:t>на уровне основного общего образования, что</w:t>
      </w:r>
      <w:r w:rsidRPr="0012038A">
        <w:rPr>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12038A">
        <w:rPr>
          <w:rFonts w:eastAsia="SchoolBookSanPin"/>
          <w:sz w:val="28"/>
          <w:szCs w:val="28"/>
        </w:rPr>
        <w:t>обучающихся</w:t>
      </w:r>
      <w:r w:rsidRPr="0012038A">
        <w:rPr>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5"/>
        <w:gridCol w:w="4931"/>
      </w:tblGrid>
      <w:tr w:rsidR="00247965" w:rsidRPr="0012038A" w:rsidTr="001A57CB">
        <w:tc>
          <w:tcPr>
            <w:tcW w:w="5778" w:type="dxa"/>
            <w:shd w:val="clear" w:color="auto" w:fill="auto"/>
          </w:tcPr>
          <w:p w:rsidR="00247965" w:rsidRPr="0012038A" w:rsidRDefault="00247965" w:rsidP="001A57CB">
            <w:pPr>
              <w:suppressAutoHyphens/>
              <w:contextualSpacing/>
              <w:jc w:val="center"/>
              <w:rPr>
                <w:sz w:val="28"/>
                <w:szCs w:val="28"/>
                <w:lang w:eastAsia="zh-CN"/>
              </w:rPr>
            </w:pPr>
            <w:r w:rsidRPr="0012038A">
              <w:rPr>
                <w:sz w:val="28"/>
                <w:szCs w:val="28"/>
                <w:lang w:eastAsia="zh-CN"/>
              </w:rPr>
              <w:t>Разделы</w:t>
            </w:r>
          </w:p>
        </w:tc>
        <w:tc>
          <w:tcPr>
            <w:tcW w:w="4644" w:type="dxa"/>
            <w:shd w:val="clear" w:color="auto" w:fill="auto"/>
          </w:tcPr>
          <w:p w:rsidR="00247965" w:rsidRPr="0012038A" w:rsidRDefault="00247965" w:rsidP="001A57CB">
            <w:pPr>
              <w:suppressAutoHyphens/>
              <w:contextualSpacing/>
              <w:jc w:val="center"/>
              <w:rPr>
                <w:sz w:val="28"/>
                <w:szCs w:val="28"/>
                <w:lang w:eastAsia="zh-CN"/>
              </w:rPr>
            </w:pPr>
            <w:r w:rsidRPr="0012038A">
              <w:rPr>
                <w:sz w:val="28"/>
                <w:szCs w:val="28"/>
                <w:lang w:eastAsia="zh-CN"/>
              </w:rPr>
              <w:t>Количество часов</w:t>
            </w:r>
          </w:p>
        </w:tc>
      </w:tr>
      <w:tr w:rsidR="00247965" w:rsidRPr="0012038A" w:rsidTr="001A57CB">
        <w:tc>
          <w:tcPr>
            <w:tcW w:w="5778" w:type="dxa"/>
            <w:shd w:val="clear" w:color="auto" w:fill="auto"/>
          </w:tcPr>
          <w:p w:rsidR="00247965" w:rsidRPr="0012038A" w:rsidRDefault="00247965" w:rsidP="001A57CB">
            <w:pPr>
              <w:suppressAutoHyphens/>
              <w:contextualSpacing/>
              <w:rPr>
                <w:sz w:val="28"/>
                <w:szCs w:val="28"/>
                <w:lang w:eastAsia="zh-CN"/>
              </w:rPr>
            </w:pPr>
            <w:r w:rsidRPr="0012038A">
              <w:rPr>
                <w:sz w:val="28"/>
                <w:szCs w:val="28"/>
                <w:lang w:eastAsia="zh-CN"/>
              </w:rPr>
              <w:t>I От Руси к Российскому государству</w:t>
            </w:r>
          </w:p>
        </w:tc>
        <w:tc>
          <w:tcPr>
            <w:tcW w:w="4644" w:type="dxa"/>
            <w:shd w:val="clear" w:color="auto" w:fill="auto"/>
          </w:tcPr>
          <w:p w:rsidR="00247965" w:rsidRPr="0012038A" w:rsidRDefault="00247965" w:rsidP="001A57CB">
            <w:pPr>
              <w:suppressAutoHyphens/>
              <w:contextualSpacing/>
              <w:jc w:val="center"/>
              <w:rPr>
                <w:sz w:val="28"/>
                <w:szCs w:val="28"/>
                <w:lang w:eastAsia="zh-CN"/>
              </w:rPr>
            </w:pPr>
            <w:r w:rsidRPr="0012038A">
              <w:rPr>
                <w:sz w:val="28"/>
                <w:szCs w:val="28"/>
                <w:lang w:eastAsia="zh-CN"/>
              </w:rPr>
              <w:t>7</w:t>
            </w:r>
          </w:p>
        </w:tc>
      </w:tr>
      <w:tr w:rsidR="00247965" w:rsidRPr="0012038A" w:rsidTr="001A57CB">
        <w:tc>
          <w:tcPr>
            <w:tcW w:w="5778" w:type="dxa"/>
            <w:shd w:val="clear" w:color="auto" w:fill="auto"/>
          </w:tcPr>
          <w:p w:rsidR="00247965" w:rsidRPr="0012038A" w:rsidRDefault="00247965" w:rsidP="001A57CB">
            <w:pPr>
              <w:suppressAutoHyphens/>
              <w:contextualSpacing/>
              <w:rPr>
                <w:sz w:val="28"/>
                <w:szCs w:val="28"/>
                <w:lang w:eastAsia="zh-CN"/>
              </w:rPr>
            </w:pPr>
            <w:r w:rsidRPr="0012038A">
              <w:rPr>
                <w:sz w:val="28"/>
                <w:szCs w:val="28"/>
                <w:lang w:eastAsia="zh-CN"/>
              </w:rPr>
              <w:t>II Россия в XVI–XVII вв.: от великого княжества к царству</w:t>
            </w:r>
          </w:p>
        </w:tc>
        <w:tc>
          <w:tcPr>
            <w:tcW w:w="4644" w:type="dxa"/>
            <w:shd w:val="clear" w:color="auto" w:fill="auto"/>
          </w:tcPr>
          <w:p w:rsidR="00247965" w:rsidRPr="0012038A" w:rsidRDefault="00247965" w:rsidP="001A57CB">
            <w:pPr>
              <w:suppressAutoHyphens/>
              <w:contextualSpacing/>
              <w:jc w:val="center"/>
              <w:rPr>
                <w:sz w:val="28"/>
                <w:szCs w:val="28"/>
                <w:lang w:eastAsia="zh-CN"/>
              </w:rPr>
            </w:pPr>
            <w:r w:rsidRPr="0012038A">
              <w:rPr>
                <w:sz w:val="28"/>
                <w:szCs w:val="28"/>
                <w:lang w:eastAsia="zh-CN"/>
              </w:rPr>
              <w:t>8</w:t>
            </w:r>
          </w:p>
        </w:tc>
      </w:tr>
      <w:tr w:rsidR="00247965" w:rsidRPr="0012038A" w:rsidTr="001A57CB">
        <w:tc>
          <w:tcPr>
            <w:tcW w:w="5778" w:type="dxa"/>
            <w:shd w:val="clear" w:color="auto" w:fill="auto"/>
          </w:tcPr>
          <w:p w:rsidR="00247965" w:rsidRPr="0012038A" w:rsidRDefault="00247965" w:rsidP="001A57CB">
            <w:pPr>
              <w:suppressAutoHyphens/>
              <w:contextualSpacing/>
              <w:rPr>
                <w:sz w:val="28"/>
                <w:szCs w:val="28"/>
                <w:lang w:eastAsia="zh-CN"/>
              </w:rPr>
            </w:pPr>
            <w:r w:rsidRPr="0012038A">
              <w:rPr>
                <w:sz w:val="28"/>
                <w:szCs w:val="28"/>
                <w:lang w:eastAsia="zh-CN"/>
              </w:rPr>
              <w:t>III Россия в конце XVII–XVIII вв.: от царства к империи</w:t>
            </w:r>
          </w:p>
        </w:tc>
        <w:tc>
          <w:tcPr>
            <w:tcW w:w="4644" w:type="dxa"/>
            <w:shd w:val="clear" w:color="auto" w:fill="auto"/>
          </w:tcPr>
          <w:p w:rsidR="00247965" w:rsidRPr="0012038A" w:rsidRDefault="00247965" w:rsidP="001A57CB">
            <w:pPr>
              <w:suppressAutoHyphens/>
              <w:contextualSpacing/>
              <w:jc w:val="center"/>
              <w:rPr>
                <w:sz w:val="28"/>
                <w:szCs w:val="28"/>
                <w:lang w:eastAsia="zh-CN"/>
              </w:rPr>
            </w:pPr>
            <w:r w:rsidRPr="0012038A">
              <w:rPr>
                <w:sz w:val="28"/>
                <w:szCs w:val="28"/>
                <w:lang w:eastAsia="zh-CN"/>
              </w:rPr>
              <w:t>9</w:t>
            </w:r>
          </w:p>
        </w:tc>
      </w:tr>
      <w:tr w:rsidR="00247965" w:rsidRPr="0012038A" w:rsidTr="001A57CB">
        <w:trPr>
          <w:trHeight w:val="95"/>
        </w:trPr>
        <w:tc>
          <w:tcPr>
            <w:tcW w:w="5778" w:type="dxa"/>
            <w:shd w:val="clear" w:color="auto" w:fill="auto"/>
          </w:tcPr>
          <w:p w:rsidR="00247965" w:rsidRPr="0012038A" w:rsidRDefault="00247965" w:rsidP="001A57CB">
            <w:pPr>
              <w:suppressAutoHyphens/>
              <w:contextualSpacing/>
              <w:rPr>
                <w:sz w:val="28"/>
                <w:szCs w:val="28"/>
                <w:lang w:eastAsia="zh-CN"/>
              </w:rPr>
            </w:pPr>
            <w:r w:rsidRPr="0012038A">
              <w:rPr>
                <w:sz w:val="28"/>
                <w:szCs w:val="28"/>
                <w:lang w:eastAsia="zh-CN"/>
              </w:rPr>
              <w:t>IV Российская империя в XIX – начале ХХ вв.</w:t>
            </w:r>
          </w:p>
        </w:tc>
        <w:tc>
          <w:tcPr>
            <w:tcW w:w="4644" w:type="dxa"/>
            <w:shd w:val="clear" w:color="auto" w:fill="auto"/>
          </w:tcPr>
          <w:p w:rsidR="00247965" w:rsidRPr="0012038A" w:rsidRDefault="00247965" w:rsidP="001A57CB">
            <w:pPr>
              <w:suppressAutoHyphens/>
              <w:contextualSpacing/>
              <w:jc w:val="center"/>
              <w:rPr>
                <w:sz w:val="28"/>
                <w:szCs w:val="28"/>
                <w:lang w:eastAsia="zh-CN"/>
              </w:rPr>
            </w:pPr>
            <w:r w:rsidRPr="0012038A">
              <w:rPr>
                <w:sz w:val="28"/>
                <w:szCs w:val="28"/>
                <w:lang w:eastAsia="zh-CN"/>
              </w:rPr>
              <w:t>10</w:t>
            </w:r>
          </w:p>
        </w:tc>
      </w:tr>
    </w:tbl>
    <w:p w:rsidR="00247965" w:rsidRPr="0012038A" w:rsidRDefault="00247965" w:rsidP="00247965">
      <w:pPr>
        <w:suppressAutoHyphens/>
        <w:spacing w:line="360" w:lineRule="auto"/>
        <w:ind w:firstLine="709"/>
        <w:contextualSpacing/>
        <w:jc w:val="both"/>
        <w:rPr>
          <w:sz w:val="28"/>
          <w:szCs w:val="28"/>
          <w:lang w:eastAsia="zh-CN"/>
        </w:rPr>
      </w:pP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Систематизация.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Русь и соседние племена, государства, народы: характер отношений, политика первых русских князей.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Внешние угрозы русским землям в XIII в., противостояние агрессии.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Борьба русских земель против зависимости от Орды (XIV–XV вв.).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Объединение русских земель вокруг Москвы (XV–XVI вв.).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Развитие законодательства в едином Русском (Российском) государстве (XV–XVII вв.).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Становление и укрепление российского самодержавия (XV–XVIII вв.).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Земские соборы, их роль в истории России (XVI–XVII вв.).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Процесс закрепощения крестьян (XV–XVII вв.).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Социальные выступления в России в XVII – начале XХ 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Черты Нового времени в экономическом развитии России в XVII–XVIII вв.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Крестьянский вопрос и попытки его решения в России в XIX 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Власть и общество в России в XVIII – начале XX в.: самодержавная монархия, эволюция отношений.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Великие реформы 1860–1870-х гг.: новые перспективы.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Индустриальное развитие и модернизационные процессы и России в XIX – начале XX 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 Планируемые результаты освоения программы по истории на уровне среднего общего образования.</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9.1. В положениях </w:t>
      </w:r>
      <w:r w:rsidRPr="0012038A">
        <w:rPr>
          <w:rFonts w:eastAsia="SchoolBookSanPin"/>
          <w:sz w:val="28"/>
          <w:szCs w:val="28"/>
        </w:rPr>
        <w:t>ФГОС СОО</w:t>
      </w:r>
      <w:r w:rsidRPr="0012038A">
        <w:rPr>
          <w:sz w:val="28"/>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9.2. В результате изучения истории на уровне среднего общего образования у обучающегося будут сформированы следующие личностные результаты: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1) гражданского воспитания: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осмысление сложившихся в российской истории традиций гражданского служения Отечеству;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принятие традиционных национальных, общечеловеческих гуманистических и демократических ценностей;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умение взаимодействовать с социальными институтами в соответствии с их функциями и назначением;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готовность к гуманитарной и волонтерской деятельности;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2) патриотического воспитания: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идейная убежденность, готовность к служению Отечеству и его защите, ответственность за его судьбу;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3) духовно-нравственного воспитания: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сформированность нравственного сознания, этического поведения;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понимание значения личного вклада в построение устойчивого будущего;</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4) эстетического воспитания: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представление об исторически сложившемся культурном многообразии своей страны и мира;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5) физического воспитания: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формирование ценностного отношения к жизни и здоровью;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осознание ценности жизни и необходимости ее сохранения;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ответственное отношение к своему здоровью и установка на здоровый образ жизни;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6) трудового воспитания: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уважение к труду и результатам трудовой деятельности человека;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представление о разнообразии существовавших в прошлом и современных профессий;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формирование интереса к различным сферам профессиональной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готовность совершать осознанный выбор будущей профессии и реализовывать собственные жизненные планы;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мотивация и способность к самообразованию на протяжении всей жизни;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7) экологического воспитания: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сформированность экологической культуры, понимание влияния социально</w:t>
      </w:r>
      <w:r w:rsidRPr="0012038A">
        <w:rPr>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активное неприятие действий, приносящих вред окружающей природной и социальной среде;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8) ценности научного познания: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мотивация к дальнейшему, в том числе профессиональному, изучению истории.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9.4.1. У обучающегося будут сформированы следующие базовые логические действия как часть познавательных универсальных учебных действий: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формулировать проблему, вопрос, требующий решения;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систематизировать и обобщать исторические факты (в форме таблиц, схем, диаграмм и других);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выявлять характерные признаки исторических явлений;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раскрывать причинно-следственные связи событий прошлого и настоящего;</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сравнивать события, ситуации, определяя основания для сравнения, выявляя общие черты и различия;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формулировать и обосновывать выводы.</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владеть ключевыми научными понятиями и методами работы с исторической информацией;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создавать тексты в различных форматах с учетом назначения информации и целевой аудитории;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9.4.3. У обучающегося будут сформированы умения работать с информацией как часть познавательных универсальных учебных действий: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рассматривать комплексы источников, выявляя совпадения и различия их свидетельств;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9.4.4. У обучающегося будут сформированы умения общения как часть коммуникативных универсальных учебных действий: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представлять особенности взаимодействия людей в исторических обществах и современном мире;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выражать и аргументировать свою точку зрения в устном высказывании, письменном тексте;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247965" w:rsidRPr="0012038A" w:rsidRDefault="00247965" w:rsidP="00247965">
      <w:pPr>
        <w:suppressAutoHyphens/>
        <w:spacing w:line="360" w:lineRule="auto"/>
        <w:ind w:firstLine="709"/>
        <w:contextualSpacing/>
        <w:jc w:val="both"/>
        <w:rPr>
          <w:sz w:val="28"/>
          <w:szCs w:val="28"/>
          <w:lang w:eastAsia="zh-CN"/>
        </w:rPr>
      </w:pPr>
      <w:r>
        <w:rPr>
          <w:sz w:val="28"/>
          <w:szCs w:val="28"/>
          <w:lang w:eastAsia="zh-CN"/>
        </w:rPr>
        <w:t xml:space="preserve"> </w:t>
      </w:r>
      <w:r w:rsidRPr="0012038A">
        <w:rPr>
          <w:sz w:val="28"/>
          <w:szCs w:val="28"/>
          <w:lang w:eastAsia="zh-CN"/>
        </w:rPr>
        <w:t xml:space="preserve">9.4.5. У обучающегося будут сформированы умения совместной деятельности: </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 xml:space="preserve">определять свое участие в общей работе и координировать свои действия с другими членами команды; </w:t>
      </w:r>
    </w:p>
    <w:p w:rsidR="00247965" w:rsidRPr="0012038A" w:rsidRDefault="00247965" w:rsidP="00247965">
      <w:pPr>
        <w:suppressAutoHyphens/>
        <w:spacing w:line="360" w:lineRule="auto"/>
        <w:ind w:firstLine="709"/>
        <w:contextualSpacing/>
        <w:jc w:val="both"/>
        <w:rPr>
          <w:sz w:val="28"/>
          <w:szCs w:val="28"/>
          <w:lang w:eastAsia="zh-CN"/>
        </w:rPr>
      </w:pPr>
      <w:r w:rsidRPr="0012038A">
        <w:rPr>
          <w:sz w:val="28"/>
          <w:szCs w:val="28"/>
          <w:lang w:eastAsia="zh-CN"/>
        </w:rPr>
        <w:t>оценивать полученные результаты и свой вклад в общую работу.</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9.4.6. У обучающегося будут сформированы умения самоорганизации как части регулятивных универсальных учебных действий: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выявлять проблему, задачи, требующие решения;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составлять план действий, определять способ решения;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последовательно реализовывать намеченный план действий.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9.4.7. У обучающегося будут сформированы умения самоконтроля, принятия себя и других как часть регулятивных универсальных учебных действий: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осуществлять самоконтроль, рефлексию и самооценку полученных результатов;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вносить коррективы в свою работу с учетом установленных ошибок, возникших трудностей;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признавать свое право и право других на ошибки;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вносить конструктивные предложения для совместного решения учебных задач, проблем.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9.5. Предметные результаты изучения предмета «История» на углубленном уровне согласно требованиям </w:t>
      </w:r>
      <w:r w:rsidRPr="0012038A">
        <w:rPr>
          <w:sz w:val="28"/>
          <w:szCs w:val="28"/>
        </w:rPr>
        <w:t>ФГОС СОО</w:t>
      </w:r>
      <w:r w:rsidRPr="0012038A">
        <w:rPr>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 Требования к предметным результатам освоения базового курса истории должны отражать:</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47965" w:rsidRPr="0012038A" w:rsidRDefault="00247965" w:rsidP="00247965">
      <w:pPr>
        <w:suppressAutoHyphens/>
        <w:spacing w:line="360" w:lineRule="auto"/>
        <w:ind w:firstLine="709"/>
        <w:contextualSpacing/>
        <w:jc w:val="both"/>
        <w:rPr>
          <w:sz w:val="28"/>
          <w:szCs w:val="28"/>
          <w:lang w:eastAsia="zh-CN"/>
        </w:rPr>
      </w:pPr>
      <w:r>
        <w:rPr>
          <w:sz w:val="28"/>
          <w:szCs w:val="28"/>
          <w:lang w:eastAsia="zh-CN"/>
        </w:rPr>
        <w:t xml:space="preserve"> </w:t>
      </w:r>
      <w:r w:rsidRPr="0012038A">
        <w:rPr>
          <w:sz w:val="28"/>
          <w:szCs w:val="28"/>
          <w:lang w:eastAsia="zh-CN"/>
        </w:rPr>
        <w:t>9.5.1.5. Умение устанавливать причинно-следственные,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1) по учебному курсу «История России»: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2) по учебному курсу «Всеобщая история»: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Вторая мировая война: причины, участники, основные сражения, итоги.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Власть и общество в годы войны. Решающий вклад СССР в Победу.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Современный мир: глобализация и деглобализация. Геополитический кризис 2022 г. и его влияние на мировую систему.</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9.5.2.1. Понимание значимости роли России в мировых политических и социально-экономических процессах с древнейших времен до настоящего времени.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9.5.2.2. Умение характеризовать вклад российской культуры в мировую культуру.</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9.5.2.3. Сформированность представлений о предмете, научных и социальных функциях исторического знания, методах изучения исторических источников.</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9.5.2.5. Умение анализировать, характеризовать и сравнивать исторические события, явления, процессы с древнейших времен до настоящего времени.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 К концу обучения в 10 классе обучающийся получит следующие предметные результаты по отдельным темам программы по истории: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9.6.1. Понимание значимости роли России в мировых политических и социально-экономических процессах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9.6.2. Умение характеризовать вклад российской культуры в мировую культуру.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9.6.3. Сформированность представлений о предмете, научных и социальных функциях исторического знания, методах изучения исторических источников.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объяснять, в чем состоят научные и социальные функции исторического знания;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и применять основные приемы изучения исторических источников;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приводить примеры использования исторической аргументации в социально-политическом контексте;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роль исторической науки в политическом развитии России и зарубежных стран 1914–1945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называть даты важнейших событий и выделять этапы в развитии процессов истории России и всеобщей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указывать хронологические рамки периодов истории России и всеобщей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объяснять основания периодизации истории России и всеобщей истории 1914–1945 гг., используемые учеными-историками;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определять современников исторических событий, явлений, процессов истории России и всеобщей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9.6.5. Умение анализировать, характеризовать и сравнивать исторические события, явления, процессы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называть характерные, существенные признаки событий, процессов, явлений истории России и всеобщей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обобщать историческую информацию по истории России и всеобщей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изучения исторического материала 1914–1945 гг. устанавливать исторические аналогии.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определять критерии подбора исторических источников для решения учебной задачи;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специфику современных источников социальной и личной информации;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sz w:val="28"/>
          <w:szCs w:val="28"/>
        </w:rPr>
        <w:t>соответствия</w:t>
      </w:r>
      <w:r w:rsidRPr="0012038A">
        <w:rPr>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публично представлять результаты проектной и учебно-исследовательской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 К концу обучения в 11 классе обучающийся получит следующие предметные результаты по отдельным темам программы по истории: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9.7.1. Понимание значимости роли России в мировых политических и социально-экономических процессах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9.7.2. Умение характеризовать вклад российской культуры в мировую культуру.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9.7.3. Сформированность представлений о предмете, научных и социальных функциях исторического знания, методах изучения исторических источников.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объяснять, в чем состоят научные и социальные функции исторического знания;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и применять основные приемы изучения исторических источников;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приводить примеры использования исторической аргументации в социально-политическом контексте;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роль исторической науки в политическом развитии России и зарубежных стран 1945–2022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называть даты важнейших событий и выделять этапы в развитии процессов истории России и всеобщей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указывать хронологические рамки периодов истории России и всеобщей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объяснять основания периодизации истории России и всеобщей истории 1945–2022 гг., используемые учеными-историками;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определять современников исторических событий, явлений, процессов истории России и всеобщей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9.7.5. Умение анализировать, характеризовать и сравнивать исторические события, явления, процессы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называть характерные, существенные признаки событий, процессов, явлений истории России и всеобщей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обобщать историческую информацию по истории России и всеобщей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изучения исторического материала 1945–2022 гг. устанавливать исторические аналогии.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определять критерии подбора исторических источников для решения учебной задачи;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специфику современных источников социальной и личной информации;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sz w:val="28"/>
          <w:szCs w:val="28"/>
        </w:rPr>
        <w:t>соответствия</w:t>
      </w:r>
      <w:r w:rsidRPr="0012038A">
        <w:rPr>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публично представлять результаты проектной и учебно-исследовательской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9.8.1. Понимание значимости роли России в мировых политических и социально-экономических процессах с древнейших времен до 1914 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9.8.2. Умение характеризовать вклад российской культуры в мировую культуру.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9.8.3. Сформированность представлений о предмете, научных и социальных функциях исторического знания, методах изучения исторических источников.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объяснять, в чем состоят научные и социальные функции исторического знания;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и применять основные приемы изучения исторических источников;</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приводить примеры использования исторической аргументации в социально-политическом контексте;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характеризовать роль исторической науки в политическом развитии России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 xml:space="preserve">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указывать хронологические рамки периодов истории России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объяснять основания периодизации истории России с древнейших времен до 1914 г., используемые учеными-историками;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9.8.5. Умение анализировать, характеризовать и сравнивать исторические события, явления, процессы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обобщать историческую информацию по истории России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изучения исторического материала с древнейших времен до 1914 г. устанавливать исторические аналогии.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определять критерии подбора исторических источников для решения учебной задачи;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sz w:val="28"/>
          <w:szCs w:val="28"/>
        </w:rPr>
        <w:t>соответствия</w:t>
      </w:r>
      <w:r w:rsidRPr="0012038A">
        <w:rPr>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публично представлять результаты проектной и учебно-исследовательской деятельности.</w:t>
      </w:r>
    </w:p>
    <w:p w:rsidR="00247965" w:rsidRPr="0012038A" w:rsidRDefault="00247965" w:rsidP="00247965">
      <w:pPr>
        <w:suppressAutoHyphens/>
        <w:spacing w:line="360" w:lineRule="auto"/>
        <w:ind w:firstLine="709"/>
        <w:contextualSpacing/>
        <w:jc w:val="both"/>
        <w:rPr>
          <w:b/>
          <w:sz w:val="28"/>
          <w:szCs w:val="28"/>
          <w:lang w:eastAsia="zh-CN"/>
        </w:rPr>
      </w:pPr>
      <w:r>
        <w:rPr>
          <w:sz w:val="28"/>
          <w:szCs w:val="28"/>
          <w:lang w:eastAsia="zh-CN"/>
        </w:rPr>
        <w:t xml:space="preserve"> </w:t>
      </w:r>
      <w:r w:rsidRPr="0012038A">
        <w:rPr>
          <w:sz w:val="28"/>
          <w:szCs w:val="28"/>
          <w:lang w:eastAsia="zh-CN"/>
        </w:rPr>
        <w:t>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Структура предметного результата включает следующий перечень знаний и умений:</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247965" w:rsidRPr="0012038A" w:rsidRDefault="00247965" w:rsidP="00247965">
      <w:pPr>
        <w:suppressAutoHyphens/>
        <w:spacing w:line="360" w:lineRule="auto"/>
        <w:ind w:firstLine="709"/>
        <w:contextualSpacing/>
        <w:jc w:val="both"/>
        <w:rPr>
          <w:b/>
          <w:sz w:val="28"/>
          <w:szCs w:val="28"/>
          <w:lang w:eastAsia="zh-CN"/>
        </w:rPr>
      </w:pPr>
      <w:r w:rsidRPr="0012038A">
        <w:rPr>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F55699" w:rsidRDefault="00F55699">
      <w:pPr>
        <w:pStyle w:val="a5"/>
        <w:ind w:left="0" w:firstLine="0"/>
        <w:jc w:val="left"/>
        <w:rPr>
          <w:sz w:val="26"/>
        </w:rPr>
      </w:pPr>
    </w:p>
    <w:p w:rsidR="00F55699" w:rsidRDefault="00F55699">
      <w:pPr>
        <w:pStyle w:val="a5"/>
        <w:ind w:left="0" w:firstLine="0"/>
        <w:jc w:val="left"/>
        <w:rPr>
          <w:sz w:val="26"/>
        </w:rPr>
      </w:pPr>
    </w:p>
    <w:p w:rsidR="00E0428A" w:rsidRPr="000232E6" w:rsidRDefault="00AB29E0" w:rsidP="00B95C42">
      <w:pPr>
        <w:pStyle w:val="a5"/>
        <w:numPr>
          <w:ilvl w:val="2"/>
          <w:numId w:val="83"/>
        </w:numPr>
        <w:spacing w:before="1"/>
        <w:rPr>
          <w:b/>
          <w:sz w:val="31"/>
        </w:rPr>
      </w:pPr>
      <w:r w:rsidRPr="000232E6">
        <w:rPr>
          <w:b/>
          <w:sz w:val="31"/>
        </w:rPr>
        <w:t>Рабочая программа по учебному предмету «Обществознание» (базовый уровень)</w:t>
      </w:r>
    </w:p>
    <w:p w:rsidR="000232E6" w:rsidRPr="0012038A" w:rsidRDefault="000232E6" w:rsidP="000232E6">
      <w:pPr>
        <w:spacing w:line="352" w:lineRule="auto"/>
        <w:ind w:firstLine="709"/>
        <w:jc w:val="both"/>
        <w:rPr>
          <w:rFonts w:eastAsia="SchoolBookSanPin"/>
          <w:sz w:val="28"/>
          <w:szCs w:val="28"/>
        </w:rPr>
      </w:pPr>
      <w:r>
        <w:rPr>
          <w:rFonts w:eastAsia="SchoolBookSanPin"/>
          <w:sz w:val="28"/>
          <w:szCs w:val="28"/>
        </w:rPr>
        <w:t>Р</w:t>
      </w:r>
      <w:r w:rsidRPr="0012038A">
        <w:rPr>
          <w:rFonts w:eastAsia="SchoolBookSanPin"/>
          <w:sz w:val="28"/>
          <w:szCs w:val="28"/>
        </w:rPr>
        <w:t>абочая программа по учебному предмету «</w:t>
      </w:r>
      <w:r w:rsidRPr="0012038A">
        <w:rPr>
          <w:rFonts w:eastAsia="SchoolBookSanPin"/>
          <w:position w:val="1"/>
          <w:sz w:val="28"/>
          <w:szCs w:val="28"/>
        </w:rPr>
        <w:t>Обществознание</w:t>
      </w:r>
      <w:r w:rsidRPr="0012038A">
        <w:rPr>
          <w:rFonts w:eastAsia="SchoolBookSanPi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232E6" w:rsidRPr="0012038A" w:rsidRDefault="000232E6" w:rsidP="000232E6">
      <w:pPr>
        <w:spacing w:line="360" w:lineRule="auto"/>
        <w:ind w:firstLine="709"/>
        <w:jc w:val="both"/>
        <w:rPr>
          <w:rFonts w:eastAsia="OfficinaSansBoldITC"/>
          <w:sz w:val="28"/>
          <w:szCs w:val="28"/>
        </w:rPr>
      </w:pPr>
      <w:r>
        <w:rPr>
          <w:rFonts w:eastAsia="SchoolBookSanPin"/>
          <w:sz w:val="28"/>
          <w:szCs w:val="28"/>
        </w:rPr>
        <w:t xml:space="preserve"> </w:t>
      </w:r>
      <w:r w:rsidRPr="0012038A">
        <w:rPr>
          <w:rFonts w:eastAsia="SchoolBookSanPin"/>
          <w:sz w:val="28"/>
          <w:szCs w:val="28"/>
        </w:rPr>
        <w:t>2. </w:t>
      </w:r>
      <w:r w:rsidRPr="0012038A">
        <w:rPr>
          <w:rFonts w:eastAsia="OfficinaSansBoldITC"/>
          <w:sz w:val="28"/>
          <w:szCs w:val="28"/>
        </w:rPr>
        <w:t>Пояснительная записка.</w:t>
      </w:r>
    </w:p>
    <w:p w:rsidR="000232E6" w:rsidRPr="0012038A" w:rsidRDefault="000232E6" w:rsidP="000232E6">
      <w:pPr>
        <w:suppressAutoHyphens/>
        <w:spacing w:line="360" w:lineRule="auto"/>
        <w:ind w:firstLine="709"/>
        <w:contextualSpacing/>
        <w:jc w:val="both"/>
        <w:rPr>
          <w:rFonts w:eastAsia="SchoolBookSanPin"/>
          <w:sz w:val="28"/>
          <w:szCs w:val="28"/>
        </w:rPr>
      </w:pPr>
      <w:r>
        <w:rPr>
          <w:rFonts w:eastAsia="SchoolBookSanPin"/>
          <w:sz w:val="28"/>
          <w:szCs w:val="28"/>
        </w:rPr>
        <w:t xml:space="preserve"> </w:t>
      </w:r>
      <w:r w:rsidRPr="0012038A">
        <w:rPr>
          <w:rFonts w:eastAsia="SchoolBookSanPin"/>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12038A">
        <w:rPr>
          <w:sz w:val="28"/>
          <w:szCs w:val="28"/>
        </w:rPr>
        <w:t>рабочей</w:t>
      </w:r>
      <w:r w:rsidRPr="0012038A">
        <w:rPr>
          <w:rFonts w:eastAsia="SchoolBookSanPin"/>
          <w:sz w:val="28"/>
          <w:szCs w:val="28"/>
        </w:rPr>
        <w:t xml:space="preserve"> программы воспитания и подлежит непосредственному применению при реализации обязательной части ООП СОО. </w:t>
      </w:r>
    </w:p>
    <w:p w:rsidR="000232E6" w:rsidRPr="0012038A" w:rsidRDefault="000232E6" w:rsidP="000232E6">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232E6" w:rsidRPr="0012038A" w:rsidRDefault="000232E6" w:rsidP="000232E6">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2.3. Целями обществоведческого образования на уровне среднего общего образования являются:</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развитие способности обучающихся к личному самоопределению, самореализации, самоконтролю;</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развитие интереса обучающихся к освоению социальных и гуманитарных дисциплин;</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 xml:space="preserve">освоение системы знаний об обществе и человеке, формирование целостной картины общества, </w:t>
      </w:r>
      <w:r w:rsidRPr="0012038A">
        <w:rPr>
          <w:rFonts w:eastAsia="SchoolBookSanPin"/>
          <w:position w:val="1"/>
          <w:sz w:val="28"/>
          <w:szCs w:val="28"/>
        </w:rPr>
        <w:t>соответствующей</w:t>
      </w:r>
      <w:r w:rsidRPr="0012038A">
        <w:rPr>
          <w:rFonts w:eastAsia="SchoolBookSanPi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12038A">
        <w:rPr>
          <w:sz w:val="28"/>
          <w:szCs w:val="28"/>
        </w:rPr>
        <w:t>ФГОС СОО;</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232E6" w:rsidRPr="0012038A" w:rsidRDefault="000232E6" w:rsidP="000232E6">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расширение возможностей самопрезентации обучающихся, мотивирующей креативное мышление и участие в социальных практиках.</w:t>
      </w:r>
    </w:p>
    <w:p w:rsidR="000232E6" w:rsidRPr="0012038A" w:rsidRDefault="000232E6" w:rsidP="000232E6">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изучении нового теоретического содержания;</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рассмотрении ряда ранее изученных социальных явлений и процессов в более сложных и разнообразных связях и отношениях;</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освоении обучающимися базовых методов социального познания;</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232E6" w:rsidRPr="0012038A" w:rsidRDefault="000232E6" w:rsidP="000232E6">
      <w:pPr>
        <w:spacing w:line="360" w:lineRule="auto"/>
        <w:ind w:firstLine="709"/>
        <w:jc w:val="both"/>
        <w:rPr>
          <w:rFonts w:eastAsia="SchoolBookSanPin"/>
          <w:sz w:val="28"/>
          <w:szCs w:val="28"/>
        </w:rPr>
      </w:pPr>
      <w:r w:rsidRPr="0012038A">
        <w:rPr>
          <w:rFonts w:eastAsia="SchoolBookSanPi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232E6" w:rsidRPr="0012038A" w:rsidRDefault="000232E6" w:rsidP="000232E6">
      <w:pPr>
        <w:spacing w:line="360" w:lineRule="auto"/>
        <w:ind w:firstLine="709"/>
        <w:jc w:val="both"/>
        <w:rPr>
          <w:rFonts w:eastAsia="SchoolBookSanPin"/>
          <w:sz w:val="28"/>
          <w:szCs w:val="28"/>
        </w:rPr>
      </w:pPr>
      <w:r>
        <w:rPr>
          <w:rFonts w:eastAsia="SchoolBookSanPin"/>
          <w:sz w:val="28"/>
          <w:szCs w:val="28"/>
        </w:rPr>
        <w:t xml:space="preserve"> </w:t>
      </w:r>
      <w:r w:rsidRPr="0012038A">
        <w:rPr>
          <w:rFonts w:eastAsia="SchoolBookSanPin"/>
          <w:sz w:val="28"/>
          <w:szCs w:val="28"/>
        </w:rPr>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0232E6" w:rsidRPr="0012038A" w:rsidRDefault="000232E6" w:rsidP="000232E6">
      <w:pPr>
        <w:spacing w:line="352" w:lineRule="auto"/>
        <w:ind w:firstLine="709"/>
        <w:rPr>
          <w:rFonts w:eastAsia="OfficinaSansBoldITC"/>
          <w:sz w:val="28"/>
          <w:szCs w:val="28"/>
        </w:rPr>
      </w:pPr>
      <w:r>
        <w:rPr>
          <w:rFonts w:eastAsia="OfficinaSansBoldITC"/>
          <w:sz w:val="28"/>
          <w:szCs w:val="28"/>
        </w:rPr>
        <w:t xml:space="preserve"> </w:t>
      </w:r>
      <w:r w:rsidRPr="0012038A">
        <w:rPr>
          <w:rFonts w:eastAsia="OfficinaSansBoldITC"/>
          <w:sz w:val="28"/>
          <w:szCs w:val="28"/>
        </w:rPr>
        <w:t>3. Содержание обучения в 10 классе.</w:t>
      </w:r>
    </w:p>
    <w:p w:rsidR="000232E6" w:rsidRPr="0012038A" w:rsidRDefault="000232E6" w:rsidP="000232E6">
      <w:pPr>
        <w:spacing w:line="36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3.1. Человек в обществе.</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Российское общество и человек перед лицом угроз и вызовов XXI в.</w:t>
      </w:r>
    </w:p>
    <w:p w:rsidR="000232E6" w:rsidRPr="0012038A" w:rsidRDefault="000232E6" w:rsidP="000232E6">
      <w:pPr>
        <w:spacing w:line="35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3.2. Духовная культура.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Особенности профессиональной деятельности в сфере науки, образования, искусства.</w:t>
      </w:r>
    </w:p>
    <w:p w:rsidR="000232E6" w:rsidRPr="0012038A" w:rsidRDefault="000232E6" w:rsidP="000232E6">
      <w:pPr>
        <w:spacing w:line="35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3.3. Экономическая жизнь общества.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0232E6" w:rsidRPr="0012038A" w:rsidRDefault="000232E6" w:rsidP="000232E6">
      <w:pPr>
        <w:spacing w:line="350" w:lineRule="auto"/>
        <w:ind w:firstLine="709"/>
        <w:rPr>
          <w:rFonts w:eastAsia="OfficinaSansBoldITC"/>
          <w:sz w:val="28"/>
          <w:szCs w:val="28"/>
        </w:rPr>
      </w:pPr>
      <w:r>
        <w:rPr>
          <w:rFonts w:eastAsia="OfficinaSansBoldITC"/>
          <w:sz w:val="28"/>
          <w:szCs w:val="28"/>
        </w:rPr>
        <w:t xml:space="preserve"> </w:t>
      </w:r>
      <w:r w:rsidRPr="0012038A">
        <w:rPr>
          <w:rFonts w:eastAsia="OfficinaSansBoldITC"/>
          <w:sz w:val="28"/>
          <w:szCs w:val="28"/>
        </w:rPr>
        <w:t>4. Содержание обучения в 11 классе.</w:t>
      </w:r>
    </w:p>
    <w:p w:rsidR="000232E6" w:rsidRPr="0012038A" w:rsidRDefault="000232E6" w:rsidP="000232E6">
      <w:pPr>
        <w:spacing w:line="35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4.1. Социальная сфера.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232E6" w:rsidRPr="0012038A" w:rsidRDefault="000232E6" w:rsidP="000232E6">
      <w:pPr>
        <w:spacing w:line="35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4.2. Политическая сфера.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Политическая власть и субъекты политики в современном обществе. Политические институты. Политическая деятельность.</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Политическая элита и политическое лидерство. Типология лидерства.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Роль средств массовой информации в политической жизни общества. Интернет в современной политической коммуникации.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Правовое регулирование общественных отношений в Российской Федерации.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Административное право и его субъекты. Административное правонарушение и административная ответственность.</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Конституционное судопроизводство. Арбитражное судопроизводство.</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Юридическое образование, юристы как социально-профессиональная группа.</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Административный процесс. Судебное производство по делам об административных правонарушениях.</w:t>
      </w:r>
    </w:p>
    <w:p w:rsidR="000232E6" w:rsidRPr="0012038A" w:rsidRDefault="000232E6" w:rsidP="000232E6">
      <w:pPr>
        <w:spacing w:line="350" w:lineRule="auto"/>
        <w:ind w:firstLine="709"/>
        <w:jc w:val="both"/>
        <w:rPr>
          <w:rFonts w:eastAsia="OfficinaSansBoldITC"/>
          <w:sz w:val="28"/>
          <w:szCs w:val="28"/>
        </w:rPr>
      </w:pPr>
      <w:r w:rsidRPr="0012038A">
        <w:rPr>
          <w:rFonts w:eastAsia="OfficinaSansBoldITC"/>
          <w:sz w:val="28"/>
          <w:szCs w:val="28"/>
        </w:rPr>
        <w:t>Экологическое законодательство. Экологические правонарушения. Способы защиты права на благоприятную окружающую среду.</w:t>
      </w:r>
    </w:p>
    <w:p w:rsidR="000232E6" w:rsidRPr="0012038A" w:rsidRDefault="000232E6" w:rsidP="000232E6">
      <w:pPr>
        <w:spacing w:line="350" w:lineRule="auto"/>
        <w:ind w:firstLine="709"/>
        <w:jc w:val="both"/>
        <w:rPr>
          <w:rFonts w:eastAsia="OfficinaSansBoldITC"/>
          <w:sz w:val="28"/>
          <w:szCs w:val="28"/>
        </w:rPr>
      </w:pPr>
      <w:r>
        <w:rPr>
          <w:rFonts w:eastAsia="OfficinaSansBoldITC"/>
          <w:sz w:val="28"/>
          <w:szCs w:val="28"/>
        </w:rPr>
        <w:t xml:space="preserve"> </w:t>
      </w:r>
      <w:r w:rsidRPr="0012038A">
        <w:rPr>
          <w:rFonts w:eastAsia="OfficinaSansBoldITC"/>
          <w:sz w:val="28"/>
          <w:szCs w:val="28"/>
        </w:rPr>
        <w:t xml:space="preserve">5. Планируемые результаты освоения программы по обществознанию. </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5.1. </w:t>
      </w:r>
      <w:r w:rsidRPr="0012038A">
        <w:rPr>
          <w:rFonts w:eastAsia="SchoolBookSanPin"/>
          <w:sz w:val="28"/>
          <w:szCs w:val="28"/>
        </w:rPr>
        <w:t xml:space="preserve">Личностные результаты </w:t>
      </w:r>
      <w:r w:rsidRPr="0012038A">
        <w:rPr>
          <w:rFonts w:eastAsia="OfficinaSansBoldITC"/>
          <w:sz w:val="28"/>
          <w:szCs w:val="28"/>
        </w:rPr>
        <w:t>изучения обществознания</w:t>
      </w:r>
      <w:r w:rsidRPr="0012038A">
        <w:rPr>
          <w:rFonts w:eastAsia="SchoolBookSanPi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12038A">
        <w:rPr>
          <w:rFonts w:eastAsia="SchoolBookSanPi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 xml:space="preserve">1) гражданского воспитания: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сформированность гражданской позиции обучающегося как активного и ответственного члена российского общества;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осознание своих конституционных прав и обязанностей, уважение закона и правопорядка;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умение взаимодействовать с социальными институтами в соответствии с их функциями и назначением;</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готовность к гуманитарной и волонтерской деятельности;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 xml:space="preserve">2) патриотического воспитания: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232E6" w:rsidRPr="0012038A" w:rsidRDefault="000232E6" w:rsidP="000232E6">
      <w:pPr>
        <w:spacing w:line="350" w:lineRule="auto"/>
        <w:ind w:firstLine="709"/>
        <w:jc w:val="both"/>
        <w:rPr>
          <w:rFonts w:eastAsia="SchoolBookSanPin"/>
          <w:bCs/>
          <w:position w:val="1"/>
          <w:sz w:val="28"/>
          <w:szCs w:val="28"/>
        </w:rPr>
      </w:pPr>
      <w:r w:rsidRPr="0012038A">
        <w:rPr>
          <w:rFonts w:eastAsia="SchoolBookSanPin"/>
          <w:bCs/>
          <w:position w:val="1"/>
          <w:sz w:val="28"/>
          <w:szCs w:val="28"/>
        </w:rPr>
        <w:t xml:space="preserve">3) духовно-нравственного воспитания: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осознание духовных ценностей российского народа;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сформированность нравственного сознания, этического поведения;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способность оценивать ситуацию и принимать осознанные решения, ориентируясь на морально-нравственные нормы и ценности;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осознание личного вклада в построение устойчивого будущего;</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232E6" w:rsidRPr="0012038A" w:rsidRDefault="000232E6" w:rsidP="000232E6">
      <w:pPr>
        <w:spacing w:line="350" w:lineRule="auto"/>
        <w:ind w:firstLine="709"/>
        <w:jc w:val="both"/>
        <w:rPr>
          <w:rFonts w:eastAsia="SchoolBookSanPin"/>
          <w:bCs/>
          <w:position w:val="1"/>
          <w:sz w:val="28"/>
          <w:szCs w:val="28"/>
        </w:rPr>
      </w:pPr>
      <w:r w:rsidRPr="0012038A">
        <w:rPr>
          <w:rFonts w:eastAsia="SchoolBookSanPin"/>
          <w:bCs/>
          <w:position w:val="1"/>
          <w:sz w:val="28"/>
          <w:szCs w:val="28"/>
        </w:rPr>
        <w:t xml:space="preserve">4) эстетического воспитания: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 xml:space="preserve">стремление проявлять качества творческой личности; </w:t>
      </w:r>
    </w:p>
    <w:p w:rsidR="000232E6" w:rsidRPr="0012038A" w:rsidRDefault="000232E6" w:rsidP="000232E6">
      <w:pPr>
        <w:spacing w:line="350" w:lineRule="auto"/>
        <w:ind w:firstLine="709"/>
        <w:jc w:val="both"/>
        <w:rPr>
          <w:rFonts w:eastAsia="SchoolBookSanPin"/>
          <w:bCs/>
          <w:position w:val="1"/>
          <w:sz w:val="28"/>
          <w:szCs w:val="28"/>
        </w:rPr>
      </w:pPr>
      <w:r w:rsidRPr="0012038A">
        <w:rPr>
          <w:rFonts w:eastAsia="SchoolBookSanPin"/>
          <w:bCs/>
          <w:position w:val="1"/>
          <w:sz w:val="28"/>
          <w:szCs w:val="28"/>
        </w:rPr>
        <w:t xml:space="preserve">5) физического воспитания: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активное неприятие вредных привычек и иных форм причинения вреда физическому и психическому здоровью;</w:t>
      </w:r>
    </w:p>
    <w:p w:rsidR="000232E6" w:rsidRPr="0012038A" w:rsidRDefault="000232E6" w:rsidP="000232E6">
      <w:pPr>
        <w:spacing w:line="350" w:lineRule="auto"/>
        <w:ind w:firstLine="709"/>
        <w:jc w:val="both"/>
        <w:rPr>
          <w:rFonts w:eastAsia="SchoolBookSanPin"/>
          <w:bCs/>
          <w:position w:val="1"/>
          <w:sz w:val="28"/>
          <w:szCs w:val="28"/>
        </w:rPr>
      </w:pPr>
      <w:r w:rsidRPr="0012038A">
        <w:rPr>
          <w:rFonts w:eastAsia="SchoolBookSanPin"/>
          <w:bCs/>
          <w:position w:val="1"/>
          <w:sz w:val="28"/>
          <w:szCs w:val="28"/>
        </w:rPr>
        <w:t xml:space="preserve">6) трудового воспитания: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готовность к труду, осознание ценности мастерства, трудолюбие;</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готовность и способность к образованию и самообразованию на протяжении жизни;</w:t>
      </w:r>
    </w:p>
    <w:p w:rsidR="000232E6" w:rsidRPr="0012038A" w:rsidRDefault="000232E6" w:rsidP="000232E6">
      <w:pPr>
        <w:spacing w:line="350" w:lineRule="auto"/>
        <w:ind w:firstLine="709"/>
        <w:jc w:val="both"/>
        <w:rPr>
          <w:rFonts w:eastAsia="SchoolBookSanPin"/>
          <w:bCs/>
          <w:position w:val="1"/>
          <w:sz w:val="28"/>
          <w:szCs w:val="28"/>
        </w:rPr>
      </w:pPr>
      <w:r w:rsidRPr="0012038A">
        <w:rPr>
          <w:rFonts w:eastAsia="SchoolBookSanPin"/>
          <w:bCs/>
          <w:position w:val="1"/>
          <w:sz w:val="28"/>
          <w:szCs w:val="28"/>
        </w:rPr>
        <w:t xml:space="preserve">7) экологического воспитания: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планирование и осуществление действий в окружающей среде на основе знания целей устойчивого развития человечества;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активное неприятие действий, приносящих вред окружающей среде;</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умение прогнозировать неблагоприятные экологические последствия предпринимаемых действий, предотвращать их;</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расширение опыта деятельности экологической направленности;</w:t>
      </w:r>
    </w:p>
    <w:p w:rsidR="000232E6" w:rsidRPr="0012038A" w:rsidRDefault="000232E6" w:rsidP="000232E6">
      <w:pPr>
        <w:spacing w:line="350" w:lineRule="auto"/>
        <w:ind w:firstLine="709"/>
        <w:jc w:val="both"/>
        <w:rPr>
          <w:rFonts w:eastAsia="SchoolBookSanPin"/>
          <w:bCs/>
          <w:position w:val="1"/>
          <w:sz w:val="28"/>
          <w:szCs w:val="28"/>
        </w:rPr>
      </w:pPr>
      <w:r w:rsidRPr="0012038A">
        <w:rPr>
          <w:rFonts w:eastAsia="SchoolBookSanPin"/>
          <w:bCs/>
          <w:position w:val="1"/>
          <w:sz w:val="28"/>
          <w:szCs w:val="28"/>
        </w:rPr>
        <w:t xml:space="preserve">8) ценности научного познания: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5.2. </w:t>
      </w:r>
      <w:r w:rsidRPr="0012038A">
        <w:rPr>
          <w:rFonts w:eastAsia="SchoolBookSanPi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232E6" w:rsidRPr="0012038A" w:rsidRDefault="000232E6" w:rsidP="000232E6">
      <w:pPr>
        <w:spacing w:line="350" w:lineRule="auto"/>
        <w:ind w:firstLine="709"/>
        <w:jc w:val="both"/>
        <w:rPr>
          <w:rFonts w:eastAsia="SchoolBookSanPin"/>
          <w:bCs/>
          <w:sz w:val="28"/>
          <w:szCs w:val="28"/>
        </w:rPr>
      </w:pPr>
      <w:r>
        <w:rPr>
          <w:rFonts w:eastAsia="SchoolBookSanPin"/>
          <w:sz w:val="28"/>
          <w:szCs w:val="28"/>
        </w:rPr>
        <w:t xml:space="preserve"> </w:t>
      </w:r>
      <w:r w:rsidRPr="0012038A">
        <w:rPr>
          <w:rFonts w:eastAsia="SchoolBookSanPin"/>
          <w:sz w:val="28"/>
          <w:szCs w:val="28"/>
        </w:rPr>
        <w:t xml:space="preserve">5.3. В результате изучения обществознания на уровне среднего общего образования у обучающегося будут сформированы </w:t>
      </w:r>
      <w:r w:rsidRPr="0012038A">
        <w:rPr>
          <w:rFonts w:eastAsia="SchoolBookSanPi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232E6" w:rsidRPr="0012038A" w:rsidRDefault="000232E6" w:rsidP="000232E6">
      <w:pPr>
        <w:spacing w:line="35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5.3.1. </w:t>
      </w:r>
      <w:r w:rsidRPr="0012038A">
        <w:rPr>
          <w:rFonts w:eastAsia="SchoolBookSanPin"/>
          <w:sz w:val="28"/>
          <w:szCs w:val="28"/>
        </w:rPr>
        <w:t xml:space="preserve">У обучающегося будут сформированы следующие базовые логические действия как часть </w:t>
      </w:r>
      <w:r w:rsidRPr="0012038A">
        <w:rPr>
          <w:rFonts w:eastAsia="SchoolBookSanPin"/>
          <w:bCs/>
          <w:sz w:val="28"/>
          <w:szCs w:val="28"/>
        </w:rPr>
        <w:t>познавательных универсальных учебных действий</w:t>
      </w:r>
      <w:r w:rsidRPr="0012038A">
        <w:rPr>
          <w:rFonts w:eastAsia="SchoolBookSanPin"/>
          <w:sz w:val="28"/>
          <w:szCs w:val="28"/>
        </w:rPr>
        <w:t>:</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самостоятельно формулировать и актуализировать социальную проблему, рассматривать ее всесторонне;</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определять цели познавательной деятельности, задавать параметры и критерии их достижения;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выявлять закономерности и противоречия в рассматриваемых социальных явлениях и процессах;</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координировать и выполнять работу в условиях реального, виртуального и комбинированного взаимодействия;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развивать креативное мышление при решении жизненных проблем, в том числе учебно-познавательных.</w:t>
      </w:r>
    </w:p>
    <w:p w:rsidR="000232E6" w:rsidRPr="0012038A" w:rsidRDefault="000232E6" w:rsidP="000232E6">
      <w:pPr>
        <w:spacing w:line="35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5.3.2. </w:t>
      </w:r>
      <w:r w:rsidRPr="0012038A">
        <w:rPr>
          <w:rFonts w:eastAsia="SchoolBookSanPin"/>
          <w:sz w:val="28"/>
          <w:szCs w:val="28"/>
        </w:rPr>
        <w:t xml:space="preserve">У обучающегося будут сформированы следующие базовые исследовательские действия как часть </w:t>
      </w:r>
      <w:r w:rsidRPr="0012038A">
        <w:rPr>
          <w:rFonts w:eastAsia="SchoolBookSanPin"/>
          <w:bCs/>
          <w:sz w:val="28"/>
          <w:szCs w:val="28"/>
        </w:rPr>
        <w:t>познавательных универсальных учебных действий</w:t>
      </w:r>
      <w:r w:rsidRPr="0012038A">
        <w:rPr>
          <w:rFonts w:eastAsia="SchoolBookSanPin"/>
          <w:sz w:val="28"/>
          <w:szCs w:val="28"/>
        </w:rPr>
        <w:t>:</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развивать навыки учебно-исследовательской и проектной деятельности, навыки разрешения проблем;</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формировать научный тип мышления, применять научную терминологию, ключевые понятия и методы социальных наук;</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ставить и формулировать собственные задачи в образовательной деятельности и жизненных ситуациях;</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уметь интегрировать знания из разных предметных областей;</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выдвигать новые идеи, предлагать оригинальные подходы и решения;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ставить проблемы и задачи, допускающие альтернативные решения.</w:t>
      </w:r>
    </w:p>
    <w:p w:rsidR="000232E6" w:rsidRPr="0012038A" w:rsidRDefault="000232E6" w:rsidP="000232E6">
      <w:pPr>
        <w:spacing w:line="35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5.3.3. </w:t>
      </w:r>
      <w:r w:rsidRPr="0012038A">
        <w:rPr>
          <w:rFonts w:eastAsia="SchoolBookSanPin"/>
          <w:sz w:val="28"/>
          <w:szCs w:val="28"/>
        </w:rPr>
        <w:t xml:space="preserve">У обучающегося будут сформированы умения работать с информацией как часть </w:t>
      </w:r>
      <w:r w:rsidRPr="0012038A">
        <w:rPr>
          <w:rFonts w:eastAsia="SchoolBookSanPin"/>
          <w:bCs/>
          <w:sz w:val="28"/>
          <w:szCs w:val="28"/>
        </w:rPr>
        <w:t>познавательных универсальных учебных действий</w:t>
      </w:r>
      <w:r w:rsidRPr="0012038A">
        <w:rPr>
          <w:rFonts w:eastAsia="SchoolBookSanPin"/>
          <w:sz w:val="28"/>
          <w:szCs w:val="28"/>
        </w:rPr>
        <w:t>:</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владеть навыками распознавания и защиты информации, информационной безопасности личности.</w:t>
      </w:r>
    </w:p>
    <w:p w:rsidR="000232E6" w:rsidRPr="0012038A" w:rsidRDefault="000232E6" w:rsidP="000232E6">
      <w:pPr>
        <w:spacing w:line="35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5.3.4. </w:t>
      </w:r>
      <w:r w:rsidRPr="0012038A">
        <w:rPr>
          <w:rFonts w:eastAsia="SchoolBookSanPin"/>
          <w:sz w:val="28"/>
          <w:szCs w:val="28"/>
        </w:rPr>
        <w:t xml:space="preserve">У обучающегося будут сформированы умения общения как часть </w:t>
      </w:r>
      <w:r w:rsidRPr="0012038A">
        <w:rPr>
          <w:rFonts w:eastAsia="SchoolBookSanPin"/>
          <w:bCs/>
          <w:sz w:val="28"/>
          <w:szCs w:val="28"/>
        </w:rPr>
        <w:t>коммуникативных универсальных учебных действий</w:t>
      </w:r>
      <w:r w:rsidRPr="0012038A">
        <w:rPr>
          <w:rFonts w:eastAsia="SchoolBookSanPin"/>
          <w:sz w:val="28"/>
          <w:szCs w:val="28"/>
        </w:rPr>
        <w:t>:</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осуществлять коммуникации во всех сферах жизни; распознавать невербальные средства общения, понимать;</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значение социальных знаков, распознавать предпосылки конфликтных ситуаций и смягчать конфликты;</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развернуто и логично излагать свою точку зрения с использованием языковых средств.</w:t>
      </w:r>
    </w:p>
    <w:p w:rsidR="000232E6" w:rsidRPr="0012038A" w:rsidRDefault="000232E6" w:rsidP="000232E6">
      <w:pPr>
        <w:spacing w:line="35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5.3.5. </w:t>
      </w:r>
      <w:r w:rsidRPr="0012038A">
        <w:rPr>
          <w:rFonts w:eastAsia="SchoolBookSanPin"/>
          <w:sz w:val="28"/>
          <w:szCs w:val="28"/>
        </w:rPr>
        <w:t xml:space="preserve">У обучающегося будут сформированы умения самоорганизации как части </w:t>
      </w:r>
      <w:r w:rsidRPr="0012038A">
        <w:rPr>
          <w:rFonts w:eastAsia="SchoolBookSanPin"/>
          <w:bCs/>
          <w:sz w:val="28"/>
          <w:szCs w:val="28"/>
        </w:rPr>
        <w:t>регулятивных универсальных учебных действий</w:t>
      </w:r>
      <w:r w:rsidRPr="0012038A">
        <w:rPr>
          <w:rFonts w:eastAsia="SchoolBookSanPin"/>
          <w:sz w:val="28"/>
          <w:szCs w:val="28"/>
        </w:rPr>
        <w:t>:</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самостоятельно осуществлять познавательную</w:t>
      </w:r>
      <w:r w:rsidRPr="0012038A">
        <w:rPr>
          <w:rFonts w:eastAsia="SchoolBookSanPin"/>
          <w:bCs/>
          <w:sz w:val="28"/>
          <w:szCs w:val="28"/>
        </w:rPr>
        <w:tab/>
        <w:t xml:space="preserve"> деятельность;</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выявлять проблемы, ставить и формулировать собственные задачи в образовательной деятельности и в жизненных ситуациях;</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самостоятельно составлять план решения проблемы с учетом имеющихся ресурсов, собственных возможностей и предпочтений;</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давать оценку новым ситуациям, возникающим в познавательной и практической деятельности, в межличностных отношениях;</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расширять рамки учебного предмета на основе личных предпочтений;</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оценивать приобретенный опыт;</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232E6" w:rsidRPr="0012038A" w:rsidRDefault="000232E6" w:rsidP="000232E6">
      <w:pPr>
        <w:spacing w:line="35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5.3.6. </w:t>
      </w:r>
      <w:r w:rsidRPr="0012038A">
        <w:rPr>
          <w:rFonts w:eastAsia="SchoolBookSanPin"/>
          <w:sz w:val="28"/>
          <w:szCs w:val="28"/>
        </w:rPr>
        <w:t>У обучающегося будут сформированы умения совместной деятельности: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понимать и использовать преимущества командной и индивидуальной работы;</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выбирать тематику и методы совместных действий с учетом общих интересов и возможностей каждого члена коллектива;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оценивать качество своего вклада и вклада каждого участника команды в общий результат по разработанным критериям;</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0232E6" w:rsidRPr="0012038A" w:rsidRDefault="000232E6" w:rsidP="000232E6">
      <w:pPr>
        <w:spacing w:line="350" w:lineRule="auto"/>
        <w:ind w:firstLine="709"/>
        <w:jc w:val="both"/>
        <w:rPr>
          <w:rFonts w:eastAsia="SchoolBookSanPin"/>
          <w:sz w:val="28"/>
          <w:szCs w:val="28"/>
        </w:rPr>
      </w:pPr>
      <w:r>
        <w:rPr>
          <w:rFonts w:eastAsia="OfficinaSansBoldITC"/>
          <w:sz w:val="28"/>
          <w:szCs w:val="28"/>
        </w:rPr>
        <w:t xml:space="preserve"> </w:t>
      </w:r>
      <w:r w:rsidRPr="0012038A">
        <w:rPr>
          <w:rFonts w:eastAsia="OfficinaSansBoldITC"/>
          <w:sz w:val="28"/>
          <w:szCs w:val="28"/>
        </w:rPr>
        <w:t>5.3.7. </w:t>
      </w:r>
      <w:r w:rsidRPr="0012038A">
        <w:rPr>
          <w:rFonts w:eastAsia="SchoolBookSanPin"/>
          <w:sz w:val="28"/>
          <w:szCs w:val="28"/>
        </w:rPr>
        <w:t xml:space="preserve">У обучающегося будут сформированы умения самоконтроля, принятия себя и других как части </w:t>
      </w:r>
      <w:r w:rsidRPr="0012038A">
        <w:rPr>
          <w:rFonts w:eastAsia="SchoolBookSanPin"/>
          <w:bCs/>
          <w:sz w:val="28"/>
          <w:szCs w:val="28"/>
        </w:rPr>
        <w:t>регулятивных универсальных учебных действий</w:t>
      </w:r>
      <w:r w:rsidRPr="0012038A">
        <w:rPr>
          <w:rFonts w:eastAsia="SchoolBookSanPin"/>
          <w:sz w:val="28"/>
          <w:szCs w:val="28"/>
        </w:rPr>
        <w:t>:</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давать оценку новым ситуациям, вносить коррективы в деятельность, оценивать соответствие результатов целям;</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оценивать риски и своевременно принимать решения по их снижению;</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принимать мотивы и аргументы других при анализе результатов деятельности;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признавать свое право и право других на ошибку; развивать способность понимать мир с позиции другого человека.</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4. </w:t>
      </w:r>
      <w:r w:rsidRPr="0012038A">
        <w:rPr>
          <w:rFonts w:eastAsia="SchoolBookSanPin"/>
          <w:bCs/>
          <w:sz w:val="28"/>
          <w:szCs w:val="28"/>
        </w:rPr>
        <w:t>Предметные результаты освоения программы 10 класса по обществознанию (базовый уровень).</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4.1. </w:t>
      </w:r>
      <w:r w:rsidRPr="0012038A">
        <w:rPr>
          <w:rFonts w:eastAsia="SchoolBookSanPi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4.2. </w:t>
      </w:r>
      <w:r w:rsidRPr="0012038A">
        <w:rPr>
          <w:rFonts w:eastAsia="SchoolBookSanPi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4.3. </w:t>
      </w:r>
      <w:r w:rsidRPr="0012038A">
        <w:rPr>
          <w:rFonts w:eastAsia="SchoolBookSanPi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4.4. </w:t>
      </w:r>
      <w:r w:rsidRPr="0012038A">
        <w:rPr>
          <w:rFonts w:eastAsia="SchoolBookSanPi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4.5. </w:t>
      </w:r>
      <w:r w:rsidRPr="0012038A">
        <w:rPr>
          <w:rFonts w:eastAsia="SchoolBookSanPi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12038A">
        <w:rPr>
          <w:rFonts w:eastAsia="SchoolBookSanPin"/>
          <w:bCs/>
          <w:sz w:val="28"/>
          <w:szCs w:val="28"/>
        </w:rPr>
        <w:tab/>
        <w:t>социальное</w:t>
      </w:r>
      <w:r w:rsidRPr="0012038A">
        <w:rPr>
          <w:rFonts w:eastAsia="SchoolBookSanPin"/>
          <w:bCs/>
          <w:sz w:val="28"/>
          <w:szCs w:val="28"/>
        </w:rPr>
        <w:tab/>
        <w:t>прогнозирование, метод моделирования и сравнительно-исторический метод.</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4.6. </w:t>
      </w:r>
      <w:r w:rsidRPr="0012038A">
        <w:rPr>
          <w:rFonts w:eastAsia="SchoolBookSanPi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4.7. </w:t>
      </w:r>
      <w:r w:rsidRPr="0012038A">
        <w:rPr>
          <w:rFonts w:eastAsia="SchoolBookSanPi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4.8. </w:t>
      </w:r>
      <w:r w:rsidRPr="0012038A">
        <w:rPr>
          <w:rFonts w:eastAsia="SchoolBookSanPi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4.9. </w:t>
      </w:r>
      <w:r w:rsidRPr="0012038A">
        <w:rPr>
          <w:rFonts w:eastAsia="SchoolBookSanPi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4.10. </w:t>
      </w:r>
      <w:r w:rsidRPr="0012038A">
        <w:rPr>
          <w:rFonts w:eastAsia="SchoolBookSanPi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4.11. </w:t>
      </w:r>
      <w:r w:rsidRPr="0012038A">
        <w:rPr>
          <w:rFonts w:eastAsia="SchoolBookSanPi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4.12. </w:t>
      </w:r>
      <w:r w:rsidRPr="0012038A">
        <w:rPr>
          <w:rFonts w:eastAsia="SchoolBookSanPi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5. </w:t>
      </w:r>
      <w:r w:rsidRPr="0012038A">
        <w:rPr>
          <w:rFonts w:eastAsia="SchoolBookSanPin"/>
          <w:bCs/>
          <w:sz w:val="28"/>
          <w:szCs w:val="28"/>
        </w:rPr>
        <w:t>Предметные результаты освоения программы 11 класса по обществознанию (базовый уровень).</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5.1. </w:t>
      </w:r>
      <w:r w:rsidRPr="0012038A">
        <w:rPr>
          <w:rFonts w:eastAsia="SchoolBookSanPi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5.2. </w:t>
      </w:r>
      <w:r w:rsidRPr="0012038A">
        <w:rPr>
          <w:rFonts w:eastAsia="SchoolBookSanPi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5.3. </w:t>
      </w:r>
      <w:r w:rsidRPr="0012038A">
        <w:rPr>
          <w:rFonts w:eastAsia="SchoolBookSanPi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определять различные смыслы многозначных понятий, в том числе: власть, социальная справедливость, социальный институт;</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12038A">
        <w:rPr>
          <w:rFonts w:eastAsia="SchoolBookSanPi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5.4. </w:t>
      </w:r>
      <w:r w:rsidRPr="0012038A">
        <w:rPr>
          <w:rFonts w:eastAsia="SchoolBookSanPi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5.5. </w:t>
      </w:r>
      <w:r w:rsidRPr="0012038A">
        <w:rPr>
          <w:rFonts w:eastAsia="SchoolBookSanPi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5.6. </w:t>
      </w:r>
      <w:r w:rsidRPr="0012038A">
        <w:rPr>
          <w:rFonts w:eastAsia="SchoolBookSanPi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5.7. </w:t>
      </w:r>
      <w:r w:rsidRPr="0012038A">
        <w:rPr>
          <w:rFonts w:eastAsia="SchoolBookSanPi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5.8. </w:t>
      </w:r>
      <w:r w:rsidRPr="0012038A">
        <w:rPr>
          <w:rFonts w:eastAsia="SchoolBookSanPi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5.9. </w:t>
      </w:r>
      <w:r w:rsidRPr="0012038A">
        <w:rPr>
          <w:rFonts w:eastAsia="SchoolBookSanPi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232E6" w:rsidRPr="0012038A" w:rsidRDefault="000232E6" w:rsidP="000232E6">
      <w:pPr>
        <w:spacing w:line="350" w:lineRule="auto"/>
        <w:ind w:firstLine="709"/>
        <w:jc w:val="both"/>
        <w:rPr>
          <w:rFonts w:eastAsia="SchoolBookSanPin"/>
          <w:bCs/>
          <w:sz w:val="28"/>
          <w:szCs w:val="28"/>
        </w:rPr>
      </w:pPr>
      <w:r w:rsidRPr="0012038A">
        <w:rPr>
          <w:rFonts w:eastAsia="SchoolBookSanPi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5.10. </w:t>
      </w:r>
      <w:r w:rsidRPr="0012038A">
        <w:rPr>
          <w:rFonts w:eastAsia="SchoolBookSanPi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5.11. </w:t>
      </w:r>
      <w:r w:rsidRPr="0012038A">
        <w:rPr>
          <w:rFonts w:eastAsia="SchoolBookSanPi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0232E6" w:rsidRPr="0012038A" w:rsidRDefault="000232E6" w:rsidP="000232E6">
      <w:pPr>
        <w:spacing w:line="350" w:lineRule="auto"/>
        <w:ind w:firstLine="709"/>
        <w:jc w:val="both"/>
        <w:rPr>
          <w:rFonts w:eastAsia="SchoolBookSanPin"/>
          <w:bCs/>
          <w:sz w:val="28"/>
          <w:szCs w:val="28"/>
        </w:rPr>
      </w:pPr>
      <w:r>
        <w:rPr>
          <w:rFonts w:eastAsia="OfficinaSansBoldITC"/>
          <w:sz w:val="28"/>
          <w:szCs w:val="28"/>
        </w:rPr>
        <w:t xml:space="preserve"> </w:t>
      </w:r>
      <w:r w:rsidRPr="0012038A">
        <w:rPr>
          <w:rFonts w:eastAsia="OfficinaSansBoldITC"/>
          <w:sz w:val="28"/>
          <w:szCs w:val="28"/>
        </w:rPr>
        <w:t>5.</w:t>
      </w:r>
      <w:r w:rsidRPr="0012038A">
        <w:rPr>
          <w:rFonts w:eastAsia="SchoolBookSanPin"/>
          <w:sz w:val="28"/>
          <w:szCs w:val="28"/>
        </w:rPr>
        <w:t>5.12. </w:t>
      </w:r>
      <w:r w:rsidRPr="0012038A">
        <w:rPr>
          <w:rFonts w:eastAsia="SchoolBookSanPi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B29E0" w:rsidRDefault="00AB29E0" w:rsidP="00AB29E0">
      <w:pPr>
        <w:pStyle w:val="a5"/>
        <w:spacing w:before="1"/>
        <w:jc w:val="left"/>
        <w:rPr>
          <w:sz w:val="31"/>
        </w:rPr>
      </w:pPr>
    </w:p>
    <w:p w:rsidR="00E0428A" w:rsidRDefault="001F0548" w:rsidP="00B95C42">
      <w:pPr>
        <w:pStyle w:val="1"/>
        <w:numPr>
          <w:ilvl w:val="3"/>
          <w:numId w:val="110"/>
        </w:numPr>
        <w:tabs>
          <w:tab w:val="left" w:pos="1185"/>
        </w:tabs>
        <w:spacing w:after="17" w:line="278" w:lineRule="auto"/>
        <w:ind w:right="1786"/>
      </w:pPr>
      <w:r>
        <w:t>Рабочая программа по учебному предмету «Обществознание»</w:t>
      </w:r>
      <w:r>
        <w:rPr>
          <w:spacing w:val="-67"/>
        </w:rPr>
        <w:t xml:space="preserve"> </w:t>
      </w:r>
      <w:r>
        <w:t>(углублѐнный</w:t>
      </w:r>
      <w:r>
        <w:rPr>
          <w:spacing w:val="-2"/>
        </w:rPr>
        <w:t xml:space="preserve"> </w:t>
      </w:r>
      <w:r>
        <w:t>уровень).</w:t>
      </w:r>
    </w:p>
    <w:p w:rsidR="00E0428A" w:rsidRDefault="003753EB">
      <w:pPr>
        <w:pStyle w:val="a5"/>
        <w:spacing w:line="20" w:lineRule="exact"/>
        <w:ind w:left="384" w:firstLine="0"/>
        <w:jc w:val="left"/>
        <w:rPr>
          <w:sz w:val="2"/>
        </w:rPr>
      </w:pPr>
      <w:r>
        <w:rPr>
          <w:sz w:val="2"/>
        </w:rPr>
      </w:r>
      <w:r>
        <w:rPr>
          <w:sz w:val="2"/>
        </w:rPr>
        <w:pict>
          <v:group id="_x0000_s1084" style="width:514.8pt;height:.5pt;mso-position-horizontal-relative:char;mso-position-vertical-relative:line" coordsize="10296,10">
            <v:rect id="_x0000_s1085" style="position:absolute;width:10296;height:10" fillcolor="black" stroked="f"/>
            <w10:anchorlock/>
          </v:group>
        </w:pict>
      </w:r>
    </w:p>
    <w:p w:rsidR="00E0428A" w:rsidRDefault="001F0548" w:rsidP="00B95C42">
      <w:pPr>
        <w:pStyle w:val="a7"/>
        <w:numPr>
          <w:ilvl w:val="1"/>
          <w:numId w:val="34"/>
        </w:numPr>
        <w:tabs>
          <w:tab w:val="left" w:pos="1782"/>
        </w:tabs>
        <w:spacing w:line="360" w:lineRule="auto"/>
        <w:ind w:right="196"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«Обществознание»</w:t>
      </w:r>
      <w:r>
        <w:rPr>
          <w:spacing w:val="-57"/>
          <w:sz w:val="24"/>
        </w:rPr>
        <w:t xml:space="preserve"> </w:t>
      </w:r>
      <w:r>
        <w:rPr>
          <w:sz w:val="24"/>
        </w:rPr>
        <w:t>(углублѐнный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6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обществознанию.</w:t>
      </w:r>
    </w:p>
    <w:p w:rsidR="00E0428A" w:rsidRDefault="001F0548" w:rsidP="00B95C42">
      <w:pPr>
        <w:pStyle w:val="a7"/>
        <w:numPr>
          <w:ilvl w:val="1"/>
          <w:numId w:val="34"/>
        </w:numPr>
        <w:tabs>
          <w:tab w:val="left" w:pos="1782"/>
        </w:tabs>
        <w:spacing w:line="360" w:lineRule="auto"/>
        <w:ind w:right="197" w:firstLine="708"/>
        <w:jc w:val="both"/>
        <w:rPr>
          <w:sz w:val="24"/>
        </w:rPr>
      </w:pPr>
      <w:r>
        <w:rPr>
          <w:sz w:val="24"/>
        </w:rPr>
        <w:t>Пояснительная записка отражает</w:t>
      </w:r>
      <w:r>
        <w:rPr>
          <w:spacing w:val="1"/>
          <w:sz w:val="24"/>
        </w:rPr>
        <w:t xml:space="preserve"> </w:t>
      </w:r>
      <w:r>
        <w:rPr>
          <w:sz w:val="24"/>
        </w:rPr>
        <w:t>общие 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 обществознания,</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4"/>
          <w:sz w:val="24"/>
        </w:rPr>
        <w:t xml:space="preserve"> </w:t>
      </w:r>
      <w:r>
        <w:rPr>
          <w:sz w:val="24"/>
        </w:rPr>
        <w:t>к</w:t>
      </w:r>
      <w:r>
        <w:rPr>
          <w:spacing w:val="-2"/>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2"/>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p>
    <w:p w:rsidR="00E0428A" w:rsidRDefault="001F0548" w:rsidP="00B95C42">
      <w:pPr>
        <w:pStyle w:val="a7"/>
        <w:numPr>
          <w:ilvl w:val="1"/>
          <w:numId w:val="34"/>
        </w:numPr>
        <w:tabs>
          <w:tab w:val="left" w:pos="1782"/>
        </w:tabs>
        <w:spacing w:line="360" w:lineRule="auto"/>
        <w:ind w:right="200"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34"/>
        </w:numPr>
        <w:tabs>
          <w:tab w:val="left" w:pos="1782"/>
        </w:tabs>
        <w:spacing w:line="360" w:lineRule="auto"/>
        <w:ind w:right="195" w:firstLine="708"/>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предметные</w:t>
      </w:r>
      <w:r>
        <w:rPr>
          <w:spacing w:val="-3"/>
          <w:sz w:val="24"/>
        </w:rPr>
        <w:t xml:space="preserve"> </w:t>
      </w:r>
      <w:r>
        <w:rPr>
          <w:sz w:val="24"/>
        </w:rPr>
        <w:t>достижения</w:t>
      </w:r>
      <w:r>
        <w:rPr>
          <w:spacing w:val="-1"/>
          <w:sz w:val="24"/>
        </w:rPr>
        <w:t xml:space="preserve"> </w:t>
      </w:r>
      <w:r>
        <w:rPr>
          <w:sz w:val="24"/>
        </w:rPr>
        <w:t>обучающегося за</w:t>
      </w:r>
      <w:r>
        <w:rPr>
          <w:spacing w:val="-2"/>
          <w:sz w:val="24"/>
        </w:rPr>
        <w:t xml:space="preserve"> </w:t>
      </w:r>
      <w:r>
        <w:rPr>
          <w:sz w:val="24"/>
        </w:rPr>
        <w:t>каждый</w:t>
      </w:r>
      <w:r>
        <w:rPr>
          <w:spacing w:val="-1"/>
          <w:sz w:val="24"/>
        </w:rPr>
        <w:t xml:space="preserve"> </w:t>
      </w:r>
      <w:r>
        <w:rPr>
          <w:sz w:val="24"/>
        </w:rPr>
        <w:t>год</w:t>
      </w:r>
      <w:r>
        <w:rPr>
          <w:spacing w:val="-2"/>
          <w:sz w:val="24"/>
        </w:rPr>
        <w:t xml:space="preserve"> </w:t>
      </w:r>
      <w:r>
        <w:rPr>
          <w:sz w:val="24"/>
        </w:rPr>
        <w:t>обучения.</w:t>
      </w:r>
    </w:p>
    <w:p w:rsidR="00E0428A" w:rsidRDefault="001F0548" w:rsidP="00B95C42">
      <w:pPr>
        <w:pStyle w:val="a7"/>
        <w:numPr>
          <w:ilvl w:val="1"/>
          <w:numId w:val="34"/>
        </w:numPr>
        <w:tabs>
          <w:tab w:val="left" w:pos="1842"/>
        </w:tabs>
        <w:ind w:left="1841" w:hanging="72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34"/>
        </w:numPr>
        <w:tabs>
          <w:tab w:val="left" w:pos="1962"/>
        </w:tabs>
        <w:spacing w:before="117" w:line="360" w:lineRule="auto"/>
        <w:ind w:right="196"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представленных</w:t>
      </w:r>
      <w:r>
        <w:rPr>
          <w:spacing w:val="8"/>
          <w:sz w:val="24"/>
        </w:rPr>
        <w:t xml:space="preserve"> </w:t>
      </w:r>
      <w:r>
        <w:rPr>
          <w:sz w:val="24"/>
        </w:rPr>
        <w:t>в</w:t>
      </w:r>
      <w:r>
        <w:rPr>
          <w:spacing w:val="5"/>
          <w:sz w:val="24"/>
        </w:rPr>
        <w:t xml:space="preserve"> </w:t>
      </w:r>
      <w:r>
        <w:rPr>
          <w:sz w:val="24"/>
        </w:rPr>
        <w:t>Федеральном</w:t>
      </w:r>
      <w:r>
        <w:rPr>
          <w:spacing w:val="5"/>
          <w:sz w:val="24"/>
        </w:rPr>
        <w:t xml:space="preserve"> </w:t>
      </w:r>
      <w:r>
        <w:rPr>
          <w:sz w:val="24"/>
        </w:rPr>
        <w:t>государственном</w:t>
      </w:r>
      <w:r>
        <w:rPr>
          <w:spacing w:val="5"/>
          <w:sz w:val="24"/>
        </w:rPr>
        <w:t xml:space="preserve"> </w:t>
      </w:r>
      <w:r>
        <w:rPr>
          <w:sz w:val="24"/>
        </w:rPr>
        <w:t>образовательном</w:t>
      </w:r>
      <w:r>
        <w:rPr>
          <w:spacing w:val="3"/>
          <w:sz w:val="24"/>
        </w:rPr>
        <w:t xml:space="preserve"> </w:t>
      </w:r>
      <w:r>
        <w:rPr>
          <w:sz w:val="24"/>
        </w:rPr>
        <w:t>стандарте</w:t>
      </w:r>
      <w:r>
        <w:rPr>
          <w:spacing w:val="6"/>
          <w:sz w:val="24"/>
        </w:rPr>
        <w:t xml:space="preserve"> </w:t>
      </w:r>
      <w:r>
        <w:rPr>
          <w:sz w:val="24"/>
        </w:rPr>
        <w:t>среднего</w:t>
      </w:r>
      <w:r>
        <w:rPr>
          <w:spacing w:val="6"/>
          <w:sz w:val="24"/>
        </w:rPr>
        <w:t xml:space="preserve"> </w:t>
      </w:r>
      <w:r>
        <w:rPr>
          <w:sz w:val="24"/>
        </w:rPr>
        <w:t>общего</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t>образования, в соответствии с Концепцией преподавания учебного предмета «Обществознание»</w:t>
      </w:r>
      <w:r>
        <w:rPr>
          <w:spacing w:val="1"/>
        </w:rPr>
        <w:t xml:space="preserve"> </w:t>
      </w:r>
      <w:r>
        <w:t>(Концепция преподавания учебного предмета «Обществознание» в образовательных 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2018</w:t>
      </w:r>
      <w:r>
        <w:rPr>
          <w:spacing w:val="1"/>
        </w:rPr>
        <w:t xml:space="preserve"> </w:t>
      </w:r>
      <w:r>
        <w:t>г.),</w:t>
      </w:r>
      <w:r>
        <w:rPr>
          <w:spacing w:val="60"/>
        </w:rPr>
        <w:t xml:space="preserve"> </w:t>
      </w:r>
      <w:r>
        <w:t>а</w:t>
      </w:r>
      <w:r>
        <w:rPr>
          <w:spacing w:val="1"/>
        </w:rPr>
        <w:t xml:space="preserve"> </w:t>
      </w:r>
      <w:r>
        <w:t>также</w:t>
      </w:r>
      <w:r>
        <w:rPr>
          <w:spacing w:val="1"/>
        </w:rPr>
        <w:t xml:space="preserve"> </w:t>
      </w:r>
      <w:r>
        <w:t>с</w:t>
      </w:r>
      <w:r>
        <w:rPr>
          <w:spacing w:val="1"/>
        </w:rPr>
        <w:t xml:space="preserve"> </w:t>
      </w:r>
      <w:r>
        <w:t>учѐтом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обществознанию углублѐнного уровня реализует принцип преемственности примерных рабочих</w:t>
      </w:r>
      <w:r>
        <w:rPr>
          <w:spacing w:val="1"/>
        </w:rPr>
        <w:t xml:space="preserve"> </w:t>
      </w:r>
      <w:r>
        <w:t>образовательных      программ      основного      общего      и      среднего      общего      образования</w:t>
      </w:r>
      <w:r>
        <w:rPr>
          <w:spacing w:val="1"/>
        </w:rPr>
        <w:t xml:space="preserve"> </w:t>
      </w:r>
      <w:r>
        <w:t xml:space="preserve">и    </w:t>
      </w:r>
      <w:r>
        <w:rPr>
          <w:spacing w:val="38"/>
        </w:rPr>
        <w:t xml:space="preserve"> </w:t>
      </w:r>
      <w:r>
        <w:t xml:space="preserve">ориентирована     </w:t>
      </w:r>
      <w:r>
        <w:rPr>
          <w:spacing w:val="32"/>
        </w:rPr>
        <w:t xml:space="preserve"> </w:t>
      </w:r>
      <w:r>
        <w:t xml:space="preserve">на     </w:t>
      </w:r>
      <w:r>
        <w:rPr>
          <w:spacing w:val="35"/>
        </w:rPr>
        <w:t xml:space="preserve"> </w:t>
      </w:r>
      <w:r>
        <w:t xml:space="preserve">расширение     </w:t>
      </w:r>
      <w:r>
        <w:rPr>
          <w:spacing w:val="33"/>
        </w:rPr>
        <w:t xml:space="preserve"> </w:t>
      </w:r>
      <w:r>
        <w:t xml:space="preserve">и     </w:t>
      </w:r>
      <w:r>
        <w:rPr>
          <w:spacing w:val="39"/>
        </w:rPr>
        <w:t xml:space="preserve"> </w:t>
      </w:r>
      <w:r>
        <w:t xml:space="preserve">углубление     </w:t>
      </w:r>
      <w:r>
        <w:rPr>
          <w:spacing w:val="37"/>
        </w:rPr>
        <w:t xml:space="preserve"> </w:t>
      </w:r>
      <w:r>
        <w:t xml:space="preserve">содержания,     </w:t>
      </w:r>
      <w:r>
        <w:rPr>
          <w:spacing w:val="36"/>
        </w:rPr>
        <w:t xml:space="preserve"> </w:t>
      </w:r>
      <w:r>
        <w:t>представленного</w:t>
      </w:r>
      <w:r>
        <w:rPr>
          <w:spacing w:val="-58"/>
        </w:rPr>
        <w:t xml:space="preserve"> </w:t>
      </w:r>
      <w:r>
        <w:t>в</w:t>
      </w:r>
      <w:r>
        <w:rPr>
          <w:spacing w:val="-2"/>
        </w:rPr>
        <w:t xml:space="preserve"> </w:t>
      </w:r>
      <w:r>
        <w:t>федеральной рабочей</w:t>
      </w:r>
      <w:r>
        <w:rPr>
          <w:spacing w:val="-1"/>
        </w:rPr>
        <w:t xml:space="preserve"> </w:t>
      </w:r>
      <w:r>
        <w:t>программе</w:t>
      </w:r>
      <w:r>
        <w:rPr>
          <w:spacing w:val="-1"/>
        </w:rPr>
        <w:t xml:space="preserve"> </w:t>
      </w:r>
      <w:r>
        <w:t>по обществознанию</w:t>
      </w:r>
      <w:r>
        <w:rPr>
          <w:spacing w:val="3"/>
        </w:rPr>
        <w:t xml:space="preserve"> </w:t>
      </w:r>
      <w:r>
        <w:t>базового</w:t>
      </w:r>
      <w:r>
        <w:rPr>
          <w:spacing w:val="1"/>
        </w:rPr>
        <w:t xml:space="preserve"> </w:t>
      </w:r>
      <w:r>
        <w:t>уровня.</w:t>
      </w:r>
    </w:p>
    <w:p w:rsidR="00E0428A" w:rsidRDefault="001F0548" w:rsidP="00B95C42">
      <w:pPr>
        <w:pStyle w:val="a7"/>
        <w:numPr>
          <w:ilvl w:val="2"/>
          <w:numId w:val="34"/>
        </w:numPr>
        <w:tabs>
          <w:tab w:val="left" w:pos="1962"/>
        </w:tabs>
        <w:spacing w:before="1" w:line="360" w:lineRule="auto"/>
        <w:ind w:right="197" w:firstLine="708"/>
        <w:jc w:val="both"/>
        <w:rPr>
          <w:sz w:val="24"/>
        </w:rPr>
      </w:pPr>
      <w:r>
        <w:rPr>
          <w:sz w:val="24"/>
        </w:rPr>
        <w:t xml:space="preserve">Учебный      </w:t>
      </w:r>
      <w:r>
        <w:rPr>
          <w:spacing w:val="1"/>
          <w:sz w:val="24"/>
        </w:rPr>
        <w:t xml:space="preserve"> </w:t>
      </w:r>
      <w:r>
        <w:rPr>
          <w:sz w:val="24"/>
        </w:rPr>
        <w:t>предмет        «Обществознание»        выполняет        ведущую        роль</w:t>
      </w:r>
      <w:r>
        <w:rPr>
          <w:spacing w:val="-57"/>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школой</w:t>
      </w:r>
      <w:r>
        <w:rPr>
          <w:spacing w:val="1"/>
          <w:sz w:val="24"/>
        </w:rPr>
        <w:t xml:space="preserve"> </w:t>
      </w:r>
      <w:r>
        <w:rPr>
          <w:sz w:val="24"/>
        </w:rPr>
        <w:t>функции</w:t>
      </w:r>
      <w:r>
        <w:rPr>
          <w:spacing w:val="1"/>
          <w:sz w:val="24"/>
        </w:rPr>
        <w:t xml:space="preserve"> </w:t>
      </w:r>
      <w:r>
        <w:rPr>
          <w:sz w:val="24"/>
        </w:rPr>
        <w:t>интеграции</w:t>
      </w:r>
      <w:r>
        <w:rPr>
          <w:spacing w:val="1"/>
          <w:sz w:val="24"/>
        </w:rPr>
        <w:t xml:space="preserve"> </w:t>
      </w:r>
      <w:r>
        <w:rPr>
          <w:sz w:val="24"/>
        </w:rPr>
        <w:t>молодѐжи</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общество,</w:t>
      </w:r>
      <w:r>
        <w:rPr>
          <w:spacing w:val="1"/>
          <w:sz w:val="24"/>
        </w:rPr>
        <w:t xml:space="preserve"> </w:t>
      </w:r>
      <w:r>
        <w:rPr>
          <w:sz w:val="24"/>
        </w:rPr>
        <w:t>направляет</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социализации</w:t>
      </w:r>
      <w:r>
        <w:rPr>
          <w:spacing w:val="1"/>
          <w:sz w:val="24"/>
        </w:rPr>
        <w:t xml:space="preserve"> </w:t>
      </w:r>
      <w:r>
        <w:rPr>
          <w:sz w:val="24"/>
        </w:rPr>
        <w:t>старших</w:t>
      </w:r>
      <w:r>
        <w:rPr>
          <w:spacing w:val="1"/>
          <w:sz w:val="24"/>
        </w:rPr>
        <w:t xml:space="preserve"> </w:t>
      </w:r>
      <w:r>
        <w:rPr>
          <w:sz w:val="24"/>
        </w:rPr>
        <w:t>подростков, их готовности к саморазвитию и непрерывному образованию, труду и творческому</w:t>
      </w:r>
      <w:r>
        <w:rPr>
          <w:spacing w:val="1"/>
          <w:sz w:val="24"/>
        </w:rPr>
        <w:t xml:space="preserve"> </w:t>
      </w:r>
      <w:r>
        <w:rPr>
          <w:sz w:val="24"/>
        </w:rPr>
        <w:t>самовыражению,</w:t>
      </w:r>
      <w:r>
        <w:rPr>
          <w:spacing w:val="1"/>
          <w:sz w:val="24"/>
        </w:rPr>
        <w:t xml:space="preserve"> </w:t>
      </w:r>
      <w:r>
        <w:rPr>
          <w:sz w:val="24"/>
        </w:rPr>
        <w:t>правомерному</w:t>
      </w:r>
      <w:r>
        <w:rPr>
          <w:spacing w:val="1"/>
          <w:sz w:val="24"/>
        </w:rPr>
        <w:t xml:space="preserve"> </w:t>
      </w:r>
      <w:r>
        <w:rPr>
          <w:sz w:val="24"/>
        </w:rPr>
        <w:t>поведению</w:t>
      </w:r>
      <w:r>
        <w:rPr>
          <w:spacing w:val="1"/>
          <w:sz w:val="24"/>
        </w:rPr>
        <w:t xml:space="preserve"> </w:t>
      </w:r>
      <w:r>
        <w:rPr>
          <w:sz w:val="24"/>
        </w:rPr>
        <w:t>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личной</w:t>
      </w:r>
      <w:r>
        <w:rPr>
          <w:spacing w:val="-2"/>
          <w:sz w:val="24"/>
        </w:rPr>
        <w:t xml:space="preserve"> </w:t>
      </w:r>
      <w:r>
        <w:rPr>
          <w:sz w:val="24"/>
        </w:rPr>
        <w:t>и социальной</w:t>
      </w:r>
      <w:r>
        <w:rPr>
          <w:spacing w:val="-2"/>
          <w:sz w:val="24"/>
        </w:rPr>
        <w:t xml:space="preserve"> </w:t>
      </w:r>
      <w:r>
        <w:rPr>
          <w:sz w:val="24"/>
        </w:rPr>
        <w:t>значимости.</w:t>
      </w:r>
    </w:p>
    <w:p w:rsidR="00E0428A" w:rsidRDefault="001F0548" w:rsidP="00B95C42">
      <w:pPr>
        <w:pStyle w:val="a7"/>
        <w:numPr>
          <w:ilvl w:val="2"/>
          <w:numId w:val="34"/>
        </w:numPr>
        <w:tabs>
          <w:tab w:val="left" w:pos="1962"/>
        </w:tabs>
        <w:spacing w:line="360" w:lineRule="auto"/>
        <w:ind w:right="193" w:firstLine="708"/>
        <w:jc w:val="both"/>
        <w:rPr>
          <w:sz w:val="24"/>
        </w:rPr>
      </w:pPr>
      <w:r>
        <w:rPr>
          <w:sz w:val="24"/>
        </w:rPr>
        <w:t>Содержание учебного предмета ориентируется на систему теоретических знаний,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6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обществоведческому</w:t>
      </w:r>
      <w:r>
        <w:rPr>
          <w:spacing w:val="1"/>
          <w:sz w:val="24"/>
        </w:rPr>
        <w:t xml:space="preserve"> </w:t>
      </w:r>
      <w:r>
        <w:rPr>
          <w:sz w:val="24"/>
        </w:rPr>
        <w:t>курсу</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1"/>
          <w:sz w:val="24"/>
        </w:rPr>
        <w:t xml:space="preserve"> </w:t>
      </w:r>
      <w:r>
        <w:rPr>
          <w:sz w:val="24"/>
        </w:rPr>
        <w:t>образования</w:t>
      </w:r>
      <w:r>
        <w:rPr>
          <w:spacing w:val="11"/>
          <w:sz w:val="24"/>
        </w:rPr>
        <w:t xml:space="preserve"> </w:t>
      </w:r>
      <w:r>
        <w:rPr>
          <w:sz w:val="24"/>
        </w:rPr>
        <w:t>путѐм</w:t>
      </w:r>
      <w:r>
        <w:rPr>
          <w:spacing w:val="16"/>
          <w:sz w:val="24"/>
        </w:rPr>
        <w:t xml:space="preserve"> </w:t>
      </w:r>
      <w:r>
        <w:rPr>
          <w:sz w:val="24"/>
        </w:rPr>
        <w:t>углублѐнного</w:t>
      </w:r>
      <w:r>
        <w:rPr>
          <w:spacing w:val="11"/>
          <w:sz w:val="24"/>
        </w:rPr>
        <w:t xml:space="preserve"> </w:t>
      </w:r>
      <w:r>
        <w:rPr>
          <w:sz w:val="24"/>
        </w:rPr>
        <w:t>изучения</w:t>
      </w:r>
      <w:r>
        <w:rPr>
          <w:spacing w:val="12"/>
          <w:sz w:val="24"/>
        </w:rPr>
        <w:t xml:space="preserve"> </w:t>
      </w:r>
      <w:r>
        <w:rPr>
          <w:sz w:val="24"/>
        </w:rPr>
        <w:t>ряда</w:t>
      </w:r>
      <w:r>
        <w:rPr>
          <w:spacing w:val="10"/>
          <w:sz w:val="24"/>
        </w:rPr>
        <w:t xml:space="preserve"> </w:t>
      </w:r>
      <w:r>
        <w:rPr>
          <w:sz w:val="24"/>
        </w:rPr>
        <w:t>социальных</w:t>
      </w:r>
      <w:r>
        <w:rPr>
          <w:spacing w:val="11"/>
          <w:sz w:val="24"/>
        </w:rPr>
        <w:t xml:space="preserve"> </w:t>
      </w:r>
      <w:r>
        <w:rPr>
          <w:sz w:val="24"/>
        </w:rPr>
        <w:t>процессов</w:t>
      </w:r>
      <w:r>
        <w:rPr>
          <w:spacing w:val="10"/>
          <w:sz w:val="24"/>
        </w:rPr>
        <w:t xml:space="preserve"> </w:t>
      </w:r>
      <w:r>
        <w:rPr>
          <w:sz w:val="24"/>
        </w:rPr>
        <w:t>и</w:t>
      </w:r>
      <w:r>
        <w:rPr>
          <w:spacing w:val="13"/>
          <w:sz w:val="24"/>
        </w:rPr>
        <w:t xml:space="preserve"> </w:t>
      </w:r>
      <w:r>
        <w:rPr>
          <w:sz w:val="24"/>
        </w:rPr>
        <w:t>явлений.</w:t>
      </w:r>
      <w:r>
        <w:rPr>
          <w:spacing w:val="8"/>
          <w:sz w:val="24"/>
        </w:rPr>
        <w:t xml:space="preserve"> </w:t>
      </w:r>
      <w:r>
        <w:rPr>
          <w:sz w:val="24"/>
        </w:rPr>
        <w:t>Наряду</w:t>
      </w:r>
      <w:r>
        <w:rPr>
          <w:spacing w:val="-58"/>
          <w:sz w:val="24"/>
        </w:rPr>
        <w:t xml:space="preserve"> </w:t>
      </w:r>
      <w:r>
        <w:rPr>
          <w:sz w:val="24"/>
        </w:rPr>
        <w:t>с</w:t>
      </w:r>
      <w:r>
        <w:rPr>
          <w:spacing w:val="1"/>
          <w:sz w:val="24"/>
        </w:rPr>
        <w:t xml:space="preserve"> </w:t>
      </w:r>
      <w:r>
        <w:rPr>
          <w:sz w:val="24"/>
        </w:rPr>
        <w:t>этим</w:t>
      </w:r>
      <w:r>
        <w:rPr>
          <w:spacing w:val="1"/>
          <w:sz w:val="24"/>
        </w:rPr>
        <w:t xml:space="preserve"> </w:t>
      </w:r>
      <w:r>
        <w:rPr>
          <w:sz w:val="24"/>
        </w:rPr>
        <w:t>вводится</w:t>
      </w:r>
      <w:r>
        <w:rPr>
          <w:spacing w:val="1"/>
          <w:sz w:val="24"/>
        </w:rPr>
        <w:t xml:space="preserve"> </w:t>
      </w:r>
      <w:r>
        <w:rPr>
          <w:sz w:val="24"/>
        </w:rPr>
        <w:t>ряд</w:t>
      </w:r>
      <w:r>
        <w:rPr>
          <w:spacing w:val="1"/>
          <w:sz w:val="24"/>
        </w:rPr>
        <w:t xml:space="preserve"> </w:t>
      </w:r>
      <w:r>
        <w:rPr>
          <w:sz w:val="24"/>
        </w:rPr>
        <w:t>новых,</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компонентов</w:t>
      </w:r>
      <w:r>
        <w:rPr>
          <w:spacing w:val="1"/>
          <w:sz w:val="24"/>
        </w:rPr>
        <w:t xml:space="preserve"> </w:t>
      </w:r>
      <w:r>
        <w:rPr>
          <w:sz w:val="24"/>
        </w:rPr>
        <w:t>содержания,</w:t>
      </w:r>
      <w:r>
        <w:rPr>
          <w:spacing w:val="1"/>
          <w:sz w:val="24"/>
        </w:rPr>
        <w:t xml:space="preserve"> </w:t>
      </w:r>
      <w:r>
        <w:rPr>
          <w:sz w:val="24"/>
        </w:rPr>
        <w:t>включающих</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навыки,</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принципы</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2"/>
          <w:sz w:val="24"/>
        </w:rPr>
        <w:t xml:space="preserve"> </w:t>
      </w:r>
      <w:r>
        <w:rPr>
          <w:sz w:val="24"/>
        </w:rPr>
        <w:t>отношения людей во</w:t>
      </w:r>
      <w:r>
        <w:rPr>
          <w:spacing w:val="-1"/>
          <w:sz w:val="24"/>
        </w:rPr>
        <w:t xml:space="preserve"> </w:t>
      </w:r>
      <w:r>
        <w:rPr>
          <w:sz w:val="24"/>
        </w:rPr>
        <w:t>всех</w:t>
      </w:r>
      <w:r>
        <w:rPr>
          <w:spacing w:val="1"/>
          <w:sz w:val="24"/>
        </w:rPr>
        <w:t xml:space="preserve"> </w:t>
      </w:r>
      <w:r>
        <w:rPr>
          <w:sz w:val="24"/>
        </w:rPr>
        <w:t>областях</w:t>
      </w:r>
      <w:r>
        <w:rPr>
          <w:spacing w:val="2"/>
          <w:sz w:val="24"/>
        </w:rPr>
        <w:t xml:space="preserve"> </w:t>
      </w:r>
      <w:r>
        <w:rPr>
          <w:sz w:val="24"/>
        </w:rPr>
        <w:t>жизни.</w:t>
      </w:r>
    </w:p>
    <w:p w:rsidR="00E0428A" w:rsidRDefault="001F0548" w:rsidP="00B95C42">
      <w:pPr>
        <w:pStyle w:val="a7"/>
        <w:numPr>
          <w:ilvl w:val="2"/>
          <w:numId w:val="34"/>
        </w:numPr>
        <w:tabs>
          <w:tab w:val="left" w:pos="1962"/>
          <w:tab w:val="left" w:pos="2506"/>
          <w:tab w:val="left" w:pos="4353"/>
          <w:tab w:val="left" w:pos="5193"/>
          <w:tab w:val="left" w:pos="6246"/>
          <w:tab w:val="left" w:pos="8184"/>
          <w:tab w:val="left" w:pos="9244"/>
        </w:tabs>
        <w:spacing w:before="2" w:line="360" w:lineRule="auto"/>
        <w:ind w:right="194" w:firstLine="708"/>
        <w:jc w:val="both"/>
        <w:rPr>
          <w:sz w:val="24"/>
        </w:rPr>
      </w:pPr>
      <w:r>
        <w:rPr>
          <w:sz w:val="24"/>
        </w:rPr>
        <w:t>Сохранение</w:t>
      </w:r>
      <w:r>
        <w:rPr>
          <w:spacing w:val="1"/>
          <w:sz w:val="24"/>
        </w:rPr>
        <w:t xml:space="preserve"> </w:t>
      </w:r>
      <w:r>
        <w:rPr>
          <w:sz w:val="24"/>
        </w:rPr>
        <w:t>интегративного</w:t>
      </w:r>
      <w:r>
        <w:rPr>
          <w:spacing w:val="1"/>
          <w:sz w:val="24"/>
        </w:rPr>
        <w:t xml:space="preserve"> </w:t>
      </w:r>
      <w:r>
        <w:rPr>
          <w:sz w:val="24"/>
        </w:rPr>
        <w:t>характера</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z w:val="24"/>
        </w:rPr>
        <w:tab/>
        <w:t>включение</w:t>
      </w:r>
      <w:r>
        <w:rPr>
          <w:sz w:val="24"/>
        </w:rPr>
        <w:tab/>
        <w:t>в</w:t>
      </w:r>
      <w:r>
        <w:rPr>
          <w:sz w:val="24"/>
        </w:rPr>
        <w:tab/>
        <w:t>его</w:t>
      </w:r>
      <w:r>
        <w:rPr>
          <w:sz w:val="24"/>
        </w:rPr>
        <w:tab/>
        <w:t>содержание</w:t>
      </w:r>
      <w:r>
        <w:rPr>
          <w:sz w:val="24"/>
        </w:rPr>
        <w:tab/>
        <w:t>тех</w:t>
      </w:r>
      <w:r>
        <w:rPr>
          <w:sz w:val="24"/>
        </w:rPr>
        <w:tab/>
        <w:t>компонентов,</w:t>
      </w:r>
      <w:r>
        <w:rPr>
          <w:spacing w:val="-58"/>
          <w:sz w:val="24"/>
        </w:rPr>
        <w:t xml:space="preserve"> </w:t>
      </w:r>
      <w:r>
        <w:rPr>
          <w:sz w:val="24"/>
        </w:rPr>
        <w:t>которые</w:t>
      </w:r>
      <w:r>
        <w:rPr>
          <w:spacing w:val="1"/>
          <w:sz w:val="24"/>
        </w:rPr>
        <w:t xml:space="preserve"> </w:t>
      </w:r>
      <w:r>
        <w:rPr>
          <w:sz w:val="24"/>
        </w:rPr>
        <w:t>создают</w:t>
      </w:r>
      <w:r>
        <w:rPr>
          <w:spacing w:val="1"/>
          <w:sz w:val="24"/>
        </w:rPr>
        <w:t xml:space="preserve"> </w:t>
      </w:r>
      <w:r>
        <w:rPr>
          <w:sz w:val="24"/>
        </w:rPr>
        <w:t>целостное</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полное</w:t>
      </w:r>
      <w:r>
        <w:rPr>
          <w:spacing w:val="1"/>
          <w:sz w:val="24"/>
        </w:rPr>
        <w:t xml:space="preserve"> </w:t>
      </w:r>
      <w:r>
        <w:rPr>
          <w:sz w:val="24"/>
        </w:rPr>
        <w:t>представление</w:t>
      </w:r>
      <w:r>
        <w:rPr>
          <w:spacing w:val="1"/>
          <w:sz w:val="24"/>
        </w:rPr>
        <w:t xml:space="preserve"> </w:t>
      </w:r>
      <w:r>
        <w:rPr>
          <w:sz w:val="24"/>
        </w:rPr>
        <w:t>обо</w:t>
      </w:r>
      <w:r>
        <w:rPr>
          <w:spacing w:val="1"/>
          <w:sz w:val="24"/>
        </w:rPr>
        <w:t xml:space="preserve"> </w:t>
      </w:r>
      <w:r>
        <w:rPr>
          <w:sz w:val="24"/>
        </w:rPr>
        <w:t>всех</w:t>
      </w:r>
      <w:r>
        <w:rPr>
          <w:spacing w:val="1"/>
          <w:sz w:val="24"/>
        </w:rPr>
        <w:t xml:space="preserve"> </w:t>
      </w:r>
      <w:r>
        <w:rPr>
          <w:sz w:val="24"/>
        </w:rPr>
        <w:t>основных</w:t>
      </w:r>
      <w:r>
        <w:rPr>
          <w:spacing w:val="1"/>
          <w:sz w:val="24"/>
        </w:rPr>
        <w:t xml:space="preserve"> </w:t>
      </w:r>
      <w:r>
        <w:rPr>
          <w:sz w:val="24"/>
        </w:rPr>
        <w:t>сторонах</w:t>
      </w:r>
      <w:r>
        <w:rPr>
          <w:spacing w:val="1"/>
          <w:sz w:val="24"/>
        </w:rPr>
        <w:t xml:space="preserve"> </w:t>
      </w:r>
      <w:r>
        <w:rPr>
          <w:sz w:val="24"/>
        </w:rPr>
        <w:t>развития общества, о деятельности человека как субъекта общественных отношений, а также о</w:t>
      </w:r>
      <w:r>
        <w:rPr>
          <w:spacing w:val="1"/>
          <w:sz w:val="24"/>
        </w:rPr>
        <w:t xml:space="preserve"> </w:t>
      </w:r>
      <w:r>
        <w:rPr>
          <w:sz w:val="24"/>
        </w:rPr>
        <w:t>способах их регулирования. Каждый из содержательных компонентов, которые представлены и 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раскрывается</w:t>
      </w:r>
      <w:r>
        <w:rPr>
          <w:spacing w:val="1"/>
          <w:sz w:val="24"/>
        </w:rPr>
        <w:t xml:space="preserve"> </w:t>
      </w:r>
      <w:r>
        <w:rPr>
          <w:sz w:val="24"/>
        </w:rPr>
        <w:t>в</w:t>
      </w:r>
      <w:r>
        <w:rPr>
          <w:spacing w:val="1"/>
          <w:sz w:val="24"/>
        </w:rPr>
        <w:t xml:space="preserve"> </w:t>
      </w:r>
      <w:r>
        <w:rPr>
          <w:sz w:val="24"/>
        </w:rPr>
        <w:t>углублѐнном</w:t>
      </w:r>
      <w:r>
        <w:rPr>
          <w:spacing w:val="1"/>
          <w:sz w:val="24"/>
        </w:rPr>
        <w:t xml:space="preserve"> </w:t>
      </w:r>
      <w:r>
        <w:rPr>
          <w:sz w:val="24"/>
        </w:rPr>
        <w:t>курсе</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широком</w:t>
      </w:r>
      <w:r>
        <w:rPr>
          <w:spacing w:val="1"/>
          <w:sz w:val="24"/>
        </w:rPr>
        <w:t xml:space="preserve"> </w:t>
      </w:r>
      <w:r>
        <w:rPr>
          <w:sz w:val="24"/>
        </w:rPr>
        <w:t>многообразии</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p>
    <w:p w:rsidR="00E0428A" w:rsidRDefault="001F0548">
      <w:pPr>
        <w:pStyle w:val="a5"/>
        <w:spacing w:line="360" w:lineRule="auto"/>
        <w:ind w:right="198" w:firstLine="0"/>
      </w:pP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61"/>
        </w:rPr>
        <w:t xml:space="preserve"> </w:t>
      </w:r>
      <w:r>
        <w:t>и</w:t>
      </w:r>
      <w:r>
        <w:rPr>
          <w:spacing w:val="1"/>
        </w:rPr>
        <w:t xml:space="preserve"> </w:t>
      </w:r>
      <w:r>
        <w:t>методологией</w:t>
      </w:r>
      <w:r>
        <w:rPr>
          <w:spacing w:val="1"/>
        </w:rPr>
        <w:t xml:space="preserve"> </w:t>
      </w:r>
      <w:r>
        <w:t>познания</w:t>
      </w:r>
      <w:r>
        <w:rPr>
          <w:spacing w:val="1"/>
        </w:rPr>
        <w:t xml:space="preserve"> </w:t>
      </w:r>
      <w:r>
        <w:t>социума</w:t>
      </w:r>
      <w:r>
        <w:rPr>
          <w:spacing w:val="1"/>
        </w:rPr>
        <w:t xml:space="preserve"> </w:t>
      </w:r>
      <w:r>
        <w:t>различными</w:t>
      </w:r>
      <w:r>
        <w:rPr>
          <w:spacing w:val="1"/>
        </w:rPr>
        <w:t xml:space="preserve"> </w:t>
      </w:r>
      <w:r>
        <w:t>социальными</w:t>
      </w:r>
      <w:r>
        <w:rPr>
          <w:spacing w:val="1"/>
        </w:rPr>
        <w:t xml:space="preserve"> </w:t>
      </w:r>
      <w:r>
        <w:t>науками.</w:t>
      </w:r>
      <w:r>
        <w:rPr>
          <w:spacing w:val="1"/>
        </w:rPr>
        <w:t xml:space="preserve"> </w:t>
      </w:r>
      <w:r>
        <w:t>Усилено</w:t>
      </w:r>
      <w:r>
        <w:rPr>
          <w:spacing w:val="1"/>
        </w:rPr>
        <w:t xml:space="preserve"> </w:t>
      </w:r>
      <w:r>
        <w:t>внимание</w:t>
      </w:r>
      <w:r>
        <w:rPr>
          <w:spacing w:val="1"/>
        </w:rPr>
        <w:t xml:space="preserve"> </w:t>
      </w:r>
      <w:r>
        <w:t>к</w:t>
      </w:r>
      <w:r>
        <w:rPr>
          <w:spacing w:val="1"/>
        </w:rPr>
        <w:t xml:space="preserve"> </w:t>
      </w:r>
      <w:r>
        <w:t xml:space="preserve">характеристике        </w:t>
      </w:r>
      <w:r>
        <w:rPr>
          <w:spacing w:val="1"/>
        </w:rPr>
        <w:t xml:space="preserve"> </w:t>
      </w:r>
      <w:r>
        <w:t>основных          социальных          институтов.          В          основу          отбора</w:t>
      </w:r>
      <w:r>
        <w:rPr>
          <w:spacing w:val="-57"/>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2"/>
        </w:rPr>
        <w:t xml:space="preserve"> </w:t>
      </w:r>
      <w:r>
        <w:t>знания.</w:t>
      </w:r>
      <w:r>
        <w:rPr>
          <w:spacing w:val="-2"/>
        </w:rPr>
        <w:t xml:space="preserve"> </w:t>
      </w:r>
      <w:r>
        <w:t>Разделы</w:t>
      </w:r>
      <w:r>
        <w:rPr>
          <w:spacing w:val="-2"/>
        </w:rPr>
        <w:t xml:space="preserve"> </w:t>
      </w:r>
      <w:r>
        <w:t>курса</w:t>
      </w:r>
      <w:r>
        <w:rPr>
          <w:spacing w:val="-3"/>
        </w:rPr>
        <w:t xml:space="preserve"> </w:t>
      </w:r>
      <w:r>
        <w:t>отражают</w:t>
      </w:r>
      <w:r>
        <w:rPr>
          <w:spacing w:val="-1"/>
        </w:rPr>
        <w:t xml:space="preserve"> </w:t>
      </w:r>
      <w:r>
        <w:t>основы</w:t>
      </w:r>
      <w:r>
        <w:rPr>
          <w:spacing w:val="-3"/>
        </w:rPr>
        <w:t xml:space="preserve"> </w:t>
      </w:r>
      <w:r>
        <w:t>различных социальных</w:t>
      </w:r>
      <w:r>
        <w:rPr>
          <w:spacing w:val="-3"/>
        </w:rPr>
        <w:t xml:space="preserve"> </w:t>
      </w:r>
      <w:r>
        <w:t>наук.</w:t>
      </w:r>
    </w:p>
    <w:p w:rsidR="00E0428A" w:rsidRDefault="001F0548" w:rsidP="00B95C42">
      <w:pPr>
        <w:pStyle w:val="a7"/>
        <w:numPr>
          <w:ilvl w:val="2"/>
          <w:numId w:val="34"/>
        </w:numPr>
        <w:tabs>
          <w:tab w:val="left" w:pos="1962"/>
        </w:tabs>
        <w:spacing w:before="1" w:line="360" w:lineRule="auto"/>
        <w:ind w:right="198" w:firstLine="708"/>
        <w:jc w:val="both"/>
        <w:rPr>
          <w:sz w:val="24"/>
        </w:rPr>
      </w:pPr>
      <w:r>
        <w:rPr>
          <w:sz w:val="24"/>
        </w:rPr>
        <w:t>Углубление теоретических представлений сопровождается созданием условий для</w:t>
      </w:r>
      <w:r>
        <w:rPr>
          <w:spacing w:val="1"/>
          <w:sz w:val="24"/>
        </w:rPr>
        <w:t xml:space="preserve"> </w:t>
      </w:r>
      <w:r>
        <w:rPr>
          <w:sz w:val="24"/>
        </w:rPr>
        <w:t>развития</w:t>
      </w:r>
      <w:r>
        <w:rPr>
          <w:spacing w:val="30"/>
          <w:sz w:val="24"/>
        </w:rPr>
        <w:t xml:space="preserve"> </w:t>
      </w:r>
      <w:r>
        <w:rPr>
          <w:sz w:val="24"/>
        </w:rPr>
        <w:t>способности</w:t>
      </w:r>
      <w:r>
        <w:rPr>
          <w:spacing w:val="29"/>
          <w:sz w:val="24"/>
        </w:rPr>
        <w:t xml:space="preserve"> </w:t>
      </w:r>
      <w:r>
        <w:rPr>
          <w:sz w:val="24"/>
        </w:rPr>
        <w:t>самостоятельного</w:t>
      </w:r>
      <w:r>
        <w:rPr>
          <w:spacing w:val="30"/>
          <w:sz w:val="24"/>
        </w:rPr>
        <w:t xml:space="preserve"> </w:t>
      </w:r>
      <w:r>
        <w:rPr>
          <w:sz w:val="24"/>
        </w:rPr>
        <w:t>получения</w:t>
      </w:r>
      <w:r>
        <w:rPr>
          <w:spacing w:val="31"/>
          <w:sz w:val="24"/>
        </w:rPr>
        <w:t xml:space="preserve"> </w:t>
      </w:r>
      <w:r>
        <w:rPr>
          <w:sz w:val="24"/>
        </w:rPr>
        <w:t>знаний</w:t>
      </w:r>
      <w:r>
        <w:rPr>
          <w:spacing w:val="28"/>
          <w:sz w:val="24"/>
        </w:rPr>
        <w:t xml:space="preserve"> </w:t>
      </w:r>
      <w:r>
        <w:rPr>
          <w:sz w:val="24"/>
        </w:rPr>
        <w:t>на</w:t>
      </w:r>
      <w:r>
        <w:rPr>
          <w:spacing w:val="30"/>
          <w:sz w:val="24"/>
        </w:rPr>
        <w:t xml:space="preserve"> </w:t>
      </w:r>
      <w:r>
        <w:rPr>
          <w:sz w:val="24"/>
        </w:rPr>
        <w:t>основе</w:t>
      </w:r>
      <w:r>
        <w:rPr>
          <w:spacing w:val="29"/>
          <w:sz w:val="24"/>
        </w:rPr>
        <w:t xml:space="preserve"> </w:t>
      </w:r>
      <w:r>
        <w:rPr>
          <w:sz w:val="24"/>
        </w:rPr>
        <w:t>освоения</w:t>
      </w:r>
      <w:r>
        <w:rPr>
          <w:spacing w:val="30"/>
          <w:sz w:val="24"/>
        </w:rPr>
        <w:t xml:space="preserve"> </w:t>
      </w:r>
      <w:r>
        <w:rPr>
          <w:sz w:val="24"/>
        </w:rPr>
        <w:t>различных</w:t>
      </w:r>
      <w:r>
        <w:rPr>
          <w:spacing w:val="30"/>
          <w:sz w:val="24"/>
        </w:rPr>
        <w:t xml:space="preserve"> </w:t>
      </w:r>
      <w:r>
        <w:rPr>
          <w:sz w:val="24"/>
        </w:rPr>
        <w:t>видов</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tabs>
          <w:tab w:val="left" w:pos="2624"/>
          <w:tab w:val="left" w:pos="4750"/>
          <w:tab w:val="left" w:pos="6115"/>
          <w:tab w:val="left" w:pos="8470"/>
          <w:tab w:val="left" w:pos="9965"/>
        </w:tabs>
        <w:spacing w:before="60" w:line="360" w:lineRule="auto"/>
        <w:ind w:right="198" w:firstLine="0"/>
      </w:pPr>
      <w:r>
        <w:t>(способов)</w:t>
      </w:r>
      <w:r>
        <w:tab/>
        <w:t>познания,</w:t>
      </w:r>
      <w:r>
        <w:tab/>
        <w:t>их</w:t>
      </w:r>
      <w:r>
        <w:tab/>
        <w:t>применения</w:t>
      </w:r>
      <w:r>
        <w:tab/>
        <w:t>при</w:t>
      </w:r>
      <w:r>
        <w:tab/>
      </w:r>
      <w:r>
        <w:rPr>
          <w:spacing w:val="-1"/>
        </w:rPr>
        <w:t>работе</w:t>
      </w:r>
      <w:r>
        <w:rPr>
          <w:spacing w:val="-58"/>
        </w:rPr>
        <w:t xml:space="preserve"> </w:t>
      </w:r>
      <w:r>
        <w:t xml:space="preserve">как    </w:t>
      </w:r>
      <w:r>
        <w:rPr>
          <w:spacing w:val="22"/>
        </w:rPr>
        <w:t xml:space="preserve"> </w:t>
      </w:r>
      <w:r>
        <w:t xml:space="preserve">с     </w:t>
      </w:r>
      <w:r>
        <w:rPr>
          <w:spacing w:val="18"/>
        </w:rPr>
        <w:t xml:space="preserve"> </w:t>
      </w:r>
      <w:r>
        <w:t xml:space="preserve">адаптированными,     </w:t>
      </w:r>
      <w:r>
        <w:rPr>
          <w:spacing w:val="19"/>
        </w:rPr>
        <w:t xml:space="preserve"> </w:t>
      </w:r>
      <w:r>
        <w:t xml:space="preserve">так     </w:t>
      </w:r>
      <w:r>
        <w:rPr>
          <w:spacing w:val="21"/>
        </w:rPr>
        <w:t xml:space="preserve"> </w:t>
      </w:r>
      <w:r>
        <w:t xml:space="preserve">и     </w:t>
      </w:r>
      <w:r>
        <w:rPr>
          <w:spacing w:val="18"/>
        </w:rPr>
        <w:t xml:space="preserve"> </w:t>
      </w:r>
      <w:r>
        <w:t xml:space="preserve">неадаптированными     </w:t>
      </w:r>
      <w:r>
        <w:rPr>
          <w:spacing w:val="19"/>
        </w:rPr>
        <w:t xml:space="preserve"> </w:t>
      </w:r>
      <w:r>
        <w:t xml:space="preserve">источниками     </w:t>
      </w:r>
      <w:r>
        <w:rPr>
          <w:spacing w:val="20"/>
        </w:rPr>
        <w:t xml:space="preserve"> </w:t>
      </w:r>
      <w:r>
        <w:t>информации</w:t>
      </w:r>
      <w:r>
        <w:rPr>
          <w:spacing w:val="-58"/>
        </w:rPr>
        <w:t xml:space="preserve"> </w:t>
      </w:r>
      <w:r>
        <w:t>в условиях</w:t>
      </w:r>
      <w:r>
        <w:rPr>
          <w:spacing w:val="2"/>
        </w:rPr>
        <w:t xml:space="preserve"> </w:t>
      </w:r>
      <w:r>
        <w:t>возрастания роли</w:t>
      </w:r>
      <w:r>
        <w:rPr>
          <w:spacing w:val="1"/>
        </w:rPr>
        <w:t xml:space="preserve"> </w:t>
      </w:r>
      <w:r>
        <w:t>массовых</w:t>
      </w:r>
      <w:r>
        <w:rPr>
          <w:spacing w:val="1"/>
        </w:rPr>
        <w:t xml:space="preserve"> </w:t>
      </w:r>
      <w:r>
        <w:t>коммуникаций.</w:t>
      </w:r>
    </w:p>
    <w:p w:rsidR="00E0428A" w:rsidRDefault="001F0548" w:rsidP="00B95C42">
      <w:pPr>
        <w:pStyle w:val="a7"/>
        <w:numPr>
          <w:ilvl w:val="2"/>
          <w:numId w:val="34"/>
        </w:numPr>
        <w:tabs>
          <w:tab w:val="left" w:pos="1962"/>
        </w:tabs>
        <w:spacing w:before="2" w:line="360" w:lineRule="auto"/>
        <w:ind w:right="194" w:firstLine="708"/>
        <w:jc w:val="both"/>
        <w:rPr>
          <w:sz w:val="24"/>
        </w:rPr>
      </w:pPr>
      <w:r>
        <w:rPr>
          <w:sz w:val="24"/>
        </w:rPr>
        <w:t>Содержание учебного предмета ориентировано на познавательную деятельность,</w:t>
      </w:r>
      <w:r>
        <w:rPr>
          <w:spacing w:val="1"/>
          <w:sz w:val="24"/>
        </w:rPr>
        <w:t xml:space="preserve"> </w:t>
      </w:r>
      <w:r>
        <w:rPr>
          <w:sz w:val="24"/>
        </w:rPr>
        <w:t>опирающуюся</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формы</w:t>
      </w:r>
      <w:r>
        <w:rPr>
          <w:spacing w:val="1"/>
          <w:sz w:val="24"/>
        </w:rPr>
        <w:t xml:space="preserve"> </w:t>
      </w:r>
      <w:r>
        <w:rPr>
          <w:sz w:val="24"/>
        </w:rPr>
        <w:t>коммуникации,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цифровую</w:t>
      </w:r>
      <w:r>
        <w:rPr>
          <w:spacing w:val="1"/>
          <w:sz w:val="24"/>
        </w:rPr>
        <w:t xml:space="preserve"> </w:t>
      </w:r>
      <w:r>
        <w:rPr>
          <w:sz w:val="24"/>
        </w:rPr>
        <w:t>среду,</w:t>
      </w:r>
      <w:r>
        <w:rPr>
          <w:spacing w:val="1"/>
          <w:sz w:val="24"/>
        </w:rPr>
        <w:t xml:space="preserve"> </w:t>
      </w:r>
      <w:r>
        <w:rPr>
          <w:sz w:val="24"/>
        </w:rPr>
        <w:t>интерактивные образовательные технологии, визуализированные данные, схемы, моделирование</w:t>
      </w:r>
      <w:r>
        <w:rPr>
          <w:spacing w:val="1"/>
          <w:sz w:val="24"/>
        </w:rPr>
        <w:t xml:space="preserve"> </w:t>
      </w:r>
      <w:r>
        <w:rPr>
          <w:sz w:val="24"/>
        </w:rPr>
        <w:t>жизненных</w:t>
      </w:r>
      <w:r>
        <w:rPr>
          <w:spacing w:val="1"/>
          <w:sz w:val="24"/>
        </w:rPr>
        <w:t xml:space="preserve"> </w:t>
      </w:r>
      <w:r>
        <w:rPr>
          <w:sz w:val="24"/>
        </w:rPr>
        <w:t>ситуаций.</w:t>
      </w:r>
    </w:p>
    <w:p w:rsidR="00E0428A" w:rsidRDefault="001F0548" w:rsidP="00B95C42">
      <w:pPr>
        <w:pStyle w:val="a7"/>
        <w:numPr>
          <w:ilvl w:val="2"/>
          <w:numId w:val="34"/>
        </w:numPr>
        <w:tabs>
          <w:tab w:val="left" w:pos="1962"/>
        </w:tabs>
        <w:spacing w:line="360" w:lineRule="auto"/>
        <w:ind w:right="199" w:firstLine="708"/>
        <w:jc w:val="both"/>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pacing w:val="1"/>
          <w:sz w:val="24"/>
        </w:rPr>
        <w:t xml:space="preserve"> </w:t>
      </w:r>
      <w:r>
        <w:rPr>
          <w:sz w:val="24"/>
        </w:rPr>
        <w:t>получение</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(развѐрнутого)</w:t>
      </w:r>
      <w:r>
        <w:rPr>
          <w:spacing w:val="1"/>
          <w:sz w:val="24"/>
        </w:rPr>
        <w:t xml:space="preserve"> </w:t>
      </w:r>
      <w:r>
        <w:rPr>
          <w:sz w:val="24"/>
        </w:rPr>
        <w:t>опыта</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характерной</w:t>
      </w:r>
      <w:r>
        <w:rPr>
          <w:spacing w:val="-3"/>
          <w:sz w:val="24"/>
        </w:rPr>
        <w:t xml:space="preserve"> </w:t>
      </w:r>
      <w:r>
        <w:rPr>
          <w:sz w:val="24"/>
        </w:rPr>
        <w:t>для высшего</w:t>
      </w:r>
      <w:r>
        <w:rPr>
          <w:spacing w:val="-1"/>
          <w:sz w:val="24"/>
        </w:rPr>
        <w:t xml:space="preserve"> </w:t>
      </w:r>
      <w:r>
        <w:rPr>
          <w:sz w:val="24"/>
        </w:rPr>
        <w:t>образования.</w:t>
      </w:r>
    </w:p>
    <w:p w:rsidR="00E0428A" w:rsidRDefault="001F0548" w:rsidP="00B95C42">
      <w:pPr>
        <w:pStyle w:val="a7"/>
        <w:numPr>
          <w:ilvl w:val="2"/>
          <w:numId w:val="34"/>
        </w:numPr>
        <w:tabs>
          <w:tab w:val="left" w:pos="1962"/>
        </w:tabs>
        <w:spacing w:line="360" w:lineRule="auto"/>
        <w:ind w:right="197" w:firstLine="708"/>
        <w:jc w:val="both"/>
        <w:rPr>
          <w:sz w:val="24"/>
        </w:rPr>
      </w:pPr>
      <w:r>
        <w:rPr>
          <w:sz w:val="24"/>
        </w:rPr>
        <w:t xml:space="preserve">С      </w:t>
      </w:r>
      <w:r>
        <w:rPr>
          <w:spacing w:val="1"/>
          <w:sz w:val="24"/>
        </w:rPr>
        <w:t xml:space="preserve"> </w:t>
      </w:r>
      <w:r>
        <w:rPr>
          <w:sz w:val="24"/>
        </w:rPr>
        <w:t xml:space="preserve">учѐтом      </w:t>
      </w:r>
      <w:r>
        <w:rPr>
          <w:spacing w:val="1"/>
          <w:sz w:val="24"/>
        </w:rPr>
        <w:t xml:space="preserve"> </w:t>
      </w:r>
      <w:r>
        <w:rPr>
          <w:sz w:val="24"/>
        </w:rPr>
        <w:t>особенностей        социального        взросления        обучающихся,</w:t>
      </w:r>
      <w:r>
        <w:rPr>
          <w:spacing w:val="1"/>
          <w:sz w:val="24"/>
        </w:rPr>
        <w:t xml:space="preserve"> </w:t>
      </w:r>
      <w:r>
        <w:rPr>
          <w:sz w:val="24"/>
        </w:rPr>
        <w:t>их личного социального опыта и осваиваемых ими социальных практик, изменения их интересов и</w:t>
      </w:r>
      <w:r>
        <w:rPr>
          <w:spacing w:val="-57"/>
          <w:sz w:val="24"/>
        </w:rPr>
        <w:t xml:space="preserve"> </w:t>
      </w:r>
      <w:r>
        <w:rPr>
          <w:sz w:val="24"/>
        </w:rPr>
        <w:t>социальных</w:t>
      </w:r>
      <w:r>
        <w:rPr>
          <w:spacing w:val="1"/>
          <w:sz w:val="24"/>
        </w:rPr>
        <w:t xml:space="preserve"> </w:t>
      </w:r>
      <w:r>
        <w:rPr>
          <w:sz w:val="24"/>
        </w:rPr>
        <w:t>запросов</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обеспечивает</w:t>
      </w:r>
      <w:r>
        <w:rPr>
          <w:spacing w:val="1"/>
          <w:sz w:val="24"/>
        </w:rPr>
        <w:t xml:space="preserve"> </w:t>
      </w:r>
      <w:r>
        <w:rPr>
          <w:sz w:val="24"/>
        </w:rPr>
        <w:t>обучающимся</w:t>
      </w:r>
      <w:r>
        <w:rPr>
          <w:spacing w:val="1"/>
          <w:sz w:val="24"/>
        </w:rPr>
        <w:t xml:space="preserve"> </w:t>
      </w:r>
      <w:r>
        <w:rPr>
          <w:sz w:val="24"/>
        </w:rPr>
        <w:t>активность,</w:t>
      </w:r>
      <w:r>
        <w:rPr>
          <w:spacing w:val="1"/>
          <w:sz w:val="24"/>
        </w:rPr>
        <w:t xml:space="preserve"> </w:t>
      </w:r>
      <w:r>
        <w:rPr>
          <w:sz w:val="24"/>
        </w:rPr>
        <w:t>позволяющую</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волонтѐрских,</w:t>
      </w:r>
      <w:r>
        <w:rPr>
          <w:spacing w:val="40"/>
          <w:sz w:val="24"/>
        </w:rPr>
        <w:t xml:space="preserve"> </w:t>
      </w:r>
      <w:r>
        <w:rPr>
          <w:sz w:val="24"/>
        </w:rPr>
        <w:t>проектах,</w:t>
      </w:r>
      <w:r>
        <w:rPr>
          <w:spacing w:val="43"/>
          <w:sz w:val="24"/>
        </w:rPr>
        <w:t xml:space="preserve"> </w:t>
      </w:r>
      <w:r>
        <w:rPr>
          <w:sz w:val="24"/>
        </w:rPr>
        <w:t>расширяющих</w:t>
      </w:r>
      <w:r>
        <w:rPr>
          <w:spacing w:val="44"/>
          <w:sz w:val="24"/>
        </w:rPr>
        <w:t xml:space="preserve"> </w:t>
      </w:r>
      <w:r>
        <w:rPr>
          <w:sz w:val="24"/>
        </w:rPr>
        <w:t>возможности</w:t>
      </w:r>
      <w:r>
        <w:rPr>
          <w:spacing w:val="42"/>
          <w:sz w:val="24"/>
        </w:rPr>
        <w:t xml:space="preserve"> </w:t>
      </w:r>
      <w:r>
        <w:rPr>
          <w:sz w:val="24"/>
        </w:rPr>
        <w:t>профессионального</w:t>
      </w:r>
      <w:r>
        <w:rPr>
          <w:spacing w:val="42"/>
          <w:sz w:val="24"/>
        </w:rPr>
        <w:t xml:space="preserve"> </w:t>
      </w:r>
      <w:r>
        <w:rPr>
          <w:sz w:val="24"/>
        </w:rPr>
        <w:t>выбора</w:t>
      </w:r>
      <w:r>
        <w:rPr>
          <w:spacing w:val="40"/>
          <w:sz w:val="24"/>
        </w:rPr>
        <w:t xml:space="preserve"> </w:t>
      </w:r>
      <w:r>
        <w:rPr>
          <w:sz w:val="24"/>
        </w:rPr>
        <w:t>и</w:t>
      </w:r>
      <w:r>
        <w:rPr>
          <w:spacing w:val="41"/>
          <w:sz w:val="24"/>
        </w:rPr>
        <w:t xml:space="preserve"> </w:t>
      </w:r>
      <w:r>
        <w:rPr>
          <w:sz w:val="24"/>
        </w:rPr>
        <w:t>поступления</w:t>
      </w:r>
      <w:r>
        <w:rPr>
          <w:spacing w:val="-57"/>
          <w:sz w:val="24"/>
        </w:rPr>
        <w:t xml:space="preserve"> </w:t>
      </w:r>
      <w:r>
        <w:rPr>
          <w:sz w:val="24"/>
        </w:rPr>
        <w:t>в</w:t>
      </w:r>
      <w:r>
        <w:rPr>
          <w:spacing w:val="-2"/>
          <w:sz w:val="24"/>
        </w:rPr>
        <w:t xml:space="preserve"> </w:t>
      </w:r>
      <w:r>
        <w:rPr>
          <w:sz w:val="24"/>
        </w:rPr>
        <w:t>образовательные</w:t>
      </w:r>
      <w:r>
        <w:rPr>
          <w:spacing w:val="-3"/>
          <w:sz w:val="24"/>
        </w:rPr>
        <w:t xml:space="preserve"> </w:t>
      </w:r>
      <w:r>
        <w:rPr>
          <w:sz w:val="24"/>
        </w:rPr>
        <w:t>организации, реализующие программы высшего</w:t>
      </w:r>
      <w:r>
        <w:rPr>
          <w:spacing w:val="-2"/>
          <w:sz w:val="24"/>
        </w:rPr>
        <w:t xml:space="preserve"> </w:t>
      </w:r>
      <w:r>
        <w:rPr>
          <w:sz w:val="24"/>
        </w:rPr>
        <w:t>образования.</w:t>
      </w:r>
    </w:p>
    <w:p w:rsidR="00E0428A" w:rsidRDefault="001F0548" w:rsidP="00B95C42">
      <w:pPr>
        <w:pStyle w:val="a7"/>
        <w:numPr>
          <w:ilvl w:val="2"/>
          <w:numId w:val="34"/>
        </w:numPr>
        <w:tabs>
          <w:tab w:val="left" w:pos="1962"/>
        </w:tabs>
        <w:spacing w:line="360" w:lineRule="auto"/>
        <w:ind w:right="200" w:firstLine="708"/>
        <w:jc w:val="both"/>
        <w:rPr>
          <w:sz w:val="24"/>
        </w:rPr>
      </w:pPr>
      <w:r>
        <w:rPr>
          <w:sz w:val="24"/>
        </w:rPr>
        <w:t>Целями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«Обществознание»</w:t>
      </w:r>
      <w:r>
        <w:rPr>
          <w:spacing w:val="1"/>
          <w:sz w:val="24"/>
        </w:rPr>
        <w:t xml:space="preserve"> </w:t>
      </w:r>
      <w:r>
        <w:rPr>
          <w:sz w:val="24"/>
        </w:rPr>
        <w:t>углублѐнного</w:t>
      </w:r>
      <w:r>
        <w:rPr>
          <w:spacing w:val="1"/>
          <w:sz w:val="24"/>
        </w:rPr>
        <w:t xml:space="preserve"> </w:t>
      </w:r>
      <w:r>
        <w:rPr>
          <w:sz w:val="24"/>
        </w:rPr>
        <w:t>уровня</w:t>
      </w:r>
      <w:r>
        <w:rPr>
          <w:spacing w:val="1"/>
          <w:sz w:val="24"/>
        </w:rPr>
        <w:t xml:space="preserve"> </w:t>
      </w:r>
      <w:r>
        <w:rPr>
          <w:sz w:val="24"/>
        </w:rPr>
        <w:t>являются:</w:t>
      </w:r>
    </w:p>
    <w:p w:rsidR="00E0428A" w:rsidRDefault="001F0548">
      <w:pPr>
        <w:pStyle w:val="a5"/>
        <w:spacing w:line="360" w:lineRule="auto"/>
        <w:ind w:right="197"/>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 культуры и правосознания, уважения к социальным нормам и моральным ценностям,</w:t>
      </w:r>
      <w:r>
        <w:rPr>
          <w:spacing w:val="1"/>
        </w:rPr>
        <w:t xml:space="preserve"> </w:t>
      </w:r>
      <w:r>
        <w:t>приверженности правовым принципам, закреплѐнным в Конституции Российской Федерации и</w:t>
      </w:r>
      <w:r>
        <w:rPr>
          <w:spacing w:val="1"/>
        </w:rPr>
        <w:t xml:space="preserve"> </w:t>
      </w:r>
      <w:r>
        <w:t>законодательстве</w:t>
      </w:r>
      <w:r>
        <w:rPr>
          <w:spacing w:val="-3"/>
        </w:rPr>
        <w:t xml:space="preserve"> </w:t>
      </w:r>
      <w:r>
        <w:t>Российской Федерации;</w:t>
      </w:r>
    </w:p>
    <w:p w:rsidR="00E0428A" w:rsidRDefault="001F0548">
      <w:pPr>
        <w:pStyle w:val="a5"/>
        <w:spacing w:before="1" w:line="360" w:lineRule="auto"/>
        <w:ind w:right="195"/>
      </w:pPr>
      <w:r>
        <w:t>развитие духовно-нравственных позиций и приоритетов личности в период ранней юности,</w:t>
      </w:r>
      <w:r>
        <w:rPr>
          <w:spacing w:val="1"/>
        </w:rPr>
        <w:t xml:space="preserve"> </w:t>
      </w:r>
      <w:r>
        <w:t>правового сознания, политической культуры, экономического образа мышления, 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 профессиональной;</w:t>
      </w:r>
    </w:p>
    <w:p w:rsidR="00E0428A" w:rsidRDefault="001F0548">
      <w:pPr>
        <w:pStyle w:val="a5"/>
        <w:spacing w:line="360" w:lineRule="auto"/>
        <w:ind w:right="199"/>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w:t>
      </w:r>
      <w:r>
        <w:rPr>
          <w:spacing w:val="60"/>
        </w:rPr>
        <w:t xml:space="preserve"> </w:t>
      </w:r>
      <w:r>
        <w:t>для</w:t>
      </w:r>
      <w:r>
        <w:rPr>
          <w:spacing w:val="1"/>
        </w:rPr>
        <w:t xml:space="preserve"> </w:t>
      </w:r>
      <w:r>
        <w:t>предмета социальных наук, изучающих особенности и противоречия современного общества, его</w:t>
      </w:r>
      <w:r>
        <w:rPr>
          <w:spacing w:val="1"/>
        </w:rPr>
        <w:t xml:space="preserve"> </w:t>
      </w:r>
      <w:r>
        <w:t>социокультурное многообразие, единство социальных сфер и институтов, человека как субъекта</w:t>
      </w:r>
      <w:r>
        <w:rPr>
          <w:spacing w:val="1"/>
        </w:rPr>
        <w:t xml:space="preserve"> </w:t>
      </w:r>
      <w:r>
        <w:t>социальных отношений, многообразие видов деятельности людей и регулирование общественных</w:t>
      </w:r>
      <w:r>
        <w:rPr>
          <w:spacing w:val="1"/>
        </w:rPr>
        <w:t xml:space="preserve"> </w:t>
      </w:r>
      <w:r>
        <w:t>отношений;</w:t>
      </w:r>
    </w:p>
    <w:p w:rsidR="00E0428A" w:rsidRDefault="001F0548">
      <w:pPr>
        <w:pStyle w:val="a5"/>
        <w:spacing w:line="360" w:lineRule="auto"/>
        <w:ind w:right="198"/>
      </w:pPr>
      <w:r>
        <w:t xml:space="preserve">развитие   </w:t>
      </w:r>
      <w:r>
        <w:rPr>
          <w:spacing w:val="46"/>
        </w:rPr>
        <w:t xml:space="preserve"> </w:t>
      </w:r>
      <w:r>
        <w:t xml:space="preserve">комплекса   </w:t>
      </w:r>
      <w:r>
        <w:rPr>
          <w:spacing w:val="47"/>
        </w:rPr>
        <w:t xml:space="preserve"> </w:t>
      </w:r>
      <w:r>
        <w:t xml:space="preserve">умений,   </w:t>
      </w:r>
      <w:r>
        <w:rPr>
          <w:spacing w:val="46"/>
        </w:rPr>
        <w:t xml:space="preserve"> </w:t>
      </w:r>
      <w:r>
        <w:t xml:space="preserve">направленных    </w:t>
      </w:r>
      <w:r>
        <w:rPr>
          <w:spacing w:val="47"/>
        </w:rPr>
        <w:t xml:space="preserve"> </w:t>
      </w:r>
      <w:r>
        <w:t xml:space="preserve">на    </w:t>
      </w:r>
      <w:r>
        <w:rPr>
          <w:spacing w:val="45"/>
        </w:rPr>
        <w:t xml:space="preserve"> </w:t>
      </w:r>
      <w:r>
        <w:t xml:space="preserve">синтезирование    </w:t>
      </w:r>
      <w:r>
        <w:rPr>
          <w:spacing w:val="44"/>
        </w:rPr>
        <w:t xml:space="preserve"> </w:t>
      </w:r>
      <w:r>
        <w:t>информации</w:t>
      </w:r>
      <w:r>
        <w:rPr>
          <w:spacing w:val="-58"/>
        </w:rPr>
        <w:t xml:space="preserve"> </w:t>
      </w:r>
      <w:r>
        <w:t>из разных источников (в том числе неадаптированных, цифровых и традиционных) для решения</w:t>
      </w:r>
      <w:r>
        <w:rPr>
          <w:spacing w:val="1"/>
        </w:rPr>
        <w:t xml:space="preserve"> </w:t>
      </w:r>
      <w:r>
        <w:t>образовательных задач и взаимодействия с социальной средой, выполнения типичных 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w:t>
      </w:r>
      <w:r>
        <w:rPr>
          <w:spacing w:val="1"/>
        </w:rPr>
        <w:t xml:space="preserve"> </w:t>
      </w:r>
      <w:r>
        <w:t>достижения</w:t>
      </w:r>
      <w:r>
        <w:rPr>
          <w:spacing w:val="48"/>
        </w:rPr>
        <w:t xml:space="preserve"> </w:t>
      </w:r>
      <w:r>
        <w:t>личных</w:t>
      </w:r>
      <w:r>
        <w:rPr>
          <w:spacing w:val="48"/>
        </w:rPr>
        <w:t xml:space="preserve"> </w:t>
      </w:r>
      <w:r>
        <w:t>финансовых</w:t>
      </w:r>
      <w:r>
        <w:rPr>
          <w:spacing w:val="48"/>
        </w:rPr>
        <w:t xml:space="preserve"> </w:t>
      </w:r>
      <w:r>
        <w:t>целей,</w:t>
      </w:r>
      <w:r>
        <w:rPr>
          <w:spacing w:val="47"/>
        </w:rPr>
        <w:t xml:space="preserve"> </w:t>
      </w:r>
      <w:r>
        <w:t>взаимодействия</w:t>
      </w:r>
      <w:r>
        <w:rPr>
          <w:spacing w:val="48"/>
        </w:rPr>
        <w:t xml:space="preserve"> </w:t>
      </w:r>
      <w:r>
        <w:t>с</w:t>
      </w:r>
      <w:r>
        <w:rPr>
          <w:spacing w:val="47"/>
        </w:rPr>
        <w:t xml:space="preserve"> </w:t>
      </w:r>
      <w:r>
        <w:t>государственными</w:t>
      </w:r>
      <w:r>
        <w:rPr>
          <w:spacing w:val="49"/>
        </w:rPr>
        <w:t xml:space="preserve"> </w:t>
      </w:r>
      <w:r>
        <w:t>органами,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финансовыми</w:t>
      </w:r>
      <w:r>
        <w:rPr>
          <w:spacing w:val="-4"/>
        </w:rPr>
        <w:t xml:space="preserve"> </w:t>
      </w:r>
      <w:r>
        <w:t>организациями;</w:t>
      </w:r>
    </w:p>
    <w:p w:rsidR="00E0428A" w:rsidRDefault="001F0548">
      <w:pPr>
        <w:pStyle w:val="a5"/>
        <w:tabs>
          <w:tab w:val="left" w:pos="2599"/>
          <w:tab w:val="left" w:pos="4372"/>
          <w:tab w:val="left" w:pos="5291"/>
          <w:tab w:val="left" w:pos="7236"/>
          <w:tab w:val="left" w:pos="8617"/>
          <w:tab w:val="left" w:pos="9946"/>
        </w:tabs>
        <w:spacing w:before="140" w:line="360" w:lineRule="auto"/>
        <w:ind w:right="197"/>
      </w:pPr>
      <w:r>
        <w:t>овладение навыками познавательной рефлексии как осознания совершаемых действий и</w:t>
      </w:r>
      <w:r>
        <w:rPr>
          <w:spacing w:val="1"/>
        </w:rPr>
        <w:t xml:space="preserve"> </w:t>
      </w:r>
      <w:r>
        <w:t>мыслительных</w:t>
      </w:r>
      <w:r>
        <w:tab/>
        <w:t>процессов,</w:t>
      </w:r>
      <w:r>
        <w:tab/>
        <w:t>их</w:t>
      </w:r>
      <w:r>
        <w:tab/>
        <w:t>результатов,</w:t>
      </w:r>
      <w:r>
        <w:tab/>
        <w:t>границ</w:t>
      </w:r>
      <w:r>
        <w:tab/>
        <w:t>своего</w:t>
      </w:r>
      <w:r>
        <w:tab/>
        <w:t>знания</w:t>
      </w:r>
      <w:r>
        <w:rPr>
          <w:spacing w:val="-58"/>
        </w:rPr>
        <w:t xml:space="preserve"> </w:t>
      </w:r>
      <w:r>
        <w:t xml:space="preserve">и   </w:t>
      </w:r>
      <w:r>
        <w:rPr>
          <w:spacing w:val="1"/>
        </w:rPr>
        <w:t xml:space="preserve"> </w:t>
      </w:r>
      <w:r>
        <w:t xml:space="preserve">незнания,   </w:t>
      </w:r>
      <w:r>
        <w:rPr>
          <w:spacing w:val="1"/>
        </w:rPr>
        <w:t xml:space="preserve"> </w:t>
      </w:r>
      <w:r>
        <w:t>новых     познавательных     задач     и     средств     их     достижения     с     опорой</w:t>
      </w:r>
      <w:r>
        <w:rPr>
          <w:spacing w:val="-57"/>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1"/>
        </w:rPr>
        <w:t xml:space="preserve"> </w:t>
      </w:r>
      <w:r>
        <w:t>познания,</w:t>
      </w:r>
      <w:r>
        <w:rPr>
          <w:spacing w:val="1"/>
        </w:rPr>
        <w:t xml:space="preserve"> </w:t>
      </w:r>
      <w:r>
        <w:t>ценностные</w:t>
      </w:r>
      <w:r>
        <w:rPr>
          <w:spacing w:val="1"/>
        </w:rPr>
        <w:t xml:space="preserve"> </w:t>
      </w:r>
      <w:r>
        <w:t>ориентиры,</w:t>
      </w:r>
      <w:r>
        <w:rPr>
          <w:spacing w:val="1"/>
        </w:rPr>
        <w:t xml:space="preserve"> </w:t>
      </w:r>
      <w:r>
        <w:t>элементы</w:t>
      </w:r>
      <w:r>
        <w:rPr>
          <w:spacing w:val="1"/>
        </w:rPr>
        <w:t xml:space="preserve"> </w:t>
      </w:r>
      <w:r>
        <w:t>научной</w:t>
      </w:r>
      <w:r>
        <w:rPr>
          <w:spacing w:val="1"/>
        </w:rPr>
        <w:t xml:space="preserve"> </w:t>
      </w:r>
      <w:r>
        <w:t>методологии;</w:t>
      </w:r>
    </w:p>
    <w:p w:rsidR="00E0428A" w:rsidRDefault="001F0548">
      <w:pPr>
        <w:pStyle w:val="a5"/>
        <w:spacing w:line="360" w:lineRule="auto"/>
        <w:ind w:right="196"/>
      </w:pPr>
      <w:r>
        <w:t>обогащение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способов успешного взаимодействия с политическими, правовыми, финансово-экономическими 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и</w:t>
      </w:r>
      <w:r>
        <w:rPr>
          <w:spacing w:val="1"/>
        </w:rPr>
        <w:t xml:space="preserve"> </w:t>
      </w:r>
      <w:r>
        <w:t>решения</w:t>
      </w:r>
      <w:r>
        <w:rPr>
          <w:spacing w:val="1"/>
        </w:rPr>
        <w:t xml:space="preserve"> </w:t>
      </w:r>
      <w:r>
        <w:t>значимых</w:t>
      </w:r>
      <w:r>
        <w:rPr>
          <w:spacing w:val="1"/>
        </w:rPr>
        <w:t xml:space="preserve"> </w:t>
      </w:r>
      <w:r>
        <w:t>для</w:t>
      </w:r>
      <w:r>
        <w:rPr>
          <w:spacing w:val="1"/>
        </w:rPr>
        <w:t xml:space="preserve"> </w:t>
      </w:r>
      <w:r>
        <w:t>личности</w:t>
      </w:r>
      <w:r>
        <w:rPr>
          <w:spacing w:val="1"/>
        </w:rPr>
        <w:t xml:space="preserve"> </w:t>
      </w:r>
      <w:r>
        <w:t>задач,</w:t>
      </w:r>
      <w:r>
        <w:rPr>
          <w:spacing w:val="1"/>
        </w:rPr>
        <w:t xml:space="preserve"> </w:t>
      </w:r>
      <w:r>
        <w:t>реализации</w:t>
      </w:r>
      <w:r>
        <w:rPr>
          <w:spacing w:val="1"/>
        </w:rPr>
        <w:t xml:space="preserve"> </w:t>
      </w:r>
      <w:r>
        <w:t>личностного</w:t>
      </w:r>
      <w:r>
        <w:rPr>
          <w:spacing w:val="-4"/>
        </w:rPr>
        <w:t xml:space="preserve"> </w:t>
      </w:r>
      <w:r>
        <w:t>потенциала;</w:t>
      </w:r>
    </w:p>
    <w:p w:rsidR="00E0428A" w:rsidRDefault="001F0548">
      <w:pPr>
        <w:pStyle w:val="a5"/>
        <w:spacing w:line="360" w:lineRule="auto"/>
        <w:ind w:right="198"/>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 в</w:t>
      </w:r>
      <w:r>
        <w:rPr>
          <w:spacing w:val="1"/>
        </w:rPr>
        <w:t xml:space="preserve"> </w:t>
      </w:r>
      <w:r>
        <w:t>том</w:t>
      </w:r>
      <w:r>
        <w:rPr>
          <w:spacing w:val="-2"/>
        </w:rPr>
        <w:t xml:space="preserve"> </w:t>
      </w:r>
      <w:r>
        <w:t>числе</w:t>
      </w:r>
      <w:r>
        <w:rPr>
          <w:spacing w:val="-1"/>
        </w:rPr>
        <w:t xml:space="preserve"> </w:t>
      </w:r>
      <w:r>
        <w:t>по</w:t>
      </w:r>
      <w:r>
        <w:rPr>
          <w:spacing w:val="-1"/>
        </w:rPr>
        <w:t xml:space="preserve"> </w:t>
      </w:r>
      <w:r>
        <w:t>направлениям</w:t>
      </w:r>
      <w:r>
        <w:rPr>
          <w:spacing w:val="-1"/>
        </w:rPr>
        <w:t xml:space="preserve"> </w:t>
      </w:r>
      <w:r>
        <w:t>социально-гуманитарной подготовки.</w:t>
      </w:r>
    </w:p>
    <w:p w:rsidR="00E0428A" w:rsidRDefault="001F0548" w:rsidP="00B95C42">
      <w:pPr>
        <w:pStyle w:val="a7"/>
        <w:numPr>
          <w:ilvl w:val="2"/>
          <w:numId w:val="34"/>
        </w:numPr>
        <w:tabs>
          <w:tab w:val="left" w:pos="2082"/>
        </w:tabs>
        <w:spacing w:line="360" w:lineRule="auto"/>
        <w:ind w:right="193" w:firstLine="708"/>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 xml:space="preserve">изучения   </w:t>
      </w:r>
      <w:r>
        <w:rPr>
          <w:spacing w:val="1"/>
          <w:sz w:val="24"/>
        </w:rPr>
        <w:t xml:space="preserve"> </w:t>
      </w:r>
      <w:r>
        <w:rPr>
          <w:sz w:val="24"/>
        </w:rPr>
        <w:t>272     часа     -</w:t>
      </w:r>
      <w:r>
        <w:rPr>
          <w:spacing w:val="1"/>
          <w:sz w:val="24"/>
        </w:rPr>
        <w:t xml:space="preserve"> </w:t>
      </w:r>
      <w:r>
        <w:rPr>
          <w:sz w:val="24"/>
        </w:rPr>
        <w:t>часов:</w:t>
      </w:r>
      <w:r>
        <w:rPr>
          <w:spacing w:val="113"/>
          <w:sz w:val="24"/>
        </w:rPr>
        <w:t xml:space="preserve"> </w:t>
      </w:r>
      <w:r>
        <w:rPr>
          <w:sz w:val="24"/>
        </w:rPr>
        <w:t>в</w:t>
      </w:r>
      <w:r>
        <w:rPr>
          <w:spacing w:val="116"/>
          <w:sz w:val="24"/>
        </w:rPr>
        <w:t xml:space="preserve"> </w:t>
      </w:r>
      <w:r>
        <w:rPr>
          <w:sz w:val="24"/>
        </w:rPr>
        <w:t>10</w:t>
      </w:r>
      <w:r>
        <w:rPr>
          <w:spacing w:val="113"/>
          <w:sz w:val="24"/>
        </w:rPr>
        <w:t xml:space="preserve"> </w:t>
      </w:r>
      <w:r>
        <w:rPr>
          <w:sz w:val="24"/>
        </w:rPr>
        <w:t>классе</w:t>
      </w:r>
      <w:r>
        <w:rPr>
          <w:spacing w:val="118"/>
          <w:sz w:val="24"/>
        </w:rPr>
        <w:t xml:space="preserve"> </w:t>
      </w:r>
      <w:r>
        <w:rPr>
          <w:sz w:val="24"/>
        </w:rPr>
        <w:t>–</w:t>
      </w:r>
      <w:r>
        <w:rPr>
          <w:spacing w:val="114"/>
          <w:sz w:val="24"/>
        </w:rPr>
        <w:t xml:space="preserve"> </w:t>
      </w:r>
      <w:r>
        <w:rPr>
          <w:sz w:val="24"/>
        </w:rPr>
        <w:t>136</w:t>
      </w:r>
      <w:r>
        <w:rPr>
          <w:spacing w:val="114"/>
          <w:sz w:val="24"/>
        </w:rPr>
        <w:t xml:space="preserve"> </w:t>
      </w:r>
      <w:r>
        <w:rPr>
          <w:sz w:val="24"/>
        </w:rPr>
        <w:t>часов</w:t>
      </w:r>
      <w:r>
        <w:rPr>
          <w:spacing w:val="113"/>
          <w:sz w:val="24"/>
        </w:rPr>
        <w:t xml:space="preserve"> </w:t>
      </w:r>
      <w:r>
        <w:rPr>
          <w:sz w:val="24"/>
        </w:rPr>
        <w:t>(4</w:t>
      </w:r>
      <w:r>
        <w:rPr>
          <w:spacing w:val="114"/>
          <w:sz w:val="24"/>
        </w:rPr>
        <w:t xml:space="preserve"> </w:t>
      </w:r>
      <w:r>
        <w:rPr>
          <w:sz w:val="24"/>
        </w:rPr>
        <w:t>часа</w:t>
      </w:r>
      <w:r>
        <w:rPr>
          <w:spacing w:val="116"/>
          <w:sz w:val="24"/>
        </w:rPr>
        <w:t xml:space="preserve"> </w:t>
      </w:r>
      <w:r>
        <w:rPr>
          <w:sz w:val="24"/>
        </w:rPr>
        <w:t>в</w:t>
      </w:r>
      <w:r>
        <w:rPr>
          <w:spacing w:val="113"/>
          <w:sz w:val="24"/>
        </w:rPr>
        <w:t xml:space="preserve"> </w:t>
      </w:r>
      <w:r>
        <w:rPr>
          <w:sz w:val="24"/>
        </w:rPr>
        <w:t>неделю),</w:t>
      </w:r>
      <w:r>
        <w:rPr>
          <w:spacing w:val="114"/>
          <w:sz w:val="24"/>
        </w:rPr>
        <w:t xml:space="preserve"> </w:t>
      </w:r>
      <w:r>
        <w:rPr>
          <w:sz w:val="24"/>
        </w:rPr>
        <w:t>в</w:t>
      </w:r>
      <w:r>
        <w:rPr>
          <w:spacing w:val="113"/>
          <w:sz w:val="24"/>
        </w:rPr>
        <w:t xml:space="preserve"> </w:t>
      </w:r>
      <w:r>
        <w:rPr>
          <w:sz w:val="24"/>
        </w:rPr>
        <w:t>11</w:t>
      </w:r>
      <w:r>
        <w:rPr>
          <w:spacing w:val="114"/>
          <w:sz w:val="24"/>
        </w:rPr>
        <w:t xml:space="preserve"> </w:t>
      </w:r>
      <w:r>
        <w:rPr>
          <w:sz w:val="24"/>
        </w:rPr>
        <w:t>классе   -</w:t>
      </w:r>
      <w:r>
        <w:rPr>
          <w:spacing w:val="114"/>
          <w:sz w:val="24"/>
        </w:rPr>
        <w:t xml:space="preserve"> </w:t>
      </w:r>
      <w:r>
        <w:rPr>
          <w:sz w:val="24"/>
        </w:rPr>
        <w:t>136</w:t>
      </w:r>
      <w:r>
        <w:rPr>
          <w:spacing w:val="114"/>
          <w:sz w:val="24"/>
        </w:rPr>
        <w:t xml:space="preserve"> </w:t>
      </w:r>
      <w:r>
        <w:rPr>
          <w:sz w:val="24"/>
        </w:rPr>
        <w:t>часов</w:t>
      </w:r>
      <w:r>
        <w:rPr>
          <w:spacing w:val="115"/>
          <w:sz w:val="24"/>
        </w:rPr>
        <w:t xml:space="preserve"> </w:t>
      </w:r>
      <w:r>
        <w:rPr>
          <w:sz w:val="24"/>
        </w:rPr>
        <w:t>(4</w:t>
      </w:r>
      <w:r>
        <w:rPr>
          <w:spacing w:val="116"/>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E0428A" w:rsidRDefault="001F0548" w:rsidP="00B95C42">
      <w:pPr>
        <w:pStyle w:val="a7"/>
        <w:numPr>
          <w:ilvl w:val="1"/>
          <w:numId w:val="34"/>
        </w:numPr>
        <w:tabs>
          <w:tab w:val="left" w:pos="1782"/>
        </w:tabs>
        <w:spacing w:line="360" w:lineRule="auto"/>
        <w:ind w:right="196" w:firstLine="708"/>
        <w:jc w:val="both"/>
        <w:rPr>
          <w:sz w:val="24"/>
        </w:rPr>
      </w:pPr>
      <w:r>
        <w:rPr>
          <w:sz w:val="24"/>
        </w:rPr>
        <w:t xml:space="preserve">Содержание   </w:t>
      </w:r>
      <w:r>
        <w:rPr>
          <w:spacing w:val="16"/>
          <w:sz w:val="24"/>
        </w:rPr>
        <w:t xml:space="preserve"> </w:t>
      </w:r>
      <w:r>
        <w:rPr>
          <w:sz w:val="24"/>
        </w:rPr>
        <w:t xml:space="preserve">обучения    </w:t>
      </w:r>
      <w:r>
        <w:rPr>
          <w:spacing w:val="15"/>
          <w:sz w:val="24"/>
        </w:rPr>
        <w:t xml:space="preserve"> </w:t>
      </w:r>
      <w:r>
        <w:rPr>
          <w:sz w:val="24"/>
        </w:rPr>
        <w:t xml:space="preserve">в    </w:t>
      </w:r>
      <w:r>
        <w:rPr>
          <w:spacing w:val="15"/>
          <w:sz w:val="24"/>
        </w:rPr>
        <w:t xml:space="preserve"> </w:t>
      </w:r>
      <w:r>
        <w:rPr>
          <w:sz w:val="24"/>
        </w:rPr>
        <w:t xml:space="preserve">10    </w:t>
      </w:r>
      <w:r>
        <w:rPr>
          <w:spacing w:val="15"/>
          <w:sz w:val="24"/>
        </w:rPr>
        <w:t xml:space="preserve"> </w:t>
      </w:r>
      <w:r>
        <w:rPr>
          <w:sz w:val="24"/>
        </w:rPr>
        <w:t xml:space="preserve">классе    </w:t>
      </w:r>
      <w:r>
        <w:rPr>
          <w:spacing w:val="14"/>
          <w:sz w:val="24"/>
        </w:rPr>
        <w:t xml:space="preserve"> </w:t>
      </w:r>
      <w:r>
        <w:rPr>
          <w:sz w:val="24"/>
        </w:rPr>
        <w:t xml:space="preserve">Последовательность    </w:t>
      </w:r>
      <w:r>
        <w:rPr>
          <w:spacing w:val="16"/>
          <w:sz w:val="24"/>
        </w:rPr>
        <w:t xml:space="preserve"> </w:t>
      </w:r>
      <w:r>
        <w:rPr>
          <w:sz w:val="24"/>
        </w:rPr>
        <w:t xml:space="preserve">изучения    </w:t>
      </w:r>
      <w:r>
        <w:rPr>
          <w:spacing w:val="16"/>
          <w:sz w:val="24"/>
        </w:rPr>
        <w:t xml:space="preserve"> </w:t>
      </w:r>
      <w:r>
        <w:rPr>
          <w:sz w:val="24"/>
        </w:rPr>
        <w:t>тем</w:t>
      </w:r>
      <w:r>
        <w:rPr>
          <w:spacing w:val="-58"/>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E0428A" w:rsidRDefault="001F0548" w:rsidP="00B95C42">
      <w:pPr>
        <w:pStyle w:val="a7"/>
        <w:numPr>
          <w:ilvl w:val="2"/>
          <w:numId w:val="34"/>
        </w:numPr>
        <w:tabs>
          <w:tab w:val="left" w:pos="1962"/>
        </w:tabs>
        <w:spacing w:before="1"/>
        <w:ind w:left="1961" w:hanging="841"/>
        <w:jc w:val="both"/>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особенности.</w:t>
      </w:r>
    </w:p>
    <w:p w:rsidR="00E0428A" w:rsidRDefault="001F0548">
      <w:pPr>
        <w:pStyle w:val="a5"/>
        <w:spacing w:before="136" w:line="360" w:lineRule="auto"/>
        <w:jc w:val="left"/>
      </w:pPr>
      <w:r>
        <w:t>Общество</w:t>
      </w:r>
      <w:r>
        <w:rPr>
          <w:spacing w:val="26"/>
        </w:rPr>
        <w:t xml:space="preserve"> </w:t>
      </w:r>
      <w:r>
        <w:t>как</w:t>
      </w:r>
      <w:r>
        <w:rPr>
          <w:spacing w:val="28"/>
        </w:rPr>
        <w:t xml:space="preserve"> </w:t>
      </w:r>
      <w:r>
        <w:t>предмет</w:t>
      </w:r>
      <w:r>
        <w:rPr>
          <w:spacing w:val="28"/>
        </w:rPr>
        <w:t xml:space="preserve"> </w:t>
      </w:r>
      <w:r>
        <w:t>изучения.</w:t>
      </w:r>
      <w:r>
        <w:rPr>
          <w:spacing w:val="27"/>
        </w:rPr>
        <w:t xml:space="preserve"> </w:t>
      </w:r>
      <w:r>
        <w:t>Различные</w:t>
      </w:r>
      <w:r>
        <w:rPr>
          <w:spacing w:val="26"/>
        </w:rPr>
        <w:t xml:space="preserve"> </w:t>
      </w:r>
      <w:r>
        <w:t>подходы</w:t>
      </w:r>
      <w:r>
        <w:rPr>
          <w:spacing w:val="27"/>
        </w:rPr>
        <w:t xml:space="preserve"> </w:t>
      </w:r>
      <w:r>
        <w:t>к</w:t>
      </w:r>
      <w:r>
        <w:rPr>
          <w:spacing w:val="28"/>
        </w:rPr>
        <w:t xml:space="preserve"> </w:t>
      </w:r>
      <w:r>
        <w:t>изучению</w:t>
      </w:r>
      <w:r>
        <w:rPr>
          <w:spacing w:val="28"/>
        </w:rPr>
        <w:t xml:space="preserve"> </w:t>
      </w:r>
      <w:r>
        <w:t>общества.</w:t>
      </w:r>
      <w:r>
        <w:rPr>
          <w:spacing w:val="39"/>
        </w:rPr>
        <w:t xml:space="preserve"> </w:t>
      </w:r>
      <w:r>
        <w:t>Особенности</w:t>
      </w:r>
      <w:r>
        <w:rPr>
          <w:spacing w:val="-57"/>
        </w:rPr>
        <w:t xml:space="preserve"> </w:t>
      </w:r>
      <w:r>
        <w:t>социального</w:t>
      </w:r>
      <w:r>
        <w:rPr>
          <w:spacing w:val="-4"/>
        </w:rPr>
        <w:t xml:space="preserve"> </w:t>
      </w:r>
      <w:r>
        <w:t>познания.</w:t>
      </w:r>
      <w:r>
        <w:rPr>
          <w:spacing w:val="-3"/>
        </w:rPr>
        <w:t xml:space="preserve"> </w:t>
      </w:r>
      <w:r>
        <w:t>Научное</w:t>
      </w:r>
      <w:r>
        <w:rPr>
          <w:spacing w:val="-1"/>
        </w:rPr>
        <w:t xml:space="preserve"> </w:t>
      </w:r>
      <w:r>
        <w:t>и</w:t>
      </w:r>
      <w:r>
        <w:rPr>
          <w:spacing w:val="-1"/>
        </w:rPr>
        <w:t xml:space="preserve"> </w:t>
      </w:r>
      <w:r>
        <w:t>ненаучное</w:t>
      </w:r>
      <w:r>
        <w:rPr>
          <w:spacing w:val="1"/>
        </w:rPr>
        <w:t xml:space="preserve"> </w:t>
      </w:r>
      <w:r>
        <w:t>социальное</w:t>
      </w:r>
      <w:r>
        <w:rPr>
          <w:spacing w:val="-1"/>
        </w:rPr>
        <w:t xml:space="preserve"> </w:t>
      </w:r>
      <w:r>
        <w:t>познание.</w:t>
      </w:r>
    </w:p>
    <w:p w:rsidR="00E0428A" w:rsidRDefault="001F0548">
      <w:pPr>
        <w:pStyle w:val="a5"/>
        <w:tabs>
          <w:tab w:val="left" w:pos="2644"/>
          <w:tab w:val="left" w:pos="3497"/>
          <w:tab w:val="left" w:pos="3864"/>
          <w:tab w:val="left" w:pos="4928"/>
          <w:tab w:val="left" w:pos="6125"/>
          <w:tab w:val="left" w:pos="7139"/>
          <w:tab w:val="left" w:pos="8043"/>
          <w:tab w:val="left" w:pos="9461"/>
          <w:tab w:val="left" w:pos="9828"/>
        </w:tabs>
        <w:spacing w:line="360" w:lineRule="auto"/>
        <w:ind w:right="204"/>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1"/>
        </w:rPr>
        <w:t xml:space="preserve"> </w:t>
      </w:r>
      <w:r>
        <w:t>Философия и наука.</w:t>
      </w:r>
    </w:p>
    <w:p w:rsidR="00E0428A" w:rsidRDefault="001F0548">
      <w:pPr>
        <w:pStyle w:val="a5"/>
        <w:tabs>
          <w:tab w:val="left" w:pos="2241"/>
          <w:tab w:val="left" w:pos="3470"/>
          <w:tab w:val="left" w:pos="4993"/>
          <w:tab w:val="left" w:pos="6178"/>
          <w:tab w:val="left" w:pos="7437"/>
          <w:tab w:val="left" w:pos="7859"/>
          <w:tab w:val="left" w:pos="9075"/>
        </w:tabs>
        <w:spacing w:line="362" w:lineRule="auto"/>
        <w:ind w:right="203"/>
        <w:jc w:val="left"/>
      </w:pPr>
      <w:r>
        <w:t>Методы</w:t>
      </w:r>
      <w:r>
        <w:tab/>
        <w:t>изучения</w:t>
      </w:r>
      <w:r>
        <w:tab/>
        <w:t>социальных</w:t>
      </w:r>
      <w:r>
        <w:tab/>
        <w:t>явлений.</w:t>
      </w:r>
      <w:r>
        <w:tab/>
        <w:t>Сходство</w:t>
      </w:r>
      <w:r>
        <w:tab/>
        <w:t>и</w:t>
      </w:r>
      <w:r>
        <w:tab/>
        <w:t>различие</w:t>
      </w:r>
      <w:r>
        <w:tab/>
      </w:r>
      <w:r>
        <w:rPr>
          <w:spacing w:val="-1"/>
        </w:rPr>
        <w:t>естествознания</w:t>
      </w:r>
      <w:r>
        <w:rPr>
          <w:spacing w:val="-57"/>
        </w:rPr>
        <w:t xml:space="preserve"> </w:t>
      </w:r>
      <w:r>
        <w:t>и</w:t>
      </w:r>
      <w:r>
        <w:rPr>
          <w:spacing w:val="-1"/>
        </w:rPr>
        <w:t xml:space="preserve"> </w:t>
      </w:r>
      <w:r>
        <w:t>обществознания.</w:t>
      </w:r>
      <w:r>
        <w:rPr>
          <w:spacing w:val="-1"/>
        </w:rPr>
        <w:t xml:space="preserve"> </w:t>
      </w:r>
      <w:r>
        <w:t>Особенности</w:t>
      </w:r>
      <w:r>
        <w:rPr>
          <w:spacing w:val="-2"/>
        </w:rPr>
        <w:t xml:space="preserve"> </w:t>
      </w:r>
      <w:r>
        <w:t>наук,</w:t>
      </w:r>
      <w:r>
        <w:rPr>
          <w:spacing w:val="-1"/>
        </w:rPr>
        <w:t xml:space="preserve"> </w:t>
      </w:r>
      <w:r>
        <w:t>изучающих</w:t>
      </w:r>
      <w:r>
        <w:rPr>
          <w:spacing w:val="2"/>
        </w:rPr>
        <w:t xml:space="preserve"> </w:t>
      </w:r>
      <w:r>
        <w:t>общество</w:t>
      </w:r>
      <w:r>
        <w:rPr>
          <w:spacing w:val="-2"/>
        </w:rPr>
        <w:t xml:space="preserve"> </w:t>
      </w:r>
      <w:r>
        <w:t>и человека.</w:t>
      </w:r>
    </w:p>
    <w:p w:rsidR="00E0428A" w:rsidRDefault="001F0548">
      <w:pPr>
        <w:pStyle w:val="a5"/>
        <w:spacing w:line="271" w:lineRule="exact"/>
        <w:ind w:left="1121" w:firstLine="0"/>
        <w:jc w:val="left"/>
      </w:pPr>
      <w:r>
        <w:t>Социальные</w:t>
      </w:r>
      <w:r>
        <w:rPr>
          <w:spacing w:val="-6"/>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молодѐжи.</w:t>
      </w:r>
    </w:p>
    <w:p w:rsidR="00E0428A" w:rsidRDefault="001F0548" w:rsidP="00B95C42">
      <w:pPr>
        <w:pStyle w:val="a7"/>
        <w:numPr>
          <w:ilvl w:val="2"/>
          <w:numId w:val="34"/>
        </w:numPr>
        <w:tabs>
          <w:tab w:val="left" w:pos="1962"/>
        </w:tabs>
        <w:spacing w:before="140"/>
        <w:ind w:left="1961" w:hanging="841"/>
        <w:jc w:val="both"/>
        <w:rPr>
          <w:sz w:val="24"/>
        </w:rPr>
      </w:pPr>
      <w:r>
        <w:rPr>
          <w:sz w:val="24"/>
        </w:rPr>
        <w:t>Введение</w:t>
      </w:r>
      <w:r>
        <w:rPr>
          <w:spacing w:val="-4"/>
          <w:sz w:val="24"/>
        </w:rPr>
        <w:t xml:space="preserve"> </w:t>
      </w:r>
      <w:r>
        <w:rPr>
          <w:sz w:val="24"/>
        </w:rPr>
        <w:t>в</w:t>
      </w:r>
      <w:r>
        <w:rPr>
          <w:spacing w:val="-3"/>
          <w:sz w:val="24"/>
        </w:rPr>
        <w:t xml:space="preserve"> </w:t>
      </w:r>
      <w:r>
        <w:rPr>
          <w:sz w:val="24"/>
        </w:rPr>
        <w:t>философию.</w:t>
      </w:r>
    </w:p>
    <w:p w:rsidR="00E0428A" w:rsidRDefault="001F0548">
      <w:pPr>
        <w:pStyle w:val="a5"/>
        <w:spacing w:before="137" w:line="360" w:lineRule="auto"/>
        <w:ind w:right="198"/>
      </w:pPr>
      <w:r>
        <w:t>Социальная философия, еѐ место в системе наук об обществе. Философское осмысление</w:t>
      </w:r>
      <w:r>
        <w:rPr>
          <w:spacing w:val="1"/>
        </w:rPr>
        <w:t xml:space="preserve"> </w:t>
      </w:r>
      <w:r>
        <w:t>общества</w:t>
      </w:r>
      <w:r>
        <w:rPr>
          <w:spacing w:val="1"/>
        </w:rPr>
        <w:t xml:space="preserve"> </w:t>
      </w:r>
      <w:r>
        <w:t>как</w:t>
      </w:r>
      <w:r>
        <w:rPr>
          <w:spacing w:val="2"/>
        </w:rPr>
        <w:t xml:space="preserve"> </w:t>
      </w:r>
      <w:r>
        <w:t>целостной</w:t>
      </w:r>
      <w:r>
        <w:rPr>
          <w:spacing w:val="2"/>
        </w:rPr>
        <w:t xml:space="preserve"> </w:t>
      </w:r>
      <w:r>
        <w:t>развивающейся</w:t>
      </w:r>
      <w:r>
        <w:rPr>
          <w:spacing w:val="2"/>
        </w:rPr>
        <w:t xml:space="preserve"> </w:t>
      </w:r>
      <w:r>
        <w:t>системы.</w:t>
      </w:r>
      <w:r>
        <w:rPr>
          <w:spacing w:val="2"/>
        </w:rPr>
        <w:t xml:space="preserve"> </w:t>
      </w:r>
      <w:r>
        <w:t>Взаимосвязь</w:t>
      </w:r>
      <w:r>
        <w:rPr>
          <w:spacing w:val="2"/>
        </w:rPr>
        <w:t xml:space="preserve"> </w:t>
      </w:r>
      <w:r>
        <w:t>природы</w:t>
      </w:r>
      <w:r>
        <w:rPr>
          <w:spacing w:val="2"/>
        </w:rPr>
        <w:t xml:space="preserve"> </w:t>
      </w:r>
      <w:r>
        <w:t>и</w:t>
      </w:r>
      <w:r>
        <w:rPr>
          <w:spacing w:val="2"/>
        </w:rPr>
        <w:t xml:space="preserve"> </w:t>
      </w:r>
      <w:r>
        <w:t>общества.</w:t>
      </w:r>
      <w:r>
        <w:rPr>
          <w:spacing w:val="2"/>
        </w:rPr>
        <w:t xml:space="preserve"> </w:t>
      </w:r>
      <w:r>
        <w:t>Понятие</w:t>
      </w:r>
    </w:p>
    <w:p w:rsidR="00E0428A" w:rsidRDefault="001F0548">
      <w:pPr>
        <w:pStyle w:val="a5"/>
        <w:tabs>
          <w:tab w:val="left" w:pos="2923"/>
          <w:tab w:val="left" w:pos="5182"/>
          <w:tab w:val="left" w:pos="7375"/>
          <w:tab w:val="left" w:pos="9617"/>
        </w:tabs>
        <w:spacing w:line="360" w:lineRule="auto"/>
        <w:ind w:right="204" w:firstLine="0"/>
      </w:pPr>
      <w:r>
        <w:t>«социальный</w:t>
      </w:r>
      <w:r>
        <w:tab/>
        <w:t>институт».</w:t>
      </w:r>
      <w:r>
        <w:tab/>
        <w:t>Основные</w:t>
      </w:r>
      <w:r>
        <w:tab/>
        <w:t>институты</w:t>
      </w:r>
      <w:r>
        <w:tab/>
      </w:r>
      <w:r>
        <w:rPr>
          <w:spacing w:val="-1"/>
        </w:rPr>
        <w:t>общества,</w:t>
      </w:r>
      <w:r>
        <w:rPr>
          <w:spacing w:val="-58"/>
        </w:rPr>
        <w:t xml:space="preserve"> </w:t>
      </w:r>
      <w:r>
        <w:t>их</w:t>
      </w:r>
      <w:r>
        <w:rPr>
          <w:spacing w:val="-2"/>
        </w:rPr>
        <w:t xml:space="preserve"> </w:t>
      </w:r>
      <w:r>
        <w:t>функции и роль в</w:t>
      </w:r>
      <w:r>
        <w:rPr>
          <w:spacing w:val="-1"/>
        </w:rPr>
        <w:t xml:space="preserve"> </w:t>
      </w:r>
      <w:r>
        <w:t>развитии</w:t>
      </w:r>
      <w:r>
        <w:rPr>
          <w:spacing w:val="-1"/>
        </w:rPr>
        <w:t xml:space="preserve"> </w:t>
      </w:r>
      <w:r>
        <w:t>общества.</w:t>
      </w:r>
    </w:p>
    <w:p w:rsidR="00E0428A" w:rsidRDefault="001F0548">
      <w:pPr>
        <w:pStyle w:val="a5"/>
        <w:spacing w:line="360" w:lineRule="auto"/>
        <w:ind w:right="197"/>
      </w:pPr>
      <w:r>
        <w:t>Типология обществ. Современное общество: ведущие тенденции, особенности развития.</w:t>
      </w:r>
      <w:r>
        <w:rPr>
          <w:spacing w:val="1"/>
        </w:rPr>
        <w:t xml:space="preserve"> </w:t>
      </w:r>
      <w:r>
        <w:t>Динамика и многообразие процессов развития общества. Типы социальной динамики. Эволюция и</w:t>
      </w:r>
      <w:r>
        <w:rPr>
          <w:spacing w:val="1"/>
        </w:rPr>
        <w:t xml:space="preserve"> </w:t>
      </w:r>
      <w:r>
        <w:t>революция</w:t>
      </w:r>
      <w:r>
        <w:rPr>
          <w:spacing w:val="58"/>
        </w:rPr>
        <w:t xml:space="preserve"> </w:t>
      </w:r>
      <w:r>
        <w:t>как</w:t>
      </w:r>
      <w:r>
        <w:rPr>
          <w:spacing w:val="58"/>
        </w:rPr>
        <w:t xml:space="preserve"> </w:t>
      </w:r>
      <w:r>
        <w:t>формы</w:t>
      </w:r>
      <w:r>
        <w:rPr>
          <w:spacing w:val="58"/>
        </w:rPr>
        <w:t xml:space="preserve"> </w:t>
      </w:r>
      <w:r>
        <w:t>социального</w:t>
      </w:r>
      <w:r>
        <w:rPr>
          <w:spacing w:val="56"/>
        </w:rPr>
        <w:t xml:space="preserve"> </w:t>
      </w:r>
      <w:r>
        <w:t>изменения.</w:t>
      </w:r>
      <w:r>
        <w:rPr>
          <w:spacing w:val="59"/>
        </w:rPr>
        <w:t xml:space="preserve"> </w:t>
      </w:r>
      <w:r>
        <w:t>Влияние</w:t>
      </w:r>
      <w:r>
        <w:rPr>
          <w:spacing w:val="58"/>
        </w:rPr>
        <w:t xml:space="preserve"> </w:t>
      </w:r>
      <w:r>
        <w:t>массовых</w:t>
      </w:r>
      <w:r>
        <w:rPr>
          <w:spacing w:val="2"/>
        </w:rPr>
        <w:t xml:space="preserve"> </w:t>
      </w:r>
      <w:r>
        <w:t>коммуникаций</w:t>
      </w:r>
      <w:r>
        <w:rPr>
          <w:spacing w:val="57"/>
        </w:rPr>
        <w:t xml:space="preserve"> </w:t>
      </w:r>
      <w:r>
        <w:t>на</w:t>
      </w:r>
      <w:r>
        <w:rPr>
          <w:spacing w:val="58"/>
        </w:rPr>
        <w:t xml:space="preserve"> </w:t>
      </w:r>
      <w:r>
        <w:t>развитие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общества</w:t>
      </w:r>
      <w:r>
        <w:rPr>
          <w:spacing w:val="-4"/>
        </w:rPr>
        <w:t xml:space="preserve"> </w:t>
      </w:r>
      <w:r>
        <w:t>и</w:t>
      </w:r>
      <w:r>
        <w:rPr>
          <w:spacing w:val="-2"/>
        </w:rPr>
        <w:t xml:space="preserve"> </w:t>
      </w:r>
      <w:r>
        <w:t>человека.</w:t>
      </w:r>
    </w:p>
    <w:p w:rsidR="00E0428A" w:rsidRDefault="001F0548">
      <w:pPr>
        <w:pStyle w:val="a5"/>
        <w:spacing w:before="140" w:line="360" w:lineRule="auto"/>
        <w:ind w:right="196"/>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еѐ</w:t>
      </w:r>
      <w:r>
        <w:rPr>
          <w:spacing w:val="1"/>
        </w:rPr>
        <w:t xml:space="preserve"> </w:t>
      </w:r>
      <w:r>
        <w:t>последствий. Глобальные проблемы современности. Общество и человек перед лицом угроз и</w:t>
      </w:r>
      <w:r>
        <w:rPr>
          <w:spacing w:val="1"/>
        </w:rPr>
        <w:t xml:space="preserve"> </w:t>
      </w:r>
      <w:r>
        <w:t>вызовов</w:t>
      </w:r>
      <w:r>
        <w:rPr>
          <w:spacing w:val="-2"/>
        </w:rPr>
        <w:t xml:space="preserve"> </w:t>
      </w:r>
      <w:r>
        <w:t>XXI</w:t>
      </w:r>
      <w:r>
        <w:rPr>
          <w:spacing w:val="-3"/>
        </w:rPr>
        <w:t xml:space="preserve"> </w:t>
      </w:r>
      <w:r>
        <w:t>в.</w:t>
      </w:r>
    </w:p>
    <w:p w:rsidR="00E0428A" w:rsidRDefault="001F0548">
      <w:pPr>
        <w:pStyle w:val="a5"/>
        <w:spacing w:line="360" w:lineRule="auto"/>
        <w:ind w:right="193"/>
      </w:pPr>
      <w:r>
        <w:t>Философская антропология о становлении человека и зарождении общества. Человечество</w:t>
      </w:r>
      <w:r>
        <w:rPr>
          <w:spacing w:val="1"/>
        </w:rPr>
        <w:t xml:space="preserve"> </w:t>
      </w:r>
      <w:r>
        <w:t>как результат биологической и социокультурной эволюции. Сущность человека как 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3"/>
        </w:rPr>
        <w:t xml:space="preserve"> </w:t>
      </w:r>
      <w:r>
        <w:t>особенности человека.</w:t>
      </w:r>
    </w:p>
    <w:p w:rsidR="00E0428A" w:rsidRDefault="001F0548">
      <w:pPr>
        <w:pStyle w:val="a5"/>
        <w:spacing w:line="360" w:lineRule="auto"/>
        <w:ind w:right="197"/>
      </w:pPr>
      <w:r>
        <w:t>Сознание. Взаимосвязь сознания и тела. Самосознание и его роль в развитии 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 общественного сознания: религиозное, нравственное, политическое и</w:t>
      </w:r>
      <w:r>
        <w:rPr>
          <w:spacing w:val="1"/>
        </w:rPr>
        <w:t xml:space="preserve"> </w:t>
      </w:r>
      <w:r>
        <w:t>другие. Способы</w:t>
      </w:r>
      <w:r>
        <w:rPr>
          <w:spacing w:val="1"/>
        </w:rPr>
        <w:t xml:space="preserve"> </w:t>
      </w:r>
      <w:r>
        <w:t>манипуляции общественным мнением. Установки и стереотипы массового сознания. Воздействие</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57"/>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 недостоверной информации.</w:t>
      </w:r>
    </w:p>
    <w:p w:rsidR="00E0428A" w:rsidRDefault="001F0548">
      <w:pPr>
        <w:pStyle w:val="a5"/>
        <w:spacing w:line="360" w:lineRule="auto"/>
        <w:ind w:right="198"/>
      </w:pPr>
      <w:r>
        <w:t>Философия о деятельности как способе существования людей, самореализации личности.</w:t>
      </w:r>
      <w:r>
        <w:rPr>
          <w:spacing w:val="1"/>
        </w:rPr>
        <w:t xml:space="preserve"> </w:t>
      </w:r>
      <w:r>
        <w:t>Мотивация деятельности. Потребности и интересы. Многообразие видов деятельности. Свобода и</w:t>
      </w:r>
      <w:r>
        <w:rPr>
          <w:spacing w:val="1"/>
        </w:rPr>
        <w:t xml:space="preserve"> </w:t>
      </w:r>
      <w:r>
        <w:t>необходимость</w:t>
      </w:r>
      <w:r>
        <w:rPr>
          <w:spacing w:val="-1"/>
        </w:rPr>
        <w:t xml:space="preserve"> </w:t>
      </w:r>
      <w:r>
        <w:t>в</w:t>
      </w:r>
      <w:r>
        <w:rPr>
          <w:spacing w:val="-1"/>
        </w:rPr>
        <w:t xml:space="preserve"> </w:t>
      </w:r>
      <w:r>
        <w:t>деятельности.</w:t>
      </w:r>
    </w:p>
    <w:p w:rsidR="00E0428A" w:rsidRDefault="001F0548">
      <w:pPr>
        <w:pStyle w:val="a5"/>
        <w:spacing w:line="360" w:lineRule="auto"/>
        <w:ind w:right="200"/>
      </w:pPr>
      <w:r>
        <w:t>Гносеология в структуре философского знания. Проблема познаваемости мира. Познание</w:t>
      </w:r>
      <w:r>
        <w:rPr>
          <w:spacing w:val="1"/>
        </w:rPr>
        <w:t xml:space="preserve"> </w:t>
      </w:r>
      <w:r>
        <w:t>как деятельность. Знание, его виды. Истина и еѐ критерии. Абсолютная истина. Относительность</w:t>
      </w:r>
      <w:r>
        <w:rPr>
          <w:spacing w:val="1"/>
        </w:rPr>
        <w:t xml:space="preserve"> </w:t>
      </w:r>
      <w:r>
        <w:t>истины. Истина и заблуждение. Формы чувственного познания, его специфика и роль. Формы</w:t>
      </w:r>
      <w:r>
        <w:rPr>
          <w:spacing w:val="1"/>
        </w:rPr>
        <w:t xml:space="preserve"> </w:t>
      </w:r>
      <w:r>
        <w:t>рационального</w:t>
      </w:r>
      <w:r>
        <w:rPr>
          <w:spacing w:val="28"/>
        </w:rPr>
        <w:t xml:space="preserve"> </w:t>
      </w:r>
      <w:r>
        <w:t>познания.</w:t>
      </w:r>
      <w:r>
        <w:rPr>
          <w:spacing w:val="28"/>
        </w:rPr>
        <w:t xml:space="preserve"> </w:t>
      </w:r>
      <w:r>
        <w:t>Мышление</w:t>
      </w:r>
      <w:r>
        <w:rPr>
          <w:spacing w:val="28"/>
        </w:rPr>
        <w:t xml:space="preserve"> </w:t>
      </w:r>
      <w:r>
        <w:t>и</w:t>
      </w:r>
      <w:r>
        <w:rPr>
          <w:spacing w:val="29"/>
        </w:rPr>
        <w:t xml:space="preserve"> </w:t>
      </w:r>
      <w:r>
        <w:t>язык.</w:t>
      </w:r>
      <w:r>
        <w:rPr>
          <w:spacing w:val="29"/>
        </w:rPr>
        <w:t xml:space="preserve"> </w:t>
      </w:r>
      <w:r>
        <w:t>Смысл</w:t>
      </w:r>
      <w:r>
        <w:rPr>
          <w:spacing w:val="29"/>
        </w:rPr>
        <w:t xml:space="preserve"> </w:t>
      </w:r>
      <w:r>
        <w:t>и</w:t>
      </w:r>
      <w:r>
        <w:rPr>
          <w:spacing w:val="29"/>
        </w:rPr>
        <w:t xml:space="preserve"> </w:t>
      </w:r>
      <w:r>
        <w:t>значение</w:t>
      </w:r>
      <w:r>
        <w:rPr>
          <w:spacing w:val="28"/>
        </w:rPr>
        <w:t xml:space="preserve"> </w:t>
      </w:r>
      <w:r>
        <w:t>языковых</w:t>
      </w:r>
      <w:r>
        <w:rPr>
          <w:spacing w:val="30"/>
        </w:rPr>
        <w:t xml:space="preserve"> </w:t>
      </w:r>
      <w:r>
        <w:t>выражений.</w:t>
      </w:r>
    </w:p>
    <w:p w:rsidR="00E0428A" w:rsidRDefault="001F0548">
      <w:pPr>
        <w:pStyle w:val="a5"/>
        <w:spacing w:before="1"/>
        <w:ind w:firstLine="0"/>
        <w:jc w:val="left"/>
      </w:pPr>
      <w:r>
        <w:t>Рассуждения</w:t>
      </w:r>
    </w:p>
    <w:p w:rsidR="00E0428A" w:rsidRDefault="001F0548">
      <w:pPr>
        <w:pStyle w:val="a5"/>
        <w:spacing w:before="136" w:line="360" w:lineRule="auto"/>
        <w:ind w:right="196" w:firstLine="0"/>
      </w:pPr>
      <w:r>
        <w:t>и</w:t>
      </w:r>
      <w:r>
        <w:rPr>
          <w:spacing w:val="1"/>
        </w:rPr>
        <w:t xml:space="preserve"> </w:t>
      </w:r>
      <w:r>
        <w:t>умозаключения. Дедукция и индукция. Доказательство, наблюдение, эксперимент, практика.</w:t>
      </w:r>
      <w:r>
        <w:rPr>
          <w:spacing w:val="1"/>
        </w:rPr>
        <w:t xml:space="preserve"> </w:t>
      </w:r>
      <w:r>
        <w:t xml:space="preserve">Объяснение      </w:t>
      </w:r>
      <w:r>
        <w:rPr>
          <w:spacing w:val="39"/>
        </w:rPr>
        <w:t xml:space="preserve"> </w:t>
      </w:r>
      <w:r>
        <w:t xml:space="preserve">и       </w:t>
      </w:r>
      <w:r>
        <w:rPr>
          <w:spacing w:val="36"/>
        </w:rPr>
        <w:t xml:space="preserve"> </w:t>
      </w:r>
      <w:r>
        <w:t xml:space="preserve">понимание.       </w:t>
      </w:r>
      <w:r>
        <w:rPr>
          <w:spacing w:val="38"/>
        </w:rPr>
        <w:t xml:space="preserve"> </w:t>
      </w:r>
      <w:r>
        <w:t xml:space="preserve">Виды       </w:t>
      </w:r>
      <w:r>
        <w:rPr>
          <w:spacing w:val="38"/>
        </w:rPr>
        <w:t xml:space="preserve"> </w:t>
      </w:r>
      <w:r>
        <w:t xml:space="preserve">объяснений.       </w:t>
      </w:r>
      <w:r>
        <w:rPr>
          <w:spacing w:val="37"/>
        </w:rPr>
        <w:t xml:space="preserve"> </w:t>
      </w:r>
      <w:r>
        <w:t xml:space="preserve">Распространѐнные       </w:t>
      </w:r>
      <w:r>
        <w:rPr>
          <w:spacing w:val="37"/>
        </w:rPr>
        <w:t xml:space="preserve"> </w:t>
      </w:r>
      <w:r>
        <w:t>ошибки</w:t>
      </w:r>
      <w:r>
        <w:rPr>
          <w:spacing w:val="-58"/>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приѐмы</w:t>
      </w:r>
      <w:r>
        <w:rPr>
          <w:spacing w:val="1"/>
        </w:rPr>
        <w:t xml:space="preserve"> </w:t>
      </w:r>
      <w:r>
        <w:t>рационального спора. Научное знание, его характерные признаки: системность, 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6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Дифференциация</w:t>
      </w:r>
      <w:r>
        <w:rPr>
          <w:spacing w:val="1"/>
        </w:rPr>
        <w:t xml:space="preserve"> </w:t>
      </w:r>
      <w:r>
        <w:t>и</w:t>
      </w:r>
      <w:r>
        <w:rPr>
          <w:spacing w:val="1"/>
        </w:rPr>
        <w:t xml:space="preserve"> </w:t>
      </w:r>
      <w:r>
        <w:t>интеграция</w:t>
      </w:r>
      <w:r>
        <w:rPr>
          <w:spacing w:val="1"/>
        </w:rPr>
        <w:t xml:space="preserve"> </w:t>
      </w:r>
      <w:r>
        <w:t>научного</w:t>
      </w:r>
      <w:r>
        <w:rPr>
          <w:spacing w:val="1"/>
        </w:rPr>
        <w:t xml:space="preserve"> </w:t>
      </w:r>
      <w:r>
        <w:t>знания.</w:t>
      </w:r>
      <w:r>
        <w:rPr>
          <w:spacing w:val="1"/>
        </w:rPr>
        <w:t xml:space="preserve"> </w:t>
      </w:r>
      <w:r>
        <w:t>Междисциплинарные</w:t>
      </w:r>
      <w:r>
        <w:rPr>
          <w:spacing w:val="-3"/>
        </w:rPr>
        <w:t xml:space="preserve"> </w:t>
      </w:r>
      <w:r>
        <w:t>научные</w:t>
      </w:r>
      <w:r>
        <w:rPr>
          <w:spacing w:val="-1"/>
        </w:rPr>
        <w:t xml:space="preserve"> </w:t>
      </w:r>
      <w:r>
        <w:t>исследования.</w:t>
      </w:r>
    </w:p>
    <w:p w:rsidR="00E0428A" w:rsidRDefault="001F0548">
      <w:pPr>
        <w:pStyle w:val="a5"/>
        <w:spacing w:before="2" w:line="360" w:lineRule="auto"/>
        <w:ind w:right="197"/>
      </w:pPr>
      <w:r>
        <w:t>Духовная</w:t>
      </w:r>
      <w:r>
        <w:rPr>
          <w:spacing w:val="13"/>
        </w:rPr>
        <w:t xml:space="preserve"> </w:t>
      </w:r>
      <w:r>
        <w:t>жизнь</w:t>
      </w:r>
      <w:r>
        <w:rPr>
          <w:spacing w:val="12"/>
        </w:rPr>
        <w:t xml:space="preserve"> </w:t>
      </w:r>
      <w:r>
        <w:t>человека</w:t>
      </w:r>
      <w:r>
        <w:rPr>
          <w:spacing w:val="11"/>
        </w:rPr>
        <w:t xml:space="preserve"> </w:t>
      </w:r>
      <w:r>
        <w:t>и</w:t>
      </w:r>
      <w:r>
        <w:rPr>
          <w:spacing w:val="13"/>
        </w:rPr>
        <w:t xml:space="preserve"> </w:t>
      </w:r>
      <w:r>
        <w:t>общества.</w:t>
      </w:r>
      <w:r>
        <w:rPr>
          <w:spacing w:val="14"/>
        </w:rPr>
        <w:t xml:space="preserve"> </w:t>
      </w:r>
      <w:r>
        <w:t>Человек</w:t>
      </w:r>
      <w:r>
        <w:rPr>
          <w:spacing w:val="12"/>
        </w:rPr>
        <w:t xml:space="preserve"> </w:t>
      </w:r>
      <w:r>
        <w:t>как</w:t>
      </w:r>
      <w:r>
        <w:rPr>
          <w:spacing w:val="11"/>
        </w:rPr>
        <w:t xml:space="preserve"> </w:t>
      </w:r>
      <w:r>
        <w:t>духовное</w:t>
      </w:r>
      <w:r>
        <w:rPr>
          <w:spacing w:val="11"/>
        </w:rPr>
        <w:t xml:space="preserve"> </w:t>
      </w:r>
      <w:r>
        <w:t>существо.</w:t>
      </w:r>
      <w:r>
        <w:rPr>
          <w:spacing w:val="12"/>
        </w:rPr>
        <w:t xml:space="preserve"> </w:t>
      </w:r>
      <w:r>
        <w:t>Человек</w:t>
      </w:r>
      <w:r>
        <w:rPr>
          <w:spacing w:val="12"/>
        </w:rPr>
        <w:t xml:space="preserve"> </w:t>
      </w:r>
      <w:r>
        <w:t>как</w:t>
      </w:r>
      <w:r>
        <w:rPr>
          <w:spacing w:val="12"/>
        </w:rPr>
        <w:t xml:space="preserve"> </w:t>
      </w:r>
      <w:r>
        <w:t>творец</w:t>
      </w:r>
      <w:r>
        <w:rPr>
          <w:spacing w:val="-58"/>
        </w:rPr>
        <w:t xml:space="preserve"> </w:t>
      </w:r>
      <w:r>
        <w:t>и творение культуры. Мировоззрение: картина мира, идеалы, ценности и цели. Понятие культуры.</w:t>
      </w:r>
      <w:r>
        <w:rPr>
          <w:spacing w:val="1"/>
        </w:rPr>
        <w:t xml:space="preserve"> </w:t>
      </w:r>
      <w:r>
        <w:t>Институты культуры. Диалог культур. Богатство культурного наследия России. Вклад российской</w:t>
      </w:r>
      <w:r>
        <w:rPr>
          <w:spacing w:val="1"/>
        </w:rPr>
        <w:t xml:space="preserve"> </w:t>
      </w:r>
      <w:r>
        <w:t>культуры в мировую культуру. Массовая и элитарная культура. Народная культура. Творческая</w:t>
      </w:r>
      <w:r>
        <w:rPr>
          <w:spacing w:val="1"/>
        </w:rPr>
        <w:t xml:space="preserve"> </w:t>
      </w:r>
      <w:r>
        <w:t>элита.</w:t>
      </w:r>
      <w:r>
        <w:rPr>
          <w:spacing w:val="-2"/>
        </w:rPr>
        <w:t xml:space="preserve"> </w:t>
      </w:r>
      <w:r>
        <w:t>Религия,</w:t>
      </w:r>
      <w:r>
        <w:rPr>
          <w:spacing w:val="-1"/>
        </w:rPr>
        <w:t xml:space="preserve"> </w:t>
      </w:r>
      <w:r>
        <w:t>еѐ</w:t>
      </w:r>
      <w:r>
        <w:rPr>
          <w:spacing w:val="-2"/>
        </w:rPr>
        <w:t xml:space="preserve"> </w:t>
      </w:r>
      <w:r>
        <w:t>культурологическое</w:t>
      </w:r>
      <w:r>
        <w:rPr>
          <w:spacing w:val="-3"/>
        </w:rPr>
        <w:t xml:space="preserve"> </w:t>
      </w:r>
      <w:r>
        <w:t>понимание.</w:t>
      </w:r>
      <w:r>
        <w:rPr>
          <w:spacing w:val="-1"/>
        </w:rPr>
        <w:t xml:space="preserve"> </w:t>
      </w:r>
      <w:r>
        <w:t>Влияние</w:t>
      </w:r>
      <w:r>
        <w:rPr>
          <w:spacing w:val="-2"/>
        </w:rPr>
        <w:t xml:space="preserve"> </w:t>
      </w:r>
      <w:r>
        <w:t>религии</w:t>
      </w:r>
      <w:r>
        <w:rPr>
          <w:spacing w:val="-3"/>
        </w:rPr>
        <w:t xml:space="preserve"> </w:t>
      </w:r>
      <w:r>
        <w:t>на</w:t>
      </w:r>
      <w:r>
        <w:rPr>
          <w:spacing w:val="-3"/>
        </w:rPr>
        <w:t xml:space="preserve"> </w:t>
      </w:r>
      <w:r>
        <w:t>развитие</w:t>
      </w:r>
      <w:r>
        <w:rPr>
          <w:spacing w:val="-2"/>
        </w:rPr>
        <w:t xml:space="preserve"> </w:t>
      </w:r>
      <w:r>
        <w:t>культуры.</w:t>
      </w:r>
    </w:p>
    <w:p w:rsidR="00E0428A" w:rsidRDefault="001F0548">
      <w:pPr>
        <w:pStyle w:val="a5"/>
        <w:spacing w:line="275" w:lineRule="exact"/>
        <w:ind w:left="1121" w:firstLine="0"/>
      </w:pPr>
      <w:r>
        <w:t>Искусство,</w:t>
      </w:r>
      <w:r>
        <w:rPr>
          <w:spacing w:val="43"/>
        </w:rPr>
        <w:t xml:space="preserve"> </w:t>
      </w:r>
      <w:r>
        <w:t>его</w:t>
      </w:r>
      <w:r>
        <w:rPr>
          <w:spacing w:val="44"/>
        </w:rPr>
        <w:t xml:space="preserve"> </w:t>
      </w:r>
      <w:r>
        <w:t>виды</w:t>
      </w:r>
      <w:r>
        <w:rPr>
          <w:spacing w:val="43"/>
        </w:rPr>
        <w:t xml:space="preserve"> </w:t>
      </w:r>
      <w:r>
        <w:t>и</w:t>
      </w:r>
      <w:r>
        <w:rPr>
          <w:spacing w:val="43"/>
        </w:rPr>
        <w:t xml:space="preserve"> </w:t>
      </w:r>
      <w:r>
        <w:t>формы.</w:t>
      </w:r>
      <w:r>
        <w:rPr>
          <w:spacing w:val="43"/>
        </w:rPr>
        <w:t xml:space="preserve"> </w:t>
      </w:r>
      <w:r>
        <w:t>Социальные</w:t>
      </w:r>
      <w:r>
        <w:rPr>
          <w:spacing w:val="40"/>
        </w:rPr>
        <w:t xml:space="preserve"> </w:t>
      </w:r>
      <w:r>
        <w:t>функции</w:t>
      </w:r>
      <w:r>
        <w:rPr>
          <w:spacing w:val="44"/>
        </w:rPr>
        <w:t xml:space="preserve"> </w:t>
      </w:r>
      <w:r>
        <w:t>искусства.</w:t>
      </w:r>
      <w:r>
        <w:rPr>
          <w:spacing w:val="44"/>
        </w:rPr>
        <w:t xml:space="preserve"> </w:t>
      </w:r>
      <w:r>
        <w:t>Современное</w:t>
      </w:r>
      <w:r>
        <w:rPr>
          <w:spacing w:val="42"/>
        </w:rPr>
        <w:t xml:space="preserve"> </w:t>
      </w:r>
      <w:r>
        <w:t>искусство.</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ind w:firstLine="0"/>
      </w:pPr>
      <w:r>
        <w:t>Художественная</w:t>
      </w:r>
      <w:r>
        <w:rPr>
          <w:spacing w:val="-6"/>
        </w:rPr>
        <w:t xml:space="preserve"> </w:t>
      </w:r>
      <w:r>
        <w:t>культура.</w:t>
      </w:r>
    </w:p>
    <w:p w:rsidR="00E0428A" w:rsidRDefault="001F0548">
      <w:pPr>
        <w:pStyle w:val="a5"/>
        <w:spacing w:before="140" w:line="360" w:lineRule="auto"/>
        <w:ind w:right="202"/>
      </w:pPr>
      <w:r>
        <w:t>Наука как область духовной культуры. Роль науки в современном обществе. 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учѐного.</w:t>
      </w:r>
      <w:r>
        <w:rPr>
          <w:spacing w:val="1"/>
        </w:rPr>
        <w:t xml:space="preserve"> </w:t>
      </w:r>
      <w:r>
        <w:t>Авторитет</w:t>
      </w:r>
      <w:r>
        <w:rPr>
          <w:spacing w:val="1"/>
        </w:rPr>
        <w:t xml:space="preserve"> </w:t>
      </w:r>
      <w:r>
        <w:t>науки.</w:t>
      </w:r>
      <w:r>
        <w:rPr>
          <w:spacing w:val="1"/>
        </w:rPr>
        <w:t xml:space="preserve"> </w:t>
      </w:r>
      <w:r>
        <w:t>Достижения</w:t>
      </w:r>
      <w:r>
        <w:rPr>
          <w:spacing w:val="1"/>
        </w:rPr>
        <w:t xml:space="preserve"> </w:t>
      </w:r>
      <w:r>
        <w:t>российской</w:t>
      </w:r>
      <w:r>
        <w:rPr>
          <w:spacing w:val="-1"/>
        </w:rPr>
        <w:t xml:space="preserve"> </w:t>
      </w:r>
      <w:r>
        <w:t>науки</w:t>
      </w:r>
      <w:r>
        <w:rPr>
          <w:spacing w:val="3"/>
        </w:rPr>
        <w:t xml:space="preserve"> </w:t>
      </w:r>
      <w:r>
        <w:t>на</w:t>
      </w:r>
      <w:r>
        <w:rPr>
          <w:spacing w:val="-1"/>
        </w:rPr>
        <w:t xml:space="preserve"> </w:t>
      </w:r>
      <w:r>
        <w:t>современном</w:t>
      </w:r>
      <w:r>
        <w:rPr>
          <w:spacing w:val="-1"/>
        </w:rPr>
        <w:t xml:space="preserve"> </w:t>
      </w:r>
      <w:r>
        <w:t>этапе.</w:t>
      </w:r>
    </w:p>
    <w:p w:rsidR="00E0428A" w:rsidRDefault="001F0548">
      <w:pPr>
        <w:pStyle w:val="a5"/>
        <w:spacing w:line="275" w:lineRule="exact"/>
        <w:ind w:left="1121" w:firstLine="0"/>
      </w:pPr>
      <w:r>
        <w:t>Образование</w:t>
      </w:r>
      <w:r>
        <w:rPr>
          <w:spacing w:val="-5"/>
        </w:rPr>
        <w:t xml:space="preserve"> </w:t>
      </w:r>
      <w:r>
        <w:t>как</w:t>
      </w:r>
      <w:r>
        <w:rPr>
          <w:spacing w:val="-4"/>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t>наследия.</w:t>
      </w:r>
    </w:p>
    <w:p w:rsidR="00E0428A" w:rsidRDefault="001F0548">
      <w:pPr>
        <w:pStyle w:val="a5"/>
        <w:tabs>
          <w:tab w:val="left" w:pos="2132"/>
          <w:tab w:val="left" w:pos="3255"/>
          <w:tab w:val="left" w:pos="5245"/>
          <w:tab w:val="left" w:pos="6617"/>
          <w:tab w:val="left" w:pos="7984"/>
          <w:tab w:val="left" w:pos="8960"/>
          <w:tab w:val="left" w:pos="10159"/>
        </w:tabs>
        <w:spacing w:before="139" w:line="360" w:lineRule="auto"/>
        <w:ind w:right="203"/>
        <w:jc w:val="left"/>
      </w:pPr>
      <w:r>
        <w:t>Этика,</w:t>
      </w:r>
      <w:r>
        <w:tab/>
        <w:t>мораль,</w:t>
      </w:r>
      <w:r>
        <w:tab/>
        <w:t>нравственность.</w:t>
      </w:r>
      <w:r>
        <w:tab/>
        <w:t>Основные</w:t>
      </w:r>
      <w:r>
        <w:tab/>
        <w:t>категории</w:t>
      </w:r>
      <w:r>
        <w:tab/>
        <w:t>этики.</w:t>
      </w:r>
      <w:r>
        <w:tab/>
        <w:t>Свобода</w:t>
      </w:r>
      <w:r>
        <w:tab/>
      </w:r>
      <w:r>
        <w:rPr>
          <w:spacing w:val="-1"/>
        </w:rPr>
        <w:t>воли</w:t>
      </w:r>
      <w:r>
        <w:rPr>
          <w:spacing w:val="-57"/>
        </w:rPr>
        <w:t xml:space="preserve"> </w:t>
      </w:r>
      <w:r>
        <w:t>и</w:t>
      </w:r>
      <w:r>
        <w:rPr>
          <w:spacing w:val="-3"/>
        </w:rPr>
        <w:t xml:space="preserve"> </w:t>
      </w:r>
      <w:r>
        <w:t>нравственная</w:t>
      </w:r>
      <w:r>
        <w:rPr>
          <w:spacing w:val="-3"/>
        </w:rPr>
        <w:t xml:space="preserve"> </w:t>
      </w:r>
      <w:r>
        <w:t>оценка.</w:t>
      </w:r>
      <w:r>
        <w:rPr>
          <w:spacing w:val="-5"/>
        </w:rPr>
        <w:t xml:space="preserve"> </w:t>
      </w:r>
      <w:r>
        <w:t>Нравственность</w:t>
      </w:r>
      <w:r>
        <w:rPr>
          <w:spacing w:val="-3"/>
        </w:rPr>
        <w:t xml:space="preserve"> </w:t>
      </w:r>
      <w:r>
        <w:t>как</w:t>
      </w:r>
      <w:r>
        <w:rPr>
          <w:spacing w:val="-2"/>
        </w:rPr>
        <w:t xml:space="preserve"> </w:t>
      </w:r>
      <w:r>
        <w:t>область</w:t>
      </w:r>
      <w:r>
        <w:rPr>
          <w:spacing w:val="-3"/>
        </w:rPr>
        <w:t xml:space="preserve"> </w:t>
      </w:r>
      <w:r>
        <w:t>индивидуально</w:t>
      </w:r>
      <w:r>
        <w:rPr>
          <w:spacing w:val="-3"/>
        </w:rPr>
        <w:t xml:space="preserve"> </w:t>
      </w:r>
      <w:r>
        <w:t>ответственного</w:t>
      </w:r>
      <w:r>
        <w:rPr>
          <w:spacing w:val="-2"/>
        </w:rPr>
        <w:t xml:space="preserve"> </w:t>
      </w:r>
      <w:r>
        <w:t>поведения.</w:t>
      </w:r>
    </w:p>
    <w:p w:rsidR="00E0428A" w:rsidRDefault="001F0548">
      <w:pPr>
        <w:pStyle w:val="a5"/>
        <w:tabs>
          <w:tab w:val="left" w:pos="2639"/>
          <w:tab w:val="left" w:pos="3762"/>
          <w:tab w:val="left" w:pos="4543"/>
          <w:tab w:val="left" w:pos="6004"/>
          <w:tab w:val="left" w:pos="7815"/>
          <w:tab w:val="left" w:pos="9484"/>
        </w:tabs>
        <w:spacing w:line="360" w:lineRule="auto"/>
        <w:ind w:right="201"/>
        <w:jc w:val="left"/>
      </w:pPr>
      <w:r>
        <w:t>Этические</w:t>
      </w:r>
      <w:r>
        <w:tab/>
        <w:t>нормы</w:t>
      </w:r>
      <w:r>
        <w:tab/>
        <w:t>как</w:t>
      </w:r>
      <w:r>
        <w:tab/>
        <w:t>регулятор</w:t>
      </w:r>
      <w:r>
        <w:tab/>
        <w:t>деятельности</w:t>
      </w:r>
      <w:r>
        <w:tab/>
        <w:t>социальных</w:t>
      </w:r>
      <w:r>
        <w:tab/>
      </w:r>
      <w:r>
        <w:rPr>
          <w:spacing w:val="-1"/>
        </w:rPr>
        <w:t>институтов</w:t>
      </w:r>
      <w:r>
        <w:rPr>
          <w:spacing w:val="-57"/>
        </w:rPr>
        <w:t xml:space="preserve"> </w:t>
      </w:r>
      <w:r>
        <w:t>и</w:t>
      </w:r>
      <w:r>
        <w:rPr>
          <w:spacing w:val="-1"/>
        </w:rPr>
        <w:t xml:space="preserve"> </w:t>
      </w:r>
      <w:r>
        <w:t>нравственного поведения людей.</w:t>
      </w:r>
    </w:p>
    <w:p w:rsidR="00E0428A" w:rsidRDefault="001F0548">
      <w:pPr>
        <w:pStyle w:val="a5"/>
        <w:tabs>
          <w:tab w:val="left" w:pos="2869"/>
          <w:tab w:val="left" w:pos="5207"/>
          <w:tab w:val="left" w:pos="6977"/>
          <w:tab w:val="left" w:pos="7629"/>
          <w:tab w:val="left" w:pos="9538"/>
        </w:tabs>
        <w:spacing w:line="362" w:lineRule="auto"/>
        <w:ind w:right="203"/>
        <w:jc w:val="left"/>
      </w:pPr>
      <w:r>
        <w:t>Особенности</w:t>
      </w:r>
      <w:r>
        <w:tab/>
        <w:t>профессиональной</w:t>
      </w:r>
      <w:r>
        <w:tab/>
        <w:t>деятельности</w:t>
      </w:r>
      <w:r>
        <w:tab/>
        <w:t>по</w:t>
      </w:r>
      <w:r>
        <w:tab/>
        <w:t>направлениям,</w:t>
      </w:r>
      <w:r>
        <w:tab/>
      </w:r>
      <w:r>
        <w:rPr>
          <w:spacing w:val="-1"/>
        </w:rPr>
        <w:t>связанным</w:t>
      </w:r>
      <w:r>
        <w:rPr>
          <w:spacing w:val="-57"/>
        </w:rPr>
        <w:t xml:space="preserve"> </w:t>
      </w:r>
      <w:r>
        <w:t>с</w:t>
      </w:r>
      <w:r>
        <w:rPr>
          <w:spacing w:val="-1"/>
        </w:rPr>
        <w:t xml:space="preserve"> </w:t>
      </w:r>
      <w:r>
        <w:t>философией.</w:t>
      </w:r>
    </w:p>
    <w:p w:rsidR="00E0428A" w:rsidRDefault="001F0548" w:rsidP="00B95C42">
      <w:pPr>
        <w:pStyle w:val="a7"/>
        <w:numPr>
          <w:ilvl w:val="2"/>
          <w:numId w:val="34"/>
        </w:numPr>
        <w:tabs>
          <w:tab w:val="left" w:pos="1962"/>
        </w:tabs>
        <w:spacing w:line="271" w:lineRule="exact"/>
        <w:ind w:left="1961" w:hanging="841"/>
        <w:rPr>
          <w:sz w:val="24"/>
        </w:rPr>
      </w:pPr>
      <w:r>
        <w:rPr>
          <w:sz w:val="24"/>
        </w:rPr>
        <w:t>Введение</w:t>
      </w:r>
      <w:r>
        <w:rPr>
          <w:spacing w:val="-4"/>
          <w:sz w:val="24"/>
        </w:rPr>
        <w:t xml:space="preserve"> </w:t>
      </w:r>
      <w:r>
        <w:rPr>
          <w:sz w:val="24"/>
        </w:rPr>
        <w:t>в</w:t>
      </w:r>
      <w:r>
        <w:rPr>
          <w:spacing w:val="-4"/>
          <w:sz w:val="24"/>
        </w:rPr>
        <w:t xml:space="preserve"> </w:t>
      </w:r>
      <w:r>
        <w:rPr>
          <w:sz w:val="24"/>
        </w:rPr>
        <w:t>социальную</w:t>
      </w:r>
      <w:r>
        <w:rPr>
          <w:spacing w:val="-3"/>
          <w:sz w:val="24"/>
        </w:rPr>
        <w:t xml:space="preserve"> </w:t>
      </w:r>
      <w:r>
        <w:rPr>
          <w:sz w:val="24"/>
        </w:rPr>
        <w:t>психологию.</w:t>
      </w:r>
    </w:p>
    <w:p w:rsidR="00E0428A" w:rsidRDefault="001F0548">
      <w:pPr>
        <w:pStyle w:val="a5"/>
        <w:spacing w:before="137" w:line="360" w:lineRule="auto"/>
        <w:ind w:right="197"/>
      </w:pPr>
      <w:r>
        <w:t xml:space="preserve">Социальная   </w:t>
      </w:r>
      <w:r>
        <w:rPr>
          <w:spacing w:val="48"/>
        </w:rPr>
        <w:t xml:space="preserve"> </w:t>
      </w:r>
      <w:r>
        <w:t xml:space="preserve">психология    </w:t>
      </w:r>
      <w:r>
        <w:rPr>
          <w:spacing w:val="46"/>
        </w:rPr>
        <w:t xml:space="preserve"> </w:t>
      </w:r>
      <w:r>
        <w:t xml:space="preserve">в    </w:t>
      </w:r>
      <w:r>
        <w:rPr>
          <w:spacing w:val="46"/>
        </w:rPr>
        <w:t xml:space="preserve"> </w:t>
      </w:r>
      <w:r>
        <w:t xml:space="preserve">системе    </w:t>
      </w:r>
      <w:r>
        <w:rPr>
          <w:spacing w:val="47"/>
        </w:rPr>
        <w:t xml:space="preserve"> </w:t>
      </w:r>
      <w:r>
        <w:t xml:space="preserve">социально-гуманитарного    </w:t>
      </w:r>
      <w:r>
        <w:rPr>
          <w:spacing w:val="47"/>
        </w:rPr>
        <w:t xml:space="preserve"> </w:t>
      </w:r>
      <w:r>
        <w:t xml:space="preserve">знания.    </w:t>
      </w:r>
      <w:r>
        <w:rPr>
          <w:spacing w:val="46"/>
        </w:rPr>
        <w:t xml:space="preserve"> </w:t>
      </w:r>
      <w:r>
        <w:t>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57"/>
        </w:rPr>
        <w:t xml:space="preserve"> </w:t>
      </w:r>
      <w:r>
        <w:t>социальной</w:t>
      </w:r>
      <w:r>
        <w:rPr>
          <w:spacing w:val="-1"/>
        </w:rPr>
        <w:t xml:space="preserve"> </w:t>
      </w:r>
      <w:r>
        <w:t>психологии.</w:t>
      </w:r>
    </w:p>
    <w:p w:rsidR="00E0428A" w:rsidRDefault="001F0548">
      <w:pPr>
        <w:pStyle w:val="a5"/>
        <w:spacing w:line="275" w:lineRule="exact"/>
        <w:ind w:left="1121"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6"/>
        </w:rPr>
        <w:t xml:space="preserve"> </w:t>
      </w:r>
      <w:r>
        <w:t>типы</w:t>
      </w:r>
      <w:r>
        <w:rPr>
          <w:spacing w:val="-3"/>
        </w:rPr>
        <w:t xml:space="preserve"> </w:t>
      </w:r>
      <w:r>
        <w:t>социальных</w:t>
      </w:r>
      <w:r>
        <w:rPr>
          <w:spacing w:val="-2"/>
        </w:rPr>
        <w:t xml:space="preserve"> </w:t>
      </w:r>
      <w:r>
        <w:t>отношений.</w:t>
      </w:r>
    </w:p>
    <w:p w:rsidR="00E0428A" w:rsidRDefault="001F0548">
      <w:pPr>
        <w:pStyle w:val="a5"/>
        <w:spacing w:before="139" w:line="360" w:lineRule="auto"/>
        <w:ind w:right="194"/>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rPr>
          <w:spacing w:val="1"/>
        </w:rPr>
        <w:t xml:space="preserve"> </w:t>
      </w:r>
      <w:r>
        <w:t>в</w:t>
      </w:r>
      <w:r>
        <w:rPr>
          <w:spacing w:val="1"/>
        </w:rPr>
        <w:t xml:space="preserve"> </w:t>
      </w:r>
      <w:r>
        <w:t>группе.</w:t>
      </w:r>
      <w:r>
        <w:rPr>
          <w:spacing w:val="1"/>
        </w:rPr>
        <w:t xml:space="preserve"> </w:t>
      </w:r>
      <w:r>
        <w:t>Понятие</w:t>
      </w:r>
      <w:r>
        <w:rPr>
          <w:spacing w:val="1"/>
        </w:rPr>
        <w:t xml:space="preserve"> </w:t>
      </w:r>
      <w:r>
        <w:t>«Я-концепция».</w:t>
      </w:r>
      <w:r>
        <w:rPr>
          <w:spacing w:val="1"/>
        </w:rPr>
        <w:t xml:space="preserve"> </w:t>
      </w:r>
      <w:r>
        <w:t>Самопознание</w:t>
      </w:r>
      <w:r>
        <w:rPr>
          <w:spacing w:val="1"/>
        </w:rPr>
        <w:t xml:space="preserve"> </w:t>
      </w:r>
      <w:r>
        <w:t>и</w:t>
      </w:r>
      <w:r>
        <w:rPr>
          <w:spacing w:val="1"/>
        </w:rPr>
        <w:t xml:space="preserve"> </w:t>
      </w:r>
      <w:r>
        <w:t>самооценка.</w:t>
      </w:r>
      <w:r>
        <w:rPr>
          <w:spacing w:val="1"/>
        </w:rPr>
        <w:t xml:space="preserve"> </w:t>
      </w:r>
      <w:r>
        <w:t>Самоконтроль.</w:t>
      </w:r>
      <w:r>
        <w:rPr>
          <w:spacing w:val="-57"/>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1"/>
        </w:rPr>
        <w:t xml:space="preserve"> </w:t>
      </w:r>
      <w:r>
        <w:t>как</w:t>
      </w:r>
      <w:r>
        <w:rPr>
          <w:spacing w:val="1"/>
        </w:rPr>
        <w:t xml:space="preserve"> </w:t>
      </w:r>
      <w:r>
        <w:t>объект</w:t>
      </w:r>
      <w:r>
        <w:rPr>
          <w:spacing w:val="1"/>
        </w:rPr>
        <w:t xml:space="preserve"> </w:t>
      </w:r>
      <w:r>
        <w:t>социальной</w:t>
      </w:r>
      <w:r>
        <w:rPr>
          <w:spacing w:val="-1"/>
        </w:rPr>
        <w:t xml:space="preserve"> </w:t>
      </w:r>
      <w:r>
        <w:t>психологии.</w:t>
      </w:r>
    </w:p>
    <w:p w:rsidR="00E0428A" w:rsidRDefault="001F0548">
      <w:pPr>
        <w:pStyle w:val="a5"/>
        <w:spacing w:before="1" w:line="360" w:lineRule="auto"/>
        <w:ind w:right="200"/>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 xml:space="preserve">социальной      </w:t>
      </w:r>
      <w:r>
        <w:rPr>
          <w:spacing w:val="1"/>
        </w:rPr>
        <w:t xml:space="preserve"> </w:t>
      </w:r>
      <w:r>
        <w:t>психологии.        Большие        социальные        группы.        Стихийные        группы</w:t>
      </w:r>
      <w:r>
        <w:rPr>
          <w:spacing w:val="-57"/>
        </w:rPr>
        <w:t xml:space="preserve"> </w:t>
      </w:r>
      <w:r>
        <w:t>и массовые движения. Способы психологического воздействия в больших социальных группах.</w:t>
      </w:r>
      <w:r>
        <w:rPr>
          <w:spacing w:val="1"/>
        </w:rPr>
        <w:t xml:space="preserve"> </w:t>
      </w:r>
      <w:r>
        <w:t>Феномен</w:t>
      </w:r>
      <w:r>
        <w:rPr>
          <w:spacing w:val="-1"/>
        </w:rPr>
        <w:t xml:space="preserve"> </w:t>
      </w:r>
      <w:r>
        <w:t>психологии масс,</w:t>
      </w:r>
      <w:r>
        <w:rPr>
          <w:spacing w:val="4"/>
        </w:rPr>
        <w:t xml:space="preserve"> </w:t>
      </w:r>
      <w:r>
        <w:t>«эффект толпы».</w:t>
      </w:r>
    </w:p>
    <w:p w:rsidR="00E0428A" w:rsidRDefault="001F0548">
      <w:pPr>
        <w:pStyle w:val="a5"/>
        <w:ind w:left="1121" w:firstLine="0"/>
      </w:pPr>
      <w:r>
        <w:t>Малые</w:t>
      </w:r>
      <w:r>
        <w:rPr>
          <w:spacing w:val="-4"/>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3"/>
        </w:rPr>
        <w:t xml:space="preserve"> </w:t>
      </w:r>
      <w:r>
        <w:t>малой</w:t>
      </w:r>
      <w:r>
        <w:rPr>
          <w:spacing w:val="-3"/>
        </w:rPr>
        <w:t xml:space="preserve"> </w:t>
      </w:r>
      <w:r>
        <w:t>группе.</w:t>
      </w:r>
    </w:p>
    <w:p w:rsidR="00E0428A" w:rsidRDefault="001F0548">
      <w:pPr>
        <w:pStyle w:val="a5"/>
        <w:spacing w:before="137"/>
        <w:ind w:left="1121" w:firstLine="0"/>
      </w:pPr>
      <w:r>
        <w:t>Условные</w:t>
      </w:r>
      <w:r>
        <w:rPr>
          <w:spacing w:val="-6"/>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4"/>
        </w:rPr>
        <w:t xml:space="preserve"> </w:t>
      </w:r>
      <w:r>
        <w:t>в</w:t>
      </w:r>
      <w:r>
        <w:rPr>
          <w:spacing w:val="-5"/>
        </w:rPr>
        <w:t xml:space="preserve"> </w:t>
      </w:r>
      <w:r>
        <w:t>группах</w:t>
      </w:r>
      <w:r>
        <w:rPr>
          <w:spacing w:val="-2"/>
        </w:rPr>
        <w:t xml:space="preserve"> </w:t>
      </w:r>
      <w:r>
        <w:t>разного</w:t>
      </w:r>
      <w:r>
        <w:rPr>
          <w:spacing w:val="-2"/>
        </w:rPr>
        <w:t xml:space="preserve"> </w:t>
      </w:r>
      <w:r>
        <w:t>уровня</w:t>
      </w:r>
      <w:r>
        <w:rPr>
          <w:spacing w:val="-4"/>
        </w:rPr>
        <w:t xml:space="preserve"> </w:t>
      </w:r>
      <w:r>
        <w:t>развития.</w:t>
      </w:r>
    </w:p>
    <w:p w:rsidR="00E0428A" w:rsidRDefault="001F0548">
      <w:pPr>
        <w:pStyle w:val="a5"/>
        <w:spacing w:before="139" w:line="360" w:lineRule="auto"/>
        <w:ind w:right="196"/>
      </w:pPr>
      <w:r>
        <w:t>Влияние группы на индивидуальное поведение. Групповая сплочѐнность. Конформизм и</w:t>
      </w:r>
      <w:r>
        <w:rPr>
          <w:spacing w:val="1"/>
        </w:rPr>
        <w:t xml:space="preserve"> </w:t>
      </w:r>
      <w:r>
        <w:t>нонконформизм. Причины конформного поведения. Психологическое манипулирование и способы</w:t>
      </w:r>
      <w:r>
        <w:rPr>
          <w:spacing w:val="-57"/>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1"/>
        </w:rPr>
        <w:t xml:space="preserve"> </w:t>
      </w:r>
      <w:r>
        <w:t>лидерства.</w:t>
      </w:r>
      <w:r>
        <w:rPr>
          <w:spacing w:val="1"/>
        </w:rPr>
        <w:t xml:space="preserve"> </w:t>
      </w:r>
      <w:r>
        <w:t>Формы</w:t>
      </w:r>
      <w:r>
        <w:rPr>
          <w:spacing w:val="-3"/>
        </w:rPr>
        <w:t xml:space="preserve"> </w:t>
      </w:r>
      <w:r>
        <w:t>и стиль лидерства.</w:t>
      </w:r>
      <w:r>
        <w:rPr>
          <w:spacing w:val="-1"/>
        </w:rPr>
        <w:t xml:space="preserve"> </w:t>
      </w:r>
      <w:r>
        <w:t>Взаимоотношения в ученических</w:t>
      </w:r>
      <w:r>
        <w:rPr>
          <w:spacing w:val="2"/>
        </w:rPr>
        <w:t xml:space="preserve"> </w:t>
      </w:r>
      <w:r>
        <w:t>группах.</w:t>
      </w:r>
    </w:p>
    <w:p w:rsidR="00E0428A" w:rsidRDefault="001F0548">
      <w:pPr>
        <w:pStyle w:val="a5"/>
        <w:spacing w:line="360" w:lineRule="auto"/>
        <w:ind w:left="1121" w:right="200" w:firstLine="0"/>
      </w:pPr>
      <w:r>
        <w:t>Антисоциальные группы. Опасность криминальных групп. Агрессивное поведение.</w:t>
      </w:r>
      <w:r>
        <w:rPr>
          <w:spacing w:val="1"/>
        </w:rPr>
        <w:t xml:space="preserve"> </w:t>
      </w:r>
      <w:r>
        <w:t>Общение</w:t>
      </w:r>
      <w:r>
        <w:rPr>
          <w:spacing w:val="22"/>
        </w:rPr>
        <w:t xml:space="preserve"> </w:t>
      </w:r>
      <w:r>
        <w:t>как</w:t>
      </w:r>
      <w:r>
        <w:rPr>
          <w:spacing w:val="24"/>
        </w:rPr>
        <w:t xml:space="preserve"> </w:t>
      </w:r>
      <w:r>
        <w:t>объект</w:t>
      </w:r>
      <w:r>
        <w:rPr>
          <w:spacing w:val="21"/>
        </w:rPr>
        <w:t xml:space="preserve"> </w:t>
      </w:r>
      <w:r>
        <w:t>социально-психологических</w:t>
      </w:r>
      <w:r>
        <w:rPr>
          <w:spacing w:val="25"/>
        </w:rPr>
        <w:t xml:space="preserve"> </w:t>
      </w:r>
      <w:r>
        <w:t>исследований.</w:t>
      </w:r>
      <w:r>
        <w:rPr>
          <w:spacing w:val="21"/>
        </w:rPr>
        <w:t xml:space="preserve"> </w:t>
      </w:r>
      <w:r>
        <w:t>Функции</w:t>
      </w:r>
      <w:r>
        <w:rPr>
          <w:spacing w:val="24"/>
        </w:rPr>
        <w:t xml:space="preserve"> </w:t>
      </w:r>
      <w:r>
        <w:t>общения.</w:t>
      </w:r>
    </w:p>
    <w:p w:rsidR="00E0428A" w:rsidRDefault="001F0548">
      <w:pPr>
        <w:pStyle w:val="a5"/>
        <w:spacing w:line="360" w:lineRule="auto"/>
        <w:ind w:right="200" w:firstLine="0"/>
      </w:pP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 обществе. Институты коммуникации. Роль социальных сетей в общении. Риски</w:t>
      </w:r>
      <w:r>
        <w:rPr>
          <w:spacing w:val="1"/>
        </w:rPr>
        <w:t xml:space="preserve"> </w:t>
      </w:r>
      <w:r>
        <w:t>социальных</w:t>
      </w:r>
      <w:r>
        <w:rPr>
          <w:spacing w:val="1"/>
        </w:rPr>
        <w:t xml:space="preserve"> </w:t>
      </w:r>
      <w:r>
        <w:t>сетей</w:t>
      </w:r>
      <w:r>
        <w:rPr>
          <w:spacing w:val="-1"/>
        </w:rPr>
        <w:t xml:space="preserve"> </w:t>
      </w:r>
      <w:r>
        <w:t>и сетевого</w:t>
      </w:r>
      <w:r>
        <w:rPr>
          <w:spacing w:val="-2"/>
        </w:rPr>
        <w:t xml:space="preserve"> </w:t>
      </w:r>
      <w:r>
        <w:t>общения. Информационная</w:t>
      </w:r>
      <w:r>
        <w:rPr>
          <w:spacing w:val="-1"/>
        </w:rPr>
        <w:t xml:space="preserve"> </w:t>
      </w:r>
      <w:r>
        <w:t>безопасность.</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t>Теории</w:t>
      </w:r>
      <w:r>
        <w:rPr>
          <w:spacing w:val="-3"/>
        </w:rPr>
        <w:t xml:space="preserve"> </w:t>
      </w:r>
      <w:r>
        <w:t>конфликта.</w:t>
      </w:r>
      <w:r>
        <w:rPr>
          <w:spacing w:val="-3"/>
        </w:rPr>
        <w:t xml:space="preserve"> </w:t>
      </w:r>
      <w:r>
        <w:t>Межличностные</w:t>
      </w:r>
      <w:r>
        <w:rPr>
          <w:spacing w:val="-5"/>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t>разрешения.</w:t>
      </w:r>
    </w:p>
    <w:p w:rsidR="00E0428A" w:rsidRDefault="001F0548">
      <w:pPr>
        <w:pStyle w:val="a5"/>
        <w:spacing w:before="140" w:line="360" w:lineRule="auto"/>
        <w:ind w:right="197"/>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1"/>
        </w:rPr>
        <w:t xml:space="preserve"> </w:t>
      </w:r>
      <w:r>
        <w:t>психолога.</w:t>
      </w:r>
      <w:r>
        <w:rPr>
          <w:spacing w:val="1"/>
        </w:rPr>
        <w:t xml:space="preserve"> </w:t>
      </w:r>
      <w:r>
        <w:t>Психологическое</w:t>
      </w:r>
      <w:r>
        <w:rPr>
          <w:spacing w:val="1"/>
        </w:rPr>
        <w:t xml:space="preserve"> </w:t>
      </w:r>
      <w:r>
        <w:t>образование.</w:t>
      </w:r>
    </w:p>
    <w:p w:rsidR="00E0428A" w:rsidRDefault="001F0548" w:rsidP="00B95C42">
      <w:pPr>
        <w:pStyle w:val="a7"/>
        <w:numPr>
          <w:ilvl w:val="2"/>
          <w:numId w:val="34"/>
        </w:numPr>
        <w:tabs>
          <w:tab w:val="left" w:pos="1962"/>
        </w:tabs>
        <w:ind w:left="1961" w:hanging="841"/>
        <w:jc w:val="both"/>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4"/>
          <w:sz w:val="24"/>
        </w:rPr>
        <w:t xml:space="preserve"> </w:t>
      </w:r>
      <w:r>
        <w:rPr>
          <w:sz w:val="24"/>
        </w:rPr>
        <w:t>науку.</w:t>
      </w:r>
    </w:p>
    <w:p w:rsidR="00E0428A" w:rsidRDefault="001F0548">
      <w:pPr>
        <w:pStyle w:val="a5"/>
        <w:spacing w:before="137" w:line="360" w:lineRule="auto"/>
        <w:ind w:right="202"/>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w:t>
      </w:r>
      <w:r>
        <w:rPr>
          <w:spacing w:val="1"/>
        </w:rPr>
        <w:t xml:space="preserve"> </w:t>
      </w:r>
      <w:r>
        <w:t>выбор.</w:t>
      </w:r>
      <w:r>
        <w:rPr>
          <w:spacing w:val="1"/>
        </w:rPr>
        <w:t xml:space="preserve"> </w:t>
      </w:r>
      <w:r>
        <w:t>Экономическая</w:t>
      </w:r>
      <w:r>
        <w:rPr>
          <w:spacing w:val="-1"/>
        </w:rPr>
        <w:t xml:space="preserve"> </w:t>
      </w:r>
      <w:r>
        <w:t>эффективность.</w:t>
      </w:r>
    </w:p>
    <w:p w:rsidR="00E0428A" w:rsidRDefault="001F0548">
      <w:pPr>
        <w:pStyle w:val="a5"/>
        <w:spacing w:line="360" w:lineRule="auto"/>
        <w:ind w:right="197"/>
      </w:pPr>
      <w:r>
        <w:t>Экономические институты и их роль в развитии общества. Собственность. Экономическое</w:t>
      </w:r>
      <w:r>
        <w:rPr>
          <w:spacing w:val="1"/>
        </w:rPr>
        <w:t xml:space="preserve"> </w:t>
      </w:r>
      <w:r>
        <w:t>содержание собственности. Главные вопросы экономики. Производство. Факторы производства и</w:t>
      </w:r>
      <w:r>
        <w:rPr>
          <w:spacing w:val="1"/>
        </w:rPr>
        <w:t xml:space="preserve"> </w:t>
      </w:r>
      <w:r>
        <w:t>факторные</w:t>
      </w:r>
      <w:r>
        <w:rPr>
          <w:spacing w:val="-4"/>
        </w:rPr>
        <w:t xml:space="preserve"> </w:t>
      </w:r>
      <w:r>
        <w:t>доходы.</w:t>
      </w:r>
      <w:r>
        <w:rPr>
          <w:spacing w:val="-2"/>
        </w:rPr>
        <w:t xml:space="preserve"> </w:t>
      </w:r>
      <w:r>
        <w:t>Кривая</w:t>
      </w:r>
      <w:r>
        <w:rPr>
          <w:spacing w:val="-1"/>
        </w:rPr>
        <w:t xml:space="preserve"> </w:t>
      </w:r>
      <w:r>
        <w:t>производственных</w:t>
      </w:r>
      <w:r>
        <w:rPr>
          <w:spacing w:val="-2"/>
        </w:rPr>
        <w:t xml:space="preserve"> </w:t>
      </w:r>
      <w:r>
        <w:t>возможностей.</w:t>
      </w:r>
      <w:r>
        <w:rPr>
          <w:spacing w:val="-2"/>
        </w:rPr>
        <w:t xml:space="preserve"> </w:t>
      </w:r>
      <w:r>
        <w:t>Типы</w:t>
      </w:r>
      <w:r>
        <w:rPr>
          <w:spacing w:val="-1"/>
        </w:rPr>
        <w:t xml:space="preserve"> </w:t>
      </w:r>
      <w:r>
        <w:t>экономических систем.</w:t>
      </w:r>
    </w:p>
    <w:p w:rsidR="00E0428A" w:rsidRDefault="001F0548">
      <w:pPr>
        <w:pStyle w:val="a5"/>
        <w:spacing w:line="360" w:lineRule="auto"/>
        <w:ind w:right="193"/>
      </w:pPr>
      <w:r>
        <w:t>Экономическая</w:t>
      </w:r>
      <w:r>
        <w:rPr>
          <w:spacing w:val="1"/>
        </w:rPr>
        <w:t xml:space="preserve"> </w:t>
      </w:r>
      <w:r>
        <w:t>деятельность</w:t>
      </w:r>
      <w:r>
        <w:rPr>
          <w:spacing w:val="1"/>
        </w:rPr>
        <w:t xml:space="preserve"> </w:t>
      </w:r>
      <w:r>
        <w:t>и</w:t>
      </w:r>
      <w:r>
        <w:rPr>
          <w:spacing w:val="1"/>
        </w:rPr>
        <w:t xml:space="preserve"> </w:t>
      </w:r>
      <w:r>
        <w:t>еѐ</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57"/>
        </w:rPr>
        <w:t xml:space="preserve"> </w:t>
      </w:r>
      <w:r>
        <w:t>государство. Потребление, сбережения, инвестиции. Экономические отношения и 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57"/>
        </w:rPr>
        <w:t xml:space="preserve"> </w:t>
      </w:r>
      <w:r>
        <w:t>ответственность</w:t>
      </w:r>
      <w:r>
        <w:rPr>
          <w:spacing w:val="-1"/>
        </w:rPr>
        <w:t xml:space="preserve"> </w:t>
      </w:r>
      <w:r>
        <w:t>субъектов экономики.</w:t>
      </w:r>
    </w:p>
    <w:p w:rsidR="00E0428A" w:rsidRDefault="001F0548">
      <w:pPr>
        <w:pStyle w:val="a5"/>
        <w:spacing w:line="360" w:lineRule="auto"/>
        <w:ind w:right="198"/>
      </w:pPr>
      <w:r>
        <w:t>Институт рынка. Рыночные механизмы: цена и конкуренция. Рыночное 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спроса</w:t>
      </w:r>
      <w:r>
        <w:rPr>
          <w:spacing w:val="1"/>
        </w:rPr>
        <w:t xml:space="preserve"> </w:t>
      </w:r>
      <w:r>
        <w:t>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2"/>
        </w:rPr>
        <w:t xml:space="preserve"> </w:t>
      </w:r>
      <w:r>
        <w:t>и эффект Веблена.</w:t>
      </w:r>
      <w:r>
        <w:rPr>
          <w:spacing w:val="-1"/>
        </w:rPr>
        <w:t xml:space="preserve"> </w:t>
      </w:r>
      <w:r>
        <w:t>Рыночное</w:t>
      </w:r>
      <w:r>
        <w:rPr>
          <w:spacing w:val="-1"/>
        </w:rPr>
        <w:t xml:space="preserve"> </w:t>
      </w:r>
      <w:r>
        <w:t>равновесие, равновесная</w:t>
      </w:r>
      <w:r>
        <w:rPr>
          <w:spacing w:val="-1"/>
        </w:rPr>
        <w:t xml:space="preserve"> </w:t>
      </w:r>
      <w:r>
        <w:t>цена.</w:t>
      </w:r>
    </w:p>
    <w:p w:rsidR="00E0428A" w:rsidRDefault="001F0548">
      <w:pPr>
        <w:pStyle w:val="a5"/>
        <w:spacing w:before="2" w:line="360" w:lineRule="auto"/>
        <w:ind w:right="192"/>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6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 виды монополий. Монопсония. Государственная политика Российской Федерации по</w:t>
      </w:r>
      <w:r>
        <w:rPr>
          <w:spacing w:val="1"/>
        </w:rPr>
        <w:t xml:space="preserve"> </w:t>
      </w:r>
      <w:r>
        <w:t>поддержке</w:t>
      </w:r>
      <w:r>
        <w:rPr>
          <w:spacing w:val="-3"/>
        </w:rPr>
        <w:t xml:space="preserve"> </w:t>
      </w:r>
      <w:r>
        <w:t>и</w:t>
      </w:r>
      <w:r>
        <w:rPr>
          <w:spacing w:val="-1"/>
        </w:rPr>
        <w:t xml:space="preserve"> </w:t>
      </w:r>
      <w:r>
        <w:t>защите</w:t>
      </w:r>
      <w:r>
        <w:rPr>
          <w:spacing w:val="-3"/>
        </w:rPr>
        <w:t xml:space="preserve"> </w:t>
      </w:r>
      <w:r>
        <w:t>конкуренции.</w:t>
      </w:r>
      <w:r>
        <w:rPr>
          <w:spacing w:val="-1"/>
        </w:rPr>
        <w:t xml:space="preserve"> </w:t>
      </w:r>
      <w:r>
        <w:t>Методы</w:t>
      </w:r>
      <w:r>
        <w:rPr>
          <w:spacing w:val="-2"/>
        </w:rPr>
        <w:t xml:space="preserve"> </w:t>
      </w:r>
      <w:r>
        <w:t>антимонопольного</w:t>
      </w:r>
      <w:r>
        <w:rPr>
          <w:spacing w:val="-1"/>
        </w:rPr>
        <w:t xml:space="preserve"> </w:t>
      </w:r>
      <w:r>
        <w:t>регулирования</w:t>
      </w:r>
      <w:r>
        <w:rPr>
          <w:spacing w:val="-1"/>
        </w:rPr>
        <w:t xml:space="preserve"> </w:t>
      </w:r>
      <w:r>
        <w:t>экономики.</w:t>
      </w:r>
    </w:p>
    <w:p w:rsidR="00E0428A" w:rsidRDefault="001F0548">
      <w:pPr>
        <w:pStyle w:val="a5"/>
        <w:spacing w:line="360" w:lineRule="auto"/>
        <w:ind w:right="192"/>
      </w:pPr>
      <w:r>
        <w:t>Рынок ресурсов. Рынок земли. Природные ресурсы и экономическая рента. Рынок капитала.</w:t>
      </w:r>
      <w:r>
        <w:rPr>
          <w:spacing w:val="-57"/>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Государственная</w:t>
      </w:r>
      <w:r>
        <w:rPr>
          <w:spacing w:val="1"/>
        </w:rPr>
        <w:t xml:space="preserve"> </w:t>
      </w:r>
      <w:r>
        <w:t>политика</w:t>
      </w:r>
      <w:r>
        <w:rPr>
          <w:spacing w:val="-57"/>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Минимальная</w:t>
      </w:r>
      <w:r>
        <w:rPr>
          <w:spacing w:val="1"/>
        </w:rPr>
        <w:t xml:space="preserve"> </w:t>
      </w:r>
      <w:r>
        <w:t>оплата</w:t>
      </w:r>
      <w:r>
        <w:rPr>
          <w:spacing w:val="1"/>
        </w:rPr>
        <w:t xml:space="preserve"> </w:t>
      </w:r>
      <w:r>
        <w:t>труда.</w:t>
      </w:r>
      <w:r>
        <w:rPr>
          <w:spacing w:val="1"/>
        </w:rPr>
        <w:t xml:space="preserve"> </w:t>
      </w:r>
      <w:r>
        <w:t>Роль</w:t>
      </w:r>
      <w:r>
        <w:rPr>
          <w:spacing w:val="1"/>
        </w:rPr>
        <w:t xml:space="preserve"> </w:t>
      </w:r>
      <w:r>
        <w:t>профсоюзов.</w:t>
      </w:r>
      <w:r>
        <w:rPr>
          <w:spacing w:val="-1"/>
        </w:rPr>
        <w:t xml:space="preserve"> </w:t>
      </w:r>
      <w:r>
        <w:t>Потребности</w:t>
      </w:r>
      <w:r>
        <w:rPr>
          <w:spacing w:val="-1"/>
        </w:rPr>
        <w:t xml:space="preserve"> </w:t>
      </w:r>
      <w:r>
        <w:t>современного рынка</w:t>
      </w:r>
      <w:r>
        <w:rPr>
          <w:spacing w:val="-2"/>
        </w:rPr>
        <w:t xml:space="preserve"> </w:t>
      </w:r>
      <w:r>
        <w:t>труда</w:t>
      </w:r>
      <w:r>
        <w:rPr>
          <w:spacing w:val="1"/>
        </w:rPr>
        <w:t xml:space="preserve"> </w:t>
      </w:r>
      <w:r>
        <w:t>в</w:t>
      </w:r>
      <w:r>
        <w:rPr>
          <w:spacing w:val="-2"/>
        </w:rPr>
        <w:t xml:space="preserve"> </w:t>
      </w:r>
      <w:r>
        <w:t>Российской Федерации.</w:t>
      </w:r>
    </w:p>
    <w:p w:rsidR="00E0428A" w:rsidRDefault="001F0548">
      <w:pPr>
        <w:pStyle w:val="a5"/>
        <w:spacing w:line="360" w:lineRule="auto"/>
        <w:ind w:right="203"/>
      </w:pPr>
      <w:r>
        <w:t>Информация как ресурс экономики. Асимметрия информации. Способы решения проблемы</w:t>
      </w:r>
      <w:r>
        <w:rPr>
          <w:spacing w:val="-57"/>
        </w:rPr>
        <w:t xml:space="preserve"> </w:t>
      </w:r>
      <w:r>
        <w:t>асимметрии</w:t>
      </w:r>
      <w:r>
        <w:rPr>
          <w:spacing w:val="1"/>
        </w:rPr>
        <w:t xml:space="preserve"> </w:t>
      </w:r>
      <w:r>
        <w:t>информации.</w:t>
      </w:r>
      <w:r>
        <w:rPr>
          <w:spacing w:val="1"/>
        </w:rPr>
        <w:t xml:space="preserve"> </w:t>
      </w:r>
      <w:r>
        <w:t>Государственная</w:t>
      </w:r>
      <w:r>
        <w:rPr>
          <w:spacing w:val="1"/>
        </w:rPr>
        <w:t xml:space="preserve"> </w:t>
      </w:r>
      <w:r>
        <w:t>политика</w:t>
      </w:r>
      <w:r>
        <w:rPr>
          <w:spacing w:val="1"/>
        </w:rPr>
        <w:t xml:space="preserve"> </w:t>
      </w:r>
      <w:r>
        <w:t>цифровизации</w:t>
      </w:r>
      <w:r>
        <w:rPr>
          <w:spacing w:val="1"/>
        </w:rPr>
        <w:t xml:space="preserve"> </w:t>
      </w:r>
      <w:r>
        <w:t>экономики</w:t>
      </w:r>
      <w:r>
        <w:rPr>
          <w:spacing w:val="1"/>
        </w:rPr>
        <w:t xml:space="preserve"> </w:t>
      </w:r>
      <w:r>
        <w:t>в</w:t>
      </w:r>
      <w:r>
        <w:rPr>
          <w:spacing w:val="1"/>
        </w:rPr>
        <w:t xml:space="preserve"> </w:t>
      </w:r>
      <w:r>
        <w:t>Российской</w:t>
      </w:r>
      <w:r>
        <w:rPr>
          <w:spacing w:val="1"/>
        </w:rPr>
        <w:t xml:space="preserve"> </w:t>
      </w:r>
      <w:r>
        <w:t>Федерации.</w:t>
      </w:r>
    </w:p>
    <w:p w:rsidR="00E0428A" w:rsidRDefault="001F0548">
      <w:pPr>
        <w:pStyle w:val="a5"/>
        <w:spacing w:before="1" w:line="360" w:lineRule="auto"/>
        <w:ind w:right="198"/>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57"/>
        </w:rPr>
        <w:t xml:space="preserve"> </w:t>
      </w:r>
      <w:r>
        <w:t>бизнес.</w:t>
      </w:r>
      <w:r>
        <w:rPr>
          <w:spacing w:val="1"/>
        </w:rPr>
        <w:t xml:space="preserve"> </w:t>
      </w:r>
      <w:r>
        <w:t>Франчайзинг.</w:t>
      </w:r>
      <w:r>
        <w:rPr>
          <w:spacing w:val="1"/>
        </w:rPr>
        <w:t xml:space="preserve"> </w:t>
      </w:r>
      <w:r>
        <w:t>Этика</w:t>
      </w:r>
      <w:r>
        <w:rPr>
          <w:spacing w:val="1"/>
        </w:rPr>
        <w:t xml:space="preserve"> </w:t>
      </w:r>
      <w:r>
        <w:t>предпринимательства.</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3"/>
        </w:rPr>
        <w:t xml:space="preserve"> </w:t>
      </w:r>
      <w:r>
        <w:t>в</w:t>
      </w:r>
      <w:r>
        <w:rPr>
          <w:spacing w:val="-1"/>
        </w:rPr>
        <w:t xml:space="preserve"> </w:t>
      </w:r>
      <w:r>
        <w:t>Российской Федерации.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3"/>
      </w:pPr>
      <w:r>
        <w:t xml:space="preserve">Экономические    </w:t>
      </w:r>
      <w:r>
        <w:rPr>
          <w:spacing w:val="41"/>
        </w:rPr>
        <w:t xml:space="preserve"> </w:t>
      </w:r>
      <w:r>
        <w:t xml:space="preserve">цели     </w:t>
      </w:r>
      <w:r>
        <w:rPr>
          <w:spacing w:val="41"/>
        </w:rPr>
        <w:t xml:space="preserve"> </w:t>
      </w:r>
      <w:r>
        <w:t xml:space="preserve">фирмы.     </w:t>
      </w:r>
      <w:r>
        <w:rPr>
          <w:spacing w:val="40"/>
        </w:rPr>
        <w:t xml:space="preserve"> </w:t>
      </w:r>
      <w:r>
        <w:t xml:space="preserve">Показатели     </w:t>
      </w:r>
      <w:r>
        <w:rPr>
          <w:spacing w:val="42"/>
        </w:rPr>
        <w:t xml:space="preserve"> </w:t>
      </w:r>
      <w:r>
        <w:t xml:space="preserve">деятельности     </w:t>
      </w:r>
      <w:r>
        <w:rPr>
          <w:spacing w:val="39"/>
        </w:rPr>
        <w:t xml:space="preserve"> </w:t>
      </w:r>
      <w:r>
        <w:t xml:space="preserve">фирмы.     </w:t>
      </w:r>
      <w:r>
        <w:rPr>
          <w:spacing w:val="40"/>
        </w:rPr>
        <w:t xml:space="preserve"> </w:t>
      </w:r>
      <w:r>
        <w:t>Выручка</w:t>
      </w:r>
      <w:r>
        <w:rPr>
          <w:spacing w:val="-58"/>
        </w:rPr>
        <w:t xml:space="preserve"> </w:t>
      </w:r>
      <w:r>
        <w:t>и прибыль. Издержки и их виды (необратимые издержки, постоянные и переменные издержки,</w:t>
      </w:r>
      <w:r>
        <w:rPr>
          <w:spacing w:val="1"/>
        </w:rPr>
        <w:t xml:space="preserve"> </w:t>
      </w:r>
      <w:r>
        <w:t>средние и предельные издержки). Предельные издержки и предельная выручка фирмы. 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61"/>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1"/>
        </w:rPr>
        <w:t xml:space="preserve"> </w:t>
      </w:r>
      <w:r>
        <w:t>Федерации.</w:t>
      </w:r>
    </w:p>
    <w:p w:rsidR="00E0428A" w:rsidRDefault="001F0548">
      <w:pPr>
        <w:pStyle w:val="a5"/>
        <w:spacing w:line="360" w:lineRule="auto"/>
        <w:ind w:right="193"/>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        Финансовые         услуги.         Вклады        и        кредиты.        Денежная        масса</w:t>
      </w:r>
      <w:r>
        <w:rPr>
          <w:spacing w:val="1"/>
        </w:rPr>
        <w:t xml:space="preserve"> </w:t>
      </w:r>
      <w:r>
        <w:t>и денежная база. Денежные агрегаты. Денежный мультипликатор. Финансовые рынки, их виды и</w:t>
      </w:r>
      <w:r>
        <w:rPr>
          <w:spacing w:val="1"/>
        </w:rPr>
        <w:t xml:space="preserve"> </w:t>
      </w:r>
      <w:r>
        <w:t>функции. Денежный рынок. Фондовый рынок. Современные финансовые технологии. Финансовая</w:t>
      </w:r>
      <w:r>
        <w:rPr>
          <w:spacing w:val="1"/>
        </w:rPr>
        <w:t xml:space="preserve"> </w:t>
      </w:r>
      <w:r>
        <w:t>безопасность. Цифровые финансовые активы. Монетарная политика. Денежно-кредитная политика</w:t>
      </w:r>
      <w:r>
        <w:rPr>
          <w:spacing w:val="-57"/>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1"/>
        </w:rPr>
        <w:t xml:space="preserve"> </w:t>
      </w:r>
      <w:r>
        <w:t>Российской</w:t>
      </w:r>
      <w:r>
        <w:rPr>
          <w:spacing w:val="-1"/>
        </w:rPr>
        <w:t xml:space="preserve"> </w:t>
      </w:r>
      <w:r>
        <w:t>Федерации.</w:t>
      </w:r>
    </w:p>
    <w:p w:rsidR="00E0428A" w:rsidRDefault="001F0548">
      <w:pPr>
        <w:pStyle w:val="a5"/>
        <w:spacing w:before="2" w:line="360" w:lineRule="auto"/>
        <w:ind w:right="197"/>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60"/>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w:t>
      </w:r>
      <w:r>
        <w:rPr>
          <w:spacing w:val="-57"/>
        </w:rPr>
        <w:t xml:space="preserve"> </w:t>
      </w:r>
      <w:r>
        <w:t>рыночной</w:t>
      </w:r>
      <w:r>
        <w:rPr>
          <w:spacing w:val="1"/>
        </w:rPr>
        <w:t xml:space="preserve"> </w:t>
      </w:r>
      <w:r>
        <w:t>организации</w:t>
      </w:r>
      <w:r>
        <w:rPr>
          <w:spacing w:val="1"/>
        </w:rPr>
        <w:t xml:space="preserve"> </w:t>
      </w:r>
      <w:r>
        <w:t>хозяйства.</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Внешние</w:t>
      </w:r>
      <w:r>
        <w:rPr>
          <w:spacing w:val="1"/>
        </w:rPr>
        <w:t xml:space="preserve"> </w:t>
      </w:r>
      <w:r>
        <w:t>эффекты.</w:t>
      </w:r>
      <w:r>
        <w:rPr>
          <w:spacing w:val="-57"/>
        </w:rPr>
        <w:t xml:space="preserve"> </w:t>
      </w:r>
      <w:r>
        <w:t>Положительные</w:t>
      </w:r>
      <w:r>
        <w:rPr>
          <w:spacing w:val="-3"/>
        </w:rPr>
        <w:t xml:space="preserve"> </w:t>
      </w:r>
      <w:r>
        <w:t>и отрицательные</w:t>
      </w:r>
      <w:r>
        <w:rPr>
          <w:spacing w:val="-2"/>
        </w:rPr>
        <w:t xml:space="preserve"> </w:t>
      </w:r>
      <w:r>
        <w:t>внешние</w:t>
      </w:r>
      <w:r>
        <w:rPr>
          <w:spacing w:val="-1"/>
        </w:rPr>
        <w:t xml:space="preserve"> </w:t>
      </w:r>
      <w:r>
        <w:t>эффекты.</w:t>
      </w:r>
    </w:p>
    <w:p w:rsidR="00E0428A" w:rsidRDefault="001F0548">
      <w:pPr>
        <w:pStyle w:val="a5"/>
        <w:spacing w:line="360" w:lineRule="auto"/>
        <w:ind w:right="200"/>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 доходов. Регулирование степени экономического неравенства. 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2"/>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2"/>
        </w:rPr>
        <w:t xml:space="preserve"> </w:t>
      </w:r>
      <w:r>
        <w:t>государства.</w:t>
      </w:r>
    </w:p>
    <w:p w:rsidR="00E0428A" w:rsidRDefault="001F0548">
      <w:pPr>
        <w:pStyle w:val="a5"/>
        <w:spacing w:line="360" w:lineRule="auto"/>
        <w:ind w:right="196"/>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 валовой национальный продукт (ВНП), валовый внутренний продукт (ВВП). 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57"/>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60"/>
        </w:rPr>
        <w:t xml:space="preserve"> </w:t>
      </w:r>
      <w:r>
        <w:t>спроса</w:t>
      </w:r>
      <w:r>
        <w:rPr>
          <w:spacing w:val="60"/>
        </w:rPr>
        <w:t xml:space="preserve"> </w:t>
      </w:r>
      <w:r>
        <w:t>и</w:t>
      </w:r>
      <w:r>
        <w:rPr>
          <w:spacing w:val="60"/>
        </w:rPr>
        <w:t xml:space="preserve"> </w:t>
      </w:r>
      <w:r>
        <w:t>совокупного</w:t>
      </w:r>
      <w:r>
        <w:rPr>
          <w:spacing w:val="60"/>
        </w:rPr>
        <w:t xml:space="preserve"> </w:t>
      </w:r>
      <w:r>
        <w:t>предложения</w:t>
      </w:r>
      <w:r>
        <w:rPr>
          <w:spacing w:val="1"/>
        </w:rPr>
        <w:t xml:space="preserve"> </w:t>
      </w:r>
      <w:r>
        <w:t>для</w:t>
      </w:r>
      <w:r>
        <w:rPr>
          <w:spacing w:val="-1"/>
        </w:rPr>
        <w:t xml:space="preserve"> </w:t>
      </w:r>
      <w:r>
        <w:t>циклических</w:t>
      </w:r>
      <w:r>
        <w:rPr>
          <w:spacing w:val="2"/>
        </w:rPr>
        <w:t xml:space="preserve"> </w:t>
      </w:r>
      <w:r>
        <w:t>колебаний</w:t>
      </w:r>
      <w:r>
        <w:rPr>
          <w:spacing w:val="-3"/>
        </w:rPr>
        <w:t xml:space="preserve"> </w:t>
      </w:r>
      <w:r>
        <w:t>и долгосрочного экономического</w:t>
      </w:r>
      <w:r>
        <w:rPr>
          <w:spacing w:val="-1"/>
        </w:rPr>
        <w:t xml:space="preserve"> </w:t>
      </w:r>
      <w:r>
        <w:t>роста.</w:t>
      </w:r>
    </w:p>
    <w:p w:rsidR="00E0428A" w:rsidRDefault="001F0548">
      <w:pPr>
        <w:pStyle w:val="a5"/>
        <w:spacing w:before="1" w:line="360" w:lineRule="auto"/>
        <w:ind w:right="193"/>
      </w:pPr>
      <w:r>
        <w:t>Мировая экономика. Международное разделение труда. Внешняя торговля. 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w:t>
      </w:r>
      <w:r>
        <w:rPr>
          <w:spacing w:val="1"/>
        </w:rPr>
        <w:t xml:space="preserve"> </w:t>
      </w:r>
      <w:r>
        <w:t>торговли.</w:t>
      </w:r>
      <w:r>
        <w:rPr>
          <w:spacing w:val="1"/>
        </w:rPr>
        <w:t xml:space="preserve"> </w:t>
      </w:r>
      <w:r>
        <w:t>Экспорт и импорт товаров и услуг. Квотирование. Международные расчѐты. Платѐжный баланс.</w:t>
      </w:r>
      <w:r>
        <w:rPr>
          <w:spacing w:val="1"/>
        </w:rPr>
        <w:t xml:space="preserve"> </w:t>
      </w:r>
      <w:r>
        <w:t>Валютный</w:t>
      </w:r>
      <w:r>
        <w:rPr>
          <w:spacing w:val="-1"/>
        </w:rPr>
        <w:t xml:space="preserve"> </w:t>
      </w:r>
      <w:r>
        <w:t>рынок.</w:t>
      </w:r>
    </w:p>
    <w:p w:rsidR="00E0428A" w:rsidRDefault="001F0548">
      <w:pPr>
        <w:pStyle w:val="a5"/>
        <w:spacing w:before="1" w:line="360" w:lineRule="auto"/>
        <w:ind w:right="197"/>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 сфере.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1"/>
          <w:numId w:val="34"/>
        </w:numPr>
        <w:tabs>
          <w:tab w:val="left" w:pos="1782"/>
        </w:tabs>
        <w:spacing w:before="60" w:line="360" w:lineRule="auto"/>
        <w:ind w:right="199" w:firstLine="708"/>
        <w:jc w:val="both"/>
        <w:rPr>
          <w:sz w:val="24"/>
        </w:rPr>
      </w:pP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 xml:space="preserve">в     </w:t>
      </w:r>
      <w:r>
        <w:rPr>
          <w:spacing w:val="1"/>
          <w:sz w:val="24"/>
        </w:rPr>
        <w:t xml:space="preserve"> </w:t>
      </w:r>
      <w:r>
        <w:rPr>
          <w:sz w:val="24"/>
        </w:rPr>
        <w:t xml:space="preserve">11     </w:t>
      </w:r>
      <w:r>
        <w:rPr>
          <w:spacing w:val="1"/>
          <w:sz w:val="24"/>
        </w:rPr>
        <w:t xml:space="preserve"> </w:t>
      </w:r>
      <w:r>
        <w:rPr>
          <w:sz w:val="24"/>
        </w:rPr>
        <w:t>классе       Последовательность       изучения</w:t>
      </w:r>
      <w:r>
        <w:rPr>
          <w:spacing w:val="1"/>
          <w:sz w:val="24"/>
        </w:rPr>
        <w:t xml:space="preserve"> </w:t>
      </w:r>
      <w:r>
        <w:rPr>
          <w:sz w:val="24"/>
        </w:rPr>
        <w:t>тем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E0428A" w:rsidRDefault="001F0548" w:rsidP="00B95C42">
      <w:pPr>
        <w:pStyle w:val="a7"/>
        <w:numPr>
          <w:ilvl w:val="2"/>
          <w:numId w:val="34"/>
        </w:numPr>
        <w:tabs>
          <w:tab w:val="left" w:pos="1962"/>
        </w:tabs>
        <w:spacing w:before="1"/>
        <w:ind w:left="1961" w:hanging="841"/>
        <w:jc w:val="both"/>
        <w:rPr>
          <w:sz w:val="24"/>
        </w:rPr>
      </w:pPr>
      <w:r>
        <w:rPr>
          <w:sz w:val="24"/>
        </w:rPr>
        <w:t>Введение</w:t>
      </w:r>
      <w:r>
        <w:rPr>
          <w:spacing w:val="-3"/>
          <w:sz w:val="24"/>
        </w:rPr>
        <w:t xml:space="preserve"> </w:t>
      </w:r>
      <w:r>
        <w:rPr>
          <w:sz w:val="24"/>
        </w:rPr>
        <w:t>в</w:t>
      </w:r>
      <w:r>
        <w:rPr>
          <w:spacing w:val="-2"/>
          <w:sz w:val="24"/>
        </w:rPr>
        <w:t xml:space="preserve"> </w:t>
      </w:r>
      <w:r>
        <w:rPr>
          <w:sz w:val="24"/>
        </w:rPr>
        <w:t>социологию.</w:t>
      </w:r>
    </w:p>
    <w:p w:rsidR="00E0428A" w:rsidRDefault="001F0548">
      <w:pPr>
        <w:pStyle w:val="a5"/>
        <w:spacing w:before="139" w:line="360" w:lineRule="auto"/>
        <w:ind w:right="199"/>
      </w:pPr>
      <w:r>
        <w:t xml:space="preserve">Социология     </w:t>
      </w:r>
      <w:r>
        <w:rPr>
          <w:spacing w:val="27"/>
        </w:rPr>
        <w:t xml:space="preserve"> </w:t>
      </w:r>
      <w:r>
        <w:t xml:space="preserve">в      </w:t>
      </w:r>
      <w:r>
        <w:rPr>
          <w:spacing w:val="25"/>
        </w:rPr>
        <w:t xml:space="preserve"> </w:t>
      </w:r>
      <w:r>
        <w:t xml:space="preserve">системе      </w:t>
      </w:r>
      <w:r>
        <w:rPr>
          <w:spacing w:val="24"/>
        </w:rPr>
        <w:t xml:space="preserve"> </w:t>
      </w:r>
      <w:r>
        <w:t xml:space="preserve">социально-гуманитарного      </w:t>
      </w:r>
      <w:r>
        <w:rPr>
          <w:spacing w:val="26"/>
        </w:rPr>
        <w:t xml:space="preserve"> </w:t>
      </w:r>
      <w:r>
        <w:t xml:space="preserve">знания,      </w:t>
      </w:r>
      <w:r>
        <w:rPr>
          <w:spacing w:val="25"/>
        </w:rPr>
        <w:t xml:space="preserve"> </w:t>
      </w:r>
      <w:r>
        <w:t xml:space="preserve">еѐ      </w:t>
      </w:r>
      <w:r>
        <w:rPr>
          <w:spacing w:val="24"/>
        </w:rPr>
        <w:t xml:space="preserve"> </w:t>
      </w:r>
      <w:r>
        <w:t>структура</w:t>
      </w:r>
      <w:r>
        <w:rPr>
          <w:spacing w:val="-58"/>
        </w:rPr>
        <w:t xml:space="preserve"> </w:t>
      </w:r>
      <w:r>
        <w:t>и     функции.     Этапы     и     основные     направления     развития     социологии.     Структурный</w:t>
      </w:r>
      <w:r>
        <w:rPr>
          <w:spacing w:val="1"/>
        </w:rPr>
        <w:t xml:space="preserve"> </w:t>
      </w:r>
      <w:r>
        <w:t>и</w:t>
      </w:r>
      <w:r>
        <w:rPr>
          <w:spacing w:val="-1"/>
        </w:rPr>
        <w:t xml:space="preserve"> </w:t>
      </w:r>
      <w:r>
        <w:t>функциональный анализ общества</w:t>
      </w:r>
      <w:r>
        <w:rPr>
          <w:spacing w:val="-2"/>
        </w:rPr>
        <w:t xml:space="preserve"> </w:t>
      </w:r>
      <w:r>
        <w:t>в</w:t>
      </w:r>
      <w:r>
        <w:rPr>
          <w:spacing w:val="-2"/>
        </w:rPr>
        <w:t xml:space="preserve"> </w:t>
      </w:r>
      <w:r>
        <w:t>социологии.</w:t>
      </w:r>
    </w:p>
    <w:p w:rsidR="00E0428A" w:rsidRDefault="001F0548">
      <w:pPr>
        <w:pStyle w:val="a5"/>
        <w:spacing w:line="360" w:lineRule="auto"/>
        <w:ind w:right="205"/>
      </w:pPr>
      <w:r>
        <w:t>Социальное</w:t>
      </w:r>
      <w:r>
        <w:rPr>
          <w:spacing w:val="1"/>
        </w:rPr>
        <w:t xml:space="preserve"> </w:t>
      </w:r>
      <w:r>
        <w:t>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субъекты</w:t>
      </w:r>
      <w:r>
        <w:rPr>
          <w:spacing w:val="1"/>
        </w:rPr>
        <w:t xml:space="preserve"> </w:t>
      </w:r>
      <w:r>
        <w:t>и</w:t>
      </w:r>
      <w:r>
        <w:rPr>
          <w:spacing w:val="1"/>
        </w:rPr>
        <w:t xml:space="preserve"> </w:t>
      </w:r>
      <w:r>
        <w:t>их</w:t>
      </w:r>
      <w:r>
        <w:rPr>
          <w:spacing w:val="1"/>
        </w:rPr>
        <w:t xml:space="preserve"> </w:t>
      </w:r>
      <w:r>
        <w:t>многообразие.</w:t>
      </w:r>
      <w:r>
        <w:rPr>
          <w:spacing w:val="-1"/>
        </w:rPr>
        <w:t xml:space="preserve"> </w:t>
      </w:r>
      <w:r>
        <w:t>Социальные</w:t>
      </w:r>
      <w:r>
        <w:rPr>
          <w:spacing w:val="-2"/>
        </w:rPr>
        <w:t xml:space="preserve"> </w:t>
      </w:r>
      <w:r>
        <w:t>общности</w:t>
      </w:r>
      <w:r>
        <w:rPr>
          <w:spacing w:val="-1"/>
        </w:rPr>
        <w:t xml:space="preserve"> </w:t>
      </w:r>
      <w:r>
        <w:t>и группы.</w:t>
      </w:r>
      <w:r>
        <w:rPr>
          <w:spacing w:val="-1"/>
        </w:rPr>
        <w:t xml:space="preserve"> </w:t>
      </w:r>
      <w:r>
        <w:t>Виды социальных групп.</w:t>
      </w:r>
    </w:p>
    <w:p w:rsidR="00E0428A" w:rsidRDefault="001F0548">
      <w:pPr>
        <w:pStyle w:val="a5"/>
        <w:spacing w:line="360" w:lineRule="auto"/>
        <w:ind w:right="196"/>
      </w:pPr>
      <w:r>
        <w:t xml:space="preserve">Этнические     </w:t>
      </w:r>
      <w:r>
        <w:rPr>
          <w:spacing w:val="1"/>
        </w:rPr>
        <w:t xml:space="preserve"> </w:t>
      </w:r>
      <w:r>
        <w:t>общности.       Этнокультурные       ценности       и       традиции.       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E0428A" w:rsidRDefault="001F0548">
      <w:pPr>
        <w:pStyle w:val="a5"/>
        <w:spacing w:line="360" w:lineRule="auto"/>
        <w:ind w:right="193"/>
      </w:pPr>
      <w:r>
        <w:t>Молодѐжь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еѐ</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57"/>
        </w:rPr>
        <w:t xml:space="preserve"> </w:t>
      </w:r>
      <w:r>
        <w:t>характеристики.</w:t>
      </w:r>
      <w:r>
        <w:rPr>
          <w:spacing w:val="1"/>
        </w:rPr>
        <w:t xml:space="preserve"> </w:t>
      </w:r>
      <w:r>
        <w:t>Особенности</w:t>
      </w:r>
      <w:r>
        <w:rPr>
          <w:spacing w:val="1"/>
        </w:rPr>
        <w:t xml:space="preserve"> </w:t>
      </w:r>
      <w:r>
        <w:t>молодѐжной</w:t>
      </w:r>
      <w:r>
        <w:rPr>
          <w:spacing w:val="1"/>
        </w:rPr>
        <w:t xml:space="preserve"> </w:t>
      </w:r>
      <w:r>
        <w:t>субкультуры.</w:t>
      </w:r>
      <w:r>
        <w:rPr>
          <w:spacing w:val="1"/>
        </w:rPr>
        <w:t xml:space="preserve"> </w:t>
      </w:r>
      <w:r>
        <w:t>Проблемы</w:t>
      </w:r>
      <w:r>
        <w:rPr>
          <w:spacing w:val="1"/>
        </w:rPr>
        <w:t xml:space="preserve"> </w:t>
      </w:r>
      <w:r>
        <w:t>молодѐжи</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Государственная молодѐжная</w:t>
      </w:r>
      <w:r>
        <w:rPr>
          <w:spacing w:val="-1"/>
        </w:rPr>
        <w:t xml:space="preserve"> </w:t>
      </w:r>
      <w:r>
        <w:t>политика</w:t>
      </w:r>
      <w:r>
        <w:rPr>
          <w:spacing w:val="-1"/>
        </w:rPr>
        <w:t xml:space="preserve"> </w:t>
      </w:r>
      <w:r>
        <w:t>Российской Федерации.</w:t>
      </w:r>
    </w:p>
    <w:p w:rsidR="00E0428A" w:rsidRDefault="001F0548">
      <w:pPr>
        <w:pStyle w:val="a5"/>
        <w:spacing w:line="360" w:lineRule="auto"/>
        <w:ind w:right="193"/>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6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E0428A" w:rsidRDefault="001F0548">
      <w:pPr>
        <w:pStyle w:val="a5"/>
        <w:spacing w:line="360" w:lineRule="auto"/>
        <w:ind w:right="198"/>
      </w:pPr>
      <w:r>
        <w:t>Институт семьи. Типы семей. Семья в современном обществе. Традиционные 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1"/>
        </w:rPr>
        <w:t xml:space="preserve"> </w:t>
      </w:r>
      <w:r>
        <w:t>семейная</w:t>
      </w:r>
      <w:r>
        <w:rPr>
          <w:spacing w:val="1"/>
        </w:rPr>
        <w:t xml:space="preserve"> </w:t>
      </w:r>
      <w:r>
        <w:t>политика</w:t>
      </w:r>
      <w:r>
        <w:rPr>
          <w:spacing w:val="-2"/>
        </w:rPr>
        <w:t xml:space="preserve"> </w:t>
      </w:r>
      <w:r>
        <w:t>в</w:t>
      </w:r>
      <w:r>
        <w:rPr>
          <w:spacing w:val="-1"/>
        </w:rPr>
        <w:t xml:space="preserve"> </w:t>
      </w:r>
      <w:r>
        <w:t>Российской</w:t>
      </w:r>
      <w:r>
        <w:rPr>
          <w:spacing w:val="-2"/>
        </w:rPr>
        <w:t xml:space="preserve"> </w:t>
      </w:r>
      <w:r>
        <w:t>Федерации.</w:t>
      </w:r>
    </w:p>
    <w:p w:rsidR="00E0428A" w:rsidRDefault="001F0548">
      <w:pPr>
        <w:pStyle w:val="a5"/>
        <w:spacing w:line="360" w:lineRule="auto"/>
        <w:ind w:right="198"/>
      </w:pPr>
      <w:r>
        <w:t xml:space="preserve">Образование     </w:t>
      </w:r>
      <w:r>
        <w:rPr>
          <w:spacing w:val="21"/>
        </w:rPr>
        <w:t xml:space="preserve"> </w:t>
      </w:r>
      <w:r>
        <w:t xml:space="preserve">как      </w:t>
      </w:r>
      <w:r>
        <w:rPr>
          <w:spacing w:val="21"/>
        </w:rPr>
        <w:t xml:space="preserve"> </w:t>
      </w:r>
      <w:r>
        <w:t xml:space="preserve">социальный      </w:t>
      </w:r>
      <w:r>
        <w:rPr>
          <w:spacing w:val="19"/>
        </w:rPr>
        <w:t xml:space="preserve"> </w:t>
      </w:r>
      <w:r>
        <w:t xml:space="preserve">институт.      </w:t>
      </w:r>
      <w:r>
        <w:rPr>
          <w:spacing w:val="22"/>
        </w:rPr>
        <w:t xml:space="preserve"> </w:t>
      </w:r>
      <w:r>
        <w:t xml:space="preserve">Функции      </w:t>
      </w:r>
      <w:r>
        <w:rPr>
          <w:spacing w:val="19"/>
        </w:rPr>
        <w:t xml:space="preserve"> </w:t>
      </w:r>
      <w:r>
        <w:t xml:space="preserve">образования.      </w:t>
      </w:r>
      <w:r>
        <w:rPr>
          <w:spacing w:val="22"/>
        </w:rPr>
        <w:t xml:space="preserve"> </w:t>
      </w:r>
      <w:r>
        <w:t>Общее</w:t>
      </w:r>
      <w:r>
        <w:rPr>
          <w:spacing w:val="-58"/>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4"/>
        </w:rPr>
        <w:t xml:space="preserve"> </w:t>
      </w:r>
      <w:r>
        <w:t>Тенденции</w:t>
      </w:r>
      <w:r>
        <w:rPr>
          <w:spacing w:val="-1"/>
        </w:rPr>
        <w:t xml:space="preserve"> </w:t>
      </w:r>
      <w:r>
        <w:t>развития</w:t>
      </w:r>
      <w:r>
        <w:rPr>
          <w:spacing w:val="-1"/>
        </w:rPr>
        <w:t xml:space="preserve"> </w:t>
      </w:r>
      <w:r>
        <w:t>образования</w:t>
      </w:r>
      <w:r>
        <w:rPr>
          <w:spacing w:val="-1"/>
        </w:rPr>
        <w:t xml:space="preserve"> </w:t>
      </w:r>
      <w:r>
        <w:t>в</w:t>
      </w:r>
      <w:r>
        <w:rPr>
          <w:spacing w:val="-2"/>
        </w:rPr>
        <w:t xml:space="preserve"> </w:t>
      </w:r>
      <w:r>
        <w:t>Российской</w:t>
      </w:r>
      <w:r>
        <w:rPr>
          <w:spacing w:val="-1"/>
        </w:rPr>
        <w:t xml:space="preserve"> </w:t>
      </w:r>
      <w:r>
        <w:t>Федерации.</w:t>
      </w:r>
    </w:p>
    <w:p w:rsidR="00E0428A" w:rsidRDefault="001F0548">
      <w:pPr>
        <w:pStyle w:val="a5"/>
        <w:spacing w:line="360" w:lineRule="auto"/>
        <w:ind w:right="193"/>
      </w:pPr>
      <w:r>
        <w:t>Религия как социальный институт. Роль религии в жизни общества и человека. Мировые и</w:t>
      </w:r>
      <w:r>
        <w:rPr>
          <w:spacing w:val="1"/>
        </w:rPr>
        <w:t xml:space="preserve"> </w:t>
      </w:r>
      <w:r>
        <w:t>национальные</w:t>
      </w:r>
      <w:r>
        <w:rPr>
          <w:spacing w:val="1"/>
        </w:rPr>
        <w:t xml:space="preserve"> </w:t>
      </w:r>
      <w:r>
        <w:t>религии.</w:t>
      </w:r>
      <w:r>
        <w:rPr>
          <w:spacing w:val="1"/>
        </w:rPr>
        <w:t xml:space="preserve"> </w:t>
      </w:r>
      <w:r>
        <w:t>Религиозные</w:t>
      </w:r>
      <w:r>
        <w:rPr>
          <w:spacing w:val="1"/>
        </w:rPr>
        <w:t xml:space="preserve"> </w:t>
      </w:r>
      <w:r>
        <w:t>объединения</w:t>
      </w:r>
      <w:r>
        <w:rPr>
          <w:spacing w:val="1"/>
        </w:rPr>
        <w:t xml:space="preserve"> </w:t>
      </w:r>
      <w:r>
        <w:t>и</w:t>
      </w:r>
      <w:r>
        <w:rPr>
          <w:spacing w:val="1"/>
        </w:rPr>
        <w:t xml:space="preserve"> </w:t>
      </w:r>
      <w:r>
        <w:t>организации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2"/>
        </w:rPr>
        <w:t xml:space="preserve"> </w:t>
      </w:r>
      <w:r>
        <w:t>совести</w:t>
      </w:r>
      <w:r>
        <w:rPr>
          <w:spacing w:val="-1"/>
        </w:rPr>
        <w:t xml:space="preserve"> </w:t>
      </w:r>
      <w:r>
        <w:t>и</w:t>
      </w:r>
      <w:r>
        <w:rPr>
          <w:spacing w:val="-1"/>
        </w:rPr>
        <w:t xml:space="preserve"> </w:t>
      </w:r>
      <w:r>
        <w:t>его</w:t>
      </w:r>
      <w:r>
        <w:rPr>
          <w:spacing w:val="-2"/>
        </w:rPr>
        <w:t xml:space="preserve"> </w:t>
      </w:r>
      <w:r>
        <w:t>конституционные</w:t>
      </w:r>
      <w:r>
        <w:rPr>
          <w:spacing w:val="-3"/>
        </w:rPr>
        <w:t xml:space="preserve"> </w:t>
      </w:r>
      <w:r>
        <w:t>основы</w:t>
      </w:r>
      <w:r>
        <w:rPr>
          <w:spacing w:val="-2"/>
        </w:rPr>
        <w:t xml:space="preserve"> </w:t>
      </w:r>
      <w:r>
        <w:t>в</w:t>
      </w:r>
      <w:r>
        <w:rPr>
          <w:spacing w:val="-2"/>
        </w:rPr>
        <w:t xml:space="preserve"> </w:t>
      </w:r>
      <w:r>
        <w:t>Российской</w:t>
      </w:r>
      <w:r>
        <w:rPr>
          <w:spacing w:val="-1"/>
        </w:rPr>
        <w:t xml:space="preserve"> </w:t>
      </w:r>
      <w:r>
        <w:t>Федерации.</w:t>
      </w:r>
    </w:p>
    <w:p w:rsidR="00E0428A" w:rsidRDefault="001F0548">
      <w:pPr>
        <w:pStyle w:val="a5"/>
        <w:spacing w:before="1" w:line="360" w:lineRule="auto"/>
        <w:ind w:right="200"/>
      </w:pPr>
      <w:r>
        <w:t>Социализация личности, еѐ этапы. Социальное поведение. Социальный статус и социальная</w:t>
      </w:r>
      <w:r>
        <w:rPr>
          <w:spacing w:val="-57"/>
        </w:rPr>
        <w:t xml:space="preserve"> </w:t>
      </w:r>
      <w:r>
        <w:t>роль.</w:t>
      </w:r>
      <w:r>
        <w:rPr>
          <w:spacing w:val="-1"/>
        </w:rPr>
        <w:t xml:space="preserve"> </w:t>
      </w:r>
      <w:r>
        <w:t>Социальные</w:t>
      </w:r>
      <w:r>
        <w:rPr>
          <w:spacing w:val="-2"/>
        </w:rPr>
        <w:t xml:space="preserve"> </w:t>
      </w:r>
      <w:r>
        <w:t>роли</w:t>
      </w:r>
      <w:r>
        <w:rPr>
          <w:spacing w:val="-1"/>
        </w:rPr>
        <w:t xml:space="preserve"> </w:t>
      </w:r>
      <w:r>
        <w:t>в</w:t>
      </w:r>
      <w:r>
        <w:rPr>
          <w:spacing w:val="-1"/>
        </w:rPr>
        <w:t xml:space="preserve"> </w:t>
      </w:r>
      <w:r>
        <w:t>юношеском</w:t>
      </w:r>
      <w:r>
        <w:rPr>
          <w:spacing w:val="-1"/>
        </w:rPr>
        <w:t xml:space="preserve"> </w:t>
      </w:r>
      <w:r>
        <w:t>возрасте.</w:t>
      </w:r>
    </w:p>
    <w:p w:rsidR="00E0428A" w:rsidRDefault="001F0548">
      <w:pPr>
        <w:pStyle w:val="a5"/>
        <w:spacing w:line="360" w:lineRule="auto"/>
        <w:ind w:right="198"/>
      </w:pPr>
      <w:r>
        <w:t>Статусно-ролевые отношения как основа социальных институтов. Возможности повышения</w:t>
      </w:r>
      <w:r>
        <w:rPr>
          <w:spacing w:val="-57"/>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еѐ</w:t>
      </w:r>
      <w:r>
        <w:rPr>
          <w:spacing w:val="1"/>
        </w:rPr>
        <w:t xml:space="preserve"> </w:t>
      </w:r>
      <w:r>
        <w:t>формы</w:t>
      </w:r>
      <w:r>
        <w:rPr>
          <w:spacing w:val="1"/>
        </w:rPr>
        <w:t xml:space="preserve"> </w:t>
      </w:r>
      <w:r>
        <w:t>и</w:t>
      </w:r>
      <w:r>
        <w:rPr>
          <w:spacing w:val="1"/>
        </w:rPr>
        <w:t xml:space="preserve"> </w:t>
      </w:r>
      <w:r>
        <w:t>каналы.</w:t>
      </w:r>
      <w:r>
        <w:rPr>
          <w:spacing w:val="-57"/>
        </w:rPr>
        <w:t xml:space="preserve"> </w:t>
      </w:r>
      <w:r>
        <w:t>Социальные интересы. Социальные, этно-социальные (межнациональные) конфликты. Причины</w:t>
      </w:r>
      <w:r>
        <w:rPr>
          <w:spacing w:val="1"/>
        </w:rPr>
        <w:t xml:space="preserve"> </w:t>
      </w:r>
      <w:r>
        <w:t>социальных</w:t>
      </w:r>
      <w:r>
        <w:rPr>
          <w:spacing w:val="1"/>
        </w:rPr>
        <w:t xml:space="preserve"> </w:t>
      </w:r>
      <w:r>
        <w:t>конфликтов.</w:t>
      </w:r>
      <w:r>
        <w:rPr>
          <w:spacing w:val="-1"/>
        </w:rPr>
        <w:t xml:space="preserve"> </w:t>
      </w:r>
      <w:r>
        <w:t>Способы их</w:t>
      </w:r>
      <w:r>
        <w:rPr>
          <w:spacing w:val="2"/>
        </w:rPr>
        <w:t xml:space="preserve"> </w:t>
      </w:r>
      <w:r>
        <w:t>разрешения.</w:t>
      </w:r>
    </w:p>
    <w:p w:rsidR="00E0428A" w:rsidRDefault="001F0548">
      <w:pPr>
        <w:pStyle w:val="a5"/>
        <w:spacing w:before="1" w:line="360" w:lineRule="auto"/>
        <w:ind w:right="205"/>
      </w:pPr>
      <w:r>
        <w:t>Социальный</w:t>
      </w:r>
      <w:r>
        <w:rPr>
          <w:spacing w:val="1"/>
        </w:rPr>
        <w:t xml:space="preserve"> </w:t>
      </w:r>
      <w:r>
        <w:t>контроль.</w:t>
      </w:r>
      <w:r>
        <w:rPr>
          <w:spacing w:val="1"/>
        </w:rPr>
        <w:t xml:space="preserve"> </w:t>
      </w:r>
      <w:r>
        <w:t>Социальные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1"/>
        </w:rPr>
        <w:t xml:space="preserve"> </w:t>
      </w:r>
      <w:r>
        <w:t>формы</w:t>
      </w:r>
      <w:r>
        <w:rPr>
          <w:spacing w:val="-1"/>
        </w:rPr>
        <w:t xml:space="preserve"> </w:t>
      </w:r>
      <w:r>
        <w:t>и</w:t>
      </w:r>
      <w:r>
        <w:rPr>
          <w:spacing w:val="-2"/>
        </w:rPr>
        <w:t xml:space="preserve"> </w:t>
      </w:r>
      <w:r>
        <w:t>проявления.</w:t>
      </w:r>
      <w:r>
        <w:rPr>
          <w:spacing w:val="-1"/>
        </w:rPr>
        <w:t xml:space="preserve"> </w:t>
      </w:r>
      <w:r>
        <w:t>Конформизм</w:t>
      </w:r>
      <w:r>
        <w:rPr>
          <w:spacing w:val="-4"/>
        </w:rPr>
        <w:t xml:space="preserve"> </w:t>
      </w:r>
      <w:r>
        <w:t>и</w:t>
      </w:r>
      <w:r>
        <w:rPr>
          <w:spacing w:val="-1"/>
        </w:rPr>
        <w:t xml:space="preserve"> </w:t>
      </w:r>
      <w:r>
        <w:t>девиантное</w:t>
      </w:r>
      <w:r>
        <w:rPr>
          <w:spacing w:val="-2"/>
        </w:rPr>
        <w:t xml:space="preserve"> </w:t>
      </w:r>
      <w:r>
        <w:t>поведение:</w:t>
      </w:r>
      <w:r>
        <w:rPr>
          <w:spacing w:val="4"/>
        </w:rPr>
        <w:t xml:space="preserve"> </w:t>
      </w:r>
      <w:r>
        <w:t>последствия</w:t>
      </w:r>
      <w:r>
        <w:rPr>
          <w:spacing w:val="-1"/>
        </w:rPr>
        <w:t xml:space="preserve"> </w:t>
      </w:r>
      <w:r>
        <w:t>для</w:t>
      </w:r>
      <w:r>
        <w:rPr>
          <w:spacing w:val="-1"/>
        </w:rPr>
        <w:t xml:space="preserve"> </w:t>
      </w:r>
      <w:r>
        <w:t>общества.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t>Особенности</w:t>
      </w:r>
      <w:r>
        <w:rPr>
          <w:spacing w:val="-5"/>
        </w:rPr>
        <w:t xml:space="preserve"> </w:t>
      </w:r>
      <w:r>
        <w:t>профессиональной</w:t>
      </w:r>
      <w:r>
        <w:rPr>
          <w:spacing w:val="-5"/>
        </w:rPr>
        <w:t xml:space="preserve"> </w:t>
      </w:r>
      <w:r>
        <w:t>деятельности</w:t>
      </w:r>
      <w:r>
        <w:rPr>
          <w:spacing w:val="-7"/>
        </w:rPr>
        <w:t xml:space="preserve"> </w:t>
      </w:r>
      <w:r>
        <w:t>социолога.</w:t>
      </w:r>
      <w:r>
        <w:rPr>
          <w:spacing w:val="-4"/>
        </w:rPr>
        <w:t xml:space="preserve"> </w:t>
      </w:r>
      <w:r>
        <w:t>Социологическое</w:t>
      </w:r>
      <w:r>
        <w:rPr>
          <w:spacing w:val="-6"/>
        </w:rPr>
        <w:t xml:space="preserve"> </w:t>
      </w:r>
      <w:r>
        <w:t>образование.</w:t>
      </w:r>
    </w:p>
    <w:p w:rsidR="00E0428A" w:rsidRDefault="001F0548" w:rsidP="00B95C42">
      <w:pPr>
        <w:pStyle w:val="a7"/>
        <w:numPr>
          <w:ilvl w:val="2"/>
          <w:numId w:val="34"/>
        </w:numPr>
        <w:tabs>
          <w:tab w:val="left" w:pos="1962"/>
        </w:tabs>
        <w:spacing w:before="140"/>
        <w:ind w:left="1961" w:hanging="841"/>
        <w:jc w:val="both"/>
        <w:rPr>
          <w:sz w:val="24"/>
        </w:rPr>
      </w:pPr>
      <w:r>
        <w:rPr>
          <w:sz w:val="24"/>
        </w:rPr>
        <w:t>Введение</w:t>
      </w:r>
      <w:r>
        <w:rPr>
          <w:spacing w:val="-3"/>
          <w:sz w:val="24"/>
        </w:rPr>
        <w:t xml:space="preserve"> </w:t>
      </w:r>
      <w:r>
        <w:rPr>
          <w:sz w:val="24"/>
        </w:rPr>
        <w:t>в</w:t>
      </w:r>
      <w:r>
        <w:rPr>
          <w:spacing w:val="-2"/>
          <w:sz w:val="24"/>
        </w:rPr>
        <w:t xml:space="preserve"> </w:t>
      </w:r>
      <w:r>
        <w:rPr>
          <w:sz w:val="24"/>
        </w:rPr>
        <w:t>политологию.</w:t>
      </w:r>
    </w:p>
    <w:p w:rsidR="00E0428A" w:rsidRDefault="001F0548">
      <w:pPr>
        <w:pStyle w:val="a5"/>
        <w:spacing w:before="137"/>
        <w:ind w:left="1121" w:firstLine="0"/>
      </w:pPr>
      <w:r>
        <w:t>Политология</w:t>
      </w:r>
      <w:r>
        <w:rPr>
          <w:spacing w:val="-4"/>
        </w:rPr>
        <w:t xml:space="preserve"> </w:t>
      </w:r>
      <w:r>
        <w:t>в</w:t>
      </w:r>
      <w:r>
        <w:rPr>
          <w:spacing w:val="-4"/>
        </w:rPr>
        <w:t xml:space="preserve"> </w:t>
      </w:r>
      <w:r>
        <w:t>системе</w:t>
      </w:r>
      <w:r>
        <w:rPr>
          <w:spacing w:val="-4"/>
        </w:rPr>
        <w:t xml:space="preserve"> </w:t>
      </w:r>
      <w:r>
        <w:t>общественных</w:t>
      </w:r>
      <w:r>
        <w:rPr>
          <w:spacing w:val="-2"/>
        </w:rPr>
        <w:t xml:space="preserve"> </w:t>
      </w:r>
      <w:r>
        <w:t>наук,</w:t>
      </w:r>
      <w:r>
        <w:rPr>
          <w:spacing w:val="-3"/>
        </w:rPr>
        <w:t xml:space="preserve"> </w:t>
      </w:r>
      <w:r>
        <w:t>еѐ</w:t>
      </w:r>
      <w:r>
        <w:rPr>
          <w:spacing w:val="-2"/>
        </w:rPr>
        <w:t xml:space="preserve"> </w:t>
      </w:r>
      <w:r>
        <w:t>структура,</w:t>
      </w:r>
      <w:r>
        <w:rPr>
          <w:spacing w:val="-3"/>
        </w:rPr>
        <w:t xml:space="preserve"> </w:t>
      </w:r>
      <w:r>
        <w:t>функции</w:t>
      </w:r>
      <w:r>
        <w:rPr>
          <w:spacing w:val="-3"/>
        </w:rPr>
        <w:t xml:space="preserve"> </w:t>
      </w:r>
      <w:r>
        <w:t>и</w:t>
      </w:r>
      <w:r>
        <w:rPr>
          <w:spacing w:val="-3"/>
        </w:rPr>
        <w:t xml:space="preserve"> </w:t>
      </w:r>
      <w:r>
        <w:t>методы.</w:t>
      </w:r>
    </w:p>
    <w:p w:rsidR="00E0428A" w:rsidRDefault="001F0548">
      <w:pPr>
        <w:pStyle w:val="a5"/>
        <w:spacing w:before="139" w:line="360" w:lineRule="auto"/>
        <w:ind w:right="196"/>
      </w:pPr>
      <w:r>
        <w:t>Политика как общественное явление. Политические отношения, их виды. Политический</w:t>
      </w:r>
      <w:r>
        <w:rPr>
          <w:spacing w:val="1"/>
        </w:rPr>
        <w:t xml:space="preserve"> </w:t>
      </w:r>
      <w:r>
        <w:t>конфликт,</w:t>
      </w:r>
      <w:r>
        <w:rPr>
          <w:spacing w:val="-4"/>
        </w:rPr>
        <w:t xml:space="preserve"> </w:t>
      </w:r>
      <w:r>
        <w:t>пути</w:t>
      </w:r>
      <w:r>
        <w:rPr>
          <w:spacing w:val="-1"/>
        </w:rPr>
        <w:t xml:space="preserve"> </w:t>
      </w:r>
      <w:r>
        <w:t>его</w:t>
      </w:r>
      <w:r>
        <w:rPr>
          <w:spacing w:val="3"/>
        </w:rPr>
        <w:t xml:space="preserve"> </w:t>
      </w:r>
      <w:r>
        <w:t>урегулирования.</w:t>
      </w:r>
      <w:r>
        <w:rPr>
          <w:spacing w:val="-1"/>
        </w:rPr>
        <w:t xml:space="preserve"> </w:t>
      </w:r>
      <w:r>
        <w:t>Политика</w:t>
      </w:r>
      <w:r>
        <w:rPr>
          <w:spacing w:val="-5"/>
        </w:rPr>
        <w:t xml:space="preserve"> </w:t>
      </w:r>
      <w:r>
        <w:t>и</w:t>
      </w:r>
      <w:r>
        <w:rPr>
          <w:spacing w:val="-1"/>
        </w:rPr>
        <w:t xml:space="preserve"> </w:t>
      </w:r>
      <w:r>
        <w:t>мораль.</w:t>
      </w:r>
      <w:r>
        <w:rPr>
          <w:spacing w:val="-1"/>
        </w:rPr>
        <w:t xml:space="preserve"> </w:t>
      </w:r>
      <w:r>
        <w:t>Роль</w:t>
      </w:r>
      <w:r>
        <w:rPr>
          <w:spacing w:val="-1"/>
        </w:rPr>
        <w:t xml:space="preserve"> </w:t>
      </w:r>
      <w:r>
        <w:t>личности в</w:t>
      </w:r>
      <w:r>
        <w:rPr>
          <w:spacing w:val="-2"/>
        </w:rPr>
        <w:t xml:space="preserve"> </w:t>
      </w:r>
      <w:r>
        <w:t>политике.</w:t>
      </w:r>
    </w:p>
    <w:p w:rsidR="00E0428A" w:rsidRDefault="001F0548">
      <w:pPr>
        <w:pStyle w:val="a5"/>
        <w:spacing w:line="360" w:lineRule="auto"/>
        <w:ind w:right="198"/>
      </w:pPr>
      <w:r>
        <w:t>Власть в обществе и политическая власть. Структура, ресурсы и функции 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 современного общества.</w:t>
      </w:r>
    </w:p>
    <w:p w:rsidR="00E0428A" w:rsidRDefault="001F0548">
      <w:pPr>
        <w:pStyle w:val="a5"/>
        <w:spacing w:line="360" w:lineRule="auto"/>
        <w:ind w:right="200"/>
      </w:pPr>
      <w:r>
        <w:t>Политическая</w:t>
      </w:r>
      <w:r>
        <w:rPr>
          <w:spacing w:val="1"/>
        </w:rPr>
        <w:t xml:space="preserve"> </w:t>
      </w:r>
      <w:r>
        <w:t>система</w:t>
      </w:r>
      <w:r>
        <w:rPr>
          <w:spacing w:val="1"/>
        </w:rPr>
        <w:t xml:space="preserve"> </w:t>
      </w:r>
      <w:r>
        <w:t>общества,</w:t>
      </w:r>
      <w:r>
        <w:rPr>
          <w:spacing w:val="1"/>
        </w:rPr>
        <w:t xml:space="preserve"> </w:t>
      </w:r>
      <w:r>
        <w:t>еѐ</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w:t>
      </w:r>
      <w:r>
        <w:rPr>
          <w:spacing w:val="1"/>
        </w:rPr>
        <w:t xml:space="preserve"> </w:t>
      </w:r>
      <w:r>
        <w:t>современного</w:t>
      </w:r>
      <w:r>
        <w:rPr>
          <w:spacing w:val="-1"/>
        </w:rPr>
        <w:t xml:space="preserve"> </w:t>
      </w:r>
      <w:r>
        <w:t>российского общества.</w:t>
      </w:r>
    </w:p>
    <w:p w:rsidR="00E0428A" w:rsidRDefault="001F0548">
      <w:pPr>
        <w:pStyle w:val="a5"/>
        <w:spacing w:line="360" w:lineRule="auto"/>
        <w:ind w:right="194"/>
      </w:pPr>
      <w:r>
        <w:t>Место государства в политической системе общества. Понятие формы государства. 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w:t>
      </w:r>
      <w:r>
        <w:rPr>
          <w:spacing w:val="1"/>
        </w:rPr>
        <w:t xml:space="preserve"> </w:t>
      </w:r>
      <w:r>
        <w:t>политических режимов. Демократия, еѐ основные ценности и признаки. Проблемы современной</w:t>
      </w:r>
      <w:r>
        <w:rPr>
          <w:spacing w:val="1"/>
        </w:rPr>
        <w:t xml:space="preserve"> </w:t>
      </w:r>
      <w:r>
        <w:t>демократии.</w:t>
      </w:r>
    </w:p>
    <w:p w:rsidR="00E0428A" w:rsidRDefault="001F0548">
      <w:pPr>
        <w:pStyle w:val="a5"/>
        <w:ind w:left="1121" w:firstLine="0"/>
      </w:pPr>
      <w:r>
        <w:t>Институты</w:t>
      </w:r>
      <w:r>
        <w:rPr>
          <w:spacing w:val="-7"/>
        </w:rPr>
        <w:t xml:space="preserve"> </w:t>
      </w:r>
      <w:r>
        <w:t>государственной</w:t>
      </w:r>
      <w:r>
        <w:rPr>
          <w:spacing w:val="-6"/>
        </w:rPr>
        <w:t xml:space="preserve"> </w:t>
      </w:r>
      <w:r>
        <w:t>власти.</w:t>
      </w:r>
      <w:r>
        <w:rPr>
          <w:spacing w:val="-6"/>
        </w:rPr>
        <w:t xml:space="preserve"> </w:t>
      </w:r>
      <w:r>
        <w:t>Институт</w:t>
      </w:r>
      <w:r>
        <w:rPr>
          <w:spacing w:val="-7"/>
        </w:rPr>
        <w:t xml:space="preserve"> </w:t>
      </w:r>
      <w:r>
        <w:t>главы</w:t>
      </w:r>
      <w:r>
        <w:rPr>
          <w:spacing w:val="-6"/>
        </w:rPr>
        <w:t xml:space="preserve"> </w:t>
      </w:r>
      <w:r>
        <w:t>государства.</w:t>
      </w:r>
    </w:p>
    <w:p w:rsidR="00E0428A" w:rsidRDefault="001F0548">
      <w:pPr>
        <w:pStyle w:val="a5"/>
        <w:spacing w:before="138" w:line="360" w:lineRule="auto"/>
        <w:ind w:right="194"/>
      </w:pPr>
      <w:r>
        <w:t>Институт законодательной власти. Делегирование властных полномочий. Парламентаризм.</w:t>
      </w:r>
      <w:r>
        <w:rPr>
          <w:spacing w:val="1"/>
        </w:rPr>
        <w:t xml:space="preserve"> </w:t>
      </w:r>
      <w:r>
        <w:t>Развитие традиций парламентской демократии в России. Местное самоуправление в Российской</w:t>
      </w:r>
      <w:r>
        <w:rPr>
          <w:spacing w:val="1"/>
        </w:rPr>
        <w:t xml:space="preserve"> </w:t>
      </w:r>
      <w:r>
        <w:t>Федерации.</w:t>
      </w:r>
    </w:p>
    <w:p w:rsidR="00E0428A" w:rsidRDefault="001F0548">
      <w:pPr>
        <w:pStyle w:val="a5"/>
        <w:spacing w:line="275" w:lineRule="exact"/>
        <w:ind w:left="1121" w:firstLine="0"/>
      </w:pPr>
      <w:r>
        <w:t>Институт</w:t>
      </w:r>
      <w:r>
        <w:rPr>
          <w:spacing w:val="-5"/>
        </w:rPr>
        <w:t xml:space="preserve"> </w:t>
      </w:r>
      <w:r>
        <w:t>исполнительной</w:t>
      </w:r>
      <w:r>
        <w:rPr>
          <w:spacing w:val="-5"/>
        </w:rPr>
        <w:t xml:space="preserve"> </w:t>
      </w:r>
      <w:r>
        <w:t>власти.</w:t>
      </w:r>
    </w:p>
    <w:p w:rsidR="00E0428A" w:rsidRDefault="001F0548">
      <w:pPr>
        <w:pStyle w:val="a5"/>
        <w:spacing w:before="139"/>
        <w:ind w:left="1121" w:firstLine="0"/>
        <w:jc w:val="left"/>
      </w:pPr>
      <w:r>
        <w:t>Институты</w:t>
      </w:r>
      <w:r>
        <w:rPr>
          <w:spacing w:val="-4"/>
        </w:rPr>
        <w:t xml:space="preserve"> </w:t>
      </w:r>
      <w:r>
        <w:t>судопроизводства</w:t>
      </w:r>
      <w:r>
        <w:rPr>
          <w:spacing w:val="-6"/>
        </w:rPr>
        <w:t xml:space="preserve"> </w:t>
      </w:r>
      <w:r>
        <w:t>и</w:t>
      </w:r>
      <w:r>
        <w:rPr>
          <w:spacing w:val="-4"/>
        </w:rPr>
        <w:t xml:space="preserve"> </w:t>
      </w:r>
      <w:r>
        <w:t>охраны</w:t>
      </w:r>
      <w:r>
        <w:rPr>
          <w:spacing w:val="-3"/>
        </w:rPr>
        <w:t xml:space="preserve"> </w:t>
      </w:r>
      <w:r>
        <w:t>правопорядка.</w:t>
      </w:r>
    </w:p>
    <w:p w:rsidR="00E0428A" w:rsidRDefault="001F0548">
      <w:pPr>
        <w:pStyle w:val="a5"/>
        <w:spacing w:before="137" w:line="360" w:lineRule="auto"/>
        <w:jc w:val="left"/>
      </w:pPr>
      <w:r>
        <w:t>Институт</w:t>
      </w:r>
      <w:r>
        <w:rPr>
          <w:spacing w:val="5"/>
        </w:rPr>
        <w:t xml:space="preserve"> </w:t>
      </w:r>
      <w:r>
        <w:t>государственного</w:t>
      </w:r>
      <w:r>
        <w:rPr>
          <w:spacing w:val="7"/>
        </w:rPr>
        <w:t xml:space="preserve"> </w:t>
      </w:r>
      <w:r>
        <w:t>управления.</w:t>
      </w:r>
      <w:r>
        <w:rPr>
          <w:spacing w:val="4"/>
        </w:rPr>
        <w:t xml:space="preserve"> </w:t>
      </w:r>
      <w:r>
        <w:t>Основные</w:t>
      </w:r>
      <w:r>
        <w:rPr>
          <w:spacing w:val="3"/>
        </w:rPr>
        <w:t xml:space="preserve"> </w:t>
      </w:r>
      <w:r>
        <w:t>функциии</w:t>
      </w:r>
      <w:r>
        <w:rPr>
          <w:spacing w:val="3"/>
        </w:rPr>
        <w:t xml:space="preserve"> </w:t>
      </w:r>
      <w:r>
        <w:t>направления</w:t>
      </w:r>
      <w:r>
        <w:rPr>
          <w:spacing w:val="4"/>
        </w:rPr>
        <w:t xml:space="preserve"> </w:t>
      </w:r>
      <w:r>
        <w:t>политики</w:t>
      </w:r>
      <w:r>
        <w:rPr>
          <w:spacing w:val="-57"/>
        </w:rPr>
        <w:t xml:space="preserve"> </w:t>
      </w:r>
      <w:r>
        <w:t>государства.</w:t>
      </w:r>
      <w:r>
        <w:rPr>
          <w:spacing w:val="1"/>
        </w:rPr>
        <w:t xml:space="preserve"> </w:t>
      </w:r>
      <w:r>
        <w:t>Понятие</w:t>
      </w:r>
      <w:r>
        <w:rPr>
          <w:spacing w:val="-2"/>
        </w:rPr>
        <w:t xml:space="preserve"> </w:t>
      </w:r>
      <w:r>
        <w:t>бюрократии. Особенности</w:t>
      </w:r>
      <w:r>
        <w:rPr>
          <w:spacing w:val="-1"/>
        </w:rPr>
        <w:t xml:space="preserve"> </w:t>
      </w:r>
      <w:r>
        <w:t>государственной</w:t>
      </w:r>
      <w:r>
        <w:rPr>
          <w:spacing w:val="-1"/>
        </w:rPr>
        <w:t xml:space="preserve"> </w:t>
      </w:r>
      <w:r>
        <w:t>службы.</w:t>
      </w:r>
    </w:p>
    <w:p w:rsidR="00E0428A" w:rsidRDefault="001F0548">
      <w:pPr>
        <w:pStyle w:val="a5"/>
        <w:tabs>
          <w:tab w:val="left" w:pos="2607"/>
          <w:tab w:val="left" w:pos="4873"/>
          <w:tab w:val="left" w:pos="6459"/>
          <w:tab w:val="left" w:pos="7908"/>
          <w:tab w:val="left" w:pos="9601"/>
        </w:tabs>
        <w:ind w:left="1121" w:firstLine="0"/>
        <w:jc w:val="left"/>
      </w:pPr>
      <w:r>
        <w:t>Институты</w:t>
      </w:r>
      <w:r>
        <w:tab/>
        <w:t>представительства</w:t>
      </w:r>
      <w:r>
        <w:tab/>
        <w:t>социальных</w:t>
      </w:r>
      <w:r>
        <w:tab/>
        <w:t>интересов.</w:t>
      </w:r>
      <w:r>
        <w:tab/>
        <w:t>Гражданское</w:t>
      </w:r>
      <w:r>
        <w:tab/>
        <w:t>общество.</w:t>
      </w:r>
    </w:p>
    <w:p w:rsidR="00E0428A" w:rsidRDefault="001F0548">
      <w:pPr>
        <w:pStyle w:val="a5"/>
        <w:spacing w:before="139"/>
        <w:ind w:firstLine="0"/>
      </w:pPr>
      <w:r>
        <w:t>Взаимодействие</w:t>
      </w:r>
      <w:r>
        <w:rPr>
          <w:spacing w:val="-5"/>
        </w:rPr>
        <w:t xml:space="preserve"> </w:t>
      </w:r>
      <w:r>
        <w:t>институтов</w:t>
      </w:r>
      <w:r>
        <w:rPr>
          <w:spacing w:val="-3"/>
        </w:rPr>
        <w:t xml:space="preserve"> </w:t>
      </w:r>
      <w:r>
        <w:t>гражданского</w:t>
      </w:r>
      <w:r>
        <w:rPr>
          <w:spacing w:val="-4"/>
        </w:rPr>
        <w:t xml:space="preserve"> </w:t>
      </w:r>
      <w:r>
        <w:t>общества</w:t>
      </w:r>
      <w:r>
        <w:rPr>
          <w:spacing w:val="-5"/>
        </w:rPr>
        <w:t xml:space="preserve"> </w:t>
      </w:r>
      <w:r>
        <w:t>и</w:t>
      </w:r>
      <w:r>
        <w:rPr>
          <w:spacing w:val="-3"/>
        </w:rPr>
        <w:t xml:space="preserve"> </w:t>
      </w:r>
      <w:r>
        <w:t>публичной</w:t>
      </w:r>
      <w:r>
        <w:rPr>
          <w:spacing w:val="-4"/>
        </w:rPr>
        <w:t xml:space="preserve"> </w:t>
      </w:r>
      <w:r>
        <w:t>власти.</w:t>
      </w:r>
    </w:p>
    <w:p w:rsidR="00E0428A" w:rsidRDefault="001F0548">
      <w:pPr>
        <w:pStyle w:val="a5"/>
        <w:tabs>
          <w:tab w:val="left" w:pos="3229"/>
          <w:tab w:val="left" w:pos="5551"/>
          <w:tab w:val="left" w:pos="8119"/>
          <w:tab w:val="left" w:pos="9729"/>
        </w:tabs>
        <w:spacing w:before="137" w:line="360" w:lineRule="auto"/>
        <w:ind w:right="196"/>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 процесс и избирательные системы. Избирательная система Российской Федерации.</w:t>
      </w:r>
      <w:r>
        <w:rPr>
          <w:spacing w:val="-57"/>
        </w:rPr>
        <w:t xml:space="preserve"> </w:t>
      </w:r>
      <w:r>
        <w:t>Избирательная</w:t>
      </w:r>
      <w:r>
        <w:tab/>
        <w:t>кампания.</w:t>
      </w:r>
      <w:r>
        <w:tab/>
        <w:t>Абсентеизм,</w:t>
      </w:r>
      <w:r>
        <w:tab/>
        <w:t>его</w:t>
      </w:r>
      <w:r>
        <w:tab/>
        <w:t>причины</w:t>
      </w:r>
      <w:r>
        <w:rPr>
          <w:spacing w:val="-58"/>
        </w:rPr>
        <w:t xml:space="preserve"> </w:t>
      </w:r>
      <w:r>
        <w:t>и</w:t>
      </w:r>
      <w:r>
        <w:rPr>
          <w:spacing w:val="-1"/>
        </w:rPr>
        <w:t xml:space="preserve"> </w:t>
      </w:r>
      <w:r>
        <w:t>опасность.</w:t>
      </w:r>
    </w:p>
    <w:p w:rsidR="00E0428A" w:rsidRDefault="001F0548">
      <w:pPr>
        <w:pStyle w:val="a5"/>
        <w:spacing w:before="1" w:line="360" w:lineRule="auto"/>
        <w:ind w:right="194"/>
      </w:pPr>
      <w:r>
        <w:t xml:space="preserve">Институт    </w:t>
      </w:r>
      <w:r>
        <w:rPr>
          <w:spacing w:val="1"/>
        </w:rPr>
        <w:t xml:space="preserve"> </w:t>
      </w:r>
      <w:r>
        <w:t>политических     партий     и      общественных      организаций.     Виды,     цели</w:t>
      </w:r>
      <w:r>
        <w:rPr>
          <w:spacing w:val="-57"/>
        </w:rPr>
        <w:t xml:space="preserve"> </w:t>
      </w:r>
      <w:r>
        <w:t>и</w:t>
      </w:r>
      <w:r>
        <w:rPr>
          <w:spacing w:val="1"/>
        </w:rPr>
        <w:t xml:space="preserve"> </w:t>
      </w:r>
      <w:r>
        <w:t>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1"/>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1"/>
        </w:rPr>
        <w:t xml:space="preserve"> </w:t>
      </w:r>
      <w:r>
        <w:t>давления</w:t>
      </w:r>
      <w:r>
        <w:rPr>
          <w:spacing w:val="-1"/>
        </w:rPr>
        <w:t xml:space="preserve"> </w:t>
      </w:r>
      <w:r>
        <w:t>(лоббирование).</w:t>
      </w:r>
    </w:p>
    <w:p w:rsidR="00E0428A" w:rsidRDefault="001F0548">
      <w:pPr>
        <w:pStyle w:val="a5"/>
        <w:spacing w:line="360" w:lineRule="auto"/>
        <w:ind w:right="199"/>
      </w:pPr>
      <w:r>
        <w:t xml:space="preserve">Политическая     </w:t>
      </w:r>
      <w:r>
        <w:rPr>
          <w:spacing w:val="44"/>
        </w:rPr>
        <w:t xml:space="preserve"> </w:t>
      </w:r>
      <w:r>
        <w:t xml:space="preserve">элита.      </w:t>
      </w:r>
      <w:r>
        <w:rPr>
          <w:spacing w:val="43"/>
        </w:rPr>
        <w:t xml:space="preserve"> </w:t>
      </w:r>
      <w:r>
        <w:t xml:space="preserve">Типология      </w:t>
      </w:r>
      <w:r>
        <w:rPr>
          <w:spacing w:val="41"/>
        </w:rPr>
        <w:t xml:space="preserve"> </w:t>
      </w:r>
      <w:r>
        <w:t xml:space="preserve">элит,      </w:t>
      </w:r>
      <w:r>
        <w:rPr>
          <w:spacing w:val="43"/>
        </w:rPr>
        <w:t xml:space="preserve"> </w:t>
      </w:r>
      <w:r>
        <w:t xml:space="preserve">особенности      </w:t>
      </w:r>
      <w:r>
        <w:rPr>
          <w:spacing w:val="42"/>
        </w:rPr>
        <w:t xml:space="preserve"> </w:t>
      </w:r>
      <w:r>
        <w:t xml:space="preserve">их      </w:t>
      </w:r>
      <w:r>
        <w:rPr>
          <w:spacing w:val="43"/>
        </w:rPr>
        <w:t xml:space="preserve"> </w:t>
      </w:r>
      <w:r>
        <w:t>формирования</w:t>
      </w:r>
      <w:r>
        <w:rPr>
          <w:spacing w:val="-58"/>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left="1121" w:firstLine="0"/>
      </w:pPr>
      <w:r>
        <w:t>Понятие,</w:t>
      </w:r>
      <w:r>
        <w:rPr>
          <w:spacing w:val="48"/>
        </w:rPr>
        <w:t xml:space="preserve"> </w:t>
      </w:r>
      <w:r>
        <w:t>структура,</w:t>
      </w:r>
      <w:r>
        <w:rPr>
          <w:spacing w:val="48"/>
        </w:rPr>
        <w:t xml:space="preserve"> </w:t>
      </w:r>
      <w:r>
        <w:t>функции</w:t>
      </w:r>
      <w:r>
        <w:rPr>
          <w:spacing w:val="49"/>
        </w:rPr>
        <w:t xml:space="preserve"> </w:t>
      </w:r>
      <w:r>
        <w:t>и</w:t>
      </w:r>
      <w:r>
        <w:rPr>
          <w:spacing w:val="49"/>
        </w:rPr>
        <w:t xml:space="preserve"> </w:t>
      </w:r>
      <w:r>
        <w:t>типы</w:t>
      </w:r>
      <w:r>
        <w:rPr>
          <w:spacing w:val="49"/>
        </w:rPr>
        <w:t xml:space="preserve"> </w:t>
      </w:r>
      <w:r>
        <w:t>политической</w:t>
      </w:r>
      <w:r>
        <w:rPr>
          <w:spacing w:val="49"/>
        </w:rPr>
        <w:t xml:space="preserve"> </w:t>
      </w:r>
      <w:r>
        <w:t>культуры.</w:t>
      </w:r>
      <w:r>
        <w:rPr>
          <w:spacing w:val="48"/>
        </w:rPr>
        <w:t xml:space="preserve"> </w:t>
      </w:r>
      <w:r>
        <w:t>Политические</w:t>
      </w:r>
      <w:r>
        <w:rPr>
          <w:spacing w:val="47"/>
        </w:rPr>
        <w:t xml:space="preserve"> </w:t>
      </w:r>
      <w:r>
        <w:t>идеологии.</w:t>
      </w:r>
    </w:p>
    <w:p w:rsidR="00E0428A" w:rsidRDefault="001F0548">
      <w:pPr>
        <w:pStyle w:val="a5"/>
        <w:spacing w:before="140"/>
        <w:ind w:firstLine="0"/>
      </w:pPr>
      <w:r>
        <w:t>Истоки</w:t>
      </w:r>
      <w:r>
        <w:rPr>
          <w:spacing w:val="-4"/>
        </w:rPr>
        <w:t xml:space="preserve"> </w:t>
      </w:r>
      <w:r>
        <w:t>и</w:t>
      </w:r>
      <w:r>
        <w:rPr>
          <w:spacing w:val="-4"/>
        </w:rPr>
        <w:t xml:space="preserve"> </w:t>
      </w:r>
      <w:r>
        <w:t>опасность</w:t>
      </w:r>
      <w:r>
        <w:rPr>
          <w:spacing w:val="-3"/>
        </w:rPr>
        <w:t xml:space="preserve"> </w:t>
      </w:r>
      <w:r>
        <w:t>политического</w:t>
      </w:r>
      <w:r>
        <w:rPr>
          <w:spacing w:val="-4"/>
        </w:rPr>
        <w:t xml:space="preserve"> </w:t>
      </w:r>
      <w:r>
        <w:t>экстремизма</w:t>
      </w:r>
      <w:r>
        <w:rPr>
          <w:spacing w:val="-5"/>
        </w:rPr>
        <w:t xml:space="preserve"> </w:t>
      </w:r>
      <w:r>
        <w:t>в</w:t>
      </w:r>
      <w:r>
        <w:rPr>
          <w:spacing w:val="-4"/>
        </w:rPr>
        <w:t xml:space="preserve"> </w:t>
      </w:r>
      <w:r>
        <w:t>современном</w:t>
      </w:r>
      <w:r>
        <w:rPr>
          <w:spacing w:val="-5"/>
        </w:rPr>
        <w:t xml:space="preserve"> </w:t>
      </w:r>
      <w:r>
        <w:t>обществе.</w:t>
      </w:r>
    </w:p>
    <w:p w:rsidR="00E0428A" w:rsidRDefault="001F0548">
      <w:pPr>
        <w:pStyle w:val="a5"/>
        <w:spacing w:before="137" w:line="360" w:lineRule="auto"/>
        <w:ind w:right="197"/>
      </w:pPr>
      <w:r>
        <w:t>Политическая социализация и политическое поведение личности. Политическая психология</w:t>
      </w:r>
      <w:r>
        <w:rPr>
          <w:spacing w:val="-57"/>
        </w:rPr>
        <w:t xml:space="preserve"> </w:t>
      </w:r>
      <w:r>
        <w:t>и политическое сознание. Типы политического поведения, политический выбор. Политическое</w:t>
      </w:r>
      <w:r>
        <w:rPr>
          <w:spacing w:val="1"/>
        </w:rPr>
        <w:t xml:space="preserve"> </w:t>
      </w:r>
      <w:r>
        <w:t>участие.</w:t>
      </w:r>
    </w:p>
    <w:p w:rsidR="00E0428A" w:rsidRDefault="001F0548">
      <w:pPr>
        <w:pStyle w:val="a5"/>
        <w:spacing w:before="1" w:line="360" w:lineRule="auto"/>
        <w:ind w:right="200"/>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57"/>
        </w:rPr>
        <w:t xml:space="preserve"> </w:t>
      </w:r>
      <w:r>
        <w:t xml:space="preserve">Особенности       </w:t>
      </w:r>
      <w:r>
        <w:rPr>
          <w:spacing w:val="53"/>
        </w:rPr>
        <w:t xml:space="preserve"> </w:t>
      </w:r>
      <w:r>
        <w:t xml:space="preserve">политического        </w:t>
      </w:r>
      <w:r>
        <w:rPr>
          <w:spacing w:val="50"/>
        </w:rPr>
        <w:t xml:space="preserve"> </w:t>
      </w:r>
      <w:r>
        <w:t xml:space="preserve">процесса        </w:t>
      </w:r>
      <w:r>
        <w:rPr>
          <w:spacing w:val="51"/>
        </w:rPr>
        <w:t xml:space="preserve"> </w:t>
      </w:r>
      <w:r>
        <w:t xml:space="preserve">в        </w:t>
      </w:r>
      <w:r>
        <w:rPr>
          <w:spacing w:val="50"/>
        </w:rPr>
        <w:t xml:space="preserve"> </w:t>
      </w:r>
      <w:r>
        <w:t xml:space="preserve">современной        </w:t>
      </w:r>
      <w:r>
        <w:rPr>
          <w:spacing w:val="52"/>
        </w:rPr>
        <w:t xml:space="preserve"> </w:t>
      </w:r>
      <w:r>
        <w:t xml:space="preserve">России.        </w:t>
      </w:r>
      <w:r>
        <w:rPr>
          <w:spacing w:val="48"/>
        </w:rPr>
        <w:t xml:space="preserve"> </w:t>
      </w:r>
      <w:r>
        <w:t>Место</w:t>
      </w:r>
      <w:r>
        <w:rPr>
          <w:spacing w:val="-58"/>
        </w:rPr>
        <w:t xml:space="preserve"> </w:t>
      </w:r>
      <w:r>
        <w:t xml:space="preserve">и    </w:t>
      </w:r>
      <w:r>
        <w:rPr>
          <w:spacing w:val="25"/>
        </w:rPr>
        <w:t xml:space="preserve"> </w:t>
      </w:r>
      <w:r>
        <w:t xml:space="preserve">роль     </w:t>
      </w:r>
      <w:r>
        <w:rPr>
          <w:spacing w:val="23"/>
        </w:rPr>
        <w:t xml:space="preserve"> </w:t>
      </w:r>
      <w:r>
        <w:t xml:space="preserve">средств     </w:t>
      </w:r>
      <w:r>
        <w:rPr>
          <w:spacing w:val="22"/>
        </w:rPr>
        <w:t xml:space="preserve"> </w:t>
      </w:r>
      <w:r>
        <w:t xml:space="preserve">массовой     </w:t>
      </w:r>
      <w:r>
        <w:rPr>
          <w:spacing w:val="23"/>
        </w:rPr>
        <w:t xml:space="preserve"> </w:t>
      </w:r>
      <w:r>
        <w:t xml:space="preserve">информации     </w:t>
      </w:r>
      <w:r>
        <w:rPr>
          <w:spacing w:val="24"/>
        </w:rPr>
        <w:t xml:space="preserve"> </w:t>
      </w:r>
      <w:r>
        <w:t xml:space="preserve">в     </w:t>
      </w:r>
      <w:r>
        <w:rPr>
          <w:spacing w:val="21"/>
        </w:rPr>
        <w:t xml:space="preserve"> </w:t>
      </w:r>
      <w:r>
        <w:t xml:space="preserve">политическом     </w:t>
      </w:r>
      <w:r>
        <w:rPr>
          <w:spacing w:val="22"/>
        </w:rPr>
        <w:t xml:space="preserve"> </w:t>
      </w:r>
      <w:r>
        <w:t xml:space="preserve">процессе.     </w:t>
      </w:r>
      <w:r>
        <w:rPr>
          <w:spacing w:val="25"/>
        </w:rPr>
        <w:t xml:space="preserve"> </w:t>
      </w:r>
      <w:r>
        <w:t>Интернет</w:t>
      </w:r>
      <w:r>
        <w:rPr>
          <w:spacing w:val="-58"/>
        </w:rPr>
        <w:t xml:space="preserve"> </w:t>
      </w:r>
      <w:r>
        <w:t>в</w:t>
      </w:r>
      <w:r>
        <w:rPr>
          <w:spacing w:val="-2"/>
        </w:rPr>
        <w:t xml:space="preserve"> </w:t>
      </w:r>
      <w:r>
        <w:t>политической коммуникации.</w:t>
      </w:r>
    </w:p>
    <w:p w:rsidR="00E0428A" w:rsidRDefault="001F0548">
      <w:pPr>
        <w:pStyle w:val="a5"/>
        <w:spacing w:line="362" w:lineRule="auto"/>
        <w:ind w:right="203"/>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E0428A" w:rsidRDefault="001F0548">
      <w:pPr>
        <w:pStyle w:val="a5"/>
        <w:spacing w:line="271" w:lineRule="exact"/>
        <w:ind w:left="1121" w:firstLine="0"/>
      </w:pPr>
      <w:r>
        <w:t>Политологическое</w:t>
      </w:r>
      <w:r>
        <w:rPr>
          <w:spacing w:val="-5"/>
        </w:rPr>
        <w:t xml:space="preserve"> </w:t>
      </w:r>
      <w:r>
        <w:t>образование.</w:t>
      </w:r>
    </w:p>
    <w:p w:rsidR="00E0428A" w:rsidRDefault="001F0548" w:rsidP="00B95C42">
      <w:pPr>
        <w:pStyle w:val="a7"/>
        <w:numPr>
          <w:ilvl w:val="2"/>
          <w:numId w:val="34"/>
        </w:numPr>
        <w:tabs>
          <w:tab w:val="left" w:pos="1962"/>
        </w:tabs>
        <w:spacing w:before="137"/>
        <w:ind w:left="1961" w:hanging="841"/>
        <w:jc w:val="both"/>
        <w:rPr>
          <w:sz w:val="24"/>
        </w:rPr>
      </w:pPr>
      <w:r>
        <w:rPr>
          <w:sz w:val="24"/>
        </w:rPr>
        <w:t>Введение</w:t>
      </w:r>
      <w:r>
        <w:rPr>
          <w:spacing w:val="-5"/>
          <w:sz w:val="24"/>
        </w:rPr>
        <w:t xml:space="preserve"> </w:t>
      </w:r>
      <w:r>
        <w:rPr>
          <w:sz w:val="24"/>
        </w:rPr>
        <w:t>в</w:t>
      </w:r>
      <w:r>
        <w:rPr>
          <w:spacing w:val="-4"/>
          <w:sz w:val="24"/>
        </w:rPr>
        <w:t xml:space="preserve"> </w:t>
      </w:r>
      <w:r>
        <w:rPr>
          <w:sz w:val="24"/>
        </w:rPr>
        <w:t>правоведение.</w:t>
      </w:r>
    </w:p>
    <w:p w:rsidR="00E0428A" w:rsidRDefault="001F0548">
      <w:pPr>
        <w:pStyle w:val="a5"/>
        <w:spacing w:before="137"/>
        <w:ind w:left="1121" w:firstLine="0"/>
      </w:pPr>
      <w:r>
        <w:t>Юридическая</w:t>
      </w:r>
      <w:r>
        <w:rPr>
          <w:spacing w:val="-4"/>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4"/>
        </w:rPr>
        <w:t xml:space="preserve"> </w:t>
      </w:r>
      <w:r>
        <w:t>развития</w:t>
      </w:r>
      <w:r>
        <w:rPr>
          <w:spacing w:val="-3"/>
        </w:rPr>
        <w:t xml:space="preserve"> </w:t>
      </w:r>
      <w:r>
        <w:t>юридической</w:t>
      </w:r>
      <w:r>
        <w:rPr>
          <w:spacing w:val="-4"/>
        </w:rPr>
        <w:t xml:space="preserve"> </w:t>
      </w:r>
      <w:r>
        <w:t>науки.</w:t>
      </w:r>
    </w:p>
    <w:p w:rsidR="00E0428A" w:rsidRDefault="001F0548">
      <w:pPr>
        <w:pStyle w:val="a5"/>
        <w:spacing w:before="139" w:line="360" w:lineRule="auto"/>
        <w:ind w:right="201"/>
      </w:pPr>
      <w:r>
        <w:t>Право как социальный институт. Понятие, признаки и функции права. Роль права в жизни</w:t>
      </w:r>
      <w:r>
        <w:rPr>
          <w:spacing w:val="1"/>
        </w:rPr>
        <w:t xml:space="preserve"> </w:t>
      </w:r>
      <w:r>
        <w:t>общества. Естественное и позитивное право. Право и мораль. Понятие, структура и виды правовых</w:t>
      </w:r>
      <w:r>
        <w:rPr>
          <w:spacing w:val="-57"/>
        </w:rPr>
        <w:t xml:space="preserve"> </w:t>
      </w:r>
      <w:r>
        <w:t>норм.</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нормативный</w:t>
      </w:r>
      <w:r>
        <w:rPr>
          <w:spacing w:val="1"/>
        </w:rPr>
        <w:t xml:space="preserve"> </w:t>
      </w:r>
      <w:r>
        <w:t>договор,</w:t>
      </w:r>
      <w:r>
        <w:rPr>
          <w:spacing w:val="1"/>
        </w:rPr>
        <w:t xml:space="preserve"> </w:t>
      </w:r>
      <w:r>
        <w:t>правовой</w:t>
      </w:r>
      <w:r>
        <w:rPr>
          <w:spacing w:val="1"/>
        </w:rPr>
        <w:t xml:space="preserve"> </w:t>
      </w:r>
      <w:r>
        <w:t>обычай,</w:t>
      </w:r>
      <w:r>
        <w:rPr>
          <w:spacing w:val="-57"/>
        </w:rPr>
        <w:t xml:space="preserve"> </w:t>
      </w:r>
      <w:r>
        <w:t>судебный прецедент. Связь права и государства. Правовое государство и гражданское общество.</w:t>
      </w:r>
      <w:r>
        <w:rPr>
          <w:spacing w:val="1"/>
        </w:rPr>
        <w:t xml:space="preserve"> </w:t>
      </w:r>
      <w:r>
        <w:t>Основные</w:t>
      </w:r>
      <w:r>
        <w:rPr>
          <w:spacing w:val="-4"/>
        </w:rPr>
        <w:t xml:space="preserve"> </w:t>
      </w:r>
      <w:r>
        <w:t>принципы</w:t>
      </w:r>
      <w:r>
        <w:rPr>
          <w:spacing w:val="-1"/>
        </w:rPr>
        <w:t xml:space="preserve"> </w:t>
      </w:r>
      <w:r>
        <w:t>организации</w:t>
      </w:r>
      <w:r>
        <w:rPr>
          <w:spacing w:val="-3"/>
        </w:rPr>
        <w:t xml:space="preserve"> </w:t>
      </w:r>
      <w:r>
        <w:t>и</w:t>
      </w:r>
      <w:r>
        <w:rPr>
          <w:spacing w:val="-1"/>
        </w:rPr>
        <w:t xml:space="preserve"> </w:t>
      </w:r>
      <w:r>
        <w:t>деятельности</w:t>
      </w:r>
      <w:r>
        <w:rPr>
          <w:spacing w:val="-1"/>
        </w:rPr>
        <w:t xml:space="preserve"> </w:t>
      </w:r>
      <w:r>
        <w:t>механизма</w:t>
      </w:r>
      <w:r>
        <w:rPr>
          <w:spacing w:val="-2"/>
        </w:rPr>
        <w:t xml:space="preserve"> </w:t>
      </w:r>
      <w:r>
        <w:t>современного</w:t>
      </w:r>
      <w:r>
        <w:rPr>
          <w:spacing w:val="-2"/>
        </w:rPr>
        <w:t xml:space="preserve"> </w:t>
      </w:r>
      <w:r>
        <w:t>государства.</w:t>
      </w:r>
    </w:p>
    <w:p w:rsidR="00E0428A" w:rsidRDefault="001F0548">
      <w:pPr>
        <w:pStyle w:val="a5"/>
        <w:spacing w:line="275" w:lineRule="exact"/>
        <w:ind w:left="1121" w:firstLine="0"/>
      </w:pPr>
      <w:r>
        <w:t>Правотворчество</w:t>
      </w:r>
      <w:r>
        <w:rPr>
          <w:spacing w:val="-6"/>
        </w:rPr>
        <w:t xml:space="preserve"> </w:t>
      </w:r>
      <w:r>
        <w:t>и</w:t>
      </w:r>
      <w:r>
        <w:rPr>
          <w:spacing w:val="-5"/>
        </w:rPr>
        <w:t xml:space="preserve"> </w:t>
      </w:r>
      <w:r>
        <w:t>законотворчество.</w:t>
      </w:r>
      <w:r>
        <w:rPr>
          <w:spacing w:val="-6"/>
        </w:rPr>
        <w:t xml:space="preserve"> </w:t>
      </w:r>
      <w:r>
        <w:t>Законодательный</w:t>
      </w:r>
      <w:r>
        <w:rPr>
          <w:spacing w:val="-6"/>
        </w:rPr>
        <w:t xml:space="preserve"> </w:t>
      </w:r>
      <w:r>
        <w:t>процесс.</w:t>
      </w:r>
    </w:p>
    <w:p w:rsidR="00E0428A" w:rsidRDefault="001F0548">
      <w:pPr>
        <w:pStyle w:val="a5"/>
        <w:spacing w:before="139" w:line="360" w:lineRule="auto"/>
        <w:ind w:right="202"/>
      </w:pPr>
      <w:r>
        <w:t>Система       права.       Отрасли       права.       Частное       и       публичное,       материальное</w:t>
      </w:r>
      <w:r>
        <w:rPr>
          <w:spacing w:val="1"/>
        </w:rPr>
        <w:t xml:space="preserve"> </w:t>
      </w:r>
      <w:r>
        <w:t>и</w:t>
      </w:r>
      <w:r>
        <w:rPr>
          <w:spacing w:val="-1"/>
        </w:rPr>
        <w:t xml:space="preserve"> </w:t>
      </w:r>
      <w:r>
        <w:t>процессуальное, национальное</w:t>
      </w:r>
      <w:r>
        <w:rPr>
          <w:spacing w:val="-1"/>
        </w:rPr>
        <w:t xml:space="preserve"> </w:t>
      </w:r>
      <w:r>
        <w:t>и</w:t>
      </w:r>
      <w:r>
        <w:rPr>
          <w:spacing w:val="-1"/>
        </w:rPr>
        <w:t xml:space="preserve"> </w:t>
      </w:r>
      <w:r>
        <w:t>международное</w:t>
      </w:r>
      <w:r>
        <w:rPr>
          <w:spacing w:val="-1"/>
        </w:rPr>
        <w:t xml:space="preserve"> </w:t>
      </w:r>
      <w:r>
        <w:t>право.</w:t>
      </w:r>
    </w:p>
    <w:p w:rsidR="00E0428A" w:rsidRDefault="001F0548">
      <w:pPr>
        <w:pStyle w:val="a5"/>
        <w:ind w:left="1121" w:firstLine="0"/>
      </w:pPr>
      <w:r>
        <w:t>Правосознание,</w:t>
      </w:r>
      <w:r>
        <w:rPr>
          <w:spacing w:val="-5"/>
        </w:rPr>
        <w:t xml:space="preserve"> </w:t>
      </w:r>
      <w:r>
        <w:t>правовая</w:t>
      </w:r>
      <w:r>
        <w:rPr>
          <w:spacing w:val="-4"/>
        </w:rPr>
        <w:t xml:space="preserve"> </w:t>
      </w:r>
      <w:r>
        <w:t>культура,</w:t>
      </w:r>
      <w:r>
        <w:rPr>
          <w:spacing w:val="-5"/>
        </w:rPr>
        <w:t xml:space="preserve"> </w:t>
      </w:r>
      <w:r>
        <w:t>правовое</w:t>
      </w:r>
      <w:r>
        <w:rPr>
          <w:spacing w:val="-4"/>
        </w:rPr>
        <w:t xml:space="preserve"> </w:t>
      </w:r>
      <w:r>
        <w:t>воспитание.</w:t>
      </w:r>
    </w:p>
    <w:p w:rsidR="00E0428A" w:rsidRDefault="001F0548">
      <w:pPr>
        <w:pStyle w:val="a5"/>
        <w:spacing w:before="137"/>
        <w:ind w:left="1121" w:firstLine="0"/>
      </w:pPr>
      <w:r>
        <w:t xml:space="preserve">Понятие   </w:t>
      </w:r>
      <w:r>
        <w:rPr>
          <w:spacing w:val="58"/>
        </w:rPr>
        <w:t xml:space="preserve"> </w:t>
      </w:r>
      <w:r>
        <w:t xml:space="preserve">и   </w:t>
      </w:r>
      <w:r>
        <w:rPr>
          <w:spacing w:val="58"/>
        </w:rPr>
        <w:t xml:space="preserve"> </w:t>
      </w:r>
      <w:r>
        <w:t xml:space="preserve">признаки   </w:t>
      </w:r>
      <w:r>
        <w:rPr>
          <w:spacing w:val="1"/>
        </w:rPr>
        <w:t xml:space="preserve"> </w:t>
      </w:r>
      <w:r>
        <w:t xml:space="preserve">правоотношений.   </w:t>
      </w:r>
      <w:r>
        <w:rPr>
          <w:spacing w:val="57"/>
        </w:rPr>
        <w:t xml:space="preserve"> </w:t>
      </w:r>
      <w:r>
        <w:t xml:space="preserve">Субъекты   </w:t>
      </w:r>
      <w:r>
        <w:rPr>
          <w:spacing w:val="59"/>
        </w:rPr>
        <w:t xml:space="preserve"> </w:t>
      </w:r>
      <w:r>
        <w:t xml:space="preserve">правоотношений,   </w:t>
      </w:r>
      <w:r>
        <w:rPr>
          <w:spacing w:val="59"/>
        </w:rPr>
        <w:t xml:space="preserve"> </w:t>
      </w:r>
      <w:r>
        <w:t>их     виды.</w:t>
      </w:r>
    </w:p>
    <w:p w:rsidR="00E0428A" w:rsidRDefault="001F0548">
      <w:pPr>
        <w:pStyle w:val="a5"/>
        <w:spacing w:before="140"/>
        <w:ind w:firstLine="0"/>
        <w:jc w:val="left"/>
      </w:pPr>
      <w:r>
        <w:t>Правоспособность</w:t>
      </w:r>
    </w:p>
    <w:p w:rsidR="00E0428A" w:rsidRDefault="001F0548">
      <w:pPr>
        <w:pStyle w:val="a5"/>
        <w:tabs>
          <w:tab w:val="left" w:pos="2137"/>
          <w:tab w:val="left" w:pos="3559"/>
          <w:tab w:val="left" w:pos="4048"/>
          <w:tab w:val="left" w:pos="6187"/>
          <w:tab w:val="left" w:pos="7118"/>
          <w:tab w:val="left" w:pos="9281"/>
        </w:tabs>
        <w:spacing w:before="136" w:line="360" w:lineRule="auto"/>
        <w:ind w:right="199" w:firstLine="0"/>
        <w:jc w:val="right"/>
      </w:pPr>
      <w:r>
        <w:t>и дееспособность. Реализация и применение права, правоприменительные акты. Толкование права.</w:t>
      </w:r>
      <w:r>
        <w:rPr>
          <w:spacing w:val="-57"/>
        </w:rPr>
        <w:t xml:space="preserve"> </w:t>
      </w:r>
      <w:r>
        <w:t>Правомерное</w:t>
      </w:r>
      <w:r>
        <w:tab/>
        <w:t>поведение</w:t>
      </w:r>
      <w:r>
        <w:tab/>
        <w:t>и</w:t>
      </w:r>
      <w:r>
        <w:tab/>
        <w:t>правонарушение.</w:t>
      </w:r>
      <w:r>
        <w:tab/>
        <w:t>Виды</w:t>
      </w:r>
      <w:r>
        <w:tab/>
        <w:t>правонарушений,</w:t>
      </w:r>
      <w:r>
        <w:tab/>
        <w:t>состав</w:t>
      </w:r>
      <w:r>
        <w:rPr>
          <w:spacing w:val="1"/>
        </w:rPr>
        <w:t xml:space="preserve"> </w:t>
      </w:r>
      <w:r>
        <w:t>правонарушения.</w:t>
      </w:r>
      <w:r>
        <w:rPr>
          <w:spacing w:val="48"/>
        </w:rPr>
        <w:t xml:space="preserve"> </w:t>
      </w:r>
      <w:r>
        <w:t>Законность</w:t>
      </w:r>
      <w:r>
        <w:rPr>
          <w:spacing w:val="47"/>
        </w:rPr>
        <w:t xml:space="preserve"> </w:t>
      </w:r>
      <w:r>
        <w:t>и</w:t>
      </w:r>
      <w:r>
        <w:rPr>
          <w:spacing w:val="47"/>
        </w:rPr>
        <w:t xml:space="preserve"> </w:t>
      </w:r>
      <w:r>
        <w:t>правопорядок,</w:t>
      </w:r>
      <w:r>
        <w:rPr>
          <w:spacing w:val="48"/>
        </w:rPr>
        <w:t xml:space="preserve"> </w:t>
      </w:r>
      <w:r>
        <w:t>их</w:t>
      </w:r>
      <w:r>
        <w:rPr>
          <w:spacing w:val="48"/>
        </w:rPr>
        <w:t xml:space="preserve"> </w:t>
      </w:r>
      <w:r>
        <w:t>гарантии.</w:t>
      </w:r>
      <w:r>
        <w:rPr>
          <w:spacing w:val="48"/>
        </w:rPr>
        <w:t xml:space="preserve"> </w:t>
      </w:r>
      <w:r>
        <w:t>Понятие</w:t>
      </w:r>
      <w:r>
        <w:rPr>
          <w:spacing w:val="45"/>
        </w:rPr>
        <w:t xml:space="preserve"> </w:t>
      </w:r>
      <w:r>
        <w:t>и</w:t>
      </w:r>
      <w:r>
        <w:rPr>
          <w:spacing w:val="49"/>
        </w:rPr>
        <w:t xml:space="preserve"> </w:t>
      </w:r>
      <w:r>
        <w:t>виды</w:t>
      </w:r>
      <w:r>
        <w:rPr>
          <w:spacing w:val="48"/>
        </w:rPr>
        <w:t xml:space="preserve"> </w:t>
      </w:r>
      <w:r>
        <w:t>юридической</w:t>
      </w:r>
    </w:p>
    <w:p w:rsidR="00E0428A" w:rsidRDefault="001F0548">
      <w:pPr>
        <w:pStyle w:val="a5"/>
        <w:spacing w:before="2"/>
        <w:ind w:firstLine="0"/>
        <w:jc w:val="left"/>
      </w:pPr>
      <w:r>
        <w:t>ответственности.</w:t>
      </w:r>
    </w:p>
    <w:p w:rsidR="00E0428A" w:rsidRDefault="001F0548">
      <w:pPr>
        <w:pStyle w:val="a5"/>
        <w:spacing w:before="137"/>
        <w:ind w:left="1121" w:firstLine="0"/>
        <w:jc w:val="left"/>
      </w:pPr>
      <w:r>
        <w:t>Конституционное</w:t>
      </w:r>
      <w:r>
        <w:rPr>
          <w:spacing w:val="33"/>
        </w:rPr>
        <w:t xml:space="preserve"> </w:t>
      </w:r>
      <w:r>
        <w:t>право</w:t>
      </w:r>
      <w:r>
        <w:rPr>
          <w:spacing w:val="95"/>
        </w:rPr>
        <w:t xml:space="preserve"> </w:t>
      </w:r>
      <w:r>
        <w:t>России,</w:t>
      </w:r>
      <w:r>
        <w:rPr>
          <w:spacing w:val="95"/>
        </w:rPr>
        <w:t xml:space="preserve"> </w:t>
      </w:r>
      <w:r>
        <w:t>его</w:t>
      </w:r>
      <w:r>
        <w:rPr>
          <w:spacing w:val="95"/>
        </w:rPr>
        <w:t xml:space="preserve"> </w:t>
      </w:r>
      <w:r>
        <w:t>источники.</w:t>
      </w:r>
      <w:r>
        <w:rPr>
          <w:spacing w:val="95"/>
        </w:rPr>
        <w:t xml:space="preserve"> </w:t>
      </w:r>
      <w:r>
        <w:t>Конституция</w:t>
      </w:r>
      <w:r>
        <w:rPr>
          <w:spacing w:val="95"/>
        </w:rPr>
        <w:t xml:space="preserve"> </w:t>
      </w:r>
      <w:r>
        <w:t>Российской</w:t>
      </w:r>
      <w:r>
        <w:rPr>
          <w:spacing w:val="96"/>
        </w:rPr>
        <w:t xml:space="preserve"> </w:t>
      </w:r>
      <w:r>
        <w:t>Федерации.</w:t>
      </w:r>
    </w:p>
    <w:p w:rsidR="00E0428A" w:rsidRDefault="001F0548">
      <w:pPr>
        <w:pStyle w:val="a5"/>
        <w:spacing w:before="139"/>
        <w:ind w:firstLine="0"/>
      </w:pPr>
      <w:r>
        <w:t>Основы</w:t>
      </w:r>
      <w:r>
        <w:rPr>
          <w:spacing w:val="-4"/>
        </w:rPr>
        <w:t xml:space="preserve"> </w:t>
      </w:r>
      <w:r>
        <w:t>конституционного</w:t>
      </w:r>
      <w:r>
        <w:rPr>
          <w:spacing w:val="-2"/>
        </w:rPr>
        <w:t xml:space="preserve"> </w:t>
      </w:r>
      <w:r>
        <w:t>строя</w:t>
      </w:r>
      <w:r>
        <w:rPr>
          <w:spacing w:val="-2"/>
        </w:rPr>
        <w:t xml:space="preserve"> </w:t>
      </w:r>
      <w:r>
        <w:t>Российской</w:t>
      </w:r>
      <w:r>
        <w:rPr>
          <w:spacing w:val="-4"/>
        </w:rPr>
        <w:t xml:space="preserve"> </w:t>
      </w:r>
      <w:r>
        <w:t>Федерации.</w:t>
      </w:r>
    </w:p>
    <w:p w:rsidR="00E0428A" w:rsidRDefault="001F0548">
      <w:pPr>
        <w:pStyle w:val="a5"/>
        <w:spacing w:before="137" w:line="360" w:lineRule="auto"/>
        <w:ind w:right="194"/>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как</w:t>
      </w:r>
      <w:r>
        <w:rPr>
          <w:spacing w:val="1"/>
        </w:rPr>
        <w:t xml:space="preserve"> </w:t>
      </w:r>
      <w:r>
        <w:t>политико-правовой институт. Гражданство Российской Федерации: понятие, принципы, основания</w:t>
      </w:r>
      <w:r>
        <w:rPr>
          <w:spacing w:val="-57"/>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1"/>
        </w:rPr>
        <w:t xml:space="preserve"> </w:t>
      </w:r>
      <w:r>
        <w:t>ребѐнка.</w:t>
      </w:r>
      <w:r>
        <w:rPr>
          <w:spacing w:val="1"/>
        </w:rPr>
        <w:t xml:space="preserve"> </w:t>
      </w:r>
      <w:r>
        <w:t>Уполномоченный</w:t>
      </w:r>
      <w:r>
        <w:rPr>
          <w:spacing w:val="1"/>
        </w:rPr>
        <w:t xml:space="preserve"> </w:t>
      </w:r>
      <w:r>
        <w:t>по</w:t>
      </w:r>
      <w:r>
        <w:rPr>
          <w:spacing w:val="1"/>
        </w:rPr>
        <w:t xml:space="preserve"> </w:t>
      </w:r>
      <w:r>
        <w:t>правам</w:t>
      </w:r>
      <w:r>
        <w:rPr>
          <w:spacing w:val="-57"/>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ребѐнка</w:t>
      </w:r>
      <w:r>
        <w:rPr>
          <w:spacing w:val="1"/>
        </w:rPr>
        <w:t xml:space="preserve"> </w:t>
      </w:r>
      <w:r>
        <w:t>при</w:t>
      </w:r>
      <w:r>
        <w:rPr>
          <w:spacing w:val="1"/>
        </w:rPr>
        <w:t xml:space="preserve"> </w:t>
      </w:r>
      <w:r>
        <w:t>Президенте</w:t>
      </w:r>
      <w:r>
        <w:rPr>
          <w:spacing w:val="-57"/>
        </w:rPr>
        <w:t xml:space="preserve"> </w:t>
      </w:r>
      <w:r>
        <w:t>Российской</w:t>
      </w:r>
      <w:r>
        <w:rPr>
          <w:spacing w:val="-1"/>
        </w:rPr>
        <w:t xml:space="preserve"> </w:t>
      </w:r>
      <w:r>
        <w:t>Федерации.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1"/>
      </w:pPr>
      <w:r>
        <w:t>Конституционные обязанности гражданина Российской Федерации. Воинская обязанность и</w:t>
      </w:r>
      <w:r>
        <w:rPr>
          <w:spacing w:val="-57"/>
        </w:rPr>
        <w:t xml:space="preserve"> </w:t>
      </w:r>
      <w:r>
        <w:t>альтернативная</w:t>
      </w:r>
      <w:r>
        <w:rPr>
          <w:spacing w:val="-1"/>
        </w:rPr>
        <w:t xml:space="preserve"> </w:t>
      </w:r>
      <w:r>
        <w:t>гражданская служба.</w:t>
      </w:r>
    </w:p>
    <w:p w:rsidR="00E0428A" w:rsidRDefault="001F0548">
      <w:pPr>
        <w:pStyle w:val="a5"/>
        <w:spacing w:before="1" w:line="360" w:lineRule="auto"/>
        <w:ind w:right="199"/>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E0428A" w:rsidRDefault="001F0548">
      <w:pPr>
        <w:pStyle w:val="a5"/>
        <w:spacing w:line="360" w:lineRule="auto"/>
        <w:ind w:right="200"/>
      </w:pPr>
      <w:r>
        <w:t>Конституционно-правовой статус федеральных органов власти в Российской Федерации.</w:t>
      </w:r>
      <w:r>
        <w:rPr>
          <w:spacing w:val="1"/>
        </w:rPr>
        <w:t xml:space="preserve"> </w:t>
      </w:r>
      <w:r>
        <w:t>Разграничение предметов ведения и полномочий между органами публичной власти в Российской</w:t>
      </w:r>
      <w:r>
        <w:rPr>
          <w:spacing w:val="1"/>
        </w:rPr>
        <w:t xml:space="preserve"> </w:t>
      </w:r>
      <w:r>
        <w:t>Федерации.</w:t>
      </w:r>
      <w:r>
        <w:rPr>
          <w:spacing w:val="-2"/>
        </w:rPr>
        <w:t xml:space="preserve"> </w:t>
      </w:r>
      <w:r>
        <w:t>Президент</w:t>
      </w:r>
      <w:r>
        <w:rPr>
          <w:spacing w:val="-3"/>
        </w:rPr>
        <w:t xml:space="preserve"> </w:t>
      </w:r>
      <w:r>
        <w:t>Российской</w:t>
      </w:r>
      <w:r>
        <w:rPr>
          <w:spacing w:val="-1"/>
        </w:rPr>
        <w:t xml:space="preserve"> </w:t>
      </w:r>
      <w:r>
        <w:t>Федерации:</w:t>
      </w:r>
      <w:r>
        <w:rPr>
          <w:spacing w:val="-1"/>
        </w:rPr>
        <w:t xml:space="preserve"> </w:t>
      </w:r>
      <w:r>
        <w:t>порядок</w:t>
      </w:r>
      <w:r>
        <w:rPr>
          <w:spacing w:val="-3"/>
        </w:rPr>
        <w:t xml:space="preserve"> </w:t>
      </w:r>
      <w:r>
        <w:t>избрания,</w:t>
      </w:r>
      <w:r>
        <w:rPr>
          <w:spacing w:val="-2"/>
        </w:rPr>
        <w:t xml:space="preserve"> </w:t>
      </w:r>
      <w:r>
        <w:t>полномочия</w:t>
      </w:r>
      <w:r>
        <w:rPr>
          <w:spacing w:val="-1"/>
        </w:rPr>
        <w:t xml:space="preserve"> </w:t>
      </w:r>
      <w:r>
        <w:t>и</w:t>
      </w:r>
      <w:r>
        <w:rPr>
          <w:spacing w:val="-1"/>
        </w:rPr>
        <w:t xml:space="preserve"> </w:t>
      </w:r>
      <w:r>
        <w:t>функции.</w:t>
      </w:r>
    </w:p>
    <w:p w:rsidR="00E0428A" w:rsidRDefault="001F0548">
      <w:pPr>
        <w:pStyle w:val="a5"/>
        <w:spacing w:line="360" w:lineRule="auto"/>
        <w:ind w:right="198"/>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w:t>
      </w:r>
      <w:r>
        <w:rPr>
          <w:spacing w:val="1"/>
        </w:rPr>
        <w:t xml:space="preserve"> </w:t>
      </w:r>
      <w:r>
        <w:t>и</w:t>
      </w:r>
      <w:r>
        <w:rPr>
          <w:spacing w:val="1"/>
        </w:rPr>
        <w:t xml:space="preserve"> </w:t>
      </w:r>
      <w:r>
        <w:t>функции. Правительство Российской Федерации и федеральные органы исполнительной 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еѐ</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 Российской Федерации.</w:t>
      </w:r>
    </w:p>
    <w:p w:rsidR="00E0428A" w:rsidRDefault="001F0548">
      <w:pPr>
        <w:pStyle w:val="a5"/>
        <w:spacing w:line="360" w:lineRule="auto"/>
        <w:ind w:right="203"/>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1"/>
        </w:rPr>
        <w:t xml:space="preserve"> </w:t>
      </w:r>
      <w:r>
        <w:t>формирования</w:t>
      </w:r>
      <w:r>
        <w:rPr>
          <w:spacing w:val="-4"/>
        </w:rPr>
        <w:t xml:space="preserve"> </w:t>
      </w:r>
      <w:r>
        <w:t>и</w:t>
      </w:r>
      <w:r>
        <w:rPr>
          <w:spacing w:val="-3"/>
        </w:rPr>
        <w:t xml:space="preserve"> </w:t>
      </w:r>
      <w:r>
        <w:t>функции.</w:t>
      </w:r>
      <w:r>
        <w:rPr>
          <w:spacing w:val="-3"/>
        </w:rPr>
        <w:t xml:space="preserve"> </w:t>
      </w:r>
      <w:r>
        <w:t>Конституционно-правовые</w:t>
      </w:r>
      <w:r>
        <w:rPr>
          <w:spacing w:val="-5"/>
        </w:rPr>
        <w:t xml:space="preserve"> </w:t>
      </w:r>
      <w:r>
        <w:t>основы</w:t>
      </w:r>
      <w:r>
        <w:rPr>
          <w:spacing w:val="-4"/>
        </w:rPr>
        <w:t xml:space="preserve"> </w:t>
      </w:r>
      <w:r>
        <w:t>местного</w:t>
      </w:r>
      <w:r>
        <w:rPr>
          <w:spacing w:val="-3"/>
        </w:rPr>
        <w:t xml:space="preserve"> </w:t>
      </w:r>
      <w:r>
        <w:t>самоуправления</w:t>
      </w:r>
      <w:r>
        <w:rPr>
          <w:spacing w:val="-3"/>
        </w:rPr>
        <w:t xml:space="preserve"> </w:t>
      </w:r>
      <w:r>
        <w:t>в</w:t>
      </w:r>
      <w:r>
        <w:rPr>
          <w:spacing w:val="-4"/>
        </w:rPr>
        <w:t xml:space="preserve"> </w:t>
      </w:r>
      <w:r>
        <w:t>России.</w:t>
      </w:r>
    </w:p>
    <w:p w:rsidR="00E0428A" w:rsidRDefault="001F0548">
      <w:pPr>
        <w:pStyle w:val="a5"/>
        <w:tabs>
          <w:tab w:val="left" w:pos="1974"/>
          <w:tab w:val="left" w:pos="2835"/>
          <w:tab w:val="left" w:pos="4155"/>
          <w:tab w:val="left" w:pos="5903"/>
          <w:tab w:val="left" w:pos="8045"/>
          <w:tab w:val="left" w:pos="9413"/>
        </w:tabs>
        <w:spacing w:line="360" w:lineRule="auto"/>
        <w:ind w:right="193"/>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t>понятие</w:t>
      </w:r>
      <w:r>
        <w:tab/>
        <w:t>и</w:t>
      </w:r>
      <w:r>
        <w:tab/>
        <w:t>виды.</w:t>
      </w:r>
      <w:r>
        <w:tab/>
        <w:t>Субъекты</w:t>
      </w:r>
      <w:r>
        <w:tab/>
        <w:t>гражданского</w:t>
      </w:r>
      <w:r>
        <w:tab/>
        <w:t>права.</w:t>
      </w:r>
      <w:r>
        <w:tab/>
        <w:t>Физические</w:t>
      </w:r>
      <w:r>
        <w:rPr>
          <w:spacing w:val="-58"/>
        </w:rPr>
        <w:t xml:space="preserve"> </w:t>
      </w:r>
      <w:r>
        <w:t>и юридические лица. Правоспособность и дееспособность. Дееспособность 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57"/>
        </w:rPr>
        <w:t xml:space="preserve"> </w:t>
      </w:r>
      <w:r>
        <w:t>Гражданско-правовой договор. Порядок заключения договора: оферта и акцепт. Наследование 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3"/>
        </w:rPr>
        <w:t xml:space="preserve"> </w:t>
      </w:r>
      <w:r>
        <w:t>прав.</w:t>
      </w:r>
      <w:r>
        <w:rPr>
          <w:spacing w:val="-2"/>
        </w:rPr>
        <w:t xml:space="preserve"> </w:t>
      </w:r>
      <w:r>
        <w:t>Защита</w:t>
      </w:r>
      <w:r>
        <w:rPr>
          <w:spacing w:val="-2"/>
        </w:rPr>
        <w:t xml:space="preserve"> </w:t>
      </w:r>
      <w:r>
        <w:t>прав</w:t>
      </w:r>
      <w:r>
        <w:rPr>
          <w:spacing w:val="-2"/>
        </w:rPr>
        <w:t xml:space="preserve"> </w:t>
      </w:r>
      <w:r>
        <w:t>потребителей.</w:t>
      </w:r>
      <w:r>
        <w:rPr>
          <w:spacing w:val="-1"/>
        </w:rPr>
        <w:t xml:space="preserve"> </w:t>
      </w:r>
      <w:r>
        <w:t>Гражданско-правовая</w:t>
      </w:r>
      <w:r>
        <w:rPr>
          <w:spacing w:val="-1"/>
        </w:rPr>
        <w:t xml:space="preserve"> </w:t>
      </w:r>
      <w:r>
        <w:t>ответственность.</w:t>
      </w:r>
    </w:p>
    <w:p w:rsidR="00E0428A" w:rsidRDefault="001F0548">
      <w:pPr>
        <w:pStyle w:val="a5"/>
        <w:spacing w:line="360" w:lineRule="auto"/>
        <w:ind w:right="197"/>
      </w:pPr>
      <w:r>
        <w:t xml:space="preserve">Семейное       </w:t>
      </w:r>
      <w:r>
        <w:rPr>
          <w:spacing w:val="1"/>
        </w:rPr>
        <w:t xml:space="preserve"> </w:t>
      </w:r>
      <w:r>
        <w:t xml:space="preserve">право.       </w:t>
      </w:r>
      <w:r>
        <w:rPr>
          <w:spacing w:val="1"/>
        </w:rPr>
        <w:t xml:space="preserve"> </w:t>
      </w:r>
      <w:r>
        <w:t xml:space="preserve">Источники       </w:t>
      </w:r>
      <w:r>
        <w:rPr>
          <w:spacing w:val="1"/>
        </w:rPr>
        <w:t xml:space="preserve"> </w:t>
      </w:r>
      <w:r>
        <w:t xml:space="preserve">семейного       </w:t>
      </w:r>
      <w:r>
        <w:rPr>
          <w:spacing w:val="1"/>
        </w:rPr>
        <w:t xml:space="preserve"> </w:t>
      </w:r>
      <w:r>
        <w:t xml:space="preserve">права.       </w:t>
      </w:r>
      <w:r>
        <w:rPr>
          <w:spacing w:val="1"/>
        </w:rPr>
        <w:t xml:space="preserve"> </w:t>
      </w:r>
      <w:r>
        <w:t>Семья         и         брак</w:t>
      </w:r>
      <w:r>
        <w:rPr>
          <w:spacing w:val="-57"/>
        </w:rPr>
        <w:t xml:space="preserve"> </w:t>
      </w:r>
      <w:r>
        <w:t>как</w:t>
      </w:r>
      <w:r>
        <w:rPr>
          <w:spacing w:val="1"/>
        </w:rPr>
        <w:t xml:space="preserve"> </w:t>
      </w:r>
      <w:r>
        <w:t>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 брака. Порядок заключения брака. Прекращение брака. Брачный договор. Права 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w:t>
      </w:r>
      <w:r>
        <w:rPr>
          <w:spacing w:val="1"/>
        </w:rPr>
        <w:t xml:space="preserve"> </w:t>
      </w:r>
      <w:r>
        <w:t>и</w:t>
      </w:r>
      <w:r>
        <w:rPr>
          <w:spacing w:val="-57"/>
        </w:rPr>
        <w:t xml:space="preserve"> </w:t>
      </w:r>
      <w:r>
        <w:t>детства. Ответственность родителей за воспитание детей. Усыновление. Опека и попечительство.</w:t>
      </w:r>
      <w:r>
        <w:rPr>
          <w:spacing w:val="1"/>
        </w:rPr>
        <w:t xml:space="preserve"> </w:t>
      </w:r>
      <w:r>
        <w:t>Приѐмная</w:t>
      </w:r>
      <w:r>
        <w:rPr>
          <w:spacing w:val="-1"/>
        </w:rPr>
        <w:t xml:space="preserve"> </w:t>
      </w:r>
      <w:r>
        <w:t>семья.</w:t>
      </w:r>
    </w:p>
    <w:p w:rsidR="00E0428A" w:rsidRDefault="001F0548">
      <w:pPr>
        <w:pStyle w:val="a5"/>
        <w:spacing w:before="1" w:line="360" w:lineRule="auto"/>
        <w:ind w:right="198"/>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 и работодатель. Социальное партнѐрство в сфере труда.</w:t>
      </w:r>
      <w:r>
        <w:rPr>
          <w:spacing w:val="1"/>
        </w:rPr>
        <w:t xml:space="preserve"> </w:t>
      </w:r>
      <w:r>
        <w:t>Порядок приѐма на работу.</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Виды</w:t>
      </w:r>
      <w:r>
        <w:rPr>
          <w:spacing w:val="1"/>
        </w:rPr>
        <w:t xml:space="preserve"> </w:t>
      </w:r>
      <w:r>
        <w:t>рабочего</w:t>
      </w:r>
      <w:r>
        <w:rPr>
          <w:spacing w:val="60"/>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1"/>
        </w:rPr>
        <w:t xml:space="preserve"> </w:t>
      </w:r>
      <w:r>
        <w:t>ответственность. Охрана труда. Виды трудовых споров. Особенности правового регулирования</w:t>
      </w:r>
      <w:r>
        <w:rPr>
          <w:spacing w:val="1"/>
        </w:rPr>
        <w:t xml:space="preserve"> </w:t>
      </w:r>
      <w:r>
        <w:t>труда</w:t>
      </w:r>
      <w:r>
        <w:rPr>
          <w:spacing w:val="-2"/>
        </w:rPr>
        <w:t xml:space="preserve"> </w:t>
      </w:r>
      <w:r>
        <w:t>несовершеннолетних</w:t>
      </w:r>
      <w:r>
        <w:rPr>
          <w:spacing w:val="2"/>
        </w:rPr>
        <w:t xml:space="preserve"> </w:t>
      </w:r>
      <w:r>
        <w:t>в</w:t>
      </w:r>
      <w:r>
        <w:rPr>
          <w:spacing w:val="-1"/>
        </w:rPr>
        <w:t xml:space="preserve"> </w:t>
      </w:r>
      <w:r>
        <w:t>Российской</w:t>
      </w:r>
      <w:r>
        <w:rPr>
          <w:spacing w:val="-1"/>
        </w:rPr>
        <w:t xml:space="preserve"> </w:t>
      </w:r>
      <w:r>
        <w:t>Федерации.</w:t>
      </w:r>
    </w:p>
    <w:p w:rsidR="00E0428A" w:rsidRDefault="001F0548">
      <w:pPr>
        <w:pStyle w:val="a5"/>
        <w:spacing w:before="1"/>
        <w:ind w:left="1121" w:firstLine="0"/>
      </w:pPr>
      <w:r>
        <w:t>Образовательное</w:t>
      </w:r>
      <w:r>
        <w:rPr>
          <w:spacing w:val="5"/>
        </w:rPr>
        <w:t xml:space="preserve"> </w:t>
      </w:r>
      <w:r>
        <w:t>право</w:t>
      </w:r>
      <w:r>
        <w:rPr>
          <w:spacing w:val="7"/>
        </w:rPr>
        <w:t xml:space="preserve"> </w:t>
      </w:r>
      <w:r>
        <w:t>в</w:t>
      </w:r>
      <w:r>
        <w:rPr>
          <w:spacing w:val="7"/>
        </w:rPr>
        <w:t xml:space="preserve"> </w:t>
      </w:r>
      <w:r>
        <w:t>российской</w:t>
      </w:r>
      <w:r>
        <w:rPr>
          <w:spacing w:val="6"/>
        </w:rPr>
        <w:t xml:space="preserve"> </w:t>
      </w:r>
      <w:r>
        <w:t>правовой</w:t>
      </w:r>
      <w:r>
        <w:rPr>
          <w:spacing w:val="8"/>
        </w:rPr>
        <w:t xml:space="preserve"> </w:t>
      </w:r>
      <w:r>
        <w:t>системе.</w:t>
      </w:r>
      <w:r>
        <w:rPr>
          <w:spacing w:val="6"/>
        </w:rPr>
        <w:t xml:space="preserve"> </w:t>
      </w:r>
      <w:r>
        <w:t>Образовательные</w:t>
      </w:r>
      <w:r>
        <w:rPr>
          <w:spacing w:val="6"/>
        </w:rPr>
        <w:t xml:space="preserve"> </w:t>
      </w:r>
      <w:r>
        <w:t>правоотношения.</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t>Права и обязанности участников образовательного процесса. Общие требования к организации</w:t>
      </w:r>
      <w:r>
        <w:rPr>
          <w:spacing w:val="1"/>
        </w:rPr>
        <w:t xml:space="preserve"> </w:t>
      </w:r>
      <w:r>
        <w:t>приѐма на обучение по образовательным программам среднего профессионального и</w:t>
      </w:r>
      <w:r>
        <w:rPr>
          <w:spacing w:val="1"/>
        </w:rPr>
        <w:t xml:space="preserve"> </w:t>
      </w:r>
      <w:r>
        <w:t>высшего</w:t>
      </w:r>
      <w:r>
        <w:rPr>
          <w:spacing w:val="1"/>
        </w:rPr>
        <w:t xml:space="preserve"> </w:t>
      </w:r>
      <w:r>
        <w:t>образования.</w:t>
      </w:r>
    </w:p>
    <w:p w:rsidR="00E0428A" w:rsidRDefault="001F0548">
      <w:pPr>
        <w:pStyle w:val="a5"/>
        <w:spacing w:before="2" w:line="360" w:lineRule="auto"/>
        <w:ind w:right="195"/>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 государственный служащий. Противодействие коррупции в 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 виды наказаний в административном праве. Административная ответственность</w:t>
      </w:r>
      <w:r>
        <w:rPr>
          <w:spacing w:val="1"/>
        </w:rPr>
        <w:t xml:space="preserve"> </w:t>
      </w:r>
      <w:r>
        <w:t>несовершеннолетних. Управление использованием и охраной природных ресурсов. Экологическое</w:t>
      </w:r>
      <w:r>
        <w:rPr>
          <w:spacing w:val="1"/>
        </w:rPr>
        <w:t xml:space="preserve"> </w:t>
      </w:r>
      <w:r>
        <w:t>законодательство.</w:t>
      </w:r>
      <w:r>
        <w:rPr>
          <w:spacing w:val="-3"/>
        </w:rPr>
        <w:t xml:space="preserve"> </w:t>
      </w:r>
      <w:r>
        <w:t>Экологические</w:t>
      </w:r>
      <w:r>
        <w:rPr>
          <w:spacing w:val="-2"/>
        </w:rPr>
        <w:t xml:space="preserve"> </w:t>
      </w:r>
      <w:r>
        <w:t>правонарушения.</w:t>
      </w:r>
      <w:r>
        <w:rPr>
          <w:spacing w:val="-2"/>
        </w:rPr>
        <w:t xml:space="preserve"> </w:t>
      </w:r>
      <w:r>
        <w:t>Способы</w:t>
      </w:r>
      <w:r>
        <w:rPr>
          <w:spacing w:val="-1"/>
        </w:rPr>
        <w:t xml:space="preserve"> </w:t>
      </w:r>
      <w:r>
        <w:t>защиты</w:t>
      </w:r>
      <w:r>
        <w:rPr>
          <w:spacing w:val="-2"/>
        </w:rPr>
        <w:t xml:space="preserve"> </w:t>
      </w:r>
      <w:r>
        <w:t>экологических</w:t>
      </w:r>
      <w:r>
        <w:rPr>
          <w:spacing w:val="1"/>
        </w:rPr>
        <w:t xml:space="preserve"> </w:t>
      </w:r>
      <w:r>
        <w:t>прав.</w:t>
      </w:r>
    </w:p>
    <w:p w:rsidR="00E0428A" w:rsidRDefault="001F0548">
      <w:pPr>
        <w:pStyle w:val="a5"/>
        <w:spacing w:line="362" w:lineRule="auto"/>
        <w:ind w:right="195"/>
      </w:pPr>
      <w:r>
        <w:t>Финансовое право. Правовое регулирование банковской деятельности. Права и обязанности</w:t>
      </w:r>
      <w:r>
        <w:rPr>
          <w:spacing w:val="-57"/>
        </w:rPr>
        <w:t xml:space="preserve"> </w:t>
      </w:r>
      <w:r>
        <w:t>потребителей</w:t>
      </w:r>
      <w:r>
        <w:rPr>
          <w:spacing w:val="-1"/>
        </w:rPr>
        <w:t xml:space="preserve"> </w:t>
      </w:r>
      <w:r>
        <w:t>финансовых</w:t>
      </w:r>
      <w:r>
        <w:rPr>
          <w:spacing w:val="3"/>
        </w:rPr>
        <w:t xml:space="preserve"> </w:t>
      </w:r>
      <w:r>
        <w:t>услуг.</w:t>
      </w:r>
    </w:p>
    <w:p w:rsidR="00E0428A" w:rsidRDefault="001F0548">
      <w:pPr>
        <w:pStyle w:val="a5"/>
        <w:spacing w:line="360" w:lineRule="auto"/>
        <w:ind w:right="200"/>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57"/>
        </w:rPr>
        <w:t xml:space="preserve"> </w:t>
      </w:r>
      <w:r>
        <w:t>уклонение</w:t>
      </w:r>
      <w:r>
        <w:rPr>
          <w:spacing w:val="-2"/>
        </w:rPr>
        <w:t xml:space="preserve"> </w:t>
      </w:r>
      <w:r>
        <w:t>от</w:t>
      </w:r>
      <w:r>
        <w:rPr>
          <w:spacing w:val="2"/>
        </w:rPr>
        <w:t xml:space="preserve"> </w:t>
      </w:r>
      <w:r>
        <w:t>уплаты налогов.</w:t>
      </w:r>
    </w:p>
    <w:p w:rsidR="00E0428A" w:rsidRDefault="001F0548">
      <w:pPr>
        <w:pStyle w:val="a5"/>
        <w:spacing w:line="360" w:lineRule="auto"/>
        <w:ind w:right="200"/>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1"/>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61"/>
        </w:rPr>
        <w:t xml:space="preserve"> </w:t>
      </w:r>
      <w:r>
        <w:t>крайняя</w:t>
      </w:r>
      <w:r>
        <w:rPr>
          <w:spacing w:val="1"/>
        </w:rPr>
        <w:t xml:space="preserve"> </w:t>
      </w:r>
      <w:r>
        <w:t>необходимость.</w:t>
      </w:r>
      <w:r>
        <w:rPr>
          <w:spacing w:val="-1"/>
        </w:rPr>
        <w:t xml:space="preserve"> </w:t>
      </w:r>
      <w:r>
        <w:t>Уголовная ответственность</w:t>
      </w:r>
      <w:r>
        <w:rPr>
          <w:spacing w:val="-1"/>
        </w:rPr>
        <w:t xml:space="preserve"> </w:t>
      </w:r>
      <w:r>
        <w:t>несовершеннолетних.</w:t>
      </w:r>
    </w:p>
    <w:p w:rsidR="00E0428A" w:rsidRDefault="001F0548">
      <w:pPr>
        <w:pStyle w:val="a5"/>
        <w:spacing w:line="360" w:lineRule="auto"/>
        <w:ind w:right="203"/>
      </w:pPr>
      <w:r>
        <w:t>Гражданское процессуальное право. Принципы гражданского судопроизводства. Участники</w:t>
      </w:r>
      <w:r>
        <w:rPr>
          <w:spacing w:val="-57"/>
        </w:rPr>
        <w:t xml:space="preserve"> </w:t>
      </w:r>
      <w:r>
        <w:t>гражданского</w:t>
      </w:r>
      <w:r>
        <w:rPr>
          <w:spacing w:val="-1"/>
        </w:rPr>
        <w:t xml:space="preserve"> </w:t>
      </w:r>
      <w:r>
        <w:t>процесса.</w:t>
      </w:r>
      <w:r>
        <w:rPr>
          <w:spacing w:val="2"/>
        </w:rPr>
        <w:t xml:space="preserve"> </w:t>
      </w:r>
      <w:r>
        <w:t>Стадии гражданского</w:t>
      </w:r>
      <w:r>
        <w:rPr>
          <w:spacing w:val="-3"/>
        </w:rPr>
        <w:t xml:space="preserve"> </w:t>
      </w:r>
      <w:r>
        <w:t>процесса.</w:t>
      </w:r>
    </w:p>
    <w:p w:rsidR="00E0428A" w:rsidRDefault="001F0548">
      <w:pPr>
        <w:pStyle w:val="a5"/>
        <w:ind w:left="1121" w:firstLine="0"/>
      </w:pPr>
      <w:r>
        <w:t>Арбитражный</w:t>
      </w:r>
      <w:r>
        <w:rPr>
          <w:spacing w:val="-6"/>
        </w:rPr>
        <w:t xml:space="preserve"> </w:t>
      </w:r>
      <w:r>
        <w:t>процесс.</w:t>
      </w:r>
      <w:r>
        <w:rPr>
          <w:spacing w:val="-6"/>
        </w:rPr>
        <w:t xml:space="preserve"> </w:t>
      </w:r>
      <w:r>
        <w:t>Административный</w:t>
      </w:r>
      <w:r>
        <w:rPr>
          <w:spacing w:val="-5"/>
        </w:rPr>
        <w:t xml:space="preserve"> </w:t>
      </w:r>
      <w:r>
        <w:t>процесс.</w:t>
      </w:r>
    </w:p>
    <w:p w:rsidR="00E0428A" w:rsidRDefault="001F0548">
      <w:pPr>
        <w:pStyle w:val="a5"/>
        <w:spacing w:before="132" w:line="360" w:lineRule="auto"/>
        <w:ind w:right="201"/>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w:t>
      </w:r>
      <w:r>
        <w:rPr>
          <w:spacing w:val="-57"/>
        </w:rPr>
        <w:t xml:space="preserve"> </w:t>
      </w:r>
      <w:r>
        <w:t>присяжных</w:t>
      </w:r>
      <w:r>
        <w:rPr>
          <w:spacing w:val="1"/>
        </w:rPr>
        <w:t xml:space="preserve"> </w:t>
      </w:r>
      <w:r>
        <w:t>заседателей.</w:t>
      </w:r>
    </w:p>
    <w:p w:rsidR="00E0428A" w:rsidRDefault="001F0548">
      <w:pPr>
        <w:pStyle w:val="a5"/>
        <w:spacing w:before="1" w:line="360" w:lineRule="auto"/>
        <w:ind w:right="194"/>
      </w:pPr>
      <w:r>
        <w:t>Международное право, его основные принципы и источники. Субъекты 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1"/>
        </w:rPr>
        <w:t xml:space="preserve"> </w:t>
      </w:r>
      <w:r>
        <w:t>права.</w:t>
      </w:r>
    </w:p>
    <w:p w:rsidR="00E0428A" w:rsidRDefault="001F0548">
      <w:pPr>
        <w:pStyle w:val="a5"/>
        <w:spacing w:line="360" w:lineRule="auto"/>
        <w:ind w:right="203"/>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57"/>
        </w:rPr>
        <w:t xml:space="preserve"> </w:t>
      </w:r>
      <w:r>
        <w:t>юридических</w:t>
      </w:r>
      <w:r>
        <w:rPr>
          <w:spacing w:val="-2"/>
        </w:rPr>
        <w:t xml:space="preserve"> </w:t>
      </w:r>
      <w:r>
        <w:t>профессий.</w:t>
      </w:r>
    </w:p>
    <w:p w:rsidR="00E0428A" w:rsidRDefault="001F0548" w:rsidP="00B95C42">
      <w:pPr>
        <w:pStyle w:val="a7"/>
        <w:numPr>
          <w:ilvl w:val="1"/>
          <w:numId w:val="34"/>
        </w:numPr>
        <w:tabs>
          <w:tab w:val="left" w:pos="1782"/>
        </w:tabs>
        <w:spacing w:line="360" w:lineRule="auto"/>
        <w:ind w:right="201" w:firstLine="708"/>
        <w:jc w:val="both"/>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2"/>
          <w:numId w:val="34"/>
        </w:numPr>
        <w:tabs>
          <w:tab w:val="left" w:pos="1962"/>
        </w:tabs>
        <w:spacing w:line="360" w:lineRule="auto"/>
        <w:ind w:right="195" w:firstLine="708"/>
        <w:jc w:val="both"/>
        <w:rPr>
          <w:sz w:val="24"/>
        </w:rPr>
      </w:pPr>
      <w:r>
        <w:rPr>
          <w:sz w:val="24"/>
        </w:rPr>
        <w:t>Личностные результаты программы по обществознанию на уровне среднего общего</w:t>
      </w:r>
      <w:r>
        <w:rPr>
          <w:spacing w:val="-57"/>
          <w:sz w:val="24"/>
        </w:rPr>
        <w:t xml:space="preserve"> </w:t>
      </w:r>
      <w:r>
        <w:rPr>
          <w:sz w:val="24"/>
        </w:rPr>
        <w:t>образования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 внутренней позицией личности, системой ценностных ориентаций, 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20"/>
          <w:sz w:val="24"/>
        </w:rPr>
        <w:t xml:space="preserve"> </w:t>
      </w:r>
      <w:r>
        <w:rPr>
          <w:sz w:val="24"/>
        </w:rPr>
        <w:t>жизненного</w:t>
      </w:r>
      <w:r>
        <w:rPr>
          <w:spacing w:val="21"/>
          <w:sz w:val="24"/>
        </w:rPr>
        <w:t xml:space="preserve"> </w:t>
      </w:r>
      <w:r>
        <w:rPr>
          <w:sz w:val="24"/>
        </w:rPr>
        <w:t>опыта</w:t>
      </w:r>
      <w:r>
        <w:rPr>
          <w:spacing w:val="24"/>
          <w:sz w:val="24"/>
        </w:rPr>
        <w:t xml:space="preserve"> </w:t>
      </w:r>
      <w:r>
        <w:rPr>
          <w:sz w:val="24"/>
        </w:rPr>
        <w:t>и</w:t>
      </w:r>
      <w:r>
        <w:rPr>
          <w:spacing w:val="22"/>
          <w:sz w:val="24"/>
        </w:rPr>
        <w:t xml:space="preserve"> </w:t>
      </w:r>
      <w:r>
        <w:rPr>
          <w:sz w:val="24"/>
        </w:rPr>
        <w:t>опыта</w:t>
      </w:r>
      <w:r>
        <w:rPr>
          <w:spacing w:val="21"/>
          <w:sz w:val="24"/>
        </w:rPr>
        <w:t xml:space="preserve"> </w:t>
      </w:r>
      <w:r>
        <w:rPr>
          <w:sz w:val="24"/>
        </w:rPr>
        <w:t>деятельности</w:t>
      </w:r>
      <w:r>
        <w:rPr>
          <w:spacing w:val="22"/>
          <w:sz w:val="24"/>
        </w:rPr>
        <w:t xml:space="preserve"> </w:t>
      </w:r>
      <w:r>
        <w:rPr>
          <w:sz w:val="24"/>
        </w:rPr>
        <w:t>в</w:t>
      </w:r>
      <w:r>
        <w:rPr>
          <w:spacing w:val="21"/>
          <w:sz w:val="24"/>
        </w:rPr>
        <w:t xml:space="preserve"> </w:t>
      </w:r>
      <w:r>
        <w:rPr>
          <w:sz w:val="24"/>
        </w:rPr>
        <w:t>процессе</w:t>
      </w:r>
      <w:r>
        <w:rPr>
          <w:spacing w:val="20"/>
          <w:sz w:val="24"/>
        </w:rPr>
        <w:t xml:space="preserve"> </w:t>
      </w:r>
      <w:r>
        <w:rPr>
          <w:sz w:val="24"/>
        </w:rPr>
        <w:t>реализации</w:t>
      </w:r>
      <w:r>
        <w:rPr>
          <w:spacing w:val="22"/>
          <w:sz w:val="24"/>
        </w:rPr>
        <w:t xml:space="preserve"> </w:t>
      </w:r>
      <w:r>
        <w:rPr>
          <w:sz w:val="24"/>
        </w:rPr>
        <w:t>основных</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jc w:val="left"/>
      </w:pPr>
      <w:r>
        <w:t>направлений</w:t>
      </w:r>
      <w:r>
        <w:rPr>
          <w:spacing w:val="-6"/>
        </w:rPr>
        <w:t xml:space="preserve"> </w:t>
      </w:r>
      <w:r>
        <w:t>воспитательной</w:t>
      </w:r>
      <w:r>
        <w:rPr>
          <w:spacing w:val="-7"/>
        </w:rPr>
        <w:t xml:space="preserve"> </w:t>
      </w:r>
      <w:r>
        <w:t>деятельности.</w:t>
      </w:r>
    </w:p>
    <w:p w:rsidR="00E0428A" w:rsidRDefault="001F0548" w:rsidP="00B95C42">
      <w:pPr>
        <w:pStyle w:val="a7"/>
        <w:numPr>
          <w:ilvl w:val="2"/>
          <w:numId w:val="34"/>
        </w:numPr>
        <w:tabs>
          <w:tab w:val="left" w:pos="1962"/>
        </w:tabs>
        <w:spacing w:before="140" w:line="360" w:lineRule="auto"/>
        <w:ind w:right="200" w:firstLine="708"/>
        <w:rPr>
          <w:sz w:val="24"/>
        </w:rPr>
      </w:pPr>
      <w:r>
        <w:rPr>
          <w:sz w:val="24"/>
        </w:rPr>
        <w:t>В</w:t>
      </w:r>
      <w:r>
        <w:rPr>
          <w:spacing w:val="26"/>
          <w:sz w:val="24"/>
        </w:rPr>
        <w:t xml:space="preserve"> </w:t>
      </w:r>
      <w:r>
        <w:rPr>
          <w:sz w:val="24"/>
        </w:rPr>
        <w:t>результате</w:t>
      </w:r>
      <w:r>
        <w:rPr>
          <w:spacing w:val="28"/>
          <w:sz w:val="24"/>
        </w:rPr>
        <w:t xml:space="preserve"> </w:t>
      </w:r>
      <w:r>
        <w:rPr>
          <w:sz w:val="24"/>
        </w:rPr>
        <w:t>изучения</w:t>
      </w:r>
      <w:r>
        <w:rPr>
          <w:spacing w:val="28"/>
          <w:sz w:val="24"/>
        </w:rPr>
        <w:t xml:space="preserve"> </w:t>
      </w:r>
      <w:r>
        <w:rPr>
          <w:sz w:val="24"/>
        </w:rPr>
        <w:t>обществознания</w:t>
      </w:r>
      <w:r>
        <w:rPr>
          <w:spacing w:val="27"/>
          <w:sz w:val="24"/>
        </w:rPr>
        <w:t xml:space="preserve"> </w:t>
      </w:r>
      <w:r>
        <w:rPr>
          <w:sz w:val="24"/>
        </w:rPr>
        <w:t>на</w:t>
      </w:r>
      <w:r>
        <w:rPr>
          <w:spacing w:val="30"/>
          <w:sz w:val="24"/>
        </w:rPr>
        <w:t xml:space="preserve"> </w:t>
      </w:r>
      <w:r>
        <w:rPr>
          <w:sz w:val="24"/>
        </w:rPr>
        <w:t>уровне</w:t>
      </w:r>
      <w:r>
        <w:rPr>
          <w:spacing w:val="29"/>
          <w:sz w:val="24"/>
        </w:rPr>
        <w:t xml:space="preserve"> </w:t>
      </w:r>
      <w:r>
        <w:rPr>
          <w:sz w:val="24"/>
        </w:rPr>
        <w:t>среднего</w:t>
      </w:r>
      <w:r>
        <w:rPr>
          <w:spacing w:val="31"/>
          <w:sz w:val="24"/>
        </w:rPr>
        <w:t xml:space="preserve"> </w:t>
      </w:r>
      <w:r>
        <w:rPr>
          <w:sz w:val="24"/>
        </w:rPr>
        <w:t>общего</w:t>
      </w:r>
      <w:r>
        <w:rPr>
          <w:spacing w:val="28"/>
          <w:sz w:val="24"/>
        </w:rPr>
        <w:t xml:space="preserve"> </w:t>
      </w:r>
      <w:r>
        <w:rPr>
          <w:sz w:val="24"/>
        </w:rPr>
        <w:t>образования</w:t>
      </w:r>
      <w:r>
        <w:rPr>
          <w:spacing w:val="30"/>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0428A" w:rsidRDefault="001F0548" w:rsidP="00B95C42">
      <w:pPr>
        <w:pStyle w:val="a7"/>
        <w:numPr>
          <w:ilvl w:val="0"/>
          <w:numId w:val="33"/>
        </w:numPr>
        <w:tabs>
          <w:tab w:val="left" w:pos="1381"/>
        </w:tabs>
        <w:rPr>
          <w:sz w:val="24"/>
        </w:rPr>
      </w:pPr>
      <w:r>
        <w:rPr>
          <w:sz w:val="24"/>
        </w:rPr>
        <w:t>гражданского</w:t>
      </w:r>
      <w:r>
        <w:rPr>
          <w:spacing w:val="-5"/>
          <w:sz w:val="24"/>
        </w:rPr>
        <w:t xml:space="preserve"> </w:t>
      </w:r>
      <w:r>
        <w:rPr>
          <w:sz w:val="24"/>
        </w:rPr>
        <w:t>воспитания:</w:t>
      </w:r>
    </w:p>
    <w:p w:rsidR="00E0428A" w:rsidRDefault="001F0548">
      <w:pPr>
        <w:pStyle w:val="a5"/>
        <w:tabs>
          <w:tab w:val="left" w:pos="3567"/>
          <w:tab w:val="left" w:pos="5395"/>
          <w:tab w:val="left" w:pos="6759"/>
          <w:tab w:val="left" w:pos="8760"/>
          <w:tab w:val="left" w:pos="9609"/>
        </w:tabs>
        <w:spacing w:before="137"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tabs>
          <w:tab w:val="left" w:pos="2499"/>
          <w:tab w:val="left" w:pos="3425"/>
          <w:tab w:val="left" w:pos="5607"/>
          <w:tab w:val="left" w:pos="6410"/>
          <w:tab w:val="left" w:pos="6878"/>
          <w:tab w:val="left" w:pos="8655"/>
          <w:tab w:val="left" w:pos="9964"/>
        </w:tabs>
        <w:spacing w:line="360" w:lineRule="auto"/>
        <w:ind w:right="204"/>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E0428A" w:rsidRDefault="001F0548">
      <w:pPr>
        <w:pStyle w:val="a5"/>
        <w:tabs>
          <w:tab w:val="left" w:pos="2535"/>
          <w:tab w:val="left" w:pos="4490"/>
          <w:tab w:val="left" w:pos="6495"/>
          <w:tab w:val="left" w:pos="8872"/>
        </w:tabs>
        <w:spacing w:line="360" w:lineRule="auto"/>
        <w:ind w:right="202"/>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E0428A" w:rsidRDefault="001F0548">
      <w:pPr>
        <w:pStyle w:val="a5"/>
        <w:tabs>
          <w:tab w:val="left" w:pos="2583"/>
          <w:tab w:val="left" w:pos="4412"/>
          <w:tab w:val="left" w:pos="5820"/>
          <w:tab w:val="left" w:pos="7506"/>
          <w:tab w:val="left" w:pos="9350"/>
        </w:tabs>
        <w:spacing w:before="1" w:line="360" w:lineRule="auto"/>
        <w:ind w:right="198"/>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E0428A" w:rsidRDefault="001F0548">
      <w:pPr>
        <w:pStyle w:val="a5"/>
        <w:tabs>
          <w:tab w:val="left" w:pos="2487"/>
          <w:tab w:val="left" w:pos="3286"/>
          <w:tab w:val="left" w:pos="4758"/>
          <w:tab w:val="left" w:pos="6351"/>
          <w:tab w:val="left" w:pos="6703"/>
          <w:tab w:val="left" w:pos="7969"/>
          <w:tab w:val="left" w:pos="9617"/>
        </w:tabs>
        <w:spacing w:line="360" w:lineRule="auto"/>
        <w:ind w:right="204"/>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E0428A" w:rsidRDefault="001F0548">
      <w:pPr>
        <w:pStyle w:val="a5"/>
        <w:tabs>
          <w:tab w:val="left" w:pos="2286"/>
          <w:tab w:val="left" w:pos="4660"/>
          <w:tab w:val="left" w:pos="5193"/>
          <w:tab w:val="left" w:pos="7008"/>
          <w:tab w:val="left" w:pos="8744"/>
          <w:tab w:val="left" w:pos="9281"/>
        </w:tabs>
        <w:spacing w:line="36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0428A" w:rsidRDefault="001F0548">
      <w:pPr>
        <w:pStyle w:val="a5"/>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E0428A" w:rsidRDefault="001F0548" w:rsidP="00B95C42">
      <w:pPr>
        <w:pStyle w:val="a7"/>
        <w:numPr>
          <w:ilvl w:val="0"/>
          <w:numId w:val="33"/>
        </w:numPr>
        <w:tabs>
          <w:tab w:val="left" w:pos="1381"/>
        </w:tabs>
        <w:spacing w:before="137"/>
        <w:rPr>
          <w:sz w:val="24"/>
        </w:rPr>
      </w:pPr>
      <w:r>
        <w:rPr>
          <w:sz w:val="24"/>
        </w:rPr>
        <w:t>патриотического</w:t>
      </w:r>
      <w:r>
        <w:rPr>
          <w:spacing w:val="-5"/>
          <w:sz w:val="24"/>
        </w:rPr>
        <w:t xml:space="preserve"> </w:t>
      </w:r>
      <w:r>
        <w:rPr>
          <w:sz w:val="24"/>
        </w:rPr>
        <w:t>воспитания:</w:t>
      </w:r>
    </w:p>
    <w:p w:rsidR="00E0428A" w:rsidRDefault="001F0548">
      <w:pPr>
        <w:pStyle w:val="a5"/>
        <w:tabs>
          <w:tab w:val="left" w:pos="2094"/>
          <w:tab w:val="left" w:pos="3785"/>
          <w:tab w:val="left" w:pos="6389"/>
          <w:tab w:val="left" w:pos="7877"/>
          <w:tab w:val="left" w:pos="9724"/>
        </w:tabs>
        <w:spacing w:before="139" w:line="360" w:lineRule="auto"/>
        <w:ind w:right="195"/>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E0428A" w:rsidRDefault="001F0548">
      <w:pPr>
        <w:pStyle w:val="a5"/>
        <w:spacing w:before="1" w:line="360" w:lineRule="auto"/>
        <w:ind w:right="192"/>
      </w:pPr>
      <w:r>
        <w:t xml:space="preserve">ценностное       </w:t>
      </w:r>
      <w:r>
        <w:rPr>
          <w:spacing w:val="1"/>
        </w:rPr>
        <w:t xml:space="preserve"> </w:t>
      </w:r>
      <w:r>
        <w:t>отношение         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E0428A" w:rsidRDefault="001F0548">
      <w:pPr>
        <w:pStyle w:val="a5"/>
        <w:spacing w:line="362" w:lineRule="auto"/>
        <w:ind w:right="204"/>
      </w:pPr>
      <w:r>
        <w:t>идейная убеждѐнность, готовность к служению и защите Отечества, ответственность за его</w:t>
      </w:r>
      <w:r>
        <w:rPr>
          <w:spacing w:val="1"/>
        </w:rPr>
        <w:t xml:space="preserve"> </w:t>
      </w:r>
      <w:r>
        <w:t>судьбу;</w:t>
      </w:r>
    </w:p>
    <w:p w:rsidR="00E0428A" w:rsidRDefault="001F0548" w:rsidP="00B95C42">
      <w:pPr>
        <w:pStyle w:val="a7"/>
        <w:numPr>
          <w:ilvl w:val="0"/>
          <w:numId w:val="33"/>
        </w:numPr>
        <w:tabs>
          <w:tab w:val="left" w:pos="1381"/>
        </w:tabs>
        <w:spacing w:line="271" w:lineRule="exact"/>
        <w:jc w:val="both"/>
        <w:rPr>
          <w:sz w:val="24"/>
        </w:rPr>
      </w:pPr>
      <w:r>
        <w:rPr>
          <w:sz w:val="24"/>
        </w:rPr>
        <w:t>духовно-нравственного</w:t>
      </w:r>
      <w:r>
        <w:rPr>
          <w:spacing w:val="-5"/>
          <w:sz w:val="24"/>
        </w:rPr>
        <w:t xml:space="preserve"> </w:t>
      </w:r>
      <w:r>
        <w:rPr>
          <w:sz w:val="24"/>
        </w:rPr>
        <w:t>воспитания:</w:t>
      </w:r>
    </w:p>
    <w:p w:rsidR="00E0428A" w:rsidRDefault="001F0548">
      <w:pPr>
        <w:pStyle w:val="a5"/>
        <w:spacing w:before="138" w:line="360" w:lineRule="auto"/>
        <w:ind w:left="112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E0428A" w:rsidRDefault="001F0548">
      <w:pPr>
        <w:pStyle w:val="a5"/>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E0428A" w:rsidRDefault="001F0548">
      <w:pPr>
        <w:pStyle w:val="a5"/>
        <w:ind w:left="1121" w:firstLine="0"/>
        <w:jc w:val="left"/>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E0428A" w:rsidRDefault="001F0548">
      <w:pPr>
        <w:pStyle w:val="a5"/>
        <w:spacing w:before="137" w:line="362"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E0428A" w:rsidRDefault="001F0548" w:rsidP="00B95C42">
      <w:pPr>
        <w:pStyle w:val="a7"/>
        <w:numPr>
          <w:ilvl w:val="0"/>
          <w:numId w:val="33"/>
        </w:numPr>
        <w:tabs>
          <w:tab w:val="left" w:pos="1381"/>
        </w:tabs>
        <w:spacing w:line="271" w:lineRule="exact"/>
        <w:rPr>
          <w:sz w:val="24"/>
        </w:rPr>
      </w:pPr>
      <w:r>
        <w:rPr>
          <w:sz w:val="24"/>
        </w:rPr>
        <w:t>эстетического</w:t>
      </w:r>
      <w:r>
        <w:rPr>
          <w:spacing w:val="-5"/>
          <w:sz w:val="24"/>
        </w:rPr>
        <w:t xml:space="preserve"> </w:t>
      </w:r>
      <w:r>
        <w:rPr>
          <w:sz w:val="24"/>
        </w:rPr>
        <w:t>воспитания:</w:t>
      </w:r>
    </w:p>
    <w:p w:rsidR="00E0428A" w:rsidRDefault="00E0428A">
      <w:pPr>
        <w:spacing w:line="271" w:lineRule="exact"/>
        <w:rPr>
          <w:sz w:val="24"/>
        </w:rPr>
        <w:sectPr w:rsidR="00E0428A">
          <w:pgSz w:w="11910" w:h="16840"/>
          <w:pgMar w:top="760" w:right="340" w:bottom="920" w:left="720" w:header="0" w:footer="651" w:gutter="0"/>
          <w:cols w:space="720"/>
        </w:sectPr>
      </w:pPr>
    </w:p>
    <w:p w:rsidR="00E0428A" w:rsidRDefault="001F0548">
      <w:pPr>
        <w:pStyle w:val="a5"/>
        <w:tabs>
          <w:tab w:val="left" w:pos="2893"/>
          <w:tab w:val="left" w:pos="4469"/>
          <w:tab w:val="left" w:pos="5030"/>
          <w:tab w:val="left" w:pos="6054"/>
          <w:tab w:val="left" w:pos="7364"/>
          <w:tab w:val="left" w:pos="8699"/>
          <w:tab w:val="left" w:pos="9700"/>
        </w:tabs>
        <w:spacing w:before="60" w:line="360" w:lineRule="auto"/>
        <w:ind w:right="201"/>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E0428A" w:rsidRDefault="001F0548">
      <w:pPr>
        <w:pStyle w:val="a5"/>
        <w:spacing w:before="1" w:line="360" w:lineRule="auto"/>
        <w:ind w:right="314"/>
        <w:jc w:val="left"/>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E0428A" w:rsidRDefault="001F0548">
      <w:pPr>
        <w:pStyle w:val="a5"/>
        <w:tabs>
          <w:tab w:val="left" w:pos="2960"/>
          <w:tab w:val="left" w:pos="3471"/>
          <w:tab w:val="left" w:pos="5061"/>
          <w:tab w:val="left" w:pos="5812"/>
          <w:tab w:val="left" w:pos="7169"/>
          <w:tab w:val="left" w:pos="7697"/>
          <w:tab w:val="left" w:pos="9057"/>
        </w:tabs>
        <w:spacing w:line="360" w:lineRule="auto"/>
        <w:ind w:right="201"/>
        <w:jc w:val="left"/>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E0428A" w:rsidRDefault="001F0548">
      <w:pPr>
        <w:pStyle w:val="a5"/>
        <w:ind w:left="1121" w:firstLine="0"/>
        <w:jc w:val="left"/>
      </w:pPr>
      <w:r>
        <w:t>стремление</w:t>
      </w:r>
      <w:r>
        <w:rPr>
          <w:spacing w:val="-4"/>
        </w:rPr>
        <w:t xml:space="preserve"> </w:t>
      </w:r>
      <w:r>
        <w:t>проявлять</w:t>
      </w:r>
      <w:r>
        <w:rPr>
          <w:spacing w:val="-1"/>
        </w:rPr>
        <w:t xml:space="preserve"> </w:t>
      </w:r>
      <w:r>
        <w:t>качества</w:t>
      </w:r>
      <w:r>
        <w:rPr>
          <w:spacing w:val="-3"/>
        </w:rPr>
        <w:t xml:space="preserve"> </w:t>
      </w:r>
      <w:r>
        <w:t>творческой</w:t>
      </w:r>
      <w:r>
        <w:rPr>
          <w:spacing w:val="-2"/>
        </w:rPr>
        <w:t xml:space="preserve"> </w:t>
      </w:r>
      <w:r>
        <w:t>личности;</w:t>
      </w:r>
    </w:p>
    <w:p w:rsidR="00E0428A" w:rsidRDefault="001F0548" w:rsidP="00B95C42">
      <w:pPr>
        <w:pStyle w:val="a7"/>
        <w:numPr>
          <w:ilvl w:val="0"/>
          <w:numId w:val="33"/>
        </w:numPr>
        <w:tabs>
          <w:tab w:val="left" w:pos="1381"/>
        </w:tabs>
        <w:spacing w:before="137"/>
        <w:rPr>
          <w:sz w:val="24"/>
        </w:rPr>
      </w:pPr>
      <w:r>
        <w:rPr>
          <w:sz w:val="24"/>
        </w:rPr>
        <w:t>физического</w:t>
      </w:r>
      <w:r>
        <w:rPr>
          <w:spacing w:val="-5"/>
          <w:sz w:val="24"/>
        </w:rPr>
        <w:t xml:space="preserve"> </w:t>
      </w:r>
      <w:r>
        <w:rPr>
          <w:sz w:val="24"/>
        </w:rPr>
        <w:t>воспитания:</w:t>
      </w:r>
    </w:p>
    <w:p w:rsidR="00E0428A" w:rsidRDefault="001F0548">
      <w:pPr>
        <w:pStyle w:val="a5"/>
        <w:spacing w:before="139" w:line="360"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6"/>
        </w:rPr>
        <w:t xml:space="preserve"> </w:t>
      </w:r>
      <w:r>
        <w:t>здоровью, потребность в</w:t>
      </w:r>
      <w:r>
        <w:rPr>
          <w:spacing w:val="-2"/>
        </w:rPr>
        <w:t xml:space="preserve"> </w:t>
      </w:r>
      <w:r>
        <w:t>физическом</w:t>
      </w:r>
      <w:r>
        <w:rPr>
          <w:spacing w:val="-1"/>
        </w:rPr>
        <w:t xml:space="preserve"> </w:t>
      </w:r>
      <w:r>
        <w:t>совершенствовании;</w:t>
      </w:r>
    </w:p>
    <w:p w:rsidR="00E0428A" w:rsidRDefault="001F0548">
      <w:pPr>
        <w:pStyle w:val="a5"/>
        <w:spacing w:before="1" w:line="36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E0428A" w:rsidRDefault="001F0548" w:rsidP="00B95C42">
      <w:pPr>
        <w:pStyle w:val="a7"/>
        <w:numPr>
          <w:ilvl w:val="0"/>
          <w:numId w:val="33"/>
        </w:numPr>
        <w:tabs>
          <w:tab w:val="left" w:pos="1381"/>
        </w:tabs>
        <w:rPr>
          <w:sz w:val="24"/>
        </w:rPr>
      </w:pPr>
      <w:r>
        <w:rPr>
          <w:sz w:val="24"/>
        </w:rPr>
        <w:t>трудового</w:t>
      </w:r>
      <w:r>
        <w:rPr>
          <w:spacing w:val="-4"/>
          <w:sz w:val="24"/>
        </w:rPr>
        <w:t xml:space="preserve"> </w:t>
      </w:r>
      <w:r>
        <w:rPr>
          <w:sz w:val="24"/>
        </w:rPr>
        <w:t>воспитания:</w:t>
      </w:r>
    </w:p>
    <w:p w:rsidR="00E0428A" w:rsidRDefault="001F0548">
      <w:pPr>
        <w:pStyle w:val="a5"/>
        <w:spacing w:before="137"/>
        <w:ind w:left="1121" w:firstLine="0"/>
        <w:jc w:val="left"/>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3"/>
        </w:rPr>
        <w:t xml:space="preserve"> </w:t>
      </w:r>
      <w:r>
        <w:t>трудолюбие;</w:t>
      </w:r>
    </w:p>
    <w:p w:rsidR="00E0428A" w:rsidRDefault="001F0548">
      <w:pPr>
        <w:pStyle w:val="a5"/>
        <w:spacing w:before="139" w:line="360" w:lineRule="auto"/>
        <w:jc w:val="left"/>
      </w:pPr>
      <w:r>
        <w:t>готовность</w:t>
      </w:r>
      <w:r>
        <w:rPr>
          <w:spacing w:val="25"/>
        </w:rPr>
        <w:t xml:space="preserve"> </w:t>
      </w:r>
      <w:r>
        <w:t>к</w:t>
      </w:r>
      <w:r>
        <w:rPr>
          <w:spacing w:val="25"/>
        </w:rPr>
        <w:t xml:space="preserve"> </w:t>
      </w:r>
      <w:r>
        <w:t>активной</w:t>
      </w:r>
      <w:r>
        <w:rPr>
          <w:spacing w:val="23"/>
        </w:rPr>
        <w:t xml:space="preserve"> </w:t>
      </w:r>
      <w:r>
        <w:t>социально</w:t>
      </w:r>
      <w:r>
        <w:rPr>
          <w:spacing w:val="24"/>
        </w:rPr>
        <w:t xml:space="preserve"> </w:t>
      </w:r>
      <w:r>
        <w:t>направленной</w:t>
      </w:r>
      <w:r>
        <w:rPr>
          <w:spacing w:val="25"/>
        </w:rPr>
        <w:t xml:space="preserve"> </w:t>
      </w:r>
      <w:r>
        <w:t>деятельности,</w:t>
      </w:r>
      <w:r>
        <w:rPr>
          <w:spacing w:val="24"/>
        </w:rPr>
        <w:t xml:space="preserve"> </w:t>
      </w:r>
      <w:r>
        <w:t>способность</w:t>
      </w:r>
      <w:r>
        <w:rPr>
          <w:spacing w:val="25"/>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такую</w:t>
      </w:r>
      <w:r>
        <w:rPr>
          <w:spacing w:val="2"/>
        </w:rPr>
        <w:t xml:space="preserve"> </w:t>
      </w:r>
      <w:r>
        <w:t>деятельность;</w:t>
      </w:r>
    </w:p>
    <w:p w:rsidR="00E0428A" w:rsidRDefault="001F0548">
      <w:pPr>
        <w:pStyle w:val="a5"/>
        <w:tabs>
          <w:tab w:val="left" w:pos="2144"/>
          <w:tab w:val="left" w:pos="2485"/>
          <w:tab w:val="left" w:pos="3835"/>
          <w:tab w:val="left" w:pos="4802"/>
          <w:tab w:val="left" w:pos="6960"/>
          <w:tab w:val="left" w:pos="8610"/>
          <w:tab w:val="left" w:pos="9570"/>
        </w:tabs>
        <w:spacing w:line="360" w:lineRule="auto"/>
        <w:ind w:right="202"/>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E0428A" w:rsidRDefault="001F0548">
      <w:pPr>
        <w:pStyle w:val="a5"/>
        <w:tabs>
          <w:tab w:val="left" w:pos="2507"/>
          <w:tab w:val="left" w:pos="2917"/>
          <w:tab w:val="left" w:pos="4706"/>
          <w:tab w:val="left" w:pos="5586"/>
          <w:tab w:val="left" w:pos="6010"/>
          <w:tab w:val="left" w:pos="7638"/>
          <w:tab w:val="left" w:pos="10005"/>
        </w:tabs>
        <w:spacing w:line="360" w:lineRule="auto"/>
        <w:ind w:right="205"/>
        <w:jc w:val="left"/>
      </w:pPr>
      <w:r>
        <w:t>мотивация</w:t>
      </w:r>
      <w:r>
        <w:tab/>
        <w:t>к</w:t>
      </w:r>
      <w:r>
        <w:tab/>
        <w:t>эффективному</w:t>
      </w:r>
      <w:r>
        <w:tab/>
        <w:t>труду</w:t>
      </w:r>
      <w:r>
        <w:tab/>
        <w:t>и</w:t>
      </w:r>
      <w:r>
        <w:tab/>
        <w:t>постоянному</w:t>
      </w:r>
      <w:r>
        <w:tab/>
        <w:t>профессиональному</w:t>
      </w:r>
      <w:r>
        <w:tab/>
        <w:t>росту,</w:t>
      </w:r>
      <w:r>
        <w:rPr>
          <w:spacing w:val="-57"/>
        </w:rPr>
        <w:t xml:space="preserve"> </w:t>
      </w:r>
      <w:r>
        <w:t>к</w:t>
      </w:r>
      <w:r>
        <w:rPr>
          <w:spacing w:val="1"/>
        </w:rPr>
        <w:t xml:space="preserve"> </w:t>
      </w:r>
      <w:r>
        <w:t>учѐту</w:t>
      </w:r>
      <w:r>
        <w:rPr>
          <w:spacing w:val="-6"/>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 сферы</w:t>
      </w:r>
      <w:r>
        <w:rPr>
          <w:spacing w:val="1"/>
        </w:rPr>
        <w:t xml:space="preserve"> </w:t>
      </w:r>
      <w:r>
        <w:t>деятельности;</w:t>
      </w:r>
    </w:p>
    <w:p w:rsidR="00E0428A" w:rsidRDefault="001F0548">
      <w:pPr>
        <w:pStyle w:val="a5"/>
        <w:ind w:left="1121" w:firstLine="0"/>
        <w:jc w:val="left"/>
      </w:pPr>
      <w:r>
        <w:t>готовность</w:t>
      </w:r>
      <w:r>
        <w:rPr>
          <w:spacing w:val="-3"/>
        </w:rPr>
        <w:t xml:space="preserve"> </w:t>
      </w:r>
      <w:r>
        <w:t>и</w:t>
      </w:r>
      <w:r>
        <w:rPr>
          <w:spacing w:val="-3"/>
        </w:rPr>
        <w:t xml:space="preserve"> </w:t>
      </w:r>
      <w:r>
        <w:t>способность</w:t>
      </w:r>
      <w:r>
        <w:rPr>
          <w:spacing w:val="-3"/>
        </w:rPr>
        <w:t xml:space="preserve"> </w:t>
      </w:r>
      <w:r>
        <w:t>к</w:t>
      </w:r>
      <w:r>
        <w:rPr>
          <w:spacing w:val="-1"/>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E0428A" w:rsidRDefault="001F0548" w:rsidP="00B95C42">
      <w:pPr>
        <w:pStyle w:val="a7"/>
        <w:numPr>
          <w:ilvl w:val="0"/>
          <w:numId w:val="33"/>
        </w:numPr>
        <w:tabs>
          <w:tab w:val="left" w:pos="1381"/>
        </w:tabs>
        <w:spacing w:before="137"/>
        <w:rPr>
          <w:sz w:val="24"/>
        </w:rPr>
      </w:pPr>
      <w:r>
        <w:rPr>
          <w:sz w:val="24"/>
        </w:rPr>
        <w:t>экологического</w:t>
      </w:r>
      <w:r>
        <w:rPr>
          <w:spacing w:val="-5"/>
          <w:sz w:val="24"/>
        </w:rPr>
        <w:t xml:space="preserve"> </w:t>
      </w:r>
      <w:r>
        <w:rPr>
          <w:sz w:val="24"/>
        </w:rPr>
        <w:t>воспитания:</w:t>
      </w:r>
    </w:p>
    <w:p w:rsidR="00E0428A" w:rsidRDefault="001F0548">
      <w:pPr>
        <w:pStyle w:val="a5"/>
        <w:tabs>
          <w:tab w:val="left" w:pos="3829"/>
          <w:tab w:val="left" w:pos="6103"/>
          <w:tab w:val="left" w:pos="7905"/>
          <w:tab w:val="left" w:pos="9802"/>
        </w:tabs>
        <w:spacing w:before="140" w:line="360" w:lineRule="auto"/>
        <w:ind w:right="200"/>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E0428A" w:rsidRDefault="001F0548">
      <w:pPr>
        <w:pStyle w:val="a5"/>
        <w:spacing w:line="36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 развития человечества, активное неприятие действий, приносящих вред окружающей</w:t>
      </w:r>
      <w:r>
        <w:rPr>
          <w:spacing w:val="1"/>
        </w:rPr>
        <w:t xml:space="preserve"> </w:t>
      </w:r>
      <w:r>
        <w:t>среде;</w:t>
      </w:r>
    </w:p>
    <w:p w:rsidR="00E0428A" w:rsidRDefault="001F0548">
      <w:pPr>
        <w:pStyle w:val="a5"/>
        <w:spacing w:line="360" w:lineRule="auto"/>
        <w:ind w:right="19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E0428A" w:rsidRDefault="001F0548">
      <w:pPr>
        <w:pStyle w:val="a5"/>
        <w:ind w:left="1121"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E0428A" w:rsidRDefault="001F0548" w:rsidP="00B95C42">
      <w:pPr>
        <w:pStyle w:val="a7"/>
        <w:numPr>
          <w:ilvl w:val="0"/>
          <w:numId w:val="33"/>
        </w:numPr>
        <w:tabs>
          <w:tab w:val="left" w:pos="1381"/>
        </w:tabs>
        <w:spacing w:before="137"/>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9" w:line="360" w:lineRule="auto"/>
        <w:ind w:right="20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0428A" w:rsidRDefault="001F0548">
      <w:pPr>
        <w:pStyle w:val="a5"/>
        <w:spacing w:line="275" w:lineRule="exact"/>
        <w:ind w:left="1121" w:firstLine="0"/>
      </w:pPr>
      <w:r>
        <w:t>совершенствование</w:t>
      </w:r>
      <w:r>
        <w:rPr>
          <w:spacing w:val="3"/>
        </w:rPr>
        <w:t xml:space="preserve"> </w:t>
      </w:r>
      <w:r>
        <w:t>языковой</w:t>
      </w:r>
      <w:r>
        <w:rPr>
          <w:spacing w:val="4"/>
        </w:rPr>
        <w:t xml:space="preserve"> </w:t>
      </w:r>
      <w:r>
        <w:t>и</w:t>
      </w:r>
      <w:r>
        <w:rPr>
          <w:spacing w:val="5"/>
        </w:rPr>
        <w:t xml:space="preserve"> </w:t>
      </w:r>
      <w:r>
        <w:t>читательской</w:t>
      </w:r>
      <w:r>
        <w:rPr>
          <w:spacing w:val="4"/>
        </w:rPr>
        <w:t xml:space="preserve"> </w:t>
      </w:r>
      <w:r>
        <w:t>культуры</w:t>
      </w:r>
      <w:r>
        <w:rPr>
          <w:spacing w:val="5"/>
        </w:rPr>
        <w:t xml:space="preserve"> </w:t>
      </w:r>
      <w:r>
        <w:t>как</w:t>
      </w:r>
      <w:r>
        <w:rPr>
          <w:spacing w:val="5"/>
        </w:rPr>
        <w:t xml:space="preserve"> </w:t>
      </w:r>
      <w:r>
        <w:t>средства</w:t>
      </w:r>
      <w:r>
        <w:rPr>
          <w:spacing w:val="4"/>
        </w:rPr>
        <w:t xml:space="preserve"> </w:t>
      </w:r>
      <w:r>
        <w:t>взаимодействия</w:t>
      </w:r>
      <w:r>
        <w:rPr>
          <w:spacing w:val="4"/>
        </w:rPr>
        <w:t xml:space="preserve"> </w:t>
      </w:r>
      <w:r>
        <w:t>между</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ind w:firstLine="0"/>
        <w:jc w:val="left"/>
      </w:pPr>
      <w:r>
        <w:t>людьми</w:t>
      </w:r>
      <w:r>
        <w:rPr>
          <w:spacing w:val="-5"/>
        </w:rPr>
        <w:t xml:space="preserve"> </w:t>
      </w:r>
      <w:r>
        <w:t>и</w:t>
      </w:r>
      <w:r>
        <w:rPr>
          <w:spacing w:val="-2"/>
        </w:rPr>
        <w:t xml:space="preserve"> </w:t>
      </w:r>
      <w:r>
        <w:t>познания</w:t>
      </w:r>
      <w:r>
        <w:rPr>
          <w:spacing w:val="-2"/>
        </w:rPr>
        <w:t xml:space="preserve"> </w:t>
      </w:r>
      <w:r>
        <w:t>мира;</w:t>
      </w:r>
    </w:p>
    <w:p w:rsidR="00E0428A" w:rsidRDefault="001F0548">
      <w:pPr>
        <w:pStyle w:val="a5"/>
        <w:tabs>
          <w:tab w:val="left" w:pos="2522"/>
          <w:tab w:val="left" w:pos="3109"/>
          <w:tab w:val="left" w:pos="4357"/>
          <w:tab w:val="left" w:pos="5722"/>
          <w:tab w:val="left" w:pos="7148"/>
          <w:tab w:val="left" w:pos="8471"/>
          <w:tab w:val="left" w:pos="10057"/>
        </w:tabs>
        <w:spacing w:before="140" w:line="360" w:lineRule="auto"/>
        <w:ind w:right="198"/>
        <w:jc w:val="left"/>
      </w:pPr>
      <w:r>
        <w:t>языковое</w:t>
      </w:r>
      <w:r>
        <w:tab/>
        <w:t>и</w:t>
      </w:r>
      <w:r>
        <w:tab/>
        <w:t>речевое</w:t>
      </w:r>
      <w:r>
        <w:tab/>
        <w:t>развитие</w:t>
      </w:r>
      <w:r>
        <w:tab/>
        <w:t>человека,</w:t>
      </w:r>
      <w:r>
        <w:tab/>
        <w:t>включая</w:t>
      </w:r>
      <w:r>
        <w:tab/>
        <w:t>понимание</w:t>
      </w:r>
      <w:r>
        <w:tab/>
      </w:r>
      <w:r>
        <w:rPr>
          <w:spacing w:val="-1"/>
        </w:rPr>
        <w:t>языка</w:t>
      </w:r>
      <w:r>
        <w:rPr>
          <w:spacing w:val="-57"/>
        </w:rPr>
        <w:t xml:space="preserve"> </w:t>
      </w:r>
      <w:r>
        <w:t>социально-экономической</w:t>
      </w:r>
      <w:r>
        <w:rPr>
          <w:spacing w:val="-1"/>
        </w:rPr>
        <w:t xml:space="preserve"> </w:t>
      </w:r>
      <w:r>
        <w:t>и</w:t>
      </w:r>
      <w:r>
        <w:rPr>
          <w:spacing w:val="-2"/>
        </w:rPr>
        <w:t xml:space="preserve"> </w:t>
      </w:r>
      <w:r>
        <w:t>политической коммуникации;</w:t>
      </w:r>
    </w:p>
    <w:p w:rsidR="00E0428A" w:rsidRDefault="001F0548">
      <w:pPr>
        <w:pStyle w:val="a5"/>
        <w:tabs>
          <w:tab w:val="left" w:pos="2370"/>
          <w:tab w:val="left" w:pos="3530"/>
          <w:tab w:val="left" w:pos="4590"/>
          <w:tab w:val="left" w:pos="6228"/>
          <w:tab w:val="left" w:pos="7563"/>
          <w:tab w:val="left" w:pos="9179"/>
          <w:tab w:val="left" w:pos="10510"/>
        </w:tabs>
        <w:spacing w:line="360" w:lineRule="auto"/>
        <w:ind w:right="205"/>
        <w:jc w:val="left"/>
      </w:pPr>
      <w:r>
        <w:t>осознание</w:t>
      </w:r>
      <w:r>
        <w:tab/>
        <w:t>ценности</w:t>
      </w:r>
      <w:r>
        <w:tab/>
        <w:t>научной</w:t>
      </w:r>
      <w:r>
        <w:tab/>
        <w:t>деятельности,</w:t>
      </w:r>
      <w:r>
        <w:tab/>
        <w:t>готовность</w:t>
      </w:r>
      <w:r>
        <w:tab/>
        <w:t>осуществлять</w:t>
      </w:r>
      <w:r>
        <w:tab/>
        <w:t>проектную</w:t>
      </w:r>
      <w:r>
        <w:tab/>
      </w:r>
      <w:r>
        <w:rPr>
          <w:spacing w:val="-2"/>
        </w:rP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E0428A" w:rsidRDefault="001F0548">
      <w:pPr>
        <w:pStyle w:val="a5"/>
        <w:tabs>
          <w:tab w:val="left" w:pos="2687"/>
          <w:tab w:val="left" w:pos="3279"/>
          <w:tab w:val="left" w:pos="4766"/>
          <w:tab w:val="left" w:pos="5370"/>
          <w:tab w:val="left" w:pos="7035"/>
          <w:tab w:val="left" w:pos="8536"/>
          <w:tab w:val="left" w:pos="9140"/>
        </w:tabs>
        <w:spacing w:line="360" w:lineRule="auto"/>
        <w:ind w:right="198"/>
        <w:jc w:val="left"/>
      </w:pPr>
      <w:r>
        <w:t>мотивация</w:t>
      </w:r>
      <w:r>
        <w:tab/>
        <w:t>к</w:t>
      </w:r>
      <w:r>
        <w:tab/>
        <w:t>познанию</w:t>
      </w:r>
      <w:r>
        <w:tab/>
        <w:t>и</w:t>
      </w:r>
      <w:r>
        <w:tab/>
        <w:t>творчеству,</w:t>
      </w:r>
      <w:r>
        <w:tab/>
        <w:t>обучению</w:t>
      </w:r>
      <w:r>
        <w:tab/>
        <w:t>и</w:t>
      </w:r>
      <w:r>
        <w:tab/>
      </w:r>
      <w:r>
        <w:rPr>
          <w:spacing w:val="-1"/>
        </w:rPr>
        <w:t>самообучению</w:t>
      </w:r>
      <w:r>
        <w:rPr>
          <w:spacing w:val="-57"/>
        </w:rPr>
        <w:t xml:space="preserve"> </w:t>
      </w:r>
      <w:r>
        <w:t>на</w:t>
      </w:r>
      <w:r>
        <w:rPr>
          <w:spacing w:val="-3"/>
        </w:rPr>
        <w:t xml:space="preserve"> </w:t>
      </w:r>
      <w:r>
        <w:t>протяжении</w:t>
      </w:r>
      <w:r>
        <w:rPr>
          <w:spacing w:val="-1"/>
        </w:rPr>
        <w:t xml:space="preserve"> </w:t>
      </w:r>
      <w:r>
        <w:t>всей</w:t>
      </w:r>
      <w:r>
        <w:rPr>
          <w:spacing w:val="-1"/>
        </w:rPr>
        <w:t xml:space="preserve"> </w:t>
      </w:r>
      <w:r>
        <w:t>жизни,</w:t>
      </w:r>
      <w:r>
        <w:rPr>
          <w:spacing w:val="-5"/>
        </w:rPr>
        <w:t xml:space="preserve"> </w:t>
      </w:r>
      <w:r>
        <w:t>интерес</w:t>
      </w:r>
      <w:r>
        <w:rPr>
          <w:spacing w:val="-2"/>
        </w:rPr>
        <w:t xml:space="preserve"> </w:t>
      </w:r>
      <w:r>
        <w:t>к</w:t>
      </w:r>
      <w:r>
        <w:rPr>
          <w:spacing w:val="-1"/>
        </w:rPr>
        <w:t xml:space="preserve"> </w:t>
      </w:r>
      <w:r>
        <w:t>изучению</w:t>
      </w:r>
      <w:r>
        <w:rPr>
          <w:spacing w:val="-1"/>
        </w:rPr>
        <w:t xml:space="preserve"> </w:t>
      </w:r>
      <w:r>
        <w:t>социальных</w:t>
      </w:r>
      <w:r>
        <w:rPr>
          <w:spacing w:val="-3"/>
        </w:rPr>
        <w:t xml:space="preserve"> </w:t>
      </w:r>
      <w:r>
        <w:t>и</w:t>
      </w:r>
      <w:r>
        <w:rPr>
          <w:spacing w:val="-1"/>
        </w:rPr>
        <w:t xml:space="preserve"> </w:t>
      </w:r>
      <w:r>
        <w:t>гуманитарных дисциплин.</w:t>
      </w:r>
    </w:p>
    <w:p w:rsidR="00E0428A" w:rsidRDefault="001F0548" w:rsidP="00B95C42">
      <w:pPr>
        <w:pStyle w:val="a7"/>
        <w:numPr>
          <w:ilvl w:val="2"/>
          <w:numId w:val="34"/>
        </w:numPr>
        <w:tabs>
          <w:tab w:val="left" w:pos="1962"/>
        </w:tabs>
        <w:spacing w:line="360" w:lineRule="auto"/>
        <w:ind w:right="193"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 сформированность:</w:t>
      </w:r>
    </w:p>
    <w:p w:rsidR="00E0428A" w:rsidRDefault="001F0548">
      <w:pPr>
        <w:pStyle w:val="a5"/>
        <w:spacing w:line="360" w:lineRule="auto"/>
        <w:ind w:right="199"/>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1"/>
        </w:rPr>
        <w:t xml:space="preserve"> </w:t>
      </w:r>
      <w:r>
        <w:t>в</w:t>
      </w:r>
      <w:r>
        <w:rPr>
          <w:spacing w:val="1"/>
        </w:rPr>
        <w:t xml:space="preserve"> </w:t>
      </w:r>
      <w:r>
        <w:t>себе</w:t>
      </w:r>
      <w:r>
        <w:rPr>
          <w:spacing w:val="1"/>
        </w:rPr>
        <w:t xml:space="preserve"> </w:t>
      </w:r>
      <w:r>
        <w:t>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2"/>
        </w:rPr>
        <w:t xml:space="preserve"> </w:t>
      </w:r>
      <w:r>
        <w:t>принятии решений;</w:t>
      </w:r>
    </w:p>
    <w:p w:rsidR="00E0428A" w:rsidRDefault="001F0548">
      <w:pPr>
        <w:pStyle w:val="a5"/>
        <w:spacing w:line="360" w:lineRule="auto"/>
        <w:ind w:right="201"/>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E0428A" w:rsidRDefault="001F0548">
      <w:pPr>
        <w:pStyle w:val="a5"/>
        <w:spacing w:line="360" w:lineRule="auto"/>
        <w:ind w:right="196"/>
      </w:pPr>
      <w:r>
        <w:t>внутренней мотивации, включающей стремление к достижению цели и успеху, оптимизм,</w:t>
      </w:r>
      <w:r>
        <w:rPr>
          <w:spacing w:val="1"/>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 своих</w:t>
      </w:r>
      <w:r>
        <w:rPr>
          <w:spacing w:val="1"/>
        </w:rPr>
        <w:t xml:space="preserve"> </w:t>
      </w:r>
      <w:r>
        <w:t>возможностей;</w:t>
      </w:r>
    </w:p>
    <w:p w:rsidR="00E0428A" w:rsidRDefault="001F0548">
      <w:pPr>
        <w:pStyle w:val="a5"/>
        <w:spacing w:line="360" w:lineRule="auto"/>
        <w:ind w:right="203"/>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3"/>
        </w:rPr>
        <w:t xml:space="preserve"> </w:t>
      </w:r>
      <w:r>
        <w:t>социальные</w:t>
      </w:r>
      <w:r>
        <w:rPr>
          <w:spacing w:val="-4"/>
        </w:rPr>
        <w:t xml:space="preserve"> </w:t>
      </w:r>
      <w:r>
        <w:t>роли;</w:t>
      </w:r>
    </w:p>
    <w:p w:rsidR="00E0428A" w:rsidRDefault="001F0548">
      <w:pPr>
        <w:pStyle w:val="a5"/>
        <w:spacing w:before="1" w:line="360" w:lineRule="auto"/>
        <w:ind w:right="200"/>
      </w:pPr>
      <w:r>
        <w:t>эмпатии, включающей способность понимать эмоциональное состояние других, учитывать</w:t>
      </w:r>
      <w:r>
        <w:rPr>
          <w:spacing w:val="1"/>
        </w:rPr>
        <w:t xml:space="preserve"> </w:t>
      </w:r>
      <w:r>
        <w:t>его</w:t>
      </w:r>
      <w:r>
        <w:rPr>
          <w:spacing w:val="-3"/>
        </w:rPr>
        <w:t xml:space="preserve"> </w:t>
      </w:r>
      <w:r>
        <w:t>при</w:t>
      </w:r>
      <w:r>
        <w:rPr>
          <w:spacing w:val="-1"/>
        </w:rPr>
        <w:t xml:space="preserve"> </w:t>
      </w:r>
      <w:r>
        <w:t>осуществлении</w:t>
      </w:r>
      <w:r>
        <w:rPr>
          <w:spacing w:val="-3"/>
        </w:rPr>
        <w:t xml:space="preserve"> </w:t>
      </w:r>
      <w:r>
        <w:t>коммуникации,</w:t>
      </w:r>
      <w:r>
        <w:rPr>
          <w:spacing w:val="3"/>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0428A" w:rsidRDefault="001F0548">
      <w:pPr>
        <w:pStyle w:val="a5"/>
        <w:spacing w:line="360" w:lineRule="auto"/>
        <w:ind w:right="199"/>
      </w:pPr>
      <w:r>
        <w:t xml:space="preserve">социальных     </w:t>
      </w:r>
      <w:r>
        <w:rPr>
          <w:spacing w:val="43"/>
        </w:rPr>
        <w:t xml:space="preserve"> </w:t>
      </w:r>
      <w:r>
        <w:t xml:space="preserve">навыков,      </w:t>
      </w:r>
      <w:r>
        <w:rPr>
          <w:spacing w:val="39"/>
        </w:rPr>
        <w:t xml:space="preserve"> </w:t>
      </w:r>
      <w:r>
        <w:t xml:space="preserve">включающих      </w:t>
      </w:r>
      <w:r>
        <w:rPr>
          <w:spacing w:val="40"/>
        </w:rPr>
        <w:t xml:space="preserve"> </w:t>
      </w:r>
      <w:r>
        <w:t xml:space="preserve">способность      </w:t>
      </w:r>
      <w:r>
        <w:rPr>
          <w:spacing w:val="41"/>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E0428A" w:rsidRDefault="001F0548" w:rsidP="00B95C42">
      <w:pPr>
        <w:pStyle w:val="a7"/>
        <w:numPr>
          <w:ilvl w:val="2"/>
          <w:numId w:val="34"/>
        </w:numPr>
        <w:tabs>
          <w:tab w:val="left" w:pos="1990"/>
        </w:tabs>
        <w:spacing w:line="360" w:lineRule="auto"/>
        <w:ind w:right="197" w:firstLine="708"/>
        <w:jc w:val="both"/>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E0428A" w:rsidRDefault="001F0548" w:rsidP="00B95C42">
      <w:pPr>
        <w:pStyle w:val="a7"/>
        <w:numPr>
          <w:ilvl w:val="3"/>
          <w:numId w:val="34"/>
        </w:numPr>
        <w:tabs>
          <w:tab w:val="left" w:pos="2142"/>
        </w:tabs>
        <w:spacing w:line="360" w:lineRule="auto"/>
        <w:ind w:right="201" w:firstLine="708"/>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jc w:val="left"/>
      </w:pPr>
      <w:r>
        <w:t>самостоятельно</w:t>
      </w:r>
      <w:r>
        <w:rPr>
          <w:spacing w:val="6"/>
        </w:rPr>
        <w:t xml:space="preserve"> </w:t>
      </w:r>
      <w:r>
        <w:t>формулировать</w:t>
      </w:r>
      <w:r>
        <w:rPr>
          <w:spacing w:val="7"/>
        </w:rPr>
        <w:t xml:space="preserve"> </w:t>
      </w:r>
      <w:r>
        <w:t>и</w:t>
      </w:r>
      <w:r>
        <w:rPr>
          <w:spacing w:val="6"/>
        </w:rPr>
        <w:t xml:space="preserve"> </w:t>
      </w:r>
      <w:r>
        <w:t>актуализировать</w:t>
      </w:r>
      <w:r>
        <w:rPr>
          <w:spacing w:val="7"/>
        </w:rPr>
        <w:t xml:space="preserve"> </w:t>
      </w:r>
      <w:r>
        <w:t>социальную</w:t>
      </w:r>
      <w:r>
        <w:rPr>
          <w:spacing w:val="8"/>
        </w:rPr>
        <w:t xml:space="preserve"> </w:t>
      </w:r>
      <w:r>
        <w:t>проблему,</w:t>
      </w:r>
      <w:r>
        <w:rPr>
          <w:spacing w:val="6"/>
        </w:rPr>
        <w:t xml:space="preserve"> </w:t>
      </w:r>
      <w:r>
        <w:t>рассматривать</w:t>
      </w:r>
      <w:r>
        <w:rPr>
          <w:spacing w:val="8"/>
        </w:rPr>
        <w:t xml:space="preserve"> </w:t>
      </w:r>
      <w:r>
        <w:t>еѐ</w:t>
      </w:r>
      <w:r>
        <w:rPr>
          <w:spacing w:val="-57"/>
        </w:rPr>
        <w:t xml:space="preserve"> </w:t>
      </w:r>
      <w:r>
        <w:t>разносторонне;</w:t>
      </w:r>
    </w:p>
    <w:p w:rsidR="00E0428A" w:rsidRDefault="001F0548">
      <w:pPr>
        <w:pStyle w:val="a5"/>
        <w:spacing w:before="1" w:line="360" w:lineRule="auto"/>
        <w:jc w:val="left"/>
      </w:pPr>
      <w:r>
        <w:t>устанавливать</w:t>
      </w:r>
      <w:r>
        <w:rPr>
          <w:spacing w:val="7"/>
        </w:rPr>
        <w:t xml:space="preserve"> </w:t>
      </w:r>
      <w:r>
        <w:t>существенные</w:t>
      </w:r>
      <w:r>
        <w:rPr>
          <w:spacing w:val="4"/>
        </w:rPr>
        <w:t xml:space="preserve"> </w:t>
      </w:r>
      <w:r>
        <w:t>признаки</w:t>
      </w:r>
      <w:r>
        <w:rPr>
          <w:spacing w:val="4"/>
        </w:rPr>
        <w:t xml:space="preserve"> </w:t>
      </w:r>
      <w:r>
        <w:t>или</w:t>
      </w:r>
      <w:r>
        <w:rPr>
          <w:spacing w:val="3"/>
        </w:rPr>
        <w:t xml:space="preserve"> </w:t>
      </w:r>
      <w:r>
        <w:t>основания</w:t>
      </w:r>
      <w:r>
        <w:rPr>
          <w:spacing w:val="6"/>
        </w:rPr>
        <w:t xml:space="preserve"> </w:t>
      </w:r>
      <w:r>
        <w:t>для</w:t>
      </w:r>
      <w:r>
        <w:rPr>
          <w:spacing w:val="4"/>
        </w:rPr>
        <w:t xml:space="preserve"> </w:t>
      </w:r>
      <w:r>
        <w:t>сравнения,</w:t>
      </w:r>
      <w:r>
        <w:rPr>
          <w:spacing w:val="3"/>
        </w:rPr>
        <w:t xml:space="preserve"> </w:t>
      </w:r>
      <w:r>
        <w:t>классификации</w:t>
      </w:r>
      <w:r>
        <w:rPr>
          <w:spacing w:val="5"/>
        </w:rPr>
        <w:t xml:space="preserve"> </w:t>
      </w:r>
      <w:r>
        <w:t>и</w:t>
      </w:r>
      <w:r>
        <w:rPr>
          <w:spacing w:val="-57"/>
        </w:rPr>
        <w:t xml:space="preserve"> </w:t>
      </w:r>
      <w:r>
        <w:t>обобщения</w:t>
      </w:r>
      <w:r>
        <w:rPr>
          <w:spacing w:val="-2"/>
        </w:rPr>
        <w:t xml:space="preserve"> </w:t>
      </w:r>
      <w:r>
        <w:t>социальных</w:t>
      </w:r>
      <w:r>
        <w:rPr>
          <w:spacing w:val="-1"/>
        </w:rPr>
        <w:t xml:space="preserve"> </w:t>
      </w:r>
      <w:r>
        <w:t>объектов,</w:t>
      </w:r>
      <w:r>
        <w:rPr>
          <w:spacing w:val="-1"/>
        </w:rPr>
        <w:t xml:space="preserve"> </w:t>
      </w:r>
      <w:r>
        <w:t>явлений</w:t>
      </w:r>
      <w:r>
        <w:rPr>
          <w:spacing w:val="-4"/>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4"/>
        </w:rPr>
        <w:t xml:space="preserve"> </w:t>
      </w:r>
      <w:r>
        <w:t>типологизации;</w:t>
      </w:r>
    </w:p>
    <w:p w:rsidR="00E0428A" w:rsidRDefault="001F0548">
      <w:pPr>
        <w:pStyle w:val="a5"/>
        <w:spacing w:line="360" w:lineRule="auto"/>
        <w:jc w:val="left"/>
      </w:pPr>
      <w:r>
        <w:t>определять</w:t>
      </w:r>
      <w:r>
        <w:rPr>
          <w:spacing w:val="41"/>
        </w:rPr>
        <w:t xml:space="preserve"> </w:t>
      </w:r>
      <w:r>
        <w:t>цели</w:t>
      </w:r>
      <w:r>
        <w:rPr>
          <w:spacing w:val="42"/>
        </w:rPr>
        <w:t xml:space="preserve"> </w:t>
      </w:r>
      <w:r>
        <w:t>деятельности,</w:t>
      </w:r>
      <w:r>
        <w:rPr>
          <w:spacing w:val="39"/>
        </w:rPr>
        <w:t xml:space="preserve"> </w:t>
      </w:r>
      <w:r>
        <w:t>задавать</w:t>
      </w:r>
      <w:r>
        <w:rPr>
          <w:spacing w:val="42"/>
        </w:rPr>
        <w:t xml:space="preserve"> </w:t>
      </w:r>
      <w:r>
        <w:t>параметры</w:t>
      </w:r>
      <w:r>
        <w:rPr>
          <w:spacing w:val="40"/>
        </w:rPr>
        <w:t xml:space="preserve"> </w:t>
      </w:r>
      <w:r>
        <w:t>и</w:t>
      </w:r>
      <w:r>
        <w:rPr>
          <w:spacing w:val="42"/>
        </w:rPr>
        <w:t xml:space="preserve"> </w:t>
      </w:r>
      <w:r>
        <w:t>критерии</w:t>
      </w:r>
      <w:r>
        <w:rPr>
          <w:spacing w:val="40"/>
        </w:rPr>
        <w:t xml:space="preserve"> </w:t>
      </w:r>
      <w:r>
        <w:t>их</w:t>
      </w:r>
      <w:r>
        <w:rPr>
          <w:spacing w:val="38"/>
        </w:rPr>
        <w:t xml:space="preserve"> </w:t>
      </w:r>
      <w:r>
        <w:t>достижения,</w:t>
      </w:r>
      <w:r>
        <w:rPr>
          <w:spacing w:val="41"/>
        </w:rPr>
        <w:t xml:space="preserve"> </w:t>
      </w:r>
      <w:r>
        <w:t>выявлять</w:t>
      </w:r>
      <w:r>
        <w:rPr>
          <w:spacing w:val="-57"/>
        </w:rPr>
        <w:t xml:space="preserve"> </w:t>
      </w:r>
      <w:r>
        <w:t>связь</w:t>
      </w:r>
      <w:r>
        <w:rPr>
          <w:spacing w:val="-1"/>
        </w:rPr>
        <w:t xml:space="preserve"> </w:t>
      </w:r>
      <w:r>
        <w:t>мотивов, интересов и целей деятельности;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jc w:val="left"/>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социальных</w:t>
      </w:r>
      <w:r>
        <w:rPr>
          <w:spacing w:val="1"/>
        </w:rPr>
        <w:t xml:space="preserve"> </w:t>
      </w:r>
      <w:r>
        <w:t>явлениях</w:t>
      </w:r>
      <w:r>
        <w:rPr>
          <w:spacing w:val="1"/>
        </w:rPr>
        <w:t xml:space="preserve"> </w:t>
      </w:r>
      <w:r>
        <w:t>и</w:t>
      </w:r>
      <w:r>
        <w:rPr>
          <w:spacing w:val="-57"/>
        </w:rPr>
        <w:t xml:space="preserve"> </w:t>
      </w:r>
      <w:r>
        <w:t>процессах,</w:t>
      </w:r>
      <w:r>
        <w:rPr>
          <w:spacing w:val="-1"/>
        </w:rPr>
        <w:t xml:space="preserve"> </w:t>
      </w:r>
      <w:r>
        <w:t>прогнозировать возможные</w:t>
      </w:r>
      <w:r>
        <w:rPr>
          <w:spacing w:val="-3"/>
        </w:rPr>
        <w:t xml:space="preserve"> </w:t>
      </w:r>
      <w:r>
        <w:t>пути разрешения</w:t>
      </w:r>
      <w:r>
        <w:rPr>
          <w:spacing w:val="-1"/>
        </w:rPr>
        <w:t xml:space="preserve"> </w:t>
      </w:r>
      <w:r>
        <w:t>противоречий;</w:t>
      </w:r>
    </w:p>
    <w:p w:rsidR="00E0428A" w:rsidRDefault="001F0548">
      <w:pPr>
        <w:pStyle w:val="a5"/>
        <w:spacing w:before="1" w:line="360" w:lineRule="auto"/>
        <w:ind w:right="812"/>
        <w:jc w:val="left"/>
      </w:pPr>
      <w:r>
        <w:t>разрабатывать</w:t>
      </w:r>
      <w:r>
        <w:rPr>
          <w:spacing w:val="16"/>
        </w:rPr>
        <w:t xml:space="preserve"> </w:t>
      </w:r>
      <w:r>
        <w:t>план</w:t>
      </w:r>
      <w:r>
        <w:rPr>
          <w:spacing w:val="16"/>
        </w:rPr>
        <w:t xml:space="preserve"> </w:t>
      </w:r>
      <w:r>
        <w:t>решения</w:t>
      </w:r>
      <w:r>
        <w:rPr>
          <w:spacing w:val="15"/>
        </w:rPr>
        <w:t xml:space="preserve"> </w:t>
      </w:r>
      <w:r>
        <w:t>проблемы</w:t>
      </w:r>
      <w:r>
        <w:rPr>
          <w:spacing w:val="15"/>
        </w:rPr>
        <w:t xml:space="preserve"> </w:t>
      </w:r>
      <w:r>
        <w:t>с</w:t>
      </w:r>
      <w:r>
        <w:rPr>
          <w:spacing w:val="17"/>
        </w:rPr>
        <w:t xml:space="preserve"> </w:t>
      </w:r>
      <w:r>
        <w:t>учѐтом</w:t>
      </w:r>
      <w:r>
        <w:rPr>
          <w:spacing w:val="14"/>
        </w:rPr>
        <w:t xml:space="preserve"> </w:t>
      </w:r>
      <w:r>
        <w:t>анализа</w:t>
      </w:r>
      <w:r>
        <w:rPr>
          <w:spacing w:val="14"/>
        </w:rPr>
        <w:t xml:space="preserve"> </w:t>
      </w:r>
      <w:r>
        <w:t>имеющихся</w:t>
      </w:r>
      <w:r>
        <w:rPr>
          <w:spacing w:val="15"/>
        </w:rPr>
        <w:t xml:space="preserve"> </w:t>
      </w:r>
      <w:r>
        <w:t>ресурсов</w:t>
      </w:r>
      <w:r>
        <w:rPr>
          <w:spacing w:val="17"/>
        </w:rPr>
        <w:t xml:space="preserve"> </w:t>
      </w:r>
      <w:r>
        <w:t>и</w:t>
      </w:r>
      <w:r>
        <w:rPr>
          <w:spacing w:val="-57"/>
        </w:rPr>
        <w:t xml:space="preserve"> </w:t>
      </w:r>
      <w:r>
        <w:t>возможных рисков;</w:t>
      </w:r>
    </w:p>
    <w:p w:rsidR="00E0428A" w:rsidRDefault="001F0548">
      <w:pPr>
        <w:pStyle w:val="a5"/>
        <w:spacing w:line="360" w:lineRule="auto"/>
        <w:jc w:val="left"/>
      </w:pPr>
      <w:r>
        <w:t>вносить</w:t>
      </w:r>
      <w:r>
        <w:rPr>
          <w:spacing w:val="4"/>
        </w:rPr>
        <w:t xml:space="preserve"> </w:t>
      </w:r>
      <w:r>
        <w:t>коррективы</w:t>
      </w:r>
      <w:r>
        <w:rPr>
          <w:spacing w:val="4"/>
        </w:rPr>
        <w:t xml:space="preserve"> </w:t>
      </w:r>
      <w:r>
        <w:t>в</w:t>
      </w:r>
      <w:r>
        <w:rPr>
          <w:spacing w:val="5"/>
        </w:rPr>
        <w:t xml:space="preserve"> </w:t>
      </w:r>
      <w:r>
        <w:t>деятельность,</w:t>
      </w:r>
      <w:r>
        <w:rPr>
          <w:spacing w:val="5"/>
        </w:rPr>
        <w:t xml:space="preserve"> </w:t>
      </w:r>
      <w:r>
        <w:t>отбирать</w:t>
      </w:r>
      <w:r>
        <w:rPr>
          <w:spacing w:val="3"/>
        </w:rPr>
        <w:t xml:space="preserve"> </w:t>
      </w:r>
      <w:r>
        <w:t>способы</w:t>
      </w:r>
      <w:r>
        <w:rPr>
          <w:spacing w:val="4"/>
        </w:rPr>
        <w:t xml:space="preserve"> </w:t>
      </w:r>
      <w:r>
        <w:t>деятельности,</w:t>
      </w:r>
      <w:r>
        <w:rPr>
          <w:spacing w:val="2"/>
        </w:rPr>
        <w:t xml:space="preserve"> </w:t>
      </w:r>
      <w:r>
        <w:t>отвечающие</w:t>
      </w:r>
      <w:r>
        <w:rPr>
          <w:spacing w:val="6"/>
        </w:rPr>
        <w:t xml:space="preserve"> </w:t>
      </w:r>
      <w:r>
        <w:t>еѐ</w:t>
      </w:r>
      <w:r>
        <w:rPr>
          <w:spacing w:val="6"/>
        </w:rPr>
        <w:t xml:space="preserve"> </w:t>
      </w:r>
      <w:r>
        <w:t>целям,</w:t>
      </w:r>
      <w:r>
        <w:rPr>
          <w:spacing w:val="-57"/>
        </w:rPr>
        <w:t xml:space="preserve"> </w:t>
      </w:r>
      <w:r>
        <w:t>оценивать</w:t>
      </w:r>
      <w:r>
        <w:rPr>
          <w:spacing w:val="-2"/>
        </w:rPr>
        <w:t xml:space="preserve"> </w:t>
      </w:r>
      <w:r>
        <w:t>соответствие</w:t>
      </w:r>
      <w:r>
        <w:rPr>
          <w:spacing w:val="-2"/>
        </w:rPr>
        <w:t xml:space="preserve"> </w:t>
      </w:r>
      <w:r>
        <w:t>результатов</w:t>
      </w:r>
      <w:r>
        <w:rPr>
          <w:spacing w:val="-1"/>
        </w:rPr>
        <w:t xml:space="preserve"> </w:t>
      </w:r>
      <w:r>
        <w:t>целям,</w:t>
      </w:r>
      <w:r>
        <w:rPr>
          <w:spacing w:val="-3"/>
        </w:rPr>
        <w:t xml:space="preserve"> </w:t>
      </w:r>
      <w:r>
        <w:t>оценивать</w:t>
      </w:r>
      <w:r>
        <w:rPr>
          <w:spacing w:val="-1"/>
        </w:rPr>
        <w:t xml:space="preserve"> </w:t>
      </w:r>
      <w:r>
        <w:t>риски</w:t>
      </w:r>
      <w:r>
        <w:rPr>
          <w:spacing w:val="-1"/>
        </w:rPr>
        <w:t xml:space="preserve"> </w:t>
      </w:r>
      <w:r>
        <w:t>последствий</w:t>
      </w:r>
      <w:r>
        <w:rPr>
          <w:spacing w:val="-2"/>
        </w:rPr>
        <w:t xml:space="preserve"> </w:t>
      </w:r>
      <w:r>
        <w:t>деятельности;</w:t>
      </w:r>
    </w:p>
    <w:p w:rsidR="00E0428A" w:rsidRDefault="001F0548">
      <w:pPr>
        <w:pStyle w:val="a5"/>
        <w:tabs>
          <w:tab w:val="left" w:pos="3126"/>
          <w:tab w:val="left" w:pos="3598"/>
          <w:tab w:val="left" w:pos="5042"/>
          <w:tab w:val="left" w:pos="6076"/>
          <w:tab w:val="left" w:pos="6539"/>
          <w:tab w:val="left" w:pos="7822"/>
          <w:tab w:val="left" w:pos="9257"/>
        </w:tabs>
        <w:spacing w:line="360" w:lineRule="auto"/>
        <w:ind w:right="194"/>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E0428A" w:rsidRDefault="001F0548">
      <w:pPr>
        <w:pStyle w:val="a5"/>
        <w:tabs>
          <w:tab w:val="left" w:pos="2341"/>
          <w:tab w:val="left" w:pos="3713"/>
          <w:tab w:val="left" w:pos="5022"/>
          <w:tab w:val="left" w:pos="5624"/>
          <w:tab w:val="left" w:pos="6753"/>
          <w:tab w:val="left" w:pos="9480"/>
        </w:tabs>
        <w:spacing w:line="360" w:lineRule="auto"/>
        <w:ind w:right="205"/>
        <w:jc w:val="left"/>
      </w:pPr>
      <w:r>
        <w:t>развивать</w:t>
      </w:r>
      <w:r>
        <w:tab/>
        <w:t>креативное</w:t>
      </w:r>
      <w:r>
        <w:tab/>
        <w:t>мышление</w:t>
      </w:r>
      <w:r>
        <w:tab/>
        <w:t>при</w:t>
      </w:r>
      <w:r>
        <w:tab/>
        <w:t>решении</w:t>
      </w:r>
      <w:r>
        <w:tab/>
        <w:t>учебно-познавательных,</w:t>
      </w:r>
      <w:r>
        <w:tab/>
      </w:r>
      <w:r>
        <w:rPr>
          <w:spacing w:val="-1"/>
        </w:rPr>
        <w:t>жизненных</w:t>
      </w:r>
      <w:r>
        <w:rPr>
          <w:spacing w:val="-57"/>
        </w:rPr>
        <w:t xml:space="preserve"> </w:t>
      </w:r>
      <w:r>
        <w:t>проблем,</w:t>
      </w:r>
      <w:r>
        <w:rPr>
          <w:spacing w:val="-1"/>
        </w:rPr>
        <w:t xml:space="preserve"> </w:t>
      </w:r>
      <w:r>
        <w:t>при выполнении социальных</w:t>
      </w:r>
      <w:r>
        <w:rPr>
          <w:spacing w:val="1"/>
        </w:rPr>
        <w:t xml:space="preserve"> </w:t>
      </w:r>
      <w:r>
        <w:t>проектов.</w:t>
      </w:r>
    </w:p>
    <w:p w:rsidR="00E0428A" w:rsidRDefault="001F0548" w:rsidP="00B95C42">
      <w:pPr>
        <w:pStyle w:val="a7"/>
        <w:numPr>
          <w:ilvl w:val="3"/>
          <w:numId w:val="34"/>
        </w:numPr>
        <w:tabs>
          <w:tab w:val="left" w:pos="2142"/>
        </w:tabs>
        <w:spacing w:before="1" w:line="360" w:lineRule="auto"/>
        <w:ind w:right="203" w:firstLine="708"/>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198"/>
      </w:pPr>
      <w:r>
        <w:t>развивать навыки учебно-исследовательской и проектной деятельности, навыки разрешения</w:t>
      </w:r>
      <w:r>
        <w:rPr>
          <w:spacing w:val="-57"/>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познания, включая специфические методы</w:t>
      </w:r>
      <w:r>
        <w:rPr>
          <w:spacing w:val="1"/>
        </w:rPr>
        <w:t xml:space="preserve"> </w:t>
      </w:r>
      <w:r>
        <w:t>социального</w:t>
      </w:r>
      <w:r>
        <w:rPr>
          <w:spacing w:val="-4"/>
        </w:rPr>
        <w:t xml:space="preserve"> </w:t>
      </w:r>
      <w:r>
        <w:t>познания;</w:t>
      </w:r>
    </w:p>
    <w:p w:rsidR="00E0428A" w:rsidRDefault="001F0548">
      <w:pPr>
        <w:pStyle w:val="a5"/>
        <w:tabs>
          <w:tab w:val="left" w:pos="2755"/>
          <w:tab w:val="left" w:pos="3535"/>
          <w:tab w:val="left" w:pos="5490"/>
          <w:tab w:val="left" w:pos="6252"/>
          <w:tab w:val="left" w:pos="8006"/>
          <w:tab w:val="left" w:pos="9531"/>
        </w:tabs>
        <w:spacing w:line="360" w:lineRule="auto"/>
        <w:ind w:right="200"/>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 проектов;</w:t>
      </w:r>
    </w:p>
    <w:p w:rsidR="00E0428A" w:rsidRDefault="001F0548">
      <w:pPr>
        <w:pStyle w:val="a5"/>
        <w:spacing w:line="360" w:lineRule="auto"/>
        <w:ind w:right="202"/>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1"/>
        </w:rPr>
        <w:t xml:space="preserve"> </w:t>
      </w:r>
      <w:r>
        <w:t>и методы;</w:t>
      </w:r>
    </w:p>
    <w:p w:rsidR="00E0428A" w:rsidRDefault="001F0548">
      <w:pPr>
        <w:pStyle w:val="a5"/>
        <w:spacing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E0428A" w:rsidRDefault="001F0548">
      <w:pPr>
        <w:pStyle w:val="a5"/>
        <w:tabs>
          <w:tab w:val="left" w:pos="1641"/>
          <w:tab w:val="left" w:pos="4054"/>
          <w:tab w:val="left" w:pos="5522"/>
          <w:tab w:val="left" w:pos="7798"/>
          <w:tab w:val="left" w:pos="9537"/>
        </w:tabs>
        <w:spacing w:line="360" w:lineRule="auto"/>
        <w:ind w:right="197"/>
      </w:pPr>
      <w:r>
        <w:t>выявлять      причинно-следственные      связи      социальных       явлений      и      процессов</w:t>
      </w:r>
      <w:r>
        <w:rPr>
          <w:spacing w:val="1"/>
        </w:rPr>
        <w:t xml:space="preserve"> </w:t>
      </w:r>
      <w:r>
        <w:t>и актуализировать познавательную задачу, выдвигать гипотезу еѐ решения, находить аргументы</w:t>
      </w:r>
      <w:r>
        <w:rPr>
          <w:spacing w:val="1"/>
        </w:rPr>
        <w:t xml:space="preserve"> </w:t>
      </w:r>
      <w:r>
        <w:t>для</w:t>
      </w:r>
      <w:r>
        <w:tab/>
        <w:t>доказательства</w:t>
      </w:r>
      <w:r>
        <w:tab/>
        <w:t>своих</w:t>
      </w:r>
      <w:r>
        <w:tab/>
        <w:t>утверждений,</w:t>
      </w:r>
      <w:r>
        <w:tab/>
        <w:t>задавать</w:t>
      </w:r>
      <w:r>
        <w:tab/>
        <w:t>параметры</w:t>
      </w:r>
      <w:r>
        <w:rPr>
          <w:spacing w:val="-58"/>
        </w:rPr>
        <w:t xml:space="preserve"> </w:t>
      </w:r>
      <w:r>
        <w:t>и</w:t>
      </w:r>
      <w:r>
        <w:rPr>
          <w:spacing w:val="-1"/>
        </w:rPr>
        <w:t xml:space="preserve"> </w:t>
      </w:r>
      <w:r>
        <w:t>критерии решения;</w:t>
      </w:r>
    </w:p>
    <w:p w:rsidR="00E0428A" w:rsidRDefault="001F0548">
      <w:pPr>
        <w:pStyle w:val="a5"/>
        <w:spacing w:line="360" w:lineRule="auto"/>
        <w:ind w:right="198"/>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1F0548">
      <w:pPr>
        <w:pStyle w:val="a5"/>
        <w:spacing w:line="360" w:lineRule="auto"/>
        <w:ind w:right="205"/>
      </w:pPr>
      <w:r>
        <w:t>давать</w:t>
      </w:r>
      <w:r>
        <w:rPr>
          <w:spacing w:val="11"/>
        </w:rPr>
        <w:t xml:space="preserve"> </w:t>
      </w:r>
      <w:r>
        <w:t>оценку</w:t>
      </w:r>
      <w:r>
        <w:rPr>
          <w:spacing w:val="4"/>
        </w:rPr>
        <w:t xml:space="preserve"> </w:t>
      </w:r>
      <w:r>
        <w:t>новым</w:t>
      </w:r>
      <w:r>
        <w:rPr>
          <w:spacing w:val="10"/>
        </w:rPr>
        <w:t xml:space="preserve"> </w:t>
      </w:r>
      <w:r>
        <w:t>ситуациям,</w:t>
      </w:r>
      <w:r>
        <w:rPr>
          <w:spacing w:val="12"/>
        </w:rPr>
        <w:t xml:space="preserve"> </w:t>
      </w:r>
      <w:r>
        <w:t>возникающим</w:t>
      </w:r>
      <w:r>
        <w:rPr>
          <w:spacing w:val="10"/>
        </w:rPr>
        <w:t xml:space="preserve"> </w:t>
      </w:r>
      <w:r>
        <w:t>в</w:t>
      </w:r>
      <w:r>
        <w:rPr>
          <w:spacing w:val="11"/>
        </w:rPr>
        <w:t xml:space="preserve"> </w:t>
      </w:r>
      <w:r>
        <w:t>процессе</w:t>
      </w:r>
      <w:r>
        <w:rPr>
          <w:spacing w:val="10"/>
        </w:rPr>
        <w:t xml:space="preserve"> </w:t>
      </w:r>
      <w:r>
        <w:t>познания</w:t>
      </w:r>
      <w:r>
        <w:rPr>
          <w:spacing w:val="11"/>
        </w:rPr>
        <w:t xml:space="preserve"> </w:t>
      </w:r>
      <w:r>
        <w:t>социальных</w:t>
      </w:r>
      <w:r>
        <w:rPr>
          <w:spacing w:val="14"/>
        </w:rPr>
        <w:t xml:space="preserve"> </w:t>
      </w:r>
      <w:r>
        <w:t>объектов,</w:t>
      </w:r>
      <w:r>
        <w:rPr>
          <w:spacing w:val="-58"/>
        </w:rPr>
        <w:t xml:space="preserve"> </w:t>
      </w:r>
      <w:r>
        <w:t>в</w:t>
      </w:r>
      <w:r>
        <w:rPr>
          <w:spacing w:val="-2"/>
        </w:rPr>
        <w:t xml:space="preserve"> </w:t>
      </w:r>
      <w:r>
        <w:t>социальных</w:t>
      </w:r>
      <w:r>
        <w:rPr>
          <w:spacing w:val="2"/>
        </w:rPr>
        <w:t xml:space="preserve"> </w:t>
      </w:r>
      <w:r>
        <w:t>отношениях;</w:t>
      </w:r>
      <w:r>
        <w:rPr>
          <w:spacing w:val="-1"/>
        </w:rPr>
        <w:t xml:space="preserve"> </w:t>
      </w:r>
      <w:r>
        <w:t>оценивать приобретѐнный опыт;</w:t>
      </w:r>
    </w:p>
    <w:p w:rsidR="00E0428A" w:rsidRDefault="001F0548">
      <w:pPr>
        <w:pStyle w:val="a5"/>
        <w:spacing w:line="360" w:lineRule="auto"/>
        <w:ind w:right="199"/>
      </w:pPr>
      <w:r>
        <w:t xml:space="preserve">уметь  </w:t>
      </w:r>
      <w:r>
        <w:rPr>
          <w:spacing w:val="38"/>
        </w:rPr>
        <w:t xml:space="preserve"> </w:t>
      </w:r>
      <w:r>
        <w:t xml:space="preserve">переносить   </w:t>
      </w:r>
      <w:r>
        <w:rPr>
          <w:spacing w:val="37"/>
        </w:rPr>
        <w:t xml:space="preserve"> </w:t>
      </w:r>
      <w:r>
        <w:t xml:space="preserve">знания   </w:t>
      </w:r>
      <w:r>
        <w:rPr>
          <w:spacing w:val="36"/>
        </w:rPr>
        <w:t xml:space="preserve"> </w:t>
      </w:r>
      <w:r>
        <w:t xml:space="preserve">об   </w:t>
      </w:r>
      <w:r>
        <w:rPr>
          <w:spacing w:val="34"/>
        </w:rPr>
        <w:t xml:space="preserve"> </w:t>
      </w:r>
      <w:r>
        <w:t xml:space="preserve">общественных   </w:t>
      </w:r>
      <w:r>
        <w:rPr>
          <w:spacing w:val="44"/>
        </w:rPr>
        <w:t xml:space="preserve"> </w:t>
      </w:r>
      <w:r>
        <w:t xml:space="preserve">объектах,   </w:t>
      </w:r>
      <w:r>
        <w:rPr>
          <w:spacing w:val="36"/>
        </w:rPr>
        <w:t xml:space="preserve"> </w:t>
      </w:r>
      <w:r>
        <w:t xml:space="preserve">явлениях   </w:t>
      </w:r>
      <w:r>
        <w:rPr>
          <w:spacing w:val="38"/>
        </w:rPr>
        <w:t xml:space="preserve"> </w:t>
      </w:r>
      <w:r>
        <w:t xml:space="preserve">и   </w:t>
      </w:r>
      <w:r>
        <w:rPr>
          <w:spacing w:val="35"/>
        </w:rPr>
        <w:t xml:space="preserve"> </w:t>
      </w:r>
      <w:r>
        <w:t>процессах</w:t>
      </w:r>
      <w:r>
        <w:rPr>
          <w:spacing w:val="-58"/>
        </w:rPr>
        <w:t xml:space="preserve"> </w:t>
      </w:r>
      <w:r>
        <w:t>в</w:t>
      </w:r>
      <w:r>
        <w:rPr>
          <w:spacing w:val="-2"/>
        </w:rPr>
        <w:t xml:space="preserve"> </w:t>
      </w:r>
      <w:r>
        <w:t>познавательную и</w:t>
      </w:r>
      <w:r>
        <w:rPr>
          <w:spacing w:val="-1"/>
        </w:rPr>
        <w:t xml:space="preserve"> </w:t>
      </w:r>
      <w:r>
        <w:t>практическую области жизнедеятельности;</w:t>
      </w:r>
    </w:p>
    <w:p w:rsidR="00E0428A" w:rsidRDefault="001F0548">
      <w:pPr>
        <w:pStyle w:val="a5"/>
        <w:spacing w:line="362" w:lineRule="auto"/>
        <w:ind w:right="207"/>
      </w:pPr>
      <w:r>
        <w:t>уметь интегрировать знания из разных предметных областей, комплекса социальных наук,</w:t>
      </w:r>
      <w:r>
        <w:rPr>
          <w:spacing w:val="1"/>
        </w:rPr>
        <w:t xml:space="preserve"> </w:t>
      </w:r>
      <w:r>
        <w:t>учебных и внеучебных</w:t>
      </w:r>
      <w:r>
        <w:rPr>
          <w:spacing w:val="-1"/>
        </w:rPr>
        <w:t xml:space="preserve"> </w:t>
      </w:r>
      <w:r>
        <w:t>источников</w:t>
      </w:r>
      <w:r>
        <w:rPr>
          <w:spacing w:val="-3"/>
        </w:rPr>
        <w:t xml:space="preserve"> </w:t>
      </w:r>
      <w:r>
        <w:t>информации;</w:t>
      </w:r>
    </w:p>
    <w:p w:rsidR="00E0428A" w:rsidRDefault="001F0548">
      <w:pPr>
        <w:pStyle w:val="a5"/>
        <w:spacing w:line="271" w:lineRule="exact"/>
        <w:ind w:left="1121" w:firstLine="0"/>
      </w:pPr>
      <w:r>
        <w:t>выдвигать</w:t>
      </w:r>
      <w:r>
        <w:rPr>
          <w:spacing w:val="20"/>
        </w:rPr>
        <w:t xml:space="preserve"> </w:t>
      </w:r>
      <w:r>
        <w:t>новые</w:t>
      </w:r>
      <w:r>
        <w:rPr>
          <w:spacing w:val="18"/>
        </w:rPr>
        <w:t xml:space="preserve"> </w:t>
      </w:r>
      <w:r>
        <w:t>идеи,</w:t>
      </w:r>
      <w:r>
        <w:rPr>
          <w:spacing w:val="16"/>
        </w:rPr>
        <w:t xml:space="preserve"> </w:t>
      </w:r>
      <w:r>
        <w:t>предлагать</w:t>
      </w:r>
      <w:r>
        <w:rPr>
          <w:spacing w:val="20"/>
        </w:rPr>
        <w:t xml:space="preserve"> </w:t>
      </w:r>
      <w:r>
        <w:t>оригинальные</w:t>
      </w:r>
      <w:r>
        <w:rPr>
          <w:spacing w:val="17"/>
        </w:rPr>
        <w:t xml:space="preserve"> </w:t>
      </w:r>
      <w:r>
        <w:t>подходы</w:t>
      </w:r>
      <w:r>
        <w:rPr>
          <w:spacing w:val="16"/>
        </w:rPr>
        <w:t xml:space="preserve"> </w:t>
      </w:r>
      <w:r>
        <w:t>и</w:t>
      </w:r>
      <w:r>
        <w:rPr>
          <w:spacing w:val="20"/>
        </w:rPr>
        <w:t xml:space="preserve"> </w:t>
      </w:r>
      <w:r>
        <w:t>решения;</w:t>
      </w:r>
      <w:r>
        <w:rPr>
          <w:spacing w:val="19"/>
        </w:rPr>
        <w:t xml:space="preserve"> </w:t>
      </w:r>
      <w:r>
        <w:t>ставить</w:t>
      </w:r>
      <w:r>
        <w:rPr>
          <w:spacing w:val="17"/>
        </w:rPr>
        <w:t xml:space="preserve"> </w:t>
      </w:r>
      <w:r>
        <w:t>проблемы</w:t>
      </w:r>
      <w:r>
        <w:rPr>
          <w:spacing w:val="19"/>
        </w:rPr>
        <w:t xml:space="preserve"> </w:t>
      </w:r>
      <w:r>
        <w:t>и</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firstLine="0"/>
      </w:pPr>
      <w:r>
        <w:t>задачи,</w:t>
      </w:r>
      <w:r>
        <w:rPr>
          <w:spacing w:val="-4"/>
        </w:rPr>
        <w:t xml:space="preserve"> </w:t>
      </w:r>
      <w:r>
        <w:t>допускающие</w:t>
      </w:r>
      <w:r>
        <w:rPr>
          <w:spacing w:val="-4"/>
        </w:rPr>
        <w:t xml:space="preserve"> </w:t>
      </w:r>
      <w:r>
        <w:t>альтернативные</w:t>
      </w:r>
      <w:r>
        <w:rPr>
          <w:spacing w:val="-4"/>
        </w:rPr>
        <w:t xml:space="preserve"> </w:t>
      </w:r>
      <w:r>
        <w:t>решения.</w:t>
      </w:r>
    </w:p>
    <w:p w:rsidR="00E0428A" w:rsidRDefault="001F0548" w:rsidP="00B95C42">
      <w:pPr>
        <w:pStyle w:val="a7"/>
        <w:numPr>
          <w:ilvl w:val="3"/>
          <w:numId w:val="34"/>
        </w:numPr>
        <w:tabs>
          <w:tab w:val="left" w:pos="2142"/>
        </w:tabs>
        <w:spacing w:before="140" w:line="360" w:lineRule="auto"/>
        <w:ind w:right="203"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tabs>
          <w:tab w:val="left" w:pos="2860"/>
          <w:tab w:val="left" w:pos="3758"/>
          <w:tab w:val="left" w:pos="6115"/>
          <w:tab w:val="left" w:pos="8185"/>
          <w:tab w:val="left" w:pos="10051"/>
        </w:tabs>
        <w:spacing w:line="360" w:lineRule="auto"/>
        <w:ind w:right="195"/>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tab/>
        <w:t>и</w:t>
      </w:r>
      <w:r>
        <w:tab/>
        <w:t>интерпретацию</w:t>
      </w:r>
      <w:r>
        <w:tab/>
        <w:t>информации</w:t>
      </w:r>
      <w:r>
        <w:tab/>
        <w:t>различных</w:t>
      </w:r>
      <w:r>
        <w:tab/>
      </w:r>
      <w:r>
        <w:rPr>
          <w:spacing w:val="-1"/>
        </w:rPr>
        <w:t>видов</w:t>
      </w:r>
      <w:r>
        <w:rPr>
          <w:spacing w:val="-58"/>
        </w:rPr>
        <w:t xml:space="preserve"> </w:t>
      </w:r>
      <w:r>
        <w:t>и</w:t>
      </w:r>
      <w:r>
        <w:rPr>
          <w:spacing w:val="-1"/>
        </w:rPr>
        <w:t xml:space="preserve"> </w:t>
      </w:r>
      <w:r>
        <w:t>форм представления;</w:t>
      </w:r>
    </w:p>
    <w:p w:rsidR="00E0428A" w:rsidRDefault="001F0548">
      <w:pPr>
        <w:pStyle w:val="a5"/>
        <w:spacing w:line="360" w:lineRule="auto"/>
        <w:ind w:right="200"/>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2"/>
        </w:rPr>
        <w:t xml:space="preserve"> </w:t>
      </w:r>
      <w:r>
        <w:t>данные, графики, таблицы;</w:t>
      </w:r>
    </w:p>
    <w:p w:rsidR="00E0428A" w:rsidRDefault="001F0548">
      <w:pPr>
        <w:pStyle w:val="a5"/>
        <w:spacing w:line="360" w:lineRule="auto"/>
        <w:ind w:right="19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 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E0428A" w:rsidRDefault="001F0548">
      <w:pPr>
        <w:pStyle w:val="a5"/>
        <w:spacing w:line="360" w:lineRule="auto"/>
        <w:ind w:right="199"/>
      </w:pPr>
      <w:r>
        <w:t>использовать       средства      информационных       и       коммуникационных       технологий</w:t>
      </w:r>
      <w:r>
        <w:rPr>
          <w:spacing w:val="-57"/>
        </w:rPr>
        <w:t xml:space="preserve"> </w:t>
      </w:r>
      <w:r>
        <w:t xml:space="preserve">в       </w:t>
      </w:r>
      <w:r>
        <w:rPr>
          <w:spacing w:val="25"/>
        </w:rPr>
        <w:t xml:space="preserve"> </w:t>
      </w:r>
      <w:r>
        <w:t xml:space="preserve">решении        </w:t>
      </w:r>
      <w:r>
        <w:rPr>
          <w:spacing w:val="25"/>
        </w:rPr>
        <w:t xml:space="preserve"> </w:t>
      </w:r>
      <w:r>
        <w:t xml:space="preserve">когнитивных,        </w:t>
      </w:r>
      <w:r>
        <w:rPr>
          <w:spacing w:val="24"/>
        </w:rPr>
        <w:t xml:space="preserve"> </w:t>
      </w:r>
      <w:r>
        <w:t xml:space="preserve">коммуникативных        </w:t>
      </w:r>
      <w:r>
        <w:rPr>
          <w:spacing w:val="26"/>
        </w:rPr>
        <w:t xml:space="preserve"> </w:t>
      </w:r>
      <w:r>
        <w:t xml:space="preserve">и        </w:t>
      </w:r>
      <w:r>
        <w:rPr>
          <w:spacing w:val="23"/>
        </w:rPr>
        <w:t xml:space="preserve"> </w:t>
      </w:r>
      <w:r>
        <w:t xml:space="preserve">организационных        </w:t>
      </w:r>
      <w:r>
        <w:rPr>
          <w:spacing w:val="2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E0428A" w:rsidRDefault="001F0548">
      <w:pPr>
        <w:pStyle w:val="a5"/>
        <w:spacing w:line="360" w:lineRule="auto"/>
        <w:ind w:right="198"/>
      </w:pPr>
      <w:r>
        <w:t>владеть навыками распознавания и защиты информации, информационной безопасности</w:t>
      </w:r>
      <w:r>
        <w:rPr>
          <w:spacing w:val="1"/>
        </w:rPr>
        <w:t xml:space="preserve"> </w:t>
      </w:r>
      <w:r>
        <w:t>личности.</w:t>
      </w:r>
    </w:p>
    <w:p w:rsidR="00E0428A" w:rsidRDefault="001F0548" w:rsidP="00B95C42">
      <w:pPr>
        <w:pStyle w:val="a7"/>
        <w:numPr>
          <w:ilvl w:val="3"/>
          <w:numId w:val="34"/>
        </w:numPr>
        <w:tabs>
          <w:tab w:val="left" w:pos="2142"/>
        </w:tabs>
        <w:spacing w:before="1" w:line="360" w:lineRule="auto"/>
        <w:ind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ind w:left="1121"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0428A" w:rsidRDefault="001F0548">
      <w:pPr>
        <w:pStyle w:val="a5"/>
        <w:spacing w:before="136" w:line="360" w:lineRule="auto"/>
        <w:jc w:val="left"/>
      </w:pPr>
      <w:r>
        <w:t>распознавать</w:t>
      </w:r>
      <w:r>
        <w:rPr>
          <w:spacing w:val="25"/>
        </w:rPr>
        <w:t xml:space="preserve"> </w:t>
      </w:r>
      <w:r>
        <w:t>невербальные</w:t>
      </w:r>
      <w:r>
        <w:rPr>
          <w:spacing w:val="23"/>
        </w:rPr>
        <w:t xml:space="preserve"> </w:t>
      </w:r>
      <w:r>
        <w:t>средства</w:t>
      </w:r>
      <w:r>
        <w:rPr>
          <w:spacing w:val="23"/>
        </w:rPr>
        <w:t xml:space="preserve"> </w:t>
      </w:r>
      <w:r>
        <w:t>общения,</w:t>
      </w:r>
      <w:r>
        <w:rPr>
          <w:spacing w:val="24"/>
        </w:rPr>
        <w:t xml:space="preserve"> </w:t>
      </w:r>
      <w:r>
        <w:t>понимать</w:t>
      </w:r>
      <w:r>
        <w:rPr>
          <w:spacing w:val="29"/>
        </w:rPr>
        <w:t xml:space="preserve"> </w:t>
      </w:r>
      <w:r>
        <w:t>значение</w:t>
      </w:r>
      <w:r>
        <w:rPr>
          <w:spacing w:val="23"/>
        </w:rPr>
        <w:t xml:space="preserve"> </w:t>
      </w:r>
      <w:r>
        <w:t>социальных</w:t>
      </w:r>
      <w:r>
        <w:rPr>
          <w:spacing w:val="24"/>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E0428A" w:rsidRDefault="001F0548">
      <w:pPr>
        <w:pStyle w:val="a5"/>
        <w:spacing w:line="362" w:lineRule="auto"/>
        <w:jc w:val="left"/>
      </w:pPr>
      <w:r>
        <w:t>владеть</w:t>
      </w:r>
      <w:r>
        <w:rPr>
          <w:spacing w:val="47"/>
        </w:rPr>
        <w:t xml:space="preserve"> </w:t>
      </w:r>
      <w:r>
        <w:t>различными</w:t>
      </w:r>
      <w:r>
        <w:rPr>
          <w:spacing w:val="47"/>
        </w:rPr>
        <w:t xml:space="preserve"> </w:t>
      </w:r>
      <w:r>
        <w:t>способами</w:t>
      </w:r>
      <w:r>
        <w:rPr>
          <w:spacing w:val="47"/>
        </w:rPr>
        <w:t xml:space="preserve"> </w:t>
      </w:r>
      <w:r>
        <w:t>общения</w:t>
      </w:r>
      <w:r>
        <w:rPr>
          <w:spacing w:val="48"/>
        </w:rPr>
        <w:t xml:space="preserve"> </w:t>
      </w:r>
      <w:r>
        <w:t>и</w:t>
      </w:r>
      <w:r>
        <w:rPr>
          <w:spacing w:val="47"/>
        </w:rPr>
        <w:t xml:space="preserve"> </w:t>
      </w:r>
      <w:r>
        <w:t>взаимодействия;</w:t>
      </w:r>
      <w:r>
        <w:rPr>
          <w:spacing w:val="47"/>
        </w:rPr>
        <w:t xml:space="preserve"> </w:t>
      </w:r>
      <w:r>
        <w:t>аргументированно</w:t>
      </w:r>
      <w:r>
        <w:rPr>
          <w:spacing w:val="47"/>
        </w:rPr>
        <w:t xml:space="preserve"> </w:t>
      </w:r>
      <w:r>
        <w:t>вести</w:t>
      </w:r>
      <w:r>
        <w:rPr>
          <w:spacing w:val="-57"/>
        </w:rPr>
        <w:t xml:space="preserve"> </w:t>
      </w:r>
      <w:r>
        <w:t>диалог,</w:t>
      </w:r>
      <w:r>
        <w:rPr>
          <w:spacing w:val="1"/>
        </w:rPr>
        <w:t xml:space="preserve"> </w:t>
      </w:r>
      <w:r>
        <w:t>учитывать разные</w:t>
      </w:r>
      <w:r>
        <w:rPr>
          <w:spacing w:val="-2"/>
        </w:rPr>
        <w:t xml:space="preserve"> </w:t>
      </w:r>
      <w:r>
        <w:t>точки зрения;</w:t>
      </w:r>
    </w:p>
    <w:p w:rsidR="00E0428A" w:rsidRDefault="001F0548">
      <w:pPr>
        <w:pStyle w:val="a5"/>
        <w:spacing w:line="271" w:lineRule="exact"/>
        <w:ind w:left="1121" w:firstLine="0"/>
        <w:jc w:val="left"/>
      </w:pPr>
      <w:r>
        <w:t>развѐрнуто</w:t>
      </w:r>
      <w:r>
        <w:rPr>
          <w:spacing w:val="-2"/>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t>средств.</w:t>
      </w:r>
    </w:p>
    <w:p w:rsidR="00E0428A" w:rsidRDefault="001F0548" w:rsidP="00B95C42">
      <w:pPr>
        <w:pStyle w:val="a7"/>
        <w:numPr>
          <w:ilvl w:val="3"/>
          <w:numId w:val="34"/>
        </w:numPr>
        <w:tabs>
          <w:tab w:val="left" w:pos="2142"/>
        </w:tabs>
        <w:spacing w:before="140" w:line="360" w:lineRule="auto"/>
        <w:ind w:right="205"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195"/>
      </w:pPr>
      <w:r>
        <w:t>самостоятельно осуществлять познавательную деятельность, выявлять проблемы, ставить и</w:t>
      </w:r>
      <w:r>
        <w:rPr>
          <w:spacing w:val="1"/>
        </w:rPr>
        <w:t xml:space="preserve"> </w:t>
      </w:r>
      <w:r>
        <w:t>формулировать собственные задачи в образовательной деятельности и в жизненных ситуациях,</w:t>
      </w:r>
      <w:r>
        <w:rPr>
          <w:spacing w:val="1"/>
        </w:rPr>
        <w:t xml:space="preserve"> </w:t>
      </w:r>
      <w:r>
        <w:t>включая</w:t>
      </w:r>
      <w:r>
        <w:rPr>
          <w:spacing w:val="-1"/>
        </w:rPr>
        <w:t xml:space="preserve"> </w:t>
      </w:r>
      <w:r>
        <w:t>область профессионального самоопределения;</w:t>
      </w:r>
    </w:p>
    <w:p w:rsidR="00E0428A" w:rsidRDefault="001F0548">
      <w:pPr>
        <w:pStyle w:val="a5"/>
        <w:spacing w:line="362" w:lineRule="auto"/>
        <w:ind w:right="203"/>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E0428A" w:rsidRDefault="001F0548">
      <w:pPr>
        <w:pStyle w:val="a5"/>
        <w:spacing w:line="271" w:lineRule="exact"/>
        <w:ind w:left="1121" w:firstLine="0"/>
      </w:pPr>
      <w:r>
        <w:t xml:space="preserve">давать      </w:t>
      </w:r>
      <w:r>
        <w:rPr>
          <w:spacing w:val="41"/>
        </w:rPr>
        <w:t xml:space="preserve"> </w:t>
      </w:r>
      <w:r>
        <w:t xml:space="preserve">оценку       </w:t>
      </w:r>
      <w:r>
        <w:rPr>
          <w:spacing w:val="36"/>
        </w:rPr>
        <w:t xml:space="preserve"> </w:t>
      </w:r>
      <w:r>
        <w:t xml:space="preserve">новым       </w:t>
      </w:r>
      <w:r>
        <w:rPr>
          <w:spacing w:val="39"/>
        </w:rPr>
        <w:t xml:space="preserve"> </w:t>
      </w:r>
      <w:r>
        <w:t xml:space="preserve">ситуациям,       </w:t>
      </w:r>
      <w:r>
        <w:rPr>
          <w:spacing w:val="42"/>
        </w:rPr>
        <w:t xml:space="preserve"> </w:t>
      </w:r>
      <w:r>
        <w:t xml:space="preserve">возникающим       </w:t>
      </w:r>
      <w:r>
        <w:rPr>
          <w:spacing w:val="36"/>
        </w:rPr>
        <w:t xml:space="preserve"> </w:t>
      </w:r>
      <w:r>
        <w:t xml:space="preserve">в       </w:t>
      </w:r>
      <w:r>
        <w:rPr>
          <w:spacing w:val="38"/>
        </w:rPr>
        <w:t xml:space="preserve"> </w:t>
      </w:r>
      <w:r>
        <w:t>познавательной</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firstLine="0"/>
        <w:jc w:val="left"/>
      </w:pPr>
      <w:r>
        <w:t>и</w:t>
      </w:r>
      <w:r>
        <w:rPr>
          <w:spacing w:val="-4"/>
        </w:rPr>
        <w:t xml:space="preserve"> </w:t>
      </w:r>
      <w:r>
        <w:t>практической</w:t>
      </w:r>
      <w:r>
        <w:rPr>
          <w:spacing w:val="-4"/>
        </w:rPr>
        <w:t xml:space="preserve"> </w:t>
      </w:r>
      <w:r>
        <w:t>деятельности,</w:t>
      </w:r>
      <w:r>
        <w:rPr>
          <w:spacing w:val="-4"/>
        </w:rPr>
        <w:t xml:space="preserve"> </w:t>
      </w:r>
      <w:r>
        <w:t>в</w:t>
      </w:r>
      <w:r>
        <w:rPr>
          <w:spacing w:val="-5"/>
        </w:rPr>
        <w:t xml:space="preserve"> </w:t>
      </w:r>
      <w:r>
        <w:t>межличностных</w:t>
      </w:r>
      <w:r>
        <w:rPr>
          <w:spacing w:val="-2"/>
        </w:rPr>
        <w:t xml:space="preserve"> </w:t>
      </w:r>
      <w:r>
        <w:t>отношениях;</w:t>
      </w:r>
    </w:p>
    <w:p w:rsidR="00E0428A" w:rsidRDefault="001F0548">
      <w:pPr>
        <w:pStyle w:val="a5"/>
        <w:spacing w:before="140" w:line="360" w:lineRule="auto"/>
        <w:jc w:val="left"/>
      </w:pPr>
      <w:r>
        <w:t>расширять</w:t>
      </w:r>
      <w:r>
        <w:rPr>
          <w:spacing w:val="15"/>
        </w:rPr>
        <w:t xml:space="preserve"> </w:t>
      </w:r>
      <w:r>
        <w:t>рамки</w:t>
      </w:r>
      <w:r>
        <w:rPr>
          <w:spacing w:val="16"/>
        </w:rPr>
        <w:t xml:space="preserve"> </w:t>
      </w:r>
      <w:r>
        <w:t>учебного</w:t>
      </w:r>
      <w:r>
        <w:rPr>
          <w:spacing w:val="14"/>
        </w:rPr>
        <w:t xml:space="preserve"> </w:t>
      </w:r>
      <w:r>
        <w:t>предмета</w:t>
      </w:r>
      <w:r>
        <w:rPr>
          <w:spacing w:val="12"/>
        </w:rPr>
        <w:t xml:space="preserve"> </w:t>
      </w:r>
      <w:r>
        <w:t>на</w:t>
      </w:r>
      <w:r>
        <w:rPr>
          <w:spacing w:val="13"/>
        </w:rPr>
        <w:t xml:space="preserve"> </w:t>
      </w:r>
      <w:r>
        <w:t>основе</w:t>
      </w:r>
      <w:r>
        <w:rPr>
          <w:spacing w:val="12"/>
        </w:rPr>
        <w:t xml:space="preserve"> </w:t>
      </w:r>
      <w:r>
        <w:t>личных</w:t>
      </w:r>
      <w:r>
        <w:rPr>
          <w:spacing w:val="13"/>
        </w:rPr>
        <w:t xml:space="preserve"> </w:t>
      </w:r>
      <w:r>
        <w:t>предпочтений,</w:t>
      </w:r>
      <w:r>
        <w:rPr>
          <w:spacing w:val="11"/>
        </w:rPr>
        <w:t xml:space="preserve"> </w:t>
      </w:r>
      <w:r>
        <w:t>проявлять</w:t>
      </w:r>
      <w:r>
        <w:rPr>
          <w:spacing w:val="13"/>
        </w:rPr>
        <w:t xml:space="preserve"> </w:t>
      </w:r>
      <w:r>
        <w:t>интерес</w:t>
      </w:r>
      <w:r>
        <w:rPr>
          <w:spacing w:val="13"/>
        </w:rPr>
        <w:t xml:space="preserve"> </w:t>
      </w:r>
      <w:r>
        <w:t>к</w:t>
      </w:r>
      <w:r>
        <w:rPr>
          <w:spacing w:val="-57"/>
        </w:rPr>
        <w:t xml:space="preserve"> </w:t>
      </w:r>
      <w:r>
        <w:t>социальной</w:t>
      </w:r>
      <w:r>
        <w:rPr>
          <w:spacing w:val="-1"/>
        </w:rPr>
        <w:t xml:space="preserve"> </w:t>
      </w:r>
      <w:r>
        <w:t>проблематике;</w:t>
      </w:r>
    </w:p>
    <w:p w:rsidR="00E0428A" w:rsidRDefault="001F0548">
      <w:pPr>
        <w:pStyle w:val="a5"/>
        <w:spacing w:line="360" w:lineRule="auto"/>
        <w:jc w:val="left"/>
      </w:pPr>
      <w:r>
        <w:t>делать</w:t>
      </w:r>
      <w:r>
        <w:rPr>
          <w:spacing w:val="55"/>
        </w:rPr>
        <w:t xml:space="preserve"> </w:t>
      </w:r>
      <w:r>
        <w:t>осознанный</w:t>
      </w:r>
      <w:r>
        <w:rPr>
          <w:spacing w:val="55"/>
        </w:rPr>
        <w:t xml:space="preserve"> </w:t>
      </w:r>
      <w:r>
        <w:t>выбор</w:t>
      </w:r>
      <w:r>
        <w:rPr>
          <w:spacing w:val="54"/>
        </w:rPr>
        <w:t xml:space="preserve"> </w:t>
      </w:r>
      <w:r>
        <w:t>стратегий</w:t>
      </w:r>
      <w:r>
        <w:rPr>
          <w:spacing w:val="55"/>
        </w:rPr>
        <w:t xml:space="preserve"> </w:t>
      </w:r>
      <w:r>
        <w:t>поведения,</w:t>
      </w:r>
      <w:r>
        <w:rPr>
          <w:spacing w:val="54"/>
        </w:rPr>
        <w:t xml:space="preserve"> </w:t>
      </w:r>
      <w:r>
        <w:t>решений</w:t>
      </w:r>
      <w:r>
        <w:rPr>
          <w:spacing w:val="53"/>
        </w:rPr>
        <w:t xml:space="preserve"> </w:t>
      </w:r>
      <w:r>
        <w:t>при</w:t>
      </w:r>
      <w:r>
        <w:rPr>
          <w:spacing w:val="53"/>
        </w:rPr>
        <w:t xml:space="preserve"> </w:t>
      </w:r>
      <w:r>
        <w:t>наличии</w:t>
      </w:r>
      <w:r>
        <w:rPr>
          <w:spacing w:val="53"/>
        </w:rPr>
        <w:t xml:space="preserve"> </w:t>
      </w:r>
      <w:r>
        <w:t>альтернатив,</w:t>
      </w:r>
      <w:r>
        <w:rPr>
          <w:spacing w:val="-57"/>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 ответственность</w:t>
      </w:r>
      <w:r>
        <w:rPr>
          <w:spacing w:val="-1"/>
        </w:rPr>
        <w:t xml:space="preserve"> </w:t>
      </w:r>
      <w:r>
        <w:t>за</w:t>
      </w:r>
      <w:r>
        <w:rPr>
          <w:spacing w:val="-1"/>
        </w:rPr>
        <w:t xml:space="preserve"> </w:t>
      </w:r>
      <w:r>
        <w:t>принятое</w:t>
      </w:r>
      <w:r>
        <w:rPr>
          <w:spacing w:val="-2"/>
        </w:rPr>
        <w:t xml:space="preserve"> </w:t>
      </w:r>
      <w:r>
        <w:t>решение;</w:t>
      </w:r>
    </w:p>
    <w:p w:rsidR="00E0428A" w:rsidRDefault="001F0548">
      <w:pPr>
        <w:pStyle w:val="a5"/>
        <w:ind w:left="1121" w:firstLine="0"/>
        <w:jc w:val="left"/>
      </w:pPr>
      <w:r>
        <w:t>оценивать</w:t>
      </w:r>
      <w:r>
        <w:rPr>
          <w:spacing w:val="-5"/>
        </w:rPr>
        <w:t xml:space="preserve"> </w:t>
      </w:r>
      <w:r>
        <w:t>приобретѐнный</w:t>
      </w:r>
      <w:r>
        <w:rPr>
          <w:spacing w:val="-3"/>
        </w:rPr>
        <w:t xml:space="preserve"> </w:t>
      </w:r>
      <w:r>
        <w:t>опыт;</w:t>
      </w:r>
    </w:p>
    <w:p w:rsidR="00E0428A" w:rsidRDefault="001F0548">
      <w:pPr>
        <w:pStyle w:val="a5"/>
        <w:spacing w:before="137" w:line="360"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3"/>
        </w:rPr>
        <w:t xml:space="preserve"> </w:t>
      </w:r>
      <w:r>
        <w:t>повышать 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E0428A" w:rsidRDefault="001F0548" w:rsidP="00B95C42">
      <w:pPr>
        <w:pStyle w:val="a7"/>
        <w:numPr>
          <w:ilvl w:val="3"/>
          <w:numId w:val="34"/>
        </w:numPr>
        <w:tabs>
          <w:tab w:val="left" w:pos="2142"/>
          <w:tab w:val="left" w:pos="2580"/>
          <w:tab w:val="left" w:pos="4340"/>
          <w:tab w:val="left" w:pos="5198"/>
          <w:tab w:val="left" w:pos="6998"/>
          <w:tab w:val="left" w:pos="8444"/>
          <w:tab w:val="left" w:pos="9456"/>
        </w:tabs>
        <w:spacing w:line="360" w:lineRule="auto"/>
        <w:ind w:right="20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E0428A" w:rsidRDefault="001F0548">
      <w:pPr>
        <w:pStyle w:val="a5"/>
        <w:spacing w:before="1"/>
        <w:ind w:left="112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0428A" w:rsidRDefault="001F0548">
      <w:pPr>
        <w:pStyle w:val="a5"/>
        <w:spacing w:before="137" w:line="360" w:lineRule="auto"/>
        <w:ind w:right="19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0428A" w:rsidRDefault="001F0548">
      <w:pPr>
        <w:pStyle w:val="a5"/>
        <w:spacing w:line="360" w:lineRule="auto"/>
        <w:ind w:right="205"/>
      </w:pPr>
      <w:r>
        <w:t>принимать</w:t>
      </w:r>
      <w:r>
        <w:rPr>
          <w:spacing w:val="27"/>
        </w:rPr>
        <w:t xml:space="preserve"> </w:t>
      </w:r>
      <w:r>
        <w:t>цели</w:t>
      </w:r>
      <w:r>
        <w:rPr>
          <w:spacing w:val="30"/>
        </w:rPr>
        <w:t xml:space="preserve"> </w:t>
      </w:r>
      <w:r>
        <w:t>совместной</w:t>
      </w:r>
      <w:r>
        <w:rPr>
          <w:spacing w:val="30"/>
        </w:rPr>
        <w:t xml:space="preserve"> </w:t>
      </w:r>
      <w:r>
        <w:t>деятельности,</w:t>
      </w:r>
      <w:r>
        <w:rPr>
          <w:spacing w:val="26"/>
        </w:rPr>
        <w:t xml:space="preserve"> </w:t>
      </w:r>
      <w:r>
        <w:t>организовывать</w:t>
      </w:r>
      <w:r>
        <w:rPr>
          <w:spacing w:val="27"/>
        </w:rPr>
        <w:t xml:space="preserve"> </w:t>
      </w:r>
      <w:r>
        <w:t>и</w:t>
      </w:r>
      <w:r>
        <w:rPr>
          <w:spacing w:val="30"/>
        </w:rPr>
        <w:t xml:space="preserve"> </w:t>
      </w:r>
      <w:r>
        <w:t>координировать</w:t>
      </w:r>
      <w:r>
        <w:rPr>
          <w:spacing w:val="27"/>
        </w:rPr>
        <w:t xml:space="preserve"> </w:t>
      </w:r>
      <w:r>
        <w:t>действия</w:t>
      </w:r>
      <w:r>
        <w:rPr>
          <w:spacing w:val="26"/>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E0428A" w:rsidRDefault="001F0548">
      <w:pPr>
        <w:pStyle w:val="a5"/>
        <w:spacing w:before="1" w:line="360" w:lineRule="auto"/>
        <w:ind w:right="20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E0428A" w:rsidRDefault="001F0548">
      <w:pPr>
        <w:pStyle w:val="a5"/>
        <w:spacing w:line="360" w:lineRule="auto"/>
        <w:ind w:right="204"/>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E0428A" w:rsidRDefault="001F0548">
      <w:pPr>
        <w:pStyle w:val="a5"/>
        <w:spacing w:before="1" w:line="360" w:lineRule="auto"/>
        <w:ind w:right="20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E0428A" w:rsidRDefault="001F0548" w:rsidP="00B95C42">
      <w:pPr>
        <w:pStyle w:val="a7"/>
        <w:numPr>
          <w:ilvl w:val="3"/>
          <w:numId w:val="34"/>
        </w:numPr>
        <w:tabs>
          <w:tab w:val="left" w:pos="2142"/>
        </w:tabs>
        <w:spacing w:line="360" w:lineRule="auto"/>
        <w:ind w:right="203"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0428A" w:rsidRDefault="001F0548">
      <w:pPr>
        <w:pStyle w:val="a5"/>
        <w:spacing w:line="360" w:lineRule="auto"/>
        <w:ind w:right="20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E0428A" w:rsidRDefault="001F0548">
      <w:pPr>
        <w:pStyle w:val="a5"/>
        <w:spacing w:line="360" w:lineRule="auto"/>
        <w:ind w:right="20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E0428A" w:rsidRDefault="001F0548">
      <w:pPr>
        <w:pStyle w:val="a5"/>
        <w:spacing w:line="360" w:lineRule="auto"/>
        <w:ind w:left="1121" w:right="812" w:firstLine="0"/>
        <w:jc w:val="left"/>
      </w:pPr>
      <w:r>
        <w:t>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2"/>
        </w:rPr>
        <w:t xml:space="preserve"> </w:t>
      </w:r>
      <w:r>
        <w:t>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E0428A" w:rsidRDefault="001F0548">
      <w:pPr>
        <w:pStyle w:val="a5"/>
        <w:spacing w:line="360" w:lineRule="auto"/>
        <w:ind w:left="1121" w:right="1621" w:firstLine="0"/>
        <w:jc w:val="left"/>
      </w:pPr>
      <w:r>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0428A" w:rsidRDefault="001F0548">
      <w:pPr>
        <w:pStyle w:val="a5"/>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0428A" w:rsidRDefault="001F0548" w:rsidP="00B95C42">
      <w:pPr>
        <w:pStyle w:val="a7"/>
        <w:numPr>
          <w:ilvl w:val="2"/>
          <w:numId w:val="34"/>
        </w:numPr>
        <w:tabs>
          <w:tab w:val="left" w:pos="1962"/>
          <w:tab w:val="left" w:pos="3663"/>
          <w:tab w:val="left" w:pos="5232"/>
          <w:tab w:val="left" w:pos="6589"/>
          <w:tab w:val="left" w:pos="8168"/>
          <w:tab w:val="left" w:pos="8840"/>
        </w:tabs>
        <w:spacing w:before="139" w:line="360" w:lineRule="auto"/>
        <w:ind w:right="198" w:firstLine="708"/>
        <w:rPr>
          <w:sz w:val="24"/>
        </w:rPr>
      </w:pPr>
      <w:r>
        <w:rPr>
          <w:sz w:val="24"/>
        </w:rPr>
        <w:t>Предметные</w:t>
      </w:r>
      <w:r>
        <w:rPr>
          <w:sz w:val="24"/>
        </w:rPr>
        <w:tab/>
        <w:t>результаты</w:t>
      </w:r>
      <w:r>
        <w:rPr>
          <w:sz w:val="24"/>
        </w:rPr>
        <w:tab/>
        <w:t>освоения</w:t>
      </w:r>
      <w:r>
        <w:rPr>
          <w:sz w:val="24"/>
        </w:rPr>
        <w:tab/>
        <w:t>программы</w:t>
      </w:r>
      <w:r>
        <w:rPr>
          <w:sz w:val="24"/>
        </w:rPr>
        <w:tab/>
        <w:t>по</w:t>
      </w:r>
      <w:r>
        <w:rPr>
          <w:sz w:val="24"/>
        </w:rPr>
        <w:tab/>
      </w:r>
      <w:r>
        <w:rPr>
          <w:spacing w:val="-1"/>
          <w:sz w:val="24"/>
        </w:rPr>
        <w:t>обществознанию.</w:t>
      </w:r>
      <w:r>
        <w:rPr>
          <w:spacing w:val="-57"/>
          <w:sz w:val="24"/>
        </w:rPr>
        <w:t xml:space="preserve"> </w:t>
      </w:r>
      <w:r>
        <w:rPr>
          <w:sz w:val="24"/>
        </w:rPr>
        <w:t>К концу</w:t>
      </w:r>
      <w:r>
        <w:rPr>
          <w:spacing w:val="-9"/>
          <w:sz w:val="24"/>
        </w:rPr>
        <w:t xml:space="preserve"> </w:t>
      </w:r>
      <w:r>
        <w:rPr>
          <w:sz w:val="24"/>
        </w:rPr>
        <w:t>10 класса</w:t>
      </w:r>
      <w:r>
        <w:rPr>
          <w:spacing w:val="-1"/>
          <w:sz w:val="24"/>
        </w:rPr>
        <w:t xml:space="preserve"> </w:t>
      </w:r>
      <w:r>
        <w:rPr>
          <w:sz w:val="24"/>
        </w:rPr>
        <w:t>обучающийся будет:</w:t>
      </w:r>
    </w:p>
    <w:p w:rsidR="00E0428A" w:rsidRDefault="00E0428A">
      <w:pPr>
        <w:spacing w:line="360" w:lineRule="auto"/>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4"/>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w:t>
      </w:r>
      <w:r>
        <w:rPr>
          <w:spacing w:val="1"/>
        </w:rPr>
        <w:t xml:space="preserve"> </w:t>
      </w:r>
      <w:r>
        <w:t>включая знания о предмете и методах исследования, этапах и основных направлениях развития,</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 к изучению социальных явлений и процессов, знать ключевые темы, исследуемые этими</w:t>
      </w:r>
      <w:r>
        <w:rPr>
          <w:spacing w:val="1"/>
        </w:rPr>
        <w:t xml:space="preserve"> </w:t>
      </w:r>
      <w:r>
        <w:t>науками,</w:t>
      </w:r>
      <w:r>
        <w:rPr>
          <w:spacing w:val="61"/>
        </w:rPr>
        <w:t xml:space="preserve"> </w:t>
      </w:r>
      <w:r>
        <w:t>в   том   числе   таких   вопросов,</w:t>
      </w:r>
      <w:r>
        <w:rPr>
          <w:spacing w:val="60"/>
        </w:rPr>
        <w:t xml:space="preserve"> </w:t>
      </w:r>
      <w:r>
        <w:t>как</w:t>
      </w:r>
      <w:r>
        <w:rPr>
          <w:spacing w:val="60"/>
        </w:rPr>
        <w:t xml:space="preserve"> </w:t>
      </w:r>
      <w:r>
        <w:t>системность</w:t>
      </w:r>
      <w:r>
        <w:rPr>
          <w:spacing w:val="60"/>
        </w:rPr>
        <w:t xml:space="preserve"> </w:t>
      </w:r>
      <w:r>
        <w:t>общества,</w:t>
      </w:r>
      <w:r>
        <w:rPr>
          <w:spacing w:val="60"/>
        </w:rPr>
        <w:t xml:space="preserve"> </w:t>
      </w:r>
      <w:r>
        <w:t>разнообразие</w:t>
      </w:r>
      <w:r>
        <w:rPr>
          <w:spacing w:val="60"/>
        </w:rPr>
        <w:t xml:space="preserve"> </w:t>
      </w:r>
      <w:r>
        <w:t>его   связей</w:t>
      </w:r>
      <w:r>
        <w:rPr>
          <w:spacing w:val="-57"/>
        </w:rPr>
        <w:t xml:space="preserve"> </w:t>
      </w:r>
      <w:r>
        <w:t xml:space="preserve">с    </w:t>
      </w:r>
      <w:r>
        <w:rPr>
          <w:spacing w:val="30"/>
        </w:rPr>
        <w:t xml:space="preserve"> </w:t>
      </w:r>
      <w:r>
        <w:t xml:space="preserve">природой,     </w:t>
      </w:r>
      <w:r>
        <w:rPr>
          <w:spacing w:val="28"/>
        </w:rPr>
        <w:t xml:space="preserve"> </w:t>
      </w:r>
      <w:r>
        <w:t xml:space="preserve">единство     </w:t>
      </w:r>
      <w:r>
        <w:rPr>
          <w:spacing w:val="28"/>
        </w:rPr>
        <w:t xml:space="preserve"> </w:t>
      </w:r>
      <w:r>
        <w:t xml:space="preserve">и     </w:t>
      </w:r>
      <w:r>
        <w:rPr>
          <w:spacing w:val="29"/>
        </w:rPr>
        <w:t xml:space="preserve"> </w:t>
      </w:r>
      <w:r>
        <w:t xml:space="preserve">многообразие     </w:t>
      </w:r>
      <w:r>
        <w:rPr>
          <w:spacing w:val="29"/>
        </w:rPr>
        <w:t xml:space="preserve"> </w:t>
      </w:r>
      <w:r>
        <w:t xml:space="preserve">в     </w:t>
      </w:r>
      <w:r>
        <w:rPr>
          <w:spacing w:val="28"/>
        </w:rPr>
        <w:t xml:space="preserve"> </w:t>
      </w:r>
      <w:r>
        <w:t xml:space="preserve">общественном     </w:t>
      </w:r>
      <w:r>
        <w:rPr>
          <w:spacing w:val="28"/>
        </w:rPr>
        <w:t xml:space="preserve"> </w:t>
      </w:r>
      <w:r>
        <w:t xml:space="preserve">развитии,     </w:t>
      </w:r>
      <w:r>
        <w:rPr>
          <w:spacing w:val="26"/>
        </w:rPr>
        <w:t xml:space="preserve"> </w:t>
      </w:r>
      <w:r>
        <w:t>факторы</w:t>
      </w:r>
      <w:r>
        <w:rPr>
          <w:spacing w:val="-58"/>
        </w:rPr>
        <w:t xml:space="preserve"> </w:t>
      </w:r>
      <w:r>
        <w:t>и механизмы социальной динамики, роль человека как субъекта общественных отношений, виды и</w:t>
      </w:r>
      <w:r>
        <w:rPr>
          <w:spacing w:val="-57"/>
        </w:rPr>
        <w:t xml:space="preserve"> </w:t>
      </w:r>
      <w:r>
        <w:t>формы познавательной деятельности; общественная природа личности, роль общения и 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6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57"/>
        </w:rPr>
        <w:t xml:space="preserve"> </w:t>
      </w:r>
      <w:r>
        <w:t>эффективность,</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57"/>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rsidR="00E0428A" w:rsidRDefault="001F0548">
      <w:pPr>
        <w:pStyle w:val="a5"/>
        <w:spacing w:before="2" w:line="360" w:lineRule="auto"/>
        <w:ind w:right="193"/>
      </w:pPr>
      <w:r>
        <w:t xml:space="preserve">владеть     </w:t>
      </w:r>
      <w:r>
        <w:rPr>
          <w:spacing w:val="1"/>
        </w:rPr>
        <w:t xml:space="preserve"> </w:t>
      </w:r>
      <w:r>
        <w:t>знаниями       об       обществе       как       системе       социальных       институтов,</w:t>
      </w:r>
      <w:r>
        <w:rPr>
          <w:spacing w:val="-57"/>
        </w:rPr>
        <w:t xml:space="preserve"> </w:t>
      </w:r>
      <w:r>
        <w:t>о ценностно-нормативной основе их деятельности, основных функциях, многообразии социальных</w:t>
      </w:r>
      <w:r>
        <w:rPr>
          <w:spacing w:val="-57"/>
        </w:rPr>
        <w:t xml:space="preserve"> </w:t>
      </w:r>
      <w:r>
        <w:t>институтов,</w:t>
      </w:r>
      <w:r>
        <w:rPr>
          <w:spacing w:val="1"/>
        </w:rPr>
        <w:t xml:space="preserve"> </w:t>
      </w:r>
      <w:r>
        <w:t>их</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w:t>
      </w:r>
      <w:r>
        <w:rPr>
          <w:spacing w:val="1"/>
        </w:rPr>
        <w:t xml:space="preserve"> </w:t>
      </w:r>
      <w:r>
        <w:t>развития,</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60"/>
        </w:rPr>
        <w:t xml:space="preserve"> </w:t>
      </w:r>
      <w:r>
        <w:t>и</w:t>
      </w:r>
      <w:r>
        <w:rPr>
          <w:spacing w:val="1"/>
        </w:rPr>
        <w:t xml:space="preserve"> </w:t>
      </w:r>
      <w:r>
        <w:t>развитие социальных институтов российского общества, в том числе поддержку 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1"/>
        </w:rPr>
        <w:t xml:space="preserve"> </w:t>
      </w:r>
      <w:r>
        <w:t>рынков;</w:t>
      </w:r>
    </w:p>
    <w:p w:rsidR="00E0428A" w:rsidRDefault="001F0548">
      <w:pPr>
        <w:pStyle w:val="a5"/>
        <w:spacing w:line="360" w:lineRule="auto"/>
        <w:ind w:right="199"/>
      </w:pPr>
      <w:r>
        <w:t>владеть элементами методологии социального познания, включая возможности цифровой</w:t>
      </w:r>
      <w:r>
        <w:rPr>
          <w:spacing w:val="1"/>
        </w:rPr>
        <w:t xml:space="preserve"> </w:t>
      </w: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57"/>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60"/>
        </w:rPr>
        <w:t xml:space="preserve"> </w:t>
      </w:r>
      <w:r>
        <w:t>экспертных</w:t>
      </w:r>
      <w:r>
        <w:rPr>
          <w:spacing w:val="60"/>
        </w:rPr>
        <w:t xml:space="preserve"> </w:t>
      </w:r>
      <w:r>
        <w:t>оценок,</w:t>
      </w:r>
      <w:r>
        <w:rPr>
          <w:spacing w:val="60"/>
        </w:rPr>
        <w:t xml:space="preserve"> </w:t>
      </w:r>
      <w:r>
        <w:t>анализ</w:t>
      </w:r>
      <w:r>
        <w:rPr>
          <w:spacing w:val="60"/>
        </w:rPr>
        <w:t xml:space="preserve"> </w:t>
      </w:r>
      <w:r>
        <w:t>документов</w:t>
      </w:r>
      <w:r>
        <w:rPr>
          <w:spacing w:val="-57"/>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6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 сферы, о возможностях применения знаний основ социальных наук в</w:t>
      </w:r>
      <w:r>
        <w:rPr>
          <w:spacing w:val="1"/>
        </w:rPr>
        <w:t xml:space="preserve"> </w:t>
      </w:r>
      <w:r>
        <w:t>различных</w:t>
      </w:r>
      <w:r>
        <w:rPr>
          <w:spacing w:val="1"/>
        </w:rPr>
        <w:t xml:space="preserve"> </w:t>
      </w:r>
      <w:r>
        <w:t>областях</w:t>
      </w:r>
      <w:r>
        <w:rPr>
          <w:spacing w:val="2"/>
        </w:rPr>
        <w:t xml:space="preserve"> </w:t>
      </w:r>
      <w:r>
        <w:t>жизнедеятельности;</w:t>
      </w:r>
    </w:p>
    <w:p w:rsidR="00E0428A" w:rsidRDefault="001F0548">
      <w:pPr>
        <w:pStyle w:val="a5"/>
        <w:spacing w:line="360" w:lineRule="auto"/>
        <w:ind w:right="190"/>
      </w:pPr>
      <w:r>
        <w:t>уметь классифицировать и типологизировать: социальные институты, типы обществ, формы</w:t>
      </w:r>
      <w:r>
        <w:rPr>
          <w:spacing w:val="-57"/>
        </w:rPr>
        <w:t xml:space="preserve"> </w:t>
      </w:r>
      <w:r>
        <w:t>общественного</w:t>
      </w:r>
      <w:r>
        <w:rPr>
          <w:spacing w:val="1"/>
        </w:rPr>
        <w:t xml:space="preserve"> </w:t>
      </w:r>
      <w:r>
        <w:t>сознания,</w:t>
      </w:r>
      <w:r>
        <w:rPr>
          <w:spacing w:val="1"/>
        </w:rPr>
        <w:t xml:space="preserve"> </w:t>
      </w:r>
      <w:r>
        <w:t>виды</w:t>
      </w:r>
      <w:r>
        <w:rPr>
          <w:spacing w:val="1"/>
        </w:rPr>
        <w:t xml:space="preserve"> </w:t>
      </w:r>
      <w:r>
        <w:t>деятельности,</w:t>
      </w:r>
      <w:r>
        <w:rPr>
          <w:spacing w:val="1"/>
        </w:rPr>
        <w:t xml:space="preserve"> </w:t>
      </w:r>
      <w:r>
        <w:t>виды</w:t>
      </w:r>
      <w:r>
        <w:rPr>
          <w:spacing w:val="1"/>
        </w:rPr>
        <w:t xml:space="preserve"> </w:t>
      </w:r>
      <w:r>
        <w:t>потребностей,</w:t>
      </w:r>
      <w:r>
        <w:rPr>
          <w:spacing w:val="1"/>
        </w:rPr>
        <w:t xml:space="preserve"> </w:t>
      </w:r>
      <w:r>
        <w:t>формы</w:t>
      </w:r>
      <w:r>
        <w:rPr>
          <w:spacing w:val="1"/>
        </w:rPr>
        <w:t xml:space="preserve"> </w:t>
      </w:r>
      <w:r>
        <w:t>познания,</w:t>
      </w:r>
      <w:r>
        <w:rPr>
          <w:spacing w:val="1"/>
        </w:rPr>
        <w:t xml:space="preserve"> </w:t>
      </w:r>
      <w:r>
        <w:t>уровни</w:t>
      </w:r>
      <w:r>
        <w:rPr>
          <w:spacing w:val="1"/>
        </w:rPr>
        <w:t xml:space="preserve"> </w:t>
      </w:r>
      <w:r>
        <w:t>и</w:t>
      </w:r>
      <w:r>
        <w:rPr>
          <w:spacing w:val="1"/>
        </w:rPr>
        <w:t xml:space="preserve"> </w:t>
      </w:r>
      <w:r>
        <w:t>методы</w:t>
      </w:r>
      <w:r>
        <w:rPr>
          <w:spacing w:val="42"/>
        </w:rPr>
        <w:t xml:space="preserve"> </w:t>
      </w:r>
      <w:r>
        <w:t>научного</w:t>
      </w:r>
      <w:r>
        <w:rPr>
          <w:spacing w:val="43"/>
        </w:rPr>
        <w:t xml:space="preserve"> </w:t>
      </w:r>
      <w:r>
        <w:t>знания,</w:t>
      </w:r>
      <w:r>
        <w:rPr>
          <w:spacing w:val="43"/>
        </w:rPr>
        <w:t xml:space="preserve"> </w:t>
      </w:r>
      <w:r>
        <w:t>формы</w:t>
      </w:r>
      <w:r>
        <w:rPr>
          <w:spacing w:val="40"/>
        </w:rPr>
        <w:t xml:space="preserve"> </w:t>
      </w:r>
      <w:r>
        <w:t>культуры,</w:t>
      </w:r>
      <w:r>
        <w:rPr>
          <w:spacing w:val="42"/>
        </w:rPr>
        <w:t xml:space="preserve"> </w:t>
      </w:r>
      <w:r>
        <w:t>типы</w:t>
      </w:r>
      <w:r>
        <w:rPr>
          <w:spacing w:val="40"/>
        </w:rPr>
        <w:t xml:space="preserve"> </w:t>
      </w:r>
      <w:r>
        <w:t>мировоззрения;</w:t>
      </w:r>
      <w:r>
        <w:rPr>
          <w:spacing w:val="41"/>
        </w:rPr>
        <w:t xml:space="preserve"> </w:t>
      </w:r>
      <w:r>
        <w:t>типы</w:t>
      </w:r>
      <w:r>
        <w:rPr>
          <w:spacing w:val="41"/>
        </w:rPr>
        <w:t xml:space="preserve"> </w:t>
      </w:r>
      <w:r>
        <w:t>социальных</w:t>
      </w:r>
      <w:r>
        <w:rPr>
          <w:spacing w:val="43"/>
        </w:rPr>
        <w:t xml:space="preserve"> </w:t>
      </w:r>
      <w:r>
        <w:t>отношений,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1" w:firstLine="0"/>
      </w:pPr>
      <w:r>
        <w:t>виды социальных 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3"/>
        </w:rPr>
        <w:t xml:space="preserve"> </w:t>
      </w:r>
      <w:r>
        <w:t>и факторные</w:t>
      </w:r>
      <w:r>
        <w:rPr>
          <w:spacing w:val="-3"/>
        </w:rPr>
        <w:t xml:space="preserve"> </w:t>
      </w:r>
      <w:r>
        <w:t>доходы;</w:t>
      </w:r>
    </w:p>
    <w:p w:rsidR="00E0428A" w:rsidRDefault="001F0548">
      <w:pPr>
        <w:pStyle w:val="a5"/>
        <w:tabs>
          <w:tab w:val="left" w:pos="2884"/>
          <w:tab w:val="left" w:pos="5137"/>
          <w:tab w:val="left" w:pos="7331"/>
          <w:tab w:val="left" w:pos="10054"/>
        </w:tabs>
        <w:spacing w:before="1" w:line="360" w:lineRule="auto"/>
        <w:ind w:right="194"/>
      </w:pPr>
      <w:r>
        <w:t>уметь        соотносить        различные       теоретические       подходы,       делать        выводы</w:t>
      </w:r>
      <w:r>
        <w:rPr>
          <w:spacing w:val="1"/>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w:t>
      </w:r>
      <w:r>
        <w:rPr>
          <w:spacing w:val="1"/>
        </w:rPr>
        <w:t xml:space="preserve"> </w:t>
      </w:r>
      <w:r>
        <w:t xml:space="preserve">теоретическом     </w:t>
      </w:r>
      <w:r>
        <w:rPr>
          <w:spacing w:val="1"/>
        </w:rPr>
        <w:t xml:space="preserve"> </w:t>
      </w:r>
      <w:r>
        <w:t>и       фактическо-эмпирическом       уровнях</w:t>
      </w:r>
      <w:r>
        <w:rPr>
          <w:spacing w:val="-57"/>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ведущих</w:t>
      </w:r>
      <w:r>
        <w:rPr>
          <w:spacing w:val="1"/>
        </w:rPr>
        <w:t xml:space="preserve"> </w:t>
      </w:r>
      <w:r>
        <w:t>тенденций</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tab/>
        <w:t>массового</w:t>
      </w:r>
      <w:r>
        <w:tab/>
        <w:t>сознания,</w:t>
      </w:r>
      <w:r>
        <w:tab/>
        <w:t>распределения</w:t>
      </w:r>
      <w:r>
        <w:tab/>
      </w:r>
      <w:r>
        <w:rPr>
          <w:spacing w:val="-1"/>
        </w:rPr>
        <w:t>ролей</w:t>
      </w:r>
      <w:r>
        <w:rPr>
          <w:spacing w:val="-58"/>
        </w:rPr>
        <w:t xml:space="preserve"> </w:t>
      </w:r>
      <w:r>
        <w:t xml:space="preserve">в   </w:t>
      </w:r>
      <w:r>
        <w:rPr>
          <w:spacing w:val="12"/>
        </w:rPr>
        <w:t xml:space="preserve"> </w:t>
      </w:r>
      <w:r>
        <w:t xml:space="preserve">малых    </w:t>
      </w:r>
      <w:r>
        <w:rPr>
          <w:spacing w:val="13"/>
        </w:rPr>
        <w:t xml:space="preserve"> </w:t>
      </w:r>
      <w:r>
        <w:t xml:space="preserve">группах,    </w:t>
      </w:r>
      <w:r>
        <w:rPr>
          <w:spacing w:val="11"/>
        </w:rPr>
        <w:t xml:space="preserve"> </w:t>
      </w:r>
      <w:r>
        <w:t xml:space="preserve">влияния    </w:t>
      </w:r>
      <w:r>
        <w:rPr>
          <w:spacing w:val="12"/>
        </w:rPr>
        <w:t xml:space="preserve"> </w:t>
      </w:r>
      <w:r>
        <w:t xml:space="preserve">групп    </w:t>
      </w:r>
      <w:r>
        <w:rPr>
          <w:spacing w:val="14"/>
        </w:rPr>
        <w:t xml:space="preserve"> </w:t>
      </w:r>
      <w:r>
        <w:t xml:space="preserve">на    </w:t>
      </w:r>
      <w:r>
        <w:rPr>
          <w:spacing w:val="10"/>
        </w:rPr>
        <w:t xml:space="preserve"> </w:t>
      </w:r>
      <w:r>
        <w:t xml:space="preserve">поведение    </w:t>
      </w:r>
      <w:r>
        <w:rPr>
          <w:spacing w:val="11"/>
        </w:rPr>
        <w:t xml:space="preserve"> </w:t>
      </w:r>
      <w:r>
        <w:t xml:space="preserve">людей,    </w:t>
      </w:r>
      <w:r>
        <w:rPr>
          <w:spacing w:val="11"/>
        </w:rPr>
        <w:t xml:space="preserve"> </w:t>
      </w:r>
      <w:r>
        <w:t xml:space="preserve">особенностей    </w:t>
      </w:r>
      <w:r>
        <w:rPr>
          <w:spacing w:val="12"/>
        </w:rPr>
        <w:t xml:space="preserve"> </w:t>
      </w:r>
      <w:r>
        <w:t>общения</w:t>
      </w:r>
      <w:r>
        <w:rPr>
          <w:spacing w:val="-58"/>
        </w:rPr>
        <w:t xml:space="preserve"> </w:t>
      </w:r>
      <w:r>
        <w:t>в информационном обществе, причин возникновения межличностных конфликтов, 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 и среднего бизнеса, причинах несовершенства рыночной экономики, путей достижения</w:t>
      </w:r>
      <w:r>
        <w:rPr>
          <w:spacing w:val="1"/>
        </w:rPr>
        <w:t xml:space="preserve"> </w:t>
      </w:r>
      <w:r>
        <w:t>социальной</w:t>
      </w:r>
      <w:r>
        <w:rPr>
          <w:spacing w:val="-1"/>
        </w:rPr>
        <w:t xml:space="preserve"> </w:t>
      </w:r>
      <w:r>
        <w:t>справедливости в условиях</w:t>
      </w:r>
      <w:r>
        <w:rPr>
          <w:spacing w:val="2"/>
        </w:rPr>
        <w:t xml:space="preserve"> </w:t>
      </w:r>
      <w:r>
        <w:t>рыночной экономики;</w:t>
      </w:r>
    </w:p>
    <w:p w:rsidR="00E0428A" w:rsidRDefault="001F0548">
      <w:pPr>
        <w:pStyle w:val="a5"/>
        <w:spacing w:before="1" w:line="360" w:lineRule="auto"/>
        <w:ind w:right="193"/>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61"/>
        </w:rPr>
        <w:t xml:space="preserve"> </w:t>
      </w:r>
      <w:r>
        <w:t>социальной</w:t>
      </w:r>
      <w:r>
        <w:rPr>
          <w:spacing w:val="1"/>
        </w:rPr>
        <w:t xml:space="preserve"> </w:t>
      </w:r>
      <w:r>
        <w:t>информации по целям распространения, жанрам с позиций достоверности сведений, проводить с</w:t>
      </w:r>
      <w:r>
        <w:rPr>
          <w:spacing w:val="1"/>
        </w:rPr>
        <w:t xml:space="preserve"> </w:t>
      </w:r>
      <w:r>
        <w:t>опорой на полученные из различных источников знания учебно-исследовательскую и проектную</w:t>
      </w:r>
      <w:r>
        <w:rPr>
          <w:spacing w:val="1"/>
        </w:rPr>
        <w:t xml:space="preserve"> </w:t>
      </w:r>
      <w:r>
        <w:t>работу по философской, социально-психологической и экономической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 уметь анализировать и оценивать собственный социальный опыт, включая опыт</w:t>
      </w:r>
      <w:r>
        <w:rPr>
          <w:spacing w:val="1"/>
        </w:rPr>
        <w:t xml:space="preserve"> </w:t>
      </w:r>
      <w:r>
        <w:t>самопознания, самооценки, самоконтроля, межличностного взаимодействия, использовать его при</w:t>
      </w:r>
      <w:r>
        <w:rPr>
          <w:spacing w:val="1"/>
        </w:rPr>
        <w:t xml:space="preserve"> </w:t>
      </w:r>
      <w:r>
        <w:t>решении</w:t>
      </w:r>
      <w:r>
        <w:rPr>
          <w:spacing w:val="23"/>
        </w:rPr>
        <w:t xml:space="preserve"> </w:t>
      </w:r>
      <w:r>
        <w:t>познавательных</w:t>
      </w:r>
      <w:r>
        <w:rPr>
          <w:spacing w:val="24"/>
        </w:rPr>
        <w:t xml:space="preserve"> </w:t>
      </w:r>
      <w:r>
        <w:t>задач</w:t>
      </w:r>
      <w:r>
        <w:rPr>
          <w:spacing w:val="22"/>
        </w:rPr>
        <w:t xml:space="preserve"> </w:t>
      </w:r>
      <w:r>
        <w:t>и</w:t>
      </w:r>
      <w:r>
        <w:rPr>
          <w:spacing w:val="23"/>
        </w:rPr>
        <w:t xml:space="preserve"> </w:t>
      </w:r>
      <w:r>
        <w:t>разрешении</w:t>
      </w:r>
      <w:r>
        <w:rPr>
          <w:spacing w:val="22"/>
        </w:rPr>
        <w:t xml:space="preserve"> </w:t>
      </w:r>
      <w:r>
        <w:t>жизненных</w:t>
      </w:r>
      <w:r>
        <w:rPr>
          <w:spacing w:val="24"/>
        </w:rPr>
        <w:t xml:space="preserve"> </w:t>
      </w:r>
      <w:r>
        <w:t>проблем,</w:t>
      </w:r>
      <w:r>
        <w:rPr>
          <w:spacing w:val="23"/>
        </w:rPr>
        <w:t xml:space="preserve"> </w:t>
      </w:r>
      <w:r>
        <w:t>конкретизировать</w:t>
      </w:r>
      <w:r>
        <w:rPr>
          <w:spacing w:val="23"/>
        </w:rPr>
        <w:t xml:space="preserve"> </w:t>
      </w:r>
      <w:r>
        <w:t>примерами</w:t>
      </w:r>
      <w:r>
        <w:rPr>
          <w:spacing w:val="-58"/>
        </w:rPr>
        <w:t xml:space="preserve"> </w:t>
      </w:r>
      <w:r>
        <w:t>из личного социального опыта, фактами социальной действительности, модельными ситуациями,</w:t>
      </w:r>
      <w:r>
        <w:rPr>
          <w:spacing w:val="1"/>
        </w:rPr>
        <w:t xml:space="preserve"> </w:t>
      </w:r>
      <w:r>
        <w:t>теоретическими</w:t>
      </w:r>
      <w:r>
        <w:rPr>
          <w:spacing w:val="6"/>
        </w:rPr>
        <w:t xml:space="preserve"> </w:t>
      </w:r>
      <w:r>
        <w:t>положениями</w:t>
      </w:r>
      <w:r>
        <w:rPr>
          <w:spacing w:val="7"/>
        </w:rPr>
        <w:t xml:space="preserve"> </w:t>
      </w:r>
      <w:r>
        <w:t>разделов</w:t>
      </w:r>
      <w:r>
        <w:rPr>
          <w:spacing w:val="10"/>
        </w:rPr>
        <w:t xml:space="preserve"> </w:t>
      </w:r>
      <w:r>
        <w:t>«Основы</w:t>
      </w:r>
      <w:r>
        <w:rPr>
          <w:spacing w:val="4"/>
        </w:rPr>
        <w:t xml:space="preserve"> </w:t>
      </w:r>
      <w:r>
        <w:t>философии»,</w:t>
      </w:r>
      <w:r>
        <w:rPr>
          <w:spacing w:val="12"/>
        </w:rPr>
        <w:t xml:space="preserve"> </w:t>
      </w:r>
      <w:r>
        <w:t>«Основы</w:t>
      </w:r>
      <w:r>
        <w:rPr>
          <w:spacing w:val="5"/>
        </w:rPr>
        <w:t xml:space="preserve"> </w:t>
      </w:r>
      <w:r>
        <w:t>социальной</w:t>
      </w:r>
      <w:r>
        <w:rPr>
          <w:spacing w:val="7"/>
        </w:rPr>
        <w:t xml:space="preserve"> </w:t>
      </w:r>
      <w:r>
        <w:t>психологии»,</w:t>
      </w:r>
    </w:p>
    <w:p w:rsidR="00E0428A" w:rsidRDefault="001F0548">
      <w:pPr>
        <w:pStyle w:val="a5"/>
        <w:spacing w:line="360" w:lineRule="auto"/>
        <w:ind w:right="195" w:firstLine="0"/>
      </w:pP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 человека и общества, способах манипуляции общественным мнением, распространѐнных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42"/>
        </w:rPr>
        <w:t xml:space="preserve"> </w:t>
      </w:r>
      <w:r>
        <w:t>нравственных</w:t>
      </w:r>
      <w:r>
        <w:rPr>
          <w:spacing w:val="103"/>
        </w:rPr>
        <w:t xml:space="preserve"> </w:t>
      </w:r>
      <w:r>
        <w:t>категорий,</w:t>
      </w:r>
      <w:r>
        <w:rPr>
          <w:spacing w:val="101"/>
        </w:rPr>
        <w:t xml:space="preserve"> </w:t>
      </w:r>
      <w:r>
        <w:t>выборе</w:t>
      </w:r>
      <w:r>
        <w:rPr>
          <w:spacing w:val="101"/>
        </w:rPr>
        <w:t xml:space="preserve"> </w:t>
      </w:r>
      <w:r>
        <w:t>рациональных</w:t>
      </w:r>
      <w:r>
        <w:rPr>
          <w:spacing w:val="100"/>
        </w:rPr>
        <w:t xml:space="preserve"> </w:t>
      </w:r>
      <w:r>
        <w:t>способов</w:t>
      </w:r>
      <w:r>
        <w:rPr>
          <w:spacing w:val="102"/>
        </w:rPr>
        <w:t xml:space="preserve"> </w:t>
      </w:r>
      <w:r>
        <w:t>поведения</w:t>
      </w:r>
      <w:r>
        <w:rPr>
          <w:spacing w:val="101"/>
        </w:rPr>
        <w:t xml:space="preserve"> </w:t>
      </w:r>
      <w:r>
        <w:t>людей</w:t>
      </w:r>
      <w:r>
        <w:rPr>
          <w:spacing w:val="-58"/>
        </w:rPr>
        <w:t xml:space="preserve"> </w:t>
      </w:r>
      <w:r>
        <w:t>в экономике в условиях ограниченных ресурсов, особенностях профессиональной деятельности в</w:t>
      </w:r>
      <w:r>
        <w:rPr>
          <w:spacing w:val="1"/>
        </w:rPr>
        <w:t xml:space="preserve"> </w:t>
      </w:r>
      <w:r>
        <w:t>экономической</w:t>
      </w:r>
      <w:r>
        <w:rPr>
          <w:spacing w:val="66"/>
        </w:rPr>
        <w:t xml:space="preserve"> </w:t>
      </w:r>
      <w:r>
        <w:t>сфере,</w:t>
      </w:r>
      <w:r>
        <w:rPr>
          <w:spacing w:val="65"/>
        </w:rPr>
        <w:t xml:space="preserve"> </w:t>
      </w:r>
      <w:r>
        <w:t>практике</w:t>
      </w:r>
      <w:r>
        <w:rPr>
          <w:spacing w:val="62"/>
        </w:rPr>
        <w:t xml:space="preserve"> </w:t>
      </w:r>
      <w:r>
        <w:t>поведения</w:t>
      </w:r>
      <w:r>
        <w:rPr>
          <w:spacing w:val="62"/>
        </w:rPr>
        <w:t xml:space="preserve"> </w:t>
      </w:r>
      <w:r>
        <w:t>на</w:t>
      </w:r>
      <w:r>
        <w:rPr>
          <w:spacing w:val="64"/>
        </w:rPr>
        <w:t xml:space="preserve"> </w:t>
      </w:r>
      <w:r>
        <w:t>основе</w:t>
      </w:r>
      <w:r>
        <w:rPr>
          <w:spacing w:val="63"/>
        </w:rPr>
        <w:t xml:space="preserve"> </w:t>
      </w:r>
      <w:r>
        <w:t>этики</w:t>
      </w:r>
      <w:r>
        <w:rPr>
          <w:spacing w:val="63"/>
        </w:rPr>
        <w:t xml:space="preserve"> </w:t>
      </w:r>
      <w:r>
        <w:t>предпринимательства,</w:t>
      </w:r>
      <w:r>
        <w:rPr>
          <w:spacing w:val="65"/>
        </w:rPr>
        <w:t xml:space="preserve"> </w:t>
      </w:r>
      <w:r>
        <w:t>о</w:t>
      </w:r>
      <w:r>
        <w:rPr>
          <w:spacing w:val="66"/>
        </w:rPr>
        <w:t xml:space="preserve"> </w:t>
      </w:r>
      <w:r>
        <w:t>способах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t>защиты своих экономических прав и интересов, соблюдении правил грамотного и безопасного</w:t>
      </w:r>
      <w:r>
        <w:rPr>
          <w:spacing w:val="1"/>
        </w:rPr>
        <w:t xml:space="preserve"> </w:t>
      </w:r>
      <w:r>
        <w:t>поведения при пользовании финансовыми услугами и современными финансовыми технологиями,</w:t>
      </w:r>
      <w:r>
        <w:rPr>
          <w:spacing w:val="1"/>
        </w:rPr>
        <w:t xml:space="preserve"> </w:t>
      </w:r>
      <w:r>
        <w:t>особенностях</w:t>
      </w:r>
      <w:r>
        <w:rPr>
          <w:spacing w:val="1"/>
        </w:rPr>
        <w:t xml:space="preserve"> </w:t>
      </w:r>
      <w:r>
        <w:t>труда</w:t>
      </w:r>
      <w:r>
        <w:rPr>
          <w:spacing w:val="-1"/>
        </w:rPr>
        <w:t xml:space="preserve"> </w:t>
      </w:r>
      <w:r>
        <w:t>молодѐжи</w:t>
      </w:r>
      <w:r>
        <w:rPr>
          <w:spacing w:val="-1"/>
        </w:rPr>
        <w:t xml:space="preserve"> </w:t>
      </w:r>
      <w:r>
        <w:t>в условиях</w:t>
      </w:r>
      <w:r>
        <w:rPr>
          <w:spacing w:val="2"/>
        </w:rPr>
        <w:t xml:space="preserve"> </w:t>
      </w:r>
      <w:r>
        <w:t>конкуренции</w:t>
      </w:r>
      <w:r>
        <w:rPr>
          <w:spacing w:val="-1"/>
        </w:rPr>
        <w:t xml:space="preserve"> </w:t>
      </w:r>
      <w:r>
        <w:t>на</w:t>
      </w:r>
      <w:r>
        <w:rPr>
          <w:spacing w:val="-1"/>
        </w:rPr>
        <w:t xml:space="preserve"> </w:t>
      </w:r>
      <w:r>
        <w:t>рынке</w:t>
      </w:r>
      <w:r>
        <w:rPr>
          <w:spacing w:val="-2"/>
        </w:rPr>
        <w:t xml:space="preserve"> </w:t>
      </w:r>
      <w:r>
        <w:t>труда;</w:t>
      </w:r>
    </w:p>
    <w:p w:rsidR="00E0428A" w:rsidRDefault="001F0548">
      <w:pPr>
        <w:pStyle w:val="a5"/>
        <w:spacing w:before="2" w:line="360" w:lineRule="auto"/>
        <w:ind w:right="198"/>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6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 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p>
    <w:p w:rsidR="00E0428A" w:rsidRDefault="001F0548">
      <w:pPr>
        <w:pStyle w:val="a5"/>
        <w:spacing w:line="360" w:lineRule="auto"/>
        <w:ind w:right="196"/>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2"/>
        </w:rPr>
        <w:t xml:space="preserve"> </w:t>
      </w:r>
      <w:r>
        <w:t>связанных с</w:t>
      </w:r>
      <w:r>
        <w:rPr>
          <w:spacing w:val="-2"/>
        </w:rPr>
        <w:t xml:space="preserve"> </w:t>
      </w:r>
      <w:r>
        <w:t>философией,</w:t>
      </w:r>
      <w:r>
        <w:rPr>
          <w:spacing w:val="-2"/>
        </w:rPr>
        <w:t xml:space="preserve"> </w:t>
      </w:r>
      <w:r>
        <w:t>социальной</w:t>
      </w:r>
      <w:r>
        <w:rPr>
          <w:spacing w:val="-3"/>
        </w:rPr>
        <w:t xml:space="preserve"> </w:t>
      </w:r>
      <w:r>
        <w:t>психологией</w:t>
      </w:r>
      <w:r>
        <w:rPr>
          <w:spacing w:val="-2"/>
        </w:rPr>
        <w:t xml:space="preserve"> </w:t>
      </w:r>
      <w:r>
        <w:t>и</w:t>
      </w:r>
      <w:r>
        <w:rPr>
          <w:spacing w:val="-2"/>
        </w:rPr>
        <w:t xml:space="preserve"> </w:t>
      </w:r>
      <w:r>
        <w:t>экономической</w:t>
      </w:r>
      <w:r>
        <w:rPr>
          <w:spacing w:val="-1"/>
        </w:rPr>
        <w:t xml:space="preserve"> </w:t>
      </w:r>
      <w:r>
        <w:t>наукой.</w:t>
      </w:r>
    </w:p>
    <w:p w:rsidR="00E0428A" w:rsidRDefault="001F0548" w:rsidP="00B95C42">
      <w:pPr>
        <w:pStyle w:val="a7"/>
        <w:numPr>
          <w:ilvl w:val="2"/>
          <w:numId w:val="34"/>
        </w:numPr>
        <w:tabs>
          <w:tab w:val="left" w:pos="1962"/>
        </w:tabs>
        <w:spacing w:line="360" w:lineRule="auto"/>
        <w:ind w:right="198" w:firstLine="708"/>
        <w:jc w:val="both"/>
        <w:rPr>
          <w:sz w:val="24"/>
        </w:rPr>
      </w:pPr>
      <w:r>
        <w:rPr>
          <w:sz w:val="24"/>
        </w:rPr>
        <w:t xml:space="preserve">Предметные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будет:</w:t>
      </w:r>
    </w:p>
    <w:p w:rsidR="00E0428A" w:rsidRDefault="001F0548">
      <w:pPr>
        <w:pStyle w:val="a5"/>
        <w:spacing w:line="360" w:lineRule="auto"/>
        <w:ind w:right="201"/>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 познании, в постижении и преобразовании социальной действительности; 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p>
    <w:p w:rsidR="00E0428A" w:rsidRDefault="001F0548">
      <w:pPr>
        <w:pStyle w:val="a5"/>
        <w:spacing w:before="1" w:line="360" w:lineRule="auto"/>
        <w:ind w:right="192" w:firstLine="0"/>
      </w:pPr>
      <w:r>
        <w:t>и процессов, знания ключевых тем, исследуемых этими науками, в том числе такие вопросы, 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еѐ</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 и гражданская общность, девиантное поведение и социальный контроль, динамика и</w:t>
      </w:r>
      <w:r>
        <w:rPr>
          <w:spacing w:val="1"/>
        </w:rPr>
        <w:t xml:space="preserve"> </w:t>
      </w:r>
      <w:r>
        <w:t>особенности политического процесса, субъекты политики, государство в политической системе</w:t>
      </w:r>
      <w:r>
        <w:rPr>
          <w:spacing w:val="1"/>
        </w:rPr>
        <w:t xml:space="preserve"> </w:t>
      </w:r>
      <w:r>
        <w:t>общества,</w:t>
      </w:r>
      <w:r>
        <w:rPr>
          <w:spacing w:val="1"/>
        </w:rPr>
        <w:t xml:space="preserve"> </w:t>
      </w:r>
      <w:r>
        <w:t>факторы</w:t>
      </w:r>
      <w:r>
        <w:rPr>
          <w:spacing w:val="1"/>
        </w:rPr>
        <w:t xml:space="preserve"> </w:t>
      </w:r>
      <w:r>
        <w:t>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w:t>
      </w:r>
      <w:r>
        <w:rPr>
          <w:spacing w:val="1"/>
        </w:rPr>
        <w:t xml:space="preserve"> </w:t>
      </w:r>
      <w:r>
        <w:t>отрасли</w:t>
      </w:r>
      <w:r>
        <w:rPr>
          <w:spacing w:val="1"/>
        </w:rPr>
        <w:t xml:space="preserve"> </w:t>
      </w:r>
      <w:r>
        <w:t>права</w:t>
      </w:r>
      <w:r>
        <w:rPr>
          <w:spacing w:val="1"/>
        </w:rPr>
        <w:t xml:space="preserve"> </w:t>
      </w:r>
      <w:r>
        <w:t>и</w:t>
      </w:r>
      <w:r>
        <w:rPr>
          <w:spacing w:val="60"/>
        </w:rPr>
        <w:t xml:space="preserve"> </w:t>
      </w:r>
      <w:r>
        <w:t>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 власти в Российской Федерации, основы деятельности правоохранительных органов и</w:t>
      </w:r>
      <w:r>
        <w:rPr>
          <w:spacing w:val="1"/>
        </w:rPr>
        <w:t xml:space="preserve"> </w:t>
      </w:r>
      <w:r>
        <w:t>местного</w:t>
      </w:r>
      <w:r>
        <w:rPr>
          <w:spacing w:val="-1"/>
        </w:rPr>
        <w:t xml:space="preserve"> </w:t>
      </w:r>
      <w:r>
        <w:t>самоуправления, пути</w:t>
      </w:r>
      <w:r>
        <w:rPr>
          <w:spacing w:val="-1"/>
        </w:rPr>
        <w:t xml:space="preserve"> </w:t>
      </w:r>
      <w:r>
        <w:t>преодоления правового</w:t>
      </w:r>
      <w:r>
        <w:rPr>
          <w:spacing w:val="-1"/>
        </w:rPr>
        <w:t xml:space="preserve"> </w:t>
      </w:r>
      <w:r>
        <w:t>нигилизма;</w:t>
      </w:r>
    </w:p>
    <w:p w:rsidR="00E0428A" w:rsidRDefault="001F0548">
      <w:pPr>
        <w:pStyle w:val="a5"/>
        <w:spacing w:before="1" w:line="360" w:lineRule="auto"/>
        <w:ind w:right="201"/>
      </w:pPr>
      <w:r>
        <w:t xml:space="preserve">владеть     </w:t>
      </w:r>
      <w:r>
        <w:rPr>
          <w:spacing w:val="1"/>
        </w:rPr>
        <w:t xml:space="preserve"> </w:t>
      </w:r>
      <w:r>
        <w:t>знаниями       об       обществе       как       системе       социальных       институтов,</w:t>
      </w:r>
      <w:r>
        <w:rPr>
          <w:spacing w:val="-57"/>
        </w:rPr>
        <w:t xml:space="preserve"> </w:t>
      </w:r>
      <w:r>
        <w:t>о ценностно-нормативной основе их деятельности, основных функциях, многообразии социальных</w:t>
      </w:r>
      <w:r>
        <w:rPr>
          <w:spacing w:val="-57"/>
        </w:rPr>
        <w:t xml:space="preserve"> </w:t>
      </w:r>
      <w:r>
        <w:t>институтов, включая семью, образование, религию, институты в сфере массовых коммуникаций, в</w:t>
      </w:r>
      <w:r>
        <w:rPr>
          <w:spacing w:val="1"/>
        </w:rPr>
        <w:t xml:space="preserve"> </w:t>
      </w:r>
      <w:r>
        <w:t>том</w:t>
      </w:r>
      <w:r>
        <w:rPr>
          <w:spacing w:val="44"/>
        </w:rPr>
        <w:t xml:space="preserve"> </w:t>
      </w:r>
      <w:r>
        <w:t>числе</w:t>
      </w:r>
      <w:r>
        <w:rPr>
          <w:spacing w:val="44"/>
        </w:rPr>
        <w:t xml:space="preserve"> </w:t>
      </w:r>
      <w:r>
        <w:t>средства</w:t>
      </w:r>
      <w:r>
        <w:rPr>
          <w:spacing w:val="47"/>
        </w:rPr>
        <w:t xml:space="preserve"> </w:t>
      </w:r>
      <w:r>
        <w:t>массовой</w:t>
      </w:r>
      <w:r>
        <w:rPr>
          <w:spacing w:val="45"/>
        </w:rPr>
        <w:t xml:space="preserve"> </w:t>
      </w:r>
      <w:r>
        <w:t>информации,</w:t>
      </w:r>
      <w:r>
        <w:rPr>
          <w:spacing w:val="44"/>
        </w:rPr>
        <w:t xml:space="preserve"> </w:t>
      </w:r>
      <w:r>
        <w:t>институты</w:t>
      </w:r>
      <w:r>
        <w:rPr>
          <w:spacing w:val="44"/>
        </w:rPr>
        <w:t xml:space="preserve"> </w:t>
      </w:r>
      <w:r>
        <w:t>социальной</w:t>
      </w:r>
      <w:r>
        <w:rPr>
          <w:spacing w:val="45"/>
        </w:rPr>
        <w:t xml:space="preserve"> </w:t>
      </w:r>
      <w:r>
        <w:t>стратификации,</w:t>
      </w:r>
      <w:r>
        <w:rPr>
          <w:spacing w:val="44"/>
        </w:rPr>
        <w:t xml:space="preserve"> </w:t>
      </w:r>
      <w:r>
        <w:t>базовые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firstLine="0"/>
      </w:pPr>
      <w:r>
        <w:t>политические институты, включая государство и институты государственной власти: институт</w:t>
      </w:r>
      <w:r>
        <w:rPr>
          <w:spacing w:val="1"/>
        </w:rPr>
        <w:t xml:space="preserve"> </w:t>
      </w:r>
      <w:r>
        <w:t>главы      государства,      законодательной      и      исполнительной      власти,      судопроизводства</w:t>
      </w:r>
      <w:r>
        <w:rPr>
          <w:spacing w:val="1"/>
        </w:rPr>
        <w:t xml:space="preserve"> </w:t>
      </w: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1"/>
        </w:rPr>
        <w:t xml:space="preserve"> </w:t>
      </w:r>
      <w:r>
        <w:t>права,</w:t>
      </w:r>
      <w:r>
        <w:rPr>
          <w:spacing w:val="1"/>
        </w:rPr>
        <w:t xml:space="preserve"> </w:t>
      </w:r>
      <w:r>
        <w:t>включая</w:t>
      </w:r>
      <w:r>
        <w:rPr>
          <w:spacing w:val="1"/>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w:t>
      </w:r>
      <w:r>
        <w:rPr>
          <w:spacing w:val="1"/>
        </w:rPr>
        <w:t xml:space="preserve"> </w:t>
      </w:r>
      <w:r>
        <w:t>гражданства,</w:t>
      </w:r>
      <w:r>
        <w:rPr>
          <w:spacing w:val="1"/>
        </w:rPr>
        <w:t xml:space="preserve"> </w:t>
      </w:r>
      <w:r>
        <w:t>брака,</w:t>
      </w:r>
      <w:r>
        <w:rPr>
          <w:spacing w:val="60"/>
        </w:rPr>
        <w:t xml:space="preserve"> </w:t>
      </w:r>
      <w:r>
        <w:t>материнства,</w:t>
      </w:r>
      <w:r>
        <w:rPr>
          <w:spacing w:val="60"/>
        </w:rPr>
        <w:t xml:space="preserve"> </w:t>
      </w:r>
      <w:r>
        <w:t>отцовства и</w:t>
      </w:r>
      <w:r>
        <w:rPr>
          <w:spacing w:val="60"/>
        </w:rPr>
        <w:t xml:space="preserve"> </w:t>
      </w:r>
      <w:r>
        <w:t>детства,</w:t>
      </w:r>
      <w:r>
        <w:rPr>
          <w:spacing w:val="60"/>
        </w:rPr>
        <w:t xml:space="preserve"> </w:t>
      </w:r>
      <w:r>
        <w:t>наследования;</w:t>
      </w:r>
      <w:r>
        <w:rPr>
          <w:spacing w:val="60"/>
        </w:rPr>
        <w:t xml:space="preserve"> </w:t>
      </w:r>
      <w:r>
        <w:t>о</w:t>
      </w:r>
      <w:r>
        <w:rPr>
          <w:spacing w:val="60"/>
        </w:rPr>
        <w:t xml:space="preserve"> </w:t>
      </w:r>
      <w:r>
        <w:t>взаимосвязи</w:t>
      </w:r>
      <w:r>
        <w:rPr>
          <w:spacing w:val="-58"/>
        </w:rPr>
        <w:t xml:space="preserve"> </w:t>
      </w:r>
      <w:r>
        <w:t xml:space="preserve">и   </w:t>
      </w:r>
      <w:r>
        <w:rPr>
          <w:spacing w:val="25"/>
        </w:rPr>
        <w:t xml:space="preserve"> </w:t>
      </w:r>
      <w:r>
        <w:t xml:space="preserve">взаимовлиянии    </w:t>
      </w:r>
      <w:r>
        <w:rPr>
          <w:spacing w:val="23"/>
        </w:rPr>
        <w:t xml:space="preserve"> </w:t>
      </w:r>
      <w:r>
        <w:t xml:space="preserve">различных    </w:t>
      </w:r>
      <w:r>
        <w:rPr>
          <w:spacing w:val="25"/>
        </w:rPr>
        <w:t xml:space="preserve"> </w:t>
      </w:r>
      <w:r>
        <w:t xml:space="preserve">социальных    </w:t>
      </w:r>
      <w:r>
        <w:rPr>
          <w:spacing w:val="25"/>
        </w:rPr>
        <w:t xml:space="preserve"> </w:t>
      </w:r>
      <w:r>
        <w:t xml:space="preserve">институтов,    </w:t>
      </w:r>
      <w:r>
        <w:rPr>
          <w:spacing w:val="23"/>
        </w:rPr>
        <w:t xml:space="preserve"> </w:t>
      </w:r>
      <w:r>
        <w:t xml:space="preserve">об    </w:t>
      </w:r>
      <w:r>
        <w:rPr>
          <w:spacing w:val="25"/>
        </w:rPr>
        <w:t xml:space="preserve"> </w:t>
      </w:r>
      <w:r>
        <w:t xml:space="preserve">изменении    </w:t>
      </w:r>
      <w:r>
        <w:rPr>
          <w:spacing w:val="24"/>
        </w:rPr>
        <w:t xml:space="preserve"> </w:t>
      </w:r>
      <w:r>
        <w:t xml:space="preserve">их    </w:t>
      </w:r>
      <w:r>
        <w:rPr>
          <w:spacing w:val="25"/>
        </w:rPr>
        <w:t xml:space="preserve"> </w:t>
      </w:r>
      <w:r>
        <w:t>состава</w:t>
      </w:r>
      <w:r>
        <w:rPr>
          <w:spacing w:val="-58"/>
        </w:rPr>
        <w:t xml:space="preserve"> </w:t>
      </w:r>
      <w:r>
        <w:t>и функций в процессе общественного развития, о политике Российской Федерации, направленной</w:t>
      </w:r>
      <w:r>
        <w:rPr>
          <w:spacing w:val="1"/>
        </w:rPr>
        <w:t xml:space="preserve"> </w:t>
      </w:r>
      <w:r>
        <w:t>на укрепление и развитие социальных институтов российского общества; о способах и 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3"/>
        </w:rPr>
        <w:t xml:space="preserve"> </w:t>
      </w:r>
      <w:r>
        <w:t>принципах</w:t>
      </w:r>
      <w:r>
        <w:rPr>
          <w:spacing w:val="-2"/>
        </w:rPr>
        <w:t xml:space="preserve"> </w:t>
      </w:r>
      <w:r>
        <w:t>национальной</w:t>
      </w:r>
      <w:r>
        <w:rPr>
          <w:spacing w:val="-1"/>
        </w:rPr>
        <w:t xml:space="preserve"> </w:t>
      </w:r>
      <w:r>
        <w:t>политики</w:t>
      </w:r>
      <w:r>
        <w:rPr>
          <w:spacing w:val="-1"/>
        </w:rPr>
        <w:t xml:space="preserve"> </w:t>
      </w:r>
      <w:r>
        <w:t>в</w:t>
      </w:r>
      <w:r>
        <w:rPr>
          <w:spacing w:val="-2"/>
        </w:rPr>
        <w:t xml:space="preserve"> </w:t>
      </w:r>
      <w:r>
        <w:t>Российской</w:t>
      </w:r>
      <w:r>
        <w:rPr>
          <w:spacing w:val="-1"/>
        </w:rPr>
        <w:t xml:space="preserve"> </w:t>
      </w:r>
      <w:r>
        <w:t>Федерации;</w:t>
      </w:r>
    </w:p>
    <w:p w:rsidR="00E0428A" w:rsidRDefault="001F0548">
      <w:pPr>
        <w:pStyle w:val="a5"/>
        <w:spacing w:before="2" w:line="360" w:lineRule="auto"/>
        <w:ind w:right="192"/>
      </w:pPr>
      <w:r>
        <w:t>владеть элементами методологии социального познания, включая возможности цифровой</w:t>
      </w:r>
      <w:r>
        <w:rPr>
          <w:spacing w:val="1"/>
        </w:rPr>
        <w:t xml:space="preserve"> </w:t>
      </w:r>
      <w:r>
        <w:t>среды; применять методы научного познания социальных процессов и явлений, включая методы:</w:t>
      </w:r>
      <w:r>
        <w:rPr>
          <w:spacing w:val="1"/>
        </w:rPr>
        <w:t xml:space="preserve"> </w:t>
      </w:r>
      <w:r>
        <w:t>социологии, такие как социологический опрос, социологическое наблюдение, анализ документов и</w:t>
      </w:r>
      <w:r>
        <w:rPr>
          <w:spacing w:val="-57"/>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нормативно-ценностный</w:t>
      </w:r>
      <w:r>
        <w:rPr>
          <w:spacing w:val="1"/>
        </w:rPr>
        <w:t xml:space="preserve"> </w:t>
      </w:r>
      <w:r>
        <w:t>подход,</w:t>
      </w:r>
      <w:r>
        <w:rPr>
          <w:spacing w:val="-57"/>
        </w:rPr>
        <w:t xml:space="preserve"> </w:t>
      </w:r>
      <w:r>
        <w:t>структурно-функциональный анализ, системный, институциональный,социально-психологический</w:t>
      </w:r>
      <w:r>
        <w:rPr>
          <w:spacing w:val="-57"/>
        </w:rPr>
        <w:t xml:space="preserve"> </w:t>
      </w:r>
      <w:r>
        <w:t>подход; правоведения, такие как формально-юридический, сравнительно-правовой для принятия</w:t>
      </w:r>
      <w:r>
        <w:rPr>
          <w:spacing w:val="1"/>
        </w:rPr>
        <w:t xml:space="preserve"> </w:t>
      </w:r>
      <w:r>
        <w:t>обоснованных решений в различных областях жизнедеятельности, планирования и достижения</w:t>
      </w:r>
      <w:r>
        <w:rPr>
          <w:spacing w:val="1"/>
        </w:rPr>
        <w:t xml:space="preserve"> </w:t>
      </w:r>
      <w:r>
        <w:t>познавательных</w:t>
      </w:r>
      <w:r>
        <w:rPr>
          <w:spacing w:val="42"/>
        </w:rPr>
        <w:t xml:space="preserve"> </w:t>
      </w:r>
      <w:r>
        <w:t>и</w:t>
      </w:r>
      <w:r>
        <w:rPr>
          <w:spacing w:val="40"/>
        </w:rPr>
        <w:t xml:space="preserve"> </w:t>
      </w:r>
      <w:r>
        <w:t>практических</w:t>
      </w:r>
      <w:r>
        <w:rPr>
          <w:spacing w:val="43"/>
        </w:rPr>
        <w:t xml:space="preserve"> </w:t>
      </w:r>
      <w:r>
        <w:t>целей,</w:t>
      </w:r>
      <w:r>
        <w:rPr>
          <w:spacing w:val="39"/>
        </w:rPr>
        <w:t xml:space="preserve"> </w:t>
      </w:r>
      <w:r>
        <w:t>в</w:t>
      </w:r>
      <w:r>
        <w:rPr>
          <w:spacing w:val="40"/>
        </w:rPr>
        <w:t xml:space="preserve"> </w:t>
      </w:r>
      <w:r>
        <w:t>том</w:t>
      </w:r>
      <w:r>
        <w:rPr>
          <w:spacing w:val="39"/>
        </w:rPr>
        <w:t xml:space="preserve"> </w:t>
      </w:r>
      <w:r>
        <w:t>числе</w:t>
      </w:r>
      <w:r>
        <w:rPr>
          <w:spacing w:val="42"/>
        </w:rPr>
        <w:t xml:space="preserve"> </w:t>
      </w:r>
      <w:r>
        <w:t>в</w:t>
      </w:r>
      <w:r>
        <w:rPr>
          <w:spacing w:val="39"/>
        </w:rPr>
        <w:t xml:space="preserve"> </w:t>
      </w:r>
      <w:r>
        <w:t>будущем</w:t>
      </w:r>
      <w:r>
        <w:rPr>
          <w:spacing w:val="40"/>
        </w:rPr>
        <w:t xml:space="preserve"> </w:t>
      </w:r>
      <w:r>
        <w:t>при</w:t>
      </w:r>
      <w:r>
        <w:rPr>
          <w:spacing w:val="41"/>
        </w:rPr>
        <w:t xml:space="preserve"> </w:t>
      </w:r>
      <w:r>
        <w:t>осуществлении</w:t>
      </w:r>
      <w:r>
        <w:rPr>
          <w:spacing w:val="41"/>
        </w:rPr>
        <w:t xml:space="preserve"> </w:t>
      </w:r>
      <w:r>
        <w:t>социальной</w:t>
      </w:r>
      <w:r>
        <w:rPr>
          <w:spacing w:val="-58"/>
        </w:rPr>
        <w:t xml:space="preserve"> </w:t>
      </w:r>
      <w:r>
        <w:t xml:space="preserve">роли        </w:t>
      </w:r>
      <w:r>
        <w:rPr>
          <w:spacing w:val="17"/>
        </w:rPr>
        <w:t xml:space="preserve"> </w:t>
      </w:r>
      <w:r>
        <w:t xml:space="preserve">участника         </w:t>
      </w:r>
      <w:r>
        <w:rPr>
          <w:spacing w:val="10"/>
        </w:rPr>
        <w:t xml:space="preserve"> </w:t>
      </w:r>
      <w:r>
        <w:t xml:space="preserve">различных         </w:t>
      </w:r>
      <w:r>
        <w:rPr>
          <w:spacing w:val="14"/>
        </w:rPr>
        <w:t xml:space="preserve"> </w:t>
      </w:r>
      <w:r>
        <w:t xml:space="preserve">социальных         </w:t>
      </w:r>
      <w:r>
        <w:rPr>
          <w:spacing w:val="14"/>
        </w:rPr>
        <w:t xml:space="preserve"> </w:t>
      </w:r>
      <w:r>
        <w:t xml:space="preserve">групп,         </w:t>
      </w:r>
      <w:r>
        <w:rPr>
          <w:spacing w:val="12"/>
        </w:rPr>
        <w:t xml:space="preserve"> </w:t>
      </w:r>
      <w:r>
        <w:t xml:space="preserve">избирателя,         </w:t>
      </w:r>
      <w:r>
        <w:rPr>
          <w:spacing w:val="12"/>
        </w:rPr>
        <w:t xml:space="preserve"> </w:t>
      </w:r>
      <w:r>
        <w:t>участии</w:t>
      </w:r>
      <w:r>
        <w:rPr>
          <w:spacing w:val="-58"/>
        </w:rPr>
        <w:t xml:space="preserve"> </w:t>
      </w:r>
      <w:r>
        <w:t>в          политической         коммуникации,         в          деятельности         политических          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 выбора;</w:t>
      </w:r>
    </w:p>
    <w:p w:rsidR="00E0428A" w:rsidRDefault="001F0548">
      <w:pPr>
        <w:pStyle w:val="a5"/>
        <w:spacing w:before="1" w:line="360" w:lineRule="auto"/>
        <w:ind w:right="192"/>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w:t>
      </w:r>
      <w:r>
        <w:rPr>
          <w:spacing w:val="1"/>
        </w:rPr>
        <w:t xml:space="preserve"> </w:t>
      </w:r>
      <w:r>
        <w:t>государства, типы политических режимов, формы правления и государственно-территориального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 типы политического поведения; виды правовых норм, источники права, отрасли права,</w:t>
      </w:r>
      <w:r>
        <w:rPr>
          <w:spacing w:val="1"/>
        </w:rPr>
        <w:t xml:space="preserve"> </w:t>
      </w:r>
      <w:r>
        <w:t>виды</w:t>
      </w:r>
      <w:r>
        <w:rPr>
          <w:spacing w:val="-1"/>
        </w:rPr>
        <w:t xml:space="preserve"> </w:t>
      </w:r>
      <w:r>
        <w:t>правоотношений,</w:t>
      </w:r>
      <w:r>
        <w:rPr>
          <w:spacing w:val="-4"/>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E0428A" w:rsidRDefault="001F0548">
      <w:pPr>
        <w:pStyle w:val="a5"/>
        <w:spacing w:line="360" w:lineRule="auto"/>
        <w:ind w:right="196"/>
      </w:pPr>
      <w:r>
        <w:t>уметь        соотносить        различные       теоретические       подходы,       делать        выводы</w:t>
      </w:r>
      <w:r>
        <w:rPr>
          <w:spacing w:val="1"/>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w:t>
      </w:r>
      <w:r>
        <w:rPr>
          <w:spacing w:val="1"/>
        </w:rPr>
        <w:t xml:space="preserve"> </w:t>
      </w:r>
      <w:r>
        <w:t xml:space="preserve">теоретическом     </w:t>
      </w:r>
      <w:r>
        <w:rPr>
          <w:spacing w:val="1"/>
        </w:rPr>
        <w:t xml:space="preserve"> </w:t>
      </w:r>
      <w:r>
        <w:t>и       фактическо-эмпирическом       уровнях</w:t>
      </w:r>
      <w:r>
        <w:rPr>
          <w:spacing w:val="-57"/>
        </w:rPr>
        <w:t xml:space="preserve"> </w:t>
      </w:r>
      <w:r>
        <w:t>при анализе социальных явлений, вести дискуссию, в том числе при рассмотрении 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57"/>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6"/>
        </w:rPr>
        <w:t xml:space="preserve"> </w:t>
      </w:r>
      <w:r>
        <w:t>поведения,</w:t>
      </w:r>
      <w:r>
        <w:rPr>
          <w:spacing w:val="17"/>
        </w:rPr>
        <w:t xml:space="preserve"> </w:t>
      </w:r>
      <w:r>
        <w:t>деятельность</w:t>
      </w:r>
      <w:r>
        <w:rPr>
          <w:spacing w:val="14"/>
        </w:rPr>
        <w:t xml:space="preserve"> </w:t>
      </w:r>
      <w:r>
        <w:t>политических</w:t>
      </w:r>
      <w:r>
        <w:rPr>
          <w:spacing w:val="17"/>
        </w:rPr>
        <w:t xml:space="preserve"> </w:t>
      </w:r>
      <w:r>
        <w:t>институтов,</w:t>
      </w:r>
      <w:r>
        <w:rPr>
          <w:spacing w:val="16"/>
        </w:rPr>
        <w:t xml:space="preserve"> </w:t>
      </w:r>
      <w:r>
        <w:t>роль</w:t>
      </w:r>
      <w:r>
        <w:rPr>
          <w:spacing w:val="18"/>
        </w:rPr>
        <w:t xml:space="preserve"> </w:t>
      </w:r>
      <w:r>
        <w:t>политических</w:t>
      </w:r>
      <w:r>
        <w:rPr>
          <w:spacing w:val="18"/>
        </w:rPr>
        <w:t xml:space="preserve"> </w:t>
      </w:r>
      <w:r>
        <w:t>партий</w:t>
      </w:r>
      <w:r>
        <w:rPr>
          <w:spacing w:val="16"/>
        </w:rPr>
        <w:t xml:space="preserve"> </w:t>
      </w:r>
      <w:r>
        <w:t>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w:t>
      </w:r>
      <w:r>
        <w:rPr>
          <w:spacing w:val="1"/>
        </w:rPr>
        <w:t xml:space="preserve"> </w:t>
      </w:r>
      <w:r>
        <w:t>политических</w:t>
      </w:r>
      <w:r>
        <w:rPr>
          <w:spacing w:val="1"/>
        </w:rPr>
        <w:t xml:space="preserve"> </w:t>
      </w:r>
      <w:r>
        <w:t>идеологий,</w:t>
      </w:r>
      <w:r>
        <w:rPr>
          <w:spacing w:val="-1"/>
        </w:rPr>
        <w:t xml:space="preserve"> </w:t>
      </w:r>
      <w:r>
        <w:t>деятельность правовых институтов, соотношение</w:t>
      </w:r>
      <w:r>
        <w:rPr>
          <w:spacing w:val="-2"/>
        </w:rPr>
        <w:t xml:space="preserve"> </w:t>
      </w:r>
      <w:r>
        <w:t>права</w:t>
      </w:r>
      <w:r>
        <w:rPr>
          <w:spacing w:val="-2"/>
        </w:rPr>
        <w:t xml:space="preserve"> </w:t>
      </w:r>
      <w:r>
        <w:t>и</w:t>
      </w:r>
      <w:r>
        <w:rPr>
          <w:spacing w:val="-1"/>
        </w:rPr>
        <w:t xml:space="preserve"> </w:t>
      </w:r>
      <w:r>
        <w:t>закона;</w:t>
      </w:r>
    </w:p>
    <w:p w:rsidR="00E0428A" w:rsidRDefault="001F0548">
      <w:pPr>
        <w:pStyle w:val="a5"/>
        <w:spacing w:before="2" w:line="360" w:lineRule="auto"/>
        <w:ind w:right="194"/>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61"/>
        </w:rPr>
        <w:t xml:space="preserve"> </w:t>
      </w:r>
      <w:r>
        <w:t>привлечением</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57"/>
        </w:rPr>
        <w:t xml:space="preserve"> </w:t>
      </w:r>
      <w:r>
        <w:t>распространения, жанрам с позиций достоверности сведений, проводить с опорой на полученные</w:t>
      </w:r>
      <w:r>
        <w:rPr>
          <w:spacing w:val="1"/>
        </w:rPr>
        <w:t xml:space="preserve"> </w:t>
      </w:r>
      <w:r>
        <w:t xml:space="preserve">из  </w:t>
      </w:r>
      <w:r>
        <w:rPr>
          <w:spacing w:val="1"/>
        </w:rPr>
        <w:t xml:space="preserve"> </w:t>
      </w:r>
      <w:r>
        <w:t>различных    источников   знания    учебно-исследовательскую,    проектно-исследовательскую</w:t>
      </w:r>
      <w:r>
        <w:rPr>
          <w:spacing w:val="-57"/>
        </w:rPr>
        <w:t xml:space="preserve"> </w:t>
      </w:r>
      <w:r>
        <w:t>и другую творческую работу по социальной, политической, правовой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57"/>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p>
    <w:p w:rsidR="00E0428A" w:rsidRDefault="001F0548">
      <w:pPr>
        <w:pStyle w:val="a5"/>
        <w:tabs>
          <w:tab w:val="left" w:pos="2532"/>
          <w:tab w:val="left" w:pos="2705"/>
          <w:tab w:val="left" w:pos="4527"/>
          <w:tab w:val="left" w:pos="4753"/>
          <w:tab w:val="left" w:pos="5571"/>
          <w:tab w:val="left" w:pos="6901"/>
          <w:tab w:val="left" w:pos="7723"/>
          <w:tab w:val="left" w:pos="8906"/>
          <w:tab w:val="left" w:pos="9625"/>
        </w:tabs>
        <w:spacing w:line="360" w:lineRule="auto"/>
        <w:ind w:right="193"/>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 ролей, использовать его при решении познавательных задач и разрешении жизненных</w:t>
      </w:r>
      <w:r>
        <w:rPr>
          <w:spacing w:val="1"/>
        </w:rPr>
        <w:t xml:space="preserve"> </w:t>
      </w:r>
      <w:r>
        <w:t>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tab/>
        <w:t>социализацией</w:t>
      </w:r>
      <w:r>
        <w:tab/>
      </w:r>
      <w:r>
        <w:tab/>
        <w:t>и</w:t>
      </w:r>
      <w:r>
        <w:tab/>
        <w:t>политическим</w:t>
      </w:r>
      <w:r>
        <w:tab/>
        <w:t>поведением</w:t>
      </w:r>
      <w:r>
        <w:tab/>
        <w:t>личности,</w:t>
      </w:r>
      <w:r>
        <w:rPr>
          <w:spacing w:val="-58"/>
        </w:rPr>
        <w:t xml:space="preserve"> </w:t>
      </w:r>
      <w:r>
        <w:t>еѐ</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tab/>
      </w:r>
      <w:r>
        <w:tab/>
        <w:t>процессе,</w:t>
      </w:r>
      <w:r>
        <w:tab/>
        <w:t>деятельностью</w:t>
      </w:r>
      <w:r>
        <w:tab/>
        <w:t>участников</w:t>
      </w:r>
      <w:r>
        <w:tab/>
        <w:t>правоотношений</w:t>
      </w:r>
      <w:r>
        <w:rPr>
          <w:spacing w:val="-58"/>
        </w:rPr>
        <w:t xml:space="preserve"> </w:t>
      </w:r>
      <w:r>
        <w:t>в</w:t>
      </w:r>
      <w:r>
        <w:rPr>
          <w:spacing w:val="-2"/>
        </w:rPr>
        <w:t xml:space="preserve"> </w:t>
      </w:r>
      <w:r>
        <w:t>отраслевом</w:t>
      </w:r>
      <w:r>
        <w:rPr>
          <w:spacing w:val="-2"/>
        </w:rPr>
        <w:t xml:space="preserve"> </w:t>
      </w:r>
      <w:r>
        <w:t>многообразии,</w:t>
      </w:r>
      <w:r>
        <w:rPr>
          <w:spacing w:val="2"/>
        </w:rPr>
        <w:t xml:space="preserve"> </w:t>
      </w:r>
      <w:r>
        <w:t>осознанным</w:t>
      </w:r>
      <w:r>
        <w:rPr>
          <w:spacing w:val="-3"/>
        </w:rPr>
        <w:t xml:space="preserve"> </w:t>
      </w:r>
      <w:r>
        <w:t>выбором</w:t>
      </w:r>
      <w:r>
        <w:rPr>
          <w:spacing w:val="-1"/>
        </w:rPr>
        <w:t xml:space="preserve"> </w:t>
      </w:r>
      <w:r>
        <w:t>правомерных</w:t>
      </w:r>
      <w:r>
        <w:rPr>
          <w:spacing w:val="1"/>
        </w:rPr>
        <w:t xml:space="preserve"> </w:t>
      </w:r>
      <w:r>
        <w:t>моделей</w:t>
      </w:r>
      <w:r>
        <w:rPr>
          <w:spacing w:val="-1"/>
        </w:rPr>
        <w:t xml:space="preserve"> </w:t>
      </w:r>
      <w:r>
        <w:t>поведения;</w:t>
      </w:r>
    </w:p>
    <w:p w:rsidR="00E0428A" w:rsidRDefault="001F0548">
      <w:pPr>
        <w:pStyle w:val="a5"/>
        <w:spacing w:line="360" w:lineRule="auto"/>
        <w:ind w:right="197"/>
      </w:pPr>
      <w:r>
        <w:t>уметь конкретизировать примерами из личного социального опыта, фактами 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 «Основы политологии», «Основы правоведения», включая положения об этнических</w:t>
      </w:r>
      <w:r>
        <w:rPr>
          <w:spacing w:val="-57"/>
        </w:rPr>
        <w:t xml:space="preserve"> </w:t>
      </w:r>
      <w:r>
        <w:t>отношениях и этническом многообразии современного мира, молодѐжи как социальной группе,</w:t>
      </w:r>
      <w:r>
        <w:rPr>
          <w:spacing w:val="1"/>
        </w:rPr>
        <w:t xml:space="preserve"> </w:t>
      </w:r>
      <w:r>
        <w:t>изменении социальных ролей в семье, системе образования Российской Федерации и 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60"/>
        </w:rPr>
        <w:t xml:space="preserve"> </w:t>
      </w:r>
      <w:r>
        <w:t>мировых</w:t>
      </w:r>
      <w:r>
        <w:rPr>
          <w:spacing w:val="60"/>
        </w:rPr>
        <w:t xml:space="preserve"> </w:t>
      </w:r>
      <w:r>
        <w:t>и</w:t>
      </w:r>
      <w:r>
        <w:rPr>
          <w:spacing w:val="60"/>
        </w:rPr>
        <w:t xml:space="preserve"> </w:t>
      </w:r>
      <w:r>
        <w:t>национальных</w:t>
      </w:r>
      <w:r>
        <w:rPr>
          <w:spacing w:val="60"/>
        </w:rPr>
        <w:t xml:space="preserve"> </w:t>
      </w:r>
      <w:r>
        <w:t>религиях,</w:t>
      </w:r>
      <w:r>
        <w:rPr>
          <w:spacing w:val="60"/>
        </w:rPr>
        <w:t xml:space="preserve"> </w:t>
      </w:r>
      <w:r>
        <w:t>политике</w:t>
      </w:r>
      <w:r>
        <w:rPr>
          <w:spacing w:val="1"/>
        </w:rPr>
        <w:t xml:space="preserve"> </w:t>
      </w:r>
      <w:r>
        <w:t>как общественном явлении, структуре, ресурсах, функциях и легитимности политической власти,</w:t>
      </w:r>
      <w:r>
        <w:rPr>
          <w:spacing w:val="1"/>
        </w:rPr>
        <w:t xml:space="preserve"> </w:t>
      </w:r>
      <w:r>
        <w:t>политических нормах и ценностях, политических конфликтах и путях их урегулирования, выборах</w:t>
      </w:r>
      <w:r>
        <w:rPr>
          <w:spacing w:val="-57"/>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57"/>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 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 основаниях наследования, правах на результаты интеллектуальной деятельности,</w:t>
      </w:r>
      <w:r>
        <w:rPr>
          <w:spacing w:val="1"/>
        </w:rPr>
        <w:t xml:space="preserve"> </w:t>
      </w:r>
      <w:r>
        <w:t>особенностях правового регулирования труда несовершеннолетних в Российской Федерации, о</w:t>
      </w:r>
      <w:r>
        <w:rPr>
          <w:spacing w:val="1"/>
        </w:rPr>
        <w:t xml:space="preserve"> </w:t>
      </w:r>
      <w:r>
        <w:t>причинах</w:t>
      </w:r>
      <w:r>
        <w:rPr>
          <w:spacing w:val="7"/>
        </w:rPr>
        <w:t xml:space="preserve"> </w:t>
      </w:r>
      <w:r>
        <w:t>преступности,</w:t>
      </w:r>
      <w:r>
        <w:rPr>
          <w:spacing w:val="7"/>
        </w:rPr>
        <w:t xml:space="preserve"> </w:t>
      </w:r>
      <w:r>
        <w:t>необходимой</w:t>
      </w:r>
      <w:r>
        <w:rPr>
          <w:spacing w:val="7"/>
        </w:rPr>
        <w:t xml:space="preserve"> </w:t>
      </w:r>
      <w:r>
        <w:t>обороне</w:t>
      </w:r>
      <w:r>
        <w:rPr>
          <w:spacing w:val="6"/>
        </w:rPr>
        <w:t xml:space="preserve"> </w:t>
      </w:r>
      <w:r>
        <w:t>и</w:t>
      </w:r>
      <w:r>
        <w:rPr>
          <w:spacing w:val="8"/>
        </w:rPr>
        <w:t xml:space="preserve"> </w:t>
      </w:r>
      <w:r>
        <w:t>крайней</w:t>
      </w:r>
      <w:r>
        <w:rPr>
          <w:spacing w:val="8"/>
        </w:rPr>
        <w:t xml:space="preserve"> </w:t>
      </w:r>
      <w:r>
        <w:t>необходимости,</w:t>
      </w:r>
      <w:r>
        <w:rPr>
          <w:spacing w:val="8"/>
        </w:rPr>
        <w:t xml:space="preserve"> </w:t>
      </w:r>
      <w:r>
        <w:t>стадиях</w:t>
      </w:r>
      <w:r>
        <w:rPr>
          <w:spacing w:val="9"/>
        </w:rPr>
        <w:t xml:space="preserve"> </w:t>
      </w:r>
      <w:r>
        <w:t>гражданского</w:t>
      </w:r>
      <w:r>
        <w:rPr>
          <w:spacing w:val="7"/>
        </w:rPr>
        <w:t xml:space="preserve"> </w:t>
      </w:r>
      <w:r>
        <w:t>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уголовного</w:t>
      </w:r>
      <w:r>
        <w:rPr>
          <w:spacing w:val="-4"/>
        </w:rPr>
        <w:t xml:space="preserve"> </w:t>
      </w:r>
      <w:r>
        <w:t>процесса,</w:t>
      </w:r>
      <w:r>
        <w:rPr>
          <w:spacing w:val="-4"/>
        </w:rPr>
        <w:t xml:space="preserve"> </w:t>
      </w:r>
      <w:r>
        <w:t>развитии</w:t>
      </w:r>
      <w:r>
        <w:rPr>
          <w:spacing w:val="-4"/>
        </w:rPr>
        <w:t xml:space="preserve"> </w:t>
      </w:r>
      <w:r>
        <w:t>правовой</w:t>
      </w:r>
      <w:r>
        <w:rPr>
          <w:spacing w:val="-4"/>
        </w:rPr>
        <w:t xml:space="preserve"> </w:t>
      </w:r>
      <w:r>
        <w:t>культуры;</w:t>
      </w:r>
    </w:p>
    <w:p w:rsidR="00E0428A" w:rsidRDefault="001F0548">
      <w:pPr>
        <w:pStyle w:val="a5"/>
        <w:spacing w:before="140" w:line="360" w:lineRule="auto"/>
        <w:ind w:right="195"/>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2"/>
        </w:rPr>
        <w:t xml:space="preserve"> </w:t>
      </w:r>
      <w:r>
        <w:t>«Основы</w:t>
      </w:r>
      <w:r>
        <w:rPr>
          <w:spacing w:val="-2"/>
        </w:rPr>
        <w:t xml:space="preserve"> </w:t>
      </w:r>
      <w:r>
        <w:t>социологии»,</w:t>
      </w:r>
      <w:r>
        <w:rPr>
          <w:spacing w:val="3"/>
        </w:rPr>
        <w:t xml:space="preserve"> </w:t>
      </w:r>
      <w:r>
        <w:t>«Основы</w:t>
      </w:r>
      <w:r>
        <w:rPr>
          <w:spacing w:val="-2"/>
        </w:rPr>
        <w:t xml:space="preserve"> </w:t>
      </w:r>
      <w:r>
        <w:t>политологии»,</w:t>
      </w:r>
      <w:r>
        <w:rPr>
          <w:spacing w:val="3"/>
        </w:rPr>
        <w:t xml:space="preserve"> </w:t>
      </w:r>
      <w:r>
        <w:t>«Основы</w:t>
      </w:r>
      <w:r>
        <w:rPr>
          <w:spacing w:val="-2"/>
        </w:rPr>
        <w:t xml:space="preserve"> </w:t>
      </w:r>
      <w:r>
        <w:t>правоведения»;</w:t>
      </w:r>
    </w:p>
    <w:p w:rsidR="00E0428A" w:rsidRDefault="001F0548">
      <w:pPr>
        <w:pStyle w:val="a5"/>
        <w:spacing w:line="360" w:lineRule="auto"/>
        <w:ind w:right="193"/>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1"/>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 социолога, политолога,</w:t>
      </w:r>
      <w:r>
        <w:rPr>
          <w:spacing w:val="-1"/>
        </w:rPr>
        <w:t xml:space="preserve"> </w:t>
      </w:r>
      <w:r>
        <w:t>юриста.</w:t>
      </w:r>
    </w:p>
    <w:p w:rsidR="00E0428A" w:rsidRDefault="00E0428A">
      <w:pPr>
        <w:pStyle w:val="a5"/>
        <w:ind w:left="0" w:firstLine="0"/>
        <w:jc w:val="left"/>
        <w:rPr>
          <w:sz w:val="26"/>
        </w:rPr>
      </w:pPr>
    </w:p>
    <w:p w:rsidR="00E0428A" w:rsidRDefault="00E0428A">
      <w:pPr>
        <w:pStyle w:val="a5"/>
        <w:spacing w:before="2"/>
        <w:ind w:left="0" w:firstLine="0"/>
        <w:jc w:val="left"/>
        <w:rPr>
          <w:sz w:val="31"/>
        </w:rPr>
      </w:pPr>
    </w:p>
    <w:p w:rsidR="00E0428A" w:rsidRDefault="001F0548" w:rsidP="00B95C42">
      <w:pPr>
        <w:pStyle w:val="1"/>
        <w:numPr>
          <w:ilvl w:val="2"/>
          <w:numId w:val="83"/>
        </w:numPr>
        <w:tabs>
          <w:tab w:val="left" w:pos="1185"/>
        </w:tabs>
        <w:spacing w:after="23" w:line="276" w:lineRule="auto"/>
        <w:ind w:right="1319" w:firstLine="0"/>
        <w:jc w:val="both"/>
      </w:pPr>
      <w:bookmarkStart w:id="38" w:name="_TOC_250016"/>
      <w:r>
        <w:t>Рабочая программа по учебному предмету «География» (базовый</w:t>
      </w:r>
      <w:r>
        <w:rPr>
          <w:spacing w:val="-67"/>
        </w:rPr>
        <w:t xml:space="preserve"> </w:t>
      </w:r>
      <w:bookmarkEnd w:id="38"/>
      <w:r>
        <w:t>уровень).</w:t>
      </w:r>
    </w:p>
    <w:p w:rsidR="00E0428A" w:rsidRDefault="003753EB">
      <w:pPr>
        <w:pStyle w:val="a5"/>
        <w:spacing w:line="20" w:lineRule="exact"/>
        <w:ind w:left="384" w:firstLine="0"/>
        <w:jc w:val="left"/>
        <w:rPr>
          <w:sz w:val="2"/>
        </w:rPr>
      </w:pPr>
      <w:r>
        <w:rPr>
          <w:sz w:val="2"/>
        </w:rPr>
      </w:r>
      <w:r>
        <w:rPr>
          <w:sz w:val="2"/>
        </w:rPr>
        <w:pict>
          <v:group id="_x0000_s1082" style="width:514.8pt;height:.5pt;mso-position-horizontal-relative:char;mso-position-vertical-relative:line" coordsize="10296,10">
            <v:rect id="_x0000_s1083" style="position:absolute;width:10296;height:10" fillcolor="black" stroked="f"/>
            <w10:anchorlock/>
          </v:group>
        </w:pict>
      </w:r>
    </w:p>
    <w:p w:rsidR="00E0428A" w:rsidRDefault="001F0548" w:rsidP="00B95C42">
      <w:pPr>
        <w:pStyle w:val="a7"/>
        <w:numPr>
          <w:ilvl w:val="1"/>
          <w:numId w:val="32"/>
        </w:numPr>
        <w:tabs>
          <w:tab w:val="left" w:pos="1782"/>
        </w:tabs>
        <w:spacing w:line="350" w:lineRule="auto"/>
        <w:ind w:right="195"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 предмету</w:t>
      </w:r>
      <w:r>
        <w:rPr>
          <w:spacing w:val="1"/>
          <w:sz w:val="24"/>
        </w:rPr>
        <w:t xml:space="preserve"> </w:t>
      </w:r>
      <w:r>
        <w:rPr>
          <w:sz w:val="24"/>
        </w:rPr>
        <w:t>«География» (предметная</w:t>
      </w:r>
      <w:r>
        <w:rPr>
          <w:spacing w:val="1"/>
          <w:sz w:val="24"/>
        </w:rPr>
        <w:t xml:space="preserve"> </w:t>
      </w:r>
      <w:r>
        <w:rPr>
          <w:sz w:val="24"/>
        </w:rPr>
        <w:t>область</w:t>
      </w:r>
      <w:r>
        <w:rPr>
          <w:spacing w:val="1"/>
          <w:sz w:val="24"/>
        </w:rPr>
        <w:t xml:space="preserve"> </w:t>
      </w:r>
      <w:r>
        <w:rPr>
          <w:sz w:val="24"/>
        </w:rPr>
        <w:t>«Общественно-научные 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 программа по 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географии.</w:t>
      </w:r>
    </w:p>
    <w:p w:rsidR="00E0428A" w:rsidRDefault="001F0548" w:rsidP="00B95C42">
      <w:pPr>
        <w:pStyle w:val="a7"/>
        <w:numPr>
          <w:ilvl w:val="1"/>
          <w:numId w:val="32"/>
        </w:numPr>
        <w:tabs>
          <w:tab w:val="left" w:pos="1782"/>
        </w:tabs>
        <w:spacing w:line="275" w:lineRule="exact"/>
        <w:ind w:left="1781" w:hanging="66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32"/>
        </w:numPr>
        <w:tabs>
          <w:tab w:val="left" w:pos="1962"/>
        </w:tabs>
        <w:spacing w:before="106" w:line="350" w:lineRule="auto"/>
        <w:ind w:right="193" w:firstLine="708"/>
        <w:jc w:val="both"/>
        <w:rPr>
          <w:sz w:val="24"/>
        </w:rPr>
      </w:pPr>
      <w:r>
        <w:rPr>
          <w:sz w:val="24"/>
        </w:rPr>
        <w:t xml:space="preserve">Программа      </w:t>
      </w:r>
      <w:r>
        <w:rPr>
          <w:spacing w:val="19"/>
          <w:sz w:val="24"/>
        </w:rPr>
        <w:t xml:space="preserve"> </w:t>
      </w:r>
      <w:r>
        <w:rPr>
          <w:sz w:val="24"/>
        </w:rPr>
        <w:t xml:space="preserve">по       </w:t>
      </w:r>
      <w:r>
        <w:rPr>
          <w:spacing w:val="15"/>
          <w:sz w:val="24"/>
        </w:rPr>
        <w:t xml:space="preserve"> </w:t>
      </w:r>
      <w:r>
        <w:rPr>
          <w:sz w:val="24"/>
        </w:rPr>
        <w:t xml:space="preserve">географии       </w:t>
      </w:r>
      <w:r>
        <w:rPr>
          <w:spacing w:val="17"/>
          <w:sz w:val="24"/>
        </w:rPr>
        <w:t xml:space="preserve"> </w:t>
      </w:r>
      <w:r>
        <w:rPr>
          <w:sz w:val="24"/>
        </w:rPr>
        <w:t xml:space="preserve">составлена       </w:t>
      </w:r>
      <w:r>
        <w:rPr>
          <w:spacing w:val="15"/>
          <w:sz w:val="24"/>
        </w:rPr>
        <w:t xml:space="preserve"> </w:t>
      </w:r>
      <w:r>
        <w:rPr>
          <w:sz w:val="24"/>
        </w:rPr>
        <w:t xml:space="preserve">на       </w:t>
      </w:r>
      <w:r>
        <w:rPr>
          <w:spacing w:val="18"/>
          <w:sz w:val="24"/>
        </w:rPr>
        <w:t xml:space="preserve"> </w:t>
      </w:r>
      <w:r>
        <w:rPr>
          <w:sz w:val="24"/>
        </w:rPr>
        <w:t xml:space="preserve">основе       </w:t>
      </w:r>
      <w:r>
        <w:rPr>
          <w:spacing w:val="14"/>
          <w:sz w:val="24"/>
        </w:rPr>
        <w:t xml:space="preserve"> </w:t>
      </w:r>
      <w:r>
        <w:rPr>
          <w:sz w:val="24"/>
        </w:rPr>
        <w:t>требований</w:t>
      </w:r>
      <w:r>
        <w:rPr>
          <w:spacing w:val="-58"/>
          <w:sz w:val="24"/>
        </w:rPr>
        <w:t xml:space="preserve"> </w:t>
      </w:r>
      <w:r>
        <w:rPr>
          <w:sz w:val="24"/>
        </w:rPr>
        <w:t xml:space="preserve">к   </w:t>
      </w:r>
      <w:r>
        <w:rPr>
          <w:spacing w:val="1"/>
          <w:sz w:val="24"/>
        </w:rPr>
        <w:t xml:space="preserve"> </w:t>
      </w:r>
      <w:r>
        <w:rPr>
          <w:sz w:val="24"/>
        </w:rPr>
        <w:t>результатам     освоения     ООП     СОО,     представленных     в     ФГОС     СОО,     а     также</w:t>
      </w:r>
      <w:r>
        <w:rPr>
          <w:spacing w:val="1"/>
          <w:sz w:val="24"/>
        </w:rPr>
        <w:t xml:space="preserve"> </w:t>
      </w:r>
      <w:r>
        <w:rPr>
          <w:sz w:val="24"/>
        </w:rPr>
        <w:t>на основе характеристики планируемых результатов духовно-нравственного развития, воспитания</w:t>
      </w:r>
      <w:r>
        <w:rPr>
          <w:spacing w:val="1"/>
          <w:sz w:val="24"/>
        </w:rPr>
        <w:t xml:space="preserve"> </w:t>
      </w:r>
      <w:r>
        <w:rPr>
          <w:sz w:val="24"/>
        </w:rPr>
        <w:t>и социализации обучающихся, представленной в федеральной программе воспитания и подлежит</w:t>
      </w:r>
      <w:r>
        <w:rPr>
          <w:spacing w:val="1"/>
          <w:sz w:val="24"/>
        </w:rPr>
        <w:t xml:space="preserve"> </w:t>
      </w:r>
      <w:r>
        <w:rPr>
          <w:sz w:val="24"/>
        </w:rPr>
        <w:t>непосредственному применению при реализации обязательной части образовательной программы</w:t>
      </w:r>
      <w:r>
        <w:rPr>
          <w:spacing w:val="1"/>
          <w:sz w:val="24"/>
        </w:rPr>
        <w:t xml:space="preserve"> </w:t>
      </w:r>
      <w:r>
        <w:rPr>
          <w:sz w:val="24"/>
        </w:rPr>
        <w:t>основного</w:t>
      </w:r>
      <w:r>
        <w:rPr>
          <w:spacing w:val="-1"/>
          <w:sz w:val="24"/>
        </w:rPr>
        <w:t xml:space="preserve"> </w:t>
      </w:r>
      <w:r>
        <w:rPr>
          <w:sz w:val="24"/>
        </w:rPr>
        <w:t>общего образования.</w:t>
      </w:r>
    </w:p>
    <w:p w:rsidR="00E0428A" w:rsidRDefault="001F0548" w:rsidP="00B95C42">
      <w:pPr>
        <w:pStyle w:val="a7"/>
        <w:numPr>
          <w:ilvl w:val="2"/>
          <w:numId w:val="32"/>
        </w:numPr>
        <w:tabs>
          <w:tab w:val="left" w:pos="1962"/>
        </w:tabs>
        <w:spacing w:line="348" w:lineRule="auto"/>
        <w:ind w:right="197" w:firstLine="708"/>
        <w:jc w:val="both"/>
        <w:rPr>
          <w:sz w:val="24"/>
        </w:rPr>
      </w:pPr>
      <w:r>
        <w:rPr>
          <w:sz w:val="24"/>
        </w:rPr>
        <w:t xml:space="preserve">Программа  </w:t>
      </w:r>
      <w:r>
        <w:rPr>
          <w:spacing w:val="40"/>
          <w:sz w:val="24"/>
        </w:rPr>
        <w:t xml:space="preserve"> </w:t>
      </w:r>
      <w:r>
        <w:rPr>
          <w:sz w:val="24"/>
        </w:rPr>
        <w:t xml:space="preserve">по   </w:t>
      </w:r>
      <w:r>
        <w:rPr>
          <w:spacing w:val="39"/>
          <w:sz w:val="24"/>
        </w:rPr>
        <w:t xml:space="preserve"> </w:t>
      </w:r>
      <w:r>
        <w:rPr>
          <w:sz w:val="24"/>
        </w:rPr>
        <w:t xml:space="preserve">географии   </w:t>
      </w:r>
      <w:r>
        <w:rPr>
          <w:spacing w:val="40"/>
          <w:sz w:val="24"/>
        </w:rPr>
        <w:t xml:space="preserve"> </w:t>
      </w:r>
      <w:r>
        <w:rPr>
          <w:sz w:val="24"/>
        </w:rPr>
        <w:t xml:space="preserve">отражает   </w:t>
      </w:r>
      <w:r>
        <w:rPr>
          <w:spacing w:val="40"/>
          <w:sz w:val="24"/>
        </w:rPr>
        <w:t xml:space="preserve"> </w:t>
      </w:r>
      <w:r>
        <w:rPr>
          <w:sz w:val="24"/>
        </w:rPr>
        <w:t xml:space="preserve">основные   </w:t>
      </w:r>
      <w:r>
        <w:rPr>
          <w:spacing w:val="38"/>
          <w:sz w:val="24"/>
        </w:rPr>
        <w:t xml:space="preserve"> </w:t>
      </w:r>
      <w:r>
        <w:rPr>
          <w:sz w:val="24"/>
        </w:rPr>
        <w:t xml:space="preserve">требования   </w:t>
      </w:r>
      <w:r>
        <w:rPr>
          <w:spacing w:val="39"/>
          <w:sz w:val="24"/>
        </w:rPr>
        <w:t xml:space="preserve"> </w:t>
      </w:r>
      <w:r>
        <w:rPr>
          <w:sz w:val="24"/>
        </w:rPr>
        <w:t xml:space="preserve">ФГОС   </w:t>
      </w:r>
      <w:r>
        <w:rPr>
          <w:spacing w:val="41"/>
          <w:sz w:val="24"/>
        </w:rPr>
        <w:t xml:space="preserve"> </w:t>
      </w:r>
      <w:r>
        <w:rPr>
          <w:sz w:val="24"/>
        </w:rPr>
        <w:t>СОО</w:t>
      </w:r>
      <w:r>
        <w:rPr>
          <w:spacing w:val="-58"/>
          <w:sz w:val="24"/>
        </w:rPr>
        <w:t xml:space="preserve"> </w:t>
      </w:r>
      <w:r>
        <w:rPr>
          <w:sz w:val="24"/>
        </w:rPr>
        <w:t>к</w:t>
      </w:r>
      <w:r>
        <w:rPr>
          <w:spacing w:val="-3"/>
          <w:sz w:val="24"/>
        </w:rPr>
        <w:t xml:space="preserve"> </w:t>
      </w:r>
      <w:r>
        <w:rPr>
          <w:sz w:val="24"/>
        </w:rPr>
        <w:t>личностным,</w:t>
      </w:r>
      <w:r>
        <w:rPr>
          <w:spacing w:val="-3"/>
          <w:sz w:val="24"/>
        </w:rPr>
        <w:t xml:space="preserve"> </w:t>
      </w:r>
      <w:r>
        <w:rPr>
          <w:sz w:val="24"/>
        </w:rPr>
        <w:t>метапредметным</w:t>
      </w:r>
      <w:r>
        <w:rPr>
          <w:spacing w:val="-4"/>
          <w:sz w:val="24"/>
        </w:rPr>
        <w:t xml:space="preserve"> </w:t>
      </w:r>
      <w:r>
        <w:rPr>
          <w:sz w:val="24"/>
        </w:rPr>
        <w:t>и</w:t>
      </w:r>
      <w:r>
        <w:rPr>
          <w:spacing w:val="-3"/>
          <w:sz w:val="24"/>
        </w:rPr>
        <w:t xml:space="preserve"> </w:t>
      </w:r>
      <w:r>
        <w:rPr>
          <w:sz w:val="24"/>
        </w:rPr>
        <w:t>предметным</w:t>
      </w:r>
      <w:r>
        <w:rPr>
          <w:spacing w:val="-5"/>
          <w:sz w:val="24"/>
        </w:rPr>
        <w:t xml:space="preserve"> </w:t>
      </w:r>
      <w:r>
        <w:rPr>
          <w:sz w:val="24"/>
        </w:rPr>
        <w:t>результатам</w:t>
      </w:r>
      <w:r>
        <w:rPr>
          <w:spacing w:val="-3"/>
          <w:sz w:val="24"/>
        </w:rPr>
        <w:t xml:space="preserve"> </w:t>
      </w:r>
      <w:r>
        <w:rPr>
          <w:sz w:val="24"/>
        </w:rPr>
        <w:t>освоения</w:t>
      </w:r>
      <w:r>
        <w:rPr>
          <w:spacing w:val="-3"/>
          <w:sz w:val="24"/>
        </w:rPr>
        <w:t xml:space="preserve"> </w:t>
      </w:r>
      <w:r>
        <w:rPr>
          <w:sz w:val="24"/>
        </w:rPr>
        <w:t>образовательных</w:t>
      </w:r>
      <w:r>
        <w:rPr>
          <w:spacing w:val="-4"/>
          <w:sz w:val="24"/>
        </w:rPr>
        <w:t xml:space="preserve"> </w:t>
      </w:r>
      <w:r>
        <w:rPr>
          <w:sz w:val="24"/>
        </w:rPr>
        <w:t>программ.</w:t>
      </w:r>
    </w:p>
    <w:p w:rsidR="00E0428A" w:rsidRDefault="001F0548" w:rsidP="00B95C42">
      <w:pPr>
        <w:pStyle w:val="a7"/>
        <w:numPr>
          <w:ilvl w:val="2"/>
          <w:numId w:val="32"/>
        </w:numPr>
        <w:tabs>
          <w:tab w:val="left" w:pos="1962"/>
        </w:tabs>
        <w:spacing w:before="4" w:line="350" w:lineRule="auto"/>
        <w:ind w:right="198"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даѐт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 обучающихся средствами учебного предмета, устанавливает обязательное предметное</w:t>
      </w:r>
      <w:r>
        <w:rPr>
          <w:spacing w:val="1"/>
          <w:sz w:val="24"/>
        </w:rPr>
        <w:t xml:space="preserve"> </w:t>
      </w:r>
      <w:r>
        <w:rPr>
          <w:sz w:val="24"/>
        </w:rPr>
        <w:t>содержание, предусматривает распределение его по классам и структурирование его по разделам и</w:t>
      </w:r>
      <w:r>
        <w:rPr>
          <w:spacing w:val="-57"/>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даѐт</w:t>
      </w:r>
      <w:r>
        <w:rPr>
          <w:spacing w:val="1"/>
          <w:sz w:val="24"/>
        </w:rPr>
        <w:t xml:space="preserve"> </w:t>
      </w:r>
      <w:r>
        <w:rPr>
          <w:sz w:val="24"/>
        </w:rPr>
        <w:t>распределение</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по</w:t>
      </w:r>
      <w:r>
        <w:rPr>
          <w:spacing w:val="1"/>
          <w:sz w:val="24"/>
        </w:rPr>
        <w:t xml:space="preserve"> </w:t>
      </w:r>
      <w:r>
        <w:rPr>
          <w:sz w:val="24"/>
        </w:rPr>
        <w:t>тематическим</w:t>
      </w:r>
      <w:r>
        <w:rPr>
          <w:spacing w:val="1"/>
          <w:sz w:val="24"/>
        </w:rPr>
        <w:t xml:space="preserve"> </w:t>
      </w:r>
      <w:r>
        <w:rPr>
          <w:sz w:val="24"/>
        </w:rPr>
        <w:t>разделам</w:t>
      </w:r>
      <w:r>
        <w:rPr>
          <w:spacing w:val="1"/>
          <w:sz w:val="24"/>
        </w:rPr>
        <w:t xml:space="preserve"> </w:t>
      </w:r>
      <w:r>
        <w:rPr>
          <w:sz w:val="24"/>
        </w:rPr>
        <w:t>курса</w:t>
      </w:r>
      <w:r>
        <w:rPr>
          <w:spacing w:val="1"/>
          <w:sz w:val="24"/>
        </w:rPr>
        <w:t xml:space="preserve"> </w:t>
      </w:r>
      <w:r>
        <w:rPr>
          <w:sz w:val="24"/>
        </w:rPr>
        <w:t>и</w:t>
      </w:r>
      <w:r>
        <w:rPr>
          <w:spacing w:val="1"/>
          <w:sz w:val="24"/>
        </w:rPr>
        <w:t xml:space="preserve"> </w:t>
      </w:r>
      <w:r>
        <w:rPr>
          <w:sz w:val="24"/>
        </w:rPr>
        <w:t>последовательность их изучения с учѐтом межпредметных и внутрипредметных связей, логики</w:t>
      </w:r>
      <w:r>
        <w:rPr>
          <w:spacing w:val="1"/>
          <w:sz w:val="24"/>
        </w:rPr>
        <w:t xml:space="preserve"> </w:t>
      </w:r>
      <w:r>
        <w:rPr>
          <w:sz w:val="24"/>
        </w:rPr>
        <w:t>учебного процесса, возрастных</w:t>
      </w:r>
      <w:r>
        <w:rPr>
          <w:spacing w:val="1"/>
          <w:sz w:val="24"/>
        </w:rPr>
        <w:t xml:space="preserve"> </w:t>
      </w:r>
      <w:r>
        <w:rPr>
          <w:sz w:val="24"/>
        </w:rPr>
        <w:t>особенностей обучающихся; определяет возможности</w:t>
      </w:r>
      <w:r>
        <w:rPr>
          <w:spacing w:val="60"/>
          <w:sz w:val="24"/>
        </w:rPr>
        <w:t xml:space="preserve"> </w:t>
      </w:r>
      <w:r>
        <w:rPr>
          <w:sz w:val="24"/>
        </w:rPr>
        <w:t>предмета</w:t>
      </w:r>
      <w:r>
        <w:rPr>
          <w:spacing w:val="1"/>
          <w:sz w:val="24"/>
        </w:rPr>
        <w:t xml:space="preserve"> </w:t>
      </w:r>
      <w:r>
        <w:rPr>
          <w:sz w:val="24"/>
        </w:rPr>
        <w:t>для</w:t>
      </w:r>
      <w:r>
        <w:rPr>
          <w:spacing w:val="41"/>
          <w:sz w:val="24"/>
        </w:rPr>
        <w:t xml:space="preserve"> </w:t>
      </w:r>
      <w:r>
        <w:rPr>
          <w:sz w:val="24"/>
        </w:rPr>
        <w:t>реализации</w:t>
      </w:r>
      <w:r>
        <w:rPr>
          <w:spacing w:val="42"/>
          <w:sz w:val="24"/>
        </w:rPr>
        <w:t xml:space="preserve"> </w:t>
      </w:r>
      <w:r>
        <w:rPr>
          <w:sz w:val="24"/>
        </w:rPr>
        <w:t>требований</w:t>
      </w:r>
      <w:r>
        <w:rPr>
          <w:spacing w:val="40"/>
          <w:sz w:val="24"/>
        </w:rPr>
        <w:t xml:space="preserve"> </w:t>
      </w:r>
      <w:r>
        <w:rPr>
          <w:sz w:val="24"/>
        </w:rPr>
        <w:t>к</w:t>
      </w:r>
      <w:r>
        <w:rPr>
          <w:spacing w:val="42"/>
          <w:sz w:val="24"/>
        </w:rPr>
        <w:t xml:space="preserve"> </w:t>
      </w:r>
      <w:r>
        <w:rPr>
          <w:sz w:val="24"/>
        </w:rPr>
        <w:t>результатам</w:t>
      </w:r>
      <w:r>
        <w:rPr>
          <w:spacing w:val="41"/>
          <w:sz w:val="24"/>
        </w:rPr>
        <w:t xml:space="preserve"> </w:t>
      </w:r>
      <w:r>
        <w:rPr>
          <w:sz w:val="24"/>
        </w:rPr>
        <w:t>освоения</w:t>
      </w:r>
      <w:r>
        <w:rPr>
          <w:spacing w:val="41"/>
          <w:sz w:val="24"/>
        </w:rPr>
        <w:t xml:space="preserve"> </w:t>
      </w:r>
      <w:r>
        <w:rPr>
          <w:sz w:val="24"/>
        </w:rPr>
        <w:t>программы</w:t>
      </w:r>
      <w:r>
        <w:rPr>
          <w:spacing w:val="41"/>
          <w:sz w:val="24"/>
        </w:rPr>
        <w:t xml:space="preserve"> </w:t>
      </w:r>
      <w:r>
        <w:rPr>
          <w:sz w:val="24"/>
        </w:rPr>
        <w:t>основного</w:t>
      </w:r>
      <w:r>
        <w:rPr>
          <w:spacing w:val="41"/>
          <w:sz w:val="24"/>
        </w:rPr>
        <w:t xml:space="preserve"> </w:t>
      </w:r>
      <w:r>
        <w:rPr>
          <w:sz w:val="24"/>
        </w:rPr>
        <w:t>общего</w:t>
      </w:r>
      <w:r>
        <w:rPr>
          <w:spacing w:val="42"/>
          <w:sz w:val="24"/>
        </w:rPr>
        <w:t xml:space="preserve"> </w:t>
      </w:r>
      <w:r>
        <w:rPr>
          <w:sz w:val="24"/>
        </w:rPr>
        <w:t>образования,</w:t>
      </w:r>
    </w:p>
    <w:p w:rsidR="00E0428A" w:rsidRDefault="00E0428A">
      <w:pPr>
        <w:spacing w:line="350" w:lineRule="auto"/>
        <w:jc w:val="both"/>
        <w:rPr>
          <w:sz w:val="24"/>
        </w:rPr>
        <w:sectPr w:rsidR="00E0428A">
          <w:pgSz w:w="11910" w:h="16840"/>
          <w:pgMar w:top="760" w:right="340" w:bottom="920" w:left="720" w:header="0" w:footer="651" w:gutter="0"/>
          <w:cols w:space="720"/>
        </w:sectPr>
      </w:pPr>
    </w:p>
    <w:p w:rsidR="00E0428A" w:rsidRDefault="001F0548">
      <w:pPr>
        <w:pStyle w:val="a5"/>
        <w:spacing w:before="78" w:line="350" w:lineRule="auto"/>
        <w:ind w:right="198" w:firstLine="0"/>
      </w:pP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p>
    <w:p w:rsidR="00E0428A" w:rsidRDefault="001F0548">
      <w:pPr>
        <w:pStyle w:val="a5"/>
        <w:spacing w:line="350" w:lineRule="auto"/>
        <w:ind w:right="190"/>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57"/>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61"/>
        </w:rPr>
        <w:t xml:space="preserve"> </w:t>
      </w:r>
      <w:r>
        <w:t>даѐт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 деятельности,</w:t>
      </w:r>
      <w:r>
        <w:rPr>
          <w:spacing w:val="-1"/>
        </w:rPr>
        <w:t xml:space="preserve"> </w:t>
      </w:r>
      <w:r>
        <w:t>общения и</w:t>
      </w:r>
      <w:r>
        <w:rPr>
          <w:spacing w:val="-3"/>
        </w:rPr>
        <w:t xml:space="preserve"> </w:t>
      </w:r>
      <w:r>
        <w:t>социальных</w:t>
      </w:r>
      <w:r>
        <w:rPr>
          <w:spacing w:val="2"/>
        </w:rPr>
        <w:t xml:space="preserve"> </w:t>
      </w:r>
      <w:r>
        <w:t>отношений.</w:t>
      </w:r>
    </w:p>
    <w:p w:rsidR="00E0428A" w:rsidRDefault="001F0548" w:rsidP="00B95C42">
      <w:pPr>
        <w:pStyle w:val="a7"/>
        <w:numPr>
          <w:ilvl w:val="2"/>
          <w:numId w:val="32"/>
        </w:numPr>
        <w:tabs>
          <w:tab w:val="left" w:pos="1962"/>
          <w:tab w:val="left" w:pos="2443"/>
          <w:tab w:val="left" w:pos="4507"/>
          <w:tab w:val="left" w:pos="6627"/>
          <w:tab w:val="left" w:pos="7589"/>
          <w:tab w:val="left" w:pos="9249"/>
        </w:tabs>
        <w:spacing w:line="350" w:lineRule="auto"/>
        <w:ind w:right="193" w:firstLine="708"/>
        <w:jc w:val="both"/>
        <w:rPr>
          <w:sz w:val="24"/>
        </w:rPr>
      </w:pPr>
      <w:r>
        <w:rPr>
          <w:sz w:val="24"/>
        </w:rPr>
        <w:t>География ‒ это один из учебных предметов, способных успешно выполнить задачу</w:t>
      </w:r>
      <w:r>
        <w:rPr>
          <w:spacing w:val="-57"/>
          <w:sz w:val="24"/>
        </w:rPr>
        <w:t xml:space="preserve"> </w:t>
      </w:r>
      <w:r>
        <w:rPr>
          <w:sz w:val="24"/>
        </w:rPr>
        <w:t>интеграции</w:t>
      </w:r>
      <w:r>
        <w:rPr>
          <w:sz w:val="24"/>
        </w:rPr>
        <w:tab/>
        <w:t>содержания</w:t>
      </w:r>
      <w:r>
        <w:rPr>
          <w:sz w:val="24"/>
        </w:rPr>
        <w:tab/>
        <w:t>образования</w:t>
      </w:r>
      <w:r>
        <w:rPr>
          <w:sz w:val="24"/>
        </w:rPr>
        <w:tab/>
        <w:t>в</w:t>
      </w:r>
      <w:r>
        <w:rPr>
          <w:sz w:val="24"/>
        </w:rPr>
        <w:tab/>
        <w:t>области</w:t>
      </w:r>
      <w:r>
        <w:rPr>
          <w:sz w:val="24"/>
        </w:rPr>
        <w:tab/>
        <w:t>естественных</w:t>
      </w:r>
      <w:r>
        <w:rPr>
          <w:spacing w:val="-58"/>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наук.</w:t>
      </w:r>
    </w:p>
    <w:p w:rsidR="00E0428A" w:rsidRDefault="001F0548" w:rsidP="00B95C42">
      <w:pPr>
        <w:pStyle w:val="a7"/>
        <w:numPr>
          <w:ilvl w:val="2"/>
          <w:numId w:val="32"/>
        </w:numPr>
        <w:tabs>
          <w:tab w:val="left" w:pos="1962"/>
        </w:tabs>
        <w:spacing w:line="350" w:lineRule="auto"/>
        <w:ind w:right="190" w:firstLine="708"/>
        <w:jc w:val="both"/>
        <w:rPr>
          <w:sz w:val="24"/>
        </w:rPr>
      </w:pPr>
      <w:r>
        <w:rPr>
          <w:sz w:val="24"/>
        </w:rPr>
        <w:t xml:space="preserve">В      </w:t>
      </w:r>
      <w:r>
        <w:rPr>
          <w:spacing w:val="1"/>
          <w:sz w:val="24"/>
        </w:rPr>
        <w:t xml:space="preserve"> </w:t>
      </w:r>
      <w:r>
        <w:rPr>
          <w:sz w:val="24"/>
        </w:rPr>
        <w:t>основу       содержания        географии        положено       изучение        единого</w:t>
      </w:r>
      <w:r>
        <w:rPr>
          <w:spacing w:val="-57"/>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глобализации</w:t>
      </w:r>
      <w:r>
        <w:rPr>
          <w:spacing w:val="1"/>
          <w:sz w:val="24"/>
        </w:rPr>
        <w:t xml:space="preserve"> </w:t>
      </w:r>
      <w:r>
        <w:rPr>
          <w:sz w:val="24"/>
        </w:rPr>
        <w:t>мирового</w:t>
      </w:r>
      <w:r>
        <w:rPr>
          <w:spacing w:val="1"/>
          <w:sz w:val="24"/>
        </w:rPr>
        <w:t xml:space="preserve"> </w:t>
      </w:r>
      <w:r>
        <w:rPr>
          <w:sz w:val="24"/>
        </w:rPr>
        <w:t>развития,</w:t>
      </w:r>
      <w:r>
        <w:rPr>
          <w:spacing w:val="1"/>
          <w:sz w:val="24"/>
        </w:rPr>
        <w:t xml:space="preserve"> </w:t>
      </w:r>
      <w:r>
        <w:rPr>
          <w:sz w:val="24"/>
        </w:rPr>
        <w:t>фокусирования</w:t>
      </w:r>
      <w:r>
        <w:rPr>
          <w:spacing w:val="1"/>
          <w:sz w:val="24"/>
        </w:rPr>
        <w:t xml:space="preserve"> </w:t>
      </w:r>
      <w:r>
        <w:rPr>
          <w:sz w:val="24"/>
        </w:rPr>
        <w:t>на</w:t>
      </w:r>
      <w:r>
        <w:rPr>
          <w:spacing w:val="1"/>
          <w:sz w:val="24"/>
        </w:rPr>
        <w:t xml:space="preserve"> </w:t>
      </w:r>
      <w:r>
        <w:rPr>
          <w:sz w:val="24"/>
        </w:rPr>
        <w:t>формировании</w:t>
      </w:r>
      <w:r>
        <w:rPr>
          <w:spacing w:val="1"/>
          <w:sz w:val="24"/>
        </w:rPr>
        <w:t xml:space="preserve"> </w:t>
      </w:r>
      <w:r>
        <w:rPr>
          <w:sz w:val="24"/>
        </w:rPr>
        <w:t>у обучающихся целостного представления о роли России в современном 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57"/>
          <w:sz w:val="24"/>
        </w:rPr>
        <w:t xml:space="preserve"> </w:t>
      </w:r>
      <w:r>
        <w:rPr>
          <w:sz w:val="24"/>
        </w:rPr>
        <w:t>междисциплинарность, практикоориентированность, экологизация и гуманизация географии, что</w:t>
      </w:r>
      <w:r>
        <w:rPr>
          <w:spacing w:val="1"/>
          <w:sz w:val="24"/>
        </w:rPr>
        <w:t xml:space="preserve"> </w:t>
      </w:r>
      <w:r>
        <w:rPr>
          <w:sz w:val="24"/>
        </w:rPr>
        <w:t>позволило более чѐтко представить географические реалии происходящих в современном 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геоэкологических</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процессов.</w:t>
      </w:r>
    </w:p>
    <w:p w:rsidR="00E0428A" w:rsidRDefault="001F0548" w:rsidP="00B95C42">
      <w:pPr>
        <w:pStyle w:val="a7"/>
        <w:numPr>
          <w:ilvl w:val="2"/>
          <w:numId w:val="32"/>
        </w:numPr>
        <w:tabs>
          <w:tab w:val="left" w:pos="2022"/>
        </w:tabs>
        <w:spacing w:line="274" w:lineRule="exact"/>
        <w:ind w:left="2021" w:hanging="901"/>
        <w:jc w:val="both"/>
        <w:rPr>
          <w:sz w:val="24"/>
        </w:rPr>
      </w:pPr>
      <w:r>
        <w:rPr>
          <w:sz w:val="24"/>
        </w:rPr>
        <w:t>Изучение</w:t>
      </w:r>
      <w:r>
        <w:rPr>
          <w:spacing w:val="-4"/>
          <w:sz w:val="24"/>
        </w:rPr>
        <w:t xml:space="preserve"> </w:t>
      </w:r>
      <w:r>
        <w:rPr>
          <w:sz w:val="24"/>
        </w:rPr>
        <w:t>географии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4"/>
          <w:sz w:val="24"/>
        </w:rPr>
        <w:t xml:space="preserve"> </w:t>
      </w:r>
      <w:r>
        <w:rPr>
          <w:sz w:val="24"/>
        </w:rPr>
        <w:t>целей:</w:t>
      </w:r>
    </w:p>
    <w:p w:rsidR="00E0428A" w:rsidRDefault="001F0548">
      <w:pPr>
        <w:pStyle w:val="a5"/>
        <w:spacing w:before="120" w:line="350" w:lineRule="auto"/>
        <w:ind w:right="198"/>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57"/>
        </w:rPr>
        <w:t xml:space="preserve"> </w:t>
      </w:r>
      <w:r>
        <w:t>ознакомления с важнейшими проблемами современности, c ролью России как составной части</w:t>
      </w:r>
      <w:r>
        <w:rPr>
          <w:spacing w:val="1"/>
        </w:rPr>
        <w:t xml:space="preserve"> </w:t>
      </w:r>
      <w:r>
        <w:t>мирового</w:t>
      </w:r>
      <w:r>
        <w:rPr>
          <w:spacing w:val="-1"/>
        </w:rPr>
        <w:t xml:space="preserve"> </w:t>
      </w:r>
      <w:r>
        <w:t>сообщества;</w:t>
      </w:r>
    </w:p>
    <w:p w:rsidR="00E0428A" w:rsidRDefault="001F0548">
      <w:pPr>
        <w:pStyle w:val="a5"/>
        <w:spacing w:line="350" w:lineRule="auto"/>
        <w:ind w:right="191"/>
      </w:pPr>
      <w:r>
        <w:t xml:space="preserve">воспитание     </w:t>
      </w:r>
      <w:r>
        <w:rPr>
          <w:spacing w:val="42"/>
        </w:rPr>
        <w:t xml:space="preserve"> </w:t>
      </w:r>
      <w:r>
        <w:t xml:space="preserve">экологической      </w:t>
      </w:r>
      <w:r>
        <w:rPr>
          <w:spacing w:val="43"/>
        </w:rPr>
        <w:t xml:space="preserve"> </w:t>
      </w:r>
      <w:r>
        <w:t xml:space="preserve">культуры      </w:t>
      </w:r>
      <w:r>
        <w:rPr>
          <w:spacing w:val="44"/>
        </w:rPr>
        <w:t xml:space="preserve"> </w:t>
      </w:r>
      <w:r>
        <w:t xml:space="preserve">на      </w:t>
      </w:r>
      <w:r>
        <w:rPr>
          <w:spacing w:val="41"/>
        </w:rPr>
        <w:t xml:space="preserve"> </w:t>
      </w:r>
      <w:r>
        <w:t xml:space="preserve">основе      </w:t>
      </w:r>
      <w:r>
        <w:rPr>
          <w:spacing w:val="43"/>
        </w:rPr>
        <w:t xml:space="preserve"> </w:t>
      </w:r>
      <w:r>
        <w:t xml:space="preserve">приобретения      </w:t>
      </w:r>
      <w:r>
        <w:rPr>
          <w:spacing w:val="42"/>
        </w:rPr>
        <w:t xml:space="preserve"> </w:t>
      </w:r>
      <w:r>
        <w:t>знаний</w:t>
      </w:r>
      <w:r>
        <w:rPr>
          <w:spacing w:val="-58"/>
        </w:rPr>
        <w:t xml:space="preserve"> </w:t>
      </w:r>
      <w:r>
        <w:t xml:space="preserve">о   </w:t>
      </w:r>
      <w:r>
        <w:rPr>
          <w:spacing w:val="44"/>
        </w:rPr>
        <w:t xml:space="preserve"> </w:t>
      </w:r>
      <w:r>
        <w:t xml:space="preserve">взаимосвязи    </w:t>
      </w:r>
      <w:r>
        <w:rPr>
          <w:spacing w:val="44"/>
        </w:rPr>
        <w:t xml:space="preserve"> </w:t>
      </w:r>
      <w:r>
        <w:t xml:space="preserve">природы,    </w:t>
      </w:r>
      <w:r>
        <w:rPr>
          <w:spacing w:val="43"/>
        </w:rPr>
        <w:t xml:space="preserve"> </w:t>
      </w:r>
      <w:r>
        <w:t xml:space="preserve">населения    </w:t>
      </w:r>
      <w:r>
        <w:rPr>
          <w:spacing w:val="42"/>
        </w:rPr>
        <w:t xml:space="preserve"> </w:t>
      </w:r>
      <w:r>
        <w:t xml:space="preserve">и    </w:t>
      </w:r>
      <w:r>
        <w:rPr>
          <w:spacing w:val="42"/>
        </w:rPr>
        <w:t xml:space="preserve"> </w:t>
      </w:r>
      <w:r>
        <w:t xml:space="preserve">хозяйства    </w:t>
      </w:r>
      <w:r>
        <w:rPr>
          <w:spacing w:val="43"/>
        </w:rPr>
        <w:t xml:space="preserve"> </w:t>
      </w:r>
      <w:r>
        <w:t xml:space="preserve">на    </w:t>
      </w:r>
      <w:r>
        <w:rPr>
          <w:spacing w:val="42"/>
        </w:rPr>
        <w:t xml:space="preserve"> </w:t>
      </w:r>
      <w:r>
        <w:t xml:space="preserve">глобальном,    </w:t>
      </w:r>
      <w:r>
        <w:rPr>
          <w:spacing w:val="44"/>
        </w:rPr>
        <w:t xml:space="preserve"> </w:t>
      </w:r>
      <w:r>
        <w:t>региональном</w:t>
      </w:r>
      <w:r>
        <w:rPr>
          <w:spacing w:val="-58"/>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2"/>
        </w:rPr>
        <w:t xml:space="preserve"> </w:t>
      </w:r>
      <w:r>
        <w:t>и общества;</w:t>
      </w:r>
    </w:p>
    <w:p w:rsidR="00E0428A" w:rsidRDefault="001F0548">
      <w:pPr>
        <w:pStyle w:val="a5"/>
        <w:spacing w:line="350" w:lineRule="auto"/>
        <w:ind w:right="204"/>
      </w:pPr>
      <w:r>
        <w:t>формирование</w:t>
      </w:r>
      <w:r>
        <w:rPr>
          <w:spacing w:val="1"/>
        </w:rPr>
        <w:t xml:space="preserve"> </w:t>
      </w:r>
      <w:r>
        <w:t>системы</w:t>
      </w:r>
      <w:r>
        <w:rPr>
          <w:spacing w:val="1"/>
        </w:rPr>
        <w:t xml:space="preserve"> </w:t>
      </w:r>
      <w:r>
        <w:t>географических</w:t>
      </w:r>
      <w:r>
        <w:rPr>
          <w:spacing w:val="1"/>
        </w:rPr>
        <w:t xml:space="preserve"> </w:t>
      </w:r>
      <w:r>
        <w:t>знаний</w:t>
      </w:r>
      <w:r>
        <w:rPr>
          <w:spacing w:val="1"/>
        </w:rPr>
        <w:t xml:space="preserve"> </w:t>
      </w:r>
      <w:r>
        <w:t>как</w:t>
      </w:r>
      <w:r>
        <w:rPr>
          <w:spacing w:val="1"/>
        </w:rPr>
        <w:t xml:space="preserve"> </w:t>
      </w:r>
      <w:r>
        <w:t>компонента</w:t>
      </w:r>
      <w:r>
        <w:rPr>
          <w:spacing w:val="1"/>
        </w:rPr>
        <w:t xml:space="preserve"> </w:t>
      </w:r>
      <w:r>
        <w:t>научной</w:t>
      </w:r>
      <w:r>
        <w:rPr>
          <w:spacing w:val="1"/>
        </w:rPr>
        <w:t xml:space="preserve"> </w:t>
      </w:r>
      <w:r>
        <w:t>картины</w:t>
      </w:r>
      <w:r>
        <w:rPr>
          <w:spacing w:val="1"/>
        </w:rPr>
        <w:t xml:space="preserve"> </w:t>
      </w:r>
      <w:r>
        <w:t>мира,</w:t>
      </w:r>
      <w:r>
        <w:rPr>
          <w:spacing w:val="-57"/>
        </w:rPr>
        <w:t xml:space="preserve"> </w:t>
      </w:r>
      <w:r>
        <w:t>завершение</w:t>
      </w:r>
      <w:r>
        <w:rPr>
          <w:spacing w:val="-2"/>
        </w:rPr>
        <w:t xml:space="preserve"> </w:t>
      </w:r>
      <w:r>
        <w:t>формирования основ географической</w:t>
      </w:r>
      <w:r>
        <w:rPr>
          <w:spacing w:val="-1"/>
        </w:rPr>
        <w:t xml:space="preserve"> </w:t>
      </w:r>
      <w:r>
        <w:t>культуры;</w:t>
      </w:r>
    </w:p>
    <w:p w:rsidR="00E0428A" w:rsidRDefault="001F0548">
      <w:pPr>
        <w:pStyle w:val="a5"/>
        <w:spacing w:line="350" w:lineRule="auto"/>
        <w:ind w:right="199"/>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2"/>
        </w:rPr>
        <w:t xml:space="preserve"> </w:t>
      </w:r>
      <w:r>
        <w:t>на</w:t>
      </w:r>
      <w:r>
        <w:rPr>
          <w:spacing w:val="-1"/>
        </w:rPr>
        <w:t xml:space="preserve"> </w:t>
      </w:r>
      <w:r>
        <w:t>использование</w:t>
      </w:r>
      <w:r>
        <w:rPr>
          <w:spacing w:val="-2"/>
        </w:rPr>
        <w:t xml:space="preserve"> </w:t>
      </w:r>
      <w:r>
        <w:t>их</w:t>
      </w:r>
      <w:r>
        <w:rPr>
          <w:spacing w:val="2"/>
        </w:rPr>
        <w:t xml:space="preserve"> </w:t>
      </w:r>
      <w:r>
        <w:t>в</w:t>
      </w:r>
      <w:r>
        <w:rPr>
          <w:spacing w:val="-2"/>
        </w:rPr>
        <w:t xml:space="preserve"> </w:t>
      </w:r>
      <w:r>
        <w:t>реальной</w:t>
      </w:r>
      <w:r>
        <w:rPr>
          <w:spacing w:val="-2"/>
        </w:rPr>
        <w:t xml:space="preserve"> </w:t>
      </w:r>
      <w:r>
        <w:t>действительности;</w:t>
      </w:r>
    </w:p>
    <w:p w:rsidR="00E0428A" w:rsidRDefault="001F0548">
      <w:pPr>
        <w:pStyle w:val="a5"/>
        <w:spacing w:line="350" w:lineRule="auto"/>
        <w:ind w:right="196"/>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1"/>
        </w:rPr>
        <w:t xml:space="preserve"> </w:t>
      </w:r>
      <w:r>
        <w:t>устойчивого</w:t>
      </w:r>
      <w:r>
        <w:rPr>
          <w:spacing w:val="-2"/>
        </w:rPr>
        <w:t xml:space="preserve"> </w:t>
      </w:r>
      <w:r>
        <w:t>развития.</w:t>
      </w:r>
    </w:p>
    <w:p w:rsidR="00E0428A" w:rsidRDefault="00E0428A">
      <w:pPr>
        <w:spacing w:line="350" w:lineRule="auto"/>
        <w:sectPr w:rsidR="00E0428A">
          <w:pgSz w:w="11910" w:h="16840"/>
          <w:pgMar w:top="740" w:right="340" w:bottom="920" w:left="720" w:header="0" w:footer="651" w:gutter="0"/>
          <w:cols w:space="720"/>
        </w:sectPr>
      </w:pPr>
    </w:p>
    <w:p w:rsidR="00E0428A" w:rsidRDefault="001F0548" w:rsidP="00B95C42">
      <w:pPr>
        <w:pStyle w:val="a7"/>
        <w:numPr>
          <w:ilvl w:val="2"/>
          <w:numId w:val="32"/>
        </w:numPr>
        <w:tabs>
          <w:tab w:val="left" w:pos="1962"/>
        </w:tabs>
        <w:spacing w:before="78" w:line="350" w:lineRule="auto"/>
        <w:ind w:right="199" w:firstLine="708"/>
        <w:jc w:val="both"/>
        <w:rPr>
          <w:sz w:val="24"/>
        </w:rPr>
      </w:pPr>
      <w:r>
        <w:rPr>
          <w:sz w:val="24"/>
        </w:rPr>
        <w:t>В программе по географии на уровне среднего общего образования соблюдается</w:t>
      </w:r>
      <w:r>
        <w:rPr>
          <w:spacing w:val="1"/>
          <w:sz w:val="24"/>
        </w:rPr>
        <w:t xml:space="preserve"> </w:t>
      </w:r>
      <w:r>
        <w:rPr>
          <w:sz w:val="24"/>
        </w:rPr>
        <w:t>преемственность</w:t>
      </w:r>
      <w:r>
        <w:rPr>
          <w:spacing w:val="1"/>
          <w:sz w:val="24"/>
        </w:rPr>
        <w:t xml:space="preserve"> </w:t>
      </w:r>
      <w:r>
        <w:rPr>
          <w:sz w:val="24"/>
        </w:rPr>
        <w:t>с программой</w:t>
      </w:r>
      <w:r>
        <w:rPr>
          <w:spacing w:val="1"/>
          <w:sz w:val="24"/>
        </w:rPr>
        <w:t xml:space="preserve"> </w:t>
      </w:r>
      <w:r>
        <w:rPr>
          <w:sz w:val="24"/>
        </w:rPr>
        <w:t>по географии на</w:t>
      </w:r>
      <w:r>
        <w:rPr>
          <w:spacing w:val="60"/>
          <w:sz w:val="24"/>
        </w:rPr>
        <w:t xml:space="preserve"> </w:t>
      </w:r>
      <w:r>
        <w:rPr>
          <w:sz w:val="24"/>
        </w:rPr>
        <w:t>уровне основного общего образования,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учебной деятельности обучающихся.</w:t>
      </w:r>
    </w:p>
    <w:p w:rsidR="00E0428A" w:rsidRDefault="001F0548" w:rsidP="00B95C42">
      <w:pPr>
        <w:pStyle w:val="a7"/>
        <w:numPr>
          <w:ilvl w:val="2"/>
          <w:numId w:val="32"/>
        </w:numPr>
        <w:tabs>
          <w:tab w:val="left" w:pos="1962"/>
        </w:tabs>
        <w:spacing w:line="350" w:lineRule="auto"/>
        <w:ind w:right="193" w:firstLine="708"/>
        <w:jc w:val="both"/>
        <w:rPr>
          <w:sz w:val="24"/>
        </w:rPr>
      </w:pPr>
      <w:r>
        <w:rPr>
          <w:sz w:val="24"/>
        </w:rPr>
        <w:t xml:space="preserve">Общее     число     часов,    </w:t>
      </w:r>
      <w:r>
        <w:rPr>
          <w:spacing w:val="1"/>
          <w:sz w:val="24"/>
        </w:rPr>
        <w:t xml:space="preserve"> </w:t>
      </w:r>
      <w:r>
        <w:rPr>
          <w:sz w:val="24"/>
        </w:rPr>
        <w:t xml:space="preserve">рекомендованных    </w:t>
      </w:r>
      <w:r>
        <w:rPr>
          <w:spacing w:val="1"/>
          <w:sz w:val="24"/>
        </w:rPr>
        <w:t xml:space="preserve"> </w:t>
      </w:r>
      <w:r>
        <w:rPr>
          <w:sz w:val="24"/>
        </w:rPr>
        <w:t>для     изучения     географии,      –</w:t>
      </w:r>
      <w:r>
        <w:rPr>
          <w:spacing w:val="1"/>
          <w:sz w:val="24"/>
        </w:rPr>
        <w:t xml:space="preserve"> </w:t>
      </w:r>
      <w:r>
        <w:rPr>
          <w:sz w:val="24"/>
        </w:rPr>
        <w:t>68</w:t>
      </w:r>
      <w:r>
        <w:rPr>
          <w:spacing w:val="-1"/>
          <w:sz w:val="24"/>
        </w:rPr>
        <w:t xml:space="preserve"> </w:t>
      </w:r>
      <w:r>
        <w:rPr>
          <w:sz w:val="24"/>
        </w:rPr>
        <w:t>часов: по одному</w:t>
      </w:r>
      <w:r>
        <w:rPr>
          <w:spacing w:val="-3"/>
          <w:sz w:val="24"/>
        </w:rPr>
        <w:t xml:space="preserve"> </w:t>
      </w:r>
      <w:r>
        <w:rPr>
          <w:sz w:val="24"/>
        </w:rPr>
        <w:t>часу</w:t>
      </w:r>
      <w:r>
        <w:rPr>
          <w:spacing w:val="-3"/>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10 и</w:t>
      </w:r>
      <w:r>
        <w:rPr>
          <w:spacing w:val="-1"/>
          <w:sz w:val="24"/>
        </w:rPr>
        <w:t xml:space="preserve"> </w:t>
      </w:r>
      <w:r>
        <w:rPr>
          <w:sz w:val="24"/>
        </w:rPr>
        <w:t>11 классах.</w:t>
      </w:r>
    </w:p>
    <w:p w:rsidR="00E0428A" w:rsidRDefault="001F0548" w:rsidP="00B95C42">
      <w:pPr>
        <w:pStyle w:val="a7"/>
        <w:numPr>
          <w:ilvl w:val="1"/>
          <w:numId w:val="32"/>
        </w:numPr>
        <w:tabs>
          <w:tab w:val="left" w:pos="1782"/>
        </w:tabs>
        <w:ind w:left="1781" w:hanging="661"/>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10</w:t>
      </w:r>
      <w:r>
        <w:rPr>
          <w:spacing w:val="-3"/>
          <w:sz w:val="24"/>
        </w:rPr>
        <w:t xml:space="preserve"> </w:t>
      </w:r>
      <w:r>
        <w:rPr>
          <w:sz w:val="24"/>
        </w:rPr>
        <w:t>классе.</w:t>
      </w:r>
    </w:p>
    <w:p w:rsidR="00E0428A" w:rsidRDefault="001F0548" w:rsidP="00B95C42">
      <w:pPr>
        <w:pStyle w:val="a7"/>
        <w:numPr>
          <w:ilvl w:val="2"/>
          <w:numId w:val="32"/>
        </w:numPr>
        <w:tabs>
          <w:tab w:val="left" w:pos="1962"/>
        </w:tabs>
        <w:spacing w:before="124"/>
        <w:ind w:left="1961" w:hanging="841"/>
        <w:jc w:val="both"/>
        <w:rPr>
          <w:sz w:val="24"/>
        </w:rPr>
      </w:pPr>
      <w:r>
        <w:rPr>
          <w:sz w:val="24"/>
        </w:rPr>
        <w:t>География</w:t>
      </w:r>
      <w:r>
        <w:rPr>
          <w:spacing w:val="-4"/>
          <w:sz w:val="24"/>
        </w:rPr>
        <w:t xml:space="preserve"> </w:t>
      </w:r>
      <w:r>
        <w:rPr>
          <w:sz w:val="24"/>
        </w:rPr>
        <w:t>как</w:t>
      </w:r>
      <w:r>
        <w:rPr>
          <w:spacing w:val="-4"/>
          <w:sz w:val="24"/>
        </w:rPr>
        <w:t xml:space="preserve"> </w:t>
      </w:r>
      <w:r>
        <w:rPr>
          <w:sz w:val="24"/>
        </w:rPr>
        <w:t>наука.</w:t>
      </w:r>
    </w:p>
    <w:p w:rsidR="00E0428A" w:rsidRDefault="001F0548" w:rsidP="00B95C42">
      <w:pPr>
        <w:pStyle w:val="a7"/>
        <w:numPr>
          <w:ilvl w:val="3"/>
          <w:numId w:val="32"/>
        </w:numPr>
        <w:tabs>
          <w:tab w:val="left" w:pos="2142"/>
        </w:tabs>
        <w:spacing w:before="127" w:line="350" w:lineRule="auto"/>
        <w:ind w:right="200" w:firstLine="708"/>
        <w:jc w:val="both"/>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 и новые методы исследований в географических науках, их использование в разных</w:t>
      </w:r>
      <w:r>
        <w:rPr>
          <w:spacing w:val="-57"/>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ГИС.</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географических</w:t>
      </w:r>
      <w:r>
        <w:rPr>
          <w:spacing w:val="1"/>
          <w:sz w:val="24"/>
        </w:rPr>
        <w:t xml:space="preserve"> </w:t>
      </w:r>
      <w:r>
        <w:rPr>
          <w:sz w:val="24"/>
        </w:rPr>
        <w:t>исследований.</w:t>
      </w:r>
    </w:p>
    <w:p w:rsidR="00E0428A" w:rsidRDefault="001F0548" w:rsidP="00B95C42">
      <w:pPr>
        <w:pStyle w:val="a7"/>
        <w:numPr>
          <w:ilvl w:val="3"/>
          <w:numId w:val="32"/>
        </w:numPr>
        <w:tabs>
          <w:tab w:val="left" w:pos="2142"/>
        </w:tabs>
        <w:spacing w:line="350" w:lineRule="auto"/>
        <w:ind w:right="198" w:firstLine="708"/>
        <w:jc w:val="both"/>
        <w:rPr>
          <w:sz w:val="24"/>
        </w:rPr>
      </w:pPr>
      <w:r>
        <w:rPr>
          <w:sz w:val="24"/>
        </w:rPr>
        <w:t>Географическая культура. Элементы географической культуры: географическая</w:t>
      </w:r>
      <w:r>
        <w:rPr>
          <w:spacing w:val="1"/>
          <w:sz w:val="24"/>
        </w:rPr>
        <w:t xml:space="preserve"> </w:t>
      </w:r>
      <w:r>
        <w:rPr>
          <w:sz w:val="24"/>
        </w:rPr>
        <w:t>картина мира, географическое мышление, язык</w:t>
      </w:r>
      <w:r>
        <w:rPr>
          <w:spacing w:val="1"/>
          <w:sz w:val="24"/>
        </w:rPr>
        <w:t xml:space="preserve"> </w:t>
      </w:r>
      <w:r>
        <w:rPr>
          <w:sz w:val="24"/>
        </w:rPr>
        <w:t>географии.</w:t>
      </w:r>
      <w:r>
        <w:rPr>
          <w:spacing w:val="1"/>
          <w:sz w:val="24"/>
        </w:rPr>
        <w:t xml:space="preserve"> </w:t>
      </w:r>
      <w:r>
        <w:rPr>
          <w:sz w:val="24"/>
        </w:rPr>
        <w:t>Их значимость</w:t>
      </w:r>
      <w:r>
        <w:rPr>
          <w:spacing w:val="1"/>
          <w:sz w:val="24"/>
        </w:rPr>
        <w:t xml:space="preserve"> </w:t>
      </w:r>
      <w:r>
        <w:rPr>
          <w:sz w:val="24"/>
        </w:rPr>
        <w:t>для представителей</w:t>
      </w:r>
      <w:r>
        <w:rPr>
          <w:spacing w:val="1"/>
          <w:sz w:val="24"/>
        </w:rPr>
        <w:t xml:space="preserve"> </w:t>
      </w:r>
      <w:r>
        <w:rPr>
          <w:sz w:val="24"/>
        </w:rPr>
        <w:t>разных</w:t>
      </w:r>
      <w:r>
        <w:rPr>
          <w:spacing w:val="-2"/>
          <w:sz w:val="24"/>
        </w:rPr>
        <w:t xml:space="preserve"> </w:t>
      </w:r>
      <w:r>
        <w:rPr>
          <w:sz w:val="24"/>
        </w:rPr>
        <w:t>профессий.</w:t>
      </w:r>
    </w:p>
    <w:p w:rsidR="00E0428A" w:rsidRDefault="001F0548" w:rsidP="00B95C42">
      <w:pPr>
        <w:pStyle w:val="a7"/>
        <w:numPr>
          <w:ilvl w:val="2"/>
          <w:numId w:val="32"/>
        </w:numPr>
        <w:tabs>
          <w:tab w:val="left" w:pos="1962"/>
        </w:tabs>
        <w:spacing w:line="274" w:lineRule="exact"/>
        <w:ind w:left="1961" w:hanging="841"/>
        <w:jc w:val="both"/>
        <w:rPr>
          <w:sz w:val="24"/>
        </w:rPr>
      </w:pPr>
      <w:r>
        <w:rPr>
          <w:sz w:val="24"/>
        </w:rPr>
        <w:t>Природопользование</w:t>
      </w:r>
      <w:r>
        <w:rPr>
          <w:spacing w:val="-4"/>
          <w:sz w:val="24"/>
        </w:rPr>
        <w:t xml:space="preserve"> </w:t>
      </w:r>
      <w:r>
        <w:rPr>
          <w:sz w:val="24"/>
        </w:rPr>
        <w:t>и</w:t>
      </w:r>
      <w:r>
        <w:rPr>
          <w:spacing w:val="-3"/>
          <w:sz w:val="24"/>
        </w:rPr>
        <w:t xml:space="preserve"> </w:t>
      </w:r>
      <w:r>
        <w:rPr>
          <w:sz w:val="24"/>
        </w:rPr>
        <w:t>геоэкология.</w:t>
      </w:r>
    </w:p>
    <w:p w:rsidR="00E0428A" w:rsidRDefault="001F0548" w:rsidP="00B95C42">
      <w:pPr>
        <w:pStyle w:val="a7"/>
        <w:numPr>
          <w:ilvl w:val="3"/>
          <w:numId w:val="32"/>
        </w:numPr>
        <w:tabs>
          <w:tab w:val="left" w:pos="2142"/>
        </w:tabs>
        <w:spacing w:before="125" w:line="350" w:lineRule="auto"/>
        <w:ind w:right="199" w:firstLine="708"/>
        <w:jc w:val="both"/>
        <w:rPr>
          <w:sz w:val="24"/>
        </w:rPr>
      </w:pPr>
      <w:r>
        <w:rPr>
          <w:sz w:val="24"/>
        </w:rPr>
        <w:t>Географическая</w:t>
      </w:r>
      <w:r>
        <w:rPr>
          <w:spacing w:val="1"/>
          <w:sz w:val="24"/>
        </w:rPr>
        <w:t xml:space="preserve"> </w:t>
      </w:r>
      <w:r>
        <w:rPr>
          <w:sz w:val="24"/>
        </w:rPr>
        <w:t>среда.</w:t>
      </w:r>
      <w:r>
        <w:rPr>
          <w:spacing w:val="1"/>
          <w:sz w:val="24"/>
        </w:rPr>
        <w:t xml:space="preserve"> </w:t>
      </w:r>
      <w:r>
        <w:rPr>
          <w:sz w:val="24"/>
        </w:rPr>
        <w:t>Географическая</w:t>
      </w:r>
      <w:r>
        <w:rPr>
          <w:spacing w:val="1"/>
          <w:sz w:val="24"/>
        </w:rPr>
        <w:t xml:space="preserve"> </w:t>
      </w:r>
      <w:r>
        <w:rPr>
          <w:sz w:val="24"/>
        </w:rPr>
        <w:t>среда</w:t>
      </w:r>
      <w:r>
        <w:rPr>
          <w:spacing w:val="1"/>
          <w:sz w:val="24"/>
        </w:rPr>
        <w:t xml:space="preserve"> </w:t>
      </w:r>
      <w:r>
        <w:rPr>
          <w:sz w:val="24"/>
        </w:rPr>
        <w:t>как</w:t>
      </w:r>
      <w:r>
        <w:rPr>
          <w:spacing w:val="1"/>
          <w:sz w:val="24"/>
        </w:rPr>
        <w:t xml:space="preserve"> </w:t>
      </w:r>
      <w:r>
        <w:rPr>
          <w:sz w:val="24"/>
        </w:rPr>
        <w:t>геосистема;</w:t>
      </w:r>
      <w:r>
        <w:rPr>
          <w:spacing w:val="1"/>
          <w:sz w:val="24"/>
        </w:rPr>
        <w:t xml:space="preserve"> </w:t>
      </w:r>
      <w:r>
        <w:rPr>
          <w:sz w:val="24"/>
        </w:rPr>
        <w:t>факторы,</w:t>
      </w:r>
      <w:r>
        <w:rPr>
          <w:spacing w:val="1"/>
          <w:sz w:val="24"/>
        </w:rPr>
        <w:t xml:space="preserve"> </w:t>
      </w:r>
      <w:r>
        <w:rPr>
          <w:sz w:val="24"/>
        </w:rPr>
        <w:t>еѐ</w:t>
      </w:r>
      <w:r>
        <w:rPr>
          <w:spacing w:val="1"/>
          <w:sz w:val="24"/>
        </w:rPr>
        <w:t xml:space="preserve"> </w:t>
      </w:r>
      <w:r>
        <w:rPr>
          <w:sz w:val="24"/>
        </w:rPr>
        <w:t>формирующие и изменяющие. Адаптация человека к различным природным условиям территорий,</w:t>
      </w:r>
      <w:r>
        <w:rPr>
          <w:spacing w:val="-57"/>
          <w:sz w:val="24"/>
        </w:rPr>
        <w:t xml:space="preserve"> </w:t>
      </w:r>
      <w:r>
        <w:rPr>
          <w:sz w:val="24"/>
        </w:rPr>
        <w:t>еѐ</w:t>
      </w:r>
      <w:r>
        <w:rPr>
          <w:spacing w:val="-2"/>
          <w:sz w:val="24"/>
        </w:rPr>
        <w:t xml:space="preserve"> </w:t>
      </w:r>
      <w:r>
        <w:rPr>
          <w:sz w:val="24"/>
        </w:rPr>
        <w:t>изменение</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Географическая</w:t>
      </w:r>
      <w:r>
        <w:rPr>
          <w:spacing w:val="2"/>
          <w:sz w:val="24"/>
        </w:rPr>
        <w:t xml:space="preserve"> </w:t>
      </w:r>
      <w:r>
        <w:rPr>
          <w:sz w:val="24"/>
        </w:rPr>
        <w:t>и окружающая</w:t>
      </w:r>
      <w:r>
        <w:rPr>
          <w:spacing w:val="-1"/>
          <w:sz w:val="24"/>
        </w:rPr>
        <w:t xml:space="preserve"> </w:t>
      </w:r>
      <w:r>
        <w:rPr>
          <w:sz w:val="24"/>
        </w:rPr>
        <w:t>среда.</w:t>
      </w:r>
    </w:p>
    <w:p w:rsidR="00E0428A" w:rsidRDefault="001F0548" w:rsidP="00B95C42">
      <w:pPr>
        <w:pStyle w:val="a7"/>
        <w:numPr>
          <w:ilvl w:val="3"/>
          <w:numId w:val="32"/>
        </w:numPr>
        <w:tabs>
          <w:tab w:val="left" w:pos="2142"/>
        </w:tabs>
        <w:spacing w:line="350" w:lineRule="auto"/>
        <w:ind w:right="195" w:firstLine="708"/>
        <w:jc w:val="both"/>
        <w:rPr>
          <w:sz w:val="24"/>
        </w:rPr>
      </w:pPr>
      <w:r>
        <w:rPr>
          <w:sz w:val="24"/>
        </w:rPr>
        <w:t>Естественный и антропогенный ландшафты. Проблема сохранения ландшафтного</w:t>
      </w:r>
      <w:r>
        <w:rPr>
          <w:spacing w:val="1"/>
          <w:sz w:val="24"/>
        </w:rPr>
        <w:t xml:space="preserve"> </w:t>
      </w:r>
      <w:r>
        <w:rPr>
          <w:sz w:val="24"/>
        </w:rPr>
        <w:t>и</w:t>
      </w:r>
      <w:r>
        <w:rPr>
          <w:spacing w:val="-1"/>
          <w:sz w:val="24"/>
        </w:rPr>
        <w:t xml:space="preserve"> </w:t>
      </w:r>
      <w:r>
        <w:rPr>
          <w:sz w:val="24"/>
        </w:rPr>
        <w:t>культурного разнообразия на</w:t>
      </w:r>
      <w:r>
        <w:rPr>
          <w:spacing w:val="-1"/>
          <w:sz w:val="24"/>
        </w:rPr>
        <w:t xml:space="preserve"> </w:t>
      </w:r>
      <w:r>
        <w:rPr>
          <w:sz w:val="24"/>
        </w:rPr>
        <w:t>Земле.</w:t>
      </w:r>
    </w:p>
    <w:p w:rsidR="00E0428A" w:rsidRDefault="001F0548">
      <w:pPr>
        <w:pStyle w:val="a5"/>
        <w:spacing w:line="348" w:lineRule="auto"/>
        <w:ind w:right="202"/>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E0428A" w:rsidRDefault="001F0548" w:rsidP="00B95C42">
      <w:pPr>
        <w:pStyle w:val="a7"/>
        <w:numPr>
          <w:ilvl w:val="3"/>
          <w:numId w:val="32"/>
        </w:numPr>
        <w:tabs>
          <w:tab w:val="left" w:pos="2142"/>
        </w:tabs>
        <w:spacing w:before="3" w:line="350" w:lineRule="auto"/>
        <w:ind w:right="193" w:firstLine="708"/>
        <w:jc w:val="both"/>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57"/>
          <w:sz w:val="24"/>
        </w:rPr>
        <w:t xml:space="preserve"> </w:t>
      </w:r>
      <w:r>
        <w:rPr>
          <w:sz w:val="24"/>
        </w:rPr>
        <w:t>климатические</w:t>
      </w:r>
      <w:r>
        <w:rPr>
          <w:spacing w:val="13"/>
          <w:sz w:val="24"/>
        </w:rPr>
        <w:t xml:space="preserve"> </w:t>
      </w:r>
      <w:r>
        <w:rPr>
          <w:sz w:val="24"/>
        </w:rPr>
        <w:t>изменения,</w:t>
      </w:r>
      <w:r>
        <w:rPr>
          <w:spacing w:val="14"/>
          <w:sz w:val="24"/>
        </w:rPr>
        <w:t xml:space="preserve"> </w:t>
      </w:r>
      <w:r>
        <w:rPr>
          <w:sz w:val="24"/>
        </w:rPr>
        <w:t>повышение</w:t>
      </w:r>
      <w:r>
        <w:rPr>
          <w:spacing w:val="16"/>
          <w:sz w:val="24"/>
        </w:rPr>
        <w:t xml:space="preserve"> </w:t>
      </w:r>
      <w:r>
        <w:rPr>
          <w:sz w:val="24"/>
        </w:rPr>
        <w:t>уровня</w:t>
      </w:r>
      <w:r>
        <w:rPr>
          <w:spacing w:val="14"/>
          <w:sz w:val="24"/>
        </w:rPr>
        <w:t xml:space="preserve"> </w:t>
      </w:r>
      <w:r>
        <w:rPr>
          <w:sz w:val="24"/>
        </w:rPr>
        <w:t>Мирового</w:t>
      </w:r>
      <w:r>
        <w:rPr>
          <w:spacing w:val="14"/>
          <w:sz w:val="24"/>
        </w:rPr>
        <w:t xml:space="preserve"> </w:t>
      </w:r>
      <w:r>
        <w:rPr>
          <w:sz w:val="24"/>
        </w:rPr>
        <w:t>океана,</w:t>
      </w:r>
      <w:r>
        <w:rPr>
          <w:spacing w:val="14"/>
          <w:sz w:val="24"/>
        </w:rPr>
        <w:t xml:space="preserve"> </w:t>
      </w:r>
      <w:r>
        <w:rPr>
          <w:sz w:val="24"/>
        </w:rPr>
        <w:t>загрязнение</w:t>
      </w:r>
      <w:r>
        <w:rPr>
          <w:spacing w:val="14"/>
          <w:sz w:val="24"/>
        </w:rPr>
        <w:t xml:space="preserve"> </w:t>
      </w:r>
      <w:r>
        <w:rPr>
          <w:sz w:val="24"/>
        </w:rPr>
        <w:t>окружающей</w:t>
      </w:r>
      <w:r>
        <w:rPr>
          <w:spacing w:val="18"/>
          <w:sz w:val="24"/>
        </w:rPr>
        <w:t xml:space="preserve"> </w:t>
      </w:r>
      <w:r>
        <w:rPr>
          <w:sz w:val="24"/>
        </w:rPr>
        <w:t>среды.</w:t>
      </w:r>
    </w:p>
    <w:p w:rsidR="00E0428A" w:rsidRDefault="001F0548">
      <w:pPr>
        <w:pStyle w:val="a5"/>
        <w:spacing w:line="350" w:lineRule="auto"/>
        <w:ind w:right="196" w:firstLine="0"/>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4"/>
        </w:rPr>
        <w:t xml:space="preserve"> </w:t>
      </w:r>
      <w:r>
        <w:t>целей устойчивого</w:t>
      </w:r>
      <w:r>
        <w:rPr>
          <w:spacing w:val="-4"/>
        </w:rPr>
        <w:t xml:space="preserve"> </w:t>
      </w:r>
      <w:r>
        <w:t>развития.</w:t>
      </w:r>
      <w:r>
        <w:rPr>
          <w:spacing w:val="-3"/>
        </w:rPr>
        <w:t xml:space="preserve"> </w:t>
      </w:r>
      <w:r>
        <w:t>Объекты</w:t>
      </w:r>
      <w:r>
        <w:rPr>
          <w:spacing w:val="-4"/>
        </w:rPr>
        <w:t xml:space="preserve"> </w:t>
      </w:r>
      <w:r>
        <w:t>Всемирного</w:t>
      </w:r>
      <w:r>
        <w:rPr>
          <w:spacing w:val="-3"/>
        </w:rPr>
        <w:t xml:space="preserve"> </w:t>
      </w:r>
      <w:r>
        <w:t>природного</w:t>
      </w:r>
      <w:r>
        <w:rPr>
          <w:spacing w:val="-3"/>
        </w:rPr>
        <w:t xml:space="preserve"> </w:t>
      </w:r>
      <w:r>
        <w:t>и</w:t>
      </w:r>
      <w:r>
        <w:rPr>
          <w:spacing w:val="-3"/>
        </w:rPr>
        <w:t xml:space="preserve"> </w:t>
      </w:r>
      <w:r>
        <w:t>культурного</w:t>
      </w:r>
      <w:r>
        <w:rPr>
          <w:spacing w:val="-3"/>
        </w:rPr>
        <w:t xml:space="preserve"> </w:t>
      </w:r>
      <w:r>
        <w:t>наследия.</w:t>
      </w:r>
    </w:p>
    <w:p w:rsidR="00E0428A" w:rsidRDefault="001F0548">
      <w:pPr>
        <w:pStyle w:val="a5"/>
        <w:spacing w:line="350" w:lineRule="auto"/>
        <w:ind w:right="196"/>
      </w:pPr>
      <w:r>
        <w:t>Практическая работа</w:t>
      </w:r>
      <w:r>
        <w:rPr>
          <w:spacing w:val="1"/>
        </w:rPr>
        <w:t xml:space="preserve"> </w:t>
      </w:r>
      <w:r>
        <w:t>«Определение целей и</w:t>
      </w:r>
      <w:r>
        <w:rPr>
          <w:spacing w:val="1"/>
        </w:rPr>
        <w:t xml:space="preserve"> </w:t>
      </w:r>
      <w:r>
        <w:t>задач</w:t>
      </w:r>
      <w:r>
        <w:rPr>
          <w:spacing w:val="1"/>
        </w:rPr>
        <w:t xml:space="preserve"> </w:t>
      </w:r>
      <w:r>
        <w:t>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4"/>
        </w:rPr>
        <w:t xml:space="preserve"> </w:t>
      </w:r>
      <w:r>
        <w:t>Мирового</w:t>
      </w:r>
      <w:r>
        <w:rPr>
          <w:spacing w:val="-3"/>
        </w:rPr>
        <w:t xml:space="preserve"> </w:t>
      </w:r>
      <w:r>
        <w:t>океана,</w:t>
      </w:r>
      <w:r>
        <w:rPr>
          <w:spacing w:val="-2"/>
        </w:rPr>
        <w:t xml:space="preserve"> </w:t>
      </w:r>
      <w:r>
        <w:t>выбор</w:t>
      </w:r>
      <w:r>
        <w:rPr>
          <w:spacing w:val="-3"/>
        </w:rPr>
        <w:t xml:space="preserve"> </w:t>
      </w:r>
      <w:r>
        <w:t>формы</w:t>
      </w:r>
      <w:r>
        <w:rPr>
          <w:spacing w:val="-2"/>
        </w:rPr>
        <w:t xml:space="preserve"> </w:t>
      </w:r>
      <w:r>
        <w:t>фиксации</w:t>
      </w:r>
      <w:r>
        <w:rPr>
          <w:spacing w:val="-2"/>
        </w:rPr>
        <w:t xml:space="preserve"> </w:t>
      </w:r>
      <w:r>
        <w:t>результатов</w:t>
      </w:r>
      <w:r>
        <w:rPr>
          <w:spacing w:val="-2"/>
        </w:rPr>
        <w:t xml:space="preserve"> </w:t>
      </w:r>
      <w:r>
        <w:t>наблюдения</w:t>
      </w:r>
      <w:r>
        <w:rPr>
          <w:spacing w:val="-3"/>
        </w:rPr>
        <w:t xml:space="preserve"> </w:t>
      </w:r>
      <w:r>
        <w:t>(исследования).</w:t>
      </w:r>
    </w:p>
    <w:p w:rsidR="00E0428A" w:rsidRDefault="001F0548" w:rsidP="00B95C42">
      <w:pPr>
        <w:pStyle w:val="a7"/>
        <w:numPr>
          <w:ilvl w:val="3"/>
          <w:numId w:val="32"/>
        </w:numPr>
        <w:tabs>
          <w:tab w:val="left" w:pos="2142"/>
        </w:tabs>
        <w:spacing w:line="350" w:lineRule="auto"/>
        <w:ind w:right="193" w:firstLine="708"/>
        <w:jc w:val="both"/>
        <w:rPr>
          <w:sz w:val="24"/>
        </w:rPr>
      </w:pPr>
      <w:r>
        <w:rPr>
          <w:sz w:val="24"/>
        </w:rPr>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 Истощение природных ресурсов. Обеспеченность стран 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w:t>
      </w:r>
      <w:r>
        <w:rPr>
          <w:spacing w:val="31"/>
          <w:sz w:val="24"/>
        </w:rPr>
        <w:t xml:space="preserve"> </w:t>
      </w:r>
      <w:r>
        <w:rPr>
          <w:sz w:val="24"/>
        </w:rPr>
        <w:t>Обеспеченность</w:t>
      </w:r>
      <w:r>
        <w:rPr>
          <w:spacing w:val="32"/>
          <w:sz w:val="24"/>
        </w:rPr>
        <w:t xml:space="preserve"> </w:t>
      </w:r>
      <w:r>
        <w:rPr>
          <w:sz w:val="24"/>
        </w:rPr>
        <w:t>человечества</w:t>
      </w:r>
      <w:r>
        <w:rPr>
          <w:spacing w:val="30"/>
          <w:sz w:val="24"/>
        </w:rPr>
        <w:t xml:space="preserve"> </w:t>
      </w:r>
      <w:r>
        <w:rPr>
          <w:sz w:val="24"/>
        </w:rPr>
        <w:t>пресной</w:t>
      </w:r>
      <w:r>
        <w:rPr>
          <w:spacing w:val="32"/>
          <w:sz w:val="24"/>
        </w:rPr>
        <w:t xml:space="preserve"> </w:t>
      </w:r>
      <w:r>
        <w:rPr>
          <w:sz w:val="24"/>
        </w:rPr>
        <w:t>водой.</w:t>
      </w:r>
      <w:r>
        <w:rPr>
          <w:spacing w:val="29"/>
          <w:sz w:val="24"/>
        </w:rPr>
        <w:t xml:space="preserve"> </w:t>
      </w:r>
      <w:r>
        <w:rPr>
          <w:sz w:val="24"/>
        </w:rPr>
        <w:t>Гидроэнергоресурсы</w:t>
      </w:r>
      <w:r>
        <w:rPr>
          <w:spacing w:val="31"/>
          <w:sz w:val="24"/>
        </w:rPr>
        <w:t xml:space="preserve"> </w:t>
      </w:r>
      <w:r>
        <w:rPr>
          <w:sz w:val="24"/>
        </w:rPr>
        <w:t>Земли,</w:t>
      </w:r>
      <w:r>
        <w:rPr>
          <w:spacing w:val="31"/>
          <w:sz w:val="24"/>
        </w:rPr>
        <w:t xml:space="preserve"> </w:t>
      </w:r>
      <w:r>
        <w:rPr>
          <w:sz w:val="24"/>
        </w:rPr>
        <w:t>перспективы</w:t>
      </w:r>
      <w:r>
        <w:rPr>
          <w:spacing w:val="-57"/>
          <w:sz w:val="24"/>
        </w:rPr>
        <w:t xml:space="preserve"> </w:t>
      </w:r>
      <w:r>
        <w:rPr>
          <w:sz w:val="24"/>
        </w:rPr>
        <w:t>их</w:t>
      </w:r>
      <w:r>
        <w:rPr>
          <w:spacing w:val="30"/>
          <w:sz w:val="24"/>
        </w:rPr>
        <w:t xml:space="preserve"> </w:t>
      </w:r>
      <w:r>
        <w:rPr>
          <w:sz w:val="24"/>
        </w:rPr>
        <w:t>использования.</w:t>
      </w:r>
      <w:r>
        <w:rPr>
          <w:spacing w:val="27"/>
          <w:sz w:val="24"/>
        </w:rPr>
        <w:t xml:space="preserve"> </w:t>
      </w:r>
      <w:r>
        <w:rPr>
          <w:sz w:val="24"/>
        </w:rPr>
        <w:t>География</w:t>
      </w:r>
      <w:r>
        <w:rPr>
          <w:spacing w:val="30"/>
          <w:sz w:val="24"/>
        </w:rPr>
        <w:t xml:space="preserve"> </w:t>
      </w:r>
      <w:r>
        <w:rPr>
          <w:sz w:val="24"/>
        </w:rPr>
        <w:t>лесных</w:t>
      </w:r>
      <w:r>
        <w:rPr>
          <w:spacing w:val="32"/>
          <w:sz w:val="24"/>
        </w:rPr>
        <w:t xml:space="preserve"> </w:t>
      </w:r>
      <w:r>
        <w:rPr>
          <w:sz w:val="24"/>
        </w:rPr>
        <w:t>ресурсов,</w:t>
      </w:r>
      <w:r>
        <w:rPr>
          <w:spacing w:val="30"/>
          <w:sz w:val="24"/>
        </w:rPr>
        <w:t xml:space="preserve"> </w:t>
      </w:r>
      <w:r>
        <w:rPr>
          <w:sz w:val="24"/>
        </w:rPr>
        <w:t>лесной</w:t>
      </w:r>
      <w:r>
        <w:rPr>
          <w:spacing w:val="31"/>
          <w:sz w:val="24"/>
        </w:rPr>
        <w:t xml:space="preserve"> </w:t>
      </w:r>
      <w:r>
        <w:rPr>
          <w:sz w:val="24"/>
        </w:rPr>
        <w:t>фонд</w:t>
      </w:r>
      <w:r>
        <w:rPr>
          <w:spacing w:val="30"/>
          <w:sz w:val="24"/>
        </w:rPr>
        <w:t xml:space="preserve"> </w:t>
      </w:r>
      <w:r>
        <w:rPr>
          <w:sz w:val="24"/>
        </w:rPr>
        <w:t>мира.</w:t>
      </w:r>
      <w:r>
        <w:rPr>
          <w:spacing w:val="27"/>
          <w:sz w:val="24"/>
        </w:rPr>
        <w:t xml:space="preserve"> </w:t>
      </w:r>
      <w:r>
        <w:rPr>
          <w:sz w:val="24"/>
        </w:rPr>
        <w:t>Обезлесение</w:t>
      </w:r>
      <w:r>
        <w:rPr>
          <w:spacing w:val="38"/>
          <w:sz w:val="24"/>
        </w:rPr>
        <w:t xml:space="preserve"> </w:t>
      </w:r>
      <w:r>
        <w:rPr>
          <w:sz w:val="24"/>
        </w:rPr>
        <w:t>—</w:t>
      </w:r>
      <w:r>
        <w:rPr>
          <w:spacing w:val="32"/>
          <w:sz w:val="24"/>
        </w:rPr>
        <w:t xml:space="preserve"> </w:t>
      </w:r>
      <w:r>
        <w:rPr>
          <w:sz w:val="24"/>
        </w:rPr>
        <w:t>его</w:t>
      </w:r>
      <w:r>
        <w:rPr>
          <w:spacing w:val="30"/>
          <w:sz w:val="24"/>
        </w:rPr>
        <w:t xml:space="preserve"> </w:t>
      </w:r>
      <w:r>
        <w:rPr>
          <w:sz w:val="24"/>
        </w:rPr>
        <w:t>причины</w:t>
      </w:r>
    </w:p>
    <w:p w:rsidR="00E0428A" w:rsidRDefault="00E0428A">
      <w:pPr>
        <w:spacing w:line="350" w:lineRule="auto"/>
        <w:jc w:val="both"/>
        <w:rPr>
          <w:sz w:val="24"/>
        </w:rPr>
        <w:sectPr w:rsidR="00E0428A">
          <w:pgSz w:w="11910" w:h="16840"/>
          <w:pgMar w:top="740" w:right="340" w:bottom="920" w:left="720" w:header="0" w:footer="651" w:gutter="0"/>
          <w:cols w:space="720"/>
        </w:sectPr>
      </w:pPr>
    </w:p>
    <w:p w:rsidR="00E0428A" w:rsidRDefault="001F0548">
      <w:pPr>
        <w:pStyle w:val="a5"/>
        <w:spacing w:before="78" w:line="350" w:lineRule="auto"/>
        <w:ind w:right="196" w:firstLine="0"/>
      </w:pPr>
      <w:r>
        <w:t>и распространение. Роль природных ресурсов Мирового океана (энергетических, 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1"/>
        </w:rPr>
        <w:t xml:space="preserve"> </w:t>
      </w:r>
      <w:r>
        <w:t>Рекреационные</w:t>
      </w:r>
      <w:r>
        <w:rPr>
          <w:spacing w:val="-1"/>
        </w:rPr>
        <w:t xml:space="preserve"> </w:t>
      </w:r>
      <w:r>
        <w:t>ресурсы.</w:t>
      </w:r>
    </w:p>
    <w:p w:rsidR="00E0428A" w:rsidRDefault="001F0548">
      <w:pPr>
        <w:pStyle w:val="a5"/>
        <w:spacing w:line="350" w:lineRule="auto"/>
        <w:ind w:right="199"/>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1"/>
        </w:rPr>
        <w:t xml:space="preserve"> </w:t>
      </w:r>
      <w:r>
        <w:t>видами</w:t>
      </w:r>
      <w:r>
        <w:rPr>
          <w:spacing w:val="-2"/>
        </w:rPr>
        <w:t xml:space="preserve"> </w:t>
      </w:r>
      <w:r>
        <w:t>природных</w:t>
      </w:r>
      <w:r>
        <w:rPr>
          <w:spacing w:val="2"/>
        </w:rPr>
        <w:t xml:space="preserve"> </w:t>
      </w:r>
      <w:r>
        <w:t>ресурсов».</w:t>
      </w:r>
    </w:p>
    <w:p w:rsidR="00E0428A" w:rsidRDefault="001F0548" w:rsidP="00B95C42">
      <w:pPr>
        <w:pStyle w:val="a7"/>
        <w:numPr>
          <w:ilvl w:val="2"/>
          <w:numId w:val="32"/>
        </w:numPr>
        <w:tabs>
          <w:tab w:val="left" w:pos="1962"/>
        </w:tabs>
        <w:spacing w:line="274" w:lineRule="exact"/>
        <w:ind w:left="1961" w:hanging="841"/>
        <w:jc w:val="both"/>
        <w:rPr>
          <w:sz w:val="24"/>
        </w:rPr>
      </w:pPr>
      <w:r>
        <w:rPr>
          <w:sz w:val="24"/>
        </w:rPr>
        <w:t>Современная</w:t>
      </w:r>
      <w:r>
        <w:rPr>
          <w:spacing w:val="-3"/>
          <w:sz w:val="24"/>
        </w:rPr>
        <w:t xml:space="preserve"> </w:t>
      </w:r>
      <w:r>
        <w:rPr>
          <w:sz w:val="24"/>
        </w:rPr>
        <w:t>политическая</w:t>
      </w:r>
      <w:r>
        <w:rPr>
          <w:spacing w:val="-3"/>
          <w:sz w:val="24"/>
        </w:rPr>
        <w:t xml:space="preserve"> </w:t>
      </w:r>
      <w:r>
        <w:rPr>
          <w:sz w:val="24"/>
        </w:rPr>
        <w:t>карта.</w:t>
      </w:r>
    </w:p>
    <w:p w:rsidR="00E0428A" w:rsidRDefault="001F0548" w:rsidP="00B95C42">
      <w:pPr>
        <w:pStyle w:val="a7"/>
        <w:numPr>
          <w:ilvl w:val="3"/>
          <w:numId w:val="32"/>
        </w:numPr>
        <w:tabs>
          <w:tab w:val="left" w:pos="2384"/>
        </w:tabs>
        <w:spacing w:before="126" w:line="350" w:lineRule="auto"/>
        <w:ind w:right="197" w:firstLine="708"/>
        <w:jc w:val="both"/>
        <w:rPr>
          <w:sz w:val="24"/>
        </w:rPr>
      </w:pPr>
      <w:r>
        <w:rPr>
          <w:sz w:val="24"/>
        </w:rPr>
        <w:t>Политическая     география     и    геополитика.     Политическая     карта     мира</w:t>
      </w:r>
      <w:r>
        <w:rPr>
          <w:spacing w:val="1"/>
          <w:sz w:val="24"/>
        </w:rPr>
        <w:t xml:space="preserve"> </w:t>
      </w:r>
      <w:r>
        <w:rPr>
          <w:sz w:val="24"/>
        </w:rPr>
        <w:t>и изменения, на ней происходящие. Новая многополярная модель политического мироустройства,</w:t>
      </w:r>
      <w:r>
        <w:rPr>
          <w:spacing w:val="1"/>
          <w:sz w:val="24"/>
        </w:rPr>
        <w:t xml:space="preserve"> </w:t>
      </w:r>
      <w:r>
        <w:rPr>
          <w:sz w:val="24"/>
        </w:rPr>
        <w:t>очаги геополитических конфликтов. Политико-географическое положение. Специфика России как</w:t>
      </w:r>
      <w:r>
        <w:rPr>
          <w:spacing w:val="1"/>
          <w:sz w:val="24"/>
        </w:rPr>
        <w:t xml:space="preserve"> </w:t>
      </w:r>
      <w:r>
        <w:rPr>
          <w:sz w:val="24"/>
        </w:rPr>
        <w:t>евразийского</w:t>
      </w:r>
      <w:r>
        <w:rPr>
          <w:spacing w:val="-1"/>
          <w:sz w:val="24"/>
        </w:rPr>
        <w:t xml:space="preserve"> </w:t>
      </w:r>
      <w:r>
        <w:rPr>
          <w:sz w:val="24"/>
        </w:rPr>
        <w:t>и приарктического государства.</w:t>
      </w:r>
    </w:p>
    <w:p w:rsidR="00E0428A" w:rsidRDefault="001F0548" w:rsidP="00B95C42">
      <w:pPr>
        <w:pStyle w:val="a7"/>
        <w:numPr>
          <w:ilvl w:val="3"/>
          <w:numId w:val="32"/>
        </w:numPr>
        <w:tabs>
          <w:tab w:val="left" w:pos="2204"/>
        </w:tabs>
        <w:spacing w:line="348" w:lineRule="auto"/>
        <w:ind w:right="208" w:firstLine="708"/>
        <w:jc w:val="both"/>
        <w:rPr>
          <w:sz w:val="24"/>
        </w:rPr>
      </w:pPr>
      <w:r>
        <w:rPr>
          <w:sz w:val="24"/>
        </w:rPr>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57"/>
          <w:sz w:val="24"/>
        </w:rPr>
        <w:t xml:space="preserve"> </w:t>
      </w:r>
      <w:r>
        <w:rPr>
          <w:sz w:val="24"/>
        </w:rPr>
        <w:t>выделения.</w:t>
      </w:r>
      <w:r>
        <w:rPr>
          <w:spacing w:val="-1"/>
          <w:sz w:val="24"/>
        </w:rPr>
        <w:t xml:space="preserve"> </w:t>
      </w:r>
      <w:r>
        <w:rPr>
          <w:sz w:val="24"/>
        </w:rPr>
        <w:t>Формы</w:t>
      </w:r>
      <w:r>
        <w:rPr>
          <w:spacing w:val="-2"/>
          <w:sz w:val="24"/>
        </w:rPr>
        <w:t xml:space="preserve"> </w:t>
      </w:r>
      <w:r>
        <w:rPr>
          <w:sz w:val="24"/>
        </w:rPr>
        <w:t>правления</w:t>
      </w:r>
      <w:r>
        <w:rPr>
          <w:spacing w:val="-1"/>
          <w:sz w:val="24"/>
        </w:rPr>
        <w:t xml:space="preserve"> </w:t>
      </w:r>
      <w:r>
        <w:rPr>
          <w:sz w:val="24"/>
        </w:rPr>
        <w:t>государства</w:t>
      </w:r>
      <w:r>
        <w:rPr>
          <w:spacing w:val="-3"/>
          <w:sz w:val="24"/>
        </w:rPr>
        <w:t xml:space="preserve"> </w:t>
      </w:r>
      <w:r>
        <w:rPr>
          <w:sz w:val="24"/>
        </w:rPr>
        <w:t>и государственного</w:t>
      </w:r>
      <w:r>
        <w:rPr>
          <w:spacing w:val="1"/>
          <w:sz w:val="24"/>
        </w:rPr>
        <w:t xml:space="preserve"> </w:t>
      </w:r>
      <w:r>
        <w:rPr>
          <w:sz w:val="24"/>
        </w:rPr>
        <w:t>устройства.</w:t>
      </w:r>
    </w:p>
    <w:p w:rsidR="00E0428A" w:rsidRDefault="001F0548" w:rsidP="00B95C42">
      <w:pPr>
        <w:pStyle w:val="a7"/>
        <w:numPr>
          <w:ilvl w:val="2"/>
          <w:numId w:val="32"/>
        </w:numPr>
        <w:tabs>
          <w:tab w:val="left" w:pos="1962"/>
        </w:tabs>
        <w:spacing w:before="3"/>
        <w:ind w:left="1961" w:hanging="841"/>
        <w:jc w:val="both"/>
        <w:rPr>
          <w:sz w:val="24"/>
        </w:rPr>
      </w:pPr>
      <w:r>
        <w:rPr>
          <w:sz w:val="24"/>
        </w:rPr>
        <w:t>Население</w:t>
      </w:r>
      <w:r>
        <w:rPr>
          <w:spacing w:val="-4"/>
          <w:sz w:val="24"/>
        </w:rPr>
        <w:t xml:space="preserve"> </w:t>
      </w:r>
      <w:r>
        <w:rPr>
          <w:sz w:val="24"/>
        </w:rPr>
        <w:t>мира.</w:t>
      </w:r>
    </w:p>
    <w:p w:rsidR="00E0428A" w:rsidRDefault="001F0548" w:rsidP="00B95C42">
      <w:pPr>
        <w:pStyle w:val="a7"/>
        <w:numPr>
          <w:ilvl w:val="3"/>
          <w:numId w:val="32"/>
        </w:numPr>
        <w:tabs>
          <w:tab w:val="left" w:pos="2142"/>
        </w:tabs>
        <w:spacing w:before="127" w:line="350" w:lineRule="auto"/>
        <w:ind w:right="197" w:firstLine="708"/>
        <w:jc w:val="both"/>
        <w:rPr>
          <w:sz w:val="24"/>
        </w:rPr>
      </w:pPr>
      <w:r>
        <w:rPr>
          <w:sz w:val="24"/>
        </w:rPr>
        <w:t>Численность</w:t>
      </w:r>
      <w:r>
        <w:rPr>
          <w:spacing w:val="1"/>
          <w:sz w:val="24"/>
        </w:rPr>
        <w:t xml:space="preserve"> </w:t>
      </w:r>
      <w:r>
        <w:rPr>
          <w:sz w:val="24"/>
        </w:rPr>
        <w:t>и</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Численность</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z w:val="24"/>
        </w:rPr>
        <w:t>еѐ</w:t>
      </w:r>
      <w:r>
        <w:rPr>
          <w:spacing w:val="1"/>
          <w:sz w:val="24"/>
        </w:rPr>
        <w:t xml:space="preserve"> </w:t>
      </w:r>
      <w:r>
        <w:rPr>
          <w:sz w:val="24"/>
        </w:rPr>
        <w:t>изменения.</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его</w:t>
      </w:r>
      <w:r>
        <w:rPr>
          <w:spacing w:val="1"/>
          <w:sz w:val="24"/>
        </w:rPr>
        <w:t xml:space="preserve"> </w:t>
      </w:r>
      <w:r>
        <w:rPr>
          <w:sz w:val="24"/>
        </w:rPr>
        <w:t>типы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старение населения). Демографическая политика и еѐ направления в</w:t>
      </w:r>
      <w:r>
        <w:rPr>
          <w:spacing w:val="1"/>
          <w:sz w:val="24"/>
        </w:rPr>
        <w:t xml:space="preserve"> </w:t>
      </w:r>
      <w:r>
        <w:rPr>
          <w:sz w:val="24"/>
        </w:rPr>
        <w:t>странах различных</w:t>
      </w:r>
      <w:r>
        <w:rPr>
          <w:spacing w:val="-2"/>
          <w:sz w:val="24"/>
        </w:rPr>
        <w:t xml:space="preserve"> </w:t>
      </w:r>
      <w:r>
        <w:rPr>
          <w:sz w:val="24"/>
        </w:rPr>
        <w:t>типов</w:t>
      </w:r>
      <w:r>
        <w:rPr>
          <w:spacing w:val="-1"/>
          <w:sz w:val="24"/>
        </w:rPr>
        <w:t xml:space="preserve"> </w:t>
      </w:r>
      <w:r>
        <w:rPr>
          <w:sz w:val="24"/>
        </w:rPr>
        <w:t>воспроизводства</w:t>
      </w:r>
      <w:r>
        <w:rPr>
          <w:spacing w:val="-4"/>
          <w:sz w:val="24"/>
        </w:rPr>
        <w:t xml:space="preserve"> </w:t>
      </w:r>
      <w:r>
        <w:rPr>
          <w:sz w:val="24"/>
        </w:rPr>
        <w:t>населения.</w:t>
      </w:r>
      <w:r>
        <w:rPr>
          <w:spacing w:val="-1"/>
          <w:sz w:val="24"/>
        </w:rPr>
        <w:t xml:space="preserve"> </w:t>
      </w:r>
      <w:r>
        <w:rPr>
          <w:sz w:val="24"/>
        </w:rPr>
        <w:t>Теория</w:t>
      </w:r>
      <w:r>
        <w:rPr>
          <w:spacing w:val="-1"/>
          <w:sz w:val="24"/>
        </w:rPr>
        <w:t xml:space="preserve"> </w:t>
      </w:r>
      <w:r>
        <w:rPr>
          <w:sz w:val="24"/>
        </w:rPr>
        <w:t>демографического</w:t>
      </w:r>
      <w:r>
        <w:rPr>
          <w:spacing w:val="-2"/>
          <w:sz w:val="24"/>
        </w:rPr>
        <w:t xml:space="preserve"> </w:t>
      </w:r>
      <w:r>
        <w:rPr>
          <w:sz w:val="24"/>
        </w:rPr>
        <w:t>перехода.</w:t>
      </w:r>
    </w:p>
    <w:p w:rsidR="00E0428A" w:rsidRDefault="001F0548">
      <w:pPr>
        <w:pStyle w:val="a5"/>
        <w:spacing w:line="350" w:lineRule="auto"/>
        <w:ind w:right="193"/>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w:t>
      </w:r>
      <w:r>
        <w:rPr>
          <w:spacing w:val="1"/>
        </w:rPr>
        <w:t xml:space="preserve"> </w:t>
      </w:r>
      <w:r>
        <w:t>особенности</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57"/>
        </w:rPr>
        <w:t xml:space="preserve"> </w:t>
      </w:r>
      <w:r>
        <w:t>типом</w:t>
      </w:r>
      <w:r>
        <w:rPr>
          <w:spacing w:val="-2"/>
        </w:rPr>
        <w:t xml:space="preserve"> </w:t>
      </w:r>
      <w:r>
        <w:t>воспроизводства</w:t>
      </w:r>
      <w:r>
        <w:rPr>
          <w:spacing w:val="-2"/>
        </w:rPr>
        <w:t xml:space="preserve"> </w:t>
      </w:r>
      <w:r>
        <w:t>населения».</w:t>
      </w:r>
    </w:p>
    <w:p w:rsidR="00E0428A" w:rsidRDefault="001F0548" w:rsidP="00B95C42">
      <w:pPr>
        <w:pStyle w:val="a7"/>
        <w:numPr>
          <w:ilvl w:val="3"/>
          <w:numId w:val="32"/>
        </w:numPr>
        <w:tabs>
          <w:tab w:val="left" w:pos="2142"/>
        </w:tabs>
        <w:spacing w:line="350" w:lineRule="auto"/>
        <w:ind w:right="192" w:firstLine="708"/>
        <w:jc w:val="both"/>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Возрастной</w:t>
      </w:r>
      <w:r>
        <w:rPr>
          <w:spacing w:val="1"/>
          <w:sz w:val="24"/>
        </w:rPr>
        <w:t xml:space="preserve"> </w:t>
      </w:r>
      <w:r>
        <w:rPr>
          <w:sz w:val="24"/>
        </w:rPr>
        <w:t>и</w:t>
      </w:r>
      <w:r>
        <w:rPr>
          <w:spacing w:val="1"/>
          <w:sz w:val="24"/>
        </w:rPr>
        <w:t xml:space="preserve"> </w:t>
      </w:r>
      <w:r>
        <w:rPr>
          <w:sz w:val="24"/>
        </w:rPr>
        <w:t>половой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мира.</w:t>
      </w:r>
      <w:r>
        <w:rPr>
          <w:spacing w:val="-57"/>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 Этнический состав населения. Крупные народы, языковые семьи и группы, 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
          <w:sz w:val="24"/>
        </w:rPr>
        <w:t xml:space="preserve"> </w:t>
      </w:r>
      <w:r>
        <w:rPr>
          <w:sz w:val="24"/>
        </w:rPr>
        <w:t>наук.</w:t>
      </w:r>
      <w:r>
        <w:rPr>
          <w:spacing w:val="60"/>
          <w:sz w:val="24"/>
        </w:rPr>
        <w:t xml:space="preserve"> </w:t>
      </w:r>
      <w:r>
        <w:rPr>
          <w:sz w:val="24"/>
        </w:rPr>
        <w:t>Современные</w:t>
      </w:r>
      <w:r>
        <w:rPr>
          <w:spacing w:val="60"/>
          <w:sz w:val="24"/>
        </w:rPr>
        <w:t xml:space="preserve"> </w:t>
      </w:r>
      <w:r>
        <w:rPr>
          <w:sz w:val="24"/>
        </w:rPr>
        <w:t>цивилизации,</w:t>
      </w:r>
      <w:r>
        <w:rPr>
          <w:spacing w:val="60"/>
          <w:sz w:val="24"/>
        </w:rPr>
        <w:t xml:space="preserve"> </w:t>
      </w:r>
      <w:r>
        <w:rPr>
          <w:sz w:val="24"/>
        </w:rPr>
        <w:t>географические</w:t>
      </w:r>
      <w:r>
        <w:rPr>
          <w:spacing w:val="60"/>
          <w:sz w:val="24"/>
        </w:rPr>
        <w:t xml:space="preserve"> </w:t>
      </w:r>
      <w:r>
        <w:rPr>
          <w:sz w:val="24"/>
        </w:rPr>
        <w:t>рубежи</w:t>
      </w:r>
      <w:r>
        <w:rPr>
          <w:spacing w:val="60"/>
          <w:sz w:val="24"/>
        </w:rPr>
        <w:t xml:space="preserve"> </w:t>
      </w:r>
      <w:r>
        <w:rPr>
          <w:sz w:val="24"/>
        </w:rPr>
        <w:t>цивилизации</w:t>
      </w:r>
      <w:r>
        <w:rPr>
          <w:spacing w:val="60"/>
          <w:sz w:val="24"/>
        </w:rPr>
        <w:t xml:space="preserve"> </w:t>
      </w:r>
      <w:r>
        <w:rPr>
          <w:sz w:val="24"/>
        </w:rPr>
        <w:t>Запада</w:t>
      </w:r>
      <w:r>
        <w:rPr>
          <w:spacing w:val="-57"/>
          <w:sz w:val="24"/>
        </w:rPr>
        <w:t xml:space="preserve"> </w:t>
      </w:r>
      <w:r>
        <w:rPr>
          <w:sz w:val="24"/>
        </w:rPr>
        <w:t>и</w:t>
      </w:r>
      <w:r>
        <w:rPr>
          <w:spacing w:val="-1"/>
          <w:sz w:val="24"/>
        </w:rPr>
        <w:t xml:space="preserve"> </w:t>
      </w:r>
      <w:r>
        <w:rPr>
          <w:sz w:val="24"/>
        </w:rPr>
        <w:t>цивилизации Востока.</w:t>
      </w:r>
    </w:p>
    <w:p w:rsidR="00E0428A" w:rsidRDefault="001F0548">
      <w:pPr>
        <w:pStyle w:val="a5"/>
        <w:tabs>
          <w:tab w:val="left" w:pos="2828"/>
          <w:tab w:val="left" w:pos="5285"/>
          <w:tab w:val="left" w:pos="7672"/>
          <w:tab w:val="left" w:pos="10079"/>
        </w:tabs>
        <w:spacing w:line="350" w:lineRule="auto"/>
        <w:ind w:right="200"/>
      </w:pPr>
      <w:r>
        <w:t>Практические работы: «Сравнение половой и возрастной структуры в странах различных</w:t>
      </w:r>
      <w:r>
        <w:rPr>
          <w:spacing w:val="1"/>
        </w:rPr>
        <w:t xml:space="preserve"> </w:t>
      </w:r>
      <w:r>
        <w:t>типов воспроизводства населения на основе анализа половозрастных пирамид», «Прогнозирование</w:t>
      </w:r>
      <w:r>
        <w:rPr>
          <w:spacing w:val="-57"/>
        </w:rPr>
        <w:t xml:space="preserve"> </w:t>
      </w:r>
      <w:r>
        <w:t>изменений</w:t>
      </w:r>
      <w:r>
        <w:tab/>
        <w:t>возрастной</w:t>
      </w:r>
      <w:r>
        <w:tab/>
        <w:t>структуры</w:t>
      </w:r>
      <w:r>
        <w:tab/>
        <w:t>отдельных</w:t>
      </w:r>
      <w:r>
        <w:tab/>
      </w:r>
      <w:r>
        <w:rPr>
          <w:spacing w:val="-1"/>
        </w:rPr>
        <w:t>стран</w:t>
      </w:r>
      <w:r>
        <w:rPr>
          <w:spacing w:val="-58"/>
        </w:rPr>
        <w:t xml:space="preserve"> </w:t>
      </w:r>
      <w:r>
        <w:t>на</w:t>
      </w:r>
      <w:r>
        <w:rPr>
          <w:spacing w:val="-2"/>
        </w:rPr>
        <w:t xml:space="preserve"> </w:t>
      </w:r>
      <w:r>
        <w:t>основе</w:t>
      </w:r>
      <w:r>
        <w:rPr>
          <w:spacing w:val="-2"/>
        </w:rPr>
        <w:t xml:space="preserve"> </w:t>
      </w:r>
      <w:r>
        <w:t>анализа</w:t>
      </w:r>
      <w:r>
        <w:rPr>
          <w:spacing w:val="-1"/>
        </w:rPr>
        <w:t xml:space="preserve"> </w:t>
      </w:r>
      <w:r>
        <w:t>различных</w:t>
      </w:r>
      <w:r>
        <w:rPr>
          <w:spacing w:val="-2"/>
        </w:rPr>
        <w:t xml:space="preserve"> </w:t>
      </w:r>
      <w:r>
        <w:t>источников географической</w:t>
      </w:r>
      <w:r>
        <w:rPr>
          <w:spacing w:val="-1"/>
        </w:rPr>
        <w:t xml:space="preserve"> </w:t>
      </w:r>
      <w:r>
        <w:t>информации».</w:t>
      </w:r>
    </w:p>
    <w:p w:rsidR="00E0428A" w:rsidRDefault="001F0548" w:rsidP="00B95C42">
      <w:pPr>
        <w:pStyle w:val="a7"/>
        <w:numPr>
          <w:ilvl w:val="3"/>
          <w:numId w:val="32"/>
        </w:numPr>
        <w:tabs>
          <w:tab w:val="left" w:pos="2142"/>
        </w:tabs>
        <w:spacing w:line="350" w:lineRule="auto"/>
        <w:ind w:right="199" w:firstLine="708"/>
        <w:jc w:val="both"/>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 xml:space="preserve">факторы,        </w:t>
      </w:r>
      <w:r>
        <w:rPr>
          <w:spacing w:val="1"/>
          <w:sz w:val="24"/>
        </w:rPr>
        <w:t xml:space="preserve"> </w:t>
      </w:r>
      <w:r>
        <w:rPr>
          <w:sz w:val="24"/>
        </w:rPr>
        <w:t>его          определяющие.          Плотность         населения,          ареалы          высокой</w:t>
      </w:r>
      <w:r>
        <w:rPr>
          <w:spacing w:val="1"/>
          <w:sz w:val="24"/>
        </w:rPr>
        <w:t xml:space="preserve"> </w:t>
      </w:r>
      <w:r>
        <w:rPr>
          <w:sz w:val="24"/>
        </w:rPr>
        <w:t>и</w:t>
      </w:r>
      <w:r>
        <w:rPr>
          <w:spacing w:val="20"/>
          <w:sz w:val="24"/>
        </w:rPr>
        <w:t xml:space="preserve"> </w:t>
      </w:r>
      <w:r>
        <w:rPr>
          <w:sz w:val="24"/>
        </w:rPr>
        <w:t>низкой</w:t>
      </w:r>
      <w:r>
        <w:rPr>
          <w:spacing w:val="18"/>
          <w:sz w:val="24"/>
        </w:rPr>
        <w:t xml:space="preserve"> </w:t>
      </w:r>
      <w:r>
        <w:rPr>
          <w:sz w:val="24"/>
        </w:rPr>
        <w:t>плотности</w:t>
      </w:r>
      <w:r>
        <w:rPr>
          <w:spacing w:val="20"/>
          <w:sz w:val="24"/>
        </w:rPr>
        <w:t xml:space="preserve"> </w:t>
      </w:r>
      <w:r>
        <w:rPr>
          <w:sz w:val="24"/>
        </w:rPr>
        <w:t>населения.</w:t>
      </w:r>
      <w:r>
        <w:rPr>
          <w:spacing w:val="19"/>
          <w:sz w:val="24"/>
        </w:rPr>
        <w:t xml:space="preserve"> </w:t>
      </w:r>
      <w:r>
        <w:rPr>
          <w:sz w:val="24"/>
        </w:rPr>
        <w:t>Миграции</w:t>
      </w:r>
      <w:r>
        <w:rPr>
          <w:spacing w:val="18"/>
          <w:sz w:val="24"/>
        </w:rPr>
        <w:t xml:space="preserve"> </w:t>
      </w:r>
      <w:r>
        <w:rPr>
          <w:sz w:val="24"/>
        </w:rPr>
        <w:t>населения:</w:t>
      </w:r>
      <w:r>
        <w:rPr>
          <w:spacing w:val="17"/>
          <w:sz w:val="24"/>
        </w:rPr>
        <w:t xml:space="preserve"> </w:t>
      </w:r>
      <w:r>
        <w:rPr>
          <w:sz w:val="24"/>
        </w:rPr>
        <w:t>причины,</w:t>
      </w:r>
      <w:r>
        <w:rPr>
          <w:spacing w:val="19"/>
          <w:sz w:val="24"/>
        </w:rPr>
        <w:t xml:space="preserve"> </w:t>
      </w:r>
      <w:r>
        <w:rPr>
          <w:sz w:val="24"/>
        </w:rPr>
        <w:t>основные</w:t>
      </w:r>
      <w:r>
        <w:rPr>
          <w:spacing w:val="18"/>
          <w:sz w:val="24"/>
        </w:rPr>
        <w:t xml:space="preserve"> </w:t>
      </w:r>
      <w:r>
        <w:rPr>
          <w:sz w:val="24"/>
        </w:rPr>
        <w:t>типы</w:t>
      </w:r>
    </w:p>
    <w:p w:rsidR="00E0428A" w:rsidRDefault="00E0428A">
      <w:pPr>
        <w:spacing w:line="350" w:lineRule="auto"/>
        <w:jc w:val="both"/>
        <w:rPr>
          <w:sz w:val="24"/>
        </w:rPr>
        <w:sectPr w:rsidR="00E0428A">
          <w:pgSz w:w="11910" w:h="16840"/>
          <w:pgMar w:top="740" w:right="340" w:bottom="920" w:left="720" w:header="0" w:footer="651" w:gutter="0"/>
          <w:cols w:space="720"/>
        </w:sectPr>
      </w:pPr>
    </w:p>
    <w:p w:rsidR="00E0428A" w:rsidRDefault="001F0548">
      <w:pPr>
        <w:pStyle w:val="a5"/>
        <w:spacing w:before="78" w:line="350" w:lineRule="auto"/>
        <w:ind w:right="199" w:firstLine="0"/>
      </w:pPr>
      <w:r>
        <w:t xml:space="preserve">и   </w:t>
      </w:r>
      <w:r>
        <w:rPr>
          <w:spacing w:val="1"/>
        </w:rPr>
        <w:t xml:space="preserve"> </w:t>
      </w:r>
      <w:r>
        <w:t>направления.    Расселение    населения:     типы     и    формы.     Понятие    об     урбанизации,</w:t>
      </w:r>
      <w:r>
        <w:rPr>
          <w:spacing w:val="1"/>
        </w:rPr>
        <w:t xml:space="preserve"> </w:t>
      </w:r>
      <w:r>
        <w:t>еѐ особенности в странах различных социально-экономических типов. Городские агломерации и</w:t>
      </w:r>
      <w:r>
        <w:rPr>
          <w:spacing w:val="1"/>
        </w:rPr>
        <w:t xml:space="preserve"> </w:t>
      </w:r>
      <w:r>
        <w:t>мегалополисы</w:t>
      </w:r>
      <w:r>
        <w:rPr>
          <w:spacing w:val="-1"/>
        </w:rPr>
        <w:t xml:space="preserve"> </w:t>
      </w:r>
      <w:r>
        <w:t>мира.</w:t>
      </w:r>
    </w:p>
    <w:p w:rsidR="00E0428A" w:rsidRDefault="001F0548">
      <w:pPr>
        <w:pStyle w:val="a5"/>
        <w:spacing w:line="350" w:lineRule="auto"/>
        <w:ind w:right="192"/>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2"/>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2"/>
        </w:rPr>
        <w:t xml:space="preserve"> </w:t>
      </w:r>
      <w:r>
        <w:t>на</w:t>
      </w:r>
      <w:r>
        <w:rPr>
          <w:spacing w:val="-5"/>
        </w:rPr>
        <w:t xml:space="preserve"> </w:t>
      </w:r>
      <w:r>
        <w:t>основе</w:t>
      </w:r>
      <w:r>
        <w:rPr>
          <w:spacing w:val="-3"/>
        </w:rPr>
        <w:t xml:space="preserve"> </w:t>
      </w:r>
      <w:r>
        <w:t>анализа</w:t>
      </w:r>
      <w:r>
        <w:rPr>
          <w:spacing w:val="-2"/>
        </w:rPr>
        <w:t xml:space="preserve"> </w:t>
      </w:r>
      <w:r>
        <w:t>статистических</w:t>
      </w:r>
      <w:r>
        <w:rPr>
          <w:spacing w:val="1"/>
        </w:rPr>
        <w:t xml:space="preserve"> </w:t>
      </w:r>
      <w:r>
        <w:t>данных».</w:t>
      </w:r>
    </w:p>
    <w:p w:rsidR="00E0428A" w:rsidRDefault="001F0548" w:rsidP="00B95C42">
      <w:pPr>
        <w:pStyle w:val="a7"/>
        <w:numPr>
          <w:ilvl w:val="3"/>
          <w:numId w:val="32"/>
        </w:numPr>
        <w:tabs>
          <w:tab w:val="left" w:pos="2142"/>
          <w:tab w:val="left" w:pos="3716"/>
          <w:tab w:val="left" w:pos="5002"/>
          <w:tab w:val="left" w:pos="6741"/>
          <w:tab w:val="left" w:pos="8317"/>
          <w:tab w:val="left" w:pos="9602"/>
        </w:tabs>
        <w:spacing w:line="350" w:lineRule="auto"/>
        <w:ind w:right="200" w:firstLine="708"/>
        <w:jc w:val="both"/>
        <w:rPr>
          <w:sz w:val="24"/>
        </w:rPr>
      </w:pPr>
      <w:r>
        <w:rPr>
          <w:sz w:val="24"/>
        </w:rPr>
        <w:t>Качество</w:t>
      </w:r>
      <w:r>
        <w:rPr>
          <w:sz w:val="24"/>
        </w:rPr>
        <w:tab/>
        <w:t>жизни</w:t>
      </w:r>
      <w:r>
        <w:rPr>
          <w:sz w:val="24"/>
        </w:rPr>
        <w:tab/>
        <w:t>населения.</w:t>
      </w:r>
      <w:r>
        <w:rPr>
          <w:sz w:val="24"/>
        </w:rPr>
        <w:tab/>
        <w:t>Качество</w:t>
      </w:r>
      <w:r>
        <w:rPr>
          <w:sz w:val="24"/>
        </w:rPr>
        <w:tab/>
        <w:t>жизни</w:t>
      </w:r>
      <w:r>
        <w:rPr>
          <w:sz w:val="24"/>
        </w:rPr>
        <w:tab/>
      </w:r>
      <w:r>
        <w:rPr>
          <w:spacing w:val="-1"/>
          <w:sz w:val="24"/>
        </w:rPr>
        <w:t>населения</w:t>
      </w:r>
      <w:r>
        <w:rPr>
          <w:spacing w:val="-58"/>
          <w:sz w:val="24"/>
        </w:rPr>
        <w:t xml:space="preserve"> </w:t>
      </w:r>
      <w:r>
        <w:rPr>
          <w:sz w:val="24"/>
        </w:rPr>
        <w:t>как совокупность экономических, социальных, культурных, экологических условий жизни 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интегральный</w:t>
      </w:r>
      <w:r>
        <w:rPr>
          <w:spacing w:val="-3"/>
          <w:sz w:val="24"/>
        </w:rPr>
        <w:t xml:space="preserve"> </w:t>
      </w:r>
      <w:r>
        <w:rPr>
          <w:sz w:val="24"/>
        </w:rPr>
        <w:t>показатель</w:t>
      </w:r>
      <w:r>
        <w:rPr>
          <w:spacing w:val="-3"/>
          <w:sz w:val="24"/>
        </w:rPr>
        <w:t xml:space="preserve"> </w:t>
      </w:r>
      <w:r>
        <w:rPr>
          <w:sz w:val="24"/>
        </w:rPr>
        <w:t>сравнения</w:t>
      </w:r>
      <w:r>
        <w:rPr>
          <w:spacing w:val="-3"/>
          <w:sz w:val="24"/>
        </w:rPr>
        <w:t xml:space="preserve"> </w:t>
      </w:r>
      <w:r>
        <w:rPr>
          <w:sz w:val="24"/>
        </w:rPr>
        <w:t>качества</w:t>
      </w:r>
      <w:r>
        <w:rPr>
          <w:spacing w:val="-3"/>
          <w:sz w:val="24"/>
        </w:rPr>
        <w:t xml:space="preserve"> </w:t>
      </w:r>
      <w:r>
        <w:rPr>
          <w:sz w:val="24"/>
        </w:rPr>
        <w:t>жизни</w:t>
      </w:r>
      <w:r>
        <w:rPr>
          <w:spacing w:val="-3"/>
          <w:sz w:val="24"/>
        </w:rPr>
        <w:t xml:space="preserve"> </w:t>
      </w:r>
      <w:r>
        <w:rPr>
          <w:sz w:val="24"/>
        </w:rPr>
        <w:t>населения</w:t>
      </w:r>
      <w:r>
        <w:rPr>
          <w:spacing w:val="-3"/>
          <w:sz w:val="24"/>
        </w:rPr>
        <w:t xml:space="preserve"> </w:t>
      </w:r>
      <w:r>
        <w:rPr>
          <w:sz w:val="24"/>
        </w:rPr>
        <w:t>различных</w:t>
      </w:r>
      <w:r>
        <w:rPr>
          <w:spacing w:val="-2"/>
          <w:sz w:val="24"/>
        </w:rPr>
        <w:t xml:space="preserve"> </w:t>
      </w:r>
      <w:r>
        <w:rPr>
          <w:sz w:val="24"/>
        </w:rPr>
        <w:t>стран</w:t>
      </w:r>
      <w:r>
        <w:rPr>
          <w:spacing w:val="-3"/>
          <w:sz w:val="24"/>
        </w:rPr>
        <w:t xml:space="preserve"> </w:t>
      </w:r>
      <w:r>
        <w:rPr>
          <w:sz w:val="24"/>
        </w:rPr>
        <w:t>и</w:t>
      </w:r>
      <w:r>
        <w:rPr>
          <w:spacing w:val="-3"/>
          <w:sz w:val="24"/>
        </w:rPr>
        <w:t xml:space="preserve"> </w:t>
      </w:r>
      <w:r>
        <w:rPr>
          <w:sz w:val="24"/>
        </w:rPr>
        <w:t>регионов</w:t>
      </w:r>
      <w:r>
        <w:rPr>
          <w:spacing w:val="-5"/>
          <w:sz w:val="24"/>
        </w:rPr>
        <w:t xml:space="preserve"> </w:t>
      </w:r>
      <w:r>
        <w:rPr>
          <w:sz w:val="24"/>
        </w:rPr>
        <w:t>мира.</w:t>
      </w:r>
    </w:p>
    <w:p w:rsidR="00E0428A" w:rsidRDefault="001F0548">
      <w:pPr>
        <w:pStyle w:val="a5"/>
        <w:spacing w:line="350" w:lineRule="auto"/>
        <w:ind w:right="203"/>
      </w:pPr>
      <w:r>
        <w:t>Практическая</w:t>
      </w:r>
      <w:r>
        <w:rPr>
          <w:spacing w:val="1"/>
        </w:rPr>
        <w:t xml:space="preserve"> </w:t>
      </w:r>
      <w:r>
        <w:t>работа</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показателях</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в</w:t>
      </w:r>
      <w:r>
        <w:rPr>
          <w:spacing w:val="-57"/>
        </w:rPr>
        <w:t xml:space="preserve"> </w:t>
      </w:r>
      <w:r>
        <w:t>отдельных</w:t>
      </w:r>
      <w:r>
        <w:rPr>
          <w:spacing w:val="-1"/>
        </w:rPr>
        <w:t xml:space="preserve"> </w:t>
      </w:r>
      <w:r>
        <w:t>регионах</w:t>
      </w:r>
      <w:r>
        <w:rPr>
          <w:spacing w:val="-1"/>
        </w:rPr>
        <w:t xml:space="preserve"> </w:t>
      </w:r>
      <w:r>
        <w:t>и</w:t>
      </w:r>
      <w:r>
        <w:rPr>
          <w:spacing w:val="-3"/>
        </w:rPr>
        <w:t xml:space="preserve"> </w:t>
      </w:r>
      <w:r>
        <w:t>странах</w:t>
      </w:r>
      <w:r>
        <w:rPr>
          <w:spacing w:val="-1"/>
        </w:rPr>
        <w:t xml:space="preserve"> </w:t>
      </w:r>
      <w:r>
        <w:t>мира</w:t>
      </w:r>
      <w:r>
        <w:rPr>
          <w:spacing w:val="-3"/>
        </w:rPr>
        <w:t xml:space="preserve"> </w:t>
      </w:r>
      <w:r>
        <w:t>на</w:t>
      </w:r>
      <w:r>
        <w:rPr>
          <w:spacing w:val="-4"/>
        </w:rPr>
        <w:t xml:space="preserve"> </w:t>
      </w:r>
      <w:r>
        <w:t>основе</w:t>
      </w:r>
      <w:r>
        <w:rPr>
          <w:spacing w:val="-5"/>
        </w:rPr>
        <w:t xml:space="preserve"> </w:t>
      </w:r>
      <w:r>
        <w:t>анализа</w:t>
      </w:r>
      <w:r>
        <w:rPr>
          <w:spacing w:val="-4"/>
        </w:rPr>
        <w:t xml:space="preserve"> </w:t>
      </w:r>
      <w:r>
        <w:t>источников</w:t>
      </w:r>
      <w:r>
        <w:rPr>
          <w:spacing w:val="-2"/>
        </w:rPr>
        <w:t xml:space="preserve"> </w:t>
      </w:r>
      <w:r>
        <w:t>географической</w:t>
      </w:r>
      <w:r>
        <w:rPr>
          <w:spacing w:val="-3"/>
        </w:rPr>
        <w:t xml:space="preserve"> </w:t>
      </w:r>
      <w:r>
        <w:t>информации».</w:t>
      </w:r>
    </w:p>
    <w:p w:rsidR="00E0428A" w:rsidRDefault="001F0548" w:rsidP="00B95C42">
      <w:pPr>
        <w:pStyle w:val="a7"/>
        <w:numPr>
          <w:ilvl w:val="2"/>
          <w:numId w:val="32"/>
        </w:numPr>
        <w:tabs>
          <w:tab w:val="left" w:pos="1962"/>
        </w:tabs>
        <w:ind w:left="1961" w:hanging="841"/>
        <w:jc w:val="both"/>
        <w:rPr>
          <w:sz w:val="24"/>
        </w:rPr>
      </w:pPr>
      <w:r>
        <w:rPr>
          <w:sz w:val="24"/>
        </w:rPr>
        <w:t>Мировое</w:t>
      </w:r>
      <w:r>
        <w:rPr>
          <w:spacing w:val="-5"/>
          <w:sz w:val="24"/>
        </w:rPr>
        <w:t xml:space="preserve"> </w:t>
      </w:r>
      <w:r>
        <w:rPr>
          <w:sz w:val="24"/>
        </w:rPr>
        <w:t>хозяйство.</w:t>
      </w:r>
    </w:p>
    <w:p w:rsidR="00E0428A" w:rsidRDefault="001F0548" w:rsidP="00B95C42">
      <w:pPr>
        <w:pStyle w:val="a7"/>
        <w:numPr>
          <w:ilvl w:val="3"/>
          <w:numId w:val="32"/>
        </w:numPr>
        <w:tabs>
          <w:tab w:val="left" w:pos="2142"/>
        </w:tabs>
        <w:spacing w:before="122" w:line="350" w:lineRule="auto"/>
        <w:ind w:right="195" w:firstLine="708"/>
        <w:jc w:val="both"/>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Факторы размещения производства и их влияние на современное развитие мирового хозяйства.</w:t>
      </w:r>
      <w:r>
        <w:rPr>
          <w:spacing w:val="1"/>
          <w:sz w:val="24"/>
        </w:rPr>
        <w:t xml:space="preserve"> </w:t>
      </w:r>
      <w:r>
        <w:rPr>
          <w:sz w:val="24"/>
        </w:rPr>
        <w:t>Отраслевая, территориальная и функциональная структура мирового хозяйства. 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61"/>
          <w:sz w:val="24"/>
        </w:rPr>
        <w:t xml:space="preserve"> </w:t>
      </w:r>
      <w:r>
        <w:rPr>
          <w:sz w:val="24"/>
        </w:rPr>
        <w:t>Условия</w:t>
      </w:r>
      <w:r>
        <w:rPr>
          <w:spacing w:val="1"/>
          <w:sz w:val="24"/>
        </w:rPr>
        <w:t xml:space="preserve"> </w:t>
      </w:r>
      <w:r>
        <w:rPr>
          <w:sz w:val="24"/>
        </w:rPr>
        <w:t xml:space="preserve">формирования  </w:t>
      </w:r>
      <w:r>
        <w:rPr>
          <w:spacing w:val="14"/>
          <w:sz w:val="24"/>
        </w:rPr>
        <w:t xml:space="preserve"> </w:t>
      </w:r>
      <w:r>
        <w:rPr>
          <w:sz w:val="24"/>
        </w:rPr>
        <w:t xml:space="preserve">международной   </w:t>
      </w:r>
      <w:r>
        <w:rPr>
          <w:spacing w:val="14"/>
          <w:sz w:val="24"/>
        </w:rPr>
        <w:t xml:space="preserve"> </w:t>
      </w:r>
      <w:r>
        <w:rPr>
          <w:sz w:val="24"/>
        </w:rPr>
        <w:t xml:space="preserve">специализации   </w:t>
      </w:r>
      <w:r>
        <w:rPr>
          <w:spacing w:val="14"/>
          <w:sz w:val="24"/>
        </w:rPr>
        <w:t xml:space="preserve"> </w:t>
      </w:r>
      <w:r>
        <w:rPr>
          <w:sz w:val="24"/>
        </w:rPr>
        <w:t xml:space="preserve">стран   </w:t>
      </w:r>
      <w:r>
        <w:rPr>
          <w:spacing w:val="12"/>
          <w:sz w:val="24"/>
        </w:rPr>
        <w:t xml:space="preserve"> </w:t>
      </w:r>
      <w:r>
        <w:rPr>
          <w:sz w:val="24"/>
        </w:rPr>
        <w:t xml:space="preserve">и   </w:t>
      </w:r>
      <w:r>
        <w:rPr>
          <w:spacing w:val="14"/>
          <w:sz w:val="24"/>
        </w:rPr>
        <w:t xml:space="preserve"> </w:t>
      </w:r>
      <w:r>
        <w:rPr>
          <w:sz w:val="24"/>
        </w:rPr>
        <w:t xml:space="preserve">роль   </w:t>
      </w:r>
      <w:r>
        <w:rPr>
          <w:spacing w:val="12"/>
          <w:sz w:val="24"/>
        </w:rPr>
        <w:t xml:space="preserve"> </w:t>
      </w:r>
      <w:r>
        <w:rPr>
          <w:sz w:val="24"/>
        </w:rPr>
        <w:t xml:space="preserve">географических   </w:t>
      </w:r>
      <w:r>
        <w:rPr>
          <w:spacing w:val="16"/>
          <w:sz w:val="24"/>
        </w:rPr>
        <w:t xml:space="preserve"> </w:t>
      </w:r>
      <w:r>
        <w:rPr>
          <w:sz w:val="24"/>
        </w:rPr>
        <w:t>факторов</w:t>
      </w:r>
      <w:r>
        <w:rPr>
          <w:spacing w:val="-58"/>
          <w:sz w:val="24"/>
        </w:rPr>
        <w:t xml:space="preserve"> </w:t>
      </w:r>
      <w:r>
        <w:rPr>
          <w:sz w:val="24"/>
        </w:rPr>
        <w:t>в</w:t>
      </w:r>
      <w:r>
        <w:rPr>
          <w:spacing w:val="1"/>
          <w:sz w:val="24"/>
        </w:rPr>
        <w:t xml:space="preserve"> </w:t>
      </w:r>
      <w:r>
        <w:rPr>
          <w:sz w:val="24"/>
        </w:rPr>
        <w:t>еѐ</w:t>
      </w:r>
      <w:r>
        <w:rPr>
          <w:spacing w:val="1"/>
          <w:sz w:val="24"/>
        </w:rPr>
        <w:t xml:space="preserve"> </w:t>
      </w:r>
      <w:r>
        <w:rPr>
          <w:sz w:val="24"/>
        </w:rPr>
        <w:t>формировании.</w:t>
      </w:r>
      <w:r>
        <w:rPr>
          <w:spacing w:val="1"/>
          <w:sz w:val="24"/>
        </w:rPr>
        <w:t xml:space="preserve"> </w:t>
      </w:r>
      <w:r>
        <w:rPr>
          <w:sz w:val="24"/>
        </w:rPr>
        <w:t>Аграрные,</w:t>
      </w:r>
      <w:r>
        <w:rPr>
          <w:spacing w:val="1"/>
          <w:sz w:val="24"/>
        </w:rPr>
        <w:t xml:space="preserve"> </w:t>
      </w:r>
      <w:r>
        <w:rPr>
          <w:sz w:val="24"/>
        </w:rPr>
        <w:t>индустриальные</w:t>
      </w:r>
      <w:r>
        <w:rPr>
          <w:spacing w:val="1"/>
          <w:sz w:val="24"/>
        </w:rPr>
        <w:t xml:space="preserve"> </w:t>
      </w:r>
      <w:r>
        <w:rPr>
          <w:sz w:val="24"/>
        </w:rPr>
        <w:t>и</w:t>
      </w:r>
      <w:r>
        <w:rPr>
          <w:spacing w:val="1"/>
          <w:sz w:val="24"/>
        </w:rPr>
        <w:t xml:space="preserve"> </w:t>
      </w:r>
      <w:r>
        <w:rPr>
          <w:sz w:val="24"/>
        </w:rPr>
        <w:t>постиндустриальные</w:t>
      </w:r>
      <w:r>
        <w:rPr>
          <w:spacing w:val="1"/>
          <w:sz w:val="24"/>
        </w:rPr>
        <w:t xml:space="preserve"> </w:t>
      </w:r>
      <w:r>
        <w:rPr>
          <w:sz w:val="24"/>
        </w:rPr>
        <w:t>страны.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 труда.</w:t>
      </w:r>
    </w:p>
    <w:p w:rsidR="00E0428A" w:rsidRDefault="001F0548">
      <w:pPr>
        <w:pStyle w:val="a5"/>
        <w:spacing w:line="350" w:lineRule="auto"/>
        <w:ind w:right="200"/>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 стран».</w:t>
      </w:r>
    </w:p>
    <w:p w:rsidR="00E0428A" w:rsidRDefault="001F0548" w:rsidP="00B95C42">
      <w:pPr>
        <w:pStyle w:val="a7"/>
        <w:numPr>
          <w:ilvl w:val="3"/>
          <w:numId w:val="32"/>
        </w:numPr>
        <w:tabs>
          <w:tab w:val="left" w:pos="2142"/>
        </w:tabs>
        <w:spacing w:line="350" w:lineRule="auto"/>
        <w:ind w:right="202" w:firstLine="708"/>
        <w:jc w:val="both"/>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w:t>
      </w:r>
      <w:r>
        <w:rPr>
          <w:spacing w:val="1"/>
          <w:sz w:val="24"/>
        </w:rPr>
        <w:t xml:space="preserve"> </w:t>
      </w:r>
      <w:r>
        <w:rPr>
          <w:sz w:val="24"/>
        </w:rPr>
        <w:t>и</w:t>
      </w:r>
      <w:r>
        <w:rPr>
          <w:spacing w:val="1"/>
          <w:sz w:val="24"/>
        </w:rPr>
        <w:t xml:space="preserve"> </w:t>
      </w:r>
      <w:r>
        <w:rPr>
          <w:sz w:val="24"/>
        </w:rPr>
        <w:t>региональные экономические союзы. Глобализация мировой экономики и еѐ влияние на хозяйство</w:t>
      </w:r>
      <w:r>
        <w:rPr>
          <w:spacing w:val="1"/>
          <w:sz w:val="24"/>
        </w:rPr>
        <w:t xml:space="preserve"> </w:t>
      </w:r>
      <w:r>
        <w:rPr>
          <w:sz w:val="24"/>
        </w:rPr>
        <w:t>стран</w:t>
      </w:r>
      <w:r>
        <w:rPr>
          <w:spacing w:val="23"/>
          <w:sz w:val="24"/>
        </w:rPr>
        <w:t xml:space="preserve"> </w:t>
      </w:r>
      <w:r>
        <w:rPr>
          <w:sz w:val="24"/>
        </w:rPr>
        <w:t>разных</w:t>
      </w:r>
      <w:r>
        <w:rPr>
          <w:spacing w:val="24"/>
          <w:sz w:val="24"/>
        </w:rPr>
        <w:t xml:space="preserve"> </w:t>
      </w:r>
      <w:r>
        <w:rPr>
          <w:sz w:val="24"/>
        </w:rPr>
        <w:t>социально-экономических</w:t>
      </w:r>
      <w:r>
        <w:rPr>
          <w:spacing w:val="25"/>
          <w:sz w:val="24"/>
        </w:rPr>
        <w:t xml:space="preserve"> </w:t>
      </w:r>
      <w:r>
        <w:rPr>
          <w:sz w:val="24"/>
        </w:rPr>
        <w:t>типов.</w:t>
      </w:r>
      <w:r>
        <w:rPr>
          <w:spacing w:val="22"/>
          <w:sz w:val="24"/>
        </w:rPr>
        <w:t xml:space="preserve"> </w:t>
      </w:r>
      <w:r>
        <w:rPr>
          <w:sz w:val="24"/>
        </w:rPr>
        <w:t>Транснациональные</w:t>
      </w:r>
      <w:r>
        <w:rPr>
          <w:spacing w:val="21"/>
          <w:sz w:val="24"/>
        </w:rPr>
        <w:t xml:space="preserve"> </w:t>
      </w:r>
      <w:r>
        <w:rPr>
          <w:sz w:val="24"/>
        </w:rPr>
        <w:t>корпорации</w:t>
      </w:r>
      <w:r>
        <w:rPr>
          <w:spacing w:val="24"/>
          <w:sz w:val="24"/>
        </w:rPr>
        <w:t xml:space="preserve"> </w:t>
      </w:r>
      <w:r>
        <w:rPr>
          <w:sz w:val="24"/>
        </w:rPr>
        <w:t>(ТНК)</w:t>
      </w:r>
      <w:r>
        <w:rPr>
          <w:spacing w:val="22"/>
          <w:sz w:val="24"/>
        </w:rPr>
        <w:t xml:space="preserve"> </w:t>
      </w:r>
      <w:r>
        <w:rPr>
          <w:sz w:val="24"/>
        </w:rPr>
        <w:t>и</w:t>
      </w:r>
      <w:r>
        <w:rPr>
          <w:spacing w:val="24"/>
          <w:sz w:val="24"/>
        </w:rPr>
        <w:t xml:space="preserve"> </w:t>
      </w:r>
      <w:r>
        <w:rPr>
          <w:sz w:val="24"/>
        </w:rPr>
        <w:t>их</w:t>
      </w:r>
      <w:r>
        <w:rPr>
          <w:spacing w:val="23"/>
          <w:sz w:val="24"/>
        </w:rPr>
        <w:t xml:space="preserve"> </w:t>
      </w:r>
      <w:r>
        <w:rPr>
          <w:sz w:val="24"/>
        </w:rPr>
        <w:t>роль</w:t>
      </w:r>
      <w:r>
        <w:rPr>
          <w:spacing w:val="-58"/>
          <w:sz w:val="24"/>
        </w:rPr>
        <w:t xml:space="preserve"> </w:t>
      </w:r>
      <w:r>
        <w:rPr>
          <w:sz w:val="24"/>
        </w:rPr>
        <w:t>в</w:t>
      </w:r>
      <w:r>
        <w:rPr>
          <w:spacing w:val="-2"/>
          <w:sz w:val="24"/>
        </w:rPr>
        <w:t xml:space="preserve"> </w:t>
      </w:r>
      <w:r>
        <w:rPr>
          <w:sz w:val="24"/>
        </w:rPr>
        <w:t>глобализации мировой экономики.</w:t>
      </w:r>
    </w:p>
    <w:p w:rsidR="00E0428A" w:rsidRDefault="001F0548" w:rsidP="00B95C42">
      <w:pPr>
        <w:pStyle w:val="a7"/>
        <w:numPr>
          <w:ilvl w:val="3"/>
          <w:numId w:val="32"/>
        </w:numPr>
        <w:tabs>
          <w:tab w:val="left" w:pos="2142"/>
        </w:tabs>
        <w:spacing w:line="276" w:lineRule="exact"/>
        <w:ind w:left="2141" w:hanging="1021"/>
        <w:jc w:val="both"/>
        <w:rPr>
          <w:sz w:val="24"/>
        </w:rPr>
      </w:pPr>
      <w:r>
        <w:rPr>
          <w:sz w:val="24"/>
        </w:rPr>
        <w:t>География</w:t>
      </w:r>
      <w:r>
        <w:rPr>
          <w:spacing w:val="-4"/>
          <w:sz w:val="24"/>
        </w:rPr>
        <w:t xml:space="preserve"> </w:t>
      </w:r>
      <w:r>
        <w:rPr>
          <w:sz w:val="24"/>
        </w:rPr>
        <w:t>главных</w:t>
      </w:r>
      <w:r>
        <w:rPr>
          <w:spacing w:val="-2"/>
          <w:sz w:val="24"/>
        </w:rPr>
        <w:t xml:space="preserve"> </w:t>
      </w:r>
      <w:r>
        <w:rPr>
          <w:sz w:val="24"/>
        </w:rPr>
        <w:t>отраслей</w:t>
      </w:r>
      <w:r>
        <w:rPr>
          <w:spacing w:val="-4"/>
          <w:sz w:val="24"/>
        </w:rPr>
        <w:t xml:space="preserve"> </w:t>
      </w:r>
      <w:r>
        <w:rPr>
          <w:sz w:val="24"/>
        </w:rPr>
        <w:t>мирового</w:t>
      </w:r>
      <w:r>
        <w:rPr>
          <w:spacing w:val="-3"/>
          <w:sz w:val="24"/>
        </w:rPr>
        <w:t xml:space="preserve"> </w:t>
      </w:r>
      <w:r>
        <w:rPr>
          <w:sz w:val="24"/>
        </w:rPr>
        <w:t>хозяйства.</w:t>
      </w:r>
    </w:p>
    <w:p w:rsidR="00E0428A" w:rsidRDefault="001F0548">
      <w:pPr>
        <w:pStyle w:val="a5"/>
        <w:spacing w:before="123" w:line="350" w:lineRule="auto"/>
        <w:ind w:right="198"/>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rsidR="00E0428A" w:rsidRDefault="001F0548">
      <w:pPr>
        <w:pStyle w:val="a5"/>
        <w:spacing w:line="350" w:lineRule="auto"/>
        <w:ind w:right="189"/>
      </w:pP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1"/>
        </w:rPr>
        <w:t xml:space="preserve"> </w:t>
      </w:r>
      <w:r>
        <w:t>География отраслей топливной промышленности. Крупнейшие страны-производители, экспортѐры</w:t>
      </w:r>
      <w:r>
        <w:rPr>
          <w:spacing w:val="-57"/>
        </w:rPr>
        <w:t xml:space="preserve"> </w:t>
      </w:r>
      <w:r>
        <w:t>и импортѐры нефти, природного газа и угля. Организация стран-экспортѐров нефти. Современные</w:t>
      </w:r>
      <w:r>
        <w:rPr>
          <w:spacing w:val="1"/>
        </w:rPr>
        <w:t xml:space="preserve"> </w:t>
      </w:r>
      <w:r>
        <w:t>тенденции развития отрасли, изменяющие еѐ географию, «сланцевая революция», «водородная»</w:t>
      </w:r>
      <w:r>
        <w:rPr>
          <w:spacing w:val="1"/>
        </w:rPr>
        <w:t xml:space="preserve"> </w:t>
      </w:r>
      <w:r>
        <w:t>энергетика, «зелѐная энергетика». Мировая электроэнергетика. Структура мирового производства</w:t>
      </w:r>
      <w:r>
        <w:rPr>
          <w:spacing w:val="1"/>
        </w:rPr>
        <w:t xml:space="preserve"> </w:t>
      </w:r>
      <w:r>
        <w:t>электроэнергии</w:t>
      </w:r>
      <w:r>
        <w:rPr>
          <w:spacing w:val="32"/>
        </w:rPr>
        <w:t xml:space="preserve"> </w:t>
      </w:r>
      <w:r>
        <w:t>и</w:t>
      </w:r>
      <w:r>
        <w:rPr>
          <w:spacing w:val="30"/>
        </w:rPr>
        <w:t xml:space="preserve"> </w:t>
      </w:r>
      <w:r>
        <w:t>еѐ</w:t>
      </w:r>
      <w:r>
        <w:rPr>
          <w:spacing w:val="30"/>
        </w:rPr>
        <w:t xml:space="preserve"> </w:t>
      </w:r>
      <w:r>
        <w:t>географические</w:t>
      </w:r>
      <w:r>
        <w:rPr>
          <w:spacing w:val="31"/>
        </w:rPr>
        <w:t xml:space="preserve"> </w:t>
      </w:r>
      <w:r>
        <w:t>особенности.</w:t>
      </w:r>
      <w:r>
        <w:rPr>
          <w:spacing w:val="31"/>
        </w:rPr>
        <w:t xml:space="preserve"> </w:t>
      </w:r>
      <w:r>
        <w:t>Быстрый</w:t>
      </w:r>
      <w:r>
        <w:rPr>
          <w:spacing w:val="32"/>
        </w:rPr>
        <w:t xml:space="preserve"> </w:t>
      </w:r>
      <w:r>
        <w:t>рост</w:t>
      </w:r>
      <w:r>
        <w:rPr>
          <w:spacing w:val="32"/>
        </w:rPr>
        <w:t xml:space="preserve"> </w:t>
      </w:r>
      <w:r>
        <w:t>производства</w:t>
      </w:r>
      <w:r>
        <w:rPr>
          <w:spacing w:val="30"/>
        </w:rPr>
        <w:t xml:space="preserve"> </w:t>
      </w:r>
      <w:r>
        <w:t>электроэнергии</w:t>
      </w:r>
      <w:r>
        <w:rPr>
          <w:spacing w:val="33"/>
        </w:rPr>
        <w:t xml:space="preserve"> </w:t>
      </w:r>
      <w:r>
        <w:t>с</w:t>
      </w:r>
    </w:p>
    <w:p w:rsidR="00E0428A" w:rsidRDefault="00E0428A">
      <w:pPr>
        <w:spacing w:line="350" w:lineRule="auto"/>
        <w:sectPr w:rsidR="00E0428A">
          <w:pgSz w:w="11910" w:h="16840"/>
          <w:pgMar w:top="740" w:right="340" w:bottom="920" w:left="720" w:header="0" w:footer="651" w:gutter="0"/>
          <w:cols w:space="720"/>
        </w:sectPr>
      </w:pPr>
    </w:p>
    <w:p w:rsidR="00E0428A" w:rsidRDefault="001F0548">
      <w:pPr>
        <w:pStyle w:val="a5"/>
        <w:spacing w:before="78" w:line="350" w:lineRule="auto"/>
        <w:ind w:right="192" w:firstLine="0"/>
      </w:pPr>
      <w:r>
        <w:t>использованием ВИЭ. Страны-лидеры по развитию «возобновляемой» энергетики. Воздействие на</w:t>
      </w:r>
      <w:r>
        <w:rPr>
          <w:spacing w:val="1"/>
        </w:rPr>
        <w:t xml:space="preserve"> </w:t>
      </w:r>
      <w:r>
        <w:t>окружающую</w:t>
      </w:r>
      <w:r>
        <w:rPr>
          <w:spacing w:val="1"/>
        </w:rPr>
        <w:t xml:space="preserve"> </w:t>
      </w:r>
      <w:r>
        <w:t>среду топливной 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 Роль России как крупнейшего поставщика топливно-энергетических и сырьевых ресурсов в</w:t>
      </w:r>
      <w:r>
        <w:rPr>
          <w:spacing w:val="1"/>
        </w:rPr>
        <w:t xml:space="preserve"> </w:t>
      </w:r>
      <w:r>
        <w:t>мировой</w:t>
      </w:r>
      <w:r>
        <w:rPr>
          <w:spacing w:val="-1"/>
        </w:rPr>
        <w:t xml:space="preserve"> </w:t>
      </w:r>
      <w:r>
        <w:t>экономике.</w:t>
      </w:r>
    </w:p>
    <w:p w:rsidR="00E0428A" w:rsidRDefault="001F0548">
      <w:pPr>
        <w:pStyle w:val="a5"/>
        <w:spacing w:line="350" w:lineRule="auto"/>
        <w:ind w:right="195"/>
      </w:pPr>
      <w:r>
        <w:t xml:space="preserve">Металлургия    </w:t>
      </w:r>
      <w:r>
        <w:rPr>
          <w:spacing w:val="50"/>
        </w:rPr>
        <w:t xml:space="preserve"> </w:t>
      </w:r>
      <w:r>
        <w:t xml:space="preserve">мира.     </w:t>
      </w:r>
      <w:r>
        <w:rPr>
          <w:spacing w:val="52"/>
        </w:rPr>
        <w:t xml:space="preserve"> </w:t>
      </w:r>
      <w:r>
        <w:t xml:space="preserve">Географические     </w:t>
      </w:r>
      <w:r>
        <w:rPr>
          <w:spacing w:val="49"/>
        </w:rPr>
        <w:t xml:space="preserve"> </w:t>
      </w:r>
      <w:r>
        <w:t xml:space="preserve">особенности     </w:t>
      </w:r>
      <w:r>
        <w:rPr>
          <w:spacing w:val="50"/>
        </w:rPr>
        <w:t xml:space="preserve"> </w:t>
      </w:r>
      <w:r>
        <w:t xml:space="preserve">сырьевой     </w:t>
      </w:r>
      <w:r>
        <w:rPr>
          <w:spacing w:val="50"/>
        </w:rPr>
        <w:t xml:space="preserve"> </w:t>
      </w:r>
      <w:r>
        <w:t xml:space="preserve">базы     </w:t>
      </w:r>
      <w:r>
        <w:rPr>
          <w:spacing w:val="49"/>
        </w:rPr>
        <w:t xml:space="preserve"> </w:t>
      </w:r>
      <w:r>
        <w:t>чѐрной</w:t>
      </w:r>
      <w:r>
        <w:rPr>
          <w:spacing w:val="-58"/>
        </w:rPr>
        <w:t xml:space="preserve"> </w:t>
      </w:r>
      <w:r>
        <w:t xml:space="preserve">и  </w:t>
      </w:r>
      <w:r>
        <w:rPr>
          <w:spacing w:val="32"/>
        </w:rPr>
        <w:t xml:space="preserve"> </w:t>
      </w:r>
      <w:r>
        <w:t xml:space="preserve">цветной   </w:t>
      </w:r>
      <w:r>
        <w:rPr>
          <w:spacing w:val="31"/>
        </w:rPr>
        <w:t xml:space="preserve"> </w:t>
      </w:r>
      <w:r>
        <w:t xml:space="preserve">металлургии.   </w:t>
      </w:r>
      <w:r>
        <w:rPr>
          <w:spacing w:val="30"/>
        </w:rPr>
        <w:t xml:space="preserve"> </w:t>
      </w:r>
      <w:r>
        <w:t xml:space="preserve">Ведущие   </w:t>
      </w:r>
      <w:r>
        <w:rPr>
          <w:spacing w:val="29"/>
        </w:rPr>
        <w:t xml:space="preserve"> </w:t>
      </w:r>
      <w:r>
        <w:t xml:space="preserve">страны-производители   </w:t>
      </w:r>
      <w:r>
        <w:rPr>
          <w:spacing w:val="29"/>
        </w:rPr>
        <w:t xml:space="preserve"> </w:t>
      </w:r>
      <w:r>
        <w:t xml:space="preserve">и   </w:t>
      </w:r>
      <w:r>
        <w:rPr>
          <w:spacing w:val="29"/>
        </w:rPr>
        <w:t xml:space="preserve"> </w:t>
      </w:r>
      <w:r>
        <w:t xml:space="preserve">экспортѐры   </w:t>
      </w:r>
      <w:r>
        <w:rPr>
          <w:spacing w:val="30"/>
        </w:rPr>
        <w:t xml:space="preserve"> </w:t>
      </w:r>
      <w:r>
        <w:t xml:space="preserve">стали,   </w:t>
      </w:r>
      <w:r>
        <w:rPr>
          <w:spacing w:val="30"/>
        </w:rPr>
        <w:t xml:space="preserve"> </w:t>
      </w:r>
      <w:r>
        <w:t>меди</w:t>
      </w:r>
      <w:r>
        <w:rPr>
          <w:spacing w:val="-58"/>
        </w:rPr>
        <w:t xml:space="preserve"> </w:t>
      </w:r>
      <w:r>
        <w:t xml:space="preserve">и    </w:t>
      </w:r>
      <w:r>
        <w:rPr>
          <w:spacing w:val="1"/>
        </w:rPr>
        <w:t xml:space="preserve"> </w:t>
      </w:r>
      <w:r>
        <w:t xml:space="preserve">алюминия.    </w:t>
      </w:r>
      <w:r>
        <w:rPr>
          <w:spacing w:val="1"/>
        </w:rPr>
        <w:t xml:space="preserve"> </w:t>
      </w:r>
      <w:r>
        <w:t xml:space="preserve">Современные    </w:t>
      </w:r>
      <w:r>
        <w:rPr>
          <w:spacing w:val="1"/>
        </w:rPr>
        <w:t xml:space="preserve"> </w:t>
      </w:r>
      <w:r>
        <w:t>тенденции      развития      отрасли.      Влияние      металлургии</w:t>
      </w:r>
      <w:r>
        <w:rPr>
          <w:spacing w:val="-57"/>
        </w:rPr>
        <w:t xml:space="preserve"> </w:t>
      </w:r>
      <w:r>
        <w:t>на</w:t>
      </w:r>
      <w:r>
        <w:rPr>
          <w:spacing w:val="106"/>
        </w:rPr>
        <w:t xml:space="preserve"> </w:t>
      </w:r>
      <w:r>
        <w:t xml:space="preserve">окружающую  </w:t>
      </w:r>
      <w:r>
        <w:rPr>
          <w:spacing w:val="46"/>
        </w:rPr>
        <w:t xml:space="preserve"> </w:t>
      </w:r>
      <w:r>
        <w:t xml:space="preserve">среду.  </w:t>
      </w:r>
      <w:r>
        <w:rPr>
          <w:spacing w:val="46"/>
        </w:rPr>
        <w:t xml:space="preserve"> </w:t>
      </w:r>
      <w:r>
        <w:t xml:space="preserve">Место  </w:t>
      </w:r>
      <w:r>
        <w:rPr>
          <w:spacing w:val="45"/>
        </w:rPr>
        <w:t xml:space="preserve"> </w:t>
      </w:r>
      <w:r>
        <w:t xml:space="preserve">России  </w:t>
      </w:r>
      <w:r>
        <w:rPr>
          <w:spacing w:val="47"/>
        </w:rPr>
        <w:t xml:space="preserve"> </w:t>
      </w:r>
      <w:r>
        <w:t xml:space="preserve">в  </w:t>
      </w:r>
      <w:r>
        <w:rPr>
          <w:spacing w:val="46"/>
        </w:rPr>
        <w:t xml:space="preserve"> </w:t>
      </w:r>
      <w:r>
        <w:t xml:space="preserve">мировом  </w:t>
      </w:r>
      <w:r>
        <w:rPr>
          <w:spacing w:val="44"/>
        </w:rPr>
        <w:t xml:space="preserve"> </w:t>
      </w:r>
      <w:r>
        <w:t xml:space="preserve">производстве  </w:t>
      </w:r>
      <w:r>
        <w:rPr>
          <w:spacing w:val="45"/>
        </w:rPr>
        <w:t xml:space="preserve"> </w:t>
      </w:r>
      <w:r>
        <w:t xml:space="preserve">и  </w:t>
      </w:r>
      <w:r>
        <w:rPr>
          <w:spacing w:val="46"/>
        </w:rPr>
        <w:t xml:space="preserve"> </w:t>
      </w:r>
      <w:r>
        <w:t xml:space="preserve">экспорте  </w:t>
      </w:r>
      <w:r>
        <w:rPr>
          <w:spacing w:val="45"/>
        </w:rPr>
        <w:t xml:space="preserve"> </w:t>
      </w:r>
      <w:r>
        <w:t>цветных</w:t>
      </w:r>
      <w:r>
        <w:rPr>
          <w:spacing w:val="-58"/>
        </w:rPr>
        <w:t xml:space="preserve"> </w:t>
      </w:r>
      <w:r>
        <w:t>и</w:t>
      </w:r>
      <w:r>
        <w:rPr>
          <w:spacing w:val="-1"/>
        </w:rPr>
        <w:t xml:space="preserve"> </w:t>
      </w:r>
      <w:r>
        <w:t>чѐрных</w:t>
      </w:r>
      <w:r>
        <w:rPr>
          <w:spacing w:val="1"/>
        </w:rPr>
        <w:t xml:space="preserve"> </w:t>
      </w:r>
      <w:r>
        <w:t>металлов.</w:t>
      </w:r>
    </w:p>
    <w:p w:rsidR="00E0428A" w:rsidRDefault="001F0548">
      <w:pPr>
        <w:pStyle w:val="a5"/>
        <w:spacing w:line="350" w:lineRule="auto"/>
        <w:ind w:right="193"/>
      </w:pPr>
      <w:r>
        <w:t xml:space="preserve">Машиностроительный        </w:t>
      </w:r>
      <w:r>
        <w:rPr>
          <w:spacing w:val="1"/>
        </w:rPr>
        <w:t xml:space="preserve"> </w:t>
      </w:r>
      <w:r>
        <w:t>комплекс          мира.          Ведущие          страны-производители</w:t>
      </w:r>
      <w:r>
        <w:rPr>
          <w:spacing w:val="-57"/>
        </w:rPr>
        <w:t xml:space="preserve"> </w:t>
      </w:r>
      <w:r>
        <w:t>и</w:t>
      </w:r>
      <w:r>
        <w:rPr>
          <w:spacing w:val="-1"/>
        </w:rPr>
        <w:t xml:space="preserve"> </w:t>
      </w:r>
      <w:r>
        <w:t>экспортѐры</w:t>
      </w:r>
      <w:r>
        <w:rPr>
          <w:spacing w:val="-1"/>
        </w:rPr>
        <w:t xml:space="preserve"> </w:t>
      </w:r>
      <w:r>
        <w:t>продукции</w:t>
      </w:r>
      <w:r>
        <w:rPr>
          <w:spacing w:val="-1"/>
        </w:rPr>
        <w:t xml:space="preserve"> </w:t>
      </w:r>
      <w:r>
        <w:t>автомобилестроения,</w:t>
      </w:r>
      <w:r>
        <w:rPr>
          <w:spacing w:val="-4"/>
        </w:rPr>
        <w:t xml:space="preserve"> </w:t>
      </w:r>
      <w:r>
        <w:t>авиастроения</w:t>
      </w:r>
      <w:r>
        <w:rPr>
          <w:spacing w:val="-1"/>
        </w:rPr>
        <w:t xml:space="preserve"> </w:t>
      </w:r>
      <w:r>
        <w:t>и</w:t>
      </w:r>
      <w:r>
        <w:rPr>
          <w:spacing w:val="-1"/>
        </w:rPr>
        <w:t xml:space="preserve"> </w:t>
      </w:r>
      <w:r>
        <w:t>микроэлектроники.</w:t>
      </w:r>
    </w:p>
    <w:p w:rsidR="00E0428A" w:rsidRDefault="001F0548">
      <w:pPr>
        <w:pStyle w:val="a5"/>
        <w:spacing w:line="350" w:lineRule="auto"/>
        <w:ind w:right="194"/>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экспортѐры минеральных удобрений и продукции химии органического 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целлюлозно-бумажной</w:t>
      </w:r>
      <w:r>
        <w:rPr>
          <w:spacing w:val="1"/>
        </w:rPr>
        <w:t xml:space="preserve"> </w:t>
      </w:r>
      <w:r>
        <w:t>промышленности.</w:t>
      </w:r>
      <w:r>
        <w:rPr>
          <w:spacing w:val="-2"/>
        </w:rPr>
        <w:t xml:space="preserve"> </w:t>
      </w:r>
      <w:r>
        <w:t>Влияние</w:t>
      </w:r>
      <w:r>
        <w:rPr>
          <w:spacing w:val="-5"/>
        </w:rPr>
        <w:t xml:space="preserve"> </w:t>
      </w:r>
      <w:r>
        <w:t>химической</w:t>
      </w:r>
      <w:r>
        <w:rPr>
          <w:spacing w:val="-3"/>
        </w:rPr>
        <w:t xml:space="preserve"> </w:t>
      </w:r>
      <w:r>
        <w:t>и</w:t>
      </w:r>
      <w:r>
        <w:rPr>
          <w:spacing w:val="-1"/>
        </w:rPr>
        <w:t xml:space="preserve"> </w:t>
      </w:r>
      <w:r>
        <w:t>лесной</w:t>
      </w:r>
      <w:r>
        <w:rPr>
          <w:spacing w:val="-1"/>
        </w:rPr>
        <w:t xml:space="preserve"> </w:t>
      </w:r>
      <w:r>
        <w:t>промышленности</w:t>
      </w:r>
      <w:r>
        <w:rPr>
          <w:spacing w:val="-2"/>
        </w:rPr>
        <w:t xml:space="preserve"> </w:t>
      </w:r>
      <w:r>
        <w:t>на</w:t>
      </w:r>
      <w:r>
        <w:rPr>
          <w:spacing w:val="-5"/>
        </w:rPr>
        <w:t xml:space="preserve"> </w:t>
      </w:r>
      <w:r>
        <w:t>окружающую</w:t>
      </w:r>
      <w:r>
        <w:rPr>
          <w:spacing w:val="-1"/>
        </w:rPr>
        <w:t xml:space="preserve"> </w:t>
      </w:r>
      <w:r>
        <w:t>среду.</w:t>
      </w:r>
    </w:p>
    <w:p w:rsidR="00E0428A" w:rsidRDefault="001F0548">
      <w:pPr>
        <w:pStyle w:val="a5"/>
        <w:spacing w:line="350" w:lineRule="auto"/>
        <w:ind w:right="200"/>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объѐмов</w:t>
      </w:r>
      <w:r>
        <w:rPr>
          <w:spacing w:val="-1"/>
        </w:rPr>
        <w:t xml:space="preserve"> </w:t>
      </w:r>
      <w:r>
        <w:t>и структуры</w:t>
      </w:r>
      <w:r>
        <w:rPr>
          <w:spacing w:val="-1"/>
        </w:rPr>
        <w:t xml:space="preserve"> </w:t>
      </w:r>
      <w:r>
        <w:t>производства</w:t>
      </w:r>
      <w:r>
        <w:rPr>
          <w:spacing w:val="-2"/>
        </w:rPr>
        <w:t xml:space="preserve"> </w:t>
      </w:r>
      <w:r>
        <w:t>электроэнергии в</w:t>
      </w:r>
      <w:r>
        <w:rPr>
          <w:spacing w:val="-2"/>
        </w:rPr>
        <w:t xml:space="preserve"> </w:t>
      </w:r>
      <w:r>
        <w:t>мире».</w:t>
      </w:r>
    </w:p>
    <w:p w:rsidR="00E0428A" w:rsidRDefault="001F0548">
      <w:pPr>
        <w:pStyle w:val="a5"/>
        <w:spacing w:line="350" w:lineRule="auto"/>
        <w:ind w:right="198"/>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 экспортѐров зерновых</w:t>
      </w:r>
      <w:r>
        <w:rPr>
          <w:spacing w:val="2"/>
        </w:rPr>
        <w:t xml:space="preserve"> </w:t>
      </w:r>
      <w:r>
        <w:t>культур.</w:t>
      </w:r>
    </w:p>
    <w:p w:rsidR="00E0428A" w:rsidRDefault="001F0548">
      <w:pPr>
        <w:pStyle w:val="a5"/>
        <w:spacing w:line="273" w:lineRule="exact"/>
        <w:ind w:left="1121" w:firstLine="0"/>
      </w:pPr>
      <w:r>
        <w:t xml:space="preserve">Животноводство.  </w:t>
      </w:r>
      <w:r>
        <w:rPr>
          <w:spacing w:val="7"/>
        </w:rPr>
        <w:t xml:space="preserve"> </w:t>
      </w:r>
      <w:r>
        <w:t xml:space="preserve">Ведущие   </w:t>
      </w:r>
      <w:r>
        <w:rPr>
          <w:spacing w:val="5"/>
        </w:rPr>
        <w:t xml:space="preserve"> </w:t>
      </w:r>
      <w:r>
        <w:t xml:space="preserve">экспортѐры   </w:t>
      </w:r>
      <w:r>
        <w:rPr>
          <w:spacing w:val="6"/>
        </w:rPr>
        <w:t xml:space="preserve"> </w:t>
      </w:r>
      <w:r>
        <w:t xml:space="preserve">и   </w:t>
      </w:r>
      <w:r>
        <w:rPr>
          <w:spacing w:val="8"/>
        </w:rPr>
        <w:t xml:space="preserve"> </w:t>
      </w:r>
      <w:r>
        <w:t xml:space="preserve">импортѐры   </w:t>
      </w:r>
      <w:r>
        <w:rPr>
          <w:spacing w:val="6"/>
        </w:rPr>
        <w:t xml:space="preserve"> </w:t>
      </w:r>
      <w:r>
        <w:t xml:space="preserve">продукции   </w:t>
      </w:r>
      <w:r>
        <w:rPr>
          <w:spacing w:val="6"/>
        </w:rPr>
        <w:t xml:space="preserve"> </w:t>
      </w:r>
      <w:r>
        <w:t>животноводства.</w:t>
      </w:r>
    </w:p>
    <w:p w:rsidR="00E0428A" w:rsidRDefault="001F0548">
      <w:pPr>
        <w:pStyle w:val="a5"/>
        <w:spacing w:before="121"/>
        <w:ind w:firstLine="0"/>
      </w:pPr>
      <w:r>
        <w:t>Рыболовство</w:t>
      </w:r>
      <w:r>
        <w:rPr>
          <w:spacing w:val="-6"/>
        </w:rPr>
        <w:t xml:space="preserve"> </w:t>
      </w:r>
      <w:r>
        <w:t>и</w:t>
      </w:r>
      <w:r>
        <w:rPr>
          <w:spacing w:val="-4"/>
        </w:rPr>
        <w:t xml:space="preserve"> </w:t>
      </w:r>
      <w:r>
        <w:t>аквакультура:</w:t>
      </w:r>
      <w:r>
        <w:rPr>
          <w:spacing w:val="-4"/>
        </w:rPr>
        <w:t xml:space="preserve"> </w:t>
      </w:r>
      <w:r>
        <w:t>географические</w:t>
      </w:r>
      <w:r>
        <w:rPr>
          <w:spacing w:val="-5"/>
        </w:rPr>
        <w:t xml:space="preserve"> </w:t>
      </w:r>
      <w:r>
        <w:t>особенности.</w:t>
      </w:r>
    </w:p>
    <w:p w:rsidR="00E0428A" w:rsidRDefault="001F0548">
      <w:pPr>
        <w:pStyle w:val="a5"/>
        <w:spacing w:before="127"/>
        <w:ind w:left="1121" w:firstLine="0"/>
      </w:pPr>
      <w:r>
        <w:t>Влияние</w:t>
      </w:r>
      <w:r>
        <w:rPr>
          <w:spacing w:val="-4"/>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1"/>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E0428A" w:rsidRDefault="001F0548">
      <w:pPr>
        <w:pStyle w:val="a5"/>
        <w:spacing w:before="125" w:line="350" w:lineRule="auto"/>
        <w:ind w:right="196"/>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продовольствия».</w:t>
      </w:r>
    </w:p>
    <w:p w:rsidR="00E0428A" w:rsidRDefault="001F0548">
      <w:pPr>
        <w:pStyle w:val="a5"/>
        <w:spacing w:before="1" w:line="350" w:lineRule="auto"/>
        <w:ind w:right="193"/>
      </w:pPr>
      <w:r>
        <w:t xml:space="preserve">Сфера     </w:t>
      </w:r>
      <w:r>
        <w:rPr>
          <w:spacing w:val="1"/>
        </w:rPr>
        <w:t xml:space="preserve"> </w:t>
      </w:r>
      <w:r>
        <w:t>услуг.       Мировой       транспорт.      Основные      международные      магистрали</w:t>
      </w:r>
      <w:r>
        <w:rPr>
          <w:spacing w:val="-57"/>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основные</w:t>
      </w:r>
      <w:r>
        <w:rPr>
          <w:spacing w:val="-3"/>
        </w:rPr>
        <w:t xml:space="preserve"> </w:t>
      </w:r>
      <w:r>
        <w:t>формы и</w:t>
      </w:r>
      <w:r>
        <w:rPr>
          <w:spacing w:val="-2"/>
        </w:rPr>
        <w:t xml:space="preserve"> </w:t>
      </w:r>
      <w:r>
        <w:t>факторы, влияющие</w:t>
      </w:r>
      <w:r>
        <w:rPr>
          <w:spacing w:val="-2"/>
        </w:rPr>
        <w:t xml:space="preserve"> </w:t>
      </w:r>
      <w:r>
        <w:t>на</w:t>
      </w:r>
      <w:r>
        <w:rPr>
          <w:spacing w:val="-1"/>
        </w:rPr>
        <w:t xml:space="preserve"> </w:t>
      </w:r>
      <w:r>
        <w:t>их</w:t>
      </w:r>
      <w:r>
        <w:rPr>
          <w:spacing w:val="-2"/>
        </w:rPr>
        <w:t xml:space="preserve"> </w:t>
      </w:r>
      <w:r>
        <w:t>развитие. Мировая</w:t>
      </w:r>
      <w:r>
        <w:rPr>
          <w:spacing w:val="-1"/>
        </w:rPr>
        <w:t xml:space="preserve"> </w:t>
      </w:r>
      <w:r>
        <w:t>торговля и</w:t>
      </w:r>
      <w:r>
        <w:rPr>
          <w:spacing w:val="-1"/>
        </w:rPr>
        <w:t xml:space="preserve"> </w:t>
      </w:r>
      <w:r>
        <w:t>туризм.</w:t>
      </w:r>
    </w:p>
    <w:p w:rsidR="00E0428A" w:rsidRDefault="001F0548" w:rsidP="00B95C42">
      <w:pPr>
        <w:pStyle w:val="a7"/>
        <w:numPr>
          <w:ilvl w:val="1"/>
          <w:numId w:val="31"/>
        </w:numPr>
        <w:tabs>
          <w:tab w:val="left" w:pos="1782"/>
        </w:tabs>
        <w:spacing w:line="274" w:lineRule="exact"/>
        <w:ind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11</w:t>
      </w:r>
      <w:r>
        <w:rPr>
          <w:spacing w:val="-3"/>
          <w:sz w:val="24"/>
        </w:rPr>
        <w:t xml:space="preserve"> </w:t>
      </w:r>
      <w:r>
        <w:rPr>
          <w:sz w:val="24"/>
        </w:rPr>
        <w:t>классе.</w:t>
      </w:r>
    </w:p>
    <w:p w:rsidR="00E0428A" w:rsidRDefault="001F0548" w:rsidP="00B95C42">
      <w:pPr>
        <w:pStyle w:val="a7"/>
        <w:numPr>
          <w:ilvl w:val="2"/>
          <w:numId w:val="31"/>
        </w:numPr>
        <w:tabs>
          <w:tab w:val="left" w:pos="1962"/>
        </w:tabs>
        <w:spacing w:before="125"/>
        <w:ind w:hanging="841"/>
        <w:rPr>
          <w:sz w:val="24"/>
        </w:rPr>
      </w:pPr>
      <w:r>
        <w:rPr>
          <w:sz w:val="24"/>
        </w:rPr>
        <w:t>Регионы</w:t>
      </w:r>
      <w:r>
        <w:rPr>
          <w:spacing w:val="-3"/>
          <w:sz w:val="24"/>
        </w:rPr>
        <w:t xml:space="preserve"> </w:t>
      </w:r>
      <w:r>
        <w:rPr>
          <w:sz w:val="24"/>
        </w:rPr>
        <w:t>и</w:t>
      </w:r>
      <w:r>
        <w:rPr>
          <w:spacing w:val="-2"/>
          <w:sz w:val="24"/>
        </w:rPr>
        <w:t xml:space="preserve"> </w:t>
      </w:r>
      <w:r>
        <w:rPr>
          <w:sz w:val="24"/>
        </w:rPr>
        <w:t>страны.</w:t>
      </w:r>
    </w:p>
    <w:p w:rsidR="00E0428A" w:rsidRDefault="001F0548" w:rsidP="00B95C42">
      <w:pPr>
        <w:pStyle w:val="a7"/>
        <w:numPr>
          <w:ilvl w:val="3"/>
          <w:numId w:val="31"/>
        </w:numPr>
        <w:tabs>
          <w:tab w:val="left" w:pos="2142"/>
        </w:tabs>
        <w:spacing w:before="127"/>
        <w:ind w:hanging="1021"/>
        <w:rPr>
          <w:sz w:val="24"/>
        </w:rPr>
      </w:pPr>
      <w:r>
        <w:rPr>
          <w:sz w:val="24"/>
        </w:rPr>
        <w:t>Регионы</w:t>
      </w:r>
      <w:r>
        <w:rPr>
          <w:spacing w:val="-4"/>
          <w:sz w:val="24"/>
        </w:rPr>
        <w:t xml:space="preserve"> </w:t>
      </w:r>
      <w:r>
        <w:rPr>
          <w:sz w:val="24"/>
        </w:rPr>
        <w:t>мира.</w:t>
      </w:r>
      <w:r>
        <w:rPr>
          <w:spacing w:val="-3"/>
          <w:sz w:val="24"/>
        </w:rPr>
        <w:t xml:space="preserve"> </w:t>
      </w:r>
      <w:r>
        <w:rPr>
          <w:sz w:val="24"/>
        </w:rPr>
        <w:t>Зарубежная</w:t>
      </w:r>
      <w:r>
        <w:rPr>
          <w:spacing w:val="-4"/>
          <w:sz w:val="24"/>
        </w:rPr>
        <w:t xml:space="preserve"> </w:t>
      </w:r>
      <w:r>
        <w:rPr>
          <w:sz w:val="24"/>
        </w:rPr>
        <w:t>Европа.</w:t>
      </w:r>
    </w:p>
    <w:p w:rsidR="00E0428A" w:rsidRDefault="001F0548">
      <w:pPr>
        <w:pStyle w:val="a5"/>
        <w:spacing w:before="128" w:line="348" w:lineRule="auto"/>
        <w:jc w:val="left"/>
      </w:pPr>
      <w:r>
        <w:t>Многообразие</w:t>
      </w:r>
      <w:r>
        <w:rPr>
          <w:spacing w:val="32"/>
        </w:rPr>
        <w:t xml:space="preserve"> </w:t>
      </w:r>
      <w:r>
        <w:t>подходов</w:t>
      </w:r>
      <w:r>
        <w:rPr>
          <w:spacing w:val="33"/>
        </w:rPr>
        <w:t xml:space="preserve"> </w:t>
      </w:r>
      <w:r>
        <w:t>к</w:t>
      </w:r>
      <w:r>
        <w:rPr>
          <w:spacing w:val="35"/>
        </w:rPr>
        <w:t xml:space="preserve"> </w:t>
      </w:r>
      <w:r>
        <w:t>выделению</w:t>
      </w:r>
      <w:r>
        <w:rPr>
          <w:spacing w:val="34"/>
        </w:rPr>
        <w:t xml:space="preserve"> </w:t>
      </w:r>
      <w:r>
        <w:t>регионов</w:t>
      </w:r>
      <w:r>
        <w:rPr>
          <w:spacing w:val="33"/>
        </w:rPr>
        <w:t xml:space="preserve"> </w:t>
      </w:r>
      <w:r>
        <w:t>мира.</w:t>
      </w:r>
      <w:r>
        <w:rPr>
          <w:spacing w:val="34"/>
        </w:rPr>
        <w:t xml:space="preserve"> </w:t>
      </w:r>
      <w:r>
        <w:t>Регионы</w:t>
      </w:r>
      <w:r>
        <w:rPr>
          <w:spacing w:val="33"/>
        </w:rPr>
        <w:t xml:space="preserve"> </w:t>
      </w:r>
      <w:r>
        <w:t>мира:</w:t>
      </w:r>
      <w:r>
        <w:rPr>
          <w:spacing w:val="35"/>
        </w:rPr>
        <w:t xml:space="preserve"> </w:t>
      </w:r>
      <w:r>
        <w:t>зарубежная</w:t>
      </w:r>
      <w:r>
        <w:rPr>
          <w:spacing w:val="33"/>
        </w:rPr>
        <w:t xml:space="preserve"> </w:t>
      </w:r>
      <w:r>
        <w:t>Европа,</w:t>
      </w:r>
      <w:r>
        <w:rPr>
          <w:spacing w:val="-57"/>
        </w:rPr>
        <w:t xml:space="preserve"> </w:t>
      </w:r>
      <w:r>
        <w:t>зарубежная</w:t>
      </w:r>
      <w:r>
        <w:rPr>
          <w:spacing w:val="-1"/>
        </w:rPr>
        <w:t xml:space="preserve"> </w:t>
      </w:r>
      <w:r>
        <w:t>Азия, Америка, Африка,</w:t>
      </w:r>
      <w:r>
        <w:rPr>
          <w:spacing w:val="-1"/>
        </w:rPr>
        <w:t xml:space="preserve"> </w:t>
      </w:r>
      <w:r>
        <w:t>Австралия и Океания.</w:t>
      </w:r>
    </w:p>
    <w:p w:rsidR="00E0428A" w:rsidRDefault="001F0548">
      <w:pPr>
        <w:pStyle w:val="a5"/>
        <w:spacing w:before="4"/>
        <w:ind w:left="1121" w:firstLine="0"/>
        <w:jc w:val="left"/>
      </w:pPr>
      <w:r>
        <w:t>Зарубежная</w:t>
      </w:r>
      <w:r>
        <w:rPr>
          <w:spacing w:val="37"/>
        </w:rPr>
        <w:t xml:space="preserve"> </w:t>
      </w:r>
      <w:r>
        <w:t>Европа:</w:t>
      </w:r>
      <w:r>
        <w:rPr>
          <w:spacing w:val="98"/>
        </w:rPr>
        <w:t xml:space="preserve"> </w:t>
      </w:r>
      <w:r>
        <w:t>состав</w:t>
      </w:r>
      <w:r>
        <w:rPr>
          <w:spacing w:val="95"/>
        </w:rPr>
        <w:t xml:space="preserve"> </w:t>
      </w:r>
      <w:r>
        <w:t>(субрегионы:</w:t>
      </w:r>
      <w:r>
        <w:rPr>
          <w:spacing w:val="96"/>
        </w:rPr>
        <w:t xml:space="preserve"> </w:t>
      </w:r>
      <w:r>
        <w:t>Западная</w:t>
      </w:r>
      <w:r>
        <w:rPr>
          <w:spacing w:val="96"/>
        </w:rPr>
        <w:t xml:space="preserve"> </w:t>
      </w:r>
      <w:r>
        <w:t>Европа,</w:t>
      </w:r>
      <w:r>
        <w:rPr>
          <w:spacing w:val="95"/>
        </w:rPr>
        <w:t xml:space="preserve"> </w:t>
      </w:r>
      <w:r>
        <w:t>Северная</w:t>
      </w:r>
      <w:r>
        <w:rPr>
          <w:spacing w:val="96"/>
        </w:rPr>
        <w:t xml:space="preserve"> </w:t>
      </w:r>
      <w:r>
        <w:t>Европа,</w:t>
      </w:r>
      <w:r>
        <w:rPr>
          <w:spacing w:val="96"/>
        </w:rPr>
        <w:t xml:space="preserve"> </w:t>
      </w:r>
      <w:r>
        <w:t>Южная</w:t>
      </w:r>
    </w:p>
    <w:p w:rsidR="00E0428A" w:rsidRDefault="00E0428A">
      <w:pPr>
        <w:sectPr w:rsidR="00E0428A">
          <w:pgSz w:w="11910" w:h="16840"/>
          <w:pgMar w:top="740" w:right="340" w:bottom="920" w:left="720" w:header="0" w:footer="651" w:gutter="0"/>
          <w:cols w:space="720"/>
        </w:sectPr>
      </w:pPr>
    </w:p>
    <w:p w:rsidR="00E0428A" w:rsidRDefault="001F0548">
      <w:pPr>
        <w:pStyle w:val="a5"/>
        <w:spacing w:before="78" w:line="350" w:lineRule="auto"/>
        <w:ind w:right="197" w:firstLine="0"/>
      </w:pPr>
      <w:r>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2"/>
        </w:rPr>
        <w:t xml:space="preserve"> </w:t>
      </w:r>
      <w:r>
        <w:t>проблемы региона.</w:t>
      </w:r>
    </w:p>
    <w:p w:rsidR="00E0428A" w:rsidRDefault="001F0548">
      <w:pPr>
        <w:pStyle w:val="a5"/>
        <w:spacing w:line="350" w:lineRule="auto"/>
        <w:ind w:right="198"/>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(по выбору</w:t>
      </w:r>
      <w:r>
        <w:rPr>
          <w:spacing w:val="-1"/>
        </w:rPr>
        <w:t xml:space="preserve"> </w:t>
      </w:r>
      <w:r>
        <w:t>учителя)».</w:t>
      </w:r>
    </w:p>
    <w:p w:rsidR="00E0428A" w:rsidRDefault="001F0548" w:rsidP="00B95C42">
      <w:pPr>
        <w:pStyle w:val="a7"/>
        <w:numPr>
          <w:ilvl w:val="3"/>
          <w:numId w:val="31"/>
        </w:numPr>
        <w:tabs>
          <w:tab w:val="left" w:pos="2142"/>
        </w:tabs>
        <w:spacing w:line="350" w:lineRule="auto"/>
        <w:ind w:left="412" w:right="192" w:firstLine="708"/>
        <w:jc w:val="both"/>
        <w:rPr>
          <w:sz w:val="24"/>
        </w:rPr>
      </w:pPr>
      <w:r>
        <w:rPr>
          <w:sz w:val="24"/>
        </w:rPr>
        <w:t>Зарубежная Азия: состав (субрегионы: Юго-Западная Азия, Центральная 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Общие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w:t>
      </w:r>
      <w:r>
        <w:rPr>
          <w:spacing w:val="1"/>
          <w:sz w:val="24"/>
        </w:rPr>
        <w:t xml:space="preserve"> </w:t>
      </w:r>
      <w:r>
        <w:rPr>
          <w:sz w:val="24"/>
        </w:rPr>
        <w:t>ресурсного капитала, населения, хозяйства стран зарубежной Азии, современные проблемы (на</w:t>
      </w:r>
      <w:r>
        <w:rPr>
          <w:spacing w:val="1"/>
          <w:sz w:val="24"/>
        </w:rPr>
        <w:t xml:space="preserve"> </w:t>
      </w:r>
      <w:r>
        <w:rPr>
          <w:sz w:val="24"/>
        </w:rPr>
        <w:t>примере</w:t>
      </w:r>
      <w:r>
        <w:rPr>
          <w:spacing w:val="-2"/>
          <w:sz w:val="24"/>
        </w:rPr>
        <w:t xml:space="preserve"> </w:t>
      </w:r>
      <w:r>
        <w:rPr>
          <w:sz w:val="24"/>
        </w:rPr>
        <w:t>Индии,</w:t>
      </w:r>
      <w:r>
        <w:rPr>
          <w:spacing w:val="-3"/>
          <w:sz w:val="24"/>
        </w:rPr>
        <w:t xml:space="preserve"> </w:t>
      </w:r>
      <w:r>
        <w:rPr>
          <w:sz w:val="24"/>
        </w:rPr>
        <w:t>Китая,</w:t>
      </w:r>
      <w:r>
        <w:rPr>
          <w:spacing w:val="-3"/>
          <w:sz w:val="24"/>
        </w:rPr>
        <w:t xml:space="preserve"> </w:t>
      </w:r>
      <w:r>
        <w:rPr>
          <w:sz w:val="24"/>
        </w:rPr>
        <w:t>Японии).</w:t>
      </w:r>
    </w:p>
    <w:p w:rsidR="00E0428A" w:rsidRDefault="001F0548">
      <w:pPr>
        <w:pStyle w:val="a5"/>
        <w:tabs>
          <w:tab w:val="left" w:pos="3279"/>
          <w:tab w:val="left" w:pos="4709"/>
          <w:tab w:val="left" w:pos="6664"/>
          <w:tab w:val="left" w:pos="9046"/>
        </w:tabs>
        <w:spacing w:line="350" w:lineRule="auto"/>
        <w:ind w:right="199"/>
      </w:pPr>
      <w:r>
        <w:t>Практическая</w:t>
      </w:r>
      <w:r>
        <w:tab/>
        <w:t>работа</w:t>
      </w:r>
      <w:r>
        <w:tab/>
        <w:t>«Сравнение</w:t>
      </w:r>
      <w:r>
        <w:tab/>
        <w:t>международной</w:t>
      </w:r>
      <w:r>
        <w:tab/>
      </w:r>
      <w:r>
        <w:rPr>
          <w:spacing w:val="-1"/>
        </w:rPr>
        <w:t>промышленной</w:t>
      </w:r>
      <w:r>
        <w:rPr>
          <w:spacing w:val="-58"/>
        </w:rPr>
        <w:t xml:space="preserve"> </w:t>
      </w:r>
      <w:r>
        <w:t>и сельскохозяйственной специализации Китая и Индии на основании анализа данных об экспорте</w:t>
      </w:r>
      <w:r>
        <w:rPr>
          <w:spacing w:val="1"/>
        </w:rPr>
        <w:t xml:space="preserve"> </w:t>
      </w:r>
      <w:r>
        <w:t>основных видов продукции».</w:t>
      </w:r>
    </w:p>
    <w:p w:rsidR="00E0428A" w:rsidRDefault="001F0548" w:rsidP="00B95C42">
      <w:pPr>
        <w:pStyle w:val="a7"/>
        <w:numPr>
          <w:ilvl w:val="3"/>
          <w:numId w:val="31"/>
        </w:numPr>
        <w:tabs>
          <w:tab w:val="left" w:pos="2142"/>
        </w:tabs>
        <w:spacing w:line="350" w:lineRule="auto"/>
        <w:ind w:left="412" w:right="193" w:firstLine="708"/>
        <w:jc w:val="both"/>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 капитала, населения, хозяйства стран Америки, современные проблемы (на</w:t>
      </w:r>
      <w:r>
        <w:rPr>
          <w:spacing w:val="1"/>
          <w:sz w:val="24"/>
        </w:rPr>
        <w:t xml:space="preserve"> </w:t>
      </w:r>
      <w:r>
        <w:rPr>
          <w:sz w:val="24"/>
        </w:rPr>
        <w:t>примере</w:t>
      </w:r>
      <w:r>
        <w:rPr>
          <w:spacing w:val="-2"/>
          <w:sz w:val="24"/>
        </w:rPr>
        <w:t xml:space="preserve"> </w:t>
      </w:r>
      <w:r>
        <w:rPr>
          <w:sz w:val="24"/>
        </w:rPr>
        <w:t>США, Канады, Мексики, Бразилии).</w:t>
      </w:r>
    </w:p>
    <w:p w:rsidR="00E0428A" w:rsidRDefault="001F0548">
      <w:pPr>
        <w:pStyle w:val="a5"/>
        <w:spacing w:line="350" w:lineRule="auto"/>
        <w:ind w:right="201"/>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и Бразилии на</w:t>
      </w:r>
      <w:r>
        <w:rPr>
          <w:spacing w:val="-5"/>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E0428A" w:rsidRDefault="001F0548" w:rsidP="00B95C42">
      <w:pPr>
        <w:pStyle w:val="a7"/>
        <w:numPr>
          <w:ilvl w:val="3"/>
          <w:numId w:val="31"/>
        </w:numPr>
        <w:tabs>
          <w:tab w:val="left" w:pos="2142"/>
        </w:tabs>
        <w:spacing w:line="350" w:lineRule="auto"/>
        <w:ind w:left="412" w:right="190" w:firstLine="708"/>
        <w:jc w:val="both"/>
        <w:rPr>
          <w:sz w:val="24"/>
        </w:rPr>
      </w:pPr>
      <w:r>
        <w:rPr>
          <w:sz w:val="24"/>
        </w:rPr>
        <w:t>Африка: состав (субрегионы: Северная Африка, Западная Африка, Центральная</w:t>
      </w:r>
      <w:r>
        <w:rPr>
          <w:spacing w:val="1"/>
          <w:sz w:val="24"/>
        </w:rPr>
        <w:t xml:space="preserve"> </w:t>
      </w:r>
      <w:r>
        <w:rPr>
          <w:sz w:val="24"/>
        </w:rPr>
        <w:t>Африка, Восточная Африка, Южная Африка). Общая экономико-географическая характеристика.</w:t>
      </w:r>
      <w:r>
        <w:rPr>
          <w:spacing w:val="1"/>
          <w:sz w:val="24"/>
        </w:rPr>
        <w:t xml:space="preserve"> </w:t>
      </w:r>
      <w:r>
        <w:rPr>
          <w:sz w:val="24"/>
        </w:rPr>
        <w:t>Особенности</w:t>
      </w:r>
      <w:r>
        <w:rPr>
          <w:spacing w:val="17"/>
          <w:sz w:val="24"/>
        </w:rPr>
        <w:t xml:space="preserve"> </w:t>
      </w:r>
      <w:r>
        <w:rPr>
          <w:sz w:val="24"/>
        </w:rPr>
        <w:t>природно-ресурсного</w:t>
      </w:r>
      <w:r>
        <w:rPr>
          <w:spacing w:val="17"/>
          <w:sz w:val="24"/>
        </w:rPr>
        <w:t xml:space="preserve"> </w:t>
      </w:r>
      <w:r>
        <w:rPr>
          <w:sz w:val="24"/>
        </w:rPr>
        <w:t>капитала,</w:t>
      </w:r>
      <w:r>
        <w:rPr>
          <w:spacing w:val="16"/>
          <w:sz w:val="24"/>
        </w:rPr>
        <w:t xml:space="preserve"> </w:t>
      </w:r>
      <w:r>
        <w:rPr>
          <w:sz w:val="24"/>
        </w:rPr>
        <w:t>населения</w:t>
      </w:r>
      <w:r>
        <w:rPr>
          <w:spacing w:val="17"/>
          <w:sz w:val="24"/>
        </w:rPr>
        <w:t xml:space="preserve"> </w:t>
      </w:r>
      <w:r>
        <w:rPr>
          <w:sz w:val="24"/>
        </w:rPr>
        <w:t>и</w:t>
      </w:r>
      <w:r>
        <w:rPr>
          <w:spacing w:val="15"/>
          <w:sz w:val="24"/>
        </w:rPr>
        <w:t xml:space="preserve"> </w:t>
      </w:r>
      <w:r>
        <w:rPr>
          <w:sz w:val="24"/>
        </w:rPr>
        <w:t>хозяйства</w:t>
      </w:r>
      <w:r>
        <w:rPr>
          <w:spacing w:val="15"/>
          <w:sz w:val="24"/>
        </w:rPr>
        <w:t xml:space="preserve"> </w:t>
      </w:r>
      <w:r>
        <w:rPr>
          <w:sz w:val="24"/>
        </w:rPr>
        <w:t>субрегионов.</w:t>
      </w:r>
      <w:r>
        <w:rPr>
          <w:spacing w:val="15"/>
          <w:sz w:val="24"/>
        </w:rPr>
        <w:t xml:space="preserve"> </w:t>
      </w:r>
      <w:r>
        <w:rPr>
          <w:sz w:val="24"/>
        </w:rPr>
        <w:t>Экономические</w:t>
      </w:r>
      <w:r>
        <w:rPr>
          <w:spacing w:val="-57"/>
          <w:sz w:val="24"/>
        </w:rPr>
        <w:t xml:space="preserve"> </w:t>
      </w:r>
      <w:r>
        <w:rPr>
          <w:sz w:val="24"/>
        </w:rPr>
        <w:t>и социальные проблемы региона. Особенности экономико-географического положения, природно-</w:t>
      </w:r>
      <w:r>
        <w:rPr>
          <w:spacing w:val="1"/>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3"/>
          <w:sz w:val="24"/>
        </w:rPr>
        <w:t xml:space="preserve"> </w:t>
      </w:r>
      <w:r>
        <w:rPr>
          <w:sz w:val="24"/>
        </w:rPr>
        <w:t>стран Африки</w:t>
      </w:r>
      <w:r>
        <w:rPr>
          <w:spacing w:val="-1"/>
          <w:sz w:val="24"/>
        </w:rPr>
        <w:t xml:space="preserve"> </w:t>
      </w:r>
      <w:r>
        <w:rPr>
          <w:sz w:val="24"/>
        </w:rPr>
        <w:t>(ЮАР,</w:t>
      </w:r>
      <w:r>
        <w:rPr>
          <w:spacing w:val="-1"/>
          <w:sz w:val="24"/>
        </w:rPr>
        <w:t xml:space="preserve"> </w:t>
      </w:r>
      <w:r>
        <w:rPr>
          <w:sz w:val="24"/>
        </w:rPr>
        <w:t>Египет,</w:t>
      </w:r>
      <w:r>
        <w:rPr>
          <w:spacing w:val="-1"/>
          <w:sz w:val="24"/>
        </w:rPr>
        <w:t xml:space="preserve"> </w:t>
      </w:r>
      <w:r>
        <w:rPr>
          <w:sz w:val="24"/>
        </w:rPr>
        <w:t>Алжир).</w:t>
      </w:r>
    </w:p>
    <w:p w:rsidR="00E0428A" w:rsidRDefault="001F0548">
      <w:pPr>
        <w:pStyle w:val="a5"/>
        <w:spacing w:line="350" w:lineRule="auto"/>
        <w:ind w:right="202"/>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3"/>
        </w:rPr>
        <w:t xml:space="preserve"> </w:t>
      </w:r>
      <w:r>
        <w:t>в</w:t>
      </w:r>
      <w:r>
        <w:rPr>
          <w:spacing w:val="-1"/>
        </w:rPr>
        <w:t xml:space="preserve"> </w:t>
      </w:r>
      <w:r>
        <w:t>экономике</w:t>
      </w:r>
      <w:r>
        <w:rPr>
          <w:spacing w:val="-1"/>
        </w:rPr>
        <w:t xml:space="preserve"> </w:t>
      </w:r>
      <w:r>
        <w:t>Алжира</w:t>
      </w:r>
      <w:r>
        <w:rPr>
          <w:spacing w:val="-1"/>
        </w:rPr>
        <w:t xml:space="preserve"> </w:t>
      </w:r>
      <w:r>
        <w:t>и Эфиопии».</w:t>
      </w:r>
    </w:p>
    <w:p w:rsidR="00E0428A" w:rsidRDefault="001F0548" w:rsidP="00B95C42">
      <w:pPr>
        <w:pStyle w:val="a7"/>
        <w:numPr>
          <w:ilvl w:val="3"/>
          <w:numId w:val="31"/>
        </w:numPr>
        <w:tabs>
          <w:tab w:val="left" w:pos="2142"/>
        </w:tabs>
        <w:spacing w:line="350" w:lineRule="auto"/>
        <w:ind w:left="412" w:right="196" w:firstLine="708"/>
        <w:jc w:val="both"/>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 Австралийский Союз: главные факторы размещения населения и развития хозяйства.</w:t>
      </w:r>
      <w:r>
        <w:rPr>
          <w:spacing w:val="1"/>
          <w:sz w:val="24"/>
        </w:rPr>
        <w:t xml:space="preserve"> </w:t>
      </w:r>
      <w:r>
        <w:rPr>
          <w:sz w:val="24"/>
        </w:rPr>
        <w:t>Экономико-географическое</w:t>
      </w:r>
      <w:r>
        <w:rPr>
          <w:spacing w:val="1"/>
          <w:sz w:val="24"/>
        </w:rPr>
        <w:t xml:space="preserve"> </w:t>
      </w:r>
      <w:r>
        <w:rPr>
          <w:sz w:val="24"/>
        </w:rPr>
        <w:t>положение,</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 Географическая и товарная структура экспорта. Океания: особенности природных</w:t>
      </w:r>
      <w:r>
        <w:rPr>
          <w:spacing w:val="1"/>
          <w:sz w:val="24"/>
        </w:rPr>
        <w:t xml:space="preserve"> </w:t>
      </w:r>
      <w:r>
        <w:rPr>
          <w:sz w:val="24"/>
        </w:rPr>
        <w:t>ресурсов,</w:t>
      </w:r>
      <w:r>
        <w:rPr>
          <w:spacing w:val="-2"/>
          <w:sz w:val="24"/>
        </w:rPr>
        <w:t xml:space="preserve"> </w:t>
      </w:r>
      <w:r>
        <w:rPr>
          <w:sz w:val="24"/>
        </w:rPr>
        <w:t>населения</w:t>
      </w:r>
      <w:r>
        <w:rPr>
          <w:spacing w:val="-1"/>
          <w:sz w:val="24"/>
        </w:rPr>
        <w:t xml:space="preserve"> </w:t>
      </w:r>
      <w:r>
        <w:rPr>
          <w:sz w:val="24"/>
        </w:rPr>
        <w:t>и</w:t>
      </w:r>
      <w:r>
        <w:rPr>
          <w:spacing w:val="-2"/>
          <w:sz w:val="24"/>
        </w:rPr>
        <w:t xml:space="preserve"> </w:t>
      </w:r>
      <w:r>
        <w:rPr>
          <w:sz w:val="24"/>
        </w:rPr>
        <w:t>хозяйства.</w:t>
      </w:r>
      <w:r>
        <w:rPr>
          <w:spacing w:val="-1"/>
          <w:sz w:val="24"/>
        </w:rPr>
        <w:t xml:space="preserve"> </w:t>
      </w:r>
      <w:r>
        <w:rPr>
          <w:sz w:val="24"/>
        </w:rPr>
        <w:t>Место</w:t>
      </w:r>
      <w:r>
        <w:rPr>
          <w:spacing w:val="-2"/>
          <w:sz w:val="24"/>
        </w:rPr>
        <w:t xml:space="preserve"> </w:t>
      </w:r>
      <w:r>
        <w:rPr>
          <w:sz w:val="24"/>
        </w:rPr>
        <w:t>в</w:t>
      </w:r>
      <w:r>
        <w:rPr>
          <w:spacing w:val="-2"/>
          <w:sz w:val="24"/>
        </w:rPr>
        <w:t xml:space="preserve"> </w:t>
      </w:r>
      <w:r>
        <w:rPr>
          <w:sz w:val="24"/>
        </w:rPr>
        <w:t>международном</w:t>
      </w:r>
      <w:r>
        <w:rPr>
          <w:spacing w:val="-2"/>
          <w:sz w:val="24"/>
        </w:rPr>
        <w:t xml:space="preserve"> </w:t>
      </w:r>
      <w:r>
        <w:rPr>
          <w:sz w:val="24"/>
        </w:rPr>
        <w:t>географическом</w:t>
      </w:r>
      <w:r>
        <w:rPr>
          <w:spacing w:val="-3"/>
          <w:sz w:val="24"/>
        </w:rPr>
        <w:t xml:space="preserve"> </w:t>
      </w:r>
      <w:r>
        <w:rPr>
          <w:sz w:val="24"/>
        </w:rPr>
        <w:t>разделении</w:t>
      </w:r>
      <w:r>
        <w:rPr>
          <w:spacing w:val="-1"/>
          <w:sz w:val="24"/>
        </w:rPr>
        <w:t xml:space="preserve"> </w:t>
      </w:r>
      <w:r>
        <w:rPr>
          <w:sz w:val="24"/>
        </w:rPr>
        <w:t>труда.</w:t>
      </w:r>
    </w:p>
    <w:p w:rsidR="00E0428A" w:rsidRDefault="001F0548" w:rsidP="00B95C42">
      <w:pPr>
        <w:pStyle w:val="a7"/>
        <w:numPr>
          <w:ilvl w:val="3"/>
          <w:numId w:val="31"/>
        </w:numPr>
        <w:tabs>
          <w:tab w:val="left" w:pos="2142"/>
        </w:tabs>
        <w:spacing w:line="350" w:lineRule="auto"/>
        <w:ind w:left="412" w:right="202" w:firstLine="708"/>
        <w:jc w:val="both"/>
        <w:rPr>
          <w:sz w:val="24"/>
        </w:rPr>
      </w:pPr>
      <w:r>
        <w:rPr>
          <w:sz w:val="24"/>
        </w:rPr>
        <w:t>Россия на геополитической, геоэкономической и геодемографической карте мира.</w:t>
      </w:r>
      <w:r>
        <w:rPr>
          <w:spacing w:val="-57"/>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2"/>
          <w:sz w:val="24"/>
        </w:rPr>
        <w:t xml:space="preserve"> </w:t>
      </w:r>
      <w:r>
        <w:rPr>
          <w:sz w:val="24"/>
        </w:rPr>
        <w:t>и внешнеполитических</w:t>
      </w:r>
      <w:r>
        <w:rPr>
          <w:spacing w:val="-2"/>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России.</w:t>
      </w:r>
    </w:p>
    <w:p w:rsidR="00E0428A" w:rsidRDefault="00E0428A">
      <w:pPr>
        <w:spacing w:line="350" w:lineRule="auto"/>
        <w:jc w:val="both"/>
        <w:rPr>
          <w:sz w:val="24"/>
        </w:rPr>
        <w:sectPr w:rsidR="00E0428A">
          <w:pgSz w:w="11910" w:h="16840"/>
          <w:pgMar w:top="740" w:right="340" w:bottom="920" w:left="720" w:header="0" w:footer="651" w:gutter="0"/>
          <w:cols w:space="720"/>
        </w:sectPr>
      </w:pPr>
    </w:p>
    <w:p w:rsidR="00E0428A" w:rsidRDefault="001F0548">
      <w:pPr>
        <w:pStyle w:val="a5"/>
        <w:spacing w:before="78" w:line="350" w:lineRule="auto"/>
        <w:ind w:right="201"/>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4"/>
        </w:rPr>
        <w:t xml:space="preserve"> </w:t>
      </w:r>
      <w:r>
        <w:t>условиях».</w:t>
      </w:r>
    </w:p>
    <w:p w:rsidR="00E0428A" w:rsidRDefault="001F0548" w:rsidP="00B95C42">
      <w:pPr>
        <w:pStyle w:val="a7"/>
        <w:numPr>
          <w:ilvl w:val="2"/>
          <w:numId w:val="31"/>
        </w:numPr>
        <w:tabs>
          <w:tab w:val="left" w:pos="1962"/>
        </w:tabs>
        <w:spacing w:line="275" w:lineRule="exact"/>
        <w:ind w:hanging="841"/>
        <w:jc w:val="both"/>
        <w:rPr>
          <w:sz w:val="24"/>
        </w:rPr>
      </w:pPr>
      <w:r>
        <w:rPr>
          <w:sz w:val="24"/>
        </w:rPr>
        <w:t>Глобальные</w:t>
      </w:r>
      <w:r>
        <w:rPr>
          <w:spacing w:val="-7"/>
          <w:sz w:val="24"/>
        </w:rPr>
        <w:t xml:space="preserve"> </w:t>
      </w:r>
      <w:r>
        <w:rPr>
          <w:sz w:val="24"/>
        </w:rPr>
        <w:t>проблемы</w:t>
      </w:r>
      <w:r>
        <w:rPr>
          <w:spacing w:val="-5"/>
          <w:sz w:val="24"/>
        </w:rPr>
        <w:t xml:space="preserve"> </w:t>
      </w:r>
      <w:r>
        <w:rPr>
          <w:sz w:val="24"/>
        </w:rPr>
        <w:t>человечества.</w:t>
      </w:r>
    </w:p>
    <w:p w:rsidR="00E0428A" w:rsidRDefault="001F0548">
      <w:pPr>
        <w:pStyle w:val="a5"/>
        <w:spacing w:before="127"/>
        <w:ind w:left="1121" w:firstLine="0"/>
      </w:pPr>
      <w:r>
        <w:t>Группы</w:t>
      </w:r>
      <w:r>
        <w:rPr>
          <w:spacing w:val="-6"/>
        </w:rPr>
        <w:t xml:space="preserve"> </w:t>
      </w:r>
      <w:r>
        <w:t>глобальных</w:t>
      </w:r>
      <w:r>
        <w:rPr>
          <w:spacing w:val="-4"/>
        </w:rPr>
        <w:t xml:space="preserve"> </w:t>
      </w:r>
      <w:r>
        <w:t>проблем:</w:t>
      </w:r>
      <w:r>
        <w:rPr>
          <w:spacing w:val="-5"/>
        </w:rPr>
        <w:t xml:space="preserve"> </w:t>
      </w:r>
      <w:r>
        <w:t>геополитические,</w:t>
      </w:r>
      <w:r>
        <w:rPr>
          <w:spacing w:val="-5"/>
        </w:rPr>
        <w:t xml:space="preserve"> </w:t>
      </w:r>
      <w:r>
        <w:t>экологические,</w:t>
      </w:r>
      <w:r>
        <w:rPr>
          <w:spacing w:val="-6"/>
        </w:rPr>
        <w:t xml:space="preserve"> </w:t>
      </w:r>
      <w:r>
        <w:t>демографические.</w:t>
      </w:r>
    </w:p>
    <w:p w:rsidR="00E0428A" w:rsidRDefault="001F0548">
      <w:pPr>
        <w:pStyle w:val="a5"/>
        <w:spacing w:before="127" w:line="350" w:lineRule="auto"/>
        <w:ind w:right="192"/>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1"/>
        </w:rPr>
        <w:t xml:space="preserve"> </w:t>
      </w:r>
      <w:r>
        <w:t>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еѐ</w:t>
      </w:r>
      <w:r>
        <w:rPr>
          <w:spacing w:val="1"/>
        </w:rPr>
        <w:t xml:space="preserve"> </w:t>
      </w:r>
      <w:r>
        <w:t>возникновения.</w:t>
      </w:r>
    </w:p>
    <w:p w:rsidR="00E0428A" w:rsidRDefault="001F0548">
      <w:pPr>
        <w:pStyle w:val="a5"/>
        <w:spacing w:line="350" w:lineRule="auto"/>
        <w:ind w:right="196"/>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1"/>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w:t>
      </w:r>
      <w:r>
        <w:rPr>
          <w:spacing w:val="-2"/>
        </w:rPr>
        <w:t xml:space="preserve"> </w:t>
      </w:r>
      <w:r>
        <w:t>загрязнения</w:t>
      </w:r>
      <w:r>
        <w:rPr>
          <w:spacing w:val="-3"/>
        </w:rPr>
        <w:t xml:space="preserve"> </w:t>
      </w:r>
      <w:r>
        <w:t>Мирового</w:t>
      </w:r>
      <w:r>
        <w:rPr>
          <w:spacing w:val="-1"/>
        </w:rPr>
        <w:t xml:space="preserve"> </w:t>
      </w:r>
      <w:r>
        <w:t>океана</w:t>
      </w:r>
      <w:r>
        <w:rPr>
          <w:spacing w:val="-1"/>
        </w:rPr>
        <w:t xml:space="preserve"> </w:t>
      </w:r>
      <w:r>
        <w:t>и освоения</w:t>
      </w:r>
      <w:r>
        <w:rPr>
          <w:spacing w:val="-1"/>
        </w:rPr>
        <w:t xml:space="preserve"> </w:t>
      </w:r>
      <w:r>
        <w:t>его</w:t>
      </w:r>
      <w:r>
        <w:rPr>
          <w:spacing w:val="-1"/>
        </w:rPr>
        <w:t xml:space="preserve"> </w:t>
      </w:r>
      <w:r>
        <w:t>ресурсов.</w:t>
      </w:r>
    </w:p>
    <w:p w:rsidR="00E0428A" w:rsidRDefault="001F0548">
      <w:pPr>
        <w:pStyle w:val="a5"/>
        <w:spacing w:line="350" w:lineRule="auto"/>
        <w:ind w:right="201"/>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1"/>
        </w:rPr>
        <w:t xml:space="preserve"> </w:t>
      </w:r>
      <w:r>
        <w:t>здоровья и долголетия человека.</w:t>
      </w:r>
    </w:p>
    <w:p w:rsidR="00E0428A" w:rsidRDefault="001F0548">
      <w:pPr>
        <w:pStyle w:val="a5"/>
        <w:spacing w:line="350" w:lineRule="auto"/>
        <w:ind w:right="199"/>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57"/>
        </w:rPr>
        <w:t xml:space="preserve"> </w:t>
      </w:r>
      <w:r>
        <w:t>народонаселения.</w:t>
      </w:r>
    </w:p>
    <w:p w:rsidR="00E0428A" w:rsidRDefault="001F0548">
      <w:pPr>
        <w:pStyle w:val="a5"/>
        <w:spacing w:line="350" w:lineRule="auto"/>
        <w:ind w:right="194"/>
      </w:pPr>
      <w:r>
        <w:t>Возможные пути решения глобальных проблем. Необходимость переоценки 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 и</w:t>
      </w:r>
      <w:r>
        <w:rPr>
          <w:spacing w:val="-2"/>
        </w:rPr>
        <w:t xml:space="preserve"> </w:t>
      </w:r>
      <w:r>
        <w:t>культурных</w:t>
      </w:r>
      <w:r>
        <w:rPr>
          <w:spacing w:val="-1"/>
        </w:rPr>
        <w:t xml:space="preserve"> </w:t>
      </w:r>
      <w:r>
        <w:t>ориентиров.</w:t>
      </w:r>
      <w:r>
        <w:rPr>
          <w:spacing w:val="-1"/>
        </w:rPr>
        <w:t xml:space="preserve"> </w:t>
      </w:r>
      <w:r>
        <w:t>Участие</w:t>
      </w:r>
      <w:r>
        <w:rPr>
          <w:spacing w:val="-3"/>
        </w:rPr>
        <w:t xml:space="preserve"> </w:t>
      </w:r>
      <w:r>
        <w:t>России</w:t>
      </w:r>
      <w:r>
        <w:rPr>
          <w:spacing w:val="-2"/>
        </w:rPr>
        <w:t xml:space="preserve"> </w:t>
      </w:r>
      <w:r>
        <w:t>в</w:t>
      </w:r>
      <w:r>
        <w:rPr>
          <w:spacing w:val="-3"/>
        </w:rPr>
        <w:t xml:space="preserve"> </w:t>
      </w:r>
      <w:r>
        <w:t>решении</w:t>
      </w:r>
      <w:r>
        <w:rPr>
          <w:spacing w:val="-1"/>
        </w:rPr>
        <w:t xml:space="preserve"> </w:t>
      </w:r>
      <w:r>
        <w:t>глобальных</w:t>
      </w:r>
      <w:r>
        <w:rPr>
          <w:spacing w:val="-3"/>
        </w:rPr>
        <w:t xml:space="preserve"> </w:t>
      </w:r>
      <w:r>
        <w:t>проблем.</w:t>
      </w:r>
    </w:p>
    <w:p w:rsidR="00E0428A" w:rsidRDefault="001F0548">
      <w:pPr>
        <w:pStyle w:val="a5"/>
        <w:spacing w:line="350" w:lineRule="auto"/>
        <w:ind w:right="200"/>
      </w:pPr>
      <w:r>
        <w:t>Практическая работа. «Выявление примеров взаимосвязи глобальных проблем человечества</w:t>
      </w:r>
      <w:r>
        <w:rPr>
          <w:spacing w:val="-57"/>
        </w:rPr>
        <w:t xml:space="preserve"> </w:t>
      </w:r>
      <w:r>
        <w:t>на основе анализа различных источников географической</w:t>
      </w:r>
      <w:r>
        <w:rPr>
          <w:spacing w:val="1"/>
        </w:rPr>
        <w:t xml:space="preserve"> </w:t>
      </w:r>
      <w:r>
        <w:t>информации и</w:t>
      </w:r>
      <w:r>
        <w:rPr>
          <w:spacing w:val="1"/>
        </w:rPr>
        <w:t xml:space="preserve"> </w:t>
      </w:r>
      <w:r>
        <w:t>участия России в их</w:t>
      </w:r>
      <w:r>
        <w:rPr>
          <w:spacing w:val="1"/>
        </w:rPr>
        <w:t xml:space="preserve"> </w:t>
      </w:r>
      <w:r>
        <w:t>решении».</w:t>
      </w:r>
    </w:p>
    <w:p w:rsidR="00E0428A" w:rsidRDefault="001F0548" w:rsidP="00B95C42">
      <w:pPr>
        <w:pStyle w:val="a7"/>
        <w:numPr>
          <w:ilvl w:val="1"/>
          <w:numId w:val="31"/>
        </w:numPr>
        <w:tabs>
          <w:tab w:val="left" w:pos="1782"/>
        </w:tabs>
        <w:spacing w:line="274" w:lineRule="exact"/>
        <w:ind w:hanging="661"/>
        <w:jc w:val="both"/>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географии.</w:t>
      </w:r>
    </w:p>
    <w:p w:rsidR="00E0428A" w:rsidRDefault="001F0548" w:rsidP="00B95C42">
      <w:pPr>
        <w:pStyle w:val="a7"/>
        <w:numPr>
          <w:ilvl w:val="2"/>
          <w:numId w:val="31"/>
        </w:numPr>
        <w:tabs>
          <w:tab w:val="left" w:pos="1962"/>
        </w:tabs>
        <w:spacing w:before="119" w:line="350" w:lineRule="auto"/>
        <w:ind w:left="412" w:right="193"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географии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 в процессе реализации основных направлений воспитательной деятельности,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p>
    <w:p w:rsidR="00E0428A" w:rsidRDefault="001F0548" w:rsidP="00B95C42">
      <w:pPr>
        <w:pStyle w:val="a7"/>
        <w:numPr>
          <w:ilvl w:val="0"/>
          <w:numId w:val="30"/>
        </w:numPr>
        <w:tabs>
          <w:tab w:val="left" w:pos="1381"/>
        </w:tabs>
        <w:spacing w:line="273" w:lineRule="exact"/>
        <w:jc w:val="both"/>
        <w:rPr>
          <w:sz w:val="24"/>
        </w:rPr>
      </w:pPr>
      <w:r>
        <w:rPr>
          <w:sz w:val="24"/>
        </w:rPr>
        <w:t>гражданского</w:t>
      </w:r>
      <w:r>
        <w:rPr>
          <w:spacing w:val="-5"/>
          <w:sz w:val="24"/>
        </w:rPr>
        <w:t xml:space="preserve"> </w:t>
      </w:r>
      <w:r>
        <w:rPr>
          <w:sz w:val="24"/>
        </w:rPr>
        <w:t>воспитания:</w:t>
      </w:r>
    </w:p>
    <w:p w:rsidR="00E0428A" w:rsidRDefault="001F0548">
      <w:pPr>
        <w:pStyle w:val="a5"/>
        <w:spacing w:before="127" w:line="350" w:lineRule="auto"/>
        <w:ind w:right="199"/>
      </w:pPr>
      <w:r>
        <w:t xml:space="preserve">сформированность      </w:t>
      </w:r>
      <w:r>
        <w:rPr>
          <w:spacing w:val="21"/>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spacing w:line="350" w:lineRule="auto"/>
        <w:ind w:right="204"/>
      </w:pPr>
      <w:r>
        <w:t xml:space="preserve">осознание   </w:t>
      </w:r>
      <w:r>
        <w:rPr>
          <w:spacing w:val="34"/>
        </w:rPr>
        <w:t xml:space="preserve"> </w:t>
      </w:r>
      <w:r>
        <w:t xml:space="preserve">своих    </w:t>
      </w:r>
      <w:r>
        <w:rPr>
          <w:spacing w:val="32"/>
        </w:rPr>
        <w:t xml:space="preserve"> </w:t>
      </w:r>
      <w:r>
        <w:t xml:space="preserve">конституционных    </w:t>
      </w:r>
      <w:r>
        <w:rPr>
          <w:spacing w:val="36"/>
        </w:rPr>
        <w:t xml:space="preserve"> </w:t>
      </w:r>
      <w:r>
        <w:t xml:space="preserve">прав    </w:t>
      </w:r>
      <w:r>
        <w:rPr>
          <w:spacing w:val="32"/>
        </w:rPr>
        <w:t xml:space="preserve"> </w:t>
      </w:r>
      <w:r>
        <w:t xml:space="preserve">и    </w:t>
      </w:r>
      <w:r>
        <w:rPr>
          <w:spacing w:val="35"/>
        </w:rPr>
        <w:t xml:space="preserve"> </w:t>
      </w:r>
      <w:r>
        <w:t xml:space="preserve">обязанностей,    </w:t>
      </w:r>
      <w:r>
        <w:rPr>
          <w:spacing w:val="34"/>
        </w:rPr>
        <w:t xml:space="preserve"> </w:t>
      </w:r>
      <w:r>
        <w:t xml:space="preserve">уважение    </w:t>
      </w:r>
      <w:r>
        <w:rPr>
          <w:spacing w:val="32"/>
        </w:rPr>
        <w:t xml:space="preserve"> </w:t>
      </w:r>
      <w:r>
        <w:t>закона</w:t>
      </w:r>
      <w:r>
        <w:rPr>
          <w:spacing w:val="-58"/>
        </w:rPr>
        <w:t xml:space="preserve"> </w:t>
      </w:r>
      <w:r>
        <w:t>и</w:t>
      </w:r>
      <w:r>
        <w:rPr>
          <w:spacing w:val="-1"/>
        </w:rPr>
        <w:t xml:space="preserve"> </w:t>
      </w:r>
      <w:r>
        <w:t>правопорядка;</w:t>
      </w:r>
    </w:p>
    <w:p w:rsidR="00E0428A" w:rsidRDefault="00E0428A">
      <w:pPr>
        <w:spacing w:line="350" w:lineRule="auto"/>
        <w:sectPr w:rsidR="00E0428A">
          <w:pgSz w:w="11910" w:h="16840"/>
          <w:pgMar w:top="740" w:right="340" w:bottom="920" w:left="720" w:header="0" w:footer="651" w:gutter="0"/>
          <w:cols w:space="720"/>
        </w:sectPr>
      </w:pPr>
    </w:p>
    <w:p w:rsidR="00E0428A" w:rsidRDefault="001F0548">
      <w:pPr>
        <w:pStyle w:val="a5"/>
        <w:tabs>
          <w:tab w:val="left" w:pos="2535"/>
          <w:tab w:val="left" w:pos="4492"/>
          <w:tab w:val="left" w:pos="6497"/>
          <w:tab w:val="left" w:pos="8874"/>
        </w:tabs>
        <w:spacing w:before="78" w:line="350" w:lineRule="auto"/>
        <w:ind w:right="200"/>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E0428A" w:rsidRDefault="001F0548">
      <w:pPr>
        <w:pStyle w:val="a5"/>
        <w:tabs>
          <w:tab w:val="left" w:pos="2583"/>
          <w:tab w:val="left" w:pos="4411"/>
          <w:tab w:val="left" w:pos="5819"/>
          <w:tab w:val="left" w:pos="7505"/>
          <w:tab w:val="left" w:pos="9349"/>
        </w:tabs>
        <w:spacing w:line="350" w:lineRule="auto"/>
        <w:ind w:right="199"/>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E0428A" w:rsidRDefault="001F0548">
      <w:pPr>
        <w:pStyle w:val="a5"/>
        <w:tabs>
          <w:tab w:val="left" w:pos="2487"/>
          <w:tab w:val="left" w:pos="3286"/>
          <w:tab w:val="left" w:pos="4761"/>
          <w:tab w:val="left" w:pos="6353"/>
          <w:tab w:val="left" w:pos="6706"/>
          <w:tab w:val="left" w:pos="7972"/>
          <w:tab w:val="left" w:pos="9620"/>
        </w:tabs>
        <w:spacing w:line="350" w:lineRule="auto"/>
        <w:ind w:right="202"/>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E0428A" w:rsidRDefault="001F0548">
      <w:pPr>
        <w:pStyle w:val="a5"/>
        <w:tabs>
          <w:tab w:val="left" w:pos="2286"/>
          <w:tab w:val="left" w:pos="4660"/>
          <w:tab w:val="left" w:pos="5193"/>
          <w:tab w:val="left" w:pos="7008"/>
          <w:tab w:val="left" w:pos="8744"/>
          <w:tab w:val="left" w:pos="9281"/>
        </w:tabs>
        <w:spacing w:line="350" w:lineRule="auto"/>
        <w:ind w:right="203"/>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0428A" w:rsidRDefault="001F0548">
      <w:pPr>
        <w:pStyle w:val="a5"/>
        <w:ind w:left="1121" w:firstLine="0"/>
        <w:jc w:val="left"/>
      </w:pPr>
      <w:r>
        <w:t>готовность</w:t>
      </w:r>
      <w:r>
        <w:rPr>
          <w:spacing w:val="-4"/>
        </w:rPr>
        <w:t xml:space="preserve"> </w:t>
      </w:r>
      <w:r>
        <w:t>к</w:t>
      </w:r>
      <w:r>
        <w:rPr>
          <w:spacing w:val="-3"/>
        </w:rPr>
        <w:t xml:space="preserve"> </w:t>
      </w:r>
      <w:r>
        <w:t>гуманитарной</w:t>
      </w:r>
      <w:r>
        <w:rPr>
          <w:spacing w:val="-3"/>
        </w:rPr>
        <w:t xml:space="preserve"> </w:t>
      </w:r>
      <w:r>
        <w:t>и</w:t>
      </w:r>
      <w:r>
        <w:rPr>
          <w:spacing w:val="-3"/>
        </w:rPr>
        <w:t xml:space="preserve"> </w:t>
      </w:r>
      <w:r>
        <w:t>волонтѐрской</w:t>
      </w:r>
      <w:r>
        <w:rPr>
          <w:spacing w:val="-3"/>
        </w:rPr>
        <w:t xml:space="preserve"> </w:t>
      </w:r>
      <w:r>
        <w:t>деятельности;</w:t>
      </w:r>
    </w:p>
    <w:p w:rsidR="00E0428A" w:rsidRDefault="001F0548" w:rsidP="00B95C42">
      <w:pPr>
        <w:pStyle w:val="a7"/>
        <w:numPr>
          <w:ilvl w:val="0"/>
          <w:numId w:val="30"/>
        </w:numPr>
        <w:tabs>
          <w:tab w:val="left" w:pos="1381"/>
        </w:tabs>
        <w:spacing w:before="123"/>
        <w:rPr>
          <w:sz w:val="24"/>
        </w:rPr>
      </w:pPr>
      <w:r>
        <w:rPr>
          <w:sz w:val="24"/>
        </w:rPr>
        <w:t>патриотического</w:t>
      </w:r>
      <w:r>
        <w:rPr>
          <w:spacing w:val="-5"/>
          <w:sz w:val="24"/>
        </w:rPr>
        <w:t xml:space="preserve"> </w:t>
      </w:r>
      <w:r>
        <w:rPr>
          <w:sz w:val="24"/>
        </w:rPr>
        <w:t>воспитания:</w:t>
      </w:r>
    </w:p>
    <w:p w:rsidR="00E0428A" w:rsidRDefault="001F0548">
      <w:pPr>
        <w:pStyle w:val="a5"/>
        <w:tabs>
          <w:tab w:val="left" w:pos="2094"/>
          <w:tab w:val="left" w:pos="3785"/>
          <w:tab w:val="left" w:pos="6389"/>
          <w:tab w:val="left" w:pos="7877"/>
          <w:tab w:val="left" w:pos="9724"/>
        </w:tabs>
        <w:spacing w:before="127" w:line="350" w:lineRule="auto"/>
        <w:ind w:right="198"/>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E0428A" w:rsidRDefault="001F0548">
      <w:pPr>
        <w:pStyle w:val="a5"/>
        <w:spacing w:line="350" w:lineRule="auto"/>
        <w:ind w:right="199"/>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E0428A" w:rsidRDefault="001F0548">
      <w:pPr>
        <w:pStyle w:val="a5"/>
        <w:spacing w:line="350" w:lineRule="auto"/>
        <w:ind w:right="201"/>
      </w:pPr>
      <w:r>
        <w:t>идейная убеждѐнность, готовность к служению и защите Отечества, ответственность за его</w:t>
      </w:r>
      <w:r>
        <w:rPr>
          <w:spacing w:val="1"/>
        </w:rPr>
        <w:t xml:space="preserve"> </w:t>
      </w:r>
      <w:r>
        <w:t>судьбу;</w:t>
      </w:r>
    </w:p>
    <w:p w:rsidR="00E0428A" w:rsidRDefault="001F0548" w:rsidP="00B95C42">
      <w:pPr>
        <w:pStyle w:val="a7"/>
        <w:numPr>
          <w:ilvl w:val="0"/>
          <w:numId w:val="30"/>
        </w:numPr>
        <w:tabs>
          <w:tab w:val="left" w:pos="1381"/>
        </w:tabs>
        <w:spacing w:line="275" w:lineRule="exact"/>
        <w:jc w:val="both"/>
        <w:rPr>
          <w:sz w:val="24"/>
        </w:rPr>
      </w:pPr>
      <w:r>
        <w:rPr>
          <w:sz w:val="24"/>
        </w:rPr>
        <w:t>духовно-нравственного</w:t>
      </w:r>
      <w:r>
        <w:rPr>
          <w:spacing w:val="-7"/>
          <w:sz w:val="24"/>
        </w:rPr>
        <w:t xml:space="preserve"> </w:t>
      </w:r>
      <w:r>
        <w:rPr>
          <w:sz w:val="24"/>
        </w:rPr>
        <w:t>воспитания:</w:t>
      </w:r>
    </w:p>
    <w:p w:rsidR="00E0428A" w:rsidRDefault="001F0548">
      <w:pPr>
        <w:pStyle w:val="a5"/>
        <w:spacing w:before="125" w:line="350" w:lineRule="auto"/>
        <w:ind w:left="112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E0428A" w:rsidRDefault="001F0548">
      <w:pPr>
        <w:pStyle w:val="a5"/>
        <w:spacing w:line="350" w:lineRule="auto"/>
        <w:ind w:right="200"/>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9"/>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E0428A" w:rsidRDefault="001F0548">
      <w:pPr>
        <w:pStyle w:val="a5"/>
        <w:spacing w:line="348" w:lineRule="auto"/>
        <w:jc w:val="left"/>
      </w:pPr>
      <w:r>
        <w:t>осознание</w:t>
      </w:r>
      <w:r>
        <w:rPr>
          <w:spacing w:val="43"/>
        </w:rPr>
        <w:t xml:space="preserve"> </w:t>
      </w:r>
      <w:r>
        <w:t>личного</w:t>
      </w:r>
      <w:r>
        <w:rPr>
          <w:spacing w:val="44"/>
        </w:rPr>
        <w:t xml:space="preserve"> </w:t>
      </w:r>
      <w:r>
        <w:t>вклада</w:t>
      </w:r>
      <w:r>
        <w:rPr>
          <w:spacing w:val="44"/>
        </w:rPr>
        <w:t xml:space="preserve"> </w:t>
      </w:r>
      <w:r>
        <w:t>в</w:t>
      </w:r>
      <w:r>
        <w:rPr>
          <w:spacing w:val="44"/>
        </w:rPr>
        <w:t xml:space="preserve"> </w:t>
      </w:r>
      <w:r>
        <w:t>построение</w:t>
      </w:r>
      <w:r>
        <w:rPr>
          <w:spacing w:val="49"/>
        </w:rPr>
        <w:t xml:space="preserve"> </w:t>
      </w:r>
      <w:r>
        <w:t>устойчивого</w:t>
      </w:r>
      <w:r>
        <w:rPr>
          <w:spacing w:val="44"/>
        </w:rPr>
        <w:t xml:space="preserve"> </w:t>
      </w:r>
      <w:r>
        <w:t>будущего</w:t>
      </w:r>
      <w:r>
        <w:rPr>
          <w:spacing w:val="44"/>
        </w:rPr>
        <w:t xml:space="preserve"> </w:t>
      </w:r>
      <w:r>
        <w:t>на</w:t>
      </w:r>
      <w:r>
        <w:rPr>
          <w:spacing w:val="46"/>
        </w:rPr>
        <w:t xml:space="preserve"> </w:t>
      </w:r>
      <w:r>
        <w:t>основе</w:t>
      </w:r>
      <w:r>
        <w:rPr>
          <w:spacing w:val="43"/>
        </w:rPr>
        <w:t xml:space="preserve"> </w:t>
      </w:r>
      <w:r>
        <w:t>формирования</w:t>
      </w:r>
      <w:r>
        <w:rPr>
          <w:spacing w:val="-57"/>
        </w:rPr>
        <w:t xml:space="preserve"> </w:t>
      </w:r>
      <w:r>
        <w:t>элементов</w:t>
      </w:r>
      <w:r>
        <w:rPr>
          <w:spacing w:val="-1"/>
        </w:rPr>
        <w:t xml:space="preserve"> </w:t>
      </w:r>
      <w:r>
        <w:t>географической и экологической</w:t>
      </w:r>
      <w:r>
        <w:rPr>
          <w:spacing w:val="-3"/>
        </w:rPr>
        <w:t xml:space="preserve"> </w:t>
      </w:r>
      <w:r>
        <w:t>культуры;</w:t>
      </w:r>
    </w:p>
    <w:p w:rsidR="00E0428A" w:rsidRDefault="001F0548">
      <w:pPr>
        <w:pStyle w:val="a5"/>
        <w:spacing w:before="2" w:line="35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E0428A" w:rsidRDefault="001F0548" w:rsidP="00B95C42">
      <w:pPr>
        <w:pStyle w:val="a7"/>
        <w:numPr>
          <w:ilvl w:val="0"/>
          <w:numId w:val="30"/>
        </w:numPr>
        <w:tabs>
          <w:tab w:val="left" w:pos="1381"/>
        </w:tabs>
        <w:spacing w:before="1"/>
        <w:rPr>
          <w:sz w:val="24"/>
        </w:rPr>
      </w:pPr>
      <w:r>
        <w:rPr>
          <w:sz w:val="24"/>
        </w:rPr>
        <w:t>эстетического</w:t>
      </w:r>
      <w:r>
        <w:rPr>
          <w:spacing w:val="-5"/>
          <w:sz w:val="24"/>
        </w:rPr>
        <w:t xml:space="preserve"> </w:t>
      </w:r>
      <w:r>
        <w:rPr>
          <w:sz w:val="24"/>
        </w:rPr>
        <w:t>воспитания:</w:t>
      </w:r>
    </w:p>
    <w:p w:rsidR="00E0428A" w:rsidRDefault="001F0548">
      <w:pPr>
        <w:pStyle w:val="a5"/>
        <w:spacing w:before="125" w:line="350" w:lineRule="auto"/>
        <w:ind w:right="196"/>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объектов родного края, своей страны, быта, научного и технического творчества, спорта, труда,</w:t>
      </w:r>
      <w:r>
        <w:rPr>
          <w:spacing w:val="1"/>
        </w:rPr>
        <w:t xml:space="preserve"> </w:t>
      </w:r>
      <w:r>
        <w:t>общественных отношений;</w:t>
      </w:r>
    </w:p>
    <w:p w:rsidR="00E0428A" w:rsidRDefault="001F0548">
      <w:pPr>
        <w:pStyle w:val="a5"/>
        <w:spacing w:line="350" w:lineRule="auto"/>
        <w:ind w:right="206"/>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E0428A" w:rsidRDefault="001F0548">
      <w:pPr>
        <w:pStyle w:val="a5"/>
        <w:spacing w:line="348" w:lineRule="auto"/>
        <w:ind w:right="198"/>
      </w:pPr>
      <w:r>
        <w:t xml:space="preserve">убеждѐнность    </w:t>
      </w:r>
      <w:r>
        <w:rPr>
          <w:spacing w:val="38"/>
        </w:rPr>
        <w:t xml:space="preserve"> </w:t>
      </w:r>
      <w:r>
        <w:t xml:space="preserve">в     </w:t>
      </w:r>
      <w:r>
        <w:rPr>
          <w:spacing w:val="35"/>
        </w:rPr>
        <w:t xml:space="preserve"> </w:t>
      </w:r>
      <w:r>
        <w:t xml:space="preserve">значимости     </w:t>
      </w:r>
      <w:r>
        <w:rPr>
          <w:spacing w:val="37"/>
        </w:rPr>
        <w:t xml:space="preserve"> </w:t>
      </w:r>
      <w:r>
        <w:t xml:space="preserve">для     </w:t>
      </w:r>
      <w:r>
        <w:rPr>
          <w:spacing w:val="36"/>
        </w:rPr>
        <w:t xml:space="preserve"> </w:t>
      </w:r>
      <w:r>
        <w:t xml:space="preserve">личности     </w:t>
      </w:r>
      <w:r>
        <w:rPr>
          <w:spacing w:val="38"/>
        </w:rPr>
        <w:t xml:space="preserve"> </w:t>
      </w:r>
      <w:r>
        <w:t xml:space="preserve">и     </w:t>
      </w:r>
      <w:r>
        <w:rPr>
          <w:spacing w:val="37"/>
        </w:rPr>
        <w:t xml:space="preserve"> </w:t>
      </w:r>
      <w:r>
        <w:t xml:space="preserve">общества     </w:t>
      </w:r>
      <w:r>
        <w:rPr>
          <w:spacing w:val="34"/>
        </w:rPr>
        <w:t xml:space="preserve"> </w:t>
      </w:r>
      <w:r>
        <w:t>отечественного</w:t>
      </w:r>
      <w:r>
        <w:rPr>
          <w:spacing w:val="-58"/>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E0428A" w:rsidRDefault="001F0548">
      <w:pPr>
        <w:pStyle w:val="a5"/>
        <w:spacing w:before="3"/>
        <w:ind w:left="1121" w:firstLine="0"/>
      </w:pPr>
      <w:r>
        <w:t>готовность</w:t>
      </w:r>
      <w:r>
        <w:rPr>
          <w:spacing w:val="44"/>
        </w:rPr>
        <w:t xml:space="preserve"> </w:t>
      </w:r>
      <w:r>
        <w:t>к</w:t>
      </w:r>
      <w:r>
        <w:rPr>
          <w:spacing w:val="47"/>
        </w:rPr>
        <w:t xml:space="preserve"> </w:t>
      </w:r>
      <w:r>
        <w:t>самовыражению</w:t>
      </w:r>
      <w:r>
        <w:rPr>
          <w:spacing w:val="47"/>
        </w:rPr>
        <w:t xml:space="preserve"> </w:t>
      </w:r>
      <w:r>
        <w:t>в</w:t>
      </w:r>
      <w:r>
        <w:rPr>
          <w:spacing w:val="46"/>
        </w:rPr>
        <w:t xml:space="preserve"> </w:t>
      </w:r>
      <w:r>
        <w:t>разных</w:t>
      </w:r>
      <w:r>
        <w:rPr>
          <w:spacing w:val="49"/>
        </w:rPr>
        <w:t xml:space="preserve"> </w:t>
      </w:r>
      <w:r>
        <w:t>видах</w:t>
      </w:r>
      <w:r>
        <w:rPr>
          <w:spacing w:val="45"/>
        </w:rPr>
        <w:t xml:space="preserve"> </w:t>
      </w:r>
      <w:r>
        <w:t>искусства,</w:t>
      </w:r>
      <w:r>
        <w:rPr>
          <w:spacing w:val="47"/>
        </w:rPr>
        <w:t xml:space="preserve"> </w:t>
      </w:r>
      <w:r>
        <w:t>стремление</w:t>
      </w:r>
      <w:r>
        <w:rPr>
          <w:spacing w:val="46"/>
        </w:rPr>
        <w:t xml:space="preserve"> </w:t>
      </w:r>
      <w:r>
        <w:t>проявлять</w:t>
      </w:r>
      <w:r>
        <w:rPr>
          <w:spacing w:val="46"/>
        </w:rPr>
        <w:t xml:space="preserve"> </w:t>
      </w:r>
      <w:r>
        <w:t>качества</w:t>
      </w:r>
    </w:p>
    <w:p w:rsidR="00E0428A" w:rsidRDefault="00E0428A">
      <w:pPr>
        <w:sectPr w:rsidR="00E0428A">
          <w:pgSz w:w="11910" w:h="16840"/>
          <w:pgMar w:top="740" w:right="340" w:bottom="920" w:left="720" w:header="0" w:footer="651" w:gutter="0"/>
          <w:cols w:space="720"/>
        </w:sectPr>
      </w:pPr>
    </w:p>
    <w:p w:rsidR="00E0428A" w:rsidRDefault="001F0548">
      <w:pPr>
        <w:pStyle w:val="a5"/>
        <w:spacing w:before="78"/>
        <w:ind w:firstLine="0"/>
      </w:pPr>
      <w:r>
        <w:t>творческой</w:t>
      </w:r>
      <w:r>
        <w:rPr>
          <w:spacing w:val="-4"/>
        </w:rPr>
        <w:t xml:space="preserve"> </w:t>
      </w:r>
      <w:r>
        <w:t>личности;</w:t>
      </w:r>
    </w:p>
    <w:p w:rsidR="00E0428A" w:rsidRDefault="001F0548" w:rsidP="00B95C42">
      <w:pPr>
        <w:pStyle w:val="a7"/>
        <w:numPr>
          <w:ilvl w:val="0"/>
          <w:numId w:val="30"/>
        </w:numPr>
        <w:tabs>
          <w:tab w:val="left" w:pos="1381"/>
        </w:tabs>
        <w:spacing w:before="127"/>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E0428A" w:rsidRDefault="001F0548">
      <w:pPr>
        <w:pStyle w:val="a5"/>
        <w:spacing w:before="125" w:line="350" w:lineRule="auto"/>
        <w:ind w:right="20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6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E0428A" w:rsidRDefault="001F0548">
      <w:pPr>
        <w:pStyle w:val="a5"/>
        <w:spacing w:before="1" w:line="350" w:lineRule="auto"/>
        <w:ind w:right="198"/>
      </w:pPr>
      <w:r>
        <w:t>совершенствование языковой и читательской культуры как средства взаимодействия между</w:t>
      </w:r>
      <w:r>
        <w:rPr>
          <w:spacing w:val="1"/>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2"/>
        </w:rPr>
        <w:t xml:space="preserve"> </w:t>
      </w:r>
      <w:r>
        <w:t>учебных</w:t>
      </w:r>
      <w:r>
        <w:rPr>
          <w:spacing w:val="1"/>
        </w:rPr>
        <w:t xml:space="preserve"> </w:t>
      </w:r>
      <w:r>
        <w:t>и</w:t>
      </w:r>
      <w:r>
        <w:rPr>
          <w:spacing w:val="-1"/>
        </w:rPr>
        <w:t xml:space="preserve"> </w:t>
      </w:r>
      <w:r>
        <w:t>(или) практико-ориентированных</w:t>
      </w:r>
      <w:r>
        <w:rPr>
          <w:spacing w:val="-1"/>
        </w:rPr>
        <w:t xml:space="preserve"> </w:t>
      </w:r>
      <w:r>
        <w:t>задач;</w:t>
      </w:r>
    </w:p>
    <w:p w:rsidR="00E0428A" w:rsidRDefault="001F0548">
      <w:pPr>
        <w:pStyle w:val="a5"/>
        <w:spacing w:line="348" w:lineRule="auto"/>
        <w:ind w:right="19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в</w:t>
      </w:r>
      <w:r>
        <w:rPr>
          <w:spacing w:val="-2"/>
        </w:rPr>
        <w:t xml:space="preserve"> </w:t>
      </w:r>
      <w:r>
        <w:t>географических</w:t>
      </w:r>
      <w:r>
        <w:rPr>
          <w:spacing w:val="1"/>
        </w:rPr>
        <w:t xml:space="preserve"> </w:t>
      </w:r>
      <w:r>
        <w:t>науках индивидуально</w:t>
      </w:r>
      <w:r>
        <w:rPr>
          <w:spacing w:val="-1"/>
        </w:rPr>
        <w:t xml:space="preserve"> </w:t>
      </w:r>
      <w:r>
        <w:t>и</w:t>
      </w:r>
      <w:r>
        <w:rPr>
          <w:spacing w:val="-1"/>
        </w:rPr>
        <w:t xml:space="preserve"> </w:t>
      </w:r>
      <w:r>
        <w:t>в</w:t>
      </w:r>
      <w:r>
        <w:rPr>
          <w:spacing w:val="-2"/>
        </w:rPr>
        <w:t xml:space="preserve"> </w:t>
      </w:r>
      <w:r>
        <w:t>группе.</w:t>
      </w:r>
    </w:p>
    <w:p w:rsidR="00E0428A" w:rsidRDefault="001F0548" w:rsidP="00B95C42">
      <w:pPr>
        <w:pStyle w:val="a7"/>
        <w:numPr>
          <w:ilvl w:val="0"/>
          <w:numId w:val="30"/>
        </w:numPr>
        <w:tabs>
          <w:tab w:val="left" w:pos="1381"/>
          <w:tab w:val="left" w:pos="3512"/>
          <w:tab w:val="left" w:pos="5587"/>
          <w:tab w:val="left" w:pos="7926"/>
          <w:tab w:val="left" w:pos="9732"/>
        </w:tabs>
        <w:spacing w:before="3" w:line="350" w:lineRule="auto"/>
        <w:ind w:left="412" w:right="200" w:firstLine="708"/>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E0428A" w:rsidRDefault="001F0548">
      <w:pPr>
        <w:pStyle w:val="a5"/>
        <w:spacing w:line="350" w:lineRule="auto"/>
        <w:jc w:val="left"/>
      </w:pPr>
      <w:r>
        <w:t>сформированность</w:t>
      </w:r>
      <w:r>
        <w:rPr>
          <w:spacing w:val="43"/>
        </w:rPr>
        <w:t xml:space="preserve"> </w:t>
      </w:r>
      <w:r>
        <w:t>здорового</w:t>
      </w:r>
      <w:r>
        <w:rPr>
          <w:spacing w:val="42"/>
        </w:rPr>
        <w:t xml:space="preserve"> </w:t>
      </w:r>
      <w:r>
        <w:t>и</w:t>
      </w:r>
      <w:r>
        <w:rPr>
          <w:spacing w:val="43"/>
        </w:rPr>
        <w:t xml:space="preserve"> </w:t>
      </w:r>
      <w:r>
        <w:t>безопасного</w:t>
      </w:r>
      <w:r>
        <w:rPr>
          <w:spacing w:val="42"/>
        </w:rPr>
        <w:t xml:space="preserve"> </w:t>
      </w:r>
      <w:r>
        <w:t>образа</w:t>
      </w:r>
      <w:r>
        <w:rPr>
          <w:spacing w:val="42"/>
        </w:rPr>
        <w:t xml:space="preserve"> </w:t>
      </w:r>
      <w:r>
        <w:t>жизни,</w:t>
      </w:r>
      <w:r>
        <w:rPr>
          <w:spacing w:val="42"/>
        </w:rPr>
        <w:t xml:space="preserve"> </w:t>
      </w:r>
      <w:r>
        <w:t>в</w:t>
      </w:r>
      <w:r>
        <w:rPr>
          <w:spacing w:val="42"/>
        </w:rPr>
        <w:t xml:space="preserve"> </w:t>
      </w:r>
      <w:r>
        <w:t>том</w:t>
      </w:r>
      <w:r>
        <w:rPr>
          <w:spacing w:val="42"/>
        </w:rPr>
        <w:t xml:space="preserve"> </w:t>
      </w:r>
      <w:r>
        <w:t>числе</w:t>
      </w:r>
      <w:r>
        <w:rPr>
          <w:spacing w:val="44"/>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5"/>
        </w:rPr>
        <w:t xml:space="preserve"> </w:t>
      </w:r>
      <w:r>
        <w:t>здоровью;</w:t>
      </w:r>
    </w:p>
    <w:p w:rsidR="00E0428A" w:rsidRDefault="001F0548">
      <w:pPr>
        <w:pStyle w:val="a5"/>
        <w:tabs>
          <w:tab w:val="left" w:pos="2595"/>
          <w:tab w:val="left" w:pos="4334"/>
          <w:tab w:val="left" w:pos="7736"/>
        </w:tabs>
        <w:spacing w:line="348" w:lineRule="auto"/>
        <w:ind w:right="195"/>
        <w:jc w:val="left"/>
      </w:pPr>
      <w:r>
        <w:t>потребность</w:t>
      </w:r>
      <w:r>
        <w:tab/>
        <w:t xml:space="preserve">в  </w:t>
      </w:r>
      <w:r>
        <w:rPr>
          <w:spacing w:val="13"/>
        </w:rPr>
        <w:t xml:space="preserve"> </w:t>
      </w:r>
      <w:r>
        <w:t>физическом</w:t>
      </w:r>
      <w:r>
        <w:tab/>
        <w:t xml:space="preserve">совершенствовании,  </w:t>
      </w:r>
      <w:r>
        <w:rPr>
          <w:spacing w:val="12"/>
        </w:rPr>
        <w:t xml:space="preserve"> </w:t>
      </w:r>
      <w:r>
        <w:t>занятиях</w:t>
      </w:r>
      <w:r>
        <w:tab/>
        <w:t>спортивно-оздоровительной</w:t>
      </w:r>
      <w:r>
        <w:rPr>
          <w:spacing w:val="-57"/>
        </w:rPr>
        <w:t xml:space="preserve"> </w:t>
      </w:r>
      <w:r>
        <w:t>деятельностью;</w:t>
      </w:r>
    </w:p>
    <w:p w:rsidR="00E0428A" w:rsidRDefault="001F0548">
      <w:pPr>
        <w:pStyle w:val="a5"/>
        <w:spacing w:before="2" w:line="35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E0428A" w:rsidRDefault="001F0548" w:rsidP="00B95C42">
      <w:pPr>
        <w:pStyle w:val="a7"/>
        <w:numPr>
          <w:ilvl w:val="0"/>
          <w:numId w:val="30"/>
        </w:numPr>
        <w:tabs>
          <w:tab w:val="left" w:pos="1381"/>
        </w:tabs>
        <w:spacing w:before="1"/>
        <w:rPr>
          <w:sz w:val="24"/>
        </w:rPr>
      </w:pPr>
      <w:r>
        <w:rPr>
          <w:sz w:val="24"/>
        </w:rPr>
        <w:t>трудового</w:t>
      </w:r>
      <w:r>
        <w:rPr>
          <w:spacing w:val="-4"/>
          <w:sz w:val="24"/>
        </w:rPr>
        <w:t xml:space="preserve"> </w:t>
      </w:r>
      <w:r>
        <w:rPr>
          <w:sz w:val="24"/>
        </w:rPr>
        <w:t>воспитания:</w:t>
      </w:r>
    </w:p>
    <w:p w:rsidR="00E0428A" w:rsidRDefault="001F0548">
      <w:pPr>
        <w:pStyle w:val="a5"/>
        <w:spacing w:before="125"/>
        <w:ind w:left="1121"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E0428A" w:rsidRDefault="001F0548">
      <w:pPr>
        <w:pStyle w:val="a5"/>
        <w:spacing w:before="127" w:line="350" w:lineRule="auto"/>
        <w:ind w:right="20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2"/>
        </w:rPr>
        <w:t xml:space="preserve"> </w:t>
      </w:r>
      <w:r>
        <w:t>планировать</w:t>
      </w:r>
      <w:r>
        <w:rPr>
          <w:spacing w:val="-2"/>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E0428A" w:rsidRDefault="001F0548">
      <w:pPr>
        <w:pStyle w:val="a5"/>
        <w:tabs>
          <w:tab w:val="left" w:pos="1616"/>
          <w:tab w:val="left" w:pos="3026"/>
          <w:tab w:val="left" w:pos="4768"/>
          <w:tab w:val="left" w:pos="6663"/>
          <w:tab w:val="left" w:pos="7968"/>
          <w:tab w:val="left" w:pos="9541"/>
        </w:tabs>
        <w:spacing w:line="350" w:lineRule="auto"/>
        <w:ind w:right="202"/>
      </w:pPr>
      <w:r>
        <w:t>интерес к различным сферам профессиональной деятельности в области географических</w:t>
      </w:r>
      <w:r>
        <w:rPr>
          <w:spacing w:val="1"/>
        </w:rPr>
        <w:t xml:space="preserve"> </w:t>
      </w:r>
      <w:r>
        <w:t>наук,</w:t>
      </w:r>
      <w:r>
        <w:tab/>
        <w:t>умение</w:t>
      </w:r>
      <w:r>
        <w:tab/>
        <w:t>совершать</w:t>
      </w:r>
      <w:r>
        <w:tab/>
        <w:t>осознанный</w:t>
      </w:r>
      <w:r>
        <w:tab/>
        <w:t>выбор</w:t>
      </w:r>
      <w:r>
        <w:tab/>
        <w:t>будущей</w:t>
      </w:r>
      <w:r>
        <w:tab/>
      </w:r>
      <w:r>
        <w:rPr>
          <w:spacing w:val="-1"/>
        </w:rPr>
        <w:t>профессии</w:t>
      </w:r>
      <w:r>
        <w:rPr>
          <w:spacing w:val="-58"/>
        </w:rPr>
        <w:t xml:space="preserve"> </w:t>
      </w:r>
      <w:r>
        <w:t>и</w:t>
      </w:r>
      <w:r>
        <w:rPr>
          <w:spacing w:val="-1"/>
        </w:rPr>
        <w:t xml:space="preserve"> </w:t>
      </w:r>
      <w:r>
        <w:t>реализовывать собственные</w:t>
      </w:r>
      <w:r>
        <w:rPr>
          <w:spacing w:val="-2"/>
        </w:rPr>
        <w:t xml:space="preserve"> </w:t>
      </w:r>
      <w:r>
        <w:t>жизненные</w:t>
      </w:r>
      <w:r>
        <w:rPr>
          <w:spacing w:val="-2"/>
        </w:rPr>
        <w:t xml:space="preserve"> </w:t>
      </w:r>
      <w:r>
        <w:t>планы;</w:t>
      </w:r>
    </w:p>
    <w:p w:rsidR="00E0428A" w:rsidRDefault="001F0548">
      <w:pPr>
        <w:pStyle w:val="a5"/>
        <w:spacing w:line="274" w:lineRule="exact"/>
        <w:ind w:left="1121" w:firstLine="0"/>
      </w:pPr>
      <w:r>
        <w:t>готовность</w:t>
      </w:r>
      <w:r>
        <w:rPr>
          <w:spacing w:val="-3"/>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E0428A" w:rsidRDefault="001F0548" w:rsidP="00B95C42">
      <w:pPr>
        <w:pStyle w:val="a7"/>
        <w:numPr>
          <w:ilvl w:val="0"/>
          <w:numId w:val="30"/>
        </w:numPr>
        <w:tabs>
          <w:tab w:val="left" w:pos="1381"/>
        </w:tabs>
        <w:spacing w:before="126"/>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spacing w:before="128" w:line="35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2"/>
        </w:rPr>
        <w:t xml:space="preserve"> </w:t>
      </w:r>
      <w:r>
        <w:t>особенностей</w:t>
      </w:r>
      <w:r>
        <w:rPr>
          <w:spacing w:val="2"/>
        </w:rPr>
        <w:t xml:space="preserve"> </w:t>
      </w:r>
      <w:r>
        <w:t>их</w:t>
      </w:r>
      <w:r>
        <w:rPr>
          <w:spacing w:val="-1"/>
        </w:rPr>
        <w:t xml:space="preserve"> </w:t>
      </w:r>
      <w:r>
        <w:t>проявления;</w:t>
      </w:r>
    </w:p>
    <w:p w:rsidR="00E0428A" w:rsidRDefault="001F0548">
      <w:pPr>
        <w:pStyle w:val="a5"/>
        <w:spacing w:line="350" w:lineRule="auto"/>
        <w:ind w:right="205"/>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E0428A" w:rsidRDefault="001F0548">
      <w:pPr>
        <w:pStyle w:val="a5"/>
        <w:spacing w:line="274" w:lineRule="exact"/>
        <w:ind w:left="112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E0428A" w:rsidRDefault="001F0548">
      <w:pPr>
        <w:pStyle w:val="a5"/>
        <w:spacing w:before="125" w:line="350" w:lineRule="auto"/>
        <w:ind w:right="198"/>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w:t>
      </w:r>
      <w:r>
        <w:rPr>
          <w:spacing w:val="-4"/>
        </w:rPr>
        <w:t xml:space="preserve"> </w:t>
      </w:r>
      <w:r>
        <w:t>экологические</w:t>
      </w:r>
      <w:r>
        <w:rPr>
          <w:spacing w:val="-3"/>
        </w:rPr>
        <w:t xml:space="preserve"> </w:t>
      </w:r>
      <w:r>
        <w:t>последствия</w:t>
      </w:r>
      <w:r>
        <w:rPr>
          <w:spacing w:val="-2"/>
        </w:rPr>
        <w:t xml:space="preserve"> </w:t>
      </w:r>
      <w:r>
        <w:t>предпринимаемых</w:t>
      </w:r>
      <w:r>
        <w:rPr>
          <w:spacing w:val="-1"/>
        </w:rPr>
        <w:t xml:space="preserve"> </w:t>
      </w:r>
      <w:r>
        <w:t>действий,</w:t>
      </w:r>
      <w:r>
        <w:rPr>
          <w:spacing w:val="-2"/>
        </w:rPr>
        <w:t xml:space="preserve"> </w:t>
      </w:r>
      <w:r>
        <w:t>предотвращать</w:t>
      </w:r>
      <w:r>
        <w:rPr>
          <w:spacing w:val="-3"/>
        </w:rPr>
        <w:t xml:space="preserve"> </w:t>
      </w:r>
      <w:r>
        <w:t>их;</w:t>
      </w:r>
    </w:p>
    <w:p w:rsidR="00E0428A" w:rsidRDefault="001F0548">
      <w:pPr>
        <w:pStyle w:val="a5"/>
        <w:spacing w:line="275" w:lineRule="exact"/>
        <w:ind w:left="1121" w:firstLine="0"/>
      </w:pPr>
      <w:r>
        <w:t>расширение</w:t>
      </w:r>
      <w:r>
        <w:rPr>
          <w:spacing w:val="-5"/>
        </w:rPr>
        <w:t xml:space="preserve"> </w:t>
      </w:r>
      <w:r>
        <w:t>опыта</w:t>
      </w:r>
      <w:r>
        <w:rPr>
          <w:spacing w:val="-4"/>
        </w:rPr>
        <w:t xml:space="preserve"> </w:t>
      </w:r>
      <w:r>
        <w:t>деятельности</w:t>
      </w:r>
      <w:r>
        <w:rPr>
          <w:spacing w:val="-4"/>
        </w:rPr>
        <w:t xml:space="preserve"> </w:t>
      </w:r>
      <w:r>
        <w:t>экологической</w:t>
      </w:r>
      <w:r>
        <w:rPr>
          <w:spacing w:val="-3"/>
        </w:rPr>
        <w:t xml:space="preserve"> </w:t>
      </w:r>
      <w:r>
        <w:t>направленности.</w:t>
      </w:r>
    </w:p>
    <w:p w:rsidR="00E0428A" w:rsidRDefault="001F0548" w:rsidP="00B95C42">
      <w:pPr>
        <w:pStyle w:val="a7"/>
        <w:numPr>
          <w:ilvl w:val="2"/>
          <w:numId w:val="31"/>
        </w:numPr>
        <w:tabs>
          <w:tab w:val="left" w:pos="1962"/>
        </w:tabs>
        <w:spacing w:before="127"/>
        <w:ind w:hanging="841"/>
        <w:jc w:val="both"/>
        <w:rPr>
          <w:sz w:val="24"/>
        </w:rPr>
      </w:pPr>
      <w:r>
        <w:rPr>
          <w:sz w:val="24"/>
        </w:rPr>
        <w:t>В</w:t>
      </w:r>
      <w:r>
        <w:rPr>
          <w:spacing w:val="37"/>
          <w:sz w:val="24"/>
        </w:rPr>
        <w:t xml:space="preserve"> </w:t>
      </w:r>
      <w:r>
        <w:rPr>
          <w:sz w:val="24"/>
        </w:rPr>
        <w:t>результате</w:t>
      </w:r>
      <w:r>
        <w:rPr>
          <w:spacing w:val="99"/>
          <w:sz w:val="24"/>
        </w:rPr>
        <w:t xml:space="preserve"> </w:t>
      </w:r>
      <w:r>
        <w:rPr>
          <w:sz w:val="24"/>
        </w:rPr>
        <w:t>изучения</w:t>
      </w:r>
      <w:r>
        <w:rPr>
          <w:spacing w:val="97"/>
          <w:sz w:val="24"/>
        </w:rPr>
        <w:t xml:space="preserve"> </w:t>
      </w:r>
      <w:r>
        <w:rPr>
          <w:sz w:val="24"/>
        </w:rPr>
        <w:t>географии</w:t>
      </w:r>
      <w:r>
        <w:rPr>
          <w:spacing w:val="97"/>
          <w:sz w:val="24"/>
        </w:rPr>
        <w:t xml:space="preserve"> </w:t>
      </w:r>
      <w:r>
        <w:rPr>
          <w:sz w:val="24"/>
        </w:rPr>
        <w:t>на</w:t>
      </w:r>
      <w:r>
        <w:rPr>
          <w:spacing w:val="99"/>
          <w:sz w:val="24"/>
        </w:rPr>
        <w:t xml:space="preserve"> </w:t>
      </w:r>
      <w:r>
        <w:rPr>
          <w:sz w:val="24"/>
        </w:rPr>
        <w:t>уровне</w:t>
      </w:r>
      <w:r>
        <w:rPr>
          <w:spacing w:val="97"/>
          <w:sz w:val="24"/>
        </w:rPr>
        <w:t xml:space="preserve"> </w:t>
      </w:r>
      <w:r>
        <w:rPr>
          <w:sz w:val="24"/>
        </w:rPr>
        <w:t>среднего</w:t>
      </w:r>
      <w:r>
        <w:rPr>
          <w:spacing w:val="97"/>
          <w:sz w:val="24"/>
        </w:rPr>
        <w:t xml:space="preserve"> </w:t>
      </w:r>
      <w:r>
        <w:rPr>
          <w:sz w:val="24"/>
        </w:rPr>
        <w:t>общего</w:t>
      </w:r>
      <w:r>
        <w:rPr>
          <w:spacing w:val="105"/>
          <w:sz w:val="24"/>
        </w:rPr>
        <w:t xml:space="preserve"> </w:t>
      </w:r>
      <w:r>
        <w:rPr>
          <w:sz w:val="24"/>
        </w:rPr>
        <w:t>образования</w:t>
      </w:r>
      <w:r>
        <w:rPr>
          <w:spacing w:val="99"/>
          <w:sz w:val="24"/>
        </w:rPr>
        <w:t xml:space="preserve"> </w:t>
      </w:r>
      <w:r>
        <w:rPr>
          <w:sz w:val="24"/>
        </w:rPr>
        <w:t>у</w:t>
      </w:r>
    </w:p>
    <w:p w:rsidR="00E0428A" w:rsidRDefault="00E0428A">
      <w:pPr>
        <w:jc w:val="both"/>
        <w:rPr>
          <w:sz w:val="24"/>
        </w:rPr>
        <w:sectPr w:rsidR="00E0428A">
          <w:pgSz w:w="11910" w:h="16840"/>
          <w:pgMar w:top="740" w:right="340" w:bottom="920" w:left="720" w:header="0" w:footer="651" w:gutter="0"/>
          <w:cols w:space="720"/>
        </w:sectPr>
      </w:pPr>
    </w:p>
    <w:p w:rsidR="00E0428A" w:rsidRDefault="001F0548">
      <w:pPr>
        <w:pStyle w:val="a5"/>
        <w:spacing w:before="78" w:line="350" w:lineRule="auto"/>
        <w:ind w:right="193" w:firstLine="0"/>
      </w:pP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регулятивные</w:t>
      </w:r>
      <w:r>
        <w:rPr>
          <w:spacing w:val="-57"/>
        </w:rPr>
        <w:t xml:space="preserve"> </w:t>
      </w:r>
      <w:r>
        <w:t>действия.</w:t>
      </w:r>
    </w:p>
    <w:p w:rsidR="00E0428A" w:rsidRDefault="001F0548" w:rsidP="00B95C42">
      <w:pPr>
        <w:pStyle w:val="a7"/>
        <w:numPr>
          <w:ilvl w:val="3"/>
          <w:numId w:val="31"/>
        </w:numPr>
        <w:tabs>
          <w:tab w:val="left" w:pos="2142"/>
        </w:tabs>
        <w:spacing w:line="350" w:lineRule="auto"/>
        <w:ind w:left="412" w:right="195" w:firstLine="708"/>
        <w:rPr>
          <w:sz w:val="24"/>
        </w:rPr>
      </w:pPr>
      <w:r>
        <w:rPr>
          <w:sz w:val="24"/>
        </w:rPr>
        <w:t>У</w:t>
      </w:r>
      <w:r>
        <w:rPr>
          <w:spacing w:val="30"/>
          <w:sz w:val="24"/>
        </w:rPr>
        <w:t xml:space="preserve"> </w:t>
      </w:r>
      <w:r>
        <w:rPr>
          <w:sz w:val="24"/>
        </w:rPr>
        <w:t>обучающегося</w:t>
      </w:r>
      <w:r>
        <w:rPr>
          <w:spacing w:val="31"/>
          <w:sz w:val="24"/>
        </w:rPr>
        <w:t xml:space="preserve"> </w:t>
      </w:r>
      <w:r>
        <w:rPr>
          <w:sz w:val="24"/>
        </w:rPr>
        <w:t>будут</w:t>
      </w:r>
      <w:r>
        <w:rPr>
          <w:spacing w:val="30"/>
          <w:sz w:val="24"/>
        </w:rPr>
        <w:t xml:space="preserve"> </w:t>
      </w:r>
      <w:r>
        <w:rPr>
          <w:sz w:val="24"/>
        </w:rPr>
        <w:t>сформированы</w:t>
      </w:r>
      <w:r>
        <w:rPr>
          <w:spacing w:val="30"/>
          <w:sz w:val="24"/>
        </w:rPr>
        <w:t xml:space="preserve"> </w:t>
      </w:r>
      <w:r>
        <w:rPr>
          <w:sz w:val="24"/>
        </w:rPr>
        <w:t>следующие</w:t>
      </w:r>
      <w:r>
        <w:rPr>
          <w:spacing w:val="29"/>
          <w:sz w:val="24"/>
        </w:rPr>
        <w:t xml:space="preserve"> </w:t>
      </w:r>
      <w:r>
        <w:rPr>
          <w:sz w:val="24"/>
        </w:rPr>
        <w:t>базовые</w:t>
      </w:r>
      <w:r>
        <w:rPr>
          <w:spacing w:val="30"/>
          <w:sz w:val="24"/>
        </w:rPr>
        <w:t xml:space="preserve"> </w:t>
      </w:r>
      <w:r>
        <w:rPr>
          <w:sz w:val="24"/>
        </w:rPr>
        <w:t>логические</w:t>
      </w:r>
      <w:r>
        <w:rPr>
          <w:spacing w:val="29"/>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4"/>
          <w:sz w:val="24"/>
        </w:rPr>
        <w:t xml:space="preserve"> </w:t>
      </w:r>
      <w:r>
        <w:rPr>
          <w:sz w:val="24"/>
        </w:rPr>
        <w:t>действий:</w:t>
      </w:r>
    </w:p>
    <w:p w:rsidR="00E0428A" w:rsidRDefault="001F0548">
      <w:pPr>
        <w:pStyle w:val="a5"/>
        <w:spacing w:line="348" w:lineRule="auto"/>
        <w:ind w:right="189"/>
        <w:jc w:val="left"/>
      </w:pPr>
      <w:r>
        <w:t>самостоятельно формулировать и актуализировать проблемы, которые могут быть решены с</w:t>
      </w:r>
      <w:r>
        <w:rPr>
          <w:spacing w:val="-57"/>
        </w:rPr>
        <w:t xml:space="preserve"> </w:t>
      </w:r>
      <w:r>
        <w:t>использованием</w:t>
      </w:r>
      <w:r>
        <w:rPr>
          <w:spacing w:val="-2"/>
        </w:rPr>
        <w:t xml:space="preserve"> </w:t>
      </w:r>
      <w:r>
        <w:t>географических</w:t>
      </w:r>
      <w:r>
        <w:rPr>
          <w:spacing w:val="-2"/>
        </w:rPr>
        <w:t xml:space="preserve"> </w:t>
      </w:r>
      <w:r>
        <w:t>знаний, рассматривать</w:t>
      </w:r>
      <w:r>
        <w:rPr>
          <w:spacing w:val="3"/>
        </w:rPr>
        <w:t xml:space="preserve"> </w:t>
      </w:r>
      <w:r>
        <w:t>их</w:t>
      </w:r>
      <w:r>
        <w:rPr>
          <w:spacing w:val="2"/>
        </w:rPr>
        <w:t xml:space="preserve"> </w:t>
      </w:r>
      <w:r>
        <w:t>всесторонне;</w:t>
      </w:r>
    </w:p>
    <w:p w:rsidR="00E0428A" w:rsidRDefault="001F0548">
      <w:pPr>
        <w:pStyle w:val="a5"/>
        <w:spacing w:before="3" w:line="350" w:lineRule="auto"/>
        <w:jc w:val="left"/>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57"/>
        </w:rPr>
        <w:t xml:space="preserve"> </w:t>
      </w:r>
      <w:r>
        <w:t>географических</w:t>
      </w:r>
      <w:r>
        <w:rPr>
          <w:spacing w:val="1"/>
        </w:rPr>
        <w:t xml:space="preserve"> </w:t>
      </w:r>
      <w:r>
        <w:t>объектов, процессов и явлений</w:t>
      </w:r>
      <w:r>
        <w:rPr>
          <w:spacing w:val="-1"/>
        </w:rPr>
        <w:t xml:space="preserve"> </w:t>
      </w:r>
      <w:r>
        <w:t>и обобщения;</w:t>
      </w:r>
    </w:p>
    <w:p w:rsidR="00E0428A" w:rsidRDefault="001F0548">
      <w:pPr>
        <w:pStyle w:val="a5"/>
        <w:spacing w:line="350" w:lineRule="auto"/>
        <w:ind w:left="1121" w:right="812" w:firstLine="0"/>
        <w:jc w:val="left"/>
      </w:pPr>
      <w:r>
        <w:t>определять цели деятельности, задавать параметры и критерии их достижения;</w:t>
      </w:r>
      <w:r>
        <w:rPr>
          <w:spacing w:val="1"/>
        </w:rPr>
        <w:t xml:space="preserve"> </w:t>
      </w:r>
      <w:r>
        <w:t>разрабатывать</w:t>
      </w:r>
      <w:r>
        <w:rPr>
          <w:spacing w:val="9"/>
        </w:rPr>
        <w:t xml:space="preserve"> </w:t>
      </w:r>
      <w:r>
        <w:t>план</w:t>
      </w:r>
      <w:r>
        <w:rPr>
          <w:spacing w:val="7"/>
        </w:rPr>
        <w:t xml:space="preserve"> </w:t>
      </w:r>
      <w:r>
        <w:t>решения</w:t>
      </w:r>
      <w:r>
        <w:rPr>
          <w:spacing w:val="8"/>
        </w:rPr>
        <w:t xml:space="preserve"> </w:t>
      </w:r>
      <w:r>
        <w:t>географической</w:t>
      </w:r>
      <w:r>
        <w:rPr>
          <w:spacing w:val="7"/>
        </w:rPr>
        <w:t xml:space="preserve"> </w:t>
      </w:r>
      <w:r>
        <w:t>задачи</w:t>
      </w:r>
      <w:r>
        <w:rPr>
          <w:spacing w:val="9"/>
        </w:rPr>
        <w:t xml:space="preserve"> </w:t>
      </w:r>
      <w:r>
        <w:t>с</w:t>
      </w:r>
      <w:r>
        <w:rPr>
          <w:spacing w:val="10"/>
        </w:rPr>
        <w:t xml:space="preserve"> </w:t>
      </w:r>
      <w:r>
        <w:t>учѐтом</w:t>
      </w:r>
      <w:r>
        <w:rPr>
          <w:spacing w:val="10"/>
        </w:rPr>
        <w:t xml:space="preserve"> </w:t>
      </w:r>
      <w:r>
        <w:t>анализа</w:t>
      </w:r>
      <w:r>
        <w:rPr>
          <w:spacing w:val="7"/>
        </w:rPr>
        <w:t xml:space="preserve"> </w:t>
      </w:r>
      <w:r>
        <w:t>имеющихся</w:t>
      </w:r>
    </w:p>
    <w:p w:rsidR="00E0428A" w:rsidRDefault="001F0548">
      <w:pPr>
        <w:pStyle w:val="a5"/>
        <w:ind w:firstLine="0"/>
        <w:jc w:val="left"/>
      </w:pPr>
      <w:r>
        <w:t>материальных</w:t>
      </w:r>
      <w:r>
        <w:rPr>
          <w:spacing w:val="-6"/>
        </w:rPr>
        <w:t xml:space="preserve"> </w:t>
      </w:r>
      <w:r>
        <w:t>и</w:t>
      </w:r>
      <w:r>
        <w:rPr>
          <w:spacing w:val="-4"/>
        </w:rPr>
        <w:t xml:space="preserve"> </w:t>
      </w:r>
      <w:r>
        <w:t>нематериальных</w:t>
      </w:r>
      <w:r>
        <w:rPr>
          <w:spacing w:val="-2"/>
        </w:rPr>
        <w:t xml:space="preserve"> </w:t>
      </w:r>
      <w:r>
        <w:t>ресурсов;</w:t>
      </w:r>
    </w:p>
    <w:p w:rsidR="00E0428A" w:rsidRDefault="001F0548">
      <w:pPr>
        <w:pStyle w:val="a5"/>
        <w:tabs>
          <w:tab w:val="left" w:pos="2483"/>
          <w:tab w:val="left" w:pos="4558"/>
          <w:tab w:val="left" w:pos="5104"/>
          <w:tab w:val="left" w:pos="6944"/>
          <w:tab w:val="left" w:pos="7477"/>
          <w:tab w:val="left" w:pos="9707"/>
        </w:tabs>
        <w:spacing w:before="124" w:line="350" w:lineRule="auto"/>
        <w:ind w:right="200"/>
        <w:jc w:val="left"/>
      </w:pPr>
      <w:r>
        <w:t>выявлять</w:t>
      </w:r>
      <w:r>
        <w:tab/>
        <w:t>закономерности</w:t>
      </w:r>
      <w:r>
        <w:tab/>
        <w:t>и</w:t>
      </w:r>
      <w:r>
        <w:tab/>
        <w:t>противоречия</w:t>
      </w:r>
      <w:r>
        <w:tab/>
        <w:t>в</w:t>
      </w:r>
      <w:r>
        <w:tab/>
        <w:t>рассматриваемых</w:t>
      </w:r>
      <w:r>
        <w:tab/>
      </w:r>
      <w:r>
        <w:rPr>
          <w:spacing w:val="-1"/>
        </w:rPr>
        <w:t>явлениях</w:t>
      </w:r>
      <w:r>
        <w:rPr>
          <w:spacing w:val="-57"/>
        </w:rPr>
        <w:t xml:space="preserve"> </w:t>
      </w:r>
      <w:r>
        <w:t>с учѐтом</w:t>
      </w:r>
      <w:r>
        <w:rPr>
          <w:spacing w:val="-1"/>
        </w:rPr>
        <w:t xml:space="preserve"> </w:t>
      </w:r>
      <w:r>
        <w:t>предложенной географической задачи;</w:t>
      </w:r>
    </w:p>
    <w:p w:rsidR="00E0428A" w:rsidRDefault="001F0548">
      <w:pPr>
        <w:pStyle w:val="a5"/>
        <w:tabs>
          <w:tab w:val="left" w:pos="3135"/>
          <w:tab w:val="left" w:pos="3617"/>
          <w:tab w:val="left" w:pos="5074"/>
          <w:tab w:val="left" w:pos="6118"/>
          <w:tab w:val="left" w:pos="6852"/>
          <w:tab w:val="left" w:pos="8108"/>
          <w:tab w:val="left" w:pos="10097"/>
        </w:tabs>
        <w:spacing w:before="1" w:line="348" w:lineRule="auto"/>
        <w:ind w:left="1121" w:right="199" w:firstLine="0"/>
        <w:jc w:val="left"/>
      </w:pPr>
      <w:r>
        <w:t>вносить коррективы в деятельность, оценивать соответствие результатов целям;</w:t>
      </w:r>
      <w:r>
        <w:rPr>
          <w:spacing w:val="1"/>
        </w:rPr>
        <w:t xml:space="preserve"> </w:t>
      </w:r>
      <w:r>
        <w:t>координировать</w:t>
      </w:r>
      <w:r>
        <w:tab/>
        <w:t>и</w:t>
      </w:r>
      <w:r>
        <w:tab/>
        <w:t>выполнять</w:t>
      </w:r>
      <w:r>
        <w:tab/>
        <w:t>работу</w:t>
      </w:r>
      <w:r>
        <w:tab/>
        <w:t>при</w:t>
      </w:r>
      <w:r>
        <w:tab/>
        <w:t>решении</w:t>
      </w:r>
      <w:r>
        <w:tab/>
        <w:t>географических</w:t>
      </w:r>
      <w:r>
        <w:tab/>
      </w:r>
      <w:r>
        <w:rPr>
          <w:spacing w:val="-1"/>
        </w:rPr>
        <w:t>задач</w:t>
      </w:r>
    </w:p>
    <w:p w:rsidR="00E0428A" w:rsidRDefault="001F0548">
      <w:pPr>
        <w:pStyle w:val="a5"/>
        <w:spacing w:before="3"/>
        <w:ind w:firstLine="0"/>
        <w:jc w:val="left"/>
      </w:pPr>
      <w:r>
        <w:t>в</w:t>
      </w:r>
      <w:r>
        <w:rPr>
          <w:spacing w:val="-3"/>
        </w:rPr>
        <w:t xml:space="preserve"> </w:t>
      </w:r>
      <w:r>
        <w:t>условиях</w:t>
      </w:r>
      <w:r>
        <w:rPr>
          <w:spacing w:val="-3"/>
        </w:rPr>
        <w:t xml:space="preserve"> </w:t>
      </w:r>
      <w:r>
        <w:t>реального,</w:t>
      </w:r>
      <w:r>
        <w:rPr>
          <w:spacing w:val="-3"/>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t>взаимодействия;</w:t>
      </w:r>
    </w:p>
    <w:p w:rsidR="00E0428A" w:rsidRDefault="001F0548">
      <w:pPr>
        <w:pStyle w:val="a5"/>
        <w:spacing w:before="128" w:line="350" w:lineRule="auto"/>
        <w:ind w:right="202"/>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57"/>
        </w:rPr>
        <w:t xml:space="preserve"> </w:t>
      </w:r>
      <w:r>
        <w:t>географические</w:t>
      </w:r>
      <w:r>
        <w:rPr>
          <w:spacing w:val="-2"/>
        </w:rPr>
        <w:t xml:space="preserve"> </w:t>
      </w:r>
      <w:r>
        <w:t>аспекты.</w:t>
      </w:r>
    </w:p>
    <w:p w:rsidR="00E0428A" w:rsidRDefault="001F0548" w:rsidP="00B95C42">
      <w:pPr>
        <w:pStyle w:val="a7"/>
        <w:numPr>
          <w:ilvl w:val="3"/>
          <w:numId w:val="31"/>
        </w:numPr>
        <w:tabs>
          <w:tab w:val="left" w:pos="2142"/>
        </w:tabs>
        <w:spacing w:line="350" w:lineRule="auto"/>
        <w:ind w:left="412" w:right="198"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3"/>
          <w:sz w:val="24"/>
        </w:rPr>
        <w:t xml:space="preserve"> </w:t>
      </w:r>
      <w:r>
        <w:rPr>
          <w:sz w:val="24"/>
        </w:rPr>
        <w:t>действий:</w:t>
      </w:r>
    </w:p>
    <w:p w:rsidR="00E0428A" w:rsidRDefault="001F0548">
      <w:pPr>
        <w:pStyle w:val="a5"/>
        <w:spacing w:line="350" w:lineRule="auto"/>
        <w:ind w:right="19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r>
        <w:rPr>
          <w:spacing w:val="2"/>
        </w:rPr>
        <w:t xml:space="preserve"> </w:t>
      </w:r>
      <w:r>
        <w:t>и</w:t>
      </w:r>
      <w:r>
        <w:rPr>
          <w:spacing w:val="-1"/>
        </w:rPr>
        <w:t xml:space="preserve"> </w:t>
      </w:r>
      <w:r>
        <w:t>геоэкологических объектов,</w:t>
      </w:r>
      <w:r>
        <w:rPr>
          <w:spacing w:val="-1"/>
        </w:rPr>
        <w:t xml:space="preserve"> </w:t>
      </w:r>
      <w:r>
        <w:t>процессов</w:t>
      </w:r>
      <w:r>
        <w:rPr>
          <w:spacing w:val="-1"/>
        </w:rPr>
        <w:t xml:space="preserve"> </w:t>
      </w:r>
      <w:r>
        <w:t>и</w:t>
      </w:r>
      <w:r>
        <w:rPr>
          <w:spacing w:val="-2"/>
        </w:rPr>
        <w:t xml:space="preserve"> </w:t>
      </w:r>
      <w:r>
        <w:t>явлений;</w:t>
      </w:r>
    </w:p>
    <w:p w:rsidR="00E0428A" w:rsidRDefault="001F0548">
      <w:pPr>
        <w:pStyle w:val="a5"/>
        <w:spacing w:line="350" w:lineRule="auto"/>
        <w:ind w:right="204"/>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E0428A" w:rsidRDefault="001F0548">
      <w:pPr>
        <w:pStyle w:val="a5"/>
        <w:ind w:left="1121" w:firstLine="0"/>
      </w:pPr>
      <w:r>
        <w:t>владеть</w:t>
      </w:r>
      <w:r>
        <w:rPr>
          <w:spacing w:val="-4"/>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E0428A" w:rsidRDefault="001F0548">
      <w:pPr>
        <w:pStyle w:val="a5"/>
        <w:spacing w:before="121" w:line="350" w:lineRule="auto"/>
        <w:ind w:right="197"/>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E0428A" w:rsidRDefault="001F0548">
      <w:pPr>
        <w:pStyle w:val="a5"/>
        <w:spacing w:before="1" w:line="350" w:lineRule="auto"/>
        <w:ind w:right="203"/>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0428A" w:rsidRDefault="001F0548">
      <w:pPr>
        <w:pStyle w:val="a5"/>
        <w:spacing w:line="348" w:lineRule="auto"/>
        <w:ind w:right="199"/>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1F0548">
      <w:pPr>
        <w:pStyle w:val="a5"/>
        <w:spacing w:before="2"/>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E0428A" w:rsidRDefault="00E0428A">
      <w:pPr>
        <w:sectPr w:rsidR="00E0428A">
          <w:pgSz w:w="11910" w:h="16840"/>
          <w:pgMar w:top="740" w:right="340" w:bottom="920" w:left="720" w:header="0" w:footer="651" w:gutter="0"/>
          <w:cols w:space="720"/>
        </w:sectPr>
      </w:pPr>
    </w:p>
    <w:p w:rsidR="00E0428A" w:rsidRDefault="001F0548">
      <w:pPr>
        <w:pStyle w:val="a5"/>
        <w:spacing w:before="78" w:line="350" w:lineRule="auto"/>
        <w:ind w:left="1121" w:right="568" w:firstLine="0"/>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2"/>
        </w:rPr>
        <w:t xml:space="preserve"> </w:t>
      </w:r>
      <w:r>
        <w:t>из</w:t>
      </w:r>
      <w:r>
        <w:rPr>
          <w:spacing w:val="-1"/>
        </w:rPr>
        <w:t xml:space="preserve"> </w:t>
      </w:r>
      <w:r>
        <w:t>разных</w:t>
      </w:r>
      <w:r>
        <w:rPr>
          <w:spacing w:val="2"/>
        </w:rPr>
        <w:t xml:space="preserve"> </w:t>
      </w:r>
      <w:r>
        <w:t>предметных областей;</w:t>
      </w:r>
    </w:p>
    <w:p w:rsidR="00E0428A" w:rsidRDefault="001F0548">
      <w:pPr>
        <w:pStyle w:val="a5"/>
        <w:spacing w:line="350" w:lineRule="auto"/>
        <w:ind w:right="203"/>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E0428A" w:rsidRDefault="001F0548" w:rsidP="00B95C42">
      <w:pPr>
        <w:pStyle w:val="a7"/>
        <w:numPr>
          <w:ilvl w:val="3"/>
          <w:numId w:val="31"/>
        </w:numPr>
        <w:tabs>
          <w:tab w:val="left" w:pos="2142"/>
        </w:tabs>
        <w:spacing w:line="350" w:lineRule="auto"/>
        <w:ind w:left="412" w:right="203"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5"/>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познавательных</w:t>
      </w:r>
      <w:r>
        <w:rPr>
          <w:spacing w:val="-1"/>
          <w:sz w:val="24"/>
        </w:rPr>
        <w:t xml:space="preserve"> </w:t>
      </w:r>
      <w:r>
        <w:rPr>
          <w:sz w:val="24"/>
        </w:rPr>
        <w:t>действий:</w:t>
      </w:r>
    </w:p>
    <w:p w:rsidR="00E0428A" w:rsidRDefault="001F0548">
      <w:pPr>
        <w:pStyle w:val="a5"/>
        <w:spacing w:line="350" w:lineRule="auto"/>
        <w:ind w:right="200"/>
      </w:pPr>
      <w:r>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 для анализа, систематизации и интерпретации информации различных видов и форм</w:t>
      </w:r>
      <w:r>
        <w:rPr>
          <w:spacing w:val="1"/>
        </w:rPr>
        <w:t xml:space="preserve"> </w:t>
      </w:r>
      <w:r>
        <w:t>представления;</w:t>
      </w:r>
    </w:p>
    <w:p w:rsidR="00E0428A" w:rsidRDefault="001F0548">
      <w:pPr>
        <w:pStyle w:val="a5"/>
        <w:spacing w:line="350" w:lineRule="auto"/>
        <w:ind w:right="201"/>
      </w:pPr>
      <w:r>
        <w:t>выбирать      оптимальную      форму     представления      и      визуализации      информации</w:t>
      </w:r>
      <w:r>
        <w:rPr>
          <w:spacing w:val="1"/>
        </w:rPr>
        <w:t xml:space="preserve"> </w:t>
      </w:r>
      <w:r>
        <w:t>с учѐтом</w:t>
      </w:r>
      <w:r>
        <w:rPr>
          <w:spacing w:val="-1"/>
        </w:rPr>
        <w:t xml:space="preserve"> </w:t>
      </w:r>
      <w:r>
        <w:t>еѐ</w:t>
      </w:r>
      <w:r>
        <w:rPr>
          <w:spacing w:val="-1"/>
        </w:rPr>
        <w:t xml:space="preserve"> </w:t>
      </w:r>
      <w:r>
        <w:t>назначения</w:t>
      </w:r>
      <w:r>
        <w:rPr>
          <w:spacing w:val="-1"/>
        </w:rPr>
        <w:t xml:space="preserve"> </w:t>
      </w:r>
      <w:r>
        <w:t>(тексты, картосхемы, диаграммы</w:t>
      </w:r>
      <w:r>
        <w:rPr>
          <w:spacing w:val="-1"/>
        </w:rPr>
        <w:t xml:space="preserve"> </w:t>
      </w:r>
      <w:r>
        <w:t>и другие);</w:t>
      </w:r>
    </w:p>
    <w:p w:rsidR="00E0428A" w:rsidRDefault="001F0548">
      <w:pPr>
        <w:pStyle w:val="a5"/>
        <w:spacing w:line="274" w:lineRule="exact"/>
        <w:ind w:left="1121" w:firstLine="0"/>
      </w:pPr>
      <w:r>
        <w:t>оценивать</w:t>
      </w:r>
      <w:r>
        <w:rPr>
          <w:spacing w:val="-6"/>
        </w:rPr>
        <w:t xml:space="preserve"> </w:t>
      </w:r>
      <w:r>
        <w:t>достоверность</w:t>
      </w:r>
      <w:r>
        <w:rPr>
          <w:spacing w:val="-5"/>
        </w:rPr>
        <w:t xml:space="preserve"> </w:t>
      </w:r>
      <w:r>
        <w:t>информации;</w:t>
      </w:r>
    </w:p>
    <w:p w:rsidR="00E0428A" w:rsidRDefault="001F0548">
      <w:pPr>
        <w:pStyle w:val="a5"/>
        <w:spacing w:before="124" w:line="350" w:lineRule="auto"/>
        <w:ind w:right="199"/>
      </w:pPr>
      <w:r>
        <w:t xml:space="preserve">использовать    </w:t>
      </w:r>
      <w:r>
        <w:rPr>
          <w:spacing w:val="54"/>
        </w:rPr>
        <w:t xml:space="preserve"> </w:t>
      </w:r>
      <w:r>
        <w:t xml:space="preserve">средства    </w:t>
      </w:r>
      <w:r>
        <w:rPr>
          <w:spacing w:val="53"/>
        </w:rPr>
        <w:t xml:space="preserve"> </w:t>
      </w:r>
      <w:r>
        <w:t xml:space="preserve">информационных     </w:t>
      </w:r>
      <w:r>
        <w:rPr>
          <w:spacing w:val="53"/>
        </w:rPr>
        <w:t xml:space="preserve"> </w:t>
      </w:r>
      <w:r>
        <w:t xml:space="preserve">и     </w:t>
      </w:r>
      <w:r>
        <w:rPr>
          <w:spacing w:val="52"/>
        </w:rPr>
        <w:t xml:space="preserve"> </w:t>
      </w:r>
      <w:r>
        <w:t xml:space="preserve">коммуникационных     </w:t>
      </w:r>
      <w:r>
        <w:rPr>
          <w:spacing w:val="53"/>
        </w:rPr>
        <w:t xml:space="preserve"> </w:t>
      </w:r>
      <w:r>
        <w:t>технологий</w:t>
      </w:r>
      <w:r>
        <w:rPr>
          <w:spacing w:val="-58"/>
        </w:rPr>
        <w:t xml:space="preserve"> </w:t>
      </w:r>
      <w:r>
        <w:t xml:space="preserve">(в      </w:t>
      </w:r>
      <w:r>
        <w:rPr>
          <w:spacing w:val="1"/>
        </w:rPr>
        <w:t xml:space="preserve"> </w:t>
      </w:r>
      <w:r>
        <w:t>том        числе        и        ГИС)        при        решении        когнитивных,       коммуникативных</w:t>
      </w:r>
      <w:r>
        <w:rPr>
          <w:spacing w:val="-57"/>
        </w:rPr>
        <w:t xml:space="preserve"> </w:t>
      </w:r>
      <w:r>
        <w:t>и организационных задач с соблюдением требований эргономики, техники безопасности, гигиены,</w:t>
      </w:r>
      <w:r>
        <w:rPr>
          <w:spacing w:val="1"/>
        </w:rPr>
        <w:t xml:space="preserve"> </w:t>
      </w:r>
      <w:r>
        <w:t>ресурсосбережения,</w:t>
      </w:r>
      <w:r>
        <w:rPr>
          <w:spacing w:val="-1"/>
        </w:rPr>
        <w:t xml:space="preserve"> </w:t>
      </w:r>
      <w:r>
        <w:t>правовых и</w:t>
      </w:r>
      <w:r>
        <w:rPr>
          <w:spacing w:val="-1"/>
        </w:rPr>
        <w:t xml:space="preserve"> </w:t>
      </w:r>
      <w:r>
        <w:t>этических</w:t>
      </w:r>
      <w:r>
        <w:rPr>
          <w:spacing w:val="-2"/>
        </w:rPr>
        <w:t xml:space="preserve"> </w:t>
      </w:r>
      <w:r>
        <w:t>норм,</w:t>
      </w:r>
      <w:r>
        <w:rPr>
          <w:spacing w:val="-1"/>
        </w:rPr>
        <w:t xml:space="preserve"> </w:t>
      </w:r>
      <w:r>
        <w:t>норм</w:t>
      </w:r>
      <w:r>
        <w:rPr>
          <w:spacing w:val="-2"/>
        </w:rPr>
        <w:t xml:space="preserve"> </w:t>
      </w:r>
      <w:r>
        <w:t>информационной</w:t>
      </w:r>
      <w:r>
        <w:rPr>
          <w:spacing w:val="-1"/>
        </w:rPr>
        <w:t xml:space="preserve"> </w:t>
      </w:r>
      <w:r>
        <w:t>безопасности;</w:t>
      </w:r>
    </w:p>
    <w:p w:rsidR="00E0428A" w:rsidRDefault="001F0548">
      <w:pPr>
        <w:pStyle w:val="a5"/>
        <w:spacing w:line="350" w:lineRule="auto"/>
        <w:ind w:right="206"/>
      </w:pPr>
      <w:r>
        <w:t>владеть навыками распознавания и защиты информации, информационной безопасности</w:t>
      </w:r>
      <w:r>
        <w:rPr>
          <w:spacing w:val="1"/>
        </w:rPr>
        <w:t xml:space="preserve"> </w:t>
      </w:r>
      <w:r>
        <w:t>личности.</w:t>
      </w:r>
    </w:p>
    <w:p w:rsidR="00E0428A" w:rsidRDefault="001F0548" w:rsidP="00B95C42">
      <w:pPr>
        <w:pStyle w:val="a7"/>
        <w:numPr>
          <w:ilvl w:val="3"/>
          <w:numId w:val="31"/>
        </w:numPr>
        <w:tabs>
          <w:tab w:val="left" w:pos="2142"/>
        </w:tabs>
        <w:spacing w:line="35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коммуникативных</w:t>
      </w:r>
      <w:r>
        <w:rPr>
          <w:spacing w:val="3"/>
          <w:sz w:val="24"/>
        </w:rPr>
        <w:t xml:space="preserve"> </w:t>
      </w:r>
      <w:r>
        <w:rPr>
          <w:sz w:val="24"/>
        </w:rPr>
        <w:t>действий:</w:t>
      </w:r>
    </w:p>
    <w:p w:rsidR="00E0428A" w:rsidRDefault="001F0548">
      <w:pPr>
        <w:pStyle w:val="a5"/>
        <w:spacing w:line="348" w:lineRule="auto"/>
        <w:ind w:left="1121" w:right="2246" w:firstLine="0"/>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E0428A" w:rsidRDefault="001F0548">
      <w:pPr>
        <w:pStyle w:val="a5"/>
        <w:spacing w:before="1" w:line="350" w:lineRule="auto"/>
        <w:ind w:right="198"/>
      </w:pPr>
      <w:r>
        <w:t>сопоставлять свои суждения по географическим вопросам с суждениями других участников</w:t>
      </w:r>
      <w:r>
        <w:rPr>
          <w:spacing w:val="-57"/>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rsidR="00E0428A" w:rsidRDefault="001F0548">
      <w:pPr>
        <w:pStyle w:val="a5"/>
        <w:spacing w:line="350" w:lineRule="auto"/>
        <w:ind w:right="205"/>
      </w:pPr>
      <w:r>
        <w:t>развѐрнуто и логично излагать свою точку зрения по географическим аспектам различных</w:t>
      </w:r>
      <w:r>
        <w:rPr>
          <w:spacing w:val="1"/>
        </w:rPr>
        <w:t xml:space="preserve"> </w:t>
      </w:r>
      <w:r>
        <w:t>вопросов</w:t>
      </w:r>
      <w:r>
        <w:rPr>
          <w:spacing w:val="-1"/>
        </w:rPr>
        <w:t xml:space="preserve"> </w:t>
      </w:r>
      <w:r>
        <w:t>с</w:t>
      </w:r>
      <w:r>
        <w:rPr>
          <w:spacing w:val="-2"/>
        </w:rPr>
        <w:t xml:space="preserve"> </w:t>
      </w:r>
      <w:r>
        <w:t>использованием</w:t>
      </w:r>
      <w:r>
        <w:rPr>
          <w:spacing w:val="-1"/>
        </w:rPr>
        <w:t xml:space="preserve"> </w:t>
      </w:r>
      <w:r>
        <w:t>языковых</w:t>
      </w:r>
      <w:r>
        <w:rPr>
          <w:spacing w:val="1"/>
        </w:rPr>
        <w:t xml:space="preserve"> </w:t>
      </w:r>
      <w:r>
        <w:t>средств.</w:t>
      </w:r>
    </w:p>
    <w:p w:rsidR="00E0428A" w:rsidRDefault="001F0548" w:rsidP="00B95C42">
      <w:pPr>
        <w:pStyle w:val="a7"/>
        <w:numPr>
          <w:ilvl w:val="3"/>
          <w:numId w:val="31"/>
        </w:numPr>
        <w:tabs>
          <w:tab w:val="left" w:pos="2142"/>
        </w:tabs>
        <w:spacing w:line="348"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коммуникативных</w:t>
      </w:r>
      <w:r>
        <w:rPr>
          <w:spacing w:val="1"/>
          <w:sz w:val="24"/>
        </w:rPr>
        <w:t xml:space="preserve"> </w:t>
      </w:r>
      <w:r>
        <w:rPr>
          <w:sz w:val="24"/>
        </w:rPr>
        <w:t>действий:</w:t>
      </w:r>
    </w:p>
    <w:p w:rsidR="00E0428A" w:rsidRDefault="001F0548">
      <w:pPr>
        <w:pStyle w:val="a5"/>
        <w:spacing w:before="4"/>
        <w:ind w:left="1121" w:firstLine="0"/>
      </w:pPr>
      <w:r>
        <w:t>использовать</w:t>
      </w:r>
      <w:r>
        <w:rPr>
          <w:spacing w:val="-5"/>
        </w:rPr>
        <w:t xml:space="preserve"> </w:t>
      </w:r>
      <w:r>
        <w:t>преимущества</w:t>
      </w:r>
      <w:r>
        <w:rPr>
          <w:spacing w:val="-6"/>
        </w:rPr>
        <w:t xml:space="preserve"> </w:t>
      </w:r>
      <w:r>
        <w:t>командной</w:t>
      </w:r>
      <w:r>
        <w:rPr>
          <w:spacing w:val="-4"/>
        </w:rPr>
        <w:t xml:space="preserve"> </w:t>
      </w:r>
      <w:r>
        <w:t>и</w:t>
      </w:r>
      <w:r>
        <w:rPr>
          <w:spacing w:val="-4"/>
        </w:rPr>
        <w:t xml:space="preserve"> </w:t>
      </w:r>
      <w:r>
        <w:t>индивидуальной</w:t>
      </w:r>
      <w:r>
        <w:rPr>
          <w:spacing w:val="-4"/>
        </w:rPr>
        <w:t xml:space="preserve"> </w:t>
      </w:r>
      <w:r>
        <w:t>работы;</w:t>
      </w:r>
    </w:p>
    <w:p w:rsidR="00E0428A" w:rsidRDefault="001F0548">
      <w:pPr>
        <w:pStyle w:val="a5"/>
        <w:spacing w:before="127" w:line="348" w:lineRule="auto"/>
        <w:ind w:right="20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0428A" w:rsidRDefault="001F0548">
      <w:pPr>
        <w:pStyle w:val="a5"/>
        <w:spacing w:before="3" w:line="350" w:lineRule="auto"/>
        <w:ind w:right="200"/>
      </w:pPr>
      <w:r>
        <w:t>принимать</w:t>
      </w:r>
      <w:r>
        <w:rPr>
          <w:spacing w:val="27"/>
        </w:rPr>
        <w:t xml:space="preserve"> </w:t>
      </w:r>
      <w:r>
        <w:t>цели</w:t>
      </w:r>
      <w:r>
        <w:rPr>
          <w:spacing w:val="30"/>
        </w:rPr>
        <w:t xml:space="preserve"> </w:t>
      </w:r>
      <w:r>
        <w:t>совместной</w:t>
      </w:r>
      <w:r>
        <w:rPr>
          <w:spacing w:val="31"/>
        </w:rPr>
        <w:t xml:space="preserve"> </w:t>
      </w:r>
      <w:r>
        <w:t>деятельности,</w:t>
      </w:r>
      <w:r>
        <w:rPr>
          <w:spacing w:val="26"/>
        </w:rPr>
        <w:t xml:space="preserve"> </w:t>
      </w:r>
      <w:r>
        <w:t>организовывать</w:t>
      </w:r>
      <w:r>
        <w:rPr>
          <w:spacing w:val="28"/>
        </w:rPr>
        <w:t xml:space="preserve"> </w:t>
      </w:r>
      <w:r>
        <w:t>и</w:t>
      </w:r>
      <w:r>
        <w:rPr>
          <w:spacing w:val="30"/>
        </w:rPr>
        <w:t xml:space="preserve"> </w:t>
      </w:r>
      <w:r>
        <w:t>координировать</w:t>
      </w:r>
      <w:r>
        <w:rPr>
          <w:spacing w:val="28"/>
        </w:rPr>
        <w:t xml:space="preserve"> </w:t>
      </w:r>
      <w:r>
        <w:t>действия</w:t>
      </w:r>
      <w:r>
        <w:rPr>
          <w:spacing w:val="26"/>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E0428A" w:rsidRDefault="001F0548">
      <w:pPr>
        <w:pStyle w:val="a5"/>
        <w:spacing w:line="275" w:lineRule="exact"/>
        <w:ind w:left="1121" w:firstLine="0"/>
      </w:pPr>
      <w:r>
        <w:t>оценивать</w:t>
      </w:r>
      <w:r>
        <w:rPr>
          <w:spacing w:val="53"/>
        </w:rPr>
        <w:t xml:space="preserve"> </w:t>
      </w:r>
      <w:r>
        <w:t>качество</w:t>
      </w:r>
      <w:r>
        <w:rPr>
          <w:spacing w:val="53"/>
        </w:rPr>
        <w:t xml:space="preserve"> </w:t>
      </w:r>
      <w:r>
        <w:t>своего</w:t>
      </w:r>
      <w:r>
        <w:rPr>
          <w:spacing w:val="53"/>
        </w:rPr>
        <w:t xml:space="preserve"> </w:t>
      </w:r>
      <w:r>
        <w:t>вклада</w:t>
      </w:r>
      <w:r>
        <w:rPr>
          <w:spacing w:val="55"/>
        </w:rPr>
        <w:t xml:space="preserve"> </w:t>
      </w:r>
      <w:r>
        <w:t>и</w:t>
      </w:r>
      <w:r>
        <w:rPr>
          <w:spacing w:val="54"/>
        </w:rPr>
        <w:t xml:space="preserve"> </w:t>
      </w:r>
      <w:r>
        <w:t>каждого</w:t>
      </w:r>
      <w:r>
        <w:rPr>
          <w:spacing w:val="56"/>
        </w:rPr>
        <w:t xml:space="preserve"> </w:t>
      </w:r>
      <w:r>
        <w:t>участника</w:t>
      </w:r>
      <w:r>
        <w:rPr>
          <w:spacing w:val="53"/>
        </w:rPr>
        <w:t xml:space="preserve"> </w:t>
      </w:r>
      <w:r>
        <w:t>команды</w:t>
      </w:r>
      <w:r>
        <w:rPr>
          <w:spacing w:val="53"/>
        </w:rPr>
        <w:t xml:space="preserve"> </w:t>
      </w:r>
      <w:r>
        <w:t>в</w:t>
      </w:r>
      <w:r>
        <w:rPr>
          <w:spacing w:val="53"/>
        </w:rPr>
        <w:t xml:space="preserve"> </w:t>
      </w:r>
      <w:r>
        <w:t>общий</w:t>
      </w:r>
      <w:r>
        <w:rPr>
          <w:spacing w:val="54"/>
        </w:rPr>
        <w:t xml:space="preserve"> </w:t>
      </w:r>
      <w:r>
        <w:t>результат</w:t>
      </w:r>
      <w:r>
        <w:rPr>
          <w:spacing w:val="54"/>
        </w:rPr>
        <w:t xml:space="preserve"> </w:t>
      </w:r>
      <w:r>
        <w:t>по</w:t>
      </w:r>
    </w:p>
    <w:p w:rsidR="00E0428A" w:rsidRDefault="00E0428A">
      <w:pPr>
        <w:spacing w:line="275" w:lineRule="exact"/>
        <w:sectPr w:rsidR="00E0428A">
          <w:pgSz w:w="11910" w:h="16840"/>
          <w:pgMar w:top="740" w:right="340" w:bottom="920" w:left="720" w:header="0" w:footer="651" w:gutter="0"/>
          <w:cols w:space="720"/>
        </w:sectPr>
      </w:pPr>
    </w:p>
    <w:p w:rsidR="00E0428A" w:rsidRDefault="001F0548">
      <w:pPr>
        <w:pStyle w:val="a5"/>
        <w:spacing w:before="78"/>
        <w:ind w:firstLine="0"/>
        <w:jc w:val="left"/>
      </w:pPr>
      <w:r>
        <w:t>разработанным</w:t>
      </w:r>
      <w:r>
        <w:rPr>
          <w:spacing w:val="-6"/>
        </w:rPr>
        <w:t xml:space="preserve"> </w:t>
      </w:r>
      <w:r>
        <w:t>критериям;</w:t>
      </w:r>
    </w:p>
    <w:p w:rsidR="00E0428A" w:rsidRDefault="001F0548">
      <w:pPr>
        <w:pStyle w:val="a5"/>
        <w:tabs>
          <w:tab w:val="left" w:pos="2459"/>
          <w:tab w:val="left" w:pos="3303"/>
          <w:tab w:val="left" w:pos="4435"/>
          <w:tab w:val="left" w:pos="5694"/>
          <w:tab w:val="left" w:pos="6394"/>
          <w:tab w:val="left" w:pos="6715"/>
          <w:tab w:val="left" w:pos="7785"/>
          <w:tab w:val="left" w:pos="8936"/>
        </w:tabs>
        <w:spacing w:before="127" w:line="348" w:lineRule="auto"/>
        <w:ind w:right="200"/>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3"/>
        </w:rPr>
        <w:t xml:space="preserve"> </w:t>
      </w:r>
      <w:r>
        <w:t>значимости.</w:t>
      </w:r>
    </w:p>
    <w:p w:rsidR="00E0428A" w:rsidRDefault="001F0548" w:rsidP="00B95C42">
      <w:pPr>
        <w:pStyle w:val="a7"/>
        <w:numPr>
          <w:ilvl w:val="3"/>
          <w:numId w:val="31"/>
        </w:numPr>
        <w:tabs>
          <w:tab w:val="left" w:pos="2142"/>
        </w:tabs>
        <w:spacing w:before="4" w:line="350" w:lineRule="auto"/>
        <w:ind w:left="412" w:right="205"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 действий:</w:t>
      </w:r>
    </w:p>
    <w:p w:rsidR="00E0428A" w:rsidRDefault="001F0548">
      <w:pPr>
        <w:pStyle w:val="a5"/>
        <w:spacing w:before="1" w:line="348" w:lineRule="auto"/>
        <w:jc w:val="left"/>
      </w:pPr>
      <w:r>
        <w:t>самостоятельно</w:t>
      </w:r>
      <w:r>
        <w:rPr>
          <w:spacing w:val="4"/>
        </w:rPr>
        <w:t xml:space="preserve"> </w:t>
      </w:r>
      <w:r>
        <w:t>осуществлять</w:t>
      </w:r>
      <w:r>
        <w:rPr>
          <w:spacing w:val="6"/>
        </w:rPr>
        <w:t xml:space="preserve"> </w:t>
      </w:r>
      <w:r>
        <w:t>познавательную</w:t>
      </w:r>
      <w:r>
        <w:rPr>
          <w:spacing w:val="8"/>
        </w:rPr>
        <w:t xml:space="preserve"> </w:t>
      </w:r>
      <w:r>
        <w:t>деятельность,</w:t>
      </w:r>
      <w:r>
        <w:rPr>
          <w:spacing w:val="5"/>
        </w:rPr>
        <w:t xml:space="preserve"> </w:t>
      </w:r>
      <w:r>
        <w:t>выявлять</w:t>
      </w:r>
      <w:r>
        <w:rPr>
          <w:spacing w:val="6"/>
        </w:rPr>
        <w:t xml:space="preserve"> </w:t>
      </w:r>
      <w:r>
        <w:t>проблемы,</w:t>
      </w:r>
      <w:r>
        <w:rPr>
          <w:spacing w:val="4"/>
        </w:rPr>
        <w:t xml:space="preserve"> </w:t>
      </w:r>
      <w:r>
        <w:t>ставить</w:t>
      </w:r>
      <w:r>
        <w:rPr>
          <w:spacing w:val="6"/>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E0428A" w:rsidRDefault="001F0548">
      <w:pPr>
        <w:pStyle w:val="a5"/>
        <w:spacing w:before="4" w:line="350" w:lineRule="auto"/>
        <w:jc w:val="left"/>
      </w:pPr>
      <w:r>
        <w:t>самостоятельно</w:t>
      </w:r>
      <w:r>
        <w:rPr>
          <w:spacing w:val="51"/>
        </w:rPr>
        <w:t xml:space="preserve"> </w:t>
      </w:r>
      <w:r>
        <w:t>составлять</w:t>
      </w:r>
      <w:r>
        <w:rPr>
          <w:spacing w:val="52"/>
        </w:rPr>
        <w:t xml:space="preserve"> </w:t>
      </w:r>
      <w:r>
        <w:t>план</w:t>
      </w:r>
      <w:r>
        <w:rPr>
          <w:spacing w:val="52"/>
        </w:rPr>
        <w:t xml:space="preserve"> </w:t>
      </w:r>
      <w:r>
        <w:t>решения</w:t>
      </w:r>
      <w:r>
        <w:rPr>
          <w:spacing w:val="51"/>
        </w:rPr>
        <w:t xml:space="preserve"> </w:t>
      </w:r>
      <w:r>
        <w:t>проблемы</w:t>
      </w:r>
      <w:r>
        <w:rPr>
          <w:spacing w:val="51"/>
        </w:rPr>
        <w:t xml:space="preserve"> </w:t>
      </w:r>
      <w:r>
        <w:t>с</w:t>
      </w:r>
      <w:r>
        <w:rPr>
          <w:spacing w:val="55"/>
        </w:rPr>
        <w:t xml:space="preserve"> </w:t>
      </w:r>
      <w:r>
        <w:t>учѐтом</w:t>
      </w:r>
      <w:r>
        <w:rPr>
          <w:spacing w:val="53"/>
        </w:rPr>
        <w:t xml:space="preserve"> </w:t>
      </w:r>
      <w:r>
        <w:t>имеющихся</w:t>
      </w:r>
      <w:r>
        <w:rPr>
          <w:spacing w:val="51"/>
        </w:rPr>
        <w:t xml:space="preserve"> </w:t>
      </w:r>
      <w:r>
        <w:t>ресурсов,</w:t>
      </w:r>
      <w:r>
        <w:rPr>
          <w:spacing w:val="-57"/>
        </w:rPr>
        <w:t xml:space="preserve"> </w:t>
      </w:r>
      <w:r>
        <w:t>собственных возможностей и предпочтений;</w:t>
      </w:r>
    </w:p>
    <w:p w:rsidR="00E0428A" w:rsidRDefault="001F0548">
      <w:pPr>
        <w:pStyle w:val="a5"/>
        <w:spacing w:line="274" w:lineRule="exact"/>
        <w:ind w:left="1121" w:firstLine="0"/>
        <w:jc w:val="left"/>
      </w:pPr>
      <w:r>
        <w:t>давать</w:t>
      </w:r>
      <w:r>
        <w:rPr>
          <w:spacing w:val="-2"/>
        </w:rPr>
        <w:t xml:space="preserve"> </w:t>
      </w:r>
      <w:r>
        <w:t>оценку</w:t>
      </w:r>
      <w:r>
        <w:rPr>
          <w:spacing w:val="-10"/>
        </w:rPr>
        <w:t xml:space="preserve"> </w:t>
      </w:r>
      <w:r>
        <w:t>новым ситуациям;</w:t>
      </w:r>
    </w:p>
    <w:p w:rsidR="00E0428A" w:rsidRDefault="001F0548">
      <w:pPr>
        <w:pStyle w:val="a5"/>
        <w:spacing w:before="127"/>
        <w:ind w:left="112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0428A" w:rsidRDefault="001F0548">
      <w:pPr>
        <w:pStyle w:val="a5"/>
        <w:tabs>
          <w:tab w:val="left" w:pos="2219"/>
          <w:tab w:val="left" w:pos="3869"/>
          <w:tab w:val="left" w:pos="4995"/>
          <w:tab w:val="left" w:pos="7163"/>
          <w:tab w:val="left" w:pos="7976"/>
          <w:tab w:val="left" w:pos="8966"/>
        </w:tabs>
        <w:spacing w:before="128" w:line="348"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E0428A" w:rsidRDefault="001F0548">
      <w:pPr>
        <w:pStyle w:val="a5"/>
        <w:spacing w:before="3"/>
        <w:ind w:left="1121" w:firstLine="0"/>
        <w:jc w:val="left"/>
      </w:pPr>
      <w:r>
        <w:t>оценивать</w:t>
      </w:r>
      <w:r>
        <w:rPr>
          <w:spacing w:val="-5"/>
        </w:rPr>
        <w:t xml:space="preserve"> </w:t>
      </w:r>
      <w:r>
        <w:t>приобретѐнный</w:t>
      </w:r>
      <w:r>
        <w:rPr>
          <w:spacing w:val="-3"/>
        </w:rPr>
        <w:t xml:space="preserve"> </w:t>
      </w:r>
      <w:r>
        <w:t>опыт;</w:t>
      </w:r>
    </w:p>
    <w:p w:rsidR="00E0428A" w:rsidRDefault="001F0548">
      <w:pPr>
        <w:pStyle w:val="a5"/>
        <w:spacing w:before="127" w:line="348" w:lineRule="auto"/>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E0428A" w:rsidRDefault="001F0548" w:rsidP="00B95C42">
      <w:pPr>
        <w:pStyle w:val="a7"/>
        <w:numPr>
          <w:ilvl w:val="3"/>
          <w:numId w:val="31"/>
        </w:numPr>
        <w:tabs>
          <w:tab w:val="left" w:pos="2142"/>
        </w:tabs>
        <w:spacing w:before="4" w:line="350" w:lineRule="auto"/>
        <w:ind w:left="412" w:right="194" w:firstLine="708"/>
        <w:rPr>
          <w:sz w:val="24"/>
        </w:rPr>
      </w:pPr>
      <w:r>
        <w:rPr>
          <w:sz w:val="24"/>
        </w:rPr>
        <w:t>У</w:t>
      </w:r>
      <w:r>
        <w:rPr>
          <w:spacing w:val="26"/>
          <w:sz w:val="24"/>
        </w:rPr>
        <w:t xml:space="preserve"> </w:t>
      </w:r>
      <w:r>
        <w:rPr>
          <w:sz w:val="24"/>
        </w:rPr>
        <w:t>обучающегося</w:t>
      </w:r>
      <w:r>
        <w:rPr>
          <w:spacing w:val="25"/>
          <w:sz w:val="24"/>
        </w:rPr>
        <w:t xml:space="preserve"> </w:t>
      </w:r>
      <w:r>
        <w:rPr>
          <w:sz w:val="24"/>
        </w:rPr>
        <w:t>будут</w:t>
      </w:r>
      <w:r>
        <w:rPr>
          <w:spacing w:val="26"/>
          <w:sz w:val="24"/>
        </w:rPr>
        <w:t xml:space="preserve"> </w:t>
      </w:r>
      <w:r>
        <w:rPr>
          <w:sz w:val="24"/>
        </w:rPr>
        <w:t>сформированы</w:t>
      </w:r>
      <w:r>
        <w:rPr>
          <w:spacing w:val="29"/>
          <w:sz w:val="24"/>
        </w:rPr>
        <w:t xml:space="preserve"> </w:t>
      </w:r>
      <w:r>
        <w:rPr>
          <w:sz w:val="24"/>
        </w:rPr>
        <w:t>следующие</w:t>
      </w:r>
      <w:r>
        <w:rPr>
          <w:spacing w:val="29"/>
          <w:sz w:val="24"/>
        </w:rPr>
        <w:t xml:space="preserve"> </w:t>
      </w:r>
      <w:r>
        <w:rPr>
          <w:sz w:val="24"/>
        </w:rPr>
        <w:t>умения</w:t>
      </w:r>
      <w:r>
        <w:rPr>
          <w:spacing w:val="25"/>
          <w:sz w:val="24"/>
        </w:rPr>
        <w:t xml:space="preserve"> </w:t>
      </w:r>
      <w:r>
        <w:rPr>
          <w:sz w:val="24"/>
        </w:rPr>
        <w:t>самоконтроля</w:t>
      </w:r>
      <w:r>
        <w:rPr>
          <w:spacing w:val="27"/>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регулятивных</w:t>
      </w:r>
      <w:r>
        <w:rPr>
          <w:spacing w:val="2"/>
          <w:sz w:val="24"/>
        </w:rPr>
        <w:t xml:space="preserve"> </w:t>
      </w:r>
      <w:r>
        <w:rPr>
          <w:sz w:val="24"/>
        </w:rPr>
        <w:t>действий:</w:t>
      </w:r>
    </w:p>
    <w:p w:rsidR="00E0428A" w:rsidRDefault="001F0548">
      <w:pPr>
        <w:pStyle w:val="a5"/>
        <w:spacing w:before="1"/>
        <w:ind w:left="1121" w:firstLine="0"/>
        <w:jc w:val="left"/>
      </w:pPr>
      <w:r>
        <w:t>давать</w:t>
      </w:r>
      <w:r>
        <w:rPr>
          <w:spacing w:val="-4"/>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E0428A" w:rsidRDefault="001F0548">
      <w:pPr>
        <w:pStyle w:val="a5"/>
        <w:spacing w:before="125" w:line="350" w:lineRule="auto"/>
        <w:jc w:val="left"/>
      </w:pPr>
      <w:r>
        <w:t>владеть</w:t>
      </w:r>
      <w:r>
        <w:rPr>
          <w:spacing w:val="23"/>
        </w:rPr>
        <w:t xml:space="preserve"> </w:t>
      </w:r>
      <w:r>
        <w:t>навыками</w:t>
      </w:r>
      <w:r>
        <w:rPr>
          <w:spacing w:val="24"/>
        </w:rPr>
        <w:t xml:space="preserve"> </w:t>
      </w:r>
      <w:r>
        <w:t>познавательной</w:t>
      </w:r>
      <w:r>
        <w:rPr>
          <w:spacing w:val="24"/>
        </w:rPr>
        <w:t xml:space="preserve"> </w:t>
      </w:r>
      <w:r>
        <w:t>рефлексии</w:t>
      </w:r>
      <w:r>
        <w:rPr>
          <w:spacing w:val="24"/>
        </w:rPr>
        <w:t xml:space="preserve"> </w:t>
      </w:r>
      <w:r>
        <w:t>как</w:t>
      </w:r>
      <w:r>
        <w:rPr>
          <w:spacing w:val="23"/>
        </w:rPr>
        <w:t xml:space="preserve"> </w:t>
      </w:r>
      <w:r>
        <w:t>осознания</w:t>
      </w:r>
      <w:r>
        <w:rPr>
          <w:spacing w:val="23"/>
        </w:rPr>
        <w:t xml:space="preserve"> </w:t>
      </w:r>
      <w:r>
        <w:t>совершаемых</w:t>
      </w:r>
      <w:r>
        <w:rPr>
          <w:spacing w:val="24"/>
        </w:rPr>
        <w:t xml:space="preserve"> </w:t>
      </w:r>
      <w:r>
        <w:t>действий</w:t>
      </w:r>
      <w:r>
        <w:rPr>
          <w:spacing w:val="24"/>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E0428A" w:rsidRDefault="001F0548">
      <w:pPr>
        <w:pStyle w:val="a5"/>
        <w:spacing w:line="350" w:lineRule="auto"/>
        <w:ind w:left="1121" w:right="1289" w:firstLine="0"/>
        <w:jc w:val="left"/>
      </w:pPr>
      <w:r>
        <w:t>оценивать риски и своевременно принимать решения по их снижению;</w:t>
      </w:r>
      <w:r>
        <w:rPr>
          <w:spacing w:val="1"/>
        </w:rPr>
        <w:t xml:space="preserve"> </w:t>
      </w: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принимать</w:t>
      </w:r>
      <w:r>
        <w:rPr>
          <w:spacing w:val="-3"/>
        </w:rPr>
        <w:t xml:space="preserve"> </w:t>
      </w:r>
      <w:r>
        <w:t>мотивы</w:t>
      </w:r>
      <w:r>
        <w:rPr>
          <w:spacing w:val="-3"/>
        </w:rPr>
        <w:t xml:space="preserve"> </w:t>
      </w:r>
      <w:r>
        <w:t>и</w:t>
      </w:r>
      <w:r>
        <w:rPr>
          <w:spacing w:val="-3"/>
        </w:rPr>
        <w:t xml:space="preserve"> </w:t>
      </w:r>
      <w:r>
        <w:t>аргументы</w:t>
      </w:r>
      <w:r>
        <w:rPr>
          <w:spacing w:val="-2"/>
        </w:rPr>
        <w:t xml:space="preserve"> </w:t>
      </w:r>
      <w:r>
        <w:t>других 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E0428A" w:rsidRDefault="001F0548">
      <w:pPr>
        <w:pStyle w:val="a5"/>
        <w:spacing w:line="348" w:lineRule="auto"/>
        <w:jc w:val="left"/>
      </w:pPr>
      <w:r>
        <w:t>132.5.2.8</w:t>
      </w:r>
      <w:r>
        <w:rPr>
          <w:spacing w:val="30"/>
        </w:rPr>
        <w:t xml:space="preserve"> </w:t>
      </w:r>
      <w:r>
        <w:t>У</w:t>
      </w:r>
      <w:r>
        <w:rPr>
          <w:spacing w:val="31"/>
        </w:rPr>
        <w:t xml:space="preserve"> </w:t>
      </w:r>
      <w:r>
        <w:t>обучающегося</w:t>
      </w:r>
      <w:r>
        <w:rPr>
          <w:spacing w:val="31"/>
        </w:rPr>
        <w:t xml:space="preserve"> </w:t>
      </w:r>
      <w:r>
        <w:t>будет</w:t>
      </w:r>
      <w:r>
        <w:rPr>
          <w:spacing w:val="31"/>
        </w:rPr>
        <w:t xml:space="preserve"> </w:t>
      </w:r>
      <w:r>
        <w:t>развиваться</w:t>
      </w:r>
      <w:r>
        <w:rPr>
          <w:spacing w:val="33"/>
        </w:rPr>
        <w:t xml:space="preserve"> </w:t>
      </w:r>
      <w:r>
        <w:t>эмоциональный</w:t>
      </w:r>
      <w:r>
        <w:rPr>
          <w:spacing w:val="31"/>
        </w:rPr>
        <w:t xml:space="preserve"> </w:t>
      </w:r>
      <w:r>
        <w:t>интеллект,</w:t>
      </w:r>
      <w:r>
        <w:rPr>
          <w:spacing w:val="30"/>
        </w:rPr>
        <w:t xml:space="preserve"> </w:t>
      </w:r>
      <w:r>
        <w:t>предполагающий</w:t>
      </w:r>
      <w:r>
        <w:rPr>
          <w:spacing w:val="-57"/>
        </w:rPr>
        <w:t xml:space="preserve"> </w:t>
      </w:r>
      <w:r>
        <w:t>сформированность:</w:t>
      </w:r>
    </w:p>
    <w:p w:rsidR="00E0428A" w:rsidRDefault="001F0548">
      <w:pPr>
        <w:pStyle w:val="a5"/>
        <w:spacing w:before="3" w:line="350" w:lineRule="auto"/>
        <w:jc w:val="left"/>
      </w:pPr>
      <w:r>
        <w:t>самосознания,</w:t>
      </w:r>
      <w:r>
        <w:rPr>
          <w:spacing w:val="16"/>
        </w:rPr>
        <w:t xml:space="preserve"> </w:t>
      </w:r>
      <w:r>
        <w:t>включающего</w:t>
      </w:r>
      <w:r>
        <w:rPr>
          <w:spacing w:val="18"/>
        </w:rPr>
        <w:t xml:space="preserve"> </w:t>
      </w:r>
      <w:r>
        <w:t>способность</w:t>
      </w:r>
      <w:r>
        <w:rPr>
          <w:spacing w:val="17"/>
        </w:rPr>
        <w:t xml:space="preserve"> </w:t>
      </w:r>
      <w:r>
        <w:t>понимать</w:t>
      </w:r>
      <w:r>
        <w:rPr>
          <w:spacing w:val="18"/>
        </w:rPr>
        <w:t xml:space="preserve"> </w:t>
      </w:r>
      <w:r>
        <w:t>своѐ</w:t>
      </w:r>
      <w:r>
        <w:rPr>
          <w:spacing w:val="14"/>
        </w:rPr>
        <w:t xml:space="preserve"> </w:t>
      </w:r>
      <w:r>
        <w:t>эмоциональное</w:t>
      </w:r>
      <w:r>
        <w:rPr>
          <w:spacing w:val="16"/>
        </w:rPr>
        <w:t xml:space="preserve"> </w:t>
      </w:r>
      <w:r>
        <w:t>состояние,</w:t>
      </w:r>
      <w:r>
        <w:rPr>
          <w:spacing w:val="16"/>
        </w:rPr>
        <w:t xml:space="preserve"> </w:t>
      </w:r>
      <w:r>
        <w:t>видеть</w:t>
      </w:r>
      <w:r>
        <w:rPr>
          <w:spacing w:val="-57"/>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E0428A" w:rsidRDefault="001F0548">
      <w:pPr>
        <w:pStyle w:val="a5"/>
        <w:tabs>
          <w:tab w:val="left" w:pos="2530"/>
          <w:tab w:val="left" w:pos="4512"/>
          <w:tab w:val="left" w:pos="5016"/>
          <w:tab w:val="left" w:pos="5762"/>
          <w:tab w:val="left" w:pos="7484"/>
          <w:tab w:val="left" w:pos="9058"/>
        </w:tabs>
        <w:spacing w:before="1" w:line="348" w:lineRule="auto"/>
        <w:ind w:right="194"/>
        <w:jc w:val="left"/>
      </w:pPr>
      <w:r>
        <w:t>принимать</w:t>
      </w:r>
      <w:r>
        <w:tab/>
        <w:t>ответственность</w:t>
      </w:r>
      <w:r>
        <w:tab/>
        <w:t>за</w:t>
      </w:r>
      <w:r>
        <w:tab/>
        <w:t>свое</w:t>
      </w:r>
      <w:r>
        <w:tab/>
        <w:t>поведение,</w:t>
      </w:r>
      <w:r>
        <w:tab/>
        <w:t>способность</w:t>
      </w:r>
      <w:r>
        <w:tab/>
        <w:t>адаптироваться</w:t>
      </w:r>
      <w:r>
        <w:rPr>
          <w:spacing w:val="-57"/>
        </w:rPr>
        <w:t xml:space="preserve"> </w:t>
      </w:r>
      <w:r>
        <w:t>к</w:t>
      </w:r>
      <w:r>
        <w:rPr>
          <w:spacing w:val="-1"/>
        </w:rPr>
        <w:t xml:space="preserve"> </w:t>
      </w:r>
      <w:r>
        <w:t>эмоциональным</w:t>
      </w:r>
      <w:r>
        <w:rPr>
          <w:spacing w:val="-3"/>
        </w:rPr>
        <w:t xml:space="preserve"> </w:t>
      </w:r>
      <w:r>
        <w:t>изменениям</w:t>
      </w:r>
      <w:r>
        <w:rPr>
          <w:spacing w:val="-1"/>
        </w:rPr>
        <w:t xml:space="preserve"> </w:t>
      </w:r>
      <w:r>
        <w:t>и</w:t>
      </w:r>
      <w:r>
        <w:rPr>
          <w:spacing w:val="-3"/>
        </w:rPr>
        <w:t xml:space="preserve"> </w:t>
      </w:r>
      <w:r>
        <w:t>проявлять</w:t>
      </w:r>
      <w:r>
        <w:rPr>
          <w:spacing w:val="1"/>
        </w:rPr>
        <w:t xml:space="preserve"> </w:t>
      </w:r>
      <w:r>
        <w:t>гибкость,</w:t>
      </w:r>
      <w:r>
        <w:rPr>
          <w:spacing w:val="-1"/>
        </w:rPr>
        <w:t xml:space="preserve"> </w:t>
      </w:r>
      <w:r>
        <w:t>быть открытым</w:t>
      </w:r>
      <w:r>
        <w:rPr>
          <w:spacing w:val="-4"/>
        </w:rPr>
        <w:t xml:space="preserve"> </w:t>
      </w:r>
      <w:r>
        <w:t>новому;</w:t>
      </w:r>
    </w:p>
    <w:p w:rsidR="00E0428A" w:rsidRDefault="001F0548">
      <w:pPr>
        <w:pStyle w:val="a5"/>
        <w:tabs>
          <w:tab w:val="left" w:pos="2763"/>
          <w:tab w:val="left" w:pos="4391"/>
          <w:tab w:val="left" w:pos="6202"/>
          <w:tab w:val="left" w:pos="7838"/>
          <w:tab w:val="left" w:pos="8411"/>
          <w:tab w:val="left" w:pos="10160"/>
        </w:tabs>
        <w:spacing w:before="3" w:line="350" w:lineRule="auto"/>
        <w:ind w:right="203"/>
        <w:jc w:val="left"/>
      </w:pPr>
      <w:r>
        <w:t>внутренней</w:t>
      </w:r>
      <w:r>
        <w:tab/>
        <w:t>мотивации,</w:t>
      </w:r>
      <w:r>
        <w:tab/>
        <w:t>включающей</w:t>
      </w:r>
      <w:r>
        <w:tab/>
        <w:t>стремление</w:t>
      </w:r>
      <w:r>
        <w:tab/>
        <w:t>к</w:t>
      </w:r>
      <w:r>
        <w:tab/>
        <w:t>достижению</w:t>
      </w:r>
      <w:r>
        <w:tab/>
      </w:r>
      <w:r>
        <w:rPr>
          <w:spacing w:val="-2"/>
        </w:rPr>
        <w:t>цели</w:t>
      </w:r>
      <w:r>
        <w:rPr>
          <w:spacing w:val="-57"/>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E0428A" w:rsidRDefault="001F0548">
      <w:pPr>
        <w:pStyle w:val="a5"/>
        <w:spacing w:line="350" w:lineRule="auto"/>
        <w:jc w:val="left"/>
      </w:pPr>
      <w:r>
        <w:t>эмпатии,</w:t>
      </w:r>
      <w:r>
        <w:rPr>
          <w:spacing w:val="16"/>
        </w:rPr>
        <w:t xml:space="preserve"> </w:t>
      </w:r>
      <w:r>
        <w:t>включающей</w:t>
      </w:r>
      <w:r>
        <w:rPr>
          <w:spacing w:val="14"/>
        </w:rPr>
        <w:t xml:space="preserve"> </w:t>
      </w:r>
      <w:r>
        <w:t>способность</w:t>
      </w:r>
      <w:r>
        <w:rPr>
          <w:spacing w:val="17"/>
        </w:rPr>
        <w:t xml:space="preserve"> </w:t>
      </w:r>
      <w:r>
        <w:t>понимать</w:t>
      </w:r>
      <w:r>
        <w:rPr>
          <w:spacing w:val="13"/>
        </w:rPr>
        <w:t xml:space="preserve"> </w:t>
      </w:r>
      <w:r>
        <w:t>эмоциональное</w:t>
      </w:r>
      <w:r>
        <w:rPr>
          <w:spacing w:val="15"/>
        </w:rPr>
        <w:t xml:space="preserve"> </w:t>
      </w:r>
      <w:r>
        <w:t>состояние</w:t>
      </w:r>
      <w:r>
        <w:rPr>
          <w:spacing w:val="15"/>
        </w:rPr>
        <w:t xml:space="preserve"> </w:t>
      </w:r>
      <w:r>
        <w:t>других,</w:t>
      </w:r>
      <w:r>
        <w:rPr>
          <w:spacing w:val="18"/>
        </w:rPr>
        <w:t xml:space="preserve"> </w:t>
      </w:r>
      <w:r>
        <w:t>учитывать</w:t>
      </w:r>
      <w:r>
        <w:rPr>
          <w:spacing w:val="-57"/>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E0428A" w:rsidRDefault="001F0548">
      <w:pPr>
        <w:pStyle w:val="a5"/>
        <w:tabs>
          <w:tab w:val="left" w:pos="2816"/>
          <w:tab w:val="left" w:pos="4198"/>
          <w:tab w:val="left" w:pos="6032"/>
          <w:tab w:val="left" w:pos="7771"/>
          <w:tab w:val="left" w:pos="9510"/>
        </w:tabs>
        <w:spacing w:line="348" w:lineRule="auto"/>
        <w:ind w:right="199"/>
        <w:jc w:val="left"/>
      </w:pPr>
      <w:r>
        <w:t>социальных</w:t>
      </w:r>
      <w:r>
        <w:tab/>
        <w:t>навыков,</w:t>
      </w:r>
      <w:r>
        <w:tab/>
        <w:t>включающих</w:t>
      </w:r>
      <w:r>
        <w:tab/>
        <w:t>способность</w:t>
      </w:r>
      <w:r>
        <w:tab/>
        <w:t>выстраивать</w:t>
      </w:r>
      <w:r>
        <w:tab/>
        <w:t>отношения</w:t>
      </w:r>
      <w:r>
        <w:rPr>
          <w:spacing w:val="-57"/>
        </w:rPr>
        <w:t xml:space="preserve"> </w:t>
      </w:r>
      <w:r>
        <w:t>с</w:t>
      </w:r>
      <w:r>
        <w:rPr>
          <w:spacing w:val="-2"/>
        </w:rPr>
        <w:t xml:space="preserve"> </w:t>
      </w:r>
      <w:r>
        <w:t>другими людьми, заботиться,</w:t>
      </w:r>
      <w:r>
        <w:rPr>
          <w:spacing w:val="-3"/>
        </w:rPr>
        <w:t xml:space="preserve"> </w:t>
      </w:r>
      <w:r>
        <w:t>проявлять</w:t>
      </w:r>
      <w:r>
        <w:rPr>
          <w:spacing w:val="-3"/>
        </w:rPr>
        <w:t xml:space="preserve"> </w:t>
      </w:r>
      <w:r>
        <w:t>интерес</w:t>
      </w:r>
      <w:r>
        <w:rPr>
          <w:spacing w:val="-1"/>
        </w:rPr>
        <w:t xml:space="preserve"> </w:t>
      </w:r>
      <w:r>
        <w:t>и разрешать конфликты.</w:t>
      </w:r>
    </w:p>
    <w:p w:rsidR="00E0428A" w:rsidRDefault="001F0548">
      <w:pPr>
        <w:pStyle w:val="a5"/>
        <w:spacing w:before="3"/>
        <w:ind w:left="1121" w:firstLine="0"/>
        <w:jc w:val="left"/>
      </w:pPr>
      <w:r>
        <w:t>132.5.2.9.</w:t>
      </w:r>
      <w:r>
        <w:rPr>
          <w:spacing w:val="-2"/>
        </w:rPr>
        <w:t xml:space="preserve"> </w:t>
      </w:r>
      <w:r>
        <w:t>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1"/>
        </w:rPr>
        <w:t xml:space="preserve"> </w:t>
      </w:r>
      <w:r>
        <w:t>принятия</w:t>
      </w:r>
      <w:r>
        <w:rPr>
          <w:spacing w:val="-2"/>
        </w:rPr>
        <w:t xml:space="preserve"> </w:t>
      </w:r>
      <w:r>
        <w:t>себя</w:t>
      </w:r>
      <w:r>
        <w:rPr>
          <w:spacing w:val="-1"/>
        </w:rPr>
        <w:t xml:space="preserve"> </w:t>
      </w:r>
      <w:r>
        <w:t>и других</w:t>
      </w:r>
    </w:p>
    <w:p w:rsidR="00E0428A" w:rsidRDefault="00E0428A">
      <w:pPr>
        <w:sectPr w:rsidR="00E0428A">
          <w:pgSz w:w="11910" w:h="16840"/>
          <w:pgMar w:top="740" w:right="340" w:bottom="920" w:left="720" w:header="0" w:footer="651" w:gutter="0"/>
          <w:cols w:space="720"/>
        </w:sectPr>
      </w:pPr>
    </w:p>
    <w:p w:rsidR="00E0428A" w:rsidRDefault="001F0548">
      <w:pPr>
        <w:pStyle w:val="a5"/>
        <w:spacing w:before="78" w:line="350" w:lineRule="auto"/>
        <w:ind w:left="1121" w:right="3504" w:hanging="709"/>
      </w:pPr>
      <w:r>
        <w:t>как части универсальных учебных регулятивных действий:</w:t>
      </w:r>
      <w:r>
        <w:rPr>
          <w:spacing w:val="1"/>
        </w:rPr>
        <w:t xml:space="preserve"> </w:t>
      </w:r>
      <w:r>
        <w:t>принимать</w:t>
      </w:r>
      <w:r>
        <w:rPr>
          <w:spacing w:val="-3"/>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своѐ</w:t>
      </w:r>
      <w:r>
        <w:rPr>
          <w:spacing w:val="-5"/>
        </w:rPr>
        <w:t xml:space="preserve"> </w:t>
      </w:r>
      <w:r>
        <w:t>поведение;</w:t>
      </w:r>
    </w:p>
    <w:p w:rsidR="00E0428A" w:rsidRDefault="001F0548">
      <w:pPr>
        <w:pStyle w:val="a5"/>
        <w:spacing w:line="350" w:lineRule="auto"/>
        <w:ind w:left="1121" w:right="1596" w:firstLine="0"/>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0428A" w:rsidRDefault="001F0548">
      <w:pPr>
        <w:pStyle w:val="a5"/>
        <w:ind w:left="1121" w:firstLine="0"/>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0428A" w:rsidRDefault="001F0548" w:rsidP="00B95C42">
      <w:pPr>
        <w:pStyle w:val="a7"/>
        <w:numPr>
          <w:ilvl w:val="2"/>
          <w:numId w:val="31"/>
        </w:numPr>
        <w:tabs>
          <w:tab w:val="left" w:pos="1962"/>
        </w:tabs>
        <w:spacing w:before="126" w:line="348" w:lineRule="auto"/>
        <w:ind w:left="412" w:right="196" w:firstLine="708"/>
        <w:jc w:val="both"/>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10 класса должны отражать:</w:t>
      </w:r>
    </w:p>
    <w:p w:rsidR="00E0428A" w:rsidRDefault="001F0548" w:rsidP="00B95C42">
      <w:pPr>
        <w:pStyle w:val="a7"/>
        <w:numPr>
          <w:ilvl w:val="0"/>
          <w:numId w:val="29"/>
        </w:numPr>
        <w:tabs>
          <w:tab w:val="left" w:pos="1441"/>
        </w:tabs>
        <w:spacing w:before="4" w:line="350" w:lineRule="auto"/>
        <w:ind w:right="205" w:firstLine="708"/>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1"/>
          <w:sz w:val="24"/>
        </w:rPr>
        <w:t xml:space="preserve"> </w:t>
      </w:r>
      <w:r>
        <w:rPr>
          <w:sz w:val="24"/>
        </w:rPr>
        <w:t>на</w:t>
      </w:r>
      <w:r>
        <w:rPr>
          <w:spacing w:val="-2"/>
          <w:sz w:val="24"/>
        </w:rPr>
        <w:t xml:space="preserve"> </w:t>
      </w:r>
      <w:r>
        <w:rPr>
          <w:sz w:val="24"/>
        </w:rPr>
        <w:t>региональном уровне,</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России;</w:t>
      </w:r>
    </w:p>
    <w:p w:rsidR="00E0428A" w:rsidRDefault="001F0548" w:rsidP="00B95C42">
      <w:pPr>
        <w:pStyle w:val="a7"/>
        <w:numPr>
          <w:ilvl w:val="0"/>
          <w:numId w:val="29"/>
        </w:numPr>
        <w:tabs>
          <w:tab w:val="left" w:pos="1441"/>
          <w:tab w:val="left" w:pos="3008"/>
          <w:tab w:val="left" w:pos="5126"/>
          <w:tab w:val="left" w:pos="6855"/>
          <w:tab w:val="left" w:pos="7815"/>
          <w:tab w:val="left" w:pos="9676"/>
        </w:tabs>
        <w:spacing w:line="350" w:lineRule="auto"/>
        <w:ind w:right="198" w:firstLine="708"/>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 в</w:t>
      </w:r>
      <w:r>
        <w:rPr>
          <w:spacing w:val="-1"/>
          <w:sz w:val="24"/>
        </w:rPr>
        <w:t xml:space="preserve"> </w:t>
      </w:r>
      <w:r>
        <w:rPr>
          <w:sz w:val="24"/>
        </w:rPr>
        <w:t>пространстве;</w:t>
      </w:r>
    </w:p>
    <w:p w:rsidR="00E0428A" w:rsidRDefault="001F0548">
      <w:pPr>
        <w:pStyle w:val="a5"/>
        <w:spacing w:line="350" w:lineRule="auto"/>
        <w:ind w:right="201"/>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57"/>
        </w:rPr>
        <w:t xml:space="preserve"> </w:t>
      </w:r>
      <w:r>
        <w:t>распространения</w:t>
      </w:r>
      <w:r>
        <w:rPr>
          <w:spacing w:val="-1"/>
        </w:rPr>
        <w:t xml:space="preserve"> </w:t>
      </w:r>
      <w:r>
        <w:t>основных</w:t>
      </w:r>
      <w:r>
        <w:rPr>
          <w:spacing w:val="1"/>
        </w:rPr>
        <w:t xml:space="preserve"> </w:t>
      </w:r>
      <w:r>
        <w:t>религий;</w:t>
      </w:r>
    </w:p>
    <w:p w:rsidR="00E0428A" w:rsidRDefault="001F0548">
      <w:pPr>
        <w:pStyle w:val="a5"/>
        <w:spacing w:line="350" w:lineRule="auto"/>
        <w:ind w:right="193"/>
      </w:pPr>
      <w:r>
        <w:t xml:space="preserve">приводить    </w:t>
      </w:r>
      <w:r>
        <w:rPr>
          <w:spacing w:val="1"/>
        </w:rPr>
        <w:t xml:space="preserve"> </w:t>
      </w:r>
      <w:r>
        <w:t>примеры      наиболее      крупных      стран      по      численности      населения</w:t>
      </w:r>
      <w:r>
        <w:rPr>
          <w:spacing w:val="-57"/>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61"/>
        </w:rPr>
        <w:t xml:space="preserve"> </w:t>
      </w:r>
      <w:r>
        <w:t>с</w:t>
      </w:r>
      <w:r>
        <w:rPr>
          <w:spacing w:val="1"/>
        </w:rPr>
        <w:t xml:space="preserve"> </w:t>
      </w:r>
      <w:r>
        <w:t>различными формами правления и государственного устройства, стран-лидеров по производству</w:t>
      </w:r>
      <w:r>
        <w:rPr>
          <w:spacing w:val="1"/>
        </w:rPr>
        <w:t xml:space="preserve"> </w:t>
      </w:r>
      <w:r>
        <w:t>основных видов промышленной и сельскохозяйственной продукции, основных международных</w:t>
      </w:r>
      <w:r>
        <w:rPr>
          <w:spacing w:val="1"/>
        </w:rPr>
        <w:t xml:space="preserve"> </w:t>
      </w:r>
      <w:r>
        <w:t>магистралей и транспортных узлов, стран-лидеров по запасам минеральных, лесных, земельных,</w:t>
      </w:r>
      <w:r>
        <w:rPr>
          <w:spacing w:val="1"/>
        </w:rPr>
        <w:t xml:space="preserve"> </w:t>
      </w:r>
      <w:r>
        <w:t>водных ресурсов;</w:t>
      </w:r>
    </w:p>
    <w:p w:rsidR="00E0428A" w:rsidRDefault="001F0548" w:rsidP="00B95C42">
      <w:pPr>
        <w:pStyle w:val="a7"/>
        <w:numPr>
          <w:ilvl w:val="0"/>
          <w:numId w:val="29"/>
        </w:numPr>
        <w:tabs>
          <w:tab w:val="left" w:pos="1441"/>
        </w:tabs>
        <w:spacing w:line="350" w:lineRule="auto"/>
        <w:ind w:right="193" w:firstLine="708"/>
        <w:jc w:val="both"/>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повседневной жизни;</w:t>
      </w:r>
    </w:p>
    <w:p w:rsidR="00E0428A" w:rsidRDefault="001F0548">
      <w:pPr>
        <w:pStyle w:val="a5"/>
        <w:spacing w:line="350" w:lineRule="auto"/>
        <w:ind w:right="197"/>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 определения и сравнения свойств изученных географических объектов, процессов и явлений, в</w:t>
      </w:r>
      <w:r>
        <w:rPr>
          <w:spacing w:val="-57"/>
        </w:rPr>
        <w:t xml:space="preserve"> </w:t>
      </w:r>
      <w:r>
        <w:t>том числе: для определения и сравнения показателей уровня развития мирового хозяйства (объѐмы</w:t>
      </w:r>
      <w:r>
        <w:rPr>
          <w:spacing w:val="-57"/>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w:t>
      </w:r>
      <w:r>
        <w:rPr>
          <w:spacing w:val="1"/>
        </w:rPr>
        <w:t xml:space="preserve"> </w:t>
      </w:r>
      <w:r>
        <w:t>аграрных,</w:t>
      </w:r>
      <w:r>
        <w:rPr>
          <w:spacing w:val="55"/>
        </w:rPr>
        <w:t xml:space="preserve"> </w:t>
      </w:r>
      <w:r>
        <w:t>индустриальных</w:t>
      </w:r>
      <w:r>
        <w:rPr>
          <w:spacing w:val="55"/>
        </w:rPr>
        <w:t xml:space="preserve"> </w:t>
      </w:r>
      <w:r>
        <w:t>и</w:t>
      </w:r>
      <w:r>
        <w:rPr>
          <w:spacing w:val="56"/>
        </w:rPr>
        <w:t xml:space="preserve"> </w:t>
      </w:r>
      <w:r>
        <w:t>постиндустриальных</w:t>
      </w:r>
      <w:r>
        <w:rPr>
          <w:spacing w:val="57"/>
        </w:rPr>
        <w:t xml:space="preserve"> </w:t>
      </w:r>
      <w:r>
        <w:t>стран,</w:t>
      </w:r>
      <w:r>
        <w:rPr>
          <w:spacing w:val="55"/>
        </w:rPr>
        <w:t xml:space="preserve"> </w:t>
      </w:r>
      <w:r>
        <w:t>регионов</w:t>
      </w:r>
      <w:r>
        <w:rPr>
          <w:spacing w:val="53"/>
        </w:rPr>
        <w:t xml:space="preserve"> </w:t>
      </w:r>
      <w:r>
        <w:t>и</w:t>
      </w:r>
      <w:r>
        <w:rPr>
          <w:spacing w:val="56"/>
        </w:rPr>
        <w:t xml:space="preserve"> </w:t>
      </w:r>
      <w:r>
        <w:t>стран</w:t>
      </w:r>
      <w:r>
        <w:rPr>
          <w:spacing w:val="56"/>
        </w:rPr>
        <w:t xml:space="preserve"> </w:t>
      </w:r>
      <w:r>
        <w:t>по</w:t>
      </w:r>
      <w:r>
        <w:rPr>
          <w:spacing w:val="55"/>
        </w:rPr>
        <w:t xml:space="preserve"> </w:t>
      </w:r>
      <w:r>
        <w:t>обеспеченности</w:t>
      </w:r>
    </w:p>
    <w:p w:rsidR="00E0428A" w:rsidRDefault="00E0428A">
      <w:pPr>
        <w:spacing w:line="350" w:lineRule="auto"/>
        <w:sectPr w:rsidR="00E0428A">
          <w:pgSz w:w="11910" w:h="16840"/>
          <w:pgMar w:top="740" w:right="340" w:bottom="920" w:left="720" w:header="0" w:footer="651" w:gutter="0"/>
          <w:cols w:space="720"/>
        </w:sectPr>
      </w:pPr>
    </w:p>
    <w:p w:rsidR="00E0428A" w:rsidRDefault="001F0548">
      <w:pPr>
        <w:pStyle w:val="a5"/>
        <w:spacing w:before="78" w:line="350" w:lineRule="auto"/>
        <w:ind w:right="190" w:firstLine="0"/>
      </w:pP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 информации, для классификации крупнейших стран, в том числе по особенностям</w:t>
      </w:r>
      <w:r>
        <w:rPr>
          <w:spacing w:val="1"/>
        </w:rPr>
        <w:t xml:space="preserve"> </w:t>
      </w:r>
      <w:r>
        <w:t>географического положения, форме правления и государственного устройства, уровню социально-</w:t>
      </w:r>
      <w:r>
        <w:rPr>
          <w:spacing w:val="1"/>
        </w:rPr>
        <w:t xml:space="preserve"> </w:t>
      </w:r>
      <w:r>
        <w:t>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E0428A" w:rsidRDefault="001F0548">
      <w:pPr>
        <w:pStyle w:val="a5"/>
        <w:spacing w:line="350" w:lineRule="auto"/>
        <w:ind w:right="193"/>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 числе</w:t>
      </w:r>
      <w:r>
        <w:rPr>
          <w:spacing w:val="1"/>
        </w:rPr>
        <w:t xml:space="preserve"> </w:t>
      </w:r>
      <w:r>
        <w:t>между глобальным изменением климата и изменением уровня Мирового океана, хозяйственной</w:t>
      </w:r>
      <w:r>
        <w:rPr>
          <w:spacing w:val="1"/>
        </w:rPr>
        <w:t xml:space="preserve"> </w:t>
      </w:r>
      <w:r>
        <w:t>деятельностью</w:t>
      </w:r>
      <w:r>
        <w:rPr>
          <w:spacing w:val="60"/>
        </w:rPr>
        <w:t xml:space="preserve"> </w:t>
      </w:r>
      <w:r>
        <w:t>и</w:t>
      </w:r>
      <w:r>
        <w:rPr>
          <w:spacing w:val="60"/>
        </w:rPr>
        <w:t xml:space="preserve"> </w:t>
      </w:r>
      <w:r>
        <w:t>возможными</w:t>
      </w:r>
      <w:r>
        <w:rPr>
          <w:spacing w:val="60"/>
        </w:rPr>
        <w:t xml:space="preserve"> </w:t>
      </w:r>
      <w:r>
        <w:t>изменениями</w:t>
      </w:r>
      <w:r>
        <w:rPr>
          <w:spacing w:val="60"/>
        </w:rPr>
        <w:t xml:space="preserve"> </w:t>
      </w:r>
      <w:r>
        <w:t>в</w:t>
      </w:r>
      <w:r>
        <w:rPr>
          <w:spacing w:val="60"/>
        </w:rPr>
        <w:t xml:space="preserve"> </w:t>
      </w:r>
      <w:r>
        <w:t>размещении</w:t>
      </w:r>
      <w:r>
        <w:rPr>
          <w:spacing w:val="60"/>
        </w:rPr>
        <w:t xml:space="preserve"> </w:t>
      </w:r>
      <w:r>
        <w:t>населения,</w:t>
      </w:r>
      <w:r>
        <w:rPr>
          <w:spacing w:val="60"/>
        </w:rPr>
        <w:t xml:space="preserve"> </w:t>
      </w:r>
      <w:r>
        <w:t>между развитием</w:t>
      </w:r>
      <w:r>
        <w:rPr>
          <w:spacing w:val="60"/>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rsidR="00E0428A" w:rsidRDefault="001F0548">
      <w:pPr>
        <w:pStyle w:val="a5"/>
        <w:spacing w:line="350" w:lineRule="auto"/>
        <w:ind w:right="201"/>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w:t>
      </w:r>
      <w:r>
        <w:rPr>
          <w:spacing w:val="-57"/>
        </w:rPr>
        <w:t xml:space="preserve"> </w:t>
      </w:r>
      <w:r>
        <w:t>отраслей</w:t>
      </w:r>
      <w:r>
        <w:rPr>
          <w:spacing w:val="-1"/>
        </w:rPr>
        <w:t xml:space="preserve"> </w:t>
      </w:r>
      <w:r>
        <w:t>мирового</w:t>
      </w:r>
      <w:r>
        <w:rPr>
          <w:spacing w:val="-1"/>
        </w:rPr>
        <w:t xml:space="preserve"> </w:t>
      </w:r>
      <w:r>
        <w:t>хозяйства</w:t>
      </w:r>
      <w:r>
        <w:rPr>
          <w:spacing w:val="-3"/>
        </w:rPr>
        <w:t xml:space="preserve"> </w:t>
      </w:r>
      <w:r>
        <w:t>и особенностями</w:t>
      </w:r>
      <w:r>
        <w:rPr>
          <w:spacing w:val="-2"/>
        </w:rPr>
        <w:t xml:space="preserve"> </w:t>
      </w:r>
      <w:r>
        <w:t>их</w:t>
      </w:r>
      <w:r>
        <w:rPr>
          <w:spacing w:val="1"/>
        </w:rPr>
        <w:t xml:space="preserve"> </w:t>
      </w:r>
      <w:r>
        <w:t>влияния на</w:t>
      </w:r>
      <w:r>
        <w:rPr>
          <w:spacing w:val="-2"/>
        </w:rPr>
        <w:t xml:space="preserve"> </w:t>
      </w:r>
      <w:r>
        <w:t>окружающую</w:t>
      </w:r>
      <w:r>
        <w:rPr>
          <w:spacing w:val="-1"/>
        </w:rPr>
        <w:t xml:space="preserve"> </w:t>
      </w:r>
      <w:r>
        <w:t>среду;</w:t>
      </w:r>
    </w:p>
    <w:p w:rsidR="00E0428A" w:rsidRDefault="001F0548">
      <w:pPr>
        <w:pStyle w:val="a5"/>
        <w:spacing w:line="350" w:lineRule="auto"/>
        <w:ind w:right="202"/>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57"/>
        </w:rPr>
        <w:t xml:space="preserve"> </w:t>
      </w:r>
      <w:r>
        <w:t>знаний;</w:t>
      </w:r>
    </w:p>
    <w:p w:rsidR="00E0428A" w:rsidRDefault="001F0548" w:rsidP="00B95C42">
      <w:pPr>
        <w:pStyle w:val="a7"/>
        <w:numPr>
          <w:ilvl w:val="0"/>
          <w:numId w:val="29"/>
        </w:numPr>
        <w:tabs>
          <w:tab w:val="left" w:pos="1441"/>
        </w:tabs>
        <w:spacing w:line="350" w:lineRule="auto"/>
        <w:ind w:right="192" w:firstLine="708"/>
        <w:jc w:val="both"/>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w:t>
      </w:r>
      <w:r>
        <w:rPr>
          <w:spacing w:val="1"/>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 международное географическое разделение труда, отраслевая и территориальная</w:t>
      </w:r>
      <w:r>
        <w:rPr>
          <w:spacing w:val="1"/>
          <w:sz w:val="24"/>
        </w:rPr>
        <w:t xml:space="preserve"> </w:t>
      </w:r>
      <w:r>
        <w:rPr>
          <w:sz w:val="24"/>
        </w:rPr>
        <w:t>структура</w:t>
      </w:r>
      <w:r>
        <w:rPr>
          <w:spacing w:val="43"/>
          <w:sz w:val="24"/>
        </w:rPr>
        <w:t xml:space="preserve"> </w:t>
      </w:r>
      <w:r>
        <w:rPr>
          <w:sz w:val="24"/>
        </w:rPr>
        <w:t>мирового</w:t>
      </w:r>
      <w:r>
        <w:rPr>
          <w:spacing w:val="43"/>
          <w:sz w:val="24"/>
        </w:rPr>
        <w:t xml:space="preserve"> </w:t>
      </w:r>
      <w:r>
        <w:rPr>
          <w:sz w:val="24"/>
        </w:rPr>
        <w:t>хозяйства,</w:t>
      </w:r>
      <w:r>
        <w:rPr>
          <w:spacing w:val="44"/>
          <w:sz w:val="24"/>
        </w:rPr>
        <w:t xml:space="preserve"> </w:t>
      </w:r>
      <w:r>
        <w:rPr>
          <w:sz w:val="24"/>
        </w:rPr>
        <w:t>транснациональные</w:t>
      </w:r>
      <w:r>
        <w:rPr>
          <w:spacing w:val="42"/>
          <w:sz w:val="24"/>
        </w:rPr>
        <w:t xml:space="preserve"> </w:t>
      </w:r>
      <w:r>
        <w:rPr>
          <w:sz w:val="24"/>
        </w:rPr>
        <w:t>корпорации</w:t>
      </w:r>
      <w:r>
        <w:rPr>
          <w:spacing w:val="42"/>
          <w:sz w:val="24"/>
        </w:rPr>
        <w:t xml:space="preserve"> </w:t>
      </w:r>
      <w:r>
        <w:rPr>
          <w:sz w:val="24"/>
        </w:rPr>
        <w:t>(ТНК),</w:t>
      </w:r>
      <w:r>
        <w:rPr>
          <w:spacing w:val="48"/>
          <w:sz w:val="24"/>
        </w:rPr>
        <w:t xml:space="preserve"> </w:t>
      </w:r>
      <w:r>
        <w:rPr>
          <w:sz w:val="24"/>
        </w:rPr>
        <w:t>«сланцевая</w:t>
      </w:r>
      <w:r>
        <w:rPr>
          <w:spacing w:val="44"/>
          <w:sz w:val="24"/>
        </w:rPr>
        <w:t xml:space="preserve"> </w:t>
      </w:r>
      <w:r>
        <w:rPr>
          <w:sz w:val="24"/>
        </w:rPr>
        <w:t>революция»,</w:t>
      </w:r>
    </w:p>
    <w:p w:rsidR="00E0428A" w:rsidRDefault="001F0548">
      <w:pPr>
        <w:pStyle w:val="a5"/>
        <w:spacing w:line="350" w:lineRule="auto"/>
        <w:ind w:right="202" w:firstLine="0"/>
      </w:pPr>
      <w:r>
        <w:t>«водородная энергетика», «зелѐная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2"/>
        </w:rPr>
        <w:t xml:space="preserve"> </w:t>
      </w:r>
      <w:r>
        <w:t>устойчивое</w:t>
      </w:r>
      <w:r>
        <w:rPr>
          <w:spacing w:val="-3"/>
        </w:rPr>
        <w:t xml:space="preserve"> </w:t>
      </w:r>
      <w:r>
        <w:t>развитие</w:t>
      </w:r>
      <w:r>
        <w:rPr>
          <w:spacing w:val="-4"/>
        </w:rPr>
        <w:t xml:space="preserve"> </w:t>
      </w:r>
      <w:r>
        <w:t>для</w:t>
      </w:r>
      <w:r>
        <w:rPr>
          <w:spacing w:val="-3"/>
        </w:rPr>
        <w:t xml:space="preserve"> </w:t>
      </w:r>
      <w:r>
        <w:t>решения</w:t>
      </w:r>
      <w:r>
        <w:rPr>
          <w:spacing w:val="-5"/>
        </w:rPr>
        <w:t xml:space="preserve"> </w:t>
      </w:r>
      <w:r>
        <w:t>учебных</w:t>
      </w:r>
      <w:r>
        <w:rPr>
          <w:spacing w:val="-3"/>
        </w:rPr>
        <w:t xml:space="preserve"> </w:t>
      </w:r>
      <w:r>
        <w:t>и</w:t>
      </w:r>
      <w:r>
        <w:rPr>
          <w:spacing w:val="-3"/>
        </w:rPr>
        <w:t xml:space="preserve"> </w:t>
      </w:r>
      <w:r>
        <w:t>(или)</w:t>
      </w:r>
      <w:r>
        <w:rPr>
          <w:spacing w:val="-3"/>
        </w:rPr>
        <w:t xml:space="preserve"> </w:t>
      </w:r>
      <w:r>
        <w:t>практико-ориентированных</w:t>
      </w:r>
      <w:r>
        <w:rPr>
          <w:spacing w:val="-1"/>
        </w:rPr>
        <w:t xml:space="preserve"> </w:t>
      </w:r>
      <w:r>
        <w:t>задач;</w:t>
      </w:r>
    </w:p>
    <w:p w:rsidR="00E0428A" w:rsidRDefault="001F0548" w:rsidP="00B95C42">
      <w:pPr>
        <w:pStyle w:val="a7"/>
        <w:numPr>
          <w:ilvl w:val="0"/>
          <w:numId w:val="29"/>
        </w:numPr>
        <w:tabs>
          <w:tab w:val="left" w:pos="1441"/>
        </w:tabs>
        <w:spacing w:line="350" w:lineRule="auto"/>
        <w:ind w:right="202"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5"/>
          <w:sz w:val="24"/>
        </w:rPr>
        <w:t xml:space="preserve"> </w:t>
      </w:r>
      <w:r>
        <w:rPr>
          <w:sz w:val="24"/>
        </w:rPr>
        <w:t>фиксации результатов</w:t>
      </w:r>
      <w:r>
        <w:rPr>
          <w:spacing w:val="-1"/>
          <w:sz w:val="24"/>
        </w:rPr>
        <w:t xml:space="preserve"> </w:t>
      </w:r>
      <w:r>
        <w:rPr>
          <w:sz w:val="24"/>
        </w:rPr>
        <w:t>наблюдения (исследования);</w:t>
      </w:r>
    </w:p>
    <w:p w:rsidR="00E0428A" w:rsidRDefault="001F0548" w:rsidP="00B95C42">
      <w:pPr>
        <w:pStyle w:val="a7"/>
        <w:numPr>
          <w:ilvl w:val="0"/>
          <w:numId w:val="29"/>
        </w:numPr>
        <w:tabs>
          <w:tab w:val="left" w:pos="1441"/>
        </w:tabs>
        <w:spacing w:line="275" w:lineRule="exact"/>
        <w:ind w:left="1440"/>
        <w:jc w:val="both"/>
        <w:rPr>
          <w:sz w:val="24"/>
        </w:rPr>
      </w:pPr>
      <w:r>
        <w:rPr>
          <w:sz w:val="24"/>
        </w:rPr>
        <w:t xml:space="preserve">сформированность   </w:t>
      </w:r>
      <w:r>
        <w:rPr>
          <w:spacing w:val="16"/>
          <w:sz w:val="24"/>
        </w:rPr>
        <w:t xml:space="preserve"> </w:t>
      </w:r>
      <w:r>
        <w:rPr>
          <w:sz w:val="24"/>
        </w:rPr>
        <w:t xml:space="preserve">умений    </w:t>
      </w:r>
      <w:r>
        <w:rPr>
          <w:spacing w:val="13"/>
          <w:sz w:val="24"/>
        </w:rPr>
        <w:t xml:space="preserve"> </w:t>
      </w:r>
      <w:r>
        <w:rPr>
          <w:sz w:val="24"/>
        </w:rPr>
        <w:t xml:space="preserve">находить    </w:t>
      </w:r>
      <w:r>
        <w:rPr>
          <w:spacing w:val="12"/>
          <w:sz w:val="24"/>
        </w:rPr>
        <w:t xml:space="preserve"> </w:t>
      </w:r>
      <w:r>
        <w:rPr>
          <w:sz w:val="24"/>
        </w:rPr>
        <w:t xml:space="preserve">и    </w:t>
      </w:r>
      <w:r>
        <w:rPr>
          <w:spacing w:val="13"/>
          <w:sz w:val="24"/>
        </w:rPr>
        <w:t xml:space="preserve"> </w:t>
      </w:r>
      <w:r>
        <w:rPr>
          <w:sz w:val="24"/>
        </w:rPr>
        <w:t xml:space="preserve">использовать    </w:t>
      </w:r>
      <w:r>
        <w:rPr>
          <w:spacing w:val="14"/>
          <w:sz w:val="24"/>
        </w:rPr>
        <w:t xml:space="preserve"> </w:t>
      </w:r>
      <w:r>
        <w:rPr>
          <w:sz w:val="24"/>
        </w:rPr>
        <w:t xml:space="preserve">различные    </w:t>
      </w:r>
      <w:r>
        <w:rPr>
          <w:spacing w:val="12"/>
          <w:sz w:val="24"/>
        </w:rPr>
        <w:t xml:space="preserve"> </w:t>
      </w:r>
      <w:r>
        <w:rPr>
          <w:sz w:val="24"/>
        </w:rPr>
        <w:t>источники</w:t>
      </w:r>
    </w:p>
    <w:p w:rsidR="00E0428A" w:rsidRDefault="00E0428A">
      <w:pPr>
        <w:spacing w:line="275" w:lineRule="exact"/>
        <w:jc w:val="both"/>
        <w:rPr>
          <w:sz w:val="24"/>
        </w:rPr>
        <w:sectPr w:rsidR="00E0428A">
          <w:pgSz w:w="11910" w:h="16840"/>
          <w:pgMar w:top="740" w:right="340" w:bottom="920" w:left="720" w:header="0" w:footer="651" w:gutter="0"/>
          <w:cols w:space="720"/>
        </w:sectPr>
      </w:pPr>
    </w:p>
    <w:p w:rsidR="00E0428A" w:rsidRDefault="001F0548">
      <w:pPr>
        <w:pStyle w:val="a5"/>
        <w:spacing w:before="78" w:line="350" w:lineRule="auto"/>
        <w:ind w:right="192" w:firstLine="0"/>
      </w:pPr>
      <w:r>
        <w:t>географической        информации        для        получения       новых       знаний        о       природных</w:t>
      </w:r>
      <w:r>
        <w:rPr>
          <w:spacing w:val="1"/>
        </w:rPr>
        <w:t xml:space="preserve"> </w:t>
      </w:r>
      <w:r>
        <w:t xml:space="preserve">и    </w:t>
      </w:r>
      <w:r>
        <w:rPr>
          <w:spacing w:val="31"/>
        </w:rPr>
        <w:t xml:space="preserve"> </w:t>
      </w:r>
      <w:r>
        <w:t xml:space="preserve">социально-экономических     </w:t>
      </w:r>
      <w:r>
        <w:rPr>
          <w:spacing w:val="29"/>
        </w:rPr>
        <w:t xml:space="preserve"> </w:t>
      </w:r>
      <w:r>
        <w:t xml:space="preserve">процессах     </w:t>
      </w:r>
      <w:r>
        <w:rPr>
          <w:spacing w:val="31"/>
        </w:rPr>
        <w:t xml:space="preserve"> </w:t>
      </w:r>
      <w:r>
        <w:t xml:space="preserve">и     </w:t>
      </w:r>
      <w:r>
        <w:rPr>
          <w:spacing w:val="30"/>
        </w:rPr>
        <w:t xml:space="preserve"> </w:t>
      </w:r>
      <w:r>
        <w:t xml:space="preserve">явлениях,     </w:t>
      </w:r>
      <w:r>
        <w:rPr>
          <w:spacing w:val="28"/>
        </w:rPr>
        <w:t xml:space="preserve"> </w:t>
      </w:r>
      <w:r>
        <w:t xml:space="preserve">выявления     </w:t>
      </w:r>
      <w:r>
        <w:rPr>
          <w:spacing w:val="29"/>
        </w:rPr>
        <w:t xml:space="preserve"> </w:t>
      </w:r>
      <w:r>
        <w:t>закономерностей</w:t>
      </w:r>
      <w:r>
        <w:rPr>
          <w:spacing w:val="-58"/>
        </w:rPr>
        <w:t xml:space="preserve"> </w:t>
      </w:r>
      <w:r>
        <w:t>и тенденций их развития, прогнозирования: выбирать и использовать 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геоинформационные</w:t>
      </w:r>
      <w:r>
        <w:rPr>
          <w:spacing w:val="-3"/>
        </w:rPr>
        <w:t xml:space="preserve"> </w:t>
      </w:r>
      <w:r>
        <w:t>системы, адекватные</w:t>
      </w:r>
      <w:r>
        <w:rPr>
          <w:spacing w:val="-2"/>
        </w:rPr>
        <w:t xml:space="preserve"> </w:t>
      </w:r>
      <w:r>
        <w:t>решаемым</w:t>
      </w:r>
      <w:r>
        <w:rPr>
          <w:spacing w:val="-2"/>
        </w:rPr>
        <w:t xml:space="preserve"> </w:t>
      </w:r>
      <w:r>
        <w:t>задачам;</w:t>
      </w:r>
    </w:p>
    <w:p w:rsidR="00E0428A" w:rsidRDefault="001F0548">
      <w:pPr>
        <w:pStyle w:val="a5"/>
        <w:spacing w:line="350" w:lineRule="auto"/>
        <w:ind w:right="192"/>
      </w:pPr>
      <w:r>
        <w:t xml:space="preserve">сопоставлять     </w:t>
      </w:r>
      <w:r>
        <w:rPr>
          <w:spacing w:val="1"/>
        </w:rPr>
        <w:t xml:space="preserve"> </w:t>
      </w:r>
      <w:r>
        <w:t>и       анализировать      географические      карты      различной      тематики</w:t>
      </w:r>
      <w:r>
        <w:rPr>
          <w:spacing w:val="-57"/>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2"/>
        </w:rPr>
        <w:t xml:space="preserve"> </w:t>
      </w:r>
      <w:r>
        <w:t>процессов</w:t>
      </w:r>
      <w:r>
        <w:rPr>
          <w:spacing w:val="-1"/>
        </w:rPr>
        <w:t xml:space="preserve"> </w:t>
      </w:r>
      <w:r>
        <w:t>и явлений;</w:t>
      </w:r>
    </w:p>
    <w:p w:rsidR="00E0428A" w:rsidRDefault="001F0548">
      <w:pPr>
        <w:pStyle w:val="a5"/>
        <w:spacing w:line="350" w:lineRule="auto"/>
        <w:ind w:right="199"/>
      </w:pPr>
      <w:r>
        <w:t xml:space="preserve">определять   </w:t>
      </w:r>
      <w:r>
        <w:rPr>
          <w:spacing w:val="1"/>
        </w:rPr>
        <w:t xml:space="preserve"> </w:t>
      </w:r>
      <w:r>
        <w:t>и     сравнивать     по     географическим     картам     различного     содержания</w:t>
      </w:r>
      <w:r>
        <w:rPr>
          <w:spacing w:val="-57"/>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w:t>
      </w:r>
      <w:r>
        <w:rPr>
          <w:spacing w:val="-2"/>
        </w:rPr>
        <w:t xml:space="preserve"> </w:t>
      </w:r>
      <w:r>
        <w:t>изученные</w:t>
      </w:r>
      <w:r>
        <w:rPr>
          <w:spacing w:val="-2"/>
        </w:rPr>
        <w:t xml:space="preserve"> </w:t>
      </w:r>
      <w:r>
        <w:t>географические объекты, процессы</w:t>
      </w:r>
      <w:r>
        <w:rPr>
          <w:spacing w:val="2"/>
        </w:rPr>
        <w:t xml:space="preserve"> </w:t>
      </w:r>
      <w:r>
        <w:t>и</w:t>
      </w:r>
      <w:r>
        <w:rPr>
          <w:spacing w:val="-1"/>
        </w:rPr>
        <w:t xml:space="preserve"> </w:t>
      </w:r>
      <w:r>
        <w:t>явления;</w:t>
      </w:r>
    </w:p>
    <w:p w:rsidR="00E0428A" w:rsidRDefault="001F0548">
      <w:pPr>
        <w:pStyle w:val="a5"/>
        <w:tabs>
          <w:tab w:val="left" w:pos="2120"/>
          <w:tab w:val="left" w:pos="2808"/>
          <w:tab w:val="left" w:pos="4309"/>
          <w:tab w:val="left" w:pos="4981"/>
          <w:tab w:val="left" w:pos="6610"/>
          <w:tab w:val="left" w:pos="8356"/>
        </w:tabs>
        <w:spacing w:line="350" w:lineRule="auto"/>
        <w:ind w:right="201"/>
        <w:jc w:val="right"/>
      </w:pPr>
      <w:r>
        <w:t>прогнозировать</w:t>
      </w:r>
      <w:r>
        <w:rPr>
          <w:spacing w:val="47"/>
        </w:rPr>
        <w:t xml:space="preserve"> </w:t>
      </w:r>
      <w:r>
        <w:t>изменения</w:t>
      </w:r>
      <w:r>
        <w:rPr>
          <w:spacing w:val="49"/>
        </w:rPr>
        <w:t xml:space="preserve"> </w:t>
      </w:r>
      <w:r>
        <w:t>состава</w:t>
      </w:r>
      <w:r>
        <w:rPr>
          <w:spacing w:val="48"/>
        </w:rPr>
        <w:t xml:space="preserve"> </w:t>
      </w:r>
      <w:r>
        <w:t>и</w:t>
      </w:r>
      <w:r>
        <w:rPr>
          <w:spacing w:val="50"/>
        </w:rPr>
        <w:t xml:space="preserve"> </w:t>
      </w:r>
      <w:r>
        <w:t>структуры</w:t>
      </w:r>
      <w:r>
        <w:rPr>
          <w:spacing w:val="49"/>
        </w:rPr>
        <w:t xml:space="preserve"> </w:t>
      </w:r>
      <w:r>
        <w:t>населения,</w:t>
      </w:r>
      <w:r>
        <w:rPr>
          <w:spacing w:val="49"/>
        </w:rPr>
        <w:t xml:space="preserve"> </w:t>
      </w:r>
      <w:r>
        <w:t>в</w:t>
      </w:r>
      <w:r>
        <w:rPr>
          <w:spacing w:val="49"/>
        </w:rPr>
        <w:t xml:space="preserve"> </w:t>
      </w:r>
      <w:r>
        <w:t>том</w:t>
      </w:r>
      <w:r>
        <w:rPr>
          <w:spacing w:val="48"/>
        </w:rPr>
        <w:t xml:space="preserve"> </w:t>
      </w:r>
      <w:r>
        <w:t>числе</w:t>
      </w:r>
      <w:r>
        <w:rPr>
          <w:spacing w:val="48"/>
        </w:rPr>
        <w:t xml:space="preserve"> </w:t>
      </w:r>
      <w:r>
        <w:t>возрастной</w:t>
      </w:r>
      <w:r>
        <w:rPr>
          <w:spacing w:val="-57"/>
        </w:rPr>
        <w:t xml:space="preserve"> </w:t>
      </w:r>
      <w:r>
        <w:t>структуры населения отдельных стран с использованием источников географической информации;</w:t>
      </w:r>
      <w:r>
        <w:rPr>
          <w:spacing w:val="-57"/>
        </w:rPr>
        <w:t xml:space="preserve"> </w:t>
      </w:r>
      <w:r>
        <w:t>определять</w:t>
      </w:r>
      <w:r>
        <w:tab/>
        <w:t>и</w:t>
      </w:r>
      <w:r>
        <w:tab/>
        <w:t>находить</w:t>
      </w:r>
      <w:r>
        <w:tab/>
        <w:t>в</w:t>
      </w:r>
      <w:r>
        <w:tab/>
        <w:t>комплексе</w:t>
      </w:r>
      <w:r>
        <w:tab/>
        <w:t>источников</w:t>
      </w:r>
      <w:r>
        <w:tab/>
        <w:t>недостоверную</w:t>
      </w:r>
    </w:p>
    <w:p w:rsidR="00E0428A" w:rsidRDefault="001F0548">
      <w:pPr>
        <w:pStyle w:val="a5"/>
        <w:spacing w:line="348" w:lineRule="auto"/>
        <w:ind w:right="202" w:firstLine="0"/>
      </w:pPr>
      <w:r>
        <w:t xml:space="preserve">и       </w:t>
      </w:r>
      <w:r>
        <w:rPr>
          <w:spacing w:val="1"/>
        </w:rPr>
        <w:t xml:space="preserve"> </w:t>
      </w:r>
      <w:r>
        <w:t>противоречивую         географическую         информацию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E0428A" w:rsidRDefault="001F0548">
      <w:pPr>
        <w:pStyle w:val="a5"/>
        <w:spacing w:line="350" w:lineRule="auto"/>
        <w:ind w:right="193"/>
      </w:pPr>
      <w:r>
        <w:t>самостоятельно находить, отбирать и применять различные методы познания для решения</w:t>
      </w:r>
      <w:r>
        <w:rPr>
          <w:spacing w:val="1"/>
        </w:rPr>
        <w:t xml:space="preserve"> </w:t>
      </w:r>
      <w:r>
        <w:t>практико-ориентированных</w:t>
      </w:r>
      <w:r>
        <w:rPr>
          <w:spacing w:val="-2"/>
        </w:rPr>
        <w:t xml:space="preserve"> </w:t>
      </w:r>
      <w:r>
        <w:t>задач;</w:t>
      </w:r>
    </w:p>
    <w:p w:rsidR="00E0428A" w:rsidRDefault="001F0548" w:rsidP="00B95C42">
      <w:pPr>
        <w:pStyle w:val="a7"/>
        <w:numPr>
          <w:ilvl w:val="0"/>
          <w:numId w:val="29"/>
        </w:numPr>
        <w:tabs>
          <w:tab w:val="left" w:pos="1441"/>
        </w:tabs>
        <w:spacing w:line="350" w:lineRule="auto"/>
        <w:ind w:right="197" w:firstLine="708"/>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6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p>
    <w:p w:rsidR="00E0428A" w:rsidRDefault="001F0548">
      <w:pPr>
        <w:pStyle w:val="a5"/>
        <w:spacing w:line="350" w:lineRule="auto"/>
        <w:ind w:right="196"/>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60"/>
        </w:rPr>
        <w:t xml:space="preserve"> </w:t>
      </w:r>
      <w:r>
        <w:t>территориальной</w:t>
      </w:r>
      <w:r>
        <w:rPr>
          <w:spacing w:val="1"/>
        </w:rPr>
        <w:t xml:space="preserve"> </w:t>
      </w:r>
      <w:r>
        <w:t>структуре</w:t>
      </w:r>
      <w:r>
        <w:rPr>
          <w:spacing w:val="-3"/>
        </w:rPr>
        <w:t xml:space="preserve"> </w:t>
      </w:r>
      <w:r>
        <w:t>мирового</w:t>
      </w:r>
      <w:r>
        <w:rPr>
          <w:spacing w:val="-1"/>
        </w:rPr>
        <w:t xml:space="preserve"> </w:t>
      </w:r>
      <w:r>
        <w:t>хозяйства,</w:t>
      </w:r>
      <w:r>
        <w:rPr>
          <w:spacing w:val="-2"/>
        </w:rPr>
        <w:t xml:space="preserve"> </w:t>
      </w:r>
      <w:r>
        <w:t>географических</w:t>
      </w:r>
      <w:r>
        <w:rPr>
          <w:spacing w:val="1"/>
        </w:rPr>
        <w:t xml:space="preserve"> </w:t>
      </w:r>
      <w:r>
        <w:t>особенностях развития</w:t>
      </w:r>
      <w:r>
        <w:rPr>
          <w:spacing w:val="-4"/>
        </w:rPr>
        <w:t xml:space="preserve"> </w:t>
      </w:r>
      <w:r>
        <w:t>отдельных отраслей;</w:t>
      </w:r>
    </w:p>
    <w:p w:rsidR="00E0428A" w:rsidRDefault="001F0548">
      <w:pPr>
        <w:pStyle w:val="a5"/>
        <w:spacing w:line="350" w:lineRule="auto"/>
        <w:ind w:right="205"/>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E0428A" w:rsidRDefault="001F0548">
      <w:pPr>
        <w:pStyle w:val="a5"/>
        <w:spacing w:line="348" w:lineRule="auto"/>
        <w:ind w:right="202"/>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E0428A" w:rsidRDefault="001F0548">
      <w:pPr>
        <w:pStyle w:val="a5"/>
        <w:spacing w:line="350" w:lineRule="auto"/>
        <w:ind w:right="201"/>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E0428A" w:rsidRDefault="001F0548" w:rsidP="00B95C42">
      <w:pPr>
        <w:pStyle w:val="a7"/>
        <w:numPr>
          <w:ilvl w:val="0"/>
          <w:numId w:val="29"/>
        </w:numPr>
        <w:tabs>
          <w:tab w:val="left" w:pos="1441"/>
        </w:tabs>
        <w:spacing w:line="350" w:lineRule="auto"/>
        <w:ind w:right="194" w:firstLine="708"/>
        <w:jc w:val="both"/>
        <w:rPr>
          <w:sz w:val="24"/>
        </w:rPr>
      </w:pPr>
      <w:r>
        <w:rPr>
          <w:sz w:val="24"/>
        </w:rPr>
        <w:t>сформированность умений применять географические знания для объяснения изученных</w:t>
      </w:r>
      <w:r>
        <w:rPr>
          <w:spacing w:val="-57"/>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особенности демографической политики в странах с различным типом воспроизводства населения,</w:t>
      </w:r>
      <w:r>
        <w:rPr>
          <w:spacing w:val="-57"/>
          <w:sz w:val="24"/>
        </w:rPr>
        <w:t xml:space="preserve"> </w:t>
      </w:r>
      <w:r>
        <w:rPr>
          <w:sz w:val="24"/>
        </w:rPr>
        <w:t>направления международных миграций, различия в уровнях урбанизации,</w:t>
      </w:r>
      <w:r>
        <w:rPr>
          <w:spacing w:val="1"/>
          <w:sz w:val="24"/>
        </w:rPr>
        <w:t xml:space="preserve"> </w:t>
      </w:r>
      <w:r>
        <w:rPr>
          <w:sz w:val="24"/>
        </w:rPr>
        <w:t>в уровне и качестве</w:t>
      </w:r>
      <w:r>
        <w:rPr>
          <w:spacing w:val="1"/>
          <w:sz w:val="24"/>
        </w:rPr>
        <w:t xml:space="preserve"> </w:t>
      </w:r>
      <w:r>
        <w:rPr>
          <w:sz w:val="24"/>
        </w:rPr>
        <w:t>жизни</w:t>
      </w:r>
      <w:r>
        <w:rPr>
          <w:spacing w:val="5"/>
          <w:sz w:val="24"/>
        </w:rPr>
        <w:t xml:space="preserve"> </w:t>
      </w:r>
      <w:r>
        <w:rPr>
          <w:sz w:val="24"/>
        </w:rPr>
        <w:t>населения,</w:t>
      </w:r>
      <w:r>
        <w:rPr>
          <w:spacing w:val="7"/>
          <w:sz w:val="24"/>
        </w:rPr>
        <w:t xml:space="preserve"> </w:t>
      </w:r>
      <w:r>
        <w:rPr>
          <w:sz w:val="24"/>
        </w:rPr>
        <w:t>влияние</w:t>
      </w:r>
      <w:r>
        <w:rPr>
          <w:spacing w:val="4"/>
          <w:sz w:val="24"/>
        </w:rPr>
        <w:t xml:space="preserve"> </w:t>
      </w:r>
      <w:r>
        <w:rPr>
          <w:sz w:val="24"/>
        </w:rPr>
        <w:t>природно-ресурсного</w:t>
      </w:r>
      <w:r>
        <w:rPr>
          <w:spacing w:val="6"/>
          <w:sz w:val="24"/>
        </w:rPr>
        <w:t xml:space="preserve"> </w:t>
      </w:r>
      <w:r>
        <w:rPr>
          <w:sz w:val="24"/>
        </w:rPr>
        <w:t>капитала</w:t>
      </w:r>
      <w:r>
        <w:rPr>
          <w:spacing w:val="7"/>
          <w:sz w:val="24"/>
        </w:rPr>
        <w:t xml:space="preserve"> </w:t>
      </w:r>
      <w:r>
        <w:rPr>
          <w:sz w:val="24"/>
        </w:rPr>
        <w:t>на</w:t>
      </w:r>
      <w:r>
        <w:rPr>
          <w:spacing w:val="5"/>
          <w:sz w:val="24"/>
        </w:rPr>
        <w:t xml:space="preserve"> </w:t>
      </w:r>
      <w:r>
        <w:rPr>
          <w:sz w:val="24"/>
        </w:rPr>
        <w:t>формирование</w:t>
      </w:r>
      <w:r>
        <w:rPr>
          <w:spacing w:val="6"/>
          <w:sz w:val="24"/>
        </w:rPr>
        <w:t xml:space="preserve"> </w:t>
      </w:r>
      <w:r>
        <w:rPr>
          <w:sz w:val="24"/>
        </w:rPr>
        <w:t>отраслевой</w:t>
      </w:r>
      <w:r>
        <w:rPr>
          <w:spacing w:val="8"/>
          <w:sz w:val="24"/>
        </w:rPr>
        <w:t xml:space="preserve"> </w:t>
      </w:r>
      <w:r>
        <w:rPr>
          <w:sz w:val="24"/>
        </w:rPr>
        <w:t>структуры</w:t>
      </w:r>
    </w:p>
    <w:p w:rsidR="00E0428A" w:rsidRDefault="00E0428A">
      <w:pPr>
        <w:spacing w:line="350" w:lineRule="auto"/>
        <w:jc w:val="both"/>
        <w:rPr>
          <w:sz w:val="24"/>
        </w:rPr>
        <w:sectPr w:rsidR="00E0428A">
          <w:pgSz w:w="11910" w:h="16840"/>
          <w:pgMar w:top="740" w:right="340" w:bottom="920" w:left="720" w:header="0" w:footer="651" w:gutter="0"/>
          <w:cols w:space="720"/>
        </w:sectPr>
      </w:pPr>
    </w:p>
    <w:p w:rsidR="00E0428A" w:rsidRDefault="001F0548">
      <w:pPr>
        <w:pStyle w:val="a5"/>
        <w:spacing w:before="78"/>
        <w:ind w:firstLine="0"/>
      </w:pPr>
      <w:r>
        <w:t>хозяйства</w:t>
      </w:r>
      <w:r>
        <w:rPr>
          <w:spacing w:val="-6"/>
        </w:rPr>
        <w:t xml:space="preserve"> </w:t>
      </w:r>
      <w:r>
        <w:t>отдельных</w:t>
      </w:r>
      <w:r>
        <w:rPr>
          <w:spacing w:val="-1"/>
        </w:rPr>
        <w:t xml:space="preserve"> </w:t>
      </w:r>
      <w:r>
        <w:t>стран;</w:t>
      </w:r>
    </w:p>
    <w:p w:rsidR="00E0428A" w:rsidRDefault="001F0548">
      <w:pPr>
        <w:pStyle w:val="a5"/>
        <w:spacing w:before="127" w:line="350" w:lineRule="auto"/>
        <w:ind w:right="190"/>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E0428A" w:rsidRDefault="001F0548" w:rsidP="00B95C42">
      <w:pPr>
        <w:pStyle w:val="a7"/>
        <w:numPr>
          <w:ilvl w:val="0"/>
          <w:numId w:val="29"/>
        </w:numPr>
        <w:tabs>
          <w:tab w:val="left" w:pos="1441"/>
        </w:tabs>
        <w:spacing w:line="350" w:lineRule="auto"/>
        <w:ind w:right="202" w:firstLine="708"/>
        <w:jc w:val="both"/>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p>
    <w:p w:rsidR="00E0428A" w:rsidRDefault="001F0548">
      <w:pPr>
        <w:pStyle w:val="a5"/>
        <w:spacing w:line="350" w:lineRule="auto"/>
        <w:ind w:right="204"/>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1"/>
        </w:rPr>
        <w:t xml:space="preserve"> </w:t>
      </w:r>
      <w:r>
        <w:t>и геоэкологических процессов;</w:t>
      </w:r>
    </w:p>
    <w:p w:rsidR="00E0428A" w:rsidRDefault="001F0548">
      <w:pPr>
        <w:pStyle w:val="a5"/>
        <w:spacing w:line="350" w:lineRule="auto"/>
        <w:ind w:right="194"/>
      </w:pPr>
      <w:r>
        <w:t>оценивать изученные социально-экономические и геоэкологические процессы и явления, в</w:t>
      </w:r>
      <w:r>
        <w:rPr>
          <w:spacing w:val="1"/>
        </w:rPr>
        <w:t xml:space="preserve"> </w:t>
      </w:r>
      <w:r>
        <w:t>том числе оценивать природно-ресурсный капитал одной из стран с использованием источников</w:t>
      </w:r>
      <w:r>
        <w:rPr>
          <w:spacing w:val="1"/>
        </w:rPr>
        <w:t xml:space="preserve"> </w:t>
      </w:r>
      <w:r>
        <w:t>географической информации, влияние урбанизации на окружающую среду, тенденции развития</w:t>
      </w:r>
      <w:r>
        <w:rPr>
          <w:spacing w:val="1"/>
        </w:rPr>
        <w:t xml:space="preserve"> </w:t>
      </w:r>
      <w:r>
        <w:t>основных отраслей мирового хозяйства и изменения егоотраслевой и территориальной структуры,</w:t>
      </w:r>
      <w:r>
        <w:rPr>
          <w:spacing w:val="1"/>
        </w:rPr>
        <w:t xml:space="preserve"> </w:t>
      </w:r>
      <w:r>
        <w:t>изменение климата и уровня Мирового океана для различных территорий, изменение содержания</w:t>
      </w:r>
      <w:r>
        <w:rPr>
          <w:spacing w:val="1"/>
        </w:rPr>
        <w:t xml:space="preserve"> </w:t>
      </w:r>
      <w:r>
        <w:t>парниковых</w:t>
      </w:r>
      <w:r>
        <w:rPr>
          <w:spacing w:val="1"/>
        </w:rPr>
        <w:t xml:space="preserve"> </w:t>
      </w:r>
      <w:r>
        <w:t>газов</w:t>
      </w:r>
      <w:r>
        <w:rPr>
          <w:spacing w:val="-1"/>
        </w:rPr>
        <w:t xml:space="preserve"> </w:t>
      </w:r>
      <w:r>
        <w:t>в</w:t>
      </w:r>
      <w:r>
        <w:rPr>
          <w:spacing w:val="-2"/>
        </w:rPr>
        <w:t xml:space="preserve"> </w:t>
      </w:r>
      <w:r>
        <w:t>атмосфере</w:t>
      </w:r>
      <w:r>
        <w:rPr>
          <w:spacing w:val="-3"/>
        </w:rPr>
        <w:t xml:space="preserve"> </w:t>
      </w:r>
      <w:r>
        <w:t>и меры,</w:t>
      </w:r>
      <w:r>
        <w:rPr>
          <w:spacing w:val="-1"/>
        </w:rPr>
        <w:t xml:space="preserve"> </w:t>
      </w:r>
      <w:r>
        <w:t>предпринимаемые</w:t>
      </w:r>
      <w:r>
        <w:rPr>
          <w:spacing w:val="-3"/>
        </w:rPr>
        <w:t xml:space="preserve"> </w:t>
      </w:r>
      <w:r>
        <w:t>для</w:t>
      </w:r>
      <w:r>
        <w:rPr>
          <w:spacing w:val="1"/>
        </w:rPr>
        <w:t xml:space="preserve"> </w:t>
      </w:r>
      <w:r>
        <w:t>уменьшения</w:t>
      </w:r>
      <w:r>
        <w:rPr>
          <w:spacing w:val="2"/>
        </w:rPr>
        <w:t xml:space="preserve"> </w:t>
      </w:r>
      <w:r>
        <w:t>их</w:t>
      </w:r>
      <w:r>
        <w:rPr>
          <w:spacing w:val="2"/>
        </w:rPr>
        <w:t xml:space="preserve"> </w:t>
      </w:r>
      <w:r>
        <w:t>выбросов;</w:t>
      </w:r>
    </w:p>
    <w:p w:rsidR="00E0428A" w:rsidRDefault="001F0548" w:rsidP="00B95C42">
      <w:pPr>
        <w:pStyle w:val="a7"/>
        <w:numPr>
          <w:ilvl w:val="0"/>
          <w:numId w:val="29"/>
        </w:numPr>
        <w:tabs>
          <w:tab w:val="left" w:pos="1561"/>
        </w:tabs>
        <w:spacing w:line="350" w:lineRule="auto"/>
        <w:ind w:right="199" w:firstLine="708"/>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объѐмах</w:t>
      </w:r>
      <w:r>
        <w:rPr>
          <w:spacing w:val="1"/>
          <w:sz w:val="24"/>
        </w:rPr>
        <w:t xml:space="preserve"> </w:t>
      </w:r>
      <w:r>
        <w:rPr>
          <w:sz w:val="24"/>
        </w:rPr>
        <w:t xml:space="preserve">выбросов    </w:t>
      </w:r>
      <w:r>
        <w:rPr>
          <w:spacing w:val="15"/>
          <w:sz w:val="24"/>
        </w:rPr>
        <w:t xml:space="preserve"> </w:t>
      </w:r>
      <w:r>
        <w:rPr>
          <w:sz w:val="24"/>
        </w:rPr>
        <w:t xml:space="preserve">парниковых     </w:t>
      </w:r>
      <w:r>
        <w:rPr>
          <w:spacing w:val="15"/>
          <w:sz w:val="24"/>
        </w:rPr>
        <w:t xml:space="preserve"> </w:t>
      </w:r>
      <w:r>
        <w:rPr>
          <w:sz w:val="24"/>
        </w:rPr>
        <w:t xml:space="preserve">газов     </w:t>
      </w:r>
      <w:r>
        <w:rPr>
          <w:spacing w:val="14"/>
          <w:sz w:val="24"/>
        </w:rPr>
        <w:t xml:space="preserve"> </w:t>
      </w:r>
      <w:r>
        <w:rPr>
          <w:sz w:val="24"/>
        </w:rPr>
        <w:t xml:space="preserve">в     </w:t>
      </w:r>
      <w:r>
        <w:rPr>
          <w:spacing w:val="14"/>
          <w:sz w:val="24"/>
        </w:rPr>
        <w:t xml:space="preserve"> </w:t>
      </w:r>
      <w:r>
        <w:rPr>
          <w:sz w:val="24"/>
        </w:rPr>
        <w:t xml:space="preserve">разных     </w:t>
      </w:r>
      <w:r>
        <w:rPr>
          <w:spacing w:val="15"/>
          <w:sz w:val="24"/>
        </w:rPr>
        <w:t xml:space="preserve"> </w:t>
      </w:r>
      <w:r>
        <w:rPr>
          <w:sz w:val="24"/>
        </w:rPr>
        <w:t xml:space="preserve">регионах     </w:t>
      </w:r>
      <w:r>
        <w:rPr>
          <w:spacing w:val="17"/>
          <w:sz w:val="24"/>
        </w:rPr>
        <w:t xml:space="preserve"> </w:t>
      </w:r>
      <w:r>
        <w:rPr>
          <w:sz w:val="24"/>
        </w:rPr>
        <w:t xml:space="preserve">мира,     </w:t>
      </w:r>
      <w:r>
        <w:rPr>
          <w:spacing w:val="13"/>
          <w:sz w:val="24"/>
        </w:rPr>
        <w:t xml:space="preserve"> </w:t>
      </w:r>
      <w:r>
        <w:rPr>
          <w:sz w:val="24"/>
        </w:rPr>
        <w:t xml:space="preserve">изменения     </w:t>
      </w:r>
      <w:r>
        <w:rPr>
          <w:spacing w:val="14"/>
          <w:sz w:val="24"/>
        </w:rPr>
        <w:t xml:space="preserve"> </w:t>
      </w:r>
      <w:r>
        <w:rPr>
          <w:sz w:val="24"/>
        </w:rPr>
        <w:t>геосистем</w:t>
      </w:r>
      <w:r>
        <w:rPr>
          <w:spacing w:val="-58"/>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 уровне.</w:t>
      </w:r>
    </w:p>
    <w:p w:rsidR="00E0428A" w:rsidRDefault="001F0548" w:rsidP="00B95C42">
      <w:pPr>
        <w:pStyle w:val="a7"/>
        <w:numPr>
          <w:ilvl w:val="2"/>
          <w:numId w:val="31"/>
        </w:numPr>
        <w:tabs>
          <w:tab w:val="left" w:pos="2058"/>
        </w:tabs>
        <w:spacing w:line="348" w:lineRule="auto"/>
        <w:ind w:left="412" w:right="196" w:firstLine="708"/>
        <w:jc w:val="both"/>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11 класса должны отражать:</w:t>
      </w:r>
    </w:p>
    <w:p w:rsidR="00E0428A" w:rsidRDefault="001F0548" w:rsidP="00B95C42">
      <w:pPr>
        <w:pStyle w:val="a7"/>
        <w:numPr>
          <w:ilvl w:val="0"/>
          <w:numId w:val="28"/>
        </w:numPr>
        <w:tabs>
          <w:tab w:val="left" w:pos="1441"/>
        </w:tabs>
        <w:spacing w:line="350" w:lineRule="auto"/>
        <w:ind w:right="198" w:firstLine="708"/>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наук в достижении</w:t>
      </w:r>
      <w:r>
        <w:rPr>
          <w:spacing w:val="-2"/>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rsidR="00E0428A" w:rsidRDefault="001F0548" w:rsidP="00B95C42">
      <w:pPr>
        <w:pStyle w:val="a7"/>
        <w:numPr>
          <w:ilvl w:val="0"/>
          <w:numId w:val="28"/>
        </w:numPr>
        <w:tabs>
          <w:tab w:val="left" w:pos="1441"/>
        </w:tabs>
        <w:spacing w:line="350" w:lineRule="auto"/>
        <w:ind w:right="195" w:firstLine="708"/>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 для определения положения и взаиморасположения регионов и стран</w:t>
      </w:r>
      <w:r>
        <w:rPr>
          <w:spacing w:val="1"/>
          <w:sz w:val="24"/>
        </w:rPr>
        <w:t xml:space="preserve"> </w:t>
      </w:r>
      <w:r>
        <w:rPr>
          <w:sz w:val="24"/>
        </w:rPr>
        <w:t>в</w:t>
      </w:r>
      <w:r>
        <w:rPr>
          <w:spacing w:val="-2"/>
          <w:sz w:val="24"/>
        </w:rPr>
        <w:t xml:space="preserve"> </w:t>
      </w:r>
      <w:r>
        <w:rPr>
          <w:sz w:val="24"/>
        </w:rPr>
        <w:t>пространстве;</w:t>
      </w:r>
    </w:p>
    <w:p w:rsidR="00E0428A" w:rsidRDefault="001F0548">
      <w:pPr>
        <w:pStyle w:val="a5"/>
        <w:spacing w:line="350" w:lineRule="auto"/>
        <w:ind w:right="199"/>
      </w:pPr>
      <w:r>
        <w:t>описывать положение и взаиморасположение регионов и стран в пространстве, особенности</w:t>
      </w:r>
      <w:r>
        <w:rPr>
          <w:spacing w:val="-57"/>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2"/>
        </w:rPr>
        <w:t xml:space="preserve"> </w:t>
      </w:r>
      <w:r>
        <w:t>хозяйства</w:t>
      </w:r>
      <w:r>
        <w:rPr>
          <w:spacing w:val="-3"/>
        </w:rPr>
        <w:t xml:space="preserve"> </w:t>
      </w:r>
      <w:r>
        <w:t>регионов</w:t>
      </w:r>
      <w:r>
        <w:rPr>
          <w:spacing w:val="-1"/>
        </w:rPr>
        <w:t xml:space="preserve"> </w:t>
      </w:r>
      <w:r>
        <w:t>и</w:t>
      </w:r>
      <w:r>
        <w:rPr>
          <w:spacing w:val="-2"/>
        </w:rPr>
        <w:t xml:space="preserve"> </w:t>
      </w:r>
      <w:r>
        <w:t>изученных стран;</w:t>
      </w:r>
    </w:p>
    <w:p w:rsidR="00E0428A" w:rsidRDefault="001F0548" w:rsidP="00B95C42">
      <w:pPr>
        <w:pStyle w:val="a7"/>
        <w:numPr>
          <w:ilvl w:val="0"/>
          <w:numId w:val="28"/>
        </w:numPr>
        <w:tabs>
          <w:tab w:val="left" w:pos="1441"/>
        </w:tabs>
        <w:spacing w:line="350" w:lineRule="auto"/>
        <w:ind w:right="200" w:firstLine="708"/>
        <w:jc w:val="both"/>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 регионах</w:t>
      </w:r>
      <w:r>
        <w:rPr>
          <w:spacing w:val="2"/>
          <w:sz w:val="24"/>
        </w:rPr>
        <w:t xml:space="preserve"> </w:t>
      </w:r>
      <w:r>
        <w:rPr>
          <w:sz w:val="24"/>
        </w:rPr>
        <w:t>мира</w:t>
      </w:r>
      <w:r>
        <w:rPr>
          <w:spacing w:val="-1"/>
          <w:sz w:val="24"/>
        </w:rPr>
        <w:t xml:space="preserve"> </w:t>
      </w:r>
      <w:r>
        <w:rPr>
          <w:sz w:val="24"/>
        </w:rPr>
        <w:t>и</w:t>
      </w:r>
      <w:r>
        <w:rPr>
          <w:spacing w:val="-3"/>
          <w:sz w:val="24"/>
        </w:rPr>
        <w:t xml:space="preserve"> </w:t>
      </w:r>
      <w:r>
        <w:rPr>
          <w:sz w:val="24"/>
        </w:rPr>
        <w:t>изученных</w:t>
      </w:r>
      <w:r>
        <w:rPr>
          <w:spacing w:val="1"/>
          <w:sz w:val="24"/>
        </w:rPr>
        <w:t xml:space="preserve"> </w:t>
      </w:r>
      <w:r>
        <w:rPr>
          <w:sz w:val="24"/>
        </w:rPr>
        <w:t>странах;</w:t>
      </w:r>
    </w:p>
    <w:p w:rsidR="00E0428A" w:rsidRDefault="001F0548">
      <w:pPr>
        <w:pStyle w:val="a5"/>
        <w:spacing w:line="275" w:lineRule="exact"/>
        <w:ind w:left="1121" w:firstLine="0"/>
      </w:pPr>
      <w:r>
        <w:t xml:space="preserve">использовать       </w:t>
      </w:r>
      <w:r>
        <w:rPr>
          <w:spacing w:val="24"/>
        </w:rPr>
        <w:t xml:space="preserve"> </w:t>
      </w:r>
      <w:r>
        <w:t xml:space="preserve">знания        </w:t>
      </w:r>
      <w:r>
        <w:rPr>
          <w:spacing w:val="22"/>
        </w:rPr>
        <w:t xml:space="preserve"> </w:t>
      </w:r>
      <w:r>
        <w:t xml:space="preserve">об        </w:t>
      </w:r>
      <w:r>
        <w:rPr>
          <w:spacing w:val="22"/>
        </w:rPr>
        <w:t xml:space="preserve"> </w:t>
      </w:r>
      <w:r>
        <w:t xml:space="preserve">основных        </w:t>
      </w:r>
      <w:r>
        <w:rPr>
          <w:spacing w:val="24"/>
        </w:rPr>
        <w:t xml:space="preserve"> </w:t>
      </w:r>
      <w:r>
        <w:t xml:space="preserve">географических        </w:t>
      </w:r>
      <w:r>
        <w:rPr>
          <w:spacing w:val="22"/>
        </w:rPr>
        <w:t xml:space="preserve"> </w:t>
      </w:r>
      <w:r>
        <w:t>закономерностях</w:t>
      </w:r>
    </w:p>
    <w:p w:rsidR="00E0428A" w:rsidRDefault="00E0428A">
      <w:pPr>
        <w:spacing w:line="275" w:lineRule="exact"/>
        <w:sectPr w:rsidR="00E0428A">
          <w:pgSz w:w="11910" w:h="16840"/>
          <w:pgMar w:top="740" w:right="340" w:bottom="920" w:left="720" w:header="0" w:footer="651" w:gutter="0"/>
          <w:cols w:space="720"/>
        </w:sectPr>
      </w:pPr>
    </w:p>
    <w:p w:rsidR="00E0428A" w:rsidRDefault="001F0548">
      <w:pPr>
        <w:pStyle w:val="a5"/>
        <w:spacing w:before="78" w:line="350" w:lineRule="auto"/>
        <w:ind w:right="190" w:firstLine="0"/>
      </w:pP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w:t>
      </w:r>
      <w:r>
        <w:rPr>
          <w:spacing w:val="1"/>
        </w:rPr>
        <w:t xml:space="preserve"> </w:t>
      </w:r>
      <w:r>
        <w:t>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по</w:t>
      </w:r>
      <w:r>
        <w:rPr>
          <w:spacing w:val="1"/>
        </w:rPr>
        <w:t xml:space="preserve"> </w:t>
      </w:r>
      <w:r>
        <w:t>их</w:t>
      </w:r>
      <w:r>
        <w:rPr>
          <w:spacing w:val="1"/>
        </w:rPr>
        <w:t xml:space="preserve"> </w:t>
      </w:r>
      <w:r>
        <w:t>месту</w:t>
      </w:r>
      <w:r>
        <w:rPr>
          <w:spacing w:val="1"/>
        </w:rPr>
        <w:t xml:space="preserve"> </w:t>
      </w:r>
      <w:r>
        <w:t>в</w:t>
      </w:r>
      <w:r>
        <w:rPr>
          <w:spacing w:val="1"/>
        </w:rPr>
        <w:t xml:space="preserve"> </w:t>
      </w:r>
      <w:r>
        <w:t>МГРТ;</w:t>
      </w:r>
      <w:r>
        <w:rPr>
          <w:spacing w:val="1"/>
        </w:rPr>
        <w:t xml:space="preserve"> </w:t>
      </w:r>
      <w:r>
        <w:t>для</w:t>
      </w:r>
      <w:r>
        <w:rPr>
          <w:spacing w:val="-57"/>
        </w:rPr>
        <w:t xml:space="preserve"> </w:t>
      </w:r>
      <w:r>
        <w:t>классификации стран отдельных регионов мира, в том числе по особенностям географического</w:t>
      </w:r>
      <w:r>
        <w:rPr>
          <w:spacing w:val="1"/>
        </w:rPr>
        <w:t xml:space="preserve"> </w:t>
      </w:r>
      <w:r>
        <w:t>положения, форме правления и государственного устройства, уровню 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57"/>
        </w:rPr>
        <w:t xml:space="preserve"> </w:t>
      </w:r>
      <w:r>
        <w:t>информации;</w:t>
      </w:r>
    </w:p>
    <w:p w:rsidR="00E0428A" w:rsidRDefault="001F0548">
      <w:pPr>
        <w:pStyle w:val="a5"/>
        <w:spacing w:line="350" w:lineRule="auto"/>
        <w:ind w:right="196"/>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в изученных странах; природными условиями и размещением 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57"/>
        </w:rPr>
        <w:t xml:space="preserve"> </w:t>
      </w:r>
      <w:r>
        <w:t>изученных стран;</w:t>
      </w:r>
    </w:p>
    <w:p w:rsidR="00E0428A" w:rsidRDefault="001F0548">
      <w:pPr>
        <w:pStyle w:val="a5"/>
        <w:spacing w:line="348" w:lineRule="auto"/>
        <w:ind w:right="201"/>
      </w:pPr>
      <w:r>
        <w:t>прогнозировать изменения возрастной структуры населения отдельных стран зарубежной</w:t>
      </w:r>
      <w:r>
        <w:rPr>
          <w:spacing w:val="1"/>
        </w:rPr>
        <w:t xml:space="preserve"> </w:t>
      </w:r>
      <w:r>
        <w:t>Европы</w:t>
      </w:r>
      <w:r>
        <w:rPr>
          <w:spacing w:val="-1"/>
        </w:rPr>
        <w:t xml:space="preserve"> </w:t>
      </w:r>
      <w:r>
        <w:t>с</w:t>
      </w:r>
      <w:r>
        <w:rPr>
          <w:spacing w:val="-2"/>
        </w:rPr>
        <w:t xml:space="preserve"> </w:t>
      </w:r>
      <w:r>
        <w:t>использованием</w:t>
      </w:r>
      <w:r>
        <w:rPr>
          <w:spacing w:val="-1"/>
        </w:rPr>
        <w:t xml:space="preserve"> </w:t>
      </w:r>
      <w:r>
        <w:t>источников</w:t>
      </w:r>
      <w:r>
        <w:rPr>
          <w:spacing w:val="-1"/>
        </w:rPr>
        <w:t xml:space="preserve"> </w:t>
      </w:r>
      <w:r>
        <w:t>географической информации;</w:t>
      </w:r>
    </w:p>
    <w:p w:rsidR="00E0428A" w:rsidRDefault="001F0548">
      <w:pPr>
        <w:pStyle w:val="a5"/>
        <w:spacing w:before="1" w:line="350" w:lineRule="auto"/>
        <w:ind w:right="202"/>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57"/>
        </w:rPr>
        <w:t xml:space="preserve"> </w:t>
      </w:r>
      <w:r>
        <w:t>знаний;</w:t>
      </w:r>
    </w:p>
    <w:p w:rsidR="00E0428A" w:rsidRDefault="001F0548" w:rsidP="00B95C42">
      <w:pPr>
        <w:pStyle w:val="a7"/>
        <w:numPr>
          <w:ilvl w:val="0"/>
          <w:numId w:val="28"/>
        </w:numPr>
        <w:tabs>
          <w:tab w:val="left" w:pos="1441"/>
        </w:tabs>
        <w:spacing w:line="350" w:lineRule="auto"/>
        <w:ind w:right="193" w:firstLine="708"/>
        <w:jc w:val="both"/>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61"/>
          <w:sz w:val="24"/>
        </w:rPr>
        <w:t xml:space="preserve"> </w:t>
      </w:r>
      <w:r>
        <w:rPr>
          <w:sz w:val="24"/>
        </w:rPr>
        <w:t>государство,</w:t>
      </w:r>
      <w:r>
        <w:rPr>
          <w:spacing w:val="1"/>
          <w:sz w:val="24"/>
        </w:rPr>
        <w:t xml:space="preserve"> </w:t>
      </w:r>
      <w:r>
        <w:rPr>
          <w:sz w:val="24"/>
        </w:rPr>
        <w:t>федеративное государство; воспроизводство населения, демографический взрыв, демографический</w:t>
      </w:r>
      <w:r>
        <w:rPr>
          <w:spacing w:val="-57"/>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 Индекс человеческого развития (ИЧР), народ, этнос, плотность населения, 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 разделение труда; отраслевая и территориальная структура мирового хозяйства,</w:t>
      </w:r>
      <w:r>
        <w:rPr>
          <w:spacing w:val="1"/>
          <w:sz w:val="24"/>
        </w:rPr>
        <w:t xml:space="preserve"> </w:t>
      </w:r>
      <w:r>
        <w:rPr>
          <w:sz w:val="24"/>
        </w:rPr>
        <w:t>транснациональные корпорации (ТНК), «сланцевая революция», водородная энергетика, «зелѐная</w:t>
      </w:r>
      <w:r>
        <w:rPr>
          <w:spacing w:val="1"/>
          <w:sz w:val="24"/>
        </w:rPr>
        <w:t xml:space="preserve"> </w:t>
      </w:r>
      <w:r>
        <w:rPr>
          <w:sz w:val="24"/>
        </w:rPr>
        <w:t xml:space="preserve">энергетика»,    </w:t>
      </w:r>
      <w:r>
        <w:rPr>
          <w:spacing w:val="1"/>
          <w:sz w:val="24"/>
        </w:rPr>
        <w:t xml:space="preserve"> </w:t>
      </w:r>
      <w:r>
        <w:rPr>
          <w:sz w:val="24"/>
        </w:rPr>
        <w:t>органическое      сельское      хозяйство;      глобализация      мировой      экономики</w:t>
      </w:r>
      <w:r>
        <w:rPr>
          <w:spacing w:val="-57"/>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«энергопереход»,</w:t>
      </w:r>
      <w:r>
        <w:rPr>
          <w:spacing w:val="1"/>
          <w:sz w:val="24"/>
        </w:rPr>
        <w:t xml:space="preserve"> </w:t>
      </w:r>
      <w:r>
        <w:rPr>
          <w:sz w:val="24"/>
        </w:rPr>
        <w:t>международные</w:t>
      </w:r>
      <w:r>
        <w:rPr>
          <w:spacing w:val="1"/>
          <w:sz w:val="24"/>
        </w:rPr>
        <w:t xml:space="preserve"> </w:t>
      </w:r>
      <w:r>
        <w:rPr>
          <w:sz w:val="24"/>
        </w:rPr>
        <w:t>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2"/>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учебных и (или)</w:t>
      </w:r>
      <w:r>
        <w:rPr>
          <w:spacing w:val="-1"/>
          <w:sz w:val="24"/>
        </w:rPr>
        <w:t xml:space="preserve"> </w:t>
      </w:r>
      <w:r>
        <w:rPr>
          <w:sz w:val="24"/>
        </w:rPr>
        <w:t>практико-ориентированных</w:t>
      </w:r>
      <w:r>
        <w:rPr>
          <w:spacing w:val="-1"/>
          <w:sz w:val="24"/>
        </w:rPr>
        <w:t xml:space="preserve"> </w:t>
      </w:r>
      <w:r>
        <w:rPr>
          <w:sz w:val="24"/>
        </w:rPr>
        <w:t>задач;</w:t>
      </w:r>
    </w:p>
    <w:p w:rsidR="00E0428A" w:rsidRDefault="001F0548" w:rsidP="00B95C42">
      <w:pPr>
        <w:pStyle w:val="a7"/>
        <w:numPr>
          <w:ilvl w:val="0"/>
          <w:numId w:val="28"/>
        </w:numPr>
        <w:tabs>
          <w:tab w:val="left" w:pos="1441"/>
        </w:tabs>
        <w:spacing w:line="350" w:lineRule="auto"/>
        <w:ind w:right="201"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 и</w:t>
      </w:r>
      <w:r>
        <w:rPr>
          <w:spacing w:val="1"/>
          <w:sz w:val="24"/>
        </w:rPr>
        <w:t xml:space="preserve"> </w:t>
      </w:r>
      <w:r>
        <w:rPr>
          <w:sz w:val="24"/>
        </w:rPr>
        <w:t>выводы</w:t>
      </w:r>
      <w:r>
        <w:rPr>
          <w:spacing w:val="-2"/>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 (исследования);</w:t>
      </w:r>
    </w:p>
    <w:p w:rsidR="00E0428A" w:rsidRDefault="001F0548" w:rsidP="00B95C42">
      <w:pPr>
        <w:pStyle w:val="a7"/>
        <w:numPr>
          <w:ilvl w:val="0"/>
          <w:numId w:val="28"/>
        </w:numPr>
        <w:tabs>
          <w:tab w:val="left" w:pos="1609"/>
        </w:tabs>
        <w:spacing w:line="350" w:lineRule="auto"/>
        <w:ind w:right="201" w:firstLine="70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получения</w:t>
      </w:r>
      <w:r>
        <w:rPr>
          <w:spacing w:val="39"/>
          <w:sz w:val="24"/>
        </w:rPr>
        <w:t xml:space="preserve"> </w:t>
      </w:r>
      <w:r>
        <w:rPr>
          <w:sz w:val="24"/>
        </w:rPr>
        <w:t>новых</w:t>
      </w:r>
      <w:r>
        <w:rPr>
          <w:spacing w:val="39"/>
          <w:sz w:val="24"/>
        </w:rPr>
        <w:t xml:space="preserve"> </w:t>
      </w:r>
      <w:r>
        <w:rPr>
          <w:sz w:val="24"/>
        </w:rPr>
        <w:t>знаний</w:t>
      </w:r>
      <w:r>
        <w:rPr>
          <w:spacing w:val="40"/>
          <w:sz w:val="24"/>
        </w:rPr>
        <w:t xml:space="preserve"> </w:t>
      </w:r>
      <w:r>
        <w:rPr>
          <w:sz w:val="24"/>
        </w:rPr>
        <w:t>о</w:t>
      </w:r>
      <w:r>
        <w:rPr>
          <w:spacing w:val="39"/>
          <w:sz w:val="24"/>
        </w:rPr>
        <w:t xml:space="preserve"> </w:t>
      </w:r>
      <w:r>
        <w:rPr>
          <w:sz w:val="24"/>
        </w:rPr>
        <w:t>природных</w:t>
      </w:r>
    </w:p>
    <w:p w:rsidR="00E0428A" w:rsidRDefault="00E0428A">
      <w:pPr>
        <w:spacing w:line="350" w:lineRule="auto"/>
        <w:jc w:val="both"/>
        <w:rPr>
          <w:sz w:val="24"/>
        </w:rPr>
        <w:sectPr w:rsidR="00E0428A">
          <w:pgSz w:w="11910" w:h="16840"/>
          <w:pgMar w:top="740" w:right="340" w:bottom="920" w:left="720" w:header="0" w:footer="651" w:gutter="0"/>
          <w:cols w:space="720"/>
        </w:sectPr>
      </w:pPr>
    </w:p>
    <w:p w:rsidR="00E0428A" w:rsidRDefault="001F0548">
      <w:pPr>
        <w:pStyle w:val="a5"/>
        <w:spacing w:before="78" w:line="350" w:lineRule="auto"/>
        <w:ind w:right="192" w:firstLine="0"/>
      </w:pPr>
      <w:r>
        <w:t xml:space="preserve">и     </w:t>
      </w:r>
      <w:r>
        <w:rPr>
          <w:spacing w:val="1"/>
        </w:rPr>
        <w:t xml:space="preserve"> </w:t>
      </w:r>
      <w:r>
        <w:t>социально-экономических      процессах       и       явлениях,      выявления      закономерностей</w:t>
      </w:r>
      <w:r>
        <w:rPr>
          <w:spacing w:val="-57"/>
        </w:rPr>
        <w:t xml:space="preserve"> </w:t>
      </w:r>
      <w:r>
        <w:t>и тенденций их развития, прогнозирования: выбирать и использовать 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геоинформационные</w:t>
      </w:r>
      <w:r>
        <w:rPr>
          <w:spacing w:val="-3"/>
        </w:rPr>
        <w:t xml:space="preserve"> </w:t>
      </w:r>
      <w:r>
        <w:t>системы),</w:t>
      </w:r>
      <w:r>
        <w:rPr>
          <w:spacing w:val="2"/>
        </w:rPr>
        <w:t xml:space="preserve"> </w:t>
      </w:r>
      <w:r>
        <w:t>адекватные</w:t>
      </w:r>
      <w:r>
        <w:rPr>
          <w:spacing w:val="-2"/>
        </w:rPr>
        <w:t xml:space="preserve"> </w:t>
      </w:r>
      <w:r>
        <w:t>решаемым</w:t>
      </w:r>
      <w:r>
        <w:rPr>
          <w:spacing w:val="-2"/>
        </w:rPr>
        <w:t xml:space="preserve"> </w:t>
      </w:r>
      <w:r>
        <w:t>задачам;</w:t>
      </w:r>
    </w:p>
    <w:p w:rsidR="00E0428A" w:rsidRDefault="001F0548">
      <w:pPr>
        <w:pStyle w:val="a5"/>
        <w:tabs>
          <w:tab w:val="left" w:pos="2674"/>
          <w:tab w:val="left" w:pos="4456"/>
          <w:tab w:val="left" w:pos="5219"/>
          <w:tab w:val="left" w:pos="7358"/>
          <w:tab w:val="left" w:pos="9040"/>
          <w:tab w:val="left" w:pos="9805"/>
        </w:tabs>
        <w:spacing w:line="350" w:lineRule="auto"/>
        <w:ind w:right="192"/>
      </w:pPr>
      <w:r>
        <w:t xml:space="preserve">сопоставлять    </w:t>
      </w:r>
      <w:r>
        <w:rPr>
          <w:spacing w:val="24"/>
        </w:rPr>
        <w:t xml:space="preserve"> </w:t>
      </w:r>
      <w:r>
        <w:t xml:space="preserve">и     </w:t>
      </w:r>
      <w:r>
        <w:rPr>
          <w:spacing w:val="23"/>
        </w:rPr>
        <w:t xml:space="preserve"> </w:t>
      </w:r>
      <w:r>
        <w:t xml:space="preserve">анализировать     </w:t>
      </w:r>
      <w:r>
        <w:rPr>
          <w:spacing w:val="22"/>
        </w:rPr>
        <w:t xml:space="preserve"> </w:t>
      </w:r>
      <w:r>
        <w:t xml:space="preserve">географические     </w:t>
      </w:r>
      <w:r>
        <w:rPr>
          <w:spacing w:val="21"/>
        </w:rPr>
        <w:t xml:space="preserve"> </w:t>
      </w:r>
      <w:r>
        <w:t xml:space="preserve">карты     </w:t>
      </w:r>
      <w:r>
        <w:rPr>
          <w:spacing w:val="20"/>
        </w:rPr>
        <w:t xml:space="preserve"> </w:t>
      </w:r>
      <w:r>
        <w:t xml:space="preserve">различной     </w:t>
      </w:r>
      <w:r>
        <w:rPr>
          <w:spacing w:val="21"/>
        </w:rPr>
        <w:t xml:space="preserve"> </w:t>
      </w:r>
      <w:r>
        <w:t>тематики</w:t>
      </w:r>
      <w:r>
        <w:rPr>
          <w:spacing w:val="-58"/>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tab/>
        <w:t>природных</w:t>
      </w:r>
      <w:r>
        <w:tab/>
        <w:t>и</w:t>
      </w:r>
      <w:r>
        <w:tab/>
        <w:t>экологических</w:t>
      </w:r>
      <w:r>
        <w:tab/>
        <w:t>процессов</w:t>
      </w:r>
      <w:r>
        <w:tab/>
        <w:t>и</w:t>
      </w:r>
      <w:r>
        <w:tab/>
        <w:t>явлений</w:t>
      </w:r>
      <w:r>
        <w:rPr>
          <w:spacing w:val="-58"/>
        </w:rPr>
        <w:t xml:space="preserve"> </w:t>
      </w:r>
      <w:r>
        <w:t>на</w:t>
      </w:r>
      <w:r>
        <w:rPr>
          <w:spacing w:val="-2"/>
        </w:rPr>
        <w:t xml:space="preserve"> </w:t>
      </w:r>
      <w:r>
        <w:t>территории регионов</w:t>
      </w:r>
      <w:r>
        <w:rPr>
          <w:spacing w:val="-1"/>
        </w:rPr>
        <w:t xml:space="preserve"> </w:t>
      </w:r>
      <w:r>
        <w:t>мира</w:t>
      </w:r>
      <w:r>
        <w:rPr>
          <w:spacing w:val="-1"/>
        </w:rPr>
        <w:t xml:space="preserve"> </w:t>
      </w:r>
      <w:r>
        <w:t>и отдельных</w:t>
      </w:r>
      <w:r>
        <w:rPr>
          <w:spacing w:val="1"/>
        </w:rPr>
        <w:t xml:space="preserve"> </w:t>
      </w:r>
      <w:r>
        <w:t>стран;</w:t>
      </w:r>
    </w:p>
    <w:p w:rsidR="00E0428A" w:rsidRDefault="001F0548">
      <w:pPr>
        <w:pStyle w:val="a5"/>
        <w:spacing w:line="350" w:lineRule="auto"/>
        <w:ind w:right="199"/>
      </w:pPr>
      <w:r>
        <w:t xml:space="preserve">определять   </w:t>
      </w:r>
      <w:r>
        <w:rPr>
          <w:spacing w:val="54"/>
        </w:rPr>
        <w:t xml:space="preserve"> </w:t>
      </w:r>
      <w:r>
        <w:t xml:space="preserve">и    </w:t>
      </w:r>
      <w:r>
        <w:rPr>
          <w:spacing w:val="54"/>
        </w:rPr>
        <w:t xml:space="preserve"> </w:t>
      </w:r>
      <w:r>
        <w:t xml:space="preserve">сравнивать    </w:t>
      </w:r>
      <w:r>
        <w:rPr>
          <w:spacing w:val="52"/>
        </w:rPr>
        <w:t xml:space="preserve"> </w:t>
      </w:r>
      <w:r>
        <w:t xml:space="preserve">по    </w:t>
      </w:r>
      <w:r>
        <w:rPr>
          <w:spacing w:val="51"/>
        </w:rPr>
        <w:t xml:space="preserve"> </w:t>
      </w:r>
      <w:r>
        <w:t xml:space="preserve">географическим    </w:t>
      </w:r>
      <w:r>
        <w:rPr>
          <w:spacing w:val="52"/>
        </w:rPr>
        <w:t xml:space="preserve"> </w:t>
      </w:r>
      <w:r>
        <w:t xml:space="preserve">картам    </w:t>
      </w:r>
      <w:r>
        <w:rPr>
          <w:spacing w:val="53"/>
        </w:rPr>
        <w:t xml:space="preserve"> </w:t>
      </w:r>
      <w:r>
        <w:t xml:space="preserve">разного    </w:t>
      </w:r>
      <w:r>
        <w:rPr>
          <w:spacing w:val="51"/>
        </w:rPr>
        <w:t xml:space="preserve"> </w:t>
      </w:r>
      <w:r>
        <w:t>содержания</w:t>
      </w:r>
      <w:r>
        <w:rPr>
          <w:spacing w:val="-58"/>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 регионы и страны, а также географические процессы и явления, происходящие в</w:t>
      </w:r>
      <w:r>
        <w:rPr>
          <w:spacing w:val="-57"/>
        </w:rPr>
        <w:t xml:space="preserve"> </w:t>
      </w:r>
      <w:r>
        <w:t>них; географические факторы международной хозяйственной специализации отдельных стран с</w:t>
      </w:r>
      <w:r>
        <w:rPr>
          <w:spacing w:val="1"/>
        </w:rPr>
        <w:t xml:space="preserve"> </w:t>
      </w:r>
      <w:r>
        <w:t>использованием</w:t>
      </w:r>
      <w:r>
        <w:rPr>
          <w:spacing w:val="-2"/>
        </w:rPr>
        <w:t xml:space="preserve"> </w:t>
      </w:r>
      <w:r>
        <w:t>источников географической информации;</w:t>
      </w:r>
    </w:p>
    <w:p w:rsidR="00E0428A" w:rsidRDefault="001F0548">
      <w:pPr>
        <w:pStyle w:val="a5"/>
        <w:spacing w:line="350" w:lineRule="auto"/>
        <w:ind w:right="196"/>
      </w:pPr>
      <w:r>
        <w:t>определять         и         находить         в         комплексе         источников         недостоверную</w:t>
      </w:r>
      <w:r>
        <w:rPr>
          <w:spacing w:val="1"/>
        </w:rPr>
        <w:t xml:space="preserve"> </w:t>
      </w:r>
      <w:r>
        <w:t>и     противоречивую      географическую      информацию     о     регионах      мира     и     странах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5"/>
        </w:rPr>
        <w:t xml:space="preserve"> </w:t>
      </w:r>
      <w:r>
        <w:t>и</w:t>
      </w:r>
      <w:r>
        <w:rPr>
          <w:spacing w:val="-3"/>
        </w:rPr>
        <w:t xml:space="preserve"> </w:t>
      </w:r>
      <w:r>
        <w:t>применять</w:t>
      </w:r>
      <w:r>
        <w:rPr>
          <w:spacing w:val="-2"/>
        </w:rPr>
        <w:t xml:space="preserve"> </w:t>
      </w:r>
      <w:r>
        <w:t>различные</w:t>
      </w:r>
      <w:r>
        <w:rPr>
          <w:spacing w:val="-5"/>
        </w:rPr>
        <w:t xml:space="preserve"> </w:t>
      </w:r>
      <w:r>
        <w:t>методы</w:t>
      </w:r>
      <w:r>
        <w:rPr>
          <w:spacing w:val="-3"/>
        </w:rPr>
        <w:t xml:space="preserve"> </w:t>
      </w:r>
      <w:r>
        <w:t>познания</w:t>
      </w:r>
      <w:r>
        <w:rPr>
          <w:spacing w:val="-2"/>
        </w:rPr>
        <w:t xml:space="preserve"> </w:t>
      </w:r>
      <w:r>
        <w:t>для</w:t>
      </w:r>
      <w:r>
        <w:rPr>
          <w:spacing w:val="-3"/>
        </w:rPr>
        <w:t xml:space="preserve"> </w:t>
      </w:r>
      <w:r>
        <w:t>решения</w:t>
      </w:r>
      <w:r>
        <w:rPr>
          <w:spacing w:val="-6"/>
        </w:rPr>
        <w:t xml:space="preserve"> </w:t>
      </w:r>
      <w:r>
        <w:t>практико-ориентированных</w:t>
      </w:r>
      <w:r>
        <w:rPr>
          <w:spacing w:val="-3"/>
        </w:rPr>
        <w:t xml:space="preserve"> </w:t>
      </w:r>
      <w:r>
        <w:t>задач;</w:t>
      </w:r>
    </w:p>
    <w:p w:rsidR="00E0428A" w:rsidRDefault="001F0548" w:rsidP="00B95C42">
      <w:pPr>
        <w:pStyle w:val="a7"/>
        <w:numPr>
          <w:ilvl w:val="0"/>
          <w:numId w:val="28"/>
        </w:numPr>
        <w:tabs>
          <w:tab w:val="left" w:pos="1383"/>
          <w:tab w:val="left" w:pos="2092"/>
          <w:tab w:val="left" w:pos="3341"/>
          <w:tab w:val="left" w:pos="4215"/>
          <w:tab w:val="left" w:pos="5524"/>
          <w:tab w:val="left" w:pos="6460"/>
          <w:tab w:val="left" w:pos="7582"/>
          <w:tab w:val="left" w:pos="8907"/>
          <w:tab w:val="left" w:pos="9780"/>
        </w:tabs>
        <w:spacing w:line="350" w:lineRule="auto"/>
        <w:ind w:right="197" w:firstLine="708"/>
        <w:jc w:val="both"/>
        <w:rPr>
          <w:sz w:val="24"/>
        </w:rPr>
      </w:pPr>
      <w:r>
        <w:rPr>
          <w:sz w:val="24"/>
        </w:rPr>
        <w:t>владение умениями географического анализа и интерпретации информации из различных</w:t>
      </w:r>
      <w:r>
        <w:rPr>
          <w:spacing w:val="-57"/>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регионов</w:t>
      </w:r>
      <w:r>
        <w:rPr>
          <w:sz w:val="24"/>
        </w:rPr>
        <w:tab/>
        <w:t>мира</w:t>
      </w:r>
      <w:r>
        <w:rPr>
          <w:sz w:val="24"/>
        </w:rPr>
        <w:tab/>
        <w:t>и</w:t>
      </w:r>
      <w:r>
        <w:rPr>
          <w:sz w:val="24"/>
        </w:rPr>
        <w:tab/>
        <w:t>стран</w:t>
      </w:r>
      <w:r>
        <w:rPr>
          <w:sz w:val="24"/>
        </w:rPr>
        <w:tab/>
        <w:t>(в</w:t>
      </w:r>
      <w:r>
        <w:rPr>
          <w:sz w:val="24"/>
        </w:rPr>
        <w:tab/>
        <w:t>том</w:t>
      </w:r>
      <w:r>
        <w:rPr>
          <w:sz w:val="24"/>
        </w:rPr>
        <w:tab/>
        <w:t>числе</w:t>
      </w:r>
      <w:r>
        <w:rPr>
          <w:sz w:val="24"/>
        </w:rPr>
        <w:tab/>
        <w:t>и</w:t>
      </w:r>
      <w:r>
        <w:rPr>
          <w:sz w:val="24"/>
        </w:rPr>
        <w:tab/>
        <w:t>России), 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60"/>
          <w:sz w:val="24"/>
        </w:rPr>
        <w:t xml:space="preserve"> </w:t>
      </w:r>
      <w:r>
        <w:rPr>
          <w:sz w:val="24"/>
        </w:rPr>
        <w:t>хозяйственного</w:t>
      </w:r>
      <w:r>
        <w:rPr>
          <w:spacing w:val="1"/>
          <w:sz w:val="24"/>
        </w:rPr>
        <w:t xml:space="preserve"> </w:t>
      </w:r>
      <w:r>
        <w:rPr>
          <w:sz w:val="24"/>
        </w:rPr>
        <w:t>потенциала</w:t>
      </w:r>
      <w:r>
        <w:rPr>
          <w:spacing w:val="10"/>
          <w:sz w:val="24"/>
        </w:rPr>
        <w:t xml:space="preserve"> </w:t>
      </w:r>
      <w:r>
        <w:rPr>
          <w:sz w:val="24"/>
        </w:rPr>
        <w:t>стран,</w:t>
      </w:r>
      <w:r>
        <w:rPr>
          <w:spacing w:val="12"/>
          <w:sz w:val="24"/>
        </w:rPr>
        <w:t xml:space="preserve"> </w:t>
      </w:r>
      <w:r>
        <w:rPr>
          <w:sz w:val="24"/>
        </w:rPr>
        <w:t>глобальных</w:t>
      </w:r>
      <w:r>
        <w:rPr>
          <w:spacing w:val="11"/>
          <w:sz w:val="24"/>
        </w:rPr>
        <w:t xml:space="preserve"> </w:t>
      </w:r>
      <w:r>
        <w:rPr>
          <w:sz w:val="24"/>
        </w:rPr>
        <w:t>проблем</w:t>
      </w:r>
      <w:r>
        <w:rPr>
          <w:spacing w:val="10"/>
          <w:sz w:val="24"/>
        </w:rPr>
        <w:t xml:space="preserve"> </w:t>
      </w:r>
      <w:r>
        <w:rPr>
          <w:sz w:val="24"/>
        </w:rPr>
        <w:t>человечества</w:t>
      </w:r>
      <w:r>
        <w:rPr>
          <w:spacing w:val="11"/>
          <w:sz w:val="24"/>
        </w:rPr>
        <w:t xml:space="preserve"> </w:t>
      </w:r>
      <w:r>
        <w:rPr>
          <w:sz w:val="24"/>
        </w:rPr>
        <w:t>и</w:t>
      </w:r>
      <w:r>
        <w:rPr>
          <w:spacing w:val="13"/>
          <w:sz w:val="24"/>
        </w:rPr>
        <w:t xml:space="preserve"> </w:t>
      </w:r>
      <w:r>
        <w:rPr>
          <w:sz w:val="24"/>
        </w:rPr>
        <w:t>их</w:t>
      </w:r>
      <w:r>
        <w:rPr>
          <w:spacing w:val="11"/>
          <w:sz w:val="24"/>
        </w:rPr>
        <w:t xml:space="preserve"> </w:t>
      </w:r>
      <w:r>
        <w:rPr>
          <w:sz w:val="24"/>
        </w:rPr>
        <w:t>проявления</w:t>
      </w:r>
      <w:r>
        <w:rPr>
          <w:spacing w:val="9"/>
          <w:sz w:val="24"/>
        </w:rPr>
        <w:t xml:space="preserve"> </w:t>
      </w:r>
      <w:r>
        <w:rPr>
          <w:sz w:val="24"/>
        </w:rPr>
        <w:t>на</w:t>
      </w:r>
      <w:r>
        <w:rPr>
          <w:spacing w:val="11"/>
          <w:sz w:val="24"/>
        </w:rPr>
        <w:t xml:space="preserve"> </w:t>
      </w:r>
      <w:r>
        <w:rPr>
          <w:sz w:val="24"/>
        </w:rPr>
        <w:t>территории</w:t>
      </w:r>
      <w:r>
        <w:rPr>
          <w:spacing w:val="12"/>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58"/>
          <w:sz w:val="24"/>
        </w:rPr>
        <w:t xml:space="preserve"> </w:t>
      </w:r>
      <w:r>
        <w:rPr>
          <w:sz w:val="24"/>
        </w:rPr>
        <w:t>в</w:t>
      </w:r>
      <w:r>
        <w:rPr>
          <w:spacing w:val="-2"/>
          <w:sz w:val="24"/>
        </w:rPr>
        <w:t xml:space="preserve"> </w:t>
      </w:r>
      <w:r>
        <w:rPr>
          <w:sz w:val="24"/>
        </w:rPr>
        <w:t>России);</w:t>
      </w:r>
    </w:p>
    <w:p w:rsidR="00E0428A" w:rsidRDefault="001F0548">
      <w:pPr>
        <w:pStyle w:val="a5"/>
        <w:spacing w:line="350" w:lineRule="auto"/>
        <w:ind w:right="198"/>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размещении хозяйства регионов мира и изученных</w:t>
      </w:r>
      <w:r>
        <w:rPr>
          <w:spacing w:val="1"/>
        </w:rPr>
        <w:t xml:space="preserve"> </w:t>
      </w:r>
      <w:r>
        <w:t>стран; их отраслевой и территориальной структуре</w:t>
      </w:r>
      <w:r>
        <w:rPr>
          <w:spacing w:val="1"/>
        </w:rPr>
        <w:t xml:space="preserve"> </w:t>
      </w:r>
      <w:r>
        <w:t>их хозяйств, географических особенностях</w:t>
      </w:r>
      <w:r>
        <w:rPr>
          <w:spacing w:val="1"/>
        </w:rPr>
        <w:t xml:space="preserve"> </w:t>
      </w:r>
      <w:r>
        <w:t>развития</w:t>
      </w:r>
      <w:r>
        <w:rPr>
          <w:spacing w:val="-1"/>
        </w:rPr>
        <w:t xml:space="preserve"> </w:t>
      </w:r>
      <w:r>
        <w:t>отдельных</w:t>
      </w:r>
      <w:r>
        <w:rPr>
          <w:spacing w:val="2"/>
        </w:rPr>
        <w:t xml:space="preserve"> </w:t>
      </w:r>
      <w:r>
        <w:t>отраслей;</w:t>
      </w:r>
    </w:p>
    <w:p w:rsidR="00E0428A" w:rsidRDefault="001F0548">
      <w:pPr>
        <w:pStyle w:val="a5"/>
        <w:spacing w:line="350" w:lineRule="auto"/>
        <w:ind w:right="204"/>
      </w:pPr>
      <w:r>
        <w:t>формулировать выводы и заключения на основе анализа и</w:t>
      </w:r>
      <w:r>
        <w:rPr>
          <w:spacing w:val="1"/>
        </w:rPr>
        <w:t xml:space="preserve"> </w:t>
      </w:r>
      <w:r>
        <w:t>интерпретации информации из</w:t>
      </w:r>
      <w:r>
        <w:rPr>
          <w:spacing w:val="1"/>
        </w:rPr>
        <w:t xml:space="preserve"> </w:t>
      </w:r>
      <w:r>
        <w:t>различных</w:t>
      </w:r>
      <w:r>
        <w:rPr>
          <w:spacing w:val="1"/>
        </w:rPr>
        <w:t xml:space="preserve"> </w:t>
      </w:r>
      <w:r>
        <w:t>источников;</w:t>
      </w:r>
    </w:p>
    <w:p w:rsidR="00E0428A" w:rsidRDefault="001F0548">
      <w:pPr>
        <w:pStyle w:val="a5"/>
        <w:spacing w:line="350" w:lineRule="auto"/>
        <w:ind w:right="197"/>
      </w:pPr>
      <w:r>
        <w:t xml:space="preserve">критически       </w:t>
      </w:r>
      <w:r>
        <w:rPr>
          <w:spacing w:val="1"/>
        </w:rPr>
        <w:t xml:space="preserve"> </w:t>
      </w:r>
      <w:r>
        <w:t xml:space="preserve">оценивать       </w:t>
      </w:r>
      <w:r>
        <w:rPr>
          <w:spacing w:val="1"/>
        </w:rPr>
        <w:t xml:space="preserve"> </w:t>
      </w:r>
      <w:r>
        <w:t xml:space="preserve">и       </w:t>
      </w:r>
      <w:r>
        <w:rPr>
          <w:spacing w:val="1"/>
        </w:rPr>
        <w:t xml:space="preserve"> </w:t>
      </w:r>
      <w:r>
        <w:t>интерпретировать         информацию,        получаемую</w:t>
      </w:r>
      <w:r>
        <w:rPr>
          <w:spacing w:val="-57"/>
        </w:rPr>
        <w:t xml:space="preserve"> </w:t>
      </w:r>
      <w:r>
        <w:t>из</w:t>
      </w:r>
      <w:r>
        <w:rPr>
          <w:spacing w:val="-1"/>
        </w:rPr>
        <w:t xml:space="preserve"> </w:t>
      </w:r>
      <w:r>
        <w:t>различных</w:t>
      </w:r>
      <w:r>
        <w:rPr>
          <w:spacing w:val="2"/>
        </w:rPr>
        <w:t xml:space="preserve"> </w:t>
      </w:r>
      <w:r>
        <w:t>источников;</w:t>
      </w:r>
    </w:p>
    <w:p w:rsidR="00E0428A" w:rsidRDefault="001F0548">
      <w:pPr>
        <w:pStyle w:val="a5"/>
        <w:spacing w:line="348" w:lineRule="auto"/>
        <w:ind w:right="201"/>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E0428A" w:rsidRDefault="001F0548" w:rsidP="00B95C42">
      <w:pPr>
        <w:pStyle w:val="a7"/>
        <w:numPr>
          <w:ilvl w:val="0"/>
          <w:numId w:val="28"/>
        </w:numPr>
        <w:tabs>
          <w:tab w:val="left" w:pos="1441"/>
          <w:tab w:val="left" w:pos="4158"/>
          <w:tab w:val="left" w:pos="5693"/>
          <w:tab w:val="left" w:pos="7556"/>
          <w:tab w:val="left" w:pos="8192"/>
          <w:tab w:val="left" w:pos="9948"/>
        </w:tabs>
        <w:spacing w:line="350" w:lineRule="auto"/>
        <w:ind w:right="196" w:firstLine="708"/>
        <w:jc w:val="both"/>
        <w:rPr>
          <w:sz w:val="24"/>
        </w:rPr>
      </w:pPr>
      <w:r>
        <w:rPr>
          <w:sz w:val="24"/>
        </w:rPr>
        <w:t>сформированность</w:t>
      </w:r>
      <w:r>
        <w:rPr>
          <w:sz w:val="24"/>
        </w:rPr>
        <w:tab/>
        <w:t>умений</w:t>
      </w:r>
      <w:r>
        <w:rPr>
          <w:sz w:val="24"/>
        </w:rPr>
        <w:tab/>
        <w:t>применять</w:t>
      </w:r>
      <w:r>
        <w:rPr>
          <w:sz w:val="24"/>
        </w:rPr>
        <w:tab/>
        <w:t>географические</w:t>
      </w:r>
      <w:r>
        <w:rPr>
          <w:sz w:val="24"/>
        </w:rPr>
        <w:tab/>
        <w:t>знания</w:t>
      </w:r>
      <w:r>
        <w:rPr>
          <w:spacing w:val="-58"/>
          <w:sz w:val="24"/>
        </w:rPr>
        <w:t xml:space="preserve"> </w:t>
      </w:r>
      <w:r>
        <w:rPr>
          <w:sz w:val="24"/>
        </w:rPr>
        <w:t>для     объяснения     изученных      социально-экономических      и     геоэкологических      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57"/>
          <w:sz w:val="24"/>
        </w:rPr>
        <w:t xml:space="preserve"> </w:t>
      </w:r>
      <w:r>
        <w:rPr>
          <w:sz w:val="24"/>
        </w:rPr>
        <w:t xml:space="preserve">социально-экономического       </w:t>
      </w:r>
      <w:r>
        <w:rPr>
          <w:spacing w:val="5"/>
          <w:sz w:val="24"/>
        </w:rPr>
        <w:t xml:space="preserve"> </w:t>
      </w:r>
      <w:r>
        <w:rPr>
          <w:sz w:val="24"/>
        </w:rPr>
        <w:t xml:space="preserve">развития,       </w:t>
      </w:r>
      <w:r>
        <w:rPr>
          <w:spacing w:val="3"/>
          <w:sz w:val="24"/>
        </w:rPr>
        <w:t xml:space="preserve"> </w:t>
      </w:r>
      <w:r>
        <w:rPr>
          <w:sz w:val="24"/>
        </w:rPr>
        <w:t xml:space="preserve">в       </w:t>
      </w:r>
      <w:r>
        <w:rPr>
          <w:spacing w:val="5"/>
          <w:sz w:val="24"/>
        </w:rPr>
        <w:t xml:space="preserve"> </w:t>
      </w:r>
      <w:r>
        <w:rPr>
          <w:sz w:val="24"/>
        </w:rPr>
        <w:t xml:space="preserve">том       </w:t>
      </w:r>
      <w:r>
        <w:rPr>
          <w:spacing w:val="4"/>
          <w:sz w:val="24"/>
        </w:rPr>
        <w:t xml:space="preserve"> </w:t>
      </w:r>
      <w:r>
        <w:rPr>
          <w:sz w:val="24"/>
        </w:rPr>
        <w:t>числе</w:t>
      </w:r>
      <w:r>
        <w:rPr>
          <w:sz w:val="24"/>
        </w:rPr>
        <w:tab/>
      </w:r>
      <w:r>
        <w:rPr>
          <w:sz w:val="24"/>
        </w:rPr>
        <w:tab/>
        <w:t>объяснять</w:t>
      </w:r>
      <w:r>
        <w:rPr>
          <w:spacing w:val="6"/>
          <w:sz w:val="24"/>
        </w:rPr>
        <w:t xml:space="preserve"> </w:t>
      </w:r>
      <w:r>
        <w:rPr>
          <w:sz w:val="24"/>
        </w:rPr>
        <w:t>различие</w:t>
      </w:r>
    </w:p>
    <w:p w:rsidR="00E0428A" w:rsidRDefault="00E0428A">
      <w:pPr>
        <w:spacing w:line="350" w:lineRule="auto"/>
        <w:jc w:val="both"/>
        <w:rPr>
          <w:sz w:val="24"/>
        </w:rPr>
        <w:sectPr w:rsidR="00E0428A">
          <w:pgSz w:w="11910" w:h="16840"/>
          <w:pgMar w:top="740" w:right="340" w:bottom="920" w:left="720" w:header="0" w:footer="651" w:gutter="0"/>
          <w:cols w:space="720"/>
        </w:sectPr>
      </w:pPr>
    </w:p>
    <w:p w:rsidR="00E0428A" w:rsidRDefault="001F0548">
      <w:pPr>
        <w:pStyle w:val="a5"/>
        <w:spacing w:before="78"/>
        <w:ind w:firstLine="0"/>
      </w:pPr>
      <w:r>
        <w:t>в</w:t>
      </w:r>
      <w:r>
        <w:rPr>
          <w:spacing w:val="-3"/>
        </w:rPr>
        <w:t xml:space="preserve"> </w:t>
      </w:r>
      <w:r>
        <w:t>составе,</w:t>
      </w:r>
      <w:r>
        <w:rPr>
          <w:spacing w:val="-1"/>
        </w:rPr>
        <w:t xml:space="preserve"> </w:t>
      </w:r>
      <w:r>
        <w:t>структуре</w:t>
      </w:r>
      <w:r>
        <w:rPr>
          <w:spacing w:val="-3"/>
        </w:rPr>
        <w:t xml:space="preserve"> </w:t>
      </w:r>
      <w:r>
        <w:t>и</w:t>
      </w:r>
      <w:r>
        <w:rPr>
          <w:spacing w:val="-1"/>
        </w:rPr>
        <w:t xml:space="preserve"> </w:t>
      </w:r>
      <w:r>
        <w:t>размещении</w:t>
      </w:r>
      <w:r>
        <w:rPr>
          <w:spacing w:val="-2"/>
        </w:rPr>
        <w:t xml:space="preserve"> </w:t>
      </w:r>
      <w:r>
        <w:t>населения,</w:t>
      </w:r>
      <w:r>
        <w:rPr>
          <w:spacing w:val="-1"/>
        </w:rPr>
        <w:t xml:space="preserve"> </w:t>
      </w:r>
      <w:r>
        <w:t>в</w:t>
      </w:r>
      <w:r>
        <w:rPr>
          <w:spacing w:val="-1"/>
        </w:rPr>
        <w:t xml:space="preserve"> </w:t>
      </w:r>
      <w:r>
        <w:t>уровне</w:t>
      </w:r>
      <w:r>
        <w:rPr>
          <w:spacing w:val="-2"/>
        </w:rPr>
        <w:t xml:space="preserve"> </w:t>
      </w:r>
      <w:r>
        <w:t>и</w:t>
      </w:r>
      <w:r>
        <w:rPr>
          <w:spacing w:val="-2"/>
        </w:rPr>
        <w:t xml:space="preserve"> </w:t>
      </w:r>
      <w:r>
        <w:t>качестве</w:t>
      </w:r>
      <w:r>
        <w:rPr>
          <w:spacing w:val="-3"/>
        </w:rPr>
        <w:t xml:space="preserve"> </w:t>
      </w:r>
      <w:r>
        <w:t>жизни</w:t>
      </w:r>
      <w:r>
        <w:rPr>
          <w:spacing w:val="-4"/>
        </w:rPr>
        <w:t xml:space="preserve"> </w:t>
      </w:r>
      <w:r>
        <w:t>населения;</w:t>
      </w:r>
    </w:p>
    <w:p w:rsidR="00E0428A" w:rsidRDefault="001F0548">
      <w:pPr>
        <w:pStyle w:val="a5"/>
        <w:spacing w:before="127" w:line="350" w:lineRule="auto"/>
        <w:ind w:right="195"/>
      </w:pPr>
      <w:r>
        <w:t>объяснять влияние природно-ресурсного капитала на формирование отраслевой 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61"/>
        </w:rPr>
        <w:t xml:space="preserve"> </w:t>
      </w:r>
      <w:r>
        <w:t>в   еѐ   формировании;   особенности   проявления   глобальных   проблем   человечества</w:t>
      </w:r>
      <w:r>
        <w:rPr>
          <w:spacing w:val="-57"/>
        </w:rPr>
        <w:t xml:space="preserve"> </w:t>
      </w:r>
      <w:r>
        <w:t>в</w:t>
      </w:r>
      <w:r>
        <w:rPr>
          <w:spacing w:val="-2"/>
        </w:rPr>
        <w:t xml:space="preserve"> </w:t>
      </w:r>
      <w:r>
        <w:t>различных странах</w:t>
      </w:r>
      <w:r>
        <w:rPr>
          <w:spacing w:val="1"/>
        </w:rPr>
        <w:t xml:space="preserve"> </w:t>
      </w:r>
      <w:r>
        <w:t>с</w:t>
      </w:r>
      <w:r>
        <w:rPr>
          <w:spacing w:val="-5"/>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E0428A" w:rsidRDefault="001F0548" w:rsidP="00B95C42">
      <w:pPr>
        <w:pStyle w:val="a7"/>
        <w:numPr>
          <w:ilvl w:val="0"/>
          <w:numId w:val="28"/>
        </w:numPr>
        <w:tabs>
          <w:tab w:val="left" w:pos="1441"/>
        </w:tabs>
        <w:spacing w:line="350" w:lineRule="auto"/>
        <w:ind w:right="192" w:firstLine="708"/>
        <w:jc w:val="both"/>
        <w:rPr>
          <w:sz w:val="24"/>
        </w:rPr>
      </w:pPr>
      <w:r>
        <w:rPr>
          <w:sz w:val="24"/>
        </w:rPr>
        <w:t>сформированность умений применять географические знания для оценки разнообразных</w:t>
      </w:r>
      <w:r>
        <w:rPr>
          <w:spacing w:val="1"/>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изученные</w:t>
      </w:r>
      <w:r>
        <w:rPr>
          <w:spacing w:val="1"/>
          <w:sz w:val="24"/>
        </w:rPr>
        <w:t xml:space="preserve"> </w:t>
      </w:r>
      <w:r>
        <w:rPr>
          <w:sz w:val="24"/>
        </w:rPr>
        <w:t>социально-</w:t>
      </w:r>
      <w:r>
        <w:rPr>
          <w:spacing w:val="1"/>
          <w:sz w:val="24"/>
        </w:rPr>
        <w:t xml:space="preserve"> </w:t>
      </w:r>
      <w:r>
        <w:rPr>
          <w:sz w:val="24"/>
        </w:rPr>
        <w:t>экономические</w:t>
      </w:r>
    </w:p>
    <w:p w:rsidR="00E0428A" w:rsidRDefault="001F0548">
      <w:pPr>
        <w:pStyle w:val="a5"/>
        <w:tabs>
          <w:tab w:val="left" w:pos="2118"/>
          <w:tab w:val="left" w:pos="3392"/>
          <w:tab w:val="left" w:pos="4229"/>
          <w:tab w:val="left" w:pos="5728"/>
          <w:tab w:val="left" w:pos="7273"/>
          <w:tab w:val="left" w:pos="9655"/>
        </w:tabs>
        <w:spacing w:line="350" w:lineRule="auto"/>
        <w:ind w:right="191" w:firstLine="0"/>
      </w:pP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политико-географическое</w:t>
      </w:r>
      <w:r>
        <w:rPr>
          <w:spacing w:val="1"/>
        </w:rPr>
        <w:t xml:space="preserve"> </w:t>
      </w:r>
      <w:r>
        <w:t>положение</w:t>
      </w:r>
      <w:r>
        <w:rPr>
          <w:spacing w:val="61"/>
        </w:rPr>
        <w:t xml:space="preserve"> </w:t>
      </w:r>
      <w:r>
        <w:t>изученных</w:t>
      </w:r>
      <w:r>
        <w:rPr>
          <w:spacing w:val="1"/>
        </w:rPr>
        <w:t xml:space="preserve"> </w:t>
      </w:r>
      <w:r>
        <w:t>регионов,</w:t>
      </w:r>
      <w:r>
        <w:tab/>
        <w:t>стран</w:t>
      </w:r>
      <w:r>
        <w:tab/>
        <w:t>и</w:t>
      </w:r>
      <w:r>
        <w:tab/>
        <w:t>России;</w:t>
      </w:r>
      <w:r>
        <w:tab/>
        <w:t>влияние</w:t>
      </w:r>
      <w:r>
        <w:tab/>
        <w:t>международных</w:t>
      </w:r>
      <w:r>
        <w:tab/>
        <w:t>миграций</w:t>
      </w:r>
      <w:r>
        <w:rPr>
          <w:spacing w:val="-58"/>
        </w:rPr>
        <w:t xml:space="preserve"> </w:t>
      </w:r>
      <w:r>
        <w:t>на демографическую и социально-экономическую ситуацию в изученных странах; роль России как</w:t>
      </w:r>
      <w:r>
        <w:rPr>
          <w:spacing w:val="-57"/>
        </w:rPr>
        <w:t xml:space="preserve"> </w:t>
      </w:r>
      <w:r>
        <w:t>крупнейшего поставщика топливно-энергетических и сырьевых ресурсов в мировой экономике;</w:t>
      </w:r>
      <w:r>
        <w:rPr>
          <w:spacing w:val="1"/>
        </w:rPr>
        <w:t xml:space="preserve"> </w:t>
      </w:r>
      <w:r>
        <w:t>конкурентные</w:t>
      </w:r>
      <w:r>
        <w:rPr>
          <w:spacing w:val="1"/>
        </w:rPr>
        <w:t xml:space="preserve"> </w:t>
      </w:r>
      <w:r>
        <w:t>преимущества</w:t>
      </w:r>
      <w:r>
        <w:rPr>
          <w:spacing w:val="1"/>
        </w:rPr>
        <w:t xml:space="preserve"> </w:t>
      </w:r>
      <w:r>
        <w:t>экономики</w:t>
      </w:r>
      <w:r>
        <w:rPr>
          <w:spacing w:val="1"/>
        </w:rPr>
        <w:t xml:space="preserve"> </w:t>
      </w:r>
      <w:r>
        <w:t>России;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актуальным</w:t>
      </w:r>
      <w:r>
        <w:rPr>
          <w:spacing w:val="1"/>
        </w:rPr>
        <w:t xml:space="preserve"> </w:t>
      </w:r>
      <w:r>
        <w:t>экологическим и социально-экономическим проблемам мира и России; изменения 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2"/>
        </w:rPr>
        <w:t xml:space="preserve"> </w:t>
      </w:r>
      <w:r>
        <w:t>новых</w:t>
      </w:r>
      <w:r>
        <w:rPr>
          <w:spacing w:val="1"/>
        </w:rPr>
        <w:t xml:space="preserve"> </w:t>
      </w:r>
      <w:r>
        <w:t>экономических</w:t>
      </w:r>
      <w:r>
        <w:rPr>
          <w:spacing w:val="3"/>
        </w:rPr>
        <w:t xml:space="preserve"> </w:t>
      </w:r>
      <w:r>
        <w:t>условиях;</w:t>
      </w:r>
    </w:p>
    <w:p w:rsidR="00E0428A" w:rsidRDefault="001F0548" w:rsidP="00B95C42">
      <w:pPr>
        <w:pStyle w:val="a7"/>
        <w:numPr>
          <w:ilvl w:val="0"/>
          <w:numId w:val="28"/>
        </w:numPr>
        <w:tabs>
          <w:tab w:val="left" w:pos="1561"/>
        </w:tabs>
        <w:spacing w:line="350" w:lineRule="auto"/>
        <w:ind w:right="200" w:firstLine="708"/>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w:t>
      </w:r>
      <w:r>
        <w:rPr>
          <w:spacing w:val="-2"/>
          <w:sz w:val="24"/>
        </w:rPr>
        <w:t xml:space="preserve"> </w:t>
      </w:r>
      <w:r>
        <w:rPr>
          <w:sz w:val="24"/>
        </w:rPr>
        <w:t>аспекты проблем</w:t>
      </w:r>
      <w:r>
        <w:rPr>
          <w:spacing w:val="-2"/>
          <w:sz w:val="24"/>
        </w:rPr>
        <w:t xml:space="preserve"> </w:t>
      </w:r>
      <w:r>
        <w:rPr>
          <w:sz w:val="24"/>
        </w:rPr>
        <w:t>взаимодействия</w:t>
      </w:r>
      <w:r>
        <w:rPr>
          <w:spacing w:val="-1"/>
          <w:sz w:val="24"/>
        </w:rPr>
        <w:t xml:space="preserve"> </w:t>
      </w:r>
      <w:r>
        <w:rPr>
          <w:sz w:val="24"/>
        </w:rPr>
        <w:t>природы</w:t>
      </w:r>
      <w:r>
        <w:rPr>
          <w:spacing w:val="-3"/>
          <w:sz w:val="24"/>
        </w:rPr>
        <w:t xml:space="preserve"> </w:t>
      </w:r>
      <w:r>
        <w:rPr>
          <w:sz w:val="24"/>
        </w:rPr>
        <w:t>и общества;</w:t>
      </w:r>
    </w:p>
    <w:p w:rsidR="00E0428A" w:rsidRDefault="001F0548">
      <w:pPr>
        <w:pStyle w:val="a5"/>
        <w:spacing w:line="350" w:lineRule="auto"/>
        <w:ind w:right="198"/>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E0428A" w:rsidRDefault="00E0428A">
      <w:pPr>
        <w:pStyle w:val="a5"/>
        <w:ind w:left="0" w:firstLine="0"/>
        <w:jc w:val="left"/>
        <w:rPr>
          <w:sz w:val="26"/>
        </w:rPr>
      </w:pPr>
    </w:p>
    <w:p w:rsidR="00E0428A" w:rsidRDefault="00E0428A">
      <w:pPr>
        <w:pStyle w:val="a5"/>
        <w:spacing w:before="8"/>
        <w:ind w:left="0" w:firstLine="0"/>
        <w:jc w:val="left"/>
        <w:rPr>
          <w:sz w:val="30"/>
        </w:rPr>
      </w:pPr>
    </w:p>
    <w:p w:rsidR="00E0428A" w:rsidRDefault="003753EB" w:rsidP="00B95C42">
      <w:pPr>
        <w:pStyle w:val="1"/>
        <w:numPr>
          <w:ilvl w:val="2"/>
          <w:numId w:val="83"/>
        </w:numPr>
        <w:tabs>
          <w:tab w:val="left" w:pos="1185"/>
        </w:tabs>
        <w:ind w:left="1185" w:hanging="773"/>
        <w:jc w:val="both"/>
      </w:pPr>
      <w:r>
        <w:pict>
          <v:rect id="_x0000_s1081" style="position:absolute;left:0;text-align:left;margin-left:55.2pt;margin-top:18.95pt;width:514.8pt;height:.5pt;z-index:-15714816;mso-wrap-distance-left:0;mso-wrap-distance-right:0;mso-position-horizontal-relative:page" fillcolor="black" stroked="f">
            <w10:wrap type="topAndBottom" anchorx="page"/>
          </v:rect>
        </w:pict>
      </w:r>
      <w:bookmarkStart w:id="39" w:name="_TOC_250015"/>
      <w:r w:rsidR="001F0548">
        <w:t>Рабочая</w:t>
      </w:r>
      <w:r w:rsidR="001F0548">
        <w:rPr>
          <w:spacing w:val="-7"/>
        </w:rPr>
        <w:t xml:space="preserve"> </w:t>
      </w:r>
      <w:r w:rsidR="001F0548">
        <w:t>программа</w:t>
      </w:r>
      <w:r w:rsidR="001F0548">
        <w:rPr>
          <w:spacing w:val="-3"/>
        </w:rPr>
        <w:t xml:space="preserve"> </w:t>
      </w:r>
      <w:r w:rsidR="001F0548">
        <w:t>по</w:t>
      </w:r>
      <w:r w:rsidR="001F0548">
        <w:rPr>
          <w:spacing w:val="-4"/>
        </w:rPr>
        <w:t xml:space="preserve"> </w:t>
      </w:r>
      <w:r w:rsidR="001F0548">
        <w:t>учебному</w:t>
      </w:r>
      <w:r w:rsidR="001F0548">
        <w:rPr>
          <w:spacing w:val="-3"/>
        </w:rPr>
        <w:t xml:space="preserve"> </w:t>
      </w:r>
      <w:r w:rsidR="001F0548">
        <w:t>предмету</w:t>
      </w:r>
      <w:r w:rsidR="001F0548">
        <w:rPr>
          <w:spacing w:val="-4"/>
        </w:rPr>
        <w:t xml:space="preserve"> </w:t>
      </w:r>
      <w:r w:rsidR="001F0548">
        <w:t>«Физическая</w:t>
      </w:r>
      <w:r w:rsidR="001F0548">
        <w:rPr>
          <w:spacing w:val="-4"/>
        </w:rPr>
        <w:t xml:space="preserve"> </w:t>
      </w:r>
      <w:bookmarkEnd w:id="39"/>
      <w:r w:rsidR="001F0548">
        <w:t>культура».</w:t>
      </w:r>
    </w:p>
    <w:p w:rsidR="00E0428A" w:rsidRDefault="001F0548" w:rsidP="00B95C42">
      <w:pPr>
        <w:pStyle w:val="a7"/>
        <w:numPr>
          <w:ilvl w:val="1"/>
          <w:numId w:val="27"/>
        </w:numPr>
        <w:tabs>
          <w:tab w:val="left" w:pos="1782"/>
        </w:tabs>
        <w:spacing w:line="360" w:lineRule="auto"/>
        <w:ind w:right="195"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 область «Физическая культура и основы безопасности жизнедеятельности»)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физической</w:t>
      </w:r>
      <w:r>
        <w:rPr>
          <w:spacing w:val="-1"/>
          <w:sz w:val="24"/>
        </w:rPr>
        <w:t xml:space="preserve"> </w:t>
      </w:r>
      <w:r>
        <w:rPr>
          <w:sz w:val="24"/>
        </w:rPr>
        <w:t>культуре.</w:t>
      </w:r>
    </w:p>
    <w:p w:rsidR="00E0428A" w:rsidRDefault="001F0548" w:rsidP="00B95C42">
      <w:pPr>
        <w:pStyle w:val="a7"/>
        <w:numPr>
          <w:ilvl w:val="1"/>
          <w:numId w:val="27"/>
        </w:numPr>
        <w:tabs>
          <w:tab w:val="left" w:pos="1782"/>
        </w:tabs>
        <w:spacing w:line="360" w:lineRule="auto"/>
        <w:ind w:right="204" w:firstLine="708"/>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физической</w:t>
      </w:r>
      <w:r>
        <w:rPr>
          <w:spacing w:val="-57"/>
          <w:sz w:val="24"/>
        </w:rPr>
        <w:t xml:space="preserve"> </w:t>
      </w:r>
      <w:r>
        <w:rPr>
          <w:sz w:val="24"/>
        </w:rPr>
        <w:t>культуры, характеристику психологических предпосылок к еѐ изучению обучающимися, место 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1"/>
          <w:sz w:val="24"/>
        </w:rPr>
        <w:t xml:space="preserve"> </w:t>
      </w:r>
      <w:r>
        <w:rPr>
          <w:sz w:val="24"/>
        </w:rPr>
        <w:t>и к структуре</w:t>
      </w:r>
      <w:r>
        <w:rPr>
          <w:spacing w:val="-1"/>
          <w:sz w:val="24"/>
        </w:rPr>
        <w:t xml:space="preserve"> </w:t>
      </w:r>
      <w:r>
        <w:rPr>
          <w:sz w:val="24"/>
        </w:rPr>
        <w:t>тематического планирования.</w:t>
      </w:r>
    </w:p>
    <w:p w:rsidR="00E0428A" w:rsidRDefault="001F0548" w:rsidP="00B95C42">
      <w:pPr>
        <w:pStyle w:val="a7"/>
        <w:numPr>
          <w:ilvl w:val="1"/>
          <w:numId w:val="27"/>
        </w:numPr>
        <w:tabs>
          <w:tab w:val="left" w:pos="1782"/>
        </w:tabs>
        <w:spacing w:line="360" w:lineRule="auto"/>
        <w:ind w:right="205" w:firstLine="708"/>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E0428A" w:rsidRDefault="001F0548" w:rsidP="00B95C42">
      <w:pPr>
        <w:pStyle w:val="a7"/>
        <w:numPr>
          <w:ilvl w:val="1"/>
          <w:numId w:val="27"/>
        </w:numPr>
        <w:tabs>
          <w:tab w:val="left" w:pos="1782"/>
        </w:tabs>
        <w:ind w:left="1781" w:hanging="661"/>
        <w:jc w:val="both"/>
        <w:rPr>
          <w:sz w:val="24"/>
        </w:rPr>
      </w:pPr>
      <w:r>
        <w:rPr>
          <w:sz w:val="24"/>
        </w:rPr>
        <w:t>Планируемые</w:t>
      </w:r>
      <w:r>
        <w:rPr>
          <w:spacing w:val="47"/>
          <w:sz w:val="24"/>
        </w:rPr>
        <w:t xml:space="preserve"> </w:t>
      </w:r>
      <w:r>
        <w:rPr>
          <w:sz w:val="24"/>
        </w:rPr>
        <w:t>результаты</w:t>
      </w:r>
      <w:r>
        <w:rPr>
          <w:spacing w:val="49"/>
          <w:sz w:val="24"/>
        </w:rPr>
        <w:t xml:space="preserve"> </w:t>
      </w:r>
      <w:r>
        <w:rPr>
          <w:sz w:val="24"/>
        </w:rPr>
        <w:t>освоения</w:t>
      </w:r>
      <w:r>
        <w:rPr>
          <w:spacing w:val="49"/>
          <w:sz w:val="24"/>
        </w:rPr>
        <w:t xml:space="preserve"> </w:t>
      </w:r>
      <w:r>
        <w:rPr>
          <w:sz w:val="24"/>
        </w:rPr>
        <w:t>программы</w:t>
      </w:r>
      <w:r>
        <w:rPr>
          <w:spacing w:val="49"/>
          <w:sz w:val="24"/>
        </w:rPr>
        <w:t xml:space="preserve"> </w:t>
      </w:r>
      <w:r>
        <w:rPr>
          <w:sz w:val="24"/>
        </w:rPr>
        <w:t>по</w:t>
      </w:r>
      <w:r>
        <w:rPr>
          <w:spacing w:val="49"/>
          <w:sz w:val="24"/>
        </w:rPr>
        <w:t xml:space="preserve"> </w:t>
      </w:r>
      <w:r>
        <w:rPr>
          <w:sz w:val="24"/>
        </w:rPr>
        <w:t>физической</w:t>
      </w:r>
      <w:r>
        <w:rPr>
          <w:spacing w:val="50"/>
          <w:sz w:val="24"/>
        </w:rPr>
        <w:t xml:space="preserve"> </w:t>
      </w:r>
      <w:r>
        <w:rPr>
          <w:sz w:val="24"/>
        </w:rPr>
        <w:t>культуре</w:t>
      </w:r>
      <w:r>
        <w:rPr>
          <w:spacing w:val="48"/>
          <w:sz w:val="24"/>
        </w:rPr>
        <w:t xml:space="preserve"> </w:t>
      </w:r>
      <w:r>
        <w:rPr>
          <w:sz w:val="24"/>
        </w:rPr>
        <w:t>включают</w:t>
      </w:r>
    </w:p>
    <w:p w:rsidR="00E0428A" w:rsidRDefault="00E0428A">
      <w:pPr>
        <w:jc w:val="both"/>
        <w:rPr>
          <w:sz w:val="24"/>
        </w:rPr>
        <w:sectPr w:rsidR="00E0428A">
          <w:pgSz w:w="11910" w:h="16840"/>
          <w:pgMar w:top="740" w:right="340" w:bottom="920" w:left="720" w:header="0" w:footer="651" w:gutter="0"/>
          <w:cols w:space="720"/>
        </w:sectPr>
      </w:pPr>
    </w:p>
    <w:p w:rsidR="00E0428A" w:rsidRDefault="001F0548">
      <w:pPr>
        <w:pStyle w:val="a5"/>
        <w:spacing w:before="60" w:line="360" w:lineRule="auto"/>
        <w:ind w:right="202" w:firstLine="0"/>
      </w:pPr>
      <w:r>
        <w:t>личностные,          метапредметные          результаты          за          весь          период          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60"/>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E0428A" w:rsidRDefault="001F0548" w:rsidP="00B95C42">
      <w:pPr>
        <w:pStyle w:val="a7"/>
        <w:numPr>
          <w:ilvl w:val="1"/>
          <w:numId w:val="27"/>
        </w:numPr>
        <w:tabs>
          <w:tab w:val="left" w:pos="1782"/>
        </w:tabs>
        <w:spacing w:before="2"/>
        <w:ind w:left="1781" w:hanging="66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27"/>
        </w:numPr>
        <w:tabs>
          <w:tab w:val="left" w:pos="1962"/>
        </w:tabs>
        <w:spacing w:before="137" w:line="360" w:lineRule="auto"/>
        <w:ind w:right="196"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 общего образования,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(далее ФГОС СОО), а также на основе 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 xml:space="preserve">обучающихся,    </w:t>
      </w:r>
      <w:r>
        <w:rPr>
          <w:spacing w:val="1"/>
          <w:sz w:val="24"/>
        </w:rPr>
        <w:t xml:space="preserve"> </w:t>
      </w:r>
      <w:r>
        <w:rPr>
          <w:sz w:val="24"/>
        </w:rPr>
        <w:t xml:space="preserve">представленной    </w:t>
      </w:r>
      <w:r>
        <w:rPr>
          <w:spacing w:val="1"/>
          <w:sz w:val="24"/>
        </w:rPr>
        <w:t xml:space="preserve"> </w:t>
      </w:r>
      <w:r>
        <w:rPr>
          <w:sz w:val="24"/>
        </w:rPr>
        <w:t xml:space="preserve">в    </w:t>
      </w:r>
      <w:r>
        <w:rPr>
          <w:spacing w:val="1"/>
          <w:sz w:val="24"/>
        </w:rPr>
        <w:t xml:space="preserve"> </w:t>
      </w:r>
      <w:r>
        <w:rPr>
          <w:sz w:val="24"/>
        </w:rPr>
        <w:t xml:space="preserve">Примерной    </w:t>
      </w:r>
      <w:r>
        <w:rPr>
          <w:spacing w:val="1"/>
          <w:sz w:val="24"/>
        </w:rPr>
        <w:t xml:space="preserve"> </w:t>
      </w:r>
      <w:r>
        <w:rPr>
          <w:sz w:val="24"/>
        </w:rPr>
        <w:t>федеральной      программе      воспитания</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E0428A" w:rsidRDefault="001F0548" w:rsidP="00B95C42">
      <w:pPr>
        <w:pStyle w:val="a7"/>
        <w:numPr>
          <w:ilvl w:val="2"/>
          <w:numId w:val="27"/>
        </w:numPr>
        <w:tabs>
          <w:tab w:val="left" w:pos="1962"/>
        </w:tabs>
        <w:spacing w:line="360" w:lineRule="auto"/>
        <w:ind w:right="197" w:firstLine="708"/>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 представляет собой методически оформленную концепцию требований ФГОС СОО и</w:t>
      </w:r>
      <w:r>
        <w:rPr>
          <w:spacing w:val="1"/>
          <w:sz w:val="24"/>
        </w:rPr>
        <w:t xml:space="preserve"> </w:t>
      </w:r>
      <w:r>
        <w:rPr>
          <w:sz w:val="24"/>
        </w:rPr>
        <w:t>раскрывает</w:t>
      </w:r>
      <w:r>
        <w:rPr>
          <w:spacing w:val="-1"/>
          <w:sz w:val="24"/>
        </w:rPr>
        <w:t xml:space="preserve"> </w:t>
      </w:r>
      <w:r>
        <w:rPr>
          <w:sz w:val="24"/>
        </w:rPr>
        <w:t>их</w:t>
      </w:r>
      <w:r>
        <w:rPr>
          <w:spacing w:val="2"/>
          <w:sz w:val="24"/>
        </w:rPr>
        <w:t xml:space="preserve"> </w:t>
      </w:r>
      <w:r>
        <w:rPr>
          <w:sz w:val="24"/>
        </w:rPr>
        <w:t>реализацию через</w:t>
      </w:r>
      <w:r>
        <w:rPr>
          <w:spacing w:val="-1"/>
          <w:sz w:val="24"/>
        </w:rPr>
        <w:t xml:space="preserve"> </w:t>
      </w:r>
      <w:r>
        <w:rPr>
          <w:sz w:val="24"/>
        </w:rPr>
        <w:t>конкретное</w:t>
      </w:r>
      <w:r>
        <w:rPr>
          <w:spacing w:val="-1"/>
          <w:sz w:val="24"/>
        </w:rPr>
        <w:t xml:space="preserve"> </w:t>
      </w:r>
      <w:r>
        <w:rPr>
          <w:sz w:val="24"/>
        </w:rPr>
        <w:t>содержание.</w:t>
      </w:r>
    </w:p>
    <w:p w:rsidR="00E0428A" w:rsidRDefault="001F0548" w:rsidP="00B95C42">
      <w:pPr>
        <w:pStyle w:val="a7"/>
        <w:numPr>
          <w:ilvl w:val="2"/>
          <w:numId w:val="27"/>
        </w:numPr>
        <w:tabs>
          <w:tab w:val="left" w:pos="1962"/>
          <w:tab w:val="left" w:pos="2737"/>
          <w:tab w:val="left" w:pos="4910"/>
          <w:tab w:val="left" w:pos="6774"/>
          <w:tab w:val="left" w:pos="7794"/>
          <w:tab w:val="left" w:pos="9783"/>
        </w:tabs>
        <w:spacing w:before="1" w:line="360" w:lineRule="auto"/>
        <w:ind w:right="196" w:firstLine="708"/>
        <w:jc w:val="both"/>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w:t>
      </w:r>
      <w:r>
        <w:rPr>
          <w:spacing w:val="1"/>
          <w:sz w:val="24"/>
        </w:rPr>
        <w:t xml:space="preserve"> </w:t>
      </w:r>
      <w:r>
        <w:rPr>
          <w:sz w:val="24"/>
        </w:rPr>
        <w:t>современного</w:t>
      </w:r>
      <w:r>
        <w:rPr>
          <w:sz w:val="24"/>
        </w:rPr>
        <w:tab/>
        <w:t>российского</w:t>
      </w:r>
      <w:r>
        <w:rPr>
          <w:sz w:val="24"/>
        </w:rPr>
        <w:tab/>
        <w:t>общества</w:t>
      </w:r>
      <w:r>
        <w:rPr>
          <w:sz w:val="24"/>
        </w:rPr>
        <w:tab/>
        <w:t>в</w:t>
      </w:r>
      <w:r>
        <w:rPr>
          <w:sz w:val="24"/>
        </w:rPr>
        <w:tab/>
        <w:t>физически</w:t>
      </w:r>
      <w:r>
        <w:rPr>
          <w:sz w:val="24"/>
        </w:rPr>
        <w:tab/>
        <w:t>крепком</w:t>
      </w:r>
      <w:r>
        <w:rPr>
          <w:spacing w:val="-58"/>
          <w:sz w:val="24"/>
        </w:rPr>
        <w:t xml:space="preserve"> </w:t>
      </w:r>
      <w:r>
        <w:rPr>
          <w:sz w:val="24"/>
        </w:rPr>
        <w:t xml:space="preserve">и      </w:t>
      </w:r>
      <w:r>
        <w:rPr>
          <w:spacing w:val="1"/>
          <w:sz w:val="24"/>
        </w:rPr>
        <w:t xml:space="preserve"> </w:t>
      </w:r>
      <w:r>
        <w:rPr>
          <w:sz w:val="24"/>
        </w:rPr>
        <w:t>дееспособном        подрастающем        поколении,        способном        активно       включаться</w:t>
      </w:r>
      <w:r>
        <w:rPr>
          <w:spacing w:val="-57"/>
          <w:sz w:val="24"/>
        </w:rPr>
        <w:t xml:space="preserve"> </w:t>
      </w:r>
      <w:r>
        <w:rPr>
          <w:sz w:val="24"/>
        </w:rPr>
        <w:t>в разнообразные формы здорового образа жизни, умеющем использовать ценности физической</w:t>
      </w:r>
      <w:r>
        <w:rPr>
          <w:spacing w:val="1"/>
          <w:sz w:val="24"/>
        </w:rPr>
        <w:t xml:space="preserve"> </w:t>
      </w:r>
      <w:r>
        <w:rPr>
          <w:sz w:val="24"/>
        </w:rPr>
        <w:t>культуры</w:t>
      </w:r>
      <w:r>
        <w:rPr>
          <w:spacing w:val="-3"/>
          <w:sz w:val="24"/>
        </w:rPr>
        <w:t xml:space="preserve"> </w:t>
      </w:r>
      <w:r>
        <w:rPr>
          <w:sz w:val="24"/>
        </w:rPr>
        <w:t>для укрепления,</w:t>
      </w:r>
      <w:r>
        <w:rPr>
          <w:spacing w:val="-3"/>
          <w:sz w:val="24"/>
        </w:rPr>
        <w:t xml:space="preserve"> </w:t>
      </w:r>
      <w:r>
        <w:rPr>
          <w:sz w:val="24"/>
        </w:rPr>
        <w:t>поддержания</w:t>
      </w:r>
      <w:r>
        <w:rPr>
          <w:spacing w:val="-6"/>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сохранения</w:t>
      </w:r>
      <w:r>
        <w:rPr>
          <w:spacing w:val="-3"/>
          <w:sz w:val="24"/>
        </w:rPr>
        <w:t xml:space="preserve"> </w:t>
      </w:r>
      <w:r>
        <w:rPr>
          <w:sz w:val="24"/>
        </w:rPr>
        <w:t>активного</w:t>
      </w:r>
      <w:r>
        <w:rPr>
          <w:spacing w:val="-3"/>
          <w:sz w:val="24"/>
        </w:rPr>
        <w:t xml:space="preserve"> </w:t>
      </w:r>
      <w:r>
        <w:rPr>
          <w:sz w:val="24"/>
        </w:rPr>
        <w:t>творческого</w:t>
      </w:r>
      <w:r>
        <w:rPr>
          <w:spacing w:val="-3"/>
          <w:sz w:val="24"/>
        </w:rPr>
        <w:t xml:space="preserve"> </w:t>
      </w:r>
      <w:r>
        <w:rPr>
          <w:sz w:val="24"/>
        </w:rPr>
        <w:t>долголетия.</w:t>
      </w:r>
    </w:p>
    <w:p w:rsidR="00E0428A" w:rsidRDefault="001F0548" w:rsidP="00B95C42">
      <w:pPr>
        <w:pStyle w:val="a7"/>
        <w:numPr>
          <w:ilvl w:val="2"/>
          <w:numId w:val="27"/>
        </w:numPr>
        <w:tabs>
          <w:tab w:val="left" w:pos="1962"/>
        </w:tabs>
        <w:spacing w:line="360" w:lineRule="auto"/>
        <w:ind w:right="192" w:firstLine="708"/>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свои</w:t>
      </w:r>
      <w:r>
        <w:rPr>
          <w:spacing w:val="1"/>
          <w:sz w:val="24"/>
        </w:rPr>
        <w:t xml:space="preserve"> </w:t>
      </w:r>
      <w:r>
        <w:rPr>
          <w:sz w:val="24"/>
        </w:rPr>
        <w:t>отражения</w:t>
      </w:r>
      <w:r>
        <w:rPr>
          <w:spacing w:val="1"/>
          <w:sz w:val="24"/>
        </w:rPr>
        <w:t xml:space="preserve"> </w:t>
      </w:r>
      <w:r>
        <w:rPr>
          <w:sz w:val="24"/>
        </w:rPr>
        <w:t>объективно</w:t>
      </w:r>
      <w:r>
        <w:rPr>
          <w:spacing w:val="1"/>
          <w:sz w:val="24"/>
        </w:rPr>
        <w:t xml:space="preserve"> </w:t>
      </w:r>
      <w:r>
        <w:rPr>
          <w:sz w:val="24"/>
        </w:rPr>
        <w:t>сложившиеся реалии современного социокультурного развития российского общества, условия</w:t>
      </w:r>
      <w:r>
        <w:rPr>
          <w:spacing w:val="1"/>
          <w:sz w:val="24"/>
        </w:rPr>
        <w:t xml:space="preserve"> </w:t>
      </w:r>
      <w:r>
        <w:rPr>
          <w:sz w:val="24"/>
        </w:rPr>
        <w:t>деятельности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возросшие</w:t>
      </w:r>
      <w:r>
        <w:rPr>
          <w:spacing w:val="1"/>
          <w:sz w:val="24"/>
        </w:rPr>
        <w:t xml:space="preserve"> </w:t>
      </w:r>
      <w:r>
        <w:rPr>
          <w:sz w:val="24"/>
        </w:rPr>
        <w:t>требования</w:t>
      </w:r>
      <w:r>
        <w:rPr>
          <w:spacing w:val="1"/>
          <w:sz w:val="24"/>
        </w:rPr>
        <w:t xml:space="preserve"> </w:t>
      </w:r>
      <w:r>
        <w:rPr>
          <w:sz w:val="24"/>
        </w:rPr>
        <w:t>родителей,</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методистов к совершенствованию содержания школьного образования, внедрение новых</w:t>
      </w:r>
      <w:r>
        <w:rPr>
          <w:spacing w:val="60"/>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w:t>
      </w:r>
      <w:r>
        <w:rPr>
          <w:spacing w:val="2"/>
          <w:sz w:val="24"/>
        </w:rPr>
        <w:t xml:space="preserve"> </w:t>
      </w:r>
      <w:r>
        <w:rPr>
          <w:sz w:val="24"/>
        </w:rPr>
        <w:t>в</w:t>
      </w:r>
      <w:r>
        <w:rPr>
          <w:spacing w:val="1"/>
          <w:sz w:val="24"/>
        </w:rPr>
        <w:t xml:space="preserve"> </w:t>
      </w:r>
      <w:r>
        <w:rPr>
          <w:sz w:val="24"/>
        </w:rPr>
        <w:t>учебно-воспитательный</w:t>
      </w:r>
      <w:r>
        <w:rPr>
          <w:spacing w:val="-2"/>
          <w:sz w:val="24"/>
        </w:rPr>
        <w:t xml:space="preserve"> </w:t>
      </w:r>
      <w:r>
        <w:rPr>
          <w:sz w:val="24"/>
        </w:rPr>
        <w:t>процесс.</w:t>
      </w:r>
    </w:p>
    <w:p w:rsidR="00E0428A" w:rsidRDefault="001F0548" w:rsidP="00B95C42">
      <w:pPr>
        <w:pStyle w:val="a7"/>
        <w:numPr>
          <w:ilvl w:val="2"/>
          <w:numId w:val="27"/>
        </w:numPr>
        <w:tabs>
          <w:tab w:val="left" w:pos="1962"/>
        </w:tabs>
        <w:spacing w:before="1" w:line="360" w:lineRule="auto"/>
        <w:ind w:right="199" w:firstLine="708"/>
        <w:jc w:val="both"/>
        <w:rPr>
          <w:sz w:val="24"/>
        </w:rPr>
      </w:pPr>
      <w:r>
        <w:rPr>
          <w:sz w:val="24"/>
        </w:rPr>
        <w:t>При</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использовались</w:t>
      </w:r>
      <w:r>
        <w:rPr>
          <w:spacing w:val="1"/>
          <w:sz w:val="24"/>
        </w:rPr>
        <w:t xml:space="preserve"> </w:t>
      </w:r>
      <w:r>
        <w:rPr>
          <w:sz w:val="24"/>
        </w:rPr>
        <w:t>прогрессивные</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ведущих</w:t>
      </w:r>
      <w:r>
        <w:rPr>
          <w:spacing w:val="1"/>
          <w:sz w:val="24"/>
        </w:rPr>
        <w:t xml:space="preserve"> </w:t>
      </w:r>
      <w:r>
        <w:rPr>
          <w:sz w:val="24"/>
        </w:rPr>
        <w:t>педагогических</w:t>
      </w:r>
      <w:r>
        <w:rPr>
          <w:spacing w:val="1"/>
          <w:sz w:val="24"/>
        </w:rPr>
        <w:t xml:space="preserve"> </w:t>
      </w:r>
      <w:r>
        <w:rPr>
          <w:sz w:val="24"/>
        </w:rPr>
        <w:t>концепций,</w:t>
      </w:r>
      <w:r>
        <w:rPr>
          <w:spacing w:val="1"/>
          <w:sz w:val="24"/>
        </w:rPr>
        <w:t xml:space="preserve"> </w:t>
      </w:r>
      <w:r>
        <w:rPr>
          <w:sz w:val="24"/>
        </w:rPr>
        <w:t>определяющих</w:t>
      </w:r>
      <w:r>
        <w:rPr>
          <w:spacing w:val="1"/>
          <w:sz w:val="24"/>
        </w:rPr>
        <w:t xml:space="preserve"> </w:t>
      </w:r>
      <w:r>
        <w:rPr>
          <w:sz w:val="24"/>
        </w:rPr>
        <w:t>современное</w:t>
      </w:r>
      <w:r>
        <w:rPr>
          <w:spacing w:val="-1"/>
          <w:sz w:val="24"/>
        </w:rPr>
        <w:t xml:space="preserve"> </w:t>
      </w:r>
      <w:r>
        <w:rPr>
          <w:sz w:val="24"/>
        </w:rPr>
        <w:t>развитие</w:t>
      </w:r>
      <w:r>
        <w:rPr>
          <w:spacing w:val="-2"/>
          <w:sz w:val="24"/>
        </w:rPr>
        <w:t xml:space="preserve"> </w:t>
      </w:r>
      <w:r>
        <w:rPr>
          <w:sz w:val="24"/>
        </w:rPr>
        <w:t>отечественной системы</w:t>
      </w:r>
      <w:r>
        <w:rPr>
          <w:spacing w:val="-1"/>
          <w:sz w:val="24"/>
        </w:rPr>
        <w:t xml:space="preserve"> </w:t>
      </w:r>
      <w:r>
        <w:rPr>
          <w:sz w:val="24"/>
        </w:rPr>
        <w:t>образования:</w:t>
      </w:r>
    </w:p>
    <w:p w:rsidR="00E0428A" w:rsidRDefault="001F0548">
      <w:pPr>
        <w:pStyle w:val="a5"/>
        <w:spacing w:line="360" w:lineRule="auto"/>
        <w:ind w:right="195"/>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 ориентирующая учебно-воспитательный процесс на формирование гуманистических и</w:t>
      </w:r>
      <w:r>
        <w:rPr>
          <w:spacing w:val="-57"/>
        </w:rPr>
        <w:t xml:space="preserve"> </w:t>
      </w:r>
      <w:r>
        <w:t>патриотических</w:t>
      </w:r>
      <w:r>
        <w:rPr>
          <w:spacing w:val="-2"/>
        </w:rPr>
        <w:t xml:space="preserve"> </w:t>
      </w:r>
      <w:r>
        <w:t>качеств</w:t>
      </w:r>
      <w:r>
        <w:rPr>
          <w:spacing w:val="-2"/>
        </w:rPr>
        <w:t xml:space="preserve"> </w:t>
      </w:r>
      <w:r>
        <w:t>личности</w:t>
      </w:r>
      <w:r>
        <w:rPr>
          <w:spacing w:val="2"/>
        </w:rPr>
        <w:t xml:space="preserve"> </w:t>
      </w:r>
      <w:r>
        <w:t>учащихся, ответственности</w:t>
      </w:r>
      <w:r>
        <w:rPr>
          <w:spacing w:val="-1"/>
        </w:rPr>
        <w:t xml:space="preserve"> </w:t>
      </w:r>
      <w:r>
        <w:t>за</w:t>
      </w:r>
      <w:r>
        <w:rPr>
          <w:spacing w:val="-2"/>
        </w:rPr>
        <w:t xml:space="preserve"> </w:t>
      </w:r>
      <w:r>
        <w:t>судьбу</w:t>
      </w:r>
      <w:r>
        <w:rPr>
          <w:spacing w:val="-5"/>
        </w:rPr>
        <w:t xml:space="preserve"> </w:t>
      </w:r>
      <w:r>
        <w:t>Родины;</w:t>
      </w:r>
    </w:p>
    <w:p w:rsidR="00E0428A" w:rsidRDefault="001F0548">
      <w:pPr>
        <w:pStyle w:val="a5"/>
        <w:spacing w:line="360" w:lineRule="auto"/>
        <w:ind w:right="203"/>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культурную</w:t>
      </w:r>
      <w:r>
        <w:rPr>
          <w:spacing w:val="-1"/>
        </w:rPr>
        <w:t xml:space="preserve"> </w:t>
      </w:r>
      <w:r>
        <w:t>и общественную жизнь страны;</w:t>
      </w:r>
    </w:p>
    <w:p w:rsidR="00E0428A" w:rsidRDefault="001F0548">
      <w:pPr>
        <w:pStyle w:val="a5"/>
        <w:spacing w:line="362" w:lineRule="auto"/>
        <w:ind w:right="205"/>
      </w:pPr>
      <w:r>
        <w:t>концепция формирования ключевых компетенций, устанавливающая</w:t>
      </w:r>
      <w:r>
        <w:rPr>
          <w:spacing w:val="60"/>
        </w:rPr>
        <w:t xml:space="preserve"> </w:t>
      </w:r>
      <w:r>
        <w:t>основу саморазвития</w:t>
      </w:r>
      <w:r>
        <w:rPr>
          <w:spacing w:val="1"/>
        </w:rPr>
        <w:t xml:space="preserve"> </w:t>
      </w:r>
      <w:r>
        <w:t>и</w:t>
      </w:r>
      <w:r>
        <w:rPr>
          <w:spacing w:val="-1"/>
        </w:rPr>
        <w:t xml:space="preserve"> </w:t>
      </w:r>
      <w:r>
        <w:t>самоопределения личности в</w:t>
      </w:r>
      <w:r>
        <w:rPr>
          <w:spacing w:val="-1"/>
        </w:rPr>
        <w:t xml:space="preserve"> </w:t>
      </w:r>
      <w:r>
        <w:t>процессе</w:t>
      </w:r>
      <w:r>
        <w:rPr>
          <w:spacing w:val="-1"/>
        </w:rPr>
        <w:t xml:space="preserve"> </w:t>
      </w:r>
      <w:r>
        <w:t>непрерывного</w:t>
      </w:r>
      <w:r>
        <w:rPr>
          <w:spacing w:val="-1"/>
        </w:rPr>
        <w:t xml:space="preserve"> </w:t>
      </w:r>
      <w:r>
        <w:t>образования;</w:t>
      </w:r>
    </w:p>
    <w:p w:rsidR="00E0428A" w:rsidRDefault="001F0548">
      <w:pPr>
        <w:pStyle w:val="a5"/>
        <w:spacing w:line="271" w:lineRule="exact"/>
        <w:ind w:left="1121" w:firstLine="0"/>
      </w:pPr>
      <w:r>
        <w:t>концепция</w:t>
      </w:r>
      <w:r>
        <w:rPr>
          <w:spacing w:val="45"/>
        </w:rPr>
        <w:t xml:space="preserve"> </w:t>
      </w:r>
      <w:r>
        <w:t>преподавания</w:t>
      </w:r>
      <w:r>
        <w:rPr>
          <w:spacing w:val="109"/>
        </w:rPr>
        <w:t xml:space="preserve"> </w:t>
      </w:r>
      <w:r>
        <w:t>учебного</w:t>
      </w:r>
      <w:r>
        <w:rPr>
          <w:spacing w:val="106"/>
        </w:rPr>
        <w:t xml:space="preserve"> </w:t>
      </w:r>
      <w:r>
        <w:t>предмета</w:t>
      </w:r>
      <w:r>
        <w:rPr>
          <w:spacing w:val="110"/>
        </w:rPr>
        <w:t xml:space="preserve"> </w:t>
      </w:r>
      <w:r>
        <w:t>«Физическая</w:t>
      </w:r>
      <w:r>
        <w:rPr>
          <w:spacing w:val="106"/>
        </w:rPr>
        <w:t xml:space="preserve"> </w:t>
      </w:r>
      <w:r>
        <w:t>культура»,</w:t>
      </w:r>
      <w:r>
        <w:rPr>
          <w:spacing w:val="110"/>
        </w:rPr>
        <w:t xml:space="preserve"> </w:t>
      </w:r>
      <w:r>
        <w:t>ориентирующая</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9" w:firstLine="0"/>
      </w:pPr>
      <w:r>
        <w:t>учебно-воспитательный процесс на внедрение новых технологий и инновационных подходов в</w:t>
      </w:r>
      <w:r>
        <w:rPr>
          <w:spacing w:val="1"/>
        </w:rPr>
        <w:t xml:space="preserve"> </w:t>
      </w:r>
      <w:r>
        <w:t>обучении</w:t>
      </w:r>
      <w:r>
        <w:rPr>
          <w:spacing w:val="-2"/>
        </w:rPr>
        <w:t xml:space="preserve"> </w:t>
      </w:r>
      <w:r>
        <w:t>двигательным</w:t>
      </w:r>
      <w:r>
        <w:rPr>
          <w:spacing w:val="-2"/>
        </w:rPr>
        <w:t xml:space="preserve"> </w:t>
      </w:r>
      <w:r>
        <w:t>действиям,</w:t>
      </w:r>
      <w:r>
        <w:rPr>
          <w:spacing w:val="1"/>
        </w:rPr>
        <w:t xml:space="preserve"> </w:t>
      </w:r>
      <w:r>
        <w:t>укреплении</w:t>
      </w:r>
      <w:r>
        <w:rPr>
          <w:spacing w:val="-1"/>
        </w:rPr>
        <w:t xml:space="preserve"> </w:t>
      </w:r>
      <w:r>
        <w:t>здоровья</w:t>
      </w:r>
      <w:r>
        <w:rPr>
          <w:spacing w:val="-1"/>
        </w:rPr>
        <w:t xml:space="preserve"> </w:t>
      </w:r>
      <w:r>
        <w:t>и</w:t>
      </w:r>
      <w:r>
        <w:rPr>
          <w:spacing w:val="-1"/>
        </w:rPr>
        <w:t xml:space="preserve"> </w:t>
      </w:r>
      <w:r>
        <w:t>развитии</w:t>
      </w:r>
      <w:r>
        <w:rPr>
          <w:spacing w:val="-3"/>
        </w:rPr>
        <w:t xml:space="preserve"> </w:t>
      </w:r>
      <w:r>
        <w:t>физических</w:t>
      </w:r>
      <w:r>
        <w:rPr>
          <w:spacing w:val="-2"/>
        </w:rPr>
        <w:t xml:space="preserve"> </w:t>
      </w:r>
      <w:r>
        <w:t>качеств;</w:t>
      </w:r>
    </w:p>
    <w:p w:rsidR="00E0428A" w:rsidRDefault="001F0548">
      <w:pPr>
        <w:pStyle w:val="a5"/>
        <w:spacing w:before="1" w:line="360" w:lineRule="auto"/>
        <w:ind w:right="203"/>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57"/>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1"/>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E0428A" w:rsidRDefault="001F0548" w:rsidP="00B95C42">
      <w:pPr>
        <w:pStyle w:val="a7"/>
        <w:numPr>
          <w:ilvl w:val="2"/>
          <w:numId w:val="27"/>
        </w:numPr>
        <w:tabs>
          <w:tab w:val="left" w:pos="1962"/>
        </w:tabs>
        <w:spacing w:line="360" w:lineRule="auto"/>
        <w:ind w:right="190" w:firstLine="708"/>
        <w:jc w:val="both"/>
        <w:rPr>
          <w:sz w:val="24"/>
        </w:rPr>
      </w:pPr>
      <w:r>
        <w:rPr>
          <w:sz w:val="24"/>
        </w:rPr>
        <w:t>В</w:t>
      </w:r>
      <w:r>
        <w:rPr>
          <w:spacing w:val="1"/>
          <w:sz w:val="24"/>
        </w:rPr>
        <w:t xml:space="preserve"> </w:t>
      </w:r>
      <w:r>
        <w:rPr>
          <w:sz w:val="24"/>
        </w:rPr>
        <w:t>своей</w:t>
      </w:r>
      <w:r>
        <w:rPr>
          <w:spacing w:val="1"/>
          <w:sz w:val="24"/>
        </w:rPr>
        <w:t xml:space="preserve"> </w:t>
      </w:r>
      <w:r>
        <w:rPr>
          <w:sz w:val="24"/>
        </w:rPr>
        <w:t>социально-ценностной</w:t>
      </w:r>
      <w:r>
        <w:rPr>
          <w:spacing w:val="1"/>
          <w:sz w:val="24"/>
        </w:rPr>
        <w:t xml:space="preserve"> </w:t>
      </w:r>
      <w:r>
        <w:rPr>
          <w:sz w:val="24"/>
        </w:rPr>
        <w:t>ориентации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сохраняет</w:t>
      </w:r>
      <w:r>
        <w:rPr>
          <w:spacing w:val="1"/>
          <w:sz w:val="24"/>
        </w:rPr>
        <w:t xml:space="preserve"> </w:t>
      </w:r>
      <w:r>
        <w:rPr>
          <w:sz w:val="24"/>
        </w:rPr>
        <w:t>исторически</w:t>
      </w:r>
      <w:r>
        <w:rPr>
          <w:spacing w:val="1"/>
          <w:sz w:val="24"/>
        </w:rPr>
        <w:t xml:space="preserve"> </w:t>
      </w:r>
      <w:r>
        <w:rPr>
          <w:sz w:val="24"/>
        </w:rPr>
        <w:t>сложившееся</w:t>
      </w:r>
      <w:r>
        <w:rPr>
          <w:spacing w:val="1"/>
          <w:sz w:val="24"/>
        </w:rPr>
        <w:t xml:space="preserve"> </w:t>
      </w:r>
      <w:r>
        <w:rPr>
          <w:sz w:val="24"/>
        </w:rPr>
        <w:t>предназначение</w:t>
      </w:r>
      <w:r>
        <w:rPr>
          <w:spacing w:val="1"/>
          <w:sz w:val="24"/>
        </w:rPr>
        <w:t xml:space="preserve"> </w:t>
      </w:r>
      <w:r>
        <w:rPr>
          <w:sz w:val="24"/>
        </w:rPr>
        <w:t>дисциплины</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качестве средства подготовки учащихся к предстоящей жизнедеятельности, укреплению здоровья,</w:t>
      </w:r>
      <w:r>
        <w:rPr>
          <w:spacing w:val="1"/>
          <w:sz w:val="24"/>
        </w:rPr>
        <w:t xml:space="preserve"> </w:t>
      </w:r>
      <w:r>
        <w:rPr>
          <w:sz w:val="24"/>
        </w:rPr>
        <w:t>повышению функциональных и адаптивных возможностей систем организма, развитию жизненно</w:t>
      </w:r>
      <w:r>
        <w:rPr>
          <w:spacing w:val="1"/>
          <w:sz w:val="24"/>
        </w:rPr>
        <w:t xml:space="preserve"> </w:t>
      </w:r>
      <w:r>
        <w:rPr>
          <w:sz w:val="24"/>
        </w:rPr>
        <w:t>важных физических</w:t>
      </w:r>
      <w:r>
        <w:rPr>
          <w:spacing w:val="2"/>
          <w:sz w:val="24"/>
        </w:rPr>
        <w:t xml:space="preserve"> </w:t>
      </w:r>
      <w:r>
        <w:rPr>
          <w:sz w:val="24"/>
        </w:rPr>
        <w:t>качеств.</w:t>
      </w:r>
    </w:p>
    <w:p w:rsidR="00E0428A" w:rsidRDefault="001F0548" w:rsidP="00B95C42">
      <w:pPr>
        <w:pStyle w:val="a7"/>
        <w:numPr>
          <w:ilvl w:val="2"/>
          <w:numId w:val="27"/>
        </w:numPr>
        <w:tabs>
          <w:tab w:val="left" w:pos="1962"/>
        </w:tabs>
        <w:spacing w:line="360" w:lineRule="auto"/>
        <w:ind w:right="197" w:firstLine="708"/>
        <w:jc w:val="both"/>
        <w:rPr>
          <w:sz w:val="24"/>
        </w:rPr>
      </w:pPr>
      <w:r>
        <w:rPr>
          <w:sz w:val="24"/>
        </w:rPr>
        <w:t>Программа</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и предусматривает</w:t>
      </w:r>
      <w:r>
        <w:rPr>
          <w:spacing w:val="1"/>
          <w:sz w:val="24"/>
        </w:rPr>
        <w:t xml:space="preserve"> </w:t>
      </w:r>
      <w:r>
        <w:rPr>
          <w:sz w:val="24"/>
        </w:rPr>
        <w:t>завершение</w:t>
      </w:r>
      <w:r>
        <w:rPr>
          <w:spacing w:val="-2"/>
          <w:sz w:val="24"/>
        </w:rPr>
        <w:t xml:space="preserve"> </w:t>
      </w:r>
      <w:r>
        <w:rPr>
          <w:sz w:val="24"/>
        </w:rPr>
        <w:t>полного</w:t>
      </w:r>
      <w:r>
        <w:rPr>
          <w:spacing w:val="-1"/>
          <w:sz w:val="24"/>
        </w:rPr>
        <w:t xml:space="preserve"> </w:t>
      </w:r>
      <w:r>
        <w:rPr>
          <w:sz w:val="24"/>
        </w:rPr>
        <w:t>курса</w:t>
      </w:r>
      <w:r>
        <w:rPr>
          <w:spacing w:val="-1"/>
          <w:sz w:val="24"/>
        </w:rPr>
        <w:t xml:space="preserve"> </w:t>
      </w:r>
      <w:r>
        <w:rPr>
          <w:sz w:val="24"/>
        </w:rPr>
        <w:t>обучения</w:t>
      </w:r>
      <w:r>
        <w:rPr>
          <w:spacing w:val="-1"/>
          <w:sz w:val="24"/>
        </w:rPr>
        <w:t xml:space="preserve"> </w:t>
      </w:r>
      <w:r>
        <w:rPr>
          <w:sz w:val="24"/>
        </w:rPr>
        <w:t>школьников в</w:t>
      </w:r>
      <w:r>
        <w:rPr>
          <w:spacing w:val="-2"/>
          <w:sz w:val="24"/>
        </w:rPr>
        <w:t xml:space="preserve"> </w:t>
      </w:r>
      <w:r>
        <w:rPr>
          <w:sz w:val="24"/>
        </w:rPr>
        <w:t>области физической</w:t>
      </w:r>
      <w:r>
        <w:rPr>
          <w:spacing w:val="-1"/>
          <w:sz w:val="24"/>
        </w:rPr>
        <w:t xml:space="preserve"> </w:t>
      </w:r>
      <w:r>
        <w:rPr>
          <w:sz w:val="24"/>
        </w:rPr>
        <w:t>культуры.</w:t>
      </w:r>
    </w:p>
    <w:p w:rsidR="00E0428A" w:rsidRDefault="001F0548" w:rsidP="00B95C42">
      <w:pPr>
        <w:pStyle w:val="a7"/>
        <w:numPr>
          <w:ilvl w:val="2"/>
          <w:numId w:val="27"/>
        </w:numPr>
        <w:tabs>
          <w:tab w:val="left" w:pos="1962"/>
        </w:tabs>
        <w:spacing w:line="360" w:lineRule="auto"/>
        <w:ind w:right="193" w:firstLine="708"/>
        <w:jc w:val="both"/>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формирование разносторонней, физически развитой личности, способной активно использовать</w:t>
      </w:r>
      <w:r>
        <w:rPr>
          <w:spacing w:val="1"/>
          <w:sz w:val="24"/>
        </w:rPr>
        <w:t xml:space="preserve"> </w:t>
      </w:r>
      <w:r>
        <w:rPr>
          <w:sz w:val="24"/>
        </w:rPr>
        <w:t>ценности физической культуры для укрепления и длительного сохранения собственного здоровья,</w:t>
      </w:r>
      <w:r>
        <w:rPr>
          <w:spacing w:val="1"/>
          <w:sz w:val="24"/>
        </w:rPr>
        <w:t xml:space="preserve"> </w:t>
      </w:r>
      <w:r>
        <w:rPr>
          <w:sz w:val="24"/>
        </w:rPr>
        <w:t>оптимизации трудовой деятельности и организации активного отдыха. В программе по физической</w:t>
      </w:r>
      <w:r>
        <w:rPr>
          <w:spacing w:val="-57"/>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конкретизируется</w:t>
      </w:r>
      <w:r>
        <w:rPr>
          <w:spacing w:val="1"/>
          <w:sz w:val="24"/>
        </w:rPr>
        <w:t xml:space="preserve"> </w:t>
      </w:r>
      <w:r>
        <w:rPr>
          <w:sz w:val="24"/>
        </w:rPr>
        <w:t>и</w:t>
      </w:r>
      <w:r>
        <w:rPr>
          <w:spacing w:val="1"/>
          <w:sz w:val="24"/>
        </w:rPr>
        <w:t xml:space="preserve"> </w:t>
      </w:r>
      <w:r>
        <w:rPr>
          <w:sz w:val="24"/>
        </w:rPr>
        <w:t>связывается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потребности учащихся в здоровом образе жизни, дальнейшем накоплении практического опыта по</w:t>
      </w:r>
      <w:r>
        <w:rPr>
          <w:spacing w:val="1"/>
          <w:sz w:val="24"/>
        </w:rPr>
        <w:t xml:space="preserve"> </w:t>
      </w:r>
      <w:r>
        <w:rPr>
          <w:sz w:val="24"/>
        </w:rPr>
        <w:t>использованию</w:t>
      </w:r>
      <w:r>
        <w:rPr>
          <w:spacing w:val="13"/>
          <w:sz w:val="24"/>
        </w:rPr>
        <w:t xml:space="preserve"> </w:t>
      </w:r>
      <w:r>
        <w:rPr>
          <w:sz w:val="24"/>
        </w:rPr>
        <w:t>современных</w:t>
      </w:r>
      <w:r>
        <w:rPr>
          <w:spacing w:val="15"/>
          <w:sz w:val="24"/>
        </w:rPr>
        <w:t xml:space="preserve"> </w:t>
      </w:r>
      <w:r>
        <w:rPr>
          <w:sz w:val="24"/>
        </w:rPr>
        <w:t>систем</w:t>
      </w:r>
      <w:r>
        <w:rPr>
          <w:spacing w:val="11"/>
          <w:sz w:val="24"/>
        </w:rPr>
        <w:t xml:space="preserve"> </w:t>
      </w:r>
      <w:r>
        <w:rPr>
          <w:sz w:val="24"/>
        </w:rPr>
        <w:t>физической</w:t>
      </w:r>
      <w:r>
        <w:rPr>
          <w:spacing w:val="14"/>
          <w:sz w:val="24"/>
        </w:rPr>
        <w:t xml:space="preserve"> </w:t>
      </w:r>
      <w:r>
        <w:rPr>
          <w:sz w:val="24"/>
        </w:rPr>
        <w:t>культуры</w:t>
      </w:r>
      <w:r>
        <w:rPr>
          <w:spacing w:val="13"/>
          <w:sz w:val="24"/>
        </w:rPr>
        <w:t xml:space="preserve"> </w:t>
      </w:r>
      <w:r>
        <w:rPr>
          <w:sz w:val="24"/>
        </w:rPr>
        <w:t>в</w:t>
      </w:r>
      <w:r>
        <w:rPr>
          <w:spacing w:val="14"/>
          <w:sz w:val="24"/>
        </w:rPr>
        <w:t xml:space="preserve"> </w:t>
      </w:r>
      <w:r>
        <w:rPr>
          <w:sz w:val="24"/>
        </w:rPr>
        <w:t>соответствии</w:t>
      </w:r>
      <w:r>
        <w:rPr>
          <w:spacing w:val="14"/>
          <w:sz w:val="24"/>
        </w:rPr>
        <w:t xml:space="preserve"> </w:t>
      </w:r>
      <w:r>
        <w:rPr>
          <w:sz w:val="24"/>
        </w:rPr>
        <w:t>с</w:t>
      </w:r>
      <w:r>
        <w:rPr>
          <w:spacing w:val="11"/>
          <w:sz w:val="24"/>
        </w:rPr>
        <w:t xml:space="preserve"> </w:t>
      </w:r>
      <w:r>
        <w:rPr>
          <w:sz w:val="24"/>
        </w:rPr>
        <w:t>личными</w:t>
      </w:r>
      <w:r>
        <w:rPr>
          <w:spacing w:val="14"/>
          <w:sz w:val="24"/>
        </w:rPr>
        <w:t xml:space="preserve"> </w:t>
      </w:r>
      <w:r>
        <w:rPr>
          <w:sz w:val="24"/>
        </w:rPr>
        <w:t>интересами</w:t>
      </w:r>
      <w:r>
        <w:rPr>
          <w:spacing w:val="-58"/>
          <w:sz w:val="24"/>
        </w:rPr>
        <w:t xml:space="preserve"> </w:t>
      </w:r>
      <w:r>
        <w:rPr>
          <w:sz w:val="24"/>
        </w:rPr>
        <w:t>и</w:t>
      </w:r>
      <w:r>
        <w:rPr>
          <w:spacing w:val="1"/>
          <w:sz w:val="24"/>
        </w:rPr>
        <w:t xml:space="preserve"> </w:t>
      </w:r>
      <w:r>
        <w:rPr>
          <w:sz w:val="24"/>
        </w:rPr>
        <w:t>индивидуальными</w:t>
      </w:r>
      <w:r>
        <w:rPr>
          <w:spacing w:val="1"/>
          <w:sz w:val="24"/>
        </w:rPr>
        <w:t xml:space="preserve"> </w:t>
      </w:r>
      <w:r>
        <w:rPr>
          <w:sz w:val="24"/>
        </w:rPr>
        <w:t>показателями</w:t>
      </w:r>
      <w:r>
        <w:rPr>
          <w:spacing w:val="1"/>
          <w:sz w:val="24"/>
        </w:rPr>
        <w:t xml:space="preserve"> </w:t>
      </w:r>
      <w:r>
        <w:rPr>
          <w:sz w:val="24"/>
        </w:rPr>
        <w:t>здоровья,</w:t>
      </w:r>
      <w:r>
        <w:rPr>
          <w:spacing w:val="1"/>
          <w:sz w:val="24"/>
        </w:rPr>
        <w:t xml:space="preserve"> </w:t>
      </w:r>
      <w:r>
        <w:rPr>
          <w:sz w:val="24"/>
        </w:rPr>
        <w:t>особенностями</w:t>
      </w:r>
      <w:r>
        <w:rPr>
          <w:spacing w:val="1"/>
          <w:sz w:val="24"/>
        </w:rPr>
        <w:t xml:space="preserve"> </w:t>
      </w:r>
      <w:r>
        <w:rPr>
          <w:sz w:val="24"/>
        </w:rPr>
        <w:t>предстоящей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 Данная цель реализуется в программе по физической культуре по трѐм основным</w:t>
      </w:r>
      <w:r>
        <w:rPr>
          <w:spacing w:val="1"/>
          <w:sz w:val="24"/>
        </w:rPr>
        <w:t xml:space="preserve"> </w:t>
      </w:r>
      <w:r>
        <w:rPr>
          <w:sz w:val="24"/>
        </w:rPr>
        <w:t>направлениям.</w:t>
      </w:r>
    </w:p>
    <w:p w:rsidR="00E0428A" w:rsidRDefault="001F0548">
      <w:pPr>
        <w:pStyle w:val="a5"/>
        <w:spacing w:line="360" w:lineRule="auto"/>
        <w:ind w:right="195"/>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61"/>
        </w:rPr>
        <w:t xml:space="preserve"> </w:t>
      </w:r>
      <w:r>
        <w:t>надѐжности,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6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 готовности к выполнению нормативных требований комплекса «Готов к труду</w:t>
      </w:r>
      <w:r>
        <w:rPr>
          <w:spacing w:val="-57"/>
        </w:rPr>
        <w:t xml:space="preserve"> </w:t>
      </w:r>
      <w:r>
        <w:t>и</w:t>
      </w:r>
      <w:r>
        <w:rPr>
          <w:spacing w:val="-1"/>
        </w:rPr>
        <w:t xml:space="preserve"> </w:t>
      </w:r>
      <w:r>
        <w:t>обороне».</w:t>
      </w:r>
    </w:p>
    <w:p w:rsidR="00E0428A" w:rsidRDefault="001F0548">
      <w:pPr>
        <w:pStyle w:val="a5"/>
        <w:tabs>
          <w:tab w:val="left" w:pos="3119"/>
          <w:tab w:val="left" w:pos="5524"/>
          <w:tab w:val="left" w:pos="7867"/>
          <w:tab w:val="left" w:pos="10059"/>
        </w:tabs>
        <w:spacing w:before="1" w:line="360" w:lineRule="auto"/>
        <w:ind w:right="194"/>
      </w:pPr>
      <w:r>
        <w:t>Обучающая</w:t>
      </w:r>
      <w:r>
        <w:tab/>
        <w:t>направленность</w:t>
      </w:r>
      <w:r>
        <w:tab/>
        <w:t>представляется</w:t>
      </w:r>
      <w:r>
        <w:tab/>
        <w:t>закреплением</w:t>
      </w:r>
      <w:r>
        <w:tab/>
        <w:t>основ</w:t>
      </w:r>
      <w:r>
        <w:rPr>
          <w:spacing w:val="-58"/>
        </w:rPr>
        <w:t xml:space="preserve"> </w:t>
      </w:r>
      <w:r>
        <w:t xml:space="preserve">организации     </w:t>
      </w:r>
      <w:r>
        <w:rPr>
          <w:spacing w:val="1"/>
        </w:rPr>
        <w:t xml:space="preserve"> </w:t>
      </w:r>
      <w:r>
        <w:t xml:space="preserve">и     </w:t>
      </w:r>
      <w:r>
        <w:rPr>
          <w:spacing w:val="1"/>
        </w:rPr>
        <w:t xml:space="preserve"> </w:t>
      </w:r>
      <w:r>
        <w:t xml:space="preserve">планирования      </w:t>
      </w:r>
      <w:r>
        <w:rPr>
          <w:spacing w:val="1"/>
        </w:rPr>
        <w:t xml:space="preserve"> </w:t>
      </w:r>
      <w:r>
        <w:t xml:space="preserve">самостоятельных      </w:t>
      </w:r>
      <w:r>
        <w:rPr>
          <w:spacing w:val="1"/>
        </w:rPr>
        <w:t xml:space="preserve"> </w:t>
      </w:r>
      <w:r>
        <w:t xml:space="preserve">занятий      </w:t>
      </w:r>
      <w:r>
        <w:rPr>
          <w:spacing w:val="1"/>
        </w:rPr>
        <w:t xml:space="preserve"> </w:t>
      </w:r>
      <w:r>
        <w:t>оздоровительной,</w:t>
      </w:r>
      <w:r>
        <w:rPr>
          <w:spacing w:val="1"/>
        </w:rPr>
        <w:t xml:space="preserve"> </w:t>
      </w:r>
      <w:r>
        <w:t>спортивно - достиженческой и прикладно - ориентированной физической культурой, обогащением</w:t>
      </w:r>
      <w:r>
        <w:rPr>
          <w:spacing w:val="1"/>
        </w:rPr>
        <w:t xml:space="preserve"> </w:t>
      </w:r>
      <w:r>
        <w:t>двигательного</w:t>
      </w:r>
      <w:r>
        <w:rPr>
          <w:spacing w:val="1"/>
        </w:rPr>
        <w:t xml:space="preserve"> </w:t>
      </w:r>
      <w:r>
        <w:t>опыта</w:t>
      </w:r>
      <w:r>
        <w:rPr>
          <w:spacing w:val="1"/>
        </w:rPr>
        <w:t xml:space="preserve"> </w:t>
      </w:r>
      <w:r>
        <w:t>за</w:t>
      </w:r>
      <w:r>
        <w:rPr>
          <w:spacing w:val="1"/>
        </w:rPr>
        <w:t xml:space="preserve"> </w:t>
      </w:r>
      <w:r>
        <w:t>счѐт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 направленности, совершенствования технико-тактических действий в 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31"/>
        </w:rPr>
        <w:t xml:space="preserve"> </w:t>
      </w:r>
      <w:r>
        <w:t>отдыха</w:t>
      </w:r>
      <w:r>
        <w:rPr>
          <w:spacing w:val="30"/>
        </w:rPr>
        <w:t xml:space="preserve"> </w:t>
      </w:r>
      <w:r>
        <w:t>и</w:t>
      </w:r>
      <w:r>
        <w:rPr>
          <w:spacing w:val="32"/>
        </w:rPr>
        <w:t xml:space="preserve"> </w:t>
      </w:r>
      <w:r>
        <w:t>досуга</w:t>
      </w:r>
      <w:r>
        <w:rPr>
          <w:spacing w:val="30"/>
        </w:rPr>
        <w:t xml:space="preserve"> </w:t>
      </w:r>
      <w:r>
        <w:t>в</w:t>
      </w:r>
      <w:r>
        <w:rPr>
          <w:spacing w:val="33"/>
        </w:rPr>
        <w:t xml:space="preserve"> </w:t>
      </w:r>
      <w:r>
        <w:t>структурной</w:t>
      </w:r>
      <w:r>
        <w:rPr>
          <w:spacing w:val="32"/>
        </w:rPr>
        <w:t xml:space="preserve"> </w:t>
      </w:r>
      <w:r>
        <w:t>организации</w:t>
      </w:r>
      <w:r>
        <w:rPr>
          <w:spacing w:val="32"/>
        </w:rPr>
        <w:t xml:space="preserve"> </w:t>
      </w:r>
      <w:r>
        <w:t>здорового</w:t>
      </w:r>
      <w:r>
        <w:rPr>
          <w:spacing w:val="31"/>
        </w:rPr>
        <w:t xml:space="preserve"> </w:t>
      </w:r>
      <w:r>
        <w:t>образа</w:t>
      </w:r>
      <w:r>
        <w:rPr>
          <w:spacing w:val="39"/>
        </w:rPr>
        <w:t xml:space="preserve"> </w:t>
      </w:r>
      <w:r>
        <w:t>жизни,</w:t>
      </w:r>
      <w:r>
        <w:rPr>
          <w:spacing w:val="31"/>
        </w:rPr>
        <w:t xml:space="preserve"> </w:t>
      </w:r>
      <w:r>
        <w:t>навыки</w:t>
      </w:r>
      <w:r>
        <w:rPr>
          <w:spacing w:val="32"/>
        </w:rPr>
        <w:t xml:space="preserve"> </w:t>
      </w:r>
      <w:r>
        <w:t>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5" w:firstLine="0"/>
      </w:pP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2"/>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1"/>
        </w:rPr>
        <w:t xml:space="preserve"> </w:t>
      </w:r>
      <w:r>
        <w:t>подготовленность.</w:t>
      </w:r>
    </w:p>
    <w:p w:rsidR="00E0428A" w:rsidRDefault="001F0548">
      <w:pPr>
        <w:pStyle w:val="a5"/>
        <w:tabs>
          <w:tab w:val="left" w:pos="2341"/>
          <w:tab w:val="left" w:pos="4478"/>
          <w:tab w:val="left" w:pos="6440"/>
          <w:tab w:val="left" w:pos="7584"/>
          <w:tab w:val="left" w:pos="9091"/>
          <w:tab w:val="left" w:pos="10154"/>
        </w:tabs>
        <w:spacing w:before="1" w:line="360" w:lineRule="auto"/>
        <w:ind w:right="195"/>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tab/>
        <w:t>физической</w:t>
      </w:r>
      <w:r>
        <w:tab/>
        <w:t>культуры,</w:t>
      </w:r>
      <w:r>
        <w:tab/>
        <w:t>еѐ</w:t>
      </w:r>
      <w:r>
        <w:tab/>
        <w:t>месте</w:t>
      </w:r>
      <w:r>
        <w:tab/>
        <w:t>и</w:t>
      </w:r>
      <w:r>
        <w:tab/>
        <w:t>роли</w:t>
      </w:r>
      <w:r>
        <w:rPr>
          <w:spacing w:val="-58"/>
        </w:rPr>
        <w:t xml:space="preserve"> </w:t>
      </w:r>
      <w:r>
        <w:t xml:space="preserve">в     </w:t>
      </w:r>
      <w:r>
        <w:rPr>
          <w:spacing w:val="1"/>
        </w:rPr>
        <w:t xml:space="preserve"> </w:t>
      </w:r>
      <w:r>
        <w:t>жизнедеятельности       современного       человека,       воспитании       социально      значимых</w:t>
      </w:r>
      <w:r>
        <w:rPr>
          <w:spacing w:val="-57"/>
        </w:rPr>
        <w:t xml:space="preserve"> </w:t>
      </w:r>
      <w:r>
        <w:t>и личностных качеств. В числе предполагаемых практических результатов данной направленности</w:t>
      </w:r>
      <w:r>
        <w:rPr>
          <w:spacing w:val="-57"/>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 способов общения и коллективного взаимодействия во время совместной 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и</w:t>
      </w:r>
      <w:r>
        <w:rPr>
          <w:spacing w:val="1"/>
        </w:rPr>
        <w:t xml:space="preserve"> </w:t>
      </w:r>
      <w:r>
        <w:t>укреплению</w:t>
      </w:r>
      <w:r>
        <w:rPr>
          <w:spacing w:val="-1"/>
        </w:rPr>
        <w:t xml:space="preserve"> </w:t>
      </w:r>
      <w:r>
        <w:t>здоровья.</w:t>
      </w:r>
    </w:p>
    <w:p w:rsidR="00E0428A" w:rsidRDefault="001F0548" w:rsidP="00B95C42">
      <w:pPr>
        <w:pStyle w:val="a7"/>
        <w:numPr>
          <w:ilvl w:val="2"/>
          <w:numId w:val="27"/>
        </w:numPr>
        <w:tabs>
          <w:tab w:val="left" w:pos="1962"/>
        </w:tabs>
        <w:spacing w:line="360" w:lineRule="auto"/>
        <w:ind w:right="195" w:firstLine="708"/>
        <w:jc w:val="both"/>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планируемых результатов в средней общеобразовательной школе является воспитание целостной</w:t>
      </w:r>
      <w:r>
        <w:rPr>
          <w:spacing w:val="1"/>
          <w:sz w:val="24"/>
        </w:rPr>
        <w:t xml:space="preserve"> </w:t>
      </w:r>
      <w:r>
        <w:rPr>
          <w:sz w:val="24"/>
        </w:rPr>
        <w:t>личности учащихся, обеспечение единства в развитии их физической, психической и социальной</w:t>
      </w:r>
      <w:r>
        <w:rPr>
          <w:spacing w:val="1"/>
          <w:sz w:val="24"/>
        </w:rPr>
        <w:t xml:space="preserve"> </w:t>
      </w:r>
      <w:r>
        <w:rPr>
          <w:sz w:val="24"/>
        </w:rPr>
        <w:t>природы.</w:t>
      </w:r>
      <w:r>
        <w:rPr>
          <w:spacing w:val="1"/>
          <w:sz w:val="24"/>
        </w:rPr>
        <w:t xml:space="preserve"> </w:t>
      </w:r>
      <w:r>
        <w:rPr>
          <w:sz w:val="24"/>
        </w:rPr>
        <w:t>Реализация</w:t>
      </w:r>
      <w:r>
        <w:rPr>
          <w:spacing w:val="1"/>
          <w:sz w:val="24"/>
        </w:rPr>
        <w:t xml:space="preserve"> </w:t>
      </w:r>
      <w:r>
        <w:rPr>
          <w:sz w:val="24"/>
        </w:rPr>
        <w:t>этой</w:t>
      </w:r>
      <w:r>
        <w:rPr>
          <w:spacing w:val="1"/>
          <w:sz w:val="24"/>
        </w:rPr>
        <w:t xml:space="preserve"> </w:t>
      </w:r>
      <w:r>
        <w:rPr>
          <w:sz w:val="24"/>
        </w:rPr>
        <w:t>идеи</w:t>
      </w:r>
      <w:r>
        <w:rPr>
          <w:spacing w:val="1"/>
          <w:sz w:val="24"/>
        </w:rPr>
        <w:t xml:space="preserve"> </w:t>
      </w:r>
      <w:r>
        <w:rPr>
          <w:sz w:val="24"/>
        </w:rPr>
        <w:t>становится</w:t>
      </w:r>
      <w:r>
        <w:rPr>
          <w:spacing w:val="1"/>
          <w:sz w:val="24"/>
        </w:rPr>
        <w:t xml:space="preserve"> </w:t>
      </w:r>
      <w:r>
        <w:rPr>
          <w:sz w:val="24"/>
        </w:rPr>
        <w:t>возможной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системно-структурной</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которое</w:t>
      </w:r>
      <w:r>
        <w:rPr>
          <w:spacing w:val="1"/>
          <w:sz w:val="24"/>
        </w:rPr>
        <w:t xml:space="preserve"> </w:t>
      </w:r>
      <w:r>
        <w:rPr>
          <w:sz w:val="24"/>
        </w:rPr>
        <w:t>представляется</w:t>
      </w:r>
      <w:r>
        <w:rPr>
          <w:spacing w:val="1"/>
          <w:sz w:val="24"/>
        </w:rPr>
        <w:t xml:space="preserve"> </w:t>
      </w:r>
      <w:r>
        <w:rPr>
          <w:sz w:val="24"/>
        </w:rPr>
        <w:t>двигательной</w:t>
      </w:r>
      <w:r>
        <w:rPr>
          <w:spacing w:val="1"/>
          <w:sz w:val="24"/>
        </w:rPr>
        <w:t xml:space="preserve"> </w:t>
      </w:r>
      <w:r>
        <w:rPr>
          <w:sz w:val="24"/>
        </w:rPr>
        <w:t>деятельностью</w:t>
      </w:r>
      <w:r>
        <w:rPr>
          <w:spacing w:val="1"/>
          <w:sz w:val="24"/>
        </w:rPr>
        <w:t xml:space="preserve"> </w:t>
      </w:r>
      <w:r>
        <w:rPr>
          <w:sz w:val="24"/>
        </w:rPr>
        <w:t>с</w:t>
      </w:r>
      <w:r>
        <w:rPr>
          <w:spacing w:val="1"/>
          <w:sz w:val="24"/>
        </w:rPr>
        <w:t xml:space="preserve"> </w:t>
      </w:r>
      <w:r>
        <w:rPr>
          <w:sz w:val="24"/>
        </w:rPr>
        <w:t>еѐ</w:t>
      </w:r>
      <w:r>
        <w:rPr>
          <w:spacing w:val="1"/>
          <w:sz w:val="24"/>
        </w:rPr>
        <w:t xml:space="preserve"> </w:t>
      </w:r>
      <w:r>
        <w:rPr>
          <w:sz w:val="24"/>
        </w:rPr>
        <w:t>базовыми компонентами: информационным (знания о физической культуре), операциональным</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1"/>
          <w:sz w:val="24"/>
        </w:rPr>
        <w:t xml:space="preserve"> </w:t>
      </w:r>
      <w:r>
        <w:rPr>
          <w:sz w:val="24"/>
        </w:rPr>
        <w:t>(физическое</w:t>
      </w:r>
      <w:r>
        <w:rPr>
          <w:spacing w:val="1"/>
          <w:sz w:val="24"/>
        </w:rPr>
        <w:t xml:space="preserve"> </w:t>
      </w:r>
      <w:r>
        <w:rPr>
          <w:sz w:val="24"/>
        </w:rPr>
        <w:t>совершенствование).</w:t>
      </w:r>
    </w:p>
    <w:p w:rsidR="00E0428A" w:rsidRDefault="001F0548" w:rsidP="00B95C42">
      <w:pPr>
        <w:pStyle w:val="a7"/>
        <w:numPr>
          <w:ilvl w:val="2"/>
          <w:numId w:val="27"/>
        </w:numPr>
        <w:tabs>
          <w:tab w:val="left" w:pos="2082"/>
        </w:tabs>
        <w:spacing w:line="360" w:lineRule="auto"/>
        <w:ind w:right="201" w:firstLine="708"/>
        <w:jc w:val="both"/>
        <w:rPr>
          <w:sz w:val="24"/>
        </w:rPr>
      </w:pPr>
      <w:r>
        <w:rPr>
          <w:sz w:val="24"/>
        </w:rPr>
        <w:t>В целях усиления мотивационной составляющей учебного предмета, придания 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представляется</w:t>
      </w:r>
      <w:r>
        <w:rPr>
          <w:spacing w:val="1"/>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входят</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«Физическое</w:t>
      </w:r>
      <w:r>
        <w:rPr>
          <w:spacing w:val="1"/>
          <w:sz w:val="24"/>
        </w:rPr>
        <w:t xml:space="preserve"> </w:t>
      </w:r>
      <w:r>
        <w:rPr>
          <w:sz w:val="24"/>
        </w:rPr>
        <w:t>совершенствование».</w:t>
      </w:r>
    </w:p>
    <w:p w:rsidR="00E0428A" w:rsidRDefault="001F0548">
      <w:pPr>
        <w:pStyle w:val="a5"/>
        <w:spacing w:line="360" w:lineRule="auto"/>
        <w:ind w:right="193"/>
      </w:pPr>
      <w:r>
        <w:t>Инвариантные модули включают в себя содержание базовых видов спорта: гимнастики,</w:t>
      </w:r>
      <w:r>
        <w:rPr>
          <w:spacing w:val="1"/>
        </w:rPr>
        <w:t xml:space="preserve"> </w:t>
      </w:r>
      <w:r>
        <w:t>лѐгкой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vertAlign w:val="superscript"/>
        </w:rPr>
        <w:t>19</w:t>
      </w:r>
      <w:r>
        <w:t>),</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своѐм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w:t>
      </w:r>
      <w:r>
        <w:rPr>
          <w:spacing w:val="1"/>
        </w:rPr>
        <w:t xml:space="preserve"> </w:t>
      </w:r>
      <w:r>
        <w:t>двигательного</w:t>
      </w:r>
      <w:r>
        <w:rPr>
          <w:spacing w:val="1"/>
        </w:rPr>
        <w:t xml:space="preserve"> </w:t>
      </w:r>
      <w:r>
        <w:t>опыта.</w:t>
      </w:r>
    </w:p>
    <w:p w:rsidR="00E0428A" w:rsidRDefault="001F0548">
      <w:pPr>
        <w:pStyle w:val="a5"/>
        <w:spacing w:before="1"/>
        <w:ind w:left="1121" w:firstLine="0"/>
      </w:pPr>
      <w:r>
        <w:t xml:space="preserve">Вариативные  </w:t>
      </w:r>
      <w:r>
        <w:rPr>
          <w:spacing w:val="24"/>
        </w:rPr>
        <w:t xml:space="preserve"> </w:t>
      </w:r>
      <w:r>
        <w:t xml:space="preserve">модули  </w:t>
      </w:r>
      <w:r>
        <w:rPr>
          <w:spacing w:val="26"/>
        </w:rPr>
        <w:t xml:space="preserve"> </w:t>
      </w:r>
      <w:r>
        <w:t xml:space="preserve">объединены  </w:t>
      </w:r>
      <w:r>
        <w:rPr>
          <w:spacing w:val="25"/>
        </w:rPr>
        <w:t xml:space="preserve"> </w:t>
      </w:r>
      <w:r>
        <w:t xml:space="preserve">в  </w:t>
      </w:r>
      <w:r>
        <w:rPr>
          <w:spacing w:val="25"/>
        </w:rPr>
        <w:t xml:space="preserve"> </w:t>
      </w:r>
      <w:r>
        <w:t xml:space="preserve">программе  </w:t>
      </w:r>
      <w:r>
        <w:rPr>
          <w:spacing w:val="24"/>
        </w:rPr>
        <w:t xml:space="preserve"> </w:t>
      </w:r>
      <w:r>
        <w:t xml:space="preserve">по  </w:t>
      </w:r>
      <w:r>
        <w:rPr>
          <w:spacing w:val="25"/>
        </w:rPr>
        <w:t xml:space="preserve"> </w:t>
      </w:r>
      <w:r>
        <w:t xml:space="preserve">физической  </w:t>
      </w:r>
      <w:r>
        <w:rPr>
          <w:spacing w:val="26"/>
        </w:rPr>
        <w:t xml:space="preserve"> </w:t>
      </w:r>
      <w:r>
        <w:t xml:space="preserve">культуре  </w:t>
      </w:r>
      <w:r>
        <w:rPr>
          <w:spacing w:val="25"/>
        </w:rPr>
        <w:t xml:space="preserve"> </w:t>
      </w:r>
      <w:r>
        <w:t>модулем</w:t>
      </w:r>
    </w:p>
    <w:p w:rsidR="00E0428A" w:rsidRDefault="003753EB">
      <w:pPr>
        <w:pStyle w:val="a5"/>
        <w:spacing w:before="139" w:line="360" w:lineRule="auto"/>
        <w:ind w:right="200" w:firstLine="0"/>
      </w:pPr>
      <w:r>
        <w:pict>
          <v:rect id="_x0000_s1080" style="position:absolute;left:0;text-align:left;margin-left:56.65pt;margin-top:92.1pt;width:144.05pt;height:.7pt;z-index:-15714304;mso-wrap-distance-left:0;mso-wrap-distance-right:0;mso-position-horizontal-relative:page" fillcolor="black" stroked="f">
            <w10:wrap type="topAndBottom" anchorx="page"/>
          </v:rect>
        </w:pict>
      </w:r>
      <w:r w:rsidR="001F0548">
        <w:t>«Спортивная и физическая подготовка», содержание которого разрабатывается образовательной</w:t>
      </w:r>
      <w:r w:rsidR="001F0548">
        <w:rPr>
          <w:spacing w:val="1"/>
        </w:rPr>
        <w:t xml:space="preserve"> </w:t>
      </w:r>
      <w:r w:rsidR="001F0548">
        <w:t>организацией</w:t>
      </w:r>
      <w:r w:rsidR="001F0548">
        <w:rPr>
          <w:spacing w:val="1"/>
        </w:rPr>
        <w:t xml:space="preserve"> </w:t>
      </w:r>
      <w:r w:rsidR="001F0548">
        <w:t>на</w:t>
      </w:r>
      <w:r w:rsidR="001F0548">
        <w:rPr>
          <w:spacing w:val="1"/>
        </w:rPr>
        <w:t xml:space="preserve"> </w:t>
      </w:r>
      <w:r w:rsidR="001F0548">
        <w:t>основе</w:t>
      </w:r>
      <w:r w:rsidR="001F0548">
        <w:rPr>
          <w:spacing w:val="1"/>
        </w:rPr>
        <w:t xml:space="preserve"> </w:t>
      </w:r>
      <w:r w:rsidR="001F0548">
        <w:t>Федеральной</w:t>
      </w:r>
      <w:r w:rsidR="001F0548">
        <w:rPr>
          <w:spacing w:val="1"/>
        </w:rPr>
        <w:t xml:space="preserve"> </w:t>
      </w:r>
      <w:r w:rsidR="001F0548">
        <w:t>модульной</w:t>
      </w:r>
      <w:r w:rsidR="001F0548">
        <w:rPr>
          <w:spacing w:val="1"/>
        </w:rPr>
        <w:t xml:space="preserve"> </w:t>
      </w:r>
      <w:r w:rsidR="001F0548">
        <w:t>программы</w:t>
      </w:r>
      <w:r w:rsidR="001F0548">
        <w:rPr>
          <w:spacing w:val="1"/>
        </w:rPr>
        <w:t xml:space="preserve"> </w:t>
      </w:r>
      <w:r w:rsidR="001F0548">
        <w:t>по</w:t>
      </w:r>
      <w:r w:rsidR="001F0548">
        <w:rPr>
          <w:spacing w:val="1"/>
        </w:rPr>
        <w:t xml:space="preserve"> </w:t>
      </w:r>
      <w:r w:rsidR="001F0548">
        <w:t>физической</w:t>
      </w:r>
      <w:r w:rsidR="001F0548">
        <w:rPr>
          <w:spacing w:val="1"/>
        </w:rPr>
        <w:t xml:space="preserve"> </w:t>
      </w:r>
      <w:r w:rsidR="001F0548">
        <w:t>культуре</w:t>
      </w:r>
      <w:r w:rsidR="001F0548">
        <w:rPr>
          <w:spacing w:val="1"/>
        </w:rPr>
        <w:t xml:space="preserve"> </w:t>
      </w:r>
      <w:r w:rsidR="001F0548">
        <w:t>для</w:t>
      </w:r>
      <w:r w:rsidR="001F0548">
        <w:rPr>
          <w:spacing w:val="1"/>
        </w:rPr>
        <w:t xml:space="preserve"> </w:t>
      </w:r>
      <w:r w:rsidR="001F0548">
        <w:t>общеобразовательных</w:t>
      </w:r>
      <w:r w:rsidR="001F0548">
        <w:rPr>
          <w:spacing w:val="1"/>
        </w:rPr>
        <w:t xml:space="preserve"> </w:t>
      </w:r>
      <w:r w:rsidR="001F0548">
        <w:t>организаций.</w:t>
      </w:r>
      <w:r w:rsidR="001F0548">
        <w:rPr>
          <w:spacing w:val="1"/>
        </w:rPr>
        <w:t xml:space="preserve"> </w:t>
      </w:r>
      <w:r w:rsidR="001F0548">
        <w:t>Основной</w:t>
      </w:r>
      <w:r w:rsidR="001F0548">
        <w:rPr>
          <w:spacing w:val="1"/>
        </w:rPr>
        <w:t xml:space="preserve"> </w:t>
      </w:r>
      <w:r w:rsidR="001F0548">
        <w:t>содержательной</w:t>
      </w:r>
      <w:r w:rsidR="001F0548">
        <w:rPr>
          <w:spacing w:val="1"/>
        </w:rPr>
        <w:t xml:space="preserve"> </w:t>
      </w:r>
      <w:r w:rsidR="001F0548">
        <w:t>направленностью</w:t>
      </w:r>
      <w:r w:rsidR="001F0548">
        <w:rPr>
          <w:spacing w:val="1"/>
        </w:rPr>
        <w:t xml:space="preserve"> </w:t>
      </w:r>
      <w:r w:rsidR="001F0548">
        <w:t>вариативных</w:t>
      </w:r>
      <w:r w:rsidR="001F0548">
        <w:rPr>
          <w:spacing w:val="1"/>
        </w:rPr>
        <w:t xml:space="preserve"> </w:t>
      </w:r>
      <w:r w:rsidR="001F0548">
        <w:t>модулей</w:t>
      </w:r>
      <w:r w:rsidR="001F0548">
        <w:rPr>
          <w:spacing w:val="23"/>
        </w:rPr>
        <w:t xml:space="preserve"> </w:t>
      </w:r>
      <w:r w:rsidR="001F0548">
        <w:t>является</w:t>
      </w:r>
      <w:r w:rsidR="001F0548">
        <w:rPr>
          <w:spacing w:val="24"/>
        </w:rPr>
        <w:t xml:space="preserve"> </w:t>
      </w:r>
      <w:r w:rsidR="001F0548">
        <w:t>подготовка</w:t>
      </w:r>
      <w:r w:rsidR="001F0548">
        <w:rPr>
          <w:spacing w:val="24"/>
        </w:rPr>
        <w:t xml:space="preserve"> </w:t>
      </w:r>
      <w:r w:rsidR="001F0548">
        <w:t>учащихся</w:t>
      </w:r>
      <w:r w:rsidR="001F0548">
        <w:rPr>
          <w:spacing w:val="22"/>
        </w:rPr>
        <w:t xml:space="preserve"> </w:t>
      </w:r>
      <w:r w:rsidR="001F0548">
        <w:t>к</w:t>
      </w:r>
      <w:r w:rsidR="001F0548">
        <w:rPr>
          <w:spacing w:val="23"/>
        </w:rPr>
        <w:t xml:space="preserve"> </w:t>
      </w:r>
      <w:r w:rsidR="001F0548">
        <w:t>выполнению</w:t>
      </w:r>
      <w:r w:rsidR="001F0548">
        <w:rPr>
          <w:spacing w:val="23"/>
        </w:rPr>
        <w:t xml:space="preserve"> </w:t>
      </w:r>
      <w:r w:rsidR="001F0548">
        <w:t>нормативных</w:t>
      </w:r>
      <w:r w:rsidR="001F0548">
        <w:rPr>
          <w:spacing w:val="24"/>
        </w:rPr>
        <w:t xml:space="preserve"> </w:t>
      </w:r>
      <w:r w:rsidR="001F0548">
        <w:t>требований</w:t>
      </w:r>
      <w:r w:rsidR="001F0548">
        <w:rPr>
          <w:spacing w:val="24"/>
        </w:rPr>
        <w:t xml:space="preserve"> </w:t>
      </w:r>
      <w:r w:rsidR="001F0548">
        <w:t>Всероссийского</w:t>
      </w:r>
    </w:p>
    <w:p w:rsidR="00E0428A" w:rsidRDefault="001F0548">
      <w:pPr>
        <w:pStyle w:val="a5"/>
        <w:spacing w:before="66"/>
        <w:ind w:left="641" w:right="195" w:hanging="229"/>
      </w:pPr>
      <w:r>
        <w:rPr>
          <w:vertAlign w:val="superscript"/>
        </w:rPr>
        <w:t>19</w:t>
      </w:r>
      <w:r>
        <w:t xml:space="preserve"> С</w:t>
      </w:r>
      <w:r>
        <w:rPr>
          <w:spacing w:val="1"/>
        </w:rPr>
        <w:t xml:space="preserve"> </w:t>
      </w:r>
      <w:r>
        <w:t>учѐтом</w:t>
      </w:r>
      <w:r>
        <w:rPr>
          <w:spacing w:val="1"/>
        </w:rPr>
        <w:t xml:space="preserve"> </w:t>
      </w:r>
      <w:r>
        <w:t>климатических</w:t>
      </w:r>
      <w:r>
        <w:rPr>
          <w:spacing w:val="1"/>
        </w:rPr>
        <w:t xml:space="preserve"> </w:t>
      </w:r>
      <w:r>
        <w:t>условий,</w:t>
      </w:r>
      <w:r>
        <w:rPr>
          <w:spacing w:val="1"/>
        </w:rPr>
        <w:t xml:space="preserve"> </w:t>
      </w:r>
      <w:r>
        <w:t>лыжная</w:t>
      </w:r>
      <w:r>
        <w:rPr>
          <w:spacing w:val="1"/>
        </w:rPr>
        <w:t xml:space="preserve"> </w:t>
      </w:r>
      <w:r>
        <w:t>подготовка</w:t>
      </w:r>
      <w:r>
        <w:rPr>
          <w:spacing w:val="1"/>
        </w:rPr>
        <w:t xml:space="preserve"> </w:t>
      </w:r>
      <w:r>
        <w:t>может</w:t>
      </w:r>
      <w:r>
        <w:rPr>
          <w:spacing w:val="1"/>
        </w:rPr>
        <w:t xml:space="preserve"> </w:t>
      </w:r>
      <w:r>
        <w:t>быть</w:t>
      </w:r>
      <w:r>
        <w:rPr>
          <w:spacing w:val="1"/>
        </w:rPr>
        <w:t xml:space="preserve"> </w:t>
      </w:r>
      <w:r>
        <w:t>заменена</w:t>
      </w:r>
      <w:r>
        <w:rPr>
          <w:spacing w:val="1"/>
        </w:rPr>
        <w:t xml:space="preserve"> </w:t>
      </w:r>
      <w:r>
        <w:t>либо</w:t>
      </w:r>
      <w:r>
        <w:rPr>
          <w:spacing w:val="60"/>
        </w:rPr>
        <w:t xml:space="preserve"> </w:t>
      </w:r>
      <w:r>
        <w:t>другим</w:t>
      </w:r>
      <w:r>
        <w:rPr>
          <w:spacing w:val="1"/>
        </w:rPr>
        <w:t xml:space="preserve"> </w:t>
      </w:r>
      <w:r>
        <w:t xml:space="preserve">зимним  </w:t>
      </w:r>
      <w:r>
        <w:rPr>
          <w:spacing w:val="1"/>
        </w:rPr>
        <w:t xml:space="preserve"> </w:t>
      </w:r>
      <w:r>
        <w:t xml:space="preserve">видом  </w:t>
      </w:r>
      <w:r>
        <w:rPr>
          <w:spacing w:val="1"/>
        </w:rPr>
        <w:t xml:space="preserve"> </w:t>
      </w:r>
      <w:r>
        <w:t xml:space="preserve">спорта,  </w:t>
      </w:r>
      <w:r>
        <w:rPr>
          <w:spacing w:val="1"/>
        </w:rPr>
        <w:t xml:space="preserve"> </w:t>
      </w:r>
      <w:r>
        <w:t>либо    видом    спорта    из    Федеральной    модульной    программы</w:t>
      </w:r>
      <w:r>
        <w:rPr>
          <w:spacing w:val="-57"/>
        </w:rPr>
        <w:t xml:space="preserve"> </w:t>
      </w:r>
      <w:r>
        <w:t>по</w:t>
      </w:r>
      <w:r>
        <w:rPr>
          <w:spacing w:val="-1"/>
        </w:rPr>
        <w:t xml:space="preserve"> </w:t>
      </w:r>
      <w:r>
        <w:t>физической культуре.</w:t>
      </w:r>
    </w:p>
    <w:p w:rsidR="00E0428A" w:rsidRDefault="00E0428A">
      <w:pPr>
        <w:sectPr w:rsidR="00E0428A">
          <w:pgSz w:w="11910" w:h="16840"/>
          <w:pgMar w:top="760" w:right="340" w:bottom="840" w:left="720" w:header="0" w:footer="651" w:gutter="0"/>
          <w:cols w:space="720"/>
        </w:sectPr>
      </w:pPr>
    </w:p>
    <w:p w:rsidR="00E0428A" w:rsidRDefault="001F0548">
      <w:pPr>
        <w:pStyle w:val="a5"/>
        <w:spacing w:before="60" w:line="360" w:lineRule="auto"/>
        <w:ind w:right="200" w:firstLine="0"/>
      </w:pP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E0428A" w:rsidRDefault="001F0548" w:rsidP="00B95C42">
      <w:pPr>
        <w:pStyle w:val="a7"/>
        <w:numPr>
          <w:ilvl w:val="2"/>
          <w:numId w:val="27"/>
        </w:numPr>
        <w:tabs>
          <w:tab w:val="left" w:pos="2082"/>
        </w:tabs>
        <w:spacing w:before="1" w:line="360" w:lineRule="auto"/>
        <w:ind w:right="191" w:firstLine="708"/>
        <w:jc w:val="both"/>
        <w:rPr>
          <w:sz w:val="24"/>
        </w:rPr>
      </w:pPr>
      <w:r>
        <w:rPr>
          <w:sz w:val="24"/>
        </w:rPr>
        <w:t xml:space="preserve">Исходя    </w:t>
      </w:r>
      <w:r>
        <w:rPr>
          <w:spacing w:val="1"/>
          <w:sz w:val="24"/>
        </w:rPr>
        <w:t xml:space="preserve"> </w:t>
      </w:r>
      <w:r>
        <w:rPr>
          <w:sz w:val="24"/>
        </w:rPr>
        <w:t>из      интересов      учащихся,      традиций      конкретного      региона</w:t>
      </w:r>
      <w:r>
        <w:rPr>
          <w:spacing w:val="1"/>
          <w:sz w:val="24"/>
        </w:rPr>
        <w:t xml:space="preserve"> </w:t>
      </w:r>
      <w:r>
        <w:rPr>
          <w:sz w:val="24"/>
        </w:rPr>
        <w:t>или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модуль</w:t>
      </w:r>
      <w:r>
        <w:rPr>
          <w:spacing w:val="1"/>
          <w:sz w:val="24"/>
        </w:rPr>
        <w:t xml:space="preserve"> </w:t>
      </w:r>
      <w:r>
        <w:rPr>
          <w:sz w:val="24"/>
        </w:rPr>
        <w:t>«Спортивная</w:t>
      </w:r>
      <w:r>
        <w:rPr>
          <w:spacing w:val="1"/>
          <w:sz w:val="24"/>
        </w:rPr>
        <w:t xml:space="preserve"> </w:t>
      </w:r>
      <w:r>
        <w:rPr>
          <w:sz w:val="24"/>
        </w:rPr>
        <w:t>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может</w:t>
      </w:r>
      <w:r>
        <w:rPr>
          <w:spacing w:val="1"/>
          <w:sz w:val="24"/>
        </w:rPr>
        <w:t xml:space="preserve"> </w:t>
      </w:r>
      <w:r>
        <w:rPr>
          <w:sz w:val="24"/>
        </w:rPr>
        <w:t>разрабатываться</w:t>
      </w:r>
      <w:r>
        <w:rPr>
          <w:spacing w:val="1"/>
          <w:sz w:val="24"/>
        </w:rPr>
        <w:t xml:space="preserve"> </w:t>
      </w:r>
      <w:r>
        <w:rPr>
          <w:sz w:val="24"/>
        </w:rPr>
        <w:t>учителями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содержания</w:t>
      </w:r>
      <w:r>
        <w:rPr>
          <w:spacing w:val="1"/>
          <w:sz w:val="24"/>
        </w:rPr>
        <w:t xml:space="preserve"> </w:t>
      </w:r>
      <w:r>
        <w:rPr>
          <w:sz w:val="24"/>
        </w:rPr>
        <w:t>базовой</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национальных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современных</w:t>
      </w:r>
      <w:r>
        <w:rPr>
          <w:spacing w:val="1"/>
          <w:sz w:val="24"/>
        </w:rPr>
        <w:t xml:space="preserve"> </w:t>
      </w:r>
      <w:r>
        <w:rPr>
          <w:sz w:val="24"/>
        </w:rPr>
        <w:t>оздоровительных</w:t>
      </w:r>
      <w:r>
        <w:rPr>
          <w:spacing w:val="1"/>
          <w:sz w:val="24"/>
        </w:rPr>
        <w:t xml:space="preserve"> </w:t>
      </w:r>
      <w:r>
        <w:rPr>
          <w:sz w:val="24"/>
        </w:rPr>
        <w:t>систем.</w:t>
      </w:r>
      <w:r>
        <w:rPr>
          <w:spacing w:val="1"/>
          <w:sz w:val="24"/>
        </w:rPr>
        <w:t xml:space="preserve"> </w:t>
      </w:r>
      <w:r>
        <w:rPr>
          <w:sz w:val="24"/>
        </w:rPr>
        <w:t>В</w:t>
      </w:r>
      <w:r>
        <w:rPr>
          <w:spacing w:val="1"/>
          <w:sz w:val="24"/>
        </w:rPr>
        <w:t xml:space="preserve"> </w:t>
      </w:r>
      <w:r>
        <w:rPr>
          <w:sz w:val="24"/>
        </w:rPr>
        <w:t>настоящей</w:t>
      </w:r>
      <w:r>
        <w:rPr>
          <w:spacing w:val="-57"/>
          <w:sz w:val="24"/>
        </w:rPr>
        <w:t xml:space="preserve"> </w:t>
      </w:r>
      <w:r>
        <w:rPr>
          <w:sz w:val="24"/>
        </w:rPr>
        <w:t>программе по физической культуре в помощь учителям физической культуры в рамках данного</w:t>
      </w:r>
      <w:r>
        <w:rPr>
          <w:spacing w:val="1"/>
          <w:sz w:val="24"/>
        </w:rPr>
        <w:t xml:space="preserve"> </w:t>
      </w:r>
      <w:r>
        <w:rPr>
          <w:sz w:val="24"/>
        </w:rPr>
        <w:t>модуля</w:t>
      </w:r>
      <w:r>
        <w:rPr>
          <w:spacing w:val="-3"/>
          <w:sz w:val="24"/>
        </w:rPr>
        <w:t xml:space="preserve"> </w:t>
      </w:r>
      <w:r>
        <w:rPr>
          <w:sz w:val="24"/>
        </w:rPr>
        <w:t>предлагается</w:t>
      </w:r>
      <w:r>
        <w:rPr>
          <w:spacing w:val="-2"/>
          <w:sz w:val="24"/>
        </w:rPr>
        <w:t xml:space="preserve"> </w:t>
      </w:r>
      <w:r>
        <w:rPr>
          <w:sz w:val="24"/>
        </w:rPr>
        <w:t>содержательное</w:t>
      </w:r>
      <w:r>
        <w:rPr>
          <w:spacing w:val="-3"/>
          <w:sz w:val="24"/>
        </w:rPr>
        <w:t xml:space="preserve"> </w:t>
      </w:r>
      <w:r>
        <w:rPr>
          <w:sz w:val="24"/>
        </w:rPr>
        <w:t>наполнение</w:t>
      </w:r>
      <w:r>
        <w:rPr>
          <w:spacing w:val="-2"/>
          <w:sz w:val="24"/>
        </w:rPr>
        <w:t xml:space="preserve"> </w:t>
      </w:r>
      <w:r>
        <w:rPr>
          <w:sz w:val="24"/>
        </w:rPr>
        <w:t>модуля</w:t>
      </w:r>
      <w:r>
        <w:rPr>
          <w:spacing w:val="2"/>
          <w:sz w:val="24"/>
        </w:rPr>
        <w:t xml:space="preserve"> </w:t>
      </w:r>
      <w:r>
        <w:rPr>
          <w:sz w:val="24"/>
        </w:rPr>
        <w:t>«Базовая</w:t>
      </w:r>
      <w:r>
        <w:rPr>
          <w:spacing w:val="-2"/>
          <w:sz w:val="24"/>
        </w:rPr>
        <w:t xml:space="preserve"> </w:t>
      </w:r>
      <w:r>
        <w:rPr>
          <w:sz w:val="24"/>
        </w:rPr>
        <w:t>физическая</w:t>
      </w:r>
      <w:r>
        <w:rPr>
          <w:spacing w:val="-1"/>
          <w:sz w:val="24"/>
        </w:rPr>
        <w:t xml:space="preserve"> </w:t>
      </w:r>
      <w:r>
        <w:rPr>
          <w:sz w:val="24"/>
        </w:rPr>
        <w:t>подготовка».</w:t>
      </w:r>
    </w:p>
    <w:p w:rsidR="00E0428A" w:rsidRDefault="001F0548" w:rsidP="00B95C42">
      <w:pPr>
        <w:pStyle w:val="a7"/>
        <w:numPr>
          <w:ilvl w:val="2"/>
          <w:numId w:val="27"/>
        </w:numPr>
        <w:tabs>
          <w:tab w:val="left" w:pos="2082"/>
        </w:tabs>
        <w:spacing w:line="360" w:lineRule="auto"/>
        <w:ind w:right="193" w:firstLine="708"/>
        <w:jc w:val="both"/>
        <w:rPr>
          <w:sz w:val="24"/>
        </w:rPr>
      </w:pPr>
      <w:r>
        <w:rPr>
          <w:sz w:val="24"/>
        </w:rPr>
        <w:t>Общее число часов, рекомендованных для изучения физической культуры, - 204</w:t>
      </w:r>
      <w:r>
        <w:rPr>
          <w:spacing w:val="1"/>
          <w:sz w:val="24"/>
        </w:rPr>
        <w:t xml:space="preserve"> </w:t>
      </w:r>
      <w:r>
        <w:rPr>
          <w:sz w:val="24"/>
        </w:rPr>
        <w:t>часа: в 10 классе – 102 часа (3 часа в неделю), в 11 классе – 102 часа</w:t>
      </w:r>
      <w:r>
        <w:rPr>
          <w:spacing w:val="60"/>
          <w:sz w:val="24"/>
        </w:rPr>
        <w:t xml:space="preserve"> </w:t>
      </w:r>
      <w:r>
        <w:rPr>
          <w:sz w:val="24"/>
        </w:rPr>
        <w:t>(3 часа в неделю). Общее</w:t>
      </w:r>
      <w:r>
        <w:rPr>
          <w:spacing w:val="1"/>
          <w:sz w:val="24"/>
        </w:rPr>
        <w:t xml:space="preserve"> </w:t>
      </w:r>
      <w:r>
        <w:rPr>
          <w:sz w:val="24"/>
        </w:rPr>
        <w:t>число часов, рекомендованных для изучения вариативных модулей физической культуры,</w:t>
      </w:r>
      <w:r>
        <w:rPr>
          <w:spacing w:val="1"/>
          <w:sz w:val="24"/>
        </w:rPr>
        <w:t xml:space="preserve"> </w:t>
      </w:r>
      <w:r>
        <w:rPr>
          <w:sz w:val="24"/>
        </w:rPr>
        <w:t>- 68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 классе</w:t>
      </w:r>
      <w:r>
        <w:rPr>
          <w:spacing w:val="-2"/>
          <w:sz w:val="24"/>
        </w:rPr>
        <w:t xml:space="preserve"> </w:t>
      </w:r>
      <w:r>
        <w:rPr>
          <w:sz w:val="24"/>
        </w:rPr>
        <w:t>–</w:t>
      </w:r>
      <w:r>
        <w:rPr>
          <w:spacing w:val="-1"/>
          <w:sz w:val="24"/>
        </w:rPr>
        <w:t xml:space="preserve"> </w:t>
      </w:r>
      <w:r>
        <w:rPr>
          <w:sz w:val="24"/>
        </w:rPr>
        <w:t>34</w:t>
      </w:r>
      <w:r>
        <w:rPr>
          <w:spacing w:val="2"/>
          <w:sz w:val="24"/>
        </w:rPr>
        <w:t xml:space="preserve"> </w:t>
      </w:r>
      <w:r>
        <w:rPr>
          <w:sz w:val="24"/>
        </w:rPr>
        <w:t>часа (1 час</w:t>
      </w:r>
      <w:r>
        <w:rPr>
          <w:spacing w:val="-1"/>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11</w:t>
      </w:r>
      <w:r>
        <w:rPr>
          <w:spacing w:val="-1"/>
          <w:sz w:val="24"/>
        </w:rPr>
        <w:t xml:space="preserve"> </w:t>
      </w:r>
      <w:r>
        <w:rPr>
          <w:sz w:val="24"/>
        </w:rPr>
        <w:t>классе</w:t>
      </w:r>
      <w:r>
        <w:rPr>
          <w:spacing w:val="-1"/>
          <w:sz w:val="24"/>
        </w:rPr>
        <w:t xml:space="preserve"> </w:t>
      </w:r>
      <w:r>
        <w:rPr>
          <w:sz w:val="24"/>
        </w:rPr>
        <w:t>– 34 часа</w:t>
      </w:r>
      <w:r>
        <w:rPr>
          <w:spacing w:val="-2"/>
          <w:sz w:val="24"/>
        </w:rPr>
        <w:t xml:space="preserve"> </w:t>
      </w:r>
      <w:r>
        <w:rPr>
          <w:sz w:val="24"/>
        </w:rPr>
        <w:t>(1 час</w:t>
      </w:r>
      <w:r>
        <w:rPr>
          <w:spacing w:val="-1"/>
          <w:sz w:val="24"/>
        </w:rPr>
        <w:t xml:space="preserve"> </w:t>
      </w:r>
      <w:r>
        <w:rPr>
          <w:sz w:val="24"/>
        </w:rPr>
        <w:t>в</w:t>
      </w:r>
      <w:r>
        <w:rPr>
          <w:spacing w:val="-2"/>
          <w:sz w:val="24"/>
        </w:rPr>
        <w:t xml:space="preserve"> </w:t>
      </w:r>
      <w:r>
        <w:rPr>
          <w:sz w:val="24"/>
        </w:rPr>
        <w:t>неделю).</w:t>
      </w:r>
    </w:p>
    <w:p w:rsidR="00E0428A" w:rsidRDefault="001F0548" w:rsidP="00B95C42">
      <w:pPr>
        <w:pStyle w:val="a7"/>
        <w:numPr>
          <w:ilvl w:val="2"/>
          <w:numId w:val="27"/>
        </w:numPr>
        <w:tabs>
          <w:tab w:val="left" w:pos="2082"/>
        </w:tabs>
        <w:spacing w:before="1" w:line="360" w:lineRule="auto"/>
        <w:ind w:right="191" w:firstLine="708"/>
        <w:jc w:val="both"/>
        <w:rPr>
          <w:sz w:val="24"/>
        </w:rPr>
      </w:pPr>
      <w:r>
        <w:rPr>
          <w:sz w:val="24"/>
        </w:rPr>
        <w:t xml:space="preserve">Вариативные   </w:t>
      </w:r>
      <w:r>
        <w:rPr>
          <w:spacing w:val="28"/>
          <w:sz w:val="24"/>
        </w:rPr>
        <w:t xml:space="preserve"> </w:t>
      </w:r>
      <w:r>
        <w:rPr>
          <w:sz w:val="24"/>
        </w:rPr>
        <w:t xml:space="preserve">модули    </w:t>
      </w:r>
      <w:r>
        <w:rPr>
          <w:spacing w:val="27"/>
          <w:sz w:val="24"/>
        </w:rPr>
        <w:t xml:space="preserve"> </w:t>
      </w:r>
      <w:r>
        <w:rPr>
          <w:sz w:val="24"/>
        </w:rPr>
        <w:t xml:space="preserve">программы    </w:t>
      </w:r>
      <w:r>
        <w:rPr>
          <w:spacing w:val="26"/>
          <w:sz w:val="24"/>
        </w:rPr>
        <w:t xml:space="preserve"> </w:t>
      </w:r>
      <w:r>
        <w:rPr>
          <w:sz w:val="24"/>
        </w:rPr>
        <w:t xml:space="preserve">по    </w:t>
      </w:r>
      <w:r>
        <w:rPr>
          <w:spacing w:val="26"/>
          <w:sz w:val="24"/>
        </w:rPr>
        <w:t xml:space="preserve"> </w:t>
      </w:r>
      <w:r>
        <w:rPr>
          <w:sz w:val="24"/>
        </w:rPr>
        <w:t xml:space="preserve">физической    </w:t>
      </w:r>
      <w:r>
        <w:rPr>
          <w:spacing w:val="27"/>
          <w:sz w:val="24"/>
        </w:rPr>
        <w:t xml:space="preserve"> </w:t>
      </w:r>
      <w:r>
        <w:rPr>
          <w:sz w:val="24"/>
        </w:rPr>
        <w:t xml:space="preserve">культуре,    </w:t>
      </w:r>
      <w:r>
        <w:rPr>
          <w:spacing w:val="34"/>
          <w:sz w:val="24"/>
        </w:rPr>
        <w:t xml:space="preserve"> </w:t>
      </w:r>
      <w:r>
        <w:rPr>
          <w:sz w:val="24"/>
        </w:rPr>
        <w:t>включая</w:t>
      </w:r>
      <w:r>
        <w:rPr>
          <w:spacing w:val="-58"/>
          <w:sz w:val="24"/>
        </w:rPr>
        <w:t xml:space="preserve"> </w:t>
      </w:r>
      <w:r>
        <w:rPr>
          <w:sz w:val="24"/>
        </w:rPr>
        <w:t>и</w:t>
      </w:r>
      <w:r>
        <w:rPr>
          <w:spacing w:val="1"/>
          <w:sz w:val="24"/>
        </w:rPr>
        <w:t xml:space="preserve"> </w:t>
      </w:r>
      <w:r>
        <w:rPr>
          <w:sz w:val="24"/>
        </w:rPr>
        <w:t>модуль</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реализованы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площадках</w:t>
      </w:r>
      <w:r>
        <w:rPr>
          <w:spacing w:val="-2"/>
          <w:sz w:val="24"/>
        </w:rPr>
        <w:t xml:space="preserve"> </w:t>
      </w:r>
      <w:r>
        <w:rPr>
          <w:sz w:val="24"/>
        </w:rPr>
        <w:t>и</w:t>
      </w:r>
      <w:r>
        <w:rPr>
          <w:spacing w:val="-1"/>
          <w:sz w:val="24"/>
        </w:rPr>
        <w:t xml:space="preserve"> </w:t>
      </w:r>
      <w:r>
        <w:rPr>
          <w:sz w:val="24"/>
        </w:rPr>
        <w:t>залах,</w:t>
      </w:r>
      <w:r>
        <w:rPr>
          <w:spacing w:val="-1"/>
          <w:sz w:val="24"/>
        </w:rPr>
        <w:t xml:space="preserve"> </w:t>
      </w:r>
      <w:r>
        <w:rPr>
          <w:sz w:val="24"/>
        </w:rPr>
        <w:t>находящихся</w:t>
      </w:r>
      <w:r>
        <w:rPr>
          <w:spacing w:val="-1"/>
          <w:sz w:val="24"/>
        </w:rPr>
        <w:t xml:space="preserve"> </w:t>
      </w:r>
      <w:r>
        <w:rPr>
          <w:sz w:val="24"/>
        </w:rPr>
        <w:t>в</w:t>
      </w:r>
      <w:r>
        <w:rPr>
          <w:spacing w:val="-2"/>
          <w:sz w:val="24"/>
        </w:rPr>
        <w:t xml:space="preserve"> </w:t>
      </w:r>
      <w:r>
        <w:rPr>
          <w:sz w:val="24"/>
        </w:rPr>
        <w:t>муниципальной</w:t>
      </w:r>
      <w:r>
        <w:rPr>
          <w:spacing w:val="-2"/>
          <w:sz w:val="24"/>
        </w:rPr>
        <w:t xml:space="preserve"> </w:t>
      </w:r>
      <w:r>
        <w:rPr>
          <w:sz w:val="24"/>
        </w:rPr>
        <w:t>и</w:t>
      </w:r>
      <w:r>
        <w:rPr>
          <w:spacing w:val="-1"/>
          <w:sz w:val="24"/>
        </w:rPr>
        <w:t xml:space="preserve"> </w:t>
      </w:r>
      <w:r>
        <w:rPr>
          <w:sz w:val="24"/>
        </w:rPr>
        <w:t>региональной</w:t>
      </w:r>
      <w:r>
        <w:rPr>
          <w:spacing w:val="-1"/>
          <w:sz w:val="24"/>
        </w:rPr>
        <w:t xml:space="preserve"> </w:t>
      </w:r>
      <w:r>
        <w:rPr>
          <w:sz w:val="24"/>
        </w:rPr>
        <w:t>собственности.</w:t>
      </w:r>
    </w:p>
    <w:p w:rsidR="00E0428A" w:rsidRDefault="001F0548" w:rsidP="00B95C42">
      <w:pPr>
        <w:pStyle w:val="a7"/>
        <w:numPr>
          <w:ilvl w:val="2"/>
          <w:numId w:val="27"/>
        </w:numPr>
        <w:tabs>
          <w:tab w:val="left" w:pos="2082"/>
          <w:tab w:val="left" w:pos="3398"/>
          <w:tab w:val="left" w:pos="5574"/>
          <w:tab w:val="left" w:pos="7333"/>
          <w:tab w:val="left" w:pos="9451"/>
        </w:tabs>
        <w:spacing w:line="360" w:lineRule="auto"/>
        <w:ind w:right="196" w:firstLine="708"/>
        <w:jc w:val="both"/>
        <w:rPr>
          <w:sz w:val="24"/>
        </w:rPr>
      </w:pPr>
      <w:r>
        <w:rPr>
          <w:sz w:val="24"/>
        </w:rPr>
        <w:t>Для</w:t>
      </w:r>
      <w:r>
        <w:rPr>
          <w:sz w:val="24"/>
        </w:rPr>
        <w:tab/>
        <w:t>бесснежных</w:t>
      </w:r>
      <w:r>
        <w:rPr>
          <w:sz w:val="24"/>
        </w:rPr>
        <w:tab/>
        <w:t>районов</w:t>
      </w:r>
      <w:r>
        <w:rPr>
          <w:sz w:val="24"/>
        </w:rPr>
        <w:tab/>
        <w:t>Российской</w:t>
      </w:r>
      <w:r>
        <w:rPr>
          <w:sz w:val="24"/>
        </w:rPr>
        <w:tab/>
      </w:r>
      <w:r>
        <w:rPr>
          <w:spacing w:val="-1"/>
          <w:sz w:val="24"/>
        </w:rPr>
        <w:t>Федерации,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должных</w:t>
      </w:r>
      <w:r>
        <w:rPr>
          <w:spacing w:val="1"/>
          <w:sz w:val="24"/>
        </w:rPr>
        <w:t xml:space="preserve"> </w:t>
      </w:r>
      <w:r>
        <w:rPr>
          <w:sz w:val="24"/>
        </w:rPr>
        <w:t>условий</w:t>
      </w:r>
      <w:r>
        <w:rPr>
          <w:spacing w:val="1"/>
          <w:sz w:val="24"/>
        </w:rPr>
        <w:t xml:space="preserve"> </w:t>
      </w:r>
      <w:r>
        <w:rPr>
          <w:sz w:val="24"/>
        </w:rPr>
        <w:t>допускается</w:t>
      </w:r>
      <w:r>
        <w:rPr>
          <w:spacing w:val="1"/>
          <w:sz w:val="24"/>
        </w:rPr>
        <w:t xml:space="preserve"> </w:t>
      </w:r>
      <w:r>
        <w:rPr>
          <w:sz w:val="24"/>
        </w:rPr>
        <w:t>заменять</w:t>
      </w:r>
      <w:r>
        <w:rPr>
          <w:spacing w:val="1"/>
          <w:sz w:val="24"/>
        </w:rPr>
        <w:t xml:space="preserve"> </w:t>
      </w:r>
      <w:r>
        <w:rPr>
          <w:sz w:val="24"/>
        </w:rPr>
        <w:t>раздел</w:t>
      </w:r>
      <w:r>
        <w:rPr>
          <w:spacing w:val="1"/>
          <w:sz w:val="24"/>
        </w:rPr>
        <w:t xml:space="preserve"> </w:t>
      </w:r>
      <w:r>
        <w:rPr>
          <w:sz w:val="24"/>
        </w:rPr>
        <w:t>«Лыжные</w:t>
      </w:r>
      <w:r>
        <w:rPr>
          <w:spacing w:val="1"/>
          <w:sz w:val="24"/>
        </w:rPr>
        <w:t xml:space="preserve"> </w:t>
      </w:r>
      <w:r>
        <w:rPr>
          <w:sz w:val="24"/>
        </w:rPr>
        <w:t>гонки»</w:t>
      </w:r>
      <w:r>
        <w:rPr>
          <w:spacing w:val="1"/>
          <w:sz w:val="24"/>
        </w:rPr>
        <w:t xml:space="preserve"> </w:t>
      </w:r>
      <w:r>
        <w:rPr>
          <w:sz w:val="24"/>
        </w:rPr>
        <w:t>углублѐнным освоением содержания разделов «Лѐгкая атлетика», «Гимнастика» и «Спортивные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очередь</w:t>
      </w:r>
      <w:r>
        <w:rPr>
          <w:spacing w:val="1"/>
          <w:sz w:val="24"/>
        </w:rPr>
        <w:t xml:space="preserve"> </w:t>
      </w:r>
      <w:r>
        <w:rPr>
          <w:sz w:val="24"/>
        </w:rPr>
        <w:t>тему</w:t>
      </w:r>
      <w:r>
        <w:rPr>
          <w:spacing w:val="1"/>
          <w:sz w:val="24"/>
        </w:rPr>
        <w:t xml:space="preserve"> </w:t>
      </w:r>
      <w:r>
        <w:rPr>
          <w:sz w:val="24"/>
        </w:rPr>
        <w:t>«Плавание»</w:t>
      </w:r>
      <w:r>
        <w:rPr>
          <w:spacing w:val="1"/>
          <w:sz w:val="24"/>
        </w:rPr>
        <w:t xml:space="preserve"> </w:t>
      </w:r>
      <w:r>
        <w:rPr>
          <w:sz w:val="24"/>
        </w:rPr>
        <w:t>можно</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учебный</w:t>
      </w:r>
      <w:r>
        <w:rPr>
          <w:spacing w:val="1"/>
          <w:sz w:val="24"/>
        </w:rPr>
        <w:t xml:space="preserve"> </w:t>
      </w:r>
      <w:r>
        <w:rPr>
          <w:sz w:val="24"/>
        </w:rPr>
        <w:t>процесс</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соответствующих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материальной</w:t>
      </w:r>
      <w:r>
        <w:rPr>
          <w:spacing w:val="1"/>
          <w:sz w:val="24"/>
        </w:rPr>
        <w:t xml:space="preserve"> </w:t>
      </w:r>
      <w:r>
        <w:rPr>
          <w:sz w:val="24"/>
        </w:rPr>
        <w:t>базы</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местных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p>
    <w:p w:rsidR="00E0428A" w:rsidRDefault="001F0548" w:rsidP="00B95C42">
      <w:pPr>
        <w:pStyle w:val="a7"/>
        <w:numPr>
          <w:ilvl w:val="1"/>
          <w:numId w:val="27"/>
        </w:numPr>
        <w:tabs>
          <w:tab w:val="left" w:pos="1782"/>
        </w:tabs>
        <w:spacing w:before="1"/>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E0428A" w:rsidRDefault="001F0548" w:rsidP="00B95C42">
      <w:pPr>
        <w:pStyle w:val="a7"/>
        <w:numPr>
          <w:ilvl w:val="2"/>
          <w:numId w:val="27"/>
        </w:numPr>
        <w:tabs>
          <w:tab w:val="left" w:pos="1962"/>
        </w:tabs>
        <w:spacing w:before="136"/>
        <w:ind w:left="1961" w:hanging="841"/>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E0428A" w:rsidRDefault="001F0548">
      <w:pPr>
        <w:pStyle w:val="a5"/>
        <w:tabs>
          <w:tab w:val="left" w:pos="2742"/>
          <w:tab w:val="left" w:pos="4658"/>
          <w:tab w:val="left" w:pos="7292"/>
          <w:tab w:val="left" w:pos="9329"/>
        </w:tabs>
        <w:spacing w:before="140" w:line="360" w:lineRule="auto"/>
        <w:ind w:right="196"/>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tab/>
        <w:t>явления,</w:t>
      </w:r>
      <w:r>
        <w:tab/>
        <w:t>характеристика</w:t>
      </w:r>
      <w:r>
        <w:tab/>
        <w:t>основных</w:t>
      </w:r>
      <w:r>
        <w:tab/>
        <w:t>направлений</w:t>
      </w:r>
      <w:r>
        <w:rPr>
          <w:spacing w:val="-58"/>
        </w:rPr>
        <w:t xml:space="preserve"> </w:t>
      </w:r>
      <w:r>
        <w:t>еѐ развития (индивидуальная, национальная, мировая). Культура как способ развития человека, еѐ</w:t>
      </w:r>
      <w:r>
        <w:rPr>
          <w:spacing w:val="1"/>
        </w:rPr>
        <w:t xml:space="preserve"> </w:t>
      </w:r>
      <w:r>
        <w:t>связь с условиями жизни и деятельности. Физическая культура как явление культуры, связанное с</w:t>
      </w:r>
      <w:r>
        <w:rPr>
          <w:spacing w:val="1"/>
        </w:rPr>
        <w:t xml:space="preserve"> </w:t>
      </w:r>
      <w:r>
        <w:t>преобразованием</w:t>
      </w:r>
      <w:r>
        <w:rPr>
          <w:spacing w:val="-2"/>
        </w:rPr>
        <w:t xml:space="preserve"> </w:t>
      </w:r>
      <w:r>
        <w:t>физической природы человека.</w:t>
      </w:r>
    </w:p>
    <w:p w:rsidR="00E0428A" w:rsidRDefault="001F0548">
      <w:pPr>
        <w:pStyle w:val="a5"/>
        <w:spacing w:line="360" w:lineRule="auto"/>
        <w:ind w:right="190"/>
      </w:pPr>
      <w:r>
        <w:t>Характеристика системной</w:t>
      </w:r>
      <w:r>
        <w:rPr>
          <w:spacing w:val="1"/>
        </w:rPr>
        <w:t xml:space="preserve"> </w:t>
      </w:r>
      <w:r>
        <w:t>организации</w:t>
      </w:r>
      <w:r>
        <w:rPr>
          <w:spacing w:val="1"/>
        </w:rPr>
        <w:t xml:space="preserve"> </w:t>
      </w:r>
      <w:r>
        <w:t>физической</w:t>
      </w:r>
      <w:r>
        <w:rPr>
          <w:spacing w:val="1"/>
        </w:rPr>
        <w:t xml:space="preserve"> </w:t>
      </w:r>
      <w:r>
        <w:t>культуры в современном обществе,</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1"/>
        </w:rPr>
        <w:t xml:space="preserve"> </w:t>
      </w:r>
      <w:r>
        <w:t>соревновательно-достиженческая).</w:t>
      </w:r>
    </w:p>
    <w:p w:rsidR="00E0428A" w:rsidRDefault="001F0548">
      <w:pPr>
        <w:pStyle w:val="a5"/>
        <w:spacing w:before="1" w:line="360" w:lineRule="auto"/>
        <w:ind w:right="195"/>
      </w:pPr>
      <w:r>
        <w:t>Всероссийский         физкультурно-спортивный         комплекс         «Готов         к         труду</w:t>
      </w:r>
      <w:r>
        <w:rPr>
          <w:spacing w:val="1"/>
        </w:rPr>
        <w:t xml:space="preserve"> </w:t>
      </w:r>
      <w:r>
        <w:t>и обороне» как основа прикладно-ориентированной физической культуры, история и развитие</w:t>
      </w:r>
      <w:r>
        <w:rPr>
          <w:spacing w:val="1"/>
        </w:rPr>
        <w:t xml:space="preserve"> </w:t>
      </w:r>
      <w:r>
        <w:t>комплекса «Готов к труду и обороне» в Союзе советских социалистических республик (далее –</w:t>
      </w:r>
      <w:r>
        <w:rPr>
          <w:spacing w:val="1"/>
        </w:rPr>
        <w:t xml:space="preserve"> </w:t>
      </w:r>
      <w:r>
        <w:t>СССР)</w:t>
      </w:r>
      <w:r>
        <w:rPr>
          <w:spacing w:val="34"/>
        </w:rPr>
        <w:t xml:space="preserve"> </w:t>
      </w:r>
      <w:r>
        <w:t>и</w:t>
      </w:r>
      <w:r>
        <w:rPr>
          <w:spacing w:val="36"/>
        </w:rPr>
        <w:t xml:space="preserve"> </w:t>
      </w:r>
      <w:r>
        <w:t>Российской</w:t>
      </w:r>
      <w:r>
        <w:rPr>
          <w:spacing w:val="34"/>
        </w:rPr>
        <w:t xml:space="preserve"> </w:t>
      </w:r>
      <w:r>
        <w:t>Федерации.</w:t>
      </w:r>
      <w:r>
        <w:rPr>
          <w:spacing w:val="35"/>
        </w:rPr>
        <w:t xml:space="preserve"> </w:t>
      </w:r>
      <w:r>
        <w:t>Характеристика</w:t>
      </w:r>
      <w:r>
        <w:rPr>
          <w:spacing w:val="35"/>
        </w:rPr>
        <w:t xml:space="preserve"> </w:t>
      </w:r>
      <w:r>
        <w:t>структурной</w:t>
      </w:r>
      <w:r>
        <w:rPr>
          <w:spacing w:val="36"/>
        </w:rPr>
        <w:t xml:space="preserve"> </w:t>
      </w:r>
      <w:r>
        <w:t>организации</w:t>
      </w:r>
      <w:r>
        <w:rPr>
          <w:spacing w:val="37"/>
        </w:rPr>
        <w:t xml:space="preserve"> </w:t>
      </w:r>
      <w:r>
        <w:t>комплекса</w:t>
      </w:r>
      <w:r>
        <w:rPr>
          <w:spacing w:val="39"/>
        </w:rPr>
        <w:t xml:space="preserve"> </w:t>
      </w:r>
      <w:r>
        <w:t>«Готов</w:t>
      </w:r>
      <w:r>
        <w:rPr>
          <w:spacing w:val="35"/>
        </w:rPr>
        <w:t xml:space="preserve"> </w:t>
      </w:r>
      <w:r>
        <w:t>к</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труду</w:t>
      </w:r>
      <w:r>
        <w:rPr>
          <w:spacing w:val="2"/>
        </w:rPr>
        <w:t xml:space="preserve"> </w:t>
      </w:r>
      <w:r>
        <w:t>и</w:t>
      </w:r>
      <w:r>
        <w:rPr>
          <w:spacing w:val="9"/>
        </w:rPr>
        <w:t xml:space="preserve"> </w:t>
      </w:r>
      <w:r>
        <w:t>обороне»</w:t>
      </w:r>
      <w:r>
        <w:rPr>
          <w:spacing w:val="6"/>
        </w:rPr>
        <w:t xml:space="preserve"> </w:t>
      </w:r>
      <w:r>
        <w:t>в</w:t>
      </w:r>
      <w:r>
        <w:rPr>
          <w:spacing w:val="9"/>
        </w:rPr>
        <w:t xml:space="preserve"> </w:t>
      </w:r>
      <w:r>
        <w:t>современном</w:t>
      </w:r>
      <w:r>
        <w:rPr>
          <w:spacing w:val="7"/>
        </w:rPr>
        <w:t xml:space="preserve"> </w:t>
      </w:r>
      <w:r>
        <w:t>обществе,</w:t>
      </w:r>
      <w:r>
        <w:rPr>
          <w:spacing w:val="8"/>
        </w:rPr>
        <w:t xml:space="preserve"> </w:t>
      </w:r>
      <w:r>
        <w:t>нормативные</w:t>
      </w:r>
      <w:r>
        <w:rPr>
          <w:spacing w:val="5"/>
        </w:rPr>
        <w:t xml:space="preserve"> </w:t>
      </w:r>
      <w:r>
        <w:t>требования</w:t>
      </w:r>
      <w:r>
        <w:rPr>
          <w:spacing w:val="10"/>
        </w:rPr>
        <w:t xml:space="preserve"> </w:t>
      </w:r>
      <w:r>
        <w:t>пятой</w:t>
      </w:r>
      <w:r>
        <w:rPr>
          <w:spacing w:val="9"/>
        </w:rPr>
        <w:t xml:space="preserve"> </w:t>
      </w:r>
      <w:r>
        <w:t>ступени</w:t>
      </w:r>
      <w:r>
        <w:rPr>
          <w:spacing w:val="8"/>
        </w:rPr>
        <w:t xml:space="preserve"> </w:t>
      </w:r>
      <w:r>
        <w:t>для</w:t>
      </w:r>
      <w:r>
        <w:rPr>
          <w:spacing w:val="13"/>
        </w:rPr>
        <w:t xml:space="preserve"> </w:t>
      </w:r>
      <w:r>
        <w:t>учащихся</w:t>
      </w:r>
    </w:p>
    <w:p w:rsidR="00E0428A" w:rsidRDefault="001F0548">
      <w:pPr>
        <w:pStyle w:val="a5"/>
        <w:spacing w:before="140"/>
        <w:ind w:firstLine="0"/>
      </w:pPr>
      <w:r>
        <w:t>16–17</w:t>
      </w:r>
      <w:r>
        <w:rPr>
          <w:spacing w:val="-1"/>
        </w:rPr>
        <w:t xml:space="preserve"> </w:t>
      </w:r>
      <w:r>
        <w:t>лет.</w:t>
      </w:r>
    </w:p>
    <w:p w:rsidR="00E0428A" w:rsidRDefault="001F0548">
      <w:pPr>
        <w:pStyle w:val="a5"/>
        <w:spacing w:before="137" w:line="360" w:lineRule="auto"/>
        <w:ind w:right="197"/>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физической</w:t>
      </w:r>
      <w:r>
        <w:rPr>
          <w:spacing w:val="-57"/>
        </w:rPr>
        <w:t xml:space="preserve"> </w:t>
      </w:r>
      <w:r>
        <w:t>культуре и спорте в Российской Федерации», Федеральный</w:t>
      </w:r>
      <w:r>
        <w:rPr>
          <w:spacing w:val="1"/>
        </w:rPr>
        <w:t xml:space="preserve"> </w:t>
      </w:r>
      <w:r>
        <w:t>Закон Российской Федерации «Об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E0428A" w:rsidRDefault="001F0548">
      <w:pPr>
        <w:pStyle w:val="a5"/>
        <w:spacing w:line="360" w:lineRule="auto"/>
        <w:ind w:right="197"/>
      </w:pPr>
      <w:r>
        <w:t>Физическая культура как средство укрепления здоровья человека. Здоровье как 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популярных</w:t>
      </w:r>
      <w:r>
        <w:rPr>
          <w:spacing w:val="1"/>
        </w:rPr>
        <w:t xml:space="preserve"> </w:t>
      </w:r>
      <w:r>
        <w:t>систем</w:t>
      </w:r>
      <w:r>
        <w:rPr>
          <w:spacing w:val="-4"/>
        </w:rPr>
        <w:t xml:space="preserve"> </w:t>
      </w:r>
      <w:r>
        <w:t>оздоровительной</w:t>
      </w:r>
      <w:r>
        <w:rPr>
          <w:spacing w:val="-3"/>
        </w:rPr>
        <w:t xml:space="preserve"> </w:t>
      </w:r>
      <w:r>
        <w:t>физической</w:t>
      </w:r>
      <w:r>
        <w:rPr>
          <w:spacing w:val="-3"/>
        </w:rPr>
        <w:t xml:space="preserve"> </w:t>
      </w:r>
      <w:r>
        <w:t>культуры,</w:t>
      </w:r>
      <w:r>
        <w:rPr>
          <w:spacing w:val="-2"/>
        </w:rPr>
        <w:t xml:space="preserve"> </w:t>
      </w:r>
      <w:r>
        <w:t>их</w:t>
      </w:r>
      <w:r>
        <w:rPr>
          <w:spacing w:val="-4"/>
        </w:rPr>
        <w:t xml:space="preserve"> </w:t>
      </w:r>
      <w:r>
        <w:t>целевая</w:t>
      </w:r>
      <w:r>
        <w:rPr>
          <w:spacing w:val="-3"/>
        </w:rPr>
        <w:t xml:space="preserve"> </w:t>
      </w:r>
      <w:r>
        <w:t>ориентация</w:t>
      </w:r>
      <w:r>
        <w:rPr>
          <w:spacing w:val="-3"/>
        </w:rPr>
        <w:t xml:space="preserve"> </w:t>
      </w:r>
      <w:r>
        <w:t>и</w:t>
      </w:r>
      <w:r>
        <w:rPr>
          <w:spacing w:val="-2"/>
        </w:rPr>
        <w:t xml:space="preserve"> </w:t>
      </w:r>
      <w:r>
        <w:t>предметное</w:t>
      </w:r>
      <w:r>
        <w:rPr>
          <w:spacing w:val="-4"/>
        </w:rPr>
        <w:t xml:space="preserve"> </w:t>
      </w:r>
      <w:r>
        <w:t>содержание.</w:t>
      </w:r>
    </w:p>
    <w:p w:rsidR="00E0428A" w:rsidRDefault="001F0548" w:rsidP="00B95C42">
      <w:pPr>
        <w:pStyle w:val="a7"/>
        <w:numPr>
          <w:ilvl w:val="2"/>
          <w:numId w:val="27"/>
        </w:numPr>
        <w:tabs>
          <w:tab w:val="left" w:pos="1962"/>
        </w:tabs>
        <w:ind w:left="1961" w:hanging="841"/>
        <w:jc w:val="both"/>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E0428A" w:rsidRDefault="001F0548">
      <w:pPr>
        <w:pStyle w:val="a5"/>
        <w:spacing w:before="139" w:line="360" w:lineRule="auto"/>
        <w:ind w:right="194"/>
      </w:pPr>
      <w:r>
        <w:t xml:space="preserve">Физкультурно-оздоровительные      мероприятия     </w:t>
      </w:r>
      <w:r>
        <w:rPr>
          <w:spacing w:val="1"/>
        </w:rPr>
        <w:t xml:space="preserve"> </w:t>
      </w:r>
      <w:r>
        <w:t>в       условиях       активного       отдыха</w:t>
      </w:r>
      <w:r>
        <w:rPr>
          <w:spacing w:val="-57"/>
        </w:rPr>
        <w:t xml:space="preserve"> </w:t>
      </w:r>
      <w:r>
        <w:t>и досуга. 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 виды</w:t>
      </w:r>
      <w:r>
        <w:rPr>
          <w:spacing w:val="1"/>
        </w:rPr>
        <w:t xml:space="preserve"> </w:t>
      </w:r>
      <w:r>
        <w:t>активного</w:t>
      </w:r>
      <w:r>
        <w:rPr>
          <w:spacing w:val="-1"/>
        </w:rPr>
        <w:t xml:space="preserve"> </w:t>
      </w:r>
      <w:r>
        <w:t>отдыха, их</w:t>
      </w:r>
      <w:r>
        <w:rPr>
          <w:spacing w:val="-2"/>
        </w:rPr>
        <w:t xml:space="preserve"> </w:t>
      </w:r>
      <w:r>
        <w:t>целевое</w:t>
      </w:r>
      <w:r>
        <w:rPr>
          <w:spacing w:val="-2"/>
        </w:rPr>
        <w:t xml:space="preserve"> </w:t>
      </w:r>
      <w:r>
        <w:t>предназначение и содержательное</w:t>
      </w:r>
      <w:r>
        <w:rPr>
          <w:spacing w:val="-2"/>
        </w:rPr>
        <w:t xml:space="preserve"> </w:t>
      </w:r>
      <w:r>
        <w:t>наполнение.</w:t>
      </w:r>
    </w:p>
    <w:p w:rsidR="00E0428A" w:rsidRDefault="001F0548">
      <w:pPr>
        <w:pStyle w:val="a5"/>
        <w:spacing w:line="360" w:lineRule="auto"/>
        <w:ind w:right="205"/>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содержательного</w:t>
      </w:r>
      <w:r>
        <w:rPr>
          <w:spacing w:val="-1"/>
        </w:rPr>
        <w:t xml:space="preserve"> </w:t>
      </w:r>
      <w:r>
        <w:t>наполнения.</w:t>
      </w:r>
    </w:p>
    <w:p w:rsidR="00E0428A" w:rsidRDefault="001F0548">
      <w:pPr>
        <w:pStyle w:val="a5"/>
        <w:spacing w:line="360" w:lineRule="auto"/>
        <w:ind w:right="196"/>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61"/>
        </w:rPr>
        <w:t xml:space="preserve"> </w:t>
      </w:r>
      <w:r>
        <w:t>организации</w:t>
      </w:r>
      <w:r>
        <w:rPr>
          <w:spacing w:val="1"/>
        </w:rPr>
        <w:t xml:space="preserve"> </w:t>
      </w:r>
      <w:r>
        <w:t>самостоятельных занятий оздоровительной физической культурой. Контроль текущего 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6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1"/>
        </w:rPr>
        <w:t xml:space="preserve"> </w:t>
      </w:r>
      <w:r>
        <w:t>процедур.</w:t>
      </w:r>
    </w:p>
    <w:p w:rsidR="00E0428A" w:rsidRDefault="001F0548" w:rsidP="00B95C42">
      <w:pPr>
        <w:pStyle w:val="a7"/>
        <w:numPr>
          <w:ilvl w:val="2"/>
          <w:numId w:val="27"/>
        </w:numPr>
        <w:tabs>
          <w:tab w:val="left" w:pos="1962"/>
        </w:tabs>
        <w:ind w:left="1961" w:hanging="841"/>
        <w:jc w:val="both"/>
        <w:rPr>
          <w:sz w:val="24"/>
        </w:rPr>
      </w:pPr>
      <w:r>
        <w:rPr>
          <w:sz w:val="24"/>
        </w:rPr>
        <w:t>Физическое</w:t>
      </w:r>
      <w:r>
        <w:rPr>
          <w:spacing w:val="-7"/>
          <w:sz w:val="24"/>
        </w:rPr>
        <w:t xml:space="preserve"> </w:t>
      </w:r>
      <w:r>
        <w:rPr>
          <w:sz w:val="24"/>
        </w:rPr>
        <w:t>совершенствование.</w:t>
      </w:r>
    </w:p>
    <w:p w:rsidR="00E0428A" w:rsidRDefault="001F0548">
      <w:pPr>
        <w:pStyle w:val="a5"/>
        <w:spacing w:before="139" w:line="360" w:lineRule="auto"/>
        <w:ind w:right="199"/>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60"/>
        </w:rPr>
        <w:t xml:space="preserve"> </w:t>
      </w:r>
      <w:r>
        <w:t>гимнастики</w:t>
      </w:r>
      <w:r>
        <w:rPr>
          <w:spacing w:val="1"/>
        </w:rPr>
        <w:t xml:space="preserve"> </w:t>
      </w:r>
      <w:r>
        <w:t>как средство профилактики нарушения осанки и органов зрения, предупреждения перенапряжения</w:t>
      </w:r>
      <w:r>
        <w:rPr>
          <w:spacing w:val="-57"/>
        </w:rPr>
        <w:t xml:space="preserve"> </w:t>
      </w:r>
      <w:r>
        <w:t>мышц опорно-двигательного</w:t>
      </w:r>
      <w:r>
        <w:rPr>
          <w:spacing w:val="-1"/>
        </w:rPr>
        <w:t xml:space="preserve"> </w:t>
      </w:r>
      <w:r>
        <w:t>аппарата</w:t>
      </w:r>
      <w:r>
        <w:rPr>
          <w:spacing w:val="1"/>
        </w:rPr>
        <w:t xml:space="preserve"> </w:t>
      </w:r>
      <w:r>
        <w:t>при</w:t>
      </w:r>
      <w:r>
        <w:rPr>
          <w:spacing w:val="-3"/>
        </w:rPr>
        <w:t xml:space="preserve"> </w:t>
      </w:r>
      <w:r>
        <w:t>длительной работе</w:t>
      </w:r>
      <w:r>
        <w:rPr>
          <w:spacing w:val="-2"/>
        </w:rPr>
        <w:t xml:space="preserve"> </w:t>
      </w:r>
      <w:r>
        <w:t>за</w:t>
      </w:r>
      <w:r>
        <w:rPr>
          <w:spacing w:val="-1"/>
        </w:rPr>
        <w:t xml:space="preserve"> </w:t>
      </w:r>
      <w:r>
        <w:t>компьютером.</w:t>
      </w:r>
    </w:p>
    <w:p w:rsidR="00E0428A" w:rsidRDefault="001F0548">
      <w:pPr>
        <w:pStyle w:val="a5"/>
        <w:spacing w:line="360" w:lineRule="auto"/>
        <w:ind w:right="201"/>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 культуры: цель, задачи, формы организации. Способы индивидуализации 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57"/>
        </w:rPr>
        <w:t xml:space="preserve"> </w:t>
      </w:r>
      <w:r>
        <w:t>тренировкой.</w:t>
      </w:r>
    </w:p>
    <w:p w:rsidR="00E0428A" w:rsidRDefault="001F0548">
      <w:pPr>
        <w:pStyle w:val="a5"/>
        <w:ind w:left="1121" w:firstLine="0"/>
      </w:pPr>
      <w:r>
        <w:t>Спортивно-оздоровительная</w:t>
      </w:r>
      <w:r>
        <w:rPr>
          <w:spacing w:val="-7"/>
        </w:rPr>
        <w:t xml:space="preserve"> </w:t>
      </w:r>
      <w:r>
        <w:t>деятельность.</w:t>
      </w:r>
      <w:r>
        <w:rPr>
          <w:spacing w:val="-9"/>
        </w:rPr>
        <w:t xml:space="preserve"> </w:t>
      </w:r>
      <w:r>
        <w:t>Модуль</w:t>
      </w:r>
      <w:r>
        <w:rPr>
          <w:spacing w:val="-1"/>
        </w:rPr>
        <w:t xml:space="preserve"> </w:t>
      </w:r>
      <w:r>
        <w:t>«Спортивные</w:t>
      </w:r>
      <w:r>
        <w:rPr>
          <w:spacing w:val="-8"/>
        </w:rPr>
        <w:t xml:space="preserve"> </w:t>
      </w:r>
      <w:r>
        <w:t>игры».</w:t>
      </w:r>
    </w:p>
    <w:p w:rsidR="00E0428A" w:rsidRDefault="001F0548">
      <w:pPr>
        <w:pStyle w:val="a5"/>
        <w:spacing w:before="139" w:line="360" w:lineRule="auto"/>
        <w:ind w:right="201"/>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w:t>
      </w:r>
      <w:r>
        <w:rPr>
          <w:spacing w:val="37"/>
        </w:rPr>
        <w:t xml:space="preserve"> </w:t>
      </w:r>
      <w:r>
        <w:t>и</w:t>
      </w:r>
      <w:r>
        <w:rPr>
          <w:spacing w:val="37"/>
        </w:rPr>
        <w:t xml:space="preserve"> </w:t>
      </w:r>
      <w:r>
        <w:t>штрафного</w:t>
      </w:r>
      <w:r>
        <w:rPr>
          <w:spacing w:val="37"/>
        </w:rPr>
        <w:t xml:space="preserve"> </w:t>
      </w:r>
      <w:r>
        <w:t>ударов</w:t>
      </w:r>
      <w:r>
        <w:rPr>
          <w:spacing w:val="35"/>
        </w:rPr>
        <w:t xml:space="preserve"> </w:t>
      </w:r>
      <w:r>
        <w:t>в</w:t>
      </w:r>
      <w:r>
        <w:rPr>
          <w:spacing w:val="36"/>
        </w:rPr>
        <w:t xml:space="preserve"> </w:t>
      </w:r>
      <w:r>
        <w:t>изменяющихся</w:t>
      </w:r>
      <w:r>
        <w:rPr>
          <w:spacing w:val="36"/>
        </w:rPr>
        <w:t xml:space="preserve"> </w:t>
      </w:r>
      <w:r>
        <w:t>игровых</w:t>
      </w:r>
      <w:r>
        <w:rPr>
          <w:spacing w:val="37"/>
        </w:rPr>
        <w:t xml:space="preserve"> </w:t>
      </w:r>
      <w:r>
        <w:t>ситуациях.</w:t>
      </w:r>
      <w:r>
        <w:rPr>
          <w:spacing w:val="33"/>
        </w:rPr>
        <w:t xml:space="preserve"> </w:t>
      </w:r>
      <w:r>
        <w:t>Закрепление</w:t>
      </w:r>
      <w:r>
        <w:rPr>
          <w:spacing w:val="34"/>
        </w:rPr>
        <w:t xml:space="preserve"> </w:t>
      </w:r>
      <w:r>
        <w:t>правил</w:t>
      </w:r>
      <w:r>
        <w:rPr>
          <w:spacing w:val="36"/>
        </w:rPr>
        <w:t xml:space="preserve"> </w:t>
      </w:r>
      <w:r>
        <w:t>игры</w:t>
      </w:r>
      <w:r>
        <w:rPr>
          <w:spacing w:val="35"/>
        </w:rPr>
        <w:t xml:space="preserve"> </w:t>
      </w:r>
      <w:r>
        <w:t>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условиях</w:t>
      </w:r>
      <w:r>
        <w:rPr>
          <w:spacing w:val="-4"/>
        </w:rPr>
        <w:t xml:space="preserve"> </w:t>
      </w:r>
      <w:r>
        <w:t>игровой</w:t>
      </w:r>
      <w:r>
        <w:rPr>
          <w:spacing w:val="-4"/>
        </w:rPr>
        <w:t xml:space="preserve"> </w:t>
      </w:r>
      <w:r>
        <w:t>и</w:t>
      </w:r>
      <w:r>
        <w:rPr>
          <w:spacing w:val="-3"/>
        </w:rPr>
        <w:t xml:space="preserve"> </w:t>
      </w:r>
      <w:r>
        <w:t>учебной</w:t>
      </w:r>
      <w:r>
        <w:rPr>
          <w:spacing w:val="-4"/>
        </w:rPr>
        <w:t xml:space="preserve"> </w:t>
      </w:r>
      <w:r>
        <w:t>деятельности.</w:t>
      </w:r>
    </w:p>
    <w:p w:rsidR="00E0428A" w:rsidRDefault="001F0548">
      <w:pPr>
        <w:pStyle w:val="a5"/>
        <w:spacing w:before="140" w:line="360" w:lineRule="auto"/>
        <w:ind w:right="199"/>
      </w:pPr>
      <w:r>
        <w:t xml:space="preserve">Баскетбол.      </w:t>
      </w:r>
      <w:r>
        <w:rPr>
          <w:spacing w:val="1"/>
        </w:rPr>
        <w:t xml:space="preserve"> </w:t>
      </w:r>
      <w:r>
        <w:t>Техника       выполнения       игровых        действий:       вбрасывание       мяча</w:t>
      </w:r>
      <w:r>
        <w:rPr>
          <w:spacing w:val="-57"/>
        </w:rPr>
        <w:t xml:space="preserve"> </w:t>
      </w:r>
      <w:r>
        <w:t>с лицевой линии, способы овладения мячом при «спорном мяче», выполнение штрафных бросков.</w:t>
      </w:r>
      <w:r>
        <w:rPr>
          <w:spacing w:val="1"/>
        </w:rPr>
        <w:t xml:space="preserve"> </w:t>
      </w:r>
      <w:r>
        <w:t>Выполнение правил 3–8–24 секунды в условиях игровой деятельности. Закрепление правил игры в</w:t>
      </w:r>
      <w:r>
        <w:rPr>
          <w:spacing w:val="-57"/>
        </w:rPr>
        <w:t xml:space="preserve"> </w:t>
      </w:r>
      <w:r>
        <w:t>условиях</w:t>
      </w:r>
      <w:r>
        <w:rPr>
          <w:spacing w:val="1"/>
        </w:rPr>
        <w:t xml:space="preserve"> </w:t>
      </w:r>
      <w:r>
        <w:t>игровой и</w:t>
      </w:r>
      <w:r>
        <w:rPr>
          <w:spacing w:val="3"/>
        </w:rPr>
        <w:t xml:space="preserve"> </w:t>
      </w:r>
      <w:r>
        <w:t>учебной деятельности.</w:t>
      </w:r>
    </w:p>
    <w:p w:rsidR="00E0428A" w:rsidRDefault="001F0548">
      <w:pPr>
        <w:pStyle w:val="a5"/>
        <w:spacing w:line="360" w:lineRule="auto"/>
        <w:ind w:right="197"/>
      </w:pPr>
      <w:r>
        <w:t>Волейбол. Техника выполнения игровых действий: «постановка блока», атакующий удар (с</w:t>
      </w:r>
      <w:r>
        <w:rPr>
          <w:spacing w:val="1"/>
        </w:rPr>
        <w:t xml:space="preserve"> </w:t>
      </w:r>
      <w:r>
        <w:t>места и в движении). Тактические действия в защите и нападении.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E0428A" w:rsidRDefault="001F0548">
      <w:pPr>
        <w:pStyle w:val="a5"/>
        <w:spacing w:line="360" w:lineRule="auto"/>
        <w:ind w:right="200"/>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50"/>
        </w:rPr>
        <w:t xml:space="preserve"> </w:t>
      </w:r>
      <w:r>
        <w:t>Спортивные</w:t>
      </w:r>
      <w:r>
        <w:rPr>
          <w:spacing w:val="50"/>
        </w:rPr>
        <w:t xml:space="preserve"> </w:t>
      </w:r>
      <w:r>
        <w:t>и</w:t>
      </w:r>
      <w:r>
        <w:rPr>
          <w:spacing w:val="51"/>
        </w:rPr>
        <w:t xml:space="preserve"> </w:t>
      </w:r>
      <w:r>
        <w:t>прикладные</w:t>
      </w:r>
      <w:r>
        <w:rPr>
          <w:spacing w:val="52"/>
        </w:rPr>
        <w:t xml:space="preserve"> </w:t>
      </w:r>
      <w:r>
        <w:t>упражнения</w:t>
      </w:r>
      <w:r>
        <w:rPr>
          <w:spacing w:val="50"/>
        </w:rPr>
        <w:t xml:space="preserve"> </w:t>
      </w:r>
      <w:r>
        <w:t>в</w:t>
      </w:r>
      <w:r>
        <w:rPr>
          <w:spacing w:val="49"/>
        </w:rPr>
        <w:t xml:space="preserve"> </w:t>
      </w:r>
      <w:r>
        <w:t>плавании:</w:t>
      </w:r>
      <w:r>
        <w:rPr>
          <w:spacing w:val="52"/>
        </w:rPr>
        <w:t xml:space="preserve"> </w:t>
      </w:r>
      <w:r>
        <w:t>брасс</w:t>
      </w:r>
      <w:r>
        <w:rPr>
          <w:spacing w:val="50"/>
        </w:rPr>
        <w:t xml:space="preserve"> </w:t>
      </w:r>
      <w:r>
        <w:t>на</w:t>
      </w:r>
      <w:r>
        <w:rPr>
          <w:spacing w:val="51"/>
        </w:rPr>
        <w:t xml:space="preserve"> </w:t>
      </w:r>
      <w:r>
        <w:t>спине,</w:t>
      </w:r>
      <w:r>
        <w:rPr>
          <w:spacing w:val="50"/>
        </w:rPr>
        <w:t xml:space="preserve"> </w:t>
      </w:r>
      <w:r>
        <w:t>плавание</w:t>
      </w:r>
      <w:r>
        <w:rPr>
          <w:spacing w:val="51"/>
        </w:rPr>
        <w:t xml:space="preserve"> </w:t>
      </w:r>
      <w:r>
        <w:t>на</w:t>
      </w:r>
      <w:r>
        <w:rPr>
          <w:spacing w:val="-58"/>
        </w:rPr>
        <w:t xml:space="preserve"> </w:t>
      </w:r>
      <w:r>
        <w:t>боку,</w:t>
      </w:r>
      <w:r>
        <w:rPr>
          <w:spacing w:val="-1"/>
        </w:rPr>
        <w:t xml:space="preserve"> </w:t>
      </w:r>
      <w:r>
        <w:t>прыжки в</w:t>
      </w:r>
      <w:r>
        <w:rPr>
          <w:spacing w:val="-1"/>
        </w:rPr>
        <w:t xml:space="preserve"> </w:t>
      </w:r>
      <w:r>
        <w:t>воду</w:t>
      </w:r>
      <w:r>
        <w:rPr>
          <w:spacing w:val="-5"/>
        </w:rPr>
        <w:t xml:space="preserve"> </w:t>
      </w:r>
      <w:r>
        <w:t>вниз ногами.</w:t>
      </w:r>
    </w:p>
    <w:p w:rsidR="00E0428A" w:rsidRDefault="001F0548">
      <w:pPr>
        <w:pStyle w:val="a5"/>
        <w:spacing w:line="360" w:lineRule="auto"/>
        <w:ind w:right="196"/>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57"/>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E0428A" w:rsidRDefault="001F0548" w:rsidP="00B95C42">
      <w:pPr>
        <w:pStyle w:val="a7"/>
        <w:numPr>
          <w:ilvl w:val="1"/>
          <w:numId w:val="27"/>
        </w:numPr>
        <w:tabs>
          <w:tab w:val="left" w:pos="1782"/>
        </w:tabs>
        <w:ind w:left="1781"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E0428A" w:rsidRDefault="001F0548" w:rsidP="00B95C42">
      <w:pPr>
        <w:pStyle w:val="a7"/>
        <w:numPr>
          <w:ilvl w:val="2"/>
          <w:numId w:val="27"/>
        </w:numPr>
        <w:tabs>
          <w:tab w:val="left" w:pos="1962"/>
        </w:tabs>
        <w:spacing w:before="138"/>
        <w:ind w:left="1961" w:hanging="841"/>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E0428A" w:rsidRDefault="001F0548">
      <w:pPr>
        <w:pStyle w:val="a5"/>
        <w:spacing w:before="137" w:line="360" w:lineRule="auto"/>
        <w:ind w:right="199"/>
      </w:pPr>
      <w:r>
        <w:t>Здоровый образ жизни 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современного</w:t>
      </w:r>
      <w:r>
        <w:rPr>
          <w:spacing w:val="-1"/>
        </w:rPr>
        <w:t xml:space="preserve"> </w:t>
      </w:r>
      <w:r>
        <w:t>человека.</w:t>
      </w:r>
    </w:p>
    <w:p w:rsidR="00E0428A" w:rsidRDefault="001F0548">
      <w:pPr>
        <w:pStyle w:val="a5"/>
        <w:spacing w:line="360" w:lineRule="auto"/>
        <w:ind w:right="189"/>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 работоспособности в режиме трудовой деятельности. Влияние занятий 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2"/>
        </w:rPr>
        <w:t xml:space="preserve"> </w:t>
      </w:r>
      <w:r>
        <w:t>и банные</w:t>
      </w:r>
      <w:r>
        <w:rPr>
          <w:spacing w:val="-2"/>
        </w:rPr>
        <w:t xml:space="preserve"> </w:t>
      </w:r>
      <w:r>
        <w:t>процедуры</w:t>
      </w:r>
      <w:r>
        <w:rPr>
          <w:spacing w:val="1"/>
        </w:rPr>
        <w:t xml:space="preserve"> </w:t>
      </w:r>
      <w:r>
        <w:t>как компоненты здорового</w:t>
      </w:r>
      <w:r>
        <w:rPr>
          <w:spacing w:val="-1"/>
        </w:rPr>
        <w:t xml:space="preserve"> </w:t>
      </w:r>
      <w:r>
        <w:t>образа</w:t>
      </w:r>
      <w:r>
        <w:rPr>
          <w:spacing w:val="-1"/>
        </w:rPr>
        <w:t xml:space="preserve"> </w:t>
      </w:r>
      <w:r>
        <w:t>жизни.</w:t>
      </w:r>
    </w:p>
    <w:p w:rsidR="00E0428A" w:rsidRDefault="001F0548">
      <w:pPr>
        <w:pStyle w:val="a5"/>
        <w:spacing w:before="1" w:line="360" w:lineRule="auto"/>
        <w:ind w:right="197"/>
      </w:pPr>
      <w:r>
        <w:t>Понятие         «профессионально-ориентированная        физическая        культура»,         цель</w:t>
      </w:r>
      <w:r>
        <w:rPr>
          <w:spacing w:val="1"/>
        </w:rPr>
        <w:t xml:space="preserve"> </w:t>
      </w:r>
      <w:r>
        <w:t>и       задачи,       содержательное       наполнение.       Оздоровительная       физическая       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2"/>
        </w:rPr>
        <w:t xml:space="preserve"> </w:t>
      </w:r>
      <w:r>
        <w:t>занятий оздоровительной</w:t>
      </w:r>
      <w:r>
        <w:rPr>
          <w:spacing w:val="-3"/>
        </w:rPr>
        <w:t xml:space="preserve"> </w:t>
      </w:r>
      <w:r>
        <w:t>физической культурой.</w:t>
      </w:r>
    </w:p>
    <w:p w:rsidR="00E0428A" w:rsidRDefault="001F0548">
      <w:pPr>
        <w:pStyle w:val="a5"/>
        <w:spacing w:line="360" w:lineRule="auto"/>
        <w:ind w:right="195"/>
      </w:pPr>
      <w:r>
        <w:t>Взаимосвязь состояния здоровья с продолжительностью жизни человека. Роль и 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периодах.</w:t>
      </w:r>
    </w:p>
    <w:p w:rsidR="00E0428A" w:rsidRDefault="001F0548">
      <w:pPr>
        <w:pStyle w:val="a5"/>
        <w:spacing w:before="2" w:line="360" w:lineRule="auto"/>
        <w:ind w:right="197"/>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4"/>
        </w:rPr>
        <w:t xml:space="preserve"> </w:t>
      </w:r>
      <w:r>
        <w:t>Причины</w:t>
      </w:r>
      <w:r>
        <w:rPr>
          <w:spacing w:val="16"/>
        </w:rPr>
        <w:t xml:space="preserve"> </w:t>
      </w:r>
      <w:r>
        <w:t>возникновения</w:t>
      </w:r>
      <w:r>
        <w:rPr>
          <w:spacing w:val="15"/>
        </w:rPr>
        <w:t xml:space="preserve"> </w:t>
      </w:r>
      <w:r>
        <w:t>травм</w:t>
      </w:r>
      <w:r>
        <w:rPr>
          <w:spacing w:val="13"/>
        </w:rPr>
        <w:t xml:space="preserve"> </w:t>
      </w:r>
      <w:r>
        <w:t>и</w:t>
      </w:r>
      <w:r>
        <w:rPr>
          <w:spacing w:val="13"/>
        </w:rPr>
        <w:t xml:space="preserve"> </w:t>
      </w:r>
      <w:r>
        <w:t>способы</w:t>
      </w:r>
      <w:r>
        <w:rPr>
          <w:spacing w:val="18"/>
        </w:rPr>
        <w:t xml:space="preserve"> </w:t>
      </w:r>
      <w:r>
        <w:t>их</w:t>
      </w:r>
      <w:r>
        <w:rPr>
          <w:spacing w:val="15"/>
        </w:rPr>
        <w:t xml:space="preserve"> </w:t>
      </w:r>
      <w:r>
        <w:t>предупреждения,</w:t>
      </w:r>
      <w:r>
        <w:rPr>
          <w:spacing w:val="14"/>
        </w:rPr>
        <w:t xml:space="preserve"> </w:t>
      </w:r>
      <w:r>
        <w:t>правила</w:t>
      </w:r>
      <w:r>
        <w:rPr>
          <w:spacing w:val="12"/>
        </w:rPr>
        <w:t xml:space="preserve"> </w:t>
      </w:r>
      <w:r>
        <w:t>профилактики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травм</w:t>
      </w:r>
      <w:r>
        <w:rPr>
          <w:spacing w:val="-7"/>
        </w:rPr>
        <w:t xml:space="preserve"> </w:t>
      </w:r>
      <w:r>
        <w:t>во</w:t>
      </w:r>
      <w:r>
        <w:rPr>
          <w:spacing w:val="-5"/>
        </w:rPr>
        <w:t xml:space="preserve"> </w:t>
      </w:r>
      <w:r>
        <w:t>время</w:t>
      </w:r>
      <w:r>
        <w:rPr>
          <w:spacing w:val="-4"/>
        </w:rPr>
        <w:t xml:space="preserve"> </w:t>
      </w:r>
      <w:r>
        <w:t>самостоятельных</w:t>
      </w:r>
      <w:r>
        <w:rPr>
          <w:spacing w:val="-3"/>
        </w:rPr>
        <w:t xml:space="preserve"> </w:t>
      </w:r>
      <w:r>
        <w:t>занятий</w:t>
      </w:r>
      <w:r>
        <w:rPr>
          <w:spacing w:val="-4"/>
        </w:rPr>
        <w:t xml:space="preserve"> </w:t>
      </w:r>
      <w:r>
        <w:t>оздоровительной</w:t>
      </w:r>
      <w:r>
        <w:rPr>
          <w:spacing w:val="-4"/>
        </w:rPr>
        <w:t xml:space="preserve"> </w:t>
      </w:r>
      <w:r>
        <w:t>физической</w:t>
      </w:r>
      <w:r>
        <w:rPr>
          <w:spacing w:val="-5"/>
        </w:rPr>
        <w:t xml:space="preserve"> </w:t>
      </w:r>
      <w:r>
        <w:t>культурой.</w:t>
      </w:r>
    </w:p>
    <w:p w:rsidR="00E0428A" w:rsidRDefault="001F0548">
      <w:pPr>
        <w:pStyle w:val="a5"/>
        <w:spacing w:before="140" w:line="360" w:lineRule="auto"/>
        <w:ind w:right="196"/>
      </w:pPr>
      <w:r>
        <w:t xml:space="preserve">Способы   и  </w:t>
      </w:r>
      <w:r>
        <w:rPr>
          <w:spacing w:val="1"/>
        </w:rPr>
        <w:t xml:space="preserve"> </w:t>
      </w:r>
      <w:r>
        <w:t xml:space="preserve">приѐмы   оказания   первой  </w:t>
      </w:r>
      <w:r>
        <w:rPr>
          <w:spacing w:val="1"/>
        </w:rPr>
        <w:t xml:space="preserve"> </w:t>
      </w:r>
      <w:r>
        <w:t>помощи    при    ушибах    разных    частей    тела</w:t>
      </w:r>
      <w:r>
        <w:rPr>
          <w:spacing w:val="-57"/>
        </w:rPr>
        <w:t xml:space="preserve"> </w:t>
      </w:r>
      <w:r>
        <w:t xml:space="preserve">и   </w:t>
      </w:r>
      <w:r>
        <w:rPr>
          <w:spacing w:val="24"/>
        </w:rPr>
        <w:t xml:space="preserve"> </w:t>
      </w:r>
      <w:r>
        <w:t xml:space="preserve">сотрясении    </w:t>
      </w:r>
      <w:r>
        <w:rPr>
          <w:spacing w:val="22"/>
        </w:rPr>
        <w:t xml:space="preserve"> </w:t>
      </w:r>
      <w:r>
        <w:t xml:space="preserve">мозга,    </w:t>
      </w:r>
      <w:r>
        <w:rPr>
          <w:spacing w:val="22"/>
        </w:rPr>
        <w:t xml:space="preserve"> </w:t>
      </w:r>
      <w:r>
        <w:t xml:space="preserve">переломах,    </w:t>
      </w:r>
      <w:r>
        <w:rPr>
          <w:spacing w:val="22"/>
        </w:rPr>
        <w:t xml:space="preserve"> </w:t>
      </w:r>
      <w:r>
        <w:t xml:space="preserve">вывихах    </w:t>
      </w:r>
      <w:r>
        <w:rPr>
          <w:spacing w:val="24"/>
        </w:rPr>
        <w:t xml:space="preserve"> </w:t>
      </w:r>
      <w:r>
        <w:t xml:space="preserve">и    </w:t>
      </w:r>
      <w:r>
        <w:rPr>
          <w:spacing w:val="23"/>
        </w:rPr>
        <w:t xml:space="preserve"> </w:t>
      </w:r>
      <w:r>
        <w:t xml:space="preserve">ранениях,    </w:t>
      </w:r>
      <w:r>
        <w:rPr>
          <w:spacing w:val="20"/>
        </w:rPr>
        <w:t xml:space="preserve"> </w:t>
      </w:r>
      <w:r>
        <w:t xml:space="preserve">обморожении,    </w:t>
      </w:r>
      <w:r>
        <w:rPr>
          <w:spacing w:val="22"/>
        </w:rPr>
        <w:t xml:space="preserve"> </w:t>
      </w:r>
      <w:r>
        <w:t>солнечном</w:t>
      </w:r>
      <w:r>
        <w:rPr>
          <w:spacing w:val="-58"/>
        </w:rPr>
        <w:t xml:space="preserve"> </w:t>
      </w:r>
      <w:r>
        <w:t>и</w:t>
      </w:r>
      <w:r>
        <w:rPr>
          <w:spacing w:val="-1"/>
        </w:rPr>
        <w:t xml:space="preserve"> </w:t>
      </w:r>
      <w:r>
        <w:t>тепловом</w:t>
      </w:r>
      <w:r>
        <w:rPr>
          <w:spacing w:val="1"/>
        </w:rPr>
        <w:t xml:space="preserve"> </w:t>
      </w:r>
      <w:r>
        <w:t>ударах.</w:t>
      </w:r>
    </w:p>
    <w:p w:rsidR="00E0428A" w:rsidRDefault="001F0548" w:rsidP="00B95C42">
      <w:pPr>
        <w:pStyle w:val="a7"/>
        <w:numPr>
          <w:ilvl w:val="2"/>
          <w:numId w:val="27"/>
        </w:numPr>
        <w:tabs>
          <w:tab w:val="left" w:pos="1962"/>
        </w:tabs>
        <w:spacing w:line="275" w:lineRule="exact"/>
        <w:ind w:left="1961" w:hanging="841"/>
        <w:jc w:val="both"/>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E0428A" w:rsidRDefault="001F0548">
      <w:pPr>
        <w:pStyle w:val="a5"/>
        <w:spacing w:before="139" w:line="360" w:lineRule="auto"/>
        <w:ind w:right="192"/>
      </w:pPr>
      <w:r>
        <w:t>Современные оздоровительные методы и процедуры в режиме здорового образа 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60"/>
        </w:rPr>
        <w:t xml:space="preserve"> </w:t>
      </w:r>
      <w:r>
        <w:t>основных</w:t>
      </w:r>
      <w:r>
        <w:rPr>
          <w:spacing w:val="61"/>
        </w:rPr>
        <w:t xml:space="preserve"> </w:t>
      </w:r>
      <w:r>
        <w:t>методов,</w:t>
      </w:r>
      <w:r>
        <w:rPr>
          <w:spacing w:val="60"/>
        </w:rPr>
        <w:t xml:space="preserve"> </w:t>
      </w:r>
      <w:r>
        <w:t>приѐмов</w:t>
      </w:r>
      <w:r>
        <w:rPr>
          <w:spacing w:val="60"/>
        </w:rPr>
        <w:t xml:space="preserve"> </w:t>
      </w:r>
      <w:r>
        <w:t>и</w:t>
      </w:r>
      <w:r>
        <w:rPr>
          <w:spacing w:val="61"/>
        </w:rPr>
        <w:t xml:space="preserve"> </w:t>
      </w:r>
      <w:r>
        <w:t>процедур,   правила</w:t>
      </w:r>
      <w:r>
        <w:rPr>
          <w:spacing w:val="60"/>
        </w:rPr>
        <w:t xml:space="preserve"> </w:t>
      </w:r>
      <w:r>
        <w:t>их   проведения   (методика</w:t>
      </w:r>
      <w:r>
        <w:rPr>
          <w:spacing w:val="1"/>
        </w:rPr>
        <w:t xml:space="preserve"> </w:t>
      </w:r>
      <w:r>
        <w:t>Э. Джекобсона, аутогенная тренировка И. Шульца, дыхательная гимнастика А.Н. Стрельниковой,</w:t>
      </w:r>
      <w:r>
        <w:rPr>
          <w:spacing w:val="1"/>
        </w:rPr>
        <w:t xml:space="preserve"> </w:t>
      </w:r>
      <w:r>
        <w:t>синхрогимнастика</w:t>
      </w:r>
      <w:r>
        <w:rPr>
          <w:spacing w:val="-1"/>
        </w:rPr>
        <w:t xml:space="preserve"> </w:t>
      </w:r>
      <w:r>
        <w:t>по методу</w:t>
      </w:r>
      <w:r>
        <w:rPr>
          <w:spacing w:val="-1"/>
        </w:rPr>
        <w:t xml:space="preserve"> </w:t>
      </w:r>
      <w:r>
        <w:t>«Ключ»).</w:t>
      </w:r>
    </w:p>
    <w:p w:rsidR="00E0428A" w:rsidRDefault="001F0548">
      <w:pPr>
        <w:pStyle w:val="a5"/>
        <w:spacing w:line="360" w:lineRule="auto"/>
        <w:ind w:right="196"/>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приѐмы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E0428A" w:rsidRDefault="001F0548">
      <w:pPr>
        <w:pStyle w:val="a5"/>
        <w:spacing w:line="275" w:lineRule="exact"/>
        <w:ind w:left="1121" w:firstLine="0"/>
      </w:pPr>
      <w:r>
        <w:t>Банные</w:t>
      </w:r>
      <w:r>
        <w:rPr>
          <w:spacing w:val="-5"/>
        </w:rPr>
        <w:t xml:space="preserve"> </w:t>
      </w:r>
      <w:r>
        <w:t>процедуры,</w:t>
      </w:r>
      <w:r>
        <w:rPr>
          <w:spacing w:val="-2"/>
        </w:rPr>
        <w:t xml:space="preserve"> </w:t>
      </w:r>
      <w:r>
        <w:t>их</w:t>
      </w:r>
      <w:r>
        <w:rPr>
          <w:spacing w:val="-3"/>
        </w:rPr>
        <w:t xml:space="preserve"> </w:t>
      </w:r>
      <w:r>
        <w:t>назначение</w:t>
      </w:r>
      <w:r>
        <w:rPr>
          <w:spacing w:val="-3"/>
        </w:rPr>
        <w:t xml:space="preserve"> </w:t>
      </w:r>
      <w:r>
        <w:t>и</w:t>
      </w:r>
      <w:r>
        <w:rPr>
          <w:spacing w:val="-5"/>
        </w:rPr>
        <w:t xml:space="preserve"> </w:t>
      </w:r>
      <w:r>
        <w:t>правила</w:t>
      </w:r>
      <w:r>
        <w:rPr>
          <w:spacing w:val="-3"/>
        </w:rPr>
        <w:t xml:space="preserve"> </w:t>
      </w:r>
      <w:r>
        <w:t>проведения,</w:t>
      </w:r>
      <w:r>
        <w:rPr>
          <w:spacing w:val="-2"/>
        </w:rPr>
        <w:t xml:space="preserve"> </w:t>
      </w:r>
      <w:r>
        <w:t>основные</w:t>
      </w:r>
      <w:r>
        <w:rPr>
          <w:spacing w:val="-4"/>
        </w:rPr>
        <w:t xml:space="preserve"> </w:t>
      </w:r>
      <w:r>
        <w:t>способы</w:t>
      </w:r>
      <w:r>
        <w:rPr>
          <w:spacing w:val="-2"/>
        </w:rPr>
        <w:t xml:space="preserve"> </w:t>
      </w:r>
      <w:r>
        <w:t>парения.</w:t>
      </w:r>
    </w:p>
    <w:p w:rsidR="00E0428A" w:rsidRDefault="001F0548">
      <w:pPr>
        <w:pStyle w:val="a5"/>
        <w:spacing w:before="139" w:line="360" w:lineRule="auto"/>
        <w:ind w:right="202"/>
      </w:pPr>
      <w:r>
        <w:t>Самостоятельная подготовка к выполнению нормативных требований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еѐ</w:t>
      </w:r>
      <w:r>
        <w:rPr>
          <w:spacing w:val="1"/>
        </w:rPr>
        <w:t xml:space="preserve"> </w:t>
      </w:r>
      <w:r>
        <w:t>тренировочных занятий в годичном цикле. Техника выполнения обязательных и дополнительных</w:t>
      </w:r>
      <w:r>
        <w:rPr>
          <w:spacing w:val="1"/>
        </w:rPr>
        <w:t xml:space="preserve"> </w:t>
      </w:r>
      <w:r>
        <w:t>тестовых</w:t>
      </w:r>
      <w:r>
        <w:rPr>
          <w:spacing w:val="3"/>
        </w:rPr>
        <w:t xml:space="preserve"> </w:t>
      </w:r>
      <w:r>
        <w:t>упражнений,</w:t>
      </w:r>
      <w:r>
        <w:rPr>
          <w:spacing w:val="-3"/>
        </w:rPr>
        <w:t xml:space="preserve"> </w:t>
      </w:r>
      <w:r>
        <w:t>способы их</w:t>
      </w:r>
      <w:r>
        <w:rPr>
          <w:spacing w:val="1"/>
        </w:rPr>
        <w:t xml:space="preserve"> </w:t>
      </w:r>
      <w:r>
        <w:t>освоения</w:t>
      </w:r>
      <w:r>
        <w:rPr>
          <w:spacing w:val="-3"/>
        </w:rPr>
        <w:t xml:space="preserve"> </w:t>
      </w:r>
      <w:r>
        <w:t>и</w:t>
      </w:r>
      <w:r>
        <w:rPr>
          <w:spacing w:val="-2"/>
        </w:rPr>
        <w:t xml:space="preserve"> </w:t>
      </w:r>
      <w:r>
        <w:t>оценивания.</w:t>
      </w:r>
    </w:p>
    <w:p w:rsidR="00E0428A" w:rsidRDefault="001F0548">
      <w:pPr>
        <w:pStyle w:val="a5"/>
        <w:spacing w:line="360" w:lineRule="auto"/>
        <w:ind w:right="199"/>
      </w:pPr>
      <w:r>
        <w:t>Самостоятельная</w:t>
      </w:r>
      <w:r>
        <w:rPr>
          <w:spacing w:val="37"/>
        </w:rPr>
        <w:t xml:space="preserve"> </w:t>
      </w:r>
      <w:r>
        <w:t>физическая</w:t>
      </w:r>
      <w:r>
        <w:rPr>
          <w:spacing w:val="37"/>
        </w:rPr>
        <w:t xml:space="preserve"> </w:t>
      </w:r>
      <w:r>
        <w:t>подготовка</w:t>
      </w:r>
      <w:r>
        <w:rPr>
          <w:spacing w:val="38"/>
        </w:rPr>
        <w:t xml:space="preserve"> </w:t>
      </w:r>
      <w:r>
        <w:t>и</w:t>
      </w:r>
      <w:r>
        <w:rPr>
          <w:spacing w:val="38"/>
        </w:rPr>
        <w:t xml:space="preserve"> </w:t>
      </w:r>
      <w:r>
        <w:t>особенности</w:t>
      </w:r>
      <w:r>
        <w:rPr>
          <w:spacing w:val="38"/>
        </w:rPr>
        <w:t xml:space="preserve"> </w:t>
      </w:r>
      <w:r>
        <w:t>планирования</w:t>
      </w:r>
      <w:r>
        <w:rPr>
          <w:spacing w:val="38"/>
        </w:rPr>
        <w:t xml:space="preserve"> </w:t>
      </w:r>
      <w:r>
        <w:t>еѐ</w:t>
      </w:r>
      <w:r>
        <w:rPr>
          <w:spacing w:val="37"/>
        </w:rPr>
        <w:t xml:space="preserve"> </w:t>
      </w:r>
      <w:r>
        <w:t>направленности</w:t>
      </w:r>
      <w:r>
        <w:rPr>
          <w:spacing w:val="-57"/>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w:t>
      </w:r>
      <w:r>
        <w:rPr>
          <w:spacing w:val="1"/>
        </w:rPr>
        <w:t xml:space="preserve"> </w:t>
      </w:r>
      <w:r>
        <w:t>нагрузки.</w:t>
      </w:r>
    </w:p>
    <w:p w:rsidR="00E0428A" w:rsidRDefault="001F0548" w:rsidP="00B95C42">
      <w:pPr>
        <w:pStyle w:val="a7"/>
        <w:numPr>
          <w:ilvl w:val="2"/>
          <w:numId w:val="27"/>
        </w:numPr>
        <w:tabs>
          <w:tab w:val="left" w:pos="1962"/>
        </w:tabs>
        <w:ind w:left="1961" w:hanging="841"/>
        <w:jc w:val="both"/>
        <w:rPr>
          <w:sz w:val="24"/>
        </w:rPr>
      </w:pPr>
      <w:r>
        <w:rPr>
          <w:sz w:val="24"/>
        </w:rPr>
        <w:t>Физическое</w:t>
      </w:r>
      <w:r>
        <w:rPr>
          <w:spacing w:val="-7"/>
          <w:sz w:val="24"/>
        </w:rPr>
        <w:t xml:space="preserve"> </w:t>
      </w:r>
      <w:r>
        <w:rPr>
          <w:sz w:val="24"/>
        </w:rPr>
        <w:t>совершенствование.</w:t>
      </w:r>
    </w:p>
    <w:p w:rsidR="00E0428A" w:rsidRDefault="001F0548">
      <w:pPr>
        <w:pStyle w:val="a5"/>
        <w:spacing w:before="137" w:line="360" w:lineRule="auto"/>
        <w:ind w:right="202"/>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        заболеваний,        целлюлита,        снижения        массы        тела.        Стретчинг</w:t>
      </w:r>
      <w:r>
        <w:rPr>
          <w:spacing w:val="1"/>
        </w:rPr>
        <w:t xml:space="preserve"> </w:t>
      </w:r>
      <w:r>
        <w:t>и шейпинг как современные оздоровительные системы физической культуры: цель, задачи, формы</w:t>
      </w:r>
      <w:r>
        <w:rPr>
          <w:spacing w:val="-57"/>
        </w:rPr>
        <w:t xml:space="preserve"> </w:t>
      </w:r>
      <w:r>
        <w:t>организации. Способы индивидуализации содержания и физических нагрузок при планировании</w:t>
      </w:r>
      <w:r>
        <w:rPr>
          <w:spacing w:val="1"/>
        </w:rPr>
        <w:t xml:space="preserve"> </w:t>
      </w:r>
      <w:r>
        <w:t>системной</w:t>
      </w:r>
      <w:r>
        <w:rPr>
          <w:spacing w:val="-1"/>
        </w:rPr>
        <w:t xml:space="preserve"> </w:t>
      </w:r>
      <w:r>
        <w:t>организации</w:t>
      </w:r>
      <w:r>
        <w:rPr>
          <w:spacing w:val="-2"/>
        </w:rPr>
        <w:t xml:space="preserve"> </w:t>
      </w:r>
      <w:r>
        <w:t>занятий</w:t>
      </w:r>
      <w:r>
        <w:rPr>
          <w:spacing w:val="-1"/>
        </w:rPr>
        <w:t xml:space="preserve"> </w:t>
      </w:r>
      <w:r>
        <w:t>кондиционной</w:t>
      </w:r>
      <w:r>
        <w:rPr>
          <w:spacing w:val="-2"/>
        </w:rPr>
        <w:t xml:space="preserve"> </w:t>
      </w:r>
      <w:r>
        <w:t>тренировкой.</w:t>
      </w:r>
    </w:p>
    <w:p w:rsidR="00E0428A" w:rsidRDefault="001F0548">
      <w:pPr>
        <w:pStyle w:val="a5"/>
        <w:spacing w:before="2"/>
        <w:ind w:left="1121" w:firstLine="0"/>
      </w:pPr>
      <w:r>
        <w:t>Спортивно-оздоровительная</w:t>
      </w:r>
      <w:r>
        <w:rPr>
          <w:spacing w:val="-6"/>
        </w:rPr>
        <w:t xml:space="preserve"> </w:t>
      </w:r>
      <w:r>
        <w:t>деятельность.</w:t>
      </w:r>
      <w:r>
        <w:rPr>
          <w:spacing w:val="-9"/>
        </w:rPr>
        <w:t xml:space="preserve"> </w:t>
      </w:r>
      <w:r>
        <w:t>Модуль</w:t>
      </w:r>
      <w:r>
        <w:rPr>
          <w:spacing w:val="-1"/>
        </w:rPr>
        <w:t xml:space="preserve"> </w:t>
      </w:r>
      <w:r>
        <w:t>«Спортивные</w:t>
      </w:r>
      <w:r>
        <w:rPr>
          <w:spacing w:val="-8"/>
        </w:rPr>
        <w:t xml:space="preserve"> </w:t>
      </w:r>
      <w:r>
        <w:t>игры».</w:t>
      </w:r>
    </w:p>
    <w:p w:rsidR="00E0428A" w:rsidRDefault="001F0548">
      <w:pPr>
        <w:pStyle w:val="a5"/>
        <w:spacing w:before="137" w:line="360" w:lineRule="auto"/>
        <w:ind w:right="193"/>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E0428A" w:rsidRDefault="001F0548">
      <w:pPr>
        <w:pStyle w:val="a5"/>
        <w:spacing w:before="1" w:line="360" w:lineRule="auto"/>
        <w:ind w:right="193"/>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E0428A" w:rsidRDefault="001F0548">
      <w:pPr>
        <w:pStyle w:val="a5"/>
        <w:spacing w:line="275" w:lineRule="exact"/>
        <w:ind w:left="1121" w:firstLine="0"/>
      </w:pPr>
      <w:r>
        <w:t>Волейбол.</w:t>
      </w:r>
      <w:r>
        <w:rPr>
          <w:spacing w:val="26"/>
        </w:rPr>
        <w:t xml:space="preserve"> </w:t>
      </w:r>
      <w:r>
        <w:t>Повторение</w:t>
      </w:r>
      <w:r>
        <w:rPr>
          <w:spacing w:val="86"/>
        </w:rPr>
        <w:t xml:space="preserve"> </w:t>
      </w:r>
      <w:r>
        <w:t>правил</w:t>
      </w:r>
      <w:r>
        <w:rPr>
          <w:spacing w:val="85"/>
        </w:rPr>
        <w:t xml:space="preserve"> </w:t>
      </w:r>
      <w:r>
        <w:t>игры</w:t>
      </w:r>
      <w:r>
        <w:rPr>
          <w:spacing w:val="84"/>
        </w:rPr>
        <w:t xml:space="preserve"> </w:t>
      </w:r>
      <w:r>
        <w:t>в</w:t>
      </w:r>
      <w:r>
        <w:rPr>
          <w:spacing w:val="84"/>
        </w:rPr>
        <w:t xml:space="preserve"> </w:t>
      </w:r>
      <w:r>
        <w:t>баскетбол,</w:t>
      </w:r>
      <w:r>
        <w:rPr>
          <w:spacing w:val="86"/>
        </w:rPr>
        <w:t xml:space="preserve"> </w:t>
      </w:r>
      <w:r>
        <w:t>соблюдение</w:t>
      </w:r>
      <w:r>
        <w:rPr>
          <w:spacing w:val="84"/>
        </w:rPr>
        <w:t xml:space="preserve"> </w:t>
      </w:r>
      <w:r>
        <w:t>их</w:t>
      </w:r>
      <w:r>
        <w:rPr>
          <w:spacing w:val="85"/>
        </w:rPr>
        <w:t xml:space="preserve"> </w:t>
      </w:r>
      <w:r>
        <w:t>в</w:t>
      </w:r>
      <w:r>
        <w:rPr>
          <w:spacing w:val="84"/>
        </w:rPr>
        <w:t xml:space="preserve"> </w:t>
      </w:r>
      <w:r>
        <w:t>процессе</w:t>
      </w:r>
      <w:r>
        <w:rPr>
          <w:spacing w:val="87"/>
        </w:rPr>
        <w:t xml:space="preserve"> </w:t>
      </w:r>
      <w:r>
        <w:t>игровой</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E0428A" w:rsidRDefault="001F0548">
      <w:pPr>
        <w:pStyle w:val="a5"/>
        <w:spacing w:before="1" w:line="360" w:lineRule="auto"/>
        <w:ind w:right="193"/>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57"/>
        </w:rPr>
        <w:t xml:space="preserve"> </w:t>
      </w:r>
      <w:r>
        <w:t>двигательной</w:t>
      </w:r>
      <w:r>
        <w:rPr>
          <w:spacing w:val="1"/>
        </w:rPr>
        <w:t xml:space="preserve"> </w:t>
      </w:r>
      <w:r>
        <w:t>деятельности:</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приѐмы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1"/>
        </w:rPr>
        <w:t xml:space="preserve"> </w:t>
      </w:r>
      <w:r>
        <w:t>(самостраховка, стойки,</w:t>
      </w:r>
      <w:r>
        <w:rPr>
          <w:spacing w:val="-3"/>
        </w:rPr>
        <w:t xml:space="preserve"> </w:t>
      </w:r>
      <w:r>
        <w:t>захваты,</w:t>
      </w:r>
      <w:r>
        <w:rPr>
          <w:spacing w:val="-3"/>
        </w:rPr>
        <w:t xml:space="preserve"> </w:t>
      </w:r>
      <w:r>
        <w:t>броски).</w:t>
      </w:r>
    </w:p>
    <w:p w:rsidR="00E0428A" w:rsidRDefault="001F0548">
      <w:pPr>
        <w:pStyle w:val="a5"/>
        <w:spacing w:line="360" w:lineRule="auto"/>
        <w:ind w:right="194"/>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57"/>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E0428A" w:rsidRDefault="001F0548" w:rsidP="00B95C42">
      <w:pPr>
        <w:pStyle w:val="a7"/>
        <w:numPr>
          <w:ilvl w:val="2"/>
          <w:numId w:val="27"/>
        </w:numPr>
        <w:tabs>
          <w:tab w:val="left" w:pos="1962"/>
        </w:tabs>
        <w:spacing w:line="360" w:lineRule="auto"/>
        <w:ind w:right="197"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вариативного</w:t>
      </w:r>
      <w:r>
        <w:rPr>
          <w:spacing w:val="1"/>
          <w:sz w:val="24"/>
        </w:rPr>
        <w:t xml:space="preserve"> </w:t>
      </w:r>
      <w:r>
        <w:rPr>
          <w:sz w:val="24"/>
        </w:rPr>
        <w:t>модуля</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p>
    <w:p w:rsidR="00E0428A" w:rsidRDefault="001F0548">
      <w:pPr>
        <w:pStyle w:val="a5"/>
        <w:spacing w:line="360" w:lineRule="auto"/>
        <w:ind w:right="190"/>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отягощѐнных весом собственного</w:t>
      </w:r>
      <w:r>
        <w:rPr>
          <w:spacing w:val="1"/>
        </w:rPr>
        <w:t xml:space="preserve"> </w:t>
      </w:r>
      <w:r>
        <w:t>тела и с использованием дополнительных средств (гантелей, эспандера, набивных мячей, штанги и</w:t>
      </w:r>
      <w:r>
        <w:rPr>
          <w:spacing w:val="1"/>
        </w:rPr>
        <w:t xml:space="preserve"> </w:t>
      </w:r>
      <w:r>
        <w:t>других). Комплексы упражнений на тренажѐрных устройствах. Упражнения на гимнастических</w:t>
      </w:r>
      <w:r>
        <w:rPr>
          <w:spacing w:val="1"/>
        </w:rPr>
        <w:t xml:space="preserve"> </w:t>
      </w:r>
      <w:r>
        <w:t>снарядах (брусьях, перекладинах, гимнастической стенке и других). Броски набивного мяча двумя</w:t>
      </w:r>
      <w:r>
        <w:rPr>
          <w:spacing w:val="1"/>
        </w:rPr>
        <w:t xml:space="preserve"> </w:t>
      </w:r>
      <w:r>
        <w:t>и</w:t>
      </w:r>
      <w:r>
        <w:rPr>
          <w:spacing w:val="94"/>
        </w:rPr>
        <w:t xml:space="preserve"> </w:t>
      </w:r>
      <w:r>
        <w:t xml:space="preserve">одной  </w:t>
      </w:r>
      <w:r>
        <w:rPr>
          <w:spacing w:val="32"/>
        </w:rPr>
        <w:t xml:space="preserve"> </w:t>
      </w:r>
      <w:r>
        <w:t xml:space="preserve">рукой  </w:t>
      </w:r>
      <w:r>
        <w:rPr>
          <w:spacing w:val="32"/>
        </w:rPr>
        <w:t xml:space="preserve"> </w:t>
      </w:r>
      <w:r>
        <w:t xml:space="preserve">из  </w:t>
      </w:r>
      <w:r>
        <w:rPr>
          <w:spacing w:val="30"/>
        </w:rPr>
        <w:t xml:space="preserve"> </w:t>
      </w:r>
      <w:r>
        <w:t xml:space="preserve">положений  </w:t>
      </w:r>
      <w:r>
        <w:rPr>
          <w:spacing w:val="32"/>
        </w:rPr>
        <w:t xml:space="preserve"> </w:t>
      </w:r>
      <w:r>
        <w:t xml:space="preserve">стоя  </w:t>
      </w:r>
      <w:r>
        <w:rPr>
          <w:spacing w:val="32"/>
        </w:rPr>
        <w:t xml:space="preserve"> </w:t>
      </w:r>
      <w:r>
        <w:t xml:space="preserve">и  </w:t>
      </w:r>
      <w:r>
        <w:rPr>
          <w:spacing w:val="29"/>
        </w:rPr>
        <w:t xml:space="preserve"> </w:t>
      </w:r>
      <w:r>
        <w:t xml:space="preserve">сидя  </w:t>
      </w:r>
      <w:r>
        <w:rPr>
          <w:spacing w:val="32"/>
        </w:rPr>
        <w:t xml:space="preserve"> </w:t>
      </w:r>
      <w:r>
        <w:t xml:space="preserve">(вверх,  </w:t>
      </w:r>
      <w:r>
        <w:rPr>
          <w:spacing w:val="31"/>
        </w:rPr>
        <w:t xml:space="preserve"> </w:t>
      </w:r>
      <w:r>
        <w:t xml:space="preserve">вперѐд,  </w:t>
      </w:r>
      <w:r>
        <w:rPr>
          <w:spacing w:val="40"/>
        </w:rPr>
        <w:t xml:space="preserve"> </w:t>
      </w:r>
      <w:r>
        <w:t xml:space="preserve">назад,  </w:t>
      </w:r>
      <w:r>
        <w:rPr>
          <w:spacing w:val="31"/>
        </w:rPr>
        <w:t xml:space="preserve"> </w:t>
      </w:r>
      <w:r>
        <w:t xml:space="preserve">в  </w:t>
      </w:r>
      <w:r>
        <w:rPr>
          <w:spacing w:val="31"/>
        </w:rPr>
        <w:t xml:space="preserve"> </w:t>
      </w:r>
      <w:r>
        <w:t xml:space="preserve">стороны,  </w:t>
      </w:r>
      <w:r>
        <w:rPr>
          <w:spacing w:val="30"/>
        </w:rPr>
        <w:t xml:space="preserve"> </w:t>
      </w:r>
      <w:r>
        <w:t>снизу</w:t>
      </w:r>
      <w:r>
        <w:rPr>
          <w:spacing w:val="-58"/>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 и спрыгивание, прыжки через скакалку, многоскоки, прыжки через препятствия и</w:t>
      </w:r>
      <w:r>
        <w:rPr>
          <w:spacing w:val="1"/>
        </w:rPr>
        <w:t xml:space="preserve"> </w:t>
      </w:r>
      <w:r>
        <w:t>другие). Бег с дополнительным отягощением (в горку и с горки, на короткие дистанции, эстафеты).</w:t>
      </w:r>
      <w:r>
        <w:rPr>
          <w:spacing w:val="-57"/>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 Подвижные игры с силовой направленностью (импровизированный баскетбол с набивным</w:t>
      </w:r>
      <w:r>
        <w:rPr>
          <w:spacing w:val="1"/>
        </w:rPr>
        <w:t xml:space="preserve"> </w:t>
      </w:r>
      <w:r>
        <w:t>мячом</w:t>
      </w:r>
      <w:r>
        <w:rPr>
          <w:spacing w:val="-2"/>
        </w:rPr>
        <w:t xml:space="preserve"> </w:t>
      </w:r>
      <w:r>
        <w:t>и другое).</w:t>
      </w:r>
    </w:p>
    <w:p w:rsidR="00E0428A" w:rsidRDefault="001F0548">
      <w:pPr>
        <w:pStyle w:val="a5"/>
        <w:spacing w:before="2" w:line="360" w:lineRule="auto"/>
        <w:ind w:right="193"/>
      </w:pPr>
      <w:r>
        <w:t xml:space="preserve">Развитие   </w:t>
      </w:r>
      <w:r>
        <w:rPr>
          <w:spacing w:val="20"/>
        </w:rPr>
        <w:t xml:space="preserve"> </w:t>
      </w:r>
      <w:r>
        <w:t xml:space="preserve">скоростных   </w:t>
      </w:r>
      <w:r>
        <w:rPr>
          <w:spacing w:val="20"/>
        </w:rPr>
        <w:t xml:space="preserve"> </w:t>
      </w:r>
      <w:r>
        <w:t xml:space="preserve">способностей.    </w:t>
      </w:r>
      <w:r>
        <w:rPr>
          <w:spacing w:val="19"/>
        </w:rPr>
        <w:t xml:space="preserve"> </w:t>
      </w:r>
      <w:r>
        <w:t xml:space="preserve">Бег    </w:t>
      </w:r>
      <w:r>
        <w:rPr>
          <w:spacing w:val="20"/>
        </w:rPr>
        <w:t xml:space="preserve"> </w:t>
      </w:r>
      <w:r>
        <w:t xml:space="preserve">на    </w:t>
      </w:r>
      <w:r>
        <w:rPr>
          <w:spacing w:val="19"/>
        </w:rPr>
        <w:t xml:space="preserve"> </w:t>
      </w:r>
      <w:r>
        <w:t xml:space="preserve">месте    </w:t>
      </w:r>
      <w:r>
        <w:rPr>
          <w:spacing w:val="19"/>
        </w:rPr>
        <w:t xml:space="preserve"> </w:t>
      </w:r>
      <w:r>
        <w:t xml:space="preserve">в    </w:t>
      </w:r>
      <w:r>
        <w:rPr>
          <w:spacing w:val="20"/>
        </w:rPr>
        <w:t xml:space="preserve"> </w:t>
      </w:r>
      <w:r>
        <w:t xml:space="preserve">максимальном    </w:t>
      </w:r>
      <w:r>
        <w:rPr>
          <w:spacing w:val="20"/>
        </w:rPr>
        <w:t xml:space="preserve"> </w:t>
      </w:r>
      <w:r>
        <w:t>темпе</w:t>
      </w:r>
      <w:r>
        <w:rPr>
          <w:spacing w:val="-58"/>
        </w:rPr>
        <w:t xml:space="preserve"> </w:t>
      </w:r>
      <w:r>
        <w:t>(в</w:t>
      </w:r>
      <w:r>
        <w:rPr>
          <w:spacing w:val="105"/>
        </w:rPr>
        <w:t xml:space="preserve"> </w:t>
      </w:r>
      <w:r>
        <w:t xml:space="preserve">упоре  </w:t>
      </w:r>
      <w:r>
        <w:rPr>
          <w:spacing w:val="41"/>
        </w:rPr>
        <w:t xml:space="preserve"> </w:t>
      </w:r>
      <w:r>
        <w:t xml:space="preserve">о  </w:t>
      </w:r>
      <w:r>
        <w:rPr>
          <w:spacing w:val="43"/>
        </w:rPr>
        <w:t xml:space="preserve"> </w:t>
      </w:r>
      <w:r>
        <w:t xml:space="preserve">гимнастическую  </w:t>
      </w:r>
      <w:r>
        <w:rPr>
          <w:spacing w:val="42"/>
        </w:rPr>
        <w:t xml:space="preserve"> </w:t>
      </w:r>
      <w:r>
        <w:t xml:space="preserve">стенку  </w:t>
      </w:r>
      <w:r>
        <w:rPr>
          <w:spacing w:val="38"/>
        </w:rPr>
        <w:t xml:space="preserve"> </w:t>
      </w:r>
      <w:r>
        <w:t xml:space="preserve">и  </w:t>
      </w:r>
      <w:r>
        <w:rPr>
          <w:spacing w:val="43"/>
        </w:rPr>
        <w:t xml:space="preserve"> </w:t>
      </w:r>
      <w:r>
        <w:t xml:space="preserve">без  </w:t>
      </w:r>
      <w:r>
        <w:rPr>
          <w:spacing w:val="46"/>
        </w:rPr>
        <w:t xml:space="preserve"> </w:t>
      </w:r>
      <w:r>
        <w:t xml:space="preserve">упора).  </w:t>
      </w:r>
      <w:r>
        <w:rPr>
          <w:spacing w:val="41"/>
        </w:rPr>
        <w:t xml:space="preserve"> </w:t>
      </w:r>
      <w:r>
        <w:t xml:space="preserve">Челночный  </w:t>
      </w:r>
      <w:r>
        <w:rPr>
          <w:spacing w:val="43"/>
        </w:rPr>
        <w:t xml:space="preserve"> </w:t>
      </w:r>
      <w:r>
        <w:t xml:space="preserve">бег.  </w:t>
      </w:r>
      <w:r>
        <w:rPr>
          <w:spacing w:val="42"/>
        </w:rPr>
        <w:t xml:space="preserve"> </w:t>
      </w:r>
      <w:r>
        <w:t xml:space="preserve">Бег  </w:t>
      </w:r>
      <w:r>
        <w:rPr>
          <w:spacing w:val="43"/>
        </w:rPr>
        <w:t xml:space="preserve"> </w:t>
      </w:r>
      <w:r>
        <w:t xml:space="preserve">по  </w:t>
      </w:r>
      <w:r>
        <w:rPr>
          <w:spacing w:val="42"/>
        </w:rPr>
        <w:t xml:space="preserve"> </w:t>
      </w:r>
      <w:r>
        <w:t>разметке</w:t>
      </w:r>
      <w:r>
        <w:rPr>
          <w:spacing w:val="-58"/>
        </w:rPr>
        <w:t xml:space="preserve"> </w:t>
      </w:r>
      <w:r>
        <w:t xml:space="preserve">с      </w:t>
      </w:r>
      <w:r>
        <w:rPr>
          <w:spacing w:val="34"/>
        </w:rPr>
        <w:t xml:space="preserve"> </w:t>
      </w:r>
      <w:r>
        <w:t xml:space="preserve">максимальным       </w:t>
      </w:r>
      <w:r>
        <w:rPr>
          <w:spacing w:val="32"/>
        </w:rPr>
        <w:t xml:space="preserve"> </w:t>
      </w:r>
      <w:r>
        <w:t xml:space="preserve">темпом.       </w:t>
      </w:r>
      <w:r>
        <w:rPr>
          <w:spacing w:val="33"/>
        </w:rPr>
        <w:t xml:space="preserve"> </w:t>
      </w:r>
      <w:r>
        <w:t xml:space="preserve">Повторный       </w:t>
      </w:r>
      <w:r>
        <w:rPr>
          <w:spacing w:val="34"/>
        </w:rPr>
        <w:t xml:space="preserve"> </w:t>
      </w:r>
      <w:r>
        <w:t xml:space="preserve">бег       </w:t>
      </w:r>
      <w:r>
        <w:rPr>
          <w:spacing w:val="33"/>
        </w:rPr>
        <w:t xml:space="preserve"> </w:t>
      </w:r>
      <w:r>
        <w:t xml:space="preserve">с       </w:t>
      </w:r>
      <w:r>
        <w:rPr>
          <w:spacing w:val="30"/>
        </w:rPr>
        <w:t xml:space="preserve"> </w:t>
      </w:r>
      <w:r>
        <w:t xml:space="preserve">максимальной       </w:t>
      </w:r>
      <w:r>
        <w:rPr>
          <w:spacing w:val="32"/>
        </w:rPr>
        <w:t xml:space="preserve"> </w:t>
      </w:r>
      <w:r>
        <w:t>скоростью</w:t>
      </w:r>
      <w:r>
        <w:rPr>
          <w:spacing w:val="-58"/>
        </w:rPr>
        <w:t xml:space="preserve"> </w:t>
      </w:r>
      <w:r>
        <w:t>и максимальной частотой шагов (10–15 м). Бег с ускорениями из разных исходных положений. Бег</w:t>
      </w:r>
      <w:r>
        <w:rPr>
          <w:spacing w:val="-57"/>
        </w:rPr>
        <w:t xml:space="preserve"> </w:t>
      </w:r>
      <w:r>
        <w:t>с максимальной скоростью и собиранием малых предметов, лежащих на полу и на разной высоте.</w:t>
      </w:r>
      <w:r>
        <w:rPr>
          <w:spacing w:val="1"/>
        </w:rPr>
        <w:t xml:space="preserve"> </w:t>
      </w:r>
      <w:r>
        <w:t>Стартовые ускорения по дифференцированному сигналу. Метание малых мячей по движущимся</w:t>
      </w:r>
      <w:r>
        <w:rPr>
          <w:spacing w:val="1"/>
        </w:rPr>
        <w:t xml:space="preserve"> </w:t>
      </w:r>
      <w:r>
        <w:t>мишеням</w:t>
      </w:r>
      <w:r>
        <w:rPr>
          <w:spacing w:val="61"/>
        </w:rPr>
        <w:t xml:space="preserve"> </w:t>
      </w:r>
      <w:r>
        <w:t>(катящейся,</w:t>
      </w:r>
      <w:r>
        <w:rPr>
          <w:spacing w:val="61"/>
        </w:rPr>
        <w:t xml:space="preserve"> </w:t>
      </w:r>
      <w:r>
        <w:t>раскачивающейся,   летящей).   Ловля   теннисного   мяча   после   отскока</w:t>
      </w:r>
      <w:r>
        <w:rPr>
          <w:spacing w:val="1"/>
        </w:rPr>
        <w:t xml:space="preserve"> </w:t>
      </w:r>
      <w:r>
        <w:t>от</w:t>
      </w:r>
      <w:r>
        <w:rPr>
          <w:spacing w:val="10"/>
        </w:rPr>
        <w:t xml:space="preserve"> </w:t>
      </w:r>
      <w:r>
        <w:t>пола,</w:t>
      </w:r>
      <w:r>
        <w:rPr>
          <w:spacing w:val="10"/>
        </w:rPr>
        <w:t xml:space="preserve"> </w:t>
      </w:r>
      <w:r>
        <w:t>стены</w:t>
      </w:r>
      <w:r>
        <w:rPr>
          <w:spacing w:val="10"/>
        </w:rPr>
        <w:t xml:space="preserve"> </w:t>
      </w:r>
      <w:r>
        <w:t>(правой</w:t>
      </w:r>
      <w:r>
        <w:rPr>
          <w:spacing w:val="14"/>
        </w:rPr>
        <w:t xml:space="preserve"> </w:t>
      </w:r>
      <w:r>
        <w:t>и</w:t>
      </w:r>
      <w:r>
        <w:rPr>
          <w:spacing w:val="11"/>
        </w:rPr>
        <w:t xml:space="preserve"> </w:t>
      </w:r>
      <w:r>
        <w:t>левой</w:t>
      </w:r>
      <w:r>
        <w:rPr>
          <w:spacing w:val="11"/>
        </w:rPr>
        <w:t xml:space="preserve"> </w:t>
      </w:r>
      <w:r>
        <w:t>рукой).</w:t>
      </w:r>
      <w:r>
        <w:rPr>
          <w:spacing w:val="9"/>
        </w:rPr>
        <w:t xml:space="preserve"> </w:t>
      </w:r>
      <w:r>
        <w:t>Передача</w:t>
      </w:r>
      <w:r>
        <w:rPr>
          <w:spacing w:val="9"/>
        </w:rPr>
        <w:t xml:space="preserve"> </w:t>
      </w:r>
      <w:r>
        <w:t>теннисного</w:t>
      </w:r>
      <w:r>
        <w:rPr>
          <w:spacing w:val="10"/>
        </w:rPr>
        <w:t xml:space="preserve"> </w:t>
      </w:r>
      <w:r>
        <w:t>мяча</w:t>
      </w:r>
      <w:r>
        <w:rPr>
          <w:spacing w:val="12"/>
        </w:rPr>
        <w:t xml:space="preserve"> </w:t>
      </w:r>
      <w:r>
        <w:t>в</w:t>
      </w:r>
      <w:r>
        <w:rPr>
          <w:spacing w:val="10"/>
        </w:rPr>
        <w:t xml:space="preserve"> </w:t>
      </w:r>
      <w:r>
        <w:t>парах</w:t>
      </w:r>
      <w:r>
        <w:rPr>
          <w:spacing w:val="12"/>
        </w:rPr>
        <w:t xml:space="preserve"> </w:t>
      </w:r>
      <w:r>
        <w:t>правой</w:t>
      </w:r>
      <w:r>
        <w:rPr>
          <w:spacing w:val="11"/>
        </w:rPr>
        <w:t xml:space="preserve"> </w:t>
      </w:r>
      <w:r>
        <w:t>(левой)</w:t>
      </w:r>
      <w:r>
        <w:rPr>
          <w:spacing w:val="9"/>
        </w:rPr>
        <w:t xml:space="preserve"> </w:t>
      </w:r>
      <w:r>
        <w:t>рукой</w:t>
      </w:r>
      <w:r>
        <w:rPr>
          <w:spacing w:val="11"/>
        </w:rPr>
        <w:t xml:space="preserve"> </w:t>
      </w:r>
      <w:r>
        <w:t>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2528"/>
          <w:tab w:val="left" w:pos="4096"/>
          <w:tab w:val="left" w:pos="5977"/>
          <w:tab w:val="left" w:pos="7176"/>
          <w:tab w:val="left" w:pos="8620"/>
          <w:tab w:val="left" w:pos="9441"/>
        </w:tabs>
        <w:spacing w:before="60" w:line="360" w:lineRule="auto"/>
        <w:ind w:right="193" w:firstLine="0"/>
      </w:pPr>
      <w:r>
        <w:t>попеременно.</w:t>
      </w:r>
      <w:r>
        <w:tab/>
        <w:t>Ведение</w:t>
      </w:r>
      <w:r>
        <w:tab/>
        <w:t>теннисного</w:t>
      </w:r>
      <w:r>
        <w:tab/>
        <w:t>мяча</w:t>
      </w:r>
      <w:r>
        <w:tab/>
        <w:t>ногами</w:t>
      </w:r>
      <w:r>
        <w:tab/>
        <w:t>с</w:t>
      </w:r>
      <w:r>
        <w:tab/>
        <w:t>ускорением</w:t>
      </w:r>
      <w:r>
        <w:rPr>
          <w:spacing w:val="-58"/>
        </w:rPr>
        <w:t xml:space="preserve"> </w:t>
      </w:r>
      <w:r>
        <w:t>по   прямой,   по   кругу,    вокруг   стоек.   Прыжки    через   скакалку   на   месте   и    в   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60"/>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 и с преодолением опор различной высоты и ширины, повороты, обегание различных</w:t>
      </w:r>
      <w:r>
        <w:rPr>
          <w:spacing w:val="-57"/>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 и подвижные игры со скоростной направленностью. Технические действия из базовых</w:t>
      </w:r>
      <w:r>
        <w:rPr>
          <w:spacing w:val="1"/>
        </w:rPr>
        <w:t xml:space="preserve"> </w:t>
      </w:r>
      <w:r>
        <w:t>видов</w:t>
      </w:r>
      <w:r>
        <w:rPr>
          <w:spacing w:val="-1"/>
        </w:rPr>
        <w:t xml:space="preserve"> </w:t>
      </w:r>
      <w:r>
        <w:t>спорта, выполняемые</w:t>
      </w:r>
      <w:r>
        <w:rPr>
          <w:spacing w:val="-2"/>
        </w:rPr>
        <w:t xml:space="preserve"> </w:t>
      </w:r>
      <w:r>
        <w:t>с максимальной скоростью движений.</w:t>
      </w:r>
    </w:p>
    <w:p w:rsidR="00E0428A" w:rsidRDefault="001F0548">
      <w:pPr>
        <w:pStyle w:val="a5"/>
        <w:spacing w:before="1" w:line="360" w:lineRule="auto"/>
        <w:ind w:right="197"/>
      </w:pPr>
      <w:r>
        <w:t xml:space="preserve">Развитие    </w:t>
      </w:r>
      <w:r>
        <w:rPr>
          <w:spacing w:val="47"/>
        </w:rPr>
        <w:t xml:space="preserve"> </w:t>
      </w:r>
      <w:r>
        <w:t xml:space="preserve">выносливости.     </w:t>
      </w:r>
      <w:r>
        <w:rPr>
          <w:spacing w:val="47"/>
        </w:rPr>
        <w:t xml:space="preserve"> </w:t>
      </w:r>
      <w:r>
        <w:t xml:space="preserve">Равномерный     </w:t>
      </w:r>
      <w:r>
        <w:rPr>
          <w:spacing w:val="45"/>
        </w:rPr>
        <w:t xml:space="preserve"> </w:t>
      </w:r>
      <w:r>
        <w:t xml:space="preserve">бег     </w:t>
      </w:r>
      <w:r>
        <w:rPr>
          <w:spacing w:val="47"/>
        </w:rPr>
        <w:t xml:space="preserve"> </w:t>
      </w:r>
      <w:r>
        <w:t xml:space="preserve">и     </w:t>
      </w:r>
      <w:r>
        <w:rPr>
          <w:spacing w:val="48"/>
        </w:rPr>
        <w:t xml:space="preserve"> </w:t>
      </w:r>
      <w:r>
        <w:t xml:space="preserve">передвижение     </w:t>
      </w:r>
      <w:r>
        <w:rPr>
          <w:spacing w:val="46"/>
        </w:rPr>
        <w:t xml:space="preserve"> </w:t>
      </w:r>
      <w:r>
        <w:t xml:space="preserve">на     </w:t>
      </w:r>
      <w:r>
        <w:rPr>
          <w:spacing w:val="47"/>
        </w:rPr>
        <w:t xml:space="preserve"> </w:t>
      </w:r>
      <w:r>
        <w:t>лыжах</w:t>
      </w:r>
      <w:r>
        <w:rPr>
          <w:spacing w:val="-58"/>
        </w:rPr>
        <w:t xml:space="preserve"> </w:t>
      </w:r>
      <w:r>
        <w:t>в    режимах     умеренной    и    большой    интенсивности.    Повторный    бег    и    передвижение</w:t>
      </w:r>
      <w:r>
        <w:rPr>
          <w:spacing w:val="1"/>
        </w:rPr>
        <w:t xml:space="preserve"> </w:t>
      </w:r>
      <w:r>
        <w:t>на лыжах в режимах максимальной и субмаксимальной интенсивности. Кроссовый бег и марш-</w:t>
      </w:r>
      <w:r>
        <w:rPr>
          <w:spacing w:val="1"/>
        </w:rPr>
        <w:t xml:space="preserve"> </w:t>
      </w:r>
      <w:r>
        <w:t>бросок на</w:t>
      </w:r>
      <w:r>
        <w:rPr>
          <w:spacing w:val="-2"/>
        </w:rPr>
        <w:t xml:space="preserve"> </w:t>
      </w:r>
      <w:r>
        <w:t>лыжах.</w:t>
      </w:r>
    </w:p>
    <w:p w:rsidR="00E0428A" w:rsidRDefault="001F0548">
      <w:pPr>
        <w:pStyle w:val="a5"/>
        <w:spacing w:before="1" w:line="360" w:lineRule="auto"/>
        <w:ind w:right="195"/>
      </w:pPr>
      <w:r>
        <w:t>Развитие координации движений. Жонглирование большими (волейбольными) и 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1"/>
        </w:rPr>
        <w:t xml:space="preserve"> </w:t>
      </w:r>
      <w:r>
        <w:t>мячом</w:t>
      </w:r>
      <w:r>
        <w:rPr>
          <w:spacing w:val="1"/>
        </w:rPr>
        <w:t xml:space="preserve"> </w:t>
      </w:r>
      <w:r>
        <w:t>головой.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 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 по возвышенной и наклонной, ограниченной по ширине опоре (без предмета и с</w:t>
      </w:r>
      <w:r>
        <w:rPr>
          <w:spacing w:val="1"/>
        </w:rPr>
        <w:t xml:space="preserve"> </w:t>
      </w:r>
      <w:r>
        <w:t>предметом на голове). Упражнения в статическом равновесии. Упражнения в воспроизведении</w:t>
      </w:r>
      <w:r>
        <w:rPr>
          <w:spacing w:val="1"/>
        </w:rPr>
        <w:t xml:space="preserve"> </w:t>
      </w:r>
      <w:r>
        <w:t xml:space="preserve">пространственной    </w:t>
      </w:r>
      <w:r>
        <w:rPr>
          <w:spacing w:val="1"/>
        </w:rPr>
        <w:t xml:space="preserve"> </w:t>
      </w:r>
      <w:r>
        <w:t>точности      движений      руками,      ногами,      туловищем.      Упражнение</w:t>
      </w:r>
      <w:r>
        <w:rPr>
          <w:spacing w:val="1"/>
        </w:rPr>
        <w:t xml:space="preserve"> </w:t>
      </w:r>
      <w:r>
        <w:t>на</w:t>
      </w:r>
      <w:r>
        <w:rPr>
          <w:spacing w:val="-2"/>
        </w:rPr>
        <w:t xml:space="preserve"> </w:t>
      </w:r>
      <w:r>
        <w:t>точность</w:t>
      </w:r>
      <w:r>
        <w:rPr>
          <w:spacing w:val="-1"/>
        </w:rPr>
        <w:t xml:space="preserve"> </w:t>
      </w:r>
      <w:r>
        <w:t>дифференцирования</w:t>
      </w:r>
      <w:r>
        <w:rPr>
          <w:spacing w:val="-2"/>
        </w:rPr>
        <w:t xml:space="preserve"> </w:t>
      </w:r>
      <w:r>
        <w:t>мышечных</w:t>
      </w:r>
      <w:r>
        <w:rPr>
          <w:spacing w:val="2"/>
        </w:rPr>
        <w:t xml:space="preserve"> </w:t>
      </w:r>
      <w:r>
        <w:t>усилий.</w:t>
      </w:r>
      <w:r>
        <w:rPr>
          <w:spacing w:val="-1"/>
        </w:rPr>
        <w:t xml:space="preserve"> </w:t>
      </w:r>
      <w:r>
        <w:t>Подвижные</w:t>
      </w:r>
      <w:r>
        <w:rPr>
          <w:spacing w:val="-3"/>
        </w:rPr>
        <w:t xml:space="preserve"> </w:t>
      </w:r>
      <w:r>
        <w:t>и</w:t>
      </w:r>
      <w:r>
        <w:rPr>
          <w:spacing w:val="-1"/>
        </w:rPr>
        <w:t xml:space="preserve"> </w:t>
      </w:r>
      <w:r>
        <w:t>спортивные</w:t>
      </w:r>
      <w:r>
        <w:rPr>
          <w:spacing w:val="-3"/>
        </w:rPr>
        <w:t xml:space="preserve"> </w:t>
      </w:r>
      <w:r>
        <w:t>игры.</w:t>
      </w:r>
    </w:p>
    <w:p w:rsidR="00E0428A" w:rsidRDefault="001F0548">
      <w:pPr>
        <w:pStyle w:val="a5"/>
        <w:spacing w:line="360" w:lineRule="auto"/>
        <w:ind w:right="201"/>
      </w:pPr>
      <w:r>
        <w:t>Развитие       гибкости.       Комплексы       общеразвивающих       упражнений       (активных</w:t>
      </w:r>
      <w:r>
        <w:rPr>
          <w:spacing w:val="1"/>
        </w:rPr>
        <w:t xml:space="preserve"> </w:t>
      </w:r>
      <w:r>
        <w:t xml:space="preserve">и    </w:t>
      </w:r>
      <w:r>
        <w:rPr>
          <w:spacing w:val="42"/>
        </w:rPr>
        <w:t xml:space="preserve"> </w:t>
      </w:r>
      <w:r>
        <w:t xml:space="preserve">пассивных),    </w:t>
      </w:r>
      <w:r>
        <w:rPr>
          <w:spacing w:val="40"/>
        </w:rPr>
        <w:t xml:space="preserve"> </w:t>
      </w:r>
      <w:r>
        <w:t xml:space="preserve">выполняемых    </w:t>
      </w:r>
      <w:r>
        <w:rPr>
          <w:spacing w:val="42"/>
        </w:rPr>
        <w:t xml:space="preserve"> </w:t>
      </w:r>
      <w:r>
        <w:t xml:space="preserve">с     </w:t>
      </w:r>
      <w:r>
        <w:rPr>
          <w:spacing w:val="39"/>
        </w:rPr>
        <w:t xml:space="preserve"> </w:t>
      </w:r>
      <w:r>
        <w:t xml:space="preserve">большой     </w:t>
      </w:r>
      <w:r>
        <w:rPr>
          <w:spacing w:val="40"/>
        </w:rPr>
        <w:t xml:space="preserve"> </w:t>
      </w:r>
      <w:r>
        <w:t xml:space="preserve">амплитудой     </w:t>
      </w:r>
      <w:r>
        <w:rPr>
          <w:spacing w:val="42"/>
        </w:rPr>
        <w:t xml:space="preserve"> </w:t>
      </w:r>
      <w:r>
        <w:t xml:space="preserve">движений.     </w:t>
      </w:r>
      <w:r>
        <w:rPr>
          <w:spacing w:val="39"/>
        </w:rPr>
        <w:t xml:space="preserve"> </w:t>
      </w:r>
      <w:r>
        <w:t>Упражнения</w:t>
      </w:r>
      <w:r>
        <w:rPr>
          <w:spacing w:val="-58"/>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 (полушпагат,</w:t>
      </w:r>
      <w:r>
        <w:rPr>
          <w:spacing w:val="2"/>
        </w:rPr>
        <w:t xml:space="preserve"> </w:t>
      </w:r>
      <w:r>
        <w:t>шпагат,</w:t>
      </w:r>
      <w:r>
        <w:rPr>
          <w:spacing w:val="-1"/>
        </w:rPr>
        <w:t xml:space="preserve"> </w:t>
      </w:r>
      <w:r>
        <w:t>выкруты гимнастической</w:t>
      </w:r>
      <w:r>
        <w:rPr>
          <w:spacing w:val="-1"/>
        </w:rPr>
        <w:t xml:space="preserve"> </w:t>
      </w:r>
      <w:r>
        <w:t>палки).</w:t>
      </w:r>
    </w:p>
    <w:p w:rsidR="00E0428A" w:rsidRDefault="001F0548">
      <w:pPr>
        <w:pStyle w:val="a5"/>
        <w:tabs>
          <w:tab w:val="left" w:pos="3155"/>
          <w:tab w:val="left" w:pos="6196"/>
          <w:tab w:val="left" w:pos="8640"/>
        </w:tabs>
        <w:spacing w:line="360" w:lineRule="auto"/>
        <w:ind w:right="192"/>
      </w:pPr>
      <w:r>
        <w:t>Упражнения</w:t>
      </w:r>
      <w:r>
        <w:tab/>
        <w:t>культурно-этнической</w:t>
      </w:r>
      <w:r>
        <w:tab/>
        <w:t>направленности.</w:t>
      </w:r>
      <w:r>
        <w:tab/>
        <w:t>Сюжетно-образные</w:t>
      </w:r>
      <w:r>
        <w:rPr>
          <w:spacing w:val="-58"/>
        </w:rPr>
        <w:t xml:space="preserve"> </w:t>
      </w:r>
      <w:r>
        <w:t>и</w:t>
      </w:r>
      <w:r>
        <w:rPr>
          <w:spacing w:val="-1"/>
        </w:rPr>
        <w:t xml:space="preserve"> </w:t>
      </w:r>
      <w:r>
        <w:t>обрядовые</w:t>
      </w:r>
      <w:r>
        <w:rPr>
          <w:spacing w:val="-2"/>
        </w:rPr>
        <w:t xml:space="preserve"> </w:t>
      </w:r>
      <w:r>
        <w:t>игры.</w:t>
      </w:r>
      <w:r>
        <w:rPr>
          <w:spacing w:val="-2"/>
        </w:rPr>
        <w:t xml:space="preserve"> </w:t>
      </w:r>
      <w:r>
        <w:t>Технические</w:t>
      </w:r>
      <w:r>
        <w:rPr>
          <w:spacing w:val="-1"/>
        </w:rPr>
        <w:t xml:space="preserve"> </w:t>
      </w:r>
      <w:r>
        <w:t>действия национальных видов спорта.</w:t>
      </w:r>
    </w:p>
    <w:p w:rsidR="00E0428A" w:rsidRDefault="001F0548">
      <w:pPr>
        <w:pStyle w:val="a5"/>
        <w:ind w:left="1121" w:firstLine="0"/>
      </w:pPr>
      <w:r>
        <w:t>Специальная</w:t>
      </w:r>
      <w:r>
        <w:rPr>
          <w:spacing w:val="-6"/>
        </w:rPr>
        <w:t xml:space="preserve"> </w:t>
      </w:r>
      <w:r>
        <w:t>физическая</w:t>
      </w:r>
      <w:r>
        <w:rPr>
          <w:spacing w:val="-6"/>
        </w:rPr>
        <w:t xml:space="preserve"> </w:t>
      </w:r>
      <w:r>
        <w:t>подготовка.</w:t>
      </w:r>
      <w:r>
        <w:rPr>
          <w:spacing w:val="-6"/>
        </w:rPr>
        <w:t xml:space="preserve"> </w:t>
      </w:r>
      <w:r>
        <w:t>Модуль</w:t>
      </w:r>
      <w:r>
        <w:rPr>
          <w:spacing w:val="-3"/>
        </w:rPr>
        <w:t xml:space="preserve"> </w:t>
      </w:r>
      <w:r>
        <w:t>«Гимнастика».</w:t>
      </w:r>
    </w:p>
    <w:p w:rsidR="00E0428A" w:rsidRDefault="001F0548">
      <w:pPr>
        <w:pStyle w:val="a5"/>
        <w:spacing w:before="139" w:line="360" w:lineRule="auto"/>
        <w:ind w:right="192"/>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6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61"/>
        </w:rPr>
        <w:t xml:space="preserve"> </w:t>
      </w:r>
      <w:r>
        <w:t>с</w:t>
      </w:r>
      <w:r>
        <w:rPr>
          <w:spacing w:val="1"/>
        </w:rPr>
        <w:t xml:space="preserve"> </w:t>
      </w:r>
      <w:r>
        <w:t>гимнастической палкой (укороченной скакалкой) для развития подвижности плечевого сустава</w:t>
      </w:r>
      <w:r>
        <w:rPr>
          <w:spacing w:val="1"/>
        </w:rPr>
        <w:t xml:space="preserve"> </w:t>
      </w:r>
      <w:r>
        <w:t>(выкруты). Комплексы общеразвивающих упражнений с повышенной амплитудой для плечевых,</w:t>
      </w:r>
      <w:r>
        <w:rPr>
          <w:spacing w:val="1"/>
        </w:rPr>
        <w:t xml:space="preserve"> </w:t>
      </w:r>
      <w:r>
        <w:t>локтевых, тазобедренных и коленных суставов для развития подвижности позвоночного столба.</w:t>
      </w:r>
      <w:r>
        <w:rPr>
          <w:spacing w:val="1"/>
        </w:rPr>
        <w:t xml:space="preserve"> </w:t>
      </w:r>
      <w:r>
        <w:t>Комплексы активных и пассивных упражнений с большой амплитудой движений. Упражнения для</w:t>
      </w:r>
      <w:r>
        <w:rPr>
          <w:spacing w:val="-57"/>
        </w:rPr>
        <w:t xml:space="preserve"> </w:t>
      </w:r>
      <w:r>
        <w:t>развития</w:t>
      </w:r>
      <w:r>
        <w:rPr>
          <w:spacing w:val="-4"/>
        </w:rPr>
        <w:t xml:space="preserve"> </w:t>
      </w:r>
      <w:r>
        <w:t>подвижности</w:t>
      </w:r>
      <w:r>
        <w:rPr>
          <w:spacing w:val="-2"/>
        </w:rPr>
        <w:t xml:space="preserve"> </w:t>
      </w:r>
      <w:r>
        <w:t>суставов (полушпагат,</w:t>
      </w:r>
      <w:r>
        <w:rPr>
          <w:spacing w:val="2"/>
        </w:rPr>
        <w:t xml:space="preserve"> </w:t>
      </w:r>
      <w:r>
        <w:t>шпагат,</w:t>
      </w:r>
      <w:r>
        <w:rPr>
          <w:spacing w:val="-1"/>
        </w:rPr>
        <w:t xml:space="preserve"> </w:t>
      </w:r>
      <w:r>
        <w:t>складка, мост).</w:t>
      </w:r>
    </w:p>
    <w:p w:rsidR="00E0428A" w:rsidRDefault="001F0548">
      <w:pPr>
        <w:pStyle w:val="a5"/>
        <w:spacing w:line="360" w:lineRule="auto"/>
        <w:ind w:right="197"/>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усложнѐнной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(вперѐд, назад), кувырки по наклонной плоскости, преодоление</w:t>
      </w:r>
      <w:r>
        <w:rPr>
          <w:spacing w:val="1"/>
        </w:rPr>
        <w:t xml:space="preserve"> </w:t>
      </w:r>
      <w:r>
        <w:t>препятствий</w:t>
      </w:r>
      <w:r>
        <w:rPr>
          <w:spacing w:val="25"/>
        </w:rPr>
        <w:t xml:space="preserve"> </w:t>
      </w:r>
      <w:r>
        <w:t>прыжком</w:t>
      </w:r>
      <w:r>
        <w:rPr>
          <w:spacing w:val="21"/>
        </w:rPr>
        <w:t xml:space="preserve"> </w:t>
      </w:r>
      <w:r>
        <w:t>с</w:t>
      </w:r>
      <w:r>
        <w:rPr>
          <w:spacing w:val="23"/>
        </w:rPr>
        <w:t xml:space="preserve"> </w:t>
      </w:r>
      <w:r>
        <w:t>опорой</w:t>
      </w:r>
      <w:r>
        <w:rPr>
          <w:spacing w:val="22"/>
        </w:rPr>
        <w:t xml:space="preserve"> </w:t>
      </w:r>
      <w:r>
        <w:t>на</w:t>
      </w:r>
      <w:r>
        <w:rPr>
          <w:spacing w:val="23"/>
        </w:rPr>
        <w:t xml:space="preserve"> </w:t>
      </w:r>
      <w:r>
        <w:t>руку,</w:t>
      </w:r>
      <w:r>
        <w:rPr>
          <w:spacing w:val="26"/>
        </w:rPr>
        <w:t xml:space="preserve"> </w:t>
      </w:r>
      <w:r>
        <w:t>безопорным</w:t>
      </w:r>
      <w:r>
        <w:rPr>
          <w:spacing w:val="22"/>
        </w:rPr>
        <w:t xml:space="preserve"> </w:t>
      </w:r>
      <w:r>
        <w:t>прыжком,</w:t>
      </w:r>
      <w:r>
        <w:rPr>
          <w:spacing w:val="24"/>
        </w:rPr>
        <w:t xml:space="preserve"> </w:t>
      </w:r>
      <w:r>
        <w:t>быстрым</w:t>
      </w:r>
      <w:r>
        <w:rPr>
          <w:spacing w:val="22"/>
        </w:rPr>
        <w:t xml:space="preserve"> </w:t>
      </w:r>
      <w:r>
        <w:t>лазаньем.</w:t>
      </w:r>
      <w:r>
        <w:rPr>
          <w:spacing w:val="24"/>
        </w:rPr>
        <w:t xml:space="preserve"> </w:t>
      </w:r>
      <w:r>
        <w:t>Броски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9" w:firstLine="0"/>
      </w:pPr>
      <w:r>
        <w:t>теннисного мяча правой и левой рукой в подвижную и неподвижную мишень, с места и с разбега.</w:t>
      </w:r>
      <w:r>
        <w:rPr>
          <w:spacing w:val="1"/>
        </w:rPr>
        <w:t xml:space="preserve"> </w:t>
      </w:r>
      <w:r>
        <w:t>Касание правой и левой ногой мишеней, подвешенных на разной высоте, с места и с 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60"/>
        </w:rPr>
        <w:t xml:space="preserve"> </w:t>
      </w:r>
      <w:r>
        <w:t>гимнастическую</w:t>
      </w:r>
      <w:r>
        <w:rPr>
          <w:spacing w:val="60"/>
        </w:rPr>
        <w:t xml:space="preserve"> </w:t>
      </w:r>
      <w:r>
        <w:t>скакалку на</w:t>
      </w:r>
      <w:r>
        <w:rPr>
          <w:spacing w:val="60"/>
        </w:rPr>
        <w:t xml:space="preserve"> </w:t>
      </w:r>
      <w:r>
        <w:t>месте</w:t>
      </w:r>
      <w:r>
        <w:rPr>
          <w:spacing w:val="60"/>
        </w:rPr>
        <w:t xml:space="preserve"> </w:t>
      </w:r>
      <w:r>
        <w:t>и</w:t>
      </w:r>
      <w:r>
        <w:rPr>
          <w:spacing w:val="60"/>
        </w:rPr>
        <w:t xml:space="preserve"> </w:t>
      </w:r>
      <w:r>
        <w:t>с</w:t>
      </w:r>
      <w:r>
        <w:rPr>
          <w:spacing w:val="60"/>
        </w:rPr>
        <w:t xml:space="preserve"> </w:t>
      </w:r>
      <w:r>
        <w:t>продвижением.</w:t>
      </w:r>
      <w:r>
        <w:rPr>
          <w:spacing w:val="60"/>
        </w:rPr>
        <w:t xml:space="preserve"> </w:t>
      </w:r>
      <w:r>
        <w:t>Прыжки</w:t>
      </w:r>
      <w:r>
        <w:rPr>
          <w:spacing w:val="1"/>
        </w:rPr>
        <w:t xml:space="preserve"> </w:t>
      </w:r>
      <w:r>
        <w:t>на</w:t>
      </w:r>
      <w:r>
        <w:rPr>
          <w:spacing w:val="-2"/>
        </w:rPr>
        <w:t xml:space="preserve"> </w:t>
      </w:r>
      <w:r>
        <w:t>точность отталкивания и приземления.</w:t>
      </w:r>
    </w:p>
    <w:p w:rsidR="00E0428A" w:rsidRDefault="001F0548">
      <w:pPr>
        <w:pStyle w:val="a5"/>
        <w:spacing w:before="1" w:line="360" w:lineRule="auto"/>
        <w:ind w:right="194"/>
      </w:pPr>
      <w:r>
        <w:t>Развитие</w:t>
      </w:r>
      <w:r>
        <w:rPr>
          <w:spacing w:val="7"/>
        </w:rPr>
        <w:t xml:space="preserve"> </w:t>
      </w:r>
      <w:r>
        <w:t>силовых</w:t>
      </w:r>
      <w:r>
        <w:rPr>
          <w:spacing w:val="11"/>
        </w:rPr>
        <w:t xml:space="preserve"> </w:t>
      </w:r>
      <w:r>
        <w:t>способностей.</w:t>
      </w:r>
      <w:r>
        <w:rPr>
          <w:spacing w:val="9"/>
        </w:rPr>
        <w:t xml:space="preserve"> </w:t>
      </w:r>
      <w:r>
        <w:t>Подтягивание</w:t>
      </w:r>
      <w:r>
        <w:rPr>
          <w:spacing w:val="8"/>
        </w:rPr>
        <w:t xml:space="preserve"> </w:t>
      </w:r>
      <w:r>
        <w:t>в</w:t>
      </w:r>
      <w:r>
        <w:rPr>
          <w:spacing w:val="9"/>
        </w:rPr>
        <w:t xml:space="preserve"> </w:t>
      </w:r>
      <w:r>
        <w:t>висе</w:t>
      </w:r>
      <w:r>
        <w:rPr>
          <w:spacing w:val="8"/>
        </w:rPr>
        <w:t xml:space="preserve"> </w:t>
      </w:r>
      <w:r>
        <w:t>и</w:t>
      </w:r>
      <w:r>
        <w:rPr>
          <w:spacing w:val="10"/>
        </w:rPr>
        <w:t xml:space="preserve"> </w:t>
      </w:r>
      <w:r>
        <w:t>отжимание</w:t>
      </w:r>
      <w:r>
        <w:rPr>
          <w:spacing w:val="8"/>
        </w:rPr>
        <w:t xml:space="preserve"> </w:t>
      </w:r>
      <w:r>
        <w:t>в</w:t>
      </w:r>
      <w:r>
        <w:rPr>
          <w:spacing w:val="11"/>
        </w:rPr>
        <w:t xml:space="preserve"> </w:t>
      </w:r>
      <w:r>
        <w:t>упоре.</w:t>
      </w:r>
      <w:r>
        <w:rPr>
          <w:spacing w:val="12"/>
        </w:rPr>
        <w:t xml:space="preserve"> </w:t>
      </w:r>
      <w:r>
        <w:t>Передвижения</w:t>
      </w:r>
      <w:r>
        <w:rPr>
          <w:spacing w:val="-58"/>
        </w:rPr>
        <w:t xml:space="preserve"> </w:t>
      </w:r>
      <w:r>
        <w:t>в висе и упоре на руках на перекладине (мальчики), подтягивание в висе стоя (лѐжа) на низкой</w:t>
      </w:r>
      <w:r>
        <w:rPr>
          <w:spacing w:val="1"/>
        </w:rPr>
        <w:t xml:space="preserve"> </w:t>
      </w:r>
      <w:r>
        <w:t>перекладине (девочки), отжимания в упоре лѐжа с изменяющейся высотой опоры для рук и 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57"/>
        </w:rPr>
        <w:t xml:space="preserve"> </w:t>
      </w:r>
      <w:r>
        <w:t>посильной высоты, из положения лѐжа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w:t>
      </w:r>
      <w:r>
        <w:rPr>
          <w:spacing w:val="1"/>
        </w:rPr>
        <w:t xml:space="preserve"> </w:t>
      </w:r>
      <w:r>
        <w:t>гантелями с индивидуально подобранной массой (движения руками, повороты на месте, 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6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 темпом движений без потери качества выполнения), элементы атлетической</w:t>
      </w:r>
      <w:r>
        <w:rPr>
          <w:spacing w:val="1"/>
        </w:rPr>
        <w:t xml:space="preserve"> </w:t>
      </w:r>
      <w:r>
        <w:t>гимнастики (по типу «подкачки»), приседания на одной ноге «пистолетом» (с опорой на руку для</w:t>
      </w:r>
      <w:r>
        <w:rPr>
          <w:spacing w:val="1"/>
        </w:rPr>
        <w:t xml:space="preserve"> </w:t>
      </w:r>
      <w:r>
        <w:t>сохранения</w:t>
      </w:r>
      <w:r>
        <w:rPr>
          <w:spacing w:val="-1"/>
        </w:rPr>
        <w:t xml:space="preserve"> </w:t>
      </w:r>
      <w:r>
        <w:t>равновесия).</w:t>
      </w:r>
    </w:p>
    <w:p w:rsidR="00E0428A" w:rsidRDefault="001F0548">
      <w:pPr>
        <w:pStyle w:val="a5"/>
        <w:spacing w:before="1" w:line="360" w:lineRule="auto"/>
        <w:ind w:right="198"/>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 напряжением мышц</w:t>
      </w:r>
      <w:r>
        <w:rPr>
          <w:spacing w:val="1"/>
        </w:rPr>
        <w:t xml:space="preserve"> </w:t>
      </w:r>
      <w:r>
        <w:t>и</w:t>
      </w:r>
      <w:r>
        <w:rPr>
          <w:spacing w:val="1"/>
        </w:rPr>
        <w:t xml:space="preserve"> </w:t>
      </w:r>
      <w:r>
        <w:t>фиксацией</w:t>
      </w:r>
      <w:r>
        <w:rPr>
          <w:spacing w:val="60"/>
        </w:rPr>
        <w:t xml:space="preserve"> </w:t>
      </w:r>
      <w:r>
        <w:t>положений</w:t>
      </w:r>
      <w:r>
        <w:rPr>
          <w:spacing w:val="1"/>
        </w:rPr>
        <w:t xml:space="preserve"> </w:t>
      </w:r>
      <w:r>
        <w:t>тела. Повторное выполнение гимнастических упражнений с уменьшающимся интервалом отдыха</w:t>
      </w:r>
      <w:r>
        <w:rPr>
          <w:spacing w:val="1"/>
        </w:rPr>
        <w:t xml:space="preserve"> </w:t>
      </w:r>
      <w:r>
        <w:t>(по типу «круговой тренировки»). Комплексы упражнений с отягощением, выполняемые в режиме</w:t>
      </w:r>
      <w:r>
        <w:rPr>
          <w:spacing w:val="1"/>
        </w:rPr>
        <w:t xml:space="preserve"> </w:t>
      </w:r>
      <w:r>
        <w:t>непрерывного</w:t>
      </w:r>
      <w:r>
        <w:rPr>
          <w:spacing w:val="-1"/>
        </w:rPr>
        <w:t xml:space="preserve"> </w:t>
      </w:r>
      <w:r>
        <w:t>и интервального методов.</w:t>
      </w:r>
    </w:p>
    <w:p w:rsidR="00E0428A" w:rsidRDefault="001F0548">
      <w:pPr>
        <w:pStyle w:val="a5"/>
        <w:spacing w:line="275" w:lineRule="exact"/>
        <w:ind w:left="1121" w:firstLine="0"/>
      </w:pPr>
      <w:r>
        <w:t>Модуль</w:t>
      </w:r>
      <w:r>
        <w:rPr>
          <w:spacing w:val="-2"/>
        </w:rPr>
        <w:t xml:space="preserve"> </w:t>
      </w:r>
      <w:r>
        <w:t>«Лѐгкая</w:t>
      </w:r>
      <w:r>
        <w:rPr>
          <w:spacing w:val="-6"/>
        </w:rPr>
        <w:t xml:space="preserve"> </w:t>
      </w:r>
      <w:r>
        <w:t>атлетика».</w:t>
      </w:r>
    </w:p>
    <w:p w:rsidR="00E0428A" w:rsidRDefault="001F0548">
      <w:pPr>
        <w:pStyle w:val="a5"/>
        <w:tabs>
          <w:tab w:val="left" w:pos="3217"/>
          <w:tab w:val="left" w:pos="5182"/>
          <w:tab w:val="left" w:pos="7889"/>
          <w:tab w:val="left" w:pos="10320"/>
        </w:tabs>
        <w:spacing w:before="139" w:line="360" w:lineRule="auto"/>
        <w:ind w:right="195"/>
      </w:pPr>
      <w:r>
        <w:t>Развитие</w:t>
      </w:r>
      <w:r>
        <w:rPr>
          <w:spacing w:val="1"/>
        </w:rPr>
        <w:t xml:space="preserve"> </w:t>
      </w:r>
      <w:r>
        <w:t>выносливости.</w:t>
      </w:r>
      <w:r>
        <w:rPr>
          <w:spacing w:val="1"/>
        </w:rPr>
        <w:t xml:space="preserve"> </w:t>
      </w:r>
      <w:r>
        <w:t>Бег</w:t>
      </w:r>
      <w:r>
        <w:rPr>
          <w:spacing w:val="61"/>
        </w:rPr>
        <w:t xml:space="preserve"> </w:t>
      </w:r>
      <w:r>
        <w:t>с</w:t>
      </w:r>
      <w:r>
        <w:rPr>
          <w:spacing w:val="61"/>
        </w:rPr>
        <w:t xml:space="preserve"> </w:t>
      </w:r>
      <w:r>
        <w:t>максимальной</w:t>
      </w:r>
      <w:r>
        <w:rPr>
          <w:spacing w:val="61"/>
        </w:rPr>
        <w:t xml:space="preserve"> </w:t>
      </w:r>
      <w:r>
        <w:t>скоростью</w:t>
      </w:r>
      <w:r>
        <w:rPr>
          <w:spacing w:val="61"/>
        </w:rPr>
        <w:t xml:space="preserve"> </w:t>
      </w:r>
      <w:r>
        <w:t>в</w:t>
      </w:r>
      <w:r>
        <w:rPr>
          <w:spacing w:val="61"/>
        </w:rPr>
        <w:t xml:space="preserve"> </w:t>
      </w:r>
      <w:r>
        <w:t>режиме</w:t>
      </w:r>
      <w:r>
        <w:rPr>
          <w:spacing w:val="1"/>
        </w:rPr>
        <w:t xml:space="preserve"> </w:t>
      </w:r>
      <w:r>
        <w:t>повторно-интервального метода. Бег по пересечѐнной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tab/>
        <w:t>темпе.</w:t>
      </w:r>
      <w:r>
        <w:tab/>
        <w:t>Равномерный</w:t>
      </w:r>
      <w:r>
        <w:tab/>
        <w:t>повторный</w:t>
      </w:r>
      <w:r>
        <w:tab/>
        <w:t>бег</w:t>
      </w:r>
      <w:r>
        <w:rPr>
          <w:spacing w:val="-58"/>
        </w:rPr>
        <w:t xml:space="preserve"> </w:t>
      </w:r>
      <w:r>
        <w:t>с         финальным        ускорением         (на         разные        дистанции).         Равномерный         бег</w:t>
      </w:r>
      <w:r>
        <w:rPr>
          <w:spacing w:val="1"/>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1"/>
        </w:rPr>
        <w:t xml:space="preserve"> </w:t>
      </w:r>
      <w:r>
        <w:t>режиме</w:t>
      </w:r>
      <w:r>
        <w:rPr>
          <w:spacing w:val="2"/>
        </w:rPr>
        <w:t xml:space="preserve"> </w:t>
      </w:r>
      <w:r>
        <w:t>«до</w:t>
      </w:r>
      <w:r>
        <w:rPr>
          <w:spacing w:val="2"/>
        </w:rPr>
        <w:t xml:space="preserve"> </w:t>
      </w:r>
      <w:r>
        <w:t>отказа».</w:t>
      </w:r>
    </w:p>
    <w:p w:rsidR="00E0428A" w:rsidRDefault="001F0548">
      <w:pPr>
        <w:pStyle w:val="a5"/>
        <w:spacing w:before="1" w:line="360" w:lineRule="auto"/>
        <w:ind w:right="198"/>
      </w:pPr>
      <w:r>
        <w:t>Развитие        силовых        способностей.        Специальные        прыжковые        упражнения</w:t>
      </w:r>
      <w:r>
        <w:rPr>
          <w:spacing w:val="1"/>
        </w:rPr>
        <w:t xml:space="preserve"> </w:t>
      </w:r>
      <w:r>
        <w:t>с</w:t>
      </w:r>
      <w:r>
        <w:rPr>
          <w:spacing w:val="13"/>
        </w:rPr>
        <w:t xml:space="preserve"> </w:t>
      </w:r>
      <w:r>
        <w:t>дополнительным</w:t>
      </w:r>
      <w:r>
        <w:rPr>
          <w:spacing w:val="13"/>
        </w:rPr>
        <w:t xml:space="preserve"> </w:t>
      </w:r>
      <w:r>
        <w:t>отягощением.</w:t>
      </w:r>
      <w:r>
        <w:rPr>
          <w:spacing w:val="14"/>
        </w:rPr>
        <w:t xml:space="preserve"> </w:t>
      </w:r>
      <w:r>
        <w:t>Прыжки</w:t>
      </w:r>
      <w:r>
        <w:rPr>
          <w:spacing w:val="15"/>
        </w:rPr>
        <w:t xml:space="preserve"> </w:t>
      </w:r>
      <w:r>
        <w:t>вверх</w:t>
      </w:r>
      <w:r>
        <w:rPr>
          <w:spacing w:val="16"/>
        </w:rPr>
        <w:t xml:space="preserve"> </w:t>
      </w:r>
      <w:r>
        <w:t>с</w:t>
      </w:r>
      <w:r>
        <w:rPr>
          <w:spacing w:val="13"/>
        </w:rPr>
        <w:t xml:space="preserve"> </w:t>
      </w:r>
      <w:r>
        <w:t>доставанием</w:t>
      </w:r>
      <w:r>
        <w:rPr>
          <w:spacing w:val="13"/>
        </w:rPr>
        <w:t xml:space="preserve"> </w:t>
      </w:r>
      <w:r>
        <w:t>подвешенных</w:t>
      </w:r>
      <w:r>
        <w:rPr>
          <w:spacing w:val="16"/>
        </w:rPr>
        <w:t xml:space="preserve"> </w:t>
      </w:r>
      <w:r>
        <w:t>предметов.</w:t>
      </w:r>
      <w:r>
        <w:rPr>
          <w:spacing w:val="14"/>
        </w:rPr>
        <w:t xml:space="preserve"> </w:t>
      </w:r>
      <w:r>
        <w:t>Прыжки</w:t>
      </w:r>
      <w:r>
        <w:rPr>
          <w:spacing w:val="-58"/>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 и изменением направлений, поворотами вправо и влево, на правой, левой ноге и</w:t>
      </w:r>
      <w:r>
        <w:rPr>
          <w:spacing w:val="1"/>
        </w:rPr>
        <w:t xml:space="preserve"> </w:t>
      </w:r>
      <w:r>
        <w:t>поочерѐдно.</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w:t>
      </w:r>
      <w:r>
        <w:rPr>
          <w:spacing w:val="-1"/>
        </w:rPr>
        <w:t xml:space="preserve"> </w:t>
      </w:r>
      <w:r>
        <w:t>Комплексы силовых</w:t>
      </w:r>
      <w:r>
        <w:rPr>
          <w:spacing w:val="2"/>
        </w:rPr>
        <w:t xml:space="preserve"> </w:t>
      </w:r>
      <w:r>
        <w:t>упражнений</w:t>
      </w:r>
      <w:r>
        <w:rPr>
          <w:spacing w:val="-3"/>
        </w:rPr>
        <w:t xml:space="preserve"> </w:t>
      </w:r>
      <w:r>
        <w:t>по</w:t>
      </w:r>
      <w:r>
        <w:rPr>
          <w:spacing w:val="-1"/>
        </w:rPr>
        <w:t xml:space="preserve"> </w:t>
      </w:r>
      <w:r>
        <w:t>методу</w:t>
      </w:r>
      <w:r>
        <w:rPr>
          <w:spacing w:val="-8"/>
        </w:rPr>
        <w:t xml:space="preserve"> </w:t>
      </w:r>
      <w:r>
        <w:t>круговой</w:t>
      </w:r>
      <w:r>
        <w:rPr>
          <w:spacing w:val="-1"/>
        </w:rPr>
        <w:t xml:space="preserve"> </w:t>
      </w:r>
      <w:r>
        <w:t>тренировки.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3"/>
      </w:pPr>
      <w:r>
        <w:t xml:space="preserve">Развитие  </w:t>
      </w:r>
      <w:r>
        <w:rPr>
          <w:spacing w:val="23"/>
        </w:rPr>
        <w:t xml:space="preserve"> </w:t>
      </w:r>
      <w:r>
        <w:t xml:space="preserve">скоростных   </w:t>
      </w:r>
      <w:r>
        <w:rPr>
          <w:spacing w:val="22"/>
        </w:rPr>
        <w:t xml:space="preserve"> </w:t>
      </w:r>
      <w:r>
        <w:t xml:space="preserve">способностей.   </w:t>
      </w:r>
      <w:r>
        <w:rPr>
          <w:spacing w:val="23"/>
        </w:rPr>
        <w:t xml:space="preserve"> </w:t>
      </w:r>
      <w:r>
        <w:t xml:space="preserve">Бег   </w:t>
      </w:r>
      <w:r>
        <w:rPr>
          <w:spacing w:val="23"/>
        </w:rPr>
        <w:t xml:space="preserve"> </w:t>
      </w:r>
      <w:r>
        <w:t xml:space="preserve">на   </w:t>
      </w:r>
      <w:r>
        <w:rPr>
          <w:spacing w:val="23"/>
        </w:rPr>
        <w:t xml:space="preserve"> </w:t>
      </w:r>
      <w:r>
        <w:t xml:space="preserve">месте   </w:t>
      </w:r>
      <w:r>
        <w:rPr>
          <w:spacing w:val="22"/>
        </w:rPr>
        <w:t xml:space="preserve"> </w:t>
      </w:r>
      <w:r>
        <w:t xml:space="preserve">с   </w:t>
      </w:r>
      <w:r>
        <w:rPr>
          <w:spacing w:val="22"/>
        </w:rPr>
        <w:t xml:space="preserve"> </w:t>
      </w:r>
      <w:r>
        <w:t xml:space="preserve">максимальной   </w:t>
      </w:r>
      <w:r>
        <w:rPr>
          <w:spacing w:val="25"/>
        </w:rPr>
        <w:t xml:space="preserve"> </w:t>
      </w:r>
      <w:r>
        <w:t>скоростью</w:t>
      </w:r>
      <w:r>
        <w:rPr>
          <w:spacing w:val="-58"/>
        </w:rPr>
        <w:t xml:space="preserve"> </w:t>
      </w:r>
      <w:r>
        <w:t>и темпом с опорой на руки и без опоры. Максимальный бег в горку и с горки. Повторный бег 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w:t>
      </w:r>
      <w:r>
        <w:rPr>
          <w:spacing w:val="1"/>
        </w:rPr>
        <w:t xml:space="preserve"> </w:t>
      </w:r>
      <w:r>
        <w:t>максимальной скоростью «с ходу». Прыжки через скакалку в максимальном темпе. 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w:t>
      </w:r>
      <w:r>
        <w:rPr>
          <w:spacing w:val="1"/>
        </w:rPr>
        <w:t xml:space="preserve"> </w:t>
      </w:r>
      <w:r>
        <w:t>спортивные</w:t>
      </w:r>
      <w:r>
        <w:rPr>
          <w:spacing w:val="-3"/>
        </w:rPr>
        <w:t xml:space="preserve"> </w:t>
      </w:r>
      <w:r>
        <w:t>игры,</w:t>
      </w:r>
      <w:r>
        <w:rPr>
          <w:spacing w:val="-1"/>
        </w:rPr>
        <w:t xml:space="preserve"> </w:t>
      </w:r>
      <w:r>
        <w:t>эстафеты.</w:t>
      </w:r>
    </w:p>
    <w:p w:rsidR="00E0428A" w:rsidRDefault="001F0548">
      <w:pPr>
        <w:pStyle w:val="a5"/>
        <w:spacing w:before="1" w:line="360" w:lineRule="auto"/>
        <w:ind w:right="203"/>
      </w:pPr>
      <w:r>
        <w:t>Развитие координации движений. Специализированные комплексы упражнений на развитие</w:t>
      </w:r>
      <w:r>
        <w:rPr>
          <w:spacing w:val="-57"/>
        </w:rPr>
        <w:t xml:space="preserve"> </w:t>
      </w:r>
      <w:r>
        <w:t>координации</w:t>
      </w:r>
      <w:r>
        <w:rPr>
          <w:spacing w:val="26"/>
        </w:rPr>
        <w:t xml:space="preserve"> </w:t>
      </w:r>
      <w:r>
        <w:t>(разрабатываются</w:t>
      </w:r>
      <w:r>
        <w:rPr>
          <w:spacing w:val="25"/>
        </w:rPr>
        <w:t xml:space="preserve"> </w:t>
      </w:r>
      <w:r>
        <w:t>на</w:t>
      </w:r>
      <w:r>
        <w:rPr>
          <w:spacing w:val="24"/>
        </w:rPr>
        <w:t xml:space="preserve"> </w:t>
      </w:r>
      <w:r>
        <w:t>основе</w:t>
      </w:r>
      <w:r>
        <w:rPr>
          <w:spacing w:val="28"/>
        </w:rPr>
        <w:t xml:space="preserve"> </w:t>
      </w:r>
      <w:r>
        <w:t>учебного</w:t>
      </w:r>
      <w:r>
        <w:rPr>
          <w:spacing w:val="25"/>
        </w:rPr>
        <w:t xml:space="preserve"> </w:t>
      </w:r>
      <w:r>
        <w:t>материала</w:t>
      </w:r>
      <w:r>
        <w:rPr>
          <w:spacing w:val="27"/>
        </w:rPr>
        <w:t xml:space="preserve"> </w:t>
      </w:r>
      <w:r>
        <w:t>модулей</w:t>
      </w:r>
      <w:r>
        <w:rPr>
          <w:spacing w:val="30"/>
        </w:rPr>
        <w:t xml:space="preserve"> </w:t>
      </w:r>
      <w:r>
        <w:t>«Гимнастика»</w:t>
      </w:r>
      <w:r>
        <w:rPr>
          <w:spacing w:val="20"/>
        </w:rPr>
        <w:t xml:space="preserve"> </w:t>
      </w:r>
      <w:r>
        <w:t>и</w:t>
      </w:r>
    </w:p>
    <w:p w:rsidR="00E0428A" w:rsidRDefault="001F0548">
      <w:pPr>
        <w:pStyle w:val="a5"/>
        <w:ind w:firstLine="0"/>
      </w:pPr>
      <w:r>
        <w:t>«Спортивные</w:t>
      </w:r>
      <w:r>
        <w:rPr>
          <w:spacing w:val="-7"/>
        </w:rPr>
        <w:t xml:space="preserve"> </w:t>
      </w:r>
      <w:r>
        <w:t>игры»).</w:t>
      </w:r>
    </w:p>
    <w:p w:rsidR="00E0428A" w:rsidRDefault="001F0548">
      <w:pPr>
        <w:pStyle w:val="a5"/>
        <w:spacing w:before="137"/>
        <w:ind w:left="1121" w:firstLine="0"/>
      </w:pPr>
      <w:r>
        <w:t>Модуль</w:t>
      </w:r>
      <w:r>
        <w:rPr>
          <w:spacing w:val="-2"/>
        </w:rPr>
        <w:t xml:space="preserve"> </w:t>
      </w:r>
      <w:r>
        <w:t>«Спортивные</w:t>
      </w:r>
      <w:r>
        <w:rPr>
          <w:spacing w:val="-8"/>
        </w:rPr>
        <w:t xml:space="preserve"> </w:t>
      </w:r>
      <w:r>
        <w:t>игры».</w:t>
      </w:r>
    </w:p>
    <w:p w:rsidR="00E0428A" w:rsidRDefault="001F0548">
      <w:pPr>
        <w:pStyle w:val="a5"/>
        <w:spacing w:before="140" w:line="360" w:lineRule="auto"/>
        <w:ind w:right="193"/>
      </w:pPr>
      <w:r>
        <w:t>Баскетбол. 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6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w:t>
      </w:r>
      <w:r>
        <w:rPr>
          <w:spacing w:val="1"/>
        </w:rPr>
        <w:t xml:space="preserve"> </w:t>
      </w:r>
      <w:r>
        <w:t>Выпрыгивание вверх</w:t>
      </w:r>
      <w:r>
        <w:rPr>
          <w:spacing w:val="1"/>
        </w:rPr>
        <w:t xml:space="preserve"> </w:t>
      </w:r>
      <w:r>
        <w:t>с доставанием</w:t>
      </w:r>
      <w:r>
        <w:rPr>
          <w:spacing w:val="1"/>
        </w:rPr>
        <w:t xml:space="preserve"> </w:t>
      </w:r>
      <w:r>
        <w:t>ориентиров</w:t>
      </w:r>
      <w:r>
        <w:rPr>
          <w:spacing w:val="1"/>
        </w:rPr>
        <w:t xml:space="preserve"> </w:t>
      </w:r>
      <w:r>
        <w:t>левой (правой)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вперѐд).</w:t>
      </w:r>
      <w:r>
        <w:rPr>
          <w:spacing w:val="1"/>
        </w:rPr>
        <w:t xml:space="preserve"> </w:t>
      </w:r>
      <w:r>
        <w:t>Бег</w:t>
      </w:r>
      <w:r>
        <w:rPr>
          <w:spacing w:val="1"/>
        </w:rPr>
        <w:t xml:space="preserve"> </w:t>
      </w:r>
      <w:r>
        <w:t>с</w:t>
      </w:r>
      <w:r>
        <w:rPr>
          <w:spacing w:val="1"/>
        </w:rPr>
        <w:t xml:space="preserve"> </w:t>
      </w:r>
      <w:r>
        <w:t xml:space="preserve">максимальной  </w:t>
      </w:r>
      <w:r>
        <w:rPr>
          <w:spacing w:val="1"/>
        </w:rPr>
        <w:t xml:space="preserve"> </w:t>
      </w:r>
      <w:r>
        <w:t>скоростью    с    предварительным    выполнением    многоскоков.    Передвижения</w:t>
      </w:r>
      <w:r>
        <w:rPr>
          <w:spacing w:val="-57"/>
        </w:rPr>
        <w:t xml:space="preserve"> </w:t>
      </w:r>
      <w:r>
        <w:t>с ускорениями и максимальной скоростью приставными шагами левым и правым боком. Ведение</w:t>
      </w:r>
      <w:r>
        <w:rPr>
          <w:spacing w:val="1"/>
        </w:rPr>
        <w:t xml:space="preserve"> </w:t>
      </w:r>
      <w:r>
        <w:t>баскетбольного мяча с ускорением и максимальной скоростью. Прыжки вверх на обеих ногах и на</w:t>
      </w:r>
      <w:r>
        <w:rPr>
          <w:spacing w:val="1"/>
        </w:rPr>
        <w:t xml:space="preserve"> </w:t>
      </w:r>
      <w:r>
        <w:t>одной ноге с места и с разбега. Прыжки с поворотами на точность приземления. Передача мяча</w:t>
      </w:r>
      <w:r>
        <w:rPr>
          <w:spacing w:val="1"/>
        </w:rPr>
        <w:t xml:space="preserve"> </w:t>
      </w:r>
      <w:r>
        <w:t>двумя руками от груди в максимальном темпе при встречном беге в колоннах. Кувырки 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2"/>
        </w:rPr>
        <w:t xml:space="preserve"> </w:t>
      </w:r>
      <w:r>
        <w:t>на</w:t>
      </w:r>
      <w:r>
        <w:rPr>
          <w:spacing w:val="-1"/>
        </w:rPr>
        <w:t xml:space="preserve"> </w:t>
      </w:r>
      <w:r>
        <w:t>3–5</w:t>
      </w:r>
      <w:r>
        <w:rPr>
          <w:spacing w:val="-1"/>
        </w:rPr>
        <w:t xml:space="preserve"> </w:t>
      </w:r>
      <w:r>
        <w:t>м. Подвижные</w:t>
      </w:r>
      <w:r>
        <w:rPr>
          <w:spacing w:val="-3"/>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E0428A" w:rsidRDefault="001F0548">
      <w:pPr>
        <w:pStyle w:val="a5"/>
        <w:spacing w:before="1" w:line="360" w:lineRule="auto"/>
        <w:ind w:right="192"/>
      </w:pPr>
      <w:r>
        <w:t>Развитие силовых способностей. Комплексы упражнений с дополнительным отягощением</w:t>
      </w:r>
      <w:r>
        <w:rPr>
          <w:spacing w:val="1"/>
        </w:rPr>
        <w:t xml:space="preserve"> </w:t>
      </w:r>
      <w:r>
        <w:t>на основные мышечные группы. Ходьба и прыжки в глубоком приседе. Прыжки на одной ноге и</w:t>
      </w:r>
      <w:r>
        <w:rPr>
          <w:spacing w:val="1"/>
        </w:rPr>
        <w:t xml:space="preserve"> </w:t>
      </w:r>
      <w:r>
        <w:t>обеих ногах с продвижением вперѐд, по кругу, «змейкой», на месте с поворотом на 180 и 360.</w:t>
      </w:r>
      <w:r>
        <w:rPr>
          <w:spacing w:val="1"/>
        </w:rPr>
        <w:t xml:space="preserve"> </w:t>
      </w:r>
      <w:r>
        <w:t>Прыжки через скакалку в максимальном темпе на месте и с передвижением (с дополнительным</w:t>
      </w:r>
      <w:r>
        <w:rPr>
          <w:spacing w:val="1"/>
        </w:rPr>
        <w:t xml:space="preserve"> </w:t>
      </w:r>
      <w:r>
        <w:t>отягощением и без него). Напрыгивание и спрыгивание с последующим ускорением. Многоскоки с</w:t>
      </w:r>
      <w:r>
        <w:rPr>
          <w:spacing w:val="-57"/>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9"/>
        </w:rPr>
        <w:t xml:space="preserve"> </w:t>
      </w:r>
      <w:r>
        <w:t>мяча</w:t>
      </w:r>
      <w:r>
        <w:rPr>
          <w:spacing w:val="8"/>
        </w:rPr>
        <w:t xml:space="preserve"> </w:t>
      </w:r>
      <w:r>
        <w:t>из</w:t>
      </w:r>
      <w:r>
        <w:rPr>
          <w:spacing w:val="12"/>
        </w:rPr>
        <w:t xml:space="preserve"> </w:t>
      </w:r>
      <w:r>
        <w:t>различных</w:t>
      </w:r>
      <w:r>
        <w:rPr>
          <w:spacing w:val="9"/>
        </w:rPr>
        <w:t xml:space="preserve"> </w:t>
      </w:r>
      <w:r>
        <w:t>исходных</w:t>
      </w:r>
      <w:r>
        <w:rPr>
          <w:spacing w:val="11"/>
        </w:rPr>
        <w:t xml:space="preserve"> </w:t>
      </w:r>
      <w:r>
        <w:t>положений,</w:t>
      </w:r>
      <w:r>
        <w:rPr>
          <w:spacing w:val="12"/>
        </w:rPr>
        <w:t xml:space="preserve"> </w:t>
      </w:r>
      <w:r>
        <w:t>с</w:t>
      </w:r>
      <w:r>
        <w:rPr>
          <w:spacing w:val="8"/>
        </w:rPr>
        <w:t xml:space="preserve"> </w:t>
      </w:r>
      <w:r>
        <w:t>различной</w:t>
      </w:r>
      <w:r>
        <w:rPr>
          <w:spacing w:val="8"/>
        </w:rPr>
        <w:t xml:space="preserve"> </w:t>
      </w:r>
      <w:r>
        <w:t>траекторией</w:t>
      </w:r>
      <w:r>
        <w:rPr>
          <w:spacing w:val="10"/>
        </w:rPr>
        <w:t xml:space="preserve"> </w:t>
      </w:r>
      <w:r>
        <w:t>полѐта</w:t>
      </w:r>
      <w:r>
        <w:rPr>
          <w:spacing w:val="9"/>
        </w:rPr>
        <w:t xml:space="preserve"> </w:t>
      </w:r>
      <w:r>
        <w:t>одной</w:t>
      </w:r>
      <w:r>
        <w:rPr>
          <w:spacing w:val="10"/>
        </w:rPr>
        <w:t xml:space="preserve"> </w:t>
      </w:r>
      <w:r>
        <w:t>рукой</w:t>
      </w:r>
      <w:r>
        <w:rPr>
          <w:spacing w:val="-58"/>
        </w:rPr>
        <w:t xml:space="preserve"> </w:t>
      </w:r>
      <w:r>
        <w:t>и</w:t>
      </w:r>
      <w:r>
        <w:rPr>
          <w:spacing w:val="-1"/>
        </w:rPr>
        <w:t xml:space="preserve"> </w:t>
      </w:r>
      <w:r>
        <w:t>обеими руками,</w:t>
      </w:r>
      <w:r>
        <w:rPr>
          <w:spacing w:val="1"/>
        </w:rPr>
        <w:t xml:space="preserve"> </w:t>
      </w:r>
      <w:r>
        <w:t>стоя,</w:t>
      </w:r>
      <w:r>
        <w:rPr>
          <w:spacing w:val="2"/>
        </w:rPr>
        <w:t xml:space="preserve"> </w:t>
      </w:r>
      <w:r>
        <w:t>сидя,</w:t>
      </w:r>
      <w:r>
        <w:rPr>
          <w:spacing w:val="1"/>
        </w:rPr>
        <w:t xml:space="preserve"> </w:t>
      </w:r>
      <w:r>
        <w:t>в</w:t>
      </w:r>
      <w:r>
        <w:rPr>
          <w:spacing w:val="-2"/>
        </w:rPr>
        <w:t xml:space="preserve"> </w:t>
      </w:r>
      <w:r>
        <w:t>полуприседе.</w:t>
      </w:r>
    </w:p>
    <w:p w:rsidR="00E0428A" w:rsidRDefault="001F0548">
      <w:pPr>
        <w:pStyle w:val="a5"/>
        <w:spacing w:line="360" w:lineRule="auto"/>
        <w:ind w:right="192"/>
      </w:pPr>
      <w:r>
        <w:t xml:space="preserve">Развитие      </w:t>
      </w:r>
      <w:r>
        <w:rPr>
          <w:spacing w:val="1"/>
        </w:rPr>
        <w:t xml:space="preserve"> </w:t>
      </w:r>
      <w:r>
        <w:t>выносливости.        Повторный        бег        с        максимальной        скоростью,</w:t>
      </w:r>
      <w:r>
        <w:rPr>
          <w:spacing w:val="-57"/>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1"/>
        </w:rPr>
        <w:t xml:space="preserve"> </w:t>
      </w:r>
      <w:r>
        <w:t>объѐмом</w:t>
      </w:r>
      <w:r>
        <w:rPr>
          <w:spacing w:val="-1"/>
        </w:rPr>
        <w:t xml:space="preserve"> </w:t>
      </w:r>
      <w:r>
        <w:t>времени игры.</w:t>
      </w:r>
    </w:p>
    <w:p w:rsidR="00E0428A" w:rsidRDefault="001F0548">
      <w:pPr>
        <w:pStyle w:val="a5"/>
        <w:tabs>
          <w:tab w:val="left" w:pos="2708"/>
          <w:tab w:val="left" w:pos="4728"/>
          <w:tab w:val="left" w:pos="6479"/>
          <w:tab w:val="left" w:pos="7880"/>
          <w:tab w:val="left" w:pos="10156"/>
        </w:tabs>
        <w:spacing w:before="1" w:line="360" w:lineRule="auto"/>
        <w:ind w:right="199"/>
      </w:pPr>
      <w:r>
        <w:t>Развитие</w:t>
      </w:r>
      <w:r>
        <w:tab/>
        <w:t>координации</w:t>
      </w:r>
      <w:r>
        <w:tab/>
        <w:t>движений.</w:t>
      </w:r>
      <w:r>
        <w:tab/>
        <w:t>Броски</w:t>
      </w:r>
      <w:r>
        <w:tab/>
        <w:t>баскетбольного</w:t>
      </w:r>
      <w:r>
        <w:tab/>
      </w:r>
      <w:r>
        <w:rPr>
          <w:spacing w:val="-1"/>
        </w:rPr>
        <w:t>мяча</w:t>
      </w:r>
      <w:r>
        <w:rPr>
          <w:spacing w:val="-58"/>
        </w:rPr>
        <w:t xml:space="preserve"> </w:t>
      </w:r>
      <w:r>
        <w:t>по</w:t>
      </w:r>
      <w:r>
        <w:rPr>
          <w:spacing w:val="59"/>
        </w:rPr>
        <w:t xml:space="preserve"> </w:t>
      </w:r>
      <w:r>
        <w:t>неподвижной</w:t>
      </w:r>
      <w:r>
        <w:rPr>
          <w:spacing w:val="60"/>
        </w:rPr>
        <w:t xml:space="preserve"> </w:t>
      </w:r>
      <w:r>
        <w:t>и</w:t>
      </w:r>
      <w:r>
        <w:rPr>
          <w:spacing w:val="60"/>
        </w:rPr>
        <w:t xml:space="preserve"> </w:t>
      </w:r>
      <w:r>
        <w:t>подвижной</w:t>
      </w:r>
      <w:r>
        <w:rPr>
          <w:spacing w:val="60"/>
        </w:rPr>
        <w:t xml:space="preserve"> </w:t>
      </w:r>
      <w:r>
        <w:t>мишени.</w:t>
      </w:r>
      <w:r>
        <w:rPr>
          <w:spacing w:val="59"/>
        </w:rPr>
        <w:t xml:space="preserve"> </w:t>
      </w:r>
      <w:r>
        <w:t>Акробатические</w:t>
      </w:r>
      <w:r>
        <w:rPr>
          <w:spacing w:val="60"/>
        </w:rPr>
        <w:t xml:space="preserve"> </w:t>
      </w:r>
      <w:r>
        <w:t>упражнения</w:t>
      </w:r>
      <w:r>
        <w:rPr>
          <w:spacing w:val="59"/>
        </w:rPr>
        <w:t xml:space="preserve"> </w:t>
      </w:r>
      <w:r>
        <w:t>(двойные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2" w:firstLine="0"/>
      </w:pPr>
      <w:r>
        <w:t>и</w:t>
      </w:r>
      <w:r>
        <w:rPr>
          <w:spacing w:val="1"/>
        </w:rPr>
        <w:t xml:space="preserve"> </w:t>
      </w:r>
      <w:r>
        <w:t>тройные</w:t>
      </w:r>
      <w:r>
        <w:rPr>
          <w:spacing w:val="1"/>
        </w:rPr>
        <w:t xml:space="preserve"> </w:t>
      </w:r>
      <w:r>
        <w:t>кувырки</w:t>
      </w:r>
      <w:r>
        <w:rPr>
          <w:spacing w:val="1"/>
        </w:rPr>
        <w:t xml:space="preserve"> </w:t>
      </w:r>
      <w:r>
        <w:t>вперѐд</w:t>
      </w:r>
      <w:r>
        <w:rPr>
          <w:spacing w:val="1"/>
        </w:rPr>
        <w:t xml:space="preserve"> </w:t>
      </w:r>
      <w:r>
        <w:t>и</w:t>
      </w:r>
      <w:r>
        <w:rPr>
          <w:spacing w:val="1"/>
        </w:rPr>
        <w:t xml:space="preserve"> </w:t>
      </w:r>
      <w:r>
        <w:t>назад).</w:t>
      </w:r>
      <w:r>
        <w:rPr>
          <w:spacing w:val="1"/>
        </w:rPr>
        <w:t xml:space="preserve"> </w:t>
      </w:r>
      <w:r>
        <w:t>Бег</w:t>
      </w:r>
      <w:r>
        <w:rPr>
          <w:spacing w:val="1"/>
        </w:rPr>
        <w:t xml:space="preserve"> </w:t>
      </w:r>
      <w:r>
        <w:t>с</w:t>
      </w:r>
      <w:r>
        <w:rPr>
          <w:spacing w:val="1"/>
        </w:rPr>
        <w:t xml:space="preserve"> </w:t>
      </w:r>
      <w:r>
        <w:t>«тенью» (повторение</w:t>
      </w:r>
      <w:r>
        <w:rPr>
          <w:spacing w:val="1"/>
        </w:rPr>
        <w:t xml:space="preserve"> </w:t>
      </w:r>
      <w:r>
        <w:t>движений</w:t>
      </w:r>
      <w:r>
        <w:rPr>
          <w:spacing w:val="1"/>
        </w:rPr>
        <w:t xml:space="preserve"> </w:t>
      </w:r>
      <w:r>
        <w:t>партнѐра).</w:t>
      </w:r>
      <w:r>
        <w:rPr>
          <w:spacing w:val="1"/>
        </w:rPr>
        <w:t xml:space="preserve"> </w:t>
      </w:r>
      <w:r>
        <w:t>Бег</w:t>
      </w:r>
      <w:r>
        <w:rPr>
          <w:spacing w:val="1"/>
        </w:rPr>
        <w:t xml:space="preserve"> </w:t>
      </w:r>
      <w:r>
        <w:t>по</w:t>
      </w:r>
      <w:r>
        <w:rPr>
          <w:spacing w:val="1"/>
        </w:rPr>
        <w:t xml:space="preserve"> </w:t>
      </w:r>
      <w:r>
        <w:t>гимнастической скамейке, по гимнастическому бревну разной высоты. Прыжки по разметкам с</w:t>
      </w:r>
      <w:r>
        <w:rPr>
          <w:spacing w:val="1"/>
        </w:rPr>
        <w:t xml:space="preserve"> </w:t>
      </w:r>
      <w:r>
        <w:t>изменяющейся амплитудой движений. Броски малого мяча в стену одной рукой (обеими руками) с</w:t>
      </w:r>
      <w:r>
        <w:rPr>
          <w:spacing w:val="1"/>
        </w:rPr>
        <w:t xml:space="preserve"> </w:t>
      </w:r>
      <w:r>
        <w:t>последующей</w:t>
      </w:r>
      <w:r>
        <w:rPr>
          <w:spacing w:val="1"/>
        </w:rPr>
        <w:t xml:space="preserve"> </w:t>
      </w:r>
      <w:r>
        <w:t>его</w:t>
      </w:r>
      <w:r>
        <w:rPr>
          <w:spacing w:val="1"/>
        </w:rPr>
        <w:t xml:space="preserve"> </w:t>
      </w:r>
      <w:r>
        <w:t>ловлей</w:t>
      </w:r>
      <w:r>
        <w:rPr>
          <w:spacing w:val="1"/>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1"/>
        </w:rPr>
        <w:t xml:space="preserve"> </w:t>
      </w:r>
      <w:r>
        <w:t>(от</w:t>
      </w:r>
      <w:r>
        <w:rPr>
          <w:spacing w:val="60"/>
        </w:rPr>
        <w:t xml:space="preserve"> </w:t>
      </w:r>
      <w:r>
        <w:t>пола).</w:t>
      </w:r>
      <w:r>
        <w:rPr>
          <w:spacing w:val="1"/>
        </w:rPr>
        <w:t xml:space="preserve"> </w:t>
      </w:r>
      <w:r>
        <w:t>Ведение</w:t>
      </w:r>
      <w:r>
        <w:rPr>
          <w:spacing w:val="-2"/>
        </w:rPr>
        <w:t xml:space="preserve"> </w:t>
      </w:r>
      <w:r>
        <w:t>мяча</w:t>
      </w:r>
      <w:r>
        <w:rPr>
          <w:spacing w:val="-2"/>
        </w:rPr>
        <w:t xml:space="preserve"> </w:t>
      </w:r>
      <w:r>
        <w:t>с</w:t>
      </w:r>
      <w:r>
        <w:rPr>
          <w:spacing w:val="-2"/>
        </w:rPr>
        <w:t xml:space="preserve"> </w:t>
      </w:r>
      <w:r>
        <w:t>изменяющейся</w:t>
      </w:r>
      <w:r>
        <w:rPr>
          <w:spacing w:val="2"/>
        </w:rPr>
        <w:t xml:space="preserve"> </w:t>
      </w:r>
      <w:r>
        <w:t>по</w:t>
      </w:r>
      <w:r>
        <w:rPr>
          <w:spacing w:val="-1"/>
        </w:rPr>
        <w:t xml:space="preserve"> </w:t>
      </w:r>
      <w:r>
        <w:t>команде</w:t>
      </w:r>
      <w:r>
        <w:rPr>
          <w:spacing w:val="-2"/>
        </w:rPr>
        <w:t xml:space="preserve"> </w:t>
      </w:r>
      <w:r>
        <w:t>скоростью и</w:t>
      </w:r>
      <w:r>
        <w:rPr>
          <w:spacing w:val="-3"/>
        </w:rPr>
        <w:t xml:space="preserve"> </w:t>
      </w:r>
      <w:r>
        <w:t>направлением</w:t>
      </w:r>
      <w:r>
        <w:rPr>
          <w:spacing w:val="-2"/>
        </w:rPr>
        <w:t xml:space="preserve"> </w:t>
      </w:r>
      <w:r>
        <w:t>передвижения.</w:t>
      </w:r>
    </w:p>
    <w:p w:rsidR="00E0428A" w:rsidRDefault="001F0548">
      <w:pPr>
        <w:pStyle w:val="a5"/>
        <w:spacing w:before="2" w:line="360" w:lineRule="auto"/>
        <w:ind w:right="200"/>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1"/>
        </w:rPr>
        <w:t xml:space="preserve"> </w:t>
      </w:r>
      <w:r>
        <w:t>с остановками (по свистку, хлопку, заданному сигналу), с ускорениями, «рывками», изменением</w:t>
      </w:r>
      <w:r>
        <w:rPr>
          <w:spacing w:val="1"/>
        </w:rPr>
        <w:t xml:space="preserve"> </w:t>
      </w:r>
      <w:r>
        <w:t>направления передвижения. Бег в максимальном темпе. Бег и ходьба спиной вперѐд с изменением</w:t>
      </w:r>
      <w:r>
        <w:rPr>
          <w:spacing w:val="1"/>
        </w:rPr>
        <w:t xml:space="preserve"> </w:t>
      </w:r>
      <w:r>
        <w:t>темпа и направления движения (по прямой, по кругу, «змейкой»). Бег с максимальной скоростью с</w:t>
      </w:r>
      <w:r>
        <w:rPr>
          <w:spacing w:val="-57"/>
        </w:rPr>
        <w:t xml:space="preserve"> </w:t>
      </w:r>
      <w:r>
        <w:t>поворотами на 180 и 360. Прыжки через скакалку в максимальном темпе. Прыжки по разметке на</w:t>
      </w:r>
      <w:r>
        <w:rPr>
          <w:spacing w:val="1"/>
        </w:rPr>
        <w:t xml:space="preserve"> </w:t>
      </w:r>
      <w:r>
        <w:t>правой</w:t>
      </w:r>
      <w:r>
        <w:rPr>
          <w:spacing w:val="40"/>
        </w:rPr>
        <w:t xml:space="preserve"> </w:t>
      </w:r>
      <w:r>
        <w:t>(левой)</w:t>
      </w:r>
      <w:r>
        <w:rPr>
          <w:spacing w:val="40"/>
        </w:rPr>
        <w:t xml:space="preserve"> </w:t>
      </w:r>
      <w:r>
        <w:t>ноге,</w:t>
      </w:r>
      <w:r>
        <w:rPr>
          <w:spacing w:val="40"/>
        </w:rPr>
        <w:t xml:space="preserve"> </w:t>
      </w:r>
      <w:r>
        <w:t>между</w:t>
      </w:r>
      <w:r>
        <w:rPr>
          <w:spacing w:val="36"/>
        </w:rPr>
        <w:t xml:space="preserve"> </w:t>
      </w:r>
      <w:r>
        <w:t>стоек,</w:t>
      </w:r>
      <w:r>
        <w:rPr>
          <w:spacing w:val="39"/>
        </w:rPr>
        <w:t xml:space="preserve"> </w:t>
      </w:r>
      <w:r>
        <w:t>спиной</w:t>
      </w:r>
      <w:r>
        <w:rPr>
          <w:spacing w:val="41"/>
        </w:rPr>
        <w:t xml:space="preserve"> </w:t>
      </w:r>
      <w:r>
        <w:t>вперѐд.</w:t>
      </w:r>
      <w:r>
        <w:rPr>
          <w:spacing w:val="41"/>
        </w:rPr>
        <w:t xml:space="preserve"> </w:t>
      </w:r>
      <w:r>
        <w:t>Прыжки</w:t>
      </w:r>
      <w:r>
        <w:rPr>
          <w:spacing w:val="41"/>
        </w:rPr>
        <w:t xml:space="preserve"> </w:t>
      </w:r>
      <w:r>
        <w:t>вверх</w:t>
      </w:r>
      <w:r>
        <w:rPr>
          <w:spacing w:val="42"/>
        </w:rPr>
        <w:t xml:space="preserve"> </w:t>
      </w:r>
      <w:r>
        <w:t>на</w:t>
      </w:r>
      <w:r>
        <w:rPr>
          <w:spacing w:val="40"/>
        </w:rPr>
        <w:t xml:space="preserve"> </w:t>
      </w:r>
      <w:r>
        <w:t>обеих</w:t>
      </w:r>
      <w:r>
        <w:rPr>
          <w:spacing w:val="40"/>
        </w:rPr>
        <w:t xml:space="preserve"> </w:t>
      </w:r>
      <w:r>
        <w:t>ногах</w:t>
      </w:r>
      <w:r>
        <w:rPr>
          <w:spacing w:val="43"/>
        </w:rPr>
        <w:t xml:space="preserve"> </w:t>
      </w:r>
      <w:r>
        <w:t>и</w:t>
      </w:r>
      <w:r>
        <w:rPr>
          <w:spacing w:val="39"/>
        </w:rPr>
        <w:t xml:space="preserve"> </w:t>
      </w:r>
      <w:r>
        <w:t>одной</w:t>
      </w:r>
      <w:r>
        <w:rPr>
          <w:spacing w:val="38"/>
        </w:rPr>
        <w:t xml:space="preserve"> </w:t>
      </w:r>
      <w:r>
        <w:t>ноге</w:t>
      </w:r>
      <w:r>
        <w:rPr>
          <w:spacing w:val="-57"/>
        </w:rPr>
        <w:t xml:space="preserve"> </w:t>
      </w:r>
      <w:r>
        <w:t>с</w:t>
      </w:r>
      <w:r>
        <w:rPr>
          <w:spacing w:val="1"/>
        </w:rPr>
        <w:t xml:space="preserve"> </w:t>
      </w:r>
      <w:r>
        <w:t>продвижением</w:t>
      </w:r>
      <w:r>
        <w:rPr>
          <w:spacing w:val="1"/>
        </w:rPr>
        <w:t xml:space="preserve"> </w:t>
      </w:r>
      <w:r>
        <w:t>вперѐд.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 мяча</w:t>
      </w:r>
      <w:r>
        <w:rPr>
          <w:spacing w:val="1"/>
        </w:rPr>
        <w:t xml:space="preserve"> </w:t>
      </w:r>
      <w:r>
        <w:t>с 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r>
        <w:t>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1"/>
        </w:rPr>
        <w:t xml:space="preserve"> </w:t>
      </w:r>
      <w:r>
        <w:t>Подвижные и</w:t>
      </w:r>
      <w:r>
        <w:rPr>
          <w:spacing w:val="-1"/>
        </w:rPr>
        <w:t xml:space="preserve"> </w:t>
      </w:r>
      <w:r>
        <w:t>спортивные</w:t>
      </w:r>
      <w:r>
        <w:rPr>
          <w:spacing w:val="-3"/>
        </w:rPr>
        <w:t xml:space="preserve"> </w:t>
      </w:r>
      <w:r>
        <w:t>игры,</w:t>
      </w:r>
      <w:r>
        <w:rPr>
          <w:spacing w:val="-2"/>
        </w:rPr>
        <w:t xml:space="preserve"> </w:t>
      </w:r>
      <w:r>
        <w:t>эстафеты.</w:t>
      </w:r>
    </w:p>
    <w:p w:rsidR="00E0428A" w:rsidRDefault="001F0548">
      <w:pPr>
        <w:pStyle w:val="a5"/>
        <w:spacing w:line="360" w:lineRule="auto"/>
        <w:ind w:right="201"/>
      </w:pPr>
      <w:r>
        <w:t>Развитие силовых способностей. Комплексы упражнений с дополнительным отягощением</w:t>
      </w:r>
      <w:r>
        <w:rPr>
          <w:spacing w:val="1"/>
        </w:rPr>
        <w:t xml:space="preserve"> </w:t>
      </w:r>
      <w:r>
        <w:t>на основные мышечные группы. Многоскоки через препятствия. Спрыгивание с возвышенной</w:t>
      </w:r>
      <w:r>
        <w:rPr>
          <w:spacing w:val="1"/>
        </w:rPr>
        <w:t xml:space="preserve"> </w:t>
      </w:r>
      <w:r>
        <w:t>опоры с последующим</w:t>
      </w:r>
      <w:r>
        <w:rPr>
          <w:spacing w:val="1"/>
        </w:rPr>
        <w:t xml:space="preserve"> </w:t>
      </w:r>
      <w:r>
        <w:t>ускорением, прыжком в длину и</w:t>
      </w:r>
      <w:r>
        <w:rPr>
          <w:spacing w:val="1"/>
        </w:rPr>
        <w:t xml:space="preserve"> </w:t>
      </w:r>
      <w:r>
        <w:t>в высоту.</w:t>
      </w:r>
      <w:r>
        <w:rPr>
          <w:spacing w:val="1"/>
        </w:rPr>
        <w:t xml:space="preserve"> </w:t>
      </w:r>
      <w:r>
        <w:t>Прыжки</w:t>
      </w:r>
      <w:r>
        <w:rPr>
          <w:spacing w:val="1"/>
        </w:rPr>
        <w:t xml:space="preserve"> </w:t>
      </w:r>
      <w:r>
        <w:t>на обеих ногах</w:t>
      </w:r>
      <w:r>
        <w:rPr>
          <w:spacing w:val="1"/>
        </w:rPr>
        <w:t xml:space="preserve"> </w:t>
      </w:r>
      <w:r>
        <w:t>с</w:t>
      </w:r>
      <w:r>
        <w:rPr>
          <w:spacing w:val="1"/>
        </w:rPr>
        <w:t xml:space="preserve"> </w:t>
      </w:r>
      <w:r>
        <w:t>дополнительным</w:t>
      </w:r>
      <w:r>
        <w:rPr>
          <w:spacing w:val="-3"/>
        </w:rPr>
        <w:t xml:space="preserve"> </w:t>
      </w:r>
      <w:r>
        <w:t>отягощением</w:t>
      </w:r>
      <w:r>
        <w:rPr>
          <w:spacing w:val="-1"/>
        </w:rPr>
        <w:t xml:space="preserve"> </w:t>
      </w:r>
      <w:r>
        <w:t>(вперѐд,</w:t>
      </w:r>
      <w:r>
        <w:rPr>
          <w:spacing w:val="-1"/>
        </w:rPr>
        <w:t xml:space="preserve"> </w:t>
      </w:r>
      <w:r>
        <w:t>назад,</w:t>
      </w:r>
      <w:r>
        <w:rPr>
          <w:spacing w:val="2"/>
        </w:rPr>
        <w:t xml:space="preserve"> </w:t>
      </w:r>
      <w:r>
        <w:t>в</w:t>
      </w:r>
      <w:r>
        <w:rPr>
          <w:spacing w:val="-2"/>
        </w:rPr>
        <w:t xml:space="preserve"> </w:t>
      </w:r>
      <w:r>
        <w:t>приседе, с</w:t>
      </w:r>
      <w:r>
        <w:rPr>
          <w:spacing w:val="-2"/>
        </w:rPr>
        <w:t xml:space="preserve"> </w:t>
      </w:r>
      <w:r>
        <w:t>продвижением</w:t>
      </w:r>
      <w:r>
        <w:rPr>
          <w:spacing w:val="-1"/>
        </w:rPr>
        <w:t xml:space="preserve"> </w:t>
      </w:r>
      <w:r>
        <w:t>вперѐд).</w:t>
      </w:r>
    </w:p>
    <w:p w:rsidR="00E0428A" w:rsidRDefault="001F0548">
      <w:pPr>
        <w:pStyle w:val="a5"/>
        <w:spacing w:line="360" w:lineRule="auto"/>
        <w:ind w:right="193"/>
      </w:pPr>
      <w:r>
        <w:t>Развитие выносливости. Равномерный бег на средние и длинные дистанции. 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p>
    <w:p w:rsidR="00E0428A" w:rsidRDefault="001F0548" w:rsidP="00B95C42">
      <w:pPr>
        <w:pStyle w:val="a7"/>
        <w:numPr>
          <w:ilvl w:val="1"/>
          <w:numId w:val="27"/>
        </w:numPr>
        <w:tabs>
          <w:tab w:val="left" w:pos="1782"/>
          <w:tab w:val="left" w:pos="3507"/>
          <w:tab w:val="left" w:pos="4958"/>
          <w:tab w:val="left" w:pos="6198"/>
          <w:tab w:val="left" w:pos="7659"/>
          <w:tab w:val="left" w:pos="8215"/>
          <w:tab w:val="left" w:pos="9726"/>
        </w:tabs>
        <w:spacing w:line="360" w:lineRule="auto"/>
        <w:ind w:right="202" w:firstLine="708"/>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физической</w:t>
      </w:r>
      <w:r>
        <w:rPr>
          <w:sz w:val="24"/>
        </w:rPr>
        <w:tab/>
      </w:r>
      <w:r>
        <w:rPr>
          <w:spacing w:val="-1"/>
          <w:sz w:val="24"/>
        </w:rPr>
        <w:t>культуре</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2"/>
          <w:numId w:val="27"/>
        </w:numPr>
        <w:tabs>
          <w:tab w:val="left" w:pos="1962"/>
          <w:tab w:val="left" w:pos="2332"/>
          <w:tab w:val="left" w:pos="3641"/>
          <w:tab w:val="left" w:pos="4792"/>
          <w:tab w:val="left" w:pos="6212"/>
          <w:tab w:val="left" w:pos="7394"/>
          <w:tab w:val="left" w:pos="7847"/>
          <w:tab w:val="left" w:pos="8773"/>
          <w:tab w:val="left" w:pos="9893"/>
        </w:tabs>
        <w:spacing w:line="362" w:lineRule="auto"/>
        <w:ind w:right="197" w:firstLine="708"/>
        <w:rPr>
          <w:sz w:val="24"/>
        </w:rPr>
      </w:pPr>
      <w:r>
        <w:rPr>
          <w:sz w:val="24"/>
        </w:rPr>
        <w:t>В</w:t>
      </w:r>
      <w:r>
        <w:rPr>
          <w:sz w:val="24"/>
        </w:rPr>
        <w:tab/>
        <w:t>результате</w:t>
      </w:r>
      <w:r>
        <w:rPr>
          <w:sz w:val="24"/>
        </w:rPr>
        <w:tab/>
        <w:t>изучения</w:t>
      </w:r>
      <w:r>
        <w:rPr>
          <w:sz w:val="24"/>
        </w:rPr>
        <w:tab/>
        <w:t>физической</w:t>
      </w:r>
      <w:r>
        <w:rPr>
          <w:sz w:val="24"/>
        </w:rPr>
        <w:tab/>
        <w:t>культуры</w:t>
      </w:r>
      <w:r>
        <w:rPr>
          <w:sz w:val="24"/>
        </w:rPr>
        <w:tab/>
        <w:t>на</w:t>
      </w:r>
      <w:r>
        <w:rPr>
          <w:sz w:val="24"/>
        </w:rPr>
        <w:tab/>
        <w:t>уровне</w:t>
      </w:r>
      <w:r>
        <w:rPr>
          <w:sz w:val="24"/>
        </w:rPr>
        <w:tab/>
        <w:t>среднего</w:t>
      </w:r>
      <w:r>
        <w:rPr>
          <w:sz w:val="24"/>
        </w:rPr>
        <w:tab/>
        <w:t>общего</w:t>
      </w:r>
      <w:r>
        <w:rPr>
          <w:spacing w:val="-57"/>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0428A" w:rsidRDefault="001F0548" w:rsidP="00B95C42">
      <w:pPr>
        <w:pStyle w:val="a7"/>
        <w:numPr>
          <w:ilvl w:val="0"/>
          <w:numId w:val="26"/>
        </w:numPr>
        <w:tabs>
          <w:tab w:val="left" w:pos="1381"/>
        </w:tabs>
        <w:spacing w:line="271" w:lineRule="exact"/>
        <w:rPr>
          <w:sz w:val="24"/>
        </w:rPr>
      </w:pPr>
      <w:r>
        <w:rPr>
          <w:sz w:val="24"/>
        </w:rPr>
        <w:t>гражданского</w:t>
      </w:r>
      <w:r>
        <w:rPr>
          <w:spacing w:val="-5"/>
          <w:sz w:val="24"/>
        </w:rPr>
        <w:t xml:space="preserve"> </w:t>
      </w:r>
      <w:r>
        <w:rPr>
          <w:sz w:val="24"/>
        </w:rPr>
        <w:t>воспитания:</w:t>
      </w:r>
    </w:p>
    <w:p w:rsidR="00E0428A" w:rsidRDefault="001F0548">
      <w:pPr>
        <w:pStyle w:val="a5"/>
        <w:tabs>
          <w:tab w:val="left" w:pos="3567"/>
          <w:tab w:val="left" w:pos="5395"/>
          <w:tab w:val="left" w:pos="6759"/>
          <w:tab w:val="left" w:pos="8760"/>
          <w:tab w:val="left" w:pos="9609"/>
        </w:tabs>
        <w:spacing w:before="139" w:line="360" w:lineRule="auto"/>
        <w:ind w:right="199"/>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E0428A" w:rsidRDefault="001F0548">
      <w:pPr>
        <w:pStyle w:val="a5"/>
        <w:tabs>
          <w:tab w:val="left" w:pos="2499"/>
          <w:tab w:val="left" w:pos="3425"/>
          <w:tab w:val="left" w:pos="5609"/>
          <w:tab w:val="left" w:pos="6413"/>
          <w:tab w:val="left" w:pos="6880"/>
          <w:tab w:val="left" w:pos="8657"/>
          <w:tab w:val="left" w:pos="9966"/>
        </w:tabs>
        <w:spacing w:line="360" w:lineRule="auto"/>
        <w:ind w:right="202"/>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E0428A" w:rsidRDefault="001F0548">
      <w:pPr>
        <w:pStyle w:val="a5"/>
        <w:tabs>
          <w:tab w:val="left" w:pos="2535"/>
          <w:tab w:val="left" w:pos="4490"/>
          <w:tab w:val="left" w:pos="6495"/>
          <w:tab w:val="left" w:pos="8872"/>
        </w:tabs>
        <w:spacing w:line="360" w:lineRule="auto"/>
        <w:ind w:right="202"/>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E0428A" w:rsidRDefault="001F0548">
      <w:pPr>
        <w:pStyle w:val="a5"/>
        <w:tabs>
          <w:tab w:val="left" w:pos="2583"/>
          <w:tab w:val="left" w:pos="4411"/>
          <w:tab w:val="left" w:pos="5819"/>
          <w:tab w:val="left" w:pos="7505"/>
          <w:tab w:val="left" w:pos="9349"/>
        </w:tabs>
        <w:spacing w:line="360" w:lineRule="auto"/>
        <w:ind w:right="199"/>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2487"/>
          <w:tab w:val="left" w:pos="3286"/>
          <w:tab w:val="left" w:pos="4758"/>
          <w:tab w:val="left" w:pos="6351"/>
          <w:tab w:val="left" w:pos="6703"/>
          <w:tab w:val="left" w:pos="7969"/>
          <w:tab w:val="left" w:pos="9617"/>
        </w:tabs>
        <w:spacing w:before="60" w:line="360" w:lineRule="auto"/>
        <w:ind w:right="204"/>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E0428A" w:rsidRDefault="001F0548">
      <w:pPr>
        <w:pStyle w:val="a5"/>
        <w:tabs>
          <w:tab w:val="left" w:pos="2286"/>
          <w:tab w:val="left" w:pos="4660"/>
          <w:tab w:val="left" w:pos="5193"/>
          <w:tab w:val="left" w:pos="7008"/>
          <w:tab w:val="left" w:pos="8751"/>
          <w:tab w:val="left" w:pos="9289"/>
        </w:tabs>
        <w:spacing w:before="1" w:line="360" w:lineRule="auto"/>
        <w:ind w:right="196"/>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E0428A" w:rsidRDefault="001F0548">
      <w:pPr>
        <w:pStyle w:val="a5"/>
        <w:ind w:left="112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E0428A" w:rsidRDefault="001F0548" w:rsidP="00B95C42">
      <w:pPr>
        <w:pStyle w:val="a7"/>
        <w:numPr>
          <w:ilvl w:val="0"/>
          <w:numId w:val="26"/>
        </w:numPr>
        <w:tabs>
          <w:tab w:val="left" w:pos="1381"/>
        </w:tabs>
        <w:spacing w:before="139"/>
        <w:jc w:val="both"/>
        <w:rPr>
          <w:sz w:val="24"/>
        </w:rPr>
      </w:pPr>
      <w:r>
        <w:rPr>
          <w:sz w:val="24"/>
        </w:rPr>
        <w:t>патриотического</w:t>
      </w:r>
      <w:r>
        <w:rPr>
          <w:spacing w:val="-5"/>
          <w:sz w:val="24"/>
        </w:rPr>
        <w:t xml:space="preserve"> </w:t>
      </w:r>
      <w:r>
        <w:rPr>
          <w:sz w:val="24"/>
        </w:rPr>
        <w:t>воспитания:</w:t>
      </w:r>
    </w:p>
    <w:p w:rsidR="00E0428A" w:rsidRDefault="001F0548">
      <w:pPr>
        <w:pStyle w:val="a5"/>
        <w:tabs>
          <w:tab w:val="left" w:pos="2094"/>
          <w:tab w:val="left" w:pos="3785"/>
          <w:tab w:val="left" w:pos="6389"/>
          <w:tab w:val="left" w:pos="7882"/>
          <w:tab w:val="left" w:pos="9729"/>
        </w:tabs>
        <w:spacing w:before="137" w:line="360" w:lineRule="auto"/>
        <w:ind w:right="194"/>
      </w:pPr>
      <w:r>
        <w:t>сформированность российской гражданской идентичности, патриотизма, уважения к своему</w:t>
      </w:r>
      <w:r>
        <w:rPr>
          <w:spacing w:val="-57"/>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E0428A" w:rsidRDefault="001F0548">
      <w:pPr>
        <w:pStyle w:val="a5"/>
        <w:spacing w:before="1" w:line="360" w:lineRule="auto"/>
        <w:ind w:right="196"/>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E0428A" w:rsidRDefault="001F0548">
      <w:pPr>
        <w:pStyle w:val="a5"/>
        <w:spacing w:line="360" w:lineRule="auto"/>
        <w:ind w:right="206"/>
      </w:pPr>
      <w:r>
        <w:t>идейную убеждѐнность, готовность к служению и защите Отечества, ответственность за его</w:t>
      </w:r>
      <w:r>
        <w:rPr>
          <w:spacing w:val="-57"/>
        </w:rPr>
        <w:t xml:space="preserve"> </w:t>
      </w:r>
      <w:r>
        <w:t>судьбу;</w:t>
      </w:r>
    </w:p>
    <w:p w:rsidR="00E0428A" w:rsidRDefault="001F0548" w:rsidP="00B95C42">
      <w:pPr>
        <w:pStyle w:val="a7"/>
        <w:numPr>
          <w:ilvl w:val="0"/>
          <w:numId w:val="26"/>
        </w:numPr>
        <w:tabs>
          <w:tab w:val="left" w:pos="1381"/>
        </w:tabs>
        <w:jc w:val="both"/>
        <w:rPr>
          <w:sz w:val="24"/>
        </w:rPr>
      </w:pPr>
      <w:r>
        <w:rPr>
          <w:sz w:val="24"/>
        </w:rPr>
        <w:t>духовно-нравственного</w:t>
      </w:r>
      <w:r>
        <w:rPr>
          <w:spacing w:val="-6"/>
          <w:sz w:val="24"/>
        </w:rPr>
        <w:t xml:space="preserve"> </w:t>
      </w:r>
      <w:r>
        <w:rPr>
          <w:sz w:val="24"/>
        </w:rPr>
        <w:t>воспитания:</w:t>
      </w:r>
    </w:p>
    <w:p w:rsidR="00E0428A" w:rsidRDefault="001F0548">
      <w:pPr>
        <w:pStyle w:val="a5"/>
        <w:spacing w:before="138" w:line="360" w:lineRule="auto"/>
        <w:ind w:left="1121" w:right="2812" w:firstLine="0"/>
      </w:pPr>
      <w:r>
        <w:t>осознание духовных ценностей российского народа;</w:t>
      </w:r>
      <w:r>
        <w:rPr>
          <w:spacing w:val="1"/>
        </w:rPr>
        <w:t xml:space="preserve"> </w:t>
      </w: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t>поведения;</w:t>
      </w:r>
    </w:p>
    <w:p w:rsidR="00E0428A" w:rsidRDefault="001F0548">
      <w:pPr>
        <w:pStyle w:val="a5"/>
        <w:spacing w:line="360" w:lineRule="auto"/>
        <w:ind w:right="205"/>
        <w:jc w:val="left"/>
      </w:pPr>
      <w:r>
        <w:t>способность</w:t>
      </w:r>
      <w:r>
        <w:rPr>
          <w:spacing w:val="25"/>
        </w:rPr>
        <w:t xml:space="preserve"> </w:t>
      </w:r>
      <w:r>
        <w:t>оценивать</w:t>
      </w:r>
      <w:r>
        <w:rPr>
          <w:spacing w:val="25"/>
        </w:rPr>
        <w:t xml:space="preserve"> </w:t>
      </w:r>
      <w:r>
        <w:t>ситуацию</w:t>
      </w:r>
      <w:r>
        <w:rPr>
          <w:spacing w:val="25"/>
        </w:rPr>
        <w:t xml:space="preserve"> </w:t>
      </w:r>
      <w:r>
        <w:t>и</w:t>
      </w:r>
      <w:r>
        <w:rPr>
          <w:spacing w:val="25"/>
        </w:rPr>
        <w:t xml:space="preserve"> </w:t>
      </w:r>
      <w:r>
        <w:t>принимать</w:t>
      </w:r>
      <w:r>
        <w:rPr>
          <w:spacing w:val="25"/>
        </w:rPr>
        <w:t xml:space="preserve"> </w:t>
      </w:r>
      <w:r>
        <w:t>осознанные</w:t>
      </w:r>
      <w:r>
        <w:rPr>
          <w:spacing w:val="23"/>
        </w:rPr>
        <w:t xml:space="preserve"> </w:t>
      </w:r>
      <w:r>
        <w:t>решения,</w:t>
      </w:r>
      <w:r>
        <w:rPr>
          <w:spacing w:val="24"/>
        </w:rPr>
        <w:t xml:space="preserve"> </w:t>
      </w:r>
      <w:r>
        <w:t>ориентируясь</w:t>
      </w:r>
      <w:r>
        <w:rPr>
          <w:spacing w:val="25"/>
        </w:rPr>
        <w:t xml:space="preserve"> </w:t>
      </w:r>
      <w:r>
        <w:t>на</w:t>
      </w:r>
      <w:r>
        <w:rPr>
          <w:spacing w:val="-57"/>
        </w:rPr>
        <w:t xml:space="preserve"> </w:t>
      </w:r>
      <w:r>
        <w:t>морально-нравственные</w:t>
      </w:r>
      <w:r>
        <w:rPr>
          <w:spacing w:val="-3"/>
        </w:rPr>
        <w:t xml:space="preserve"> </w:t>
      </w:r>
      <w:r>
        <w:t>нормы и ценности;</w:t>
      </w:r>
    </w:p>
    <w:p w:rsidR="00E0428A" w:rsidRDefault="001F0548">
      <w:pPr>
        <w:pStyle w:val="a5"/>
        <w:spacing w:before="1"/>
        <w:ind w:left="112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E0428A" w:rsidRDefault="001F0548">
      <w:pPr>
        <w:pStyle w:val="a5"/>
        <w:spacing w:before="136" w:line="360" w:lineRule="auto"/>
        <w:jc w:val="left"/>
      </w:pPr>
      <w:r>
        <w:t>ответственное</w:t>
      </w:r>
      <w:r>
        <w:rPr>
          <w:spacing w:val="17"/>
        </w:rPr>
        <w:t xml:space="preserve"> </w:t>
      </w:r>
      <w:r>
        <w:t>отношение</w:t>
      </w:r>
      <w:r>
        <w:rPr>
          <w:spacing w:val="17"/>
        </w:rPr>
        <w:t xml:space="preserve"> </w:t>
      </w:r>
      <w:r>
        <w:t>к</w:t>
      </w:r>
      <w:r>
        <w:rPr>
          <w:spacing w:val="18"/>
        </w:rPr>
        <w:t xml:space="preserve"> </w:t>
      </w:r>
      <w:r>
        <w:t>своим</w:t>
      </w:r>
      <w:r>
        <w:rPr>
          <w:spacing w:val="17"/>
        </w:rPr>
        <w:t xml:space="preserve"> </w:t>
      </w:r>
      <w:r>
        <w:t>родителям,</w:t>
      </w:r>
      <w:r>
        <w:rPr>
          <w:spacing w:val="17"/>
        </w:rPr>
        <w:t xml:space="preserve"> </w:t>
      </w:r>
      <w:r>
        <w:t>созданию</w:t>
      </w:r>
      <w:r>
        <w:rPr>
          <w:spacing w:val="18"/>
        </w:rPr>
        <w:t xml:space="preserve"> </w:t>
      </w:r>
      <w:r>
        <w:t>семьи</w:t>
      </w:r>
      <w:r>
        <w:rPr>
          <w:spacing w:val="18"/>
        </w:rPr>
        <w:t xml:space="preserve"> </w:t>
      </w:r>
      <w:r>
        <w:t>на</w:t>
      </w:r>
      <w:r>
        <w:rPr>
          <w:spacing w:val="17"/>
        </w:rPr>
        <w:t xml:space="preserve"> </w:t>
      </w:r>
      <w:r>
        <w:t>основе</w:t>
      </w:r>
      <w:r>
        <w:rPr>
          <w:spacing w:val="1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E0428A" w:rsidRDefault="001F0548" w:rsidP="00B95C42">
      <w:pPr>
        <w:pStyle w:val="a7"/>
        <w:numPr>
          <w:ilvl w:val="0"/>
          <w:numId w:val="26"/>
        </w:numPr>
        <w:tabs>
          <w:tab w:val="left" w:pos="1381"/>
        </w:tabs>
        <w:rPr>
          <w:sz w:val="24"/>
        </w:rPr>
      </w:pPr>
      <w:r>
        <w:rPr>
          <w:sz w:val="24"/>
        </w:rPr>
        <w:t>эстетического</w:t>
      </w:r>
      <w:r>
        <w:rPr>
          <w:spacing w:val="-5"/>
          <w:sz w:val="24"/>
        </w:rPr>
        <w:t xml:space="preserve"> </w:t>
      </w:r>
      <w:r>
        <w:rPr>
          <w:sz w:val="24"/>
        </w:rPr>
        <w:t>воспитания:</w:t>
      </w:r>
    </w:p>
    <w:p w:rsidR="00E0428A" w:rsidRDefault="001F0548">
      <w:pPr>
        <w:pStyle w:val="a5"/>
        <w:tabs>
          <w:tab w:val="left" w:pos="2893"/>
          <w:tab w:val="left" w:pos="4466"/>
          <w:tab w:val="left" w:pos="5028"/>
          <w:tab w:val="left" w:pos="6051"/>
          <w:tab w:val="left" w:pos="7361"/>
          <w:tab w:val="left" w:pos="8696"/>
          <w:tab w:val="left" w:pos="9697"/>
        </w:tabs>
        <w:spacing w:before="140" w:line="360" w:lineRule="auto"/>
        <w:ind w:right="204"/>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E0428A" w:rsidRDefault="001F0548">
      <w:pPr>
        <w:pStyle w:val="a5"/>
        <w:spacing w:line="360" w:lineRule="auto"/>
        <w:ind w:right="314"/>
        <w:jc w:val="left"/>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E0428A" w:rsidRDefault="001F0548">
      <w:pPr>
        <w:pStyle w:val="a5"/>
        <w:tabs>
          <w:tab w:val="left" w:pos="2960"/>
          <w:tab w:val="left" w:pos="3471"/>
          <w:tab w:val="left" w:pos="5060"/>
          <w:tab w:val="left" w:pos="5812"/>
          <w:tab w:val="left" w:pos="7169"/>
          <w:tab w:val="left" w:pos="7696"/>
          <w:tab w:val="left" w:pos="9056"/>
        </w:tabs>
        <w:spacing w:line="360" w:lineRule="auto"/>
        <w:ind w:right="202"/>
        <w:jc w:val="left"/>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3"/>
        </w:rPr>
        <w:t xml:space="preserve"> </w:t>
      </w:r>
      <w:r>
        <w:t>народного</w:t>
      </w:r>
      <w:r>
        <w:rPr>
          <w:spacing w:val="-1"/>
        </w:rPr>
        <w:t xml:space="preserve"> </w:t>
      </w:r>
      <w:r>
        <w:t>творчества;</w:t>
      </w:r>
    </w:p>
    <w:p w:rsidR="00E0428A" w:rsidRDefault="001F0548">
      <w:pPr>
        <w:pStyle w:val="a5"/>
        <w:spacing w:line="360" w:lineRule="auto"/>
        <w:jc w:val="left"/>
      </w:pPr>
      <w:r>
        <w:t>готовность</w:t>
      </w:r>
      <w:r>
        <w:rPr>
          <w:spacing w:val="44"/>
        </w:rPr>
        <w:t xml:space="preserve"> </w:t>
      </w:r>
      <w:r>
        <w:t>к</w:t>
      </w:r>
      <w:r>
        <w:rPr>
          <w:spacing w:val="47"/>
        </w:rPr>
        <w:t xml:space="preserve"> </w:t>
      </w:r>
      <w:r>
        <w:t>самовыражению</w:t>
      </w:r>
      <w:r>
        <w:rPr>
          <w:spacing w:val="47"/>
        </w:rPr>
        <w:t xml:space="preserve"> </w:t>
      </w:r>
      <w:r>
        <w:t>в</w:t>
      </w:r>
      <w:r>
        <w:rPr>
          <w:spacing w:val="45"/>
        </w:rPr>
        <w:t xml:space="preserve"> </w:t>
      </w:r>
      <w:r>
        <w:t>разных</w:t>
      </w:r>
      <w:r>
        <w:rPr>
          <w:spacing w:val="49"/>
        </w:rPr>
        <w:t xml:space="preserve"> </w:t>
      </w:r>
      <w:r>
        <w:t>видах</w:t>
      </w:r>
      <w:r>
        <w:rPr>
          <w:spacing w:val="45"/>
        </w:rPr>
        <w:t xml:space="preserve"> </w:t>
      </w:r>
      <w:r>
        <w:t>искусства,</w:t>
      </w:r>
      <w:r>
        <w:rPr>
          <w:spacing w:val="47"/>
        </w:rPr>
        <w:t xml:space="preserve"> </w:t>
      </w:r>
      <w:r>
        <w:t>стремление</w:t>
      </w:r>
      <w:r>
        <w:rPr>
          <w:spacing w:val="46"/>
        </w:rPr>
        <w:t xml:space="preserve"> </w:t>
      </w:r>
      <w:r>
        <w:t>проявлять</w:t>
      </w:r>
      <w:r>
        <w:rPr>
          <w:spacing w:val="46"/>
        </w:rPr>
        <w:t xml:space="preserve"> </w:t>
      </w:r>
      <w:r>
        <w:t>качества</w:t>
      </w:r>
      <w:r>
        <w:rPr>
          <w:spacing w:val="-57"/>
        </w:rPr>
        <w:t xml:space="preserve"> </w:t>
      </w:r>
      <w:r>
        <w:t>творческой</w:t>
      </w:r>
      <w:r>
        <w:rPr>
          <w:spacing w:val="-1"/>
        </w:rPr>
        <w:t xml:space="preserve"> </w:t>
      </w:r>
      <w:r>
        <w:t>личности;</w:t>
      </w:r>
    </w:p>
    <w:p w:rsidR="00E0428A" w:rsidRDefault="001F0548" w:rsidP="00B95C42">
      <w:pPr>
        <w:pStyle w:val="a7"/>
        <w:numPr>
          <w:ilvl w:val="0"/>
          <w:numId w:val="26"/>
        </w:numPr>
        <w:tabs>
          <w:tab w:val="left" w:pos="1381"/>
        </w:tabs>
        <w:rPr>
          <w:sz w:val="24"/>
        </w:rPr>
      </w:pPr>
      <w:r>
        <w:rPr>
          <w:sz w:val="24"/>
        </w:rPr>
        <w:t>физического</w:t>
      </w:r>
      <w:r>
        <w:rPr>
          <w:spacing w:val="-5"/>
          <w:sz w:val="24"/>
        </w:rPr>
        <w:t xml:space="preserve"> </w:t>
      </w:r>
      <w:r>
        <w:rPr>
          <w:sz w:val="24"/>
        </w:rPr>
        <w:t>воспитания:</w:t>
      </w:r>
    </w:p>
    <w:p w:rsidR="00E0428A" w:rsidRDefault="001F0548">
      <w:pPr>
        <w:pStyle w:val="a5"/>
        <w:spacing w:before="137" w:line="362" w:lineRule="auto"/>
        <w:jc w:val="left"/>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6"/>
        </w:rPr>
        <w:t xml:space="preserve"> </w:t>
      </w:r>
      <w:r>
        <w:t>здоровью;</w:t>
      </w:r>
    </w:p>
    <w:p w:rsidR="00E0428A" w:rsidRDefault="001F0548">
      <w:pPr>
        <w:pStyle w:val="a5"/>
        <w:tabs>
          <w:tab w:val="left" w:pos="2595"/>
          <w:tab w:val="left" w:pos="4337"/>
          <w:tab w:val="left" w:pos="7744"/>
        </w:tabs>
        <w:spacing w:line="271" w:lineRule="exact"/>
        <w:ind w:left="1121" w:firstLine="0"/>
        <w:jc w:val="left"/>
      </w:pPr>
      <w:r>
        <w:t>потребность</w:t>
      </w:r>
      <w:r>
        <w:tab/>
        <w:t xml:space="preserve">в  </w:t>
      </w:r>
      <w:r>
        <w:rPr>
          <w:spacing w:val="15"/>
        </w:rPr>
        <w:t xml:space="preserve"> </w:t>
      </w:r>
      <w:r>
        <w:t>физическом</w:t>
      </w:r>
      <w:r>
        <w:tab/>
        <w:t xml:space="preserve">совершенствовании,  </w:t>
      </w:r>
      <w:r>
        <w:rPr>
          <w:spacing w:val="12"/>
        </w:rPr>
        <w:t xml:space="preserve"> </w:t>
      </w:r>
      <w:r>
        <w:t>занятиях</w:t>
      </w:r>
      <w:r>
        <w:tab/>
        <w:t>спортивно-оздоровительной</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firstLine="0"/>
        <w:jc w:val="left"/>
      </w:pPr>
      <w:r>
        <w:t>деятельностью;</w:t>
      </w:r>
    </w:p>
    <w:p w:rsidR="00E0428A" w:rsidRDefault="001F0548">
      <w:pPr>
        <w:pStyle w:val="a5"/>
        <w:spacing w:before="140" w:line="360" w:lineRule="auto"/>
        <w:jc w:val="left"/>
      </w:pPr>
      <w:r>
        <w:t>активное</w:t>
      </w:r>
      <w:r>
        <w:rPr>
          <w:spacing w:val="53"/>
        </w:rPr>
        <w:t xml:space="preserve"> </w:t>
      </w:r>
      <w:r>
        <w:t>неприятие</w:t>
      </w:r>
      <w:r>
        <w:rPr>
          <w:spacing w:val="53"/>
        </w:rPr>
        <w:t xml:space="preserve"> </w:t>
      </w:r>
      <w:r>
        <w:t>вредных</w:t>
      </w:r>
      <w:r>
        <w:rPr>
          <w:spacing w:val="56"/>
        </w:rPr>
        <w:t xml:space="preserve"> </w:t>
      </w:r>
      <w:r>
        <w:t>привычек</w:t>
      </w:r>
      <w:r>
        <w:rPr>
          <w:spacing w:val="56"/>
        </w:rPr>
        <w:t xml:space="preserve"> </w:t>
      </w:r>
      <w:r>
        <w:t>и</w:t>
      </w:r>
      <w:r>
        <w:rPr>
          <w:spacing w:val="55"/>
        </w:rPr>
        <w:t xml:space="preserve"> </w:t>
      </w:r>
      <w:r>
        <w:t>иных</w:t>
      </w:r>
      <w:r>
        <w:rPr>
          <w:spacing w:val="56"/>
        </w:rPr>
        <w:t xml:space="preserve"> </w:t>
      </w:r>
      <w:r>
        <w:t>форм</w:t>
      </w:r>
      <w:r>
        <w:rPr>
          <w:spacing w:val="54"/>
        </w:rPr>
        <w:t xml:space="preserve"> </w:t>
      </w:r>
      <w:r>
        <w:t>причинения</w:t>
      </w:r>
      <w:r>
        <w:rPr>
          <w:spacing w:val="52"/>
        </w:rPr>
        <w:t xml:space="preserve"> </w:t>
      </w:r>
      <w:r>
        <w:t>вреда</w:t>
      </w:r>
      <w:r>
        <w:rPr>
          <w:spacing w:val="55"/>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E0428A" w:rsidRDefault="001F0548" w:rsidP="00B95C42">
      <w:pPr>
        <w:pStyle w:val="a7"/>
        <w:numPr>
          <w:ilvl w:val="0"/>
          <w:numId w:val="26"/>
        </w:numPr>
        <w:tabs>
          <w:tab w:val="left" w:pos="1381"/>
        </w:tabs>
        <w:rPr>
          <w:sz w:val="24"/>
        </w:rPr>
      </w:pPr>
      <w:r>
        <w:rPr>
          <w:sz w:val="24"/>
        </w:rPr>
        <w:t>трудового</w:t>
      </w:r>
      <w:r>
        <w:rPr>
          <w:spacing w:val="-2"/>
          <w:sz w:val="24"/>
        </w:rPr>
        <w:t xml:space="preserve"> </w:t>
      </w:r>
      <w:r>
        <w:rPr>
          <w:sz w:val="24"/>
        </w:rPr>
        <w:t>воспитания:</w:t>
      </w:r>
    </w:p>
    <w:p w:rsidR="00E0428A" w:rsidRDefault="001F0548">
      <w:pPr>
        <w:pStyle w:val="a5"/>
        <w:spacing w:before="137"/>
        <w:ind w:left="1121" w:firstLine="0"/>
        <w:jc w:val="left"/>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4"/>
        </w:rPr>
        <w:t xml:space="preserve"> </w:t>
      </w:r>
      <w:r>
        <w:t>приобретѐнных</w:t>
      </w:r>
      <w:r>
        <w:rPr>
          <w:spacing w:val="-4"/>
        </w:rPr>
        <w:t xml:space="preserve"> </w:t>
      </w:r>
      <w:r>
        <w:t>умений</w:t>
      </w:r>
      <w:r>
        <w:rPr>
          <w:spacing w:val="-2"/>
        </w:rPr>
        <w:t xml:space="preserve"> </w:t>
      </w:r>
      <w:r>
        <w:t>и</w:t>
      </w:r>
      <w:r>
        <w:rPr>
          <w:spacing w:val="-3"/>
        </w:rPr>
        <w:t xml:space="preserve"> </w:t>
      </w:r>
      <w:r>
        <w:t>навыков,</w:t>
      </w:r>
      <w:r>
        <w:rPr>
          <w:spacing w:val="-3"/>
        </w:rPr>
        <w:t xml:space="preserve"> </w:t>
      </w:r>
      <w:r>
        <w:t>трудолюбие;</w:t>
      </w:r>
    </w:p>
    <w:p w:rsidR="00E0428A" w:rsidRDefault="001F0548">
      <w:pPr>
        <w:pStyle w:val="a5"/>
        <w:spacing w:before="139" w:line="360" w:lineRule="auto"/>
        <w:jc w:val="left"/>
      </w:pPr>
      <w:r>
        <w:t>готовность</w:t>
      </w:r>
      <w:r>
        <w:rPr>
          <w:spacing w:val="44"/>
        </w:rPr>
        <w:t xml:space="preserve"> </w:t>
      </w:r>
      <w:r>
        <w:t>к</w:t>
      </w:r>
      <w:r>
        <w:rPr>
          <w:spacing w:val="46"/>
        </w:rPr>
        <w:t xml:space="preserve"> </w:t>
      </w:r>
      <w:r>
        <w:t>активной</w:t>
      </w:r>
      <w:r>
        <w:rPr>
          <w:spacing w:val="47"/>
        </w:rPr>
        <w:t xml:space="preserve"> </w:t>
      </w:r>
      <w:r>
        <w:t>деятельности</w:t>
      </w:r>
      <w:r>
        <w:rPr>
          <w:spacing w:val="44"/>
        </w:rPr>
        <w:t xml:space="preserve"> </w:t>
      </w:r>
      <w:r>
        <w:t>технологической</w:t>
      </w:r>
      <w:r>
        <w:rPr>
          <w:spacing w:val="47"/>
        </w:rPr>
        <w:t xml:space="preserve"> </w:t>
      </w:r>
      <w:r>
        <w:t>и</w:t>
      </w:r>
      <w:r>
        <w:rPr>
          <w:spacing w:val="44"/>
        </w:rPr>
        <w:t xml:space="preserve"> </w:t>
      </w:r>
      <w:r>
        <w:t>социальной</w:t>
      </w:r>
      <w:r>
        <w:rPr>
          <w:spacing w:val="44"/>
        </w:rPr>
        <w:t xml:space="preserve"> </w:t>
      </w:r>
      <w:r>
        <w:t>направленности;</w:t>
      </w:r>
      <w:r>
        <w:rPr>
          <w:spacing w:val="-57"/>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E0428A" w:rsidRDefault="001F0548">
      <w:pPr>
        <w:pStyle w:val="a5"/>
        <w:tabs>
          <w:tab w:val="left" w:pos="2145"/>
          <w:tab w:val="left" w:pos="2485"/>
          <w:tab w:val="left" w:pos="3837"/>
          <w:tab w:val="left" w:pos="4804"/>
          <w:tab w:val="left" w:pos="6962"/>
          <w:tab w:val="left" w:pos="8612"/>
          <w:tab w:val="left" w:pos="9571"/>
        </w:tabs>
        <w:spacing w:line="360" w:lineRule="auto"/>
        <w:ind w:right="201"/>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E0428A" w:rsidRDefault="001F0548">
      <w:pPr>
        <w:pStyle w:val="a5"/>
        <w:ind w:left="112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E0428A" w:rsidRDefault="001F0548" w:rsidP="00B95C42">
      <w:pPr>
        <w:pStyle w:val="a7"/>
        <w:numPr>
          <w:ilvl w:val="0"/>
          <w:numId w:val="26"/>
        </w:numPr>
        <w:tabs>
          <w:tab w:val="left" w:pos="1381"/>
        </w:tabs>
        <w:spacing w:before="138"/>
        <w:jc w:val="both"/>
        <w:rPr>
          <w:sz w:val="24"/>
        </w:rPr>
      </w:pPr>
      <w:r>
        <w:rPr>
          <w:sz w:val="24"/>
        </w:rPr>
        <w:t>экологического</w:t>
      </w:r>
      <w:r>
        <w:rPr>
          <w:spacing w:val="-5"/>
          <w:sz w:val="24"/>
        </w:rPr>
        <w:t xml:space="preserve"> </w:t>
      </w:r>
      <w:r>
        <w:rPr>
          <w:sz w:val="24"/>
        </w:rPr>
        <w:t>воспитания:</w:t>
      </w:r>
    </w:p>
    <w:p w:rsidR="00E0428A" w:rsidRDefault="001F0548">
      <w:pPr>
        <w:pStyle w:val="a5"/>
        <w:spacing w:before="137"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E0428A" w:rsidRDefault="001F0548">
      <w:pPr>
        <w:pStyle w:val="a5"/>
        <w:spacing w:before="1" w:line="360" w:lineRule="auto"/>
        <w:ind w:right="196"/>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E0428A" w:rsidRDefault="001F0548">
      <w:pPr>
        <w:pStyle w:val="a5"/>
        <w:ind w:left="112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E0428A" w:rsidRDefault="001F0548">
      <w:pPr>
        <w:pStyle w:val="a5"/>
        <w:spacing w:before="137" w:line="362" w:lineRule="auto"/>
        <w:ind w:right="203"/>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E0428A" w:rsidRDefault="001F0548">
      <w:pPr>
        <w:pStyle w:val="a5"/>
        <w:spacing w:line="271" w:lineRule="exact"/>
        <w:ind w:left="1121"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4"/>
        </w:rPr>
        <w:t xml:space="preserve"> </w:t>
      </w:r>
      <w:r>
        <w:t>направленности.</w:t>
      </w:r>
    </w:p>
    <w:p w:rsidR="00E0428A" w:rsidRDefault="001F0548" w:rsidP="00B95C42">
      <w:pPr>
        <w:pStyle w:val="a7"/>
        <w:numPr>
          <w:ilvl w:val="0"/>
          <w:numId w:val="26"/>
        </w:numPr>
        <w:tabs>
          <w:tab w:val="left" w:pos="1381"/>
        </w:tabs>
        <w:spacing w:before="139"/>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spacing w:before="137" w:line="360" w:lineRule="auto"/>
        <w:ind w:right="20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E0428A" w:rsidRDefault="001F0548">
      <w:pPr>
        <w:pStyle w:val="a5"/>
        <w:spacing w:before="1" w:line="360" w:lineRule="auto"/>
        <w:ind w:right="201"/>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познанием</w:t>
      </w:r>
      <w:r>
        <w:rPr>
          <w:spacing w:val="-1"/>
        </w:rPr>
        <w:t xml:space="preserve"> </w:t>
      </w:r>
      <w:r>
        <w:t>мира;</w:t>
      </w:r>
    </w:p>
    <w:p w:rsidR="00E0428A" w:rsidRDefault="001F0548">
      <w:pPr>
        <w:pStyle w:val="a5"/>
        <w:spacing w:before="1" w:line="360" w:lineRule="auto"/>
        <w:ind w:right="20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E0428A" w:rsidRDefault="001F0548" w:rsidP="00B95C42">
      <w:pPr>
        <w:pStyle w:val="a7"/>
        <w:numPr>
          <w:ilvl w:val="2"/>
          <w:numId w:val="27"/>
        </w:numPr>
        <w:tabs>
          <w:tab w:val="left" w:pos="1962"/>
        </w:tabs>
        <w:spacing w:line="360" w:lineRule="auto"/>
        <w:ind w:right="201" w:firstLine="70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E0428A" w:rsidRDefault="001F0548" w:rsidP="00B95C42">
      <w:pPr>
        <w:pStyle w:val="a7"/>
        <w:numPr>
          <w:ilvl w:val="3"/>
          <w:numId w:val="27"/>
        </w:numPr>
        <w:tabs>
          <w:tab w:val="left" w:pos="2142"/>
        </w:tabs>
        <w:spacing w:line="360" w:lineRule="auto"/>
        <w:ind w:right="201" w:firstLine="708"/>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2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jc w:val="left"/>
      </w:pPr>
      <w:r>
        <w:t>устанавливать</w:t>
      </w:r>
      <w:r>
        <w:rPr>
          <w:spacing w:val="18"/>
        </w:rPr>
        <w:t xml:space="preserve"> </w:t>
      </w:r>
      <w:r>
        <w:t>существенный</w:t>
      </w:r>
      <w:r>
        <w:rPr>
          <w:spacing w:val="17"/>
        </w:rPr>
        <w:t xml:space="preserve"> </w:t>
      </w:r>
      <w:r>
        <w:t>признак</w:t>
      </w:r>
      <w:r>
        <w:rPr>
          <w:spacing w:val="18"/>
        </w:rPr>
        <w:t xml:space="preserve"> </w:t>
      </w:r>
      <w:r>
        <w:t>или</w:t>
      </w:r>
      <w:r>
        <w:rPr>
          <w:spacing w:val="18"/>
        </w:rPr>
        <w:t xml:space="preserve"> </w:t>
      </w:r>
      <w:r>
        <w:t>основания</w:t>
      </w:r>
      <w:r>
        <w:rPr>
          <w:spacing w:val="17"/>
        </w:rPr>
        <w:t xml:space="preserve"> </w:t>
      </w:r>
      <w:r>
        <w:t>для</w:t>
      </w:r>
      <w:r>
        <w:rPr>
          <w:spacing w:val="17"/>
        </w:rPr>
        <w:t xml:space="preserve"> </w:t>
      </w:r>
      <w:r>
        <w:t>сравнения,</w:t>
      </w:r>
      <w:r>
        <w:rPr>
          <w:spacing w:val="17"/>
        </w:rPr>
        <w:t xml:space="preserve"> </w:t>
      </w:r>
      <w:r>
        <w:t>классификации</w:t>
      </w:r>
      <w:r>
        <w:rPr>
          <w:spacing w:val="15"/>
        </w:rPr>
        <w:t xml:space="preserve"> </w:t>
      </w:r>
      <w:r>
        <w:t>и</w:t>
      </w:r>
      <w:r>
        <w:rPr>
          <w:spacing w:val="-57"/>
        </w:rPr>
        <w:t xml:space="preserve"> </w:t>
      </w:r>
      <w:r>
        <w:t>обобщения;</w:t>
      </w:r>
    </w:p>
    <w:p w:rsidR="00E0428A" w:rsidRDefault="001F0548">
      <w:pPr>
        <w:pStyle w:val="a5"/>
        <w:spacing w:before="1" w:line="360" w:lineRule="auto"/>
        <w:ind w:left="1121" w:right="1581"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E0428A" w:rsidRDefault="001F0548">
      <w:pPr>
        <w:pStyle w:val="a5"/>
        <w:spacing w:line="360" w:lineRule="auto"/>
        <w:jc w:val="left"/>
      </w:pPr>
      <w:r>
        <w:t>разрабатывать</w:t>
      </w:r>
      <w:r>
        <w:rPr>
          <w:spacing w:val="14"/>
        </w:rPr>
        <w:t xml:space="preserve"> </w:t>
      </w:r>
      <w:r>
        <w:t>план</w:t>
      </w:r>
      <w:r>
        <w:rPr>
          <w:spacing w:val="14"/>
        </w:rPr>
        <w:t xml:space="preserve"> </w:t>
      </w:r>
      <w:r>
        <w:t>решения</w:t>
      </w:r>
      <w:r>
        <w:rPr>
          <w:spacing w:val="16"/>
        </w:rPr>
        <w:t xml:space="preserve"> </w:t>
      </w:r>
      <w:r>
        <w:t>проблемы</w:t>
      </w:r>
      <w:r>
        <w:rPr>
          <w:spacing w:val="13"/>
        </w:rPr>
        <w:t xml:space="preserve"> </w:t>
      </w:r>
      <w:r>
        <w:t>с</w:t>
      </w:r>
      <w:r>
        <w:rPr>
          <w:spacing w:val="15"/>
        </w:rPr>
        <w:t xml:space="preserve"> </w:t>
      </w:r>
      <w:r>
        <w:t>учѐтом</w:t>
      </w:r>
      <w:r>
        <w:rPr>
          <w:spacing w:val="12"/>
        </w:rPr>
        <w:t xml:space="preserve"> </w:t>
      </w:r>
      <w:r>
        <w:t>анализа</w:t>
      </w:r>
      <w:r>
        <w:rPr>
          <w:spacing w:val="12"/>
        </w:rPr>
        <w:t xml:space="preserve"> </w:t>
      </w:r>
      <w:r>
        <w:t>имеющихся</w:t>
      </w:r>
      <w:r>
        <w:rPr>
          <w:spacing w:val="11"/>
        </w:rPr>
        <w:t xml:space="preserve"> </w:t>
      </w:r>
      <w:r>
        <w:t>материальных</w:t>
      </w:r>
      <w:r>
        <w:rPr>
          <w:spacing w:val="13"/>
        </w:rPr>
        <w:t xml:space="preserve"> </w:t>
      </w:r>
      <w:r>
        <w:t>и</w:t>
      </w:r>
      <w:r>
        <w:rPr>
          <w:spacing w:val="-57"/>
        </w:rPr>
        <w:t xml:space="preserve"> </w:t>
      </w:r>
      <w:r>
        <w:t>нематериальных ресурсов;</w:t>
      </w:r>
    </w:p>
    <w:p w:rsidR="00E0428A" w:rsidRDefault="001F0548">
      <w:pPr>
        <w:pStyle w:val="a5"/>
        <w:spacing w:line="360" w:lineRule="auto"/>
        <w:jc w:val="left"/>
      </w:pPr>
      <w:r>
        <w:t>вносить</w:t>
      </w:r>
      <w:r>
        <w:rPr>
          <w:spacing w:val="18"/>
        </w:rPr>
        <w:t xml:space="preserve"> </w:t>
      </w:r>
      <w:r>
        <w:t>коррективы</w:t>
      </w:r>
      <w:r>
        <w:rPr>
          <w:spacing w:val="16"/>
        </w:rPr>
        <w:t xml:space="preserve"> </w:t>
      </w:r>
      <w:r>
        <w:t>в</w:t>
      </w:r>
      <w:r>
        <w:rPr>
          <w:spacing w:val="20"/>
        </w:rPr>
        <w:t xml:space="preserve"> </w:t>
      </w:r>
      <w:r>
        <w:t>деятельность,</w:t>
      </w:r>
      <w:r>
        <w:rPr>
          <w:spacing w:val="17"/>
        </w:rPr>
        <w:t xml:space="preserve"> </w:t>
      </w:r>
      <w:r>
        <w:t>оценивать</w:t>
      </w:r>
      <w:r>
        <w:rPr>
          <w:spacing w:val="18"/>
        </w:rPr>
        <w:t xml:space="preserve"> </w:t>
      </w:r>
      <w:r>
        <w:t>соответствие</w:t>
      </w:r>
      <w:r>
        <w:rPr>
          <w:spacing w:val="17"/>
        </w:rPr>
        <w:t xml:space="preserve"> </w:t>
      </w:r>
      <w:r>
        <w:t>результатов</w:t>
      </w:r>
      <w:r>
        <w:rPr>
          <w:spacing w:val="16"/>
        </w:rPr>
        <w:t xml:space="preserve"> </w:t>
      </w:r>
      <w:r>
        <w:t>целям,</w:t>
      </w:r>
      <w:r>
        <w:rPr>
          <w:spacing w:val="17"/>
        </w:rPr>
        <w:t xml:space="preserve"> </w:t>
      </w:r>
      <w:r>
        <w:t>оценивать</w:t>
      </w:r>
      <w:r>
        <w:rPr>
          <w:spacing w:val="-57"/>
        </w:rPr>
        <w:t xml:space="preserve"> </w:t>
      </w:r>
      <w:r>
        <w:t>риски</w:t>
      </w:r>
      <w:r>
        <w:rPr>
          <w:spacing w:val="-1"/>
        </w:rPr>
        <w:t xml:space="preserve"> </w:t>
      </w:r>
      <w:r>
        <w:t>последствий деятельности;</w:t>
      </w:r>
    </w:p>
    <w:p w:rsidR="00E0428A" w:rsidRDefault="001F0548">
      <w:pPr>
        <w:pStyle w:val="a5"/>
        <w:tabs>
          <w:tab w:val="left" w:pos="3126"/>
          <w:tab w:val="left" w:pos="3598"/>
          <w:tab w:val="left" w:pos="5042"/>
          <w:tab w:val="left" w:pos="6076"/>
          <w:tab w:val="left" w:pos="6539"/>
          <w:tab w:val="left" w:pos="7822"/>
          <w:tab w:val="left" w:pos="9257"/>
        </w:tabs>
        <w:spacing w:line="360" w:lineRule="auto"/>
        <w:ind w:right="193"/>
        <w:jc w:val="left"/>
      </w:pPr>
      <w:r>
        <w:t>координировать</w:t>
      </w:r>
      <w:r>
        <w:tab/>
        <w:t>и</w:t>
      </w:r>
      <w:r>
        <w:tab/>
        <w:t>выполнять</w:t>
      </w:r>
      <w:r>
        <w:tab/>
        <w:t>работу</w:t>
      </w:r>
      <w:r>
        <w:tab/>
        <w:t>в</w:t>
      </w:r>
      <w:r>
        <w:tab/>
        <w:t>условиях</w:t>
      </w:r>
      <w:r>
        <w:tab/>
        <w:t>реального,</w:t>
      </w:r>
      <w:r>
        <w:tab/>
        <w:t>виртуального</w:t>
      </w:r>
      <w:r>
        <w:rPr>
          <w:spacing w:val="-57"/>
        </w:rPr>
        <w:t xml:space="preserve"> </w:t>
      </w:r>
      <w:r>
        <w:t>и</w:t>
      </w:r>
      <w:r>
        <w:rPr>
          <w:spacing w:val="-1"/>
        </w:rPr>
        <w:t xml:space="preserve"> </w:t>
      </w:r>
      <w:r>
        <w:t>комбинированного взаимодействия;</w:t>
      </w:r>
    </w:p>
    <w:p w:rsidR="00E0428A" w:rsidRDefault="001F0548">
      <w:pPr>
        <w:pStyle w:val="a5"/>
        <w:spacing w:before="1"/>
        <w:ind w:left="112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E0428A" w:rsidRDefault="001F0548" w:rsidP="00B95C42">
      <w:pPr>
        <w:pStyle w:val="a7"/>
        <w:numPr>
          <w:ilvl w:val="3"/>
          <w:numId w:val="27"/>
        </w:numPr>
        <w:tabs>
          <w:tab w:val="left" w:pos="2142"/>
        </w:tabs>
        <w:spacing w:before="137" w:line="360" w:lineRule="auto"/>
        <w:ind w:right="203" w:firstLine="708"/>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7"/>
          <w:sz w:val="24"/>
        </w:rPr>
        <w:t xml:space="preserve"> </w:t>
      </w:r>
      <w:r>
        <w:rPr>
          <w:sz w:val="24"/>
        </w:rPr>
        <w:t>базовые</w:t>
      </w:r>
      <w:r>
        <w:rPr>
          <w:spacing w:val="7"/>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2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E0428A" w:rsidRDefault="001F0548">
      <w:pPr>
        <w:pStyle w:val="a5"/>
        <w:spacing w:before="1" w:line="360" w:lineRule="auto"/>
        <w:ind w:right="194"/>
      </w:pPr>
      <w:r>
        <w:t>овладение         видами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E0428A" w:rsidRDefault="001F0548">
      <w:pPr>
        <w:pStyle w:val="a5"/>
        <w:spacing w:line="360" w:lineRule="auto"/>
        <w:ind w:right="204"/>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E0428A" w:rsidRDefault="001F0548">
      <w:pPr>
        <w:pStyle w:val="a5"/>
        <w:spacing w:line="360" w:lineRule="auto"/>
        <w:ind w:right="205"/>
      </w:pPr>
      <w:r>
        <w:t>ставить и формулировать собственные задачи в образовательной деятельности и жизненных</w:t>
      </w:r>
      <w:r>
        <w:rPr>
          <w:spacing w:val="-57"/>
        </w:rPr>
        <w:t xml:space="preserve"> </w:t>
      </w:r>
      <w:r>
        <w:t>ситуациях;</w:t>
      </w:r>
    </w:p>
    <w:p w:rsidR="00E0428A" w:rsidRDefault="001F0548">
      <w:pPr>
        <w:pStyle w:val="a5"/>
        <w:spacing w:line="360" w:lineRule="auto"/>
        <w:ind w:right="196"/>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E0428A" w:rsidRDefault="001F0548">
      <w:pPr>
        <w:pStyle w:val="a5"/>
        <w:spacing w:before="1" w:line="360" w:lineRule="auto"/>
        <w:ind w:right="206"/>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E0428A" w:rsidRDefault="001F0548">
      <w:pPr>
        <w:pStyle w:val="a5"/>
        <w:ind w:left="112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E0428A" w:rsidRDefault="001F0548">
      <w:pPr>
        <w:pStyle w:val="a5"/>
        <w:spacing w:before="137" w:line="360" w:lineRule="auto"/>
        <w:ind w:right="197"/>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E0428A" w:rsidRDefault="001F0548">
      <w:pPr>
        <w:pStyle w:val="a5"/>
        <w:spacing w:line="360" w:lineRule="auto"/>
        <w:ind w:left="1121" w:right="568" w:firstLine="0"/>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E0428A" w:rsidRDefault="001F0548">
      <w:pPr>
        <w:pStyle w:val="a5"/>
        <w:spacing w:line="362" w:lineRule="auto"/>
        <w:ind w:right="198"/>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E0428A" w:rsidRDefault="001F0548" w:rsidP="00B95C42">
      <w:pPr>
        <w:pStyle w:val="a7"/>
        <w:numPr>
          <w:ilvl w:val="3"/>
          <w:numId w:val="27"/>
        </w:numPr>
        <w:tabs>
          <w:tab w:val="left" w:pos="2142"/>
        </w:tabs>
        <w:spacing w:line="271" w:lineRule="exact"/>
        <w:ind w:left="2141" w:hanging="1021"/>
        <w:jc w:val="both"/>
        <w:rPr>
          <w:sz w:val="24"/>
        </w:rPr>
      </w:pPr>
      <w:r>
        <w:rPr>
          <w:sz w:val="24"/>
        </w:rPr>
        <w:t xml:space="preserve">У   </w:t>
      </w:r>
      <w:r>
        <w:rPr>
          <w:spacing w:val="14"/>
          <w:sz w:val="24"/>
        </w:rPr>
        <w:t xml:space="preserve"> </w:t>
      </w:r>
      <w:r>
        <w:rPr>
          <w:sz w:val="24"/>
        </w:rPr>
        <w:t xml:space="preserve">обучающегося    </w:t>
      </w:r>
      <w:r>
        <w:rPr>
          <w:spacing w:val="12"/>
          <w:sz w:val="24"/>
        </w:rPr>
        <w:t xml:space="preserve"> </w:t>
      </w:r>
      <w:r>
        <w:rPr>
          <w:sz w:val="24"/>
        </w:rPr>
        <w:t xml:space="preserve">будут    </w:t>
      </w:r>
      <w:r>
        <w:rPr>
          <w:spacing w:val="14"/>
          <w:sz w:val="24"/>
        </w:rPr>
        <w:t xml:space="preserve"> </w:t>
      </w:r>
      <w:r>
        <w:rPr>
          <w:sz w:val="24"/>
        </w:rPr>
        <w:t xml:space="preserve">сформированы    </w:t>
      </w:r>
      <w:r>
        <w:rPr>
          <w:spacing w:val="12"/>
          <w:sz w:val="24"/>
        </w:rPr>
        <w:t xml:space="preserve"> </w:t>
      </w:r>
      <w:r>
        <w:rPr>
          <w:sz w:val="24"/>
        </w:rPr>
        <w:t xml:space="preserve">следующие    </w:t>
      </w:r>
      <w:r>
        <w:rPr>
          <w:spacing w:val="17"/>
          <w:sz w:val="24"/>
        </w:rPr>
        <w:t xml:space="preserve"> </w:t>
      </w:r>
      <w:r>
        <w:rPr>
          <w:sz w:val="24"/>
        </w:rPr>
        <w:t xml:space="preserve">умения    </w:t>
      </w:r>
      <w:r>
        <w:rPr>
          <w:spacing w:val="13"/>
          <w:sz w:val="24"/>
        </w:rPr>
        <w:t xml:space="preserve"> </w:t>
      </w:r>
      <w:r>
        <w:rPr>
          <w:sz w:val="24"/>
        </w:rPr>
        <w:t>работать</w:t>
      </w:r>
    </w:p>
    <w:p w:rsidR="00E0428A" w:rsidRDefault="00E0428A">
      <w:pPr>
        <w:spacing w:line="271" w:lineRule="exact"/>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pPr>
      <w:r>
        <w:t>с</w:t>
      </w:r>
      <w:r>
        <w:rPr>
          <w:spacing w:val="-6"/>
        </w:rPr>
        <w:t xml:space="preserve"> </w:t>
      </w:r>
      <w:r>
        <w:t>информацией</w:t>
      </w:r>
      <w:r>
        <w:rPr>
          <w:spacing w:val="-6"/>
        </w:rPr>
        <w:t xml:space="preserve"> </w:t>
      </w:r>
      <w:r>
        <w:t>как</w:t>
      </w:r>
      <w:r>
        <w:rPr>
          <w:spacing w:val="-5"/>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E0428A" w:rsidRDefault="001F0548">
      <w:pPr>
        <w:pStyle w:val="a5"/>
        <w:spacing w:before="140" w:line="360" w:lineRule="auto"/>
        <w:ind w:right="201"/>
      </w:pPr>
      <w:r>
        <w:t>владеть навыками</w:t>
      </w:r>
      <w:r>
        <w:rPr>
          <w:spacing w:val="1"/>
        </w:rPr>
        <w:t xml:space="preserve"> </w:t>
      </w:r>
      <w:r>
        <w:t>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E0428A" w:rsidRDefault="001F0548">
      <w:pPr>
        <w:pStyle w:val="a5"/>
        <w:spacing w:line="360" w:lineRule="auto"/>
        <w:ind w:right="201" w:firstLine="768"/>
      </w:pPr>
      <w:r>
        <w:t xml:space="preserve">создавать  </w:t>
      </w:r>
      <w:r>
        <w:rPr>
          <w:spacing w:val="45"/>
        </w:rPr>
        <w:t xml:space="preserve"> </w:t>
      </w:r>
      <w:r>
        <w:t xml:space="preserve">тексты   </w:t>
      </w:r>
      <w:r>
        <w:rPr>
          <w:spacing w:val="43"/>
        </w:rPr>
        <w:t xml:space="preserve"> </w:t>
      </w:r>
      <w:r>
        <w:t xml:space="preserve">в   </w:t>
      </w:r>
      <w:r>
        <w:rPr>
          <w:spacing w:val="43"/>
        </w:rPr>
        <w:t xml:space="preserve"> </w:t>
      </w:r>
      <w:r>
        <w:t xml:space="preserve">различных   </w:t>
      </w:r>
      <w:r>
        <w:rPr>
          <w:spacing w:val="43"/>
        </w:rPr>
        <w:t xml:space="preserve"> </w:t>
      </w:r>
      <w:r>
        <w:t xml:space="preserve">форматах   </w:t>
      </w:r>
      <w:r>
        <w:rPr>
          <w:spacing w:val="45"/>
        </w:rPr>
        <w:t xml:space="preserve"> </w:t>
      </w:r>
      <w:r>
        <w:t xml:space="preserve">с   </w:t>
      </w:r>
      <w:r>
        <w:rPr>
          <w:spacing w:val="45"/>
        </w:rPr>
        <w:t xml:space="preserve"> </w:t>
      </w:r>
      <w:r>
        <w:t xml:space="preserve">учѐтом   </w:t>
      </w:r>
      <w:r>
        <w:rPr>
          <w:spacing w:val="43"/>
        </w:rPr>
        <w:t xml:space="preserve"> </w:t>
      </w:r>
      <w:r>
        <w:t xml:space="preserve">назначения   </w:t>
      </w:r>
      <w:r>
        <w:rPr>
          <w:spacing w:val="43"/>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E0428A" w:rsidRDefault="001F0548">
      <w:pPr>
        <w:pStyle w:val="a5"/>
        <w:spacing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E0428A" w:rsidRDefault="001F0548">
      <w:pPr>
        <w:pStyle w:val="a5"/>
        <w:spacing w:line="360" w:lineRule="auto"/>
        <w:ind w:right="199"/>
      </w:pPr>
      <w:r>
        <w:t>использовать       средства      информационных       и       коммуникационных       технологий</w:t>
      </w:r>
      <w:r>
        <w:rPr>
          <w:spacing w:val="-57"/>
        </w:rPr>
        <w:t xml:space="preserve"> </w:t>
      </w:r>
      <w:r>
        <w:t xml:space="preserve">в       </w:t>
      </w:r>
      <w:r>
        <w:rPr>
          <w:spacing w:val="25"/>
        </w:rPr>
        <w:t xml:space="preserve"> </w:t>
      </w:r>
      <w:r>
        <w:t xml:space="preserve">решении        </w:t>
      </w:r>
      <w:r>
        <w:rPr>
          <w:spacing w:val="25"/>
        </w:rPr>
        <w:t xml:space="preserve"> </w:t>
      </w:r>
      <w:r>
        <w:t xml:space="preserve">когнитивных,        </w:t>
      </w:r>
      <w:r>
        <w:rPr>
          <w:spacing w:val="24"/>
        </w:rPr>
        <w:t xml:space="preserve"> </w:t>
      </w:r>
      <w:r>
        <w:t xml:space="preserve">коммуникативных        </w:t>
      </w:r>
      <w:r>
        <w:rPr>
          <w:spacing w:val="26"/>
        </w:rPr>
        <w:t xml:space="preserve"> </w:t>
      </w:r>
      <w:r>
        <w:t xml:space="preserve">и        </w:t>
      </w:r>
      <w:r>
        <w:rPr>
          <w:spacing w:val="23"/>
        </w:rPr>
        <w:t xml:space="preserve"> </w:t>
      </w:r>
      <w:r>
        <w:t xml:space="preserve">организационных        </w:t>
      </w:r>
      <w:r>
        <w:rPr>
          <w:spacing w:val="25"/>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E0428A" w:rsidRDefault="001F0548">
      <w:pPr>
        <w:pStyle w:val="a5"/>
        <w:spacing w:line="360" w:lineRule="auto"/>
        <w:ind w:right="198"/>
      </w:pPr>
      <w:r>
        <w:t>владеть навыками распознавания и защиты информации, информационной безопасности</w:t>
      </w:r>
      <w:r>
        <w:rPr>
          <w:spacing w:val="1"/>
        </w:rPr>
        <w:t xml:space="preserve"> </w:t>
      </w:r>
      <w:r>
        <w:t>личности.</w:t>
      </w:r>
    </w:p>
    <w:p w:rsidR="00E0428A" w:rsidRDefault="001F0548" w:rsidP="00B95C42">
      <w:pPr>
        <w:pStyle w:val="a7"/>
        <w:numPr>
          <w:ilvl w:val="3"/>
          <w:numId w:val="27"/>
        </w:numPr>
        <w:tabs>
          <w:tab w:val="left" w:pos="2142"/>
        </w:tabs>
        <w:spacing w:line="360" w:lineRule="auto"/>
        <w:ind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ind w:left="1121"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E0428A" w:rsidRDefault="001F0548">
      <w:pPr>
        <w:pStyle w:val="a5"/>
        <w:spacing w:before="137" w:line="362" w:lineRule="auto"/>
        <w:ind w:right="19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E0428A" w:rsidRDefault="001F0548">
      <w:pPr>
        <w:pStyle w:val="a5"/>
        <w:spacing w:line="360" w:lineRule="auto"/>
        <w:ind w:left="1121" w:right="1757" w:firstLine="0"/>
        <w:jc w:val="left"/>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E0428A" w:rsidRDefault="001F0548">
      <w:pPr>
        <w:pStyle w:val="a5"/>
        <w:ind w:left="1121" w:firstLine="0"/>
        <w:jc w:val="left"/>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E0428A" w:rsidRDefault="001F0548" w:rsidP="00B95C42">
      <w:pPr>
        <w:pStyle w:val="a7"/>
        <w:numPr>
          <w:ilvl w:val="3"/>
          <w:numId w:val="27"/>
        </w:numPr>
        <w:tabs>
          <w:tab w:val="left" w:pos="2142"/>
        </w:tabs>
        <w:spacing w:before="134" w:line="360" w:lineRule="auto"/>
        <w:ind w:right="205"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jc w:val="left"/>
      </w:pPr>
      <w:r>
        <w:t>самостоятельно</w:t>
      </w:r>
      <w:r>
        <w:rPr>
          <w:spacing w:val="5"/>
        </w:rPr>
        <w:t xml:space="preserve"> </w:t>
      </w:r>
      <w:r>
        <w:t>осуществлять</w:t>
      </w:r>
      <w:r>
        <w:rPr>
          <w:spacing w:val="7"/>
        </w:rPr>
        <w:t xml:space="preserve"> </w:t>
      </w:r>
      <w:r>
        <w:t>познавательную</w:t>
      </w:r>
      <w:r>
        <w:rPr>
          <w:spacing w:val="9"/>
        </w:rPr>
        <w:t xml:space="preserve"> </w:t>
      </w:r>
      <w:r>
        <w:t>деятельность,</w:t>
      </w:r>
      <w:r>
        <w:rPr>
          <w:spacing w:val="6"/>
        </w:rPr>
        <w:t xml:space="preserve"> </w:t>
      </w:r>
      <w:r>
        <w:t>выявлять</w:t>
      </w:r>
      <w:r>
        <w:rPr>
          <w:spacing w:val="7"/>
        </w:rPr>
        <w:t xml:space="preserve"> </w:t>
      </w:r>
      <w:r>
        <w:t>проблемы,</w:t>
      </w:r>
      <w:r>
        <w:rPr>
          <w:spacing w:val="5"/>
        </w:rPr>
        <w:t xml:space="preserve"> </w:t>
      </w:r>
      <w:r>
        <w:t>ставить</w:t>
      </w:r>
      <w:r>
        <w:rPr>
          <w:spacing w:val="7"/>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4"/>
        </w:rPr>
        <w:t xml:space="preserve"> </w:t>
      </w:r>
      <w:r>
        <w:t>и</w:t>
      </w:r>
      <w:r>
        <w:rPr>
          <w:spacing w:val="-4"/>
        </w:rPr>
        <w:t xml:space="preserve"> </w:t>
      </w:r>
      <w:r>
        <w:t>жизненных</w:t>
      </w:r>
      <w:r>
        <w:rPr>
          <w:spacing w:val="1"/>
        </w:rPr>
        <w:t xml:space="preserve"> </w:t>
      </w:r>
      <w:r>
        <w:t>ситуациях;</w:t>
      </w:r>
    </w:p>
    <w:p w:rsidR="00E0428A" w:rsidRDefault="001F0548">
      <w:pPr>
        <w:pStyle w:val="a5"/>
        <w:spacing w:before="1" w:line="360" w:lineRule="auto"/>
        <w:jc w:val="left"/>
      </w:pPr>
      <w:r>
        <w:t>самостоятельно</w:t>
      </w:r>
      <w:r>
        <w:rPr>
          <w:spacing w:val="50"/>
        </w:rPr>
        <w:t xml:space="preserve"> </w:t>
      </w:r>
      <w:r>
        <w:t>составлять</w:t>
      </w:r>
      <w:r>
        <w:rPr>
          <w:spacing w:val="51"/>
        </w:rPr>
        <w:t xml:space="preserve"> </w:t>
      </w:r>
      <w:r>
        <w:t>план</w:t>
      </w:r>
      <w:r>
        <w:rPr>
          <w:spacing w:val="51"/>
        </w:rPr>
        <w:t xml:space="preserve"> </w:t>
      </w:r>
      <w:r>
        <w:t>решения</w:t>
      </w:r>
      <w:r>
        <w:rPr>
          <w:spacing w:val="50"/>
        </w:rPr>
        <w:t xml:space="preserve"> </w:t>
      </w:r>
      <w:r>
        <w:t>проблемы</w:t>
      </w:r>
      <w:r>
        <w:rPr>
          <w:spacing w:val="50"/>
        </w:rPr>
        <w:t xml:space="preserve"> </w:t>
      </w:r>
      <w:r>
        <w:t>с</w:t>
      </w:r>
      <w:r>
        <w:rPr>
          <w:spacing w:val="54"/>
        </w:rPr>
        <w:t xml:space="preserve"> </w:t>
      </w:r>
      <w:r>
        <w:t>учѐтом</w:t>
      </w:r>
      <w:r>
        <w:rPr>
          <w:spacing w:val="52"/>
        </w:rPr>
        <w:t xml:space="preserve"> </w:t>
      </w:r>
      <w:r>
        <w:t>имеющихся</w:t>
      </w:r>
      <w:r>
        <w:rPr>
          <w:spacing w:val="50"/>
        </w:rPr>
        <w:t xml:space="preserve"> </w:t>
      </w:r>
      <w:r>
        <w:t>ресурсов,</w:t>
      </w:r>
      <w:r>
        <w:rPr>
          <w:spacing w:val="-57"/>
        </w:rPr>
        <w:t xml:space="preserve"> </w:t>
      </w:r>
      <w:r>
        <w:t>собственных возможностей и предпочтений;</w:t>
      </w:r>
    </w:p>
    <w:p w:rsidR="00E0428A" w:rsidRDefault="001F0548">
      <w:pPr>
        <w:pStyle w:val="a5"/>
        <w:ind w:left="1121" w:firstLine="0"/>
        <w:jc w:val="left"/>
      </w:pPr>
      <w:r>
        <w:t>давать</w:t>
      </w:r>
      <w:r>
        <w:rPr>
          <w:spacing w:val="-2"/>
        </w:rPr>
        <w:t xml:space="preserve"> </w:t>
      </w:r>
      <w:r>
        <w:t>оценку</w:t>
      </w:r>
      <w:r>
        <w:rPr>
          <w:spacing w:val="-10"/>
        </w:rPr>
        <w:t xml:space="preserve"> </w:t>
      </w:r>
      <w:r>
        <w:t>новым ситуациям;</w:t>
      </w:r>
    </w:p>
    <w:p w:rsidR="00E0428A" w:rsidRDefault="001F0548">
      <w:pPr>
        <w:pStyle w:val="a5"/>
        <w:spacing w:before="137"/>
        <w:ind w:left="112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E0428A" w:rsidRDefault="001F0548">
      <w:pPr>
        <w:pStyle w:val="a5"/>
        <w:tabs>
          <w:tab w:val="left" w:pos="2219"/>
          <w:tab w:val="left" w:pos="3869"/>
          <w:tab w:val="left" w:pos="4995"/>
          <w:tab w:val="left" w:pos="7163"/>
          <w:tab w:val="left" w:pos="7976"/>
          <w:tab w:val="left" w:pos="8966"/>
        </w:tabs>
        <w:spacing w:before="139" w:line="360" w:lineRule="auto"/>
        <w:ind w:right="199"/>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E0428A" w:rsidRDefault="001F0548">
      <w:pPr>
        <w:pStyle w:val="a5"/>
        <w:ind w:left="1121" w:firstLine="0"/>
        <w:jc w:val="left"/>
      </w:pPr>
      <w:r>
        <w:t>оценивать</w:t>
      </w:r>
      <w:r>
        <w:rPr>
          <w:spacing w:val="-5"/>
        </w:rPr>
        <w:t xml:space="preserve"> </w:t>
      </w:r>
      <w:r>
        <w:t>приобретѐнный</w:t>
      </w:r>
      <w:r>
        <w:rPr>
          <w:spacing w:val="-3"/>
        </w:rPr>
        <w:t xml:space="preserve"> </w:t>
      </w:r>
      <w:r>
        <w:t>опыт;</w:t>
      </w:r>
    </w:p>
    <w:p w:rsidR="00E0428A" w:rsidRDefault="001F0548">
      <w:pPr>
        <w:pStyle w:val="a5"/>
        <w:spacing w:before="137" w:line="362" w:lineRule="auto"/>
        <w:ind w:left="1121" w:firstLine="0"/>
        <w:jc w:val="left"/>
      </w:pPr>
      <w:r>
        <w:t>способствовать</w:t>
      </w:r>
      <w:r>
        <w:rPr>
          <w:spacing w:val="-4"/>
        </w:rPr>
        <w:t xml:space="preserve"> </w:t>
      </w:r>
      <w:r>
        <w:t>формированию</w:t>
      </w:r>
      <w:r>
        <w:rPr>
          <w:spacing w:val="-3"/>
        </w:rPr>
        <w:t xml:space="preserve"> </w:t>
      </w:r>
      <w:r>
        <w:t>и</w:t>
      </w:r>
      <w:r>
        <w:rPr>
          <w:spacing w:val="-5"/>
        </w:rPr>
        <w:t xml:space="preserve"> </w:t>
      </w:r>
      <w:r>
        <w:t>проявлению</w:t>
      </w:r>
      <w:r>
        <w:rPr>
          <w:spacing w:val="-6"/>
        </w:rPr>
        <w:t xml:space="preserve"> </w:t>
      </w:r>
      <w:r>
        <w:t>широкой</w:t>
      </w:r>
      <w:r>
        <w:rPr>
          <w:spacing w:val="-3"/>
        </w:rPr>
        <w:t xml:space="preserve"> </w:t>
      </w:r>
      <w:r>
        <w:t>эрудиции</w:t>
      </w:r>
      <w:r>
        <w:rPr>
          <w:spacing w:val="-3"/>
        </w:rPr>
        <w:t xml:space="preserve"> </w:t>
      </w:r>
      <w:r>
        <w:t>в</w:t>
      </w:r>
      <w:r>
        <w:rPr>
          <w:spacing w:val="-5"/>
        </w:rPr>
        <w:t xml:space="preserve"> </w:t>
      </w:r>
      <w:r>
        <w:t>разных</w:t>
      </w:r>
      <w:r>
        <w:rPr>
          <w:spacing w:val="-1"/>
        </w:rPr>
        <w:t xml:space="preserve"> </w:t>
      </w:r>
      <w:r>
        <w:t>областях</w:t>
      </w:r>
      <w:r>
        <w:rPr>
          <w:spacing w:val="-4"/>
        </w:rPr>
        <w:t xml:space="preserve"> </w:t>
      </w:r>
      <w:r>
        <w:t>знаний;</w:t>
      </w:r>
      <w:r>
        <w:rPr>
          <w:spacing w:val="-57"/>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E0428A" w:rsidRDefault="001F0548" w:rsidP="00B95C42">
      <w:pPr>
        <w:pStyle w:val="a7"/>
        <w:numPr>
          <w:ilvl w:val="3"/>
          <w:numId w:val="27"/>
        </w:numPr>
        <w:tabs>
          <w:tab w:val="left" w:pos="2142"/>
          <w:tab w:val="left" w:pos="2529"/>
          <w:tab w:val="left" w:pos="4239"/>
          <w:tab w:val="left" w:pos="5047"/>
          <w:tab w:val="left" w:pos="6798"/>
          <w:tab w:val="left" w:pos="8192"/>
          <w:tab w:val="left" w:pos="9153"/>
        </w:tabs>
        <w:spacing w:line="271" w:lineRule="exact"/>
        <w:ind w:left="2141" w:hanging="1021"/>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p>
    <w:p w:rsidR="00E0428A" w:rsidRDefault="00E0428A">
      <w:pPr>
        <w:spacing w:line="271" w:lineRule="exact"/>
        <w:rPr>
          <w:sz w:val="24"/>
        </w:rPr>
        <w:sectPr w:rsidR="00E0428A">
          <w:pgSz w:w="11910" w:h="16840"/>
          <w:pgMar w:top="760" w:right="340" w:bottom="920" w:left="720" w:header="0" w:footer="651" w:gutter="0"/>
          <w:cols w:space="720"/>
        </w:sectPr>
      </w:pPr>
    </w:p>
    <w:p w:rsidR="00E0428A" w:rsidRDefault="001F0548">
      <w:pPr>
        <w:pStyle w:val="a5"/>
        <w:spacing w:before="60"/>
        <w:ind w:firstLine="0"/>
        <w:jc w:val="left"/>
      </w:pPr>
      <w:r>
        <w:t>принятия</w:t>
      </w:r>
      <w:r>
        <w:rPr>
          <w:spacing w:val="-5"/>
        </w:rPr>
        <w:t xml:space="preserve"> </w:t>
      </w:r>
      <w:r>
        <w:t>себя</w:t>
      </w:r>
      <w:r>
        <w:rPr>
          <w:spacing w:val="-4"/>
        </w:rPr>
        <w:t xml:space="preserve"> </w:t>
      </w:r>
      <w:r>
        <w:t>и</w:t>
      </w:r>
      <w:r>
        <w:rPr>
          <w:spacing w:val="-3"/>
        </w:rPr>
        <w:t xml:space="preserve"> </w:t>
      </w:r>
      <w:r>
        <w:t>других</w:t>
      </w:r>
      <w:r>
        <w:rPr>
          <w:spacing w:val="-4"/>
        </w:rPr>
        <w:t xml:space="preserve"> </w:t>
      </w:r>
      <w:r>
        <w:t>как</w:t>
      </w:r>
      <w:r>
        <w:rPr>
          <w:spacing w:val="-4"/>
        </w:rPr>
        <w:t xml:space="preserve"> </w:t>
      </w:r>
      <w:r>
        <w:t>часть</w:t>
      </w:r>
      <w:r>
        <w:rPr>
          <w:spacing w:val="-4"/>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E0428A" w:rsidRDefault="001F0548">
      <w:pPr>
        <w:pStyle w:val="a5"/>
        <w:tabs>
          <w:tab w:val="left" w:pos="1998"/>
          <w:tab w:val="left" w:pos="2933"/>
          <w:tab w:val="left" w:pos="3825"/>
          <w:tab w:val="left" w:pos="5187"/>
          <w:tab w:val="left" w:pos="6216"/>
          <w:tab w:val="left" w:pos="7647"/>
          <w:tab w:val="left" w:pos="7975"/>
          <w:tab w:val="left" w:pos="9603"/>
        </w:tabs>
        <w:spacing w:before="140" w:line="360" w:lineRule="auto"/>
        <w:ind w:right="195"/>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E0428A" w:rsidRDefault="001F0548">
      <w:pPr>
        <w:pStyle w:val="a5"/>
        <w:spacing w:line="360" w:lineRule="auto"/>
        <w:jc w:val="left"/>
      </w:pPr>
      <w:r>
        <w:t>владеть</w:t>
      </w:r>
      <w:r>
        <w:rPr>
          <w:spacing w:val="6"/>
        </w:rPr>
        <w:t xml:space="preserve"> </w:t>
      </w:r>
      <w:r>
        <w:t>навыками</w:t>
      </w:r>
      <w:r>
        <w:rPr>
          <w:spacing w:val="6"/>
        </w:rPr>
        <w:t xml:space="preserve"> </w:t>
      </w:r>
      <w:r>
        <w:t>познавательной</w:t>
      </w:r>
      <w:r>
        <w:rPr>
          <w:spacing w:val="6"/>
        </w:rPr>
        <w:t xml:space="preserve"> </w:t>
      </w:r>
      <w:r>
        <w:t>рефлексии</w:t>
      </w:r>
      <w:r>
        <w:rPr>
          <w:spacing w:val="6"/>
        </w:rPr>
        <w:t xml:space="preserve"> </w:t>
      </w:r>
      <w:r>
        <w:t>как</w:t>
      </w:r>
      <w:r>
        <w:rPr>
          <w:spacing w:val="3"/>
        </w:rPr>
        <w:t xml:space="preserve"> </w:t>
      </w:r>
      <w:r>
        <w:t>осознанием</w:t>
      </w:r>
      <w:r>
        <w:rPr>
          <w:spacing w:val="4"/>
        </w:rPr>
        <w:t xml:space="preserve"> </w:t>
      </w:r>
      <w:r>
        <w:t>совершаемых</w:t>
      </w:r>
      <w:r>
        <w:rPr>
          <w:spacing w:val="7"/>
        </w:rPr>
        <w:t xml:space="preserve"> </w:t>
      </w:r>
      <w:r>
        <w:t>действий</w:t>
      </w:r>
      <w:r>
        <w:rPr>
          <w:spacing w:val="6"/>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E0428A" w:rsidRDefault="001F0548">
      <w:pPr>
        <w:pStyle w:val="a5"/>
        <w:spacing w:line="360" w:lineRule="auto"/>
        <w:ind w:left="1121" w:right="1388" w:firstLine="0"/>
        <w:jc w:val="left"/>
      </w:pPr>
      <w:r>
        <w:t>использовать приѐмы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 понимая</w:t>
      </w:r>
      <w:r>
        <w:rPr>
          <w:spacing w:val="-1"/>
        </w:rPr>
        <w:t xml:space="preserve"> </w:t>
      </w:r>
      <w:r>
        <w:t>свои недостатки</w:t>
      </w:r>
      <w:r>
        <w:rPr>
          <w:spacing w:val="-1"/>
        </w:rPr>
        <w:t xml:space="preserve"> </w:t>
      </w:r>
      <w:r>
        <w:t>и достоинства;</w:t>
      </w:r>
    </w:p>
    <w:p w:rsidR="00E0428A" w:rsidRDefault="001F0548">
      <w:pPr>
        <w:pStyle w:val="a5"/>
        <w:spacing w:line="362" w:lineRule="auto"/>
        <w:ind w:left="112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E0428A" w:rsidRDefault="001F0548">
      <w:pPr>
        <w:pStyle w:val="a5"/>
        <w:spacing w:line="271" w:lineRule="exact"/>
        <w:ind w:left="112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E0428A" w:rsidRDefault="001F0548" w:rsidP="00B95C42">
      <w:pPr>
        <w:pStyle w:val="a7"/>
        <w:numPr>
          <w:ilvl w:val="3"/>
          <w:numId w:val="27"/>
        </w:numPr>
        <w:tabs>
          <w:tab w:val="left" w:pos="2142"/>
        </w:tabs>
        <w:spacing w:before="137" w:line="360" w:lineRule="auto"/>
        <w:ind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4"/>
          <w:sz w:val="24"/>
        </w:rPr>
        <w:t xml:space="preserve"> </w:t>
      </w:r>
      <w:r>
        <w:rPr>
          <w:sz w:val="24"/>
        </w:rPr>
        <w:t>универсальных</w:t>
      </w:r>
      <w:r>
        <w:rPr>
          <w:spacing w:val="2"/>
          <w:sz w:val="24"/>
        </w:rPr>
        <w:t xml:space="preserve"> </w:t>
      </w:r>
      <w:r>
        <w:rPr>
          <w:sz w:val="24"/>
        </w:rPr>
        <w:t>учебных действий:</w:t>
      </w:r>
    </w:p>
    <w:p w:rsidR="00E0428A" w:rsidRDefault="001F0548">
      <w:pPr>
        <w:pStyle w:val="a5"/>
        <w:ind w:left="112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E0428A" w:rsidRDefault="001F0548">
      <w:pPr>
        <w:pStyle w:val="a5"/>
        <w:spacing w:before="137" w:line="360" w:lineRule="auto"/>
        <w:ind w:right="20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E0428A" w:rsidRDefault="001F0548">
      <w:pPr>
        <w:pStyle w:val="a5"/>
        <w:spacing w:line="360" w:lineRule="auto"/>
        <w:ind w:right="198"/>
      </w:pPr>
      <w:r>
        <w:t>принимать цели совместной деятельности,</w:t>
      </w:r>
      <w:r>
        <w:rPr>
          <w:spacing w:val="60"/>
        </w:rPr>
        <w:t xml:space="preserve"> </w:t>
      </w:r>
      <w:r>
        <w:t>организовывать и координировать действия 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E0428A" w:rsidRDefault="001F0548">
      <w:pPr>
        <w:pStyle w:val="a5"/>
        <w:spacing w:before="2" w:line="360" w:lineRule="auto"/>
        <w:ind w:right="204"/>
      </w:pPr>
      <w:r>
        <w:t>оценивать качество вклада своего и каждого</w:t>
      </w:r>
      <w:r>
        <w:rPr>
          <w:spacing w:val="1"/>
        </w:rPr>
        <w:t xml:space="preserve"> </w:t>
      </w:r>
      <w:r>
        <w:t>участника команды в общий результат по</w:t>
      </w:r>
      <w:r>
        <w:rPr>
          <w:spacing w:val="1"/>
        </w:rPr>
        <w:t xml:space="preserve"> </w:t>
      </w:r>
      <w:r>
        <w:t>разработанным</w:t>
      </w:r>
      <w:r>
        <w:rPr>
          <w:spacing w:val="-3"/>
        </w:rPr>
        <w:t xml:space="preserve"> </w:t>
      </w:r>
      <w:r>
        <w:t>критериям;</w:t>
      </w:r>
    </w:p>
    <w:p w:rsidR="00E0428A" w:rsidRDefault="001F0548">
      <w:pPr>
        <w:pStyle w:val="a5"/>
        <w:spacing w:line="360" w:lineRule="auto"/>
        <w:ind w:right="2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E0428A" w:rsidRDefault="001F0548">
      <w:pPr>
        <w:pStyle w:val="a5"/>
        <w:spacing w:line="360" w:lineRule="auto"/>
        <w:ind w:right="20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E0428A" w:rsidRDefault="001F0548" w:rsidP="00B95C42">
      <w:pPr>
        <w:pStyle w:val="a7"/>
        <w:numPr>
          <w:ilvl w:val="2"/>
          <w:numId w:val="27"/>
        </w:numPr>
        <w:tabs>
          <w:tab w:val="left" w:pos="1962"/>
        </w:tabs>
        <w:spacing w:before="1" w:line="360" w:lineRule="auto"/>
        <w:ind w:right="204"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E0428A" w:rsidRDefault="001F0548" w:rsidP="00B95C42">
      <w:pPr>
        <w:pStyle w:val="a7"/>
        <w:numPr>
          <w:ilvl w:val="3"/>
          <w:numId w:val="27"/>
        </w:numPr>
        <w:tabs>
          <w:tab w:val="left" w:pos="2142"/>
        </w:tabs>
        <w:ind w:left="2141" w:hanging="1021"/>
        <w:jc w:val="both"/>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E0428A" w:rsidRDefault="001F0548">
      <w:pPr>
        <w:pStyle w:val="a5"/>
        <w:spacing w:before="137" w:line="360" w:lineRule="auto"/>
        <w:ind w:right="196"/>
      </w:pPr>
      <w:r>
        <w:t>характеризовать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еѐ</w:t>
      </w:r>
      <w:r>
        <w:rPr>
          <w:spacing w:val="1"/>
        </w:rPr>
        <w:t xml:space="preserve"> </w:t>
      </w:r>
      <w:r>
        <w:t>направления</w:t>
      </w:r>
      <w:r>
        <w:rPr>
          <w:spacing w:val="1"/>
        </w:rPr>
        <w:t xml:space="preserve"> </w:t>
      </w:r>
      <w:r>
        <w:t>и</w:t>
      </w:r>
      <w:r>
        <w:rPr>
          <w:spacing w:val="1"/>
        </w:rPr>
        <w:t xml:space="preserve"> </w:t>
      </w:r>
      <w:r>
        <w:t>формы</w:t>
      </w:r>
      <w:r>
        <w:rPr>
          <w:spacing w:val="-57"/>
        </w:rPr>
        <w:t xml:space="preserve"> </w:t>
      </w:r>
      <w:r>
        <w:t>организации,</w:t>
      </w:r>
      <w:r>
        <w:rPr>
          <w:spacing w:val="-1"/>
        </w:rPr>
        <w:t xml:space="preserve"> </w:t>
      </w:r>
      <w:r>
        <w:t>роль</w:t>
      </w:r>
      <w:r>
        <w:rPr>
          <w:spacing w:val="-1"/>
        </w:rPr>
        <w:t xml:space="preserve"> </w:t>
      </w:r>
      <w:r>
        <w:t>и</w:t>
      </w:r>
      <w:r>
        <w:rPr>
          <w:spacing w:val="-2"/>
        </w:rPr>
        <w:t xml:space="preserve"> </w:t>
      </w:r>
      <w:r>
        <w:t>значение</w:t>
      </w:r>
      <w:r>
        <w:rPr>
          <w:spacing w:val="-2"/>
        </w:rPr>
        <w:t xml:space="preserve"> </w:t>
      </w:r>
      <w:r>
        <w:t>в</w:t>
      </w:r>
      <w:r>
        <w:rPr>
          <w:spacing w:val="-1"/>
        </w:rPr>
        <w:t xml:space="preserve"> </w:t>
      </w:r>
      <w:r>
        <w:t>жизни</w:t>
      </w:r>
      <w:r>
        <w:rPr>
          <w:spacing w:val="-1"/>
        </w:rPr>
        <w:t xml:space="preserve"> </w:t>
      </w:r>
      <w:r>
        <w:t>современного человека</w:t>
      </w:r>
      <w:r>
        <w:rPr>
          <w:spacing w:val="-2"/>
        </w:rPr>
        <w:t xml:space="preserve"> </w:t>
      </w:r>
      <w:r>
        <w:t>и общества;</w:t>
      </w:r>
    </w:p>
    <w:p w:rsidR="00E0428A" w:rsidRDefault="001F0548">
      <w:pPr>
        <w:pStyle w:val="a5"/>
        <w:spacing w:line="360" w:lineRule="auto"/>
        <w:ind w:right="197"/>
      </w:pPr>
      <w:r>
        <w:t>ориентироваться</w:t>
      </w:r>
      <w:r>
        <w:rPr>
          <w:spacing w:val="1"/>
        </w:rPr>
        <w:t xml:space="preserve"> </w:t>
      </w:r>
      <w:r>
        <w:t>в</w:t>
      </w:r>
      <w:r>
        <w:rPr>
          <w:spacing w:val="1"/>
        </w:rPr>
        <w:t xml:space="preserve"> </w:t>
      </w:r>
      <w:r>
        <w:t>основных</w:t>
      </w:r>
      <w:r>
        <w:rPr>
          <w:spacing w:val="1"/>
        </w:rPr>
        <w:t xml:space="preserve"> </w:t>
      </w:r>
      <w:r>
        <w:t>статьях</w:t>
      </w:r>
      <w:r>
        <w:rPr>
          <w:spacing w:val="1"/>
        </w:rPr>
        <w:t xml:space="preserve"> </w:t>
      </w:r>
      <w:r>
        <w:t>Федерального</w:t>
      </w:r>
      <w:r>
        <w:rPr>
          <w:spacing w:val="1"/>
        </w:rPr>
        <w:t xml:space="preserve"> </w:t>
      </w:r>
      <w:r>
        <w:t>закона</w:t>
      </w:r>
      <w:r>
        <w:rPr>
          <w:spacing w:val="1"/>
        </w:rPr>
        <w:t xml:space="preserve"> </w:t>
      </w:r>
      <w:r>
        <w:t>«О</w:t>
      </w:r>
      <w:r>
        <w:rPr>
          <w:spacing w:val="1"/>
        </w:rPr>
        <w:t xml:space="preserve"> </w:t>
      </w:r>
      <w:r>
        <w:t>физической</w:t>
      </w:r>
      <w:r>
        <w:rPr>
          <w:spacing w:val="1"/>
        </w:rPr>
        <w:t xml:space="preserve"> </w:t>
      </w:r>
      <w:r>
        <w:t>культуре</w:t>
      </w:r>
      <w:r>
        <w:rPr>
          <w:spacing w:val="60"/>
        </w:rPr>
        <w:t xml:space="preserve"> </w:t>
      </w:r>
      <w:r>
        <w:t>и</w:t>
      </w:r>
      <w:r>
        <w:rPr>
          <w:spacing w:val="1"/>
        </w:rPr>
        <w:t xml:space="preserve"> </w:t>
      </w:r>
      <w:r>
        <w:t>спорте в Российской Федерации», руководствоваться ими при организации активного отдыха в</w:t>
      </w:r>
      <w:r>
        <w:rPr>
          <w:spacing w:val="1"/>
        </w:rPr>
        <w:t xml:space="preserve"> </w:t>
      </w:r>
      <w:r>
        <w:t>разнообразных формах</w:t>
      </w:r>
      <w:r>
        <w:rPr>
          <w:spacing w:val="-3"/>
        </w:rPr>
        <w:t xml:space="preserve"> </w:t>
      </w:r>
      <w:r>
        <w:t>физкультурно-оздоровительной</w:t>
      </w:r>
      <w:r>
        <w:rPr>
          <w:spacing w:val="-2"/>
        </w:rPr>
        <w:t xml:space="preserve"> </w:t>
      </w:r>
      <w:r>
        <w:t>и</w:t>
      </w:r>
      <w:r>
        <w:rPr>
          <w:spacing w:val="-2"/>
        </w:rPr>
        <w:t xml:space="preserve"> </w:t>
      </w:r>
      <w:r>
        <w:t>спортивно-массовой</w:t>
      </w:r>
      <w:r>
        <w:rPr>
          <w:spacing w:val="-2"/>
        </w:rPr>
        <w:t xml:space="preserve"> </w:t>
      </w:r>
      <w:r>
        <w:t>деятельности;</w:t>
      </w:r>
    </w:p>
    <w:p w:rsidR="00E0428A" w:rsidRDefault="001F0548">
      <w:pPr>
        <w:pStyle w:val="a5"/>
        <w:spacing w:before="1" w:line="360" w:lineRule="auto"/>
        <w:ind w:right="197"/>
      </w:pPr>
      <w:r>
        <w:t>положительно оценивать связь современных оздоровительных систем физической культуры</w:t>
      </w:r>
      <w:r>
        <w:rPr>
          <w:spacing w:val="-57"/>
        </w:rPr>
        <w:t xml:space="preserve"> </w:t>
      </w:r>
      <w:r>
        <w:t>и</w:t>
      </w:r>
      <w:r>
        <w:rPr>
          <w:spacing w:val="12"/>
        </w:rPr>
        <w:t xml:space="preserve"> </w:t>
      </w:r>
      <w:r>
        <w:t>здоровья</w:t>
      </w:r>
      <w:r>
        <w:rPr>
          <w:spacing w:val="11"/>
        </w:rPr>
        <w:t xml:space="preserve"> </w:t>
      </w:r>
      <w:r>
        <w:t>человека,</w:t>
      </w:r>
      <w:r>
        <w:rPr>
          <w:spacing w:val="11"/>
        </w:rPr>
        <w:t xml:space="preserve"> </w:t>
      </w:r>
      <w:r>
        <w:t>раскрывать</w:t>
      </w:r>
      <w:r>
        <w:rPr>
          <w:spacing w:val="11"/>
        </w:rPr>
        <w:t xml:space="preserve"> </w:t>
      </w:r>
      <w:r>
        <w:t>их</w:t>
      </w:r>
      <w:r>
        <w:rPr>
          <w:spacing w:val="11"/>
        </w:rPr>
        <w:t xml:space="preserve"> </w:t>
      </w:r>
      <w:r>
        <w:t>целевое</w:t>
      </w:r>
      <w:r>
        <w:rPr>
          <w:spacing w:val="9"/>
        </w:rPr>
        <w:t xml:space="preserve"> </w:t>
      </w:r>
      <w:r>
        <w:t>назначение</w:t>
      </w:r>
      <w:r>
        <w:rPr>
          <w:spacing w:val="14"/>
        </w:rPr>
        <w:t xml:space="preserve"> </w:t>
      </w:r>
      <w:r>
        <w:t>и</w:t>
      </w:r>
      <w:r>
        <w:rPr>
          <w:spacing w:val="9"/>
        </w:rPr>
        <w:t xml:space="preserve"> </w:t>
      </w:r>
      <w:r>
        <w:t>формы</w:t>
      </w:r>
      <w:r>
        <w:rPr>
          <w:spacing w:val="10"/>
        </w:rPr>
        <w:t xml:space="preserve"> </w:t>
      </w:r>
      <w:r>
        <w:t>организации,</w:t>
      </w:r>
      <w:r>
        <w:rPr>
          <w:spacing w:val="8"/>
        </w:rPr>
        <w:t xml:space="preserve"> </w:t>
      </w:r>
      <w:r>
        <w:t>возможность</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9" w:firstLine="0"/>
      </w:pP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учѐтом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функциональных</w:t>
      </w:r>
      <w:r>
        <w:rPr>
          <w:spacing w:val="1"/>
        </w:rPr>
        <w:t xml:space="preserve"> </w:t>
      </w:r>
      <w:r>
        <w:t>возможностей.</w:t>
      </w:r>
    </w:p>
    <w:p w:rsidR="00E0428A" w:rsidRDefault="001F0548" w:rsidP="00B95C42">
      <w:pPr>
        <w:pStyle w:val="a7"/>
        <w:numPr>
          <w:ilvl w:val="3"/>
          <w:numId w:val="27"/>
        </w:numPr>
        <w:tabs>
          <w:tab w:val="left" w:pos="2142"/>
        </w:tabs>
        <w:spacing w:before="1"/>
        <w:ind w:left="2141" w:hanging="1021"/>
        <w:jc w:val="both"/>
        <w:rPr>
          <w:sz w:val="24"/>
        </w:rPr>
      </w:pPr>
      <w:r>
        <w:rPr>
          <w:sz w:val="24"/>
        </w:rPr>
        <w:t>Раздел</w:t>
      </w:r>
      <w:r>
        <w:rPr>
          <w:spacing w:val="-5"/>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E0428A" w:rsidRDefault="001F0548">
      <w:pPr>
        <w:pStyle w:val="a5"/>
        <w:spacing w:before="139" w:line="360" w:lineRule="auto"/>
        <w:ind w:right="196"/>
      </w:pPr>
      <w:r>
        <w:t>проектировать досуговую деятельность с включением в еѐ содержание разнообразных форм</w:t>
      </w:r>
      <w:r>
        <w:rPr>
          <w:spacing w:val="-57"/>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w:t>
      </w:r>
      <w:r>
        <w:rPr>
          <w:spacing w:val="-1"/>
        </w:rPr>
        <w:t xml:space="preserve"> </w:t>
      </w:r>
      <w:r>
        <w:t>и спортивных</w:t>
      </w:r>
      <w:r>
        <w:rPr>
          <w:spacing w:val="1"/>
        </w:rPr>
        <w:t xml:space="preserve"> </w:t>
      </w:r>
      <w:r>
        <w:t>соревнований;</w:t>
      </w:r>
    </w:p>
    <w:p w:rsidR="00E0428A" w:rsidRDefault="001F0548">
      <w:pPr>
        <w:pStyle w:val="a5"/>
        <w:spacing w:line="360" w:lineRule="auto"/>
        <w:ind w:right="198"/>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 планировании</w:t>
      </w:r>
      <w:r>
        <w:rPr>
          <w:spacing w:val="1"/>
        </w:rPr>
        <w:t xml:space="preserve"> </w:t>
      </w:r>
      <w:r>
        <w:t>содержания</w:t>
      </w:r>
      <w:r>
        <w:rPr>
          <w:spacing w:val="1"/>
        </w:rPr>
        <w:t xml:space="preserve"> </w:t>
      </w:r>
      <w:r>
        <w:t>и 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2"/>
        </w:rPr>
        <w:t xml:space="preserve"> </w:t>
      </w:r>
      <w:r>
        <w:t>тренировкой,</w:t>
      </w:r>
      <w:r>
        <w:rPr>
          <w:spacing w:val="-1"/>
        </w:rPr>
        <w:t xml:space="preserve"> </w:t>
      </w:r>
      <w:r>
        <w:t>оценке</w:t>
      </w:r>
      <w:r>
        <w:rPr>
          <w:spacing w:val="2"/>
        </w:rPr>
        <w:t xml:space="preserve"> </w:t>
      </w:r>
      <w:r>
        <w:t>еѐ</w:t>
      </w:r>
      <w:r>
        <w:rPr>
          <w:spacing w:val="1"/>
        </w:rPr>
        <w:t xml:space="preserve"> </w:t>
      </w:r>
      <w:r>
        <w:t>эффективности;</w:t>
      </w:r>
    </w:p>
    <w:p w:rsidR="00E0428A" w:rsidRDefault="001F0548">
      <w:pPr>
        <w:pStyle w:val="a5"/>
        <w:spacing w:line="360" w:lineRule="auto"/>
        <w:ind w:right="203"/>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 работоспособности</w:t>
      </w:r>
      <w:r>
        <w:rPr>
          <w:spacing w:val="-1"/>
        </w:rPr>
        <w:t xml:space="preserve"> </w:t>
      </w:r>
      <w:r>
        <w:t>и</w:t>
      </w:r>
      <w:r>
        <w:rPr>
          <w:spacing w:val="-1"/>
        </w:rPr>
        <w:t xml:space="preserve"> </w:t>
      </w:r>
      <w:r>
        <w:t>выполнение</w:t>
      </w:r>
      <w:r>
        <w:rPr>
          <w:spacing w:val="-2"/>
        </w:rPr>
        <w:t xml:space="preserve"> </w:t>
      </w:r>
      <w:r>
        <w:t>норм</w:t>
      </w:r>
      <w:r>
        <w:rPr>
          <w:spacing w:val="-3"/>
        </w:rPr>
        <w:t xml:space="preserve"> </w:t>
      </w:r>
      <w:r>
        <w:t>Комплекса</w:t>
      </w:r>
      <w:r>
        <w:rPr>
          <w:spacing w:val="2"/>
        </w:rPr>
        <w:t xml:space="preserve"> </w:t>
      </w:r>
      <w:r>
        <w:t>«Готов</w:t>
      </w:r>
      <w:r>
        <w:rPr>
          <w:spacing w:val="-2"/>
        </w:rPr>
        <w:t xml:space="preserve"> </w:t>
      </w:r>
      <w:r>
        <w:t>к</w:t>
      </w:r>
      <w:r>
        <w:rPr>
          <w:spacing w:val="-1"/>
        </w:rPr>
        <w:t xml:space="preserve"> </w:t>
      </w:r>
      <w:r>
        <w:t>труду</w:t>
      </w:r>
      <w:r>
        <w:rPr>
          <w:spacing w:val="-7"/>
        </w:rPr>
        <w:t xml:space="preserve"> </w:t>
      </w:r>
      <w:r>
        <w:t>и</w:t>
      </w:r>
      <w:r>
        <w:rPr>
          <w:spacing w:val="-1"/>
        </w:rPr>
        <w:t xml:space="preserve"> </w:t>
      </w:r>
      <w:r>
        <w:t>обороне».</w:t>
      </w:r>
    </w:p>
    <w:p w:rsidR="00E0428A" w:rsidRDefault="001F0548" w:rsidP="00B95C42">
      <w:pPr>
        <w:pStyle w:val="a7"/>
        <w:numPr>
          <w:ilvl w:val="3"/>
          <w:numId w:val="27"/>
        </w:numPr>
        <w:tabs>
          <w:tab w:val="left" w:pos="2142"/>
        </w:tabs>
        <w:ind w:left="2141" w:hanging="1021"/>
        <w:jc w:val="both"/>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E0428A" w:rsidRDefault="001F0548">
      <w:pPr>
        <w:pStyle w:val="a5"/>
        <w:spacing w:before="137" w:line="360" w:lineRule="auto"/>
        <w:ind w:right="202"/>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w:t>
      </w:r>
      <w:r>
        <w:rPr>
          <w:spacing w:val="1"/>
        </w:rPr>
        <w:t xml:space="preserve"> </w:t>
      </w:r>
      <w:r>
        <w:t>учебного</w:t>
      </w:r>
      <w:r>
        <w:rPr>
          <w:spacing w:val="-1"/>
        </w:rPr>
        <w:t xml:space="preserve"> </w:t>
      </w:r>
      <w:r>
        <w:t>дня и</w:t>
      </w:r>
      <w:r>
        <w:rPr>
          <w:spacing w:val="-1"/>
        </w:rPr>
        <w:t xml:space="preserve"> </w:t>
      </w:r>
      <w:r>
        <w:t>системе</w:t>
      </w:r>
      <w:r>
        <w:rPr>
          <w:spacing w:val="-2"/>
        </w:rPr>
        <w:t xml:space="preserve"> </w:t>
      </w:r>
      <w:r>
        <w:t>самостоятельных</w:t>
      </w:r>
      <w:r>
        <w:rPr>
          <w:spacing w:val="2"/>
        </w:rPr>
        <w:t xml:space="preserve"> </w:t>
      </w:r>
      <w:r>
        <w:t>оздоровительных занятий;</w:t>
      </w:r>
    </w:p>
    <w:p w:rsidR="00E0428A" w:rsidRDefault="001F0548">
      <w:pPr>
        <w:pStyle w:val="a5"/>
        <w:spacing w:line="360" w:lineRule="auto"/>
        <w:ind w:right="204"/>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в</w:t>
      </w:r>
      <w:r>
        <w:rPr>
          <w:spacing w:val="1"/>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1"/>
        </w:rPr>
        <w:t xml:space="preserve"> </w:t>
      </w:r>
      <w:r>
        <w:t>совершенствовании;</w:t>
      </w:r>
    </w:p>
    <w:p w:rsidR="00E0428A" w:rsidRDefault="001F0548">
      <w:pPr>
        <w:pStyle w:val="a5"/>
        <w:spacing w:before="1" w:line="360" w:lineRule="auto"/>
        <w:ind w:right="195"/>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1"/>
        </w:rPr>
        <w:t xml:space="preserve"> </w:t>
      </w:r>
      <w:r>
        <w:t>тренировки;</w:t>
      </w:r>
    </w:p>
    <w:p w:rsidR="00E0428A" w:rsidRDefault="001F0548">
      <w:pPr>
        <w:pStyle w:val="a5"/>
        <w:spacing w:before="1" w:line="360" w:lineRule="auto"/>
        <w:ind w:right="196"/>
      </w:pPr>
      <w:r>
        <w:t>демонстрировать основные технические и тактические действия в игровых видах спорта 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освоенных видов (футбол, волейбол, баскетбол);</w:t>
      </w:r>
    </w:p>
    <w:p w:rsidR="00E0428A" w:rsidRDefault="001F0548">
      <w:pPr>
        <w:pStyle w:val="a5"/>
        <w:spacing w:line="360" w:lineRule="auto"/>
        <w:ind w:right="204"/>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1"/>
        </w:rPr>
        <w:t xml:space="preserve"> </w:t>
      </w:r>
      <w:r>
        <w:t>тестовых</w:t>
      </w:r>
      <w:r>
        <w:rPr>
          <w:spacing w:val="1"/>
        </w:rPr>
        <w:t xml:space="preserve"> </w:t>
      </w:r>
      <w:r>
        <w:t>заданиях</w:t>
      </w:r>
      <w:r>
        <w:rPr>
          <w:spacing w:val="2"/>
        </w:rPr>
        <w:t xml:space="preserve"> </w:t>
      </w:r>
      <w:r>
        <w:t>Комплекса «Готов</w:t>
      </w:r>
      <w:r>
        <w:rPr>
          <w:spacing w:val="-1"/>
        </w:rPr>
        <w:t xml:space="preserve"> </w:t>
      </w:r>
      <w:r>
        <w:t>к</w:t>
      </w:r>
      <w:r>
        <w:rPr>
          <w:spacing w:val="-1"/>
        </w:rPr>
        <w:t xml:space="preserve"> </w:t>
      </w:r>
      <w:r>
        <w:t>труду</w:t>
      </w:r>
      <w:r>
        <w:rPr>
          <w:spacing w:val="-5"/>
        </w:rPr>
        <w:t xml:space="preserve"> </w:t>
      </w:r>
      <w:r>
        <w:t>и</w:t>
      </w:r>
      <w:r>
        <w:rPr>
          <w:spacing w:val="-1"/>
        </w:rPr>
        <w:t xml:space="preserve"> </w:t>
      </w:r>
      <w:r>
        <w:t>обороне».</w:t>
      </w:r>
    </w:p>
    <w:p w:rsidR="00E0428A" w:rsidRDefault="001F0548" w:rsidP="00B95C42">
      <w:pPr>
        <w:pStyle w:val="a7"/>
        <w:numPr>
          <w:ilvl w:val="2"/>
          <w:numId w:val="27"/>
        </w:numPr>
        <w:tabs>
          <w:tab w:val="left" w:pos="1962"/>
        </w:tabs>
        <w:spacing w:line="362" w:lineRule="auto"/>
        <w:ind w:right="198" w:firstLine="708"/>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E0428A" w:rsidRDefault="001F0548" w:rsidP="00B95C42">
      <w:pPr>
        <w:pStyle w:val="a7"/>
        <w:numPr>
          <w:ilvl w:val="3"/>
          <w:numId w:val="27"/>
        </w:numPr>
        <w:tabs>
          <w:tab w:val="left" w:pos="2142"/>
        </w:tabs>
        <w:spacing w:line="271" w:lineRule="exact"/>
        <w:ind w:left="2141" w:hanging="1021"/>
        <w:jc w:val="both"/>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E0428A" w:rsidRDefault="001F0548">
      <w:pPr>
        <w:pStyle w:val="a5"/>
        <w:spacing w:before="138" w:line="360" w:lineRule="auto"/>
        <w:ind w:right="199"/>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еѐ</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57"/>
        </w:rPr>
        <w:t xml:space="preserve"> </w:t>
      </w:r>
      <w:r>
        <w:t>тренировкой;</w:t>
      </w:r>
    </w:p>
    <w:p w:rsidR="00E0428A" w:rsidRDefault="001F0548">
      <w:pPr>
        <w:pStyle w:val="a5"/>
        <w:spacing w:line="360" w:lineRule="auto"/>
        <w:ind w:right="200"/>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57"/>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1"/>
        </w:rPr>
        <w:t xml:space="preserve"> </w:t>
      </w:r>
      <w:r>
        <w:t>старения и</w:t>
      </w:r>
      <w:r>
        <w:rPr>
          <w:spacing w:val="-1"/>
        </w:rPr>
        <w:t xml:space="preserve"> </w:t>
      </w:r>
      <w:r>
        <w:t>сохранении творческого</w:t>
      </w:r>
      <w:r>
        <w:rPr>
          <w:spacing w:val="-1"/>
        </w:rPr>
        <w:t xml:space="preserve"> </w:t>
      </w:r>
      <w:r>
        <w:t>долголетия;</w:t>
      </w:r>
    </w:p>
    <w:p w:rsidR="00E0428A" w:rsidRDefault="001F0548">
      <w:pPr>
        <w:pStyle w:val="a5"/>
        <w:spacing w:line="360" w:lineRule="auto"/>
        <w:ind w:right="203"/>
      </w:pPr>
      <w:r>
        <w:t>выявлять</w:t>
      </w:r>
      <w:r>
        <w:rPr>
          <w:spacing w:val="1"/>
        </w:rPr>
        <w:t xml:space="preserve"> </w:t>
      </w:r>
      <w:r>
        <w:t>возможные причины возникновения травм во время самостоятельных занятий</w:t>
      </w:r>
      <w:r>
        <w:rPr>
          <w:spacing w:val="1"/>
        </w:rPr>
        <w:t xml:space="preserve"> </w:t>
      </w:r>
      <w:r>
        <w:t>физической</w:t>
      </w:r>
      <w:r>
        <w:rPr>
          <w:spacing w:val="36"/>
        </w:rPr>
        <w:t xml:space="preserve"> </w:t>
      </w:r>
      <w:r>
        <w:t>культурой</w:t>
      </w:r>
      <w:r>
        <w:rPr>
          <w:spacing w:val="36"/>
        </w:rPr>
        <w:t xml:space="preserve"> </w:t>
      </w:r>
      <w:r>
        <w:t>и</w:t>
      </w:r>
      <w:r>
        <w:rPr>
          <w:spacing w:val="36"/>
        </w:rPr>
        <w:t xml:space="preserve"> </w:t>
      </w:r>
      <w:r>
        <w:t>спортом,</w:t>
      </w:r>
      <w:r>
        <w:rPr>
          <w:spacing w:val="35"/>
        </w:rPr>
        <w:t xml:space="preserve"> </w:t>
      </w:r>
      <w:r>
        <w:t>руководствоваться</w:t>
      </w:r>
      <w:r>
        <w:rPr>
          <w:spacing w:val="35"/>
        </w:rPr>
        <w:t xml:space="preserve"> </w:t>
      </w:r>
      <w:r>
        <w:t>правилами</w:t>
      </w:r>
      <w:r>
        <w:rPr>
          <w:spacing w:val="36"/>
        </w:rPr>
        <w:t xml:space="preserve"> </w:t>
      </w:r>
      <w:r>
        <w:t>их</w:t>
      </w:r>
      <w:r>
        <w:rPr>
          <w:spacing w:val="37"/>
        </w:rPr>
        <w:t xml:space="preserve"> </w:t>
      </w:r>
      <w:r>
        <w:t>предупреждения</w:t>
      </w:r>
      <w:r>
        <w:rPr>
          <w:spacing w:val="35"/>
        </w:rPr>
        <w:t xml:space="preserve"> </w:t>
      </w:r>
      <w:r>
        <w:t>и</w:t>
      </w:r>
      <w:r>
        <w:rPr>
          <w:spacing w:val="37"/>
        </w:rPr>
        <w:t xml:space="preserve"> </w:t>
      </w:r>
      <w:r>
        <w:t>оказания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t>первой</w:t>
      </w:r>
      <w:r>
        <w:rPr>
          <w:spacing w:val="-1"/>
        </w:rPr>
        <w:t xml:space="preserve"> </w:t>
      </w:r>
      <w:r>
        <w:t>помощи.</w:t>
      </w:r>
    </w:p>
    <w:p w:rsidR="00E0428A" w:rsidRDefault="001F0548" w:rsidP="00B95C42">
      <w:pPr>
        <w:pStyle w:val="a7"/>
        <w:numPr>
          <w:ilvl w:val="3"/>
          <w:numId w:val="27"/>
        </w:numPr>
        <w:tabs>
          <w:tab w:val="left" w:pos="2142"/>
        </w:tabs>
        <w:spacing w:before="140"/>
        <w:ind w:left="2141" w:hanging="1021"/>
        <w:jc w:val="both"/>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E0428A" w:rsidRDefault="001F0548">
      <w:pPr>
        <w:pStyle w:val="a5"/>
        <w:spacing w:before="137" w:line="360" w:lineRule="auto"/>
        <w:ind w:right="205"/>
      </w:pPr>
      <w:r>
        <w:t>планировать оздоровительные мероприятия в режиме учебной и трудовой деятельности с</w:t>
      </w:r>
      <w:r>
        <w:rPr>
          <w:spacing w:val="1"/>
        </w:rPr>
        <w:t xml:space="preserve"> </w:t>
      </w:r>
      <w:r>
        <w:t>целью профилактики умственного и физического утомления, оптимизации работоспособности и</w:t>
      </w:r>
      <w:r>
        <w:rPr>
          <w:spacing w:val="1"/>
        </w:rPr>
        <w:t xml:space="preserve"> </w:t>
      </w:r>
      <w:r>
        <w:t>функциональной</w:t>
      </w:r>
      <w:r>
        <w:rPr>
          <w:spacing w:val="-1"/>
        </w:rPr>
        <w:t xml:space="preserve"> </w:t>
      </w:r>
      <w:r>
        <w:t>активности основных</w:t>
      </w:r>
      <w:r>
        <w:rPr>
          <w:spacing w:val="1"/>
        </w:rPr>
        <w:t xml:space="preserve"> </w:t>
      </w:r>
      <w:r>
        <w:t>психических</w:t>
      </w:r>
      <w:r>
        <w:rPr>
          <w:spacing w:val="-1"/>
        </w:rPr>
        <w:t xml:space="preserve"> </w:t>
      </w:r>
      <w:r>
        <w:t>процессов;</w:t>
      </w:r>
    </w:p>
    <w:p w:rsidR="00E0428A" w:rsidRDefault="001F0548">
      <w:pPr>
        <w:pStyle w:val="a5"/>
        <w:spacing w:before="1" w:line="360" w:lineRule="auto"/>
        <w:ind w:right="196"/>
      </w:pPr>
      <w:r>
        <w:t>организовывать и проводить сеансы релаксации, банных процедур и самомассажа с целью</w:t>
      </w:r>
      <w:r>
        <w:rPr>
          <w:spacing w:val="1"/>
        </w:rPr>
        <w:t xml:space="preserve"> </w:t>
      </w:r>
      <w:r>
        <w:t>восстановления</w:t>
      </w:r>
      <w:r>
        <w:rPr>
          <w:spacing w:val="-1"/>
        </w:rPr>
        <w:t xml:space="preserve"> </w:t>
      </w:r>
      <w:r>
        <w:t>организма</w:t>
      </w:r>
      <w:r>
        <w:rPr>
          <w:spacing w:val="-2"/>
        </w:rPr>
        <w:t xml:space="preserve"> </w:t>
      </w:r>
      <w:r>
        <w:t>после</w:t>
      </w:r>
      <w:r>
        <w:rPr>
          <w:spacing w:val="1"/>
        </w:rPr>
        <w:t xml:space="preserve"> </w:t>
      </w:r>
      <w:r>
        <w:t>умственных и физических</w:t>
      </w:r>
      <w:r>
        <w:rPr>
          <w:spacing w:val="1"/>
        </w:rPr>
        <w:t xml:space="preserve"> </w:t>
      </w:r>
      <w:r>
        <w:t>нагрузок;</w:t>
      </w:r>
    </w:p>
    <w:p w:rsidR="00E0428A" w:rsidRDefault="001F0548">
      <w:pPr>
        <w:pStyle w:val="a5"/>
        <w:spacing w:line="360" w:lineRule="auto"/>
        <w:ind w:right="198"/>
      </w:pPr>
      <w:r>
        <w:t>проводить самостоятельные занятия по подготовке к успешному выполнению нормативных</w:t>
      </w:r>
      <w:r>
        <w:rPr>
          <w:spacing w:val="-57"/>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w:t>
      </w:r>
      <w:r>
        <w:rPr>
          <w:spacing w:val="1"/>
        </w:rPr>
        <w:t xml:space="preserve"> </w:t>
      </w:r>
      <w:r>
        <w:t>и</w:t>
      </w:r>
      <w:r>
        <w:rPr>
          <w:spacing w:val="1"/>
        </w:rPr>
        <w:t xml:space="preserve"> </w:t>
      </w:r>
      <w:r>
        <w:t>физические</w:t>
      </w:r>
      <w:r>
        <w:rPr>
          <w:spacing w:val="1"/>
        </w:rPr>
        <w:t xml:space="preserve"> </w:t>
      </w:r>
      <w:r>
        <w:t>нагрузки</w:t>
      </w:r>
      <w:r>
        <w:rPr>
          <w:spacing w:val="-1"/>
        </w:rPr>
        <w:t xml:space="preserve"> </w:t>
      </w:r>
      <w:r>
        <w:t>исходя</w:t>
      </w:r>
      <w:r>
        <w:rPr>
          <w:spacing w:val="-1"/>
        </w:rPr>
        <w:t xml:space="preserve"> </w:t>
      </w:r>
      <w:r>
        <w:t>из индивидуальных результатов в</w:t>
      </w:r>
      <w:r>
        <w:rPr>
          <w:spacing w:val="-2"/>
        </w:rPr>
        <w:t xml:space="preserve"> </w:t>
      </w:r>
      <w:r>
        <w:t>тестовых</w:t>
      </w:r>
      <w:r>
        <w:rPr>
          <w:spacing w:val="2"/>
        </w:rPr>
        <w:t xml:space="preserve"> </w:t>
      </w:r>
      <w:r>
        <w:t>испытаниях.</w:t>
      </w:r>
    </w:p>
    <w:p w:rsidR="00E0428A" w:rsidRDefault="001F0548" w:rsidP="00B95C42">
      <w:pPr>
        <w:pStyle w:val="a7"/>
        <w:numPr>
          <w:ilvl w:val="3"/>
          <w:numId w:val="27"/>
        </w:numPr>
        <w:tabs>
          <w:tab w:val="left" w:pos="2142"/>
        </w:tabs>
        <w:ind w:left="2141" w:hanging="1021"/>
        <w:jc w:val="both"/>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E0428A" w:rsidRDefault="001F0548">
      <w:pPr>
        <w:pStyle w:val="a5"/>
        <w:spacing w:before="137" w:line="360" w:lineRule="auto"/>
        <w:ind w:right="191"/>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 учебного дня</w:t>
      </w:r>
      <w:r>
        <w:rPr>
          <w:spacing w:val="-1"/>
        </w:rPr>
        <w:t xml:space="preserve"> </w:t>
      </w:r>
      <w:r>
        <w:t>и</w:t>
      </w:r>
      <w:r>
        <w:rPr>
          <w:spacing w:val="-1"/>
        </w:rPr>
        <w:t xml:space="preserve"> </w:t>
      </w:r>
      <w:r>
        <w:t>системе</w:t>
      </w:r>
      <w:r>
        <w:rPr>
          <w:spacing w:val="-1"/>
        </w:rPr>
        <w:t xml:space="preserve"> </w:t>
      </w:r>
      <w:r>
        <w:t>самостоятельных оздоровительных занятий;</w:t>
      </w:r>
    </w:p>
    <w:p w:rsidR="00E0428A" w:rsidRDefault="001F0548">
      <w:pPr>
        <w:pStyle w:val="a5"/>
        <w:spacing w:line="360" w:lineRule="auto"/>
        <w:ind w:right="204"/>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и</w:t>
      </w:r>
      <w:r>
        <w:rPr>
          <w:spacing w:val="1"/>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2"/>
        </w:rPr>
        <w:t xml:space="preserve"> </w:t>
      </w:r>
      <w:r>
        <w:t>и</w:t>
      </w:r>
      <w:r>
        <w:rPr>
          <w:spacing w:val="-1"/>
        </w:rPr>
        <w:t xml:space="preserve"> </w:t>
      </w:r>
      <w:r>
        <w:t>физическом</w:t>
      </w:r>
      <w:r>
        <w:rPr>
          <w:spacing w:val="-1"/>
        </w:rPr>
        <w:t xml:space="preserve"> </w:t>
      </w:r>
      <w:r>
        <w:t>совершенствовании;</w:t>
      </w:r>
    </w:p>
    <w:p w:rsidR="00E0428A" w:rsidRDefault="001F0548">
      <w:pPr>
        <w:pStyle w:val="a5"/>
        <w:spacing w:before="1" w:line="360" w:lineRule="auto"/>
        <w:ind w:right="202"/>
      </w:pPr>
      <w:r>
        <w:t>демонстрировать</w:t>
      </w:r>
      <w:r>
        <w:rPr>
          <w:spacing w:val="1"/>
        </w:rPr>
        <w:t xml:space="preserve"> </w:t>
      </w:r>
      <w:r>
        <w:t>технику</w:t>
      </w:r>
      <w:r>
        <w:rPr>
          <w:spacing w:val="1"/>
        </w:rPr>
        <w:t xml:space="preserve"> </w:t>
      </w:r>
      <w:r>
        <w:t>приѐмов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w:t>
      </w:r>
      <w:r>
        <w:rPr>
          <w:spacing w:val="-3"/>
        </w:rPr>
        <w:t xml:space="preserve"> </w:t>
      </w:r>
      <w:r>
        <w:t>их</w:t>
      </w:r>
      <w:r>
        <w:rPr>
          <w:spacing w:val="2"/>
        </w:rPr>
        <w:t xml:space="preserve"> </w:t>
      </w:r>
      <w:r>
        <w:t>во</w:t>
      </w:r>
      <w:r>
        <w:rPr>
          <w:spacing w:val="-1"/>
        </w:rPr>
        <w:t xml:space="preserve"> </w:t>
      </w:r>
      <w:r>
        <w:t>взаимодействии с</w:t>
      </w:r>
      <w:r>
        <w:rPr>
          <w:spacing w:val="-1"/>
        </w:rPr>
        <w:t xml:space="preserve"> </w:t>
      </w:r>
      <w:r>
        <w:t>партнѐром;</w:t>
      </w:r>
    </w:p>
    <w:p w:rsidR="00E0428A" w:rsidRDefault="001F0548">
      <w:pPr>
        <w:pStyle w:val="a5"/>
        <w:spacing w:line="360" w:lineRule="auto"/>
        <w:ind w:right="194"/>
      </w:pPr>
      <w:r>
        <w:t>демонстрировать основные технические и тактические действия в игровых видах 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61"/>
        </w:rPr>
        <w:t xml:space="preserve"> </w:t>
      </w:r>
      <w:r>
        <w:t>волейбол,</w:t>
      </w:r>
      <w:r>
        <w:rPr>
          <w:spacing w:val="1"/>
        </w:rPr>
        <w:t xml:space="preserve"> </w:t>
      </w:r>
      <w:r>
        <w:t>баскетбол);</w:t>
      </w:r>
    </w:p>
    <w:p w:rsidR="00E0428A" w:rsidRDefault="001F0548">
      <w:pPr>
        <w:pStyle w:val="a5"/>
        <w:spacing w:line="360" w:lineRule="auto"/>
        <w:ind w:right="206"/>
      </w:pPr>
      <w:r>
        <w:t>выполнять комплексы физических упражнений на развитие основных физических качеств,</w:t>
      </w:r>
      <w:r>
        <w:rPr>
          <w:spacing w:val="1"/>
        </w:rPr>
        <w:t xml:space="preserve"> </w:t>
      </w:r>
      <w:r>
        <w:t>демонстрировать</w:t>
      </w:r>
      <w:r>
        <w:rPr>
          <w:spacing w:val="-3"/>
        </w:rPr>
        <w:t xml:space="preserve"> </w:t>
      </w:r>
      <w:r>
        <w:t>ежегодные</w:t>
      </w:r>
      <w:r>
        <w:rPr>
          <w:spacing w:val="-5"/>
        </w:rPr>
        <w:t xml:space="preserve"> </w:t>
      </w:r>
      <w:r>
        <w:t>приросты</w:t>
      </w:r>
      <w:r>
        <w:rPr>
          <w:spacing w:val="-2"/>
        </w:rPr>
        <w:t xml:space="preserve"> </w:t>
      </w:r>
      <w:r>
        <w:t>в</w:t>
      </w:r>
      <w:r>
        <w:rPr>
          <w:spacing w:val="-4"/>
        </w:rPr>
        <w:t xml:space="preserve"> </w:t>
      </w:r>
      <w:r>
        <w:t>тестовых</w:t>
      </w:r>
      <w:r>
        <w:rPr>
          <w:spacing w:val="-1"/>
        </w:rPr>
        <w:t xml:space="preserve"> </w:t>
      </w:r>
      <w:r>
        <w:t>заданиях</w:t>
      </w:r>
      <w:r>
        <w:rPr>
          <w:spacing w:val="-3"/>
        </w:rPr>
        <w:t xml:space="preserve"> </w:t>
      </w:r>
      <w:r>
        <w:t>Комплекса</w:t>
      </w:r>
      <w:r>
        <w:rPr>
          <w:spacing w:val="7"/>
        </w:rPr>
        <w:t xml:space="preserve"> </w:t>
      </w:r>
      <w:r>
        <w:t>«Готов</w:t>
      </w:r>
      <w:r>
        <w:rPr>
          <w:spacing w:val="-3"/>
        </w:rPr>
        <w:t xml:space="preserve"> </w:t>
      </w:r>
      <w:r>
        <w:t>к</w:t>
      </w:r>
      <w:r>
        <w:rPr>
          <w:spacing w:val="-3"/>
        </w:rPr>
        <w:t xml:space="preserve"> </w:t>
      </w:r>
      <w:r>
        <w:t>труду</w:t>
      </w:r>
      <w:r>
        <w:rPr>
          <w:spacing w:val="-7"/>
        </w:rPr>
        <w:t xml:space="preserve"> </w:t>
      </w:r>
      <w:r>
        <w:t>и</w:t>
      </w:r>
      <w:r>
        <w:rPr>
          <w:spacing w:val="-3"/>
        </w:rPr>
        <w:t xml:space="preserve"> </w:t>
      </w:r>
      <w:r>
        <w:t>обороне».</w:t>
      </w:r>
    </w:p>
    <w:p w:rsidR="00E0428A" w:rsidRDefault="001F0548" w:rsidP="00B95C42">
      <w:pPr>
        <w:pStyle w:val="a7"/>
        <w:numPr>
          <w:ilvl w:val="1"/>
          <w:numId w:val="27"/>
        </w:numPr>
        <w:tabs>
          <w:tab w:val="left" w:pos="1782"/>
        </w:tabs>
        <w:ind w:left="1781" w:hanging="661"/>
        <w:jc w:val="both"/>
        <w:rPr>
          <w:sz w:val="24"/>
        </w:rPr>
      </w:pPr>
      <w:r>
        <w:rPr>
          <w:sz w:val="24"/>
        </w:rPr>
        <w:t>Учебный</w:t>
      </w:r>
      <w:r>
        <w:rPr>
          <w:spacing w:val="-4"/>
          <w:sz w:val="24"/>
        </w:rPr>
        <w:t xml:space="preserve"> </w:t>
      </w:r>
      <w:r>
        <w:rPr>
          <w:sz w:val="24"/>
        </w:rPr>
        <w:t>предмет</w:t>
      </w:r>
      <w:r>
        <w:rPr>
          <w:spacing w:val="1"/>
          <w:sz w:val="24"/>
        </w:rPr>
        <w:t xml:space="preserve"> </w:t>
      </w:r>
      <w:r>
        <w:rPr>
          <w:sz w:val="24"/>
        </w:rPr>
        <w:t>«Физическая</w:t>
      </w:r>
      <w:r>
        <w:rPr>
          <w:spacing w:val="-3"/>
          <w:sz w:val="24"/>
        </w:rPr>
        <w:t xml:space="preserve"> </w:t>
      </w:r>
      <w:r>
        <w:rPr>
          <w:sz w:val="24"/>
        </w:rPr>
        <w:t>культура». Модули</w:t>
      </w:r>
      <w:r>
        <w:rPr>
          <w:spacing w:val="-3"/>
          <w:sz w:val="24"/>
        </w:rPr>
        <w:t xml:space="preserve"> </w:t>
      </w:r>
      <w:r>
        <w:rPr>
          <w:sz w:val="24"/>
        </w:rPr>
        <w:t>по</w:t>
      </w:r>
      <w:r>
        <w:rPr>
          <w:spacing w:val="-3"/>
          <w:sz w:val="24"/>
        </w:rPr>
        <w:t xml:space="preserve"> </w:t>
      </w:r>
      <w:r>
        <w:rPr>
          <w:sz w:val="24"/>
        </w:rPr>
        <w:t>видам</w:t>
      </w:r>
      <w:r>
        <w:rPr>
          <w:spacing w:val="-5"/>
          <w:sz w:val="24"/>
        </w:rPr>
        <w:t xml:space="preserve"> </w:t>
      </w:r>
      <w:r>
        <w:rPr>
          <w:sz w:val="24"/>
        </w:rPr>
        <w:t>спорта.</w:t>
      </w:r>
    </w:p>
    <w:p w:rsidR="00E0428A" w:rsidRDefault="001F0548" w:rsidP="00B95C42">
      <w:pPr>
        <w:pStyle w:val="a7"/>
        <w:numPr>
          <w:ilvl w:val="2"/>
          <w:numId w:val="25"/>
        </w:numPr>
        <w:tabs>
          <w:tab w:val="left" w:pos="1962"/>
        </w:tabs>
        <w:ind w:hanging="841"/>
        <w:jc w:val="both"/>
        <w:rPr>
          <w:sz w:val="24"/>
        </w:rPr>
      </w:pPr>
      <w:r>
        <w:rPr>
          <w:sz w:val="24"/>
        </w:rPr>
        <w:t>Модуль</w:t>
      </w:r>
      <w:r>
        <w:rPr>
          <w:spacing w:val="-3"/>
          <w:sz w:val="24"/>
        </w:rPr>
        <w:t xml:space="preserve"> </w:t>
      </w:r>
      <w:r>
        <w:rPr>
          <w:sz w:val="24"/>
        </w:rPr>
        <w:t>«Футбол».</w:t>
      </w:r>
    </w:p>
    <w:p w:rsidR="00E0428A" w:rsidRDefault="001F0548" w:rsidP="00B95C42">
      <w:pPr>
        <w:pStyle w:val="a7"/>
        <w:numPr>
          <w:ilvl w:val="3"/>
          <w:numId w:val="25"/>
        </w:numPr>
        <w:tabs>
          <w:tab w:val="left" w:pos="2142"/>
        </w:tabs>
        <w:spacing w:before="133"/>
        <w:ind w:hanging="1021"/>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«Футбол».</w:t>
      </w:r>
    </w:p>
    <w:p w:rsidR="00E0428A" w:rsidRDefault="001F0548">
      <w:pPr>
        <w:pStyle w:val="a5"/>
        <w:spacing w:before="137" w:line="360" w:lineRule="auto"/>
        <w:ind w:right="197"/>
      </w:pPr>
      <w:r>
        <w:t>Учебный модуль «Футбол» (далее – модуль по футболу, футбол) на уровне среднего общего</w:t>
      </w:r>
      <w:r>
        <w:rPr>
          <w:spacing w:val="-57"/>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61"/>
        </w:rPr>
        <w:t xml:space="preserve"> </w:t>
      </w:r>
      <w:r>
        <w:t>учѐтом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 по</w:t>
      </w:r>
      <w:r>
        <w:rPr>
          <w:spacing w:val="-1"/>
        </w:rPr>
        <w:t xml:space="preserve"> </w:t>
      </w:r>
      <w:r>
        <w:t>различным</w:t>
      </w:r>
      <w:r>
        <w:rPr>
          <w:spacing w:val="-2"/>
        </w:rPr>
        <w:t xml:space="preserve"> </w:t>
      </w:r>
      <w:r>
        <w:t>видов спорта.</w:t>
      </w:r>
    </w:p>
    <w:p w:rsidR="00E0428A" w:rsidRDefault="001F0548">
      <w:pPr>
        <w:pStyle w:val="a5"/>
        <w:spacing w:before="2" w:line="360" w:lineRule="auto"/>
        <w:ind w:right="191"/>
      </w:pPr>
      <w:r>
        <w:t>Футбол – самая популярная и доступная игра, которая является эффективным 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4"/>
        </w:rPr>
        <w:t xml:space="preserve"> </w:t>
      </w:r>
      <w:r>
        <w:t>самоопределению.</w:t>
      </w:r>
    </w:p>
    <w:p w:rsidR="00E0428A" w:rsidRDefault="001F0548">
      <w:pPr>
        <w:pStyle w:val="a5"/>
        <w:spacing w:line="360" w:lineRule="auto"/>
        <w:ind w:right="193"/>
      </w:pPr>
      <w:r>
        <w:t>Футбол</w:t>
      </w:r>
      <w:r>
        <w:rPr>
          <w:spacing w:val="1"/>
        </w:rPr>
        <w:t xml:space="preserve"> </w:t>
      </w:r>
      <w:r>
        <w:t>позволяет</w:t>
      </w:r>
      <w:r>
        <w:rPr>
          <w:spacing w:val="1"/>
        </w:rPr>
        <w:t xml:space="preserve"> </w:t>
      </w:r>
      <w:r>
        <w:t>обучающимся</w:t>
      </w:r>
      <w:r>
        <w:rPr>
          <w:spacing w:val="1"/>
        </w:rPr>
        <w:t xml:space="preserve"> </w:t>
      </w:r>
      <w:r>
        <w:t>понимать</w:t>
      </w:r>
      <w:r>
        <w:rPr>
          <w:spacing w:val="1"/>
        </w:rPr>
        <w:t xml:space="preserve"> </w:t>
      </w:r>
      <w:r>
        <w:t>принципы</w:t>
      </w:r>
      <w:r>
        <w:rPr>
          <w:spacing w:val="1"/>
        </w:rPr>
        <w:t xml:space="preserve"> </w:t>
      </w:r>
      <w:r>
        <w:t>взаимовыручки,</w:t>
      </w:r>
      <w:r>
        <w:rPr>
          <w:spacing w:val="1"/>
        </w:rPr>
        <w:t xml:space="preserve"> </w:t>
      </w:r>
      <w:r>
        <w:t>проявлять</w:t>
      </w:r>
      <w:r>
        <w:rPr>
          <w:spacing w:val="1"/>
        </w:rPr>
        <w:t xml:space="preserve"> </w:t>
      </w:r>
      <w:r>
        <w:t>волю,</w:t>
      </w:r>
      <w:r>
        <w:rPr>
          <w:spacing w:val="1"/>
        </w:rPr>
        <w:t xml:space="preserve"> </w:t>
      </w:r>
      <w:r>
        <w:t>терпение и развивать чувство ответственности. В процессе игры формируется командный дух,</w:t>
      </w:r>
      <w:r>
        <w:rPr>
          <w:spacing w:val="1"/>
        </w:rPr>
        <w:t xml:space="preserve"> </w:t>
      </w:r>
      <w:r>
        <w:t>познаются</w:t>
      </w:r>
      <w:r>
        <w:rPr>
          <w:spacing w:val="26"/>
        </w:rPr>
        <w:t xml:space="preserve"> </w:t>
      </w:r>
      <w:r>
        <w:t>основы</w:t>
      </w:r>
      <w:r>
        <w:rPr>
          <w:spacing w:val="26"/>
        </w:rPr>
        <w:t xml:space="preserve"> </w:t>
      </w:r>
      <w:r>
        <w:t>взаимодействия</w:t>
      </w:r>
      <w:r>
        <w:rPr>
          <w:spacing w:val="26"/>
        </w:rPr>
        <w:t xml:space="preserve"> </w:t>
      </w:r>
      <w:r>
        <w:t>друг</w:t>
      </w:r>
      <w:r>
        <w:rPr>
          <w:spacing w:val="25"/>
        </w:rPr>
        <w:t xml:space="preserve"> </w:t>
      </w:r>
      <w:r>
        <w:t>с</w:t>
      </w:r>
      <w:r>
        <w:rPr>
          <w:spacing w:val="26"/>
        </w:rPr>
        <w:t xml:space="preserve"> </w:t>
      </w:r>
      <w:r>
        <w:t>другом.</w:t>
      </w:r>
      <w:r>
        <w:rPr>
          <w:spacing w:val="26"/>
        </w:rPr>
        <w:t xml:space="preserve"> </w:t>
      </w:r>
      <w:r>
        <w:t>Футбол</w:t>
      </w:r>
      <w:r>
        <w:rPr>
          <w:spacing w:val="33"/>
        </w:rPr>
        <w:t xml:space="preserve"> </w:t>
      </w:r>
      <w:r>
        <w:t>–</w:t>
      </w:r>
      <w:r>
        <w:rPr>
          <w:spacing w:val="27"/>
        </w:rPr>
        <w:t xml:space="preserve"> </w:t>
      </w:r>
      <w:r>
        <w:t>командная</w:t>
      </w:r>
      <w:r>
        <w:rPr>
          <w:spacing w:val="23"/>
        </w:rPr>
        <w:t xml:space="preserve"> </w:t>
      </w:r>
      <w:r>
        <w:t>игра,</w:t>
      </w:r>
      <w:r>
        <w:rPr>
          <w:spacing w:val="26"/>
        </w:rPr>
        <w:t xml:space="preserve"> </w:t>
      </w:r>
      <w:r>
        <w:t>в</w:t>
      </w:r>
      <w:r>
        <w:rPr>
          <w:spacing w:val="26"/>
        </w:rPr>
        <w:t xml:space="preserve"> </w:t>
      </w:r>
      <w:r>
        <w:t>которой</w:t>
      </w:r>
      <w:r>
        <w:rPr>
          <w:spacing w:val="25"/>
        </w:rPr>
        <w:t xml:space="preserve"> </w:t>
      </w:r>
      <w:r>
        <w:t>каждому</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0" w:firstLine="0"/>
      </w:pPr>
      <w:r>
        <w:t>члену команды надо уметь выстраивать отношения с другими игроками. Психологический климат</w:t>
      </w:r>
      <w:r>
        <w:rPr>
          <w:spacing w:val="1"/>
        </w:rPr>
        <w:t xml:space="preserve"> </w:t>
      </w:r>
      <w:r>
        <w:t>в команде играет определяющую роль и оказывает серьезное влияние на результат. Футбол 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w:t>
      </w:r>
      <w:r>
        <w:rPr>
          <w:spacing w:val="1"/>
        </w:rPr>
        <w:t xml:space="preserve"> </w:t>
      </w:r>
      <w:r>
        <w:t>чувство</w:t>
      </w:r>
      <w:r>
        <w:rPr>
          <w:spacing w:val="1"/>
        </w:rPr>
        <w:t xml:space="preserve"> </w:t>
      </w:r>
      <w:r>
        <w:t>сплочѐнности</w:t>
      </w:r>
      <w:r>
        <w:rPr>
          <w:spacing w:val="1"/>
        </w:rPr>
        <w:t xml:space="preserve"> </w:t>
      </w:r>
      <w:r>
        <w:t>и</w:t>
      </w:r>
      <w:r>
        <w:rPr>
          <w:spacing w:val="1"/>
        </w:rPr>
        <w:t xml:space="preserve"> </w:t>
      </w:r>
      <w:r>
        <w:t>желание</w:t>
      </w:r>
      <w:r>
        <w:rPr>
          <w:spacing w:val="1"/>
        </w:rPr>
        <w:t xml:space="preserve"> </w:t>
      </w:r>
      <w:r>
        <w:t>находить</w:t>
      </w:r>
      <w:r>
        <w:rPr>
          <w:spacing w:val="-8"/>
        </w:rPr>
        <w:t xml:space="preserve"> </w:t>
      </w:r>
      <w:r>
        <w:t>общий</w:t>
      </w:r>
      <w:r>
        <w:rPr>
          <w:spacing w:val="-1"/>
        </w:rPr>
        <w:t xml:space="preserve"> </w:t>
      </w:r>
      <w:r>
        <w:t>язык</w:t>
      </w:r>
      <w:r>
        <w:rPr>
          <w:spacing w:val="-1"/>
        </w:rPr>
        <w:t xml:space="preserve"> </w:t>
      </w:r>
      <w:r>
        <w:t>с</w:t>
      </w:r>
      <w:r>
        <w:rPr>
          <w:spacing w:val="-4"/>
        </w:rPr>
        <w:t xml:space="preserve"> </w:t>
      </w:r>
      <w:r>
        <w:t>партнером,</w:t>
      </w:r>
      <w:r>
        <w:rPr>
          <w:spacing w:val="-1"/>
        </w:rPr>
        <w:t xml:space="preserve"> </w:t>
      </w:r>
      <w:r>
        <w:t>а</w:t>
      </w:r>
      <w:r>
        <w:rPr>
          <w:spacing w:val="-3"/>
        </w:rPr>
        <w:t xml:space="preserve"> </w:t>
      </w:r>
      <w:r>
        <w:t>также</w:t>
      </w:r>
      <w:r>
        <w:rPr>
          <w:spacing w:val="-1"/>
        </w:rPr>
        <w:t xml:space="preserve"> </w:t>
      </w:r>
      <w:r>
        <w:t>решать</w:t>
      </w:r>
      <w:r>
        <w:rPr>
          <w:spacing w:val="2"/>
        </w:rPr>
        <w:t xml:space="preserve"> </w:t>
      </w:r>
      <w:r>
        <w:t>конфликтные</w:t>
      </w:r>
      <w:r>
        <w:rPr>
          <w:spacing w:val="-5"/>
        </w:rPr>
        <w:t xml:space="preserve"> </w:t>
      </w:r>
      <w:r>
        <w:t>ситуации.</w:t>
      </w:r>
    </w:p>
    <w:p w:rsidR="00E0428A" w:rsidRDefault="001F0548">
      <w:pPr>
        <w:pStyle w:val="a5"/>
        <w:spacing w:before="1" w:line="360" w:lineRule="auto"/>
        <w:ind w:right="202"/>
      </w:pPr>
      <w:r>
        <w:t>Систематические</w:t>
      </w:r>
      <w:r>
        <w:rPr>
          <w:spacing w:val="1"/>
        </w:rPr>
        <w:t xml:space="preserve"> </w:t>
      </w:r>
      <w:r>
        <w:t>занятия</w:t>
      </w:r>
      <w:r>
        <w:rPr>
          <w:spacing w:val="1"/>
        </w:rPr>
        <w:t xml:space="preserve"> </w:t>
      </w:r>
      <w:r>
        <w:t>футболом</w:t>
      </w:r>
      <w:r>
        <w:rPr>
          <w:spacing w:val="1"/>
        </w:rPr>
        <w:t xml:space="preserve"> </w:t>
      </w:r>
      <w:r>
        <w:t>оказывают</w:t>
      </w:r>
      <w:r>
        <w:rPr>
          <w:spacing w:val="1"/>
        </w:rPr>
        <w:t xml:space="preserve"> </w:t>
      </w:r>
      <w:r>
        <w:t>на</w:t>
      </w:r>
      <w:r>
        <w:rPr>
          <w:spacing w:val="1"/>
        </w:rPr>
        <w:t xml:space="preserve"> </w:t>
      </w:r>
      <w:r>
        <w:t>организм</w:t>
      </w:r>
      <w:r>
        <w:rPr>
          <w:spacing w:val="1"/>
        </w:rPr>
        <w:t xml:space="preserve"> </w:t>
      </w:r>
      <w:r>
        <w:t>обучающихся</w:t>
      </w:r>
      <w:r>
        <w:rPr>
          <w:spacing w:val="1"/>
        </w:rPr>
        <w:t xml:space="preserve"> </w:t>
      </w:r>
      <w:r>
        <w:t>всестороннее</w:t>
      </w:r>
      <w:r>
        <w:rPr>
          <w:spacing w:val="-57"/>
        </w:rPr>
        <w:t xml:space="preserve"> </w:t>
      </w:r>
      <w:r>
        <w:t>влияние: повышают общий объем двигательной активности, совершенствуют функциональную</w:t>
      </w:r>
      <w:r>
        <w:rPr>
          <w:spacing w:val="1"/>
        </w:rPr>
        <w:t xml:space="preserve"> </w:t>
      </w:r>
      <w:r>
        <w:t>деятельность</w:t>
      </w:r>
      <w:r>
        <w:rPr>
          <w:spacing w:val="-1"/>
        </w:rPr>
        <w:t xml:space="preserve"> </w:t>
      </w:r>
      <w:r>
        <w:t>организма,</w:t>
      </w:r>
      <w:r>
        <w:rPr>
          <w:spacing w:val="-1"/>
        </w:rPr>
        <w:t xml:space="preserve"> </w:t>
      </w:r>
      <w:r>
        <w:t>обеспечивая правильное</w:t>
      </w:r>
      <w:r>
        <w:rPr>
          <w:spacing w:val="-2"/>
        </w:rPr>
        <w:t xml:space="preserve"> </w:t>
      </w:r>
      <w:r>
        <w:t>физическое</w:t>
      </w:r>
      <w:r>
        <w:rPr>
          <w:spacing w:val="-1"/>
        </w:rPr>
        <w:t xml:space="preserve"> </w:t>
      </w:r>
      <w:r>
        <w:t>развитие.</w:t>
      </w:r>
    </w:p>
    <w:p w:rsidR="00E0428A" w:rsidRDefault="001F0548">
      <w:pPr>
        <w:pStyle w:val="a5"/>
        <w:spacing w:line="360" w:lineRule="auto"/>
        <w:ind w:right="194"/>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 xml:space="preserve">технической        </w:t>
      </w:r>
      <w:r>
        <w:rPr>
          <w:spacing w:val="1"/>
        </w:rPr>
        <w:t xml:space="preserve"> </w:t>
      </w:r>
      <w:r>
        <w:t xml:space="preserve">и        </w:t>
      </w:r>
      <w:r>
        <w:rPr>
          <w:spacing w:val="1"/>
        </w:rPr>
        <w:t xml:space="preserve"> </w:t>
      </w:r>
      <w:r>
        <w:t>тактической          стороны          игры          как          для          мальчиков,</w:t>
      </w:r>
      <w:r>
        <w:rPr>
          <w:spacing w:val="1"/>
        </w:rPr>
        <w:t xml:space="preserve"> </w:t>
      </w:r>
      <w:r>
        <w:t>так</w:t>
      </w:r>
      <w:r>
        <w:rPr>
          <w:spacing w:val="1"/>
        </w:rPr>
        <w:t xml:space="preserve"> </w:t>
      </w:r>
      <w:r>
        <w:t>и</w:t>
      </w:r>
      <w:r>
        <w:rPr>
          <w:spacing w:val="1"/>
        </w:rPr>
        <w:t xml:space="preserve"> </w:t>
      </w:r>
      <w:r>
        <w:t>для</w:t>
      </w:r>
      <w:r>
        <w:rPr>
          <w:spacing w:val="1"/>
        </w:rPr>
        <w:t xml:space="preserve"> </w:t>
      </w:r>
      <w:r>
        <w:t>девочек,</w:t>
      </w:r>
      <w:r>
        <w:rPr>
          <w:spacing w:val="1"/>
        </w:rPr>
        <w:t xml:space="preserve"> </w:t>
      </w:r>
      <w:r>
        <w:t>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61"/>
        </w:rPr>
        <w:t xml:space="preserve"> </w:t>
      </w:r>
      <w:r>
        <w:t>заболеваемость</w:t>
      </w:r>
      <w:r>
        <w:rPr>
          <w:spacing w:val="61"/>
        </w:rPr>
        <w:t xml:space="preserve"> </w:t>
      </w:r>
      <w:r>
        <w:t>и</w:t>
      </w:r>
      <w:r>
        <w:rPr>
          <w:spacing w:val="1"/>
        </w:rPr>
        <w:t xml:space="preserve"> </w:t>
      </w:r>
      <w:r>
        <w:t>утомление</w:t>
      </w:r>
      <w:r>
        <w:rPr>
          <w:spacing w:val="2"/>
        </w:rPr>
        <w:t xml:space="preserve"> </w:t>
      </w:r>
      <w:r>
        <w:t>у</w:t>
      </w:r>
      <w:r>
        <w:rPr>
          <w:spacing w:val="-5"/>
        </w:rPr>
        <w:t xml:space="preserve"> </w:t>
      </w:r>
      <w:r>
        <w:t>обучающихся, возникающее</w:t>
      </w:r>
      <w:r>
        <w:rPr>
          <w:spacing w:val="-2"/>
        </w:rPr>
        <w:t xml:space="preserve"> </w:t>
      </w:r>
      <w:r>
        <w:t>в</w:t>
      </w:r>
      <w:r>
        <w:rPr>
          <w:spacing w:val="-1"/>
        </w:rPr>
        <w:t xml:space="preserve"> </w:t>
      </w:r>
      <w:r>
        <w:t>ходе</w:t>
      </w:r>
      <w:r>
        <w:rPr>
          <w:spacing w:val="1"/>
        </w:rPr>
        <w:t xml:space="preserve"> </w:t>
      </w:r>
      <w:r>
        <w:t>учебных занятий.</w:t>
      </w:r>
    </w:p>
    <w:p w:rsidR="00E0428A" w:rsidRDefault="001F0548" w:rsidP="00B95C42">
      <w:pPr>
        <w:pStyle w:val="a7"/>
        <w:numPr>
          <w:ilvl w:val="3"/>
          <w:numId w:val="25"/>
        </w:numPr>
        <w:tabs>
          <w:tab w:val="left" w:pos="2142"/>
        </w:tabs>
        <w:spacing w:line="360" w:lineRule="auto"/>
        <w:ind w:left="412" w:right="195" w:firstLine="708"/>
        <w:jc w:val="both"/>
        <w:rPr>
          <w:sz w:val="24"/>
        </w:rPr>
      </w:pPr>
      <w:r>
        <w:rPr>
          <w:sz w:val="24"/>
        </w:rPr>
        <w:t>Целями        изучения        модуля        «Футбол»        являются:        формирование</w:t>
      </w:r>
      <w:r>
        <w:rPr>
          <w:spacing w:val="1"/>
          <w:sz w:val="24"/>
        </w:rPr>
        <w:t xml:space="preserve"> </w:t>
      </w:r>
      <w:r>
        <w:rPr>
          <w:sz w:val="24"/>
        </w:rPr>
        <w:t>у обучающихся навыков общечеловеческой культуры и социального самоопределения, устойчивой</w:t>
      </w:r>
      <w:r>
        <w:rPr>
          <w:spacing w:val="-57"/>
          <w:sz w:val="24"/>
        </w:rPr>
        <w:t xml:space="preserve"> </w:t>
      </w:r>
      <w:r>
        <w:rPr>
          <w:sz w:val="24"/>
        </w:rPr>
        <w:t>мотивации к сохранению и укреплению собственного здоровья, ведению здорового образа жизни</w:t>
      </w:r>
      <w:r>
        <w:rPr>
          <w:spacing w:val="1"/>
          <w:sz w:val="24"/>
        </w:rPr>
        <w:t xml:space="preserve"> </w:t>
      </w:r>
      <w:r>
        <w:rPr>
          <w:sz w:val="24"/>
        </w:rPr>
        <w:t>через</w:t>
      </w:r>
      <w:r>
        <w:rPr>
          <w:spacing w:val="-3"/>
          <w:sz w:val="24"/>
        </w:rPr>
        <w:t xml:space="preserve"> </w:t>
      </w:r>
      <w:r>
        <w:rPr>
          <w:sz w:val="24"/>
        </w:rPr>
        <w:t>занятия</w:t>
      </w:r>
      <w:r>
        <w:rPr>
          <w:spacing w:val="-2"/>
          <w:sz w:val="24"/>
        </w:rPr>
        <w:t xml:space="preserve"> </w:t>
      </w:r>
      <w:r>
        <w:rPr>
          <w:sz w:val="24"/>
        </w:rPr>
        <w:t>физической культурой</w:t>
      </w:r>
      <w:r>
        <w:rPr>
          <w:spacing w:val="-1"/>
          <w:sz w:val="24"/>
        </w:rPr>
        <w:t xml:space="preserve"> </w:t>
      </w:r>
      <w:r>
        <w:rPr>
          <w:sz w:val="24"/>
        </w:rPr>
        <w:t>и</w:t>
      </w:r>
      <w:r>
        <w:rPr>
          <w:spacing w:val="-3"/>
          <w:sz w:val="24"/>
        </w:rPr>
        <w:t xml:space="preserve"> </w:t>
      </w:r>
      <w:r>
        <w:rPr>
          <w:sz w:val="24"/>
        </w:rPr>
        <w:t>спортом</w:t>
      </w:r>
      <w:r>
        <w:rPr>
          <w:spacing w:val="-3"/>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средств</w:t>
      </w:r>
      <w:r>
        <w:rPr>
          <w:spacing w:val="-3"/>
          <w:sz w:val="24"/>
        </w:rPr>
        <w:t xml:space="preserve"> </w:t>
      </w:r>
      <w:r>
        <w:rPr>
          <w:sz w:val="24"/>
        </w:rPr>
        <w:t>вида</w:t>
      </w:r>
      <w:r>
        <w:rPr>
          <w:spacing w:val="-3"/>
          <w:sz w:val="24"/>
        </w:rPr>
        <w:t xml:space="preserve"> </w:t>
      </w:r>
      <w:r>
        <w:rPr>
          <w:sz w:val="24"/>
        </w:rPr>
        <w:t>спорта «футбол».</w:t>
      </w:r>
    </w:p>
    <w:p w:rsidR="00E0428A" w:rsidRDefault="001F0548" w:rsidP="00B95C42">
      <w:pPr>
        <w:pStyle w:val="a7"/>
        <w:numPr>
          <w:ilvl w:val="3"/>
          <w:numId w:val="25"/>
        </w:numPr>
        <w:tabs>
          <w:tab w:val="left" w:pos="2142"/>
        </w:tabs>
        <w:ind w:hanging="1021"/>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«Футбол»</w:t>
      </w:r>
      <w:r>
        <w:rPr>
          <w:spacing w:val="-5"/>
          <w:sz w:val="24"/>
        </w:rPr>
        <w:t xml:space="preserve"> </w:t>
      </w:r>
      <w:r>
        <w:rPr>
          <w:sz w:val="24"/>
        </w:rPr>
        <w:t>являются:</w:t>
      </w:r>
    </w:p>
    <w:p w:rsidR="00E0428A" w:rsidRDefault="001F0548">
      <w:pPr>
        <w:pStyle w:val="a5"/>
        <w:spacing w:before="139" w:line="360" w:lineRule="auto"/>
        <w:ind w:left="1121" w:right="199" w:firstLine="0"/>
      </w:pPr>
      <w:r>
        <w:t>всестороннее гармоничное развитие детей, увеличение объѐма их двигательной активности;</w:t>
      </w:r>
      <w:r>
        <w:rPr>
          <w:spacing w:val="-57"/>
        </w:rPr>
        <w:t xml:space="preserve"> </w:t>
      </w:r>
      <w:r>
        <w:t>формирование</w:t>
      </w:r>
      <w:r>
        <w:rPr>
          <w:spacing w:val="2"/>
        </w:rPr>
        <w:t xml:space="preserve"> </w:t>
      </w:r>
      <w:r>
        <w:t>общих</w:t>
      </w:r>
      <w:r>
        <w:rPr>
          <w:spacing w:val="2"/>
        </w:rPr>
        <w:t xml:space="preserve"> </w:t>
      </w:r>
      <w:r>
        <w:t>представлений</w:t>
      </w:r>
      <w:r>
        <w:rPr>
          <w:spacing w:val="3"/>
        </w:rPr>
        <w:t xml:space="preserve"> </w:t>
      </w:r>
      <w:r>
        <w:t>о</w:t>
      </w:r>
      <w:r>
        <w:rPr>
          <w:spacing w:val="2"/>
        </w:rPr>
        <w:t xml:space="preserve"> </w:t>
      </w:r>
      <w:r>
        <w:t>виде</w:t>
      </w:r>
      <w:r>
        <w:rPr>
          <w:spacing w:val="-1"/>
        </w:rPr>
        <w:t xml:space="preserve"> </w:t>
      </w:r>
      <w:r>
        <w:t>спорта</w:t>
      </w:r>
      <w:r>
        <w:rPr>
          <w:spacing w:val="10"/>
        </w:rPr>
        <w:t xml:space="preserve"> </w:t>
      </w:r>
      <w:r>
        <w:t>«футбол»,</w:t>
      </w:r>
      <w:r>
        <w:rPr>
          <w:spacing w:val="5"/>
        </w:rPr>
        <w:t xml:space="preserve"> </w:t>
      </w:r>
      <w:r>
        <w:t>его</w:t>
      </w:r>
      <w:r>
        <w:rPr>
          <w:spacing w:val="2"/>
        </w:rPr>
        <w:t xml:space="preserve"> </w:t>
      </w:r>
      <w:r>
        <w:t>возможностях</w:t>
      </w:r>
      <w:r>
        <w:rPr>
          <w:spacing w:val="2"/>
        </w:rPr>
        <w:t xml:space="preserve"> </w:t>
      </w:r>
      <w:r>
        <w:t>и</w:t>
      </w:r>
      <w:r>
        <w:rPr>
          <w:spacing w:val="2"/>
        </w:rPr>
        <w:t xml:space="preserve"> </w:t>
      </w:r>
      <w:r>
        <w:t>значении</w:t>
      </w:r>
    </w:p>
    <w:p w:rsidR="00E0428A" w:rsidRDefault="001F0548">
      <w:pPr>
        <w:pStyle w:val="a5"/>
        <w:spacing w:line="360" w:lineRule="auto"/>
        <w:ind w:left="1121" w:right="202" w:hanging="709"/>
      </w:pPr>
      <w:r>
        <w:t>в процессе укрепления здоровья, физическом развитии и физической подготовке обучающихся;</w:t>
      </w:r>
      <w:r>
        <w:rPr>
          <w:spacing w:val="1"/>
        </w:rPr>
        <w:t xml:space="preserve"> </w:t>
      </w:r>
      <w:r>
        <w:t>развитие</w:t>
      </w:r>
      <w:r>
        <w:rPr>
          <w:spacing w:val="92"/>
        </w:rPr>
        <w:t xml:space="preserve"> </w:t>
      </w:r>
      <w:r>
        <w:t>основных</w:t>
      </w:r>
      <w:r>
        <w:rPr>
          <w:spacing w:val="95"/>
        </w:rPr>
        <w:t xml:space="preserve"> </w:t>
      </w:r>
      <w:r>
        <w:t>физических</w:t>
      </w:r>
      <w:r>
        <w:rPr>
          <w:spacing w:val="92"/>
        </w:rPr>
        <w:t xml:space="preserve"> </w:t>
      </w:r>
      <w:r>
        <w:t>качеств</w:t>
      </w:r>
      <w:r>
        <w:rPr>
          <w:spacing w:val="93"/>
        </w:rPr>
        <w:t xml:space="preserve"> </w:t>
      </w:r>
      <w:r>
        <w:t>и</w:t>
      </w:r>
      <w:r>
        <w:rPr>
          <w:spacing w:val="94"/>
        </w:rPr>
        <w:t xml:space="preserve"> </w:t>
      </w:r>
      <w:r>
        <w:t>повышение</w:t>
      </w:r>
      <w:r>
        <w:rPr>
          <w:spacing w:val="92"/>
        </w:rPr>
        <w:t xml:space="preserve"> </w:t>
      </w:r>
      <w:r>
        <w:t>функциональных</w:t>
      </w:r>
      <w:r>
        <w:rPr>
          <w:spacing w:val="93"/>
        </w:rPr>
        <w:t xml:space="preserve"> </w:t>
      </w:r>
      <w:r>
        <w:t>возможностей</w:t>
      </w:r>
    </w:p>
    <w:p w:rsidR="00E0428A" w:rsidRDefault="001F0548">
      <w:pPr>
        <w:pStyle w:val="a5"/>
        <w:spacing w:before="1" w:line="360" w:lineRule="auto"/>
        <w:ind w:right="197" w:firstLine="0"/>
      </w:pP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w:t>
      </w:r>
      <w:r>
        <w:rPr>
          <w:spacing w:val="-4"/>
        </w:rPr>
        <w:t xml:space="preserve"> </w:t>
      </w:r>
      <w:r>
        <w:t>обеспечение</w:t>
      </w:r>
      <w:r>
        <w:rPr>
          <w:spacing w:val="-2"/>
        </w:rPr>
        <w:t xml:space="preserve"> </w:t>
      </w:r>
      <w:r>
        <w:t>культуры безопасного</w:t>
      </w:r>
      <w:r>
        <w:rPr>
          <w:spacing w:val="-1"/>
        </w:rPr>
        <w:t xml:space="preserve"> </w:t>
      </w:r>
      <w:r>
        <w:t>поведения</w:t>
      </w:r>
      <w:r>
        <w:rPr>
          <w:spacing w:val="-4"/>
        </w:rPr>
        <w:t xml:space="preserve"> </w:t>
      </w:r>
      <w:r>
        <w:t>средствами</w:t>
      </w:r>
      <w:r>
        <w:rPr>
          <w:spacing w:val="-1"/>
        </w:rPr>
        <w:t xml:space="preserve"> </w:t>
      </w:r>
      <w:r>
        <w:t>футбола;</w:t>
      </w:r>
    </w:p>
    <w:p w:rsidR="00E0428A" w:rsidRDefault="001F0548">
      <w:pPr>
        <w:pStyle w:val="a5"/>
        <w:spacing w:line="360" w:lineRule="auto"/>
        <w:ind w:right="202"/>
      </w:pPr>
      <w:r>
        <w:t>ознакомление        и        обучение        физическим        упражнениям        общеразвивающей</w:t>
      </w:r>
      <w:r>
        <w:rPr>
          <w:spacing w:val="1"/>
        </w:rPr>
        <w:t xml:space="preserve"> </w:t>
      </w:r>
      <w:r>
        <w:t xml:space="preserve">и     </w:t>
      </w:r>
      <w:r>
        <w:rPr>
          <w:spacing w:val="1"/>
        </w:rPr>
        <w:t xml:space="preserve"> </w:t>
      </w:r>
      <w:r>
        <w:t>корригирующей       направленности      посредством      освоения      технических      действий</w:t>
      </w:r>
      <w:r>
        <w:rPr>
          <w:spacing w:val="-57"/>
        </w:rPr>
        <w:t xml:space="preserve"> </w:t>
      </w:r>
      <w:r>
        <w:t>в</w:t>
      </w:r>
      <w:r>
        <w:rPr>
          <w:spacing w:val="-2"/>
        </w:rPr>
        <w:t xml:space="preserve"> </w:t>
      </w:r>
      <w:r>
        <w:t>футболе;</w:t>
      </w:r>
    </w:p>
    <w:p w:rsidR="00E0428A" w:rsidRDefault="001F0548">
      <w:pPr>
        <w:pStyle w:val="a5"/>
        <w:spacing w:line="360" w:lineRule="auto"/>
        <w:ind w:right="200"/>
      </w:pPr>
      <w:r>
        <w:t>ознакомление и освоение знаний об истории и развитии футбола, основных понятиях и</w:t>
      </w:r>
      <w:r>
        <w:rPr>
          <w:spacing w:val="1"/>
        </w:rPr>
        <w:t xml:space="preserve"> </w:t>
      </w:r>
      <w:r>
        <w:t xml:space="preserve">современных     </w:t>
      </w:r>
      <w:r>
        <w:rPr>
          <w:spacing w:val="44"/>
        </w:rPr>
        <w:t xml:space="preserve"> </w:t>
      </w:r>
      <w:r>
        <w:t xml:space="preserve">представлениях      </w:t>
      </w:r>
      <w:r>
        <w:rPr>
          <w:spacing w:val="42"/>
        </w:rPr>
        <w:t xml:space="preserve"> </w:t>
      </w:r>
      <w:r>
        <w:t xml:space="preserve">о      </w:t>
      </w:r>
      <w:r>
        <w:rPr>
          <w:spacing w:val="43"/>
        </w:rPr>
        <w:t xml:space="preserve"> </w:t>
      </w:r>
      <w:r>
        <w:t xml:space="preserve">футболе,      </w:t>
      </w:r>
      <w:r>
        <w:rPr>
          <w:spacing w:val="43"/>
        </w:rPr>
        <w:t xml:space="preserve"> </w:t>
      </w:r>
      <w:r>
        <w:t xml:space="preserve">его      </w:t>
      </w:r>
      <w:r>
        <w:rPr>
          <w:spacing w:val="43"/>
        </w:rPr>
        <w:t xml:space="preserve"> </w:t>
      </w:r>
      <w:r>
        <w:t xml:space="preserve">возможностях      </w:t>
      </w:r>
      <w:r>
        <w:rPr>
          <w:spacing w:val="42"/>
        </w:rPr>
        <w:t xml:space="preserve"> </w:t>
      </w:r>
      <w:r>
        <w:t xml:space="preserve">и      </w:t>
      </w:r>
      <w:r>
        <w:rPr>
          <w:spacing w:val="42"/>
        </w:rPr>
        <w:t xml:space="preserve"> </w:t>
      </w:r>
      <w:r>
        <w:t>значениях</w:t>
      </w:r>
      <w:r>
        <w:rPr>
          <w:spacing w:val="-58"/>
        </w:rPr>
        <w:t xml:space="preserve"> </w:t>
      </w:r>
      <w:r>
        <w:t>в</w:t>
      </w:r>
      <w:r>
        <w:rPr>
          <w:spacing w:val="-2"/>
        </w:rPr>
        <w:t xml:space="preserve"> </w:t>
      </w:r>
      <w:r>
        <w:t>процессе</w:t>
      </w:r>
      <w:r>
        <w:rPr>
          <w:spacing w:val="-2"/>
        </w:rPr>
        <w:t xml:space="preserve"> </w:t>
      </w:r>
      <w:r>
        <w:t>развития и</w:t>
      </w:r>
      <w:r>
        <w:rPr>
          <w:spacing w:val="2"/>
        </w:rPr>
        <w:t xml:space="preserve"> </w:t>
      </w:r>
      <w:r>
        <w:t>укрепления</w:t>
      </w:r>
      <w:r>
        <w:rPr>
          <w:spacing w:val="-4"/>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обучающихся;</w:t>
      </w:r>
    </w:p>
    <w:p w:rsidR="00E0428A" w:rsidRDefault="001F0548">
      <w:pPr>
        <w:pStyle w:val="a5"/>
        <w:spacing w:line="360" w:lineRule="auto"/>
        <w:ind w:right="195"/>
      </w:pPr>
      <w:r>
        <w:t>ознакомление</w:t>
      </w:r>
      <w:r>
        <w:rPr>
          <w:spacing w:val="1"/>
        </w:rPr>
        <w:t xml:space="preserve"> </w:t>
      </w:r>
      <w:r>
        <w:t>и</w:t>
      </w:r>
      <w:r>
        <w:rPr>
          <w:spacing w:val="1"/>
        </w:rPr>
        <w:t xml:space="preserve"> </w:t>
      </w:r>
      <w:r>
        <w:t>обучение</w:t>
      </w:r>
      <w:r>
        <w:rPr>
          <w:spacing w:val="1"/>
        </w:rPr>
        <w:t xml:space="preserve"> </w:t>
      </w:r>
      <w:r>
        <w:t>двигательным</w:t>
      </w:r>
      <w:r>
        <w:rPr>
          <w:spacing w:val="1"/>
        </w:rPr>
        <w:t xml:space="preserve"> </w:t>
      </w:r>
      <w:r>
        <w:t>умениям</w:t>
      </w:r>
      <w:r>
        <w:rPr>
          <w:spacing w:val="1"/>
        </w:rPr>
        <w:t xml:space="preserve"> </w:t>
      </w:r>
      <w:r>
        <w:t>и</w:t>
      </w:r>
      <w:r>
        <w:rPr>
          <w:spacing w:val="1"/>
        </w:rPr>
        <w:t xml:space="preserve"> </w:t>
      </w:r>
      <w:r>
        <w:t>навыкам,</w:t>
      </w:r>
      <w:r>
        <w:rPr>
          <w:spacing w:val="1"/>
        </w:rPr>
        <w:t xml:space="preserve"> </w:t>
      </w:r>
      <w:r>
        <w:t>техническим</w:t>
      </w:r>
      <w:r>
        <w:rPr>
          <w:spacing w:val="1"/>
        </w:rPr>
        <w:t xml:space="preserve"> </w:t>
      </w:r>
      <w:r>
        <w:t>действиям</w:t>
      </w:r>
      <w:r>
        <w:rPr>
          <w:spacing w:val="1"/>
        </w:rPr>
        <w:t xml:space="preserve"> </w:t>
      </w:r>
      <w:r>
        <w:t>в</w:t>
      </w:r>
      <w:r>
        <w:rPr>
          <w:spacing w:val="-57"/>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w:t>
      </w:r>
      <w:r>
        <w:rPr>
          <w:spacing w:val="1"/>
        </w:rPr>
        <w:t xml:space="preserve"> </w:t>
      </w:r>
      <w:r>
        <w:t>и</w:t>
      </w:r>
      <w:r>
        <w:rPr>
          <w:spacing w:val="1"/>
        </w:rPr>
        <w:t xml:space="preserve"> </w:t>
      </w:r>
      <w:r>
        <w:t>при</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 футболу;</w:t>
      </w:r>
    </w:p>
    <w:p w:rsidR="00E0428A" w:rsidRDefault="001F0548">
      <w:pPr>
        <w:pStyle w:val="a5"/>
        <w:spacing w:line="360" w:lineRule="auto"/>
        <w:ind w:right="196"/>
      </w:pPr>
      <w:r>
        <w:t>воспитание социально значимых качеств личности, норм коллективного взаимодействия 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деятельности средствами футбола;</w:t>
      </w:r>
    </w:p>
    <w:p w:rsidR="00E0428A" w:rsidRDefault="001F0548">
      <w:pPr>
        <w:pStyle w:val="a5"/>
        <w:spacing w:line="362" w:lineRule="auto"/>
        <w:ind w:right="202"/>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57"/>
        </w:rPr>
        <w:t xml:space="preserve"> </w:t>
      </w:r>
      <w:r>
        <w:t>культурой</w:t>
      </w:r>
      <w:r>
        <w:rPr>
          <w:spacing w:val="-1"/>
        </w:rPr>
        <w:t xml:space="preserve"> </w:t>
      </w:r>
      <w:r>
        <w:t>и спортом</w:t>
      </w:r>
      <w:r>
        <w:rPr>
          <w:spacing w:val="-1"/>
        </w:rPr>
        <w:t xml:space="preserve"> </w:t>
      </w:r>
      <w:r>
        <w:t>средствами футбола;</w:t>
      </w:r>
    </w:p>
    <w:p w:rsidR="00E0428A" w:rsidRDefault="001F0548">
      <w:pPr>
        <w:pStyle w:val="a5"/>
        <w:spacing w:line="271" w:lineRule="exact"/>
        <w:ind w:left="1121" w:firstLine="0"/>
      </w:pPr>
      <w:r>
        <w:t>популяризация</w:t>
      </w:r>
      <w:r>
        <w:rPr>
          <w:spacing w:val="48"/>
        </w:rPr>
        <w:t xml:space="preserve"> </w:t>
      </w:r>
      <w:r>
        <w:t>футбола</w:t>
      </w:r>
      <w:r>
        <w:rPr>
          <w:spacing w:val="106"/>
        </w:rPr>
        <w:t xml:space="preserve"> </w:t>
      </w:r>
      <w:r>
        <w:t>среди</w:t>
      </w:r>
      <w:r>
        <w:rPr>
          <w:spacing w:val="108"/>
        </w:rPr>
        <w:t xml:space="preserve"> </w:t>
      </w:r>
      <w:r>
        <w:t>подрастающего</w:t>
      </w:r>
      <w:r>
        <w:rPr>
          <w:spacing w:val="107"/>
        </w:rPr>
        <w:t xml:space="preserve"> </w:t>
      </w:r>
      <w:r>
        <w:t>поколения,</w:t>
      </w:r>
      <w:r>
        <w:rPr>
          <w:spacing w:val="104"/>
        </w:rPr>
        <w:t xml:space="preserve"> </w:t>
      </w:r>
      <w:r>
        <w:t>привлечение</w:t>
      </w:r>
      <w:r>
        <w:rPr>
          <w:spacing w:val="107"/>
        </w:rPr>
        <w:t xml:space="preserve"> </w:t>
      </w:r>
      <w:r>
        <w:t>обучающихся,</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firstLine="0"/>
        <w:jc w:val="left"/>
      </w:pPr>
      <w:r>
        <w:t>проявляющих</w:t>
      </w:r>
      <w:r>
        <w:rPr>
          <w:spacing w:val="10"/>
        </w:rPr>
        <w:t xml:space="preserve"> </w:t>
      </w:r>
      <w:r>
        <w:t>повышенный</w:t>
      </w:r>
      <w:r>
        <w:rPr>
          <w:spacing w:val="9"/>
        </w:rPr>
        <w:t xml:space="preserve"> </w:t>
      </w:r>
      <w:r>
        <w:t>интерес</w:t>
      </w:r>
      <w:r>
        <w:rPr>
          <w:spacing w:val="10"/>
        </w:rPr>
        <w:t xml:space="preserve"> </w:t>
      </w:r>
      <w:r>
        <w:t>и</w:t>
      </w:r>
      <w:r>
        <w:rPr>
          <w:spacing w:val="12"/>
        </w:rPr>
        <w:t xml:space="preserve"> </w:t>
      </w:r>
      <w:r>
        <w:t>способность</w:t>
      </w:r>
      <w:r>
        <w:rPr>
          <w:spacing w:val="11"/>
        </w:rPr>
        <w:t xml:space="preserve"> </w:t>
      </w:r>
      <w:r>
        <w:t>к</w:t>
      </w:r>
      <w:r>
        <w:rPr>
          <w:spacing w:val="9"/>
        </w:rPr>
        <w:t xml:space="preserve"> </w:t>
      </w:r>
      <w:r>
        <w:t>занятиям</w:t>
      </w:r>
      <w:r>
        <w:rPr>
          <w:spacing w:val="10"/>
        </w:rPr>
        <w:t xml:space="preserve"> </w:t>
      </w:r>
      <w:r>
        <w:t>футболом,</w:t>
      </w:r>
      <w:r>
        <w:rPr>
          <w:spacing w:val="11"/>
        </w:rPr>
        <w:t xml:space="preserve"> </w:t>
      </w:r>
      <w:r>
        <w:t>в</w:t>
      </w:r>
      <w:r>
        <w:rPr>
          <w:spacing w:val="11"/>
        </w:rPr>
        <w:t xml:space="preserve"> </w:t>
      </w:r>
      <w:r>
        <w:t>школьные</w:t>
      </w:r>
      <w:r>
        <w:rPr>
          <w:spacing w:val="9"/>
        </w:rPr>
        <w:t xml:space="preserve"> </w:t>
      </w:r>
      <w:r>
        <w:t>спортивные</w:t>
      </w:r>
      <w:r>
        <w:rPr>
          <w:spacing w:val="-57"/>
        </w:rPr>
        <w:t xml:space="preserve"> </w:t>
      </w:r>
      <w:r>
        <w:t>клубы,</w:t>
      </w:r>
      <w:r>
        <w:rPr>
          <w:spacing w:val="-1"/>
        </w:rPr>
        <w:t xml:space="preserve"> </w:t>
      </w:r>
      <w:r>
        <w:t>футбольные</w:t>
      </w:r>
      <w:r>
        <w:rPr>
          <w:spacing w:val="-2"/>
        </w:rPr>
        <w:t xml:space="preserve"> </w:t>
      </w:r>
      <w:r>
        <w:t>секции</w:t>
      </w:r>
      <w:r>
        <w:rPr>
          <w:spacing w:val="-2"/>
        </w:rPr>
        <w:t xml:space="preserve"> </w:t>
      </w:r>
      <w:r>
        <w:t>и к</w:t>
      </w:r>
      <w:r>
        <w:rPr>
          <w:spacing w:val="1"/>
        </w:rPr>
        <w:t xml:space="preserve"> </w:t>
      </w:r>
      <w:r>
        <w:t>участию</w:t>
      </w:r>
      <w:r>
        <w:rPr>
          <w:spacing w:val="4"/>
        </w:rPr>
        <w:t xml:space="preserve"> </w:t>
      </w:r>
      <w:r>
        <w:t>в</w:t>
      </w:r>
      <w:r>
        <w:rPr>
          <w:spacing w:val="-1"/>
        </w:rPr>
        <w:t xml:space="preserve"> </w:t>
      </w:r>
      <w:r>
        <w:t>соревнованиях;</w:t>
      </w:r>
    </w:p>
    <w:p w:rsidR="00E0428A" w:rsidRDefault="001F0548">
      <w:pPr>
        <w:pStyle w:val="a5"/>
        <w:spacing w:before="1"/>
        <w:ind w:left="1121" w:firstLine="0"/>
        <w:jc w:val="left"/>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одарѐнных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E0428A" w:rsidRDefault="001F0548" w:rsidP="00B95C42">
      <w:pPr>
        <w:pStyle w:val="a7"/>
        <w:numPr>
          <w:ilvl w:val="3"/>
          <w:numId w:val="25"/>
        </w:numPr>
        <w:tabs>
          <w:tab w:val="left" w:pos="2142"/>
        </w:tabs>
        <w:spacing w:before="139"/>
        <w:ind w:hanging="1021"/>
        <w:jc w:val="both"/>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 «Футбол».</w:t>
      </w:r>
    </w:p>
    <w:p w:rsidR="00E0428A" w:rsidRDefault="001F0548">
      <w:pPr>
        <w:pStyle w:val="a5"/>
        <w:spacing w:before="137" w:line="360" w:lineRule="auto"/>
        <w:ind w:right="190"/>
      </w:pPr>
      <w:r>
        <w:t>Модуль     «Футбол»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1"/>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61"/>
        </w:rPr>
        <w:t xml:space="preserve"> </w:t>
      </w:r>
      <w:r>
        <w:t>для</w:t>
      </w:r>
      <w:r>
        <w:rPr>
          <w:spacing w:val="1"/>
        </w:rPr>
        <w:t xml:space="preserve"> </w:t>
      </w:r>
      <w:r>
        <w:t>увеличения объема</w:t>
      </w:r>
      <w:r>
        <w:rPr>
          <w:spacing w:val="-2"/>
        </w:rPr>
        <w:t xml:space="preserve"> </w:t>
      </w:r>
      <w:r>
        <w:t>двигательной</w:t>
      </w:r>
      <w:r>
        <w:rPr>
          <w:spacing w:val="1"/>
        </w:rPr>
        <w:t xml:space="preserve"> </w:t>
      </w:r>
      <w:r>
        <w:t>активности</w:t>
      </w:r>
      <w:r>
        <w:rPr>
          <w:spacing w:val="-1"/>
        </w:rPr>
        <w:t xml:space="preserve"> </w:t>
      </w:r>
      <w:r>
        <w:t>и</w:t>
      </w:r>
      <w:r>
        <w:rPr>
          <w:spacing w:val="-3"/>
        </w:rPr>
        <w:t xml:space="preserve"> </w:t>
      </w:r>
      <w:r>
        <w:t>оздоровления</w:t>
      </w:r>
      <w:r>
        <w:rPr>
          <w:spacing w:val="-1"/>
        </w:rPr>
        <w:t xml:space="preserve"> </w:t>
      </w:r>
      <w:r>
        <w:t>в</w:t>
      </w:r>
      <w:r>
        <w:rPr>
          <w:spacing w:val="-1"/>
        </w:rPr>
        <w:t xml:space="preserve"> </w:t>
      </w:r>
      <w:r>
        <w:t>повседневной</w:t>
      </w:r>
      <w:r>
        <w:rPr>
          <w:spacing w:val="1"/>
        </w:rPr>
        <w:t xml:space="preserve"> </w:t>
      </w:r>
      <w:r>
        <w:t>жизни.</w:t>
      </w:r>
    </w:p>
    <w:p w:rsidR="00E0428A" w:rsidRDefault="001F0548">
      <w:pPr>
        <w:pStyle w:val="a5"/>
        <w:tabs>
          <w:tab w:val="left" w:pos="2120"/>
          <w:tab w:val="left" w:pos="2551"/>
          <w:tab w:val="left" w:pos="3461"/>
          <w:tab w:val="left" w:pos="4209"/>
          <w:tab w:val="left" w:pos="5141"/>
          <w:tab w:val="left" w:pos="6186"/>
          <w:tab w:val="left" w:pos="7676"/>
          <w:tab w:val="left" w:pos="9025"/>
          <w:tab w:val="left" w:pos="9429"/>
          <w:tab w:val="left" w:pos="9788"/>
        </w:tabs>
        <w:spacing w:before="1" w:line="360" w:lineRule="auto"/>
        <w:ind w:right="193"/>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r>
      <w:r>
        <w:tab/>
        <w:t>и</w:t>
      </w:r>
      <w:r>
        <w:tab/>
        <w:t>модулей</w:t>
      </w:r>
      <w:r>
        <w:tab/>
        <w:t>по</w:t>
      </w:r>
      <w:r>
        <w:tab/>
        <w:t>легкой</w:t>
      </w:r>
      <w:r>
        <w:tab/>
        <w:t>атлетике,</w:t>
      </w:r>
      <w:r>
        <w:tab/>
      </w:r>
      <w:r>
        <w:tab/>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6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tab/>
        <w:t>«Готов</w:t>
      </w:r>
      <w:r>
        <w:tab/>
        <w:t>к</w:t>
      </w:r>
      <w:r>
        <w:tab/>
        <w:t xml:space="preserve">труду         </w:t>
      </w:r>
      <w:r>
        <w:rPr>
          <w:spacing w:val="26"/>
        </w:rPr>
        <w:t xml:space="preserve"> </w:t>
      </w:r>
      <w:r>
        <w:t>и</w:t>
      </w:r>
      <w:r>
        <w:tab/>
        <w:t xml:space="preserve">обороне»         </w:t>
      </w:r>
      <w:r>
        <w:rPr>
          <w:spacing w:val="25"/>
        </w:rPr>
        <w:t xml:space="preserve"> </w:t>
      </w:r>
      <w:r>
        <w:t>(ГТО)</w:t>
      </w:r>
      <w:r>
        <w:tab/>
        <w:t>и</w:t>
      </w:r>
      <w:r>
        <w:tab/>
      </w:r>
      <w:r>
        <w:tab/>
      </w:r>
      <w:r>
        <w:rPr>
          <w:spacing w:val="-1"/>
        </w:rPr>
        <w:t>участию</w:t>
      </w:r>
      <w:r>
        <w:rPr>
          <w:spacing w:val="-58"/>
        </w:rPr>
        <w:t xml:space="preserve"> </w:t>
      </w:r>
      <w:r>
        <w:t>в</w:t>
      </w:r>
      <w:r>
        <w:rPr>
          <w:spacing w:val="-2"/>
        </w:rPr>
        <w:t xml:space="preserve"> </w:t>
      </w:r>
      <w:r>
        <w:t>спортивных</w:t>
      </w:r>
      <w:r>
        <w:rPr>
          <w:spacing w:val="2"/>
        </w:rPr>
        <w:t xml:space="preserve"> </w:t>
      </w:r>
      <w:r>
        <w:t>мероприятиях.</w:t>
      </w:r>
    </w:p>
    <w:p w:rsidR="00E0428A" w:rsidRDefault="001F0548" w:rsidP="00B95C42">
      <w:pPr>
        <w:pStyle w:val="a7"/>
        <w:numPr>
          <w:ilvl w:val="3"/>
          <w:numId w:val="25"/>
        </w:numPr>
        <w:tabs>
          <w:tab w:val="left" w:pos="2142"/>
        </w:tabs>
        <w:spacing w:line="275" w:lineRule="exact"/>
        <w:ind w:hanging="1021"/>
        <w:jc w:val="both"/>
        <w:rPr>
          <w:sz w:val="24"/>
        </w:rPr>
      </w:pPr>
      <w:r>
        <w:rPr>
          <w:sz w:val="24"/>
        </w:rPr>
        <w:t>Модуль</w:t>
      </w:r>
      <w:r>
        <w:rPr>
          <w:spacing w:val="2"/>
          <w:sz w:val="24"/>
        </w:rPr>
        <w:t xml:space="preserve"> </w:t>
      </w:r>
      <w:r>
        <w:rPr>
          <w:sz w:val="24"/>
        </w:rPr>
        <w:t>«Футбол»</w:t>
      </w:r>
      <w:r>
        <w:rPr>
          <w:spacing w:val="-1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E0428A" w:rsidRDefault="001F0548">
      <w:pPr>
        <w:pStyle w:val="a5"/>
        <w:spacing w:before="139" w:line="360" w:lineRule="auto"/>
        <w:ind w:right="20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60"/>
        </w:rPr>
        <w:t xml:space="preserve"> </w:t>
      </w:r>
      <w:r>
        <w:t>с</w:t>
      </w:r>
      <w:r>
        <w:rPr>
          <w:spacing w:val="1"/>
        </w:rPr>
        <w:t xml:space="preserve"> </w:t>
      </w:r>
      <w:r>
        <w:t>учѐтом возраста и физической подготовленности обучающихся (с соответствующей дозировкой и</w:t>
      </w:r>
      <w:r>
        <w:rPr>
          <w:spacing w:val="1"/>
        </w:rPr>
        <w:t xml:space="preserve"> </w:t>
      </w:r>
      <w:r>
        <w:t>интенсивностью);</w:t>
      </w:r>
    </w:p>
    <w:p w:rsidR="00E0428A" w:rsidRDefault="001F0548">
      <w:pPr>
        <w:pStyle w:val="a5"/>
        <w:spacing w:before="1" w:line="360" w:lineRule="auto"/>
        <w:ind w:right="190"/>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1"/>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 родителей (законных представителей) несовершеннолетних обучающихся, в</w:t>
      </w:r>
      <w:r>
        <w:rPr>
          <w:spacing w:val="-57"/>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E0428A" w:rsidRDefault="001F0548">
      <w:pPr>
        <w:pStyle w:val="a5"/>
        <w:spacing w:line="360" w:lineRule="auto"/>
        <w:ind w:right="19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w:t>
      </w:r>
      <w:r>
        <w:rPr>
          <w:spacing w:val="1"/>
        </w:rPr>
        <w:t xml:space="preserve"> </w:t>
      </w:r>
      <w:r>
        <w:t>(рекомендуемый</w:t>
      </w:r>
      <w:r>
        <w:rPr>
          <w:spacing w:val="-1"/>
        </w:rPr>
        <w:t xml:space="preserve"> </w:t>
      </w:r>
      <w:r>
        <w:t>объем</w:t>
      </w:r>
      <w:r>
        <w:rPr>
          <w:spacing w:val="3"/>
        </w:rPr>
        <w:t xml:space="preserve"> </w:t>
      </w:r>
      <w:r>
        <w:t>в 10 -</w:t>
      </w:r>
      <w:r>
        <w:rPr>
          <w:spacing w:val="-1"/>
        </w:rPr>
        <w:t xml:space="preserve"> </w:t>
      </w:r>
      <w:r>
        <w:t>11</w:t>
      </w:r>
      <w:r>
        <w:rPr>
          <w:spacing w:val="-1"/>
        </w:rPr>
        <w:t xml:space="preserve"> </w:t>
      </w:r>
      <w:r>
        <w:t>классах</w:t>
      </w:r>
      <w:r>
        <w:rPr>
          <w:spacing w:val="2"/>
        </w:rPr>
        <w:t xml:space="preserve"> </w:t>
      </w:r>
      <w:r>
        <w:t>– по 34 часа).</w:t>
      </w:r>
    </w:p>
    <w:p w:rsidR="00E0428A" w:rsidRDefault="001F0548" w:rsidP="00B95C42">
      <w:pPr>
        <w:pStyle w:val="a7"/>
        <w:numPr>
          <w:ilvl w:val="3"/>
          <w:numId w:val="25"/>
        </w:numPr>
        <w:tabs>
          <w:tab w:val="left" w:pos="2142"/>
        </w:tabs>
        <w:ind w:hanging="1021"/>
        <w:jc w:val="both"/>
        <w:rPr>
          <w:sz w:val="24"/>
        </w:rPr>
      </w:pPr>
      <w:r>
        <w:rPr>
          <w:sz w:val="24"/>
        </w:rPr>
        <w:t>Содержание</w:t>
      </w:r>
      <w:r>
        <w:rPr>
          <w:spacing w:val="-7"/>
          <w:sz w:val="24"/>
        </w:rPr>
        <w:t xml:space="preserve"> </w:t>
      </w:r>
      <w:r>
        <w:rPr>
          <w:sz w:val="24"/>
        </w:rPr>
        <w:t>модуля</w:t>
      </w:r>
      <w:r>
        <w:rPr>
          <w:spacing w:val="-1"/>
          <w:sz w:val="24"/>
        </w:rPr>
        <w:t xml:space="preserve"> </w:t>
      </w:r>
      <w:r>
        <w:rPr>
          <w:sz w:val="24"/>
        </w:rPr>
        <w:t>«Футбол».</w:t>
      </w:r>
    </w:p>
    <w:p w:rsidR="00E0428A" w:rsidRDefault="001F0548" w:rsidP="00B95C42">
      <w:pPr>
        <w:pStyle w:val="a7"/>
        <w:numPr>
          <w:ilvl w:val="0"/>
          <w:numId w:val="24"/>
        </w:numPr>
        <w:tabs>
          <w:tab w:val="left" w:pos="1381"/>
        </w:tabs>
        <w:spacing w:before="137"/>
        <w:jc w:val="both"/>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E0428A" w:rsidRDefault="001F0548">
      <w:pPr>
        <w:pStyle w:val="a5"/>
        <w:spacing w:before="140" w:line="360" w:lineRule="auto"/>
        <w:ind w:right="202"/>
      </w:pPr>
      <w:r>
        <w:t>Главные организации, осуществляющие управление футболом в регионе, России, Европе,</w:t>
      </w:r>
      <w:r>
        <w:rPr>
          <w:spacing w:val="1"/>
        </w:rPr>
        <w:t xml:space="preserve"> </w:t>
      </w:r>
      <w:r>
        <w:t>мире</w:t>
      </w:r>
      <w:r>
        <w:rPr>
          <w:spacing w:val="-2"/>
        </w:rPr>
        <w:t xml:space="preserve"> </w:t>
      </w:r>
      <w:r>
        <w:t>(РФС,</w:t>
      </w:r>
      <w:r>
        <w:rPr>
          <w:spacing w:val="-1"/>
        </w:rPr>
        <w:t xml:space="preserve"> </w:t>
      </w:r>
      <w:r>
        <w:t>УЕФА, ФИФА), их</w:t>
      </w:r>
      <w:r>
        <w:rPr>
          <w:spacing w:val="2"/>
        </w:rPr>
        <w:t xml:space="preserve"> </w:t>
      </w:r>
      <w:r>
        <w:t>роль</w:t>
      </w:r>
      <w:r>
        <w:rPr>
          <w:spacing w:val="-2"/>
        </w:rPr>
        <w:t xml:space="preserve"> </w:t>
      </w:r>
      <w:r>
        <w:t>и</w:t>
      </w:r>
      <w:r>
        <w:rPr>
          <w:spacing w:val="-1"/>
        </w:rPr>
        <w:t xml:space="preserve"> </w:t>
      </w:r>
      <w:r>
        <w:t>основные</w:t>
      </w:r>
      <w:r>
        <w:rPr>
          <w:spacing w:val="-2"/>
        </w:rPr>
        <w:t xml:space="preserve"> </w:t>
      </w:r>
      <w:r>
        <w:t>функции.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pP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роль</w:t>
      </w:r>
      <w:r>
        <w:rPr>
          <w:spacing w:val="1"/>
        </w:rPr>
        <w:t xml:space="preserve"> </w:t>
      </w:r>
      <w:r>
        <w:t>и</w:t>
      </w:r>
      <w:r>
        <w:rPr>
          <w:spacing w:val="1"/>
        </w:rPr>
        <w:t xml:space="preserve"> </w:t>
      </w:r>
      <w:r>
        <w:t>обязанности</w:t>
      </w:r>
      <w:r>
        <w:rPr>
          <w:spacing w:val="-1"/>
        </w:rPr>
        <w:t xml:space="preserve"> </w:t>
      </w:r>
      <w:r>
        <w:t>судейской бригады.</w:t>
      </w:r>
    </w:p>
    <w:p w:rsidR="00E0428A" w:rsidRDefault="001F0548">
      <w:pPr>
        <w:pStyle w:val="a5"/>
        <w:spacing w:before="1" w:line="360" w:lineRule="auto"/>
        <w:ind w:right="200"/>
      </w:pPr>
      <w:r>
        <w:t>Основные      направления      развития      спортивного      менеджмента      и       маркетинга</w:t>
      </w:r>
      <w:r>
        <w:rPr>
          <w:spacing w:val="1"/>
        </w:rPr>
        <w:t xml:space="preserve"> </w:t>
      </w:r>
      <w:r>
        <w:t>в</w:t>
      </w:r>
      <w:r>
        <w:rPr>
          <w:spacing w:val="1"/>
        </w:rPr>
        <w:t xml:space="preserve"> </w:t>
      </w:r>
      <w:r>
        <w:t>футболе.</w:t>
      </w:r>
      <w:r>
        <w:rPr>
          <w:spacing w:val="1"/>
        </w:rPr>
        <w:t xml:space="preserve"> </w:t>
      </w:r>
      <w:r>
        <w:t>Структура</w:t>
      </w:r>
      <w:r>
        <w:rPr>
          <w:spacing w:val="1"/>
        </w:rPr>
        <w:t xml:space="preserve"> </w:t>
      </w:r>
      <w:r>
        <w:t>управления</w:t>
      </w:r>
      <w:r>
        <w:rPr>
          <w:spacing w:val="1"/>
        </w:rPr>
        <w:t xml:space="preserve"> </w:t>
      </w:r>
      <w:r>
        <w:t>в</w:t>
      </w:r>
      <w:r>
        <w:rPr>
          <w:spacing w:val="1"/>
        </w:rPr>
        <w:t xml:space="preserve"> </w:t>
      </w:r>
      <w:r>
        <w:t>профессиональных</w:t>
      </w:r>
      <w:r>
        <w:rPr>
          <w:spacing w:val="1"/>
        </w:rPr>
        <w:t xml:space="preserve"> </w:t>
      </w:r>
      <w:r>
        <w:t>футбольных</w:t>
      </w:r>
      <w:r>
        <w:rPr>
          <w:spacing w:val="1"/>
        </w:rPr>
        <w:t xml:space="preserve"> </w:t>
      </w:r>
      <w:r>
        <w:t>клубах,</w:t>
      </w:r>
      <w:r>
        <w:rPr>
          <w:spacing w:val="1"/>
        </w:rPr>
        <w:t xml:space="preserve"> </w:t>
      </w:r>
      <w:r>
        <w:t>направления</w:t>
      </w:r>
      <w:r>
        <w:rPr>
          <w:spacing w:val="1"/>
        </w:rPr>
        <w:t xml:space="preserve"> </w:t>
      </w:r>
      <w:r>
        <w:t>деятельности.</w:t>
      </w:r>
    </w:p>
    <w:p w:rsidR="00E0428A" w:rsidRDefault="001F0548">
      <w:pPr>
        <w:pStyle w:val="a5"/>
        <w:spacing w:before="1" w:line="360" w:lineRule="auto"/>
        <w:ind w:right="199"/>
      </w:pPr>
      <w:r>
        <w:t xml:space="preserve">Средства     </w:t>
      </w:r>
      <w:r>
        <w:rPr>
          <w:spacing w:val="1"/>
        </w:rPr>
        <w:t xml:space="preserve"> </w:t>
      </w:r>
      <w:r>
        <w:t xml:space="preserve">общей     </w:t>
      </w:r>
      <w:r>
        <w:rPr>
          <w:spacing w:val="1"/>
        </w:rPr>
        <w:t xml:space="preserve"> </w:t>
      </w:r>
      <w:r>
        <w:t xml:space="preserve">и     </w:t>
      </w:r>
      <w:r>
        <w:rPr>
          <w:spacing w:val="1"/>
        </w:rPr>
        <w:t xml:space="preserve"> </w:t>
      </w:r>
      <w:r>
        <w:t xml:space="preserve">специальной     </w:t>
      </w:r>
      <w:r>
        <w:rPr>
          <w:spacing w:val="1"/>
        </w:rPr>
        <w:t xml:space="preserve"> </w:t>
      </w:r>
      <w:r>
        <w:t>физической       подготовки,       применяемые</w:t>
      </w:r>
      <w:r>
        <w:rPr>
          <w:spacing w:val="1"/>
        </w:rPr>
        <w:t xml:space="preserve"> </w:t>
      </w:r>
      <w:r>
        <w:t>при</w:t>
      </w:r>
      <w:r>
        <w:rPr>
          <w:spacing w:val="-1"/>
        </w:rPr>
        <w:t xml:space="preserve"> </w:t>
      </w:r>
      <w:r>
        <w:t>занятиях</w:t>
      </w:r>
      <w:r>
        <w:rPr>
          <w:spacing w:val="-1"/>
        </w:rPr>
        <w:t xml:space="preserve"> </w:t>
      </w:r>
      <w:r>
        <w:t>футболом.</w:t>
      </w:r>
    </w:p>
    <w:p w:rsidR="00E0428A" w:rsidRDefault="001F0548">
      <w:pPr>
        <w:pStyle w:val="a5"/>
        <w:spacing w:line="360" w:lineRule="auto"/>
        <w:ind w:right="203"/>
      </w:pPr>
      <w:r>
        <w:t xml:space="preserve">Правила    </w:t>
      </w:r>
      <w:r>
        <w:rPr>
          <w:spacing w:val="1"/>
        </w:rPr>
        <w:t xml:space="preserve"> </w:t>
      </w:r>
      <w:r>
        <w:t>по      технике      безопасности      во      время      занятий      и      соревнований</w:t>
      </w:r>
      <w:r>
        <w:rPr>
          <w:spacing w:val="1"/>
        </w:rPr>
        <w:t xml:space="preserve"> </w:t>
      </w:r>
      <w:r>
        <w:t>по футболу. Правила безопасного, правомерного поведения во время соревнований по футболу в</w:t>
      </w:r>
      <w:r>
        <w:rPr>
          <w:spacing w:val="1"/>
        </w:rPr>
        <w:t xml:space="preserve"> </w:t>
      </w:r>
      <w:r>
        <w:t>качестве</w:t>
      </w:r>
      <w:r>
        <w:rPr>
          <w:spacing w:val="-3"/>
        </w:rPr>
        <w:t xml:space="preserve"> </w:t>
      </w:r>
      <w:r>
        <w:t>зрителя</w:t>
      </w:r>
      <w:r>
        <w:rPr>
          <w:spacing w:val="-1"/>
        </w:rPr>
        <w:t xml:space="preserve"> </w:t>
      </w:r>
      <w:r>
        <w:t>или</w:t>
      </w:r>
      <w:r>
        <w:rPr>
          <w:spacing w:val="1"/>
        </w:rPr>
        <w:t xml:space="preserve"> </w:t>
      </w:r>
      <w:r>
        <w:t>болельщика.</w:t>
      </w:r>
    </w:p>
    <w:p w:rsidR="00E0428A" w:rsidRDefault="001F0548">
      <w:pPr>
        <w:pStyle w:val="a5"/>
        <w:spacing w:line="360" w:lineRule="auto"/>
        <w:ind w:right="206"/>
      </w:pPr>
      <w:r>
        <w:t>Профилактика</w:t>
      </w:r>
      <w:r>
        <w:rPr>
          <w:spacing w:val="1"/>
        </w:rPr>
        <w:t xml:space="preserve"> </w:t>
      </w:r>
      <w:r>
        <w:t>спортивного</w:t>
      </w:r>
      <w:r>
        <w:rPr>
          <w:spacing w:val="1"/>
        </w:rPr>
        <w:t xml:space="preserve"> </w:t>
      </w:r>
      <w:r>
        <w:t>травматизма</w:t>
      </w:r>
      <w:r>
        <w:rPr>
          <w:spacing w:val="1"/>
        </w:rPr>
        <w:t xml:space="preserve"> </w:t>
      </w:r>
      <w:r>
        <w:t>футболистов,</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57"/>
        </w:rPr>
        <w:t xml:space="preserve"> </w:t>
      </w:r>
      <w:r>
        <w:t>методы</w:t>
      </w:r>
      <w:r>
        <w:rPr>
          <w:spacing w:val="-1"/>
        </w:rPr>
        <w:t xml:space="preserve"> </w:t>
      </w:r>
      <w:r>
        <w:t>их</w:t>
      </w:r>
      <w:r>
        <w:rPr>
          <w:spacing w:val="4"/>
        </w:rPr>
        <w:t xml:space="preserve"> </w:t>
      </w:r>
      <w:r>
        <w:t>устранения.</w:t>
      </w:r>
    </w:p>
    <w:p w:rsidR="00E0428A" w:rsidRDefault="001F0548">
      <w:pPr>
        <w:pStyle w:val="a5"/>
        <w:ind w:left="1121" w:firstLine="0"/>
      </w:pPr>
      <w:r>
        <w:t>Профилактика</w:t>
      </w:r>
      <w:r>
        <w:rPr>
          <w:spacing w:val="-7"/>
        </w:rPr>
        <w:t xml:space="preserve"> </w:t>
      </w:r>
      <w:r>
        <w:t>пагубных</w:t>
      </w:r>
      <w:r>
        <w:rPr>
          <w:spacing w:val="-4"/>
        </w:rPr>
        <w:t xml:space="preserve"> </w:t>
      </w:r>
      <w:r>
        <w:t>привычек,</w:t>
      </w:r>
      <w:r>
        <w:rPr>
          <w:spacing w:val="-5"/>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t>поведение.</w:t>
      </w:r>
    </w:p>
    <w:p w:rsidR="00E0428A" w:rsidRDefault="001F0548" w:rsidP="00B95C42">
      <w:pPr>
        <w:pStyle w:val="a7"/>
        <w:numPr>
          <w:ilvl w:val="0"/>
          <w:numId w:val="24"/>
        </w:numPr>
        <w:tabs>
          <w:tab w:val="left" w:pos="1381"/>
        </w:tabs>
        <w:spacing w:before="137"/>
        <w:jc w:val="both"/>
        <w:rPr>
          <w:sz w:val="24"/>
        </w:rPr>
      </w:pPr>
      <w:r>
        <w:rPr>
          <w:sz w:val="24"/>
        </w:rPr>
        <w:t>Способы</w:t>
      </w:r>
      <w:r>
        <w:rPr>
          <w:spacing w:val="-3"/>
          <w:sz w:val="24"/>
        </w:rPr>
        <w:t xml:space="preserve"> </w:t>
      </w:r>
      <w:r>
        <w:rPr>
          <w:sz w:val="24"/>
        </w:rPr>
        <w:t>самостоятельной</w:t>
      </w:r>
      <w:r>
        <w:rPr>
          <w:spacing w:val="-4"/>
          <w:sz w:val="24"/>
        </w:rPr>
        <w:t xml:space="preserve"> </w:t>
      </w:r>
      <w:r>
        <w:rPr>
          <w:sz w:val="24"/>
        </w:rPr>
        <w:t>деятельности.</w:t>
      </w:r>
    </w:p>
    <w:p w:rsidR="00E0428A" w:rsidRDefault="001F0548">
      <w:pPr>
        <w:pStyle w:val="a5"/>
        <w:spacing w:before="139" w:line="360" w:lineRule="auto"/>
        <w:ind w:right="200"/>
      </w:pPr>
      <w:r>
        <w:t xml:space="preserve">Организация,     проведение     самостоятельных    </w:t>
      </w:r>
      <w:r>
        <w:rPr>
          <w:spacing w:val="1"/>
        </w:rPr>
        <w:t xml:space="preserve"> </w:t>
      </w:r>
      <w:r>
        <w:t xml:space="preserve">занятий    </w:t>
      </w:r>
      <w:r>
        <w:rPr>
          <w:spacing w:val="1"/>
        </w:rPr>
        <w:t xml:space="preserve"> </w:t>
      </w:r>
      <w:r>
        <w:t>по     футболу     и      занятий</w:t>
      </w:r>
      <w:r>
        <w:rPr>
          <w:spacing w:val="1"/>
        </w:rPr>
        <w:t xml:space="preserve"> </w:t>
      </w:r>
      <w:r>
        <w:t>на развитие физических качеств футболиста. Правила безопасности во время самостоятельных</w:t>
      </w:r>
      <w:r>
        <w:rPr>
          <w:spacing w:val="1"/>
        </w:rPr>
        <w:t xml:space="preserve"> </w:t>
      </w:r>
      <w:r>
        <w:t>занятий</w:t>
      </w:r>
      <w:r>
        <w:rPr>
          <w:spacing w:val="-1"/>
        </w:rPr>
        <w:t xml:space="preserve"> </w:t>
      </w:r>
      <w:r>
        <w:t>футболом.</w:t>
      </w:r>
    </w:p>
    <w:p w:rsidR="00E0428A" w:rsidRDefault="001F0548">
      <w:pPr>
        <w:pStyle w:val="a5"/>
        <w:spacing w:line="362" w:lineRule="auto"/>
        <w:ind w:right="205"/>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E0428A" w:rsidRDefault="001F0548">
      <w:pPr>
        <w:pStyle w:val="a5"/>
        <w:spacing w:line="360" w:lineRule="auto"/>
        <w:ind w:right="200"/>
      </w:pPr>
      <w:r>
        <w:t>Самоконтроль и его роль в образовательной и тренировочной деятельности. Объективные и</w:t>
      </w:r>
      <w:r>
        <w:rPr>
          <w:spacing w:val="1"/>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57"/>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E0428A" w:rsidRDefault="001F0548">
      <w:pPr>
        <w:pStyle w:val="a5"/>
        <w:spacing w:line="360" w:lineRule="auto"/>
        <w:ind w:right="204"/>
      </w:pPr>
      <w:r>
        <w:t xml:space="preserve">Средства   </w:t>
      </w:r>
      <w:r>
        <w:rPr>
          <w:spacing w:val="1"/>
        </w:rPr>
        <w:t xml:space="preserve"> </w:t>
      </w:r>
      <w:r>
        <w:t>восстановления     после     физических     нагрузок     на     занятиях     футболом</w:t>
      </w:r>
      <w:r>
        <w:rPr>
          <w:spacing w:val="-57"/>
        </w:rPr>
        <w:t xml:space="preserve"> </w:t>
      </w:r>
      <w:r>
        <w:t>и</w:t>
      </w:r>
      <w:r>
        <w:rPr>
          <w:spacing w:val="-1"/>
        </w:rPr>
        <w:t xml:space="preserve"> </w:t>
      </w:r>
      <w:r>
        <w:t>соревновательной деятельности.</w:t>
      </w:r>
    </w:p>
    <w:p w:rsidR="00E0428A" w:rsidRDefault="001F0548">
      <w:pPr>
        <w:pStyle w:val="a5"/>
        <w:ind w:left="1121" w:firstLine="0"/>
      </w:pPr>
      <w:r>
        <w:t>Системы</w:t>
      </w:r>
      <w:r>
        <w:rPr>
          <w:spacing w:val="-4"/>
        </w:rPr>
        <w:t xml:space="preserve"> </w:t>
      </w:r>
      <w:r>
        <w:t>проведения</w:t>
      </w:r>
      <w:r>
        <w:rPr>
          <w:spacing w:val="-3"/>
        </w:rPr>
        <w:t xml:space="preserve"> </w:t>
      </w:r>
      <w:r>
        <w:t>и</w:t>
      </w:r>
      <w:r>
        <w:rPr>
          <w:spacing w:val="-5"/>
        </w:rPr>
        <w:t xml:space="preserve"> </w:t>
      </w:r>
      <w:r>
        <w:t>судейство</w:t>
      </w:r>
      <w:r>
        <w:rPr>
          <w:spacing w:val="-5"/>
        </w:rPr>
        <w:t xml:space="preserve"> </w:t>
      </w:r>
      <w:r>
        <w:t>соревнований</w:t>
      </w:r>
      <w:r>
        <w:rPr>
          <w:spacing w:val="-3"/>
        </w:rPr>
        <w:t xml:space="preserve"> </w:t>
      </w:r>
      <w:r>
        <w:t>по</w:t>
      </w:r>
      <w:r>
        <w:rPr>
          <w:spacing w:val="-3"/>
        </w:rPr>
        <w:t xml:space="preserve"> </w:t>
      </w:r>
      <w:r>
        <w:t>футболу.</w:t>
      </w:r>
    </w:p>
    <w:p w:rsidR="00E0428A" w:rsidRDefault="001F0548">
      <w:pPr>
        <w:pStyle w:val="a5"/>
        <w:spacing w:before="134" w:line="360" w:lineRule="auto"/>
        <w:ind w:right="203"/>
      </w:pPr>
      <w:r>
        <w:t xml:space="preserve">Технологии      </w:t>
      </w:r>
      <w:r>
        <w:rPr>
          <w:spacing w:val="1"/>
        </w:rPr>
        <w:t xml:space="preserve"> </w:t>
      </w:r>
      <w:r>
        <w:t>предупреждения        и        нивелирования        конфликтных        ситуации</w:t>
      </w:r>
      <w:r>
        <w:rPr>
          <w:spacing w:val="1"/>
        </w:rPr>
        <w:t xml:space="preserve"> </w:t>
      </w:r>
      <w:r>
        <w:t>во</w:t>
      </w:r>
      <w:r>
        <w:rPr>
          <w:spacing w:val="-2"/>
        </w:rPr>
        <w:t xml:space="preserve"> </w:t>
      </w:r>
      <w:r>
        <w:t>время</w:t>
      </w:r>
      <w:r>
        <w:rPr>
          <w:spacing w:val="-1"/>
        </w:rPr>
        <w:t xml:space="preserve"> </w:t>
      </w:r>
      <w:r>
        <w:t>занятий футболом,</w:t>
      </w:r>
      <w:r>
        <w:rPr>
          <w:spacing w:val="-2"/>
        </w:rPr>
        <w:t xml:space="preserve"> </w:t>
      </w:r>
      <w:r>
        <w:t>решения спорных</w:t>
      </w:r>
      <w:r>
        <w:rPr>
          <w:spacing w:val="-2"/>
        </w:rPr>
        <w:t xml:space="preserve"> </w:t>
      </w:r>
      <w:r>
        <w:t>и проблемных</w:t>
      </w:r>
      <w:r>
        <w:rPr>
          <w:spacing w:val="1"/>
        </w:rPr>
        <w:t xml:space="preserve"> </w:t>
      </w:r>
      <w:r>
        <w:t>ситуаций.</w:t>
      </w:r>
    </w:p>
    <w:p w:rsidR="00E0428A" w:rsidRDefault="001F0548">
      <w:pPr>
        <w:pStyle w:val="a5"/>
        <w:spacing w:line="360" w:lineRule="auto"/>
        <w:ind w:right="197"/>
      </w:pPr>
      <w:r>
        <w:t xml:space="preserve">Причины    </w:t>
      </w:r>
      <w:r>
        <w:rPr>
          <w:spacing w:val="45"/>
        </w:rPr>
        <w:t xml:space="preserve"> </w:t>
      </w:r>
      <w:r>
        <w:t xml:space="preserve">возникновения     </w:t>
      </w:r>
      <w:r>
        <w:rPr>
          <w:spacing w:val="31"/>
        </w:rPr>
        <w:t xml:space="preserve"> </w:t>
      </w:r>
      <w:r>
        <w:t xml:space="preserve">ошибок     </w:t>
      </w:r>
      <w:r>
        <w:rPr>
          <w:spacing w:val="44"/>
        </w:rPr>
        <w:t xml:space="preserve"> </w:t>
      </w:r>
      <w:r>
        <w:t xml:space="preserve">при     </w:t>
      </w:r>
      <w:r>
        <w:rPr>
          <w:spacing w:val="44"/>
        </w:rPr>
        <w:t xml:space="preserve"> </w:t>
      </w:r>
      <w:r>
        <w:t xml:space="preserve">выполнении     </w:t>
      </w:r>
      <w:r>
        <w:rPr>
          <w:spacing w:val="43"/>
        </w:rPr>
        <w:t xml:space="preserve"> </w:t>
      </w:r>
      <w:r>
        <w:t xml:space="preserve">технических     </w:t>
      </w:r>
      <w:r>
        <w:rPr>
          <w:spacing w:val="45"/>
        </w:rPr>
        <w:t xml:space="preserve"> </w:t>
      </w:r>
      <w:r>
        <w:t>приѐмов</w:t>
      </w:r>
      <w:r>
        <w:rPr>
          <w:spacing w:val="-58"/>
        </w:rPr>
        <w:t xml:space="preserve"> </w:t>
      </w:r>
      <w:r>
        <w:rPr>
          <w:spacing w:val="-1"/>
        </w:rPr>
        <w:t>и</w:t>
      </w:r>
      <w:r>
        <w:t xml:space="preserve"> </w:t>
      </w:r>
      <w:r>
        <w:rPr>
          <w:spacing w:val="-1"/>
        </w:rPr>
        <w:t>способы</w:t>
      </w:r>
      <w:r>
        <w:t xml:space="preserve"> </w:t>
      </w:r>
      <w:r>
        <w:rPr>
          <w:spacing w:val="-1"/>
        </w:rPr>
        <w:t>их</w:t>
      </w:r>
      <w:r>
        <w:rPr>
          <w:spacing w:val="4"/>
        </w:rPr>
        <w:t xml:space="preserve"> </w:t>
      </w:r>
      <w:r>
        <w:rPr>
          <w:spacing w:val="-1"/>
        </w:rPr>
        <w:t>устранения.</w:t>
      </w:r>
      <w:r>
        <w:t xml:space="preserve"> </w:t>
      </w:r>
      <w:r>
        <w:rPr>
          <w:spacing w:val="-1"/>
        </w:rPr>
        <w:t>Основы анализа</w:t>
      </w:r>
      <w:r>
        <w:rPr>
          <w:spacing w:val="-17"/>
        </w:rPr>
        <w:t xml:space="preserve"> </w:t>
      </w:r>
      <w:r>
        <w:t>собственной игры</w:t>
      </w:r>
      <w:r>
        <w:rPr>
          <w:spacing w:val="-1"/>
        </w:rPr>
        <w:t xml:space="preserve"> </w:t>
      </w:r>
      <w:r>
        <w:t>и</w:t>
      </w:r>
      <w:r>
        <w:rPr>
          <w:spacing w:val="-2"/>
        </w:rPr>
        <w:t xml:space="preserve"> </w:t>
      </w:r>
      <w:r>
        <w:t>игры</w:t>
      </w:r>
      <w:r>
        <w:rPr>
          <w:spacing w:val="-1"/>
        </w:rPr>
        <w:t xml:space="preserve"> </w:t>
      </w:r>
      <w:r>
        <w:t>команды соперников.</w:t>
      </w:r>
    </w:p>
    <w:p w:rsidR="00E0428A" w:rsidRDefault="001F0548">
      <w:pPr>
        <w:pStyle w:val="a5"/>
        <w:ind w:left="1121" w:firstLine="0"/>
      </w:pPr>
      <w:r>
        <w:t>Тестирование</w:t>
      </w:r>
      <w:r>
        <w:rPr>
          <w:spacing w:val="-2"/>
        </w:rPr>
        <w:t xml:space="preserve"> </w:t>
      </w:r>
      <w:r>
        <w:t>уровня</w:t>
      </w:r>
      <w:r>
        <w:rPr>
          <w:spacing w:val="-3"/>
        </w:rPr>
        <w:t xml:space="preserve"> </w:t>
      </w:r>
      <w:r>
        <w:t>физической</w:t>
      </w:r>
      <w:r>
        <w:rPr>
          <w:spacing w:val="-4"/>
        </w:rPr>
        <w:t xml:space="preserve"> </w:t>
      </w:r>
      <w:r>
        <w:t>и</w:t>
      </w:r>
      <w:r>
        <w:rPr>
          <w:spacing w:val="-2"/>
        </w:rPr>
        <w:t xml:space="preserve"> </w:t>
      </w:r>
      <w:r>
        <w:t>технической</w:t>
      </w:r>
      <w:r>
        <w:rPr>
          <w:spacing w:val="-1"/>
        </w:rPr>
        <w:t xml:space="preserve"> </w:t>
      </w:r>
      <w:r>
        <w:t>подготовленности</w:t>
      </w:r>
      <w:r>
        <w:rPr>
          <w:spacing w:val="-1"/>
        </w:rPr>
        <w:t xml:space="preserve"> </w:t>
      </w:r>
      <w:r>
        <w:t>в</w:t>
      </w:r>
      <w:r>
        <w:rPr>
          <w:spacing w:val="-6"/>
        </w:rPr>
        <w:t xml:space="preserve"> </w:t>
      </w:r>
      <w:r>
        <w:t>футболе.</w:t>
      </w:r>
    </w:p>
    <w:p w:rsidR="00E0428A" w:rsidRDefault="001F0548" w:rsidP="00B95C42">
      <w:pPr>
        <w:pStyle w:val="a7"/>
        <w:numPr>
          <w:ilvl w:val="0"/>
          <w:numId w:val="24"/>
        </w:numPr>
        <w:tabs>
          <w:tab w:val="left" w:pos="1381"/>
        </w:tabs>
        <w:spacing w:before="137"/>
        <w:jc w:val="both"/>
        <w:rPr>
          <w:sz w:val="24"/>
        </w:rPr>
      </w:pPr>
      <w:r>
        <w:rPr>
          <w:sz w:val="24"/>
        </w:rPr>
        <w:t>Физическое</w:t>
      </w:r>
      <w:r>
        <w:rPr>
          <w:spacing w:val="-6"/>
          <w:sz w:val="24"/>
        </w:rPr>
        <w:t xml:space="preserve"> </w:t>
      </w:r>
      <w:r>
        <w:rPr>
          <w:sz w:val="24"/>
        </w:rPr>
        <w:t>совершенствование.</w:t>
      </w:r>
    </w:p>
    <w:p w:rsidR="00E0428A" w:rsidRDefault="001F0548">
      <w:pPr>
        <w:pStyle w:val="a5"/>
        <w:spacing w:before="139" w:line="360" w:lineRule="auto"/>
        <w:ind w:right="193"/>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61"/>
        </w:rPr>
        <w:t xml:space="preserve"> </w:t>
      </w:r>
      <w:r>
        <w:t>(ловкости,</w:t>
      </w:r>
      <w:r>
        <w:rPr>
          <w:spacing w:val="1"/>
        </w:rPr>
        <w:t xml:space="preserve"> </w:t>
      </w:r>
      <w:r>
        <w:t>гибкости,         силы,         выносливости,         быстроты         и         скоростных         способностей)</w:t>
      </w:r>
      <w:r>
        <w:rPr>
          <w:spacing w:val="1"/>
        </w:rPr>
        <w:t xml:space="preserve"> </w:t>
      </w:r>
      <w:r>
        <w:t>и</w:t>
      </w:r>
      <w:r>
        <w:rPr>
          <w:spacing w:val="2"/>
        </w:rPr>
        <w:t xml:space="preserve"> </w:t>
      </w:r>
      <w:r>
        <w:t>упражнения на</w:t>
      </w:r>
      <w:r>
        <w:rPr>
          <w:spacing w:val="-1"/>
        </w:rPr>
        <w:t xml:space="preserve"> </w:t>
      </w:r>
      <w:r>
        <w:t>частоту</w:t>
      </w:r>
      <w:r>
        <w:rPr>
          <w:spacing w:val="-2"/>
        </w:rPr>
        <w:t xml:space="preserve"> </w:t>
      </w:r>
      <w:r>
        <w:t>движений ног.</w:t>
      </w:r>
    </w:p>
    <w:p w:rsidR="00E0428A" w:rsidRDefault="001F0548">
      <w:pPr>
        <w:pStyle w:val="a5"/>
        <w:spacing w:line="275" w:lineRule="exact"/>
        <w:ind w:left="1121" w:firstLine="0"/>
      </w:pPr>
      <w:r>
        <w:t>Индивидуальные</w:t>
      </w:r>
      <w:r>
        <w:rPr>
          <w:spacing w:val="-5"/>
        </w:rPr>
        <w:t xml:space="preserve"> </w:t>
      </w:r>
      <w:r>
        <w:t>технические</w:t>
      </w:r>
      <w:r>
        <w:rPr>
          <w:spacing w:val="-3"/>
        </w:rPr>
        <w:t xml:space="preserve"> </w:t>
      </w:r>
      <w:r>
        <w:t>действия</w:t>
      </w:r>
      <w:r>
        <w:rPr>
          <w:spacing w:val="-3"/>
        </w:rPr>
        <w:t xml:space="preserve"> </w:t>
      </w:r>
      <w:r>
        <w:t>с</w:t>
      </w:r>
      <w:r>
        <w:rPr>
          <w:spacing w:val="-3"/>
        </w:rPr>
        <w:t xml:space="preserve"> </w:t>
      </w:r>
      <w:r>
        <w:t>мячом:</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5"/>
      </w:pPr>
      <w:r>
        <w:t xml:space="preserve">ведение    </w:t>
      </w:r>
      <w:r>
        <w:rPr>
          <w:spacing w:val="1"/>
        </w:rPr>
        <w:t xml:space="preserve"> </w:t>
      </w:r>
      <w:r>
        <w:t>мяча      ногой      различными      способами      –      с      изменением      скорости</w:t>
      </w:r>
      <w:r>
        <w:rPr>
          <w:spacing w:val="-57"/>
        </w:rPr>
        <w:t xml:space="preserve"> </w:t>
      </w:r>
      <w:r>
        <w:t>и направления движения, с различным сочетанием техники владения мячом (развороты с мячом,</w:t>
      </w:r>
      <w:r>
        <w:rPr>
          <w:spacing w:val="1"/>
        </w:rPr>
        <w:t xml:space="preserve"> </w:t>
      </w:r>
      <w:r>
        <w:t>обманные</w:t>
      </w:r>
      <w:r>
        <w:rPr>
          <w:spacing w:val="-3"/>
        </w:rPr>
        <w:t xml:space="preserve"> </w:t>
      </w:r>
      <w:r>
        <w:t>движения</w:t>
      </w:r>
      <w:r>
        <w:rPr>
          <w:spacing w:val="2"/>
        </w:rPr>
        <w:t xml:space="preserve"> </w:t>
      </w:r>
      <w:r>
        <w:t>«финты»,</w:t>
      </w:r>
      <w:r>
        <w:rPr>
          <w:spacing w:val="4"/>
        </w:rPr>
        <w:t xml:space="preserve"> </w:t>
      </w:r>
      <w:r>
        <w:t>удары по</w:t>
      </w:r>
      <w:r>
        <w:rPr>
          <w:spacing w:val="-1"/>
        </w:rPr>
        <w:t xml:space="preserve"> </w:t>
      </w:r>
      <w:r>
        <w:t>мячу</w:t>
      </w:r>
      <w:r>
        <w:rPr>
          <w:spacing w:val="-5"/>
        </w:rPr>
        <w:t xml:space="preserve"> </w:t>
      </w:r>
      <w:r>
        <w:t>ногой);</w:t>
      </w:r>
    </w:p>
    <w:p w:rsidR="00E0428A" w:rsidRDefault="001F0548">
      <w:pPr>
        <w:pStyle w:val="a5"/>
        <w:spacing w:before="2" w:line="360" w:lineRule="auto"/>
        <w:ind w:right="202"/>
      </w:pPr>
      <w:r>
        <w:t>остановка мяча ногой – внутренней стороной стопы, подошвой, средней частью подъема, с</w:t>
      </w:r>
      <w:r>
        <w:rPr>
          <w:spacing w:val="1"/>
        </w:rPr>
        <w:t xml:space="preserve"> </w:t>
      </w:r>
      <w:r>
        <w:t>переводом</w:t>
      </w:r>
      <w:r>
        <w:rPr>
          <w:spacing w:val="-2"/>
        </w:rPr>
        <w:t xml:space="preserve"> </w:t>
      </w:r>
      <w:r>
        <w:t>в</w:t>
      </w:r>
      <w:r>
        <w:rPr>
          <w:spacing w:val="-1"/>
        </w:rPr>
        <w:t xml:space="preserve"> </w:t>
      </w:r>
      <w:r>
        <w:t>стороны;</w:t>
      </w:r>
    </w:p>
    <w:p w:rsidR="00E0428A" w:rsidRDefault="001F0548">
      <w:pPr>
        <w:pStyle w:val="a5"/>
        <w:spacing w:line="360" w:lineRule="auto"/>
        <w:ind w:right="199"/>
      </w:pPr>
      <w:r>
        <w:t>удары по мячу ногой – внутренней стороной стопы, внутренней частью подъема, средней</w:t>
      </w:r>
      <w:r>
        <w:rPr>
          <w:spacing w:val="1"/>
        </w:rPr>
        <w:t xml:space="preserve"> </w:t>
      </w:r>
      <w:r>
        <w:t>частью</w:t>
      </w:r>
      <w:r>
        <w:rPr>
          <w:spacing w:val="-1"/>
        </w:rPr>
        <w:t xml:space="preserve"> </w:t>
      </w:r>
      <w:r>
        <w:t>подъема</w:t>
      </w:r>
      <w:r>
        <w:rPr>
          <w:spacing w:val="-1"/>
        </w:rPr>
        <w:t xml:space="preserve"> </w:t>
      </w:r>
      <w:r>
        <w:t>и внешней частью подъема;</w:t>
      </w:r>
    </w:p>
    <w:p w:rsidR="00E0428A" w:rsidRDefault="001F0548">
      <w:pPr>
        <w:pStyle w:val="a5"/>
        <w:spacing w:line="274" w:lineRule="exact"/>
        <w:ind w:left="1121" w:firstLine="0"/>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E0428A" w:rsidRDefault="001F0548">
      <w:pPr>
        <w:pStyle w:val="a5"/>
        <w:spacing w:before="139" w:line="360" w:lineRule="auto"/>
        <w:ind w:right="200"/>
      </w:pPr>
      <w:r>
        <w:t>обманные</w:t>
      </w:r>
      <w:r>
        <w:rPr>
          <w:spacing w:val="1"/>
        </w:rPr>
        <w:t xml:space="preserve"> </w:t>
      </w:r>
      <w:r>
        <w:t>движения</w:t>
      </w:r>
      <w:r>
        <w:rPr>
          <w:spacing w:val="1"/>
        </w:rPr>
        <w:t xml:space="preserve"> </w:t>
      </w:r>
      <w:r>
        <w:t>(«финты»)</w:t>
      </w:r>
      <w:r>
        <w:rPr>
          <w:spacing w:val="1"/>
        </w:rPr>
        <w:t xml:space="preserve"> </w:t>
      </w:r>
      <w:r>
        <w:t>–</w:t>
      </w:r>
      <w:r>
        <w:rPr>
          <w:spacing w:val="1"/>
        </w:rPr>
        <w:t xml:space="preserve"> </w:t>
      </w:r>
      <w:r>
        <w:t>«остановка»</w:t>
      </w:r>
      <w:r>
        <w:rPr>
          <w:spacing w:val="1"/>
        </w:rPr>
        <w:t xml:space="preserve"> </w:t>
      </w:r>
      <w:r>
        <w:t>мяча</w:t>
      </w:r>
      <w:r>
        <w:rPr>
          <w:spacing w:val="1"/>
        </w:rPr>
        <w:t xml:space="preserve"> </w:t>
      </w:r>
      <w:r>
        <w:t>ногой,</w:t>
      </w:r>
      <w:r>
        <w:rPr>
          <w:spacing w:val="1"/>
        </w:rPr>
        <w:t xml:space="preserve"> </w:t>
      </w:r>
      <w:r>
        <w:t>«уход»</w:t>
      </w:r>
      <w:r>
        <w:rPr>
          <w:spacing w:val="1"/>
        </w:rPr>
        <w:t xml:space="preserve"> </w:t>
      </w:r>
      <w:r>
        <w:t>выпадом,</w:t>
      </w:r>
      <w:r>
        <w:rPr>
          <w:spacing w:val="1"/>
        </w:rPr>
        <w:t xml:space="preserve"> </w:t>
      </w:r>
      <w:r>
        <w:t>«уход»</w:t>
      </w:r>
      <w:r>
        <w:rPr>
          <w:spacing w:val="1"/>
        </w:rPr>
        <w:t xml:space="preserve"> </w:t>
      </w:r>
      <w:r>
        <w:t>в</w:t>
      </w:r>
      <w:r>
        <w:rPr>
          <w:spacing w:val="1"/>
        </w:rPr>
        <w:t xml:space="preserve"> </w:t>
      </w:r>
      <w:r>
        <w:t>сторону,</w:t>
      </w:r>
      <w:r>
        <w:rPr>
          <w:spacing w:val="3"/>
        </w:rPr>
        <w:t xml:space="preserve"> </w:t>
      </w:r>
      <w:r>
        <w:t>«уход»</w:t>
      </w:r>
      <w:r>
        <w:rPr>
          <w:spacing w:val="-6"/>
        </w:rPr>
        <w:t xml:space="preserve"> </w:t>
      </w:r>
      <w:r>
        <w:t>с</w:t>
      </w:r>
      <w:r>
        <w:rPr>
          <w:spacing w:val="-1"/>
        </w:rPr>
        <w:t xml:space="preserve"> </w:t>
      </w:r>
      <w:r>
        <w:t>переносом</w:t>
      </w:r>
      <w:r>
        <w:rPr>
          <w:spacing w:val="-1"/>
        </w:rPr>
        <w:t xml:space="preserve"> </w:t>
      </w:r>
      <w:r>
        <w:t>ноги</w:t>
      </w:r>
      <w:r>
        <w:rPr>
          <w:spacing w:val="-1"/>
        </w:rPr>
        <w:t xml:space="preserve"> </w:t>
      </w:r>
      <w:r>
        <w:t>через мяч,</w:t>
      </w:r>
      <w:r>
        <w:rPr>
          <w:spacing w:val="4"/>
        </w:rPr>
        <w:t xml:space="preserve"> </w:t>
      </w:r>
      <w:r>
        <w:t>«удар»</w:t>
      </w:r>
      <w:r>
        <w:rPr>
          <w:spacing w:val="-6"/>
        </w:rPr>
        <w:t xml:space="preserve"> </w:t>
      </w:r>
      <w:r>
        <w:t>по мячу</w:t>
      </w:r>
      <w:r>
        <w:rPr>
          <w:spacing w:val="-6"/>
        </w:rPr>
        <w:t xml:space="preserve"> </w:t>
      </w:r>
      <w:r>
        <w:t>ногой;</w:t>
      </w:r>
    </w:p>
    <w:p w:rsidR="00E0428A" w:rsidRDefault="001F0548">
      <w:pPr>
        <w:pStyle w:val="a5"/>
        <w:spacing w:before="1" w:line="360" w:lineRule="auto"/>
        <w:ind w:left="1121" w:right="5731" w:firstLine="0"/>
      </w:pPr>
      <w:r>
        <w:t>отбор мяча – выбиванием, перехватом.</w:t>
      </w:r>
      <w:r>
        <w:rPr>
          <w:spacing w:val="-57"/>
        </w:rPr>
        <w:t xml:space="preserve"> </w:t>
      </w:r>
      <w:r>
        <w:t>Вбрасывание</w:t>
      </w:r>
      <w:r>
        <w:rPr>
          <w:spacing w:val="-2"/>
        </w:rPr>
        <w:t xml:space="preserve"> </w:t>
      </w:r>
      <w:r>
        <w:t>мяча.</w:t>
      </w:r>
    </w:p>
    <w:p w:rsidR="00E0428A" w:rsidRDefault="001F0548">
      <w:pPr>
        <w:pStyle w:val="a5"/>
        <w:spacing w:line="360" w:lineRule="auto"/>
        <w:ind w:right="194"/>
      </w:pPr>
      <w:r>
        <w:t>Игровые комбинации и упражнения в парах, тройках, группах и тактические действия (в</w:t>
      </w:r>
      <w:r>
        <w:rPr>
          <w:spacing w:val="1"/>
        </w:rPr>
        <w:t xml:space="preserve"> </w:t>
      </w:r>
      <w:r>
        <w:t>процессе        учебной        игры        и        (или)        соревновательной        деятельности).        Игра</w:t>
      </w:r>
      <w:r>
        <w:rPr>
          <w:spacing w:val="1"/>
        </w:rPr>
        <w:t xml:space="preserve"> </w:t>
      </w:r>
      <w:r>
        <w:t>в</w:t>
      </w:r>
      <w:r>
        <w:rPr>
          <w:spacing w:val="-2"/>
        </w:rPr>
        <w:t xml:space="preserve"> </w:t>
      </w:r>
      <w:r>
        <w:t>футбол по</w:t>
      </w:r>
      <w:r>
        <w:rPr>
          <w:spacing w:val="2"/>
        </w:rPr>
        <w:t xml:space="preserve"> </w:t>
      </w:r>
      <w:r>
        <w:t>упрощенным</w:t>
      </w:r>
      <w:r>
        <w:rPr>
          <w:spacing w:val="-2"/>
        </w:rPr>
        <w:t xml:space="preserve"> </w:t>
      </w:r>
      <w:r>
        <w:t>правилам.</w:t>
      </w:r>
    </w:p>
    <w:p w:rsidR="00E0428A" w:rsidRDefault="001F0548">
      <w:pPr>
        <w:pStyle w:val="a5"/>
        <w:spacing w:line="275" w:lineRule="exact"/>
        <w:ind w:left="1121" w:firstLine="0"/>
      </w:pPr>
      <w:r>
        <w:t>Учебные</w:t>
      </w:r>
      <w:r>
        <w:rPr>
          <w:spacing w:val="-5"/>
        </w:rPr>
        <w:t xml:space="preserve"> </w:t>
      </w:r>
      <w:r>
        <w:t>игры,</w:t>
      </w:r>
      <w:r>
        <w:rPr>
          <w:spacing w:val="-2"/>
        </w:rPr>
        <w:t xml:space="preserve"> </w:t>
      </w:r>
      <w:r>
        <w:t>участие</w:t>
      </w:r>
      <w:r>
        <w:rPr>
          <w:spacing w:val="-2"/>
        </w:rPr>
        <w:t xml:space="preserve"> </w:t>
      </w:r>
      <w:r>
        <w:t>в</w:t>
      </w:r>
      <w:r>
        <w:rPr>
          <w:spacing w:val="-4"/>
        </w:rPr>
        <w:t xml:space="preserve"> </w:t>
      </w:r>
      <w:r>
        <w:t>фестивалях</w:t>
      </w:r>
      <w:r>
        <w:rPr>
          <w:spacing w:val="-1"/>
        </w:rPr>
        <w:t xml:space="preserve"> </w:t>
      </w:r>
      <w:r>
        <w:t>и</w:t>
      </w:r>
      <w:r>
        <w:rPr>
          <w:spacing w:val="-3"/>
        </w:rPr>
        <w:t xml:space="preserve"> </w:t>
      </w:r>
      <w:r>
        <w:t>соревнованиях</w:t>
      </w:r>
      <w:r>
        <w:rPr>
          <w:spacing w:val="-4"/>
        </w:rPr>
        <w:t xml:space="preserve"> </w:t>
      </w:r>
      <w:r>
        <w:t>по</w:t>
      </w:r>
      <w:r>
        <w:rPr>
          <w:spacing w:val="-3"/>
        </w:rPr>
        <w:t xml:space="preserve"> </w:t>
      </w:r>
      <w:r>
        <w:t>футболу.</w:t>
      </w:r>
    </w:p>
    <w:p w:rsidR="00E0428A" w:rsidRDefault="001F0548">
      <w:pPr>
        <w:pStyle w:val="a5"/>
        <w:spacing w:before="139" w:line="360" w:lineRule="auto"/>
        <w:ind w:right="195"/>
      </w:pP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обучающихся</w:t>
      </w:r>
      <w:r>
        <w:rPr>
          <w:spacing w:val="1"/>
        </w:rPr>
        <w:t xml:space="preserve"> </w:t>
      </w:r>
      <w:r>
        <w:t>в</w:t>
      </w:r>
      <w:r>
        <w:rPr>
          <w:spacing w:val="1"/>
        </w:rPr>
        <w:t xml:space="preserve"> </w:t>
      </w:r>
      <w:r>
        <w:t>футболе.</w:t>
      </w:r>
    </w:p>
    <w:p w:rsidR="00E0428A" w:rsidRDefault="001F0548" w:rsidP="00B95C42">
      <w:pPr>
        <w:pStyle w:val="a7"/>
        <w:numPr>
          <w:ilvl w:val="3"/>
          <w:numId w:val="25"/>
        </w:numPr>
        <w:tabs>
          <w:tab w:val="left" w:pos="2142"/>
        </w:tabs>
        <w:spacing w:before="1" w:line="360" w:lineRule="auto"/>
        <w:ind w:left="412" w:right="204" w:firstLine="708"/>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E0428A" w:rsidRDefault="001F0548" w:rsidP="00B95C42">
      <w:pPr>
        <w:pStyle w:val="a7"/>
        <w:numPr>
          <w:ilvl w:val="4"/>
          <w:numId w:val="25"/>
        </w:numPr>
        <w:tabs>
          <w:tab w:val="left" w:pos="2322"/>
        </w:tabs>
        <w:spacing w:line="360" w:lineRule="auto"/>
        <w:ind w:right="199"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E0428A" w:rsidRDefault="001F0548">
      <w:pPr>
        <w:pStyle w:val="a5"/>
        <w:spacing w:line="360" w:lineRule="auto"/>
        <w:ind w:right="194"/>
      </w:pPr>
      <w:r>
        <w:t>патриотизм, чувства ответственности перед Родиной, гордости за свой край, свою Родину,</w:t>
      </w:r>
      <w:r>
        <w:rPr>
          <w:spacing w:val="1"/>
        </w:rPr>
        <w:t xml:space="preserve"> </w:t>
      </w:r>
      <w:r>
        <w:t xml:space="preserve">уважение        </w:t>
      </w:r>
      <w:r>
        <w:rPr>
          <w:spacing w:val="1"/>
        </w:rPr>
        <w:t xml:space="preserve"> </w:t>
      </w:r>
      <w:r>
        <w:t>государственных          символов          (герб,          флаг,          гимн),          готовность</w:t>
      </w:r>
      <w:r>
        <w:rPr>
          <w:spacing w:val="-57"/>
        </w:rPr>
        <w:t xml:space="preserve"> </w:t>
      </w:r>
      <w:r>
        <w:t>к    служению    Отечеству,    его    защите   на   примере   роли,    традиций   и    развития   футбола</w:t>
      </w:r>
      <w:r>
        <w:rPr>
          <w:spacing w:val="1"/>
        </w:rPr>
        <w:t xml:space="preserve"> </w:t>
      </w:r>
      <w:r>
        <w:t>в</w:t>
      </w:r>
      <w:r>
        <w:rPr>
          <w:spacing w:val="-2"/>
        </w:rPr>
        <w:t xml:space="preserve"> </w:t>
      </w:r>
      <w:r>
        <w:t>современном</w:t>
      </w:r>
      <w:r>
        <w:rPr>
          <w:spacing w:val="-1"/>
        </w:rPr>
        <w:t xml:space="preserve"> </w:t>
      </w:r>
      <w:r>
        <w:t>обществе, в</w:t>
      </w:r>
      <w:r>
        <w:rPr>
          <w:spacing w:val="-1"/>
        </w:rPr>
        <w:t xml:space="preserve"> </w:t>
      </w:r>
      <w:r>
        <w:t>Российской Федерации;</w:t>
      </w:r>
    </w:p>
    <w:p w:rsidR="00E0428A" w:rsidRDefault="001F0548">
      <w:pPr>
        <w:pStyle w:val="a5"/>
        <w:spacing w:before="1" w:line="360" w:lineRule="auto"/>
        <w:ind w:right="203"/>
      </w:pPr>
      <w:r>
        <w:t>саморазвитие и самовоспитание через ценности, традиции и идеалы главных футбольных</w:t>
      </w:r>
      <w:r>
        <w:rPr>
          <w:spacing w:val="1"/>
        </w:rPr>
        <w:t xml:space="preserve"> </w:t>
      </w:r>
      <w:r>
        <w:t>организаций регионального, всероссийского и мирового уровней, отечественных и зарубежных</w:t>
      </w:r>
      <w:r>
        <w:rPr>
          <w:spacing w:val="1"/>
        </w:rPr>
        <w:t xml:space="preserve"> </w:t>
      </w:r>
      <w:r>
        <w:t>футбольных</w:t>
      </w:r>
      <w:r>
        <w:rPr>
          <w:spacing w:val="-2"/>
        </w:rPr>
        <w:t xml:space="preserve"> </w:t>
      </w:r>
      <w:r>
        <w:t>клубов;</w:t>
      </w:r>
    </w:p>
    <w:p w:rsidR="00E0428A" w:rsidRDefault="001F0548">
      <w:pPr>
        <w:pStyle w:val="a5"/>
        <w:spacing w:line="360" w:lineRule="auto"/>
        <w:ind w:right="198"/>
      </w:pPr>
      <w:r>
        <w:t xml:space="preserve">сформированность    </w:t>
      </w:r>
      <w:r>
        <w:rPr>
          <w:spacing w:val="29"/>
        </w:rPr>
        <w:t xml:space="preserve"> </w:t>
      </w:r>
      <w:r>
        <w:t xml:space="preserve">основных     </w:t>
      </w:r>
      <w:r>
        <w:rPr>
          <w:spacing w:val="28"/>
        </w:rPr>
        <w:t xml:space="preserve"> </w:t>
      </w:r>
      <w:r>
        <w:t xml:space="preserve">норм     </w:t>
      </w:r>
      <w:r>
        <w:rPr>
          <w:spacing w:val="27"/>
        </w:rPr>
        <w:t xml:space="preserve"> </w:t>
      </w:r>
      <w:r>
        <w:t xml:space="preserve">морали,     </w:t>
      </w:r>
      <w:r>
        <w:rPr>
          <w:spacing w:val="27"/>
        </w:rPr>
        <w:t xml:space="preserve"> </w:t>
      </w:r>
      <w:r>
        <w:t xml:space="preserve">духовно-нравственной     </w:t>
      </w:r>
      <w:r>
        <w:rPr>
          <w:spacing w:val="28"/>
        </w:rPr>
        <w:t xml:space="preserve"> </w:t>
      </w:r>
      <w:r>
        <w:t>культуры</w:t>
      </w:r>
      <w:r>
        <w:rPr>
          <w:spacing w:val="-58"/>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57"/>
        </w:rPr>
        <w:t xml:space="preserve"> </w:t>
      </w:r>
      <w:r>
        <w:t>культуры</w:t>
      </w:r>
      <w:r>
        <w:rPr>
          <w:spacing w:val="-1"/>
        </w:rPr>
        <w:t xml:space="preserve"> </w:t>
      </w:r>
      <w:r>
        <w:t>средствами футбола;</w:t>
      </w:r>
    </w:p>
    <w:p w:rsidR="00E0428A" w:rsidRDefault="001F0548">
      <w:pPr>
        <w:pStyle w:val="a5"/>
        <w:spacing w:line="360" w:lineRule="auto"/>
        <w:ind w:right="193"/>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 людьми, достигать в нѐм взаимопонимания, находить общие цели и сотрудничать для 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игровой и</w:t>
      </w:r>
      <w:r>
        <w:rPr>
          <w:spacing w:val="-1"/>
        </w:rPr>
        <w:t xml:space="preserve"> </w:t>
      </w:r>
      <w:r>
        <w:t>соревновательной деятельности;</w:t>
      </w:r>
    </w:p>
    <w:p w:rsidR="00E0428A" w:rsidRDefault="001F0548">
      <w:pPr>
        <w:pStyle w:val="a5"/>
        <w:spacing w:line="275" w:lineRule="exact"/>
        <w:ind w:left="1121" w:firstLine="0"/>
      </w:pPr>
      <w:r>
        <w:t>навыки</w:t>
      </w:r>
      <w:r>
        <w:rPr>
          <w:spacing w:val="8"/>
        </w:rPr>
        <w:t xml:space="preserve"> </w:t>
      </w:r>
      <w:r>
        <w:t>сотрудничества</w:t>
      </w:r>
      <w:r>
        <w:rPr>
          <w:spacing w:val="8"/>
        </w:rPr>
        <w:t xml:space="preserve"> </w:t>
      </w:r>
      <w:r>
        <w:t>со</w:t>
      </w:r>
      <w:r>
        <w:rPr>
          <w:spacing w:val="11"/>
        </w:rPr>
        <w:t xml:space="preserve"> </w:t>
      </w:r>
      <w:r>
        <w:t>сверстниками,</w:t>
      </w:r>
      <w:r>
        <w:rPr>
          <w:spacing w:val="7"/>
        </w:rPr>
        <w:t xml:space="preserve"> </w:t>
      </w:r>
      <w:r>
        <w:t>детьми</w:t>
      </w:r>
      <w:r>
        <w:rPr>
          <w:spacing w:val="9"/>
        </w:rPr>
        <w:t xml:space="preserve"> </w:t>
      </w:r>
      <w:r>
        <w:t>младшего</w:t>
      </w:r>
      <w:r>
        <w:rPr>
          <w:spacing w:val="10"/>
        </w:rPr>
        <w:t xml:space="preserve"> </w:t>
      </w:r>
      <w:r>
        <w:t>возраста,</w:t>
      </w:r>
      <w:r>
        <w:rPr>
          <w:spacing w:val="11"/>
        </w:rPr>
        <w:t xml:space="preserve"> </w:t>
      </w:r>
      <w:r>
        <w:t>взрослыми</w:t>
      </w:r>
      <w:r>
        <w:rPr>
          <w:spacing w:val="9"/>
        </w:rPr>
        <w:t xml:space="preserve"> </w:t>
      </w:r>
      <w:r>
        <w:t>в</w:t>
      </w:r>
      <w:r>
        <w:rPr>
          <w:spacing w:val="12"/>
        </w:rPr>
        <w:t xml:space="preserve"> </w:t>
      </w:r>
      <w:r>
        <w:t>учебной,</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ind w:firstLine="0"/>
      </w:pPr>
      <w:r>
        <w:t>игровой,</w:t>
      </w:r>
      <w:r>
        <w:rPr>
          <w:spacing w:val="-5"/>
        </w:rPr>
        <w:t xml:space="preserve"> </w:t>
      </w:r>
      <w:r>
        <w:t>досуговой</w:t>
      </w:r>
      <w:r>
        <w:rPr>
          <w:spacing w:val="-5"/>
        </w:rPr>
        <w:t xml:space="preserve"> </w:t>
      </w:r>
      <w:r>
        <w:t>и</w:t>
      </w:r>
      <w:r>
        <w:rPr>
          <w:spacing w:val="-4"/>
        </w:rPr>
        <w:t xml:space="preserve"> </w:t>
      </w:r>
      <w:r>
        <w:t>соревновательной</w:t>
      </w:r>
      <w:r>
        <w:rPr>
          <w:spacing w:val="-5"/>
        </w:rPr>
        <w:t xml:space="preserve"> </w:t>
      </w:r>
      <w:r>
        <w:t>деятельности,</w:t>
      </w:r>
      <w:r>
        <w:rPr>
          <w:spacing w:val="-5"/>
        </w:rPr>
        <w:t xml:space="preserve"> </w:t>
      </w:r>
      <w:r>
        <w:t>судейской</w:t>
      </w:r>
      <w:r>
        <w:rPr>
          <w:spacing w:val="-4"/>
        </w:rPr>
        <w:t xml:space="preserve"> </w:t>
      </w:r>
      <w:r>
        <w:t>практике;</w:t>
      </w:r>
    </w:p>
    <w:p w:rsidR="00E0428A" w:rsidRDefault="001F0548">
      <w:pPr>
        <w:pStyle w:val="a5"/>
        <w:spacing w:before="140" w:line="360" w:lineRule="auto"/>
        <w:ind w:right="206"/>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футбола;</w:t>
      </w:r>
    </w:p>
    <w:p w:rsidR="00E0428A" w:rsidRDefault="001F0548">
      <w:pPr>
        <w:pStyle w:val="a5"/>
        <w:spacing w:line="360" w:lineRule="auto"/>
        <w:ind w:right="199"/>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61"/>
        </w:rPr>
        <w:t xml:space="preserve"> </w:t>
      </w:r>
      <w:r>
        <w:t>собственных</w:t>
      </w:r>
      <w:r>
        <w:rPr>
          <w:spacing w:val="1"/>
        </w:rPr>
        <w:t xml:space="preserve"> </w:t>
      </w:r>
      <w:r>
        <w:t>жизненных планов средствами футбола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E0428A" w:rsidRDefault="001F0548">
      <w:pPr>
        <w:pStyle w:val="a5"/>
        <w:spacing w:line="360" w:lineRule="auto"/>
        <w:ind w:right="194"/>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w:t>
      </w:r>
      <w:r>
        <w:rPr>
          <w:spacing w:val="-2"/>
        </w:rPr>
        <w:t xml:space="preserve"> </w:t>
      </w:r>
      <w:r>
        <w:t>привычек: курения,</w:t>
      </w:r>
      <w:r>
        <w:rPr>
          <w:spacing w:val="3"/>
        </w:rPr>
        <w:t xml:space="preserve"> </w:t>
      </w:r>
      <w:r>
        <w:t>употребления алкоголя,</w:t>
      </w:r>
      <w:r>
        <w:rPr>
          <w:spacing w:val="-1"/>
        </w:rPr>
        <w:t xml:space="preserve"> </w:t>
      </w:r>
      <w:r>
        <w:t>наркотиков;</w:t>
      </w:r>
    </w:p>
    <w:p w:rsidR="00E0428A" w:rsidRDefault="001F0548">
      <w:pPr>
        <w:pStyle w:val="a5"/>
        <w:spacing w:line="275" w:lineRule="exact"/>
        <w:ind w:left="1121" w:firstLine="0"/>
      </w:pPr>
      <w:r>
        <w:t>умение</w:t>
      </w:r>
      <w:r>
        <w:rPr>
          <w:spacing w:val="-4"/>
        </w:rPr>
        <w:t xml:space="preserve"> </w:t>
      </w:r>
      <w:r>
        <w:t>оказывать</w:t>
      </w:r>
      <w:r>
        <w:rPr>
          <w:spacing w:val="-3"/>
        </w:rPr>
        <w:t xml:space="preserve"> </w:t>
      </w:r>
      <w:r>
        <w:t>первую</w:t>
      </w:r>
      <w:r>
        <w:rPr>
          <w:spacing w:val="-1"/>
        </w:rPr>
        <w:t xml:space="preserve"> </w:t>
      </w:r>
      <w:r>
        <w:t>помощь</w:t>
      </w:r>
      <w:r>
        <w:rPr>
          <w:spacing w:val="-3"/>
        </w:rPr>
        <w:t xml:space="preserve"> </w:t>
      </w:r>
      <w:r>
        <w:t>при</w:t>
      </w:r>
      <w:r>
        <w:rPr>
          <w:spacing w:val="-2"/>
        </w:rPr>
        <w:t xml:space="preserve"> </w:t>
      </w:r>
      <w:r>
        <w:t>травмах</w:t>
      </w:r>
      <w:r>
        <w:rPr>
          <w:spacing w:val="-1"/>
        </w:rPr>
        <w:t xml:space="preserve"> </w:t>
      </w:r>
      <w:r>
        <w:t>и</w:t>
      </w:r>
      <w:r>
        <w:rPr>
          <w:spacing w:val="-5"/>
        </w:rPr>
        <w:t xml:space="preserve"> </w:t>
      </w:r>
      <w:r>
        <w:t>повреждениях.</w:t>
      </w:r>
    </w:p>
    <w:p w:rsidR="00E0428A" w:rsidRDefault="001F0548" w:rsidP="00B95C42">
      <w:pPr>
        <w:pStyle w:val="a7"/>
        <w:numPr>
          <w:ilvl w:val="4"/>
          <w:numId w:val="25"/>
        </w:numPr>
        <w:tabs>
          <w:tab w:val="left" w:pos="2322"/>
        </w:tabs>
        <w:spacing w:before="139" w:line="360" w:lineRule="auto"/>
        <w:ind w:right="200"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E0428A" w:rsidRDefault="001F0548">
      <w:pPr>
        <w:pStyle w:val="a5"/>
        <w:spacing w:line="360" w:lineRule="auto"/>
        <w:ind w:right="19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6"/>
        </w:rPr>
        <w:t xml:space="preserve"> </w:t>
      </w:r>
      <w:r>
        <w:t xml:space="preserve">деятельности,        </w:t>
      </w:r>
      <w:r>
        <w:rPr>
          <w:spacing w:val="53"/>
        </w:rPr>
        <w:t xml:space="preserve"> </w:t>
      </w:r>
      <w:r>
        <w:t xml:space="preserve">выбирать        </w:t>
      </w:r>
      <w:r>
        <w:rPr>
          <w:spacing w:val="55"/>
        </w:rPr>
        <w:t xml:space="preserve"> </w:t>
      </w:r>
      <w:r>
        <w:t xml:space="preserve">успешную        </w:t>
      </w:r>
      <w:r>
        <w:rPr>
          <w:spacing w:val="53"/>
        </w:rPr>
        <w:t xml:space="preserve"> </w:t>
      </w:r>
      <w:r>
        <w:t xml:space="preserve">стратегию        </w:t>
      </w:r>
      <w:r>
        <w:rPr>
          <w:spacing w:val="54"/>
        </w:rPr>
        <w:t xml:space="preserve"> </w:t>
      </w:r>
      <w:r>
        <w:t xml:space="preserve">и        </w:t>
      </w:r>
      <w:r>
        <w:rPr>
          <w:spacing w:val="54"/>
        </w:rPr>
        <w:t xml:space="preserve"> </w:t>
      </w:r>
      <w:r>
        <w:t>тактику</w:t>
      </w:r>
      <w:r>
        <w:rPr>
          <w:spacing w:val="-58"/>
        </w:rPr>
        <w:t xml:space="preserve"> </w:t>
      </w:r>
      <w:r>
        <w:t>в</w:t>
      </w:r>
      <w:r>
        <w:rPr>
          <w:spacing w:val="-2"/>
        </w:rPr>
        <w:t xml:space="preserve"> </w:t>
      </w:r>
      <w:r>
        <w:t>различных</w:t>
      </w:r>
      <w:r>
        <w:rPr>
          <w:spacing w:val="1"/>
        </w:rPr>
        <w:t xml:space="preserve"> </w:t>
      </w:r>
      <w:r>
        <w:t>ситуациях;</w:t>
      </w:r>
    </w:p>
    <w:p w:rsidR="00E0428A" w:rsidRDefault="001F0548">
      <w:pPr>
        <w:pStyle w:val="a5"/>
        <w:spacing w:line="360" w:lineRule="auto"/>
        <w:ind w:right="197"/>
      </w:pPr>
      <w:r>
        <w:t>осуществлять, контролировать и корректировать учебную, игровую</w:t>
      </w:r>
      <w:r>
        <w:rPr>
          <w:spacing w:val="1"/>
        </w:rPr>
        <w:t xml:space="preserve"> </w:t>
      </w:r>
      <w:r>
        <w:t>и соревновательную</w:t>
      </w:r>
      <w:r>
        <w:rPr>
          <w:spacing w:val="1"/>
        </w:rPr>
        <w:t xml:space="preserve"> </w:t>
      </w:r>
      <w:r>
        <w:t>деятельность</w:t>
      </w:r>
      <w:r>
        <w:rPr>
          <w:spacing w:val="-1"/>
        </w:rPr>
        <w:t xml:space="preserve"> </w:t>
      </w:r>
      <w:r>
        <w:t>по</w:t>
      </w:r>
      <w:r>
        <w:rPr>
          <w:spacing w:val="-3"/>
        </w:rPr>
        <w:t xml:space="preserve"> </w:t>
      </w:r>
      <w:r>
        <w:t>футболу;</w:t>
      </w:r>
    </w:p>
    <w:p w:rsidR="00E0428A" w:rsidRDefault="001F0548">
      <w:pPr>
        <w:pStyle w:val="a5"/>
        <w:spacing w:line="360" w:lineRule="auto"/>
        <w:ind w:right="204"/>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E0428A" w:rsidRDefault="001F0548">
      <w:pPr>
        <w:pStyle w:val="a5"/>
        <w:spacing w:before="1" w:line="360" w:lineRule="auto"/>
        <w:ind w:right="195"/>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 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учѐтом</w:t>
      </w:r>
      <w:r>
        <w:rPr>
          <w:spacing w:val="-2"/>
        </w:rPr>
        <w:t xml:space="preserve"> </w:t>
      </w:r>
      <w:r>
        <w:t>гражданских</w:t>
      </w:r>
      <w:r>
        <w:rPr>
          <w:spacing w:val="2"/>
        </w:rPr>
        <w:t xml:space="preserve"> </w:t>
      </w:r>
      <w:r>
        <w:t>и</w:t>
      </w:r>
      <w:r>
        <w:rPr>
          <w:spacing w:val="-2"/>
        </w:rPr>
        <w:t xml:space="preserve"> </w:t>
      </w:r>
      <w:r>
        <w:t>нравственных</w:t>
      </w:r>
      <w:r>
        <w:rPr>
          <w:spacing w:val="1"/>
        </w:rPr>
        <w:t xml:space="preserve"> </w:t>
      </w:r>
      <w:r>
        <w:t>ценностей;</w:t>
      </w:r>
    </w:p>
    <w:p w:rsidR="00E0428A" w:rsidRDefault="001F0548">
      <w:pPr>
        <w:pStyle w:val="a5"/>
        <w:spacing w:line="360" w:lineRule="auto"/>
        <w:ind w:right="199"/>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0428A" w:rsidRDefault="001F0548" w:rsidP="00B95C42">
      <w:pPr>
        <w:pStyle w:val="a7"/>
        <w:numPr>
          <w:ilvl w:val="4"/>
          <w:numId w:val="25"/>
        </w:numPr>
        <w:tabs>
          <w:tab w:val="left" w:pos="2322"/>
        </w:tabs>
        <w:spacing w:line="360" w:lineRule="auto"/>
        <w:ind w:right="200"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E0428A" w:rsidRDefault="001F0548">
      <w:pPr>
        <w:pStyle w:val="a5"/>
        <w:spacing w:line="360" w:lineRule="auto"/>
        <w:ind w:right="203"/>
      </w:pPr>
      <w:r>
        <w:t>умение характеризовать роль, основные функции и задачи главных организаций и (или)</w:t>
      </w:r>
      <w:r>
        <w:rPr>
          <w:spacing w:val="1"/>
        </w:rPr>
        <w:t xml:space="preserve"> </w:t>
      </w:r>
      <w:r>
        <w:t>федераций,</w:t>
      </w:r>
      <w:r>
        <w:rPr>
          <w:spacing w:val="1"/>
        </w:rPr>
        <w:t xml:space="preserve"> </w:t>
      </w:r>
      <w:r>
        <w:t>осуществляющих</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России,</w:t>
      </w:r>
      <w:r>
        <w:rPr>
          <w:spacing w:val="1"/>
        </w:rPr>
        <w:t xml:space="preserve"> </w:t>
      </w:r>
      <w:r>
        <w:t>Европе</w:t>
      </w:r>
      <w:r>
        <w:rPr>
          <w:spacing w:val="1"/>
        </w:rPr>
        <w:t xml:space="preserve"> </w:t>
      </w:r>
      <w:r>
        <w:t>и</w:t>
      </w:r>
      <w:r>
        <w:rPr>
          <w:spacing w:val="1"/>
        </w:rPr>
        <w:t xml:space="preserve"> </w:t>
      </w:r>
      <w:r>
        <w:t>мире</w:t>
      </w:r>
      <w:r>
        <w:rPr>
          <w:spacing w:val="1"/>
        </w:rPr>
        <w:t xml:space="preserve"> </w:t>
      </w:r>
      <w:r>
        <w:t>(РФС,</w:t>
      </w:r>
      <w:r>
        <w:rPr>
          <w:spacing w:val="1"/>
        </w:rPr>
        <w:t xml:space="preserve"> </w:t>
      </w:r>
      <w:r>
        <w:t>УЕФА,</w:t>
      </w:r>
      <w:r>
        <w:rPr>
          <w:spacing w:val="1"/>
        </w:rPr>
        <w:t xml:space="preserve"> </w:t>
      </w:r>
      <w:r>
        <w:t>ФИФА),</w:t>
      </w:r>
      <w:r>
        <w:rPr>
          <w:spacing w:val="-1"/>
        </w:rPr>
        <w:t xml:space="preserve"> </w:t>
      </w:r>
      <w:r>
        <w:t>а</w:t>
      </w:r>
      <w:r>
        <w:rPr>
          <w:spacing w:val="-2"/>
        </w:rPr>
        <w:t xml:space="preserve"> </w:t>
      </w:r>
      <w:r>
        <w:t>также</w:t>
      </w:r>
      <w:r>
        <w:rPr>
          <w:spacing w:val="1"/>
        </w:rPr>
        <w:t xml:space="preserve"> </w:t>
      </w:r>
      <w:r>
        <w:t>современные</w:t>
      </w:r>
      <w:r>
        <w:rPr>
          <w:spacing w:val="-2"/>
        </w:rPr>
        <w:t xml:space="preserve"> </w:t>
      </w:r>
      <w:r>
        <w:t>тенденции</w:t>
      </w:r>
      <w:r>
        <w:rPr>
          <w:spacing w:val="-1"/>
        </w:rPr>
        <w:t xml:space="preserve"> </w:t>
      </w:r>
      <w:r>
        <w:t>развития футбола;</w:t>
      </w:r>
    </w:p>
    <w:p w:rsidR="00E0428A" w:rsidRDefault="001F0548">
      <w:pPr>
        <w:pStyle w:val="a5"/>
        <w:spacing w:line="360" w:lineRule="auto"/>
        <w:ind w:right="198"/>
      </w:pPr>
      <w:r>
        <w:t xml:space="preserve">умение  </w:t>
      </w:r>
      <w:r>
        <w:rPr>
          <w:spacing w:val="52"/>
        </w:rPr>
        <w:t xml:space="preserve"> </w:t>
      </w:r>
      <w:r>
        <w:t xml:space="preserve">различать,   </w:t>
      </w:r>
      <w:r>
        <w:rPr>
          <w:spacing w:val="50"/>
        </w:rPr>
        <w:t xml:space="preserve"> </w:t>
      </w:r>
      <w:r>
        <w:t xml:space="preserve">понимать   </w:t>
      </w:r>
      <w:r>
        <w:rPr>
          <w:spacing w:val="50"/>
        </w:rPr>
        <w:t xml:space="preserve"> </w:t>
      </w:r>
      <w:r>
        <w:t xml:space="preserve">системы   </w:t>
      </w:r>
      <w:r>
        <w:rPr>
          <w:spacing w:val="51"/>
        </w:rPr>
        <w:t xml:space="preserve"> </w:t>
      </w:r>
      <w:r>
        <w:t xml:space="preserve">и   </w:t>
      </w:r>
      <w:r>
        <w:rPr>
          <w:spacing w:val="52"/>
        </w:rPr>
        <w:t xml:space="preserve"> </w:t>
      </w:r>
      <w:r>
        <w:t xml:space="preserve">структуры   </w:t>
      </w:r>
      <w:r>
        <w:rPr>
          <w:spacing w:val="50"/>
        </w:rPr>
        <w:t xml:space="preserve"> </w:t>
      </w:r>
      <w:r>
        <w:t xml:space="preserve">проведения   </w:t>
      </w:r>
      <w:r>
        <w:rPr>
          <w:spacing w:val="51"/>
        </w:rPr>
        <w:t xml:space="preserve"> </w:t>
      </w:r>
      <w:r>
        <w:t>соревнований</w:t>
      </w:r>
      <w:r>
        <w:rPr>
          <w:spacing w:val="-58"/>
        </w:rPr>
        <w:t xml:space="preserve"> </w:t>
      </w:r>
      <w:r>
        <w:t>и массовых мероприятий по футболу, спортивные дисциплины среди различных возрастных групп</w:t>
      </w:r>
      <w:r>
        <w:rPr>
          <w:spacing w:val="-57"/>
        </w:rPr>
        <w:t xml:space="preserve"> </w:t>
      </w:r>
      <w:r>
        <w:t>и</w:t>
      </w:r>
      <w:r>
        <w:rPr>
          <w:spacing w:val="-1"/>
        </w:rPr>
        <w:t xml:space="preserve"> </w:t>
      </w:r>
      <w:r>
        <w:t>категорий</w:t>
      </w:r>
      <w:r>
        <w:rPr>
          <w:spacing w:val="3"/>
        </w:rPr>
        <w:t xml:space="preserve"> </w:t>
      </w:r>
      <w:r>
        <w:t>участников;</w:t>
      </w:r>
    </w:p>
    <w:p w:rsidR="00E0428A" w:rsidRDefault="001F0548">
      <w:pPr>
        <w:pStyle w:val="a5"/>
        <w:spacing w:before="1" w:line="360" w:lineRule="auto"/>
        <w:ind w:right="201"/>
      </w:pPr>
      <w:r>
        <w:t>умение планировать, организовывать и проводить самостоятельные тренировки по футболу</w:t>
      </w:r>
      <w:r>
        <w:rPr>
          <w:spacing w:val="1"/>
        </w:rPr>
        <w:t xml:space="preserve"> </w:t>
      </w:r>
      <w:r>
        <w:t>с</w:t>
      </w:r>
      <w:r>
        <w:rPr>
          <w:spacing w:val="29"/>
        </w:rPr>
        <w:t xml:space="preserve"> </w:t>
      </w:r>
      <w:r>
        <w:t>учетом</w:t>
      </w:r>
      <w:r>
        <w:rPr>
          <w:spacing w:val="28"/>
        </w:rPr>
        <w:t xml:space="preserve"> </w:t>
      </w:r>
      <w:r>
        <w:t>применения</w:t>
      </w:r>
      <w:r>
        <w:rPr>
          <w:spacing w:val="25"/>
        </w:rPr>
        <w:t xml:space="preserve"> </w:t>
      </w:r>
      <w:r>
        <w:t>способов</w:t>
      </w:r>
      <w:r>
        <w:rPr>
          <w:spacing w:val="27"/>
        </w:rPr>
        <w:t xml:space="preserve"> </w:t>
      </w:r>
      <w:r>
        <w:t>самостоятельного</w:t>
      </w:r>
      <w:r>
        <w:rPr>
          <w:spacing w:val="27"/>
        </w:rPr>
        <w:t xml:space="preserve"> </w:t>
      </w:r>
      <w:r>
        <w:t>освоения</w:t>
      </w:r>
      <w:r>
        <w:rPr>
          <w:spacing w:val="27"/>
        </w:rPr>
        <w:t xml:space="preserve"> </w:t>
      </w:r>
      <w:r>
        <w:t>двигательных</w:t>
      </w:r>
      <w:r>
        <w:rPr>
          <w:spacing w:val="27"/>
        </w:rPr>
        <w:t xml:space="preserve"> </w:t>
      </w:r>
      <w:r>
        <w:t>действий,</w:t>
      </w:r>
      <w:r>
        <w:rPr>
          <w:spacing w:val="25"/>
        </w:rPr>
        <w:t xml:space="preserve"> </w:t>
      </w:r>
      <w:r>
        <w:t>подбора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7" w:firstLine="0"/>
      </w:pP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w:t>
      </w:r>
      <w:r>
        <w:rPr>
          <w:spacing w:val="-1"/>
        </w:rPr>
        <w:t xml:space="preserve"> </w:t>
      </w:r>
      <w:r>
        <w:t>этих</w:t>
      </w:r>
      <w:r>
        <w:rPr>
          <w:spacing w:val="2"/>
        </w:rPr>
        <w:t xml:space="preserve"> </w:t>
      </w:r>
      <w:r>
        <w:t>занятий;</w:t>
      </w:r>
    </w:p>
    <w:p w:rsidR="00E0428A" w:rsidRDefault="001F0548">
      <w:pPr>
        <w:pStyle w:val="a5"/>
        <w:spacing w:before="1" w:line="360" w:lineRule="auto"/>
        <w:ind w:right="200"/>
      </w:pPr>
      <w:r>
        <w:t xml:space="preserve">умение     </w:t>
      </w:r>
      <w:r>
        <w:rPr>
          <w:spacing w:val="48"/>
        </w:rPr>
        <w:t xml:space="preserve"> </w:t>
      </w:r>
      <w:r>
        <w:t xml:space="preserve">применять      </w:t>
      </w:r>
      <w:r>
        <w:rPr>
          <w:spacing w:val="47"/>
        </w:rPr>
        <w:t xml:space="preserve"> </w:t>
      </w:r>
      <w:r>
        <w:t xml:space="preserve">способы      </w:t>
      </w:r>
      <w:r>
        <w:rPr>
          <w:spacing w:val="46"/>
        </w:rPr>
        <w:t xml:space="preserve"> </w:t>
      </w:r>
      <w:r>
        <w:t xml:space="preserve">самоконтроля      </w:t>
      </w:r>
      <w:r>
        <w:rPr>
          <w:spacing w:val="48"/>
        </w:rPr>
        <w:t xml:space="preserve"> </w:t>
      </w:r>
      <w:r>
        <w:t xml:space="preserve">в      </w:t>
      </w:r>
      <w:r>
        <w:rPr>
          <w:spacing w:val="49"/>
        </w:rPr>
        <w:t xml:space="preserve"> </w:t>
      </w:r>
      <w:r>
        <w:t xml:space="preserve">учебной,      </w:t>
      </w:r>
      <w:r>
        <w:rPr>
          <w:spacing w:val="47"/>
        </w:rPr>
        <w:t xml:space="preserve"> </w:t>
      </w:r>
      <w:r>
        <w:t>тренировочной</w:t>
      </w:r>
      <w:r>
        <w:rPr>
          <w:spacing w:val="-58"/>
        </w:rPr>
        <w:t xml:space="preserve"> </w:t>
      </w:r>
      <w:r>
        <w:t>и 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E0428A" w:rsidRDefault="001F0548">
      <w:pPr>
        <w:pStyle w:val="a5"/>
        <w:spacing w:line="360" w:lineRule="auto"/>
        <w:ind w:right="198"/>
      </w:pPr>
      <w:r>
        <w:t>умение применять изученные тактические действия в учебной, игровой соревновательной и</w:t>
      </w:r>
      <w:r>
        <w:rPr>
          <w:spacing w:val="1"/>
        </w:rPr>
        <w:t xml:space="preserve"> </w:t>
      </w:r>
      <w:r>
        <w:t>досуговой</w:t>
      </w:r>
      <w:r>
        <w:rPr>
          <w:spacing w:val="-1"/>
        </w:rPr>
        <w:t xml:space="preserve"> </w:t>
      </w:r>
      <w:r>
        <w:t>деятельности;</w:t>
      </w:r>
    </w:p>
    <w:p w:rsidR="00E0428A" w:rsidRDefault="001F0548">
      <w:pPr>
        <w:pStyle w:val="a5"/>
        <w:spacing w:line="360" w:lineRule="auto"/>
        <w:ind w:right="201"/>
      </w:pPr>
      <w:r>
        <w:t>умение планировать, организовывать и проводить самостоятельные тренировки по футболу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 развития</w:t>
      </w:r>
      <w:r>
        <w:rPr>
          <w:spacing w:val="-1"/>
        </w:rPr>
        <w:t xml:space="preserve"> </w:t>
      </w:r>
      <w:r>
        <w:t>специальных</w:t>
      </w:r>
      <w:r>
        <w:rPr>
          <w:spacing w:val="2"/>
        </w:rPr>
        <w:t xml:space="preserve"> </w:t>
      </w:r>
      <w:r>
        <w:t>физических</w:t>
      </w:r>
      <w:r>
        <w:rPr>
          <w:spacing w:val="1"/>
        </w:rPr>
        <w:t xml:space="preserve"> </w:t>
      </w:r>
      <w:r>
        <w:t>качеств</w:t>
      </w:r>
      <w:r>
        <w:rPr>
          <w:spacing w:val="-1"/>
        </w:rPr>
        <w:t xml:space="preserve"> </w:t>
      </w:r>
      <w:r>
        <w:t>футболиста;</w:t>
      </w:r>
    </w:p>
    <w:p w:rsidR="00E0428A" w:rsidRDefault="001F0548">
      <w:pPr>
        <w:pStyle w:val="a5"/>
        <w:spacing w:line="360" w:lineRule="auto"/>
        <w:ind w:right="203"/>
      </w:pPr>
      <w:r>
        <w:t xml:space="preserve">знание     </w:t>
      </w:r>
      <w:r>
        <w:rPr>
          <w:spacing w:val="1"/>
        </w:rPr>
        <w:t xml:space="preserve"> </w:t>
      </w:r>
      <w:r>
        <w:t>основных       направлений       спортивного       менеджмента       и       маркетинга</w:t>
      </w:r>
      <w:r>
        <w:rPr>
          <w:spacing w:val="-57"/>
        </w:rPr>
        <w:t xml:space="preserve"> </w:t>
      </w:r>
      <w:r>
        <w:t>в футболе, стремление к профессиональному самоопределению средствами футбола в области</w:t>
      </w:r>
      <w:r>
        <w:rPr>
          <w:spacing w:val="1"/>
        </w:rPr>
        <w:t xml:space="preserve"> </w:t>
      </w:r>
      <w:r>
        <w:t>физической</w:t>
      </w:r>
      <w:r>
        <w:rPr>
          <w:spacing w:val="-1"/>
        </w:rPr>
        <w:t xml:space="preserve"> </w:t>
      </w:r>
      <w:r>
        <w:t>культуры и спорта;</w:t>
      </w:r>
    </w:p>
    <w:p w:rsidR="00E0428A" w:rsidRDefault="001F0548">
      <w:pPr>
        <w:pStyle w:val="a5"/>
        <w:spacing w:before="1" w:line="360" w:lineRule="auto"/>
        <w:ind w:right="195"/>
      </w:pPr>
      <w:r>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2"/>
        </w:rPr>
        <w:t xml:space="preserve"> </w:t>
      </w:r>
      <w:r>
        <w:t>основных систем</w:t>
      </w:r>
      <w:r>
        <w:rPr>
          <w:spacing w:val="-3"/>
        </w:rPr>
        <w:t xml:space="preserve"> </w:t>
      </w:r>
      <w:r>
        <w:t>организма</w:t>
      </w:r>
      <w:r>
        <w:rPr>
          <w:spacing w:val="-3"/>
        </w:rPr>
        <w:t xml:space="preserve"> </w:t>
      </w:r>
      <w:r>
        <w:t>и</w:t>
      </w:r>
      <w:r>
        <w:rPr>
          <w:spacing w:val="-2"/>
        </w:rPr>
        <w:t xml:space="preserve"> </w:t>
      </w:r>
      <w:r>
        <w:t>развития</w:t>
      </w:r>
      <w:r>
        <w:rPr>
          <w:spacing w:val="-2"/>
        </w:rPr>
        <w:t xml:space="preserve"> </w:t>
      </w:r>
      <w:r>
        <w:t>физических</w:t>
      </w:r>
      <w:r>
        <w:rPr>
          <w:spacing w:val="-4"/>
        </w:rPr>
        <w:t xml:space="preserve"> </w:t>
      </w:r>
      <w:r>
        <w:t>качеств;</w:t>
      </w:r>
    </w:p>
    <w:p w:rsidR="00E0428A" w:rsidRDefault="001F0548">
      <w:pPr>
        <w:pStyle w:val="a5"/>
        <w:spacing w:line="360" w:lineRule="auto"/>
        <w:ind w:right="196"/>
      </w:pPr>
      <w:r>
        <w:t>понимание сущности возникновения ошибок в двигательной (технической) деятельности</w:t>
      </w:r>
      <w:r>
        <w:rPr>
          <w:spacing w:val="1"/>
        </w:rPr>
        <w:t xml:space="preserve"> </w:t>
      </w:r>
      <w:r>
        <w:t>при выполнении технических приемов, анализировать и находить способы устранения ошибок,</w:t>
      </w:r>
      <w:r>
        <w:rPr>
          <w:spacing w:val="1"/>
        </w:rPr>
        <w:t xml:space="preserve"> </w:t>
      </w:r>
      <w:r>
        <w:t>проводить анализ собственной игры и игры команды соперников, выделять слабые и сильные</w:t>
      </w:r>
      <w:r>
        <w:rPr>
          <w:spacing w:val="1"/>
        </w:rPr>
        <w:t xml:space="preserve"> </w:t>
      </w:r>
      <w:r>
        <w:t>стороны</w:t>
      </w:r>
      <w:r>
        <w:rPr>
          <w:spacing w:val="-1"/>
        </w:rPr>
        <w:t xml:space="preserve"> </w:t>
      </w:r>
      <w:r>
        <w:t>игры,</w:t>
      </w:r>
      <w:r>
        <w:rPr>
          <w:spacing w:val="-1"/>
        </w:rPr>
        <w:t xml:space="preserve"> </w:t>
      </w:r>
      <w:r>
        <w:t>делать выводы;</w:t>
      </w:r>
    </w:p>
    <w:p w:rsidR="00E0428A" w:rsidRDefault="001F0548">
      <w:pPr>
        <w:pStyle w:val="a5"/>
        <w:spacing w:before="1" w:line="360" w:lineRule="auto"/>
        <w:ind w:right="203"/>
      </w:pPr>
      <w:r>
        <w:t>способность применять способы и методы профилактики пагубных привычек, асоциального</w:t>
      </w:r>
      <w:r>
        <w:rPr>
          <w:spacing w:val="-57"/>
        </w:rPr>
        <w:t xml:space="preserve"> </w:t>
      </w:r>
      <w:r>
        <w:t>и</w:t>
      </w:r>
      <w:r>
        <w:rPr>
          <w:spacing w:val="-1"/>
        </w:rPr>
        <w:t xml:space="preserve"> </w:t>
      </w:r>
      <w:r>
        <w:t>созависимого</w:t>
      </w:r>
      <w:r>
        <w:rPr>
          <w:spacing w:val="-2"/>
        </w:rPr>
        <w:t xml:space="preserve"> </w:t>
      </w:r>
      <w:r>
        <w:t>поведения, знание</w:t>
      </w:r>
      <w:r>
        <w:rPr>
          <w:spacing w:val="-2"/>
        </w:rPr>
        <w:t xml:space="preserve"> </w:t>
      </w:r>
      <w:r>
        <w:t>понятий</w:t>
      </w:r>
      <w:r>
        <w:rPr>
          <w:spacing w:val="3"/>
        </w:rPr>
        <w:t xml:space="preserve"> </w:t>
      </w:r>
      <w:r>
        <w:t>«допинг»</w:t>
      </w:r>
      <w:r>
        <w:rPr>
          <w:spacing w:val="-9"/>
        </w:rPr>
        <w:t xml:space="preserve"> </w:t>
      </w:r>
      <w:r>
        <w:t>и</w:t>
      </w:r>
      <w:r>
        <w:rPr>
          <w:spacing w:val="5"/>
        </w:rPr>
        <w:t xml:space="preserve"> </w:t>
      </w:r>
      <w:r>
        <w:t>«антидопинг»;</w:t>
      </w:r>
    </w:p>
    <w:p w:rsidR="00E0428A" w:rsidRDefault="001F0548">
      <w:pPr>
        <w:pStyle w:val="a5"/>
        <w:spacing w:line="360" w:lineRule="auto"/>
        <w:ind w:right="206"/>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 социальную деятельность</w:t>
      </w:r>
      <w:r>
        <w:rPr>
          <w:spacing w:val="-3"/>
        </w:rPr>
        <w:t xml:space="preserve"> </w:t>
      </w:r>
      <w:r>
        <w:t>человека;</w:t>
      </w:r>
    </w:p>
    <w:p w:rsidR="00E0428A" w:rsidRDefault="001F0548">
      <w:pPr>
        <w:pStyle w:val="a5"/>
        <w:spacing w:line="360" w:lineRule="auto"/>
        <w:ind w:right="198"/>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w:t>
      </w:r>
      <w:r>
        <w:rPr>
          <w:spacing w:val="1"/>
        </w:rPr>
        <w:t xml:space="preserve"> </w:t>
      </w:r>
      <w:r>
        <w:t>футболом;</w:t>
      </w:r>
    </w:p>
    <w:p w:rsidR="00E0428A" w:rsidRDefault="001F0548">
      <w:pPr>
        <w:pStyle w:val="a5"/>
        <w:spacing w:line="360" w:lineRule="auto"/>
        <w:ind w:right="204"/>
      </w:pPr>
      <w:r>
        <w:t>способность характеризовать и демонстрировать комплексы упражнений, 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3"/>
        </w:rPr>
        <w:t xml:space="preserve"> </w:t>
      </w:r>
      <w:r>
        <w:t>тактических</w:t>
      </w:r>
      <w:r>
        <w:rPr>
          <w:spacing w:val="-2"/>
        </w:rPr>
        <w:t xml:space="preserve"> </w:t>
      </w:r>
      <w:r>
        <w:t>приемов</w:t>
      </w:r>
      <w:r>
        <w:rPr>
          <w:spacing w:val="-1"/>
        </w:rPr>
        <w:t xml:space="preserve"> </w:t>
      </w:r>
      <w:r>
        <w:t>футболиста</w:t>
      </w:r>
      <w:r>
        <w:rPr>
          <w:spacing w:val="1"/>
        </w:rPr>
        <w:t xml:space="preserve"> </w:t>
      </w:r>
      <w:r>
        <w:t>и</w:t>
      </w:r>
      <w:r>
        <w:rPr>
          <w:spacing w:val="-1"/>
        </w:rPr>
        <w:t xml:space="preserve"> </w:t>
      </w:r>
      <w:r>
        <w:t>тактики</w:t>
      </w:r>
      <w:r>
        <w:rPr>
          <w:spacing w:val="-1"/>
        </w:rPr>
        <w:t xml:space="preserve"> </w:t>
      </w:r>
      <w:r>
        <w:t>футбола;</w:t>
      </w:r>
    </w:p>
    <w:p w:rsidR="00E0428A" w:rsidRDefault="001F0548">
      <w:pPr>
        <w:pStyle w:val="a5"/>
        <w:spacing w:line="360" w:lineRule="auto"/>
        <w:ind w:right="196"/>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головой,</w:t>
      </w:r>
      <w:r>
        <w:rPr>
          <w:spacing w:val="1"/>
        </w:rPr>
        <w:t xml:space="preserve"> </w:t>
      </w:r>
      <w:r>
        <w:t>остановку мяча, ведения мяча в различных сочетаниях приемов техники передвижения с техникой</w:t>
      </w:r>
      <w:r>
        <w:rPr>
          <w:spacing w:val="1"/>
        </w:rPr>
        <w:t xml:space="preserve"> </w:t>
      </w:r>
      <w:r>
        <w:t>владения</w:t>
      </w:r>
      <w:r>
        <w:rPr>
          <w:spacing w:val="1"/>
        </w:rPr>
        <w:t xml:space="preserve"> </w:t>
      </w:r>
      <w:r>
        <w:t>мячом,</w:t>
      </w:r>
      <w:r>
        <w:rPr>
          <w:spacing w:val="1"/>
        </w:rPr>
        <w:t xml:space="preserve"> </w:t>
      </w:r>
      <w:r>
        <w:t>различных</w:t>
      </w:r>
      <w:r>
        <w:rPr>
          <w:spacing w:val="1"/>
        </w:rPr>
        <w:t xml:space="preserve"> </w:t>
      </w:r>
      <w:r>
        <w:t>обманных</w:t>
      </w:r>
      <w:r>
        <w:rPr>
          <w:spacing w:val="1"/>
        </w:rPr>
        <w:t xml:space="preserve"> </w:t>
      </w:r>
      <w:r>
        <w:t>движений</w:t>
      </w:r>
      <w:r>
        <w:rPr>
          <w:spacing w:val="1"/>
        </w:rPr>
        <w:t xml:space="preserve"> </w:t>
      </w:r>
      <w:r>
        <w:t>(«финты»),</w:t>
      </w:r>
      <w:r>
        <w:rPr>
          <w:spacing w:val="1"/>
        </w:rPr>
        <w:t xml:space="preserve"> </w:t>
      </w:r>
      <w:r>
        <w:t>отбора</w:t>
      </w:r>
      <w:r>
        <w:rPr>
          <w:spacing w:val="1"/>
        </w:rPr>
        <w:t xml:space="preserve"> </w:t>
      </w:r>
      <w:r>
        <w:t>и</w:t>
      </w:r>
      <w:r>
        <w:rPr>
          <w:spacing w:val="1"/>
        </w:rPr>
        <w:t xml:space="preserve"> </w:t>
      </w:r>
      <w:r>
        <w:t>вбрасывания</w:t>
      </w:r>
      <w:r>
        <w:rPr>
          <w:spacing w:val="1"/>
        </w:rPr>
        <w:t xml:space="preserve"> </w:t>
      </w:r>
      <w:r>
        <w:t>мяча,</w:t>
      </w:r>
      <w:r>
        <w:rPr>
          <w:spacing w:val="1"/>
        </w:rPr>
        <w:t xml:space="preserve"> </w:t>
      </w:r>
      <w:r>
        <w:t>применение изученных технических действий в учебной, игровой, досуговой и соревновательной</w:t>
      </w:r>
      <w:r>
        <w:rPr>
          <w:spacing w:val="1"/>
        </w:rPr>
        <w:t xml:space="preserve"> </w:t>
      </w:r>
      <w:r>
        <w:t>деятельности;</w:t>
      </w:r>
    </w:p>
    <w:p w:rsidR="00E0428A" w:rsidRDefault="001F0548">
      <w:pPr>
        <w:pStyle w:val="a5"/>
        <w:spacing w:before="1" w:line="360" w:lineRule="auto"/>
        <w:ind w:right="191"/>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w:t>
      </w:r>
      <w:r>
        <w:rPr>
          <w:spacing w:val="59"/>
        </w:rPr>
        <w:t xml:space="preserve"> </w:t>
      </w:r>
      <w:r>
        <w:t>характеристика  основных</w:t>
      </w:r>
      <w:r>
        <w:rPr>
          <w:spacing w:val="58"/>
        </w:rPr>
        <w:t xml:space="preserve"> </w:t>
      </w:r>
      <w:r>
        <w:t>показателей</w:t>
      </w:r>
      <w:r>
        <w:rPr>
          <w:spacing w:val="3"/>
        </w:rPr>
        <w:t xml:space="preserve"> </w:t>
      </w:r>
      <w:r>
        <w:t>развития</w:t>
      </w:r>
      <w:r>
        <w:rPr>
          <w:spacing w:val="58"/>
        </w:rPr>
        <w:t xml:space="preserve"> </w:t>
      </w:r>
      <w:r>
        <w:t>физических</w:t>
      </w:r>
      <w:r>
        <w:rPr>
          <w:spacing w:val="1"/>
        </w:rPr>
        <w:t xml:space="preserve"> </w:t>
      </w:r>
      <w:r>
        <w:t>качеств</w:t>
      </w:r>
      <w:r>
        <w:rPr>
          <w:spacing w:val="59"/>
        </w:rPr>
        <w:t xml:space="preserve"> </w:t>
      </w:r>
      <w:r>
        <w:t>и</w:t>
      </w:r>
      <w:r>
        <w:rPr>
          <w:spacing w:val="59"/>
        </w:rPr>
        <w:t xml:space="preserve"> </w:t>
      </w:r>
      <w:r>
        <w:t>состояния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t>здоровья;</w:t>
      </w:r>
    </w:p>
    <w:p w:rsidR="00E0428A" w:rsidRDefault="001F0548">
      <w:pPr>
        <w:pStyle w:val="a5"/>
        <w:spacing w:before="140" w:line="360" w:lineRule="auto"/>
        <w:ind w:right="204"/>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 по футболу</w:t>
      </w:r>
      <w:r>
        <w:rPr>
          <w:spacing w:val="-5"/>
        </w:rPr>
        <w:t xml:space="preserve"> </w:t>
      </w:r>
      <w:r>
        <w:t>в</w:t>
      </w:r>
      <w:r>
        <w:rPr>
          <w:spacing w:val="-2"/>
        </w:rPr>
        <w:t xml:space="preserve"> </w:t>
      </w:r>
      <w:r>
        <w:t>качестве</w:t>
      </w:r>
      <w:r>
        <w:rPr>
          <w:spacing w:val="-2"/>
        </w:rPr>
        <w:t xml:space="preserve"> </w:t>
      </w:r>
      <w:r>
        <w:t>зрителя,</w:t>
      </w:r>
      <w:r>
        <w:rPr>
          <w:spacing w:val="-1"/>
        </w:rPr>
        <w:t xml:space="preserve"> </w:t>
      </w:r>
      <w:r>
        <w:t>болельщика;</w:t>
      </w:r>
    </w:p>
    <w:p w:rsidR="00E0428A" w:rsidRDefault="001F0548">
      <w:pPr>
        <w:pStyle w:val="a5"/>
        <w:spacing w:line="360" w:lineRule="auto"/>
        <w:ind w:right="201"/>
      </w:pPr>
      <w:r>
        <w:t>участие в соревновательной деятельности на внутришкольном, районном, муниципальном,</w:t>
      </w:r>
      <w:r>
        <w:rPr>
          <w:spacing w:val="1"/>
        </w:rPr>
        <w:t xml:space="preserve"> </w:t>
      </w:r>
      <w:r>
        <w:t>городском, региональном, всероссийском уровнях, а также применение правил соревнований и</w:t>
      </w:r>
      <w:r>
        <w:rPr>
          <w:spacing w:val="1"/>
        </w:rPr>
        <w:t xml:space="preserve"> </w:t>
      </w:r>
      <w:r>
        <w:t>судейской</w:t>
      </w:r>
      <w:r>
        <w:rPr>
          <w:spacing w:val="-1"/>
        </w:rPr>
        <w:t xml:space="preserve"> </w:t>
      </w:r>
      <w:r>
        <w:t>терминологии в</w:t>
      </w:r>
      <w:r>
        <w:rPr>
          <w:spacing w:val="-1"/>
        </w:rPr>
        <w:t xml:space="preserve"> </w:t>
      </w:r>
      <w:r>
        <w:t>судейской практике</w:t>
      </w:r>
      <w:r>
        <w:rPr>
          <w:spacing w:val="-4"/>
        </w:rPr>
        <w:t xml:space="preserve"> </w:t>
      </w:r>
      <w:r>
        <w:t>и</w:t>
      </w:r>
      <w:r>
        <w:rPr>
          <w:spacing w:val="8"/>
        </w:rPr>
        <w:t xml:space="preserve"> </w:t>
      </w:r>
      <w:r>
        <w:t>игре;</w:t>
      </w:r>
    </w:p>
    <w:p w:rsidR="00E0428A" w:rsidRDefault="001F0548">
      <w:pPr>
        <w:pStyle w:val="a5"/>
        <w:spacing w:line="360" w:lineRule="auto"/>
        <w:ind w:right="200"/>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футболом,</w:t>
      </w:r>
      <w:r>
        <w:rPr>
          <w:spacing w:val="1"/>
        </w:rPr>
        <w:t xml:space="preserve"> </w:t>
      </w:r>
      <w:r>
        <w:t>способность</w:t>
      </w:r>
      <w:r>
        <w:rPr>
          <w:spacing w:val="-57"/>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футболом,</w:t>
      </w:r>
      <w:r>
        <w:rPr>
          <w:spacing w:val="1"/>
        </w:rPr>
        <w:t xml:space="preserve"> </w:t>
      </w:r>
      <w:r>
        <w:t>в</w:t>
      </w:r>
      <w:r>
        <w:rPr>
          <w:spacing w:val="1"/>
        </w:rPr>
        <w:t xml:space="preserve"> </w:t>
      </w:r>
      <w:r>
        <w:t>досуговой</w:t>
      </w:r>
      <w:r>
        <w:rPr>
          <w:spacing w:val="1"/>
        </w:rPr>
        <w:t xml:space="preserve"> </w:t>
      </w:r>
      <w:r>
        <w:t>деятельности;</w:t>
      </w:r>
    </w:p>
    <w:p w:rsidR="00E0428A" w:rsidRDefault="001F0548">
      <w:pPr>
        <w:pStyle w:val="a5"/>
        <w:spacing w:line="360" w:lineRule="auto"/>
        <w:ind w:right="201"/>
      </w:pPr>
      <w:r>
        <w:t xml:space="preserve">знание    </w:t>
      </w:r>
      <w:r>
        <w:rPr>
          <w:spacing w:val="1"/>
        </w:rPr>
        <w:t xml:space="preserve"> </w:t>
      </w:r>
      <w:r>
        <w:t>и      соблюдение      правил      техники      безопасности      во      время      занятий</w:t>
      </w:r>
      <w:r>
        <w:rPr>
          <w:spacing w:val="-57"/>
        </w:rPr>
        <w:t xml:space="preserve"> </w:t>
      </w:r>
      <w:r>
        <w:t>и</w:t>
      </w:r>
      <w:r>
        <w:rPr>
          <w:spacing w:val="-1"/>
        </w:rPr>
        <w:t xml:space="preserve"> </w:t>
      </w:r>
      <w:r>
        <w:t>соревнований по футболу;</w:t>
      </w:r>
    </w:p>
    <w:p w:rsidR="00E0428A" w:rsidRDefault="001F0548">
      <w:pPr>
        <w:pStyle w:val="a5"/>
        <w:spacing w:line="360" w:lineRule="auto"/>
        <w:ind w:right="201"/>
      </w:pPr>
      <w:r>
        <w:t xml:space="preserve">знание   </w:t>
      </w:r>
      <w:r>
        <w:rPr>
          <w:spacing w:val="1"/>
        </w:rPr>
        <w:t xml:space="preserve"> </w:t>
      </w:r>
      <w:r>
        <w:t xml:space="preserve">причин   </w:t>
      </w:r>
      <w:r>
        <w:rPr>
          <w:spacing w:val="1"/>
        </w:rPr>
        <w:t xml:space="preserve"> </w:t>
      </w:r>
      <w:r>
        <w:t xml:space="preserve">возникновения   </w:t>
      </w:r>
      <w:r>
        <w:rPr>
          <w:spacing w:val="1"/>
        </w:rPr>
        <w:t xml:space="preserve"> </w:t>
      </w:r>
      <w:r>
        <w:t xml:space="preserve">травм   </w:t>
      </w:r>
      <w:r>
        <w:rPr>
          <w:spacing w:val="1"/>
        </w:rPr>
        <w:t xml:space="preserve"> </w:t>
      </w:r>
      <w:r>
        <w:t xml:space="preserve">и   </w:t>
      </w:r>
      <w:r>
        <w:rPr>
          <w:spacing w:val="1"/>
        </w:rPr>
        <w:t xml:space="preserve"> </w:t>
      </w:r>
      <w:r>
        <w:t>умение     оказывать     первую     помощь</w:t>
      </w:r>
      <w:r>
        <w:rPr>
          <w:spacing w:val="1"/>
        </w:rPr>
        <w:t xml:space="preserve"> </w:t>
      </w:r>
      <w:r>
        <w:t>при</w:t>
      </w:r>
      <w:r>
        <w:rPr>
          <w:spacing w:val="-1"/>
        </w:rPr>
        <w:t xml:space="preserve"> </w:t>
      </w:r>
      <w:r>
        <w:t>травмах</w:t>
      </w:r>
      <w:r>
        <w:rPr>
          <w:spacing w:val="2"/>
        </w:rPr>
        <w:t xml:space="preserve"> </w:t>
      </w:r>
      <w:r>
        <w:t>и</w:t>
      </w:r>
      <w:r>
        <w:rPr>
          <w:spacing w:val="-2"/>
        </w:rPr>
        <w:t xml:space="preserve"> </w:t>
      </w:r>
      <w:r>
        <w:t>повреждениях</w:t>
      </w:r>
      <w:r>
        <w:rPr>
          <w:spacing w:val="2"/>
        </w:rPr>
        <w:t xml:space="preserve"> </w:t>
      </w:r>
      <w:r>
        <w:t>во</w:t>
      </w:r>
      <w:r>
        <w:rPr>
          <w:spacing w:val="-2"/>
        </w:rPr>
        <w:t xml:space="preserve"> </w:t>
      </w:r>
      <w:r>
        <w:t>время занятий</w:t>
      </w:r>
      <w:r>
        <w:rPr>
          <w:spacing w:val="-2"/>
        </w:rPr>
        <w:t xml:space="preserve"> </w:t>
      </w:r>
      <w:r>
        <w:t>футболом;</w:t>
      </w:r>
    </w:p>
    <w:p w:rsidR="00E0428A" w:rsidRDefault="001F0548">
      <w:pPr>
        <w:pStyle w:val="a5"/>
        <w:spacing w:line="360" w:lineRule="auto"/>
        <w:ind w:right="197"/>
      </w:pPr>
      <w:r>
        <w:t xml:space="preserve">знание   </w:t>
      </w:r>
      <w:r>
        <w:rPr>
          <w:spacing w:val="31"/>
        </w:rPr>
        <w:t xml:space="preserve"> </w:t>
      </w:r>
      <w:r>
        <w:t xml:space="preserve">и    </w:t>
      </w:r>
      <w:r>
        <w:rPr>
          <w:spacing w:val="31"/>
        </w:rPr>
        <w:t xml:space="preserve"> </w:t>
      </w:r>
      <w:r>
        <w:t xml:space="preserve">соблюдение    </w:t>
      </w:r>
      <w:r>
        <w:rPr>
          <w:spacing w:val="30"/>
        </w:rPr>
        <w:t xml:space="preserve"> </w:t>
      </w:r>
      <w:r>
        <w:t xml:space="preserve">гигиенических    </w:t>
      </w:r>
      <w:r>
        <w:rPr>
          <w:spacing w:val="30"/>
        </w:rPr>
        <w:t xml:space="preserve"> </w:t>
      </w:r>
      <w:r>
        <w:t xml:space="preserve">основ    </w:t>
      </w:r>
      <w:r>
        <w:rPr>
          <w:spacing w:val="31"/>
        </w:rPr>
        <w:t xml:space="preserve"> </w:t>
      </w:r>
      <w:r>
        <w:t xml:space="preserve">образовательной,    </w:t>
      </w:r>
      <w:r>
        <w:rPr>
          <w:spacing w:val="30"/>
        </w:rPr>
        <w:t xml:space="preserve"> </w:t>
      </w:r>
      <w: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футбола;</w:t>
      </w:r>
    </w:p>
    <w:p w:rsidR="00E0428A" w:rsidRDefault="001F0548">
      <w:pPr>
        <w:pStyle w:val="a5"/>
        <w:spacing w:line="360" w:lineRule="auto"/>
        <w:ind w:right="194"/>
      </w:pPr>
      <w:r>
        <w:t xml:space="preserve">владение   </w:t>
      </w:r>
      <w:r>
        <w:rPr>
          <w:spacing w:val="23"/>
        </w:rPr>
        <w:t xml:space="preserve"> </w:t>
      </w:r>
      <w:r>
        <w:t xml:space="preserve">и    </w:t>
      </w:r>
      <w:r>
        <w:rPr>
          <w:spacing w:val="24"/>
        </w:rPr>
        <w:t xml:space="preserve"> </w:t>
      </w:r>
      <w:r>
        <w:t xml:space="preserve">применение    </w:t>
      </w:r>
      <w:r>
        <w:rPr>
          <w:spacing w:val="22"/>
        </w:rPr>
        <w:t xml:space="preserve"> </w:t>
      </w:r>
      <w:r>
        <w:t xml:space="preserve">способов    </w:t>
      </w:r>
      <w:r>
        <w:rPr>
          <w:spacing w:val="22"/>
        </w:rPr>
        <w:t xml:space="preserve"> </w:t>
      </w:r>
      <w:r>
        <w:t xml:space="preserve">самоконтроля    </w:t>
      </w:r>
      <w:r>
        <w:rPr>
          <w:spacing w:val="23"/>
        </w:rPr>
        <w:t xml:space="preserve"> </w:t>
      </w:r>
      <w:r>
        <w:t xml:space="preserve">в    </w:t>
      </w:r>
      <w:r>
        <w:rPr>
          <w:spacing w:val="25"/>
        </w:rPr>
        <w:t xml:space="preserve"> </w:t>
      </w:r>
      <w:r>
        <w:t xml:space="preserve">учебной,    </w:t>
      </w:r>
      <w:r>
        <w:rPr>
          <w:spacing w:val="24"/>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E0428A" w:rsidRDefault="001F0548" w:rsidP="00B95C42">
      <w:pPr>
        <w:pStyle w:val="a7"/>
        <w:numPr>
          <w:ilvl w:val="2"/>
          <w:numId w:val="25"/>
        </w:numPr>
        <w:tabs>
          <w:tab w:val="left" w:pos="1962"/>
        </w:tabs>
        <w:ind w:hanging="841"/>
        <w:jc w:val="both"/>
        <w:rPr>
          <w:sz w:val="24"/>
        </w:rPr>
      </w:pPr>
      <w:r>
        <w:rPr>
          <w:sz w:val="24"/>
        </w:rPr>
        <w:t>Модуль</w:t>
      </w:r>
      <w:r>
        <w:rPr>
          <w:spacing w:val="-5"/>
          <w:sz w:val="24"/>
        </w:rPr>
        <w:t xml:space="preserve"> </w:t>
      </w:r>
      <w:r>
        <w:rPr>
          <w:sz w:val="24"/>
        </w:rPr>
        <w:t>«Фитнес-аэробика».</w:t>
      </w:r>
    </w:p>
    <w:p w:rsidR="00E0428A" w:rsidRDefault="001F0548" w:rsidP="00B95C42">
      <w:pPr>
        <w:pStyle w:val="a7"/>
        <w:numPr>
          <w:ilvl w:val="3"/>
          <w:numId w:val="25"/>
        </w:numPr>
        <w:tabs>
          <w:tab w:val="left" w:pos="2142"/>
        </w:tabs>
        <w:spacing w:before="139"/>
        <w:ind w:hanging="1021"/>
        <w:jc w:val="both"/>
        <w:rPr>
          <w:sz w:val="24"/>
        </w:rPr>
      </w:pPr>
      <w:r>
        <w:rPr>
          <w:sz w:val="24"/>
        </w:rPr>
        <w:t>Пояснительная</w:t>
      </w:r>
      <w:r>
        <w:rPr>
          <w:spacing w:val="-7"/>
          <w:sz w:val="24"/>
        </w:rPr>
        <w:t xml:space="preserve"> </w:t>
      </w:r>
      <w:r>
        <w:rPr>
          <w:sz w:val="24"/>
        </w:rPr>
        <w:t>записка</w:t>
      </w:r>
      <w:r>
        <w:rPr>
          <w:spacing w:val="-8"/>
          <w:sz w:val="24"/>
        </w:rPr>
        <w:t xml:space="preserve"> </w:t>
      </w:r>
      <w:r>
        <w:rPr>
          <w:sz w:val="24"/>
        </w:rPr>
        <w:t>модуля</w:t>
      </w:r>
      <w:r>
        <w:rPr>
          <w:spacing w:val="-3"/>
          <w:sz w:val="24"/>
        </w:rPr>
        <w:t xml:space="preserve"> </w:t>
      </w:r>
      <w:r>
        <w:rPr>
          <w:sz w:val="24"/>
        </w:rPr>
        <w:t>«Фитнес-аэробика».</w:t>
      </w:r>
    </w:p>
    <w:p w:rsidR="00E0428A" w:rsidRDefault="001F0548">
      <w:pPr>
        <w:pStyle w:val="a5"/>
        <w:spacing w:before="136" w:line="360" w:lineRule="auto"/>
        <w:ind w:right="197"/>
      </w:pPr>
      <w:r>
        <w:t>Модуль</w:t>
      </w:r>
      <w:r>
        <w:rPr>
          <w:spacing w:val="1"/>
        </w:rPr>
        <w:t xml:space="preserve"> </w:t>
      </w:r>
      <w:r>
        <w:t>«Фитнес-аэробика»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фитнес-аэробике)</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 образования разработан</w:t>
      </w:r>
      <w:r>
        <w:rPr>
          <w:spacing w:val="1"/>
        </w:rPr>
        <w:t xml:space="preserve"> </w:t>
      </w:r>
      <w:r>
        <w:t>с целью</w:t>
      </w:r>
      <w:r>
        <w:rPr>
          <w:spacing w:val="1"/>
        </w:rPr>
        <w:t xml:space="preserve"> </w:t>
      </w:r>
      <w:r>
        <w:t>оказания методической 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учебному предмету «Физическая культура» с учѐтом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w:t>
      </w:r>
    </w:p>
    <w:p w:rsidR="00E0428A" w:rsidRDefault="001F0548">
      <w:pPr>
        <w:pStyle w:val="a5"/>
        <w:spacing w:before="2" w:line="360" w:lineRule="auto"/>
        <w:ind w:right="195"/>
      </w:pPr>
      <w:r>
        <w:t>Занятия фитнесом соединяют элементы хореографии, гимнастики, танцевальных занятий,</w:t>
      </w:r>
      <w:r>
        <w:rPr>
          <w:spacing w:val="1"/>
        </w:rPr>
        <w:t xml:space="preserve"> </w:t>
      </w:r>
      <w:r>
        <w:t>двигательную</w:t>
      </w:r>
      <w:r>
        <w:rPr>
          <w:spacing w:val="1"/>
        </w:rPr>
        <w:t xml:space="preserve"> </w:t>
      </w:r>
      <w:r>
        <w:t>активность</w:t>
      </w:r>
      <w:r>
        <w:rPr>
          <w:spacing w:val="1"/>
        </w:rPr>
        <w:t xml:space="preserve"> </w:t>
      </w:r>
      <w:r>
        <w:t>аэробного</w:t>
      </w:r>
      <w:r>
        <w:rPr>
          <w:spacing w:val="1"/>
        </w:rPr>
        <w:t xml:space="preserve"> </w:t>
      </w:r>
      <w:r>
        <w:t>характера,</w:t>
      </w:r>
      <w:r>
        <w:rPr>
          <w:spacing w:val="1"/>
        </w:rPr>
        <w:t xml:space="preserve"> </w:t>
      </w:r>
      <w:r>
        <w:t>оздоровительные</w:t>
      </w:r>
      <w:r>
        <w:rPr>
          <w:spacing w:val="1"/>
        </w:rPr>
        <w:t xml:space="preserve"> </w:t>
      </w:r>
      <w:r>
        <w:t>виды</w:t>
      </w:r>
      <w:r>
        <w:rPr>
          <w:spacing w:val="1"/>
        </w:rPr>
        <w:t xml:space="preserve"> </w:t>
      </w:r>
      <w:r>
        <w:t>гимнастики</w:t>
      </w:r>
      <w:r>
        <w:rPr>
          <w:spacing w:val="1"/>
        </w:rPr>
        <w:t xml:space="preserve"> </w:t>
      </w:r>
      <w:r>
        <w:t>различной</w:t>
      </w:r>
      <w:r>
        <w:rPr>
          <w:spacing w:val="1"/>
        </w:rPr>
        <w:t xml:space="preserve"> </w:t>
      </w:r>
      <w:r>
        <w:t>направленности. Фитнес-аэробика является эффективным средством развития массового спорта и</w:t>
      </w:r>
      <w:r>
        <w:rPr>
          <w:spacing w:val="1"/>
        </w:rPr>
        <w:t xml:space="preserve"> </w:t>
      </w:r>
      <w:r>
        <w:t>пропаганды</w:t>
      </w:r>
      <w:r>
        <w:rPr>
          <w:spacing w:val="-1"/>
        </w:rPr>
        <w:t xml:space="preserve"> </w:t>
      </w:r>
      <w:r>
        <w:t>здорового</w:t>
      </w:r>
      <w:r>
        <w:rPr>
          <w:spacing w:val="-3"/>
        </w:rPr>
        <w:t xml:space="preserve"> </w:t>
      </w:r>
      <w:r>
        <w:t>образа</w:t>
      </w:r>
      <w:r>
        <w:rPr>
          <w:spacing w:val="-1"/>
        </w:rPr>
        <w:t xml:space="preserve"> </w:t>
      </w:r>
      <w:r>
        <w:t>жизни подрастающего</w:t>
      </w:r>
      <w:r>
        <w:rPr>
          <w:spacing w:val="-1"/>
        </w:rPr>
        <w:t xml:space="preserve"> </w:t>
      </w:r>
      <w:r>
        <w:t>поколения.</w:t>
      </w:r>
    </w:p>
    <w:p w:rsidR="00E0428A" w:rsidRDefault="001F0548">
      <w:pPr>
        <w:pStyle w:val="a5"/>
        <w:spacing w:before="1" w:line="360" w:lineRule="auto"/>
        <w:ind w:right="194"/>
      </w:pPr>
      <w:r>
        <w:t>Фитнес-аэробика</w:t>
      </w:r>
      <w:r>
        <w:rPr>
          <w:spacing w:val="1"/>
        </w:rPr>
        <w:t xml:space="preserve"> </w:t>
      </w:r>
      <w:r>
        <w:t>способствует</w:t>
      </w:r>
      <w:r>
        <w:rPr>
          <w:spacing w:val="1"/>
        </w:rPr>
        <w:t xml:space="preserve"> </w:t>
      </w:r>
      <w:r>
        <w:t>гармоничному</w:t>
      </w:r>
      <w:r>
        <w:rPr>
          <w:spacing w:val="1"/>
        </w:rPr>
        <w:t xml:space="preserve"> </w:t>
      </w:r>
      <w:r>
        <w:t>развитию</w:t>
      </w:r>
      <w:r>
        <w:rPr>
          <w:spacing w:val="1"/>
        </w:rPr>
        <w:t xml:space="preserve"> </w:t>
      </w:r>
      <w:r>
        <w:t>обучающихся,</w:t>
      </w:r>
      <w:r>
        <w:rPr>
          <w:spacing w:val="1"/>
        </w:rPr>
        <w:t xml:space="preserve"> </w:t>
      </w:r>
      <w:r>
        <w:t>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 интереса и положительного эмоционально-ценностного отношения к физкультурно-</w:t>
      </w:r>
      <w:r>
        <w:rPr>
          <w:spacing w:val="1"/>
        </w:rPr>
        <w:t xml:space="preserve"> </w:t>
      </w:r>
      <w:r>
        <w:t>оздоровительной</w:t>
      </w:r>
      <w:r>
        <w:rPr>
          <w:spacing w:val="14"/>
        </w:rPr>
        <w:t xml:space="preserve"> </w:t>
      </w:r>
      <w:r>
        <w:t>и</w:t>
      </w:r>
      <w:r>
        <w:rPr>
          <w:spacing w:val="14"/>
        </w:rPr>
        <w:t xml:space="preserve"> </w:t>
      </w:r>
      <w:r>
        <w:t>спортивной</w:t>
      </w:r>
      <w:r>
        <w:rPr>
          <w:spacing w:val="14"/>
        </w:rPr>
        <w:t xml:space="preserve"> </w:t>
      </w:r>
      <w:r>
        <w:t>деятельности,</w:t>
      </w:r>
      <w:r>
        <w:rPr>
          <w:spacing w:val="13"/>
        </w:rPr>
        <w:t xml:space="preserve"> </w:t>
      </w:r>
      <w:r>
        <w:t>формированию</w:t>
      </w:r>
      <w:r>
        <w:rPr>
          <w:spacing w:val="14"/>
        </w:rPr>
        <w:t xml:space="preserve"> </w:t>
      </w:r>
      <w:r>
        <w:t>навыков</w:t>
      </w:r>
      <w:r>
        <w:rPr>
          <w:spacing w:val="14"/>
        </w:rPr>
        <w:t xml:space="preserve"> </w:t>
      </w:r>
      <w:r>
        <w:t>культуры</w:t>
      </w:r>
      <w:r>
        <w:rPr>
          <w:spacing w:val="12"/>
        </w:rPr>
        <w:t xml:space="preserve"> </w:t>
      </w:r>
      <w:r>
        <w:t>здорового</w:t>
      </w:r>
      <w:r>
        <w:rPr>
          <w:spacing w:val="13"/>
        </w:rPr>
        <w:t xml:space="preserve"> </w:t>
      </w:r>
      <w:r>
        <w:t>образа</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жизни,</w:t>
      </w:r>
      <w:r>
        <w:rPr>
          <w:spacing w:val="-5"/>
        </w:rPr>
        <w:t xml:space="preserve"> </w:t>
      </w:r>
      <w:r>
        <w:t>способствующих</w:t>
      </w:r>
      <w:r>
        <w:rPr>
          <w:spacing w:val="-1"/>
        </w:rPr>
        <w:t xml:space="preserve"> </w:t>
      </w:r>
      <w:r>
        <w:t>успешной</w:t>
      </w:r>
      <w:r>
        <w:rPr>
          <w:spacing w:val="-4"/>
        </w:rPr>
        <w:t xml:space="preserve"> </w:t>
      </w:r>
      <w:r>
        <w:t>социализации</w:t>
      </w:r>
      <w:r>
        <w:rPr>
          <w:spacing w:val="-5"/>
        </w:rPr>
        <w:t xml:space="preserve"> </w:t>
      </w:r>
      <w:r>
        <w:t>в</w:t>
      </w:r>
      <w:r>
        <w:rPr>
          <w:spacing w:val="-5"/>
        </w:rPr>
        <w:t xml:space="preserve"> </w:t>
      </w:r>
      <w:r>
        <w:t>жизни.</w:t>
      </w:r>
    </w:p>
    <w:p w:rsidR="00E0428A" w:rsidRDefault="001F0548" w:rsidP="00B95C42">
      <w:pPr>
        <w:pStyle w:val="a7"/>
        <w:numPr>
          <w:ilvl w:val="3"/>
          <w:numId w:val="25"/>
        </w:numPr>
        <w:tabs>
          <w:tab w:val="left" w:pos="2142"/>
        </w:tabs>
        <w:spacing w:before="140" w:line="360" w:lineRule="auto"/>
        <w:ind w:left="412" w:right="195" w:firstLine="708"/>
        <w:jc w:val="both"/>
        <w:rPr>
          <w:sz w:val="24"/>
        </w:rPr>
      </w:pPr>
      <w:r>
        <w:rPr>
          <w:sz w:val="24"/>
        </w:rPr>
        <w:t xml:space="preserve">Целью    </w:t>
      </w:r>
      <w:r>
        <w:rPr>
          <w:spacing w:val="1"/>
          <w:sz w:val="24"/>
        </w:rPr>
        <w:t xml:space="preserve"> </w:t>
      </w:r>
      <w:r>
        <w:rPr>
          <w:sz w:val="24"/>
        </w:rPr>
        <w:t>изучение      модуля      «Фитнес-аэробика»     является      формирование</w:t>
      </w:r>
      <w:r>
        <w:rPr>
          <w:spacing w:val="-57"/>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57"/>
          <w:sz w:val="24"/>
        </w:rPr>
        <w:t xml:space="preserve"> </w:t>
      </w:r>
      <w:r>
        <w:rPr>
          <w:sz w:val="24"/>
        </w:rPr>
        <w:t>самоопределения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2"/>
          <w:sz w:val="24"/>
        </w:rPr>
        <w:t xml:space="preserve"> </w:t>
      </w:r>
      <w:r>
        <w:rPr>
          <w:sz w:val="24"/>
        </w:rPr>
        <w:t>фитнес-аэробики.</w:t>
      </w:r>
    </w:p>
    <w:p w:rsidR="00E0428A" w:rsidRDefault="001F0548" w:rsidP="00B95C42">
      <w:pPr>
        <w:pStyle w:val="a7"/>
        <w:numPr>
          <w:ilvl w:val="3"/>
          <w:numId w:val="25"/>
        </w:numPr>
        <w:tabs>
          <w:tab w:val="left" w:pos="2142"/>
        </w:tabs>
        <w:spacing w:line="275" w:lineRule="exact"/>
        <w:ind w:hanging="1021"/>
        <w:jc w:val="both"/>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z w:val="24"/>
        </w:rPr>
        <w:t>являются:</w:t>
      </w:r>
    </w:p>
    <w:p w:rsidR="00E0428A" w:rsidRDefault="001F0548">
      <w:pPr>
        <w:pStyle w:val="a5"/>
        <w:spacing w:before="139" w:line="360" w:lineRule="auto"/>
        <w:ind w:right="200"/>
      </w:pPr>
      <w:r>
        <w:t>всестороннее</w:t>
      </w:r>
      <w:r>
        <w:rPr>
          <w:spacing w:val="1"/>
        </w:rPr>
        <w:t xml:space="preserve"> </w:t>
      </w:r>
      <w:r>
        <w:t>гармоничное</w:t>
      </w:r>
      <w:r>
        <w:rPr>
          <w:spacing w:val="1"/>
        </w:rPr>
        <w:t xml:space="preserve"> </w:t>
      </w:r>
      <w:r>
        <w:t>развитие</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E0428A" w:rsidRDefault="001F0548">
      <w:pPr>
        <w:pStyle w:val="a5"/>
        <w:spacing w:line="360" w:lineRule="auto"/>
        <w:ind w:right="194"/>
      </w:pPr>
      <w:r>
        <w:t>укрепление физического, психологического и социального здоровья обучающихся, развитие</w:t>
      </w:r>
      <w:r>
        <w:rPr>
          <w:spacing w:val="-57"/>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1"/>
        </w:rPr>
        <w:t xml:space="preserve"> </w:t>
      </w:r>
      <w:r>
        <w:t>безопасного поведения</w:t>
      </w:r>
      <w:r>
        <w:rPr>
          <w:spacing w:val="-3"/>
        </w:rPr>
        <w:t xml:space="preserve"> </w:t>
      </w:r>
      <w:r>
        <w:t>на</w:t>
      </w:r>
      <w:r>
        <w:rPr>
          <w:spacing w:val="-1"/>
        </w:rPr>
        <w:t xml:space="preserve"> </w:t>
      </w:r>
      <w:r>
        <w:t>занятиях</w:t>
      </w:r>
      <w:r>
        <w:rPr>
          <w:spacing w:val="-1"/>
        </w:rPr>
        <w:t xml:space="preserve"> </w:t>
      </w:r>
      <w:r>
        <w:t>по фитнес-аэробике;</w:t>
      </w:r>
    </w:p>
    <w:p w:rsidR="00E0428A" w:rsidRDefault="001F0548">
      <w:pPr>
        <w:pStyle w:val="a5"/>
        <w:spacing w:line="360" w:lineRule="auto"/>
        <w:ind w:right="192"/>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фитнес-</w:t>
      </w:r>
      <w:r>
        <w:rPr>
          <w:spacing w:val="1"/>
        </w:rPr>
        <w:t xml:space="preserve"> </w:t>
      </w:r>
      <w:r>
        <w:t>аэробики</w:t>
      </w:r>
      <w:r>
        <w:rPr>
          <w:spacing w:val="-1"/>
        </w:rPr>
        <w:t xml:space="preserve"> </w:t>
      </w:r>
      <w:r>
        <w:t>в</w:t>
      </w:r>
      <w:r>
        <w:rPr>
          <w:spacing w:val="-1"/>
        </w:rPr>
        <w:t xml:space="preserve"> </w:t>
      </w:r>
      <w:r>
        <w:t>частности;</w:t>
      </w:r>
    </w:p>
    <w:p w:rsidR="00E0428A" w:rsidRDefault="001F0548">
      <w:pPr>
        <w:pStyle w:val="a5"/>
        <w:spacing w:line="360" w:lineRule="auto"/>
        <w:ind w:right="20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6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различных</w:t>
      </w:r>
      <w:r>
        <w:rPr>
          <w:spacing w:val="2"/>
        </w:rPr>
        <w:t xml:space="preserve"> </w:t>
      </w:r>
      <w:r>
        <w:t>видов</w:t>
      </w:r>
      <w:r>
        <w:rPr>
          <w:spacing w:val="-1"/>
        </w:rPr>
        <w:t xml:space="preserve"> </w:t>
      </w:r>
      <w:r>
        <w:t>фитнес-аэробики;</w:t>
      </w:r>
    </w:p>
    <w:p w:rsidR="00E0428A" w:rsidRDefault="001F0548">
      <w:pPr>
        <w:pStyle w:val="a5"/>
        <w:spacing w:line="360" w:lineRule="auto"/>
        <w:ind w:right="193"/>
      </w:pPr>
      <w:r>
        <w:t xml:space="preserve">формирование      </w:t>
      </w:r>
      <w:r>
        <w:rPr>
          <w:spacing w:val="34"/>
        </w:rPr>
        <w:t xml:space="preserve"> </w:t>
      </w:r>
      <w:r>
        <w:t xml:space="preserve">образовательного       </w:t>
      </w:r>
      <w:r>
        <w:rPr>
          <w:spacing w:val="33"/>
        </w:rPr>
        <w:t xml:space="preserve"> </w:t>
      </w:r>
      <w:r>
        <w:t xml:space="preserve">фундамента,       </w:t>
      </w:r>
      <w:r>
        <w:rPr>
          <w:spacing w:val="32"/>
        </w:rPr>
        <w:t xml:space="preserve"> </w:t>
      </w:r>
      <w:r>
        <w:t xml:space="preserve">основанного       </w:t>
      </w:r>
      <w:r>
        <w:rPr>
          <w:spacing w:val="33"/>
        </w:rPr>
        <w:t xml:space="preserve"> </w:t>
      </w:r>
      <w:r>
        <w:t xml:space="preserve">на       </w:t>
      </w:r>
      <w:r>
        <w:rPr>
          <w:spacing w:val="31"/>
        </w:rPr>
        <w:t xml:space="preserve"> </w:t>
      </w:r>
      <w:r>
        <w:t>знаниях</w:t>
      </w:r>
      <w:r>
        <w:rPr>
          <w:spacing w:val="-58"/>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 xml:space="preserve">развития       </w:t>
      </w:r>
      <w:r>
        <w:rPr>
          <w:spacing w:val="1"/>
        </w:rPr>
        <w:t xml:space="preserve"> </w:t>
      </w:r>
      <w:r>
        <w:t xml:space="preserve">личности       </w:t>
      </w:r>
      <w:r>
        <w:rPr>
          <w:spacing w:val="1"/>
        </w:rPr>
        <w:t xml:space="preserve"> </w:t>
      </w:r>
      <w:r>
        <w:t>обучающегося,         создающем         необходимые         предпосылки</w:t>
      </w:r>
      <w:r>
        <w:rPr>
          <w:spacing w:val="1"/>
        </w:rPr>
        <w:t xml:space="preserve"> </w:t>
      </w:r>
      <w:r>
        <w:t>для</w:t>
      </w:r>
      <w:r>
        <w:rPr>
          <w:spacing w:val="-1"/>
        </w:rPr>
        <w:t xml:space="preserve"> </w:t>
      </w:r>
      <w:r>
        <w:t>его самореализации;</w:t>
      </w:r>
    </w:p>
    <w:p w:rsidR="00E0428A" w:rsidRDefault="001F0548">
      <w:pPr>
        <w:pStyle w:val="a5"/>
        <w:spacing w:line="360" w:lineRule="auto"/>
        <w:ind w:right="194"/>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E0428A" w:rsidRDefault="001F0548">
      <w:pPr>
        <w:pStyle w:val="a5"/>
        <w:spacing w:line="360" w:lineRule="auto"/>
        <w:ind w:right="197"/>
      </w:pPr>
      <w:r>
        <w:t xml:space="preserve">укрепление      </w:t>
      </w:r>
      <w:r>
        <w:rPr>
          <w:spacing w:val="41"/>
        </w:rPr>
        <w:t xml:space="preserve"> </w:t>
      </w:r>
      <w:r>
        <w:t xml:space="preserve">и       </w:t>
      </w:r>
      <w:r>
        <w:rPr>
          <w:spacing w:val="41"/>
        </w:rPr>
        <w:t xml:space="preserve"> </w:t>
      </w:r>
      <w:r>
        <w:t xml:space="preserve">сохранение       </w:t>
      </w:r>
      <w:r>
        <w:rPr>
          <w:spacing w:val="43"/>
        </w:rPr>
        <w:t xml:space="preserve"> </w:t>
      </w:r>
      <w:r>
        <w:t xml:space="preserve">здоровья,       </w:t>
      </w:r>
      <w:r>
        <w:rPr>
          <w:spacing w:val="41"/>
        </w:rPr>
        <w:t xml:space="preserve"> </w:t>
      </w:r>
      <w:r>
        <w:t xml:space="preserve">совершенствование       </w:t>
      </w:r>
      <w:r>
        <w:rPr>
          <w:spacing w:val="39"/>
        </w:rPr>
        <w:t xml:space="preserve"> </w:t>
      </w:r>
      <w:r>
        <w:t>телосложения</w:t>
      </w:r>
      <w:r>
        <w:rPr>
          <w:spacing w:val="-58"/>
        </w:rPr>
        <w:t xml:space="preserve"> </w:t>
      </w:r>
      <w:r>
        <w:t>и воспитание гармонично развитой личности, нацеленной на многолетнее сохранение высокого</w:t>
      </w:r>
      <w:r>
        <w:rPr>
          <w:spacing w:val="1"/>
        </w:rPr>
        <w:t xml:space="preserve"> </w:t>
      </w:r>
      <w:r>
        <w:t>уровня общей работоспособности;</w:t>
      </w:r>
    </w:p>
    <w:p w:rsidR="00E0428A" w:rsidRDefault="001F0548">
      <w:pPr>
        <w:pStyle w:val="a5"/>
        <w:spacing w:line="360" w:lineRule="auto"/>
        <w:ind w:right="194"/>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w:t>
      </w:r>
      <w:r>
        <w:rPr>
          <w:spacing w:val="1"/>
        </w:rPr>
        <w:t xml:space="preserve"> </w:t>
      </w:r>
      <w:r>
        <w:t>физической культурой и спортом</w:t>
      </w:r>
      <w:r>
        <w:rPr>
          <w:spacing w:val="-2"/>
        </w:rPr>
        <w:t xml:space="preserve"> </w:t>
      </w:r>
      <w:r>
        <w:t>средствами фитнес-аэробики;</w:t>
      </w:r>
    </w:p>
    <w:p w:rsidR="00E0428A" w:rsidRDefault="001F0548">
      <w:pPr>
        <w:pStyle w:val="a5"/>
        <w:spacing w:line="360" w:lineRule="auto"/>
        <w:ind w:right="191"/>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61"/>
        </w:rPr>
        <w:t xml:space="preserve"> </w:t>
      </w:r>
      <w:r>
        <w:t>обучающихся,</w:t>
      </w:r>
      <w:r>
        <w:rPr>
          <w:spacing w:val="1"/>
        </w:rPr>
        <w:t xml:space="preserve"> </w:t>
      </w:r>
      <w:r>
        <w:t xml:space="preserve">проявляющих   </w:t>
      </w:r>
      <w:r>
        <w:rPr>
          <w:spacing w:val="19"/>
        </w:rPr>
        <w:t xml:space="preserve"> </w:t>
      </w:r>
      <w:r>
        <w:t xml:space="preserve">повышенный    </w:t>
      </w:r>
      <w:r>
        <w:rPr>
          <w:spacing w:val="16"/>
        </w:rPr>
        <w:t xml:space="preserve"> </w:t>
      </w:r>
      <w:r>
        <w:t xml:space="preserve">интерес    </w:t>
      </w:r>
      <w:r>
        <w:rPr>
          <w:spacing w:val="17"/>
        </w:rPr>
        <w:t xml:space="preserve"> </w:t>
      </w:r>
      <w:r>
        <w:t xml:space="preserve">и    </w:t>
      </w:r>
      <w:r>
        <w:rPr>
          <w:spacing w:val="16"/>
        </w:rPr>
        <w:t xml:space="preserve"> </w:t>
      </w:r>
      <w:r>
        <w:t xml:space="preserve">способности    </w:t>
      </w:r>
      <w:r>
        <w:rPr>
          <w:spacing w:val="17"/>
        </w:rPr>
        <w:t xml:space="preserve"> </w:t>
      </w:r>
      <w:r>
        <w:t xml:space="preserve">к    </w:t>
      </w:r>
      <w:r>
        <w:rPr>
          <w:spacing w:val="15"/>
        </w:rPr>
        <w:t xml:space="preserve"> </w:t>
      </w:r>
      <w:r>
        <w:t xml:space="preserve">занятиям    </w:t>
      </w:r>
      <w:r>
        <w:rPr>
          <w:spacing w:val="15"/>
        </w:rPr>
        <w:t xml:space="preserve"> </w:t>
      </w:r>
      <w:r>
        <w:t>фитнес-аэробикой,</w:t>
      </w:r>
      <w:r>
        <w:rPr>
          <w:spacing w:val="-58"/>
        </w:rPr>
        <w:t xml:space="preserve"> </w:t>
      </w:r>
      <w:r>
        <w:t>в</w:t>
      </w:r>
      <w:r>
        <w:rPr>
          <w:spacing w:val="-2"/>
        </w:rPr>
        <w:t xml:space="preserve"> </w:t>
      </w:r>
      <w:r>
        <w:t>школьные</w:t>
      </w:r>
      <w:r>
        <w:rPr>
          <w:spacing w:val="-1"/>
        </w:rPr>
        <w:t xml:space="preserve"> </w:t>
      </w:r>
      <w:r>
        <w:t>спортивные клубы,</w:t>
      </w:r>
      <w:r>
        <w:rPr>
          <w:spacing w:val="-1"/>
        </w:rPr>
        <w:t xml:space="preserve"> </w:t>
      </w:r>
      <w:r>
        <w:t>секции,</w:t>
      </w:r>
      <w:r>
        <w:rPr>
          <w:spacing w:val="-2"/>
        </w:rPr>
        <w:t xml:space="preserve"> </w:t>
      </w:r>
      <w:r>
        <w:t>к</w:t>
      </w:r>
      <w:r>
        <w:rPr>
          <w:spacing w:val="3"/>
        </w:rPr>
        <w:t xml:space="preserve"> </w:t>
      </w:r>
      <w:r>
        <w:t>участию</w:t>
      </w:r>
      <w:r>
        <w:rPr>
          <w:spacing w:val="2"/>
        </w:rPr>
        <w:t xml:space="preserve"> </w:t>
      </w:r>
      <w:r>
        <w:t>в</w:t>
      </w:r>
      <w:r>
        <w:rPr>
          <w:spacing w:val="-2"/>
        </w:rPr>
        <w:t xml:space="preserve"> </w:t>
      </w:r>
      <w:r>
        <w:t>соревнованиях;</w:t>
      </w:r>
    </w:p>
    <w:p w:rsidR="00E0428A" w:rsidRDefault="001F0548">
      <w:pPr>
        <w:pStyle w:val="a5"/>
        <w:spacing w:before="1"/>
        <w:ind w:left="1121" w:firstLine="0"/>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одарѐнных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E0428A" w:rsidRDefault="001F0548" w:rsidP="00B95C42">
      <w:pPr>
        <w:pStyle w:val="a7"/>
        <w:numPr>
          <w:ilvl w:val="3"/>
          <w:numId w:val="25"/>
        </w:numPr>
        <w:tabs>
          <w:tab w:val="left" w:pos="2142"/>
        </w:tabs>
        <w:spacing w:before="137"/>
        <w:ind w:hanging="1021"/>
        <w:jc w:val="both"/>
        <w:rPr>
          <w:sz w:val="24"/>
        </w:rPr>
      </w:pPr>
      <w:r>
        <w:rPr>
          <w:sz w:val="24"/>
        </w:rPr>
        <w:t>Место</w:t>
      </w:r>
      <w:r>
        <w:rPr>
          <w:spacing w:val="-5"/>
          <w:sz w:val="24"/>
        </w:rPr>
        <w:t xml:space="preserve"> </w:t>
      </w:r>
      <w:r>
        <w:rPr>
          <w:sz w:val="24"/>
        </w:rPr>
        <w:t>и</w:t>
      </w:r>
      <w:r>
        <w:rPr>
          <w:spacing w:val="-5"/>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«Фитнес-аэробика».</w:t>
      </w:r>
    </w:p>
    <w:p w:rsidR="00E0428A" w:rsidRDefault="001F0548">
      <w:pPr>
        <w:pStyle w:val="a5"/>
        <w:tabs>
          <w:tab w:val="left" w:pos="1865"/>
          <w:tab w:val="left" w:pos="2858"/>
          <w:tab w:val="left" w:pos="4896"/>
          <w:tab w:val="left" w:pos="6548"/>
          <w:tab w:val="left" w:pos="7419"/>
          <w:tab w:val="left" w:pos="9253"/>
        </w:tabs>
        <w:spacing w:before="139" w:line="360" w:lineRule="auto"/>
        <w:ind w:right="191"/>
        <w:jc w:val="right"/>
      </w:pPr>
      <w:r>
        <w:t>Модуль</w:t>
      </w:r>
      <w:r>
        <w:rPr>
          <w:spacing w:val="20"/>
        </w:rPr>
        <w:t xml:space="preserve"> </w:t>
      </w:r>
      <w:r>
        <w:t>«Фитнес-аэробика»</w:t>
      </w:r>
      <w:r>
        <w:rPr>
          <w:spacing w:val="7"/>
        </w:rPr>
        <w:t xml:space="preserve"> </w:t>
      </w:r>
      <w:r>
        <w:t>доступен</w:t>
      </w:r>
      <w:r>
        <w:rPr>
          <w:spacing w:val="14"/>
        </w:rPr>
        <w:t xml:space="preserve"> </w:t>
      </w:r>
      <w:r>
        <w:t>для</w:t>
      </w:r>
      <w:r>
        <w:rPr>
          <w:spacing w:val="14"/>
        </w:rPr>
        <w:t xml:space="preserve"> </w:t>
      </w:r>
      <w:r>
        <w:t>освоения</w:t>
      </w:r>
      <w:r>
        <w:rPr>
          <w:spacing w:val="14"/>
        </w:rPr>
        <w:t xml:space="preserve"> </w:t>
      </w:r>
      <w:r>
        <w:t>всем</w:t>
      </w:r>
      <w:r>
        <w:rPr>
          <w:spacing w:val="13"/>
        </w:rPr>
        <w:t xml:space="preserve"> </w:t>
      </w:r>
      <w:r>
        <w:t>обучающимся,</w:t>
      </w:r>
      <w:r>
        <w:rPr>
          <w:spacing w:val="15"/>
        </w:rPr>
        <w:t xml:space="preserve"> </w:t>
      </w:r>
      <w:r>
        <w:t>независимо</w:t>
      </w:r>
      <w:r>
        <w:rPr>
          <w:spacing w:val="15"/>
        </w:rPr>
        <w:t xml:space="preserve"> </w:t>
      </w:r>
      <w:r>
        <w:t>от</w:t>
      </w:r>
      <w:r>
        <w:rPr>
          <w:spacing w:val="-57"/>
        </w:rPr>
        <w:t xml:space="preserve"> </w:t>
      </w:r>
      <w:r>
        <w:t>уровня</w:t>
      </w:r>
      <w:r>
        <w:tab/>
        <w:t>их</w:t>
      </w:r>
      <w:r>
        <w:tab/>
        <w:t>физического</w:t>
      </w:r>
      <w:r>
        <w:tab/>
        <w:t>развития</w:t>
      </w:r>
      <w:r>
        <w:tab/>
        <w:t>и</w:t>
      </w:r>
      <w:r>
        <w:tab/>
        <w:t>гендерных</w:t>
      </w:r>
      <w:r>
        <w:tab/>
        <w:t>особенностей</w:t>
      </w:r>
      <w:r>
        <w:rPr>
          <w:spacing w:val="-57"/>
        </w:rPr>
        <w:t xml:space="preserve"> </w:t>
      </w:r>
      <w:r>
        <w:t>и расширяет спектр физкультурно-спортивных направлений в общеобразовательных организациях.</w:t>
      </w:r>
      <w:r>
        <w:rPr>
          <w:spacing w:val="-57"/>
        </w:rPr>
        <w:t xml:space="preserve"> </w:t>
      </w:r>
      <w:r>
        <w:t>Специфика</w:t>
      </w:r>
      <w:r>
        <w:rPr>
          <w:spacing w:val="14"/>
        </w:rPr>
        <w:t xml:space="preserve"> </w:t>
      </w:r>
      <w:r>
        <w:t>модуля</w:t>
      </w:r>
      <w:r>
        <w:rPr>
          <w:spacing w:val="15"/>
        </w:rPr>
        <w:t xml:space="preserve"> </w:t>
      </w:r>
      <w:r>
        <w:t>по</w:t>
      </w:r>
      <w:r>
        <w:rPr>
          <w:spacing w:val="12"/>
        </w:rPr>
        <w:t xml:space="preserve"> </w:t>
      </w:r>
      <w:r>
        <w:t>фитнес-аэробике</w:t>
      </w:r>
      <w:r>
        <w:rPr>
          <w:spacing w:val="14"/>
        </w:rPr>
        <w:t xml:space="preserve"> </w:t>
      </w:r>
      <w:r>
        <w:t>сочетается</w:t>
      </w:r>
      <w:r>
        <w:rPr>
          <w:spacing w:val="15"/>
        </w:rPr>
        <w:t xml:space="preserve"> </w:t>
      </w:r>
      <w:r>
        <w:t>практически</w:t>
      </w:r>
      <w:r>
        <w:rPr>
          <w:spacing w:val="17"/>
        </w:rPr>
        <w:t xml:space="preserve"> </w:t>
      </w:r>
      <w:r>
        <w:t>со</w:t>
      </w:r>
      <w:r>
        <w:rPr>
          <w:spacing w:val="14"/>
        </w:rPr>
        <w:t xml:space="preserve"> </w:t>
      </w:r>
      <w:r>
        <w:t>всеми</w:t>
      </w:r>
      <w:r>
        <w:rPr>
          <w:spacing w:val="15"/>
        </w:rPr>
        <w:t xml:space="preserve"> </w:t>
      </w:r>
      <w:r>
        <w:t>базовыми</w:t>
      </w:r>
      <w:r>
        <w:rPr>
          <w:spacing w:val="16"/>
        </w:rPr>
        <w:t xml:space="preserve"> </w:t>
      </w:r>
      <w:r>
        <w:t>видами</w:t>
      </w:r>
    </w:p>
    <w:p w:rsidR="00E0428A" w:rsidRDefault="00E0428A">
      <w:pPr>
        <w:spacing w:line="360" w:lineRule="auto"/>
        <w:jc w:val="right"/>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 атлетика, гимнастика, спортивные</w:t>
      </w:r>
      <w:r>
        <w:rPr>
          <w:spacing w:val="-1"/>
        </w:rPr>
        <w:t xml:space="preserve"> </w:t>
      </w:r>
      <w:r>
        <w:t>игры).</w:t>
      </w:r>
    </w:p>
    <w:p w:rsidR="00E0428A" w:rsidRDefault="001F0548">
      <w:pPr>
        <w:pStyle w:val="a5"/>
        <w:spacing w:before="1" w:line="360" w:lineRule="auto"/>
        <w:ind w:right="193"/>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6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2"/>
        </w:rPr>
        <w:t xml:space="preserve"> </w:t>
      </w:r>
      <w:r>
        <w:t>соревнованиях.</w:t>
      </w:r>
    </w:p>
    <w:p w:rsidR="00E0428A" w:rsidRDefault="001F0548" w:rsidP="00B95C42">
      <w:pPr>
        <w:pStyle w:val="a7"/>
        <w:numPr>
          <w:ilvl w:val="3"/>
          <w:numId w:val="25"/>
        </w:numPr>
        <w:tabs>
          <w:tab w:val="left" w:pos="2142"/>
        </w:tabs>
        <w:spacing w:line="275" w:lineRule="exact"/>
        <w:ind w:hanging="1021"/>
        <w:jc w:val="both"/>
        <w:rPr>
          <w:sz w:val="24"/>
        </w:rPr>
      </w:pPr>
      <w:r>
        <w:rPr>
          <w:sz w:val="24"/>
        </w:rPr>
        <w:t>Модуль</w:t>
      </w:r>
      <w:r>
        <w:rPr>
          <w:spacing w:val="1"/>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2"/>
          <w:sz w:val="24"/>
        </w:rPr>
        <w:t xml:space="preserve"> </w:t>
      </w:r>
      <w:r>
        <w:rPr>
          <w:sz w:val="24"/>
        </w:rPr>
        <w:t>вариантах:</w:t>
      </w:r>
    </w:p>
    <w:p w:rsidR="00E0428A" w:rsidRDefault="001F0548">
      <w:pPr>
        <w:pStyle w:val="a5"/>
        <w:spacing w:before="139" w:line="360" w:lineRule="auto"/>
        <w:ind w:right="19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фитнес-аэробике с выбором различных элементов фитнес-</w:t>
      </w:r>
      <w:r>
        <w:rPr>
          <w:spacing w:val="1"/>
        </w:rPr>
        <w:t xml:space="preserve"> </w:t>
      </w:r>
      <w:r>
        <w:t>аэробики,</w:t>
      </w:r>
      <w:r>
        <w:rPr>
          <w:spacing w:val="-1"/>
        </w:rPr>
        <w:t xml:space="preserve"> </w:t>
      </w:r>
      <w:r>
        <w:t>с учѐтом</w:t>
      </w:r>
      <w:r>
        <w:rPr>
          <w:spacing w:val="-1"/>
        </w:rPr>
        <w:t xml:space="preserve"> </w:t>
      </w:r>
      <w:r>
        <w:t>возраста и физической</w:t>
      </w:r>
      <w:r>
        <w:rPr>
          <w:spacing w:val="-1"/>
        </w:rPr>
        <w:t xml:space="preserve"> </w:t>
      </w:r>
      <w:r>
        <w:t>подготовленности</w:t>
      </w:r>
      <w:r>
        <w:rPr>
          <w:spacing w:val="1"/>
        </w:rPr>
        <w:t xml:space="preserve"> </w:t>
      </w:r>
      <w:r>
        <w:t>обучающихся;</w:t>
      </w:r>
    </w:p>
    <w:p w:rsidR="00E0428A" w:rsidRDefault="001F0548">
      <w:pPr>
        <w:pStyle w:val="a5"/>
        <w:spacing w:line="360" w:lineRule="auto"/>
        <w:ind w:right="190"/>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1"/>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 родителей (законных представителей) несовершеннолетних обучающихся, в</w:t>
      </w:r>
      <w:r>
        <w:rPr>
          <w:spacing w:val="-57"/>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E0428A" w:rsidRDefault="001F0548">
      <w:pPr>
        <w:pStyle w:val="a5"/>
        <w:spacing w:before="1" w:line="360" w:lineRule="auto"/>
        <w:ind w:right="191"/>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57"/>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объем</w:t>
      </w:r>
      <w:r>
        <w:rPr>
          <w:spacing w:val="-2"/>
        </w:rPr>
        <w:t xml:space="preserve"> </w:t>
      </w:r>
      <w:r>
        <w:t>в</w:t>
      </w:r>
      <w:r>
        <w:rPr>
          <w:spacing w:val="-1"/>
        </w:rPr>
        <w:t xml:space="preserve"> </w:t>
      </w:r>
      <w:r>
        <w:t>10 и</w:t>
      </w:r>
      <w:r>
        <w:rPr>
          <w:spacing w:val="1"/>
        </w:rPr>
        <w:t xml:space="preserve"> </w:t>
      </w:r>
      <w:r>
        <w:t>11</w:t>
      </w:r>
      <w:r>
        <w:rPr>
          <w:spacing w:val="-1"/>
        </w:rPr>
        <w:t xml:space="preserve"> </w:t>
      </w:r>
      <w:r>
        <w:t>классах</w:t>
      </w:r>
      <w:r>
        <w:rPr>
          <w:spacing w:val="3"/>
        </w:rPr>
        <w:t xml:space="preserve"> </w:t>
      </w:r>
      <w:r>
        <w:t>– по 34</w:t>
      </w:r>
      <w:r>
        <w:rPr>
          <w:spacing w:val="-1"/>
        </w:rPr>
        <w:t xml:space="preserve"> </w:t>
      </w:r>
      <w:r>
        <w:t>часа).</w:t>
      </w:r>
    </w:p>
    <w:p w:rsidR="00E0428A" w:rsidRDefault="001F0548" w:rsidP="00B95C42">
      <w:pPr>
        <w:pStyle w:val="a7"/>
        <w:numPr>
          <w:ilvl w:val="3"/>
          <w:numId w:val="25"/>
        </w:numPr>
        <w:tabs>
          <w:tab w:val="left" w:pos="2142"/>
        </w:tabs>
        <w:spacing w:before="1"/>
        <w:ind w:hanging="1021"/>
        <w:jc w:val="both"/>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«Фитнес-аэробика».</w:t>
      </w:r>
    </w:p>
    <w:p w:rsidR="00E0428A" w:rsidRDefault="001F0548" w:rsidP="00B95C42">
      <w:pPr>
        <w:pStyle w:val="a7"/>
        <w:numPr>
          <w:ilvl w:val="0"/>
          <w:numId w:val="23"/>
        </w:numPr>
        <w:tabs>
          <w:tab w:val="left" w:pos="1381"/>
        </w:tabs>
        <w:spacing w:before="136"/>
        <w:jc w:val="both"/>
        <w:rPr>
          <w:sz w:val="24"/>
        </w:rPr>
      </w:pPr>
      <w:r>
        <w:rPr>
          <w:sz w:val="24"/>
        </w:rPr>
        <w:t>Знания</w:t>
      </w:r>
      <w:r>
        <w:rPr>
          <w:spacing w:val="-1"/>
          <w:sz w:val="24"/>
        </w:rPr>
        <w:t xml:space="preserve"> </w:t>
      </w:r>
      <w:r>
        <w:rPr>
          <w:sz w:val="24"/>
        </w:rPr>
        <w:t>о</w:t>
      </w:r>
      <w:r>
        <w:rPr>
          <w:spacing w:val="-1"/>
          <w:sz w:val="24"/>
        </w:rPr>
        <w:t xml:space="preserve"> </w:t>
      </w:r>
      <w:r>
        <w:rPr>
          <w:sz w:val="24"/>
        </w:rPr>
        <w:t>фитнес-аэробике.</w:t>
      </w:r>
    </w:p>
    <w:p w:rsidR="00E0428A" w:rsidRDefault="001F0548">
      <w:pPr>
        <w:pStyle w:val="a5"/>
        <w:spacing w:before="140" w:line="360" w:lineRule="auto"/>
        <w:ind w:right="198"/>
      </w:pPr>
      <w:r>
        <w:t xml:space="preserve">Периоды  </w:t>
      </w:r>
      <w:r>
        <w:rPr>
          <w:spacing w:val="49"/>
        </w:rPr>
        <w:t xml:space="preserve"> </w:t>
      </w:r>
      <w:r>
        <w:t xml:space="preserve">развития   </w:t>
      </w:r>
      <w:r>
        <w:rPr>
          <w:spacing w:val="48"/>
        </w:rPr>
        <w:t xml:space="preserve"> </w:t>
      </w:r>
      <w:r>
        <w:t xml:space="preserve">фитнеса   </w:t>
      </w:r>
      <w:r>
        <w:rPr>
          <w:spacing w:val="47"/>
        </w:rPr>
        <w:t xml:space="preserve"> </w:t>
      </w:r>
      <w:r>
        <w:t xml:space="preserve">и   </w:t>
      </w:r>
      <w:r>
        <w:rPr>
          <w:spacing w:val="50"/>
        </w:rPr>
        <w:t xml:space="preserve"> </w:t>
      </w:r>
      <w:r>
        <w:t xml:space="preserve">фитнес-аэробики   </w:t>
      </w:r>
      <w:r>
        <w:rPr>
          <w:spacing w:val="49"/>
        </w:rPr>
        <w:t xml:space="preserve"> </w:t>
      </w:r>
      <w:r>
        <w:t xml:space="preserve">(как   </w:t>
      </w:r>
      <w:r>
        <w:rPr>
          <w:spacing w:val="50"/>
        </w:rPr>
        <w:t xml:space="preserve"> </w:t>
      </w:r>
      <w:r>
        <w:t xml:space="preserve">молодого   </w:t>
      </w:r>
      <w:r>
        <w:rPr>
          <w:spacing w:val="48"/>
        </w:rPr>
        <w:t xml:space="preserve"> </w:t>
      </w:r>
      <w:r>
        <w:t xml:space="preserve">вида   </w:t>
      </w:r>
      <w:r>
        <w:rPr>
          <w:spacing w:val="48"/>
        </w:rPr>
        <w:t xml:space="preserve"> </w:t>
      </w:r>
      <w:r>
        <w:t>спорта)</w:t>
      </w:r>
      <w:r>
        <w:rPr>
          <w:spacing w:val="-58"/>
        </w:rPr>
        <w:t xml:space="preserve"> </w:t>
      </w:r>
      <w:r>
        <w:t>в</w:t>
      </w:r>
      <w:r>
        <w:rPr>
          <w:spacing w:val="-2"/>
        </w:rPr>
        <w:t xml:space="preserve"> </w:t>
      </w:r>
      <w:r>
        <w:t>мире</w:t>
      </w:r>
      <w:r>
        <w:rPr>
          <w:spacing w:val="-2"/>
        </w:rPr>
        <w:t xml:space="preserve"> </w:t>
      </w:r>
      <w:r>
        <w:t>и</w:t>
      </w:r>
      <w:r>
        <w:rPr>
          <w:spacing w:val="-1"/>
        </w:rPr>
        <w:t xml:space="preserve"> </w:t>
      </w:r>
      <w:r>
        <w:t>России. Организация</w:t>
      </w:r>
      <w:r>
        <w:rPr>
          <w:spacing w:val="-1"/>
        </w:rPr>
        <w:t xml:space="preserve"> </w:t>
      </w:r>
      <w:r>
        <w:t>соревнований</w:t>
      </w:r>
      <w:r>
        <w:rPr>
          <w:spacing w:val="-3"/>
        </w:rPr>
        <w:t xml:space="preserve"> </w:t>
      </w:r>
      <w:r>
        <w:t>по виду</w:t>
      </w:r>
      <w:r>
        <w:rPr>
          <w:spacing w:val="-6"/>
        </w:rPr>
        <w:t xml:space="preserve"> </w:t>
      </w:r>
      <w:r>
        <w:t>спорта</w:t>
      </w:r>
      <w:r>
        <w:rPr>
          <w:spacing w:val="2"/>
        </w:rPr>
        <w:t xml:space="preserve"> </w:t>
      </w:r>
      <w:r>
        <w:t>«фитнес-аэробика».</w:t>
      </w:r>
    </w:p>
    <w:p w:rsidR="00E0428A" w:rsidRDefault="001F0548">
      <w:pPr>
        <w:pStyle w:val="a5"/>
        <w:spacing w:line="360" w:lineRule="auto"/>
        <w:ind w:right="197"/>
      </w:pPr>
      <w:r>
        <w:t>Роль и основные функции главных организаций, федераций (международные, российские),</w:t>
      </w:r>
      <w:r>
        <w:rPr>
          <w:spacing w:val="1"/>
        </w:rPr>
        <w:t xml:space="preserve"> </w:t>
      </w:r>
      <w:r>
        <w:t>осуществляющих</w:t>
      </w:r>
      <w:r>
        <w:rPr>
          <w:spacing w:val="5"/>
        </w:rPr>
        <w:t xml:space="preserve"> </w:t>
      </w:r>
      <w:r>
        <w:t>управление фитнес-аэробикой.</w:t>
      </w:r>
    </w:p>
    <w:p w:rsidR="00E0428A" w:rsidRDefault="001F0548">
      <w:pPr>
        <w:pStyle w:val="a5"/>
        <w:spacing w:line="360" w:lineRule="auto"/>
        <w:ind w:right="195"/>
      </w:pPr>
      <w:r>
        <w:t xml:space="preserve">Требования      </w:t>
      </w:r>
      <w:r>
        <w:rPr>
          <w:spacing w:val="38"/>
        </w:rPr>
        <w:t xml:space="preserve"> </w:t>
      </w:r>
      <w:r>
        <w:t xml:space="preserve">безопасности      </w:t>
      </w:r>
      <w:r>
        <w:rPr>
          <w:spacing w:val="39"/>
        </w:rPr>
        <w:t xml:space="preserve"> </w:t>
      </w:r>
      <w:r>
        <w:t xml:space="preserve">при       </w:t>
      </w:r>
      <w:r>
        <w:rPr>
          <w:spacing w:val="36"/>
        </w:rPr>
        <w:t xml:space="preserve"> </w:t>
      </w:r>
      <w:r>
        <w:t xml:space="preserve">организации       </w:t>
      </w:r>
      <w:r>
        <w:rPr>
          <w:spacing w:val="36"/>
        </w:rPr>
        <w:t xml:space="preserve"> </w:t>
      </w:r>
      <w:r>
        <w:t xml:space="preserve">занятий       </w:t>
      </w:r>
      <w:r>
        <w:rPr>
          <w:spacing w:val="36"/>
        </w:rPr>
        <w:t xml:space="preserve"> </w:t>
      </w:r>
      <w:r>
        <w:t>фитнес-аэробикой</w:t>
      </w:r>
      <w:r>
        <w:rPr>
          <w:spacing w:val="-58"/>
        </w:rPr>
        <w:t xml:space="preserve"> </w:t>
      </w:r>
      <w:r>
        <w:t>(в спортивном, хореографическом и тренажерном залах) в том числе самостоятельных. Требования</w:t>
      </w:r>
      <w:r>
        <w:rPr>
          <w:spacing w:val="-57"/>
        </w:rPr>
        <w:t xml:space="preserve"> </w:t>
      </w:r>
      <w:r>
        <w:t>к</w:t>
      </w:r>
      <w:r>
        <w:rPr>
          <w:spacing w:val="1"/>
        </w:rPr>
        <w:t xml:space="preserve"> </w:t>
      </w:r>
      <w:r>
        <w:t>безопасности</w:t>
      </w:r>
      <w:r>
        <w:rPr>
          <w:spacing w:val="1"/>
        </w:rPr>
        <w:t xml:space="preserve"> </w:t>
      </w:r>
      <w:r>
        <w:t>мест</w:t>
      </w:r>
      <w:r>
        <w:rPr>
          <w:spacing w:val="1"/>
        </w:rPr>
        <w:t xml:space="preserve"> </w:t>
      </w:r>
      <w:r>
        <w:t>проведения</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Гигиена</w:t>
      </w:r>
      <w:r>
        <w:rPr>
          <w:spacing w:val="-2"/>
        </w:rPr>
        <w:t xml:space="preserve"> </w:t>
      </w:r>
      <w:r>
        <w:t>и</w:t>
      </w:r>
      <w:r>
        <w:rPr>
          <w:spacing w:val="-1"/>
        </w:rPr>
        <w:t xml:space="preserve"> </w:t>
      </w:r>
      <w:r>
        <w:t>самоконтроль при</w:t>
      </w:r>
      <w:r>
        <w:rPr>
          <w:spacing w:val="-3"/>
        </w:rPr>
        <w:t xml:space="preserve"> </w:t>
      </w:r>
      <w:r>
        <w:t>занятиях</w:t>
      </w:r>
      <w:r>
        <w:rPr>
          <w:spacing w:val="2"/>
        </w:rPr>
        <w:t xml:space="preserve"> </w:t>
      </w:r>
      <w:r>
        <w:t>фитнес-аэробикой.</w:t>
      </w:r>
    </w:p>
    <w:p w:rsidR="00E0428A" w:rsidRDefault="001F0548" w:rsidP="00B95C42">
      <w:pPr>
        <w:pStyle w:val="a7"/>
        <w:numPr>
          <w:ilvl w:val="0"/>
          <w:numId w:val="23"/>
        </w:numPr>
        <w:tabs>
          <w:tab w:val="left" w:pos="1381"/>
        </w:tabs>
        <w:spacing w:before="1"/>
        <w:jc w:val="both"/>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E0428A" w:rsidRDefault="001F0548">
      <w:pPr>
        <w:pStyle w:val="a5"/>
        <w:spacing w:before="136"/>
        <w:ind w:left="1121" w:firstLine="0"/>
      </w:pPr>
      <w:r>
        <w:t>Подготовка</w:t>
      </w:r>
      <w:r>
        <w:rPr>
          <w:spacing w:val="-4"/>
        </w:rPr>
        <w:t xml:space="preserve"> </w:t>
      </w:r>
      <w:r>
        <w:t>места</w:t>
      </w:r>
      <w:r>
        <w:rPr>
          <w:spacing w:val="-3"/>
        </w:rPr>
        <w:t xml:space="preserve"> </w:t>
      </w:r>
      <w:r>
        <w:t>занятий,</w:t>
      </w:r>
      <w:r>
        <w:rPr>
          <w:spacing w:val="-3"/>
        </w:rPr>
        <w:t xml:space="preserve"> </w:t>
      </w:r>
      <w:r>
        <w:t>выбор</w:t>
      </w:r>
      <w:r>
        <w:rPr>
          <w:spacing w:val="-2"/>
        </w:rPr>
        <w:t xml:space="preserve"> </w:t>
      </w:r>
      <w:r>
        <w:t>одежды</w:t>
      </w:r>
      <w:r>
        <w:rPr>
          <w:spacing w:val="-3"/>
        </w:rPr>
        <w:t xml:space="preserve"> </w:t>
      </w:r>
      <w:r>
        <w:t>и</w:t>
      </w:r>
      <w:r>
        <w:rPr>
          <w:spacing w:val="-2"/>
        </w:rPr>
        <w:t xml:space="preserve"> </w:t>
      </w:r>
      <w:r>
        <w:t>обуви</w:t>
      </w:r>
      <w:r>
        <w:rPr>
          <w:spacing w:val="-2"/>
        </w:rPr>
        <w:t xml:space="preserve"> </w:t>
      </w:r>
      <w:r>
        <w:t>для</w:t>
      </w:r>
      <w:r>
        <w:rPr>
          <w:spacing w:val="-3"/>
        </w:rPr>
        <w:t xml:space="preserve"> </w:t>
      </w:r>
      <w:r>
        <w:t>занятий</w:t>
      </w:r>
      <w:r>
        <w:rPr>
          <w:spacing w:val="-4"/>
        </w:rPr>
        <w:t xml:space="preserve"> </w:t>
      </w:r>
      <w:r>
        <w:t>фитнес-аэробикой.</w:t>
      </w:r>
    </w:p>
    <w:p w:rsidR="00E0428A" w:rsidRDefault="001F0548">
      <w:pPr>
        <w:pStyle w:val="a5"/>
        <w:spacing w:before="140" w:line="360" w:lineRule="auto"/>
        <w:ind w:right="197"/>
      </w:pPr>
      <w:r>
        <w:t>Подбор</w:t>
      </w:r>
      <w:r>
        <w:rPr>
          <w:spacing w:val="1"/>
        </w:rPr>
        <w:t xml:space="preserve"> </w:t>
      </w:r>
      <w:r>
        <w:t>упражнений</w:t>
      </w:r>
      <w:r>
        <w:rPr>
          <w:spacing w:val="1"/>
        </w:rPr>
        <w:t xml:space="preserve"> </w:t>
      </w:r>
      <w:r>
        <w:t>фитнес-аэробики,</w:t>
      </w:r>
      <w:r>
        <w:rPr>
          <w:spacing w:val="1"/>
        </w:rPr>
        <w:t xml:space="preserve"> </w:t>
      </w:r>
      <w:r>
        <w:t>определение</w:t>
      </w:r>
      <w:r>
        <w:rPr>
          <w:spacing w:val="1"/>
        </w:rPr>
        <w:t xml:space="preserve"> </w:t>
      </w:r>
      <w:r>
        <w:t>последовательности</w:t>
      </w:r>
      <w:r>
        <w:rPr>
          <w:spacing w:val="1"/>
        </w:rPr>
        <w:t xml:space="preserve"> </w:t>
      </w:r>
      <w:r>
        <w:t>их</w:t>
      </w:r>
      <w:r>
        <w:rPr>
          <w:spacing w:val="1"/>
        </w:rPr>
        <w:t xml:space="preserve"> </w:t>
      </w:r>
      <w:r>
        <w:t>выполнения,</w:t>
      </w:r>
      <w:r>
        <w:rPr>
          <w:spacing w:val="-57"/>
        </w:rPr>
        <w:t xml:space="preserve"> </w:t>
      </w:r>
      <w:r>
        <w:t>дозировка</w:t>
      </w:r>
      <w:r>
        <w:rPr>
          <w:spacing w:val="47"/>
        </w:rPr>
        <w:t xml:space="preserve"> </w:t>
      </w:r>
      <w:r>
        <w:t>в</w:t>
      </w:r>
      <w:r>
        <w:rPr>
          <w:spacing w:val="46"/>
        </w:rPr>
        <w:t xml:space="preserve"> </w:t>
      </w:r>
      <w:r>
        <w:t>соответствии</w:t>
      </w:r>
      <w:r>
        <w:rPr>
          <w:spacing w:val="48"/>
        </w:rPr>
        <w:t xml:space="preserve"> </w:t>
      </w:r>
      <w:r>
        <w:t>с</w:t>
      </w:r>
      <w:r>
        <w:rPr>
          <w:spacing w:val="46"/>
        </w:rPr>
        <w:t xml:space="preserve"> </w:t>
      </w:r>
      <w:r>
        <w:t>возрастными</w:t>
      </w:r>
      <w:r>
        <w:rPr>
          <w:spacing w:val="45"/>
        </w:rPr>
        <w:t xml:space="preserve"> </w:t>
      </w:r>
      <w:r>
        <w:t>особенностями</w:t>
      </w:r>
      <w:r>
        <w:rPr>
          <w:spacing w:val="48"/>
        </w:rPr>
        <w:t xml:space="preserve"> </w:t>
      </w:r>
      <w:r>
        <w:t>и</w:t>
      </w:r>
      <w:r>
        <w:rPr>
          <w:spacing w:val="48"/>
        </w:rPr>
        <w:t xml:space="preserve"> </w:t>
      </w:r>
      <w:r>
        <w:t>физической</w:t>
      </w:r>
      <w:r>
        <w:rPr>
          <w:spacing w:val="48"/>
        </w:rPr>
        <w:t xml:space="preserve"> </w:t>
      </w:r>
      <w:r>
        <w:t>подготовленностью</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jc w:val="left"/>
      </w:pPr>
      <w:r>
        <w:t>обучающихся.</w:t>
      </w:r>
    </w:p>
    <w:p w:rsidR="00E0428A" w:rsidRDefault="001F0548">
      <w:pPr>
        <w:pStyle w:val="a5"/>
        <w:tabs>
          <w:tab w:val="left" w:pos="2508"/>
          <w:tab w:val="left" w:pos="3106"/>
          <w:tab w:val="left" w:pos="4337"/>
          <w:tab w:val="left" w:pos="6279"/>
          <w:tab w:val="left" w:pos="7734"/>
          <w:tab w:val="left" w:pos="9256"/>
        </w:tabs>
        <w:spacing w:before="140" w:line="360" w:lineRule="auto"/>
        <w:ind w:right="194"/>
        <w:jc w:val="left"/>
      </w:pPr>
      <w:r>
        <w:t>Способы</w:t>
      </w:r>
      <w:r>
        <w:tab/>
        <w:t>и</w:t>
      </w:r>
      <w:r>
        <w:tab/>
        <w:t>методы</w:t>
      </w:r>
      <w:r>
        <w:tab/>
        <w:t>профилактики</w:t>
      </w:r>
      <w:r>
        <w:tab/>
        <w:t>пагубных</w:t>
      </w:r>
      <w:r>
        <w:tab/>
        <w:t>привычек,</w:t>
      </w:r>
      <w:r>
        <w:tab/>
      </w:r>
      <w:r>
        <w:rPr>
          <w:spacing w:val="-1"/>
        </w:rPr>
        <w:t>асоциального</w:t>
      </w:r>
      <w:r>
        <w:rPr>
          <w:spacing w:val="-57"/>
        </w:rPr>
        <w:t xml:space="preserve"> </w:t>
      </w:r>
      <w:r>
        <w:t>и созависимого поведения.</w:t>
      </w:r>
      <w:r>
        <w:rPr>
          <w:spacing w:val="1"/>
        </w:rPr>
        <w:t xml:space="preserve"> </w:t>
      </w:r>
      <w:r>
        <w:t>Антидопинговое</w:t>
      </w:r>
      <w:r>
        <w:rPr>
          <w:spacing w:val="-2"/>
        </w:rPr>
        <w:t xml:space="preserve"> </w:t>
      </w:r>
      <w:r>
        <w:t>поведение.</w:t>
      </w:r>
    </w:p>
    <w:p w:rsidR="00E0428A" w:rsidRDefault="001F0548">
      <w:pPr>
        <w:pStyle w:val="a5"/>
        <w:tabs>
          <w:tab w:val="left" w:pos="2711"/>
          <w:tab w:val="left" w:pos="3718"/>
          <w:tab w:val="left" w:pos="4137"/>
          <w:tab w:val="left" w:pos="6147"/>
          <w:tab w:val="left" w:pos="7622"/>
          <w:tab w:val="left" w:pos="8713"/>
        </w:tabs>
        <w:ind w:left="1121" w:firstLine="0"/>
        <w:jc w:val="left"/>
      </w:pPr>
      <w:r>
        <w:t>Составление</w:t>
      </w:r>
      <w:r>
        <w:tab/>
        <w:t>планов</w:t>
      </w:r>
      <w:r>
        <w:tab/>
        <w:t>и</w:t>
      </w:r>
      <w:r>
        <w:tab/>
        <w:t>самостоятельное</w:t>
      </w:r>
      <w:r>
        <w:tab/>
        <w:t>проведение</w:t>
      </w:r>
      <w:r>
        <w:tab/>
        <w:t>занятий</w:t>
      </w:r>
      <w:r>
        <w:tab/>
        <w:t>фитнес-аэробикой.</w:t>
      </w:r>
    </w:p>
    <w:p w:rsidR="00E0428A" w:rsidRDefault="001F0548">
      <w:pPr>
        <w:pStyle w:val="a5"/>
        <w:spacing w:before="137"/>
        <w:ind w:firstLine="0"/>
        <w:jc w:val="left"/>
      </w:pPr>
      <w:r>
        <w:t>Тестирование</w:t>
      </w:r>
      <w:r>
        <w:rPr>
          <w:spacing w:val="-4"/>
        </w:rPr>
        <w:t xml:space="preserve"> </w:t>
      </w:r>
      <w:r>
        <w:t>уровня</w:t>
      </w:r>
      <w:r>
        <w:rPr>
          <w:spacing w:val="-3"/>
        </w:rPr>
        <w:t xml:space="preserve"> </w:t>
      </w:r>
      <w:r>
        <w:t>физической</w:t>
      </w:r>
      <w:r>
        <w:rPr>
          <w:spacing w:val="-6"/>
        </w:rPr>
        <w:t xml:space="preserve"> </w:t>
      </w:r>
      <w:r>
        <w:t>подготовленности</w:t>
      </w:r>
      <w:r>
        <w:rPr>
          <w:spacing w:val="-4"/>
        </w:rPr>
        <w:t xml:space="preserve"> </w:t>
      </w:r>
      <w:r>
        <w:t>обучающихся.</w:t>
      </w:r>
    </w:p>
    <w:p w:rsidR="00E0428A" w:rsidRDefault="001F0548" w:rsidP="00B95C42">
      <w:pPr>
        <w:pStyle w:val="a7"/>
        <w:numPr>
          <w:ilvl w:val="0"/>
          <w:numId w:val="23"/>
        </w:numPr>
        <w:tabs>
          <w:tab w:val="left" w:pos="1381"/>
        </w:tabs>
        <w:spacing w:before="139"/>
        <w:jc w:val="both"/>
        <w:rPr>
          <w:sz w:val="24"/>
        </w:rPr>
      </w:pPr>
      <w:r>
        <w:rPr>
          <w:sz w:val="24"/>
        </w:rPr>
        <w:t>Физическое</w:t>
      </w:r>
      <w:r>
        <w:rPr>
          <w:spacing w:val="-5"/>
          <w:sz w:val="24"/>
        </w:rPr>
        <w:t xml:space="preserve"> </w:t>
      </w:r>
      <w:r>
        <w:rPr>
          <w:sz w:val="24"/>
        </w:rPr>
        <w:t>совершенствование.</w:t>
      </w:r>
    </w:p>
    <w:p w:rsidR="00E0428A" w:rsidRDefault="001F0548">
      <w:pPr>
        <w:pStyle w:val="a5"/>
        <w:spacing w:before="137" w:line="360" w:lineRule="auto"/>
        <w:ind w:right="194"/>
      </w:pPr>
      <w:r>
        <w:t>Комплексы упражнений для развития физических качеств (гибкости, силы, 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p>
    <w:p w:rsidR="00E0428A" w:rsidRDefault="001F0548">
      <w:pPr>
        <w:pStyle w:val="a5"/>
        <w:spacing w:line="360" w:lineRule="auto"/>
        <w:ind w:right="194"/>
      </w:pPr>
      <w:r>
        <w:t>Изучение</w:t>
      </w:r>
      <w:r>
        <w:rPr>
          <w:spacing w:val="1"/>
        </w:rPr>
        <w:t xml:space="preserve"> </w:t>
      </w:r>
      <w:r>
        <w:t>и</w:t>
      </w:r>
      <w:r>
        <w:rPr>
          <w:spacing w:val="1"/>
        </w:rPr>
        <w:t xml:space="preserve"> </w:t>
      </w:r>
      <w:r>
        <w:t>совершенствование</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(элементов)</w:t>
      </w:r>
      <w:r>
        <w:rPr>
          <w:spacing w:val="1"/>
        </w:rPr>
        <w:t xml:space="preserve"> </w:t>
      </w:r>
      <w:r>
        <w:t>фитнес-</w:t>
      </w:r>
      <w:r>
        <w:rPr>
          <w:spacing w:val="1"/>
        </w:rPr>
        <w:t xml:space="preserve"> </w:t>
      </w:r>
      <w:r>
        <w:t>аэробики,</w:t>
      </w:r>
      <w:r>
        <w:rPr>
          <w:spacing w:val="-2"/>
        </w:rPr>
        <w:t xml:space="preserve"> </w:t>
      </w:r>
      <w:r>
        <w:t>акробатических</w:t>
      </w:r>
      <w:r>
        <w:rPr>
          <w:spacing w:val="2"/>
        </w:rPr>
        <w:t xml:space="preserve"> </w:t>
      </w:r>
      <w:r>
        <w:t>упражнений,</w:t>
      </w:r>
      <w:r>
        <w:rPr>
          <w:spacing w:val="-1"/>
        </w:rPr>
        <w:t xml:space="preserve"> </w:t>
      </w:r>
      <w:r>
        <w:t>изученные</w:t>
      </w:r>
      <w:r>
        <w:rPr>
          <w:spacing w:val="-3"/>
        </w:rPr>
        <w:t xml:space="preserve"> </w:t>
      </w:r>
      <w:r>
        <w:t>на</w:t>
      </w:r>
      <w:r>
        <w:rPr>
          <w:spacing w:val="-1"/>
        </w:rPr>
        <w:t xml:space="preserve"> </w:t>
      </w:r>
      <w:r>
        <w:t>уровне</w:t>
      </w:r>
      <w:r>
        <w:rPr>
          <w:spacing w:val="-2"/>
        </w:rPr>
        <w:t xml:space="preserve"> </w:t>
      </w:r>
      <w:r>
        <w:t>основного</w:t>
      </w:r>
      <w:r>
        <w:rPr>
          <w:spacing w:val="-1"/>
        </w:rPr>
        <w:t xml:space="preserve"> </w:t>
      </w:r>
      <w:r>
        <w:t>общего</w:t>
      </w:r>
      <w:r>
        <w:rPr>
          <w:spacing w:val="-2"/>
        </w:rPr>
        <w:t xml:space="preserve"> </w:t>
      </w:r>
      <w:r>
        <w:t>образования.</w:t>
      </w:r>
    </w:p>
    <w:p w:rsidR="00E0428A" w:rsidRDefault="001F0548">
      <w:pPr>
        <w:pStyle w:val="a5"/>
        <w:spacing w:before="1"/>
        <w:ind w:left="1121" w:firstLine="0"/>
      </w:pPr>
      <w:r>
        <w:t>Классическая</w:t>
      </w:r>
      <w:r>
        <w:rPr>
          <w:spacing w:val="-3"/>
        </w:rPr>
        <w:t xml:space="preserve"> </w:t>
      </w:r>
      <w:r>
        <w:t>аэробика:</w:t>
      </w:r>
    </w:p>
    <w:p w:rsidR="00E0428A" w:rsidRDefault="001F0548">
      <w:pPr>
        <w:pStyle w:val="a5"/>
        <w:spacing w:before="137" w:line="360" w:lineRule="auto"/>
        <w:ind w:right="194"/>
      </w:pPr>
      <w:r>
        <w:t>структурные</w:t>
      </w:r>
      <w:r>
        <w:rPr>
          <w:spacing w:val="1"/>
        </w:rPr>
        <w:t xml:space="preserve"> </w:t>
      </w:r>
      <w:r>
        <w:t>элементы</w:t>
      </w:r>
      <w:r>
        <w:rPr>
          <w:spacing w:val="1"/>
        </w:rPr>
        <w:t xml:space="preserve"> </w:t>
      </w:r>
      <w:r>
        <w:t>высокой</w:t>
      </w:r>
      <w:r>
        <w:rPr>
          <w:spacing w:val="1"/>
        </w:rPr>
        <w:t xml:space="preserve"> </w:t>
      </w:r>
      <w:r>
        <w:t>интенсивности</w:t>
      </w:r>
      <w:r>
        <w:rPr>
          <w:spacing w:val="1"/>
        </w:rPr>
        <w:t xml:space="preserve"> </w:t>
      </w:r>
      <w:r>
        <w:t>(High</w:t>
      </w:r>
      <w:r>
        <w:rPr>
          <w:spacing w:val="1"/>
        </w:rPr>
        <w:t xml:space="preserve"> </w:t>
      </w:r>
      <w:r>
        <w:t>impact),</w:t>
      </w:r>
      <w:r>
        <w:rPr>
          <w:spacing w:val="1"/>
        </w:rPr>
        <w:t xml:space="preserve"> </w:t>
      </w:r>
      <w:r>
        <w:t>выполнение</w:t>
      </w:r>
      <w:r>
        <w:rPr>
          <w:spacing w:val="1"/>
        </w:rPr>
        <w:t xml:space="preserve"> </w:t>
      </w:r>
      <w:r>
        <w:t>различных</w:t>
      </w:r>
      <w:r>
        <w:rPr>
          <w:spacing w:val="1"/>
        </w:rPr>
        <w:t xml:space="preserve"> </w:t>
      </w:r>
      <w:r>
        <w:t xml:space="preserve">элементов    </w:t>
      </w:r>
      <w:r>
        <w:rPr>
          <w:spacing w:val="25"/>
        </w:rPr>
        <w:t xml:space="preserve"> </w:t>
      </w:r>
      <w:r>
        <w:t xml:space="preserve">без    </w:t>
      </w:r>
      <w:r>
        <w:rPr>
          <w:spacing w:val="25"/>
        </w:rPr>
        <w:t xml:space="preserve"> </w:t>
      </w:r>
      <w:r>
        <w:t xml:space="preserve">смены     </w:t>
      </w:r>
      <w:r>
        <w:rPr>
          <w:spacing w:val="24"/>
        </w:rPr>
        <w:t xml:space="preserve"> </w:t>
      </w:r>
      <w:r>
        <w:t xml:space="preserve">и     </w:t>
      </w:r>
      <w:r>
        <w:rPr>
          <w:spacing w:val="25"/>
        </w:rPr>
        <w:t xml:space="preserve"> </w:t>
      </w:r>
      <w:r>
        <w:t xml:space="preserve">со     </w:t>
      </w:r>
      <w:r>
        <w:rPr>
          <w:spacing w:val="26"/>
        </w:rPr>
        <w:t xml:space="preserve"> </w:t>
      </w:r>
      <w:r>
        <w:t xml:space="preserve">сменой     </w:t>
      </w:r>
      <w:r>
        <w:rPr>
          <w:spacing w:val="25"/>
        </w:rPr>
        <w:t xml:space="preserve"> </w:t>
      </w:r>
      <w:r>
        <w:t xml:space="preserve">лидирующей     </w:t>
      </w:r>
      <w:r>
        <w:rPr>
          <w:spacing w:val="28"/>
        </w:rPr>
        <w:t xml:space="preserve"> </w:t>
      </w:r>
      <w:r>
        <w:t xml:space="preserve">ноги,     </w:t>
      </w:r>
      <w:r>
        <w:rPr>
          <w:spacing w:val="25"/>
        </w:rPr>
        <w:t xml:space="preserve"> </w:t>
      </w:r>
      <w:r>
        <w:t xml:space="preserve">движения     </w:t>
      </w:r>
      <w:r>
        <w:rPr>
          <w:spacing w:val="23"/>
        </w:rPr>
        <w:t xml:space="preserve"> </w:t>
      </w:r>
      <w:r>
        <w:t>руками</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сочетании</w:t>
      </w:r>
      <w:r>
        <w:rPr>
          <w:spacing w:val="2"/>
        </w:rPr>
        <w:t xml:space="preserve"> </w:t>
      </w:r>
      <w:r>
        <w:t>с</w:t>
      </w:r>
      <w:r>
        <w:rPr>
          <w:spacing w:val="-1"/>
        </w:rPr>
        <w:t xml:space="preserve"> </w:t>
      </w:r>
      <w:r>
        <w:t>движениями</w:t>
      </w:r>
      <w:r>
        <w:rPr>
          <w:spacing w:val="-1"/>
        </w:rPr>
        <w:t xml:space="preserve"> </w:t>
      </w:r>
      <w:r>
        <w:t>ног);</w:t>
      </w:r>
    </w:p>
    <w:p w:rsidR="00E0428A" w:rsidRDefault="001F0548">
      <w:pPr>
        <w:pStyle w:val="a5"/>
        <w:spacing w:before="1" w:line="360" w:lineRule="auto"/>
        <w:ind w:right="192"/>
      </w:pPr>
      <w:r>
        <w:t>сочетание      маршевых      и      синкопированных      элементов,      сочетание      маршевых</w:t>
      </w:r>
      <w:r>
        <w:rPr>
          <w:spacing w:val="1"/>
        </w:rPr>
        <w:t xml:space="preserve"> </w:t>
      </w:r>
      <w:r>
        <w:t>и</w:t>
      </w:r>
      <w:r>
        <w:rPr>
          <w:spacing w:val="1"/>
        </w:rPr>
        <w:t xml:space="preserve"> </w:t>
      </w:r>
      <w:r>
        <w:t>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 гибкости,</w:t>
      </w:r>
      <w:r>
        <w:rPr>
          <w:spacing w:val="1"/>
        </w:rPr>
        <w:t xml:space="preserve"> </w:t>
      </w:r>
      <w:r>
        <w:t>координации</w:t>
      </w:r>
      <w:r>
        <w:rPr>
          <w:spacing w:val="1"/>
        </w:rPr>
        <w:t xml:space="preserve"> </w:t>
      </w:r>
      <w:r>
        <w:t>и</w:t>
      </w:r>
      <w:r>
        <w:rPr>
          <w:spacing w:val="1"/>
        </w:rPr>
        <w:t xml:space="preserve"> </w:t>
      </w:r>
      <w:r>
        <w:t>силы;</w:t>
      </w:r>
    </w:p>
    <w:p w:rsidR="00E0428A" w:rsidRDefault="001F0548">
      <w:pPr>
        <w:pStyle w:val="a5"/>
        <w:spacing w:line="362" w:lineRule="auto"/>
        <w:ind w:right="192"/>
      </w:pPr>
      <w:r>
        <w:t xml:space="preserve">комплексы  </w:t>
      </w:r>
      <w:r>
        <w:rPr>
          <w:spacing w:val="1"/>
        </w:rPr>
        <w:t xml:space="preserve"> </w:t>
      </w:r>
      <w:r>
        <w:t>и    комбинации    базовых    шагов    и    элементов    различной    сложности</w:t>
      </w:r>
      <w:r>
        <w:rPr>
          <w:spacing w:val="1"/>
        </w:rPr>
        <w:t xml:space="preserve"> </w:t>
      </w:r>
      <w:r>
        <w:t>под музыкальное</w:t>
      </w:r>
      <w:r>
        <w:rPr>
          <w:spacing w:val="-1"/>
        </w:rPr>
        <w:t xml:space="preserve"> </w:t>
      </w:r>
      <w:r>
        <w:t>сопровождение и</w:t>
      </w:r>
      <w:r>
        <w:rPr>
          <w:spacing w:val="1"/>
        </w:rPr>
        <w:t xml:space="preserve"> </w:t>
      </w:r>
      <w:r>
        <w:t>без</w:t>
      </w:r>
      <w:r>
        <w:rPr>
          <w:spacing w:val="1"/>
        </w:rPr>
        <w:t xml:space="preserve"> </w:t>
      </w:r>
      <w:r>
        <w:t>него.</w:t>
      </w:r>
    </w:p>
    <w:p w:rsidR="00E0428A" w:rsidRDefault="001F0548">
      <w:pPr>
        <w:pStyle w:val="a5"/>
        <w:spacing w:line="271" w:lineRule="exact"/>
        <w:ind w:left="1121" w:firstLine="0"/>
      </w:pPr>
      <w:r>
        <w:t>Функциональная</w:t>
      </w:r>
      <w:r>
        <w:rPr>
          <w:spacing w:val="-3"/>
        </w:rPr>
        <w:t xml:space="preserve"> </w:t>
      </w:r>
      <w:r>
        <w:t>тренировка:</w:t>
      </w:r>
    </w:p>
    <w:p w:rsidR="00E0428A" w:rsidRDefault="001F0548">
      <w:pPr>
        <w:pStyle w:val="a5"/>
        <w:spacing w:before="138" w:line="360" w:lineRule="auto"/>
        <w:ind w:right="191"/>
      </w:pPr>
      <w:r>
        <w:t>биомеханика основных движений (приседания, тяги, выпады, отжимания, жимы, прыжки и</w:t>
      </w:r>
      <w:r>
        <w:rPr>
          <w:spacing w:val="1"/>
        </w:rPr>
        <w:t xml:space="preserve"> </w:t>
      </w:r>
      <w:r>
        <w:t>так далее).</w:t>
      </w:r>
    </w:p>
    <w:p w:rsidR="00E0428A" w:rsidRDefault="001F0548">
      <w:pPr>
        <w:pStyle w:val="a5"/>
        <w:ind w:left="1121" w:firstLine="0"/>
      </w:pPr>
      <w:r>
        <w:t>комплексы</w:t>
      </w:r>
      <w:r>
        <w:rPr>
          <w:spacing w:val="-5"/>
        </w:rPr>
        <w:t xml:space="preserve"> </w:t>
      </w:r>
      <w:r>
        <w:t>и</w:t>
      </w:r>
      <w:r>
        <w:rPr>
          <w:spacing w:val="-3"/>
        </w:rPr>
        <w:t xml:space="preserve"> </w:t>
      </w:r>
      <w:r>
        <w:t>комбинации упражнений</w:t>
      </w:r>
      <w:r>
        <w:rPr>
          <w:spacing w:val="-3"/>
        </w:rPr>
        <w:t xml:space="preserve"> </w:t>
      </w:r>
      <w:r>
        <w:t>из</w:t>
      </w:r>
      <w:r>
        <w:rPr>
          <w:spacing w:val="-3"/>
        </w:rPr>
        <w:t xml:space="preserve"> </w:t>
      </w:r>
      <w:r>
        <w:t>основных</w:t>
      </w:r>
      <w:r>
        <w:rPr>
          <w:spacing w:val="-2"/>
        </w:rPr>
        <w:t xml:space="preserve"> </w:t>
      </w:r>
      <w:r>
        <w:t>движений;</w:t>
      </w:r>
    </w:p>
    <w:p w:rsidR="00E0428A" w:rsidRDefault="001F0548">
      <w:pPr>
        <w:pStyle w:val="a5"/>
        <w:spacing w:before="137" w:line="360" w:lineRule="auto"/>
        <w:ind w:right="196"/>
      </w:pPr>
      <w:r>
        <w:t>упражнения</w:t>
      </w:r>
      <w:r>
        <w:rPr>
          <w:spacing w:val="1"/>
        </w:rPr>
        <w:t xml:space="preserve"> </w:t>
      </w:r>
      <w:r>
        <w:t>на</w:t>
      </w:r>
      <w:r>
        <w:rPr>
          <w:spacing w:val="1"/>
        </w:rPr>
        <w:t xml:space="preserve"> </w:t>
      </w:r>
      <w:r>
        <w:t>развитие</w:t>
      </w:r>
      <w:r>
        <w:rPr>
          <w:spacing w:val="1"/>
        </w:rPr>
        <w:t xml:space="preserve"> </w:t>
      </w:r>
      <w:r>
        <w:t>силы</w:t>
      </w:r>
      <w:r>
        <w:rPr>
          <w:spacing w:val="1"/>
        </w:rPr>
        <w:t xml:space="preserve"> </w:t>
      </w:r>
      <w:r>
        <w:t>мышц</w:t>
      </w:r>
      <w:r>
        <w:rPr>
          <w:spacing w:val="1"/>
        </w:rPr>
        <w:t xml:space="preserve"> </w:t>
      </w:r>
      <w:r>
        <w:t>нижних</w:t>
      </w:r>
      <w:r>
        <w:rPr>
          <w:spacing w:val="1"/>
        </w:rPr>
        <w:t xml:space="preserve"> </w:t>
      </w:r>
      <w:r>
        <w:t>и</w:t>
      </w:r>
      <w:r>
        <w:rPr>
          <w:spacing w:val="1"/>
        </w:rPr>
        <w:t xml:space="preserve"> </w:t>
      </w:r>
      <w:r>
        <w:t>верхних</w:t>
      </w:r>
      <w:r>
        <w:rPr>
          <w:spacing w:val="1"/>
        </w:rPr>
        <w:t xml:space="preserve"> </w:t>
      </w:r>
      <w:r>
        <w:t>конечностей</w:t>
      </w:r>
      <w:r>
        <w:rPr>
          <w:spacing w:val="1"/>
        </w:rPr>
        <w:t xml:space="preserve"> </w:t>
      </w:r>
      <w:r>
        <w:t>(односуставные</w:t>
      </w:r>
      <w:r>
        <w:rPr>
          <w:spacing w:val="1"/>
        </w:rPr>
        <w:t xml:space="preserve"> </w:t>
      </w:r>
      <w:r>
        <w:t>и</w:t>
      </w:r>
      <w:r>
        <w:rPr>
          <w:spacing w:val="-57"/>
        </w:rPr>
        <w:t xml:space="preserve"> </w:t>
      </w:r>
      <w:r>
        <w:t>многосуставные);</w:t>
      </w:r>
    </w:p>
    <w:p w:rsidR="00E0428A" w:rsidRDefault="001F0548">
      <w:pPr>
        <w:pStyle w:val="a5"/>
        <w:spacing w:line="360" w:lineRule="auto"/>
        <w:ind w:right="190"/>
      </w:pPr>
      <w:r>
        <w:t xml:space="preserve">упражнения     </w:t>
      </w:r>
      <w:r>
        <w:rPr>
          <w:spacing w:val="12"/>
        </w:rPr>
        <w:t xml:space="preserve"> </w:t>
      </w:r>
      <w:r>
        <w:t xml:space="preserve">групп      </w:t>
      </w:r>
      <w:r>
        <w:rPr>
          <w:spacing w:val="14"/>
        </w:rPr>
        <w:t xml:space="preserve"> </w:t>
      </w:r>
      <w:r>
        <w:t xml:space="preserve">мышц      </w:t>
      </w:r>
      <w:r>
        <w:rPr>
          <w:spacing w:val="11"/>
        </w:rPr>
        <w:t xml:space="preserve"> </w:t>
      </w:r>
      <w:r>
        <w:t xml:space="preserve">туловища      </w:t>
      </w:r>
      <w:r>
        <w:rPr>
          <w:spacing w:val="10"/>
        </w:rPr>
        <w:t xml:space="preserve"> </w:t>
      </w:r>
      <w:r>
        <w:t xml:space="preserve">(спины,      </w:t>
      </w:r>
      <w:r>
        <w:rPr>
          <w:spacing w:val="10"/>
        </w:rPr>
        <w:t xml:space="preserve"> </w:t>
      </w:r>
      <w:r>
        <w:t xml:space="preserve">груди,      </w:t>
      </w:r>
      <w:r>
        <w:rPr>
          <w:spacing w:val="13"/>
        </w:rPr>
        <w:t xml:space="preserve"> </w:t>
      </w:r>
      <w:r>
        <w:t xml:space="preserve">живота,      </w:t>
      </w:r>
      <w:r>
        <w:rPr>
          <w:spacing w:val="10"/>
        </w:rPr>
        <w:t xml:space="preserve"> </w:t>
      </w:r>
      <w:r>
        <w:t>ягодиц)</w:t>
      </w:r>
      <w:r>
        <w:rPr>
          <w:spacing w:val="-58"/>
        </w:rPr>
        <w:t xml:space="preserve"> </w:t>
      </w:r>
      <w:r>
        <w:t xml:space="preserve">с     </w:t>
      </w:r>
      <w:r>
        <w:rPr>
          <w:spacing w:val="14"/>
        </w:rPr>
        <w:t xml:space="preserve"> </w:t>
      </w:r>
      <w:r>
        <w:t xml:space="preserve">использованием      </w:t>
      </w:r>
      <w:r>
        <w:rPr>
          <w:spacing w:val="11"/>
        </w:rPr>
        <w:t xml:space="preserve"> </w:t>
      </w:r>
      <w:r>
        <w:t xml:space="preserve">сопротивления      </w:t>
      </w:r>
      <w:r>
        <w:rPr>
          <w:spacing w:val="12"/>
        </w:rPr>
        <w:t xml:space="preserve"> </w:t>
      </w:r>
      <w:r>
        <w:t xml:space="preserve">собственного      </w:t>
      </w:r>
      <w:r>
        <w:rPr>
          <w:spacing w:val="15"/>
        </w:rPr>
        <w:t xml:space="preserve"> </w:t>
      </w:r>
      <w:r>
        <w:t xml:space="preserve">веса,      </w:t>
      </w:r>
      <w:r>
        <w:rPr>
          <w:spacing w:val="17"/>
        </w:rPr>
        <w:t xml:space="preserve"> </w:t>
      </w:r>
      <w:r>
        <w:t xml:space="preserve">гантелей      </w:t>
      </w:r>
      <w:r>
        <w:rPr>
          <w:spacing w:val="14"/>
        </w:rPr>
        <w:t xml:space="preserve"> </w:t>
      </w:r>
      <w:r>
        <w:t xml:space="preserve">и      </w:t>
      </w:r>
      <w:r>
        <w:rPr>
          <w:spacing w:val="14"/>
        </w:rPr>
        <w:t xml:space="preserve"> </w:t>
      </w:r>
      <w:r>
        <w:t>медболов</w:t>
      </w:r>
      <w:r>
        <w:rPr>
          <w:spacing w:val="-58"/>
        </w:rPr>
        <w:t xml:space="preserve"> </w:t>
      </w:r>
      <w:r>
        <w:t>в</w:t>
      </w:r>
      <w:r>
        <w:rPr>
          <w:spacing w:val="-2"/>
        </w:rPr>
        <w:t xml:space="preserve"> </w:t>
      </w:r>
      <w:r>
        <w:t>различных исходных положениях</w:t>
      </w:r>
      <w:r>
        <w:rPr>
          <w:spacing w:val="3"/>
        </w:rPr>
        <w:t xml:space="preserve"> </w:t>
      </w:r>
      <w:r>
        <w:t>– стоя,</w:t>
      </w:r>
      <w:r>
        <w:rPr>
          <w:spacing w:val="-1"/>
        </w:rPr>
        <w:t xml:space="preserve"> </w:t>
      </w:r>
      <w:r>
        <w:t>сидя, лежа.</w:t>
      </w:r>
    </w:p>
    <w:p w:rsidR="00E0428A" w:rsidRDefault="001F0548">
      <w:pPr>
        <w:pStyle w:val="a5"/>
        <w:spacing w:before="2" w:line="360" w:lineRule="auto"/>
        <w:ind w:right="194"/>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 физической подготовленностью</w:t>
      </w:r>
      <w:r>
        <w:rPr>
          <w:spacing w:val="2"/>
        </w:rPr>
        <w:t xml:space="preserve"> </w:t>
      </w:r>
      <w:r>
        <w:t>обучающихся;</w:t>
      </w:r>
    </w:p>
    <w:p w:rsidR="00E0428A" w:rsidRDefault="001F0548">
      <w:pPr>
        <w:pStyle w:val="a5"/>
        <w:spacing w:line="360" w:lineRule="auto"/>
        <w:ind w:right="193"/>
      </w:pPr>
      <w:r>
        <w:t xml:space="preserve">составление       </w:t>
      </w:r>
      <w:r>
        <w:rPr>
          <w:spacing w:val="49"/>
        </w:rPr>
        <w:t xml:space="preserve"> </w:t>
      </w:r>
      <w:r>
        <w:t xml:space="preserve">самостоятельных        </w:t>
      </w:r>
      <w:r>
        <w:rPr>
          <w:spacing w:val="49"/>
        </w:rPr>
        <w:t xml:space="preserve"> </w:t>
      </w:r>
      <w:r>
        <w:t xml:space="preserve">комплексов        </w:t>
      </w:r>
      <w:r>
        <w:rPr>
          <w:spacing w:val="48"/>
        </w:rPr>
        <w:t xml:space="preserve"> </w:t>
      </w:r>
      <w:r>
        <w:t xml:space="preserve">функциональной        </w:t>
      </w:r>
      <w:r>
        <w:rPr>
          <w:spacing w:val="50"/>
        </w:rPr>
        <w:t xml:space="preserve"> </w:t>
      </w:r>
      <w:r>
        <w:t>тренировки</w:t>
      </w:r>
      <w:r>
        <w:rPr>
          <w:spacing w:val="-58"/>
        </w:rPr>
        <w:t xml:space="preserve"> </w:t>
      </w:r>
      <w:r>
        <w:t>и подбор музыки</w:t>
      </w:r>
      <w:r>
        <w:rPr>
          <w:spacing w:val="2"/>
        </w:rPr>
        <w:t xml:space="preserve"> </w:t>
      </w:r>
      <w:r>
        <w:t>с учетом интенсивности</w:t>
      </w:r>
      <w:r>
        <w:rPr>
          <w:spacing w:val="2"/>
        </w:rPr>
        <w:t xml:space="preserve"> </w:t>
      </w:r>
      <w:r>
        <w:t>и ритма</w:t>
      </w:r>
      <w:r>
        <w:rPr>
          <w:spacing w:val="-1"/>
        </w:rPr>
        <w:t xml:space="preserve"> </w:t>
      </w:r>
      <w:r>
        <w:t>движений;</w:t>
      </w:r>
    </w:p>
    <w:p w:rsidR="00E0428A" w:rsidRDefault="001F0548">
      <w:pPr>
        <w:pStyle w:val="a5"/>
        <w:ind w:left="1121" w:firstLine="0"/>
      </w:pPr>
      <w:r>
        <w:t>подбор</w:t>
      </w:r>
      <w:r>
        <w:rPr>
          <w:spacing w:val="16"/>
        </w:rPr>
        <w:t xml:space="preserve"> </w:t>
      </w:r>
      <w:r>
        <w:t>элементов</w:t>
      </w:r>
      <w:r>
        <w:rPr>
          <w:spacing w:val="17"/>
        </w:rPr>
        <w:t xml:space="preserve"> </w:t>
      </w:r>
      <w:r>
        <w:t>функциональной</w:t>
      </w:r>
      <w:r>
        <w:rPr>
          <w:spacing w:val="19"/>
        </w:rPr>
        <w:t xml:space="preserve"> </w:t>
      </w:r>
      <w:r>
        <w:t>тренировки,</w:t>
      </w:r>
      <w:r>
        <w:rPr>
          <w:spacing w:val="20"/>
        </w:rPr>
        <w:t xml:space="preserve"> </w:t>
      </w:r>
      <w:r>
        <w:t>упражнений</w:t>
      </w:r>
      <w:r>
        <w:rPr>
          <w:spacing w:val="18"/>
        </w:rPr>
        <w:t xml:space="preserve"> </w:t>
      </w:r>
      <w:r>
        <w:t>и</w:t>
      </w:r>
      <w:r>
        <w:rPr>
          <w:spacing w:val="15"/>
        </w:rPr>
        <w:t xml:space="preserve"> </w:t>
      </w:r>
      <w:r>
        <w:t>составление</w:t>
      </w:r>
      <w:r>
        <w:rPr>
          <w:spacing w:val="16"/>
        </w:rPr>
        <w:t xml:space="preserve"> </w:t>
      </w:r>
      <w:r>
        <w:t>композиций</w:t>
      </w:r>
      <w:r>
        <w:rPr>
          <w:spacing w:val="15"/>
        </w:rPr>
        <w:t xml:space="preserve"> </w:t>
      </w:r>
      <w:r>
        <w:t>из</w:t>
      </w:r>
    </w:p>
    <w:p w:rsidR="00E0428A" w:rsidRDefault="001F0548">
      <w:pPr>
        <w:pStyle w:val="a5"/>
        <w:spacing w:before="137"/>
        <w:ind w:firstLine="0"/>
        <w:jc w:val="left"/>
      </w:pPr>
      <w:r>
        <w:t>них.</w:t>
      </w:r>
    </w:p>
    <w:p w:rsidR="00E0428A" w:rsidRDefault="001F0548">
      <w:pPr>
        <w:pStyle w:val="a5"/>
        <w:spacing w:before="139"/>
        <w:ind w:left="1121" w:firstLine="0"/>
        <w:jc w:val="left"/>
      </w:pPr>
      <w:r>
        <w:t>Степ-аэробика:</w:t>
      </w:r>
    </w:p>
    <w:p w:rsidR="00E0428A" w:rsidRDefault="001F0548">
      <w:pPr>
        <w:pStyle w:val="a5"/>
        <w:spacing w:before="137"/>
        <w:ind w:left="1121" w:firstLine="0"/>
        <w:jc w:val="left"/>
      </w:pPr>
      <w:r>
        <w:t>базовые</w:t>
      </w:r>
      <w:r>
        <w:rPr>
          <w:spacing w:val="23"/>
        </w:rPr>
        <w:t xml:space="preserve"> </w:t>
      </w:r>
      <w:r>
        <w:t>шаги</w:t>
      </w:r>
      <w:r>
        <w:rPr>
          <w:spacing w:val="25"/>
        </w:rPr>
        <w:t xml:space="preserve"> </w:t>
      </w:r>
      <w:r>
        <w:t>и</w:t>
      </w:r>
      <w:r>
        <w:rPr>
          <w:spacing w:val="25"/>
        </w:rPr>
        <w:t xml:space="preserve"> </w:t>
      </w:r>
      <w:r>
        <w:t>различные</w:t>
      </w:r>
      <w:r>
        <w:rPr>
          <w:spacing w:val="24"/>
        </w:rPr>
        <w:t xml:space="preserve"> </w:t>
      </w:r>
      <w:r>
        <w:t>элементы</w:t>
      </w:r>
      <w:r>
        <w:rPr>
          <w:spacing w:val="25"/>
        </w:rPr>
        <w:t xml:space="preserve"> </w:t>
      </w:r>
      <w:r>
        <w:t>без</w:t>
      </w:r>
      <w:r>
        <w:rPr>
          <w:spacing w:val="25"/>
        </w:rPr>
        <w:t xml:space="preserve"> </w:t>
      </w:r>
      <w:r>
        <w:t>смены</w:t>
      </w:r>
      <w:r>
        <w:rPr>
          <w:spacing w:val="24"/>
        </w:rPr>
        <w:t xml:space="preserve"> </w:t>
      </w:r>
      <w:r>
        <w:t>и</w:t>
      </w:r>
      <w:r>
        <w:rPr>
          <w:spacing w:val="25"/>
        </w:rPr>
        <w:t xml:space="preserve"> </w:t>
      </w:r>
      <w:r>
        <w:t>со</w:t>
      </w:r>
      <w:r>
        <w:rPr>
          <w:spacing w:val="25"/>
        </w:rPr>
        <w:t xml:space="preserve"> </w:t>
      </w:r>
      <w:r>
        <w:t>сменой</w:t>
      </w:r>
      <w:r>
        <w:rPr>
          <w:spacing w:val="25"/>
        </w:rPr>
        <w:t xml:space="preserve"> </w:t>
      </w:r>
      <w:r>
        <w:t>лидирующей</w:t>
      </w:r>
      <w:r>
        <w:rPr>
          <w:spacing w:val="27"/>
        </w:rPr>
        <w:t xml:space="preserve"> </w:t>
      </w:r>
      <w:r>
        <w:t>ноги,</w:t>
      </w:r>
      <w:r>
        <w:rPr>
          <w:spacing w:val="22"/>
        </w:rPr>
        <w:t xml:space="preserve"> </w:t>
      </w:r>
      <w:r>
        <w:t>движения</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pPr>
      <w:r>
        <w:t>руками (в</w:t>
      </w:r>
      <w:r>
        <w:rPr>
          <w:spacing w:val="-3"/>
        </w:rPr>
        <w:t xml:space="preserve"> </w:t>
      </w:r>
      <w:r>
        <w:t>том числе</w:t>
      </w:r>
      <w:r>
        <w:rPr>
          <w:spacing w:val="-3"/>
        </w:rPr>
        <w:t xml:space="preserve"> </w:t>
      </w:r>
      <w:r>
        <w:t>в</w:t>
      </w:r>
      <w:r>
        <w:rPr>
          <w:spacing w:val="-2"/>
        </w:rPr>
        <w:t xml:space="preserve"> </w:t>
      </w:r>
      <w:r>
        <w:t>сочетании с</w:t>
      </w:r>
      <w:r>
        <w:rPr>
          <w:spacing w:val="-2"/>
        </w:rPr>
        <w:t xml:space="preserve"> </w:t>
      </w:r>
      <w:r>
        <w:t>движениями</w:t>
      </w:r>
      <w:r>
        <w:rPr>
          <w:spacing w:val="-2"/>
        </w:rPr>
        <w:t xml:space="preserve"> </w:t>
      </w:r>
      <w:r>
        <w:t>ног).</w:t>
      </w:r>
    </w:p>
    <w:p w:rsidR="00E0428A" w:rsidRDefault="001F0548">
      <w:pPr>
        <w:pStyle w:val="a5"/>
        <w:spacing w:before="140" w:line="360" w:lineRule="auto"/>
        <w:ind w:right="195"/>
      </w:pPr>
      <w:r>
        <w:t>комплексы и комбинации базовых шагов и элементов различной сложности степ-аэробики</w:t>
      </w:r>
      <w:r>
        <w:rPr>
          <w:spacing w:val="1"/>
        </w:rPr>
        <w:t xml:space="preserve"> </w:t>
      </w:r>
      <w:r>
        <w:t xml:space="preserve">под     </w:t>
      </w:r>
      <w:r>
        <w:rPr>
          <w:spacing w:val="38"/>
        </w:rPr>
        <w:t xml:space="preserve"> </w:t>
      </w:r>
      <w:r>
        <w:t xml:space="preserve">музыкальное      </w:t>
      </w:r>
      <w:r>
        <w:rPr>
          <w:spacing w:val="35"/>
        </w:rPr>
        <w:t xml:space="preserve"> </w:t>
      </w:r>
      <w:r>
        <w:t xml:space="preserve">сопровождение      </w:t>
      </w:r>
      <w:r>
        <w:rPr>
          <w:spacing w:val="36"/>
        </w:rPr>
        <w:t xml:space="preserve"> </w:t>
      </w:r>
      <w:r>
        <w:t xml:space="preserve">и      </w:t>
      </w:r>
      <w:r>
        <w:rPr>
          <w:spacing w:val="37"/>
        </w:rPr>
        <w:t xml:space="preserve"> </w:t>
      </w:r>
      <w:r>
        <w:t xml:space="preserve">без      </w:t>
      </w:r>
      <w:r>
        <w:rPr>
          <w:spacing w:val="37"/>
        </w:rPr>
        <w:t xml:space="preserve"> </w:t>
      </w:r>
      <w:r>
        <w:t xml:space="preserve">него      </w:t>
      </w:r>
      <w:r>
        <w:rPr>
          <w:spacing w:val="35"/>
        </w:rPr>
        <w:t xml:space="preserve"> </w:t>
      </w:r>
      <w:r>
        <w:t xml:space="preserve">с      </w:t>
      </w:r>
      <w:r>
        <w:rPr>
          <w:spacing w:val="40"/>
        </w:rPr>
        <w:t xml:space="preserve"> </w:t>
      </w:r>
      <w:r>
        <w:t xml:space="preserve">учетом      </w:t>
      </w:r>
      <w:r>
        <w:rPr>
          <w:spacing w:val="36"/>
        </w:rPr>
        <w:t xml:space="preserve"> </w:t>
      </w:r>
      <w:r>
        <w:t>интенсивности</w:t>
      </w:r>
      <w:r>
        <w:rPr>
          <w:spacing w:val="-58"/>
        </w:rPr>
        <w:t xml:space="preserve"> </w:t>
      </w:r>
      <w:r>
        <w:t>и ритма</w:t>
      </w:r>
      <w:r>
        <w:rPr>
          <w:spacing w:val="-1"/>
        </w:rPr>
        <w:t xml:space="preserve"> </w:t>
      </w:r>
      <w:r>
        <w:t>движений.</w:t>
      </w:r>
    </w:p>
    <w:p w:rsidR="00E0428A" w:rsidRDefault="001F0548">
      <w:pPr>
        <w:pStyle w:val="a5"/>
        <w:spacing w:line="275" w:lineRule="exact"/>
        <w:ind w:left="1121" w:firstLine="0"/>
      </w:pPr>
      <w:r>
        <w:t>Хореографическая</w:t>
      </w:r>
      <w:r>
        <w:rPr>
          <w:spacing w:val="-5"/>
        </w:rPr>
        <w:t xml:space="preserve"> </w:t>
      </w:r>
      <w:r>
        <w:t>подготовка.</w:t>
      </w:r>
    </w:p>
    <w:p w:rsidR="00E0428A" w:rsidRDefault="001F0548">
      <w:pPr>
        <w:pStyle w:val="a5"/>
        <w:spacing w:before="139" w:line="360" w:lineRule="auto"/>
        <w:ind w:right="202"/>
      </w:pPr>
      <w:r>
        <w:t xml:space="preserve">Взаимодействие   </w:t>
      </w:r>
      <w:r>
        <w:rPr>
          <w:spacing w:val="46"/>
        </w:rPr>
        <w:t xml:space="preserve"> </w:t>
      </w:r>
      <w:r>
        <w:t xml:space="preserve">в    </w:t>
      </w:r>
      <w:r>
        <w:rPr>
          <w:spacing w:val="47"/>
        </w:rPr>
        <w:t xml:space="preserve"> </w:t>
      </w:r>
      <w:r>
        <w:t xml:space="preserve">паре,    </w:t>
      </w:r>
      <w:r>
        <w:rPr>
          <w:spacing w:val="46"/>
        </w:rPr>
        <w:t xml:space="preserve"> </w:t>
      </w:r>
      <w:r>
        <w:t xml:space="preserve">синхронность,    </w:t>
      </w:r>
      <w:r>
        <w:rPr>
          <w:spacing w:val="46"/>
        </w:rPr>
        <w:t xml:space="preserve"> </w:t>
      </w:r>
      <w:r>
        <w:t xml:space="preserve">распределение    </w:t>
      </w:r>
      <w:r>
        <w:rPr>
          <w:spacing w:val="45"/>
        </w:rPr>
        <w:t xml:space="preserve"> </w:t>
      </w:r>
      <w:r>
        <w:t xml:space="preserve">движений    </w:t>
      </w:r>
      <w:r>
        <w:rPr>
          <w:spacing w:val="44"/>
        </w:rPr>
        <w:t xml:space="preserve"> </w:t>
      </w:r>
      <w:r>
        <w:t xml:space="preserve">и    </w:t>
      </w:r>
      <w:r>
        <w:rPr>
          <w:spacing w:val="48"/>
        </w:rPr>
        <w:t xml:space="preserve"> </w:t>
      </w:r>
      <w:r>
        <w:t>фигур</w:t>
      </w:r>
      <w:r>
        <w:rPr>
          <w:spacing w:val="-58"/>
        </w:rPr>
        <w:t xml:space="preserve"> </w:t>
      </w:r>
      <w:r>
        <w:t xml:space="preserve">в     </w:t>
      </w:r>
      <w:r>
        <w:rPr>
          <w:spacing w:val="29"/>
        </w:rPr>
        <w:t xml:space="preserve"> </w:t>
      </w:r>
      <w:r>
        <w:t xml:space="preserve">пространстве,      </w:t>
      </w:r>
      <w:r>
        <w:rPr>
          <w:spacing w:val="30"/>
        </w:rPr>
        <w:t xml:space="preserve"> </w:t>
      </w:r>
      <w:r>
        <w:t xml:space="preserve">внешнее      </w:t>
      </w:r>
      <w:r>
        <w:rPr>
          <w:spacing w:val="27"/>
        </w:rPr>
        <w:t xml:space="preserve"> </w:t>
      </w:r>
      <w:r>
        <w:t xml:space="preserve">воздействие      </w:t>
      </w:r>
      <w:r>
        <w:rPr>
          <w:spacing w:val="28"/>
        </w:rPr>
        <w:t xml:space="preserve"> </w:t>
      </w:r>
      <w:r>
        <w:t xml:space="preserve">на      </w:t>
      </w:r>
      <w:r>
        <w:rPr>
          <w:spacing w:val="27"/>
        </w:rPr>
        <w:t xml:space="preserve"> </w:t>
      </w:r>
      <w:r>
        <w:t xml:space="preserve">зрителей      </w:t>
      </w:r>
      <w:r>
        <w:rPr>
          <w:spacing w:val="27"/>
        </w:rPr>
        <w:t xml:space="preserve"> </w:t>
      </w:r>
      <w:r>
        <w:t xml:space="preserve">и      </w:t>
      </w:r>
      <w:r>
        <w:rPr>
          <w:spacing w:val="28"/>
        </w:rPr>
        <w:t xml:space="preserve"> </w:t>
      </w:r>
      <w:r>
        <w:t xml:space="preserve">судей,      </w:t>
      </w:r>
      <w:r>
        <w:rPr>
          <w:spacing w:val="27"/>
        </w:rPr>
        <w:t xml:space="preserve"> </w:t>
      </w:r>
      <w:r>
        <w:t>артистизм</w:t>
      </w:r>
      <w:r>
        <w:rPr>
          <w:spacing w:val="-58"/>
        </w:rPr>
        <w:t xml:space="preserve"> </w:t>
      </w:r>
      <w:r>
        <w:t>и</w:t>
      </w:r>
      <w:r>
        <w:rPr>
          <w:spacing w:val="-1"/>
        </w:rPr>
        <w:t xml:space="preserve"> </w:t>
      </w:r>
      <w:r>
        <w:t>эмоциональность.</w:t>
      </w:r>
    </w:p>
    <w:p w:rsidR="00E0428A" w:rsidRDefault="001F0548">
      <w:pPr>
        <w:pStyle w:val="a5"/>
        <w:spacing w:line="275" w:lineRule="exact"/>
        <w:ind w:left="1121" w:firstLine="0"/>
      </w:pPr>
      <w:r>
        <w:t>Судейство</w:t>
      </w:r>
      <w:r>
        <w:rPr>
          <w:spacing w:val="-6"/>
        </w:rPr>
        <w:t xml:space="preserve"> </w:t>
      </w:r>
      <w:r>
        <w:t>соревнований.</w:t>
      </w:r>
      <w:r>
        <w:rPr>
          <w:spacing w:val="-4"/>
        </w:rPr>
        <w:t xml:space="preserve"> </w:t>
      </w:r>
      <w:r>
        <w:t>Выступления</w:t>
      </w:r>
      <w:r>
        <w:rPr>
          <w:spacing w:val="-4"/>
        </w:rPr>
        <w:t xml:space="preserve"> </w:t>
      </w:r>
      <w:r>
        <w:t>на</w:t>
      </w:r>
      <w:r>
        <w:rPr>
          <w:spacing w:val="-5"/>
        </w:rPr>
        <w:t xml:space="preserve"> </w:t>
      </w:r>
      <w:r>
        <w:t>соревнованиях.</w:t>
      </w:r>
    </w:p>
    <w:p w:rsidR="00E0428A" w:rsidRDefault="001F0548" w:rsidP="00B95C42">
      <w:pPr>
        <w:pStyle w:val="a7"/>
        <w:numPr>
          <w:ilvl w:val="3"/>
          <w:numId w:val="25"/>
        </w:numPr>
        <w:tabs>
          <w:tab w:val="left" w:pos="2142"/>
        </w:tabs>
        <w:spacing w:before="137" w:line="362" w:lineRule="auto"/>
        <w:ind w:left="412" w:right="196" w:firstLine="708"/>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2"/>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обучения.</w:t>
      </w:r>
    </w:p>
    <w:p w:rsidR="00E0428A" w:rsidRDefault="001F0548" w:rsidP="00B95C42">
      <w:pPr>
        <w:pStyle w:val="a7"/>
        <w:numPr>
          <w:ilvl w:val="4"/>
          <w:numId w:val="25"/>
        </w:numPr>
        <w:tabs>
          <w:tab w:val="left" w:pos="2322"/>
        </w:tabs>
        <w:spacing w:line="360" w:lineRule="auto"/>
        <w:ind w:right="199"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E0428A" w:rsidRDefault="001F0548">
      <w:pPr>
        <w:pStyle w:val="a5"/>
        <w:spacing w:line="360" w:lineRule="auto"/>
        <w:ind w:right="197"/>
      </w:pPr>
      <w:r>
        <w:t>воспитание      патриотизма,       уважения       к      Отечеству      через       знание      истории</w:t>
      </w:r>
      <w:r>
        <w:rPr>
          <w:spacing w:val="1"/>
        </w:rPr>
        <w:t xml:space="preserve"> </w:t>
      </w:r>
      <w:r>
        <w:t>и современного состояния развития фитнес-аэробики, включая региональный, всероссийский и</w:t>
      </w:r>
      <w:r>
        <w:rPr>
          <w:spacing w:val="1"/>
        </w:rPr>
        <w:t xml:space="preserve"> </w:t>
      </w:r>
      <w:r>
        <w:t>международный</w:t>
      </w:r>
      <w:r>
        <w:rPr>
          <w:spacing w:val="1"/>
        </w:rPr>
        <w:t xml:space="preserve"> </w:t>
      </w:r>
      <w:r>
        <w:t>уровни;</w:t>
      </w:r>
    </w:p>
    <w:p w:rsidR="00E0428A" w:rsidRDefault="001F0548">
      <w:pPr>
        <w:pStyle w:val="a5"/>
        <w:tabs>
          <w:tab w:val="left" w:pos="2171"/>
          <w:tab w:val="left" w:pos="4955"/>
          <w:tab w:val="left" w:pos="7406"/>
          <w:tab w:val="left" w:pos="9735"/>
        </w:tabs>
        <w:spacing w:line="360" w:lineRule="auto"/>
        <w:ind w:right="196"/>
      </w:pPr>
      <w:r>
        <w:t>владение знаниями по основам организации и проведения занятий по фитнес-аэробики, с</w:t>
      </w:r>
      <w:r>
        <w:rPr>
          <w:spacing w:val="1"/>
        </w:rPr>
        <w:t xml:space="preserve"> </w:t>
      </w:r>
      <w:r>
        <w:t>учетом</w:t>
      </w:r>
      <w:r>
        <w:tab/>
        <w:t>индивидуальных</w:t>
      </w:r>
      <w:r>
        <w:tab/>
        <w:t>особенностей</w:t>
      </w:r>
      <w:r>
        <w:tab/>
        <w:t>физического</w:t>
      </w:r>
      <w:r>
        <w:tab/>
        <w:t>развития</w:t>
      </w:r>
      <w:r>
        <w:rPr>
          <w:spacing w:val="-58"/>
        </w:rPr>
        <w:t xml:space="preserve"> </w:t>
      </w:r>
      <w:r>
        <w:t>и</w:t>
      </w:r>
      <w:r>
        <w:rPr>
          <w:spacing w:val="-1"/>
        </w:rPr>
        <w:t xml:space="preserve"> </w:t>
      </w:r>
      <w:r>
        <w:t>физической подготовленности;</w:t>
      </w:r>
    </w:p>
    <w:p w:rsidR="00E0428A" w:rsidRDefault="001F0548">
      <w:pPr>
        <w:pStyle w:val="a5"/>
        <w:spacing w:line="360" w:lineRule="auto"/>
        <w:ind w:right="199"/>
      </w:pPr>
      <w:r>
        <w:t>понимание роли физической культуры и спорта в формировании собственного здорового</w:t>
      </w:r>
      <w:r>
        <w:rPr>
          <w:spacing w:val="1"/>
        </w:rPr>
        <w:t xml:space="preserve"> </w:t>
      </w:r>
      <w:r>
        <w:t>образа</w:t>
      </w:r>
      <w:r>
        <w:rPr>
          <w:spacing w:val="-2"/>
        </w:rPr>
        <w:t xml:space="preserve"> </w:t>
      </w:r>
      <w:r>
        <w:t>жизни,</w:t>
      </w:r>
      <w:r>
        <w:rPr>
          <w:spacing w:val="-1"/>
        </w:rPr>
        <w:t xml:space="preserve"> </w:t>
      </w:r>
      <w:r>
        <w:t>как</w:t>
      </w:r>
      <w:r>
        <w:rPr>
          <w:spacing w:val="-1"/>
        </w:rPr>
        <w:t xml:space="preserve"> </w:t>
      </w:r>
      <w:r>
        <w:t>важнейшего</w:t>
      </w:r>
      <w:r>
        <w:rPr>
          <w:spacing w:val="-1"/>
        </w:rPr>
        <w:t xml:space="preserve"> </w:t>
      </w:r>
      <w:r>
        <w:t>фактора</w:t>
      </w:r>
      <w:r>
        <w:rPr>
          <w:spacing w:val="-2"/>
        </w:rPr>
        <w:t xml:space="preserve"> </w:t>
      </w:r>
      <w:r>
        <w:t>дальнейшей</w:t>
      </w:r>
      <w:r>
        <w:rPr>
          <w:spacing w:val="2"/>
        </w:rPr>
        <w:t xml:space="preserve"> </w:t>
      </w:r>
      <w:r>
        <w:t>успешной социализации;</w:t>
      </w:r>
    </w:p>
    <w:p w:rsidR="00E0428A" w:rsidRDefault="001F0548">
      <w:pPr>
        <w:pStyle w:val="a5"/>
        <w:spacing w:line="360" w:lineRule="auto"/>
        <w:ind w:right="201"/>
      </w:pPr>
      <w:r>
        <w:t>владение умением предупреждать конфликтные ситуации во время совместных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разрешать</w:t>
      </w:r>
      <w:r>
        <w:rPr>
          <w:spacing w:val="1"/>
        </w:rPr>
        <w:t xml:space="preserve"> </w:t>
      </w:r>
      <w:r>
        <w:t>спорные</w:t>
      </w:r>
      <w:r>
        <w:rPr>
          <w:spacing w:val="1"/>
        </w:rPr>
        <w:t xml:space="preserve"> </w:t>
      </w:r>
      <w:r>
        <w:t>проблемы</w:t>
      </w:r>
      <w:r>
        <w:rPr>
          <w:spacing w:val="1"/>
        </w:rPr>
        <w:t xml:space="preserve"> </w:t>
      </w:r>
      <w:r>
        <w:t>на</w:t>
      </w:r>
      <w:r>
        <w:rPr>
          <w:spacing w:val="1"/>
        </w:rPr>
        <w:t xml:space="preserve"> </w:t>
      </w:r>
      <w:r>
        <w:t>основе</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 к</w:t>
      </w:r>
      <w:r>
        <w:rPr>
          <w:spacing w:val="-1"/>
        </w:rPr>
        <w:t xml:space="preserve"> </w:t>
      </w:r>
      <w:r>
        <w:t>окружающим;</w:t>
      </w:r>
    </w:p>
    <w:p w:rsidR="00E0428A" w:rsidRDefault="001F0548">
      <w:pPr>
        <w:pStyle w:val="a5"/>
        <w:spacing w:line="360" w:lineRule="auto"/>
        <w:ind w:right="198"/>
      </w:pPr>
      <w:r>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w:t>
      </w:r>
      <w:r>
        <w:rPr>
          <w:spacing w:val="-3"/>
        </w:rPr>
        <w:t xml:space="preserve"> </w:t>
      </w:r>
      <w:r>
        <w:t>направленности фитнес-аэробики;</w:t>
      </w:r>
    </w:p>
    <w:p w:rsidR="00E0428A" w:rsidRDefault="001F0548">
      <w:pPr>
        <w:pStyle w:val="a5"/>
        <w:spacing w:line="360" w:lineRule="auto"/>
        <w:ind w:right="203"/>
      </w:pPr>
      <w:r>
        <w:t xml:space="preserve">умение       </w:t>
      </w:r>
      <w:r>
        <w:rPr>
          <w:spacing w:val="1"/>
        </w:rPr>
        <w:t xml:space="preserve"> </w:t>
      </w:r>
      <w:r>
        <w:t xml:space="preserve">максимально       </w:t>
      </w:r>
      <w:r>
        <w:rPr>
          <w:spacing w:val="1"/>
        </w:rPr>
        <w:t xml:space="preserve"> </w:t>
      </w:r>
      <w:r>
        <w:t xml:space="preserve">проявлять       </w:t>
      </w:r>
      <w:r>
        <w:rPr>
          <w:spacing w:val="1"/>
        </w:rPr>
        <w:t xml:space="preserve"> </w:t>
      </w:r>
      <w:r>
        <w:t>физические         способности         (качества)</w:t>
      </w:r>
      <w:r>
        <w:rPr>
          <w:spacing w:val="1"/>
        </w:rPr>
        <w:t xml:space="preserve"> </w:t>
      </w:r>
      <w:r>
        <w:t>при</w:t>
      </w:r>
      <w:r>
        <w:rPr>
          <w:spacing w:val="-1"/>
        </w:rPr>
        <w:t xml:space="preserve"> </w:t>
      </w:r>
      <w:r>
        <w:t>выполнении</w:t>
      </w:r>
      <w:r>
        <w:rPr>
          <w:spacing w:val="-1"/>
        </w:rPr>
        <w:t xml:space="preserve"> </w:t>
      </w:r>
      <w:r>
        <w:t>тестовых</w:t>
      </w:r>
      <w:r>
        <w:rPr>
          <w:spacing w:val="2"/>
        </w:rPr>
        <w:t xml:space="preserve"> </w:t>
      </w:r>
      <w:r>
        <w:t>упражнений по</w:t>
      </w:r>
      <w:r>
        <w:rPr>
          <w:spacing w:val="-1"/>
        </w:rPr>
        <w:t xml:space="preserve"> </w:t>
      </w:r>
      <w:r>
        <w:t>физической</w:t>
      </w:r>
      <w:r>
        <w:rPr>
          <w:spacing w:val="-1"/>
        </w:rPr>
        <w:t xml:space="preserve"> </w:t>
      </w:r>
      <w:r>
        <w:t>культуре;</w:t>
      </w:r>
    </w:p>
    <w:p w:rsidR="00E0428A" w:rsidRDefault="001F0548">
      <w:pPr>
        <w:pStyle w:val="a5"/>
        <w:spacing w:line="360" w:lineRule="auto"/>
        <w:ind w:right="193"/>
      </w:pPr>
      <w:r>
        <w:t>формирование готовности обучающихся к саморазвитию и самообразованию, мотивации 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фитнес-аэробики</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2"/>
        </w:rPr>
        <w:t xml:space="preserve"> </w:t>
      </w:r>
      <w:r>
        <w:t>культуры</w:t>
      </w:r>
      <w:r>
        <w:rPr>
          <w:spacing w:val="-1"/>
        </w:rPr>
        <w:t xml:space="preserve"> </w:t>
      </w:r>
      <w:r>
        <w:t>и спорта;</w:t>
      </w:r>
    </w:p>
    <w:p w:rsidR="00E0428A" w:rsidRDefault="001F0548">
      <w:pPr>
        <w:pStyle w:val="a5"/>
        <w:spacing w:line="360" w:lineRule="auto"/>
        <w:ind w:right="190"/>
      </w:pPr>
      <w:r>
        <w:t>формирование</w:t>
      </w:r>
      <w:r>
        <w:rPr>
          <w:spacing w:val="1"/>
        </w:rPr>
        <w:t xml:space="preserve"> </w:t>
      </w:r>
      <w:r>
        <w:t>навыка</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 к самостоятельной,</w:t>
      </w:r>
      <w:r>
        <w:rPr>
          <w:spacing w:val="1"/>
        </w:rPr>
        <w:t xml:space="preserve"> </w:t>
      </w:r>
      <w:r>
        <w:t>творческой и ответственной деятельности средствами фитнес-</w:t>
      </w:r>
      <w:r>
        <w:rPr>
          <w:spacing w:val="1"/>
        </w:rPr>
        <w:t xml:space="preserve"> </w:t>
      </w:r>
      <w:r>
        <w:t>аэробики;</w:t>
      </w:r>
    </w:p>
    <w:p w:rsidR="00E0428A" w:rsidRDefault="001F0548">
      <w:pPr>
        <w:pStyle w:val="a5"/>
        <w:ind w:left="1121" w:firstLine="0"/>
      </w:pPr>
      <w:r>
        <w:t>осознанный</w:t>
      </w:r>
      <w:r>
        <w:rPr>
          <w:spacing w:val="103"/>
        </w:rPr>
        <w:t xml:space="preserve"> </w:t>
      </w:r>
      <w:r>
        <w:t xml:space="preserve">выбор  </w:t>
      </w:r>
      <w:r>
        <w:rPr>
          <w:spacing w:val="42"/>
        </w:rPr>
        <w:t xml:space="preserve"> </w:t>
      </w:r>
      <w:r>
        <w:t xml:space="preserve">будущей  </w:t>
      </w:r>
      <w:r>
        <w:rPr>
          <w:spacing w:val="43"/>
        </w:rPr>
        <w:t xml:space="preserve"> </w:t>
      </w:r>
      <w:r>
        <w:t xml:space="preserve">профессии  </w:t>
      </w:r>
      <w:r>
        <w:rPr>
          <w:spacing w:val="43"/>
        </w:rPr>
        <w:t xml:space="preserve"> </w:t>
      </w:r>
      <w:r>
        <w:t xml:space="preserve">и  </w:t>
      </w:r>
      <w:r>
        <w:rPr>
          <w:spacing w:val="48"/>
        </w:rPr>
        <w:t xml:space="preserve"> </w:t>
      </w:r>
      <w:r>
        <w:t xml:space="preserve">возможностей  </w:t>
      </w:r>
      <w:r>
        <w:rPr>
          <w:spacing w:val="43"/>
        </w:rPr>
        <w:t xml:space="preserve"> </w:t>
      </w:r>
      <w:r>
        <w:t xml:space="preserve">реализации  </w:t>
      </w:r>
      <w:r>
        <w:rPr>
          <w:spacing w:val="43"/>
        </w:rPr>
        <w:t xml:space="preserve"> </w:t>
      </w:r>
      <w:r>
        <w:t>собственных</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6" w:firstLine="0"/>
      </w:pPr>
      <w:r>
        <w:t>жизненных</w:t>
      </w:r>
      <w:r>
        <w:rPr>
          <w:spacing w:val="1"/>
        </w:rPr>
        <w:t xml:space="preserve"> </w:t>
      </w:r>
      <w:r>
        <w:t>планов</w:t>
      </w:r>
      <w:r>
        <w:rPr>
          <w:spacing w:val="1"/>
        </w:rPr>
        <w:t xml:space="preserve"> </w:t>
      </w:r>
      <w:r>
        <w:t>средствами</w:t>
      </w:r>
      <w:r>
        <w:rPr>
          <w:spacing w:val="1"/>
        </w:rPr>
        <w:t xml:space="preserve"> </w:t>
      </w:r>
      <w:r>
        <w:t>фитнес-аэробики</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E0428A" w:rsidRDefault="001F0548">
      <w:pPr>
        <w:pStyle w:val="a5"/>
        <w:tabs>
          <w:tab w:val="left" w:pos="2374"/>
          <w:tab w:val="left" w:pos="3687"/>
          <w:tab w:val="left" w:pos="5030"/>
          <w:tab w:val="left" w:pos="5932"/>
          <w:tab w:val="left" w:pos="7642"/>
          <w:tab w:val="left" w:pos="9444"/>
        </w:tabs>
        <w:spacing w:before="1" w:line="360" w:lineRule="auto"/>
        <w:ind w:right="196"/>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tab/>
        <w:t>труду,</w:t>
      </w:r>
      <w:r>
        <w:tab/>
        <w:t>работе</w:t>
      </w:r>
      <w:r>
        <w:tab/>
        <w:t>на</w:t>
      </w:r>
      <w:r>
        <w:tab/>
        <w:t>результат,</w:t>
      </w:r>
      <w:r>
        <w:tab/>
        <w:t>бережному</w:t>
      </w:r>
      <w:r>
        <w:tab/>
        <w:t>отношению</w:t>
      </w:r>
      <w:r>
        <w:rPr>
          <w:spacing w:val="-58"/>
        </w:rPr>
        <w:t xml:space="preserve"> </w:t>
      </w:r>
      <w:r>
        <w:t>к</w:t>
      </w:r>
      <w:r>
        <w:rPr>
          <w:spacing w:val="-1"/>
        </w:rPr>
        <w:t xml:space="preserve"> </w:t>
      </w:r>
      <w:r>
        <w:t>материальным</w:t>
      </w:r>
      <w:r>
        <w:rPr>
          <w:spacing w:val="-2"/>
        </w:rPr>
        <w:t xml:space="preserve"> </w:t>
      </w:r>
      <w:r>
        <w:t>и духовным</w:t>
      </w:r>
      <w:r>
        <w:rPr>
          <w:spacing w:val="-2"/>
        </w:rPr>
        <w:t xml:space="preserve"> </w:t>
      </w:r>
      <w:r>
        <w:t>ценностям;</w:t>
      </w:r>
    </w:p>
    <w:p w:rsidR="00E0428A" w:rsidRDefault="001F0548">
      <w:pPr>
        <w:pStyle w:val="a5"/>
        <w:spacing w:before="1" w:line="360" w:lineRule="auto"/>
        <w:ind w:right="195"/>
      </w:pPr>
      <w:r>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 ответственной</w:t>
      </w:r>
      <w:r>
        <w:rPr>
          <w:spacing w:val="2"/>
        </w:rPr>
        <w:t xml:space="preserve"> </w:t>
      </w:r>
      <w:r>
        <w:t>деятельности</w:t>
      </w:r>
      <w:r>
        <w:rPr>
          <w:spacing w:val="1"/>
        </w:rPr>
        <w:t xml:space="preserve"> </w:t>
      </w:r>
      <w:r>
        <w:t>средствами</w:t>
      </w:r>
      <w:r>
        <w:rPr>
          <w:spacing w:val="1"/>
        </w:rPr>
        <w:t xml:space="preserve"> </w:t>
      </w:r>
      <w:r>
        <w:t>фитнес-аэробики;</w:t>
      </w:r>
    </w:p>
    <w:p w:rsidR="00E0428A" w:rsidRDefault="001F0548">
      <w:pPr>
        <w:pStyle w:val="a5"/>
        <w:spacing w:line="360" w:lineRule="auto"/>
        <w:ind w:right="191"/>
      </w:pPr>
      <w:r>
        <w:t>проявление осознанного и ответственного отношения к собственным поступкам 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2"/>
        </w:rPr>
        <w:t xml:space="preserve"> </w:t>
      </w:r>
      <w:r>
        <w:t>по</w:t>
      </w:r>
      <w:r>
        <w:rPr>
          <w:spacing w:val="-3"/>
        </w:rPr>
        <w:t xml:space="preserve"> </w:t>
      </w:r>
      <w:r>
        <w:t>фитнес-аэробике.</w:t>
      </w:r>
    </w:p>
    <w:p w:rsidR="00E0428A" w:rsidRDefault="001F0548" w:rsidP="00B95C42">
      <w:pPr>
        <w:pStyle w:val="a7"/>
        <w:numPr>
          <w:ilvl w:val="4"/>
          <w:numId w:val="25"/>
        </w:numPr>
        <w:tabs>
          <w:tab w:val="left" w:pos="2322"/>
        </w:tabs>
        <w:spacing w:line="360" w:lineRule="auto"/>
        <w:ind w:right="197"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метапредметные</w:t>
      </w:r>
      <w:r>
        <w:rPr>
          <w:spacing w:val="-3"/>
          <w:sz w:val="24"/>
        </w:rPr>
        <w:t xml:space="preserve"> </w:t>
      </w:r>
      <w:r>
        <w:rPr>
          <w:sz w:val="24"/>
        </w:rPr>
        <w:t>результаты:</w:t>
      </w:r>
    </w:p>
    <w:p w:rsidR="00E0428A" w:rsidRDefault="001F0548">
      <w:pPr>
        <w:pStyle w:val="a5"/>
        <w:spacing w:line="360" w:lineRule="auto"/>
        <w:ind w:right="191"/>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w:t>
      </w:r>
      <w:r>
        <w:rPr>
          <w:spacing w:val="1"/>
        </w:rPr>
        <w:t xml:space="preserve"> </w:t>
      </w:r>
      <w:r>
        <w:t>результатов</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2"/>
        </w:rPr>
        <w:t xml:space="preserve"> </w:t>
      </w:r>
      <w:r>
        <w:t>соответствии с</w:t>
      </w:r>
      <w:r>
        <w:rPr>
          <w:spacing w:val="-2"/>
        </w:rPr>
        <w:t xml:space="preserve"> </w:t>
      </w:r>
      <w:r>
        <w:t>изменяющейся ситуацией;</w:t>
      </w:r>
    </w:p>
    <w:p w:rsidR="00E0428A" w:rsidRDefault="001F0548">
      <w:pPr>
        <w:pStyle w:val="a5"/>
        <w:spacing w:line="360" w:lineRule="auto"/>
        <w:ind w:right="194"/>
      </w:pPr>
      <w:r>
        <w:t>умение самостоятельно определять цели своего обучения, ставить для себя новые задачи,</w:t>
      </w:r>
      <w:r>
        <w:rPr>
          <w:spacing w:val="1"/>
        </w:rPr>
        <w:t xml:space="preserve"> </w:t>
      </w:r>
      <w:r>
        <w:t>акцентировать</w:t>
      </w:r>
      <w:r>
        <w:rPr>
          <w:spacing w:val="-5"/>
        </w:rPr>
        <w:t xml:space="preserve"> </w:t>
      </w:r>
      <w:r>
        <w:t>мотивы</w:t>
      </w:r>
      <w:r>
        <w:rPr>
          <w:spacing w:val="-9"/>
        </w:rPr>
        <w:t xml:space="preserve"> </w:t>
      </w:r>
      <w:r>
        <w:t>и</w:t>
      </w:r>
      <w:r>
        <w:rPr>
          <w:spacing w:val="-4"/>
        </w:rPr>
        <w:t xml:space="preserve"> </w:t>
      </w:r>
      <w:r>
        <w:t>развивать</w:t>
      </w:r>
      <w:r>
        <w:rPr>
          <w:spacing w:val="-5"/>
        </w:rPr>
        <w:t xml:space="preserve"> </w:t>
      </w:r>
      <w:r>
        <w:t>интересы</w:t>
      </w:r>
      <w:r>
        <w:rPr>
          <w:spacing w:val="-5"/>
        </w:rPr>
        <w:t xml:space="preserve"> </w:t>
      </w:r>
      <w:r>
        <w:t>своей</w:t>
      </w:r>
      <w:r>
        <w:rPr>
          <w:spacing w:val="-5"/>
        </w:rPr>
        <w:t xml:space="preserve"> </w:t>
      </w:r>
      <w:r>
        <w:t>познавательной</w:t>
      </w:r>
      <w:r>
        <w:rPr>
          <w:spacing w:val="-4"/>
        </w:rPr>
        <w:t xml:space="preserve"> </w:t>
      </w:r>
      <w:r>
        <w:t>деятельности</w:t>
      </w:r>
      <w:r>
        <w:rPr>
          <w:spacing w:val="-5"/>
        </w:rPr>
        <w:t xml:space="preserve"> </w:t>
      </w:r>
      <w:r>
        <w:t>в</w:t>
      </w:r>
      <w:r>
        <w:rPr>
          <w:spacing w:val="-6"/>
        </w:rPr>
        <w:t xml:space="preserve"> </w:t>
      </w:r>
      <w:r>
        <w:t>области</w:t>
      </w:r>
      <w:r>
        <w:rPr>
          <w:spacing w:val="-5"/>
        </w:rPr>
        <w:t xml:space="preserve"> </w:t>
      </w:r>
      <w:r>
        <w:t>фитнес-</w:t>
      </w:r>
      <w:r>
        <w:rPr>
          <w:spacing w:val="-57"/>
        </w:rPr>
        <w:t xml:space="preserve"> </w:t>
      </w:r>
      <w:r>
        <w:t>аэробики;</w:t>
      </w:r>
    </w:p>
    <w:p w:rsidR="00E0428A" w:rsidRDefault="001F0548">
      <w:pPr>
        <w:pStyle w:val="a5"/>
        <w:spacing w:before="1" w:line="360" w:lineRule="auto"/>
        <w:ind w:right="201"/>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w:t>
      </w:r>
      <w:r>
        <w:rPr>
          <w:spacing w:val="1"/>
        </w:rPr>
        <w:t xml:space="preserve"> </w:t>
      </w:r>
      <w:r>
        <w:t>эффективные</w:t>
      </w:r>
      <w:r>
        <w:rPr>
          <w:spacing w:val="-3"/>
        </w:rPr>
        <w:t xml:space="preserve"> </w:t>
      </w:r>
      <w:r>
        <w:t>способы достижения результата;</w:t>
      </w:r>
    </w:p>
    <w:p w:rsidR="00E0428A" w:rsidRDefault="001F0548">
      <w:pPr>
        <w:pStyle w:val="a5"/>
        <w:spacing w:line="360" w:lineRule="auto"/>
        <w:ind w:right="197"/>
      </w:pPr>
      <w:r>
        <w:t>самостоятельно</w:t>
      </w:r>
      <w:r>
        <w:rPr>
          <w:spacing w:val="1"/>
        </w:rPr>
        <w:t xml:space="preserve"> </w:t>
      </w:r>
      <w:r>
        <w:t>оценивать</w:t>
      </w:r>
      <w:r>
        <w:rPr>
          <w:spacing w:val="1"/>
        </w:rPr>
        <w:t xml:space="preserve"> </w:t>
      </w:r>
      <w:r>
        <w:t>уровень</w:t>
      </w:r>
      <w:r>
        <w:rPr>
          <w:spacing w:val="1"/>
        </w:rPr>
        <w:t xml:space="preserve"> </w:t>
      </w:r>
      <w:r>
        <w:t>сложности</w:t>
      </w:r>
      <w:r>
        <w:rPr>
          <w:spacing w:val="1"/>
        </w:rPr>
        <w:t xml:space="preserve"> </w:t>
      </w:r>
      <w:r>
        <w:t>заданий</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различными</w:t>
      </w:r>
      <w:r>
        <w:rPr>
          <w:spacing w:val="1"/>
        </w:rPr>
        <w:t xml:space="preserve"> </w:t>
      </w:r>
      <w:r>
        <w:t>видами</w:t>
      </w:r>
      <w:r>
        <w:rPr>
          <w:spacing w:val="1"/>
        </w:rPr>
        <w:t xml:space="preserve"> </w:t>
      </w:r>
      <w:r>
        <w:t>фитнес-аэробики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возможностями</w:t>
      </w:r>
      <w:r>
        <w:rPr>
          <w:spacing w:val="1"/>
        </w:rPr>
        <w:t xml:space="preserve"> </w:t>
      </w:r>
      <w:r>
        <w:t>своего</w:t>
      </w:r>
      <w:r>
        <w:rPr>
          <w:spacing w:val="1"/>
        </w:rPr>
        <w:t xml:space="preserve"> </w:t>
      </w:r>
      <w:r>
        <w:t>организма</w:t>
      </w:r>
      <w:r>
        <w:rPr>
          <w:spacing w:val="-2"/>
        </w:rPr>
        <w:t xml:space="preserve"> </w:t>
      </w:r>
      <w:r>
        <w:t>и состоянием</w:t>
      </w:r>
      <w:r>
        <w:rPr>
          <w:spacing w:val="-1"/>
        </w:rPr>
        <w:t xml:space="preserve"> </w:t>
      </w:r>
      <w:r>
        <w:t>здоровья;</w:t>
      </w:r>
    </w:p>
    <w:p w:rsidR="00E0428A" w:rsidRDefault="001F0548">
      <w:pPr>
        <w:pStyle w:val="a5"/>
        <w:spacing w:line="360" w:lineRule="auto"/>
        <w:ind w:right="204"/>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1"/>
        </w:rPr>
        <w:t xml:space="preserve"> </w:t>
      </w:r>
      <w:r>
        <w:t>аргументировать</w:t>
      </w:r>
      <w:r>
        <w:rPr>
          <w:spacing w:val="-3"/>
        </w:rPr>
        <w:t xml:space="preserve"> </w:t>
      </w:r>
      <w:r>
        <w:t>и</w:t>
      </w:r>
      <w:r>
        <w:rPr>
          <w:spacing w:val="-1"/>
        </w:rPr>
        <w:t xml:space="preserve"> </w:t>
      </w:r>
      <w:r>
        <w:t>отстаивать</w:t>
      </w:r>
      <w:r>
        <w:rPr>
          <w:spacing w:val="-3"/>
        </w:rPr>
        <w:t xml:space="preserve"> </w:t>
      </w:r>
      <w:r>
        <w:t>своѐ мнение;</w:t>
      </w:r>
    </w:p>
    <w:p w:rsidR="00E0428A" w:rsidRDefault="001F0548">
      <w:pPr>
        <w:pStyle w:val="a5"/>
        <w:spacing w:line="360" w:lineRule="auto"/>
        <w:ind w:right="190"/>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w:t>
      </w:r>
      <w:r>
        <w:rPr>
          <w:spacing w:val="-57"/>
        </w:rPr>
        <w:t xml:space="preserve"> </w:t>
      </w:r>
      <w:r>
        <w:t>аэробике;</w:t>
      </w:r>
    </w:p>
    <w:p w:rsidR="00E0428A" w:rsidRDefault="001F0548">
      <w:pPr>
        <w:pStyle w:val="a5"/>
        <w:spacing w:line="360" w:lineRule="auto"/>
        <w:ind w:right="191"/>
      </w:pPr>
      <w:r>
        <w:t>умение     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pPr>
      <w:r>
        <w:t>способность выделять и обосновывать эстетические признаки в физических упражнениях,</w:t>
      </w:r>
      <w:r>
        <w:rPr>
          <w:spacing w:val="1"/>
        </w:rPr>
        <w:t xml:space="preserve"> </w:t>
      </w:r>
      <w:r>
        <w:t>двигательных</w:t>
      </w:r>
      <w:r>
        <w:rPr>
          <w:spacing w:val="1"/>
        </w:rPr>
        <w:t xml:space="preserve"> </w:t>
      </w:r>
      <w:r>
        <w:t>действиях, оценивать</w:t>
      </w:r>
      <w:r>
        <w:rPr>
          <w:spacing w:val="-3"/>
        </w:rPr>
        <w:t xml:space="preserve"> </w:t>
      </w:r>
      <w:r>
        <w:t>красоту</w:t>
      </w:r>
      <w:r>
        <w:rPr>
          <w:spacing w:val="-5"/>
        </w:rPr>
        <w:t xml:space="preserve"> </w:t>
      </w:r>
      <w:r>
        <w:t>телосложения и</w:t>
      </w:r>
      <w:r>
        <w:rPr>
          <w:spacing w:val="-1"/>
        </w:rPr>
        <w:t xml:space="preserve"> </w:t>
      </w:r>
      <w:r>
        <w:t>осанки;</w:t>
      </w:r>
    </w:p>
    <w:p w:rsidR="00E0428A" w:rsidRDefault="001F0548">
      <w:pPr>
        <w:pStyle w:val="a5"/>
        <w:spacing w:before="1" w:line="360" w:lineRule="auto"/>
        <w:ind w:right="192"/>
      </w:pPr>
      <w:r>
        <w:t xml:space="preserve">способность      </w:t>
      </w:r>
      <w:r>
        <w:rPr>
          <w:spacing w:val="1"/>
        </w:rPr>
        <w:t xml:space="preserve"> </w:t>
      </w:r>
      <w:r>
        <w:t xml:space="preserve">самостоятельно       применять      </w:t>
      </w:r>
      <w:r>
        <w:rPr>
          <w:spacing w:val="1"/>
        </w:rPr>
        <w:t xml:space="preserve"> </w:t>
      </w:r>
      <w:r>
        <w:t>различные       методы,        инструменты</w:t>
      </w:r>
      <w:r>
        <w:rPr>
          <w:spacing w:val="-57"/>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E0428A" w:rsidRDefault="001F0548" w:rsidP="00B95C42">
      <w:pPr>
        <w:pStyle w:val="a7"/>
        <w:numPr>
          <w:ilvl w:val="4"/>
          <w:numId w:val="25"/>
        </w:numPr>
        <w:tabs>
          <w:tab w:val="left" w:pos="2322"/>
        </w:tabs>
        <w:spacing w:line="360" w:lineRule="auto"/>
        <w:ind w:right="199"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3"/>
          <w:sz w:val="24"/>
        </w:rPr>
        <w:t xml:space="preserve"> </w:t>
      </w:r>
      <w:r>
        <w:rPr>
          <w:sz w:val="24"/>
        </w:rPr>
        <w:t>предметные</w:t>
      </w:r>
      <w:r>
        <w:rPr>
          <w:spacing w:val="-1"/>
          <w:sz w:val="24"/>
        </w:rPr>
        <w:t xml:space="preserve"> </w:t>
      </w:r>
      <w:r>
        <w:rPr>
          <w:sz w:val="24"/>
        </w:rPr>
        <w:t>результаты:</w:t>
      </w:r>
    </w:p>
    <w:p w:rsidR="00E0428A" w:rsidRDefault="001F0548">
      <w:pPr>
        <w:pStyle w:val="a5"/>
        <w:ind w:left="1121" w:firstLine="0"/>
      </w:pPr>
      <w:r>
        <w:t>формирование</w:t>
      </w:r>
      <w:r>
        <w:rPr>
          <w:spacing w:val="-4"/>
        </w:rPr>
        <w:t xml:space="preserve"> </w:t>
      </w:r>
      <w:r>
        <w:t>знаний</w:t>
      </w:r>
      <w:r>
        <w:rPr>
          <w:spacing w:val="-5"/>
        </w:rPr>
        <w:t xml:space="preserve"> </w:t>
      </w:r>
      <w:r>
        <w:t>по истории</w:t>
      </w:r>
      <w:r>
        <w:rPr>
          <w:spacing w:val="-3"/>
        </w:rPr>
        <w:t xml:space="preserve"> </w:t>
      </w:r>
      <w:r>
        <w:t>развития</w:t>
      </w:r>
      <w:r>
        <w:rPr>
          <w:spacing w:val="-2"/>
        </w:rPr>
        <w:t xml:space="preserve"> </w:t>
      </w:r>
      <w:r>
        <w:t>фитнес-аэробики</w:t>
      </w:r>
      <w:r>
        <w:rPr>
          <w:spacing w:val="-1"/>
        </w:rPr>
        <w:t xml:space="preserve"> </w:t>
      </w:r>
      <w:r>
        <w:t>в</w:t>
      </w:r>
      <w:r>
        <w:rPr>
          <w:spacing w:val="-4"/>
        </w:rPr>
        <w:t xml:space="preserve"> </w:t>
      </w:r>
      <w:r>
        <w:t>мире</w:t>
      </w:r>
      <w:r>
        <w:rPr>
          <w:spacing w:val="-3"/>
        </w:rPr>
        <w:t xml:space="preserve"> </w:t>
      </w:r>
      <w:r>
        <w:t>и</w:t>
      </w:r>
      <w:r>
        <w:rPr>
          <w:spacing w:val="-5"/>
        </w:rPr>
        <w:t xml:space="preserve"> </w:t>
      </w:r>
      <w:r>
        <w:t>России;</w:t>
      </w:r>
    </w:p>
    <w:p w:rsidR="00E0428A" w:rsidRDefault="001F0548">
      <w:pPr>
        <w:pStyle w:val="a5"/>
        <w:tabs>
          <w:tab w:val="left" w:pos="2857"/>
          <w:tab w:val="left" w:pos="4316"/>
          <w:tab w:val="left" w:pos="7286"/>
          <w:tab w:val="left" w:pos="9906"/>
        </w:tabs>
        <w:spacing w:before="137" w:line="360" w:lineRule="auto"/>
        <w:ind w:right="194"/>
      </w:pP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фитнес-аэробикой,</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tab/>
        <w:t>и</w:t>
      </w:r>
      <w:r>
        <w:tab/>
        <w:t>оборудованию),</w:t>
      </w:r>
      <w:r>
        <w:tab/>
        <w:t>правильного</w:t>
      </w:r>
      <w:r>
        <w:tab/>
      </w:r>
      <w:r>
        <w:rPr>
          <w:spacing w:val="-1"/>
        </w:rPr>
        <w:t>выбора</w:t>
      </w:r>
      <w:r>
        <w:rPr>
          <w:spacing w:val="-58"/>
        </w:rPr>
        <w:t xml:space="preserve"> </w:t>
      </w:r>
      <w:r>
        <w:t>и</w:t>
      </w:r>
      <w:r>
        <w:rPr>
          <w:spacing w:val="-2"/>
        </w:rPr>
        <w:t xml:space="preserve"> </w:t>
      </w:r>
      <w:r>
        <w:t>одежды,</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3"/>
        </w:rPr>
        <w:t xml:space="preserve"> </w:t>
      </w:r>
      <w:r>
        <w:t>фитнес-аэробикой,</w:t>
      </w:r>
      <w:r>
        <w:rPr>
          <w:spacing w:val="-1"/>
        </w:rPr>
        <w:t xml:space="preserve"> </w:t>
      </w:r>
      <w:r>
        <w:t>в</w:t>
      </w:r>
      <w:r>
        <w:rPr>
          <w:spacing w:val="-2"/>
        </w:rPr>
        <w:t xml:space="preserve"> </w:t>
      </w:r>
      <w:r>
        <w:t>досуговой</w:t>
      </w:r>
      <w:r>
        <w:rPr>
          <w:spacing w:val="-1"/>
        </w:rPr>
        <w:t xml:space="preserve"> </w:t>
      </w:r>
      <w:r>
        <w:t>деятельности;</w:t>
      </w:r>
    </w:p>
    <w:p w:rsidR="00E0428A" w:rsidRDefault="001F0548">
      <w:pPr>
        <w:pStyle w:val="a5"/>
        <w:spacing w:before="1" w:line="360" w:lineRule="auto"/>
        <w:ind w:right="190"/>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1"/>
        </w:rPr>
        <w:t xml:space="preserve"> </w:t>
      </w:r>
      <w:r>
        <w:t>аэробикой;</w:t>
      </w:r>
    </w:p>
    <w:p w:rsidR="00E0428A" w:rsidRDefault="001F0548">
      <w:pPr>
        <w:pStyle w:val="a5"/>
        <w:spacing w:before="1" w:line="360" w:lineRule="auto"/>
        <w:ind w:right="202"/>
      </w:pPr>
      <w:r>
        <w:t xml:space="preserve">соблюдение  </w:t>
      </w:r>
      <w:r>
        <w:rPr>
          <w:spacing w:val="28"/>
        </w:rPr>
        <w:t xml:space="preserve"> </w:t>
      </w:r>
      <w:r>
        <w:t xml:space="preserve">правил  </w:t>
      </w:r>
      <w:r>
        <w:rPr>
          <w:spacing w:val="29"/>
        </w:rPr>
        <w:t xml:space="preserve"> </w:t>
      </w:r>
      <w:r>
        <w:t xml:space="preserve">техники  </w:t>
      </w:r>
      <w:r>
        <w:rPr>
          <w:spacing w:val="29"/>
        </w:rPr>
        <w:t xml:space="preserve"> </w:t>
      </w:r>
      <w:r>
        <w:t xml:space="preserve">безопасности   </w:t>
      </w:r>
      <w:r>
        <w:rPr>
          <w:spacing w:val="28"/>
        </w:rPr>
        <w:t xml:space="preserve"> </w:t>
      </w:r>
      <w:r>
        <w:t xml:space="preserve">во   </w:t>
      </w:r>
      <w:r>
        <w:rPr>
          <w:spacing w:val="27"/>
        </w:rPr>
        <w:t xml:space="preserve"> </w:t>
      </w:r>
      <w:r>
        <w:t xml:space="preserve">время   </w:t>
      </w:r>
      <w:r>
        <w:rPr>
          <w:spacing w:val="27"/>
        </w:rPr>
        <w:t xml:space="preserve"> </w:t>
      </w:r>
      <w:r>
        <w:t xml:space="preserve">занятий   </w:t>
      </w:r>
      <w:r>
        <w:rPr>
          <w:spacing w:val="29"/>
        </w:rPr>
        <w:t xml:space="preserve"> </w:t>
      </w:r>
      <w:r>
        <w:t xml:space="preserve">и   </w:t>
      </w:r>
      <w:r>
        <w:rPr>
          <w:spacing w:val="28"/>
        </w:rPr>
        <w:t xml:space="preserve"> </w:t>
      </w:r>
      <w:r>
        <w:t>соревнований</w:t>
      </w:r>
      <w:r>
        <w:rPr>
          <w:spacing w:val="-58"/>
        </w:rPr>
        <w:t xml:space="preserve"> </w:t>
      </w:r>
      <w:r>
        <w:t>по фитнес-аэробике, знание причин возникновения травм и умение оказывать первую помощь при</w:t>
      </w:r>
      <w:r>
        <w:rPr>
          <w:spacing w:val="1"/>
        </w:rPr>
        <w:t xml:space="preserve"> </w:t>
      </w:r>
      <w:r>
        <w:t>травмах</w:t>
      </w:r>
      <w:r>
        <w:rPr>
          <w:spacing w:val="1"/>
        </w:rPr>
        <w:t xml:space="preserve"> </w:t>
      </w:r>
      <w:r>
        <w:t>и повреждениях</w:t>
      </w:r>
      <w:r>
        <w:rPr>
          <w:spacing w:val="1"/>
        </w:rPr>
        <w:t xml:space="preserve"> </w:t>
      </w:r>
      <w:r>
        <w:t>во</w:t>
      </w:r>
      <w:r>
        <w:rPr>
          <w:spacing w:val="-1"/>
        </w:rPr>
        <w:t xml:space="preserve"> </w:t>
      </w:r>
      <w:r>
        <w:t>время занятий</w:t>
      </w:r>
      <w:r>
        <w:rPr>
          <w:spacing w:val="-1"/>
        </w:rPr>
        <w:t xml:space="preserve"> </w:t>
      </w:r>
      <w:r>
        <w:t>фитнес-аэробикой;</w:t>
      </w:r>
    </w:p>
    <w:p w:rsidR="00E0428A" w:rsidRDefault="001F0548">
      <w:pPr>
        <w:pStyle w:val="a5"/>
        <w:tabs>
          <w:tab w:val="left" w:pos="3071"/>
          <w:tab w:val="left" w:pos="5299"/>
          <w:tab w:val="left" w:pos="6594"/>
          <w:tab w:val="left" w:pos="9084"/>
        </w:tabs>
        <w:spacing w:line="360" w:lineRule="auto"/>
        <w:ind w:right="199"/>
      </w:pPr>
      <w:r>
        <w:t>соблюдение</w:t>
      </w:r>
      <w:r>
        <w:tab/>
        <w:t>гигиенических</w:t>
      </w:r>
      <w:r>
        <w:tab/>
        <w:t>основ</w:t>
      </w:r>
      <w:r>
        <w:tab/>
        <w:t>образовательной,</w:t>
      </w:r>
      <w:r>
        <w:tab/>
      </w:r>
      <w:r>
        <w:rPr>
          <w:spacing w:val="-1"/>
        </w:rP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фитнес-аэробики;</w:t>
      </w:r>
    </w:p>
    <w:p w:rsidR="00E0428A" w:rsidRDefault="001F0548">
      <w:pPr>
        <w:pStyle w:val="a5"/>
        <w:spacing w:before="1" w:line="360" w:lineRule="auto"/>
        <w:ind w:right="195"/>
      </w:pPr>
      <w:r>
        <w:t>понимание физиологических и психологических основ обучения двигательным действиям и</w:t>
      </w:r>
      <w:r>
        <w:rPr>
          <w:spacing w:val="-57"/>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фитнес-аэробики,</w:t>
      </w:r>
      <w:r>
        <w:rPr>
          <w:spacing w:val="1"/>
        </w:rPr>
        <w:t xml:space="preserve"> </w:t>
      </w:r>
      <w:r>
        <w:t>современные</w:t>
      </w:r>
      <w:r>
        <w:rPr>
          <w:spacing w:val="1"/>
        </w:rPr>
        <w:t xml:space="preserve"> </w:t>
      </w:r>
      <w:r>
        <w:t>формы</w:t>
      </w:r>
      <w:r>
        <w:rPr>
          <w:spacing w:val="1"/>
        </w:rPr>
        <w:t xml:space="preserve"> </w:t>
      </w:r>
      <w:r>
        <w:t>построения</w:t>
      </w:r>
      <w:r>
        <w:rPr>
          <w:spacing w:val="-57"/>
        </w:rPr>
        <w:t xml:space="preserve"> </w:t>
      </w:r>
      <w:r>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p>
    <w:p w:rsidR="00E0428A" w:rsidRDefault="001F0548">
      <w:pPr>
        <w:pStyle w:val="a5"/>
        <w:spacing w:line="360" w:lineRule="auto"/>
        <w:ind w:right="193"/>
      </w:pPr>
      <w:r>
        <w:t>понимание</w:t>
      </w:r>
      <w:r>
        <w:rPr>
          <w:spacing w:val="1"/>
        </w:rPr>
        <w:t xml:space="preserve"> </w:t>
      </w:r>
      <w:r>
        <w:t>физиологических</w:t>
      </w:r>
      <w:r>
        <w:rPr>
          <w:spacing w:val="1"/>
        </w:rPr>
        <w:t xml:space="preserve"> </w:t>
      </w:r>
      <w:r>
        <w:t>основ</w:t>
      </w:r>
      <w:r>
        <w:rPr>
          <w:spacing w:val="1"/>
        </w:rPr>
        <w:t xml:space="preserve"> </w:t>
      </w:r>
      <w:r>
        <w:t>деятельности</w:t>
      </w:r>
      <w:r>
        <w:rPr>
          <w:spacing w:val="1"/>
        </w:rPr>
        <w:t xml:space="preserve"> </w:t>
      </w:r>
      <w:r>
        <w:t>систем</w:t>
      </w:r>
      <w:r>
        <w:rPr>
          <w:spacing w:val="1"/>
        </w:rPr>
        <w:t xml:space="preserve"> </w:t>
      </w:r>
      <w:r>
        <w:t>дыхания,</w:t>
      </w:r>
      <w:r>
        <w:rPr>
          <w:spacing w:val="1"/>
        </w:rPr>
        <w:t xml:space="preserve"> </w:t>
      </w:r>
      <w:r>
        <w:t>кровообращения</w:t>
      </w:r>
      <w:r>
        <w:rPr>
          <w:spacing w:val="1"/>
        </w:rPr>
        <w:t xml:space="preserve"> </w:t>
      </w:r>
      <w:r>
        <w:t>и</w:t>
      </w:r>
      <w:r>
        <w:rPr>
          <w:spacing w:val="1"/>
        </w:rPr>
        <w:t xml:space="preserve"> </w:t>
      </w:r>
      <w:r>
        <w:t>энергообеспечения</w:t>
      </w:r>
      <w:r>
        <w:rPr>
          <w:spacing w:val="1"/>
        </w:rPr>
        <w:t xml:space="preserve"> </w:t>
      </w:r>
      <w:r>
        <w:t>при</w:t>
      </w:r>
      <w:r>
        <w:rPr>
          <w:spacing w:val="1"/>
        </w:rPr>
        <w:t xml:space="preserve"> </w:t>
      </w:r>
      <w:r>
        <w:t>мышечных</w:t>
      </w:r>
      <w:r>
        <w:rPr>
          <w:spacing w:val="1"/>
        </w:rPr>
        <w:t xml:space="preserve"> </w:t>
      </w:r>
      <w:r>
        <w:t>нагрузках,</w:t>
      </w:r>
      <w:r>
        <w:rPr>
          <w:spacing w:val="1"/>
        </w:rPr>
        <w:t xml:space="preserve"> </w:t>
      </w:r>
      <w:r>
        <w:t>возможности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совершенствования</w:t>
      </w:r>
      <w:r>
        <w:rPr>
          <w:spacing w:val="1"/>
        </w:rPr>
        <w:t xml:space="preserve"> </w:t>
      </w:r>
      <w:r>
        <w:t>средствами</w:t>
      </w:r>
      <w:r>
        <w:rPr>
          <w:spacing w:val="-1"/>
        </w:rPr>
        <w:t xml:space="preserve"> </w:t>
      </w:r>
      <w:r>
        <w:t>фитнес-аэробики;</w:t>
      </w:r>
    </w:p>
    <w:p w:rsidR="00E0428A" w:rsidRDefault="001F0548">
      <w:pPr>
        <w:pStyle w:val="a5"/>
        <w:spacing w:line="360" w:lineRule="auto"/>
        <w:ind w:right="198"/>
      </w:pPr>
      <w:r>
        <w:t>способность</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 при выполнении упражнений фитнес-аэробики, анализировать и находить способы</w:t>
      </w:r>
      <w:r>
        <w:rPr>
          <w:spacing w:val="1"/>
        </w:rPr>
        <w:t xml:space="preserve"> </w:t>
      </w:r>
      <w:r>
        <w:t>устранения</w:t>
      </w:r>
      <w:r>
        <w:rPr>
          <w:spacing w:val="-1"/>
        </w:rPr>
        <w:t xml:space="preserve"> </w:t>
      </w:r>
      <w:r>
        <w:t>ошибок;</w:t>
      </w:r>
    </w:p>
    <w:p w:rsidR="00E0428A" w:rsidRDefault="001F0548">
      <w:pPr>
        <w:pStyle w:val="a5"/>
        <w:spacing w:before="1" w:line="360" w:lineRule="auto"/>
        <w:ind w:right="206"/>
      </w:pPr>
      <w:r>
        <w:t>способность</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последовательность</w:t>
      </w:r>
      <w:r>
        <w:rPr>
          <w:spacing w:val="1"/>
        </w:rPr>
        <w:t xml:space="preserve"> </w:t>
      </w:r>
      <w:r>
        <w:t>выполнения</w:t>
      </w:r>
      <w:r>
        <w:rPr>
          <w:spacing w:val="1"/>
        </w:rPr>
        <w:t xml:space="preserve"> </w:t>
      </w:r>
      <w:r>
        <w:t>упражнений</w:t>
      </w:r>
      <w:r>
        <w:rPr>
          <w:spacing w:val="1"/>
        </w:rPr>
        <w:t xml:space="preserve"> </w:t>
      </w:r>
      <w:r>
        <w:t>фитнес-аэробики;</w:t>
      </w:r>
    </w:p>
    <w:p w:rsidR="00E0428A" w:rsidRDefault="001F0548">
      <w:pPr>
        <w:pStyle w:val="a5"/>
        <w:spacing w:line="360" w:lineRule="auto"/>
        <w:ind w:right="195"/>
      </w:pPr>
      <w:r>
        <w:t>умение     выполнять     базовые     элементы     классической     и     степ-аэробики     низкой</w:t>
      </w:r>
      <w:r>
        <w:rPr>
          <w:spacing w:val="1"/>
        </w:rPr>
        <w:t xml:space="preserve"> </w:t>
      </w:r>
      <w:r>
        <w:t>и</w:t>
      </w:r>
      <w:r>
        <w:rPr>
          <w:spacing w:val="-1"/>
        </w:rPr>
        <w:t xml:space="preserve"> </w:t>
      </w:r>
      <w:r>
        <w:t>высокой интенсивности</w:t>
      </w:r>
      <w:r>
        <w:rPr>
          <w:spacing w:val="-1"/>
        </w:rPr>
        <w:t xml:space="preserve"> </w:t>
      </w:r>
      <w:r>
        <w:t>со сменой</w:t>
      </w:r>
      <w:r>
        <w:rPr>
          <w:spacing w:val="3"/>
        </w:rPr>
        <w:t xml:space="preserve"> </w:t>
      </w:r>
      <w:r>
        <w:t>(и без смены)</w:t>
      </w:r>
      <w:r>
        <w:rPr>
          <w:spacing w:val="-3"/>
        </w:rPr>
        <w:t xml:space="preserve"> </w:t>
      </w:r>
      <w:r>
        <w:t>лидирующей ноги;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1"/>
      </w:pPr>
      <w:r>
        <w:t xml:space="preserve">умение    </w:t>
      </w:r>
      <w:r>
        <w:rPr>
          <w:spacing w:val="1"/>
        </w:rPr>
        <w:t xml:space="preserve"> </w:t>
      </w:r>
      <w:r>
        <w:t xml:space="preserve">сочетать    </w:t>
      </w:r>
      <w:r>
        <w:rPr>
          <w:spacing w:val="1"/>
        </w:rPr>
        <w:t xml:space="preserve"> </w:t>
      </w:r>
      <w:r>
        <w:t xml:space="preserve">маршевые    </w:t>
      </w:r>
      <w:r>
        <w:rPr>
          <w:spacing w:val="1"/>
        </w:rPr>
        <w:t xml:space="preserve"> </w:t>
      </w:r>
      <w:r>
        <w:t>и      лифтовые      элементы,      основные      движения</w:t>
      </w:r>
      <w:r>
        <w:rPr>
          <w:spacing w:val="1"/>
        </w:rPr>
        <w:t xml:space="preserve"> </w:t>
      </w:r>
      <w:r>
        <w:t>при</w:t>
      </w:r>
      <w:r>
        <w:rPr>
          <w:spacing w:val="-1"/>
        </w:rPr>
        <w:t xml:space="preserve"> </w:t>
      </w:r>
      <w:r>
        <w:t>составлении комплекса</w:t>
      </w:r>
      <w:r>
        <w:rPr>
          <w:spacing w:val="-1"/>
        </w:rPr>
        <w:t xml:space="preserve"> </w:t>
      </w:r>
      <w:r>
        <w:t>фитнес-аэробики;</w:t>
      </w:r>
    </w:p>
    <w:p w:rsidR="00E0428A" w:rsidRDefault="001F0548">
      <w:pPr>
        <w:pStyle w:val="a5"/>
        <w:spacing w:before="1" w:line="360" w:lineRule="auto"/>
        <w:ind w:right="196"/>
      </w:pPr>
      <w:r>
        <w:t>применять</w:t>
      </w:r>
      <w:r>
        <w:rPr>
          <w:spacing w:val="1"/>
        </w:rPr>
        <w:t xml:space="preserve"> </w:t>
      </w:r>
      <w:r>
        <w:t>изученные</w:t>
      </w:r>
      <w:r>
        <w:rPr>
          <w:spacing w:val="1"/>
        </w:rPr>
        <w:t xml:space="preserve"> </w:t>
      </w:r>
      <w:r>
        <w:t>элементы,</w:t>
      </w:r>
      <w:r>
        <w:rPr>
          <w:spacing w:val="1"/>
        </w:rPr>
        <w:t xml:space="preserve"> </w:t>
      </w:r>
      <w:r>
        <w:t>движения</w:t>
      </w:r>
      <w:r>
        <w:rPr>
          <w:spacing w:val="1"/>
        </w:rPr>
        <w:t xml:space="preserve"> </w:t>
      </w:r>
      <w:r>
        <w:t>классической</w:t>
      </w:r>
      <w:r>
        <w:rPr>
          <w:spacing w:val="1"/>
        </w:rPr>
        <w:t xml:space="preserve"> </w:t>
      </w:r>
      <w:r>
        <w:t>и</w:t>
      </w:r>
      <w:r>
        <w:rPr>
          <w:spacing w:val="1"/>
        </w:rPr>
        <w:t xml:space="preserve"> </w:t>
      </w:r>
      <w:r>
        <w:t>степ-аэробики</w:t>
      </w:r>
      <w:r>
        <w:rPr>
          <w:spacing w:val="1"/>
        </w:rPr>
        <w:t xml:space="preserve"> </w:t>
      </w:r>
      <w:r>
        <w:t>аэробики</w:t>
      </w:r>
      <w:r>
        <w:rPr>
          <w:spacing w:val="1"/>
        </w:rPr>
        <w:t xml:space="preserve"> </w:t>
      </w:r>
      <w:r>
        <w:t>при</w:t>
      </w:r>
      <w:r>
        <w:rPr>
          <w:spacing w:val="-57"/>
        </w:rPr>
        <w:t xml:space="preserve"> </w:t>
      </w:r>
      <w:r>
        <w:t>составлении</w:t>
      </w:r>
      <w:r>
        <w:rPr>
          <w:spacing w:val="-1"/>
        </w:rPr>
        <w:t xml:space="preserve"> </w:t>
      </w:r>
      <w:r>
        <w:t>связок;</w:t>
      </w:r>
    </w:p>
    <w:p w:rsidR="00E0428A" w:rsidRDefault="001F0548">
      <w:pPr>
        <w:pStyle w:val="a5"/>
        <w:ind w:left="1121" w:firstLine="0"/>
      </w:pPr>
      <w:r>
        <w:t>умение</w:t>
      </w:r>
      <w:r>
        <w:rPr>
          <w:spacing w:val="-4"/>
        </w:rPr>
        <w:t xml:space="preserve"> </w:t>
      </w:r>
      <w:r>
        <w:t>различать</w:t>
      </w:r>
      <w:r>
        <w:rPr>
          <w:spacing w:val="-3"/>
        </w:rPr>
        <w:t xml:space="preserve"> </w:t>
      </w:r>
      <w:r>
        <w:t>основные</w:t>
      </w:r>
      <w:r>
        <w:rPr>
          <w:spacing w:val="-5"/>
        </w:rPr>
        <w:t xml:space="preserve"> </w:t>
      </w:r>
      <w:r>
        <w:t>движения</w:t>
      </w:r>
      <w:r>
        <w:rPr>
          <w:spacing w:val="-3"/>
        </w:rPr>
        <w:t xml:space="preserve"> </w:t>
      </w:r>
      <w:r>
        <w:t>согласно</w:t>
      </w:r>
      <w:r>
        <w:rPr>
          <w:spacing w:val="-3"/>
        </w:rPr>
        <w:t xml:space="preserve"> </w:t>
      </w:r>
      <w:r>
        <w:t>биомеханической</w:t>
      </w:r>
      <w:r>
        <w:rPr>
          <w:spacing w:val="-5"/>
        </w:rPr>
        <w:t xml:space="preserve"> </w:t>
      </w:r>
      <w:r>
        <w:t>классификации;</w:t>
      </w:r>
    </w:p>
    <w:p w:rsidR="00E0428A" w:rsidRDefault="001F0548">
      <w:pPr>
        <w:pStyle w:val="a5"/>
        <w:spacing w:before="139" w:line="360" w:lineRule="auto"/>
        <w:ind w:right="205"/>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правильную</w:t>
      </w:r>
      <w:r>
        <w:rPr>
          <w:spacing w:val="1"/>
        </w:rPr>
        <w:t xml:space="preserve"> </w:t>
      </w:r>
      <w:r>
        <w:t>технику</w:t>
      </w:r>
      <w:r>
        <w:rPr>
          <w:spacing w:val="1"/>
        </w:rPr>
        <w:t xml:space="preserve"> </w:t>
      </w:r>
      <w:r>
        <w:t>основных</w:t>
      </w:r>
      <w:r>
        <w:rPr>
          <w:spacing w:val="1"/>
        </w:rPr>
        <w:t xml:space="preserve"> </w:t>
      </w:r>
      <w:r>
        <w:t>движений</w:t>
      </w:r>
      <w:r>
        <w:rPr>
          <w:spacing w:val="1"/>
        </w:rPr>
        <w:t xml:space="preserve"> </w:t>
      </w:r>
      <w:r>
        <w:t>(приседания,</w:t>
      </w:r>
      <w:r>
        <w:rPr>
          <w:spacing w:val="-1"/>
        </w:rPr>
        <w:t xml:space="preserve"> </w:t>
      </w:r>
      <w:r>
        <w:t>тяги, выпады,</w:t>
      </w:r>
      <w:r>
        <w:rPr>
          <w:spacing w:val="2"/>
        </w:rPr>
        <w:t xml:space="preserve"> </w:t>
      </w:r>
      <w:r>
        <w:t>отжимания, жимы,</w:t>
      </w:r>
      <w:r>
        <w:rPr>
          <w:spacing w:val="-1"/>
        </w:rPr>
        <w:t xml:space="preserve"> </w:t>
      </w:r>
      <w:r>
        <w:t>прыжки</w:t>
      </w:r>
      <w:r>
        <w:rPr>
          <w:spacing w:val="-2"/>
        </w:rPr>
        <w:t xml:space="preserve"> </w:t>
      </w:r>
      <w:r>
        <w:t>и так далее);</w:t>
      </w:r>
    </w:p>
    <w:p w:rsidR="00E0428A" w:rsidRDefault="001F0548">
      <w:pPr>
        <w:pStyle w:val="a5"/>
        <w:spacing w:line="360" w:lineRule="auto"/>
        <w:ind w:right="197"/>
      </w:pPr>
      <w:r>
        <w:t>умение составлять, подбирать элементы функциональной тренировки с целью составления</w:t>
      </w:r>
      <w:r>
        <w:rPr>
          <w:spacing w:val="1"/>
        </w:rPr>
        <w:t xml:space="preserve"> </w:t>
      </w:r>
      <w:r>
        <w:t>композиций</w:t>
      </w:r>
      <w:r>
        <w:rPr>
          <w:spacing w:val="-1"/>
        </w:rPr>
        <w:t xml:space="preserve"> </w:t>
      </w:r>
      <w:r>
        <w:t>из них;</w:t>
      </w:r>
    </w:p>
    <w:p w:rsidR="00E0428A" w:rsidRDefault="001F0548">
      <w:pPr>
        <w:pStyle w:val="a5"/>
        <w:ind w:left="1121" w:firstLine="0"/>
      </w:pPr>
      <w:r>
        <w:t>участие</w:t>
      </w:r>
      <w:r>
        <w:rPr>
          <w:spacing w:val="-4"/>
        </w:rPr>
        <w:t xml:space="preserve"> </w:t>
      </w:r>
      <w:r>
        <w:t>в</w:t>
      </w:r>
      <w:r>
        <w:rPr>
          <w:spacing w:val="-4"/>
        </w:rPr>
        <w:t xml:space="preserve"> </w:t>
      </w:r>
      <w:r>
        <w:t>соревновательной</w:t>
      </w:r>
      <w:r>
        <w:rPr>
          <w:spacing w:val="-3"/>
        </w:rPr>
        <w:t xml:space="preserve"> </w:t>
      </w:r>
      <w:r>
        <w:t>деятельности</w:t>
      </w:r>
      <w:r>
        <w:rPr>
          <w:spacing w:val="-5"/>
        </w:rPr>
        <w:t xml:space="preserve"> </w:t>
      </w:r>
      <w:r>
        <w:t>на</w:t>
      </w:r>
      <w:r>
        <w:rPr>
          <w:spacing w:val="-4"/>
        </w:rPr>
        <w:t xml:space="preserve"> </w:t>
      </w:r>
      <w:r>
        <w:t>различных</w:t>
      </w:r>
      <w:r>
        <w:rPr>
          <w:spacing w:val="1"/>
        </w:rPr>
        <w:t xml:space="preserve"> </w:t>
      </w:r>
      <w:r>
        <w:t>уровнях;</w:t>
      </w:r>
    </w:p>
    <w:p w:rsidR="00E0428A" w:rsidRDefault="001F0548">
      <w:pPr>
        <w:pStyle w:val="a5"/>
        <w:spacing w:before="138" w:line="360" w:lineRule="auto"/>
        <w:ind w:right="191"/>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 мероприятий по фитнес-аэробике и ее дисциплин (классическая аэробика, степ-</w:t>
      </w:r>
      <w:r>
        <w:rPr>
          <w:spacing w:val="1"/>
        </w:rPr>
        <w:t xml:space="preserve"> </w:t>
      </w:r>
      <w:r>
        <w:t>аэробика,</w:t>
      </w:r>
      <w:r>
        <w:rPr>
          <w:spacing w:val="-1"/>
        </w:rPr>
        <w:t xml:space="preserve"> </w:t>
      </w:r>
      <w:r>
        <w:t>хип-хоп</w:t>
      </w:r>
      <w:r>
        <w:rPr>
          <w:spacing w:val="-1"/>
        </w:rPr>
        <w:t xml:space="preserve"> </w:t>
      </w:r>
      <w:r>
        <w:t>аэробика)</w:t>
      </w:r>
      <w:r>
        <w:rPr>
          <w:spacing w:val="-1"/>
        </w:rPr>
        <w:t xml:space="preserve"> </w:t>
      </w:r>
      <w:r>
        <w:t>среди</w:t>
      </w:r>
      <w:r>
        <w:rPr>
          <w:spacing w:val="-1"/>
        </w:rPr>
        <w:t xml:space="preserve"> </w:t>
      </w:r>
      <w:r>
        <w:t>различных</w:t>
      </w:r>
      <w:r>
        <w:rPr>
          <w:spacing w:val="-1"/>
        </w:rPr>
        <w:t xml:space="preserve"> </w:t>
      </w:r>
      <w:r>
        <w:t>возрастных</w:t>
      </w:r>
      <w:r>
        <w:rPr>
          <w:spacing w:val="1"/>
        </w:rPr>
        <w:t xml:space="preserve"> </w:t>
      </w:r>
      <w:r>
        <w:t>групп и</w:t>
      </w:r>
      <w:r>
        <w:rPr>
          <w:spacing w:val="-1"/>
        </w:rPr>
        <w:t xml:space="preserve"> </w:t>
      </w:r>
      <w:r>
        <w:t>категорий</w:t>
      </w:r>
      <w:r>
        <w:rPr>
          <w:spacing w:val="1"/>
        </w:rPr>
        <w:t xml:space="preserve"> </w:t>
      </w:r>
      <w:r>
        <w:t>участников.</w:t>
      </w:r>
    </w:p>
    <w:p w:rsidR="00E0428A" w:rsidRDefault="001F0548">
      <w:pPr>
        <w:pStyle w:val="a5"/>
        <w:spacing w:line="360" w:lineRule="auto"/>
        <w:ind w:right="193"/>
      </w:pPr>
      <w:r>
        <w:t xml:space="preserve">владение   </w:t>
      </w:r>
      <w:r>
        <w:rPr>
          <w:spacing w:val="23"/>
        </w:rPr>
        <w:t xml:space="preserve"> </w:t>
      </w:r>
      <w:r>
        <w:t xml:space="preserve">и    </w:t>
      </w:r>
      <w:r>
        <w:rPr>
          <w:spacing w:val="24"/>
        </w:rPr>
        <w:t xml:space="preserve"> </w:t>
      </w:r>
      <w:r>
        <w:t xml:space="preserve">применение    </w:t>
      </w:r>
      <w:r>
        <w:rPr>
          <w:spacing w:val="22"/>
        </w:rPr>
        <w:t xml:space="preserve"> </w:t>
      </w:r>
      <w:r>
        <w:t xml:space="preserve">способов    </w:t>
      </w:r>
      <w:r>
        <w:rPr>
          <w:spacing w:val="22"/>
        </w:rPr>
        <w:t xml:space="preserve"> </w:t>
      </w:r>
      <w:r>
        <w:t xml:space="preserve">самоконтроля    </w:t>
      </w:r>
      <w:r>
        <w:rPr>
          <w:spacing w:val="23"/>
        </w:rPr>
        <w:t xml:space="preserve"> </w:t>
      </w:r>
      <w:r>
        <w:t xml:space="preserve">в    </w:t>
      </w:r>
      <w:r>
        <w:rPr>
          <w:spacing w:val="25"/>
        </w:rPr>
        <w:t xml:space="preserve"> </w:t>
      </w:r>
      <w:r>
        <w:t xml:space="preserve">учебной,    </w:t>
      </w:r>
      <w:r>
        <w:rPr>
          <w:spacing w:val="24"/>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E0428A" w:rsidRDefault="001F0548">
      <w:pPr>
        <w:pStyle w:val="a5"/>
        <w:spacing w:line="360" w:lineRule="auto"/>
        <w:ind w:right="201"/>
      </w:pPr>
      <w:r>
        <w:t xml:space="preserve">способность        </w:t>
      </w:r>
      <w:r>
        <w:rPr>
          <w:spacing w:val="25"/>
        </w:rPr>
        <w:t xml:space="preserve"> </w:t>
      </w:r>
      <w:r>
        <w:t xml:space="preserve">характеризовать         </w:t>
      </w:r>
      <w:r>
        <w:rPr>
          <w:spacing w:val="21"/>
        </w:rPr>
        <w:t xml:space="preserve"> </w:t>
      </w:r>
      <w:r>
        <w:t xml:space="preserve">и         </w:t>
      </w:r>
      <w:r>
        <w:rPr>
          <w:spacing w:val="21"/>
        </w:rPr>
        <w:t xml:space="preserve"> </w:t>
      </w:r>
      <w:r>
        <w:t xml:space="preserve">демонстрировать         </w:t>
      </w:r>
      <w:r>
        <w:rPr>
          <w:spacing w:val="23"/>
        </w:rPr>
        <w:t xml:space="preserve"> </w:t>
      </w:r>
      <w:r>
        <w:t xml:space="preserve">средства         </w:t>
      </w:r>
      <w:r>
        <w:rPr>
          <w:spacing w:val="22"/>
        </w:rPr>
        <w:t xml:space="preserve"> </w:t>
      </w:r>
      <w:r>
        <w:t>общей</w:t>
      </w:r>
      <w:r>
        <w:rPr>
          <w:spacing w:val="-58"/>
        </w:rPr>
        <w:t xml:space="preserve"> </w:t>
      </w:r>
      <w:r>
        <w:t xml:space="preserve">и      </w:t>
      </w:r>
      <w:r>
        <w:rPr>
          <w:spacing w:val="1"/>
        </w:rPr>
        <w:t xml:space="preserve"> </w:t>
      </w:r>
      <w:r>
        <w:t>специальной       физической        подготовки,       применять       их        в       образовательной</w:t>
      </w:r>
      <w:r>
        <w:rPr>
          <w:spacing w:val="1"/>
        </w:rPr>
        <w:t xml:space="preserve"> </w:t>
      </w:r>
      <w:r>
        <w:t>и</w:t>
      </w:r>
      <w:r>
        <w:rPr>
          <w:spacing w:val="-1"/>
        </w:rPr>
        <w:t xml:space="preserve"> </w:t>
      </w:r>
      <w:r>
        <w:t>тренировочной деятельности</w:t>
      </w:r>
      <w:r>
        <w:rPr>
          <w:spacing w:val="-2"/>
        </w:rPr>
        <w:t xml:space="preserve"> </w:t>
      </w:r>
      <w:r>
        <w:t>при</w:t>
      </w:r>
      <w:r>
        <w:rPr>
          <w:spacing w:val="-3"/>
        </w:rPr>
        <w:t xml:space="preserve"> </w:t>
      </w:r>
      <w:r>
        <w:t>занятиях</w:t>
      </w:r>
      <w:r>
        <w:rPr>
          <w:spacing w:val="2"/>
        </w:rPr>
        <w:t xml:space="preserve"> </w:t>
      </w:r>
      <w:r>
        <w:t>фитнес-аэробикой;</w:t>
      </w:r>
    </w:p>
    <w:p w:rsidR="00E0428A" w:rsidRDefault="001F0548">
      <w:pPr>
        <w:pStyle w:val="a5"/>
        <w:spacing w:before="1" w:line="360" w:lineRule="auto"/>
        <w:ind w:left="1121" w:right="202" w:firstLine="0"/>
      </w:pPr>
      <w:r>
        <w:t>развитие музыкального слуха, формирование чувства ритма, понимания взаимосвязи;</w:t>
      </w:r>
      <w:r>
        <w:rPr>
          <w:spacing w:val="1"/>
        </w:rPr>
        <w:t xml:space="preserve"> </w:t>
      </w:r>
      <w:r>
        <w:t>владение</w:t>
      </w:r>
      <w:r>
        <w:rPr>
          <w:spacing w:val="11"/>
        </w:rPr>
        <w:t xml:space="preserve"> </w:t>
      </w:r>
      <w:r>
        <w:t>навыками</w:t>
      </w:r>
      <w:r>
        <w:rPr>
          <w:spacing w:val="13"/>
        </w:rPr>
        <w:t xml:space="preserve"> </w:t>
      </w:r>
      <w:r>
        <w:t>разработки</w:t>
      </w:r>
      <w:r>
        <w:rPr>
          <w:spacing w:val="11"/>
        </w:rPr>
        <w:t xml:space="preserve"> </w:t>
      </w:r>
      <w:r>
        <w:t>и</w:t>
      </w:r>
      <w:r>
        <w:rPr>
          <w:spacing w:val="13"/>
        </w:rPr>
        <w:t xml:space="preserve"> </w:t>
      </w:r>
      <w:r>
        <w:t>выполнения</w:t>
      </w:r>
      <w:r>
        <w:rPr>
          <w:spacing w:val="14"/>
        </w:rPr>
        <w:t xml:space="preserve"> </w:t>
      </w:r>
      <w:r>
        <w:t>упражнений</w:t>
      </w:r>
      <w:r>
        <w:rPr>
          <w:spacing w:val="13"/>
        </w:rPr>
        <w:t xml:space="preserve"> </w:t>
      </w:r>
      <w:r>
        <w:t>круговой</w:t>
      </w:r>
      <w:r>
        <w:rPr>
          <w:spacing w:val="13"/>
        </w:rPr>
        <w:t xml:space="preserve"> </w:t>
      </w:r>
      <w:r>
        <w:t>тренировки</w:t>
      </w:r>
      <w:r>
        <w:rPr>
          <w:spacing w:val="14"/>
        </w:rPr>
        <w:t xml:space="preserve"> </w:t>
      </w:r>
      <w:r>
        <w:t>в</w:t>
      </w:r>
    </w:p>
    <w:p w:rsidR="00E0428A" w:rsidRDefault="001F0548">
      <w:pPr>
        <w:pStyle w:val="a5"/>
        <w:ind w:firstLine="0"/>
      </w:pPr>
      <w:r>
        <w:t>соответствии</w:t>
      </w:r>
      <w:r>
        <w:rPr>
          <w:spacing w:val="-4"/>
        </w:rPr>
        <w:t xml:space="preserve"> </w:t>
      </w:r>
      <w:r>
        <w:t>с</w:t>
      </w:r>
      <w:r>
        <w:rPr>
          <w:spacing w:val="-5"/>
        </w:rPr>
        <w:t xml:space="preserve"> </w:t>
      </w:r>
      <w:r>
        <w:t>возрастными</w:t>
      </w:r>
      <w:r>
        <w:rPr>
          <w:spacing w:val="-4"/>
        </w:rPr>
        <w:t xml:space="preserve"> </w:t>
      </w:r>
      <w:r>
        <w:t>особенностями</w:t>
      </w:r>
      <w:r>
        <w:rPr>
          <w:spacing w:val="-3"/>
        </w:rPr>
        <w:t xml:space="preserve"> </w:t>
      </w:r>
      <w:r>
        <w:t>и</w:t>
      </w:r>
      <w:r>
        <w:rPr>
          <w:spacing w:val="-6"/>
        </w:rPr>
        <w:t xml:space="preserve"> </w:t>
      </w:r>
      <w:r>
        <w:t>физической</w:t>
      </w:r>
      <w:r>
        <w:rPr>
          <w:spacing w:val="-4"/>
        </w:rPr>
        <w:t xml:space="preserve"> </w:t>
      </w:r>
      <w:r>
        <w:t>подготовленностью;</w:t>
      </w:r>
    </w:p>
    <w:p w:rsidR="00E0428A" w:rsidRDefault="001F0548">
      <w:pPr>
        <w:pStyle w:val="a5"/>
        <w:spacing w:before="136" w:line="362" w:lineRule="auto"/>
        <w:ind w:right="197"/>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с учетом</w:t>
      </w:r>
      <w:r>
        <w:rPr>
          <w:spacing w:val="-1"/>
        </w:rPr>
        <w:t xml:space="preserve"> </w:t>
      </w:r>
      <w:r>
        <w:t>интенсивности</w:t>
      </w:r>
      <w:r>
        <w:rPr>
          <w:spacing w:val="-1"/>
        </w:rPr>
        <w:t xml:space="preserve"> </w:t>
      </w:r>
      <w:r>
        <w:t>и ритма;</w:t>
      </w:r>
    </w:p>
    <w:p w:rsidR="00E0428A" w:rsidRDefault="001F0548">
      <w:pPr>
        <w:pStyle w:val="a5"/>
        <w:spacing w:line="360" w:lineRule="auto"/>
        <w:ind w:right="193"/>
      </w:pPr>
      <w:r>
        <w:t xml:space="preserve">умение   </w:t>
      </w:r>
      <w:r>
        <w:rPr>
          <w:spacing w:val="42"/>
        </w:rPr>
        <w:t xml:space="preserve"> </w:t>
      </w:r>
      <w:r>
        <w:t xml:space="preserve">планировать,   </w:t>
      </w:r>
      <w:r>
        <w:rPr>
          <w:spacing w:val="42"/>
        </w:rPr>
        <w:t xml:space="preserve"> </w:t>
      </w:r>
      <w:r>
        <w:t xml:space="preserve">организовывать    </w:t>
      </w:r>
      <w:r>
        <w:rPr>
          <w:spacing w:val="39"/>
        </w:rPr>
        <w:t xml:space="preserve"> </w:t>
      </w:r>
      <w:r>
        <w:t xml:space="preserve">и    </w:t>
      </w:r>
      <w:r>
        <w:rPr>
          <w:spacing w:val="41"/>
        </w:rPr>
        <w:t xml:space="preserve"> </w:t>
      </w:r>
      <w:r>
        <w:t xml:space="preserve">проводить    </w:t>
      </w:r>
      <w:r>
        <w:rPr>
          <w:spacing w:val="49"/>
        </w:rPr>
        <w:t xml:space="preserve"> </w:t>
      </w:r>
      <w:r>
        <w:t xml:space="preserve">самостоятельные    </w:t>
      </w:r>
      <w:r>
        <w:rPr>
          <w:spacing w:val="37"/>
        </w:rPr>
        <w:t xml:space="preserve"> </w:t>
      </w:r>
      <w:r>
        <w:t>занятия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перечень</w:t>
      </w:r>
      <w:r>
        <w:rPr>
          <w:spacing w:val="1"/>
        </w:rPr>
        <w:t xml:space="preserve"> </w:t>
      </w:r>
      <w:r>
        <w:t>и</w:t>
      </w:r>
      <w:r>
        <w:rPr>
          <w:spacing w:val="1"/>
        </w:rPr>
        <w:t xml:space="preserve"> </w:t>
      </w:r>
      <w:r>
        <w:t>правила</w:t>
      </w:r>
      <w:r>
        <w:rPr>
          <w:spacing w:val="1"/>
        </w:rPr>
        <w:t xml:space="preserve"> </w:t>
      </w:r>
      <w:r>
        <w:t>подбора</w:t>
      </w:r>
      <w:r>
        <w:rPr>
          <w:spacing w:val="1"/>
        </w:rPr>
        <w:t xml:space="preserve"> </w:t>
      </w:r>
      <w:r>
        <w:t>и</w:t>
      </w:r>
      <w:r>
        <w:rPr>
          <w:spacing w:val="1"/>
        </w:rPr>
        <w:t xml:space="preserve"> </w:t>
      </w:r>
      <w:r>
        <w:t>использования</w:t>
      </w:r>
      <w:r>
        <w:rPr>
          <w:spacing w:val="1"/>
        </w:rPr>
        <w:t xml:space="preserve"> </w:t>
      </w:r>
      <w:r>
        <w:t>специального</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 для</w:t>
      </w:r>
      <w:r>
        <w:rPr>
          <w:spacing w:val="-3"/>
        </w:rPr>
        <w:t xml:space="preserve"> </w:t>
      </w:r>
      <w:r>
        <w:t>занятий фитнес-аэробикой;</w:t>
      </w:r>
    </w:p>
    <w:p w:rsidR="00E0428A" w:rsidRDefault="001F0548">
      <w:pPr>
        <w:pStyle w:val="a5"/>
        <w:spacing w:line="360" w:lineRule="auto"/>
        <w:ind w:right="194"/>
      </w:pPr>
      <w:r>
        <w:t xml:space="preserve">умение   </w:t>
      </w:r>
      <w:r>
        <w:rPr>
          <w:spacing w:val="30"/>
        </w:rPr>
        <w:t xml:space="preserve"> </w:t>
      </w:r>
      <w:r>
        <w:t xml:space="preserve">проводить    </w:t>
      </w:r>
      <w:r>
        <w:rPr>
          <w:spacing w:val="30"/>
        </w:rPr>
        <w:t xml:space="preserve"> </w:t>
      </w:r>
      <w:r>
        <w:t xml:space="preserve">контрольно-тестовые    </w:t>
      </w:r>
      <w:r>
        <w:rPr>
          <w:spacing w:val="30"/>
        </w:rPr>
        <w:t xml:space="preserve"> </w:t>
      </w:r>
      <w:r>
        <w:t xml:space="preserve">упражнения    </w:t>
      </w:r>
      <w:r>
        <w:rPr>
          <w:spacing w:val="30"/>
        </w:rPr>
        <w:t xml:space="preserve"> </w:t>
      </w:r>
      <w:r>
        <w:t xml:space="preserve">по    </w:t>
      </w:r>
      <w:r>
        <w:rPr>
          <w:spacing w:val="29"/>
        </w:rPr>
        <w:t xml:space="preserve"> </w:t>
      </w:r>
      <w:r>
        <w:t xml:space="preserve">общей,    </w:t>
      </w:r>
      <w:r>
        <w:rPr>
          <w:spacing w:val="29"/>
        </w:rPr>
        <w:t xml:space="preserve"> </w:t>
      </w:r>
      <w:r>
        <w:t>специальной</w:t>
      </w:r>
      <w:r>
        <w:rPr>
          <w:spacing w:val="-58"/>
        </w:rPr>
        <w:t xml:space="preserve"> </w:t>
      </w:r>
      <w:r>
        <w:t>и</w:t>
      </w:r>
      <w:r>
        <w:rPr>
          <w:spacing w:val="9"/>
        </w:rPr>
        <w:t xml:space="preserve"> </w:t>
      </w:r>
      <w:r>
        <w:t>технической</w:t>
      </w:r>
      <w:r>
        <w:rPr>
          <w:spacing w:val="8"/>
        </w:rPr>
        <w:t xml:space="preserve"> </w:t>
      </w:r>
      <w:r>
        <w:t>подготовке</w:t>
      </w:r>
      <w:r>
        <w:rPr>
          <w:spacing w:val="9"/>
        </w:rPr>
        <w:t xml:space="preserve"> </w:t>
      </w:r>
      <w:r>
        <w:t>по</w:t>
      </w:r>
      <w:r>
        <w:rPr>
          <w:spacing w:val="9"/>
        </w:rPr>
        <w:t xml:space="preserve"> </w:t>
      </w:r>
      <w:r>
        <w:t>фитнес-аэробике</w:t>
      </w:r>
      <w:r>
        <w:rPr>
          <w:spacing w:val="8"/>
        </w:rPr>
        <w:t xml:space="preserve"> </w:t>
      </w:r>
      <w:r>
        <w:t>в</w:t>
      </w:r>
      <w:r>
        <w:rPr>
          <w:spacing w:val="8"/>
        </w:rPr>
        <w:t xml:space="preserve"> </w:t>
      </w:r>
      <w:r>
        <w:t>соответствии</w:t>
      </w:r>
      <w:r>
        <w:rPr>
          <w:spacing w:val="10"/>
        </w:rPr>
        <w:t xml:space="preserve"> </w:t>
      </w:r>
      <w:r>
        <w:t>с</w:t>
      </w:r>
      <w:r>
        <w:rPr>
          <w:spacing w:val="8"/>
        </w:rPr>
        <w:t xml:space="preserve"> </w:t>
      </w:r>
      <w:r>
        <w:t>методикой,</w:t>
      </w:r>
      <w:r>
        <w:rPr>
          <w:spacing w:val="7"/>
        </w:rPr>
        <w:t xml:space="preserve"> </w:t>
      </w:r>
      <w:r>
        <w:t>выявлять</w:t>
      </w:r>
      <w:r>
        <w:rPr>
          <w:spacing w:val="10"/>
        </w:rPr>
        <w:t xml:space="preserve"> </w:t>
      </w:r>
      <w:r>
        <w:t>особенности</w:t>
      </w:r>
      <w:r>
        <w:rPr>
          <w:spacing w:val="-58"/>
        </w:rPr>
        <w:t xml:space="preserve"> </w:t>
      </w:r>
      <w:r>
        <w:t>в приросте показателей физической подготовленности, сравнивать их с возрастными стандартами</w:t>
      </w:r>
      <w:r>
        <w:rPr>
          <w:spacing w:val="1"/>
        </w:rPr>
        <w:t xml:space="preserve"> </w:t>
      </w:r>
      <w:r>
        <w:t>физической</w:t>
      </w:r>
      <w:r>
        <w:rPr>
          <w:spacing w:val="-1"/>
        </w:rPr>
        <w:t xml:space="preserve"> </w:t>
      </w:r>
      <w:r>
        <w:t>подготовленности;</w:t>
      </w:r>
    </w:p>
    <w:p w:rsidR="00E0428A" w:rsidRDefault="001F0548">
      <w:pPr>
        <w:pStyle w:val="a5"/>
        <w:ind w:left="1121" w:firstLine="0"/>
      </w:pPr>
      <w:r>
        <w:t>знание</w:t>
      </w:r>
      <w:r>
        <w:rPr>
          <w:spacing w:val="56"/>
        </w:rPr>
        <w:t xml:space="preserve"> </w:t>
      </w:r>
      <w:r>
        <w:t>и</w:t>
      </w:r>
      <w:r>
        <w:rPr>
          <w:spacing w:val="118"/>
        </w:rPr>
        <w:t xml:space="preserve"> </w:t>
      </w:r>
      <w:r>
        <w:t>умение</w:t>
      </w:r>
      <w:r>
        <w:rPr>
          <w:spacing w:val="114"/>
        </w:rPr>
        <w:t xml:space="preserve"> </w:t>
      </w:r>
      <w:r>
        <w:t>применять</w:t>
      </w:r>
      <w:r>
        <w:rPr>
          <w:spacing w:val="117"/>
        </w:rPr>
        <w:t xml:space="preserve"> </w:t>
      </w:r>
      <w:r>
        <w:t>способы</w:t>
      </w:r>
      <w:r>
        <w:rPr>
          <w:spacing w:val="115"/>
        </w:rPr>
        <w:t xml:space="preserve"> </w:t>
      </w:r>
      <w:r>
        <w:t>и</w:t>
      </w:r>
      <w:r>
        <w:rPr>
          <w:spacing w:val="113"/>
        </w:rPr>
        <w:t xml:space="preserve"> </w:t>
      </w:r>
      <w:r>
        <w:t>методы</w:t>
      </w:r>
      <w:r>
        <w:rPr>
          <w:spacing w:val="115"/>
        </w:rPr>
        <w:t xml:space="preserve"> </w:t>
      </w:r>
      <w:r>
        <w:t>профилактики</w:t>
      </w:r>
      <w:r>
        <w:rPr>
          <w:spacing w:val="115"/>
        </w:rPr>
        <w:t xml:space="preserve"> </w:t>
      </w:r>
      <w:r>
        <w:t>пагубных</w:t>
      </w:r>
      <w:r>
        <w:rPr>
          <w:spacing w:val="117"/>
        </w:rPr>
        <w:t xml:space="preserve"> </w:t>
      </w:r>
      <w:r>
        <w:t>привычек,</w:t>
      </w:r>
    </w:p>
    <w:p w:rsidR="00E0428A" w:rsidRDefault="00E0428A">
      <w:pPr>
        <w:sectPr w:rsidR="00E0428A">
          <w:pgSz w:w="11910" w:h="16840"/>
          <w:pgMar w:top="760" w:right="340" w:bottom="920" w:left="720" w:header="0" w:footer="651" w:gutter="0"/>
          <w:cols w:space="720"/>
        </w:sectPr>
      </w:pPr>
    </w:p>
    <w:p w:rsidR="00E0428A" w:rsidRDefault="001F0548">
      <w:pPr>
        <w:pStyle w:val="a5"/>
        <w:tabs>
          <w:tab w:val="left" w:pos="2421"/>
          <w:tab w:val="left" w:pos="3164"/>
          <w:tab w:val="left" w:pos="5172"/>
          <w:tab w:val="left" w:pos="6913"/>
          <w:tab w:val="left" w:pos="8221"/>
          <w:tab w:val="left" w:pos="9688"/>
        </w:tabs>
        <w:spacing w:before="60" w:line="360" w:lineRule="auto"/>
        <w:ind w:right="189" w:firstLine="0"/>
        <w:jc w:val="left"/>
      </w:pPr>
      <w:r>
        <w:t>асоциального</w:t>
      </w:r>
      <w:r>
        <w:tab/>
        <w:t>и</w:t>
      </w:r>
      <w:r>
        <w:tab/>
        <w:t>созависимого</w:t>
      </w:r>
      <w:r>
        <w:tab/>
        <w:t>поведения,</w:t>
      </w:r>
      <w:r>
        <w:tab/>
        <w:t>знание</w:t>
      </w:r>
      <w:r>
        <w:tab/>
        <w:t>понятий</w:t>
      </w:r>
      <w:r>
        <w:tab/>
      </w:r>
      <w:r>
        <w:rPr>
          <w:spacing w:val="-1"/>
        </w:rPr>
        <w:t>«допинг»</w:t>
      </w:r>
      <w:r>
        <w:rPr>
          <w:spacing w:val="-57"/>
        </w:rPr>
        <w:t xml:space="preserve"> </w:t>
      </w:r>
      <w:r>
        <w:t>и</w:t>
      </w:r>
      <w:r>
        <w:rPr>
          <w:spacing w:val="5"/>
        </w:rPr>
        <w:t xml:space="preserve"> </w:t>
      </w:r>
      <w:r>
        <w:t>«антидопинг».</w:t>
      </w:r>
    </w:p>
    <w:p w:rsidR="00E0428A" w:rsidRDefault="001F0548" w:rsidP="00B95C42">
      <w:pPr>
        <w:pStyle w:val="a7"/>
        <w:numPr>
          <w:ilvl w:val="2"/>
          <w:numId w:val="22"/>
        </w:numPr>
        <w:tabs>
          <w:tab w:val="left" w:pos="2082"/>
        </w:tabs>
        <w:spacing w:before="1"/>
        <w:ind w:hanging="961"/>
        <w:rPr>
          <w:sz w:val="24"/>
        </w:rPr>
      </w:pPr>
      <w:r>
        <w:rPr>
          <w:sz w:val="24"/>
        </w:rPr>
        <w:t>Модуль</w:t>
      </w:r>
      <w:r>
        <w:rPr>
          <w:spacing w:val="-2"/>
          <w:sz w:val="24"/>
        </w:rPr>
        <w:t xml:space="preserve"> </w:t>
      </w:r>
      <w:r>
        <w:rPr>
          <w:sz w:val="24"/>
        </w:rPr>
        <w:t>«Лапта».</w:t>
      </w:r>
    </w:p>
    <w:p w:rsidR="00E0428A" w:rsidRDefault="001F0548" w:rsidP="00B95C42">
      <w:pPr>
        <w:pStyle w:val="a7"/>
        <w:numPr>
          <w:ilvl w:val="3"/>
          <w:numId w:val="22"/>
        </w:numPr>
        <w:tabs>
          <w:tab w:val="left" w:pos="2262"/>
        </w:tabs>
        <w:spacing w:before="139"/>
        <w:ind w:hanging="1141"/>
        <w:jc w:val="both"/>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«Лапта».</w:t>
      </w:r>
    </w:p>
    <w:p w:rsidR="00E0428A" w:rsidRDefault="001F0548">
      <w:pPr>
        <w:pStyle w:val="a5"/>
        <w:spacing w:before="137" w:line="360" w:lineRule="auto"/>
        <w:ind w:right="195"/>
      </w:pPr>
      <w:r>
        <w:t>Модуль «Лапта» (далее – модуль по лапте, лапта) на уровне среднего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 по различным</w:t>
      </w:r>
      <w:r>
        <w:rPr>
          <w:spacing w:val="-2"/>
        </w:rPr>
        <w:t xml:space="preserve"> </w:t>
      </w:r>
      <w:r>
        <w:t>видам</w:t>
      </w:r>
      <w:r>
        <w:rPr>
          <w:spacing w:val="-1"/>
        </w:rPr>
        <w:t xml:space="preserve"> </w:t>
      </w:r>
      <w:r>
        <w:t>спорта.</w:t>
      </w:r>
    </w:p>
    <w:p w:rsidR="00E0428A" w:rsidRDefault="001F0548">
      <w:pPr>
        <w:pStyle w:val="a5"/>
        <w:spacing w:line="360" w:lineRule="auto"/>
        <w:ind w:right="199"/>
      </w:pPr>
      <w:r>
        <w:t xml:space="preserve">Русская    </w:t>
      </w:r>
      <w:r>
        <w:rPr>
          <w:spacing w:val="1"/>
        </w:rPr>
        <w:t xml:space="preserve"> </w:t>
      </w:r>
      <w:r>
        <w:t>лапта      –      одна      из      древнейших      национальных      спортивных      игр.</w:t>
      </w:r>
      <w:r>
        <w:rPr>
          <w:spacing w:val="1"/>
        </w:rPr>
        <w:t xml:space="preserve"> </w:t>
      </w:r>
      <w:r>
        <w:t>В настоящее время русская лапта является официальным видом спорта. Лаптой можно заниматься</w:t>
      </w:r>
      <w:r>
        <w:rPr>
          <w:spacing w:val="1"/>
        </w:rPr>
        <w:t xml:space="preserve"> </w:t>
      </w:r>
      <w:r>
        <w:t>с</w:t>
      </w:r>
      <w:r>
        <w:rPr>
          <w:spacing w:val="-2"/>
        </w:rPr>
        <w:t xml:space="preserve"> </w:t>
      </w:r>
      <w:r>
        <w:t>дошкольного</w:t>
      </w:r>
      <w:r>
        <w:rPr>
          <w:spacing w:val="-1"/>
        </w:rPr>
        <w:t xml:space="preserve"> </w:t>
      </w:r>
      <w:r>
        <w:t>возраста и</w:t>
      </w:r>
      <w:r>
        <w:rPr>
          <w:spacing w:val="-1"/>
        </w:rPr>
        <w:t xml:space="preserve"> </w:t>
      </w:r>
      <w:r>
        <w:t>продолжать</w:t>
      </w:r>
      <w:r>
        <w:rPr>
          <w:spacing w:val="-1"/>
        </w:rPr>
        <w:t xml:space="preserve"> </w:t>
      </w:r>
      <w:r>
        <w:t>эту</w:t>
      </w:r>
      <w:r>
        <w:rPr>
          <w:spacing w:val="-8"/>
        </w:rPr>
        <w:t xml:space="preserve"> </w:t>
      </w:r>
      <w:r>
        <w:t>деятельность на</w:t>
      </w:r>
      <w:r>
        <w:rPr>
          <w:spacing w:val="-2"/>
        </w:rPr>
        <w:t xml:space="preserve"> </w:t>
      </w:r>
      <w:r>
        <w:t>протяжении многих</w:t>
      </w:r>
      <w:r>
        <w:rPr>
          <w:spacing w:val="1"/>
        </w:rPr>
        <w:t xml:space="preserve"> </w:t>
      </w:r>
      <w:r>
        <w:t>лет</w:t>
      </w:r>
      <w:r>
        <w:rPr>
          <w:spacing w:val="-1"/>
        </w:rPr>
        <w:t xml:space="preserve"> </w:t>
      </w:r>
      <w:r>
        <w:t>жизни.</w:t>
      </w:r>
    </w:p>
    <w:p w:rsidR="00E0428A" w:rsidRDefault="001F0548">
      <w:pPr>
        <w:pStyle w:val="a5"/>
        <w:spacing w:before="1" w:line="360" w:lineRule="auto"/>
        <w:ind w:right="196"/>
      </w:pPr>
      <w:r>
        <w:t xml:space="preserve">Лапта       </w:t>
      </w:r>
      <w:r>
        <w:rPr>
          <w:spacing w:val="37"/>
        </w:rPr>
        <w:t xml:space="preserve"> </w:t>
      </w:r>
      <w:r>
        <w:t xml:space="preserve">является        </w:t>
      </w:r>
      <w:r>
        <w:rPr>
          <w:spacing w:val="39"/>
        </w:rPr>
        <w:t xml:space="preserve"> </w:t>
      </w:r>
      <w:r>
        <w:t xml:space="preserve">универсальным        </w:t>
      </w:r>
      <w:r>
        <w:rPr>
          <w:spacing w:val="37"/>
        </w:rPr>
        <w:t xml:space="preserve"> </w:t>
      </w:r>
      <w:r>
        <w:t xml:space="preserve">средством        </w:t>
      </w:r>
      <w:r>
        <w:rPr>
          <w:spacing w:val="35"/>
        </w:rPr>
        <w:t xml:space="preserve"> </w:t>
      </w:r>
      <w:r>
        <w:t xml:space="preserve">физического        </w:t>
      </w:r>
      <w:r>
        <w:rPr>
          <w:spacing w:val="36"/>
        </w:rPr>
        <w:t xml:space="preserve"> </w:t>
      </w:r>
      <w:r>
        <w:t>воспитания</w:t>
      </w:r>
      <w:r>
        <w:rPr>
          <w:spacing w:val="-58"/>
        </w:rPr>
        <w:t xml:space="preserve"> </w:t>
      </w:r>
      <w:r>
        <w:t>и способствует гармоничному развитию, укреплению здоровья детей. В образовательном процессе</w:t>
      </w:r>
      <w:r>
        <w:rPr>
          <w:spacing w:val="1"/>
        </w:rPr>
        <w:t xml:space="preserve"> </w:t>
      </w:r>
      <w:r>
        <w:t>средства лапты содействуют комплексному развитию у обучающихся всех физических качеств,</w:t>
      </w:r>
      <w:r>
        <w:rPr>
          <w:spacing w:val="1"/>
        </w:rPr>
        <w:t xml:space="preserve"> </w:t>
      </w:r>
      <w:r>
        <w:t>комплексно влияют на органы и системы растущего организма ребенка, укрепляя и повышая их</w:t>
      </w:r>
      <w:r>
        <w:rPr>
          <w:spacing w:val="1"/>
        </w:rPr>
        <w:t xml:space="preserve"> </w:t>
      </w:r>
      <w:r>
        <w:t>функциональный</w:t>
      </w:r>
      <w:r>
        <w:rPr>
          <w:spacing w:val="1"/>
        </w:rPr>
        <w:t xml:space="preserve"> </w:t>
      </w:r>
      <w:r>
        <w:t>уровень.</w:t>
      </w:r>
    </w:p>
    <w:p w:rsidR="00E0428A" w:rsidRDefault="001F0548">
      <w:pPr>
        <w:pStyle w:val="a5"/>
        <w:spacing w:line="360" w:lineRule="auto"/>
        <w:ind w:right="195"/>
      </w:pPr>
      <w:r>
        <w:t>Лапта выделяется среди других игровых видов спорта своей экономической 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1"/>
        </w:rPr>
        <w:t xml:space="preserve"> </w:t>
      </w:r>
      <w:r>
        <w:t>приобретение соответствующего оборудования и инвентаря. Эту игру можно организовать для</w:t>
      </w:r>
      <w:r>
        <w:rPr>
          <w:spacing w:val="1"/>
        </w:rPr>
        <w:t xml:space="preserve"> </w:t>
      </w:r>
      <w:r>
        <w:t>мальчиков</w:t>
      </w:r>
      <w:r>
        <w:rPr>
          <w:spacing w:val="-1"/>
        </w:rPr>
        <w:t xml:space="preserve"> </w:t>
      </w:r>
      <w:r>
        <w:t>и девочек, как</w:t>
      </w:r>
      <w:r>
        <w:rPr>
          <w:spacing w:val="-1"/>
        </w:rPr>
        <w:t xml:space="preserve"> </w:t>
      </w:r>
      <w:r>
        <w:t>в</w:t>
      </w:r>
      <w:r>
        <w:rPr>
          <w:spacing w:val="-1"/>
        </w:rPr>
        <w:t xml:space="preserve"> </w:t>
      </w:r>
      <w:r>
        <w:t>зале,</w:t>
      </w:r>
      <w:r>
        <w:rPr>
          <w:spacing w:val="2"/>
        </w:rPr>
        <w:t xml:space="preserve"> </w:t>
      </w:r>
      <w:r>
        <w:t>так и</w:t>
      </w:r>
      <w:r>
        <w:rPr>
          <w:spacing w:val="-1"/>
        </w:rPr>
        <w:t xml:space="preserve"> </w:t>
      </w:r>
      <w:r>
        <w:t>на</w:t>
      </w:r>
      <w:r>
        <w:rPr>
          <w:spacing w:val="-1"/>
        </w:rPr>
        <w:t xml:space="preserve"> </w:t>
      </w:r>
      <w:r>
        <w:t>открытом воздухе.</w:t>
      </w:r>
    </w:p>
    <w:p w:rsidR="00E0428A" w:rsidRDefault="001F0548">
      <w:pPr>
        <w:pStyle w:val="a5"/>
        <w:spacing w:line="360" w:lineRule="auto"/>
        <w:ind w:right="196"/>
      </w:pPr>
      <w:r>
        <w:t>Регулярные</w:t>
      </w:r>
      <w:r>
        <w:rPr>
          <w:spacing w:val="1"/>
        </w:rPr>
        <w:t xml:space="preserve"> </w:t>
      </w:r>
      <w:r>
        <w:t>занятия</w:t>
      </w:r>
      <w:r>
        <w:rPr>
          <w:spacing w:val="1"/>
        </w:rPr>
        <w:t xml:space="preserve"> </w:t>
      </w:r>
      <w:r>
        <w:t>лаптой</w:t>
      </w:r>
      <w:r>
        <w:rPr>
          <w:spacing w:val="1"/>
        </w:rPr>
        <w:t xml:space="preserve"> </w:t>
      </w:r>
      <w:r>
        <w:t>содействуют</w:t>
      </w:r>
      <w:r>
        <w:rPr>
          <w:spacing w:val="1"/>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1"/>
        </w:rPr>
        <w:t xml:space="preserve"> </w:t>
      </w:r>
      <w:r>
        <w:t>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 Игровой процесс обеспечивает развитие образовательного потенциала личности, ее</w:t>
      </w:r>
      <w:r>
        <w:rPr>
          <w:spacing w:val="1"/>
        </w:rPr>
        <w:t xml:space="preserve"> </w:t>
      </w:r>
      <w:r>
        <w:t>индивидуальности,</w:t>
      </w:r>
      <w:r>
        <w:rPr>
          <w:spacing w:val="-1"/>
        </w:rPr>
        <w:t xml:space="preserve"> </w:t>
      </w:r>
      <w:r>
        <w:t>творческого отношения к</w:t>
      </w:r>
      <w:r>
        <w:rPr>
          <w:spacing w:val="-2"/>
        </w:rPr>
        <w:t xml:space="preserve"> </w:t>
      </w:r>
      <w:r>
        <w:t>деятельности.</w:t>
      </w:r>
    </w:p>
    <w:p w:rsidR="00E0428A" w:rsidRDefault="001F0548" w:rsidP="00B95C42">
      <w:pPr>
        <w:pStyle w:val="a7"/>
        <w:numPr>
          <w:ilvl w:val="3"/>
          <w:numId w:val="22"/>
        </w:numPr>
        <w:tabs>
          <w:tab w:val="left" w:pos="2262"/>
        </w:tabs>
        <w:spacing w:before="1" w:line="360" w:lineRule="auto"/>
        <w:ind w:left="412" w:right="194" w:firstLine="708"/>
        <w:jc w:val="both"/>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 общечеловеческой культуры и социального самоопределения, устойчивой мотивации к</w:t>
      </w:r>
      <w:r>
        <w:rPr>
          <w:spacing w:val="1"/>
          <w:sz w:val="24"/>
        </w:rPr>
        <w:t xml:space="preserve"> </w:t>
      </w:r>
      <w:r>
        <w:rPr>
          <w:sz w:val="24"/>
        </w:rPr>
        <w:t>сохранению и укреплению собственного здоровья, ведению здорового образа жизни через занятия</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 спортом</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w:t>
      </w:r>
      <w:r>
        <w:rPr>
          <w:spacing w:val="-1"/>
          <w:sz w:val="24"/>
        </w:rPr>
        <w:t xml:space="preserve"> </w:t>
      </w:r>
      <w:r>
        <w:rPr>
          <w:sz w:val="24"/>
        </w:rPr>
        <w:t>вида</w:t>
      </w:r>
      <w:r>
        <w:rPr>
          <w:spacing w:val="-2"/>
          <w:sz w:val="24"/>
        </w:rPr>
        <w:t xml:space="preserve"> </w:t>
      </w:r>
      <w:r>
        <w:rPr>
          <w:sz w:val="24"/>
        </w:rPr>
        <w:t>спорта</w:t>
      </w:r>
      <w:r>
        <w:rPr>
          <w:spacing w:val="-1"/>
          <w:sz w:val="24"/>
        </w:rPr>
        <w:t xml:space="preserve"> </w:t>
      </w:r>
      <w:r>
        <w:rPr>
          <w:sz w:val="24"/>
        </w:rPr>
        <w:t>лапта.</w:t>
      </w:r>
    </w:p>
    <w:p w:rsidR="00E0428A" w:rsidRDefault="001F0548" w:rsidP="00B95C42">
      <w:pPr>
        <w:pStyle w:val="a7"/>
        <w:numPr>
          <w:ilvl w:val="3"/>
          <w:numId w:val="22"/>
        </w:numPr>
        <w:tabs>
          <w:tab w:val="left" w:pos="2262"/>
        </w:tabs>
        <w:ind w:hanging="1141"/>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«Лапта»</w:t>
      </w:r>
      <w:r>
        <w:rPr>
          <w:spacing w:val="-6"/>
          <w:sz w:val="24"/>
        </w:rPr>
        <w:t xml:space="preserve"> </w:t>
      </w:r>
      <w:r>
        <w:rPr>
          <w:sz w:val="24"/>
        </w:rPr>
        <w:t>являются:</w:t>
      </w:r>
    </w:p>
    <w:p w:rsidR="00E0428A" w:rsidRDefault="001F0548">
      <w:pPr>
        <w:pStyle w:val="a5"/>
        <w:spacing w:before="137" w:line="360" w:lineRule="auto"/>
        <w:ind w:right="204"/>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E0428A" w:rsidRDefault="001F0548">
      <w:pPr>
        <w:pStyle w:val="a5"/>
        <w:spacing w:line="360" w:lineRule="auto"/>
        <w:ind w:right="198"/>
      </w:pPr>
      <w:r>
        <w:t>укрепление физического, психологического и социального здоровья обучающихся, развитие</w:t>
      </w:r>
      <w:r>
        <w:rPr>
          <w:spacing w:val="-57"/>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безопасности</w:t>
      </w:r>
      <w:r>
        <w:rPr>
          <w:spacing w:val="3"/>
        </w:rPr>
        <w:t xml:space="preserve"> </w:t>
      </w:r>
      <w:r>
        <w:t>на</w:t>
      </w:r>
      <w:r>
        <w:rPr>
          <w:spacing w:val="-1"/>
        </w:rPr>
        <w:t xml:space="preserve"> </w:t>
      </w:r>
      <w:r>
        <w:t>занятиях</w:t>
      </w:r>
      <w:r>
        <w:rPr>
          <w:spacing w:val="2"/>
        </w:rPr>
        <w:t xml:space="preserve"> </w:t>
      </w:r>
      <w:r>
        <w:t>по</w:t>
      </w:r>
      <w:r>
        <w:rPr>
          <w:spacing w:val="-1"/>
        </w:rPr>
        <w:t xml:space="preserve"> </w:t>
      </w:r>
      <w:r>
        <w:t>лапте;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5"/>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лапты</w:t>
      </w:r>
      <w:r>
        <w:rPr>
          <w:spacing w:val="1"/>
        </w:rPr>
        <w:t xml:space="preserve"> </w:t>
      </w:r>
      <w:r>
        <w:t>в</w:t>
      </w:r>
      <w:r>
        <w:rPr>
          <w:spacing w:val="1"/>
        </w:rPr>
        <w:t xml:space="preserve"> </w:t>
      </w:r>
      <w:r>
        <w:t>частности;</w:t>
      </w:r>
    </w:p>
    <w:p w:rsidR="00E0428A" w:rsidRDefault="001F0548">
      <w:pPr>
        <w:pStyle w:val="a5"/>
        <w:spacing w:before="1" w:line="360" w:lineRule="auto"/>
        <w:ind w:right="200"/>
      </w:pPr>
      <w:r>
        <w:t>формирование    общих    представлений    о    лапте,    о    ее    возможностях    и    значении</w:t>
      </w:r>
      <w:r>
        <w:rPr>
          <w:spacing w:val="1"/>
        </w:rPr>
        <w:t xml:space="preserve"> </w:t>
      </w:r>
      <w:r>
        <w:t>в</w:t>
      </w:r>
      <w:r>
        <w:rPr>
          <w:spacing w:val="-4"/>
        </w:rPr>
        <w:t xml:space="preserve"> </w:t>
      </w:r>
      <w:r>
        <w:t>процессе</w:t>
      </w:r>
      <w:r>
        <w:rPr>
          <w:spacing w:val="1"/>
        </w:rPr>
        <w:t xml:space="preserve"> </w:t>
      </w:r>
      <w:r>
        <w:t>укрепления</w:t>
      </w:r>
      <w:r>
        <w:rPr>
          <w:spacing w:val="-2"/>
        </w:rPr>
        <w:t xml:space="preserve"> </w:t>
      </w:r>
      <w:r>
        <w:t>здоровья,</w:t>
      </w:r>
      <w:r>
        <w:rPr>
          <w:spacing w:val="-2"/>
        </w:rPr>
        <w:t xml:space="preserve"> </w:t>
      </w:r>
      <w:r>
        <w:t>физическом</w:t>
      </w:r>
      <w:r>
        <w:rPr>
          <w:spacing w:val="-3"/>
        </w:rPr>
        <w:t xml:space="preserve"> </w:t>
      </w:r>
      <w:r>
        <w:t>развитии</w:t>
      </w:r>
      <w:r>
        <w:rPr>
          <w:spacing w:val="-2"/>
        </w:rPr>
        <w:t xml:space="preserve"> </w:t>
      </w:r>
      <w:r>
        <w:t>и</w:t>
      </w:r>
      <w:r>
        <w:rPr>
          <w:spacing w:val="-2"/>
        </w:rPr>
        <w:t xml:space="preserve"> </w:t>
      </w:r>
      <w:r>
        <w:t>физической</w:t>
      </w:r>
      <w:r>
        <w:rPr>
          <w:spacing w:val="-3"/>
        </w:rPr>
        <w:t xml:space="preserve"> </w:t>
      </w:r>
      <w:r>
        <w:t>подготовке</w:t>
      </w:r>
      <w:r>
        <w:rPr>
          <w:spacing w:val="-2"/>
        </w:rPr>
        <w:t xml:space="preserve"> </w:t>
      </w:r>
      <w:r>
        <w:t>обучающихся;</w:t>
      </w:r>
    </w:p>
    <w:p w:rsidR="00E0428A" w:rsidRDefault="001F0548">
      <w:pPr>
        <w:pStyle w:val="a5"/>
        <w:tabs>
          <w:tab w:val="left" w:pos="2125"/>
          <w:tab w:val="left" w:pos="2196"/>
          <w:tab w:val="left" w:pos="2563"/>
          <w:tab w:val="left" w:pos="3088"/>
          <w:tab w:val="left" w:pos="3310"/>
          <w:tab w:val="left" w:pos="4607"/>
          <w:tab w:val="left" w:pos="4741"/>
          <w:tab w:val="left" w:pos="5132"/>
          <w:tab w:val="left" w:pos="5367"/>
          <w:tab w:val="left" w:pos="6041"/>
          <w:tab w:val="left" w:pos="6556"/>
          <w:tab w:val="left" w:pos="7062"/>
          <w:tab w:val="left" w:pos="7736"/>
          <w:tab w:val="left" w:pos="8319"/>
          <w:tab w:val="left" w:pos="8571"/>
          <w:tab w:val="left" w:pos="9127"/>
          <w:tab w:val="left" w:pos="9203"/>
          <w:tab w:val="left" w:pos="9830"/>
        </w:tabs>
        <w:spacing w:line="360" w:lineRule="auto"/>
        <w:ind w:right="195"/>
        <w:jc w:val="right"/>
      </w:pPr>
      <w:r>
        <w:t>формирование</w:t>
      </w:r>
      <w:r>
        <w:tab/>
        <w:t>образовательного</w:t>
      </w:r>
      <w:r>
        <w:tab/>
      </w:r>
      <w:r>
        <w:tab/>
        <w:t>базиса,</w:t>
      </w:r>
      <w:r>
        <w:tab/>
        <w:t>основанного</w:t>
      </w:r>
      <w:r>
        <w:tab/>
        <w:t>как</w:t>
      </w:r>
      <w:r>
        <w:tab/>
        <w:t>на</w:t>
      </w:r>
      <w:r>
        <w:tab/>
        <w:t>знаниях</w:t>
      </w:r>
      <w:r>
        <w:rPr>
          <w:spacing w:val="-57"/>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 личности обучающегося, создающем необходимые предпосылки для его самореализации;</w:t>
      </w:r>
      <w:r>
        <w:rPr>
          <w:spacing w:val="-57"/>
        </w:rPr>
        <w:t xml:space="preserve"> </w:t>
      </w:r>
      <w:r>
        <w:t>формирование</w:t>
      </w:r>
      <w:r>
        <w:tab/>
        <w:t>культуры</w:t>
      </w:r>
      <w:r>
        <w:tab/>
        <w:t>движений,</w:t>
      </w:r>
      <w:r>
        <w:tab/>
        <w:t>обогащение</w:t>
      </w:r>
      <w:r>
        <w:tab/>
        <w:t>двигательного</w:t>
      </w:r>
      <w:r>
        <w:tab/>
        <w:t>опыта</w:t>
      </w:r>
      <w:r>
        <w:tab/>
        <w:t>физическими</w:t>
      </w:r>
      <w:r>
        <w:rPr>
          <w:spacing w:val="1"/>
        </w:rPr>
        <w:t xml:space="preserve"> </w:t>
      </w:r>
      <w:r>
        <w:t>упражнениями</w:t>
      </w:r>
      <w:r>
        <w:tab/>
      </w:r>
      <w:r>
        <w:tab/>
        <w:t>с</w:t>
      </w:r>
      <w:r>
        <w:tab/>
        <w:t>общеразвивающей</w:t>
      </w:r>
      <w:r>
        <w:tab/>
      </w:r>
      <w:r>
        <w:tab/>
        <w:t>и</w:t>
      </w:r>
      <w:r>
        <w:tab/>
        <w:t>корригирующей</w:t>
      </w:r>
      <w:r>
        <w:tab/>
        <w:t>направленностью,</w:t>
      </w:r>
      <w:r>
        <w:tab/>
      </w:r>
      <w:r>
        <w:tab/>
      </w:r>
      <w:r>
        <w:rPr>
          <w:spacing w:val="-1"/>
        </w:rPr>
        <w:t>техническими</w:t>
      </w:r>
    </w:p>
    <w:p w:rsidR="00E0428A" w:rsidRDefault="001F0548">
      <w:pPr>
        <w:pStyle w:val="a5"/>
        <w:spacing w:line="275" w:lineRule="exact"/>
        <w:ind w:firstLine="0"/>
      </w:pPr>
      <w:r>
        <w:t>действиями</w:t>
      </w:r>
      <w:r>
        <w:rPr>
          <w:spacing w:val="-3"/>
        </w:rPr>
        <w:t xml:space="preserve"> </w:t>
      </w:r>
      <w:r>
        <w:t>и</w:t>
      </w:r>
      <w:r>
        <w:rPr>
          <w:spacing w:val="-5"/>
        </w:rPr>
        <w:t xml:space="preserve"> </w:t>
      </w:r>
      <w:r>
        <w:t>приемами</w:t>
      </w:r>
      <w:r>
        <w:rPr>
          <w:spacing w:val="-3"/>
        </w:rPr>
        <w:t xml:space="preserve"> </w:t>
      </w:r>
      <w:r>
        <w:t>вида</w:t>
      </w:r>
      <w:r>
        <w:rPr>
          <w:spacing w:val="-4"/>
        </w:rPr>
        <w:t xml:space="preserve"> </w:t>
      </w:r>
      <w:r>
        <w:t>спорта «лапта»;</w:t>
      </w:r>
    </w:p>
    <w:p w:rsidR="00E0428A" w:rsidRDefault="001F0548">
      <w:pPr>
        <w:pStyle w:val="a5"/>
        <w:spacing w:before="140" w:line="360" w:lineRule="auto"/>
        <w:ind w:right="204"/>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E0428A" w:rsidRDefault="001F0548">
      <w:pPr>
        <w:pStyle w:val="a5"/>
        <w:spacing w:line="360" w:lineRule="auto"/>
        <w:ind w:right="197"/>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1"/>
        </w:rPr>
        <w:t xml:space="preserve"> </w:t>
      </w:r>
      <w:r>
        <w:t>занятиях</w:t>
      </w:r>
      <w:r>
        <w:rPr>
          <w:spacing w:val="-2"/>
        </w:rPr>
        <w:t xml:space="preserve"> </w:t>
      </w:r>
      <w:r>
        <w:t>физической культурой и спортом;</w:t>
      </w:r>
    </w:p>
    <w:p w:rsidR="00E0428A" w:rsidRDefault="001F0548">
      <w:pPr>
        <w:pStyle w:val="a5"/>
        <w:spacing w:line="360" w:lineRule="auto"/>
        <w:ind w:left="1121" w:right="2603" w:firstLine="0"/>
      </w:pPr>
      <w:r>
        <w:t>выявление, развитие и поддержка одарѐнных детей в области спорта.</w:t>
      </w:r>
      <w:r>
        <w:rPr>
          <w:spacing w:val="-57"/>
        </w:rPr>
        <w:t xml:space="preserve"> </w:t>
      </w:r>
      <w:r>
        <w:t>134.9.11.4.</w:t>
      </w:r>
      <w:r>
        <w:rPr>
          <w:spacing w:val="-1"/>
        </w:rPr>
        <w:t xml:space="preserve"> </w:t>
      </w:r>
      <w:r>
        <w:t>Место и</w:t>
      </w:r>
      <w:r>
        <w:rPr>
          <w:spacing w:val="-1"/>
        </w:rPr>
        <w:t xml:space="preserve"> </w:t>
      </w:r>
      <w:r>
        <w:t>роль модуля</w:t>
      </w:r>
      <w:r>
        <w:rPr>
          <w:spacing w:val="3"/>
        </w:rPr>
        <w:t xml:space="preserve"> </w:t>
      </w:r>
      <w:r>
        <w:t>«Лапта».</w:t>
      </w:r>
    </w:p>
    <w:p w:rsidR="00E0428A" w:rsidRDefault="001F0548">
      <w:pPr>
        <w:pStyle w:val="a5"/>
        <w:spacing w:line="360" w:lineRule="auto"/>
        <w:ind w:right="194"/>
      </w:pPr>
      <w:r>
        <w:t xml:space="preserve">Модуль    </w:t>
      </w:r>
      <w:r>
        <w:rPr>
          <w:spacing w:val="1"/>
        </w:rPr>
        <w:t xml:space="preserve"> </w:t>
      </w:r>
      <w:r>
        <w:t xml:space="preserve">«Лапта»     доступен    </w:t>
      </w:r>
      <w:r>
        <w:rPr>
          <w:spacing w:val="1"/>
        </w:rPr>
        <w:t xml:space="preserve"> </w:t>
      </w:r>
      <w:r>
        <w:t xml:space="preserve">для    </w:t>
      </w:r>
      <w:r>
        <w:rPr>
          <w:spacing w:val="1"/>
        </w:rPr>
        <w:t xml:space="preserve"> </w:t>
      </w:r>
      <w:r>
        <w:t>освоения      всем      обучающимся,      независимо</w:t>
      </w:r>
      <w:r>
        <w:rPr>
          <w:spacing w:val="-57"/>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1"/>
        </w:rPr>
        <w:t xml:space="preserve"> </w:t>
      </w:r>
      <w:r>
        <w:t>общеобразовательных организациях.</w:t>
      </w:r>
    </w:p>
    <w:p w:rsidR="00E0428A" w:rsidRDefault="001F0548">
      <w:pPr>
        <w:pStyle w:val="a5"/>
        <w:tabs>
          <w:tab w:val="left" w:pos="2549"/>
          <w:tab w:val="left" w:pos="3473"/>
          <w:tab w:val="left" w:pos="5138"/>
          <w:tab w:val="left" w:pos="6184"/>
          <w:tab w:val="left" w:pos="7671"/>
          <w:tab w:val="left" w:pos="9422"/>
        </w:tabs>
        <w:spacing w:before="1" w:line="360" w:lineRule="auto"/>
        <w:ind w:right="195"/>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61"/>
        </w:rPr>
        <w:t xml:space="preserve"> </w:t>
      </w:r>
      <w:r>
        <w:t>внеурочной</w:t>
      </w:r>
      <w:r>
        <w:rPr>
          <w:spacing w:val="1"/>
        </w:rPr>
        <w:t xml:space="preserve"> </w:t>
      </w:r>
      <w:r>
        <w:t>деятельности, деятельности школьных спортивных клубов, подготовке обучающихся к сдаче норм</w:t>
      </w:r>
      <w:r>
        <w:rPr>
          <w:spacing w:val="1"/>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3"/>
        </w:rPr>
        <w:t xml:space="preserve"> </w:t>
      </w:r>
      <w:r>
        <w:t>мероприятиях.</w:t>
      </w:r>
    </w:p>
    <w:p w:rsidR="00E0428A" w:rsidRDefault="001F0548" w:rsidP="00B95C42">
      <w:pPr>
        <w:pStyle w:val="a7"/>
        <w:numPr>
          <w:ilvl w:val="3"/>
          <w:numId w:val="21"/>
        </w:numPr>
        <w:tabs>
          <w:tab w:val="left" w:pos="2262"/>
        </w:tabs>
        <w:ind w:hanging="1141"/>
        <w:jc w:val="both"/>
        <w:rPr>
          <w:sz w:val="24"/>
        </w:rPr>
      </w:pPr>
      <w:r>
        <w:rPr>
          <w:sz w:val="24"/>
        </w:rPr>
        <w:t>Модуль</w:t>
      </w:r>
      <w:r>
        <w:rPr>
          <w:spacing w:val="1"/>
          <w:sz w:val="24"/>
        </w:rPr>
        <w:t xml:space="preserve"> </w:t>
      </w:r>
      <w:r>
        <w:rPr>
          <w:sz w:val="24"/>
        </w:rPr>
        <w:t>«Лапта»</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z w:val="24"/>
        </w:rPr>
        <w:t>вариантах:</w:t>
      </w:r>
    </w:p>
    <w:p w:rsidR="00E0428A" w:rsidRDefault="001F0548">
      <w:pPr>
        <w:pStyle w:val="a5"/>
        <w:spacing w:before="137" w:line="360" w:lineRule="auto"/>
        <w:ind w:right="196"/>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лапте с выбором различных элементов лапты, с 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E0428A" w:rsidRDefault="001F0548">
      <w:pPr>
        <w:pStyle w:val="a5"/>
        <w:spacing w:line="360" w:lineRule="auto"/>
        <w:ind w:right="190"/>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1"/>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 обучающихся, родителей (законных представителей) несовершеннолетних обучающихся, в</w:t>
      </w:r>
      <w:r>
        <w:rPr>
          <w:spacing w:val="-57"/>
        </w:rPr>
        <w:t xml:space="preserve"> </w:t>
      </w:r>
      <w:r>
        <w:t>том</w:t>
      </w:r>
      <w:r>
        <w:rPr>
          <w:spacing w:val="22"/>
        </w:rPr>
        <w:t xml:space="preserve"> </w:t>
      </w:r>
      <w:r>
        <w:t>числе</w:t>
      </w:r>
      <w:r>
        <w:rPr>
          <w:spacing w:val="21"/>
        </w:rPr>
        <w:t xml:space="preserve"> </w:t>
      </w:r>
      <w:r>
        <w:t>предусматривающие</w:t>
      </w:r>
      <w:r>
        <w:rPr>
          <w:spacing w:val="26"/>
        </w:rPr>
        <w:t xml:space="preserve"> </w:t>
      </w:r>
      <w:r>
        <w:t>удовлетворение</w:t>
      </w:r>
      <w:r>
        <w:rPr>
          <w:spacing w:val="22"/>
        </w:rPr>
        <w:t xml:space="preserve"> </w:t>
      </w:r>
      <w:r>
        <w:t>различных</w:t>
      </w:r>
      <w:r>
        <w:rPr>
          <w:spacing w:val="25"/>
        </w:rPr>
        <w:t xml:space="preserve"> </w:t>
      </w:r>
      <w:r>
        <w:t>интересов</w:t>
      </w:r>
      <w:r>
        <w:rPr>
          <w:spacing w:val="22"/>
        </w:rPr>
        <w:t xml:space="preserve"> </w:t>
      </w:r>
      <w:r>
        <w:t>обучающихся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3" w:firstLine="0"/>
      </w:pP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E0428A" w:rsidRDefault="001F0548">
      <w:pPr>
        <w:pStyle w:val="a5"/>
        <w:spacing w:before="1" w:line="360" w:lineRule="auto"/>
        <w:ind w:right="19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счет</w:t>
      </w:r>
      <w:r>
        <w:rPr>
          <w:spacing w:val="1"/>
        </w:rPr>
        <w:t xml:space="preserve"> </w:t>
      </w:r>
      <w:r>
        <w:t>посещения</w:t>
      </w:r>
      <w:r>
        <w:rPr>
          <w:spacing w:val="1"/>
        </w:rPr>
        <w:t xml:space="preserve"> </w:t>
      </w:r>
      <w:r>
        <w:t>обучающимися</w:t>
      </w:r>
      <w:r>
        <w:rPr>
          <w:spacing w:val="-57"/>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2"/>
        </w:rPr>
        <w:t xml:space="preserve"> </w:t>
      </w:r>
      <w:r>
        <w:t>спорта (рекомендуемый</w:t>
      </w:r>
      <w:r>
        <w:rPr>
          <w:spacing w:val="2"/>
        </w:rPr>
        <w:t xml:space="preserve"> </w:t>
      </w:r>
      <w:r>
        <w:t>объем</w:t>
      </w:r>
      <w:r>
        <w:rPr>
          <w:spacing w:val="-1"/>
        </w:rPr>
        <w:t xml:space="preserve"> </w:t>
      </w:r>
      <w:r>
        <w:t>в</w:t>
      </w:r>
      <w:r>
        <w:rPr>
          <w:spacing w:val="-1"/>
        </w:rPr>
        <w:t xml:space="preserve"> </w:t>
      </w:r>
      <w:r>
        <w:t>10-11</w:t>
      </w:r>
      <w:r>
        <w:rPr>
          <w:spacing w:val="-1"/>
        </w:rPr>
        <w:t xml:space="preserve"> </w:t>
      </w:r>
      <w:r>
        <w:t>классах</w:t>
      </w:r>
      <w:r>
        <w:rPr>
          <w:spacing w:val="3"/>
        </w:rPr>
        <w:t xml:space="preserve"> </w:t>
      </w:r>
      <w:r>
        <w:t>– по 34 часа).</w:t>
      </w:r>
    </w:p>
    <w:p w:rsidR="00E0428A" w:rsidRDefault="001F0548" w:rsidP="00B95C42">
      <w:pPr>
        <w:pStyle w:val="a7"/>
        <w:numPr>
          <w:ilvl w:val="3"/>
          <w:numId w:val="21"/>
        </w:numPr>
        <w:tabs>
          <w:tab w:val="left" w:pos="2262"/>
        </w:tabs>
        <w:ind w:hanging="1141"/>
        <w:jc w:val="both"/>
        <w:rPr>
          <w:sz w:val="24"/>
        </w:rPr>
      </w:pPr>
      <w:r>
        <w:rPr>
          <w:sz w:val="24"/>
        </w:rPr>
        <w:t>Содержание</w:t>
      </w:r>
      <w:r>
        <w:rPr>
          <w:spacing w:val="-9"/>
          <w:sz w:val="24"/>
        </w:rPr>
        <w:t xml:space="preserve"> </w:t>
      </w:r>
      <w:r>
        <w:rPr>
          <w:sz w:val="24"/>
        </w:rPr>
        <w:t>модуля</w:t>
      </w:r>
      <w:r>
        <w:rPr>
          <w:spacing w:val="-4"/>
          <w:sz w:val="24"/>
        </w:rPr>
        <w:t xml:space="preserve"> </w:t>
      </w:r>
      <w:r>
        <w:rPr>
          <w:sz w:val="24"/>
        </w:rPr>
        <w:t>«Лапта».</w:t>
      </w:r>
    </w:p>
    <w:p w:rsidR="00E0428A" w:rsidRDefault="001F0548" w:rsidP="00B95C42">
      <w:pPr>
        <w:pStyle w:val="a7"/>
        <w:numPr>
          <w:ilvl w:val="0"/>
          <w:numId w:val="20"/>
        </w:numPr>
        <w:tabs>
          <w:tab w:val="left" w:pos="1381"/>
        </w:tabs>
        <w:spacing w:before="137"/>
        <w:jc w:val="both"/>
        <w:rPr>
          <w:sz w:val="24"/>
        </w:rPr>
      </w:pPr>
      <w:r>
        <w:rPr>
          <w:sz w:val="24"/>
        </w:rPr>
        <w:t>Знания</w:t>
      </w:r>
      <w:r>
        <w:rPr>
          <w:spacing w:val="-1"/>
          <w:sz w:val="24"/>
        </w:rPr>
        <w:t xml:space="preserve"> </w:t>
      </w:r>
      <w:r>
        <w:rPr>
          <w:sz w:val="24"/>
        </w:rPr>
        <w:t>о</w:t>
      </w:r>
      <w:r>
        <w:rPr>
          <w:spacing w:val="-1"/>
          <w:sz w:val="24"/>
        </w:rPr>
        <w:t xml:space="preserve"> </w:t>
      </w:r>
      <w:r>
        <w:rPr>
          <w:sz w:val="24"/>
        </w:rPr>
        <w:t>лапте.</w:t>
      </w:r>
    </w:p>
    <w:p w:rsidR="00E0428A" w:rsidRDefault="001F0548">
      <w:pPr>
        <w:pStyle w:val="a5"/>
        <w:tabs>
          <w:tab w:val="left" w:pos="2688"/>
          <w:tab w:val="left" w:pos="4805"/>
          <w:tab w:val="left" w:pos="6884"/>
          <w:tab w:val="left" w:pos="8891"/>
          <w:tab w:val="left" w:pos="9825"/>
        </w:tabs>
        <w:spacing w:before="139" w:line="360" w:lineRule="auto"/>
        <w:ind w:right="188"/>
      </w:pPr>
      <w:r>
        <w:t xml:space="preserve">История    </w:t>
      </w:r>
      <w:r>
        <w:rPr>
          <w:spacing w:val="34"/>
        </w:rPr>
        <w:t xml:space="preserve"> </w:t>
      </w:r>
      <w:r>
        <w:t xml:space="preserve">зарождения     </w:t>
      </w:r>
      <w:r>
        <w:rPr>
          <w:spacing w:val="33"/>
        </w:rPr>
        <w:t xml:space="preserve"> </w:t>
      </w:r>
      <w:r>
        <w:t xml:space="preserve">лапты.     </w:t>
      </w:r>
      <w:r>
        <w:rPr>
          <w:spacing w:val="33"/>
        </w:rPr>
        <w:t xml:space="preserve"> </w:t>
      </w:r>
      <w:r>
        <w:t xml:space="preserve">Известные     </w:t>
      </w:r>
      <w:r>
        <w:rPr>
          <w:spacing w:val="31"/>
        </w:rPr>
        <w:t xml:space="preserve"> </w:t>
      </w:r>
      <w:r>
        <w:t xml:space="preserve">отечественные     </w:t>
      </w:r>
      <w:r>
        <w:rPr>
          <w:spacing w:val="33"/>
        </w:rPr>
        <w:t xml:space="preserve"> </w:t>
      </w:r>
      <w:r>
        <w:t xml:space="preserve">игроки     </w:t>
      </w:r>
      <w:r>
        <w:rPr>
          <w:spacing w:val="34"/>
        </w:rPr>
        <w:t xml:space="preserve"> </w:t>
      </w:r>
      <w:r>
        <w:t xml:space="preserve">в     </w:t>
      </w:r>
      <w:r>
        <w:rPr>
          <w:spacing w:val="29"/>
        </w:rPr>
        <w:t xml:space="preserve"> </w:t>
      </w:r>
      <w:r>
        <w:t>лапту</w:t>
      </w:r>
      <w:r>
        <w:rPr>
          <w:spacing w:val="-58"/>
        </w:rPr>
        <w:t xml:space="preserve"> </w:t>
      </w:r>
      <w:r>
        <w:t>и     тренеры.     Современное    состояние    лапты    в    Российской     Федерации.    Место    лапты</w:t>
      </w:r>
      <w:r>
        <w:rPr>
          <w:spacing w:val="1"/>
        </w:rPr>
        <w:t xml:space="preserve"> </w:t>
      </w:r>
      <w:r>
        <w:t>в</w:t>
      </w:r>
      <w:r>
        <w:rPr>
          <w:spacing w:val="-4"/>
        </w:rPr>
        <w:t xml:space="preserve"> </w:t>
      </w:r>
      <w:r>
        <w:t>Единой</w:t>
      </w:r>
      <w:r>
        <w:rPr>
          <w:spacing w:val="-3"/>
        </w:rPr>
        <w:t xml:space="preserve"> </w:t>
      </w:r>
      <w:r>
        <w:t>всероссийской</w:t>
      </w:r>
      <w:r>
        <w:rPr>
          <w:spacing w:val="-3"/>
        </w:rPr>
        <w:t xml:space="preserve"> </w:t>
      </w:r>
      <w:r>
        <w:t>спортивной</w:t>
      </w:r>
      <w:r>
        <w:rPr>
          <w:spacing w:val="-5"/>
        </w:rPr>
        <w:t xml:space="preserve"> </w:t>
      </w:r>
      <w:r>
        <w:t>классификации.</w:t>
      </w:r>
      <w:r>
        <w:rPr>
          <w:spacing w:val="-4"/>
        </w:rPr>
        <w:t xml:space="preserve"> </w:t>
      </w:r>
      <w:r>
        <w:t>Понятие</w:t>
      </w:r>
      <w:r>
        <w:rPr>
          <w:spacing w:val="-5"/>
        </w:rPr>
        <w:t xml:space="preserve"> </w:t>
      </w:r>
      <w:r>
        <w:t>спортивных</w:t>
      </w:r>
      <w:r>
        <w:rPr>
          <w:spacing w:val="-1"/>
        </w:rPr>
        <w:t xml:space="preserve"> </w:t>
      </w:r>
      <w:r>
        <w:t>федераций</w:t>
      </w:r>
      <w:r>
        <w:rPr>
          <w:spacing w:val="-5"/>
        </w:rPr>
        <w:t xml:space="preserve"> </w:t>
      </w:r>
      <w:r>
        <w:t>по</w:t>
      </w:r>
      <w:r>
        <w:rPr>
          <w:spacing w:val="-4"/>
        </w:rPr>
        <w:t xml:space="preserve"> </w:t>
      </w:r>
      <w:r>
        <w:t>лапте,</w:t>
      </w:r>
      <w:r>
        <w:rPr>
          <w:spacing w:val="-4"/>
        </w:rPr>
        <w:t xml:space="preserve"> </w:t>
      </w:r>
      <w:r>
        <w:t>как</w:t>
      </w:r>
      <w:r>
        <w:rPr>
          <w:spacing w:val="-57"/>
        </w:rPr>
        <w:t xml:space="preserve"> </w:t>
      </w:r>
      <w:r>
        <w:t>общественных</w:t>
      </w:r>
      <w:r>
        <w:tab/>
        <w:t>организаций.</w:t>
      </w:r>
      <w:r>
        <w:tab/>
        <w:t>Сильнейшие</w:t>
      </w:r>
      <w:r>
        <w:tab/>
        <w:t>спортсмены</w:t>
      </w:r>
      <w:r>
        <w:tab/>
        <w:t>и</w:t>
      </w:r>
      <w:r>
        <w:tab/>
      </w:r>
      <w:r>
        <w:rPr>
          <w:spacing w:val="-3"/>
        </w:rPr>
        <w:t>тренеры</w:t>
      </w:r>
      <w:r>
        <w:rPr>
          <w:spacing w:val="-58"/>
        </w:rPr>
        <w:t xml:space="preserve"> </w:t>
      </w:r>
      <w:r>
        <w:t>в современной лапте. Официальные правила соревнований по лапте. Характеристика вида спорта</w:t>
      </w:r>
      <w:r>
        <w:rPr>
          <w:spacing w:val="1"/>
        </w:rPr>
        <w:t xml:space="preserve"> </w:t>
      </w:r>
      <w:r>
        <w:t>лапта</w:t>
      </w:r>
      <w:r>
        <w:rPr>
          <w:spacing w:val="-2"/>
        </w:rPr>
        <w:t xml:space="preserve"> </w:t>
      </w:r>
      <w:r>
        <w:t>и особенности мини-лапты.</w:t>
      </w:r>
    </w:p>
    <w:p w:rsidR="00E0428A" w:rsidRDefault="001F0548">
      <w:pPr>
        <w:pStyle w:val="a5"/>
        <w:spacing w:before="1" w:line="360" w:lineRule="auto"/>
        <w:ind w:right="192"/>
      </w:pPr>
      <w:r>
        <w:t>Влияние</w:t>
      </w:r>
      <w:r>
        <w:rPr>
          <w:spacing w:val="1"/>
        </w:rPr>
        <w:t xml:space="preserve"> </w:t>
      </w:r>
      <w:r>
        <w:t>занятий</w:t>
      </w:r>
      <w:r>
        <w:rPr>
          <w:spacing w:val="1"/>
        </w:rPr>
        <w:t xml:space="preserve"> </w:t>
      </w:r>
      <w:r>
        <w:t>лаптой</w:t>
      </w:r>
      <w:r>
        <w:rPr>
          <w:spacing w:val="1"/>
        </w:rPr>
        <w:t xml:space="preserve"> </w:t>
      </w:r>
      <w:r>
        <w:t>на</w:t>
      </w:r>
      <w:r>
        <w:rPr>
          <w:spacing w:val="1"/>
        </w:rPr>
        <w:t xml:space="preserve"> </w:t>
      </w:r>
      <w:r>
        <w:t>формирование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60"/>
        </w:rPr>
        <w:t xml:space="preserve"> </w:t>
      </w:r>
      <w:r>
        <w:t>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57"/>
        </w:rPr>
        <w:t xml:space="preserve"> </w:t>
      </w:r>
      <w:r>
        <w:t>настойчивости, этических</w:t>
      </w:r>
      <w:r>
        <w:rPr>
          <w:spacing w:val="1"/>
        </w:rPr>
        <w:t xml:space="preserve"> </w:t>
      </w:r>
      <w:r>
        <w:t>норм</w:t>
      </w:r>
      <w:r>
        <w:rPr>
          <w:spacing w:val="-1"/>
        </w:rPr>
        <w:t xml:space="preserve"> </w:t>
      </w:r>
      <w:r>
        <w:t>поведения).</w:t>
      </w:r>
    </w:p>
    <w:p w:rsidR="00E0428A" w:rsidRDefault="001F0548">
      <w:pPr>
        <w:pStyle w:val="a5"/>
        <w:spacing w:line="275" w:lineRule="exact"/>
        <w:ind w:left="1121" w:firstLine="0"/>
      </w:pPr>
      <w:r>
        <w:t>Амплуа</w:t>
      </w:r>
      <w:r>
        <w:rPr>
          <w:spacing w:val="-4"/>
        </w:rPr>
        <w:t xml:space="preserve"> </w:t>
      </w:r>
      <w:r>
        <w:t>полевых</w:t>
      </w:r>
      <w:r>
        <w:rPr>
          <w:spacing w:val="-2"/>
        </w:rPr>
        <w:t xml:space="preserve"> </w:t>
      </w:r>
      <w:r>
        <w:t>игроков</w:t>
      </w:r>
      <w:r>
        <w:rPr>
          <w:spacing w:val="-3"/>
        </w:rPr>
        <w:t xml:space="preserve"> </w:t>
      </w:r>
      <w:r>
        <w:t>при</w:t>
      </w:r>
      <w:r>
        <w:rPr>
          <w:spacing w:val="-3"/>
        </w:rPr>
        <w:t xml:space="preserve"> </w:t>
      </w:r>
      <w:r>
        <w:t>игре</w:t>
      </w:r>
      <w:r>
        <w:rPr>
          <w:spacing w:val="-4"/>
        </w:rPr>
        <w:t xml:space="preserve"> </w:t>
      </w:r>
      <w:r>
        <w:t>в</w:t>
      </w:r>
      <w:r>
        <w:rPr>
          <w:spacing w:val="-4"/>
        </w:rPr>
        <w:t xml:space="preserve"> </w:t>
      </w:r>
      <w:r>
        <w:t>лапту.</w:t>
      </w:r>
    </w:p>
    <w:p w:rsidR="00E0428A" w:rsidRDefault="001F0548">
      <w:pPr>
        <w:pStyle w:val="a5"/>
        <w:spacing w:before="140" w:line="360" w:lineRule="auto"/>
        <w:ind w:right="192"/>
      </w:pPr>
      <w:r>
        <w:t>Правила безопасного поведения во время занятий лаптой. Характерные травмы игроки в</w:t>
      </w:r>
      <w:r>
        <w:rPr>
          <w:spacing w:val="1"/>
        </w:rPr>
        <w:t xml:space="preserve"> </w:t>
      </w:r>
      <w:r>
        <w:t>лапту и мероприятия по их предупреждению Режим дня при занятиях лаптой. Правила личной</w:t>
      </w:r>
      <w:r>
        <w:rPr>
          <w:spacing w:val="1"/>
        </w:rPr>
        <w:t xml:space="preserve"> </w:t>
      </w:r>
      <w:r>
        <w:t>гигиены</w:t>
      </w:r>
      <w:r>
        <w:rPr>
          <w:spacing w:val="-1"/>
        </w:rPr>
        <w:t xml:space="preserve"> </w:t>
      </w:r>
      <w:r>
        <w:t>во время занятий</w:t>
      </w:r>
      <w:r>
        <w:rPr>
          <w:spacing w:val="2"/>
        </w:rPr>
        <w:t xml:space="preserve"> </w:t>
      </w:r>
      <w:r>
        <w:t>лаптой.</w:t>
      </w:r>
    </w:p>
    <w:p w:rsidR="00E0428A" w:rsidRDefault="001F0548">
      <w:pPr>
        <w:pStyle w:val="a5"/>
        <w:spacing w:line="360" w:lineRule="auto"/>
        <w:ind w:right="192"/>
      </w:pPr>
      <w:r>
        <w:t>Правила</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игроков</w:t>
      </w:r>
      <w:r>
        <w:rPr>
          <w:spacing w:val="60"/>
        </w:rPr>
        <w:t xml:space="preserve"> </w:t>
      </w:r>
      <w:r>
        <w:t>в</w:t>
      </w:r>
      <w:r>
        <w:rPr>
          <w:spacing w:val="1"/>
        </w:rPr>
        <w:t xml:space="preserve"> </w:t>
      </w:r>
      <w:r>
        <w:t>лапту. Основные</w:t>
      </w:r>
      <w:r>
        <w:rPr>
          <w:spacing w:val="-3"/>
        </w:rPr>
        <w:t xml:space="preserve"> </w:t>
      </w:r>
      <w:r>
        <w:t>средства</w:t>
      </w:r>
      <w:r>
        <w:rPr>
          <w:spacing w:val="-3"/>
        </w:rPr>
        <w:t xml:space="preserve"> </w:t>
      </w:r>
      <w:r>
        <w:t>и методы</w:t>
      </w:r>
      <w:r>
        <w:rPr>
          <w:spacing w:val="-1"/>
        </w:rPr>
        <w:t xml:space="preserve"> </w:t>
      </w:r>
      <w:r>
        <w:t>обучения</w:t>
      </w:r>
      <w:r>
        <w:rPr>
          <w:spacing w:val="-1"/>
        </w:rPr>
        <w:t xml:space="preserve"> </w:t>
      </w:r>
      <w:r>
        <w:t>технике</w:t>
      </w:r>
      <w:r>
        <w:rPr>
          <w:spacing w:val="-1"/>
        </w:rPr>
        <w:t xml:space="preserve"> </w:t>
      </w:r>
      <w:r>
        <w:t>и</w:t>
      </w:r>
      <w:r>
        <w:rPr>
          <w:spacing w:val="-3"/>
        </w:rPr>
        <w:t xml:space="preserve"> </w:t>
      </w:r>
      <w:r>
        <w:t>тактике</w:t>
      </w:r>
      <w:r>
        <w:rPr>
          <w:spacing w:val="-2"/>
        </w:rPr>
        <w:t xml:space="preserve"> </w:t>
      </w:r>
      <w:r>
        <w:t>игры</w:t>
      </w:r>
      <w:r>
        <w:rPr>
          <w:spacing w:val="1"/>
        </w:rPr>
        <w:t xml:space="preserve"> </w:t>
      </w:r>
      <w:r>
        <w:t>«лапта».</w:t>
      </w:r>
    </w:p>
    <w:p w:rsidR="00E0428A" w:rsidRDefault="001F0548">
      <w:pPr>
        <w:pStyle w:val="a5"/>
        <w:spacing w:line="360" w:lineRule="auto"/>
        <w:ind w:right="201"/>
      </w:pPr>
      <w:r>
        <w:t>Вредные       привычки,      причины      их       возникновения      и       пагубное       влияние</w:t>
      </w:r>
      <w:r>
        <w:rPr>
          <w:spacing w:val="1"/>
        </w:rPr>
        <w:t xml:space="preserve"> </w:t>
      </w:r>
      <w:r>
        <w:t>на</w:t>
      </w:r>
      <w:r>
        <w:rPr>
          <w:spacing w:val="-2"/>
        </w:rPr>
        <w:t xml:space="preserve"> </w:t>
      </w:r>
      <w:r>
        <w:t>организм</w:t>
      </w:r>
      <w:r>
        <w:rPr>
          <w:spacing w:val="-1"/>
        </w:rPr>
        <w:t xml:space="preserve"> </w:t>
      </w:r>
      <w:r>
        <w:t>человека</w:t>
      </w:r>
      <w:r>
        <w:rPr>
          <w:spacing w:val="-1"/>
        </w:rPr>
        <w:t xml:space="preserve"> </w:t>
      </w:r>
      <w:r>
        <w:t>и его</w:t>
      </w:r>
      <w:r>
        <w:rPr>
          <w:spacing w:val="-1"/>
        </w:rPr>
        <w:t xml:space="preserve"> </w:t>
      </w:r>
      <w:r>
        <w:t>здоровье.</w:t>
      </w:r>
    </w:p>
    <w:p w:rsidR="00E0428A" w:rsidRDefault="001F0548" w:rsidP="00B95C42">
      <w:pPr>
        <w:pStyle w:val="a7"/>
        <w:numPr>
          <w:ilvl w:val="0"/>
          <w:numId w:val="20"/>
        </w:numPr>
        <w:tabs>
          <w:tab w:val="left" w:pos="1381"/>
        </w:tabs>
        <w:jc w:val="both"/>
        <w:rPr>
          <w:sz w:val="24"/>
        </w:rPr>
      </w:pPr>
      <w:r>
        <w:rPr>
          <w:sz w:val="24"/>
        </w:rPr>
        <w:t>Способы</w:t>
      </w:r>
      <w:r>
        <w:rPr>
          <w:spacing w:val="-2"/>
          <w:sz w:val="24"/>
        </w:rPr>
        <w:t xml:space="preserve"> </w:t>
      </w:r>
      <w:r>
        <w:rPr>
          <w:sz w:val="24"/>
        </w:rPr>
        <w:t>самостоятельной</w:t>
      </w:r>
      <w:r>
        <w:rPr>
          <w:spacing w:val="-2"/>
          <w:sz w:val="24"/>
        </w:rPr>
        <w:t xml:space="preserve"> </w:t>
      </w:r>
      <w:r>
        <w:rPr>
          <w:sz w:val="24"/>
        </w:rPr>
        <w:t>деятельности.</w:t>
      </w:r>
    </w:p>
    <w:p w:rsidR="00E0428A" w:rsidRDefault="001F0548">
      <w:pPr>
        <w:pStyle w:val="a5"/>
        <w:spacing w:before="138" w:line="360" w:lineRule="auto"/>
        <w:ind w:right="192"/>
      </w:pPr>
      <w:r>
        <w:t xml:space="preserve">Самостоятельный       </w:t>
      </w:r>
      <w:r>
        <w:rPr>
          <w:spacing w:val="1"/>
        </w:rPr>
        <w:t xml:space="preserve"> </w:t>
      </w:r>
      <w:r>
        <w:t>подбор         упражнений,         определение         их         назначения</w:t>
      </w:r>
      <w:r>
        <w:rPr>
          <w:spacing w:val="1"/>
        </w:rPr>
        <w:t xml:space="preserve"> </w:t>
      </w:r>
      <w:r>
        <w:t>для развития определѐнных физических качеств и последовательность их выполнения, дозировка</w:t>
      </w:r>
      <w:r>
        <w:rPr>
          <w:spacing w:val="1"/>
        </w:rPr>
        <w:t xml:space="preserve"> </w:t>
      </w:r>
      <w:r>
        <w:t>нагрузки.</w:t>
      </w:r>
    </w:p>
    <w:p w:rsidR="00E0428A" w:rsidRDefault="001F0548">
      <w:pPr>
        <w:pStyle w:val="a5"/>
        <w:spacing w:line="275" w:lineRule="exact"/>
        <w:ind w:left="1121" w:firstLine="0"/>
      </w:pPr>
      <w:r>
        <w:t>Составление</w:t>
      </w:r>
      <w:r>
        <w:rPr>
          <w:spacing w:val="-3"/>
        </w:rPr>
        <w:t xml:space="preserve"> </w:t>
      </w:r>
      <w:r>
        <w:t>планов</w:t>
      </w:r>
      <w:r>
        <w:rPr>
          <w:spacing w:val="-2"/>
        </w:rPr>
        <w:t xml:space="preserve"> </w:t>
      </w:r>
      <w:r>
        <w:t>и</w:t>
      </w:r>
      <w:r>
        <w:rPr>
          <w:spacing w:val="-1"/>
        </w:rPr>
        <w:t xml:space="preserve"> </w:t>
      </w:r>
      <w:r>
        <w:t>самостоятельное</w:t>
      </w:r>
      <w:r>
        <w:rPr>
          <w:spacing w:val="-3"/>
        </w:rPr>
        <w:t xml:space="preserve"> </w:t>
      </w:r>
      <w:r>
        <w:t>проведение</w:t>
      </w:r>
      <w:r>
        <w:rPr>
          <w:spacing w:val="-2"/>
        </w:rPr>
        <w:t xml:space="preserve"> </w:t>
      </w:r>
      <w:r>
        <w:t>занятий</w:t>
      </w:r>
      <w:r>
        <w:rPr>
          <w:spacing w:val="-3"/>
        </w:rPr>
        <w:t xml:space="preserve"> </w:t>
      </w:r>
      <w:r>
        <w:t>по</w:t>
      </w:r>
      <w:r>
        <w:rPr>
          <w:spacing w:val="-3"/>
        </w:rPr>
        <w:t xml:space="preserve"> </w:t>
      </w:r>
      <w:r>
        <w:t>лапте.</w:t>
      </w:r>
    </w:p>
    <w:p w:rsidR="00E0428A" w:rsidRDefault="001F0548">
      <w:pPr>
        <w:pStyle w:val="a5"/>
        <w:spacing w:before="140"/>
        <w:ind w:left="1121" w:firstLine="0"/>
        <w:jc w:val="left"/>
      </w:pPr>
      <w:r>
        <w:t>Самонаблюдение</w:t>
      </w:r>
      <w:r>
        <w:rPr>
          <w:spacing w:val="-4"/>
        </w:rPr>
        <w:t xml:space="preserve"> </w:t>
      </w:r>
      <w:r>
        <w:t>и</w:t>
      </w:r>
      <w:r>
        <w:rPr>
          <w:spacing w:val="-3"/>
        </w:rPr>
        <w:t xml:space="preserve"> </w:t>
      </w:r>
      <w:r>
        <w:t>самоконтроль</w:t>
      </w:r>
      <w:r>
        <w:rPr>
          <w:spacing w:val="-3"/>
        </w:rPr>
        <w:t xml:space="preserve"> </w:t>
      </w:r>
      <w:r>
        <w:t>за</w:t>
      </w:r>
      <w:r>
        <w:rPr>
          <w:spacing w:val="-4"/>
        </w:rPr>
        <w:t xml:space="preserve"> </w:t>
      </w:r>
      <w:r>
        <w:t>индивидуальным</w:t>
      </w:r>
      <w:r>
        <w:rPr>
          <w:spacing w:val="-4"/>
        </w:rPr>
        <w:t xml:space="preserve"> </w:t>
      </w:r>
      <w:r>
        <w:t>развитием</w:t>
      </w:r>
      <w:r>
        <w:rPr>
          <w:spacing w:val="-4"/>
        </w:rPr>
        <w:t xml:space="preserve"> </w:t>
      </w:r>
      <w:r>
        <w:t>и</w:t>
      </w:r>
      <w:r>
        <w:rPr>
          <w:spacing w:val="-3"/>
        </w:rPr>
        <w:t xml:space="preserve"> </w:t>
      </w:r>
      <w:r>
        <w:t>состоянием</w:t>
      </w:r>
      <w:r>
        <w:rPr>
          <w:spacing w:val="-4"/>
        </w:rPr>
        <w:t xml:space="preserve"> </w:t>
      </w:r>
      <w:r>
        <w:t>здоровья.</w:t>
      </w:r>
    </w:p>
    <w:p w:rsidR="00E0428A" w:rsidRDefault="001F0548">
      <w:pPr>
        <w:pStyle w:val="a5"/>
        <w:tabs>
          <w:tab w:val="left" w:pos="2960"/>
          <w:tab w:val="left" w:pos="5250"/>
          <w:tab w:val="left" w:pos="6567"/>
          <w:tab w:val="left" w:pos="7330"/>
          <w:tab w:val="left" w:pos="8930"/>
          <w:tab w:val="left" w:pos="10210"/>
        </w:tabs>
        <w:spacing w:before="136" w:line="360" w:lineRule="auto"/>
        <w:ind w:right="203"/>
        <w:jc w:val="left"/>
      </w:pPr>
      <w:r>
        <w:t>Организация</w:t>
      </w:r>
      <w:r>
        <w:tab/>
        <w:t>самостоятельных</w:t>
      </w:r>
      <w:r>
        <w:tab/>
        <w:t>занятий</w:t>
      </w:r>
      <w:r>
        <w:tab/>
        <w:t>по</w:t>
      </w:r>
      <w:r>
        <w:tab/>
        <w:t>коррекции</w:t>
      </w:r>
      <w:r>
        <w:tab/>
        <w:t>осанки,</w:t>
      </w:r>
      <w:r>
        <w:tab/>
      </w:r>
      <w:r>
        <w:rPr>
          <w:spacing w:val="-1"/>
        </w:rPr>
        <w:t>веса</w:t>
      </w:r>
      <w:r>
        <w:rPr>
          <w:spacing w:val="-57"/>
        </w:rPr>
        <w:t xml:space="preserve"> </w:t>
      </w:r>
      <w:r>
        <w:t>и</w:t>
      </w:r>
      <w:r>
        <w:rPr>
          <w:spacing w:val="-1"/>
        </w:rPr>
        <w:t xml:space="preserve"> </w:t>
      </w:r>
      <w:r>
        <w:t>телосложения.</w:t>
      </w:r>
    </w:p>
    <w:p w:rsidR="00E0428A" w:rsidRDefault="001F0548">
      <w:pPr>
        <w:pStyle w:val="a5"/>
        <w:spacing w:before="1"/>
        <w:ind w:left="1121" w:firstLine="0"/>
        <w:jc w:val="left"/>
      </w:pPr>
      <w:r>
        <w:t>Личный</w:t>
      </w:r>
      <w:r>
        <w:rPr>
          <w:spacing w:val="17"/>
        </w:rPr>
        <w:t xml:space="preserve"> </w:t>
      </w:r>
      <w:r>
        <w:t>«Дневник</w:t>
      </w:r>
      <w:r>
        <w:rPr>
          <w:spacing w:val="16"/>
        </w:rPr>
        <w:t xml:space="preserve"> </w:t>
      </w:r>
      <w:r>
        <w:t>развития</w:t>
      </w:r>
      <w:r>
        <w:rPr>
          <w:spacing w:val="12"/>
        </w:rPr>
        <w:t xml:space="preserve"> </w:t>
      </w:r>
      <w:r>
        <w:t>и</w:t>
      </w:r>
      <w:r>
        <w:rPr>
          <w:spacing w:val="14"/>
        </w:rPr>
        <w:t xml:space="preserve"> </w:t>
      </w:r>
      <w:r>
        <w:t>здоровья».</w:t>
      </w:r>
      <w:r>
        <w:rPr>
          <w:spacing w:val="20"/>
        </w:rPr>
        <w:t xml:space="preserve"> </w:t>
      </w:r>
      <w:r>
        <w:t>Правильное</w:t>
      </w:r>
      <w:r>
        <w:rPr>
          <w:spacing w:val="16"/>
        </w:rPr>
        <w:t xml:space="preserve"> </w:t>
      </w:r>
      <w:r>
        <w:t>сбалансированное</w:t>
      </w:r>
      <w:r>
        <w:rPr>
          <w:spacing w:val="16"/>
        </w:rPr>
        <w:t xml:space="preserve"> </w:t>
      </w:r>
      <w:r>
        <w:t>питание</w:t>
      </w:r>
      <w:r>
        <w:rPr>
          <w:spacing w:val="15"/>
        </w:rPr>
        <w:t xml:space="preserve"> </w:t>
      </w:r>
      <w:r>
        <w:t>игроков</w:t>
      </w:r>
      <w:r>
        <w:rPr>
          <w:spacing w:val="16"/>
        </w:rPr>
        <w:t xml:space="preserve"> </w:t>
      </w:r>
      <w:r>
        <w:t>в</w:t>
      </w:r>
    </w:p>
    <w:p w:rsidR="00E0428A" w:rsidRDefault="001F0548">
      <w:pPr>
        <w:pStyle w:val="a5"/>
        <w:spacing w:before="139"/>
        <w:ind w:firstLine="0"/>
        <w:jc w:val="left"/>
      </w:pPr>
      <w:r>
        <w:t>лапту.</w:t>
      </w:r>
    </w:p>
    <w:p w:rsidR="00E0428A" w:rsidRDefault="001F0548">
      <w:pPr>
        <w:pStyle w:val="a5"/>
        <w:spacing w:before="137"/>
        <w:ind w:left="1121" w:firstLine="0"/>
        <w:jc w:val="left"/>
      </w:pPr>
      <w:r>
        <w:t>Противодействие</w:t>
      </w:r>
      <w:r>
        <w:rPr>
          <w:spacing w:val="-1"/>
        </w:rPr>
        <w:t xml:space="preserve"> </w:t>
      </w:r>
      <w:r>
        <w:t>допингу</w:t>
      </w:r>
      <w:r>
        <w:rPr>
          <w:spacing w:val="-6"/>
        </w:rPr>
        <w:t xml:space="preserve"> </w:t>
      </w:r>
      <w:r>
        <w:t>в</w:t>
      </w:r>
      <w:r>
        <w:rPr>
          <w:spacing w:val="-2"/>
        </w:rPr>
        <w:t xml:space="preserve"> </w:t>
      </w:r>
      <w:r>
        <w:t>спорте</w:t>
      </w:r>
      <w:r>
        <w:rPr>
          <w:spacing w:val="-2"/>
        </w:rPr>
        <w:t xml:space="preserve"> </w:t>
      </w:r>
      <w:r>
        <w:t>и борьба</w:t>
      </w:r>
      <w:r>
        <w:rPr>
          <w:spacing w:val="-2"/>
        </w:rPr>
        <w:t xml:space="preserve"> </w:t>
      </w:r>
      <w:r>
        <w:t>с</w:t>
      </w:r>
      <w:r>
        <w:rPr>
          <w:spacing w:val="-2"/>
        </w:rPr>
        <w:t xml:space="preserve"> </w:t>
      </w:r>
      <w:r>
        <w:t>ним.</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4"/>
      </w:pPr>
      <w:r>
        <w:t xml:space="preserve">Правила    </w:t>
      </w:r>
      <w:r>
        <w:rPr>
          <w:spacing w:val="1"/>
        </w:rPr>
        <w:t xml:space="preserve"> </w:t>
      </w:r>
      <w:r>
        <w:t xml:space="preserve">личной    </w:t>
      </w:r>
      <w:r>
        <w:rPr>
          <w:spacing w:val="1"/>
        </w:rPr>
        <w:t xml:space="preserve"> </w:t>
      </w:r>
      <w:r>
        <w:t>гигиены,      требования      к      спортивной      одежде      и      обуви</w:t>
      </w:r>
      <w:r>
        <w:rPr>
          <w:spacing w:val="1"/>
        </w:rPr>
        <w:t xml:space="preserve"> </w:t>
      </w:r>
      <w:r>
        <w:t>для</w:t>
      </w:r>
      <w:r>
        <w:rPr>
          <w:spacing w:val="-1"/>
        </w:rPr>
        <w:t xml:space="preserve"> </w:t>
      </w:r>
      <w:r>
        <w:t>занятий лаптой.</w:t>
      </w:r>
      <w:r>
        <w:rPr>
          <w:spacing w:val="-1"/>
        </w:rPr>
        <w:t xml:space="preserve"> </w:t>
      </w:r>
      <w:r>
        <w:t>Правила</w:t>
      </w:r>
      <w:r>
        <w:rPr>
          <w:spacing w:val="1"/>
        </w:rPr>
        <w:t xml:space="preserve"> </w:t>
      </w:r>
      <w:r>
        <w:t>ухода</w:t>
      </w:r>
      <w:r>
        <w:rPr>
          <w:spacing w:val="-1"/>
        </w:rPr>
        <w:t xml:space="preserve"> </w:t>
      </w:r>
      <w:r>
        <w:t>за</w:t>
      </w:r>
      <w:r>
        <w:rPr>
          <w:spacing w:val="-2"/>
        </w:rPr>
        <w:t xml:space="preserve"> </w:t>
      </w:r>
      <w:r>
        <w:t>спортивным</w:t>
      </w:r>
      <w:r>
        <w:rPr>
          <w:spacing w:val="-1"/>
        </w:rPr>
        <w:t xml:space="preserve"> </w:t>
      </w:r>
      <w:r>
        <w:t>инвентарем</w:t>
      </w:r>
      <w:r>
        <w:rPr>
          <w:spacing w:val="-1"/>
        </w:rPr>
        <w:t xml:space="preserve"> </w:t>
      </w:r>
      <w:r>
        <w:t>и оборудованием.</w:t>
      </w:r>
    </w:p>
    <w:p w:rsidR="00E0428A" w:rsidRDefault="001F0548">
      <w:pPr>
        <w:pStyle w:val="a5"/>
        <w:spacing w:before="1" w:line="360" w:lineRule="auto"/>
        <w:ind w:right="193"/>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57"/>
        </w:rPr>
        <w:t xml:space="preserve"> </w:t>
      </w:r>
      <w:r>
        <w:t>специальные и корригирующие. Составление индивидуальных комплексов упражнений различной</w:t>
      </w:r>
      <w:r>
        <w:rPr>
          <w:spacing w:val="1"/>
        </w:rPr>
        <w:t xml:space="preserve"> </w:t>
      </w:r>
      <w:r>
        <w:t>направленности.</w:t>
      </w:r>
    </w:p>
    <w:p w:rsidR="00E0428A" w:rsidRDefault="001F0548">
      <w:pPr>
        <w:pStyle w:val="a5"/>
        <w:spacing w:before="1" w:line="360" w:lineRule="auto"/>
        <w:ind w:right="196"/>
      </w:pPr>
      <w:r>
        <w:t xml:space="preserve">Тестирование   </w:t>
      </w:r>
      <w:r>
        <w:rPr>
          <w:spacing w:val="46"/>
        </w:rPr>
        <w:t xml:space="preserve"> </w:t>
      </w:r>
      <w:r>
        <w:t xml:space="preserve">уровня    </w:t>
      </w:r>
      <w:r>
        <w:rPr>
          <w:spacing w:val="43"/>
        </w:rPr>
        <w:t xml:space="preserve"> </w:t>
      </w:r>
      <w:r>
        <w:t xml:space="preserve">физической    </w:t>
      </w:r>
      <w:r>
        <w:rPr>
          <w:spacing w:val="45"/>
        </w:rPr>
        <w:t xml:space="preserve"> </w:t>
      </w:r>
      <w:r>
        <w:t xml:space="preserve">и    </w:t>
      </w:r>
      <w:r>
        <w:rPr>
          <w:spacing w:val="41"/>
        </w:rPr>
        <w:t xml:space="preserve"> </w:t>
      </w:r>
      <w:r>
        <w:t xml:space="preserve">технической    </w:t>
      </w:r>
      <w:r>
        <w:rPr>
          <w:spacing w:val="45"/>
        </w:rPr>
        <w:t xml:space="preserve"> </w:t>
      </w:r>
      <w:r>
        <w:t xml:space="preserve">подготовленности    </w:t>
      </w:r>
      <w:r>
        <w:rPr>
          <w:spacing w:val="43"/>
        </w:rPr>
        <w:t xml:space="preserve"> </w:t>
      </w:r>
      <w:r>
        <w:t>игроков</w:t>
      </w:r>
      <w:r>
        <w:rPr>
          <w:spacing w:val="-58"/>
        </w:rPr>
        <w:t xml:space="preserve"> </w:t>
      </w:r>
      <w:r>
        <w:t>в</w:t>
      </w:r>
      <w:r>
        <w:rPr>
          <w:spacing w:val="-2"/>
        </w:rPr>
        <w:t xml:space="preserve"> </w:t>
      </w:r>
      <w:r>
        <w:t>лапту.</w:t>
      </w:r>
    </w:p>
    <w:p w:rsidR="00E0428A" w:rsidRDefault="001F0548" w:rsidP="00B95C42">
      <w:pPr>
        <w:pStyle w:val="a7"/>
        <w:numPr>
          <w:ilvl w:val="0"/>
          <w:numId w:val="20"/>
        </w:numPr>
        <w:tabs>
          <w:tab w:val="left" w:pos="1381"/>
        </w:tabs>
        <w:spacing w:line="274" w:lineRule="exact"/>
        <w:jc w:val="both"/>
        <w:rPr>
          <w:sz w:val="24"/>
        </w:rPr>
      </w:pPr>
      <w:r>
        <w:rPr>
          <w:sz w:val="24"/>
        </w:rPr>
        <w:t>Физическое</w:t>
      </w:r>
      <w:r>
        <w:rPr>
          <w:spacing w:val="-6"/>
          <w:sz w:val="24"/>
        </w:rPr>
        <w:t xml:space="preserve"> </w:t>
      </w:r>
      <w:r>
        <w:rPr>
          <w:sz w:val="24"/>
        </w:rPr>
        <w:t>совершенствование.</w:t>
      </w:r>
    </w:p>
    <w:p w:rsidR="00E0428A" w:rsidRDefault="001F0548">
      <w:pPr>
        <w:pStyle w:val="a5"/>
        <w:spacing w:before="139" w:line="360" w:lineRule="auto"/>
        <w:ind w:right="195"/>
      </w:pPr>
      <w:r>
        <w:t>Комплексы упражнений для развития физических качеств (быстроты, скоростно-силовых</w:t>
      </w:r>
      <w:r>
        <w:rPr>
          <w:spacing w:val="1"/>
        </w:rPr>
        <w:t xml:space="preserve"> </w:t>
      </w:r>
      <w:r>
        <w:t>качеств,</w:t>
      </w:r>
      <w:r>
        <w:rPr>
          <w:spacing w:val="-2"/>
        </w:rPr>
        <w:t xml:space="preserve"> </w:t>
      </w:r>
      <w:r>
        <w:t>силы,</w:t>
      </w:r>
      <w:r>
        <w:rPr>
          <w:spacing w:val="-1"/>
        </w:rPr>
        <w:t xml:space="preserve"> </w:t>
      </w:r>
      <w:r>
        <w:t>ловкости, выносливости, гибкости).</w:t>
      </w:r>
    </w:p>
    <w:p w:rsidR="00E0428A" w:rsidRDefault="001F0548">
      <w:pPr>
        <w:pStyle w:val="a5"/>
        <w:spacing w:before="1"/>
        <w:ind w:left="1121" w:firstLine="0"/>
      </w:pPr>
      <w:r>
        <w:t>Упражнения</w:t>
      </w:r>
      <w:r>
        <w:rPr>
          <w:spacing w:val="-6"/>
        </w:rPr>
        <w:t xml:space="preserve"> </w:t>
      </w:r>
      <w:r>
        <w:t>и</w:t>
      </w:r>
      <w:r>
        <w:rPr>
          <w:spacing w:val="-2"/>
        </w:rPr>
        <w:t xml:space="preserve"> </w:t>
      </w:r>
      <w:r>
        <w:t>комплексы</w:t>
      </w:r>
      <w:r>
        <w:rPr>
          <w:spacing w:val="-2"/>
        </w:rPr>
        <w:t xml:space="preserve"> </w:t>
      </w:r>
      <w:r>
        <w:t>для</w:t>
      </w:r>
      <w:r>
        <w:rPr>
          <w:spacing w:val="-2"/>
        </w:rPr>
        <w:t xml:space="preserve"> </w:t>
      </w:r>
      <w:r>
        <w:t>коррекции</w:t>
      </w:r>
      <w:r>
        <w:rPr>
          <w:spacing w:val="-2"/>
        </w:rPr>
        <w:t xml:space="preserve"> </w:t>
      </w:r>
      <w:r>
        <w:t>веса,</w:t>
      </w:r>
      <w:r>
        <w:rPr>
          <w:spacing w:val="-2"/>
        </w:rPr>
        <w:t xml:space="preserve"> </w:t>
      </w:r>
      <w:r>
        <w:t>фигуры</w:t>
      </w:r>
      <w:r>
        <w:rPr>
          <w:spacing w:val="-2"/>
        </w:rPr>
        <w:t xml:space="preserve"> </w:t>
      </w:r>
      <w:r>
        <w:t>и</w:t>
      </w:r>
      <w:r>
        <w:rPr>
          <w:spacing w:val="-2"/>
        </w:rPr>
        <w:t xml:space="preserve"> </w:t>
      </w:r>
      <w:r>
        <w:t>нарушений</w:t>
      </w:r>
      <w:r>
        <w:rPr>
          <w:spacing w:val="-3"/>
        </w:rPr>
        <w:t xml:space="preserve"> </w:t>
      </w:r>
      <w:r>
        <w:t>осанки.</w:t>
      </w:r>
    </w:p>
    <w:p w:rsidR="00E0428A" w:rsidRDefault="001F0548">
      <w:pPr>
        <w:pStyle w:val="a5"/>
        <w:spacing w:before="137" w:line="360" w:lineRule="auto"/>
        <w:ind w:right="188"/>
      </w:pPr>
      <w:r>
        <w:t>Совершенствование технических приемов и тактических действий по лапте, изученных на</w:t>
      </w:r>
      <w:r>
        <w:rPr>
          <w:spacing w:val="1"/>
        </w:rPr>
        <w:t xml:space="preserve"> </w:t>
      </w:r>
      <w:r>
        <w:t>уровне</w:t>
      </w:r>
      <w:r>
        <w:rPr>
          <w:spacing w:val="-2"/>
        </w:rPr>
        <w:t xml:space="preserve"> </w:t>
      </w:r>
      <w:r>
        <w:t>основного общего образования.</w:t>
      </w:r>
    </w:p>
    <w:p w:rsidR="00E0428A" w:rsidRDefault="001F0548">
      <w:pPr>
        <w:pStyle w:val="a5"/>
        <w:spacing w:line="360" w:lineRule="auto"/>
        <w:ind w:right="202"/>
      </w:pPr>
      <w:r>
        <w:t>Специально-подготовительные упражнения, развивающие основные качества, необходимые</w:t>
      </w:r>
      <w:r>
        <w:rPr>
          <w:spacing w:val="-57"/>
        </w:rPr>
        <w:t xml:space="preserve"> </w:t>
      </w:r>
      <w:r>
        <w:t>для</w:t>
      </w:r>
      <w:r>
        <w:rPr>
          <w:spacing w:val="-1"/>
        </w:rPr>
        <w:t xml:space="preserve"> </w:t>
      </w:r>
      <w:r>
        <w:t>овладения техникой и</w:t>
      </w:r>
      <w:r>
        <w:rPr>
          <w:spacing w:val="-1"/>
        </w:rPr>
        <w:t xml:space="preserve"> </w:t>
      </w:r>
      <w:r>
        <w:t>тактикой игры</w:t>
      </w:r>
      <w:r>
        <w:rPr>
          <w:spacing w:val="-1"/>
        </w:rPr>
        <w:t xml:space="preserve"> </w:t>
      </w:r>
      <w:r>
        <w:t>в</w:t>
      </w:r>
      <w:r>
        <w:rPr>
          <w:spacing w:val="-1"/>
        </w:rPr>
        <w:t xml:space="preserve"> </w:t>
      </w:r>
      <w:r>
        <w:t>лапту.</w:t>
      </w:r>
    </w:p>
    <w:p w:rsidR="00E0428A" w:rsidRDefault="001F0548">
      <w:pPr>
        <w:pStyle w:val="a5"/>
        <w:tabs>
          <w:tab w:val="left" w:pos="2549"/>
          <w:tab w:val="left" w:pos="4647"/>
          <w:tab w:val="left" w:pos="7299"/>
          <w:tab w:val="left" w:pos="9481"/>
        </w:tabs>
        <w:spacing w:line="360" w:lineRule="auto"/>
        <w:ind w:right="191"/>
      </w:pPr>
      <w:r>
        <w:t>Техника</w:t>
      </w:r>
      <w:r>
        <w:rPr>
          <w:spacing w:val="1"/>
        </w:rPr>
        <w:t xml:space="preserve"> </w:t>
      </w:r>
      <w:r>
        <w:t>нападения.</w:t>
      </w:r>
      <w:r>
        <w:rPr>
          <w:spacing w:val="1"/>
        </w:rPr>
        <w:t xml:space="preserve"> </w:t>
      </w:r>
      <w:r>
        <w:t>Стойки</w:t>
      </w:r>
      <w:r>
        <w:rPr>
          <w:spacing w:val="1"/>
        </w:rPr>
        <w:t xml:space="preserve"> </w:t>
      </w:r>
      <w:r>
        <w:t>бьющего:</w:t>
      </w:r>
      <w:r>
        <w:rPr>
          <w:spacing w:val="1"/>
        </w:rPr>
        <w:t xml:space="preserve"> </w:t>
      </w:r>
      <w:r>
        <w:t>для</w:t>
      </w:r>
      <w:r>
        <w:rPr>
          <w:spacing w:val="1"/>
        </w:rPr>
        <w:t xml:space="preserve"> </w:t>
      </w:r>
      <w:r>
        <w:t>удара</w:t>
      </w:r>
      <w:r>
        <w:rPr>
          <w:spacing w:val="1"/>
        </w:rPr>
        <w:t xml:space="preserve"> </w:t>
      </w:r>
      <w:r>
        <w:t>сверху,</w:t>
      </w:r>
      <w:r>
        <w:rPr>
          <w:spacing w:val="1"/>
        </w:rPr>
        <w:t xml:space="preserve"> </w:t>
      </w:r>
      <w:r>
        <w:t>снизу,</w:t>
      </w:r>
      <w:r>
        <w:rPr>
          <w:spacing w:val="1"/>
        </w:rPr>
        <w:t xml:space="preserve"> </w:t>
      </w:r>
      <w:r>
        <w:t>сбоку,</w:t>
      </w:r>
      <w:r>
        <w:rPr>
          <w:spacing w:val="1"/>
        </w:rPr>
        <w:t xml:space="preserve"> </w:t>
      </w:r>
      <w:r>
        <w:t>свечой.</w:t>
      </w:r>
      <w:r>
        <w:rPr>
          <w:spacing w:val="1"/>
        </w:rPr>
        <w:t xml:space="preserve"> </w:t>
      </w:r>
      <w:r>
        <w:t>Стойки</w:t>
      </w:r>
      <w:r>
        <w:rPr>
          <w:spacing w:val="1"/>
        </w:rPr>
        <w:t xml:space="preserve"> </w:t>
      </w:r>
      <w:r>
        <w:t>перебежчика:</w:t>
      </w:r>
      <w:r>
        <w:rPr>
          <w:spacing w:val="1"/>
        </w:rPr>
        <w:t xml:space="preserve"> </w:t>
      </w:r>
      <w:r>
        <w:t>высокий</w:t>
      </w:r>
      <w:r>
        <w:rPr>
          <w:spacing w:val="1"/>
        </w:rPr>
        <w:t xml:space="preserve"> </w:t>
      </w:r>
      <w:r>
        <w:t>старт,</w:t>
      </w:r>
      <w:r>
        <w:rPr>
          <w:spacing w:val="1"/>
        </w:rPr>
        <w:t xml:space="preserve"> </w:t>
      </w:r>
      <w:r>
        <w:t>низкий</w:t>
      </w:r>
      <w:r>
        <w:rPr>
          <w:spacing w:val="1"/>
        </w:rPr>
        <w:t xml:space="preserve"> </w:t>
      </w:r>
      <w:r>
        <w:t>старт.</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и</w:t>
      </w:r>
      <w:r>
        <w:rPr>
          <w:spacing w:val="1"/>
        </w:rPr>
        <w:t xml:space="preserve"> </w:t>
      </w:r>
      <w:r>
        <w:t>падения,</w:t>
      </w:r>
      <w:r>
        <w:tab/>
        <w:t>приемы,</w:t>
      </w:r>
      <w:r>
        <w:tab/>
        <w:t>позволяющие</w:t>
      </w:r>
      <w:r>
        <w:tab/>
        <w:t>избежать</w:t>
      </w:r>
      <w:r>
        <w:tab/>
        <w:t>осаливания</w:t>
      </w:r>
      <w:r>
        <w:rPr>
          <w:spacing w:val="-58"/>
        </w:rPr>
        <w:t xml:space="preserve"> </w:t>
      </w:r>
      <w:r>
        <w:t xml:space="preserve">и   </w:t>
      </w:r>
      <w:r>
        <w:rPr>
          <w:spacing w:val="46"/>
        </w:rPr>
        <w:t xml:space="preserve"> </w:t>
      </w:r>
      <w:r>
        <w:t xml:space="preserve">самоосаливания,   </w:t>
      </w:r>
      <w:r>
        <w:rPr>
          <w:spacing w:val="46"/>
        </w:rPr>
        <w:t xml:space="preserve"> </w:t>
      </w:r>
      <w:r>
        <w:t xml:space="preserve">навыки   </w:t>
      </w:r>
      <w:r>
        <w:rPr>
          <w:spacing w:val="46"/>
        </w:rPr>
        <w:t xml:space="preserve"> </w:t>
      </w:r>
      <w:r>
        <w:t xml:space="preserve">переосаливания    </w:t>
      </w:r>
      <w:r>
        <w:rPr>
          <w:spacing w:val="45"/>
        </w:rPr>
        <w:t xml:space="preserve"> </w:t>
      </w:r>
      <w:r>
        <w:t xml:space="preserve">(ответное    </w:t>
      </w:r>
      <w:r>
        <w:rPr>
          <w:spacing w:val="42"/>
        </w:rPr>
        <w:t xml:space="preserve"> </w:t>
      </w:r>
      <w:r>
        <w:t xml:space="preserve">осаливание).    </w:t>
      </w:r>
      <w:r>
        <w:rPr>
          <w:spacing w:val="45"/>
        </w:rPr>
        <w:t xml:space="preserve"> </w:t>
      </w:r>
      <w:r>
        <w:t xml:space="preserve">Удары    </w:t>
      </w:r>
      <w:r>
        <w:rPr>
          <w:spacing w:val="47"/>
        </w:rPr>
        <w:t xml:space="preserve"> </w:t>
      </w:r>
      <w:r>
        <w:t>битой</w:t>
      </w:r>
      <w:r>
        <w:rPr>
          <w:spacing w:val="-58"/>
        </w:rPr>
        <w:t xml:space="preserve"> </w:t>
      </w:r>
      <w:r>
        <w:t>по</w:t>
      </w:r>
      <w:r>
        <w:rPr>
          <w:spacing w:val="-1"/>
        </w:rPr>
        <w:t xml:space="preserve"> </w:t>
      </w:r>
      <w:r>
        <w:t>мячу</w:t>
      </w:r>
      <w:r>
        <w:rPr>
          <w:spacing w:val="-3"/>
        </w:rPr>
        <w:t xml:space="preserve"> </w:t>
      </w:r>
      <w:r>
        <w:t>способом</w:t>
      </w:r>
      <w:r>
        <w:rPr>
          <w:spacing w:val="-2"/>
        </w:rPr>
        <w:t xml:space="preserve"> </w:t>
      </w:r>
      <w:r>
        <w:t>сверху, сбоку,</w:t>
      </w:r>
      <w:r>
        <w:rPr>
          <w:spacing w:val="4"/>
        </w:rPr>
        <w:t xml:space="preserve"> </w:t>
      </w:r>
      <w:r>
        <w:t>«свечей»,</w:t>
      </w:r>
      <w:r>
        <w:rPr>
          <w:spacing w:val="-1"/>
        </w:rPr>
        <w:t xml:space="preserve"> </w:t>
      </w:r>
      <w:r>
        <w:t>обманные</w:t>
      </w:r>
      <w:r>
        <w:rPr>
          <w:spacing w:val="2"/>
        </w:rPr>
        <w:t xml:space="preserve"> </w:t>
      </w:r>
      <w:r>
        <w:t>удары.</w:t>
      </w:r>
      <w:r>
        <w:rPr>
          <w:spacing w:val="-1"/>
        </w:rPr>
        <w:t xml:space="preserve"> </w:t>
      </w:r>
      <w:r>
        <w:t>Подача</w:t>
      </w:r>
      <w:r>
        <w:rPr>
          <w:spacing w:val="1"/>
        </w:rPr>
        <w:t xml:space="preserve"> </w:t>
      </w:r>
      <w:r>
        <w:t>мяча.</w:t>
      </w:r>
    </w:p>
    <w:p w:rsidR="00E0428A" w:rsidRDefault="001F0548">
      <w:pPr>
        <w:pStyle w:val="a5"/>
        <w:tabs>
          <w:tab w:val="left" w:pos="2691"/>
          <w:tab w:val="left" w:pos="4239"/>
          <w:tab w:val="left" w:pos="5164"/>
          <w:tab w:val="left" w:pos="6918"/>
          <w:tab w:val="left" w:pos="7832"/>
          <w:tab w:val="left" w:pos="9271"/>
        </w:tabs>
        <w:spacing w:before="2" w:line="360" w:lineRule="auto"/>
        <w:ind w:right="195"/>
      </w:pPr>
      <w:r>
        <w:t>Техника</w:t>
      </w:r>
      <w:r>
        <w:rPr>
          <w:spacing w:val="1"/>
        </w:rPr>
        <w:t xml:space="preserve"> </w:t>
      </w:r>
      <w:r>
        <w:t>защиты.</w:t>
      </w:r>
      <w:r>
        <w:rPr>
          <w:spacing w:val="1"/>
        </w:rPr>
        <w:t xml:space="preserve"> </w:t>
      </w:r>
      <w:r>
        <w:t>Стойки.</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Ловля</w:t>
      </w:r>
      <w:r>
        <w:rPr>
          <w:spacing w:val="1"/>
        </w:rPr>
        <w:t xml:space="preserve"> </w:t>
      </w:r>
      <w:r>
        <w:t>мяча:</w:t>
      </w:r>
      <w:r>
        <w:rPr>
          <w:spacing w:val="1"/>
        </w:rPr>
        <w:t xml:space="preserve"> </w:t>
      </w:r>
      <w:r>
        <w:t>высоко,</w:t>
      </w:r>
      <w:r>
        <w:rPr>
          <w:spacing w:val="1"/>
        </w:rPr>
        <w:t xml:space="preserve"> </w:t>
      </w:r>
      <w:r>
        <w:t>низколетящего, катящегося. Передачи мяча: сверху, сбоку, снизу, от себя. Техника осаливания</w:t>
      </w:r>
      <w:r>
        <w:rPr>
          <w:spacing w:val="1"/>
        </w:rPr>
        <w:t xml:space="preserve"> </w:t>
      </w:r>
      <w:r>
        <w:t>неподвижного</w:t>
      </w:r>
      <w:r>
        <w:tab/>
        <w:t>игрока,</w:t>
      </w:r>
      <w:r>
        <w:tab/>
        <w:t>и</w:t>
      </w:r>
      <w:r>
        <w:tab/>
        <w:t>бегущего</w:t>
      </w:r>
      <w:r>
        <w:tab/>
        <w:t>в</w:t>
      </w:r>
      <w:r>
        <w:tab/>
        <w:t>одном</w:t>
      </w:r>
      <w:r>
        <w:tab/>
        <w:t>направлении,</w:t>
      </w:r>
      <w:r>
        <w:rPr>
          <w:spacing w:val="-58"/>
        </w:rPr>
        <w:t xml:space="preserve"> </w:t>
      </w:r>
      <w:r>
        <w:t xml:space="preserve">с     </w:t>
      </w:r>
      <w:r>
        <w:rPr>
          <w:spacing w:val="45"/>
        </w:rPr>
        <w:t xml:space="preserve"> </w:t>
      </w:r>
      <w:r>
        <w:t xml:space="preserve">изменениями      </w:t>
      </w:r>
      <w:r>
        <w:rPr>
          <w:spacing w:val="46"/>
        </w:rPr>
        <w:t xml:space="preserve"> </w:t>
      </w:r>
      <w:r>
        <w:t xml:space="preserve">направлений.      </w:t>
      </w:r>
      <w:r>
        <w:rPr>
          <w:spacing w:val="45"/>
        </w:rPr>
        <w:t xml:space="preserve"> </w:t>
      </w:r>
      <w:r>
        <w:t xml:space="preserve">Осаливание      </w:t>
      </w:r>
      <w:r>
        <w:rPr>
          <w:spacing w:val="45"/>
        </w:rPr>
        <w:t xml:space="preserve"> </w:t>
      </w:r>
      <w:r>
        <w:t xml:space="preserve">движущегося      </w:t>
      </w:r>
      <w:r>
        <w:rPr>
          <w:spacing w:val="45"/>
        </w:rPr>
        <w:t xml:space="preserve"> </w:t>
      </w:r>
      <w:r>
        <w:t xml:space="preserve">игрока.      </w:t>
      </w:r>
      <w:r>
        <w:rPr>
          <w:spacing w:val="46"/>
        </w:rPr>
        <w:t xml:space="preserve"> </w:t>
      </w:r>
      <w:r>
        <w:t>Осаливание</w:t>
      </w:r>
      <w:r>
        <w:rPr>
          <w:spacing w:val="-58"/>
        </w:rPr>
        <w:t xml:space="preserve"> </w:t>
      </w:r>
      <w:r>
        <w:t>с</w:t>
      </w:r>
      <w:r>
        <w:rPr>
          <w:spacing w:val="-2"/>
        </w:rPr>
        <w:t xml:space="preserve"> </w:t>
      </w:r>
      <w:r>
        <w:t>ближнего</w:t>
      </w:r>
      <w:r>
        <w:rPr>
          <w:spacing w:val="-1"/>
        </w:rPr>
        <w:t xml:space="preserve"> </w:t>
      </w:r>
      <w:r>
        <w:t>расстояния. Бросок способом сверху,</w:t>
      </w:r>
      <w:r>
        <w:rPr>
          <w:spacing w:val="1"/>
        </w:rPr>
        <w:t xml:space="preserve"> </w:t>
      </w:r>
      <w:r>
        <w:t>сбоку.</w:t>
      </w:r>
    </w:p>
    <w:p w:rsidR="00E0428A" w:rsidRDefault="001F0548">
      <w:pPr>
        <w:pStyle w:val="a5"/>
        <w:spacing w:line="360" w:lineRule="auto"/>
        <w:ind w:right="195"/>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
        </w:rPr>
        <w:t xml:space="preserve"> </w:t>
      </w:r>
      <w:r>
        <w:t>действия:</w:t>
      </w:r>
      <w:r>
        <w:rPr>
          <w:spacing w:val="1"/>
        </w:rPr>
        <w:t xml:space="preserve"> </w:t>
      </w:r>
      <w:r>
        <w:t>выбор</w:t>
      </w:r>
      <w:r>
        <w:rPr>
          <w:spacing w:val="1"/>
        </w:rPr>
        <w:t xml:space="preserve"> </w:t>
      </w:r>
      <w:r>
        <w:t>удара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ситуации:</w:t>
      </w:r>
      <w:r>
        <w:rPr>
          <w:spacing w:val="1"/>
        </w:rPr>
        <w:t xml:space="preserve"> </w:t>
      </w:r>
      <w:r>
        <w:t>сверху,</w:t>
      </w:r>
      <w:r>
        <w:rPr>
          <w:spacing w:val="1"/>
        </w:rPr>
        <w:t xml:space="preserve"> </w:t>
      </w:r>
      <w:r>
        <w:t>сбоку,</w:t>
      </w:r>
      <w:r>
        <w:rPr>
          <w:spacing w:val="1"/>
        </w:rPr>
        <w:t xml:space="preserve"> </w:t>
      </w:r>
      <w:r>
        <w:t>«свечой».</w:t>
      </w:r>
      <w:r>
        <w:rPr>
          <w:spacing w:val="1"/>
        </w:rPr>
        <w:t xml:space="preserve"> </w:t>
      </w:r>
      <w:r>
        <w:t>Выбор</w:t>
      </w:r>
      <w:r>
        <w:rPr>
          <w:spacing w:val="1"/>
        </w:rPr>
        <w:t xml:space="preserve"> </w:t>
      </w:r>
      <w:r>
        <w:t>направления</w:t>
      </w:r>
      <w:r>
        <w:rPr>
          <w:spacing w:val="1"/>
        </w:rPr>
        <w:t xml:space="preserve"> </w:t>
      </w:r>
      <w:r>
        <w:t>удара</w:t>
      </w:r>
      <w:r>
        <w:rPr>
          <w:spacing w:val="1"/>
        </w:rPr>
        <w:t xml:space="preserve"> </w:t>
      </w:r>
      <w:r>
        <w:t>(влево,</w:t>
      </w:r>
      <w:r>
        <w:rPr>
          <w:spacing w:val="1"/>
        </w:rPr>
        <w:t xml:space="preserve"> </w:t>
      </w:r>
      <w:r>
        <w:t>вправо</w:t>
      </w:r>
      <w:r>
        <w:rPr>
          <w:spacing w:val="1"/>
        </w:rPr>
        <w:t xml:space="preserve"> </w:t>
      </w:r>
      <w:r>
        <w:t>и</w:t>
      </w:r>
      <w:r>
        <w:rPr>
          <w:spacing w:val="1"/>
        </w:rPr>
        <w:t xml:space="preserve"> </w:t>
      </w:r>
      <w:r>
        <w:t>по</w:t>
      </w:r>
      <w:r>
        <w:rPr>
          <w:spacing w:val="1"/>
        </w:rPr>
        <w:t xml:space="preserve"> </w:t>
      </w:r>
      <w:r>
        <w:t>центру).</w:t>
      </w:r>
      <w:r>
        <w:rPr>
          <w:spacing w:val="1"/>
        </w:rPr>
        <w:t xml:space="preserve"> </w:t>
      </w:r>
      <w:r>
        <w:t>Действия</w:t>
      </w:r>
      <w:r>
        <w:rPr>
          <w:spacing w:val="1"/>
        </w:rPr>
        <w:t xml:space="preserve"> </w:t>
      </w:r>
      <w:r>
        <w:t>перебежчика,</w:t>
      </w:r>
      <w:r>
        <w:rPr>
          <w:spacing w:val="1"/>
        </w:rPr>
        <w:t xml:space="preserve"> </w:t>
      </w:r>
      <w:r>
        <w:t>которого</w:t>
      </w:r>
      <w:r>
        <w:rPr>
          <w:spacing w:val="1"/>
        </w:rPr>
        <w:t xml:space="preserve"> </w:t>
      </w:r>
      <w:r>
        <w:t>осаливает</w:t>
      </w:r>
      <w:r>
        <w:rPr>
          <w:spacing w:val="1"/>
        </w:rPr>
        <w:t xml:space="preserve"> </w:t>
      </w:r>
      <w:r>
        <w:t>противник, в случае, когда партнеры приносят своей команде очки. Действия нападающего при</w:t>
      </w:r>
      <w:r>
        <w:rPr>
          <w:spacing w:val="1"/>
        </w:rPr>
        <w:t xml:space="preserve"> </w:t>
      </w:r>
      <w:r>
        <w:t>выносе мяча защитником за линию дома. Выбор места для перебежки. Действия нападающего при</w:t>
      </w:r>
      <w:r>
        <w:rPr>
          <w:spacing w:val="1"/>
        </w:rPr>
        <w:t xml:space="preserve"> </w:t>
      </w:r>
      <w:r>
        <w:t>ошибках защитников (неточная подача мяча, мяч выходит из поля зрения защитников). 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1"/>
        </w:rPr>
        <w:t xml:space="preserve"> </w:t>
      </w:r>
      <w:r>
        <w:t>нападающего</w:t>
      </w:r>
      <w:r>
        <w:rPr>
          <w:spacing w:val="1"/>
        </w:rPr>
        <w:t xml:space="preserve"> </w:t>
      </w:r>
      <w:r>
        <w:t>при</w:t>
      </w:r>
      <w:r>
        <w:rPr>
          <w:spacing w:val="1"/>
        </w:rPr>
        <w:t xml:space="preserve"> </w:t>
      </w:r>
      <w:r>
        <w:t>осаливании,</w:t>
      </w:r>
      <w:r>
        <w:rPr>
          <w:spacing w:val="-1"/>
        </w:rPr>
        <w:t xml:space="preserve"> </w:t>
      </w:r>
      <w:r>
        <w:t>самоосаливании, переосаливании.</w:t>
      </w:r>
    </w:p>
    <w:p w:rsidR="00E0428A" w:rsidRDefault="001F0548">
      <w:pPr>
        <w:pStyle w:val="a5"/>
        <w:spacing w:line="360" w:lineRule="auto"/>
        <w:ind w:right="192"/>
      </w:pPr>
      <w:r>
        <w:t xml:space="preserve">Групповые    </w:t>
      </w:r>
      <w:r>
        <w:rPr>
          <w:spacing w:val="1"/>
        </w:rPr>
        <w:t xml:space="preserve"> </w:t>
      </w:r>
      <w:r>
        <w:t>взаимодействия      и      комбинации      (в      парах,      тройках,      группах,</w:t>
      </w:r>
      <w:r>
        <w:rPr>
          <w:spacing w:val="1"/>
        </w:rPr>
        <w:t xml:space="preserve"> </w:t>
      </w:r>
      <w:r>
        <w:t>при стандартных положениях), групповые перебежки после удара за линию дома, взаимодействие</w:t>
      </w:r>
      <w:r>
        <w:rPr>
          <w:spacing w:val="1"/>
        </w:rPr>
        <w:t xml:space="preserve"> </w:t>
      </w:r>
      <w:r>
        <w:t>бьющего</w:t>
      </w:r>
      <w:r>
        <w:rPr>
          <w:spacing w:val="50"/>
        </w:rPr>
        <w:t xml:space="preserve"> </w:t>
      </w:r>
      <w:r>
        <w:t>ударом</w:t>
      </w:r>
      <w:r>
        <w:rPr>
          <w:spacing w:val="47"/>
        </w:rPr>
        <w:t xml:space="preserve"> </w:t>
      </w:r>
      <w:r>
        <w:t>сверху</w:t>
      </w:r>
      <w:r>
        <w:rPr>
          <w:spacing w:val="40"/>
        </w:rPr>
        <w:t xml:space="preserve"> </w:t>
      </w:r>
      <w:r>
        <w:t>и</w:t>
      </w:r>
      <w:r>
        <w:rPr>
          <w:spacing w:val="49"/>
        </w:rPr>
        <w:t xml:space="preserve"> </w:t>
      </w:r>
      <w:r>
        <w:t>перебежчика</w:t>
      </w:r>
      <w:r>
        <w:rPr>
          <w:spacing w:val="47"/>
        </w:rPr>
        <w:t xml:space="preserve"> </w:t>
      </w:r>
      <w:r>
        <w:t>(или</w:t>
      </w:r>
      <w:r>
        <w:rPr>
          <w:spacing w:val="47"/>
        </w:rPr>
        <w:t xml:space="preserve"> </w:t>
      </w:r>
      <w:r>
        <w:t>нескольких,</w:t>
      </w:r>
      <w:r>
        <w:rPr>
          <w:spacing w:val="45"/>
        </w:rPr>
        <w:t xml:space="preserve"> </w:t>
      </w:r>
      <w:r>
        <w:t>находящихся</w:t>
      </w:r>
      <w:r>
        <w:rPr>
          <w:spacing w:val="48"/>
        </w:rPr>
        <w:t xml:space="preserve"> </w:t>
      </w:r>
      <w:r>
        <w:t>в</w:t>
      </w:r>
      <w:r>
        <w:rPr>
          <w:spacing w:val="47"/>
        </w:rPr>
        <w:t xml:space="preserve"> </w:t>
      </w:r>
      <w:r>
        <w:t>пригороде),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314" w:firstLine="0"/>
        <w:jc w:val="left"/>
      </w:pPr>
      <w:r>
        <w:t>взаимодействие</w:t>
      </w:r>
      <w:r>
        <w:rPr>
          <w:spacing w:val="1"/>
        </w:rPr>
        <w:t xml:space="preserve"> </w:t>
      </w:r>
      <w:r>
        <w:t>нападающего,</w:t>
      </w:r>
      <w:r>
        <w:rPr>
          <w:spacing w:val="1"/>
        </w:rPr>
        <w:t xml:space="preserve"> </w:t>
      </w:r>
      <w:r>
        <w:t>бьющих</w:t>
      </w:r>
      <w:r>
        <w:rPr>
          <w:spacing w:val="1"/>
        </w:rPr>
        <w:t xml:space="preserve"> </w:t>
      </w:r>
      <w:r>
        <w:t>ударом</w:t>
      </w:r>
      <w:r>
        <w:rPr>
          <w:spacing w:val="1"/>
        </w:rPr>
        <w:t xml:space="preserve"> </w:t>
      </w:r>
      <w:r>
        <w:t>сбоку и</w:t>
      </w:r>
      <w:r>
        <w:rPr>
          <w:spacing w:val="1"/>
        </w:rPr>
        <w:t xml:space="preserve"> </w:t>
      </w:r>
      <w:r>
        <w:t>перебежчиков,</w:t>
      </w:r>
      <w:r>
        <w:rPr>
          <w:spacing w:val="1"/>
        </w:rPr>
        <w:t xml:space="preserve"> </w:t>
      </w:r>
      <w:r>
        <w:t>находящихся</w:t>
      </w:r>
      <w:r>
        <w:rPr>
          <w:spacing w:val="1"/>
        </w:rPr>
        <w:t xml:space="preserve"> </w:t>
      </w:r>
      <w:r>
        <w:t>за</w:t>
      </w:r>
      <w:r>
        <w:rPr>
          <w:spacing w:val="1"/>
        </w:rPr>
        <w:t xml:space="preserve"> </w:t>
      </w:r>
      <w:r>
        <w:t>линией</w:t>
      </w:r>
      <w:r>
        <w:rPr>
          <w:spacing w:val="-57"/>
        </w:rPr>
        <w:t xml:space="preserve"> </w:t>
      </w:r>
      <w:r>
        <w:t>кона.</w:t>
      </w:r>
    </w:p>
    <w:p w:rsidR="00E0428A" w:rsidRDefault="001F0548">
      <w:pPr>
        <w:pStyle w:val="a5"/>
        <w:tabs>
          <w:tab w:val="left" w:pos="2817"/>
          <w:tab w:val="left" w:pos="4409"/>
          <w:tab w:val="left" w:pos="5557"/>
          <w:tab w:val="left" w:pos="7616"/>
          <w:tab w:val="left" w:pos="9697"/>
        </w:tabs>
        <w:spacing w:before="1" w:line="360" w:lineRule="auto"/>
        <w:ind w:right="191"/>
      </w:pPr>
      <w:r>
        <w:t xml:space="preserve">Командные      </w:t>
      </w:r>
      <w:r>
        <w:rPr>
          <w:spacing w:val="1"/>
        </w:rPr>
        <w:t xml:space="preserve"> </w:t>
      </w:r>
      <w:r>
        <w:t xml:space="preserve">взаимодействия:      </w:t>
      </w:r>
      <w:r>
        <w:rPr>
          <w:spacing w:val="1"/>
        </w:rPr>
        <w:t xml:space="preserve"> </w:t>
      </w:r>
      <w:r>
        <w:t>расположение        и        взаимодействие        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1"/>
        </w:rPr>
        <w:t xml:space="preserve"> </w:t>
      </w:r>
      <w:r>
        <w:t>взаимодействие</w:t>
      </w:r>
      <w:r>
        <w:tab/>
        <w:t>игроков</w:t>
      </w:r>
      <w:r>
        <w:tab/>
        <w:t>при</w:t>
      </w:r>
      <w:r>
        <w:tab/>
        <w:t>розыгрышах</w:t>
      </w:r>
      <w:r>
        <w:tab/>
        <w:t>стандартных</w:t>
      </w:r>
      <w:r>
        <w:tab/>
        <w:t>ситуаций</w:t>
      </w:r>
      <w:r>
        <w:rPr>
          <w:spacing w:val="-58"/>
        </w:rPr>
        <w:t xml:space="preserve"> </w:t>
      </w:r>
      <w:r>
        <w:t>в</w:t>
      </w:r>
      <w:r>
        <w:rPr>
          <w:spacing w:val="-2"/>
        </w:rPr>
        <w:t xml:space="preserve"> </w:t>
      </w:r>
      <w:r>
        <w:t>атаке.</w:t>
      </w:r>
    </w:p>
    <w:p w:rsidR="00E0428A" w:rsidRDefault="001F0548">
      <w:pPr>
        <w:pStyle w:val="a5"/>
        <w:spacing w:line="360" w:lineRule="auto"/>
        <w:ind w:right="196"/>
      </w:pPr>
      <w:r>
        <w:t>Совершенствование тактики игры в защите: Индивидуальные действия: выбор места для</w:t>
      </w:r>
      <w:r>
        <w:rPr>
          <w:spacing w:val="1"/>
        </w:rPr>
        <w:t xml:space="preserve"> </w:t>
      </w:r>
      <w:r>
        <w:t>ловли</w:t>
      </w:r>
      <w:r>
        <w:rPr>
          <w:spacing w:val="-1"/>
        </w:rPr>
        <w:t xml:space="preserve"> </w:t>
      </w:r>
      <w:r>
        <w:t>мяча</w:t>
      </w:r>
      <w:r>
        <w:rPr>
          <w:spacing w:val="-1"/>
        </w:rPr>
        <w:t xml:space="preserve"> </w:t>
      </w:r>
      <w:r>
        <w:t>при</w:t>
      </w:r>
      <w:r>
        <w:rPr>
          <w:spacing w:val="3"/>
        </w:rPr>
        <w:t xml:space="preserve"> </w:t>
      </w:r>
      <w:r>
        <w:t>ударах</w:t>
      </w:r>
      <w:r>
        <w:rPr>
          <w:spacing w:val="1"/>
        </w:rPr>
        <w:t xml:space="preserve"> </w:t>
      </w:r>
      <w:r>
        <w:t>(сверху,</w:t>
      </w:r>
      <w:r>
        <w:rPr>
          <w:spacing w:val="2"/>
        </w:rPr>
        <w:t xml:space="preserve"> </w:t>
      </w:r>
      <w:r>
        <w:t>сбоку,</w:t>
      </w:r>
      <w:r>
        <w:rPr>
          <w:spacing w:val="4"/>
        </w:rPr>
        <w:t xml:space="preserve"> </w:t>
      </w:r>
      <w:r>
        <w:t>«свечой»).</w:t>
      </w:r>
    </w:p>
    <w:p w:rsidR="00E0428A" w:rsidRDefault="001F0548">
      <w:pPr>
        <w:pStyle w:val="a5"/>
        <w:ind w:left="1121" w:firstLine="0"/>
      </w:pPr>
      <w:r>
        <w:t>Действия</w:t>
      </w:r>
      <w:r>
        <w:rPr>
          <w:spacing w:val="-4"/>
        </w:rPr>
        <w:t xml:space="preserve"> </w:t>
      </w:r>
      <w:r>
        <w:t>защитника</w:t>
      </w:r>
      <w:r>
        <w:rPr>
          <w:spacing w:val="-4"/>
        </w:rPr>
        <w:t xml:space="preserve"> </w:t>
      </w:r>
      <w:r>
        <w:t>при:</w:t>
      </w:r>
    </w:p>
    <w:p w:rsidR="00E0428A" w:rsidRDefault="001F0548">
      <w:pPr>
        <w:pStyle w:val="a5"/>
        <w:spacing w:before="137" w:line="362" w:lineRule="auto"/>
        <w:ind w:left="1121" w:right="5067" w:firstLine="0"/>
        <w:jc w:val="left"/>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4"/>
        </w:rPr>
        <w:t xml:space="preserve"> </w:t>
      </w:r>
      <w:r>
        <w:t>при</w:t>
      </w:r>
      <w:r>
        <w:rPr>
          <w:spacing w:val="2"/>
        </w:rPr>
        <w:t xml:space="preserve"> </w:t>
      </w:r>
      <w:r>
        <w:t>ударе</w:t>
      </w:r>
      <w:r>
        <w:rPr>
          <w:spacing w:val="-4"/>
        </w:rPr>
        <w:t xml:space="preserve"> </w:t>
      </w:r>
      <w:r>
        <w:t>сверху;</w:t>
      </w:r>
    </w:p>
    <w:p w:rsidR="00E0428A" w:rsidRDefault="001F0548">
      <w:pPr>
        <w:pStyle w:val="a5"/>
        <w:spacing w:line="360" w:lineRule="auto"/>
        <w:ind w:left="1121" w:right="4354" w:firstLine="0"/>
        <w:jc w:val="left"/>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2"/>
        </w:rPr>
        <w:t xml:space="preserve"> </w:t>
      </w:r>
      <w:r>
        <w:t>осаливании);</w:t>
      </w:r>
    </w:p>
    <w:p w:rsidR="00E0428A" w:rsidRDefault="001F0548">
      <w:pPr>
        <w:pStyle w:val="a5"/>
        <w:ind w:left="1121" w:firstLine="0"/>
        <w:jc w:val="left"/>
      </w:pPr>
      <w:r>
        <w:t>расположении</w:t>
      </w:r>
      <w:r>
        <w:rPr>
          <w:spacing w:val="-3"/>
        </w:rPr>
        <w:t xml:space="preserve"> </w:t>
      </w:r>
      <w:r>
        <w:t>нападающих</w:t>
      </w:r>
      <w:r>
        <w:rPr>
          <w:spacing w:val="-1"/>
        </w:rPr>
        <w:t xml:space="preserve"> </w:t>
      </w:r>
      <w:r>
        <w:t>в</w:t>
      </w:r>
      <w:r>
        <w:rPr>
          <w:spacing w:val="-5"/>
        </w:rPr>
        <w:t xml:space="preserve"> </w:t>
      </w:r>
      <w:r>
        <w:t>пригороде</w:t>
      </w:r>
      <w:r>
        <w:rPr>
          <w:spacing w:val="-4"/>
        </w:rPr>
        <w:t xml:space="preserve"> </w:t>
      </w:r>
      <w:r>
        <w:t>и</w:t>
      </w:r>
      <w:r>
        <w:rPr>
          <w:spacing w:val="-4"/>
        </w:rPr>
        <w:t xml:space="preserve"> </w:t>
      </w:r>
      <w:r>
        <w:t>за</w:t>
      </w:r>
      <w:r>
        <w:rPr>
          <w:spacing w:val="-4"/>
        </w:rPr>
        <w:t xml:space="preserve"> </w:t>
      </w:r>
      <w:r>
        <w:t>линией</w:t>
      </w:r>
      <w:r>
        <w:rPr>
          <w:spacing w:val="-2"/>
        </w:rPr>
        <w:t xml:space="preserve"> </w:t>
      </w:r>
      <w:r>
        <w:t>кона;</w:t>
      </w:r>
    </w:p>
    <w:p w:rsidR="00E0428A" w:rsidRDefault="001F0548">
      <w:pPr>
        <w:pStyle w:val="a5"/>
        <w:spacing w:before="133" w:line="360" w:lineRule="auto"/>
        <w:ind w:right="192"/>
      </w:pPr>
      <w:r>
        <w:t>перебежках нападающих; действия подающего при выносе мяча за линию дома. Оценка</w:t>
      </w:r>
      <w:r>
        <w:rPr>
          <w:spacing w:val="1"/>
        </w:rPr>
        <w:t xml:space="preserve"> </w:t>
      </w:r>
      <w:r>
        <w:t>целесообразности той или иной позиции. Своевременное занятие наиболее выгодной позиции.</w:t>
      </w:r>
      <w:r>
        <w:rPr>
          <w:spacing w:val="1"/>
        </w:rPr>
        <w:t xml:space="preserve"> </w:t>
      </w:r>
      <w:r>
        <w:t>Применение</w:t>
      </w:r>
      <w:r>
        <w:rPr>
          <w:spacing w:val="-1"/>
        </w:rPr>
        <w:t xml:space="preserve"> </w:t>
      </w:r>
      <w:r>
        <w:t>отбора</w:t>
      </w:r>
      <w:r>
        <w:rPr>
          <w:spacing w:val="-2"/>
        </w:rPr>
        <w:t xml:space="preserve"> </w:t>
      </w:r>
      <w:r>
        <w:t>мяча</w:t>
      </w:r>
      <w:r>
        <w:rPr>
          <w:spacing w:val="-1"/>
        </w:rPr>
        <w:t xml:space="preserve"> </w:t>
      </w:r>
      <w:r>
        <w:t>изученным</w:t>
      </w:r>
      <w:r>
        <w:rPr>
          <w:spacing w:val="-2"/>
        </w:rPr>
        <w:t xml:space="preserve"> </w:t>
      </w:r>
      <w:r>
        <w:t>способом</w:t>
      </w:r>
      <w:r>
        <w:rPr>
          <w:spacing w:val="-2"/>
        </w:rPr>
        <w:t xml:space="preserve"> </w:t>
      </w:r>
      <w:r>
        <w:t>в</w:t>
      </w:r>
      <w:r>
        <w:rPr>
          <w:spacing w:val="-1"/>
        </w:rPr>
        <w:t xml:space="preserve"> </w:t>
      </w:r>
      <w:r>
        <w:t>зависимости</w:t>
      </w:r>
      <w:r>
        <w:rPr>
          <w:spacing w:val="1"/>
        </w:rPr>
        <w:t xml:space="preserve"> </w:t>
      </w:r>
      <w:r>
        <w:t>от игровой обстановки.</w:t>
      </w:r>
    </w:p>
    <w:p w:rsidR="00E0428A" w:rsidRDefault="001F0548">
      <w:pPr>
        <w:pStyle w:val="a5"/>
        <w:spacing w:before="2" w:line="360" w:lineRule="auto"/>
        <w:ind w:right="190"/>
      </w:pPr>
      <w:r>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6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1"/>
        </w:rPr>
        <w:t xml:space="preserve"> </w:t>
      </w:r>
      <w:r>
        <w:t>численного</w:t>
      </w:r>
      <w:r>
        <w:rPr>
          <w:spacing w:val="1"/>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расположение и</w:t>
      </w:r>
      <w:r>
        <w:rPr>
          <w:spacing w:val="1"/>
        </w:rPr>
        <w:t xml:space="preserve"> </w:t>
      </w:r>
      <w:r>
        <w:t>взаимодействие</w:t>
      </w:r>
      <w:r>
        <w:rPr>
          <w:spacing w:val="1"/>
        </w:rPr>
        <w:t xml:space="preserve"> </w:t>
      </w:r>
      <w:r>
        <w:t>игроков при</w:t>
      </w:r>
      <w:r>
        <w:rPr>
          <w:spacing w:val="1"/>
        </w:rPr>
        <w:t xml:space="preserve"> </w:t>
      </w:r>
      <w:r>
        <w:t>игре в неравно</w:t>
      </w:r>
      <w:r>
        <w:rPr>
          <w:spacing w:val="1"/>
        </w:rPr>
        <w:t xml:space="preserve"> </w:t>
      </w:r>
      <w:r>
        <w:t>численных</w:t>
      </w:r>
      <w:r>
        <w:rPr>
          <w:spacing w:val="1"/>
        </w:rPr>
        <w:t xml:space="preserve"> </w:t>
      </w:r>
      <w:r>
        <w:t>составах</w:t>
      </w:r>
      <w:r>
        <w:rPr>
          <w:spacing w:val="1"/>
        </w:rPr>
        <w:t xml:space="preserve"> </w:t>
      </w:r>
      <w:r>
        <w:t>в и</w:t>
      </w:r>
      <w:r>
        <w:rPr>
          <w:spacing w:val="1"/>
        </w:rPr>
        <w:t xml:space="preserve"> </w:t>
      </w:r>
      <w:r>
        <w:t>(игра в</w:t>
      </w:r>
      <w:r>
        <w:rPr>
          <w:spacing w:val="1"/>
        </w:rPr>
        <w:t xml:space="preserve"> </w:t>
      </w:r>
      <w:r>
        <w:t>численном</w:t>
      </w:r>
      <w:r>
        <w:rPr>
          <w:spacing w:val="-1"/>
        </w:rPr>
        <w:t xml:space="preserve"> </w:t>
      </w:r>
      <w:r>
        <w:t>меньшинстве).</w:t>
      </w:r>
    </w:p>
    <w:p w:rsidR="00E0428A" w:rsidRDefault="001F0548">
      <w:pPr>
        <w:pStyle w:val="a5"/>
        <w:spacing w:before="1" w:line="360" w:lineRule="auto"/>
        <w:ind w:right="196"/>
      </w:pPr>
      <w:r>
        <w:t>Основы</w:t>
      </w:r>
      <w:r>
        <w:rPr>
          <w:spacing w:val="1"/>
        </w:rPr>
        <w:t xml:space="preserve"> </w:t>
      </w:r>
      <w:r>
        <w:t>специальной</w:t>
      </w:r>
      <w:r>
        <w:rPr>
          <w:spacing w:val="1"/>
        </w:rPr>
        <w:t xml:space="preserve"> </w:t>
      </w:r>
      <w:r>
        <w:t>психологической</w:t>
      </w:r>
      <w:r>
        <w:rPr>
          <w:spacing w:val="1"/>
        </w:rPr>
        <w:t xml:space="preserve"> </w:t>
      </w:r>
      <w:r>
        <w:t>подготовки</w:t>
      </w:r>
      <w:r>
        <w:rPr>
          <w:spacing w:val="1"/>
        </w:rPr>
        <w:t xml:space="preserve"> </w:t>
      </w:r>
      <w:r>
        <w:t>в</w:t>
      </w:r>
      <w:r>
        <w:rPr>
          <w:spacing w:val="1"/>
        </w:rPr>
        <w:t xml:space="preserve"> </w:t>
      </w:r>
      <w:r>
        <w:t>лапте:</w:t>
      </w:r>
      <w:r>
        <w:rPr>
          <w:spacing w:val="1"/>
        </w:rPr>
        <w:t xml:space="preserve"> </w:t>
      </w:r>
      <w:r>
        <w:t>психологические</w:t>
      </w:r>
      <w:r>
        <w:rPr>
          <w:spacing w:val="1"/>
        </w:rPr>
        <w:t xml:space="preserve"> </w:t>
      </w:r>
      <w:r>
        <w:t>качества,</w:t>
      </w:r>
      <w:r>
        <w:rPr>
          <w:spacing w:val="1"/>
        </w:rPr>
        <w:t xml:space="preserve"> </w:t>
      </w:r>
      <w:r>
        <w:t>психологическая</w:t>
      </w:r>
      <w:r>
        <w:rPr>
          <w:spacing w:val="1"/>
        </w:rPr>
        <w:t xml:space="preserve"> </w:t>
      </w:r>
      <w:r>
        <w:t>устойчивость,</w:t>
      </w:r>
      <w:r>
        <w:rPr>
          <w:spacing w:val="1"/>
        </w:rPr>
        <w:t xml:space="preserve"> </w:t>
      </w:r>
      <w:r>
        <w:t>психофизиологические</w:t>
      </w:r>
      <w:r>
        <w:rPr>
          <w:spacing w:val="1"/>
        </w:rPr>
        <w:t xml:space="preserve"> </w:t>
      </w:r>
      <w:r>
        <w:t>функции,</w:t>
      </w:r>
      <w:r>
        <w:rPr>
          <w:spacing w:val="1"/>
        </w:rPr>
        <w:t xml:space="preserve"> </w:t>
      </w:r>
      <w:r>
        <w:t>самовнушение,</w:t>
      </w:r>
      <w:r>
        <w:rPr>
          <w:spacing w:val="1"/>
        </w:rPr>
        <w:t xml:space="preserve"> </w:t>
      </w:r>
      <w:r>
        <w:t>аутогенная</w:t>
      </w:r>
      <w:r>
        <w:rPr>
          <w:spacing w:val="1"/>
        </w:rPr>
        <w:t xml:space="preserve"> </w:t>
      </w:r>
      <w:r>
        <w:t>тренировка,</w:t>
      </w:r>
      <w:r>
        <w:rPr>
          <w:spacing w:val="-1"/>
        </w:rPr>
        <w:t xml:space="preserve"> </w:t>
      </w:r>
      <w:r>
        <w:t>релаксация.</w:t>
      </w:r>
    </w:p>
    <w:p w:rsidR="00E0428A" w:rsidRDefault="001F0548">
      <w:pPr>
        <w:pStyle w:val="a5"/>
        <w:spacing w:line="275" w:lineRule="exact"/>
        <w:ind w:left="1121" w:firstLine="0"/>
      </w:pPr>
      <w:r>
        <w:t>Учебные</w:t>
      </w:r>
      <w:r>
        <w:rPr>
          <w:spacing w:val="-4"/>
        </w:rPr>
        <w:t xml:space="preserve"> </w:t>
      </w:r>
      <w:r>
        <w:t>игры</w:t>
      </w:r>
      <w:r>
        <w:rPr>
          <w:spacing w:val="-3"/>
        </w:rPr>
        <w:t xml:space="preserve"> </w:t>
      </w:r>
      <w:r>
        <w:t>в</w:t>
      </w:r>
      <w:r>
        <w:rPr>
          <w:spacing w:val="-3"/>
        </w:rPr>
        <w:t xml:space="preserve"> </w:t>
      </w:r>
      <w:r>
        <w:t>лапту. 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E0428A" w:rsidRDefault="001F0548" w:rsidP="00B95C42">
      <w:pPr>
        <w:pStyle w:val="a7"/>
        <w:numPr>
          <w:ilvl w:val="3"/>
          <w:numId w:val="21"/>
        </w:numPr>
        <w:tabs>
          <w:tab w:val="left" w:pos="2262"/>
        </w:tabs>
        <w:spacing w:before="139" w:line="360" w:lineRule="auto"/>
        <w:ind w:left="412" w:right="199" w:firstLine="708"/>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E0428A" w:rsidRDefault="001F0548" w:rsidP="00B95C42">
      <w:pPr>
        <w:pStyle w:val="a7"/>
        <w:numPr>
          <w:ilvl w:val="4"/>
          <w:numId w:val="21"/>
        </w:numPr>
        <w:tabs>
          <w:tab w:val="left" w:pos="2442"/>
        </w:tabs>
        <w:spacing w:before="1" w:line="360" w:lineRule="auto"/>
        <w:ind w:right="200"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1"/>
      </w:pPr>
      <w:r>
        <w:t>чувство патриотизма, ответственности перед Родиной, гордости за свой край, свою Родину,</w:t>
      </w:r>
      <w:r>
        <w:rPr>
          <w:spacing w:val="1"/>
        </w:rPr>
        <w:t xml:space="preserve"> </w:t>
      </w:r>
      <w:r>
        <w:t xml:space="preserve">уважение        </w:t>
      </w:r>
      <w:r>
        <w:rPr>
          <w:spacing w:val="1"/>
        </w:rPr>
        <w:t xml:space="preserve"> </w:t>
      </w:r>
      <w:r>
        <w:t>государственных          символов          (герб,          флаг,          гимн),          готовность</w:t>
      </w:r>
      <w:r>
        <w:rPr>
          <w:spacing w:val="-57"/>
        </w:rPr>
        <w:t xml:space="preserve"> </w:t>
      </w:r>
      <w:r>
        <w:t xml:space="preserve">к  </w:t>
      </w:r>
      <w:r>
        <w:rPr>
          <w:spacing w:val="57"/>
        </w:rPr>
        <w:t xml:space="preserve"> </w:t>
      </w:r>
      <w:r>
        <w:t xml:space="preserve">служению  </w:t>
      </w:r>
      <w:r>
        <w:rPr>
          <w:spacing w:val="57"/>
        </w:rPr>
        <w:t xml:space="preserve"> </w:t>
      </w:r>
      <w:r>
        <w:t xml:space="preserve">Отечеству,  </w:t>
      </w:r>
      <w:r>
        <w:rPr>
          <w:spacing w:val="57"/>
        </w:rPr>
        <w:t xml:space="preserve"> </w:t>
      </w:r>
      <w:r>
        <w:t xml:space="preserve">его  </w:t>
      </w:r>
      <w:r>
        <w:rPr>
          <w:spacing w:val="56"/>
        </w:rPr>
        <w:t xml:space="preserve"> </w:t>
      </w:r>
      <w:r>
        <w:t xml:space="preserve">защите  </w:t>
      </w:r>
      <w:r>
        <w:rPr>
          <w:spacing w:val="2"/>
        </w:rPr>
        <w:t xml:space="preserve"> </w:t>
      </w:r>
      <w:r>
        <w:t xml:space="preserve">на  </w:t>
      </w:r>
      <w:r>
        <w:rPr>
          <w:spacing w:val="55"/>
        </w:rPr>
        <w:t xml:space="preserve"> </w:t>
      </w:r>
      <w:r>
        <w:t xml:space="preserve">примере  </w:t>
      </w:r>
      <w:r>
        <w:rPr>
          <w:spacing w:val="56"/>
        </w:rPr>
        <w:t xml:space="preserve"> </w:t>
      </w:r>
      <w:r>
        <w:t xml:space="preserve">роли,  </w:t>
      </w:r>
      <w:r>
        <w:rPr>
          <w:spacing w:val="55"/>
        </w:rPr>
        <w:t xml:space="preserve"> </w:t>
      </w:r>
      <w:r>
        <w:t xml:space="preserve">традиций  </w:t>
      </w:r>
      <w:r>
        <w:rPr>
          <w:spacing w:val="57"/>
        </w:rPr>
        <w:t xml:space="preserve"> </w:t>
      </w:r>
      <w:r>
        <w:t xml:space="preserve">и  </w:t>
      </w:r>
      <w:r>
        <w:rPr>
          <w:spacing w:val="59"/>
        </w:rPr>
        <w:t xml:space="preserve"> </w:t>
      </w:r>
      <w:r>
        <w:t xml:space="preserve">развития  </w:t>
      </w:r>
      <w:r>
        <w:rPr>
          <w:spacing w:val="55"/>
        </w:rPr>
        <w:t xml:space="preserve"> </w:t>
      </w:r>
      <w:r>
        <w:t>лапты</w:t>
      </w:r>
      <w:r>
        <w:rPr>
          <w:spacing w:val="-58"/>
        </w:rPr>
        <w:t xml:space="preserve"> </w:t>
      </w:r>
      <w:r>
        <w:t>в</w:t>
      </w:r>
      <w:r>
        <w:rPr>
          <w:spacing w:val="-2"/>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w:t>
      </w:r>
      <w:r>
        <w:rPr>
          <w:spacing w:val="-1"/>
        </w:rPr>
        <w:t xml:space="preserve"> </w:t>
      </w:r>
      <w:r>
        <w:t>в</w:t>
      </w:r>
      <w:r>
        <w:rPr>
          <w:spacing w:val="-1"/>
        </w:rPr>
        <w:t xml:space="preserve"> </w:t>
      </w:r>
      <w:r>
        <w:t>регионе;</w:t>
      </w:r>
    </w:p>
    <w:p w:rsidR="00E0428A" w:rsidRDefault="001F0548">
      <w:pPr>
        <w:pStyle w:val="a5"/>
        <w:spacing w:before="1" w:line="360" w:lineRule="auto"/>
        <w:ind w:right="193"/>
      </w:pPr>
      <w:r>
        <w:t>основы</w:t>
      </w:r>
      <w:r>
        <w:rPr>
          <w:spacing w:val="1"/>
        </w:rPr>
        <w:t xml:space="preserve"> </w:t>
      </w:r>
      <w:r>
        <w:t>саморазвития</w:t>
      </w:r>
      <w:r>
        <w:rPr>
          <w:spacing w:val="1"/>
        </w:rPr>
        <w:t xml:space="preserve"> </w:t>
      </w:r>
      <w:r>
        <w:t>и</w:t>
      </w:r>
      <w:r>
        <w:rPr>
          <w:spacing w:val="1"/>
        </w:rPr>
        <w:t xml:space="preserve"> </w:t>
      </w:r>
      <w:r>
        <w:t>самообразования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        регионального,        всероссийского        уровней        по        лапте,        мотивации</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 физической</w:t>
      </w:r>
      <w:r>
        <w:rPr>
          <w:spacing w:val="-3"/>
        </w:rPr>
        <w:t xml:space="preserve"> </w:t>
      </w:r>
      <w:r>
        <w:t>культуры и</w:t>
      </w:r>
      <w:r>
        <w:rPr>
          <w:spacing w:val="-1"/>
        </w:rPr>
        <w:t xml:space="preserve"> </w:t>
      </w:r>
      <w:r>
        <w:t>спорта;</w:t>
      </w:r>
    </w:p>
    <w:p w:rsidR="00E0428A" w:rsidRDefault="001F0548">
      <w:pPr>
        <w:pStyle w:val="a5"/>
        <w:spacing w:line="360" w:lineRule="auto"/>
        <w:ind w:right="196"/>
      </w:pPr>
      <w:r>
        <w:t>основы</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3"/>
        </w:rPr>
        <w:t xml:space="preserve"> </w:t>
      </w:r>
      <w:r>
        <w:t>культуре, как</w:t>
      </w:r>
      <w:r>
        <w:rPr>
          <w:spacing w:val="-2"/>
        </w:rPr>
        <w:t xml:space="preserve"> </w:t>
      </w:r>
      <w:r>
        <w:t>неотъемлемой</w:t>
      </w:r>
      <w:r>
        <w:rPr>
          <w:spacing w:val="-2"/>
        </w:rPr>
        <w:t xml:space="preserve"> </w:t>
      </w:r>
      <w:r>
        <w:t>части</w:t>
      </w:r>
      <w:r>
        <w:rPr>
          <w:spacing w:val="-2"/>
        </w:rPr>
        <w:t xml:space="preserve"> </w:t>
      </w:r>
      <w:r>
        <w:t>общечеловеческой</w:t>
      </w:r>
      <w:r>
        <w:rPr>
          <w:spacing w:val="-2"/>
        </w:rPr>
        <w:t xml:space="preserve"> </w:t>
      </w:r>
      <w:r>
        <w:t>культуры</w:t>
      </w:r>
      <w:r>
        <w:rPr>
          <w:spacing w:val="-2"/>
        </w:rPr>
        <w:t xml:space="preserve"> </w:t>
      </w:r>
      <w:r>
        <w:t>средствами</w:t>
      </w:r>
      <w:r>
        <w:rPr>
          <w:spacing w:val="4"/>
        </w:rPr>
        <w:t xml:space="preserve"> </w:t>
      </w:r>
      <w:r>
        <w:t>лапты;</w:t>
      </w:r>
    </w:p>
    <w:p w:rsidR="00E0428A" w:rsidRDefault="001F0548">
      <w:pPr>
        <w:pStyle w:val="a5"/>
        <w:spacing w:before="1" w:line="360" w:lineRule="auto"/>
        <w:ind w:right="195"/>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60"/>
        </w:rPr>
        <w:t xml:space="preserve"> </w:t>
      </w:r>
      <w:r>
        <w:t>другими</w:t>
      </w:r>
      <w:r>
        <w:rPr>
          <w:spacing w:val="60"/>
        </w:rPr>
        <w:t xml:space="preserve"> </w:t>
      </w:r>
      <w:r>
        <w:t>людьми,</w:t>
      </w:r>
      <w:r>
        <w:rPr>
          <w:spacing w:val="1"/>
        </w:rPr>
        <w:t xml:space="preserve"> </w:t>
      </w:r>
      <w:r>
        <w:t>достигать      в      нѐм      взаимопонимания,      находить      общие      цели      и      сотрудничать</w:t>
      </w:r>
      <w:r>
        <w:rPr>
          <w:spacing w:val="1"/>
        </w:rPr>
        <w:t xml:space="preserve"> </w:t>
      </w:r>
      <w:r>
        <w:t xml:space="preserve">для       </w:t>
      </w:r>
      <w:r>
        <w:rPr>
          <w:spacing w:val="1"/>
        </w:rPr>
        <w:t xml:space="preserve"> </w:t>
      </w:r>
      <w:r>
        <w:t>их         достижения         в         учебной,         тренировочной,         досуговой,         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E0428A" w:rsidRDefault="001F0548">
      <w:pPr>
        <w:pStyle w:val="a5"/>
        <w:spacing w:line="360" w:lineRule="auto"/>
        <w:ind w:right="203"/>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 виду</w:t>
      </w:r>
      <w:r>
        <w:rPr>
          <w:spacing w:val="-7"/>
        </w:rPr>
        <w:t xml:space="preserve"> </w:t>
      </w:r>
      <w:r>
        <w:t>спорта</w:t>
      </w:r>
      <w:r>
        <w:rPr>
          <w:spacing w:val="3"/>
        </w:rPr>
        <w:t xml:space="preserve"> </w:t>
      </w:r>
      <w:r>
        <w:t>«лапта»;</w:t>
      </w:r>
    </w:p>
    <w:p w:rsidR="00E0428A" w:rsidRDefault="001F0548">
      <w:pPr>
        <w:pStyle w:val="a5"/>
        <w:spacing w:line="360" w:lineRule="auto"/>
        <w:ind w:right="200"/>
      </w:pPr>
      <w:r>
        <w:t>осознанный выбор будущей профессии и возможности реализации собственных жизненных</w:t>
      </w:r>
      <w:r>
        <w:rPr>
          <w:spacing w:val="-57"/>
        </w:rPr>
        <w:t xml:space="preserve"> </w:t>
      </w:r>
      <w:r>
        <w:t>планов средствами лапты как условие успешной профессиональной, спортивной и общественной</w:t>
      </w:r>
      <w:r>
        <w:rPr>
          <w:spacing w:val="1"/>
        </w:rPr>
        <w:t xml:space="preserve"> </w:t>
      </w:r>
      <w:r>
        <w:t>деятельности</w:t>
      </w:r>
    </w:p>
    <w:p w:rsidR="00E0428A" w:rsidRDefault="001F0548">
      <w:pPr>
        <w:pStyle w:val="a5"/>
        <w:spacing w:line="360" w:lineRule="auto"/>
        <w:ind w:right="195"/>
      </w:pPr>
      <w:r>
        <w:t>навыки сотрудничества со сверстниками, детьми младшего возраста, взрослыми в 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 ответственной</w:t>
      </w:r>
      <w:r>
        <w:rPr>
          <w:spacing w:val="-3"/>
        </w:rPr>
        <w:t xml:space="preserve"> </w:t>
      </w:r>
      <w:r>
        <w:t>деятельности</w:t>
      </w:r>
      <w:r>
        <w:rPr>
          <w:spacing w:val="-1"/>
        </w:rPr>
        <w:t xml:space="preserve"> </w:t>
      </w:r>
      <w:r>
        <w:t>средствами лапты;</w:t>
      </w:r>
    </w:p>
    <w:p w:rsidR="00E0428A" w:rsidRDefault="001F0548">
      <w:pPr>
        <w:pStyle w:val="a5"/>
        <w:spacing w:before="1" w:line="360" w:lineRule="auto"/>
        <w:ind w:right="194"/>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57"/>
        </w:rPr>
        <w:t xml:space="preserve"> </w:t>
      </w:r>
      <w:r>
        <w:t>неприятие вредных привычек: курения,</w:t>
      </w:r>
      <w:r>
        <w:rPr>
          <w:spacing w:val="1"/>
        </w:rPr>
        <w:t xml:space="preserve"> </w:t>
      </w:r>
      <w:r>
        <w:t>употребления алкоголя, наркотиков,</w:t>
      </w:r>
      <w:r>
        <w:rPr>
          <w:spacing w:val="1"/>
        </w:rPr>
        <w:t xml:space="preserve"> </w:t>
      </w:r>
      <w:r>
        <w:t>умение оказывать</w:t>
      </w:r>
      <w:r>
        <w:rPr>
          <w:spacing w:val="1"/>
        </w:rPr>
        <w:t xml:space="preserve"> </w:t>
      </w:r>
      <w:r>
        <w:t>первую</w:t>
      </w:r>
      <w:r>
        <w:rPr>
          <w:spacing w:val="-1"/>
        </w:rPr>
        <w:t xml:space="preserve"> </w:t>
      </w:r>
      <w:r>
        <w:t>помощь.</w:t>
      </w:r>
    </w:p>
    <w:p w:rsidR="00E0428A" w:rsidRDefault="001F0548" w:rsidP="00B95C42">
      <w:pPr>
        <w:pStyle w:val="a7"/>
        <w:numPr>
          <w:ilvl w:val="4"/>
          <w:numId w:val="21"/>
        </w:numPr>
        <w:tabs>
          <w:tab w:val="left" w:pos="2442"/>
        </w:tabs>
        <w:spacing w:line="360" w:lineRule="auto"/>
        <w:ind w:right="200"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rsidR="00E0428A" w:rsidRDefault="001F0548">
      <w:pPr>
        <w:pStyle w:val="a5"/>
        <w:spacing w:line="360" w:lineRule="auto"/>
        <w:ind w:right="194"/>
      </w:pPr>
      <w:r>
        <w:t xml:space="preserve">умение   </w:t>
      </w:r>
      <w:r>
        <w:rPr>
          <w:spacing w:val="1"/>
        </w:rPr>
        <w:t xml:space="preserve"> </w:t>
      </w:r>
      <w:r>
        <w:t>самостоятельно     определять     цели     своего     обучения     средствами     лапты</w:t>
      </w:r>
      <w:r>
        <w:rPr>
          <w:spacing w:val="-57"/>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 тактику</w:t>
      </w:r>
      <w:r>
        <w:rPr>
          <w:spacing w:val="-8"/>
        </w:rPr>
        <w:t xml:space="preserve"> </w:t>
      </w:r>
      <w:r>
        <w:t>в</w:t>
      </w:r>
      <w:r>
        <w:rPr>
          <w:spacing w:val="-1"/>
        </w:rPr>
        <w:t xml:space="preserve"> </w:t>
      </w:r>
      <w:r>
        <w:t>различных</w:t>
      </w:r>
      <w:r>
        <w:rPr>
          <w:spacing w:val="2"/>
        </w:rPr>
        <w:t xml:space="preserve"> </w:t>
      </w:r>
      <w:r>
        <w:t>ситуациях;</w:t>
      </w:r>
    </w:p>
    <w:p w:rsidR="00E0428A" w:rsidRDefault="001F0548">
      <w:pPr>
        <w:pStyle w:val="a5"/>
        <w:spacing w:line="360" w:lineRule="auto"/>
        <w:ind w:right="193"/>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28"/>
        </w:rPr>
        <w:t xml:space="preserve"> </w:t>
      </w:r>
      <w:r>
        <w:t>и</w:t>
      </w:r>
      <w:r>
        <w:rPr>
          <w:spacing w:val="28"/>
        </w:rPr>
        <w:t xml:space="preserve"> </w:t>
      </w:r>
      <w:r>
        <w:t>досуговой</w:t>
      </w:r>
      <w:r>
        <w:rPr>
          <w:spacing w:val="28"/>
        </w:rPr>
        <w:t xml:space="preserve"> </w:t>
      </w:r>
      <w:r>
        <w:t>деятельности,</w:t>
      </w:r>
      <w:r>
        <w:rPr>
          <w:spacing w:val="27"/>
        </w:rPr>
        <w:t xml:space="preserve"> </w:t>
      </w:r>
      <w:r>
        <w:t>оценивать</w:t>
      </w:r>
      <w:r>
        <w:rPr>
          <w:spacing w:val="28"/>
        </w:rPr>
        <w:t xml:space="preserve"> </w:t>
      </w:r>
      <w:r>
        <w:t>правильность</w:t>
      </w:r>
      <w:r>
        <w:rPr>
          <w:spacing w:val="28"/>
        </w:rPr>
        <w:t xml:space="preserve"> </w:t>
      </w:r>
      <w:r>
        <w:t>выполнения</w:t>
      </w:r>
      <w:r>
        <w:rPr>
          <w:spacing w:val="25"/>
        </w:rPr>
        <w:t xml:space="preserve"> </w:t>
      </w:r>
      <w:r>
        <w:t>задач,</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собственные</w:t>
      </w:r>
      <w:r>
        <w:rPr>
          <w:spacing w:val="-5"/>
        </w:rPr>
        <w:t xml:space="preserve"> </w:t>
      </w:r>
      <w:r>
        <w:t>возможности</w:t>
      </w:r>
      <w:r>
        <w:rPr>
          <w:spacing w:val="-3"/>
        </w:rPr>
        <w:t xml:space="preserve"> </w:t>
      </w:r>
      <w:r>
        <w:t>их</w:t>
      </w:r>
      <w:r>
        <w:rPr>
          <w:spacing w:val="-1"/>
        </w:rPr>
        <w:t xml:space="preserve"> </w:t>
      </w:r>
      <w:r>
        <w:t>решения;</w:t>
      </w:r>
    </w:p>
    <w:p w:rsidR="00E0428A" w:rsidRDefault="001F0548">
      <w:pPr>
        <w:pStyle w:val="a5"/>
        <w:spacing w:before="140" w:line="360" w:lineRule="auto"/>
        <w:ind w:right="202"/>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 учѐтом</w:t>
      </w:r>
      <w:r>
        <w:rPr>
          <w:spacing w:val="-1"/>
        </w:rPr>
        <w:t xml:space="preserve"> </w:t>
      </w:r>
      <w:r>
        <w:t>гражданских</w:t>
      </w:r>
      <w:r>
        <w:rPr>
          <w:spacing w:val="1"/>
        </w:rPr>
        <w:t xml:space="preserve"> </w:t>
      </w:r>
      <w:r>
        <w:t>и</w:t>
      </w:r>
      <w:r>
        <w:rPr>
          <w:spacing w:val="-3"/>
        </w:rPr>
        <w:t xml:space="preserve"> </w:t>
      </w:r>
      <w:r>
        <w:t>нравственных ценностей;</w:t>
      </w:r>
    </w:p>
    <w:p w:rsidR="00E0428A" w:rsidRDefault="001F0548">
      <w:pPr>
        <w:pStyle w:val="a5"/>
        <w:spacing w:line="360" w:lineRule="auto"/>
        <w:ind w:right="197"/>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E0428A" w:rsidRDefault="001F0548" w:rsidP="00B95C42">
      <w:pPr>
        <w:pStyle w:val="a7"/>
        <w:numPr>
          <w:ilvl w:val="4"/>
          <w:numId w:val="21"/>
        </w:numPr>
        <w:tabs>
          <w:tab w:val="left" w:pos="2442"/>
        </w:tabs>
        <w:spacing w:line="360" w:lineRule="auto"/>
        <w:ind w:right="201" w:firstLine="708"/>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предметные</w:t>
      </w:r>
      <w:r>
        <w:rPr>
          <w:spacing w:val="-3"/>
          <w:sz w:val="24"/>
        </w:rPr>
        <w:t xml:space="preserve"> </w:t>
      </w:r>
      <w:r>
        <w:rPr>
          <w:sz w:val="24"/>
        </w:rPr>
        <w:t>результаты:</w:t>
      </w:r>
    </w:p>
    <w:p w:rsidR="00E0428A" w:rsidRDefault="001F0548">
      <w:pPr>
        <w:pStyle w:val="a5"/>
        <w:spacing w:line="360" w:lineRule="auto"/>
        <w:ind w:right="198"/>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E0428A" w:rsidRDefault="001F0548">
      <w:pPr>
        <w:pStyle w:val="a5"/>
        <w:spacing w:line="360" w:lineRule="auto"/>
        <w:ind w:right="196"/>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1"/>
        </w:rPr>
        <w:t xml:space="preserve"> </w:t>
      </w:r>
      <w:r>
        <w:t>по</w:t>
      </w:r>
      <w:r>
        <w:rPr>
          <w:spacing w:val="2"/>
        </w:rPr>
        <w:t xml:space="preserve"> </w:t>
      </w:r>
      <w:r>
        <w:t>лапте</w:t>
      </w:r>
      <w:r>
        <w:rPr>
          <w:spacing w:val="-2"/>
        </w:rPr>
        <w:t xml:space="preserve"> </w:t>
      </w:r>
      <w:r>
        <w:t>и</w:t>
      </w:r>
      <w:r>
        <w:rPr>
          <w:spacing w:val="-1"/>
        </w:rPr>
        <w:t xml:space="preserve"> </w:t>
      </w:r>
      <w:r>
        <w:t>основных функций судей,</w:t>
      </w:r>
      <w:r>
        <w:rPr>
          <w:spacing w:val="1"/>
        </w:rPr>
        <w:t xml:space="preserve"> </w:t>
      </w:r>
      <w:r>
        <w:t>жестов</w:t>
      </w:r>
      <w:r>
        <w:rPr>
          <w:spacing w:val="-1"/>
        </w:rPr>
        <w:t xml:space="preserve"> </w:t>
      </w:r>
      <w:r>
        <w:t>судьи;</w:t>
      </w:r>
    </w:p>
    <w:p w:rsidR="00E0428A" w:rsidRDefault="001F0548">
      <w:pPr>
        <w:pStyle w:val="a5"/>
        <w:spacing w:line="360" w:lineRule="auto"/>
        <w:ind w:right="196"/>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1"/>
        </w:rPr>
        <w:t xml:space="preserve"> </w:t>
      </w:r>
      <w:r>
        <w:t>действий</w:t>
      </w:r>
      <w:r>
        <w:rPr>
          <w:spacing w:val="-1"/>
        </w:rPr>
        <w:t xml:space="preserve"> </w:t>
      </w:r>
      <w:r>
        <w:t>игроков в</w:t>
      </w:r>
      <w:r>
        <w:rPr>
          <w:spacing w:val="-1"/>
        </w:rPr>
        <w:t xml:space="preserve"> </w:t>
      </w:r>
      <w:r>
        <w:t>лапту;</w:t>
      </w:r>
    </w:p>
    <w:p w:rsidR="00E0428A" w:rsidRDefault="001F0548">
      <w:pPr>
        <w:pStyle w:val="a5"/>
        <w:spacing w:line="360" w:lineRule="auto"/>
        <w:ind w:right="201"/>
      </w:pPr>
      <w:r>
        <w:t xml:space="preserve">использование   </w:t>
      </w:r>
      <w:r>
        <w:rPr>
          <w:spacing w:val="44"/>
        </w:rPr>
        <w:t xml:space="preserve"> </w:t>
      </w:r>
      <w:r>
        <w:t xml:space="preserve">средств    </w:t>
      </w:r>
      <w:r>
        <w:rPr>
          <w:spacing w:val="43"/>
        </w:rPr>
        <w:t xml:space="preserve"> </w:t>
      </w:r>
      <w:r>
        <w:t xml:space="preserve">и    </w:t>
      </w:r>
      <w:r>
        <w:rPr>
          <w:spacing w:val="44"/>
        </w:rPr>
        <w:t xml:space="preserve"> </w:t>
      </w:r>
      <w:r>
        <w:t xml:space="preserve">методов    </w:t>
      </w:r>
      <w:r>
        <w:rPr>
          <w:spacing w:val="46"/>
        </w:rPr>
        <w:t xml:space="preserve"> </w:t>
      </w:r>
      <w:r>
        <w:t xml:space="preserve">совершенствования    </w:t>
      </w:r>
      <w:r>
        <w:rPr>
          <w:spacing w:val="43"/>
        </w:rPr>
        <w:t xml:space="preserve"> </w:t>
      </w:r>
      <w:r>
        <w:t xml:space="preserve">технических    </w:t>
      </w:r>
      <w:r>
        <w:rPr>
          <w:spacing w:val="45"/>
        </w:rPr>
        <w:t xml:space="preserve"> </w:t>
      </w:r>
      <w:r>
        <w:t>приемов</w:t>
      </w:r>
      <w:r>
        <w:rPr>
          <w:spacing w:val="-58"/>
        </w:rPr>
        <w:t xml:space="preserve"> </w:t>
      </w:r>
      <w:r>
        <w:t>и</w:t>
      </w:r>
      <w:r>
        <w:rPr>
          <w:spacing w:val="-1"/>
        </w:rPr>
        <w:t xml:space="preserve"> </w:t>
      </w:r>
      <w:r>
        <w:t>тактических</w:t>
      </w:r>
      <w:r>
        <w:rPr>
          <w:spacing w:val="-1"/>
        </w:rPr>
        <w:t xml:space="preserve"> </w:t>
      </w:r>
      <w:r>
        <w:t>действий</w:t>
      </w:r>
      <w:r>
        <w:rPr>
          <w:spacing w:val="-2"/>
        </w:rPr>
        <w:t xml:space="preserve"> </w:t>
      </w:r>
      <w:r>
        <w:t>игроков в</w:t>
      </w:r>
      <w:r>
        <w:rPr>
          <w:spacing w:val="-1"/>
        </w:rPr>
        <w:t xml:space="preserve"> </w:t>
      </w:r>
      <w:r>
        <w:t>лапту;</w:t>
      </w:r>
    </w:p>
    <w:p w:rsidR="00E0428A" w:rsidRDefault="001F0548">
      <w:pPr>
        <w:pStyle w:val="a5"/>
        <w:spacing w:line="360" w:lineRule="auto"/>
        <w:ind w:right="195"/>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60"/>
        </w:rPr>
        <w:t xml:space="preserve"> </w:t>
      </w:r>
      <w:r>
        <w:t>формирующих</w:t>
      </w:r>
      <w:r>
        <w:rPr>
          <w:spacing w:val="60"/>
        </w:rPr>
        <w:t xml:space="preserve"> </w:t>
      </w:r>
      <w:r>
        <w:t>двигательные</w:t>
      </w:r>
      <w:r>
        <w:rPr>
          <w:spacing w:val="1"/>
        </w:rPr>
        <w:t xml:space="preserve"> </w:t>
      </w:r>
      <w:r>
        <w:t>умения и навыки</w:t>
      </w:r>
      <w:r>
        <w:rPr>
          <w:spacing w:val="1"/>
        </w:rPr>
        <w:t xml:space="preserve"> </w:t>
      </w:r>
      <w:r>
        <w:t>технических</w:t>
      </w:r>
      <w:r>
        <w:rPr>
          <w:spacing w:val="2"/>
        </w:rPr>
        <w:t xml:space="preserve"> </w:t>
      </w:r>
      <w:r>
        <w:t>и</w:t>
      </w:r>
      <w:r>
        <w:rPr>
          <w:spacing w:val="-3"/>
        </w:rPr>
        <w:t xml:space="preserve"> </w:t>
      </w:r>
      <w:r>
        <w:t>тактических</w:t>
      </w:r>
      <w:r>
        <w:rPr>
          <w:spacing w:val="2"/>
        </w:rPr>
        <w:t xml:space="preserve"> </w:t>
      </w:r>
      <w:r>
        <w:t>действий</w:t>
      </w:r>
      <w:r>
        <w:rPr>
          <w:spacing w:val="2"/>
        </w:rPr>
        <w:t xml:space="preserve"> </w:t>
      </w:r>
      <w:r>
        <w:t>игроков</w:t>
      </w:r>
      <w:r>
        <w:rPr>
          <w:spacing w:val="-1"/>
        </w:rPr>
        <w:t xml:space="preserve"> </w:t>
      </w:r>
      <w:r>
        <w:t>в</w:t>
      </w:r>
      <w:r>
        <w:rPr>
          <w:spacing w:val="-2"/>
        </w:rPr>
        <w:t xml:space="preserve"> </w:t>
      </w:r>
      <w:r>
        <w:t>лапту;</w:t>
      </w:r>
    </w:p>
    <w:p w:rsidR="00E0428A" w:rsidRDefault="001F0548">
      <w:pPr>
        <w:pStyle w:val="a5"/>
        <w:spacing w:before="1" w:line="360" w:lineRule="auto"/>
        <w:ind w:right="206"/>
      </w:pPr>
      <w:r>
        <w:t>осуществление соревновательной деятельности в соответствии с правилами игры в лапта,</w:t>
      </w:r>
      <w:r>
        <w:rPr>
          <w:spacing w:val="1"/>
        </w:rPr>
        <w:t xml:space="preserve"> </w:t>
      </w:r>
      <w:r>
        <w:t>судейской</w:t>
      </w:r>
      <w:r>
        <w:rPr>
          <w:spacing w:val="-1"/>
        </w:rPr>
        <w:t xml:space="preserve"> </w:t>
      </w:r>
      <w:r>
        <w:t>практики;</w:t>
      </w:r>
    </w:p>
    <w:p w:rsidR="00E0428A" w:rsidRDefault="001F0548">
      <w:pPr>
        <w:pStyle w:val="a5"/>
        <w:spacing w:line="360" w:lineRule="auto"/>
        <w:ind w:right="202"/>
      </w:pPr>
      <w:r>
        <w:t>определение признаков положительного влияния занятий лапты на укрепление здоровья,</w:t>
      </w:r>
      <w:r>
        <w:rPr>
          <w:spacing w:val="1"/>
        </w:rPr>
        <w:t xml:space="preserve"> </w:t>
      </w:r>
      <w:r>
        <w:t>установление</w:t>
      </w:r>
      <w:r>
        <w:rPr>
          <w:spacing w:val="-3"/>
        </w:rPr>
        <w:t xml:space="preserve"> </w:t>
      </w:r>
      <w:r>
        <w:t>связи</w:t>
      </w:r>
      <w:r>
        <w:rPr>
          <w:spacing w:val="2"/>
        </w:rPr>
        <w:t xml:space="preserve"> </w:t>
      </w:r>
      <w:r>
        <w:t>между</w:t>
      </w:r>
      <w:r>
        <w:rPr>
          <w:spacing w:val="-6"/>
        </w:rPr>
        <w:t xml:space="preserve"> </w:t>
      </w:r>
      <w:r>
        <w:t>развитием</w:t>
      </w:r>
      <w:r>
        <w:rPr>
          <w:spacing w:val="-2"/>
        </w:rPr>
        <w:t xml:space="preserve"> </w:t>
      </w:r>
      <w:r>
        <w:t>физических</w:t>
      </w:r>
      <w:r>
        <w:rPr>
          <w:spacing w:val="1"/>
        </w:rPr>
        <w:t xml:space="preserve"> </w:t>
      </w:r>
      <w:r>
        <w:t>качеств</w:t>
      </w:r>
      <w:r>
        <w:rPr>
          <w:spacing w:val="-2"/>
        </w:rPr>
        <w:t xml:space="preserve"> </w:t>
      </w:r>
      <w:r>
        <w:t>и</w:t>
      </w:r>
      <w:r>
        <w:rPr>
          <w:spacing w:val="-1"/>
        </w:rPr>
        <w:t xml:space="preserve"> </w:t>
      </w:r>
      <w:r>
        <w:t>основных</w:t>
      </w:r>
      <w:r>
        <w:rPr>
          <w:spacing w:val="-1"/>
        </w:rPr>
        <w:t xml:space="preserve"> </w:t>
      </w:r>
      <w:r>
        <w:t>систем</w:t>
      </w:r>
      <w:r>
        <w:rPr>
          <w:spacing w:val="-2"/>
        </w:rPr>
        <w:t xml:space="preserve"> </w:t>
      </w:r>
      <w:r>
        <w:t>организма;</w:t>
      </w:r>
    </w:p>
    <w:p w:rsidR="00E0428A" w:rsidRDefault="001F0548">
      <w:pPr>
        <w:pStyle w:val="a5"/>
        <w:spacing w:line="360" w:lineRule="auto"/>
        <w:ind w:right="195"/>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лаптой,</w:t>
      </w:r>
      <w:r>
        <w:rPr>
          <w:spacing w:val="1"/>
        </w:rPr>
        <w:t xml:space="preserve"> </w:t>
      </w:r>
      <w:r>
        <w:t>знание</w:t>
      </w:r>
      <w:r>
        <w:rPr>
          <w:spacing w:val="1"/>
        </w:rPr>
        <w:t xml:space="preserve"> </w:t>
      </w:r>
      <w:r>
        <w:t>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лаптой</w:t>
      </w:r>
      <w:r>
        <w:rPr>
          <w:spacing w:val="-1"/>
        </w:rPr>
        <w:t xml:space="preserve"> </w:t>
      </w:r>
      <w:r>
        <w:t>в</w:t>
      </w:r>
      <w:r>
        <w:rPr>
          <w:spacing w:val="-1"/>
        </w:rPr>
        <w:t xml:space="preserve"> </w:t>
      </w:r>
      <w:r>
        <w:t>частности;</w:t>
      </w:r>
    </w:p>
    <w:p w:rsidR="00E0428A" w:rsidRDefault="001F0548">
      <w:pPr>
        <w:pStyle w:val="a5"/>
        <w:spacing w:line="360" w:lineRule="auto"/>
        <w:ind w:right="195"/>
      </w:pPr>
      <w:r>
        <w:t>способность</w:t>
      </w:r>
      <w:r>
        <w:rPr>
          <w:spacing w:val="1"/>
        </w:rPr>
        <w:t xml:space="preserve"> </w:t>
      </w:r>
      <w:r>
        <w:t>организовывать</w:t>
      </w:r>
      <w:r>
        <w:rPr>
          <w:spacing w:val="1"/>
        </w:rPr>
        <w:t xml:space="preserve"> </w:t>
      </w:r>
      <w:r>
        <w:t>самостоятельные</w:t>
      </w:r>
      <w:r>
        <w:rPr>
          <w:spacing w:val="1"/>
        </w:rPr>
        <w:t xml:space="preserve"> </w:t>
      </w:r>
      <w:r>
        <w:t>занятия с</w:t>
      </w:r>
      <w:r>
        <w:rPr>
          <w:spacing w:val="1"/>
        </w:rPr>
        <w:t xml:space="preserve"> </w:t>
      </w:r>
      <w:r>
        <w:t>использованием</w:t>
      </w:r>
      <w:r>
        <w:rPr>
          <w:spacing w:val="1"/>
        </w:rPr>
        <w:t xml:space="preserve"> </w:t>
      </w:r>
      <w:r>
        <w:t>средств</w:t>
      </w:r>
      <w:r>
        <w:rPr>
          <w:spacing w:val="1"/>
        </w:rPr>
        <w:t xml:space="preserve"> </w:t>
      </w:r>
      <w:r>
        <w:t>лапты,</w:t>
      </w:r>
      <w:r>
        <w:rPr>
          <w:spacing w:val="1"/>
        </w:rPr>
        <w:t xml:space="preserve"> </w:t>
      </w:r>
      <w:r>
        <w:t>подбирать упражнения различной направленности, режимы физической нагрузки в зависимости от</w:t>
      </w:r>
      <w:r>
        <w:rPr>
          <w:spacing w:val="-57"/>
        </w:rPr>
        <w:t xml:space="preserve"> </w:t>
      </w:r>
      <w:r>
        <w:t>индивидуальных особенностей физической</w:t>
      </w:r>
      <w:r>
        <w:rPr>
          <w:spacing w:val="-1"/>
        </w:rPr>
        <w:t xml:space="preserve"> </w:t>
      </w:r>
      <w:r>
        <w:t>подготовленности;</w:t>
      </w:r>
    </w:p>
    <w:p w:rsidR="00E0428A" w:rsidRDefault="001F0548">
      <w:pPr>
        <w:pStyle w:val="a5"/>
        <w:spacing w:line="360" w:lineRule="auto"/>
        <w:ind w:right="200"/>
      </w:pPr>
      <w:r>
        <w:t>знание контрольно-тестовых упражнений для определения уровня физической, технической</w:t>
      </w:r>
      <w:r>
        <w:rPr>
          <w:spacing w:val="-57"/>
        </w:rPr>
        <w:t xml:space="preserve"> </w:t>
      </w:r>
      <w:r>
        <w:t>и</w:t>
      </w:r>
      <w:r>
        <w:rPr>
          <w:spacing w:val="-1"/>
        </w:rPr>
        <w:t xml:space="preserve"> </w:t>
      </w:r>
      <w:r>
        <w:t>тактической подготовленности</w:t>
      </w:r>
      <w:r>
        <w:rPr>
          <w:spacing w:val="1"/>
        </w:rPr>
        <w:t xml:space="preserve"> </w:t>
      </w:r>
      <w:r>
        <w:t>игроков в</w:t>
      </w:r>
      <w:r>
        <w:rPr>
          <w:spacing w:val="-2"/>
        </w:rPr>
        <w:t xml:space="preserve"> </w:t>
      </w:r>
      <w:r>
        <w:t>лапту;</w:t>
      </w:r>
    </w:p>
    <w:p w:rsidR="00E0428A" w:rsidRDefault="001F0548">
      <w:pPr>
        <w:pStyle w:val="a5"/>
        <w:spacing w:before="1" w:line="360" w:lineRule="auto"/>
        <w:ind w:right="194"/>
      </w:pPr>
      <w:r>
        <w:t>знание</w:t>
      </w:r>
      <w:r>
        <w:rPr>
          <w:spacing w:val="10"/>
        </w:rPr>
        <w:t xml:space="preserve"> </w:t>
      </w:r>
      <w:r>
        <w:t>и</w:t>
      </w:r>
      <w:r>
        <w:rPr>
          <w:spacing w:val="9"/>
        </w:rPr>
        <w:t xml:space="preserve"> </w:t>
      </w:r>
      <w:r>
        <w:t>применение</w:t>
      </w:r>
      <w:r>
        <w:rPr>
          <w:spacing w:val="11"/>
        </w:rPr>
        <w:t xml:space="preserve"> </w:t>
      </w:r>
      <w:r>
        <w:t>способов</w:t>
      </w:r>
      <w:r>
        <w:rPr>
          <w:spacing w:val="11"/>
        </w:rPr>
        <w:t xml:space="preserve"> </w:t>
      </w:r>
      <w:r>
        <w:t>и</w:t>
      </w:r>
      <w:r>
        <w:rPr>
          <w:spacing w:val="11"/>
        </w:rPr>
        <w:t xml:space="preserve"> </w:t>
      </w:r>
      <w:r>
        <w:t>методов</w:t>
      </w:r>
      <w:r>
        <w:rPr>
          <w:spacing w:val="9"/>
        </w:rPr>
        <w:t xml:space="preserve"> </w:t>
      </w:r>
      <w:r>
        <w:t>профилактики</w:t>
      </w:r>
      <w:r>
        <w:rPr>
          <w:spacing w:val="10"/>
        </w:rPr>
        <w:t xml:space="preserve"> </w:t>
      </w:r>
      <w:r>
        <w:t>пагубных</w:t>
      </w:r>
      <w:r>
        <w:rPr>
          <w:spacing w:val="13"/>
        </w:rPr>
        <w:t xml:space="preserve"> </w:t>
      </w:r>
      <w:r>
        <w:t>привычек,</w:t>
      </w:r>
      <w:r>
        <w:rPr>
          <w:spacing w:val="10"/>
        </w:rPr>
        <w:t xml:space="preserve"> </w:t>
      </w:r>
      <w:r>
        <w:t>асоциального</w:t>
      </w:r>
      <w:r>
        <w:rPr>
          <w:spacing w:val="-57"/>
        </w:rPr>
        <w:t xml:space="preserve"> </w:t>
      </w:r>
      <w:r>
        <w:t>и созависимого поведения, знание</w:t>
      </w:r>
      <w:r>
        <w:rPr>
          <w:spacing w:val="-1"/>
        </w:rPr>
        <w:t xml:space="preserve"> </w:t>
      </w:r>
      <w:r>
        <w:t>антидопинговых</w:t>
      </w:r>
      <w:r>
        <w:rPr>
          <w:spacing w:val="3"/>
        </w:rPr>
        <w:t xml:space="preserve"> </w:t>
      </w:r>
      <w:r>
        <w:t>правил.</w:t>
      </w:r>
    </w:p>
    <w:p w:rsidR="00E0428A" w:rsidRDefault="00E0428A">
      <w:pPr>
        <w:spacing w:line="360" w:lineRule="auto"/>
        <w:sectPr w:rsidR="00E0428A">
          <w:pgSz w:w="11910" w:h="16840"/>
          <w:pgMar w:top="760" w:right="340" w:bottom="920" w:left="720" w:header="0" w:footer="651" w:gutter="0"/>
          <w:cols w:space="720"/>
        </w:sectPr>
      </w:pPr>
    </w:p>
    <w:p w:rsidR="00E0428A" w:rsidRDefault="003753EB" w:rsidP="00B95C42">
      <w:pPr>
        <w:pStyle w:val="1"/>
        <w:numPr>
          <w:ilvl w:val="2"/>
          <w:numId w:val="83"/>
        </w:numPr>
        <w:tabs>
          <w:tab w:val="left" w:pos="1185"/>
        </w:tabs>
        <w:spacing w:before="59" w:line="276" w:lineRule="auto"/>
        <w:ind w:right="1306" w:firstLine="0"/>
        <w:jc w:val="both"/>
      </w:pPr>
      <w:r>
        <w:pict>
          <v:rect id="_x0000_s1079" style="position:absolute;left:0;text-align:left;margin-left:55.2pt;margin-top:41.1pt;width:514.8pt;height:.5pt;z-index:-15713792;mso-wrap-distance-left:0;mso-wrap-distance-right:0;mso-position-horizontal-relative:page" fillcolor="black" stroked="f">
            <w10:wrap type="topAndBottom" anchorx="page"/>
          </v:rect>
        </w:pict>
      </w:r>
      <w:bookmarkStart w:id="40" w:name="_TOC_250014"/>
      <w:r w:rsidR="001F0548">
        <w:t>Рабочая программа по учебному предмету «Основы безопасности</w:t>
      </w:r>
      <w:r w:rsidR="001F0548">
        <w:rPr>
          <w:spacing w:val="-67"/>
        </w:rPr>
        <w:t xml:space="preserve"> </w:t>
      </w:r>
      <w:r w:rsidR="001F0548">
        <w:t>жизнедеятельности» (базовый</w:t>
      </w:r>
      <w:r w:rsidR="001F0548">
        <w:rPr>
          <w:spacing w:val="-1"/>
        </w:rPr>
        <w:t xml:space="preserve"> </w:t>
      </w:r>
      <w:bookmarkEnd w:id="40"/>
      <w:r w:rsidR="001F0548">
        <w:t>уровень).</w:t>
      </w:r>
    </w:p>
    <w:p w:rsidR="00E0428A" w:rsidRDefault="001F0548" w:rsidP="00B95C42">
      <w:pPr>
        <w:pStyle w:val="a7"/>
        <w:numPr>
          <w:ilvl w:val="1"/>
          <w:numId w:val="19"/>
        </w:numPr>
        <w:tabs>
          <w:tab w:val="left" w:pos="1782"/>
          <w:tab w:val="left" w:pos="3480"/>
          <w:tab w:val="left" w:pos="5701"/>
          <w:tab w:val="left" w:pos="7450"/>
          <w:tab w:val="left" w:pos="9728"/>
        </w:tabs>
        <w:spacing w:line="350" w:lineRule="auto"/>
        <w:ind w:right="193"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w:t>
      </w:r>
      <w:r>
        <w:rPr>
          <w:position w:val="1"/>
          <w:sz w:val="24"/>
        </w:rPr>
        <w:t>Основы</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жизнедеятельности</w:t>
      </w:r>
      <w:r>
        <w:rPr>
          <w:sz w:val="24"/>
        </w:rPr>
        <w:t>»</w:t>
      </w:r>
      <w:r>
        <w:rPr>
          <w:sz w:val="24"/>
        </w:rPr>
        <w:tab/>
        <w:t>(предметная</w:t>
      </w:r>
      <w:r>
        <w:rPr>
          <w:sz w:val="24"/>
        </w:rPr>
        <w:tab/>
        <w:t>область</w:t>
      </w:r>
      <w:r>
        <w:rPr>
          <w:sz w:val="24"/>
        </w:rPr>
        <w:tab/>
        <w:t>«Физическая</w:t>
      </w:r>
      <w:r>
        <w:rPr>
          <w:sz w:val="24"/>
        </w:rPr>
        <w:tab/>
        <w:t>культура</w:t>
      </w:r>
      <w:r>
        <w:rPr>
          <w:spacing w:val="-58"/>
          <w:sz w:val="24"/>
        </w:rPr>
        <w:t xml:space="preserve"> </w:t>
      </w:r>
      <w:r>
        <w:rPr>
          <w:sz w:val="24"/>
        </w:rPr>
        <w:t xml:space="preserve">и   </w:t>
      </w:r>
      <w:r>
        <w:rPr>
          <w:spacing w:val="1"/>
          <w:sz w:val="24"/>
        </w:rPr>
        <w:t xml:space="preserve"> </w:t>
      </w:r>
      <w:r>
        <w:rPr>
          <w:sz w:val="24"/>
        </w:rPr>
        <w:t xml:space="preserve">основы   </w:t>
      </w:r>
      <w:r>
        <w:rPr>
          <w:spacing w:val="1"/>
          <w:sz w:val="24"/>
        </w:rPr>
        <w:t xml:space="preserve"> </w:t>
      </w:r>
      <w:r>
        <w:rPr>
          <w:sz w:val="24"/>
        </w:rPr>
        <w:t xml:space="preserve">безопасности   </w:t>
      </w:r>
      <w:r>
        <w:rPr>
          <w:spacing w:val="1"/>
          <w:sz w:val="24"/>
        </w:rPr>
        <w:t xml:space="preserve"> </w:t>
      </w:r>
      <w:r>
        <w:rPr>
          <w:sz w:val="24"/>
        </w:rPr>
        <w:t xml:space="preserve">жизнедеятельности»)   </w:t>
      </w:r>
      <w:r>
        <w:rPr>
          <w:spacing w:val="1"/>
          <w:sz w:val="24"/>
        </w:rPr>
        <w:t xml:space="preserve"> </w:t>
      </w:r>
      <w:r>
        <w:rPr>
          <w:sz w:val="24"/>
        </w:rPr>
        <w:t xml:space="preserve">(далее   </w:t>
      </w:r>
      <w:r>
        <w:rPr>
          <w:spacing w:val="1"/>
          <w:sz w:val="24"/>
        </w:rPr>
        <w:t xml:space="preserve"> </w:t>
      </w:r>
      <w:r>
        <w:rPr>
          <w:sz w:val="24"/>
        </w:rPr>
        <w:t>соответственно     –     программа</w:t>
      </w:r>
      <w:r>
        <w:rPr>
          <w:spacing w:val="1"/>
          <w:sz w:val="24"/>
        </w:rPr>
        <w:t xml:space="preserve"> </w:t>
      </w:r>
      <w:r>
        <w:rPr>
          <w:sz w:val="24"/>
        </w:rPr>
        <w:t>ОБЖ, ОБЖ)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ОБЖ.</w:t>
      </w:r>
    </w:p>
    <w:p w:rsidR="00E0428A" w:rsidRDefault="001F0548" w:rsidP="00B95C42">
      <w:pPr>
        <w:pStyle w:val="a7"/>
        <w:numPr>
          <w:ilvl w:val="1"/>
          <w:numId w:val="19"/>
        </w:numPr>
        <w:tabs>
          <w:tab w:val="left" w:pos="1782"/>
        </w:tabs>
        <w:spacing w:line="272" w:lineRule="exact"/>
        <w:ind w:left="1781" w:hanging="661"/>
        <w:jc w:val="both"/>
        <w:rPr>
          <w:sz w:val="24"/>
        </w:rPr>
      </w:pPr>
      <w:r>
        <w:rPr>
          <w:sz w:val="24"/>
        </w:rPr>
        <w:t>Пояснительная</w:t>
      </w:r>
      <w:r>
        <w:rPr>
          <w:spacing w:val="-6"/>
          <w:sz w:val="24"/>
        </w:rPr>
        <w:t xml:space="preserve"> </w:t>
      </w:r>
      <w:r>
        <w:rPr>
          <w:sz w:val="24"/>
        </w:rPr>
        <w:t>записка.</w:t>
      </w:r>
    </w:p>
    <w:p w:rsidR="00E0428A" w:rsidRDefault="001F0548" w:rsidP="00B95C42">
      <w:pPr>
        <w:pStyle w:val="a7"/>
        <w:numPr>
          <w:ilvl w:val="2"/>
          <w:numId w:val="19"/>
        </w:numPr>
        <w:tabs>
          <w:tab w:val="left" w:pos="1962"/>
        </w:tabs>
        <w:spacing w:before="90" w:line="350" w:lineRule="auto"/>
        <w:ind w:right="198" w:firstLine="708"/>
        <w:jc w:val="both"/>
        <w:rPr>
          <w:sz w:val="24"/>
        </w:rPr>
      </w:pPr>
      <w:r>
        <w:rPr>
          <w:sz w:val="24"/>
        </w:rPr>
        <w:t>Программа</w:t>
      </w:r>
      <w:r>
        <w:rPr>
          <w:spacing w:val="1"/>
          <w:sz w:val="24"/>
        </w:rPr>
        <w:t xml:space="preserve"> </w:t>
      </w:r>
      <w:r>
        <w:rPr>
          <w:sz w:val="24"/>
        </w:rPr>
        <w:t>ОБЖ</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 среднего общего образования, представленных в ФГОС СОО, федеральной программы</w:t>
      </w:r>
      <w:r>
        <w:rPr>
          <w:spacing w:val="-57"/>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0"/>
          <w:sz w:val="24"/>
        </w:rPr>
        <w:t xml:space="preserve"> </w:t>
      </w:r>
      <w:r>
        <w:rPr>
          <w:sz w:val="24"/>
        </w:rPr>
        <w:t>и предусматривает</w:t>
      </w:r>
      <w:r>
        <w:rPr>
          <w:spacing w:val="-2"/>
          <w:sz w:val="24"/>
        </w:rPr>
        <w:t xml:space="preserve"> </w:t>
      </w:r>
      <w:r>
        <w:rPr>
          <w:sz w:val="24"/>
        </w:rPr>
        <w:t>непосредственное</w:t>
      </w:r>
      <w:r>
        <w:rPr>
          <w:spacing w:val="-3"/>
          <w:sz w:val="24"/>
        </w:rPr>
        <w:t xml:space="preserve"> </w:t>
      </w:r>
      <w:r>
        <w:rPr>
          <w:sz w:val="24"/>
        </w:rPr>
        <w:t>применение</w:t>
      </w:r>
      <w:r>
        <w:rPr>
          <w:spacing w:val="-4"/>
          <w:sz w:val="24"/>
        </w:rPr>
        <w:t xml:space="preserve"> </w:t>
      </w:r>
      <w:r>
        <w:rPr>
          <w:sz w:val="24"/>
        </w:rPr>
        <w:t>при</w:t>
      </w:r>
      <w:r>
        <w:rPr>
          <w:spacing w:val="-2"/>
          <w:sz w:val="24"/>
        </w:rPr>
        <w:t xml:space="preserve"> </w:t>
      </w:r>
      <w:r>
        <w:rPr>
          <w:sz w:val="24"/>
        </w:rPr>
        <w:t>реализации</w:t>
      </w:r>
      <w:r>
        <w:rPr>
          <w:spacing w:val="-2"/>
          <w:sz w:val="24"/>
        </w:rPr>
        <w:t xml:space="preserve"> </w:t>
      </w:r>
      <w:r>
        <w:rPr>
          <w:sz w:val="24"/>
        </w:rPr>
        <w:t>ООП</w:t>
      </w:r>
      <w:r>
        <w:rPr>
          <w:spacing w:val="-2"/>
          <w:sz w:val="24"/>
        </w:rPr>
        <w:t xml:space="preserve"> </w:t>
      </w:r>
      <w:r>
        <w:rPr>
          <w:sz w:val="24"/>
        </w:rPr>
        <w:t>СОО.</w:t>
      </w:r>
    </w:p>
    <w:p w:rsidR="00E0428A" w:rsidRDefault="001F0548" w:rsidP="00B95C42">
      <w:pPr>
        <w:pStyle w:val="a7"/>
        <w:numPr>
          <w:ilvl w:val="2"/>
          <w:numId w:val="19"/>
        </w:numPr>
        <w:tabs>
          <w:tab w:val="left" w:pos="1962"/>
        </w:tabs>
        <w:spacing w:line="350" w:lineRule="auto"/>
        <w:ind w:right="193" w:firstLine="708"/>
        <w:jc w:val="both"/>
        <w:rPr>
          <w:sz w:val="24"/>
        </w:rPr>
      </w:pPr>
      <w:r>
        <w:rPr>
          <w:sz w:val="24"/>
        </w:rPr>
        <w:t xml:space="preserve">Программа   </w:t>
      </w:r>
      <w:r>
        <w:rPr>
          <w:spacing w:val="33"/>
          <w:sz w:val="24"/>
        </w:rPr>
        <w:t xml:space="preserve"> </w:t>
      </w:r>
      <w:r>
        <w:rPr>
          <w:sz w:val="24"/>
        </w:rPr>
        <w:t xml:space="preserve">ОБЖ    </w:t>
      </w:r>
      <w:r>
        <w:rPr>
          <w:spacing w:val="32"/>
          <w:sz w:val="24"/>
        </w:rPr>
        <w:t xml:space="preserve"> </w:t>
      </w:r>
      <w:r>
        <w:rPr>
          <w:sz w:val="24"/>
        </w:rPr>
        <w:t xml:space="preserve">позволит    </w:t>
      </w:r>
      <w:r>
        <w:rPr>
          <w:spacing w:val="33"/>
          <w:sz w:val="24"/>
        </w:rPr>
        <w:t xml:space="preserve"> </w:t>
      </w:r>
      <w:r>
        <w:rPr>
          <w:sz w:val="24"/>
        </w:rPr>
        <w:t xml:space="preserve">учителю    </w:t>
      </w:r>
      <w:r>
        <w:rPr>
          <w:spacing w:val="31"/>
          <w:sz w:val="24"/>
        </w:rPr>
        <w:t xml:space="preserve"> </w:t>
      </w:r>
      <w:r>
        <w:rPr>
          <w:sz w:val="24"/>
        </w:rPr>
        <w:t xml:space="preserve">построить    </w:t>
      </w:r>
      <w:r>
        <w:rPr>
          <w:spacing w:val="33"/>
          <w:sz w:val="24"/>
        </w:rPr>
        <w:t xml:space="preserve"> </w:t>
      </w:r>
      <w:r>
        <w:rPr>
          <w:sz w:val="24"/>
        </w:rPr>
        <w:t xml:space="preserve">освоение    </w:t>
      </w:r>
      <w:r>
        <w:rPr>
          <w:spacing w:val="28"/>
          <w:sz w:val="24"/>
        </w:rPr>
        <w:t xml:space="preserve"> </w:t>
      </w:r>
      <w:r>
        <w:rPr>
          <w:sz w:val="24"/>
        </w:rPr>
        <w:t>содержания</w:t>
      </w:r>
      <w:r>
        <w:rPr>
          <w:spacing w:val="-58"/>
          <w:sz w:val="24"/>
        </w:rPr>
        <w:t xml:space="preserve"> </w:t>
      </w:r>
      <w:r>
        <w:rPr>
          <w:sz w:val="24"/>
        </w:rPr>
        <w:t xml:space="preserve">в  </w:t>
      </w:r>
      <w:r>
        <w:rPr>
          <w:spacing w:val="46"/>
          <w:sz w:val="24"/>
        </w:rPr>
        <w:t xml:space="preserve"> </w:t>
      </w:r>
      <w:r>
        <w:rPr>
          <w:sz w:val="24"/>
        </w:rPr>
        <w:t xml:space="preserve">логике  </w:t>
      </w:r>
      <w:r>
        <w:rPr>
          <w:spacing w:val="45"/>
          <w:sz w:val="24"/>
        </w:rPr>
        <w:t xml:space="preserve"> </w:t>
      </w:r>
      <w:r>
        <w:rPr>
          <w:sz w:val="24"/>
        </w:rPr>
        <w:t xml:space="preserve">последовательного  </w:t>
      </w:r>
      <w:r>
        <w:rPr>
          <w:spacing w:val="46"/>
          <w:sz w:val="24"/>
        </w:rPr>
        <w:t xml:space="preserve"> </w:t>
      </w:r>
      <w:r>
        <w:rPr>
          <w:sz w:val="24"/>
        </w:rPr>
        <w:t xml:space="preserve">нарастания   </w:t>
      </w:r>
      <w:r>
        <w:rPr>
          <w:spacing w:val="43"/>
          <w:sz w:val="24"/>
        </w:rPr>
        <w:t xml:space="preserve"> </w:t>
      </w:r>
      <w:r>
        <w:rPr>
          <w:sz w:val="24"/>
        </w:rPr>
        <w:t xml:space="preserve">факторов   </w:t>
      </w:r>
      <w:r>
        <w:rPr>
          <w:spacing w:val="45"/>
          <w:sz w:val="24"/>
        </w:rPr>
        <w:t xml:space="preserve"> </w:t>
      </w:r>
      <w:r>
        <w:rPr>
          <w:sz w:val="24"/>
        </w:rPr>
        <w:t xml:space="preserve">опасности   </w:t>
      </w:r>
      <w:r>
        <w:rPr>
          <w:spacing w:val="47"/>
          <w:sz w:val="24"/>
        </w:rPr>
        <w:t xml:space="preserve"> </w:t>
      </w:r>
      <w:r>
        <w:rPr>
          <w:sz w:val="24"/>
        </w:rPr>
        <w:t xml:space="preserve">от   </w:t>
      </w:r>
      <w:r>
        <w:rPr>
          <w:spacing w:val="46"/>
          <w:sz w:val="24"/>
        </w:rPr>
        <w:t xml:space="preserve"> </w:t>
      </w:r>
      <w:r>
        <w:rPr>
          <w:sz w:val="24"/>
        </w:rPr>
        <w:t xml:space="preserve">опасной   </w:t>
      </w:r>
      <w:r>
        <w:rPr>
          <w:spacing w:val="47"/>
          <w:sz w:val="24"/>
        </w:rPr>
        <w:t xml:space="preserve"> </w:t>
      </w:r>
      <w:r>
        <w:rPr>
          <w:sz w:val="24"/>
        </w:rPr>
        <w:t>ситуации</w:t>
      </w:r>
      <w:r>
        <w:rPr>
          <w:spacing w:val="-58"/>
          <w:sz w:val="24"/>
        </w:rPr>
        <w:t xml:space="preserve"> </w:t>
      </w:r>
      <w:r>
        <w:rPr>
          <w:sz w:val="24"/>
        </w:rPr>
        <w:t>до чрезвычайной ситуации и разумного взаимодействия человека с окружающей средой, учесть</w:t>
      </w:r>
      <w:r>
        <w:rPr>
          <w:spacing w:val="1"/>
          <w:sz w:val="24"/>
        </w:rPr>
        <w:t xml:space="preserve"> </w:t>
      </w:r>
      <w:r>
        <w:rPr>
          <w:sz w:val="24"/>
        </w:rPr>
        <w:t>преемственность приобретения обучающимися знаний и формирования у них умений и навыков в</w:t>
      </w:r>
      <w:r>
        <w:rPr>
          <w:spacing w:val="1"/>
          <w:sz w:val="24"/>
        </w:rPr>
        <w:t xml:space="preserve"> </w:t>
      </w:r>
      <w:r>
        <w:rPr>
          <w:sz w:val="24"/>
        </w:rPr>
        <w:t>области</w:t>
      </w:r>
      <w:r>
        <w:rPr>
          <w:spacing w:val="-1"/>
          <w:sz w:val="24"/>
        </w:rPr>
        <w:t xml:space="preserve"> </w:t>
      </w:r>
      <w:r>
        <w:rPr>
          <w:sz w:val="24"/>
        </w:rPr>
        <w:t>безопасности</w:t>
      </w:r>
      <w:r>
        <w:rPr>
          <w:spacing w:val="-2"/>
          <w:sz w:val="24"/>
        </w:rPr>
        <w:t xml:space="preserve"> </w:t>
      </w:r>
      <w:r>
        <w:rPr>
          <w:sz w:val="24"/>
        </w:rPr>
        <w:t>жизнедеятельности.</w:t>
      </w:r>
    </w:p>
    <w:p w:rsidR="00E0428A" w:rsidRDefault="001F0548">
      <w:pPr>
        <w:pStyle w:val="a5"/>
        <w:spacing w:line="350" w:lineRule="auto"/>
        <w:ind w:right="192"/>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57"/>
        </w:rPr>
        <w:t xml:space="preserve"> </w:t>
      </w:r>
      <w:r>
        <w:t>обучающимися знаний и формирования у них навыков в области безопасности жизнедеятельности</w:t>
      </w:r>
      <w:r>
        <w:rPr>
          <w:spacing w:val="1"/>
        </w:rPr>
        <w:t xml:space="preserve"> </w:t>
      </w:r>
      <w:r>
        <w:t>при переходе с уровня основного общего образования; помогает педагогу продолжить 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 xml:space="preserve">индивидуального    </w:t>
      </w:r>
      <w:r>
        <w:rPr>
          <w:spacing w:val="15"/>
        </w:rPr>
        <w:t xml:space="preserve"> </w:t>
      </w:r>
      <w:r>
        <w:t xml:space="preserve">и     </w:t>
      </w:r>
      <w:r>
        <w:rPr>
          <w:spacing w:val="14"/>
        </w:rPr>
        <w:t xml:space="preserve"> </w:t>
      </w:r>
      <w:r>
        <w:t xml:space="preserve">группового     </w:t>
      </w:r>
      <w:r>
        <w:rPr>
          <w:spacing w:val="14"/>
        </w:rPr>
        <w:t xml:space="preserve"> </w:t>
      </w:r>
      <w:r>
        <w:t xml:space="preserve">безопасного     </w:t>
      </w:r>
      <w:r>
        <w:rPr>
          <w:spacing w:val="14"/>
        </w:rPr>
        <w:t xml:space="preserve"> </w:t>
      </w:r>
      <w:r>
        <w:t xml:space="preserve">поведения     </w:t>
      </w:r>
      <w:r>
        <w:rPr>
          <w:spacing w:val="12"/>
        </w:rPr>
        <w:t xml:space="preserve"> </w:t>
      </w:r>
      <w:r>
        <w:t xml:space="preserve">в     </w:t>
      </w:r>
      <w:r>
        <w:rPr>
          <w:spacing w:val="13"/>
        </w:rPr>
        <w:t xml:space="preserve"> </w:t>
      </w:r>
      <w:r>
        <w:t xml:space="preserve">повседневной     </w:t>
      </w:r>
      <w:r>
        <w:rPr>
          <w:spacing w:val="13"/>
        </w:rPr>
        <w:t xml:space="preserve"> </w:t>
      </w:r>
      <w:r>
        <w:t>жизни</w:t>
      </w:r>
      <w:r>
        <w:rPr>
          <w:spacing w:val="-58"/>
        </w:rPr>
        <w:t xml:space="preserve"> </w:t>
      </w:r>
      <w:r>
        <w:t>с      учѐтом     актуальных     вызовов     и     угроз     в     природной,     техногенной,     социальной</w:t>
      </w:r>
      <w:r>
        <w:rPr>
          <w:spacing w:val="1"/>
        </w:rPr>
        <w:t xml:space="preserve"> </w:t>
      </w:r>
      <w:r>
        <w:t>и</w:t>
      </w:r>
      <w:r>
        <w:rPr>
          <w:spacing w:val="-1"/>
        </w:rPr>
        <w:t xml:space="preserve"> </w:t>
      </w:r>
      <w:r>
        <w:t>информационной сферах.</w:t>
      </w:r>
    </w:p>
    <w:p w:rsidR="00E0428A" w:rsidRDefault="001F0548" w:rsidP="00B95C42">
      <w:pPr>
        <w:pStyle w:val="a7"/>
        <w:numPr>
          <w:ilvl w:val="2"/>
          <w:numId w:val="19"/>
        </w:numPr>
        <w:tabs>
          <w:tab w:val="left" w:pos="1962"/>
        </w:tabs>
        <w:spacing w:line="284" w:lineRule="exact"/>
        <w:ind w:left="1961" w:hanging="841"/>
        <w:jc w:val="both"/>
        <w:rPr>
          <w:sz w:val="24"/>
        </w:rPr>
      </w:pPr>
      <w:r>
        <w:rPr>
          <w:sz w:val="24"/>
        </w:rPr>
        <w:t>Программа</w:t>
      </w:r>
      <w:r>
        <w:rPr>
          <w:spacing w:val="-6"/>
          <w:sz w:val="24"/>
        </w:rPr>
        <w:t xml:space="preserve"> </w:t>
      </w:r>
      <w:r>
        <w:rPr>
          <w:sz w:val="24"/>
        </w:rPr>
        <w:t>ОБЖ</w:t>
      </w:r>
      <w:r>
        <w:rPr>
          <w:spacing w:val="-3"/>
          <w:sz w:val="24"/>
        </w:rPr>
        <w:t xml:space="preserve"> </w:t>
      </w:r>
      <w:r>
        <w:rPr>
          <w:position w:val="1"/>
          <w:sz w:val="24"/>
        </w:rPr>
        <w:t>обеспечивает:</w:t>
      </w:r>
    </w:p>
    <w:p w:rsidR="00E0428A" w:rsidRDefault="001F0548">
      <w:pPr>
        <w:pStyle w:val="a5"/>
        <w:spacing w:before="121" w:line="350" w:lineRule="auto"/>
        <w:ind w:right="203"/>
      </w:pPr>
      <w:r>
        <w:t>формирование        личности        выпускника        с        высоким        уровнем        культуры</w:t>
      </w:r>
      <w:r>
        <w:rPr>
          <w:spacing w:val="1"/>
        </w:rPr>
        <w:t xml:space="preserve"> </w:t>
      </w:r>
      <w:r>
        <w:t>и</w:t>
      </w:r>
      <w:r>
        <w:rPr>
          <w:spacing w:val="-2"/>
        </w:rPr>
        <w:t xml:space="preserve"> </w:t>
      </w:r>
      <w:r>
        <w:t>мотивации</w:t>
      </w:r>
      <w:r>
        <w:rPr>
          <w:spacing w:val="-1"/>
        </w:rPr>
        <w:t xml:space="preserve"> </w:t>
      </w:r>
      <w:r>
        <w:t>ведения</w:t>
      </w:r>
      <w:r>
        <w:rPr>
          <w:spacing w:val="-1"/>
        </w:rPr>
        <w:t xml:space="preserve"> </w:t>
      </w:r>
      <w:r>
        <w:t>безопасного,</w:t>
      </w:r>
      <w:r>
        <w:rPr>
          <w:spacing w:val="-1"/>
        </w:rPr>
        <w:t xml:space="preserve"> </w:t>
      </w:r>
      <w:r>
        <w:t>здорового</w:t>
      </w:r>
      <w:r>
        <w:rPr>
          <w:spacing w:val="-5"/>
        </w:rPr>
        <w:t xml:space="preserve"> </w:t>
      </w:r>
      <w:r>
        <w:t>и</w:t>
      </w:r>
      <w:r>
        <w:rPr>
          <w:spacing w:val="-1"/>
        </w:rPr>
        <w:t xml:space="preserve"> </w:t>
      </w:r>
      <w:r>
        <w:t>экологически</w:t>
      </w:r>
      <w:r>
        <w:rPr>
          <w:spacing w:val="-1"/>
        </w:rPr>
        <w:t xml:space="preserve"> </w:t>
      </w:r>
      <w:r>
        <w:t>целесообразного</w:t>
      </w:r>
      <w:r>
        <w:rPr>
          <w:spacing w:val="-1"/>
        </w:rPr>
        <w:t xml:space="preserve"> </w:t>
      </w:r>
      <w:r>
        <w:t>образа</w:t>
      </w:r>
      <w:r>
        <w:rPr>
          <w:spacing w:val="-2"/>
        </w:rPr>
        <w:t xml:space="preserve"> </w:t>
      </w:r>
      <w:r>
        <w:t>жизни;</w:t>
      </w:r>
    </w:p>
    <w:p w:rsidR="00E0428A" w:rsidRDefault="001F0548">
      <w:pPr>
        <w:pStyle w:val="a5"/>
        <w:spacing w:line="350" w:lineRule="auto"/>
        <w:ind w:right="197"/>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57"/>
        </w:rPr>
        <w:t xml:space="preserve"> </w:t>
      </w:r>
      <w:r>
        <w:t>полноценной</w:t>
      </w:r>
      <w:r>
        <w:rPr>
          <w:spacing w:val="-1"/>
        </w:rPr>
        <w:t xml:space="preserve"> </w:t>
      </w:r>
      <w:r>
        <w:t>личности</w:t>
      </w:r>
      <w:r>
        <w:rPr>
          <w:spacing w:val="-2"/>
        </w:rPr>
        <w:t xml:space="preserve"> </w:t>
      </w:r>
      <w:r>
        <w:t>безопасного типа;</w:t>
      </w:r>
    </w:p>
    <w:p w:rsidR="00E0428A" w:rsidRDefault="001F0548">
      <w:pPr>
        <w:pStyle w:val="a5"/>
        <w:spacing w:line="350" w:lineRule="auto"/>
        <w:ind w:right="205"/>
      </w:pPr>
      <w:r>
        <w:t>взаимосвязь личностных, метапредметных и предметных результатов освоения учебного</w:t>
      </w:r>
      <w:r>
        <w:rPr>
          <w:spacing w:val="1"/>
        </w:rPr>
        <w:t xml:space="preserve"> </w:t>
      </w:r>
      <w:r>
        <w:t>предмета</w:t>
      </w:r>
      <w:r>
        <w:rPr>
          <w:spacing w:val="-2"/>
        </w:rPr>
        <w:t xml:space="preserve"> </w:t>
      </w:r>
      <w:r>
        <w:t>ОБЖ на</w:t>
      </w:r>
      <w:r>
        <w:rPr>
          <w:spacing w:val="2"/>
        </w:rPr>
        <w:t xml:space="preserve"> </w:t>
      </w:r>
      <w:r>
        <w:t>уровнях</w:t>
      </w:r>
      <w:r>
        <w:rPr>
          <w:spacing w:val="2"/>
        </w:rPr>
        <w:t xml:space="preserve"> </w:t>
      </w:r>
      <w:r>
        <w:t>основного общего</w:t>
      </w:r>
      <w:r>
        <w:rPr>
          <w:spacing w:val="-1"/>
        </w:rPr>
        <w:t xml:space="preserve"> </w:t>
      </w:r>
      <w:r>
        <w:t>и</w:t>
      </w:r>
      <w:r>
        <w:rPr>
          <w:spacing w:val="-1"/>
        </w:rPr>
        <w:t xml:space="preserve"> </w:t>
      </w:r>
      <w:r>
        <w:t>среднего</w:t>
      </w:r>
      <w:r>
        <w:rPr>
          <w:spacing w:val="-1"/>
        </w:rPr>
        <w:t xml:space="preserve"> </w:t>
      </w:r>
      <w:r>
        <w:t>общего</w:t>
      </w:r>
      <w:r>
        <w:rPr>
          <w:spacing w:val="-2"/>
        </w:rPr>
        <w:t xml:space="preserve"> </w:t>
      </w:r>
      <w:r>
        <w:t>образования;</w:t>
      </w:r>
    </w:p>
    <w:p w:rsidR="00E0428A" w:rsidRDefault="001F0548">
      <w:pPr>
        <w:pStyle w:val="a5"/>
        <w:spacing w:line="350" w:lineRule="auto"/>
        <w:ind w:right="204"/>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повседневной жизни.</w:t>
      </w:r>
    </w:p>
    <w:p w:rsidR="00E0428A" w:rsidRDefault="00E0428A">
      <w:pPr>
        <w:spacing w:line="350" w:lineRule="auto"/>
        <w:sectPr w:rsidR="00E0428A">
          <w:pgSz w:w="11910" w:h="16840"/>
          <w:pgMar w:top="1420" w:right="340" w:bottom="900" w:left="720" w:header="0" w:footer="651" w:gutter="0"/>
          <w:cols w:space="720"/>
        </w:sectPr>
      </w:pPr>
    </w:p>
    <w:p w:rsidR="00E0428A" w:rsidRDefault="001F0548" w:rsidP="00B95C42">
      <w:pPr>
        <w:pStyle w:val="a7"/>
        <w:numPr>
          <w:ilvl w:val="2"/>
          <w:numId w:val="19"/>
        </w:numPr>
        <w:tabs>
          <w:tab w:val="left" w:pos="1962"/>
        </w:tabs>
        <w:spacing w:before="78" w:line="350" w:lineRule="auto"/>
        <w:ind w:right="194" w:firstLine="708"/>
        <w:jc w:val="both"/>
        <w:rPr>
          <w:sz w:val="24"/>
        </w:rPr>
      </w:pPr>
      <w:r>
        <w:rPr>
          <w:sz w:val="24"/>
        </w:rPr>
        <w:t xml:space="preserve">В программе ОБЖ содержание учебного предмета ОБЖ </w:t>
      </w:r>
      <w:r>
        <w:rPr>
          <w:position w:val="1"/>
          <w:sz w:val="24"/>
        </w:rPr>
        <w:t>структурно представлено</w:t>
      </w:r>
      <w:r>
        <w:rPr>
          <w:spacing w:val="1"/>
          <w:position w:val="1"/>
          <w:sz w:val="24"/>
        </w:rPr>
        <w:t xml:space="preserve"> </w:t>
      </w:r>
      <w:r>
        <w:rPr>
          <w:sz w:val="24"/>
        </w:rPr>
        <w:t>двумя</w:t>
      </w:r>
      <w:r>
        <w:rPr>
          <w:spacing w:val="1"/>
          <w:sz w:val="24"/>
        </w:rPr>
        <w:t xml:space="preserve"> </w:t>
      </w:r>
      <w:r>
        <w:rPr>
          <w:sz w:val="24"/>
        </w:rPr>
        <w:t>вариантами</w:t>
      </w:r>
      <w:r>
        <w:rPr>
          <w:spacing w:val="1"/>
          <w:sz w:val="24"/>
        </w:rPr>
        <w:t xml:space="preserve"> </w:t>
      </w:r>
      <w:r>
        <w:rPr>
          <w:sz w:val="24"/>
        </w:rPr>
        <w:t>реализации</w:t>
      </w:r>
      <w:r>
        <w:rPr>
          <w:spacing w:val="1"/>
          <w:sz w:val="24"/>
        </w:rPr>
        <w:t xml:space="preserve"> </w:t>
      </w:r>
      <w:r>
        <w:rPr>
          <w:sz w:val="24"/>
        </w:rPr>
        <w:t>содержания,</w:t>
      </w:r>
      <w:r>
        <w:rPr>
          <w:spacing w:val="1"/>
          <w:sz w:val="24"/>
        </w:rPr>
        <w:t xml:space="preserve"> </w:t>
      </w:r>
      <w:r>
        <w:rPr>
          <w:sz w:val="24"/>
        </w:rPr>
        <w:t>состоящими</w:t>
      </w:r>
      <w:r>
        <w:rPr>
          <w:spacing w:val="1"/>
          <w:sz w:val="24"/>
        </w:rPr>
        <w:t xml:space="preserve"> </w:t>
      </w:r>
      <w:r>
        <w:rPr>
          <w:sz w:val="24"/>
        </w:rPr>
        <w:t>из</w:t>
      </w:r>
      <w:r>
        <w:rPr>
          <w:spacing w:val="1"/>
          <w:sz w:val="24"/>
        </w:rPr>
        <w:t xml:space="preserve"> </w:t>
      </w:r>
      <w:r>
        <w:rPr>
          <w:sz w:val="24"/>
        </w:rPr>
        <w:t>отдельных</w:t>
      </w:r>
      <w:r>
        <w:rPr>
          <w:spacing w:val="1"/>
          <w:sz w:val="24"/>
        </w:rPr>
        <w:t xml:space="preserve"> </w:t>
      </w:r>
      <w:r>
        <w:rPr>
          <w:sz w:val="24"/>
        </w:rPr>
        <w:t>модулей</w:t>
      </w:r>
      <w:r>
        <w:rPr>
          <w:spacing w:val="1"/>
          <w:sz w:val="24"/>
        </w:rPr>
        <w:t xml:space="preserve"> </w:t>
      </w:r>
      <w:r>
        <w:rPr>
          <w:sz w:val="24"/>
        </w:rPr>
        <w:t>(тематических</w:t>
      </w:r>
      <w:r>
        <w:rPr>
          <w:spacing w:val="1"/>
          <w:sz w:val="24"/>
        </w:rPr>
        <w:t xml:space="preserve"> </w:t>
      </w:r>
      <w:r>
        <w:rPr>
          <w:sz w:val="24"/>
        </w:rPr>
        <w:t>линий), обеспечивающих системность</w:t>
      </w:r>
      <w:r>
        <w:rPr>
          <w:spacing w:val="1"/>
          <w:sz w:val="24"/>
        </w:rPr>
        <w:t xml:space="preserve"> </w:t>
      </w:r>
      <w:r>
        <w:rPr>
          <w:sz w:val="24"/>
        </w:rPr>
        <w:t>и непрерывность изучения предмета на уровнях 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rsidR="00E0428A" w:rsidRDefault="001F0548" w:rsidP="00B95C42">
      <w:pPr>
        <w:pStyle w:val="a7"/>
        <w:numPr>
          <w:ilvl w:val="3"/>
          <w:numId w:val="19"/>
        </w:numPr>
        <w:tabs>
          <w:tab w:val="left" w:pos="2142"/>
        </w:tabs>
        <w:spacing w:line="285" w:lineRule="exact"/>
        <w:ind w:hanging="1021"/>
        <w:jc w:val="both"/>
        <w:rPr>
          <w:sz w:val="24"/>
        </w:rPr>
      </w:pPr>
      <w:r>
        <w:rPr>
          <w:position w:val="1"/>
          <w:sz w:val="24"/>
        </w:rPr>
        <w:t>Вариант</w:t>
      </w:r>
      <w:r>
        <w:rPr>
          <w:spacing w:val="-2"/>
          <w:position w:val="1"/>
          <w:sz w:val="24"/>
        </w:rPr>
        <w:t xml:space="preserve"> </w:t>
      </w:r>
      <w:r>
        <w:rPr>
          <w:position w:val="1"/>
          <w:sz w:val="24"/>
        </w:rPr>
        <w:t>1.</w:t>
      </w:r>
    </w:p>
    <w:p w:rsidR="00E0428A" w:rsidRDefault="001F0548">
      <w:pPr>
        <w:pStyle w:val="a5"/>
        <w:spacing w:before="127" w:line="350" w:lineRule="auto"/>
        <w:ind w:left="1121" w:right="4376" w:firstLine="0"/>
        <w:jc w:val="left"/>
      </w:pPr>
      <w:r>
        <w:t>Модуль № 1. «Основы комплексной безопасности».</w:t>
      </w:r>
      <w:r>
        <w:rPr>
          <w:spacing w:val="-57"/>
        </w:rPr>
        <w:t xml:space="preserve"> </w:t>
      </w:r>
      <w:r>
        <w:t>Модуль</w:t>
      </w:r>
      <w:r>
        <w:rPr>
          <w:spacing w:val="-2"/>
        </w:rPr>
        <w:t xml:space="preserve"> </w:t>
      </w:r>
      <w:r>
        <w:t>№</w:t>
      </w:r>
      <w:r>
        <w:rPr>
          <w:spacing w:val="-3"/>
        </w:rPr>
        <w:t xml:space="preserve"> </w:t>
      </w:r>
      <w:r>
        <w:t>2.</w:t>
      </w:r>
      <w:r>
        <w:rPr>
          <w:spacing w:val="3"/>
        </w:rPr>
        <w:t xml:space="preserve"> </w:t>
      </w:r>
      <w:r>
        <w:t>«Основы</w:t>
      </w:r>
      <w:r>
        <w:rPr>
          <w:spacing w:val="-1"/>
        </w:rPr>
        <w:t xml:space="preserve"> </w:t>
      </w:r>
      <w:r>
        <w:t>обороны</w:t>
      </w:r>
      <w:r>
        <w:rPr>
          <w:spacing w:val="-2"/>
        </w:rPr>
        <w:t xml:space="preserve"> </w:t>
      </w:r>
      <w:r>
        <w:t>государства».</w:t>
      </w:r>
    </w:p>
    <w:p w:rsidR="00E0428A" w:rsidRDefault="001F0548">
      <w:pPr>
        <w:pStyle w:val="a5"/>
        <w:spacing w:line="274" w:lineRule="exact"/>
        <w:ind w:left="1121" w:firstLine="0"/>
        <w:jc w:val="left"/>
      </w:pPr>
      <w:r>
        <w:t>Модуль</w:t>
      </w:r>
      <w:r>
        <w:rPr>
          <w:spacing w:val="-5"/>
        </w:rPr>
        <w:t xml:space="preserve"> </w:t>
      </w:r>
      <w:r>
        <w:t>№</w:t>
      </w:r>
      <w:r>
        <w:rPr>
          <w:spacing w:val="-6"/>
        </w:rPr>
        <w:t xml:space="preserve"> </w:t>
      </w:r>
      <w:r>
        <w:t>3. «Военно-профессиональная</w:t>
      </w:r>
      <w:r>
        <w:rPr>
          <w:spacing w:val="-4"/>
        </w:rPr>
        <w:t xml:space="preserve"> </w:t>
      </w:r>
      <w:r>
        <w:t>деятельность».</w:t>
      </w:r>
    </w:p>
    <w:p w:rsidR="00E0428A" w:rsidRDefault="001F0548">
      <w:pPr>
        <w:pStyle w:val="a5"/>
        <w:tabs>
          <w:tab w:val="left" w:pos="2399"/>
          <w:tab w:val="left" w:pos="4276"/>
          <w:tab w:val="left" w:pos="5792"/>
          <w:tab w:val="left" w:pos="7463"/>
          <w:tab w:val="left" w:pos="9075"/>
          <w:tab w:val="left" w:pos="9773"/>
        </w:tabs>
        <w:spacing w:before="127" w:line="350" w:lineRule="auto"/>
        <w:ind w:right="202"/>
        <w:jc w:val="left"/>
      </w:pPr>
      <w:r>
        <w:t>Модуль</w:t>
      </w:r>
      <w:r>
        <w:tab/>
        <w:t>№</w:t>
      </w:r>
      <w:r>
        <w:rPr>
          <w:spacing w:val="-3"/>
        </w:rPr>
        <w:t xml:space="preserve"> </w:t>
      </w:r>
      <w:r>
        <w:t>4.</w:t>
      </w:r>
      <w:r>
        <w:rPr>
          <w:spacing w:val="4"/>
        </w:rPr>
        <w:t xml:space="preserve"> </w:t>
      </w:r>
      <w:r>
        <w:t>«Защита</w:t>
      </w:r>
      <w:r>
        <w:tab/>
        <w:t>населения</w:t>
      </w:r>
      <w:r>
        <w:tab/>
        <w:t>Российской</w:t>
      </w:r>
      <w:r>
        <w:tab/>
        <w:t>Федерации</w:t>
      </w:r>
      <w:r>
        <w:tab/>
        <w:t>от</w:t>
      </w:r>
      <w:r>
        <w:tab/>
      </w:r>
      <w:r>
        <w:rPr>
          <w:spacing w:val="-1"/>
        </w:rPr>
        <w:t>опасных</w:t>
      </w:r>
      <w:r>
        <w:rPr>
          <w:spacing w:val="-57"/>
        </w:rPr>
        <w:t xml:space="preserve"> </w:t>
      </w:r>
      <w:r>
        <w:t>и</w:t>
      </w:r>
      <w:r>
        <w:rPr>
          <w:spacing w:val="-1"/>
        </w:rPr>
        <w:t xml:space="preserve"> </w:t>
      </w:r>
      <w:r>
        <w:t>чрезвычайных</w:t>
      </w:r>
      <w:r>
        <w:rPr>
          <w:spacing w:val="1"/>
        </w:rPr>
        <w:t xml:space="preserve"> </w:t>
      </w:r>
      <w:r>
        <w:t>ситуаций».</w:t>
      </w:r>
    </w:p>
    <w:p w:rsidR="00E0428A" w:rsidRDefault="001F0548">
      <w:pPr>
        <w:pStyle w:val="a5"/>
        <w:spacing w:line="350" w:lineRule="auto"/>
        <w:ind w:left="1121" w:right="1538" w:firstLine="0"/>
        <w:jc w:val="left"/>
      </w:pPr>
      <w:r>
        <w:t>Модуль № 5. «Безопасность в природной среде и экологическая безопасность».</w:t>
      </w:r>
      <w:r>
        <w:rPr>
          <w:spacing w:val="-57"/>
        </w:rPr>
        <w:t xml:space="preserve"> </w:t>
      </w:r>
      <w:r>
        <w:t>Модуль</w:t>
      </w:r>
      <w:r>
        <w:rPr>
          <w:spacing w:val="-2"/>
        </w:rPr>
        <w:t xml:space="preserve"> </w:t>
      </w:r>
      <w:r>
        <w:t>№</w:t>
      </w:r>
      <w:r>
        <w:rPr>
          <w:spacing w:val="-2"/>
        </w:rPr>
        <w:t xml:space="preserve"> </w:t>
      </w:r>
      <w:r>
        <w:t>6.</w:t>
      </w:r>
      <w:r>
        <w:rPr>
          <w:spacing w:val="3"/>
        </w:rPr>
        <w:t xml:space="preserve"> </w:t>
      </w:r>
      <w:r>
        <w:t>«Основы противодействия</w:t>
      </w:r>
      <w:r>
        <w:rPr>
          <w:spacing w:val="-2"/>
        </w:rPr>
        <w:t xml:space="preserve"> </w:t>
      </w:r>
      <w:r>
        <w:t>экстремизму</w:t>
      </w:r>
      <w:r>
        <w:rPr>
          <w:spacing w:val="-6"/>
        </w:rPr>
        <w:t xml:space="preserve"> </w:t>
      </w:r>
      <w:r>
        <w:t>и</w:t>
      </w:r>
      <w:r>
        <w:rPr>
          <w:spacing w:val="-1"/>
        </w:rPr>
        <w:t xml:space="preserve"> </w:t>
      </w:r>
      <w:r>
        <w:t>терроризму».</w:t>
      </w:r>
    </w:p>
    <w:p w:rsidR="00E0428A" w:rsidRDefault="001F0548">
      <w:pPr>
        <w:pStyle w:val="a5"/>
        <w:ind w:left="1121" w:firstLine="0"/>
        <w:jc w:val="left"/>
      </w:pPr>
      <w:r>
        <w:t>Модуль</w:t>
      </w:r>
      <w:r>
        <w:rPr>
          <w:spacing w:val="-3"/>
        </w:rPr>
        <w:t xml:space="preserve"> </w:t>
      </w:r>
      <w:r>
        <w:t>№</w:t>
      </w:r>
      <w:r>
        <w:rPr>
          <w:spacing w:val="-4"/>
        </w:rPr>
        <w:t xml:space="preserve"> </w:t>
      </w:r>
      <w:r>
        <w:t>7.</w:t>
      </w:r>
      <w:r>
        <w:rPr>
          <w:spacing w:val="3"/>
        </w:rPr>
        <w:t xml:space="preserve"> </w:t>
      </w:r>
      <w:r>
        <w:t>«Основы</w:t>
      </w:r>
      <w:r>
        <w:rPr>
          <w:spacing w:val="-2"/>
        </w:rPr>
        <w:t xml:space="preserve"> </w:t>
      </w:r>
      <w:r>
        <w:t>здорового</w:t>
      </w:r>
      <w:r>
        <w:rPr>
          <w:spacing w:val="-3"/>
        </w:rPr>
        <w:t xml:space="preserve"> </w:t>
      </w:r>
      <w:r>
        <w:t>образа</w:t>
      </w:r>
      <w:r>
        <w:rPr>
          <w:spacing w:val="-3"/>
        </w:rPr>
        <w:t xml:space="preserve"> </w:t>
      </w:r>
      <w:r>
        <w:t>жизни».</w:t>
      </w:r>
    </w:p>
    <w:p w:rsidR="00E0428A" w:rsidRDefault="001F0548">
      <w:pPr>
        <w:pStyle w:val="a5"/>
        <w:spacing w:before="124" w:line="350" w:lineRule="auto"/>
        <w:ind w:left="1121" w:right="2184"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w:t>
      </w:r>
      <w:r>
        <w:rPr>
          <w:spacing w:val="4"/>
        </w:rPr>
        <w:t xml:space="preserve"> </w:t>
      </w:r>
      <w:r>
        <w:t>«Элементы</w:t>
      </w:r>
      <w:r>
        <w:rPr>
          <w:spacing w:val="-1"/>
        </w:rPr>
        <w:t xml:space="preserve"> </w:t>
      </w:r>
      <w:r>
        <w:t>начальной военной</w:t>
      </w:r>
      <w:r>
        <w:rPr>
          <w:spacing w:val="-3"/>
        </w:rPr>
        <w:t xml:space="preserve"> </w:t>
      </w:r>
      <w:r>
        <w:t>подготовки».</w:t>
      </w:r>
    </w:p>
    <w:p w:rsidR="00E0428A" w:rsidRDefault="001F0548" w:rsidP="00B95C42">
      <w:pPr>
        <w:pStyle w:val="a7"/>
        <w:numPr>
          <w:ilvl w:val="3"/>
          <w:numId w:val="19"/>
        </w:numPr>
        <w:tabs>
          <w:tab w:val="left" w:pos="2142"/>
        </w:tabs>
        <w:ind w:hanging="1021"/>
        <w:rPr>
          <w:sz w:val="24"/>
        </w:rPr>
      </w:pPr>
      <w:r>
        <w:rPr>
          <w:position w:val="1"/>
          <w:sz w:val="24"/>
        </w:rPr>
        <w:t>Вариант</w:t>
      </w:r>
      <w:r>
        <w:rPr>
          <w:spacing w:val="-2"/>
          <w:position w:val="1"/>
          <w:sz w:val="24"/>
        </w:rPr>
        <w:t xml:space="preserve"> </w:t>
      </w:r>
      <w:r>
        <w:rPr>
          <w:position w:val="1"/>
          <w:sz w:val="24"/>
        </w:rPr>
        <w:t>2.</w:t>
      </w:r>
    </w:p>
    <w:p w:rsidR="00E0428A" w:rsidRDefault="001F0548">
      <w:pPr>
        <w:pStyle w:val="a5"/>
        <w:spacing w:before="128" w:line="348" w:lineRule="auto"/>
        <w:ind w:left="1121" w:right="812" w:firstLine="0"/>
        <w:jc w:val="left"/>
      </w:pPr>
      <w:r>
        <w:t>Модуль</w:t>
      </w:r>
      <w:r>
        <w:rPr>
          <w:spacing w:val="-5"/>
        </w:rPr>
        <w:t xml:space="preserve"> </w:t>
      </w:r>
      <w:r>
        <w:t>№</w:t>
      </w:r>
      <w:r>
        <w:rPr>
          <w:spacing w:val="-5"/>
        </w:rPr>
        <w:t xml:space="preserve"> </w:t>
      </w:r>
      <w:r>
        <w:t>1</w:t>
      </w:r>
      <w:r>
        <w:rPr>
          <w:spacing w:val="-1"/>
        </w:rPr>
        <w:t xml:space="preserve"> </w:t>
      </w:r>
      <w:r>
        <w:t>«Культура</w:t>
      </w:r>
      <w:r>
        <w:rPr>
          <w:spacing w:val="-3"/>
        </w:rPr>
        <w:t xml:space="preserve"> </w:t>
      </w:r>
      <w:r>
        <w:t>безопасности</w:t>
      </w:r>
      <w:r>
        <w:rPr>
          <w:spacing w:val="-4"/>
        </w:rPr>
        <w:t xml:space="preserve"> </w:t>
      </w:r>
      <w:r>
        <w:t>жизнедеятельности</w:t>
      </w:r>
      <w:r>
        <w:rPr>
          <w:spacing w:val="-5"/>
        </w:rPr>
        <w:t xml:space="preserve"> </w:t>
      </w:r>
      <w:r>
        <w:t>в</w:t>
      </w:r>
      <w:r>
        <w:rPr>
          <w:spacing w:val="-5"/>
        </w:rPr>
        <w:t xml:space="preserve"> </w:t>
      </w:r>
      <w:r>
        <w:t>современном</w:t>
      </w:r>
      <w:r>
        <w:rPr>
          <w:spacing w:val="-5"/>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 в</w:t>
      </w:r>
      <w:r>
        <w:rPr>
          <w:spacing w:val="-2"/>
        </w:rPr>
        <w:t xml:space="preserve"> </w:t>
      </w:r>
      <w:r>
        <w:t>быту».</w:t>
      </w:r>
    </w:p>
    <w:p w:rsidR="00E0428A" w:rsidRDefault="001F0548">
      <w:pPr>
        <w:pStyle w:val="a5"/>
        <w:spacing w:before="4"/>
        <w:ind w:left="1121" w:firstLine="0"/>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5"/>
        </w:rPr>
        <w:t xml:space="preserve"> </w:t>
      </w:r>
      <w:r>
        <w:t>транспорте».</w:t>
      </w:r>
    </w:p>
    <w:p w:rsidR="00E0428A" w:rsidRDefault="001F0548">
      <w:pPr>
        <w:pStyle w:val="a5"/>
        <w:spacing w:before="127" w:line="348" w:lineRule="auto"/>
        <w:ind w:left="1121" w:right="3853" w:firstLine="0"/>
        <w:jc w:val="left"/>
      </w:pPr>
      <w:r>
        <w:t>Модуль</w:t>
      </w:r>
      <w:r>
        <w:rPr>
          <w:spacing w:val="-5"/>
        </w:rPr>
        <w:t xml:space="preserve"> </w:t>
      </w:r>
      <w:r>
        <w:t>№</w:t>
      </w:r>
      <w:r>
        <w:rPr>
          <w:spacing w:val="-5"/>
        </w:rPr>
        <w:t xml:space="preserve"> </w:t>
      </w:r>
      <w:r>
        <w:t>4</w:t>
      </w:r>
      <w:r>
        <w:rPr>
          <w:spacing w:val="-1"/>
        </w:rPr>
        <w:t xml:space="preserve"> </w:t>
      </w:r>
      <w:r>
        <w:t>«Безопасность</w:t>
      </w:r>
      <w:r>
        <w:rPr>
          <w:spacing w:val="-4"/>
        </w:rPr>
        <w:t xml:space="preserve"> </w:t>
      </w:r>
      <w:r>
        <w:t>в</w:t>
      </w:r>
      <w:r>
        <w:rPr>
          <w:spacing w:val="-5"/>
        </w:rPr>
        <w:t xml:space="preserve"> </w:t>
      </w:r>
      <w:r>
        <w:t>общественных</w:t>
      </w:r>
      <w:r>
        <w:rPr>
          <w:spacing w:val="-4"/>
        </w:rPr>
        <w:t xml:space="preserve"> </w:t>
      </w:r>
      <w:r>
        <w:t>местах».</w:t>
      </w:r>
      <w:r>
        <w:rPr>
          <w:spacing w:val="-57"/>
        </w:rPr>
        <w:t xml:space="preserve"> </w:t>
      </w:r>
      <w:r>
        <w:t>Модуль</w:t>
      </w:r>
      <w:r>
        <w:rPr>
          <w:spacing w:val="-2"/>
        </w:rPr>
        <w:t xml:space="preserve"> </w:t>
      </w:r>
      <w:r>
        <w:t>№</w:t>
      </w:r>
      <w:r>
        <w:rPr>
          <w:spacing w:val="-2"/>
        </w:rPr>
        <w:t xml:space="preserve"> </w:t>
      </w:r>
      <w:r>
        <w:t>5</w:t>
      </w:r>
      <w:r>
        <w:rPr>
          <w:spacing w:val="2"/>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rsidR="00E0428A" w:rsidRDefault="001F0548">
      <w:pPr>
        <w:pStyle w:val="a5"/>
        <w:spacing w:before="4" w:line="350" w:lineRule="auto"/>
        <w:ind w:left="1121" w:right="1656" w:firstLine="0"/>
        <w:jc w:val="left"/>
      </w:pPr>
      <w:r>
        <w:t>Модуль</w:t>
      </w:r>
      <w:r>
        <w:rPr>
          <w:spacing w:val="-4"/>
        </w:rPr>
        <w:t xml:space="preserve"> </w:t>
      </w:r>
      <w:r>
        <w:t>№</w:t>
      </w:r>
      <w:r>
        <w:rPr>
          <w:spacing w:val="-5"/>
        </w:rPr>
        <w:t xml:space="preserve"> </w:t>
      </w:r>
      <w:r>
        <w:t>6 «Здоровье</w:t>
      </w:r>
      <w:r>
        <w:rPr>
          <w:spacing w:val="-2"/>
        </w:rPr>
        <w:t xml:space="preserve"> </w:t>
      </w:r>
      <w:r>
        <w:t>и</w:t>
      </w:r>
      <w:r>
        <w:rPr>
          <w:spacing w:val="-4"/>
        </w:rPr>
        <w:t xml:space="preserve"> </w:t>
      </w:r>
      <w:r>
        <w:t>как</w:t>
      </w:r>
      <w:r>
        <w:rPr>
          <w:spacing w:val="-4"/>
        </w:rPr>
        <w:t xml:space="preserve"> </w:t>
      </w:r>
      <w:r>
        <w:t>его</w:t>
      </w:r>
      <w:r>
        <w:rPr>
          <w:spacing w:val="-4"/>
        </w:rPr>
        <w:t xml:space="preserve"> </w:t>
      </w:r>
      <w:r>
        <w:t>сохранить.</w:t>
      </w:r>
      <w:r>
        <w:rPr>
          <w:spacing w:val="-4"/>
        </w:rPr>
        <w:t xml:space="preserve"> </w:t>
      </w:r>
      <w:r>
        <w:t>Основы</w:t>
      </w:r>
      <w:r>
        <w:rPr>
          <w:spacing w:val="-5"/>
        </w:rPr>
        <w:t xml:space="preserve"> </w:t>
      </w:r>
      <w:r>
        <w:t>медицинских</w:t>
      </w:r>
      <w:r>
        <w:rPr>
          <w:spacing w:val="-1"/>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3"/>
        </w:rPr>
        <w:t xml:space="preserve"> </w:t>
      </w:r>
      <w:r>
        <w:t>«Безопасность в</w:t>
      </w:r>
      <w:r>
        <w:rPr>
          <w:spacing w:val="-1"/>
        </w:rPr>
        <w:t xml:space="preserve"> </w:t>
      </w:r>
      <w:r>
        <w:t>социуме».</w:t>
      </w:r>
    </w:p>
    <w:p w:rsidR="00E0428A" w:rsidRDefault="001F0548">
      <w:pPr>
        <w:pStyle w:val="a5"/>
        <w:spacing w:line="348" w:lineRule="auto"/>
        <w:ind w:left="1121" w:right="2503" w:firstLine="0"/>
        <w:jc w:val="left"/>
      </w:pPr>
      <w:r>
        <w:t>Модуль № 8 «Безопасность в информационном пространстве».</w:t>
      </w:r>
      <w:r>
        <w:rPr>
          <w:spacing w:val="1"/>
        </w:rPr>
        <w:t xml:space="preserve"> </w:t>
      </w:r>
      <w:r>
        <w:t>Модуль</w:t>
      </w:r>
      <w:r>
        <w:rPr>
          <w:spacing w:val="-5"/>
        </w:rPr>
        <w:t xml:space="preserve"> </w:t>
      </w:r>
      <w:r>
        <w:t>№</w:t>
      </w:r>
      <w:r>
        <w:rPr>
          <w:spacing w:val="-4"/>
        </w:rPr>
        <w:t xml:space="preserve"> </w:t>
      </w:r>
      <w:r>
        <w:t>9</w:t>
      </w:r>
      <w:r>
        <w:rPr>
          <w:spacing w:val="-1"/>
        </w:rPr>
        <w:t xml:space="preserve"> </w:t>
      </w:r>
      <w:r>
        <w:t>«Основы</w:t>
      </w:r>
      <w:r>
        <w:rPr>
          <w:spacing w:val="-5"/>
        </w:rPr>
        <w:t xml:space="preserve"> </w:t>
      </w:r>
      <w:r>
        <w:t>противодействия</w:t>
      </w:r>
      <w:r>
        <w:rPr>
          <w:spacing w:val="-4"/>
        </w:rPr>
        <w:t xml:space="preserve"> </w:t>
      </w:r>
      <w:r>
        <w:t>экстремизму</w:t>
      </w:r>
      <w:r>
        <w:rPr>
          <w:spacing w:val="-8"/>
        </w:rPr>
        <w:t xml:space="preserve"> </w:t>
      </w:r>
      <w:r>
        <w:t>и</w:t>
      </w:r>
      <w:r>
        <w:rPr>
          <w:spacing w:val="-4"/>
        </w:rPr>
        <w:t xml:space="preserve"> </w:t>
      </w:r>
      <w:r>
        <w:t>терроризму».</w:t>
      </w:r>
    </w:p>
    <w:p w:rsidR="00E0428A" w:rsidRDefault="001F0548">
      <w:pPr>
        <w:pStyle w:val="a5"/>
        <w:spacing w:before="4" w:line="350" w:lineRule="auto"/>
        <w:ind w:right="201"/>
      </w:pPr>
      <w:r>
        <w:t xml:space="preserve">Модуль     </w:t>
      </w:r>
      <w:r>
        <w:rPr>
          <w:spacing w:val="24"/>
        </w:rPr>
        <w:t xml:space="preserve"> </w:t>
      </w:r>
      <w:r>
        <w:t xml:space="preserve">№      </w:t>
      </w:r>
      <w:r>
        <w:rPr>
          <w:spacing w:val="21"/>
        </w:rPr>
        <w:t xml:space="preserve"> </w:t>
      </w:r>
      <w:r>
        <w:t xml:space="preserve">10      </w:t>
      </w:r>
      <w:r>
        <w:rPr>
          <w:spacing w:val="25"/>
        </w:rPr>
        <w:t xml:space="preserve"> </w:t>
      </w:r>
      <w:r>
        <w:t xml:space="preserve">«Взаимодействие      </w:t>
      </w:r>
      <w:r>
        <w:rPr>
          <w:spacing w:val="23"/>
        </w:rPr>
        <w:t xml:space="preserve"> </w:t>
      </w:r>
      <w:r>
        <w:t xml:space="preserve">личности,      </w:t>
      </w:r>
      <w:r>
        <w:rPr>
          <w:spacing w:val="18"/>
        </w:rPr>
        <w:t xml:space="preserve"> </w:t>
      </w:r>
      <w:r>
        <w:t xml:space="preserve">общества      </w:t>
      </w:r>
      <w:r>
        <w:rPr>
          <w:spacing w:val="20"/>
        </w:rPr>
        <w:t xml:space="preserve"> </w:t>
      </w:r>
      <w:r>
        <w:t xml:space="preserve">и      </w:t>
      </w:r>
      <w:r>
        <w:rPr>
          <w:spacing w:val="22"/>
        </w:rPr>
        <w:t xml:space="preserve"> </w:t>
      </w:r>
      <w:r>
        <w:t>государства</w:t>
      </w:r>
      <w:r>
        <w:rPr>
          <w:spacing w:val="-58"/>
        </w:rPr>
        <w:t xml:space="preserve"> </w:t>
      </w:r>
      <w:r>
        <w:t>в</w:t>
      </w:r>
      <w:r>
        <w:rPr>
          <w:spacing w:val="-2"/>
        </w:rPr>
        <w:t xml:space="preserve"> </w:t>
      </w:r>
      <w:r>
        <w:t>обеспечении безопасности жизни</w:t>
      </w:r>
      <w:r>
        <w:rPr>
          <w:spacing w:val="-3"/>
        </w:rPr>
        <w:t xml:space="preserve"> </w:t>
      </w:r>
      <w:r>
        <w:t>и здоровья</w:t>
      </w:r>
      <w:r>
        <w:rPr>
          <w:spacing w:val="-3"/>
        </w:rPr>
        <w:t xml:space="preserve"> </w:t>
      </w:r>
      <w:r>
        <w:t>населения».</w:t>
      </w:r>
    </w:p>
    <w:p w:rsidR="00E0428A" w:rsidRDefault="001F0548" w:rsidP="00B95C42">
      <w:pPr>
        <w:pStyle w:val="a7"/>
        <w:numPr>
          <w:ilvl w:val="2"/>
          <w:numId w:val="19"/>
        </w:numPr>
        <w:tabs>
          <w:tab w:val="left" w:pos="2026"/>
        </w:tabs>
        <w:spacing w:line="350" w:lineRule="auto"/>
        <w:ind w:right="192" w:firstLine="708"/>
        <w:jc w:val="both"/>
        <w:rPr>
          <w:sz w:val="24"/>
        </w:rPr>
      </w:pPr>
      <w:r>
        <w:rPr>
          <w:position w:val="1"/>
          <w:sz w:val="24"/>
        </w:rPr>
        <w:t>В</w:t>
      </w:r>
      <w:r>
        <w:rPr>
          <w:spacing w:val="1"/>
          <w:position w:val="1"/>
          <w:sz w:val="24"/>
        </w:rPr>
        <w:t xml:space="preserve"> </w:t>
      </w:r>
      <w:r>
        <w:rPr>
          <w:position w:val="1"/>
          <w:sz w:val="24"/>
        </w:rPr>
        <w:t>целях</w:t>
      </w:r>
      <w:r>
        <w:rPr>
          <w:spacing w:val="1"/>
          <w:position w:val="1"/>
          <w:sz w:val="24"/>
        </w:rPr>
        <w:t xml:space="preserve"> </w:t>
      </w:r>
      <w:r>
        <w:rPr>
          <w:position w:val="1"/>
          <w:sz w:val="24"/>
        </w:rPr>
        <w:t>обеспечения</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в</w:t>
      </w:r>
      <w:r>
        <w:rPr>
          <w:spacing w:val="1"/>
          <w:position w:val="1"/>
          <w:sz w:val="24"/>
        </w:rPr>
        <w:t xml:space="preserve"> </w:t>
      </w:r>
      <w:r>
        <w:rPr>
          <w:position w:val="1"/>
          <w:sz w:val="24"/>
        </w:rPr>
        <w:t>изучении</w:t>
      </w:r>
      <w:r>
        <w:rPr>
          <w:spacing w:val="1"/>
          <w:position w:val="1"/>
          <w:sz w:val="24"/>
        </w:rPr>
        <w:t xml:space="preserve"> </w:t>
      </w:r>
      <w:r>
        <w:rPr>
          <w:position w:val="1"/>
          <w:sz w:val="24"/>
        </w:rPr>
        <w:t>учебного</w:t>
      </w:r>
      <w:r>
        <w:rPr>
          <w:spacing w:val="1"/>
          <w:position w:val="1"/>
          <w:sz w:val="24"/>
        </w:rPr>
        <w:t xml:space="preserve"> </w:t>
      </w:r>
      <w:r>
        <w:rPr>
          <w:position w:val="1"/>
          <w:sz w:val="24"/>
        </w:rPr>
        <w:t>предмета</w:t>
      </w:r>
      <w:r>
        <w:rPr>
          <w:spacing w:val="1"/>
          <w:position w:val="1"/>
          <w:sz w:val="24"/>
        </w:rPr>
        <w:t xml:space="preserve"> </w:t>
      </w:r>
      <w:r>
        <w:rPr>
          <w:position w:val="1"/>
          <w:sz w:val="24"/>
        </w:rPr>
        <w:t>ОБЖ</w:t>
      </w:r>
      <w:r>
        <w:rPr>
          <w:spacing w:val="1"/>
          <w:position w:val="1"/>
          <w:sz w:val="24"/>
        </w:rPr>
        <w:t xml:space="preserve"> </w:t>
      </w:r>
      <w:r>
        <w:rPr>
          <w:position w:val="1"/>
          <w:sz w:val="24"/>
        </w:rPr>
        <w:t>на</w:t>
      </w:r>
      <w:r>
        <w:rPr>
          <w:spacing w:val="-57"/>
          <w:position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предполагает</w:t>
      </w:r>
      <w:r>
        <w:rPr>
          <w:spacing w:val="1"/>
          <w:sz w:val="24"/>
        </w:rPr>
        <w:t xml:space="preserve"> </w:t>
      </w:r>
      <w:r>
        <w:rPr>
          <w:sz w:val="24"/>
        </w:rPr>
        <w:t>внедрение</w:t>
      </w:r>
      <w:r>
        <w:rPr>
          <w:spacing w:val="-57"/>
          <w:sz w:val="24"/>
        </w:rPr>
        <w:t xml:space="preserve"> </w:t>
      </w:r>
      <w:r>
        <w:rPr>
          <w:sz w:val="24"/>
        </w:rPr>
        <w:t>универсальной структурно-логической схемы изучения учебных модулей (тематических линий) в</w:t>
      </w:r>
      <w:r>
        <w:rPr>
          <w:spacing w:val="1"/>
          <w:sz w:val="24"/>
        </w:rPr>
        <w:t xml:space="preserve"> </w:t>
      </w:r>
      <w:r>
        <w:rPr>
          <w:sz w:val="24"/>
        </w:rPr>
        <w:t>парадигме безопасной жизнедеятельности: «предвидеть опасность, по возможности еѐ избегать,</w:t>
      </w:r>
      <w:r>
        <w:rPr>
          <w:spacing w:val="1"/>
          <w:sz w:val="24"/>
        </w:rPr>
        <w:t xml:space="preserve"> </w:t>
      </w:r>
      <w:r>
        <w:rPr>
          <w:sz w:val="24"/>
        </w:rPr>
        <w:t>при</w:t>
      </w:r>
      <w:r>
        <w:rPr>
          <w:spacing w:val="-1"/>
          <w:sz w:val="24"/>
        </w:rPr>
        <w:t xml:space="preserve"> </w:t>
      </w:r>
      <w:r>
        <w:rPr>
          <w:sz w:val="24"/>
        </w:rPr>
        <w:t>необходимости безопасно действовать».</w:t>
      </w:r>
    </w:p>
    <w:p w:rsidR="00E0428A" w:rsidRDefault="001F0548" w:rsidP="00B95C42">
      <w:pPr>
        <w:pStyle w:val="a7"/>
        <w:numPr>
          <w:ilvl w:val="2"/>
          <w:numId w:val="19"/>
        </w:numPr>
        <w:tabs>
          <w:tab w:val="left" w:pos="1962"/>
        </w:tabs>
        <w:spacing w:line="350" w:lineRule="auto"/>
        <w:ind w:right="197" w:firstLine="708"/>
        <w:jc w:val="both"/>
        <w:rPr>
          <w:sz w:val="24"/>
        </w:rPr>
      </w:pPr>
      <w:r>
        <w:rPr>
          <w:position w:val="1"/>
          <w:sz w:val="24"/>
        </w:rPr>
        <w:t>Программа предусматривает внедрение практико-ориентированных интерактивных</w:t>
      </w:r>
      <w:r>
        <w:rPr>
          <w:spacing w:val="1"/>
          <w:position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тренажѐрных</w:t>
      </w:r>
      <w:r>
        <w:rPr>
          <w:spacing w:val="1"/>
          <w:sz w:val="24"/>
        </w:rPr>
        <w:t xml:space="preserve"> </w:t>
      </w:r>
      <w:r>
        <w:rPr>
          <w:sz w:val="24"/>
        </w:rPr>
        <w:t>систем</w:t>
      </w:r>
      <w:r>
        <w:rPr>
          <w:spacing w:val="1"/>
          <w:sz w:val="24"/>
        </w:rPr>
        <w:t xml:space="preserve"> </w:t>
      </w:r>
      <w:r>
        <w:rPr>
          <w:sz w:val="24"/>
        </w:rPr>
        <w:t>и</w:t>
      </w:r>
      <w:r>
        <w:rPr>
          <w:spacing w:val="-57"/>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использование</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учебных</w:t>
      </w:r>
      <w:r>
        <w:rPr>
          <w:spacing w:val="-57"/>
          <w:sz w:val="24"/>
        </w:rPr>
        <w:t xml:space="preserve"> </w:t>
      </w:r>
      <w:r>
        <w:rPr>
          <w:sz w:val="24"/>
        </w:rPr>
        <w:t>занятиях должно быть разумным: компьютер и дистанционные образовательные технологии не</w:t>
      </w:r>
      <w:r>
        <w:rPr>
          <w:spacing w:val="1"/>
          <w:sz w:val="24"/>
        </w:rPr>
        <w:t xml:space="preserve"> </w:t>
      </w:r>
      <w:r>
        <w:rPr>
          <w:sz w:val="24"/>
        </w:rPr>
        <w:t>способны</w:t>
      </w:r>
      <w:r>
        <w:rPr>
          <w:spacing w:val="-1"/>
          <w:sz w:val="24"/>
        </w:rPr>
        <w:t xml:space="preserve"> </w:t>
      </w:r>
      <w:r>
        <w:rPr>
          <w:sz w:val="24"/>
        </w:rPr>
        <w:t>полностью</w:t>
      </w:r>
      <w:r>
        <w:rPr>
          <w:spacing w:val="-1"/>
          <w:sz w:val="24"/>
        </w:rPr>
        <w:t xml:space="preserve"> </w:t>
      </w:r>
      <w:r>
        <w:rPr>
          <w:sz w:val="24"/>
        </w:rPr>
        <w:t>заменить педагога</w:t>
      </w:r>
      <w:r>
        <w:rPr>
          <w:spacing w:val="-2"/>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действия</w:t>
      </w:r>
      <w:r>
        <w:rPr>
          <w:spacing w:val="-1"/>
          <w:sz w:val="24"/>
        </w:rPr>
        <w:t xml:space="preserve"> </w:t>
      </w:r>
      <w:r>
        <w:rPr>
          <w:sz w:val="24"/>
        </w:rPr>
        <w:t>обучающихся.</w:t>
      </w:r>
    </w:p>
    <w:p w:rsidR="00E0428A" w:rsidRDefault="00E0428A">
      <w:pPr>
        <w:spacing w:line="350" w:lineRule="auto"/>
        <w:jc w:val="both"/>
        <w:rPr>
          <w:sz w:val="24"/>
        </w:rPr>
        <w:sectPr w:rsidR="00E0428A">
          <w:pgSz w:w="11910" w:h="16840"/>
          <w:pgMar w:top="740" w:right="340" w:bottom="920" w:left="720" w:header="0" w:footer="651" w:gutter="0"/>
          <w:cols w:space="720"/>
        </w:sectPr>
      </w:pPr>
    </w:p>
    <w:p w:rsidR="00E0428A" w:rsidRDefault="001F0548" w:rsidP="00B95C42">
      <w:pPr>
        <w:pStyle w:val="a7"/>
        <w:numPr>
          <w:ilvl w:val="2"/>
          <w:numId w:val="19"/>
        </w:numPr>
        <w:tabs>
          <w:tab w:val="left" w:pos="1962"/>
        </w:tabs>
        <w:spacing w:before="78" w:line="350" w:lineRule="auto"/>
        <w:ind w:right="193" w:firstLine="708"/>
        <w:jc w:val="both"/>
        <w:rPr>
          <w:sz w:val="24"/>
        </w:rPr>
      </w:pP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обострением</w:t>
      </w:r>
      <w:r>
        <w:rPr>
          <w:spacing w:val="1"/>
          <w:sz w:val="24"/>
        </w:rPr>
        <w:t xml:space="preserve"> </w:t>
      </w:r>
      <w:r>
        <w:rPr>
          <w:sz w:val="24"/>
        </w:rPr>
        <w:t>существующих</w:t>
      </w:r>
      <w:r>
        <w:rPr>
          <w:spacing w:val="1"/>
          <w:sz w:val="24"/>
        </w:rPr>
        <w:t xml:space="preserve"> </w:t>
      </w:r>
      <w:r>
        <w:rPr>
          <w:sz w:val="24"/>
        </w:rPr>
        <w:t>и</w:t>
      </w:r>
      <w:r>
        <w:rPr>
          <w:spacing w:val="1"/>
          <w:sz w:val="24"/>
        </w:rPr>
        <w:t xml:space="preserve"> </w:t>
      </w:r>
      <w:r>
        <w:rPr>
          <w:sz w:val="24"/>
        </w:rPr>
        <w:t>появлением</w:t>
      </w:r>
      <w:r>
        <w:rPr>
          <w:spacing w:val="1"/>
          <w:sz w:val="24"/>
        </w:rPr>
        <w:t xml:space="preserve"> </w:t>
      </w:r>
      <w:r>
        <w:rPr>
          <w:sz w:val="24"/>
        </w:rPr>
        <w:t>новых</w:t>
      </w:r>
      <w:r>
        <w:rPr>
          <w:spacing w:val="1"/>
          <w:sz w:val="24"/>
        </w:rPr>
        <w:t xml:space="preserve"> </w:t>
      </w:r>
      <w:r>
        <w:rPr>
          <w:sz w:val="24"/>
        </w:rPr>
        <w:t>глобальных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(резкий</w:t>
      </w:r>
      <w:r>
        <w:rPr>
          <w:spacing w:val="1"/>
          <w:sz w:val="24"/>
        </w:rPr>
        <w:t xml:space="preserve"> </w:t>
      </w:r>
      <w:r>
        <w:rPr>
          <w:sz w:val="24"/>
        </w:rPr>
        <w:t>рост</w:t>
      </w:r>
      <w:r>
        <w:rPr>
          <w:spacing w:val="1"/>
          <w:sz w:val="24"/>
        </w:rPr>
        <w:t xml:space="preserve"> </w:t>
      </w:r>
      <w:r>
        <w:rPr>
          <w:sz w:val="24"/>
        </w:rPr>
        <w:t>военной</w:t>
      </w:r>
      <w:r>
        <w:rPr>
          <w:spacing w:val="1"/>
          <w:sz w:val="24"/>
        </w:rPr>
        <w:t xml:space="preserve"> </w:t>
      </w:r>
      <w:r>
        <w:rPr>
          <w:sz w:val="24"/>
        </w:rPr>
        <w:t>напряжѐнности</w:t>
      </w:r>
      <w:r>
        <w:rPr>
          <w:spacing w:val="1"/>
          <w:sz w:val="24"/>
        </w:rPr>
        <w:t xml:space="preserve"> </w:t>
      </w:r>
      <w:r>
        <w:rPr>
          <w:sz w:val="24"/>
        </w:rPr>
        <w:t>на</w:t>
      </w:r>
      <w:r>
        <w:rPr>
          <w:spacing w:val="1"/>
          <w:sz w:val="24"/>
        </w:rPr>
        <w:t xml:space="preserve"> </w:t>
      </w:r>
      <w:r>
        <w:rPr>
          <w:sz w:val="24"/>
        </w:rPr>
        <w:t>приграничных</w:t>
      </w:r>
      <w:r>
        <w:rPr>
          <w:spacing w:val="1"/>
          <w:sz w:val="24"/>
        </w:rPr>
        <w:t xml:space="preserve"> </w:t>
      </w:r>
      <w:r>
        <w:rPr>
          <w:sz w:val="24"/>
        </w:rPr>
        <w:t>территориях;</w:t>
      </w:r>
      <w:r>
        <w:rPr>
          <w:spacing w:val="1"/>
          <w:sz w:val="24"/>
        </w:rPr>
        <w:t xml:space="preserve"> </w:t>
      </w:r>
      <w:r>
        <w:rPr>
          <w:sz w:val="24"/>
        </w:rPr>
        <w:t>продолжающееся</w:t>
      </w:r>
      <w:r>
        <w:rPr>
          <w:spacing w:val="1"/>
          <w:sz w:val="24"/>
        </w:rPr>
        <w:t xml:space="preserve"> </w:t>
      </w:r>
      <w:r>
        <w:rPr>
          <w:sz w:val="24"/>
        </w:rPr>
        <w:t>распространение</w:t>
      </w:r>
      <w:r>
        <w:rPr>
          <w:spacing w:val="1"/>
          <w:sz w:val="24"/>
        </w:rPr>
        <w:t xml:space="preserve"> </w:t>
      </w:r>
      <w:r>
        <w:rPr>
          <w:sz w:val="24"/>
        </w:rPr>
        <w:t>идей</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существенное</w:t>
      </w:r>
      <w:r>
        <w:rPr>
          <w:spacing w:val="1"/>
          <w:sz w:val="24"/>
        </w:rPr>
        <w:t xml:space="preserve"> </w:t>
      </w:r>
      <w:r>
        <w:rPr>
          <w:sz w:val="24"/>
        </w:rPr>
        <w:t>ухудшение</w:t>
      </w:r>
      <w:r>
        <w:rPr>
          <w:spacing w:val="1"/>
          <w:sz w:val="24"/>
        </w:rPr>
        <w:t xml:space="preserve"> </w:t>
      </w:r>
      <w:r>
        <w:rPr>
          <w:sz w:val="24"/>
        </w:rPr>
        <w:t>медико-биологических</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нарушение</w:t>
      </w:r>
      <w:r>
        <w:rPr>
          <w:spacing w:val="1"/>
          <w:sz w:val="24"/>
        </w:rPr>
        <w:t xml:space="preserve"> </w:t>
      </w:r>
      <w:r>
        <w:rPr>
          <w:sz w:val="24"/>
        </w:rPr>
        <w:t>экологического</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возрастает</w:t>
      </w:r>
      <w:r>
        <w:rPr>
          <w:spacing w:val="1"/>
          <w:sz w:val="24"/>
        </w:rPr>
        <w:t xml:space="preserve"> </w:t>
      </w:r>
      <w:r>
        <w:rPr>
          <w:sz w:val="24"/>
        </w:rPr>
        <w:t>приоритет</w:t>
      </w:r>
      <w:r>
        <w:rPr>
          <w:spacing w:val="1"/>
          <w:sz w:val="24"/>
        </w:rPr>
        <w:t xml:space="preserve"> </w:t>
      </w:r>
      <w:r>
        <w:rPr>
          <w:sz w:val="24"/>
        </w:rPr>
        <w:t>вопросов безопасности, их значение не только для самого человека, но также для общества и</w:t>
      </w:r>
      <w:r>
        <w:rPr>
          <w:spacing w:val="1"/>
          <w:sz w:val="24"/>
        </w:rPr>
        <w:t xml:space="preserve"> </w:t>
      </w:r>
      <w:r>
        <w:rPr>
          <w:sz w:val="24"/>
        </w:rPr>
        <w:t>государства.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центральной</w:t>
      </w:r>
      <w:r>
        <w:rPr>
          <w:spacing w:val="1"/>
          <w:sz w:val="24"/>
        </w:rPr>
        <w:t xml:space="preserve"> </w:t>
      </w:r>
      <w:r>
        <w:rPr>
          <w:sz w:val="24"/>
        </w:rPr>
        <w:t>проблемой</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остаѐтся</w:t>
      </w:r>
      <w:r>
        <w:rPr>
          <w:spacing w:val="1"/>
          <w:sz w:val="24"/>
        </w:rPr>
        <w:t xml:space="preserve"> </w:t>
      </w:r>
      <w:r>
        <w:rPr>
          <w:sz w:val="24"/>
        </w:rPr>
        <w:t>сохранение жизни и здоровья каждого человека. В данных обстоятельствах огромное значение</w:t>
      </w:r>
      <w:r>
        <w:rPr>
          <w:spacing w:val="1"/>
          <w:sz w:val="24"/>
        </w:rPr>
        <w:t xml:space="preserve"> </w:t>
      </w:r>
      <w:r>
        <w:rPr>
          <w:sz w:val="24"/>
        </w:rPr>
        <w:t>приобретает</w:t>
      </w:r>
      <w:r>
        <w:rPr>
          <w:spacing w:val="102"/>
          <w:sz w:val="24"/>
        </w:rPr>
        <w:t xml:space="preserve"> </w:t>
      </w:r>
      <w:r>
        <w:rPr>
          <w:sz w:val="24"/>
        </w:rPr>
        <w:t>качественное</w:t>
      </w:r>
      <w:r>
        <w:rPr>
          <w:spacing w:val="101"/>
          <w:sz w:val="24"/>
        </w:rPr>
        <w:t xml:space="preserve"> </w:t>
      </w:r>
      <w:r>
        <w:rPr>
          <w:sz w:val="24"/>
        </w:rPr>
        <w:t>образование</w:t>
      </w:r>
      <w:r>
        <w:rPr>
          <w:spacing w:val="101"/>
          <w:sz w:val="24"/>
        </w:rPr>
        <w:t xml:space="preserve"> </w:t>
      </w:r>
      <w:r>
        <w:rPr>
          <w:sz w:val="24"/>
        </w:rPr>
        <w:t xml:space="preserve">подрастающего  </w:t>
      </w:r>
      <w:r>
        <w:rPr>
          <w:spacing w:val="41"/>
          <w:sz w:val="24"/>
        </w:rPr>
        <w:t xml:space="preserve"> </w:t>
      </w:r>
      <w:r>
        <w:rPr>
          <w:sz w:val="24"/>
        </w:rPr>
        <w:t xml:space="preserve">поколения  </w:t>
      </w:r>
      <w:r>
        <w:rPr>
          <w:spacing w:val="41"/>
          <w:sz w:val="24"/>
        </w:rPr>
        <w:t xml:space="preserve"> </w:t>
      </w:r>
      <w:r>
        <w:rPr>
          <w:sz w:val="24"/>
        </w:rPr>
        <w:t xml:space="preserve">россиян,  </w:t>
      </w:r>
      <w:r>
        <w:rPr>
          <w:spacing w:val="41"/>
          <w:sz w:val="24"/>
        </w:rPr>
        <w:t xml:space="preserve"> </w:t>
      </w:r>
      <w:r>
        <w:rPr>
          <w:sz w:val="24"/>
        </w:rPr>
        <w:t>направленное</w:t>
      </w:r>
      <w:r>
        <w:rPr>
          <w:spacing w:val="-58"/>
          <w:sz w:val="24"/>
        </w:rPr>
        <w:t xml:space="preserve"> </w:t>
      </w:r>
      <w:r>
        <w:rPr>
          <w:sz w:val="24"/>
        </w:rPr>
        <w:t>на воспитание личности безопасного типа, формирование гражданской идентичности, овладение</w:t>
      </w:r>
      <w:r>
        <w:rPr>
          <w:spacing w:val="1"/>
          <w:sz w:val="24"/>
        </w:rPr>
        <w:t xml:space="preserve"> </w:t>
      </w:r>
      <w:r>
        <w:rPr>
          <w:sz w:val="24"/>
        </w:rPr>
        <w:t>знаниями, умениями, навыками и компетенцией для обеспечения безопасности в повседневной</w:t>
      </w:r>
      <w:r>
        <w:rPr>
          <w:spacing w:val="1"/>
          <w:sz w:val="24"/>
        </w:rPr>
        <w:t xml:space="preserve"> </w:t>
      </w:r>
      <w:r>
        <w:rPr>
          <w:sz w:val="24"/>
        </w:rPr>
        <w:t>жизни.</w:t>
      </w:r>
    </w:p>
    <w:p w:rsidR="00E0428A" w:rsidRDefault="001F0548" w:rsidP="00B95C42">
      <w:pPr>
        <w:pStyle w:val="a7"/>
        <w:numPr>
          <w:ilvl w:val="2"/>
          <w:numId w:val="19"/>
        </w:numPr>
        <w:tabs>
          <w:tab w:val="left" w:pos="1962"/>
        </w:tabs>
        <w:spacing w:line="350" w:lineRule="auto"/>
        <w:ind w:right="190" w:firstLine="708"/>
        <w:jc w:val="both"/>
        <w:rPr>
          <w:sz w:val="24"/>
        </w:rPr>
      </w:pPr>
      <w:r>
        <w:rPr>
          <w:sz w:val="24"/>
        </w:rPr>
        <w:t>Актуальность</w:t>
      </w:r>
      <w:r>
        <w:rPr>
          <w:spacing w:val="1"/>
          <w:sz w:val="24"/>
        </w:rPr>
        <w:t xml:space="preserve"> </w:t>
      </w:r>
      <w:r>
        <w:rPr>
          <w:sz w:val="24"/>
        </w:rPr>
        <w:t>совершенствования</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57"/>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ОБЖ</w:t>
      </w:r>
      <w:r>
        <w:rPr>
          <w:spacing w:val="1"/>
          <w:sz w:val="24"/>
        </w:rPr>
        <w:t xml:space="preserve"> </w:t>
      </w:r>
      <w:r>
        <w:rPr>
          <w:sz w:val="24"/>
        </w:rPr>
        <w:t>определяется</w:t>
      </w:r>
      <w:r>
        <w:rPr>
          <w:spacing w:val="1"/>
          <w:sz w:val="24"/>
        </w:rPr>
        <w:t xml:space="preserve"> </w:t>
      </w:r>
      <w:r>
        <w:rPr>
          <w:sz w:val="24"/>
        </w:rPr>
        <w:t>системообразующими</w:t>
      </w:r>
      <w:r>
        <w:rPr>
          <w:spacing w:val="1"/>
          <w:sz w:val="24"/>
        </w:rPr>
        <w:t xml:space="preserve"> </w:t>
      </w:r>
      <w:r>
        <w:rPr>
          <w:sz w:val="24"/>
        </w:rPr>
        <w:t>документами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Стратегией</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Российской</w:t>
      </w:r>
      <w:r>
        <w:rPr>
          <w:spacing w:val="1"/>
          <w:sz w:val="24"/>
        </w:rPr>
        <w:t xml:space="preserve"> </w:t>
      </w:r>
      <w:r>
        <w:rPr>
          <w:sz w:val="24"/>
        </w:rPr>
        <w:t>Федерации</w:t>
      </w:r>
      <w:r>
        <w:rPr>
          <w:rFonts w:ascii="Calibri" w:hAnsi="Calibri"/>
          <w:sz w:val="24"/>
          <w:vertAlign w:val="superscript"/>
        </w:rPr>
        <w:t>20</w:t>
      </w:r>
      <w:r>
        <w:rPr>
          <w:sz w:val="24"/>
        </w:rPr>
        <w:t>, Национальными целями развития Российской Федерации на период до 2030 года</w:t>
      </w:r>
      <w:r>
        <w:rPr>
          <w:rFonts w:ascii="Calibri" w:hAnsi="Calibri"/>
          <w:sz w:val="24"/>
          <w:vertAlign w:val="superscript"/>
        </w:rPr>
        <w:t>21</w:t>
      </w:r>
      <w:r>
        <w:rPr>
          <w:sz w:val="24"/>
        </w:rPr>
        <w:t>,</w:t>
      </w:r>
      <w:r>
        <w:rPr>
          <w:spacing w:val="1"/>
          <w:sz w:val="24"/>
        </w:rPr>
        <w:t xml:space="preserve"> </w:t>
      </w:r>
      <w:r>
        <w:rPr>
          <w:sz w:val="24"/>
        </w:rPr>
        <w:t>Государственной</w:t>
      </w:r>
      <w:r>
        <w:rPr>
          <w:spacing w:val="-1"/>
          <w:sz w:val="24"/>
        </w:rPr>
        <w:t xml:space="preserve"> </w:t>
      </w:r>
      <w:r>
        <w:rPr>
          <w:sz w:val="24"/>
        </w:rPr>
        <w:t>программой</w:t>
      </w:r>
      <w:r>
        <w:rPr>
          <w:spacing w:val="-1"/>
          <w:sz w:val="24"/>
        </w:rPr>
        <w:t xml:space="preserve"> </w:t>
      </w:r>
      <w:r>
        <w:rPr>
          <w:sz w:val="24"/>
        </w:rPr>
        <w:t>Российской Федерации</w:t>
      </w:r>
      <w:r>
        <w:rPr>
          <w:spacing w:val="2"/>
          <w:sz w:val="24"/>
        </w:rPr>
        <w:t xml:space="preserve"> </w:t>
      </w:r>
      <w:r>
        <w:rPr>
          <w:sz w:val="24"/>
        </w:rPr>
        <w:t>«Развитие</w:t>
      </w:r>
      <w:r>
        <w:rPr>
          <w:spacing w:val="-2"/>
          <w:sz w:val="24"/>
        </w:rPr>
        <w:t xml:space="preserve"> </w:t>
      </w:r>
      <w:r>
        <w:rPr>
          <w:sz w:val="24"/>
        </w:rPr>
        <w:t>образования»</w:t>
      </w:r>
      <w:r>
        <w:rPr>
          <w:rFonts w:ascii="Calibri" w:hAnsi="Calibri"/>
          <w:sz w:val="24"/>
          <w:vertAlign w:val="superscript"/>
        </w:rPr>
        <w:t>22</w:t>
      </w:r>
      <w:r>
        <w:rPr>
          <w:sz w:val="24"/>
        </w:rPr>
        <w:t>.</w:t>
      </w:r>
    </w:p>
    <w:p w:rsidR="00E0428A" w:rsidRDefault="001F0548">
      <w:pPr>
        <w:pStyle w:val="a5"/>
        <w:spacing w:line="360" w:lineRule="auto"/>
        <w:ind w:right="194"/>
      </w:pPr>
      <w:r>
        <w:t>135.2.9</w:t>
      </w:r>
      <w:r>
        <w:rPr>
          <w:spacing w:val="1"/>
        </w:rPr>
        <w:t xml:space="preserve"> </w:t>
      </w: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57"/>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57"/>
        </w:rPr>
        <w:t xml:space="preserve"> </w:t>
      </w:r>
      <w:r>
        <w:t>формирование</w:t>
      </w:r>
      <w:r>
        <w:rPr>
          <w:spacing w:val="1"/>
        </w:rPr>
        <w:t xml:space="preserve"> </w:t>
      </w:r>
      <w:r>
        <w:t>компетенций</w:t>
      </w:r>
      <w:r>
        <w:rPr>
          <w:spacing w:val="1"/>
        </w:rPr>
        <w:t xml:space="preserve"> </w:t>
      </w:r>
      <w:r>
        <w:t>в 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 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 которая имеет междисциплинарный характер, основываясь на изучении проблем</w:t>
      </w:r>
      <w:r>
        <w:rPr>
          <w:spacing w:val="1"/>
        </w:rPr>
        <w:t xml:space="preserve"> </w:t>
      </w:r>
      <w:r>
        <w:t>безопасности в общественных, гуманитарных, технических и естественных науках. Это позволяет</w:t>
      </w:r>
      <w:r>
        <w:rPr>
          <w:spacing w:val="1"/>
        </w:rPr>
        <w:t xml:space="preserve"> </w:t>
      </w:r>
      <w:r>
        <w:t>формировать целостное видение всего комплекса проблем безопасности (от индивидуальных до</w:t>
      </w:r>
      <w:r>
        <w:rPr>
          <w:spacing w:val="1"/>
        </w:rPr>
        <w:t xml:space="preserve"> </w:t>
      </w:r>
      <w:r>
        <w:t>глобальных), что позволит обосновать оптимальную систему обеспечения безопасности личности,</w:t>
      </w:r>
      <w:r>
        <w:rPr>
          <w:spacing w:val="1"/>
        </w:rPr>
        <w:t xml:space="preserve"> </w:t>
      </w:r>
      <w:r>
        <w:t>общества и государства, а также актуализировать для выпускников построение адекватной 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3"/>
        </w:rPr>
        <w:t xml:space="preserve"> </w:t>
      </w:r>
      <w:r>
        <w:t>поведения</w:t>
      </w:r>
      <w:r>
        <w:rPr>
          <w:spacing w:val="-1"/>
        </w:rPr>
        <w:t xml:space="preserve"> </w:t>
      </w:r>
      <w:r>
        <w:t>в</w:t>
      </w:r>
      <w:r>
        <w:rPr>
          <w:spacing w:val="-2"/>
        </w:rPr>
        <w:t xml:space="preserve"> </w:t>
      </w:r>
      <w:r>
        <w:t>повседневной жизни.</w:t>
      </w:r>
    </w:p>
    <w:p w:rsidR="00E0428A" w:rsidRDefault="001F0548" w:rsidP="00B95C42">
      <w:pPr>
        <w:pStyle w:val="a7"/>
        <w:numPr>
          <w:ilvl w:val="2"/>
          <w:numId w:val="18"/>
        </w:numPr>
        <w:tabs>
          <w:tab w:val="left" w:pos="2082"/>
        </w:tabs>
        <w:spacing w:line="360" w:lineRule="auto"/>
        <w:ind w:right="198" w:firstLine="708"/>
        <w:jc w:val="both"/>
        <w:rPr>
          <w:sz w:val="24"/>
        </w:rPr>
      </w:pPr>
      <w:r>
        <w:rPr>
          <w:sz w:val="24"/>
        </w:rPr>
        <w:t xml:space="preserve">В   </w:t>
      </w:r>
      <w:r>
        <w:rPr>
          <w:spacing w:val="12"/>
          <w:sz w:val="24"/>
        </w:rPr>
        <w:t xml:space="preserve"> </w:t>
      </w:r>
      <w:r>
        <w:rPr>
          <w:sz w:val="24"/>
        </w:rPr>
        <w:t xml:space="preserve">настоящее    </w:t>
      </w:r>
      <w:r>
        <w:rPr>
          <w:spacing w:val="11"/>
          <w:sz w:val="24"/>
        </w:rPr>
        <w:t xml:space="preserve"> </w:t>
      </w:r>
      <w:r>
        <w:rPr>
          <w:sz w:val="24"/>
        </w:rPr>
        <w:t xml:space="preserve">время    </w:t>
      </w:r>
      <w:r>
        <w:rPr>
          <w:spacing w:val="13"/>
          <w:sz w:val="24"/>
        </w:rPr>
        <w:t xml:space="preserve"> </w:t>
      </w:r>
      <w:r>
        <w:rPr>
          <w:sz w:val="24"/>
        </w:rPr>
        <w:t xml:space="preserve">с    </w:t>
      </w:r>
      <w:r>
        <w:rPr>
          <w:spacing w:val="17"/>
          <w:sz w:val="24"/>
        </w:rPr>
        <w:t xml:space="preserve"> </w:t>
      </w:r>
      <w:r>
        <w:rPr>
          <w:sz w:val="24"/>
        </w:rPr>
        <w:t xml:space="preserve">учѐтом    </w:t>
      </w:r>
      <w:r>
        <w:rPr>
          <w:spacing w:val="12"/>
          <w:sz w:val="24"/>
        </w:rPr>
        <w:t xml:space="preserve"> </w:t>
      </w:r>
      <w:r>
        <w:rPr>
          <w:sz w:val="24"/>
        </w:rPr>
        <w:t xml:space="preserve">новых    </w:t>
      </w:r>
      <w:r>
        <w:rPr>
          <w:spacing w:val="15"/>
          <w:sz w:val="24"/>
        </w:rPr>
        <w:t xml:space="preserve"> </w:t>
      </w:r>
      <w:r>
        <w:rPr>
          <w:sz w:val="24"/>
        </w:rPr>
        <w:t xml:space="preserve">вызовов    </w:t>
      </w:r>
      <w:r>
        <w:rPr>
          <w:spacing w:val="9"/>
          <w:sz w:val="24"/>
        </w:rPr>
        <w:t xml:space="preserve"> </w:t>
      </w:r>
      <w:r>
        <w:rPr>
          <w:sz w:val="24"/>
        </w:rPr>
        <w:t xml:space="preserve">и    </w:t>
      </w:r>
      <w:r>
        <w:rPr>
          <w:spacing w:val="16"/>
          <w:sz w:val="24"/>
        </w:rPr>
        <w:t xml:space="preserve"> </w:t>
      </w:r>
      <w:r>
        <w:rPr>
          <w:sz w:val="24"/>
        </w:rPr>
        <w:t xml:space="preserve">угроз    </w:t>
      </w:r>
      <w:r>
        <w:rPr>
          <w:spacing w:val="14"/>
          <w:sz w:val="24"/>
        </w:rPr>
        <w:t xml:space="preserve"> </w:t>
      </w:r>
      <w:r>
        <w:rPr>
          <w:sz w:val="24"/>
        </w:rPr>
        <w:t>подходы</w:t>
      </w:r>
      <w:r>
        <w:rPr>
          <w:spacing w:val="-58"/>
          <w:sz w:val="24"/>
        </w:rPr>
        <w:t xml:space="preserve"> </w:t>
      </w:r>
      <w:r>
        <w:rPr>
          <w:sz w:val="24"/>
        </w:rPr>
        <w:t>к</w:t>
      </w:r>
      <w:r>
        <w:rPr>
          <w:spacing w:val="54"/>
          <w:sz w:val="24"/>
        </w:rPr>
        <w:t xml:space="preserve"> </w:t>
      </w:r>
      <w:r>
        <w:rPr>
          <w:sz w:val="24"/>
        </w:rPr>
        <w:t>изучению</w:t>
      </w:r>
      <w:r>
        <w:rPr>
          <w:spacing w:val="53"/>
          <w:sz w:val="24"/>
        </w:rPr>
        <w:t xml:space="preserve"> </w:t>
      </w:r>
      <w:r>
        <w:rPr>
          <w:sz w:val="24"/>
        </w:rPr>
        <w:t>ОБЖ</w:t>
      </w:r>
      <w:r>
        <w:rPr>
          <w:spacing w:val="55"/>
          <w:sz w:val="24"/>
        </w:rPr>
        <w:t xml:space="preserve"> </w:t>
      </w:r>
      <w:r>
        <w:rPr>
          <w:sz w:val="24"/>
        </w:rPr>
        <w:t>несколько</w:t>
      </w:r>
      <w:r>
        <w:rPr>
          <w:spacing w:val="53"/>
          <w:sz w:val="24"/>
        </w:rPr>
        <w:t xml:space="preserve"> </w:t>
      </w:r>
      <w:r>
        <w:rPr>
          <w:sz w:val="24"/>
        </w:rPr>
        <w:t>скорректированы.</w:t>
      </w:r>
      <w:r>
        <w:rPr>
          <w:spacing w:val="52"/>
          <w:sz w:val="24"/>
        </w:rPr>
        <w:t xml:space="preserve"> </w:t>
      </w:r>
      <w:r>
        <w:rPr>
          <w:sz w:val="24"/>
        </w:rPr>
        <w:t>Он</w:t>
      </w:r>
      <w:r>
        <w:rPr>
          <w:spacing w:val="54"/>
          <w:sz w:val="24"/>
        </w:rPr>
        <w:t xml:space="preserve"> </w:t>
      </w:r>
      <w:r>
        <w:rPr>
          <w:sz w:val="24"/>
        </w:rPr>
        <w:t>входит</w:t>
      </w:r>
      <w:r>
        <w:rPr>
          <w:spacing w:val="53"/>
          <w:sz w:val="24"/>
        </w:rPr>
        <w:t xml:space="preserve"> </w:t>
      </w:r>
      <w:r>
        <w:rPr>
          <w:sz w:val="24"/>
        </w:rPr>
        <w:t>в</w:t>
      </w:r>
      <w:r>
        <w:rPr>
          <w:spacing w:val="52"/>
          <w:sz w:val="24"/>
        </w:rPr>
        <w:t xml:space="preserve"> </w:t>
      </w:r>
      <w:r>
        <w:rPr>
          <w:sz w:val="24"/>
        </w:rPr>
        <w:t>предметную</w:t>
      </w:r>
      <w:r>
        <w:rPr>
          <w:spacing w:val="6"/>
          <w:sz w:val="24"/>
        </w:rPr>
        <w:t xml:space="preserve"> </w:t>
      </w:r>
      <w:r>
        <w:rPr>
          <w:sz w:val="24"/>
        </w:rPr>
        <w:t>область</w:t>
      </w:r>
      <w:r>
        <w:rPr>
          <w:spacing w:val="59"/>
          <w:sz w:val="24"/>
        </w:rPr>
        <w:t xml:space="preserve"> </w:t>
      </w:r>
      <w:r>
        <w:rPr>
          <w:sz w:val="24"/>
        </w:rPr>
        <w:t>«Физическая</w:t>
      </w:r>
    </w:p>
    <w:p w:rsidR="00E0428A" w:rsidRDefault="003753EB">
      <w:pPr>
        <w:pStyle w:val="a5"/>
        <w:spacing w:before="3"/>
        <w:ind w:left="0" w:firstLine="0"/>
        <w:jc w:val="left"/>
        <w:rPr>
          <w:sz w:val="11"/>
        </w:rPr>
      </w:pPr>
      <w:r>
        <w:pict>
          <v:rect id="_x0000_s1078" style="position:absolute;margin-left:56.65pt;margin-top:8.45pt;width:144.05pt;height:.7pt;z-index:-15713280;mso-wrap-distance-left:0;mso-wrap-distance-right:0;mso-position-horizontal-relative:page" fillcolor="black" stroked="f">
            <w10:wrap type="topAndBottom" anchorx="page"/>
          </v:rect>
        </w:pict>
      </w:r>
    </w:p>
    <w:p w:rsidR="00E0428A" w:rsidRDefault="001F0548">
      <w:pPr>
        <w:pStyle w:val="a5"/>
        <w:spacing w:before="75" w:line="230" w:lineRule="auto"/>
        <w:ind w:right="203" w:firstLine="0"/>
      </w:pPr>
      <w:r>
        <w:rPr>
          <w:rFonts w:ascii="Calibri" w:hAnsi="Calibri"/>
          <w:vertAlign w:val="superscript"/>
        </w:rPr>
        <w:t>20</w:t>
      </w:r>
      <w:r>
        <w:rPr>
          <w:rFonts w:ascii="Calibri" w:hAnsi="Calibri"/>
        </w:rPr>
        <w:t xml:space="preserve"> </w:t>
      </w:r>
      <w:r>
        <w:t>Указ Президента Российской Федерации от 2 июля 2021 г. № 400 «О Стратегии национальной</w:t>
      </w:r>
      <w:r>
        <w:rPr>
          <w:spacing w:val="1"/>
        </w:rPr>
        <w:t xml:space="preserve"> </w:t>
      </w:r>
      <w:r>
        <w:t>безопасности</w:t>
      </w:r>
      <w:r>
        <w:rPr>
          <w:spacing w:val="25"/>
        </w:rPr>
        <w:t xml:space="preserve"> </w:t>
      </w:r>
      <w:r>
        <w:t>Российской</w:t>
      </w:r>
      <w:r>
        <w:rPr>
          <w:spacing w:val="25"/>
        </w:rPr>
        <w:t xml:space="preserve"> </w:t>
      </w:r>
      <w:r>
        <w:t>Федерации»</w:t>
      </w:r>
      <w:r>
        <w:rPr>
          <w:spacing w:val="18"/>
        </w:rPr>
        <w:t xml:space="preserve"> </w:t>
      </w:r>
      <w:r>
        <w:t>(Собрание</w:t>
      </w:r>
      <w:r>
        <w:rPr>
          <w:spacing w:val="24"/>
        </w:rPr>
        <w:t xml:space="preserve"> </w:t>
      </w:r>
      <w:r>
        <w:t>законодательства</w:t>
      </w:r>
      <w:r>
        <w:rPr>
          <w:spacing w:val="23"/>
        </w:rPr>
        <w:t xml:space="preserve"> </w:t>
      </w:r>
      <w:r>
        <w:t>Российской</w:t>
      </w:r>
      <w:r>
        <w:rPr>
          <w:spacing w:val="25"/>
        </w:rPr>
        <w:t xml:space="preserve"> </w:t>
      </w:r>
      <w:r>
        <w:t>Федерации,</w:t>
      </w:r>
      <w:r>
        <w:rPr>
          <w:spacing w:val="25"/>
        </w:rPr>
        <w:t xml:space="preserve"> </w:t>
      </w:r>
      <w:r>
        <w:t>2021,</w:t>
      </w:r>
    </w:p>
    <w:p w:rsidR="00E0428A" w:rsidRDefault="001F0548">
      <w:pPr>
        <w:pStyle w:val="a5"/>
        <w:spacing w:before="4"/>
        <w:ind w:firstLine="0"/>
      </w:pPr>
      <w:r>
        <w:t>№</w:t>
      </w:r>
      <w:r>
        <w:rPr>
          <w:spacing w:val="-2"/>
        </w:rPr>
        <w:t xml:space="preserve"> </w:t>
      </w:r>
      <w:r>
        <w:t>27, ст.</w:t>
      </w:r>
      <w:r>
        <w:rPr>
          <w:spacing w:val="-1"/>
        </w:rPr>
        <w:t xml:space="preserve"> </w:t>
      </w:r>
      <w:r>
        <w:t>5351).</w:t>
      </w:r>
    </w:p>
    <w:p w:rsidR="00E0428A" w:rsidRDefault="001F0548">
      <w:pPr>
        <w:pStyle w:val="a5"/>
        <w:spacing w:before="5" w:line="235" w:lineRule="auto"/>
        <w:ind w:right="201" w:firstLine="0"/>
      </w:pPr>
      <w:r>
        <w:rPr>
          <w:rFonts w:ascii="Calibri" w:hAnsi="Calibri"/>
          <w:vertAlign w:val="superscript"/>
        </w:rPr>
        <w:t>21</w:t>
      </w:r>
      <w:r>
        <w:rPr>
          <w:rFonts w:ascii="Calibri" w:hAnsi="Calibri"/>
        </w:rPr>
        <w:t xml:space="preserve"> </w:t>
      </w:r>
      <w:r>
        <w:t>Указ Президента Российской Федерации от 21 июля 2020 г. № 474 «О национальных целях</w:t>
      </w:r>
      <w:r>
        <w:rPr>
          <w:spacing w:val="1"/>
        </w:rPr>
        <w:t xml:space="preserve"> </w:t>
      </w:r>
      <w:r>
        <w:t>развития Российской Федерации на период до 2030 года» (Собрание законодательства Российской</w:t>
      </w:r>
      <w:r>
        <w:rPr>
          <w:spacing w:val="1"/>
        </w:rPr>
        <w:t xml:space="preserve"> </w:t>
      </w:r>
      <w:r>
        <w:t>Федерации,</w:t>
      </w:r>
      <w:r>
        <w:rPr>
          <w:spacing w:val="-1"/>
        </w:rPr>
        <w:t xml:space="preserve"> </w:t>
      </w:r>
      <w:r>
        <w:t>2020, №</w:t>
      </w:r>
      <w:r>
        <w:rPr>
          <w:spacing w:val="-1"/>
        </w:rPr>
        <w:t xml:space="preserve"> </w:t>
      </w:r>
      <w:r>
        <w:t>30, ст. 4884).</w:t>
      </w:r>
    </w:p>
    <w:p w:rsidR="00E0428A" w:rsidRDefault="001F0548">
      <w:pPr>
        <w:pStyle w:val="a5"/>
        <w:spacing w:before="7" w:line="235" w:lineRule="auto"/>
        <w:ind w:right="191" w:firstLine="0"/>
      </w:pPr>
      <w:r>
        <w:rPr>
          <w:rFonts w:ascii="Calibri" w:hAnsi="Calibri"/>
          <w:vertAlign w:val="superscript"/>
        </w:rPr>
        <w:t>22</w:t>
      </w:r>
      <w:r>
        <w:rPr>
          <w:rFonts w:ascii="Calibri" w:hAnsi="Calibri"/>
        </w:rPr>
        <w:t xml:space="preserve"> </w:t>
      </w:r>
      <w:r>
        <w:t>Постановление Правительства Российской Федерации от 26.12.2017 г. № 1642 «Об 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(Собрание</w:t>
      </w:r>
      <w:r>
        <w:rPr>
          <w:spacing w:val="1"/>
        </w:rPr>
        <w:t xml:space="preserve"> </w:t>
      </w:r>
      <w:r>
        <w:t>законодательства</w:t>
      </w:r>
      <w:r>
        <w:rPr>
          <w:spacing w:val="-1"/>
        </w:rPr>
        <w:t xml:space="preserve"> </w:t>
      </w:r>
      <w:r>
        <w:t>Российской Федерации, 2018, №</w:t>
      </w:r>
      <w:r>
        <w:rPr>
          <w:spacing w:val="-1"/>
        </w:rPr>
        <w:t xml:space="preserve"> </w:t>
      </w:r>
      <w:r>
        <w:t>1,</w:t>
      </w:r>
      <w:r>
        <w:rPr>
          <w:spacing w:val="-1"/>
        </w:rPr>
        <w:t xml:space="preserve"> </w:t>
      </w:r>
      <w:r>
        <w:t>ст. 375).</w:t>
      </w:r>
    </w:p>
    <w:p w:rsidR="00E0428A" w:rsidRDefault="00E0428A">
      <w:pPr>
        <w:spacing w:line="235" w:lineRule="auto"/>
        <w:sectPr w:rsidR="00E0428A">
          <w:pgSz w:w="11910" w:h="16840"/>
          <w:pgMar w:top="740" w:right="340" w:bottom="840" w:left="720" w:header="0" w:footer="651" w:gutter="0"/>
          <w:cols w:space="720"/>
        </w:sectPr>
      </w:pPr>
    </w:p>
    <w:p w:rsidR="00E0428A" w:rsidRDefault="001F0548">
      <w:pPr>
        <w:pStyle w:val="a5"/>
        <w:spacing w:before="60" w:line="360" w:lineRule="auto"/>
        <w:ind w:right="203" w:firstLine="0"/>
      </w:pPr>
      <w:r>
        <w:t>культура и основы безопасности жизнедеятельности», является обязательным для изучения на</w:t>
      </w:r>
      <w:r>
        <w:rPr>
          <w:spacing w:val="1"/>
        </w:rPr>
        <w:t xml:space="preserve"> </w:t>
      </w:r>
      <w:r>
        <w:t>уровне среднего</w:t>
      </w:r>
      <w:r>
        <w:rPr>
          <w:spacing w:val="-1"/>
        </w:rPr>
        <w:t xml:space="preserve"> </w:t>
      </w:r>
      <w:r>
        <w:t>общего образования.</w:t>
      </w:r>
    </w:p>
    <w:p w:rsidR="00E0428A" w:rsidRDefault="001F0548" w:rsidP="00B95C42">
      <w:pPr>
        <w:pStyle w:val="a7"/>
        <w:numPr>
          <w:ilvl w:val="2"/>
          <w:numId w:val="18"/>
        </w:numPr>
        <w:tabs>
          <w:tab w:val="left" w:pos="2082"/>
        </w:tabs>
        <w:spacing w:before="1" w:line="360" w:lineRule="auto"/>
        <w:ind w:right="197" w:firstLine="708"/>
        <w:jc w:val="both"/>
        <w:rPr>
          <w:sz w:val="24"/>
        </w:rPr>
      </w:pPr>
      <w:r>
        <w:rPr>
          <w:sz w:val="24"/>
        </w:rPr>
        <w:t>Изучение</w:t>
      </w:r>
      <w:r>
        <w:rPr>
          <w:spacing w:val="1"/>
          <w:sz w:val="24"/>
        </w:rPr>
        <w:t xml:space="preserve"> </w:t>
      </w:r>
      <w:r>
        <w:rPr>
          <w:sz w:val="24"/>
        </w:rPr>
        <w:t>ОБЖ</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базового</w:t>
      </w:r>
      <w:r>
        <w:rPr>
          <w:spacing w:val="61"/>
          <w:sz w:val="24"/>
        </w:rPr>
        <w:t xml:space="preserve"> </w:t>
      </w:r>
      <w:r>
        <w:rPr>
          <w:sz w:val="24"/>
        </w:rPr>
        <w:t>уровня</w:t>
      </w:r>
      <w:r>
        <w:rPr>
          <w:spacing w:val="6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выработке</w:t>
      </w:r>
      <w:r>
        <w:rPr>
          <w:spacing w:val="1"/>
          <w:sz w:val="24"/>
        </w:rPr>
        <w:t xml:space="preserve"> </w:t>
      </w:r>
      <w:r>
        <w:rPr>
          <w:sz w:val="24"/>
        </w:rPr>
        <w:t>у</w:t>
      </w:r>
      <w:r>
        <w:rPr>
          <w:spacing w:val="1"/>
          <w:sz w:val="24"/>
        </w:rPr>
        <w:t xml:space="preserve"> </w:t>
      </w:r>
      <w:r>
        <w:rPr>
          <w:sz w:val="24"/>
        </w:rPr>
        <w:t>выпускников</w:t>
      </w:r>
      <w:r>
        <w:rPr>
          <w:spacing w:val="6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угрозы, снижать риски развития опасных</w:t>
      </w:r>
      <w:r>
        <w:rPr>
          <w:spacing w:val="1"/>
          <w:sz w:val="24"/>
        </w:rPr>
        <w:t xml:space="preserve"> </w:t>
      </w:r>
      <w:r>
        <w:rPr>
          <w:sz w:val="24"/>
        </w:rPr>
        <w:t>ситуаций, избегать их, самостоятельно</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условиях,</w:t>
      </w:r>
      <w:r>
        <w:rPr>
          <w:spacing w:val="1"/>
          <w:sz w:val="24"/>
        </w:rPr>
        <w:t xml:space="preserve"> </w:t>
      </w:r>
      <w:r>
        <w:rPr>
          <w:sz w:val="24"/>
        </w:rPr>
        <w:t>грамотно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воспитанию</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благополучие</w:t>
      </w:r>
      <w:r>
        <w:rPr>
          <w:spacing w:val="1"/>
          <w:sz w:val="24"/>
        </w:rPr>
        <w:t xml:space="preserve"> </w:t>
      </w:r>
      <w:r>
        <w:rPr>
          <w:sz w:val="24"/>
        </w:rPr>
        <w:t>человека,</w:t>
      </w:r>
      <w:r>
        <w:rPr>
          <w:spacing w:val="1"/>
          <w:sz w:val="24"/>
        </w:rPr>
        <w:t xml:space="preserve"> </w:t>
      </w:r>
      <w:r>
        <w:rPr>
          <w:sz w:val="24"/>
        </w:rPr>
        <w:t>созданию</w:t>
      </w:r>
      <w:r>
        <w:rPr>
          <w:spacing w:val="1"/>
          <w:sz w:val="24"/>
        </w:rPr>
        <w:t xml:space="preserve"> </w:t>
      </w:r>
      <w:r>
        <w:rPr>
          <w:sz w:val="24"/>
        </w:rPr>
        <w:t>условий</w:t>
      </w:r>
      <w:r>
        <w:rPr>
          <w:spacing w:val="3"/>
          <w:sz w:val="24"/>
        </w:rPr>
        <w:t xml:space="preserve"> </w:t>
      </w:r>
      <w:r>
        <w:rPr>
          <w:sz w:val="24"/>
        </w:rPr>
        <w:t>устойчивого</w:t>
      </w:r>
      <w:r>
        <w:rPr>
          <w:spacing w:val="-2"/>
          <w:sz w:val="24"/>
        </w:rPr>
        <w:t xml:space="preserve"> </w:t>
      </w:r>
      <w:r>
        <w:rPr>
          <w:sz w:val="24"/>
        </w:rPr>
        <w:t>развития общества</w:t>
      </w:r>
      <w:r>
        <w:rPr>
          <w:spacing w:val="-3"/>
          <w:sz w:val="24"/>
        </w:rPr>
        <w:t xml:space="preserve"> </w:t>
      </w:r>
      <w:r>
        <w:rPr>
          <w:sz w:val="24"/>
        </w:rPr>
        <w:t>и государства.</w:t>
      </w:r>
    </w:p>
    <w:p w:rsidR="00E0428A" w:rsidRDefault="001F0548" w:rsidP="00B95C42">
      <w:pPr>
        <w:pStyle w:val="a7"/>
        <w:numPr>
          <w:ilvl w:val="2"/>
          <w:numId w:val="18"/>
        </w:numPr>
        <w:tabs>
          <w:tab w:val="left" w:pos="2082"/>
        </w:tabs>
        <w:spacing w:line="360" w:lineRule="auto"/>
        <w:ind w:right="196" w:firstLine="708"/>
        <w:jc w:val="both"/>
        <w:rPr>
          <w:sz w:val="24"/>
        </w:rPr>
      </w:pPr>
      <w:r>
        <w:rPr>
          <w:sz w:val="24"/>
        </w:rPr>
        <w:t>Целью</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потребностями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61"/>
          <w:sz w:val="24"/>
        </w:rPr>
        <w:t xml:space="preserve"> </w:t>
      </w:r>
      <w:r>
        <w:rPr>
          <w:sz w:val="24"/>
        </w:rPr>
        <w:t>что</w:t>
      </w:r>
      <w:r>
        <w:rPr>
          <w:spacing w:val="-57"/>
          <w:sz w:val="24"/>
        </w:rPr>
        <w:t xml:space="preserve"> </w:t>
      </w:r>
      <w:r>
        <w:rPr>
          <w:sz w:val="24"/>
        </w:rPr>
        <w:t>предполагает:</w:t>
      </w:r>
    </w:p>
    <w:p w:rsidR="00E0428A" w:rsidRDefault="001F0548">
      <w:pPr>
        <w:pStyle w:val="a5"/>
        <w:spacing w:line="360" w:lineRule="auto"/>
        <w:ind w:right="192"/>
      </w:pPr>
      <w:r>
        <w:t xml:space="preserve">способность      </w:t>
      </w:r>
      <w:r>
        <w:rPr>
          <w:spacing w:val="1"/>
        </w:rPr>
        <w:t xml:space="preserve"> </w:t>
      </w:r>
      <w:r>
        <w:t>применять        принципы       и        правила        безопасного        поведения</w:t>
      </w:r>
      <w:r>
        <w:rPr>
          <w:spacing w:val="-57"/>
        </w:rPr>
        <w:t xml:space="preserve"> </w:t>
      </w:r>
      <w:r>
        <w:t>в</w:t>
      </w:r>
      <w:r>
        <w:rPr>
          <w:spacing w:val="1"/>
        </w:rPr>
        <w:t xml:space="preserve"> </w:t>
      </w:r>
      <w:r>
        <w:t>повседневной</w:t>
      </w:r>
      <w:r>
        <w:rPr>
          <w:spacing w:val="1"/>
        </w:rPr>
        <w:t xml:space="preserve"> </w:t>
      </w:r>
      <w:r>
        <w:t>жизни на основе понимания необходимости</w:t>
      </w:r>
      <w:r>
        <w:rPr>
          <w:spacing w:val="1"/>
        </w:rPr>
        <w:t xml:space="preserve"> </w:t>
      </w:r>
      <w:r>
        <w:t>ведения</w:t>
      </w:r>
      <w:r>
        <w:rPr>
          <w:spacing w:val="1"/>
        </w:rPr>
        <w:t xml:space="preserve"> </w:t>
      </w:r>
      <w:r>
        <w:t>здорового</w:t>
      </w:r>
      <w:r>
        <w:rPr>
          <w:spacing w:val="1"/>
        </w:rPr>
        <w:t xml:space="preserve"> </w:t>
      </w:r>
      <w:r>
        <w:t>образа жизни,</w:t>
      </w:r>
      <w:r>
        <w:rPr>
          <w:spacing w:val="1"/>
        </w:rPr>
        <w:t xml:space="preserve"> </w:t>
      </w:r>
      <w:r>
        <w:t>причин и механизмов возникновения и развития различных опасных и чрезвычайных ситуаций,</w:t>
      </w:r>
      <w:r>
        <w:rPr>
          <w:spacing w:val="1"/>
        </w:rPr>
        <w:t xml:space="preserve"> </w:t>
      </w:r>
      <w:r>
        <w:t>готовности к применению необходимых средств и действиям при возникновении чрезвычайных</w:t>
      </w:r>
      <w:r>
        <w:rPr>
          <w:spacing w:val="1"/>
        </w:rPr>
        <w:t xml:space="preserve"> </w:t>
      </w:r>
      <w:r>
        <w:t>ситуаций;</w:t>
      </w:r>
    </w:p>
    <w:p w:rsidR="00E0428A" w:rsidRDefault="001F0548">
      <w:pPr>
        <w:pStyle w:val="a5"/>
        <w:spacing w:before="1" w:line="360" w:lineRule="auto"/>
        <w:ind w:right="20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57"/>
        </w:rPr>
        <w:t xml:space="preserve"> </w:t>
      </w:r>
      <w:r>
        <w:t>личного и группового безопасного поведения в интересах благополучия и устойчивого развития</w:t>
      </w:r>
      <w:r>
        <w:rPr>
          <w:spacing w:val="1"/>
        </w:rPr>
        <w:t xml:space="preserve"> </w:t>
      </w:r>
      <w:r>
        <w:t>личности,</w:t>
      </w:r>
      <w:r>
        <w:rPr>
          <w:spacing w:val="-1"/>
        </w:rPr>
        <w:t xml:space="preserve"> </w:t>
      </w:r>
      <w:r>
        <w:t>общества</w:t>
      </w:r>
      <w:r>
        <w:rPr>
          <w:spacing w:val="-2"/>
        </w:rPr>
        <w:t xml:space="preserve"> </w:t>
      </w:r>
      <w:r>
        <w:t>и государства;</w:t>
      </w:r>
    </w:p>
    <w:p w:rsidR="00E0428A" w:rsidRDefault="001F0548">
      <w:pPr>
        <w:pStyle w:val="a5"/>
        <w:spacing w:line="360" w:lineRule="auto"/>
        <w:ind w:right="198"/>
      </w:pPr>
      <w:r>
        <w:t>знание и понимание роли личности, общества и государства в решении задач обеспечения</w:t>
      </w:r>
      <w:r>
        <w:rPr>
          <w:spacing w:val="1"/>
        </w:rPr>
        <w:t xml:space="preserve"> </w:t>
      </w:r>
      <w:r>
        <w:t>национальной безопасности и защиты населения от опасных и чрезвычайных ситуаций мирного и</w:t>
      </w:r>
      <w:r>
        <w:rPr>
          <w:spacing w:val="1"/>
        </w:rPr>
        <w:t xml:space="preserve"> </w:t>
      </w:r>
      <w:r>
        <w:t>военного</w:t>
      </w:r>
      <w:r>
        <w:rPr>
          <w:spacing w:val="-1"/>
        </w:rPr>
        <w:t xml:space="preserve"> </w:t>
      </w:r>
      <w:r>
        <w:t>времени.</w:t>
      </w:r>
    </w:p>
    <w:p w:rsidR="00E0428A" w:rsidRDefault="001F0548" w:rsidP="00B95C42">
      <w:pPr>
        <w:pStyle w:val="a7"/>
        <w:numPr>
          <w:ilvl w:val="2"/>
          <w:numId w:val="18"/>
        </w:numPr>
        <w:tabs>
          <w:tab w:val="left" w:pos="2082"/>
        </w:tabs>
        <w:spacing w:before="1" w:line="360" w:lineRule="auto"/>
        <w:ind w:right="197" w:firstLine="708"/>
        <w:jc w:val="both"/>
        <w:rPr>
          <w:sz w:val="24"/>
        </w:rPr>
      </w:pPr>
      <w:r>
        <w:rPr>
          <w:sz w:val="24"/>
        </w:rPr>
        <w:t>Всего на изучение ОБЖ на уровне среднего общего образования рекомендуется</w:t>
      </w:r>
      <w:r>
        <w:rPr>
          <w:spacing w:val="1"/>
          <w:sz w:val="24"/>
        </w:rPr>
        <w:t xml:space="preserve"> </w:t>
      </w:r>
      <w:r>
        <w:rPr>
          <w:sz w:val="24"/>
        </w:rPr>
        <w:t>отводить</w:t>
      </w:r>
      <w:r>
        <w:rPr>
          <w:spacing w:val="1"/>
          <w:sz w:val="24"/>
        </w:rPr>
        <w:t xml:space="preserve"> </w:t>
      </w:r>
      <w:r>
        <w:rPr>
          <w:sz w:val="24"/>
        </w:rPr>
        <w:t>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порядок</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определяется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которая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57"/>
          <w:sz w:val="24"/>
        </w:rPr>
        <w:t xml:space="preserve"> </w:t>
      </w:r>
      <w:r>
        <w:rPr>
          <w:sz w:val="24"/>
        </w:rPr>
        <w:t>тематических линий ОБЖ и количество часов для их освоения. Конкретное наполнение модулей</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скорректировано</w:t>
      </w:r>
      <w:r>
        <w:rPr>
          <w:spacing w:val="1"/>
          <w:sz w:val="24"/>
        </w:rPr>
        <w:t xml:space="preserve"> </w:t>
      </w:r>
      <w:r>
        <w:rPr>
          <w:sz w:val="24"/>
        </w:rPr>
        <w:t>и</w:t>
      </w:r>
      <w:r>
        <w:rPr>
          <w:spacing w:val="1"/>
          <w:sz w:val="24"/>
        </w:rPr>
        <w:t xml:space="preserve"> </w:t>
      </w:r>
      <w:r>
        <w:rPr>
          <w:sz w:val="24"/>
        </w:rPr>
        <w:t>конкретизировано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региональных</w:t>
      </w:r>
      <w:r>
        <w:rPr>
          <w:spacing w:val="1"/>
          <w:sz w:val="24"/>
        </w:rPr>
        <w:t xml:space="preserve"> </w:t>
      </w:r>
      <w:r>
        <w:rPr>
          <w:sz w:val="24"/>
        </w:rPr>
        <w:t>(географических,</w:t>
      </w:r>
      <w:r>
        <w:rPr>
          <w:spacing w:val="1"/>
          <w:sz w:val="24"/>
        </w:rPr>
        <w:t xml:space="preserve"> </w:t>
      </w:r>
      <w:r>
        <w:rPr>
          <w:sz w:val="24"/>
        </w:rPr>
        <w:t>социальных,</w:t>
      </w:r>
      <w:r>
        <w:rPr>
          <w:spacing w:val="-1"/>
          <w:sz w:val="24"/>
        </w:rPr>
        <w:t xml:space="preserve"> </w:t>
      </w:r>
      <w:r>
        <w:rPr>
          <w:sz w:val="24"/>
        </w:rPr>
        <w:t>этнических</w:t>
      </w:r>
      <w:r>
        <w:rPr>
          <w:spacing w:val="1"/>
          <w:sz w:val="24"/>
        </w:rPr>
        <w:t xml:space="preserve"> </w:t>
      </w:r>
      <w:r>
        <w:rPr>
          <w:sz w:val="24"/>
        </w:rPr>
        <w:t>и</w:t>
      </w:r>
      <w:r>
        <w:rPr>
          <w:spacing w:val="-3"/>
          <w:sz w:val="24"/>
        </w:rPr>
        <w:t xml:space="preserve"> </w:t>
      </w:r>
      <w:r>
        <w:rPr>
          <w:sz w:val="24"/>
        </w:rPr>
        <w:t>других),</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бытовых</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местных особенностей.</w:t>
      </w:r>
    </w:p>
    <w:p w:rsidR="00E0428A" w:rsidRDefault="001F0548" w:rsidP="00B95C42">
      <w:pPr>
        <w:pStyle w:val="a7"/>
        <w:numPr>
          <w:ilvl w:val="1"/>
          <w:numId w:val="19"/>
        </w:numPr>
        <w:tabs>
          <w:tab w:val="left" w:pos="1782"/>
        </w:tabs>
        <w:ind w:left="1781" w:hanging="661"/>
        <w:jc w:val="both"/>
        <w:rPr>
          <w:sz w:val="24"/>
        </w:rPr>
      </w:pPr>
      <w:r>
        <w:rPr>
          <w:sz w:val="24"/>
        </w:rPr>
        <w:t>Содержание</w:t>
      </w:r>
      <w:r>
        <w:rPr>
          <w:spacing w:val="-3"/>
          <w:sz w:val="24"/>
        </w:rPr>
        <w:t xml:space="preserve"> </w:t>
      </w:r>
      <w:r>
        <w:rPr>
          <w:sz w:val="24"/>
        </w:rPr>
        <w:t>обучения</w:t>
      </w:r>
      <w:r>
        <w:rPr>
          <w:position w:val="1"/>
          <w:sz w:val="24"/>
        </w:rPr>
        <w:t>.</w:t>
      </w:r>
    </w:p>
    <w:p w:rsidR="00E0428A" w:rsidRDefault="001F0548" w:rsidP="00B95C42">
      <w:pPr>
        <w:pStyle w:val="a7"/>
        <w:numPr>
          <w:ilvl w:val="2"/>
          <w:numId w:val="19"/>
        </w:numPr>
        <w:tabs>
          <w:tab w:val="left" w:pos="1962"/>
        </w:tabs>
        <w:spacing w:before="137"/>
        <w:ind w:left="1961" w:hanging="841"/>
        <w:jc w:val="both"/>
        <w:rPr>
          <w:sz w:val="24"/>
        </w:rPr>
      </w:pPr>
      <w:r>
        <w:rPr>
          <w:sz w:val="24"/>
        </w:rPr>
        <w:t>Вариант</w:t>
      </w:r>
      <w:r>
        <w:rPr>
          <w:spacing w:val="-2"/>
          <w:sz w:val="24"/>
        </w:rPr>
        <w:t xml:space="preserve"> </w:t>
      </w:r>
      <w:r>
        <w:rPr>
          <w:sz w:val="24"/>
        </w:rPr>
        <w:t>№</w:t>
      </w:r>
      <w:r>
        <w:rPr>
          <w:spacing w:val="-2"/>
          <w:sz w:val="24"/>
        </w:rPr>
        <w:t xml:space="preserve"> </w:t>
      </w:r>
      <w:r>
        <w:rPr>
          <w:sz w:val="24"/>
        </w:rPr>
        <w:t>1.</w:t>
      </w:r>
    </w:p>
    <w:p w:rsidR="00E0428A" w:rsidRDefault="001F0548" w:rsidP="00B95C42">
      <w:pPr>
        <w:pStyle w:val="a7"/>
        <w:numPr>
          <w:ilvl w:val="3"/>
          <w:numId w:val="19"/>
        </w:numPr>
        <w:tabs>
          <w:tab w:val="left" w:pos="2142"/>
        </w:tabs>
        <w:spacing w:before="139" w:line="360" w:lineRule="auto"/>
        <w:ind w:left="1121" w:right="2609" w:firstLine="0"/>
        <w:rPr>
          <w:sz w:val="24"/>
        </w:rPr>
      </w:pPr>
      <w:r>
        <w:rPr>
          <w:sz w:val="24"/>
        </w:rPr>
        <w:t>Модуль № 1. «Основы комплексной безопасности».</w:t>
      </w:r>
      <w:r>
        <w:rPr>
          <w:spacing w:val="1"/>
          <w:sz w:val="24"/>
        </w:rPr>
        <w:t xml:space="preserve"> </w:t>
      </w:r>
      <w:r>
        <w:rPr>
          <w:sz w:val="24"/>
        </w:rPr>
        <w:t>Культура</w:t>
      </w:r>
      <w:r>
        <w:rPr>
          <w:spacing w:val="-5"/>
          <w:sz w:val="24"/>
        </w:rPr>
        <w:t xml:space="preserve"> </w:t>
      </w:r>
      <w:r>
        <w:rPr>
          <w:sz w:val="24"/>
        </w:rPr>
        <w:t>безопасности</w:t>
      </w:r>
      <w:r>
        <w:rPr>
          <w:spacing w:val="-5"/>
          <w:sz w:val="24"/>
        </w:rPr>
        <w:t xml:space="preserve"> </w:t>
      </w:r>
      <w:r>
        <w:rPr>
          <w:sz w:val="24"/>
        </w:rPr>
        <w:t>жизнедеятельности</w:t>
      </w:r>
      <w:r>
        <w:rPr>
          <w:spacing w:val="-4"/>
          <w:sz w:val="24"/>
        </w:rPr>
        <w:t xml:space="preserve"> </w:t>
      </w:r>
      <w:r>
        <w:rPr>
          <w:sz w:val="24"/>
        </w:rPr>
        <w:t>в</w:t>
      </w:r>
      <w:r>
        <w:rPr>
          <w:spacing w:val="-5"/>
          <w:sz w:val="24"/>
        </w:rPr>
        <w:t xml:space="preserve"> </w:t>
      </w:r>
      <w:r>
        <w:rPr>
          <w:sz w:val="24"/>
        </w:rPr>
        <w:t>современном</w:t>
      </w:r>
      <w:r>
        <w:rPr>
          <w:spacing w:val="-5"/>
          <w:sz w:val="24"/>
        </w:rPr>
        <w:t xml:space="preserve"> </w:t>
      </w:r>
      <w:r>
        <w:rPr>
          <w:sz w:val="24"/>
        </w:rPr>
        <w:t>обществе.</w:t>
      </w:r>
    </w:p>
    <w:p w:rsidR="00E0428A" w:rsidRDefault="001F0548">
      <w:pPr>
        <w:pStyle w:val="a5"/>
        <w:tabs>
          <w:tab w:val="left" w:pos="3164"/>
          <w:tab w:val="left" w:pos="5312"/>
          <w:tab w:val="left" w:pos="6734"/>
          <w:tab w:val="left" w:pos="7892"/>
          <w:tab w:val="left" w:pos="9204"/>
        </w:tabs>
        <w:spacing w:before="1"/>
        <w:ind w:left="1121" w:firstLine="0"/>
        <w:jc w:val="left"/>
      </w:pPr>
      <w:r>
        <w:t>Корпоративный,</w:t>
      </w:r>
      <w:r>
        <w:tab/>
        <w:t>индивидуальный,</w:t>
      </w:r>
      <w:r>
        <w:tab/>
        <w:t>групповой</w:t>
      </w:r>
      <w:r>
        <w:tab/>
        <w:t>уровень</w:t>
      </w:r>
      <w:r>
        <w:tab/>
        <w:t>культуры</w:t>
      </w:r>
      <w:r>
        <w:tab/>
        <w:t>безопасности.</w:t>
      </w:r>
    </w:p>
    <w:p w:rsidR="00E0428A" w:rsidRDefault="001F0548">
      <w:pPr>
        <w:pStyle w:val="a5"/>
        <w:spacing w:before="136"/>
        <w:ind w:firstLine="0"/>
        <w:jc w:val="left"/>
      </w:pPr>
      <w:r>
        <w:t>Общественно-государственный</w:t>
      </w:r>
      <w:r>
        <w:rPr>
          <w:spacing w:val="-6"/>
        </w:rPr>
        <w:t xml:space="preserve"> </w:t>
      </w:r>
      <w:r>
        <w:t>уровень</w:t>
      </w:r>
      <w:r>
        <w:rPr>
          <w:spacing w:val="-7"/>
        </w:rPr>
        <w:t xml:space="preserve"> </w:t>
      </w:r>
      <w:r>
        <w:t>культуры</w:t>
      </w:r>
      <w:r>
        <w:rPr>
          <w:spacing w:val="-8"/>
        </w:rPr>
        <w:t xml:space="preserve"> </w:t>
      </w:r>
      <w:r>
        <w:t>безопасности</w:t>
      </w:r>
      <w:r>
        <w:rPr>
          <w:spacing w:val="-7"/>
        </w:rPr>
        <w:t xml:space="preserve"> </w:t>
      </w:r>
      <w:r>
        <w:t>жизнедеятельности.</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left="1121" w:right="565" w:firstLine="0"/>
      </w:pPr>
      <w:r>
        <w:t>Личностный фактор в обеспечении безопасности жизнедеятельности населения в стране.</w:t>
      </w:r>
      <w:r>
        <w:rPr>
          <w:spacing w:val="-58"/>
        </w:rPr>
        <w:t xml:space="preserve"> </w:t>
      </w:r>
      <w:r>
        <w:t>Общие</w:t>
      </w:r>
      <w:r>
        <w:rPr>
          <w:spacing w:val="-2"/>
        </w:rPr>
        <w:t xml:space="preserve"> </w:t>
      </w:r>
      <w:r>
        <w:t>правила</w:t>
      </w:r>
      <w:r>
        <w:rPr>
          <w:spacing w:val="-1"/>
        </w:rPr>
        <w:t xml:space="preserve"> </w:t>
      </w:r>
      <w:r>
        <w:t>безопасности жизнедеятельности.</w:t>
      </w:r>
    </w:p>
    <w:p w:rsidR="00E0428A" w:rsidRDefault="001F0548">
      <w:pPr>
        <w:pStyle w:val="a5"/>
        <w:spacing w:before="1" w:line="360" w:lineRule="auto"/>
        <w:ind w:right="196"/>
      </w:pPr>
      <w:r>
        <w:t>Опасности вовлечения молодѐжи в противозаконную и антиобщественную 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несанкционированные</w:t>
      </w:r>
      <w:r>
        <w:rPr>
          <w:spacing w:val="-5"/>
        </w:rPr>
        <w:t xml:space="preserve"> </w:t>
      </w:r>
      <w:r>
        <w:t>публичные мероприятия.</w:t>
      </w:r>
    </w:p>
    <w:p w:rsidR="00E0428A" w:rsidRDefault="001F0548">
      <w:pPr>
        <w:pStyle w:val="a5"/>
        <w:spacing w:before="1" w:line="360" w:lineRule="auto"/>
        <w:ind w:right="195"/>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молодѐжи.</w:t>
      </w:r>
      <w:r>
        <w:rPr>
          <w:spacing w:val="1"/>
        </w:rPr>
        <w:t xml:space="preserve"> </w:t>
      </w:r>
      <w:r>
        <w:t>Зацепинг.</w:t>
      </w:r>
      <w:r>
        <w:rPr>
          <w:spacing w:val="1"/>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1"/>
        </w:rPr>
        <w:t xml:space="preserve"> </w:t>
      </w:r>
      <w:r>
        <w:t>Диггерство</w:t>
      </w:r>
      <w:r>
        <w:rPr>
          <w:spacing w:val="1"/>
        </w:rPr>
        <w:t xml:space="preserve"> </w:t>
      </w:r>
      <w:r>
        <w:t>и</w:t>
      </w:r>
      <w:r>
        <w:rPr>
          <w:spacing w:val="1"/>
        </w:rPr>
        <w:t xml:space="preserve"> </w:t>
      </w:r>
      <w:r>
        <w:t>его</w:t>
      </w:r>
      <w:r>
        <w:rPr>
          <w:spacing w:val="1"/>
        </w:rPr>
        <w:t xml:space="preserve"> </w:t>
      </w:r>
      <w:r>
        <w:t>опасности.</w:t>
      </w:r>
      <w:r>
        <w:rPr>
          <w:spacing w:val="1"/>
        </w:rPr>
        <w:t xml:space="preserve"> </w:t>
      </w:r>
      <w:r>
        <w:t>Ответственность</w:t>
      </w:r>
      <w:r>
        <w:rPr>
          <w:spacing w:val="1"/>
        </w:rPr>
        <w:t xml:space="preserve"> </w:t>
      </w:r>
      <w:r>
        <w:t>за</w:t>
      </w:r>
      <w:r>
        <w:rPr>
          <w:spacing w:val="1"/>
        </w:rPr>
        <w:t xml:space="preserve"> </w:t>
      </w:r>
      <w:r>
        <w:t>диггерство.</w:t>
      </w:r>
      <w:r>
        <w:rPr>
          <w:spacing w:val="1"/>
        </w:rPr>
        <w:t xml:space="preserve"> </w:t>
      </w:r>
      <w:r>
        <w:t>Паркур.</w:t>
      </w:r>
      <w:r>
        <w:rPr>
          <w:spacing w:val="1"/>
        </w:rPr>
        <w:t xml:space="preserve"> </w:t>
      </w:r>
      <w:r>
        <w:t>Селфи.</w:t>
      </w:r>
      <w:r>
        <w:rPr>
          <w:spacing w:val="1"/>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для</w:t>
      </w:r>
      <w:r>
        <w:rPr>
          <w:spacing w:val="1"/>
        </w:rPr>
        <w:t xml:space="preserve"> </w:t>
      </w:r>
      <w:r>
        <w:t>паркура и селфи. Флешмоб. Ответственность за участие в флешмобе, носящем антиобщественный</w:t>
      </w:r>
      <w:r>
        <w:rPr>
          <w:spacing w:val="1"/>
        </w:rPr>
        <w:t xml:space="preserve"> </w:t>
      </w:r>
      <w:r>
        <w:t>характер.</w:t>
      </w:r>
    </w:p>
    <w:p w:rsidR="00E0428A" w:rsidRDefault="001F0548">
      <w:pPr>
        <w:pStyle w:val="a5"/>
        <w:spacing w:line="276" w:lineRule="exact"/>
        <w:ind w:left="1121" w:firstLine="0"/>
      </w:pPr>
      <w:r>
        <w:t>Как</w:t>
      </w:r>
      <w:r>
        <w:rPr>
          <w:spacing w:val="-3"/>
        </w:rPr>
        <w:t xml:space="preserve"> </w:t>
      </w:r>
      <w:r>
        <w:t>не</w:t>
      </w:r>
      <w:r>
        <w:rPr>
          <w:spacing w:val="-3"/>
        </w:rPr>
        <w:t xml:space="preserve"> </w:t>
      </w:r>
      <w:r>
        <w:t>стать</w:t>
      </w:r>
      <w:r>
        <w:rPr>
          <w:spacing w:val="-3"/>
        </w:rPr>
        <w:t xml:space="preserve"> </w:t>
      </w:r>
      <w:r>
        <w:t>жертвой</w:t>
      </w:r>
      <w:r>
        <w:rPr>
          <w:spacing w:val="-1"/>
        </w:rPr>
        <w:t xml:space="preserve"> </w:t>
      </w:r>
      <w:r>
        <w:t>информационной</w:t>
      </w:r>
      <w:r>
        <w:rPr>
          <w:spacing w:val="-2"/>
        </w:rPr>
        <w:t xml:space="preserve"> </w:t>
      </w:r>
      <w:r>
        <w:t>войны.</w:t>
      </w:r>
    </w:p>
    <w:p w:rsidR="00E0428A" w:rsidRDefault="001F0548">
      <w:pPr>
        <w:pStyle w:val="a5"/>
        <w:spacing w:before="137" w:line="360" w:lineRule="auto"/>
        <w:ind w:right="193"/>
      </w:pPr>
      <w:r>
        <w:t>Безопасность на транспорте. Порядок действий при дорожно-транспортных происшествиях</w:t>
      </w:r>
      <w:r>
        <w:rPr>
          <w:spacing w:val="1"/>
        </w:rPr>
        <w:t xml:space="preserve"> </w:t>
      </w:r>
      <w:r>
        <w:t>разного характера (при отсутствии пострадавших; с одним или несколькими пострадавшими; при</w:t>
      </w:r>
      <w:r>
        <w:rPr>
          <w:spacing w:val="1"/>
        </w:rPr>
        <w:t xml:space="preserve"> </w:t>
      </w:r>
      <w:r>
        <w:t>опасности</w:t>
      </w:r>
      <w:r>
        <w:rPr>
          <w:spacing w:val="-1"/>
        </w:rPr>
        <w:t xml:space="preserve"> </w:t>
      </w:r>
      <w:r>
        <w:t>возгорания).</w:t>
      </w:r>
    </w:p>
    <w:p w:rsidR="00E0428A" w:rsidRDefault="001F0548">
      <w:pPr>
        <w:pStyle w:val="a5"/>
        <w:spacing w:before="1" w:line="360" w:lineRule="auto"/>
        <w:ind w:right="201"/>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1"/>
        </w:rPr>
        <w:t xml:space="preserve"> </w:t>
      </w:r>
      <w:r>
        <w:t>пассажиров, водителей.</w:t>
      </w:r>
    </w:p>
    <w:p w:rsidR="00E0428A" w:rsidRDefault="001F0548">
      <w:pPr>
        <w:pStyle w:val="a5"/>
        <w:ind w:left="1121" w:firstLine="0"/>
      </w:pPr>
      <w:r>
        <w:t>Правила</w:t>
      </w:r>
      <w:r>
        <w:rPr>
          <w:spacing w:val="31"/>
        </w:rPr>
        <w:t xml:space="preserve"> </w:t>
      </w:r>
      <w:r>
        <w:t>безопасного</w:t>
      </w:r>
      <w:r>
        <w:rPr>
          <w:spacing w:val="32"/>
        </w:rPr>
        <w:t xml:space="preserve"> </w:t>
      </w:r>
      <w:r>
        <w:t>поведения</w:t>
      </w:r>
      <w:r>
        <w:rPr>
          <w:spacing w:val="35"/>
        </w:rPr>
        <w:t xml:space="preserve"> </w:t>
      </w:r>
      <w:r>
        <w:t>в</w:t>
      </w:r>
      <w:r>
        <w:rPr>
          <w:spacing w:val="32"/>
        </w:rPr>
        <w:t xml:space="preserve"> </w:t>
      </w:r>
      <w:r>
        <w:t>общественном</w:t>
      </w:r>
      <w:r>
        <w:rPr>
          <w:spacing w:val="32"/>
        </w:rPr>
        <w:t xml:space="preserve"> </w:t>
      </w:r>
      <w:r>
        <w:t>транспорте,</w:t>
      </w:r>
      <w:r>
        <w:rPr>
          <w:spacing w:val="32"/>
        </w:rPr>
        <w:t xml:space="preserve"> </w:t>
      </w:r>
      <w:r>
        <w:t>в</w:t>
      </w:r>
      <w:r>
        <w:rPr>
          <w:spacing w:val="31"/>
        </w:rPr>
        <w:t xml:space="preserve"> </w:t>
      </w:r>
      <w:r>
        <w:t>такси,</w:t>
      </w:r>
      <w:r>
        <w:rPr>
          <w:spacing w:val="32"/>
        </w:rPr>
        <w:t xml:space="preserve"> </w:t>
      </w:r>
      <w:r>
        <w:t>маршрутном</w:t>
      </w:r>
      <w:r>
        <w:rPr>
          <w:spacing w:val="32"/>
        </w:rPr>
        <w:t xml:space="preserve"> </w:t>
      </w:r>
      <w:r>
        <w:t>такси.</w:t>
      </w:r>
    </w:p>
    <w:p w:rsidR="00E0428A" w:rsidRDefault="001F0548">
      <w:pPr>
        <w:pStyle w:val="a5"/>
        <w:spacing w:before="137"/>
        <w:ind w:firstLine="0"/>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случае</w:t>
      </w:r>
      <w:r>
        <w:rPr>
          <w:spacing w:val="-4"/>
        </w:rPr>
        <w:t xml:space="preserve"> </w:t>
      </w:r>
      <w:r>
        <w:t>возникновения</w:t>
      </w:r>
      <w:r>
        <w:rPr>
          <w:spacing w:val="-3"/>
        </w:rPr>
        <w:t xml:space="preserve"> </w:t>
      </w:r>
      <w:r>
        <w:t>пожара</w:t>
      </w:r>
      <w:r>
        <w:rPr>
          <w:spacing w:val="-4"/>
        </w:rPr>
        <w:t xml:space="preserve"> </w:t>
      </w:r>
      <w:r>
        <w:t>на</w:t>
      </w:r>
      <w:r>
        <w:rPr>
          <w:spacing w:val="-4"/>
        </w:rPr>
        <w:t xml:space="preserve"> </w:t>
      </w:r>
      <w:r>
        <w:t>транспорте.</w:t>
      </w:r>
    </w:p>
    <w:p w:rsidR="00E0428A" w:rsidRDefault="001F0548">
      <w:pPr>
        <w:pStyle w:val="a5"/>
        <w:spacing w:before="140"/>
        <w:ind w:left="1121" w:firstLine="0"/>
      </w:pPr>
      <w:r>
        <w:t>Безопасное</w:t>
      </w:r>
      <w:r>
        <w:rPr>
          <w:spacing w:val="-4"/>
        </w:rPr>
        <w:t xml:space="preserve"> </w:t>
      </w:r>
      <w:r>
        <w:t>поведение</w:t>
      </w:r>
      <w:r>
        <w:rPr>
          <w:spacing w:val="-4"/>
        </w:rPr>
        <w:t xml:space="preserve"> </w:t>
      </w:r>
      <w:r>
        <w:t>на</w:t>
      </w:r>
      <w:r>
        <w:rPr>
          <w:spacing w:val="-4"/>
        </w:rPr>
        <w:t xml:space="preserve"> </w:t>
      </w:r>
      <w:r>
        <w:t>различных</w:t>
      </w:r>
      <w:r>
        <w:rPr>
          <w:spacing w:val="-1"/>
        </w:rPr>
        <w:t xml:space="preserve"> </w:t>
      </w:r>
      <w:r>
        <w:t>видах</w:t>
      </w:r>
      <w:r>
        <w:rPr>
          <w:spacing w:val="-1"/>
        </w:rPr>
        <w:t xml:space="preserve"> </w:t>
      </w:r>
      <w:r>
        <w:t>транспорта.</w:t>
      </w:r>
    </w:p>
    <w:p w:rsidR="00E0428A" w:rsidRDefault="001F0548">
      <w:pPr>
        <w:pStyle w:val="a5"/>
        <w:spacing w:before="137" w:line="360" w:lineRule="auto"/>
        <w:ind w:right="196"/>
      </w:pPr>
      <w:r>
        <w:t>Электросамокат. Питбайк. Моноколесо. Сегвей. Гироскутер. Основные меры 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57"/>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3"/>
        </w:rPr>
        <w:t xml:space="preserve"> </w:t>
      </w:r>
      <w:r>
        <w:t>при</w:t>
      </w:r>
      <w:r>
        <w:rPr>
          <w:spacing w:val="-1"/>
        </w:rPr>
        <w:t xml:space="preserve"> </w:t>
      </w:r>
      <w:r>
        <w:t>вождении.</w:t>
      </w:r>
    </w:p>
    <w:p w:rsidR="00E0428A" w:rsidRDefault="001F0548">
      <w:pPr>
        <w:pStyle w:val="a5"/>
        <w:spacing w:before="1" w:line="360" w:lineRule="auto"/>
        <w:ind w:right="197"/>
      </w:pPr>
      <w:r>
        <w:t xml:space="preserve">Дорожные  </w:t>
      </w:r>
      <w:r>
        <w:rPr>
          <w:spacing w:val="41"/>
        </w:rPr>
        <w:t xml:space="preserve"> </w:t>
      </w:r>
      <w:r>
        <w:t xml:space="preserve">знаки   </w:t>
      </w:r>
      <w:r>
        <w:rPr>
          <w:spacing w:val="42"/>
        </w:rPr>
        <w:t xml:space="preserve"> </w:t>
      </w:r>
      <w:r>
        <w:t xml:space="preserve">(основные   </w:t>
      </w:r>
      <w:r>
        <w:rPr>
          <w:spacing w:val="41"/>
        </w:rPr>
        <w:t xml:space="preserve"> </w:t>
      </w:r>
      <w:r>
        <w:t xml:space="preserve">группы).   </w:t>
      </w:r>
      <w:r>
        <w:rPr>
          <w:spacing w:val="45"/>
        </w:rPr>
        <w:t xml:space="preserve"> </w:t>
      </w:r>
      <w:r>
        <w:t xml:space="preserve">Порядок   </w:t>
      </w:r>
      <w:r>
        <w:rPr>
          <w:spacing w:val="43"/>
        </w:rPr>
        <w:t xml:space="preserve"> </w:t>
      </w:r>
      <w:r>
        <w:t xml:space="preserve">движения.   </w:t>
      </w:r>
      <w:r>
        <w:rPr>
          <w:spacing w:val="40"/>
        </w:rPr>
        <w:t xml:space="preserve"> </w:t>
      </w:r>
      <w:r>
        <w:t xml:space="preserve">Дорожная   </w:t>
      </w:r>
      <w:r>
        <w:rPr>
          <w:spacing w:val="42"/>
        </w:rPr>
        <w:t xml:space="preserve"> </w:t>
      </w:r>
      <w:r>
        <w:t>разметка</w:t>
      </w:r>
      <w:r>
        <w:rPr>
          <w:spacing w:val="-58"/>
        </w:rPr>
        <w:t xml:space="preserve"> </w:t>
      </w:r>
      <w:r>
        <w:t>и еѐ виды (горизонтальная и вертикальная). Правила дорожного движения, установленные для</w:t>
      </w:r>
      <w:r>
        <w:rPr>
          <w:spacing w:val="1"/>
        </w:rPr>
        <w:t xml:space="preserve"> </w:t>
      </w:r>
      <w:r>
        <w:t>водителей велосипедов, мотоциклов и мопедов. Ответственность за нарушение Правил дорожного</w:t>
      </w:r>
      <w:r>
        <w:rPr>
          <w:spacing w:val="1"/>
        </w:rPr>
        <w:t xml:space="preserve"> </w:t>
      </w:r>
      <w:r>
        <w:t>движения</w:t>
      </w:r>
      <w:r>
        <w:rPr>
          <w:spacing w:val="-1"/>
        </w:rPr>
        <w:t xml:space="preserve"> </w:t>
      </w:r>
      <w:r>
        <w:t>и мер оказания первой помощи.</w:t>
      </w:r>
    </w:p>
    <w:p w:rsidR="00E0428A" w:rsidRDefault="001F0548">
      <w:pPr>
        <w:pStyle w:val="a5"/>
        <w:spacing w:before="1" w:line="360" w:lineRule="auto"/>
        <w:ind w:right="200"/>
      </w:pPr>
      <w:r>
        <w:t xml:space="preserve">Правила        </w:t>
      </w:r>
      <w:r>
        <w:rPr>
          <w:spacing w:val="1"/>
        </w:rPr>
        <w:t xml:space="preserve"> </w:t>
      </w:r>
      <w:r>
        <w:t xml:space="preserve">безопасного        </w:t>
      </w:r>
      <w:r>
        <w:rPr>
          <w:spacing w:val="1"/>
        </w:rPr>
        <w:t xml:space="preserve"> </w:t>
      </w:r>
      <w:r>
        <w:t>поведения         на          железнодорожном          транспорте,</w:t>
      </w:r>
      <w:r>
        <w:rPr>
          <w:spacing w:val="1"/>
        </w:rPr>
        <w:t xml:space="preserve"> </w:t>
      </w:r>
      <w:r>
        <w:t xml:space="preserve">на  </w:t>
      </w:r>
      <w:r>
        <w:rPr>
          <w:spacing w:val="43"/>
        </w:rPr>
        <w:t xml:space="preserve"> </w:t>
      </w:r>
      <w:r>
        <w:t xml:space="preserve">воздушном  </w:t>
      </w:r>
      <w:r>
        <w:rPr>
          <w:spacing w:val="44"/>
        </w:rPr>
        <w:t xml:space="preserve"> </w:t>
      </w:r>
      <w:r>
        <w:t xml:space="preserve">и  </w:t>
      </w:r>
      <w:r>
        <w:rPr>
          <w:spacing w:val="45"/>
        </w:rPr>
        <w:t xml:space="preserve"> </w:t>
      </w:r>
      <w:r>
        <w:t xml:space="preserve">водном   </w:t>
      </w:r>
      <w:r>
        <w:rPr>
          <w:spacing w:val="46"/>
        </w:rPr>
        <w:t xml:space="preserve"> </w:t>
      </w:r>
      <w:r>
        <w:t xml:space="preserve">транспорте.   </w:t>
      </w:r>
      <w:r>
        <w:rPr>
          <w:spacing w:val="43"/>
        </w:rPr>
        <w:t xml:space="preserve"> </w:t>
      </w:r>
      <w:r>
        <w:t xml:space="preserve">Как   </w:t>
      </w:r>
      <w:r>
        <w:rPr>
          <w:spacing w:val="45"/>
        </w:rPr>
        <w:t xml:space="preserve"> </w:t>
      </w:r>
      <w:r>
        <w:t xml:space="preserve">действовать   </w:t>
      </w:r>
      <w:r>
        <w:rPr>
          <w:spacing w:val="44"/>
        </w:rPr>
        <w:t xml:space="preserve"> </w:t>
      </w:r>
      <w:r>
        <w:t xml:space="preserve">при   </w:t>
      </w:r>
      <w:r>
        <w:rPr>
          <w:spacing w:val="44"/>
        </w:rPr>
        <w:t xml:space="preserve"> </w:t>
      </w:r>
      <w:r>
        <w:t xml:space="preserve">аварийных   </w:t>
      </w:r>
      <w:r>
        <w:rPr>
          <w:spacing w:val="44"/>
        </w:rPr>
        <w:t xml:space="preserve"> </w:t>
      </w:r>
      <w:r>
        <w:t>ситуациях</w:t>
      </w:r>
      <w:r>
        <w:rPr>
          <w:spacing w:val="-58"/>
        </w:rPr>
        <w:t xml:space="preserve"> </w:t>
      </w:r>
      <w:r>
        <w:t>на</w:t>
      </w:r>
      <w:r>
        <w:rPr>
          <w:spacing w:val="-2"/>
        </w:rPr>
        <w:t xml:space="preserve"> </w:t>
      </w:r>
      <w:r>
        <w:t>воздушном, железнодорожном</w:t>
      </w:r>
      <w:r>
        <w:rPr>
          <w:spacing w:val="-1"/>
        </w:rPr>
        <w:t xml:space="preserve"> </w:t>
      </w:r>
      <w:r>
        <w:t>и водном</w:t>
      </w:r>
      <w:r>
        <w:rPr>
          <w:spacing w:val="-2"/>
        </w:rPr>
        <w:t xml:space="preserve"> </w:t>
      </w:r>
      <w:r>
        <w:t>транспорте.</w:t>
      </w:r>
    </w:p>
    <w:p w:rsidR="00E0428A" w:rsidRDefault="001F0548">
      <w:pPr>
        <w:pStyle w:val="a5"/>
        <w:spacing w:line="360" w:lineRule="auto"/>
        <w:ind w:right="193"/>
      </w:pPr>
      <w:r>
        <w:t>Источники</w:t>
      </w:r>
      <w:r>
        <w:rPr>
          <w:spacing w:val="12"/>
        </w:rPr>
        <w:t xml:space="preserve"> </w:t>
      </w:r>
      <w:r>
        <w:t>опасности</w:t>
      </w:r>
      <w:r>
        <w:rPr>
          <w:spacing w:val="12"/>
        </w:rPr>
        <w:t xml:space="preserve"> </w:t>
      </w:r>
      <w:r>
        <w:t>в</w:t>
      </w:r>
      <w:r>
        <w:rPr>
          <w:spacing w:val="10"/>
        </w:rPr>
        <w:t xml:space="preserve"> </w:t>
      </w:r>
      <w:r>
        <w:t>быту.</w:t>
      </w:r>
      <w:r>
        <w:rPr>
          <w:spacing w:val="12"/>
        </w:rPr>
        <w:t xml:space="preserve"> </w:t>
      </w:r>
      <w:r>
        <w:t>Причины</w:t>
      </w:r>
      <w:r>
        <w:rPr>
          <w:spacing w:val="10"/>
        </w:rPr>
        <w:t xml:space="preserve"> </w:t>
      </w:r>
      <w:r>
        <w:t>пожаров</w:t>
      </w:r>
      <w:r>
        <w:rPr>
          <w:spacing w:val="10"/>
        </w:rPr>
        <w:t xml:space="preserve"> </w:t>
      </w:r>
      <w:r>
        <w:t>в</w:t>
      </w:r>
      <w:r>
        <w:rPr>
          <w:spacing w:val="10"/>
        </w:rPr>
        <w:t xml:space="preserve"> </w:t>
      </w:r>
      <w:r>
        <w:t>жилых</w:t>
      </w:r>
      <w:r>
        <w:rPr>
          <w:spacing w:val="14"/>
        </w:rPr>
        <w:t xml:space="preserve"> </w:t>
      </w:r>
      <w:r>
        <w:t>помещениях.</w:t>
      </w:r>
      <w:r>
        <w:rPr>
          <w:spacing w:val="11"/>
        </w:rPr>
        <w:t xml:space="preserve"> </w:t>
      </w:r>
      <w:r>
        <w:t>Правила</w:t>
      </w:r>
      <w:r>
        <w:rPr>
          <w:spacing w:val="10"/>
        </w:rPr>
        <w:t xml:space="preserve"> </w:t>
      </w:r>
      <w:r>
        <w:t>поведения</w:t>
      </w:r>
      <w:r>
        <w:rPr>
          <w:spacing w:val="-57"/>
        </w:rPr>
        <w:t xml:space="preserve"> </w:t>
      </w:r>
      <w:r>
        <w:t>и действия при пожаре. Электробезопасность в повседневной жизни. Меры предосторожности для</w:t>
      </w:r>
      <w:r>
        <w:rPr>
          <w:spacing w:val="1"/>
        </w:rPr>
        <w:t xml:space="preserve"> </w:t>
      </w:r>
      <w:r>
        <w:t>исключения поражения электрическим током. Права, обязанности и ответственность граждан в</w:t>
      </w:r>
      <w:r>
        <w:rPr>
          <w:spacing w:val="1"/>
        </w:rPr>
        <w:t xml:space="preserve"> </w:t>
      </w:r>
      <w:r>
        <w:t>области пожарной безопасности. Средства бытовой химии. Правила обращения с ними и хранения.</w:t>
      </w:r>
      <w:r>
        <w:rPr>
          <w:spacing w:val="-57"/>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1"/>
        </w:rPr>
        <w:t xml:space="preserve"> </w:t>
      </w:r>
      <w:r>
        <w:t>вызова</w:t>
      </w:r>
      <w:r>
        <w:rPr>
          <w:spacing w:val="1"/>
        </w:rPr>
        <w:t xml:space="preserve"> </w:t>
      </w:r>
      <w:r>
        <w:t>аварийных</w:t>
      </w:r>
      <w:r>
        <w:rPr>
          <w:spacing w:val="1"/>
        </w:rPr>
        <w:t xml:space="preserve"> </w:t>
      </w:r>
      <w:r>
        <w:t>служб</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ними.</w:t>
      </w:r>
    </w:p>
    <w:p w:rsidR="00E0428A" w:rsidRDefault="001F0548">
      <w:pPr>
        <w:pStyle w:val="a5"/>
        <w:ind w:left="1121" w:firstLine="0"/>
      </w:pPr>
      <w:r>
        <w:t>Информационная</w:t>
      </w:r>
      <w:r>
        <w:rPr>
          <w:spacing w:val="36"/>
        </w:rPr>
        <w:t xml:space="preserve"> </w:t>
      </w:r>
      <w:r>
        <w:t>и</w:t>
      </w:r>
      <w:r>
        <w:rPr>
          <w:spacing w:val="38"/>
        </w:rPr>
        <w:t xml:space="preserve"> </w:t>
      </w:r>
      <w:r>
        <w:t>финансовая</w:t>
      </w:r>
      <w:r>
        <w:rPr>
          <w:spacing w:val="36"/>
        </w:rPr>
        <w:t xml:space="preserve"> </w:t>
      </w:r>
      <w:r>
        <w:t>безопасность.</w:t>
      </w:r>
      <w:r>
        <w:rPr>
          <w:spacing w:val="37"/>
        </w:rPr>
        <w:t xml:space="preserve"> </w:t>
      </w:r>
      <w:r>
        <w:t>Информационная</w:t>
      </w:r>
      <w:r>
        <w:rPr>
          <w:spacing w:val="36"/>
        </w:rPr>
        <w:t xml:space="preserve"> </w:t>
      </w:r>
      <w:r>
        <w:t>безопасность</w:t>
      </w:r>
      <w:r>
        <w:rPr>
          <w:spacing w:val="38"/>
        </w:rPr>
        <w:t xml:space="preserve"> </w:t>
      </w:r>
      <w:r>
        <w:t>Российской</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pPr>
      <w:r>
        <w:t>Федерации.</w:t>
      </w:r>
      <w:r>
        <w:rPr>
          <w:spacing w:val="-4"/>
        </w:rPr>
        <w:t xml:space="preserve"> </w:t>
      </w:r>
      <w:r>
        <w:t>Угроза</w:t>
      </w:r>
      <w:r>
        <w:rPr>
          <w:spacing w:val="-5"/>
        </w:rPr>
        <w:t xml:space="preserve"> </w:t>
      </w:r>
      <w:r>
        <w:t>информационной</w:t>
      </w:r>
      <w:r>
        <w:rPr>
          <w:spacing w:val="-4"/>
        </w:rPr>
        <w:t xml:space="preserve"> </w:t>
      </w:r>
      <w:r>
        <w:t>безопасности.</w:t>
      </w:r>
    </w:p>
    <w:p w:rsidR="00E0428A" w:rsidRDefault="001F0548">
      <w:pPr>
        <w:pStyle w:val="a5"/>
        <w:spacing w:before="140" w:line="360" w:lineRule="auto"/>
        <w:ind w:right="201"/>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6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 в</w:t>
      </w:r>
      <w:r>
        <w:rPr>
          <w:spacing w:val="-1"/>
        </w:rPr>
        <w:t xml:space="preserve"> </w:t>
      </w:r>
      <w:r>
        <w:t>информационной</w:t>
      </w:r>
      <w:r>
        <w:rPr>
          <w:spacing w:val="-2"/>
        </w:rPr>
        <w:t xml:space="preserve"> </w:t>
      </w:r>
      <w:r>
        <w:t>сфере.</w:t>
      </w:r>
    </w:p>
    <w:p w:rsidR="00E0428A" w:rsidRDefault="001F0548">
      <w:pPr>
        <w:pStyle w:val="a5"/>
        <w:tabs>
          <w:tab w:val="left" w:pos="2912"/>
          <w:tab w:val="left" w:pos="4485"/>
          <w:tab w:val="left" w:pos="5773"/>
          <w:tab w:val="left" w:pos="7928"/>
          <w:tab w:val="left" w:pos="8861"/>
          <w:tab w:val="left" w:pos="10060"/>
        </w:tabs>
        <w:spacing w:line="360" w:lineRule="auto"/>
        <w:ind w:right="193"/>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tab/>
        <w:t>Защита</w:t>
      </w:r>
      <w:r>
        <w:tab/>
        <w:t>прав</w:t>
      </w:r>
      <w:r>
        <w:tab/>
        <w:t>потребителя,</w:t>
      </w:r>
      <w:r>
        <w:tab/>
        <w:t>в</w:t>
      </w:r>
      <w:r>
        <w:tab/>
        <w:t>том</w:t>
      </w:r>
      <w:r>
        <w:tab/>
        <w:t>числе</w:t>
      </w:r>
      <w:r>
        <w:rPr>
          <w:spacing w:val="-58"/>
        </w:rPr>
        <w:t xml:space="preserve"> </w:t>
      </w:r>
      <w:r>
        <w:t>при</w:t>
      </w:r>
      <w:r>
        <w:rPr>
          <w:spacing w:val="-1"/>
        </w:rPr>
        <w:t xml:space="preserve"> </w:t>
      </w:r>
      <w:r>
        <w:t>совершении покупок в</w:t>
      </w:r>
      <w:r>
        <w:rPr>
          <w:spacing w:val="-1"/>
        </w:rPr>
        <w:t xml:space="preserve"> </w:t>
      </w:r>
      <w:r>
        <w:t>Интернете.</w:t>
      </w:r>
    </w:p>
    <w:p w:rsidR="00E0428A" w:rsidRDefault="001F0548">
      <w:pPr>
        <w:pStyle w:val="a5"/>
        <w:spacing w:line="360" w:lineRule="auto"/>
        <w:ind w:right="196"/>
      </w:pP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риске</w:t>
      </w:r>
      <w:r>
        <w:rPr>
          <w:spacing w:val="1"/>
        </w:rPr>
        <w:t xml:space="preserve"> </w:t>
      </w:r>
      <w:r>
        <w:t>возникновения или</w:t>
      </w:r>
      <w:r>
        <w:rPr>
          <w:spacing w:val="1"/>
        </w:rPr>
        <w:t xml:space="preserve"> </w:t>
      </w:r>
      <w:r>
        <w:t>возникновении толпы, давки. Эмоциональное заражение в толпе, способы самопомощи. Правила</w:t>
      </w:r>
      <w:r>
        <w:rPr>
          <w:spacing w:val="1"/>
        </w:rPr>
        <w:t xml:space="preserve"> </w:t>
      </w:r>
      <w:r>
        <w:t>безопасного</w:t>
      </w:r>
      <w:r>
        <w:rPr>
          <w:spacing w:val="-2"/>
        </w:rPr>
        <w:t xml:space="preserve"> </w:t>
      </w:r>
      <w:r>
        <w:t>поведения</w:t>
      </w:r>
      <w:r>
        <w:rPr>
          <w:spacing w:val="-4"/>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2"/>
        </w:rPr>
        <w:t xml:space="preserve"> </w:t>
      </w:r>
      <w:r>
        <w:t>угрозе</w:t>
      </w:r>
      <w:r>
        <w:rPr>
          <w:spacing w:val="-2"/>
        </w:rPr>
        <w:t xml:space="preserve"> </w:t>
      </w:r>
      <w:r>
        <w:t>возникновения</w:t>
      </w:r>
      <w:r>
        <w:rPr>
          <w:spacing w:val="-2"/>
        </w:rPr>
        <w:t xml:space="preserve"> </w:t>
      </w:r>
      <w:r>
        <w:t>пожара.</w:t>
      </w:r>
    </w:p>
    <w:p w:rsidR="00E0428A" w:rsidRDefault="001F0548">
      <w:pPr>
        <w:pStyle w:val="a5"/>
        <w:spacing w:line="360" w:lineRule="auto"/>
        <w:ind w:right="201"/>
      </w:pPr>
      <w:r>
        <w:t xml:space="preserve">Порядок   </w:t>
      </w:r>
      <w:r>
        <w:rPr>
          <w:spacing w:val="1"/>
        </w:rPr>
        <w:t xml:space="preserve"> </w:t>
      </w:r>
      <w:r>
        <w:t>действий    при     попадании     в     опасную     ситуацию.     Порядок     действий</w:t>
      </w:r>
      <w:r>
        <w:rPr>
          <w:spacing w:val="-57"/>
        </w:rPr>
        <w:t xml:space="preserve"> </w:t>
      </w:r>
      <w:r>
        <w:t>в</w:t>
      </w:r>
      <w:r>
        <w:rPr>
          <w:spacing w:val="-2"/>
        </w:rPr>
        <w:t xml:space="preserve"> </w:t>
      </w:r>
      <w:r>
        <w:t>случаях, когда потерялся человек.</w:t>
      </w:r>
    </w:p>
    <w:p w:rsidR="00E0428A" w:rsidRDefault="001F0548">
      <w:pPr>
        <w:pStyle w:val="a5"/>
        <w:spacing w:line="360" w:lineRule="auto"/>
        <w:ind w:right="199"/>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 Опасные проявления конфликтов. Способы противодействия буллингу и проявлению</w:t>
      </w:r>
      <w:r>
        <w:rPr>
          <w:spacing w:val="1"/>
        </w:rPr>
        <w:t xml:space="preserve"> </w:t>
      </w:r>
      <w:r>
        <w:t>насилия.</w:t>
      </w:r>
    </w:p>
    <w:p w:rsidR="00E0428A" w:rsidRDefault="001F0548" w:rsidP="00B95C42">
      <w:pPr>
        <w:pStyle w:val="a7"/>
        <w:numPr>
          <w:ilvl w:val="3"/>
          <w:numId w:val="19"/>
        </w:numPr>
        <w:tabs>
          <w:tab w:val="left" w:pos="2142"/>
        </w:tabs>
        <w:ind w:hanging="1021"/>
        <w:jc w:val="both"/>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2"/>
          <w:sz w:val="24"/>
        </w:rPr>
        <w:t xml:space="preserve"> </w:t>
      </w:r>
      <w:r>
        <w:rPr>
          <w:sz w:val="24"/>
        </w:rPr>
        <w:t>«Основы</w:t>
      </w:r>
      <w:r>
        <w:rPr>
          <w:spacing w:val="-3"/>
          <w:sz w:val="24"/>
        </w:rPr>
        <w:t xml:space="preserve"> </w:t>
      </w:r>
      <w:r>
        <w:rPr>
          <w:sz w:val="24"/>
        </w:rPr>
        <w:t>обороны</w:t>
      </w:r>
      <w:r>
        <w:rPr>
          <w:spacing w:val="-3"/>
          <w:sz w:val="24"/>
        </w:rPr>
        <w:t xml:space="preserve"> </w:t>
      </w:r>
      <w:r>
        <w:rPr>
          <w:sz w:val="24"/>
        </w:rPr>
        <w:t>государства».</w:t>
      </w:r>
    </w:p>
    <w:p w:rsidR="00E0428A" w:rsidRDefault="001F0548">
      <w:pPr>
        <w:pStyle w:val="a5"/>
        <w:spacing w:before="137" w:line="360" w:lineRule="auto"/>
        <w:ind w:right="196"/>
      </w:pPr>
      <w:r>
        <w:t>Правовые основы подготовки граждан к военной службе. Стратегические национальные</w:t>
      </w:r>
      <w:r>
        <w:rPr>
          <w:spacing w:val="1"/>
        </w:rPr>
        <w:t xml:space="preserve"> </w:t>
      </w:r>
      <w:r>
        <w:t>приоритеты. Цели обороны. Предназначение Вооружѐнных Сил Российской Федерации. Войска,</w:t>
      </w:r>
      <w:r>
        <w:rPr>
          <w:spacing w:val="1"/>
        </w:rPr>
        <w:t xml:space="preserve"> </w:t>
      </w:r>
      <w:r>
        <w:t>воинские</w:t>
      </w:r>
      <w:r>
        <w:rPr>
          <w:spacing w:val="-2"/>
        </w:rPr>
        <w:t xml:space="preserve"> </w:t>
      </w:r>
      <w:r>
        <w:t>формирования, службы,</w:t>
      </w:r>
      <w:r>
        <w:rPr>
          <w:spacing w:val="-1"/>
        </w:rPr>
        <w:t xml:space="preserve"> </w:t>
      </w:r>
      <w:r>
        <w:t>которые</w:t>
      </w:r>
      <w:r>
        <w:rPr>
          <w:spacing w:val="-2"/>
        </w:rPr>
        <w:t xml:space="preserve"> </w:t>
      </w:r>
      <w:r>
        <w:t>привлекаются к</w:t>
      </w:r>
      <w:r>
        <w:rPr>
          <w:spacing w:val="-1"/>
        </w:rPr>
        <w:t xml:space="preserve"> </w:t>
      </w:r>
      <w:r>
        <w:t>обороне</w:t>
      </w:r>
      <w:r>
        <w:rPr>
          <w:spacing w:val="-1"/>
        </w:rPr>
        <w:t xml:space="preserve"> </w:t>
      </w:r>
      <w:r>
        <w:t>страны.</w:t>
      </w:r>
    </w:p>
    <w:p w:rsidR="00E0428A" w:rsidRDefault="001F0548">
      <w:pPr>
        <w:pStyle w:val="a5"/>
        <w:spacing w:before="2" w:line="360" w:lineRule="auto"/>
        <w:ind w:right="195"/>
      </w:pPr>
      <w:r>
        <w:t>Составляющие воинской обязанности в мирное и военное время. Организация воинского</w:t>
      </w:r>
      <w:r>
        <w:rPr>
          <w:spacing w:val="1"/>
        </w:rPr>
        <w:t xml:space="preserve"> </w:t>
      </w:r>
      <w:r>
        <w:t>учѐта.        Подготовка        граждан        к        военной        службе.        Заключение        комиссии</w:t>
      </w:r>
      <w:r>
        <w:rPr>
          <w:spacing w:val="1"/>
        </w:rPr>
        <w:t xml:space="preserve"> </w:t>
      </w:r>
      <w:r>
        <w:t xml:space="preserve">по     </w:t>
      </w:r>
      <w:r>
        <w:rPr>
          <w:spacing w:val="51"/>
        </w:rPr>
        <w:t xml:space="preserve"> </w:t>
      </w:r>
      <w:r>
        <w:t xml:space="preserve">результатам      </w:t>
      </w:r>
      <w:r>
        <w:rPr>
          <w:spacing w:val="51"/>
        </w:rPr>
        <w:t xml:space="preserve"> </w:t>
      </w:r>
      <w:r>
        <w:t xml:space="preserve">медицинского      </w:t>
      </w:r>
      <w:r>
        <w:rPr>
          <w:spacing w:val="50"/>
        </w:rPr>
        <w:t xml:space="preserve"> </w:t>
      </w:r>
      <w:r>
        <w:t xml:space="preserve">освидетельствования      </w:t>
      </w:r>
      <w:r>
        <w:rPr>
          <w:spacing w:val="50"/>
        </w:rPr>
        <w:t xml:space="preserve"> </w:t>
      </w:r>
      <w:r>
        <w:t xml:space="preserve">о      </w:t>
      </w:r>
      <w:r>
        <w:rPr>
          <w:spacing w:val="50"/>
        </w:rPr>
        <w:t xml:space="preserve"> </w:t>
      </w:r>
      <w:r>
        <w:t xml:space="preserve">годности      </w:t>
      </w:r>
      <w:r>
        <w:rPr>
          <w:spacing w:val="51"/>
        </w:rPr>
        <w:t xml:space="preserve"> </w:t>
      </w:r>
      <w:r>
        <w:t>гражданина</w:t>
      </w:r>
      <w:r>
        <w:rPr>
          <w:spacing w:val="-58"/>
        </w:rPr>
        <w:t xml:space="preserve"> </w:t>
      </w:r>
      <w:r>
        <w:t>к</w:t>
      </w:r>
      <w:r>
        <w:rPr>
          <w:spacing w:val="-1"/>
        </w:rPr>
        <w:t xml:space="preserve"> </w:t>
      </w:r>
      <w:r>
        <w:t>военной службе.</w:t>
      </w:r>
    </w:p>
    <w:p w:rsidR="00E0428A" w:rsidRDefault="001F0548">
      <w:pPr>
        <w:pStyle w:val="a5"/>
        <w:spacing w:line="360" w:lineRule="auto"/>
        <w:ind w:right="196"/>
      </w:pPr>
      <w:r>
        <w:t xml:space="preserve">Допризывная      </w:t>
      </w:r>
      <w:r>
        <w:rPr>
          <w:spacing w:val="18"/>
        </w:rPr>
        <w:t xml:space="preserve"> </w:t>
      </w:r>
      <w:r>
        <w:t xml:space="preserve">подготовка.       </w:t>
      </w:r>
      <w:r>
        <w:rPr>
          <w:spacing w:val="15"/>
        </w:rPr>
        <w:t xml:space="preserve"> </w:t>
      </w:r>
      <w:r>
        <w:t xml:space="preserve">Подготовка       </w:t>
      </w:r>
      <w:r>
        <w:rPr>
          <w:spacing w:val="15"/>
        </w:rPr>
        <w:t xml:space="preserve"> </w:t>
      </w:r>
      <w:r>
        <w:t xml:space="preserve">по       </w:t>
      </w:r>
      <w:r>
        <w:rPr>
          <w:spacing w:val="17"/>
        </w:rPr>
        <w:t xml:space="preserve"> </w:t>
      </w:r>
      <w:r>
        <w:t xml:space="preserve">основам       </w:t>
      </w:r>
      <w:r>
        <w:rPr>
          <w:spacing w:val="15"/>
        </w:rPr>
        <w:t xml:space="preserve"> </w:t>
      </w:r>
      <w:r>
        <w:t xml:space="preserve">военной       </w:t>
      </w:r>
      <w:r>
        <w:rPr>
          <w:spacing w:val="17"/>
        </w:rPr>
        <w:t xml:space="preserve"> </w:t>
      </w:r>
      <w:r>
        <w:t>службы</w:t>
      </w:r>
      <w:r>
        <w:rPr>
          <w:spacing w:val="-58"/>
        </w:rPr>
        <w:t xml:space="preserve"> </w:t>
      </w:r>
      <w:r>
        <w:t>в образовательных организациях в рамках освоения образовательной программы среднего 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военно-учѐтным</w:t>
      </w:r>
      <w:r>
        <w:rPr>
          <w:spacing w:val="1"/>
        </w:rPr>
        <w:t xml:space="preserve"> </w:t>
      </w:r>
      <w:r>
        <w:t>специальностям</w:t>
      </w:r>
      <w:r>
        <w:rPr>
          <w:spacing w:val="1"/>
        </w:rPr>
        <w:t xml:space="preserve"> </w:t>
      </w:r>
      <w:r>
        <w:t>солдат,</w:t>
      </w:r>
      <w:r>
        <w:rPr>
          <w:spacing w:val="61"/>
        </w:rPr>
        <w:t xml:space="preserve"> </w:t>
      </w:r>
      <w:r>
        <w:t>матросов,</w:t>
      </w:r>
      <w:r>
        <w:rPr>
          <w:spacing w:val="1"/>
        </w:rPr>
        <w:t xml:space="preserve"> </w:t>
      </w:r>
      <w:r>
        <w:t>сержантов и старшин в различных объединениях и организациях. Составные части добровольной</w:t>
      </w:r>
      <w:r>
        <w:rPr>
          <w:spacing w:val="1"/>
        </w:rPr>
        <w:t xml:space="preserve"> </w:t>
      </w:r>
      <w:r>
        <w:t>подготовки граждан к военной службе. Военно-прикладные виды спорта. Спортивная подготовка</w:t>
      </w:r>
      <w:r>
        <w:rPr>
          <w:spacing w:val="1"/>
        </w:rPr>
        <w:t xml:space="preserve"> </w:t>
      </w:r>
      <w:r>
        <w:t>граждан.</w:t>
      </w:r>
    </w:p>
    <w:p w:rsidR="00E0428A" w:rsidRDefault="001F0548">
      <w:pPr>
        <w:pStyle w:val="a5"/>
        <w:spacing w:line="360" w:lineRule="auto"/>
        <w:ind w:right="191"/>
      </w:pPr>
      <w:r>
        <w:t>Вооружѐнные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 Российской Федерации. История создания российской армии. Победа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Вооружѐнные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Вооружѐнные</w:t>
      </w:r>
      <w:r>
        <w:rPr>
          <w:spacing w:val="-3"/>
        </w:rPr>
        <w:t xml:space="preserve"> </w:t>
      </w:r>
      <w:r>
        <w:t>Силы</w:t>
      </w:r>
      <w:r>
        <w:rPr>
          <w:spacing w:val="-1"/>
        </w:rPr>
        <w:t xml:space="preserve"> </w:t>
      </w:r>
      <w:r>
        <w:t>Российской Федерации</w:t>
      </w:r>
      <w:r>
        <w:rPr>
          <w:spacing w:val="-1"/>
        </w:rPr>
        <w:t xml:space="preserve"> </w:t>
      </w:r>
      <w:r>
        <w:t>(созданы в</w:t>
      </w:r>
      <w:r>
        <w:rPr>
          <w:spacing w:val="-1"/>
        </w:rPr>
        <w:t xml:space="preserve"> </w:t>
      </w:r>
      <w:r>
        <w:t>1992 г.).</w:t>
      </w:r>
    </w:p>
    <w:p w:rsidR="00E0428A" w:rsidRDefault="001F0548">
      <w:pPr>
        <w:pStyle w:val="a5"/>
        <w:spacing w:before="1"/>
        <w:ind w:left="1121" w:firstLine="0"/>
      </w:pPr>
      <w:r>
        <w:t>Дни</w:t>
      </w:r>
      <w:r>
        <w:rPr>
          <w:spacing w:val="-3"/>
        </w:rPr>
        <w:t xml:space="preserve"> </w:t>
      </w:r>
      <w:r>
        <w:t>воинской</w:t>
      </w:r>
      <w:r>
        <w:rPr>
          <w:spacing w:val="-3"/>
        </w:rPr>
        <w:t xml:space="preserve"> </w:t>
      </w:r>
      <w:r>
        <w:t>славы</w:t>
      </w:r>
      <w:r>
        <w:rPr>
          <w:spacing w:val="-3"/>
        </w:rPr>
        <w:t xml:space="preserve"> </w:t>
      </w:r>
      <w:r>
        <w:t>(победные</w:t>
      </w:r>
      <w:r>
        <w:rPr>
          <w:spacing w:val="-5"/>
        </w:rPr>
        <w:t xml:space="preserve"> </w:t>
      </w:r>
      <w:r>
        <w:t>дни)</w:t>
      </w:r>
      <w:r>
        <w:rPr>
          <w:spacing w:val="-2"/>
        </w:rPr>
        <w:t xml:space="preserve"> </w:t>
      </w:r>
      <w:r>
        <w:t>России.</w:t>
      </w:r>
      <w:r>
        <w:rPr>
          <w:spacing w:val="-6"/>
        </w:rPr>
        <w:t xml:space="preserve"> </w:t>
      </w:r>
      <w:r>
        <w:t>Памятные</w:t>
      </w:r>
      <w:r>
        <w:rPr>
          <w:spacing w:val="-4"/>
        </w:rPr>
        <w:t xml:space="preserve"> </w:t>
      </w:r>
      <w:r>
        <w:t>даты</w:t>
      </w:r>
      <w:r>
        <w:rPr>
          <w:spacing w:val="-3"/>
        </w:rPr>
        <w:t xml:space="preserve"> </w:t>
      </w:r>
      <w:r>
        <w:t>России.</w:t>
      </w:r>
    </w:p>
    <w:p w:rsidR="00E0428A" w:rsidRDefault="001F0548">
      <w:pPr>
        <w:pStyle w:val="a5"/>
        <w:spacing w:before="137"/>
        <w:ind w:left="1121" w:firstLine="0"/>
      </w:pPr>
      <w:r>
        <w:t>Стратегические</w:t>
      </w:r>
      <w:r>
        <w:rPr>
          <w:spacing w:val="46"/>
        </w:rPr>
        <w:t xml:space="preserve"> </w:t>
      </w:r>
      <w:r>
        <w:t>национальные</w:t>
      </w:r>
      <w:r>
        <w:rPr>
          <w:spacing w:val="45"/>
        </w:rPr>
        <w:t xml:space="preserve"> </w:t>
      </w:r>
      <w:r>
        <w:t>приоритеты</w:t>
      </w:r>
      <w:r>
        <w:rPr>
          <w:spacing w:val="46"/>
        </w:rPr>
        <w:t xml:space="preserve"> </w:t>
      </w:r>
      <w:r>
        <w:t>Российской</w:t>
      </w:r>
      <w:r>
        <w:rPr>
          <w:spacing w:val="48"/>
        </w:rPr>
        <w:t xml:space="preserve"> </w:t>
      </w:r>
      <w:r>
        <w:t>Федерации.</w:t>
      </w:r>
      <w:r>
        <w:rPr>
          <w:spacing w:val="44"/>
        </w:rPr>
        <w:t xml:space="preserve"> </w:t>
      </w:r>
      <w:r>
        <w:t>Угроза</w:t>
      </w:r>
      <w:r>
        <w:rPr>
          <w:spacing w:val="46"/>
        </w:rPr>
        <w:t xml:space="preserve"> </w:t>
      </w:r>
      <w:r>
        <w:t>национальной</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ind w:firstLine="0"/>
      </w:pPr>
      <w:r>
        <w:t>безопасности.</w:t>
      </w:r>
      <w:r>
        <w:rPr>
          <w:spacing w:val="-5"/>
        </w:rPr>
        <w:t xml:space="preserve"> </w:t>
      </w:r>
      <w:r>
        <w:t>Повышение</w:t>
      </w:r>
      <w:r>
        <w:rPr>
          <w:spacing w:val="-4"/>
        </w:rPr>
        <w:t xml:space="preserve"> </w:t>
      </w:r>
      <w:r>
        <w:t>угрозы</w:t>
      </w:r>
      <w:r>
        <w:rPr>
          <w:spacing w:val="-5"/>
        </w:rPr>
        <w:t xml:space="preserve"> </w:t>
      </w:r>
      <w:r>
        <w:t>использования</w:t>
      </w:r>
      <w:r>
        <w:rPr>
          <w:spacing w:val="-5"/>
        </w:rPr>
        <w:t xml:space="preserve"> </w:t>
      </w:r>
      <w:r>
        <w:t>военной</w:t>
      </w:r>
      <w:r>
        <w:rPr>
          <w:spacing w:val="-5"/>
        </w:rPr>
        <w:t xml:space="preserve"> </w:t>
      </w:r>
      <w:r>
        <w:t>силы.</w:t>
      </w:r>
    </w:p>
    <w:p w:rsidR="00E0428A" w:rsidRDefault="001F0548">
      <w:pPr>
        <w:pStyle w:val="a5"/>
        <w:spacing w:before="140" w:line="360" w:lineRule="auto"/>
        <w:ind w:right="194"/>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w:t>
      </w:r>
      <w:r>
        <w:rPr>
          <w:spacing w:val="1"/>
        </w:rPr>
        <w:t xml:space="preserve"> </w:t>
      </w:r>
      <w:r>
        <w:t>цели обороны. Достижение целей обороны. Военная доктрина Российской Федерации. 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1"/>
        </w:rPr>
        <w:t xml:space="preserve"> </w:t>
      </w:r>
      <w:r>
        <w:t>Гибридная</w:t>
      </w:r>
      <w:r>
        <w:rPr>
          <w:spacing w:val="-1"/>
        </w:rPr>
        <w:t xml:space="preserve"> </w:t>
      </w:r>
      <w:r>
        <w:t>война</w:t>
      </w:r>
      <w:r>
        <w:rPr>
          <w:spacing w:val="-1"/>
        </w:rPr>
        <w:t xml:space="preserve"> </w:t>
      </w:r>
      <w:r>
        <w:t>и способы противодействия</w:t>
      </w:r>
      <w:r>
        <w:rPr>
          <w:spacing w:val="-3"/>
        </w:rPr>
        <w:t xml:space="preserve"> </w:t>
      </w:r>
      <w:r>
        <w:t>ей.</w:t>
      </w:r>
    </w:p>
    <w:p w:rsidR="00E0428A" w:rsidRDefault="001F0548">
      <w:pPr>
        <w:pStyle w:val="a5"/>
        <w:tabs>
          <w:tab w:val="left" w:pos="1573"/>
          <w:tab w:val="left" w:pos="3518"/>
          <w:tab w:val="left" w:pos="5466"/>
          <w:tab w:val="left" w:pos="7212"/>
          <w:tab w:val="left" w:pos="9081"/>
          <w:tab w:val="left" w:pos="9961"/>
        </w:tabs>
        <w:spacing w:line="360" w:lineRule="auto"/>
        <w:ind w:right="193"/>
      </w:pPr>
      <w:r>
        <w:t>Структура</w:t>
      </w:r>
      <w:r>
        <w:rPr>
          <w:spacing w:val="1"/>
        </w:rPr>
        <w:t xml:space="preserve"> </w:t>
      </w:r>
      <w:r>
        <w:t>Вооружѐнных</w:t>
      </w:r>
      <w:r>
        <w:rPr>
          <w:spacing w:val="1"/>
        </w:rPr>
        <w:t xml:space="preserve"> </w:t>
      </w:r>
      <w:r>
        <w:t>Сил Российской</w:t>
      </w:r>
      <w:r>
        <w:rPr>
          <w:spacing w:val="1"/>
        </w:rPr>
        <w:t xml:space="preserve"> </w:t>
      </w:r>
      <w:r>
        <w:t>Федерации.</w:t>
      </w:r>
      <w:r>
        <w:rPr>
          <w:spacing w:val="1"/>
        </w:rPr>
        <w:t xml:space="preserve"> </w:t>
      </w:r>
      <w:r>
        <w:t>Виды</w:t>
      </w:r>
      <w:r>
        <w:rPr>
          <w:spacing w:val="1"/>
        </w:rPr>
        <w:t xml:space="preserve"> </w:t>
      </w:r>
      <w:r>
        <w:t>и</w:t>
      </w:r>
      <w:r>
        <w:rPr>
          <w:spacing w:val="1"/>
        </w:rPr>
        <w:t xml:space="preserve"> </w:t>
      </w:r>
      <w:r>
        <w:t>рода войск</w:t>
      </w:r>
      <w:r>
        <w:rPr>
          <w:spacing w:val="60"/>
        </w:rPr>
        <w:t xml:space="preserve"> </w:t>
      </w:r>
      <w:r>
        <w:t>Вооружѐнных</w:t>
      </w:r>
      <w:r>
        <w:rPr>
          <w:spacing w:val="-57"/>
        </w:rPr>
        <w:t xml:space="preserve"> </w:t>
      </w:r>
      <w:r>
        <w:t>Сил</w:t>
      </w:r>
      <w:r>
        <w:tab/>
        <w:t>Российской</w:t>
      </w:r>
      <w:r>
        <w:tab/>
        <w:t>Федерации.</w:t>
      </w:r>
      <w:r>
        <w:tab/>
        <w:t>Воинские</w:t>
      </w:r>
      <w:r>
        <w:tab/>
        <w:t>должности</w:t>
      </w:r>
      <w:r>
        <w:tab/>
        <w:t>и</w:t>
      </w:r>
      <w:r>
        <w:tab/>
        <w:t>звания</w:t>
      </w:r>
      <w:r>
        <w:rPr>
          <w:spacing w:val="-58"/>
        </w:rPr>
        <w:t xml:space="preserve"> </w:t>
      </w:r>
      <w:r>
        <w:t>в Вооружѐнных Силах Российской Федерации. Воинские звания военнослужащих. Военная форма</w:t>
      </w:r>
      <w:r>
        <w:rPr>
          <w:spacing w:val="1"/>
        </w:rPr>
        <w:t xml:space="preserve"> </w:t>
      </w:r>
      <w:r>
        <w:t>одежды</w:t>
      </w:r>
      <w:r>
        <w:rPr>
          <w:spacing w:val="-1"/>
        </w:rPr>
        <w:t xml:space="preserve"> </w:t>
      </w:r>
      <w:r>
        <w:t>и</w:t>
      </w:r>
      <w:r>
        <w:rPr>
          <w:spacing w:val="-1"/>
        </w:rPr>
        <w:t xml:space="preserve"> </w:t>
      </w:r>
      <w:r>
        <w:t>знаки различия военнослужащих.</w:t>
      </w:r>
    </w:p>
    <w:p w:rsidR="00E0428A" w:rsidRDefault="001F0548">
      <w:pPr>
        <w:pStyle w:val="a5"/>
        <w:spacing w:line="360" w:lineRule="auto"/>
        <w:ind w:right="191"/>
      </w:pPr>
      <w:r>
        <w:t>Современное</w:t>
      </w:r>
      <w:r>
        <w:rPr>
          <w:spacing w:val="1"/>
        </w:rPr>
        <w:t xml:space="preserve"> </w:t>
      </w:r>
      <w:r>
        <w:t>состояние</w:t>
      </w:r>
      <w:r>
        <w:rPr>
          <w:spacing w:val="1"/>
        </w:rPr>
        <w:t xml:space="preserve"> </w:t>
      </w:r>
      <w:r>
        <w:t>Вооружѐнных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57"/>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 в Вооружѐнных Силах Российской Федерации. Требования к кандидатам на прохождение</w:t>
      </w:r>
      <w:r>
        <w:rPr>
          <w:spacing w:val="1"/>
        </w:rPr>
        <w:t xml:space="preserve"> </w:t>
      </w:r>
      <w:r>
        <w:t>военной</w:t>
      </w:r>
      <w:r>
        <w:rPr>
          <w:spacing w:val="-1"/>
        </w:rPr>
        <w:t xml:space="preserve"> </w:t>
      </w:r>
      <w:r>
        <w:t>службы в</w:t>
      </w:r>
      <w:r>
        <w:rPr>
          <w:spacing w:val="-1"/>
        </w:rPr>
        <w:t xml:space="preserve"> </w:t>
      </w:r>
      <w:r>
        <w:t>научной роте.</w:t>
      </w:r>
    </w:p>
    <w:p w:rsidR="00E0428A" w:rsidRDefault="001F0548" w:rsidP="00B95C42">
      <w:pPr>
        <w:pStyle w:val="a7"/>
        <w:numPr>
          <w:ilvl w:val="3"/>
          <w:numId w:val="19"/>
        </w:numPr>
        <w:tabs>
          <w:tab w:val="left" w:pos="2142"/>
        </w:tabs>
        <w:spacing w:line="275" w:lineRule="exact"/>
        <w:ind w:hanging="1021"/>
        <w:jc w:val="both"/>
        <w:rPr>
          <w:sz w:val="24"/>
        </w:rPr>
      </w:pPr>
      <w:r>
        <w:rPr>
          <w:sz w:val="24"/>
        </w:rPr>
        <w:t>Модуль</w:t>
      </w:r>
      <w:r>
        <w:rPr>
          <w:spacing w:val="-4"/>
          <w:sz w:val="24"/>
        </w:rPr>
        <w:t xml:space="preserve"> </w:t>
      </w:r>
      <w:r>
        <w:rPr>
          <w:sz w:val="24"/>
        </w:rPr>
        <w:t>№</w:t>
      </w:r>
      <w:r>
        <w:rPr>
          <w:spacing w:val="-5"/>
          <w:sz w:val="24"/>
        </w:rPr>
        <w:t xml:space="preserve"> </w:t>
      </w:r>
      <w:r>
        <w:rPr>
          <w:sz w:val="24"/>
        </w:rPr>
        <w:t>3. «Военно-профессиональная</w:t>
      </w:r>
      <w:r>
        <w:rPr>
          <w:spacing w:val="-4"/>
          <w:sz w:val="24"/>
        </w:rPr>
        <w:t xml:space="preserve"> </w:t>
      </w:r>
      <w:r>
        <w:rPr>
          <w:sz w:val="24"/>
        </w:rPr>
        <w:t>деятельность».</w:t>
      </w:r>
    </w:p>
    <w:p w:rsidR="00E0428A" w:rsidRDefault="001F0548">
      <w:pPr>
        <w:pStyle w:val="a5"/>
        <w:spacing w:before="139" w:line="360" w:lineRule="auto"/>
        <w:ind w:right="200"/>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2"/>
        </w:rPr>
        <w:t xml:space="preserve"> </w:t>
      </w:r>
      <w:r>
        <w:t>специального</w:t>
      </w:r>
      <w:r>
        <w:rPr>
          <w:spacing w:val="-3"/>
        </w:rPr>
        <w:t xml:space="preserve"> </w:t>
      </w:r>
      <w:r>
        <w:t>назначения.</w:t>
      </w:r>
    </w:p>
    <w:p w:rsidR="00E0428A" w:rsidRDefault="001F0548">
      <w:pPr>
        <w:pStyle w:val="a5"/>
        <w:spacing w:line="360" w:lineRule="auto"/>
        <w:ind w:right="200"/>
      </w:pPr>
      <w:r>
        <w:t>Организация подготовки офицерских кадров для Вооружѐнных Сил Российской Федерации,</w:t>
      </w:r>
      <w:r>
        <w:rPr>
          <w:spacing w:val="-57"/>
        </w:rPr>
        <w:t xml:space="preserve"> </w:t>
      </w:r>
      <w:r>
        <w:t>МВД</w:t>
      </w:r>
      <w:r>
        <w:rPr>
          <w:spacing w:val="-2"/>
        </w:rPr>
        <w:t xml:space="preserve"> </w:t>
      </w:r>
      <w:r>
        <w:t>России, ФСБ</w:t>
      </w:r>
      <w:r>
        <w:rPr>
          <w:spacing w:val="-1"/>
        </w:rPr>
        <w:t xml:space="preserve"> </w:t>
      </w:r>
      <w:r>
        <w:t>России, МЧС</w:t>
      </w:r>
      <w:r>
        <w:rPr>
          <w:spacing w:val="-2"/>
        </w:rPr>
        <w:t xml:space="preserve"> </w:t>
      </w:r>
      <w:r>
        <w:t>России.</w:t>
      </w:r>
    </w:p>
    <w:p w:rsidR="00E0428A" w:rsidRDefault="001F0548">
      <w:pPr>
        <w:pStyle w:val="a5"/>
        <w:spacing w:line="360" w:lineRule="auto"/>
        <w:ind w:right="198"/>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Вооружѐнных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1"/>
        </w:rPr>
        <w:t xml:space="preserve"> </w:t>
      </w:r>
      <w:r>
        <w:t>Российской</w:t>
      </w:r>
      <w:r>
        <w:rPr>
          <w:spacing w:val="-2"/>
        </w:rPr>
        <w:t xml:space="preserve"> </w:t>
      </w:r>
      <w:r>
        <w:t>Федерации</w:t>
      </w:r>
      <w:r>
        <w:rPr>
          <w:spacing w:val="-3"/>
        </w:rPr>
        <w:t xml:space="preserve"> </w:t>
      </w:r>
      <w:r>
        <w:t>–</w:t>
      </w:r>
      <w:r>
        <w:rPr>
          <w:spacing w:val="-2"/>
        </w:rPr>
        <w:t xml:space="preserve"> </w:t>
      </w:r>
      <w:r>
        <w:t>знаки</w:t>
      </w:r>
      <w:r>
        <w:rPr>
          <w:spacing w:val="-1"/>
        </w:rPr>
        <w:t xml:space="preserve"> </w:t>
      </w:r>
      <w:r>
        <w:t>отличия,</w:t>
      </w:r>
      <w:r>
        <w:rPr>
          <w:spacing w:val="-2"/>
        </w:rPr>
        <w:t xml:space="preserve"> </w:t>
      </w:r>
      <w:r>
        <w:t>почѐтные</w:t>
      </w:r>
      <w:r>
        <w:rPr>
          <w:spacing w:val="-4"/>
        </w:rPr>
        <w:t xml:space="preserve"> </w:t>
      </w:r>
      <w:r>
        <w:t>государственные</w:t>
      </w:r>
      <w:r>
        <w:rPr>
          <w:spacing w:val="-3"/>
        </w:rPr>
        <w:t xml:space="preserve"> </w:t>
      </w:r>
      <w:r>
        <w:t>награды</w:t>
      </w:r>
      <w:r>
        <w:rPr>
          <w:spacing w:val="-2"/>
        </w:rPr>
        <w:t xml:space="preserve"> </w:t>
      </w:r>
      <w:r>
        <w:t>за</w:t>
      </w:r>
      <w:r>
        <w:rPr>
          <w:spacing w:val="-3"/>
        </w:rPr>
        <w:t xml:space="preserve"> </w:t>
      </w:r>
      <w:r>
        <w:t>особые</w:t>
      </w:r>
      <w:r>
        <w:rPr>
          <w:spacing w:val="-3"/>
        </w:rPr>
        <w:t xml:space="preserve"> </w:t>
      </w:r>
      <w:r>
        <w:t>заслуги.</w:t>
      </w:r>
    </w:p>
    <w:p w:rsidR="00E0428A" w:rsidRDefault="001F0548">
      <w:pPr>
        <w:pStyle w:val="a5"/>
        <w:spacing w:line="360" w:lineRule="auto"/>
        <w:ind w:right="204"/>
      </w:pPr>
      <w:r>
        <w:t>Традиции, ритуалы Вооружѐнных Сил Российской Федерации. Воинский долг. Дружба и</w:t>
      </w:r>
      <w:r>
        <w:rPr>
          <w:spacing w:val="1"/>
        </w:rPr>
        <w:t xml:space="preserve"> </w:t>
      </w:r>
      <w:r>
        <w:t>войсковое</w:t>
      </w:r>
      <w:r>
        <w:rPr>
          <w:spacing w:val="1"/>
        </w:rPr>
        <w:t xml:space="preserve"> </w:t>
      </w:r>
      <w:r>
        <w:t>товарищество.</w:t>
      </w:r>
      <w:r>
        <w:rPr>
          <w:spacing w:val="1"/>
        </w:rPr>
        <w:t xml:space="preserve"> </w:t>
      </w:r>
      <w:r>
        <w:t>Порядок</w:t>
      </w:r>
      <w:r>
        <w:rPr>
          <w:spacing w:val="1"/>
        </w:rPr>
        <w:t xml:space="preserve"> </w:t>
      </w:r>
      <w:r>
        <w:t>вручения</w:t>
      </w:r>
      <w:r>
        <w:rPr>
          <w:spacing w:val="1"/>
        </w:rPr>
        <w:t xml:space="preserve"> </w:t>
      </w:r>
      <w:r>
        <w:t>Боевого</w:t>
      </w:r>
      <w:r>
        <w:rPr>
          <w:spacing w:val="1"/>
        </w:rPr>
        <w:t xml:space="preserve"> </w:t>
      </w:r>
      <w:r>
        <w:t>знамени</w:t>
      </w:r>
      <w:r>
        <w:rPr>
          <w:spacing w:val="1"/>
        </w:rPr>
        <w:t xml:space="preserve"> </w:t>
      </w:r>
      <w:r>
        <w:t>воинской</w:t>
      </w:r>
      <w:r>
        <w:rPr>
          <w:spacing w:val="1"/>
        </w:rPr>
        <w:t xml:space="preserve"> </w:t>
      </w:r>
      <w:r>
        <w:t>части</w:t>
      </w:r>
      <w:r>
        <w:rPr>
          <w:spacing w:val="1"/>
        </w:rPr>
        <w:t xml:space="preserve"> </w:t>
      </w:r>
      <w:r>
        <w:t>и</w:t>
      </w:r>
      <w:r>
        <w:rPr>
          <w:spacing w:val="1"/>
        </w:rPr>
        <w:t xml:space="preserve"> </w:t>
      </w:r>
      <w:r>
        <w:t>приведения</w:t>
      </w:r>
      <w:r>
        <w:rPr>
          <w:spacing w:val="1"/>
        </w:rPr>
        <w:t xml:space="preserve"> </w:t>
      </w:r>
      <w:r>
        <w:t>к</w:t>
      </w:r>
      <w:r>
        <w:rPr>
          <w:spacing w:val="-57"/>
        </w:rPr>
        <w:t xml:space="preserve"> </w:t>
      </w:r>
      <w:r>
        <w:t>Военной</w:t>
      </w:r>
      <w:r>
        <w:rPr>
          <w:spacing w:val="-1"/>
        </w:rPr>
        <w:t xml:space="preserve"> </w:t>
      </w:r>
      <w:r>
        <w:t>присяге</w:t>
      </w:r>
      <w:r>
        <w:rPr>
          <w:spacing w:val="-1"/>
        </w:rPr>
        <w:t xml:space="preserve"> </w:t>
      </w:r>
      <w:r>
        <w:t>(принесения обязательства).</w:t>
      </w:r>
    </w:p>
    <w:p w:rsidR="00E0428A" w:rsidRDefault="001F0548">
      <w:pPr>
        <w:pStyle w:val="a5"/>
        <w:spacing w:before="1" w:line="360" w:lineRule="auto"/>
        <w:ind w:right="205"/>
      </w:pPr>
      <w:r>
        <w:t>Ритуал</w:t>
      </w:r>
      <w:r>
        <w:rPr>
          <w:spacing w:val="1"/>
        </w:rPr>
        <w:t xml:space="preserve"> </w:t>
      </w:r>
      <w:r>
        <w:t>подъѐма</w:t>
      </w:r>
      <w:r>
        <w:rPr>
          <w:spacing w:val="1"/>
        </w:rPr>
        <w:t xml:space="preserve"> </w:t>
      </w:r>
      <w:r>
        <w:t>и</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Вручение</w:t>
      </w:r>
      <w:r>
        <w:rPr>
          <w:spacing w:val="1"/>
        </w:rPr>
        <w:t xml:space="preserve"> </w:t>
      </w:r>
      <w:r>
        <w:t>воинской</w:t>
      </w:r>
      <w:r>
        <w:rPr>
          <w:spacing w:val="-1"/>
        </w:rPr>
        <w:t xml:space="preserve"> </w:t>
      </w:r>
      <w:r>
        <w:t>части государственной награды.</w:t>
      </w:r>
    </w:p>
    <w:p w:rsidR="00E0428A" w:rsidRDefault="001F0548">
      <w:pPr>
        <w:pStyle w:val="a5"/>
        <w:spacing w:line="360" w:lineRule="auto"/>
        <w:ind w:right="199"/>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61"/>
        </w:rPr>
        <w:t xml:space="preserve"> </w:t>
      </w:r>
      <w:r>
        <w:t>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1"/>
        </w:rPr>
        <w:t xml:space="preserve"> </w:t>
      </w:r>
      <w:r>
        <w:t>положения</w:t>
      </w:r>
      <w:r>
        <w:rPr>
          <w:spacing w:val="1"/>
        </w:rPr>
        <w:t xml:space="preserve"> </w:t>
      </w:r>
      <w:r>
        <w:t>и</w:t>
      </w:r>
      <w:r>
        <w:rPr>
          <w:spacing w:val="1"/>
        </w:rPr>
        <w:t xml:space="preserve"> </w:t>
      </w:r>
      <w:r>
        <w:t>в</w:t>
      </w:r>
      <w:r>
        <w:rPr>
          <w:spacing w:val="1"/>
        </w:rPr>
        <w:t xml:space="preserve"> </w:t>
      </w:r>
      <w:r>
        <w:t>военное</w:t>
      </w:r>
      <w:r>
        <w:rPr>
          <w:spacing w:val="1"/>
        </w:rPr>
        <w:t xml:space="preserve"> </w:t>
      </w:r>
      <w:r>
        <w:t>время.</w:t>
      </w:r>
      <w:r>
        <w:rPr>
          <w:spacing w:val="1"/>
        </w:rPr>
        <w:t xml:space="preserve"> </w:t>
      </w:r>
      <w:r>
        <w:t>Граждане,</w:t>
      </w:r>
      <w:r>
        <w:rPr>
          <w:spacing w:val="1"/>
        </w:rPr>
        <w:t xml:space="preserve"> </w:t>
      </w:r>
      <w:r>
        <w:t>подлежащие (не подлежащие) призыву на военную</w:t>
      </w:r>
      <w:r>
        <w:rPr>
          <w:spacing w:val="1"/>
        </w:rPr>
        <w:t xml:space="preserve"> </w:t>
      </w:r>
      <w:r>
        <w:t>службу,</w:t>
      </w:r>
      <w:r>
        <w:rPr>
          <w:spacing w:val="1"/>
        </w:rPr>
        <w:t xml:space="preserve"> </w:t>
      </w:r>
      <w:r>
        <w:t>освобождение от</w:t>
      </w:r>
      <w:r>
        <w:rPr>
          <w:spacing w:val="60"/>
        </w:rPr>
        <w:t xml:space="preserve"> </w:t>
      </w:r>
      <w:r>
        <w:t>призыва</w:t>
      </w:r>
      <w:r>
        <w:rPr>
          <w:spacing w:val="-57"/>
        </w:rPr>
        <w:t xml:space="preserve"> </w:t>
      </w:r>
      <w:r>
        <w:t>на военную службу. Отсрочка от призыва граждан на военную службу. Сроки призыва граждан на</w:t>
      </w:r>
      <w:r>
        <w:rPr>
          <w:spacing w:val="1"/>
        </w:rPr>
        <w:t xml:space="preserve"> </w:t>
      </w:r>
      <w:r>
        <w:t>военную службу. Поступление на военную службу по контракту. Альтернативная гражданская</w:t>
      </w:r>
      <w:r>
        <w:rPr>
          <w:spacing w:val="1"/>
        </w:rPr>
        <w:t xml:space="preserve"> </w:t>
      </w:r>
      <w:r>
        <w:t>служба.</w:t>
      </w:r>
    </w:p>
    <w:p w:rsidR="00E0428A" w:rsidRDefault="001F0548" w:rsidP="00B95C42">
      <w:pPr>
        <w:pStyle w:val="a7"/>
        <w:numPr>
          <w:ilvl w:val="3"/>
          <w:numId w:val="19"/>
        </w:numPr>
        <w:tabs>
          <w:tab w:val="left" w:pos="2142"/>
        </w:tabs>
        <w:spacing w:before="1" w:line="360" w:lineRule="auto"/>
        <w:ind w:left="412" w:right="202" w:firstLine="708"/>
        <w:jc w:val="both"/>
        <w:rPr>
          <w:sz w:val="24"/>
        </w:rPr>
      </w:pPr>
      <w:r>
        <w:rPr>
          <w:sz w:val="24"/>
        </w:rPr>
        <w:t xml:space="preserve">Модуль  </w:t>
      </w:r>
      <w:r>
        <w:rPr>
          <w:spacing w:val="1"/>
          <w:sz w:val="24"/>
        </w:rPr>
        <w:t xml:space="preserve"> </w:t>
      </w:r>
      <w:r>
        <w:rPr>
          <w:sz w:val="24"/>
        </w:rPr>
        <w:t>№    4.    «Защита    населения    Российской    Федерации    от    опасных</w:t>
      </w:r>
      <w:r>
        <w:rPr>
          <w:spacing w:val="-57"/>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3"/>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 и чрезвычайных ситуаций. Стратегия национальной безопасности Российской Федерации</w:t>
      </w:r>
      <w:r>
        <w:rPr>
          <w:spacing w:val="1"/>
        </w:rPr>
        <w:t xml:space="preserve"> </w:t>
      </w:r>
      <w:r>
        <w:t>(2021).</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w:t>
      </w:r>
    </w:p>
    <w:p w:rsidR="00E0428A" w:rsidRDefault="001F0548">
      <w:pPr>
        <w:pStyle w:val="a5"/>
        <w:spacing w:before="1" w:line="360" w:lineRule="auto"/>
        <w:ind w:right="197"/>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61"/>
        </w:rPr>
        <w:t xml:space="preserve"> </w:t>
      </w:r>
      <w:r>
        <w:t>защиты</w:t>
      </w:r>
      <w:r>
        <w:rPr>
          <w:spacing w:val="1"/>
        </w:rPr>
        <w:t xml:space="preserve"> </w:t>
      </w:r>
      <w:r>
        <w:t>населения от опасных и чрезвычайных ситуаций (на защиту жизни, здоровья и личного имущества</w:t>
      </w:r>
      <w:r>
        <w:rPr>
          <w:spacing w:val="1"/>
        </w:rPr>
        <w:t xml:space="preserve"> </w:t>
      </w:r>
      <w:r>
        <w:t>в</w:t>
      </w:r>
      <w:r>
        <w:rPr>
          <w:spacing w:val="-2"/>
        </w:rPr>
        <w:t xml:space="preserve"> </w:t>
      </w:r>
      <w:r>
        <w:t>случае</w:t>
      </w:r>
      <w:r>
        <w:rPr>
          <w:spacing w:val="-1"/>
        </w:rPr>
        <w:t xml:space="preserve"> </w:t>
      </w:r>
      <w:r>
        <w:t>возникновения</w:t>
      </w:r>
      <w:r>
        <w:rPr>
          <w:spacing w:val="-3"/>
        </w:rPr>
        <w:t xml:space="preserve"> </w:t>
      </w:r>
      <w:r>
        <w:t>чрезвычайных ситуаций</w:t>
      </w:r>
      <w:r>
        <w:rPr>
          <w:spacing w:val="4"/>
        </w:rPr>
        <w:t xml:space="preserve"> </w:t>
      </w:r>
      <w:r>
        <w:t>и других).</w:t>
      </w:r>
    </w:p>
    <w:p w:rsidR="00E0428A" w:rsidRDefault="001F0548">
      <w:pPr>
        <w:pStyle w:val="a5"/>
        <w:spacing w:line="360" w:lineRule="auto"/>
        <w:ind w:right="203"/>
      </w:pPr>
      <w:r>
        <w:t>Единая государственная система предупреждения и ликвидации чрезвычайных ситуаций</w:t>
      </w:r>
      <w:r>
        <w:rPr>
          <w:spacing w:val="1"/>
        </w:rPr>
        <w:t xml:space="preserve"> </w:t>
      </w:r>
      <w:r>
        <w:t>(РСЧС). Структура и основные задачи РСЧС. Функциональные и территориальные подсистемы</w:t>
      </w:r>
      <w:r>
        <w:rPr>
          <w:spacing w:val="1"/>
        </w:rPr>
        <w:t xml:space="preserve"> </w:t>
      </w:r>
      <w:r>
        <w:t>РСЧС.</w:t>
      </w:r>
      <w:r>
        <w:rPr>
          <w:spacing w:val="-1"/>
        </w:rPr>
        <w:t xml:space="preserve"> </w:t>
      </w:r>
      <w:r>
        <w:t>Структура, основные</w:t>
      </w:r>
      <w:r>
        <w:rPr>
          <w:spacing w:val="-2"/>
        </w:rPr>
        <w:t xml:space="preserve"> </w:t>
      </w:r>
      <w:r>
        <w:t>задачи,</w:t>
      </w:r>
      <w:r>
        <w:rPr>
          <w:spacing w:val="-1"/>
        </w:rPr>
        <w:t xml:space="preserve"> </w:t>
      </w:r>
      <w:r>
        <w:t>деятельность МЧС России.</w:t>
      </w:r>
    </w:p>
    <w:p w:rsidR="00E0428A" w:rsidRDefault="001F0548">
      <w:pPr>
        <w:pStyle w:val="a5"/>
        <w:spacing w:before="1" w:line="360" w:lineRule="auto"/>
        <w:ind w:right="197"/>
      </w:pPr>
      <w:r>
        <w:t>Общероссийская комплексная система информирования и оповещения населения в местах</w:t>
      </w:r>
      <w:r>
        <w:rPr>
          <w:spacing w:val="1"/>
        </w:rPr>
        <w:t xml:space="preserve"> </w:t>
      </w:r>
      <w:r>
        <w:t>массового пребывания людей (ОКСИОН). Цель и задачи ОКСИОН. Режимы функционирования</w:t>
      </w:r>
      <w:r>
        <w:rPr>
          <w:spacing w:val="1"/>
        </w:rPr>
        <w:t xml:space="preserve"> </w:t>
      </w:r>
      <w:r>
        <w:t>ОКСИОН.</w:t>
      </w:r>
    </w:p>
    <w:p w:rsidR="00E0428A" w:rsidRDefault="001F0548">
      <w:pPr>
        <w:pStyle w:val="a5"/>
        <w:spacing w:line="360" w:lineRule="auto"/>
        <w:ind w:right="194"/>
      </w:pPr>
      <w:r>
        <w:t>Гражданская оборона и еѐ основные задачи на современном этапе. Подготовка населения в</w:t>
      </w:r>
      <w:r>
        <w:rPr>
          <w:spacing w:val="1"/>
        </w:rPr>
        <w:t xml:space="preserve"> </w:t>
      </w:r>
      <w:r>
        <w:t>области</w:t>
      </w:r>
      <w:r>
        <w:rPr>
          <w:spacing w:val="1"/>
        </w:rPr>
        <w:t xml:space="preserve"> </w:t>
      </w:r>
      <w:r>
        <w:t>гражданской</w:t>
      </w:r>
      <w:r>
        <w:rPr>
          <w:spacing w:val="1"/>
        </w:rPr>
        <w:t xml:space="preserve"> </w:t>
      </w:r>
      <w:r>
        <w:t>обороны.</w:t>
      </w:r>
      <w:r>
        <w:rPr>
          <w:spacing w:val="1"/>
        </w:rPr>
        <w:t xml:space="preserve"> </w:t>
      </w:r>
      <w:r>
        <w:t>Подготовка</w:t>
      </w:r>
      <w:r>
        <w:rPr>
          <w:spacing w:val="1"/>
        </w:rPr>
        <w:t xml:space="preserve"> </w:t>
      </w:r>
      <w:r>
        <w:t>обучаемых</w:t>
      </w:r>
      <w:r>
        <w:rPr>
          <w:spacing w:val="1"/>
        </w:rPr>
        <w:t xml:space="preserve"> </w:t>
      </w:r>
      <w:r>
        <w:t>гражданской</w:t>
      </w:r>
      <w:r>
        <w:rPr>
          <w:spacing w:val="1"/>
        </w:rPr>
        <w:t xml:space="preserve"> </w:t>
      </w:r>
      <w:r>
        <w:t>обороне</w:t>
      </w:r>
      <w:r>
        <w:rPr>
          <w:spacing w:val="1"/>
        </w:rPr>
        <w:t xml:space="preserve"> </w:t>
      </w:r>
      <w:r>
        <w:t>в</w:t>
      </w:r>
      <w:r>
        <w:rPr>
          <w:spacing w:val="-57"/>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 части системы оповещения населения. Действия по сигналам гражданской обороны.</w:t>
      </w:r>
      <w:r>
        <w:rPr>
          <w:spacing w:val="1"/>
        </w:rPr>
        <w:t xml:space="preserve"> </w:t>
      </w:r>
      <w:r>
        <w:t>Правила поведения населения в зонах химического и радиационного загрязнения. Оказание первой</w:t>
      </w:r>
      <w:r>
        <w:rPr>
          <w:spacing w:val="-57"/>
        </w:rPr>
        <w:t xml:space="preserve"> </w:t>
      </w:r>
      <w:r>
        <w:t>помощи</w:t>
      </w:r>
      <w:r>
        <w:rPr>
          <w:spacing w:val="61"/>
        </w:rPr>
        <w:t xml:space="preserve"> </w:t>
      </w:r>
      <w:r>
        <w:t>при</w:t>
      </w:r>
      <w:r>
        <w:rPr>
          <w:spacing w:val="61"/>
        </w:rPr>
        <w:t xml:space="preserve"> </w:t>
      </w:r>
      <w:r>
        <w:t>поражении   аварийно-химически   опасными   веществами.   Правила   поведения</w:t>
      </w:r>
      <w:r>
        <w:rPr>
          <w:spacing w:val="1"/>
        </w:rPr>
        <w:t xml:space="preserve"> </w:t>
      </w:r>
      <w:r>
        <w:t>при</w:t>
      </w:r>
      <w:r>
        <w:rPr>
          <w:spacing w:val="1"/>
        </w:rPr>
        <w:t xml:space="preserve"> </w:t>
      </w:r>
      <w:r>
        <w:t>угрозе</w:t>
      </w:r>
      <w:r>
        <w:rPr>
          <w:spacing w:val="1"/>
        </w:rPr>
        <w:t xml:space="preserve"> </w:t>
      </w:r>
      <w:r>
        <w:t>чрезвычайных</w:t>
      </w:r>
      <w:r>
        <w:rPr>
          <w:spacing w:val="1"/>
        </w:rPr>
        <w:t xml:space="preserve"> </w:t>
      </w:r>
      <w:r>
        <w:t>ситуаций,</w:t>
      </w:r>
      <w:r>
        <w:rPr>
          <w:spacing w:val="1"/>
        </w:rPr>
        <w:t xml:space="preserve"> </w:t>
      </w:r>
      <w:r>
        <w:t>возникающих</w:t>
      </w:r>
      <w:r>
        <w:rPr>
          <w:spacing w:val="1"/>
        </w:rPr>
        <w:t xml:space="preserve"> </w:t>
      </w:r>
      <w:r>
        <w:t>при</w:t>
      </w:r>
      <w:r>
        <w:rPr>
          <w:spacing w:val="1"/>
        </w:rPr>
        <w:t xml:space="preserve"> </w:t>
      </w:r>
      <w:r>
        <w:t>ведении</w:t>
      </w:r>
      <w:r>
        <w:rPr>
          <w:spacing w:val="1"/>
        </w:rPr>
        <w:t xml:space="preserve"> </w:t>
      </w:r>
      <w:r>
        <w:t>военных</w:t>
      </w:r>
      <w:r>
        <w:rPr>
          <w:spacing w:val="1"/>
        </w:rPr>
        <w:t xml:space="preserve"> </w:t>
      </w:r>
      <w:r>
        <w:t>действий.</w:t>
      </w:r>
      <w:r>
        <w:rPr>
          <w:spacing w:val="1"/>
        </w:rPr>
        <w:t xml:space="preserve"> </w:t>
      </w:r>
      <w:r>
        <w:t>Эвакуация</w:t>
      </w:r>
      <w:r>
        <w:rPr>
          <w:spacing w:val="-57"/>
        </w:rPr>
        <w:t xml:space="preserve"> </w:t>
      </w:r>
      <w:r>
        <w:t>гражданского</w:t>
      </w:r>
      <w:r>
        <w:rPr>
          <w:spacing w:val="1"/>
        </w:rPr>
        <w:t xml:space="preserve"> </w:t>
      </w:r>
      <w:r>
        <w:t>населения</w:t>
      </w:r>
      <w:r>
        <w:rPr>
          <w:spacing w:val="1"/>
        </w:rPr>
        <w:t xml:space="preserve"> </w:t>
      </w:r>
      <w:r>
        <w:t>и</w:t>
      </w:r>
      <w:r>
        <w:rPr>
          <w:spacing w:val="1"/>
        </w:rPr>
        <w:t xml:space="preserve"> </w:t>
      </w:r>
      <w:r>
        <w:t>еѐ</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1"/>
        </w:rPr>
        <w:t xml:space="preserve"> </w:t>
      </w:r>
      <w:r>
        <w:t>Общая</w:t>
      </w:r>
      <w:r>
        <w:rPr>
          <w:spacing w:val="1"/>
        </w:rPr>
        <w:t xml:space="preserve"> </w:t>
      </w:r>
      <w:r>
        <w:t>и</w:t>
      </w:r>
      <w:r>
        <w:rPr>
          <w:spacing w:val="1"/>
        </w:rPr>
        <w:t xml:space="preserve"> </w:t>
      </w:r>
      <w:r>
        <w:t>частичная</w:t>
      </w:r>
      <w:r>
        <w:rPr>
          <w:spacing w:val="-1"/>
        </w:rPr>
        <w:t xml:space="preserve"> </w:t>
      </w:r>
      <w:r>
        <w:t>эвакуация.</w:t>
      </w:r>
    </w:p>
    <w:p w:rsidR="00E0428A" w:rsidRDefault="001F0548">
      <w:pPr>
        <w:pStyle w:val="a5"/>
        <w:spacing w:before="1" w:line="360" w:lineRule="auto"/>
        <w:ind w:right="200"/>
      </w:pPr>
      <w:r>
        <w:t>Средства индивидуальной защиты населения. Средства индивидуальной защиты 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зашиты</w:t>
      </w:r>
      <w:r>
        <w:rPr>
          <w:spacing w:val="1"/>
        </w:rPr>
        <w:t xml:space="preserve"> </w:t>
      </w:r>
      <w:r>
        <w:t>кожи.</w:t>
      </w:r>
      <w:r>
        <w:rPr>
          <w:spacing w:val="1"/>
        </w:rPr>
        <w:t xml:space="preserve"> </w:t>
      </w:r>
      <w:r>
        <w:t>Использование</w:t>
      </w:r>
      <w:r>
        <w:rPr>
          <w:spacing w:val="1"/>
        </w:rPr>
        <w:t xml:space="preserve"> </w:t>
      </w:r>
      <w:r>
        <w:t>медицинских</w:t>
      </w:r>
      <w:r>
        <w:rPr>
          <w:spacing w:val="1"/>
        </w:rPr>
        <w:t xml:space="preserve"> </w:t>
      </w:r>
      <w:r>
        <w:t>средств</w:t>
      </w:r>
      <w:r>
        <w:rPr>
          <w:spacing w:val="1"/>
        </w:rPr>
        <w:t xml:space="preserve"> </w:t>
      </w:r>
      <w:r>
        <w:t>индивидуальной</w:t>
      </w:r>
      <w:r>
        <w:rPr>
          <w:spacing w:val="-1"/>
        </w:rPr>
        <w:t xml:space="preserve"> </w:t>
      </w:r>
      <w:r>
        <w:t>защиты.</w:t>
      </w:r>
    </w:p>
    <w:p w:rsidR="00E0428A" w:rsidRDefault="001F0548">
      <w:pPr>
        <w:pStyle w:val="a5"/>
        <w:spacing w:line="362" w:lineRule="auto"/>
        <w:ind w:right="198"/>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1"/>
        </w:rPr>
        <w:t xml:space="preserve"> </w:t>
      </w:r>
      <w:r>
        <w:t>сооружения</w:t>
      </w:r>
      <w:r>
        <w:rPr>
          <w:spacing w:val="-1"/>
        </w:rPr>
        <w:t xml:space="preserve"> </w:t>
      </w:r>
      <w:r>
        <w:t>гражданской</w:t>
      </w:r>
      <w:r>
        <w:rPr>
          <w:spacing w:val="-1"/>
        </w:rPr>
        <w:t xml:space="preserve"> </w:t>
      </w:r>
      <w:r>
        <w:t>обороны.</w:t>
      </w:r>
      <w:r>
        <w:rPr>
          <w:spacing w:val="-1"/>
        </w:rPr>
        <w:t xml:space="preserve"> </w:t>
      </w:r>
      <w:r>
        <w:t>Размещение</w:t>
      </w:r>
      <w:r>
        <w:rPr>
          <w:spacing w:val="-2"/>
        </w:rPr>
        <w:t xml:space="preserve"> </w:t>
      </w:r>
      <w:r>
        <w:t>населения в</w:t>
      </w:r>
      <w:r>
        <w:rPr>
          <w:spacing w:val="-2"/>
        </w:rPr>
        <w:t xml:space="preserve"> </w:t>
      </w:r>
      <w:r>
        <w:t>защитных сооружениях.</w:t>
      </w:r>
    </w:p>
    <w:p w:rsidR="00E0428A" w:rsidRDefault="001F0548">
      <w:pPr>
        <w:pStyle w:val="a5"/>
        <w:spacing w:line="360" w:lineRule="auto"/>
        <w:ind w:right="202"/>
      </w:pPr>
      <w:r>
        <w:t>Аварийно-спасательные работы и другие неотложные работы в зоне поражения. Задачи</w:t>
      </w:r>
      <w:r>
        <w:rPr>
          <w:spacing w:val="1"/>
        </w:rPr>
        <w:t xml:space="preserve"> </w:t>
      </w:r>
      <w:r>
        <w:t>аварийно-спасательных и неотложных работ. Приѐмы и способы выполнения спасательных работ.</w:t>
      </w:r>
      <w:r>
        <w:rPr>
          <w:spacing w:val="1"/>
        </w:rPr>
        <w:t xml:space="preserve"> </w:t>
      </w:r>
      <w:r>
        <w:t>Соблюдение</w:t>
      </w:r>
      <w:r>
        <w:rPr>
          <w:spacing w:val="-2"/>
        </w:rPr>
        <w:t xml:space="preserve"> </w:t>
      </w:r>
      <w:r>
        <w:t>мер безопасности</w:t>
      </w:r>
      <w:r>
        <w:rPr>
          <w:spacing w:val="3"/>
        </w:rPr>
        <w:t xml:space="preserve"> </w:t>
      </w:r>
      <w:r>
        <w:t>при работах.</w:t>
      </w:r>
    </w:p>
    <w:p w:rsidR="00E0428A" w:rsidRDefault="001F0548" w:rsidP="00B95C42">
      <w:pPr>
        <w:pStyle w:val="a7"/>
        <w:numPr>
          <w:ilvl w:val="3"/>
          <w:numId w:val="19"/>
        </w:numPr>
        <w:tabs>
          <w:tab w:val="left" w:pos="2142"/>
        </w:tabs>
        <w:spacing w:line="360" w:lineRule="auto"/>
        <w:ind w:left="1121" w:right="205" w:firstLine="0"/>
        <w:jc w:val="both"/>
        <w:rPr>
          <w:sz w:val="24"/>
        </w:rPr>
      </w:pPr>
      <w:r>
        <w:rPr>
          <w:sz w:val="24"/>
        </w:rPr>
        <w:t>Модуль № 5. «Безопасность в природной среде и экологическая безопасность».</w:t>
      </w:r>
      <w:r>
        <w:rPr>
          <w:spacing w:val="1"/>
          <w:sz w:val="24"/>
        </w:rPr>
        <w:t xml:space="preserve"> </w:t>
      </w:r>
      <w:r>
        <w:rPr>
          <w:sz w:val="24"/>
        </w:rPr>
        <w:t>Источники</w:t>
      </w:r>
      <w:r>
        <w:rPr>
          <w:spacing w:val="7"/>
          <w:sz w:val="24"/>
        </w:rPr>
        <w:t xml:space="preserve"> </w:t>
      </w:r>
      <w:r>
        <w:rPr>
          <w:sz w:val="24"/>
        </w:rPr>
        <w:t>опасности</w:t>
      </w:r>
      <w:r>
        <w:rPr>
          <w:spacing w:val="7"/>
          <w:sz w:val="24"/>
        </w:rPr>
        <w:t xml:space="preserve"> </w:t>
      </w:r>
      <w:r>
        <w:rPr>
          <w:sz w:val="24"/>
        </w:rPr>
        <w:t>в</w:t>
      </w:r>
      <w:r>
        <w:rPr>
          <w:spacing w:val="3"/>
          <w:sz w:val="24"/>
        </w:rPr>
        <w:t xml:space="preserve"> </w:t>
      </w:r>
      <w:r>
        <w:rPr>
          <w:sz w:val="24"/>
        </w:rPr>
        <w:t>природной</w:t>
      </w:r>
      <w:r>
        <w:rPr>
          <w:spacing w:val="7"/>
          <w:sz w:val="24"/>
        </w:rPr>
        <w:t xml:space="preserve"> </w:t>
      </w:r>
      <w:r>
        <w:rPr>
          <w:sz w:val="24"/>
        </w:rPr>
        <w:t>среде.</w:t>
      </w:r>
      <w:r>
        <w:rPr>
          <w:spacing w:val="6"/>
          <w:sz w:val="24"/>
        </w:rPr>
        <w:t xml:space="preserve"> </w:t>
      </w:r>
      <w:r>
        <w:rPr>
          <w:sz w:val="24"/>
        </w:rPr>
        <w:t>Основные</w:t>
      </w:r>
      <w:r>
        <w:rPr>
          <w:spacing w:val="4"/>
          <w:sz w:val="24"/>
        </w:rPr>
        <w:t xml:space="preserve"> </w:t>
      </w:r>
      <w:r>
        <w:rPr>
          <w:sz w:val="24"/>
        </w:rPr>
        <w:t>правила</w:t>
      </w:r>
      <w:r>
        <w:rPr>
          <w:spacing w:val="5"/>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6"/>
          <w:sz w:val="24"/>
        </w:rPr>
        <w:t xml:space="preserve"> </w:t>
      </w:r>
      <w:r>
        <w:rPr>
          <w:sz w:val="24"/>
        </w:rPr>
        <w:t>лесу,</w:t>
      </w:r>
    </w:p>
    <w:p w:rsidR="00E0428A" w:rsidRDefault="001F0548">
      <w:pPr>
        <w:pStyle w:val="a5"/>
        <w:ind w:firstLine="0"/>
      </w:pPr>
      <w:r>
        <w:t>в</w:t>
      </w:r>
      <w:r>
        <w:rPr>
          <w:spacing w:val="32"/>
        </w:rPr>
        <w:t xml:space="preserve"> </w:t>
      </w:r>
      <w:r>
        <w:t>горах,</w:t>
      </w:r>
      <w:r>
        <w:rPr>
          <w:spacing w:val="30"/>
        </w:rPr>
        <w:t xml:space="preserve"> </w:t>
      </w:r>
      <w:r>
        <w:t>на</w:t>
      </w:r>
      <w:r>
        <w:rPr>
          <w:spacing w:val="31"/>
        </w:rPr>
        <w:t xml:space="preserve"> </w:t>
      </w:r>
      <w:r>
        <w:t>водоѐмах.</w:t>
      </w:r>
      <w:r>
        <w:rPr>
          <w:spacing w:val="31"/>
        </w:rPr>
        <w:t xml:space="preserve"> </w:t>
      </w:r>
      <w:r>
        <w:t>Ориентирование</w:t>
      </w:r>
      <w:r>
        <w:rPr>
          <w:spacing w:val="29"/>
        </w:rPr>
        <w:t xml:space="preserve"> </w:t>
      </w:r>
      <w:r>
        <w:t>на</w:t>
      </w:r>
      <w:r>
        <w:rPr>
          <w:spacing w:val="31"/>
        </w:rPr>
        <w:t xml:space="preserve"> </w:t>
      </w:r>
      <w:r>
        <w:t>местности.</w:t>
      </w:r>
      <w:r>
        <w:rPr>
          <w:spacing w:val="31"/>
        </w:rPr>
        <w:t xml:space="preserve"> </w:t>
      </w:r>
      <w:r>
        <w:t>Современные</w:t>
      </w:r>
      <w:r>
        <w:rPr>
          <w:spacing w:val="31"/>
        </w:rPr>
        <w:t xml:space="preserve"> </w:t>
      </w:r>
      <w:r>
        <w:t>средства</w:t>
      </w:r>
      <w:r>
        <w:rPr>
          <w:spacing w:val="31"/>
        </w:rPr>
        <w:t xml:space="preserve"> </w:t>
      </w:r>
      <w:r>
        <w:t>навигации</w:t>
      </w:r>
      <w:r>
        <w:rPr>
          <w:spacing w:val="34"/>
        </w:rPr>
        <w:t xml:space="preserve"> </w:t>
      </w:r>
      <w:r>
        <w:t>(компас,</w:t>
      </w:r>
    </w:p>
    <w:p w:rsidR="00E0428A" w:rsidRDefault="001F0548">
      <w:pPr>
        <w:pStyle w:val="a5"/>
        <w:spacing w:before="132"/>
        <w:ind w:firstLine="0"/>
      </w:pPr>
      <w:r>
        <w:t>GPS).</w:t>
      </w:r>
      <w:r>
        <w:rPr>
          <w:spacing w:val="-4"/>
        </w:rPr>
        <w:t xml:space="preserve"> </w:t>
      </w:r>
      <w:r>
        <w:t>Безопасность</w:t>
      </w:r>
      <w:r>
        <w:rPr>
          <w:spacing w:val="-3"/>
        </w:rPr>
        <w:t xml:space="preserve"> </w:t>
      </w:r>
      <w:r>
        <w:t>в</w:t>
      </w:r>
      <w:r>
        <w:rPr>
          <w:spacing w:val="-4"/>
        </w:rPr>
        <w:t xml:space="preserve"> </w:t>
      </w:r>
      <w:r>
        <w:t>автономных</w:t>
      </w:r>
      <w:r>
        <w:rPr>
          <w:spacing w:val="1"/>
        </w:rPr>
        <w:t xml:space="preserve"> </w:t>
      </w:r>
      <w:r>
        <w:t>условиях.</w:t>
      </w:r>
    </w:p>
    <w:p w:rsidR="00E0428A" w:rsidRDefault="001F0548">
      <w:pPr>
        <w:pStyle w:val="a5"/>
        <w:spacing w:before="139" w:line="360" w:lineRule="auto"/>
        <w:ind w:right="201"/>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2"/>
        </w:rPr>
        <w:t xml:space="preserve"> </w:t>
      </w:r>
      <w:r>
        <w:t>природные</w:t>
      </w:r>
      <w:r>
        <w:rPr>
          <w:spacing w:val="-3"/>
        </w:rPr>
        <w:t xml:space="preserve"> </w:t>
      </w:r>
      <w:r>
        <w:t>пожары).</w:t>
      </w:r>
      <w:r>
        <w:rPr>
          <w:spacing w:val="-2"/>
        </w:rPr>
        <w:t xml:space="preserve"> </w:t>
      </w:r>
      <w:r>
        <w:t>Возможности</w:t>
      </w:r>
      <w:r>
        <w:rPr>
          <w:spacing w:val="-1"/>
        </w:rPr>
        <w:t xml:space="preserve"> </w:t>
      </w:r>
      <w:r>
        <w:t>прогнозирования</w:t>
      </w:r>
      <w:r>
        <w:rPr>
          <w:spacing w:val="-2"/>
        </w:rPr>
        <w:t xml:space="preserve"> </w:t>
      </w:r>
      <w:r>
        <w:t>и</w:t>
      </w:r>
      <w:r>
        <w:rPr>
          <w:spacing w:val="-3"/>
        </w:rPr>
        <w:t xml:space="preserve"> </w:t>
      </w:r>
      <w:r>
        <w:t>предупреждения.</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pPr>
      <w:r>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1"/>
        </w:rPr>
        <w:t xml:space="preserve"> </w:t>
      </w:r>
      <w:r>
        <w:t>продуктов</w:t>
      </w:r>
      <w:r>
        <w:rPr>
          <w:spacing w:val="1"/>
        </w:rPr>
        <w:t xml:space="preserve"> </w:t>
      </w:r>
      <w:r>
        <w:t>питания.</w:t>
      </w:r>
      <w:r>
        <w:rPr>
          <w:spacing w:val="-1"/>
        </w:rPr>
        <w:t xml:space="preserve"> </w:t>
      </w:r>
      <w:r>
        <w:t>Правила</w:t>
      </w:r>
      <w:r>
        <w:rPr>
          <w:spacing w:val="-1"/>
        </w:rPr>
        <w:t xml:space="preserve"> </w:t>
      </w:r>
      <w:r>
        <w:t>хранения</w:t>
      </w:r>
      <w:r>
        <w:rPr>
          <w:spacing w:val="-1"/>
        </w:rPr>
        <w:t xml:space="preserve"> </w:t>
      </w:r>
      <w:r>
        <w:t>и</w:t>
      </w:r>
      <w:r>
        <w:rPr>
          <w:spacing w:val="3"/>
        </w:rPr>
        <w:t xml:space="preserve"> </w:t>
      </w:r>
      <w:r>
        <w:t>употребления</w:t>
      </w:r>
      <w:r>
        <w:rPr>
          <w:spacing w:val="-1"/>
        </w:rPr>
        <w:t xml:space="preserve"> </w:t>
      </w:r>
      <w:r>
        <w:t>продуктов питания.</w:t>
      </w:r>
    </w:p>
    <w:p w:rsidR="00E0428A" w:rsidRDefault="001F0548">
      <w:pPr>
        <w:pStyle w:val="a5"/>
        <w:spacing w:before="2" w:line="360" w:lineRule="auto"/>
        <w:ind w:right="193"/>
      </w:pPr>
      <w:r>
        <w:t xml:space="preserve">Федеральная    </w:t>
      </w:r>
      <w:r>
        <w:rPr>
          <w:spacing w:val="20"/>
        </w:rPr>
        <w:t xml:space="preserve"> </w:t>
      </w:r>
      <w:r>
        <w:t xml:space="preserve">служба     </w:t>
      </w:r>
      <w:r>
        <w:rPr>
          <w:spacing w:val="20"/>
        </w:rPr>
        <w:t xml:space="preserve"> </w:t>
      </w:r>
      <w:r>
        <w:t xml:space="preserve">по     </w:t>
      </w:r>
      <w:r>
        <w:rPr>
          <w:spacing w:val="16"/>
        </w:rPr>
        <w:t xml:space="preserve"> </w:t>
      </w:r>
      <w:r>
        <w:t xml:space="preserve">надзору     </w:t>
      </w:r>
      <w:r>
        <w:rPr>
          <w:spacing w:val="12"/>
        </w:rPr>
        <w:t xml:space="preserve"> </w:t>
      </w:r>
      <w:r>
        <w:t xml:space="preserve">в     </w:t>
      </w:r>
      <w:r>
        <w:rPr>
          <w:spacing w:val="21"/>
        </w:rPr>
        <w:t xml:space="preserve"> </w:t>
      </w:r>
      <w:r>
        <w:t xml:space="preserve">сфере     </w:t>
      </w:r>
      <w:r>
        <w:rPr>
          <w:spacing w:val="17"/>
        </w:rPr>
        <w:t xml:space="preserve"> </w:t>
      </w:r>
      <w:r>
        <w:t xml:space="preserve">защиты     </w:t>
      </w:r>
      <w:r>
        <w:rPr>
          <w:spacing w:val="18"/>
        </w:rPr>
        <w:t xml:space="preserve"> </w:t>
      </w:r>
      <w:r>
        <w:t xml:space="preserve">прав     </w:t>
      </w:r>
      <w:r>
        <w:rPr>
          <w:spacing w:val="18"/>
        </w:rPr>
        <w:t xml:space="preserve"> </w:t>
      </w:r>
      <w:r>
        <w:t>потребителей</w:t>
      </w:r>
      <w:r>
        <w:rPr>
          <w:spacing w:val="-58"/>
        </w:rPr>
        <w:t xml:space="preserve"> </w:t>
      </w:r>
      <w:r>
        <w:t>и благополучия человека (Роспотребнадзор). Федеральный закон от 10 января 2002 г. № 7-ФЗ «Об</w:t>
      </w:r>
      <w:r>
        <w:rPr>
          <w:spacing w:val="1"/>
        </w:rPr>
        <w:t xml:space="preserve"> </w:t>
      </w:r>
      <w:r>
        <w:t>охране окружающей среды» (Собрание законодательства Российской Федерации, 2002, № 2, ст.</w:t>
      </w:r>
      <w:r>
        <w:rPr>
          <w:spacing w:val="1"/>
        </w:rPr>
        <w:t xml:space="preserve"> </w:t>
      </w:r>
      <w:r>
        <w:t>133;</w:t>
      </w:r>
      <w:r>
        <w:rPr>
          <w:spacing w:val="-1"/>
        </w:rPr>
        <w:t xml:space="preserve"> </w:t>
      </w:r>
      <w:r>
        <w:t>2022, №</w:t>
      </w:r>
      <w:r>
        <w:rPr>
          <w:spacing w:val="-1"/>
        </w:rPr>
        <w:t xml:space="preserve"> </w:t>
      </w:r>
      <w:r>
        <w:t>13, ст. 1960).</w:t>
      </w:r>
    </w:p>
    <w:p w:rsidR="00E0428A" w:rsidRDefault="001F0548">
      <w:pPr>
        <w:pStyle w:val="a5"/>
        <w:spacing w:line="360" w:lineRule="auto"/>
        <w:ind w:right="199"/>
      </w:pPr>
      <w:r>
        <w:t>Средства</w:t>
      </w:r>
      <w:r>
        <w:rPr>
          <w:spacing w:val="1"/>
        </w:rPr>
        <w:t xml:space="preserve"> </w:t>
      </w:r>
      <w:r>
        <w:t>защиты</w:t>
      </w:r>
      <w:r>
        <w:rPr>
          <w:spacing w:val="1"/>
        </w:rPr>
        <w:t xml:space="preserve"> </w:t>
      </w:r>
      <w:r>
        <w:t>и</w:t>
      </w:r>
      <w:r>
        <w:rPr>
          <w:spacing w:val="1"/>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w:t>
      </w:r>
      <w:r>
        <w:rPr>
          <w:spacing w:val="-1"/>
        </w:rPr>
        <w:t xml:space="preserve"> </w:t>
      </w:r>
      <w:r>
        <w:t>Бытовые нитратомеры.</w:t>
      </w:r>
    </w:p>
    <w:p w:rsidR="00E0428A" w:rsidRDefault="001F0548">
      <w:pPr>
        <w:pStyle w:val="a5"/>
        <w:spacing w:line="360" w:lineRule="auto"/>
        <w:ind w:right="198"/>
      </w:pPr>
      <w:r>
        <w:t xml:space="preserve">Основные        </w:t>
      </w:r>
      <w:r>
        <w:rPr>
          <w:spacing w:val="1"/>
        </w:rPr>
        <w:t xml:space="preserve"> </w:t>
      </w:r>
      <w:r>
        <w:t xml:space="preserve">виды        </w:t>
      </w:r>
      <w:r>
        <w:rPr>
          <w:spacing w:val="1"/>
        </w:rPr>
        <w:t xml:space="preserve"> </w:t>
      </w:r>
      <w:r>
        <w:t xml:space="preserve">экологических        </w:t>
      </w:r>
      <w:r>
        <w:rPr>
          <w:spacing w:val="1"/>
        </w:rPr>
        <w:t xml:space="preserve"> </w:t>
      </w:r>
      <w:r>
        <w:t xml:space="preserve">знаков.        </w:t>
      </w:r>
      <w:r>
        <w:rPr>
          <w:spacing w:val="1"/>
        </w:rPr>
        <w:t xml:space="preserve"> </w:t>
      </w:r>
      <w:r>
        <w:t>Знаки,          свидетельствующие</w:t>
      </w:r>
      <w:r>
        <w:rPr>
          <w:spacing w:val="-58"/>
        </w:rPr>
        <w:t xml:space="preserve"> </w:t>
      </w:r>
      <w:r>
        <w:t>об экологической чистоте товаров, а также о безопасности их для окружающей среды. Знаки,</w:t>
      </w:r>
      <w:r>
        <w:rPr>
          <w:spacing w:val="1"/>
        </w:rPr>
        <w:t xml:space="preserve"> </w:t>
      </w:r>
      <w:r>
        <w:t>информирующие</w:t>
      </w:r>
      <w:r>
        <w:rPr>
          <w:spacing w:val="-3"/>
        </w:rPr>
        <w:t xml:space="preserve"> </w:t>
      </w:r>
      <w:r>
        <w:t>об</w:t>
      </w:r>
      <w:r>
        <w:rPr>
          <w:spacing w:val="-2"/>
        </w:rPr>
        <w:t xml:space="preserve"> </w:t>
      </w:r>
      <w:r>
        <w:t>экологически</w:t>
      </w:r>
      <w:r>
        <w:rPr>
          <w:spacing w:val="-2"/>
        </w:rPr>
        <w:t xml:space="preserve"> </w:t>
      </w:r>
      <w:r>
        <w:t>чистых</w:t>
      </w:r>
      <w:r>
        <w:rPr>
          <w:spacing w:val="-1"/>
        </w:rPr>
        <w:t xml:space="preserve"> </w:t>
      </w:r>
      <w:r>
        <w:t>способах</w:t>
      </w:r>
      <w:r>
        <w:rPr>
          <w:spacing w:val="2"/>
        </w:rPr>
        <w:t xml:space="preserve"> </w:t>
      </w:r>
      <w:r>
        <w:t>утилизации</w:t>
      </w:r>
      <w:r>
        <w:rPr>
          <w:spacing w:val="-2"/>
        </w:rPr>
        <w:t xml:space="preserve"> </w:t>
      </w:r>
      <w:r>
        <w:t>самого</w:t>
      </w:r>
      <w:r>
        <w:rPr>
          <w:spacing w:val="-1"/>
        </w:rPr>
        <w:t xml:space="preserve"> </w:t>
      </w:r>
      <w:r>
        <w:t>товара</w:t>
      </w:r>
      <w:r>
        <w:rPr>
          <w:spacing w:val="-3"/>
        </w:rPr>
        <w:t xml:space="preserve"> </w:t>
      </w:r>
      <w:r>
        <w:t>и</w:t>
      </w:r>
      <w:r>
        <w:rPr>
          <w:spacing w:val="-2"/>
        </w:rPr>
        <w:t xml:space="preserve"> </w:t>
      </w:r>
      <w:r>
        <w:t>его</w:t>
      </w:r>
      <w:r>
        <w:rPr>
          <w:spacing w:val="2"/>
        </w:rPr>
        <w:t xml:space="preserve"> </w:t>
      </w:r>
      <w:r>
        <w:t>упаковки.</w:t>
      </w:r>
    </w:p>
    <w:p w:rsidR="00E0428A" w:rsidRDefault="001F0548" w:rsidP="00B95C42">
      <w:pPr>
        <w:pStyle w:val="a7"/>
        <w:numPr>
          <w:ilvl w:val="3"/>
          <w:numId w:val="19"/>
        </w:numPr>
        <w:tabs>
          <w:tab w:val="left" w:pos="2142"/>
        </w:tabs>
        <w:spacing w:line="275" w:lineRule="exact"/>
        <w:ind w:hanging="1021"/>
        <w:jc w:val="both"/>
        <w:rPr>
          <w:sz w:val="24"/>
        </w:rPr>
      </w:pPr>
      <w:r>
        <w:rPr>
          <w:sz w:val="24"/>
        </w:rPr>
        <w:t>Модуль</w:t>
      </w:r>
      <w:r>
        <w:rPr>
          <w:spacing w:val="-4"/>
          <w:sz w:val="24"/>
        </w:rPr>
        <w:t xml:space="preserve"> </w:t>
      </w:r>
      <w:r>
        <w:rPr>
          <w:sz w:val="24"/>
        </w:rPr>
        <w:t>№</w:t>
      </w:r>
      <w:r>
        <w:rPr>
          <w:spacing w:val="-5"/>
          <w:sz w:val="24"/>
        </w:rPr>
        <w:t xml:space="preserve"> </w:t>
      </w:r>
      <w:r>
        <w:rPr>
          <w:sz w:val="24"/>
        </w:rPr>
        <w:t>6.</w:t>
      </w:r>
      <w:r>
        <w:rPr>
          <w:spacing w:val="-2"/>
          <w:sz w:val="24"/>
        </w:rPr>
        <w:t xml:space="preserve"> </w:t>
      </w:r>
      <w:r>
        <w:rPr>
          <w:sz w:val="24"/>
        </w:rPr>
        <w:t>«Основы</w:t>
      </w:r>
      <w:r>
        <w:rPr>
          <w:spacing w:val="-3"/>
          <w:sz w:val="24"/>
        </w:rPr>
        <w:t xml:space="preserve"> </w:t>
      </w:r>
      <w:r>
        <w:rPr>
          <w:sz w:val="24"/>
        </w:rPr>
        <w:t>противодействия</w:t>
      </w:r>
      <w:r>
        <w:rPr>
          <w:spacing w:val="-4"/>
          <w:sz w:val="24"/>
        </w:rPr>
        <w:t xml:space="preserve"> </w:t>
      </w:r>
      <w:r>
        <w:rPr>
          <w:sz w:val="24"/>
        </w:rPr>
        <w:t>экстремизму</w:t>
      </w:r>
      <w:r>
        <w:rPr>
          <w:spacing w:val="-11"/>
          <w:sz w:val="24"/>
        </w:rPr>
        <w:t xml:space="preserve"> </w:t>
      </w:r>
      <w:r>
        <w:rPr>
          <w:sz w:val="24"/>
        </w:rPr>
        <w:t>и</w:t>
      </w:r>
      <w:r>
        <w:rPr>
          <w:spacing w:val="-4"/>
          <w:sz w:val="24"/>
        </w:rPr>
        <w:t xml:space="preserve"> </w:t>
      </w:r>
      <w:r>
        <w:rPr>
          <w:sz w:val="24"/>
        </w:rPr>
        <w:t>терроризму».</w:t>
      </w:r>
    </w:p>
    <w:p w:rsidR="00E0428A" w:rsidRDefault="001F0548">
      <w:pPr>
        <w:pStyle w:val="a5"/>
        <w:spacing w:before="139" w:line="360" w:lineRule="auto"/>
        <w:ind w:right="194"/>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rsidR="00E0428A" w:rsidRDefault="001F0548">
      <w:pPr>
        <w:pStyle w:val="a5"/>
        <w:spacing w:line="360" w:lineRule="auto"/>
        <w:ind w:right="190"/>
      </w:pPr>
      <w:r>
        <w:t>Деструктивные</w:t>
      </w:r>
      <w:r>
        <w:rPr>
          <w:spacing w:val="1"/>
        </w:rPr>
        <w:t xml:space="preserve"> </w:t>
      </w:r>
      <w:r>
        <w:t>молодѐжные</w:t>
      </w:r>
      <w:r>
        <w:rPr>
          <w:spacing w:val="1"/>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2"/>
        </w:rPr>
        <w:t xml:space="preserve"> </w:t>
      </w:r>
      <w:r>
        <w:t>экстремизма.</w:t>
      </w:r>
      <w:r>
        <w:rPr>
          <w:spacing w:val="-1"/>
        </w:rPr>
        <w:t xml:space="preserve"> </w:t>
      </w:r>
      <w:r>
        <w:t>Разновидности террористической</w:t>
      </w:r>
      <w:r>
        <w:rPr>
          <w:spacing w:val="-1"/>
        </w:rPr>
        <w:t xml:space="preserve"> </w:t>
      </w:r>
      <w:r>
        <w:t>деятельности.</w:t>
      </w:r>
    </w:p>
    <w:p w:rsidR="00E0428A" w:rsidRDefault="001F0548">
      <w:pPr>
        <w:pStyle w:val="a5"/>
        <w:tabs>
          <w:tab w:val="left" w:pos="4220"/>
          <w:tab w:val="left" w:pos="6683"/>
          <w:tab w:val="left" w:pos="8998"/>
        </w:tabs>
        <w:spacing w:before="1" w:line="360" w:lineRule="auto"/>
        <w:ind w:right="200"/>
      </w:pPr>
      <w:r>
        <w:t>Праворадикальные</w:t>
      </w:r>
      <w:r>
        <w:tab/>
        <w:t>группировки</w:t>
      </w:r>
      <w:r>
        <w:tab/>
        <w:t>нацистской</w:t>
      </w:r>
      <w:r>
        <w:tab/>
        <w:t>направленности</w:t>
      </w:r>
      <w:r>
        <w:rPr>
          <w:spacing w:val="-58"/>
        </w:rPr>
        <w:t xml:space="preserve"> </w:t>
      </w:r>
      <w:r>
        <w:t>и</w:t>
      </w:r>
      <w:r>
        <w:rPr>
          <w:spacing w:val="1"/>
        </w:rPr>
        <w:t xml:space="preserve"> </w:t>
      </w:r>
      <w:r>
        <w:t>леворадикальные</w:t>
      </w:r>
      <w:r>
        <w:rPr>
          <w:spacing w:val="1"/>
        </w:rPr>
        <w:t xml:space="preserve"> </w:t>
      </w:r>
      <w:r>
        <w:t>сообщества.</w:t>
      </w:r>
      <w:r>
        <w:rPr>
          <w:spacing w:val="1"/>
        </w:rPr>
        <w:t xml:space="preserve"> </w:t>
      </w:r>
      <w:r>
        <w:t>Правила</w:t>
      </w:r>
      <w:r>
        <w:rPr>
          <w:spacing w:val="1"/>
        </w:rPr>
        <w:t xml:space="preserve"> </w:t>
      </w:r>
      <w:r>
        <w:t>безопасности,</w:t>
      </w:r>
      <w:r>
        <w:rPr>
          <w:spacing w:val="1"/>
        </w:rPr>
        <w:t xml:space="preserve"> </w:t>
      </w:r>
      <w:r>
        <w:t>которые</w:t>
      </w:r>
      <w:r>
        <w:rPr>
          <w:spacing w:val="1"/>
        </w:rPr>
        <w:t xml:space="preserve"> </w:t>
      </w:r>
      <w:r>
        <w:t>следует</w:t>
      </w:r>
      <w:r>
        <w:rPr>
          <w:spacing w:val="1"/>
        </w:rPr>
        <w:t xml:space="preserve"> </w:t>
      </w:r>
      <w:r>
        <w:t>соблюдать,</w:t>
      </w:r>
      <w:r>
        <w:rPr>
          <w:spacing w:val="1"/>
        </w:rPr>
        <w:t xml:space="preserve"> </w:t>
      </w:r>
      <w:r>
        <w:t>чтобы</w:t>
      </w:r>
      <w:r>
        <w:rPr>
          <w:spacing w:val="1"/>
        </w:rPr>
        <w:t xml:space="preserve"> </w:t>
      </w:r>
      <w:r>
        <w:t>не</w:t>
      </w:r>
      <w:r>
        <w:rPr>
          <w:spacing w:val="-57"/>
        </w:rPr>
        <w:t xml:space="preserve"> </w:t>
      </w:r>
      <w:r>
        <w:t>попасть</w:t>
      </w:r>
      <w:r>
        <w:rPr>
          <w:spacing w:val="-1"/>
        </w:rPr>
        <w:t xml:space="preserve"> </w:t>
      </w:r>
      <w:r>
        <w:t>в</w:t>
      </w:r>
      <w:r>
        <w:rPr>
          <w:spacing w:val="-1"/>
        </w:rPr>
        <w:t xml:space="preserve"> </w:t>
      </w:r>
      <w:r>
        <w:t>сферу</w:t>
      </w:r>
      <w:r>
        <w:rPr>
          <w:spacing w:val="-5"/>
        </w:rPr>
        <w:t xml:space="preserve"> </w:t>
      </w:r>
      <w:r>
        <w:t>влияния неформальной группировки.</w:t>
      </w:r>
    </w:p>
    <w:p w:rsidR="00E0428A" w:rsidRDefault="001F0548">
      <w:pPr>
        <w:pStyle w:val="a5"/>
        <w:spacing w:line="360" w:lineRule="auto"/>
        <w:ind w:right="198"/>
      </w:pPr>
      <w:r>
        <w:t>Ответственность граждан за участие в экстремистской и террористической деятельности.</w:t>
      </w:r>
      <w:r>
        <w:rPr>
          <w:spacing w:val="1"/>
        </w:rPr>
        <w:t xml:space="preserve"> </w:t>
      </w:r>
      <w:r>
        <w:t>Статьи Уголовного кодекса Российской Федерации, предусмотренные за участие в экстремистской</w:t>
      </w:r>
      <w:r>
        <w:rPr>
          <w:spacing w:val="-57"/>
        </w:rPr>
        <w:t xml:space="preserve"> </w:t>
      </w:r>
      <w:r>
        <w:t>и</w:t>
      </w:r>
      <w:r>
        <w:rPr>
          <w:spacing w:val="-1"/>
        </w:rPr>
        <w:t xml:space="preserve"> </w:t>
      </w:r>
      <w:r>
        <w:t>террористической деятельности.</w:t>
      </w:r>
    </w:p>
    <w:p w:rsidR="00E0428A" w:rsidRDefault="001F0548">
      <w:pPr>
        <w:pStyle w:val="a5"/>
        <w:spacing w:line="360" w:lineRule="auto"/>
        <w:ind w:right="201"/>
      </w:pPr>
      <w:r>
        <w:t>Противодействие экстремизму и терроризму на государственном уровне. Национальный</w:t>
      </w:r>
      <w:r>
        <w:rPr>
          <w:spacing w:val="1"/>
        </w:rPr>
        <w:t xml:space="preserve"> </w:t>
      </w:r>
      <w:r>
        <w:t>антитеррористический комитет (НАК) и его предназначение. Основные задачи НАК. Федеральный</w:t>
      </w:r>
      <w:r>
        <w:rPr>
          <w:spacing w:val="-57"/>
        </w:rPr>
        <w:t xml:space="preserve"> </w:t>
      </w:r>
      <w:r>
        <w:t>оперативный</w:t>
      </w:r>
      <w:r>
        <w:rPr>
          <w:spacing w:val="-1"/>
        </w:rPr>
        <w:t xml:space="preserve"> </w:t>
      </w:r>
      <w:r>
        <w:t>штаб.</w:t>
      </w:r>
    </w:p>
    <w:p w:rsidR="00E0428A" w:rsidRDefault="001F0548">
      <w:pPr>
        <w:pStyle w:val="a5"/>
        <w:spacing w:line="360" w:lineRule="auto"/>
        <w:ind w:right="204"/>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которые принимаются в соответствии с установленным уровнем террористической</w:t>
      </w:r>
      <w:r>
        <w:rPr>
          <w:spacing w:val="1"/>
        </w:rPr>
        <w:t xml:space="preserve"> </w:t>
      </w:r>
      <w:r>
        <w:t>опасности.</w:t>
      </w:r>
    </w:p>
    <w:p w:rsidR="00E0428A" w:rsidRDefault="001F0548">
      <w:pPr>
        <w:pStyle w:val="a5"/>
        <w:spacing w:line="360" w:lineRule="auto"/>
        <w:ind w:right="202"/>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w:t>
      </w:r>
      <w:r>
        <w:rPr>
          <w:spacing w:val="-3"/>
        </w:rPr>
        <w:t xml:space="preserve"> </w:t>
      </w:r>
      <w:r>
        <w:t>операции.</w:t>
      </w:r>
    </w:p>
    <w:p w:rsidR="00E0428A" w:rsidRDefault="001F0548">
      <w:pPr>
        <w:pStyle w:val="a5"/>
        <w:spacing w:before="1" w:line="360" w:lineRule="auto"/>
        <w:ind w:right="197"/>
      </w:pPr>
      <w:r>
        <w:t>Экстремизм и терроризм на современном этапе. Внутренние и</w:t>
      </w:r>
      <w:r>
        <w:rPr>
          <w:spacing w:val="1"/>
        </w:rPr>
        <w:t xml:space="preserve"> </w:t>
      </w:r>
      <w:r>
        <w:t>внешние экстремистские</w:t>
      </w:r>
      <w:r>
        <w:rPr>
          <w:spacing w:val="1"/>
        </w:rPr>
        <w:t xml:space="preserve"> </w:t>
      </w:r>
      <w:r>
        <w:t>угрозы.</w:t>
      </w:r>
      <w:r>
        <w:rPr>
          <w:spacing w:val="4"/>
        </w:rPr>
        <w:t xml:space="preserve"> </w:t>
      </w:r>
      <w:r>
        <w:t>Наиболее</w:t>
      </w:r>
      <w:r>
        <w:rPr>
          <w:spacing w:val="3"/>
        </w:rPr>
        <w:t xml:space="preserve"> </w:t>
      </w:r>
      <w:r>
        <w:t>опасные</w:t>
      </w:r>
      <w:r>
        <w:rPr>
          <w:spacing w:val="3"/>
        </w:rPr>
        <w:t xml:space="preserve"> </w:t>
      </w:r>
      <w:r>
        <w:t>проявления</w:t>
      </w:r>
      <w:r>
        <w:rPr>
          <w:spacing w:val="5"/>
        </w:rPr>
        <w:t xml:space="preserve"> </w:t>
      </w:r>
      <w:r>
        <w:t>экстремизма.</w:t>
      </w:r>
      <w:r>
        <w:rPr>
          <w:spacing w:val="5"/>
        </w:rPr>
        <w:t xml:space="preserve"> </w:t>
      </w:r>
      <w:r>
        <w:t>Виды</w:t>
      </w:r>
      <w:r>
        <w:rPr>
          <w:spacing w:val="5"/>
        </w:rPr>
        <w:t xml:space="preserve"> </w:t>
      </w:r>
      <w:r>
        <w:t>современной</w:t>
      </w:r>
      <w:r>
        <w:rPr>
          <w:spacing w:val="6"/>
        </w:rPr>
        <w:t xml:space="preserve"> </w:t>
      </w:r>
      <w:r>
        <w:t>террористической</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1" w:firstLine="0"/>
      </w:pPr>
      <w:r>
        <w:t>деятельности.</w:t>
      </w:r>
      <w:r>
        <w:rPr>
          <w:spacing w:val="1"/>
        </w:rPr>
        <w:t xml:space="preserve"> </w:t>
      </w:r>
      <w:r>
        <w:t>Терроризм,</w:t>
      </w:r>
      <w:r>
        <w:rPr>
          <w:spacing w:val="1"/>
        </w:rPr>
        <w:t xml:space="preserve"> </w:t>
      </w:r>
      <w:r>
        <w:t>который</w:t>
      </w:r>
      <w:r>
        <w:rPr>
          <w:spacing w:val="1"/>
        </w:rPr>
        <w:t xml:space="preserve"> </w:t>
      </w:r>
      <w:r>
        <w:t>опирается</w:t>
      </w:r>
      <w:r>
        <w:rPr>
          <w:spacing w:val="1"/>
        </w:rPr>
        <w:t xml:space="preserve"> </w:t>
      </w:r>
      <w:r>
        <w:t>на</w:t>
      </w:r>
      <w:r>
        <w:rPr>
          <w:spacing w:val="1"/>
        </w:rPr>
        <w:t xml:space="preserve"> </w:t>
      </w:r>
      <w:r>
        <w:t>религиозные</w:t>
      </w:r>
      <w:r>
        <w:rPr>
          <w:spacing w:val="1"/>
        </w:rPr>
        <w:t xml:space="preserve"> </w:t>
      </w:r>
      <w:r>
        <w:t>мотивы.</w:t>
      </w:r>
      <w:r>
        <w:rPr>
          <w:spacing w:val="1"/>
        </w:rPr>
        <w:t xml:space="preserve"> </w:t>
      </w:r>
      <w:r>
        <w:t>Терроризм</w:t>
      </w:r>
      <w:r>
        <w:rPr>
          <w:spacing w:val="6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1"/>
        </w:rPr>
        <w:t xml:space="preserve"> </w:t>
      </w:r>
      <w:r>
        <w:t>основе.</w:t>
      </w:r>
      <w:r>
        <w:rPr>
          <w:spacing w:val="1"/>
        </w:rPr>
        <w:t xml:space="preserve"> </w:t>
      </w:r>
      <w:r>
        <w:t>Технологический</w:t>
      </w:r>
      <w:r>
        <w:rPr>
          <w:spacing w:val="1"/>
        </w:rPr>
        <w:t xml:space="preserve"> </w:t>
      </w:r>
      <w:r>
        <w:t>терроризм.</w:t>
      </w:r>
      <w:r>
        <w:rPr>
          <w:spacing w:val="1"/>
        </w:rPr>
        <w:t xml:space="preserve"> </w:t>
      </w:r>
      <w:r>
        <w:t>Кибертерроризм.</w:t>
      </w:r>
    </w:p>
    <w:p w:rsidR="00E0428A" w:rsidRDefault="001F0548">
      <w:pPr>
        <w:pStyle w:val="a5"/>
        <w:spacing w:before="2" w:line="360" w:lineRule="auto"/>
        <w:ind w:right="194"/>
      </w:pPr>
      <w:r>
        <w:t>Борьба с угрозой экстремистской и террористической опасности. Способы противодействия</w:t>
      </w:r>
      <w:r>
        <w:rPr>
          <w:spacing w:val="-57"/>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 поведения. Праворадикальные группировки нацистской направленности и</w:t>
      </w:r>
      <w:r>
        <w:rPr>
          <w:spacing w:val="1"/>
        </w:rPr>
        <w:t xml:space="preserve"> </w:t>
      </w:r>
      <w:r>
        <w:t>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молодѐжных</w:t>
      </w:r>
      <w:r>
        <w:rPr>
          <w:spacing w:val="1"/>
        </w:rPr>
        <w:t xml:space="preserve"> </w:t>
      </w:r>
      <w:r>
        <w:t>право-</w:t>
      </w:r>
      <w:r>
        <w:rPr>
          <w:spacing w:val="1"/>
        </w:rPr>
        <w:t xml:space="preserve"> </w:t>
      </w:r>
      <w:r>
        <w:t>и</w:t>
      </w:r>
      <w:r>
        <w:rPr>
          <w:spacing w:val="1"/>
        </w:rPr>
        <w:t xml:space="preserve"> </w:t>
      </w:r>
      <w:r>
        <w:t>леворадикальных сообществ. Радикальный ислам – опасное экстремистское течение. Как избежать</w:t>
      </w:r>
      <w:r>
        <w:rPr>
          <w:spacing w:val="1"/>
        </w:rPr>
        <w:t xml:space="preserve"> </w:t>
      </w:r>
      <w:r>
        <w:t>вербовки в</w:t>
      </w:r>
      <w:r>
        <w:rPr>
          <w:spacing w:val="-1"/>
        </w:rPr>
        <w:t xml:space="preserve"> </w:t>
      </w:r>
      <w:r>
        <w:t>экстремистскую организацию.</w:t>
      </w:r>
    </w:p>
    <w:p w:rsidR="00E0428A" w:rsidRDefault="001F0548">
      <w:pPr>
        <w:pStyle w:val="a5"/>
        <w:spacing w:line="360" w:lineRule="auto"/>
        <w:ind w:right="199"/>
      </w:pPr>
      <w:r>
        <w:t>Меры личной безопасности при вооружѐнном нападении на образовательную 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 в котором может быть замаскировано взрывное устройство. Безопасное поведение в</w:t>
      </w:r>
      <w:r>
        <w:rPr>
          <w:spacing w:val="1"/>
        </w:rPr>
        <w:t xml:space="preserve"> </w:t>
      </w:r>
      <w:r>
        <w:t>толпе.</w:t>
      </w:r>
      <w:r>
        <w:rPr>
          <w:spacing w:val="-1"/>
        </w:rPr>
        <w:t xml:space="preserve"> </w:t>
      </w:r>
      <w:r>
        <w:t>Безопасное</w:t>
      </w:r>
      <w:r>
        <w:rPr>
          <w:spacing w:val="-1"/>
        </w:rPr>
        <w:t xml:space="preserve"> </w:t>
      </w:r>
      <w:r>
        <w:t>поведение</w:t>
      </w:r>
      <w:r>
        <w:rPr>
          <w:spacing w:val="-1"/>
        </w:rPr>
        <w:t xml:space="preserve"> </w:t>
      </w:r>
      <w:r>
        <w:t>при</w:t>
      </w:r>
      <w:r>
        <w:rPr>
          <w:spacing w:val="-2"/>
        </w:rPr>
        <w:t xml:space="preserve"> </w:t>
      </w:r>
      <w:r>
        <w:t>захвате</w:t>
      </w:r>
      <w:r>
        <w:rPr>
          <w:spacing w:val="-1"/>
        </w:rPr>
        <w:t xml:space="preserve"> </w:t>
      </w:r>
      <w:r>
        <w:t>в</w:t>
      </w:r>
      <w:r>
        <w:rPr>
          <w:spacing w:val="-1"/>
        </w:rPr>
        <w:t xml:space="preserve"> </w:t>
      </w:r>
      <w:r>
        <w:t>заложники.</w:t>
      </w:r>
    </w:p>
    <w:p w:rsidR="00E0428A" w:rsidRDefault="001F0548" w:rsidP="00B95C42">
      <w:pPr>
        <w:pStyle w:val="a7"/>
        <w:numPr>
          <w:ilvl w:val="3"/>
          <w:numId w:val="19"/>
        </w:numPr>
        <w:tabs>
          <w:tab w:val="left" w:pos="2142"/>
        </w:tabs>
        <w:ind w:hanging="1021"/>
        <w:jc w:val="both"/>
        <w:rPr>
          <w:sz w:val="24"/>
        </w:rPr>
      </w:pPr>
      <w:r>
        <w:rPr>
          <w:sz w:val="24"/>
        </w:rPr>
        <w:t>Модуль</w:t>
      </w:r>
      <w:r>
        <w:rPr>
          <w:spacing w:val="-3"/>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E0428A" w:rsidRDefault="001F0548">
      <w:pPr>
        <w:pStyle w:val="a5"/>
        <w:spacing w:before="138" w:line="360" w:lineRule="auto"/>
        <w:ind w:right="199"/>
      </w:pPr>
      <w:r>
        <w:t>Здоровый образ жизни как средство обеспечения благополучия личности. 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него</w:t>
      </w:r>
      <w:r>
        <w:rPr>
          <w:spacing w:val="1"/>
        </w:rPr>
        <w:t xml:space="preserve"> </w:t>
      </w:r>
      <w:r>
        <w:t>культуры</w:t>
      </w:r>
      <w:r>
        <w:rPr>
          <w:spacing w:val="1"/>
        </w:rPr>
        <w:t xml:space="preserve"> </w:t>
      </w:r>
      <w:r>
        <w:t>безопасности,</w:t>
      </w:r>
      <w:r>
        <w:rPr>
          <w:spacing w:val="-1"/>
        </w:rPr>
        <w:t xml:space="preserve"> </w:t>
      </w:r>
      <w:r>
        <w:t>составляющей</w:t>
      </w:r>
      <w:r>
        <w:rPr>
          <w:spacing w:val="-1"/>
        </w:rPr>
        <w:t xml:space="preserve"> </w:t>
      </w:r>
      <w:r>
        <w:t>которой является</w:t>
      </w:r>
      <w:r>
        <w:rPr>
          <w:spacing w:val="-1"/>
        </w:rPr>
        <w:t xml:space="preserve"> </w:t>
      </w:r>
      <w:r>
        <w:t>ведение</w:t>
      </w:r>
      <w:r>
        <w:rPr>
          <w:spacing w:val="-2"/>
        </w:rPr>
        <w:t xml:space="preserve"> </w:t>
      </w:r>
      <w:r>
        <w:t>здорового образа</w:t>
      </w:r>
      <w:r>
        <w:rPr>
          <w:spacing w:val="-2"/>
        </w:rPr>
        <w:t xml:space="preserve"> </w:t>
      </w:r>
      <w:r>
        <w:t>жизни.</w:t>
      </w:r>
    </w:p>
    <w:p w:rsidR="00E0428A" w:rsidRDefault="001F0548">
      <w:pPr>
        <w:pStyle w:val="a5"/>
        <w:spacing w:line="360" w:lineRule="auto"/>
        <w:ind w:right="189"/>
      </w:pPr>
      <w:r>
        <w:t>Систематические занятия физической культурой и спортом. Выполнение нормативов 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 жизни. Преимущества правило здорового образа жизни. Способы сохранения психического</w:t>
      </w:r>
      <w:r>
        <w:rPr>
          <w:spacing w:val="1"/>
        </w:rPr>
        <w:t xml:space="preserve"> </w:t>
      </w:r>
      <w:r>
        <w:t>здоровья.</w:t>
      </w:r>
    </w:p>
    <w:p w:rsidR="00E0428A" w:rsidRDefault="001F0548">
      <w:pPr>
        <w:pStyle w:val="a5"/>
        <w:spacing w:before="1" w:line="360" w:lineRule="auto"/>
        <w:ind w:right="202"/>
      </w:pPr>
      <w:r>
        <w:t xml:space="preserve">Репродуктивное      </w:t>
      </w:r>
      <w:r>
        <w:rPr>
          <w:spacing w:val="1"/>
        </w:rPr>
        <w:t xml:space="preserve"> </w:t>
      </w:r>
      <w:r>
        <w:t>здоровье.        Факторы,        оказывающие        негативное        влияние</w:t>
      </w:r>
      <w:r>
        <w:rPr>
          <w:spacing w:val="1"/>
        </w:rPr>
        <w:t xml:space="preserve"> </w:t>
      </w:r>
      <w:r>
        <w:t>на</w:t>
      </w:r>
      <w:r>
        <w:rPr>
          <w:spacing w:val="1"/>
        </w:rPr>
        <w:t xml:space="preserve"> </w:t>
      </w:r>
      <w:r>
        <w:t>репродуктивную</w:t>
      </w:r>
      <w:r>
        <w:rPr>
          <w:spacing w:val="1"/>
        </w:rPr>
        <w:t xml:space="preserve"> </w:t>
      </w:r>
      <w:r>
        <w:t>функцию.</w:t>
      </w:r>
      <w:r>
        <w:rPr>
          <w:spacing w:val="1"/>
        </w:rPr>
        <w:t xml:space="preserve"> </w:t>
      </w:r>
      <w:r>
        <w:t>Влияние</w:t>
      </w:r>
      <w:r>
        <w:rPr>
          <w:spacing w:val="1"/>
        </w:rPr>
        <w:t xml:space="preserve"> </w:t>
      </w:r>
      <w:r>
        <w:t>уровня</w:t>
      </w:r>
      <w:r>
        <w:rPr>
          <w:spacing w:val="1"/>
        </w:rPr>
        <w:t xml:space="preserve"> </w:t>
      </w:r>
      <w:r>
        <w:t>репродуктивного</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и</w:t>
      </w:r>
      <w:r>
        <w:rPr>
          <w:spacing w:val="-57"/>
        </w:rPr>
        <w:t xml:space="preserve"> </w:t>
      </w:r>
      <w:r>
        <w:t>общества</w:t>
      </w:r>
      <w:r>
        <w:rPr>
          <w:spacing w:val="-3"/>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1"/>
        </w:rPr>
        <w:t xml:space="preserve"> </w:t>
      </w:r>
      <w:r>
        <w:t>ситуацию страны.</w:t>
      </w:r>
    </w:p>
    <w:p w:rsidR="00E0428A" w:rsidRDefault="001F0548">
      <w:pPr>
        <w:pStyle w:val="a5"/>
        <w:spacing w:line="360" w:lineRule="auto"/>
        <w:ind w:right="199"/>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 политики в сфере контроля за оборотом наркотических средств, психотропных</w:t>
      </w:r>
      <w:r>
        <w:rPr>
          <w:spacing w:val="1"/>
        </w:rPr>
        <w:t xml:space="preserve"> </w:t>
      </w:r>
      <w:r>
        <w:t>веществ и в области противодействия их незаконному обороту в целях охраны здоровья граждан,</w:t>
      </w:r>
      <w:r>
        <w:rPr>
          <w:spacing w:val="1"/>
        </w:rPr>
        <w:t xml:space="preserve"> </w:t>
      </w:r>
      <w:r>
        <w:t>государственной</w:t>
      </w:r>
      <w:r>
        <w:rPr>
          <w:spacing w:val="-1"/>
        </w:rPr>
        <w:t xml:space="preserve"> </w:t>
      </w:r>
      <w:r>
        <w:t>и общественной безопасности.</w:t>
      </w:r>
    </w:p>
    <w:p w:rsidR="00E0428A" w:rsidRDefault="001F0548">
      <w:pPr>
        <w:pStyle w:val="a5"/>
        <w:spacing w:line="360" w:lineRule="auto"/>
        <w:ind w:right="200"/>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наркотикам.</w:t>
      </w:r>
    </w:p>
    <w:p w:rsidR="00E0428A" w:rsidRDefault="001F0548">
      <w:pPr>
        <w:pStyle w:val="a5"/>
        <w:spacing w:line="360" w:lineRule="auto"/>
        <w:ind w:right="200"/>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 ПАВ. Вторичная профилактика злоупотребления ПАВ. Третичная профилактика</w:t>
      </w:r>
      <w:r>
        <w:rPr>
          <w:spacing w:val="1"/>
        </w:rPr>
        <w:t xml:space="preserve"> </w:t>
      </w:r>
      <w:r>
        <w:t>злоупотребления</w:t>
      </w:r>
      <w:r>
        <w:rPr>
          <w:spacing w:val="-1"/>
        </w:rPr>
        <w:t xml:space="preserve"> </w:t>
      </w:r>
      <w:r>
        <w:t>ПАВ.</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3"/>
          <w:numId w:val="19"/>
        </w:numPr>
        <w:tabs>
          <w:tab w:val="left" w:pos="2142"/>
        </w:tabs>
        <w:spacing w:before="60" w:line="360" w:lineRule="auto"/>
        <w:ind w:left="1121" w:right="1183" w:firstLine="0"/>
        <w:jc w:val="both"/>
        <w:rPr>
          <w:sz w:val="24"/>
        </w:rPr>
      </w:pPr>
      <w:r>
        <w:rPr>
          <w:sz w:val="24"/>
        </w:rPr>
        <w:t>Модуль № 8. «Основы медицинских знаний и оказание первой помощи».</w:t>
      </w:r>
      <w:r>
        <w:rPr>
          <w:spacing w:val="-58"/>
          <w:sz w:val="24"/>
        </w:rPr>
        <w:t xml:space="preserve"> </w:t>
      </w:r>
      <w:r>
        <w:rPr>
          <w:sz w:val="24"/>
        </w:rPr>
        <w:t>Освоение</w:t>
      </w:r>
      <w:r>
        <w:rPr>
          <w:spacing w:val="-2"/>
          <w:sz w:val="24"/>
        </w:rPr>
        <w:t xml:space="preserve"> </w:t>
      </w:r>
      <w:r>
        <w:rPr>
          <w:sz w:val="24"/>
        </w:rPr>
        <w:t>основ медицинских</w:t>
      </w:r>
      <w:r>
        <w:rPr>
          <w:spacing w:val="-1"/>
          <w:sz w:val="24"/>
        </w:rPr>
        <w:t xml:space="preserve"> </w:t>
      </w:r>
      <w:r>
        <w:rPr>
          <w:sz w:val="24"/>
        </w:rPr>
        <w:t>знаний.</w:t>
      </w:r>
    </w:p>
    <w:p w:rsidR="00E0428A" w:rsidRDefault="001F0548">
      <w:pPr>
        <w:pStyle w:val="a5"/>
        <w:spacing w:before="1" w:line="360" w:lineRule="auto"/>
        <w:ind w:right="194"/>
      </w:pPr>
      <w:r>
        <w:t>Основы законодательства Российской Федерации в сфере санитарно-эпидемиологического</w:t>
      </w:r>
      <w:r>
        <w:rPr>
          <w:spacing w:val="1"/>
        </w:rPr>
        <w:t xml:space="preserve"> </w:t>
      </w:r>
      <w:r>
        <w:t>благополучия населения. Среда обитания человека. Санитарно-эпидемиологическая обстановка.</w:t>
      </w:r>
      <w:r>
        <w:rPr>
          <w:spacing w:val="1"/>
        </w:rPr>
        <w:t xml:space="preserve"> </w:t>
      </w:r>
      <w:r>
        <w:t>Карантин.</w:t>
      </w:r>
    </w:p>
    <w:p w:rsidR="00E0428A" w:rsidRDefault="001F0548">
      <w:pPr>
        <w:pStyle w:val="a5"/>
        <w:spacing w:before="1" w:line="360" w:lineRule="auto"/>
        <w:ind w:right="191"/>
      </w:pPr>
      <w:r>
        <w:t xml:space="preserve">Виды       </w:t>
      </w:r>
      <w:r>
        <w:rPr>
          <w:spacing w:val="49"/>
        </w:rPr>
        <w:t xml:space="preserve"> </w:t>
      </w:r>
      <w:r>
        <w:t xml:space="preserve">неинфекционных        </w:t>
      </w:r>
      <w:r>
        <w:rPr>
          <w:spacing w:val="50"/>
        </w:rPr>
        <w:t xml:space="preserve"> </w:t>
      </w:r>
      <w:r>
        <w:t xml:space="preserve">заболеваний.        </w:t>
      </w:r>
      <w:r>
        <w:rPr>
          <w:spacing w:val="48"/>
        </w:rPr>
        <w:t xml:space="preserve"> </w:t>
      </w:r>
      <w:r>
        <w:t xml:space="preserve">Как        </w:t>
      </w:r>
      <w:r>
        <w:rPr>
          <w:spacing w:val="49"/>
        </w:rPr>
        <w:t xml:space="preserve"> </w:t>
      </w:r>
      <w:r>
        <w:t xml:space="preserve">избежать        </w:t>
      </w:r>
      <w:r>
        <w:rPr>
          <w:spacing w:val="48"/>
        </w:rPr>
        <w:t xml:space="preserve"> </w:t>
      </w:r>
      <w:r>
        <w:t>возникновения</w:t>
      </w:r>
      <w:r>
        <w:rPr>
          <w:spacing w:val="-58"/>
        </w:rPr>
        <w:t xml:space="preserve"> </w:t>
      </w:r>
      <w:r>
        <w:t>и</w:t>
      </w:r>
      <w:r>
        <w:rPr>
          <w:spacing w:val="1"/>
        </w:rPr>
        <w:t xml:space="preserve"> </w:t>
      </w:r>
      <w:r>
        <w:t>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w:t>
      </w:r>
      <w:r>
        <w:rPr>
          <w:spacing w:val="-57"/>
        </w:rPr>
        <w:t xml:space="preserve"> </w:t>
      </w:r>
      <w:r>
        <w:t>неинфекционных заболеваний. Виды инфекционных заболеваний. Профилактика инфекционных</w:t>
      </w:r>
      <w:r>
        <w:rPr>
          <w:spacing w:val="1"/>
        </w:rPr>
        <w:t xml:space="preserve"> </w:t>
      </w:r>
      <w:r>
        <w:t>болезней.</w:t>
      </w:r>
      <w:r>
        <w:rPr>
          <w:spacing w:val="-1"/>
        </w:rPr>
        <w:t xml:space="preserve"> </w:t>
      </w:r>
      <w:r>
        <w:t>Вакцинация.</w:t>
      </w:r>
    </w:p>
    <w:p w:rsidR="00E0428A" w:rsidRDefault="001F0548">
      <w:pPr>
        <w:pStyle w:val="a5"/>
        <w:spacing w:line="360" w:lineRule="auto"/>
        <w:ind w:right="192"/>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w:t>
      </w:r>
      <w:r>
        <w:rPr>
          <w:spacing w:val="-57"/>
        </w:rPr>
        <w:t xml:space="preserve"> </w:t>
      </w:r>
      <w:r>
        <w:t>социальных чрезвычайных ситуаций. Способы личной защиты в случае сообщения об эпидемии.</w:t>
      </w:r>
      <w:r>
        <w:rPr>
          <w:spacing w:val="1"/>
        </w:rPr>
        <w:t xml:space="preserve"> </w:t>
      </w:r>
      <w:r>
        <w:t>Пандемия</w:t>
      </w:r>
      <w:r>
        <w:rPr>
          <w:spacing w:val="-2"/>
        </w:rPr>
        <w:t xml:space="preserve"> </w:t>
      </w:r>
      <w:r>
        <w:t>новой</w:t>
      </w:r>
      <w:r>
        <w:rPr>
          <w:spacing w:val="-2"/>
        </w:rPr>
        <w:t xml:space="preserve"> </w:t>
      </w:r>
      <w:r>
        <w:t>коронавирусной</w:t>
      </w:r>
      <w:r>
        <w:rPr>
          <w:spacing w:val="-2"/>
        </w:rPr>
        <w:t xml:space="preserve"> </w:t>
      </w:r>
      <w:r>
        <w:t>инфекции</w:t>
      </w:r>
      <w:r>
        <w:rPr>
          <w:spacing w:val="-2"/>
        </w:rPr>
        <w:t xml:space="preserve"> </w:t>
      </w:r>
      <w:r>
        <w:t>СOVID-19. Правила</w:t>
      </w:r>
      <w:r>
        <w:rPr>
          <w:spacing w:val="-2"/>
        </w:rPr>
        <w:t xml:space="preserve"> </w:t>
      </w:r>
      <w:r>
        <w:t>профилактики</w:t>
      </w:r>
      <w:r>
        <w:rPr>
          <w:spacing w:val="-4"/>
        </w:rPr>
        <w:t xml:space="preserve"> </w:t>
      </w:r>
      <w:r>
        <w:t>коронавируса.</w:t>
      </w:r>
    </w:p>
    <w:p w:rsidR="00E0428A" w:rsidRDefault="001F0548">
      <w:pPr>
        <w:pStyle w:val="a5"/>
        <w:spacing w:line="360" w:lineRule="auto"/>
        <w:ind w:right="194"/>
      </w:pPr>
      <w:r>
        <w:t xml:space="preserve">Первая   </w:t>
      </w:r>
      <w:r>
        <w:rPr>
          <w:spacing w:val="56"/>
        </w:rPr>
        <w:t xml:space="preserve"> </w:t>
      </w:r>
      <w:r>
        <w:t xml:space="preserve">помощь    </w:t>
      </w:r>
      <w:r>
        <w:rPr>
          <w:spacing w:val="55"/>
        </w:rPr>
        <w:t xml:space="preserve"> </w:t>
      </w:r>
      <w:r>
        <w:t xml:space="preserve">и    </w:t>
      </w:r>
      <w:r>
        <w:rPr>
          <w:spacing w:val="56"/>
        </w:rPr>
        <w:t xml:space="preserve"> </w:t>
      </w:r>
      <w:r>
        <w:t xml:space="preserve">правила    </w:t>
      </w:r>
      <w:r>
        <w:rPr>
          <w:spacing w:val="54"/>
        </w:rPr>
        <w:t xml:space="preserve"> </w:t>
      </w:r>
      <w:r>
        <w:t xml:space="preserve">еѐ    </w:t>
      </w:r>
      <w:r>
        <w:rPr>
          <w:spacing w:val="54"/>
        </w:rPr>
        <w:t xml:space="preserve"> </w:t>
      </w:r>
      <w:r>
        <w:t xml:space="preserve">оказания.    </w:t>
      </w:r>
      <w:r>
        <w:rPr>
          <w:spacing w:val="54"/>
        </w:rPr>
        <w:t xml:space="preserve"> </w:t>
      </w:r>
      <w:r>
        <w:t xml:space="preserve">Признаки    </w:t>
      </w:r>
      <w:r>
        <w:rPr>
          <w:spacing w:val="53"/>
        </w:rPr>
        <w:t xml:space="preserve"> </w:t>
      </w:r>
      <w:r>
        <w:t xml:space="preserve">угрожающих    </w:t>
      </w:r>
      <w:r>
        <w:rPr>
          <w:spacing w:val="57"/>
        </w:rPr>
        <w:t xml:space="preserve"> </w:t>
      </w:r>
      <w:r>
        <w:t>жизни</w:t>
      </w:r>
      <w:r>
        <w:rPr>
          <w:spacing w:val="-58"/>
        </w:rPr>
        <w:t xml:space="preserve"> </w:t>
      </w:r>
      <w:r>
        <w:t>и здоровью состояний, требующие вызова скорой медицинской помощи. Правила вызова скорой</w:t>
      </w:r>
      <w:r>
        <w:rPr>
          <w:spacing w:val="1"/>
        </w:rPr>
        <w:t xml:space="preserve"> </w:t>
      </w:r>
      <w:r>
        <w:t>медицинской помощи. Уголовная ответственность за оставление пострадавшего, находящегося в</w:t>
      </w:r>
      <w:r>
        <w:rPr>
          <w:spacing w:val="1"/>
        </w:rPr>
        <w:t xml:space="preserve"> </w:t>
      </w:r>
      <w:r>
        <w:t>беспомощном</w:t>
      </w:r>
      <w:r>
        <w:rPr>
          <w:spacing w:val="-2"/>
        </w:rPr>
        <w:t xml:space="preserve"> </w:t>
      </w:r>
      <w:r>
        <w:t>состоянии, без возможности</w:t>
      </w:r>
      <w:r>
        <w:rPr>
          <w:spacing w:val="-3"/>
        </w:rPr>
        <w:t xml:space="preserve"> </w:t>
      </w:r>
      <w:r>
        <w:t>получения помощи.</w:t>
      </w:r>
    </w:p>
    <w:p w:rsidR="00E0428A" w:rsidRDefault="001F0548">
      <w:pPr>
        <w:pStyle w:val="a5"/>
        <w:spacing w:line="362" w:lineRule="auto"/>
        <w:ind w:right="202"/>
      </w:pPr>
      <w:r>
        <w:t>Оказание первой помощи пострадавшему до передачи его в руки специалистам из бригады</w:t>
      </w:r>
      <w:r>
        <w:rPr>
          <w:spacing w:val="1"/>
        </w:rPr>
        <w:t xml:space="preserve"> </w:t>
      </w:r>
      <w:r>
        <w:t>скорой</w:t>
      </w:r>
      <w:r>
        <w:rPr>
          <w:spacing w:val="-1"/>
        </w:rPr>
        <w:t xml:space="preserve"> </w:t>
      </w:r>
      <w:r>
        <w:t>медицинской</w:t>
      </w:r>
      <w:r>
        <w:rPr>
          <w:spacing w:val="-2"/>
        </w:rPr>
        <w:t xml:space="preserve"> </w:t>
      </w:r>
      <w:r>
        <w:t>помощи. Реанимационные</w:t>
      </w:r>
      <w:r>
        <w:rPr>
          <w:spacing w:val="-2"/>
        </w:rPr>
        <w:t xml:space="preserve"> </w:t>
      </w:r>
      <w:r>
        <w:t>мероприятия.</w:t>
      </w:r>
    </w:p>
    <w:p w:rsidR="00E0428A" w:rsidRDefault="001F0548">
      <w:pPr>
        <w:pStyle w:val="a5"/>
        <w:spacing w:line="360" w:lineRule="auto"/>
        <w:ind w:right="195"/>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 xml:space="preserve">недостаточность    </w:t>
      </w:r>
      <w:r>
        <w:rPr>
          <w:spacing w:val="1"/>
        </w:rPr>
        <w:t xml:space="preserve"> </w:t>
      </w:r>
      <w:r>
        <w:t xml:space="preserve">(ОСН).    </w:t>
      </w:r>
      <w:r>
        <w:rPr>
          <w:spacing w:val="1"/>
        </w:rPr>
        <w:t xml:space="preserve"> </w:t>
      </w:r>
      <w:r>
        <w:t xml:space="preserve">Неотложные    </w:t>
      </w:r>
      <w:r>
        <w:rPr>
          <w:spacing w:val="1"/>
        </w:rPr>
        <w:t xml:space="preserve"> </w:t>
      </w:r>
      <w:r>
        <w:t>мероприятия      при      ОСН.      Первая      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травматическом шоке. Первая помощь</w:t>
      </w:r>
      <w:r>
        <w:rPr>
          <w:spacing w:val="1"/>
        </w:rPr>
        <w:t xml:space="preserve"> </w:t>
      </w:r>
      <w:r>
        <w:t>при</w:t>
      </w:r>
      <w:r>
        <w:rPr>
          <w:spacing w:val="1"/>
        </w:rPr>
        <w:t xml:space="preserve"> </w:t>
      </w:r>
      <w:r>
        <w:t>ранениях. Виды ран. Кровотечения</w:t>
      </w:r>
      <w:r>
        <w:rPr>
          <w:spacing w:val="1"/>
        </w:rPr>
        <w:t xml:space="preserve"> </w:t>
      </w:r>
      <w:r>
        <w:t>наружные и внутренние. Правила оказания помощи при различных видах кровотечений. Первая</w:t>
      </w:r>
      <w:r>
        <w:rPr>
          <w:spacing w:val="1"/>
        </w:rPr>
        <w:t xml:space="preserve"> </w:t>
      </w:r>
      <w:r>
        <w:t>помощь</w:t>
      </w:r>
      <w:r>
        <w:rPr>
          <w:spacing w:val="10"/>
        </w:rPr>
        <w:t xml:space="preserve"> </w:t>
      </w:r>
      <w:r>
        <w:t>при</w:t>
      </w:r>
      <w:r>
        <w:rPr>
          <w:spacing w:val="10"/>
        </w:rPr>
        <w:t xml:space="preserve"> </w:t>
      </w:r>
      <w:r>
        <w:t>острой</w:t>
      </w:r>
      <w:r>
        <w:rPr>
          <w:spacing w:val="10"/>
        </w:rPr>
        <w:t xml:space="preserve"> </w:t>
      </w:r>
      <w:r>
        <w:t>боли</w:t>
      </w:r>
      <w:r>
        <w:rPr>
          <w:spacing w:val="10"/>
        </w:rPr>
        <w:t xml:space="preserve"> </w:t>
      </w:r>
      <w:r>
        <w:t>в</w:t>
      </w:r>
      <w:r>
        <w:rPr>
          <w:spacing w:val="9"/>
        </w:rPr>
        <w:t xml:space="preserve"> </w:t>
      </w:r>
      <w:r>
        <w:t>животе,</w:t>
      </w:r>
      <w:r>
        <w:rPr>
          <w:spacing w:val="9"/>
        </w:rPr>
        <w:t xml:space="preserve"> </w:t>
      </w:r>
      <w:r>
        <w:t>эпилепсии,</w:t>
      </w:r>
      <w:r>
        <w:rPr>
          <w:spacing w:val="9"/>
        </w:rPr>
        <w:t xml:space="preserve"> </w:t>
      </w:r>
      <w:r>
        <w:t>ожогах.</w:t>
      </w:r>
      <w:r>
        <w:rPr>
          <w:spacing w:val="9"/>
        </w:rPr>
        <w:t xml:space="preserve"> </w:t>
      </w:r>
      <w:r>
        <w:t>Первая</w:t>
      </w:r>
      <w:r>
        <w:rPr>
          <w:spacing w:val="9"/>
        </w:rPr>
        <w:t xml:space="preserve"> </w:t>
      </w:r>
      <w:r>
        <w:t>помощь</w:t>
      </w:r>
      <w:r>
        <w:rPr>
          <w:spacing w:val="10"/>
        </w:rPr>
        <w:t xml:space="preserve"> </w:t>
      </w:r>
      <w:r>
        <w:t>при</w:t>
      </w:r>
      <w:r>
        <w:rPr>
          <w:spacing w:val="10"/>
        </w:rPr>
        <w:t xml:space="preserve"> </w:t>
      </w:r>
      <w:r>
        <w:t>пищевых</w:t>
      </w:r>
      <w:r>
        <w:rPr>
          <w:spacing w:val="11"/>
        </w:rPr>
        <w:t xml:space="preserve"> </w:t>
      </w:r>
      <w:r>
        <w:t>отравлениях</w:t>
      </w:r>
      <w:r>
        <w:rPr>
          <w:spacing w:val="-58"/>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2"/>
        </w:rPr>
        <w:t xml:space="preserve"> </w:t>
      </w:r>
      <w:r>
        <w:t>и</w:t>
      </w:r>
      <w:r>
        <w:rPr>
          <w:spacing w:val="-1"/>
        </w:rPr>
        <w:t xml:space="preserve"> </w:t>
      </w:r>
      <w:r>
        <w:t>насекомых,</w:t>
      </w:r>
      <w:r>
        <w:rPr>
          <w:spacing w:val="-2"/>
        </w:rPr>
        <w:t xml:space="preserve"> </w:t>
      </w:r>
      <w:r>
        <w:t>лекарственными</w:t>
      </w:r>
      <w:r>
        <w:rPr>
          <w:spacing w:val="-1"/>
        </w:rPr>
        <w:t xml:space="preserve"> </w:t>
      </w:r>
      <w:r>
        <w:t>препаратами</w:t>
      </w:r>
      <w:r>
        <w:rPr>
          <w:spacing w:val="-2"/>
        </w:rPr>
        <w:t xml:space="preserve"> </w:t>
      </w:r>
      <w:r>
        <w:t>и</w:t>
      </w:r>
      <w:r>
        <w:rPr>
          <w:spacing w:val="-1"/>
        </w:rPr>
        <w:t xml:space="preserve"> </w:t>
      </w:r>
      <w:r>
        <w:t>алкоголем,</w:t>
      </w:r>
      <w:r>
        <w:rPr>
          <w:spacing w:val="-2"/>
        </w:rPr>
        <w:t xml:space="preserve"> </w:t>
      </w:r>
      <w:r>
        <w:t>кислотами</w:t>
      </w:r>
      <w:r>
        <w:rPr>
          <w:spacing w:val="-1"/>
        </w:rPr>
        <w:t xml:space="preserve"> </w:t>
      </w:r>
      <w:r>
        <w:t>и</w:t>
      </w:r>
      <w:r>
        <w:rPr>
          <w:spacing w:val="-2"/>
        </w:rPr>
        <w:t xml:space="preserve"> </w:t>
      </w:r>
      <w:r>
        <w:t>щелочами.</w:t>
      </w:r>
    </w:p>
    <w:p w:rsidR="00E0428A" w:rsidRDefault="001F0548">
      <w:pPr>
        <w:pStyle w:val="a5"/>
        <w:spacing w:line="360" w:lineRule="auto"/>
        <w:ind w:right="196"/>
      </w:pPr>
      <w:r>
        <w:t>Первая помощь при утоплении и коме. Первая помощь при отравлении психоактивными</w:t>
      </w:r>
      <w:r>
        <w:rPr>
          <w:spacing w:val="1"/>
        </w:rPr>
        <w:t xml:space="preserve"> </w:t>
      </w:r>
      <w:r>
        <w:t>веществами.</w:t>
      </w:r>
      <w:r>
        <w:rPr>
          <w:spacing w:val="-1"/>
        </w:rPr>
        <w:t xml:space="preserve"> </w:t>
      </w:r>
      <w:r>
        <w:t>Общие</w:t>
      </w:r>
      <w:r>
        <w:rPr>
          <w:spacing w:val="-2"/>
        </w:rPr>
        <w:t xml:space="preserve"> </w:t>
      </w:r>
      <w:r>
        <w:t>признаки отравления</w:t>
      </w:r>
      <w:r>
        <w:rPr>
          <w:spacing w:val="-4"/>
        </w:rPr>
        <w:t xml:space="preserve"> </w:t>
      </w:r>
      <w:r>
        <w:t>психоактивными веществами.</w:t>
      </w:r>
    </w:p>
    <w:p w:rsidR="00E0428A" w:rsidRDefault="001F0548">
      <w:pPr>
        <w:pStyle w:val="a5"/>
        <w:spacing w:line="360" w:lineRule="auto"/>
        <w:ind w:left="1121" w:right="2558" w:firstLine="0"/>
      </w:pPr>
      <w:r>
        <w:t>Составы аптечек для оказания первой помощи в различных условиях.</w:t>
      </w:r>
      <w:r>
        <w:rPr>
          <w:spacing w:val="-58"/>
        </w:rPr>
        <w:t xml:space="preserve"> </w:t>
      </w:r>
      <w:r>
        <w:t>Правила</w:t>
      </w:r>
      <w:r>
        <w:rPr>
          <w:spacing w:val="-3"/>
        </w:rPr>
        <w:t xml:space="preserve"> </w:t>
      </w:r>
      <w:r>
        <w:t>и</w:t>
      </w:r>
      <w:r>
        <w:rPr>
          <w:spacing w:val="-2"/>
        </w:rPr>
        <w:t xml:space="preserve"> </w:t>
      </w:r>
      <w:r>
        <w:t>способы</w:t>
      </w:r>
      <w:r>
        <w:rPr>
          <w:spacing w:val="-1"/>
        </w:rPr>
        <w:t xml:space="preserve"> </w:t>
      </w:r>
      <w:r>
        <w:t>переноски</w:t>
      </w:r>
      <w:r>
        <w:rPr>
          <w:spacing w:val="-2"/>
        </w:rPr>
        <w:t xml:space="preserve"> </w:t>
      </w:r>
      <w:r>
        <w:t>(транспортировки)</w:t>
      </w:r>
      <w:r>
        <w:rPr>
          <w:spacing w:val="-2"/>
        </w:rPr>
        <w:t xml:space="preserve"> </w:t>
      </w:r>
      <w:r>
        <w:t>пострадавших.</w:t>
      </w:r>
    </w:p>
    <w:p w:rsidR="00E0428A" w:rsidRDefault="001F0548" w:rsidP="00B95C42">
      <w:pPr>
        <w:pStyle w:val="a7"/>
        <w:numPr>
          <w:ilvl w:val="3"/>
          <w:numId w:val="19"/>
        </w:numPr>
        <w:tabs>
          <w:tab w:val="left" w:pos="2142"/>
        </w:tabs>
        <w:ind w:hanging="1021"/>
        <w:jc w:val="both"/>
        <w:rPr>
          <w:sz w:val="24"/>
        </w:rPr>
      </w:pPr>
      <w:r>
        <w:rPr>
          <w:sz w:val="24"/>
        </w:rPr>
        <w:t>Модуль</w:t>
      </w:r>
      <w:r>
        <w:rPr>
          <w:spacing w:val="-3"/>
          <w:sz w:val="24"/>
        </w:rPr>
        <w:t xml:space="preserve"> </w:t>
      </w:r>
      <w:r>
        <w:rPr>
          <w:sz w:val="24"/>
        </w:rPr>
        <w:t>№</w:t>
      </w:r>
      <w:r>
        <w:rPr>
          <w:spacing w:val="-4"/>
          <w:sz w:val="24"/>
        </w:rPr>
        <w:t xml:space="preserve"> </w:t>
      </w:r>
      <w:r>
        <w:rPr>
          <w:sz w:val="24"/>
        </w:rPr>
        <w:t>9.</w:t>
      </w:r>
      <w:r>
        <w:rPr>
          <w:spacing w:val="1"/>
          <w:sz w:val="24"/>
        </w:rPr>
        <w:t xml:space="preserve"> </w:t>
      </w:r>
      <w:r>
        <w:rPr>
          <w:sz w:val="24"/>
        </w:rPr>
        <w:t>«Элементы</w:t>
      </w:r>
      <w:r>
        <w:rPr>
          <w:spacing w:val="-3"/>
          <w:sz w:val="24"/>
        </w:rPr>
        <w:t xml:space="preserve"> </w:t>
      </w:r>
      <w:r>
        <w:rPr>
          <w:sz w:val="24"/>
        </w:rPr>
        <w:t>начальной</w:t>
      </w:r>
      <w:r>
        <w:rPr>
          <w:spacing w:val="-2"/>
          <w:sz w:val="24"/>
        </w:rPr>
        <w:t xml:space="preserve"> </w:t>
      </w:r>
      <w:r>
        <w:rPr>
          <w:sz w:val="24"/>
        </w:rPr>
        <w:t>военной</w:t>
      </w:r>
      <w:r>
        <w:rPr>
          <w:spacing w:val="-3"/>
          <w:sz w:val="24"/>
        </w:rPr>
        <w:t xml:space="preserve"> </w:t>
      </w:r>
      <w:r>
        <w:rPr>
          <w:sz w:val="24"/>
        </w:rPr>
        <w:t>подготовки».</w:t>
      </w:r>
    </w:p>
    <w:p w:rsidR="00E0428A" w:rsidRDefault="001F0548">
      <w:pPr>
        <w:pStyle w:val="a5"/>
        <w:spacing w:before="133" w:line="360" w:lineRule="auto"/>
        <w:ind w:right="206"/>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1"/>
        </w:rPr>
        <w:t xml:space="preserve"> </w:t>
      </w:r>
      <w:r>
        <w:t>подготовка.</w:t>
      </w:r>
      <w:r>
        <w:rPr>
          <w:spacing w:val="-1"/>
        </w:rPr>
        <w:t xml:space="preserve"> </w:t>
      </w:r>
      <w:r>
        <w:t>Выполнение</w:t>
      </w:r>
      <w:r>
        <w:rPr>
          <w:spacing w:val="-1"/>
        </w:rPr>
        <w:t xml:space="preserve"> </w:t>
      </w:r>
      <w:r>
        <w:t>воинского приветствия</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p>
    <w:p w:rsidR="00E0428A" w:rsidRDefault="001F0548">
      <w:pPr>
        <w:pStyle w:val="a5"/>
        <w:spacing w:line="360" w:lineRule="auto"/>
        <w:ind w:right="200"/>
      </w:pPr>
      <w:r>
        <w:t xml:space="preserve">Оружие  </w:t>
      </w:r>
      <w:r>
        <w:rPr>
          <w:spacing w:val="1"/>
        </w:rPr>
        <w:t xml:space="preserve"> </w:t>
      </w:r>
      <w:r>
        <w:t xml:space="preserve">пехотинца   </w:t>
      </w:r>
      <w:r>
        <w:rPr>
          <w:spacing w:val="1"/>
        </w:rPr>
        <w:t xml:space="preserve"> </w:t>
      </w:r>
      <w:r>
        <w:t xml:space="preserve">и   </w:t>
      </w:r>
      <w:r>
        <w:rPr>
          <w:spacing w:val="1"/>
        </w:rPr>
        <w:t xml:space="preserve"> </w:t>
      </w:r>
      <w:r>
        <w:t xml:space="preserve">правила   </w:t>
      </w:r>
      <w:r>
        <w:rPr>
          <w:spacing w:val="1"/>
        </w:rPr>
        <w:t xml:space="preserve"> </w:t>
      </w:r>
      <w:r>
        <w:t xml:space="preserve">обращения   </w:t>
      </w:r>
      <w:r>
        <w:rPr>
          <w:spacing w:val="1"/>
        </w:rPr>
        <w:t xml:space="preserve"> </w:t>
      </w:r>
      <w:r>
        <w:t xml:space="preserve">с   </w:t>
      </w:r>
      <w:r>
        <w:rPr>
          <w:spacing w:val="1"/>
        </w:rPr>
        <w:t xml:space="preserve"> </w:t>
      </w:r>
      <w:r>
        <w:t xml:space="preserve">ним.   </w:t>
      </w:r>
      <w:r>
        <w:rPr>
          <w:spacing w:val="1"/>
        </w:rPr>
        <w:t xml:space="preserve"> </w:t>
      </w:r>
      <w:r>
        <w:t xml:space="preserve">Автомат   </w:t>
      </w:r>
      <w:r>
        <w:rPr>
          <w:spacing w:val="1"/>
        </w:rPr>
        <w:t xml:space="preserve"> </w:t>
      </w:r>
      <w:r>
        <w:t>Калашникова</w:t>
      </w:r>
      <w:r>
        <w:rPr>
          <w:spacing w:val="1"/>
        </w:rPr>
        <w:t xml:space="preserve"> </w:t>
      </w:r>
      <w:r>
        <w:t>(АК-74). Основы и правила стрельбы. Устройство и принцип действия ручных гранат. Ручная</w:t>
      </w:r>
      <w:r>
        <w:rPr>
          <w:spacing w:val="1"/>
        </w:rPr>
        <w:t xml:space="preserve"> </w:t>
      </w:r>
      <w:r>
        <w:t>осколочная</w:t>
      </w:r>
      <w:r>
        <w:rPr>
          <w:spacing w:val="-1"/>
        </w:rPr>
        <w:t xml:space="preserve"> </w:t>
      </w:r>
      <w:r>
        <w:t>граната</w:t>
      </w:r>
      <w:r>
        <w:rPr>
          <w:spacing w:val="-1"/>
        </w:rPr>
        <w:t xml:space="preserve"> </w:t>
      </w:r>
      <w:r>
        <w:t>Ф-1</w:t>
      </w:r>
      <w:r>
        <w:rPr>
          <w:spacing w:val="1"/>
        </w:rPr>
        <w:t xml:space="preserve"> </w:t>
      </w:r>
      <w:r>
        <w:t>(оборонительная).</w:t>
      </w:r>
      <w:r>
        <w:rPr>
          <w:spacing w:val="-1"/>
        </w:rPr>
        <w:t xml:space="preserve"> </w:t>
      </w:r>
      <w:r>
        <w:t>Ручная осколочная</w:t>
      </w:r>
      <w:r>
        <w:rPr>
          <w:spacing w:val="-1"/>
        </w:rPr>
        <w:t xml:space="preserve"> </w:t>
      </w:r>
      <w:r>
        <w:t>граната</w:t>
      </w:r>
      <w:r>
        <w:rPr>
          <w:spacing w:val="-1"/>
        </w:rPr>
        <w:t xml:space="preserve"> </w:t>
      </w:r>
      <w:r>
        <w:t>РГД-5.</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1"/>
        </w:rPr>
        <w:t xml:space="preserve"> </w:t>
      </w:r>
      <w:r>
        <w:t>мотострелкового</w:t>
      </w:r>
      <w:r>
        <w:rPr>
          <w:spacing w:val="1"/>
        </w:rPr>
        <w:t xml:space="preserve"> </w:t>
      </w:r>
      <w:r>
        <w:t>отделения</w:t>
      </w:r>
      <w:r>
        <w:rPr>
          <w:spacing w:val="-1"/>
        </w:rPr>
        <w:t xml:space="preserve"> </w:t>
      </w:r>
      <w:r>
        <w:t>на</w:t>
      </w:r>
      <w:r>
        <w:rPr>
          <w:spacing w:val="-2"/>
        </w:rPr>
        <w:t xml:space="preserve"> </w:t>
      </w:r>
      <w:r>
        <w:t>БМП.</w:t>
      </w:r>
      <w:r>
        <w:rPr>
          <w:spacing w:val="-1"/>
        </w:rPr>
        <w:t xml:space="preserve"> </w:t>
      </w:r>
      <w:r>
        <w:t>Инженерное</w:t>
      </w:r>
      <w:r>
        <w:rPr>
          <w:spacing w:val="-2"/>
        </w:rPr>
        <w:t xml:space="preserve"> </w:t>
      </w:r>
      <w:r>
        <w:t>оборудование</w:t>
      </w:r>
      <w:r>
        <w:rPr>
          <w:spacing w:val="-1"/>
        </w:rPr>
        <w:t xml:space="preserve"> </w:t>
      </w:r>
      <w:r>
        <w:t>позиции</w:t>
      </w:r>
      <w:r>
        <w:rPr>
          <w:spacing w:val="-1"/>
        </w:rPr>
        <w:t xml:space="preserve"> </w:t>
      </w:r>
      <w:r>
        <w:t>солдата. Одиночный</w:t>
      </w:r>
      <w:r>
        <w:rPr>
          <w:spacing w:val="-1"/>
        </w:rPr>
        <w:t xml:space="preserve"> </w:t>
      </w:r>
      <w:r>
        <w:t>окоп.</w:t>
      </w:r>
    </w:p>
    <w:p w:rsidR="00E0428A" w:rsidRDefault="001F0548">
      <w:pPr>
        <w:pStyle w:val="a5"/>
        <w:spacing w:before="1"/>
        <w:ind w:left="1121" w:firstLine="0"/>
      </w:pPr>
      <w:r>
        <w:t>Способы</w:t>
      </w:r>
      <w:r>
        <w:rPr>
          <w:spacing w:val="-2"/>
        </w:rPr>
        <w:t xml:space="preserve"> </w:t>
      </w:r>
      <w:r>
        <w:t>передвижения</w:t>
      </w:r>
      <w:r>
        <w:rPr>
          <w:spacing w:val="-5"/>
        </w:rPr>
        <w:t xml:space="preserve"> </w:t>
      </w:r>
      <w:r>
        <w:t>в</w:t>
      </w:r>
      <w:r>
        <w:rPr>
          <w:spacing w:val="-2"/>
        </w:rPr>
        <w:t xml:space="preserve"> </w:t>
      </w:r>
      <w:r>
        <w:t>бою</w:t>
      </w:r>
      <w:r>
        <w:rPr>
          <w:spacing w:val="-2"/>
        </w:rPr>
        <w:t xml:space="preserve"> </w:t>
      </w:r>
      <w:r>
        <w:t>при</w:t>
      </w:r>
      <w:r>
        <w:rPr>
          <w:spacing w:val="-1"/>
        </w:rPr>
        <w:t xml:space="preserve"> </w:t>
      </w:r>
      <w:r>
        <w:t>действиях в</w:t>
      </w:r>
      <w:r>
        <w:rPr>
          <w:spacing w:val="-3"/>
        </w:rPr>
        <w:t xml:space="preserve"> </w:t>
      </w:r>
      <w:r>
        <w:t>пешем</w:t>
      </w:r>
      <w:r>
        <w:rPr>
          <w:spacing w:val="-2"/>
        </w:rPr>
        <w:t xml:space="preserve"> </w:t>
      </w:r>
      <w:r>
        <w:t>порядке.</w:t>
      </w:r>
    </w:p>
    <w:p w:rsidR="00E0428A" w:rsidRDefault="001F0548">
      <w:pPr>
        <w:pStyle w:val="a5"/>
        <w:spacing w:before="139" w:line="360" w:lineRule="auto"/>
        <w:ind w:right="200"/>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1"/>
        </w:rPr>
        <w:t xml:space="preserve"> </w:t>
      </w:r>
      <w:r>
        <w:t>способы</w:t>
      </w:r>
      <w:r>
        <w:rPr>
          <w:spacing w:val="1"/>
        </w:rPr>
        <w:t xml:space="preserve"> </w:t>
      </w:r>
      <w:r>
        <w:t>переноски</w:t>
      </w:r>
      <w:r>
        <w:rPr>
          <w:spacing w:val="1"/>
        </w:rPr>
        <w:t xml:space="preserve"> </w:t>
      </w:r>
      <w:r>
        <w:t>и</w:t>
      </w:r>
      <w:r>
        <w:rPr>
          <w:spacing w:val="1"/>
        </w:rPr>
        <w:t xml:space="preserve"> </w:t>
      </w:r>
      <w:r>
        <w:t>оттаскивания</w:t>
      </w:r>
      <w:r>
        <w:rPr>
          <w:spacing w:val="-1"/>
        </w:rPr>
        <w:t xml:space="preserve"> </w:t>
      </w:r>
      <w:r>
        <w:t>раненых</w:t>
      </w:r>
      <w:r>
        <w:rPr>
          <w:spacing w:val="-1"/>
        </w:rPr>
        <w:t xml:space="preserve"> </w:t>
      </w:r>
      <w:r>
        <w:t>с</w:t>
      </w:r>
      <w:r>
        <w:rPr>
          <w:spacing w:val="-1"/>
        </w:rPr>
        <w:t xml:space="preserve"> </w:t>
      </w:r>
      <w:r>
        <w:t>поля боя.</w:t>
      </w:r>
    </w:p>
    <w:p w:rsidR="00E0428A" w:rsidRDefault="001F0548">
      <w:pPr>
        <w:pStyle w:val="a5"/>
        <w:spacing w:line="274" w:lineRule="exact"/>
        <w:ind w:left="1121" w:firstLine="0"/>
      </w:pPr>
      <w:r>
        <w:t>Сооружения</w:t>
      </w:r>
      <w:r>
        <w:rPr>
          <w:spacing w:val="59"/>
        </w:rPr>
        <w:t xml:space="preserve"> </w:t>
      </w:r>
      <w:r>
        <w:t>для</w:t>
      </w:r>
      <w:r>
        <w:rPr>
          <w:spacing w:val="59"/>
        </w:rPr>
        <w:t xml:space="preserve"> </w:t>
      </w:r>
      <w:r>
        <w:t>защиты</w:t>
      </w:r>
      <w:r>
        <w:rPr>
          <w:spacing w:val="58"/>
        </w:rPr>
        <w:t xml:space="preserve"> </w:t>
      </w:r>
      <w:r>
        <w:t>личного  состава.</w:t>
      </w:r>
      <w:r>
        <w:rPr>
          <w:spacing w:val="59"/>
        </w:rPr>
        <w:t xml:space="preserve"> </w:t>
      </w:r>
      <w:r>
        <w:t>Открытая</w:t>
      </w:r>
      <w:r>
        <w:rPr>
          <w:spacing w:val="59"/>
        </w:rPr>
        <w:t xml:space="preserve"> </w:t>
      </w:r>
      <w:r>
        <w:t>щель.  Перекрытая</w:t>
      </w:r>
      <w:r>
        <w:rPr>
          <w:spacing w:val="59"/>
        </w:rPr>
        <w:t xml:space="preserve"> </w:t>
      </w:r>
      <w:r>
        <w:t>щель.</w:t>
      </w:r>
      <w:r>
        <w:rPr>
          <w:spacing w:val="59"/>
        </w:rPr>
        <w:t xml:space="preserve"> </w:t>
      </w:r>
      <w:r>
        <w:t>Блиндаж.</w:t>
      </w:r>
    </w:p>
    <w:p w:rsidR="00E0428A" w:rsidRDefault="001F0548">
      <w:pPr>
        <w:pStyle w:val="a5"/>
        <w:spacing w:before="139"/>
        <w:ind w:firstLine="0"/>
      </w:pPr>
      <w:r>
        <w:t>Укрытия</w:t>
      </w:r>
      <w:r>
        <w:rPr>
          <w:spacing w:val="-2"/>
        </w:rPr>
        <w:t xml:space="preserve"> </w:t>
      </w:r>
      <w:r>
        <w:t>для</w:t>
      </w:r>
      <w:r>
        <w:rPr>
          <w:spacing w:val="-4"/>
        </w:rPr>
        <w:t xml:space="preserve"> </w:t>
      </w:r>
      <w:r>
        <w:t>боевой</w:t>
      </w:r>
      <w:r>
        <w:rPr>
          <w:spacing w:val="-2"/>
        </w:rPr>
        <w:t xml:space="preserve"> </w:t>
      </w:r>
      <w:r>
        <w:t>техники.</w:t>
      </w:r>
      <w:r>
        <w:rPr>
          <w:spacing w:val="-2"/>
        </w:rPr>
        <w:t xml:space="preserve"> </w:t>
      </w:r>
      <w:r>
        <w:t>Убежища</w:t>
      </w:r>
      <w:r>
        <w:rPr>
          <w:spacing w:val="-3"/>
        </w:rPr>
        <w:t xml:space="preserve"> </w:t>
      </w:r>
      <w:r>
        <w:t>для</w:t>
      </w:r>
      <w:r>
        <w:rPr>
          <w:spacing w:val="-2"/>
        </w:rPr>
        <w:t xml:space="preserve"> </w:t>
      </w:r>
      <w:r>
        <w:t>личного</w:t>
      </w:r>
      <w:r>
        <w:rPr>
          <w:spacing w:val="-2"/>
        </w:rPr>
        <w:t xml:space="preserve"> </w:t>
      </w:r>
      <w:r>
        <w:t>состава.</w:t>
      </w:r>
    </w:p>
    <w:p w:rsidR="00E0428A" w:rsidRDefault="001F0548" w:rsidP="00B95C42">
      <w:pPr>
        <w:pStyle w:val="a7"/>
        <w:numPr>
          <w:ilvl w:val="1"/>
          <w:numId w:val="19"/>
        </w:numPr>
        <w:tabs>
          <w:tab w:val="left" w:pos="1782"/>
        </w:tabs>
        <w:spacing w:before="135"/>
        <w:ind w:left="1781" w:hanging="661"/>
        <w:jc w:val="both"/>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ОБЖ.</w:t>
      </w:r>
    </w:p>
    <w:p w:rsidR="00E0428A" w:rsidRDefault="001F0548" w:rsidP="00B95C42">
      <w:pPr>
        <w:pStyle w:val="a7"/>
        <w:numPr>
          <w:ilvl w:val="2"/>
          <w:numId w:val="19"/>
        </w:numPr>
        <w:tabs>
          <w:tab w:val="left" w:pos="1962"/>
        </w:tabs>
        <w:spacing w:before="125" w:line="360" w:lineRule="auto"/>
        <w:ind w:right="201" w:firstLine="708"/>
        <w:jc w:val="both"/>
        <w:rPr>
          <w:sz w:val="24"/>
        </w:rPr>
      </w:pPr>
      <w:r>
        <w:rPr>
          <w:sz w:val="24"/>
        </w:rPr>
        <w:t>Личностные          результаты          достигаются          в          единстве          учебной</w:t>
      </w:r>
      <w:r>
        <w:rPr>
          <w:spacing w:val="1"/>
          <w:sz w:val="24"/>
        </w:rPr>
        <w:t xml:space="preserve"> </w:t>
      </w:r>
      <w:r>
        <w:rPr>
          <w:sz w:val="24"/>
        </w:rPr>
        <w:t>и воспитательной деятельности в соответствии с традиционными российскими социокультурными</w:t>
      </w:r>
      <w:r>
        <w:rPr>
          <w:spacing w:val="1"/>
          <w:sz w:val="24"/>
        </w:rPr>
        <w:t xml:space="preserve"> </w:t>
      </w:r>
      <w:r>
        <w:rPr>
          <w:sz w:val="24"/>
        </w:rPr>
        <w:t>и</w:t>
      </w:r>
      <w:r>
        <w:rPr>
          <w:spacing w:val="-2"/>
          <w:sz w:val="24"/>
        </w:rPr>
        <w:t xml:space="preserve"> </w:t>
      </w:r>
      <w:r>
        <w:rPr>
          <w:sz w:val="24"/>
        </w:rPr>
        <w:t>духовно-нравственными</w:t>
      </w:r>
      <w:r>
        <w:rPr>
          <w:spacing w:val="-2"/>
          <w:sz w:val="24"/>
        </w:rPr>
        <w:t xml:space="preserve"> </w:t>
      </w:r>
      <w:r>
        <w:rPr>
          <w:sz w:val="24"/>
        </w:rPr>
        <w:t>ценностями,</w:t>
      </w:r>
      <w:r>
        <w:rPr>
          <w:spacing w:val="-5"/>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обществе</w:t>
      </w:r>
      <w:r>
        <w:rPr>
          <w:spacing w:val="-4"/>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r>
        <w:rPr>
          <w:spacing w:val="-2"/>
          <w:sz w:val="24"/>
        </w:rPr>
        <w:t xml:space="preserve"> </w:t>
      </w:r>
      <w:r>
        <w:rPr>
          <w:sz w:val="24"/>
        </w:rPr>
        <w:t>поведения.</w:t>
      </w:r>
    </w:p>
    <w:p w:rsidR="00E0428A" w:rsidRDefault="001F0548" w:rsidP="00B95C42">
      <w:pPr>
        <w:pStyle w:val="a7"/>
        <w:numPr>
          <w:ilvl w:val="2"/>
          <w:numId w:val="19"/>
        </w:numPr>
        <w:tabs>
          <w:tab w:val="left" w:pos="1962"/>
        </w:tabs>
        <w:spacing w:before="2" w:line="360" w:lineRule="auto"/>
        <w:ind w:right="192"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способствовать процессам самопознания, самовоспитания и саморазвития, развития внутренней</w:t>
      </w:r>
      <w:r>
        <w:rPr>
          <w:spacing w:val="1"/>
          <w:sz w:val="24"/>
        </w:rPr>
        <w:t xml:space="preserve"> </w:t>
      </w:r>
      <w:r>
        <w:rPr>
          <w:sz w:val="24"/>
        </w:rPr>
        <w:t>позиции личности, патриотизма, гражданственности и проявляться, прежде всего, в уважении к</w:t>
      </w:r>
      <w:r>
        <w:rPr>
          <w:spacing w:val="1"/>
          <w:sz w:val="24"/>
        </w:rPr>
        <w:t xml:space="preserve"> </w:t>
      </w:r>
      <w:r>
        <w:rPr>
          <w:sz w:val="24"/>
        </w:rPr>
        <w:t>памяти защитников Отечества и подвигам Героев Отечества, закону и правопорядку, человеку</w:t>
      </w:r>
      <w:r>
        <w:rPr>
          <w:spacing w:val="1"/>
          <w:sz w:val="24"/>
        </w:rPr>
        <w:t xml:space="preserve"> </w:t>
      </w:r>
      <w:r>
        <w:rPr>
          <w:sz w:val="24"/>
        </w:rPr>
        <w:t>труда и старшему поколению, гордости за российские достижения, в готовности к осмысленному</w:t>
      </w:r>
      <w:r>
        <w:rPr>
          <w:spacing w:val="1"/>
          <w:sz w:val="24"/>
        </w:rPr>
        <w:t xml:space="preserve"> </w:t>
      </w:r>
      <w:r>
        <w:rPr>
          <w:sz w:val="24"/>
        </w:rPr>
        <w:t>применению</w:t>
      </w:r>
      <w:r>
        <w:rPr>
          <w:spacing w:val="1"/>
          <w:sz w:val="24"/>
        </w:rPr>
        <w:t xml:space="preserve"> </w:t>
      </w:r>
      <w:r>
        <w:rPr>
          <w:sz w:val="24"/>
        </w:rPr>
        <w:t>принципов</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соблюдению</w:t>
      </w:r>
      <w:r>
        <w:rPr>
          <w:spacing w:val="-57"/>
          <w:sz w:val="24"/>
        </w:rPr>
        <w:t xml:space="preserve"> </w:t>
      </w:r>
      <w:r>
        <w:rPr>
          <w:sz w:val="24"/>
        </w:rPr>
        <w:t>правил экологического поведения, защите Отечества, бережном отношении к окружающим людям,</w:t>
      </w:r>
      <w:r>
        <w:rPr>
          <w:spacing w:val="-57"/>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уважительном</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 к жизни в</w:t>
      </w:r>
      <w:r>
        <w:rPr>
          <w:spacing w:val="-1"/>
          <w:sz w:val="24"/>
        </w:rPr>
        <w:t xml:space="preserve"> </w:t>
      </w:r>
      <w:r>
        <w:rPr>
          <w:sz w:val="24"/>
        </w:rPr>
        <w:t>целом.</w:t>
      </w:r>
    </w:p>
    <w:p w:rsidR="00E0428A" w:rsidRDefault="001F0548" w:rsidP="00B95C42">
      <w:pPr>
        <w:pStyle w:val="a7"/>
        <w:numPr>
          <w:ilvl w:val="2"/>
          <w:numId w:val="19"/>
        </w:numPr>
        <w:tabs>
          <w:tab w:val="left" w:pos="1962"/>
        </w:tabs>
        <w:spacing w:line="275" w:lineRule="exact"/>
        <w:ind w:left="1961" w:hanging="841"/>
        <w:jc w:val="both"/>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3"/>
          <w:sz w:val="24"/>
        </w:rPr>
        <w:t xml:space="preserve"> </w:t>
      </w:r>
      <w:r>
        <w:rPr>
          <w:sz w:val="24"/>
        </w:rPr>
        <w:t>включают:</w:t>
      </w:r>
    </w:p>
    <w:p w:rsidR="00E0428A" w:rsidRDefault="001F0548" w:rsidP="00B95C42">
      <w:pPr>
        <w:pStyle w:val="a7"/>
        <w:numPr>
          <w:ilvl w:val="0"/>
          <w:numId w:val="17"/>
        </w:numPr>
        <w:tabs>
          <w:tab w:val="left" w:pos="1381"/>
        </w:tabs>
        <w:spacing w:before="139"/>
        <w:jc w:val="both"/>
        <w:rPr>
          <w:sz w:val="24"/>
        </w:rPr>
      </w:pPr>
      <w:r>
        <w:rPr>
          <w:sz w:val="24"/>
        </w:rPr>
        <w:t>гражданское</w:t>
      </w:r>
      <w:r>
        <w:rPr>
          <w:spacing w:val="-4"/>
          <w:sz w:val="24"/>
        </w:rPr>
        <w:t xml:space="preserve"> </w:t>
      </w:r>
      <w:r>
        <w:rPr>
          <w:sz w:val="24"/>
        </w:rPr>
        <w:t>воспитание:</w:t>
      </w:r>
    </w:p>
    <w:p w:rsidR="00E0428A" w:rsidRDefault="001F0548">
      <w:pPr>
        <w:pStyle w:val="a5"/>
        <w:spacing w:before="137" w:line="360" w:lineRule="auto"/>
        <w:ind w:right="203"/>
      </w:pPr>
      <w:r>
        <w:t xml:space="preserve">сформированность    </w:t>
      </w:r>
      <w:r>
        <w:rPr>
          <w:spacing w:val="37"/>
        </w:rPr>
        <w:t xml:space="preserve"> </w:t>
      </w:r>
      <w:r>
        <w:t xml:space="preserve">активной     </w:t>
      </w:r>
      <w:r>
        <w:rPr>
          <w:spacing w:val="35"/>
        </w:rPr>
        <w:t xml:space="preserve"> </w:t>
      </w:r>
      <w:r>
        <w:t xml:space="preserve">гражданской     </w:t>
      </w:r>
      <w:r>
        <w:rPr>
          <w:spacing w:val="36"/>
        </w:rPr>
        <w:t xml:space="preserve"> </w:t>
      </w:r>
      <w:r>
        <w:t xml:space="preserve">позиции     </w:t>
      </w:r>
      <w:r>
        <w:rPr>
          <w:spacing w:val="36"/>
        </w:rPr>
        <w:t xml:space="preserve"> </w:t>
      </w:r>
      <w:r>
        <w:t xml:space="preserve">обучающегося,     </w:t>
      </w:r>
      <w:r>
        <w:rPr>
          <w:spacing w:val="34"/>
        </w:rPr>
        <w:t xml:space="preserve"> </w:t>
      </w:r>
      <w:r>
        <w:t>готового</w:t>
      </w:r>
      <w:r>
        <w:rPr>
          <w:spacing w:val="-58"/>
        </w:rPr>
        <w:t xml:space="preserve"> </w:t>
      </w:r>
      <w:r>
        <w:t>и</w:t>
      </w:r>
      <w:r>
        <w:rPr>
          <w:spacing w:val="-2"/>
        </w:rPr>
        <w:t xml:space="preserve"> </w:t>
      </w:r>
      <w:r>
        <w:t>способного</w:t>
      </w:r>
      <w:r>
        <w:rPr>
          <w:spacing w:val="-1"/>
        </w:rPr>
        <w:t xml:space="preserve"> </w:t>
      </w:r>
      <w:r>
        <w:t>применять</w:t>
      </w:r>
      <w:r>
        <w:rPr>
          <w:spacing w:val="-1"/>
        </w:rPr>
        <w:t xml:space="preserve"> </w:t>
      </w:r>
      <w:r>
        <w:t>принципы</w:t>
      </w:r>
      <w:r>
        <w:rPr>
          <w:spacing w:val="-4"/>
        </w:rPr>
        <w:t xml:space="preserve"> </w:t>
      </w:r>
      <w:r>
        <w:t>и</w:t>
      </w:r>
      <w:r>
        <w:rPr>
          <w:spacing w:val="-1"/>
        </w:rPr>
        <w:t xml:space="preserve"> </w:t>
      </w:r>
      <w:r>
        <w:t>правила</w:t>
      </w:r>
      <w:r>
        <w:rPr>
          <w:spacing w:val="-5"/>
        </w:rPr>
        <w:t xml:space="preserve"> </w:t>
      </w:r>
      <w:r>
        <w:t>безопасного</w:t>
      </w:r>
      <w:r>
        <w:rPr>
          <w:spacing w:val="-1"/>
        </w:rPr>
        <w:t xml:space="preserve"> </w:t>
      </w:r>
      <w:r>
        <w:t>поведения</w:t>
      </w:r>
      <w:r>
        <w:rPr>
          <w:spacing w:val="-4"/>
        </w:rPr>
        <w:t xml:space="preserve"> </w:t>
      </w:r>
      <w:r>
        <w:t>в</w:t>
      </w:r>
      <w:r>
        <w:rPr>
          <w:spacing w:val="-2"/>
        </w:rPr>
        <w:t xml:space="preserve"> </w:t>
      </w:r>
      <w:r>
        <w:t>течение</w:t>
      </w:r>
      <w:r>
        <w:rPr>
          <w:spacing w:val="-2"/>
        </w:rPr>
        <w:t xml:space="preserve"> </w:t>
      </w:r>
      <w:r>
        <w:t>всей</w:t>
      </w:r>
      <w:r>
        <w:rPr>
          <w:spacing w:val="-1"/>
        </w:rPr>
        <w:t xml:space="preserve"> </w:t>
      </w:r>
      <w:r>
        <w:t>жизни;</w:t>
      </w:r>
    </w:p>
    <w:p w:rsidR="00E0428A" w:rsidRDefault="001F0548">
      <w:pPr>
        <w:pStyle w:val="a5"/>
        <w:spacing w:line="360" w:lineRule="auto"/>
        <w:ind w:right="197"/>
      </w:pPr>
      <w:r>
        <w:t xml:space="preserve">уважение    </w:t>
      </w:r>
      <w:r>
        <w:rPr>
          <w:spacing w:val="29"/>
        </w:rPr>
        <w:t xml:space="preserve"> </w:t>
      </w:r>
      <w:r>
        <w:t xml:space="preserve">закона     </w:t>
      </w:r>
      <w:r>
        <w:rPr>
          <w:spacing w:val="29"/>
        </w:rPr>
        <w:t xml:space="preserve"> </w:t>
      </w:r>
      <w:r>
        <w:t xml:space="preserve">и     </w:t>
      </w:r>
      <w:r>
        <w:rPr>
          <w:spacing w:val="29"/>
        </w:rPr>
        <w:t xml:space="preserve"> </w:t>
      </w:r>
      <w:r>
        <w:t xml:space="preserve">правопорядка,     </w:t>
      </w:r>
      <w:r>
        <w:rPr>
          <w:spacing w:val="28"/>
        </w:rPr>
        <w:t xml:space="preserve"> </w:t>
      </w:r>
      <w:r>
        <w:t xml:space="preserve">осознание     </w:t>
      </w:r>
      <w:r>
        <w:rPr>
          <w:spacing w:val="28"/>
        </w:rPr>
        <w:t xml:space="preserve"> </w:t>
      </w:r>
      <w:r>
        <w:t xml:space="preserve">своих     </w:t>
      </w:r>
      <w:r>
        <w:rPr>
          <w:spacing w:val="28"/>
        </w:rPr>
        <w:t xml:space="preserve"> </w:t>
      </w:r>
      <w:r>
        <w:t xml:space="preserve">прав,     </w:t>
      </w:r>
      <w:r>
        <w:rPr>
          <w:spacing w:val="28"/>
        </w:rPr>
        <w:t xml:space="preserve"> </w:t>
      </w:r>
      <w:r>
        <w:t>обязанностей</w:t>
      </w:r>
      <w:r>
        <w:rPr>
          <w:spacing w:val="-58"/>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2"/>
        </w:rPr>
        <w:t xml:space="preserve"> </w:t>
      </w:r>
      <w:r>
        <w:t>ситуаций</w:t>
      </w:r>
      <w:r>
        <w:rPr>
          <w:spacing w:val="2"/>
        </w:rPr>
        <w:t xml:space="preserve"> </w:t>
      </w:r>
      <w:r>
        <w:t>и</w:t>
      </w:r>
      <w:r>
        <w:rPr>
          <w:spacing w:val="-2"/>
        </w:rPr>
        <w:t xml:space="preserve"> </w:t>
      </w:r>
      <w:r>
        <w:t>в</w:t>
      </w:r>
      <w:r>
        <w:rPr>
          <w:spacing w:val="-4"/>
        </w:rPr>
        <w:t xml:space="preserve"> </w:t>
      </w:r>
      <w:r>
        <w:t>других областях,</w:t>
      </w:r>
      <w:r>
        <w:rPr>
          <w:spacing w:val="-2"/>
        </w:rPr>
        <w:t xml:space="preserve"> </w:t>
      </w:r>
      <w:r>
        <w:t>связанных</w:t>
      </w:r>
      <w:r>
        <w:rPr>
          <w:spacing w:val="2"/>
        </w:rPr>
        <w:t xml:space="preserve"> </w:t>
      </w:r>
      <w:r>
        <w:t>с</w:t>
      </w:r>
      <w:r>
        <w:rPr>
          <w:spacing w:val="-4"/>
        </w:rPr>
        <w:t xml:space="preserve"> </w:t>
      </w:r>
      <w:r>
        <w:t>безопасностью</w:t>
      </w:r>
      <w:r>
        <w:rPr>
          <w:spacing w:val="-2"/>
        </w:rPr>
        <w:t xml:space="preserve"> </w:t>
      </w:r>
      <w:r>
        <w:t>жизнедеятельности;</w:t>
      </w:r>
    </w:p>
    <w:p w:rsidR="00E0428A" w:rsidRDefault="001F0548">
      <w:pPr>
        <w:pStyle w:val="a5"/>
        <w:spacing w:line="360" w:lineRule="auto"/>
        <w:ind w:right="197"/>
      </w:pPr>
      <w:r>
        <w:t>сформированность базового уровня культуры безопасности жизнедеятельности как основы</w:t>
      </w:r>
      <w:r>
        <w:rPr>
          <w:spacing w:val="1"/>
        </w:rPr>
        <w:t xml:space="preserve"> </w:t>
      </w:r>
      <w:r>
        <w:t>для</w:t>
      </w:r>
      <w:r>
        <w:rPr>
          <w:spacing w:val="-1"/>
        </w:rPr>
        <w:t xml:space="preserve"> </w:t>
      </w:r>
      <w:r>
        <w:t>благополучия</w:t>
      </w:r>
      <w:r>
        <w:rPr>
          <w:spacing w:val="-1"/>
        </w:rPr>
        <w:t xml:space="preserve"> </w:t>
      </w:r>
      <w:r>
        <w:t>и</w:t>
      </w:r>
      <w:r>
        <w:rPr>
          <w:spacing w:val="2"/>
        </w:rPr>
        <w:t xml:space="preserve"> </w:t>
      </w:r>
      <w:r>
        <w:t>устойчивого</w:t>
      </w:r>
      <w:r>
        <w:rPr>
          <w:spacing w:val="-2"/>
        </w:rPr>
        <w:t xml:space="preserve"> </w:t>
      </w:r>
      <w:r>
        <w:t>развития личности,</w:t>
      </w:r>
      <w:r>
        <w:rPr>
          <w:spacing w:val="-1"/>
        </w:rPr>
        <w:t xml:space="preserve"> </w:t>
      </w:r>
      <w:r>
        <w:t>общества</w:t>
      </w:r>
      <w:r>
        <w:rPr>
          <w:spacing w:val="-3"/>
        </w:rPr>
        <w:t xml:space="preserve"> </w:t>
      </w:r>
      <w:r>
        <w:t>и</w:t>
      </w:r>
      <w:r>
        <w:rPr>
          <w:spacing w:val="-1"/>
        </w:rPr>
        <w:t xml:space="preserve"> </w:t>
      </w:r>
      <w:r>
        <w:t>государства;</w:t>
      </w:r>
    </w:p>
    <w:p w:rsidR="00E0428A" w:rsidRDefault="001F0548">
      <w:pPr>
        <w:pStyle w:val="a5"/>
        <w:spacing w:line="360" w:lineRule="auto"/>
        <w:ind w:right="20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3"/>
        </w:rPr>
        <w:t xml:space="preserve"> </w:t>
      </w:r>
      <w:r>
        <w:t>дискриминации</w:t>
      </w:r>
      <w:r>
        <w:rPr>
          <w:spacing w:val="-3"/>
        </w:rPr>
        <w:t xml:space="preserve"> </w:t>
      </w:r>
      <w:r>
        <w:t>по</w:t>
      </w:r>
      <w:r>
        <w:rPr>
          <w:spacing w:val="-3"/>
        </w:rPr>
        <w:t xml:space="preserve"> </w:t>
      </w:r>
      <w:r>
        <w:t>социальным,</w:t>
      </w:r>
      <w:r>
        <w:rPr>
          <w:spacing w:val="-5"/>
        </w:rPr>
        <w:t xml:space="preserve"> </w:t>
      </w:r>
      <w:r>
        <w:t>религиозным,</w:t>
      </w:r>
      <w:r>
        <w:rPr>
          <w:spacing w:val="-3"/>
        </w:rPr>
        <w:t xml:space="preserve"> </w:t>
      </w:r>
      <w:r>
        <w:t>расовым,</w:t>
      </w:r>
      <w:r>
        <w:rPr>
          <w:spacing w:val="-1"/>
        </w:rPr>
        <w:t xml:space="preserve"> </w:t>
      </w:r>
      <w:r>
        <w:t>национальным</w:t>
      </w:r>
      <w:r>
        <w:rPr>
          <w:spacing w:val="-5"/>
        </w:rPr>
        <w:t xml:space="preserve"> </w:t>
      </w:r>
      <w:r>
        <w:t>признакам;</w:t>
      </w:r>
    </w:p>
    <w:p w:rsidR="00E0428A" w:rsidRDefault="001F0548">
      <w:pPr>
        <w:pStyle w:val="a5"/>
        <w:spacing w:line="362" w:lineRule="auto"/>
        <w:ind w:right="204"/>
      </w:pPr>
      <w:r>
        <w:t>готовность к взаимодействию с обществом и государством в обеспечении безопасности</w:t>
      </w:r>
      <w:r>
        <w:rPr>
          <w:spacing w:val="1"/>
        </w:rPr>
        <w:t xml:space="preserve"> </w:t>
      </w:r>
      <w:r>
        <w:t>жизни</w:t>
      </w:r>
      <w:r>
        <w:rPr>
          <w:spacing w:val="-1"/>
        </w:rPr>
        <w:t xml:space="preserve"> </w:t>
      </w:r>
      <w:r>
        <w:t>и</w:t>
      </w:r>
      <w:r>
        <w:rPr>
          <w:spacing w:val="-2"/>
        </w:rPr>
        <w:t xml:space="preserve"> </w:t>
      </w:r>
      <w:r>
        <w:t>здоровья</w:t>
      </w:r>
      <w:r>
        <w:rPr>
          <w:spacing w:val="-3"/>
        </w:rPr>
        <w:t xml:space="preserve"> </w:t>
      </w:r>
      <w:r>
        <w:t>населения;</w:t>
      </w:r>
    </w:p>
    <w:p w:rsidR="00E0428A" w:rsidRDefault="00E0428A">
      <w:pPr>
        <w:spacing w:line="362"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8"/>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 гражданского общества в области обеспечения комплексной безопасности личности,</w:t>
      </w:r>
      <w:r>
        <w:rPr>
          <w:spacing w:val="1"/>
        </w:rPr>
        <w:t xml:space="preserve"> </w:t>
      </w:r>
      <w:r>
        <w:t>общества</w:t>
      </w:r>
      <w:r>
        <w:rPr>
          <w:spacing w:val="-3"/>
        </w:rPr>
        <w:t xml:space="preserve"> </w:t>
      </w:r>
      <w:r>
        <w:t>и государства;</w:t>
      </w:r>
    </w:p>
    <w:p w:rsidR="00E0428A" w:rsidRDefault="001F0548" w:rsidP="00B95C42">
      <w:pPr>
        <w:pStyle w:val="a7"/>
        <w:numPr>
          <w:ilvl w:val="0"/>
          <w:numId w:val="17"/>
        </w:numPr>
        <w:tabs>
          <w:tab w:val="left" w:pos="1381"/>
        </w:tabs>
        <w:spacing w:before="2"/>
        <w:jc w:val="both"/>
        <w:rPr>
          <w:sz w:val="24"/>
        </w:rPr>
      </w:pPr>
      <w:r>
        <w:rPr>
          <w:sz w:val="24"/>
        </w:rPr>
        <w:t>патриотическое</w:t>
      </w:r>
      <w:r>
        <w:rPr>
          <w:spacing w:val="-4"/>
          <w:sz w:val="24"/>
        </w:rPr>
        <w:t xml:space="preserve"> </w:t>
      </w:r>
      <w:r>
        <w:rPr>
          <w:sz w:val="24"/>
        </w:rPr>
        <w:t>воспитание:</w:t>
      </w:r>
    </w:p>
    <w:p w:rsidR="00E0428A" w:rsidRDefault="001F0548">
      <w:pPr>
        <w:pStyle w:val="a5"/>
        <w:spacing w:before="137" w:line="360" w:lineRule="auto"/>
        <w:ind w:right="19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памяти защитников Родины и боевым подвигам Героев Отечества, гордости за свою Родину и</w:t>
      </w:r>
      <w:r>
        <w:rPr>
          <w:spacing w:val="1"/>
        </w:rPr>
        <w:t xml:space="preserve"> </w:t>
      </w:r>
      <w:r>
        <w:t>Вооружѐнные Силы Российской Федерации, прошлое и настоящее многонационального народа</w:t>
      </w:r>
      <w:r>
        <w:rPr>
          <w:spacing w:val="1"/>
        </w:rPr>
        <w:t xml:space="preserve"> </w:t>
      </w:r>
      <w:r>
        <w:t>России,</w:t>
      </w:r>
      <w:r>
        <w:rPr>
          <w:spacing w:val="-1"/>
        </w:rPr>
        <w:t xml:space="preserve"> </w:t>
      </w:r>
      <w:r>
        <w:t>российской армии и флота;</w:t>
      </w:r>
    </w:p>
    <w:p w:rsidR="00E0428A" w:rsidRDefault="001F0548">
      <w:pPr>
        <w:pStyle w:val="a5"/>
        <w:spacing w:line="360" w:lineRule="auto"/>
        <w:ind w:right="196"/>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дням воинской славы, боевым традициям Вооружѐнных Сил Российской</w:t>
      </w:r>
      <w:r>
        <w:rPr>
          <w:spacing w:val="1"/>
        </w:rPr>
        <w:t xml:space="preserve"> </w:t>
      </w:r>
      <w:r>
        <w:t>Федерации,</w:t>
      </w:r>
      <w:r>
        <w:rPr>
          <w:spacing w:val="-2"/>
        </w:rPr>
        <w:t xml:space="preserve"> </w:t>
      </w:r>
      <w:r>
        <w:t>достижениям</w:t>
      </w:r>
      <w:r>
        <w:rPr>
          <w:spacing w:val="-3"/>
        </w:rPr>
        <w:t xml:space="preserve"> </w:t>
      </w:r>
      <w:r>
        <w:t>России</w:t>
      </w:r>
      <w:r>
        <w:rPr>
          <w:spacing w:val="-2"/>
        </w:rPr>
        <w:t xml:space="preserve"> </w:t>
      </w:r>
      <w:r>
        <w:t>в</w:t>
      </w:r>
      <w:r>
        <w:rPr>
          <w:spacing w:val="-2"/>
        </w:rPr>
        <w:t xml:space="preserve"> </w:t>
      </w:r>
      <w:r>
        <w:t>области</w:t>
      </w:r>
      <w:r>
        <w:rPr>
          <w:spacing w:val="-2"/>
        </w:rPr>
        <w:t xml:space="preserve"> </w:t>
      </w:r>
      <w:r>
        <w:t>обеспечения</w:t>
      </w:r>
      <w:r>
        <w:rPr>
          <w:spacing w:val="-2"/>
        </w:rPr>
        <w:t xml:space="preserve"> </w:t>
      </w:r>
      <w:r>
        <w:t>безопасности</w:t>
      </w:r>
      <w:r>
        <w:rPr>
          <w:spacing w:val="-2"/>
        </w:rPr>
        <w:t xml:space="preserve"> </w:t>
      </w:r>
      <w:r>
        <w:t>жизни</w:t>
      </w:r>
      <w:r>
        <w:rPr>
          <w:spacing w:val="-3"/>
        </w:rPr>
        <w:t xml:space="preserve"> </w:t>
      </w:r>
      <w:r>
        <w:t>и</w:t>
      </w:r>
      <w:r>
        <w:rPr>
          <w:spacing w:val="-2"/>
        </w:rPr>
        <w:t xml:space="preserve"> </w:t>
      </w:r>
      <w:r>
        <w:t>здоровья</w:t>
      </w:r>
      <w:r>
        <w:rPr>
          <w:spacing w:val="-2"/>
        </w:rPr>
        <w:t xml:space="preserve"> </w:t>
      </w:r>
      <w:r>
        <w:t>людей;</w:t>
      </w:r>
    </w:p>
    <w:p w:rsidR="00E0428A" w:rsidRDefault="001F0548">
      <w:pPr>
        <w:pStyle w:val="a5"/>
        <w:spacing w:line="360" w:lineRule="auto"/>
        <w:ind w:right="204"/>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убеждѐнность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служению</w:t>
      </w:r>
      <w:r>
        <w:rPr>
          <w:spacing w:val="-2"/>
        </w:rPr>
        <w:t xml:space="preserve"> </w:t>
      </w:r>
      <w:r>
        <w:t>и</w:t>
      </w:r>
      <w:r>
        <w:rPr>
          <w:spacing w:val="-1"/>
        </w:rPr>
        <w:t xml:space="preserve"> </w:t>
      </w:r>
      <w:r>
        <w:t>защите</w:t>
      </w:r>
      <w:r>
        <w:rPr>
          <w:spacing w:val="-2"/>
        </w:rPr>
        <w:t xml:space="preserve"> </w:t>
      </w:r>
      <w:r>
        <w:t>Отечества, ответственность за</w:t>
      </w:r>
      <w:r>
        <w:rPr>
          <w:spacing w:val="-2"/>
        </w:rPr>
        <w:t xml:space="preserve"> </w:t>
      </w:r>
      <w:r>
        <w:t>его</w:t>
      </w:r>
      <w:r>
        <w:rPr>
          <w:spacing w:val="-1"/>
        </w:rPr>
        <w:t xml:space="preserve"> </w:t>
      </w:r>
      <w:r>
        <w:t>судьбу;</w:t>
      </w:r>
    </w:p>
    <w:p w:rsidR="00E0428A" w:rsidRDefault="001F0548" w:rsidP="00B95C42">
      <w:pPr>
        <w:pStyle w:val="a7"/>
        <w:numPr>
          <w:ilvl w:val="0"/>
          <w:numId w:val="17"/>
        </w:numPr>
        <w:tabs>
          <w:tab w:val="left" w:pos="1381"/>
        </w:tabs>
        <w:jc w:val="both"/>
        <w:rPr>
          <w:sz w:val="24"/>
        </w:rPr>
      </w:pPr>
      <w:r>
        <w:rPr>
          <w:sz w:val="24"/>
        </w:rPr>
        <w:t>духовно-нравственное</w:t>
      </w:r>
      <w:r>
        <w:rPr>
          <w:spacing w:val="-8"/>
          <w:sz w:val="24"/>
        </w:rPr>
        <w:t xml:space="preserve"> </w:t>
      </w:r>
      <w:r>
        <w:rPr>
          <w:sz w:val="24"/>
        </w:rPr>
        <w:t>воспитание:</w:t>
      </w:r>
    </w:p>
    <w:p w:rsidR="00E0428A" w:rsidRDefault="001F0548">
      <w:pPr>
        <w:pStyle w:val="a5"/>
        <w:tabs>
          <w:tab w:val="left" w:pos="3805"/>
          <w:tab w:val="left" w:pos="5503"/>
          <w:tab w:val="left" w:pos="7501"/>
          <w:tab w:val="left" w:pos="9372"/>
        </w:tabs>
        <w:spacing w:before="139" w:line="360" w:lineRule="auto"/>
        <w:ind w:left="1121" w:right="200" w:firstLine="0"/>
      </w:pPr>
      <w:r>
        <w:t>осознание духовных ценностей российского народа и российского воинства;</w:t>
      </w:r>
      <w:r>
        <w:rPr>
          <w:spacing w:val="1"/>
        </w:rPr>
        <w:t xml:space="preserve"> </w:t>
      </w:r>
      <w:r>
        <w:t>сформированность</w:t>
      </w:r>
      <w:r>
        <w:tab/>
        <w:t>ценности</w:t>
      </w:r>
      <w:r>
        <w:tab/>
        <w:t>безопасного</w:t>
      </w:r>
      <w:r>
        <w:tab/>
        <w:t>поведения,</w:t>
      </w:r>
      <w:r>
        <w:tab/>
      </w:r>
      <w:r>
        <w:rPr>
          <w:spacing w:val="-1"/>
        </w:rPr>
        <w:t>осознанного</w:t>
      </w:r>
    </w:p>
    <w:p w:rsidR="00E0428A" w:rsidRDefault="001F0548">
      <w:pPr>
        <w:pStyle w:val="a5"/>
        <w:spacing w:line="360" w:lineRule="auto"/>
        <w:ind w:right="196" w:firstLine="0"/>
      </w:pP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1"/>
        </w:rPr>
        <w:t xml:space="preserve"> </w:t>
      </w:r>
      <w:r>
        <w:t>безопасности</w:t>
      </w:r>
      <w:r>
        <w:rPr>
          <w:spacing w:val="1"/>
        </w:rPr>
        <w:t xml:space="preserve"> </w:t>
      </w:r>
      <w:r>
        <w:t>других</w:t>
      </w:r>
      <w:r>
        <w:rPr>
          <w:spacing w:val="1"/>
        </w:rPr>
        <w:t xml:space="preserve"> </w:t>
      </w:r>
      <w:r>
        <w:t>людей,</w:t>
      </w:r>
      <w:r>
        <w:rPr>
          <w:spacing w:val="1"/>
        </w:rPr>
        <w:t xml:space="preserve"> </w:t>
      </w:r>
      <w:r>
        <w:t>общества</w:t>
      </w:r>
      <w:r>
        <w:rPr>
          <w:spacing w:val="1"/>
        </w:rPr>
        <w:t xml:space="preserve"> </w:t>
      </w:r>
      <w:r>
        <w:t>и</w:t>
      </w:r>
      <w:r>
        <w:rPr>
          <w:spacing w:val="-57"/>
        </w:rPr>
        <w:t xml:space="preserve"> </w:t>
      </w:r>
      <w:r>
        <w:t>государства;</w:t>
      </w:r>
    </w:p>
    <w:p w:rsidR="00E0428A" w:rsidRDefault="001F0548">
      <w:pPr>
        <w:pStyle w:val="a5"/>
        <w:spacing w:line="360" w:lineRule="auto"/>
        <w:ind w:right="194"/>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61"/>
        </w:rPr>
        <w:t xml:space="preserve"> </w:t>
      </w:r>
      <w:r>
        <w:t>готовность</w:t>
      </w:r>
      <w:r>
        <w:rPr>
          <w:spacing w:val="-57"/>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1"/>
        </w:rPr>
        <w:t xml:space="preserve"> </w:t>
      </w:r>
      <w:r>
        <w:t>ответственно</w:t>
      </w:r>
      <w:r>
        <w:rPr>
          <w:spacing w:val="1"/>
        </w:rPr>
        <w:t xml:space="preserve"> </w:t>
      </w:r>
      <w:r>
        <w:t>действовать</w:t>
      </w:r>
      <w:r>
        <w:rPr>
          <w:spacing w:val="1"/>
        </w:rPr>
        <w:t xml:space="preserve"> </w:t>
      </w:r>
      <w:r>
        <w:t>в</w:t>
      </w:r>
      <w:r>
        <w:rPr>
          <w:spacing w:val="1"/>
        </w:rPr>
        <w:t xml:space="preserve"> </w:t>
      </w:r>
      <w:r>
        <w:t>различных условиях жизнедеятельности по снижению риска возникновения опасных 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3"/>
        </w:rPr>
        <w:t xml:space="preserve"> </w:t>
      </w:r>
      <w:r>
        <w:t>ситуации, смягчению</w:t>
      </w:r>
      <w:r>
        <w:rPr>
          <w:spacing w:val="-1"/>
        </w:rPr>
        <w:t xml:space="preserve"> </w:t>
      </w:r>
      <w:r>
        <w:t>их</w:t>
      </w:r>
      <w:r>
        <w:rPr>
          <w:spacing w:val="2"/>
        </w:rPr>
        <w:t xml:space="preserve"> </w:t>
      </w:r>
      <w:r>
        <w:t>последствий;</w:t>
      </w:r>
    </w:p>
    <w:p w:rsidR="00E0428A" w:rsidRDefault="001F0548">
      <w:pPr>
        <w:pStyle w:val="a5"/>
        <w:spacing w:before="1" w:line="360" w:lineRule="auto"/>
        <w:ind w:right="20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1"/>
        </w:rPr>
        <w:t xml:space="preserve"> </w:t>
      </w:r>
      <w:r>
        <w:t>семье,</w:t>
      </w:r>
      <w:r>
        <w:rPr>
          <w:spacing w:val="1"/>
        </w:rPr>
        <w:t xml:space="preserve"> </w:t>
      </w:r>
      <w:r>
        <w:t>культуре</w:t>
      </w:r>
      <w:r>
        <w:rPr>
          <w:spacing w:val="1"/>
        </w:rPr>
        <w:t xml:space="preserve"> </w:t>
      </w:r>
      <w:r>
        <w:t>и</w:t>
      </w:r>
      <w:r>
        <w:rPr>
          <w:spacing w:val="1"/>
        </w:rPr>
        <w:t xml:space="preserve"> </w:t>
      </w:r>
      <w:r>
        <w:t>традициям</w:t>
      </w:r>
      <w:r>
        <w:rPr>
          <w:spacing w:val="-5"/>
        </w:rPr>
        <w:t xml:space="preserve"> </w:t>
      </w:r>
      <w:r>
        <w:t>народов России,</w:t>
      </w:r>
      <w:r>
        <w:rPr>
          <w:spacing w:val="-1"/>
        </w:rPr>
        <w:t xml:space="preserve"> </w:t>
      </w:r>
      <w:r>
        <w:t>принятие</w:t>
      </w:r>
      <w:r>
        <w:rPr>
          <w:spacing w:val="-1"/>
        </w:rPr>
        <w:t xml:space="preserve"> </w:t>
      </w:r>
      <w:r>
        <w:t>идей</w:t>
      </w:r>
      <w:r>
        <w:rPr>
          <w:spacing w:val="-1"/>
        </w:rPr>
        <w:t xml:space="preserve"> </w:t>
      </w:r>
      <w:r>
        <w:t>волонтѐрства</w:t>
      </w:r>
      <w:r>
        <w:rPr>
          <w:spacing w:val="1"/>
        </w:rPr>
        <w:t xml:space="preserve"> </w:t>
      </w:r>
      <w:r>
        <w:t>и добровольчества;</w:t>
      </w:r>
    </w:p>
    <w:p w:rsidR="00E0428A" w:rsidRDefault="001F0548" w:rsidP="00B95C42">
      <w:pPr>
        <w:pStyle w:val="a7"/>
        <w:numPr>
          <w:ilvl w:val="0"/>
          <w:numId w:val="17"/>
        </w:numPr>
        <w:tabs>
          <w:tab w:val="left" w:pos="1381"/>
        </w:tabs>
        <w:jc w:val="both"/>
        <w:rPr>
          <w:sz w:val="24"/>
        </w:rPr>
      </w:pPr>
      <w:r>
        <w:rPr>
          <w:sz w:val="24"/>
        </w:rPr>
        <w:t>эстетическое</w:t>
      </w:r>
      <w:r>
        <w:rPr>
          <w:spacing w:val="-6"/>
          <w:sz w:val="24"/>
        </w:rPr>
        <w:t xml:space="preserve"> </w:t>
      </w:r>
      <w:r>
        <w:rPr>
          <w:sz w:val="24"/>
        </w:rPr>
        <w:t>воспитание:</w:t>
      </w:r>
    </w:p>
    <w:p w:rsidR="00E0428A" w:rsidRDefault="001F0548">
      <w:pPr>
        <w:pStyle w:val="a5"/>
        <w:spacing w:before="136" w:line="362" w:lineRule="auto"/>
        <w:ind w:left="1121" w:right="204" w:firstLine="0"/>
      </w:pPr>
      <w:r>
        <w:t>эстетическое отношение к миру в сочетании с культурой безопасности жизнедеятельности;</w:t>
      </w:r>
      <w:r>
        <w:rPr>
          <w:spacing w:val="1"/>
        </w:rPr>
        <w:t xml:space="preserve"> </w:t>
      </w:r>
      <w:r>
        <w:t>понимание</w:t>
      </w:r>
      <w:r>
        <w:rPr>
          <w:spacing w:val="49"/>
        </w:rPr>
        <w:t xml:space="preserve"> </w:t>
      </w:r>
      <w:r>
        <w:t>взаимозависимости</w:t>
      </w:r>
      <w:r>
        <w:rPr>
          <w:spacing w:val="53"/>
        </w:rPr>
        <w:t xml:space="preserve"> </w:t>
      </w:r>
      <w:r>
        <w:t>успешности</w:t>
      </w:r>
      <w:r>
        <w:rPr>
          <w:spacing w:val="50"/>
        </w:rPr>
        <w:t xml:space="preserve"> </w:t>
      </w:r>
      <w:r>
        <w:t>и</w:t>
      </w:r>
      <w:r>
        <w:rPr>
          <w:spacing w:val="48"/>
        </w:rPr>
        <w:t xml:space="preserve"> </w:t>
      </w:r>
      <w:r>
        <w:t>полноценного</w:t>
      </w:r>
      <w:r>
        <w:rPr>
          <w:spacing w:val="49"/>
        </w:rPr>
        <w:t xml:space="preserve"> </w:t>
      </w:r>
      <w:r>
        <w:t>развития</w:t>
      </w:r>
    </w:p>
    <w:p w:rsidR="00E0428A" w:rsidRDefault="001F0548">
      <w:pPr>
        <w:pStyle w:val="a5"/>
        <w:spacing w:line="271" w:lineRule="exact"/>
        <w:ind w:firstLine="0"/>
      </w:pPr>
      <w:r>
        <w:t>и</w:t>
      </w:r>
      <w:r>
        <w:rPr>
          <w:spacing w:val="-3"/>
        </w:rPr>
        <w:t xml:space="preserve"> </w:t>
      </w:r>
      <w:r>
        <w:t>безопасного</w:t>
      </w:r>
      <w:r>
        <w:rPr>
          <w:spacing w:val="-3"/>
        </w:rPr>
        <w:t xml:space="preserve"> </w:t>
      </w:r>
      <w:r>
        <w:t>поведения</w:t>
      </w:r>
      <w:r>
        <w:rPr>
          <w:spacing w:val="-2"/>
        </w:rPr>
        <w:t xml:space="preserve"> </w:t>
      </w:r>
      <w:r>
        <w:t>в</w:t>
      </w:r>
      <w:r>
        <w:rPr>
          <w:spacing w:val="-4"/>
        </w:rPr>
        <w:t xml:space="preserve"> </w:t>
      </w:r>
      <w:r>
        <w:t>повседневной</w:t>
      </w:r>
      <w:r>
        <w:rPr>
          <w:spacing w:val="-2"/>
        </w:rPr>
        <w:t xml:space="preserve"> </w:t>
      </w:r>
      <w:r>
        <w:t>жизни;</w:t>
      </w:r>
    </w:p>
    <w:p w:rsidR="00E0428A" w:rsidRDefault="001F0548" w:rsidP="00B95C42">
      <w:pPr>
        <w:pStyle w:val="a7"/>
        <w:numPr>
          <w:ilvl w:val="0"/>
          <w:numId w:val="17"/>
        </w:numPr>
        <w:tabs>
          <w:tab w:val="left" w:pos="1381"/>
        </w:tabs>
        <w:spacing w:before="140"/>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E0428A" w:rsidRDefault="001F0548">
      <w:pPr>
        <w:pStyle w:val="a5"/>
        <w:tabs>
          <w:tab w:val="left" w:pos="1866"/>
          <w:tab w:val="left" w:pos="4041"/>
          <w:tab w:val="left" w:pos="6147"/>
          <w:tab w:val="left" w:pos="8409"/>
          <w:tab w:val="left" w:pos="9273"/>
        </w:tabs>
        <w:spacing w:before="137" w:line="360" w:lineRule="auto"/>
        <w:ind w:right="200"/>
      </w:pPr>
      <w:r>
        <w:t>сформированность</w:t>
      </w:r>
      <w:r>
        <w:rPr>
          <w:spacing w:val="1"/>
        </w:rPr>
        <w:t xml:space="preserve"> </w:t>
      </w:r>
      <w:r>
        <w:t>мировоззрения, соответствующего текущему уровню</w:t>
      </w:r>
      <w:r>
        <w:rPr>
          <w:spacing w:val="1"/>
        </w:rPr>
        <w:t xml:space="preserve"> </w:t>
      </w:r>
      <w:r>
        <w:t>развития общей</w:t>
      </w:r>
      <w:r>
        <w:rPr>
          <w:spacing w:val="1"/>
        </w:rPr>
        <w:t xml:space="preserve"> </w:t>
      </w:r>
      <w:r>
        <w:t>теории</w:t>
      </w:r>
      <w:r>
        <w:tab/>
        <w:t>безопасности,</w:t>
      </w:r>
      <w:r>
        <w:tab/>
        <w:t>современных</w:t>
      </w:r>
      <w:r>
        <w:tab/>
        <w:t>представлений</w:t>
      </w:r>
      <w:r>
        <w:tab/>
        <w:t>о</w:t>
      </w:r>
      <w:r>
        <w:tab/>
      </w:r>
      <w:r>
        <w:rPr>
          <w:spacing w:val="-1"/>
        </w:rPr>
        <w:t>безопасности</w:t>
      </w:r>
      <w:r>
        <w:rPr>
          <w:spacing w:val="-58"/>
        </w:rPr>
        <w:t xml:space="preserve"> </w:t>
      </w:r>
      <w:r>
        <w:t>в технических, естественно-научных, общественных, гуманитарных областях знаний, современной</w:t>
      </w:r>
      <w:r>
        <w:rPr>
          <w:spacing w:val="-57"/>
        </w:rPr>
        <w:t xml:space="preserve"> </w:t>
      </w:r>
      <w:r>
        <w:t>концепции</w:t>
      </w:r>
      <w:r>
        <w:rPr>
          <w:spacing w:val="-1"/>
        </w:rPr>
        <w:t xml:space="preserve"> </w:t>
      </w:r>
      <w:r>
        <w:t>культуры безопасности</w:t>
      </w:r>
      <w:r>
        <w:rPr>
          <w:spacing w:val="4"/>
        </w:rPr>
        <w:t xml:space="preserve"> </w:t>
      </w:r>
      <w:r>
        <w:t>жизнедеятельности;</w:t>
      </w:r>
    </w:p>
    <w:p w:rsidR="00E0428A" w:rsidRDefault="001F0548">
      <w:pPr>
        <w:pStyle w:val="a5"/>
        <w:spacing w:line="362" w:lineRule="auto"/>
        <w:ind w:right="201"/>
      </w:pPr>
      <w:r>
        <w:t>понимание</w:t>
      </w:r>
      <w:r>
        <w:rPr>
          <w:spacing w:val="40"/>
        </w:rPr>
        <w:t xml:space="preserve"> </w:t>
      </w:r>
      <w:r>
        <w:t>научно-практических</w:t>
      </w:r>
      <w:r>
        <w:rPr>
          <w:spacing w:val="43"/>
        </w:rPr>
        <w:t xml:space="preserve"> </w:t>
      </w:r>
      <w:r>
        <w:t>основ</w:t>
      </w:r>
      <w:r>
        <w:rPr>
          <w:spacing w:val="43"/>
        </w:rPr>
        <w:t xml:space="preserve"> </w:t>
      </w:r>
      <w:r>
        <w:t>учебного</w:t>
      </w:r>
      <w:r>
        <w:rPr>
          <w:spacing w:val="41"/>
        </w:rPr>
        <w:t xml:space="preserve"> </w:t>
      </w:r>
      <w:r>
        <w:t>предмета</w:t>
      </w:r>
      <w:r>
        <w:rPr>
          <w:spacing w:val="40"/>
        </w:rPr>
        <w:t xml:space="preserve"> </w:t>
      </w:r>
      <w:r>
        <w:t>ОБЖ,</w:t>
      </w:r>
      <w:r>
        <w:rPr>
          <w:spacing w:val="41"/>
        </w:rPr>
        <w:t xml:space="preserve"> </w:t>
      </w:r>
      <w:r>
        <w:t>осознание</w:t>
      </w:r>
      <w:r>
        <w:rPr>
          <w:spacing w:val="40"/>
        </w:rPr>
        <w:t xml:space="preserve"> </w:t>
      </w:r>
      <w:r>
        <w:t>его</w:t>
      </w:r>
      <w:r>
        <w:rPr>
          <w:spacing w:val="41"/>
        </w:rPr>
        <w:t xml:space="preserve"> </w:t>
      </w:r>
      <w:r>
        <w:t>значения</w:t>
      </w:r>
      <w:r>
        <w:rPr>
          <w:spacing w:val="-58"/>
        </w:rPr>
        <w:t xml:space="preserve"> </w:t>
      </w:r>
      <w:r>
        <w:t>для</w:t>
      </w:r>
      <w:r>
        <w:rPr>
          <w:spacing w:val="-2"/>
        </w:rPr>
        <w:t xml:space="preserve"> </w:t>
      </w:r>
      <w:r>
        <w:t>безопасной</w:t>
      </w:r>
      <w:r>
        <w:rPr>
          <w:spacing w:val="-3"/>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2"/>
        </w:rPr>
        <w:t xml:space="preserve"> </w:t>
      </w:r>
      <w:r>
        <w:t>и</w:t>
      </w:r>
      <w:r>
        <w:rPr>
          <w:spacing w:val="-1"/>
        </w:rPr>
        <w:t xml:space="preserve"> </w:t>
      </w:r>
      <w:r>
        <w:t>государства;</w:t>
      </w:r>
    </w:p>
    <w:p w:rsidR="00E0428A" w:rsidRDefault="00E0428A">
      <w:pPr>
        <w:spacing w:line="362" w:lineRule="auto"/>
        <w:sectPr w:rsidR="00E0428A">
          <w:pgSz w:w="11910" w:h="16840"/>
          <w:pgMar w:top="760" w:right="340" w:bottom="920" w:left="720" w:header="0" w:footer="651" w:gutter="0"/>
          <w:cols w:space="720"/>
        </w:sectPr>
      </w:pPr>
    </w:p>
    <w:p w:rsidR="00E0428A" w:rsidRDefault="001F0548">
      <w:pPr>
        <w:pStyle w:val="a5"/>
        <w:spacing w:before="60" w:line="360" w:lineRule="auto"/>
        <w:ind w:right="194"/>
      </w:pPr>
      <w:r>
        <w:t>способность применять научные знания для реализации принципов безопасного 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1"/>
        </w:rPr>
        <w:t xml:space="preserve"> </w:t>
      </w:r>
      <w:r>
        <w:t>экстремальных</w:t>
      </w:r>
      <w:r>
        <w:rPr>
          <w:spacing w:val="-2"/>
        </w:rPr>
        <w:t xml:space="preserve"> </w:t>
      </w:r>
      <w:r>
        <w:t>и чрезвычайных</w:t>
      </w:r>
      <w:r>
        <w:rPr>
          <w:spacing w:val="1"/>
        </w:rPr>
        <w:t xml:space="preserve"> </w:t>
      </w:r>
      <w:r>
        <w:t>ситуациях);</w:t>
      </w:r>
    </w:p>
    <w:p w:rsidR="00E0428A" w:rsidRDefault="001F0548" w:rsidP="00B95C42">
      <w:pPr>
        <w:pStyle w:val="a7"/>
        <w:numPr>
          <w:ilvl w:val="0"/>
          <w:numId w:val="17"/>
        </w:numPr>
        <w:tabs>
          <w:tab w:val="left" w:pos="1381"/>
        </w:tabs>
        <w:spacing w:before="2"/>
        <w:jc w:val="both"/>
        <w:rPr>
          <w:sz w:val="24"/>
        </w:rPr>
      </w:pPr>
      <w:r>
        <w:rPr>
          <w:sz w:val="24"/>
        </w:rPr>
        <w:t>физическое</w:t>
      </w:r>
      <w:r>
        <w:rPr>
          <w:spacing w:val="-6"/>
          <w:sz w:val="24"/>
        </w:rPr>
        <w:t xml:space="preserve"> </w:t>
      </w:r>
      <w:r>
        <w:rPr>
          <w:sz w:val="24"/>
        </w:rPr>
        <w:t>воспитание:</w:t>
      </w:r>
    </w:p>
    <w:p w:rsidR="00E0428A" w:rsidRDefault="001F0548">
      <w:pPr>
        <w:pStyle w:val="a5"/>
        <w:tabs>
          <w:tab w:val="left" w:pos="2595"/>
          <w:tab w:val="left" w:pos="3984"/>
          <w:tab w:val="left" w:pos="5128"/>
          <w:tab w:val="left" w:pos="7503"/>
          <w:tab w:val="left" w:pos="9513"/>
        </w:tabs>
        <w:spacing w:before="137" w:line="360" w:lineRule="auto"/>
        <w:ind w:right="198"/>
        <w:jc w:val="left"/>
      </w:pPr>
      <w:r>
        <w:t>осознание</w:t>
      </w:r>
      <w:r>
        <w:tab/>
        <w:t>ценности</w:t>
      </w:r>
      <w:r>
        <w:tab/>
        <w:t>жизни,</w:t>
      </w:r>
      <w:r>
        <w:tab/>
        <w:t>сформированность</w:t>
      </w:r>
      <w:r>
        <w:tab/>
        <w:t>ответственного</w:t>
      </w:r>
      <w:r>
        <w:tab/>
      </w:r>
      <w:r>
        <w:rPr>
          <w:spacing w:val="-1"/>
        </w:rPr>
        <w:t>отношения</w:t>
      </w:r>
      <w:r>
        <w:rPr>
          <w:spacing w:val="-57"/>
        </w:rPr>
        <w:t xml:space="preserve"> </w:t>
      </w:r>
      <w:r>
        <w:t>к</w:t>
      </w:r>
      <w:r>
        <w:rPr>
          <w:spacing w:val="-1"/>
        </w:rPr>
        <w:t xml:space="preserve"> </w:t>
      </w:r>
      <w:r>
        <w:t>своему</w:t>
      </w:r>
      <w:r>
        <w:rPr>
          <w:spacing w:val="-5"/>
        </w:rPr>
        <w:t xml:space="preserve"> </w:t>
      </w:r>
      <w:r>
        <w:t>здоровью и здоровью окружающих;</w:t>
      </w:r>
    </w:p>
    <w:p w:rsidR="00E0428A" w:rsidRDefault="001F0548">
      <w:pPr>
        <w:pStyle w:val="a5"/>
        <w:tabs>
          <w:tab w:val="left" w:pos="2025"/>
          <w:tab w:val="left" w:pos="3104"/>
          <w:tab w:val="left" w:pos="4228"/>
          <w:tab w:val="left" w:pos="5156"/>
          <w:tab w:val="left" w:pos="6200"/>
          <w:tab w:val="left" w:pos="6540"/>
          <w:tab w:val="left" w:pos="7878"/>
          <w:tab w:val="left" w:pos="9178"/>
          <w:tab w:val="left" w:pos="9638"/>
          <w:tab w:val="left" w:pos="9962"/>
        </w:tabs>
        <w:spacing w:line="360" w:lineRule="auto"/>
        <w:ind w:right="204"/>
        <w:jc w:val="left"/>
      </w:pPr>
      <w:r>
        <w:t>знание</w:t>
      </w:r>
      <w:r>
        <w:tab/>
        <w:t>приѐмов</w:t>
      </w:r>
      <w:r>
        <w:tab/>
        <w:t>оказания</w:t>
      </w:r>
      <w:r>
        <w:tab/>
        <w:t>первой</w:t>
      </w:r>
      <w:r>
        <w:tab/>
        <w:t>помощи</w:t>
      </w:r>
      <w:r>
        <w:tab/>
        <w:t>и</w:t>
      </w:r>
      <w:r>
        <w:tab/>
        <w:t>готовность</w:t>
      </w:r>
      <w:r>
        <w:tab/>
        <w:t>применять</w:t>
      </w:r>
      <w:r>
        <w:tab/>
        <w:t>их</w:t>
      </w:r>
      <w:r>
        <w:tab/>
        <w:t>в</w:t>
      </w:r>
      <w:r>
        <w:tab/>
      </w:r>
      <w:r>
        <w:rPr>
          <w:spacing w:val="-1"/>
        </w:rPr>
        <w:t>случае</w:t>
      </w:r>
      <w:r>
        <w:rPr>
          <w:spacing w:val="-57"/>
        </w:rPr>
        <w:t xml:space="preserve"> </w:t>
      </w:r>
      <w:r>
        <w:t>необходимости;</w:t>
      </w:r>
    </w:p>
    <w:p w:rsidR="00E0428A" w:rsidRDefault="001F0548">
      <w:pPr>
        <w:pStyle w:val="a5"/>
        <w:ind w:left="1121" w:firstLine="0"/>
        <w:jc w:val="left"/>
      </w:pPr>
      <w:r>
        <w:t>потребность</w:t>
      </w:r>
      <w:r>
        <w:rPr>
          <w:spacing w:val="-3"/>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E0428A" w:rsidRDefault="001F0548">
      <w:pPr>
        <w:pStyle w:val="a5"/>
        <w:spacing w:before="137" w:line="362" w:lineRule="auto"/>
        <w:jc w:val="left"/>
      </w:pPr>
      <w:r>
        <w:t>осознание</w:t>
      </w:r>
      <w:r>
        <w:rPr>
          <w:spacing w:val="12"/>
        </w:rPr>
        <w:t xml:space="preserve"> </w:t>
      </w:r>
      <w:r>
        <w:t>последствий</w:t>
      </w:r>
      <w:r>
        <w:rPr>
          <w:spacing w:val="12"/>
        </w:rPr>
        <w:t xml:space="preserve"> </w:t>
      </w:r>
      <w:r>
        <w:t>и</w:t>
      </w:r>
      <w:r>
        <w:rPr>
          <w:spacing w:val="15"/>
        </w:rPr>
        <w:t xml:space="preserve"> </w:t>
      </w:r>
      <w:r>
        <w:t>активное</w:t>
      </w:r>
      <w:r>
        <w:rPr>
          <w:spacing w:val="12"/>
        </w:rPr>
        <w:t xml:space="preserve"> </w:t>
      </w:r>
      <w:r>
        <w:t>неприятие</w:t>
      </w:r>
      <w:r>
        <w:rPr>
          <w:spacing w:val="13"/>
        </w:rPr>
        <w:t xml:space="preserve"> </w:t>
      </w:r>
      <w:r>
        <w:t>вредных</w:t>
      </w:r>
      <w:r>
        <w:rPr>
          <w:spacing w:val="15"/>
        </w:rPr>
        <w:t xml:space="preserve"> </w:t>
      </w:r>
      <w:r>
        <w:t>привычек</w:t>
      </w:r>
      <w:r>
        <w:rPr>
          <w:spacing w:val="15"/>
        </w:rPr>
        <w:t xml:space="preserve"> </w:t>
      </w:r>
      <w:r>
        <w:t>и</w:t>
      </w:r>
      <w:r>
        <w:rPr>
          <w:spacing w:val="14"/>
        </w:rPr>
        <w:t xml:space="preserve"> </w:t>
      </w:r>
      <w:r>
        <w:t>иных</w:t>
      </w:r>
      <w:r>
        <w:rPr>
          <w:spacing w:val="15"/>
        </w:rPr>
        <w:t xml:space="preserve"> </w:t>
      </w:r>
      <w:r>
        <w:t>форм</w:t>
      </w:r>
      <w:r>
        <w:rPr>
          <w:spacing w:val="14"/>
        </w:rPr>
        <w:t xml:space="preserve"> </w:t>
      </w:r>
      <w:r>
        <w:t>причинения</w:t>
      </w:r>
      <w:r>
        <w:rPr>
          <w:spacing w:val="-57"/>
        </w:rPr>
        <w:t xml:space="preserve"> </w:t>
      </w:r>
      <w:r>
        <w:t>вреда</w:t>
      </w:r>
      <w:r>
        <w:rPr>
          <w:spacing w:val="-2"/>
        </w:rPr>
        <w:t xml:space="preserve"> </w:t>
      </w:r>
      <w:r>
        <w:t>физическому</w:t>
      </w:r>
      <w:r>
        <w:rPr>
          <w:spacing w:val="-5"/>
        </w:rPr>
        <w:t xml:space="preserve"> </w:t>
      </w:r>
      <w:r>
        <w:t>и психическому</w:t>
      </w:r>
      <w:r>
        <w:rPr>
          <w:spacing w:val="-5"/>
        </w:rPr>
        <w:t xml:space="preserve"> </w:t>
      </w:r>
      <w:r>
        <w:t>здоровью;</w:t>
      </w:r>
    </w:p>
    <w:p w:rsidR="00E0428A" w:rsidRDefault="001F0548" w:rsidP="00B95C42">
      <w:pPr>
        <w:pStyle w:val="a7"/>
        <w:numPr>
          <w:ilvl w:val="0"/>
          <w:numId w:val="17"/>
        </w:numPr>
        <w:tabs>
          <w:tab w:val="left" w:pos="1381"/>
        </w:tabs>
        <w:spacing w:line="271" w:lineRule="exact"/>
        <w:rPr>
          <w:sz w:val="24"/>
        </w:rPr>
      </w:pPr>
      <w:r>
        <w:rPr>
          <w:sz w:val="24"/>
        </w:rPr>
        <w:t>трудовое</w:t>
      </w:r>
      <w:r>
        <w:rPr>
          <w:spacing w:val="-5"/>
          <w:sz w:val="24"/>
        </w:rPr>
        <w:t xml:space="preserve"> </w:t>
      </w:r>
      <w:r>
        <w:rPr>
          <w:sz w:val="24"/>
        </w:rPr>
        <w:t>воспитание:</w:t>
      </w:r>
    </w:p>
    <w:p w:rsidR="00E0428A" w:rsidRDefault="001F0548">
      <w:pPr>
        <w:pStyle w:val="a5"/>
        <w:tabs>
          <w:tab w:val="left" w:pos="2761"/>
          <w:tab w:val="left" w:pos="3394"/>
          <w:tab w:val="left" w:pos="4553"/>
          <w:tab w:val="left" w:pos="6109"/>
          <w:tab w:val="left" w:pos="7814"/>
          <w:tab w:val="left" w:pos="9275"/>
        </w:tabs>
        <w:spacing w:before="139" w:line="360" w:lineRule="auto"/>
        <w:ind w:right="200"/>
        <w:jc w:val="left"/>
      </w:pPr>
      <w:r>
        <w:t>готовность</w:t>
      </w:r>
      <w:r>
        <w:tab/>
        <w:t>к</w:t>
      </w:r>
      <w:r>
        <w:tab/>
        <w:t>труду,</w:t>
      </w:r>
      <w:r>
        <w:tab/>
        <w:t>осознание</w:t>
      </w:r>
      <w:r>
        <w:tab/>
        <w:t>значимости</w:t>
      </w:r>
      <w:r>
        <w:tab/>
        <w:t>трудовой</w:t>
      </w:r>
      <w:r>
        <w:tab/>
      </w:r>
      <w:r>
        <w:rPr>
          <w:spacing w:val="-1"/>
        </w:rPr>
        <w:t>деятельности</w:t>
      </w:r>
      <w:r>
        <w:rPr>
          <w:spacing w:val="-57"/>
        </w:rPr>
        <w:t xml:space="preserve"> </w:t>
      </w:r>
      <w:r>
        <w:t>для</w:t>
      </w:r>
      <w:r>
        <w:rPr>
          <w:spacing w:val="-2"/>
        </w:rPr>
        <w:t xml:space="preserve"> </w:t>
      </w:r>
      <w:r>
        <w:t>развития</w:t>
      </w:r>
      <w:r>
        <w:rPr>
          <w:spacing w:val="-1"/>
        </w:rPr>
        <w:t xml:space="preserve"> </w:t>
      </w:r>
      <w:r>
        <w:t>личности,</w:t>
      </w:r>
      <w:r>
        <w:rPr>
          <w:spacing w:val="-4"/>
        </w:rPr>
        <w:t xml:space="preserve"> </w:t>
      </w:r>
      <w:r>
        <w:t>общества</w:t>
      </w:r>
      <w:r>
        <w:rPr>
          <w:spacing w:val="-3"/>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w:t>
      </w:r>
      <w:r>
        <w:rPr>
          <w:spacing w:val="-3"/>
        </w:rPr>
        <w:t xml:space="preserve"> </w:t>
      </w:r>
      <w:r>
        <w:t>безопасности;</w:t>
      </w:r>
    </w:p>
    <w:p w:rsidR="00E0428A" w:rsidRDefault="001F0548">
      <w:pPr>
        <w:pStyle w:val="a5"/>
        <w:spacing w:line="360" w:lineRule="auto"/>
        <w:jc w:val="left"/>
      </w:pPr>
      <w:r>
        <w:t>готовность</w:t>
      </w:r>
      <w:r>
        <w:rPr>
          <w:spacing w:val="28"/>
        </w:rPr>
        <w:t xml:space="preserve"> </w:t>
      </w:r>
      <w:r>
        <w:t>к</w:t>
      </w:r>
      <w:r>
        <w:rPr>
          <w:spacing w:val="31"/>
        </w:rPr>
        <w:t xml:space="preserve"> </w:t>
      </w:r>
      <w:r>
        <w:t>осознанному</w:t>
      </w:r>
      <w:r>
        <w:rPr>
          <w:spacing w:val="25"/>
        </w:rPr>
        <w:t xml:space="preserve"> </w:t>
      </w:r>
      <w:r>
        <w:t>и</w:t>
      </w:r>
      <w:r>
        <w:rPr>
          <w:spacing w:val="31"/>
        </w:rPr>
        <w:t xml:space="preserve"> </w:t>
      </w:r>
      <w:r>
        <w:t>ответственному</w:t>
      </w:r>
      <w:r>
        <w:rPr>
          <w:spacing w:val="25"/>
        </w:rPr>
        <w:t xml:space="preserve"> </w:t>
      </w:r>
      <w:r>
        <w:t>соблюдению</w:t>
      </w:r>
      <w:r>
        <w:rPr>
          <w:spacing w:val="37"/>
        </w:rPr>
        <w:t xml:space="preserve"> </w:t>
      </w:r>
      <w:r>
        <w:t>требований</w:t>
      </w:r>
      <w:r>
        <w:rPr>
          <w:spacing w:val="31"/>
        </w:rPr>
        <w:t xml:space="preserve"> </w:t>
      </w:r>
      <w:r>
        <w:t>безопасности</w:t>
      </w:r>
      <w:r>
        <w:rPr>
          <w:spacing w:val="28"/>
        </w:rPr>
        <w:t xml:space="preserve"> </w:t>
      </w:r>
      <w:r>
        <w:t>в</w:t>
      </w:r>
      <w:r>
        <w:rPr>
          <w:spacing w:val="-57"/>
        </w:rPr>
        <w:t xml:space="preserve"> </w:t>
      </w:r>
      <w:r>
        <w:t>процессе</w:t>
      </w:r>
      <w:r>
        <w:rPr>
          <w:spacing w:val="-2"/>
        </w:rPr>
        <w:t xml:space="preserve"> </w:t>
      </w:r>
      <w:r>
        <w:t>трудовой деятельности;</w:t>
      </w:r>
    </w:p>
    <w:p w:rsidR="00E0428A" w:rsidRDefault="001F0548">
      <w:pPr>
        <w:pStyle w:val="a5"/>
        <w:tabs>
          <w:tab w:val="left" w:pos="2166"/>
          <w:tab w:val="left" w:pos="2528"/>
          <w:tab w:val="left" w:pos="3900"/>
          <w:tab w:val="left" w:pos="4888"/>
          <w:tab w:val="left" w:pos="7068"/>
          <w:tab w:val="left" w:pos="8738"/>
          <w:tab w:val="left" w:pos="9846"/>
        </w:tabs>
        <w:spacing w:line="360" w:lineRule="auto"/>
        <w:ind w:right="192"/>
        <w:jc w:val="left"/>
      </w:pPr>
      <w:r>
        <w:t>интерес</w:t>
      </w:r>
      <w:r>
        <w:tab/>
        <w:t>к</w:t>
      </w:r>
      <w:r>
        <w:tab/>
        <w:t>различным</w:t>
      </w:r>
      <w:r>
        <w:tab/>
        <w:t>сферам</w:t>
      </w:r>
      <w:r>
        <w:tab/>
        <w:t>профессиональной</w:t>
      </w:r>
      <w:r>
        <w:tab/>
        <w:t>деятельности,</w:t>
      </w:r>
      <w:r>
        <w:tab/>
        <w:t>включая</w:t>
      </w:r>
      <w:r>
        <w:tab/>
        <w:t>военно-</w:t>
      </w:r>
      <w:r>
        <w:rPr>
          <w:spacing w:val="-57"/>
        </w:rPr>
        <w:t xml:space="preserve"> </w:t>
      </w:r>
      <w:r>
        <w:t>профессиональную</w:t>
      </w:r>
      <w:r>
        <w:rPr>
          <w:spacing w:val="-1"/>
        </w:rPr>
        <w:t xml:space="preserve"> </w:t>
      </w:r>
      <w:r>
        <w:t>деятельность;</w:t>
      </w:r>
    </w:p>
    <w:p w:rsidR="00E0428A" w:rsidRDefault="001F0548">
      <w:pPr>
        <w:pStyle w:val="a5"/>
        <w:spacing w:before="1"/>
        <w:ind w:left="112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E0428A" w:rsidRDefault="001F0548" w:rsidP="00B95C42">
      <w:pPr>
        <w:pStyle w:val="a7"/>
        <w:numPr>
          <w:ilvl w:val="0"/>
          <w:numId w:val="17"/>
        </w:numPr>
        <w:tabs>
          <w:tab w:val="left" w:pos="1381"/>
        </w:tabs>
        <w:spacing w:before="137"/>
        <w:rPr>
          <w:sz w:val="24"/>
        </w:rPr>
      </w:pPr>
      <w:r>
        <w:rPr>
          <w:sz w:val="24"/>
        </w:rPr>
        <w:t>экологическое</w:t>
      </w:r>
      <w:r>
        <w:rPr>
          <w:spacing w:val="-5"/>
          <w:sz w:val="24"/>
        </w:rPr>
        <w:t xml:space="preserve"> </w:t>
      </w:r>
      <w:r>
        <w:rPr>
          <w:sz w:val="24"/>
        </w:rPr>
        <w:t>воспитание:</w:t>
      </w:r>
    </w:p>
    <w:p w:rsidR="00E0428A" w:rsidRDefault="001F0548">
      <w:pPr>
        <w:pStyle w:val="a5"/>
        <w:spacing w:before="139" w:line="360" w:lineRule="auto"/>
        <w:ind w:right="194"/>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2"/>
        </w:rPr>
        <w:t xml:space="preserve"> </w:t>
      </w:r>
      <w:r>
        <w:t>обеспечении безопасности</w:t>
      </w:r>
      <w:r>
        <w:rPr>
          <w:spacing w:val="-3"/>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w:t>
      </w:r>
    </w:p>
    <w:p w:rsidR="00E0428A" w:rsidRDefault="001F0548">
      <w:pPr>
        <w:pStyle w:val="a5"/>
        <w:spacing w:line="360" w:lineRule="auto"/>
        <w:ind w:right="203"/>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1"/>
        </w:rPr>
        <w:t xml:space="preserve"> </w:t>
      </w:r>
      <w:r>
        <w:t>грамотности и разумного</w:t>
      </w:r>
      <w:r>
        <w:rPr>
          <w:spacing w:val="-1"/>
        </w:rPr>
        <w:t xml:space="preserve"> </w:t>
      </w:r>
      <w:r>
        <w:t>природопользования;</w:t>
      </w:r>
    </w:p>
    <w:p w:rsidR="00E0428A" w:rsidRDefault="001F0548">
      <w:pPr>
        <w:pStyle w:val="a5"/>
        <w:spacing w:line="360" w:lineRule="auto"/>
        <w:ind w:right="19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57"/>
        </w:rPr>
        <w:t xml:space="preserve"> </w:t>
      </w:r>
      <w:r>
        <w:t>предотвращать</w:t>
      </w:r>
      <w:r>
        <w:rPr>
          <w:spacing w:val="-1"/>
        </w:rPr>
        <w:t xml:space="preserve"> </w:t>
      </w:r>
      <w:r>
        <w:t>их;</w:t>
      </w:r>
    </w:p>
    <w:p w:rsidR="00E0428A" w:rsidRDefault="001F0548">
      <w:pPr>
        <w:pStyle w:val="a5"/>
        <w:spacing w:before="1"/>
        <w:ind w:left="1121" w:firstLine="0"/>
      </w:pPr>
      <w:r>
        <w:t>расширение</w:t>
      </w:r>
      <w:r>
        <w:rPr>
          <w:spacing w:val="-6"/>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экологической</w:t>
      </w:r>
      <w:r>
        <w:rPr>
          <w:spacing w:val="-5"/>
        </w:rPr>
        <w:t xml:space="preserve"> </w:t>
      </w:r>
      <w:r>
        <w:t>направленности.</w:t>
      </w:r>
    </w:p>
    <w:p w:rsidR="00E0428A" w:rsidRDefault="001F0548" w:rsidP="00B95C42">
      <w:pPr>
        <w:pStyle w:val="a7"/>
        <w:numPr>
          <w:ilvl w:val="2"/>
          <w:numId w:val="19"/>
        </w:numPr>
        <w:tabs>
          <w:tab w:val="left" w:pos="1962"/>
        </w:tabs>
        <w:spacing w:before="134" w:line="352" w:lineRule="auto"/>
        <w:ind w:right="194" w:firstLine="708"/>
        <w:jc w:val="both"/>
        <w:rPr>
          <w:sz w:val="24"/>
        </w:rPr>
      </w:pPr>
      <w:r>
        <w:rPr>
          <w:sz w:val="24"/>
        </w:rPr>
        <w:t xml:space="preserve">В  </w:t>
      </w:r>
      <w:r>
        <w:rPr>
          <w:spacing w:val="17"/>
          <w:sz w:val="24"/>
        </w:rPr>
        <w:t xml:space="preserve"> </w:t>
      </w:r>
      <w:r>
        <w:rPr>
          <w:sz w:val="24"/>
        </w:rPr>
        <w:t xml:space="preserve">результате   </w:t>
      </w:r>
      <w:r>
        <w:rPr>
          <w:spacing w:val="17"/>
          <w:sz w:val="24"/>
        </w:rPr>
        <w:t xml:space="preserve"> </w:t>
      </w:r>
      <w:r>
        <w:rPr>
          <w:sz w:val="24"/>
        </w:rPr>
        <w:t xml:space="preserve">изучения   </w:t>
      </w:r>
      <w:r>
        <w:rPr>
          <w:spacing w:val="21"/>
          <w:sz w:val="24"/>
        </w:rPr>
        <w:t xml:space="preserve"> </w:t>
      </w:r>
      <w:r>
        <w:rPr>
          <w:sz w:val="24"/>
        </w:rPr>
        <w:t xml:space="preserve">ОБЖ   </w:t>
      </w:r>
      <w:r>
        <w:rPr>
          <w:spacing w:val="19"/>
          <w:sz w:val="24"/>
        </w:rPr>
        <w:t xml:space="preserve"> </w:t>
      </w:r>
      <w:r>
        <w:rPr>
          <w:sz w:val="24"/>
        </w:rPr>
        <w:t xml:space="preserve">на   </w:t>
      </w:r>
      <w:r>
        <w:rPr>
          <w:spacing w:val="20"/>
          <w:sz w:val="24"/>
        </w:rPr>
        <w:t xml:space="preserve"> </w:t>
      </w:r>
      <w:r>
        <w:rPr>
          <w:sz w:val="24"/>
        </w:rPr>
        <w:t xml:space="preserve">уровне   </w:t>
      </w:r>
      <w:r>
        <w:rPr>
          <w:spacing w:val="18"/>
          <w:sz w:val="24"/>
        </w:rPr>
        <w:t xml:space="preserve"> </w:t>
      </w:r>
      <w:r>
        <w:rPr>
          <w:sz w:val="24"/>
        </w:rPr>
        <w:t xml:space="preserve">среднего   </w:t>
      </w:r>
      <w:r>
        <w:rPr>
          <w:spacing w:val="21"/>
          <w:sz w:val="24"/>
        </w:rPr>
        <w:t xml:space="preserve"> </w:t>
      </w:r>
      <w:r>
        <w:rPr>
          <w:sz w:val="24"/>
        </w:rPr>
        <w:t xml:space="preserve">общего   </w:t>
      </w:r>
      <w:r>
        <w:rPr>
          <w:spacing w:val="19"/>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совместная деятельность.</w:t>
      </w:r>
    </w:p>
    <w:p w:rsidR="00E0428A" w:rsidRDefault="001F0548" w:rsidP="00B95C42">
      <w:pPr>
        <w:pStyle w:val="a7"/>
        <w:numPr>
          <w:ilvl w:val="3"/>
          <w:numId w:val="19"/>
        </w:numPr>
        <w:tabs>
          <w:tab w:val="left" w:pos="2142"/>
        </w:tabs>
        <w:spacing w:line="350" w:lineRule="auto"/>
        <w:ind w:left="412" w:right="201" w:firstLine="708"/>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E0428A">
      <w:pPr>
        <w:spacing w:line="35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9"/>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1"/>
        </w:rPr>
        <w:t xml:space="preserve"> </w:t>
      </w:r>
      <w:r>
        <w:t>общества и государства, обосновывать их приоритет и всесторонне анализировать, разрабатывать</w:t>
      </w:r>
      <w:r>
        <w:rPr>
          <w:spacing w:val="1"/>
        </w:rPr>
        <w:t xml:space="preserve"> </w:t>
      </w:r>
      <w:r>
        <w:t>алгоритмы</w:t>
      </w:r>
      <w:r>
        <w:rPr>
          <w:spacing w:val="-1"/>
        </w:rPr>
        <w:t xml:space="preserve"> </w:t>
      </w:r>
      <w:r>
        <w:t>их</w:t>
      </w:r>
      <w:r>
        <w:rPr>
          <w:spacing w:val="2"/>
        </w:rPr>
        <w:t xml:space="preserve"> </w:t>
      </w:r>
      <w:r>
        <w:t>возможного решения в</w:t>
      </w:r>
      <w:r>
        <w:rPr>
          <w:spacing w:val="-2"/>
        </w:rPr>
        <w:t xml:space="preserve"> </w:t>
      </w:r>
      <w:r>
        <w:t>различных</w:t>
      </w:r>
      <w:r>
        <w:rPr>
          <w:spacing w:val="1"/>
        </w:rPr>
        <w:t xml:space="preserve"> </w:t>
      </w:r>
      <w:r>
        <w:t>ситуациях;</w:t>
      </w:r>
    </w:p>
    <w:p w:rsidR="00E0428A" w:rsidRDefault="001F0548">
      <w:pPr>
        <w:pStyle w:val="a5"/>
        <w:spacing w:before="2" w:line="360" w:lineRule="auto"/>
        <w:ind w:right="202"/>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1"/>
        </w:rPr>
        <w:t xml:space="preserve"> </w:t>
      </w:r>
      <w:r>
        <w:t>закономерности</w:t>
      </w:r>
      <w:r>
        <w:rPr>
          <w:spacing w:val="-3"/>
        </w:rPr>
        <w:t xml:space="preserve"> </w:t>
      </w:r>
      <w:r>
        <w:t>и противоречия;</w:t>
      </w:r>
    </w:p>
    <w:p w:rsidR="00E0428A" w:rsidRDefault="001F0548">
      <w:pPr>
        <w:pStyle w:val="a5"/>
        <w:spacing w:line="360" w:lineRule="auto"/>
        <w:ind w:right="192"/>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 способы их достижения с учѐтом самостоятельно выделенных критериев в парадигме</w:t>
      </w:r>
      <w:r>
        <w:rPr>
          <w:spacing w:val="1"/>
        </w:rPr>
        <w:t xml:space="preserve"> </w:t>
      </w:r>
      <w:r>
        <w:t>безопасной жизнедеятельности, оценивать риски возможных последствий для реализации риск-</w:t>
      </w:r>
      <w:r>
        <w:rPr>
          <w:spacing w:val="1"/>
        </w:rPr>
        <w:t xml:space="preserve"> </w:t>
      </w:r>
      <w:r>
        <w:t>ориентированного</w:t>
      </w:r>
      <w:r>
        <w:rPr>
          <w:spacing w:val="-1"/>
        </w:rPr>
        <w:t xml:space="preserve"> </w:t>
      </w:r>
      <w:r>
        <w:t>поведения;</w:t>
      </w:r>
    </w:p>
    <w:p w:rsidR="00E0428A" w:rsidRDefault="001F0548">
      <w:pPr>
        <w:pStyle w:val="a5"/>
        <w:spacing w:line="360" w:lineRule="auto"/>
        <w:ind w:right="203"/>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w:t>
      </w:r>
      <w:r>
        <w:rPr>
          <w:spacing w:val="-1"/>
        </w:rPr>
        <w:t xml:space="preserve"> </w:t>
      </w:r>
      <w:r>
        <w:t>приобретѐнные</w:t>
      </w:r>
      <w:r>
        <w:rPr>
          <w:spacing w:val="-2"/>
        </w:rPr>
        <w:t xml:space="preserve"> </w:t>
      </w:r>
      <w:r>
        <w:t>знания в</w:t>
      </w:r>
      <w:r>
        <w:rPr>
          <w:spacing w:val="-4"/>
        </w:rPr>
        <w:t xml:space="preserve"> </w:t>
      </w:r>
      <w:r>
        <w:t>повседневную жизнь;</w:t>
      </w:r>
    </w:p>
    <w:p w:rsidR="00E0428A" w:rsidRDefault="001F0548">
      <w:pPr>
        <w:pStyle w:val="a5"/>
        <w:spacing w:line="360" w:lineRule="auto"/>
        <w:ind w:right="196"/>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1"/>
        </w:rPr>
        <w:t xml:space="preserve"> </w:t>
      </w:r>
      <w:r>
        <w:t>для решения стоящей задачи;</w:t>
      </w:r>
    </w:p>
    <w:p w:rsidR="00E0428A" w:rsidRDefault="001F0548">
      <w:pPr>
        <w:pStyle w:val="a5"/>
        <w:ind w:left="1121" w:firstLine="0"/>
      </w:pPr>
      <w:r>
        <w:t>развивать</w:t>
      </w:r>
      <w:r>
        <w:rPr>
          <w:spacing w:val="-4"/>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t>задач.</w:t>
      </w:r>
    </w:p>
    <w:p w:rsidR="00E0428A" w:rsidRDefault="001F0548" w:rsidP="00B95C42">
      <w:pPr>
        <w:pStyle w:val="a7"/>
        <w:numPr>
          <w:ilvl w:val="3"/>
          <w:numId w:val="19"/>
        </w:numPr>
        <w:tabs>
          <w:tab w:val="left" w:pos="2142"/>
        </w:tabs>
        <w:spacing w:before="136" w:line="352" w:lineRule="auto"/>
        <w:ind w:left="412" w:right="203"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2"/>
      </w:pPr>
      <w:r>
        <w:t>владеть научной терминологией, ключевыми понятиями и методами в области безопасности</w:t>
      </w:r>
      <w:r>
        <w:rPr>
          <w:spacing w:val="-57"/>
        </w:rPr>
        <w:t xml:space="preserve"> </w:t>
      </w:r>
      <w:r>
        <w:t>жизнедеятельности;</w:t>
      </w:r>
    </w:p>
    <w:p w:rsidR="00E0428A" w:rsidRDefault="001F0548">
      <w:pPr>
        <w:pStyle w:val="a5"/>
        <w:spacing w:line="360" w:lineRule="auto"/>
        <w:ind w:right="198"/>
      </w:pPr>
      <w:r>
        <w:t xml:space="preserve">владеть       </w:t>
      </w:r>
      <w:r>
        <w:rPr>
          <w:spacing w:val="1"/>
        </w:rPr>
        <w:t xml:space="preserve"> </w:t>
      </w:r>
      <w:r>
        <w:t xml:space="preserve">видами       </w:t>
      </w:r>
      <w:r>
        <w:rPr>
          <w:spacing w:val="1"/>
        </w:rPr>
        <w:t xml:space="preserve"> </w:t>
      </w:r>
      <w:r>
        <w:t>деятельности         по         приобретению         нового         знания,</w:t>
      </w:r>
      <w:r>
        <w:rPr>
          <w:spacing w:val="1"/>
        </w:rPr>
        <w:t xml:space="preserve"> </w:t>
      </w:r>
      <w:r>
        <w:t>его      преобразованию      и      применению      для      решения      различных      учебных      задач,</w:t>
      </w:r>
      <w:r>
        <w:rPr>
          <w:spacing w:val="1"/>
        </w:rPr>
        <w:t xml:space="preserve"> </w:t>
      </w:r>
      <w:r>
        <w:t>в</w:t>
      </w:r>
      <w:r>
        <w:rPr>
          <w:spacing w:val="-2"/>
        </w:rPr>
        <w:t xml:space="preserve"> </w:t>
      </w:r>
      <w:r>
        <w:t>том числе</w:t>
      </w:r>
      <w:r>
        <w:rPr>
          <w:spacing w:val="-1"/>
        </w:rPr>
        <w:t xml:space="preserve"> </w:t>
      </w:r>
      <w:r>
        <w:t>при разработке</w:t>
      </w:r>
      <w:r>
        <w:rPr>
          <w:spacing w:val="-1"/>
        </w:rPr>
        <w:t xml:space="preserve"> </w:t>
      </w:r>
      <w:r>
        <w:t>и защите</w:t>
      </w:r>
      <w:r>
        <w:rPr>
          <w:spacing w:val="-1"/>
        </w:rPr>
        <w:t xml:space="preserve"> </w:t>
      </w:r>
      <w:r>
        <w:t>проектных работ;</w:t>
      </w:r>
    </w:p>
    <w:p w:rsidR="00E0428A" w:rsidRDefault="001F0548">
      <w:pPr>
        <w:pStyle w:val="a5"/>
        <w:spacing w:before="1" w:line="360" w:lineRule="auto"/>
        <w:ind w:right="200"/>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учѐтом</w:t>
      </w:r>
      <w:r>
        <w:rPr>
          <w:spacing w:val="1"/>
        </w:rPr>
        <w:t xml:space="preserve"> </w:t>
      </w:r>
      <w:r>
        <w:t>установленных</w:t>
      </w:r>
      <w:r>
        <w:rPr>
          <w:spacing w:val="1"/>
        </w:rPr>
        <w:t xml:space="preserve"> </w:t>
      </w:r>
      <w:r>
        <w:t>(обоснованных)</w:t>
      </w:r>
      <w:r>
        <w:rPr>
          <w:spacing w:val="-1"/>
        </w:rPr>
        <w:t xml:space="preserve"> </w:t>
      </w:r>
      <w:r>
        <w:t>критериев;</w:t>
      </w:r>
    </w:p>
    <w:p w:rsidR="00E0428A" w:rsidRDefault="001F0548">
      <w:pPr>
        <w:pStyle w:val="a5"/>
        <w:tabs>
          <w:tab w:val="left" w:pos="1463"/>
          <w:tab w:val="left" w:pos="3320"/>
          <w:tab w:val="left" w:pos="5842"/>
          <w:tab w:val="left" w:pos="7946"/>
          <w:tab w:val="left" w:pos="9668"/>
        </w:tabs>
        <w:spacing w:line="360" w:lineRule="auto"/>
        <w:ind w:right="199"/>
      </w:pPr>
      <w:r>
        <w:t>раскрывать проблемные вопросы, отражающие несоответствие между реальным (заданным)</w:t>
      </w:r>
      <w:r>
        <w:rPr>
          <w:spacing w:val="-57"/>
        </w:rPr>
        <w:t xml:space="preserve"> </w:t>
      </w:r>
      <w:r>
        <w:t>и</w:t>
      </w:r>
      <w:r>
        <w:tab/>
        <w:t>наиболее</w:t>
      </w:r>
      <w:r>
        <w:tab/>
        <w:t>благоприятным</w:t>
      </w:r>
      <w:r>
        <w:tab/>
        <w:t>состоянием</w:t>
      </w:r>
      <w:r>
        <w:tab/>
        <w:t>объекта</w:t>
      </w:r>
      <w:r>
        <w:tab/>
      </w:r>
      <w:r>
        <w:rPr>
          <w:spacing w:val="-1"/>
        </w:rPr>
        <w:t>(явления)</w:t>
      </w:r>
      <w:r>
        <w:rPr>
          <w:spacing w:val="-58"/>
        </w:rPr>
        <w:t xml:space="preserve"> </w:t>
      </w:r>
      <w:r>
        <w:t>в</w:t>
      </w:r>
      <w:r>
        <w:rPr>
          <w:spacing w:val="-2"/>
        </w:rPr>
        <w:t xml:space="preserve"> </w:t>
      </w:r>
      <w:r>
        <w:t>повседневной жизни;</w:t>
      </w:r>
    </w:p>
    <w:p w:rsidR="00E0428A" w:rsidRDefault="001F0548">
      <w:pPr>
        <w:pStyle w:val="a5"/>
        <w:spacing w:line="360" w:lineRule="auto"/>
        <w:ind w:right="204"/>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61"/>
        </w:rPr>
        <w:t xml:space="preserve"> </w:t>
      </w:r>
      <w:r>
        <w:t>результаты,</w:t>
      </w:r>
      <w:r>
        <w:rPr>
          <w:spacing w:val="-57"/>
        </w:rPr>
        <w:t xml:space="preserve"> </w:t>
      </w:r>
      <w:r>
        <w:t>обосновывать</w:t>
      </w:r>
      <w:r>
        <w:rPr>
          <w:spacing w:val="-1"/>
        </w:rPr>
        <w:t xml:space="preserve"> </w:t>
      </w:r>
      <w:r>
        <w:t>предложения по</w:t>
      </w:r>
      <w:r>
        <w:rPr>
          <w:spacing w:val="-3"/>
        </w:rPr>
        <w:t xml:space="preserve"> </w:t>
      </w:r>
      <w:r>
        <w:t>их</w:t>
      </w:r>
      <w:r>
        <w:rPr>
          <w:spacing w:val="2"/>
        </w:rPr>
        <w:t xml:space="preserve"> </w:t>
      </w:r>
      <w:r>
        <w:t>корректировке</w:t>
      </w:r>
      <w:r>
        <w:rPr>
          <w:spacing w:val="-1"/>
        </w:rPr>
        <w:t xml:space="preserve"> </w:t>
      </w:r>
      <w:r>
        <w:t>в</w:t>
      </w:r>
      <w:r>
        <w:rPr>
          <w:spacing w:val="-1"/>
        </w:rPr>
        <w:t xml:space="preserve"> </w:t>
      </w:r>
      <w:r>
        <w:t>новых</w:t>
      </w:r>
      <w:r>
        <w:rPr>
          <w:spacing w:val="4"/>
        </w:rPr>
        <w:t xml:space="preserve"> </w:t>
      </w:r>
      <w:r>
        <w:t>условиях;</w:t>
      </w:r>
    </w:p>
    <w:p w:rsidR="00E0428A" w:rsidRDefault="001F0548">
      <w:pPr>
        <w:pStyle w:val="a5"/>
        <w:spacing w:line="360" w:lineRule="auto"/>
        <w:ind w:right="203"/>
      </w:pPr>
      <w:r>
        <w:t xml:space="preserve">характеризовать    </w:t>
      </w:r>
      <w:r>
        <w:rPr>
          <w:spacing w:val="1"/>
        </w:rPr>
        <w:t xml:space="preserve"> </w:t>
      </w:r>
      <w:r>
        <w:t xml:space="preserve">приобретѐнные    </w:t>
      </w:r>
      <w:r>
        <w:rPr>
          <w:spacing w:val="1"/>
        </w:rPr>
        <w:t xml:space="preserve"> </w:t>
      </w:r>
      <w:r>
        <w:t>знания      и      навыки,      оценивать      возможность</w:t>
      </w:r>
      <w:r>
        <w:rPr>
          <w:spacing w:val="1"/>
        </w:rPr>
        <w:t xml:space="preserve"> </w:t>
      </w:r>
      <w:r>
        <w:t>их</w:t>
      </w:r>
      <w:r>
        <w:rPr>
          <w:spacing w:val="1"/>
        </w:rPr>
        <w:t xml:space="preserve"> </w:t>
      </w:r>
      <w:r>
        <w:t>реализации в</w:t>
      </w:r>
      <w:r>
        <w:rPr>
          <w:spacing w:val="-1"/>
        </w:rPr>
        <w:t xml:space="preserve"> </w:t>
      </w:r>
      <w:r>
        <w:t>реальных</w:t>
      </w:r>
      <w:r>
        <w:rPr>
          <w:spacing w:val="1"/>
        </w:rPr>
        <w:t xml:space="preserve"> </w:t>
      </w:r>
      <w:r>
        <w:t>ситуациях;</w:t>
      </w:r>
    </w:p>
    <w:p w:rsidR="00E0428A" w:rsidRDefault="001F0548">
      <w:pPr>
        <w:pStyle w:val="a5"/>
        <w:tabs>
          <w:tab w:val="left" w:pos="2628"/>
          <w:tab w:val="left" w:pos="5526"/>
          <w:tab w:val="left" w:pos="7526"/>
          <w:tab w:val="left" w:pos="9949"/>
        </w:tabs>
        <w:spacing w:line="360" w:lineRule="auto"/>
        <w:ind w:right="199"/>
      </w:pPr>
      <w:r>
        <w:t>использовать знания других предметных областей для решения учебных задач в области</w:t>
      </w:r>
      <w:r>
        <w:rPr>
          <w:spacing w:val="1"/>
        </w:rPr>
        <w:t xml:space="preserve"> </w:t>
      </w:r>
      <w:r>
        <w:t>безопасности</w:t>
      </w:r>
      <w:r>
        <w:tab/>
        <w:t>жизнедеятельности;</w:t>
      </w:r>
      <w:r>
        <w:tab/>
        <w:t>переносить</w:t>
      </w:r>
      <w:r>
        <w:tab/>
        <w:t>приобретѐнные</w:t>
      </w:r>
      <w:r>
        <w:tab/>
      </w:r>
      <w:r>
        <w:rPr>
          <w:spacing w:val="-1"/>
        </w:rPr>
        <w:t>знания</w:t>
      </w:r>
      <w:r>
        <w:rPr>
          <w:spacing w:val="-58"/>
        </w:rPr>
        <w:t xml:space="preserve"> </w:t>
      </w:r>
      <w:r>
        <w:t>и навыки в</w:t>
      </w:r>
      <w:r>
        <w:rPr>
          <w:spacing w:val="-1"/>
        </w:rPr>
        <w:t xml:space="preserve"> </w:t>
      </w:r>
      <w:r>
        <w:t>повседневную</w:t>
      </w:r>
      <w:r>
        <w:rPr>
          <w:spacing w:val="2"/>
        </w:rPr>
        <w:t xml:space="preserve"> </w:t>
      </w:r>
      <w:r>
        <w:t>жизнь.</w:t>
      </w:r>
    </w:p>
    <w:p w:rsidR="00E0428A" w:rsidRDefault="00E0428A">
      <w:pPr>
        <w:spacing w:line="360" w:lineRule="auto"/>
        <w:sectPr w:rsidR="00E0428A">
          <w:pgSz w:w="11910" w:h="16840"/>
          <w:pgMar w:top="760" w:right="340" w:bottom="920" w:left="720" w:header="0" w:footer="651" w:gutter="0"/>
          <w:cols w:space="720"/>
        </w:sectPr>
      </w:pPr>
    </w:p>
    <w:p w:rsidR="00E0428A" w:rsidRDefault="001F0548" w:rsidP="00B95C42">
      <w:pPr>
        <w:pStyle w:val="a7"/>
        <w:numPr>
          <w:ilvl w:val="3"/>
          <w:numId w:val="19"/>
        </w:numPr>
        <w:tabs>
          <w:tab w:val="left" w:pos="2142"/>
        </w:tabs>
        <w:spacing w:before="78" w:line="352" w:lineRule="auto"/>
        <w:ind w:left="412" w:right="203" w:firstLine="708"/>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ind w:right="202"/>
      </w:pPr>
      <w:r>
        <w:t>владеть навыками самостоятельного поиска, сбора, обобщения и анализа различных 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61"/>
        </w:rPr>
        <w:t xml:space="preserve"> </w:t>
      </w:r>
      <w:r>
        <w:t>информационной</w:t>
      </w:r>
      <w:r>
        <w:rPr>
          <w:spacing w:val="1"/>
        </w:rPr>
        <w:t xml:space="preserve"> </w:t>
      </w:r>
      <w:r>
        <w:t>безопасности</w:t>
      </w:r>
      <w:r>
        <w:rPr>
          <w:spacing w:val="-1"/>
        </w:rPr>
        <w:t xml:space="preserve"> </w:t>
      </w:r>
      <w:r>
        <w:t>личности;</w:t>
      </w:r>
    </w:p>
    <w:p w:rsidR="00E0428A" w:rsidRDefault="001F0548">
      <w:pPr>
        <w:pStyle w:val="a5"/>
        <w:spacing w:before="2" w:line="360" w:lineRule="auto"/>
        <w:ind w:right="206"/>
      </w:pPr>
      <w:r>
        <w:t>создавать информационные блоки в различных</w:t>
      </w:r>
      <w:r>
        <w:rPr>
          <w:spacing w:val="1"/>
        </w:rPr>
        <w:t xml:space="preserve"> </w:t>
      </w:r>
      <w:r>
        <w:t>форматах</w:t>
      </w:r>
      <w:r>
        <w:rPr>
          <w:spacing w:val="1"/>
        </w:rPr>
        <w:t xml:space="preserve"> </w:t>
      </w:r>
      <w:r>
        <w:t>с учѐтом характера 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 оптимальную</w:t>
      </w:r>
      <w:r>
        <w:rPr>
          <w:spacing w:val="-1"/>
        </w:rPr>
        <w:t xml:space="preserve"> </w:t>
      </w:r>
      <w:r>
        <w:t>форму</w:t>
      </w:r>
      <w:r>
        <w:rPr>
          <w:spacing w:val="-3"/>
        </w:rPr>
        <w:t xml:space="preserve"> </w:t>
      </w:r>
      <w:r>
        <w:t>их</w:t>
      </w:r>
      <w:r>
        <w:rPr>
          <w:spacing w:val="2"/>
        </w:rPr>
        <w:t xml:space="preserve"> </w:t>
      </w:r>
      <w:r>
        <w:t>представления;</w:t>
      </w:r>
    </w:p>
    <w:p w:rsidR="00E0428A" w:rsidRDefault="001F0548">
      <w:pPr>
        <w:pStyle w:val="a5"/>
        <w:spacing w:line="360" w:lineRule="auto"/>
        <w:ind w:right="2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E0428A" w:rsidRDefault="001F0548">
      <w:pPr>
        <w:pStyle w:val="a5"/>
        <w:spacing w:line="360" w:lineRule="auto"/>
        <w:ind w:right="207"/>
      </w:pPr>
      <w:r>
        <w:t>владеть навыками по предотвращению рисков, профилактике угроз и защите от опасностей</w:t>
      </w:r>
      <w:r>
        <w:rPr>
          <w:spacing w:val="1"/>
        </w:rPr>
        <w:t xml:space="preserve"> </w:t>
      </w:r>
      <w:r>
        <w:t>цифровой</w:t>
      </w:r>
      <w:r>
        <w:rPr>
          <w:spacing w:val="-1"/>
        </w:rPr>
        <w:t xml:space="preserve"> </w:t>
      </w:r>
      <w:r>
        <w:t>среды;</w:t>
      </w:r>
    </w:p>
    <w:p w:rsidR="00E0428A" w:rsidRDefault="001F0548">
      <w:pPr>
        <w:pStyle w:val="a5"/>
        <w:spacing w:line="360" w:lineRule="auto"/>
        <w:ind w:right="194"/>
      </w:pPr>
      <w:r>
        <w:t>использовать       средства      информационных       и       коммуникационных       технологий</w:t>
      </w:r>
      <w:r>
        <w:rPr>
          <w:spacing w:val="1"/>
        </w:rPr>
        <w:t xml:space="preserve"> </w:t>
      </w:r>
      <w:r>
        <w:t xml:space="preserve">в   </w:t>
      </w:r>
      <w:r>
        <w:rPr>
          <w:spacing w:val="1"/>
        </w:rPr>
        <w:t xml:space="preserve"> </w:t>
      </w:r>
      <w:r>
        <w:t>учебном    процессе     с    соблюдением    требований     эргономики,    техники     безопасности</w:t>
      </w:r>
      <w:r>
        <w:rPr>
          <w:spacing w:val="-57"/>
        </w:rPr>
        <w:t xml:space="preserve"> </w:t>
      </w:r>
      <w:r>
        <w:t>и</w:t>
      </w:r>
      <w:r>
        <w:rPr>
          <w:spacing w:val="-1"/>
        </w:rPr>
        <w:t xml:space="preserve"> </w:t>
      </w:r>
      <w:r>
        <w:t>гигиены.</w:t>
      </w:r>
    </w:p>
    <w:p w:rsidR="00E0428A" w:rsidRDefault="001F0548" w:rsidP="00B95C42">
      <w:pPr>
        <w:pStyle w:val="a7"/>
        <w:numPr>
          <w:ilvl w:val="3"/>
          <w:numId w:val="19"/>
        </w:numPr>
        <w:tabs>
          <w:tab w:val="left" w:pos="2142"/>
        </w:tabs>
        <w:spacing w:line="352"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E0428A" w:rsidRDefault="001F0548">
      <w:pPr>
        <w:pStyle w:val="a5"/>
        <w:spacing w:line="360" w:lineRule="auto"/>
        <w:jc w:val="left"/>
      </w:pPr>
      <w:r>
        <w:t>осуществлять в ходе образовательной деятельности безопасную коммуникацию, переносить</w:t>
      </w:r>
      <w:r>
        <w:rPr>
          <w:spacing w:val="-57"/>
        </w:rPr>
        <w:t xml:space="preserve"> </w:t>
      </w:r>
      <w:r>
        <w:t>принципы</w:t>
      </w:r>
      <w:r>
        <w:rPr>
          <w:spacing w:val="-1"/>
        </w:rPr>
        <w:t xml:space="preserve"> </w:t>
      </w:r>
      <w:r>
        <w:t>еѐ</w:t>
      </w:r>
      <w:r>
        <w:rPr>
          <w:spacing w:val="-1"/>
        </w:rPr>
        <w:t xml:space="preserve"> </w:t>
      </w:r>
      <w:r>
        <w:t>организации в</w:t>
      </w:r>
      <w:r>
        <w:rPr>
          <w:spacing w:val="-1"/>
        </w:rPr>
        <w:t xml:space="preserve"> </w:t>
      </w:r>
      <w:r>
        <w:t>повседневную</w:t>
      </w:r>
      <w:r>
        <w:rPr>
          <w:spacing w:val="-1"/>
        </w:rPr>
        <w:t xml:space="preserve"> </w:t>
      </w:r>
      <w:r>
        <w:t>жизнь;</w:t>
      </w:r>
    </w:p>
    <w:p w:rsidR="00E0428A" w:rsidRDefault="001F0548">
      <w:pPr>
        <w:pStyle w:val="a5"/>
        <w:tabs>
          <w:tab w:val="left" w:pos="2706"/>
          <w:tab w:val="left" w:pos="4137"/>
          <w:tab w:val="left" w:pos="4507"/>
          <w:tab w:val="left" w:pos="6173"/>
          <w:tab w:val="left" w:pos="7296"/>
          <w:tab w:val="left" w:pos="8505"/>
          <w:tab w:val="left" w:pos="9723"/>
        </w:tabs>
        <w:spacing w:line="360" w:lineRule="auto"/>
        <w:ind w:right="200"/>
        <w:jc w:val="left"/>
      </w:pPr>
      <w:r>
        <w:t>распознавать</w:t>
      </w:r>
      <w:r>
        <w:tab/>
        <w:t>вербальные</w:t>
      </w:r>
      <w:r>
        <w:tab/>
        <w:t>и</w:t>
      </w:r>
      <w:r>
        <w:tab/>
        <w:t>невербальные</w:t>
      </w:r>
      <w:r>
        <w:tab/>
        <w:t>средства</w:t>
      </w:r>
      <w:r>
        <w:tab/>
        <w:t>общения;</w:t>
      </w:r>
      <w:r>
        <w:tab/>
        <w:t>понимать</w:t>
      </w:r>
      <w:r>
        <w:tab/>
      </w:r>
      <w:r>
        <w:rPr>
          <w:spacing w:val="-1"/>
        </w:rPr>
        <w:t>значение</w:t>
      </w:r>
      <w:r>
        <w:rPr>
          <w:spacing w:val="-57"/>
        </w:rPr>
        <w:t xml:space="preserve"> </w:t>
      </w:r>
      <w:r>
        <w:t>социальных</w:t>
      </w:r>
      <w:r>
        <w:rPr>
          <w:spacing w:val="1"/>
        </w:rPr>
        <w:t xml:space="preserve"> </w:t>
      </w:r>
      <w:r>
        <w:t>знаков; определять</w:t>
      </w:r>
      <w:r>
        <w:rPr>
          <w:spacing w:val="-1"/>
        </w:rPr>
        <w:t xml:space="preserve"> </w:t>
      </w:r>
      <w:r>
        <w:t>признаки деструктивного общения;</w:t>
      </w:r>
    </w:p>
    <w:p w:rsidR="00E0428A" w:rsidRDefault="001F0548">
      <w:pPr>
        <w:pStyle w:val="a5"/>
        <w:tabs>
          <w:tab w:val="left" w:pos="2112"/>
          <w:tab w:val="left" w:pos="3342"/>
          <w:tab w:val="left" w:pos="4800"/>
          <w:tab w:val="left" w:pos="6724"/>
          <w:tab w:val="left" w:pos="7062"/>
          <w:tab w:val="left" w:pos="8434"/>
          <w:tab w:val="left" w:pos="9609"/>
        </w:tabs>
        <w:spacing w:line="360" w:lineRule="auto"/>
        <w:ind w:right="203"/>
        <w:jc w:val="left"/>
      </w:pPr>
      <w:r>
        <w:t>владеть</w:t>
      </w:r>
      <w:r>
        <w:tab/>
        <w:t>приѐмами</w:t>
      </w:r>
      <w:r>
        <w:tab/>
        <w:t>безопасного</w:t>
      </w:r>
      <w:r>
        <w:tab/>
        <w:t>межличностного</w:t>
      </w:r>
      <w:r>
        <w:tab/>
        <w:t>и</w:t>
      </w:r>
      <w:r>
        <w:tab/>
        <w:t>группового</w:t>
      </w:r>
      <w:r>
        <w:tab/>
        <w:t>общения;</w:t>
      </w:r>
      <w:r>
        <w:tab/>
      </w:r>
      <w:r>
        <w:rPr>
          <w:spacing w:val="-1"/>
        </w:rPr>
        <w:t>безопасно</w:t>
      </w:r>
      <w:r>
        <w:rPr>
          <w:spacing w:val="-57"/>
        </w:rPr>
        <w:t xml:space="preserve"> </w:t>
      </w:r>
      <w:r>
        <w:t>действовать</w:t>
      </w:r>
      <w:r>
        <w:rPr>
          <w:spacing w:val="-1"/>
        </w:rPr>
        <w:t xml:space="preserve"> </w:t>
      </w:r>
      <w:r>
        <w:t>по избеганию конфликтных ситуаций;</w:t>
      </w:r>
    </w:p>
    <w:p w:rsidR="00E0428A" w:rsidRDefault="001F0548">
      <w:pPr>
        <w:pStyle w:val="a5"/>
        <w:tabs>
          <w:tab w:val="left" w:pos="3576"/>
          <w:tab w:val="left" w:pos="4910"/>
          <w:tab w:val="left" w:pos="5534"/>
          <w:tab w:val="left" w:pos="6496"/>
          <w:tab w:val="left" w:pos="7862"/>
          <w:tab w:val="left" w:pos="8875"/>
          <w:tab w:val="left" w:pos="9949"/>
        </w:tabs>
        <w:spacing w:line="360" w:lineRule="auto"/>
        <w:ind w:right="201"/>
        <w:jc w:val="left"/>
      </w:pPr>
      <w:r>
        <w:t>аргументированно,</w:t>
      </w:r>
      <w:r>
        <w:tab/>
        <w:t>логично</w:t>
      </w:r>
      <w:r>
        <w:tab/>
        <w:t>и</w:t>
      </w:r>
      <w:r>
        <w:tab/>
        <w:t>ясно</w:t>
      </w:r>
      <w:r>
        <w:tab/>
        <w:t>излагать</w:t>
      </w:r>
      <w:r>
        <w:tab/>
        <w:t>свою</w:t>
      </w:r>
      <w:r>
        <w:tab/>
        <w:t>точку</w:t>
      </w:r>
      <w:r>
        <w:tab/>
        <w:t>зрения</w:t>
      </w:r>
      <w:r>
        <w:rPr>
          <w:spacing w:val="-57"/>
        </w:rPr>
        <w:t xml:space="preserve"> </w:t>
      </w:r>
      <w:r>
        <w:t>с</w:t>
      </w:r>
      <w:r>
        <w:rPr>
          <w:spacing w:val="-2"/>
        </w:rPr>
        <w:t xml:space="preserve"> </w:t>
      </w:r>
      <w:r>
        <w:t>использованием</w:t>
      </w:r>
      <w:r>
        <w:rPr>
          <w:spacing w:val="-1"/>
        </w:rPr>
        <w:t xml:space="preserve"> </w:t>
      </w:r>
      <w:r>
        <w:t>языковых</w:t>
      </w:r>
      <w:r>
        <w:rPr>
          <w:spacing w:val="2"/>
        </w:rPr>
        <w:t xml:space="preserve"> </w:t>
      </w:r>
      <w:r>
        <w:t>средств.</w:t>
      </w:r>
    </w:p>
    <w:p w:rsidR="00E0428A" w:rsidRDefault="001F0548" w:rsidP="00B95C42">
      <w:pPr>
        <w:pStyle w:val="a7"/>
        <w:numPr>
          <w:ilvl w:val="3"/>
          <w:numId w:val="19"/>
        </w:numPr>
        <w:tabs>
          <w:tab w:val="left" w:pos="2142"/>
        </w:tabs>
        <w:spacing w:line="352" w:lineRule="auto"/>
        <w:ind w:left="412" w:right="201"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7"/>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самоорганизации</w:t>
      </w:r>
      <w:r>
        <w:rPr>
          <w:spacing w:val="33"/>
          <w:sz w:val="24"/>
        </w:rPr>
        <w:t xml:space="preserve"> </w:t>
      </w:r>
      <w:r>
        <w:rPr>
          <w:sz w:val="24"/>
        </w:rPr>
        <w:t>как</w:t>
      </w:r>
      <w:r>
        <w:rPr>
          <w:spacing w:val="-57"/>
          <w:sz w:val="24"/>
        </w:rPr>
        <w:t xml:space="preserve"> </w:t>
      </w:r>
      <w:r>
        <w:rPr>
          <w:sz w:val="24"/>
        </w:rPr>
        <w:t>части 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E0428A" w:rsidRDefault="001F0548">
      <w:pPr>
        <w:pStyle w:val="a5"/>
        <w:spacing w:line="360" w:lineRule="auto"/>
        <w:ind w:right="201"/>
        <w:jc w:val="left"/>
      </w:pPr>
      <w:r>
        <w:t>ставить и формулировать собственные задачи в образовательной деятельности и жизненных</w:t>
      </w:r>
      <w:r>
        <w:rPr>
          <w:spacing w:val="-57"/>
        </w:rPr>
        <w:t xml:space="preserve"> </w:t>
      </w:r>
      <w:r>
        <w:t>ситуациях;</w:t>
      </w:r>
    </w:p>
    <w:p w:rsidR="00E0428A" w:rsidRDefault="001F0548">
      <w:pPr>
        <w:pStyle w:val="a5"/>
        <w:spacing w:line="360" w:lineRule="auto"/>
        <w:ind w:right="189"/>
        <w:jc w:val="left"/>
      </w:pPr>
      <w:r>
        <w:t>самостоятельно выявлять проблемные вопросы, выбирать оптимальный способ и составлять</w:t>
      </w:r>
      <w:r>
        <w:rPr>
          <w:spacing w:val="-57"/>
        </w:rPr>
        <w:t xml:space="preserve"> </w:t>
      </w:r>
      <w:r>
        <w:t>план</w:t>
      </w:r>
      <w:r>
        <w:rPr>
          <w:spacing w:val="-1"/>
        </w:rPr>
        <w:t xml:space="preserve"> </w:t>
      </w:r>
      <w:r>
        <w:t>их</w:t>
      </w:r>
      <w:r>
        <w:rPr>
          <w:spacing w:val="2"/>
        </w:rPr>
        <w:t xml:space="preserve"> </w:t>
      </w:r>
      <w:r>
        <w:t>решения в</w:t>
      </w:r>
      <w:r>
        <w:rPr>
          <w:spacing w:val="-1"/>
        </w:rPr>
        <w:t xml:space="preserve"> </w:t>
      </w:r>
      <w:r>
        <w:t>конкретных</w:t>
      </w:r>
      <w:r>
        <w:rPr>
          <w:spacing w:val="3"/>
        </w:rPr>
        <w:t xml:space="preserve"> </w:t>
      </w:r>
      <w:r>
        <w:t>условиях;</w:t>
      </w:r>
    </w:p>
    <w:p w:rsidR="00E0428A" w:rsidRDefault="001F0548">
      <w:pPr>
        <w:pStyle w:val="a5"/>
        <w:spacing w:line="360" w:lineRule="auto"/>
        <w:jc w:val="left"/>
      </w:pPr>
      <w:r>
        <w:t>делать</w:t>
      </w:r>
      <w:r>
        <w:rPr>
          <w:spacing w:val="6"/>
        </w:rPr>
        <w:t xml:space="preserve"> </w:t>
      </w:r>
      <w:r>
        <w:t>осознанный</w:t>
      </w:r>
      <w:r>
        <w:rPr>
          <w:spacing w:val="5"/>
        </w:rPr>
        <w:t xml:space="preserve"> </w:t>
      </w:r>
      <w:r>
        <w:t>выбор</w:t>
      </w:r>
      <w:r>
        <w:rPr>
          <w:spacing w:val="5"/>
        </w:rPr>
        <w:t xml:space="preserve"> </w:t>
      </w:r>
      <w:r>
        <w:t>в</w:t>
      </w:r>
      <w:r>
        <w:rPr>
          <w:spacing w:val="4"/>
        </w:rPr>
        <w:t xml:space="preserve"> </w:t>
      </w:r>
      <w:r>
        <w:t>новой</w:t>
      </w:r>
      <w:r>
        <w:rPr>
          <w:spacing w:val="5"/>
        </w:rPr>
        <w:t xml:space="preserve"> </w:t>
      </w:r>
      <w:r>
        <w:t>ситуации,</w:t>
      </w:r>
      <w:r>
        <w:rPr>
          <w:spacing w:val="5"/>
        </w:rPr>
        <w:t xml:space="preserve"> </w:t>
      </w:r>
      <w:r>
        <w:t>аргументировать</w:t>
      </w:r>
      <w:r>
        <w:rPr>
          <w:spacing w:val="6"/>
        </w:rPr>
        <w:t xml:space="preserve"> </w:t>
      </w:r>
      <w:r>
        <w:t>его;</w:t>
      </w:r>
      <w:r>
        <w:rPr>
          <w:spacing w:val="5"/>
        </w:rPr>
        <w:t xml:space="preserve"> </w:t>
      </w:r>
      <w:r>
        <w:t>брать</w:t>
      </w:r>
      <w:r>
        <w:rPr>
          <w:spacing w:val="7"/>
        </w:rPr>
        <w:t xml:space="preserve"> </w:t>
      </w:r>
      <w:r>
        <w:t>ответственность</w:t>
      </w:r>
      <w:r>
        <w:rPr>
          <w:spacing w:val="3"/>
        </w:rPr>
        <w:t xml:space="preserve"> </w:t>
      </w:r>
      <w:r>
        <w:t>за</w:t>
      </w:r>
      <w:r>
        <w:rPr>
          <w:spacing w:val="-57"/>
        </w:rPr>
        <w:t xml:space="preserve"> </w:t>
      </w:r>
      <w:r>
        <w:t>своѐ</w:t>
      </w:r>
      <w:r>
        <w:rPr>
          <w:spacing w:val="-3"/>
        </w:rPr>
        <w:t xml:space="preserve"> </w:t>
      </w:r>
      <w:r>
        <w:t>решение;</w:t>
      </w:r>
    </w:p>
    <w:p w:rsidR="00E0428A" w:rsidRDefault="001F0548">
      <w:pPr>
        <w:pStyle w:val="a5"/>
        <w:ind w:left="1121" w:firstLine="0"/>
      </w:pPr>
      <w:r>
        <w:t>оценивать</w:t>
      </w:r>
      <w:r>
        <w:rPr>
          <w:spacing w:val="-5"/>
        </w:rPr>
        <w:t xml:space="preserve"> </w:t>
      </w:r>
      <w:r>
        <w:t>приобретѐнный</w:t>
      </w:r>
      <w:r>
        <w:rPr>
          <w:spacing w:val="-3"/>
        </w:rPr>
        <w:t xml:space="preserve"> </w:t>
      </w:r>
      <w:r>
        <w:t>опыт;</w:t>
      </w:r>
    </w:p>
    <w:p w:rsidR="00E0428A" w:rsidRDefault="001F0548">
      <w:pPr>
        <w:pStyle w:val="a5"/>
        <w:spacing w:before="135" w:line="360" w:lineRule="auto"/>
        <w:ind w:right="196"/>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 и за счѐт привлечения научно-практических знаний других предметных областей;</w:t>
      </w:r>
      <w:r>
        <w:rPr>
          <w:spacing w:val="1"/>
        </w:rPr>
        <w:t xml:space="preserve"> </w:t>
      </w:r>
      <w:r>
        <w:t>повышать</w:t>
      </w:r>
      <w:r>
        <w:rPr>
          <w:spacing w:val="-1"/>
        </w:rPr>
        <w:t xml:space="preserve"> </w:t>
      </w:r>
      <w:r>
        <w:t>образовательный и</w:t>
      </w:r>
      <w:r>
        <w:rPr>
          <w:spacing w:val="-2"/>
        </w:rPr>
        <w:t xml:space="preserve"> </w:t>
      </w:r>
      <w:r>
        <w:t>культурный</w:t>
      </w:r>
      <w:r>
        <w:rPr>
          <w:spacing w:val="2"/>
        </w:rPr>
        <w:t xml:space="preserve"> </w:t>
      </w:r>
      <w:r>
        <w:t>уровень.</w:t>
      </w:r>
    </w:p>
    <w:p w:rsidR="00E0428A" w:rsidRDefault="00E0428A">
      <w:pPr>
        <w:spacing w:line="360" w:lineRule="auto"/>
        <w:sectPr w:rsidR="00E0428A">
          <w:pgSz w:w="11910" w:h="16840"/>
          <w:pgMar w:top="740" w:right="340" w:bottom="920" w:left="720" w:header="0" w:footer="651" w:gutter="0"/>
          <w:cols w:space="720"/>
        </w:sectPr>
      </w:pPr>
    </w:p>
    <w:p w:rsidR="00E0428A" w:rsidRDefault="001F0548" w:rsidP="00B95C42">
      <w:pPr>
        <w:pStyle w:val="a7"/>
        <w:numPr>
          <w:ilvl w:val="3"/>
          <w:numId w:val="19"/>
        </w:numPr>
        <w:tabs>
          <w:tab w:val="left" w:pos="2142"/>
        </w:tabs>
        <w:spacing w:before="78" w:line="352" w:lineRule="auto"/>
        <w:ind w:left="412" w:right="203"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E0428A" w:rsidRDefault="001F0548">
      <w:pPr>
        <w:pStyle w:val="a5"/>
        <w:spacing w:line="360" w:lineRule="auto"/>
        <w:ind w:right="203"/>
      </w:pPr>
      <w:r>
        <w:t>оценивать</w:t>
      </w:r>
      <w:r>
        <w:rPr>
          <w:spacing w:val="54"/>
        </w:rPr>
        <w:t xml:space="preserve"> </w:t>
      </w:r>
      <w:r>
        <w:t>образовательные</w:t>
      </w:r>
      <w:r>
        <w:rPr>
          <w:spacing w:val="52"/>
        </w:rPr>
        <w:t xml:space="preserve"> </w:t>
      </w:r>
      <w:r>
        <w:t>ситуации;</w:t>
      </w:r>
      <w:r>
        <w:rPr>
          <w:spacing w:val="55"/>
        </w:rPr>
        <w:t xml:space="preserve"> </w:t>
      </w:r>
      <w:r>
        <w:t>предвидеть</w:t>
      </w:r>
      <w:r>
        <w:rPr>
          <w:spacing w:val="54"/>
        </w:rPr>
        <w:t xml:space="preserve"> </w:t>
      </w:r>
      <w:r>
        <w:t>трудности,</w:t>
      </w:r>
      <w:r>
        <w:rPr>
          <w:spacing w:val="54"/>
        </w:rPr>
        <w:t xml:space="preserve"> </w:t>
      </w:r>
      <w:r>
        <w:t>которые</w:t>
      </w:r>
      <w:r>
        <w:rPr>
          <w:spacing w:val="52"/>
        </w:rPr>
        <w:t xml:space="preserve"> </w:t>
      </w:r>
      <w:r>
        <w:t>могут</w:t>
      </w:r>
      <w:r>
        <w:rPr>
          <w:spacing w:val="55"/>
        </w:rPr>
        <w:t xml:space="preserve"> </w:t>
      </w:r>
      <w:r>
        <w:t>возникнуть</w:t>
      </w:r>
      <w:r>
        <w:rPr>
          <w:spacing w:val="-58"/>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1"/>
        </w:rPr>
        <w:t xml:space="preserve"> </w:t>
      </w:r>
      <w:r>
        <w:t>результатов</w:t>
      </w:r>
      <w:r>
        <w:rPr>
          <w:spacing w:val="-1"/>
        </w:rPr>
        <w:t xml:space="preserve"> </w:t>
      </w:r>
      <w:r>
        <w:t>целям;</w:t>
      </w:r>
    </w:p>
    <w:p w:rsidR="00E0428A" w:rsidRDefault="001F0548">
      <w:pPr>
        <w:pStyle w:val="a5"/>
        <w:spacing w:before="2" w:line="360" w:lineRule="auto"/>
        <w:ind w:right="202"/>
      </w:pPr>
      <w:r>
        <w:t>использовать приѐмы рефлексии для анализа и оценки образовательной ситуации, выбора</w:t>
      </w:r>
      <w:r>
        <w:rPr>
          <w:spacing w:val="1"/>
        </w:rPr>
        <w:t xml:space="preserve"> </w:t>
      </w:r>
      <w:r>
        <w:t>оптимального</w:t>
      </w:r>
      <w:r>
        <w:rPr>
          <w:spacing w:val="-1"/>
        </w:rPr>
        <w:t xml:space="preserve"> </w:t>
      </w:r>
      <w:r>
        <w:t>решения;</w:t>
      </w:r>
    </w:p>
    <w:p w:rsidR="00E0428A" w:rsidRDefault="001F0548">
      <w:pPr>
        <w:pStyle w:val="a5"/>
        <w:spacing w:line="360" w:lineRule="auto"/>
        <w:ind w:right="203"/>
      </w:pPr>
      <w:r>
        <w:t>принимать себя, понимая свои недостатки и достоинства, невозможности контроля всего</w:t>
      </w:r>
      <w:r>
        <w:rPr>
          <w:spacing w:val="1"/>
        </w:rPr>
        <w:t xml:space="preserve"> </w:t>
      </w:r>
      <w:r>
        <w:t>вокруг;</w:t>
      </w:r>
    </w:p>
    <w:p w:rsidR="00E0428A" w:rsidRDefault="001F0548">
      <w:pPr>
        <w:pStyle w:val="a5"/>
        <w:spacing w:line="360" w:lineRule="auto"/>
        <w:ind w:right="205"/>
      </w:pPr>
      <w:r>
        <w:t>принимать мотивы и аргументы других при анализе и оценке образовательной ситуации;</w:t>
      </w:r>
      <w:r>
        <w:rPr>
          <w:spacing w:val="1"/>
        </w:rPr>
        <w:t xml:space="preserve"> </w:t>
      </w:r>
      <w:r>
        <w:t>признавать</w:t>
      </w:r>
      <w:r>
        <w:rPr>
          <w:spacing w:val="-1"/>
        </w:rPr>
        <w:t xml:space="preserve"> </w:t>
      </w:r>
      <w:r>
        <w:t>право</w:t>
      </w:r>
      <w:r>
        <w:rPr>
          <w:spacing w:val="-1"/>
        </w:rPr>
        <w:t xml:space="preserve"> </w:t>
      </w:r>
      <w:r>
        <w:t>на</w:t>
      </w:r>
      <w:r>
        <w:rPr>
          <w:spacing w:val="-1"/>
        </w:rPr>
        <w:t xml:space="preserve"> </w:t>
      </w:r>
      <w:r>
        <w:t>ошибку</w:t>
      </w:r>
      <w:r>
        <w:rPr>
          <w:spacing w:val="-8"/>
        </w:rPr>
        <w:t xml:space="preserve"> </w:t>
      </w:r>
      <w:r>
        <w:t>свою</w:t>
      </w:r>
      <w:r>
        <w:rPr>
          <w:spacing w:val="-1"/>
        </w:rPr>
        <w:t xml:space="preserve"> </w:t>
      </w:r>
      <w:r>
        <w:t>и</w:t>
      </w:r>
      <w:r>
        <w:rPr>
          <w:spacing w:val="1"/>
        </w:rPr>
        <w:t xml:space="preserve"> </w:t>
      </w:r>
      <w:r>
        <w:t>чужую.</w:t>
      </w:r>
    </w:p>
    <w:p w:rsidR="00E0428A" w:rsidRDefault="001F0548" w:rsidP="00B95C42">
      <w:pPr>
        <w:pStyle w:val="a7"/>
        <w:numPr>
          <w:ilvl w:val="3"/>
          <w:numId w:val="19"/>
        </w:numPr>
        <w:tabs>
          <w:tab w:val="left" w:pos="2142"/>
        </w:tabs>
        <w:spacing w:line="350" w:lineRule="auto"/>
        <w:ind w:left="412" w:right="202" w:firstLine="70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E0428A" w:rsidRDefault="001F0548">
      <w:pPr>
        <w:pStyle w:val="a5"/>
        <w:spacing w:before="3" w:line="360" w:lineRule="auto"/>
        <w:ind w:right="207"/>
      </w:pPr>
      <w:r>
        <w:t>понимать и использовать преимущества командной и индивидуальной работы в конкретной</w:t>
      </w:r>
      <w:r>
        <w:rPr>
          <w:spacing w:val="-57"/>
        </w:rPr>
        <w:t xml:space="preserve"> </w:t>
      </w:r>
      <w:r>
        <w:t>учебной</w:t>
      </w:r>
      <w:r>
        <w:rPr>
          <w:spacing w:val="-1"/>
        </w:rPr>
        <w:t xml:space="preserve"> </w:t>
      </w:r>
      <w:r>
        <w:t>ситуации;</w:t>
      </w:r>
    </w:p>
    <w:p w:rsidR="00E0428A" w:rsidRDefault="001F0548">
      <w:pPr>
        <w:pStyle w:val="a5"/>
        <w:spacing w:line="360" w:lineRule="auto"/>
        <w:ind w:right="202"/>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учѐтом</w:t>
      </w:r>
      <w:r>
        <w:rPr>
          <w:spacing w:val="1"/>
        </w:rPr>
        <w:t xml:space="preserve"> </w:t>
      </w:r>
      <w:r>
        <w:t>общих</w:t>
      </w:r>
      <w:r>
        <w:rPr>
          <w:spacing w:val="60"/>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1"/>
        </w:rPr>
        <w:t xml:space="preserve"> </w:t>
      </w:r>
      <w:r>
        <w:t>принимать правила учебного взаимодействия, обсуждать процесс и результат совместной работы,</w:t>
      </w:r>
      <w:r>
        <w:rPr>
          <w:spacing w:val="1"/>
        </w:rPr>
        <w:t xml:space="preserve"> </w:t>
      </w:r>
      <w:r>
        <w:t>договариваться</w:t>
      </w:r>
      <w:r>
        <w:rPr>
          <w:spacing w:val="-1"/>
        </w:rPr>
        <w:t xml:space="preserve"> </w:t>
      </w:r>
      <w:r>
        <w:t>о результатах);</w:t>
      </w:r>
    </w:p>
    <w:p w:rsidR="00E0428A" w:rsidRDefault="001F0548">
      <w:pPr>
        <w:pStyle w:val="a5"/>
        <w:spacing w:before="1" w:line="360" w:lineRule="auto"/>
        <w:ind w:right="206"/>
      </w:pPr>
      <w:r>
        <w:t>оценивать свой вклад и вклад каждого участника команды в общий результат по совместно</w:t>
      </w:r>
      <w:r>
        <w:rPr>
          <w:spacing w:val="1"/>
        </w:rPr>
        <w:t xml:space="preserve"> </w:t>
      </w:r>
      <w:r>
        <w:t>разработанным</w:t>
      </w:r>
      <w:r>
        <w:rPr>
          <w:spacing w:val="-3"/>
        </w:rPr>
        <w:t xml:space="preserve"> </w:t>
      </w:r>
      <w:r>
        <w:t>критериям;</w:t>
      </w:r>
    </w:p>
    <w:p w:rsidR="00E0428A" w:rsidRDefault="001F0548">
      <w:pPr>
        <w:pStyle w:val="a5"/>
        <w:spacing w:line="360" w:lineRule="auto"/>
        <w:ind w:right="19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предлагать</w:t>
      </w:r>
      <w:r>
        <w:rPr>
          <w:spacing w:val="-57"/>
        </w:rPr>
        <w:t xml:space="preserve"> </w:t>
      </w:r>
      <w:r>
        <w:t>новые идеи, оценивать их с позиции новизны и практической значимости; проявлять творчество и</w:t>
      </w:r>
      <w:r>
        <w:rPr>
          <w:spacing w:val="1"/>
        </w:rPr>
        <w:t xml:space="preserve"> </w:t>
      </w:r>
      <w:r>
        <w:t>разумную</w:t>
      </w:r>
      <w:r>
        <w:rPr>
          <w:spacing w:val="-1"/>
        </w:rPr>
        <w:t xml:space="preserve"> </w:t>
      </w:r>
      <w:r>
        <w:t>инициативу.</w:t>
      </w:r>
    </w:p>
    <w:p w:rsidR="00E0428A" w:rsidRDefault="001F0548" w:rsidP="00B95C42">
      <w:pPr>
        <w:pStyle w:val="a7"/>
        <w:numPr>
          <w:ilvl w:val="2"/>
          <w:numId w:val="19"/>
        </w:numPr>
        <w:tabs>
          <w:tab w:val="left" w:pos="1962"/>
        </w:tabs>
        <w:spacing w:line="352" w:lineRule="auto"/>
        <w:ind w:right="196" w:firstLine="708"/>
        <w:jc w:val="both"/>
        <w:rPr>
          <w:sz w:val="24"/>
        </w:rPr>
      </w:pPr>
      <w:r>
        <w:rPr>
          <w:sz w:val="24"/>
        </w:rPr>
        <w:t>Предметные результаты освоения программы по ОБЖ на уровне среднего общего</w:t>
      </w:r>
      <w:r>
        <w:rPr>
          <w:spacing w:val="1"/>
          <w:sz w:val="24"/>
        </w:rPr>
        <w:t xml:space="preserve"> </w:t>
      </w:r>
      <w:r>
        <w:rPr>
          <w:sz w:val="24"/>
        </w:rPr>
        <w:t>образования</w:t>
      </w:r>
    </w:p>
    <w:p w:rsidR="00E0428A" w:rsidRDefault="001F0548" w:rsidP="00B95C42">
      <w:pPr>
        <w:pStyle w:val="a7"/>
        <w:numPr>
          <w:ilvl w:val="3"/>
          <w:numId w:val="19"/>
        </w:numPr>
        <w:tabs>
          <w:tab w:val="left" w:pos="2142"/>
          <w:tab w:val="left" w:pos="4290"/>
          <w:tab w:val="left" w:pos="6307"/>
          <w:tab w:val="left" w:pos="8703"/>
        </w:tabs>
        <w:spacing w:line="360" w:lineRule="auto"/>
        <w:ind w:left="412" w:right="192" w:firstLine="708"/>
        <w:jc w:val="both"/>
        <w:rPr>
          <w:sz w:val="24"/>
        </w:rPr>
      </w:pPr>
      <w:r>
        <w:rPr>
          <w:sz w:val="24"/>
        </w:rPr>
        <w:t>Предметные</w:t>
      </w:r>
      <w:r>
        <w:rPr>
          <w:sz w:val="24"/>
        </w:rPr>
        <w:tab/>
        <w:t>результаты</w:t>
      </w:r>
      <w:r>
        <w:rPr>
          <w:sz w:val="24"/>
        </w:rPr>
        <w:tab/>
        <w:t>характеризуют</w:t>
      </w:r>
      <w:r>
        <w:rPr>
          <w:sz w:val="24"/>
        </w:rPr>
        <w:tab/>
        <w:t>сформированность</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осознанное</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личного</w:t>
      </w:r>
      <w:r>
        <w:rPr>
          <w:spacing w:val="1"/>
          <w:sz w:val="24"/>
        </w:rPr>
        <w:t xml:space="preserve"> </w:t>
      </w:r>
      <w:r>
        <w:rPr>
          <w:sz w:val="24"/>
        </w:rPr>
        <w:t>и</w:t>
      </w:r>
      <w:r>
        <w:rPr>
          <w:spacing w:val="1"/>
          <w:sz w:val="24"/>
        </w:rPr>
        <w:t xml:space="preserve"> </w:t>
      </w:r>
      <w:r>
        <w:rPr>
          <w:sz w:val="24"/>
        </w:rPr>
        <w:t>группового безопасного поведения в интересах благополучия и устойчивого развития личности,</w:t>
      </w:r>
      <w:r>
        <w:rPr>
          <w:spacing w:val="1"/>
          <w:sz w:val="24"/>
        </w:rPr>
        <w:t xml:space="preserve"> </w:t>
      </w:r>
      <w:r>
        <w:rPr>
          <w:sz w:val="24"/>
        </w:rPr>
        <w:t>общества и государства. Приобретаемый опыт проявляется в понимании существующих проблем</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построения</w:t>
      </w:r>
      <w:r>
        <w:rPr>
          <w:spacing w:val="1"/>
          <w:sz w:val="24"/>
        </w:rPr>
        <w:t xml:space="preserve"> </w:t>
      </w:r>
      <w:r>
        <w:rPr>
          <w:sz w:val="24"/>
        </w:rPr>
        <w:t>модели</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безопасного</w:t>
      </w:r>
      <w:r>
        <w:rPr>
          <w:spacing w:val="1"/>
          <w:sz w:val="24"/>
        </w:rPr>
        <w:t xml:space="preserve"> </w:t>
      </w:r>
      <w:r>
        <w:rPr>
          <w:sz w:val="24"/>
        </w:rPr>
        <w:t>поведения в</w:t>
      </w:r>
      <w:r>
        <w:rPr>
          <w:spacing w:val="-1"/>
          <w:sz w:val="24"/>
        </w:rPr>
        <w:t xml:space="preserve"> </w:t>
      </w:r>
      <w:r>
        <w:rPr>
          <w:sz w:val="24"/>
        </w:rPr>
        <w:t>повседневной жизни.</w:t>
      </w:r>
    </w:p>
    <w:p w:rsidR="00E0428A" w:rsidRDefault="001F0548" w:rsidP="00B95C42">
      <w:pPr>
        <w:pStyle w:val="a7"/>
        <w:numPr>
          <w:ilvl w:val="3"/>
          <w:numId w:val="19"/>
        </w:numPr>
        <w:tabs>
          <w:tab w:val="left" w:pos="2142"/>
        </w:tabs>
        <w:spacing w:line="360" w:lineRule="auto"/>
        <w:ind w:left="412" w:right="193" w:firstLine="70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обеспечивать:</w:t>
      </w:r>
    </w:p>
    <w:p w:rsidR="00E0428A" w:rsidRDefault="00E0428A">
      <w:pPr>
        <w:spacing w:line="360" w:lineRule="auto"/>
        <w:jc w:val="both"/>
        <w:rPr>
          <w:sz w:val="24"/>
        </w:rPr>
        <w:sectPr w:rsidR="00E0428A">
          <w:pgSz w:w="11910" w:h="16840"/>
          <w:pgMar w:top="740" w:right="340" w:bottom="920" w:left="720" w:header="0" w:footer="651" w:gutter="0"/>
          <w:cols w:space="720"/>
        </w:sectPr>
      </w:pPr>
    </w:p>
    <w:p w:rsidR="00E0428A" w:rsidRDefault="001F0548" w:rsidP="00B95C42">
      <w:pPr>
        <w:pStyle w:val="a7"/>
        <w:numPr>
          <w:ilvl w:val="0"/>
          <w:numId w:val="16"/>
        </w:numPr>
        <w:tabs>
          <w:tab w:val="left" w:pos="1381"/>
        </w:tabs>
        <w:spacing w:before="60" w:line="360" w:lineRule="auto"/>
        <w:ind w:right="198" w:firstLine="708"/>
        <w:jc w:val="both"/>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 xml:space="preserve">о      </w:t>
      </w:r>
      <w:r>
        <w:rPr>
          <w:spacing w:val="1"/>
          <w:sz w:val="24"/>
        </w:rPr>
        <w:t xml:space="preserve"> </w:t>
      </w:r>
      <w:r>
        <w:rPr>
          <w:sz w:val="24"/>
        </w:rPr>
        <w:t xml:space="preserve">ценности      </w:t>
      </w:r>
      <w:r>
        <w:rPr>
          <w:spacing w:val="1"/>
          <w:sz w:val="24"/>
        </w:rPr>
        <w:t xml:space="preserve"> </w:t>
      </w:r>
      <w:r>
        <w:rPr>
          <w:sz w:val="24"/>
        </w:rPr>
        <w:t xml:space="preserve">безопасного      </w:t>
      </w:r>
      <w:r>
        <w:rPr>
          <w:spacing w:val="1"/>
          <w:sz w:val="24"/>
        </w:rPr>
        <w:t xml:space="preserve"> </w:t>
      </w:r>
      <w:r>
        <w:rPr>
          <w:sz w:val="24"/>
        </w:rPr>
        <w:t>поведения</w:t>
      </w:r>
      <w:r>
        <w:rPr>
          <w:spacing w:val="-57"/>
          <w:sz w:val="24"/>
        </w:rPr>
        <w:t xml:space="preserve"> </w:t>
      </w:r>
      <w:r>
        <w:rPr>
          <w:sz w:val="24"/>
        </w:rPr>
        <w:t xml:space="preserve">для    </w:t>
      </w:r>
      <w:r>
        <w:rPr>
          <w:spacing w:val="41"/>
          <w:sz w:val="24"/>
        </w:rPr>
        <w:t xml:space="preserve"> </w:t>
      </w:r>
      <w:r>
        <w:rPr>
          <w:sz w:val="24"/>
        </w:rPr>
        <w:t xml:space="preserve">личности,     </w:t>
      </w:r>
      <w:r>
        <w:rPr>
          <w:spacing w:val="40"/>
          <w:sz w:val="24"/>
        </w:rPr>
        <w:t xml:space="preserve"> </w:t>
      </w:r>
      <w:r>
        <w:rPr>
          <w:sz w:val="24"/>
        </w:rPr>
        <w:t xml:space="preserve">общества,     </w:t>
      </w:r>
      <w:r>
        <w:rPr>
          <w:spacing w:val="39"/>
          <w:sz w:val="24"/>
        </w:rPr>
        <w:t xml:space="preserve"> </w:t>
      </w:r>
      <w:r>
        <w:rPr>
          <w:sz w:val="24"/>
        </w:rPr>
        <w:t xml:space="preserve">государства;     </w:t>
      </w:r>
      <w:r>
        <w:rPr>
          <w:spacing w:val="40"/>
          <w:sz w:val="24"/>
        </w:rPr>
        <w:t xml:space="preserve"> </w:t>
      </w:r>
      <w:r>
        <w:rPr>
          <w:sz w:val="24"/>
        </w:rPr>
        <w:t xml:space="preserve">знание     </w:t>
      </w:r>
      <w:r>
        <w:rPr>
          <w:spacing w:val="39"/>
          <w:sz w:val="24"/>
        </w:rPr>
        <w:t xml:space="preserve"> </w:t>
      </w:r>
      <w:r>
        <w:rPr>
          <w:sz w:val="24"/>
        </w:rPr>
        <w:t xml:space="preserve">правил     </w:t>
      </w:r>
      <w:r>
        <w:rPr>
          <w:spacing w:val="37"/>
          <w:sz w:val="24"/>
        </w:rPr>
        <w:t xml:space="preserve"> </w:t>
      </w:r>
      <w:r>
        <w:rPr>
          <w:sz w:val="24"/>
        </w:rPr>
        <w:t xml:space="preserve">безопасного     </w:t>
      </w:r>
      <w:r>
        <w:rPr>
          <w:spacing w:val="39"/>
          <w:sz w:val="24"/>
        </w:rPr>
        <w:t xml:space="preserve"> </w:t>
      </w:r>
      <w:r>
        <w:rPr>
          <w:sz w:val="24"/>
        </w:rPr>
        <w:t>поведения</w:t>
      </w:r>
      <w:r>
        <w:rPr>
          <w:spacing w:val="-58"/>
          <w:sz w:val="24"/>
        </w:rPr>
        <w:t xml:space="preserve"> </w:t>
      </w:r>
      <w:r>
        <w:rPr>
          <w:sz w:val="24"/>
        </w:rPr>
        <w:t>и</w:t>
      </w:r>
      <w:r>
        <w:rPr>
          <w:spacing w:val="-1"/>
          <w:sz w:val="24"/>
        </w:rPr>
        <w:t xml:space="preserve"> </w:t>
      </w:r>
      <w:r>
        <w:rPr>
          <w:sz w:val="24"/>
        </w:rPr>
        <w:t>способов их</w:t>
      </w:r>
      <w:r>
        <w:rPr>
          <w:spacing w:val="2"/>
          <w:sz w:val="24"/>
        </w:rPr>
        <w:t xml:space="preserve"> </w:t>
      </w:r>
      <w:r>
        <w:rPr>
          <w:sz w:val="24"/>
        </w:rPr>
        <w:t>применения в</w:t>
      </w:r>
      <w:r>
        <w:rPr>
          <w:spacing w:val="-2"/>
          <w:sz w:val="24"/>
        </w:rPr>
        <w:t xml:space="preserve"> </w:t>
      </w:r>
      <w:r>
        <w:rPr>
          <w:sz w:val="24"/>
        </w:rPr>
        <w:t>собственном</w:t>
      </w:r>
      <w:r>
        <w:rPr>
          <w:spacing w:val="-1"/>
          <w:sz w:val="24"/>
        </w:rPr>
        <w:t xml:space="preserve"> </w:t>
      </w:r>
      <w:r>
        <w:rPr>
          <w:sz w:val="24"/>
        </w:rPr>
        <w:t>поведении;</w:t>
      </w:r>
    </w:p>
    <w:p w:rsidR="00E0428A" w:rsidRDefault="001F0548" w:rsidP="00B95C42">
      <w:pPr>
        <w:pStyle w:val="a7"/>
        <w:numPr>
          <w:ilvl w:val="0"/>
          <w:numId w:val="16"/>
        </w:numPr>
        <w:tabs>
          <w:tab w:val="left" w:pos="1381"/>
        </w:tabs>
        <w:spacing w:before="2" w:line="360" w:lineRule="auto"/>
        <w:ind w:right="197" w:firstLine="708"/>
        <w:jc w:val="both"/>
        <w:rPr>
          <w:sz w:val="24"/>
        </w:rPr>
      </w:pPr>
      <w:r>
        <w:rPr>
          <w:sz w:val="24"/>
        </w:rPr>
        <w:t>сформированность        представлений       о       возможных       источниках        опасности</w:t>
      </w:r>
      <w:r>
        <w:rPr>
          <w:spacing w:val="1"/>
          <w:sz w:val="24"/>
        </w:rPr>
        <w:t xml:space="preserve"> </w:t>
      </w:r>
      <w:r>
        <w:rPr>
          <w:sz w:val="24"/>
        </w:rPr>
        <w:t>в</w:t>
      </w:r>
      <w:r>
        <w:rPr>
          <w:spacing w:val="8"/>
          <w:sz w:val="24"/>
        </w:rPr>
        <w:t xml:space="preserve"> </w:t>
      </w:r>
      <w:r>
        <w:rPr>
          <w:sz w:val="24"/>
        </w:rPr>
        <w:t>различных</w:t>
      </w:r>
      <w:r>
        <w:rPr>
          <w:spacing w:val="11"/>
          <w:sz w:val="24"/>
        </w:rPr>
        <w:t xml:space="preserve"> </w:t>
      </w:r>
      <w:r>
        <w:rPr>
          <w:sz w:val="24"/>
        </w:rPr>
        <w:t>ситуациях</w:t>
      </w:r>
      <w:r>
        <w:rPr>
          <w:spacing w:val="9"/>
          <w:sz w:val="24"/>
        </w:rPr>
        <w:t xml:space="preserve"> </w:t>
      </w:r>
      <w:r>
        <w:rPr>
          <w:sz w:val="24"/>
        </w:rPr>
        <w:t>(в</w:t>
      </w:r>
      <w:r>
        <w:rPr>
          <w:spacing w:val="8"/>
          <w:sz w:val="24"/>
        </w:rPr>
        <w:t xml:space="preserve"> </w:t>
      </w:r>
      <w:r>
        <w:rPr>
          <w:sz w:val="24"/>
        </w:rPr>
        <w:t>быту,</w:t>
      </w:r>
      <w:r>
        <w:rPr>
          <w:spacing w:val="9"/>
          <w:sz w:val="24"/>
        </w:rPr>
        <w:t xml:space="preserve"> </w:t>
      </w:r>
      <w:r>
        <w:rPr>
          <w:sz w:val="24"/>
        </w:rPr>
        <w:t>транспорте,</w:t>
      </w:r>
      <w:r>
        <w:rPr>
          <w:spacing w:val="8"/>
          <w:sz w:val="24"/>
        </w:rPr>
        <w:t xml:space="preserve"> </w:t>
      </w:r>
      <w:r>
        <w:rPr>
          <w:sz w:val="24"/>
        </w:rPr>
        <w:t>общественных</w:t>
      </w:r>
      <w:r>
        <w:rPr>
          <w:spacing w:val="11"/>
          <w:sz w:val="24"/>
        </w:rPr>
        <w:t xml:space="preserve"> </w:t>
      </w:r>
      <w:r>
        <w:rPr>
          <w:sz w:val="24"/>
        </w:rPr>
        <w:t>местах,</w:t>
      </w:r>
      <w:r>
        <w:rPr>
          <w:spacing w:val="9"/>
          <w:sz w:val="24"/>
        </w:rPr>
        <w:t xml:space="preserve"> </w:t>
      </w:r>
      <w:r>
        <w:rPr>
          <w:sz w:val="24"/>
        </w:rPr>
        <w:t>в</w:t>
      </w:r>
      <w:r>
        <w:rPr>
          <w:spacing w:val="6"/>
          <w:sz w:val="24"/>
        </w:rPr>
        <w:t xml:space="preserve"> </w:t>
      </w:r>
      <w:r>
        <w:rPr>
          <w:sz w:val="24"/>
        </w:rPr>
        <w:t>природной</w:t>
      </w:r>
      <w:r>
        <w:rPr>
          <w:spacing w:val="8"/>
          <w:sz w:val="24"/>
        </w:rPr>
        <w:t xml:space="preserve"> </w:t>
      </w:r>
      <w:r>
        <w:rPr>
          <w:sz w:val="24"/>
        </w:rPr>
        <w:t>среде,</w:t>
      </w:r>
      <w:r>
        <w:rPr>
          <w:spacing w:val="9"/>
          <w:sz w:val="24"/>
        </w:rPr>
        <w:t xml:space="preserve"> </w:t>
      </w:r>
      <w:r>
        <w:rPr>
          <w:sz w:val="24"/>
        </w:rPr>
        <w:t>в</w:t>
      </w:r>
      <w:r>
        <w:rPr>
          <w:spacing w:val="9"/>
          <w:sz w:val="24"/>
        </w:rPr>
        <w:t xml:space="preserve"> </w:t>
      </w:r>
      <w:r>
        <w:rPr>
          <w:sz w:val="24"/>
        </w:rPr>
        <w:t>социуме,</w:t>
      </w:r>
      <w:r>
        <w:rPr>
          <w:spacing w:val="-58"/>
          <w:sz w:val="24"/>
        </w:rPr>
        <w:t xml:space="preserve"> </w:t>
      </w:r>
      <w:r>
        <w:rPr>
          <w:sz w:val="24"/>
        </w:rPr>
        <w:t>в цифровой среде); владение основными способами предупреждения опасных и экстремальных</w:t>
      </w:r>
      <w:r>
        <w:rPr>
          <w:spacing w:val="1"/>
          <w:sz w:val="24"/>
        </w:rPr>
        <w:t xml:space="preserve"> </w:t>
      </w:r>
      <w:r>
        <w:rPr>
          <w:sz w:val="24"/>
        </w:rPr>
        <w:t>ситуаций;</w:t>
      </w:r>
      <w:r>
        <w:rPr>
          <w:spacing w:val="-1"/>
          <w:sz w:val="24"/>
        </w:rPr>
        <w:t xml:space="preserve"> </w:t>
      </w:r>
      <w:r>
        <w:rPr>
          <w:sz w:val="24"/>
        </w:rPr>
        <w:t>знание</w:t>
      </w:r>
      <w:r>
        <w:rPr>
          <w:spacing w:val="-2"/>
          <w:sz w:val="24"/>
        </w:rPr>
        <w:t xml:space="preserve"> </w:t>
      </w:r>
      <w:r>
        <w:rPr>
          <w:sz w:val="24"/>
        </w:rPr>
        <w:t>порядка</w:t>
      </w:r>
      <w:r>
        <w:rPr>
          <w:spacing w:val="-2"/>
          <w:sz w:val="24"/>
        </w:rPr>
        <w:t xml:space="preserve"> </w:t>
      </w:r>
      <w:r>
        <w:rPr>
          <w:sz w:val="24"/>
        </w:rPr>
        <w:t>действий</w:t>
      </w:r>
      <w:r>
        <w:rPr>
          <w:spacing w:val="1"/>
          <w:sz w:val="24"/>
        </w:rPr>
        <w:t xml:space="preserve"> </w:t>
      </w:r>
      <w:r>
        <w:rPr>
          <w:sz w:val="24"/>
        </w:rPr>
        <w:t>в</w:t>
      </w:r>
      <w:r>
        <w:rPr>
          <w:spacing w:val="-2"/>
          <w:sz w:val="24"/>
        </w:rPr>
        <w:t xml:space="preserve"> </w:t>
      </w:r>
      <w:r>
        <w:rPr>
          <w:sz w:val="24"/>
        </w:rPr>
        <w:t>экстремальных</w:t>
      </w:r>
      <w:r>
        <w:rPr>
          <w:spacing w:val="1"/>
          <w:sz w:val="24"/>
        </w:rPr>
        <w:t xml:space="preserve"> </w:t>
      </w:r>
      <w:r>
        <w:rPr>
          <w:sz w:val="24"/>
        </w:rPr>
        <w:t>и чрезвычайных</w:t>
      </w:r>
      <w:r>
        <w:rPr>
          <w:spacing w:val="-2"/>
          <w:sz w:val="24"/>
        </w:rPr>
        <w:t xml:space="preserve"> </w:t>
      </w:r>
      <w:r>
        <w:rPr>
          <w:sz w:val="24"/>
        </w:rPr>
        <w:t>ситуациях;</w:t>
      </w:r>
    </w:p>
    <w:p w:rsidR="00E0428A" w:rsidRDefault="001F0548" w:rsidP="00B95C42">
      <w:pPr>
        <w:pStyle w:val="a7"/>
        <w:numPr>
          <w:ilvl w:val="0"/>
          <w:numId w:val="16"/>
        </w:numPr>
        <w:tabs>
          <w:tab w:val="left" w:pos="1381"/>
        </w:tabs>
        <w:spacing w:line="360" w:lineRule="auto"/>
        <w:ind w:right="193" w:firstLine="708"/>
        <w:jc w:val="both"/>
        <w:rPr>
          <w:sz w:val="24"/>
        </w:rPr>
      </w:pPr>
      <w:r>
        <w:rPr>
          <w:sz w:val="24"/>
        </w:rPr>
        <w:t>сформированность представлений о важности соблюдения правил дорожного движения</w:t>
      </w:r>
      <w:r>
        <w:rPr>
          <w:spacing w:val="1"/>
          <w:sz w:val="24"/>
        </w:rPr>
        <w:t xml:space="preserve"> </w:t>
      </w:r>
      <w:r>
        <w:rPr>
          <w:sz w:val="24"/>
        </w:rPr>
        <w:t>всеми</w:t>
      </w:r>
      <w:r>
        <w:rPr>
          <w:spacing w:val="1"/>
          <w:sz w:val="24"/>
        </w:rPr>
        <w:t xml:space="preserve"> </w:t>
      </w:r>
      <w:r>
        <w:rPr>
          <w:sz w:val="24"/>
        </w:rPr>
        <w:t>участниками движения, правил безопасности на транспорте; знание правил безопасного</w:t>
      </w:r>
      <w:r>
        <w:rPr>
          <w:spacing w:val="1"/>
          <w:sz w:val="24"/>
        </w:rPr>
        <w:t xml:space="preserve"> </w:t>
      </w:r>
      <w:r>
        <w:rPr>
          <w:sz w:val="24"/>
        </w:rPr>
        <w:t>поведения на транспорте, умение применять их на практике; знание о порядке действий в опасных,</w:t>
      </w:r>
      <w:r>
        <w:rPr>
          <w:spacing w:val="-57"/>
          <w:sz w:val="24"/>
        </w:rPr>
        <w:t xml:space="preserve"> </w:t>
      </w:r>
      <w:r>
        <w:rPr>
          <w:sz w:val="24"/>
        </w:rPr>
        <w:t>экстремальных</w:t>
      </w:r>
      <w:r>
        <w:rPr>
          <w:spacing w:val="-1"/>
          <w:sz w:val="24"/>
        </w:rPr>
        <w:t xml:space="preserve"> </w:t>
      </w:r>
      <w:r>
        <w:rPr>
          <w:sz w:val="24"/>
        </w:rPr>
        <w:t>и чрезвычайных</w:t>
      </w:r>
      <w:r>
        <w:rPr>
          <w:spacing w:val="1"/>
          <w:sz w:val="24"/>
        </w:rPr>
        <w:t xml:space="preserve"> </w:t>
      </w:r>
      <w:r>
        <w:rPr>
          <w:sz w:val="24"/>
        </w:rPr>
        <w:t>ситуациях</w:t>
      </w:r>
      <w:r>
        <w:rPr>
          <w:spacing w:val="1"/>
          <w:sz w:val="24"/>
        </w:rPr>
        <w:t xml:space="preserve"> </w:t>
      </w:r>
      <w:r>
        <w:rPr>
          <w:sz w:val="24"/>
        </w:rPr>
        <w:t>на</w:t>
      </w:r>
      <w:r>
        <w:rPr>
          <w:spacing w:val="-4"/>
          <w:sz w:val="24"/>
        </w:rPr>
        <w:t xml:space="preserve"> </w:t>
      </w:r>
      <w:r>
        <w:rPr>
          <w:sz w:val="24"/>
        </w:rPr>
        <w:t>транспорте;</w:t>
      </w:r>
    </w:p>
    <w:p w:rsidR="00E0428A" w:rsidRDefault="001F0548" w:rsidP="00B95C42">
      <w:pPr>
        <w:pStyle w:val="a7"/>
        <w:numPr>
          <w:ilvl w:val="0"/>
          <w:numId w:val="16"/>
        </w:numPr>
        <w:tabs>
          <w:tab w:val="left" w:pos="1381"/>
        </w:tabs>
        <w:spacing w:line="360" w:lineRule="auto"/>
        <w:ind w:right="201" w:firstLine="708"/>
        <w:jc w:val="both"/>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 представлений об экологической безопасности, ценности бережного отношения</w:t>
      </w:r>
      <w:r>
        <w:rPr>
          <w:spacing w:val="-57"/>
          <w:sz w:val="24"/>
        </w:rPr>
        <w:t xml:space="preserve"> </w:t>
      </w:r>
      <w:r>
        <w:rPr>
          <w:sz w:val="24"/>
        </w:rPr>
        <w:t>к</w:t>
      </w:r>
      <w:r>
        <w:rPr>
          <w:spacing w:val="-1"/>
          <w:sz w:val="24"/>
        </w:rPr>
        <w:t xml:space="preserve"> </w:t>
      </w:r>
      <w:r>
        <w:rPr>
          <w:sz w:val="24"/>
        </w:rPr>
        <w:t>природе, разумного природопользования;</w:t>
      </w:r>
    </w:p>
    <w:p w:rsidR="00E0428A" w:rsidRDefault="001F0548" w:rsidP="00B95C42">
      <w:pPr>
        <w:pStyle w:val="a7"/>
        <w:numPr>
          <w:ilvl w:val="0"/>
          <w:numId w:val="16"/>
        </w:numPr>
        <w:tabs>
          <w:tab w:val="left" w:pos="1381"/>
        </w:tabs>
        <w:spacing w:line="360" w:lineRule="auto"/>
        <w:ind w:right="197" w:firstLine="708"/>
        <w:jc w:val="both"/>
        <w:rPr>
          <w:sz w:val="24"/>
        </w:rPr>
      </w:pPr>
      <w:r>
        <w:rPr>
          <w:sz w:val="24"/>
        </w:rPr>
        <w:t>владение основами медицинских знаний: владение приѐмами оказания первой 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 сохранения психического здоровья; сформированность представлений о 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 к вредным привычкам; знания о необходимых действиях при чрезвычайных ситуациях</w:t>
      </w:r>
      <w:r>
        <w:rPr>
          <w:spacing w:val="1"/>
          <w:sz w:val="24"/>
        </w:rPr>
        <w:t xml:space="preserve"> </w:t>
      </w:r>
      <w:r>
        <w:rPr>
          <w:sz w:val="24"/>
        </w:rPr>
        <w:t>биолого-социального</w:t>
      </w:r>
      <w:r>
        <w:rPr>
          <w:spacing w:val="-1"/>
          <w:sz w:val="24"/>
        </w:rPr>
        <w:t xml:space="preserve"> </w:t>
      </w:r>
      <w:r>
        <w:rPr>
          <w:sz w:val="24"/>
        </w:rPr>
        <w:t>характера;</w:t>
      </w:r>
    </w:p>
    <w:p w:rsidR="00E0428A" w:rsidRDefault="001F0548" w:rsidP="00B95C42">
      <w:pPr>
        <w:pStyle w:val="a7"/>
        <w:numPr>
          <w:ilvl w:val="0"/>
          <w:numId w:val="16"/>
        </w:numPr>
        <w:tabs>
          <w:tab w:val="left" w:pos="1381"/>
        </w:tabs>
        <w:spacing w:line="360" w:lineRule="auto"/>
        <w:ind w:right="198" w:firstLine="708"/>
        <w:jc w:val="both"/>
        <w:rPr>
          <w:sz w:val="24"/>
        </w:rPr>
      </w:pPr>
      <w:r>
        <w:rPr>
          <w:sz w:val="24"/>
        </w:rPr>
        <w:t>знания основ безопасного, конструктивного общения; умение различать опасные явления</w:t>
      </w:r>
      <w:r>
        <w:rPr>
          <w:spacing w:val="-57"/>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p>
    <w:p w:rsidR="00E0428A" w:rsidRDefault="001F0548" w:rsidP="00B95C42">
      <w:pPr>
        <w:pStyle w:val="a7"/>
        <w:numPr>
          <w:ilvl w:val="0"/>
          <w:numId w:val="16"/>
        </w:numPr>
        <w:tabs>
          <w:tab w:val="left" w:pos="1381"/>
        </w:tabs>
        <w:spacing w:line="360" w:lineRule="auto"/>
        <w:ind w:right="194" w:firstLine="708"/>
        <w:jc w:val="both"/>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криминального</w:t>
      </w:r>
      <w:r>
        <w:rPr>
          <w:spacing w:val="1"/>
          <w:sz w:val="24"/>
        </w:rPr>
        <w:t xml:space="preserve"> </w:t>
      </w:r>
      <w:r>
        <w:rPr>
          <w:sz w:val="24"/>
        </w:rPr>
        <w:t>характера,</w:t>
      </w:r>
      <w:r>
        <w:rPr>
          <w:spacing w:val="-2"/>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2"/>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2"/>
          <w:sz w:val="24"/>
        </w:rPr>
        <w:t xml:space="preserve"> </w:t>
      </w:r>
      <w:r>
        <w:rPr>
          <w:sz w:val="24"/>
        </w:rPr>
        <w:t>противодействовать</w:t>
      </w:r>
      <w:r>
        <w:rPr>
          <w:spacing w:val="-1"/>
          <w:sz w:val="24"/>
        </w:rPr>
        <w:t xml:space="preserve"> </w:t>
      </w:r>
      <w:r>
        <w:rPr>
          <w:sz w:val="24"/>
        </w:rPr>
        <w:t>им;</w:t>
      </w:r>
    </w:p>
    <w:p w:rsidR="00E0428A" w:rsidRDefault="001F0548" w:rsidP="00B95C42">
      <w:pPr>
        <w:pStyle w:val="a7"/>
        <w:numPr>
          <w:ilvl w:val="0"/>
          <w:numId w:val="16"/>
        </w:numPr>
        <w:tabs>
          <w:tab w:val="left" w:pos="1381"/>
        </w:tabs>
        <w:spacing w:before="1" w:line="360" w:lineRule="auto"/>
        <w:ind w:right="200" w:firstLine="708"/>
        <w:jc w:val="both"/>
        <w:rPr>
          <w:sz w:val="24"/>
        </w:rPr>
      </w:pPr>
      <w:r>
        <w:rPr>
          <w:sz w:val="24"/>
        </w:rPr>
        <w:t xml:space="preserve">знание    основ    пожарной   </w:t>
      </w:r>
      <w:r>
        <w:rPr>
          <w:spacing w:val="1"/>
          <w:sz w:val="24"/>
        </w:rPr>
        <w:t xml:space="preserve"> </w:t>
      </w:r>
      <w:r>
        <w:rPr>
          <w:sz w:val="24"/>
        </w:rPr>
        <w:t xml:space="preserve">безопасности,   </w:t>
      </w:r>
      <w:r>
        <w:rPr>
          <w:spacing w:val="1"/>
          <w:sz w:val="24"/>
        </w:rPr>
        <w:t xml:space="preserve"> </w:t>
      </w:r>
      <w:r>
        <w:rPr>
          <w:sz w:val="24"/>
        </w:rPr>
        <w:t>умение    применять     их    на    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пожара</w:t>
      </w:r>
      <w:r>
        <w:rPr>
          <w:spacing w:val="1"/>
          <w:sz w:val="24"/>
        </w:rPr>
        <w:t xml:space="preserve"> </w:t>
      </w:r>
      <w:r>
        <w:rPr>
          <w:sz w:val="24"/>
        </w:rPr>
        <w:t>и</w:t>
      </w:r>
      <w:r>
        <w:rPr>
          <w:spacing w:val="1"/>
          <w:sz w:val="24"/>
        </w:rPr>
        <w:t xml:space="preserve"> </w:t>
      </w:r>
      <w:r>
        <w:rPr>
          <w:sz w:val="24"/>
        </w:rPr>
        <w:t>пожаре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общественных        местах,       на       транспорте,       в       природной       среде;        знать       права</w:t>
      </w:r>
      <w:r>
        <w:rPr>
          <w:spacing w:val="1"/>
          <w:sz w:val="24"/>
        </w:rPr>
        <w:t xml:space="preserve"> </w:t>
      </w:r>
      <w:r>
        <w:rPr>
          <w:sz w:val="24"/>
        </w:rPr>
        <w:t>и</w:t>
      </w:r>
      <w:r>
        <w:rPr>
          <w:spacing w:val="-1"/>
          <w:sz w:val="24"/>
        </w:rPr>
        <w:t xml:space="preserve"> </w:t>
      </w:r>
      <w:r>
        <w:rPr>
          <w:sz w:val="24"/>
        </w:rPr>
        <w:t>обязанности</w:t>
      </w:r>
      <w:r>
        <w:rPr>
          <w:spacing w:val="2"/>
          <w:sz w:val="24"/>
        </w:rPr>
        <w:t xml:space="preserve"> </w:t>
      </w:r>
      <w:r>
        <w:rPr>
          <w:sz w:val="24"/>
        </w:rPr>
        <w:t>граждан</w:t>
      </w:r>
      <w:r>
        <w:rPr>
          <w:spacing w:val="-2"/>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E0428A" w:rsidRDefault="001F0548" w:rsidP="00B95C42">
      <w:pPr>
        <w:pStyle w:val="a7"/>
        <w:numPr>
          <w:ilvl w:val="0"/>
          <w:numId w:val="16"/>
        </w:numPr>
        <w:tabs>
          <w:tab w:val="left" w:pos="1381"/>
          <w:tab w:val="left" w:pos="2883"/>
          <w:tab w:val="left" w:pos="4835"/>
          <w:tab w:val="left" w:pos="6271"/>
          <w:tab w:val="left" w:pos="7979"/>
          <w:tab w:val="left" w:pos="9474"/>
        </w:tabs>
        <w:spacing w:before="1" w:line="360" w:lineRule="auto"/>
        <w:ind w:right="196" w:firstLine="708"/>
        <w:jc w:val="both"/>
        <w:rPr>
          <w:sz w:val="24"/>
        </w:rPr>
      </w:pPr>
      <w:r>
        <w:rPr>
          <w:sz w:val="24"/>
        </w:rPr>
        <w:t>сформированность      представлений      об      опасности      и      негативном      влиянии</w:t>
      </w:r>
      <w:r>
        <w:rPr>
          <w:spacing w:val="1"/>
          <w:sz w:val="24"/>
        </w:rPr>
        <w:t xml:space="preserve"> </w:t>
      </w:r>
      <w:r>
        <w:rPr>
          <w:sz w:val="24"/>
        </w:rPr>
        <w:t>на жизнь личности, общества, государства экстремизма, терроризма; знание роли государства в</w:t>
      </w:r>
      <w:r>
        <w:rPr>
          <w:spacing w:val="1"/>
          <w:sz w:val="24"/>
        </w:rPr>
        <w:t xml:space="preserve"> </w:t>
      </w:r>
      <w:r>
        <w:rPr>
          <w:sz w:val="24"/>
        </w:rPr>
        <w:t>противодействии</w:t>
      </w:r>
      <w:r>
        <w:rPr>
          <w:sz w:val="24"/>
        </w:rPr>
        <w:tab/>
        <w:t>терроризму;</w:t>
      </w:r>
      <w:r>
        <w:rPr>
          <w:sz w:val="24"/>
        </w:rPr>
        <w:tab/>
        <w:t>умение</w:t>
      </w:r>
      <w:r>
        <w:rPr>
          <w:sz w:val="24"/>
        </w:rPr>
        <w:tab/>
        <w:t>различать</w:t>
      </w:r>
      <w:r>
        <w:rPr>
          <w:sz w:val="24"/>
        </w:rPr>
        <w:tab/>
        <w:t>приѐмы</w:t>
      </w:r>
      <w:r>
        <w:rPr>
          <w:sz w:val="24"/>
        </w:rPr>
        <w:tab/>
        <w:t>вовлечения</w:t>
      </w:r>
      <w:r>
        <w:rPr>
          <w:spacing w:val="-58"/>
          <w:sz w:val="24"/>
        </w:rPr>
        <w:t xml:space="preserve"> </w:t>
      </w:r>
      <w:r>
        <w:rPr>
          <w:sz w:val="24"/>
        </w:rPr>
        <w:t>в</w:t>
      </w:r>
      <w:r>
        <w:rPr>
          <w:spacing w:val="51"/>
          <w:sz w:val="24"/>
        </w:rPr>
        <w:t xml:space="preserve"> </w:t>
      </w:r>
      <w:r>
        <w:rPr>
          <w:sz w:val="24"/>
        </w:rPr>
        <w:t>экстремистскую</w:t>
      </w:r>
      <w:r>
        <w:rPr>
          <w:spacing w:val="55"/>
          <w:sz w:val="24"/>
        </w:rPr>
        <w:t xml:space="preserve"> </w:t>
      </w:r>
      <w:r>
        <w:rPr>
          <w:sz w:val="24"/>
        </w:rPr>
        <w:t>и</w:t>
      </w:r>
      <w:r>
        <w:rPr>
          <w:spacing w:val="53"/>
          <w:sz w:val="24"/>
        </w:rPr>
        <w:t xml:space="preserve"> </w:t>
      </w:r>
      <w:r>
        <w:rPr>
          <w:sz w:val="24"/>
        </w:rPr>
        <w:t>террористическую</w:t>
      </w:r>
      <w:r>
        <w:rPr>
          <w:spacing w:val="52"/>
          <w:sz w:val="24"/>
        </w:rPr>
        <w:t xml:space="preserve"> </w:t>
      </w:r>
      <w:r>
        <w:rPr>
          <w:sz w:val="24"/>
        </w:rPr>
        <w:t>деятельность</w:t>
      </w:r>
      <w:r>
        <w:rPr>
          <w:spacing w:val="53"/>
          <w:sz w:val="24"/>
        </w:rPr>
        <w:t xml:space="preserve"> </w:t>
      </w:r>
      <w:r>
        <w:rPr>
          <w:sz w:val="24"/>
        </w:rPr>
        <w:t>и</w:t>
      </w:r>
      <w:r>
        <w:rPr>
          <w:spacing w:val="53"/>
          <w:sz w:val="24"/>
        </w:rPr>
        <w:t xml:space="preserve"> </w:t>
      </w:r>
      <w:r>
        <w:rPr>
          <w:sz w:val="24"/>
        </w:rPr>
        <w:t>противодействовать</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1" w:firstLine="0"/>
      </w:pPr>
      <w:r>
        <w:t>им; знание порядка действий при объявлении разного уровня террористической опасности; знание</w:t>
      </w:r>
      <w:r>
        <w:rPr>
          <w:spacing w:val="1"/>
        </w:rPr>
        <w:t xml:space="preserve"> </w:t>
      </w:r>
      <w:r>
        <w:t>порядка</w:t>
      </w:r>
      <w:r>
        <w:rPr>
          <w:spacing w:val="1"/>
        </w:rPr>
        <w:t xml:space="preserve"> </w:t>
      </w:r>
      <w:r>
        <w:t>действий</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при</w:t>
      </w:r>
      <w:r>
        <w:rPr>
          <w:spacing w:val="1"/>
        </w:rPr>
        <w:t xml:space="preserve"> </w:t>
      </w:r>
      <w:r>
        <w:t>совершении</w:t>
      </w:r>
      <w:r>
        <w:rPr>
          <w:spacing w:val="1"/>
        </w:rPr>
        <w:t xml:space="preserve"> </w:t>
      </w:r>
      <w:r>
        <w:t>террористического</w:t>
      </w:r>
      <w:r>
        <w:rPr>
          <w:spacing w:val="-1"/>
        </w:rPr>
        <w:t xml:space="preserve"> </w:t>
      </w:r>
      <w:r>
        <w:t>акта,</w:t>
      </w:r>
      <w:r>
        <w:rPr>
          <w:spacing w:val="-1"/>
        </w:rPr>
        <w:t xml:space="preserve"> </w:t>
      </w:r>
      <w:r>
        <w:t>при проведении</w:t>
      </w:r>
      <w:r>
        <w:rPr>
          <w:spacing w:val="-1"/>
        </w:rPr>
        <w:t xml:space="preserve"> </w:t>
      </w:r>
      <w:r>
        <w:t>контртеррористической</w:t>
      </w:r>
      <w:r>
        <w:rPr>
          <w:spacing w:val="-1"/>
        </w:rPr>
        <w:t xml:space="preserve"> </w:t>
      </w:r>
      <w:r>
        <w:t>операции;</w:t>
      </w:r>
    </w:p>
    <w:p w:rsidR="00E0428A" w:rsidRDefault="001F0548" w:rsidP="00B95C42">
      <w:pPr>
        <w:pStyle w:val="a7"/>
        <w:numPr>
          <w:ilvl w:val="0"/>
          <w:numId w:val="16"/>
        </w:numPr>
        <w:tabs>
          <w:tab w:val="left" w:pos="1501"/>
        </w:tabs>
        <w:spacing w:before="2" w:line="360" w:lineRule="auto"/>
        <w:ind w:right="194" w:firstLine="708"/>
        <w:jc w:val="both"/>
        <w:rPr>
          <w:sz w:val="24"/>
        </w:rPr>
      </w:pPr>
      <w:r>
        <w:rPr>
          <w:sz w:val="24"/>
        </w:rPr>
        <w:t>сформированность представлений о роли России в современном мире, угрозах военного</w:t>
      </w:r>
      <w:r>
        <w:rPr>
          <w:spacing w:val="1"/>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вооружѐнных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обороны</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воинской</w:t>
      </w:r>
      <w:r>
        <w:rPr>
          <w:spacing w:val="1"/>
          <w:sz w:val="24"/>
        </w:rPr>
        <w:t xml:space="preserve"> </w:t>
      </w:r>
      <w:r>
        <w:rPr>
          <w:sz w:val="24"/>
        </w:rPr>
        <w:t>службы,</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w:t>
      </w:r>
      <w:r>
        <w:rPr>
          <w:spacing w:val="-1"/>
          <w:sz w:val="24"/>
        </w:rPr>
        <w:t xml:space="preserve"> </w:t>
      </w:r>
      <w:r>
        <w:rPr>
          <w:sz w:val="24"/>
        </w:rPr>
        <w:t>гражданской обороны;</w:t>
      </w:r>
    </w:p>
    <w:p w:rsidR="00E0428A" w:rsidRDefault="001F0548" w:rsidP="00B95C42">
      <w:pPr>
        <w:pStyle w:val="a7"/>
        <w:numPr>
          <w:ilvl w:val="0"/>
          <w:numId w:val="16"/>
        </w:numPr>
        <w:tabs>
          <w:tab w:val="left" w:pos="1501"/>
        </w:tabs>
        <w:spacing w:line="360" w:lineRule="auto"/>
        <w:ind w:right="205" w:firstLine="708"/>
        <w:jc w:val="both"/>
        <w:rPr>
          <w:sz w:val="24"/>
        </w:rPr>
      </w:pPr>
      <w:r>
        <w:rPr>
          <w:sz w:val="24"/>
        </w:rPr>
        <w:t xml:space="preserve">знание   </w:t>
      </w:r>
      <w:r>
        <w:rPr>
          <w:spacing w:val="41"/>
          <w:sz w:val="24"/>
        </w:rPr>
        <w:t xml:space="preserve"> </w:t>
      </w:r>
      <w:r>
        <w:rPr>
          <w:sz w:val="24"/>
        </w:rPr>
        <w:t xml:space="preserve">основ    </w:t>
      </w:r>
      <w:r>
        <w:rPr>
          <w:spacing w:val="40"/>
          <w:sz w:val="24"/>
        </w:rPr>
        <w:t xml:space="preserve"> </w:t>
      </w:r>
      <w:r>
        <w:rPr>
          <w:sz w:val="24"/>
        </w:rPr>
        <w:t xml:space="preserve">государственной    </w:t>
      </w:r>
      <w:r>
        <w:rPr>
          <w:spacing w:val="42"/>
          <w:sz w:val="24"/>
        </w:rPr>
        <w:t xml:space="preserve"> </w:t>
      </w:r>
      <w:r>
        <w:rPr>
          <w:sz w:val="24"/>
        </w:rPr>
        <w:t xml:space="preserve">политики    </w:t>
      </w:r>
      <w:r>
        <w:rPr>
          <w:spacing w:val="42"/>
          <w:sz w:val="24"/>
        </w:rPr>
        <w:t xml:space="preserve"> </w:t>
      </w:r>
      <w:r>
        <w:rPr>
          <w:sz w:val="24"/>
        </w:rPr>
        <w:t xml:space="preserve">в    </w:t>
      </w:r>
      <w:r>
        <w:rPr>
          <w:spacing w:val="40"/>
          <w:sz w:val="24"/>
        </w:rPr>
        <w:t xml:space="preserve"> </w:t>
      </w:r>
      <w:r>
        <w:rPr>
          <w:sz w:val="24"/>
        </w:rPr>
        <w:t xml:space="preserve">области    </w:t>
      </w:r>
      <w:r>
        <w:rPr>
          <w:spacing w:val="40"/>
          <w:sz w:val="24"/>
        </w:rPr>
        <w:t xml:space="preserve"> </w:t>
      </w:r>
      <w:r>
        <w:rPr>
          <w:sz w:val="24"/>
        </w:rPr>
        <w:t xml:space="preserve">защиты    </w:t>
      </w:r>
      <w:r>
        <w:rPr>
          <w:spacing w:val="39"/>
          <w:sz w:val="24"/>
        </w:rPr>
        <w:t xml:space="preserve"> </w:t>
      </w:r>
      <w:r>
        <w:rPr>
          <w:sz w:val="24"/>
        </w:rPr>
        <w:t>населения</w:t>
      </w:r>
      <w:r>
        <w:rPr>
          <w:spacing w:val="-58"/>
          <w:sz w:val="24"/>
        </w:rPr>
        <w:t xml:space="preserve"> </w:t>
      </w:r>
      <w:r>
        <w:rPr>
          <w:sz w:val="24"/>
        </w:rPr>
        <w:t xml:space="preserve">и   </w:t>
      </w:r>
      <w:r>
        <w:rPr>
          <w:spacing w:val="47"/>
          <w:sz w:val="24"/>
        </w:rPr>
        <w:t xml:space="preserve"> </w:t>
      </w:r>
      <w:r>
        <w:rPr>
          <w:sz w:val="24"/>
        </w:rPr>
        <w:t xml:space="preserve">территорий    </w:t>
      </w:r>
      <w:r>
        <w:rPr>
          <w:spacing w:val="45"/>
          <w:sz w:val="24"/>
        </w:rPr>
        <w:t xml:space="preserve"> </w:t>
      </w:r>
      <w:r>
        <w:rPr>
          <w:sz w:val="24"/>
        </w:rPr>
        <w:t xml:space="preserve">от    </w:t>
      </w:r>
      <w:r>
        <w:rPr>
          <w:spacing w:val="44"/>
          <w:sz w:val="24"/>
        </w:rPr>
        <w:t xml:space="preserve"> </w:t>
      </w:r>
      <w:r>
        <w:rPr>
          <w:sz w:val="24"/>
        </w:rPr>
        <w:t xml:space="preserve">чрезвычайных    </w:t>
      </w:r>
      <w:r>
        <w:rPr>
          <w:spacing w:val="46"/>
          <w:sz w:val="24"/>
        </w:rPr>
        <w:t xml:space="preserve"> </w:t>
      </w:r>
      <w:r>
        <w:rPr>
          <w:sz w:val="24"/>
        </w:rPr>
        <w:t xml:space="preserve">ситуаций    </w:t>
      </w:r>
      <w:r>
        <w:rPr>
          <w:spacing w:val="46"/>
          <w:sz w:val="24"/>
        </w:rPr>
        <w:t xml:space="preserve"> </w:t>
      </w:r>
      <w:r>
        <w:rPr>
          <w:sz w:val="24"/>
        </w:rPr>
        <w:t xml:space="preserve">различного    </w:t>
      </w:r>
      <w:r>
        <w:rPr>
          <w:spacing w:val="42"/>
          <w:sz w:val="24"/>
        </w:rPr>
        <w:t xml:space="preserve"> </w:t>
      </w:r>
      <w:r>
        <w:rPr>
          <w:sz w:val="24"/>
        </w:rPr>
        <w:t xml:space="preserve">характера;    </w:t>
      </w:r>
      <w:r>
        <w:rPr>
          <w:spacing w:val="46"/>
          <w:sz w:val="24"/>
        </w:rPr>
        <w:t xml:space="preserve"> </w:t>
      </w:r>
      <w:r>
        <w:rPr>
          <w:sz w:val="24"/>
        </w:rPr>
        <w:t xml:space="preserve">знание    </w:t>
      </w:r>
      <w:r>
        <w:rPr>
          <w:spacing w:val="43"/>
          <w:sz w:val="24"/>
        </w:rPr>
        <w:t xml:space="preserve"> </w:t>
      </w:r>
      <w:r>
        <w:rPr>
          <w:sz w:val="24"/>
        </w:rPr>
        <w:t>задач</w:t>
      </w:r>
      <w:r>
        <w:rPr>
          <w:spacing w:val="-58"/>
          <w:sz w:val="24"/>
        </w:rPr>
        <w:t xml:space="preserve"> </w:t>
      </w:r>
      <w:r>
        <w:rPr>
          <w:sz w:val="24"/>
        </w:rPr>
        <w:t>и основных принципов организации Единой системы предупреждения и ликвидации 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2"/>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этой области;</w:t>
      </w:r>
    </w:p>
    <w:p w:rsidR="00E0428A" w:rsidRDefault="001F0548" w:rsidP="00B95C42">
      <w:pPr>
        <w:pStyle w:val="a7"/>
        <w:numPr>
          <w:ilvl w:val="0"/>
          <w:numId w:val="16"/>
        </w:numPr>
        <w:tabs>
          <w:tab w:val="left" w:pos="1501"/>
        </w:tabs>
        <w:spacing w:line="360" w:lineRule="auto"/>
        <w:ind w:right="201" w:firstLine="708"/>
        <w:jc w:val="both"/>
        <w:rPr>
          <w:sz w:val="24"/>
        </w:rPr>
      </w:pPr>
      <w:r>
        <w:rPr>
          <w:sz w:val="24"/>
        </w:rPr>
        <w:t>знание</w:t>
      </w:r>
      <w:r>
        <w:rPr>
          <w:spacing w:val="37"/>
          <w:sz w:val="24"/>
        </w:rPr>
        <w:t xml:space="preserve"> </w:t>
      </w:r>
      <w:r>
        <w:rPr>
          <w:sz w:val="24"/>
        </w:rPr>
        <w:t>основ</w:t>
      </w:r>
      <w:r>
        <w:rPr>
          <w:spacing w:val="37"/>
          <w:sz w:val="24"/>
        </w:rPr>
        <w:t xml:space="preserve"> </w:t>
      </w:r>
      <w:r>
        <w:rPr>
          <w:sz w:val="24"/>
        </w:rPr>
        <w:t>государственной</w:t>
      </w:r>
      <w:r>
        <w:rPr>
          <w:spacing w:val="38"/>
          <w:sz w:val="24"/>
        </w:rPr>
        <w:t xml:space="preserve"> </w:t>
      </w:r>
      <w:r>
        <w:rPr>
          <w:sz w:val="24"/>
        </w:rPr>
        <w:t>системы,</w:t>
      </w:r>
      <w:r>
        <w:rPr>
          <w:spacing w:val="37"/>
          <w:sz w:val="24"/>
        </w:rPr>
        <w:t xml:space="preserve"> </w:t>
      </w:r>
      <w:r>
        <w:rPr>
          <w:sz w:val="24"/>
        </w:rPr>
        <w:t>российского</w:t>
      </w:r>
      <w:r>
        <w:rPr>
          <w:spacing w:val="37"/>
          <w:sz w:val="24"/>
        </w:rPr>
        <w:t xml:space="preserve"> </w:t>
      </w:r>
      <w:r>
        <w:rPr>
          <w:sz w:val="24"/>
        </w:rPr>
        <w:t>законодательства,</w:t>
      </w:r>
      <w:r>
        <w:rPr>
          <w:spacing w:val="37"/>
          <w:sz w:val="24"/>
        </w:rPr>
        <w:t xml:space="preserve"> </w:t>
      </w:r>
      <w:r>
        <w:rPr>
          <w:sz w:val="24"/>
        </w:rPr>
        <w:t>направленных</w:t>
      </w:r>
      <w:r>
        <w:rPr>
          <w:spacing w:val="-57"/>
          <w:sz w:val="24"/>
        </w:rPr>
        <w:t xml:space="preserve"> </w:t>
      </w:r>
      <w:r>
        <w:rPr>
          <w:sz w:val="24"/>
        </w:rPr>
        <w:t>на защиту населения от внешних и внутренних угроз; сформированность представлений о роли</w:t>
      </w:r>
      <w:r>
        <w:rPr>
          <w:spacing w:val="1"/>
          <w:sz w:val="24"/>
        </w:rPr>
        <w:t xml:space="preserve"> </w:t>
      </w:r>
      <w:r>
        <w:rPr>
          <w:sz w:val="24"/>
        </w:rPr>
        <w:t>государства,</w:t>
      </w:r>
      <w:r>
        <w:rPr>
          <w:spacing w:val="-1"/>
          <w:sz w:val="24"/>
        </w:rPr>
        <w:t xml:space="preserve"> </w:t>
      </w:r>
      <w:r>
        <w:rPr>
          <w:sz w:val="24"/>
        </w:rPr>
        <w:t>общества и</w:t>
      </w:r>
      <w:r>
        <w:rPr>
          <w:spacing w:val="-1"/>
          <w:sz w:val="24"/>
        </w:rPr>
        <w:t xml:space="preserve"> </w:t>
      </w:r>
      <w:r>
        <w:rPr>
          <w:sz w:val="24"/>
        </w:rPr>
        <w:t>личности</w:t>
      </w:r>
      <w:r>
        <w:rPr>
          <w:spacing w:val="3"/>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p>
    <w:p w:rsidR="00E0428A" w:rsidRDefault="001F0548" w:rsidP="00B95C42">
      <w:pPr>
        <w:pStyle w:val="a7"/>
        <w:numPr>
          <w:ilvl w:val="3"/>
          <w:numId w:val="19"/>
        </w:numPr>
        <w:tabs>
          <w:tab w:val="left" w:pos="2142"/>
        </w:tabs>
        <w:spacing w:line="360" w:lineRule="auto"/>
        <w:ind w:left="412" w:right="198" w:firstLine="708"/>
        <w:jc w:val="both"/>
        <w:rPr>
          <w:sz w:val="24"/>
        </w:rPr>
      </w:pPr>
      <w:r>
        <w:rPr>
          <w:sz w:val="24"/>
        </w:rPr>
        <w:t>Достижение результатов освоения программы ОБЖ обеспечивается посредством</w:t>
      </w:r>
      <w:r>
        <w:rPr>
          <w:spacing w:val="1"/>
          <w:sz w:val="24"/>
        </w:rPr>
        <w:t xml:space="preserve"> </w:t>
      </w:r>
      <w:r>
        <w:rPr>
          <w:sz w:val="24"/>
        </w:rPr>
        <w:t>включения</w:t>
      </w:r>
      <w:r>
        <w:rPr>
          <w:spacing w:val="-1"/>
          <w:sz w:val="24"/>
        </w:rPr>
        <w:t xml:space="preserve"> </w:t>
      </w:r>
      <w:r>
        <w:rPr>
          <w:sz w:val="24"/>
        </w:rPr>
        <w:t>в указанную</w:t>
      </w:r>
      <w:r>
        <w:rPr>
          <w:spacing w:val="-1"/>
          <w:sz w:val="24"/>
        </w:rPr>
        <w:t xml:space="preserve"> </w:t>
      </w:r>
      <w:r>
        <w:rPr>
          <w:sz w:val="24"/>
        </w:rPr>
        <w:t>программу</w:t>
      </w:r>
      <w:r>
        <w:rPr>
          <w:spacing w:val="-6"/>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модулей</w:t>
      </w:r>
      <w:r>
        <w:rPr>
          <w:spacing w:val="4"/>
          <w:sz w:val="24"/>
        </w:rPr>
        <w:t xml:space="preserve"> </w:t>
      </w:r>
      <w:r>
        <w:rPr>
          <w:sz w:val="24"/>
        </w:rPr>
        <w:t>ОБЖ.</w:t>
      </w:r>
    </w:p>
    <w:p w:rsidR="00E0428A" w:rsidRDefault="001F0548" w:rsidP="00B95C42">
      <w:pPr>
        <w:pStyle w:val="a7"/>
        <w:numPr>
          <w:ilvl w:val="3"/>
          <w:numId w:val="19"/>
        </w:numPr>
        <w:tabs>
          <w:tab w:val="left" w:pos="2142"/>
        </w:tabs>
        <w:spacing w:line="360" w:lineRule="auto"/>
        <w:ind w:left="412" w:right="199" w:firstLine="708"/>
        <w:jc w:val="both"/>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для освоения</w:t>
      </w:r>
      <w:r>
        <w:rPr>
          <w:spacing w:val="-1"/>
          <w:sz w:val="24"/>
        </w:rPr>
        <w:t xml:space="preserve"> </w:t>
      </w:r>
      <w:r>
        <w:rPr>
          <w:sz w:val="24"/>
        </w:rPr>
        <w:t>обучающимися модулей</w:t>
      </w:r>
      <w:r>
        <w:rPr>
          <w:spacing w:val="5"/>
          <w:sz w:val="24"/>
        </w:rPr>
        <w:t xml:space="preserve"> </w:t>
      </w:r>
      <w:r>
        <w:rPr>
          <w:sz w:val="24"/>
        </w:rPr>
        <w:t>ОБЖ.</w:t>
      </w:r>
    </w:p>
    <w:p w:rsidR="00E0428A" w:rsidRDefault="00E0428A">
      <w:pPr>
        <w:pStyle w:val="a5"/>
        <w:ind w:left="0" w:firstLine="0"/>
        <w:jc w:val="left"/>
        <w:rPr>
          <w:sz w:val="26"/>
        </w:rPr>
      </w:pPr>
    </w:p>
    <w:p w:rsidR="00E0428A" w:rsidRDefault="00E0428A">
      <w:pPr>
        <w:pStyle w:val="a5"/>
        <w:ind w:left="0" w:firstLine="0"/>
        <w:jc w:val="left"/>
        <w:rPr>
          <w:sz w:val="26"/>
        </w:rPr>
      </w:pPr>
    </w:p>
    <w:p w:rsidR="00E0428A" w:rsidRDefault="00E0428A">
      <w:pPr>
        <w:pStyle w:val="a5"/>
        <w:ind w:left="0" w:firstLine="0"/>
        <w:jc w:val="left"/>
        <w:rPr>
          <w:sz w:val="26"/>
        </w:rPr>
      </w:pPr>
    </w:p>
    <w:p w:rsidR="00E0428A" w:rsidRDefault="001F0548" w:rsidP="00B95C42">
      <w:pPr>
        <w:pStyle w:val="1"/>
        <w:numPr>
          <w:ilvl w:val="1"/>
          <w:numId w:val="15"/>
        </w:numPr>
        <w:tabs>
          <w:tab w:val="left" w:pos="836"/>
        </w:tabs>
        <w:spacing w:before="175"/>
        <w:ind w:hanging="424"/>
      </w:pPr>
      <w:bookmarkStart w:id="41" w:name="_TOC_250013"/>
      <w:r>
        <w:t>Программа</w:t>
      </w:r>
      <w:r>
        <w:rPr>
          <w:spacing w:val="-3"/>
        </w:rPr>
        <w:t xml:space="preserve"> </w:t>
      </w:r>
      <w:r>
        <w:t>формирования</w:t>
      </w:r>
      <w:r>
        <w:rPr>
          <w:spacing w:val="-4"/>
        </w:rPr>
        <w:t xml:space="preserve"> </w:t>
      </w:r>
      <w:bookmarkEnd w:id="41"/>
      <w:r>
        <w:t>УУД</w:t>
      </w:r>
    </w:p>
    <w:p w:rsidR="00E0428A" w:rsidRDefault="003753EB" w:rsidP="00B95C42">
      <w:pPr>
        <w:pStyle w:val="1"/>
        <w:numPr>
          <w:ilvl w:val="2"/>
          <w:numId w:val="15"/>
        </w:numPr>
        <w:tabs>
          <w:tab w:val="left" w:pos="1045"/>
        </w:tabs>
        <w:spacing w:before="288"/>
        <w:ind w:hanging="633"/>
      </w:pPr>
      <w:r>
        <w:pict>
          <v:rect id="_x0000_s1077" style="position:absolute;left:0;text-align:left;margin-left:55.2pt;margin-top:34.05pt;width:514.8pt;height:.5pt;z-index:-15712768;mso-wrap-distance-left:0;mso-wrap-distance-right:0;mso-position-horizontal-relative:page" fillcolor="black" stroked="f">
            <w10:wrap type="topAndBottom" anchorx="page"/>
          </v:rect>
        </w:pict>
      </w:r>
      <w:bookmarkStart w:id="42" w:name="_TOC_250012"/>
      <w:r w:rsidR="001F0548">
        <w:t>Целевой</w:t>
      </w:r>
      <w:r w:rsidR="001F0548">
        <w:rPr>
          <w:spacing w:val="-3"/>
        </w:rPr>
        <w:t xml:space="preserve"> </w:t>
      </w:r>
      <w:bookmarkEnd w:id="42"/>
      <w:r w:rsidR="001F0548">
        <w:t>раздел.</w:t>
      </w:r>
    </w:p>
    <w:p w:rsidR="00E0428A" w:rsidRDefault="00E0428A">
      <w:pPr>
        <w:pStyle w:val="a5"/>
        <w:ind w:left="0" w:firstLine="0"/>
        <w:jc w:val="left"/>
        <w:rPr>
          <w:b/>
          <w:sz w:val="25"/>
        </w:rPr>
      </w:pPr>
    </w:p>
    <w:p w:rsidR="00E0428A" w:rsidRDefault="001F0548" w:rsidP="00B95C42">
      <w:pPr>
        <w:pStyle w:val="a7"/>
        <w:numPr>
          <w:ilvl w:val="2"/>
          <w:numId w:val="14"/>
        </w:numPr>
        <w:tabs>
          <w:tab w:val="left" w:pos="2173"/>
        </w:tabs>
        <w:spacing w:before="90" w:line="360" w:lineRule="auto"/>
        <w:ind w:right="194"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СОО.</w:t>
      </w:r>
    </w:p>
    <w:p w:rsidR="00E0428A" w:rsidRDefault="001F0548" w:rsidP="00B95C42">
      <w:pPr>
        <w:pStyle w:val="a7"/>
        <w:numPr>
          <w:ilvl w:val="2"/>
          <w:numId w:val="14"/>
        </w:numPr>
        <w:tabs>
          <w:tab w:val="left" w:pos="2005"/>
        </w:tabs>
        <w:spacing w:before="2" w:line="360" w:lineRule="auto"/>
        <w:ind w:right="199" w:firstLine="708"/>
        <w:jc w:val="both"/>
        <w:rPr>
          <w:sz w:val="24"/>
        </w:rPr>
      </w:pPr>
      <w:r>
        <w:rPr>
          <w:sz w:val="24"/>
        </w:rPr>
        <w:t>Формирование системы УУД осуществляется с учетом возрастных особенностей</w:t>
      </w:r>
      <w:r>
        <w:rPr>
          <w:spacing w:val="1"/>
          <w:sz w:val="24"/>
        </w:rPr>
        <w:t xml:space="preserve"> </w:t>
      </w:r>
      <w:r>
        <w:rPr>
          <w:sz w:val="24"/>
        </w:rPr>
        <w:t>развития личностной и познавательной сфер обучающихся. УУД целенаправленно формируются в</w:t>
      </w:r>
      <w:r>
        <w:rPr>
          <w:spacing w:val="1"/>
          <w:sz w:val="24"/>
        </w:rPr>
        <w:t xml:space="preserve"> </w:t>
      </w:r>
      <w:r>
        <w:rPr>
          <w:sz w:val="24"/>
        </w:rPr>
        <w:t>дошкольном, младшем школьном, подростковом возрастах и достигают высокого уровня развития</w:t>
      </w:r>
      <w:r>
        <w:rPr>
          <w:spacing w:val="1"/>
          <w:sz w:val="24"/>
        </w:rPr>
        <w:t xml:space="preserve"> </w:t>
      </w:r>
      <w:r>
        <w:rPr>
          <w:sz w:val="24"/>
        </w:rPr>
        <w:t>к моменту перехода обучающихся на уровень среднего общего образования. Помимо возрастания</w:t>
      </w:r>
      <w:r>
        <w:rPr>
          <w:spacing w:val="1"/>
          <w:sz w:val="24"/>
        </w:rPr>
        <w:t xml:space="preserve"> </w:t>
      </w:r>
      <w:r>
        <w:rPr>
          <w:sz w:val="24"/>
        </w:rPr>
        <w:t>сложности</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повышается</w:t>
      </w:r>
      <w:r>
        <w:rPr>
          <w:spacing w:val="1"/>
          <w:sz w:val="24"/>
        </w:rPr>
        <w:t xml:space="preserve"> </w:t>
      </w:r>
      <w:r>
        <w:rPr>
          <w:sz w:val="24"/>
        </w:rPr>
        <w:t>уровень</w:t>
      </w:r>
      <w:r>
        <w:rPr>
          <w:spacing w:val="1"/>
          <w:sz w:val="24"/>
        </w:rPr>
        <w:t xml:space="preserve"> </w:t>
      </w:r>
      <w:r>
        <w:rPr>
          <w:sz w:val="24"/>
        </w:rPr>
        <w:t>их</w:t>
      </w:r>
      <w:r>
        <w:rPr>
          <w:spacing w:val="1"/>
          <w:sz w:val="24"/>
        </w:rPr>
        <w:t xml:space="preserve"> </w:t>
      </w:r>
      <w:r>
        <w:rPr>
          <w:sz w:val="24"/>
        </w:rPr>
        <w:t>рефлексивности</w:t>
      </w:r>
      <w:r>
        <w:rPr>
          <w:spacing w:val="1"/>
          <w:sz w:val="24"/>
        </w:rPr>
        <w:t xml:space="preserve"> </w:t>
      </w:r>
      <w:r>
        <w:rPr>
          <w:sz w:val="24"/>
        </w:rPr>
        <w:t>(осознанности).</w:t>
      </w:r>
      <w:r>
        <w:rPr>
          <w:spacing w:val="1"/>
          <w:sz w:val="24"/>
        </w:rPr>
        <w:t xml:space="preserve"> </w:t>
      </w:r>
      <w:r>
        <w:rPr>
          <w:sz w:val="24"/>
        </w:rPr>
        <w:t>Именно переход на качественно новый уровень рефлексии выделяет старший школьный возраст</w:t>
      </w:r>
      <w:r>
        <w:rPr>
          <w:spacing w:val="1"/>
          <w:sz w:val="24"/>
        </w:rPr>
        <w:t xml:space="preserve"> </w:t>
      </w:r>
      <w:r>
        <w:rPr>
          <w:sz w:val="24"/>
        </w:rPr>
        <w:t>как особенный этап в становлении УУД. УУД в процессе взросления из средства успешности</w:t>
      </w:r>
      <w:r>
        <w:rPr>
          <w:spacing w:val="1"/>
          <w:sz w:val="24"/>
        </w:rPr>
        <w:t xml:space="preserve"> </w:t>
      </w:r>
      <w:r>
        <w:rPr>
          <w:sz w:val="24"/>
        </w:rPr>
        <w:t>решения</w:t>
      </w:r>
      <w:r>
        <w:rPr>
          <w:spacing w:val="1"/>
          <w:sz w:val="24"/>
        </w:rPr>
        <w:t xml:space="preserve"> </w:t>
      </w:r>
      <w:r>
        <w:rPr>
          <w:sz w:val="24"/>
        </w:rPr>
        <w:t>предметных</w:t>
      </w:r>
      <w:r>
        <w:rPr>
          <w:spacing w:val="1"/>
          <w:sz w:val="24"/>
        </w:rPr>
        <w:t xml:space="preserve"> </w:t>
      </w:r>
      <w:r>
        <w:rPr>
          <w:sz w:val="24"/>
        </w:rPr>
        <w:t>задач</w:t>
      </w:r>
      <w:r>
        <w:rPr>
          <w:spacing w:val="1"/>
          <w:sz w:val="24"/>
        </w:rPr>
        <w:t xml:space="preserve"> </w:t>
      </w:r>
      <w:r>
        <w:rPr>
          <w:sz w:val="24"/>
        </w:rPr>
        <w:t>постепенно</w:t>
      </w:r>
      <w:r>
        <w:rPr>
          <w:spacing w:val="1"/>
          <w:sz w:val="24"/>
        </w:rPr>
        <w:t xml:space="preserve"> </w:t>
      </w:r>
      <w:r>
        <w:rPr>
          <w:sz w:val="24"/>
        </w:rPr>
        <w:t>превращаются</w:t>
      </w:r>
      <w:r>
        <w:rPr>
          <w:spacing w:val="1"/>
          <w:sz w:val="24"/>
        </w:rPr>
        <w:t xml:space="preserve"> </w:t>
      </w:r>
      <w:r>
        <w:rPr>
          <w:sz w:val="24"/>
        </w:rPr>
        <w:t>в</w:t>
      </w:r>
      <w:r>
        <w:rPr>
          <w:spacing w:val="1"/>
          <w:sz w:val="24"/>
        </w:rPr>
        <w:t xml:space="preserve"> </w:t>
      </w:r>
      <w:r>
        <w:rPr>
          <w:sz w:val="24"/>
        </w:rPr>
        <w:t>объект</w:t>
      </w:r>
      <w:r>
        <w:rPr>
          <w:spacing w:val="1"/>
          <w:sz w:val="24"/>
        </w:rPr>
        <w:t xml:space="preserve"> </w:t>
      </w:r>
      <w:r>
        <w:rPr>
          <w:sz w:val="24"/>
        </w:rPr>
        <w:t>рассмотрения,</w:t>
      </w:r>
      <w:r>
        <w:rPr>
          <w:spacing w:val="61"/>
          <w:sz w:val="24"/>
        </w:rPr>
        <w:t xml:space="preserve"> </w:t>
      </w:r>
      <w:r>
        <w:rPr>
          <w:sz w:val="24"/>
        </w:rPr>
        <w:t>анализа.</w:t>
      </w:r>
      <w:r>
        <w:rPr>
          <w:spacing w:val="1"/>
          <w:sz w:val="24"/>
        </w:rPr>
        <w:t xml:space="preserve"> </w:t>
      </w:r>
      <w:r>
        <w:rPr>
          <w:sz w:val="24"/>
        </w:rPr>
        <w:t>Развивается</w:t>
      </w:r>
      <w:r>
        <w:rPr>
          <w:spacing w:val="60"/>
          <w:sz w:val="24"/>
        </w:rPr>
        <w:t xml:space="preserve"> </w:t>
      </w:r>
      <w:r>
        <w:rPr>
          <w:sz w:val="24"/>
        </w:rPr>
        <w:t>также</w:t>
      </w:r>
      <w:r>
        <w:rPr>
          <w:spacing w:val="1"/>
          <w:sz w:val="24"/>
        </w:rPr>
        <w:t xml:space="preserve"> </w:t>
      </w:r>
      <w:r>
        <w:rPr>
          <w:sz w:val="24"/>
        </w:rPr>
        <w:t>способность</w:t>
      </w:r>
      <w:r>
        <w:rPr>
          <w:spacing w:val="60"/>
          <w:sz w:val="24"/>
        </w:rPr>
        <w:t xml:space="preserve"> </w:t>
      </w:r>
      <w:r>
        <w:rPr>
          <w:sz w:val="24"/>
        </w:rPr>
        <w:t>осуществлять</w:t>
      </w:r>
      <w:r>
        <w:rPr>
          <w:spacing w:val="60"/>
          <w:sz w:val="24"/>
        </w:rPr>
        <w:t xml:space="preserve"> </w:t>
      </w:r>
      <w:r>
        <w:rPr>
          <w:sz w:val="24"/>
        </w:rPr>
        <w:t>широкий</w:t>
      </w:r>
      <w:r>
        <w:rPr>
          <w:spacing w:val="1"/>
          <w:sz w:val="24"/>
        </w:rPr>
        <w:t xml:space="preserve"> </w:t>
      </w:r>
      <w:r>
        <w:rPr>
          <w:sz w:val="24"/>
        </w:rPr>
        <w:t>перенос</w:t>
      </w:r>
      <w:r>
        <w:rPr>
          <w:spacing w:val="59"/>
          <w:sz w:val="24"/>
        </w:rPr>
        <w:t xml:space="preserve"> </w:t>
      </w:r>
      <w:r>
        <w:rPr>
          <w:sz w:val="24"/>
        </w:rPr>
        <w:t>сформированных</w:t>
      </w:r>
      <w:r>
        <w:rPr>
          <w:spacing w:val="1"/>
          <w:sz w:val="24"/>
        </w:rPr>
        <w:t xml:space="preserve"> </w:t>
      </w:r>
      <w:r>
        <w:rPr>
          <w:sz w:val="24"/>
        </w:rPr>
        <w:t>УУД</w:t>
      </w:r>
      <w:r>
        <w:rPr>
          <w:spacing w:val="59"/>
          <w:sz w:val="24"/>
        </w:rPr>
        <w:t xml:space="preserve"> </w:t>
      </w:r>
      <w:r>
        <w:rPr>
          <w:sz w:val="24"/>
        </w:rPr>
        <w:t>на</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1" w:firstLine="0"/>
      </w:pPr>
      <w:r>
        <w:t>внеучебные ситуации. Выработанные на базе предметного обучения и отрефлексированные, УУД</w:t>
      </w:r>
      <w:r>
        <w:rPr>
          <w:spacing w:val="1"/>
        </w:rPr>
        <w:t xml:space="preserve"> </w:t>
      </w:r>
      <w:r>
        <w:t>начинают</w:t>
      </w:r>
      <w:r>
        <w:rPr>
          <w:spacing w:val="-1"/>
        </w:rPr>
        <w:t xml:space="preserve"> </w:t>
      </w:r>
      <w:r>
        <w:t>использоваться</w:t>
      </w:r>
      <w:r>
        <w:rPr>
          <w:spacing w:val="-1"/>
        </w:rPr>
        <w:t xml:space="preserve"> </w:t>
      </w:r>
      <w:r>
        <w:t>как универсальные</w:t>
      </w:r>
      <w:r>
        <w:rPr>
          <w:spacing w:val="-2"/>
        </w:rPr>
        <w:t xml:space="preserve"> </w:t>
      </w:r>
      <w:r>
        <w:t>в различных жизненных</w:t>
      </w:r>
      <w:r>
        <w:rPr>
          <w:spacing w:val="-1"/>
        </w:rPr>
        <w:t xml:space="preserve"> </w:t>
      </w:r>
      <w:r>
        <w:t>контекстах.</w:t>
      </w:r>
    </w:p>
    <w:p w:rsidR="00E0428A" w:rsidRDefault="001F0548" w:rsidP="00B95C42">
      <w:pPr>
        <w:pStyle w:val="a7"/>
        <w:numPr>
          <w:ilvl w:val="2"/>
          <w:numId w:val="14"/>
        </w:numPr>
        <w:tabs>
          <w:tab w:val="left" w:pos="1983"/>
          <w:tab w:val="left" w:pos="3910"/>
          <w:tab w:val="left" w:pos="6571"/>
          <w:tab w:val="left" w:pos="10034"/>
        </w:tabs>
        <w:spacing w:before="1" w:line="360" w:lineRule="auto"/>
        <w:ind w:right="190" w:firstLine="708"/>
        <w:jc w:val="both"/>
        <w:rPr>
          <w:sz w:val="24"/>
        </w:rPr>
      </w:pPr>
      <w:r>
        <w:rPr>
          <w:sz w:val="24"/>
        </w:rPr>
        <w:t>На уровне среднего общего образования регулятивные действия должны прирасти</w:t>
      </w:r>
      <w:r>
        <w:rPr>
          <w:spacing w:val="1"/>
          <w:sz w:val="24"/>
        </w:rPr>
        <w:t xml:space="preserve"> </w:t>
      </w:r>
      <w:r>
        <w:rPr>
          <w:sz w:val="24"/>
        </w:rPr>
        <w:t>за счет умения выбирать успешные стратегии в трудных ситуациях, в конечном счете, управлять</w:t>
      </w:r>
      <w:r>
        <w:rPr>
          <w:spacing w:val="1"/>
          <w:sz w:val="24"/>
        </w:rPr>
        <w:t xml:space="preserve"> </w:t>
      </w:r>
      <w:r>
        <w:rPr>
          <w:sz w:val="24"/>
        </w:rPr>
        <w:t>своей деятельностью в открытом образовательном пространстве. Развитие регулятивных действий</w:t>
      </w:r>
      <w:r>
        <w:rPr>
          <w:spacing w:val="1"/>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 деятельность для решения разноплановых учебных, познавательных,</w:t>
      </w:r>
      <w:r>
        <w:rPr>
          <w:spacing w:val="-57"/>
          <w:sz w:val="24"/>
        </w:rPr>
        <w:t xml:space="preserve"> </w:t>
      </w:r>
      <w:r>
        <w:rPr>
          <w:sz w:val="24"/>
        </w:rPr>
        <w:t>исследовательских,</w:t>
      </w:r>
      <w:r>
        <w:rPr>
          <w:sz w:val="24"/>
        </w:rPr>
        <w:tab/>
        <w:t>проектных,</w:t>
      </w:r>
      <w:r>
        <w:rPr>
          <w:sz w:val="24"/>
        </w:rPr>
        <w:tab/>
        <w:t>профессиональных</w:t>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 оказывается в ситуации выбора уровня изучения предметов, профиля и подготовки к</w:t>
      </w:r>
      <w:r>
        <w:rPr>
          <w:spacing w:val="-57"/>
          <w:sz w:val="24"/>
        </w:rPr>
        <w:t xml:space="preserve"> </w:t>
      </w:r>
      <w:r>
        <w:rPr>
          <w:sz w:val="24"/>
        </w:rPr>
        <w:t>выбору</w:t>
      </w:r>
      <w:r>
        <w:rPr>
          <w:spacing w:val="-6"/>
          <w:sz w:val="24"/>
        </w:rPr>
        <w:t xml:space="preserve"> </w:t>
      </w:r>
      <w:r>
        <w:rPr>
          <w:sz w:val="24"/>
        </w:rPr>
        <w:t>будущей профессии.</w:t>
      </w:r>
    </w:p>
    <w:p w:rsidR="00E0428A" w:rsidRDefault="001F0548" w:rsidP="00B95C42">
      <w:pPr>
        <w:pStyle w:val="a7"/>
        <w:numPr>
          <w:ilvl w:val="2"/>
          <w:numId w:val="14"/>
        </w:numPr>
        <w:tabs>
          <w:tab w:val="left" w:pos="2041"/>
        </w:tabs>
        <w:spacing w:before="1" w:line="360" w:lineRule="auto"/>
        <w:ind w:right="197" w:firstLine="708"/>
        <w:jc w:val="both"/>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1"/>
          <w:sz w:val="24"/>
        </w:rPr>
        <w:t xml:space="preserve"> </w:t>
      </w:r>
      <w:r>
        <w:rPr>
          <w:sz w:val="24"/>
        </w:rPr>
        <w:t>результатов</w:t>
      </w:r>
      <w:r>
        <w:rPr>
          <w:spacing w:val="-1"/>
          <w:sz w:val="24"/>
        </w:rPr>
        <w:t xml:space="preserve"> </w:t>
      </w:r>
      <w:r>
        <w:rPr>
          <w:sz w:val="24"/>
        </w:rPr>
        <w:t>образования.</w:t>
      </w:r>
    </w:p>
    <w:p w:rsidR="00E0428A" w:rsidRDefault="001F0548" w:rsidP="00B95C42">
      <w:pPr>
        <w:pStyle w:val="a7"/>
        <w:numPr>
          <w:ilvl w:val="2"/>
          <w:numId w:val="14"/>
        </w:numPr>
        <w:tabs>
          <w:tab w:val="left" w:pos="2017"/>
        </w:tabs>
        <w:spacing w:line="275" w:lineRule="exact"/>
        <w:ind w:left="2016" w:hanging="896"/>
        <w:jc w:val="both"/>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5"/>
          <w:sz w:val="24"/>
        </w:rPr>
        <w:t xml:space="preserve"> </w:t>
      </w:r>
      <w:r>
        <w:rPr>
          <w:sz w:val="24"/>
        </w:rPr>
        <w:t>призвана</w:t>
      </w:r>
      <w:r>
        <w:rPr>
          <w:spacing w:val="-5"/>
          <w:sz w:val="24"/>
        </w:rPr>
        <w:t xml:space="preserve"> </w:t>
      </w:r>
      <w:r>
        <w:rPr>
          <w:sz w:val="24"/>
        </w:rPr>
        <w:t>обеспечить:</w:t>
      </w:r>
    </w:p>
    <w:p w:rsidR="00E0428A" w:rsidRDefault="001F0548">
      <w:pPr>
        <w:pStyle w:val="a5"/>
        <w:spacing w:before="139" w:line="360" w:lineRule="auto"/>
        <w:ind w:right="195"/>
      </w:pPr>
      <w:r>
        <w:t xml:space="preserve">развитие     </w:t>
      </w:r>
      <w:r>
        <w:rPr>
          <w:spacing w:val="22"/>
        </w:rPr>
        <w:t xml:space="preserve"> </w:t>
      </w:r>
      <w:r>
        <w:t xml:space="preserve">у      </w:t>
      </w:r>
      <w:r>
        <w:rPr>
          <w:spacing w:val="14"/>
        </w:rPr>
        <w:t xml:space="preserve"> </w:t>
      </w:r>
      <w:r>
        <w:t xml:space="preserve">обучающихся      </w:t>
      </w:r>
      <w:r>
        <w:rPr>
          <w:spacing w:val="20"/>
        </w:rPr>
        <w:t xml:space="preserve"> </w:t>
      </w:r>
      <w:r>
        <w:t xml:space="preserve">способности      </w:t>
      </w:r>
      <w:r>
        <w:rPr>
          <w:spacing w:val="21"/>
        </w:rPr>
        <w:t xml:space="preserve"> </w:t>
      </w:r>
      <w:r>
        <w:t xml:space="preserve">к      </w:t>
      </w:r>
      <w:r>
        <w:rPr>
          <w:spacing w:val="20"/>
        </w:rPr>
        <w:t xml:space="preserve"> </w:t>
      </w:r>
      <w:r>
        <w:t xml:space="preserve">самопознанию,      </w:t>
      </w:r>
      <w:r>
        <w:rPr>
          <w:spacing w:val="20"/>
        </w:rPr>
        <w:t xml:space="preserve"> </w:t>
      </w:r>
      <w:r>
        <w:t>саморазвитию</w:t>
      </w:r>
      <w:r>
        <w:rPr>
          <w:spacing w:val="-58"/>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 межличностных</w:t>
      </w:r>
      <w:r>
        <w:rPr>
          <w:spacing w:val="1"/>
        </w:rPr>
        <w:t xml:space="preserve"> </w:t>
      </w:r>
      <w:r>
        <w:t>отношений;</w:t>
      </w:r>
    </w:p>
    <w:p w:rsidR="00E0428A" w:rsidRDefault="001F0548">
      <w:pPr>
        <w:pStyle w:val="a5"/>
        <w:spacing w:line="360" w:lineRule="auto"/>
        <w:ind w:right="203"/>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4"/>
        </w:rPr>
        <w:t xml:space="preserve"> </w:t>
      </w:r>
      <w:r>
        <w:t>учебного</w:t>
      </w:r>
      <w:r>
        <w:rPr>
          <w:spacing w:val="-2"/>
        </w:rPr>
        <w:t xml:space="preserve"> </w:t>
      </w:r>
      <w:r>
        <w:t>сотрудничества</w:t>
      </w:r>
      <w:r>
        <w:rPr>
          <w:spacing w:val="-3"/>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p>
    <w:p w:rsidR="00E0428A" w:rsidRDefault="001F0548">
      <w:pPr>
        <w:pStyle w:val="a5"/>
        <w:spacing w:line="360" w:lineRule="auto"/>
        <w:ind w:right="194"/>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w:t>
      </w:r>
      <w:r>
        <w:rPr>
          <w:spacing w:val="-1"/>
        </w:rPr>
        <w:t xml:space="preserve"> </w:t>
      </w:r>
      <w:r>
        <w:t>проектной, социальной деятельности;</w:t>
      </w:r>
    </w:p>
    <w:p w:rsidR="00E0428A" w:rsidRDefault="001F0548">
      <w:pPr>
        <w:pStyle w:val="a5"/>
        <w:spacing w:before="1" w:line="360" w:lineRule="auto"/>
        <w:ind w:right="196"/>
      </w:pPr>
      <w:r>
        <w:t>создание условий для интеграции урочных и внеурочных форм учебно-исследовательской и</w:t>
      </w:r>
      <w:r>
        <w:rPr>
          <w:spacing w:val="-57"/>
        </w:rPr>
        <w:t xml:space="preserve"> </w:t>
      </w:r>
      <w:r>
        <w:t>проектной</w:t>
      </w:r>
      <w:r>
        <w:rPr>
          <w:spacing w:val="-1"/>
        </w:rPr>
        <w:t xml:space="preserve"> </w:t>
      </w:r>
      <w:r>
        <w:t>деятельности обучающихся;</w:t>
      </w:r>
    </w:p>
    <w:p w:rsidR="00E0428A" w:rsidRDefault="001F0548">
      <w:pPr>
        <w:pStyle w:val="a5"/>
        <w:spacing w:line="360" w:lineRule="auto"/>
        <w:ind w:right="187"/>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 научно-</w:t>
      </w:r>
      <w:r>
        <w:rPr>
          <w:spacing w:val="1"/>
        </w:rPr>
        <w:t xml:space="preserve"> </w:t>
      </w:r>
      <w:r>
        <w:t>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w:t>
      </w:r>
      <w:r>
        <w:rPr>
          <w:spacing w:val="1"/>
        </w:rPr>
        <w:t xml:space="preserve"> </w:t>
      </w:r>
      <w:r>
        <w:t>ориентированного</w:t>
      </w:r>
      <w:r>
        <w:rPr>
          <w:spacing w:val="-1"/>
        </w:rPr>
        <w:t xml:space="preserve"> </w:t>
      </w:r>
      <w:r>
        <w:t>результата;</w:t>
      </w:r>
    </w:p>
    <w:p w:rsidR="00E0428A" w:rsidRDefault="001F0548">
      <w:pPr>
        <w:pStyle w:val="a5"/>
        <w:spacing w:before="1" w:line="360" w:lineRule="auto"/>
        <w:ind w:right="203"/>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w:t>
      </w:r>
      <w:r>
        <w:rPr>
          <w:spacing w:val="1"/>
        </w:rPr>
        <w:t xml:space="preserve"> </w:t>
      </w:r>
      <w:r>
        <w:t>включая</w:t>
      </w:r>
      <w:r>
        <w:rPr>
          <w:spacing w:val="-3"/>
        </w:rPr>
        <w:t xml:space="preserve"> </w:t>
      </w:r>
      <w:r>
        <w:t>владение</w:t>
      </w:r>
      <w:r>
        <w:rPr>
          <w:spacing w:val="-4"/>
        </w:rPr>
        <w:t xml:space="preserve"> </w:t>
      </w:r>
      <w:r>
        <w:t>ИКТ,</w:t>
      </w:r>
      <w:r>
        <w:rPr>
          <w:spacing w:val="-4"/>
        </w:rPr>
        <w:t xml:space="preserve"> </w:t>
      </w:r>
      <w:r>
        <w:t>поиском,</w:t>
      </w:r>
      <w:r>
        <w:rPr>
          <w:spacing w:val="-3"/>
        </w:rPr>
        <w:t xml:space="preserve"> </w:t>
      </w:r>
      <w:r>
        <w:t>анализом</w:t>
      </w:r>
      <w:r>
        <w:rPr>
          <w:spacing w:val="-6"/>
        </w:rPr>
        <w:t xml:space="preserve"> </w:t>
      </w:r>
      <w:r>
        <w:t>и</w:t>
      </w:r>
      <w:r>
        <w:rPr>
          <w:spacing w:val="-3"/>
        </w:rPr>
        <w:t xml:space="preserve"> </w:t>
      </w:r>
      <w:r>
        <w:t>передачей</w:t>
      </w:r>
      <w:r>
        <w:rPr>
          <w:spacing w:val="-3"/>
        </w:rPr>
        <w:t xml:space="preserve"> </w:t>
      </w:r>
      <w:r>
        <w:t>информации,</w:t>
      </w:r>
      <w:r>
        <w:rPr>
          <w:spacing w:val="-6"/>
        </w:rPr>
        <w:t xml:space="preserve"> </w:t>
      </w:r>
      <w:r>
        <w:t>презентацией</w:t>
      </w:r>
      <w:r>
        <w:rPr>
          <w:spacing w:val="-2"/>
        </w:rPr>
        <w:t xml:space="preserve"> </w:t>
      </w:r>
      <w:r>
        <w:t>выполненных;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tabs>
          <w:tab w:val="left" w:pos="3030"/>
          <w:tab w:val="left" w:pos="4157"/>
          <w:tab w:val="left" w:pos="4696"/>
          <w:tab w:val="left" w:pos="5963"/>
          <w:tab w:val="left" w:pos="6486"/>
          <w:tab w:val="left" w:pos="7704"/>
          <w:tab w:val="left" w:pos="9352"/>
        </w:tabs>
        <w:spacing w:before="60" w:line="360" w:lineRule="auto"/>
        <w:ind w:left="1121" w:right="202" w:firstLine="0"/>
        <w:jc w:val="left"/>
      </w:pPr>
      <w:r>
        <w:t>работ, основами информационной безопасности, умением безопасного использования</w:t>
      </w:r>
      <w:r>
        <w:rPr>
          <w:spacing w:val="1"/>
        </w:rPr>
        <w:t xml:space="preserve"> </w:t>
      </w:r>
      <w:r>
        <w:t>ИКТ;</w:t>
      </w:r>
      <w:r>
        <w:rPr>
          <w:spacing w:val="-57"/>
        </w:rPr>
        <w:t xml:space="preserve"> </w:t>
      </w:r>
      <w:r>
        <w:t>формирование</w:t>
      </w:r>
      <w:r>
        <w:tab/>
        <w:t>знаний</w:t>
      </w:r>
      <w:r>
        <w:tab/>
        <w:t>и</w:t>
      </w:r>
      <w:r>
        <w:tab/>
        <w:t>навыков</w:t>
      </w:r>
      <w:r>
        <w:tab/>
        <w:t>в</w:t>
      </w:r>
      <w:r>
        <w:tab/>
        <w:t>области</w:t>
      </w:r>
      <w:r>
        <w:tab/>
        <w:t>финансовой</w:t>
      </w:r>
      <w:r>
        <w:tab/>
      </w:r>
      <w:r>
        <w:rPr>
          <w:spacing w:val="-1"/>
        </w:rPr>
        <w:t>грамотности</w:t>
      </w:r>
    </w:p>
    <w:p w:rsidR="00E0428A" w:rsidRDefault="001F0548">
      <w:pPr>
        <w:pStyle w:val="a5"/>
        <w:spacing w:before="1"/>
        <w:ind w:firstLine="0"/>
        <w:jc w:val="left"/>
      </w:pPr>
      <w:r>
        <w:t>и</w:t>
      </w:r>
      <w:r>
        <w:rPr>
          <w:spacing w:val="-2"/>
        </w:rPr>
        <w:t xml:space="preserve"> </w:t>
      </w:r>
      <w:r>
        <w:t>устойчивого</w:t>
      </w:r>
      <w:r>
        <w:rPr>
          <w:spacing w:val="-5"/>
        </w:rPr>
        <w:t xml:space="preserve"> </w:t>
      </w:r>
      <w:r>
        <w:t>развития</w:t>
      </w:r>
      <w:r>
        <w:rPr>
          <w:spacing w:val="-7"/>
        </w:rPr>
        <w:t xml:space="preserve"> </w:t>
      </w:r>
      <w:r>
        <w:t>общества.</w:t>
      </w:r>
    </w:p>
    <w:p w:rsidR="00E0428A" w:rsidRDefault="001F0548">
      <w:pPr>
        <w:pStyle w:val="a5"/>
        <w:tabs>
          <w:tab w:val="left" w:pos="2958"/>
          <w:tab w:val="left" w:pos="4953"/>
          <w:tab w:val="left" w:pos="6970"/>
          <w:tab w:val="left" w:pos="9066"/>
        </w:tabs>
        <w:spacing w:before="139" w:line="360" w:lineRule="auto"/>
        <w:ind w:right="201"/>
        <w:jc w:val="left"/>
      </w:pPr>
      <w:r>
        <w:t>возможность</w:t>
      </w:r>
      <w:r>
        <w:tab/>
        <w:t>практического</w:t>
      </w:r>
      <w:r>
        <w:tab/>
        <w:t>использования</w:t>
      </w:r>
      <w:r>
        <w:tab/>
        <w:t>приобретенных</w:t>
      </w:r>
      <w:r>
        <w:tab/>
      </w:r>
      <w:r>
        <w:rPr>
          <w:spacing w:val="-1"/>
        </w:rPr>
        <w:t>обучающимися</w:t>
      </w:r>
      <w:r>
        <w:rPr>
          <w:spacing w:val="-57"/>
        </w:rPr>
        <w:t xml:space="preserve"> </w:t>
      </w:r>
      <w:r>
        <w:t>коммуникативных</w:t>
      </w:r>
      <w:r>
        <w:rPr>
          <w:spacing w:val="1"/>
        </w:rPr>
        <w:t xml:space="preserve"> </w:t>
      </w:r>
      <w:r>
        <w:t>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1"/>
        </w:rPr>
        <w:t xml:space="preserve"> </w:t>
      </w:r>
      <w:r>
        <w:t>и</w:t>
      </w:r>
      <w:r>
        <w:rPr>
          <w:spacing w:val="-3"/>
        </w:rPr>
        <w:t xml:space="preserve"> </w:t>
      </w:r>
      <w:r>
        <w:t>самоконтроля;</w:t>
      </w:r>
    </w:p>
    <w:p w:rsidR="00E0428A" w:rsidRDefault="001F0548">
      <w:pPr>
        <w:pStyle w:val="a5"/>
        <w:tabs>
          <w:tab w:val="left" w:pos="2495"/>
          <w:tab w:val="left" w:pos="2826"/>
          <w:tab w:val="left" w:pos="4368"/>
          <w:tab w:val="left" w:pos="5338"/>
          <w:tab w:val="left" w:pos="6884"/>
          <w:tab w:val="left" w:pos="8372"/>
          <w:tab w:val="left" w:pos="8715"/>
        </w:tabs>
        <w:spacing w:line="360" w:lineRule="auto"/>
        <w:ind w:right="196"/>
        <w:jc w:val="left"/>
      </w:pPr>
      <w:r>
        <w:t>подготовку</w:t>
      </w:r>
      <w:r>
        <w:tab/>
        <w:t>к</w:t>
      </w:r>
      <w:r>
        <w:tab/>
        <w:t>осознанному</w:t>
      </w:r>
      <w:r>
        <w:tab/>
        <w:t>выбору</w:t>
      </w:r>
      <w:r>
        <w:tab/>
        <w:t>дальнейшего</w:t>
      </w:r>
      <w:r>
        <w:tab/>
        <w:t>образования</w:t>
      </w:r>
      <w:r>
        <w:tab/>
        <w:t>и</w:t>
      </w:r>
      <w:r>
        <w:tab/>
      </w:r>
      <w:r>
        <w:rPr>
          <w:spacing w:val="-1"/>
        </w:rPr>
        <w:t>профессиональной</w:t>
      </w:r>
      <w:r>
        <w:rPr>
          <w:spacing w:val="-57"/>
        </w:rPr>
        <w:t xml:space="preserve"> </w:t>
      </w:r>
      <w:r>
        <w:t>деятельности.</w:t>
      </w:r>
    </w:p>
    <w:p w:rsidR="00E0428A" w:rsidRDefault="00E0428A">
      <w:pPr>
        <w:pStyle w:val="a5"/>
        <w:ind w:left="0" w:firstLine="0"/>
        <w:jc w:val="left"/>
        <w:rPr>
          <w:sz w:val="26"/>
        </w:rPr>
      </w:pPr>
    </w:p>
    <w:p w:rsidR="00E0428A" w:rsidRDefault="00E0428A">
      <w:pPr>
        <w:pStyle w:val="a5"/>
        <w:spacing w:before="1"/>
        <w:ind w:left="0" w:firstLine="0"/>
        <w:jc w:val="left"/>
        <w:rPr>
          <w:sz w:val="31"/>
        </w:rPr>
      </w:pPr>
    </w:p>
    <w:p w:rsidR="00E0428A" w:rsidRDefault="003753EB" w:rsidP="00B95C42">
      <w:pPr>
        <w:pStyle w:val="1"/>
        <w:numPr>
          <w:ilvl w:val="2"/>
          <w:numId w:val="15"/>
        </w:numPr>
        <w:tabs>
          <w:tab w:val="left" w:pos="1183"/>
          <w:tab w:val="left" w:pos="1184"/>
        </w:tabs>
        <w:ind w:left="1183" w:hanging="772"/>
      </w:pPr>
      <w:r>
        <w:pict>
          <v:rect id="_x0000_s1076" style="position:absolute;left:0;text-align:left;margin-left:55.2pt;margin-top:18.95pt;width:514.8pt;height:.5pt;z-index:-15712256;mso-wrap-distance-left:0;mso-wrap-distance-right:0;mso-position-horizontal-relative:page" fillcolor="black" stroked="f">
            <w10:wrap type="topAndBottom" anchorx="page"/>
          </v:rect>
        </w:pict>
      </w:r>
      <w:bookmarkStart w:id="43" w:name="_TOC_250011"/>
      <w:r w:rsidR="001F0548">
        <w:t>Содержательный</w:t>
      </w:r>
      <w:r w:rsidR="001F0548">
        <w:rPr>
          <w:spacing w:val="-5"/>
        </w:rPr>
        <w:t xml:space="preserve"> </w:t>
      </w:r>
      <w:bookmarkEnd w:id="43"/>
      <w:r w:rsidR="001F0548">
        <w:t>раздел.</w:t>
      </w:r>
    </w:p>
    <w:p w:rsidR="00E0428A" w:rsidRDefault="001F0548" w:rsidP="00B95C42">
      <w:pPr>
        <w:pStyle w:val="a7"/>
        <w:numPr>
          <w:ilvl w:val="2"/>
          <w:numId w:val="13"/>
        </w:numPr>
        <w:tabs>
          <w:tab w:val="left" w:pos="2017"/>
        </w:tabs>
        <w:spacing w:line="360" w:lineRule="auto"/>
        <w:ind w:right="2795" w:firstLine="0"/>
        <w:rPr>
          <w:sz w:val="24"/>
        </w:rPr>
      </w:pPr>
      <w:r>
        <w:rPr>
          <w:sz w:val="24"/>
        </w:rPr>
        <w:t>Программа формирования УУД у обучающихся содержит:</w:t>
      </w:r>
      <w:r>
        <w:rPr>
          <w:spacing w:val="-57"/>
          <w:sz w:val="24"/>
        </w:rPr>
        <w:t xml:space="preserve"> </w:t>
      </w:r>
      <w:r>
        <w:rPr>
          <w:sz w:val="24"/>
        </w:rPr>
        <w:t>описание взаимосвязи УУД с содержанием учебных предметов;</w:t>
      </w:r>
      <w:r>
        <w:rPr>
          <w:spacing w:val="1"/>
          <w:sz w:val="24"/>
        </w:rPr>
        <w:t xml:space="preserve"> </w:t>
      </w:r>
      <w:r>
        <w:rPr>
          <w:sz w:val="24"/>
        </w:rPr>
        <w:t>описание особенностей реализации основных направлений и форм</w:t>
      </w:r>
      <w:r>
        <w:rPr>
          <w:spacing w:val="1"/>
          <w:sz w:val="24"/>
        </w:rPr>
        <w:t xml:space="preserve"> </w:t>
      </w:r>
      <w:r>
        <w:rPr>
          <w:sz w:val="24"/>
        </w:rPr>
        <w:t>учебно-исследовательской</w:t>
      </w:r>
      <w:r>
        <w:rPr>
          <w:spacing w:val="-1"/>
          <w:sz w:val="24"/>
        </w:rPr>
        <w:t xml:space="preserve"> </w:t>
      </w:r>
      <w:r>
        <w:rPr>
          <w:sz w:val="24"/>
        </w:rPr>
        <w:t>и</w:t>
      </w:r>
      <w:r>
        <w:rPr>
          <w:spacing w:val="-3"/>
          <w:sz w:val="24"/>
        </w:rPr>
        <w:t xml:space="preserve"> </w:t>
      </w:r>
      <w:r>
        <w:rPr>
          <w:sz w:val="24"/>
        </w:rPr>
        <w:t>проектной деятельности.</w:t>
      </w:r>
    </w:p>
    <w:p w:rsidR="00E0428A" w:rsidRDefault="001F0548" w:rsidP="00B95C42">
      <w:pPr>
        <w:pStyle w:val="a7"/>
        <w:numPr>
          <w:ilvl w:val="2"/>
          <w:numId w:val="13"/>
        </w:numPr>
        <w:tabs>
          <w:tab w:val="left" w:pos="2017"/>
        </w:tabs>
        <w:ind w:left="2016"/>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2"/>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E0428A" w:rsidRDefault="001F0548">
      <w:pPr>
        <w:pStyle w:val="a5"/>
        <w:tabs>
          <w:tab w:val="left" w:pos="2823"/>
          <w:tab w:val="left" w:pos="5146"/>
          <w:tab w:val="left" w:pos="7048"/>
          <w:tab w:val="left" w:pos="9342"/>
        </w:tabs>
        <w:spacing w:before="117" w:line="360" w:lineRule="auto"/>
        <w:ind w:right="200"/>
      </w:pPr>
      <w:r>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r>
      <w:r>
        <w:rPr>
          <w:spacing w:val="-1"/>
        </w:rPr>
        <w:t>фиксируется</w:t>
      </w:r>
      <w:r>
        <w:rPr>
          <w:spacing w:val="-58"/>
        </w:rPr>
        <w:t xml:space="preserve"> </w:t>
      </w:r>
      <w:r>
        <w:t>в</w:t>
      </w:r>
      <w:r>
        <w:rPr>
          <w:spacing w:val="-2"/>
        </w:rPr>
        <w:t xml:space="preserve"> </w:t>
      </w:r>
      <w:r>
        <w:t>рабочих</w:t>
      </w:r>
      <w:r>
        <w:rPr>
          <w:spacing w:val="2"/>
        </w:rPr>
        <w:t xml:space="preserve"> </w:t>
      </w:r>
      <w:r>
        <w:t>программах.</w:t>
      </w:r>
    </w:p>
    <w:p w:rsidR="00E0428A" w:rsidRDefault="001F0548">
      <w:pPr>
        <w:pStyle w:val="a5"/>
        <w:spacing w:before="1" w:line="360" w:lineRule="auto"/>
        <w:ind w:right="195"/>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60"/>
        </w:rPr>
        <w:t xml:space="preserve"> </w:t>
      </w:r>
      <w:r>
        <w:t>–</w:t>
      </w:r>
      <w:r>
        <w:rPr>
          <w:spacing w:val="1"/>
        </w:rPr>
        <w:t xml:space="preserve"> </w:t>
      </w:r>
      <w:r>
        <w:t>ФРП)</w:t>
      </w:r>
      <w:r>
        <w:rPr>
          <w:spacing w:val="-3"/>
        </w:rPr>
        <w:t xml:space="preserve"> </w:t>
      </w:r>
      <w:r>
        <w:t>отражают определенные</w:t>
      </w:r>
      <w:r>
        <w:rPr>
          <w:spacing w:val="-3"/>
        </w:rPr>
        <w:t xml:space="preserve"> </w:t>
      </w:r>
      <w:r>
        <w:t>во</w:t>
      </w:r>
      <w:r>
        <w:rPr>
          <w:spacing w:val="-1"/>
        </w:rPr>
        <w:t xml:space="preserve"> </w:t>
      </w:r>
      <w:r>
        <w:t>ФГОС</w:t>
      </w:r>
      <w:r>
        <w:rPr>
          <w:spacing w:val="-2"/>
        </w:rPr>
        <w:t xml:space="preserve"> </w:t>
      </w:r>
      <w:r>
        <w:t>СОО</w:t>
      </w:r>
      <w:r>
        <w:rPr>
          <w:spacing w:val="-1"/>
        </w:rPr>
        <w:t xml:space="preserve"> </w:t>
      </w:r>
      <w:r>
        <w:t>УУД</w:t>
      </w:r>
      <w:r>
        <w:rPr>
          <w:spacing w:val="-2"/>
        </w:rPr>
        <w:t xml:space="preserve"> </w:t>
      </w:r>
      <w:r>
        <w:t>в</w:t>
      </w:r>
      <w:r>
        <w:rPr>
          <w:spacing w:val="-1"/>
        </w:rPr>
        <w:t xml:space="preserve"> </w:t>
      </w:r>
      <w:r>
        <w:t>трех</w:t>
      </w:r>
      <w:r>
        <w:rPr>
          <w:spacing w:val="1"/>
        </w:rPr>
        <w:t xml:space="preserve"> </w:t>
      </w:r>
      <w:r>
        <w:t>своих</w:t>
      </w:r>
      <w:r>
        <w:rPr>
          <w:spacing w:val="2"/>
        </w:rPr>
        <w:t xml:space="preserve"> </w:t>
      </w:r>
      <w:r>
        <w:t>компонентах:</w:t>
      </w:r>
    </w:p>
    <w:p w:rsidR="00E0428A" w:rsidRDefault="001F0548">
      <w:pPr>
        <w:pStyle w:val="a5"/>
        <w:spacing w:line="360" w:lineRule="auto"/>
        <w:ind w:right="206"/>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 предмета</w:t>
      </w:r>
      <w:r>
        <w:rPr>
          <w:spacing w:val="-2"/>
        </w:rPr>
        <w:t xml:space="preserve"> </w:t>
      </w:r>
      <w:r>
        <w:t>на</w:t>
      </w:r>
      <w:r>
        <w:rPr>
          <w:spacing w:val="3"/>
        </w:rPr>
        <w:t xml:space="preserve"> </w:t>
      </w:r>
      <w:r>
        <w:t>уровне</w:t>
      </w:r>
      <w:r>
        <w:rPr>
          <w:spacing w:val="-2"/>
        </w:rPr>
        <w:t xml:space="preserve"> </w:t>
      </w:r>
      <w:r>
        <w:t>основного общего</w:t>
      </w:r>
      <w:r>
        <w:rPr>
          <w:spacing w:val="-1"/>
        </w:rPr>
        <w:t xml:space="preserve"> </w:t>
      </w:r>
      <w:r>
        <w:t>образования»;</w:t>
      </w:r>
    </w:p>
    <w:p w:rsidR="00E0428A" w:rsidRDefault="001F0548">
      <w:pPr>
        <w:pStyle w:val="a5"/>
        <w:spacing w:before="1" w:line="360" w:lineRule="auto"/>
        <w:ind w:right="201"/>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E0428A" w:rsidRDefault="001F0548">
      <w:pPr>
        <w:pStyle w:val="a5"/>
        <w:ind w:left="1121" w:firstLine="0"/>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E0428A" w:rsidRDefault="001F0548" w:rsidP="00B95C42">
      <w:pPr>
        <w:pStyle w:val="a7"/>
        <w:numPr>
          <w:ilvl w:val="2"/>
          <w:numId w:val="13"/>
        </w:numPr>
        <w:tabs>
          <w:tab w:val="left" w:pos="1962"/>
        </w:tabs>
        <w:spacing w:before="136" w:line="362" w:lineRule="auto"/>
        <w:ind w:left="412" w:right="204" w:firstLine="708"/>
        <w:jc w:val="both"/>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 отдельным</w:t>
      </w:r>
      <w:r>
        <w:rPr>
          <w:spacing w:val="1"/>
          <w:sz w:val="24"/>
        </w:rPr>
        <w:t xml:space="preserve"> </w:t>
      </w:r>
      <w:r>
        <w:rPr>
          <w:sz w:val="24"/>
        </w:rPr>
        <w:t>предметным</w:t>
      </w:r>
      <w:r>
        <w:rPr>
          <w:spacing w:val="-2"/>
          <w:sz w:val="24"/>
        </w:rPr>
        <w:t xml:space="preserve"> </w:t>
      </w:r>
      <w:r>
        <w:rPr>
          <w:sz w:val="24"/>
        </w:rPr>
        <w:t>областям.</w:t>
      </w:r>
    </w:p>
    <w:p w:rsidR="00E0428A" w:rsidRDefault="001F0548" w:rsidP="00B95C42">
      <w:pPr>
        <w:pStyle w:val="a7"/>
        <w:numPr>
          <w:ilvl w:val="3"/>
          <w:numId w:val="13"/>
        </w:numPr>
        <w:tabs>
          <w:tab w:val="left" w:pos="2142"/>
        </w:tabs>
        <w:spacing w:line="271" w:lineRule="exact"/>
        <w:ind w:hanging="1021"/>
        <w:jc w:val="both"/>
        <w:rPr>
          <w:sz w:val="24"/>
        </w:rPr>
      </w:pPr>
      <w:r>
        <w:rPr>
          <w:sz w:val="24"/>
        </w:rPr>
        <w:t>Русский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p w:rsidR="00E0428A" w:rsidRDefault="001F0548" w:rsidP="00B95C42">
      <w:pPr>
        <w:pStyle w:val="a7"/>
        <w:numPr>
          <w:ilvl w:val="4"/>
          <w:numId w:val="13"/>
        </w:numPr>
        <w:tabs>
          <w:tab w:val="left" w:pos="2322"/>
        </w:tabs>
        <w:spacing w:before="137"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0428A" w:rsidRDefault="001F0548">
      <w:pPr>
        <w:pStyle w:val="a5"/>
        <w:spacing w:line="360" w:lineRule="auto"/>
        <w:ind w:right="19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фактов и процессов, текстов различных функциональных</w:t>
      </w:r>
      <w:r>
        <w:rPr>
          <w:spacing w:val="1"/>
        </w:rPr>
        <w:t xml:space="preserve"> </w:t>
      </w:r>
      <w:r>
        <w:t>разновидностей языка, функционально-смысловых типов, жанров; устанавливать основания для</w:t>
      </w:r>
      <w:r>
        <w:rPr>
          <w:spacing w:val="1"/>
        </w:rPr>
        <w:t xml:space="preserve"> </w:t>
      </w:r>
      <w:r>
        <w:t>сравнения литературных</w:t>
      </w:r>
      <w:r>
        <w:rPr>
          <w:spacing w:val="1"/>
        </w:rPr>
        <w:t xml:space="preserve"> </w:t>
      </w:r>
      <w:r>
        <w:t>героев, художественных</w:t>
      </w:r>
      <w:r>
        <w:rPr>
          <w:spacing w:val="1"/>
        </w:rPr>
        <w:t xml:space="preserve"> </w:t>
      </w:r>
      <w:r>
        <w:t>произведений</w:t>
      </w:r>
      <w:r>
        <w:rPr>
          <w:spacing w:val="60"/>
        </w:rPr>
        <w:t xml:space="preserve"> </w:t>
      </w:r>
      <w:r>
        <w:t>и их фрагментов, классификации</w:t>
      </w:r>
      <w:r>
        <w:rPr>
          <w:spacing w:val="-58"/>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57"/>
        </w:rPr>
        <w:t xml:space="preserve"> </w:t>
      </w:r>
      <w:r>
        <w:t>зарубежной</w:t>
      </w:r>
      <w:r>
        <w:rPr>
          <w:spacing w:val="-1"/>
        </w:rPr>
        <w:t xml:space="preserve"> </w:t>
      </w:r>
      <w:r>
        <w:t>литературы,</w:t>
      </w:r>
      <w:r>
        <w:rPr>
          <w:spacing w:val="-1"/>
        </w:rPr>
        <w:t xml:space="preserve"> </w:t>
      </w:r>
      <w:r>
        <w:t>интерпретациями в</w:t>
      </w:r>
      <w:r>
        <w:rPr>
          <w:spacing w:val="-2"/>
        </w:rPr>
        <w:t xml:space="preserve"> </w:t>
      </w:r>
      <w:r>
        <w:t>различных</w:t>
      </w:r>
      <w:r>
        <w:rPr>
          <w:spacing w:val="2"/>
        </w:rPr>
        <w:t xml:space="preserve"> </w:t>
      </w:r>
      <w:r>
        <w:t>видах</w:t>
      </w:r>
      <w:r>
        <w:rPr>
          <w:spacing w:val="1"/>
        </w:rPr>
        <w:t xml:space="preserve"> </w:t>
      </w:r>
      <w:r>
        <w:t>искусств;</w:t>
      </w:r>
    </w:p>
    <w:p w:rsidR="00E0428A" w:rsidRDefault="001F0548">
      <w:pPr>
        <w:pStyle w:val="a5"/>
        <w:spacing w:before="1"/>
        <w:ind w:left="1121" w:firstLine="0"/>
      </w:pPr>
      <w:r>
        <w:t xml:space="preserve">выявлять    </w:t>
      </w:r>
      <w:r>
        <w:rPr>
          <w:spacing w:val="29"/>
        </w:rPr>
        <w:t xml:space="preserve"> </w:t>
      </w:r>
      <w:r>
        <w:t xml:space="preserve">закономерности     </w:t>
      </w:r>
      <w:r>
        <w:rPr>
          <w:spacing w:val="25"/>
        </w:rPr>
        <w:t xml:space="preserve"> </w:t>
      </w:r>
      <w:r>
        <w:t xml:space="preserve">и     </w:t>
      </w:r>
      <w:r>
        <w:rPr>
          <w:spacing w:val="28"/>
        </w:rPr>
        <w:t xml:space="preserve"> </w:t>
      </w:r>
      <w:r>
        <w:t xml:space="preserve">противоречия     </w:t>
      </w:r>
      <w:r>
        <w:rPr>
          <w:spacing w:val="26"/>
        </w:rPr>
        <w:t xml:space="preserve"> </w:t>
      </w:r>
      <w:r>
        <w:t xml:space="preserve">в     </w:t>
      </w:r>
      <w:r>
        <w:rPr>
          <w:spacing w:val="27"/>
        </w:rPr>
        <w:t xml:space="preserve"> </w:t>
      </w:r>
      <w:r>
        <w:t xml:space="preserve">языковых     </w:t>
      </w:r>
      <w:r>
        <w:rPr>
          <w:spacing w:val="26"/>
        </w:rPr>
        <w:t xml:space="preserve"> </w:t>
      </w:r>
      <w:r>
        <w:t xml:space="preserve">фактах,     </w:t>
      </w:r>
      <w:r>
        <w:rPr>
          <w:spacing w:val="25"/>
        </w:rPr>
        <w:t xml:space="preserve"> </w:t>
      </w:r>
      <w:r>
        <w:t>данных</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t xml:space="preserve">в       </w:t>
      </w:r>
      <w:r>
        <w:rPr>
          <w:spacing w:val="1"/>
        </w:rPr>
        <w:t xml:space="preserve"> </w:t>
      </w:r>
      <w:r>
        <w:t>наблюдении         (например,         традиционный         принцип         русской         орфографии</w:t>
      </w:r>
      <w:r>
        <w:rPr>
          <w:spacing w:val="-57"/>
        </w:rPr>
        <w:t xml:space="preserve"> </w:t>
      </w:r>
      <w:r>
        <w:t>и</w:t>
      </w:r>
      <w:r>
        <w:rPr>
          <w:spacing w:val="1"/>
        </w:rPr>
        <w:t xml:space="preserve"> </w:t>
      </w:r>
      <w:r>
        <w:t>правописание чередующихся гласных</w:t>
      </w:r>
      <w:r>
        <w:rPr>
          <w:spacing w:val="1"/>
        </w:rPr>
        <w:t xml:space="preserve"> </w:t>
      </w:r>
      <w:r>
        <w:t>и</w:t>
      </w:r>
      <w:r>
        <w:rPr>
          <w:spacing w:val="1"/>
        </w:rPr>
        <w:t xml:space="preserve"> </w:t>
      </w:r>
      <w:r>
        <w:t>другие); 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 составе русского языка) и находить закономерности; формулировать и 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путѐм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 компонентов,</w:t>
      </w:r>
      <w:r>
        <w:rPr>
          <w:spacing w:val="-1"/>
        </w:rPr>
        <w:t xml:space="preserve"> </w:t>
      </w:r>
      <w:r>
        <w:t>отражающих</w:t>
      </w:r>
      <w:r>
        <w:rPr>
          <w:spacing w:val="1"/>
        </w:rPr>
        <w:t xml:space="preserve"> </w:t>
      </w:r>
      <w:r>
        <w:t>основные</w:t>
      </w:r>
      <w:r>
        <w:rPr>
          <w:spacing w:val="-3"/>
        </w:rPr>
        <w:t xml:space="preserve"> </w:t>
      </w:r>
      <w:r>
        <w:t>родо-видовые</w:t>
      </w:r>
      <w:r>
        <w:rPr>
          <w:spacing w:val="-3"/>
        </w:rPr>
        <w:t xml:space="preserve"> </w:t>
      </w:r>
      <w:r>
        <w:t>признаки</w:t>
      </w:r>
      <w:r>
        <w:rPr>
          <w:spacing w:val="-1"/>
        </w:rPr>
        <w:t xml:space="preserve"> </w:t>
      </w:r>
      <w:r>
        <w:t>реалии;</w:t>
      </w:r>
    </w:p>
    <w:p w:rsidR="00E0428A" w:rsidRDefault="001F0548">
      <w:pPr>
        <w:pStyle w:val="a5"/>
        <w:spacing w:before="1" w:line="360" w:lineRule="auto"/>
        <w:ind w:right="198"/>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w:t>
      </w:r>
      <w:r>
        <w:rPr>
          <w:spacing w:val="-1"/>
        </w:rPr>
        <w:t xml:space="preserve"> </w:t>
      </w:r>
      <w:r>
        <w:t>речи) и</w:t>
      </w:r>
      <w:r>
        <w:rPr>
          <w:spacing w:val="-1"/>
        </w:rPr>
        <w:t xml:space="preserve"> </w:t>
      </w:r>
      <w:r>
        <w:t>другие;</w:t>
      </w:r>
    </w:p>
    <w:p w:rsidR="00E0428A" w:rsidRDefault="001F0548">
      <w:pPr>
        <w:pStyle w:val="a5"/>
        <w:spacing w:before="1" w:line="360" w:lineRule="auto"/>
        <w:ind w:right="202"/>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57"/>
        </w:rPr>
        <w:t xml:space="preserve"> </w:t>
      </w:r>
      <w:r>
        <w:t>данных,</w:t>
      </w:r>
      <w:r>
        <w:rPr>
          <w:spacing w:val="-4"/>
        </w:rPr>
        <w:t xml:space="preserve"> </w:t>
      </w:r>
      <w:r>
        <w:t>представленных</w:t>
      </w:r>
      <w:r>
        <w:rPr>
          <w:spacing w:val="1"/>
        </w:rPr>
        <w:t xml:space="preserve"> </w:t>
      </w:r>
      <w:r>
        <w:t>в</w:t>
      </w:r>
      <w:r>
        <w:rPr>
          <w:spacing w:val="-2"/>
        </w:rPr>
        <w:t xml:space="preserve"> </w:t>
      </w:r>
      <w:r>
        <w:t>виде</w:t>
      </w:r>
      <w:r>
        <w:rPr>
          <w:spacing w:val="-1"/>
        </w:rPr>
        <w:t xml:space="preserve"> </w:t>
      </w:r>
      <w:r>
        <w:t>текста, таблицы,</w:t>
      </w:r>
      <w:r>
        <w:rPr>
          <w:spacing w:val="-1"/>
        </w:rPr>
        <w:t xml:space="preserve"> </w:t>
      </w:r>
      <w:r>
        <w:t>графики и</w:t>
      </w:r>
      <w:r>
        <w:rPr>
          <w:spacing w:val="-2"/>
        </w:rPr>
        <w:t xml:space="preserve"> </w:t>
      </w:r>
      <w:r>
        <w:t>другие;</w:t>
      </w:r>
    </w:p>
    <w:p w:rsidR="00E0428A" w:rsidRDefault="001F0548">
      <w:pPr>
        <w:pStyle w:val="a5"/>
        <w:spacing w:line="360" w:lineRule="auto"/>
        <w:ind w:right="204"/>
      </w:pPr>
      <w:r>
        <w:t>оценивать соответствие результатов деятельности еѐ целям; различать верные и неверные</w:t>
      </w:r>
      <w:r>
        <w:rPr>
          <w:spacing w:val="1"/>
        </w:rPr>
        <w:t xml:space="preserve"> </w:t>
      </w:r>
      <w:r>
        <w:t>суждения,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4"/>
        </w:rPr>
        <w:t xml:space="preserve"> </w:t>
      </w:r>
      <w:r>
        <w:t>суждениях</w:t>
      </w:r>
      <w:r>
        <w:rPr>
          <w:spacing w:val="1"/>
        </w:rPr>
        <w:t xml:space="preserve"> </w:t>
      </w:r>
      <w:r>
        <w:t>и</w:t>
      </w:r>
      <w:r>
        <w:rPr>
          <w:spacing w:val="-1"/>
        </w:rPr>
        <w:t xml:space="preserve"> </w:t>
      </w:r>
      <w:r>
        <w:t>корректировать</w:t>
      </w:r>
      <w:r>
        <w:rPr>
          <w:spacing w:val="-3"/>
        </w:rPr>
        <w:t xml:space="preserve"> </w:t>
      </w:r>
      <w:r>
        <w:t>текст;</w:t>
      </w:r>
    </w:p>
    <w:p w:rsidR="00E0428A" w:rsidRDefault="001F0548">
      <w:pPr>
        <w:pStyle w:val="a5"/>
        <w:spacing w:line="360" w:lineRule="auto"/>
        <w:ind w:right="205"/>
      </w:pPr>
      <w:r>
        <w:t>развивать критическое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E0428A" w:rsidRDefault="001F0548">
      <w:pPr>
        <w:pStyle w:val="a5"/>
        <w:spacing w:line="360" w:lineRule="auto"/>
        <w:ind w:right="204"/>
      </w:pPr>
      <w:r>
        <w:t>самостоятельно       формулировать       и       актуализировать       проблему,       заложенную</w:t>
      </w:r>
      <w:r>
        <w:rPr>
          <w:spacing w:val="1"/>
        </w:rPr>
        <w:t xml:space="preserve"> </w:t>
      </w:r>
      <w:r>
        <w:t>в</w:t>
      </w:r>
      <w:r>
        <w:rPr>
          <w:spacing w:val="-2"/>
        </w:rPr>
        <w:t xml:space="preserve"> </w:t>
      </w:r>
      <w:r>
        <w:t>художественном</w:t>
      </w:r>
      <w:r>
        <w:rPr>
          <w:spacing w:val="-1"/>
        </w:rPr>
        <w:t xml:space="preserve"> </w:t>
      </w:r>
      <w:r>
        <w:t>произведении, рассматривать</w:t>
      </w:r>
      <w:r>
        <w:rPr>
          <w:spacing w:val="-1"/>
        </w:rPr>
        <w:t xml:space="preserve"> </w:t>
      </w:r>
      <w:r>
        <w:t>ее</w:t>
      </w:r>
      <w:r>
        <w:rPr>
          <w:spacing w:val="-1"/>
        </w:rPr>
        <w:t xml:space="preserve"> </w:t>
      </w:r>
      <w:r>
        <w:t>всесторонне;</w:t>
      </w:r>
    </w:p>
    <w:p w:rsidR="00E0428A" w:rsidRDefault="001F0548">
      <w:pPr>
        <w:pStyle w:val="a5"/>
        <w:spacing w:line="360" w:lineRule="auto"/>
        <w:ind w:right="195"/>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 с другими произведениями русской и зарубежной литературы, интерпретациями в различных</w:t>
      </w:r>
      <w:r>
        <w:rPr>
          <w:spacing w:val="-57"/>
        </w:rPr>
        <w:t xml:space="preserve"> </w:t>
      </w:r>
      <w:r>
        <w:t>видах</w:t>
      </w:r>
      <w:r>
        <w:rPr>
          <w:spacing w:val="1"/>
        </w:rPr>
        <w:t xml:space="preserve"> </w:t>
      </w:r>
      <w:r>
        <w:t>искусств;</w:t>
      </w:r>
    </w:p>
    <w:p w:rsidR="00E0428A" w:rsidRDefault="001F0548">
      <w:pPr>
        <w:pStyle w:val="a5"/>
        <w:spacing w:before="1" w:line="360" w:lineRule="auto"/>
        <w:ind w:right="203"/>
      </w:pPr>
      <w:r>
        <w:t>выявлять закономерности и противоречия в рассматриваемых явлениях, в том числе при</w:t>
      </w:r>
      <w:r>
        <w:rPr>
          <w:spacing w:val="1"/>
        </w:rPr>
        <w:t xml:space="preserve"> </w:t>
      </w:r>
      <w:r>
        <w:t>изучении</w:t>
      </w:r>
      <w:r>
        <w:rPr>
          <w:spacing w:val="-3"/>
        </w:rPr>
        <w:t xml:space="preserve"> </w:t>
      </w:r>
      <w:r>
        <w:t>литературных</w:t>
      </w:r>
      <w:r>
        <w:rPr>
          <w:spacing w:val="-1"/>
        </w:rPr>
        <w:t xml:space="preserve"> </w:t>
      </w:r>
      <w:r>
        <w:t>произведений,</w:t>
      </w:r>
      <w:r>
        <w:rPr>
          <w:spacing w:val="-3"/>
        </w:rPr>
        <w:t xml:space="preserve"> </w:t>
      </w:r>
      <w:r>
        <w:t>направлений,</w:t>
      </w:r>
      <w:r>
        <w:rPr>
          <w:spacing w:val="-2"/>
        </w:rPr>
        <w:t xml:space="preserve"> </w:t>
      </w:r>
      <w:r>
        <w:t>фактов</w:t>
      </w:r>
      <w:r>
        <w:rPr>
          <w:spacing w:val="-3"/>
        </w:rPr>
        <w:t xml:space="preserve"> </w:t>
      </w:r>
      <w:r>
        <w:t>историко-литературного</w:t>
      </w:r>
      <w:r>
        <w:rPr>
          <w:spacing w:val="-3"/>
        </w:rPr>
        <w:t xml:space="preserve"> </w:t>
      </w:r>
      <w:r>
        <w:t>процесса.</w:t>
      </w:r>
    </w:p>
    <w:p w:rsidR="00E0428A" w:rsidRDefault="001F0548" w:rsidP="00B95C42">
      <w:pPr>
        <w:pStyle w:val="a7"/>
        <w:numPr>
          <w:ilvl w:val="4"/>
          <w:numId w:val="13"/>
        </w:numPr>
        <w:tabs>
          <w:tab w:val="left" w:pos="2322"/>
        </w:tabs>
        <w:spacing w:line="360" w:lineRule="auto"/>
        <w:ind w:right="198"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0428A" w:rsidRDefault="001F0548">
      <w:pPr>
        <w:pStyle w:val="a5"/>
        <w:spacing w:line="360" w:lineRule="auto"/>
        <w:ind w:right="198"/>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3"/>
        </w:rPr>
        <w:t xml:space="preserve"> </w:t>
      </w:r>
      <w:r>
        <w:t>слов,</w:t>
      </w:r>
      <w:r>
        <w:rPr>
          <w:spacing w:val="-4"/>
        </w:rPr>
        <w:t xml:space="preserve"> </w:t>
      </w:r>
      <w:r>
        <w:t>об</w:t>
      </w:r>
      <w:r>
        <w:rPr>
          <w:spacing w:val="-2"/>
        </w:rPr>
        <w:t xml:space="preserve"> </w:t>
      </w:r>
      <w:r>
        <w:t>особенности употребления</w:t>
      </w:r>
      <w:r>
        <w:rPr>
          <w:spacing w:val="-2"/>
        </w:rPr>
        <w:t xml:space="preserve"> </w:t>
      </w:r>
      <w:r>
        <w:t>стилистически</w:t>
      </w:r>
      <w:r>
        <w:rPr>
          <w:spacing w:val="-3"/>
        </w:rPr>
        <w:t xml:space="preserve"> </w:t>
      </w:r>
      <w:r>
        <w:t>окрашенной</w:t>
      </w:r>
      <w:r>
        <w:rPr>
          <w:spacing w:val="-3"/>
        </w:rPr>
        <w:t xml:space="preserve"> </w:t>
      </w:r>
      <w:r>
        <w:t>лексики</w:t>
      </w:r>
      <w:r>
        <w:rPr>
          <w:spacing w:val="-4"/>
        </w:rPr>
        <w:t xml:space="preserve"> </w:t>
      </w:r>
      <w:r>
        <w:t>и</w:t>
      </w:r>
      <w:r>
        <w:rPr>
          <w:spacing w:val="-3"/>
        </w:rPr>
        <w:t xml:space="preserve"> </w:t>
      </w:r>
      <w:r>
        <w:t>другие);</w:t>
      </w:r>
    </w:p>
    <w:p w:rsidR="00E0428A" w:rsidRDefault="001F0548">
      <w:pPr>
        <w:pStyle w:val="a5"/>
        <w:spacing w:line="360" w:lineRule="auto"/>
        <w:ind w:right="197"/>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57"/>
        </w:rPr>
        <w:t xml:space="preserve"> </w:t>
      </w:r>
      <w:r>
        <w:t>изменений</w:t>
      </w:r>
      <w:r>
        <w:rPr>
          <w:spacing w:val="-1"/>
        </w:rPr>
        <w:t xml:space="preserve"> </w:t>
      </w:r>
      <w:r>
        <w:t>и другие),</w:t>
      </w:r>
      <w:r>
        <w:rPr>
          <w:spacing w:val="-1"/>
        </w:rPr>
        <w:t xml:space="preserve"> </w:t>
      </w:r>
      <w:r>
        <w:t>обосновывать, аргументировать</w:t>
      </w:r>
      <w:r>
        <w:rPr>
          <w:spacing w:val="-1"/>
        </w:rPr>
        <w:t xml:space="preserve"> </w:t>
      </w:r>
      <w:r>
        <w:t>суждения;</w:t>
      </w:r>
    </w:p>
    <w:p w:rsidR="00E0428A" w:rsidRDefault="001F0548">
      <w:pPr>
        <w:pStyle w:val="a5"/>
        <w:spacing w:line="360" w:lineRule="auto"/>
        <w:ind w:right="200"/>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p>
    <w:p w:rsidR="00E0428A" w:rsidRDefault="001F0548">
      <w:pPr>
        <w:pStyle w:val="a5"/>
        <w:spacing w:line="360" w:lineRule="auto"/>
        <w:ind w:right="201"/>
      </w:pPr>
      <w:r>
        <w:t xml:space="preserve">уметь    </w:t>
      </w:r>
      <w:r>
        <w:rPr>
          <w:spacing w:val="1"/>
        </w:rPr>
        <w:t xml:space="preserve"> </w:t>
      </w:r>
      <w:r>
        <w:t xml:space="preserve">интегрировать     знания     из    </w:t>
      </w:r>
      <w:r>
        <w:rPr>
          <w:spacing w:val="1"/>
        </w:rPr>
        <w:t xml:space="preserve"> </w:t>
      </w:r>
      <w:r>
        <w:t xml:space="preserve">разных    </w:t>
      </w:r>
      <w:r>
        <w:rPr>
          <w:spacing w:val="1"/>
        </w:rPr>
        <w:t xml:space="preserve"> </w:t>
      </w:r>
      <w:r>
        <w:t xml:space="preserve">предметных    </w:t>
      </w:r>
      <w:r>
        <w:rPr>
          <w:spacing w:val="1"/>
        </w:rPr>
        <w:t xml:space="preserve"> </w:t>
      </w:r>
      <w:r>
        <w:t>областей      (например,</w:t>
      </w:r>
      <w:r>
        <w:rPr>
          <w:spacing w:val="1"/>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w:t>
      </w:r>
      <w:r>
        <w:rPr>
          <w:spacing w:val="21"/>
        </w:rPr>
        <w:t xml:space="preserve"> </w:t>
      </w:r>
      <w:r>
        <w:t>межнационального</w:t>
      </w:r>
      <w:r>
        <w:rPr>
          <w:spacing w:val="23"/>
        </w:rPr>
        <w:t xml:space="preserve"> </w:t>
      </w:r>
      <w:r>
        <w:t>общения,</w:t>
      </w:r>
      <w:r>
        <w:rPr>
          <w:spacing w:val="21"/>
        </w:rPr>
        <w:t xml:space="preserve"> </w:t>
      </w:r>
      <w:r>
        <w:t>национального</w:t>
      </w:r>
      <w:r>
        <w:rPr>
          <w:spacing w:val="23"/>
        </w:rPr>
        <w:t xml:space="preserve"> </w:t>
      </w:r>
      <w:r>
        <w:t>языка</w:t>
      </w:r>
      <w:r>
        <w:rPr>
          <w:spacing w:val="22"/>
        </w:rPr>
        <w:t xml:space="preserve"> </w:t>
      </w:r>
      <w:r>
        <w:t>русского</w:t>
      </w:r>
      <w:r>
        <w:rPr>
          <w:spacing w:val="24"/>
        </w:rPr>
        <w:t xml:space="preserve"> </w:t>
      </w:r>
      <w:r>
        <w:t>народа,</w:t>
      </w:r>
      <w:r>
        <w:rPr>
          <w:spacing w:val="23"/>
        </w:rPr>
        <w:t xml:space="preserve"> </w:t>
      </w:r>
      <w:r>
        <w:t>одного</w:t>
      </w:r>
      <w:r>
        <w:rPr>
          <w:spacing w:val="20"/>
        </w:rPr>
        <w:t xml:space="preserve"> </w:t>
      </w:r>
      <w:r>
        <w:t>из</w:t>
      </w:r>
      <w:r>
        <w:rPr>
          <w:spacing w:val="22"/>
        </w:rPr>
        <w:t xml:space="preserve"> </w:t>
      </w:r>
      <w:r>
        <w:t>мировых</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языков</w:t>
      </w:r>
      <w:r>
        <w:rPr>
          <w:spacing w:val="-3"/>
        </w:rPr>
        <w:t xml:space="preserve"> </w:t>
      </w:r>
      <w:r>
        <w:t>и</w:t>
      </w:r>
      <w:r>
        <w:rPr>
          <w:spacing w:val="-2"/>
        </w:rPr>
        <w:t xml:space="preserve"> </w:t>
      </w:r>
      <w:r>
        <w:t>другие);</w:t>
      </w:r>
    </w:p>
    <w:p w:rsidR="00E0428A" w:rsidRDefault="001F0548">
      <w:pPr>
        <w:pStyle w:val="a5"/>
        <w:spacing w:before="140" w:line="360" w:lineRule="auto"/>
        <w:ind w:right="200"/>
      </w:pPr>
      <w:r>
        <w:t xml:space="preserve">уметь    </w:t>
      </w:r>
      <w:r>
        <w:rPr>
          <w:spacing w:val="21"/>
        </w:rPr>
        <w:t xml:space="preserve"> </w:t>
      </w:r>
      <w:r>
        <w:t xml:space="preserve">переносить     </w:t>
      </w:r>
      <w:r>
        <w:rPr>
          <w:spacing w:val="19"/>
        </w:rPr>
        <w:t xml:space="preserve"> </w:t>
      </w:r>
      <w:r>
        <w:t xml:space="preserve">знания     </w:t>
      </w:r>
      <w:r>
        <w:rPr>
          <w:spacing w:val="19"/>
        </w:rPr>
        <w:t xml:space="preserve"> </w:t>
      </w:r>
      <w:r>
        <w:t xml:space="preserve">в     </w:t>
      </w:r>
      <w:r>
        <w:rPr>
          <w:spacing w:val="16"/>
        </w:rPr>
        <w:t xml:space="preserve"> </w:t>
      </w:r>
      <w:r>
        <w:t xml:space="preserve">практическую     </w:t>
      </w:r>
      <w:r>
        <w:rPr>
          <w:spacing w:val="20"/>
        </w:rPr>
        <w:t xml:space="preserve"> </w:t>
      </w:r>
      <w:r>
        <w:t xml:space="preserve">область,     </w:t>
      </w:r>
      <w:r>
        <w:rPr>
          <w:spacing w:val="19"/>
        </w:rPr>
        <w:t xml:space="preserve"> </w:t>
      </w:r>
      <w:r>
        <w:t xml:space="preserve">освоенные     </w:t>
      </w:r>
      <w:r>
        <w:rPr>
          <w:spacing w:val="18"/>
        </w:rPr>
        <w:t xml:space="preserve"> </w:t>
      </w:r>
      <w:r>
        <w:t>средства</w:t>
      </w:r>
      <w:r>
        <w:rPr>
          <w:spacing w:val="-58"/>
        </w:rPr>
        <w:t xml:space="preserve"> </w:t>
      </w:r>
      <w:r>
        <w:t>и способы действия в собственную речевую</w:t>
      </w:r>
      <w:r>
        <w:rPr>
          <w:spacing w:val="1"/>
        </w:rPr>
        <w:t xml:space="preserve"> </w:t>
      </w:r>
      <w:r>
        <w:t>практику (например, применять знания о 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 xml:space="preserve">переносить      </w:t>
      </w:r>
      <w:r>
        <w:rPr>
          <w:spacing w:val="29"/>
        </w:rPr>
        <w:t xml:space="preserve"> </w:t>
      </w:r>
      <w:r>
        <w:t xml:space="preserve">знания,       </w:t>
      </w:r>
      <w:r>
        <w:rPr>
          <w:spacing w:val="26"/>
        </w:rPr>
        <w:t xml:space="preserve"> </w:t>
      </w:r>
      <w:r>
        <w:t xml:space="preserve">в       </w:t>
      </w:r>
      <w:r>
        <w:rPr>
          <w:spacing w:val="29"/>
        </w:rPr>
        <w:t xml:space="preserve"> </w:t>
      </w:r>
      <w:r>
        <w:t xml:space="preserve">том       </w:t>
      </w:r>
      <w:r>
        <w:rPr>
          <w:spacing w:val="29"/>
        </w:rPr>
        <w:t xml:space="preserve"> </w:t>
      </w:r>
      <w:r>
        <w:t xml:space="preserve">числе       </w:t>
      </w:r>
      <w:r>
        <w:rPr>
          <w:spacing w:val="29"/>
        </w:rPr>
        <w:t xml:space="preserve"> </w:t>
      </w:r>
      <w:r>
        <w:t xml:space="preserve">полученные       </w:t>
      </w:r>
      <w:r>
        <w:rPr>
          <w:spacing w:val="31"/>
        </w:rPr>
        <w:t xml:space="preserve"> </w:t>
      </w:r>
      <w:r>
        <w:t xml:space="preserve">в       </w:t>
      </w:r>
      <w:r>
        <w:rPr>
          <w:spacing w:val="29"/>
        </w:rPr>
        <w:t xml:space="preserve"> </w:t>
      </w:r>
      <w:r>
        <w:t xml:space="preserve">результате       </w:t>
      </w:r>
      <w:r>
        <w:rPr>
          <w:spacing w:val="31"/>
        </w:rPr>
        <w:t xml:space="preserve"> </w:t>
      </w:r>
      <w:r>
        <w:t>чтения</w:t>
      </w:r>
      <w:r>
        <w:rPr>
          <w:spacing w:val="-58"/>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E0428A" w:rsidRDefault="001F0548">
      <w:pPr>
        <w:pStyle w:val="a5"/>
        <w:spacing w:line="360" w:lineRule="auto"/>
        <w:ind w:right="199"/>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и        проектной        деятельности</w:t>
      </w:r>
      <w:r>
        <w:rPr>
          <w:spacing w:val="-57"/>
        </w:rPr>
        <w:t xml:space="preserve"> </w:t>
      </w:r>
      <w:r>
        <w:t xml:space="preserve">на     основе     литературного     материала,    </w:t>
      </w:r>
      <w:r>
        <w:rPr>
          <w:spacing w:val="1"/>
        </w:rPr>
        <w:t xml:space="preserve"> </w:t>
      </w:r>
      <w:r>
        <w:t xml:space="preserve">проявлять    </w:t>
      </w:r>
      <w:r>
        <w:rPr>
          <w:spacing w:val="1"/>
        </w:rPr>
        <w:t xml:space="preserve"> </w:t>
      </w:r>
      <w:r>
        <w:t xml:space="preserve">устойчивый    </w:t>
      </w:r>
      <w:r>
        <w:rPr>
          <w:spacing w:val="1"/>
        </w:rPr>
        <w:t xml:space="preserve"> </w:t>
      </w:r>
      <w:r>
        <w:t>интерес     к      чтению</w:t>
      </w:r>
      <w:r>
        <w:rPr>
          <w:spacing w:val="1"/>
        </w:rPr>
        <w:t xml:space="preserve"> </w:t>
      </w:r>
      <w:r>
        <w:t>как</w:t>
      </w:r>
      <w:r>
        <w:rPr>
          <w:spacing w:val="-1"/>
        </w:rPr>
        <w:t xml:space="preserve"> </w:t>
      </w:r>
      <w:r>
        <w:t>средству</w:t>
      </w:r>
      <w:r>
        <w:rPr>
          <w:spacing w:val="-5"/>
        </w:rPr>
        <w:t xml:space="preserve"> </w:t>
      </w:r>
      <w:r>
        <w:t>познания</w:t>
      </w:r>
      <w:r>
        <w:rPr>
          <w:spacing w:val="-3"/>
        </w:rPr>
        <w:t xml:space="preserve"> </w:t>
      </w:r>
      <w:r>
        <w:t>отечественной и</w:t>
      </w:r>
      <w:r>
        <w:rPr>
          <w:spacing w:val="-1"/>
        </w:rPr>
        <w:t xml:space="preserve"> </w:t>
      </w:r>
      <w:r>
        <w:t>других</w:t>
      </w:r>
      <w:r>
        <w:rPr>
          <w:spacing w:val="2"/>
        </w:rPr>
        <w:t xml:space="preserve"> </w:t>
      </w:r>
      <w:r>
        <w:t>культур;</w:t>
      </w:r>
    </w:p>
    <w:p w:rsidR="00E0428A" w:rsidRDefault="001F0548">
      <w:pPr>
        <w:pStyle w:val="a5"/>
        <w:spacing w:line="360" w:lineRule="auto"/>
        <w:ind w:right="195"/>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4"/>
        </w:rPr>
        <w:t xml:space="preserve"> </w:t>
      </w:r>
      <w:r>
        <w:t>и</w:t>
      </w:r>
      <w:r>
        <w:rPr>
          <w:spacing w:val="-1"/>
        </w:rPr>
        <w:t xml:space="preserve"> </w:t>
      </w:r>
      <w:r>
        <w:t>контекст</w:t>
      </w:r>
      <w:r>
        <w:rPr>
          <w:spacing w:val="-2"/>
        </w:rPr>
        <w:t xml:space="preserve"> </w:t>
      </w:r>
      <w:r>
        <w:t>творчества</w:t>
      </w:r>
      <w:r>
        <w:rPr>
          <w:spacing w:val="-3"/>
        </w:rPr>
        <w:t xml:space="preserve"> </w:t>
      </w:r>
      <w:r>
        <w:t>писателя</w:t>
      </w:r>
      <w:r>
        <w:rPr>
          <w:spacing w:val="-2"/>
        </w:rPr>
        <w:t xml:space="preserve"> </w:t>
      </w:r>
      <w:r>
        <w:t>в</w:t>
      </w:r>
      <w:r>
        <w:rPr>
          <w:spacing w:val="-3"/>
        </w:rPr>
        <w:t xml:space="preserve"> </w:t>
      </w:r>
      <w:r>
        <w:t>процессе</w:t>
      </w:r>
      <w:r>
        <w:rPr>
          <w:spacing w:val="-2"/>
        </w:rPr>
        <w:t xml:space="preserve"> </w:t>
      </w:r>
      <w:r>
        <w:t>анализа</w:t>
      </w:r>
      <w:r>
        <w:rPr>
          <w:spacing w:val="-2"/>
        </w:rPr>
        <w:t xml:space="preserve"> </w:t>
      </w:r>
      <w:r>
        <w:t>художественных</w:t>
      </w:r>
      <w:r>
        <w:rPr>
          <w:spacing w:val="-3"/>
        </w:rPr>
        <w:t xml:space="preserve"> </w:t>
      </w:r>
      <w:r>
        <w:t>произведений.</w:t>
      </w:r>
    </w:p>
    <w:p w:rsidR="00E0428A" w:rsidRDefault="001F0548" w:rsidP="00B95C42">
      <w:pPr>
        <w:pStyle w:val="a7"/>
        <w:numPr>
          <w:ilvl w:val="4"/>
          <w:numId w:val="13"/>
        </w:numPr>
        <w:tabs>
          <w:tab w:val="left" w:pos="2322"/>
        </w:tabs>
        <w:spacing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0428A" w:rsidRDefault="001F0548">
      <w:pPr>
        <w:pStyle w:val="a5"/>
        <w:tabs>
          <w:tab w:val="left" w:pos="3589"/>
          <w:tab w:val="left" w:pos="5849"/>
          <w:tab w:val="left" w:pos="7362"/>
          <w:tab w:val="left" w:pos="8962"/>
        </w:tabs>
        <w:spacing w:line="360" w:lineRule="auto"/>
        <w:ind w:right="201"/>
      </w:pPr>
      <w:r>
        <w:t>самостоятельно</w:t>
      </w:r>
      <w:r>
        <w:tab/>
        <w:t>осуществлять</w:t>
      </w:r>
      <w:r>
        <w:tab/>
        <w:t>поиск,</w:t>
      </w:r>
      <w:r>
        <w:tab/>
        <w:t>анализ,</w:t>
      </w:r>
      <w:r>
        <w:tab/>
      </w:r>
      <w:r>
        <w:rPr>
          <w:spacing w:val="-1"/>
        </w:rPr>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еѐ</w:t>
      </w:r>
      <w:r>
        <w:rPr>
          <w:spacing w:val="-2"/>
        </w:rPr>
        <w:t xml:space="preserve"> </w:t>
      </w:r>
      <w:r>
        <w:t>соответствие</w:t>
      </w:r>
      <w:r>
        <w:rPr>
          <w:spacing w:val="-2"/>
        </w:rPr>
        <w:t xml:space="preserve"> </w:t>
      </w:r>
      <w:r>
        <w:t>правовым и</w:t>
      </w:r>
      <w:r>
        <w:rPr>
          <w:spacing w:val="-1"/>
        </w:rPr>
        <w:t xml:space="preserve"> </w:t>
      </w:r>
      <w:r>
        <w:t>морально-этическим</w:t>
      </w:r>
      <w:r>
        <w:rPr>
          <w:spacing w:val="-2"/>
        </w:rPr>
        <w:t xml:space="preserve"> </w:t>
      </w:r>
      <w:r>
        <w:t>нормам;</w:t>
      </w:r>
    </w:p>
    <w:p w:rsidR="00E0428A" w:rsidRDefault="001F0548">
      <w:pPr>
        <w:pStyle w:val="a5"/>
        <w:spacing w:line="360" w:lineRule="auto"/>
        <w:ind w:right="200"/>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учѐтом   </w:t>
      </w:r>
      <w:r>
        <w:rPr>
          <w:spacing w:val="51"/>
        </w:rPr>
        <w:t xml:space="preserve"> </w:t>
      </w:r>
      <w:r>
        <w:t xml:space="preserve">назначения   </w:t>
      </w:r>
      <w:r>
        <w:rPr>
          <w:spacing w:val="50"/>
        </w:rPr>
        <w:t xml:space="preserve"> </w:t>
      </w:r>
      <w:r>
        <w:t>информации</w:t>
      </w:r>
      <w:r>
        <w:rPr>
          <w:spacing w:val="-58"/>
        </w:rPr>
        <w:t xml:space="preserve"> </w:t>
      </w:r>
      <w:r>
        <w:t xml:space="preserve">и     </w:t>
      </w:r>
      <w:r>
        <w:rPr>
          <w:spacing w:val="1"/>
        </w:rPr>
        <w:t xml:space="preserve"> </w:t>
      </w:r>
      <w:r>
        <w:t xml:space="preserve">еѐ      целевой     </w:t>
      </w:r>
      <w:r>
        <w:rPr>
          <w:spacing w:val="1"/>
        </w:rPr>
        <w:t xml:space="preserve"> </w:t>
      </w:r>
      <w:r>
        <w:t>аудитории,       выбирать       оптимальную       форму      еѐ      представления</w:t>
      </w:r>
      <w:r>
        <w:rPr>
          <w:spacing w:val="-57"/>
        </w:rPr>
        <w:t xml:space="preserve"> </w:t>
      </w:r>
      <w:r>
        <w:t>и</w:t>
      </w:r>
      <w:r>
        <w:rPr>
          <w:spacing w:val="-1"/>
        </w:rPr>
        <w:t xml:space="preserve"> </w:t>
      </w:r>
      <w:r>
        <w:t>визуализации (презентация, таблица, схема</w:t>
      </w:r>
      <w:r>
        <w:rPr>
          <w:spacing w:val="-2"/>
        </w:rPr>
        <w:t xml:space="preserve"> </w:t>
      </w:r>
      <w:r>
        <w:t>и</w:t>
      </w:r>
      <w:r>
        <w:rPr>
          <w:spacing w:val="-2"/>
        </w:rPr>
        <w:t xml:space="preserve"> </w:t>
      </w:r>
      <w:r>
        <w:t>другие);</w:t>
      </w:r>
    </w:p>
    <w:p w:rsidR="00E0428A" w:rsidRDefault="001F0548">
      <w:pPr>
        <w:pStyle w:val="a5"/>
        <w:spacing w:before="1" w:line="360" w:lineRule="auto"/>
        <w:ind w:right="201"/>
      </w:pPr>
      <w:r>
        <w:t>владеть навыками защиты личной информации, соблюдать требования информационной</w:t>
      </w:r>
      <w:r>
        <w:rPr>
          <w:spacing w:val="1"/>
        </w:rPr>
        <w:t xml:space="preserve"> </w:t>
      </w:r>
      <w:r>
        <w:t>безопасности.</w:t>
      </w:r>
    </w:p>
    <w:p w:rsidR="00E0428A" w:rsidRDefault="001F0548" w:rsidP="00B95C42">
      <w:pPr>
        <w:pStyle w:val="a7"/>
        <w:numPr>
          <w:ilvl w:val="4"/>
          <w:numId w:val="13"/>
        </w:numPr>
        <w:tabs>
          <w:tab w:val="left" w:pos="2322"/>
        </w:tabs>
        <w:spacing w:line="360" w:lineRule="auto"/>
        <w:ind w:right="205"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E0428A" w:rsidRDefault="001F0548">
      <w:pPr>
        <w:pStyle w:val="a5"/>
        <w:spacing w:line="360" w:lineRule="auto"/>
        <w:ind w:right="197"/>
      </w:pPr>
      <w:r>
        <w:t xml:space="preserve">владеть  </w:t>
      </w:r>
      <w:r>
        <w:rPr>
          <w:spacing w:val="53"/>
        </w:rPr>
        <w:t xml:space="preserve"> </w:t>
      </w:r>
      <w:r>
        <w:t xml:space="preserve">различными   </w:t>
      </w:r>
      <w:r>
        <w:rPr>
          <w:spacing w:val="50"/>
        </w:rPr>
        <w:t xml:space="preserve"> </w:t>
      </w:r>
      <w:r>
        <w:t xml:space="preserve">видами   </w:t>
      </w:r>
      <w:r>
        <w:rPr>
          <w:spacing w:val="52"/>
        </w:rPr>
        <w:t xml:space="preserve"> </w:t>
      </w:r>
      <w:r>
        <w:t xml:space="preserve">монолога   </w:t>
      </w:r>
      <w:r>
        <w:rPr>
          <w:spacing w:val="51"/>
        </w:rPr>
        <w:t xml:space="preserve"> </w:t>
      </w:r>
      <w:r>
        <w:t xml:space="preserve">и   </w:t>
      </w:r>
      <w:r>
        <w:rPr>
          <w:spacing w:val="52"/>
        </w:rPr>
        <w:t xml:space="preserve"> </w:t>
      </w:r>
      <w:r>
        <w:t xml:space="preserve">диалога,   </w:t>
      </w:r>
      <w:r>
        <w:rPr>
          <w:spacing w:val="51"/>
        </w:rPr>
        <w:t xml:space="preserve"> </w:t>
      </w:r>
      <w:r>
        <w:t xml:space="preserve">формулировать   </w:t>
      </w:r>
      <w:r>
        <w:rPr>
          <w:spacing w:val="53"/>
        </w:rPr>
        <w:t xml:space="preserve"> </w:t>
      </w:r>
      <w:r>
        <w:t xml:space="preserve">в   </w:t>
      </w:r>
      <w:r>
        <w:rPr>
          <w:spacing w:val="56"/>
        </w:rPr>
        <w:t xml:space="preserve"> </w:t>
      </w:r>
      <w:r>
        <w:t>устной</w:t>
      </w:r>
      <w:r>
        <w:rPr>
          <w:spacing w:val="-58"/>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 свою</w:t>
      </w:r>
      <w:r>
        <w:rPr>
          <w:spacing w:val="-2"/>
        </w:rPr>
        <w:t xml:space="preserve"> </w:t>
      </w:r>
      <w:r>
        <w:t>точку</w:t>
      </w:r>
      <w:r>
        <w:rPr>
          <w:spacing w:val="-5"/>
        </w:rPr>
        <w:t xml:space="preserve"> </w:t>
      </w:r>
      <w:r>
        <w:t>зрения</w:t>
      </w:r>
      <w:r>
        <w:rPr>
          <w:spacing w:val="2"/>
        </w:rPr>
        <w:t xml:space="preserve"> </w:t>
      </w:r>
      <w:r>
        <w:t>по поставленной</w:t>
      </w:r>
      <w:r>
        <w:rPr>
          <w:spacing w:val="-3"/>
        </w:rPr>
        <w:t xml:space="preserve"> </w:t>
      </w:r>
      <w:r>
        <w:t>проблеме;</w:t>
      </w:r>
    </w:p>
    <w:p w:rsidR="00E0428A" w:rsidRDefault="001F0548">
      <w:pPr>
        <w:pStyle w:val="a5"/>
        <w:spacing w:line="360" w:lineRule="auto"/>
        <w:ind w:left="1121" w:right="202" w:firstLine="0"/>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8"/>
        </w:rPr>
        <w:t xml:space="preserve"> </w:t>
      </w:r>
      <w:r>
        <w:t>вести</w:t>
      </w:r>
      <w:r>
        <w:rPr>
          <w:spacing w:val="9"/>
        </w:rPr>
        <w:t xml:space="preserve"> </w:t>
      </w:r>
      <w:r>
        <w:t>диалог,</w:t>
      </w:r>
      <w:r>
        <w:rPr>
          <w:spacing w:val="11"/>
        </w:rPr>
        <w:t xml:space="preserve"> </w:t>
      </w:r>
      <w:r>
        <w:t>уметь</w:t>
      </w:r>
      <w:r>
        <w:rPr>
          <w:spacing w:val="9"/>
        </w:rPr>
        <w:t xml:space="preserve"> </w:t>
      </w:r>
      <w:r>
        <w:t>смягчать</w:t>
      </w:r>
      <w:r>
        <w:rPr>
          <w:spacing w:val="9"/>
        </w:rPr>
        <w:t xml:space="preserve"> </w:t>
      </w:r>
      <w:r>
        <w:t>конфликтные</w:t>
      </w:r>
      <w:r>
        <w:rPr>
          <w:spacing w:val="4"/>
        </w:rPr>
        <w:t xml:space="preserve"> </w:t>
      </w:r>
      <w:r>
        <w:t>ситуации;</w:t>
      </w:r>
      <w:r>
        <w:rPr>
          <w:spacing w:val="9"/>
        </w:rPr>
        <w:t xml:space="preserve"> </w:t>
      </w:r>
      <w:r>
        <w:t>корректно</w:t>
      </w:r>
    </w:p>
    <w:p w:rsidR="00E0428A" w:rsidRDefault="001F0548">
      <w:pPr>
        <w:pStyle w:val="a5"/>
        <w:spacing w:before="1" w:line="360" w:lineRule="auto"/>
        <w:ind w:right="197" w:firstLine="0"/>
      </w:pP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w:t>
      </w:r>
      <w:r>
        <w:rPr>
          <w:spacing w:val="-1"/>
        </w:rPr>
        <w:t xml:space="preserve"> </w:t>
      </w:r>
      <w:r>
        <w:t>темы;</w:t>
      </w:r>
    </w:p>
    <w:p w:rsidR="00E0428A" w:rsidRDefault="001F0548">
      <w:pPr>
        <w:pStyle w:val="a5"/>
        <w:spacing w:line="275" w:lineRule="exact"/>
        <w:ind w:left="1121" w:firstLine="0"/>
      </w:pPr>
      <w:r>
        <w:t>логично</w:t>
      </w:r>
      <w:r>
        <w:rPr>
          <w:spacing w:val="56"/>
        </w:rPr>
        <w:t xml:space="preserve"> </w:t>
      </w:r>
      <w:r>
        <w:t>и</w:t>
      </w:r>
      <w:r>
        <w:rPr>
          <w:spacing w:val="113"/>
        </w:rPr>
        <w:t xml:space="preserve"> </w:t>
      </w:r>
      <w:r>
        <w:t>корректно</w:t>
      </w:r>
      <w:r>
        <w:rPr>
          <w:spacing w:val="112"/>
        </w:rPr>
        <w:t xml:space="preserve"> </w:t>
      </w:r>
      <w:r>
        <w:t>с</w:t>
      </w:r>
      <w:r>
        <w:rPr>
          <w:spacing w:val="114"/>
        </w:rPr>
        <w:t xml:space="preserve"> </w:t>
      </w:r>
      <w:r>
        <w:t>точки</w:t>
      </w:r>
      <w:r>
        <w:rPr>
          <w:spacing w:val="116"/>
        </w:rPr>
        <w:t xml:space="preserve"> </w:t>
      </w:r>
      <w:r>
        <w:t>зрения</w:t>
      </w:r>
      <w:r>
        <w:rPr>
          <w:spacing w:val="112"/>
        </w:rPr>
        <w:t xml:space="preserve"> </w:t>
      </w:r>
      <w:r>
        <w:t>культуры</w:t>
      </w:r>
      <w:r>
        <w:rPr>
          <w:spacing w:val="115"/>
        </w:rPr>
        <w:t xml:space="preserve"> </w:t>
      </w:r>
      <w:r>
        <w:t>речи</w:t>
      </w:r>
      <w:r>
        <w:rPr>
          <w:spacing w:val="116"/>
        </w:rPr>
        <w:t xml:space="preserve"> </w:t>
      </w:r>
      <w:r>
        <w:t>излагать</w:t>
      </w:r>
      <w:r>
        <w:rPr>
          <w:spacing w:val="113"/>
        </w:rPr>
        <w:t xml:space="preserve"> </w:t>
      </w:r>
      <w:r>
        <w:t>свою</w:t>
      </w:r>
      <w:r>
        <w:rPr>
          <w:spacing w:val="115"/>
        </w:rPr>
        <w:t xml:space="preserve"> </w:t>
      </w:r>
      <w:r>
        <w:t>точку</w:t>
      </w:r>
      <w:r>
        <w:rPr>
          <w:spacing w:val="110"/>
        </w:rPr>
        <w:t xml:space="preserve"> </w:t>
      </w:r>
      <w:r>
        <w:t>зрения;</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202" w:firstLine="0"/>
      </w:pPr>
      <w:r>
        <w:t>самостоятельно выбирать формат публичного выступления и составлять устные и письменные</w:t>
      </w:r>
      <w:r>
        <w:rPr>
          <w:spacing w:val="1"/>
        </w:rPr>
        <w:t xml:space="preserve"> </w:t>
      </w:r>
      <w:r>
        <w:t>тексты</w:t>
      </w:r>
      <w:r>
        <w:rPr>
          <w:spacing w:val="-1"/>
        </w:rPr>
        <w:t xml:space="preserve"> </w:t>
      </w:r>
      <w:r>
        <w:t>с учѐтом</w:t>
      </w:r>
      <w:r>
        <w:rPr>
          <w:spacing w:val="-1"/>
        </w:rPr>
        <w:t xml:space="preserve"> </w:t>
      </w:r>
      <w:r>
        <w:t>цели</w:t>
      </w:r>
      <w:r>
        <w:rPr>
          <w:spacing w:val="1"/>
        </w:rPr>
        <w:t xml:space="preserve"> </w:t>
      </w:r>
      <w:r>
        <w:t>и особенностей аудитории;</w:t>
      </w:r>
    </w:p>
    <w:p w:rsidR="00E0428A" w:rsidRDefault="001F0548">
      <w:pPr>
        <w:pStyle w:val="a5"/>
        <w:spacing w:before="1" w:line="360" w:lineRule="auto"/>
        <w:ind w:right="201"/>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E0428A" w:rsidRDefault="001F0548">
      <w:pPr>
        <w:pStyle w:val="a5"/>
        <w:spacing w:before="1" w:line="360" w:lineRule="auto"/>
        <w:ind w:right="204"/>
      </w:pPr>
      <w:r>
        <w:t>принимать цели совместной деятельности, организовывать, координировать действия по их</w:t>
      </w:r>
      <w:r>
        <w:rPr>
          <w:spacing w:val="1"/>
        </w:rPr>
        <w:t xml:space="preserve"> </w:t>
      </w:r>
      <w:r>
        <w:t>достижению;</w:t>
      </w:r>
    </w:p>
    <w:p w:rsidR="00E0428A" w:rsidRDefault="001F0548">
      <w:pPr>
        <w:pStyle w:val="a5"/>
        <w:spacing w:line="360" w:lineRule="auto"/>
        <w:ind w:left="1121" w:right="202" w:firstLine="0"/>
      </w:pPr>
      <w:r>
        <w:t>оценивать качество своего вклада и вклада каждого участника команды в общий результат;</w:t>
      </w:r>
      <w:r>
        <w:rPr>
          <w:spacing w:val="1"/>
        </w:rPr>
        <w:t xml:space="preserve"> </w:t>
      </w:r>
      <w:r>
        <w:t>уметь</w:t>
      </w:r>
      <w:r>
        <w:rPr>
          <w:spacing w:val="45"/>
        </w:rPr>
        <w:t xml:space="preserve"> </w:t>
      </w:r>
      <w:r>
        <w:t>обобщать</w:t>
      </w:r>
      <w:r>
        <w:rPr>
          <w:spacing w:val="45"/>
        </w:rPr>
        <w:t xml:space="preserve"> </w:t>
      </w:r>
      <w:r>
        <w:t>мнения</w:t>
      </w:r>
      <w:r>
        <w:rPr>
          <w:spacing w:val="42"/>
        </w:rPr>
        <w:t xml:space="preserve"> </w:t>
      </w:r>
      <w:r>
        <w:t>нескольких</w:t>
      </w:r>
      <w:r>
        <w:rPr>
          <w:spacing w:val="44"/>
        </w:rPr>
        <w:t xml:space="preserve"> </w:t>
      </w:r>
      <w:r>
        <w:t>людей</w:t>
      </w:r>
      <w:r>
        <w:rPr>
          <w:spacing w:val="43"/>
        </w:rPr>
        <w:t xml:space="preserve"> </w:t>
      </w:r>
      <w:r>
        <w:t>и</w:t>
      </w:r>
      <w:r>
        <w:rPr>
          <w:spacing w:val="45"/>
        </w:rPr>
        <w:t xml:space="preserve"> </w:t>
      </w:r>
      <w:r>
        <w:t>выражать</w:t>
      </w:r>
      <w:r>
        <w:rPr>
          <w:spacing w:val="45"/>
        </w:rPr>
        <w:t xml:space="preserve"> </w:t>
      </w:r>
      <w:r>
        <w:t>это</w:t>
      </w:r>
      <w:r>
        <w:rPr>
          <w:spacing w:val="44"/>
        </w:rPr>
        <w:t xml:space="preserve"> </w:t>
      </w:r>
      <w:r>
        <w:t>обобщение</w:t>
      </w:r>
    </w:p>
    <w:p w:rsidR="00E0428A" w:rsidRDefault="001F0548">
      <w:pPr>
        <w:pStyle w:val="a5"/>
        <w:ind w:firstLine="0"/>
      </w:pPr>
      <w:r>
        <w:t>в</w:t>
      </w:r>
      <w:r>
        <w:rPr>
          <w:spacing w:val="-1"/>
        </w:rPr>
        <w:t xml:space="preserve"> </w:t>
      </w:r>
      <w:r>
        <w:t>устной</w:t>
      </w:r>
      <w:r>
        <w:rPr>
          <w:spacing w:val="-3"/>
        </w:rPr>
        <w:t xml:space="preserve"> </w:t>
      </w:r>
      <w:r>
        <w:t>и</w:t>
      </w:r>
      <w:r>
        <w:rPr>
          <w:spacing w:val="-2"/>
        </w:rPr>
        <w:t xml:space="preserve"> </w:t>
      </w:r>
      <w:r>
        <w:t>письменной</w:t>
      </w:r>
      <w:r>
        <w:rPr>
          <w:spacing w:val="-5"/>
        </w:rPr>
        <w:t xml:space="preserve"> </w:t>
      </w:r>
      <w:r>
        <w:t>форме;</w:t>
      </w:r>
    </w:p>
    <w:p w:rsidR="00E0428A" w:rsidRDefault="001F0548">
      <w:pPr>
        <w:pStyle w:val="a5"/>
        <w:spacing w:before="138" w:line="360" w:lineRule="auto"/>
        <w:ind w:right="19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61"/>
        </w:rPr>
        <w:t xml:space="preserve"> </w:t>
      </w:r>
      <w:r>
        <w:t>воображение,</w:t>
      </w:r>
      <w:r>
        <w:rPr>
          <w:spacing w:val="61"/>
        </w:rPr>
        <w:t xml:space="preserve"> </w:t>
      </w:r>
      <w:r>
        <w:t>быть</w:t>
      </w:r>
      <w:r>
        <w:rPr>
          <w:spacing w:val="1"/>
        </w:rPr>
        <w:t xml:space="preserve"> </w:t>
      </w:r>
      <w:r>
        <w:t>инициативным;</w:t>
      </w:r>
    </w:p>
    <w:p w:rsidR="00E0428A" w:rsidRDefault="001F0548">
      <w:pPr>
        <w:pStyle w:val="a5"/>
        <w:spacing w:line="360" w:lineRule="auto"/>
        <w:ind w:right="198"/>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1"/>
        </w:rPr>
        <w:t xml:space="preserve"> </w:t>
      </w:r>
      <w:r>
        <w:t>и (или) коллективный</w:t>
      </w:r>
      <w:r>
        <w:rPr>
          <w:spacing w:val="2"/>
        </w:rPr>
        <w:t xml:space="preserve"> </w:t>
      </w:r>
      <w:r>
        <w:t>учебный проект.</w:t>
      </w:r>
    </w:p>
    <w:p w:rsidR="00E0428A" w:rsidRDefault="001F0548" w:rsidP="00B95C42">
      <w:pPr>
        <w:pStyle w:val="a7"/>
        <w:numPr>
          <w:ilvl w:val="4"/>
          <w:numId w:val="13"/>
        </w:numPr>
        <w:tabs>
          <w:tab w:val="left" w:pos="2322"/>
        </w:tabs>
        <w:spacing w:line="360" w:lineRule="auto"/>
        <w:ind w:right="204"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0428A" w:rsidRDefault="001F0548">
      <w:pPr>
        <w:pStyle w:val="a5"/>
        <w:spacing w:line="362" w:lineRule="auto"/>
        <w:ind w:right="203"/>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57"/>
        </w:rPr>
        <w:t xml:space="preserve"> </w:t>
      </w:r>
      <w:r>
        <w:t>необходимые</w:t>
      </w:r>
      <w:r>
        <w:rPr>
          <w:spacing w:val="-3"/>
        </w:rPr>
        <w:t xml:space="preserve"> </w:t>
      </w:r>
      <w:r>
        <w:t>коррективы;</w:t>
      </w:r>
    </w:p>
    <w:p w:rsidR="00E0428A" w:rsidRDefault="001F0548">
      <w:pPr>
        <w:pStyle w:val="a5"/>
        <w:spacing w:line="360" w:lineRule="auto"/>
        <w:ind w:right="202"/>
      </w:pPr>
      <w:r>
        <w:t xml:space="preserve">оценивать    </w:t>
      </w:r>
      <w:r>
        <w:rPr>
          <w:spacing w:val="47"/>
        </w:rPr>
        <w:t xml:space="preserve"> </w:t>
      </w:r>
      <w:r>
        <w:t xml:space="preserve">приобретѐнный     </w:t>
      </w:r>
      <w:r>
        <w:rPr>
          <w:spacing w:val="45"/>
        </w:rPr>
        <w:t xml:space="preserve"> </w:t>
      </w:r>
      <w:r>
        <w:t xml:space="preserve">опыт,     </w:t>
      </w:r>
      <w:r>
        <w:rPr>
          <w:spacing w:val="46"/>
        </w:rPr>
        <w:t xml:space="preserve"> </w:t>
      </w:r>
      <w:r>
        <w:t xml:space="preserve">в     </w:t>
      </w:r>
      <w:r>
        <w:rPr>
          <w:spacing w:val="41"/>
        </w:rPr>
        <w:t xml:space="preserve"> </w:t>
      </w:r>
      <w:r>
        <w:t xml:space="preserve">том     </w:t>
      </w:r>
      <w:r>
        <w:rPr>
          <w:spacing w:val="45"/>
        </w:rPr>
        <w:t xml:space="preserve"> </w:t>
      </w:r>
      <w:r>
        <w:t xml:space="preserve">числе     </w:t>
      </w:r>
      <w:r>
        <w:rPr>
          <w:spacing w:val="45"/>
        </w:rPr>
        <w:t xml:space="preserve"> </w:t>
      </w:r>
      <w:r>
        <w:t xml:space="preserve">речевой;     </w:t>
      </w:r>
      <w:r>
        <w:rPr>
          <w:spacing w:val="45"/>
        </w:rPr>
        <w:t xml:space="preserve"> </w:t>
      </w:r>
      <w:r>
        <w:t>анализировать</w:t>
      </w:r>
      <w:r>
        <w:rPr>
          <w:spacing w:val="-58"/>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и</w:t>
      </w:r>
      <w:r>
        <w:rPr>
          <w:spacing w:val="1"/>
        </w:rPr>
        <w:t xml:space="preserve"> </w:t>
      </w:r>
      <w:r>
        <w:t>другие;</w:t>
      </w:r>
    </w:p>
    <w:p w:rsidR="00E0428A" w:rsidRDefault="001F0548">
      <w:pPr>
        <w:pStyle w:val="a5"/>
        <w:spacing w:line="360" w:lineRule="auto"/>
        <w:ind w:right="204"/>
      </w:pPr>
      <w:r>
        <w:t xml:space="preserve">осуществлять      </w:t>
      </w:r>
      <w:r>
        <w:rPr>
          <w:spacing w:val="1"/>
        </w:rPr>
        <w:t xml:space="preserve"> </w:t>
      </w:r>
      <w:r>
        <w:t>речевую        рефлексию        (выявлять        коммуникативные       неудачи</w:t>
      </w:r>
      <w:r>
        <w:rPr>
          <w:spacing w:val="-57"/>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приобретѐнному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 речь</w:t>
      </w:r>
      <w:r>
        <w:rPr>
          <w:spacing w:val="-1"/>
        </w:rPr>
        <w:t xml:space="preserve"> </w:t>
      </w:r>
      <w:r>
        <w:t>с</w:t>
      </w:r>
      <w:r>
        <w:rPr>
          <w:spacing w:val="3"/>
        </w:rPr>
        <w:t xml:space="preserve"> </w:t>
      </w:r>
      <w:r>
        <w:t>учѐтом</w:t>
      </w:r>
      <w:r>
        <w:rPr>
          <w:spacing w:val="-2"/>
        </w:rPr>
        <w:t xml:space="preserve"> </w:t>
      </w:r>
      <w:r>
        <w:t>целей и</w:t>
      </w:r>
      <w:r>
        <w:rPr>
          <w:spacing w:val="2"/>
        </w:rPr>
        <w:t xml:space="preserve"> </w:t>
      </w:r>
      <w:r>
        <w:t>условий общения;</w:t>
      </w:r>
    </w:p>
    <w:p w:rsidR="00E0428A" w:rsidRDefault="001F0548">
      <w:pPr>
        <w:pStyle w:val="a5"/>
        <w:spacing w:line="362" w:lineRule="auto"/>
        <w:ind w:right="199"/>
      </w:pPr>
      <w:r>
        <w:t>давать оценку новым ситуациям, в том числе изображѐнным в художественной литературе;</w:t>
      </w:r>
      <w:r>
        <w:rPr>
          <w:spacing w:val="1"/>
        </w:rPr>
        <w:t xml:space="preserve"> </w:t>
      </w:r>
      <w:r>
        <w:t>оценивать</w:t>
      </w:r>
      <w:r>
        <w:rPr>
          <w:spacing w:val="-3"/>
        </w:rPr>
        <w:t xml:space="preserve"> </w:t>
      </w:r>
      <w:r>
        <w:t>приобретенный опыт с учетом</w:t>
      </w:r>
      <w:r>
        <w:rPr>
          <w:spacing w:val="-1"/>
        </w:rPr>
        <w:t xml:space="preserve"> </w:t>
      </w:r>
      <w:r>
        <w:t>литературных</w:t>
      </w:r>
      <w:r>
        <w:rPr>
          <w:spacing w:val="1"/>
        </w:rPr>
        <w:t xml:space="preserve"> </w:t>
      </w:r>
      <w:r>
        <w:t>знаний;</w:t>
      </w:r>
    </w:p>
    <w:p w:rsidR="00E0428A" w:rsidRDefault="001F0548">
      <w:pPr>
        <w:pStyle w:val="a5"/>
        <w:spacing w:line="360" w:lineRule="auto"/>
        <w:ind w:right="192"/>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6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57"/>
        </w:rPr>
        <w:t xml:space="preserve"> </w:t>
      </w:r>
      <w:r>
        <w:t>нравственным</w:t>
      </w:r>
      <w:r>
        <w:rPr>
          <w:spacing w:val="-3"/>
        </w:rPr>
        <w:t xml:space="preserve"> </w:t>
      </w:r>
      <w:r>
        <w:t>развитием</w:t>
      </w:r>
      <w:r>
        <w:rPr>
          <w:spacing w:val="-1"/>
        </w:rPr>
        <w:t xml:space="preserve"> </w:t>
      </w:r>
      <w:r>
        <w:t>личности;</w:t>
      </w:r>
    </w:p>
    <w:p w:rsidR="00E0428A" w:rsidRDefault="001F0548">
      <w:pPr>
        <w:pStyle w:val="a5"/>
        <w:spacing w:line="360" w:lineRule="auto"/>
        <w:ind w:right="195"/>
      </w:pPr>
      <w:r>
        <w:t>принимать</w:t>
      </w:r>
      <w:r>
        <w:rPr>
          <w:spacing w:val="12"/>
        </w:rPr>
        <w:t xml:space="preserve"> </w:t>
      </w:r>
      <w:r>
        <w:t>мотивы</w:t>
      </w:r>
      <w:r>
        <w:rPr>
          <w:spacing w:val="8"/>
        </w:rPr>
        <w:t xml:space="preserve"> </w:t>
      </w:r>
      <w:r>
        <w:t>и</w:t>
      </w:r>
      <w:r>
        <w:rPr>
          <w:spacing w:val="13"/>
        </w:rPr>
        <w:t xml:space="preserve"> </w:t>
      </w:r>
      <w:r>
        <w:t>аргументы</w:t>
      </w:r>
      <w:r>
        <w:rPr>
          <w:spacing w:val="11"/>
        </w:rPr>
        <w:t xml:space="preserve"> </w:t>
      </w:r>
      <w:r>
        <w:t>других</w:t>
      </w:r>
      <w:r>
        <w:rPr>
          <w:spacing w:val="14"/>
        </w:rPr>
        <w:t xml:space="preserve"> </w:t>
      </w:r>
      <w:r>
        <w:t>при</w:t>
      </w:r>
      <w:r>
        <w:rPr>
          <w:spacing w:val="13"/>
        </w:rPr>
        <w:t xml:space="preserve"> </w:t>
      </w:r>
      <w:r>
        <w:t>анализе</w:t>
      </w:r>
      <w:r>
        <w:rPr>
          <w:spacing w:val="11"/>
        </w:rPr>
        <w:t xml:space="preserve"> </w:t>
      </w:r>
      <w:r>
        <w:t>результатов</w:t>
      </w:r>
      <w:r>
        <w:rPr>
          <w:spacing w:val="11"/>
        </w:rPr>
        <w:t xml:space="preserve"> </w:t>
      </w:r>
      <w:r>
        <w:t>деятельности,</w:t>
      </w:r>
      <w:r>
        <w:rPr>
          <w:spacing w:val="12"/>
        </w:rPr>
        <w:t xml:space="preserve"> </w:t>
      </w:r>
      <w:r>
        <w:t>в</w:t>
      </w:r>
      <w:r>
        <w:rPr>
          <w:spacing w:val="11"/>
        </w:rPr>
        <w:t xml:space="preserve"> </w:t>
      </w:r>
      <w:r>
        <w:t>том</w:t>
      </w:r>
      <w:r>
        <w:rPr>
          <w:spacing w:val="12"/>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E0428A" w:rsidRDefault="001F0548" w:rsidP="00B95C42">
      <w:pPr>
        <w:pStyle w:val="a7"/>
        <w:numPr>
          <w:ilvl w:val="3"/>
          <w:numId w:val="13"/>
        </w:numPr>
        <w:tabs>
          <w:tab w:val="left" w:pos="2142"/>
        </w:tabs>
        <w:spacing w:line="275" w:lineRule="exact"/>
        <w:ind w:hanging="1021"/>
        <w:jc w:val="both"/>
        <w:rPr>
          <w:sz w:val="24"/>
        </w:rPr>
      </w:pPr>
      <w:r>
        <w:rPr>
          <w:sz w:val="24"/>
        </w:rPr>
        <w:t>Иностранный</w:t>
      </w:r>
      <w:r>
        <w:rPr>
          <w:spacing w:val="-4"/>
          <w:sz w:val="24"/>
        </w:rPr>
        <w:t xml:space="preserve"> </w:t>
      </w:r>
      <w:r>
        <w:rPr>
          <w:sz w:val="24"/>
        </w:rPr>
        <w:t>язык.</w:t>
      </w:r>
    </w:p>
    <w:p w:rsidR="00E0428A" w:rsidRDefault="001F0548" w:rsidP="00B95C42">
      <w:pPr>
        <w:pStyle w:val="a7"/>
        <w:numPr>
          <w:ilvl w:val="4"/>
          <w:numId w:val="13"/>
        </w:numPr>
        <w:tabs>
          <w:tab w:val="left" w:pos="2322"/>
        </w:tabs>
        <w:spacing w:before="130" w:line="360" w:lineRule="auto"/>
        <w:ind w:right="196"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 исследовательские</w:t>
      </w:r>
      <w:r>
        <w:rPr>
          <w:spacing w:val="-2"/>
          <w:sz w:val="24"/>
        </w:rPr>
        <w:t xml:space="preserve"> </w:t>
      </w:r>
      <w:r>
        <w:rPr>
          <w:sz w:val="24"/>
        </w:rPr>
        <w:t>действия: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jc w:val="left"/>
      </w:pPr>
      <w:r>
        <w:t>анализировать,</w:t>
      </w:r>
      <w:r>
        <w:rPr>
          <w:spacing w:val="57"/>
        </w:rPr>
        <w:t xml:space="preserve"> </w:t>
      </w:r>
      <w:r>
        <w:t>устанавливать</w:t>
      </w:r>
      <w:r>
        <w:rPr>
          <w:spacing w:val="56"/>
        </w:rPr>
        <w:t xml:space="preserve"> </w:t>
      </w:r>
      <w:r>
        <w:t>аналогии</w:t>
      </w:r>
      <w:r>
        <w:rPr>
          <w:spacing w:val="55"/>
        </w:rPr>
        <w:t xml:space="preserve"> </w:t>
      </w:r>
      <w:r>
        <w:t>между</w:t>
      </w:r>
      <w:r>
        <w:rPr>
          <w:spacing w:val="53"/>
        </w:rPr>
        <w:t xml:space="preserve"> </w:t>
      </w:r>
      <w:r>
        <w:t>способами</w:t>
      </w:r>
      <w:r>
        <w:rPr>
          <w:spacing w:val="56"/>
        </w:rPr>
        <w:t xml:space="preserve"> </w:t>
      </w:r>
      <w:r>
        <w:t>выражения</w:t>
      </w:r>
      <w:r>
        <w:rPr>
          <w:spacing w:val="54"/>
        </w:rPr>
        <w:t xml:space="preserve"> </w:t>
      </w:r>
      <w:r>
        <w:t>мысли</w:t>
      </w:r>
      <w:r>
        <w:rPr>
          <w:spacing w:val="57"/>
        </w:rPr>
        <w:t xml:space="preserve"> </w:t>
      </w:r>
      <w:r>
        <w:t>средствами</w:t>
      </w:r>
      <w:r>
        <w:rPr>
          <w:spacing w:val="-57"/>
        </w:rPr>
        <w:t xml:space="preserve"> </w:t>
      </w:r>
      <w:r>
        <w:t>иностранного</w:t>
      </w:r>
      <w:r>
        <w:rPr>
          <w:spacing w:val="-4"/>
        </w:rPr>
        <w:t xml:space="preserve"> </w:t>
      </w:r>
      <w:r>
        <w:t>и родного языков;</w:t>
      </w:r>
    </w:p>
    <w:p w:rsidR="00E0428A" w:rsidRDefault="001F0548">
      <w:pPr>
        <w:pStyle w:val="a5"/>
        <w:spacing w:before="1" w:line="360" w:lineRule="auto"/>
        <w:ind w:right="314"/>
        <w:jc w:val="left"/>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57"/>
        </w:rPr>
        <w:t xml:space="preserve"> </w:t>
      </w:r>
      <w:r>
        <w:t>языка;</w:t>
      </w:r>
      <w:r>
        <w:rPr>
          <w:spacing w:val="-1"/>
        </w:rPr>
        <w:t xml:space="preserve"> </w:t>
      </w:r>
      <w:r>
        <w:t>сравнивать, классифицировать и обобщать их;</w:t>
      </w:r>
    </w:p>
    <w:p w:rsidR="00E0428A" w:rsidRDefault="001F0548">
      <w:pPr>
        <w:pStyle w:val="a5"/>
        <w:spacing w:line="360" w:lineRule="auto"/>
        <w:jc w:val="left"/>
      </w:pPr>
      <w:r>
        <w:t>выявлять</w:t>
      </w:r>
      <w:r>
        <w:rPr>
          <w:spacing w:val="1"/>
        </w:rPr>
        <w:t xml:space="preserve"> </w:t>
      </w:r>
      <w:r>
        <w:t>признаки и</w:t>
      </w:r>
      <w:r>
        <w:rPr>
          <w:spacing w:val="1"/>
        </w:rPr>
        <w:t xml:space="preserve"> </w:t>
      </w:r>
      <w:r>
        <w:t>свойства языковых</w:t>
      </w:r>
      <w:r>
        <w:rPr>
          <w:spacing w:val="1"/>
        </w:rPr>
        <w:t xml:space="preserve"> </w:t>
      </w:r>
      <w:r>
        <w:t>единиц и языковых</w:t>
      </w:r>
      <w:r>
        <w:rPr>
          <w:spacing w:val="1"/>
        </w:rPr>
        <w:t xml:space="preserve"> </w:t>
      </w:r>
      <w:r>
        <w:t>явлений иностранного</w:t>
      </w:r>
      <w:r>
        <w:rPr>
          <w:spacing w:val="1"/>
        </w:rPr>
        <w:t xml:space="preserve"> </w:t>
      </w:r>
      <w:r>
        <w:t>языка</w:t>
      </w:r>
      <w:r>
        <w:rPr>
          <w:spacing w:val="-57"/>
        </w:rPr>
        <w:t xml:space="preserve"> </w:t>
      </w:r>
      <w:r>
        <w:t>(например,</w:t>
      </w:r>
      <w:r>
        <w:rPr>
          <w:spacing w:val="-1"/>
        </w:rPr>
        <w:t xml:space="preserve"> </w:t>
      </w:r>
      <w:r>
        <w:t>грамматических</w:t>
      </w:r>
      <w:r>
        <w:rPr>
          <w:spacing w:val="2"/>
        </w:rPr>
        <w:t xml:space="preserve"> </w:t>
      </w:r>
      <w:r>
        <w:t>конструкции</w:t>
      </w:r>
      <w:r>
        <w:rPr>
          <w:spacing w:val="-2"/>
        </w:rPr>
        <w:t xml:space="preserve"> </w:t>
      </w:r>
      <w:r>
        <w:t>и</w:t>
      </w:r>
      <w:r>
        <w:rPr>
          <w:spacing w:val="-1"/>
        </w:rPr>
        <w:t xml:space="preserve"> </w:t>
      </w:r>
      <w:r>
        <w:t>их</w:t>
      </w:r>
      <w:r>
        <w:rPr>
          <w:spacing w:val="-1"/>
        </w:rPr>
        <w:t xml:space="preserve"> </w:t>
      </w:r>
      <w:r>
        <w:t>функций);</w:t>
      </w:r>
    </w:p>
    <w:p w:rsidR="00E0428A" w:rsidRDefault="001F0548">
      <w:pPr>
        <w:pStyle w:val="a5"/>
        <w:tabs>
          <w:tab w:val="left" w:pos="2598"/>
          <w:tab w:val="left" w:pos="3655"/>
          <w:tab w:val="left" w:pos="4521"/>
          <w:tab w:val="left" w:pos="4991"/>
          <w:tab w:val="left" w:pos="6015"/>
          <w:tab w:val="left" w:pos="7094"/>
          <w:tab w:val="left" w:pos="7564"/>
          <w:tab w:val="left" w:pos="9175"/>
        </w:tabs>
        <w:spacing w:line="360" w:lineRule="auto"/>
        <w:ind w:right="195"/>
        <w:jc w:val="left"/>
      </w:pPr>
      <w:r>
        <w:t>сравнивать</w:t>
      </w:r>
      <w:r>
        <w:tab/>
        <w:t>разные</w:t>
      </w:r>
      <w:r>
        <w:tab/>
        <w:t>типы</w:t>
      </w:r>
      <w:r>
        <w:tab/>
        <w:t>и</w:t>
      </w:r>
      <w:r>
        <w:tab/>
        <w:t>жанры</w:t>
      </w:r>
      <w:r>
        <w:tab/>
        <w:t>устных</w:t>
      </w:r>
      <w:r>
        <w:tab/>
        <w:t>и</w:t>
      </w:r>
      <w:r>
        <w:tab/>
        <w:t>письменных</w:t>
      </w:r>
      <w:r>
        <w:tab/>
        <w:t>высказываний</w:t>
      </w:r>
      <w:r>
        <w:rPr>
          <w:spacing w:val="-57"/>
        </w:rPr>
        <w:t xml:space="preserve"> </w:t>
      </w:r>
      <w:r>
        <w:t>на</w:t>
      </w:r>
      <w:r>
        <w:rPr>
          <w:spacing w:val="-2"/>
        </w:rPr>
        <w:t xml:space="preserve"> </w:t>
      </w:r>
      <w:r>
        <w:t>иностранном</w:t>
      </w:r>
      <w:r>
        <w:rPr>
          <w:spacing w:val="-1"/>
        </w:rPr>
        <w:t xml:space="preserve"> </w:t>
      </w:r>
      <w:r>
        <w:t>языке;</w:t>
      </w:r>
    </w:p>
    <w:p w:rsidR="00E0428A" w:rsidRDefault="001F0548">
      <w:pPr>
        <w:pStyle w:val="a5"/>
        <w:ind w:left="1121" w:firstLine="0"/>
        <w:jc w:val="left"/>
      </w:pPr>
      <w:r>
        <w:t>различать</w:t>
      </w:r>
      <w:r>
        <w:rPr>
          <w:spacing w:val="-2"/>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3"/>
        </w:rPr>
        <w:t xml:space="preserve"> </w:t>
      </w:r>
      <w:r>
        <w:t>факт</w:t>
      </w:r>
      <w:r>
        <w:rPr>
          <w:spacing w:val="-2"/>
        </w:rPr>
        <w:t xml:space="preserve"> </w:t>
      </w:r>
      <w:r>
        <w:t>и</w:t>
      </w:r>
      <w:r>
        <w:rPr>
          <w:spacing w:val="-2"/>
        </w:rPr>
        <w:t xml:space="preserve"> </w:t>
      </w:r>
      <w:r>
        <w:t>мнение;</w:t>
      </w:r>
    </w:p>
    <w:p w:rsidR="00E0428A" w:rsidRDefault="001F0548">
      <w:pPr>
        <w:pStyle w:val="a5"/>
        <w:spacing w:before="137" w:line="360" w:lineRule="auto"/>
        <w:ind w:right="202"/>
      </w:pPr>
      <w:r>
        <w:t xml:space="preserve">анализировать   </w:t>
      </w:r>
      <w:r>
        <w:rPr>
          <w:spacing w:val="1"/>
        </w:rPr>
        <w:t xml:space="preserve"> </w:t>
      </w:r>
      <w:r>
        <w:t>структурно     и     содержательно     разные     типы     и     жанры     устных</w:t>
      </w:r>
      <w:r>
        <w:rPr>
          <w:spacing w:val="-57"/>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E0428A" w:rsidRDefault="001F0548">
      <w:pPr>
        <w:pStyle w:val="a5"/>
        <w:tabs>
          <w:tab w:val="left" w:pos="2879"/>
          <w:tab w:val="left" w:pos="3817"/>
          <w:tab w:val="left" w:pos="6147"/>
          <w:tab w:val="left" w:pos="7439"/>
          <w:tab w:val="left" w:pos="9250"/>
        </w:tabs>
        <w:spacing w:before="2" w:line="360" w:lineRule="auto"/>
        <w:ind w:right="198"/>
      </w:pPr>
      <w:r>
        <w:t>проводить</w:t>
      </w:r>
      <w:r>
        <w:tab/>
        <w:t>по</w:t>
      </w:r>
      <w:r>
        <w:tab/>
        <w:t>предложенному</w:t>
      </w:r>
      <w:r>
        <w:tab/>
        <w:t>плану</w:t>
      </w:r>
      <w:r>
        <w:tab/>
        <w:t>небольшое</w:t>
      </w:r>
      <w:r>
        <w:tab/>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E0428A" w:rsidRDefault="001F0548">
      <w:pPr>
        <w:pStyle w:val="a5"/>
        <w:spacing w:line="360" w:lineRule="auto"/>
        <w:ind w:right="200"/>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 осуществлять проверку</w:t>
      </w:r>
      <w:r>
        <w:rPr>
          <w:spacing w:val="-6"/>
        </w:rPr>
        <w:t xml:space="preserve"> </w:t>
      </w:r>
      <w:r>
        <w:t>гипотезы;</w:t>
      </w:r>
    </w:p>
    <w:p w:rsidR="00E0428A" w:rsidRDefault="001F0548">
      <w:pPr>
        <w:pStyle w:val="a5"/>
        <w:spacing w:line="362" w:lineRule="auto"/>
        <w:ind w:right="201"/>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E0428A" w:rsidRDefault="001F0548">
      <w:pPr>
        <w:pStyle w:val="a5"/>
        <w:spacing w:line="360" w:lineRule="auto"/>
        <w:ind w:right="204"/>
      </w:pPr>
      <w:r>
        <w:t>представлять результаты исследования в устной и письменной форме, в виде электронной</w:t>
      </w:r>
      <w:r>
        <w:rPr>
          <w:spacing w:val="1"/>
        </w:rPr>
        <w:t xml:space="preserve"> </w:t>
      </w:r>
      <w:r>
        <w:t>презентации,</w:t>
      </w:r>
      <w:r>
        <w:rPr>
          <w:spacing w:val="-2"/>
        </w:rPr>
        <w:t xml:space="preserve"> </w:t>
      </w:r>
      <w:r>
        <w:t>схемы,</w:t>
      </w:r>
      <w:r>
        <w:rPr>
          <w:spacing w:val="-2"/>
        </w:rPr>
        <w:t xml:space="preserve"> </w:t>
      </w:r>
      <w:r>
        <w:t>таблицы,</w:t>
      </w:r>
      <w:r>
        <w:rPr>
          <w:spacing w:val="-2"/>
        </w:rPr>
        <w:t xml:space="preserve"> </w:t>
      </w:r>
      <w:r>
        <w:t>диаграммы</w:t>
      </w:r>
      <w:r>
        <w:rPr>
          <w:spacing w:val="-1"/>
        </w:rPr>
        <w:t xml:space="preserve"> </w:t>
      </w:r>
      <w:r>
        <w:t>и</w:t>
      </w:r>
      <w:r>
        <w:rPr>
          <w:spacing w:val="-2"/>
        </w:rPr>
        <w:t xml:space="preserve"> </w:t>
      </w:r>
      <w:r>
        <w:t>других на</w:t>
      </w:r>
      <w:r>
        <w:rPr>
          <w:spacing w:val="-1"/>
        </w:rPr>
        <w:t xml:space="preserve"> </w:t>
      </w:r>
      <w:r>
        <w:t>уроке</w:t>
      </w:r>
      <w:r>
        <w:rPr>
          <w:spacing w:val="-1"/>
        </w:rPr>
        <w:t xml:space="preserve"> </w:t>
      </w:r>
      <w:r>
        <w:t>или во</w:t>
      </w:r>
      <w:r>
        <w:rPr>
          <w:spacing w:val="-3"/>
        </w:rPr>
        <w:t xml:space="preserve"> </w:t>
      </w:r>
      <w:r>
        <w:t>внеурочной</w:t>
      </w:r>
      <w:r>
        <w:rPr>
          <w:spacing w:val="-2"/>
        </w:rPr>
        <w:t xml:space="preserve"> </w:t>
      </w:r>
      <w:r>
        <w:t>деятельности;</w:t>
      </w:r>
    </w:p>
    <w:p w:rsidR="00E0428A" w:rsidRDefault="001F0548">
      <w:pPr>
        <w:pStyle w:val="a5"/>
        <w:spacing w:line="360" w:lineRule="auto"/>
        <w:ind w:right="198"/>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w:t>
      </w:r>
      <w:r>
        <w:rPr>
          <w:spacing w:val="-2"/>
        </w:rPr>
        <w:t xml:space="preserve"> </w:t>
      </w:r>
      <w:r>
        <w:t>и</w:t>
      </w:r>
      <w:r>
        <w:rPr>
          <w:spacing w:val="-2"/>
        </w:rPr>
        <w:t xml:space="preserve"> </w:t>
      </w:r>
      <w:r>
        <w:t>различий</w:t>
      </w:r>
      <w:r>
        <w:rPr>
          <w:spacing w:val="-2"/>
        </w:rPr>
        <w:t xml:space="preserve"> </w:t>
      </w:r>
      <w:r>
        <w:t>в</w:t>
      </w:r>
      <w:r>
        <w:rPr>
          <w:spacing w:val="-3"/>
        </w:rPr>
        <w:t xml:space="preserve"> </w:t>
      </w:r>
      <w:r>
        <w:t>культурных</w:t>
      </w:r>
      <w:r>
        <w:rPr>
          <w:spacing w:val="-1"/>
        </w:rPr>
        <w:t xml:space="preserve"> </w:t>
      </w:r>
      <w:r>
        <w:t>особенностях родной</w:t>
      </w:r>
      <w:r>
        <w:rPr>
          <w:spacing w:val="-2"/>
        </w:rPr>
        <w:t xml:space="preserve"> </w:t>
      </w:r>
      <w:r>
        <w:t>страны</w:t>
      </w:r>
      <w:r>
        <w:rPr>
          <w:spacing w:val="-5"/>
        </w:rPr>
        <w:t xml:space="preserve"> </w:t>
      </w:r>
      <w:r>
        <w:t>и</w:t>
      </w:r>
      <w:r>
        <w:rPr>
          <w:spacing w:val="-2"/>
        </w:rPr>
        <w:t xml:space="preserve"> </w:t>
      </w:r>
      <w:r>
        <w:t>страны</w:t>
      </w:r>
      <w:r>
        <w:rPr>
          <w:spacing w:val="-2"/>
        </w:rPr>
        <w:t xml:space="preserve"> </w:t>
      </w:r>
      <w:r>
        <w:t>изучаемого</w:t>
      </w:r>
      <w:r>
        <w:rPr>
          <w:spacing w:val="-2"/>
        </w:rPr>
        <w:t xml:space="preserve"> </w:t>
      </w:r>
      <w:r>
        <w:t>языка.</w:t>
      </w:r>
    </w:p>
    <w:p w:rsidR="00E0428A" w:rsidRDefault="001F0548" w:rsidP="00B95C42">
      <w:pPr>
        <w:pStyle w:val="a7"/>
        <w:numPr>
          <w:ilvl w:val="4"/>
          <w:numId w:val="13"/>
        </w:numPr>
        <w:tabs>
          <w:tab w:val="left" w:pos="2322"/>
        </w:tabs>
        <w:spacing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0428A" w:rsidRDefault="001F0548">
      <w:pPr>
        <w:pStyle w:val="a5"/>
        <w:spacing w:line="360" w:lineRule="auto"/>
        <w:ind w:right="194"/>
      </w:pPr>
      <w:r>
        <w:t>использовать в соответствии с коммуникативной задачей различные стратегии чтения</w:t>
      </w:r>
      <w:r>
        <w:rPr>
          <w:spacing w:val="1"/>
        </w:rPr>
        <w:t xml:space="preserve"> </w:t>
      </w:r>
      <w:r>
        <w:t>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1"/>
        </w:rPr>
        <w:t xml:space="preserve"> </w:t>
      </w:r>
      <w:r>
        <w:t>информации, с</w:t>
      </w:r>
      <w:r>
        <w:rPr>
          <w:spacing w:val="-1"/>
        </w:rPr>
        <w:t xml:space="preserve"> </w:t>
      </w:r>
      <w:r>
        <w:t>полным</w:t>
      </w:r>
      <w:r>
        <w:rPr>
          <w:spacing w:val="-2"/>
        </w:rPr>
        <w:t xml:space="preserve"> </w:t>
      </w:r>
      <w:r>
        <w:t>пониманием);</w:t>
      </w:r>
    </w:p>
    <w:p w:rsidR="00E0428A" w:rsidRDefault="001F0548">
      <w:pPr>
        <w:pStyle w:val="a5"/>
        <w:spacing w:line="360" w:lineRule="auto"/>
        <w:ind w:right="205"/>
      </w:pPr>
      <w:r>
        <w:t>полно и точно понимать прочитанный текст на основе его информационной переработки</w:t>
      </w:r>
      <w:r>
        <w:rPr>
          <w:spacing w:val="1"/>
        </w:rPr>
        <w:t xml:space="preserve"> </w:t>
      </w:r>
      <w:r>
        <w:t>(смыслового</w:t>
      </w:r>
      <w:r>
        <w:rPr>
          <w:spacing w:val="-2"/>
        </w:rPr>
        <w:t xml:space="preserve"> </w:t>
      </w:r>
      <w:r>
        <w:t>и</w:t>
      </w:r>
      <w:r>
        <w:rPr>
          <w:spacing w:val="-1"/>
        </w:rPr>
        <w:t xml:space="preserve"> </w:t>
      </w:r>
      <w:r>
        <w:t>структурного</w:t>
      </w:r>
      <w:r>
        <w:rPr>
          <w:spacing w:val="-1"/>
        </w:rPr>
        <w:t xml:space="preserve"> </w:t>
      </w:r>
      <w:r>
        <w:t>анализа</w:t>
      </w:r>
      <w:r>
        <w:rPr>
          <w:spacing w:val="-2"/>
        </w:rPr>
        <w:t xml:space="preserve"> </w:t>
      </w:r>
      <w:r>
        <w:t>отдельных частей</w:t>
      </w:r>
      <w:r>
        <w:rPr>
          <w:spacing w:val="-1"/>
        </w:rPr>
        <w:t xml:space="preserve"> </w:t>
      </w:r>
      <w:r>
        <w:t>текста,</w:t>
      </w:r>
      <w:r>
        <w:rPr>
          <w:spacing w:val="-1"/>
        </w:rPr>
        <w:t xml:space="preserve"> </w:t>
      </w:r>
      <w:r>
        <w:t>выборочного</w:t>
      </w:r>
      <w:r>
        <w:rPr>
          <w:spacing w:val="-1"/>
        </w:rPr>
        <w:t xml:space="preserve"> </w:t>
      </w:r>
      <w:r>
        <w:t>перевода);</w:t>
      </w:r>
    </w:p>
    <w:p w:rsidR="00E0428A" w:rsidRDefault="001F0548">
      <w:pPr>
        <w:pStyle w:val="a5"/>
        <w:spacing w:line="360" w:lineRule="auto"/>
        <w:ind w:left="1121" w:right="205" w:firstLine="0"/>
      </w:pPr>
      <w:r>
        <w:t>фиксировать информацию доступными средствами (в виде ключевых слов, плана, тезисов);</w:t>
      </w:r>
      <w:r>
        <w:rPr>
          <w:spacing w:val="1"/>
        </w:rPr>
        <w:t xml:space="preserve"> </w:t>
      </w:r>
      <w:r>
        <w:t>оценивать</w:t>
      </w:r>
      <w:r>
        <w:rPr>
          <w:spacing w:val="5"/>
        </w:rPr>
        <w:t xml:space="preserve"> </w:t>
      </w:r>
      <w:r>
        <w:t>достоверность</w:t>
      </w:r>
      <w:r>
        <w:rPr>
          <w:spacing w:val="7"/>
        </w:rPr>
        <w:t xml:space="preserve"> </w:t>
      </w:r>
      <w:r>
        <w:t>информации,</w:t>
      </w:r>
      <w:r>
        <w:rPr>
          <w:spacing w:val="4"/>
        </w:rPr>
        <w:t xml:space="preserve"> </w:t>
      </w:r>
      <w:r>
        <w:t>полученной</w:t>
      </w:r>
      <w:r>
        <w:rPr>
          <w:spacing w:val="6"/>
        </w:rPr>
        <w:t xml:space="preserve"> </w:t>
      </w:r>
      <w:r>
        <w:t>из</w:t>
      </w:r>
      <w:r>
        <w:rPr>
          <w:spacing w:val="7"/>
        </w:rPr>
        <w:t xml:space="preserve"> </w:t>
      </w:r>
      <w:r>
        <w:t>иноязычных</w:t>
      </w:r>
      <w:r>
        <w:rPr>
          <w:spacing w:val="6"/>
        </w:rPr>
        <w:t xml:space="preserve"> </w:t>
      </w:r>
      <w:r>
        <w:t>источников,</w:t>
      </w:r>
      <w:r>
        <w:rPr>
          <w:spacing w:val="3"/>
        </w:rPr>
        <w:t xml:space="preserve"> </w:t>
      </w:r>
      <w:r>
        <w:t>критически</w:t>
      </w:r>
    </w:p>
    <w:p w:rsidR="00E0428A" w:rsidRDefault="001F0548">
      <w:pPr>
        <w:pStyle w:val="a5"/>
        <w:spacing w:line="360" w:lineRule="auto"/>
        <w:ind w:right="199" w:firstLine="0"/>
      </w:pP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распознавать</w:t>
      </w:r>
      <w:r>
        <w:rPr>
          <w:spacing w:val="1"/>
        </w:rPr>
        <w:t xml:space="preserve"> </w:t>
      </w:r>
      <w:r>
        <w:t>и</w:t>
      </w:r>
      <w:r>
        <w:rPr>
          <w:spacing w:val="1"/>
        </w:rPr>
        <w:t xml:space="preserve"> </w:t>
      </w:r>
      <w:r>
        <w:t>фиксировать</w:t>
      </w:r>
      <w:r>
        <w:rPr>
          <w:spacing w:val="1"/>
        </w:rPr>
        <w:t xml:space="preserve"> </w:t>
      </w:r>
      <w:r>
        <w:t>противоречия</w:t>
      </w:r>
      <w:r>
        <w:rPr>
          <w:spacing w:val="-1"/>
        </w:rPr>
        <w:t xml:space="preserve"> </w:t>
      </w:r>
      <w:r>
        <w:t>в</w:t>
      </w:r>
      <w:r>
        <w:rPr>
          <w:spacing w:val="-1"/>
        </w:rPr>
        <w:t xml:space="preserve"> </w:t>
      </w:r>
      <w:r>
        <w:t>информационных</w:t>
      </w:r>
      <w:r>
        <w:rPr>
          <w:spacing w:val="-1"/>
        </w:rPr>
        <w:t xml:space="preserve"> </w:t>
      </w:r>
      <w:r>
        <w:t>источниках;</w:t>
      </w:r>
    </w:p>
    <w:p w:rsidR="00E0428A" w:rsidRDefault="001F0548">
      <w:pPr>
        <w:pStyle w:val="a5"/>
        <w:ind w:left="1121" w:firstLine="0"/>
      </w:pPr>
      <w:r>
        <w:t>соблюдать</w:t>
      </w:r>
      <w:r>
        <w:rPr>
          <w:spacing w:val="-4"/>
        </w:rPr>
        <w:t xml:space="preserve"> </w:t>
      </w:r>
      <w:r>
        <w:t>информационную</w:t>
      </w:r>
      <w:r>
        <w:rPr>
          <w:spacing w:val="-3"/>
        </w:rPr>
        <w:t xml:space="preserve"> </w:t>
      </w:r>
      <w:r>
        <w:t>безопасность</w:t>
      </w:r>
      <w:r>
        <w:rPr>
          <w:spacing w:val="-3"/>
        </w:rPr>
        <w:t xml:space="preserve"> </w:t>
      </w:r>
      <w:r>
        <w:t>при</w:t>
      </w:r>
      <w:r>
        <w:rPr>
          <w:spacing w:val="-4"/>
        </w:rPr>
        <w:t xml:space="preserve"> </w:t>
      </w:r>
      <w:r>
        <w:t>работе</w:t>
      </w:r>
      <w:r>
        <w:rPr>
          <w:spacing w:val="-4"/>
        </w:rPr>
        <w:t xml:space="preserve"> </w:t>
      </w:r>
      <w:r>
        <w:t>в</w:t>
      </w:r>
      <w:r>
        <w:rPr>
          <w:spacing w:val="-4"/>
        </w:rPr>
        <w:t xml:space="preserve"> </w:t>
      </w:r>
      <w:r>
        <w:t>сети</w:t>
      </w:r>
      <w:r>
        <w:rPr>
          <w:spacing w:val="-3"/>
        </w:rPr>
        <w:t xml:space="preserve"> </w:t>
      </w:r>
      <w:r>
        <w:t>Интернет.</w:t>
      </w:r>
    </w:p>
    <w:p w:rsidR="00E0428A" w:rsidRDefault="001F0548" w:rsidP="00B95C42">
      <w:pPr>
        <w:pStyle w:val="a7"/>
        <w:numPr>
          <w:ilvl w:val="4"/>
          <w:numId w:val="13"/>
        </w:numPr>
        <w:tabs>
          <w:tab w:val="left" w:pos="2322"/>
        </w:tabs>
        <w:spacing w:before="133"/>
        <w:ind w:left="2321" w:hanging="1201"/>
        <w:jc w:val="both"/>
        <w:rPr>
          <w:sz w:val="24"/>
        </w:rPr>
      </w:pPr>
      <w:r>
        <w:rPr>
          <w:sz w:val="24"/>
        </w:rPr>
        <w:t>Формирование</w:t>
      </w:r>
      <w:r>
        <w:rPr>
          <w:spacing w:val="42"/>
          <w:sz w:val="24"/>
        </w:rPr>
        <w:t xml:space="preserve"> </w:t>
      </w:r>
      <w:r>
        <w:rPr>
          <w:sz w:val="24"/>
        </w:rPr>
        <w:t>универсальных</w:t>
      </w:r>
      <w:r>
        <w:rPr>
          <w:spacing w:val="45"/>
          <w:sz w:val="24"/>
        </w:rPr>
        <w:t xml:space="preserve"> </w:t>
      </w:r>
      <w:r>
        <w:rPr>
          <w:sz w:val="24"/>
        </w:rPr>
        <w:t>учебных</w:t>
      </w:r>
      <w:r>
        <w:rPr>
          <w:spacing w:val="42"/>
          <w:sz w:val="24"/>
        </w:rPr>
        <w:t xml:space="preserve"> </w:t>
      </w:r>
      <w:r>
        <w:rPr>
          <w:sz w:val="24"/>
        </w:rPr>
        <w:t>коммуникативных</w:t>
      </w:r>
      <w:r>
        <w:rPr>
          <w:spacing w:val="43"/>
          <w:sz w:val="24"/>
        </w:rPr>
        <w:t xml:space="preserve"> </w:t>
      </w:r>
      <w:r>
        <w:rPr>
          <w:sz w:val="24"/>
        </w:rPr>
        <w:t>действий</w:t>
      </w:r>
      <w:r>
        <w:rPr>
          <w:spacing w:val="41"/>
          <w:sz w:val="24"/>
        </w:rPr>
        <w:t xml:space="preserve"> </w:t>
      </w:r>
      <w:r>
        <w:rPr>
          <w:sz w:val="24"/>
        </w:rPr>
        <w:t>включает</w:t>
      </w:r>
    </w:p>
    <w:p w:rsidR="00E0428A" w:rsidRDefault="00E0428A">
      <w:pPr>
        <w:jc w:val="both"/>
        <w:rPr>
          <w:sz w:val="24"/>
        </w:rPr>
        <w:sectPr w:rsidR="00E0428A">
          <w:pgSz w:w="11910" w:h="16840"/>
          <w:pgMar w:top="760" w:right="340" w:bottom="920" w:left="720" w:header="0" w:footer="651" w:gutter="0"/>
          <w:cols w:space="720"/>
        </w:sectPr>
      </w:pPr>
    </w:p>
    <w:p w:rsidR="00E0428A" w:rsidRDefault="001F0548">
      <w:pPr>
        <w:pStyle w:val="a5"/>
        <w:spacing w:before="60"/>
        <w:ind w:firstLine="0"/>
        <w:jc w:val="left"/>
      </w:pPr>
      <w:r>
        <w:t>умения:</w:t>
      </w:r>
    </w:p>
    <w:p w:rsidR="00E0428A" w:rsidRDefault="001F0548">
      <w:pPr>
        <w:pStyle w:val="a5"/>
        <w:spacing w:before="140" w:line="360" w:lineRule="auto"/>
        <w:ind w:right="196"/>
      </w:pPr>
      <w:r>
        <w:t>воспринимать и создавать собственные диалогические и монологические высказывания 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57"/>
        </w:rPr>
        <w:t xml:space="preserve"> </w:t>
      </w:r>
      <w:r>
        <w:t>целями</w:t>
      </w:r>
      <w:r>
        <w:rPr>
          <w:spacing w:val="-2"/>
        </w:rPr>
        <w:t xml:space="preserve"> </w:t>
      </w:r>
      <w:r>
        <w:t>общения;</w:t>
      </w:r>
    </w:p>
    <w:p w:rsidR="00E0428A" w:rsidRDefault="001F0548">
      <w:pPr>
        <w:pStyle w:val="a5"/>
        <w:spacing w:line="360" w:lineRule="auto"/>
        <w:ind w:right="205"/>
      </w:pPr>
      <w:r>
        <w:t>развернуто, логично и точно излагать свою точку зрения с использованием адекватных</w:t>
      </w:r>
      <w:r>
        <w:rPr>
          <w:spacing w:val="1"/>
        </w:rPr>
        <w:t xml:space="preserve"> </w:t>
      </w:r>
      <w:r>
        <w:t>языковых средств</w:t>
      </w:r>
      <w:r>
        <w:rPr>
          <w:spacing w:val="-1"/>
        </w:rPr>
        <w:t xml:space="preserve"> </w:t>
      </w:r>
      <w:r>
        <w:t>изучаемого иностранного языка;</w:t>
      </w:r>
    </w:p>
    <w:p w:rsidR="00E0428A" w:rsidRDefault="001F0548">
      <w:pPr>
        <w:pStyle w:val="a5"/>
        <w:spacing w:line="360" w:lineRule="auto"/>
        <w:ind w:right="206"/>
      </w:pPr>
      <w:r>
        <w:t>выбирать и использовать выразительные средства языка и знаковых систем (текст, таблица,</w:t>
      </w:r>
      <w:r>
        <w:rPr>
          <w:spacing w:val="1"/>
        </w:rPr>
        <w:t xml:space="preserve"> </w:t>
      </w:r>
      <w:r>
        <w:t>схема</w:t>
      </w:r>
      <w:r>
        <w:rPr>
          <w:spacing w:val="-2"/>
        </w:rPr>
        <w:t xml:space="preserve"> </w:t>
      </w:r>
      <w:r>
        <w:t>и другие) в</w:t>
      </w:r>
      <w:r>
        <w:rPr>
          <w:spacing w:val="-1"/>
        </w:rPr>
        <w:t xml:space="preserve"> </w:t>
      </w:r>
      <w:r>
        <w:t>соответствии с</w:t>
      </w:r>
      <w:r>
        <w:rPr>
          <w:spacing w:val="-1"/>
        </w:rPr>
        <w:t xml:space="preserve"> </w:t>
      </w:r>
      <w:r>
        <w:t>коммуникативной</w:t>
      </w:r>
      <w:r>
        <w:rPr>
          <w:spacing w:val="-1"/>
        </w:rPr>
        <w:t xml:space="preserve"> </w:t>
      </w:r>
      <w:r>
        <w:t>задачей;</w:t>
      </w:r>
    </w:p>
    <w:p w:rsidR="00E0428A" w:rsidRDefault="001F0548">
      <w:pPr>
        <w:pStyle w:val="a5"/>
        <w:spacing w:line="360" w:lineRule="auto"/>
        <w:ind w:right="197"/>
      </w:pPr>
      <w:r>
        <w:t>осуществлять смысловое чтение текста с учетом коммуникативной задачи и вида текста,</w:t>
      </w:r>
      <w:r>
        <w:rPr>
          <w:spacing w:val="1"/>
        </w:rPr>
        <w:t xml:space="preserve"> </w:t>
      </w:r>
      <w:r>
        <w:t>используя</w:t>
      </w:r>
      <w:r>
        <w:rPr>
          <w:spacing w:val="10"/>
        </w:rPr>
        <w:t xml:space="preserve"> </w:t>
      </w:r>
      <w:r>
        <w:t>разные</w:t>
      </w:r>
      <w:r>
        <w:rPr>
          <w:spacing w:val="7"/>
        </w:rPr>
        <w:t xml:space="preserve"> </w:t>
      </w:r>
      <w:r>
        <w:t>стратегии</w:t>
      </w:r>
      <w:r>
        <w:rPr>
          <w:spacing w:val="9"/>
        </w:rPr>
        <w:t xml:space="preserve"> </w:t>
      </w:r>
      <w:r>
        <w:t>чтения</w:t>
      </w:r>
      <w:r>
        <w:rPr>
          <w:spacing w:val="9"/>
        </w:rPr>
        <w:t xml:space="preserve"> </w:t>
      </w:r>
      <w:r>
        <w:t>(с</w:t>
      </w:r>
      <w:r>
        <w:rPr>
          <w:spacing w:val="7"/>
        </w:rPr>
        <w:t xml:space="preserve"> </w:t>
      </w:r>
      <w:r>
        <w:t>пониманием</w:t>
      </w:r>
      <w:r>
        <w:rPr>
          <w:spacing w:val="8"/>
        </w:rPr>
        <w:t xml:space="preserve"> </w:t>
      </w:r>
      <w:r>
        <w:t>основного</w:t>
      </w:r>
      <w:r>
        <w:rPr>
          <w:spacing w:val="9"/>
        </w:rPr>
        <w:t xml:space="preserve"> </w:t>
      </w:r>
      <w:r>
        <w:t>содержания,</w:t>
      </w:r>
      <w:r>
        <w:rPr>
          <w:spacing w:val="8"/>
        </w:rPr>
        <w:t xml:space="preserve"> </w:t>
      </w:r>
      <w:r>
        <w:t>с</w:t>
      </w:r>
      <w:r>
        <w:rPr>
          <w:spacing w:val="7"/>
        </w:rPr>
        <w:t xml:space="preserve"> </w:t>
      </w:r>
      <w:r>
        <w:t>полным</w:t>
      </w:r>
      <w:r>
        <w:rPr>
          <w:spacing w:val="7"/>
        </w:rPr>
        <w:t xml:space="preserve"> </w:t>
      </w:r>
      <w:r>
        <w:t>пониманием,</w:t>
      </w:r>
      <w:r>
        <w:rPr>
          <w:spacing w:val="-57"/>
        </w:rPr>
        <w:t xml:space="preserve"> </w:t>
      </w:r>
      <w:r>
        <w:t>с</w:t>
      </w:r>
      <w:r>
        <w:rPr>
          <w:spacing w:val="-2"/>
        </w:rPr>
        <w:t xml:space="preserve"> </w:t>
      </w:r>
      <w:r>
        <w:t>нахождением</w:t>
      </w:r>
      <w:r>
        <w:rPr>
          <w:spacing w:val="-1"/>
        </w:rPr>
        <w:t xml:space="preserve"> </w:t>
      </w:r>
      <w:r>
        <w:t>интересующей информации);</w:t>
      </w:r>
    </w:p>
    <w:p w:rsidR="00E0428A" w:rsidRDefault="001F0548">
      <w:pPr>
        <w:pStyle w:val="a5"/>
        <w:spacing w:line="360" w:lineRule="auto"/>
        <w:ind w:right="203"/>
      </w:pPr>
      <w:r>
        <w:t>выстраивать и представлять в письменной форме логику решения коммуникативной задачи</w:t>
      </w:r>
      <w:r>
        <w:rPr>
          <w:spacing w:val="1"/>
        </w:rPr>
        <w:t xml:space="preserve"> </w:t>
      </w:r>
      <w:r>
        <w:t>(например,</w:t>
      </w:r>
      <w:r>
        <w:rPr>
          <w:spacing w:val="-1"/>
        </w:rPr>
        <w:t xml:space="preserve"> </w:t>
      </w:r>
      <w:r>
        <w:t>в</w:t>
      </w:r>
      <w:r>
        <w:rPr>
          <w:spacing w:val="-2"/>
        </w:rPr>
        <w:t xml:space="preserve"> </w:t>
      </w:r>
      <w:r>
        <w:t>виде плана</w:t>
      </w:r>
      <w:r>
        <w:rPr>
          <w:spacing w:val="-2"/>
        </w:rPr>
        <w:t xml:space="preserve"> </w:t>
      </w:r>
      <w:r>
        <w:t>высказывания,</w:t>
      </w:r>
      <w:r>
        <w:rPr>
          <w:spacing w:val="-1"/>
        </w:rPr>
        <w:t xml:space="preserve"> </w:t>
      </w:r>
      <w:r>
        <w:t>состоящего</w:t>
      </w:r>
      <w:r>
        <w:rPr>
          <w:spacing w:val="2"/>
        </w:rPr>
        <w:t xml:space="preserve"> </w:t>
      </w:r>
      <w:r>
        <w:t>из</w:t>
      </w:r>
      <w:r>
        <w:rPr>
          <w:spacing w:val="-1"/>
        </w:rPr>
        <w:t xml:space="preserve"> </w:t>
      </w:r>
      <w:r>
        <w:t>вопросов или</w:t>
      </w:r>
      <w:r>
        <w:rPr>
          <w:spacing w:val="2"/>
        </w:rPr>
        <w:t xml:space="preserve"> </w:t>
      </w:r>
      <w:r>
        <w:t>утверждений);</w:t>
      </w:r>
    </w:p>
    <w:p w:rsidR="00E0428A" w:rsidRDefault="001F0548">
      <w:pPr>
        <w:pStyle w:val="a5"/>
        <w:spacing w:line="360" w:lineRule="auto"/>
        <w:ind w:right="200"/>
      </w:pPr>
      <w:r>
        <w:t>публично представлять на иностранном языке результаты выполненной проектной работы,</w:t>
      </w:r>
      <w:r>
        <w:rPr>
          <w:spacing w:val="1"/>
        </w:rPr>
        <w:t xml:space="preserve"> </w:t>
      </w:r>
      <w:r>
        <w:t>самостоятельно</w:t>
      </w:r>
      <w:r>
        <w:rPr>
          <w:spacing w:val="-1"/>
        </w:rPr>
        <w:t xml:space="preserve"> </w:t>
      </w:r>
      <w:r>
        <w:t>выбирая</w:t>
      </w:r>
      <w:r>
        <w:rPr>
          <w:spacing w:val="-1"/>
        </w:rPr>
        <w:t xml:space="preserve"> </w:t>
      </w:r>
      <w:r>
        <w:t>формат выступления</w:t>
      </w:r>
      <w:r>
        <w:rPr>
          <w:spacing w:val="-1"/>
        </w:rPr>
        <w:t xml:space="preserve"> </w:t>
      </w:r>
      <w:r>
        <w:t>с</w:t>
      </w:r>
      <w:r>
        <w:rPr>
          <w:spacing w:val="1"/>
        </w:rPr>
        <w:t xml:space="preserve"> </w:t>
      </w:r>
      <w:r>
        <w:t>учетом</w:t>
      </w:r>
      <w:r>
        <w:rPr>
          <w:spacing w:val="-2"/>
        </w:rPr>
        <w:t xml:space="preserve"> </w:t>
      </w:r>
      <w:r>
        <w:t>особенностей аудитории;</w:t>
      </w:r>
    </w:p>
    <w:p w:rsidR="00E0428A" w:rsidRDefault="001F0548">
      <w:pPr>
        <w:pStyle w:val="a5"/>
        <w:spacing w:line="360" w:lineRule="auto"/>
        <w:ind w:right="198"/>
      </w:pPr>
      <w:r>
        <w:t>осуществлять деловую коммуникацию на иностранном языке в рамках выбранного профиля</w:t>
      </w:r>
      <w:r>
        <w:rPr>
          <w:spacing w:val="-57"/>
        </w:rPr>
        <w:t xml:space="preserve"> </w:t>
      </w:r>
      <w:r>
        <w:t>с</w:t>
      </w:r>
      <w:r>
        <w:rPr>
          <w:spacing w:val="-2"/>
        </w:rPr>
        <w:t xml:space="preserve"> </w:t>
      </w:r>
      <w:r>
        <w:t>целью решения поставленной</w:t>
      </w:r>
      <w:r>
        <w:rPr>
          <w:spacing w:val="-1"/>
        </w:rPr>
        <w:t xml:space="preserve"> </w:t>
      </w:r>
      <w:r>
        <w:t>коммуникативной задачи.</w:t>
      </w:r>
    </w:p>
    <w:p w:rsidR="00E0428A" w:rsidRDefault="001F0548" w:rsidP="00B95C42">
      <w:pPr>
        <w:pStyle w:val="a7"/>
        <w:numPr>
          <w:ilvl w:val="4"/>
          <w:numId w:val="13"/>
        </w:numPr>
        <w:tabs>
          <w:tab w:val="left" w:pos="2322"/>
        </w:tabs>
        <w:spacing w:line="362" w:lineRule="auto"/>
        <w:ind w:right="204"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0428A" w:rsidRDefault="001F0548">
      <w:pPr>
        <w:pStyle w:val="a5"/>
        <w:spacing w:line="360" w:lineRule="auto"/>
        <w:ind w:right="196"/>
      </w:pPr>
      <w:r>
        <w:t>планировать организацию совместной работы, распределять задачи, определять свою роль и</w:t>
      </w:r>
      <w:r>
        <w:rPr>
          <w:spacing w:val="-57"/>
        </w:rPr>
        <w:t xml:space="preserve"> </w:t>
      </w:r>
      <w:r>
        <w:t>координировать</w:t>
      </w:r>
      <w:r>
        <w:rPr>
          <w:spacing w:val="-1"/>
        </w:rPr>
        <w:t xml:space="preserve"> </w:t>
      </w:r>
      <w:r>
        <w:t>свои действия с</w:t>
      </w:r>
      <w:r>
        <w:rPr>
          <w:spacing w:val="-2"/>
        </w:rPr>
        <w:t xml:space="preserve"> </w:t>
      </w:r>
      <w:r>
        <w:t>другими членами команды;</w:t>
      </w:r>
    </w:p>
    <w:p w:rsidR="00E0428A" w:rsidRDefault="001F0548">
      <w:pPr>
        <w:pStyle w:val="a5"/>
        <w:spacing w:line="360" w:lineRule="auto"/>
        <w:ind w:left="1121" w:right="193" w:firstLine="0"/>
      </w:pPr>
      <w:r>
        <w:t>выполнять работу в условиях реального, виртуального и комбинированноговзаимодействия;</w:t>
      </w:r>
      <w:r>
        <w:rPr>
          <w:spacing w:val="-57"/>
        </w:rPr>
        <w:t xml:space="preserve"> </w:t>
      </w:r>
      <w:r>
        <w:t>оказывать</w:t>
      </w:r>
      <w:r>
        <w:rPr>
          <w:spacing w:val="58"/>
        </w:rPr>
        <w:t xml:space="preserve"> </w:t>
      </w:r>
      <w:r>
        <w:t>влияние</w:t>
      </w:r>
      <w:r>
        <w:rPr>
          <w:spacing w:val="57"/>
        </w:rPr>
        <w:t xml:space="preserve"> </w:t>
      </w:r>
      <w:r>
        <w:t>на</w:t>
      </w:r>
      <w:r>
        <w:rPr>
          <w:spacing w:val="57"/>
        </w:rPr>
        <w:t xml:space="preserve"> </w:t>
      </w:r>
      <w:r>
        <w:t>речевое</w:t>
      </w:r>
      <w:r>
        <w:rPr>
          <w:spacing w:val="57"/>
        </w:rPr>
        <w:t xml:space="preserve"> </w:t>
      </w:r>
      <w:r>
        <w:t>поведение</w:t>
      </w:r>
      <w:r>
        <w:rPr>
          <w:spacing w:val="57"/>
        </w:rPr>
        <w:t xml:space="preserve"> </w:t>
      </w:r>
      <w:r>
        <w:t>партнера</w:t>
      </w:r>
      <w:r>
        <w:rPr>
          <w:spacing w:val="56"/>
        </w:rPr>
        <w:t xml:space="preserve"> </w:t>
      </w:r>
      <w:r>
        <w:t>(например,</w:t>
      </w:r>
      <w:r>
        <w:rPr>
          <w:spacing w:val="58"/>
        </w:rPr>
        <w:t xml:space="preserve"> </w:t>
      </w:r>
      <w:r>
        <w:t>поощряя</w:t>
      </w:r>
      <w:r>
        <w:rPr>
          <w:spacing w:val="2"/>
        </w:rPr>
        <w:t xml:space="preserve"> </w:t>
      </w:r>
      <w:r>
        <w:t>его</w:t>
      </w:r>
      <w:r>
        <w:rPr>
          <w:spacing w:val="58"/>
        </w:rPr>
        <w:t xml:space="preserve"> </w:t>
      </w:r>
      <w:r>
        <w:t>продолжать</w:t>
      </w:r>
    </w:p>
    <w:p w:rsidR="00E0428A" w:rsidRDefault="001F0548">
      <w:pPr>
        <w:pStyle w:val="a5"/>
        <w:ind w:firstLine="0"/>
      </w:pPr>
      <w:r>
        <w:t>поиск</w:t>
      </w:r>
      <w:r>
        <w:rPr>
          <w:spacing w:val="-4"/>
        </w:rPr>
        <w:t xml:space="preserve"> </w:t>
      </w:r>
      <w:r>
        <w:t>совместного</w:t>
      </w:r>
      <w:r>
        <w:rPr>
          <w:spacing w:val="-3"/>
        </w:rPr>
        <w:t xml:space="preserve"> </w:t>
      </w:r>
      <w:r>
        <w:t>решения</w:t>
      </w:r>
      <w:r>
        <w:rPr>
          <w:spacing w:val="-3"/>
        </w:rPr>
        <w:t xml:space="preserve"> </w:t>
      </w:r>
      <w:r>
        <w:t>поставленной</w:t>
      </w:r>
      <w:r>
        <w:rPr>
          <w:spacing w:val="-4"/>
        </w:rPr>
        <w:t xml:space="preserve"> </w:t>
      </w:r>
      <w:r>
        <w:t>задачи);</w:t>
      </w:r>
    </w:p>
    <w:p w:rsidR="00E0428A" w:rsidRDefault="001F0548">
      <w:pPr>
        <w:pStyle w:val="a5"/>
        <w:spacing w:before="133" w:line="360" w:lineRule="auto"/>
        <w:jc w:val="left"/>
      </w:pPr>
      <w:r>
        <w:t>корректировать</w:t>
      </w:r>
      <w:r>
        <w:rPr>
          <w:spacing w:val="27"/>
        </w:rPr>
        <w:t xml:space="preserve"> </w:t>
      </w:r>
      <w:r>
        <w:t>совместную</w:t>
      </w:r>
      <w:r>
        <w:rPr>
          <w:spacing w:val="27"/>
        </w:rPr>
        <w:t xml:space="preserve"> </w:t>
      </w:r>
      <w:r>
        <w:t>деятельность</w:t>
      </w:r>
      <w:r>
        <w:rPr>
          <w:spacing w:val="27"/>
        </w:rPr>
        <w:t xml:space="preserve"> </w:t>
      </w:r>
      <w:r>
        <w:t>с</w:t>
      </w:r>
      <w:r>
        <w:rPr>
          <w:spacing w:val="29"/>
        </w:rPr>
        <w:t xml:space="preserve"> </w:t>
      </w:r>
      <w:r>
        <w:t>учетом</w:t>
      </w:r>
      <w:r>
        <w:rPr>
          <w:spacing w:val="26"/>
        </w:rPr>
        <w:t xml:space="preserve"> </w:t>
      </w:r>
      <w:r>
        <w:t>возникших</w:t>
      </w:r>
      <w:r>
        <w:rPr>
          <w:spacing w:val="29"/>
        </w:rPr>
        <w:t xml:space="preserve"> </w:t>
      </w:r>
      <w:r>
        <w:t>трудностей,</w:t>
      </w:r>
      <w:r>
        <w:rPr>
          <w:spacing w:val="27"/>
        </w:rPr>
        <w:t xml:space="preserve"> </w:t>
      </w:r>
      <w:r>
        <w:t>новых</w:t>
      </w:r>
      <w:r>
        <w:rPr>
          <w:spacing w:val="29"/>
        </w:rPr>
        <w:t xml:space="preserve"> </w:t>
      </w:r>
      <w:r>
        <w:t>данных</w:t>
      </w:r>
      <w:r>
        <w:rPr>
          <w:spacing w:val="-57"/>
        </w:rPr>
        <w:t xml:space="preserve"> </w:t>
      </w:r>
      <w:r>
        <w:t>или</w:t>
      </w:r>
      <w:r>
        <w:rPr>
          <w:spacing w:val="-3"/>
        </w:rPr>
        <w:t xml:space="preserve"> </w:t>
      </w:r>
      <w:r>
        <w:t>информации;</w:t>
      </w:r>
    </w:p>
    <w:p w:rsidR="00E0428A" w:rsidRDefault="001F0548">
      <w:pPr>
        <w:pStyle w:val="a5"/>
        <w:tabs>
          <w:tab w:val="left" w:pos="2758"/>
          <w:tab w:val="left" w:pos="4622"/>
          <w:tab w:val="left" w:pos="4967"/>
          <w:tab w:val="left" w:pos="6254"/>
          <w:tab w:val="left" w:pos="7447"/>
          <w:tab w:val="left" w:pos="8665"/>
          <w:tab w:val="left" w:pos="9958"/>
        </w:tabs>
        <w:spacing w:before="1" w:line="360" w:lineRule="auto"/>
        <w:ind w:right="204"/>
        <w:jc w:val="left"/>
      </w:pPr>
      <w:r>
        <w:t>осуществлять</w:t>
      </w:r>
      <w:r>
        <w:tab/>
        <w:t>взаимодействие</w:t>
      </w:r>
      <w:r>
        <w:tab/>
        <w:t>в</w:t>
      </w:r>
      <w:r>
        <w:tab/>
        <w:t>ситуациях</w:t>
      </w:r>
      <w:r>
        <w:tab/>
        <w:t>общения,</w:t>
      </w:r>
      <w:r>
        <w:tab/>
        <w:t>соблюдая</w:t>
      </w:r>
      <w:r>
        <w:tab/>
        <w:t>этикетные</w:t>
      </w:r>
      <w:r>
        <w:tab/>
      </w:r>
      <w:r>
        <w:rPr>
          <w:spacing w:val="-1"/>
        </w:rPr>
        <w:t>нормы</w:t>
      </w:r>
      <w:r>
        <w:rPr>
          <w:spacing w:val="-57"/>
        </w:rPr>
        <w:t xml:space="preserve"> </w:t>
      </w:r>
      <w:r>
        <w:t>межкультурного</w:t>
      </w:r>
      <w:r>
        <w:rPr>
          <w:spacing w:val="-1"/>
        </w:rPr>
        <w:t xml:space="preserve"> </w:t>
      </w:r>
      <w:r>
        <w:t>общения.</w:t>
      </w:r>
    </w:p>
    <w:p w:rsidR="00E0428A" w:rsidRDefault="001F0548" w:rsidP="00B95C42">
      <w:pPr>
        <w:pStyle w:val="a7"/>
        <w:numPr>
          <w:ilvl w:val="3"/>
          <w:numId w:val="13"/>
        </w:numPr>
        <w:tabs>
          <w:tab w:val="left" w:pos="2142"/>
        </w:tabs>
        <w:ind w:hanging="1021"/>
        <w:rPr>
          <w:sz w:val="24"/>
        </w:rPr>
      </w:pPr>
      <w:r>
        <w:rPr>
          <w:sz w:val="24"/>
        </w:rPr>
        <w:t>Математика</w:t>
      </w:r>
      <w:r>
        <w:rPr>
          <w:spacing w:val="-4"/>
          <w:sz w:val="24"/>
        </w:rPr>
        <w:t xml:space="preserve"> </w:t>
      </w:r>
      <w:r>
        <w:rPr>
          <w:sz w:val="24"/>
        </w:rPr>
        <w:t>и</w:t>
      </w:r>
      <w:r>
        <w:rPr>
          <w:spacing w:val="-3"/>
          <w:sz w:val="24"/>
        </w:rPr>
        <w:t xml:space="preserve"> </w:t>
      </w:r>
      <w:r>
        <w:rPr>
          <w:sz w:val="24"/>
        </w:rPr>
        <w:t>информатика.</w:t>
      </w:r>
    </w:p>
    <w:p w:rsidR="00E0428A" w:rsidRDefault="001F0548" w:rsidP="00B95C42">
      <w:pPr>
        <w:pStyle w:val="a7"/>
        <w:numPr>
          <w:ilvl w:val="4"/>
          <w:numId w:val="13"/>
        </w:numPr>
        <w:tabs>
          <w:tab w:val="left" w:pos="2322"/>
          <w:tab w:val="left" w:pos="4295"/>
          <w:tab w:val="left" w:pos="6300"/>
          <w:tab w:val="left" w:pos="7617"/>
          <w:tab w:val="left" w:pos="9705"/>
        </w:tabs>
        <w:spacing w:before="137" w:line="360" w:lineRule="auto"/>
        <w:ind w:right="201" w:firstLine="708"/>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r>
      <w:r>
        <w:rPr>
          <w:spacing w:val="-1"/>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0428A" w:rsidRDefault="001F0548">
      <w:pPr>
        <w:pStyle w:val="a5"/>
        <w:tabs>
          <w:tab w:val="left" w:pos="2289"/>
          <w:tab w:val="left" w:pos="3452"/>
          <w:tab w:val="left" w:pos="5294"/>
          <w:tab w:val="left" w:pos="7178"/>
          <w:tab w:val="left" w:pos="8250"/>
          <w:tab w:val="left" w:pos="8603"/>
          <w:tab w:val="left" w:pos="9977"/>
        </w:tabs>
        <w:spacing w:line="360" w:lineRule="auto"/>
        <w:ind w:right="199"/>
        <w:jc w:val="left"/>
      </w:pPr>
      <w:r>
        <w:t>выявлять</w:t>
      </w:r>
      <w:r>
        <w:tab/>
        <w:t>качества,</w:t>
      </w:r>
      <w:r>
        <w:tab/>
        <w:t>характеристики</w:t>
      </w:r>
      <w:r>
        <w:tab/>
        <w:t>математических</w:t>
      </w:r>
      <w:r>
        <w:tab/>
        <w:t>понятий</w:t>
      </w:r>
      <w:r>
        <w:tab/>
        <w:t>и</w:t>
      </w:r>
      <w:r>
        <w:tab/>
        <w:t>отношений</w:t>
      </w:r>
      <w:r>
        <w:tab/>
      </w:r>
      <w:r>
        <w:rPr>
          <w:spacing w:val="-1"/>
        </w:rPr>
        <w:t>между</w:t>
      </w:r>
      <w:r>
        <w:rPr>
          <w:spacing w:val="-57"/>
        </w:rPr>
        <w:t xml:space="preserve"> </w:t>
      </w:r>
      <w:r>
        <w:t>понятиями;</w:t>
      </w:r>
      <w:r>
        <w:rPr>
          <w:spacing w:val="-1"/>
        </w:rPr>
        <w:t xml:space="preserve"> </w:t>
      </w:r>
      <w:r>
        <w:t>формулировать определения понятий;</w:t>
      </w:r>
    </w:p>
    <w:p w:rsidR="00E0428A" w:rsidRDefault="001F0548">
      <w:pPr>
        <w:pStyle w:val="a5"/>
        <w:tabs>
          <w:tab w:val="left" w:pos="2790"/>
          <w:tab w:val="left" w:pos="4488"/>
          <w:tab w:val="left" w:pos="5517"/>
          <w:tab w:val="left" w:pos="7354"/>
          <w:tab w:val="left" w:pos="8620"/>
          <w:tab w:val="left" w:pos="9174"/>
          <w:tab w:val="left" w:pos="10520"/>
        </w:tabs>
        <w:spacing w:line="362" w:lineRule="auto"/>
        <w:ind w:right="195"/>
        <w:jc w:val="left"/>
      </w:pPr>
      <w:r>
        <w:t>устанавливать</w:t>
      </w:r>
      <w:r>
        <w:tab/>
        <w:t>существенный</w:t>
      </w:r>
      <w:r>
        <w:tab/>
        <w:t>признак</w:t>
      </w:r>
      <w:r>
        <w:tab/>
        <w:t>классификации,</w:t>
      </w:r>
      <w:r>
        <w:tab/>
        <w:t>основания</w:t>
      </w:r>
      <w:r>
        <w:tab/>
        <w:t>для</w:t>
      </w:r>
      <w:r>
        <w:tab/>
        <w:t>обобщения</w:t>
      </w:r>
      <w:r>
        <w:tab/>
      </w:r>
      <w:r>
        <w:rPr>
          <w:spacing w:val="-2"/>
        </w:rPr>
        <w:t>и</w:t>
      </w:r>
      <w:r>
        <w:rPr>
          <w:spacing w:val="-57"/>
        </w:rPr>
        <w:t xml:space="preserve"> </w:t>
      </w:r>
      <w:r>
        <w:t>сравнения,</w:t>
      </w:r>
      <w:r>
        <w:rPr>
          <w:spacing w:val="-1"/>
        </w:rPr>
        <w:t xml:space="preserve"> </w:t>
      </w:r>
      <w:r>
        <w:t>критерии проводимого анализа;</w:t>
      </w:r>
    </w:p>
    <w:p w:rsidR="00E0428A" w:rsidRDefault="001F0548">
      <w:pPr>
        <w:pStyle w:val="a5"/>
        <w:spacing w:line="271" w:lineRule="exact"/>
        <w:ind w:left="1121" w:firstLine="0"/>
        <w:jc w:val="left"/>
      </w:pPr>
      <w:r>
        <w:t>выявлять</w:t>
      </w:r>
      <w:r>
        <w:rPr>
          <w:spacing w:val="25"/>
        </w:rPr>
        <w:t xml:space="preserve"> </w:t>
      </w:r>
      <w:r>
        <w:t>математические</w:t>
      </w:r>
      <w:r>
        <w:rPr>
          <w:spacing w:val="24"/>
        </w:rPr>
        <w:t xml:space="preserve"> </w:t>
      </w:r>
      <w:r>
        <w:t>закономерности,</w:t>
      </w:r>
      <w:r>
        <w:rPr>
          <w:spacing w:val="23"/>
        </w:rPr>
        <w:t xml:space="preserve"> </w:t>
      </w:r>
      <w:r>
        <w:t>проводить</w:t>
      </w:r>
      <w:r>
        <w:rPr>
          <w:spacing w:val="51"/>
        </w:rPr>
        <w:t xml:space="preserve"> </w:t>
      </w:r>
      <w:r>
        <w:t>аналогии,</w:t>
      </w:r>
      <w:r>
        <w:rPr>
          <w:spacing w:val="25"/>
        </w:rPr>
        <w:t xml:space="preserve"> </w:t>
      </w:r>
      <w:r>
        <w:t>вскрывать</w:t>
      </w:r>
      <w:r>
        <w:rPr>
          <w:spacing w:val="25"/>
        </w:rPr>
        <w:t xml:space="preserve"> </w:t>
      </w:r>
      <w:r>
        <w:t>взаимосвязи</w:t>
      </w:r>
      <w:r>
        <w:rPr>
          <w:spacing w:val="26"/>
        </w:rPr>
        <w:t xml:space="preserve"> </w:t>
      </w:r>
      <w:r>
        <w:t>и</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5" w:firstLine="0"/>
      </w:pP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61"/>
        </w:rPr>
        <w:t xml:space="preserve"> </w:t>
      </w:r>
      <w:r>
        <w:t>для</w:t>
      </w:r>
      <w:r>
        <w:rPr>
          <w:spacing w:val="-57"/>
        </w:rPr>
        <w:t xml:space="preserve"> </w:t>
      </w:r>
      <w:r>
        <w:t>выявления</w:t>
      </w:r>
      <w:r>
        <w:rPr>
          <w:spacing w:val="-1"/>
        </w:rPr>
        <w:t xml:space="preserve"> </w:t>
      </w:r>
      <w:r>
        <w:t>закономерностей и противоречий;</w:t>
      </w:r>
    </w:p>
    <w:p w:rsidR="00E0428A" w:rsidRDefault="001F0548">
      <w:pPr>
        <w:pStyle w:val="a5"/>
        <w:spacing w:before="1" w:line="360" w:lineRule="auto"/>
        <w:ind w:right="206"/>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E0428A" w:rsidRDefault="001F0548">
      <w:pPr>
        <w:pStyle w:val="a5"/>
        <w:spacing w:line="360" w:lineRule="auto"/>
        <w:ind w:right="19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E0428A" w:rsidRDefault="001F0548">
      <w:pPr>
        <w:pStyle w:val="a5"/>
        <w:spacing w:line="360" w:lineRule="auto"/>
        <w:ind w:right="199"/>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E0428A" w:rsidRDefault="001F0548">
      <w:pPr>
        <w:pStyle w:val="a5"/>
        <w:spacing w:line="362" w:lineRule="auto"/>
        <w:ind w:right="202"/>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E0428A" w:rsidRDefault="001F0548" w:rsidP="00B95C42">
      <w:pPr>
        <w:pStyle w:val="a7"/>
        <w:numPr>
          <w:ilvl w:val="4"/>
          <w:numId w:val="13"/>
        </w:numPr>
        <w:tabs>
          <w:tab w:val="left" w:pos="2322"/>
        </w:tabs>
        <w:spacing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0428A" w:rsidRDefault="001F0548">
      <w:pPr>
        <w:pStyle w:val="a5"/>
        <w:ind w:left="1121" w:firstLine="0"/>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E0428A" w:rsidRDefault="001F0548">
      <w:pPr>
        <w:pStyle w:val="a5"/>
        <w:spacing w:before="133" w:line="360" w:lineRule="auto"/>
        <w:ind w:right="206"/>
      </w:pPr>
      <w:r>
        <w:t>формулировать вопросы, фиксирующие противоречие, проблему, устанавливать искомое и</w:t>
      </w:r>
      <w:r>
        <w:rPr>
          <w:spacing w:val="1"/>
        </w:rPr>
        <w:t xml:space="preserve"> </w:t>
      </w:r>
      <w:r>
        <w:t>данное,</w:t>
      </w:r>
      <w:r>
        <w:rPr>
          <w:spacing w:val="-1"/>
        </w:rPr>
        <w:t xml:space="preserve"> </w:t>
      </w:r>
      <w:r>
        <w:t>формировать</w:t>
      </w:r>
      <w:r>
        <w:rPr>
          <w:spacing w:val="-1"/>
        </w:rPr>
        <w:t xml:space="preserve"> </w:t>
      </w:r>
      <w:r>
        <w:t>гипотезу, 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0428A" w:rsidRDefault="001F0548">
      <w:pPr>
        <w:pStyle w:val="a5"/>
        <w:spacing w:line="360" w:lineRule="auto"/>
        <w:ind w:right="192"/>
      </w:pPr>
      <w:r>
        <w:t>проводить         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1"/>
        </w:rPr>
        <w:t xml:space="preserve"> </w:t>
      </w:r>
      <w:r>
        <w:t>зависимостей</w:t>
      </w:r>
      <w:r>
        <w:rPr>
          <w:spacing w:val="-2"/>
        </w:rPr>
        <w:t xml:space="preserve"> </w:t>
      </w:r>
      <w:r>
        <w:t>между</w:t>
      </w:r>
      <w:r>
        <w:rPr>
          <w:spacing w:val="-6"/>
        </w:rPr>
        <w:t xml:space="preserve"> </w:t>
      </w:r>
      <w:r>
        <w:t>объектами,</w:t>
      </w:r>
      <w:r>
        <w:rPr>
          <w:spacing w:val="-2"/>
        </w:rPr>
        <w:t xml:space="preserve"> </w:t>
      </w:r>
      <w:r>
        <w:t>понятиями,</w:t>
      </w:r>
      <w:r>
        <w:rPr>
          <w:spacing w:val="-4"/>
        </w:rPr>
        <w:t xml:space="preserve"> </w:t>
      </w:r>
      <w:r>
        <w:t>процедурами,</w:t>
      </w:r>
      <w:r>
        <w:rPr>
          <w:spacing w:val="-2"/>
        </w:rPr>
        <w:t xml:space="preserve"> </w:t>
      </w:r>
      <w:r>
        <w:t>использовать</w:t>
      </w:r>
      <w:r>
        <w:rPr>
          <w:spacing w:val="-1"/>
        </w:rPr>
        <w:t xml:space="preserve"> </w:t>
      </w:r>
      <w:r>
        <w:t>различные</w:t>
      </w:r>
      <w:r>
        <w:rPr>
          <w:spacing w:val="-4"/>
        </w:rPr>
        <w:t xml:space="preserve"> </w:t>
      </w:r>
      <w:r>
        <w:t>методы;</w:t>
      </w:r>
    </w:p>
    <w:p w:rsidR="00E0428A" w:rsidRDefault="001F0548">
      <w:pPr>
        <w:pStyle w:val="a5"/>
        <w:spacing w:line="360" w:lineRule="auto"/>
        <w:ind w:right="19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4"/>
        </w:rPr>
        <w:t xml:space="preserve"> </w:t>
      </w:r>
      <w:r>
        <w:t>прогнозировать возможное</w:t>
      </w:r>
      <w:r>
        <w:rPr>
          <w:spacing w:val="-2"/>
        </w:rPr>
        <w:t xml:space="preserve"> </w:t>
      </w:r>
      <w:r>
        <w:t>их</w:t>
      </w:r>
      <w:r>
        <w:rPr>
          <w:spacing w:val="2"/>
        </w:rPr>
        <w:t xml:space="preserve"> </w:t>
      </w:r>
      <w:r>
        <w:t>развитие</w:t>
      </w:r>
      <w:r>
        <w:rPr>
          <w:spacing w:val="-1"/>
        </w:rPr>
        <w:t xml:space="preserve"> </w:t>
      </w:r>
      <w:r>
        <w:t>в</w:t>
      </w:r>
      <w:r>
        <w:rPr>
          <w:spacing w:val="-2"/>
        </w:rPr>
        <w:t xml:space="preserve"> </w:t>
      </w:r>
      <w:r>
        <w:t>новых</w:t>
      </w:r>
      <w:r>
        <w:rPr>
          <w:spacing w:val="4"/>
        </w:rPr>
        <w:t xml:space="preserve"> </w:t>
      </w:r>
      <w:r>
        <w:t>условиях.</w:t>
      </w:r>
    </w:p>
    <w:p w:rsidR="00E0428A" w:rsidRDefault="001F0548" w:rsidP="00B95C42">
      <w:pPr>
        <w:pStyle w:val="a7"/>
        <w:numPr>
          <w:ilvl w:val="4"/>
          <w:numId w:val="13"/>
        </w:numPr>
        <w:tabs>
          <w:tab w:val="left" w:pos="2322"/>
        </w:tabs>
        <w:spacing w:before="1"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0428A" w:rsidRDefault="001F0548">
      <w:pPr>
        <w:pStyle w:val="a5"/>
        <w:spacing w:line="360" w:lineRule="auto"/>
        <w:ind w:right="203"/>
      </w:pPr>
      <w:r>
        <w:t xml:space="preserve">выбирать     </w:t>
      </w:r>
      <w:r>
        <w:rPr>
          <w:spacing w:val="1"/>
        </w:rPr>
        <w:t xml:space="preserve"> </w:t>
      </w:r>
      <w:r>
        <w:t>информацию       из       источников       различных       типов,       анализировать</w:t>
      </w:r>
      <w:r>
        <w:rPr>
          <w:spacing w:val="-57"/>
        </w:rPr>
        <w:t xml:space="preserve"> </w:t>
      </w:r>
      <w:r>
        <w:t>и интерпретировать информацию различных видов и форм представления; систематизировать и</w:t>
      </w:r>
      <w:r>
        <w:rPr>
          <w:spacing w:val="1"/>
        </w:rPr>
        <w:t xml:space="preserve"> </w:t>
      </w:r>
      <w:r>
        <w:t>структурировать</w:t>
      </w:r>
      <w:r>
        <w:rPr>
          <w:spacing w:val="-1"/>
        </w:rPr>
        <w:t xml:space="preserve"> </w:t>
      </w:r>
      <w:r>
        <w:t>информацию, представлять ее</w:t>
      </w:r>
      <w:r>
        <w:rPr>
          <w:spacing w:val="-1"/>
        </w:rPr>
        <w:t xml:space="preserve"> </w:t>
      </w:r>
      <w:r>
        <w:t>в</w:t>
      </w:r>
      <w:r>
        <w:rPr>
          <w:spacing w:val="-1"/>
        </w:rPr>
        <w:t xml:space="preserve"> </w:t>
      </w:r>
      <w:r>
        <w:t>различных</w:t>
      </w:r>
      <w:r>
        <w:rPr>
          <w:spacing w:val="-2"/>
        </w:rPr>
        <w:t xml:space="preserve"> </w:t>
      </w:r>
      <w:r>
        <w:t>формах;</w:t>
      </w:r>
    </w:p>
    <w:p w:rsidR="00E0428A" w:rsidRDefault="001F0548">
      <w:pPr>
        <w:pStyle w:val="a5"/>
        <w:spacing w:line="360" w:lineRule="auto"/>
        <w:ind w:right="200"/>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w:t>
      </w:r>
      <w:r>
        <w:rPr>
          <w:spacing w:val="-1"/>
        </w:rPr>
        <w:t xml:space="preserve"> </w:t>
      </w:r>
      <w:r>
        <w:t>ее</w:t>
      </w:r>
      <w:r>
        <w:rPr>
          <w:spacing w:val="-1"/>
        </w:rPr>
        <w:t xml:space="preserve"> </w:t>
      </w:r>
      <w:r>
        <w:t>критически;</w:t>
      </w:r>
    </w:p>
    <w:p w:rsidR="00E0428A" w:rsidRDefault="001F0548">
      <w:pPr>
        <w:pStyle w:val="a5"/>
        <w:spacing w:line="360" w:lineRule="auto"/>
        <w:ind w:right="199"/>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60"/>
        </w:rPr>
        <w:t xml:space="preserve"> </w:t>
      </w:r>
      <w:r>
        <w:t>для</w:t>
      </w:r>
      <w:r>
        <w:rPr>
          <w:spacing w:val="1"/>
        </w:rPr>
        <w:t xml:space="preserve"> </w:t>
      </w:r>
      <w:r>
        <w:t>решения</w:t>
      </w:r>
      <w:r>
        <w:rPr>
          <w:spacing w:val="-1"/>
        </w:rPr>
        <w:t xml:space="preserve"> </w:t>
      </w:r>
      <w:r>
        <w:t>задачи;</w:t>
      </w:r>
    </w:p>
    <w:p w:rsidR="00E0428A" w:rsidRDefault="001F0548">
      <w:pPr>
        <w:pStyle w:val="a5"/>
        <w:tabs>
          <w:tab w:val="left" w:pos="2511"/>
          <w:tab w:val="left" w:pos="4794"/>
          <w:tab w:val="left" w:pos="6140"/>
          <w:tab w:val="left" w:pos="7669"/>
          <w:tab w:val="left" w:pos="8474"/>
          <w:tab w:val="left" w:pos="9949"/>
        </w:tabs>
        <w:spacing w:line="360" w:lineRule="auto"/>
        <w:ind w:right="194"/>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t>записи</w:t>
      </w:r>
      <w:r>
        <w:rPr>
          <w:spacing w:val="-58"/>
        </w:rPr>
        <w:t xml:space="preserve"> </w:t>
      </w:r>
      <w:r>
        <w:t>по</w:t>
      </w:r>
      <w:r>
        <w:rPr>
          <w:spacing w:val="1"/>
        </w:rPr>
        <w:t xml:space="preserve"> </w:t>
      </w:r>
      <w:r>
        <w:t>условию</w:t>
      </w:r>
      <w:r>
        <w:rPr>
          <w:spacing w:val="-1"/>
        </w:rPr>
        <w:t xml:space="preserve"> </w:t>
      </w:r>
      <w:r>
        <w:t>задачи, отображать</w:t>
      </w:r>
      <w:r>
        <w:rPr>
          <w:spacing w:val="-1"/>
        </w:rPr>
        <w:t xml:space="preserve"> </w:t>
      </w:r>
      <w:r>
        <w:t>графически, записывать</w:t>
      </w:r>
      <w:r>
        <w:rPr>
          <w:spacing w:val="-1"/>
        </w:rPr>
        <w:t xml:space="preserve"> </w:t>
      </w:r>
      <w:r>
        <w:t>с</w:t>
      </w:r>
      <w:r>
        <w:rPr>
          <w:spacing w:val="-2"/>
        </w:rPr>
        <w:t xml:space="preserve"> </w:t>
      </w:r>
      <w:r>
        <w:t>помощью формул;</w:t>
      </w:r>
    </w:p>
    <w:p w:rsidR="00E0428A" w:rsidRDefault="001F0548">
      <w:pPr>
        <w:pStyle w:val="a5"/>
        <w:spacing w:before="2" w:line="360" w:lineRule="auto"/>
        <w:ind w:right="205"/>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1"/>
        </w:rPr>
        <w:t xml:space="preserve"> </w:t>
      </w:r>
      <w:r>
        <w:t>неверные</w:t>
      </w:r>
      <w:r>
        <w:rPr>
          <w:spacing w:val="-2"/>
        </w:rPr>
        <w:t xml:space="preserve"> </w:t>
      </w:r>
      <w:r>
        <w:t>утверждения</w:t>
      </w:r>
      <w:r>
        <w:rPr>
          <w:spacing w:val="-1"/>
        </w:rPr>
        <w:t xml:space="preserve"> </w:t>
      </w:r>
      <w:r>
        <w:t>и</w:t>
      </w:r>
      <w:r>
        <w:rPr>
          <w:spacing w:val="5"/>
        </w:rPr>
        <w:t xml:space="preserve"> </w:t>
      </w:r>
      <w:r>
        <w:t>находить в</w:t>
      </w:r>
      <w:r>
        <w:rPr>
          <w:spacing w:val="-2"/>
        </w:rPr>
        <w:t xml:space="preserve"> </w:t>
      </w:r>
      <w:r>
        <w:t>них</w:t>
      </w:r>
      <w:r>
        <w:rPr>
          <w:spacing w:val="2"/>
        </w:rPr>
        <w:t xml:space="preserve"> </w:t>
      </w:r>
      <w:r>
        <w:t>ошибки;</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line="360" w:lineRule="auto"/>
        <w:ind w:right="202"/>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E0428A" w:rsidRDefault="001F0548">
      <w:pPr>
        <w:pStyle w:val="a5"/>
        <w:tabs>
          <w:tab w:val="left" w:pos="2220"/>
          <w:tab w:val="left" w:pos="5775"/>
          <w:tab w:val="left" w:pos="6970"/>
          <w:tab w:val="left" w:pos="7769"/>
          <w:tab w:val="left" w:pos="9007"/>
        </w:tabs>
        <w:spacing w:before="2" w:line="360" w:lineRule="auto"/>
        <w:ind w:right="200"/>
        <w:jc w:val="right"/>
      </w:pPr>
      <w:r>
        <w:t>создавать</w:t>
      </w:r>
      <w:r>
        <w:rPr>
          <w:spacing w:val="7"/>
        </w:rPr>
        <w:t xml:space="preserve"> </w:t>
      </w:r>
      <w:r>
        <w:t>структурированные</w:t>
      </w:r>
      <w:r>
        <w:rPr>
          <w:spacing w:val="4"/>
        </w:rPr>
        <w:t xml:space="preserve"> </w:t>
      </w:r>
      <w:r>
        <w:t>текстовые</w:t>
      </w:r>
      <w:r>
        <w:rPr>
          <w:spacing w:val="5"/>
        </w:rPr>
        <w:t xml:space="preserve"> </w:t>
      </w:r>
      <w:r>
        <w:t>материалы</w:t>
      </w:r>
      <w:r>
        <w:rPr>
          <w:spacing w:val="6"/>
        </w:rPr>
        <w:t xml:space="preserve"> </w:t>
      </w:r>
      <w:r>
        <w:t>с</w:t>
      </w:r>
      <w:r>
        <w:rPr>
          <w:spacing w:val="5"/>
        </w:rPr>
        <w:t xml:space="preserve"> </w:t>
      </w:r>
      <w:r>
        <w:t>использованием</w:t>
      </w:r>
      <w:r>
        <w:rPr>
          <w:spacing w:val="5"/>
        </w:rPr>
        <w:t xml:space="preserve"> </w:t>
      </w:r>
      <w:r>
        <w:t>возможностей</w:t>
      </w:r>
      <w:r>
        <w:rPr>
          <w:spacing w:val="-57"/>
        </w:rPr>
        <w:t xml:space="preserve"> </w:t>
      </w:r>
      <w:r>
        <w:t>современных программных средств и облачных технологий, использовать табличные базы данных;</w:t>
      </w:r>
      <w:r>
        <w:rPr>
          <w:spacing w:val="-57"/>
        </w:rPr>
        <w:t xml:space="preserve"> </w:t>
      </w:r>
      <w:r>
        <w:t>использовать</w:t>
      </w:r>
      <w:r>
        <w:tab/>
        <w:t>компьютерно-математические</w:t>
      </w:r>
      <w:r>
        <w:tab/>
        <w:t>модели</w:t>
      </w:r>
      <w:r>
        <w:tab/>
        <w:t>для</w:t>
      </w:r>
      <w:r>
        <w:tab/>
        <w:t>анализа</w:t>
      </w:r>
      <w:r>
        <w:tab/>
        <w:t>объектов</w:t>
      </w:r>
    </w:p>
    <w:p w:rsidR="00E0428A" w:rsidRDefault="001F0548">
      <w:pPr>
        <w:pStyle w:val="a5"/>
        <w:spacing w:line="360" w:lineRule="auto"/>
        <w:ind w:right="197" w:firstLine="0"/>
      </w:pPr>
      <w:r>
        <w:t>и процессов, оценивать адекватность модели моделируемому объекту или процессу; представлять</w:t>
      </w:r>
      <w:r>
        <w:rPr>
          <w:spacing w:val="1"/>
        </w:rPr>
        <w:t xml:space="preserve"> </w:t>
      </w:r>
      <w:r>
        <w:t>результаты</w:t>
      </w:r>
      <w:r>
        <w:rPr>
          <w:spacing w:val="-1"/>
        </w:rPr>
        <w:t xml:space="preserve"> </w:t>
      </w:r>
      <w:r>
        <w:t>моделирования в</w:t>
      </w:r>
      <w:r>
        <w:rPr>
          <w:spacing w:val="-1"/>
        </w:rPr>
        <w:t xml:space="preserve"> </w:t>
      </w:r>
      <w:r>
        <w:t>наглядном</w:t>
      </w:r>
      <w:r>
        <w:rPr>
          <w:spacing w:val="-1"/>
        </w:rPr>
        <w:t xml:space="preserve"> </w:t>
      </w:r>
      <w:r>
        <w:t>виде.</w:t>
      </w:r>
    </w:p>
    <w:p w:rsidR="00E0428A" w:rsidRDefault="001F0548" w:rsidP="00B95C42">
      <w:pPr>
        <w:pStyle w:val="a7"/>
        <w:numPr>
          <w:ilvl w:val="4"/>
          <w:numId w:val="13"/>
        </w:numPr>
        <w:tabs>
          <w:tab w:val="left" w:pos="2322"/>
        </w:tabs>
        <w:spacing w:line="360" w:lineRule="auto"/>
        <w:ind w:right="205"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E0428A" w:rsidRDefault="001F0548">
      <w:pPr>
        <w:pStyle w:val="a5"/>
        <w:spacing w:line="360" w:lineRule="auto"/>
        <w:ind w:right="19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ясно,</w:t>
      </w:r>
      <w:r>
        <w:rPr>
          <w:spacing w:val="1"/>
        </w:rPr>
        <w:t xml:space="preserve"> </w:t>
      </w:r>
      <w:r>
        <w:t>точно,</w:t>
      </w:r>
      <w:r>
        <w:rPr>
          <w:spacing w:val="1"/>
        </w:rPr>
        <w:t xml:space="preserve"> </w:t>
      </w:r>
      <w:r>
        <w:t>грамотно 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 письменных</w:t>
      </w:r>
      <w:r>
        <w:rPr>
          <w:spacing w:val="1"/>
        </w:rPr>
        <w:t xml:space="preserve"> </w:t>
      </w:r>
      <w:r>
        <w:t>текстах;</w:t>
      </w:r>
    </w:p>
    <w:p w:rsidR="00E0428A" w:rsidRDefault="001F0548">
      <w:pPr>
        <w:pStyle w:val="a5"/>
        <w:spacing w:line="360" w:lineRule="auto"/>
        <w:ind w:right="196"/>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и</w:t>
      </w:r>
      <w:r>
        <w:rPr>
          <w:spacing w:val="1"/>
        </w:rPr>
        <w:t xml:space="preserve"> </w:t>
      </w:r>
      <w:r>
        <w:t>возражения;</w:t>
      </w:r>
    </w:p>
    <w:p w:rsidR="00E0428A" w:rsidRDefault="001F0548">
      <w:pPr>
        <w:pStyle w:val="a5"/>
        <w:spacing w:line="360" w:lineRule="auto"/>
        <w:ind w:right="191"/>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13"/>
        </w:rPr>
        <w:t xml:space="preserve"> </w:t>
      </w:r>
      <w:r>
        <w:t>в</w:t>
      </w:r>
      <w:r>
        <w:rPr>
          <w:spacing w:val="12"/>
        </w:rPr>
        <w:t xml:space="preserve"> </w:t>
      </w:r>
      <w:r>
        <w:t>вербальном</w:t>
      </w:r>
      <w:r>
        <w:rPr>
          <w:spacing w:val="11"/>
        </w:rPr>
        <w:t xml:space="preserve"> </w:t>
      </w:r>
      <w:r>
        <w:t>и</w:t>
      </w:r>
      <w:r>
        <w:rPr>
          <w:spacing w:val="14"/>
        </w:rPr>
        <w:t xml:space="preserve"> </w:t>
      </w:r>
      <w:r>
        <w:t>графическом</w:t>
      </w:r>
      <w:r>
        <w:rPr>
          <w:spacing w:val="11"/>
        </w:rPr>
        <w:t xml:space="preserve"> </w:t>
      </w:r>
      <w:r>
        <w:t>виде;</w:t>
      </w:r>
      <w:r>
        <w:rPr>
          <w:spacing w:val="13"/>
        </w:rPr>
        <w:t xml:space="preserve"> </w:t>
      </w:r>
      <w:r>
        <w:t>самостоятельно</w:t>
      </w:r>
      <w:r>
        <w:rPr>
          <w:spacing w:val="12"/>
        </w:rPr>
        <w:t xml:space="preserve"> </w:t>
      </w:r>
      <w:r>
        <w:t>выбирать</w:t>
      </w:r>
      <w:r>
        <w:rPr>
          <w:spacing w:val="13"/>
        </w:rPr>
        <w:t xml:space="preserve"> </w:t>
      </w:r>
      <w:r>
        <w:t>формат</w:t>
      </w:r>
      <w:r>
        <w:rPr>
          <w:spacing w:val="12"/>
        </w:rPr>
        <w:t xml:space="preserve"> </w:t>
      </w:r>
      <w:r>
        <w:t>выступления</w:t>
      </w:r>
      <w:r>
        <w:rPr>
          <w:spacing w:val="-57"/>
        </w:rPr>
        <w:t xml:space="preserve"> </w:t>
      </w:r>
      <w:r>
        <w:t>с учетом</w:t>
      </w:r>
      <w:r>
        <w:rPr>
          <w:spacing w:val="-1"/>
        </w:rPr>
        <w:t xml:space="preserve"> </w:t>
      </w:r>
      <w:r>
        <w:t>задач</w:t>
      </w:r>
      <w:r>
        <w:rPr>
          <w:spacing w:val="-1"/>
        </w:rPr>
        <w:t xml:space="preserve"> </w:t>
      </w:r>
      <w:r>
        <w:t>презентации</w:t>
      </w:r>
      <w:r>
        <w:rPr>
          <w:spacing w:val="2"/>
        </w:rPr>
        <w:t xml:space="preserve"> </w:t>
      </w:r>
      <w:r>
        <w:t>и особенностей</w:t>
      </w:r>
      <w:r>
        <w:rPr>
          <w:spacing w:val="-1"/>
        </w:rPr>
        <w:t xml:space="preserve"> </w:t>
      </w:r>
      <w:r>
        <w:t>аудитории;</w:t>
      </w:r>
    </w:p>
    <w:p w:rsidR="00E0428A" w:rsidRDefault="001F0548">
      <w:pPr>
        <w:pStyle w:val="a5"/>
        <w:spacing w:before="1" w:line="360" w:lineRule="auto"/>
        <w:ind w:right="194"/>
      </w:pPr>
      <w:r>
        <w:t>участвовать</w:t>
      </w:r>
      <w:r>
        <w:rPr>
          <w:spacing w:val="13"/>
        </w:rPr>
        <w:t xml:space="preserve"> </w:t>
      </w:r>
      <w:r>
        <w:t>в</w:t>
      </w:r>
      <w:r>
        <w:rPr>
          <w:spacing w:val="13"/>
        </w:rPr>
        <w:t xml:space="preserve"> </w:t>
      </w:r>
      <w:r>
        <w:t>групповых</w:t>
      </w:r>
      <w:r>
        <w:rPr>
          <w:spacing w:val="14"/>
        </w:rPr>
        <w:t xml:space="preserve"> </w:t>
      </w:r>
      <w:r>
        <w:t>формах</w:t>
      </w:r>
      <w:r>
        <w:rPr>
          <w:spacing w:val="13"/>
        </w:rPr>
        <w:t xml:space="preserve"> </w:t>
      </w:r>
      <w:r>
        <w:t>работы</w:t>
      </w:r>
      <w:r>
        <w:rPr>
          <w:spacing w:val="13"/>
        </w:rPr>
        <w:t xml:space="preserve"> </w:t>
      </w:r>
      <w:r>
        <w:t>(обсуждения,</w:t>
      </w:r>
      <w:r>
        <w:rPr>
          <w:spacing w:val="12"/>
        </w:rPr>
        <w:t xml:space="preserve"> </w:t>
      </w:r>
      <w:r>
        <w:t>обмен</w:t>
      </w:r>
      <w:r>
        <w:rPr>
          <w:spacing w:val="14"/>
        </w:rPr>
        <w:t xml:space="preserve"> </w:t>
      </w:r>
      <w:r>
        <w:t>мнений,</w:t>
      </w:r>
      <w:r>
        <w:rPr>
          <w:spacing w:val="15"/>
        </w:rPr>
        <w:t xml:space="preserve"> </w:t>
      </w:r>
      <w:r>
        <w:t>«мозговые</w:t>
      </w:r>
      <w:r>
        <w:rPr>
          <w:spacing w:val="11"/>
        </w:rPr>
        <w:t xml:space="preserve"> </w:t>
      </w:r>
      <w:r>
        <w:t>штурмы»</w:t>
      </w:r>
      <w:r>
        <w:rPr>
          <w:spacing w:val="-57"/>
        </w:rPr>
        <w:t xml:space="preserve"> </w:t>
      </w:r>
      <w:r>
        <w:t>и другие), используя преимущества командной и индивидуальной работы при решении учебных</w:t>
      </w:r>
      <w:r>
        <w:rPr>
          <w:spacing w:val="1"/>
        </w:rPr>
        <w:t xml:space="preserve"> </w:t>
      </w:r>
      <w:r>
        <w:t>задач; планировать организацию совместной работы, распределять виды работ, договариваться,</w:t>
      </w:r>
      <w:r>
        <w:rPr>
          <w:spacing w:val="1"/>
        </w:rPr>
        <w:t xml:space="preserve"> </w:t>
      </w:r>
      <w:r>
        <w:t>обсуждать</w:t>
      </w:r>
      <w:r>
        <w:rPr>
          <w:spacing w:val="-1"/>
        </w:rPr>
        <w:t xml:space="preserve"> </w:t>
      </w:r>
      <w:r>
        <w:t>процесс и</w:t>
      </w:r>
      <w:r>
        <w:rPr>
          <w:spacing w:val="-1"/>
        </w:rPr>
        <w:t xml:space="preserve"> </w:t>
      </w:r>
      <w:r>
        <w:t>результат работы;</w:t>
      </w:r>
      <w:r>
        <w:rPr>
          <w:spacing w:val="-1"/>
        </w:rPr>
        <w:t xml:space="preserve"> </w:t>
      </w:r>
      <w:r>
        <w:t>обобщать мнения</w:t>
      </w:r>
      <w:r>
        <w:rPr>
          <w:spacing w:val="-4"/>
        </w:rPr>
        <w:t xml:space="preserve"> </w:t>
      </w:r>
      <w:r>
        <w:t>нескольких</w:t>
      </w:r>
      <w:r>
        <w:rPr>
          <w:spacing w:val="-1"/>
        </w:rPr>
        <w:t xml:space="preserve"> </w:t>
      </w:r>
      <w:r>
        <w:t>людей;</w:t>
      </w:r>
    </w:p>
    <w:p w:rsidR="00E0428A" w:rsidRDefault="001F0548">
      <w:pPr>
        <w:pStyle w:val="a5"/>
        <w:spacing w:line="360" w:lineRule="auto"/>
        <w:ind w:right="196"/>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60"/>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rsidR="00E0428A" w:rsidRDefault="001F0548" w:rsidP="00B95C42">
      <w:pPr>
        <w:pStyle w:val="a7"/>
        <w:numPr>
          <w:ilvl w:val="4"/>
          <w:numId w:val="13"/>
        </w:numPr>
        <w:tabs>
          <w:tab w:val="left" w:pos="2322"/>
        </w:tabs>
        <w:spacing w:line="360" w:lineRule="auto"/>
        <w:ind w:right="204"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0428A" w:rsidRDefault="001F0548">
      <w:pPr>
        <w:pStyle w:val="a5"/>
        <w:spacing w:line="360" w:lineRule="auto"/>
        <w:ind w:right="197"/>
      </w:pPr>
      <w:r>
        <w:t xml:space="preserve">составлять    </w:t>
      </w:r>
      <w:r>
        <w:rPr>
          <w:spacing w:val="33"/>
        </w:rPr>
        <w:t xml:space="preserve"> </w:t>
      </w:r>
      <w:r>
        <w:t xml:space="preserve">план,     </w:t>
      </w:r>
      <w:r>
        <w:rPr>
          <w:spacing w:val="27"/>
        </w:rPr>
        <w:t xml:space="preserve"> </w:t>
      </w:r>
      <w:r>
        <w:t xml:space="preserve">алгоритм     </w:t>
      </w:r>
      <w:r>
        <w:rPr>
          <w:spacing w:val="30"/>
        </w:rPr>
        <w:t xml:space="preserve"> </w:t>
      </w:r>
      <w:r>
        <w:t xml:space="preserve">решения     </w:t>
      </w:r>
      <w:r>
        <w:rPr>
          <w:spacing w:val="28"/>
        </w:rPr>
        <w:t xml:space="preserve"> </w:t>
      </w:r>
      <w:r>
        <w:t xml:space="preserve">задачи,     </w:t>
      </w:r>
      <w:r>
        <w:rPr>
          <w:spacing w:val="30"/>
        </w:rPr>
        <w:t xml:space="preserve"> </w:t>
      </w:r>
      <w:r>
        <w:t xml:space="preserve">выбирать     </w:t>
      </w:r>
      <w:r>
        <w:rPr>
          <w:spacing w:val="32"/>
        </w:rPr>
        <w:t xml:space="preserve"> </w:t>
      </w:r>
      <w:r>
        <w:t xml:space="preserve">способ     </w:t>
      </w:r>
      <w:r>
        <w:rPr>
          <w:spacing w:val="31"/>
        </w:rPr>
        <w:t xml:space="preserve"> </w:t>
      </w:r>
      <w:r>
        <w:t>решения</w:t>
      </w:r>
      <w:r>
        <w:rPr>
          <w:spacing w:val="-58"/>
        </w:rPr>
        <w:t xml:space="preserve"> </w:t>
      </w:r>
      <w:r>
        <w:t xml:space="preserve">с   </w:t>
      </w:r>
      <w:r>
        <w:rPr>
          <w:spacing w:val="29"/>
        </w:rPr>
        <w:t xml:space="preserve"> </w:t>
      </w:r>
      <w:r>
        <w:t xml:space="preserve">учетом    </w:t>
      </w:r>
      <w:r>
        <w:rPr>
          <w:spacing w:val="23"/>
        </w:rPr>
        <w:t xml:space="preserve"> </w:t>
      </w:r>
      <w:r>
        <w:t xml:space="preserve">имеющихся    </w:t>
      </w:r>
      <w:r>
        <w:rPr>
          <w:spacing w:val="24"/>
        </w:rPr>
        <w:t xml:space="preserve"> </w:t>
      </w:r>
      <w:r>
        <w:t xml:space="preserve">ресурсов    </w:t>
      </w:r>
      <w:r>
        <w:rPr>
          <w:spacing w:val="24"/>
        </w:rPr>
        <w:t xml:space="preserve"> </w:t>
      </w:r>
      <w:r>
        <w:t xml:space="preserve">и    </w:t>
      </w:r>
      <w:r>
        <w:rPr>
          <w:spacing w:val="28"/>
        </w:rPr>
        <w:t xml:space="preserve"> </w:t>
      </w:r>
      <w:r>
        <w:t xml:space="preserve">собственных    </w:t>
      </w:r>
      <w:r>
        <w:rPr>
          <w:spacing w:val="26"/>
        </w:rPr>
        <w:t xml:space="preserve"> </w:t>
      </w:r>
      <w:r>
        <w:t xml:space="preserve">возможностей    </w:t>
      </w:r>
      <w:r>
        <w:rPr>
          <w:spacing w:val="25"/>
        </w:rPr>
        <w:t xml:space="preserve"> </w:t>
      </w:r>
      <w:r>
        <w:t xml:space="preserve">и    </w:t>
      </w:r>
      <w:r>
        <w:rPr>
          <w:spacing w:val="26"/>
        </w:rPr>
        <w:t xml:space="preserve"> </w:t>
      </w:r>
      <w:r>
        <w:t>корректировать</w:t>
      </w:r>
      <w:r>
        <w:rPr>
          <w:spacing w:val="-58"/>
        </w:rPr>
        <w:t xml:space="preserve"> </w:t>
      </w:r>
      <w:r>
        <w:t>с учетом</w:t>
      </w:r>
      <w:r>
        <w:rPr>
          <w:spacing w:val="-1"/>
        </w:rPr>
        <w:t xml:space="preserve"> </w:t>
      </w:r>
      <w:r>
        <w:t>новой информации;</w:t>
      </w:r>
    </w:p>
    <w:p w:rsidR="00E0428A" w:rsidRDefault="001F0548">
      <w:pPr>
        <w:pStyle w:val="a5"/>
        <w:spacing w:before="1" w:line="360" w:lineRule="auto"/>
        <w:ind w:right="196"/>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57"/>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E0428A" w:rsidRDefault="001F0548">
      <w:pPr>
        <w:pStyle w:val="a5"/>
        <w:spacing w:line="275" w:lineRule="exact"/>
        <w:ind w:left="1121" w:firstLine="0"/>
      </w:pPr>
      <w:r>
        <w:t>предвидеть</w:t>
      </w:r>
      <w:r>
        <w:rPr>
          <w:spacing w:val="3"/>
        </w:rPr>
        <w:t xml:space="preserve"> </w:t>
      </w:r>
      <w:r>
        <w:t>трудности,</w:t>
      </w:r>
      <w:r>
        <w:rPr>
          <w:spacing w:val="3"/>
        </w:rPr>
        <w:t xml:space="preserve"> </w:t>
      </w:r>
      <w:r>
        <w:t>которые</w:t>
      </w:r>
      <w:r>
        <w:rPr>
          <w:spacing w:val="1"/>
        </w:rPr>
        <w:t xml:space="preserve"> </w:t>
      </w:r>
      <w:r>
        <w:t>могут</w:t>
      </w:r>
      <w:r>
        <w:rPr>
          <w:spacing w:val="4"/>
        </w:rPr>
        <w:t xml:space="preserve"> </w:t>
      </w:r>
      <w:r>
        <w:t>возникнуть</w:t>
      </w:r>
      <w:r>
        <w:rPr>
          <w:spacing w:val="3"/>
        </w:rPr>
        <w:t xml:space="preserve"> </w:t>
      </w:r>
      <w:r>
        <w:t>при</w:t>
      </w:r>
      <w:r>
        <w:rPr>
          <w:spacing w:val="4"/>
        </w:rPr>
        <w:t xml:space="preserve"> </w:t>
      </w:r>
      <w:r>
        <w:t>решении</w:t>
      </w:r>
      <w:r>
        <w:rPr>
          <w:spacing w:val="3"/>
        </w:rPr>
        <w:t xml:space="preserve"> </w:t>
      </w:r>
      <w:r>
        <w:t>задачи,</w:t>
      </w:r>
      <w:r>
        <w:rPr>
          <w:spacing w:val="3"/>
        </w:rPr>
        <w:t xml:space="preserve"> </w:t>
      </w:r>
      <w:r>
        <w:t>вносить</w:t>
      </w:r>
      <w:r>
        <w:rPr>
          <w:spacing w:val="4"/>
        </w:rPr>
        <w:t xml:space="preserve"> </w:t>
      </w:r>
      <w:r>
        <w:t>коррективы</w:t>
      </w:r>
    </w:p>
    <w:p w:rsidR="00E0428A" w:rsidRDefault="00E0428A">
      <w:pPr>
        <w:spacing w:line="275" w:lineRule="exact"/>
        <w:sectPr w:rsidR="00E0428A">
          <w:pgSz w:w="11910" w:h="16840"/>
          <w:pgMar w:top="760" w:right="340" w:bottom="920" w:left="720" w:header="0" w:footer="651" w:gutter="0"/>
          <w:cols w:space="720"/>
        </w:sectPr>
      </w:pPr>
    </w:p>
    <w:p w:rsidR="00E0428A" w:rsidRDefault="001F0548">
      <w:pPr>
        <w:pStyle w:val="a5"/>
        <w:spacing w:before="60"/>
        <w:ind w:firstLine="0"/>
      </w:pPr>
      <w:r>
        <w:t>в</w:t>
      </w:r>
      <w:r>
        <w:rPr>
          <w:spacing w:val="-4"/>
        </w:rPr>
        <w:t xml:space="preserve"> </w:t>
      </w:r>
      <w:r>
        <w:t>деятельность</w:t>
      </w:r>
      <w:r>
        <w:rPr>
          <w:spacing w:val="-3"/>
        </w:rPr>
        <w:t xml:space="preserve"> </w:t>
      </w:r>
      <w:r>
        <w:t>на</w:t>
      </w:r>
      <w:r>
        <w:rPr>
          <w:spacing w:val="-3"/>
        </w:rPr>
        <w:t xml:space="preserve"> </w:t>
      </w:r>
      <w:r>
        <w:t>основе</w:t>
      </w:r>
      <w:r>
        <w:rPr>
          <w:spacing w:val="-5"/>
        </w:rPr>
        <w:t xml:space="preserve"> </w:t>
      </w:r>
      <w:r>
        <w:t>новых обстоятельств,</w:t>
      </w:r>
      <w:r>
        <w:rPr>
          <w:spacing w:val="-3"/>
        </w:rPr>
        <w:t xml:space="preserve"> </w:t>
      </w:r>
      <w:r>
        <w:t>данных,</w:t>
      </w:r>
      <w:r>
        <w:rPr>
          <w:spacing w:val="-5"/>
        </w:rPr>
        <w:t xml:space="preserve"> </w:t>
      </w:r>
      <w:r>
        <w:t>найденных</w:t>
      </w:r>
      <w:r>
        <w:rPr>
          <w:spacing w:val="-1"/>
        </w:rPr>
        <w:t xml:space="preserve"> </w:t>
      </w:r>
      <w:r>
        <w:t>ошибок;</w:t>
      </w:r>
    </w:p>
    <w:p w:rsidR="00E0428A" w:rsidRDefault="001F0548">
      <w:pPr>
        <w:pStyle w:val="a5"/>
        <w:spacing w:before="140" w:line="360" w:lineRule="auto"/>
        <w:ind w:right="201"/>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 деятельности.</w:t>
      </w:r>
    </w:p>
    <w:p w:rsidR="00E0428A" w:rsidRDefault="001F0548" w:rsidP="00B95C42">
      <w:pPr>
        <w:pStyle w:val="a7"/>
        <w:numPr>
          <w:ilvl w:val="3"/>
          <w:numId w:val="13"/>
        </w:numPr>
        <w:tabs>
          <w:tab w:val="left" w:pos="2142"/>
        </w:tabs>
        <w:spacing w:line="275" w:lineRule="exact"/>
        <w:ind w:hanging="1021"/>
        <w:jc w:val="both"/>
        <w:rPr>
          <w:sz w:val="24"/>
        </w:rPr>
      </w:pPr>
      <w:r>
        <w:rPr>
          <w:sz w:val="24"/>
        </w:rPr>
        <w:t>Естественнонаучные</w:t>
      </w:r>
      <w:r>
        <w:rPr>
          <w:spacing w:val="-7"/>
          <w:sz w:val="24"/>
        </w:rPr>
        <w:t xml:space="preserve"> </w:t>
      </w:r>
      <w:r>
        <w:rPr>
          <w:sz w:val="24"/>
        </w:rPr>
        <w:t>предметы.</w:t>
      </w:r>
    </w:p>
    <w:p w:rsidR="00E0428A" w:rsidRDefault="001F0548" w:rsidP="00B95C42">
      <w:pPr>
        <w:pStyle w:val="a7"/>
        <w:numPr>
          <w:ilvl w:val="4"/>
          <w:numId w:val="13"/>
        </w:numPr>
        <w:tabs>
          <w:tab w:val="left" w:pos="2322"/>
        </w:tabs>
        <w:spacing w:before="139"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0428A" w:rsidRDefault="001F0548">
      <w:pPr>
        <w:pStyle w:val="a5"/>
        <w:spacing w:line="360" w:lineRule="auto"/>
        <w:ind w:right="196"/>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57"/>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 закона сохранения импульса, газовых законов, закона Кулона, молекулярно-кинетической</w:t>
      </w:r>
      <w:r>
        <w:rPr>
          <w:spacing w:val="-57"/>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 веществ,</w:t>
      </w:r>
      <w:r>
        <w:rPr>
          <w:spacing w:val="1"/>
        </w:rPr>
        <w:t xml:space="preserve"> </w:t>
      </w:r>
      <w:r>
        <w:t>относящихся</w:t>
      </w:r>
      <w:r>
        <w:rPr>
          <w:spacing w:val="-1"/>
        </w:rPr>
        <w:t xml:space="preserve"> </w:t>
      </w:r>
      <w:r>
        <w:t>к одному</w:t>
      </w:r>
      <w:r>
        <w:rPr>
          <w:spacing w:val="-6"/>
        </w:rPr>
        <w:t xml:space="preserve"> </w:t>
      </w:r>
      <w:r>
        <w:t>классу</w:t>
      </w:r>
      <w:r>
        <w:rPr>
          <w:spacing w:val="-5"/>
        </w:rPr>
        <w:t xml:space="preserve"> </w:t>
      </w:r>
      <w:r>
        <w:t>химических</w:t>
      </w:r>
      <w:r>
        <w:rPr>
          <w:spacing w:val="2"/>
        </w:rPr>
        <w:t xml:space="preserve"> </w:t>
      </w:r>
      <w:r>
        <w:t>соединений;</w:t>
      </w:r>
    </w:p>
    <w:p w:rsidR="00E0428A" w:rsidRDefault="001F0548">
      <w:pPr>
        <w:pStyle w:val="a5"/>
        <w:spacing w:line="360" w:lineRule="auto"/>
        <w:ind w:right="202"/>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отсчѐта, абсолютно упругая деформация, моделей газа, жидкости</w:t>
      </w:r>
      <w:r>
        <w:rPr>
          <w:spacing w:val="-57"/>
        </w:rPr>
        <w:t xml:space="preserve"> </w:t>
      </w:r>
      <w:r>
        <w:t>и</w:t>
      </w:r>
      <w:r>
        <w:rPr>
          <w:spacing w:val="-1"/>
        </w:rPr>
        <w:t xml:space="preserve"> </w:t>
      </w:r>
      <w:r>
        <w:t>твѐрдого (кристаллического) тела, идеального газа;</w:t>
      </w:r>
    </w:p>
    <w:p w:rsidR="00E0428A" w:rsidRDefault="001F0548">
      <w:pPr>
        <w:pStyle w:val="a5"/>
        <w:spacing w:line="360" w:lineRule="auto"/>
        <w:ind w:left="1121" w:right="205" w:firstLine="0"/>
      </w:pPr>
      <w:r>
        <w:t>выбирать основания и критерии для классификации веществ и химических реакций;</w:t>
      </w:r>
      <w:r>
        <w:rPr>
          <w:spacing w:val="1"/>
        </w:rPr>
        <w:t xml:space="preserve"> </w:t>
      </w:r>
      <w:r>
        <w:t>применять</w:t>
      </w:r>
      <w:r>
        <w:rPr>
          <w:spacing w:val="2"/>
        </w:rPr>
        <w:t xml:space="preserve"> </w:t>
      </w:r>
      <w:r>
        <w:t>используемые</w:t>
      </w:r>
      <w:r>
        <w:rPr>
          <w:spacing w:val="2"/>
        </w:rPr>
        <w:t xml:space="preserve"> </w:t>
      </w:r>
      <w:r>
        <w:t>в</w:t>
      </w:r>
      <w:r>
        <w:rPr>
          <w:spacing w:val="3"/>
        </w:rPr>
        <w:t xml:space="preserve"> </w:t>
      </w:r>
      <w:r>
        <w:t>химии</w:t>
      </w:r>
      <w:r>
        <w:rPr>
          <w:spacing w:val="4"/>
        </w:rPr>
        <w:t xml:space="preserve"> </w:t>
      </w:r>
      <w:r>
        <w:t>символические</w:t>
      </w:r>
      <w:r>
        <w:rPr>
          <w:spacing w:val="3"/>
        </w:rPr>
        <w:t xml:space="preserve"> </w:t>
      </w:r>
      <w:r>
        <w:t>(знаковые)</w:t>
      </w:r>
      <w:r>
        <w:rPr>
          <w:spacing w:val="3"/>
        </w:rPr>
        <w:t xml:space="preserve"> </w:t>
      </w:r>
      <w:r>
        <w:t>модели,</w:t>
      </w:r>
      <w:r>
        <w:rPr>
          <w:spacing w:val="8"/>
        </w:rPr>
        <w:t xml:space="preserve"> </w:t>
      </w:r>
      <w:r>
        <w:t>уметь</w:t>
      </w:r>
    </w:p>
    <w:p w:rsidR="00E0428A" w:rsidRDefault="001F0548">
      <w:pPr>
        <w:pStyle w:val="a5"/>
        <w:spacing w:line="360" w:lineRule="auto"/>
        <w:ind w:right="201" w:firstLine="0"/>
      </w:pPr>
      <w:r>
        <w:t xml:space="preserve">преобразовывать   </w:t>
      </w:r>
      <w:r>
        <w:rPr>
          <w:spacing w:val="38"/>
        </w:rPr>
        <w:t xml:space="preserve"> </w:t>
      </w:r>
      <w:r>
        <w:t xml:space="preserve">модельные    </w:t>
      </w:r>
      <w:r>
        <w:rPr>
          <w:spacing w:val="35"/>
        </w:rPr>
        <w:t xml:space="preserve"> </w:t>
      </w:r>
      <w:r>
        <w:t xml:space="preserve">представления    </w:t>
      </w:r>
      <w:r>
        <w:rPr>
          <w:spacing w:val="34"/>
        </w:rPr>
        <w:t xml:space="preserve"> </w:t>
      </w:r>
      <w:r>
        <w:t xml:space="preserve">при    </w:t>
      </w:r>
      <w:r>
        <w:rPr>
          <w:spacing w:val="36"/>
        </w:rPr>
        <w:t xml:space="preserve"> </w:t>
      </w:r>
      <w:r>
        <w:t xml:space="preserve">решении    </w:t>
      </w:r>
      <w:r>
        <w:rPr>
          <w:spacing w:val="38"/>
        </w:rPr>
        <w:t xml:space="preserve"> </w:t>
      </w:r>
      <w:r>
        <w:t xml:space="preserve">учебных    </w:t>
      </w:r>
      <w:r>
        <w:rPr>
          <w:spacing w:val="39"/>
        </w:rPr>
        <w:t xml:space="preserve"> </w:t>
      </w:r>
      <w:r>
        <w:t>познавательных</w:t>
      </w:r>
      <w:r>
        <w:rPr>
          <w:spacing w:val="-58"/>
        </w:rPr>
        <w:t xml:space="preserve"> </w:t>
      </w:r>
      <w:r>
        <w:t>и практических задач, применять модельные представления для выявления характерных признаков</w:t>
      </w:r>
      <w:r>
        <w:rPr>
          <w:spacing w:val="-57"/>
        </w:rPr>
        <w:t xml:space="preserve"> </w:t>
      </w:r>
      <w:r>
        <w:t>изучаемых веществ</w:t>
      </w:r>
      <w:r>
        <w:rPr>
          <w:spacing w:val="-1"/>
        </w:rPr>
        <w:t xml:space="preserve"> </w:t>
      </w:r>
      <w:r>
        <w:t>и химических</w:t>
      </w:r>
      <w:r>
        <w:rPr>
          <w:spacing w:val="2"/>
        </w:rPr>
        <w:t xml:space="preserve"> </w:t>
      </w:r>
      <w:r>
        <w:t>реакций;</w:t>
      </w:r>
    </w:p>
    <w:p w:rsidR="00E0428A" w:rsidRDefault="001F0548">
      <w:pPr>
        <w:pStyle w:val="a5"/>
        <w:spacing w:line="360" w:lineRule="auto"/>
        <w:ind w:right="204"/>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получения</w:t>
      </w:r>
      <w:r>
        <w:rPr>
          <w:spacing w:val="-57"/>
        </w:rPr>
        <w:t xml:space="preserve"> </w:t>
      </w:r>
      <w:r>
        <w:t>новых</w:t>
      </w:r>
      <w:r>
        <w:rPr>
          <w:spacing w:val="-2"/>
        </w:rPr>
        <w:t xml:space="preserve"> </w:t>
      </w:r>
      <w:r>
        <w:t>знаний о веществах</w:t>
      </w:r>
      <w:r>
        <w:rPr>
          <w:spacing w:val="2"/>
        </w:rPr>
        <w:t xml:space="preserve"> </w:t>
      </w:r>
      <w:r>
        <w:t>и</w:t>
      </w:r>
      <w:r>
        <w:rPr>
          <w:spacing w:val="-2"/>
        </w:rPr>
        <w:t xml:space="preserve"> </w:t>
      </w:r>
      <w:r>
        <w:t>химических</w:t>
      </w:r>
      <w:r>
        <w:rPr>
          <w:spacing w:val="1"/>
        </w:rPr>
        <w:t xml:space="preserve"> </w:t>
      </w:r>
      <w:r>
        <w:t>реакциях;</w:t>
      </w:r>
    </w:p>
    <w:p w:rsidR="00E0428A" w:rsidRDefault="001F0548">
      <w:pPr>
        <w:pStyle w:val="a5"/>
        <w:spacing w:line="360" w:lineRule="auto"/>
        <w:ind w:right="192"/>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6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 проектов);</w:t>
      </w:r>
    </w:p>
    <w:p w:rsidR="00E0428A" w:rsidRDefault="001F0548">
      <w:pPr>
        <w:pStyle w:val="a5"/>
        <w:spacing w:line="360" w:lineRule="auto"/>
        <w:ind w:right="193"/>
      </w:pPr>
      <w:r>
        <w:t>развивать креативное мышление при решении жизненных проблем, например, объяснять</w:t>
      </w:r>
      <w:r>
        <w:rPr>
          <w:spacing w:val="1"/>
        </w:rPr>
        <w:t xml:space="preserve"> </w:t>
      </w:r>
      <w:r>
        <w:t>основные принципы действия технических устройств и технологий, таких как: 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условий</w:t>
      </w:r>
      <w:r>
        <w:rPr>
          <w:spacing w:val="-1"/>
        </w:rPr>
        <w:t xml:space="preserve"> </w:t>
      </w:r>
      <w:r>
        <w:t>их</w:t>
      </w:r>
      <w:r>
        <w:rPr>
          <w:spacing w:val="2"/>
        </w:rPr>
        <w:t xml:space="preserve"> </w:t>
      </w:r>
      <w:r>
        <w:t>безопасного применения</w:t>
      </w:r>
      <w:r>
        <w:rPr>
          <w:spacing w:val="-1"/>
        </w:rPr>
        <w:t xml:space="preserve"> </w:t>
      </w:r>
      <w:r>
        <w:t>в</w:t>
      </w:r>
      <w:r>
        <w:rPr>
          <w:spacing w:val="-1"/>
        </w:rPr>
        <w:t xml:space="preserve"> </w:t>
      </w:r>
      <w:r>
        <w:t>практической жизни.</w:t>
      </w:r>
    </w:p>
    <w:p w:rsidR="00E0428A" w:rsidRDefault="001F0548" w:rsidP="00B95C42">
      <w:pPr>
        <w:pStyle w:val="a7"/>
        <w:numPr>
          <w:ilvl w:val="4"/>
          <w:numId w:val="13"/>
        </w:numPr>
        <w:tabs>
          <w:tab w:val="left" w:pos="2322"/>
        </w:tabs>
        <w:spacing w:line="362"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0428A" w:rsidRDefault="001F0548">
      <w:pPr>
        <w:pStyle w:val="a5"/>
        <w:spacing w:line="271" w:lineRule="exact"/>
        <w:ind w:left="1121" w:firstLine="0"/>
      </w:pPr>
      <w:r>
        <w:t>проводить</w:t>
      </w:r>
      <w:r>
        <w:rPr>
          <w:spacing w:val="14"/>
        </w:rPr>
        <w:t xml:space="preserve"> </w:t>
      </w:r>
      <w:r>
        <w:t>эксперименты</w:t>
      </w:r>
      <w:r>
        <w:rPr>
          <w:spacing w:val="72"/>
        </w:rPr>
        <w:t xml:space="preserve"> </w:t>
      </w:r>
      <w:r>
        <w:t>и</w:t>
      </w:r>
      <w:r>
        <w:rPr>
          <w:spacing w:val="74"/>
        </w:rPr>
        <w:t xml:space="preserve"> </w:t>
      </w:r>
      <w:r>
        <w:t>исследования,</w:t>
      </w:r>
      <w:r>
        <w:rPr>
          <w:spacing w:val="72"/>
        </w:rPr>
        <w:t xml:space="preserve"> </w:t>
      </w:r>
      <w:r>
        <w:t>например,</w:t>
      </w:r>
      <w:r>
        <w:rPr>
          <w:spacing w:val="73"/>
        </w:rPr>
        <w:t xml:space="preserve"> </w:t>
      </w:r>
      <w:r>
        <w:t>действия</w:t>
      </w:r>
      <w:r>
        <w:rPr>
          <w:spacing w:val="73"/>
        </w:rPr>
        <w:t xml:space="preserve"> </w:t>
      </w:r>
      <w:r>
        <w:t>постоянного</w:t>
      </w:r>
      <w:r>
        <w:rPr>
          <w:spacing w:val="72"/>
        </w:rPr>
        <w:t xml:space="preserve"> </w:t>
      </w:r>
      <w:r>
        <w:t>магнита</w:t>
      </w:r>
      <w:r>
        <w:rPr>
          <w:spacing w:val="72"/>
        </w:rPr>
        <w:t xml:space="preserve"> </w:t>
      </w:r>
      <w:r>
        <w:t>на</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7" w:firstLine="0"/>
      </w:pP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 параметров</w:t>
      </w:r>
      <w:r>
        <w:rPr>
          <w:spacing w:val="-1"/>
        </w:rPr>
        <w:t xml:space="preserve"> </w:t>
      </w:r>
      <w:r>
        <w:t>колебательной системы;</w:t>
      </w:r>
    </w:p>
    <w:p w:rsidR="00E0428A" w:rsidRDefault="001F0548">
      <w:pPr>
        <w:pStyle w:val="a5"/>
        <w:spacing w:before="1" w:line="360" w:lineRule="auto"/>
        <w:ind w:right="197"/>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1"/>
        </w:rPr>
        <w:t xml:space="preserve"> </w:t>
      </w:r>
      <w:r>
        <w:t>зависимости</w:t>
      </w:r>
      <w:r>
        <w:rPr>
          <w:spacing w:val="1"/>
        </w:rPr>
        <w:t xml:space="preserve"> </w:t>
      </w:r>
      <w:r>
        <w:t>силы</w:t>
      </w:r>
      <w:r>
        <w:rPr>
          <w:spacing w:val="1"/>
        </w:rPr>
        <w:t xml:space="preserve"> </w:t>
      </w:r>
      <w:r>
        <w:t>упругости от деформации для пружины и резинового образца; исследование остывания вещества;</w:t>
      </w:r>
      <w:r>
        <w:rPr>
          <w:spacing w:val="1"/>
        </w:rPr>
        <w:t xml:space="preserve"> </w:t>
      </w:r>
      <w:r>
        <w:t>исследование</w:t>
      </w:r>
      <w:r>
        <w:rPr>
          <w:spacing w:val="-2"/>
        </w:rPr>
        <w:t xml:space="preserve"> </w:t>
      </w:r>
      <w:r>
        <w:t>зависимости</w:t>
      </w:r>
      <w:r>
        <w:rPr>
          <w:spacing w:val="-1"/>
        </w:rPr>
        <w:t xml:space="preserve"> </w:t>
      </w:r>
      <w:r>
        <w:t>полезной мощности</w:t>
      </w:r>
      <w:r>
        <w:rPr>
          <w:spacing w:val="-3"/>
        </w:rPr>
        <w:t xml:space="preserve"> </w:t>
      </w:r>
      <w:r>
        <w:t>источника</w:t>
      </w:r>
      <w:r>
        <w:rPr>
          <w:spacing w:val="-1"/>
        </w:rPr>
        <w:t xml:space="preserve"> </w:t>
      </w:r>
      <w:r>
        <w:t>тока</w:t>
      </w:r>
      <w:r>
        <w:rPr>
          <w:spacing w:val="-2"/>
        </w:rPr>
        <w:t xml:space="preserve"> </w:t>
      </w:r>
      <w:r>
        <w:t>от силы</w:t>
      </w:r>
      <w:r>
        <w:rPr>
          <w:spacing w:val="-1"/>
        </w:rPr>
        <w:t xml:space="preserve"> </w:t>
      </w:r>
      <w:r>
        <w:t>тока;</w:t>
      </w:r>
    </w:p>
    <w:p w:rsidR="00E0428A" w:rsidRDefault="001F0548">
      <w:pPr>
        <w:pStyle w:val="a5"/>
        <w:spacing w:line="360" w:lineRule="auto"/>
        <w:ind w:right="200"/>
      </w:pPr>
      <w:r>
        <w:t>проводить     опыты     по     проверке     предложенных      гипотез,     например,     гипотезы</w:t>
      </w:r>
      <w:r>
        <w:rPr>
          <w:spacing w:val="1"/>
        </w:rPr>
        <w:t xml:space="preserve"> </w:t>
      </w:r>
      <w:r>
        <w:t>о</w:t>
      </w:r>
      <w:r>
        <w:rPr>
          <w:spacing w:val="13"/>
        </w:rPr>
        <w:t xml:space="preserve"> </w:t>
      </w:r>
      <w:r>
        <w:t>прямой</w:t>
      </w:r>
      <w:r>
        <w:rPr>
          <w:spacing w:val="14"/>
        </w:rPr>
        <w:t xml:space="preserve"> </w:t>
      </w:r>
      <w:r>
        <w:t>пропорциональной</w:t>
      </w:r>
      <w:r>
        <w:rPr>
          <w:spacing w:val="13"/>
        </w:rPr>
        <w:t xml:space="preserve"> </w:t>
      </w:r>
      <w:r>
        <w:t>зависимости</w:t>
      </w:r>
      <w:r>
        <w:rPr>
          <w:spacing w:val="14"/>
        </w:rPr>
        <w:t xml:space="preserve"> </w:t>
      </w:r>
      <w:r>
        <w:t>между</w:t>
      </w:r>
      <w:r>
        <w:rPr>
          <w:spacing w:val="8"/>
        </w:rPr>
        <w:t xml:space="preserve"> </w:t>
      </w:r>
      <w:r>
        <w:t>дальностью</w:t>
      </w:r>
      <w:r>
        <w:rPr>
          <w:spacing w:val="15"/>
        </w:rPr>
        <w:t xml:space="preserve"> </w:t>
      </w:r>
      <w:r>
        <w:t>полѐта</w:t>
      </w:r>
      <w:r>
        <w:rPr>
          <w:spacing w:val="12"/>
        </w:rPr>
        <w:t xml:space="preserve"> </w:t>
      </w:r>
      <w:r>
        <w:t>и</w:t>
      </w:r>
      <w:r>
        <w:rPr>
          <w:spacing w:val="14"/>
        </w:rPr>
        <w:t xml:space="preserve"> </w:t>
      </w:r>
      <w:r>
        <w:t>начальной</w:t>
      </w:r>
      <w:r>
        <w:rPr>
          <w:spacing w:val="15"/>
        </w:rPr>
        <w:t xml:space="preserve"> </w:t>
      </w:r>
      <w:r>
        <w:t>скоростью</w:t>
      </w:r>
      <w:r>
        <w:rPr>
          <w:spacing w:val="14"/>
        </w:rPr>
        <w:t xml:space="preserve"> </w:t>
      </w:r>
      <w:r>
        <w:t>тела;</w:t>
      </w:r>
      <w:r>
        <w:rPr>
          <w:spacing w:val="-58"/>
        </w:rPr>
        <w:t xml:space="preserve"> </w:t>
      </w:r>
      <w:r>
        <w:t>о независимости времени движения бруска по наклонной плоскости на заданное расстояние от 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 изопроцессов в</w:t>
      </w:r>
      <w:r>
        <w:rPr>
          <w:spacing w:val="-2"/>
        </w:rPr>
        <w:t xml:space="preserve"> </w:t>
      </w:r>
      <w:r>
        <w:t>газе</w:t>
      </w:r>
      <w:r>
        <w:rPr>
          <w:spacing w:val="2"/>
        </w:rPr>
        <w:t xml:space="preserve"> </w:t>
      </w:r>
      <w:r>
        <w:t>(на углубленном</w:t>
      </w:r>
      <w:r>
        <w:rPr>
          <w:spacing w:val="3"/>
        </w:rPr>
        <w:t xml:space="preserve"> </w:t>
      </w:r>
      <w:r>
        <w:t>уровне);</w:t>
      </w:r>
    </w:p>
    <w:p w:rsidR="00E0428A" w:rsidRDefault="001F0548">
      <w:pPr>
        <w:pStyle w:val="a5"/>
        <w:spacing w:before="1" w:line="360" w:lineRule="auto"/>
        <w:ind w:right="202"/>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w:t>
      </w:r>
      <w:r>
        <w:rPr>
          <w:spacing w:val="-1"/>
        </w:rPr>
        <w:t xml:space="preserve"> </w:t>
      </w:r>
      <w:r>
        <w:t>света, энергия и импульс</w:t>
      </w:r>
      <w:r>
        <w:rPr>
          <w:spacing w:val="-1"/>
        </w:rPr>
        <w:t xml:space="preserve"> </w:t>
      </w:r>
      <w:r>
        <w:t>фотона;</w:t>
      </w:r>
    </w:p>
    <w:p w:rsidR="00E0428A" w:rsidRDefault="001F0548">
      <w:pPr>
        <w:pStyle w:val="a5"/>
        <w:spacing w:line="360" w:lineRule="auto"/>
        <w:ind w:right="1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57"/>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61"/>
        </w:rPr>
        <w:t xml:space="preserve"> </w:t>
      </w:r>
      <w:r>
        <w:t>например:</w:t>
      </w:r>
      <w:r>
        <w:rPr>
          <w:spacing w:val="1"/>
        </w:rPr>
        <w:t xml:space="preserve"> </w:t>
      </w:r>
      <w:r>
        <w:t>отражение, преломление, интерференция, дифракция и поляризация света, дисперсия света (на</w:t>
      </w:r>
      <w:r>
        <w:rPr>
          <w:spacing w:val="1"/>
        </w:rPr>
        <w:t xml:space="preserve"> </w:t>
      </w:r>
      <w:r>
        <w:t>базовом</w:t>
      </w:r>
      <w:r>
        <w:rPr>
          <w:spacing w:val="-1"/>
        </w:rPr>
        <w:t xml:space="preserve"> </w:t>
      </w:r>
      <w:r>
        <w:t>уровне);</w:t>
      </w:r>
    </w:p>
    <w:p w:rsidR="00E0428A" w:rsidRDefault="001F0548">
      <w:pPr>
        <w:pStyle w:val="a5"/>
        <w:spacing w:line="372" w:lineRule="auto"/>
        <w:ind w:right="193"/>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 знаний</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E0428A" w:rsidRDefault="001F0548">
      <w:pPr>
        <w:pStyle w:val="a5"/>
        <w:spacing w:line="259" w:lineRule="exact"/>
        <w:ind w:left="1121" w:firstLine="0"/>
      </w:pPr>
      <w:r>
        <w:t>выдвигать</w:t>
      </w:r>
      <w:r>
        <w:rPr>
          <w:spacing w:val="45"/>
        </w:rPr>
        <w:t xml:space="preserve"> </w:t>
      </w:r>
      <w:r>
        <w:t>новые</w:t>
      </w:r>
      <w:r>
        <w:rPr>
          <w:spacing w:val="43"/>
        </w:rPr>
        <w:t xml:space="preserve"> </w:t>
      </w:r>
      <w:r>
        <w:t>идеи,</w:t>
      </w:r>
      <w:r>
        <w:rPr>
          <w:spacing w:val="42"/>
        </w:rPr>
        <w:t xml:space="preserve"> </w:t>
      </w:r>
      <w:r>
        <w:t>предлагать</w:t>
      </w:r>
      <w:r>
        <w:rPr>
          <w:spacing w:val="45"/>
        </w:rPr>
        <w:t xml:space="preserve"> </w:t>
      </w:r>
      <w:r>
        <w:t>оригинальные</w:t>
      </w:r>
      <w:r>
        <w:rPr>
          <w:spacing w:val="43"/>
        </w:rPr>
        <w:t xml:space="preserve"> </w:t>
      </w:r>
      <w:r>
        <w:t>подходы</w:t>
      </w:r>
      <w:r>
        <w:rPr>
          <w:spacing w:val="42"/>
        </w:rPr>
        <w:t xml:space="preserve"> </w:t>
      </w:r>
      <w:r>
        <w:t>и</w:t>
      </w:r>
      <w:r>
        <w:rPr>
          <w:spacing w:val="45"/>
        </w:rPr>
        <w:t xml:space="preserve"> </w:t>
      </w:r>
      <w:r>
        <w:t>решения,</w:t>
      </w:r>
      <w:r>
        <w:rPr>
          <w:spacing w:val="45"/>
        </w:rPr>
        <w:t xml:space="preserve"> </w:t>
      </w:r>
      <w:r>
        <w:t>например,</w:t>
      </w:r>
      <w:r>
        <w:rPr>
          <w:spacing w:val="44"/>
        </w:rPr>
        <w:t xml:space="preserve"> </w:t>
      </w:r>
      <w:r>
        <w:t>решать</w:t>
      </w:r>
    </w:p>
    <w:p w:rsidR="00E0428A" w:rsidRDefault="001F0548">
      <w:pPr>
        <w:pStyle w:val="a5"/>
        <w:spacing w:before="140" w:line="360" w:lineRule="auto"/>
        <w:ind w:right="204" w:firstLine="0"/>
      </w:pPr>
      <w:r>
        <w:t>качественные задачи с опорой на изученные физические законы, закономерности и физические</w:t>
      </w:r>
      <w:r>
        <w:rPr>
          <w:spacing w:val="1"/>
        </w:rPr>
        <w:t xml:space="preserve"> </w:t>
      </w:r>
      <w:r>
        <w:t>явления</w:t>
      </w:r>
      <w:r>
        <w:rPr>
          <w:spacing w:val="-1"/>
        </w:rPr>
        <w:t xml:space="preserve"> </w:t>
      </w:r>
      <w:r>
        <w:t>(на базовом уровне);</w:t>
      </w:r>
    </w:p>
    <w:p w:rsidR="00E0428A" w:rsidRDefault="001F0548">
      <w:pPr>
        <w:pStyle w:val="a5"/>
        <w:spacing w:line="360" w:lineRule="auto"/>
        <w:ind w:right="195"/>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твѐрдого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w:t>
      </w:r>
      <w:r>
        <w:rPr>
          <w:spacing w:val="1"/>
        </w:rPr>
        <w:t xml:space="preserve"> </w:t>
      </w:r>
      <w:r>
        <w:t>кронштейнов</w:t>
      </w:r>
      <w:r>
        <w:rPr>
          <w:spacing w:val="1"/>
        </w:rPr>
        <w:t xml:space="preserve"> </w:t>
      </w:r>
      <w:r>
        <w:t>и</w:t>
      </w:r>
      <w:r>
        <w:rPr>
          <w:spacing w:val="1"/>
        </w:rPr>
        <w:t xml:space="preserve"> </w:t>
      </w:r>
      <w:r>
        <w:t>расчѐт</w:t>
      </w:r>
      <w:r>
        <w:rPr>
          <w:spacing w:val="1"/>
        </w:rPr>
        <w:t xml:space="preserve"> </w:t>
      </w:r>
      <w:r>
        <w:t>сил</w:t>
      </w:r>
      <w:r>
        <w:rPr>
          <w:spacing w:val="1"/>
        </w:rPr>
        <w:t xml:space="preserve"> </w:t>
      </w:r>
      <w:r>
        <w:t>упругости;</w:t>
      </w:r>
      <w:r>
        <w:rPr>
          <w:spacing w:val="1"/>
        </w:rPr>
        <w:t xml:space="preserve"> </w:t>
      </w:r>
      <w:r>
        <w:t>изучение</w:t>
      </w:r>
      <w:r>
        <w:rPr>
          <w:spacing w:val="1"/>
        </w:rPr>
        <w:t xml:space="preserve"> </w:t>
      </w:r>
      <w:r>
        <w:t>устойчивости</w:t>
      </w:r>
      <w:r>
        <w:rPr>
          <w:spacing w:val="1"/>
        </w:rPr>
        <w:t xml:space="preserve"> </w:t>
      </w:r>
      <w:r>
        <w:t>твѐрдого</w:t>
      </w:r>
      <w:r>
        <w:rPr>
          <w:spacing w:val="1"/>
        </w:rPr>
        <w:t xml:space="preserve"> </w:t>
      </w:r>
      <w:r>
        <w:t>тела,</w:t>
      </w:r>
      <w:r>
        <w:rPr>
          <w:spacing w:val="-57"/>
        </w:rPr>
        <w:t xml:space="preserve"> </w:t>
      </w:r>
      <w:r>
        <w:t>имеющего</w:t>
      </w:r>
      <w:r>
        <w:rPr>
          <w:spacing w:val="-2"/>
        </w:rPr>
        <w:t xml:space="preserve"> </w:t>
      </w:r>
      <w:r>
        <w:t>площадь</w:t>
      </w:r>
      <w:r>
        <w:rPr>
          <w:spacing w:val="1"/>
        </w:rPr>
        <w:t xml:space="preserve"> </w:t>
      </w:r>
      <w:r>
        <w:t>опоры.</w:t>
      </w:r>
    </w:p>
    <w:p w:rsidR="00E0428A" w:rsidRDefault="001F0548" w:rsidP="00B95C42">
      <w:pPr>
        <w:pStyle w:val="a7"/>
        <w:numPr>
          <w:ilvl w:val="4"/>
          <w:numId w:val="13"/>
        </w:numPr>
        <w:tabs>
          <w:tab w:val="left" w:pos="2322"/>
        </w:tabs>
        <w:spacing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0428A" w:rsidRDefault="001F0548">
      <w:pPr>
        <w:pStyle w:val="a5"/>
        <w:spacing w:line="360" w:lineRule="auto"/>
        <w:ind w:right="196"/>
      </w:pPr>
      <w:r>
        <w:t xml:space="preserve">создавать  </w:t>
      </w:r>
      <w:r>
        <w:rPr>
          <w:spacing w:val="52"/>
        </w:rPr>
        <w:t xml:space="preserve"> </w:t>
      </w:r>
      <w:r>
        <w:t xml:space="preserve">тексты   </w:t>
      </w:r>
      <w:r>
        <w:rPr>
          <w:spacing w:val="50"/>
        </w:rPr>
        <w:t xml:space="preserve"> </w:t>
      </w:r>
      <w:r>
        <w:t xml:space="preserve">в   </w:t>
      </w:r>
      <w:r>
        <w:rPr>
          <w:spacing w:val="50"/>
        </w:rPr>
        <w:t xml:space="preserve"> </w:t>
      </w:r>
      <w:r>
        <w:t xml:space="preserve">различных   </w:t>
      </w:r>
      <w:r>
        <w:rPr>
          <w:spacing w:val="53"/>
        </w:rPr>
        <w:t xml:space="preserve"> </w:t>
      </w:r>
      <w:r>
        <w:t xml:space="preserve">форматах   </w:t>
      </w:r>
      <w:r>
        <w:rPr>
          <w:spacing w:val="53"/>
        </w:rPr>
        <w:t xml:space="preserve"> </w:t>
      </w:r>
      <w:r>
        <w:t xml:space="preserve">с   </w:t>
      </w:r>
      <w:r>
        <w:rPr>
          <w:spacing w:val="52"/>
        </w:rPr>
        <w:t xml:space="preserve"> </w:t>
      </w:r>
      <w:r>
        <w:t xml:space="preserve">учетом   </w:t>
      </w:r>
      <w:r>
        <w:rPr>
          <w:spacing w:val="51"/>
        </w:rPr>
        <w:t xml:space="preserve"> </w:t>
      </w:r>
      <w:r>
        <w:t xml:space="preserve">назначения   </w:t>
      </w:r>
      <w:r>
        <w:rPr>
          <w:spacing w:val="5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6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rsidR="00E0428A" w:rsidRDefault="001F0548">
      <w:pPr>
        <w:pStyle w:val="a5"/>
        <w:ind w:left="1121" w:firstLine="0"/>
      </w:pPr>
      <w:r>
        <w:t xml:space="preserve">использовать    </w:t>
      </w:r>
      <w:r>
        <w:rPr>
          <w:spacing w:val="54"/>
        </w:rPr>
        <w:t xml:space="preserve"> </w:t>
      </w:r>
      <w:r>
        <w:t xml:space="preserve">средства     </w:t>
      </w:r>
      <w:r>
        <w:rPr>
          <w:spacing w:val="49"/>
        </w:rPr>
        <w:t xml:space="preserve"> </w:t>
      </w:r>
      <w:r>
        <w:t xml:space="preserve">информационных     </w:t>
      </w:r>
      <w:r>
        <w:rPr>
          <w:spacing w:val="53"/>
        </w:rPr>
        <w:t xml:space="preserve"> </w:t>
      </w:r>
      <w:r>
        <w:t xml:space="preserve">и     </w:t>
      </w:r>
      <w:r>
        <w:rPr>
          <w:spacing w:val="53"/>
        </w:rPr>
        <w:t xml:space="preserve"> </w:t>
      </w:r>
      <w:r>
        <w:t xml:space="preserve">коммуникационных     </w:t>
      </w:r>
      <w:r>
        <w:rPr>
          <w:spacing w:val="53"/>
        </w:rPr>
        <w:t xml:space="preserve"> </w:t>
      </w:r>
      <w:r>
        <w:t>технологий</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198" w:firstLine="0"/>
      </w:pP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w:t>
      </w:r>
      <w:r>
        <w:rPr>
          <w:spacing w:val="46"/>
        </w:rPr>
        <w:t xml:space="preserve"> </w:t>
      </w:r>
      <w:r>
        <w:t xml:space="preserve">технологии       </w:t>
      </w:r>
      <w:r>
        <w:rPr>
          <w:spacing w:val="47"/>
        </w:rPr>
        <w:t xml:space="preserve"> </w:t>
      </w:r>
      <w:r>
        <w:t xml:space="preserve">для       </w:t>
      </w:r>
      <w:r>
        <w:rPr>
          <w:spacing w:val="44"/>
        </w:rPr>
        <w:t xml:space="preserve"> </w:t>
      </w:r>
      <w:r>
        <w:t xml:space="preserve">поиска,       </w:t>
      </w:r>
      <w:r>
        <w:rPr>
          <w:spacing w:val="46"/>
        </w:rPr>
        <w:t xml:space="preserve"> </w:t>
      </w:r>
      <w:r>
        <w:t xml:space="preserve">структурирования,       </w:t>
      </w:r>
      <w:r>
        <w:rPr>
          <w:spacing w:val="46"/>
        </w:rPr>
        <w:t xml:space="preserve"> </w:t>
      </w:r>
      <w:r>
        <w:t>интерпретации</w:t>
      </w:r>
      <w:r>
        <w:rPr>
          <w:spacing w:val="-58"/>
        </w:rPr>
        <w:t xml:space="preserve"> </w:t>
      </w:r>
      <w:r>
        <w:t>и представления информации при подготовке сообщений о применении законов физики, химии в</w:t>
      </w:r>
      <w:r>
        <w:rPr>
          <w:spacing w:val="1"/>
        </w:rPr>
        <w:t xml:space="preserve"> </w:t>
      </w:r>
      <w:r>
        <w:t>технике</w:t>
      </w:r>
      <w:r>
        <w:rPr>
          <w:spacing w:val="-2"/>
        </w:rPr>
        <w:t xml:space="preserve"> </w:t>
      </w:r>
      <w:r>
        <w:t>и</w:t>
      </w:r>
      <w:r>
        <w:rPr>
          <w:spacing w:val="-2"/>
        </w:rPr>
        <w:t xml:space="preserve"> </w:t>
      </w:r>
      <w:r>
        <w:t>технологиях;</w:t>
      </w:r>
    </w:p>
    <w:p w:rsidR="00E0428A" w:rsidRDefault="001F0548">
      <w:pPr>
        <w:pStyle w:val="a5"/>
        <w:spacing w:before="1" w:line="360" w:lineRule="auto"/>
        <w:ind w:right="200"/>
      </w:pPr>
      <w:r>
        <w:t>использовать IT-технологии при работе с дополнительными источниками информации в</w:t>
      </w:r>
      <w:r>
        <w:rPr>
          <w:spacing w:val="1"/>
        </w:rPr>
        <w:t xml:space="preserve"> </w:t>
      </w:r>
      <w:r>
        <w:t>области</w:t>
      </w:r>
      <w:r>
        <w:rPr>
          <w:spacing w:val="-3"/>
        </w:rPr>
        <w:t xml:space="preserve"> </w:t>
      </w:r>
      <w:r>
        <w:t>естественнонаучного</w:t>
      </w:r>
      <w:r>
        <w:rPr>
          <w:spacing w:val="-3"/>
        </w:rPr>
        <w:t xml:space="preserve"> </w:t>
      </w:r>
      <w:r>
        <w:t>знания,</w:t>
      </w:r>
      <w:r>
        <w:rPr>
          <w:spacing w:val="-2"/>
        </w:rPr>
        <w:t xml:space="preserve"> </w:t>
      </w:r>
      <w:r>
        <w:t>проводить</w:t>
      </w:r>
      <w:r>
        <w:rPr>
          <w:spacing w:val="-3"/>
        </w:rPr>
        <w:t xml:space="preserve"> </w:t>
      </w:r>
      <w:r>
        <w:t>их критический</w:t>
      </w:r>
      <w:r>
        <w:rPr>
          <w:spacing w:val="-3"/>
        </w:rPr>
        <w:t xml:space="preserve"> </w:t>
      </w:r>
      <w:r>
        <w:t>анализ</w:t>
      </w:r>
      <w:r>
        <w:rPr>
          <w:spacing w:val="-2"/>
        </w:rPr>
        <w:t xml:space="preserve"> </w:t>
      </w:r>
      <w:r>
        <w:t>и</w:t>
      </w:r>
      <w:r>
        <w:rPr>
          <w:spacing w:val="-3"/>
        </w:rPr>
        <w:t xml:space="preserve"> </w:t>
      </w:r>
      <w:r>
        <w:t>оценку</w:t>
      </w:r>
      <w:r>
        <w:rPr>
          <w:spacing w:val="-10"/>
        </w:rPr>
        <w:t xml:space="preserve"> </w:t>
      </w:r>
      <w:r>
        <w:t>достоверности.</w:t>
      </w:r>
    </w:p>
    <w:p w:rsidR="00E0428A" w:rsidRDefault="001F0548" w:rsidP="00B95C42">
      <w:pPr>
        <w:pStyle w:val="a7"/>
        <w:numPr>
          <w:ilvl w:val="4"/>
          <w:numId w:val="13"/>
        </w:numPr>
        <w:tabs>
          <w:tab w:val="left" w:pos="2322"/>
        </w:tabs>
        <w:spacing w:line="360" w:lineRule="auto"/>
        <w:ind w:right="205"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E0428A" w:rsidRDefault="001F0548">
      <w:pPr>
        <w:pStyle w:val="a5"/>
        <w:ind w:left="1121" w:firstLine="0"/>
      </w:pPr>
      <w:r>
        <w:t>аргументированно</w:t>
      </w:r>
      <w:r>
        <w:rPr>
          <w:spacing w:val="-3"/>
        </w:rPr>
        <w:t xml:space="preserve"> </w:t>
      </w:r>
      <w:r>
        <w:t>вести</w:t>
      </w:r>
      <w:r>
        <w:rPr>
          <w:spacing w:val="-3"/>
        </w:rPr>
        <w:t xml:space="preserve"> </w:t>
      </w:r>
      <w:r>
        <w:t>диалог,</w:t>
      </w:r>
      <w:r>
        <w:rPr>
          <w:spacing w:val="-3"/>
        </w:rPr>
        <w:t xml:space="preserve"> </w:t>
      </w:r>
      <w:r>
        <w:t>развернуто</w:t>
      </w:r>
      <w:r>
        <w:rPr>
          <w:spacing w:val="-3"/>
        </w:rPr>
        <w:t xml:space="preserve"> </w:t>
      </w:r>
      <w:r>
        <w:t>и</w:t>
      </w:r>
      <w:r>
        <w:rPr>
          <w:spacing w:val="1"/>
        </w:rPr>
        <w:t xml:space="preserve"> </w:t>
      </w:r>
      <w:r>
        <w:t>логично</w:t>
      </w:r>
      <w:r>
        <w:rPr>
          <w:spacing w:val="-3"/>
        </w:rPr>
        <w:t xml:space="preserve"> </w:t>
      </w:r>
      <w:r>
        <w:t>излагать</w:t>
      </w:r>
      <w:r>
        <w:rPr>
          <w:spacing w:val="-2"/>
        </w:rPr>
        <w:t xml:space="preserve"> </w:t>
      </w:r>
      <w:r>
        <w:t>свою</w:t>
      </w:r>
      <w:r>
        <w:rPr>
          <w:spacing w:val="-4"/>
        </w:rPr>
        <w:t xml:space="preserve"> </w:t>
      </w:r>
      <w:r>
        <w:t>точку</w:t>
      </w:r>
      <w:r>
        <w:rPr>
          <w:spacing w:val="-7"/>
        </w:rPr>
        <w:t xml:space="preserve"> </w:t>
      </w:r>
      <w:r>
        <w:t>зрения;</w:t>
      </w:r>
    </w:p>
    <w:p w:rsidR="00E0428A" w:rsidRDefault="001F0548">
      <w:pPr>
        <w:pStyle w:val="a5"/>
        <w:spacing w:before="137" w:line="360" w:lineRule="auto"/>
        <w:ind w:right="202"/>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60"/>
        </w:rPr>
        <w:t xml:space="preserve"> </w:t>
      </w:r>
      <w:r>
        <w:t>решения</w:t>
      </w:r>
      <w:r>
        <w:rPr>
          <w:spacing w:val="1"/>
        </w:rPr>
        <w:t xml:space="preserve"> </w:t>
      </w:r>
      <w:r>
        <w:t>задач,</w:t>
      </w:r>
      <w:r>
        <w:rPr>
          <w:spacing w:val="8"/>
        </w:rPr>
        <w:t xml:space="preserve"> </w:t>
      </w:r>
      <w:r>
        <w:t>результатов</w:t>
      </w:r>
      <w:r>
        <w:rPr>
          <w:spacing w:val="10"/>
        </w:rPr>
        <w:t xml:space="preserve"> </w:t>
      </w:r>
      <w:r>
        <w:t>учебных</w:t>
      </w:r>
      <w:r>
        <w:rPr>
          <w:spacing w:val="8"/>
        </w:rPr>
        <w:t xml:space="preserve"> </w:t>
      </w:r>
      <w:r>
        <w:t>исследований</w:t>
      </w:r>
      <w:r>
        <w:rPr>
          <w:spacing w:val="7"/>
        </w:rPr>
        <w:t xml:space="preserve"> </w:t>
      </w:r>
      <w:r>
        <w:t>и</w:t>
      </w:r>
      <w:r>
        <w:rPr>
          <w:spacing w:val="7"/>
        </w:rPr>
        <w:t xml:space="preserve"> </w:t>
      </w:r>
      <w:r>
        <w:t>проектов</w:t>
      </w:r>
      <w:r>
        <w:rPr>
          <w:spacing w:val="8"/>
        </w:rPr>
        <w:t xml:space="preserve"> </w:t>
      </w:r>
      <w:r>
        <w:t>в</w:t>
      </w:r>
      <w:r>
        <w:rPr>
          <w:spacing w:val="8"/>
        </w:rPr>
        <w:t xml:space="preserve"> </w:t>
      </w:r>
      <w:r>
        <w:t>области</w:t>
      </w:r>
      <w:r>
        <w:rPr>
          <w:spacing w:val="9"/>
        </w:rPr>
        <w:t xml:space="preserve"> </w:t>
      </w:r>
      <w:r>
        <w:t>естествознания;</w:t>
      </w:r>
      <w:r>
        <w:rPr>
          <w:spacing w:val="10"/>
        </w:rPr>
        <w:t xml:space="preserve"> </w:t>
      </w:r>
      <w:r>
        <w:t>в</w:t>
      </w:r>
      <w:r>
        <w:rPr>
          <w:spacing w:val="5"/>
        </w:rPr>
        <w:t xml:space="preserve"> </w:t>
      </w:r>
      <w:r>
        <w:t>ходе</w:t>
      </w:r>
      <w:r>
        <w:rPr>
          <w:spacing w:val="15"/>
        </w:rPr>
        <w:t xml:space="preserve"> </w:t>
      </w:r>
      <w:r>
        <w:t>дискуссий</w:t>
      </w:r>
      <w:r>
        <w:rPr>
          <w:spacing w:val="-58"/>
        </w:rPr>
        <w:t xml:space="preserve"> </w:t>
      </w:r>
      <w:r>
        <w:t>о</w:t>
      </w:r>
      <w:r>
        <w:rPr>
          <w:spacing w:val="-1"/>
        </w:rPr>
        <w:t xml:space="preserve"> </w:t>
      </w:r>
      <w:r>
        <w:t>современной естественнонаучной</w:t>
      </w:r>
      <w:r>
        <w:rPr>
          <w:spacing w:val="5"/>
        </w:rPr>
        <w:t xml:space="preserve"> </w:t>
      </w:r>
      <w:r>
        <w:t>картине</w:t>
      </w:r>
      <w:r>
        <w:rPr>
          <w:spacing w:val="-1"/>
        </w:rPr>
        <w:t xml:space="preserve"> </w:t>
      </w:r>
      <w:r>
        <w:t>мира;</w:t>
      </w:r>
    </w:p>
    <w:p w:rsidR="00E0428A" w:rsidRDefault="001F0548">
      <w:pPr>
        <w:pStyle w:val="a5"/>
        <w:spacing w:before="2" w:line="360" w:lineRule="auto"/>
        <w:ind w:right="196"/>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w:t>
      </w:r>
      <w:r>
        <w:rPr>
          <w:spacing w:val="1"/>
        </w:rPr>
        <w:t xml:space="preserve"> </w:t>
      </w:r>
      <w:r>
        <w:t>и</w:t>
      </w:r>
      <w:r>
        <w:rPr>
          <w:spacing w:val="-57"/>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1"/>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w:t>
      </w:r>
      <w:r>
        <w:rPr>
          <w:spacing w:val="-3"/>
        </w:rPr>
        <w:t xml:space="preserve"> </w:t>
      </w:r>
      <w:r>
        <w:t>явления</w:t>
      </w:r>
      <w:r>
        <w:rPr>
          <w:spacing w:val="-1"/>
        </w:rPr>
        <w:t xml:space="preserve"> </w:t>
      </w:r>
      <w:r>
        <w:t>в</w:t>
      </w:r>
      <w:r>
        <w:rPr>
          <w:spacing w:val="-2"/>
        </w:rPr>
        <w:t xml:space="preserve"> </w:t>
      </w:r>
      <w:r>
        <w:t>природе»,</w:t>
      </w:r>
      <w:r>
        <w:rPr>
          <w:spacing w:val="3"/>
        </w:rPr>
        <w:t xml:space="preserve"> </w:t>
      </w:r>
      <w:r>
        <w:t>«Световые</w:t>
      </w:r>
      <w:r>
        <w:rPr>
          <w:spacing w:val="-2"/>
        </w:rPr>
        <w:t xml:space="preserve"> </w:t>
      </w:r>
      <w:r>
        <w:t>явления</w:t>
      </w:r>
      <w:r>
        <w:rPr>
          <w:spacing w:val="-1"/>
        </w:rPr>
        <w:t xml:space="preserve"> </w:t>
      </w:r>
      <w:r>
        <w:t>в</w:t>
      </w:r>
      <w:r>
        <w:rPr>
          <w:spacing w:val="-2"/>
        </w:rPr>
        <w:t xml:space="preserve"> </w:t>
      </w:r>
      <w:r>
        <w:t>природе»).</w:t>
      </w:r>
    </w:p>
    <w:p w:rsidR="00E0428A" w:rsidRDefault="001F0548" w:rsidP="00B95C42">
      <w:pPr>
        <w:pStyle w:val="a7"/>
        <w:numPr>
          <w:ilvl w:val="4"/>
          <w:numId w:val="13"/>
        </w:numPr>
        <w:tabs>
          <w:tab w:val="left" w:pos="2322"/>
        </w:tabs>
        <w:spacing w:line="362" w:lineRule="auto"/>
        <w:ind w:right="196"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0428A" w:rsidRDefault="001F0548">
      <w:pPr>
        <w:pStyle w:val="a5"/>
        <w:spacing w:line="360" w:lineRule="auto"/>
        <w:ind w:right="20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w:t>
      </w:r>
      <w:r>
        <w:rPr>
          <w:spacing w:val="-1"/>
        </w:rPr>
        <w:t xml:space="preserve"> </w:t>
      </w:r>
      <w:r>
        <w:t>и формулировать</w:t>
      </w:r>
      <w:r>
        <w:rPr>
          <w:spacing w:val="59"/>
        </w:rPr>
        <w:t xml:space="preserve"> </w:t>
      </w:r>
      <w:r>
        <w:t>задачи;</w:t>
      </w:r>
    </w:p>
    <w:p w:rsidR="00E0428A" w:rsidRDefault="001F0548">
      <w:pPr>
        <w:pStyle w:val="a5"/>
        <w:spacing w:line="360" w:lineRule="auto"/>
        <w:ind w:right="198"/>
      </w:pPr>
      <w:r>
        <w:t xml:space="preserve">самостоятельно   </w:t>
      </w:r>
      <w:r>
        <w:rPr>
          <w:spacing w:val="1"/>
        </w:rPr>
        <w:t xml:space="preserve"> </w:t>
      </w:r>
      <w:r>
        <w:t>составлять     план     решения     расчѐтных     и     качественных     задач</w:t>
      </w:r>
      <w:r>
        <w:rPr>
          <w:spacing w:val="1"/>
        </w:rPr>
        <w:t xml:space="preserve"> </w:t>
      </w:r>
      <w:r>
        <w:t>по    физике    и    химии,    план    выполнения    практической    или    исследовательской    работы</w:t>
      </w:r>
      <w:r>
        <w:rPr>
          <w:spacing w:val="1"/>
        </w:rPr>
        <w:t xml:space="preserve"> </w:t>
      </w:r>
      <w:r>
        <w:t>с учетом</w:t>
      </w:r>
      <w:r>
        <w:rPr>
          <w:spacing w:val="-1"/>
        </w:rPr>
        <w:t xml:space="preserve"> </w:t>
      </w:r>
      <w:r>
        <w:t>имеющихся ресурсов и</w:t>
      </w:r>
      <w:r>
        <w:rPr>
          <w:spacing w:val="-1"/>
        </w:rPr>
        <w:t xml:space="preserve"> </w:t>
      </w:r>
      <w:r>
        <w:t>собственных</w:t>
      </w:r>
      <w:r>
        <w:rPr>
          <w:spacing w:val="1"/>
        </w:rPr>
        <w:t xml:space="preserve"> </w:t>
      </w:r>
      <w:r>
        <w:t>возможностей;</w:t>
      </w:r>
    </w:p>
    <w:p w:rsidR="00E0428A" w:rsidRDefault="001F0548">
      <w:pPr>
        <w:pStyle w:val="a5"/>
        <w:spacing w:line="360" w:lineRule="auto"/>
        <w:ind w:right="197"/>
      </w:pPr>
      <w:r>
        <w:t>делать осознанный выбор, аргументировать его, брать на себя ответственность за решение в</w:t>
      </w:r>
      <w:r>
        <w:rPr>
          <w:spacing w:val="-57"/>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3"/>
        </w:rPr>
        <w:t xml:space="preserve"> </w:t>
      </w:r>
      <w:r>
        <w:t>вносить</w:t>
      </w:r>
      <w:r>
        <w:rPr>
          <w:spacing w:val="-4"/>
        </w:rPr>
        <w:t xml:space="preserve"> </w:t>
      </w:r>
      <w:r>
        <w:t>коррективы в</w:t>
      </w:r>
      <w:r>
        <w:rPr>
          <w:spacing w:val="-3"/>
        </w:rPr>
        <w:t xml:space="preserve"> </w:t>
      </w:r>
      <w:r>
        <w:t>деятельность,</w:t>
      </w:r>
      <w:r>
        <w:rPr>
          <w:spacing w:val="-2"/>
        </w:rPr>
        <w:t xml:space="preserve"> </w:t>
      </w:r>
      <w:r>
        <w:t>оценивать</w:t>
      </w:r>
      <w:r>
        <w:rPr>
          <w:spacing w:val="-2"/>
        </w:rPr>
        <w:t xml:space="preserve"> </w:t>
      </w:r>
      <w:r>
        <w:t>соответствие</w:t>
      </w:r>
      <w:r>
        <w:rPr>
          <w:spacing w:val="-4"/>
        </w:rPr>
        <w:t xml:space="preserve"> </w:t>
      </w:r>
      <w:r>
        <w:t>результатов</w:t>
      </w:r>
      <w:r>
        <w:rPr>
          <w:spacing w:val="-2"/>
        </w:rPr>
        <w:t xml:space="preserve"> </w:t>
      </w:r>
      <w:r>
        <w:t>целям;</w:t>
      </w:r>
    </w:p>
    <w:p w:rsidR="00E0428A" w:rsidRDefault="001F0548">
      <w:pPr>
        <w:pStyle w:val="a5"/>
        <w:spacing w:line="360" w:lineRule="auto"/>
        <w:ind w:right="195"/>
      </w:pP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E0428A" w:rsidRDefault="001F0548">
      <w:pPr>
        <w:pStyle w:val="a5"/>
        <w:spacing w:line="360" w:lineRule="auto"/>
        <w:ind w:right="207"/>
      </w:pPr>
      <w:r>
        <w:t>принимать мотивы и аргументы других участников при анализе и обсуждении результатов</w:t>
      </w:r>
      <w:r>
        <w:rPr>
          <w:spacing w:val="1"/>
        </w:rPr>
        <w:t xml:space="preserve"> </w:t>
      </w:r>
      <w:r>
        <w:t>учебных исследований</w:t>
      </w:r>
      <w:r>
        <w:rPr>
          <w:spacing w:val="-2"/>
        </w:rPr>
        <w:t xml:space="preserve"> </w:t>
      </w:r>
      <w:r>
        <w:t>или</w:t>
      </w:r>
      <w:r>
        <w:rPr>
          <w:spacing w:val="1"/>
        </w:rPr>
        <w:t xml:space="preserve"> </w:t>
      </w:r>
      <w:r>
        <w:t>решения физических</w:t>
      </w:r>
      <w:r>
        <w:rPr>
          <w:spacing w:val="-2"/>
        </w:rPr>
        <w:t xml:space="preserve"> </w:t>
      </w:r>
      <w:r>
        <w:t>задач.</w:t>
      </w:r>
    </w:p>
    <w:p w:rsidR="00E0428A" w:rsidRDefault="001F0548" w:rsidP="00B95C42">
      <w:pPr>
        <w:pStyle w:val="a7"/>
        <w:numPr>
          <w:ilvl w:val="3"/>
          <w:numId w:val="13"/>
        </w:numPr>
        <w:tabs>
          <w:tab w:val="left" w:pos="2142"/>
        </w:tabs>
        <w:ind w:hanging="1021"/>
        <w:jc w:val="both"/>
        <w:rPr>
          <w:sz w:val="24"/>
        </w:rPr>
      </w:pPr>
      <w:r>
        <w:rPr>
          <w:sz w:val="24"/>
        </w:rPr>
        <w:t>Общественно-научные</w:t>
      </w:r>
      <w:r>
        <w:rPr>
          <w:spacing w:val="-8"/>
          <w:sz w:val="24"/>
        </w:rPr>
        <w:t xml:space="preserve"> </w:t>
      </w:r>
      <w:r>
        <w:rPr>
          <w:sz w:val="24"/>
        </w:rPr>
        <w:t>предметы.</w:t>
      </w:r>
    </w:p>
    <w:p w:rsidR="00E0428A" w:rsidRDefault="001F0548" w:rsidP="00B95C42">
      <w:pPr>
        <w:pStyle w:val="a7"/>
        <w:numPr>
          <w:ilvl w:val="4"/>
          <w:numId w:val="13"/>
        </w:numPr>
        <w:tabs>
          <w:tab w:val="left" w:pos="2322"/>
        </w:tabs>
        <w:spacing w:before="133" w:line="362"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E0428A" w:rsidRDefault="001F0548">
      <w:pPr>
        <w:pStyle w:val="a5"/>
        <w:spacing w:line="271" w:lineRule="exact"/>
        <w:ind w:left="1121" w:firstLine="0"/>
      </w:pPr>
      <w:r>
        <w:t>характеризовать,</w:t>
      </w:r>
      <w:r>
        <w:rPr>
          <w:spacing w:val="72"/>
        </w:rPr>
        <w:t xml:space="preserve"> </w:t>
      </w:r>
      <w:r>
        <w:t xml:space="preserve">опираясь  </w:t>
      </w:r>
      <w:r>
        <w:rPr>
          <w:spacing w:val="10"/>
        </w:rPr>
        <w:t xml:space="preserve"> </w:t>
      </w:r>
      <w:r>
        <w:t xml:space="preserve">на  </w:t>
      </w:r>
      <w:r>
        <w:rPr>
          <w:spacing w:val="10"/>
        </w:rPr>
        <w:t xml:space="preserve"> </w:t>
      </w:r>
      <w:r>
        <w:t xml:space="preserve">социально-гуманитарные  </w:t>
      </w:r>
      <w:r>
        <w:rPr>
          <w:spacing w:val="8"/>
        </w:rPr>
        <w:t xml:space="preserve"> </w:t>
      </w:r>
      <w:r>
        <w:t xml:space="preserve">знания,  </w:t>
      </w:r>
      <w:r>
        <w:rPr>
          <w:spacing w:val="8"/>
        </w:rPr>
        <w:t xml:space="preserve"> </w:t>
      </w:r>
      <w:r>
        <w:t xml:space="preserve">российские  </w:t>
      </w:r>
      <w:r>
        <w:rPr>
          <w:spacing w:val="9"/>
        </w:rPr>
        <w:t xml:space="preserve"> </w:t>
      </w:r>
      <w:r>
        <w:t>духовно-</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line="360" w:lineRule="auto"/>
        <w:ind w:right="194" w:firstLine="0"/>
      </w:pPr>
      <w:r>
        <w:t>нравственные ценности, раскрывать их взаимосвязь, историческую обусловленность, актуальность</w:t>
      </w:r>
      <w:r>
        <w:rPr>
          <w:spacing w:val="-57"/>
        </w:rPr>
        <w:t xml:space="preserve"> </w:t>
      </w:r>
      <w:r>
        <w:t>в</w:t>
      </w:r>
      <w:r>
        <w:rPr>
          <w:spacing w:val="-2"/>
        </w:rPr>
        <w:t xml:space="preserve"> </w:t>
      </w:r>
      <w:r>
        <w:t>современных</w:t>
      </w:r>
      <w:r>
        <w:rPr>
          <w:spacing w:val="3"/>
        </w:rPr>
        <w:t xml:space="preserve"> </w:t>
      </w:r>
      <w:r>
        <w:t>условиях;</w:t>
      </w:r>
    </w:p>
    <w:p w:rsidR="00E0428A" w:rsidRDefault="001F0548">
      <w:pPr>
        <w:pStyle w:val="a5"/>
        <w:tabs>
          <w:tab w:val="left" w:pos="3368"/>
          <w:tab w:val="left" w:pos="5590"/>
          <w:tab w:val="left" w:pos="7439"/>
          <w:tab w:val="left" w:pos="9159"/>
        </w:tabs>
        <w:spacing w:before="1" w:line="360" w:lineRule="auto"/>
        <w:ind w:right="200"/>
      </w:pPr>
      <w:r>
        <w:t>самостоятельно</w:t>
      </w:r>
      <w:r>
        <w:tab/>
        <w:t>формулировать</w:t>
      </w:r>
      <w:r>
        <w:tab/>
        <w:t>социальные</w:t>
      </w:r>
      <w:r>
        <w:tab/>
        <w:t>проблемы,</w:t>
      </w:r>
      <w:r>
        <w:tab/>
      </w:r>
      <w:r>
        <w:rPr>
          <w:spacing w:val="-1"/>
        </w:rPr>
        <w:t>рассматривать</w:t>
      </w:r>
      <w:r>
        <w:rPr>
          <w:spacing w:val="-58"/>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 социальных</w:t>
      </w:r>
      <w:r>
        <w:rPr>
          <w:spacing w:val="-1"/>
        </w:rPr>
        <w:t xml:space="preserve"> </w:t>
      </w:r>
      <w:r>
        <w:t>институтов;</w:t>
      </w:r>
    </w:p>
    <w:p w:rsidR="00E0428A" w:rsidRDefault="001F0548">
      <w:pPr>
        <w:pStyle w:val="a5"/>
        <w:spacing w:before="1" w:line="360" w:lineRule="auto"/>
        <w:ind w:right="200"/>
      </w:pPr>
      <w:r>
        <w:t xml:space="preserve">устанавливать    </w:t>
      </w:r>
      <w:r>
        <w:rPr>
          <w:spacing w:val="35"/>
        </w:rPr>
        <w:t xml:space="preserve"> </w:t>
      </w:r>
      <w:r>
        <w:t xml:space="preserve">существенные     </w:t>
      </w:r>
      <w:r>
        <w:rPr>
          <w:spacing w:val="32"/>
        </w:rPr>
        <w:t xml:space="preserve"> </w:t>
      </w:r>
      <w:r>
        <w:t xml:space="preserve">признак     </w:t>
      </w:r>
      <w:r>
        <w:rPr>
          <w:spacing w:val="32"/>
        </w:rPr>
        <w:t xml:space="preserve"> </w:t>
      </w:r>
      <w:r>
        <w:t xml:space="preserve">или     </w:t>
      </w:r>
      <w:r>
        <w:rPr>
          <w:spacing w:val="35"/>
        </w:rPr>
        <w:t xml:space="preserve"> </w:t>
      </w:r>
      <w:r>
        <w:t xml:space="preserve">основания     </w:t>
      </w:r>
      <w:r>
        <w:rPr>
          <w:spacing w:val="31"/>
        </w:rPr>
        <w:t xml:space="preserve"> </w:t>
      </w:r>
      <w:r>
        <w:t xml:space="preserve">для     </w:t>
      </w:r>
      <w:r>
        <w:rPr>
          <w:spacing w:val="35"/>
        </w:rPr>
        <w:t xml:space="preserve"> </w:t>
      </w:r>
      <w:r>
        <w:t>классификации</w:t>
      </w:r>
      <w:r>
        <w:rPr>
          <w:spacing w:val="-58"/>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 исторические факты по самостоятельно определяемому признаку, например, по</w:t>
      </w:r>
      <w:r>
        <w:rPr>
          <w:spacing w:val="-57"/>
        </w:rPr>
        <w:t xml:space="preserve"> </w:t>
      </w:r>
      <w:r>
        <w:t>хронологии, принадлежности к историческим процессам, типологическим основаниям, проводить</w:t>
      </w:r>
      <w:r>
        <w:rPr>
          <w:spacing w:val="1"/>
        </w:rPr>
        <w:t xml:space="preserve"> </w:t>
      </w:r>
      <w:r>
        <w:t>классификацию стран по особенностям географического положения, формам правления и типам</w:t>
      </w:r>
      <w:r>
        <w:rPr>
          <w:spacing w:val="1"/>
        </w:rPr>
        <w:t xml:space="preserve"> </w:t>
      </w:r>
      <w:r>
        <w:t>государственного</w:t>
      </w:r>
      <w:r>
        <w:rPr>
          <w:spacing w:val="1"/>
        </w:rPr>
        <w:t xml:space="preserve"> </w:t>
      </w:r>
      <w:r>
        <w:t>устройства;</w:t>
      </w:r>
    </w:p>
    <w:p w:rsidR="00E0428A" w:rsidRDefault="001F0548">
      <w:pPr>
        <w:pStyle w:val="a5"/>
        <w:spacing w:line="360" w:lineRule="auto"/>
        <w:ind w:right="193"/>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60"/>
        </w:rPr>
        <w:t xml:space="preserve"> </w:t>
      </w:r>
      <w:r>
        <w:t>качества</w:t>
      </w:r>
      <w:r>
        <w:rPr>
          <w:spacing w:val="1"/>
        </w:rPr>
        <w:t xml:space="preserve"> </w:t>
      </w:r>
      <w:r>
        <w:t>жизни, изменениями содержания парниковых газов в атмосфере и наблюдаемыми климатическими</w:t>
      </w:r>
      <w:r>
        <w:rPr>
          <w:spacing w:val="-57"/>
        </w:rPr>
        <w:t xml:space="preserve"> </w:t>
      </w:r>
      <w:r>
        <w:t>изменениями;</w:t>
      </w:r>
    </w:p>
    <w:p w:rsidR="00E0428A" w:rsidRDefault="001F0548">
      <w:pPr>
        <w:pStyle w:val="a5"/>
        <w:spacing w:line="360" w:lineRule="auto"/>
        <w:ind w:right="197"/>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3"/>
        </w:rPr>
        <w:t xml:space="preserve"> </w:t>
      </w:r>
      <w:r>
        <w:t>нашей страны;</w:t>
      </w:r>
    </w:p>
    <w:p w:rsidR="00E0428A" w:rsidRDefault="001F0548">
      <w:pPr>
        <w:pStyle w:val="a5"/>
        <w:spacing w:before="1" w:line="360" w:lineRule="auto"/>
        <w:ind w:right="197"/>
      </w:pPr>
      <w:r>
        <w:t>вносить коррективы в деятельность, оценивать соответствие результатов целям, оценивать</w:t>
      </w:r>
      <w:r>
        <w:rPr>
          <w:spacing w:val="1"/>
        </w:rPr>
        <w:t xml:space="preserve"> </w:t>
      </w:r>
      <w:r>
        <w:t>риски последствий деятельности, например, связанные с попытками фальсификации исторических</w:t>
      </w:r>
      <w:r>
        <w:rPr>
          <w:spacing w:val="1"/>
        </w:rPr>
        <w:t xml:space="preserve"> </w:t>
      </w:r>
      <w:r>
        <w:t>фактов,</w:t>
      </w:r>
      <w:r>
        <w:rPr>
          <w:spacing w:val="-1"/>
        </w:rPr>
        <w:t xml:space="preserve"> </w:t>
      </w:r>
      <w:r>
        <w:t>отражающих</w:t>
      </w:r>
      <w:r>
        <w:rPr>
          <w:spacing w:val="2"/>
        </w:rPr>
        <w:t xml:space="preserve"> </w:t>
      </w:r>
      <w:r>
        <w:t>важнейшие</w:t>
      </w:r>
      <w:r>
        <w:rPr>
          <w:spacing w:val="-1"/>
        </w:rPr>
        <w:t xml:space="preserve"> </w:t>
      </w:r>
      <w:r>
        <w:t>события истории России.</w:t>
      </w:r>
    </w:p>
    <w:p w:rsidR="00E0428A" w:rsidRDefault="001F0548" w:rsidP="00B95C42">
      <w:pPr>
        <w:pStyle w:val="a7"/>
        <w:numPr>
          <w:ilvl w:val="4"/>
          <w:numId w:val="13"/>
        </w:numPr>
        <w:tabs>
          <w:tab w:val="left" w:pos="2322"/>
        </w:tabs>
        <w:spacing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E0428A" w:rsidRDefault="001F0548">
      <w:pPr>
        <w:pStyle w:val="a5"/>
        <w:spacing w:line="360" w:lineRule="auto"/>
        <w:ind w:right="197"/>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 xml:space="preserve">и      </w:t>
      </w:r>
      <w:r>
        <w:rPr>
          <w:spacing w:val="1"/>
        </w:rPr>
        <w:t xml:space="preserve"> </w:t>
      </w:r>
      <w:r>
        <w:t xml:space="preserve">проектной      </w:t>
      </w:r>
      <w:r>
        <w:rPr>
          <w:spacing w:val="1"/>
        </w:rPr>
        <w:t xml:space="preserve"> </w:t>
      </w:r>
      <w:r>
        <w:t>деятельности</w:t>
      </w:r>
      <w:r>
        <w:rPr>
          <w:spacing w:val="-57"/>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 и междисциплинарной</w:t>
      </w:r>
      <w:r>
        <w:rPr>
          <w:spacing w:val="1"/>
        </w:rPr>
        <w:t xml:space="preserve"> </w:t>
      </w:r>
      <w:r>
        <w:t>направленности;</w:t>
      </w:r>
    </w:p>
    <w:p w:rsidR="00E0428A" w:rsidRDefault="001F0548">
      <w:pPr>
        <w:pStyle w:val="a5"/>
        <w:spacing w:line="360" w:lineRule="auto"/>
        <w:ind w:right="203"/>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6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60"/>
        </w:rPr>
        <w:t xml:space="preserve"> </w:t>
      </w:r>
      <w:r>
        <w:t>процессов</w:t>
      </w:r>
      <w:r>
        <w:rPr>
          <w:spacing w:val="1"/>
        </w:rPr>
        <w:t xml:space="preserve"> </w:t>
      </w:r>
      <w:r>
        <w:t>истории</w:t>
      </w:r>
      <w:r>
        <w:rPr>
          <w:spacing w:val="-1"/>
        </w:rPr>
        <w:t xml:space="preserve"> </w:t>
      </w:r>
      <w:r>
        <w:t>родного края,</w:t>
      </w:r>
      <w:r>
        <w:rPr>
          <w:spacing w:val="-3"/>
        </w:rPr>
        <w:t xml:space="preserve"> </w:t>
      </w:r>
      <w:r>
        <w:t>истории</w:t>
      </w:r>
      <w:r>
        <w:rPr>
          <w:spacing w:val="-2"/>
        </w:rPr>
        <w:t xml:space="preserve"> </w:t>
      </w:r>
      <w:r>
        <w:t>России</w:t>
      </w:r>
      <w:r>
        <w:rPr>
          <w:spacing w:val="-1"/>
        </w:rPr>
        <w:t xml:space="preserve"> </w:t>
      </w:r>
      <w:r>
        <w:t>и всемирной</w:t>
      </w:r>
      <w:r>
        <w:rPr>
          <w:spacing w:val="-2"/>
        </w:rPr>
        <w:t xml:space="preserve"> </w:t>
      </w:r>
      <w:r>
        <w:t>истории;</w:t>
      </w:r>
    </w:p>
    <w:p w:rsidR="00E0428A" w:rsidRDefault="001F0548">
      <w:pPr>
        <w:pStyle w:val="a5"/>
        <w:spacing w:line="360" w:lineRule="auto"/>
        <w:ind w:right="197"/>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1"/>
        </w:rPr>
        <w:t xml:space="preserve"> </w:t>
      </w:r>
      <w:r>
        <w:t>точки      зрения      по      дискуссионной      проблеме      из      истории      России</w:t>
      </w:r>
      <w:r>
        <w:rPr>
          <w:spacing w:val="-57"/>
        </w:rPr>
        <w:t xml:space="preserve"> </w:t>
      </w:r>
      <w:r>
        <w:t>и</w:t>
      </w:r>
      <w:r>
        <w:rPr>
          <w:spacing w:val="57"/>
        </w:rPr>
        <w:t xml:space="preserve"> </w:t>
      </w:r>
      <w:r>
        <w:t>всемирной</w:t>
      </w:r>
      <w:r>
        <w:rPr>
          <w:spacing w:val="55"/>
        </w:rPr>
        <w:t xml:space="preserve"> </w:t>
      </w:r>
      <w:r>
        <w:t>истории</w:t>
      </w:r>
      <w:r>
        <w:rPr>
          <w:spacing w:val="57"/>
        </w:rPr>
        <w:t xml:space="preserve"> </w:t>
      </w:r>
      <w:r>
        <w:t>и</w:t>
      </w:r>
      <w:r>
        <w:rPr>
          <w:spacing w:val="55"/>
        </w:rPr>
        <w:t xml:space="preserve"> </w:t>
      </w:r>
      <w:r>
        <w:t>сравнивать</w:t>
      </w:r>
      <w:r>
        <w:rPr>
          <w:spacing w:val="55"/>
        </w:rPr>
        <w:t xml:space="preserve"> </w:t>
      </w:r>
      <w:r>
        <w:t>предложенную</w:t>
      </w:r>
      <w:r>
        <w:rPr>
          <w:spacing w:val="57"/>
        </w:rPr>
        <w:t xml:space="preserve"> </w:t>
      </w:r>
      <w:r>
        <w:t>аргументацию,</w:t>
      </w:r>
      <w:r>
        <w:rPr>
          <w:spacing w:val="54"/>
        </w:rPr>
        <w:t xml:space="preserve"> </w:t>
      </w:r>
      <w:r>
        <w:t>выбирать</w:t>
      </w:r>
      <w:r>
        <w:rPr>
          <w:spacing w:val="55"/>
        </w:rPr>
        <w:t xml:space="preserve"> </w:t>
      </w:r>
      <w:r>
        <w:t>наиболее</w:t>
      </w:r>
    </w:p>
    <w:p w:rsidR="00E0428A" w:rsidRDefault="00E0428A">
      <w:pPr>
        <w:spacing w:line="360" w:lineRule="auto"/>
        <w:sectPr w:rsidR="00E0428A">
          <w:pgSz w:w="11910" w:h="16840"/>
          <w:pgMar w:top="760" w:right="340" w:bottom="920" w:left="720" w:header="0" w:footer="651" w:gutter="0"/>
          <w:cols w:space="720"/>
        </w:sectPr>
      </w:pPr>
    </w:p>
    <w:p w:rsidR="00E0428A" w:rsidRDefault="001F0548">
      <w:pPr>
        <w:pStyle w:val="a5"/>
        <w:spacing w:before="60"/>
        <w:ind w:firstLine="0"/>
      </w:pPr>
      <w:r>
        <w:t>аргументированную</w:t>
      </w:r>
      <w:r>
        <w:rPr>
          <w:spacing w:val="-5"/>
        </w:rPr>
        <w:t xml:space="preserve"> </w:t>
      </w:r>
      <w:r>
        <w:t>позицию;</w:t>
      </w:r>
    </w:p>
    <w:p w:rsidR="00E0428A" w:rsidRDefault="001F0548">
      <w:pPr>
        <w:pStyle w:val="a5"/>
        <w:spacing w:before="140" w:line="360" w:lineRule="auto"/>
        <w:ind w:right="195"/>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 xml:space="preserve">аргументы       </w:t>
      </w:r>
      <w:r>
        <w:rPr>
          <w:spacing w:val="1"/>
        </w:rPr>
        <w:t xml:space="preserve"> </w:t>
      </w:r>
      <w:r>
        <w:t>для         доказательства         своих         утверждений,         задавать         параметры</w:t>
      </w:r>
      <w:r>
        <w:rPr>
          <w:spacing w:val="-57"/>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3"/>
        </w:rPr>
        <w:t xml:space="preserve"> </w:t>
      </w:r>
      <w:r>
        <w:t>варианты</w:t>
      </w:r>
      <w:r>
        <w:rPr>
          <w:spacing w:val="-1"/>
        </w:rPr>
        <w:t xml:space="preserve"> </w:t>
      </w:r>
      <w:r>
        <w:t>решений</w:t>
      </w:r>
      <w:r>
        <w:rPr>
          <w:spacing w:val="-3"/>
        </w:rPr>
        <w:t xml:space="preserve"> </w:t>
      </w:r>
      <w:r>
        <w:t>при</w:t>
      </w:r>
      <w:r>
        <w:rPr>
          <w:spacing w:val="-1"/>
        </w:rPr>
        <w:t xml:space="preserve"> </w:t>
      </w:r>
      <w:r>
        <w:t>выполнении</w:t>
      </w:r>
      <w:r>
        <w:rPr>
          <w:spacing w:val="-4"/>
        </w:rPr>
        <w:t xml:space="preserve"> </w:t>
      </w:r>
      <w:r>
        <w:t>практических</w:t>
      </w:r>
      <w:r>
        <w:rPr>
          <w:spacing w:val="1"/>
        </w:rPr>
        <w:t xml:space="preserve"> </w:t>
      </w:r>
      <w:r>
        <w:t>работ;</w:t>
      </w:r>
    </w:p>
    <w:p w:rsidR="00E0428A" w:rsidRDefault="001F0548">
      <w:pPr>
        <w:pStyle w:val="a5"/>
        <w:tabs>
          <w:tab w:val="left" w:pos="2520"/>
          <w:tab w:val="left" w:pos="4159"/>
          <w:tab w:val="left" w:pos="5907"/>
          <w:tab w:val="left" w:pos="8339"/>
          <w:tab w:val="left" w:pos="9985"/>
        </w:tabs>
        <w:spacing w:line="360" w:lineRule="auto"/>
        <w:ind w:right="192"/>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tab/>
        <w:t>науках,</w:t>
      </w:r>
      <w:r>
        <w:tab/>
        <w:t>включая</w:t>
      </w:r>
      <w:r>
        <w:tab/>
        <w:t>универсальные</w:t>
      </w:r>
      <w:r>
        <w:tab/>
        <w:t>методы</w:t>
      </w:r>
      <w:r>
        <w:tab/>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w:t>
      </w:r>
      <w:r>
        <w:rPr>
          <w:spacing w:val="1"/>
        </w:rPr>
        <w:t xml:space="preserve"> </w:t>
      </w:r>
      <w:r>
        <w:t>исторический метод;</w:t>
      </w:r>
      <w:r>
        <w:rPr>
          <w:spacing w:val="-1"/>
        </w:rPr>
        <w:t xml:space="preserve"> </w:t>
      </w:r>
      <w:r>
        <w:t>владеть</w:t>
      </w:r>
      <w:r>
        <w:rPr>
          <w:spacing w:val="-1"/>
        </w:rPr>
        <w:t xml:space="preserve"> </w:t>
      </w:r>
      <w:r>
        <w:t>элементами</w:t>
      </w:r>
      <w:r>
        <w:rPr>
          <w:spacing w:val="-1"/>
        </w:rPr>
        <w:t xml:space="preserve"> </w:t>
      </w:r>
      <w:r>
        <w:t>научной</w:t>
      </w:r>
      <w:r>
        <w:rPr>
          <w:spacing w:val="-2"/>
        </w:rPr>
        <w:t xml:space="preserve"> </w:t>
      </w:r>
      <w:r>
        <w:t>методологии</w:t>
      </w:r>
      <w:r>
        <w:rPr>
          <w:spacing w:val="-1"/>
        </w:rPr>
        <w:t xml:space="preserve"> </w:t>
      </w:r>
      <w:r>
        <w:t>социального</w:t>
      </w:r>
      <w:r>
        <w:rPr>
          <w:spacing w:val="-1"/>
        </w:rPr>
        <w:t xml:space="preserve"> </w:t>
      </w:r>
      <w:r>
        <w:t>познания.</w:t>
      </w:r>
    </w:p>
    <w:p w:rsidR="00E0428A" w:rsidRDefault="001F0548" w:rsidP="00B95C42">
      <w:pPr>
        <w:pStyle w:val="a7"/>
        <w:numPr>
          <w:ilvl w:val="4"/>
          <w:numId w:val="13"/>
        </w:numPr>
        <w:tabs>
          <w:tab w:val="left" w:pos="2322"/>
        </w:tabs>
        <w:spacing w:line="360" w:lineRule="auto"/>
        <w:ind w:right="201" w:firstLine="708"/>
        <w:jc w:val="both"/>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E0428A" w:rsidRDefault="001F0548">
      <w:pPr>
        <w:pStyle w:val="a5"/>
        <w:spacing w:line="360" w:lineRule="auto"/>
        <w:ind w:right="198"/>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 xml:space="preserve">различать    </w:t>
      </w:r>
      <w:r>
        <w:rPr>
          <w:spacing w:val="13"/>
        </w:rPr>
        <w:t xml:space="preserve"> </w:t>
      </w:r>
      <w:r>
        <w:t xml:space="preserve">в     </w:t>
      </w:r>
      <w:r>
        <w:rPr>
          <w:spacing w:val="10"/>
        </w:rPr>
        <w:t xml:space="preserve"> </w:t>
      </w:r>
      <w:r>
        <w:t xml:space="preserve">ней     </w:t>
      </w:r>
      <w:r>
        <w:rPr>
          <w:spacing w:val="10"/>
        </w:rPr>
        <w:t xml:space="preserve"> </w:t>
      </w:r>
      <w:r>
        <w:t xml:space="preserve">события,     </w:t>
      </w:r>
      <w:r>
        <w:rPr>
          <w:spacing w:val="12"/>
        </w:rPr>
        <w:t xml:space="preserve"> </w:t>
      </w:r>
      <w:r>
        <w:t xml:space="preserve">явления,     </w:t>
      </w:r>
      <w:r>
        <w:rPr>
          <w:spacing w:val="12"/>
        </w:rPr>
        <w:t xml:space="preserve"> </w:t>
      </w:r>
      <w:r>
        <w:t xml:space="preserve">процессы;     </w:t>
      </w:r>
      <w:r>
        <w:rPr>
          <w:spacing w:val="12"/>
        </w:rPr>
        <w:t xml:space="preserve"> </w:t>
      </w:r>
      <w:r>
        <w:t xml:space="preserve">факты     </w:t>
      </w:r>
      <w:r>
        <w:rPr>
          <w:spacing w:val="10"/>
        </w:rPr>
        <w:t xml:space="preserve"> </w:t>
      </w:r>
      <w:r>
        <w:t xml:space="preserve">и     </w:t>
      </w:r>
      <w:r>
        <w:rPr>
          <w:spacing w:val="13"/>
        </w:rPr>
        <w:t xml:space="preserve"> </w:t>
      </w:r>
      <w:r>
        <w:t xml:space="preserve">мнения,     </w:t>
      </w:r>
      <w:r>
        <w:rPr>
          <w:spacing w:val="12"/>
        </w:rPr>
        <w:t xml:space="preserve"> </w:t>
      </w:r>
      <w:r>
        <w:t>описания</w:t>
      </w:r>
      <w:r>
        <w:rPr>
          <w:spacing w:val="-58"/>
        </w:rPr>
        <w:t xml:space="preserve"> </w:t>
      </w:r>
      <w:r>
        <w:t>и объяснения, гипотезы и теории, обобщать историческую информацию по истории России и</w:t>
      </w:r>
      <w:r>
        <w:rPr>
          <w:spacing w:val="1"/>
        </w:rPr>
        <w:t xml:space="preserve"> </w:t>
      </w:r>
      <w:r>
        <w:t>зарубежных стран;</w:t>
      </w:r>
    </w:p>
    <w:p w:rsidR="00E0428A" w:rsidRDefault="001F0548">
      <w:pPr>
        <w:pStyle w:val="a5"/>
        <w:spacing w:line="360" w:lineRule="auto"/>
        <w:ind w:right="194"/>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 анализ, систематизацию и интерпретацию информации различных видов и форм</w:t>
      </w:r>
      <w:r>
        <w:rPr>
          <w:spacing w:val="1"/>
        </w:rPr>
        <w:t xml:space="preserve"> </w:t>
      </w:r>
      <w:r>
        <w:t>представления;</w:t>
      </w:r>
    </w:p>
    <w:p w:rsidR="00E0428A" w:rsidRDefault="001F0548">
      <w:pPr>
        <w:pStyle w:val="a5"/>
        <w:spacing w:line="360" w:lineRule="auto"/>
        <w:ind w:right="20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 xml:space="preserve">эргономики,       </w:t>
      </w:r>
      <w:r>
        <w:rPr>
          <w:spacing w:val="1"/>
        </w:rPr>
        <w:t xml:space="preserve"> </w:t>
      </w:r>
      <w:r>
        <w:t>техники         безопасности,         гигиены,         ресурсосбережения,         правовых</w:t>
      </w:r>
      <w:r>
        <w:rPr>
          <w:spacing w:val="-57"/>
        </w:rPr>
        <w:t xml:space="preserve"> </w:t>
      </w:r>
      <w:r>
        <w:t>и</w:t>
      </w:r>
      <w:r>
        <w:rPr>
          <w:spacing w:val="-1"/>
        </w:rPr>
        <w:t xml:space="preserve"> </w:t>
      </w:r>
      <w:r>
        <w:t>этических</w:t>
      </w:r>
      <w:r>
        <w:rPr>
          <w:spacing w:val="-1"/>
        </w:rPr>
        <w:t xml:space="preserve"> </w:t>
      </w:r>
      <w:r>
        <w:t>норм, норм</w:t>
      </w:r>
      <w:r>
        <w:rPr>
          <w:spacing w:val="-2"/>
        </w:rPr>
        <w:t xml:space="preserve"> </w:t>
      </w:r>
      <w:r>
        <w:t>информационной безопасности;</w:t>
      </w:r>
    </w:p>
    <w:p w:rsidR="00E0428A" w:rsidRDefault="001F0548">
      <w:pPr>
        <w:pStyle w:val="a5"/>
        <w:spacing w:before="1" w:line="360" w:lineRule="auto"/>
        <w:ind w:right="19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w:t>
      </w:r>
      <w:r>
        <w:rPr>
          <w:spacing w:val="1"/>
        </w:rPr>
        <w:t xml:space="preserve"> </w:t>
      </w:r>
      <w:r>
        <w:t>информации,</w:t>
      </w:r>
      <w:r>
        <w:rPr>
          <w:spacing w:val="-1"/>
        </w:rPr>
        <w:t xml:space="preserve"> </w:t>
      </w:r>
      <w:r>
        <w:t>достоверности содержания.</w:t>
      </w:r>
    </w:p>
    <w:p w:rsidR="00E0428A" w:rsidRDefault="001F0548" w:rsidP="00B95C42">
      <w:pPr>
        <w:pStyle w:val="a7"/>
        <w:numPr>
          <w:ilvl w:val="4"/>
          <w:numId w:val="13"/>
        </w:numPr>
        <w:tabs>
          <w:tab w:val="left" w:pos="2322"/>
        </w:tabs>
        <w:spacing w:before="1" w:line="360" w:lineRule="auto"/>
        <w:ind w:right="205" w:firstLine="708"/>
        <w:jc w:val="both"/>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19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 многонационального государства, знакомство с культурой, традициями и обычаями народов</w:t>
      </w:r>
      <w:r>
        <w:rPr>
          <w:spacing w:val="1"/>
        </w:rPr>
        <w:t xml:space="preserve"> </w:t>
      </w:r>
      <w:r>
        <w:t>России;</w:t>
      </w:r>
    </w:p>
    <w:p w:rsidR="00E0428A" w:rsidRDefault="001F0548">
      <w:pPr>
        <w:pStyle w:val="a5"/>
        <w:spacing w:before="1" w:line="360" w:lineRule="auto"/>
        <w:ind w:right="199"/>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3"/>
        </w:rPr>
        <w:t xml:space="preserve"> </w:t>
      </w:r>
      <w:r>
        <w:t>в</w:t>
      </w:r>
      <w:r>
        <w:rPr>
          <w:spacing w:val="-1"/>
        </w:rPr>
        <w:t xml:space="preserve"> </w:t>
      </w:r>
      <w:r>
        <w:t>прошлом и сегодня;</w:t>
      </w:r>
    </w:p>
    <w:p w:rsidR="00E0428A" w:rsidRDefault="001F0548">
      <w:pPr>
        <w:pStyle w:val="a5"/>
        <w:spacing w:line="360" w:lineRule="auto"/>
        <w:ind w:right="192"/>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3"/>
        </w:rPr>
        <w:t xml:space="preserve"> </w:t>
      </w:r>
      <w:r>
        <w:t>подготовкой.</w:t>
      </w:r>
    </w:p>
    <w:p w:rsidR="00E0428A" w:rsidRDefault="001F0548" w:rsidP="00B95C42">
      <w:pPr>
        <w:pStyle w:val="a7"/>
        <w:numPr>
          <w:ilvl w:val="4"/>
          <w:numId w:val="13"/>
        </w:numPr>
        <w:tabs>
          <w:tab w:val="left" w:pos="2322"/>
        </w:tabs>
        <w:spacing w:line="362" w:lineRule="auto"/>
        <w:ind w:right="200" w:firstLine="708"/>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E0428A" w:rsidRDefault="001F0548">
      <w:pPr>
        <w:pStyle w:val="a5"/>
        <w:spacing w:line="360" w:lineRule="auto"/>
        <w:ind w:right="198"/>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 народов нашей страны для защиты Родины от внешних врагов, достижения общих</w:t>
      </w:r>
      <w:r>
        <w:rPr>
          <w:spacing w:val="-57"/>
        </w:rPr>
        <w:t xml:space="preserve"> </w:t>
      </w:r>
      <w:r>
        <w:t>целей</w:t>
      </w:r>
      <w:r>
        <w:rPr>
          <w:spacing w:val="-1"/>
        </w:rPr>
        <w:t xml:space="preserve"> </w:t>
      </w:r>
      <w:r>
        <w:t>в</w:t>
      </w:r>
      <w:r>
        <w:rPr>
          <w:spacing w:val="-2"/>
        </w:rPr>
        <w:t xml:space="preserve"> </w:t>
      </w:r>
      <w:r>
        <w:t>деле</w:t>
      </w:r>
      <w:r>
        <w:rPr>
          <w:spacing w:val="-2"/>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России;</w:t>
      </w:r>
    </w:p>
    <w:p w:rsidR="00E0428A" w:rsidRDefault="001F0548">
      <w:pPr>
        <w:pStyle w:val="a5"/>
        <w:spacing w:line="360" w:lineRule="auto"/>
        <w:ind w:right="195"/>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3"/>
        </w:rPr>
        <w:t xml:space="preserve"> </w:t>
      </w:r>
      <w:r>
        <w:t>в</w:t>
      </w:r>
      <w:r>
        <w:rPr>
          <w:spacing w:val="-4"/>
        </w:rPr>
        <w:t xml:space="preserve"> </w:t>
      </w:r>
      <w:r>
        <w:t>актуальных</w:t>
      </w:r>
      <w:r>
        <w:rPr>
          <w:spacing w:val="-1"/>
        </w:rPr>
        <w:t xml:space="preserve"> </w:t>
      </w:r>
      <w:r>
        <w:t>общественных</w:t>
      </w:r>
      <w:r>
        <w:rPr>
          <w:spacing w:val="-1"/>
        </w:rPr>
        <w:t xml:space="preserve"> </w:t>
      </w:r>
      <w:r>
        <w:t>событиях,</w:t>
      </w:r>
      <w:r>
        <w:rPr>
          <w:spacing w:val="-3"/>
        </w:rPr>
        <w:t xml:space="preserve"> </w:t>
      </w:r>
      <w:r>
        <w:t>определения</w:t>
      </w:r>
      <w:r>
        <w:rPr>
          <w:spacing w:val="-2"/>
        </w:rPr>
        <w:t xml:space="preserve"> </w:t>
      </w:r>
      <w:r>
        <w:t>личной</w:t>
      </w:r>
      <w:r>
        <w:rPr>
          <w:spacing w:val="-3"/>
        </w:rPr>
        <w:t xml:space="preserve"> </w:t>
      </w:r>
      <w:r>
        <w:t>гражданской</w:t>
      </w:r>
      <w:r>
        <w:rPr>
          <w:spacing w:val="-3"/>
        </w:rPr>
        <w:t xml:space="preserve"> </w:t>
      </w:r>
      <w:r>
        <w:t>позиции.</w:t>
      </w:r>
    </w:p>
    <w:p w:rsidR="00E0428A" w:rsidRDefault="001F0548" w:rsidP="00B95C42">
      <w:pPr>
        <w:pStyle w:val="a7"/>
        <w:numPr>
          <w:ilvl w:val="2"/>
          <w:numId w:val="12"/>
        </w:numPr>
        <w:tabs>
          <w:tab w:val="left" w:pos="1962"/>
          <w:tab w:val="left" w:pos="3942"/>
          <w:tab w:val="left" w:pos="5745"/>
          <w:tab w:val="left" w:pos="7381"/>
          <w:tab w:val="left" w:pos="9336"/>
          <w:tab w:val="left" w:pos="10102"/>
        </w:tabs>
        <w:spacing w:line="360" w:lineRule="auto"/>
        <w:ind w:right="196" w:firstLine="708"/>
        <w:jc w:val="both"/>
        <w:rPr>
          <w:sz w:val="24"/>
        </w:rPr>
      </w:pPr>
      <w:r>
        <w:rPr>
          <w:sz w:val="24"/>
        </w:rPr>
        <w:t>Особенности</w:t>
      </w:r>
      <w:r>
        <w:rPr>
          <w:sz w:val="24"/>
        </w:rPr>
        <w:tab/>
        <w:t>реализации</w:t>
      </w:r>
      <w:r>
        <w:rPr>
          <w:sz w:val="24"/>
        </w:rPr>
        <w:tab/>
        <w:t>основных</w:t>
      </w:r>
      <w:r>
        <w:rPr>
          <w:sz w:val="24"/>
        </w:rPr>
        <w:tab/>
        <w:t>направлений</w:t>
      </w:r>
      <w:r>
        <w:rPr>
          <w:sz w:val="24"/>
        </w:rPr>
        <w:tab/>
        <w:t>и</w:t>
      </w:r>
      <w:r>
        <w:rPr>
          <w:sz w:val="24"/>
        </w:rPr>
        <w:tab/>
      </w:r>
      <w:r>
        <w:rPr>
          <w:spacing w:val="-1"/>
          <w:sz w:val="24"/>
        </w:rPr>
        <w:t>форм</w:t>
      </w:r>
      <w:r>
        <w:rPr>
          <w:spacing w:val="-58"/>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урочнойи</w:t>
      </w:r>
      <w:r>
        <w:rPr>
          <w:spacing w:val="61"/>
          <w:sz w:val="24"/>
        </w:rPr>
        <w:t xml:space="preserve"> </w:t>
      </w:r>
      <w:r>
        <w:rPr>
          <w:sz w:val="24"/>
        </w:rPr>
        <w:t>внеурочной</w:t>
      </w:r>
      <w:r>
        <w:rPr>
          <w:spacing w:val="1"/>
          <w:sz w:val="24"/>
        </w:rPr>
        <w:t xml:space="preserve"> </w:t>
      </w:r>
      <w:r>
        <w:rPr>
          <w:sz w:val="24"/>
        </w:rPr>
        <w:t>деятельности.</w:t>
      </w:r>
    </w:p>
    <w:p w:rsidR="00E0428A" w:rsidRDefault="001F0548" w:rsidP="00B95C42">
      <w:pPr>
        <w:pStyle w:val="a7"/>
        <w:numPr>
          <w:ilvl w:val="3"/>
          <w:numId w:val="12"/>
        </w:numPr>
        <w:tabs>
          <w:tab w:val="left" w:pos="2142"/>
        </w:tabs>
        <w:spacing w:line="360" w:lineRule="auto"/>
        <w:ind w:right="192" w:firstLine="708"/>
        <w:jc w:val="both"/>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выполняется обучающимся самостоятельно под руководством учителя (тьютора) по выбранной</w:t>
      </w:r>
      <w:r>
        <w:rPr>
          <w:spacing w:val="1"/>
          <w:sz w:val="24"/>
        </w:rPr>
        <w:t xml:space="preserve"> </w:t>
      </w:r>
      <w:r>
        <w:rPr>
          <w:sz w:val="24"/>
        </w:rPr>
        <w:t>теме в рамках одного или нескольких изучаемых учебных предметов, курсов в любой 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
          <w:sz w:val="24"/>
        </w:rPr>
        <w:t xml:space="preserve"> </w:t>
      </w:r>
      <w:r>
        <w:rPr>
          <w:sz w:val="24"/>
        </w:rPr>
        <w:t>учебно-исследовательской,</w:t>
      </w:r>
      <w:r>
        <w:rPr>
          <w:spacing w:val="1"/>
          <w:sz w:val="24"/>
        </w:rPr>
        <w:t xml:space="preserve"> </w:t>
      </w:r>
      <w:r>
        <w:rPr>
          <w:sz w:val="24"/>
        </w:rPr>
        <w:t>социальной,</w:t>
      </w:r>
      <w:r>
        <w:rPr>
          <w:spacing w:val="1"/>
          <w:sz w:val="24"/>
        </w:rPr>
        <w:t xml:space="preserve"> </w:t>
      </w:r>
      <w:r>
        <w:rPr>
          <w:sz w:val="24"/>
        </w:rPr>
        <w:t>художественно-творческой,</w:t>
      </w:r>
      <w:r>
        <w:rPr>
          <w:spacing w:val="-1"/>
          <w:sz w:val="24"/>
        </w:rPr>
        <w:t xml:space="preserve"> </w:t>
      </w:r>
      <w:r>
        <w:rPr>
          <w:sz w:val="24"/>
        </w:rPr>
        <w:t>иной).</w:t>
      </w:r>
    </w:p>
    <w:p w:rsidR="00E0428A" w:rsidRDefault="001F0548" w:rsidP="00B95C42">
      <w:pPr>
        <w:pStyle w:val="a7"/>
        <w:numPr>
          <w:ilvl w:val="3"/>
          <w:numId w:val="12"/>
        </w:numPr>
        <w:tabs>
          <w:tab w:val="left" w:pos="2142"/>
        </w:tabs>
        <w:spacing w:line="360" w:lineRule="auto"/>
        <w:ind w:left="1121" w:right="196" w:firstLine="0"/>
        <w:jc w:val="both"/>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32"/>
          <w:sz w:val="24"/>
        </w:rPr>
        <w:t xml:space="preserve"> </w:t>
      </w:r>
      <w:r>
        <w:rPr>
          <w:sz w:val="24"/>
        </w:rPr>
        <w:t>навыков</w:t>
      </w:r>
      <w:r>
        <w:rPr>
          <w:spacing w:val="31"/>
          <w:sz w:val="24"/>
        </w:rPr>
        <w:t xml:space="preserve"> </w:t>
      </w:r>
      <w:r>
        <w:rPr>
          <w:sz w:val="24"/>
        </w:rPr>
        <w:t>коммуникативной,</w:t>
      </w:r>
      <w:r>
        <w:rPr>
          <w:spacing w:val="34"/>
          <w:sz w:val="24"/>
        </w:rPr>
        <w:t xml:space="preserve"> </w:t>
      </w:r>
      <w:r>
        <w:rPr>
          <w:sz w:val="24"/>
        </w:rPr>
        <w:t>учебно-исследовательской</w:t>
      </w:r>
      <w:r>
        <w:rPr>
          <w:spacing w:val="33"/>
          <w:sz w:val="24"/>
        </w:rPr>
        <w:t xml:space="preserve"> </w:t>
      </w:r>
      <w:r>
        <w:rPr>
          <w:sz w:val="24"/>
        </w:rPr>
        <w:t>деятельности,</w:t>
      </w:r>
    </w:p>
    <w:p w:rsidR="00E0428A" w:rsidRDefault="001F0548">
      <w:pPr>
        <w:pStyle w:val="a5"/>
        <w:ind w:firstLine="0"/>
      </w:pPr>
      <w:r>
        <w:t>критического</w:t>
      </w:r>
      <w:r>
        <w:rPr>
          <w:spacing w:val="-4"/>
        </w:rPr>
        <w:t xml:space="preserve"> </w:t>
      </w:r>
      <w:r>
        <w:t>мышления;</w:t>
      </w:r>
    </w:p>
    <w:p w:rsidR="00E0428A" w:rsidRDefault="001F0548">
      <w:pPr>
        <w:pStyle w:val="a5"/>
        <w:spacing w:before="134" w:line="360" w:lineRule="auto"/>
        <w:ind w:right="199"/>
        <w:jc w:val="right"/>
      </w:pPr>
      <w:r>
        <w:t>способность к инновационной, аналитической, творческой, интеллектуальной деятельности;</w:t>
      </w:r>
      <w:r>
        <w:rPr>
          <w:spacing w:val="-57"/>
        </w:rPr>
        <w:t xml:space="preserve"> </w:t>
      </w:r>
      <w:r>
        <w:t>сформированность навыков</w:t>
      </w:r>
      <w:r>
        <w:rPr>
          <w:spacing w:val="3"/>
        </w:rPr>
        <w:t xml:space="preserve"> </w:t>
      </w:r>
      <w:r>
        <w:t>проектной</w:t>
      </w:r>
      <w:r>
        <w:rPr>
          <w:spacing w:val="2"/>
        </w:rPr>
        <w:t xml:space="preserve"> </w:t>
      </w:r>
      <w:r>
        <w:t>деятельности,</w:t>
      </w:r>
      <w:r>
        <w:rPr>
          <w:spacing w:val="1"/>
        </w:rPr>
        <w:t xml:space="preserve"> </w:t>
      </w:r>
      <w:r>
        <w:t>а</w:t>
      </w:r>
      <w:r>
        <w:rPr>
          <w:spacing w:val="1"/>
        </w:rPr>
        <w:t xml:space="preserve"> </w:t>
      </w:r>
      <w:r>
        <w:t>также</w:t>
      </w:r>
      <w:r>
        <w:rPr>
          <w:spacing w:val="2"/>
        </w:rPr>
        <w:t xml:space="preserve"> </w:t>
      </w:r>
      <w:r>
        <w:t>самостоятельного</w:t>
      </w:r>
      <w:r>
        <w:rPr>
          <w:spacing w:val="1"/>
        </w:rPr>
        <w:t xml:space="preserve"> </w:t>
      </w:r>
      <w:r>
        <w:t>применения</w:t>
      </w:r>
      <w:r>
        <w:rPr>
          <w:spacing w:val="1"/>
        </w:rPr>
        <w:t xml:space="preserve"> </w:t>
      </w:r>
      <w:r>
        <w:t>приобретенных</w:t>
      </w:r>
      <w:r>
        <w:rPr>
          <w:spacing w:val="55"/>
        </w:rPr>
        <w:t xml:space="preserve"> </w:t>
      </w:r>
      <w:r>
        <w:t>знаний</w:t>
      </w:r>
      <w:r>
        <w:rPr>
          <w:spacing w:val="54"/>
        </w:rPr>
        <w:t xml:space="preserve"> </w:t>
      </w:r>
      <w:r>
        <w:t>и</w:t>
      </w:r>
      <w:r>
        <w:rPr>
          <w:spacing w:val="56"/>
        </w:rPr>
        <w:t xml:space="preserve"> </w:t>
      </w:r>
      <w:r>
        <w:t>способов</w:t>
      </w:r>
      <w:r>
        <w:rPr>
          <w:spacing w:val="56"/>
        </w:rPr>
        <w:t xml:space="preserve"> </w:t>
      </w:r>
      <w:r>
        <w:t>действий</w:t>
      </w:r>
      <w:r>
        <w:rPr>
          <w:spacing w:val="58"/>
        </w:rPr>
        <w:t xml:space="preserve"> </w:t>
      </w:r>
      <w:r>
        <w:t>при</w:t>
      </w:r>
      <w:r>
        <w:rPr>
          <w:spacing w:val="56"/>
        </w:rPr>
        <w:t xml:space="preserve"> </w:t>
      </w:r>
      <w:r>
        <w:t>решении</w:t>
      </w:r>
      <w:r>
        <w:rPr>
          <w:spacing w:val="56"/>
        </w:rPr>
        <w:t xml:space="preserve"> </w:t>
      </w:r>
      <w:r>
        <w:t>различных</w:t>
      </w:r>
      <w:r>
        <w:rPr>
          <w:spacing w:val="55"/>
        </w:rPr>
        <w:t xml:space="preserve"> </w:t>
      </w:r>
      <w:r>
        <w:t>задач,</w:t>
      </w:r>
      <w:r>
        <w:rPr>
          <w:spacing w:val="56"/>
        </w:rPr>
        <w:t xml:space="preserve"> </w:t>
      </w:r>
      <w:r>
        <w:t>используя</w:t>
      </w:r>
      <w:r>
        <w:rPr>
          <w:spacing w:val="58"/>
        </w:rPr>
        <w:t xml:space="preserve"> </w:t>
      </w:r>
      <w:r>
        <w:t>знания</w:t>
      </w:r>
    </w:p>
    <w:p w:rsidR="00E0428A" w:rsidRDefault="001F0548">
      <w:pPr>
        <w:pStyle w:val="a5"/>
        <w:spacing w:before="2"/>
        <w:ind w:firstLine="0"/>
      </w:pPr>
      <w:r>
        <w:t>одного</w:t>
      </w:r>
      <w:r>
        <w:rPr>
          <w:spacing w:val="-3"/>
        </w:rPr>
        <w:t xml:space="preserve"> </w:t>
      </w:r>
      <w:r>
        <w:t>или</w:t>
      </w:r>
      <w:r>
        <w:rPr>
          <w:spacing w:val="-2"/>
        </w:rPr>
        <w:t xml:space="preserve"> </w:t>
      </w:r>
      <w:r>
        <w:t>нескольких</w:t>
      </w:r>
      <w:r>
        <w:rPr>
          <w:spacing w:val="-3"/>
        </w:rPr>
        <w:t xml:space="preserve"> </w:t>
      </w:r>
      <w:r>
        <w:t>учебных</w:t>
      </w:r>
      <w:r>
        <w:rPr>
          <w:spacing w:val="-1"/>
        </w:rPr>
        <w:t xml:space="preserve"> </w:t>
      </w:r>
      <w:r>
        <w:t>предметов</w:t>
      </w:r>
      <w:r>
        <w:rPr>
          <w:spacing w:val="-2"/>
        </w:rPr>
        <w:t xml:space="preserve"> </w:t>
      </w:r>
      <w:r>
        <w:t>или</w:t>
      </w:r>
      <w:r>
        <w:rPr>
          <w:spacing w:val="-3"/>
        </w:rPr>
        <w:t xml:space="preserve"> </w:t>
      </w:r>
      <w:r>
        <w:t>предметных</w:t>
      </w:r>
      <w:r>
        <w:rPr>
          <w:spacing w:val="-1"/>
        </w:rPr>
        <w:t xml:space="preserve"> </w:t>
      </w:r>
      <w:r>
        <w:t>областей;</w:t>
      </w:r>
    </w:p>
    <w:p w:rsidR="00E0428A" w:rsidRDefault="001F0548">
      <w:pPr>
        <w:pStyle w:val="a5"/>
        <w:spacing w:before="136"/>
        <w:ind w:left="1121" w:firstLine="0"/>
        <w:jc w:val="left"/>
      </w:pPr>
      <w:r>
        <w:t>способность</w:t>
      </w:r>
      <w:r>
        <w:rPr>
          <w:spacing w:val="5"/>
        </w:rPr>
        <w:t xml:space="preserve"> </w:t>
      </w:r>
      <w:r>
        <w:t>постановки</w:t>
      </w:r>
      <w:r>
        <w:rPr>
          <w:spacing w:val="63"/>
        </w:rPr>
        <w:t xml:space="preserve"> </w:t>
      </w:r>
      <w:r>
        <w:t>цели</w:t>
      </w:r>
      <w:r>
        <w:rPr>
          <w:spacing w:val="63"/>
        </w:rPr>
        <w:t xml:space="preserve"> </w:t>
      </w:r>
      <w:r>
        <w:t>и</w:t>
      </w:r>
      <w:r>
        <w:rPr>
          <w:spacing w:val="63"/>
        </w:rPr>
        <w:t xml:space="preserve"> </w:t>
      </w:r>
      <w:r>
        <w:t>формулирования</w:t>
      </w:r>
      <w:r>
        <w:rPr>
          <w:spacing w:val="63"/>
        </w:rPr>
        <w:t xml:space="preserve"> </w:t>
      </w:r>
      <w:r>
        <w:t>гипотезы</w:t>
      </w:r>
      <w:r>
        <w:rPr>
          <w:spacing w:val="61"/>
        </w:rPr>
        <w:t xml:space="preserve"> </w:t>
      </w:r>
      <w:r>
        <w:t>исследования,</w:t>
      </w:r>
      <w:r>
        <w:rPr>
          <w:spacing w:val="62"/>
        </w:rPr>
        <w:t xml:space="preserve"> </w:t>
      </w:r>
      <w:r>
        <w:t>планирования</w:t>
      </w:r>
    </w:p>
    <w:p w:rsidR="00E0428A" w:rsidRDefault="00E0428A">
      <w:pPr>
        <w:sectPr w:rsidR="00E0428A">
          <w:pgSz w:w="11910" w:h="16840"/>
          <w:pgMar w:top="760" w:right="340" w:bottom="920" w:left="720" w:header="0" w:footer="651" w:gutter="0"/>
          <w:cols w:space="720"/>
        </w:sectPr>
      </w:pPr>
    </w:p>
    <w:p w:rsidR="00E0428A" w:rsidRDefault="001F0548">
      <w:pPr>
        <w:pStyle w:val="a5"/>
        <w:spacing w:before="60" w:line="360" w:lineRule="auto"/>
        <w:ind w:right="203" w:firstLine="0"/>
      </w:pP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3"/>
        </w:rPr>
        <w:t xml:space="preserve"> </w:t>
      </w:r>
      <w:r>
        <w:t>собранных</w:t>
      </w:r>
      <w:r>
        <w:rPr>
          <w:spacing w:val="1"/>
        </w:rPr>
        <w:t xml:space="preserve"> </w:t>
      </w:r>
      <w:r>
        <w:t>данных,</w:t>
      </w:r>
      <w:r>
        <w:rPr>
          <w:spacing w:val="-4"/>
        </w:rPr>
        <w:t xml:space="preserve"> </w:t>
      </w:r>
      <w:r>
        <w:t>презентации</w:t>
      </w:r>
      <w:r>
        <w:rPr>
          <w:spacing w:val="-2"/>
        </w:rPr>
        <w:t xml:space="preserve"> </w:t>
      </w:r>
      <w:r>
        <w:t>результатов.</w:t>
      </w:r>
    </w:p>
    <w:p w:rsidR="00E0428A" w:rsidRDefault="001F0548" w:rsidP="00B95C42">
      <w:pPr>
        <w:pStyle w:val="a7"/>
        <w:numPr>
          <w:ilvl w:val="3"/>
          <w:numId w:val="12"/>
        </w:numPr>
        <w:tabs>
          <w:tab w:val="left" w:pos="2142"/>
        </w:tabs>
        <w:spacing w:before="1" w:line="360" w:lineRule="auto"/>
        <w:ind w:right="199" w:firstLine="708"/>
        <w:jc w:val="both"/>
        <w:rPr>
          <w:sz w:val="24"/>
        </w:rPr>
      </w:pPr>
      <w:r>
        <w:rPr>
          <w:sz w:val="24"/>
        </w:rPr>
        <w:t xml:space="preserve">Индивидуальный  </w:t>
      </w:r>
      <w:r>
        <w:rPr>
          <w:spacing w:val="1"/>
          <w:sz w:val="24"/>
        </w:rPr>
        <w:t xml:space="preserve"> </w:t>
      </w:r>
      <w:r>
        <w:rPr>
          <w:sz w:val="24"/>
        </w:rPr>
        <w:t xml:space="preserve">проект  </w:t>
      </w:r>
      <w:r>
        <w:rPr>
          <w:spacing w:val="1"/>
          <w:sz w:val="24"/>
        </w:rPr>
        <w:t xml:space="preserve"> </w:t>
      </w:r>
      <w:r>
        <w:rPr>
          <w:sz w:val="24"/>
        </w:rPr>
        <w:t>выполняется    обучающимся    в    течение    одного</w:t>
      </w:r>
      <w:r>
        <w:rPr>
          <w:spacing w:val="1"/>
          <w:sz w:val="24"/>
        </w:rPr>
        <w:t xml:space="preserve"> </w:t>
      </w:r>
      <w:r>
        <w:rPr>
          <w:sz w:val="24"/>
        </w:rPr>
        <w:t>или двух лет в рамках учебного времени, специально отведенного учебным планом, и должен быть</w:t>
      </w:r>
      <w:r>
        <w:rPr>
          <w:spacing w:val="-57"/>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завершенного</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 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1"/>
          <w:sz w:val="24"/>
        </w:rPr>
        <w:t xml:space="preserve"> </w:t>
      </w:r>
      <w:r>
        <w:rPr>
          <w:sz w:val="24"/>
        </w:rPr>
        <w:t>конструкторского,</w:t>
      </w:r>
      <w:r>
        <w:rPr>
          <w:spacing w:val="1"/>
          <w:sz w:val="24"/>
        </w:rPr>
        <w:t xml:space="preserve"> </w:t>
      </w:r>
      <w:r>
        <w:rPr>
          <w:sz w:val="24"/>
        </w:rPr>
        <w:t>инженерного.</w:t>
      </w:r>
    </w:p>
    <w:p w:rsidR="00E0428A" w:rsidRDefault="001F0548" w:rsidP="00B95C42">
      <w:pPr>
        <w:pStyle w:val="a7"/>
        <w:numPr>
          <w:ilvl w:val="3"/>
          <w:numId w:val="12"/>
        </w:numPr>
        <w:tabs>
          <w:tab w:val="left" w:pos="2142"/>
        </w:tabs>
        <w:spacing w:line="360" w:lineRule="auto"/>
        <w:ind w:right="197" w:firstLine="708"/>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6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w:t>
      </w:r>
      <w:r>
        <w:rPr>
          <w:spacing w:val="-2"/>
          <w:sz w:val="24"/>
        </w:rPr>
        <w:t xml:space="preserve"> </w:t>
      </w:r>
      <w:r>
        <w:rPr>
          <w:sz w:val="24"/>
        </w:rPr>
        <w:t>образования, имеет свои особенности.</w:t>
      </w:r>
    </w:p>
    <w:p w:rsidR="00E0428A" w:rsidRDefault="001F0548" w:rsidP="00B95C42">
      <w:pPr>
        <w:pStyle w:val="a7"/>
        <w:numPr>
          <w:ilvl w:val="3"/>
          <w:numId w:val="12"/>
        </w:numPr>
        <w:tabs>
          <w:tab w:val="left" w:pos="2142"/>
        </w:tabs>
        <w:spacing w:before="1" w:line="360" w:lineRule="auto"/>
        <w:ind w:right="198"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проект</w:t>
      </w:r>
      <w:r>
        <w:rPr>
          <w:spacing w:val="1"/>
          <w:sz w:val="24"/>
        </w:rPr>
        <w:t xml:space="preserve"> </w:t>
      </w:r>
      <w:r>
        <w:rPr>
          <w:sz w:val="24"/>
        </w:rPr>
        <w:t>выполняют</w:t>
      </w:r>
      <w:r>
        <w:rPr>
          <w:spacing w:val="1"/>
          <w:sz w:val="24"/>
        </w:rPr>
        <w:t xml:space="preserve"> </w:t>
      </w:r>
      <w:r>
        <w:rPr>
          <w:sz w:val="24"/>
        </w:rPr>
        <w:t>в</w:t>
      </w:r>
      <w:r>
        <w:rPr>
          <w:spacing w:val="-57"/>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 необходимых для</w:t>
      </w:r>
      <w:r>
        <w:rPr>
          <w:spacing w:val="1"/>
          <w:sz w:val="24"/>
        </w:rPr>
        <w:t xml:space="preserve"> </w:t>
      </w:r>
      <w:r>
        <w:rPr>
          <w:sz w:val="24"/>
        </w:rPr>
        <w:t>освоения социальной жизни и культуры. Более активной становится</w:t>
      </w:r>
      <w:r>
        <w:rPr>
          <w:spacing w:val="1"/>
          <w:sz w:val="24"/>
        </w:rPr>
        <w:t xml:space="preserve"> </w:t>
      </w:r>
      <w:r>
        <w:rPr>
          <w:sz w:val="24"/>
        </w:rPr>
        <w:t>роль самих обучающихся, которые самостоятельно</w:t>
      </w:r>
      <w:r>
        <w:rPr>
          <w:spacing w:val="1"/>
          <w:sz w:val="24"/>
        </w:rPr>
        <w:t xml:space="preserve"> </w:t>
      </w:r>
      <w:r>
        <w:rPr>
          <w:sz w:val="24"/>
        </w:rPr>
        <w:t>формулируют предпроектную идею, ставят</w:t>
      </w:r>
      <w:r>
        <w:rPr>
          <w:spacing w:val="1"/>
          <w:sz w:val="24"/>
        </w:rPr>
        <w:t xml:space="preserve"> </w:t>
      </w:r>
      <w:r>
        <w:rPr>
          <w:sz w:val="24"/>
        </w:rPr>
        <w:t>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Начинают</w:t>
      </w:r>
      <w:r>
        <w:rPr>
          <w:spacing w:val="1"/>
          <w:sz w:val="24"/>
        </w:rPr>
        <w:t xml:space="preserve"> </w:t>
      </w:r>
      <w:r>
        <w:rPr>
          <w:sz w:val="24"/>
        </w:rPr>
        <w:t>использоваться</w:t>
      </w:r>
      <w:r>
        <w:rPr>
          <w:spacing w:val="1"/>
          <w:sz w:val="24"/>
        </w:rPr>
        <w:t xml:space="preserve"> </w:t>
      </w:r>
      <w:r>
        <w:rPr>
          <w:sz w:val="24"/>
        </w:rPr>
        <w:t>элементы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Важно,</w:t>
      </w:r>
      <w:r>
        <w:rPr>
          <w:spacing w:val="1"/>
          <w:sz w:val="24"/>
        </w:rPr>
        <w:t xml:space="preserve"> </w:t>
      </w:r>
      <w:r>
        <w:rPr>
          <w:sz w:val="24"/>
        </w:rPr>
        <w:t>чтобы</w:t>
      </w:r>
      <w:r>
        <w:rPr>
          <w:spacing w:val="1"/>
          <w:sz w:val="24"/>
        </w:rPr>
        <w:t xml:space="preserve"> </w:t>
      </w:r>
      <w:r>
        <w:rPr>
          <w:sz w:val="24"/>
        </w:rPr>
        <w:t>проблематика</w:t>
      </w:r>
      <w:r>
        <w:rPr>
          <w:spacing w:val="1"/>
          <w:sz w:val="24"/>
        </w:rPr>
        <w:t xml:space="preserve"> </w:t>
      </w:r>
      <w:r>
        <w:rPr>
          <w:sz w:val="24"/>
        </w:rPr>
        <w:t>и</w:t>
      </w:r>
      <w:r>
        <w:rPr>
          <w:spacing w:val="1"/>
          <w:sz w:val="24"/>
        </w:rPr>
        <w:t xml:space="preserve"> </w:t>
      </w:r>
      <w:r>
        <w:rPr>
          <w:sz w:val="24"/>
        </w:rPr>
        <w:t>методология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были</w:t>
      </w:r>
      <w:r>
        <w:rPr>
          <w:spacing w:val="1"/>
          <w:sz w:val="24"/>
        </w:rPr>
        <w:t xml:space="preserve"> </w:t>
      </w:r>
      <w:r>
        <w:rPr>
          <w:sz w:val="24"/>
        </w:rPr>
        <w:t>ориентированы на интеграцию знаний и использование методов двух и более учебных предметов</w:t>
      </w:r>
      <w:r>
        <w:rPr>
          <w:spacing w:val="1"/>
          <w:sz w:val="24"/>
        </w:rPr>
        <w:t xml:space="preserve"> </w:t>
      </w:r>
      <w:r>
        <w:rPr>
          <w:sz w:val="24"/>
        </w:rPr>
        <w:t>одной</w:t>
      </w:r>
      <w:r>
        <w:rPr>
          <w:spacing w:val="-3"/>
          <w:sz w:val="24"/>
        </w:rPr>
        <w:t xml:space="preserve"> </w:t>
      </w:r>
      <w:r>
        <w:rPr>
          <w:sz w:val="24"/>
        </w:rPr>
        <w:t>или</w:t>
      </w:r>
      <w:r>
        <w:rPr>
          <w:spacing w:val="-2"/>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областей.</w:t>
      </w:r>
    </w:p>
    <w:p w:rsidR="00E0428A" w:rsidRDefault="001F0548" w:rsidP="00B95C42">
      <w:pPr>
        <w:pStyle w:val="a7"/>
        <w:numPr>
          <w:ilvl w:val="3"/>
          <w:numId w:val="12"/>
        </w:numPr>
        <w:tabs>
          <w:tab w:val="left" w:pos="2142"/>
        </w:tabs>
        <w:spacing w:line="360" w:lineRule="auto"/>
        <w:ind w:right="190" w:firstLine="708"/>
        <w:jc w:val="both"/>
        <w:rPr>
          <w:sz w:val="24"/>
        </w:rPr>
      </w:pPr>
      <w:r>
        <w:rPr>
          <w:sz w:val="24"/>
        </w:rPr>
        <w:t>На уровне среднего общего образования</w:t>
      </w:r>
      <w:r>
        <w:rPr>
          <w:spacing w:val="1"/>
          <w:sz w:val="24"/>
        </w:rPr>
        <w:t xml:space="preserve"> </w:t>
      </w:r>
      <w:r>
        <w:rPr>
          <w:sz w:val="24"/>
        </w:rPr>
        <w:t>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1"/>
          <w:sz w:val="24"/>
        </w:rPr>
        <w:t xml:space="preserve"> </w:t>
      </w:r>
      <w:r>
        <w:rPr>
          <w:sz w:val="24"/>
        </w:rPr>
        <w:t>где</w:t>
      </w:r>
      <w:r>
        <w:rPr>
          <w:spacing w:val="1"/>
          <w:sz w:val="24"/>
        </w:rPr>
        <w:t xml:space="preserve"> </w:t>
      </w:r>
      <w:r>
        <w:rPr>
          <w:sz w:val="24"/>
        </w:rPr>
        <w:t>проект</w:t>
      </w:r>
      <w:r>
        <w:rPr>
          <w:spacing w:val="1"/>
          <w:sz w:val="24"/>
        </w:rPr>
        <w:t xml:space="preserve"> </w:t>
      </w:r>
      <w:r>
        <w:rPr>
          <w:sz w:val="24"/>
        </w:rPr>
        <w:t>разворачивался.</w:t>
      </w:r>
      <w:r>
        <w:rPr>
          <w:spacing w:val="1"/>
          <w:sz w:val="24"/>
        </w:rPr>
        <w:t xml:space="preserve"> </w:t>
      </w:r>
      <w:r>
        <w:rPr>
          <w:sz w:val="24"/>
        </w:rPr>
        <w:t>Если</w:t>
      </w:r>
      <w:r>
        <w:rPr>
          <w:spacing w:val="1"/>
          <w:sz w:val="24"/>
        </w:rPr>
        <w:t xml:space="preserve"> </w:t>
      </w:r>
      <w:r>
        <w:rPr>
          <w:sz w:val="24"/>
        </w:rPr>
        <w:t>это</w:t>
      </w:r>
      <w:r>
        <w:rPr>
          <w:spacing w:val="1"/>
          <w:sz w:val="24"/>
        </w:rPr>
        <w:t xml:space="preserve"> </w:t>
      </w:r>
      <w:r>
        <w:rPr>
          <w:sz w:val="24"/>
        </w:rPr>
        <w:t>социальный</w:t>
      </w:r>
      <w:r>
        <w:rPr>
          <w:spacing w:val="1"/>
          <w:sz w:val="24"/>
        </w:rPr>
        <w:t xml:space="preserve"> </w:t>
      </w:r>
      <w:r>
        <w:rPr>
          <w:sz w:val="24"/>
        </w:rPr>
        <w:t>проект,</w:t>
      </w:r>
      <w:r>
        <w:rPr>
          <w:spacing w:val="1"/>
          <w:sz w:val="24"/>
        </w:rPr>
        <w:t xml:space="preserve"> </w:t>
      </w:r>
      <w:r>
        <w:rPr>
          <w:sz w:val="24"/>
        </w:rPr>
        <w:t>то</w:t>
      </w:r>
      <w:r>
        <w:rPr>
          <w:spacing w:val="1"/>
          <w:sz w:val="24"/>
        </w:rPr>
        <w:t xml:space="preserve"> </w:t>
      </w:r>
      <w:r>
        <w:rPr>
          <w:sz w:val="24"/>
        </w:rPr>
        <w:t>его</w:t>
      </w:r>
      <w:r>
        <w:rPr>
          <w:spacing w:val="1"/>
          <w:sz w:val="24"/>
        </w:rPr>
        <w:t xml:space="preserve"> </w:t>
      </w:r>
      <w:r>
        <w:rPr>
          <w:sz w:val="24"/>
        </w:rPr>
        <w:t>результаты</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представлены</w:t>
      </w:r>
      <w:r>
        <w:rPr>
          <w:spacing w:val="1"/>
          <w:sz w:val="24"/>
        </w:rPr>
        <w:t xml:space="preserve"> </w:t>
      </w:r>
      <w:r>
        <w:rPr>
          <w:sz w:val="24"/>
        </w:rPr>
        <w:t>местному</w:t>
      </w:r>
      <w:r>
        <w:rPr>
          <w:spacing w:val="1"/>
          <w:sz w:val="24"/>
        </w:rPr>
        <w:t xml:space="preserve"> </w:t>
      </w:r>
      <w:r>
        <w:rPr>
          <w:sz w:val="24"/>
        </w:rPr>
        <w:t>сообществу</w:t>
      </w:r>
      <w:r>
        <w:rPr>
          <w:spacing w:val="1"/>
          <w:sz w:val="24"/>
        </w:rPr>
        <w:t xml:space="preserve"> </w:t>
      </w:r>
      <w:r>
        <w:rPr>
          <w:sz w:val="24"/>
        </w:rPr>
        <w:t>или</w:t>
      </w:r>
      <w:r>
        <w:rPr>
          <w:spacing w:val="1"/>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1"/>
          <w:sz w:val="24"/>
        </w:rPr>
        <w:t xml:space="preserve"> </w:t>
      </w:r>
      <w:r>
        <w:rPr>
          <w:sz w:val="24"/>
        </w:rPr>
        <w:t>бизнес-проект</w:t>
      </w:r>
      <w:r>
        <w:rPr>
          <w:spacing w:val="1"/>
          <w:sz w:val="24"/>
        </w:rPr>
        <w:t xml:space="preserve"> </w:t>
      </w:r>
      <w:r>
        <w:rPr>
          <w:sz w:val="24"/>
        </w:rPr>
        <w:t>—</w:t>
      </w:r>
      <w:r>
        <w:rPr>
          <w:spacing w:val="1"/>
          <w:sz w:val="24"/>
        </w:rPr>
        <w:t xml:space="preserve"> </w:t>
      </w:r>
      <w:r>
        <w:rPr>
          <w:sz w:val="24"/>
        </w:rPr>
        <w:t>сообществу</w:t>
      </w:r>
      <w:r>
        <w:rPr>
          <w:spacing w:val="-6"/>
          <w:sz w:val="24"/>
        </w:rPr>
        <w:t xml:space="preserve"> </w:t>
      </w:r>
      <w:r>
        <w:rPr>
          <w:sz w:val="24"/>
        </w:rPr>
        <w:t>бизнесменов, деловых</w:t>
      </w:r>
      <w:r>
        <w:rPr>
          <w:spacing w:val="1"/>
          <w:sz w:val="24"/>
        </w:rPr>
        <w:t xml:space="preserve"> </w:t>
      </w:r>
      <w:r>
        <w:rPr>
          <w:sz w:val="24"/>
        </w:rPr>
        <w:t>людей.</w:t>
      </w:r>
    </w:p>
    <w:p w:rsidR="00E0428A" w:rsidRDefault="001F0548" w:rsidP="00B95C42">
      <w:pPr>
        <w:pStyle w:val="a7"/>
        <w:numPr>
          <w:ilvl w:val="3"/>
          <w:numId w:val="12"/>
        </w:numPr>
        <w:tabs>
          <w:tab w:val="left" w:pos="2142"/>
        </w:tabs>
        <w:spacing w:line="360" w:lineRule="auto"/>
        <w:ind w:right="198" w:firstLine="708"/>
        <w:jc w:val="both"/>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1"/>
          <w:sz w:val="24"/>
        </w:rPr>
        <w:t xml:space="preserve"> </w:t>
      </w:r>
      <w:r>
        <w:rPr>
          <w:sz w:val="24"/>
        </w:rPr>
        <w:t>инженерное; информационное.</w:t>
      </w:r>
    </w:p>
    <w:p w:rsidR="00E0428A" w:rsidRDefault="001F0548" w:rsidP="00B95C42">
      <w:pPr>
        <w:pStyle w:val="a7"/>
        <w:numPr>
          <w:ilvl w:val="3"/>
          <w:numId w:val="12"/>
        </w:numPr>
        <w:tabs>
          <w:tab w:val="left" w:pos="2142"/>
        </w:tabs>
        <w:spacing w:before="1" w:line="360" w:lineRule="auto"/>
        <w:ind w:right="196" w:firstLine="708"/>
        <w:jc w:val="both"/>
        <w:rPr>
          <w:sz w:val="24"/>
        </w:rPr>
      </w:pPr>
      <w:r>
        <w:rPr>
          <w:sz w:val="24"/>
        </w:rPr>
        <w:t>Результатами</w:t>
      </w:r>
      <w:r>
        <w:rPr>
          <w:spacing w:val="1"/>
          <w:sz w:val="24"/>
        </w:rPr>
        <w:t xml:space="preserve"> </w:t>
      </w:r>
      <w:r>
        <w:rPr>
          <w:sz w:val="24"/>
        </w:rPr>
        <w:t>учебного</w:t>
      </w:r>
      <w:r>
        <w:rPr>
          <w:spacing w:val="1"/>
          <w:sz w:val="24"/>
        </w:rPr>
        <w:t xml:space="preserve"> </w:t>
      </w:r>
      <w:r>
        <w:rPr>
          <w:sz w:val="24"/>
        </w:rPr>
        <w:t>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57"/>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w:t>
      </w:r>
      <w:r>
        <w:rPr>
          <w:spacing w:val="-2"/>
          <w:sz w:val="24"/>
        </w:rPr>
        <w:t xml:space="preserve"> </w:t>
      </w:r>
      <w:r>
        <w:rPr>
          <w:sz w:val="24"/>
        </w:rPr>
        <w:t>мероприятие</w:t>
      </w:r>
      <w:r>
        <w:rPr>
          <w:spacing w:val="-1"/>
          <w:sz w:val="24"/>
        </w:rPr>
        <w:t xml:space="preserve"> </w:t>
      </w:r>
      <w:r>
        <w:rPr>
          <w:sz w:val="24"/>
        </w:rPr>
        <w:t>(акция).</w:t>
      </w:r>
    </w:p>
    <w:p w:rsidR="00E0428A" w:rsidRDefault="001F0548" w:rsidP="00B95C42">
      <w:pPr>
        <w:pStyle w:val="a7"/>
        <w:numPr>
          <w:ilvl w:val="3"/>
          <w:numId w:val="12"/>
        </w:numPr>
        <w:tabs>
          <w:tab w:val="left" w:pos="2142"/>
        </w:tabs>
        <w:spacing w:line="360" w:lineRule="auto"/>
        <w:ind w:right="200" w:firstLine="708"/>
        <w:jc w:val="both"/>
        <w:rPr>
          <w:sz w:val="24"/>
        </w:rPr>
      </w:pPr>
      <w:r>
        <w:rPr>
          <w:sz w:val="24"/>
        </w:rPr>
        <w:t xml:space="preserve">Результаты     </w:t>
      </w:r>
      <w:r>
        <w:rPr>
          <w:spacing w:val="1"/>
          <w:sz w:val="24"/>
        </w:rPr>
        <w:t xml:space="preserve"> </w:t>
      </w:r>
      <w:r>
        <w:rPr>
          <w:sz w:val="24"/>
        </w:rPr>
        <w:t>работы       оцениваются       по       определенным       критериям.</w:t>
      </w:r>
      <w:r>
        <w:rPr>
          <w:spacing w:val="1"/>
          <w:sz w:val="24"/>
        </w:rPr>
        <w:t xml:space="preserve"> </w:t>
      </w:r>
      <w:r>
        <w:rPr>
          <w:sz w:val="24"/>
        </w:rPr>
        <w:t>Для учебного исследования главное заключается в</w:t>
      </w:r>
      <w:r>
        <w:rPr>
          <w:spacing w:val="1"/>
          <w:sz w:val="24"/>
        </w:rPr>
        <w:t xml:space="preserve"> </w:t>
      </w:r>
      <w:r>
        <w:rPr>
          <w:sz w:val="24"/>
        </w:rPr>
        <w:t>актуальности избранной проблемы, полноте,</w:t>
      </w:r>
      <w:r>
        <w:rPr>
          <w:spacing w:val="1"/>
          <w:sz w:val="24"/>
        </w:rPr>
        <w:t xml:space="preserve"> </w:t>
      </w:r>
      <w:r>
        <w:rPr>
          <w:sz w:val="24"/>
        </w:rPr>
        <w:t>последовательности,</w:t>
      </w:r>
      <w:r>
        <w:rPr>
          <w:spacing w:val="-1"/>
          <w:sz w:val="24"/>
        </w:rPr>
        <w:t xml:space="preserve"> </w:t>
      </w:r>
      <w:r>
        <w:rPr>
          <w:sz w:val="24"/>
        </w:rPr>
        <w:t>обоснованности решения поставленных задач.</w:t>
      </w:r>
      <w:r>
        <w:rPr>
          <w:spacing w:val="-1"/>
          <w:sz w:val="24"/>
        </w:rPr>
        <w:t xml:space="preserve"> </w:t>
      </w:r>
      <w:r>
        <w:rPr>
          <w:sz w:val="24"/>
        </w:rPr>
        <w:t>Для</w:t>
      </w:r>
      <w:r>
        <w:rPr>
          <w:spacing w:val="2"/>
          <w:sz w:val="24"/>
        </w:rPr>
        <w:t xml:space="preserve"> </w:t>
      </w:r>
      <w:r>
        <w:rPr>
          <w:sz w:val="24"/>
        </w:rPr>
        <w:t>учебного</w:t>
      </w:r>
      <w:r>
        <w:rPr>
          <w:spacing w:val="-1"/>
          <w:sz w:val="24"/>
        </w:rPr>
        <w:t xml:space="preserve"> </w:t>
      </w:r>
      <w:r>
        <w:rPr>
          <w:sz w:val="24"/>
        </w:rPr>
        <w:t>проекта</w:t>
      </w:r>
      <w:r>
        <w:rPr>
          <w:spacing w:val="-1"/>
          <w:sz w:val="24"/>
        </w:rPr>
        <w:t xml:space="preserve"> </w:t>
      </w:r>
      <w:r>
        <w:rPr>
          <w:sz w:val="24"/>
        </w:rPr>
        <w:t>важно,</w:t>
      </w:r>
      <w:r>
        <w:rPr>
          <w:spacing w:val="-1"/>
          <w:sz w:val="24"/>
        </w:rPr>
        <w:t xml:space="preserve"> </w:t>
      </w:r>
      <w:r>
        <w:rPr>
          <w:sz w:val="24"/>
        </w:rPr>
        <w:t>в</w:t>
      </w:r>
    </w:p>
    <w:p w:rsidR="00E0428A" w:rsidRDefault="00E0428A">
      <w:pPr>
        <w:spacing w:line="360" w:lineRule="auto"/>
        <w:jc w:val="both"/>
        <w:rPr>
          <w:sz w:val="24"/>
        </w:rPr>
        <w:sectPr w:rsidR="00E0428A">
          <w:pgSz w:w="11910" w:h="16840"/>
          <w:pgMar w:top="760" w:right="340" w:bottom="920" w:left="720" w:header="0" w:footer="651" w:gutter="0"/>
          <w:cols w:space="720"/>
        </w:sectPr>
      </w:pPr>
    </w:p>
    <w:p w:rsidR="00E0428A" w:rsidRDefault="001F0548">
      <w:pPr>
        <w:pStyle w:val="a5"/>
        <w:spacing w:before="60" w:line="360" w:lineRule="auto"/>
        <w:ind w:right="206" w:firstLine="0"/>
      </w:pP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1"/>
        </w:rPr>
        <w:t xml:space="preserve"> </w:t>
      </w:r>
      <w:r>
        <w:t>устройство,</w:t>
      </w:r>
      <w:r>
        <w:rPr>
          <w:spacing w:val="-2"/>
        </w:rPr>
        <w:t xml:space="preserve"> </w:t>
      </w:r>
      <w:r>
        <w:t>программный</w:t>
      </w:r>
      <w:r>
        <w:rPr>
          <w:spacing w:val="-1"/>
        </w:rPr>
        <w:t xml:space="preserve"> </w:t>
      </w:r>
      <w:r>
        <w:t>продукт, инженерная</w:t>
      </w:r>
      <w:r>
        <w:rPr>
          <w:spacing w:val="-1"/>
        </w:rPr>
        <w:t xml:space="preserve"> </w:t>
      </w:r>
      <w:r>
        <w:t>конструкция и</w:t>
      </w:r>
      <w:r>
        <w:rPr>
          <w:spacing w:val="-1"/>
        </w:rPr>
        <w:t xml:space="preserve"> </w:t>
      </w:r>
      <w:r>
        <w:t>другие.</w:t>
      </w:r>
    </w:p>
    <w:p w:rsidR="00E0428A" w:rsidRDefault="001F0548" w:rsidP="00B95C42">
      <w:pPr>
        <w:pStyle w:val="a7"/>
        <w:numPr>
          <w:ilvl w:val="3"/>
          <w:numId w:val="12"/>
        </w:numPr>
        <w:tabs>
          <w:tab w:val="left" w:pos="2262"/>
        </w:tabs>
        <w:spacing w:before="1" w:line="360" w:lineRule="auto"/>
        <w:ind w:right="194" w:firstLine="708"/>
        <w:jc w:val="both"/>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 индивидуального проекта, включающий вычленение проблемы и 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p>
    <w:p w:rsidR="00E0428A" w:rsidRDefault="001F0548" w:rsidP="00B95C42">
      <w:pPr>
        <w:pStyle w:val="a7"/>
        <w:numPr>
          <w:ilvl w:val="3"/>
          <w:numId w:val="12"/>
        </w:numPr>
        <w:tabs>
          <w:tab w:val="left" w:pos="2262"/>
        </w:tabs>
        <w:spacing w:line="360" w:lineRule="auto"/>
        <w:ind w:right="201" w:firstLine="708"/>
        <w:jc w:val="both"/>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проектных</w:t>
      </w:r>
      <w:r>
        <w:rPr>
          <w:spacing w:val="1"/>
          <w:sz w:val="24"/>
        </w:rPr>
        <w:t xml:space="preserve"> </w:t>
      </w:r>
      <w:r>
        <w:rPr>
          <w:sz w:val="24"/>
        </w:rPr>
        <w:t>«дней»</w:t>
      </w:r>
      <w:r>
        <w:rPr>
          <w:spacing w:val="1"/>
          <w:sz w:val="24"/>
        </w:rPr>
        <w:t xml:space="preserve"> </w:t>
      </w:r>
      <w:r>
        <w:rPr>
          <w:sz w:val="24"/>
        </w:rPr>
        <w:t>или</w:t>
      </w:r>
      <w:r>
        <w:rPr>
          <w:spacing w:val="1"/>
          <w:sz w:val="24"/>
        </w:rPr>
        <w:t xml:space="preserve"> </w:t>
      </w:r>
      <w:r>
        <w:rPr>
          <w:sz w:val="24"/>
        </w:rPr>
        <w:t>«недель»,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2"/>
          <w:sz w:val="24"/>
        </w:rPr>
        <w:t xml:space="preserve"> </w:t>
      </w:r>
      <w:r>
        <w:rPr>
          <w:sz w:val="24"/>
        </w:rPr>
        <w:t>возможность:</w:t>
      </w:r>
    </w:p>
    <w:p w:rsidR="00E0428A" w:rsidRDefault="001F0548">
      <w:pPr>
        <w:pStyle w:val="a5"/>
        <w:spacing w:line="360" w:lineRule="auto"/>
        <w:ind w:right="202"/>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4"/>
        </w:rPr>
        <w:t xml:space="preserve"> </w:t>
      </w:r>
      <w:r>
        <w:t>продукта,</w:t>
      </w:r>
      <w:r>
        <w:rPr>
          <w:spacing w:val="3"/>
        </w:rPr>
        <w:t xml:space="preserve"> </w:t>
      </w:r>
      <w:r>
        <w:t>устного выступления</w:t>
      </w:r>
      <w:r>
        <w:rPr>
          <w:spacing w:val="-1"/>
        </w:rPr>
        <w:t xml:space="preserve"> </w:t>
      </w:r>
      <w:r>
        <w:t>и электронной</w:t>
      </w:r>
      <w:r>
        <w:rPr>
          <w:spacing w:val="-1"/>
        </w:rPr>
        <w:t xml:space="preserve"> </w:t>
      </w:r>
      <w:r>
        <w:t>презентации;</w:t>
      </w:r>
    </w:p>
    <w:p w:rsidR="00E0428A" w:rsidRDefault="001F0548">
      <w:pPr>
        <w:pStyle w:val="a5"/>
        <w:spacing w:line="362" w:lineRule="auto"/>
        <w:ind w:right="206"/>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w:t>
      </w:r>
      <w:r>
        <w:rPr>
          <w:spacing w:val="-1"/>
        </w:rPr>
        <w:t xml:space="preserve"> </w:t>
      </w:r>
      <w:r>
        <w:t>организациями-партнерами;</w:t>
      </w:r>
    </w:p>
    <w:p w:rsidR="00E0428A" w:rsidRDefault="001F0548">
      <w:pPr>
        <w:pStyle w:val="a5"/>
        <w:spacing w:line="360" w:lineRule="auto"/>
        <w:ind w:right="201"/>
      </w:pPr>
      <w:r>
        <w:t xml:space="preserve">получить      </w:t>
      </w:r>
      <w:r>
        <w:rPr>
          <w:spacing w:val="1"/>
        </w:rPr>
        <w:t xml:space="preserve"> </w:t>
      </w:r>
      <w:r>
        <w:t>квалифицированную        оценку        результатов        своей        деятельности</w:t>
      </w:r>
      <w:r>
        <w:rPr>
          <w:spacing w:val="1"/>
        </w:rPr>
        <w:t xml:space="preserve"> </w:t>
      </w:r>
      <w:r>
        <w:t>от членов педагогического коллектива и независимого экспертного сообщества (представители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E0428A" w:rsidRDefault="001F0548">
      <w:pPr>
        <w:pStyle w:val="a5"/>
        <w:spacing w:line="360" w:lineRule="auto"/>
        <w:ind w:right="194"/>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r>
        <w:rPr>
          <w:spacing w:val="1"/>
        </w:rPr>
        <w:t xml:space="preserve"> </w:t>
      </w:r>
      <w:r>
        <w:t>Оценке</w:t>
      </w:r>
      <w:r>
        <w:rPr>
          <w:spacing w:val="1"/>
        </w:rPr>
        <w:t xml:space="preserve"> </w:t>
      </w:r>
      <w:r>
        <w:t>должна</w:t>
      </w:r>
      <w:r>
        <w:rPr>
          <w:spacing w:val="1"/>
        </w:rPr>
        <w:t xml:space="preserve"> </w:t>
      </w:r>
      <w:r>
        <w:t>подвергаться</w:t>
      </w:r>
      <w:r>
        <w:rPr>
          <w:spacing w:val="1"/>
        </w:rPr>
        <w:t xml:space="preserve"> </w:t>
      </w:r>
      <w:r>
        <w:t>не</w:t>
      </w:r>
      <w:r>
        <w:rPr>
          <w:spacing w:val="1"/>
        </w:rPr>
        <w:t xml:space="preserve"> </w:t>
      </w:r>
      <w:r>
        <w:t>только</w:t>
      </w:r>
      <w:r>
        <w:rPr>
          <w:spacing w:val="1"/>
        </w:rPr>
        <w:t xml:space="preserve"> </w:t>
      </w:r>
      <w:r>
        <w:t>защита</w:t>
      </w:r>
      <w:r>
        <w:rPr>
          <w:spacing w:val="1"/>
        </w:rPr>
        <w:t xml:space="preserve"> </w:t>
      </w:r>
      <w:r>
        <w:t>реализованного</w:t>
      </w:r>
      <w:r>
        <w:rPr>
          <w:spacing w:val="1"/>
        </w:rPr>
        <w:t xml:space="preserve"> </w:t>
      </w:r>
      <w:r>
        <w:t>проекта,</w:t>
      </w:r>
      <w:r>
        <w:rPr>
          <w:spacing w:val="1"/>
        </w:rPr>
        <w:t xml:space="preserve"> </w:t>
      </w:r>
      <w:r>
        <w:t>но</w:t>
      </w:r>
      <w:r>
        <w:rPr>
          <w:spacing w:val="1"/>
        </w:rPr>
        <w:t xml:space="preserve"> </w:t>
      </w:r>
      <w:r>
        <w:t>и</w:t>
      </w:r>
      <w:r>
        <w:rPr>
          <w:spacing w:val="-57"/>
        </w:rPr>
        <w:t xml:space="preserve"> </w:t>
      </w:r>
      <w:r>
        <w:t>динамика изменений, внесенных</w:t>
      </w:r>
      <w:r>
        <w:rPr>
          <w:spacing w:val="60"/>
        </w:rPr>
        <w:t xml:space="preserve"> </w:t>
      </w:r>
      <w:r>
        <w:t>в проект от момента замысла (процедуры защиты проектной</w:t>
      </w:r>
      <w:r>
        <w:rPr>
          <w:spacing w:val="1"/>
        </w:rPr>
        <w:t xml:space="preserve"> </w:t>
      </w:r>
      <w:r>
        <w:t>идеи) до воплощения; при этом должны учитываться целесообразность, уместность, полнота 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6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46"/>
        </w:rPr>
        <w:t xml:space="preserve"> </w:t>
      </w:r>
      <w:r>
        <w:t>и</w:t>
      </w:r>
      <w:r>
        <w:rPr>
          <w:spacing w:val="48"/>
        </w:rPr>
        <w:t xml:space="preserve"> </w:t>
      </w:r>
      <w:r>
        <w:t>тех</w:t>
      </w:r>
      <w:r>
        <w:rPr>
          <w:spacing w:val="49"/>
        </w:rPr>
        <w:t xml:space="preserve"> </w:t>
      </w:r>
      <w:r>
        <w:t>сфер</w:t>
      </w:r>
      <w:r>
        <w:rPr>
          <w:spacing w:val="47"/>
        </w:rPr>
        <w:t xml:space="preserve"> </w:t>
      </w:r>
      <w:r>
        <w:t>деятельности,</w:t>
      </w:r>
      <w:r>
        <w:rPr>
          <w:spacing w:val="47"/>
        </w:rPr>
        <w:t xml:space="preserve"> </w:t>
      </w:r>
      <w:r>
        <w:t>в</w:t>
      </w:r>
      <w:r>
        <w:rPr>
          <w:spacing w:val="45"/>
        </w:rPr>
        <w:t xml:space="preserve"> </w:t>
      </w:r>
      <w:r>
        <w:t>рамках</w:t>
      </w:r>
      <w:r>
        <w:rPr>
          <w:spacing w:val="49"/>
        </w:rPr>
        <w:t xml:space="preserve"> </w:t>
      </w:r>
      <w:r>
        <w:t>которых</w:t>
      </w:r>
      <w:r>
        <w:rPr>
          <w:spacing w:val="47"/>
        </w:rPr>
        <w:t xml:space="preserve"> </w:t>
      </w:r>
      <w:r>
        <w:t>выполняются</w:t>
      </w:r>
      <w:r>
        <w:rPr>
          <w:spacing w:val="45"/>
        </w:rPr>
        <w:t xml:space="preserve"> </w:t>
      </w:r>
      <w:r>
        <w:t>проектные</w:t>
      </w:r>
      <w:r>
        <w:rPr>
          <w:spacing w:val="46"/>
        </w:rPr>
        <w:t xml:space="preserve"> </w:t>
      </w:r>
      <w:r>
        <w:t>работы;</w:t>
      </w:r>
    </w:p>
    <w:p w:rsidR="00E0428A" w:rsidRDefault="00E0428A">
      <w:pPr>
        <w:pStyle w:val="a5"/>
        <w:ind w:left="0" w:firstLine="0"/>
        <w:jc w:val="left"/>
        <w:rPr>
          <w:sz w:val="26"/>
        </w:rPr>
      </w:pPr>
    </w:p>
    <w:p w:rsidR="00E0428A" w:rsidRDefault="00E0428A">
      <w:pPr>
        <w:pStyle w:val="a5"/>
        <w:spacing w:before="10"/>
        <w:ind w:left="0" w:firstLine="0"/>
        <w:jc w:val="left"/>
        <w:rPr>
          <w:sz w:val="30"/>
        </w:rPr>
      </w:pPr>
    </w:p>
    <w:p w:rsidR="00E0428A" w:rsidRDefault="003753EB" w:rsidP="00B95C42">
      <w:pPr>
        <w:pStyle w:val="1"/>
        <w:numPr>
          <w:ilvl w:val="2"/>
          <w:numId w:val="15"/>
        </w:numPr>
        <w:tabs>
          <w:tab w:val="left" w:pos="1115"/>
        </w:tabs>
        <w:ind w:left="1114" w:hanging="703"/>
      </w:pPr>
      <w:r>
        <w:pict>
          <v:rect id="_x0000_s1075" style="position:absolute;left:0;text-align:left;margin-left:55.2pt;margin-top:18.65pt;width:514.8pt;height:.5pt;z-index:-15711744;mso-wrap-distance-left:0;mso-wrap-distance-right:0;mso-position-horizontal-relative:page" fillcolor="black" stroked="f">
            <w10:wrap type="topAndBottom" anchorx="page"/>
          </v:rect>
        </w:pict>
      </w:r>
      <w:bookmarkStart w:id="44" w:name="_TOC_250010"/>
      <w:r w:rsidR="001F0548">
        <w:t>Организационный</w:t>
      </w:r>
      <w:r w:rsidR="001F0548">
        <w:rPr>
          <w:spacing w:val="-5"/>
        </w:rPr>
        <w:t xml:space="preserve"> </w:t>
      </w:r>
      <w:bookmarkEnd w:id="44"/>
      <w:r w:rsidR="001F0548">
        <w:t>раздел.</w:t>
      </w:r>
    </w:p>
    <w:p w:rsidR="00E0428A" w:rsidRDefault="001F0548" w:rsidP="00B95C42">
      <w:pPr>
        <w:pStyle w:val="a7"/>
        <w:numPr>
          <w:ilvl w:val="2"/>
          <w:numId w:val="11"/>
        </w:numPr>
        <w:tabs>
          <w:tab w:val="left" w:pos="1962"/>
          <w:tab w:val="left" w:pos="2736"/>
          <w:tab w:val="left" w:pos="3081"/>
          <w:tab w:val="left" w:pos="4398"/>
          <w:tab w:val="left" w:pos="4503"/>
          <w:tab w:val="left" w:pos="5782"/>
          <w:tab w:val="left" w:pos="5914"/>
          <w:tab w:val="left" w:pos="6225"/>
          <w:tab w:val="left" w:pos="7670"/>
          <w:tab w:val="left" w:pos="8423"/>
          <w:tab w:val="left" w:pos="9280"/>
          <w:tab w:val="left" w:pos="9493"/>
        </w:tabs>
        <w:spacing w:line="360" w:lineRule="auto"/>
        <w:ind w:right="195" w:firstLine="708"/>
        <w:rPr>
          <w:sz w:val="24"/>
        </w:rPr>
      </w:pPr>
      <w:r>
        <w:rPr>
          <w:sz w:val="24"/>
        </w:rPr>
        <w:t>Условия</w:t>
      </w:r>
      <w:r>
        <w:rPr>
          <w:sz w:val="24"/>
        </w:rPr>
        <w:tab/>
        <w:t>реализации</w:t>
      </w:r>
      <w:r>
        <w:rPr>
          <w:sz w:val="24"/>
        </w:rPr>
        <w:tab/>
      </w:r>
      <w:r>
        <w:rPr>
          <w:sz w:val="24"/>
        </w:rPr>
        <w:tab/>
        <w:t>программы</w:t>
      </w:r>
      <w:r>
        <w:rPr>
          <w:sz w:val="24"/>
        </w:rPr>
        <w:tab/>
      </w:r>
      <w:r>
        <w:rPr>
          <w:sz w:val="24"/>
        </w:rPr>
        <w:tab/>
        <w:t>формирования</w:t>
      </w:r>
      <w:r>
        <w:rPr>
          <w:sz w:val="24"/>
        </w:rPr>
        <w:tab/>
        <w:t>УУД</w:t>
      </w:r>
      <w:r>
        <w:rPr>
          <w:sz w:val="24"/>
        </w:rPr>
        <w:tab/>
        <w:t>должны</w:t>
      </w:r>
      <w:r>
        <w:rPr>
          <w:sz w:val="24"/>
        </w:rPr>
        <w:tab/>
      </w:r>
      <w:r>
        <w:rPr>
          <w:sz w:val="24"/>
        </w:rPr>
        <w:tab/>
        <w:t>обеспечить</w:t>
      </w:r>
      <w:r>
        <w:rPr>
          <w:spacing w:val="-57"/>
          <w:sz w:val="24"/>
        </w:rPr>
        <w:t xml:space="preserve"> </w:t>
      </w:r>
      <w:r>
        <w:rPr>
          <w:sz w:val="24"/>
        </w:rPr>
        <w:t>совершенствование</w:t>
      </w:r>
      <w:r>
        <w:rPr>
          <w:sz w:val="24"/>
        </w:rPr>
        <w:tab/>
        <w:t>компетенций</w:t>
      </w:r>
      <w:r>
        <w:rPr>
          <w:sz w:val="24"/>
        </w:rPr>
        <w:tab/>
        <w:t>проектной</w:t>
      </w:r>
      <w:r>
        <w:rPr>
          <w:sz w:val="24"/>
        </w:rPr>
        <w:tab/>
        <w:t>и</w:t>
      </w:r>
      <w:r>
        <w:rPr>
          <w:sz w:val="24"/>
        </w:rPr>
        <w:tab/>
      </w:r>
      <w:r>
        <w:rPr>
          <w:sz w:val="24"/>
        </w:rPr>
        <w:tab/>
        <w:t>учебно-исследовательской</w:t>
      </w:r>
      <w:r>
        <w:rPr>
          <w:sz w:val="24"/>
        </w:rPr>
        <w:tab/>
      </w:r>
      <w:r>
        <w:rPr>
          <w:spacing w:val="-1"/>
          <w:sz w:val="24"/>
        </w:rPr>
        <w:t>деятельности</w:t>
      </w:r>
    </w:p>
    <w:p w:rsidR="00E0428A" w:rsidRDefault="00E0428A">
      <w:pPr>
        <w:spacing w:line="360" w:lineRule="auto"/>
        <w:rPr>
          <w:sz w:val="24"/>
        </w:rPr>
        <w:sectPr w:rsidR="00E0428A">
          <w:pgSz w:w="11910" w:h="16840"/>
          <w:pgMar w:top="760" w:right="340" w:bottom="920" w:left="720" w:header="0" w:footer="651" w:gutter="0"/>
          <w:cols w:space="720"/>
        </w:sectPr>
      </w:pPr>
    </w:p>
    <w:p w:rsidR="00E0428A" w:rsidRDefault="001F0548">
      <w:pPr>
        <w:pStyle w:val="a5"/>
        <w:spacing w:before="60"/>
        <w:ind w:firstLine="0"/>
        <w:jc w:val="left"/>
      </w:pPr>
      <w:r>
        <w:t>обучающихся.</w:t>
      </w:r>
    </w:p>
    <w:p w:rsidR="00E0428A" w:rsidRDefault="001F0548" w:rsidP="00B95C42">
      <w:pPr>
        <w:pStyle w:val="a7"/>
        <w:numPr>
          <w:ilvl w:val="2"/>
          <w:numId w:val="11"/>
        </w:numPr>
        <w:tabs>
          <w:tab w:val="left" w:pos="1962"/>
        </w:tabs>
        <w:spacing w:before="140" w:line="360" w:lineRule="auto"/>
        <w:ind w:left="1121" w:right="197" w:firstLine="0"/>
        <w:rPr>
          <w:sz w:val="24"/>
        </w:rPr>
      </w:pPr>
      <w:r>
        <w:rPr>
          <w:sz w:val="24"/>
        </w:rPr>
        <w:t>Условия реализации программы формирования УУД включают:</w:t>
      </w:r>
      <w:r>
        <w:rPr>
          <w:spacing w:val="1"/>
          <w:sz w:val="24"/>
        </w:rPr>
        <w:t xml:space="preserve"> </w:t>
      </w:r>
      <w:r>
        <w:rPr>
          <w:sz w:val="24"/>
        </w:rPr>
        <w:t>укомплектованность</w:t>
      </w:r>
      <w:r>
        <w:rPr>
          <w:spacing w:val="56"/>
          <w:sz w:val="24"/>
        </w:rPr>
        <w:t xml:space="preserve"> </w:t>
      </w:r>
      <w:r>
        <w:rPr>
          <w:sz w:val="24"/>
        </w:rPr>
        <w:t>образовательной</w:t>
      </w:r>
      <w:r>
        <w:rPr>
          <w:spacing w:val="56"/>
          <w:sz w:val="24"/>
        </w:rPr>
        <w:t xml:space="preserve"> </w:t>
      </w:r>
      <w:r>
        <w:rPr>
          <w:sz w:val="24"/>
        </w:rPr>
        <w:t>организации</w:t>
      </w:r>
      <w:r>
        <w:rPr>
          <w:spacing w:val="56"/>
          <w:sz w:val="24"/>
        </w:rPr>
        <w:t xml:space="preserve"> </w:t>
      </w:r>
      <w:r>
        <w:rPr>
          <w:sz w:val="24"/>
        </w:rPr>
        <w:t>педагогическими,</w:t>
      </w:r>
      <w:r>
        <w:rPr>
          <w:spacing w:val="55"/>
          <w:sz w:val="24"/>
        </w:rPr>
        <w:t xml:space="preserve"> </w:t>
      </w:r>
      <w:r>
        <w:rPr>
          <w:sz w:val="24"/>
        </w:rPr>
        <w:t>руководящими</w:t>
      </w:r>
      <w:r>
        <w:rPr>
          <w:spacing w:val="56"/>
          <w:sz w:val="24"/>
        </w:rPr>
        <w:t xml:space="preserve"> </w:t>
      </w:r>
      <w:r>
        <w:rPr>
          <w:sz w:val="24"/>
        </w:rPr>
        <w:t>и</w:t>
      </w:r>
    </w:p>
    <w:p w:rsidR="00E0428A" w:rsidRDefault="001F0548">
      <w:pPr>
        <w:pStyle w:val="a5"/>
        <w:ind w:firstLine="0"/>
        <w:jc w:val="left"/>
      </w:pPr>
      <w:r>
        <w:t>иными</w:t>
      </w:r>
      <w:r>
        <w:rPr>
          <w:spacing w:val="-3"/>
        </w:rPr>
        <w:t xml:space="preserve"> </w:t>
      </w:r>
      <w:r>
        <w:t>работниками;</w:t>
      </w:r>
    </w:p>
    <w:p w:rsidR="00E0428A" w:rsidRDefault="001F0548">
      <w:pPr>
        <w:pStyle w:val="a5"/>
        <w:spacing w:before="137" w:line="360" w:lineRule="auto"/>
        <w:ind w:left="1121" w:firstLine="0"/>
        <w:jc w:val="left"/>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40"/>
        </w:rPr>
        <w:t xml:space="preserve"> </w:t>
      </w:r>
      <w:r>
        <w:t>профессионального</w:t>
      </w:r>
      <w:r>
        <w:rPr>
          <w:spacing w:val="40"/>
        </w:rPr>
        <w:t xml:space="preserve"> </w:t>
      </w:r>
      <w:r>
        <w:t>развития</w:t>
      </w:r>
      <w:r>
        <w:rPr>
          <w:spacing w:val="40"/>
        </w:rPr>
        <w:t xml:space="preserve"> </w:t>
      </w:r>
      <w:r>
        <w:t>педагогических</w:t>
      </w:r>
      <w:r>
        <w:rPr>
          <w:spacing w:val="42"/>
        </w:rPr>
        <w:t xml:space="preserve"> </w:t>
      </w:r>
      <w:r>
        <w:t>работников</w:t>
      </w:r>
      <w:r>
        <w:rPr>
          <w:spacing w:val="39"/>
        </w:rPr>
        <w:t xml:space="preserve"> </w:t>
      </w:r>
      <w:r>
        <w:t>образовательной</w:t>
      </w:r>
    </w:p>
    <w:p w:rsidR="00E0428A" w:rsidRDefault="001F0548">
      <w:pPr>
        <w:pStyle w:val="a5"/>
        <w:ind w:firstLine="0"/>
        <w:jc w:val="left"/>
      </w:pPr>
      <w:r>
        <w:t>организации,</w:t>
      </w:r>
      <w:r>
        <w:rPr>
          <w:spacing w:val="-3"/>
        </w:rPr>
        <w:t xml:space="preserve"> </w:t>
      </w:r>
      <w:r>
        <w:t>реализующей</w:t>
      </w:r>
      <w:r>
        <w:rPr>
          <w:spacing w:val="-2"/>
        </w:rPr>
        <w:t xml:space="preserve"> </w:t>
      </w:r>
      <w:r>
        <w:t>образовательную</w:t>
      </w:r>
      <w:r>
        <w:rPr>
          <w:spacing w:val="-2"/>
        </w:rPr>
        <w:t xml:space="preserve"> </w:t>
      </w:r>
      <w:r>
        <w:t>программу</w:t>
      </w:r>
      <w:r>
        <w:rPr>
          <w:spacing w:val="-7"/>
        </w:rPr>
        <w:t xml:space="preserve"> </w:t>
      </w:r>
      <w:r>
        <w:t>среднего</w:t>
      </w:r>
      <w:r>
        <w:rPr>
          <w:spacing w:val="-3"/>
        </w:rPr>
        <w:t xml:space="preserve"> </w:t>
      </w:r>
      <w:r>
        <w:t>общего</w:t>
      </w:r>
      <w:r>
        <w:rPr>
          <w:spacing w:val="-3"/>
        </w:rPr>
        <w:t xml:space="preserve"> </w:t>
      </w:r>
      <w:r>
        <w:t>образования.</w:t>
      </w:r>
    </w:p>
    <w:p w:rsidR="00E0428A" w:rsidRDefault="001F0548" w:rsidP="00B95C42">
      <w:pPr>
        <w:pStyle w:val="a7"/>
        <w:numPr>
          <w:ilvl w:val="2"/>
          <w:numId w:val="11"/>
        </w:numPr>
        <w:tabs>
          <w:tab w:val="left" w:pos="1962"/>
        </w:tabs>
        <w:spacing w:before="137" w:line="360" w:lineRule="auto"/>
        <w:ind w:right="199" w:firstLine="708"/>
        <w:jc w:val="both"/>
        <w:rPr>
          <w:sz w:val="24"/>
        </w:rPr>
      </w:pPr>
      <w:r>
        <w:rPr>
          <w:sz w:val="24"/>
        </w:rPr>
        <w:t>Педагогические</w:t>
      </w:r>
      <w:r>
        <w:rPr>
          <w:spacing w:val="1"/>
          <w:sz w:val="24"/>
        </w:rPr>
        <w:t xml:space="preserve"> </w:t>
      </w:r>
      <w:r>
        <w:rPr>
          <w:sz w:val="24"/>
        </w:rPr>
        <w:t>кадры</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необходимый</w:t>
      </w:r>
      <w:r>
        <w:rPr>
          <w:spacing w:val="1"/>
          <w:sz w:val="24"/>
        </w:rPr>
        <w:t xml:space="preserve"> </w:t>
      </w:r>
      <w:r>
        <w:rPr>
          <w:sz w:val="24"/>
        </w:rPr>
        <w:t>уровень</w:t>
      </w:r>
      <w:r>
        <w:rPr>
          <w:spacing w:val="1"/>
          <w:sz w:val="24"/>
        </w:rPr>
        <w:t xml:space="preserve"> </w:t>
      </w:r>
      <w:r>
        <w:rPr>
          <w:sz w:val="24"/>
        </w:rPr>
        <w:t>подготовки</w:t>
      </w:r>
      <w:r>
        <w:rPr>
          <w:spacing w:val="1"/>
          <w:sz w:val="24"/>
        </w:rPr>
        <w:t xml:space="preserve"> </w:t>
      </w:r>
      <w:r>
        <w:rPr>
          <w:sz w:val="24"/>
        </w:rPr>
        <w:t>для</w:t>
      </w:r>
      <w:r>
        <w:rPr>
          <w:spacing w:val="1"/>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формирования УУД,</w:t>
      </w:r>
      <w:r>
        <w:rPr>
          <w:spacing w:val="-2"/>
          <w:sz w:val="24"/>
        </w:rPr>
        <w:t xml:space="preserve"> </w:t>
      </w:r>
      <w:r>
        <w:rPr>
          <w:sz w:val="24"/>
        </w:rPr>
        <w:t>что может</w:t>
      </w:r>
      <w:r>
        <w:rPr>
          <w:spacing w:val="-1"/>
          <w:sz w:val="24"/>
        </w:rPr>
        <w:t xml:space="preserve"> </w:t>
      </w:r>
      <w:r>
        <w:rPr>
          <w:sz w:val="24"/>
        </w:rPr>
        <w:t>включать следующее:</w:t>
      </w:r>
    </w:p>
    <w:p w:rsidR="00E0428A" w:rsidRDefault="001F0548">
      <w:pPr>
        <w:pStyle w:val="a5"/>
        <w:spacing w:line="362" w:lineRule="auto"/>
        <w:ind w:right="191"/>
      </w:pPr>
      <w:r>
        <w:t>педагоги владеют представлениями о возрастных особенностях обучающихся начальной,</w:t>
      </w:r>
      <w:r>
        <w:rPr>
          <w:spacing w:val="1"/>
        </w:rPr>
        <w:t xml:space="preserve"> </w:t>
      </w:r>
      <w:r>
        <w:t>основной</w:t>
      </w:r>
      <w:r>
        <w:rPr>
          <w:spacing w:val="-1"/>
        </w:rPr>
        <w:t xml:space="preserve"> </w:t>
      </w:r>
      <w:r>
        <w:t>и старшей школы;</w:t>
      </w:r>
    </w:p>
    <w:p w:rsidR="00E0428A" w:rsidRDefault="001F0548">
      <w:pPr>
        <w:pStyle w:val="a5"/>
        <w:spacing w:line="271" w:lineRule="exact"/>
        <w:ind w:left="1121" w:firstLine="0"/>
      </w:pPr>
      <w:r>
        <w:t>педагоги</w:t>
      </w:r>
      <w:r>
        <w:rPr>
          <w:spacing w:val="-4"/>
        </w:rPr>
        <w:t xml:space="preserve"> </w:t>
      </w:r>
      <w:r>
        <w:t>прошли</w:t>
      </w:r>
      <w:r>
        <w:rPr>
          <w:spacing w:val="-5"/>
        </w:rPr>
        <w:t xml:space="preserve"> </w:t>
      </w:r>
      <w:r>
        <w:t>курсы</w:t>
      </w:r>
      <w:r>
        <w:rPr>
          <w:spacing w:val="-2"/>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3"/>
        </w:rPr>
        <w:t xml:space="preserve"> </w:t>
      </w:r>
      <w:r>
        <w:t>СОО;</w:t>
      </w:r>
    </w:p>
    <w:p w:rsidR="00E0428A" w:rsidRDefault="001F0548">
      <w:pPr>
        <w:pStyle w:val="a5"/>
        <w:spacing w:before="139" w:line="360" w:lineRule="auto"/>
        <w:ind w:right="200"/>
      </w:pPr>
      <w:r>
        <w:t xml:space="preserve">педагоги    </w:t>
      </w:r>
      <w:r>
        <w:rPr>
          <w:spacing w:val="1"/>
        </w:rPr>
        <w:t xml:space="preserve"> </w:t>
      </w:r>
      <w:r>
        <w:t xml:space="preserve">участвовали    </w:t>
      </w:r>
      <w:r>
        <w:rPr>
          <w:spacing w:val="1"/>
        </w:rPr>
        <w:t xml:space="preserve"> </w:t>
      </w:r>
      <w:r>
        <w:t xml:space="preserve">в    </w:t>
      </w:r>
      <w:r>
        <w:rPr>
          <w:spacing w:val="1"/>
        </w:rPr>
        <w:t xml:space="preserve"> </w:t>
      </w:r>
      <w:r>
        <w:t xml:space="preserve">разработке    </w:t>
      </w:r>
      <w:r>
        <w:rPr>
          <w:spacing w:val="1"/>
        </w:rPr>
        <w:t xml:space="preserve"> </w:t>
      </w:r>
      <w:r>
        <w:t>программы      по      формированию      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 по УУД;</w:t>
      </w:r>
    </w:p>
    <w:p w:rsidR="00E0428A" w:rsidRDefault="001F0548">
      <w:pPr>
        <w:pStyle w:val="a5"/>
        <w:spacing w:line="360" w:lineRule="auto"/>
        <w:ind w:right="204"/>
      </w:pPr>
      <w:r>
        <w:t>педагоги</w:t>
      </w:r>
      <w:r>
        <w:rPr>
          <w:spacing w:val="1"/>
        </w:rPr>
        <w:t xml:space="preserve"> </w:t>
      </w:r>
      <w:r>
        <w:t>могут</w:t>
      </w:r>
      <w:r>
        <w:rPr>
          <w:spacing w:val="1"/>
        </w:rPr>
        <w:t xml:space="preserve"> </w:t>
      </w:r>
      <w:r>
        <w:t>строить</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4"/>
        </w:rPr>
        <w:t xml:space="preserve"> </w:t>
      </w:r>
      <w:r>
        <w:t>конкретных</w:t>
      </w:r>
      <w:r>
        <w:rPr>
          <w:spacing w:val="-1"/>
        </w:rPr>
        <w:t xml:space="preserve"> </w:t>
      </w:r>
      <w:r>
        <w:t>УУД;</w:t>
      </w:r>
    </w:p>
    <w:p w:rsidR="00E0428A" w:rsidRDefault="001F0548">
      <w:pPr>
        <w:pStyle w:val="a5"/>
        <w:spacing w:line="362" w:lineRule="auto"/>
        <w:ind w:right="203"/>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E0428A" w:rsidRDefault="001F0548">
      <w:pPr>
        <w:pStyle w:val="a5"/>
        <w:spacing w:line="271" w:lineRule="exact"/>
        <w:ind w:left="1121" w:firstLine="0"/>
      </w:pPr>
      <w:r>
        <w:t>педагоги</w:t>
      </w:r>
      <w:r>
        <w:rPr>
          <w:spacing w:val="-5"/>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E0428A" w:rsidRDefault="001F0548">
      <w:pPr>
        <w:pStyle w:val="a5"/>
        <w:spacing w:before="138" w:line="360" w:lineRule="auto"/>
        <w:ind w:right="203"/>
      </w:pPr>
      <w:r>
        <w:t>педагоги</w:t>
      </w:r>
      <w:r>
        <w:rPr>
          <w:spacing w:val="1"/>
        </w:rPr>
        <w:t xml:space="preserve"> </w:t>
      </w:r>
      <w:r>
        <w:t>умеют</w:t>
      </w:r>
      <w:r>
        <w:rPr>
          <w:spacing w:val="1"/>
        </w:rPr>
        <w:t xml:space="preserve"> </w:t>
      </w:r>
      <w:r>
        <w:t>применять</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формирования</w:t>
      </w:r>
      <w:r>
        <w:rPr>
          <w:spacing w:val="1"/>
        </w:rPr>
        <w:t xml:space="preserve"> </w:t>
      </w:r>
      <w:r>
        <w:t>УУД</w:t>
      </w:r>
      <w:r>
        <w:rPr>
          <w:spacing w:val="1"/>
        </w:rPr>
        <w:t xml:space="preserve"> </w:t>
      </w:r>
      <w:r>
        <w:t>в</w:t>
      </w:r>
      <w:r>
        <w:rPr>
          <w:spacing w:val="-57"/>
        </w:rPr>
        <w:t xml:space="preserve"> </w:t>
      </w:r>
      <w:r>
        <w:t>рамках</w:t>
      </w:r>
      <w:r>
        <w:rPr>
          <w:spacing w:val="1"/>
        </w:rPr>
        <w:t xml:space="preserve"> </w:t>
      </w:r>
      <w:r>
        <w:t>одного или нескольких</w:t>
      </w:r>
      <w:r>
        <w:rPr>
          <w:spacing w:val="-1"/>
        </w:rPr>
        <w:t xml:space="preserve"> </w:t>
      </w:r>
      <w:r>
        <w:t>предметов.</w:t>
      </w:r>
    </w:p>
    <w:p w:rsidR="00E0428A" w:rsidRDefault="001F0548" w:rsidP="00B95C42">
      <w:pPr>
        <w:pStyle w:val="a7"/>
        <w:numPr>
          <w:ilvl w:val="2"/>
          <w:numId w:val="11"/>
        </w:numPr>
        <w:tabs>
          <w:tab w:val="left" w:pos="1962"/>
        </w:tabs>
        <w:spacing w:line="360" w:lineRule="auto"/>
        <w:ind w:right="201" w:firstLine="708"/>
        <w:jc w:val="both"/>
        <w:rPr>
          <w:sz w:val="24"/>
        </w:rPr>
      </w:pPr>
      <w:r>
        <w:rPr>
          <w:sz w:val="24"/>
        </w:rPr>
        <w:t>Наряду с общими можно выделить ряд специфических характеристик организации</w:t>
      </w:r>
      <w:r>
        <w:rPr>
          <w:spacing w:val="1"/>
          <w:sz w:val="24"/>
        </w:rPr>
        <w:t xml:space="preserve"> </w:t>
      </w:r>
      <w:r>
        <w:rPr>
          <w:sz w:val="24"/>
        </w:rPr>
        <w:t>образовательного пространства старшей школы, обеспечивающих формирование УУД в открытом</w:t>
      </w:r>
      <w:r>
        <w:rPr>
          <w:spacing w:val="1"/>
          <w:sz w:val="24"/>
        </w:rPr>
        <w:t xml:space="preserve"> </w:t>
      </w:r>
      <w:r>
        <w:rPr>
          <w:sz w:val="24"/>
        </w:rPr>
        <w:t>образовательном</w:t>
      </w:r>
      <w:r>
        <w:rPr>
          <w:spacing w:val="-2"/>
          <w:sz w:val="24"/>
        </w:rPr>
        <w:t xml:space="preserve"> </w:t>
      </w:r>
      <w:r>
        <w:rPr>
          <w:sz w:val="24"/>
        </w:rPr>
        <w:t>пространстве:</w:t>
      </w:r>
    </w:p>
    <w:p w:rsidR="00E0428A" w:rsidRDefault="001F0548">
      <w:pPr>
        <w:pStyle w:val="a5"/>
        <w:spacing w:line="362" w:lineRule="auto"/>
        <w:ind w:right="204"/>
      </w:pPr>
      <w:r>
        <w:t>сетевое взаимодействие образовательной организации с другими организациями общего и</w:t>
      </w:r>
      <w:r>
        <w:rPr>
          <w:spacing w:val="1"/>
        </w:rPr>
        <w:t xml:space="preserve"> </w:t>
      </w:r>
      <w:r>
        <w:t>дополнительного</w:t>
      </w:r>
      <w:r>
        <w:rPr>
          <w:spacing w:val="-1"/>
        </w:rPr>
        <w:t xml:space="preserve"> </w:t>
      </w:r>
      <w:r>
        <w:t>образования, с</w:t>
      </w:r>
      <w:r>
        <w:rPr>
          <w:spacing w:val="1"/>
        </w:rPr>
        <w:t xml:space="preserve"> </w:t>
      </w:r>
      <w:r>
        <w:t>учреждениями</w:t>
      </w:r>
      <w:r>
        <w:rPr>
          <w:spacing w:val="-1"/>
        </w:rPr>
        <w:t xml:space="preserve"> </w:t>
      </w:r>
      <w:r>
        <w:t>культуры;</w:t>
      </w:r>
    </w:p>
    <w:p w:rsidR="00E0428A" w:rsidRDefault="001F0548">
      <w:pPr>
        <w:pStyle w:val="a5"/>
        <w:spacing w:line="360" w:lineRule="auto"/>
        <w:ind w:right="200"/>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w:t>
      </w:r>
      <w:r>
        <w:rPr>
          <w:spacing w:val="1"/>
        </w:rPr>
        <w:t xml:space="preserve"> </w:t>
      </w:r>
      <w:r>
        <w:t>обеспечение возможности выбора обучающимся формы получения образования, уровня освоения</w:t>
      </w:r>
      <w:r>
        <w:rPr>
          <w:spacing w:val="1"/>
        </w:rPr>
        <w:t xml:space="preserve"> </w:t>
      </w:r>
      <w:r>
        <w:t>предметного</w:t>
      </w:r>
      <w:r>
        <w:rPr>
          <w:spacing w:val="-1"/>
        </w:rPr>
        <w:t xml:space="preserve"> </w:t>
      </w:r>
      <w:r>
        <w:t>материала,</w:t>
      </w:r>
      <w:r>
        <w:rPr>
          <w:spacing w:val="2"/>
        </w:rPr>
        <w:t xml:space="preserve"> </w:t>
      </w:r>
      <w:r>
        <w:t>учителя,</w:t>
      </w:r>
      <w:r>
        <w:rPr>
          <w:spacing w:val="4"/>
        </w:rPr>
        <w:t xml:space="preserve"> </w:t>
      </w:r>
      <w:r>
        <w:t>учебной</w:t>
      </w:r>
      <w:r>
        <w:rPr>
          <w:spacing w:val="-1"/>
        </w:rPr>
        <w:t xml:space="preserve"> </w:t>
      </w:r>
      <w:r>
        <w:t>группы);</w:t>
      </w:r>
    </w:p>
    <w:p w:rsidR="00E0428A" w:rsidRDefault="001F0548">
      <w:pPr>
        <w:pStyle w:val="a5"/>
        <w:spacing w:line="360" w:lineRule="auto"/>
        <w:ind w:right="207"/>
      </w:pPr>
      <w:r>
        <w:t>использование дистанционных форм получения образования</w:t>
      </w:r>
      <w:r>
        <w:rPr>
          <w:spacing w:val="1"/>
        </w:rPr>
        <w:t xml:space="preserve"> </w:t>
      </w:r>
      <w:r>
        <w:t>как элемента индивидуальной</w:t>
      </w:r>
      <w:r>
        <w:rPr>
          <w:spacing w:val="-57"/>
        </w:rPr>
        <w:t xml:space="preserve"> </w:t>
      </w:r>
      <w:r>
        <w:t>образовательной</w:t>
      </w:r>
      <w:r>
        <w:rPr>
          <w:spacing w:val="-1"/>
        </w:rPr>
        <w:t xml:space="preserve"> </w:t>
      </w:r>
      <w:r>
        <w:t>траектории обучающихся;</w:t>
      </w:r>
    </w:p>
    <w:p w:rsidR="00E0428A" w:rsidRDefault="001F0548">
      <w:pPr>
        <w:pStyle w:val="a5"/>
        <w:spacing w:line="362" w:lineRule="auto"/>
        <w:ind w:right="205"/>
      </w:pPr>
      <w:r>
        <w:t>обеспечение возможности вовлечения обучающихся в проектную деятельность, в том числе</w:t>
      </w:r>
      <w:r>
        <w:rPr>
          <w:spacing w:val="-57"/>
        </w:rPr>
        <w:t xml:space="preserve"> </w:t>
      </w:r>
      <w:r>
        <w:t>в</w:t>
      </w:r>
      <w:r>
        <w:rPr>
          <w:spacing w:val="-2"/>
        </w:rPr>
        <w:t xml:space="preserve"> </w:t>
      </w:r>
      <w:r>
        <w:t>деятельность</w:t>
      </w:r>
      <w:r>
        <w:rPr>
          <w:spacing w:val="-1"/>
        </w:rPr>
        <w:t xml:space="preserve"> </w:t>
      </w:r>
      <w:r>
        <w:t>социального</w:t>
      </w:r>
      <w:r>
        <w:rPr>
          <w:spacing w:val="-1"/>
        </w:rPr>
        <w:t xml:space="preserve"> </w:t>
      </w:r>
      <w:r>
        <w:t>проектирования и</w:t>
      </w:r>
      <w:r>
        <w:rPr>
          <w:spacing w:val="-3"/>
        </w:rPr>
        <w:t xml:space="preserve"> </w:t>
      </w:r>
      <w:r>
        <w:t>социального</w:t>
      </w:r>
      <w:r>
        <w:rPr>
          <w:spacing w:val="-4"/>
        </w:rPr>
        <w:t xml:space="preserve"> </w:t>
      </w:r>
      <w:r>
        <w:t>предпринимательства;</w:t>
      </w:r>
    </w:p>
    <w:p w:rsidR="00E0428A" w:rsidRDefault="001F0548">
      <w:pPr>
        <w:pStyle w:val="a5"/>
        <w:spacing w:line="271" w:lineRule="exact"/>
        <w:ind w:left="1121" w:firstLine="0"/>
      </w:pPr>
      <w:r>
        <w:t>обеспечение</w:t>
      </w:r>
      <w:r>
        <w:rPr>
          <w:spacing w:val="39"/>
        </w:rPr>
        <w:t xml:space="preserve"> </w:t>
      </w:r>
      <w:r>
        <w:t>возможности</w:t>
      </w:r>
      <w:r>
        <w:rPr>
          <w:spacing w:val="41"/>
        </w:rPr>
        <w:t xml:space="preserve"> </w:t>
      </w:r>
      <w:r>
        <w:t>вовлечения</w:t>
      </w:r>
      <w:r>
        <w:rPr>
          <w:spacing w:val="40"/>
        </w:rPr>
        <w:t xml:space="preserve"> </w:t>
      </w:r>
      <w:r>
        <w:t>обучающихся</w:t>
      </w:r>
      <w:r>
        <w:rPr>
          <w:spacing w:val="41"/>
        </w:rPr>
        <w:t xml:space="preserve"> </w:t>
      </w:r>
      <w:r>
        <w:t>в</w:t>
      </w:r>
      <w:r>
        <w:rPr>
          <w:spacing w:val="39"/>
        </w:rPr>
        <w:t xml:space="preserve"> </w:t>
      </w:r>
      <w:r>
        <w:t>разнообразную</w:t>
      </w:r>
      <w:r>
        <w:rPr>
          <w:spacing w:val="43"/>
        </w:rPr>
        <w:t xml:space="preserve"> </w:t>
      </w:r>
      <w:r>
        <w:t>исследовательскую</w:t>
      </w:r>
    </w:p>
    <w:p w:rsidR="00E0428A" w:rsidRDefault="00E0428A">
      <w:pPr>
        <w:spacing w:line="271" w:lineRule="exact"/>
        <w:sectPr w:rsidR="00E0428A">
          <w:pgSz w:w="11910" w:h="16840"/>
          <w:pgMar w:top="760" w:right="340" w:bottom="920" w:left="720" w:header="0" w:footer="651" w:gutter="0"/>
          <w:cols w:space="720"/>
        </w:sectPr>
      </w:pPr>
    </w:p>
    <w:p w:rsidR="00E0428A" w:rsidRDefault="001F0548">
      <w:pPr>
        <w:pStyle w:val="a5"/>
        <w:spacing w:before="60"/>
        <w:ind w:firstLine="0"/>
        <w:jc w:val="left"/>
      </w:pPr>
      <w:r>
        <w:t>деятельность;</w:t>
      </w:r>
    </w:p>
    <w:p w:rsidR="00E0428A" w:rsidRDefault="001F0548">
      <w:pPr>
        <w:pStyle w:val="a5"/>
        <w:spacing w:before="140" w:line="360" w:lineRule="auto"/>
        <w:ind w:right="203"/>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 организациях, участие</w:t>
      </w:r>
      <w:r>
        <w:rPr>
          <w:spacing w:val="-2"/>
        </w:rPr>
        <w:t xml:space="preserve"> </w:t>
      </w:r>
      <w:r>
        <w:t>в</w:t>
      </w:r>
      <w:r>
        <w:rPr>
          <w:spacing w:val="-3"/>
        </w:rPr>
        <w:t xml:space="preserve"> </w:t>
      </w:r>
      <w:r>
        <w:t>благотворительных</w:t>
      </w:r>
      <w:r>
        <w:rPr>
          <w:spacing w:val="1"/>
        </w:rPr>
        <w:t xml:space="preserve"> </w:t>
      </w:r>
      <w:r>
        <w:t>акциях,</w:t>
      </w:r>
      <w:r>
        <w:rPr>
          <w:spacing w:val="-2"/>
        </w:rPr>
        <w:t xml:space="preserve"> </w:t>
      </w:r>
      <w:r>
        <w:t>марафонах</w:t>
      </w:r>
      <w:r>
        <w:rPr>
          <w:spacing w:val="1"/>
        </w:rPr>
        <w:t xml:space="preserve"> </w:t>
      </w:r>
      <w:r>
        <w:t>и</w:t>
      </w:r>
      <w:r>
        <w:rPr>
          <w:spacing w:val="-4"/>
        </w:rPr>
        <w:t xml:space="preserve"> </w:t>
      </w:r>
      <w:r>
        <w:t>проектах.</w:t>
      </w:r>
    </w:p>
    <w:p w:rsidR="00E0428A" w:rsidRDefault="001F0548" w:rsidP="00B95C42">
      <w:pPr>
        <w:pStyle w:val="a7"/>
        <w:numPr>
          <w:ilvl w:val="2"/>
          <w:numId w:val="11"/>
        </w:numPr>
        <w:tabs>
          <w:tab w:val="left" w:pos="1962"/>
        </w:tabs>
        <w:spacing w:line="360" w:lineRule="auto"/>
        <w:ind w:right="200" w:firstLine="708"/>
        <w:jc w:val="both"/>
        <w:rPr>
          <w:sz w:val="24"/>
        </w:rPr>
      </w:pP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1"/>
          <w:sz w:val="24"/>
        </w:rPr>
        <w:t xml:space="preserve"> </w:t>
      </w:r>
      <w:r>
        <w:rPr>
          <w:sz w:val="24"/>
        </w:rPr>
        <w:t>создание</w:t>
      </w:r>
      <w:r>
        <w:rPr>
          <w:spacing w:val="1"/>
          <w:sz w:val="24"/>
        </w:rPr>
        <w:t xml:space="preserve"> </w:t>
      </w:r>
      <w:r>
        <w:rPr>
          <w:sz w:val="24"/>
        </w:rPr>
        <w:t>методически</w:t>
      </w:r>
      <w:r>
        <w:rPr>
          <w:spacing w:val="11"/>
          <w:sz w:val="24"/>
        </w:rPr>
        <w:t xml:space="preserve"> </w:t>
      </w:r>
      <w:r>
        <w:rPr>
          <w:sz w:val="24"/>
        </w:rPr>
        <w:t>единого</w:t>
      </w:r>
      <w:r>
        <w:rPr>
          <w:spacing w:val="8"/>
          <w:sz w:val="24"/>
        </w:rPr>
        <w:t xml:space="preserve"> </w:t>
      </w:r>
      <w:r>
        <w:rPr>
          <w:sz w:val="24"/>
        </w:rPr>
        <w:t>пространства</w:t>
      </w:r>
      <w:r>
        <w:rPr>
          <w:spacing w:val="8"/>
          <w:sz w:val="24"/>
        </w:rPr>
        <w:t xml:space="preserve"> </w:t>
      </w:r>
      <w:r>
        <w:rPr>
          <w:sz w:val="24"/>
        </w:rPr>
        <w:t>внутри</w:t>
      </w:r>
      <w:r>
        <w:rPr>
          <w:spacing w:val="12"/>
          <w:sz w:val="24"/>
        </w:rPr>
        <w:t xml:space="preserve"> </w:t>
      </w:r>
      <w:r>
        <w:rPr>
          <w:sz w:val="24"/>
        </w:rPr>
        <w:t>образовательной</w:t>
      </w:r>
      <w:r>
        <w:rPr>
          <w:spacing w:val="11"/>
          <w:sz w:val="24"/>
        </w:rPr>
        <w:t xml:space="preserve"> </w:t>
      </w:r>
      <w:r>
        <w:rPr>
          <w:sz w:val="24"/>
        </w:rPr>
        <w:t>организации</w:t>
      </w:r>
      <w:r>
        <w:rPr>
          <w:spacing w:val="9"/>
          <w:sz w:val="24"/>
        </w:rPr>
        <w:t xml:space="preserve"> </w:t>
      </w:r>
      <w:r>
        <w:rPr>
          <w:sz w:val="24"/>
        </w:rPr>
        <w:t>как</w:t>
      </w:r>
      <w:r>
        <w:rPr>
          <w:spacing w:val="9"/>
          <w:sz w:val="24"/>
        </w:rPr>
        <w:t xml:space="preserve"> </w:t>
      </w:r>
      <w:r>
        <w:rPr>
          <w:sz w:val="24"/>
        </w:rPr>
        <w:t>во</w:t>
      </w:r>
      <w:r>
        <w:rPr>
          <w:spacing w:val="9"/>
          <w:sz w:val="24"/>
        </w:rPr>
        <w:t xml:space="preserve"> </w:t>
      </w:r>
      <w:r>
        <w:rPr>
          <w:sz w:val="24"/>
        </w:rPr>
        <w:t>время</w:t>
      </w:r>
      <w:r>
        <w:rPr>
          <w:spacing w:val="13"/>
          <w:sz w:val="24"/>
        </w:rPr>
        <w:t xml:space="preserve"> </w:t>
      </w:r>
      <w:r>
        <w:rPr>
          <w:sz w:val="24"/>
        </w:rPr>
        <w:t>уроков,</w:t>
      </w:r>
      <w:r>
        <w:rPr>
          <w:spacing w:val="9"/>
          <w:sz w:val="24"/>
        </w:rPr>
        <w:t xml:space="preserve"> </w:t>
      </w:r>
      <w:r>
        <w:rPr>
          <w:sz w:val="24"/>
        </w:rPr>
        <w:t>так</w:t>
      </w:r>
      <w:r>
        <w:rPr>
          <w:spacing w:val="-57"/>
          <w:sz w:val="24"/>
        </w:rPr>
        <w:t xml:space="preserve"> </w:t>
      </w:r>
      <w:r>
        <w:rPr>
          <w:sz w:val="24"/>
        </w:rPr>
        <w:t>и вне</w:t>
      </w:r>
      <w:r>
        <w:rPr>
          <w:spacing w:val="-2"/>
          <w:sz w:val="24"/>
        </w:rPr>
        <w:t xml:space="preserve"> </w:t>
      </w:r>
      <w:r>
        <w:rPr>
          <w:sz w:val="24"/>
        </w:rPr>
        <w:t>их.</w:t>
      </w:r>
    </w:p>
    <w:p w:rsidR="00E0428A" w:rsidRDefault="00E0428A">
      <w:pPr>
        <w:pStyle w:val="a5"/>
        <w:ind w:left="0" w:firstLine="0"/>
        <w:jc w:val="left"/>
        <w:rPr>
          <w:sz w:val="26"/>
        </w:rPr>
      </w:pPr>
    </w:p>
    <w:p w:rsidR="00E0428A" w:rsidRDefault="001F0548" w:rsidP="00B95C42">
      <w:pPr>
        <w:pStyle w:val="1"/>
        <w:numPr>
          <w:ilvl w:val="1"/>
          <w:numId w:val="10"/>
        </w:numPr>
        <w:tabs>
          <w:tab w:val="left" w:pos="835"/>
        </w:tabs>
        <w:spacing w:before="218"/>
      </w:pPr>
      <w:bookmarkStart w:id="45" w:name="_TOC_250009"/>
      <w:r>
        <w:t>Рабочая</w:t>
      </w:r>
      <w:r>
        <w:rPr>
          <w:spacing w:val="-7"/>
        </w:rPr>
        <w:t xml:space="preserve"> </w:t>
      </w:r>
      <w:r>
        <w:t>программа</w:t>
      </w:r>
      <w:r>
        <w:rPr>
          <w:spacing w:val="-3"/>
        </w:rPr>
        <w:t xml:space="preserve"> </w:t>
      </w:r>
      <w:bookmarkEnd w:id="45"/>
      <w:r>
        <w:t>воспитания.</w:t>
      </w:r>
    </w:p>
    <w:p w:rsidR="0084793E" w:rsidRPr="0084793E" w:rsidRDefault="0084793E" w:rsidP="0084793E">
      <w:pPr>
        <w:ind w:firstLine="720"/>
        <w:contextualSpacing/>
        <w:jc w:val="center"/>
        <w:outlineLvl w:val="1"/>
        <w:rPr>
          <w:rFonts w:eastAsia="Trebuchet MS"/>
          <w:b/>
          <w:bCs/>
          <w:sz w:val="28"/>
          <w:szCs w:val="28"/>
        </w:rPr>
      </w:pPr>
      <w:r w:rsidRPr="0084793E">
        <w:rPr>
          <w:rFonts w:eastAsia="Trebuchet MS"/>
          <w:b/>
          <w:bCs/>
          <w:w w:val="115"/>
          <w:sz w:val="28"/>
          <w:szCs w:val="28"/>
        </w:rPr>
        <w:t>ПОЯСНИТЕЛЬНАЯ</w:t>
      </w:r>
      <w:r w:rsidRPr="0084793E">
        <w:rPr>
          <w:rFonts w:eastAsia="Trebuchet MS"/>
          <w:b/>
          <w:bCs/>
          <w:spacing w:val="64"/>
          <w:w w:val="115"/>
          <w:sz w:val="28"/>
          <w:szCs w:val="28"/>
        </w:rPr>
        <w:t xml:space="preserve"> </w:t>
      </w:r>
      <w:r w:rsidRPr="0084793E">
        <w:rPr>
          <w:rFonts w:eastAsia="Trebuchet MS"/>
          <w:b/>
          <w:bCs/>
          <w:w w:val="115"/>
          <w:sz w:val="28"/>
          <w:szCs w:val="28"/>
        </w:rPr>
        <w:t>ЗАПИСКА</w:t>
      </w:r>
    </w:p>
    <w:p w:rsidR="0084793E" w:rsidRPr="0084793E" w:rsidRDefault="0084793E" w:rsidP="0084793E">
      <w:pPr>
        <w:ind w:firstLine="720"/>
        <w:contextualSpacing/>
        <w:rPr>
          <w:rFonts w:eastAsia="Microsoft Sans Serif"/>
          <w:b/>
          <w:sz w:val="28"/>
          <w:szCs w:val="28"/>
        </w:rPr>
      </w:pP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05"/>
          <w:sz w:val="28"/>
          <w:szCs w:val="28"/>
        </w:rPr>
        <w:t>Программа</w:t>
      </w:r>
      <w:r w:rsidRPr="0084793E">
        <w:rPr>
          <w:rFonts w:eastAsia="Microsoft Sans Serif"/>
          <w:spacing w:val="22"/>
          <w:w w:val="105"/>
          <w:sz w:val="28"/>
          <w:szCs w:val="28"/>
        </w:rPr>
        <w:t xml:space="preserve"> </w:t>
      </w:r>
      <w:r w:rsidRPr="0084793E">
        <w:rPr>
          <w:rFonts w:eastAsia="Microsoft Sans Serif"/>
          <w:w w:val="105"/>
          <w:sz w:val="28"/>
          <w:szCs w:val="28"/>
        </w:rPr>
        <w:t>разработана</w:t>
      </w:r>
      <w:r w:rsidRPr="0084793E">
        <w:rPr>
          <w:rFonts w:eastAsia="Microsoft Sans Serif"/>
          <w:spacing w:val="22"/>
          <w:w w:val="105"/>
          <w:sz w:val="28"/>
          <w:szCs w:val="28"/>
        </w:rPr>
        <w:t xml:space="preserve"> </w:t>
      </w:r>
      <w:r w:rsidRPr="0084793E">
        <w:rPr>
          <w:rFonts w:eastAsia="Microsoft Sans Serif"/>
          <w:w w:val="105"/>
          <w:sz w:val="28"/>
          <w:szCs w:val="28"/>
        </w:rPr>
        <w:t>с</w:t>
      </w:r>
      <w:r w:rsidRPr="0084793E">
        <w:rPr>
          <w:rFonts w:eastAsia="Microsoft Sans Serif"/>
          <w:spacing w:val="22"/>
          <w:w w:val="105"/>
          <w:sz w:val="28"/>
          <w:szCs w:val="28"/>
        </w:rPr>
        <w:t xml:space="preserve"> </w:t>
      </w:r>
      <w:r w:rsidRPr="0084793E">
        <w:rPr>
          <w:rFonts w:eastAsia="Microsoft Sans Serif"/>
          <w:w w:val="105"/>
          <w:sz w:val="28"/>
          <w:szCs w:val="28"/>
        </w:rPr>
        <w:t>учетом</w:t>
      </w:r>
      <w:r w:rsidRPr="0084793E">
        <w:rPr>
          <w:rFonts w:eastAsia="Microsoft Sans Serif"/>
          <w:spacing w:val="22"/>
          <w:w w:val="105"/>
          <w:sz w:val="28"/>
          <w:szCs w:val="28"/>
        </w:rPr>
        <w:t xml:space="preserve"> </w:t>
      </w:r>
      <w:r w:rsidRPr="0084793E">
        <w:rPr>
          <w:rFonts w:eastAsia="Microsoft Sans Serif"/>
          <w:w w:val="105"/>
          <w:sz w:val="28"/>
          <w:szCs w:val="28"/>
        </w:rPr>
        <w:t>Федерального</w:t>
      </w:r>
      <w:r w:rsidRPr="0084793E">
        <w:rPr>
          <w:rFonts w:eastAsia="Microsoft Sans Serif"/>
          <w:spacing w:val="22"/>
          <w:w w:val="105"/>
          <w:sz w:val="28"/>
          <w:szCs w:val="28"/>
        </w:rPr>
        <w:t xml:space="preserve"> </w:t>
      </w:r>
      <w:r w:rsidRPr="0084793E">
        <w:rPr>
          <w:rFonts w:eastAsia="Microsoft Sans Serif"/>
          <w:w w:val="105"/>
          <w:sz w:val="28"/>
          <w:szCs w:val="28"/>
        </w:rPr>
        <w:t>закона</w:t>
      </w:r>
      <w:r w:rsidRPr="0084793E">
        <w:rPr>
          <w:rFonts w:eastAsia="Microsoft Sans Serif"/>
          <w:spacing w:val="22"/>
          <w:w w:val="105"/>
          <w:sz w:val="28"/>
          <w:szCs w:val="28"/>
        </w:rPr>
        <w:t xml:space="preserve"> </w:t>
      </w:r>
      <w:r w:rsidRPr="0084793E">
        <w:rPr>
          <w:rFonts w:eastAsia="Microsoft Sans Serif"/>
          <w:w w:val="105"/>
          <w:sz w:val="28"/>
          <w:szCs w:val="28"/>
        </w:rPr>
        <w:t>от</w:t>
      </w:r>
      <w:r w:rsidRPr="0084793E">
        <w:rPr>
          <w:rFonts w:eastAsia="Microsoft Sans Serif"/>
          <w:spacing w:val="22"/>
          <w:w w:val="105"/>
          <w:sz w:val="28"/>
          <w:szCs w:val="28"/>
        </w:rPr>
        <w:t xml:space="preserve"> </w:t>
      </w:r>
      <w:r w:rsidRPr="0084793E">
        <w:rPr>
          <w:rFonts w:eastAsia="Microsoft Sans Serif"/>
          <w:w w:val="105"/>
          <w:sz w:val="28"/>
          <w:szCs w:val="28"/>
        </w:rPr>
        <w:t>29.12.2012</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 273 ФЗ «Об образовании в Российской Федерации», Стратегии раз-</w:t>
      </w:r>
      <w:r w:rsidRPr="0084793E">
        <w:rPr>
          <w:rFonts w:eastAsia="Microsoft Sans Serif"/>
          <w:spacing w:val="1"/>
          <w:w w:val="110"/>
          <w:sz w:val="28"/>
          <w:szCs w:val="28"/>
        </w:rPr>
        <w:t xml:space="preserve"> </w:t>
      </w:r>
      <w:r w:rsidRPr="0084793E">
        <w:rPr>
          <w:rFonts w:eastAsia="Microsoft Sans Serif"/>
          <w:w w:val="110"/>
          <w:sz w:val="28"/>
          <w:szCs w:val="28"/>
        </w:rPr>
        <w:t>вития воспитания в Российской Федерации на период до 2025 года</w:t>
      </w:r>
      <w:r w:rsidRPr="0084793E">
        <w:rPr>
          <w:rFonts w:eastAsia="Microsoft Sans Serif"/>
          <w:spacing w:val="1"/>
          <w:w w:val="110"/>
          <w:sz w:val="28"/>
          <w:szCs w:val="28"/>
        </w:rPr>
        <w:t xml:space="preserve"> </w:t>
      </w:r>
      <w:r w:rsidRPr="0084793E">
        <w:rPr>
          <w:rFonts w:eastAsia="Microsoft Sans Serif"/>
          <w:w w:val="110"/>
          <w:sz w:val="28"/>
          <w:szCs w:val="28"/>
        </w:rPr>
        <w:t xml:space="preserve">(Распоряжение </w:t>
      </w:r>
      <w:r w:rsidRPr="0084793E">
        <w:rPr>
          <w:rFonts w:eastAsia="Microsoft Sans Serif"/>
          <w:spacing w:val="5"/>
          <w:w w:val="110"/>
          <w:sz w:val="28"/>
          <w:szCs w:val="28"/>
        </w:rPr>
        <w:t xml:space="preserve"> </w:t>
      </w:r>
      <w:r w:rsidRPr="0084793E">
        <w:rPr>
          <w:rFonts w:eastAsia="Microsoft Sans Serif"/>
          <w:w w:val="110"/>
          <w:sz w:val="28"/>
          <w:szCs w:val="28"/>
        </w:rPr>
        <w:t xml:space="preserve">Правительства </w:t>
      </w:r>
      <w:r w:rsidRPr="0084793E">
        <w:rPr>
          <w:rFonts w:eastAsia="Microsoft Sans Serif"/>
          <w:spacing w:val="6"/>
          <w:w w:val="110"/>
          <w:sz w:val="28"/>
          <w:szCs w:val="28"/>
        </w:rPr>
        <w:t xml:space="preserve"> </w:t>
      </w:r>
      <w:r w:rsidRPr="0084793E">
        <w:rPr>
          <w:rFonts w:eastAsia="Microsoft Sans Serif"/>
          <w:w w:val="110"/>
          <w:sz w:val="28"/>
          <w:szCs w:val="28"/>
        </w:rPr>
        <w:t xml:space="preserve">Российской </w:t>
      </w:r>
      <w:r w:rsidRPr="0084793E">
        <w:rPr>
          <w:rFonts w:eastAsia="Microsoft Sans Serif"/>
          <w:spacing w:val="5"/>
          <w:w w:val="110"/>
          <w:sz w:val="28"/>
          <w:szCs w:val="28"/>
        </w:rPr>
        <w:t xml:space="preserve"> </w:t>
      </w:r>
      <w:r w:rsidRPr="0084793E">
        <w:rPr>
          <w:rFonts w:eastAsia="Microsoft Sans Serif"/>
          <w:w w:val="110"/>
          <w:sz w:val="28"/>
          <w:szCs w:val="28"/>
        </w:rPr>
        <w:t xml:space="preserve">Федерации </w:t>
      </w:r>
      <w:r w:rsidRPr="0084793E">
        <w:rPr>
          <w:rFonts w:eastAsia="Microsoft Sans Serif"/>
          <w:spacing w:val="6"/>
          <w:w w:val="110"/>
          <w:sz w:val="28"/>
          <w:szCs w:val="28"/>
        </w:rPr>
        <w:t xml:space="preserve"> </w:t>
      </w:r>
      <w:r w:rsidRPr="0084793E">
        <w:rPr>
          <w:rFonts w:eastAsia="Microsoft Sans Serif"/>
          <w:w w:val="110"/>
          <w:sz w:val="28"/>
          <w:szCs w:val="28"/>
        </w:rPr>
        <w:t xml:space="preserve">от </w:t>
      </w:r>
      <w:r w:rsidRPr="0084793E">
        <w:rPr>
          <w:rFonts w:eastAsia="Microsoft Sans Serif"/>
          <w:spacing w:val="6"/>
          <w:w w:val="110"/>
          <w:sz w:val="28"/>
          <w:szCs w:val="28"/>
        </w:rPr>
        <w:t xml:space="preserve"> </w:t>
      </w:r>
      <w:r w:rsidRPr="0084793E">
        <w:rPr>
          <w:rFonts w:eastAsia="Microsoft Sans Serif"/>
          <w:w w:val="110"/>
          <w:sz w:val="28"/>
          <w:szCs w:val="28"/>
        </w:rPr>
        <w:t>29.05.2015</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w:t>
      </w:r>
      <w:r w:rsidRPr="0084793E">
        <w:rPr>
          <w:rFonts w:eastAsia="Microsoft Sans Serif"/>
          <w:spacing w:val="1"/>
          <w:w w:val="110"/>
          <w:sz w:val="28"/>
          <w:szCs w:val="28"/>
        </w:rPr>
        <w:t xml:space="preserve"> </w:t>
      </w:r>
      <w:r w:rsidRPr="0084793E">
        <w:rPr>
          <w:rFonts w:eastAsia="Microsoft Sans Serif"/>
          <w:w w:val="110"/>
          <w:sz w:val="28"/>
          <w:szCs w:val="28"/>
        </w:rPr>
        <w:t>996-р)</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Плана</w:t>
      </w:r>
      <w:r w:rsidRPr="0084793E">
        <w:rPr>
          <w:rFonts w:eastAsia="Microsoft Sans Serif"/>
          <w:spacing w:val="1"/>
          <w:w w:val="110"/>
          <w:sz w:val="28"/>
          <w:szCs w:val="28"/>
        </w:rPr>
        <w:t xml:space="preserve"> </w:t>
      </w:r>
      <w:r w:rsidRPr="0084793E">
        <w:rPr>
          <w:rFonts w:eastAsia="Microsoft Sans Serif"/>
          <w:w w:val="110"/>
          <w:sz w:val="28"/>
          <w:szCs w:val="28"/>
        </w:rPr>
        <w:t>мероприятий</w:t>
      </w:r>
      <w:r w:rsidRPr="0084793E">
        <w:rPr>
          <w:rFonts w:eastAsia="Microsoft Sans Serif"/>
          <w:spacing w:val="1"/>
          <w:w w:val="110"/>
          <w:sz w:val="28"/>
          <w:szCs w:val="28"/>
        </w:rPr>
        <w:t xml:space="preserve"> </w:t>
      </w:r>
      <w:r w:rsidRPr="0084793E">
        <w:rPr>
          <w:rFonts w:eastAsia="Microsoft Sans Serif"/>
          <w:w w:val="110"/>
          <w:sz w:val="28"/>
          <w:szCs w:val="28"/>
        </w:rPr>
        <w:t>по</w:t>
      </w:r>
      <w:r w:rsidRPr="0084793E">
        <w:rPr>
          <w:rFonts w:eastAsia="Microsoft Sans Serif"/>
          <w:spacing w:val="1"/>
          <w:w w:val="110"/>
          <w:sz w:val="28"/>
          <w:szCs w:val="28"/>
        </w:rPr>
        <w:t xml:space="preserve"> </w:t>
      </w:r>
      <w:r w:rsidRPr="0084793E">
        <w:rPr>
          <w:rFonts w:eastAsia="Microsoft Sans Serif"/>
          <w:w w:val="110"/>
          <w:sz w:val="28"/>
          <w:szCs w:val="28"/>
        </w:rPr>
        <w:t>ее</w:t>
      </w:r>
      <w:r w:rsidRPr="0084793E">
        <w:rPr>
          <w:rFonts w:eastAsia="Microsoft Sans Serif"/>
          <w:spacing w:val="1"/>
          <w:w w:val="110"/>
          <w:sz w:val="28"/>
          <w:szCs w:val="28"/>
        </w:rPr>
        <w:t xml:space="preserve"> </w:t>
      </w:r>
      <w:r w:rsidRPr="0084793E">
        <w:rPr>
          <w:rFonts w:eastAsia="Microsoft Sans Serif"/>
          <w:w w:val="110"/>
          <w:sz w:val="28"/>
          <w:szCs w:val="28"/>
        </w:rPr>
        <w:t>реализации</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
          <w:w w:val="110"/>
          <w:sz w:val="28"/>
          <w:szCs w:val="28"/>
        </w:rPr>
        <w:t xml:space="preserve"> </w:t>
      </w:r>
      <w:r w:rsidRPr="0084793E">
        <w:rPr>
          <w:rFonts w:eastAsia="Microsoft Sans Serif"/>
          <w:w w:val="110"/>
          <w:sz w:val="28"/>
          <w:szCs w:val="28"/>
        </w:rPr>
        <w:t>2021–2025</w:t>
      </w:r>
      <w:r w:rsidRPr="0084793E">
        <w:rPr>
          <w:rFonts w:eastAsia="Microsoft Sans Serif"/>
          <w:spacing w:val="1"/>
          <w:w w:val="110"/>
          <w:sz w:val="28"/>
          <w:szCs w:val="28"/>
        </w:rPr>
        <w:t xml:space="preserve"> </w:t>
      </w:r>
      <w:r w:rsidRPr="0084793E">
        <w:rPr>
          <w:rFonts w:eastAsia="Microsoft Sans Serif"/>
          <w:w w:val="110"/>
          <w:sz w:val="28"/>
          <w:szCs w:val="28"/>
        </w:rPr>
        <w:t>гг.</w:t>
      </w:r>
      <w:r w:rsidRPr="0084793E">
        <w:rPr>
          <w:rFonts w:eastAsia="Microsoft Sans Serif"/>
          <w:spacing w:val="1"/>
          <w:w w:val="110"/>
          <w:sz w:val="28"/>
          <w:szCs w:val="28"/>
        </w:rPr>
        <w:t xml:space="preserve"> </w:t>
      </w:r>
      <w:r w:rsidRPr="0084793E">
        <w:rPr>
          <w:rFonts w:eastAsia="Microsoft Sans Serif"/>
          <w:w w:val="110"/>
          <w:sz w:val="28"/>
          <w:szCs w:val="28"/>
        </w:rPr>
        <w:t xml:space="preserve">(Распоряжение </w:t>
      </w:r>
      <w:r w:rsidRPr="0084793E">
        <w:rPr>
          <w:rFonts w:eastAsia="Microsoft Sans Serif"/>
          <w:spacing w:val="6"/>
          <w:w w:val="110"/>
          <w:sz w:val="28"/>
          <w:szCs w:val="28"/>
        </w:rPr>
        <w:t xml:space="preserve"> </w:t>
      </w:r>
      <w:r w:rsidRPr="0084793E">
        <w:rPr>
          <w:rFonts w:eastAsia="Microsoft Sans Serif"/>
          <w:w w:val="110"/>
          <w:sz w:val="28"/>
          <w:szCs w:val="28"/>
        </w:rPr>
        <w:t xml:space="preserve">Правительства </w:t>
      </w:r>
      <w:r w:rsidRPr="0084793E">
        <w:rPr>
          <w:rFonts w:eastAsia="Microsoft Sans Serif"/>
          <w:spacing w:val="6"/>
          <w:w w:val="110"/>
          <w:sz w:val="28"/>
          <w:szCs w:val="28"/>
        </w:rPr>
        <w:t xml:space="preserve"> </w:t>
      </w:r>
      <w:r w:rsidRPr="0084793E">
        <w:rPr>
          <w:rFonts w:eastAsia="Microsoft Sans Serif"/>
          <w:w w:val="110"/>
          <w:sz w:val="28"/>
          <w:szCs w:val="28"/>
        </w:rPr>
        <w:t xml:space="preserve">Российской </w:t>
      </w:r>
      <w:r w:rsidRPr="0084793E">
        <w:rPr>
          <w:rFonts w:eastAsia="Microsoft Sans Serif"/>
          <w:spacing w:val="6"/>
          <w:w w:val="110"/>
          <w:sz w:val="28"/>
          <w:szCs w:val="28"/>
        </w:rPr>
        <w:t xml:space="preserve"> </w:t>
      </w:r>
      <w:r w:rsidRPr="0084793E">
        <w:rPr>
          <w:rFonts w:eastAsia="Microsoft Sans Serif"/>
          <w:w w:val="110"/>
          <w:sz w:val="28"/>
          <w:szCs w:val="28"/>
        </w:rPr>
        <w:t xml:space="preserve">Федерации </w:t>
      </w:r>
      <w:r w:rsidRPr="0084793E">
        <w:rPr>
          <w:rFonts w:eastAsia="Microsoft Sans Serif"/>
          <w:spacing w:val="6"/>
          <w:w w:val="110"/>
          <w:sz w:val="28"/>
          <w:szCs w:val="28"/>
        </w:rPr>
        <w:t xml:space="preserve"> </w:t>
      </w:r>
      <w:r w:rsidRPr="0084793E">
        <w:rPr>
          <w:rFonts w:eastAsia="Microsoft Sans Serif"/>
          <w:w w:val="110"/>
          <w:sz w:val="28"/>
          <w:szCs w:val="28"/>
        </w:rPr>
        <w:t xml:space="preserve">от </w:t>
      </w:r>
      <w:r w:rsidRPr="0084793E">
        <w:rPr>
          <w:rFonts w:eastAsia="Microsoft Sans Serif"/>
          <w:spacing w:val="6"/>
          <w:w w:val="110"/>
          <w:sz w:val="28"/>
          <w:szCs w:val="28"/>
        </w:rPr>
        <w:t xml:space="preserve"> </w:t>
      </w:r>
      <w:r w:rsidRPr="0084793E">
        <w:rPr>
          <w:rFonts w:eastAsia="Microsoft Sans Serif"/>
          <w:w w:val="110"/>
          <w:sz w:val="28"/>
          <w:szCs w:val="28"/>
        </w:rPr>
        <w:t>12.11.2020</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 2945-р), Стратегии национальной безопасности Российской Феде-</w:t>
      </w:r>
      <w:r w:rsidRPr="0084793E">
        <w:rPr>
          <w:rFonts w:eastAsia="Microsoft Sans Serif"/>
          <w:spacing w:val="1"/>
          <w:w w:val="110"/>
          <w:sz w:val="28"/>
          <w:szCs w:val="28"/>
        </w:rPr>
        <w:t xml:space="preserve"> </w:t>
      </w:r>
      <w:r w:rsidRPr="0084793E">
        <w:rPr>
          <w:rFonts w:eastAsia="Microsoft Sans Serif"/>
          <w:w w:val="110"/>
          <w:sz w:val="28"/>
          <w:szCs w:val="28"/>
        </w:rPr>
        <w:t>рации (Указ Президента Российской Федерации от 02.07.2021 № 400),</w:t>
      </w:r>
      <w:r w:rsidRPr="0084793E">
        <w:rPr>
          <w:rFonts w:eastAsia="Microsoft Sans Serif"/>
          <w:spacing w:val="1"/>
          <w:w w:val="110"/>
          <w:sz w:val="28"/>
          <w:szCs w:val="28"/>
        </w:rPr>
        <w:t xml:space="preserve"> </w:t>
      </w:r>
      <w:r w:rsidRPr="0084793E">
        <w:rPr>
          <w:rFonts w:eastAsia="Microsoft Sans Serif"/>
          <w:w w:val="110"/>
          <w:sz w:val="28"/>
          <w:szCs w:val="28"/>
        </w:rPr>
        <w:t xml:space="preserve">федеральных государственных образовательных стандартов (далее </w:t>
      </w:r>
      <w:r w:rsidRPr="0084793E">
        <w:rPr>
          <w:rFonts w:eastAsia="Microsoft Sans Serif"/>
          <w:w w:val="125"/>
          <w:sz w:val="28"/>
          <w:szCs w:val="28"/>
        </w:rPr>
        <w:t>—</w:t>
      </w:r>
      <w:r w:rsidRPr="0084793E">
        <w:rPr>
          <w:rFonts w:eastAsia="Microsoft Sans Serif"/>
          <w:spacing w:val="1"/>
          <w:w w:val="125"/>
          <w:sz w:val="28"/>
          <w:szCs w:val="28"/>
        </w:rPr>
        <w:t xml:space="preserve"> </w:t>
      </w:r>
      <w:r w:rsidRPr="0084793E">
        <w:rPr>
          <w:rFonts w:eastAsia="Microsoft Sans Serif"/>
          <w:w w:val="110"/>
          <w:sz w:val="28"/>
          <w:szCs w:val="28"/>
        </w:rPr>
        <w:t>ФГОС)</w:t>
      </w:r>
      <w:r w:rsidRPr="0084793E">
        <w:rPr>
          <w:rFonts w:eastAsia="Microsoft Sans Serif"/>
          <w:spacing w:val="1"/>
          <w:w w:val="110"/>
          <w:sz w:val="28"/>
          <w:szCs w:val="28"/>
        </w:rPr>
        <w:t xml:space="preserve"> </w:t>
      </w:r>
      <w:r w:rsidRPr="0084793E">
        <w:rPr>
          <w:rFonts w:eastAsia="Microsoft Sans Serif"/>
          <w:w w:val="110"/>
          <w:sz w:val="28"/>
          <w:szCs w:val="28"/>
        </w:rPr>
        <w:t>начального</w:t>
      </w:r>
      <w:r w:rsidRPr="0084793E">
        <w:rPr>
          <w:rFonts w:eastAsia="Microsoft Sans Serif"/>
          <w:spacing w:val="1"/>
          <w:w w:val="110"/>
          <w:sz w:val="28"/>
          <w:szCs w:val="28"/>
        </w:rPr>
        <w:t xml:space="preserve"> </w:t>
      </w:r>
      <w:r w:rsidRPr="0084793E">
        <w:rPr>
          <w:rFonts w:eastAsia="Microsoft Sans Serif"/>
          <w:w w:val="110"/>
          <w:sz w:val="28"/>
          <w:szCs w:val="28"/>
        </w:rPr>
        <w:t>общего</w:t>
      </w:r>
      <w:r w:rsidRPr="0084793E">
        <w:rPr>
          <w:rFonts w:eastAsia="Microsoft Sans Serif"/>
          <w:spacing w:val="1"/>
          <w:w w:val="110"/>
          <w:sz w:val="28"/>
          <w:szCs w:val="28"/>
        </w:rPr>
        <w:t xml:space="preserve"> </w:t>
      </w:r>
      <w:r w:rsidRPr="0084793E">
        <w:rPr>
          <w:rFonts w:eastAsia="Microsoft Sans Serif"/>
          <w:w w:val="110"/>
          <w:sz w:val="28"/>
          <w:szCs w:val="28"/>
        </w:rPr>
        <w:t>образования</w:t>
      </w:r>
      <w:r w:rsidRPr="0084793E">
        <w:rPr>
          <w:rFonts w:eastAsia="Microsoft Sans Serif"/>
          <w:spacing w:val="1"/>
          <w:w w:val="110"/>
          <w:sz w:val="28"/>
          <w:szCs w:val="28"/>
        </w:rPr>
        <w:t xml:space="preserve"> </w:t>
      </w:r>
      <w:r w:rsidRPr="0084793E">
        <w:rPr>
          <w:rFonts w:eastAsia="Microsoft Sans Serif"/>
          <w:w w:val="110"/>
          <w:sz w:val="28"/>
          <w:szCs w:val="28"/>
        </w:rPr>
        <w:t>(Приказ</w:t>
      </w:r>
      <w:r w:rsidRPr="0084793E">
        <w:rPr>
          <w:rFonts w:eastAsia="Microsoft Sans Serif"/>
          <w:spacing w:val="1"/>
          <w:w w:val="110"/>
          <w:sz w:val="28"/>
          <w:szCs w:val="28"/>
        </w:rPr>
        <w:t xml:space="preserve"> </w:t>
      </w:r>
      <w:r w:rsidRPr="0084793E">
        <w:rPr>
          <w:rFonts w:eastAsia="Microsoft Sans Serif"/>
          <w:w w:val="110"/>
          <w:sz w:val="28"/>
          <w:szCs w:val="28"/>
        </w:rPr>
        <w:t>Минпросвещения</w:t>
      </w:r>
      <w:r w:rsidRPr="0084793E">
        <w:rPr>
          <w:rFonts w:eastAsia="Microsoft Sans Serif"/>
          <w:spacing w:val="1"/>
          <w:w w:val="110"/>
          <w:sz w:val="28"/>
          <w:szCs w:val="28"/>
        </w:rPr>
        <w:t xml:space="preserve"> </w:t>
      </w:r>
      <w:r w:rsidRPr="0084793E">
        <w:rPr>
          <w:rFonts w:eastAsia="Microsoft Sans Serif"/>
          <w:w w:val="110"/>
          <w:sz w:val="28"/>
          <w:szCs w:val="28"/>
        </w:rPr>
        <w:t>России от 31.05.2021 № 286), основного общего образования (Приказ</w:t>
      </w:r>
      <w:r w:rsidRPr="0084793E">
        <w:rPr>
          <w:rFonts w:eastAsia="Microsoft Sans Serif"/>
          <w:spacing w:val="1"/>
          <w:w w:val="110"/>
          <w:sz w:val="28"/>
          <w:szCs w:val="28"/>
        </w:rPr>
        <w:t xml:space="preserve"> </w:t>
      </w:r>
      <w:r w:rsidRPr="0084793E">
        <w:rPr>
          <w:rFonts w:eastAsia="Microsoft Sans Serif"/>
          <w:w w:val="110"/>
          <w:sz w:val="28"/>
          <w:szCs w:val="28"/>
        </w:rPr>
        <w:t>Минпросвещения России от 31.05.2021 № 287), среднего общего образования</w:t>
      </w:r>
      <w:r w:rsidRPr="0084793E">
        <w:rPr>
          <w:rFonts w:eastAsia="Microsoft Sans Serif"/>
          <w:spacing w:val="3"/>
          <w:w w:val="110"/>
          <w:sz w:val="28"/>
          <w:szCs w:val="28"/>
        </w:rPr>
        <w:t xml:space="preserve"> </w:t>
      </w:r>
      <w:r w:rsidRPr="0084793E">
        <w:rPr>
          <w:rFonts w:eastAsia="Microsoft Sans Serif"/>
          <w:w w:val="110"/>
          <w:sz w:val="28"/>
          <w:szCs w:val="28"/>
        </w:rPr>
        <w:t>(Приказ</w:t>
      </w:r>
      <w:r w:rsidRPr="0084793E">
        <w:rPr>
          <w:rFonts w:eastAsia="Microsoft Sans Serif"/>
          <w:spacing w:val="4"/>
          <w:w w:val="110"/>
          <w:sz w:val="28"/>
          <w:szCs w:val="28"/>
        </w:rPr>
        <w:t xml:space="preserve"> </w:t>
      </w:r>
      <w:r w:rsidRPr="0084793E">
        <w:rPr>
          <w:rFonts w:eastAsia="Microsoft Sans Serif"/>
          <w:w w:val="110"/>
          <w:sz w:val="28"/>
          <w:szCs w:val="28"/>
        </w:rPr>
        <w:t>Минобрнауки</w:t>
      </w:r>
      <w:r w:rsidRPr="0084793E">
        <w:rPr>
          <w:rFonts w:eastAsia="Microsoft Sans Serif"/>
          <w:spacing w:val="4"/>
          <w:w w:val="110"/>
          <w:sz w:val="28"/>
          <w:szCs w:val="28"/>
        </w:rPr>
        <w:t xml:space="preserve"> </w:t>
      </w:r>
      <w:r w:rsidRPr="0084793E">
        <w:rPr>
          <w:rFonts w:eastAsia="Microsoft Sans Serif"/>
          <w:w w:val="110"/>
          <w:sz w:val="28"/>
          <w:szCs w:val="28"/>
        </w:rPr>
        <w:t>России</w:t>
      </w:r>
      <w:r w:rsidRPr="0084793E">
        <w:rPr>
          <w:rFonts w:eastAsia="Microsoft Sans Serif"/>
          <w:spacing w:val="3"/>
          <w:w w:val="110"/>
          <w:sz w:val="28"/>
          <w:szCs w:val="28"/>
        </w:rPr>
        <w:t xml:space="preserve"> </w:t>
      </w:r>
      <w:r w:rsidRPr="0084793E">
        <w:rPr>
          <w:rFonts w:eastAsia="Microsoft Sans Serif"/>
          <w:w w:val="110"/>
          <w:sz w:val="28"/>
          <w:szCs w:val="28"/>
        </w:rPr>
        <w:t>от</w:t>
      </w:r>
      <w:r w:rsidRPr="0084793E">
        <w:rPr>
          <w:rFonts w:eastAsia="Microsoft Sans Serif"/>
          <w:spacing w:val="4"/>
          <w:w w:val="110"/>
          <w:sz w:val="28"/>
          <w:szCs w:val="28"/>
        </w:rPr>
        <w:t xml:space="preserve"> </w:t>
      </w:r>
      <w:r w:rsidRPr="0084793E">
        <w:rPr>
          <w:rFonts w:eastAsia="Microsoft Sans Serif"/>
          <w:w w:val="110"/>
          <w:sz w:val="28"/>
          <w:szCs w:val="28"/>
        </w:rPr>
        <w:t>17.05.2012</w:t>
      </w:r>
      <w:r w:rsidRPr="0084793E">
        <w:rPr>
          <w:rFonts w:eastAsia="Microsoft Sans Serif"/>
          <w:spacing w:val="4"/>
          <w:w w:val="110"/>
          <w:sz w:val="28"/>
          <w:szCs w:val="28"/>
        </w:rPr>
        <w:t xml:space="preserve"> </w:t>
      </w:r>
      <w:r w:rsidRPr="0084793E">
        <w:rPr>
          <w:rFonts w:eastAsia="Microsoft Sans Serif"/>
          <w:w w:val="110"/>
          <w:sz w:val="28"/>
          <w:szCs w:val="28"/>
        </w:rPr>
        <w:t>№</w:t>
      </w:r>
      <w:r w:rsidRPr="0084793E">
        <w:rPr>
          <w:rFonts w:eastAsia="Microsoft Sans Serif"/>
          <w:spacing w:val="4"/>
          <w:w w:val="110"/>
          <w:sz w:val="28"/>
          <w:szCs w:val="28"/>
        </w:rPr>
        <w:t xml:space="preserve"> </w:t>
      </w:r>
      <w:r w:rsidRPr="0084793E">
        <w:rPr>
          <w:rFonts w:eastAsia="Microsoft Sans Serif"/>
          <w:w w:val="110"/>
          <w:sz w:val="28"/>
          <w:szCs w:val="28"/>
        </w:rPr>
        <w:t>413).</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Программа основывается на единстве и преемственности образовательного</w:t>
      </w:r>
      <w:r w:rsidRPr="0084793E">
        <w:rPr>
          <w:rFonts w:eastAsia="Microsoft Sans Serif"/>
          <w:spacing w:val="62"/>
          <w:w w:val="110"/>
          <w:sz w:val="28"/>
          <w:szCs w:val="28"/>
        </w:rPr>
        <w:t xml:space="preserve"> </w:t>
      </w:r>
      <w:r w:rsidRPr="0084793E">
        <w:rPr>
          <w:rFonts w:eastAsia="Microsoft Sans Serif"/>
          <w:w w:val="110"/>
          <w:sz w:val="28"/>
          <w:szCs w:val="28"/>
        </w:rPr>
        <w:t>процесса</w:t>
      </w:r>
      <w:r w:rsidRPr="0084793E">
        <w:rPr>
          <w:rFonts w:eastAsia="Microsoft Sans Serif"/>
          <w:spacing w:val="62"/>
          <w:w w:val="110"/>
          <w:sz w:val="28"/>
          <w:szCs w:val="28"/>
        </w:rPr>
        <w:t xml:space="preserve"> </w:t>
      </w:r>
      <w:r w:rsidRPr="0084793E">
        <w:rPr>
          <w:rFonts w:eastAsia="Microsoft Sans Serif"/>
          <w:w w:val="110"/>
          <w:sz w:val="28"/>
          <w:szCs w:val="28"/>
        </w:rPr>
        <w:t>всех</w:t>
      </w:r>
      <w:r w:rsidRPr="0084793E">
        <w:rPr>
          <w:rFonts w:eastAsia="Microsoft Sans Serif"/>
          <w:spacing w:val="62"/>
          <w:w w:val="110"/>
          <w:sz w:val="28"/>
          <w:szCs w:val="28"/>
        </w:rPr>
        <w:t xml:space="preserve"> </w:t>
      </w:r>
      <w:r w:rsidRPr="0084793E">
        <w:rPr>
          <w:rFonts w:eastAsia="Microsoft Sans Serif"/>
          <w:w w:val="110"/>
          <w:sz w:val="28"/>
          <w:szCs w:val="28"/>
        </w:rPr>
        <w:t>уровней</w:t>
      </w:r>
      <w:r w:rsidRPr="0084793E">
        <w:rPr>
          <w:rFonts w:eastAsia="Microsoft Sans Serif"/>
          <w:spacing w:val="62"/>
          <w:w w:val="110"/>
          <w:sz w:val="28"/>
          <w:szCs w:val="28"/>
        </w:rPr>
        <w:t xml:space="preserve"> </w:t>
      </w:r>
      <w:r w:rsidRPr="0084793E">
        <w:rPr>
          <w:rFonts w:eastAsia="Microsoft Sans Serif"/>
          <w:w w:val="110"/>
          <w:sz w:val="28"/>
          <w:szCs w:val="28"/>
        </w:rPr>
        <w:t>общего</w:t>
      </w:r>
      <w:r w:rsidRPr="0084793E">
        <w:rPr>
          <w:rFonts w:eastAsia="Microsoft Sans Serif"/>
          <w:spacing w:val="62"/>
          <w:w w:val="110"/>
          <w:sz w:val="28"/>
          <w:szCs w:val="28"/>
        </w:rPr>
        <w:t xml:space="preserve"> </w:t>
      </w:r>
      <w:r w:rsidRPr="0084793E">
        <w:rPr>
          <w:rFonts w:eastAsia="Microsoft Sans Serif"/>
          <w:w w:val="110"/>
          <w:sz w:val="28"/>
          <w:szCs w:val="28"/>
        </w:rPr>
        <w:t>образования,</w:t>
      </w:r>
      <w:r w:rsidRPr="0084793E">
        <w:rPr>
          <w:rFonts w:eastAsia="Microsoft Sans Serif"/>
          <w:spacing w:val="62"/>
          <w:w w:val="110"/>
          <w:sz w:val="28"/>
          <w:szCs w:val="28"/>
        </w:rPr>
        <w:t xml:space="preserve"> </w:t>
      </w:r>
      <w:r w:rsidRPr="0084793E">
        <w:rPr>
          <w:rFonts w:eastAsia="Microsoft Sans Serif"/>
          <w:w w:val="110"/>
          <w:sz w:val="28"/>
          <w:szCs w:val="28"/>
        </w:rPr>
        <w:t>соотносится</w:t>
      </w:r>
      <w:r w:rsidRPr="0084793E">
        <w:rPr>
          <w:rFonts w:eastAsia="Microsoft Sans Serif"/>
          <w:spacing w:val="-79"/>
          <w:w w:val="110"/>
          <w:sz w:val="28"/>
          <w:szCs w:val="28"/>
        </w:rPr>
        <w:t xml:space="preserve"> </w:t>
      </w:r>
      <w:r w:rsidRPr="0084793E">
        <w:rPr>
          <w:rFonts w:eastAsia="Microsoft Sans Serif"/>
          <w:w w:val="110"/>
          <w:sz w:val="28"/>
          <w:szCs w:val="28"/>
        </w:rPr>
        <w:t>с</w:t>
      </w:r>
      <w:r w:rsidRPr="0084793E">
        <w:rPr>
          <w:rFonts w:eastAsia="Microsoft Sans Serif"/>
          <w:spacing w:val="1"/>
          <w:w w:val="110"/>
          <w:sz w:val="28"/>
          <w:szCs w:val="28"/>
        </w:rPr>
        <w:t xml:space="preserve"> </w:t>
      </w:r>
      <w:r w:rsidRPr="0084793E">
        <w:rPr>
          <w:rFonts w:eastAsia="Microsoft Sans Serif"/>
          <w:w w:val="110"/>
          <w:sz w:val="28"/>
          <w:szCs w:val="28"/>
        </w:rPr>
        <w:t>рабочими</w:t>
      </w:r>
      <w:r w:rsidRPr="0084793E">
        <w:rPr>
          <w:rFonts w:eastAsia="Microsoft Sans Serif"/>
          <w:spacing w:val="1"/>
          <w:w w:val="110"/>
          <w:sz w:val="28"/>
          <w:szCs w:val="28"/>
        </w:rPr>
        <w:t xml:space="preserve"> </w:t>
      </w:r>
      <w:r w:rsidRPr="0084793E">
        <w:rPr>
          <w:rFonts w:eastAsia="Microsoft Sans Serif"/>
          <w:w w:val="110"/>
          <w:sz w:val="28"/>
          <w:szCs w:val="28"/>
        </w:rPr>
        <w:t>программами</w:t>
      </w:r>
      <w:r w:rsidRPr="0084793E">
        <w:rPr>
          <w:rFonts w:eastAsia="Microsoft Sans Serif"/>
          <w:spacing w:val="1"/>
          <w:w w:val="110"/>
          <w:sz w:val="28"/>
          <w:szCs w:val="28"/>
        </w:rPr>
        <w:t xml:space="preserve"> </w:t>
      </w:r>
      <w:r w:rsidRPr="0084793E">
        <w:rPr>
          <w:rFonts w:eastAsia="Microsoft Sans Serif"/>
          <w:w w:val="110"/>
          <w:sz w:val="28"/>
          <w:szCs w:val="28"/>
        </w:rPr>
        <w:t>воспитания</w:t>
      </w:r>
      <w:r w:rsidRPr="0084793E">
        <w:rPr>
          <w:rFonts w:eastAsia="Microsoft Sans Serif"/>
          <w:spacing w:val="1"/>
          <w:w w:val="110"/>
          <w:sz w:val="28"/>
          <w:szCs w:val="28"/>
        </w:rPr>
        <w:t xml:space="preserve"> </w:t>
      </w:r>
      <w:r w:rsidRPr="0084793E">
        <w:rPr>
          <w:rFonts w:eastAsia="Microsoft Sans Serif"/>
          <w:w w:val="110"/>
          <w:sz w:val="28"/>
          <w:szCs w:val="28"/>
        </w:rPr>
        <w:t>для</w:t>
      </w:r>
      <w:r w:rsidRPr="0084793E">
        <w:rPr>
          <w:rFonts w:eastAsia="Microsoft Sans Serif"/>
          <w:spacing w:val="1"/>
          <w:w w:val="110"/>
          <w:sz w:val="28"/>
          <w:szCs w:val="28"/>
        </w:rPr>
        <w:t xml:space="preserve"> </w:t>
      </w:r>
      <w:r w:rsidRPr="0084793E">
        <w:rPr>
          <w:rFonts w:eastAsia="Microsoft Sans Serif"/>
          <w:w w:val="110"/>
          <w:sz w:val="28"/>
          <w:szCs w:val="28"/>
        </w:rPr>
        <w:t>организаций</w:t>
      </w:r>
      <w:r w:rsidRPr="0084793E">
        <w:rPr>
          <w:rFonts w:eastAsia="Microsoft Sans Serif"/>
          <w:spacing w:val="1"/>
          <w:w w:val="110"/>
          <w:sz w:val="28"/>
          <w:szCs w:val="28"/>
        </w:rPr>
        <w:t xml:space="preserve"> </w:t>
      </w:r>
      <w:r w:rsidRPr="0084793E">
        <w:rPr>
          <w:rFonts w:eastAsia="Microsoft Sans Serif"/>
          <w:w w:val="110"/>
          <w:sz w:val="28"/>
          <w:szCs w:val="28"/>
        </w:rPr>
        <w:t>дошкольного</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5"/>
          <w:w w:val="110"/>
          <w:sz w:val="28"/>
          <w:szCs w:val="28"/>
        </w:rPr>
        <w:t xml:space="preserve"> </w:t>
      </w:r>
      <w:r w:rsidRPr="0084793E">
        <w:rPr>
          <w:rFonts w:eastAsia="Microsoft Sans Serif"/>
          <w:w w:val="110"/>
          <w:sz w:val="28"/>
          <w:szCs w:val="28"/>
        </w:rPr>
        <w:t>среднего</w:t>
      </w:r>
      <w:r w:rsidRPr="0084793E">
        <w:rPr>
          <w:rFonts w:eastAsia="Microsoft Sans Serif"/>
          <w:spacing w:val="15"/>
          <w:w w:val="110"/>
          <w:sz w:val="28"/>
          <w:szCs w:val="28"/>
        </w:rPr>
        <w:t xml:space="preserve"> </w:t>
      </w:r>
      <w:r w:rsidRPr="0084793E">
        <w:rPr>
          <w:rFonts w:eastAsia="Microsoft Sans Serif"/>
          <w:w w:val="110"/>
          <w:sz w:val="28"/>
          <w:szCs w:val="28"/>
        </w:rPr>
        <w:t>профессионального</w:t>
      </w:r>
      <w:r w:rsidRPr="0084793E">
        <w:rPr>
          <w:rFonts w:eastAsia="Microsoft Sans Serif"/>
          <w:spacing w:val="15"/>
          <w:w w:val="110"/>
          <w:sz w:val="28"/>
          <w:szCs w:val="28"/>
        </w:rPr>
        <w:t xml:space="preserve"> </w:t>
      </w:r>
      <w:r w:rsidRPr="0084793E">
        <w:rPr>
          <w:rFonts w:eastAsia="Microsoft Sans Serif"/>
          <w:w w:val="110"/>
          <w:sz w:val="28"/>
          <w:szCs w:val="28"/>
        </w:rPr>
        <w:t>образования.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Рабочая</w:t>
      </w:r>
      <w:r w:rsidRPr="0084793E">
        <w:rPr>
          <w:rFonts w:eastAsia="Microsoft Sans Serif"/>
          <w:spacing w:val="39"/>
          <w:w w:val="110"/>
          <w:sz w:val="28"/>
          <w:szCs w:val="28"/>
        </w:rPr>
        <w:t xml:space="preserve"> </w:t>
      </w:r>
      <w:r w:rsidRPr="0084793E">
        <w:rPr>
          <w:rFonts w:eastAsia="Microsoft Sans Serif"/>
          <w:w w:val="110"/>
          <w:sz w:val="28"/>
          <w:szCs w:val="28"/>
        </w:rPr>
        <w:t>программа</w:t>
      </w:r>
      <w:r w:rsidRPr="0084793E">
        <w:rPr>
          <w:rFonts w:eastAsia="Microsoft Sans Serif"/>
          <w:spacing w:val="40"/>
          <w:w w:val="110"/>
          <w:sz w:val="28"/>
          <w:szCs w:val="28"/>
        </w:rPr>
        <w:t xml:space="preserve"> </w:t>
      </w:r>
      <w:r w:rsidRPr="0084793E">
        <w:rPr>
          <w:rFonts w:eastAsia="Microsoft Sans Serif"/>
          <w:w w:val="110"/>
          <w:sz w:val="28"/>
          <w:szCs w:val="28"/>
        </w:rPr>
        <w:t>воспитания</w:t>
      </w:r>
      <w:r w:rsidRPr="0084793E">
        <w:rPr>
          <w:rFonts w:eastAsia="Microsoft Sans Serif"/>
          <w:spacing w:val="40"/>
          <w:w w:val="110"/>
          <w:sz w:val="28"/>
          <w:szCs w:val="28"/>
        </w:rPr>
        <w:t xml:space="preserve"> </w:t>
      </w:r>
      <w:r w:rsidRPr="0084793E">
        <w:rPr>
          <w:rFonts w:eastAsia="Microsoft Sans Serif"/>
          <w:w w:val="110"/>
          <w:sz w:val="28"/>
          <w:szCs w:val="28"/>
        </w:rPr>
        <w:t>предназначена</w:t>
      </w:r>
      <w:r w:rsidRPr="0084793E">
        <w:rPr>
          <w:rFonts w:eastAsia="Microsoft Sans Serif"/>
          <w:spacing w:val="40"/>
          <w:w w:val="110"/>
          <w:sz w:val="28"/>
          <w:szCs w:val="28"/>
        </w:rPr>
        <w:t xml:space="preserve"> </w:t>
      </w:r>
      <w:r w:rsidRPr="0084793E">
        <w:rPr>
          <w:rFonts w:eastAsia="Microsoft Sans Serif"/>
          <w:w w:val="110"/>
          <w:sz w:val="28"/>
          <w:szCs w:val="28"/>
        </w:rPr>
        <w:t>для</w:t>
      </w:r>
      <w:r w:rsidRPr="0084793E">
        <w:rPr>
          <w:rFonts w:eastAsia="Microsoft Sans Serif"/>
          <w:spacing w:val="40"/>
          <w:w w:val="110"/>
          <w:sz w:val="28"/>
          <w:szCs w:val="28"/>
        </w:rPr>
        <w:t xml:space="preserve"> </w:t>
      </w:r>
      <w:r w:rsidRPr="0084793E">
        <w:rPr>
          <w:rFonts w:eastAsia="Microsoft Sans Serif"/>
          <w:w w:val="110"/>
          <w:sz w:val="28"/>
          <w:szCs w:val="28"/>
        </w:rPr>
        <w:t>планирования</w:t>
      </w:r>
      <w:r w:rsidRPr="0084793E">
        <w:rPr>
          <w:rFonts w:eastAsia="Microsoft Sans Serif"/>
          <w:spacing w:val="-80"/>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организации</w:t>
      </w:r>
      <w:r w:rsidRPr="0084793E">
        <w:rPr>
          <w:rFonts w:eastAsia="Microsoft Sans Serif"/>
          <w:spacing w:val="1"/>
          <w:w w:val="110"/>
          <w:sz w:val="28"/>
          <w:szCs w:val="28"/>
        </w:rPr>
        <w:t xml:space="preserve"> </w:t>
      </w:r>
      <w:r w:rsidRPr="0084793E">
        <w:rPr>
          <w:rFonts w:eastAsia="Microsoft Sans Serif"/>
          <w:w w:val="110"/>
          <w:sz w:val="28"/>
          <w:szCs w:val="28"/>
        </w:rPr>
        <w:t>системной</w:t>
      </w:r>
      <w:r w:rsidRPr="0084793E">
        <w:rPr>
          <w:rFonts w:eastAsia="Microsoft Sans Serif"/>
          <w:spacing w:val="1"/>
          <w:w w:val="110"/>
          <w:sz w:val="28"/>
          <w:szCs w:val="28"/>
        </w:rPr>
        <w:t xml:space="preserve"> </w:t>
      </w:r>
      <w:r w:rsidRPr="0084793E">
        <w:rPr>
          <w:rFonts w:eastAsia="Microsoft Sans Serif"/>
          <w:w w:val="110"/>
          <w:sz w:val="28"/>
          <w:szCs w:val="28"/>
        </w:rPr>
        <w:t>воспитательной</w:t>
      </w:r>
      <w:r w:rsidRPr="0084793E">
        <w:rPr>
          <w:rFonts w:eastAsia="Microsoft Sans Serif"/>
          <w:spacing w:val="1"/>
          <w:w w:val="110"/>
          <w:sz w:val="28"/>
          <w:szCs w:val="28"/>
        </w:rPr>
        <w:t xml:space="preserve"> </w:t>
      </w:r>
      <w:r w:rsidRPr="0084793E">
        <w:rPr>
          <w:rFonts w:eastAsia="Microsoft Sans Serif"/>
          <w:w w:val="110"/>
          <w:sz w:val="28"/>
          <w:szCs w:val="28"/>
        </w:rPr>
        <w:t>деятельности;</w:t>
      </w:r>
      <w:r w:rsidRPr="0084793E">
        <w:rPr>
          <w:rFonts w:eastAsia="Microsoft Sans Serif"/>
          <w:spacing w:val="1"/>
          <w:w w:val="110"/>
          <w:sz w:val="28"/>
          <w:szCs w:val="28"/>
        </w:rPr>
        <w:t xml:space="preserve"> </w:t>
      </w:r>
      <w:r w:rsidRPr="0084793E">
        <w:rPr>
          <w:rFonts w:eastAsia="Microsoft Sans Serif"/>
          <w:w w:val="110"/>
          <w:sz w:val="28"/>
          <w:szCs w:val="28"/>
        </w:rPr>
        <w:t>разработана</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утверждена на педагогическом совете МОУ "Ключанская СШ" с участием совета обучающихся,</w:t>
      </w:r>
      <w:r w:rsidRPr="0084793E">
        <w:rPr>
          <w:rFonts w:eastAsia="Microsoft Sans Serif"/>
          <w:spacing w:val="48"/>
          <w:w w:val="110"/>
          <w:sz w:val="28"/>
          <w:szCs w:val="28"/>
        </w:rPr>
        <w:t xml:space="preserve"> </w:t>
      </w:r>
      <w:r w:rsidRPr="0084793E">
        <w:rPr>
          <w:rFonts w:eastAsia="Microsoft Sans Serif"/>
          <w:w w:val="110"/>
          <w:sz w:val="28"/>
          <w:szCs w:val="28"/>
        </w:rPr>
        <w:t>родителей</w:t>
      </w:r>
      <w:r w:rsidRPr="0084793E">
        <w:rPr>
          <w:rFonts w:eastAsia="Microsoft Sans Serif"/>
          <w:spacing w:val="48"/>
          <w:w w:val="110"/>
          <w:sz w:val="28"/>
          <w:szCs w:val="28"/>
        </w:rPr>
        <w:t xml:space="preserve"> </w:t>
      </w:r>
      <w:r w:rsidRPr="0084793E">
        <w:rPr>
          <w:rFonts w:eastAsia="Microsoft Sans Serif"/>
          <w:w w:val="110"/>
          <w:sz w:val="28"/>
          <w:szCs w:val="28"/>
        </w:rPr>
        <w:t>(законных</w:t>
      </w:r>
      <w:r w:rsidRPr="0084793E">
        <w:rPr>
          <w:rFonts w:eastAsia="Microsoft Sans Serif"/>
          <w:spacing w:val="48"/>
          <w:w w:val="110"/>
          <w:sz w:val="28"/>
          <w:szCs w:val="28"/>
        </w:rPr>
        <w:t xml:space="preserve"> </w:t>
      </w:r>
      <w:r w:rsidRPr="0084793E">
        <w:rPr>
          <w:rFonts w:eastAsia="Microsoft Sans Serif"/>
          <w:w w:val="110"/>
          <w:sz w:val="28"/>
          <w:szCs w:val="28"/>
        </w:rPr>
        <w:t>представителей);</w:t>
      </w:r>
      <w:r w:rsidRPr="0084793E">
        <w:rPr>
          <w:rFonts w:eastAsia="Microsoft Sans Serif"/>
          <w:spacing w:val="48"/>
          <w:w w:val="110"/>
          <w:sz w:val="28"/>
          <w:szCs w:val="28"/>
        </w:rPr>
        <w:t xml:space="preserve"> </w:t>
      </w:r>
      <w:r w:rsidRPr="0084793E">
        <w:rPr>
          <w:rFonts w:eastAsia="Microsoft Sans Serif"/>
          <w:w w:val="110"/>
          <w:sz w:val="28"/>
          <w:szCs w:val="28"/>
        </w:rPr>
        <w:t>реализуется</w:t>
      </w:r>
      <w:r w:rsidRPr="0084793E">
        <w:rPr>
          <w:rFonts w:eastAsia="Microsoft Sans Serif"/>
          <w:spacing w:val="-80"/>
          <w:w w:val="110"/>
          <w:sz w:val="28"/>
          <w:szCs w:val="28"/>
        </w:rPr>
        <w:t xml:space="preserve"> </w:t>
      </w:r>
      <w:r w:rsidRPr="0084793E">
        <w:rPr>
          <w:rFonts w:eastAsia="Microsoft Sans Serif"/>
          <w:w w:val="110"/>
          <w:sz w:val="28"/>
          <w:szCs w:val="28"/>
        </w:rPr>
        <w:t>в единстве урочной и внеурочной деятельности, осуществляемой совместно с семьей и другими участниками образовательных отношений,</w:t>
      </w:r>
      <w:r w:rsidRPr="0084793E">
        <w:rPr>
          <w:rFonts w:eastAsia="Microsoft Sans Serif"/>
          <w:spacing w:val="1"/>
          <w:w w:val="110"/>
          <w:sz w:val="28"/>
          <w:szCs w:val="28"/>
        </w:rPr>
        <w:t xml:space="preserve"> </w:t>
      </w:r>
      <w:r w:rsidRPr="0084793E">
        <w:rPr>
          <w:rFonts w:eastAsia="Microsoft Sans Serif"/>
          <w:w w:val="110"/>
          <w:sz w:val="28"/>
          <w:szCs w:val="28"/>
        </w:rPr>
        <w:t>социальными институтами воспитания; предусматривает приобщение</w:t>
      </w:r>
      <w:r w:rsidRPr="0084793E">
        <w:rPr>
          <w:rFonts w:eastAsia="Microsoft Sans Serif"/>
          <w:spacing w:val="1"/>
          <w:w w:val="110"/>
          <w:sz w:val="28"/>
          <w:szCs w:val="28"/>
        </w:rPr>
        <w:t xml:space="preserve"> </w:t>
      </w:r>
      <w:r w:rsidRPr="0084793E">
        <w:rPr>
          <w:rFonts w:eastAsia="Microsoft Sans Serif"/>
          <w:w w:val="110"/>
          <w:sz w:val="28"/>
          <w:szCs w:val="28"/>
        </w:rPr>
        <w:t>обучающихся к российским традиционным духовным ценностям, включая ценности своей этнической группы, правилам и нормам поведения,</w:t>
      </w:r>
      <w:r w:rsidRPr="0084793E">
        <w:rPr>
          <w:rFonts w:eastAsia="Microsoft Sans Serif"/>
          <w:spacing w:val="1"/>
          <w:w w:val="110"/>
          <w:sz w:val="28"/>
          <w:szCs w:val="28"/>
        </w:rPr>
        <w:t xml:space="preserve"> </w:t>
      </w:r>
      <w:r w:rsidRPr="0084793E">
        <w:rPr>
          <w:rFonts w:eastAsia="Microsoft Sans Serif"/>
          <w:w w:val="110"/>
          <w:sz w:val="28"/>
          <w:szCs w:val="28"/>
        </w:rPr>
        <w:t>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Программа включает три раздела: целевой, содержательный, организационный.</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Приложение — примерный календарный план воспитательной ра</w:t>
      </w:r>
      <w:r w:rsidRPr="0084793E">
        <w:rPr>
          <w:rFonts w:eastAsia="Microsoft Sans Serif"/>
          <w:w w:val="115"/>
          <w:sz w:val="28"/>
          <w:szCs w:val="28"/>
        </w:rPr>
        <w:t>боты.</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При</w:t>
      </w:r>
      <w:r w:rsidRPr="0084793E">
        <w:rPr>
          <w:rFonts w:eastAsia="Microsoft Sans Serif"/>
          <w:spacing w:val="69"/>
          <w:w w:val="110"/>
          <w:sz w:val="28"/>
          <w:szCs w:val="28"/>
        </w:rPr>
        <w:t xml:space="preserve"> </w:t>
      </w:r>
      <w:r w:rsidRPr="0084793E">
        <w:rPr>
          <w:rFonts w:eastAsia="Microsoft Sans Serif"/>
          <w:w w:val="110"/>
          <w:sz w:val="28"/>
          <w:szCs w:val="28"/>
        </w:rPr>
        <w:t>разработке</w:t>
      </w:r>
      <w:r w:rsidRPr="0084793E">
        <w:rPr>
          <w:rFonts w:eastAsia="Microsoft Sans Serif"/>
          <w:spacing w:val="70"/>
          <w:w w:val="110"/>
          <w:sz w:val="28"/>
          <w:szCs w:val="28"/>
        </w:rPr>
        <w:t xml:space="preserve"> </w:t>
      </w:r>
      <w:r w:rsidRPr="0084793E">
        <w:rPr>
          <w:rFonts w:eastAsia="Microsoft Sans Serif"/>
          <w:w w:val="110"/>
          <w:sz w:val="28"/>
          <w:szCs w:val="28"/>
        </w:rPr>
        <w:t>или</w:t>
      </w:r>
      <w:r w:rsidRPr="0084793E">
        <w:rPr>
          <w:rFonts w:eastAsia="Microsoft Sans Serif"/>
          <w:spacing w:val="70"/>
          <w:w w:val="110"/>
          <w:sz w:val="28"/>
          <w:szCs w:val="28"/>
        </w:rPr>
        <w:t xml:space="preserve"> </w:t>
      </w:r>
      <w:r w:rsidRPr="0084793E">
        <w:rPr>
          <w:rFonts w:eastAsia="Microsoft Sans Serif"/>
          <w:w w:val="110"/>
          <w:sz w:val="28"/>
          <w:szCs w:val="28"/>
        </w:rPr>
        <w:t>обновлении</w:t>
      </w:r>
      <w:r w:rsidRPr="0084793E">
        <w:rPr>
          <w:rFonts w:eastAsia="Microsoft Sans Serif"/>
          <w:spacing w:val="69"/>
          <w:w w:val="110"/>
          <w:sz w:val="28"/>
          <w:szCs w:val="28"/>
        </w:rPr>
        <w:t xml:space="preserve"> </w:t>
      </w:r>
      <w:r w:rsidRPr="0084793E">
        <w:rPr>
          <w:rFonts w:eastAsia="Microsoft Sans Serif"/>
          <w:w w:val="110"/>
          <w:sz w:val="28"/>
          <w:szCs w:val="28"/>
        </w:rPr>
        <w:t>рабочей</w:t>
      </w:r>
      <w:r w:rsidRPr="0084793E">
        <w:rPr>
          <w:rFonts w:eastAsia="Microsoft Sans Serif"/>
          <w:spacing w:val="70"/>
          <w:w w:val="110"/>
          <w:sz w:val="28"/>
          <w:szCs w:val="28"/>
        </w:rPr>
        <w:t xml:space="preserve"> </w:t>
      </w:r>
      <w:r w:rsidRPr="0084793E">
        <w:rPr>
          <w:rFonts w:eastAsia="Microsoft Sans Serif"/>
          <w:w w:val="110"/>
          <w:sz w:val="28"/>
          <w:szCs w:val="28"/>
        </w:rPr>
        <w:t>программы</w:t>
      </w:r>
      <w:r w:rsidRPr="0084793E">
        <w:rPr>
          <w:rFonts w:eastAsia="Microsoft Sans Serif"/>
          <w:spacing w:val="70"/>
          <w:w w:val="110"/>
          <w:sz w:val="28"/>
          <w:szCs w:val="28"/>
        </w:rPr>
        <w:t xml:space="preserve"> </w:t>
      </w:r>
      <w:r w:rsidRPr="0084793E">
        <w:rPr>
          <w:rFonts w:eastAsia="Microsoft Sans Serif"/>
          <w:w w:val="110"/>
          <w:sz w:val="28"/>
          <w:szCs w:val="28"/>
        </w:rPr>
        <w:t>воспитания</w:t>
      </w:r>
      <w:r w:rsidRPr="0084793E">
        <w:rPr>
          <w:rFonts w:eastAsia="Microsoft Sans Serif"/>
          <w:spacing w:val="-80"/>
          <w:w w:val="110"/>
          <w:sz w:val="28"/>
          <w:szCs w:val="28"/>
        </w:rPr>
        <w:t xml:space="preserve"> </w:t>
      </w:r>
      <w:r w:rsidRPr="0084793E">
        <w:rPr>
          <w:rFonts w:eastAsia="Microsoft Sans Serif"/>
          <w:w w:val="110"/>
          <w:sz w:val="28"/>
          <w:szCs w:val="28"/>
        </w:rPr>
        <w:t>ее</w:t>
      </w:r>
      <w:r w:rsidRPr="0084793E">
        <w:rPr>
          <w:rFonts w:eastAsia="Microsoft Sans Serif"/>
          <w:spacing w:val="28"/>
          <w:w w:val="110"/>
          <w:sz w:val="28"/>
          <w:szCs w:val="28"/>
        </w:rPr>
        <w:t xml:space="preserve"> </w:t>
      </w:r>
      <w:r w:rsidRPr="0084793E">
        <w:rPr>
          <w:rFonts w:eastAsia="Microsoft Sans Serif"/>
          <w:w w:val="110"/>
          <w:sz w:val="28"/>
          <w:szCs w:val="28"/>
        </w:rPr>
        <w:t>содержание,</w:t>
      </w:r>
      <w:r w:rsidRPr="0084793E">
        <w:rPr>
          <w:rFonts w:eastAsia="Microsoft Sans Serif"/>
          <w:spacing w:val="28"/>
          <w:w w:val="110"/>
          <w:sz w:val="28"/>
          <w:szCs w:val="28"/>
        </w:rPr>
        <w:t xml:space="preserve"> </w:t>
      </w:r>
      <w:r w:rsidRPr="0084793E">
        <w:rPr>
          <w:rFonts w:eastAsia="Microsoft Sans Serif"/>
          <w:w w:val="110"/>
          <w:sz w:val="28"/>
          <w:szCs w:val="28"/>
        </w:rPr>
        <w:t>за</w:t>
      </w:r>
      <w:r w:rsidRPr="0084793E">
        <w:rPr>
          <w:rFonts w:eastAsia="Microsoft Sans Serif"/>
          <w:spacing w:val="29"/>
          <w:w w:val="110"/>
          <w:sz w:val="28"/>
          <w:szCs w:val="28"/>
        </w:rPr>
        <w:t xml:space="preserve"> </w:t>
      </w:r>
      <w:r w:rsidRPr="0084793E">
        <w:rPr>
          <w:rFonts w:eastAsia="Microsoft Sans Serif"/>
          <w:w w:val="110"/>
          <w:sz w:val="28"/>
          <w:szCs w:val="28"/>
        </w:rPr>
        <w:t>исключением</w:t>
      </w:r>
      <w:r w:rsidRPr="0084793E">
        <w:rPr>
          <w:rFonts w:eastAsia="Microsoft Sans Serif"/>
          <w:spacing w:val="28"/>
          <w:w w:val="110"/>
          <w:sz w:val="28"/>
          <w:szCs w:val="28"/>
        </w:rPr>
        <w:t xml:space="preserve"> </w:t>
      </w:r>
      <w:r w:rsidRPr="0084793E">
        <w:rPr>
          <w:rFonts w:eastAsia="Microsoft Sans Serif"/>
          <w:w w:val="110"/>
          <w:sz w:val="28"/>
          <w:szCs w:val="28"/>
        </w:rPr>
        <w:t>целевого</w:t>
      </w:r>
      <w:r w:rsidRPr="0084793E">
        <w:rPr>
          <w:rFonts w:eastAsia="Microsoft Sans Serif"/>
          <w:spacing w:val="29"/>
          <w:w w:val="110"/>
          <w:sz w:val="28"/>
          <w:szCs w:val="28"/>
        </w:rPr>
        <w:t xml:space="preserve"> </w:t>
      </w:r>
      <w:r w:rsidRPr="0084793E">
        <w:rPr>
          <w:rFonts w:eastAsia="Microsoft Sans Serif"/>
          <w:w w:val="110"/>
          <w:sz w:val="28"/>
          <w:szCs w:val="28"/>
        </w:rPr>
        <w:t>раздела,</w:t>
      </w:r>
      <w:r w:rsidRPr="0084793E">
        <w:rPr>
          <w:rFonts w:eastAsia="Microsoft Sans Serif"/>
          <w:spacing w:val="28"/>
          <w:w w:val="110"/>
          <w:sz w:val="28"/>
          <w:szCs w:val="28"/>
        </w:rPr>
        <w:t xml:space="preserve"> </w:t>
      </w:r>
      <w:r w:rsidRPr="0084793E">
        <w:rPr>
          <w:rFonts w:eastAsia="Microsoft Sans Serif"/>
          <w:w w:val="110"/>
          <w:sz w:val="28"/>
          <w:szCs w:val="28"/>
        </w:rPr>
        <w:t>может</w:t>
      </w:r>
      <w:r w:rsidRPr="0084793E">
        <w:rPr>
          <w:rFonts w:eastAsia="Microsoft Sans Serif"/>
          <w:spacing w:val="29"/>
          <w:w w:val="110"/>
          <w:sz w:val="28"/>
          <w:szCs w:val="28"/>
        </w:rPr>
        <w:t xml:space="preserve"> </w:t>
      </w:r>
      <w:r w:rsidRPr="0084793E">
        <w:rPr>
          <w:rFonts w:eastAsia="Microsoft Sans Serif"/>
          <w:w w:val="110"/>
          <w:sz w:val="28"/>
          <w:szCs w:val="28"/>
        </w:rPr>
        <w:t>изменяться в соответствии с особенностями МОУ "Ключанская СШ":</w:t>
      </w:r>
      <w:r w:rsidRPr="0084793E">
        <w:rPr>
          <w:rFonts w:eastAsia="Microsoft Sans Serif"/>
          <w:spacing w:val="1"/>
          <w:w w:val="110"/>
          <w:sz w:val="28"/>
          <w:szCs w:val="28"/>
        </w:rPr>
        <w:t xml:space="preserve"> </w:t>
      </w:r>
      <w:r w:rsidRPr="0084793E">
        <w:rPr>
          <w:rFonts w:eastAsia="Microsoft Sans Serif"/>
          <w:w w:val="110"/>
          <w:sz w:val="28"/>
          <w:szCs w:val="28"/>
        </w:rPr>
        <w:t>организационно-правовой</w:t>
      </w:r>
      <w:r w:rsidRPr="0084793E">
        <w:rPr>
          <w:rFonts w:eastAsia="Microsoft Sans Serif"/>
          <w:spacing w:val="1"/>
          <w:w w:val="110"/>
          <w:sz w:val="28"/>
          <w:szCs w:val="28"/>
        </w:rPr>
        <w:t xml:space="preserve"> </w:t>
      </w:r>
      <w:r w:rsidRPr="0084793E">
        <w:rPr>
          <w:rFonts w:eastAsia="Microsoft Sans Serif"/>
          <w:w w:val="110"/>
          <w:sz w:val="28"/>
          <w:szCs w:val="28"/>
        </w:rPr>
        <w:t>формой,</w:t>
      </w:r>
      <w:r w:rsidRPr="0084793E">
        <w:rPr>
          <w:rFonts w:eastAsia="Microsoft Sans Serif"/>
          <w:spacing w:val="1"/>
          <w:w w:val="110"/>
          <w:sz w:val="28"/>
          <w:szCs w:val="28"/>
        </w:rPr>
        <w:t xml:space="preserve"> </w:t>
      </w:r>
      <w:r w:rsidRPr="0084793E">
        <w:rPr>
          <w:rFonts w:eastAsia="Microsoft Sans Serif"/>
          <w:w w:val="110"/>
          <w:sz w:val="28"/>
          <w:szCs w:val="28"/>
        </w:rPr>
        <w:t>контингентом</w:t>
      </w:r>
      <w:r w:rsidRPr="0084793E">
        <w:rPr>
          <w:rFonts w:eastAsia="Microsoft Sans Serif"/>
          <w:spacing w:val="1"/>
          <w:w w:val="110"/>
          <w:sz w:val="28"/>
          <w:szCs w:val="28"/>
        </w:rPr>
        <w:t xml:space="preserve"> </w:t>
      </w:r>
      <w:r w:rsidRPr="0084793E">
        <w:rPr>
          <w:rFonts w:eastAsia="Microsoft Sans Serif"/>
          <w:w w:val="110"/>
          <w:sz w:val="28"/>
          <w:szCs w:val="28"/>
        </w:rPr>
        <w:t>обучающихся</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их</w:t>
      </w:r>
      <w:r w:rsidRPr="0084793E">
        <w:rPr>
          <w:rFonts w:eastAsia="Microsoft Sans Serif"/>
          <w:spacing w:val="1"/>
          <w:w w:val="110"/>
          <w:sz w:val="28"/>
          <w:szCs w:val="28"/>
        </w:rPr>
        <w:t xml:space="preserve"> </w:t>
      </w:r>
      <w:r w:rsidRPr="0084793E">
        <w:rPr>
          <w:rFonts w:eastAsia="Microsoft Sans Serif"/>
          <w:w w:val="110"/>
          <w:sz w:val="28"/>
          <w:szCs w:val="28"/>
        </w:rPr>
        <w:t>родителей</w:t>
      </w:r>
      <w:r w:rsidRPr="0084793E">
        <w:rPr>
          <w:rFonts w:eastAsia="Microsoft Sans Serif"/>
          <w:spacing w:val="1"/>
          <w:w w:val="110"/>
          <w:sz w:val="28"/>
          <w:szCs w:val="28"/>
        </w:rPr>
        <w:t xml:space="preserve"> </w:t>
      </w:r>
      <w:r w:rsidRPr="0084793E">
        <w:rPr>
          <w:rFonts w:eastAsia="Microsoft Sans Serif"/>
          <w:w w:val="110"/>
          <w:sz w:val="28"/>
          <w:szCs w:val="28"/>
        </w:rPr>
        <w:t>(законных</w:t>
      </w:r>
      <w:r w:rsidRPr="0084793E">
        <w:rPr>
          <w:rFonts w:eastAsia="Microsoft Sans Serif"/>
          <w:spacing w:val="1"/>
          <w:w w:val="110"/>
          <w:sz w:val="28"/>
          <w:szCs w:val="28"/>
        </w:rPr>
        <w:t xml:space="preserve"> </w:t>
      </w:r>
      <w:r w:rsidRPr="0084793E">
        <w:rPr>
          <w:rFonts w:eastAsia="Microsoft Sans Serif"/>
          <w:w w:val="110"/>
          <w:sz w:val="28"/>
          <w:szCs w:val="28"/>
        </w:rPr>
        <w:t>представителей),</w:t>
      </w:r>
      <w:r w:rsidRPr="0084793E">
        <w:rPr>
          <w:rFonts w:eastAsia="Microsoft Sans Serif"/>
          <w:spacing w:val="1"/>
          <w:w w:val="110"/>
          <w:sz w:val="28"/>
          <w:szCs w:val="28"/>
        </w:rPr>
        <w:t xml:space="preserve"> </w:t>
      </w:r>
      <w:r w:rsidRPr="0084793E">
        <w:rPr>
          <w:rFonts w:eastAsia="Microsoft Sans Serif"/>
          <w:w w:val="110"/>
          <w:sz w:val="28"/>
          <w:szCs w:val="28"/>
        </w:rPr>
        <w:t>направленностью</w:t>
      </w:r>
      <w:r w:rsidRPr="0084793E">
        <w:rPr>
          <w:rFonts w:eastAsia="Microsoft Sans Serif"/>
          <w:spacing w:val="1"/>
          <w:w w:val="110"/>
          <w:sz w:val="28"/>
          <w:szCs w:val="28"/>
        </w:rPr>
        <w:t xml:space="preserve"> </w:t>
      </w:r>
      <w:r w:rsidRPr="0084793E">
        <w:rPr>
          <w:rFonts w:eastAsia="Microsoft Sans Serif"/>
          <w:w w:val="110"/>
          <w:sz w:val="28"/>
          <w:szCs w:val="28"/>
        </w:rPr>
        <w:t>образовательной программы, в том числе предусматривающей углубленное изучение отдельных учебных предметов, учитывающей этнокультурные</w:t>
      </w:r>
      <w:r w:rsidRPr="0084793E">
        <w:rPr>
          <w:rFonts w:eastAsia="Microsoft Sans Serif"/>
          <w:spacing w:val="1"/>
          <w:w w:val="110"/>
          <w:sz w:val="28"/>
          <w:szCs w:val="28"/>
        </w:rPr>
        <w:t xml:space="preserve"> </w:t>
      </w:r>
      <w:r w:rsidRPr="0084793E">
        <w:rPr>
          <w:rFonts w:eastAsia="Microsoft Sans Serif"/>
          <w:w w:val="110"/>
          <w:sz w:val="28"/>
          <w:szCs w:val="28"/>
        </w:rPr>
        <w:t>интересы,</w:t>
      </w:r>
      <w:r w:rsidRPr="0084793E">
        <w:rPr>
          <w:rFonts w:eastAsia="Microsoft Sans Serif"/>
          <w:spacing w:val="16"/>
          <w:w w:val="110"/>
          <w:sz w:val="28"/>
          <w:szCs w:val="28"/>
        </w:rPr>
        <w:t xml:space="preserve"> </w:t>
      </w:r>
      <w:r w:rsidRPr="0084793E">
        <w:rPr>
          <w:rFonts w:eastAsia="Microsoft Sans Serif"/>
          <w:w w:val="110"/>
          <w:sz w:val="28"/>
          <w:szCs w:val="28"/>
        </w:rPr>
        <w:t>особые</w:t>
      </w:r>
      <w:r w:rsidRPr="0084793E">
        <w:rPr>
          <w:rFonts w:eastAsia="Microsoft Sans Serif"/>
          <w:spacing w:val="16"/>
          <w:w w:val="110"/>
          <w:sz w:val="28"/>
          <w:szCs w:val="28"/>
        </w:rPr>
        <w:t xml:space="preserve"> </w:t>
      </w:r>
      <w:r w:rsidRPr="0084793E">
        <w:rPr>
          <w:rFonts w:eastAsia="Microsoft Sans Serif"/>
          <w:w w:val="110"/>
          <w:sz w:val="28"/>
          <w:szCs w:val="28"/>
        </w:rPr>
        <w:t>образовательные</w:t>
      </w:r>
      <w:r w:rsidRPr="0084793E">
        <w:rPr>
          <w:rFonts w:eastAsia="Microsoft Sans Serif"/>
          <w:spacing w:val="16"/>
          <w:w w:val="110"/>
          <w:sz w:val="28"/>
          <w:szCs w:val="28"/>
        </w:rPr>
        <w:t xml:space="preserve"> </w:t>
      </w:r>
      <w:r w:rsidRPr="0084793E">
        <w:rPr>
          <w:rFonts w:eastAsia="Microsoft Sans Serif"/>
          <w:w w:val="110"/>
          <w:sz w:val="28"/>
          <w:szCs w:val="28"/>
        </w:rPr>
        <w:t>потребности</w:t>
      </w:r>
      <w:r w:rsidRPr="0084793E">
        <w:rPr>
          <w:rFonts w:eastAsia="Microsoft Sans Serif"/>
          <w:spacing w:val="16"/>
          <w:w w:val="110"/>
          <w:sz w:val="28"/>
          <w:szCs w:val="28"/>
        </w:rPr>
        <w:t xml:space="preserve"> </w:t>
      </w:r>
      <w:r w:rsidRPr="0084793E">
        <w:rPr>
          <w:rFonts w:eastAsia="Microsoft Sans Serif"/>
          <w:w w:val="110"/>
          <w:sz w:val="28"/>
          <w:szCs w:val="28"/>
        </w:rPr>
        <w:t>обучающихся.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Пояснительная</w:t>
      </w:r>
      <w:r w:rsidRPr="0084793E">
        <w:rPr>
          <w:rFonts w:eastAsia="Microsoft Sans Serif"/>
          <w:spacing w:val="1"/>
          <w:w w:val="110"/>
          <w:sz w:val="28"/>
          <w:szCs w:val="28"/>
        </w:rPr>
        <w:t xml:space="preserve"> </w:t>
      </w:r>
      <w:r w:rsidRPr="0084793E">
        <w:rPr>
          <w:rFonts w:eastAsia="Microsoft Sans Serif"/>
          <w:w w:val="110"/>
          <w:sz w:val="28"/>
          <w:szCs w:val="28"/>
        </w:rPr>
        <w:t>записка</w:t>
      </w:r>
      <w:r w:rsidRPr="0084793E">
        <w:rPr>
          <w:rFonts w:eastAsia="Microsoft Sans Serif"/>
          <w:spacing w:val="1"/>
          <w:w w:val="110"/>
          <w:sz w:val="28"/>
          <w:szCs w:val="28"/>
        </w:rPr>
        <w:t xml:space="preserve"> </w:t>
      </w:r>
      <w:r w:rsidRPr="0084793E">
        <w:rPr>
          <w:rFonts w:eastAsia="Microsoft Sans Serif"/>
          <w:w w:val="110"/>
          <w:sz w:val="28"/>
          <w:szCs w:val="28"/>
        </w:rPr>
        <w:t>не</w:t>
      </w:r>
      <w:r w:rsidRPr="0084793E">
        <w:rPr>
          <w:rFonts w:eastAsia="Microsoft Sans Serif"/>
          <w:spacing w:val="1"/>
          <w:w w:val="110"/>
          <w:sz w:val="28"/>
          <w:szCs w:val="28"/>
        </w:rPr>
        <w:t xml:space="preserve"> </w:t>
      </w:r>
      <w:r w:rsidRPr="0084793E">
        <w:rPr>
          <w:rFonts w:eastAsia="Microsoft Sans Serif"/>
          <w:w w:val="110"/>
          <w:sz w:val="28"/>
          <w:szCs w:val="28"/>
        </w:rPr>
        <w:t>является</w:t>
      </w:r>
      <w:r w:rsidRPr="0084793E">
        <w:rPr>
          <w:rFonts w:eastAsia="Microsoft Sans Serif"/>
          <w:spacing w:val="1"/>
          <w:w w:val="110"/>
          <w:sz w:val="28"/>
          <w:szCs w:val="28"/>
        </w:rPr>
        <w:t xml:space="preserve"> </w:t>
      </w:r>
      <w:r w:rsidRPr="0084793E">
        <w:rPr>
          <w:rFonts w:eastAsia="Microsoft Sans Serif"/>
          <w:w w:val="110"/>
          <w:sz w:val="28"/>
          <w:szCs w:val="28"/>
        </w:rPr>
        <w:t>частью</w:t>
      </w:r>
      <w:r w:rsidRPr="0084793E">
        <w:rPr>
          <w:rFonts w:eastAsia="Microsoft Sans Serif"/>
          <w:spacing w:val="1"/>
          <w:w w:val="110"/>
          <w:sz w:val="28"/>
          <w:szCs w:val="28"/>
        </w:rPr>
        <w:t xml:space="preserve"> </w:t>
      </w:r>
      <w:r w:rsidRPr="0084793E">
        <w:rPr>
          <w:rFonts w:eastAsia="Microsoft Sans Serif"/>
          <w:w w:val="110"/>
          <w:sz w:val="28"/>
          <w:szCs w:val="28"/>
        </w:rPr>
        <w:t>рабочей</w:t>
      </w:r>
      <w:r w:rsidRPr="0084793E">
        <w:rPr>
          <w:rFonts w:eastAsia="Microsoft Sans Serif"/>
          <w:spacing w:val="1"/>
          <w:w w:val="110"/>
          <w:sz w:val="28"/>
          <w:szCs w:val="28"/>
        </w:rPr>
        <w:t xml:space="preserve"> </w:t>
      </w:r>
      <w:r w:rsidRPr="0084793E">
        <w:rPr>
          <w:rFonts w:eastAsia="Microsoft Sans Serif"/>
          <w:w w:val="110"/>
          <w:sz w:val="28"/>
          <w:szCs w:val="28"/>
        </w:rPr>
        <w:t>программы</w:t>
      </w:r>
      <w:r w:rsidRPr="0084793E">
        <w:rPr>
          <w:rFonts w:eastAsia="Microsoft Sans Serif"/>
          <w:spacing w:val="-79"/>
          <w:w w:val="110"/>
          <w:sz w:val="28"/>
          <w:szCs w:val="28"/>
        </w:rPr>
        <w:t xml:space="preserve"> </w:t>
      </w:r>
      <w:r w:rsidRPr="0084793E">
        <w:rPr>
          <w:rFonts w:eastAsia="Microsoft Sans Serif"/>
          <w:w w:val="110"/>
          <w:sz w:val="28"/>
          <w:szCs w:val="28"/>
        </w:rPr>
        <w:t>воспитания</w:t>
      </w:r>
      <w:r w:rsidRPr="0084793E">
        <w:rPr>
          <w:rFonts w:eastAsia="Microsoft Sans Serif"/>
          <w:spacing w:val="10"/>
          <w:w w:val="110"/>
          <w:sz w:val="28"/>
          <w:szCs w:val="28"/>
        </w:rPr>
        <w:t xml:space="preserve"> </w:t>
      </w:r>
      <w:r w:rsidRPr="0084793E">
        <w:rPr>
          <w:rFonts w:eastAsia="Microsoft Sans Serif"/>
          <w:w w:val="110"/>
          <w:sz w:val="28"/>
          <w:szCs w:val="28"/>
        </w:rPr>
        <w:t>в</w:t>
      </w:r>
      <w:r w:rsidRPr="0084793E">
        <w:rPr>
          <w:rFonts w:eastAsia="Microsoft Sans Serif"/>
          <w:spacing w:val="10"/>
          <w:w w:val="110"/>
          <w:sz w:val="28"/>
          <w:szCs w:val="28"/>
        </w:rPr>
        <w:t xml:space="preserve"> </w:t>
      </w:r>
      <w:r w:rsidRPr="0084793E">
        <w:rPr>
          <w:rFonts w:eastAsia="Microsoft Sans Serif"/>
          <w:w w:val="110"/>
          <w:sz w:val="28"/>
          <w:szCs w:val="28"/>
        </w:rPr>
        <w:t>МОУ "Ключанская СШ".</w:t>
      </w:r>
    </w:p>
    <w:p w:rsidR="0084793E" w:rsidRPr="0084793E" w:rsidRDefault="0084793E" w:rsidP="0084793E">
      <w:pPr>
        <w:ind w:firstLine="720"/>
        <w:contextualSpacing/>
        <w:rPr>
          <w:rFonts w:eastAsia="Microsoft Sans Serif"/>
          <w:sz w:val="28"/>
          <w:szCs w:val="28"/>
        </w:rPr>
      </w:pPr>
    </w:p>
    <w:p w:rsidR="0084793E" w:rsidRPr="0084793E" w:rsidRDefault="0084793E" w:rsidP="0084793E">
      <w:pPr>
        <w:ind w:firstLine="720"/>
        <w:contextualSpacing/>
        <w:rPr>
          <w:rFonts w:eastAsia="Microsoft Sans Serif"/>
          <w:sz w:val="28"/>
          <w:szCs w:val="28"/>
        </w:rPr>
      </w:pPr>
    </w:p>
    <w:p w:rsidR="0084793E" w:rsidRPr="0084793E" w:rsidRDefault="0084793E" w:rsidP="0084793E">
      <w:pPr>
        <w:ind w:firstLine="720"/>
        <w:contextualSpacing/>
        <w:jc w:val="center"/>
        <w:outlineLvl w:val="1"/>
        <w:rPr>
          <w:rFonts w:eastAsia="Trebuchet MS"/>
          <w:b/>
          <w:bCs/>
          <w:w w:val="105"/>
          <w:sz w:val="28"/>
          <w:szCs w:val="28"/>
        </w:rPr>
      </w:pPr>
    </w:p>
    <w:p w:rsidR="0084793E" w:rsidRPr="0084793E" w:rsidRDefault="0084793E" w:rsidP="0084793E">
      <w:pPr>
        <w:ind w:firstLine="720"/>
        <w:contextualSpacing/>
        <w:jc w:val="center"/>
        <w:outlineLvl w:val="1"/>
        <w:rPr>
          <w:rFonts w:eastAsia="Trebuchet MS"/>
          <w:b/>
          <w:bCs/>
          <w:w w:val="105"/>
          <w:sz w:val="28"/>
          <w:szCs w:val="28"/>
        </w:rPr>
      </w:pPr>
    </w:p>
    <w:p w:rsidR="0084793E" w:rsidRPr="0084793E" w:rsidRDefault="0084793E" w:rsidP="0084793E">
      <w:pPr>
        <w:ind w:firstLine="720"/>
        <w:contextualSpacing/>
        <w:jc w:val="center"/>
        <w:outlineLvl w:val="1"/>
        <w:rPr>
          <w:rFonts w:eastAsia="Trebuchet MS"/>
          <w:b/>
          <w:bCs/>
          <w:sz w:val="28"/>
          <w:szCs w:val="28"/>
        </w:rPr>
      </w:pPr>
      <w:r w:rsidRPr="0084793E">
        <w:rPr>
          <w:rFonts w:eastAsia="Trebuchet MS"/>
          <w:b/>
          <w:bCs/>
          <w:w w:val="105"/>
          <w:sz w:val="28"/>
          <w:szCs w:val="28"/>
        </w:rPr>
        <w:t>РАЗДЕЛ</w:t>
      </w:r>
      <w:r w:rsidRPr="0084793E">
        <w:rPr>
          <w:rFonts w:eastAsia="Trebuchet MS"/>
          <w:b/>
          <w:bCs/>
          <w:spacing w:val="72"/>
          <w:w w:val="105"/>
          <w:sz w:val="28"/>
          <w:szCs w:val="28"/>
        </w:rPr>
        <w:t xml:space="preserve"> </w:t>
      </w:r>
      <w:r w:rsidRPr="0084793E">
        <w:rPr>
          <w:rFonts w:eastAsia="Trebuchet MS"/>
          <w:b/>
          <w:bCs/>
          <w:w w:val="105"/>
          <w:sz w:val="28"/>
          <w:szCs w:val="28"/>
        </w:rPr>
        <w:t>1.</w:t>
      </w:r>
      <w:r w:rsidRPr="0084793E">
        <w:rPr>
          <w:rFonts w:eastAsia="Trebuchet MS"/>
          <w:b/>
          <w:bCs/>
          <w:spacing w:val="73"/>
          <w:w w:val="105"/>
          <w:sz w:val="28"/>
          <w:szCs w:val="28"/>
        </w:rPr>
        <w:t xml:space="preserve"> </w:t>
      </w:r>
      <w:r w:rsidRPr="0084793E">
        <w:rPr>
          <w:rFonts w:eastAsia="Trebuchet MS"/>
          <w:b/>
          <w:bCs/>
          <w:w w:val="105"/>
          <w:sz w:val="28"/>
          <w:szCs w:val="28"/>
        </w:rPr>
        <w:t>ЦЕЛЕВОЙ</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Участниками</w:t>
      </w:r>
      <w:r w:rsidRPr="0084793E">
        <w:rPr>
          <w:rFonts w:eastAsia="Microsoft Sans Serif"/>
          <w:spacing w:val="-34"/>
          <w:w w:val="110"/>
          <w:sz w:val="28"/>
          <w:szCs w:val="28"/>
        </w:rPr>
        <w:t xml:space="preserve"> </w:t>
      </w:r>
      <w:r w:rsidRPr="0084793E">
        <w:rPr>
          <w:rFonts w:eastAsia="Microsoft Sans Serif"/>
          <w:w w:val="110"/>
          <w:sz w:val="28"/>
          <w:szCs w:val="28"/>
        </w:rPr>
        <w:t>образовательных</w:t>
      </w:r>
      <w:r w:rsidRPr="0084793E">
        <w:rPr>
          <w:rFonts w:eastAsia="Microsoft Sans Serif"/>
          <w:spacing w:val="-33"/>
          <w:w w:val="110"/>
          <w:sz w:val="28"/>
          <w:szCs w:val="28"/>
        </w:rPr>
        <w:t xml:space="preserve"> </w:t>
      </w:r>
      <w:r w:rsidRPr="0084793E">
        <w:rPr>
          <w:rFonts w:eastAsia="Microsoft Sans Serif"/>
          <w:w w:val="110"/>
          <w:sz w:val="28"/>
          <w:szCs w:val="28"/>
        </w:rPr>
        <w:t>отношений</w:t>
      </w:r>
      <w:r w:rsidRPr="0084793E">
        <w:rPr>
          <w:rFonts w:eastAsia="Microsoft Sans Serif"/>
          <w:spacing w:val="-33"/>
          <w:w w:val="110"/>
          <w:sz w:val="28"/>
          <w:szCs w:val="28"/>
        </w:rPr>
        <w:t xml:space="preserve"> </w:t>
      </w:r>
      <w:r w:rsidRPr="0084793E">
        <w:rPr>
          <w:rFonts w:eastAsia="Microsoft Sans Serif"/>
          <w:w w:val="110"/>
          <w:sz w:val="28"/>
          <w:szCs w:val="28"/>
        </w:rPr>
        <w:t>являются</w:t>
      </w:r>
      <w:r w:rsidRPr="0084793E">
        <w:rPr>
          <w:rFonts w:eastAsia="Microsoft Sans Serif"/>
          <w:spacing w:val="-34"/>
          <w:w w:val="110"/>
          <w:sz w:val="28"/>
          <w:szCs w:val="28"/>
        </w:rPr>
        <w:t xml:space="preserve"> </w:t>
      </w:r>
      <w:r w:rsidRPr="0084793E">
        <w:rPr>
          <w:rFonts w:eastAsia="Microsoft Sans Serif"/>
          <w:w w:val="110"/>
          <w:sz w:val="28"/>
          <w:szCs w:val="28"/>
        </w:rPr>
        <w:t>педагогические</w:t>
      </w:r>
      <w:r w:rsidRPr="0084793E">
        <w:rPr>
          <w:rFonts w:eastAsia="Microsoft Sans Serif"/>
          <w:spacing w:val="-79"/>
          <w:w w:val="110"/>
          <w:sz w:val="28"/>
          <w:szCs w:val="28"/>
        </w:rPr>
        <w:t xml:space="preserve"> </w:t>
      </w:r>
      <w:r w:rsidRPr="0084793E">
        <w:rPr>
          <w:rFonts w:eastAsia="Microsoft Sans Serif"/>
          <w:w w:val="110"/>
          <w:sz w:val="28"/>
          <w:szCs w:val="28"/>
        </w:rPr>
        <w:t>и другие работники МОУ "Ключанская СШ", обучающиеся,</w:t>
      </w:r>
      <w:r w:rsidRPr="0084793E">
        <w:rPr>
          <w:rFonts w:eastAsia="Microsoft Sans Serif"/>
          <w:spacing w:val="1"/>
          <w:w w:val="110"/>
          <w:sz w:val="28"/>
          <w:szCs w:val="28"/>
        </w:rPr>
        <w:t xml:space="preserve"> </w:t>
      </w:r>
      <w:r w:rsidRPr="0084793E">
        <w:rPr>
          <w:rFonts w:eastAsia="Microsoft Sans Serif"/>
          <w:w w:val="110"/>
          <w:sz w:val="28"/>
          <w:szCs w:val="28"/>
        </w:rPr>
        <w:t>их родители (законные представители), представители иных организаций,</w:t>
      </w:r>
      <w:r w:rsidRPr="0084793E">
        <w:rPr>
          <w:rFonts w:eastAsia="Microsoft Sans Serif"/>
          <w:spacing w:val="1"/>
          <w:w w:val="110"/>
          <w:sz w:val="28"/>
          <w:szCs w:val="28"/>
        </w:rPr>
        <w:t xml:space="preserve"> </w:t>
      </w:r>
      <w:r w:rsidRPr="0084793E">
        <w:rPr>
          <w:rFonts w:eastAsia="Microsoft Sans Serif"/>
          <w:w w:val="110"/>
          <w:sz w:val="28"/>
          <w:szCs w:val="28"/>
        </w:rPr>
        <w:t>участвующие в реализации образовательного процесса в соответствии</w:t>
      </w:r>
      <w:r w:rsidRPr="0084793E">
        <w:rPr>
          <w:rFonts w:eastAsia="Microsoft Sans Serif"/>
          <w:spacing w:val="1"/>
          <w:w w:val="110"/>
          <w:sz w:val="28"/>
          <w:szCs w:val="28"/>
        </w:rPr>
        <w:t xml:space="preserve"> </w:t>
      </w:r>
      <w:r w:rsidRPr="0084793E">
        <w:rPr>
          <w:rFonts w:eastAsia="Microsoft Sans Serif"/>
          <w:w w:val="110"/>
          <w:sz w:val="28"/>
          <w:szCs w:val="28"/>
        </w:rPr>
        <w:t>с законодательством Российской Федерации, локальными актами общеобразовательной организации. Родители (законные представители)</w:t>
      </w:r>
      <w:r w:rsidRPr="0084793E">
        <w:rPr>
          <w:rFonts w:eastAsia="Microsoft Sans Serif"/>
          <w:spacing w:val="1"/>
          <w:w w:val="110"/>
          <w:sz w:val="28"/>
          <w:szCs w:val="28"/>
        </w:rPr>
        <w:t xml:space="preserve"> </w:t>
      </w:r>
      <w:r w:rsidRPr="0084793E">
        <w:rPr>
          <w:rFonts w:eastAsia="Microsoft Sans Serif"/>
          <w:w w:val="110"/>
          <w:sz w:val="28"/>
          <w:szCs w:val="28"/>
        </w:rPr>
        <w:t xml:space="preserve">несовершеннолетних </w:t>
      </w:r>
      <w:r w:rsidRPr="0084793E">
        <w:rPr>
          <w:rFonts w:eastAsia="Microsoft Sans Serif"/>
          <w:spacing w:val="1"/>
          <w:w w:val="110"/>
          <w:sz w:val="28"/>
          <w:szCs w:val="28"/>
        </w:rPr>
        <w:t xml:space="preserve"> </w:t>
      </w:r>
      <w:r w:rsidRPr="0084793E">
        <w:rPr>
          <w:rFonts w:eastAsia="Microsoft Sans Serif"/>
          <w:w w:val="110"/>
          <w:sz w:val="28"/>
          <w:szCs w:val="28"/>
        </w:rPr>
        <w:t xml:space="preserve">обучающихся </w:t>
      </w:r>
      <w:r w:rsidRPr="0084793E">
        <w:rPr>
          <w:rFonts w:eastAsia="Microsoft Sans Serif"/>
          <w:spacing w:val="1"/>
          <w:w w:val="110"/>
          <w:sz w:val="28"/>
          <w:szCs w:val="28"/>
        </w:rPr>
        <w:t xml:space="preserve"> </w:t>
      </w:r>
      <w:r w:rsidRPr="0084793E">
        <w:rPr>
          <w:rFonts w:eastAsia="Microsoft Sans Serif"/>
          <w:w w:val="110"/>
          <w:sz w:val="28"/>
          <w:szCs w:val="28"/>
        </w:rPr>
        <w:t>имеют   преимущественное   право</w:t>
      </w:r>
      <w:r w:rsidRPr="0084793E">
        <w:rPr>
          <w:rFonts w:eastAsia="Microsoft Sans Serif"/>
          <w:spacing w:val="48"/>
          <w:w w:val="110"/>
          <w:sz w:val="28"/>
          <w:szCs w:val="28"/>
        </w:rPr>
        <w:t xml:space="preserve"> </w:t>
      </w:r>
      <w:r w:rsidRPr="0084793E">
        <w:rPr>
          <w:rFonts w:eastAsia="Microsoft Sans Serif"/>
          <w:w w:val="110"/>
          <w:sz w:val="28"/>
          <w:szCs w:val="28"/>
        </w:rPr>
        <w:t>на</w:t>
      </w:r>
      <w:r w:rsidRPr="0084793E">
        <w:rPr>
          <w:rFonts w:eastAsia="Microsoft Sans Serif"/>
          <w:spacing w:val="48"/>
          <w:w w:val="110"/>
          <w:sz w:val="28"/>
          <w:szCs w:val="28"/>
        </w:rPr>
        <w:t xml:space="preserve"> </w:t>
      </w:r>
      <w:r w:rsidRPr="0084793E">
        <w:rPr>
          <w:rFonts w:eastAsia="Microsoft Sans Serif"/>
          <w:w w:val="110"/>
          <w:sz w:val="28"/>
          <w:szCs w:val="28"/>
        </w:rPr>
        <w:t>воспитание</w:t>
      </w:r>
      <w:r w:rsidRPr="0084793E">
        <w:rPr>
          <w:rFonts w:eastAsia="Microsoft Sans Serif"/>
          <w:spacing w:val="49"/>
          <w:w w:val="110"/>
          <w:sz w:val="28"/>
          <w:szCs w:val="28"/>
        </w:rPr>
        <w:t xml:space="preserve"> </w:t>
      </w:r>
      <w:r w:rsidRPr="0084793E">
        <w:rPr>
          <w:rFonts w:eastAsia="Microsoft Sans Serif"/>
          <w:w w:val="110"/>
          <w:sz w:val="28"/>
          <w:szCs w:val="28"/>
        </w:rPr>
        <w:t>своих</w:t>
      </w:r>
      <w:r w:rsidRPr="0084793E">
        <w:rPr>
          <w:rFonts w:eastAsia="Microsoft Sans Serif"/>
          <w:spacing w:val="48"/>
          <w:w w:val="110"/>
          <w:sz w:val="28"/>
          <w:szCs w:val="28"/>
        </w:rPr>
        <w:t xml:space="preserve"> </w:t>
      </w:r>
      <w:r w:rsidRPr="0084793E">
        <w:rPr>
          <w:rFonts w:eastAsia="Microsoft Sans Serif"/>
          <w:w w:val="110"/>
          <w:sz w:val="28"/>
          <w:szCs w:val="28"/>
        </w:rPr>
        <w:t>детей.</w:t>
      </w:r>
      <w:r w:rsidRPr="0084793E">
        <w:rPr>
          <w:rFonts w:eastAsia="Microsoft Sans Serif"/>
          <w:spacing w:val="48"/>
          <w:w w:val="110"/>
          <w:sz w:val="28"/>
          <w:szCs w:val="28"/>
        </w:rPr>
        <w:t xml:space="preserve"> </w:t>
      </w:r>
      <w:r w:rsidRPr="0084793E">
        <w:rPr>
          <w:rFonts w:eastAsia="Microsoft Sans Serif"/>
          <w:w w:val="110"/>
          <w:sz w:val="28"/>
          <w:szCs w:val="28"/>
        </w:rPr>
        <w:t>Содержание</w:t>
      </w:r>
      <w:r w:rsidRPr="0084793E">
        <w:rPr>
          <w:rFonts w:eastAsia="Microsoft Sans Serif"/>
          <w:spacing w:val="49"/>
          <w:w w:val="110"/>
          <w:sz w:val="28"/>
          <w:szCs w:val="28"/>
        </w:rPr>
        <w:t xml:space="preserve"> </w:t>
      </w:r>
      <w:r w:rsidRPr="0084793E">
        <w:rPr>
          <w:rFonts w:eastAsia="Microsoft Sans Serif"/>
          <w:w w:val="110"/>
          <w:sz w:val="28"/>
          <w:szCs w:val="28"/>
        </w:rPr>
        <w:t>воспитания</w:t>
      </w:r>
      <w:r w:rsidRPr="0084793E">
        <w:rPr>
          <w:rFonts w:eastAsia="Microsoft Sans Serif"/>
          <w:spacing w:val="48"/>
          <w:w w:val="110"/>
          <w:sz w:val="28"/>
          <w:szCs w:val="28"/>
        </w:rPr>
        <w:t xml:space="preserve"> </w:t>
      </w:r>
      <w:r w:rsidRPr="0084793E">
        <w:rPr>
          <w:rFonts w:eastAsia="Microsoft Sans Serif"/>
          <w:w w:val="110"/>
          <w:sz w:val="28"/>
          <w:szCs w:val="28"/>
        </w:rPr>
        <w:t>обучающихся</w:t>
      </w:r>
      <w:r w:rsidRPr="0084793E">
        <w:rPr>
          <w:rFonts w:eastAsia="Microsoft Sans Serif"/>
          <w:spacing w:val="-79"/>
          <w:w w:val="110"/>
          <w:sz w:val="28"/>
          <w:szCs w:val="28"/>
        </w:rPr>
        <w:t xml:space="preserve"> </w:t>
      </w:r>
      <w:r w:rsidRPr="0084793E">
        <w:rPr>
          <w:rFonts w:eastAsia="Microsoft Sans Serif"/>
          <w:w w:val="110"/>
          <w:sz w:val="28"/>
          <w:szCs w:val="28"/>
        </w:rPr>
        <w:t>в общеобразовательной организации определяется содержанием российских базовых (гражданских, национальных) норм и ценностей, которые</w:t>
      </w:r>
      <w:r w:rsidRPr="0084793E">
        <w:rPr>
          <w:rFonts w:eastAsia="Microsoft Sans Serif"/>
          <w:spacing w:val="39"/>
          <w:w w:val="110"/>
          <w:sz w:val="28"/>
          <w:szCs w:val="28"/>
        </w:rPr>
        <w:t xml:space="preserve"> </w:t>
      </w:r>
      <w:r w:rsidRPr="0084793E">
        <w:rPr>
          <w:rFonts w:eastAsia="Microsoft Sans Serif"/>
          <w:w w:val="110"/>
          <w:sz w:val="28"/>
          <w:szCs w:val="28"/>
        </w:rPr>
        <w:t>закреплены</w:t>
      </w:r>
      <w:r w:rsidRPr="0084793E">
        <w:rPr>
          <w:rFonts w:eastAsia="Microsoft Sans Serif"/>
          <w:spacing w:val="40"/>
          <w:w w:val="110"/>
          <w:sz w:val="28"/>
          <w:szCs w:val="28"/>
        </w:rPr>
        <w:t xml:space="preserve"> </w:t>
      </w:r>
      <w:r w:rsidRPr="0084793E">
        <w:rPr>
          <w:rFonts w:eastAsia="Microsoft Sans Serif"/>
          <w:w w:val="110"/>
          <w:sz w:val="28"/>
          <w:szCs w:val="28"/>
        </w:rPr>
        <w:t>в</w:t>
      </w:r>
      <w:r w:rsidRPr="0084793E">
        <w:rPr>
          <w:rFonts w:eastAsia="Microsoft Sans Serif"/>
          <w:spacing w:val="40"/>
          <w:w w:val="110"/>
          <w:sz w:val="28"/>
          <w:szCs w:val="28"/>
        </w:rPr>
        <w:t xml:space="preserve"> </w:t>
      </w:r>
      <w:r w:rsidRPr="0084793E">
        <w:rPr>
          <w:rFonts w:eastAsia="Microsoft Sans Serif"/>
          <w:w w:val="110"/>
          <w:sz w:val="28"/>
          <w:szCs w:val="28"/>
        </w:rPr>
        <w:t>Конституции</w:t>
      </w:r>
      <w:r w:rsidRPr="0084793E">
        <w:rPr>
          <w:rFonts w:eastAsia="Microsoft Sans Serif"/>
          <w:spacing w:val="40"/>
          <w:w w:val="110"/>
          <w:sz w:val="28"/>
          <w:szCs w:val="28"/>
        </w:rPr>
        <w:t xml:space="preserve"> </w:t>
      </w:r>
      <w:r w:rsidRPr="0084793E">
        <w:rPr>
          <w:rFonts w:eastAsia="Microsoft Sans Serif"/>
          <w:w w:val="110"/>
          <w:sz w:val="28"/>
          <w:szCs w:val="28"/>
        </w:rPr>
        <w:t>Российской</w:t>
      </w:r>
      <w:r w:rsidRPr="0084793E">
        <w:rPr>
          <w:rFonts w:eastAsia="Microsoft Sans Serif"/>
          <w:spacing w:val="40"/>
          <w:w w:val="110"/>
          <w:sz w:val="28"/>
          <w:szCs w:val="28"/>
        </w:rPr>
        <w:t xml:space="preserve"> </w:t>
      </w:r>
      <w:r w:rsidRPr="0084793E">
        <w:rPr>
          <w:rFonts w:eastAsia="Microsoft Sans Serif"/>
          <w:w w:val="110"/>
          <w:sz w:val="28"/>
          <w:szCs w:val="28"/>
        </w:rPr>
        <w:t>Федерации.</w:t>
      </w:r>
      <w:r w:rsidRPr="0084793E">
        <w:rPr>
          <w:rFonts w:eastAsia="Microsoft Sans Serif"/>
          <w:spacing w:val="39"/>
          <w:w w:val="110"/>
          <w:sz w:val="28"/>
          <w:szCs w:val="28"/>
        </w:rPr>
        <w:t xml:space="preserve"> </w:t>
      </w:r>
      <w:r w:rsidRPr="0084793E">
        <w:rPr>
          <w:rFonts w:eastAsia="Microsoft Sans Serif"/>
          <w:w w:val="110"/>
          <w:sz w:val="28"/>
          <w:szCs w:val="28"/>
        </w:rPr>
        <w:t>Эти</w:t>
      </w:r>
      <w:r w:rsidRPr="0084793E">
        <w:rPr>
          <w:rFonts w:eastAsia="Microsoft Sans Serif"/>
          <w:spacing w:val="40"/>
          <w:w w:val="110"/>
          <w:sz w:val="28"/>
          <w:szCs w:val="28"/>
        </w:rPr>
        <w:t xml:space="preserve"> </w:t>
      </w:r>
      <w:r w:rsidRPr="0084793E">
        <w:rPr>
          <w:rFonts w:eastAsia="Microsoft Sans Serif"/>
          <w:w w:val="110"/>
          <w:sz w:val="28"/>
          <w:szCs w:val="28"/>
        </w:rPr>
        <w:t>ценности</w:t>
      </w:r>
      <w:r w:rsidRPr="0084793E">
        <w:rPr>
          <w:rFonts w:eastAsia="Microsoft Sans Serif"/>
          <w:spacing w:val="-79"/>
          <w:w w:val="110"/>
          <w:sz w:val="28"/>
          <w:szCs w:val="28"/>
        </w:rPr>
        <w:t xml:space="preserve"> </w:t>
      </w:r>
      <w:r w:rsidRPr="0084793E">
        <w:rPr>
          <w:rFonts w:eastAsia="Microsoft Sans Serif"/>
          <w:w w:val="110"/>
          <w:sz w:val="28"/>
          <w:szCs w:val="28"/>
        </w:rPr>
        <w:t>и нормы определяют инвариантное содержание воспитания обучающихся.</w:t>
      </w:r>
      <w:r w:rsidRPr="0084793E">
        <w:rPr>
          <w:rFonts w:eastAsia="Microsoft Sans Serif"/>
          <w:spacing w:val="1"/>
          <w:w w:val="110"/>
          <w:sz w:val="28"/>
          <w:szCs w:val="28"/>
        </w:rPr>
        <w:t xml:space="preserve"> </w:t>
      </w:r>
      <w:r w:rsidRPr="0084793E">
        <w:rPr>
          <w:rFonts w:eastAsia="Microsoft Sans Serif"/>
          <w:w w:val="110"/>
          <w:sz w:val="28"/>
          <w:szCs w:val="28"/>
        </w:rPr>
        <w:t>Вариативный</w:t>
      </w:r>
      <w:r w:rsidRPr="0084793E">
        <w:rPr>
          <w:rFonts w:eastAsia="Microsoft Sans Serif"/>
          <w:spacing w:val="1"/>
          <w:w w:val="110"/>
          <w:sz w:val="28"/>
          <w:szCs w:val="28"/>
        </w:rPr>
        <w:t xml:space="preserve"> </w:t>
      </w:r>
      <w:r w:rsidRPr="0084793E">
        <w:rPr>
          <w:rFonts w:eastAsia="Microsoft Sans Serif"/>
          <w:w w:val="110"/>
          <w:sz w:val="28"/>
          <w:szCs w:val="28"/>
        </w:rPr>
        <w:t>компонент</w:t>
      </w:r>
      <w:r w:rsidRPr="0084793E">
        <w:rPr>
          <w:rFonts w:eastAsia="Microsoft Sans Serif"/>
          <w:spacing w:val="1"/>
          <w:w w:val="110"/>
          <w:sz w:val="28"/>
          <w:szCs w:val="28"/>
        </w:rPr>
        <w:t xml:space="preserve"> </w:t>
      </w:r>
      <w:r w:rsidRPr="0084793E">
        <w:rPr>
          <w:rFonts w:eastAsia="Microsoft Sans Serif"/>
          <w:w w:val="110"/>
          <w:sz w:val="28"/>
          <w:szCs w:val="28"/>
        </w:rPr>
        <w:t>содержания  воспитания  обучающихся включает духовно-нравственные ценности культуры, традиционных</w:t>
      </w:r>
      <w:r w:rsidRPr="0084793E">
        <w:rPr>
          <w:rFonts w:eastAsia="Microsoft Sans Serif"/>
          <w:spacing w:val="1"/>
          <w:w w:val="110"/>
          <w:sz w:val="28"/>
          <w:szCs w:val="28"/>
        </w:rPr>
        <w:t xml:space="preserve"> </w:t>
      </w:r>
      <w:r w:rsidRPr="0084793E">
        <w:rPr>
          <w:rFonts w:eastAsia="Microsoft Sans Serif"/>
          <w:w w:val="110"/>
          <w:sz w:val="28"/>
          <w:szCs w:val="28"/>
        </w:rPr>
        <w:t>религий</w:t>
      </w:r>
      <w:r w:rsidRPr="0084793E">
        <w:rPr>
          <w:rFonts w:eastAsia="Microsoft Sans Serif"/>
          <w:spacing w:val="8"/>
          <w:w w:val="110"/>
          <w:sz w:val="28"/>
          <w:szCs w:val="28"/>
        </w:rPr>
        <w:t xml:space="preserve"> </w:t>
      </w:r>
      <w:r w:rsidRPr="0084793E">
        <w:rPr>
          <w:rFonts w:eastAsia="Microsoft Sans Serif"/>
          <w:w w:val="110"/>
          <w:sz w:val="28"/>
          <w:szCs w:val="28"/>
        </w:rPr>
        <w:t>народов</w:t>
      </w:r>
      <w:r w:rsidRPr="0084793E">
        <w:rPr>
          <w:rFonts w:eastAsia="Microsoft Sans Serif"/>
          <w:spacing w:val="9"/>
          <w:w w:val="110"/>
          <w:sz w:val="28"/>
          <w:szCs w:val="28"/>
        </w:rPr>
        <w:t xml:space="preserve"> </w:t>
      </w:r>
      <w:r w:rsidRPr="0084793E">
        <w:rPr>
          <w:rFonts w:eastAsia="Microsoft Sans Serif"/>
          <w:w w:val="110"/>
          <w:sz w:val="28"/>
          <w:szCs w:val="28"/>
        </w:rPr>
        <w:t>России.</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Воспитательная</w:t>
      </w:r>
      <w:r w:rsidRPr="0084793E">
        <w:rPr>
          <w:rFonts w:eastAsia="Microsoft Sans Serif"/>
          <w:spacing w:val="1"/>
          <w:w w:val="110"/>
          <w:sz w:val="28"/>
          <w:szCs w:val="28"/>
        </w:rPr>
        <w:t xml:space="preserve"> </w:t>
      </w:r>
      <w:r w:rsidRPr="0084793E">
        <w:rPr>
          <w:rFonts w:eastAsia="Microsoft Sans Serif"/>
          <w:w w:val="110"/>
          <w:sz w:val="28"/>
          <w:szCs w:val="28"/>
        </w:rPr>
        <w:t>деятельность</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
          <w:w w:val="110"/>
          <w:sz w:val="28"/>
          <w:szCs w:val="28"/>
        </w:rPr>
        <w:t xml:space="preserve"> </w:t>
      </w:r>
      <w:r w:rsidRPr="0084793E">
        <w:rPr>
          <w:rFonts w:eastAsia="Microsoft Sans Serif"/>
          <w:w w:val="110"/>
          <w:sz w:val="28"/>
          <w:szCs w:val="28"/>
        </w:rPr>
        <w:t>МОУ "Ключанская СШ" планируется</w:t>
      </w:r>
      <w:r w:rsidRPr="0084793E">
        <w:rPr>
          <w:rFonts w:eastAsia="Microsoft Sans Serif"/>
          <w:spacing w:val="1"/>
          <w:w w:val="110"/>
          <w:sz w:val="28"/>
          <w:szCs w:val="28"/>
        </w:rPr>
        <w:t xml:space="preserve"> </w:t>
      </w:r>
      <w:r w:rsidRPr="0084793E">
        <w:rPr>
          <w:rFonts w:eastAsia="Microsoft Sans Serif"/>
          <w:w w:val="110"/>
          <w:sz w:val="28"/>
          <w:szCs w:val="28"/>
        </w:rPr>
        <w:t>и  осуществляется  в  соответствии  с  приоритетами</w:t>
      </w:r>
      <w:r w:rsidRPr="0084793E">
        <w:rPr>
          <w:rFonts w:eastAsia="Microsoft Sans Serif"/>
          <w:spacing w:val="1"/>
          <w:w w:val="110"/>
          <w:sz w:val="28"/>
          <w:szCs w:val="28"/>
        </w:rPr>
        <w:t xml:space="preserve"> </w:t>
      </w:r>
      <w:r w:rsidRPr="0084793E">
        <w:rPr>
          <w:rFonts w:eastAsia="Microsoft Sans Serif"/>
          <w:w w:val="110"/>
          <w:sz w:val="28"/>
          <w:szCs w:val="28"/>
        </w:rPr>
        <w:t>государственной  политики  в  сфере  воспитания,  установленными</w:t>
      </w:r>
      <w:r w:rsidRPr="0084793E">
        <w:rPr>
          <w:rFonts w:eastAsia="Microsoft Sans Serif"/>
          <w:spacing w:val="1"/>
          <w:w w:val="110"/>
          <w:sz w:val="28"/>
          <w:szCs w:val="28"/>
        </w:rPr>
        <w:t xml:space="preserve"> </w:t>
      </w:r>
      <w:r w:rsidRPr="0084793E">
        <w:rPr>
          <w:rFonts w:eastAsia="Microsoft Sans Serif"/>
          <w:w w:val="110"/>
          <w:sz w:val="28"/>
          <w:szCs w:val="28"/>
        </w:rPr>
        <w:t>в Стратегии развития воспитания в Российской Федерации на период</w:t>
      </w:r>
      <w:r w:rsidRPr="0084793E">
        <w:rPr>
          <w:rFonts w:eastAsia="Microsoft Sans Serif"/>
          <w:spacing w:val="1"/>
          <w:w w:val="110"/>
          <w:sz w:val="28"/>
          <w:szCs w:val="28"/>
        </w:rPr>
        <w:t xml:space="preserve"> </w:t>
      </w:r>
      <w:r w:rsidRPr="0084793E">
        <w:rPr>
          <w:rFonts w:eastAsia="Microsoft Sans Serif"/>
          <w:w w:val="110"/>
          <w:sz w:val="28"/>
          <w:szCs w:val="28"/>
        </w:rPr>
        <w:t>до</w:t>
      </w:r>
      <w:r w:rsidRPr="0084793E">
        <w:rPr>
          <w:rFonts w:eastAsia="Microsoft Sans Serif"/>
          <w:spacing w:val="1"/>
          <w:w w:val="110"/>
          <w:sz w:val="28"/>
          <w:szCs w:val="28"/>
        </w:rPr>
        <w:t xml:space="preserve"> </w:t>
      </w:r>
      <w:r w:rsidRPr="0084793E">
        <w:rPr>
          <w:rFonts w:eastAsia="Microsoft Sans Serif"/>
          <w:w w:val="110"/>
          <w:sz w:val="28"/>
          <w:szCs w:val="28"/>
        </w:rPr>
        <w:t>2025</w:t>
      </w:r>
      <w:r w:rsidRPr="0084793E">
        <w:rPr>
          <w:rFonts w:eastAsia="Microsoft Sans Serif"/>
          <w:spacing w:val="1"/>
          <w:w w:val="110"/>
          <w:sz w:val="28"/>
          <w:szCs w:val="28"/>
        </w:rPr>
        <w:t xml:space="preserve"> </w:t>
      </w:r>
      <w:r w:rsidRPr="0084793E">
        <w:rPr>
          <w:rFonts w:eastAsia="Microsoft Sans Serif"/>
          <w:w w:val="110"/>
          <w:sz w:val="28"/>
          <w:szCs w:val="28"/>
        </w:rPr>
        <w:t>года  (Распоряжение  Правительства  Российской  Федерации</w:t>
      </w:r>
      <w:r w:rsidRPr="0084793E">
        <w:rPr>
          <w:rFonts w:eastAsia="Microsoft Sans Serif"/>
          <w:spacing w:val="1"/>
          <w:w w:val="110"/>
          <w:sz w:val="28"/>
          <w:szCs w:val="28"/>
        </w:rPr>
        <w:t xml:space="preserve"> </w:t>
      </w:r>
      <w:r w:rsidRPr="0084793E">
        <w:rPr>
          <w:rFonts w:eastAsia="Microsoft Sans Serif"/>
          <w:w w:val="110"/>
          <w:sz w:val="28"/>
          <w:szCs w:val="28"/>
        </w:rPr>
        <w:t>от</w:t>
      </w:r>
      <w:r w:rsidRPr="0084793E">
        <w:rPr>
          <w:rFonts w:eastAsia="Microsoft Sans Serif"/>
          <w:spacing w:val="1"/>
          <w:w w:val="110"/>
          <w:sz w:val="28"/>
          <w:szCs w:val="28"/>
        </w:rPr>
        <w:t xml:space="preserve"> </w:t>
      </w:r>
      <w:r w:rsidRPr="0084793E">
        <w:rPr>
          <w:rFonts w:eastAsia="Microsoft Sans Serif"/>
          <w:w w:val="110"/>
          <w:sz w:val="28"/>
          <w:szCs w:val="28"/>
        </w:rPr>
        <w:t>29.05.2015</w:t>
      </w:r>
      <w:r w:rsidRPr="0084793E">
        <w:rPr>
          <w:rFonts w:eastAsia="Microsoft Sans Serif"/>
          <w:spacing w:val="1"/>
          <w:w w:val="110"/>
          <w:sz w:val="28"/>
          <w:szCs w:val="28"/>
        </w:rPr>
        <w:t xml:space="preserve"> </w:t>
      </w:r>
      <w:r w:rsidRPr="0084793E">
        <w:rPr>
          <w:rFonts w:eastAsia="Microsoft Sans Serif"/>
          <w:w w:val="110"/>
          <w:sz w:val="28"/>
          <w:szCs w:val="28"/>
        </w:rPr>
        <w:t>№</w:t>
      </w:r>
      <w:r w:rsidRPr="0084793E">
        <w:rPr>
          <w:rFonts w:eastAsia="Microsoft Sans Serif"/>
          <w:spacing w:val="1"/>
          <w:w w:val="110"/>
          <w:sz w:val="28"/>
          <w:szCs w:val="28"/>
        </w:rPr>
        <w:t xml:space="preserve"> </w:t>
      </w:r>
      <w:r w:rsidRPr="0084793E">
        <w:rPr>
          <w:rFonts w:eastAsia="Microsoft Sans Serif"/>
          <w:w w:val="110"/>
          <w:sz w:val="28"/>
          <w:szCs w:val="28"/>
        </w:rPr>
        <w:t>996-р).</w:t>
      </w:r>
      <w:r w:rsidRPr="0084793E">
        <w:rPr>
          <w:rFonts w:eastAsia="Microsoft Sans Serif"/>
          <w:spacing w:val="1"/>
          <w:w w:val="110"/>
          <w:sz w:val="28"/>
          <w:szCs w:val="28"/>
        </w:rPr>
        <w:t xml:space="preserve"> </w:t>
      </w:r>
      <w:r w:rsidRPr="0084793E">
        <w:rPr>
          <w:rFonts w:eastAsia="Microsoft Sans Serif"/>
          <w:w w:val="110"/>
          <w:sz w:val="28"/>
          <w:szCs w:val="28"/>
        </w:rPr>
        <w:t>Приоритетной</w:t>
      </w:r>
      <w:r w:rsidRPr="0084793E">
        <w:rPr>
          <w:rFonts w:eastAsia="Microsoft Sans Serif"/>
          <w:spacing w:val="1"/>
          <w:w w:val="110"/>
          <w:sz w:val="28"/>
          <w:szCs w:val="28"/>
        </w:rPr>
        <w:t xml:space="preserve"> </w:t>
      </w:r>
      <w:r w:rsidRPr="0084793E">
        <w:rPr>
          <w:rFonts w:eastAsia="Microsoft Sans Serif"/>
          <w:w w:val="110"/>
          <w:sz w:val="28"/>
          <w:szCs w:val="28"/>
        </w:rPr>
        <w:t>задачей  Российской  Федерации в сфере воспитания детей является развитие высоконравственной</w:t>
      </w:r>
      <w:r w:rsidRPr="0084793E">
        <w:rPr>
          <w:rFonts w:eastAsia="Microsoft Sans Serif"/>
          <w:spacing w:val="1"/>
          <w:w w:val="110"/>
          <w:sz w:val="28"/>
          <w:szCs w:val="28"/>
        </w:rPr>
        <w:t xml:space="preserve"> </w:t>
      </w:r>
      <w:r w:rsidRPr="0084793E">
        <w:rPr>
          <w:rFonts w:eastAsia="Microsoft Sans Serif"/>
          <w:w w:val="110"/>
          <w:sz w:val="28"/>
          <w:szCs w:val="28"/>
        </w:rPr>
        <w:t>личности,</w:t>
      </w:r>
      <w:r w:rsidRPr="0084793E">
        <w:rPr>
          <w:rFonts w:eastAsia="Microsoft Sans Serif"/>
          <w:spacing w:val="1"/>
          <w:w w:val="110"/>
          <w:sz w:val="28"/>
          <w:szCs w:val="28"/>
        </w:rPr>
        <w:t xml:space="preserve"> </w:t>
      </w:r>
      <w:r w:rsidRPr="0084793E">
        <w:rPr>
          <w:rFonts w:eastAsia="Microsoft Sans Serif"/>
          <w:w w:val="110"/>
          <w:sz w:val="28"/>
          <w:szCs w:val="28"/>
        </w:rPr>
        <w:t>разделяющей</w:t>
      </w:r>
      <w:r w:rsidRPr="0084793E">
        <w:rPr>
          <w:rFonts w:eastAsia="Microsoft Sans Serif"/>
          <w:spacing w:val="1"/>
          <w:w w:val="110"/>
          <w:sz w:val="28"/>
          <w:szCs w:val="28"/>
        </w:rPr>
        <w:t xml:space="preserve"> </w:t>
      </w:r>
      <w:r w:rsidRPr="0084793E">
        <w:rPr>
          <w:rFonts w:eastAsia="Microsoft Sans Serif"/>
          <w:w w:val="110"/>
          <w:sz w:val="28"/>
          <w:szCs w:val="28"/>
        </w:rPr>
        <w:t>российские</w:t>
      </w:r>
      <w:r w:rsidRPr="0084793E">
        <w:rPr>
          <w:rFonts w:eastAsia="Microsoft Sans Serif"/>
          <w:spacing w:val="1"/>
          <w:w w:val="110"/>
          <w:sz w:val="28"/>
          <w:szCs w:val="28"/>
        </w:rPr>
        <w:t xml:space="preserve"> </w:t>
      </w:r>
      <w:r w:rsidRPr="0084793E">
        <w:rPr>
          <w:rFonts w:eastAsia="Microsoft Sans Serif"/>
          <w:w w:val="110"/>
          <w:sz w:val="28"/>
          <w:szCs w:val="28"/>
        </w:rPr>
        <w:t>традиционные</w:t>
      </w:r>
      <w:r w:rsidRPr="0084793E">
        <w:rPr>
          <w:rFonts w:eastAsia="Microsoft Sans Serif"/>
          <w:spacing w:val="1"/>
          <w:w w:val="110"/>
          <w:sz w:val="28"/>
          <w:szCs w:val="28"/>
        </w:rPr>
        <w:t xml:space="preserve"> </w:t>
      </w:r>
      <w:r w:rsidRPr="0084793E">
        <w:rPr>
          <w:rFonts w:eastAsia="Microsoft Sans Serif"/>
          <w:w w:val="110"/>
          <w:sz w:val="28"/>
          <w:szCs w:val="28"/>
        </w:rPr>
        <w:t>духовные  ценности, обладающей актуальными знаниями и умениями, способной реализовать</w:t>
      </w:r>
      <w:r w:rsidRPr="0084793E">
        <w:rPr>
          <w:rFonts w:eastAsia="Microsoft Sans Serif"/>
          <w:spacing w:val="36"/>
          <w:w w:val="110"/>
          <w:sz w:val="28"/>
          <w:szCs w:val="28"/>
        </w:rPr>
        <w:t xml:space="preserve"> </w:t>
      </w:r>
      <w:r w:rsidRPr="0084793E">
        <w:rPr>
          <w:rFonts w:eastAsia="Microsoft Sans Serif"/>
          <w:w w:val="110"/>
          <w:sz w:val="28"/>
          <w:szCs w:val="28"/>
        </w:rPr>
        <w:t>свой</w:t>
      </w:r>
      <w:r w:rsidRPr="0084793E">
        <w:rPr>
          <w:rFonts w:eastAsia="Microsoft Sans Serif"/>
          <w:spacing w:val="37"/>
          <w:w w:val="110"/>
          <w:sz w:val="28"/>
          <w:szCs w:val="28"/>
        </w:rPr>
        <w:t xml:space="preserve"> </w:t>
      </w:r>
      <w:r w:rsidRPr="0084793E">
        <w:rPr>
          <w:rFonts w:eastAsia="Microsoft Sans Serif"/>
          <w:w w:val="110"/>
          <w:sz w:val="28"/>
          <w:szCs w:val="28"/>
        </w:rPr>
        <w:t>потенциал</w:t>
      </w:r>
      <w:r w:rsidRPr="0084793E">
        <w:rPr>
          <w:rFonts w:eastAsia="Microsoft Sans Serif"/>
          <w:spacing w:val="37"/>
          <w:w w:val="110"/>
          <w:sz w:val="28"/>
          <w:szCs w:val="28"/>
        </w:rPr>
        <w:t xml:space="preserve"> </w:t>
      </w:r>
      <w:r w:rsidRPr="0084793E">
        <w:rPr>
          <w:rFonts w:eastAsia="Microsoft Sans Serif"/>
          <w:w w:val="110"/>
          <w:sz w:val="28"/>
          <w:szCs w:val="28"/>
        </w:rPr>
        <w:t>в</w:t>
      </w:r>
      <w:r w:rsidRPr="0084793E">
        <w:rPr>
          <w:rFonts w:eastAsia="Microsoft Sans Serif"/>
          <w:spacing w:val="37"/>
          <w:w w:val="110"/>
          <w:sz w:val="28"/>
          <w:szCs w:val="28"/>
        </w:rPr>
        <w:t xml:space="preserve"> </w:t>
      </w:r>
      <w:r w:rsidRPr="0084793E">
        <w:rPr>
          <w:rFonts w:eastAsia="Microsoft Sans Serif"/>
          <w:w w:val="110"/>
          <w:sz w:val="28"/>
          <w:szCs w:val="28"/>
        </w:rPr>
        <w:t>условиях</w:t>
      </w:r>
      <w:r w:rsidRPr="0084793E">
        <w:rPr>
          <w:rFonts w:eastAsia="Microsoft Sans Serif"/>
          <w:spacing w:val="37"/>
          <w:w w:val="110"/>
          <w:sz w:val="28"/>
          <w:szCs w:val="28"/>
        </w:rPr>
        <w:t xml:space="preserve"> </w:t>
      </w:r>
      <w:r w:rsidRPr="0084793E">
        <w:rPr>
          <w:rFonts w:eastAsia="Microsoft Sans Serif"/>
          <w:w w:val="110"/>
          <w:sz w:val="28"/>
          <w:szCs w:val="28"/>
        </w:rPr>
        <w:t>современного</w:t>
      </w:r>
      <w:r w:rsidRPr="0084793E">
        <w:rPr>
          <w:rFonts w:eastAsia="Microsoft Sans Serif"/>
          <w:spacing w:val="37"/>
          <w:w w:val="110"/>
          <w:sz w:val="28"/>
          <w:szCs w:val="28"/>
        </w:rPr>
        <w:t xml:space="preserve"> </w:t>
      </w:r>
      <w:r w:rsidRPr="0084793E">
        <w:rPr>
          <w:rFonts w:eastAsia="Microsoft Sans Serif"/>
          <w:w w:val="110"/>
          <w:sz w:val="28"/>
          <w:szCs w:val="28"/>
        </w:rPr>
        <w:t>общества,</w:t>
      </w:r>
      <w:r w:rsidRPr="0084793E">
        <w:rPr>
          <w:rFonts w:eastAsia="Microsoft Sans Serif"/>
          <w:spacing w:val="36"/>
          <w:w w:val="110"/>
          <w:sz w:val="28"/>
          <w:szCs w:val="28"/>
        </w:rPr>
        <w:t xml:space="preserve"> </w:t>
      </w:r>
      <w:r w:rsidRPr="0084793E">
        <w:rPr>
          <w:rFonts w:eastAsia="Microsoft Sans Serif"/>
          <w:w w:val="110"/>
          <w:sz w:val="28"/>
          <w:szCs w:val="28"/>
        </w:rPr>
        <w:t>готовой</w:t>
      </w:r>
      <w:r w:rsidRPr="0084793E">
        <w:rPr>
          <w:rFonts w:eastAsia="Microsoft Sans Serif"/>
          <w:spacing w:val="-79"/>
          <w:w w:val="110"/>
          <w:sz w:val="28"/>
          <w:szCs w:val="28"/>
        </w:rPr>
        <w:t xml:space="preserve"> </w:t>
      </w:r>
      <w:r w:rsidRPr="0084793E">
        <w:rPr>
          <w:rFonts w:eastAsia="Microsoft Sans Serif"/>
          <w:w w:val="110"/>
          <w:sz w:val="28"/>
          <w:szCs w:val="28"/>
        </w:rPr>
        <w:t>к</w:t>
      </w:r>
      <w:r w:rsidRPr="0084793E">
        <w:rPr>
          <w:rFonts w:eastAsia="Microsoft Sans Serif"/>
          <w:spacing w:val="7"/>
          <w:w w:val="110"/>
          <w:sz w:val="28"/>
          <w:szCs w:val="28"/>
        </w:rPr>
        <w:t xml:space="preserve"> </w:t>
      </w:r>
      <w:r w:rsidRPr="0084793E">
        <w:rPr>
          <w:rFonts w:eastAsia="Microsoft Sans Serif"/>
          <w:w w:val="110"/>
          <w:sz w:val="28"/>
          <w:szCs w:val="28"/>
        </w:rPr>
        <w:t>мирному</w:t>
      </w:r>
      <w:r w:rsidRPr="0084793E">
        <w:rPr>
          <w:rFonts w:eastAsia="Microsoft Sans Serif"/>
          <w:spacing w:val="8"/>
          <w:w w:val="110"/>
          <w:sz w:val="28"/>
          <w:szCs w:val="28"/>
        </w:rPr>
        <w:t xml:space="preserve"> </w:t>
      </w:r>
      <w:r w:rsidRPr="0084793E">
        <w:rPr>
          <w:rFonts w:eastAsia="Microsoft Sans Serif"/>
          <w:w w:val="110"/>
          <w:sz w:val="28"/>
          <w:szCs w:val="28"/>
        </w:rPr>
        <w:t>созиданию</w:t>
      </w:r>
      <w:r w:rsidRPr="0084793E">
        <w:rPr>
          <w:rFonts w:eastAsia="Microsoft Sans Serif"/>
          <w:spacing w:val="7"/>
          <w:w w:val="110"/>
          <w:sz w:val="28"/>
          <w:szCs w:val="28"/>
        </w:rPr>
        <w:t xml:space="preserve"> </w:t>
      </w:r>
      <w:r w:rsidRPr="0084793E">
        <w:rPr>
          <w:rFonts w:eastAsia="Microsoft Sans Serif"/>
          <w:w w:val="110"/>
          <w:sz w:val="28"/>
          <w:szCs w:val="28"/>
        </w:rPr>
        <w:t>и</w:t>
      </w:r>
      <w:r w:rsidRPr="0084793E">
        <w:rPr>
          <w:rFonts w:eastAsia="Microsoft Sans Serif"/>
          <w:spacing w:val="8"/>
          <w:w w:val="110"/>
          <w:sz w:val="28"/>
          <w:szCs w:val="28"/>
        </w:rPr>
        <w:t xml:space="preserve"> </w:t>
      </w:r>
      <w:r w:rsidRPr="0084793E">
        <w:rPr>
          <w:rFonts w:eastAsia="Microsoft Sans Serif"/>
          <w:w w:val="110"/>
          <w:sz w:val="28"/>
          <w:szCs w:val="28"/>
        </w:rPr>
        <w:t>защите</w:t>
      </w:r>
      <w:r w:rsidRPr="0084793E">
        <w:rPr>
          <w:rFonts w:eastAsia="Microsoft Sans Serif"/>
          <w:spacing w:val="7"/>
          <w:w w:val="110"/>
          <w:sz w:val="28"/>
          <w:szCs w:val="28"/>
        </w:rPr>
        <w:t xml:space="preserve"> </w:t>
      </w:r>
      <w:r w:rsidRPr="0084793E">
        <w:rPr>
          <w:rFonts w:eastAsia="Microsoft Sans Serif"/>
          <w:w w:val="110"/>
          <w:sz w:val="28"/>
          <w:szCs w:val="28"/>
        </w:rPr>
        <w:t>Родины.</w:t>
      </w:r>
    </w:p>
    <w:p w:rsidR="0084793E" w:rsidRPr="0084793E" w:rsidRDefault="0084793E" w:rsidP="00B95C42">
      <w:pPr>
        <w:numPr>
          <w:ilvl w:val="1"/>
          <w:numId w:val="113"/>
        </w:numPr>
        <w:tabs>
          <w:tab w:val="left" w:pos="2554"/>
        </w:tabs>
        <w:ind w:left="0" w:firstLine="720"/>
        <w:contextualSpacing/>
        <w:outlineLvl w:val="1"/>
        <w:rPr>
          <w:rFonts w:eastAsia="Trebuchet MS"/>
          <w:b/>
          <w:bCs/>
          <w:sz w:val="28"/>
          <w:szCs w:val="28"/>
        </w:rPr>
      </w:pPr>
      <w:r w:rsidRPr="0084793E">
        <w:rPr>
          <w:rFonts w:eastAsia="Trebuchet MS"/>
          <w:b/>
          <w:bCs/>
          <w:w w:val="110"/>
          <w:sz w:val="28"/>
          <w:szCs w:val="28"/>
        </w:rPr>
        <w:t>Цель</w:t>
      </w:r>
      <w:r w:rsidRPr="0084793E">
        <w:rPr>
          <w:rFonts w:eastAsia="Trebuchet MS"/>
          <w:b/>
          <w:bCs/>
          <w:spacing w:val="-6"/>
          <w:w w:val="110"/>
          <w:sz w:val="28"/>
          <w:szCs w:val="28"/>
        </w:rPr>
        <w:t xml:space="preserve"> </w:t>
      </w:r>
      <w:r w:rsidRPr="0084793E">
        <w:rPr>
          <w:rFonts w:eastAsia="Trebuchet MS"/>
          <w:b/>
          <w:bCs/>
          <w:w w:val="110"/>
          <w:sz w:val="28"/>
          <w:szCs w:val="28"/>
        </w:rPr>
        <w:t>и</w:t>
      </w:r>
      <w:r w:rsidRPr="0084793E">
        <w:rPr>
          <w:rFonts w:eastAsia="Trebuchet MS"/>
          <w:b/>
          <w:bCs/>
          <w:spacing w:val="-6"/>
          <w:w w:val="110"/>
          <w:sz w:val="28"/>
          <w:szCs w:val="28"/>
        </w:rPr>
        <w:t xml:space="preserve"> </w:t>
      </w:r>
      <w:r w:rsidRPr="0084793E">
        <w:rPr>
          <w:rFonts w:eastAsia="Trebuchet MS"/>
          <w:b/>
          <w:bCs/>
          <w:w w:val="110"/>
          <w:sz w:val="28"/>
          <w:szCs w:val="28"/>
        </w:rPr>
        <w:t>задачи</w:t>
      </w:r>
      <w:r w:rsidRPr="0084793E">
        <w:rPr>
          <w:rFonts w:eastAsia="Trebuchet MS"/>
          <w:b/>
          <w:bCs/>
          <w:spacing w:val="-5"/>
          <w:w w:val="110"/>
          <w:sz w:val="28"/>
          <w:szCs w:val="28"/>
        </w:rPr>
        <w:t xml:space="preserve"> </w:t>
      </w:r>
      <w:r w:rsidRPr="0084793E">
        <w:rPr>
          <w:rFonts w:eastAsia="Trebuchet MS"/>
          <w:b/>
          <w:bCs/>
          <w:w w:val="110"/>
          <w:sz w:val="28"/>
          <w:szCs w:val="28"/>
        </w:rPr>
        <w:t>воспитания</w:t>
      </w:r>
      <w:r w:rsidRPr="0084793E">
        <w:rPr>
          <w:rFonts w:eastAsia="Trebuchet MS"/>
          <w:b/>
          <w:bCs/>
          <w:spacing w:val="-6"/>
          <w:w w:val="110"/>
          <w:sz w:val="28"/>
          <w:szCs w:val="28"/>
        </w:rPr>
        <w:t xml:space="preserve"> </w:t>
      </w:r>
      <w:r w:rsidRPr="0084793E">
        <w:rPr>
          <w:rFonts w:eastAsia="Trebuchet MS"/>
          <w:b/>
          <w:bCs/>
          <w:w w:val="110"/>
          <w:sz w:val="28"/>
          <w:szCs w:val="28"/>
        </w:rPr>
        <w:t>обучающихся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 xml:space="preserve">Современный российский национальный воспитательный идеал </w:t>
      </w:r>
      <w:r w:rsidRPr="0084793E">
        <w:rPr>
          <w:rFonts w:eastAsia="Microsoft Sans Serif"/>
          <w:w w:val="125"/>
          <w:sz w:val="28"/>
          <w:szCs w:val="28"/>
        </w:rPr>
        <w:t>—</w:t>
      </w:r>
      <w:r w:rsidRPr="0084793E">
        <w:rPr>
          <w:rFonts w:eastAsia="Microsoft Sans Serif"/>
          <w:spacing w:val="1"/>
          <w:w w:val="125"/>
          <w:sz w:val="28"/>
          <w:szCs w:val="28"/>
        </w:rPr>
        <w:t xml:space="preserve"> </w:t>
      </w:r>
      <w:r w:rsidRPr="0084793E">
        <w:rPr>
          <w:rFonts w:eastAsia="Microsoft Sans Serif"/>
          <w:w w:val="110"/>
          <w:sz w:val="28"/>
          <w:szCs w:val="28"/>
        </w:rPr>
        <w:t>высоконравственный,</w:t>
      </w:r>
      <w:r w:rsidRPr="0084793E">
        <w:rPr>
          <w:rFonts w:eastAsia="Microsoft Sans Serif"/>
          <w:spacing w:val="1"/>
          <w:w w:val="110"/>
          <w:sz w:val="28"/>
          <w:szCs w:val="28"/>
        </w:rPr>
        <w:t xml:space="preserve"> </w:t>
      </w:r>
      <w:r w:rsidRPr="0084793E">
        <w:rPr>
          <w:rFonts w:eastAsia="Microsoft Sans Serif"/>
          <w:w w:val="110"/>
          <w:sz w:val="28"/>
          <w:szCs w:val="28"/>
        </w:rPr>
        <w:t>творческий,</w:t>
      </w:r>
      <w:r w:rsidRPr="0084793E">
        <w:rPr>
          <w:rFonts w:eastAsia="Microsoft Sans Serif"/>
          <w:spacing w:val="1"/>
          <w:w w:val="110"/>
          <w:sz w:val="28"/>
          <w:szCs w:val="28"/>
        </w:rPr>
        <w:t xml:space="preserve"> </w:t>
      </w:r>
      <w:r w:rsidRPr="0084793E">
        <w:rPr>
          <w:rFonts w:eastAsia="Microsoft Sans Serif"/>
          <w:w w:val="110"/>
          <w:sz w:val="28"/>
          <w:szCs w:val="28"/>
        </w:rPr>
        <w:t>компетентный</w:t>
      </w:r>
      <w:r w:rsidRPr="0084793E">
        <w:rPr>
          <w:rFonts w:eastAsia="Microsoft Sans Serif"/>
          <w:spacing w:val="1"/>
          <w:w w:val="110"/>
          <w:sz w:val="28"/>
          <w:szCs w:val="28"/>
        </w:rPr>
        <w:t xml:space="preserve"> </w:t>
      </w:r>
      <w:r w:rsidRPr="0084793E">
        <w:rPr>
          <w:rFonts w:eastAsia="Microsoft Sans Serif"/>
          <w:w w:val="110"/>
          <w:sz w:val="28"/>
          <w:szCs w:val="28"/>
        </w:rPr>
        <w:t>гражданин</w:t>
      </w:r>
      <w:r w:rsidRPr="0084793E">
        <w:rPr>
          <w:rFonts w:eastAsia="Microsoft Sans Serif"/>
          <w:spacing w:val="1"/>
          <w:w w:val="110"/>
          <w:sz w:val="28"/>
          <w:szCs w:val="28"/>
        </w:rPr>
        <w:t xml:space="preserve"> </w:t>
      </w:r>
      <w:r w:rsidRPr="0084793E">
        <w:rPr>
          <w:rFonts w:eastAsia="Microsoft Sans Serif"/>
          <w:w w:val="110"/>
          <w:sz w:val="28"/>
          <w:szCs w:val="28"/>
        </w:rPr>
        <w:t>России,</w:t>
      </w:r>
      <w:r w:rsidRPr="0084793E">
        <w:rPr>
          <w:rFonts w:eastAsia="Microsoft Sans Serif"/>
          <w:spacing w:val="1"/>
          <w:w w:val="110"/>
          <w:sz w:val="28"/>
          <w:szCs w:val="28"/>
        </w:rPr>
        <w:t xml:space="preserve"> </w:t>
      </w:r>
      <w:r w:rsidRPr="0084793E">
        <w:rPr>
          <w:rFonts w:eastAsia="Microsoft Sans Serif"/>
          <w:w w:val="110"/>
          <w:sz w:val="28"/>
          <w:szCs w:val="28"/>
        </w:rPr>
        <w:t>принимающий судьбу Отечества как свою личную, осознающий ответственность</w:t>
      </w:r>
      <w:r w:rsidRPr="0084793E">
        <w:rPr>
          <w:rFonts w:eastAsia="Microsoft Sans Serif"/>
          <w:spacing w:val="36"/>
          <w:w w:val="110"/>
          <w:sz w:val="28"/>
          <w:szCs w:val="28"/>
        </w:rPr>
        <w:t xml:space="preserve"> </w:t>
      </w:r>
      <w:r w:rsidRPr="0084793E">
        <w:rPr>
          <w:rFonts w:eastAsia="Microsoft Sans Serif"/>
          <w:w w:val="110"/>
          <w:sz w:val="28"/>
          <w:szCs w:val="28"/>
        </w:rPr>
        <w:t>за</w:t>
      </w:r>
      <w:r w:rsidRPr="0084793E">
        <w:rPr>
          <w:rFonts w:eastAsia="Microsoft Sans Serif"/>
          <w:spacing w:val="37"/>
          <w:w w:val="110"/>
          <w:sz w:val="28"/>
          <w:szCs w:val="28"/>
        </w:rPr>
        <w:t xml:space="preserve"> </w:t>
      </w:r>
      <w:r w:rsidRPr="0084793E">
        <w:rPr>
          <w:rFonts w:eastAsia="Microsoft Sans Serif"/>
          <w:w w:val="110"/>
          <w:sz w:val="28"/>
          <w:szCs w:val="28"/>
        </w:rPr>
        <w:t>настоящее</w:t>
      </w:r>
      <w:r w:rsidRPr="0084793E">
        <w:rPr>
          <w:rFonts w:eastAsia="Microsoft Sans Serif"/>
          <w:spacing w:val="36"/>
          <w:w w:val="110"/>
          <w:sz w:val="28"/>
          <w:szCs w:val="28"/>
        </w:rPr>
        <w:t xml:space="preserve"> </w:t>
      </w:r>
      <w:r w:rsidRPr="0084793E">
        <w:rPr>
          <w:rFonts w:eastAsia="Microsoft Sans Serif"/>
          <w:w w:val="110"/>
          <w:sz w:val="28"/>
          <w:szCs w:val="28"/>
        </w:rPr>
        <w:t>и</w:t>
      </w:r>
      <w:r w:rsidRPr="0084793E">
        <w:rPr>
          <w:rFonts w:eastAsia="Microsoft Sans Serif"/>
          <w:spacing w:val="37"/>
          <w:w w:val="110"/>
          <w:sz w:val="28"/>
          <w:szCs w:val="28"/>
        </w:rPr>
        <w:t xml:space="preserve"> </w:t>
      </w:r>
      <w:r w:rsidRPr="0084793E">
        <w:rPr>
          <w:rFonts w:eastAsia="Microsoft Sans Serif"/>
          <w:w w:val="110"/>
          <w:sz w:val="28"/>
          <w:szCs w:val="28"/>
        </w:rPr>
        <w:t>будущее</w:t>
      </w:r>
      <w:r w:rsidRPr="0084793E">
        <w:rPr>
          <w:rFonts w:eastAsia="Microsoft Sans Serif"/>
          <w:spacing w:val="36"/>
          <w:w w:val="110"/>
          <w:sz w:val="28"/>
          <w:szCs w:val="28"/>
        </w:rPr>
        <w:t xml:space="preserve"> </w:t>
      </w:r>
      <w:r w:rsidRPr="0084793E">
        <w:rPr>
          <w:rFonts w:eastAsia="Microsoft Sans Serif"/>
          <w:w w:val="110"/>
          <w:sz w:val="28"/>
          <w:szCs w:val="28"/>
        </w:rPr>
        <w:t>страны,</w:t>
      </w:r>
      <w:r w:rsidRPr="0084793E">
        <w:rPr>
          <w:rFonts w:eastAsia="Microsoft Sans Serif"/>
          <w:spacing w:val="37"/>
          <w:w w:val="110"/>
          <w:sz w:val="28"/>
          <w:szCs w:val="28"/>
        </w:rPr>
        <w:t xml:space="preserve"> </w:t>
      </w:r>
      <w:r w:rsidRPr="0084793E">
        <w:rPr>
          <w:rFonts w:eastAsia="Microsoft Sans Serif"/>
          <w:w w:val="110"/>
          <w:sz w:val="28"/>
          <w:szCs w:val="28"/>
        </w:rPr>
        <w:t>укорененный</w:t>
      </w:r>
      <w:r w:rsidRPr="0084793E">
        <w:rPr>
          <w:rFonts w:eastAsia="Microsoft Sans Serif"/>
          <w:spacing w:val="36"/>
          <w:w w:val="110"/>
          <w:sz w:val="28"/>
          <w:szCs w:val="28"/>
        </w:rPr>
        <w:t xml:space="preserve"> </w:t>
      </w:r>
      <w:r w:rsidRPr="0084793E">
        <w:rPr>
          <w:rFonts w:eastAsia="Microsoft Sans Serif"/>
          <w:w w:val="110"/>
          <w:sz w:val="28"/>
          <w:szCs w:val="28"/>
        </w:rPr>
        <w:t>в</w:t>
      </w:r>
      <w:r w:rsidRPr="0084793E">
        <w:rPr>
          <w:rFonts w:eastAsia="Microsoft Sans Serif"/>
          <w:spacing w:val="37"/>
          <w:w w:val="110"/>
          <w:sz w:val="28"/>
          <w:szCs w:val="28"/>
        </w:rPr>
        <w:t xml:space="preserve"> </w:t>
      </w:r>
      <w:r w:rsidRPr="0084793E">
        <w:rPr>
          <w:rFonts w:eastAsia="Microsoft Sans Serif"/>
          <w:w w:val="110"/>
          <w:sz w:val="28"/>
          <w:szCs w:val="28"/>
        </w:rPr>
        <w:t>духовных</w:t>
      </w:r>
      <w:r w:rsidRPr="0084793E">
        <w:rPr>
          <w:rFonts w:eastAsia="Microsoft Sans Serif"/>
          <w:spacing w:val="-79"/>
          <w:w w:val="110"/>
          <w:sz w:val="28"/>
          <w:szCs w:val="28"/>
        </w:rPr>
        <w:t xml:space="preserve"> </w:t>
      </w:r>
      <w:r w:rsidRPr="0084793E">
        <w:rPr>
          <w:rFonts w:eastAsia="Microsoft Sans Serif"/>
          <w:w w:val="110"/>
          <w:sz w:val="28"/>
          <w:szCs w:val="28"/>
        </w:rPr>
        <w:t>и культурных традициях многонационального народа Российской Федерации.</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 xml:space="preserve">В соответствии с этим идеалом и нормативными правовыми актами Российской Федерации в сфере образования </w:t>
      </w:r>
      <w:r w:rsidRPr="0084793E">
        <w:rPr>
          <w:rFonts w:eastAsia="Microsoft Sans Serif"/>
          <w:b/>
          <w:w w:val="110"/>
          <w:sz w:val="28"/>
          <w:szCs w:val="28"/>
        </w:rPr>
        <w:t xml:space="preserve">цель воспитания </w:t>
      </w:r>
      <w:r w:rsidRPr="0084793E">
        <w:rPr>
          <w:rFonts w:eastAsia="Microsoft Sans Serif"/>
          <w:w w:val="110"/>
          <w:sz w:val="28"/>
          <w:szCs w:val="28"/>
        </w:rPr>
        <w:t>обучающихся в общеобразовательной организации: развитие личности,</w:t>
      </w:r>
      <w:r w:rsidRPr="0084793E">
        <w:rPr>
          <w:rFonts w:eastAsia="Microsoft Sans Serif"/>
          <w:spacing w:val="1"/>
          <w:w w:val="110"/>
          <w:sz w:val="28"/>
          <w:szCs w:val="28"/>
        </w:rPr>
        <w:t xml:space="preserve"> </w:t>
      </w:r>
      <w:r w:rsidRPr="0084793E">
        <w:rPr>
          <w:rFonts w:eastAsia="Microsoft Sans Serif"/>
          <w:w w:val="110"/>
          <w:sz w:val="28"/>
          <w:szCs w:val="28"/>
        </w:rPr>
        <w:t>создание условий для самоопределения и социализации на основе социокультурных,</w:t>
      </w:r>
      <w:r w:rsidRPr="0084793E">
        <w:rPr>
          <w:rFonts w:eastAsia="Microsoft Sans Serif"/>
          <w:spacing w:val="1"/>
          <w:w w:val="110"/>
          <w:sz w:val="28"/>
          <w:szCs w:val="28"/>
        </w:rPr>
        <w:t xml:space="preserve"> </w:t>
      </w:r>
      <w:r w:rsidRPr="0084793E">
        <w:rPr>
          <w:rFonts w:eastAsia="Microsoft Sans Serif"/>
          <w:w w:val="110"/>
          <w:sz w:val="28"/>
          <w:szCs w:val="28"/>
        </w:rPr>
        <w:t>духовно-нравственных</w:t>
      </w:r>
      <w:r w:rsidRPr="0084793E">
        <w:rPr>
          <w:rFonts w:eastAsia="Microsoft Sans Serif"/>
          <w:spacing w:val="1"/>
          <w:w w:val="110"/>
          <w:sz w:val="28"/>
          <w:szCs w:val="28"/>
        </w:rPr>
        <w:t xml:space="preserve"> </w:t>
      </w:r>
      <w:r w:rsidRPr="0084793E">
        <w:rPr>
          <w:rFonts w:eastAsia="Microsoft Sans Serif"/>
          <w:w w:val="110"/>
          <w:sz w:val="28"/>
          <w:szCs w:val="28"/>
        </w:rPr>
        <w:t>ценностей</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принятых</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
          <w:w w:val="110"/>
          <w:sz w:val="28"/>
          <w:szCs w:val="28"/>
        </w:rPr>
        <w:t xml:space="preserve"> </w:t>
      </w:r>
      <w:r w:rsidRPr="0084793E">
        <w:rPr>
          <w:rFonts w:eastAsia="Microsoft Sans Serif"/>
          <w:w w:val="110"/>
          <w:sz w:val="28"/>
          <w:szCs w:val="28"/>
        </w:rPr>
        <w:t>российском обществе правил и норм поведения в интересах человека, семьи, общества и государства, формирование у обучающихся чувства</w:t>
      </w:r>
      <w:r w:rsidRPr="0084793E">
        <w:rPr>
          <w:rFonts w:eastAsia="Microsoft Sans Serif"/>
          <w:spacing w:val="1"/>
          <w:w w:val="110"/>
          <w:sz w:val="28"/>
          <w:szCs w:val="28"/>
        </w:rPr>
        <w:t xml:space="preserve"> </w:t>
      </w:r>
      <w:r w:rsidRPr="0084793E">
        <w:rPr>
          <w:rFonts w:eastAsia="Microsoft Sans Serif"/>
          <w:w w:val="110"/>
          <w:sz w:val="28"/>
          <w:szCs w:val="28"/>
        </w:rPr>
        <w:t>патриотизма, гражданственности, уважения к памяти защитников Отечества и подвигам Героев Отечества, закону и правопорядку, человеку</w:t>
      </w:r>
      <w:r w:rsidRPr="0084793E">
        <w:rPr>
          <w:rFonts w:eastAsia="Microsoft Sans Serif"/>
          <w:spacing w:val="1"/>
          <w:w w:val="110"/>
          <w:sz w:val="28"/>
          <w:szCs w:val="28"/>
        </w:rPr>
        <w:t xml:space="preserve"> </w:t>
      </w:r>
      <w:r w:rsidRPr="0084793E">
        <w:rPr>
          <w:rFonts w:eastAsia="Microsoft Sans Serif"/>
          <w:w w:val="110"/>
          <w:sz w:val="28"/>
          <w:szCs w:val="28"/>
        </w:rPr>
        <w:t>труда и старшему поколению, взаимного уважения, бережного отношения к культурному наследию и традициям многонационального народа</w:t>
      </w:r>
      <w:r w:rsidRPr="0084793E">
        <w:rPr>
          <w:rFonts w:eastAsia="Microsoft Sans Serif"/>
          <w:spacing w:val="13"/>
          <w:w w:val="110"/>
          <w:sz w:val="28"/>
          <w:szCs w:val="28"/>
        </w:rPr>
        <w:t xml:space="preserve"> </w:t>
      </w:r>
      <w:r w:rsidRPr="0084793E">
        <w:rPr>
          <w:rFonts w:eastAsia="Microsoft Sans Serif"/>
          <w:w w:val="110"/>
          <w:sz w:val="28"/>
          <w:szCs w:val="28"/>
        </w:rPr>
        <w:t>Российской</w:t>
      </w:r>
      <w:r w:rsidRPr="0084793E">
        <w:rPr>
          <w:rFonts w:eastAsia="Microsoft Sans Serif"/>
          <w:spacing w:val="14"/>
          <w:w w:val="110"/>
          <w:sz w:val="28"/>
          <w:szCs w:val="28"/>
        </w:rPr>
        <w:t xml:space="preserve"> </w:t>
      </w:r>
      <w:r w:rsidRPr="0084793E">
        <w:rPr>
          <w:rFonts w:eastAsia="Microsoft Sans Serif"/>
          <w:w w:val="110"/>
          <w:sz w:val="28"/>
          <w:szCs w:val="28"/>
        </w:rPr>
        <w:t>Федерации,</w:t>
      </w:r>
      <w:r w:rsidRPr="0084793E">
        <w:rPr>
          <w:rFonts w:eastAsia="Microsoft Sans Serif"/>
          <w:spacing w:val="14"/>
          <w:w w:val="110"/>
          <w:sz w:val="28"/>
          <w:szCs w:val="28"/>
        </w:rPr>
        <w:t xml:space="preserve"> </w:t>
      </w:r>
      <w:r w:rsidRPr="0084793E">
        <w:rPr>
          <w:rFonts w:eastAsia="Microsoft Sans Serif"/>
          <w:w w:val="110"/>
          <w:sz w:val="28"/>
          <w:szCs w:val="28"/>
        </w:rPr>
        <w:t>природе</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3"/>
          <w:w w:val="110"/>
          <w:sz w:val="28"/>
          <w:szCs w:val="28"/>
        </w:rPr>
        <w:t xml:space="preserve"> </w:t>
      </w:r>
      <w:r w:rsidRPr="0084793E">
        <w:rPr>
          <w:rFonts w:eastAsia="Microsoft Sans Serif"/>
          <w:w w:val="110"/>
          <w:sz w:val="28"/>
          <w:szCs w:val="28"/>
        </w:rPr>
        <w:t>окружающей</w:t>
      </w:r>
      <w:r w:rsidRPr="0084793E">
        <w:rPr>
          <w:rFonts w:eastAsia="Microsoft Sans Serif"/>
          <w:spacing w:val="14"/>
          <w:w w:val="110"/>
          <w:sz w:val="28"/>
          <w:szCs w:val="28"/>
        </w:rPr>
        <w:t xml:space="preserve"> </w:t>
      </w:r>
      <w:r w:rsidRPr="0084793E">
        <w:rPr>
          <w:rFonts w:eastAsia="Microsoft Sans Serif"/>
          <w:w w:val="110"/>
          <w:sz w:val="28"/>
          <w:szCs w:val="28"/>
        </w:rPr>
        <w:t>среде.</w:t>
      </w:r>
    </w:p>
    <w:p w:rsidR="0084793E" w:rsidRPr="0084793E" w:rsidRDefault="0084793E" w:rsidP="0084793E">
      <w:pPr>
        <w:ind w:firstLine="720"/>
        <w:contextualSpacing/>
        <w:jc w:val="both"/>
        <w:rPr>
          <w:rFonts w:eastAsia="Microsoft Sans Serif"/>
          <w:sz w:val="28"/>
          <w:szCs w:val="28"/>
        </w:rPr>
      </w:pPr>
      <w:r w:rsidRPr="0084793E">
        <w:rPr>
          <w:rFonts w:eastAsia="Microsoft Sans Serif"/>
          <w:b/>
          <w:w w:val="110"/>
          <w:sz w:val="28"/>
          <w:szCs w:val="28"/>
        </w:rPr>
        <w:t>Задачи</w:t>
      </w:r>
      <w:r w:rsidRPr="0084793E">
        <w:rPr>
          <w:rFonts w:eastAsia="Microsoft Sans Serif"/>
          <w:b/>
          <w:spacing w:val="1"/>
          <w:w w:val="110"/>
          <w:sz w:val="28"/>
          <w:szCs w:val="28"/>
        </w:rPr>
        <w:t xml:space="preserve"> </w:t>
      </w:r>
      <w:r w:rsidRPr="0084793E">
        <w:rPr>
          <w:rFonts w:eastAsia="Microsoft Sans Serif"/>
          <w:b/>
          <w:w w:val="110"/>
          <w:sz w:val="28"/>
          <w:szCs w:val="28"/>
        </w:rPr>
        <w:t>воспитания</w:t>
      </w:r>
      <w:r w:rsidRPr="0084793E">
        <w:rPr>
          <w:rFonts w:eastAsia="Microsoft Sans Serif"/>
          <w:b/>
          <w:spacing w:val="1"/>
          <w:w w:val="110"/>
          <w:sz w:val="28"/>
          <w:szCs w:val="28"/>
        </w:rPr>
        <w:t xml:space="preserve"> </w:t>
      </w:r>
      <w:r w:rsidRPr="0084793E">
        <w:rPr>
          <w:rFonts w:eastAsia="Microsoft Sans Serif"/>
          <w:w w:val="110"/>
          <w:sz w:val="28"/>
          <w:szCs w:val="28"/>
        </w:rPr>
        <w:t>обучающихся</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
          <w:w w:val="110"/>
          <w:sz w:val="28"/>
          <w:szCs w:val="28"/>
        </w:rPr>
        <w:t xml:space="preserve"> </w:t>
      </w:r>
      <w:r w:rsidRPr="0084793E">
        <w:rPr>
          <w:rFonts w:eastAsia="Microsoft Sans Serif"/>
          <w:w w:val="110"/>
          <w:sz w:val="28"/>
          <w:szCs w:val="28"/>
        </w:rPr>
        <w:t>общеобразовательной</w:t>
      </w:r>
      <w:r w:rsidRPr="0084793E">
        <w:rPr>
          <w:rFonts w:eastAsia="Microsoft Sans Serif"/>
          <w:spacing w:val="1"/>
          <w:w w:val="110"/>
          <w:sz w:val="28"/>
          <w:szCs w:val="28"/>
        </w:rPr>
        <w:t xml:space="preserve"> </w:t>
      </w:r>
      <w:r w:rsidRPr="0084793E">
        <w:rPr>
          <w:rFonts w:eastAsia="Microsoft Sans Serif"/>
          <w:w w:val="110"/>
          <w:sz w:val="28"/>
          <w:szCs w:val="28"/>
        </w:rPr>
        <w:t>организации:</w:t>
      </w:r>
      <w:r w:rsidRPr="0084793E">
        <w:rPr>
          <w:rFonts w:eastAsia="Microsoft Sans Serif"/>
          <w:spacing w:val="1"/>
          <w:w w:val="110"/>
          <w:sz w:val="28"/>
          <w:szCs w:val="28"/>
        </w:rPr>
        <w:t xml:space="preserve"> </w:t>
      </w:r>
      <w:r w:rsidRPr="0084793E">
        <w:rPr>
          <w:rFonts w:eastAsia="Microsoft Sans Serif"/>
          <w:w w:val="110"/>
          <w:sz w:val="28"/>
          <w:szCs w:val="28"/>
        </w:rPr>
        <w:t>усвоение</w:t>
      </w:r>
      <w:r w:rsidRPr="0084793E">
        <w:rPr>
          <w:rFonts w:eastAsia="Microsoft Sans Serif"/>
          <w:spacing w:val="1"/>
          <w:w w:val="110"/>
          <w:sz w:val="28"/>
          <w:szCs w:val="28"/>
        </w:rPr>
        <w:t xml:space="preserve"> </w:t>
      </w:r>
      <w:r w:rsidRPr="0084793E">
        <w:rPr>
          <w:rFonts w:eastAsia="Microsoft Sans Serif"/>
          <w:w w:val="110"/>
          <w:sz w:val="28"/>
          <w:szCs w:val="28"/>
        </w:rPr>
        <w:t>ими</w:t>
      </w:r>
      <w:r w:rsidRPr="0084793E">
        <w:rPr>
          <w:rFonts w:eastAsia="Microsoft Sans Serif"/>
          <w:spacing w:val="1"/>
          <w:w w:val="110"/>
          <w:sz w:val="28"/>
          <w:szCs w:val="28"/>
        </w:rPr>
        <w:t xml:space="preserve"> </w:t>
      </w:r>
      <w:r w:rsidRPr="0084793E">
        <w:rPr>
          <w:rFonts w:eastAsia="Microsoft Sans Serif"/>
          <w:w w:val="110"/>
          <w:sz w:val="28"/>
          <w:szCs w:val="28"/>
        </w:rPr>
        <w:t>знаний</w:t>
      </w:r>
      <w:r w:rsidRPr="0084793E">
        <w:rPr>
          <w:rFonts w:eastAsia="Microsoft Sans Serif"/>
          <w:spacing w:val="1"/>
          <w:w w:val="110"/>
          <w:sz w:val="28"/>
          <w:szCs w:val="28"/>
        </w:rPr>
        <w:t xml:space="preserve"> </w:t>
      </w:r>
      <w:r w:rsidRPr="0084793E">
        <w:rPr>
          <w:rFonts w:eastAsia="Microsoft Sans Serif"/>
          <w:w w:val="110"/>
          <w:sz w:val="28"/>
          <w:szCs w:val="28"/>
        </w:rPr>
        <w:t>норм,</w:t>
      </w:r>
      <w:r w:rsidRPr="0084793E">
        <w:rPr>
          <w:rFonts w:eastAsia="Microsoft Sans Serif"/>
          <w:spacing w:val="1"/>
          <w:w w:val="110"/>
          <w:sz w:val="28"/>
          <w:szCs w:val="28"/>
        </w:rPr>
        <w:t xml:space="preserve"> </w:t>
      </w:r>
      <w:r w:rsidRPr="0084793E">
        <w:rPr>
          <w:rFonts w:eastAsia="Microsoft Sans Serif"/>
          <w:w w:val="110"/>
          <w:sz w:val="28"/>
          <w:szCs w:val="28"/>
        </w:rPr>
        <w:t>духовно-нравственных  ценностей, традиций, которые выработало российское общество (социально</w:t>
      </w:r>
      <w:r w:rsidRPr="0084793E">
        <w:rPr>
          <w:rFonts w:eastAsia="Microsoft Sans Serif"/>
          <w:spacing w:val="1"/>
          <w:w w:val="110"/>
          <w:sz w:val="28"/>
          <w:szCs w:val="28"/>
        </w:rPr>
        <w:t xml:space="preserve"> </w:t>
      </w:r>
      <w:r w:rsidRPr="0084793E">
        <w:rPr>
          <w:rFonts w:eastAsia="Microsoft Sans Serif"/>
          <w:w w:val="110"/>
          <w:sz w:val="28"/>
          <w:szCs w:val="28"/>
        </w:rPr>
        <w:t>значимых</w:t>
      </w:r>
      <w:r w:rsidRPr="0084793E">
        <w:rPr>
          <w:rFonts w:eastAsia="Microsoft Sans Serif"/>
          <w:spacing w:val="57"/>
          <w:w w:val="110"/>
          <w:sz w:val="28"/>
          <w:szCs w:val="28"/>
        </w:rPr>
        <w:t xml:space="preserve"> </w:t>
      </w:r>
      <w:r w:rsidRPr="0084793E">
        <w:rPr>
          <w:rFonts w:eastAsia="Microsoft Sans Serif"/>
          <w:w w:val="110"/>
          <w:sz w:val="28"/>
          <w:szCs w:val="28"/>
        </w:rPr>
        <w:t>знаний);</w:t>
      </w:r>
      <w:r w:rsidRPr="0084793E">
        <w:rPr>
          <w:rFonts w:eastAsia="Microsoft Sans Serif"/>
          <w:spacing w:val="58"/>
          <w:w w:val="110"/>
          <w:sz w:val="28"/>
          <w:szCs w:val="28"/>
        </w:rPr>
        <w:t xml:space="preserve"> </w:t>
      </w:r>
      <w:r w:rsidRPr="0084793E">
        <w:rPr>
          <w:rFonts w:eastAsia="Microsoft Sans Serif"/>
          <w:w w:val="110"/>
          <w:sz w:val="28"/>
          <w:szCs w:val="28"/>
        </w:rPr>
        <w:t>формирование</w:t>
      </w:r>
      <w:r w:rsidRPr="0084793E">
        <w:rPr>
          <w:rFonts w:eastAsia="Microsoft Sans Serif"/>
          <w:spacing w:val="58"/>
          <w:w w:val="110"/>
          <w:sz w:val="28"/>
          <w:szCs w:val="28"/>
        </w:rPr>
        <w:t xml:space="preserve"> </w:t>
      </w:r>
      <w:r w:rsidRPr="0084793E">
        <w:rPr>
          <w:rFonts w:eastAsia="Microsoft Sans Serif"/>
          <w:w w:val="110"/>
          <w:sz w:val="28"/>
          <w:szCs w:val="28"/>
        </w:rPr>
        <w:t>и</w:t>
      </w:r>
      <w:r w:rsidRPr="0084793E">
        <w:rPr>
          <w:rFonts w:eastAsia="Microsoft Sans Serif"/>
          <w:spacing w:val="58"/>
          <w:w w:val="110"/>
          <w:sz w:val="28"/>
          <w:szCs w:val="28"/>
        </w:rPr>
        <w:t xml:space="preserve"> </w:t>
      </w:r>
      <w:r w:rsidRPr="0084793E">
        <w:rPr>
          <w:rFonts w:eastAsia="Microsoft Sans Serif"/>
          <w:w w:val="110"/>
          <w:sz w:val="28"/>
          <w:szCs w:val="28"/>
        </w:rPr>
        <w:t>развитие</w:t>
      </w:r>
      <w:r w:rsidRPr="0084793E">
        <w:rPr>
          <w:rFonts w:eastAsia="Microsoft Sans Serif"/>
          <w:spacing w:val="58"/>
          <w:w w:val="110"/>
          <w:sz w:val="28"/>
          <w:szCs w:val="28"/>
        </w:rPr>
        <w:t xml:space="preserve"> </w:t>
      </w:r>
      <w:r w:rsidRPr="0084793E">
        <w:rPr>
          <w:rFonts w:eastAsia="Microsoft Sans Serif"/>
          <w:w w:val="110"/>
          <w:sz w:val="28"/>
          <w:szCs w:val="28"/>
        </w:rPr>
        <w:t>личностных</w:t>
      </w:r>
      <w:r w:rsidRPr="0084793E">
        <w:rPr>
          <w:rFonts w:eastAsia="Microsoft Sans Serif"/>
          <w:spacing w:val="58"/>
          <w:w w:val="110"/>
          <w:sz w:val="28"/>
          <w:szCs w:val="28"/>
        </w:rPr>
        <w:t xml:space="preserve"> </w:t>
      </w:r>
      <w:r w:rsidRPr="0084793E">
        <w:rPr>
          <w:rFonts w:eastAsia="Microsoft Sans Serif"/>
          <w:w w:val="110"/>
          <w:sz w:val="28"/>
          <w:szCs w:val="28"/>
        </w:rPr>
        <w:t>отношений</w:t>
      </w:r>
      <w:r w:rsidRPr="0084793E">
        <w:rPr>
          <w:rFonts w:eastAsia="Microsoft Sans Serif"/>
          <w:spacing w:val="-79"/>
          <w:w w:val="110"/>
          <w:sz w:val="28"/>
          <w:szCs w:val="28"/>
        </w:rPr>
        <w:t xml:space="preserve"> </w:t>
      </w:r>
      <w:r w:rsidRPr="0084793E">
        <w:rPr>
          <w:rFonts w:eastAsia="Microsoft Sans Serif"/>
          <w:w w:val="110"/>
          <w:sz w:val="28"/>
          <w:szCs w:val="28"/>
        </w:rPr>
        <w:t>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w:t>
      </w:r>
      <w:r w:rsidRPr="0084793E">
        <w:rPr>
          <w:rFonts w:eastAsia="Microsoft Sans Serif"/>
          <w:spacing w:val="1"/>
          <w:w w:val="110"/>
          <w:sz w:val="28"/>
          <w:szCs w:val="28"/>
        </w:rPr>
        <w:t xml:space="preserve"> </w:t>
      </w:r>
      <w:r w:rsidRPr="0084793E">
        <w:rPr>
          <w:rFonts w:eastAsia="Microsoft Sans Serif"/>
          <w:w w:val="110"/>
          <w:sz w:val="28"/>
          <w:szCs w:val="28"/>
        </w:rPr>
        <w:t>отношений, применения полученных знаний; достижение личностных</w:t>
      </w:r>
      <w:r w:rsidRPr="0084793E">
        <w:rPr>
          <w:rFonts w:eastAsia="Microsoft Sans Serif"/>
          <w:spacing w:val="1"/>
          <w:w w:val="110"/>
          <w:sz w:val="28"/>
          <w:szCs w:val="28"/>
        </w:rPr>
        <w:t xml:space="preserve"> </w:t>
      </w:r>
      <w:r w:rsidRPr="0084793E">
        <w:rPr>
          <w:rFonts w:eastAsia="Microsoft Sans Serif"/>
          <w:w w:val="110"/>
          <w:sz w:val="28"/>
          <w:szCs w:val="28"/>
        </w:rPr>
        <w:t>результатов освоения общеобразовательных программ в соответствии</w:t>
      </w:r>
      <w:r w:rsidRPr="0084793E">
        <w:rPr>
          <w:rFonts w:eastAsia="Microsoft Sans Serif"/>
          <w:spacing w:val="1"/>
          <w:w w:val="110"/>
          <w:sz w:val="28"/>
          <w:szCs w:val="28"/>
        </w:rPr>
        <w:t xml:space="preserve"> </w:t>
      </w:r>
      <w:r w:rsidRPr="0084793E">
        <w:rPr>
          <w:rFonts w:eastAsia="Microsoft Sans Serif"/>
          <w:w w:val="110"/>
          <w:sz w:val="28"/>
          <w:szCs w:val="28"/>
        </w:rPr>
        <w:t>с ФГОС. Личностные результаты освоения обучающимися общеобразовательных программ включают осознание российской гражданской</w:t>
      </w:r>
      <w:r w:rsidRPr="0084793E">
        <w:rPr>
          <w:rFonts w:eastAsia="Microsoft Sans Serif"/>
          <w:spacing w:val="1"/>
          <w:w w:val="110"/>
          <w:sz w:val="28"/>
          <w:szCs w:val="28"/>
        </w:rPr>
        <w:t xml:space="preserve"> </w:t>
      </w:r>
      <w:r w:rsidRPr="0084793E">
        <w:rPr>
          <w:rFonts w:eastAsia="Microsoft Sans Serif"/>
          <w:w w:val="110"/>
          <w:sz w:val="28"/>
          <w:szCs w:val="28"/>
        </w:rPr>
        <w:t>идентичности, сформированность ценностей самостоятельности и инициативы, готовность обучающихся к саморазвитию, самостоятельности</w:t>
      </w:r>
      <w:r w:rsidRPr="0084793E">
        <w:rPr>
          <w:rFonts w:eastAsia="Microsoft Sans Serif"/>
          <w:spacing w:val="1"/>
          <w:w w:val="110"/>
          <w:sz w:val="28"/>
          <w:szCs w:val="28"/>
        </w:rPr>
        <w:t xml:space="preserve"> </w:t>
      </w:r>
      <w:r w:rsidRPr="0084793E">
        <w:rPr>
          <w:rFonts w:eastAsia="Microsoft Sans Serif"/>
          <w:w w:val="110"/>
          <w:sz w:val="28"/>
          <w:szCs w:val="28"/>
        </w:rPr>
        <w:t>и личностному самоопределению, наличие мотивации к целенаправленной</w:t>
      </w:r>
      <w:r w:rsidRPr="0084793E">
        <w:rPr>
          <w:rFonts w:eastAsia="Microsoft Sans Serif"/>
          <w:spacing w:val="1"/>
          <w:w w:val="110"/>
          <w:sz w:val="28"/>
          <w:szCs w:val="28"/>
        </w:rPr>
        <w:t xml:space="preserve"> </w:t>
      </w:r>
      <w:r w:rsidRPr="0084793E">
        <w:rPr>
          <w:rFonts w:eastAsia="Microsoft Sans Serif"/>
          <w:w w:val="110"/>
          <w:sz w:val="28"/>
          <w:szCs w:val="28"/>
        </w:rPr>
        <w:t>социально</w:t>
      </w:r>
      <w:r w:rsidRPr="0084793E">
        <w:rPr>
          <w:rFonts w:eastAsia="Microsoft Sans Serif"/>
          <w:spacing w:val="1"/>
          <w:w w:val="110"/>
          <w:sz w:val="28"/>
          <w:szCs w:val="28"/>
        </w:rPr>
        <w:t xml:space="preserve"> </w:t>
      </w:r>
      <w:r w:rsidRPr="0084793E">
        <w:rPr>
          <w:rFonts w:eastAsia="Microsoft Sans Serif"/>
          <w:w w:val="110"/>
          <w:sz w:val="28"/>
          <w:szCs w:val="28"/>
        </w:rPr>
        <w:t>значимой</w:t>
      </w:r>
      <w:r w:rsidRPr="0084793E">
        <w:rPr>
          <w:rFonts w:eastAsia="Microsoft Sans Serif"/>
          <w:spacing w:val="1"/>
          <w:w w:val="110"/>
          <w:sz w:val="28"/>
          <w:szCs w:val="28"/>
        </w:rPr>
        <w:t xml:space="preserve"> </w:t>
      </w:r>
      <w:r w:rsidRPr="0084793E">
        <w:rPr>
          <w:rFonts w:eastAsia="Microsoft Sans Serif"/>
          <w:w w:val="110"/>
          <w:sz w:val="28"/>
          <w:szCs w:val="28"/>
        </w:rPr>
        <w:t>деятельности,</w:t>
      </w:r>
      <w:r w:rsidRPr="0084793E">
        <w:rPr>
          <w:rFonts w:eastAsia="Microsoft Sans Serif"/>
          <w:spacing w:val="1"/>
          <w:w w:val="110"/>
          <w:sz w:val="28"/>
          <w:szCs w:val="28"/>
        </w:rPr>
        <w:t xml:space="preserve"> </w:t>
      </w:r>
      <w:r w:rsidRPr="0084793E">
        <w:rPr>
          <w:rFonts w:eastAsia="Microsoft Sans Serif"/>
          <w:w w:val="110"/>
          <w:sz w:val="28"/>
          <w:szCs w:val="28"/>
        </w:rPr>
        <w:t>сформированность</w:t>
      </w:r>
      <w:r w:rsidRPr="0084793E">
        <w:rPr>
          <w:rFonts w:eastAsia="Microsoft Sans Serif"/>
          <w:spacing w:val="1"/>
          <w:w w:val="110"/>
          <w:sz w:val="28"/>
          <w:szCs w:val="28"/>
        </w:rPr>
        <w:t xml:space="preserve"> </w:t>
      </w:r>
      <w:r w:rsidRPr="0084793E">
        <w:rPr>
          <w:rFonts w:eastAsia="Microsoft Sans Serif"/>
          <w:w w:val="110"/>
          <w:sz w:val="28"/>
          <w:szCs w:val="28"/>
        </w:rPr>
        <w:t>внутренней позиции личности как особого ценностного отношения к себе,</w:t>
      </w:r>
      <w:r w:rsidRPr="0084793E">
        <w:rPr>
          <w:rFonts w:eastAsia="Microsoft Sans Serif"/>
          <w:spacing w:val="1"/>
          <w:w w:val="110"/>
          <w:sz w:val="28"/>
          <w:szCs w:val="28"/>
        </w:rPr>
        <w:t xml:space="preserve"> </w:t>
      </w:r>
      <w:r w:rsidRPr="0084793E">
        <w:rPr>
          <w:rFonts w:eastAsia="Microsoft Sans Serif"/>
          <w:w w:val="110"/>
          <w:sz w:val="28"/>
          <w:szCs w:val="28"/>
        </w:rPr>
        <w:t>окружающим</w:t>
      </w:r>
      <w:r w:rsidRPr="0084793E">
        <w:rPr>
          <w:rFonts w:eastAsia="Microsoft Sans Serif"/>
          <w:spacing w:val="8"/>
          <w:w w:val="110"/>
          <w:sz w:val="28"/>
          <w:szCs w:val="28"/>
        </w:rPr>
        <w:t xml:space="preserve"> </w:t>
      </w:r>
      <w:r w:rsidRPr="0084793E">
        <w:rPr>
          <w:rFonts w:eastAsia="Microsoft Sans Serif"/>
          <w:w w:val="110"/>
          <w:sz w:val="28"/>
          <w:szCs w:val="28"/>
        </w:rPr>
        <w:t>людям</w:t>
      </w:r>
      <w:r w:rsidRPr="0084793E">
        <w:rPr>
          <w:rFonts w:eastAsia="Microsoft Sans Serif"/>
          <w:spacing w:val="8"/>
          <w:w w:val="110"/>
          <w:sz w:val="28"/>
          <w:szCs w:val="28"/>
        </w:rPr>
        <w:t xml:space="preserve"> </w:t>
      </w:r>
      <w:r w:rsidRPr="0084793E">
        <w:rPr>
          <w:rFonts w:eastAsia="Microsoft Sans Serif"/>
          <w:w w:val="110"/>
          <w:sz w:val="28"/>
          <w:szCs w:val="28"/>
        </w:rPr>
        <w:t>и</w:t>
      </w:r>
      <w:r w:rsidRPr="0084793E">
        <w:rPr>
          <w:rFonts w:eastAsia="Microsoft Sans Serif"/>
          <w:spacing w:val="8"/>
          <w:w w:val="110"/>
          <w:sz w:val="28"/>
          <w:szCs w:val="28"/>
        </w:rPr>
        <w:t xml:space="preserve"> </w:t>
      </w:r>
      <w:r w:rsidRPr="0084793E">
        <w:rPr>
          <w:rFonts w:eastAsia="Microsoft Sans Serif"/>
          <w:w w:val="110"/>
          <w:sz w:val="28"/>
          <w:szCs w:val="28"/>
        </w:rPr>
        <w:t>жизни</w:t>
      </w:r>
      <w:r w:rsidRPr="0084793E">
        <w:rPr>
          <w:rFonts w:eastAsia="Microsoft Sans Serif"/>
          <w:spacing w:val="8"/>
          <w:w w:val="110"/>
          <w:sz w:val="28"/>
          <w:szCs w:val="28"/>
        </w:rPr>
        <w:t xml:space="preserve"> </w:t>
      </w:r>
      <w:r w:rsidRPr="0084793E">
        <w:rPr>
          <w:rFonts w:eastAsia="Microsoft Sans Serif"/>
          <w:w w:val="110"/>
          <w:sz w:val="28"/>
          <w:szCs w:val="28"/>
        </w:rPr>
        <w:t>в</w:t>
      </w:r>
      <w:r w:rsidRPr="0084793E">
        <w:rPr>
          <w:rFonts w:eastAsia="Microsoft Sans Serif"/>
          <w:spacing w:val="8"/>
          <w:w w:val="110"/>
          <w:sz w:val="28"/>
          <w:szCs w:val="28"/>
        </w:rPr>
        <w:t xml:space="preserve"> </w:t>
      </w:r>
      <w:r w:rsidRPr="0084793E">
        <w:rPr>
          <w:rFonts w:eastAsia="Microsoft Sans Serif"/>
          <w:w w:val="110"/>
          <w:sz w:val="28"/>
          <w:szCs w:val="28"/>
        </w:rPr>
        <w:t>целом.</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Воспитательная</w:t>
      </w:r>
      <w:r w:rsidRPr="0084793E">
        <w:rPr>
          <w:rFonts w:eastAsia="Microsoft Sans Serif"/>
          <w:spacing w:val="1"/>
          <w:w w:val="110"/>
          <w:sz w:val="28"/>
          <w:szCs w:val="28"/>
        </w:rPr>
        <w:t xml:space="preserve"> </w:t>
      </w:r>
      <w:r w:rsidRPr="0084793E">
        <w:rPr>
          <w:rFonts w:eastAsia="Microsoft Sans Serif"/>
          <w:w w:val="110"/>
          <w:sz w:val="28"/>
          <w:szCs w:val="28"/>
        </w:rPr>
        <w:t>деятельность</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
          <w:w w:val="110"/>
          <w:sz w:val="28"/>
          <w:szCs w:val="28"/>
        </w:rPr>
        <w:t xml:space="preserve"> </w:t>
      </w:r>
      <w:r w:rsidRPr="0084793E">
        <w:rPr>
          <w:rFonts w:eastAsia="Microsoft Sans Serif"/>
          <w:w w:val="110"/>
          <w:sz w:val="28"/>
          <w:szCs w:val="28"/>
        </w:rPr>
        <w:t>МОУ "Ключанская СШ" планируется</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осуществляется</w:t>
      </w:r>
      <w:r w:rsidRPr="0084793E">
        <w:rPr>
          <w:rFonts w:eastAsia="Microsoft Sans Serif"/>
          <w:spacing w:val="1"/>
          <w:w w:val="110"/>
          <w:sz w:val="28"/>
          <w:szCs w:val="28"/>
        </w:rPr>
        <w:t xml:space="preserve"> </w:t>
      </w:r>
      <w:r w:rsidRPr="0084793E">
        <w:rPr>
          <w:rFonts w:eastAsia="Microsoft Sans Serif"/>
          <w:w w:val="110"/>
          <w:sz w:val="28"/>
          <w:szCs w:val="28"/>
        </w:rPr>
        <w:t>на</w:t>
      </w:r>
      <w:r w:rsidRPr="0084793E">
        <w:rPr>
          <w:rFonts w:eastAsia="Microsoft Sans Serif"/>
          <w:spacing w:val="1"/>
          <w:w w:val="110"/>
          <w:sz w:val="28"/>
          <w:szCs w:val="28"/>
        </w:rPr>
        <w:t xml:space="preserve"> </w:t>
      </w:r>
      <w:r w:rsidRPr="0084793E">
        <w:rPr>
          <w:rFonts w:eastAsia="Microsoft Sans Serif"/>
          <w:w w:val="110"/>
          <w:sz w:val="28"/>
          <w:szCs w:val="28"/>
        </w:rPr>
        <w:t>основе</w:t>
      </w:r>
      <w:r w:rsidRPr="0084793E">
        <w:rPr>
          <w:rFonts w:eastAsia="Microsoft Sans Serif"/>
          <w:spacing w:val="1"/>
          <w:w w:val="110"/>
          <w:sz w:val="28"/>
          <w:szCs w:val="28"/>
        </w:rPr>
        <w:t xml:space="preserve"> </w:t>
      </w:r>
      <w:r w:rsidRPr="0084793E">
        <w:rPr>
          <w:rFonts w:eastAsia="Microsoft Sans Serif"/>
          <w:w w:val="110"/>
          <w:sz w:val="28"/>
          <w:szCs w:val="28"/>
        </w:rPr>
        <w:t>аксиологического,</w:t>
      </w:r>
      <w:r w:rsidRPr="0084793E">
        <w:rPr>
          <w:rFonts w:eastAsia="Microsoft Sans Serif"/>
          <w:spacing w:val="1"/>
          <w:w w:val="110"/>
          <w:sz w:val="28"/>
          <w:szCs w:val="28"/>
        </w:rPr>
        <w:t xml:space="preserve"> </w:t>
      </w:r>
      <w:r w:rsidRPr="0084793E">
        <w:rPr>
          <w:rFonts w:eastAsia="Microsoft Sans Serif"/>
          <w:w w:val="110"/>
          <w:sz w:val="28"/>
          <w:szCs w:val="28"/>
        </w:rPr>
        <w:t>антропологического,</w:t>
      </w:r>
      <w:r w:rsidRPr="0084793E">
        <w:rPr>
          <w:rFonts w:eastAsia="Microsoft Sans Serif"/>
          <w:spacing w:val="1"/>
          <w:w w:val="110"/>
          <w:sz w:val="28"/>
          <w:szCs w:val="28"/>
        </w:rPr>
        <w:t xml:space="preserve"> </w:t>
      </w:r>
      <w:r w:rsidRPr="0084793E">
        <w:rPr>
          <w:rFonts w:eastAsia="Microsoft Sans Serif"/>
          <w:w w:val="110"/>
          <w:sz w:val="28"/>
          <w:szCs w:val="28"/>
        </w:rPr>
        <w:t>культурно-исторического,</w:t>
      </w:r>
      <w:r w:rsidRPr="0084793E">
        <w:rPr>
          <w:rFonts w:eastAsia="Microsoft Sans Serif"/>
          <w:spacing w:val="1"/>
          <w:w w:val="110"/>
          <w:sz w:val="28"/>
          <w:szCs w:val="28"/>
        </w:rPr>
        <w:t xml:space="preserve"> </w:t>
      </w:r>
      <w:r w:rsidRPr="0084793E">
        <w:rPr>
          <w:rFonts w:eastAsia="Microsoft Sans Serif"/>
          <w:w w:val="110"/>
          <w:sz w:val="28"/>
          <w:szCs w:val="28"/>
        </w:rPr>
        <w:t>системно-деятельностного,</w:t>
      </w:r>
      <w:r w:rsidRPr="0084793E">
        <w:rPr>
          <w:rFonts w:eastAsia="Microsoft Sans Serif"/>
          <w:spacing w:val="1"/>
          <w:w w:val="110"/>
          <w:sz w:val="28"/>
          <w:szCs w:val="28"/>
        </w:rPr>
        <w:t xml:space="preserve"> </w:t>
      </w:r>
      <w:r w:rsidRPr="0084793E">
        <w:rPr>
          <w:rFonts w:eastAsia="Microsoft Sans Serif"/>
          <w:w w:val="110"/>
          <w:sz w:val="28"/>
          <w:szCs w:val="28"/>
        </w:rPr>
        <w:t>личностно ориентированного</w:t>
      </w:r>
      <w:r w:rsidRPr="0084793E">
        <w:rPr>
          <w:rFonts w:eastAsia="Microsoft Sans Serif"/>
          <w:spacing w:val="1"/>
          <w:w w:val="110"/>
          <w:sz w:val="28"/>
          <w:szCs w:val="28"/>
        </w:rPr>
        <w:t xml:space="preserve"> </w:t>
      </w:r>
      <w:r w:rsidRPr="0084793E">
        <w:rPr>
          <w:rFonts w:eastAsia="Microsoft Sans Serif"/>
          <w:w w:val="110"/>
          <w:sz w:val="28"/>
          <w:szCs w:val="28"/>
        </w:rPr>
        <w:t>подходов</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с</w:t>
      </w:r>
      <w:r w:rsidRPr="0084793E">
        <w:rPr>
          <w:rFonts w:eastAsia="Microsoft Sans Serif"/>
          <w:spacing w:val="1"/>
          <w:w w:val="110"/>
          <w:sz w:val="28"/>
          <w:szCs w:val="28"/>
        </w:rPr>
        <w:t xml:space="preserve"> </w:t>
      </w:r>
      <w:r w:rsidRPr="0084793E">
        <w:rPr>
          <w:rFonts w:eastAsia="Microsoft Sans Serif"/>
          <w:w w:val="110"/>
          <w:sz w:val="28"/>
          <w:szCs w:val="28"/>
        </w:rPr>
        <w:t>учетом</w:t>
      </w:r>
      <w:r w:rsidRPr="0084793E">
        <w:rPr>
          <w:rFonts w:eastAsia="Microsoft Sans Serif"/>
          <w:spacing w:val="1"/>
          <w:w w:val="110"/>
          <w:sz w:val="28"/>
          <w:szCs w:val="28"/>
        </w:rPr>
        <w:t xml:space="preserve"> </w:t>
      </w:r>
      <w:r w:rsidRPr="0084793E">
        <w:rPr>
          <w:rFonts w:eastAsia="Microsoft Sans Serif"/>
          <w:w w:val="110"/>
          <w:sz w:val="28"/>
          <w:szCs w:val="28"/>
        </w:rPr>
        <w:t>принципов</w:t>
      </w:r>
      <w:r w:rsidRPr="0084793E">
        <w:rPr>
          <w:rFonts w:eastAsia="Microsoft Sans Serif"/>
          <w:spacing w:val="1"/>
          <w:w w:val="110"/>
          <w:sz w:val="28"/>
          <w:szCs w:val="28"/>
        </w:rPr>
        <w:t xml:space="preserve"> </w:t>
      </w:r>
      <w:r w:rsidRPr="0084793E">
        <w:rPr>
          <w:rFonts w:eastAsia="Microsoft Sans Serif"/>
          <w:w w:val="110"/>
          <w:sz w:val="28"/>
          <w:szCs w:val="28"/>
        </w:rPr>
        <w:t>воспитания: гуманистической направленности воспитания, совместной</w:t>
      </w:r>
      <w:r w:rsidRPr="0084793E">
        <w:rPr>
          <w:rFonts w:eastAsia="Microsoft Sans Serif"/>
          <w:spacing w:val="1"/>
          <w:w w:val="110"/>
          <w:sz w:val="28"/>
          <w:szCs w:val="28"/>
        </w:rPr>
        <w:t xml:space="preserve"> </w:t>
      </w:r>
      <w:r w:rsidRPr="0084793E">
        <w:rPr>
          <w:rFonts w:eastAsia="Microsoft Sans Serif"/>
          <w:w w:val="110"/>
          <w:sz w:val="28"/>
          <w:szCs w:val="28"/>
        </w:rPr>
        <w:t>деятельности детей и взрослых, следования нравственному примеру,</w:t>
      </w:r>
      <w:r w:rsidRPr="0084793E">
        <w:rPr>
          <w:rFonts w:eastAsia="Microsoft Sans Serif"/>
          <w:spacing w:val="1"/>
          <w:w w:val="110"/>
          <w:sz w:val="28"/>
          <w:szCs w:val="28"/>
        </w:rPr>
        <w:t xml:space="preserve"> </w:t>
      </w:r>
      <w:r w:rsidRPr="0084793E">
        <w:rPr>
          <w:rFonts w:eastAsia="Microsoft Sans Serif"/>
          <w:w w:val="110"/>
          <w:sz w:val="28"/>
          <w:szCs w:val="28"/>
        </w:rPr>
        <w:t>безопасной</w:t>
      </w:r>
      <w:r w:rsidRPr="0084793E">
        <w:rPr>
          <w:rFonts w:eastAsia="Microsoft Sans Serif"/>
          <w:spacing w:val="1"/>
          <w:w w:val="110"/>
          <w:sz w:val="28"/>
          <w:szCs w:val="28"/>
        </w:rPr>
        <w:t xml:space="preserve"> </w:t>
      </w:r>
      <w:r w:rsidRPr="0084793E">
        <w:rPr>
          <w:rFonts w:eastAsia="Microsoft Sans Serif"/>
          <w:w w:val="110"/>
          <w:sz w:val="28"/>
          <w:szCs w:val="28"/>
        </w:rPr>
        <w:t>жизнедеятельности,</w:t>
      </w:r>
      <w:r w:rsidRPr="0084793E">
        <w:rPr>
          <w:rFonts w:eastAsia="Microsoft Sans Serif"/>
          <w:spacing w:val="1"/>
          <w:w w:val="110"/>
          <w:sz w:val="28"/>
          <w:szCs w:val="28"/>
        </w:rPr>
        <w:t xml:space="preserve"> </w:t>
      </w:r>
      <w:r w:rsidRPr="0084793E">
        <w:rPr>
          <w:rFonts w:eastAsia="Microsoft Sans Serif"/>
          <w:w w:val="110"/>
          <w:sz w:val="28"/>
          <w:szCs w:val="28"/>
        </w:rPr>
        <w:t>инклюзивности,</w:t>
      </w:r>
      <w:r w:rsidRPr="0084793E">
        <w:rPr>
          <w:rFonts w:eastAsia="Microsoft Sans Serif"/>
          <w:spacing w:val="1"/>
          <w:w w:val="110"/>
          <w:sz w:val="28"/>
          <w:szCs w:val="28"/>
        </w:rPr>
        <w:t xml:space="preserve"> </w:t>
      </w:r>
      <w:r w:rsidRPr="0084793E">
        <w:rPr>
          <w:rFonts w:eastAsia="Microsoft Sans Serif"/>
          <w:w w:val="110"/>
          <w:sz w:val="28"/>
          <w:szCs w:val="28"/>
        </w:rPr>
        <w:t>возрастосообразности.</w:t>
      </w:r>
    </w:p>
    <w:p w:rsidR="0084793E" w:rsidRPr="0084793E" w:rsidRDefault="0084793E" w:rsidP="00B95C42">
      <w:pPr>
        <w:numPr>
          <w:ilvl w:val="1"/>
          <w:numId w:val="113"/>
        </w:numPr>
        <w:tabs>
          <w:tab w:val="left" w:pos="3738"/>
        </w:tabs>
        <w:ind w:left="0" w:firstLine="720"/>
        <w:contextualSpacing/>
        <w:outlineLvl w:val="1"/>
        <w:rPr>
          <w:rFonts w:eastAsia="Trebuchet MS"/>
          <w:b/>
          <w:bCs/>
          <w:sz w:val="28"/>
          <w:szCs w:val="28"/>
        </w:rPr>
      </w:pPr>
      <w:r w:rsidRPr="0084793E">
        <w:rPr>
          <w:rFonts w:eastAsia="Trebuchet MS"/>
          <w:b/>
          <w:bCs/>
          <w:w w:val="110"/>
          <w:sz w:val="28"/>
          <w:szCs w:val="28"/>
        </w:rPr>
        <w:t>Направления</w:t>
      </w:r>
      <w:r w:rsidRPr="0084793E">
        <w:rPr>
          <w:rFonts w:eastAsia="Trebuchet MS"/>
          <w:b/>
          <w:bCs/>
          <w:spacing w:val="-10"/>
          <w:w w:val="110"/>
          <w:sz w:val="28"/>
          <w:szCs w:val="28"/>
        </w:rPr>
        <w:t xml:space="preserve"> </w:t>
      </w:r>
      <w:r w:rsidRPr="0084793E">
        <w:rPr>
          <w:rFonts w:eastAsia="Trebuchet MS"/>
          <w:b/>
          <w:bCs/>
          <w:w w:val="110"/>
          <w:sz w:val="28"/>
          <w:szCs w:val="28"/>
        </w:rPr>
        <w:t>воспитания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Программа реализуется в единстве учебной и воспитательной деятельности МОУ "Ключанская СШ" по основным направлениям</w:t>
      </w:r>
      <w:r w:rsidRPr="0084793E">
        <w:rPr>
          <w:rFonts w:eastAsia="Microsoft Sans Serif"/>
          <w:spacing w:val="7"/>
          <w:w w:val="110"/>
          <w:sz w:val="28"/>
          <w:szCs w:val="28"/>
        </w:rPr>
        <w:t xml:space="preserve"> </w:t>
      </w:r>
      <w:r w:rsidRPr="0084793E">
        <w:rPr>
          <w:rFonts w:eastAsia="Microsoft Sans Serif"/>
          <w:w w:val="110"/>
          <w:sz w:val="28"/>
          <w:szCs w:val="28"/>
        </w:rPr>
        <w:t>воспитания</w:t>
      </w:r>
      <w:r w:rsidRPr="0084793E">
        <w:rPr>
          <w:rFonts w:eastAsia="Microsoft Sans Serif"/>
          <w:spacing w:val="8"/>
          <w:w w:val="110"/>
          <w:sz w:val="28"/>
          <w:szCs w:val="28"/>
        </w:rPr>
        <w:t xml:space="preserve"> </w:t>
      </w:r>
      <w:r w:rsidRPr="0084793E">
        <w:rPr>
          <w:rFonts w:eastAsia="Microsoft Sans Serif"/>
          <w:w w:val="110"/>
          <w:sz w:val="28"/>
          <w:szCs w:val="28"/>
        </w:rPr>
        <w:t>в</w:t>
      </w:r>
      <w:r w:rsidRPr="0084793E">
        <w:rPr>
          <w:rFonts w:eastAsia="Microsoft Sans Serif"/>
          <w:spacing w:val="8"/>
          <w:w w:val="110"/>
          <w:sz w:val="28"/>
          <w:szCs w:val="28"/>
        </w:rPr>
        <w:t xml:space="preserve"> </w:t>
      </w:r>
      <w:r w:rsidRPr="0084793E">
        <w:rPr>
          <w:rFonts w:eastAsia="Microsoft Sans Serif"/>
          <w:w w:val="110"/>
          <w:sz w:val="28"/>
          <w:szCs w:val="28"/>
        </w:rPr>
        <w:t>соответствии</w:t>
      </w:r>
      <w:r w:rsidRPr="0084793E">
        <w:rPr>
          <w:rFonts w:eastAsia="Microsoft Sans Serif"/>
          <w:spacing w:val="7"/>
          <w:w w:val="110"/>
          <w:sz w:val="28"/>
          <w:szCs w:val="28"/>
        </w:rPr>
        <w:t xml:space="preserve"> </w:t>
      </w:r>
      <w:r w:rsidRPr="0084793E">
        <w:rPr>
          <w:rFonts w:eastAsia="Microsoft Sans Serif"/>
          <w:w w:val="110"/>
          <w:sz w:val="28"/>
          <w:szCs w:val="28"/>
        </w:rPr>
        <w:t>с</w:t>
      </w:r>
      <w:r w:rsidRPr="0084793E">
        <w:rPr>
          <w:rFonts w:eastAsia="Microsoft Sans Serif"/>
          <w:spacing w:val="8"/>
          <w:w w:val="110"/>
          <w:sz w:val="28"/>
          <w:szCs w:val="28"/>
        </w:rPr>
        <w:t xml:space="preserve"> </w:t>
      </w:r>
      <w:r w:rsidRPr="0084793E">
        <w:rPr>
          <w:rFonts w:eastAsia="Microsoft Sans Serif"/>
          <w:w w:val="110"/>
          <w:sz w:val="28"/>
          <w:szCs w:val="28"/>
        </w:rPr>
        <w:t>ФГОС:</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b/>
          <w:w w:val="110"/>
          <w:sz w:val="28"/>
          <w:szCs w:val="28"/>
        </w:rPr>
        <w:t>гражданское</w:t>
      </w:r>
      <w:r w:rsidRPr="0084793E">
        <w:rPr>
          <w:rFonts w:eastAsia="Microsoft Sans Serif"/>
          <w:b/>
          <w:spacing w:val="1"/>
          <w:w w:val="110"/>
          <w:sz w:val="28"/>
          <w:szCs w:val="28"/>
        </w:rPr>
        <w:t xml:space="preserve"> </w:t>
      </w:r>
      <w:r w:rsidRPr="0084793E">
        <w:rPr>
          <w:rFonts w:eastAsia="Microsoft Sans Serif"/>
          <w:b/>
          <w:w w:val="110"/>
          <w:sz w:val="28"/>
          <w:szCs w:val="28"/>
        </w:rPr>
        <w:t>воспитание</w:t>
      </w:r>
      <w:r w:rsidRPr="0084793E">
        <w:rPr>
          <w:rFonts w:eastAsia="Microsoft Sans Serif"/>
          <w:b/>
          <w:spacing w:val="1"/>
          <w:w w:val="110"/>
          <w:sz w:val="28"/>
          <w:szCs w:val="28"/>
        </w:rPr>
        <w:t xml:space="preserve"> </w:t>
      </w:r>
      <w:r w:rsidRPr="0084793E">
        <w:rPr>
          <w:rFonts w:eastAsia="Microsoft Sans Serif"/>
          <w:w w:val="125"/>
          <w:sz w:val="28"/>
          <w:szCs w:val="28"/>
        </w:rPr>
        <w:t>—</w:t>
      </w:r>
      <w:r w:rsidRPr="0084793E">
        <w:rPr>
          <w:rFonts w:eastAsia="Microsoft Sans Serif"/>
          <w:spacing w:val="1"/>
          <w:w w:val="125"/>
          <w:sz w:val="28"/>
          <w:szCs w:val="28"/>
        </w:rPr>
        <w:t xml:space="preserve"> </w:t>
      </w:r>
      <w:r w:rsidRPr="0084793E">
        <w:rPr>
          <w:rFonts w:eastAsia="Microsoft Sans Serif"/>
          <w:w w:val="110"/>
          <w:sz w:val="28"/>
          <w:szCs w:val="28"/>
        </w:rPr>
        <w:t>формирование</w:t>
      </w:r>
      <w:r w:rsidRPr="0084793E">
        <w:rPr>
          <w:rFonts w:eastAsia="Microsoft Sans Serif"/>
          <w:spacing w:val="1"/>
          <w:w w:val="110"/>
          <w:sz w:val="28"/>
          <w:szCs w:val="28"/>
        </w:rPr>
        <w:t xml:space="preserve"> </w:t>
      </w:r>
      <w:r w:rsidRPr="0084793E">
        <w:rPr>
          <w:rFonts w:eastAsia="Microsoft Sans Serif"/>
          <w:w w:val="110"/>
          <w:sz w:val="28"/>
          <w:szCs w:val="28"/>
        </w:rPr>
        <w:t>российской</w:t>
      </w:r>
      <w:r w:rsidRPr="0084793E">
        <w:rPr>
          <w:rFonts w:eastAsia="Microsoft Sans Serif"/>
          <w:spacing w:val="1"/>
          <w:w w:val="110"/>
          <w:sz w:val="28"/>
          <w:szCs w:val="28"/>
        </w:rPr>
        <w:t xml:space="preserve"> </w:t>
      </w:r>
      <w:r w:rsidRPr="0084793E">
        <w:rPr>
          <w:rFonts w:eastAsia="Microsoft Sans Serif"/>
          <w:w w:val="110"/>
          <w:sz w:val="28"/>
          <w:szCs w:val="28"/>
        </w:rPr>
        <w:t>гражданской</w:t>
      </w:r>
      <w:r w:rsidRPr="0084793E">
        <w:rPr>
          <w:rFonts w:eastAsia="Microsoft Sans Serif"/>
          <w:spacing w:val="1"/>
          <w:w w:val="110"/>
          <w:sz w:val="28"/>
          <w:szCs w:val="28"/>
        </w:rPr>
        <w:t xml:space="preserve"> </w:t>
      </w:r>
      <w:r w:rsidRPr="0084793E">
        <w:rPr>
          <w:rFonts w:eastAsia="Microsoft Sans Serif"/>
          <w:w w:val="110"/>
          <w:sz w:val="28"/>
          <w:szCs w:val="28"/>
        </w:rPr>
        <w:t>идентичности,</w:t>
      </w:r>
      <w:r w:rsidRPr="0084793E">
        <w:rPr>
          <w:rFonts w:eastAsia="Microsoft Sans Serif"/>
          <w:spacing w:val="1"/>
          <w:w w:val="110"/>
          <w:sz w:val="28"/>
          <w:szCs w:val="28"/>
        </w:rPr>
        <w:t xml:space="preserve"> </w:t>
      </w:r>
      <w:r w:rsidRPr="0084793E">
        <w:rPr>
          <w:rFonts w:eastAsia="Microsoft Sans Serif"/>
          <w:w w:val="110"/>
          <w:sz w:val="28"/>
          <w:szCs w:val="28"/>
        </w:rPr>
        <w:t>принадлежности</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общности</w:t>
      </w:r>
      <w:r w:rsidRPr="0084793E">
        <w:rPr>
          <w:rFonts w:eastAsia="Microsoft Sans Serif"/>
          <w:spacing w:val="1"/>
          <w:w w:val="110"/>
          <w:sz w:val="28"/>
          <w:szCs w:val="28"/>
        </w:rPr>
        <w:t xml:space="preserve"> </w:t>
      </w:r>
      <w:r w:rsidRPr="0084793E">
        <w:rPr>
          <w:rFonts w:eastAsia="Microsoft Sans Serif"/>
          <w:w w:val="110"/>
          <w:sz w:val="28"/>
          <w:szCs w:val="28"/>
        </w:rPr>
        <w:t>граждан</w:t>
      </w:r>
      <w:r w:rsidRPr="0084793E">
        <w:rPr>
          <w:rFonts w:eastAsia="Microsoft Sans Serif"/>
          <w:spacing w:val="1"/>
          <w:w w:val="110"/>
          <w:sz w:val="28"/>
          <w:szCs w:val="28"/>
        </w:rPr>
        <w:t xml:space="preserve"> </w:t>
      </w:r>
      <w:r w:rsidRPr="0084793E">
        <w:rPr>
          <w:rFonts w:eastAsia="Microsoft Sans Serif"/>
          <w:w w:val="110"/>
          <w:sz w:val="28"/>
          <w:szCs w:val="28"/>
        </w:rPr>
        <w:t>Российской</w:t>
      </w:r>
      <w:r w:rsidRPr="0084793E">
        <w:rPr>
          <w:rFonts w:eastAsia="Microsoft Sans Serif"/>
          <w:spacing w:val="63"/>
          <w:w w:val="110"/>
          <w:sz w:val="28"/>
          <w:szCs w:val="28"/>
        </w:rPr>
        <w:t xml:space="preserve"> </w:t>
      </w:r>
      <w:r w:rsidRPr="0084793E">
        <w:rPr>
          <w:rFonts w:eastAsia="Microsoft Sans Serif"/>
          <w:w w:val="110"/>
          <w:sz w:val="28"/>
          <w:szCs w:val="28"/>
        </w:rPr>
        <w:t>Федерации,</w:t>
      </w:r>
      <w:r w:rsidRPr="0084793E">
        <w:rPr>
          <w:rFonts w:eastAsia="Microsoft Sans Serif"/>
          <w:spacing w:val="63"/>
          <w:w w:val="110"/>
          <w:sz w:val="28"/>
          <w:szCs w:val="28"/>
        </w:rPr>
        <w:t xml:space="preserve"> </w:t>
      </w:r>
      <w:r w:rsidRPr="0084793E">
        <w:rPr>
          <w:rFonts w:eastAsia="Microsoft Sans Serif"/>
          <w:w w:val="110"/>
          <w:sz w:val="28"/>
          <w:szCs w:val="28"/>
        </w:rPr>
        <w:t>к</w:t>
      </w:r>
      <w:r w:rsidRPr="0084793E">
        <w:rPr>
          <w:rFonts w:eastAsia="Microsoft Sans Serif"/>
          <w:spacing w:val="63"/>
          <w:w w:val="110"/>
          <w:sz w:val="28"/>
          <w:szCs w:val="28"/>
        </w:rPr>
        <w:t xml:space="preserve"> </w:t>
      </w:r>
      <w:r w:rsidRPr="0084793E">
        <w:rPr>
          <w:rFonts w:eastAsia="Microsoft Sans Serif"/>
          <w:w w:val="110"/>
          <w:sz w:val="28"/>
          <w:szCs w:val="28"/>
        </w:rPr>
        <w:t>народу</w:t>
      </w:r>
      <w:r w:rsidRPr="0084793E">
        <w:rPr>
          <w:rFonts w:eastAsia="Microsoft Sans Serif"/>
          <w:spacing w:val="63"/>
          <w:w w:val="110"/>
          <w:sz w:val="28"/>
          <w:szCs w:val="28"/>
        </w:rPr>
        <w:t xml:space="preserve"> </w:t>
      </w:r>
      <w:r w:rsidRPr="0084793E">
        <w:rPr>
          <w:rFonts w:eastAsia="Microsoft Sans Serif"/>
          <w:w w:val="110"/>
          <w:sz w:val="28"/>
          <w:szCs w:val="28"/>
        </w:rPr>
        <w:t>России</w:t>
      </w:r>
      <w:r w:rsidRPr="0084793E">
        <w:rPr>
          <w:rFonts w:eastAsia="Microsoft Sans Serif"/>
          <w:spacing w:val="63"/>
          <w:w w:val="110"/>
          <w:sz w:val="28"/>
          <w:szCs w:val="28"/>
        </w:rPr>
        <w:t xml:space="preserve"> </w:t>
      </w:r>
      <w:r w:rsidRPr="0084793E">
        <w:rPr>
          <w:rFonts w:eastAsia="Microsoft Sans Serif"/>
          <w:w w:val="110"/>
          <w:sz w:val="28"/>
          <w:szCs w:val="28"/>
        </w:rPr>
        <w:t>как</w:t>
      </w:r>
      <w:r w:rsidRPr="0084793E">
        <w:rPr>
          <w:rFonts w:eastAsia="Microsoft Sans Serif"/>
          <w:spacing w:val="63"/>
          <w:w w:val="110"/>
          <w:sz w:val="28"/>
          <w:szCs w:val="28"/>
        </w:rPr>
        <w:t xml:space="preserve"> </w:t>
      </w:r>
      <w:r w:rsidRPr="0084793E">
        <w:rPr>
          <w:rFonts w:eastAsia="Microsoft Sans Serif"/>
          <w:w w:val="110"/>
          <w:sz w:val="28"/>
          <w:szCs w:val="28"/>
        </w:rPr>
        <w:t>источнику</w:t>
      </w:r>
      <w:r w:rsidRPr="0084793E">
        <w:rPr>
          <w:rFonts w:eastAsia="Microsoft Sans Serif"/>
          <w:spacing w:val="63"/>
          <w:w w:val="110"/>
          <w:sz w:val="28"/>
          <w:szCs w:val="28"/>
        </w:rPr>
        <w:t xml:space="preserve"> </w:t>
      </w:r>
      <w:r w:rsidRPr="0084793E">
        <w:rPr>
          <w:rFonts w:eastAsia="Microsoft Sans Serif"/>
          <w:w w:val="110"/>
          <w:sz w:val="28"/>
          <w:szCs w:val="28"/>
        </w:rPr>
        <w:t>власти</w:t>
      </w:r>
      <w:r w:rsidRPr="0084793E">
        <w:rPr>
          <w:rFonts w:eastAsia="Microsoft Sans Serif"/>
          <w:spacing w:val="-79"/>
          <w:w w:val="110"/>
          <w:sz w:val="28"/>
          <w:szCs w:val="28"/>
        </w:rPr>
        <w:t xml:space="preserve"> </w:t>
      </w:r>
      <w:r w:rsidRPr="0084793E">
        <w:rPr>
          <w:rFonts w:eastAsia="Microsoft Sans Serif"/>
          <w:w w:val="110"/>
          <w:sz w:val="28"/>
          <w:szCs w:val="28"/>
        </w:rPr>
        <w:t>в Российском государстве и субъекту тысячелетней российской</w:t>
      </w:r>
      <w:r w:rsidRPr="0084793E">
        <w:rPr>
          <w:rFonts w:eastAsia="Microsoft Sans Serif"/>
          <w:spacing w:val="1"/>
          <w:w w:val="110"/>
          <w:sz w:val="28"/>
          <w:szCs w:val="28"/>
        </w:rPr>
        <w:t xml:space="preserve"> </w:t>
      </w:r>
      <w:r w:rsidRPr="0084793E">
        <w:rPr>
          <w:rFonts w:eastAsia="Microsoft Sans Serif"/>
          <w:w w:val="110"/>
          <w:sz w:val="28"/>
          <w:szCs w:val="28"/>
        </w:rPr>
        <w:t>государственности,</w:t>
      </w:r>
      <w:r w:rsidRPr="0084793E">
        <w:rPr>
          <w:rFonts w:eastAsia="Microsoft Sans Serif"/>
          <w:spacing w:val="1"/>
          <w:w w:val="110"/>
          <w:sz w:val="28"/>
          <w:szCs w:val="28"/>
        </w:rPr>
        <w:t xml:space="preserve"> </w:t>
      </w:r>
      <w:r w:rsidRPr="0084793E">
        <w:rPr>
          <w:rFonts w:eastAsia="Microsoft Sans Serif"/>
          <w:w w:val="110"/>
          <w:sz w:val="28"/>
          <w:szCs w:val="28"/>
        </w:rPr>
        <w:t>уважения</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правам,</w:t>
      </w:r>
      <w:r w:rsidRPr="0084793E">
        <w:rPr>
          <w:rFonts w:eastAsia="Microsoft Sans Serif"/>
          <w:spacing w:val="1"/>
          <w:w w:val="110"/>
          <w:sz w:val="28"/>
          <w:szCs w:val="28"/>
        </w:rPr>
        <w:t xml:space="preserve"> </w:t>
      </w:r>
      <w:r w:rsidRPr="0084793E">
        <w:rPr>
          <w:rFonts w:eastAsia="Microsoft Sans Serif"/>
          <w:w w:val="110"/>
          <w:sz w:val="28"/>
          <w:szCs w:val="28"/>
        </w:rPr>
        <w:t>свободам</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обязанностям</w:t>
      </w:r>
      <w:r w:rsidRPr="0084793E">
        <w:rPr>
          <w:rFonts w:eastAsia="Microsoft Sans Serif"/>
          <w:spacing w:val="18"/>
          <w:w w:val="110"/>
          <w:sz w:val="28"/>
          <w:szCs w:val="28"/>
        </w:rPr>
        <w:t xml:space="preserve"> </w:t>
      </w:r>
      <w:r w:rsidRPr="0084793E">
        <w:rPr>
          <w:rFonts w:eastAsia="Microsoft Sans Serif"/>
          <w:w w:val="110"/>
          <w:sz w:val="28"/>
          <w:szCs w:val="28"/>
        </w:rPr>
        <w:t>гражданина</w:t>
      </w:r>
      <w:r w:rsidRPr="0084793E">
        <w:rPr>
          <w:rFonts w:eastAsia="Microsoft Sans Serif"/>
          <w:spacing w:val="19"/>
          <w:w w:val="110"/>
          <w:sz w:val="28"/>
          <w:szCs w:val="28"/>
        </w:rPr>
        <w:t xml:space="preserve"> </w:t>
      </w:r>
      <w:r w:rsidRPr="0084793E">
        <w:rPr>
          <w:rFonts w:eastAsia="Microsoft Sans Serif"/>
          <w:w w:val="110"/>
          <w:sz w:val="28"/>
          <w:szCs w:val="28"/>
        </w:rPr>
        <w:t>России,</w:t>
      </w:r>
      <w:r w:rsidRPr="0084793E">
        <w:rPr>
          <w:rFonts w:eastAsia="Microsoft Sans Serif"/>
          <w:spacing w:val="19"/>
          <w:w w:val="110"/>
          <w:sz w:val="28"/>
          <w:szCs w:val="28"/>
        </w:rPr>
        <w:t xml:space="preserve"> </w:t>
      </w:r>
      <w:r w:rsidRPr="0084793E">
        <w:rPr>
          <w:rFonts w:eastAsia="Microsoft Sans Serif"/>
          <w:w w:val="110"/>
          <w:sz w:val="28"/>
          <w:szCs w:val="28"/>
        </w:rPr>
        <w:t>правовой</w:t>
      </w:r>
      <w:r w:rsidRPr="0084793E">
        <w:rPr>
          <w:rFonts w:eastAsia="Microsoft Sans Serif"/>
          <w:spacing w:val="19"/>
          <w:w w:val="110"/>
          <w:sz w:val="28"/>
          <w:szCs w:val="28"/>
        </w:rPr>
        <w:t xml:space="preserve"> </w:t>
      </w:r>
      <w:r w:rsidRPr="0084793E">
        <w:rPr>
          <w:rFonts w:eastAsia="Microsoft Sans Serif"/>
          <w:w w:val="110"/>
          <w:sz w:val="28"/>
          <w:szCs w:val="28"/>
        </w:rPr>
        <w:t>и</w:t>
      </w:r>
      <w:r w:rsidRPr="0084793E">
        <w:rPr>
          <w:rFonts w:eastAsia="Microsoft Sans Serif"/>
          <w:spacing w:val="18"/>
          <w:w w:val="110"/>
          <w:sz w:val="28"/>
          <w:szCs w:val="28"/>
        </w:rPr>
        <w:t xml:space="preserve"> </w:t>
      </w:r>
      <w:r w:rsidRPr="0084793E">
        <w:rPr>
          <w:rFonts w:eastAsia="Microsoft Sans Serif"/>
          <w:w w:val="110"/>
          <w:sz w:val="28"/>
          <w:szCs w:val="28"/>
        </w:rPr>
        <w:t>политической</w:t>
      </w:r>
      <w:r w:rsidRPr="0084793E">
        <w:rPr>
          <w:rFonts w:eastAsia="Microsoft Sans Serif"/>
          <w:spacing w:val="19"/>
          <w:w w:val="110"/>
          <w:sz w:val="28"/>
          <w:szCs w:val="28"/>
        </w:rPr>
        <w:t xml:space="preserve"> </w:t>
      </w:r>
      <w:r w:rsidRPr="0084793E">
        <w:rPr>
          <w:rFonts w:eastAsia="Microsoft Sans Serif"/>
          <w:w w:val="110"/>
          <w:sz w:val="28"/>
          <w:szCs w:val="28"/>
        </w:rPr>
        <w:t>культуры;</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b/>
          <w:w w:val="110"/>
          <w:sz w:val="28"/>
          <w:szCs w:val="28"/>
        </w:rPr>
        <w:t>патриотическое</w:t>
      </w:r>
      <w:r w:rsidRPr="0084793E">
        <w:rPr>
          <w:rFonts w:eastAsia="Microsoft Sans Serif"/>
          <w:b/>
          <w:spacing w:val="1"/>
          <w:w w:val="110"/>
          <w:sz w:val="28"/>
          <w:szCs w:val="28"/>
        </w:rPr>
        <w:t xml:space="preserve"> </w:t>
      </w:r>
      <w:r w:rsidRPr="0084793E">
        <w:rPr>
          <w:rFonts w:eastAsia="Microsoft Sans Serif"/>
          <w:b/>
          <w:w w:val="110"/>
          <w:sz w:val="28"/>
          <w:szCs w:val="28"/>
        </w:rPr>
        <w:t>воспитание</w:t>
      </w:r>
      <w:r w:rsidRPr="0084793E">
        <w:rPr>
          <w:rFonts w:eastAsia="Microsoft Sans Serif"/>
          <w:b/>
          <w:spacing w:val="1"/>
          <w:w w:val="110"/>
          <w:sz w:val="28"/>
          <w:szCs w:val="28"/>
        </w:rPr>
        <w:t xml:space="preserve"> </w:t>
      </w:r>
      <w:r w:rsidRPr="0084793E">
        <w:rPr>
          <w:rFonts w:eastAsia="Microsoft Sans Serif"/>
          <w:w w:val="125"/>
          <w:sz w:val="28"/>
          <w:szCs w:val="28"/>
        </w:rPr>
        <w:t>—</w:t>
      </w:r>
      <w:r w:rsidRPr="0084793E">
        <w:rPr>
          <w:rFonts w:eastAsia="Microsoft Sans Serif"/>
          <w:spacing w:val="1"/>
          <w:w w:val="125"/>
          <w:sz w:val="28"/>
          <w:szCs w:val="28"/>
        </w:rPr>
        <w:t xml:space="preserve"> </w:t>
      </w:r>
      <w:r w:rsidRPr="0084793E">
        <w:rPr>
          <w:rFonts w:eastAsia="Microsoft Sans Serif"/>
          <w:w w:val="110"/>
          <w:sz w:val="28"/>
          <w:szCs w:val="28"/>
        </w:rPr>
        <w:t>воспитание</w:t>
      </w:r>
      <w:r w:rsidRPr="0084793E">
        <w:rPr>
          <w:rFonts w:eastAsia="Microsoft Sans Serif"/>
          <w:spacing w:val="1"/>
          <w:w w:val="110"/>
          <w:sz w:val="28"/>
          <w:szCs w:val="28"/>
        </w:rPr>
        <w:t xml:space="preserve"> </w:t>
      </w:r>
      <w:r w:rsidRPr="0084793E">
        <w:rPr>
          <w:rFonts w:eastAsia="Microsoft Sans Serif"/>
          <w:w w:val="110"/>
          <w:sz w:val="28"/>
          <w:szCs w:val="28"/>
        </w:rPr>
        <w:t>любви</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родному</w:t>
      </w:r>
      <w:r w:rsidRPr="0084793E">
        <w:rPr>
          <w:rFonts w:eastAsia="Microsoft Sans Serif"/>
          <w:spacing w:val="1"/>
          <w:w w:val="110"/>
          <w:sz w:val="28"/>
          <w:szCs w:val="28"/>
        </w:rPr>
        <w:t xml:space="preserve"> </w:t>
      </w:r>
      <w:r w:rsidRPr="0084793E">
        <w:rPr>
          <w:rFonts w:eastAsia="Microsoft Sans Serif"/>
          <w:w w:val="110"/>
          <w:sz w:val="28"/>
          <w:szCs w:val="28"/>
        </w:rPr>
        <w:t>краю, Родине, своему народу, уважения к другим народам Рос-</w:t>
      </w:r>
      <w:r w:rsidRPr="0084793E">
        <w:rPr>
          <w:rFonts w:eastAsia="Microsoft Sans Serif"/>
          <w:spacing w:val="1"/>
          <w:w w:val="110"/>
          <w:sz w:val="28"/>
          <w:szCs w:val="28"/>
        </w:rPr>
        <w:t xml:space="preserve"> </w:t>
      </w:r>
      <w:r w:rsidRPr="0084793E">
        <w:rPr>
          <w:rFonts w:eastAsia="Microsoft Sans Serif"/>
          <w:w w:val="110"/>
          <w:sz w:val="28"/>
          <w:szCs w:val="28"/>
        </w:rPr>
        <w:t>сии;</w:t>
      </w:r>
      <w:r w:rsidRPr="0084793E">
        <w:rPr>
          <w:rFonts w:eastAsia="Microsoft Sans Serif"/>
          <w:spacing w:val="1"/>
          <w:w w:val="110"/>
          <w:sz w:val="28"/>
          <w:szCs w:val="28"/>
        </w:rPr>
        <w:t xml:space="preserve"> </w:t>
      </w:r>
      <w:r w:rsidRPr="0084793E">
        <w:rPr>
          <w:rFonts w:eastAsia="Microsoft Sans Serif"/>
          <w:w w:val="110"/>
          <w:sz w:val="28"/>
          <w:szCs w:val="28"/>
        </w:rPr>
        <w:t>историческое</w:t>
      </w:r>
      <w:r w:rsidRPr="0084793E">
        <w:rPr>
          <w:rFonts w:eastAsia="Microsoft Sans Serif"/>
          <w:spacing w:val="1"/>
          <w:w w:val="110"/>
          <w:sz w:val="28"/>
          <w:szCs w:val="28"/>
        </w:rPr>
        <w:t xml:space="preserve"> </w:t>
      </w:r>
      <w:r w:rsidRPr="0084793E">
        <w:rPr>
          <w:rFonts w:eastAsia="Microsoft Sans Serif"/>
          <w:w w:val="110"/>
          <w:sz w:val="28"/>
          <w:szCs w:val="28"/>
        </w:rPr>
        <w:t>просвещение,</w:t>
      </w:r>
      <w:r w:rsidRPr="0084793E">
        <w:rPr>
          <w:rFonts w:eastAsia="Microsoft Sans Serif"/>
          <w:spacing w:val="1"/>
          <w:w w:val="110"/>
          <w:sz w:val="28"/>
          <w:szCs w:val="28"/>
        </w:rPr>
        <w:t xml:space="preserve"> </w:t>
      </w:r>
      <w:r w:rsidRPr="0084793E">
        <w:rPr>
          <w:rFonts w:eastAsia="Microsoft Sans Serif"/>
          <w:w w:val="110"/>
          <w:sz w:val="28"/>
          <w:szCs w:val="28"/>
        </w:rPr>
        <w:t>формирование</w:t>
      </w:r>
      <w:r w:rsidRPr="0084793E">
        <w:rPr>
          <w:rFonts w:eastAsia="Microsoft Sans Serif"/>
          <w:spacing w:val="1"/>
          <w:w w:val="110"/>
          <w:sz w:val="28"/>
          <w:szCs w:val="28"/>
        </w:rPr>
        <w:t xml:space="preserve"> </w:t>
      </w:r>
      <w:r w:rsidRPr="0084793E">
        <w:rPr>
          <w:rFonts w:eastAsia="Microsoft Sans Serif"/>
          <w:w w:val="110"/>
          <w:sz w:val="28"/>
          <w:szCs w:val="28"/>
        </w:rPr>
        <w:t>российского</w:t>
      </w:r>
      <w:r w:rsidRPr="0084793E">
        <w:rPr>
          <w:rFonts w:eastAsia="Microsoft Sans Serif"/>
          <w:spacing w:val="1"/>
          <w:w w:val="110"/>
          <w:sz w:val="28"/>
          <w:szCs w:val="28"/>
        </w:rPr>
        <w:t xml:space="preserve"> </w:t>
      </w:r>
      <w:r w:rsidRPr="0084793E">
        <w:rPr>
          <w:rFonts w:eastAsia="Microsoft Sans Serif"/>
          <w:w w:val="110"/>
          <w:sz w:val="28"/>
          <w:szCs w:val="28"/>
        </w:rPr>
        <w:t>национального исторического сознания, российской культурной</w:t>
      </w:r>
      <w:r w:rsidRPr="0084793E">
        <w:rPr>
          <w:rFonts w:eastAsia="Microsoft Sans Serif"/>
          <w:spacing w:val="1"/>
          <w:w w:val="110"/>
          <w:sz w:val="28"/>
          <w:szCs w:val="28"/>
        </w:rPr>
        <w:t xml:space="preserve"> </w:t>
      </w:r>
      <w:r w:rsidRPr="0084793E">
        <w:rPr>
          <w:rFonts w:eastAsia="Microsoft Sans Serif"/>
          <w:w w:val="110"/>
          <w:sz w:val="28"/>
          <w:szCs w:val="28"/>
        </w:rPr>
        <w:t>идентичности;</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b/>
          <w:w w:val="110"/>
          <w:sz w:val="28"/>
          <w:szCs w:val="28"/>
        </w:rPr>
        <w:t xml:space="preserve">духовно-нравственное воспитание </w:t>
      </w:r>
      <w:r w:rsidRPr="0084793E">
        <w:rPr>
          <w:rFonts w:eastAsia="Microsoft Sans Serif"/>
          <w:w w:val="125"/>
          <w:sz w:val="28"/>
          <w:szCs w:val="28"/>
        </w:rPr>
        <w:t xml:space="preserve">— </w:t>
      </w:r>
      <w:r w:rsidRPr="0084793E">
        <w:rPr>
          <w:rFonts w:eastAsia="Microsoft Sans Serif"/>
          <w:w w:val="110"/>
          <w:sz w:val="28"/>
          <w:szCs w:val="28"/>
        </w:rPr>
        <w:t>воспитание на основе духовно-нравственной</w:t>
      </w:r>
      <w:r w:rsidRPr="0084793E">
        <w:rPr>
          <w:rFonts w:eastAsia="Microsoft Sans Serif"/>
          <w:spacing w:val="1"/>
          <w:w w:val="110"/>
          <w:sz w:val="28"/>
          <w:szCs w:val="28"/>
        </w:rPr>
        <w:t xml:space="preserve"> </w:t>
      </w:r>
      <w:r w:rsidRPr="0084793E">
        <w:rPr>
          <w:rFonts w:eastAsia="Microsoft Sans Serif"/>
          <w:w w:val="110"/>
          <w:sz w:val="28"/>
          <w:szCs w:val="28"/>
        </w:rPr>
        <w:t>культуры</w:t>
      </w:r>
      <w:r w:rsidRPr="0084793E">
        <w:rPr>
          <w:rFonts w:eastAsia="Microsoft Sans Serif"/>
          <w:spacing w:val="1"/>
          <w:w w:val="110"/>
          <w:sz w:val="28"/>
          <w:szCs w:val="28"/>
        </w:rPr>
        <w:t xml:space="preserve"> </w:t>
      </w:r>
      <w:r w:rsidRPr="0084793E">
        <w:rPr>
          <w:rFonts w:eastAsia="Microsoft Sans Serif"/>
          <w:w w:val="110"/>
          <w:sz w:val="28"/>
          <w:szCs w:val="28"/>
        </w:rPr>
        <w:t>народов</w:t>
      </w:r>
      <w:r w:rsidRPr="0084793E">
        <w:rPr>
          <w:rFonts w:eastAsia="Microsoft Sans Serif"/>
          <w:spacing w:val="1"/>
          <w:w w:val="110"/>
          <w:sz w:val="28"/>
          <w:szCs w:val="28"/>
        </w:rPr>
        <w:t xml:space="preserve"> </w:t>
      </w:r>
      <w:r w:rsidRPr="0084793E">
        <w:rPr>
          <w:rFonts w:eastAsia="Microsoft Sans Serif"/>
          <w:w w:val="110"/>
          <w:sz w:val="28"/>
          <w:szCs w:val="28"/>
        </w:rPr>
        <w:t>России,</w:t>
      </w:r>
      <w:r w:rsidRPr="0084793E">
        <w:rPr>
          <w:rFonts w:eastAsia="Microsoft Sans Serif"/>
          <w:spacing w:val="1"/>
          <w:w w:val="110"/>
          <w:sz w:val="28"/>
          <w:szCs w:val="28"/>
        </w:rPr>
        <w:t xml:space="preserve"> </w:t>
      </w:r>
      <w:r w:rsidRPr="0084793E">
        <w:rPr>
          <w:rFonts w:eastAsia="Microsoft Sans Serif"/>
          <w:w w:val="110"/>
          <w:sz w:val="28"/>
          <w:szCs w:val="28"/>
        </w:rPr>
        <w:t>традиционных</w:t>
      </w:r>
      <w:r w:rsidRPr="0084793E">
        <w:rPr>
          <w:rFonts w:eastAsia="Microsoft Sans Serif"/>
          <w:spacing w:val="1"/>
          <w:w w:val="110"/>
          <w:sz w:val="28"/>
          <w:szCs w:val="28"/>
        </w:rPr>
        <w:t xml:space="preserve"> </w:t>
      </w:r>
      <w:r w:rsidRPr="0084793E">
        <w:rPr>
          <w:rFonts w:eastAsia="Microsoft Sans Serif"/>
          <w:w w:val="110"/>
          <w:sz w:val="28"/>
          <w:szCs w:val="28"/>
        </w:rPr>
        <w:t>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w:t>
      </w:r>
      <w:r w:rsidRPr="0084793E">
        <w:rPr>
          <w:rFonts w:eastAsia="Microsoft Sans Serif"/>
          <w:spacing w:val="7"/>
          <w:w w:val="110"/>
          <w:sz w:val="28"/>
          <w:szCs w:val="28"/>
        </w:rPr>
        <w:t xml:space="preserve"> </w:t>
      </w:r>
      <w:r w:rsidRPr="0084793E">
        <w:rPr>
          <w:rFonts w:eastAsia="Microsoft Sans Serif"/>
          <w:w w:val="110"/>
          <w:sz w:val="28"/>
          <w:szCs w:val="28"/>
        </w:rPr>
        <w:t>к</w:t>
      </w:r>
      <w:r w:rsidRPr="0084793E">
        <w:rPr>
          <w:rFonts w:eastAsia="Microsoft Sans Serif"/>
          <w:spacing w:val="8"/>
          <w:w w:val="110"/>
          <w:sz w:val="28"/>
          <w:szCs w:val="28"/>
        </w:rPr>
        <w:t xml:space="preserve"> </w:t>
      </w:r>
      <w:r w:rsidRPr="0084793E">
        <w:rPr>
          <w:rFonts w:eastAsia="Microsoft Sans Serif"/>
          <w:w w:val="110"/>
          <w:sz w:val="28"/>
          <w:szCs w:val="28"/>
        </w:rPr>
        <w:t>старшим,</w:t>
      </w:r>
      <w:r w:rsidRPr="0084793E">
        <w:rPr>
          <w:rFonts w:eastAsia="Microsoft Sans Serif"/>
          <w:spacing w:val="7"/>
          <w:w w:val="110"/>
          <w:sz w:val="28"/>
          <w:szCs w:val="28"/>
        </w:rPr>
        <w:t xml:space="preserve"> </w:t>
      </w:r>
      <w:r w:rsidRPr="0084793E">
        <w:rPr>
          <w:rFonts w:eastAsia="Microsoft Sans Serif"/>
          <w:w w:val="110"/>
          <w:sz w:val="28"/>
          <w:szCs w:val="28"/>
        </w:rPr>
        <w:t>к</w:t>
      </w:r>
      <w:r w:rsidRPr="0084793E">
        <w:rPr>
          <w:rFonts w:eastAsia="Microsoft Sans Serif"/>
          <w:spacing w:val="8"/>
          <w:w w:val="110"/>
          <w:sz w:val="28"/>
          <w:szCs w:val="28"/>
        </w:rPr>
        <w:t xml:space="preserve"> </w:t>
      </w:r>
      <w:r w:rsidRPr="0084793E">
        <w:rPr>
          <w:rFonts w:eastAsia="Microsoft Sans Serif"/>
          <w:w w:val="110"/>
          <w:sz w:val="28"/>
          <w:szCs w:val="28"/>
        </w:rPr>
        <w:t>памяти</w:t>
      </w:r>
      <w:r w:rsidRPr="0084793E">
        <w:rPr>
          <w:rFonts w:eastAsia="Microsoft Sans Serif"/>
          <w:spacing w:val="7"/>
          <w:w w:val="110"/>
          <w:sz w:val="28"/>
          <w:szCs w:val="28"/>
        </w:rPr>
        <w:t xml:space="preserve"> </w:t>
      </w:r>
      <w:r w:rsidRPr="0084793E">
        <w:rPr>
          <w:rFonts w:eastAsia="Microsoft Sans Serif"/>
          <w:w w:val="110"/>
          <w:sz w:val="28"/>
          <w:szCs w:val="28"/>
        </w:rPr>
        <w:t>предков;</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b/>
          <w:w w:val="110"/>
          <w:sz w:val="28"/>
          <w:szCs w:val="28"/>
        </w:rPr>
        <w:t xml:space="preserve">эстетическое воспитание </w:t>
      </w:r>
      <w:r w:rsidRPr="0084793E">
        <w:rPr>
          <w:rFonts w:eastAsia="Microsoft Sans Serif"/>
          <w:w w:val="125"/>
          <w:sz w:val="28"/>
          <w:szCs w:val="28"/>
        </w:rPr>
        <w:t xml:space="preserve">— </w:t>
      </w:r>
      <w:r w:rsidRPr="0084793E">
        <w:rPr>
          <w:rFonts w:eastAsia="Microsoft Sans Serif"/>
          <w:w w:val="110"/>
          <w:sz w:val="28"/>
          <w:szCs w:val="28"/>
        </w:rPr>
        <w:t>формирование эстетической культуры на основе российских традиционных духовных ценностей,</w:t>
      </w:r>
      <w:r w:rsidRPr="0084793E">
        <w:rPr>
          <w:rFonts w:eastAsia="Microsoft Sans Serif"/>
          <w:spacing w:val="1"/>
          <w:w w:val="110"/>
          <w:sz w:val="28"/>
          <w:szCs w:val="28"/>
        </w:rPr>
        <w:t xml:space="preserve"> </w:t>
      </w:r>
      <w:r w:rsidRPr="0084793E">
        <w:rPr>
          <w:rFonts w:eastAsia="Microsoft Sans Serif"/>
          <w:w w:val="110"/>
          <w:sz w:val="28"/>
          <w:szCs w:val="28"/>
        </w:rPr>
        <w:t>приобщение к лучшим образцам отечественного и мирового искусства;</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b/>
          <w:w w:val="110"/>
          <w:sz w:val="28"/>
          <w:szCs w:val="28"/>
        </w:rPr>
        <w:t>физическое</w:t>
      </w:r>
      <w:r w:rsidRPr="0084793E">
        <w:rPr>
          <w:rFonts w:eastAsia="Microsoft Sans Serif"/>
          <w:b/>
          <w:spacing w:val="1"/>
          <w:w w:val="110"/>
          <w:sz w:val="28"/>
          <w:szCs w:val="28"/>
        </w:rPr>
        <w:t xml:space="preserve"> </w:t>
      </w:r>
      <w:r w:rsidRPr="0084793E">
        <w:rPr>
          <w:rFonts w:eastAsia="Microsoft Sans Serif"/>
          <w:b/>
          <w:w w:val="110"/>
          <w:sz w:val="28"/>
          <w:szCs w:val="28"/>
        </w:rPr>
        <w:t>воспитание,</w:t>
      </w:r>
      <w:r w:rsidRPr="0084793E">
        <w:rPr>
          <w:rFonts w:eastAsia="Microsoft Sans Serif"/>
          <w:b/>
          <w:spacing w:val="1"/>
          <w:w w:val="110"/>
          <w:sz w:val="28"/>
          <w:szCs w:val="28"/>
        </w:rPr>
        <w:t xml:space="preserve"> </w:t>
      </w:r>
      <w:r w:rsidRPr="0084793E">
        <w:rPr>
          <w:rFonts w:eastAsia="Microsoft Sans Serif"/>
          <w:b/>
          <w:w w:val="110"/>
          <w:sz w:val="28"/>
          <w:szCs w:val="28"/>
        </w:rPr>
        <w:t>формирование</w:t>
      </w:r>
      <w:r w:rsidRPr="0084793E">
        <w:rPr>
          <w:rFonts w:eastAsia="Microsoft Sans Serif"/>
          <w:b/>
          <w:spacing w:val="1"/>
          <w:w w:val="110"/>
          <w:sz w:val="28"/>
          <w:szCs w:val="28"/>
        </w:rPr>
        <w:t xml:space="preserve"> </w:t>
      </w:r>
      <w:r w:rsidRPr="0084793E">
        <w:rPr>
          <w:rFonts w:eastAsia="Microsoft Sans Serif"/>
          <w:b/>
          <w:w w:val="110"/>
          <w:sz w:val="28"/>
          <w:szCs w:val="28"/>
        </w:rPr>
        <w:t>культуры</w:t>
      </w:r>
      <w:r w:rsidRPr="0084793E">
        <w:rPr>
          <w:rFonts w:eastAsia="Microsoft Sans Serif"/>
          <w:b/>
          <w:spacing w:val="1"/>
          <w:w w:val="110"/>
          <w:sz w:val="28"/>
          <w:szCs w:val="28"/>
        </w:rPr>
        <w:t xml:space="preserve"> </w:t>
      </w:r>
      <w:r w:rsidRPr="0084793E">
        <w:rPr>
          <w:rFonts w:eastAsia="Microsoft Sans Serif"/>
          <w:b/>
          <w:w w:val="110"/>
          <w:sz w:val="28"/>
          <w:szCs w:val="28"/>
        </w:rPr>
        <w:t>здорового</w:t>
      </w:r>
      <w:r w:rsidRPr="0084793E">
        <w:rPr>
          <w:rFonts w:eastAsia="Microsoft Sans Serif"/>
          <w:b/>
          <w:spacing w:val="-90"/>
          <w:w w:val="110"/>
          <w:sz w:val="28"/>
          <w:szCs w:val="28"/>
        </w:rPr>
        <w:t xml:space="preserve"> </w:t>
      </w:r>
      <w:r w:rsidRPr="0084793E">
        <w:rPr>
          <w:rFonts w:eastAsia="Microsoft Sans Serif"/>
          <w:b/>
          <w:w w:val="110"/>
          <w:sz w:val="28"/>
          <w:szCs w:val="28"/>
        </w:rPr>
        <w:t xml:space="preserve">образа жизни и эмоционального благополучия </w:t>
      </w:r>
      <w:r w:rsidRPr="0084793E">
        <w:rPr>
          <w:rFonts w:eastAsia="Microsoft Sans Serif"/>
          <w:w w:val="125"/>
          <w:sz w:val="28"/>
          <w:szCs w:val="28"/>
        </w:rPr>
        <w:t xml:space="preserve">— </w:t>
      </w:r>
      <w:r w:rsidRPr="0084793E">
        <w:rPr>
          <w:rFonts w:eastAsia="Microsoft Sans Serif"/>
          <w:w w:val="110"/>
          <w:sz w:val="28"/>
          <w:szCs w:val="28"/>
        </w:rPr>
        <w:t>развитие физических способностей с учетом возможностей и состояния здоровья, навыков безопасного поведения в природной и социальной</w:t>
      </w:r>
      <w:r w:rsidRPr="0084793E">
        <w:rPr>
          <w:rFonts w:eastAsia="Microsoft Sans Serif"/>
          <w:spacing w:val="8"/>
          <w:w w:val="110"/>
          <w:sz w:val="28"/>
          <w:szCs w:val="28"/>
        </w:rPr>
        <w:t xml:space="preserve"> </w:t>
      </w:r>
      <w:r w:rsidRPr="0084793E">
        <w:rPr>
          <w:rFonts w:eastAsia="Microsoft Sans Serif"/>
          <w:w w:val="110"/>
          <w:sz w:val="28"/>
          <w:szCs w:val="28"/>
        </w:rPr>
        <w:t>среде,</w:t>
      </w:r>
      <w:r w:rsidRPr="0084793E">
        <w:rPr>
          <w:rFonts w:eastAsia="Microsoft Sans Serif"/>
          <w:spacing w:val="8"/>
          <w:w w:val="110"/>
          <w:sz w:val="28"/>
          <w:szCs w:val="28"/>
        </w:rPr>
        <w:t xml:space="preserve"> </w:t>
      </w:r>
      <w:r w:rsidRPr="0084793E">
        <w:rPr>
          <w:rFonts w:eastAsia="Microsoft Sans Serif"/>
          <w:w w:val="110"/>
          <w:sz w:val="28"/>
          <w:szCs w:val="28"/>
        </w:rPr>
        <w:t>чрезвычайных</w:t>
      </w:r>
      <w:r w:rsidRPr="0084793E">
        <w:rPr>
          <w:rFonts w:eastAsia="Microsoft Sans Serif"/>
          <w:spacing w:val="8"/>
          <w:w w:val="110"/>
          <w:sz w:val="28"/>
          <w:szCs w:val="28"/>
        </w:rPr>
        <w:t xml:space="preserve"> </w:t>
      </w:r>
      <w:r w:rsidRPr="0084793E">
        <w:rPr>
          <w:rFonts w:eastAsia="Microsoft Sans Serif"/>
          <w:w w:val="110"/>
          <w:sz w:val="28"/>
          <w:szCs w:val="28"/>
        </w:rPr>
        <w:t>ситуациях;</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b/>
          <w:w w:val="110"/>
          <w:sz w:val="28"/>
          <w:szCs w:val="28"/>
        </w:rPr>
        <w:t xml:space="preserve">трудовое воспитание </w:t>
      </w:r>
      <w:r w:rsidRPr="0084793E">
        <w:rPr>
          <w:rFonts w:eastAsia="Microsoft Sans Serif"/>
          <w:w w:val="125"/>
          <w:sz w:val="28"/>
          <w:szCs w:val="28"/>
        </w:rPr>
        <w:t xml:space="preserve">— </w:t>
      </w:r>
      <w:r w:rsidRPr="0084793E">
        <w:rPr>
          <w:rFonts w:eastAsia="Microsoft Sans Serif"/>
          <w:w w:val="110"/>
          <w:sz w:val="28"/>
          <w:szCs w:val="28"/>
        </w:rPr>
        <w:t>воспитание</w:t>
      </w:r>
      <w:r w:rsidRPr="0084793E">
        <w:rPr>
          <w:rFonts w:eastAsia="Microsoft Sans Serif"/>
          <w:spacing w:val="1"/>
          <w:w w:val="110"/>
          <w:sz w:val="28"/>
          <w:szCs w:val="28"/>
        </w:rPr>
        <w:t xml:space="preserve"> </w:t>
      </w:r>
      <w:r w:rsidRPr="0084793E">
        <w:rPr>
          <w:rFonts w:eastAsia="Microsoft Sans Serif"/>
          <w:w w:val="110"/>
          <w:sz w:val="28"/>
          <w:szCs w:val="28"/>
        </w:rPr>
        <w:t>уважения</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труду,</w:t>
      </w:r>
      <w:r w:rsidRPr="0084793E">
        <w:rPr>
          <w:rFonts w:eastAsia="Microsoft Sans Serif"/>
          <w:spacing w:val="1"/>
          <w:w w:val="110"/>
          <w:sz w:val="28"/>
          <w:szCs w:val="28"/>
        </w:rPr>
        <w:t xml:space="preserve"> </w:t>
      </w:r>
      <w:r w:rsidRPr="0084793E">
        <w:rPr>
          <w:rFonts w:eastAsia="Microsoft Sans Serif"/>
          <w:w w:val="110"/>
          <w:sz w:val="28"/>
          <w:szCs w:val="28"/>
        </w:rPr>
        <w:t>трудящимся, результатам труда (своего и других людей), ориентация</w:t>
      </w:r>
      <w:r w:rsidRPr="0084793E">
        <w:rPr>
          <w:rFonts w:eastAsia="Microsoft Sans Serif"/>
          <w:spacing w:val="1"/>
          <w:w w:val="110"/>
          <w:sz w:val="28"/>
          <w:szCs w:val="28"/>
        </w:rPr>
        <w:t xml:space="preserve"> </w:t>
      </w:r>
      <w:r w:rsidRPr="0084793E">
        <w:rPr>
          <w:rFonts w:eastAsia="Microsoft Sans Serif"/>
          <w:w w:val="110"/>
          <w:sz w:val="28"/>
          <w:szCs w:val="28"/>
        </w:rPr>
        <w:t>на</w:t>
      </w:r>
      <w:r w:rsidRPr="0084793E">
        <w:rPr>
          <w:rFonts w:eastAsia="Microsoft Sans Serif"/>
          <w:spacing w:val="1"/>
          <w:w w:val="110"/>
          <w:sz w:val="28"/>
          <w:szCs w:val="28"/>
        </w:rPr>
        <w:t xml:space="preserve"> </w:t>
      </w:r>
      <w:r w:rsidRPr="0084793E">
        <w:rPr>
          <w:rFonts w:eastAsia="Microsoft Sans Serif"/>
          <w:w w:val="110"/>
          <w:sz w:val="28"/>
          <w:szCs w:val="28"/>
        </w:rPr>
        <w:t>трудовую</w:t>
      </w:r>
      <w:r w:rsidRPr="0084793E">
        <w:rPr>
          <w:rFonts w:eastAsia="Microsoft Sans Serif"/>
          <w:spacing w:val="1"/>
          <w:w w:val="110"/>
          <w:sz w:val="28"/>
          <w:szCs w:val="28"/>
        </w:rPr>
        <w:t xml:space="preserve"> </w:t>
      </w:r>
      <w:r w:rsidRPr="0084793E">
        <w:rPr>
          <w:rFonts w:eastAsia="Microsoft Sans Serif"/>
          <w:w w:val="110"/>
          <w:sz w:val="28"/>
          <w:szCs w:val="28"/>
        </w:rPr>
        <w:t>деятельность,</w:t>
      </w:r>
      <w:r w:rsidRPr="0084793E">
        <w:rPr>
          <w:rFonts w:eastAsia="Microsoft Sans Serif"/>
          <w:spacing w:val="1"/>
          <w:w w:val="110"/>
          <w:sz w:val="28"/>
          <w:szCs w:val="28"/>
        </w:rPr>
        <w:t xml:space="preserve"> </w:t>
      </w:r>
      <w:r w:rsidRPr="0084793E">
        <w:rPr>
          <w:rFonts w:eastAsia="Microsoft Sans Serif"/>
          <w:w w:val="110"/>
          <w:sz w:val="28"/>
          <w:szCs w:val="28"/>
        </w:rPr>
        <w:t>получение</w:t>
      </w:r>
      <w:r w:rsidRPr="0084793E">
        <w:rPr>
          <w:rFonts w:eastAsia="Microsoft Sans Serif"/>
          <w:spacing w:val="1"/>
          <w:w w:val="110"/>
          <w:sz w:val="28"/>
          <w:szCs w:val="28"/>
        </w:rPr>
        <w:t xml:space="preserve"> </w:t>
      </w:r>
      <w:r w:rsidRPr="0084793E">
        <w:rPr>
          <w:rFonts w:eastAsia="Microsoft Sans Serif"/>
          <w:w w:val="110"/>
          <w:sz w:val="28"/>
          <w:szCs w:val="28"/>
        </w:rPr>
        <w:t>профессии,</w:t>
      </w:r>
      <w:r w:rsidRPr="0084793E">
        <w:rPr>
          <w:rFonts w:eastAsia="Microsoft Sans Serif"/>
          <w:spacing w:val="1"/>
          <w:w w:val="110"/>
          <w:sz w:val="28"/>
          <w:szCs w:val="28"/>
        </w:rPr>
        <w:t xml:space="preserve"> </w:t>
      </w:r>
      <w:r w:rsidRPr="0084793E">
        <w:rPr>
          <w:rFonts w:eastAsia="Microsoft Sans Serif"/>
          <w:w w:val="110"/>
          <w:sz w:val="28"/>
          <w:szCs w:val="28"/>
        </w:rPr>
        <w:t>личностное</w:t>
      </w:r>
      <w:r w:rsidRPr="0084793E">
        <w:rPr>
          <w:rFonts w:eastAsia="Microsoft Sans Serif"/>
          <w:spacing w:val="1"/>
          <w:w w:val="110"/>
          <w:sz w:val="28"/>
          <w:szCs w:val="28"/>
        </w:rPr>
        <w:t xml:space="preserve"> </w:t>
      </w:r>
      <w:r w:rsidRPr="0084793E">
        <w:rPr>
          <w:rFonts w:eastAsia="Microsoft Sans Serif"/>
          <w:w w:val="110"/>
          <w:sz w:val="28"/>
          <w:szCs w:val="28"/>
        </w:rPr>
        <w:t>самовыражение в продуктивном, нравственно достойном труде в</w:t>
      </w:r>
      <w:r w:rsidRPr="0084793E">
        <w:rPr>
          <w:rFonts w:eastAsia="Microsoft Sans Serif"/>
          <w:spacing w:val="1"/>
          <w:w w:val="110"/>
          <w:sz w:val="28"/>
          <w:szCs w:val="28"/>
        </w:rPr>
        <w:t xml:space="preserve"> </w:t>
      </w:r>
      <w:r w:rsidRPr="0084793E">
        <w:rPr>
          <w:rFonts w:eastAsia="Microsoft Sans Serif"/>
          <w:w w:val="110"/>
          <w:sz w:val="28"/>
          <w:szCs w:val="28"/>
        </w:rPr>
        <w:t>российском</w:t>
      </w:r>
      <w:r w:rsidRPr="0084793E">
        <w:rPr>
          <w:rFonts w:eastAsia="Microsoft Sans Serif"/>
          <w:spacing w:val="48"/>
          <w:w w:val="110"/>
          <w:sz w:val="28"/>
          <w:szCs w:val="28"/>
        </w:rPr>
        <w:t xml:space="preserve"> </w:t>
      </w:r>
      <w:r w:rsidRPr="0084793E">
        <w:rPr>
          <w:rFonts w:eastAsia="Microsoft Sans Serif"/>
          <w:w w:val="110"/>
          <w:sz w:val="28"/>
          <w:szCs w:val="28"/>
        </w:rPr>
        <w:t>обществе,</w:t>
      </w:r>
      <w:r w:rsidRPr="0084793E">
        <w:rPr>
          <w:rFonts w:eastAsia="Microsoft Sans Serif"/>
          <w:spacing w:val="48"/>
          <w:w w:val="110"/>
          <w:sz w:val="28"/>
          <w:szCs w:val="28"/>
        </w:rPr>
        <w:t xml:space="preserve"> </w:t>
      </w:r>
      <w:r w:rsidRPr="0084793E">
        <w:rPr>
          <w:rFonts w:eastAsia="Microsoft Sans Serif"/>
          <w:w w:val="110"/>
          <w:sz w:val="28"/>
          <w:szCs w:val="28"/>
        </w:rPr>
        <w:t>на</w:t>
      </w:r>
      <w:r w:rsidRPr="0084793E">
        <w:rPr>
          <w:rFonts w:eastAsia="Microsoft Sans Serif"/>
          <w:spacing w:val="48"/>
          <w:w w:val="110"/>
          <w:sz w:val="28"/>
          <w:szCs w:val="28"/>
        </w:rPr>
        <w:t xml:space="preserve"> </w:t>
      </w:r>
      <w:r w:rsidRPr="0084793E">
        <w:rPr>
          <w:rFonts w:eastAsia="Microsoft Sans Serif"/>
          <w:w w:val="110"/>
          <w:sz w:val="28"/>
          <w:szCs w:val="28"/>
        </w:rPr>
        <w:t>достижение</w:t>
      </w:r>
      <w:r w:rsidRPr="0084793E">
        <w:rPr>
          <w:rFonts w:eastAsia="Microsoft Sans Serif"/>
          <w:spacing w:val="48"/>
          <w:w w:val="110"/>
          <w:sz w:val="28"/>
          <w:szCs w:val="28"/>
        </w:rPr>
        <w:t xml:space="preserve"> </w:t>
      </w:r>
      <w:r w:rsidRPr="0084793E">
        <w:rPr>
          <w:rFonts w:eastAsia="Microsoft Sans Serif"/>
          <w:w w:val="110"/>
          <w:sz w:val="28"/>
          <w:szCs w:val="28"/>
        </w:rPr>
        <w:t>выдающихся</w:t>
      </w:r>
      <w:r w:rsidRPr="0084793E">
        <w:rPr>
          <w:rFonts w:eastAsia="Microsoft Sans Serif"/>
          <w:spacing w:val="48"/>
          <w:w w:val="110"/>
          <w:sz w:val="28"/>
          <w:szCs w:val="28"/>
        </w:rPr>
        <w:t xml:space="preserve"> </w:t>
      </w:r>
      <w:r w:rsidRPr="0084793E">
        <w:rPr>
          <w:rFonts w:eastAsia="Microsoft Sans Serif"/>
          <w:w w:val="110"/>
          <w:sz w:val="28"/>
          <w:szCs w:val="28"/>
        </w:rPr>
        <w:t>результатов</w:t>
      </w:r>
      <w:r w:rsidRPr="0084793E">
        <w:rPr>
          <w:rFonts w:eastAsia="Microsoft Sans Serif"/>
          <w:spacing w:val="-80"/>
          <w:w w:val="110"/>
          <w:sz w:val="28"/>
          <w:szCs w:val="28"/>
        </w:rPr>
        <w:t xml:space="preserve"> </w:t>
      </w:r>
      <w:r w:rsidRPr="0084793E">
        <w:rPr>
          <w:rFonts w:eastAsia="Microsoft Sans Serif"/>
          <w:w w:val="110"/>
          <w:sz w:val="28"/>
          <w:szCs w:val="28"/>
        </w:rPr>
        <w:t>в</w:t>
      </w:r>
      <w:r w:rsidRPr="0084793E">
        <w:rPr>
          <w:rFonts w:eastAsia="Microsoft Sans Serif"/>
          <w:spacing w:val="8"/>
          <w:w w:val="110"/>
          <w:sz w:val="28"/>
          <w:szCs w:val="28"/>
        </w:rPr>
        <w:t xml:space="preserve"> </w:t>
      </w:r>
      <w:r w:rsidRPr="0084793E">
        <w:rPr>
          <w:rFonts w:eastAsia="Microsoft Sans Serif"/>
          <w:w w:val="110"/>
          <w:sz w:val="28"/>
          <w:szCs w:val="28"/>
        </w:rPr>
        <w:t>профессиональной</w:t>
      </w:r>
      <w:r w:rsidRPr="0084793E">
        <w:rPr>
          <w:rFonts w:eastAsia="Microsoft Sans Serif"/>
          <w:spacing w:val="9"/>
          <w:w w:val="110"/>
          <w:sz w:val="28"/>
          <w:szCs w:val="28"/>
        </w:rPr>
        <w:t xml:space="preserve"> </w:t>
      </w:r>
      <w:r w:rsidRPr="0084793E">
        <w:rPr>
          <w:rFonts w:eastAsia="Microsoft Sans Serif"/>
          <w:w w:val="110"/>
          <w:sz w:val="28"/>
          <w:szCs w:val="28"/>
        </w:rPr>
        <w:t>деятельности;</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b/>
          <w:w w:val="110"/>
          <w:sz w:val="28"/>
          <w:szCs w:val="28"/>
        </w:rPr>
        <w:t>экологическое</w:t>
      </w:r>
      <w:r w:rsidRPr="0084793E">
        <w:rPr>
          <w:rFonts w:eastAsia="Microsoft Sans Serif"/>
          <w:b/>
          <w:spacing w:val="1"/>
          <w:w w:val="110"/>
          <w:sz w:val="28"/>
          <w:szCs w:val="28"/>
        </w:rPr>
        <w:t xml:space="preserve"> </w:t>
      </w:r>
      <w:r w:rsidRPr="0084793E">
        <w:rPr>
          <w:rFonts w:eastAsia="Microsoft Sans Serif"/>
          <w:b/>
          <w:w w:val="110"/>
          <w:sz w:val="28"/>
          <w:szCs w:val="28"/>
        </w:rPr>
        <w:t>воспитание</w:t>
      </w:r>
      <w:r w:rsidRPr="0084793E">
        <w:rPr>
          <w:rFonts w:eastAsia="Microsoft Sans Serif"/>
          <w:b/>
          <w:spacing w:val="1"/>
          <w:w w:val="110"/>
          <w:sz w:val="28"/>
          <w:szCs w:val="28"/>
        </w:rPr>
        <w:t xml:space="preserve"> </w:t>
      </w:r>
      <w:r w:rsidRPr="0084793E">
        <w:rPr>
          <w:rFonts w:eastAsia="Microsoft Sans Serif"/>
          <w:w w:val="125"/>
          <w:sz w:val="28"/>
          <w:szCs w:val="28"/>
        </w:rPr>
        <w:t>—</w:t>
      </w:r>
      <w:r w:rsidRPr="0084793E">
        <w:rPr>
          <w:rFonts w:eastAsia="Microsoft Sans Serif"/>
          <w:spacing w:val="1"/>
          <w:w w:val="125"/>
          <w:sz w:val="28"/>
          <w:szCs w:val="28"/>
        </w:rPr>
        <w:t xml:space="preserve"> </w:t>
      </w:r>
      <w:r w:rsidRPr="0084793E">
        <w:rPr>
          <w:rFonts w:eastAsia="Microsoft Sans Serif"/>
          <w:w w:val="110"/>
          <w:sz w:val="28"/>
          <w:szCs w:val="28"/>
        </w:rPr>
        <w:t>формирование</w:t>
      </w:r>
      <w:r w:rsidRPr="0084793E">
        <w:rPr>
          <w:rFonts w:eastAsia="Microsoft Sans Serif"/>
          <w:spacing w:val="1"/>
          <w:w w:val="110"/>
          <w:sz w:val="28"/>
          <w:szCs w:val="28"/>
        </w:rPr>
        <w:t xml:space="preserve"> </w:t>
      </w:r>
      <w:r w:rsidRPr="0084793E">
        <w:rPr>
          <w:rFonts w:eastAsia="Microsoft Sans Serif"/>
          <w:w w:val="110"/>
          <w:sz w:val="28"/>
          <w:szCs w:val="28"/>
        </w:rPr>
        <w:t>экологической</w:t>
      </w:r>
      <w:r w:rsidRPr="0084793E">
        <w:rPr>
          <w:rFonts w:eastAsia="Microsoft Sans Serif"/>
          <w:spacing w:val="-79"/>
          <w:w w:val="110"/>
          <w:sz w:val="28"/>
          <w:szCs w:val="28"/>
        </w:rPr>
        <w:t xml:space="preserve"> </w:t>
      </w:r>
      <w:r w:rsidRPr="0084793E">
        <w:rPr>
          <w:rFonts w:eastAsia="Microsoft Sans Serif"/>
          <w:w w:val="110"/>
          <w:sz w:val="28"/>
          <w:szCs w:val="28"/>
        </w:rPr>
        <w:t>культуры,</w:t>
      </w:r>
      <w:r w:rsidRPr="0084793E">
        <w:rPr>
          <w:rFonts w:eastAsia="Microsoft Sans Serif"/>
          <w:spacing w:val="1"/>
          <w:w w:val="110"/>
          <w:sz w:val="28"/>
          <w:szCs w:val="28"/>
        </w:rPr>
        <w:t xml:space="preserve"> </w:t>
      </w:r>
      <w:r w:rsidRPr="0084793E">
        <w:rPr>
          <w:rFonts w:eastAsia="Microsoft Sans Serif"/>
          <w:w w:val="110"/>
          <w:sz w:val="28"/>
          <w:szCs w:val="28"/>
        </w:rPr>
        <w:t>ответственного,</w:t>
      </w:r>
      <w:r w:rsidRPr="0084793E">
        <w:rPr>
          <w:rFonts w:eastAsia="Microsoft Sans Serif"/>
          <w:spacing w:val="1"/>
          <w:w w:val="110"/>
          <w:sz w:val="28"/>
          <w:szCs w:val="28"/>
        </w:rPr>
        <w:t xml:space="preserve"> </w:t>
      </w:r>
      <w:r w:rsidRPr="0084793E">
        <w:rPr>
          <w:rFonts w:eastAsia="Microsoft Sans Serif"/>
          <w:w w:val="110"/>
          <w:sz w:val="28"/>
          <w:szCs w:val="28"/>
        </w:rPr>
        <w:t>бережного</w:t>
      </w:r>
      <w:r w:rsidRPr="0084793E">
        <w:rPr>
          <w:rFonts w:eastAsia="Microsoft Sans Serif"/>
          <w:spacing w:val="1"/>
          <w:w w:val="110"/>
          <w:sz w:val="28"/>
          <w:szCs w:val="28"/>
        </w:rPr>
        <w:t xml:space="preserve"> </w:t>
      </w:r>
      <w:r w:rsidRPr="0084793E">
        <w:rPr>
          <w:rFonts w:eastAsia="Microsoft Sans Serif"/>
          <w:w w:val="110"/>
          <w:sz w:val="28"/>
          <w:szCs w:val="28"/>
        </w:rPr>
        <w:t>отношения</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природе,</w:t>
      </w:r>
      <w:r w:rsidRPr="0084793E">
        <w:rPr>
          <w:rFonts w:eastAsia="Microsoft Sans Serif"/>
          <w:spacing w:val="-79"/>
          <w:w w:val="110"/>
          <w:sz w:val="28"/>
          <w:szCs w:val="28"/>
        </w:rPr>
        <w:t xml:space="preserve"> </w:t>
      </w:r>
      <w:r w:rsidRPr="0084793E">
        <w:rPr>
          <w:rFonts w:eastAsia="Microsoft Sans Serif"/>
          <w:w w:val="110"/>
          <w:sz w:val="28"/>
          <w:szCs w:val="28"/>
        </w:rPr>
        <w:t>окружающей среде на основе российских традиционных духовных ценностей, навыков охраны, защиты, восстановления природы,</w:t>
      </w:r>
      <w:r w:rsidRPr="0084793E">
        <w:rPr>
          <w:rFonts w:eastAsia="Microsoft Sans Serif"/>
          <w:spacing w:val="8"/>
          <w:w w:val="110"/>
          <w:sz w:val="28"/>
          <w:szCs w:val="28"/>
        </w:rPr>
        <w:t xml:space="preserve"> </w:t>
      </w:r>
      <w:r w:rsidRPr="0084793E">
        <w:rPr>
          <w:rFonts w:eastAsia="Microsoft Sans Serif"/>
          <w:w w:val="110"/>
          <w:sz w:val="28"/>
          <w:szCs w:val="28"/>
        </w:rPr>
        <w:t>окружающей</w:t>
      </w:r>
      <w:r w:rsidRPr="0084793E">
        <w:rPr>
          <w:rFonts w:eastAsia="Microsoft Sans Serif"/>
          <w:spacing w:val="8"/>
          <w:w w:val="110"/>
          <w:sz w:val="28"/>
          <w:szCs w:val="28"/>
        </w:rPr>
        <w:t xml:space="preserve"> </w:t>
      </w:r>
      <w:r w:rsidRPr="0084793E">
        <w:rPr>
          <w:rFonts w:eastAsia="Microsoft Sans Serif"/>
          <w:w w:val="110"/>
          <w:sz w:val="28"/>
          <w:szCs w:val="28"/>
        </w:rPr>
        <w:t>среды;</w:t>
      </w:r>
    </w:p>
    <w:p w:rsidR="0084793E" w:rsidRPr="0084793E" w:rsidRDefault="0084793E" w:rsidP="00B95C42">
      <w:pPr>
        <w:numPr>
          <w:ilvl w:val="0"/>
          <w:numId w:val="112"/>
        </w:numPr>
        <w:tabs>
          <w:tab w:val="left" w:pos="1008"/>
        </w:tabs>
        <w:ind w:left="0" w:firstLine="720"/>
        <w:contextualSpacing/>
        <w:rPr>
          <w:rFonts w:eastAsia="Microsoft Sans Serif"/>
          <w:w w:val="110"/>
          <w:sz w:val="28"/>
          <w:szCs w:val="28"/>
        </w:rPr>
      </w:pPr>
      <w:r w:rsidRPr="0084793E">
        <w:rPr>
          <w:rFonts w:eastAsia="Microsoft Sans Serif"/>
          <w:b/>
          <w:w w:val="110"/>
          <w:sz w:val="28"/>
          <w:szCs w:val="28"/>
        </w:rPr>
        <w:t xml:space="preserve">ценности научного познания </w:t>
      </w:r>
      <w:r w:rsidRPr="0084793E">
        <w:rPr>
          <w:rFonts w:eastAsia="Microsoft Sans Serif"/>
          <w:w w:val="125"/>
          <w:sz w:val="28"/>
          <w:szCs w:val="28"/>
        </w:rPr>
        <w:t xml:space="preserve">— </w:t>
      </w:r>
      <w:r w:rsidRPr="0084793E">
        <w:rPr>
          <w:rFonts w:eastAsia="Microsoft Sans Serif"/>
          <w:w w:val="110"/>
          <w:sz w:val="28"/>
          <w:szCs w:val="28"/>
        </w:rPr>
        <w:t>воспитание стремления к познанию</w:t>
      </w:r>
      <w:r w:rsidRPr="0084793E">
        <w:rPr>
          <w:rFonts w:eastAsia="Microsoft Sans Serif"/>
          <w:spacing w:val="9"/>
          <w:w w:val="110"/>
          <w:sz w:val="28"/>
          <w:szCs w:val="28"/>
        </w:rPr>
        <w:t xml:space="preserve"> </w:t>
      </w:r>
      <w:r w:rsidRPr="0084793E">
        <w:rPr>
          <w:rFonts w:eastAsia="Microsoft Sans Serif"/>
          <w:w w:val="110"/>
          <w:sz w:val="28"/>
          <w:szCs w:val="28"/>
        </w:rPr>
        <w:t>себя</w:t>
      </w:r>
      <w:r w:rsidRPr="0084793E">
        <w:rPr>
          <w:rFonts w:eastAsia="Microsoft Sans Serif"/>
          <w:spacing w:val="10"/>
          <w:w w:val="110"/>
          <w:sz w:val="28"/>
          <w:szCs w:val="28"/>
        </w:rPr>
        <w:t xml:space="preserve"> </w:t>
      </w:r>
      <w:r w:rsidRPr="0084793E">
        <w:rPr>
          <w:rFonts w:eastAsia="Microsoft Sans Serif"/>
          <w:w w:val="110"/>
          <w:sz w:val="28"/>
          <w:szCs w:val="28"/>
        </w:rPr>
        <w:t>и</w:t>
      </w:r>
      <w:r w:rsidRPr="0084793E">
        <w:rPr>
          <w:rFonts w:eastAsia="Microsoft Sans Serif"/>
          <w:spacing w:val="9"/>
          <w:w w:val="110"/>
          <w:sz w:val="28"/>
          <w:szCs w:val="28"/>
        </w:rPr>
        <w:t xml:space="preserve"> </w:t>
      </w:r>
      <w:r w:rsidRPr="0084793E">
        <w:rPr>
          <w:rFonts w:eastAsia="Microsoft Sans Serif"/>
          <w:w w:val="110"/>
          <w:sz w:val="28"/>
          <w:szCs w:val="28"/>
        </w:rPr>
        <w:t>других</w:t>
      </w:r>
      <w:r w:rsidRPr="0084793E">
        <w:rPr>
          <w:rFonts w:eastAsia="Microsoft Sans Serif"/>
          <w:spacing w:val="10"/>
          <w:w w:val="110"/>
          <w:sz w:val="28"/>
          <w:szCs w:val="28"/>
        </w:rPr>
        <w:t xml:space="preserve"> </w:t>
      </w:r>
      <w:r w:rsidRPr="0084793E">
        <w:rPr>
          <w:rFonts w:eastAsia="Microsoft Sans Serif"/>
          <w:w w:val="110"/>
          <w:sz w:val="28"/>
          <w:szCs w:val="28"/>
        </w:rPr>
        <w:t>людей,</w:t>
      </w:r>
      <w:r w:rsidRPr="0084793E">
        <w:rPr>
          <w:rFonts w:eastAsia="Microsoft Sans Serif"/>
          <w:spacing w:val="9"/>
          <w:w w:val="110"/>
          <w:sz w:val="28"/>
          <w:szCs w:val="28"/>
        </w:rPr>
        <w:t xml:space="preserve"> </w:t>
      </w:r>
      <w:r w:rsidRPr="0084793E">
        <w:rPr>
          <w:rFonts w:eastAsia="Microsoft Sans Serif"/>
          <w:w w:val="110"/>
          <w:sz w:val="28"/>
          <w:szCs w:val="28"/>
        </w:rPr>
        <w:t>природы</w:t>
      </w:r>
      <w:r w:rsidRPr="0084793E">
        <w:rPr>
          <w:rFonts w:eastAsia="Microsoft Sans Serif"/>
          <w:spacing w:val="10"/>
          <w:w w:val="110"/>
          <w:sz w:val="28"/>
          <w:szCs w:val="28"/>
        </w:rPr>
        <w:t xml:space="preserve"> </w:t>
      </w:r>
      <w:r w:rsidRPr="0084793E">
        <w:rPr>
          <w:rFonts w:eastAsia="Microsoft Sans Serif"/>
          <w:w w:val="110"/>
          <w:sz w:val="28"/>
          <w:szCs w:val="28"/>
        </w:rPr>
        <w:t>и</w:t>
      </w:r>
      <w:r w:rsidRPr="0084793E">
        <w:rPr>
          <w:rFonts w:eastAsia="Microsoft Sans Serif"/>
          <w:spacing w:val="10"/>
          <w:w w:val="110"/>
          <w:sz w:val="28"/>
          <w:szCs w:val="28"/>
        </w:rPr>
        <w:t xml:space="preserve"> </w:t>
      </w:r>
      <w:r w:rsidRPr="0084793E">
        <w:rPr>
          <w:rFonts w:eastAsia="Microsoft Sans Serif"/>
          <w:w w:val="110"/>
          <w:sz w:val="28"/>
          <w:szCs w:val="28"/>
        </w:rPr>
        <w:t>общества,</w:t>
      </w:r>
      <w:r w:rsidRPr="0084793E">
        <w:rPr>
          <w:rFonts w:eastAsia="Microsoft Sans Serif"/>
          <w:spacing w:val="9"/>
          <w:w w:val="110"/>
          <w:sz w:val="28"/>
          <w:szCs w:val="28"/>
        </w:rPr>
        <w:t xml:space="preserve"> </w:t>
      </w:r>
      <w:r w:rsidRPr="0084793E">
        <w:rPr>
          <w:rFonts w:eastAsia="Microsoft Sans Serif"/>
          <w:w w:val="110"/>
          <w:sz w:val="28"/>
          <w:szCs w:val="28"/>
        </w:rPr>
        <w:t>к</w:t>
      </w:r>
      <w:r w:rsidRPr="0084793E">
        <w:rPr>
          <w:rFonts w:eastAsia="Microsoft Sans Serif"/>
          <w:spacing w:val="10"/>
          <w:w w:val="110"/>
          <w:sz w:val="28"/>
          <w:szCs w:val="28"/>
        </w:rPr>
        <w:t xml:space="preserve"> </w:t>
      </w:r>
      <w:r w:rsidRPr="0084793E">
        <w:rPr>
          <w:rFonts w:eastAsia="Microsoft Sans Serif"/>
          <w:w w:val="110"/>
          <w:sz w:val="28"/>
          <w:szCs w:val="28"/>
        </w:rPr>
        <w:t>получению</w:t>
      </w:r>
      <w:r w:rsidRPr="0084793E">
        <w:rPr>
          <w:rFonts w:eastAsia="Microsoft Sans Serif"/>
          <w:spacing w:val="9"/>
          <w:w w:val="110"/>
          <w:sz w:val="28"/>
          <w:szCs w:val="28"/>
        </w:rPr>
        <w:t xml:space="preserve"> </w:t>
      </w:r>
      <w:r w:rsidRPr="0084793E">
        <w:rPr>
          <w:rFonts w:eastAsia="Microsoft Sans Serif"/>
          <w:w w:val="110"/>
          <w:sz w:val="28"/>
          <w:szCs w:val="28"/>
        </w:rPr>
        <w:t>знаний, качественного образования с учетом личностных интересов и общественных потребностей.</w:t>
      </w:r>
    </w:p>
    <w:p w:rsidR="0084793E" w:rsidRPr="0084793E" w:rsidRDefault="0084793E" w:rsidP="00B95C42">
      <w:pPr>
        <w:numPr>
          <w:ilvl w:val="1"/>
          <w:numId w:val="113"/>
        </w:numPr>
        <w:contextualSpacing/>
        <w:jc w:val="both"/>
        <w:outlineLvl w:val="1"/>
        <w:rPr>
          <w:rFonts w:eastAsia="Trebuchet MS"/>
          <w:b/>
          <w:bCs/>
          <w:w w:val="110"/>
          <w:sz w:val="28"/>
          <w:szCs w:val="28"/>
        </w:rPr>
      </w:pPr>
      <w:r w:rsidRPr="0084793E">
        <w:rPr>
          <w:rFonts w:eastAsia="Trebuchet MS"/>
          <w:b/>
          <w:bCs/>
          <w:w w:val="110"/>
          <w:sz w:val="28"/>
          <w:szCs w:val="28"/>
        </w:rPr>
        <w:t>Целевые ориентиры результатов воспитания</w:t>
      </w:r>
    </w:p>
    <w:p w:rsidR="0084793E" w:rsidRPr="0084793E" w:rsidRDefault="0084793E" w:rsidP="0084793E">
      <w:pPr>
        <w:ind w:firstLine="720"/>
        <w:contextualSpacing/>
        <w:jc w:val="center"/>
        <w:outlineLvl w:val="1"/>
        <w:rPr>
          <w:rFonts w:eastAsia="Trebuchet MS"/>
          <w:b/>
          <w:bCs/>
          <w:sz w:val="28"/>
          <w:szCs w:val="28"/>
        </w:rPr>
      </w:pPr>
      <w:r w:rsidRPr="0084793E">
        <w:rPr>
          <w:rFonts w:eastAsia="Trebuchet MS"/>
          <w:b/>
          <w:bCs/>
          <w:w w:val="110"/>
          <w:sz w:val="28"/>
          <w:szCs w:val="28"/>
        </w:rPr>
        <w:t>на</w:t>
      </w:r>
      <w:r w:rsidRPr="0084793E">
        <w:rPr>
          <w:rFonts w:eastAsia="Trebuchet MS"/>
          <w:b/>
          <w:bCs/>
          <w:spacing w:val="-7"/>
          <w:w w:val="110"/>
          <w:sz w:val="28"/>
          <w:szCs w:val="28"/>
        </w:rPr>
        <w:t xml:space="preserve"> </w:t>
      </w:r>
      <w:r w:rsidRPr="0084793E">
        <w:rPr>
          <w:rFonts w:eastAsia="Trebuchet MS"/>
          <w:b/>
          <w:bCs/>
          <w:w w:val="110"/>
          <w:sz w:val="28"/>
          <w:szCs w:val="28"/>
        </w:rPr>
        <w:t>уровне</w:t>
      </w:r>
      <w:r w:rsidRPr="0084793E">
        <w:rPr>
          <w:rFonts w:eastAsia="Trebuchet MS"/>
          <w:b/>
          <w:bCs/>
          <w:spacing w:val="-90"/>
          <w:w w:val="110"/>
          <w:sz w:val="28"/>
          <w:szCs w:val="28"/>
        </w:rPr>
        <w:t xml:space="preserve"> </w:t>
      </w:r>
      <w:r w:rsidRPr="0084793E">
        <w:rPr>
          <w:rFonts w:eastAsia="Trebuchet MS"/>
          <w:b/>
          <w:bCs/>
          <w:w w:val="110"/>
          <w:sz w:val="28"/>
          <w:szCs w:val="28"/>
        </w:rPr>
        <w:t>среднего</w:t>
      </w:r>
      <w:r w:rsidRPr="0084793E">
        <w:rPr>
          <w:rFonts w:eastAsia="Trebuchet MS"/>
          <w:b/>
          <w:bCs/>
          <w:spacing w:val="-3"/>
          <w:w w:val="110"/>
          <w:sz w:val="28"/>
          <w:szCs w:val="28"/>
        </w:rPr>
        <w:t xml:space="preserve"> </w:t>
      </w:r>
      <w:r w:rsidRPr="0084793E">
        <w:rPr>
          <w:rFonts w:eastAsia="Trebuchet MS"/>
          <w:b/>
          <w:bCs/>
          <w:w w:val="110"/>
          <w:sz w:val="28"/>
          <w:szCs w:val="28"/>
        </w:rPr>
        <w:t>общего</w:t>
      </w:r>
      <w:r w:rsidRPr="0084793E">
        <w:rPr>
          <w:rFonts w:eastAsia="Trebuchet MS"/>
          <w:b/>
          <w:bCs/>
          <w:spacing w:val="-2"/>
          <w:w w:val="110"/>
          <w:sz w:val="28"/>
          <w:szCs w:val="28"/>
        </w:rPr>
        <w:t xml:space="preserve"> </w:t>
      </w:r>
      <w:r w:rsidRPr="0084793E">
        <w:rPr>
          <w:rFonts w:eastAsia="Trebuchet MS"/>
          <w:b/>
          <w:bCs/>
          <w:w w:val="110"/>
          <w:sz w:val="28"/>
          <w:szCs w:val="28"/>
        </w:rPr>
        <w:t>образования.</w:t>
      </w:r>
    </w:p>
    <w:p w:rsidR="0084793E" w:rsidRPr="0084793E" w:rsidRDefault="0084793E" w:rsidP="0084793E">
      <w:pPr>
        <w:ind w:firstLine="720"/>
        <w:contextualSpacing/>
        <w:jc w:val="center"/>
        <w:rPr>
          <w:rFonts w:eastAsia="Microsoft Sans Serif"/>
          <w:b/>
          <w:sz w:val="28"/>
          <w:szCs w:val="28"/>
        </w:rPr>
      </w:pPr>
    </w:p>
    <w:tbl>
      <w:tblPr>
        <w:tblW w:w="1045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56"/>
      </w:tblGrid>
      <w:tr w:rsidR="0084793E" w:rsidRPr="0084793E" w:rsidTr="001A57CB">
        <w:trPr>
          <w:trHeight w:val="281"/>
        </w:trPr>
        <w:tc>
          <w:tcPr>
            <w:tcW w:w="10456" w:type="dxa"/>
          </w:tcPr>
          <w:p w:rsidR="0084793E" w:rsidRPr="0084793E" w:rsidRDefault="0084793E" w:rsidP="0084793E">
            <w:pPr>
              <w:ind w:firstLine="720"/>
              <w:contextualSpacing/>
              <w:jc w:val="center"/>
              <w:rPr>
                <w:rFonts w:eastAsia="Microsoft Sans Serif"/>
                <w:b/>
                <w:sz w:val="28"/>
                <w:szCs w:val="28"/>
                <w:lang w:val="en-US"/>
              </w:rPr>
            </w:pPr>
            <w:r w:rsidRPr="0084793E">
              <w:rPr>
                <w:rFonts w:eastAsia="Microsoft Sans Serif"/>
                <w:b/>
                <w:w w:val="110"/>
                <w:sz w:val="28"/>
                <w:szCs w:val="28"/>
                <w:lang w:val="en-US"/>
              </w:rPr>
              <w:t>Целевые</w:t>
            </w:r>
            <w:r w:rsidRPr="0084793E">
              <w:rPr>
                <w:rFonts w:eastAsia="Microsoft Sans Serif"/>
                <w:b/>
                <w:spacing w:val="-3"/>
                <w:w w:val="110"/>
                <w:sz w:val="28"/>
                <w:szCs w:val="28"/>
                <w:lang w:val="en-US"/>
              </w:rPr>
              <w:t xml:space="preserve"> </w:t>
            </w:r>
            <w:r w:rsidRPr="0084793E">
              <w:rPr>
                <w:rFonts w:eastAsia="Microsoft Sans Serif"/>
                <w:b/>
                <w:w w:val="110"/>
                <w:sz w:val="28"/>
                <w:szCs w:val="28"/>
                <w:lang w:val="en-US"/>
              </w:rPr>
              <w:t>ориентиры</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lang w:val="en-US"/>
              </w:rPr>
            </w:pPr>
            <w:r w:rsidRPr="0084793E">
              <w:rPr>
                <w:rFonts w:eastAsia="Microsoft Sans Serif"/>
                <w:b/>
                <w:w w:val="110"/>
                <w:sz w:val="28"/>
                <w:szCs w:val="28"/>
                <w:lang w:val="en-US"/>
              </w:rPr>
              <w:t>Гражданское</w:t>
            </w:r>
            <w:r w:rsidRPr="0084793E">
              <w:rPr>
                <w:rFonts w:eastAsia="Microsoft Sans Serif"/>
                <w:b/>
                <w:spacing w:val="-15"/>
                <w:w w:val="110"/>
                <w:sz w:val="28"/>
                <w:szCs w:val="28"/>
                <w:lang w:val="en-US"/>
              </w:rPr>
              <w:t xml:space="preserve"> </w:t>
            </w:r>
            <w:r w:rsidRPr="0084793E">
              <w:rPr>
                <w:rFonts w:eastAsia="Microsoft Sans Serif"/>
                <w:b/>
                <w:w w:val="110"/>
                <w:sz w:val="28"/>
                <w:szCs w:val="28"/>
                <w:lang w:val="en-US"/>
              </w:rPr>
              <w:t>воспитание</w:t>
            </w:r>
          </w:p>
        </w:tc>
      </w:tr>
      <w:tr w:rsidR="0084793E" w:rsidRPr="0084793E" w:rsidTr="001A57CB">
        <w:trPr>
          <w:trHeight w:val="3393"/>
        </w:trPr>
        <w:tc>
          <w:tcPr>
            <w:tcW w:w="10456" w:type="dxa"/>
          </w:tcPr>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Осознанно</w:t>
            </w:r>
            <w:r w:rsidRPr="0084793E">
              <w:rPr>
                <w:rFonts w:eastAsia="Microsoft Sans Serif"/>
                <w:spacing w:val="34"/>
                <w:w w:val="110"/>
                <w:sz w:val="28"/>
                <w:szCs w:val="28"/>
              </w:rPr>
              <w:t xml:space="preserve"> </w:t>
            </w:r>
            <w:r w:rsidRPr="0084793E">
              <w:rPr>
                <w:rFonts w:eastAsia="Microsoft Sans Serif"/>
                <w:w w:val="110"/>
                <w:sz w:val="28"/>
                <w:szCs w:val="28"/>
              </w:rPr>
              <w:t>выражающий</w:t>
            </w:r>
            <w:r w:rsidRPr="0084793E">
              <w:rPr>
                <w:rFonts w:eastAsia="Microsoft Sans Serif"/>
                <w:spacing w:val="34"/>
                <w:w w:val="110"/>
                <w:sz w:val="28"/>
                <w:szCs w:val="28"/>
              </w:rPr>
              <w:t xml:space="preserve"> </w:t>
            </w:r>
            <w:r w:rsidRPr="0084793E">
              <w:rPr>
                <w:rFonts w:eastAsia="Microsoft Sans Serif"/>
                <w:w w:val="110"/>
                <w:sz w:val="28"/>
                <w:szCs w:val="28"/>
              </w:rPr>
              <w:t>свою</w:t>
            </w:r>
            <w:r w:rsidRPr="0084793E">
              <w:rPr>
                <w:rFonts w:eastAsia="Microsoft Sans Serif"/>
                <w:spacing w:val="35"/>
                <w:w w:val="110"/>
                <w:sz w:val="28"/>
                <w:szCs w:val="28"/>
              </w:rPr>
              <w:t xml:space="preserve"> </w:t>
            </w:r>
            <w:r w:rsidRPr="0084793E">
              <w:rPr>
                <w:rFonts w:eastAsia="Microsoft Sans Serif"/>
                <w:w w:val="110"/>
                <w:sz w:val="28"/>
                <w:szCs w:val="28"/>
              </w:rPr>
              <w:t>российскую</w:t>
            </w:r>
            <w:r w:rsidRPr="0084793E">
              <w:rPr>
                <w:rFonts w:eastAsia="Microsoft Sans Serif"/>
                <w:spacing w:val="34"/>
                <w:w w:val="110"/>
                <w:sz w:val="28"/>
                <w:szCs w:val="28"/>
              </w:rPr>
              <w:t xml:space="preserve"> </w:t>
            </w:r>
            <w:r w:rsidRPr="0084793E">
              <w:rPr>
                <w:rFonts w:eastAsia="Microsoft Sans Serif"/>
                <w:w w:val="110"/>
                <w:sz w:val="28"/>
                <w:szCs w:val="28"/>
              </w:rPr>
              <w:t>гражданскую</w:t>
            </w:r>
            <w:r w:rsidRPr="0084793E">
              <w:rPr>
                <w:rFonts w:eastAsia="Microsoft Sans Serif"/>
                <w:spacing w:val="35"/>
                <w:w w:val="110"/>
                <w:sz w:val="28"/>
                <w:szCs w:val="28"/>
              </w:rPr>
              <w:t xml:space="preserve"> </w:t>
            </w:r>
            <w:r w:rsidRPr="0084793E">
              <w:rPr>
                <w:rFonts w:eastAsia="Microsoft Sans Serif"/>
                <w:w w:val="110"/>
                <w:sz w:val="28"/>
                <w:szCs w:val="28"/>
              </w:rPr>
              <w:t>принадлежность</w:t>
            </w:r>
            <w:r w:rsidRPr="0084793E">
              <w:rPr>
                <w:rFonts w:eastAsia="Microsoft Sans Serif"/>
                <w:spacing w:val="34"/>
                <w:w w:val="110"/>
                <w:sz w:val="28"/>
                <w:szCs w:val="28"/>
              </w:rPr>
              <w:t xml:space="preserve"> </w:t>
            </w:r>
            <w:r w:rsidRPr="0084793E">
              <w:rPr>
                <w:rFonts w:eastAsia="Microsoft Sans Serif"/>
                <w:w w:val="110"/>
                <w:sz w:val="28"/>
                <w:szCs w:val="28"/>
              </w:rPr>
              <w:t>(идентичность)</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в</w:t>
            </w:r>
            <w:r w:rsidRPr="0084793E">
              <w:rPr>
                <w:rFonts w:eastAsia="Microsoft Sans Serif"/>
                <w:spacing w:val="12"/>
                <w:w w:val="110"/>
                <w:sz w:val="28"/>
                <w:szCs w:val="28"/>
              </w:rPr>
              <w:t xml:space="preserve"> </w:t>
            </w:r>
            <w:r w:rsidRPr="0084793E">
              <w:rPr>
                <w:rFonts w:eastAsia="Microsoft Sans Serif"/>
                <w:w w:val="110"/>
                <w:sz w:val="28"/>
                <w:szCs w:val="28"/>
              </w:rPr>
              <w:t>поликультурном,</w:t>
            </w:r>
            <w:r w:rsidRPr="0084793E">
              <w:rPr>
                <w:rFonts w:eastAsia="Microsoft Sans Serif"/>
                <w:spacing w:val="12"/>
                <w:w w:val="110"/>
                <w:sz w:val="28"/>
                <w:szCs w:val="28"/>
              </w:rPr>
              <w:t xml:space="preserve"> </w:t>
            </w:r>
            <w:r w:rsidRPr="0084793E">
              <w:rPr>
                <w:rFonts w:eastAsia="Microsoft Sans Serif"/>
                <w:w w:val="110"/>
                <w:sz w:val="28"/>
                <w:szCs w:val="28"/>
              </w:rPr>
              <w:t>многонациональном</w:t>
            </w:r>
            <w:r w:rsidRPr="0084793E">
              <w:rPr>
                <w:rFonts w:eastAsia="Microsoft Sans Serif"/>
                <w:spacing w:val="12"/>
                <w:w w:val="110"/>
                <w:sz w:val="28"/>
                <w:szCs w:val="28"/>
              </w:rPr>
              <w:t xml:space="preserve"> </w:t>
            </w:r>
            <w:r w:rsidRPr="0084793E">
              <w:rPr>
                <w:rFonts w:eastAsia="Microsoft Sans Serif"/>
                <w:w w:val="110"/>
                <w:sz w:val="28"/>
                <w:szCs w:val="28"/>
              </w:rPr>
              <w:t>и</w:t>
            </w:r>
            <w:r w:rsidRPr="0084793E">
              <w:rPr>
                <w:rFonts w:eastAsia="Microsoft Sans Serif"/>
                <w:spacing w:val="12"/>
                <w:w w:val="110"/>
                <w:sz w:val="28"/>
                <w:szCs w:val="28"/>
              </w:rPr>
              <w:t xml:space="preserve"> </w:t>
            </w:r>
            <w:r w:rsidRPr="0084793E">
              <w:rPr>
                <w:rFonts w:eastAsia="Microsoft Sans Serif"/>
                <w:w w:val="110"/>
                <w:sz w:val="28"/>
                <w:szCs w:val="28"/>
              </w:rPr>
              <w:t>многоконфессиональном</w:t>
            </w:r>
            <w:r w:rsidRPr="0084793E">
              <w:rPr>
                <w:rFonts w:eastAsia="Microsoft Sans Serif"/>
                <w:spacing w:val="12"/>
                <w:w w:val="110"/>
                <w:sz w:val="28"/>
                <w:szCs w:val="28"/>
              </w:rPr>
              <w:t xml:space="preserve"> </w:t>
            </w:r>
            <w:r w:rsidRPr="0084793E">
              <w:rPr>
                <w:rFonts w:eastAsia="Microsoft Sans Serif"/>
                <w:w w:val="110"/>
                <w:sz w:val="28"/>
                <w:szCs w:val="28"/>
              </w:rPr>
              <w:t>российском</w:t>
            </w:r>
            <w:r w:rsidRPr="0084793E">
              <w:rPr>
                <w:rFonts w:eastAsia="Microsoft Sans Serif"/>
                <w:spacing w:val="12"/>
                <w:w w:val="110"/>
                <w:sz w:val="28"/>
                <w:szCs w:val="28"/>
              </w:rPr>
              <w:t xml:space="preserve"> </w:t>
            </w:r>
            <w:r w:rsidRPr="0084793E">
              <w:rPr>
                <w:rFonts w:eastAsia="Microsoft Sans Serif"/>
                <w:w w:val="110"/>
                <w:sz w:val="28"/>
                <w:szCs w:val="28"/>
              </w:rPr>
              <w:t>обществе,</w:t>
            </w:r>
            <w:r w:rsidRPr="0084793E">
              <w:rPr>
                <w:rFonts w:eastAsia="Microsoft Sans Serif"/>
                <w:spacing w:val="13"/>
                <w:w w:val="110"/>
                <w:sz w:val="28"/>
                <w:szCs w:val="28"/>
              </w:rPr>
              <w:t xml:space="preserve"> </w:t>
            </w:r>
            <w:r w:rsidRPr="0084793E">
              <w:rPr>
                <w:rFonts w:eastAsia="Microsoft Sans Serif"/>
                <w:w w:val="110"/>
                <w:sz w:val="28"/>
                <w:szCs w:val="28"/>
              </w:rPr>
              <w:t>в</w:t>
            </w:r>
            <w:r w:rsidRPr="0084793E">
              <w:rPr>
                <w:rFonts w:eastAsia="Microsoft Sans Serif"/>
                <w:spacing w:val="12"/>
                <w:w w:val="110"/>
                <w:sz w:val="28"/>
                <w:szCs w:val="28"/>
              </w:rPr>
              <w:t xml:space="preserve"> </w:t>
            </w:r>
            <w:r w:rsidRPr="0084793E">
              <w:rPr>
                <w:rFonts w:eastAsia="Microsoft Sans Serif"/>
                <w:w w:val="110"/>
                <w:sz w:val="28"/>
                <w:szCs w:val="28"/>
              </w:rPr>
              <w:t>мировом</w:t>
            </w:r>
            <w:r w:rsidRPr="0084793E">
              <w:rPr>
                <w:rFonts w:eastAsia="Microsoft Sans Serif"/>
                <w:spacing w:val="1"/>
                <w:w w:val="110"/>
                <w:sz w:val="28"/>
                <w:szCs w:val="28"/>
              </w:rPr>
              <w:t xml:space="preserve"> </w:t>
            </w:r>
            <w:r w:rsidRPr="0084793E">
              <w:rPr>
                <w:rFonts w:eastAsia="Microsoft Sans Serif"/>
                <w:w w:val="110"/>
                <w:sz w:val="28"/>
                <w:szCs w:val="28"/>
              </w:rPr>
              <w:t>сообществе.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Сознающий</w:t>
            </w:r>
            <w:r w:rsidRPr="0084793E">
              <w:rPr>
                <w:rFonts w:eastAsia="Microsoft Sans Serif"/>
                <w:spacing w:val="11"/>
                <w:w w:val="110"/>
                <w:sz w:val="28"/>
                <w:szCs w:val="28"/>
              </w:rPr>
              <w:t xml:space="preserve"> </w:t>
            </w:r>
            <w:r w:rsidRPr="0084793E">
              <w:rPr>
                <w:rFonts w:eastAsia="Microsoft Sans Serif"/>
                <w:w w:val="110"/>
                <w:sz w:val="28"/>
                <w:szCs w:val="28"/>
              </w:rPr>
              <w:t>свое</w:t>
            </w:r>
            <w:r w:rsidRPr="0084793E">
              <w:rPr>
                <w:rFonts w:eastAsia="Microsoft Sans Serif"/>
                <w:spacing w:val="12"/>
                <w:w w:val="110"/>
                <w:sz w:val="28"/>
                <w:szCs w:val="28"/>
              </w:rPr>
              <w:t xml:space="preserve"> </w:t>
            </w:r>
            <w:r w:rsidRPr="0084793E">
              <w:rPr>
                <w:rFonts w:eastAsia="Microsoft Sans Serif"/>
                <w:w w:val="110"/>
                <w:sz w:val="28"/>
                <w:szCs w:val="28"/>
              </w:rPr>
              <w:t>единство</w:t>
            </w:r>
            <w:r w:rsidRPr="0084793E">
              <w:rPr>
                <w:rFonts w:eastAsia="Microsoft Sans Serif"/>
                <w:spacing w:val="12"/>
                <w:w w:val="110"/>
                <w:sz w:val="28"/>
                <w:szCs w:val="28"/>
              </w:rPr>
              <w:t xml:space="preserve"> </w:t>
            </w:r>
            <w:r w:rsidRPr="0084793E">
              <w:rPr>
                <w:rFonts w:eastAsia="Microsoft Sans Serif"/>
                <w:w w:val="110"/>
                <w:sz w:val="28"/>
                <w:szCs w:val="28"/>
              </w:rPr>
              <w:t>с</w:t>
            </w:r>
            <w:r w:rsidRPr="0084793E">
              <w:rPr>
                <w:rFonts w:eastAsia="Microsoft Sans Serif"/>
                <w:spacing w:val="12"/>
                <w:w w:val="110"/>
                <w:sz w:val="28"/>
                <w:szCs w:val="28"/>
              </w:rPr>
              <w:t xml:space="preserve"> </w:t>
            </w:r>
            <w:r w:rsidRPr="0084793E">
              <w:rPr>
                <w:rFonts w:eastAsia="Microsoft Sans Serif"/>
                <w:w w:val="110"/>
                <w:sz w:val="28"/>
                <w:szCs w:val="28"/>
              </w:rPr>
              <w:t>народом</w:t>
            </w:r>
            <w:r w:rsidRPr="0084793E">
              <w:rPr>
                <w:rFonts w:eastAsia="Microsoft Sans Serif"/>
                <w:spacing w:val="12"/>
                <w:w w:val="110"/>
                <w:sz w:val="28"/>
                <w:szCs w:val="28"/>
              </w:rPr>
              <w:t xml:space="preserve"> </w:t>
            </w:r>
            <w:r w:rsidRPr="0084793E">
              <w:rPr>
                <w:rFonts w:eastAsia="Microsoft Sans Serif"/>
                <w:w w:val="110"/>
                <w:sz w:val="28"/>
                <w:szCs w:val="28"/>
              </w:rPr>
              <w:t>России</w:t>
            </w:r>
            <w:r w:rsidRPr="0084793E">
              <w:rPr>
                <w:rFonts w:eastAsia="Microsoft Sans Serif"/>
                <w:spacing w:val="11"/>
                <w:w w:val="110"/>
                <w:sz w:val="28"/>
                <w:szCs w:val="28"/>
              </w:rPr>
              <w:t xml:space="preserve"> </w:t>
            </w:r>
            <w:r w:rsidRPr="0084793E">
              <w:rPr>
                <w:rFonts w:eastAsia="Microsoft Sans Serif"/>
                <w:w w:val="110"/>
                <w:sz w:val="28"/>
                <w:szCs w:val="28"/>
              </w:rPr>
              <w:t>как</w:t>
            </w:r>
            <w:r w:rsidRPr="0084793E">
              <w:rPr>
                <w:rFonts w:eastAsia="Microsoft Sans Serif"/>
                <w:spacing w:val="12"/>
                <w:w w:val="110"/>
                <w:sz w:val="28"/>
                <w:szCs w:val="28"/>
              </w:rPr>
              <w:t xml:space="preserve"> </w:t>
            </w:r>
            <w:r w:rsidRPr="0084793E">
              <w:rPr>
                <w:rFonts w:eastAsia="Microsoft Sans Serif"/>
                <w:w w:val="110"/>
                <w:sz w:val="28"/>
                <w:szCs w:val="28"/>
              </w:rPr>
              <w:t>источником</w:t>
            </w:r>
            <w:r w:rsidRPr="0084793E">
              <w:rPr>
                <w:rFonts w:eastAsia="Microsoft Sans Serif"/>
                <w:spacing w:val="12"/>
                <w:w w:val="110"/>
                <w:sz w:val="28"/>
                <w:szCs w:val="28"/>
              </w:rPr>
              <w:t xml:space="preserve"> </w:t>
            </w:r>
            <w:r w:rsidRPr="0084793E">
              <w:rPr>
                <w:rFonts w:eastAsia="Microsoft Sans Serif"/>
                <w:w w:val="110"/>
                <w:sz w:val="28"/>
                <w:szCs w:val="28"/>
              </w:rPr>
              <w:t>власти</w:t>
            </w:r>
            <w:r w:rsidRPr="0084793E">
              <w:rPr>
                <w:rFonts w:eastAsia="Microsoft Sans Serif"/>
                <w:spacing w:val="12"/>
                <w:w w:val="110"/>
                <w:sz w:val="28"/>
                <w:szCs w:val="28"/>
              </w:rPr>
              <w:t xml:space="preserve"> </w:t>
            </w:r>
            <w:r w:rsidRPr="0084793E">
              <w:rPr>
                <w:rFonts w:eastAsia="Microsoft Sans Serif"/>
                <w:w w:val="110"/>
                <w:sz w:val="28"/>
                <w:szCs w:val="28"/>
              </w:rPr>
              <w:t>и</w:t>
            </w:r>
            <w:r w:rsidRPr="0084793E">
              <w:rPr>
                <w:rFonts w:eastAsia="Microsoft Sans Serif"/>
                <w:spacing w:val="12"/>
                <w:w w:val="110"/>
                <w:sz w:val="28"/>
                <w:szCs w:val="28"/>
              </w:rPr>
              <w:t xml:space="preserve"> </w:t>
            </w:r>
            <w:r w:rsidRPr="0084793E">
              <w:rPr>
                <w:rFonts w:eastAsia="Microsoft Sans Serif"/>
                <w:w w:val="110"/>
                <w:sz w:val="28"/>
                <w:szCs w:val="28"/>
              </w:rPr>
              <w:t>субъектом</w:t>
            </w:r>
            <w:r w:rsidRPr="0084793E">
              <w:rPr>
                <w:rFonts w:eastAsia="Microsoft Sans Serif"/>
                <w:spacing w:val="12"/>
                <w:w w:val="110"/>
                <w:sz w:val="28"/>
                <w:szCs w:val="28"/>
              </w:rPr>
              <w:t xml:space="preserve"> </w:t>
            </w:r>
            <w:r w:rsidRPr="0084793E">
              <w:rPr>
                <w:rFonts w:eastAsia="Microsoft Sans Serif"/>
                <w:w w:val="110"/>
                <w:sz w:val="28"/>
                <w:szCs w:val="28"/>
              </w:rPr>
              <w:t>тысячелетней</w:t>
            </w:r>
            <w:r w:rsidRPr="0084793E">
              <w:rPr>
                <w:rFonts w:eastAsia="Microsoft Sans Serif"/>
                <w:spacing w:val="11"/>
                <w:w w:val="110"/>
                <w:sz w:val="28"/>
                <w:szCs w:val="28"/>
              </w:rPr>
              <w:t xml:space="preserve"> </w:t>
            </w:r>
            <w:r w:rsidRPr="0084793E">
              <w:rPr>
                <w:rFonts w:eastAsia="Microsoft Sans Serif"/>
                <w:w w:val="110"/>
                <w:sz w:val="28"/>
                <w:szCs w:val="28"/>
              </w:rPr>
              <w:t>российской</w:t>
            </w:r>
            <w:r w:rsidRPr="0084793E">
              <w:rPr>
                <w:rFonts w:eastAsia="Microsoft Sans Serif"/>
                <w:spacing w:val="1"/>
                <w:w w:val="110"/>
                <w:sz w:val="28"/>
                <w:szCs w:val="28"/>
              </w:rPr>
              <w:t xml:space="preserve"> </w:t>
            </w:r>
            <w:r w:rsidRPr="0084793E">
              <w:rPr>
                <w:rFonts w:eastAsia="Microsoft Sans Serif"/>
                <w:w w:val="110"/>
                <w:sz w:val="28"/>
                <w:szCs w:val="28"/>
              </w:rPr>
              <w:t>государственности,</w:t>
            </w:r>
            <w:r w:rsidRPr="0084793E">
              <w:rPr>
                <w:rFonts w:eastAsia="Microsoft Sans Serif"/>
                <w:spacing w:val="13"/>
                <w:w w:val="110"/>
                <w:sz w:val="28"/>
                <w:szCs w:val="28"/>
              </w:rPr>
              <w:t xml:space="preserve"> </w:t>
            </w:r>
            <w:r w:rsidRPr="0084793E">
              <w:rPr>
                <w:rFonts w:eastAsia="Microsoft Sans Serif"/>
                <w:w w:val="110"/>
                <w:sz w:val="28"/>
                <w:szCs w:val="28"/>
              </w:rPr>
              <w:t>с</w:t>
            </w:r>
            <w:r w:rsidRPr="0084793E">
              <w:rPr>
                <w:rFonts w:eastAsia="Microsoft Sans Serif"/>
                <w:spacing w:val="14"/>
                <w:w w:val="110"/>
                <w:sz w:val="28"/>
                <w:szCs w:val="28"/>
              </w:rPr>
              <w:t xml:space="preserve"> </w:t>
            </w:r>
            <w:r w:rsidRPr="0084793E">
              <w:rPr>
                <w:rFonts w:eastAsia="Microsoft Sans Serif"/>
                <w:w w:val="110"/>
                <w:sz w:val="28"/>
                <w:szCs w:val="28"/>
              </w:rPr>
              <w:t>Российским</w:t>
            </w:r>
            <w:r w:rsidRPr="0084793E">
              <w:rPr>
                <w:rFonts w:eastAsia="Microsoft Sans Serif"/>
                <w:spacing w:val="13"/>
                <w:w w:val="110"/>
                <w:sz w:val="28"/>
                <w:szCs w:val="28"/>
              </w:rPr>
              <w:t xml:space="preserve"> </w:t>
            </w:r>
            <w:r w:rsidRPr="0084793E">
              <w:rPr>
                <w:rFonts w:eastAsia="Microsoft Sans Serif"/>
                <w:w w:val="110"/>
                <w:sz w:val="28"/>
                <w:szCs w:val="28"/>
              </w:rPr>
              <w:t>государством,</w:t>
            </w:r>
            <w:r w:rsidRPr="0084793E">
              <w:rPr>
                <w:rFonts w:eastAsia="Microsoft Sans Serif"/>
                <w:spacing w:val="14"/>
                <w:w w:val="110"/>
                <w:sz w:val="28"/>
                <w:szCs w:val="28"/>
              </w:rPr>
              <w:t xml:space="preserve"> </w:t>
            </w:r>
            <w:r w:rsidRPr="0084793E">
              <w:rPr>
                <w:rFonts w:eastAsia="Microsoft Sans Serif"/>
                <w:w w:val="110"/>
                <w:sz w:val="28"/>
                <w:szCs w:val="28"/>
              </w:rPr>
              <w:t>ответственность</w:t>
            </w:r>
            <w:r w:rsidRPr="0084793E">
              <w:rPr>
                <w:rFonts w:eastAsia="Microsoft Sans Serif"/>
                <w:spacing w:val="13"/>
                <w:w w:val="110"/>
                <w:sz w:val="28"/>
                <w:szCs w:val="28"/>
              </w:rPr>
              <w:t xml:space="preserve"> </w:t>
            </w:r>
            <w:r w:rsidRPr="0084793E">
              <w:rPr>
                <w:rFonts w:eastAsia="Microsoft Sans Serif"/>
                <w:w w:val="110"/>
                <w:sz w:val="28"/>
                <w:szCs w:val="28"/>
              </w:rPr>
              <w:t>за</w:t>
            </w:r>
            <w:r w:rsidRPr="0084793E">
              <w:rPr>
                <w:rFonts w:eastAsia="Microsoft Sans Serif"/>
                <w:spacing w:val="14"/>
                <w:w w:val="110"/>
                <w:sz w:val="28"/>
                <w:szCs w:val="28"/>
              </w:rPr>
              <w:t xml:space="preserve"> </w:t>
            </w:r>
            <w:r w:rsidRPr="0084793E">
              <w:rPr>
                <w:rFonts w:eastAsia="Microsoft Sans Serif"/>
                <w:w w:val="110"/>
                <w:sz w:val="28"/>
                <w:szCs w:val="28"/>
              </w:rPr>
              <w:t>его</w:t>
            </w:r>
            <w:r w:rsidRPr="0084793E">
              <w:rPr>
                <w:rFonts w:eastAsia="Microsoft Sans Serif"/>
                <w:spacing w:val="13"/>
                <w:w w:val="110"/>
                <w:sz w:val="28"/>
                <w:szCs w:val="28"/>
              </w:rPr>
              <w:t xml:space="preserve"> </w:t>
            </w:r>
            <w:r w:rsidRPr="0084793E">
              <w:rPr>
                <w:rFonts w:eastAsia="Microsoft Sans Serif"/>
                <w:w w:val="110"/>
                <w:sz w:val="28"/>
                <w:szCs w:val="28"/>
              </w:rPr>
              <w:t>развитие</w:t>
            </w:r>
            <w:r w:rsidRPr="0084793E">
              <w:rPr>
                <w:rFonts w:eastAsia="Microsoft Sans Serif"/>
                <w:spacing w:val="14"/>
                <w:w w:val="110"/>
                <w:sz w:val="28"/>
                <w:szCs w:val="28"/>
              </w:rPr>
              <w:t xml:space="preserve"> </w:t>
            </w:r>
            <w:r w:rsidRPr="0084793E">
              <w:rPr>
                <w:rFonts w:eastAsia="Microsoft Sans Serif"/>
                <w:w w:val="110"/>
                <w:sz w:val="28"/>
                <w:szCs w:val="28"/>
              </w:rPr>
              <w:t>в</w:t>
            </w:r>
            <w:r w:rsidRPr="0084793E">
              <w:rPr>
                <w:rFonts w:eastAsia="Microsoft Sans Serif"/>
                <w:spacing w:val="13"/>
                <w:w w:val="110"/>
                <w:sz w:val="28"/>
                <w:szCs w:val="28"/>
              </w:rPr>
              <w:t xml:space="preserve"> </w:t>
            </w:r>
            <w:r w:rsidRPr="0084793E">
              <w:rPr>
                <w:rFonts w:eastAsia="Microsoft Sans Serif"/>
                <w:w w:val="110"/>
                <w:sz w:val="28"/>
                <w:szCs w:val="28"/>
              </w:rPr>
              <w:t>настоящем</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будущем</w:t>
            </w:r>
            <w:r w:rsidRPr="0084793E">
              <w:rPr>
                <w:rFonts w:eastAsia="Microsoft Sans Serif"/>
                <w:spacing w:val="1"/>
                <w:w w:val="110"/>
                <w:sz w:val="28"/>
                <w:szCs w:val="28"/>
              </w:rPr>
              <w:t xml:space="preserve"> </w:t>
            </w:r>
            <w:r w:rsidRPr="0084793E">
              <w:rPr>
                <w:rFonts w:eastAsia="Microsoft Sans Serif"/>
                <w:w w:val="110"/>
                <w:sz w:val="28"/>
                <w:szCs w:val="28"/>
              </w:rPr>
              <w:t>на</w:t>
            </w:r>
            <w:r w:rsidRPr="0084793E">
              <w:rPr>
                <w:rFonts w:eastAsia="Microsoft Sans Serif"/>
                <w:spacing w:val="1"/>
                <w:w w:val="110"/>
                <w:sz w:val="28"/>
                <w:szCs w:val="28"/>
              </w:rPr>
              <w:t xml:space="preserve"> </w:t>
            </w:r>
            <w:r w:rsidRPr="0084793E">
              <w:rPr>
                <w:rFonts w:eastAsia="Microsoft Sans Serif"/>
                <w:w w:val="110"/>
                <w:sz w:val="28"/>
                <w:szCs w:val="28"/>
              </w:rPr>
              <w:t>основе</w:t>
            </w:r>
            <w:r w:rsidRPr="0084793E">
              <w:rPr>
                <w:rFonts w:eastAsia="Microsoft Sans Serif"/>
                <w:spacing w:val="1"/>
                <w:w w:val="110"/>
                <w:sz w:val="28"/>
                <w:szCs w:val="28"/>
              </w:rPr>
              <w:t xml:space="preserve"> </w:t>
            </w:r>
            <w:r w:rsidRPr="0084793E">
              <w:rPr>
                <w:rFonts w:eastAsia="Microsoft Sans Serif"/>
                <w:w w:val="110"/>
                <w:sz w:val="28"/>
                <w:szCs w:val="28"/>
              </w:rPr>
              <w:t>исторического</w:t>
            </w:r>
            <w:r w:rsidRPr="0084793E">
              <w:rPr>
                <w:rFonts w:eastAsia="Microsoft Sans Serif"/>
                <w:spacing w:val="1"/>
                <w:w w:val="110"/>
                <w:sz w:val="28"/>
                <w:szCs w:val="28"/>
              </w:rPr>
              <w:t xml:space="preserve"> </w:t>
            </w:r>
            <w:r w:rsidRPr="0084793E">
              <w:rPr>
                <w:rFonts w:eastAsia="Microsoft Sans Serif"/>
                <w:w w:val="110"/>
                <w:sz w:val="28"/>
                <w:szCs w:val="28"/>
              </w:rPr>
              <w:t>просвещения,</w:t>
            </w:r>
            <w:r w:rsidRPr="0084793E">
              <w:rPr>
                <w:rFonts w:eastAsia="Microsoft Sans Serif"/>
                <w:spacing w:val="1"/>
                <w:w w:val="110"/>
                <w:sz w:val="28"/>
                <w:szCs w:val="28"/>
              </w:rPr>
              <w:t xml:space="preserve"> </w:t>
            </w:r>
            <w:r w:rsidRPr="0084793E">
              <w:rPr>
                <w:rFonts w:eastAsia="Microsoft Sans Serif"/>
                <w:w w:val="110"/>
                <w:sz w:val="28"/>
                <w:szCs w:val="28"/>
              </w:rPr>
              <w:t>сформированного</w:t>
            </w:r>
            <w:r w:rsidRPr="0084793E">
              <w:rPr>
                <w:rFonts w:eastAsia="Microsoft Sans Serif"/>
                <w:spacing w:val="1"/>
                <w:w w:val="110"/>
                <w:sz w:val="28"/>
                <w:szCs w:val="28"/>
              </w:rPr>
              <w:t xml:space="preserve"> </w:t>
            </w:r>
            <w:r w:rsidRPr="0084793E">
              <w:rPr>
                <w:rFonts w:eastAsia="Microsoft Sans Serif"/>
                <w:w w:val="110"/>
                <w:sz w:val="28"/>
                <w:szCs w:val="28"/>
              </w:rPr>
              <w:t>российского</w:t>
            </w:r>
            <w:r w:rsidRPr="0084793E">
              <w:rPr>
                <w:rFonts w:eastAsia="Microsoft Sans Serif"/>
                <w:spacing w:val="1"/>
                <w:w w:val="110"/>
                <w:sz w:val="28"/>
                <w:szCs w:val="28"/>
              </w:rPr>
              <w:t xml:space="preserve"> </w:t>
            </w:r>
            <w:r w:rsidRPr="0084793E">
              <w:rPr>
                <w:rFonts w:eastAsia="Microsoft Sans Serif"/>
                <w:w w:val="110"/>
                <w:sz w:val="28"/>
                <w:szCs w:val="28"/>
              </w:rPr>
              <w:t>национального</w:t>
            </w:r>
            <w:r w:rsidRPr="0084793E">
              <w:rPr>
                <w:rFonts w:eastAsia="Microsoft Sans Serif"/>
                <w:spacing w:val="1"/>
                <w:w w:val="110"/>
                <w:sz w:val="28"/>
                <w:szCs w:val="28"/>
              </w:rPr>
              <w:t xml:space="preserve"> </w:t>
            </w:r>
            <w:r w:rsidRPr="0084793E">
              <w:rPr>
                <w:rFonts w:eastAsia="Microsoft Sans Serif"/>
                <w:w w:val="110"/>
                <w:sz w:val="28"/>
                <w:szCs w:val="28"/>
              </w:rPr>
              <w:t>исторического</w:t>
            </w:r>
            <w:r w:rsidRPr="0084793E">
              <w:rPr>
                <w:rFonts w:eastAsia="Microsoft Sans Serif"/>
                <w:spacing w:val="1"/>
                <w:w w:val="110"/>
                <w:sz w:val="28"/>
                <w:szCs w:val="28"/>
              </w:rPr>
              <w:t xml:space="preserve"> </w:t>
            </w:r>
            <w:r w:rsidRPr="0084793E">
              <w:rPr>
                <w:rFonts w:eastAsia="Microsoft Sans Serif"/>
                <w:w w:val="110"/>
                <w:sz w:val="28"/>
                <w:szCs w:val="28"/>
              </w:rPr>
              <w:t>сознания.</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5"/>
                <w:w w:val="110"/>
                <w:sz w:val="28"/>
                <w:szCs w:val="28"/>
              </w:rPr>
              <w:t xml:space="preserve"> </w:t>
            </w:r>
            <w:r w:rsidRPr="0084793E">
              <w:rPr>
                <w:rFonts w:eastAsia="Microsoft Sans Serif"/>
                <w:w w:val="110"/>
                <w:sz w:val="28"/>
                <w:szCs w:val="28"/>
              </w:rPr>
              <w:t>готовность</w:t>
            </w:r>
            <w:r w:rsidRPr="0084793E">
              <w:rPr>
                <w:rFonts w:eastAsia="Microsoft Sans Serif"/>
                <w:spacing w:val="16"/>
                <w:w w:val="110"/>
                <w:sz w:val="28"/>
                <w:szCs w:val="28"/>
              </w:rPr>
              <w:t xml:space="preserve"> </w:t>
            </w:r>
            <w:r w:rsidRPr="0084793E">
              <w:rPr>
                <w:rFonts w:eastAsia="Microsoft Sans Serif"/>
                <w:w w:val="110"/>
                <w:sz w:val="28"/>
                <w:szCs w:val="28"/>
              </w:rPr>
              <w:t>к</w:t>
            </w:r>
            <w:r w:rsidRPr="0084793E">
              <w:rPr>
                <w:rFonts w:eastAsia="Microsoft Sans Serif"/>
                <w:spacing w:val="16"/>
                <w:w w:val="110"/>
                <w:sz w:val="28"/>
                <w:szCs w:val="28"/>
              </w:rPr>
              <w:t xml:space="preserve"> </w:t>
            </w:r>
            <w:r w:rsidRPr="0084793E">
              <w:rPr>
                <w:rFonts w:eastAsia="Microsoft Sans Serif"/>
                <w:w w:val="110"/>
                <w:sz w:val="28"/>
                <w:szCs w:val="28"/>
              </w:rPr>
              <w:t>защите</w:t>
            </w:r>
            <w:r w:rsidRPr="0084793E">
              <w:rPr>
                <w:rFonts w:eastAsia="Microsoft Sans Serif"/>
                <w:spacing w:val="16"/>
                <w:w w:val="110"/>
                <w:sz w:val="28"/>
                <w:szCs w:val="28"/>
              </w:rPr>
              <w:t xml:space="preserve"> </w:t>
            </w:r>
            <w:r w:rsidRPr="0084793E">
              <w:rPr>
                <w:rFonts w:eastAsia="Microsoft Sans Serif"/>
                <w:w w:val="110"/>
                <w:sz w:val="28"/>
                <w:szCs w:val="28"/>
              </w:rPr>
              <w:t>Родины,</w:t>
            </w:r>
            <w:r w:rsidRPr="0084793E">
              <w:rPr>
                <w:rFonts w:eastAsia="Microsoft Sans Serif"/>
                <w:spacing w:val="15"/>
                <w:w w:val="110"/>
                <w:sz w:val="28"/>
                <w:szCs w:val="28"/>
              </w:rPr>
              <w:t xml:space="preserve"> </w:t>
            </w:r>
            <w:r w:rsidRPr="0084793E">
              <w:rPr>
                <w:rFonts w:eastAsia="Microsoft Sans Serif"/>
                <w:w w:val="110"/>
                <w:sz w:val="28"/>
                <w:szCs w:val="28"/>
              </w:rPr>
              <w:t>способный</w:t>
            </w:r>
            <w:r w:rsidRPr="0084793E">
              <w:rPr>
                <w:rFonts w:eastAsia="Microsoft Sans Serif"/>
                <w:spacing w:val="16"/>
                <w:w w:val="110"/>
                <w:sz w:val="28"/>
                <w:szCs w:val="28"/>
              </w:rPr>
              <w:t xml:space="preserve"> </w:t>
            </w:r>
            <w:r w:rsidRPr="0084793E">
              <w:rPr>
                <w:rFonts w:eastAsia="Microsoft Sans Serif"/>
                <w:w w:val="110"/>
                <w:sz w:val="28"/>
                <w:szCs w:val="28"/>
              </w:rPr>
              <w:t>аргументированно</w:t>
            </w:r>
            <w:r w:rsidRPr="0084793E">
              <w:rPr>
                <w:rFonts w:eastAsia="Microsoft Sans Serif"/>
                <w:spacing w:val="16"/>
                <w:w w:val="110"/>
                <w:sz w:val="28"/>
                <w:szCs w:val="28"/>
              </w:rPr>
              <w:t xml:space="preserve"> </w:t>
            </w:r>
            <w:r w:rsidRPr="0084793E">
              <w:rPr>
                <w:rFonts w:eastAsia="Microsoft Sans Serif"/>
                <w:w w:val="110"/>
                <w:sz w:val="28"/>
                <w:szCs w:val="28"/>
              </w:rPr>
              <w:t>отстаивать</w:t>
            </w:r>
            <w:r w:rsidRPr="0084793E">
              <w:rPr>
                <w:rFonts w:eastAsia="Microsoft Sans Serif"/>
                <w:spacing w:val="16"/>
                <w:w w:val="110"/>
                <w:sz w:val="28"/>
                <w:szCs w:val="28"/>
              </w:rPr>
              <w:t xml:space="preserve"> </w:t>
            </w:r>
            <w:r w:rsidRPr="0084793E">
              <w:rPr>
                <w:rFonts w:eastAsia="Microsoft Sans Serif"/>
                <w:w w:val="110"/>
                <w:sz w:val="28"/>
                <w:szCs w:val="28"/>
              </w:rPr>
              <w:t>суверенитет</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и</w:t>
            </w:r>
            <w:r w:rsidRPr="0084793E">
              <w:rPr>
                <w:rFonts w:eastAsia="Microsoft Sans Serif"/>
                <w:spacing w:val="15"/>
                <w:w w:val="110"/>
                <w:sz w:val="28"/>
                <w:szCs w:val="28"/>
              </w:rPr>
              <w:t xml:space="preserve"> </w:t>
            </w:r>
            <w:r w:rsidRPr="0084793E">
              <w:rPr>
                <w:rFonts w:eastAsia="Microsoft Sans Serif"/>
                <w:w w:val="110"/>
                <w:sz w:val="28"/>
                <w:szCs w:val="28"/>
              </w:rPr>
              <w:t>достоинство</w:t>
            </w:r>
            <w:r w:rsidRPr="0084793E">
              <w:rPr>
                <w:rFonts w:eastAsia="Microsoft Sans Serif"/>
                <w:spacing w:val="16"/>
                <w:w w:val="110"/>
                <w:sz w:val="28"/>
                <w:szCs w:val="28"/>
              </w:rPr>
              <w:t xml:space="preserve"> </w:t>
            </w:r>
            <w:r w:rsidRPr="0084793E">
              <w:rPr>
                <w:rFonts w:eastAsia="Microsoft Sans Serif"/>
                <w:w w:val="110"/>
                <w:sz w:val="28"/>
                <w:szCs w:val="28"/>
              </w:rPr>
              <w:t>народа</w:t>
            </w:r>
            <w:r w:rsidRPr="0084793E">
              <w:rPr>
                <w:rFonts w:eastAsia="Microsoft Sans Serif"/>
                <w:spacing w:val="16"/>
                <w:w w:val="110"/>
                <w:sz w:val="28"/>
                <w:szCs w:val="28"/>
              </w:rPr>
              <w:t xml:space="preserve"> </w:t>
            </w:r>
            <w:r w:rsidRPr="0084793E">
              <w:rPr>
                <w:rFonts w:eastAsia="Microsoft Sans Serif"/>
                <w:w w:val="110"/>
                <w:sz w:val="28"/>
                <w:szCs w:val="28"/>
              </w:rPr>
              <w:t>России</w:t>
            </w:r>
            <w:r w:rsidRPr="0084793E">
              <w:rPr>
                <w:rFonts w:eastAsia="Microsoft Sans Serif"/>
                <w:spacing w:val="15"/>
                <w:w w:val="110"/>
                <w:sz w:val="28"/>
                <w:szCs w:val="28"/>
              </w:rPr>
              <w:t xml:space="preserve"> </w:t>
            </w:r>
            <w:r w:rsidRPr="0084793E">
              <w:rPr>
                <w:rFonts w:eastAsia="Microsoft Sans Serif"/>
                <w:w w:val="110"/>
                <w:sz w:val="28"/>
                <w:szCs w:val="28"/>
              </w:rPr>
              <w:t>и</w:t>
            </w:r>
            <w:r w:rsidRPr="0084793E">
              <w:rPr>
                <w:rFonts w:eastAsia="Microsoft Sans Serif"/>
                <w:spacing w:val="16"/>
                <w:w w:val="110"/>
                <w:sz w:val="28"/>
                <w:szCs w:val="28"/>
              </w:rPr>
              <w:t xml:space="preserve"> </w:t>
            </w:r>
            <w:r w:rsidRPr="0084793E">
              <w:rPr>
                <w:rFonts w:eastAsia="Microsoft Sans Serif"/>
                <w:w w:val="110"/>
                <w:sz w:val="28"/>
                <w:szCs w:val="28"/>
              </w:rPr>
              <w:t>Российского</w:t>
            </w:r>
            <w:r w:rsidRPr="0084793E">
              <w:rPr>
                <w:rFonts w:eastAsia="Microsoft Sans Serif"/>
                <w:spacing w:val="16"/>
                <w:w w:val="110"/>
                <w:sz w:val="28"/>
                <w:szCs w:val="28"/>
              </w:rPr>
              <w:t xml:space="preserve"> </w:t>
            </w:r>
            <w:r w:rsidRPr="0084793E">
              <w:rPr>
                <w:rFonts w:eastAsia="Microsoft Sans Serif"/>
                <w:w w:val="110"/>
                <w:sz w:val="28"/>
                <w:szCs w:val="28"/>
              </w:rPr>
              <w:t>государства,</w:t>
            </w:r>
            <w:r w:rsidRPr="0084793E">
              <w:rPr>
                <w:rFonts w:eastAsia="Microsoft Sans Serif"/>
                <w:spacing w:val="16"/>
                <w:w w:val="110"/>
                <w:sz w:val="28"/>
                <w:szCs w:val="28"/>
              </w:rPr>
              <w:t xml:space="preserve"> </w:t>
            </w:r>
            <w:r w:rsidRPr="0084793E">
              <w:rPr>
                <w:rFonts w:eastAsia="Microsoft Sans Serif"/>
                <w:w w:val="110"/>
                <w:sz w:val="28"/>
                <w:szCs w:val="28"/>
              </w:rPr>
              <w:t>сохранять</w:t>
            </w:r>
            <w:r w:rsidRPr="0084793E">
              <w:rPr>
                <w:rFonts w:eastAsia="Microsoft Sans Serif"/>
                <w:spacing w:val="15"/>
                <w:w w:val="110"/>
                <w:sz w:val="28"/>
                <w:szCs w:val="28"/>
              </w:rPr>
              <w:t xml:space="preserve"> </w:t>
            </w:r>
            <w:r w:rsidRPr="0084793E">
              <w:rPr>
                <w:rFonts w:eastAsia="Microsoft Sans Serif"/>
                <w:w w:val="110"/>
                <w:sz w:val="28"/>
                <w:szCs w:val="28"/>
              </w:rPr>
              <w:t>и</w:t>
            </w:r>
            <w:r w:rsidRPr="0084793E">
              <w:rPr>
                <w:rFonts w:eastAsia="Microsoft Sans Serif"/>
                <w:spacing w:val="16"/>
                <w:w w:val="110"/>
                <w:sz w:val="28"/>
                <w:szCs w:val="28"/>
              </w:rPr>
              <w:t xml:space="preserve"> </w:t>
            </w:r>
            <w:r w:rsidRPr="0084793E">
              <w:rPr>
                <w:rFonts w:eastAsia="Microsoft Sans Serif"/>
                <w:w w:val="110"/>
                <w:sz w:val="28"/>
                <w:szCs w:val="28"/>
              </w:rPr>
              <w:t>защищать</w:t>
            </w:r>
            <w:r w:rsidRPr="0084793E">
              <w:rPr>
                <w:rFonts w:eastAsia="Microsoft Sans Serif"/>
                <w:spacing w:val="16"/>
                <w:w w:val="110"/>
                <w:sz w:val="28"/>
                <w:szCs w:val="28"/>
              </w:rPr>
              <w:t xml:space="preserve"> </w:t>
            </w:r>
            <w:r w:rsidRPr="0084793E">
              <w:rPr>
                <w:rFonts w:eastAsia="Microsoft Sans Serif"/>
                <w:w w:val="110"/>
                <w:sz w:val="28"/>
                <w:szCs w:val="28"/>
              </w:rPr>
              <w:t>историческую</w:t>
            </w:r>
            <w:r w:rsidRPr="0084793E">
              <w:rPr>
                <w:rFonts w:eastAsia="Microsoft Sans Serif"/>
                <w:spacing w:val="15"/>
                <w:w w:val="110"/>
                <w:sz w:val="28"/>
                <w:szCs w:val="28"/>
              </w:rPr>
              <w:t xml:space="preserve"> </w:t>
            </w:r>
            <w:r w:rsidRPr="0084793E">
              <w:rPr>
                <w:rFonts w:eastAsia="Microsoft Sans Serif"/>
                <w:w w:val="110"/>
                <w:sz w:val="28"/>
                <w:szCs w:val="28"/>
              </w:rPr>
              <w:t>правду.</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Ориентированный</w:t>
            </w:r>
            <w:r w:rsidRPr="0084793E">
              <w:rPr>
                <w:rFonts w:eastAsia="Microsoft Sans Serif"/>
                <w:spacing w:val="15"/>
                <w:w w:val="110"/>
                <w:sz w:val="28"/>
                <w:szCs w:val="28"/>
              </w:rPr>
              <w:t xml:space="preserve"> </w:t>
            </w:r>
            <w:r w:rsidRPr="0084793E">
              <w:rPr>
                <w:rFonts w:eastAsia="Microsoft Sans Serif"/>
                <w:w w:val="110"/>
                <w:sz w:val="28"/>
                <w:szCs w:val="28"/>
              </w:rPr>
              <w:t>на</w:t>
            </w:r>
            <w:r w:rsidRPr="0084793E">
              <w:rPr>
                <w:rFonts w:eastAsia="Microsoft Sans Serif"/>
                <w:spacing w:val="15"/>
                <w:w w:val="110"/>
                <w:sz w:val="28"/>
                <w:szCs w:val="28"/>
              </w:rPr>
              <w:t xml:space="preserve"> </w:t>
            </w:r>
            <w:r w:rsidRPr="0084793E">
              <w:rPr>
                <w:rFonts w:eastAsia="Microsoft Sans Serif"/>
                <w:w w:val="110"/>
                <w:sz w:val="28"/>
                <w:szCs w:val="28"/>
              </w:rPr>
              <w:t>активное</w:t>
            </w:r>
            <w:r w:rsidRPr="0084793E">
              <w:rPr>
                <w:rFonts w:eastAsia="Microsoft Sans Serif"/>
                <w:spacing w:val="16"/>
                <w:w w:val="110"/>
                <w:sz w:val="28"/>
                <w:szCs w:val="28"/>
              </w:rPr>
              <w:t xml:space="preserve"> </w:t>
            </w:r>
            <w:r w:rsidRPr="0084793E">
              <w:rPr>
                <w:rFonts w:eastAsia="Microsoft Sans Serif"/>
                <w:w w:val="110"/>
                <w:sz w:val="28"/>
                <w:szCs w:val="28"/>
              </w:rPr>
              <w:t>гражданское</w:t>
            </w:r>
            <w:r w:rsidRPr="0084793E">
              <w:rPr>
                <w:rFonts w:eastAsia="Microsoft Sans Serif"/>
                <w:spacing w:val="15"/>
                <w:w w:val="110"/>
                <w:sz w:val="28"/>
                <w:szCs w:val="28"/>
              </w:rPr>
              <w:t xml:space="preserve"> </w:t>
            </w:r>
            <w:r w:rsidRPr="0084793E">
              <w:rPr>
                <w:rFonts w:eastAsia="Microsoft Sans Serif"/>
                <w:w w:val="110"/>
                <w:sz w:val="28"/>
                <w:szCs w:val="28"/>
              </w:rPr>
              <w:t>участие</w:t>
            </w:r>
            <w:r w:rsidRPr="0084793E">
              <w:rPr>
                <w:rFonts w:eastAsia="Microsoft Sans Serif"/>
                <w:spacing w:val="16"/>
                <w:w w:val="110"/>
                <w:sz w:val="28"/>
                <w:szCs w:val="28"/>
              </w:rPr>
              <w:t xml:space="preserve"> </w:t>
            </w:r>
            <w:r w:rsidRPr="0084793E">
              <w:rPr>
                <w:rFonts w:eastAsia="Microsoft Sans Serif"/>
                <w:w w:val="110"/>
                <w:sz w:val="28"/>
                <w:szCs w:val="28"/>
              </w:rPr>
              <w:t>на</w:t>
            </w:r>
            <w:r w:rsidRPr="0084793E">
              <w:rPr>
                <w:rFonts w:eastAsia="Microsoft Sans Serif"/>
                <w:spacing w:val="15"/>
                <w:w w:val="110"/>
                <w:sz w:val="28"/>
                <w:szCs w:val="28"/>
              </w:rPr>
              <w:t xml:space="preserve"> </w:t>
            </w:r>
            <w:r w:rsidRPr="0084793E">
              <w:rPr>
                <w:rFonts w:eastAsia="Microsoft Sans Serif"/>
                <w:w w:val="110"/>
                <w:sz w:val="28"/>
                <w:szCs w:val="28"/>
              </w:rPr>
              <w:t>основе</w:t>
            </w:r>
            <w:r w:rsidRPr="0084793E">
              <w:rPr>
                <w:rFonts w:eastAsia="Microsoft Sans Serif"/>
                <w:spacing w:val="15"/>
                <w:w w:val="110"/>
                <w:sz w:val="28"/>
                <w:szCs w:val="28"/>
              </w:rPr>
              <w:t xml:space="preserve"> </w:t>
            </w:r>
            <w:r w:rsidRPr="0084793E">
              <w:rPr>
                <w:rFonts w:eastAsia="Microsoft Sans Serif"/>
                <w:w w:val="110"/>
                <w:sz w:val="28"/>
                <w:szCs w:val="28"/>
              </w:rPr>
              <w:t>уважения</w:t>
            </w:r>
            <w:r w:rsidRPr="0084793E">
              <w:rPr>
                <w:rFonts w:eastAsia="Microsoft Sans Serif"/>
                <w:spacing w:val="16"/>
                <w:w w:val="110"/>
                <w:sz w:val="28"/>
                <w:szCs w:val="28"/>
              </w:rPr>
              <w:t xml:space="preserve"> </w:t>
            </w:r>
            <w:r w:rsidRPr="0084793E">
              <w:rPr>
                <w:rFonts w:eastAsia="Microsoft Sans Serif"/>
                <w:w w:val="110"/>
                <w:sz w:val="28"/>
                <w:szCs w:val="28"/>
              </w:rPr>
              <w:t>закона</w:t>
            </w:r>
            <w:r w:rsidRPr="0084793E">
              <w:rPr>
                <w:rFonts w:eastAsia="Microsoft Sans Serif"/>
                <w:spacing w:val="15"/>
                <w:w w:val="110"/>
                <w:sz w:val="28"/>
                <w:szCs w:val="28"/>
              </w:rPr>
              <w:t xml:space="preserve"> </w:t>
            </w:r>
            <w:r w:rsidRPr="0084793E">
              <w:rPr>
                <w:rFonts w:eastAsia="Microsoft Sans Serif"/>
                <w:w w:val="110"/>
                <w:sz w:val="28"/>
                <w:szCs w:val="28"/>
              </w:rPr>
              <w:t>и</w:t>
            </w:r>
            <w:r w:rsidRPr="0084793E">
              <w:rPr>
                <w:rFonts w:eastAsia="Microsoft Sans Serif"/>
                <w:spacing w:val="16"/>
                <w:w w:val="110"/>
                <w:sz w:val="28"/>
                <w:szCs w:val="28"/>
              </w:rPr>
              <w:t xml:space="preserve"> </w:t>
            </w:r>
            <w:r w:rsidRPr="0084793E">
              <w:rPr>
                <w:rFonts w:eastAsia="Microsoft Sans Serif"/>
                <w:w w:val="110"/>
                <w:sz w:val="28"/>
                <w:szCs w:val="28"/>
              </w:rPr>
              <w:t>правопорядка,</w:t>
            </w:r>
            <w:r w:rsidRPr="0084793E">
              <w:rPr>
                <w:rFonts w:eastAsia="Microsoft Sans Serif"/>
                <w:spacing w:val="15"/>
                <w:w w:val="110"/>
                <w:sz w:val="28"/>
                <w:szCs w:val="28"/>
              </w:rPr>
              <w:t xml:space="preserve"> </w:t>
            </w:r>
            <w:r w:rsidRPr="0084793E">
              <w:rPr>
                <w:rFonts w:eastAsia="Microsoft Sans Serif"/>
                <w:w w:val="110"/>
                <w:sz w:val="28"/>
                <w:szCs w:val="28"/>
              </w:rPr>
              <w:t>прав</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4"/>
                <w:w w:val="110"/>
                <w:sz w:val="28"/>
                <w:szCs w:val="28"/>
              </w:rPr>
              <w:t xml:space="preserve"> </w:t>
            </w:r>
            <w:r w:rsidRPr="0084793E">
              <w:rPr>
                <w:rFonts w:eastAsia="Microsoft Sans Serif"/>
                <w:w w:val="110"/>
                <w:sz w:val="28"/>
                <w:szCs w:val="28"/>
              </w:rPr>
              <w:t>свобод</w:t>
            </w:r>
            <w:r w:rsidRPr="0084793E">
              <w:rPr>
                <w:rFonts w:eastAsia="Microsoft Sans Serif"/>
                <w:spacing w:val="5"/>
                <w:w w:val="110"/>
                <w:sz w:val="28"/>
                <w:szCs w:val="28"/>
              </w:rPr>
              <w:t xml:space="preserve"> </w:t>
            </w:r>
            <w:r w:rsidRPr="0084793E">
              <w:rPr>
                <w:rFonts w:eastAsia="Microsoft Sans Serif"/>
                <w:w w:val="110"/>
                <w:sz w:val="28"/>
                <w:szCs w:val="28"/>
              </w:rPr>
              <w:t>сограждан.</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Осознанно</w:t>
            </w:r>
            <w:r w:rsidRPr="0084793E">
              <w:rPr>
                <w:rFonts w:eastAsia="Microsoft Sans Serif"/>
                <w:spacing w:val="6"/>
                <w:w w:val="110"/>
                <w:sz w:val="28"/>
                <w:szCs w:val="28"/>
              </w:rPr>
              <w:t xml:space="preserve"> </w:t>
            </w:r>
            <w:r w:rsidRPr="0084793E">
              <w:rPr>
                <w:rFonts w:eastAsia="Microsoft Sans Serif"/>
                <w:w w:val="110"/>
                <w:sz w:val="28"/>
                <w:szCs w:val="28"/>
              </w:rPr>
              <w:t>и</w:t>
            </w:r>
            <w:r w:rsidRPr="0084793E">
              <w:rPr>
                <w:rFonts w:eastAsia="Microsoft Sans Serif"/>
                <w:spacing w:val="7"/>
                <w:w w:val="110"/>
                <w:sz w:val="28"/>
                <w:szCs w:val="28"/>
              </w:rPr>
              <w:t xml:space="preserve"> </w:t>
            </w:r>
            <w:r w:rsidRPr="0084793E">
              <w:rPr>
                <w:rFonts w:eastAsia="Microsoft Sans Serif"/>
                <w:w w:val="110"/>
                <w:sz w:val="28"/>
                <w:szCs w:val="28"/>
              </w:rPr>
              <w:t>деятельно</w:t>
            </w:r>
            <w:r w:rsidRPr="0084793E">
              <w:rPr>
                <w:rFonts w:eastAsia="Microsoft Sans Serif"/>
                <w:spacing w:val="7"/>
                <w:w w:val="110"/>
                <w:sz w:val="28"/>
                <w:szCs w:val="28"/>
              </w:rPr>
              <w:t xml:space="preserve"> </w:t>
            </w:r>
            <w:r w:rsidRPr="0084793E">
              <w:rPr>
                <w:rFonts w:eastAsia="Microsoft Sans Serif"/>
                <w:w w:val="110"/>
                <w:sz w:val="28"/>
                <w:szCs w:val="28"/>
              </w:rPr>
              <w:t>выражающий</w:t>
            </w:r>
            <w:r w:rsidRPr="0084793E">
              <w:rPr>
                <w:rFonts w:eastAsia="Microsoft Sans Serif"/>
                <w:spacing w:val="6"/>
                <w:w w:val="110"/>
                <w:sz w:val="28"/>
                <w:szCs w:val="28"/>
              </w:rPr>
              <w:t xml:space="preserve"> </w:t>
            </w:r>
            <w:r w:rsidRPr="0084793E">
              <w:rPr>
                <w:rFonts w:eastAsia="Microsoft Sans Serif"/>
                <w:w w:val="110"/>
                <w:sz w:val="28"/>
                <w:szCs w:val="28"/>
              </w:rPr>
              <w:t>неприятие</w:t>
            </w:r>
            <w:r w:rsidRPr="0084793E">
              <w:rPr>
                <w:rFonts w:eastAsia="Microsoft Sans Serif"/>
                <w:spacing w:val="7"/>
                <w:w w:val="110"/>
                <w:sz w:val="28"/>
                <w:szCs w:val="28"/>
              </w:rPr>
              <w:t xml:space="preserve"> </w:t>
            </w:r>
            <w:r w:rsidRPr="0084793E">
              <w:rPr>
                <w:rFonts w:eastAsia="Microsoft Sans Serif"/>
                <w:w w:val="110"/>
                <w:sz w:val="28"/>
                <w:szCs w:val="28"/>
              </w:rPr>
              <w:t>любой</w:t>
            </w:r>
            <w:r w:rsidRPr="0084793E">
              <w:rPr>
                <w:rFonts w:eastAsia="Microsoft Sans Serif"/>
                <w:spacing w:val="7"/>
                <w:w w:val="110"/>
                <w:sz w:val="28"/>
                <w:szCs w:val="28"/>
              </w:rPr>
              <w:t xml:space="preserve"> </w:t>
            </w:r>
            <w:r w:rsidRPr="0084793E">
              <w:rPr>
                <w:rFonts w:eastAsia="Microsoft Sans Serif"/>
                <w:w w:val="110"/>
                <w:sz w:val="28"/>
                <w:szCs w:val="28"/>
              </w:rPr>
              <w:t>дискриминации</w:t>
            </w:r>
            <w:r w:rsidRPr="0084793E">
              <w:rPr>
                <w:rFonts w:eastAsia="Microsoft Sans Serif"/>
                <w:spacing w:val="6"/>
                <w:w w:val="110"/>
                <w:sz w:val="28"/>
                <w:szCs w:val="28"/>
              </w:rPr>
              <w:t xml:space="preserve"> </w:t>
            </w:r>
            <w:r w:rsidRPr="0084793E">
              <w:rPr>
                <w:rFonts w:eastAsia="Microsoft Sans Serif"/>
                <w:w w:val="110"/>
                <w:sz w:val="28"/>
                <w:szCs w:val="28"/>
              </w:rPr>
              <w:t>по</w:t>
            </w:r>
            <w:r w:rsidRPr="0084793E">
              <w:rPr>
                <w:rFonts w:eastAsia="Microsoft Sans Serif"/>
                <w:spacing w:val="7"/>
                <w:w w:val="110"/>
                <w:sz w:val="28"/>
                <w:szCs w:val="28"/>
              </w:rPr>
              <w:t xml:space="preserve"> </w:t>
            </w:r>
            <w:r w:rsidRPr="0084793E">
              <w:rPr>
                <w:rFonts w:eastAsia="Microsoft Sans Serif"/>
                <w:w w:val="110"/>
                <w:sz w:val="28"/>
                <w:szCs w:val="28"/>
              </w:rPr>
              <w:t>социальным,</w:t>
            </w:r>
            <w:r w:rsidRPr="0084793E">
              <w:rPr>
                <w:rFonts w:eastAsia="Microsoft Sans Serif"/>
                <w:spacing w:val="7"/>
                <w:w w:val="110"/>
                <w:sz w:val="28"/>
                <w:szCs w:val="28"/>
              </w:rPr>
              <w:t xml:space="preserve"> </w:t>
            </w:r>
            <w:r w:rsidRPr="0084793E">
              <w:rPr>
                <w:rFonts w:eastAsia="Microsoft Sans Serif"/>
                <w:w w:val="110"/>
                <w:sz w:val="28"/>
                <w:szCs w:val="28"/>
              </w:rPr>
              <w:t>национальным,</w:t>
            </w:r>
            <w:r w:rsidRPr="0084793E">
              <w:rPr>
                <w:rFonts w:eastAsia="Microsoft Sans Serif"/>
                <w:spacing w:val="1"/>
                <w:w w:val="110"/>
                <w:sz w:val="28"/>
                <w:szCs w:val="28"/>
              </w:rPr>
              <w:t xml:space="preserve"> </w:t>
            </w:r>
            <w:r w:rsidRPr="0084793E">
              <w:rPr>
                <w:rFonts w:eastAsia="Microsoft Sans Serif"/>
                <w:w w:val="110"/>
                <w:sz w:val="28"/>
                <w:szCs w:val="28"/>
              </w:rPr>
              <w:t>расовым,</w:t>
            </w:r>
            <w:r w:rsidRPr="0084793E">
              <w:rPr>
                <w:rFonts w:eastAsia="Microsoft Sans Serif"/>
                <w:spacing w:val="10"/>
                <w:w w:val="110"/>
                <w:sz w:val="28"/>
                <w:szCs w:val="28"/>
              </w:rPr>
              <w:t xml:space="preserve"> </w:t>
            </w:r>
            <w:r w:rsidRPr="0084793E">
              <w:rPr>
                <w:rFonts w:eastAsia="Microsoft Sans Serif"/>
                <w:w w:val="110"/>
                <w:sz w:val="28"/>
                <w:szCs w:val="28"/>
              </w:rPr>
              <w:t>религиозным</w:t>
            </w:r>
            <w:r w:rsidRPr="0084793E">
              <w:rPr>
                <w:rFonts w:eastAsia="Microsoft Sans Serif"/>
                <w:spacing w:val="11"/>
                <w:w w:val="110"/>
                <w:sz w:val="28"/>
                <w:szCs w:val="28"/>
              </w:rPr>
              <w:t xml:space="preserve"> </w:t>
            </w:r>
            <w:r w:rsidRPr="0084793E">
              <w:rPr>
                <w:rFonts w:eastAsia="Microsoft Sans Serif"/>
                <w:w w:val="110"/>
                <w:sz w:val="28"/>
                <w:szCs w:val="28"/>
              </w:rPr>
              <w:t>признакам,</w:t>
            </w:r>
            <w:r w:rsidRPr="0084793E">
              <w:rPr>
                <w:rFonts w:eastAsia="Microsoft Sans Serif"/>
                <w:spacing w:val="10"/>
                <w:w w:val="110"/>
                <w:sz w:val="28"/>
                <w:szCs w:val="28"/>
              </w:rPr>
              <w:t xml:space="preserve"> </w:t>
            </w:r>
            <w:r w:rsidRPr="0084793E">
              <w:rPr>
                <w:rFonts w:eastAsia="Microsoft Sans Serif"/>
                <w:w w:val="110"/>
                <w:sz w:val="28"/>
                <w:szCs w:val="28"/>
              </w:rPr>
              <w:t>проявлений</w:t>
            </w:r>
            <w:r w:rsidRPr="0084793E">
              <w:rPr>
                <w:rFonts w:eastAsia="Microsoft Sans Serif"/>
                <w:spacing w:val="11"/>
                <w:w w:val="110"/>
                <w:sz w:val="28"/>
                <w:szCs w:val="28"/>
              </w:rPr>
              <w:t xml:space="preserve"> </w:t>
            </w:r>
            <w:r w:rsidRPr="0084793E">
              <w:rPr>
                <w:rFonts w:eastAsia="Microsoft Sans Serif"/>
                <w:w w:val="110"/>
                <w:sz w:val="28"/>
                <w:szCs w:val="28"/>
              </w:rPr>
              <w:t>экстремизма,</w:t>
            </w:r>
            <w:r w:rsidRPr="0084793E">
              <w:rPr>
                <w:rFonts w:eastAsia="Microsoft Sans Serif"/>
                <w:spacing w:val="10"/>
                <w:w w:val="110"/>
                <w:sz w:val="28"/>
                <w:szCs w:val="28"/>
              </w:rPr>
              <w:t xml:space="preserve"> </w:t>
            </w:r>
            <w:r w:rsidRPr="0084793E">
              <w:rPr>
                <w:rFonts w:eastAsia="Microsoft Sans Serif"/>
                <w:w w:val="110"/>
                <w:sz w:val="28"/>
                <w:szCs w:val="28"/>
              </w:rPr>
              <w:t>терроризма,</w:t>
            </w:r>
            <w:r w:rsidRPr="0084793E">
              <w:rPr>
                <w:rFonts w:eastAsia="Microsoft Sans Serif"/>
                <w:spacing w:val="11"/>
                <w:w w:val="110"/>
                <w:sz w:val="28"/>
                <w:szCs w:val="28"/>
              </w:rPr>
              <w:t xml:space="preserve"> </w:t>
            </w:r>
            <w:r w:rsidRPr="0084793E">
              <w:rPr>
                <w:rFonts w:eastAsia="Microsoft Sans Serif"/>
                <w:w w:val="110"/>
                <w:sz w:val="28"/>
                <w:szCs w:val="28"/>
              </w:rPr>
              <w:t>коррупции,</w:t>
            </w:r>
            <w:r w:rsidRPr="0084793E">
              <w:rPr>
                <w:rFonts w:eastAsia="Microsoft Sans Serif"/>
                <w:spacing w:val="11"/>
                <w:w w:val="110"/>
                <w:sz w:val="28"/>
                <w:szCs w:val="28"/>
              </w:rPr>
              <w:t xml:space="preserve"> </w:t>
            </w:r>
            <w:r w:rsidRPr="0084793E">
              <w:rPr>
                <w:rFonts w:eastAsia="Microsoft Sans Serif"/>
                <w:w w:val="110"/>
                <w:sz w:val="28"/>
                <w:szCs w:val="28"/>
              </w:rPr>
              <w:t>антигосударственной</w:t>
            </w:r>
            <w:r w:rsidRPr="0084793E">
              <w:rPr>
                <w:rFonts w:eastAsia="Microsoft Sans Serif"/>
                <w:spacing w:val="1"/>
                <w:w w:val="110"/>
                <w:sz w:val="28"/>
                <w:szCs w:val="28"/>
              </w:rPr>
              <w:t xml:space="preserve"> </w:t>
            </w:r>
            <w:r w:rsidRPr="0084793E">
              <w:rPr>
                <w:rFonts w:eastAsia="Microsoft Sans Serif"/>
                <w:w w:val="110"/>
                <w:sz w:val="28"/>
                <w:szCs w:val="28"/>
              </w:rPr>
              <w:t>деятельности.</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Обладающий</w:t>
            </w:r>
            <w:r w:rsidRPr="0084793E">
              <w:rPr>
                <w:rFonts w:eastAsia="Microsoft Sans Serif"/>
                <w:spacing w:val="9"/>
                <w:w w:val="110"/>
                <w:sz w:val="28"/>
                <w:szCs w:val="28"/>
              </w:rPr>
              <w:t xml:space="preserve"> </w:t>
            </w:r>
            <w:r w:rsidRPr="0084793E">
              <w:rPr>
                <w:rFonts w:eastAsia="Microsoft Sans Serif"/>
                <w:w w:val="110"/>
                <w:sz w:val="28"/>
                <w:szCs w:val="28"/>
              </w:rPr>
              <w:t>опытом</w:t>
            </w:r>
            <w:r w:rsidRPr="0084793E">
              <w:rPr>
                <w:rFonts w:eastAsia="Microsoft Sans Serif"/>
                <w:spacing w:val="10"/>
                <w:w w:val="110"/>
                <w:sz w:val="28"/>
                <w:szCs w:val="28"/>
              </w:rPr>
              <w:t xml:space="preserve"> </w:t>
            </w:r>
            <w:r w:rsidRPr="0084793E">
              <w:rPr>
                <w:rFonts w:eastAsia="Microsoft Sans Serif"/>
                <w:w w:val="110"/>
                <w:sz w:val="28"/>
                <w:szCs w:val="28"/>
              </w:rPr>
              <w:t>гражданской</w:t>
            </w:r>
            <w:r w:rsidRPr="0084793E">
              <w:rPr>
                <w:rFonts w:eastAsia="Microsoft Sans Serif"/>
                <w:spacing w:val="9"/>
                <w:w w:val="110"/>
                <w:sz w:val="28"/>
                <w:szCs w:val="28"/>
              </w:rPr>
              <w:t xml:space="preserve"> </w:t>
            </w:r>
            <w:r w:rsidRPr="0084793E">
              <w:rPr>
                <w:rFonts w:eastAsia="Microsoft Sans Serif"/>
                <w:w w:val="110"/>
                <w:sz w:val="28"/>
                <w:szCs w:val="28"/>
              </w:rPr>
              <w:t>социально</w:t>
            </w:r>
            <w:r w:rsidRPr="0084793E">
              <w:rPr>
                <w:rFonts w:eastAsia="Microsoft Sans Serif"/>
                <w:spacing w:val="10"/>
                <w:w w:val="110"/>
                <w:sz w:val="28"/>
                <w:szCs w:val="28"/>
              </w:rPr>
              <w:t xml:space="preserve"> </w:t>
            </w:r>
            <w:r w:rsidRPr="0084793E">
              <w:rPr>
                <w:rFonts w:eastAsia="Microsoft Sans Serif"/>
                <w:w w:val="110"/>
                <w:sz w:val="28"/>
                <w:szCs w:val="28"/>
              </w:rPr>
              <w:t>значимой</w:t>
            </w:r>
            <w:r w:rsidRPr="0084793E">
              <w:rPr>
                <w:rFonts w:eastAsia="Microsoft Sans Serif"/>
                <w:spacing w:val="10"/>
                <w:w w:val="110"/>
                <w:sz w:val="28"/>
                <w:szCs w:val="28"/>
              </w:rPr>
              <w:t xml:space="preserve"> </w:t>
            </w:r>
            <w:r w:rsidRPr="0084793E">
              <w:rPr>
                <w:rFonts w:eastAsia="Microsoft Sans Serif"/>
                <w:w w:val="110"/>
                <w:sz w:val="28"/>
                <w:szCs w:val="28"/>
              </w:rPr>
              <w:t>деятельности</w:t>
            </w:r>
            <w:r w:rsidRPr="0084793E">
              <w:rPr>
                <w:rFonts w:eastAsia="Microsoft Sans Serif"/>
                <w:spacing w:val="9"/>
                <w:w w:val="110"/>
                <w:sz w:val="28"/>
                <w:szCs w:val="28"/>
              </w:rPr>
              <w:t xml:space="preserve"> </w:t>
            </w:r>
            <w:r w:rsidRPr="0084793E">
              <w:rPr>
                <w:rFonts w:eastAsia="Microsoft Sans Serif"/>
                <w:w w:val="110"/>
                <w:sz w:val="28"/>
                <w:szCs w:val="28"/>
              </w:rPr>
              <w:t>(в</w:t>
            </w:r>
            <w:r w:rsidRPr="0084793E">
              <w:rPr>
                <w:rFonts w:eastAsia="Microsoft Sans Serif"/>
                <w:spacing w:val="10"/>
                <w:w w:val="110"/>
                <w:sz w:val="28"/>
                <w:szCs w:val="28"/>
              </w:rPr>
              <w:t xml:space="preserve"> </w:t>
            </w:r>
            <w:r w:rsidRPr="0084793E">
              <w:rPr>
                <w:rFonts w:eastAsia="Microsoft Sans Serif"/>
                <w:w w:val="110"/>
                <w:sz w:val="28"/>
                <w:szCs w:val="28"/>
              </w:rPr>
              <w:t>ученическом</w:t>
            </w:r>
            <w:r w:rsidRPr="0084793E">
              <w:rPr>
                <w:rFonts w:eastAsia="Microsoft Sans Serif"/>
                <w:spacing w:val="10"/>
                <w:w w:val="110"/>
                <w:sz w:val="28"/>
                <w:szCs w:val="28"/>
              </w:rPr>
              <w:t xml:space="preserve"> </w:t>
            </w:r>
            <w:r w:rsidRPr="0084793E">
              <w:rPr>
                <w:rFonts w:eastAsia="Microsoft Sans Serif"/>
                <w:w w:val="110"/>
                <w:sz w:val="28"/>
                <w:szCs w:val="28"/>
              </w:rPr>
              <w:t>самоуправлении,</w:t>
            </w:r>
            <w:r w:rsidRPr="0084793E">
              <w:rPr>
                <w:rFonts w:eastAsia="Microsoft Sans Serif"/>
                <w:spacing w:val="1"/>
                <w:w w:val="110"/>
                <w:sz w:val="28"/>
                <w:szCs w:val="28"/>
              </w:rPr>
              <w:t xml:space="preserve"> </w:t>
            </w:r>
            <w:r w:rsidRPr="0084793E">
              <w:rPr>
                <w:rFonts w:eastAsia="Microsoft Sans Serif"/>
                <w:w w:val="110"/>
                <w:sz w:val="28"/>
                <w:szCs w:val="28"/>
              </w:rPr>
              <w:t>волонтерском</w:t>
            </w:r>
            <w:r w:rsidRPr="0084793E">
              <w:rPr>
                <w:rFonts w:eastAsia="Microsoft Sans Serif"/>
                <w:spacing w:val="12"/>
                <w:w w:val="110"/>
                <w:sz w:val="28"/>
                <w:szCs w:val="28"/>
              </w:rPr>
              <w:t xml:space="preserve"> </w:t>
            </w:r>
            <w:r w:rsidRPr="0084793E">
              <w:rPr>
                <w:rFonts w:eastAsia="Microsoft Sans Serif"/>
                <w:w w:val="110"/>
                <w:sz w:val="28"/>
                <w:szCs w:val="28"/>
              </w:rPr>
              <w:t>движении,</w:t>
            </w:r>
            <w:r w:rsidRPr="0084793E">
              <w:rPr>
                <w:rFonts w:eastAsia="Microsoft Sans Serif"/>
                <w:spacing w:val="12"/>
                <w:w w:val="110"/>
                <w:sz w:val="28"/>
                <w:szCs w:val="28"/>
              </w:rPr>
              <w:t xml:space="preserve"> </w:t>
            </w:r>
            <w:r w:rsidRPr="0084793E">
              <w:rPr>
                <w:rFonts w:eastAsia="Microsoft Sans Serif"/>
                <w:w w:val="110"/>
                <w:sz w:val="28"/>
                <w:szCs w:val="28"/>
              </w:rPr>
              <w:t>экологических,</w:t>
            </w:r>
            <w:r w:rsidRPr="0084793E">
              <w:rPr>
                <w:rFonts w:eastAsia="Microsoft Sans Serif"/>
                <w:spacing w:val="12"/>
                <w:w w:val="110"/>
                <w:sz w:val="28"/>
                <w:szCs w:val="28"/>
              </w:rPr>
              <w:t xml:space="preserve"> </w:t>
            </w:r>
            <w:r w:rsidRPr="0084793E">
              <w:rPr>
                <w:rFonts w:eastAsia="Microsoft Sans Serif"/>
                <w:w w:val="110"/>
                <w:sz w:val="28"/>
                <w:szCs w:val="28"/>
              </w:rPr>
              <w:t>военно-патриотических</w:t>
            </w:r>
            <w:r w:rsidRPr="0084793E">
              <w:rPr>
                <w:rFonts w:eastAsia="Microsoft Sans Serif"/>
                <w:spacing w:val="12"/>
                <w:w w:val="110"/>
                <w:sz w:val="28"/>
                <w:szCs w:val="28"/>
              </w:rPr>
              <w:t xml:space="preserve"> </w:t>
            </w:r>
            <w:r w:rsidRPr="0084793E">
              <w:rPr>
                <w:rFonts w:eastAsia="Microsoft Sans Serif"/>
                <w:w w:val="110"/>
                <w:sz w:val="28"/>
                <w:szCs w:val="28"/>
              </w:rPr>
              <w:t>и</w:t>
            </w:r>
            <w:r w:rsidRPr="0084793E">
              <w:rPr>
                <w:rFonts w:eastAsia="Microsoft Sans Serif"/>
                <w:spacing w:val="12"/>
                <w:w w:val="110"/>
                <w:sz w:val="28"/>
                <w:szCs w:val="28"/>
              </w:rPr>
              <w:t xml:space="preserve"> </w:t>
            </w:r>
            <w:r w:rsidRPr="0084793E">
              <w:rPr>
                <w:rFonts w:eastAsia="Microsoft Sans Serif"/>
                <w:w w:val="110"/>
                <w:sz w:val="28"/>
                <w:szCs w:val="28"/>
              </w:rPr>
              <w:t>других</w:t>
            </w:r>
            <w:r w:rsidRPr="0084793E">
              <w:rPr>
                <w:rFonts w:eastAsia="Microsoft Sans Serif"/>
                <w:spacing w:val="12"/>
                <w:w w:val="110"/>
                <w:sz w:val="28"/>
                <w:szCs w:val="28"/>
              </w:rPr>
              <w:t xml:space="preserve"> </w:t>
            </w:r>
            <w:r w:rsidRPr="0084793E">
              <w:rPr>
                <w:rFonts w:eastAsia="Microsoft Sans Serif"/>
                <w:w w:val="110"/>
                <w:sz w:val="28"/>
                <w:szCs w:val="28"/>
              </w:rPr>
              <w:t>объединениях,</w:t>
            </w:r>
            <w:r w:rsidRPr="0084793E">
              <w:rPr>
                <w:rFonts w:eastAsia="Microsoft Sans Serif"/>
                <w:spacing w:val="12"/>
                <w:w w:val="110"/>
                <w:sz w:val="28"/>
                <w:szCs w:val="28"/>
              </w:rPr>
              <w:t xml:space="preserve"> </w:t>
            </w:r>
            <w:r w:rsidRPr="0084793E">
              <w:rPr>
                <w:rFonts w:eastAsia="Microsoft Sans Serif"/>
                <w:w w:val="110"/>
                <w:sz w:val="28"/>
                <w:szCs w:val="28"/>
              </w:rPr>
              <w:t>акциях,</w:t>
            </w:r>
            <w:r w:rsidRPr="0084793E">
              <w:rPr>
                <w:rFonts w:eastAsia="Microsoft Sans Serif"/>
                <w:spacing w:val="1"/>
                <w:w w:val="110"/>
                <w:sz w:val="28"/>
                <w:szCs w:val="28"/>
              </w:rPr>
              <w:t xml:space="preserve"> </w:t>
            </w:r>
            <w:r w:rsidRPr="0084793E">
              <w:rPr>
                <w:rFonts w:eastAsia="Microsoft Sans Serif"/>
                <w:w w:val="110"/>
                <w:sz w:val="28"/>
                <w:szCs w:val="28"/>
              </w:rPr>
              <w:t>программах).</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lang w:val="en-US"/>
              </w:rPr>
            </w:pPr>
            <w:r w:rsidRPr="0084793E">
              <w:rPr>
                <w:rFonts w:eastAsia="Microsoft Sans Serif"/>
                <w:b/>
                <w:w w:val="110"/>
                <w:sz w:val="28"/>
                <w:szCs w:val="28"/>
                <w:lang w:val="en-US"/>
              </w:rPr>
              <w:t>Патриотическое</w:t>
            </w:r>
            <w:r w:rsidRPr="0084793E">
              <w:rPr>
                <w:rFonts w:eastAsia="Microsoft Sans Serif"/>
                <w:b/>
                <w:spacing w:val="-10"/>
                <w:w w:val="110"/>
                <w:sz w:val="28"/>
                <w:szCs w:val="28"/>
                <w:lang w:val="en-US"/>
              </w:rPr>
              <w:t xml:space="preserve"> </w:t>
            </w:r>
            <w:r w:rsidRPr="0084793E">
              <w:rPr>
                <w:rFonts w:eastAsia="Microsoft Sans Serif"/>
                <w:b/>
                <w:w w:val="110"/>
                <w:sz w:val="28"/>
                <w:szCs w:val="28"/>
                <w:lang w:val="en-US"/>
              </w:rPr>
              <w:t>воспитание</w:t>
            </w:r>
          </w:p>
        </w:tc>
      </w:tr>
      <w:tr w:rsidR="0084793E" w:rsidRPr="0084793E" w:rsidTr="001A57CB">
        <w:trPr>
          <w:trHeight w:val="2051"/>
        </w:trPr>
        <w:tc>
          <w:tcPr>
            <w:tcW w:w="10456" w:type="dxa"/>
          </w:tcPr>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Выражающий</w:t>
            </w:r>
            <w:r w:rsidRPr="0084793E">
              <w:rPr>
                <w:rFonts w:eastAsia="Microsoft Sans Serif"/>
                <w:spacing w:val="20"/>
                <w:w w:val="110"/>
                <w:sz w:val="28"/>
                <w:szCs w:val="28"/>
              </w:rPr>
              <w:t xml:space="preserve"> </w:t>
            </w:r>
            <w:r w:rsidRPr="0084793E">
              <w:rPr>
                <w:rFonts w:eastAsia="Microsoft Sans Serif"/>
                <w:w w:val="110"/>
                <w:sz w:val="28"/>
                <w:szCs w:val="28"/>
              </w:rPr>
              <w:t>свою</w:t>
            </w:r>
            <w:r w:rsidRPr="0084793E">
              <w:rPr>
                <w:rFonts w:eastAsia="Microsoft Sans Serif"/>
                <w:spacing w:val="21"/>
                <w:w w:val="110"/>
                <w:sz w:val="28"/>
                <w:szCs w:val="28"/>
              </w:rPr>
              <w:t xml:space="preserve"> </w:t>
            </w:r>
            <w:r w:rsidRPr="0084793E">
              <w:rPr>
                <w:rFonts w:eastAsia="Microsoft Sans Serif"/>
                <w:w w:val="110"/>
                <w:sz w:val="28"/>
                <w:szCs w:val="28"/>
              </w:rPr>
              <w:t>национальную,</w:t>
            </w:r>
            <w:r w:rsidRPr="0084793E">
              <w:rPr>
                <w:rFonts w:eastAsia="Microsoft Sans Serif"/>
                <w:spacing w:val="20"/>
                <w:w w:val="110"/>
                <w:sz w:val="28"/>
                <w:szCs w:val="28"/>
              </w:rPr>
              <w:t xml:space="preserve"> </w:t>
            </w:r>
            <w:r w:rsidRPr="0084793E">
              <w:rPr>
                <w:rFonts w:eastAsia="Microsoft Sans Serif"/>
                <w:w w:val="110"/>
                <w:sz w:val="28"/>
                <w:szCs w:val="28"/>
              </w:rPr>
              <w:t>этническую</w:t>
            </w:r>
            <w:r w:rsidRPr="0084793E">
              <w:rPr>
                <w:rFonts w:eastAsia="Microsoft Sans Serif"/>
                <w:spacing w:val="21"/>
                <w:w w:val="110"/>
                <w:sz w:val="28"/>
                <w:szCs w:val="28"/>
              </w:rPr>
              <w:t xml:space="preserve"> </w:t>
            </w:r>
            <w:r w:rsidRPr="0084793E">
              <w:rPr>
                <w:rFonts w:eastAsia="Microsoft Sans Serif"/>
                <w:w w:val="110"/>
                <w:sz w:val="28"/>
                <w:szCs w:val="28"/>
              </w:rPr>
              <w:t>принадлежность,</w:t>
            </w:r>
            <w:r w:rsidRPr="0084793E">
              <w:rPr>
                <w:rFonts w:eastAsia="Microsoft Sans Serif"/>
                <w:spacing w:val="21"/>
                <w:w w:val="110"/>
                <w:sz w:val="28"/>
                <w:szCs w:val="28"/>
              </w:rPr>
              <w:t xml:space="preserve"> </w:t>
            </w:r>
            <w:r w:rsidRPr="0084793E">
              <w:rPr>
                <w:rFonts w:eastAsia="Microsoft Sans Serif"/>
                <w:w w:val="110"/>
                <w:sz w:val="28"/>
                <w:szCs w:val="28"/>
              </w:rPr>
              <w:t>приверженность</w:t>
            </w:r>
            <w:r w:rsidRPr="0084793E">
              <w:rPr>
                <w:rFonts w:eastAsia="Microsoft Sans Serif"/>
                <w:spacing w:val="20"/>
                <w:w w:val="110"/>
                <w:sz w:val="28"/>
                <w:szCs w:val="28"/>
              </w:rPr>
              <w:t xml:space="preserve"> </w:t>
            </w:r>
            <w:r w:rsidRPr="0084793E">
              <w:rPr>
                <w:rFonts w:eastAsia="Microsoft Sans Serif"/>
                <w:w w:val="110"/>
                <w:sz w:val="28"/>
                <w:szCs w:val="28"/>
              </w:rPr>
              <w:t>к</w:t>
            </w:r>
            <w:r w:rsidRPr="0084793E">
              <w:rPr>
                <w:rFonts w:eastAsia="Microsoft Sans Serif"/>
                <w:spacing w:val="21"/>
                <w:w w:val="110"/>
                <w:sz w:val="28"/>
                <w:szCs w:val="28"/>
              </w:rPr>
              <w:t xml:space="preserve"> </w:t>
            </w:r>
            <w:r w:rsidRPr="0084793E">
              <w:rPr>
                <w:rFonts w:eastAsia="Microsoft Sans Serif"/>
                <w:w w:val="110"/>
                <w:sz w:val="28"/>
                <w:szCs w:val="28"/>
              </w:rPr>
              <w:t>родной</w:t>
            </w:r>
            <w:r w:rsidRPr="0084793E">
              <w:rPr>
                <w:rFonts w:eastAsia="Microsoft Sans Serif"/>
                <w:spacing w:val="20"/>
                <w:w w:val="110"/>
                <w:sz w:val="28"/>
                <w:szCs w:val="28"/>
              </w:rPr>
              <w:t xml:space="preserve"> </w:t>
            </w:r>
            <w:r w:rsidRPr="0084793E">
              <w:rPr>
                <w:rFonts w:eastAsia="Microsoft Sans Serif"/>
                <w:w w:val="110"/>
                <w:sz w:val="28"/>
                <w:szCs w:val="28"/>
              </w:rPr>
              <w:t>культуре,</w:t>
            </w:r>
            <w:r w:rsidRPr="0084793E">
              <w:rPr>
                <w:rFonts w:eastAsia="Microsoft Sans Serif"/>
                <w:spacing w:val="1"/>
                <w:w w:val="110"/>
                <w:sz w:val="28"/>
                <w:szCs w:val="28"/>
              </w:rPr>
              <w:t xml:space="preserve"> </w:t>
            </w:r>
            <w:r w:rsidRPr="0084793E">
              <w:rPr>
                <w:rFonts w:eastAsia="Microsoft Sans Serif"/>
                <w:w w:val="110"/>
                <w:sz w:val="28"/>
                <w:szCs w:val="28"/>
              </w:rPr>
              <w:t>любовь</w:t>
            </w:r>
            <w:r w:rsidRPr="0084793E">
              <w:rPr>
                <w:rFonts w:eastAsia="Microsoft Sans Serif"/>
                <w:spacing w:val="4"/>
                <w:w w:val="110"/>
                <w:sz w:val="28"/>
                <w:szCs w:val="28"/>
              </w:rPr>
              <w:t xml:space="preserve"> </w:t>
            </w:r>
            <w:r w:rsidRPr="0084793E">
              <w:rPr>
                <w:rFonts w:eastAsia="Microsoft Sans Serif"/>
                <w:w w:val="110"/>
                <w:sz w:val="28"/>
                <w:szCs w:val="28"/>
              </w:rPr>
              <w:t>к</w:t>
            </w:r>
            <w:r w:rsidRPr="0084793E">
              <w:rPr>
                <w:rFonts w:eastAsia="Microsoft Sans Serif"/>
                <w:spacing w:val="4"/>
                <w:w w:val="110"/>
                <w:sz w:val="28"/>
                <w:szCs w:val="28"/>
              </w:rPr>
              <w:t xml:space="preserve"> </w:t>
            </w:r>
            <w:r w:rsidRPr="0084793E">
              <w:rPr>
                <w:rFonts w:eastAsia="Microsoft Sans Serif"/>
                <w:w w:val="110"/>
                <w:sz w:val="28"/>
                <w:szCs w:val="28"/>
              </w:rPr>
              <w:t>своему</w:t>
            </w:r>
            <w:r w:rsidRPr="0084793E">
              <w:rPr>
                <w:rFonts w:eastAsia="Microsoft Sans Serif"/>
                <w:spacing w:val="4"/>
                <w:w w:val="110"/>
                <w:sz w:val="28"/>
                <w:szCs w:val="28"/>
              </w:rPr>
              <w:t xml:space="preserve"> </w:t>
            </w:r>
            <w:r w:rsidRPr="0084793E">
              <w:rPr>
                <w:rFonts w:eastAsia="Microsoft Sans Serif"/>
                <w:w w:val="110"/>
                <w:sz w:val="28"/>
                <w:szCs w:val="28"/>
              </w:rPr>
              <w:t>народу.</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Сознающий</w:t>
            </w:r>
            <w:r w:rsidRPr="0084793E">
              <w:rPr>
                <w:rFonts w:eastAsia="Microsoft Sans Serif"/>
                <w:spacing w:val="11"/>
                <w:w w:val="110"/>
                <w:sz w:val="28"/>
                <w:szCs w:val="28"/>
              </w:rPr>
              <w:t xml:space="preserve"> </w:t>
            </w:r>
            <w:r w:rsidRPr="0084793E">
              <w:rPr>
                <w:rFonts w:eastAsia="Microsoft Sans Serif"/>
                <w:w w:val="110"/>
                <w:sz w:val="28"/>
                <w:szCs w:val="28"/>
              </w:rPr>
              <w:t>причастность</w:t>
            </w:r>
            <w:r w:rsidRPr="0084793E">
              <w:rPr>
                <w:rFonts w:eastAsia="Microsoft Sans Serif"/>
                <w:spacing w:val="12"/>
                <w:w w:val="110"/>
                <w:sz w:val="28"/>
                <w:szCs w:val="28"/>
              </w:rPr>
              <w:t xml:space="preserve"> </w:t>
            </w:r>
            <w:r w:rsidRPr="0084793E">
              <w:rPr>
                <w:rFonts w:eastAsia="Microsoft Sans Serif"/>
                <w:w w:val="110"/>
                <w:sz w:val="28"/>
                <w:szCs w:val="28"/>
              </w:rPr>
              <w:t>к</w:t>
            </w:r>
            <w:r w:rsidRPr="0084793E">
              <w:rPr>
                <w:rFonts w:eastAsia="Microsoft Sans Serif"/>
                <w:spacing w:val="12"/>
                <w:w w:val="110"/>
                <w:sz w:val="28"/>
                <w:szCs w:val="28"/>
              </w:rPr>
              <w:t xml:space="preserve"> </w:t>
            </w:r>
            <w:r w:rsidRPr="0084793E">
              <w:rPr>
                <w:rFonts w:eastAsia="Microsoft Sans Serif"/>
                <w:w w:val="110"/>
                <w:sz w:val="28"/>
                <w:szCs w:val="28"/>
              </w:rPr>
              <w:t>многонациональному</w:t>
            </w:r>
            <w:r w:rsidRPr="0084793E">
              <w:rPr>
                <w:rFonts w:eastAsia="Microsoft Sans Serif"/>
                <w:spacing w:val="12"/>
                <w:w w:val="110"/>
                <w:sz w:val="28"/>
                <w:szCs w:val="28"/>
              </w:rPr>
              <w:t xml:space="preserve"> </w:t>
            </w:r>
            <w:r w:rsidRPr="0084793E">
              <w:rPr>
                <w:rFonts w:eastAsia="Microsoft Sans Serif"/>
                <w:w w:val="110"/>
                <w:sz w:val="28"/>
                <w:szCs w:val="28"/>
              </w:rPr>
              <w:t>народу</w:t>
            </w:r>
            <w:r w:rsidRPr="0084793E">
              <w:rPr>
                <w:rFonts w:eastAsia="Microsoft Sans Serif"/>
                <w:spacing w:val="12"/>
                <w:w w:val="110"/>
                <w:sz w:val="28"/>
                <w:szCs w:val="28"/>
              </w:rPr>
              <w:t xml:space="preserve"> </w:t>
            </w:r>
            <w:r w:rsidRPr="0084793E">
              <w:rPr>
                <w:rFonts w:eastAsia="Microsoft Sans Serif"/>
                <w:w w:val="110"/>
                <w:sz w:val="28"/>
                <w:szCs w:val="28"/>
              </w:rPr>
              <w:t>Российской</w:t>
            </w:r>
            <w:r w:rsidRPr="0084793E">
              <w:rPr>
                <w:rFonts w:eastAsia="Microsoft Sans Serif"/>
                <w:spacing w:val="11"/>
                <w:w w:val="110"/>
                <w:sz w:val="28"/>
                <w:szCs w:val="28"/>
              </w:rPr>
              <w:t xml:space="preserve"> </w:t>
            </w:r>
            <w:r w:rsidRPr="0084793E">
              <w:rPr>
                <w:rFonts w:eastAsia="Microsoft Sans Serif"/>
                <w:w w:val="110"/>
                <w:sz w:val="28"/>
                <w:szCs w:val="28"/>
              </w:rPr>
              <w:t>Федерации,</w:t>
            </w:r>
            <w:r w:rsidRPr="0084793E">
              <w:rPr>
                <w:rFonts w:eastAsia="Microsoft Sans Serif"/>
                <w:spacing w:val="12"/>
                <w:w w:val="110"/>
                <w:sz w:val="28"/>
                <w:szCs w:val="28"/>
              </w:rPr>
              <w:t xml:space="preserve"> </w:t>
            </w:r>
            <w:r w:rsidRPr="0084793E">
              <w:rPr>
                <w:rFonts w:eastAsia="Microsoft Sans Serif"/>
                <w:w w:val="110"/>
                <w:sz w:val="28"/>
                <w:szCs w:val="28"/>
              </w:rPr>
              <w:t>Российскому</w:t>
            </w:r>
            <w:r w:rsidRPr="0084793E">
              <w:rPr>
                <w:rFonts w:eastAsia="Microsoft Sans Serif"/>
                <w:spacing w:val="12"/>
                <w:w w:val="110"/>
                <w:sz w:val="28"/>
                <w:szCs w:val="28"/>
              </w:rPr>
              <w:t xml:space="preserve"> </w:t>
            </w:r>
            <w:r w:rsidRPr="0084793E">
              <w:rPr>
                <w:rFonts w:eastAsia="Microsoft Sans Serif"/>
                <w:w w:val="110"/>
                <w:sz w:val="28"/>
                <w:szCs w:val="28"/>
              </w:rPr>
              <w:t>Отечеству,</w:t>
            </w:r>
            <w:r w:rsidRPr="0084793E">
              <w:rPr>
                <w:rFonts w:eastAsia="Microsoft Sans Serif"/>
                <w:spacing w:val="1"/>
                <w:w w:val="110"/>
                <w:sz w:val="28"/>
                <w:szCs w:val="28"/>
              </w:rPr>
              <w:t xml:space="preserve"> </w:t>
            </w:r>
            <w:r w:rsidRPr="0084793E">
              <w:rPr>
                <w:rFonts w:eastAsia="Microsoft Sans Serif"/>
                <w:w w:val="110"/>
                <w:sz w:val="28"/>
                <w:szCs w:val="28"/>
              </w:rPr>
              <w:t>российскую</w:t>
            </w:r>
            <w:r w:rsidRPr="0084793E">
              <w:rPr>
                <w:rFonts w:eastAsia="Microsoft Sans Serif"/>
                <w:spacing w:val="4"/>
                <w:w w:val="110"/>
                <w:sz w:val="28"/>
                <w:szCs w:val="28"/>
              </w:rPr>
              <w:t xml:space="preserve"> </w:t>
            </w:r>
            <w:r w:rsidRPr="0084793E">
              <w:rPr>
                <w:rFonts w:eastAsia="Microsoft Sans Serif"/>
                <w:w w:val="110"/>
                <w:sz w:val="28"/>
                <w:szCs w:val="28"/>
              </w:rPr>
              <w:t>культурную</w:t>
            </w:r>
            <w:r w:rsidRPr="0084793E">
              <w:rPr>
                <w:rFonts w:eastAsia="Microsoft Sans Serif"/>
                <w:spacing w:val="5"/>
                <w:w w:val="110"/>
                <w:sz w:val="28"/>
                <w:szCs w:val="28"/>
              </w:rPr>
              <w:t xml:space="preserve"> </w:t>
            </w:r>
            <w:r w:rsidRPr="0084793E">
              <w:rPr>
                <w:rFonts w:eastAsia="Microsoft Sans Serif"/>
                <w:w w:val="110"/>
                <w:sz w:val="28"/>
                <w:szCs w:val="28"/>
              </w:rPr>
              <w:t>идентичность.</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6"/>
                <w:w w:val="110"/>
                <w:sz w:val="28"/>
                <w:szCs w:val="28"/>
              </w:rPr>
              <w:t xml:space="preserve"> </w:t>
            </w:r>
            <w:r w:rsidRPr="0084793E">
              <w:rPr>
                <w:rFonts w:eastAsia="Microsoft Sans Serif"/>
                <w:w w:val="110"/>
                <w:sz w:val="28"/>
                <w:szCs w:val="28"/>
              </w:rPr>
              <w:t>деятельное</w:t>
            </w:r>
            <w:r w:rsidRPr="0084793E">
              <w:rPr>
                <w:rFonts w:eastAsia="Microsoft Sans Serif"/>
                <w:spacing w:val="17"/>
                <w:w w:val="110"/>
                <w:sz w:val="28"/>
                <w:szCs w:val="28"/>
              </w:rPr>
              <w:t xml:space="preserve"> </w:t>
            </w:r>
            <w:r w:rsidRPr="0084793E">
              <w:rPr>
                <w:rFonts w:eastAsia="Microsoft Sans Serif"/>
                <w:w w:val="110"/>
                <w:sz w:val="28"/>
                <w:szCs w:val="28"/>
              </w:rPr>
              <w:t>ценностное</w:t>
            </w:r>
            <w:r w:rsidRPr="0084793E">
              <w:rPr>
                <w:rFonts w:eastAsia="Microsoft Sans Serif"/>
                <w:spacing w:val="16"/>
                <w:w w:val="110"/>
                <w:sz w:val="28"/>
                <w:szCs w:val="28"/>
              </w:rPr>
              <w:t xml:space="preserve"> </w:t>
            </w:r>
            <w:r w:rsidRPr="0084793E">
              <w:rPr>
                <w:rFonts w:eastAsia="Microsoft Sans Serif"/>
                <w:w w:val="110"/>
                <w:sz w:val="28"/>
                <w:szCs w:val="28"/>
              </w:rPr>
              <w:t>отношение</w:t>
            </w:r>
            <w:r w:rsidRPr="0084793E">
              <w:rPr>
                <w:rFonts w:eastAsia="Microsoft Sans Serif"/>
                <w:spacing w:val="17"/>
                <w:w w:val="110"/>
                <w:sz w:val="28"/>
                <w:szCs w:val="28"/>
              </w:rPr>
              <w:t xml:space="preserve"> </w:t>
            </w:r>
            <w:r w:rsidRPr="0084793E">
              <w:rPr>
                <w:rFonts w:eastAsia="Microsoft Sans Serif"/>
                <w:w w:val="110"/>
                <w:sz w:val="28"/>
                <w:szCs w:val="28"/>
              </w:rPr>
              <w:t>к</w:t>
            </w:r>
            <w:r w:rsidRPr="0084793E">
              <w:rPr>
                <w:rFonts w:eastAsia="Microsoft Sans Serif"/>
                <w:spacing w:val="16"/>
                <w:w w:val="110"/>
                <w:sz w:val="28"/>
                <w:szCs w:val="28"/>
              </w:rPr>
              <w:t xml:space="preserve"> </w:t>
            </w:r>
            <w:r w:rsidRPr="0084793E">
              <w:rPr>
                <w:rFonts w:eastAsia="Microsoft Sans Serif"/>
                <w:w w:val="110"/>
                <w:sz w:val="28"/>
                <w:szCs w:val="28"/>
              </w:rPr>
              <w:t>историческому</w:t>
            </w:r>
            <w:r w:rsidRPr="0084793E">
              <w:rPr>
                <w:rFonts w:eastAsia="Microsoft Sans Serif"/>
                <w:spacing w:val="17"/>
                <w:w w:val="110"/>
                <w:sz w:val="28"/>
                <w:szCs w:val="28"/>
              </w:rPr>
              <w:t xml:space="preserve"> </w:t>
            </w:r>
            <w:r w:rsidRPr="0084793E">
              <w:rPr>
                <w:rFonts w:eastAsia="Microsoft Sans Serif"/>
                <w:w w:val="110"/>
                <w:sz w:val="28"/>
                <w:szCs w:val="28"/>
              </w:rPr>
              <w:t>и</w:t>
            </w:r>
            <w:r w:rsidRPr="0084793E">
              <w:rPr>
                <w:rFonts w:eastAsia="Microsoft Sans Serif"/>
                <w:spacing w:val="16"/>
                <w:w w:val="110"/>
                <w:sz w:val="28"/>
                <w:szCs w:val="28"/>
              </w:rPr>
              <w:t xml:space="preserve"> </w:t>
            </w:r>
            <w:r w:rsidRPr="0084793E">
              <w:rPr>
                <w:rFonts w:eastAsia="Microsoft Sans Serif"/>
                <w:w w:val="110"/>
                <w:sz w:val="28"/>
                <w:szCs w:val="28"/>
              </w:rPr>
              <w:t>культурному</w:t>
            </w:r>
            <w:r w:rsidRPr="0084793E">
              <w:rPr>
                <w:rFonts w:eastAsia="Microsoft Sans Serif"/>
                <w:spacing w:val="17"/>
                <w:w w:val="110"/>
                <w:sz w:val="28"/>
                <w:szCs w:val="28"/>
              </w:rPr>
              <w:t xml:space="preserve"> </w:t>
            </w:r>
            <w:r w:rsidRPr="0084793E">
              <w:rPr>
                <w:rFonts w:eastAsia="Microsoft Sans Serif"/>
                <w:w w:val="110"/>
                <w:sz w:val="28"/>
                <w:szCs w:val="28"/>
              </w:rPr>
              <w:t>наследию</w:t>
            </w:r>
            <w:r w:rsidRPr="0084793E">
              <w:rPr>
                <w:rFonts w:eastAsia="Microsoft Sans Serif"/>
                <w:spacing w:val="16"/>
                <w:w w:val="110"/>
                <w:sz w:val="28"/>
                <w:szCs w:val="28"/>
              </w:rPr>
              <w:t xml:space="preserve"> </w:t>
            </w:r>
            <w:r w:rsidRPr="0084793E">
              <w:rPr>
                <w:rFonts w:eastAsia="Microsoft Sans Serif"/>
                <w:w w:val="110"/>
                <w:sz w:val="28"/>
                <w:szCs w:val="28"/>
              </w:rPr>
              <w:t>своего и</w:t>
            </w:r>
            <w:r w:rsidRPr="0084793E">
              <w:rPr>
                <w:rFonts w:eastAsia="Microsoft Sans Serif"/>
                <w:spacing w:val="12"/>
                <w:w w:val="110"/>
                <w:sz w:val="28"/>
                <w:szCs w:val="28"/>
              </w:rPr>
              <w:t xml:space="preserve"> </w:t>
            </w:r>
            <w:r w:rsidRPr="0084793E">
              <w:rPr>
                <w:rFonts w:eastAsia="Microsoft Sans Serif"/>
                <w:w w:val="110"/>
                <w:sz w:val="28"/>
                <w:szCs w:val="28"/>
              </w:rPr>
              <w:t>других</w:t>
            </w:r>
            <w:r w:rsidRPr="0084793E">
              <w:rPr>
                <w:rFonts w:eastAsia="Microsoft Sans Serif"/>
                <w:spacing w:val="13"/>
                <w:w w:val="110"/>
                <w:sz w:val="28"/>
                <w:szCs w:val="28"/>
              </w:rPr>
              <w:t xml:space="preserve"> </w:t>
            </w:r>
            <w:r w:rsidRPr="0084793E">
              <w:rPr>
                <w:rFonts w:eastAsia="Microsoft Sans Serif"/>
                <w:w w:val="110"/>
                <w:sz w:val="28"/>
                <w:szCs w:val="28"/>
              </w:rPr>
              <w:t>народов</w:t>
            </w:r>
            <w:r w:rsidRPr="0084793E">
              <w:rPr>
                <w:rFonts w:eastAsia="Microsoft Sans Serif"/>
                <w:spacing w:val="12"/>
                <w:w w:val="110"/>
                <w:sz w:val="28"/>
                <w:szCs w:val="28"/>
              </w:rPr>
              <w:t xml:space="preserve"> </w:t>
            </w:r>
            <w:r w:rsidRPr="0084793E">
              <w:rPr>
                <w:rFonts w:eastAsia="Microsoft Sans Serif"/>
                <w:w w:val="110"/>
                <w:sz w:val="28"/>
                <w:szCs w:val="28"/>
              </w:rPr>
              <w:t>России,</w:t>
            </w:r>
            <w:r w:rsidRPr="0084793E">
              <w:rPr>
                <w:rFonts w:eastAsia="Microsoft Sans Serif"/>
                <w:spacing w:val="13"/>
                <w:w w:val="110"/>
                <w:sz w:val="28"/>
                <w:szCs w:val="28"/>
              </w:rPr>
              <w:t xml:space="preserve"> </w:t>
            </w:r>
            <w:r w:rsidRPr="0084793E">
              <w:rPr>
                <w:rFonts w:eastAsia="Microsoft Sans Serif"/>
                <w:w w:val="110"/>
                <w:sz w:val="28"/>
                <w:szCs w:val="28"/>
              </w:rPr>
              <w:t>традициям,</w:t>
            </w:r>
            <w:r w:rsidRPr="0084793E">
              <w:rPr>
                <w:rFonts w:eastAsia="Microsoft Sans Serif"/>
                <w:spacing w:val="12"/>
                <w:w w:val="110"/>
                <w:sz w:val="28"/>
                <w:szCs w:val="28"/>
              </w:rPr>
              <w:t xml:space="preserve"> </w:t>
            </w:r>
            <w:r w:rsidRPr="0084793E">
              <w:rPr>
                <w:rFonts w:eastAsia="Microsoft Sans Serif"/>
                <w:w w:val="110"/>
                <w:sz w:val="28"/>
                <w:szCs w:val="28"/>
              </w:rPr>
              <w:t>праздникам,</w:t>
            </w:r>
            <w:r w:rsidRPr="0084793E">
              <w:rPr>
                <w:rFonts w:eastAsia="Microsoft Sans Serif"/>
                <w:spacing w:val="13"/>
                <w:w w:val="110"/>
                <w:sz w:val="28"/>
                <w:szCs w:val="28"/>
              </w:rPr>
              <w:t xml:space="preserve"> </w:t>
            </w:r>
            <w:r w:rsidRPr="0084793E">
              <w:rPr>
                <w:rFonts w:eastAsia="Microsoft Sans Serif"/>
                <w:w w:val="110"/>
                <w:sz w:val="28"/>
                <w:szCs w:val="28"/>
              </w:rPr>
              <w:t>памятникам</w:t>
            </w:r>
            <w:r w:rsidRPr="0084793E">
              <w:rPr>
                <w:rFonts w:eastAsia="Microsoft Sans Serif"/>
                <w:spacing w:val="13"/>
                <w:w w:val="110"/>
                <w:sz w:val="28"/>
                <w:szCs w:val="28"/>
              </w:rPr>
              <w:t xml:space="preserve"> </w:t>
            </w:r>
            <w:r w:rsidRPr="0084793E">
              <w:rPr>
                <w:rFonts w:eastAsia="Microsoft Sans Serif"/>
                <w:w w:val="110"/>
                <w:sz w:val="28"/>
                <w:szCs w:val="28"/>
              </w:rPr>
              <w:t>народов,</w:t>
            </w:r>
            <w:r w:rsidRPr="0084793E">
              <w:rPr>
                <w:rFonts w:eastAsia="Microsoft Sans Serif"/>
                <w:spacing w:val="12"/>
                <w:w w:val="110"/>
                <w:sz w:val="28"/>
                <w:szCs w:val="28"/>
              </w:rPr>
              <w:t xml:space="preserve"> </w:t>
            </w:r>
            <w:r w:rsidRPr="0084793E">
              <w:rPr>
                <w:rFonts w:eastAsia="Microsoft Sans Serif"/>
                <w:w w:val="110"/>
                <w:sz w:val="28"/>
                <w:szCs w:val="28"/>
              </w:rPr>
              <w:t>проживающих</w:t>
            </w:r>
            <w:r w:rsidRPr="0084793E">
              <w:rPr>
                <w:rFonts w:eastAsia="Microsoft Sans Serif"/>
                <w:spacing w:val="13"/>
                <w:w w:val="110"/>
                <w:sz w:val="28"/>
                <w:szCs w:val="28"/>
              </w:rPr>
              <w:t xml:space="preserve"> </w:t>
            </w:r>
            <w:r w:rsidRPr="0084793E">
              <w:rPr>
                <w:rFonts w:eastAsia="Microsoft Sans Serif"/>
                <w:w w:val="110"/>
                <w:sz w:val="28"/>
                <w:szCs w:val="28"/>
              </w:rPr>
              <w:t>в</w:t>
            </w:r>
            <w:r w:rsidRPr="0084793E">
              <w:rPr>
                <w:rFonts w:eastAsia="Microsoft Sans Serif"/>
                <w:spacing w:val="12"/>
                <w:w w:val="110"/>
                <w:sz w:val="28"/>
                <w:szCs w:val="28"/>
              </w:rPr>
              <w:t xml:space="preserve"> </w:t>
            </w:r>
            <w:r w:rsidRPr="0084793E">
              <w:rPr>
                <w:rFonts w:eastAsia="Microsoft Sans Serif"/>
                <w:w w:val="110"/>
                <w:sz w:val="28"/>
                <w:szCs w:val="28"/>
              </w:rPr>
              <w:t>родной</w:t>
            </w:r>
            <w:r w:rsidRPr="0084793E">
              <w:rPr>
                <w:rFonts w:eastAsia="Microsoft Sans Serif"/>
                <w:spacing w:val="13"/>
                <w:w w:val="110"/>
                <w:sz w:val="28"/>
                <w:szCs w:val="28"/>
              </w:rPr>
              <w:t xml:space="preserve"> </w:t>
            </w:r>
            <w:r w:rsidRPr="0084793E">
              <w:rPr>
                <w:rFonts w:eastAsia="Microsoft Sans Serif"/>
                <w:w w:val="110"/>
                <w:sz w:val="28"/>
                <w:szCs w:val="28"/>
              </w:rPr>
              <w:t>стране</w:t>
            </w:r>
            <w:r w:rsidRPr="0084793E">
              <w:rPr>
                <w:rFonts w:eastAsia="Microsoft Sans Serif"/>
                <w:spacing w:val="12"/>
                <w:w w:val="110"/>
                <w:sz w:val="28"/>
                <w:szCs w:val="28"/>
              </w:rPr>
              <w:t xml:space="preserve"> </w:t>
            </w:r>
            <w:r w:rsidRPr="0084793E">
              <w:rPr>
                <w:rFonts w:eastAsia="Microsoft Sans Serif"/>
                <w:w w:val="110"/>
                <w:sz w:val="28"/>
                <w:szCs w:val="28"/>
              </w:rPr>
              <w:t>—</w:t>
            </w:r>
            <w:r w:rsidRPr="0084793E">
              <w:rPr>
                <w:rFonts w:eastAsia="Microsoft Sans Serif"/>
                <w:spacing w:val="1"/>
                <w:w w:val="110"/>
                <w:sz w:val="28"/>
                <w:szCs w:val="28"/>
              </w:rPr>
              <w:t xml:space="preserve"> </w:t>
            </w:r>
            <w:r w:rsidRPr="0084793E">
              <w:rPr>
                <w:rFonts w:eastAsia="Microsoft Sans Serif"/>
                <w:w w:val="115"/>
                <w:sz w:val="28"/>
                <w:szCs w:val="28"/>
              </w:rPr>
              <w:t>России.</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3"/>
                <w:w w:val="110"/>
                <w:sz w:val="28"/>
                <w:szCs w:val="28"/>
              </w:rPr>
              <w:t xml:space="preserve"> </w:t>
            </w:r>
            <w:r w:rsidRPr="0084793E">
              <w:rPr>
                <w:rFonts w:eastAsia="Microsoft Sans Serif"/>
                <w:w w:val="110"/>
                <w:sz w:val="28"/>
                <w:szCs w:val="28"/>
              </w:rPr>
              <w:t>уважение</w:t>
            </w:r>
            <w:r w:rsidRPr="0084793E">
              <w:rPr>
                <w:rFonts w:eastAsia="Microsoft Sans Serif"/>
                <w:spacing w:val="13"/>
                <w:w w:val="110"/>
                <w:sz w:val="28"/>
                <w:szCs w:val="28"/>
              </w:rPr>
              <w:t xml:space="preserve"> </w:t>
            </w:r>
            <w:r w:rsidRPr="0084793E">
              <w:rPr>
                <w:rFonts w:eastAsia="Microsoft Sans Serif"/>
                <w:w w:val="110"/>
                <w:sz w:val="28"/>
                <w:szCs w:val="28"/>
              </w:rPr>
              <w:t>к</w:t>
            </w:r>
            <w:r w:rsidRPr="0084793E">
              <w:rPr>
                <w:rFonts w:eastAsia="Microsoft Sans Serif"/>
                <w:spacing w:val="14"/>
                <w:w w:val="110"/>
                <w:sz w:val="28"/>
                <w:szCs w:val="28"/>
              </w:rPr>
              <w:t xml:space="preserve"> </w:t>
            </w:r>
            <w:r w:rsidRPr="0084793E">
              <w:rPr>
                <w:rFonts w:eastAsia="Microsoft Sans Serif"/>
                <w:w w:val="110"/>
                <w:sz w:val="28"/>
                <w:szCs w:val="28"/>
              </w:rPr>
              <w:t>соотечественникам,</w:t>
            </w:r>
            <w:r w:rsidRPr="0084793E">
              <w:rPr>
                <w:rFonts w:eastAsia="Microsoft Sans Serif"/>
                <w:spacing w:val="13"/>
                <w:w w:val="110"/>
                <w:sz w:val="28"/>
                <w:szCs w:val="28"/>
              </w:rPr>
              <w:t xml:space="preserve"> </w:t>
            </w:r>
            <w:r w:rsidRPr="0084793E">
              <w:rPr>
                <w:rFonts w:eastAsia="Microsoft Sans Serif"/>
                <w:w w:val="110"/>
                <w:sz w:val="28"/>
                <w:szCs w:val="28"/>
              </w:rPr>
              <w:t>проживающим</w:t>
            </w:r>
            <w:r w:rsidRPr="0084793E">
              <w:rPr>
                <w:rFonts w:eastAsia="Microsoft Sans Serif"/>
                <w:spacing w:val="14"/>
                <w:w w:val="110"/>
                <w:sz w:val="28"/>
                <w:szCs w:val="28"/>
              </w:rPr>
              <w:t xml:space="preserve"> </w:t>
            </w:r>
            <w:r w:rsidRPr="0084793E">
              <w:rPr>
                <w:rFonts w:eastAsia="Microsoft Sans Serif"/>
                <w:w w:val="110"/>
                <w:sz w:val="28"/>
                <w:szCs w:val="28"/>
              </w:rPr>
              <w:t>за</w:t>
            </w:r>
            <w:r w:rsidRPr="0084793E">
              <w:rPr>
                <w:rFonts w:eastAsia="Microsoft Sans Serif"/>
                <w:spacing w:val="13"/>
                <w:w w:val="110"/>
                <w:sz w:val="28"/>
                <w:szCs w:val="28"/>
              </w:rPr>
              <w:t xml:space="preserve"> </w:t>
            </w:r>
            <w:r w:rsidRPr="0084793E">
              <w:rPr>
                <w:rFonts w:eastAsia="Microsoft Sans Serif"/>
                <w:w w:val="110"/>
                <w:sz w:val="28"/>
                <w:szCs w:val="28"/>
              </w:rPr>
              <w:t>рубежом,</w:t>
            </w:r>
            <w:r w:rsidRPr="0084793E">
              <w:rPr>
                <w:rFonts w:eastAsia="Microsoft Sans Serif"/>
                <w:spacing w:val="14"/>
                <w:w w:val="110"/>
                <w:sz w:val="28"/>
                <w:szCs w:val="28"/>
              </w:rPr>
              <w:t xml:space="preserve"> </w:t>
            </w:r>
            <w:r w:rsidRPr="0084793E">
              <w:rPr>
                <w:rFonts w:eastAsia="Microsoft Sans Serif"/>
                <w:w w:val="110"/>
                <w:sz w:val="28"/>
                <w:szCs w:val="28"/>
              </w:rPr>
              <w:t>поддерживающий</w:t>
            </w:r>
            <w:r w:rsidRPr="0084793E">
              <w:rPr>
                <w:rFonts w:eastAsia="Microsoft Sans Serif"/>
                <w:spacing w:val="13"/>
                <w:w w:val="110"/>
                <w:sz w:val="28"/>
                <w:szCs w:val="28"/>
              </w:rPr>
              <w:t xml:space="preserve"> </w:t>
            </w:r>
            <w:r w:rsidRPr="0084793E">
              <w:rPr>
                <w:rFonts w:eastAsia="Microsoft Sans Serif"/>
                <w:w w:val="110"/>
                <w:sz w:val="28"/>
                <w:szCs w:val="28"/>
              </w:rPr>
              <w:t>их</w:t>
            </w:r>
            <w:r w:rsidRPr="0084793E">
              <w:rPr>
                <w:rFonts w:eastAsia="Microsoft Sans Serif"/>
                <w:spacing w:val="14"/>
                <w:w w:val="110"/>
                <w:sz w:val="28"/>
                <w:szCs w:val="28"/>
              </w:rPr>
              <w:t xml:space="preserve"> </w:t>
            </w:r>
            <w:r w:rsidRPr="0084793E">
              <w:rPr>
                <w:rFonts w:eastAsia="Microsoft Sans Serif"/>
                <w:w w:val="110"/>
                <w:sz w:val="28"/>
                <w:szCs w:val="28"/>
              </w:rPr>
              <w:t>права,</w:t>
            </w:r>
            <w:r w:rsidRPr="0084793E">
              <w:rPr>
                <w:rFonts w:eastAsia="Microsoft Sans Serif"/>
                <w:spacing w:val="1"/>
                <w:w w:val="110"/>
                <w:sz w:val="28"/>
                <w:szCs w:val="28"/>
              </w:rPr>
              <w:t xml:space="preserve"> </w:t>
            </w:r>
            <w:r w:rsidRPr="0084793E">
              <w:rPr>
                <w:rFonts w:eastAsia="Microsoft Sans Serif"/>
                <w:w w:val="110"/>
                <w:sz w:val="28"/>
                <w:szCs w:val="28"/>
              </w:rPr>
              <w:t>защиту</w:t>
            </w:r>
            <w:r w:rsidRPr="0084793E">
              <w:rPr>
                <w:rFonts w:eastAsia="Microsoft Sans Serif"/>
                <w:spacing w:val="6"/>
                <w:w w:val="110"/>
                <w:sz w:val="28"/>
                <w:szCs w:val="28"/>
              </w:rPr>
              <w:t xml:space="preserve"> </w:t>
            </w:r>
            <w:r w:rsidRPr="0084793E">
              <w:rPr>
                <w:rFonts w:eastAsia="Microsoft Sans Serif"/>
                <w:w w:val="110"/>
                <w:sz w:val="28"/>
                <w:szCs w:val="28"/>
              </w:rPr>
              <w:t>их</w:t>
            </w:r>
            <w:r w:rsidRPr="0084793E">
              <w:rPr>
                <w:rFonts w:eastAsia="Microsoft Sans Serif"/>
                <w:spacing w:val="7"/>
                <w:w w:val="110"/>
                <w:sz w:val="28"/>
                <w:szCs w:val="28"/>
              </w:rPr>
              <w:t xml:space="preserve"> </w:t>
            </w:r>
            <w:r w:rsidRPr="0084793E">
              <w:rPr>
                <w:rFonts w:eastAsia="Microsoft Sans Serif"/>
                <w:w w:val="110"/>
                <w:sz w:val="28"/>
                <w:szCs w:val="28"/>
              </w:rPr>
              <w:t>интересов</w:t>
            </w:r>
            <w:r w:rsidRPr="0084793E">
              <w:rPr>
                <w:rFonts w:eastAsia="Microsoft Sans Serif"/>
                <w:spacing w:val="7"/>
                <w:w w:val="110"/>
                <w:sz w:val="28"/>
                <w:szCs w:val="28"/>
              </w:rPr>
              <w:t xml:space="preserve"> </w:t>
            </w:r>
            <w:r w:rsidRPr="0084793E">
              <w:rPr>
                <w:rFonts w:eastAsia="Microsoft Sans Serif"/>
                <w:w w:val="110"/>
                <w:sz w:val="28"/>
                <w:szCs w:val="28"/>
              </w:rPr>
              <w:t>в</w:t>
            </w:r>
            <w:r w:rsidRPr="0084793E">
              <w:rPr>
                <w:rFonts w:eastAsia="Microsoft Sans Serif"/>
                <w:spacing w:val="7"/>
                <w:w w:val="110"/>
                <w:sz w:val="28"/>
                <w:szCs w:val="28"/>
              </w:rPr>
              <w:t xml:space="preserve"> </w:t>
            </w:r>
            <w:r w:rsidRPr="0084793E">
              <w:rPr>
                <w:rFonts w:eastAsia="Microsoft Sans Serif"/>
                <w:w w:val="110"/>
                <w:sz w:val="28"/>
                <w:szCs w:val="28"/>
              </w:rPr>
              <w:t>сохранении</w:t>
            </w:r>
            <w:r w:rsidRPr="0084793E">
              <w:rPr>
                <w:rFonts w:eastAsia="Microsoft Sans Serif"/>
                <w:spacing w:val="7"/>
                <w:w w:val="110"/>
                <w:sz w:val="28"/>
                <w:szCs w:val="28"/>
              </w:rPr>
              <w:t xml:space="preserve"> </w:t>
            </w:r>
            <w:r w:rsidRPr="0084793E">
              <w:rPr>
                <w:rFonts w:eastAsia="Microsoft Sans Serif"/>
                <w:w w:val="110"/>
                <w:sz w:val="28"/>
                <w:szCs w:val="28"/>
              </w:rPr>
              <w:t>российской</w:t>
            </w:r>
            <w:r w:rsidRPr="0084793E">
              <w:rPr>
                <w:rFonts w:eastAsia="Microsoft Sans Serif"/>
                <w:spacing w:val="7"/>
                <w:w w:val="110"/>
                <w:sz w:val="28"/>
                <w:szCs w:val="28"/>
              </w:rPr>
              <w:t xml:space="preserve"> </w:t>
            </w:r>
            <w:r w:rsidRPr="0084793E">
              <w:rPr>
                <w:rFonts w:eastAsia="Microsoft Sans Serif"/>
                <w:w w:val="110"/>
                <w:sz w:val="28"/>
                <w:szCs w:val="28"/>
              </w:rPr>
              <w:t>культурной</w:t>
            </w:r>
            <w:r w:rsidRPr="0084793E">
              <w:rPr>
                <w:rFonts w:eastAsia="Microsoft Sans Serif"/>
                <w:spacing w:val="7"/>
                <w:w w:val="110"/>
                <w:sz w:val="28"/>
                <w:szCs w:val="28"/>
              </w:rPr>
              <w:t xml:space="preserve"> </w:t>
            </w:r>
            <w:r w:rsidRPr="0084793E">
              <w:rPr>
                <w:rFonts w:eastAsia="Microsoft Sans Serif"/>
                <w:w w:val="110"/>
                <w:sz w:val="28"/>
                <w:szCs w:val="28"/>
              </w:rPr>
              <w:t>идентичности.</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lang w:val="en-US"/>
              </w:rPr>
            </w:pPr>
            <w:r w:rsidRPr="0084793E">
              <w:rPr>
                <w:rFonts w:eastAsia="Microsoft Sans Serif"/>
                <w:b/>
                <w:w w:val="110"/>
                <w:sz w:val="28"/>
                <w:szCs w:val="28"/>
                <w:lang w:val="en-US"/>
              </w:rPr>
              <w:t>Духовно-нравственное</w:t>
            </w:r>
            <w:r w:rsidRPr="0084793E">
              <w:rPr>
                <w:rFonts w:eastAsia="Microsoft Sans Serif"/>
                <w:b/>
                <w:spacing w:val="-10"/>
                <w:w w:val="110"/>
                <w:sz w:val="28"/>
                <w:szCs w:val="28"/>
                <w:lang w:val="en-US"/>
              </w:rPr>
              <w:t xml:space="preserve"> </w:t>
            </w:r>
            <w:r w:rsidRPr="0084793E">
              <w:rPr>
                <w:rFonts w:eastAsia="Microsoft Sans Serif"/>
                <w:b/>
                <w:w w:val="110"/>
                <w:sz w:val="28"/>
                <w:szCs w:val="28"/>
                <w:lang w:val="en-US"/>
              </w:rPr>
              <w:t>воспитание</w:t>
            </w:r>
          </w:p>
        </w:tc>
      </w:tr>
      <w:tr w:rsidR="0084793E" w:rsidRPr="0084793E" w:rsidTr="001A57CB">
        <w:trPr>
          <w:trHeight w:val="4364"/>
        </w:trPr>
        <w:tc>
          <w:tcPr>
            <w:tcW w:w="10456" w:type="dxa"/>
          </w:tcPr>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9"/>
                <w:w w:val="110"/>
                <w:sz w:val="28"/>
                <w:szCs w:val="28"/>
              </w:rPr>
              <w:t xml:space="preserve"> </w:t>
            </w:r>
            <w:r w:rsidRPr="0084793E">
              <w:rPr>
                <w:rFonts w:eastAsia="Microsoft Sans Serif"/>
                <w:w w:val="110"/>
                <w:sz w:val="28"/>
                <w:szCs w:val="28"/>
              </w:rPr>
              <w:t>приверженность</w:t>
            </w:r>
            <w:r w:rsidRPr="0084793E">
              <w:rPr>
                <w:rFonts w:eastAsia="Microsoft Sans Serif"/>
                <w:spacing w:val="20"/>
                <w:w w:val="110"/>
                <w:sz w:val="28"/>
                <w:szCs w:val="28"/>
              </w:rPr>
              <w:t xml:space="preserve"> </w:t>
            </w:r>
            <w:r w:rsidRPr="0084793E">
              <w:rPr>
                <w:rFonts w:eastAsia="Microsoft Sans Serif"/>
                <w:w w:val="110"/>
                <w:sz w:val="28"/>
                <w:szCs w:val="28"/>
              </w:rPr>
              <w:t>традиционным</w:t>
            </w:r>
            <w:r w:rsidRPr="0084793E">
              <w:rPr>
                <w:rFonts w:eastAsia="Microsoft Sans Serif"/>
                <w:spacing w:val="20"/>
                <w:w w:val="110"/>
                <w:sz w:val="28"/>
                <w:szCs w:val="28"/>
              </w:rPr>
              <w:t xml:space="preserve"> </w:t>
            </w:r>
            <w:r w:rsidRPr="0084793E">
              <w:rPr>
                <w:rFonts w:eastAsia="Microsoft Sans Serif"/>
                <w:w w:val="110"/>
                <w:sz w:val="28"/>
                <w:szCs w:val="28"/>
              </w:rPr>
              <w:t>духовно-нравственным</w:t>
            </w:r>
            <w:r w:rsidRPr="0084793E">
              <w:rPr>
                <w:rFonts w:eastAsia="Microsoft Sans Serif"/>
                <w:spacing w:val="20"/>
                <w:w w:val="110"/>
                <w:sz w:val="28"/>
                <w:szCs w:val="28"/>
              </w:rPr>
              <w:t xml:space="preserve"> </w:t>
            </w:r>
            <w:r w:rsidRPr="0084793E">
              <w:rPr>
                <w:rFonts w:eastAsia="Microsoft Sans Serif"/>
                <w:w w:val="110"/>
                <w:sz w:val="28"/>
                <w:szCs w:val="28"/>
              </w:rPr>
              <w:t>ценностям,</w:t>
            </w:r>
            <w:r w:rsidRPr="0084793E">
              <w:rPr>
                <w:rFonts w:eastAsia="Microsoft Sans Serif"/>
                <w:spacing w:val="20"/>
                <w:w w:val="110"/>
                <w:sz w:val="28"/>
                <w:szCs w:val="28"/>
              </w:rPr>
              <w:t xml:space="preserve"> </w:t>
            </w:r>
            <w:r w:rsidRPr="0084793E">
              <w:rPr>
                <w:rFonts w:eastAsia="Microsoft Sans Serif"/>
                <w:w w:val="110"/>
                <w:sz w:val="28"/>
                <w:szCs w:val="28"/>
              </w:rPr>
              <w:t>культуре</w:t>
            </w:r>
            <w:r w:rsidRPr="0084793E">
              <w:rPr>
                <w:rFonts w:eastAsia="Microsoft Sans Serif"/>
                <w:spacing w:val="19"/>
                <w:w w:val="110"/>
                <w:sz w:val="28"/>
                <w:szCs w:val="28"/>
              </w:rPr>
              <w:t xml:space="preserve"> </w:t>
            </w:r>
            <w:r w:rsidRPr="0084793E">
              <w:rPr>
                <w:rFonts w:eastAsia="Microsoft Sans Serif"/>
                <w:w w:val="110"/>
                <w:sz w:val="28"/>
                <w:szCs w:val="28"/>
              </w:rPr>
              <w:t>народов</w:t>
            </w:r>
            <w:r w:rsidRPr="0084793E">
              <w:rPr>
                <w:rFonts w:eastAsia="Microsoft Sans Serif"/>
                <w:spacing w:val="20"/>
                <w:w w:val="110"/>
                <w:sz w:val="28"/>
                <w:szCs w:val="28"/>
              </w:rPr>
              <w:t xml:space="preserve"> </w:t>
            </w:r>
            <w:r w:rsidRPr="0084793E">
              <w:rPr>
                <w:rFonts w:eastAsia="Microsoft Sans Serif"/>
                <w:w w:val="110"/>
                <w:sz w:val="28"/>
                <w:szCs w:val="28"/>
              </w:rPr>
              <w:t>России</w:t>
            </w:r>
            <w:r w:rsidRPr="0084793E">
              <w:rPr>
                <w:rFonts w:eastAsia="Microsoft Sans Serif"/>
                <w:spacing w:val="1"/>
                <w:w w:val="110"/>
                <w:sz w:val="28"/>
                <w:szCs w:val="28"/>
              </w:rPr>
              <w:t xml:space="preserve"> </w:t>
            </w:r>
            <w:r w:rsidRPr="0084793E">
              <w:rPr>
                <w:rFonts w:eastAsia="Microsoft Sans Serif"/>
                <w:w w:val="110"/>
                <w:sz w:val="28"/>
                <w:szCs w:val="28"/>
              </w:rPr>
              <w:t>с</w:t>
            </w:r>
            <w:r w:rsidRPr="0084793E">
              <w:rPr>
                <w:rFonts w:eastAsia="Microsoft Sans Serif"/>
                <w:spacing w:val="5"/>
                <w:w w:val="110"/>
                <w:sz w:val="28"/>
                <w:szCs w:val="28"/>
              </w:rPr>
              <w:t xml:space="preserve"> </w:t>
            </w:r>
            <w:r w:rsidRPr="0084793E">
              <w:rPr>
                <w:rFonts w:eastAsia="Microsoft Sans Serif"/>
                <w:w w:val="110"/>
                <w:sz w:val="28"/>
                <w:szCs w:val="28"/>
              </w:rPr>
              <w:t>учетом</w:t>
            </w:r>
            <w:r w:rsidRPr="0084793E">
              <w:rPr>
                <w:rFonts w:eastAsia="Microsoft Sans Serif"/>
                <w:spacing w:val="5"/>
                <w:w w:val="110"/>
                <w:sz w:val="28"/>
                <w:szCs w:val="28"/>
              </w:rPr>
              <w:t xml:space="preserve"> </w:t>
            </w:r>
            <w:r w:rsidRPr="0084793E">
              <w:rPr>
                <w:rFonts w:eastAsia="Microsoft Sans Serif"/>
                <w:w w:val="110"/>
                <w:sz w:val="28"/>
                <w:szCs w:val="28"/>
              </w:rPr>
              <w:t>мировоззренческого,</w:t>
            </w:r>
            <w:r w:rsidRPr="0084793E">
              <w:rPr>
                <w:rFonts w:eastAsia="Microsoft Sans Serif"/>
                <w:spacing w:val="6"/>
                <w:w w:val="110"/>
                <w:sz w:val="28"/>
                <w:szCs w:val="28"/>
              </w:rPr>
              <w:t xml:space="preserve"> </w:t>
            </w:r>
            <w:r w:rsidRPr="0084793E">
              <w:rPr>
                <w:rFonts w:eastAsia="Microsoft Sans Serif"/>
                <w:w w:val="110"/>
                <w:sz w:val="28"/>
                <w:szCs w:val="28"/>
              </w:rPr>
              <w:t>национального,</w:t>
            </w:r>
            <w:r w:rsidRPr="0084793E">
              <w:rPr>
                <w:rFonts w:eastAsia="Microsoft Sans Serif"/>
                <w:spacing w:val="5"/>
                <w:w w:val="110"/>
                <w:sz w:val="28"/>
                <w:szCs w:val="28"/>
              </w:rPr>
              <w:t xml:space="preserve"> </w:t>
            </w:r>
            <w:r w:rsidRPr="0084793E">
              <w:rPr>
                <w:rFonts w:eastAsia="Microsoft Sans Serif"/>
                <w:w w:val="110"/>
                <w:sz w:val="28"/>
                <w:szCs w:val="28"/>
              </w:rPr>
              <w:t>конфессионального</w:t>
            </w:r>
            <w:r w:rsidRPr="0084793E">
              <w:rPr>
                <w:rFonts w:eastAsia="Microsoft Sans Serif"/>
                <w:spacing w:val="5"/>
                <w:w w:val="110"/>
                <w:sz w:val="28"/>
                <w:szCs w:val="28"/>
              </w:rPr>
              <w:t xml:space="preserve"> </w:t>
            </w:r>
            <w:r w:rsidRPr="0084793E">
              <w:rPr>
                <w:rFonts w:eastAsia="Microsoft Sans Serif"/>
                <w:w w:val="110"/>
                <w:sz w:val="28"/>
                <w:szCs w:val="28"/>
              </w:rPr>
              <w:t>самоопределения.</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Действующий</w:t>
            </w:r>
            <w:r w:rsidRPr="0084793E">
              <w:rPr>
                <w:rFonts w:eastAsia="Microsoft Sans Serif"/>
                <w:spacing w:val="13"/>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оценивающий</w:t>
            </w:r>
            <w:r w:rsidRPr="0084793E">
              <w:rPr>
                <w:rFonts w:eastAsia="Microsoft Sans Serif"/>
                <w:spacing w:val="14"/>
                <w:w w:val="110"/>
                <w:sz w:val="28"/>
                <w:szCs w:val="28"/>
              </w:rPr>
              <w:t xml:space="preserve"> </w:t>
            </w:r>
            <w:r w:rsidRPr="0084793E">
              <w:rPr>
                <w:rFonts w:eastAsia="Microsoft Sans Serif"/>
                <w:w w:val="110"/>
                <w:sz w:val="28"/>
                <w:szCs w:val="28"/>
              </w:rPr>
              <w:t>свое</w:t>
            </w:r>
            <w:r w:rsidRPr="0084793E">
              <w:rPr>
                <w:rFonts w:eastAsia="Microsoft Sans Serif"/>
                <w:spacing w:val="14"/>
                <w:w w:val="110"/>
                <w:sz w:val="28"/>
                <w:szCs w:val="28"/>
              </w:rPr>
              <w:t xml:space="preserve"> </w:t>
            </w:r>
            <w:r w:rsidRPr="0084793E">
              <w:rPr>
                <w:rFonts w:eastAsia="Microsoft Sans Serif"/>
                <w:w w:val="110"/>
                <w:sz w:val="28"/>
                <w:szCs w:val="28"/>
              </w:rPr>
              <w:t>поведение</w:t>
            </w:r>
            <w:r w:rsidRPr="0084793E">
              <w:rPr>
                <w:rFonts w:eastAsia="Microsoft Sans Serif"/>
                <w:spacing w:val="13"/>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поступки,</w:t>
            </w:r>
            <w:r w:rsidRPr="0084793E">
              <w:rPr>
                <w:rFonts w:eastAsia="Microsoft Sans Serif"/>
                <w:spacing w:val="14"/>
                <w:w w:val="110"/>
                <w:sz w:val="28"/>
                <w:szCs w:val="28"/>
              </w:rPr>
              <w:t xml:space="preserve"> </w:t>
            </w:r>
            <w:r w:rsidRPr="0084793E">
              <w:rPr>
                <w:rFonts w:eastAsia="Microsoft Sans Serif"/>
                <w:w w:val="110"/>
                <w:sz w:val="28"/>
                <w:szCs w:val="28"/>
              </w:rPr>
              <w:t>поведение</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поступки</w:t>
            </w:r>
            <w:r w:rsidRPr="0084793E">
              <w:rPr>
                <w:rFonts w:eastAsia="Microsoft Sans Serif"/>
                <w:spacing w:val="13"/>
                <w:w w:val="110"/>
                <w:sz w:val="28"/>
                <w:szCs w:val="28"/>
              </w:rPr>
              <w:t xml:space="preserve"> </w:t>
            </w:r>
            <w:r w:rsidRPr="0084793E">
              <w:rPr>
                <w:rFonts w:eastAsia="Microsoft Sans Serif"/>
                <w:w w:val="110"/>
                <w:sz w:val="28"/>
                <w:szCs w:val="28"/>
              </w:rPr>
              <w:t>других</w:t>
            </w:r>
            <w:r w:rsidRPr="0084793E">
              <w:rPr>
                <w:rFonts w:eastAsia="Microsoft Sans Serif"/>
                <w:spacing w:val="14"/>
                <w:w w:val="110"/>
                <w:sz w:val="28"/>
                <w:szCs w:val="28"/>
              </w:rPr>
              <w:t xml:space="preserve"> </w:t>
            </w:r>
            <w:r w:rsidRPr="0084793E">
              <w:rPr>
                <w:rFonts w:eastAsia="Microsoft Sans Serif"/>
                <w:w w:val="110"/>
                <w:sz w:val="28"/>
                <w:szCs w:val="28"/>
              </w:rPr>
              <w:t>людей</w:t>
            </w:r>
            <w:r w:rsidRPr="0084793E">
              <w:rPr>
                <w:rFonts w:eastAsia="Microsoft Sans Serif"/>
                <w:spacing w:val="14"/>
                <w:w w:val="110"/>
                <w:sz w:val="28"/>
                <w:szCs w:val="28"/>
              </w:rPr>
              <w:t xml:space="preserve"> </w:t>
            </w:r>
            <w:r w:rsidRPr="0084793E">
              <w:rPr>
                <w:rFonts w:eastAsia="Microsoft Sans Serif"/>
                <w:w w:val="110"/>
                <w:sz w:val="28"/>
                <w:szCs w:val="28"/>
              </w:rPr>
              <w:t>с</w:t>
            </w:r>
            <w:r w:rsidRPr="0084793E">
              <w:rPr>
                <w:rFonts w:eastAsia="Microsoft Sans Serif"/>
                <w:spacing w:val="14"/>
                <w:w w:val="110"/>
                <w:sz w:val="28"/>
                <w:szCs w:val="28"/>
              </w:rPr>
              <w:t xml:space="preserve"> </w:t>
            </w:r>
            <w:r w:rsidRPr="0084793E">
              <w:rPr>
                <w:rFonts w:eastAsia="Microsoft Sans Serif"/>
                <w:w w:val="110"/>
                <w:sz w:val="28"/>
                <w:szCs w:val="28"/>
              </w:rPr>
              <w:t>позиций</w:t>
            </w:r>
            <w:r w:rsidRPr="0084793E">
              <w:rPr>
                <w:rFonts w:eastAsia="Microsoft Sans Serif"/>
                <w:spacing w:val="1"/>
                <w:w w:val="110"/>
                <w:sz w:val="28"/>
                <w:szCs w:val="28"/>
              </w:rPr>
              <w:t xml:space="preserve"> </w:t>
            </w:r>
            <w:r w:rsidRPr="0084793E">
              <w:rPr>
                <w:rFonts w:eastAsia="Microsoft Sans Serif"/>
                <w:w w:val="110"/>
                <w:sz w:val="28"/>
                <w:szCs w:val="28"/>
              </w:rPr>
              <w:t>традиционных</w:t>
            </w:r>
            <w:r w:rsidRPr="0084793E">
              <w:rPr>
                <w:rFonts w:eastAsia="Microsoft Sans Serif"/>
                <w:spacing w:val="22"/>
                <w:w w:val="110"/>
                <w:sz w:val="28"/>
                <w:szCs w:val="28"/>
              </w:rPr>
              <w:t xml:space="preserve"> </w:t>
            </w:r>
            <w:r w:rsidRPr="0084793E">
              <w:rPr>
                <w:rFonts w:eastAsia="Microsoft Sans Serif"/>
                <w:w w:val="110"/>
                <w:sz w:val="28"/>
                <w:szCs w:val="28"/>
              </w:rPr>
              <w:t>российских</w:t>
            </w:r>
            <w:r w:rsidRPr="0084793E">
              <w:rPr>
                <w:rFonts w:eastAsia="Microsoft Sans Serif"/>
                <w:spacing w:val="23"/>
                <w:w w:val="110"/>
                <w:sz w:val="28"/>
                <w:szCs w:val="28"/>
              </w:rPr>
              <w:t xml:space="preserve"> </w:t>
            </w:r>
            <w:r w:rsidRPr="0084793E">
              <w:rPr>
                <w:rFonts w:eastAsia="Microsoft Sans Serif"/>
                <w:w w:val="110"/>
                <w:sz w:val="28"/>
                <w:szCs w:val="28"/>
              </w:rPr>
              <w:t>духовно-нравственных</w:t>
            </w:r>
            <w:r w:rsidRPr="0084793E">
              <w:rPr>
                <w:rFonts w:eastAsia="Microsoft Sans Serif"/>
                <w:spacing w:val="23"/>
                <w:w w:val="110"/>
                <w:sz w:val="28"/>
                <w:szCs w:val="28"/>
              </w:rPr>
              <w:t xml:space="preserve"> </w:t>
            </w:r>
            <w:r w:rsidRPr="0084793E">
              <w:rPr>
                <w:rFonts w:eastAsia="Microsoft Sans Serif"/>
                <w:w w:val="110"/>
                <w:sz w:val="28"/>
                <w:szCs w:val="28"/>
              </w:rPr>
              <w:t>ценностей</w:t>
            </w:r>
            <w:r w:rsidRPr="0084793E">
              <w:rPr>
                <w:rFonts w:eastAsia="Microsoft Sans Serif"/>
                <w:spacing w:val="23"/>
                <w:w w:val="110"/>
                <w:sz w:val="28"/>
                <w:szCs w:val="28"/>
              </w:rPr>
              <w:t xml:space="preserve"> </w:t>
            </w:r>
            <w:r w:rsidRPr="0084793E">
              <w:rPr>
                <w:rFonts w:eastAsia="Microsoft Sans Serif"/>
                <w:w w:val="110"/>
                <w:sz w:val="28"/>
                <w:szCs w:val="28"/>
              </w:rPr>
              <w:t>и</w:t>
            </w:r>
            <w:r w:rsidRPr="0084793E">
              <w:rPr>
                <w:rFonts w:eastAsia="Microsoft Sans Serif"/>
                <w:spacing w:val="23"/>
                <w:w w:val="110"/>
                <w:sz w:val="28"/>
                <w:szCs w:val="28"/>
              </w:rPr>
              <w:t xml:space="preserve"> </w:t>
            </w:r>
            <w:r w:rsidRPr="0084793E">
              <w:rPr>
                <w:rFonts w:eastAsia="Microsoft Sans Serif"/>
                <w:w w:val="110"/>
                <w:sz w:val="28"/>
                <w:szCs w:val="28"/>
              </w:rPr>
              <w:t>норм</w:t>
            </w:r>
            <w:r w:rsidRPr="0084793E">
              <w:rPr>
                <w:rFonts w:eastAsia="Microsoft Sans Serif"/>
                <w:spacing w:val="23"/>
                <w:w w:val="110"/>
                <w:sz w:val="28"/>
                <w:szCs w:val="28"/>
              </w:rPr>
              <w:t xml:space="preserve"> </w:t>
            </w:r>
            <w:r w:rsidRPr="0084793E">
              <w:rPr>
                <w:rFonts w:eastAsia="Microsoft Sans Serif"/>
                <w:w w:val="110"/>
                <w:sz w:val="28"/>
                <w:szCs w:val="28"/>
              </w:rPr>
              <w:t>с</w:t>
            </w:r>
            <w:r w:rsidRPr="0084793E">
              <w:rPr>
                <w:rFonts w:eastAsia="Microsoft Sans Serif"/>
                <w:spacing w:val="23"/>
                <w:w w:val="110"/>
                <w:sz w:val="28"/>
                <w:szCs w:val="28"/>
              </w:rPr>
              <w:t xml:space="preserve"> </w:t>
            </w:r>
            <w:r w:rsidRPr="0084793E">
              <w:rPr>
                <w:rFonts w:eastAsia="Microsoft Sans Serif"/>
                <w:w w:val="110"/>
                <w:sz w:val="28"/>
                <w:szCs w:val="28"/>
              </w:rPr>
              <w:t>осознанием</w:t>
            </w:r>
            <w:r w:rsidRPr="0084793E">
              <w:rPr>
                <w:rFonts w:eastAsia="Microsoft Sans Serif"/>
                <w:spacing w:val="23"/>
                <w:w w:val="110"/>
                <w:sz w:val="28"/>
                <w:szCs w:val="28"/>
              </w:rPr>
              <w:t xml:space="preserve"> </w:t>
            </w:r>
            <w:r w:rsidRPr="0084793E">
              <w:rPr>
                <w:rFonts w:eastAsia="Microsoft Sans Serif"/>
                <w:w w:val="110"/>
                <w:sz w:val="28"/>
                <w:szCs w:val="28"/>
              </w:rPr>
              <w:t>последствий</w:t>
            </w:r>
            <w:r w:rsidRPr="0084793E">
              <w:rPr>
                <w:rFonts w:eastAsia="Microsoft Sans Serif"/>
                <w:spacing w:val="23"/>
                <w:w w:val="110"/>
                <w:sz w:val="28"/>
                <w:szCs w:val="28"/>
              </w:rPr>
              <w:t xml:space="preserve"> </w:t>
            </w:r>
            <w:r w:rsidRPr="0084793E">
              <w:rPr>
                <w:rFonts w:eastAsia="Microsoft Sans Serif"/>
                <w:w w:val="110"/>
                <w:sz w:val="28"/>
                <w:szCs w:val="28"/>
              </w:rPr>
              <w:t>поступков,</w:t>
            </w:r>
            <w:r w:rsidRPr="0084793E">
              <w:rPr>
                <w:rFonts w:eastAsia="Microsoft Sans Serif"/>
                <w:spacing w:val="1"/>
                <w:w w:val="110"/>
                <w:sz w:val="28"/>
                <w:szCs w:val="28"/>
              </w:rPr>
              <w:t xml:space="preserve"> </w:t>
            </w:r>
            <w:r w:rsidRPr="0084793E">
              <w:rPr>
                <w:rFonts w:eastAsia="Microsoft Sans Serif"/>
                <w:w w:val="110"/>
                <w:sz w:val="28"/>
                <w:szCs w:val="28"/>
              </w:rPr>
              <w:t>деятельно</w:t>
            </w:r>
            <w:r w:rsidRPr="0084793E">
              <w:rPr>
                <w:rFonts w:eastAsia="Microsoft Sans Serif"/>
                <w:spacing w:val="13"/>
                <w:w w:val="110"/>
                <w:sz w:val="28"/>
                <w:szCs w:val="28"/>
              </w:rPr>
              <w:t xml:space="preserve"> </w:t>
            </w:r>
            <w:r w:rsidRPr="0084793E">
              <w:rPr>
                <w:rFonts w:eastAsia="Microsoft Sans Serif"/>
                <w:w w:val="110"/>
                <w:sz w:val="28"/>
                <w:szCs w:val="28"/>
              </w:rPr>
              <w:t>выражающий</w:t>
            </w:r>
            <w:r w:rsidRPr="0084793E">
              <w:rPr>
                <w:rFonts w:eastAsia="Microsoft Sans Serif"/>
                <w:spacing w:val="13"/>
                <w:w w:val="110"/>
                <w:sz w:val="28"/>
                <w:szCs w:val="28"/>
              </w:rPr>
              <w:t xml:space="preserve"> </w:t>
            </w:r>
            <w:r w:rsidRPr="0084793E">
              <w:rPr>
                <w:rFonts w:eastAsia="Microsoft Sans Serif"/>
                <w:w w:val="110"/>
                <w:sz w:val="28"/>
                <w:szCs w:val="28"/>
              </w:rPr>
              <w:t>неприятие</w:t>
            </w:r>
            <w:r w:rsidRPr="0084793E">
              <w:rPr>
                <w:rFonts w:eastAsia="Microsoft Sans Serif"/>
                <w:spacing w:val="13"/>
                <w:w w:val="110"/>
                <w:sz w:val="28"/>
                <w:szCs w:val="28"/>
              </w:rPr>
              <w:t xml:space="preserve"> </w:t>
            </w:r>
            <w:r w:rsidRPr="0084793E">
              <w:rPr>
                <w:rFonts w:eastAsia="Microsoft Sans Serif"/>
                <w:w w:val="110"/>
                <w:sz w:val="28"/>
                <w:szCs w:val="28"/>
              </w:rPr>
              <w:t>антигуманных</w:t>
            </w:r>
            <w:r w:rsidRPr="0084793E">
              <w:rPr>
                <w:rFonts w:eastAsia="Microsoft Sans Serif"/>
                <w:spacing w:val="13"/>
                <w:w w:val="110"/>
                <w:sz w:val="28"/>
                <w:szCs w:val="28"/>
              </w:rPr>
              <w:t xml:space="preserve"> </w:t>
            </w:r>
            <w:r w:rsidRPr="0084793E">
              <w:rPr>
                <w:rFonts w:eastAsia="Microsoft Sans Serif"/>
                <w:w w:val="110"/>
                <w:sz w:val="28"/>
                <w:szCs w:val="28"/>
              </w:rPr>
              <w:t>и</w:t>
            </w:r>
            <w:r w:rsidRPr="0084793E">
              <w:rPr>
                <w:rFonts w:eastAsia="Microsoft Sans Serif"/>
                <w:spacing w:val="13"/>
                <w:w w:val="110"/>
                <w:sz w:val="28"/>
                <w:szCs w:val="28"/>
              </w:rPr>
              <w:t xml:space="preserve"> </w:t>
            </w:r>
            <w:r w:rsidRPr="0084793E">
              <w:rPr>
                <w:rFonts w:eastAsia="Microsoft Sans Serif"/>
                <w:w w:val="110"/>
                <w:sz w:val="28"/>
                <w:szCs w:val="28"/>
              </w:rPr>
              <w:t>асоциальных</w:t>
            </w:r>
            <w:r w:rsidRPr="0084793E">
              <w:rPr>
                <w:rFonts w:eastAsia="Microsoft Sans Serif"/>
                <w:spacing w:val="13"/>
                <w:w w:val="110"/>
                <w:sz w:val="28"/>
                <w:szCs w:val="28"/>
              </w:rPr>
              <w:t xml:space="preserve"> </w:t>
            </w:r>
            <w:r w:rsidRPr="0084793E">
              <w:rPr>
                <w:rFonts w:eastAsia="Microsoft Sans Serif"/>
                <w:w w:val="110"/>
                <w:sz w:val="28"/>
                <w:szCs w:val="28"/>
              </w:rPr>
              <w:t>поступков,</w:t>
            </w:r>
            <w:r w:rsidRPr="0084793E">
              <w:rPr>
                <w:rFonts w:eastAsia="Microsoft Sans Serif"/>
                <w:spacing w:val="13"/>
                <w:w w:val="110"/>
                <w:sz w:val="28"/>
                <w:szCs w:val="28"/>
              </w:rPr>
              <w:t xml:space="preserve"> </w:t>
            </w:r>
            <w:r w:rsidRPr="0084793E">
              <w:rPr>
                <w:rFonts w:eastAsia="Microsoft Sans Serif"/>
                <w:w w:val="110"/>
                <w:sz w:val="28"/>
                <w:szCs w:val="28"/>
              </w:rPr>
              <w:t>поведения,</w:t>
            </w:r>
            <w:r w:rsidRPr="0084793E">
              <w:rPr>
                <w:rFonts w:eastAsia="Microsoft Sans Serif"/>
                <w:spacing w:val="13"/>
                <w:w w:val="110"/>
                <w:sz w:val="28"/>
                <w:szCs w:val="28"/>
              </w:rPr>
              <w:t xml:space="preserve"> </w:t>
            </w:r>
            <w:r w:rsidRPr="0084793E">
              <w:rPr>
                <w:rFonts w:eastAsia="Microsoft Sans Serif"/>
                <w:w w:val="110"/>
                <w:sz w:val="28"/>
                <w:szCs w:val="28"/>
              </w:rPr>
              <w:t>противоречащих</w:t>
            </w:r>
            <w:r w:rsidRPr="0084793E">
              <w:rPr>
                <w:rFonts w:eastAsia="Microsoft Sans Serif"/>
                <w:spacing w:val="1"/>
                <w:w w:val="110"/>
                <w:sz w:val="28"/>
                <w:szCs w:val="28"/>
              </w:rPr>
              <w:t xml:space="preserve"> </w:t>
            </w:r>
            <w:r w:rsidRPr="0084793E">
              <w:rPr>
                <w:rFonts w:eastAsia="Microsoft Sans Serif"/>
                <w:w w:val="110"/>
                <w:sz w:val="28"/>
                <w:szCs w:val="28"/>
              </w:rPr>
              <w:t>этим</w:t>
            </w:r>
            <w:r w:rsidRPr="0084793E">
              <w:rPr>
                <w:rFonts w:eastAsia="Microsoft Sans Serif"/>
                <w:spacing w:val="4"/>
                <w:w w:val="110"/>
                <w:sz w:val="28"/>
                <w:szCs w:val="28"/>
              </w:rPr>
              <w:t xml:space="preserve"> </w:t>
            </w:r>
            <w:r w:rsidRPr="0084793E">
              <w:rPr>
                <w:rFonts w:eastAsia="Microsoft Sans Serif"/>
                <w:w w:val="110"/>
                <w:sz w:val="28"/>
                <w:szCs w:val="28"/>
              </w:rPr>
              <w:t>ценностям.</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
                <w:w w:val="110"/>
                <w:sz w:val="28"/>
                <w:szCs w:val="28"/>
              </w:rPr>
              <w:t xml:space="preserve"> </w:t>
            </w:r>
            <w:r w:rsidRPr="0084793E">
              <w:rPr>
                <w:rFonts w:eastAsia="Microsoft Sans Serif"/>
                <w:w w:val="110"/>
                <w:sz w:val="28"/>
                <w:szCs w:val="28"/>
              </w:rPr>
              <w:t>уважение</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жизни  и  достоинству  каждого  человека,  свободе  мировоззренческого</w:t>
            </w:r>
            <w:r w:rsidRPr="0084793E">
              <w:rPr>
                <w:rFonts w:eastAsia="Microsoft Sans Serif"/>
                <w:spacing w:val="1"/>
                <w:w w:val="110"/>
                <w:sz w:val="28"/>
                <w:szCs w:val="28"/>
              </w:rPr>
              <w:t xml:space="preserve"> </w:t>
            </w:r>
            <w:r w:rsidRPr="0084793E">
              <w:rPr>
                <w:rFonts w:eastAsia="Microsoft Sans Serif"/>
                <w:w w:val="110"/>
                <w:sz w:val="28"/>
                <w:szCs w:val="28"/>
              </w:rPr>
              <w:t>выбора</w:t>
            </w:r>
            <w:r w:rsidRPr="0084793E">
              <w:rPr>
                <w:rFonts w:eastAsia="Microsoft Sans Serif"/>
                <w:spacing w:val="11"/>
                <w:w w:val="110"/>
                <w:sz w:val="28"/>
                <w:szCs w:val="28"/>
              </w:rPr>
              <w:t xml:space="preserve"> </w:t>
            </w:r>
            <w:r w:rsidRPr="0084793E">
              <w:rPr>
                <w:rFonts w:eastAsia="Microsoft Sans Serif"/>
                <w:w w:val="110"/>
                <w:sz w:val="28"/>
                <w:szCs w:val="28"/>
              </w:rPr>
              <w:t>и</w:t>
            </w:r>
            <w:r w:rsidRPr="0084793E">
              <w:rPr>
                <w:rFonts w:eastAsia="Microsoft Sans Serif"/>
                <w:spacing w:val="12"/>
                <w:w w:val="110"/>
                <w:sz w:val="28"/>
                <w:szCs w:val="28"/>
              </w:rPr>
              <w:t xml:space="preserve"> </w:t>
            </w:r>
            <w:r w:rsidRPr="0084793E">
              <w:rPr>
                <w:rFonts w:eastAsia="Microsoft Sans Serif"/>
                <w:w w:val="110"/>
                <w:sz w:val="28"/>
                <w:szCs w:val="28"/>
              </w:rPr>
              <w:t>самоопределения,</w:t>
            </w:r>
            <w:r w:rsidRPr="0084793E">
              <w:rPr>
                <w:rFonts w:eastAsia="Microsoft Sans Serif"/>
                <w:spacing w:val="12"/>
                <w:w w:val="110"/>
                <w:sz w:val="28"/>
                <w:szCs w:val="28"/>
              </w:rPr>
              <w:t xml:space="preserve"> </w:t>
            </w:r>
            <w:r w:rsidRPr="0084793E">
              <w:rPr>
                <w:rFonts w:eastAsia="Microsoft Sans Serif"/>
                <w:w w:val="110"/>
                <w:sz w:val="28"/>
                <w:szCs w:val="28"/>
              </w:rPr>
              <w:t>к</w:t>
            </w:r>
            <w:r w:rsidRPr="0084793E">
              <w:rPr>
                <w:rFonts w:eastAsia="Microsoft Sans Serif"/>
                <w:spacing w:val="11"/>
                <w:w w:val="110"/>
                <w:sz w:val="28"/>
                <w:szCs w:val="28"/>
              </w:rPr>
              <w:t xml:space="preserve"> </w:t>
            </w:r>
            <w:r w:rsidRPr="0084793E">
              <w:rPr>
                <w:rFonts w:eastAsia="Microsoft Sans Serif"/>
                <w:w w:val="110"/>
                <w:sz w:val="28"/>
                <w:szCs w:val="28"/>
              </w:rPr>
              <w:t>представителям</w:t>
            </w:r>
            <w:r w:rsidRPr="0084793E">
              <w:rPr>
                <w:rFonts w:eastAsia="Microsoft Sans Serif"/>
                <w:spacing w:val="12"/>
                <w:w w:val="110"/>
                <w:sz w:val="28"/>
                <w:szCs w:val="28"/>
              </w:rPr>
              <w:t xml:space="preserve"> </w:t>
            </w:r>
            <w:r w:rsidRPr="0084793E">
              <w:rPr>
                <w:rFonts w:eastAsia="Microsoft Sans Serif"/>
                <w:w w:val="110"/>
                <w:sz w:val="28"/>
                <w:szCs w:val="28"/>
              </w:rPr>
              <w:t>различных</w:t>
            </w:r>
            <w:r w:rsidRPr="0084793E">
              <w:rPr>
                <w:rFonts w:eastAsia="Microsoft Sans Serif"/>
                <w:spacing w:val="12"/>
                <w:w w:val="110"/>
                <w:sz w:val="28"/>
                <w:szCs w:val="28"/>
              </w:rPr>
              <w:t xml:space="preserve"> </w:t>
            </w:r>
            <w:r w:rsidRPr="0084793E">
              <w:rPr>
                <w:rFonts w:eastAsia="Microsoft Sans Serif"/>
                <w:w w:val="110"/>
                <w:sz w:val="28"/>
                <w:szCs w:val="28"/>
              </w:rPr>
              <w:t>этнических</w:t>
            </w:r>
            <w:r w:rsidRPr="0084793E">
              <w:rPr>
                <w:rFonts w:eastAsia="Microsoft Sans Serif"/>
                <w:spacing w:val="11"/>
                <w:w w:val="110"/>
                <w:sz w:val="28"/>
                <w:szCs w:val="28"/>
              </w:rPr>
              <w:t xml:space="preserve"> </w:t>
            </w:r>
            <w:r w:rsidRPr="0084793E">
              <w:rPr>
                <w:rFonts w:eastAsia="Microsoft Sans Serif"/>
                <w:w w:val="110"/>
                <w:sz w:val="28"/>
                <w:szCs w:val="28"/>
              </w:rPr>
              <w:t>групп,</w:t>
            </w:r>
            <w:r w:rsidRPr="0084793E">
              <w:rPr>
                <w:rFonts w:eastAsia="Microsoft Sans Serif"/>
                <w:spacing w:val="12"/>
                <w:w w:val="110"/>
                <w:sz w:val="28"/>
                <w:szCs w:val="28"/>
              </w:rPr>
              <w:t xml:space="preserve"> </w:t>
            </w:r>
            <w:r w:rsidRPr="0084793E">
              <w:rPr>
                <w:rFonts w:eastAsia="Microsoft Sans Serif"/>
                <w:w w:val="110"/>
                <w:sz w:val="28"/>
                <w:szCs w:val="28"/>
              </w:rPr>
              <w:t>религий</w:t>
            </w:r>
            <w:r w:rsidRPr="0084793E">
              <w:rPr>
                <w:rFonts w:eastAsia="Microsoft Sans Serif"/>
                <w:spacing w:val="12"/>
                <w:w w:val="110"/>
                <w:sz w:val="28"/>
                <w:szCs w:val="28"/>
              </w:rPr>
              <w:t xml:space="preserve"> </w:t>
            </w:r>
            <w:r w:rsidRPr="0084793E">
              <w:rPr>
                <w:rFonts w:eastAsia="Microsoft Sans Serif"/>
                <w:w w:val="110"/>
                <w:sz w:val="28"/>
                <w:szCs w:val="28"/>
              </w:rPr>
              <w:t>народов</w:t>
            </w:r>
            <w:r w:rsidRPr="0084793E">
              <w:rPr>
                <w:rFonts w:eastAsia="Microsoft Sans Serif"/>
                <w:spacing w:val="11"/>
                <w:w w:val="110"/>
                <w:sz w:val="28"/>
                <w:szCs w:val="28"/>
              </w:rPr>
              <w:t xml:space="preserve"> </w:t>
            </w:r>
            <w:r w:rsidRPr="0084793E">
              <w:rPr>
                <w:rFonts w:eastAsia="Microsoft Sans Serif"/>
                <w:w w:val="110"/>
                <w:sz w:val="28"/>
                <w:szCs w:val="28"/>
              </w:rPr>
              <w:t>России,</w:t>
            </w:r>
            <w:r w:rsidRPr="0084793E">
              <w:rPr>
                <w:rFonts w:eastAsia="Microsoft Sans Serif"/>
                <w:spacing w:val="12"/>
                <w:w w:val="110"/>
                <w:sz w:val="28"/>
                <w:szCs w:val="28"/>
              </w:rPr>
              <w:t xml:space="preserve"> </w:t>
            </w:r>
            <w:r w:rsidRPr="0084793E">
              <w:rPr>
                <w:rFonts w:eastAsia="Microsoft Sans Serif"/>
                <w:w w:val="110"/>
                <w:sz w:val="28"/>
                <w:szCs w:val="28"/>
              </w:rPr>
              <w:t>их</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национальному</w:t>
            </w:r>
            <w:r w:rsidRPr="0084793E">
              <w:rPr>
                <w:rFonts w:eastAsia="Microsoft Sans Serif"/>
                <w:spacing w:val="13"/>
                <w:w w:val="110"/>
                <w:sz w:val="28"/>
                <w:szCs w:val="28"/>
              </w:rPr>
              <w:t xml:space="preserve"> </w:t>
            </w:r>
            <w:r w:rsidRPr="0084793E">
              <w:rPr>
                <w:rFonts w:eastAsia="Microsoft Sans Serif"/>
                <w:w w:val="110"/>
                <w:sz w:val="28"/>
                <w:szCs w:val="28"/>
              </w:rPr>
              <w:t>достоинству</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религиозным</w:t>
            </w:r>
            <w:r w:rsidRPr="0084793E">
              <w:rPr>
                <w:rFonts w:eastAsia="Microsoft Sans Serif"/>
                <w:spacing w:val="14"/>
                <w:w w:val="110"/>
                <w:sz w:val="28"/>
                <w:szCs w:val="28"/>
              </w:rPr>
              <w:t xml:space="preserve"> </w:t>
            </w:r>
            <w:r w:rsidRPr="0084793E">
              <w:rPr>
                <w:rFonts w:eastAsia="Microsoft Sans Serif"/>
                <w:w w:val="110"/>
                <w:sz w:val="28"/>
                <w:szCs w:val="28"/>
              </w:rPr>
              <w:t>чувствам</w:t>
            </w:r>
            <w:r w:rsidRPr="0084793E">
              <w:rPr>
                <w:rFonts w:eastAsia="Microsoft Sans Serif"/>
                <w:spacing w:val="14"/>
                <w:w w:val="110"/>
                <w:sz w:val="28"/>
                <w:szCs w:val="28"/>
              </w:rPr>
              <w:t xml:space="preserve"> </w:t>
            </w:r>
            <w:r w:rsidRPr="0084793E">
              <w:rPr>
                <w:rFonts w:eastAsia="Microsoft Sans Serif"/>
                <w:w w:val="110"/>
                <w:sz w:val="28"/>
                <w:szCs w:val="28"/>
              </w:rPr>
              <w:t>с</w:t>
            </w:r>
            <w:r w:rsidRPr="0084793E">
              <w:rPr>
                <w:rFonts w:eastAsia="Microsoft Sans Serif"/>
                <w:spacing w:val="14"/>
                <w:w w:val="110"/>
                <w:sz w:val="28"/>
                <w:szCs w:val="28"/>
              </w:rPr>
              <w:t xml:space="preserve"> </w:t>
            </w:r>
            <w:r w:rsidRPr="0084793E">
              <w:rPr>
                <w:rFonts w:eastAsia="Microsoft Sans Serif"/>
                <w:w w:val="110"/>
                <w:sz w:val="28"/>
                <w:szCs w:val="28"/>
              </w:rPr>
              <w:t>учетом</w:t>
            </w:r>
            <w:r w:rsidRPr="0084793E">
              <w:rPr>
                <w:rFonts w:eastAsia="Microsoft Sans Serif"/>
                <w:spacing w:val="14"/>
                <w:w w:val="110"/>
                <w:sz w:val="28"/>
                <w:szCs w:val="28"/>
              </w:rPr>
              <w:t xml:space="preserve"> </w:t>
            </w:r>
            <w:r w:rsidRPr="0084793E">
              <w:rPr>
                <w:rFonts w:eastAsia="Microsoft Sans Serif"/>
                <w:w w:val="110"/>
                <w:sz w:val="28"/>
                <w:szCs w:val="28"/>
              </w:rPr>
              <w:t>соблюдения</w:t>
            </w:r>
            <w:r w:rsidRPr="0084793E">
              <w:rPr>
                <w:rFonts w:eastAsia="Microsoft Sans Serif"/>
                <w:spacing w:val="13"/>
                <w:w w:val="110"/>
                <w:sz w:val="28"/>
                <w:szCs w:val="28"/>
              </w:rPr>
              <w:t xml:space="preserve"> </w:t>
            </w:r>
            <w:r w:rsidRPr="0084793E">
              <w:rPr>
                <w:rFonts w:eastAsia="Microsoft Sans Serif"/>
                <w:w w:val="110"/>
                <w:sz w:val="28"/>
                <w:szCs w:val="28"/>
              </w:rPr>
              <w:t>конституционных</w:t>
            </w:r>
            <w:r w:rsidRPr="0084793E">
              <w:rPr>
                <w:rFonts w:eastAsia="Microsoft Sans Serif"/>
                <w:spacing w:val="14"/>
                <w:w w:val="110"/>
                <w:sz w:val="28"/>
                <w:szCs w:val="28"/>
              </w:rPr>
              <w:t xml:space="preserve"> </w:t>
            </w:r>
            <w:r w:rsidRPr="0084793E">
              <w:rPr>
                <w:rFonts w:eastAsia="Microsoft Sans Serif"/>
                <w:w w:val="110"/>
                <w:sz w:val="28"/>
                <w:szCs w:val="28"/>
              </w:rPr>
              <w:t>прав</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свобод</w:t>
            </w:r>
            <w:r w:rsidRPr="0084793E">
              <w:rPr>
                <w:rFonts w:eastAsia="Microsoft Sans Serif"/>
                <w:spacing w:val="1"/>
                <w:w w:val="110"/>
                <w:sz w:val="28"/>
                <w:szCs w:val="28"/>
              </w:rPr>
              <w:t xml:space="preserve"> </w:t>
            </w:r>
            <w:r w:rsidRPr="0084793E">
              <w:rPr>
                <w:rFonts w:eastAsia="Microsoft Sans Serif"/>
                <w:w w:val="110"/>
                <w:sz w:val="28"/>
                <w:szCs w:val="28"/>
              </w:rPr>
              <w:t>всех</w:t>
            </w:r>
            <w:r w:rsidRPr="0084793E">
              <w:rPr>
                <w:rFonts w:eastAsia="Microsoft Sans Serif"/>
                <w:spacing w:val="4"/>
                <w:w w:val="110"/>
                <w:sz w:val="28"/>
                <w:szCs w:val="28"/>
              </w:rPr>
              <w:t xml:space="preserve"> </w:t>
            </w:r>
            <w:r w:rsidRPr="0084793E">
              <w:rPr>
                <w:rFonts w:eastAsia="Microsoft Sans Serif"/>
                <w:w w:val="110"/>
                <w:sz w:val="28"/>
                <w:szCs w:val="28"/>
              </w:rPr>
              <w:t>граждан.</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Понимающий</w:t>
            </w:r>
            <w:r w:rsidRPr="0084793E">
              <w:rPr>
                <w:rFonts w:eastAsia="Microsoft Sans Serif"/>
                <w:spacing w:val="10"/>
                <w:w w:val="110"/>
                <w:sz w:val="28"/>
                <w:szCs w:val="28"/>
              </w:rPr>
              <w:t xml:space="preserve"> </w:t>
            </w:r>
            <w:r w:rsidRPr="0084793E">
              <w:rPr>
                <w:rFonts w:eastAsia="Microsoft Sans Serif"/>
                <w:w w:val="110"/>
                <w:sz w:val="28"/>
                <w:szCs w:val="28"/>
              </w:rPr>
              <w:t>и</w:t>
            </w:r>
            <w:r w:rsidRPr="0084793E">
              <w:rPr>
                <w:rFonts w:eastAsia="Microsoft Sans Serif"/>
                <w:spacing w:val="11"/>
                <w:w w:val="110"/>
                <w:sz w:val="28"/>
                <w:szCs w:val="28"/>
              </w:rPr>
              <w:t xml:space="preserve"> </w:t>
            </w:r>
            <w:r w:rsidRPr="0084793E">
              <w:rPr>
                <w:rFonts w:eastAsia="Microsoft Sans Serif"/>
                <w:w w:val="110"/>
                <w:sz w:val="28"/>
                <w:szCs w:val="28"/>
              </w:rPr>
              <w:t>деятельно</w:t>
            </w:r>
            <w:r w:rsidRPr="0084793E">
              <w:rPr>
                <w:rFonts w:eastAsia="Microsoft Sans Serif"/>
                <w:spacing w:val="11"/>
                <w:w w:val="110"/>
                <w:sz w:val="28"/>
                <w:szCs w:val="28"/>
              </w:rPr>
              <w:t xml:space="preserve"> </w:t>
            </w:r>
            <w:r w:rsidRPr="0084793E">
              <w:rPr>
                <w:rFonts w:eastAsia="Microsoft Sans Serif"/>
                <w:w w:val="110"/>
                <w:sz w:val="28"/>
                <w:szCs w:val="28"/>
              </w:rPr>
              <w:t>выражающий</w:t>
            </w:r>
            <w:r w:rsidRPr="0084793E">
              <w:rPr>
                <w:rFonts w:eastAsia="Microsoft Sans Serif"/>
                <w:spacing w:val="11"/>
                <w:w w:val="110"/>
                <w:sz w:val="28"/>
                <w:szCs w:val="28"/>
              </w:rPr>
              <w:t xml:space="preserve"> </w:t>
            </w:r>
            <w:r w:rsidRPr="0084793E">
              <w:rPr>
                <w:rFonts w:eastAsia="Microsoft Sans Serif"/>
                <w:w w:val="110"/>
                <w:sz w:val="28"/>
                <w:szCs w:val="28"/>
              </w:rPr>
              <w:t>ценность</w:t>
            </w:r>
            <w:r w:rsidRPr="0084793E">
              <w:rPr>
                <w:rFonts w:eastAsia="Microsoft Sans Serif"/>
                <w:spacing w:val="11"/>
                <w:w w:val="110"/>
                <w:sz w:val="28"/>
                <w:szCs w:val="28"/>
              </w:rPr>
              <w:t xml:space="preserve"> </w:t>
            </w:r>
            <w:r w:rsidRPr="0084793E">
              <w:rPr>
                <w:rFonts w:eastAsia="Microsoft Sans Serif"/>
                <w:w w:val="110"/>
                <w:sz w:val="28"/>
                <w:szCs w:val="28"/>
              </w:rPr>
              <w:t>межрелигиозного,</w:t>
            </w:r>
            <w:r w:rsidRPr="0084793E">
              <w:rPr>
                <w:rFonts w:eastAsia="Microsoft Sans Serif"/>
                <w:spacing w:val="11"/>
                <w:w w:val="110"/>
                <w:sz w:val="28"/>
                <w:szCs w:val="28"/>
              </w:rPr>
              <w:t xml:space="preserve"> </w:t>
            </w:r>
            <w:r w:rsidRPr="0084793E">
              <w:rPr>
                <w:rFonts w:eastAsia="Microsoft Sans Serif"/>
                <w:w w:val="110"/>
                <w:sz w:val="28"/>
                <w:szCs w:val="28"/>
              </w:rPr>
              <w:t>межнационального</w:t>
            </w:r>
            <w:r w:rsidRPr="0084793E">
              <w:rPr>
                <w:rFonts w:eastAsia="Microsoft Sans Serif"/>
                <w:spacing w:val="11"/>
                <w:w w:val="110"/>
                <w:sz w:val="28"/>
                <w:szCs w:val="28"/>
              </w:rPr>
              <w:t xml:space="preserve"> </w:t>
            </w:r>
            <w:r w:rsidRPr="0084793E">
              <w:rPr>
                <w:rFonts w:eastAsia="Microsoft Sans Serif"/>
                <w:w w:val="110"/>
                <w:sz w:val="28"/>
                <w:szCs w:val="28"/>
              </w:rPr>
              <w:t>согласия</w:t>
            </w:r>
            <w:r w:rsidRPr="0084793E">
              <w:rPr>
                <w:rFonts w:eastAsia="Microsoft Sans Serif"/>
                <w:spacing w:val="1"/>
                <w:w w:val="110"/>
                <w:sz w:val="28"/>
                <w:szCs w:val="28"/>
              </w:rPr>
              <w:t xml:space="preserve"> </w:t>
            </w:r>
            <w:r w:rsidRPr="0084793E">
              <w:rPr>
                <w:rFonts w:eastAsia="Microsoft Sans Serif"/>
                <w:w w:val="110"/>
                <w:sz w:val="28"/>
                <w:szCs w:val="28"/>
              </w:rPr>
              <w:t>людей,</w:t>
            </w:r>
            <w:r w:rsidRPr="0084793E">
              <w:rPr>
                <w:rFonts w:eastAsia="Microsoft Sans Serif"/>
                <w:spacing w:val="10"/>
                <w:w w:val="110"/>
                <w:sz w:val="28"/>
                <w:szCs w:val="28"/>
              </w:rPr>
              <w:t xml:space="preserve"> </w:t>
            </w:r>
            <w:r w:rsidRPr="0084793E">
              <w:rPr>
                <w:rFonts w:eastAsia="Microsoft Sans Serif"/>
                <w:w w:val="110"/>
                <w:sz w:val="28"/>
                <w:szCs w:val="28"/>
              </w:rPr>
              <w:t>народов</w:t>
            </w:r>
            <w:r w:rsidRPr="0084793E">
              <w:rPr>
                <w:rFonts w:eastAsia="Microsoft Sans Serif"/>
                <w:spacing w:val="10"/>
                <w:w w:val="110"/>
                <w:sz w:val="28"/>
                <w:szCs w:val="28"/>
              </w:rPr>
              <w:t xml:space="preserve"> </w:t>
            </w:r>
            <w:r w:rsidRPr="0084793E">
              <w:rPr>
                <w:rFonts w:eastAsia="Microsoft Sans Serif"/>
                <w:w w:val="110"/>
                <w:sz w:val="28"/>
                <w:szCs w:val="28"/>
              </w:rPr>
              <w:t>в</w:t>
            </w:r>
            <w:r w:rsidRPr="0084793E">
              <w:rPr>
                <w:rFonts w:eastAsia="Microsoft Sans Serif"/>
                <w:spacing w:val="10"/>
                <w:w w:val="110"/>
                <w:sz w:val="28"/>
                <w:szCs w:val="28"/>
              </w:rPr>
              <w:t xml:space="preserve"> </w:t>
            </w:r>
            <w:r w:rsidRPr="0084793E">
              <w:rPr>
                <w:rFonts w:eastAsia="Microsoft Sans Serif"/>
                <w:w w:val="110"/>
                <w:sz w:val="28"/>
                <w:szCs w:val="28"/>
              </w:rPr>
              <w:t>России,</w:t>
            </w:r>
            <w:r w:rsidRPr="0084793E">
              <w:rPr>
                <w:rFonts w:eastAsia="Microsoft Sans Serif"/>
                <w:spacing w:val="11"/>
                <w:w w:val="110"/>
                <w:sz w:val="28"/>
                <w:szCs w:val="28"/>
              </w:rPr>
              <w:t xml:space="preserve"> </w:t>
            </w:r>
            <w:r w:rsidRPr="0084793E">
              <w:rPr>
                <w:rFonts w:eastAsia="Microsoft Sans Serif"/>
                <w:w w:val="110"/>
                <w:sz w:val="28"/>
                <w:szCs w:val="28"/>
              </w:rPr>
              <w:t>способный</w:t>
            </w:r>
            <w:r w:rsidRPr="0084793E">
              <w:rPr>
                <w:rFonts w:eastAsia="Microsoft Sans Serif"/>
                <w:spacing w:val="10"/>
                <w:w w:val="110"/>
                <w:sz w:val="28"/>
                <w:szCs w:val="28"/>
              </w:rPr>
              <w:t xml:space="preserve"> </w:t>
            </w:r>
            <w:r w:rsidRPr="0084793E">
              <w:rPr>
                <w:rFonts w:eastAsia="Microsoft Sans Serif"/>
                <w:w w:val="110"/>
                <w:sz w:val="28"/>
                <w:szCs w:val="28"/>
              </w:rPr>
              <w:t>вести</w:t>
            </w:r>
            <w:r w:rsidRPr="0084793E">
              <w:rPr>
                <w:rFonts w:eastAsia="Microsoft Sans Serif"/>
                <w:spacing w:val="10"/>
                <w:w w:val="110"/>
                <w:sz w:val="28"/>
                <w:szCs w:val="28"/>
              </w:rPr>
              <w:t xml:space="preserve"> </w:t>
            </w:r>
            <w:r w:rsidRPr="0084793E">
              <w:rPr>
                <w:rFonts w:eastAsia="Microsoft Sans Serif"/>
                <w:w w:val="110"/>
                <w:sz w:val="28"/>
                <w:szCs w:val="28"/>
              </w:rPr>
              <w:t>диалог</w:t>
            </w:r>
            <w:r w:rsidRPr="0084793E">
              <w:rPr>
                <w:rFonts w:eastAsia="Microsoft Sans Serif"/>
                <w:spacing w:val="11"/>
                <w:w w:val="110"/>
                <w:sz w:val="28"/>
                <w:szCs w:val="28"/>
              </w:rPr>
              <w:t xml:space="preserve"> </w:t>
            </w:r>
            <w:r w:rsidRPr="0084793E">
              <w:rPr>
                <w:rFonts w:eastAsia="Microsoft Sans Serif"/>
                <w:w w:val="110"/>
                <w:sz w:val="28"/>
                <w:szCs w:val="28"/>
              </w:rPr>
              <w:t>с</w:t>
            </w:r>
            <w:r w:rsidRPr="0084793E">
              <w:rPr>
                <w:rFonts w:eastAsia="Microsoft Sans Serif"/>
                <w:spacing w:val="10"/>
                <w:w w:val="110"/>
                <w:sz w:val="28"/>
                <w:szCs w:val="28"/>
              </w:rPr>
              <w:t xml:space="preserve"> </w:t>
            </w:r>
            <w:r w:rsidRPr="0084793E">
              <w:rPr>
                <w:rFonts w:eastAsia="Microsoft Sans Serif"/>
                <w:w w:val="110"/>
                <w:sz w:val="28"/>
                <w:szCs w:val="28"/>
              </w:rPr>
              <w:t>людьми</w:t>
            </w:r>
            <w:r w:rsidRPr="0084793E">
              <w:rPr>
                <w:rFonts w:eastAsia="Microsoft Sans Serif"/>
                <w:spacing w:val="10"/>
                <w:w w:val="110"/>
                <w:sz w:val="28"/>
                <w:szCs w:val="28"/>
              </w:rPr>
              <w:t xml:space="preserve"> </w:t>
            </w:r>
            <w:r w:rsidRPr="0084793E">
              <w:rPr>
                <w:rFonts w:eastAsia="Microsoft Sans Serif"/>
                <w:w w:val="110"/>
                <w:sz w:val="28"/>
                <w:szCs w:val="28"/>
              </w:rPr>
              <w:t>разных</w:t>
            </w:r>
            <w:r w:rsidRPr="0084793E">
              <w:rPr>
                <w:rFonts w:eastAsia="Microsoft Sans Serif"/>
                <w:spacing w:val="11"/>
                <w:w w:val="110"/>
                <w:sz w:val="28"/>
                <w:szCs w:val="28"/>
              </w:rPr>
              <w:t xml:space="preserve"> </w:t>
            </w:r>
            <w:r w:rsidRPr="0084793E">
              <w:rPr>
                <w:rFonts w:eastAsia="Microsoft Sans Serif"/>
                <w:w w:val="110"/>
                <w:sz w:val="28"/>
                <w:szCs w:val="28"/>
              </w:rPr>
              <w:t>национальностей,</w:t>
            </w:r>
            <w:r w:rsidRPr="0084793E">
              <w:rPr>
                <w:rFonts w:eastAsia="Microsoft Sans Serif"/>
                <w:spacing w:val="10"/>
                <w:w w:val="110"/>
                <w:sz w:val="28"/>
                <w:szCs w:val="28"/>
              </w:rPr>
              <w:t xml:space="preserve"> </w:t>
            </w:r>
            <w:r w:rsidRPr="0084793E">
              <w:rPr>
                <w:rFonts w:eastAsia="Microsoft Sans Serif"/>
                <w:w w:val="110"/>
                <w:sz w:val="28"/>
                <w:szCs w:val="28"/>
              </w:rPr>
              <w:t>религиозной</w:t>
            </w:r>
            <w:r w:rsidRPr="0084793E">
              <w:rPr>
                <w:rFonts w:eastAsia="Microsoft Sans Serif"/>
                <w:spacing w:val="1"/>
                <w:w w:val="110"/>
                <w:sz w:val="28"/>
                <w:szCs w:val="28"/>
              </w:rPr>
              <w:t xml:space="preserve"> </w:t>
            </w:r>
            <w:r w:rsidRPr="0084793E">
              <w:rPr>
                <w:rFonts w:eastAsia="Microsoft Sans Serif"/>
                <w:w w:val="110"/>
                <w:sz w:val="28"/>
                <w:szCs w:val="28"/>
              </w:rPr>
              <w:t>принадлежности,</w:t>
            </w:r>
            <w:r w:rsidRPr="0084793E">
              <w:rPr>
                <w:rFonts w:eastAsia="Microsoft Sans Serif"/>
                <w:spacing w:val="4"/>
                <w:w w:val="110"/>
                <w:sz w:val="28"/>
                <w:szCs w:val="28"/>
              </w:rPr>
              <w:t xml:space="preserve"> </w:t>
            </w:r>
            <w:r w:rsidRPr="0084793E">
              <w:rPr>
                <w:rFonts w:eastAsia="Microsoft Sans Serif"/>
                <w:w w:val="110"/>
                <w:sz w:val="28"/>
                <w:szCs w:val="28"/>
              </w:rPr>
              <w:t>находить</w:t>
            </w:r>
            <w:r w:rsidRPr="0084793E">
              <w:rPr>
                <w:rFonts w:eastAsia="Microsoft Sans Serif"/>
                <w:spacing w:val="5"/>
                <w:w w:val="110"/>
                <w:sz w:val="28"/>
                <w:szCs w:val="28"/>
              </w:rPr>
              <w:t xml:space="preserve"> </w:t>
            </w:r>
            <w:r w:rsidRPr="0084793E">
              <w:rPr>
                <w:rFonts w:eastAsia="Microsoft Sans Serif"/>
                <w:w w:val="110"/>
                <w:sz w:val="28"/>
                <w:szCs w:val="28"/>
              </w:rPr>
              <w:t>общие</w:t>
            </w:r>
            <w:r w:rsidRPr="0084793E">
              <w:rPr>
                <w:rFonts w:eastAsia="Microsoft Sans Serif"/>
                <w:spacing w:val="4"/>
                <w:w w:val="110"/>
                <w:sz w:val="28"/>
                <w:szCs w:val="28"/>
              </w:rPr>
              <w:t xml:space="preserve"> </w:t>
            </w:r>
            <w:r w:rsidRPr="0084793E">
              <w:rPr>
                <w:rFonts w:eastAsia="Microsoft Sans Serif"/>
                <w:w w:val="110"/>
                <w:sz w:val="28"/>
                <w:szCs w:val="28"/>
              </w:rPr>
              <w:t>цели и</w:t>
            </w:r>
            <w:r w:rsidRPr="0084793E">
              <w:rPr>
                <w:rFonts w:eastAsia="Microsoft Sans Serif"/>
                <w:spacing w:val="8"/>
                <w:w w:val="110"/>
                <w:sz w:val="28"/>
                <w:szCs w:val="28"/>
              </w:rPr>
              <w:t xml:space="preserve"> </w:t>
            </w:r>
            <w:r w:rsidRPr="0084793E">
              <w:rPr>
                <w:rFonts w:eastAsia="Microsoft Sans Serif"/>
                <w:w w:val="110"/>
                <w:sz w:val="28"/>
                <w:szCs w:val="28"/>
              </w:rPr>
              <w:t>сотрудничать</w:t>
            </w:r>
            <w:r w:rsidRPr="0084793E">
              <w:rPr>
                <w:rFonts w:eastAsia="Microsoft Sans Serif"/>
                <w:spacing w:val="9"/>
                <w:w w:val="110"/>
                <w:sz w:val="28"/>
                <w:szCs w:val="28"/>
              </w:rPr>
              <w:t xml:space="preserve"> </w:t>
            </w:r>
            <w:r w:rsidRPr="0084793E">
              <w:rPr>
                <w:rFonts w:eastAsia="Microsoft Sans Serif"/>
                <w:w w:val="110"/>
                <w:sz w:val="28"/>
                <w:szCs w:val="28"/>
              </w:rPr>
              <w:t>для</w:t>
            </w:r>
            <w:r w:rsidRPr="0084793E">
              <w:rPr>
                <w:rFonts w:eastAsia="Microsoft Sans Serif"/>
                <w:spacing w:val="9"/>
                <w:w w:val="110"/>
                <w:sz w:val="28"/>
                <w:szCs w:val="28"/>
              </w:rPr>
              <w:t xml:space="preserve"> </w:t>
            </w:r>
            <w:r w:rsidRPr="0084793E">
              <w:rPr>
                <w:rFonts w:eastAsia="Microsoft Sans Serif"/>
                <w:w w:val="110"/>
                <w:sz w:val="28"/>
                <w:szCs w:val="28"/>
              </w:rPr>
              <w:t>их</w:t>
            </w:r>
            <w:r w:rsidRPr="0084793E">
              <w:rPr>
                <w:rFonts w:eastAsia="Microsoft Sans Serif"/>
                <w:spacing w:val="9"/>
                <w:w w:val="110"/>
                <w:sz w:val="28"/>
                <w:szCs w:val="28"/>
              </w:rPr>
              <w:t xml:space="preserve"> </w:t>
            </w:r>
            <w:r w:rsidRPr="0084793E">
              <w:rPr>
                <w:rFonts w:eastAsia="Microsoft Sans Serif"/>
                <w:w w:val="110"/>
                <w:sz w:val="28"/>
                <w:szCs w:val="28"/>
              </w:rPr>
              <w:t>достижения.</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Ориентированный</w:t>
            </w:r>
            <w:r w:rsidRPr="0084793E">
              <w:rPr>
                <w:rFonts w:eastAsia="Microsoft Sans Serif"/>
                <w:spacing w:val="9"/>
                <w:w w:val="110"/>
                <w:sz w:val="28"/>
                <w:szCs w:val="28"/>
              </w:rPr>
              <w:t xml:space="preserve"> </w:t>
            </w:r>
            <w:r w:rsidRPr="0084793E">
              <w:rPr>
                <w:rFonts w:eastAsia="Microsoft Sans Serif"/>
                <w:w w:val="110"/>
                <w:sz w:val="28"/>
                <w:szCs w:val="28"/>
              </w:rPr>
              <w:t>на</w:t>
            </w:r>
            <w:r w:rsidRPr="0084793E">
              <w:rPr>
                <w:rFonts w:eastAsia="Microsoft Sans Serif"/>
                <w:spacing w:val="10"/>
                <w:w w:val="110"/>
                <w:sz w:val="28"/>
                <w:szCs w:val="28"/>
              </w:rPr>
              <w:t xml:space="preserve"> </w:t>
            </w:r>
            <w:r w:rsidRPr="0084793E">
              <w:rPr>
                <w:rFonts w:eastAsia="Microsoft Sans Serif"/>
                <w:w w:val="110"/>
                <w:sz w:val="28"/>
                <w:szCs w:val="28"/>
              </w:rPr>
              <w:t>создание</w:t>
            </w:r>
            <w:r w:rsidRPr="0084793E">
              <w:rPr>
                <w:rFonts w:eastAsia="Microsoft Sans Serif"/>
                <w:spacing w:val="10"/>
                <w:w w:val="110"/>
                <w:sz w:val="28"/>
                <w:szCs w:val="28"/>
              </w:rPr>
              <w:t xml:space="preserve"> </w:t>
            </w:r>
            <w:r w:rsidRPr="0084793E">
              <w:rPr>
                <w:rFonts w:eastAsia="Microsoft Sans Serif"/>
                <w:w w:val="110"/>
                <w:sz w:val="28"/>
                <w:szCs w:val="28"/>
              </w:rPr>
              <w:t>устойчивой</w:t>
            </w:r>
            <w:r w:rsidRPr="0084793E">
              <w:rPr>
                <w:rFonts w:eastAsia="Microsoft Sans Serif"/>
                <w:spacing w:val="10"/>
                <w:w w:val="110"/>
                <w:sz w:val="28"/>
                <w:szCs w:val="28"/>
              </w:rPr>
              <w:t xml:space="preserve"> </w:t>
            </w:r>
            <w:r w:rsidRPr="0084793E">
              <w:rPr>
                <w:rFonts w:eastAsia="Microsoft Sans Serif"/>
                <w:w w:val="110"/>
                <w:sz w:val="28"/>
                <w:szCs w:val="28"/>
              </w:rPr>
              <w:t>семьи</w:t>
            </w:r>
            <w:r w:rsidRPr="0084793E">
              <w:rPr>
                <w:rFonts w:eastAsia="Microsoft Sans Serif"/>
                <w:spacing w:val="10"/>
                <w:w w:val="110"/>
                <w:sz w:val="28"/>
                <w:szCs w:val="28"/>
              </w:rPr>
              <w:t xml:space="preserve"> </w:t>
            </w:r>
            <w:r w:rsidRPr="0084793E">
              <w:rPr>
                <w:rFonts w:eastAsia="Microsoft Sans Serif"/>
                <w:w w:val="110"/>
                <w:sz w:val="28"/>
                <w:szCs w:val="28"/>
              </w:rPr>
              <w:t>на</w:t>
            </w:r>
            <w:r w:rsidRPr="0084793E">
              <w:rPr>
                <w:rFonts w:eastAsia="Microsoft Sans Serif"/>
                <w:spacing w:val="9"/>
                <w:w w:val="110"/>
                <w:sz w:val="28"/>
                <w:szCs w:val="28"/>
              </w:rPr>
              <w:t xml:space="preserve"> </w:t>
            </w:r>
            <w:r w:rsidRPr="0084793E">
              <w:rPr>
                <w:rFonts w:eastAsia="Microsoft Sans Serif"/>
                <w:w w:val="110"/>
                <w:sz w:val="28"/>
                <w:szCs w:val="28"/>
              </w:rPr>
              <w:t>основе</w:t>
            </w:r>
            <w:r w:rsidRPr="0084793E">
              <w:rPr>
                <w:rFonts w:eastAsia="Microsoft Sans Serif"/>
                <w:spacing w:val="10"/>
                <w:w w:val="110"/>
                <w:sz w:val="28"/>
                <w:szCs w:val="28"/>
              </w:rPr>
              <w:t xml:space="preserve"> </w:t>
            </w:r>
            <w:r w:rsidRPr="0084793E">
              <w:rPr>
                <w:rFonts w:eastAsia="Microsoft Sans Serif"/>
                <w:w w:val="110"/>
                <w:sz w:val="28"/>
                <w:szCs w:val="28"/>
              </w:rPr>
              <w:t>российских</w:t>
            </w:r>
            <w:r w:rsidRPr="0084793E">
              <w:rPr>
                <w:rFonts w:eastAsia="Microsoft Sans Serif"/>
                <w:spacing w:val="10"/>
                <w:w w:val="110"/>
                <w:sz w:val="28"/>
                <w:szCs w:val="28"/>
              </w:rPr>
              <w:t xml:space="preserve"> </w:t>
            </w:r>
            <w:r w:rsidRPr="0084793E">
              <w:rPr>
                <w:rFonts w:eastAsia="Microsoft Sans Serif"/>
                <w:w w:val="110"/>
                <w:sz w:val="28"/>
                <w:szCs w:val="28"/>
              </w:rPr>
              <w:t>традиционных</w:t>
            </w:r>
            <w:r w:rsidRPr="0084793E">
              <w:rPr>
                <w:rFonts w:eastAsia="Microsoft Sans Serif"/>
                <w:spacing w:val="10"/>
                <w:w w:val="110"/>
                <w:sz w:val="28"/>
                <w:szCs w:val="28"/>
              </w:rPr>
              <w:t xml:space="preserve"> </w:t>
            </w:r>
            <w:r w:rsidRPr="0084793E">
              <w:rPr>
                <w:rFonts w:eastAsia="Microsoft Sans Serif"/>
                <w:w w:val="110"/>
                <w:sz w:val="28"/>
                <w:szCs w:val="28"/>
              </w:rPr>
              <w:t>семейных</w:t>
            </w:r>
            <w:r w:rsidRPr="0084793E">
              <w:rPr>
                <w:rFonts w:eastAsia="Microsoft Sans Serif"/>
                <w:spacing w:val="1"/>
                <w:w w:val="110"/>
                <w:sz w:val="28"/>
                <w:szCs w:val="28"/>
              </w:rPr>
              <w:t xml:space="preserve"> </w:t>
            </w:r>
            <w:r w:rsidRPr="0084793E">
              <w:rPr>
                <w:rFonts w:eastAsia="Microsoft Sans Serif"/>
                <w:w w:val="110"/>
                <w:sz w:val="28"/>
                <w:szCs w:val="28"/>
              </w:rPr>
              <w:t>ценностей;</w:t>
            </w:r>
            <w:r w:rsidRPr="0084793E">
              <w:rPr>
                <w:rFonts w:eastAsia="Microsoft Sans Serif"/>
                <w:spacing w:val="8"/>
                <w:w w:val="110"/>
                <w:sz w:val="28"/>
                <w:szCs w:val="28"/>
              </w:rPr>
              <w:t xml:space="preserve"> </w:t>
            </w:r>
            <w:r w:rsidRPr="0084793E">
              <w:rPr>
                <w:rFonts w:eastAsia="Microsoft Sans Serif"/>
                <w:w w:val="110"/>
                <w:sz w:val="28"/>
                <w:szCs w:val="28"/>
              </w:rPr>
              <w:t>понимании</w:t>
            </w:r>
            <w:r w:rsidRPr="0084793E">
              <w:rPr>
                <w:rFonts w:eastAsia="Microsoft Sans Serif"/>
                <w:spacing w:val="8"/>
                <w:w w:val="110"/>
                <w:sz w:val="28"/>
                <w:szCs w:val="28"/>
              </w:rPr>
              <w:t xml:space="preserve"> </w:t>
            </w:r>
            <w:r w:rsidRPr="0084793E">
              <w:rPr>
                <w:rFonts w:eastAsia="Microsoft Sans Serif"/>
                <w:w w:val="110"/>
                <w:sz w:val="28"/>
                <w:szCs w:val="28"/>
              </w:rPr>
              <w:t>брака</w:t>
            </w:r>
            <w:r w:rsidRPr="0084793E">
              <w:rPr>
                <w:rFonts w:eastAsia="Microsoft Sans Serif"/>
                <w:spacing w:val="8"/>
                <w:w w:val="110"/>
                <w:sz w:val="28"/>
                <w:szCs w:val="28"/>
              </w:rPr>
              <w:t xml:space="preserve"> </w:t>
            </w:r>
            <w:r w:rsidRPr="0084793E">
              <w:rPr>
                <w:rFonts w:eastAsia="Microsoft Sans Serif"/>
                <w:w w:val="110"/>
                <w:sz w:val="28"/>
                <w:szCs w:val="28"/>
              </w:rPr>
              <w:t>как</w:t>
            </w:r>
            <w:r w:rsidRPr="0084793E">
              <w:rPr>
                <w:rFonts w:eastAsia="Microsoft Sans Serif"/>
                <w:spacing w:val="8"/>
                <w:w w:val="110"/>
                <w:sz w:val="28"/>
                <w:szCs w:val="28"/>
              </w:rPr>
              <w:t xml:space="preserve"> </w:t>
            </w:r>
            <w:r w:rsidRPr="0084793E">
              <w:rPr>
                <w:rFonts w:eastAsia="Microsoft Sans Serif"/>
                <w:w w:val="110"/>
                <w:sz w:val="28"/>
                <w:szCs w:val="28"/>
              </w:rPr>
              <w:t>союза</w:t>
            </w:r>
            <w:r w:rsidRPr="0084793E">
              <w:rPr>
                <w:rFonts w:eastAsia="Microsoft Sans Serif"/>
                <w:spacing w:val="8"/>
                <w:w w:val="110"/>
                <w:sz w:val="28"/>
                <w:szCs w:val="28"/>
              </w:rPr>
              <w:t xml:space="preserve"> </w:t>
            </w:r>
            <w:r w:rsidRPr="0084793E">
              <w:rPr>
                <w:rFonts w:eastAsia="Microsoft Sans Serif"/>
                <w:w w:val="110"/>
                <w:sz w:val="28"/>
                <w:szCs w:val="28"/>
              </w:rPr>
              <w:t>мужчины</w:t>
            </w:r>
            <w:r w:rsidRPr="0084793E">
              <w:rPr>
                <w:rFonts w:eastAsia="Microsoft Sans Serif"/>
                <w:spacing w:val="8"/>
                <w:w w:val="110"/>
                <w:sz w:val="28"/>
                <w:szCs w:val="28"/>
              </w:rPr>
              <w:t xml:space="preserve"> </w:t>
            </w:r>
            <w:r w:rsidRPr="0084793E">
              <w:rPr>
                <w:rFonts w:eastAsia="Microsoft Sans Serif"/>
                <w:w w:val="110"/>
                <w:sz w:val="28"/>
                <w:szCs w:val="28"/>
              </w:rPr>
              <w:t>и</w:t>
            </w:r>
            <w:r w:rsidRPr="0084793E">
              <w:rPr>
                <w:rFonts w:eastAsia="Microsoft Sans Serif"/>
                <w:spacing w:val="8"/>
                <w:w w:val="110"/>
                <w:sz w:val="28"/>
                <w:szCs w:val="28"/>
              </w:rPr>
              <w:t xml:space="preserve"> </w:t>
            </w:r>
            <w:r w:rsidRPr="0084793E">
              <w:rPr>
                <w:rFonts w:eastAsia="Microsoft Sans Serif"/>
                <w:w w:val="110"/>
                <w:sz w:val="28"/>
                <w:szCs w:val="28"/>
              </w:rPr>
              <w:t>женщины</w:t>
            </w:r>
            <w:r w:rsidRPr="0084793E">
              <w:rPr>
                <w:rFonts w:eastAsia="Microsoft Sans Serif"/>
                <w:spacing w:val="8"/>
                <w:w w:val="110"/>
                <w:sz w:val="28"/>
                <w:szCs w:val="28"/>
              </w:rPr>
              <w:t xml:space="preserve"> </w:t>
            </w:r>
            <w:r w:rsidRPr="0084793E">
              <w:rPr>
                <w:rFonts w:eastAsia="Microsoft Sans Serif"/>
                <w:w w:val="110"/>
                <w:sz w:val="28"/>
                <w:szCs w:val="28"/>
              </w:rPr>
              <w:t>для</w:t>
            </w:r>
            <w:r w:rsidRPr="0084793E">
              <w:rPr>
                <w:rFonts w:eastAsia="Microsoft Sans Serif"/>
                <w:spacing w:val="9"/>
                <w:w w:val="110"/>
                <w:sz w:val="28"/>
                <w:szCs w:val="28"/>
              </w:rPr>
              <w:t xml:space="preserve"> </w:t>
            </w:r>
            <w:r w:rsidRPr="0084793E">
              <w:rPr>
                <w:rFonts w:eastAsia="Microsoft Sans Serif"/>
                <w:w w:val="110"/>
                <w:sz w:val="28"/>
                <w:szCs w:val="28"/>
              </w:rPr>
              <w:t>создания</w:t>
            </w:r>
            <w:r w:rsidRPr="0084793E">
              <w:rPr>
                <w:rFonts w:eastAsia="Microsoft Sans Serif"/>
                <w:spacing w:val="8"/>
                <w:w w:val="110"/>
                <w:sz w:val="28"/>
                <w:szCs w:val="28"/>
              </w:rPr>
              <w:t xml:space="preserve"> </w:t>
            </w:r>
            <w:r w:rsidRPr="0084793E">
              <w:rPr>
                <w:rFonts w:eastAsia="Microsoft Sans Serif"/>
                <w:w w:val="110"/>
                <w:sz w:val="28"/>
                <w:szCs w:val="28"/>
              </w:rPr>
              <w:t>семьи,</w:t>
            </w:r>
            <w:r w:rsidRPr="0084793E">
              <w:rPr>
                <w:rFonts w:eastAsia="Microsoft Sans Serif"/>
                <w:spacing w:val="8"/>
                <w:w w:val="110"/>
                <w:sz w:val="28"/>
                <w:szCs w:val="28"/>
              </w:rPr>
              <w:t xml:space="preserve"> </w:t>
            </w:r>
            <w:r w:rsidRPr="0084793E">
              <w:rPr>
                <w:rFonts w:eastAsia="Microsoft Sans Serif"/>
                <w:w w:val="110"/>
                <w:sz w:val="28"/>
                <w:szCs w:val="28"/>
              </w:rPr>
              <w:t>рождения</w:t>
            </w:r>
            <w:r w:rsidRPr="0084793E">
              <w:rPr>
                <w:rFonts w:eastAsia="Microsoft Sans Serif"/>
                <w:spacing w:val="8"/>
                <w:w w:val="110"/>
                <w:sz w:val="28"/>
                <w:szCs w:val="28"/>
              </w:rPr>
              <w:t xml:space="preserve"> </w:t>
            </w:r>
            <w:r w:rsidRPr="0084793E">
              <w:rPr>
                <w:rFonts w:eastAsia="Microsoft Sans Serif"/>
                <w:w w:val="110"/>
                <w:sz w:val="28"/>
                <w:szCs w:val="28"/>
              </w:rPr>
              <w:t>и</w:t>
            </w:r>
            <w:r w:rsidRPr="0084793E">
              <w:rPr>
                <w:rFonts w:eastAsia="Microsoft Sans Serif"/>
                <w:spacing w:val="8"/>
                <w:w w:val="110"/>
                <w:sz w:val="28"/>
                <w:szCs w:val="28"/>
              </w:rPr>
              <w:t xml:space="preserve"> </w:t>
            </w:r>
            <w:r w:rsidRPr="0084793E">
              <w:rPr>
                <w:rFonts w:eastAsia="Microsoft Sans Serif"/>
                <w:w w:val="110"/>
                <w:sz w:val="28"/>
                <w:szCs w:val="28"/>
              </w:rPr>
              <w:t>воспитания</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4"/>
                <w:w w:val="110"/>
                <w:sz w:val="28"/>
                <w:szCs w:val="28"/>
              </w:rPr>
              <w:t xml:space="preserve"> </w:t>
            </w:r>
            <w:r w:rsidRPr="0084793E">
              <w:rPr>
                <w:rFonts w:eastAsia="Microsoft Sans Serif"/>
                <w:w w:val="110"/>
                <w:sz w:val="28"/>
                <w:szCs w:val="28"/>
              </w:rPr>
              <w:t>семье</w:t>
            </w:r>
            <w:r w:rsidRPr="0084793E">
              <w:rPr>
                <w:rFonts w:eastAsia="Microsoft Sans Serif"/>
                <w:spacing w:val="4"/>
                <w:w w:val="110"/>
                <w:sz w:val="28"/>
                <w:szCs w:val="28"/>
              </w:rPr>
              <w:t xml:space="preserve"> </w:t>
            </w:r>
            <w:r w:rsidRPr="0084793E">
              <w:rPr>
                <w:rFonts w:eastAsia="Microsoft Sans Serif"/>
                <w:w w:val="110"/>
                <w:sz w:val="28"/>
                <w:szCs w:val="28"/>
              </w:rPr>
              <w:t>детей;</w:t>
            </w:r>
            <w:r w:rsidRPr="0084793E">
              <w:rPr>
                <w:rFonts w:eastAsia="Microsoft Sans Serif"/>
                <w:spacing w:val="4"/>
                <w:w w:val="110"/>
                <w:sz w:val="28"/>
                <w:szCs w:val="28"/>
              </w:rPr>
              <w:t xml:space="preserve"> </w:t>
            </w:r>
            <w:r w:rsidRPr="0084793E">
              <w:rPr>
                <w:rFonts w:eastAsia="Microsoft Sans Serif"/>
                <w:w w:val="110"/>
                <w:sz w:val="28"/>
                <w:szCs w:val="28"/>
              </w:rPr>
              <w:t>неприятия</w:t>
            </w:r>
            <w:r w:rsidRPr="0084793E">
              <w:rPr>
                <w:rFonts w:eastAsia="Microsoft Sans Serif"/>
                <w:spacing w:val="4"/>
                <w:w w:val="110"/>
                <w:sz w:val="28"/>
                <w:szCs w:val="28"/>
              </w:rPr>
              <w:t xml:space="preserve"> </w:t>
            </w:r>
            <w:r w:rsidRPr="0084793E">
              <w:rPr>
                <w:rFonts w:eastAsia="Microsoft Sans Serif"/>
                <w:w w:val="110"/>
                <w:sz w:val="28"/>
                <w:szCs w:val="28"/>
              </w:rPr>
              <w:t>насилия</w:t>
            </w:r>
            <w:r w:rsidRPr="0084793E">
              <w:rPr>
                <w:rFonts w:eastAsia="Microsoft Sans Serif"/>
                <w:spacing w:val="4"/>
                <w:w w:val="110"/>
                <w:sz w:val="28"/>
                <w:szCs w:val="28"/>
              </w:rPr>
              <w:t xml:space="preserve"> </w:t>
            </w:r>
            <w:r w:rsidRPr="0084793E">
              <w:rPr>
                <w:rFonts w:eastAsia="Microsoft Sans Serif"/>
                <w:w w:val="110"/>
                <w:sz w:val="28"/>
                <w:szCs w:val="28"/>
              </w:rPr>
              <w:t>в</w:t>
            </w:r>
            <w:r w:rsidRPr="0084793E">
              <w:rPr>
                <w:rFonts w:eastAsia="Microsoft Sans Serif"/>
                <w:spacing w:val="4"/>
                <w:w w:val="110"/>
                <w:sz w:val="28"/>
                <w:szCs w:val="28"/>
              </w:rPr>
              <w:t xml:space="preserve"> </w:t>
            </w:r>
            <w:r w:rsidRPr="0084793E">
              <w:rPr>
                <w:rFonts w:eastAsia="Microsoft Sans Serif"/>
                <w:w w:val="110"/>
                <w:sz w:val="28"/>
                <w:szCs w:val="28"/>
              </w:rPr>
              <w:t>семье,</w:t>
            </w:r>
            <w:r w:rsidRPr="0084793E">
              <w:rPr>
                <w:rFonts w:eastAsia="Microsoft Sans Serif"/>
                <w:spacing w:val="4"/>
                <w:w w:val="110"/>
                <w:sz w:val="28"/>
                <w:szCs w:val="28"/>
              </w:rPr>
              <w:t xml:space="preserve"> </w:t>
            </w:r>
            <w:r w:rsidRPr="0084793E">
              <w:rPr>
                <w:rFonts w:eastAsia="Microsoft Sans Serif"/>
                <w:w w:val="110"/>
                <w:sz w:val="28"/>
                <w:szCs w:val="28"/>
              </w:rPr>
              <w:t>ухода</w:t>
            </w:r>
            <w:r w:rsidRPr="0084793E">
              <w:rPr>
                <w:rFonts w:eastAsia="Microsoft Sans Serif"/>
                <w:spacing w:val="4"/>
                <w:w w:val="110"/>
                <w:sz w:val="28"/>
                <w:szCs w:val="28"/>
              </w:rPr>
              <w:t xml:space="preserve"> </w:t>
            </w:r>
            <w:r w:rsidRPr="0084793E">
              <w:rPr>
                <w:rFonts w:eastAsia="Microsoft Sans Serif"/>
                <w:w w:val="110"/>
                <w:sz w:val="28"/>
                <w:szCs w:val="28"/>
              </w:rPr>
              <w:t>от</w:t>
            </w:r>
            <w:r w:rsidRPr="0084793E">
              <w:rPr>
                <w:rFonts w:eastAsia="Microsoft Sans Serif"/>
                <w:spacing w:val="4"/>
                <w:w w:val="110"/>
                <w:sz w:val="28"/>
                <w:szCs w:val="28"/>
              </w:rPr>
              <w:t xml:space="preserve"> </w:t>
            </w:r>
            <w:r w:rsidRPr="0084793E">
              <w:rPr>
                <w:rFonts w:eastAsia="Microsoft Sans Serif"/>
                <w:w w:val="110"/>
                <w:sz w:val="28"/>
                <w:szCs w:val="28"/>
              </w:rPr>
              <w:t>родительской</w:t>
            </w:r>
            <w:r w:rsidRPr="0084793E">
              <w:rPr>
                <w:rFonts w:eastAsia="Microsoft Sans Serif"/>
                <w:spacing w:val="4"/>
                <w:w w:val="110"/>
                <w:sz w:val="28"/>
                <w:szCs w:val="28"/>
              </w:rPr>
              <w:t xml:space="preserve"> </w:t>
            </w:r>
            <w:r w:rsidRPr="0084793E">
              <w:rPr>
                <w:rFonts w:eastAsia="Microsoft Sans Serif"/>
                <w:w w:val="110"/>
                <w:sz w:val="28"/>
                <w:szCs w:val="28"/>
              </w:rPr>
              <w:t>ответственности.</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Обладающий</w:t>
            </w:r>
            <w:r w:rsidRPr="0084793E">
              <w:rPr>
                <w:rFonts w:eastAsia="Microsoft Sans Serif"/>
                <w:spacing w:val="11"/>
                <w:w w:val="110"/>
                <w:sz w:val="28"/>
                <w:szCs w:val="28"/>
              </w:rPr>
              <w:t xml:space="preserve"> </w:t>
            </w:r>
            <w:r w:rsidRPr="0084793E">
              <w:rPr>
                <w:rFonts w:eastAsia="Microsoft Sans Serif"/>
                <w:w w:val="110"/>
                <w:sz w:val="28"/>
                <w:szCs w:val="28"/>
              </w:rPr>
              <w:t>сформированными</w:t>
            </w:r>
            <w:r w:rsidRPr="0084793E">
              <w:rPr>
                <w:rFonts w:eastAsia="Microsoft Sans Serif"/>
                <w:spacing w:val="11"/>
                <w:w w:val="110"/>
                <w:sz w:val="28"/>
                <w:szCs w:val="28"/>
              </w:rPr>
              <w:t xml:space="preserve"> </w:t>
            </w:r>
            <w:r w:rsidRPr="0084793E">
              <w:rPr>
                <w:rFonts w:eastAsia="Microsoft Sans Serif"/>
                <w:w w:val="110"/>
                <w:sz w:val="28"/>
                <w:szCs w:val="28"/>
              </w:rPr>
              <w:t>представлениями</w:t>
            </w:r>
            <w:r w:rsidRPr="0084793E">
              <w:rPr>
                <w:rFonts w:eastAsia="Microsoft Sans Serif"/>
                <w:spacing w:val="11"/>
                <w:w w:val="110"/>
                <w:sz w:val="28"/>
                <w:szCs w:val="28"/>
              </w:rPr>
              <w:t xml:space="preserve"> </w:t>
            </w:r>
            <w:r w:rsidRPr="0084793E">
              <w:rPr>
                <w:rFonts w:eastAsia="Microsoft Sans Serif"/>
                <w:w w:val="110"/>
                <w:sz w:val="28"/>
                <w:szCs w:val="28"/>
              </w:rPr>
              <w:t>о</w:t>
            </w:r>
            <w:r w:rsidRPr="0084793E">
              <w:rPr>
                <w:rFonts w:eastAsia="Microsoft Sans Serif"/>
                <w:spacing w:val="11"/>
                <w:w w:val="110"/>
                <w:sz w:val="28"/>
                <w:szCs w:val="28"/>
              </w:rPr>
              <w:t xml:space="preserve"> </w:t>
            </w:r>
            <w:r w:rsidRPr="0084793E">
              <w:rPr>
                <w:rFonts w:eastAsia="Microsoft Sans Serif"/>
                <w:w w:val="110"/>
                <w:sz w:val="28"/>
                <w:szCs w:val="28"/>
              </w:rPr>
              <w:t>ценности</w:t>
            </w:r>
            <w:r w:rsidRPr="0084793E">
              <w:rPr>
                <w:rFonts w:eastAsia="Microsoft Sans Serif"/>
                <w:spacing w:val="11"/>
                <w:w w:val="110"/>
                <w:sz w:val="28"/>
                <w:szCs w:val="28"/>
              </w:rPr>
              <w:t xml:space="preserve"> </w:t>
            </w:r>
            <w:r w:rsidRPr="0084793E">
              <w:rPr>
                <w:rFonts w:eastAsia="Microsoft Sans Serif"/>
                <w:w w:val="110"/>
                <w:sz w:val="28"/>
                <w:szCs w:val="28"/>
              </w:rPr>
              <w:t>и</w:t>
            </w:r>
            <w:r w:rsidRPr="0084793E">
              <w:rPr>
                <w:rFonts w:eastAsia="Microsoft Sans Serif"/>
                <w:spacing w:val="11"/>
                <w:w w:val="110"/>
                <w:sz w:val="28"/>
                <w:szCs w:val="28"/>
              </w:rPr>
              <w:t xml:space="preserve"> </w:t>
            </w:r>
            <w:r w:rsidRPr="0084793E">
              <w:rPr>
                <w:rFonts w:eastAsia="Microsoft Sans Serif"/>
                <w:w w:val="110"/>
                <w:sz w:val="28"/>
                <w:szCs w:val="28"/>
              </w:rPr>
              <w:t>значении</w:t>
            </w:r>
            <w:r w:rsidRPr="0084793E">
              <w:rPr>
                <w:rFonts w:eastAsia="Microsoft Sans Serif"/>
                <w:spacing w:val="11"/>
                <w:w w:val="110"/>
                <w:sz w:val="28"/>
                <w:szCs w:val="28"/>
              </w:rPr>
              <w:t xml:space="preserve"> </w:t>
            </w:r>
            <w:r w:rsidRPr="0084793E">
              <w:rPr>
                <w:rFonts w:eastAsia="Microsoft Sans Serif"/>
                <w:w w:val="110"/>
                <w:sz w:val="28"/>
                <w:szCs w:val="28"/>
              </w:rPr>
              <w:t>в</w:t>
            </w:r>
            <w:r w:rsidRPr="0084793E">
              <w:rPr>
                <w:rFonts w:eastAsia="Microsoft Sans Serif"/>
                <w:spacing w:val="11"/>
                <w:w w:val="110"/>
                <w:sz w:val="28"/>
                <w:szCs w:val="28"/>
              </w:rPr>
              <w:t xml:space="preserve"> </w:t>
            </w:r>
            <w:r w:rsidRPr="0084793E">
              <w:rPr>
                <w:rFonts w:eastAsia="Microsoft Sans Serif"/>
                <w:w w:val="110"/>
                <w:sz w:val="28"/>
                <w:szCs w:val="28"/>
              </w:rPr>
              <w:t>отечественной</w:t>
            </w:r>
            <w:r w:rsidRPr="0084793E">
              <w:rPr>
                <w:rFonts w:eastAsia="Microsoft Sans Serif"/>
                <w:spacing w:val="11"/>
                <w:w w:val="110"/>
                <w:sz w:val="28"/>
                <w:szCs w:val="28"/>
              </w:rPr>
              <w:t xml:space="preserve"> </w:t>
            </w:r>
            <w:r w:rsidRPr="0084793E">
              <w:rPr>
                <w:rFonts w:eastAsia="Microsoft Sans Serif"/>
                <w:w w:val="110"/>
                <w:sz w:val="28"/>
                <w:szCs w:val="28"/>
              </w:rPr>
              <w:t>и</w:t>
            </w:r>
            <w:r w:rsidRPr="0084793E">
              <w:rPr>
                <w:rFonts w:eastAsia="Microsoft Sans Serif"/>
                <w:spacing w:val="11"/>
                <w:w w:val="110"/>
                <w:sz w:val="28"/>
                <w:szCs w:val="28"/>
              </w:rPr>
              <w:t xml:space="preserve"> </w:t>
            </w:r>
            <w:r w:rsidRPr="0084793E">
              <w:rPr>
                <w:rFonts w:eastAsia="Microsoft Sans Serif"/>
                <w:w w:val="110"/>
                <w:sz w:val="28"/>
                <w:szCs w:val="28"/>
              </w:rPr>
              <w:t>мировой</w:t>
            </w:r>
            <w:r w:rsidRPr="0084793E">
              <w:rPr>
                <w:rFonts w:eastAsia="Microsoft Sans Serif"/>
                <w:spacing w:val="1"/>
                <w:w w:val="110"/>
                <w:sz w:val="28"/>
                <w:szCs w:val="28"/>
              </w:rPr>
              <w:t xml:space="preserve"> </w:t>
            </w:r>
            <w:r w:rsidRPr="0084793E">
              <w:rPr>
                <w:rFonts w:eastAsia="Microsoft Sans Serif"/>
                <w:w w:val="110"/>
                <w:sz w:val="28"/>
                <w:szCs w:val="28"/>
              </w:rPr>
              <w:t>культуре</w:t>
            </w:r>
            <w:r w:rsidRPr="0084793E">
              <w:rPr>
                <w:rFonts w:eastAsia="Microsoft Sans Serif"/>
                <w:spacing w:val="12"/>
                <w:w w:val="110"/>
                <w:sz w:val="28"/>
                <w:szCs w:val="28"/>
              </w:rPr>
              <w:t xml:space="preserve"> </w:t>
            </w:r>
            <w:r w:rsidRPr="0084793E">
              <w:rPr>
                <w:rFonts w:eastAsia="Microsoft Sans Serif"/>
                <w:w w:val="110"/>
                <w:sz w:val="28"/>
                <w:szCs w:val="28"/>
              </w:rPr>
              <w:t>языков</w:t>
            </w:r>
            <w:r w:rsidRPr="0084793E">
              <w:rPr>
                <w:rFonts w:eastAsia="Microsoft Sans Serif"/>
                <w:spacing w:val="13"/>
                <w:w w:val="110"/>
                <w:sz w:val="28"/>
                <w:szCs w:val="28"/>
              </w:rPr>
              <w:t xml:space="preserve"> </w:t>
            </w:r>
            <w:r w:rsidRPr="0084793E">
              <w:rPr>
                <w:rFonts w:eastAsia="Microsoft Sans Serif"/>
                <w:w w:val="110"/>
                <w:sz w:val="28"/>
                <w:szCs w:val="28"/>
              </w:rPr>
              <w:t>и</w:t>
            </w:r>
            <w:r w:rsidRPr="0084793E">
              <w:rPr>
                <w:rFonts w:eastAsia="Microsoft Sans Serif"/>
                <w:spacing w:val="13"/>
                <w:w w:val="110"/>
                <w:sz w:val="28"/>
                <w:szCs w:val="28"/>
              </w:rPr>
              <w:t xml:space="preserve"> </w:t>
            </w:r>
            <w:r w:rsidRPr="0084793E">
              <w:rPr>
                <w:rFonts w:eastAsia="Microsoft Sans Serif"/>
                <w:w w:val="110"/>
                <w:sz w:val="28"/>
                <w:szCs w:val="28"/>
              </w:rPr>
              <w:t>литературы</w:t>
            </w:r>
            <w:r w:rsidRPr="0084793E">
              <w:rPr>
                <w:rFonts w:eastAsia="Microsoft Sans Serif"/>
                <w:spacing w:val="13"/>
                <w:w w:val="110"/>
                <w:sz w:val="28"/>
                <w:szCs w:val="28"/>
              </w:rPr>
              <w:t xml:space="preserve"> </w:t>
            </w:r>
            <w:r w:rsidRPr="0084793E">
              <w:rPr>
                <w:rFonts w:eastAsia="Microsoft Sans Serif"/>
                <w:w w:val="110"/>
                <w:sz w:val="28"/>
                <w:szCs w:val="28"/>
              </w:rPr>
              <w:t>народов</w:t>
            </w:r>
            <w:r w:rsidRPr="0084793E">
              <w:rPr>
                <w:rFonts w:eastAsia="Microsoft Sans Serif"/>
                <w:spacing w:val="13"/>
                <w:w w:val="110"/>
                <w:sz w:val="28"/>
                <w:szCs w:val="28"/>
              </w:rPr>
              <w:t xml:space="preserve"> </w:t>
            </w:r>
            <w:r w:rsidRPr="0084793E">
              <w:rPr>
                <w:rFonts w:eastAsia="Microsoft Sans Serif"/>
                <w:w w:val="110"/>
                <w:sz w:val="28"/>
                <w:szCs w:val="28"/>
              </w:rPr>
              <w:t>России,</w:t>
            </w:r>
            <w:r w:rsidRPr="0084793E">
              <w:rPr>
                <w:rFonts w:eastAsia="Microsoft Sans Serif"/>
                <w:spacing w:val="13"/>
                <w:w w:val="110"/>
                <w:sz w:val="28"/>
                <w:szCs w:val="28"/>
              </w:rPr>
              <w:t xml:space="preserve"> </w:t>
            </w:r>
            <w:r w:rsidRPr="0084793E">
              <w:rPr>
                <w:rFonts w:eastAsia="Microsoft Sans Serif"/>
                <w:w w:val="110"/>
                <w:sz w:val="28"/>
                <w:szCs w:val="28"/>
              </w:rPr>
              <w:t>демонстрирующий</w:t>
            </w:r>
            <w:r w:rsidRPr="0084793E">
              <w:rPr>
                <w:rFonts w:eastAsia="Microsoft Sans Serif"/>
                <w:spacing w:val="13"/>
                <w:w w:val="110"/>
                <w:sz w:val="28"/>
                <w:szCs w:val="28"/>
              </w:rPr>
              <w:t xml:space="preserve"> </w:t>
            </w:r>
            <w:r w:rsidRPr="0084793E">
              <w:rPr>
                <w:rFonts w:eastAsia="Microsoft Sans Serif"/>
                <w:w w:val="110"/>
                <w:sz w:val="28"/>
                <w:szCs w:val="28"/>
              </w:rPr>
              <w:t>устойчивый</w:t>
            </w:r>
            <w:r w:rsidRPr="0084793E">
              <w:rPr>
                <w:rFonts w:eastAsia="Microsoft Sans Serif"/>
                <w:spacing w:val="12"/>
                <w:w w:val="110"/>
                <w:sz w:val="28"/>
                <w:szCs w:val="28"/>
              </w:rPr>
              <w:t xml:space="preserve"> </w:t>
            </w:r>
            <w:r w:rsidRPr="0084793E">
              <w:rPr>
                <w:rFonts w:eastAsia="Microsoft Sans Serif"/>
                <w:w w:val="110"/>
                <w:sz w:val="28"/>
                <w:szCs w:val="28"/>
              </w:rPr>
              <w:t>интерес</w:t>
            </w:r>
            <w:r w:rsidRPr="0084793E">
              <w:rPr>
                <w:rFonts w:eastAsia="Microsoft Sans Serif"/>
                <w:spacing w:val="13"/>
                <w:w w:val="110"/>
                <w:sz w:val="28"/>
                <w:szCs w:val="28"/>
              </w:rPr>
              <w:t xml:space="preserve"> </w:t>
            </w:r>
            <w:r w:rsidRPr="0084793E">
              <w:rPr>
                <w:rFonts w:eastAsia="Microsoft Sans Serif"/>
                <w:w w:val="110"/>
                <w:sz w:val="28"/>
                <w:szCs w:val="28"/>
              </w:rPr>
              <w:t>к</w:t>
            </w:r>
            <w:r w:rsidRPr="0084793E">
              <w:rPr>
                <w:rFonts w:eastAsia="Microsoft Sans Serif"/>
                <w:spacing w:val="13"/>
                <w:w w:val="110"/>
                <w:sz w:val="28"/>
                <w:szCs w:val="28"/>
              </w:rPr>
              <w:t xml:space="preserve"> </w:t>
            </w:r>
            <w:r w:rsidRPr="0084793E">
              <w:rPr>
                <w:rFonts w:eastAsia="Microsoft Sans Serif"/>
                <w:w w:val="110"/>
                <w:sz w:val="28"/>
                <w:szCs w:val="28"/>
              </w:rPr>
              <w:t>чтению</w:t>
            </w:r>
            <w:r w:rsidRPr="0084793E">
              <w:rPr>
                <w:rFonts w:eastAsia="Microsoft Sans Serif"/>
                <w:spacing w:val="13"/>
                <w:w w:val="110"/>
                <w:sz w:val="28"/>
                <w:szCs w:val="28"/>
              </w:rPr>
              <w:t xml:space="preserve"> </w:t>
            </w:r>
            <w:r w:rsidRPr="0084793E">
              <w:rPr>
                <w:rFonts w:eastAsia="Microsoft Sans Serif"/>
                <w:w w:val="110"/>
                <w:sz w:val="28"/>
                <w:szCs w:val="28"/>
              </w:rPr>
              <w:t>как</w:t>
            </w:r>
            <w:r w:rsidRPr="0084793E">
              <w:rPr>
                <w:rFonts w:eastAsia="Microsoft Sans Serif"/>
                <w:spacing w:val="1"/>
                <w:w w:val="110"/>
                <w:sz w:val="28"/>
                <w:szCs w:val="28"/>
              </w:rPr>
              <w:t xml:space="preserve"> </w:t>
            </w:r>
            <w:r w:rsidRPr="0084793E">
              <w:rPr>
                <w:rFonts w:eastAsia="Microsoft Sans Serif"/>
                <w:w w:val="110"/>
                <w:sz w:val="28"/>
                <w:szCs w:val="28"/>
              </w:rPr>
              <w:t>средству</w:t>
            </w:r>
            <w:r w:rsidRPr="0084793E">
              <w:rPr>
                <w:rFonts w:eastAsia="Microsoft Sans Serif"/>
                <w:spacing w:val="5"/>
                <w:w w:val="110"/>
                <w:sz w:val="28"/>
                <w:szCs w:val="28"/>
              </w:rPr>
              <w:t xml:space="preserve"> </w:t>
            </w:r>
            <w:r w:rsidRPr="0084793E">
              <w:rPr>
                <w:rFonts w:eastAsia="Microsoft Sans Serif"/>
                <w:w w:val="110"/>
                <w:sz w:val="28"/>
                <w:szCs w:val="28"/>
              </w:rPr>
              <w:t>познания</w:t>
            </w:r>
            <w:r w:rsidRPr="0084793E">
              <w:rPr>
                <w:rFonts w:eastAsia="Microsoft Sans Serif"/>
                <w:spacing w:val="5"/>
                <w:w w:val="110"/>
                <w:sz w:val="28"/>
                <w:szCs w:val="28"/>
              </w:rPr>
              <w:t xml:space="preserve"> </w:t>
            </w:r>
            <w:r w:rsidRPr="0084793E">
              <w:rPr>
                <w:rFonts w:eastAsia="Microsoft Sans Serif"/>
                <w:w w:val="110"/>
                <w:sz w:val="28"/>
                <w:szCs w:val="28"/>
              </w:rPr>
              <w:t>отечественной</w:t>
            </w:r>
            <w:r w:rsidRPr="0084793E">
              <w:rPr>
                <w:rFonts w:eastAsia="Microsoft Sans Serif"/>
                <w:spacing w:val="6"/>
                <w:w w:val="110"/>
                <w:sz w:val="28"/>
                <w:szCs w:val="28"/>
              </w:rPr>
              <w:t xml:space="preserve"> </w:t>
            </w:r>
            <w:r w:rsidRPr="0084793E">
              <w:rPr>
                <w:rFonts w:eastAsia="Microsoft Sans Serif"/>
                <w:w w:val="110"/>
                <w:sz w:val="28"/>
                <w:szCs w:val="28"/>
              </w:rPr>
              <w:t>и</w:t>
            </w:r>
            <w:r w:rsidRPr="0084793E">
              <w:rPr>
                <w:rFonts w:eastAsia="Microsoft Sans Serif"/>
                <w:spacing w:val="5"/>
                <w:w w:val="110"/>
                <w:sz w:val="28"/>
                <w:szCs w:val="28"/>
              </w:rPr>
              <w:t xml:space="preserve"> </w:t>
            </w:r>
            <w:r w:rsidRPr="0084793E">
              <w:rPr>
                <w:rFonts w:eastAsia="Microsoft Sans Serif"/>
                <w:w w:val="110"/>
                <w:sz w:val="28"/>
                <w:szCs w:val="28"/>
              </w:rPr>
              <w:t>мировой</w:t>
            </w:r>
            <w:r w:rsidRPr="0084793E">
              <w:rPr>
                <w:rFonts w:eastAsia="Microsoft Sans Serif"/>
                <w:spacing w:val="6"/>
                <w:w w:val="110"/>
                <w:sz w:val="28"/>
                <w:szCs w:val="28"/>
              </w:rPr>
              <w:t xml:space="preserve"> </w:t>
            </w:r>
            <w:r w:rsidRPr="0084793E">
              <w:rPr>
                <w:rFonts w:eastAsia="Microsoft Sans Serif"/>
                <w:w w:val="110"/>
                <w:sz w:val="28"/>
                <w:szCs w:val="28"/>
              </w:rPr>
              <w:t>духовной</w:t>
            </w:r>
            <w:r w:rsidRPr="0084793E">
              <w:rPr>
                <w:rFonts w:eastAsia="Microsoft Sans Serif"/>
                <w:spacing w:val="5"/>
                <w:w w:val="110"/>
                <w:sz w:val="28"/>
                <w:szCs w:val="28"/>
              </w:rPr>
              <w:t xml:space="preserve"> </w:t>
            </w:r>
            <w:r w:rsidRPr="0084793E">
              <w:rPr>
                <w:rFonts w:eastAsia="Microsoft Sans Serif"/>
                <w:w w:val="110"/>
                <w:sz w:val="28"/>
                <w:szCs w:val="28"/>
              </w:rPr>
              <w:t>культуры.</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lang w:val="en-US"/>
              </w:rPr>
            </w:pPr>
            <w:r w:rsidRPr="0084793E">
              <w:rPr>
                <w:rFonts w:eastAsia="Microsoft Sans Serif"/>
                <w:b/>
                <w:w w:val="110"/>
                <w:sz w:val="28"/>
                <w:szCs w:val="28"/>
                <w:lang w:val="en-US"/>
              </w:rPr>
              <w:t>Эстетическое</w:t>
            </w:r>
            <w:r w:rsidRPr="0084793E">
              <w:rPr>
                <w:rFonts w:eastAsia="Microsoft Sans Serif"/>
                <w:b/>
                <w:spacing w:val="-15"/>
                <w:w w:val="110"/>
                <w:sz w:val="28"/>
                <w:szCs w:val="28"/>
                <w:lang w:val="en-US"/>
              </w:rPr>
              <w:t xml:space="preserve"> </w:t>
            </w:r>
            <w:r w:rsidRPr="0084793E">
              <w:rPr>
                <w:rFonts w:eastAsia="Microsoft Sans Serif"/>
                <w:b/>
                <w:w w:val="110"/>
                <w:sz w:val="28"/>
                <w:szCs w:val="28"/>
                <w:lang w:val="en-US"/>
              </w:rPr>
              <w:t>воспитание</w:t>
            </w:r>
          </w:p>
        </w:tc>
      </w:tr>
      <w:tr w:rsidR="0084793E" w:rsidRPr="0084793E" w:rsidTr="001A57CB">
        <w:trPr>
          <w:trHeight w:val="2051"/>
        </w:trPr>
        <w:tc>
          <w:tcPr>
            <w:tcW w:w="10456" w:type="dxa"/>
          </w:tcPr>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Выражающий</w:t>
            </w:r>
            <w:r w:rsidRPr="0084793E">
              <w:rPr>
                <w:rFonts w:eastAsia="Microsoft Sans Serif"/>
                <w:spacing w:val="23"/>
                <w:w w:val="110"/>
                <w:sz w:val="28"/>
                <w:szCs w:val="28"/>
              </w:rPr>
              <w:t xml:space="preserve"> </w:t>
            </w:r>
            <w:r w:rsidRPr="0084793E">
              <w:rPr>
                <w:rFonts w:eastAsia="Microsoft Sans Serif"/>
                <w:w w:val="110"/>
                <w:sz w:val="28"/>
                <w:szCs w:val="28"/>
              </w:rPr>
              <w:t>понимание</w:t>
            </w:r>
            <w:r w:rsidRPr="0084793E">
              <w:rPr>
                <w:rFonts w:eastAsia="Microsoft Sans Serif"/>
                <w:spacing w:val="23"/>
                <w:w w:val="110"/>
                <w:sz w:val="28"/>
                <w:szCs w:val="28"/>
              </w:rPr>
              <w:t xml:space="preserve"> </w:t>
            </w:r>
            <w:r w:rsidRPr="0084793E">
              <w:rPr>
                <w:rFonts w:eastAsia="Microsoft Sans Serif"/>
                <w:w w:val="110"/>
                <w:sz w:val="28"/>
                <w:szCs w:val="28"/>
              </w:rPr>
              <w:t>ценности</w:t>
            </w:r>
            <w:r w:rsidRPr="0084793E">
              <w:rPr>
                <w:rFonts w:eastAsia="Microsoft Sans Serif"/>
                <w:spacing w:val="23"/>
                <w:w w:val="110"/>
                <w:sz w:val="28"/>
                <w:szCs w:val="28"/>
              </w:rPr>
              <w:t xml:space="preserve"> </w:t>
            </w:r>
            <w:r w:rsidRPr="0084793E">
              <w:rPr>
                <w:rFonts w:eastAsia="Microsoft Sans Serif"/>
                <w:w w:val="110"/>
                <w:sz w:val="28"/>
                <w:szCs w:val="28"/>
              </w:rPr>
              <w:t>отечественного</w:t>
            </w:r>
            <w:r w:rsidRPr="0084793E">
              <w:rPr>
                <w:rFonts w:eastAsia="Microsoft Sans Serif"/>
                <w:spacing w:val="24"/>
                <w:w w:val="110"/>
                <w:sz w:val="28"/>
                <w:szCs w:val="28"/>
              </w:rPr>
              <w:t xml:space="preserve"> </w:t>
            </w:r>
            <w:r w:rsidRPr="0084793E">
              <w:rPr>
                <w:rFonts w:eastAsia="Microsoft Sans Serif"/>
                <w:w w:val="110"/>
                <w:sz w:val="28"/>
                <w:szCs w:val="28"/>
              </w:rPr>
              <w:t>и</w:t>
            </w:r>
            <w:r w:rsidRPr="0084793E">
              <w:rPr>
                <w:rFonts w:eastAsia="Microsoft Sans Serif"/>
                <w:spacing w:val="23"/>
                <w:w w:val="110"/>
                <w:sz w:val="28"/>
                <w:szCs w:val="28"/>
              </w:rPr>
              <w:t xml:space="preserve"> </w:t>
            </w:r>
            <w:r w:rsidRPr="0084793E">
              <w:rPr>
                <w:rFonts w:eastAsia="Microsoft Sans Serif"/>
                <w:w w:val="110"/>
                <w:sz w:val="28"/>
                <w:szCs w:val="28"/>
              </w:rPr>
              <w:t>мирового</w:t>
            </w:r>
            <w:r w:rsidRPr="0084793E">
              <w:rPr>
                <w:rFonts w:eastAsia="Microsoft Sans Serif"/>
                <w:spacing w:val="23"/>
                <w:w w:val="110"/>
                <w:sz w:val="28"/>
                <w:szCs w:val="28"/>
              </w:rPr>
              <w:t xml:space="preserve"> </w:t>
            </w:r>
            <w:r w:rsidRPr="0084793E">
              <w:rPr>
                <w:rFonts w:eastAsia="Microsoft Sans Serif"/>
                <w:w w:val="110"/>
                <w:sz w:val="28"/>
                <w:szCs w:val="28"/>
              </w:rPr>
              <w:t>искусства,</w:t>
            </w:r>
            <w:r w:rsidRPr="0084793E">
              <w:rPr>
                <w:rFonts w:eastAsia="Microsoft Sans Serif"/>
                <w:spacing w:val="24"/>
                <w:w w:val="110"/>
                <w:sz w:val="28"/>
                <w:szCs w:val="28"/>
              </w:rPr>
              <w:t xml:space="preserve"> </w:t>
            </w:r>
            <w:r w:rsidRPr="0084793E">
              <w:rPr>
                <w:rFonts w:eastAsia="Microsoft Sans Serif"/>
                <w:w w:val="110"/>
                <w:sz w:val="28"/>
                <w:szCs w:val="28"/>
              </w:rPr>
              <w:t>российского</w:t>
            </w:r>
            <w:r w:rsidRPr="0084793E">
              <w:rPr>
                <w:rFonts w:eastAsia="Microsoft Sans Serif"/>
                <w:spacing w:val="23"/>
                <w:w w:val="110"/>
                <w:sz w:val="28"/>
                <w:szCs w:val="28"/>
              </w:rPr>
              <w:t xml:space="preserve"> </w:t>
            </w:r>
            <w:r w:rsidRPr="0084793E">
              <w:rPr>
                <w:rFonts w:eastAsia="Microsoft Sans Serif"/>
                <w:w w:val="110"/>
                <w:sz w:val="28"/>
                <w:szCs w:val="28"/>
              </w:rPr>
              <w:t>и</w:t>
            </w:r>
            <w:r w:rsidRPr="0084793E">
              <w:rPr>
                <w:rFonts w:eastAsia="Microsoft Sans Serif"/>
                <w:spacing w:val="23"/>
                <w:w w:val="110"/>
                <w:sz w:val="28"/>
                <w:szCs w:val="28"/>
              </w:rPr>
              <w:t xml:space="preserve"> </w:t>
            </w:r>
            <w:r w:rsidRPr="0084793E">
              <w:rPr>
                <w:rFonts w:eastAsia="Microsoft Sans Serif"/>
                <w:w w:val="110"/>
                <w:sz w:val="28"/>
                <w:szCs w:val="28"/>
              </w:rPr>
              <w:t>мирового</w:t>
            </w:r>
            <w:r w:rsidRPr="0084793E">
              <w:rPr>
                <w:rFonts w:eastAsia="Microsoft Sans Serif"/>
                <w:spacing w:val="1"/>
                <w:w w:val="110"/>
                <w:sz w:val="28"/>
                <w:szCs w:val="28"/>
              </w:rPr>
              <w:t xml:space="preserve"> </w:t>
            </w:r>
            <w:r w:rsidRPr="0084793E">
              <w:rPr>
                <w:rFonts w:eastAsia="Microsoft Sans Serif"/>
                <w:w w:val="110"/>
                <w:sz w:val="28"/>
                <w:szCs w:val="28"/>
              </w:rPr>
              <w:t>художественного</w:t>
            </w:r>
            <w:r w:rsidRPr="0084793E">
              <w:rPr>
                <w:rFonts w:eastAsia="Microsoft Sans Serif"/>
                <w:spacing w:val="4"/>
                <w:w w:val="110"/>
                <w:sz w:val="28"/>
                <w:szCs w:val="28"/>
              </w:rPr>
              <w:t xml:space="preserve"> </w:t>
            </w:r>
            <w:r w:rsidRPr="0084793E">
              <w:rPr>
                <w:rFonts w:eastAsia="Microsoft Sans Serif"/>
                <w:w w:val="110"/>
                <w:sz w:val="28"/>
                <w:szCs w:val="28"/>
              </w:rPr>
              <w:t>наследия.</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0"/>
                <w:w w:val="110"/>
                <w:sz w:val="28"/>
                <w:szCs w:val="28"/>
              </w:rPr>
              <w:t xml:space="preserve"> </w:t>
            </w:r>
            <w:r w:rsidRPr="0084793E">
              <w:rPr>
                <w:rFonts w:eastAsia="Microsoft Sans Serif"/>
                <w:w w:val="110"/>
                <w:sz w:val="28"/>
                <w:szCs w:val="28"/>
              </w:rPr>
              <w:t>восприимчивость</w:t>
            </w:r>
            <w:r w:rsidRPr="0084793E">
              <w:rPr>
                <w:rFonts w:eastAsia="Microsoft Sans Serif"/>
                <w:spacing w:val="10"/>
                <w:w w:val="110"/>
                <w:sz w:val="28"/>
                <w:szCs w:val="28"/>
              </w:rPr>
              <w:t xml:space="preserve"> </w:t>
            </w:r>
            <w:r w:rsidRPr="0084793E">
              <w:rPr>
                <w:rFonts w:eastAsia="Microsoft Sans Serif"/>
                <w:w w:val="110"/>
                <w:sz w:val="28"/>
                <w:szCs w:val="28"/>
              </w:rPr>
              <w:t>к</w:t>
            </w:r>
            <w:r w:rsidRPr="0084793E">
              <w:rPr>
                <w:rFonts w:eastAsia="Microsoft Sans Serif"/>
                <w:spacing w:val="11"/>
                <w:w w:val="110"/>
                <w:sz w:val="28"/>
                <w:szCs w:val="28"/>
              </w:rPr>
              <w:t xml:space="preserve"> </w:t>
            </w:r>
            <w:r w:rsidRPr="0084793E">
              <w:rPr>
                <w:rFonts w:eastAsia="Microsoft Sans Serif"/>
                <w:w w:val="110"/>
                <w:sz w:val="28"/>
                <w:szCs w:val="28"/>
              </w:rPr>
              <w:t>разным</w:t>
            </w:r>
            <w:r w:rsidRPr="0084793E">
              <w:rPr>
                <w:rFonts w:eastAsia="Microsoft Sans Serif"/>
                <w:spacing w:val="10"/>
                <w:w w:val="110"/>
                <w:sz w:val="28"/>
                <w:szCs w:val="28"/>
              </w:rPr>
              <w:t xml:space="preserve"> </w:t>
            </w:r>
            <w:r w:rsidRPr="0084793E">
              <w:rPr>
                <w:rFonts w:eastAsia="Microsoft Sans Serif"/>
                <w:w w:val="110"/>
                <w:sz w:val="28"/>
                <w:szCs w:val="28"/>
              </w:rPr>
              <w:t>видам</w:t>
            </w:r>
            <w:r w:rsidRPr="0084793E">
              <w:rPr>
                <w:rFonts w:eastAsia="Microsoft Sans Serif"/>
                <w:spacing w:val="10"/>
                <w:w w:val="110"/>
                <w:sz w:val="28"/>
                <w:szCs w:val="28"/>
              </w:rPr>
              <w:t xml:space="preserve"> </w:t>
            </w:r>
            <w:r w:rsidRPr="0084793E">
              <w:rPr>
                <w:rFonts w:eastAsia="Microsoft Sans Serif"/>
                <w:w w:val="110"/>
                <w:sz w:val="28"/>
                <w:szCs w:val="28"/>
              </w:rPr>
              <w:t>искусства,</w:t>
            </w:r>
            <w:r w:rsidRPr="0084793E">
              <w:rPr>
                <w:rFonts w:eastAsia="Microsoft Sans Serif"/>
                <w:spacing w:val="11"/>
                <w:w w:val="110"/>
                <w:sz w:val="28"/>
                <w:szCs w:val="28"/>
              </w:rPr>
              <w:t xml:space="preserve"> </w:t>
            </w:r>
            <w:r w:rsidRPr="0084793E">
              <w:rPr>
                <w:rFonts w:eastAsia="Microsoft Sans Serif"/>
                <w:w w:val="110"/>
                <w:sz w:val="28"/>
                <w:szCs w:val="28"/>
              </w:rPr>
              <w:t>понимание</w:t>
            </w:r>
            <w:r w:rsidRPr="0084793E">
              <w:rPr>
                <w:rFonts w:eastAsia="Microsoft Sans Serif"/>
                <w:spacing w:val="10"/>
                <w:w w:val="110"/>
                <w:sz w:val="28"/>
                <w:szCs w:val="28"/>
              </w:rPr>
              <w:t xml:space="preserve"> </w:t>
            </w:r>
            <w:r w:rsidRPr="0084793E">
              <w:rPr>
                <w:rFonts w:eastAsia="Microsoft Sans Serif"/>
                <w:w w:val="110"/>
                <w:sz w:val="28"/>
                <w:szCs w:val="28"/>
              </w:rPr>
              <w:t>эмоционального</w:t>
            </w:r>
            <w:r w:rsidRPr="0084793E">
              <w:rPr>
                <w:rFonts w:eastAsia="Microsoft Sans Serif"/>
                <w:spacing w:val="10"/>
                <w:w w:val="110"/>
                <w:sz w:val="28"/>
                <w:szCs w:val="28"/>
              </w:rPr>
              <w:t xml:space="preserve"> </w:t>
            </w:r>
            <w:r w:rsidRPr="0084793E">
              <w:rPr>
                <w:rFonts w:eastAsia="Microsoft Sans Serif"/>
                <w:w w:val="110"/>
                <w:sz w:val="28"/>
                <w:szCs w:val="28"/>
              </w:rPr>
              <w:t>воздействия</w:t>
            </w:r>
            <w:r w:rsidRPr="0084793E">
              <w:rPr>
                <w:rFonts w:eastAsia="Microsoft Sans Serif"/>
                <w:spacing w:val="1"/>
                <w:w w:val="110"/>
                <w:sz w:val="28"/>
                <w:szCs w:val="28"/>
              </w:rPr>
              <w:t xml:space="preserve"> </w:t>
            </w:r>
            <w:r w:rsidRPr="0084793E">
              <w:rPr>
                <w:rFonts w:eastAsia="Microsoft Sans Serif"/>
                <w:w w:val="110"/>
                <w:sz w:val="28"/>
                <w:szCs w:val="28"/>
              </w:rPr>
              <w:t>искусства,</w:t>
            </w:r>
            <w:r w:rsidRPr="0084793E">
              <w:rPr>
                <w:rFonts w:eastAsia="Microsoft Sans Serif"/>
                <w:spacing w:val="6"/>
                <w:w w:val="110"/>
                <w:sz w:val="28"/>
                <w:szCs w:val="28"/>
              </w:rPr>
              <w:t xml:space="preserve"> </w:t>
            </w:r>
            <w:r w:rsidRPr="0084793E">
              <w:rPr>
                <w:rFonts w:eastAsia="Microsoft Sans Serif"/>
                <w:w w:val="110"/>
                <w:sz w:val="28"/>
                <w:szCs w:val="28"/>
              </w:rPr>
              <w:t>его</w:t>
            </w:r>
            <w:r w:rsidRPr="0084793E">
              <w:rPr>
                <w:rFonts w:eastAsia="Microsoft Sans Serif"/>
                <w:spacing w:val="6"/>
                <w:w w:val="110"/>
                <w:sz w:val="28"/>
                <w:szCs w:val="28"/>
              </w:rPr>
              <w:t xml:space="preserve"> </w:t>
            </w:r>
            <w:r w:rsidRPr="0084793E">
              <w:rPr>
                <w:rFonts w:eastAsia="Microsoft Sans Serif"/>
                <w:w w:val="110"/>
                <w:sz w:val="28"/>
                <w:szCs w:val="28"/>
              </w:rPr>
              <w:t>влияния</w:t>
            </w:r>
            <w:r w:rsidRPr="0084793E">
              <w:rPr>
                <w:rFonts w:eastAsia="Microsoft Sans Serif"/>
                <w:spacing w:val="6"/>
                <w:w w:val="110"/>
                <w:sz w:val="28"/>
                <w:szCs w:val="28"/>
              </w:rPr>
              <w:t xml:space="preserve"> </w:t>
            </w:r>
            <w:r w:rsidRPr="0084793E">
              <w:rPr>
                <w:rFonts w:eastAsia="Microsoft Sans Serif"/>
                <w:w w:val="110"/>
                <w:sz w:val="28"/>
                <w:szCs w:val="28"/>
              </w:rPr>
              <w:t>на</w:t>
            </w:r>
            <w:r w:rsidRPr="0084793E">
              <w:rPr>
                <w:rFonts w:eastAsia="Microsoft Sans Serif"/>
                <w:spacing w:val="6"/>
                <w:w w:val="110"/>
                <w:sz w:val="28"/>
                <w:szCs w:val="28"/>
              </w:rPr>
              <w:t xml:space="preserve"> </w:t>
            </w:r>
            <w:r w:rsidRPr="0084793E">
              <w:rPr>
                <w:rFonts w:eastAsia="Microsoft Sans Serif"/>
                <w:w w:val="110"/>
                <w:sz w:val="28"/>
                <w:szCs w:val="28"/>
              </w:rPr>
              <w:t>поведение</w:t>
            </w:r>
            <w:r w:rsidRPr="0084793E">
              <w:rPr>
                <w:rFonts w:eastAsia="Microsoft Sans Serif"/>
                <w:spacing w:val="6"/>
                <w:w w:val="110"/>
                <w:sz w:val="28"/>
                <w:szCs w:val="28"/>
              </w:rPr>
              <w:t xml:space="preserve"> </w:t>
            </w:r>
            <w:r w:rsidRPr="0084793E">
              <w:rPr>
                <w:rFonts w:eastAsia="Microsoft Sans Serif"/>
                <w:w w:val="110"/>
                <w:sz w:val="28"/>
                <w:szCs w:val="28"/>
              </w:rPr>
              <w:t>людей,</w:t>
            </w:r>
            <w:r w:rsidRPr="0084793E">
              <w:rPr>
                <w:rFonts w:eastAsia="Microsoft Sans Serif"/>
                <w:spacing w:val="6"/>
                <w:w w:val="110"/>
                <w:sz w:val="28"/>
                <w:szCs w:val="28"/>
              </w:rPr>
              <w:t xml:space="preserve"> </w:t>
            </w:r>
            <w:r w:rsidRPr="0084793E">
              <w:rPr>
                <w:rFonts w:eastAsia="Microsoft Sans Serif"/>
                <w:w w:val="110"/>
                <w:sz w:val="28"/>
                <w:szCs w:val="28"/>
              </w:rPr>
              <w:t>умеющий</w:t>
            </w:r>
            <w:r w:rsidRPr="0084793E">
              <w:rPr>
                <w:rFonts w:eastAsia="Microsoft Sans Serif"/>
                <w:spacing w:val="6"/>
                <w:w w:val="110"/>
                <w:sz w:val="28"/>
                <w:szCs w:val="28"/>
              </w:rPr>
              <w:t xml:space="preserve"> </w:t>
            </w:r>
            <w:r w:rsidRPr="0084793E">
              <w:rPr>
                <w:rFonts w:eastAsia="Microsoft Sans Serif"/>
                <w:w w:val="110"/>
                <w:sz w:val="28"/>
                <w:szCs w:val="28"/>
              </w:rPr>
              <w:t>критически</w:t>
            </w:r>
            <w:r w:rsidRPr="0084793E">
              <w:rPr>
                <w:rFonts w:eastAsia="Microsoft Sans Serif"/>
                <w:spacing w:val="7"/>
                <w:w w:val="110"/>
                <w:sz w:val="28"/>
                <w:szCs w:val="28"/>
              </w:rPr>
              <w:t xml:space="preserve"> </w:t>
            </w:r>
            <w:r w:rsidRPr="0084793E">
              <w:rPr>
                <w:rFonts w:eastAsia="Microsoft Sans Serif"/>
                <w:w w:val="110"/>
                <w:sz w:val="28"/>
                <w:szCs w:val="28"/>
              </w:rPr>
              <w:t>оценивать</w:t>
            </w:r>
            <w:r w:rsidRPr="0084793E">
              <w:rPr>
                <w:rFonts w:eastAsia="Microsoft Sans Serif"/>
                <w:spacing w:val="6"/>
                <w:w w:val="110"/>
                <w:sz w:val="28"/>
                <w:szCs w:val="28"/>
              </w:rPr>
              <w:t xml:space="preserve"> </w:t>
            </w:r>
            <w:r w:rsidRPr="0084793E">
              <w:rPr>
                <w:rFonts w:eastAsia="Microsoft Sans Serif"/>
                <w:w w:val="110"/>
                <w:sz w:val="28"/>
                <w:szCs w:val="28"/>
              </w:rPr>
              <w:t>это</w:t>
            </w:r>
            <w:r w:rsidRPr="0084793E">
              <w:rPr>
                <w:rFonts w:eastAsia="Microsoft Sans Serif"/>
                <w:spacing w:val="6"/>
                <w:w w:val="110"/>
                <w:sz w:val="28"/>
                <w:szCs w:val="28"/>
              </w:rPr>
              <w:t xml:space="preserve"> </w:t>
            </w:r>
            <w:r w:rsidRPr="0084793E">
              <w:rPr>
                <w:rFonts w:eastAsia="Microsoft Sans Serif"/>
                <w:w w:val="110"/>
                <w:sz w:val="28"/>
                <w:szCs w:val="28"/>
              </w:rPr>
              <w:t>влияние.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2"/>
                <w:w w:val="110"/>
                <w:sz w:val="28"/>
                <w:szCs w:val="28"/>
              </w:rPr>
              <w:t xml:space="preserve"> </w:t>
            </w:r>
            <w:r w:rsidRPr="0084793E">
              <w:rPr>
                <w:rFonts w:eastAsia="Microsoft Sans Serif"/>
                <w:w w:val="110"/>
                <w:sz w:val="28"/>
                <w:szCs w:val="28"/>
              </w:rPr>
              <w:t>понимание</w:t>
            </w:r>
            <w:r w:rsidRPr="0084793E">
              <w:rPr>
                <w:rFonts w:eastAsia="Microsoft Sans Serif"/>
                <w:spacing w:val="13"/>
                <w:w w:val="110"/>
                <w:sz w:val="28"/>
                <w:szCs w:val="28"/>
              </w:rPr>
              <w:t xml:space="preserve"> </w:t>
            </w:r>
            <w:r w:rsidRPr="0084793E">
              <w:rPr>
                <w:rFonts w:eastAsia="Microsoft Sans Serif"/>
                <w:w w:val="110"/>
                <w:sz w:val="28"/>
                <w:szCs w:val="28"/>
              </w:rPr>
              <w:t>художественной</w:t>
            </w:r>
            <w:r w:rsidRPr="0084793E">
              <w:rPr>
                <w:rFonts w:eastAsia="Microsoft Sans Serif"/>
                <w:spacing w:val="13"/>
                <w:w w:val="110"/>
                <w:sz w:val="28"/>
                <w:szCs w:val="28"/>
              </w:rPr>
              <w:t xml:space="preserve"> </w:t>
            </w:r>
            <w:r w:rsidRPr="0084793E">
              <w:rPr>
                <w:rFonts w:eastAsia="Microsoft Sans Serif"/>
                <w:w w:val="110"/>
                <w:sz w:val="28"/>
                <w:szCs w:val="28"/>
              </w:rPr>
              <w:t>культуры</w:t>
            </w:r>
            <w:r w:rsidRPr="0084793E">
              <w:rPr>
                <w:rFonts w:eastAsia="Microsoft Sans Serif"/>
                <w:spacing w:val="13"/>
                <w:w w:val="110"/>
                <w:sz w:val="28"/>
                <w:szCs w:val="28"/>
              </w:rPr>
              <w:t xml:space="preserve"> </w:t>
            </w:r>
            <w:r w:rsidRPr="0084793E">
              <w:rPr>
                <w:rFonts w:eastAsia="Microsoft Sans Serif"/>
                <w:w w:val="110"/>
                <w:sz w:val="28"/>
                <w:szCs w:val="28"/>
              </w:rPr>
              <w:t>как</w:t>
            </w:r>
            <w:r w:rsidRPr="0084793E">
              <w:rPr>
                <w:rFonts w:eastAsia="Microsoft Sans Serif"/>
                <w:spacing w:val="13"/>
                <w:w w:val="110"/>
                <w:sz w:val="28"/>
                <w:szCs w:val="28"/>
              </w:rPr>
              <w:t xml:space="preserve"> </w:t>
            </w:r>
            <w:r w:rsidRPr="0084793E">
              <w:rPr>
                <w:rFonts w:eastAsia="Microsoft Sans Serif"/>
                <w:w w:val="110"/>
                <w:sz w:val="28"/>
                <w:szCs w:val="28"/>
              </w:rPr>
              <w:t>средства</w:t>
            </w:r>
            <w:r w:rsidRPr="0084793E">
              <w:rPr>
                <w:rFonts w:eastAsia="Microsoft Sans Serif"/>
                <w:spacing w:val="13"/>
                <w:w w:val="110"/>
                <w:sz w:val="28"/>
                <w:szCs w:val="28"/>
              </w:rPr>
              <w:t xml:space="preserve"> </w:t>
            </w:r>
            <w:r w:rsidRPr="0084793E">
              <w:rPr>
                <w:rFonts w:eastAsia="Microsoft Sans Serif"/>
                <w:w w:val="110"/>
                <w:sz w:val="28"/>
                <w:szCs w:val="28"/>
              </w:rPr>
              <w:t>коммуникации</w:t>
            </w:r>
            <w:r w:rsidRPr="0084793E">
              <w:rPr>
                <w:rFonts w:eastAsia="Microsoft Sans Serif"/>
                <w:spacing w:val="13"/>
                <w:w w:val="110"/>
                <w:sz w:val="28"/>
                <w:szCs w:val="28"/>
              </w:rPr>
              <w:t xml:space="preserve"> </w:t>
            </w:r>
            <w:r w:rsidRPr="0084793E">
              <w:rPr>
                <w:rFonts w:eastAsia="Microsoft Sans Serif"/>
                <w:w w:val="110"/>
                <w:sz w:val="28"/>
                <w:szCs w:val="28"/>
              </w:rPr>
              <w:t>и</w:t>
            </w:r>
            <w:r w:rsidRPr="0084793E">
              <w:rPr>
                <w:rFonts w:eastAsia="Microsoft Sans Serif"/>
                <w:spacing w:val="13"/>
                <w:w w:val="110"/>
                <w:sz w:val="28"/>
                <w:szCs w:val="28"/>
              </w:rPr>
              <w:t xml:space="preserve"> </w:t>
            </w:r>
            <w:r w:rsidRPr="0084793E">
              <w:rPr>
                <w:rFonts w:eastAsia="Microsoft Sans Serif"/>
                <w:w w:val="110"/>
                <w:sz w:val="28"/>
                <w:szCs w:val="28"/>
              </w:rPr>
              <w:t>самовыражения</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6"/>
                <w:w w:val="110"/>
                <w:sz w:val="28"/>
                <w:szCs w:val="28"/>
              </w:rPr>
              <w:t xml:space="preserve"> </w:t>
            </w:r>
            <w:r w:rsidRPr="0084793E">
              <w:rPr>
                <w:rFonts w:eastAsia="Microsoft Sans Serif"/>
                <w:w w:val="110"/>
                <w:sz w:val="28"/>
                <w:szCs w:val="28"/>
              </w:rPr>
              <w:t>современном</w:t>
            </w:r>
            <w:r w:rsidRPr="0084793E">
              <w:rPr>
                <w:rFonts w:eastAsia="Microsoft Sans Serif"/>
                <w:spacing w:val="6"/>
                <w:w w:val="110"/>
                <w:sz w:val="28"/>
                <w:szCs w:val="28"/>
              </w:rPr>
              <w:t xml:space="preserve"> </w:t>
            </w:r>
            <w:r w:rsidRPr="0084793E">
              <w:rPr>
                <w:rFonts w:eastAsia="Microsoft Sans Serif"/>
                <w:w w:val="110"/>
                <w:sz w:val="28"/>
                <w:szCs w:val="28"/>
              </w:rPr>
              <w:t>обществе,</w:t>
            </w:r>
            <w:r w:rsidRPr="0084793E">
              <w:rPr>
                <w:rFonts w:eastAsia="Microsoft Sans Serif"/>
                <w:spacing w:val="6"/>
                <w:w w:val="110"/>
                <w:sz w:val="28"/>
                <w:szCs w:val="28"/>
              </w:rPr>
              <w:t xml:space="preserve"> </w:t>
            </w:r>
            <w:r w:rsidRPr="0084793E">
              <w:rPr>
                <w:rFonts w:eastAsia="Microsoft Sans Serif"/>
                <w:w w:val="110"/>
                <w:sz w:val="28"/>
                <w:szCs w:val="28"/>
              </w:rPr>
              <w:t>значение</w:t>
            </w:r>
            <w:r w:rsidRPr="0084793E">
              <w:rPr>
                <w:rFonts w:eastAsia="Microsoft Sans Serif"/>
                <w:spacing w:val="6"/>
                <w:w w:val="110"/>
                <w:sz w:val="28"/>
                <w:szCs w:val="28"/>
              </w:rPr>
              <w:t xml:space="preserve"> </w:t>
            </w:r>
            <w:r w:rsidRPr="0084793E">
              <w:rPr>
                <w:rFonts w:eastAsia="Microsoft Sans Serif"/>
                <w:w w:val="110"/>
                <w:sz w:val="28"/>
                <w:szCs w:val="28"/>
              </w:rPr>
              <w:t>нравственных</w:t>
            </w:r>
            <w:r w:rsidRPr="0084793E">
              <w:rPr>
                <w:rFonts w:eastAsia="Microsoft Sans Serif"/>
                <w:spacing w:val="7"/>
                <w:w w:val="110"/>
                <w:sz w:val="28"/>
                <w:szCs w:val="28"/>
              </w:rPr>
              <w:t xml:space="preserve"> </w:t>
            </w:r>
            <w:r w:rsidRPr="0084793E">
              <w:rPr>
                <w:rFonts w:eastAsia="Microsoft Sans Serif"/>
                <w:w w:val="110"/>
                <w:sz w:val="28"/>
                <w:szCs w:val="28"/>
              </w:rPr>
              <w:t>норм,</w:t>
            </w:r>
            <w:r w:rsidRPr="0084793E">
              <w:rPr>
                <w:rFonts w:eastAsia="Microsoft Sans Serif"/>
                <w:spacing w:val="6"/>
                <w:w w:val="110"/>
                <w:sz w:val="28"/>
                <w:szCs w:val="28"/>
              </w:rPr>
              <w:t xml:space="preserve"> </w:t>
            </w:r>
            <w:r w:rsidRPr="0084793E">
              <w:rPr>
                <w:rFonts w:eastAsia="Microsoft Sans Serif"/>
                <w:w w:val="110"/>
                <w:sz w:val="28"/>
                <w:szCs w:val="28"/>
              </w:rPr>
              <w:t>ценностей,</w:t>
            </w:r>
            <w:r w:rsidRPr="0084793E">
              <w:rPr>
                <w:rFonts w:eastAsia="Microsoft Sans Serif"/>
                <w:spacing w:val="6"/>
                <w:w w:val="110"/>
                <w:sz w:val="28"/>
                <w:szCs w:val="28"/>
              </w:rPr>
              <w:t xml:space="preserve"> </w:t>
            </w:r>
            <w:r w:rsidRPr="0084793E">
              <w:rPr>
                <w:rFonts w:eastAsia="Microsoft Sans Serif"/>
                <w:w w:val="110"/>
                <w:sz w:val="28"/>
                <w:szCs w:val="28"/>
              </w:rPr>
              <w:t>традиций</w:t>
            </w:r>
            <w:r w:rsidRPr="0084793E">
              <w:rPr>
                <w:rFonts w:eastAsia="Microsoft Sans Serif"/>
                <w:spacing w:val="6"/>
                <w:w w:val="110"/>
                <w:sz w:val="28"/>
                <w:szCs w:val="28"/>
              </w:rPr>
              <w:t xml:space="preserve"> </w:t>
            </w:r>
            <w:r w:rsidRPr="0084793E">
              <w:rPr>
                <w:rFonts w:eastAsia="Microsoft Sans Serif"/>
                <w:w w:val="110"/>
                <w:sz w:val="28"/>
                <w:szCs w:val="28"/>
              </w:rPr>
              <w:t>в</w:t>
            </w:r>
            <w:r w:rsidRPr="0084793E">
              <w:rPr>
                <w:rFonts w:eastAsia="Microsoft Sans Serif"/>
                <w:spacing w:val="7"/>
                <w:w w:val="110"/>
                <w:sz w:val="28"/>
                <w:szCs w:val="28"/>
              </w:rPr>
              <w:t xml:space="preserve"> </w:t>
            </w:r>
            <w:r w:rsidRPr="0084793E">
              <w:rPr>
                <w:rFonts w:eastAsia="Microsoft Sans Serif"/>
                <w:w w:val="110"/>
                <w:sz w:val="28"/>
                <w:szCs w:val="28"/>
              </w:rPr>
              <w:t>искусстве.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Ориентированный</w:t>
            </w:r>
            <w:r w:rsidRPr="0084793E">
              <w:rPr>
                <w:rFonts w:eastAsia="Microsoft Sans Serif"/>
                <w:spacing w:val="22"/>
                <w:w w:val="110"/>
                <w:sz w:val="28"/>
                <w:szCs w:val="28"/>
              </w:rPr>
              <w:t xml:space="preserve"> </w:t>
            </w:r>
            <w:r w:rsidRPr="0084793E">
              <w:rPr>
                <w:rFonts w:eastAsia="Microsoft Sans Serif"/>
                <w:w w:val="110"/>
                <w:sz w:val="28"/>
                <w:szCs w:val="28"/>
              </w:rPr>
              <w:t>на</w:t>
            </w:r>
            <w:r w:rsidRPr="0084793E">
              <w:rPr>
                <w:rFonts w:eastAsia="Microsoft Sans Serif"/>
                <w:spacing w:val="23"/>
                <w:w w:val="110"/>
                <w:sz w:val="28"/>
                <w:szCs w:val="28"/>
              </w:rPr>
              <w:t xml:space="preserve"> </w:t>
            </w:r>
            <w:r w:rsidRPr="0084793E">
              <w:rPr>
                <w:rFonts w:eastAsia="Microsoft Sans Serif"/>
                <w:w w:val="110"/>
                <w:sz w:val="28"/>
                <w:szCs w:val="28"/>
              </w:rPr>
              <w:t>осознанное</w:t>
            </w:r>
            <w:r w:rsidRPr="0084793E">
              <w:rPr>
                <w:rFonts w:eastAsia="Microsoft Sans Serif"/>
                <w:spacing w:val="23"/>
                <w:w w:val="110"/>
                <w:sz w:val="28"/>
                <w:szCs w:val="28"/>
              </w:rPr>
              <w:t xml:space="preserve"> </w:t>
            </w:r>
            <w:r w:rsidRPr="0084793E">
              <w:rPr>
                <w:rFonts w:eastAsia="Microsoft Sans Serif"/>
                <w:w w:val="110"/>
                <w:sz w:val="28"/>
                <w:szCs w:val="28"/>
              </w:rPr>
              <w:t>творческое</w:t>
            </w:r>
            <w:r w:rsidRPr="0084793E">
              <w:rPr>
                <w:rFonts w:eastAsia="Microsoft Sans Serif"/>
                <w:spacing w:val="22"/>
                <w:w w:val="110"/>
                <w:sz w:val="28"/>
                <w:szCs w:val="28"/>
              </w:rPr>
              <w:t xml:space="preserve"> </w:t>
            </w:r>
            <w:r w:rsidRPr="0084793E">
              <w:rPr>
                <w:rFonts w:eastAsia="Microsoft Sans Serif"/>
                <w:w w:val="110"/>
                <w:sz w:val="28"/>
                <w:szCs w:val="28"/>
              </w:rPr>
              <w:t>самовыражение,</w:t>
            </w:r>
            <w:r w:rsidRPr="0084793E">
              <w:rPr>
                <w:rFonts w:eastAsia="Microsoft Sans Serif"/>
                <w:spacing w:val="23"/>
                <w:w w:val="110"/>
                <w:sz w:val="28"/>
                <w:szCs w:val="28"/>
              </w:rPr>
              <w:t xml:space="preserve"> </w:t>
            </w:r>
            <w:r w:rsidRPr="0084793E">
              <w:rPr>
                <w:rFonts w:eastAsia="Microsoft Sans Serif"/>
                <w:w w:val="110"/>
                <w:sz w:val="28"/>
                <w:szCs w:val="28"/>
              </w:rPr>
              <w:t>реализацию</w:t>
            </w:r>
            <w:r w:rsidRPr="0084793E">
              <w:rPr>
                <w:rFonts w:eastAsia="Microsoft Sans Serif"/>
                <w:spacing w:val="23"/>
                <w:w w:val="110"/>
                <w:sz w:val="28"/>
                <w:szCs w:val="28"/>
              </w:rPr>
              <w:t xml:space="preserve"> </w:t>
            </w:r>
            <w:r w:rsidRPr="0084793E">
              <w:rPr>
                <w:rFonts w:eastAsia="Microsoft Sans Serif"/>
                <w:w w:val="110"/>
                <w:sz w:val="28"/>
                <w:szCs w:val="28"/>
              </w:rPr>
              <w:t>творческих</w:t>
            </w:r>
            <w:r w:rsidRPr="0084793E">
              <w:rPr>
                <w:rFonts w:eastAsia="Microsoft Sans Serif"/>
                <w:spacing w:val="22"/>
                <w:w w:val="110"/>
                <w:sz w:val="28"/>
                <w:szCs w:val="28"/>
              </w:rPr>
              <w:t xml:space="preserve"> </w:t>
            </w:r>
            <w:r w:rsidRPr="0084793E">
              <w:rPr>
                <w:rFonts w:eastAsia="Microsoft Sans Serif"/>
                <w:w w:val="110"/>
                <w:sz w:val="28"/>
                <w:szCs w:val="28"/>
              </w:rPr>
              <w:t>способностей</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8"/>
                <w:w w:val="110"/>
                <w:sz w:val="28"/>
                <w:szCs w:val="28"/>
              </w:rPr>
              <w:t xml:space="preserve"> </w:t>
            </w:r>
            <w:r w:rsidRPr="0084793E">
              <w:rPr>
                <w:rFonts w:eastAsia="Microsoft Sans Serif"/>
                <w:w w:val="110"/>
                <w:sz w:val="28"/>
                <w:szCs w:val="28"/>
              </w:rPr>
              <w:t>разных</w:t>
            </w:r>
            <w:r w:rsidRPr="0084793E">
              <w:rPr>
                <w:rFonts w:eastAsia="Microsoft Sans Serif"/>
                <w:spacing w:val="19"/>
                <w:w w:val="110"/>
                <w:sz w:val="28"/>
                <w:szCs w:val="28"/>
              </w:rPr>
              <w:t xml:space="preserve"> </w:t>
            </w:r>
            <w:r w:rsidRPr="0084793E">
              <w:rPr>
                <w:rFonts w:eastAsia="Microsoft Sans Serif"/>
                <w:w w:val="110"/>
                <w:sz w:val="28"/>
                <w:szCs w:val="28"/>
              </w:rPr>
              <w:t>видах</w:t>
            </w:r>
            <w:r w:rsidRPr="0084793E">
              <w:rPr>
                <w:rFonts w:eastAsia="Microsoft Sans Serif"/>
                <w:spacing w:val="19"/>
                <w:w w:val="110"/>
                <w:sz w:val="28"/>
                <w:szCs w:val="28"/>
              </w:rPr>
              <w:t xml:space="preserve"> </w:t>
            </w:r>
            <w:r w:rsidRPr="0084793E">
              <w:rPr>
                <w:rFonts w:eastAsia="Microsoft Sans Serif"/>
                <w:w w:val="110"/>
                <w:sz w:val="28"/>
                <w:szCs w:val="28"/>
              </w:rPr>
              <w:t>искусства</w:t>
            </w:r>
            <w:r w:rsidRPr="0084793E">
              <w:rPr>
                <w:rFonts w:eastAsia="Microsoft Sans Serif"/>
                <w:spacing w:val="18"/>
                <w:w w:val="110"/>
                <w:sz w:val="28"/>
                <w:szCs w:val="28"/>
              </w:rPr>
              <w:t xml:space="preserve"> </w:t>
            </w:r>
            <w:r w:rsidRPr="0084793E">
              <w:rPr>
                <w:rFonts w:eastAsia="Microsoft Sans Serif"/>
                <w:w w:val="110"/>
                <w:sz w:val="28"/>
                <w:szCs w:val="28"/>
              </w:rPr>
              <w:t>с</w:t>
            </w:r>
            <w:r w:rsidRPr="0084793E">
              <w:rPr>
                <w:rFonts w:eastAsia="Microsoft Sans Serif"/>
                <w:spacing w:val="19"/>
                <w:w w:val="110"/>
                <w:sz w:val="28"/>
                <w:szCs w:val="28"/>
              </w:rPr>
              <w:t xml:space="preserve"> </w:t>
            </w:r>
            <w:r w:rsidRPr="0084793E">
              <w:rPr>
                <w:rFonts w:eastAsia="Microsoft Sans Serif"/>
                <w:w w:val="110"/>
                <w:sz w:val="28"/>
                <w:szCs w:val="28"/>
              </w:rPr>
              <w:t>учетом</w:t>
            </w:r>
            <w:r w:rsidRPr="0084793E">
              <w:rPr>
                <w:rFonts w:eastAsia="Microsoft Sans Serif"/>
                <w:spacing w:val="19"/>
                <w:w w:val="110"/>
                <w:sz w:val="28"/>
                <w:szCs w:val="28"/>
              </w:rPr>
              <w:t xml:space="preserve"> </w:t>
            </w:r>
            <w:r w:rsidRPr="0084793E">
              <w:rPr>
                <w:rFonts w:eastAsia="Microsoft Sans Serif"/>
                <w:w w:val="110"/>
                <w:sz w:val="28"/>
                <w:szCs w:val="28"/>
              </w:rPr>
              <w:t>российских</w:t>
            </w:r>
            <w:r w:rsidRPr="0084793E">
              <w:rPr>
                <w:rFonts w:eastAsia="Microsoft Sans Serif"/>
                <w:spacing w:val="18"/>
                <w:w w:val="110"/>
                <w:sz w:val="28"/>
                <w:szCs w:val="28"/>
              </w:rPr>
              <w:t xml:space="preserve"> </w:t>
            </w:r>
            <w:r w:rsidRPr="0084793E">
              <w:rPr>
                <w:rFonts w:eastAsia="Microsoft Sans Serif"/>
                <w:w w:val="110"/>
                <w:sz w:val="28"/>
                <w:szCs w:val="28"/>
              </w:rPr>
              <w:t>традиционных</w:t>
            </w:r>
            <w:r w:rsidRPr="0084793E">
              <w:rPr>
                <w:rFonts w:eastAsia="Microsoft Sans Serif"/>
                <w:spacing w:val="19"/>
                <w:w w:val="110"/>
                <w:sz w:val="28"/>
                <w:szCs w:val="28"/>
              </w:rPr>
              <w:t xml:space="preserve"> </w:t>
            </w:r>
            <w:r w:rsidRPr="0084793E">
              <w:rPr>
                <w:rFonts w:eastAsia="Microsoft Sans Serif"/>
                <w:w w:val="110"/>
                <w:sz w:val="28"/>
                <w:szCs w:val="28"/>
              </w:rPr>
              <w:t>духовных</w:t>
            </w:r>
            <w:r w:rsidRPr="0084793E">
              <w:rPr>
                <w:rFonts w:eastAsia="Microsoft Sans Serif"/>
                <w:spacing w:val="19"/>
                <w:w w:val="110"/>
                <w:sz w:val="28"/>
                <w:szCs w:val="28"/>
              </w:rPr>
              <w:t xml:space="preserve"> </w:t>
            </w:r>
            <w:r w:rsidRPr="0084793E">
              <w:rPr>
                <w:rFonts w:eastAsia="Microsoft Sans Serif"/>
                <w:w w:val="110"/>
                <w:sz w:val="28"/>
                <w:szCs w:val="28"/>
              </w:rPr>
              <w:t>и</w:t>
            </w:r>
            <w:r w:rsidRPr="0084793E">
              <w:rPr>
                <w:rFonts w:eastAsia="Microsoft Sans Serif"/>
                <w:spacing w:val="18"/>
                <w:w w:val="110"/>
                <w:sz w:val="28"/>
                <w:szCs w:val="28"/>
              </w:rPr>
              <w:t xml:space="preserve"> </w:t>
            </w:r>
            <w:r w:rsidRPr="0084793E">
              <w:rPr>
                <w:rFonts w:eastAsia="Microsoft Sans Serif"/>
                <w:w w:val="110"/>
                <w:sz w:val="28"/>
                <w:szCs w:val="28"/>
              </w:rPr>
              <w:t>нравственных</w:t>
            </w:r>
            <w:r w:rsidRPr="0084793E">
              <w:rPr>
                <w:rFonts w:eastAsia="Microsoft Sans Serif"/>
                <w:spacing w:val="19"/>
                <w:w w:val="110"/>
                <w:sz w:val="28"/>
                <w:szCs w:val="28"/>
              </w:rPr>
              <w:t xml:space="preserve"> </w:t>
            </w:r>
            <w:r w:rsidRPr="0084793E">
              <w:rPr>
                <w:rFonts w:eastAsia="Microsoft Sans Serif"/>
                <w:w w:val="110"/>
                <w:sz w:val="28"/>
                <w:szCs w:val="28"/>
              </w:rPr>
              <w:t>ценностей,</w:t>
            </w:r>
            <w:r w:rsidRPr="0084793E">
              <w:rPr>
                <w:rFonts w:eastAsia="Microsoft Sans Serif"/>
                <w:spacing w:val="1"/>
                <w:w w:val="110"/>
                <w:sz w:val="28"/>
                <w:szCs w:val="28"/>
              </w:rPr>
              <w:t xml:space="preserve"> </w:t>
            </w:r>
            <w:r w:rsidRPr="0084793E">
              <w:rPr>
                <w:rFonts w:eastAsia="Microsoft Sans Serif"/>
                <w:w w:val="110"/>
                <w:sz w:val="28"/>
                <w:szCs w:val="28"/>
              </w:rPr>
              <w:t>на</w:t>
            </w:r>
            <w:r w:rsidRPr="0084793E">
              <w:rPr>
                <w:rFonts w:eastAsia="Microsoft Sans Serif"/>
                <w:spacing w:val="5"/>
                <w:w w:val="110"/>
                <w:sz w:val="28"/>
                <w:szCs w:val="28"/>
              </w:rPr>
              <w:t xml:space="preserve"> </w:t>
            </w:r>
            <w:r w:rsidRPr="0084793E">
              <w:rPr>
                <w:rFonts w:eastAsia="Microsoft Sans Serif"/>
                <w:w w:val="110"/>
                <w:sz w:val="28"/>
                <w:szCs w:val="28"/>
              </w:rPr>
              <w:t>эстетическое</w:t>
            </w:r>
            <w:r w:rsidRPr="0084793E">
              <w:rPr>
                <w:rFonts w:eastAsia="Microsoft Sans Serif"/>
                <w:spacing w:val="5"/>
                <w:w w:val="110"/>
                <w:sz w:val="28"/>
                <w:szCs w:val="28"/>
              </w:rPr>
              <w:t xml:space="preserve"> </w:t>
            </w:r>
            <w:r w:rsidRPr="0084793E">
              <w:rPr>
                <w:rFonts w:eastAsia="Microsoft Sans Serif"/>
                <w:w w:val="110"/>
                <w:sz w:val="28"/>
                <w:szCs w:val="28"/>
              </w:rPr>
              <w:t>обустройство</w:t>
            </w:r>
            <w:r w:rsidRPr="0084793E">
              <w:rPr>
                <w:rFonts w:eastAsia="Microsoft Sans Serif"/>
                <w:spacing w:val="5"/>
                <w:w w:val="110"/>
                <w:sz w:val="28"/>
                <w:szCs w:val="28"/>
              </w:rPr>
              <w:t xml:space="preserve"> </w:t>
            </w:r>
            <w:r w:rsidRPr="0084793E">
              <w:rPr>
                <w:rFonts w:eastAsia="Microsoft Sans Serif"/>
                <w:w w:val="110"/>
                <w:sz w:val="28"/>
                <w:szCs w:val="28"/>
              </w:rPr>
              <w:t>собственного</w:t>
            </w:r>
            <w:r w:rsidRPr="0084793E">
              <w:rPr>
                <w:rFonts w:eastAsia="Microsoft Sans Serif"/>
                <w:spacing w:val="5"/>
                <w:w w:val="110"/>
                <w:sz w:val="28"/>
                <w:szCs w:val="28"/>
              </w:rPr>
              <w:t xml:space="preserve"> </w:t>
            </w:r>
            <w:r w:rsidRPr="0084793E">
              <w:rPr>
                <w:rFonts w:eastAsia="Microsoft Sans Serif"/>
                <w:w w:val="110"/>
                <w:sz w:val="28"/>
                <w:szCs w:val="28"/>
              </w:rPr>
              <w:t>быта.</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rPr>
            </w:pPr>
            <w:r w:rsidRPr="0084793E">
              <w:rPr>
                <w:rFonts w:eastAsia="Microsoft Sans Serif"/>
                <w:b/>
                <w:w w:val="110"/>
                <w:sz w:val="28"/>
                <w:szCs w:val="28"/>
              </w:rPr>
              <w:t>Физическое</w:t>
            </w:r>
            <w:r w:rsidRPr="0084793E">
              <w:rPr>
                <w:rFonts w:eastAsia="Microsoft Sans Serif"/>
                <w:b/>
                <w:spacing w:val="-7"/>
                <w:w w:val="110"/>
                <w:sz w:val="28"/>
                <w:szCs w:val="28"/>
              </w:rPr>
              <w:t xml:space="preserve"> </w:t>
            </w:r>
            <w:r w:rsidRPr="0084793E">
              <w:rPr>
                <w:rFonts w:eastAsia="Microsoft Sans Serif"/>
                <w:b/>
                <w:w w:val="110"/>
                <w:sz w:val="28"/>
                <w:szCs w:val="28"/>
              </w:rPr>
              <w:t>воспитание,</w:t>
            </w:r>
            <w:r w:rsidRPr="0084793E">
              <w:rPr>
                <w:rFonts w:eastAsia="Microsoft Sans Serif"/>
                <w:b/>
                <w:spacing w:val="-7"/>
                <w:w w:val="110"/>
                <w:sz w:val="28"/>
                <w:szCs w:val="28"/>
              </w:rPr>
              <w:t xml:space="preserve"> </w:t>
            </w:r>
            <w:r w:rsidRPr="0084793E">
              <w:rPr>
                <w:rFonts w:eastAsia="Microsoft Sans Serif"/>
                <w:b/>
                <w:w w:val="110"/>
                <w:sz w:val="28"/>
                <w:szCs w:val="28"/>
              </w:rPr>
              <w:t>формирование</w:t>
            </w:r>
            <w:r w:rsidRPr="0084793E">
              <w:rPr>
                <w:rFonts w:eastAsia="Microsoft Sans Serif"/>
                <w:b/>
                <w:spacing w:val="-7"/>
                <w:w w:val="110"/>
                <w:sz w:val="28"/>
                <w:szCs w:val="28"/>
              </w:rPr>
              <w:t xml:space="preserve"> </w:t>
            </w:r>
            <w:r w:rsidRPr="0084793E">
              <w:rPr>
                <w:rFonts w:eastAsia="Microsoft Sans Serif"/>
                <w:b/>
                <w:w w:val="110"/>
                <w:sz w:val="28"/>
                <w:szCs w:val="28"/>
              </w:rPr>
              <w:t>культуры</w:t>
            </w:r>
            <w:r w:rsidRPr="0084793E">
              <w:rPr>
                <w:rFonts w:eastAsia="Microsoft Sans Serif"/>
                <w:b/>
                <w:spacing w:val="-7"/>
                <w:w w:val="110"/>
                <w:sz w:val="28"/>
                <w:szCs w:val="28"/>
              </w:rPr>
              <w:t xml:space="preserve"> </w:t>
            </w:r>
            <w:r w:rsidRPr="0084793E">
              <w:rPr>
                <w:rFonts w:eastAsia="Microsoft Sans Serif"/>
                <w:b/>
                <w:w w:val="110"/>
                <w:sz w:val="28"/>
                <w:szCs w:val="28"/>
              </w:rPr>
              <w:t>здоровья</w:t>
            </w:r>
            <w:r w:rsidRPr="0084793E">
              <w:rPr>
                <w:rFonts w:eastAsia="Microsoft Sans Serif"/>
                <w:b/>
                <w:spacing w:val="-6"/>
                <w:w w:val="110"/>
                <w:sz w:val="28"/>
                <w:szCs w:val="28"/>
              </w:rPr>
              <w:t xml:space="preserve"> </w:t>
            </w:r>
            <w:r w:rsidRPr="0084793E">
              <w:rPr>
                <w:rFonts w:eastAsia="Microsoft Sans Serif"/>
                <w:b/>
                <w:w w:val="110"/>
                <w:sz w:val="28"/>
                <w:szCs w:val="28"/>
              </w:rPr>
              <w:t>и</w:t>
            </w:r>
            <w:r w:rsidRPr="0084793E">
              <w:rPr>
                <w:rFonts w:eastAsia="Microsoft Sans Serif"/>
                <w:b/>
                <w:spacing w:val="-7"/>
                <w:w w:val="110"/>
                <w:sz w:val="28"/>
                <w:szCs w:val="28"/>
              </w:rPr>
              <w:t xml:space="preserve"> </w:t>
            </w:r>
            <w:r w:rsidRPr="0084793E">
              <w:rPr>
                <w:rFonts w:eastAsia="Microsoft Sans Serif"/>
                <w:b/>
                <w:w w:val="110"/>
                <w:sz w:val="28"/>
                <w:szCs w:val="28"/>
              </w:rPr>
              <w:t>эмоционального</w:t>
            </w:r>
            <w:r w:rsidRPr="0084793E">
              <w:rPr>
                <w:rFonts w:eastAsia="Microsoft Sans Serif"/>
                <w:b/>
                <w:spacing w:val="-7"/>
                <w:w w:val="110"/>
                <w:sz w:val="28"/>
                <w:szCs w:val="28"/>
              </w:rPr>
              <w:t xml:space="preserve"> </w:t>
            </w:r>
            <w:r w:rsidRPr="0084793E">
              <w:rPr>
                <w:rFonts w:eastAsia="Microsoft Sans Serif"/>
                <w:b/>
                <w:w w:val="110"/>
                <w:sz w:val="28"/>
                <w:szCs w:val="28"/>
              </w:rPr>
              <w:t>благополучия</w:t>
            </w:r>
          </w:p>
        </w:tc>
      </w:tr>
      <w:tr w:rsidR="0084793E" w:rsidRPr="0084793E" w:rsidTr="001A57CB">
        <w:trPr>
          <w:trHeight w:val="3108"/>
        </w:trPr>
        <w:tc>
          <w:tcPr>
            <w:tcW w:w="10456" w:type="dxa"/>
          </w:tcPr>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Понимающий</w:t>
            </w:r>
            <w:r w:rsidRPr="0084793E">
              <w:rPr>
                <w:rFonts w:eastAsia="Microsoft Sans Serif"/>
                <w:spacing w:val="12"/>
                <w:w w:val="110"/>
                <w:sz w:val="28"/>
                <w:szCs w:val="28"/>
              </w:rPr>
              <w:t xml:space="preserve"> </w:t>
            </w:r>
            <w:r w:rsidRPr="0084793E">
              <w:rPr>
                <w:rFonts w:eastAsia="Microsoft Sans Serif"/>
                <w:w w:val="110"/>
                <w:sz w:val="28"/>
                <w:szCs w:val="28"/>
              </w:rPr>
              <w:t>и</w:t>
            </w:r>
            <w:r w:rsidRPr="0084793E">
              <w:rPr>
                <w:rFonts w:eastAsia="Microsoft Sans Serif"/>
                <w:spacing w:val="13"/>
                <w:w w:val="110"/>
                <w:sz w:val="28"/>
                <w:szCs w:val="28"/>
              </w:rPr>
              <w:t xml:space="preserve"> </w:t>
            </w:r>
            <w:r w:rsidRPr="0084793E">
              <w:rPr>
                <w:rFonts w:eastAsia="Microsoft Sans Serif"/>
                <w:w w:val="110"/>
                <w:sz w:val="28"/>
                <w:szCs w:val="28"/>
              </w:rPr>
              <w:t>выражающий</w:t>
            </w:r>
            <w:r w:rsidRPr="0084793E">
              <w:rPr>
                <w:rFonts w:eastAsia="Microsoft Sans Serif"/>
                <w:spacing w:val="13"/>
                <w:w w:val="110"/>
                <w:sz w:val="28"/>
                <w:szCs w:val="28"/>
              </w:rPr>
              <w:t xml:space="preserve"> </w:t>
            </w:r>
            <w:r w:rsidRPr="0084793E">
              <w:rPr>
                <w:rFonts w:eastAsia="Microsoft Sans Serif"/>
                <w:w w:val="110"/>
                <w:sz w:val="28"/>
                <w:szCs w:val="28"/>
              </w:rPr>
              <w:t>в</w:t>
            </w:r>
            <w:r w:rsidRPr="0084793E">
              <w:rPr>
                <w:rFonts w:eastAsia="Microsoft Sans Serif"/>
                <w:spacing w:val="13"/>
                <w:w w:val="110"/>
                <w:sz w:val="28"/>
                <w:szCs w:val="28"/>
              </w:rPr>
              <w:t xml:space="preserve"> </w:t>
            </w:r>
            <w:r w:rsidRPr="0084793E">
              <w:rPr>
                <w:rFonts w:eastAsia="Microsoft Sans Serif"/>
                <w:w w:val="110"/>
                <w:sz w:val="28"/>
                <w:szCs w:val="28"/>
              </w:rPr>
              <w:t>практической</w:t>
            </w:r>
            <w:r w:rsidRPr="0084793E">
              <w:rPr>
                <w:rFonts w:eastAsia="Microsoft Sans Serif"/>
                <w:spacing w:val="13"/>
                <w:w w:val="110"/>
                <w:sz w:val="28"/>
                <w:szCs w:val="28"/>
              </w:rPr>
              <w:t xml:space="preserve"> </w:t>
            </w:r>
            <w:r w:rsidRPr="0084793E">
              <w:rPr>
                <w:rFonts w:eastAsia="Microsoft Sans Serif"/>
                <w:w w:val="110"/>
                <w:sz w:val="28"/>
                <w:szCs w:val="28"/>
              </w:rPr>
              <w:t>деятельности</w:t>
            </w:r>
            <w:r w:rsidRPr="0084793E">
              <w:rPr>
                <w:rFonts w:eastAsia="Microsoft Sans Serif"/>
                <w:spacing w:val="13"/>
                <w:w w:val="110"/>
                <w:sz w:val="28"/>
                <w:szCs w:val="28"/>
              </w:rPr>
              <w:t xml:space="preserve"> </w:t>
            </w:r>
            <w:r w:rsidRPr="0084793E">
              <w:rPr>
                <w:rFonts w:eastAsia="Microsoft Sans Serif"/>
                <w:w w:val="110"/>
                <w:sz w:val="28"/>
                <w:szCs w:val="28"/>
              </w:rPr>
              <w:t>ценность</w:t>
            </w:r>
            <w:r w:rsidRPr="0084793E">
              <w:rPr>
                <w:rFonts w:eastAsia="Microsoft Sans Serif"/>
                <w:spacing w:val="13"/>
                <w:w w:val="110"/>
                <w:sz w:val="28"/>
                <w:szCs w:val="28"/>
              </w:rPr>
              <w:t xml:space="preserve"> </w:t>
            </w:r>
            <w:r w:rsidRPr="0084793E">
              <w:rPr>
                <w:rFonts w:eastAsia="Microsoft Sans Serif"/>
                <w:w w:val="110"/>
                <w:sz w:val="28"/>
                <w:szCs w:val="28"/>
              </w:rPr>
              <w:t>жизни,</w:t>
            </w:r>
            <w:r w:rsidRPr="0084793E">
              <w:rPr>
                <w:rFonts w:eastAsia="Microsoft Sans Serif"/>
                <w:spacing w:val="13"/>
                <w:w w:val="110"/>
                <w:sz w:val="28"/>
                <w:szCs w:val="28"/>
              </w:rPr>
              <w:t xml:space="preserve"> </w:t>
            </w:r>
            <w:r w:rsidRPr="0084793E">
              <w:rPr>
                <w:rFonts w:eastAsia="Microsoft Sans Serif"/>
                <w:w w:val="110"/>
                <w:sz w:val="28"/>
                <w:szCs w:val="28"/>
              </w:rPr>
              <w:t>здоровья</w:t>
            </w:r>
            <w:r w:rsidRPr="0084793E">
              <w:rPr>
                <w:rFonts w:eastAsia="Microsoft Sans Serif"/>
                <w:spacing w:val="12"/>
                <w:w w:val="110"/>
                <w:sz w:val="28"/>
                <w:szCs w:val="28"/>
              </w:rPr>
              <w:t xml:space="preserve"> </w:t>
            </w:r>
            <w:r w:rsidRPr="0084793E">
              <w:rPr>
                <w:rFonts w:eastAsia="Microsoft Sans Serif"/>
                <w:w w:val="110"/>
                <w:sz w:val="28"/>
                <w:szCs w:val="28"/>
              </w:rPr>
              <w:t>и</w:t>
            </w:r>
            <w:r w:rsidRPr="0084793E">
              <w:rPr>
                <w:rFonts w:eastAsia="Microsoft Sans Serif"/>
                <w:spacing w:val="13"/>
                <w:w w:val="110"/>
                <w:sz w:val="28"/>
                <w:szCs w:val="28"/>
              </w:rPr>
              <w:t xml:space="preserve"> </w:t>
            </w:r>
            <w:r w:rsidRPr="0084793E">
              <w:rPr>
                <w:rFonts w:eastAsia="Microsoft Sans Serif"/>
                <w:w w:val="110"/>
                <w:sz w:val="28"/>
                <w:szCs w:val="28"/>
              </w:rPr>
              <w:t>безопасности,</w:t>
            </w:r>
            <w:r w:rsidRPr="0084793E">
              <w:rPr>
                <w:rFonts w:eastAsia="Microsoft Sans Serif"/>
                <w:spacing w:val="1"/>
                <w:w w:val="110"/>
                <w:sz w:val="28"/>
                <w:szCs w:val="28"/>
              </w:rPr>
              <w:t xml:space="preserve"> </w:t>
            </w:r>
            <w:r w:rsidRPr="0084793E">
              <w:rPr>
                <w:rFonts w:eastAsia="Microsoft Sans Serif"/>
                <w:w w:val="110"/>
                <w:sz w:val="28"/>
                <w:szCs w:val="28"/>
              </w:rPr>
              <w:t>значение</w:t>
            </w:r>
            <w:r w:rsidRPr="0084793E">
              <w:rPr>
                <w:rFonts w:eastAsia="Microsoft Sans Serif"/>
                <w:spacing w:val="9"/>
                <w:w w:val="110"/>
                <w:sz w:val="28"/>
                <w:szCs w:val="28"/>
              </w:rPr>
              <w:t xml:space="preserve"> </w:t>
            </w:r>
            <w:r w:rsidRPr="0084793E">
              <w:rPr>
                <w:rFonts w:eastAsia="Microsoft Sans Serif"/>
                <w:w w:val="110"/>
                <w:sz w:val="28"/>
                <w:szCs w:val="28"/>
              </w:rPr>
              <w:t>личных</w:t>
            </w:r>
            <w:r w:rsidRPr="0084793E">
              <w:rPr>
                <w:rFonts w:eastAsia="Microsoft Sans Serif"/>
                <w:spacing w:val="9"/>
                <w:w w:val="110"/>
                <w:sz w:val="28"/>
                <w:szCs w:val="28"/>
              </w:rPr>
              <w:t xml:space="preserve"> </w:t>
            </w:r>
            <w:r w:rsidRPr="0084793E">
              <w:rPr>
                <w:rFonts w:eastAsia="Microsoft Sans Serif"/>
                <w:w w:val="110"/>
                <w:sz w:val="28"/>
                <w:szCs w:val="28"/>
              </w:rPr>
              <w:t>усилий</w:t>
            </w:r>
            <w:r w:rsidRPr="0084793E">
              <w:rPr>
                <w:rFonts w:eastAsia="Microsoft Sans Serif"/>
                <w:spacing w:val="10"/>
                <w:w w:val="110"/>
                <w:sz w:val="28"/>
                <w:szCs w:val="28"/>
              </w:rPr>
              <w:t xml:space="preserve"> </w:t>
            </w:r>
            <w:r w:rsidRPr="0084793E">
              <w:rPr>
                <w:rFonts w:eastAsia="Microsoft Sans Serif"/>
                <w:w w:val="110"/>
                <w:sz w:val="28"/>
                <w:szCs w:val="28"/>
              </w:rPr>
              <w:t>в</w:t>
            </w:r>
            <w:r w:rsidRPr="0084793E">
              <w:rPr>
                <w:rFonts w:eastAsia="Microsoft Sans Serif"/>
                <w:spacing w:val="9"/>
                <w:w w:val="110"/>
                <w:sz w:val="28"/>
                <w:szCs w:val="28"/>
              </w:rPr>
              <w:t xml:space="preserve"> </w:t>
            </w:r>
            <w:r w:rsidRPr="0084793E">
              <w:rPr>
                <w:rFonts w:eastAsia="Microsoft Sans Serif"/>
                <w:w w:val="110"/>
                <w:sz w:val="28"/>
                <w:szCs w:val="28"/>
              </w:rPr>
              <w:t>сохранении</w:t>
            </w:r>
            <w:r w:rsidRPr="0084793E">
              <w:rPr>
                <w:rFonts w:eastAsia="Microsoft Sans Serif"/>
                <w:spacing w:val="10"/>
                <w:w w:val="110"/>
                <w:sz w:val="28"/>
                <w:szCs w:val="28"/>
              </w:rPr>
              <w:t xml:space="preserve"> </w:t>
            </w:r>
            <w:r w:rsidRPr="0084793E">
              <w:rPr>
                <w:rFonts w:eastAsia="Microsoft Sans Serif"/>
                <w:w w:val="110"/>
                <w:sz w:val="28"/>
                <w:szCs w:val="28"/>
              </w:rPr>
              <w:t>и</w:t>
            </w:r>
            <w:r w:rsidRPr="0084793E">
              <w:rPr>
                <w:rFonts w:eastAsia="Microsoft Sans Serif"/>
                <w:spacing w:val="9"/>
                <w:w w:val="110"/>
                <w:sz w:val="28"/>
                <w:szCs w:val="28"/>
              </w:rPr>
              <w:t xml:space="preserve"> </w:t>
            </w:r>
            <w:r w:rsidRPr="0084793E">
              <w:rPr>
                <w:rFonts w:eastAsia="Microsoft Sans Serif"/>
                <w:w w:val="110"/>
                <w:sz w:val="28"/>
                <w:szCs w:val="28"/>
              </w:rPr>
              <w:t>укреплении</w:t>
            </w:r>
            <w:r w:rsidRPr="0084793E">
              <w:rPr>
                <w:rFonts w:eastAsia="Microsoft Sans Serif"/>
                <w:spacing w:val="9"/>
                <w:w w:val="110"/>
                <w:sz w:val="28"/>
                <w:szCs w:val="28"/>
              </w:rPr>
              <w:t xml:space="preserve"> </w:t>
            </w:r>
            <w:r w:rsidRPr="0084793E">
              <w:rPr>
                <w:rFonts w:eastAsia="Microsoft Sans Serif"/>
                <w:w w:val="110"/>
                <w:sz w:val="28"/>
                <w:szCs w:val="28"/>
              </w:rPr>
              <w:t>своего</w:t>
            </w:r>
            <w:r w:rsidRPr="0084793E">
              <w:rPr>
                <w:rFonts w:eastAsia="Microsoft Sans Serif"/>
                <w:spacing w:val="10"/>
                <w:w w:val="110"/>
                <w:sz w:val="28"/>
                <w:szCs w:val="28"/>
              </w:rPr>
              <w:t xml:space="preserve"> </w:t>
            </w:r>
            <w:r w:rsidRPr="0084793E">
              <w:rPr>
                <w:rFonts w:eastAsia="Microsoft Sans Serif"/>
                <w:w w:val="110"/>
                <w:sz w:val="28"/>
                <w:szCs w:val="28"/>
              </w:rPr>
              <w:t>здоровья</w:t>
            </w:r>
            <w:r w:rsidRPr="0084793E">
              <w:rPr>
                <w:rFonts w:eastAsia="Microsoft Sans Serif"/>
                <w:spacing w:val="9"/>
                <w:w w:val="110"/>
                <w:sz w:val="28"/>
                <w:szCs w:val="28"/>
              </w:rPr>
              <w:t xml:space="preserve"> </w:t>
            </w:r>
            <w:r w:rsidRPr="0084793E">
              <w:rPr>
                <w:rFonts w:eastAsia="Microsoft Sans Serif"/>
                <w:w w:val="110"/>
                <w:sz w:val="28"/>
                <w:szCs w:val="28"/>
              </w:rPr>
              <w:t>и</w:t>
            </w:r>
            <w:r w:rsidRPr="0084793E">
              <w:rPr>
                <w:rFonts w:eastAsia="Microsoft Sans Serif"/>
                <w:spacing w:val="10"/>
                <w:w w:val="110"/>
                <w:sz w:val="28"/>
                <w:szCs w:val="28"/>
              </w:rPr>
              <w:t xml:space="preserve"> </w:t>
            </w:r>
            <w:r w:rsidRPr="0084793E">
              <w:rPr>
                <w:rFonts w:eastAsia="Microsoft Sans Serif"/>
                <w:w w:val="110"/>
                <w:sz w:val="28"/>
                <w:szCs w:val="28"/>
              </w:rPr>
              <w:t>здоровья</w:t>
            </w:r>
            <w:r w:rsidRPr="0084793E">
              <w:rPr>
                <w:rFonts w:eastAsia="Microsoft Sans Serif"/>
                <w:spacing w:val="9"/>
                <w:w w:val="110"/>
                <w:sz w:val="28"/>
                <w:szCs w:val="28"/>
              </w:rPr>
              <w:t xml:space="preserve"> </w:t>
            </w:r>
            <w:r w:rsidRPr="0084793E">
              <w:rPr>
                <w:rFonts w:eastAsia="Microsoft Sans Serif"/>
                <w:w w:val="110"/>
                <w:sz w:val="28"/>
                <w:szCs w:val="28"/>
              </w:rPr>
              <w:t>других</w:t>
            </w:r>
            <w:r w:rsidRPr="0084793E">
              <w:rPr>
                <w:rFonts w:eastAsia="Microsoft Sans Serif"/>
                <w:spacing w:val="10"/>
                <w:w w:val="110"/>
                <w:sz w:val="28"/>
                <w:szCs w:val="28"/>
              </w:rPr>
              <w:t xml:space="preserve"> </w:t>
            </w:r>
            <w:r w:rsidRPr="0084793E">
              <w:rPr>
                <w:rFonts w:eastAsia="Microsoft Sans Serif"/>
                <w:w w:val="110"/>
                <w:sz w:val="28"/>
                <w:szCs w:val="28"/>
              </w:rPr>
              <w:t>людей.</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Соблюдающий</w:t>
            </w:r>
            <w:r w:rsidRPr="0084793E">
              <w:rPr>
                <w:rFonts w:eastAsia="Microsoft Sans Serif"/>
                <w:spacing w:val="13"/>
                <w:w w:val="110"/>
                <w:sz w:val="28"/>
                <w:szCs w:val="28"/>
              </w:rPr>
              <w:t xml:space="preserve"> </w:t>
            </w:r>
            <w:r w:rsidRPr="0084793E">
              <w:rPr>
                <w:rFonts w:eastAsia="Microsoft Sans Serif"/>
                <w:w w:val="110"/>
                <w:sz w:val="28"/>
                <w:szCs w:val="28"/>
              </w:rPr>
              <w:t>правила</w:t>
            </w:r>
            <w:r w:rsidRPr="0084793E">
              <w:rPr>
                <w:rFonts w:eastAsia="Microsoft Sans Serif"/>
                <w:spacing w:val="13"/>
                <w:w w:val="110"/>
                <w:sz w:val="28"/>
                <w:szCs w:val="28"/>
              </w:rPr>
              <w:t xml:space="preserve"> </w:t>
            </w:r>
            <w:r w:rsidRPr="0084793E">
              <w:rPr>
                <w:rFonts w:eastAsia="Microsoft Sans Serif"/>
                <w:w w:val="110"/>
                <w:sz w:val="28"/>
                <w:szCs w:val="28"/>
              </w:rPr>
              <w:t>личной</w:t>
            </w:r>
            <w:r w:rsidRPr="0084793E">
              <w:rPr>
                <w:rFonts w:eastAsia="Microsoft Sans Serif"/>
                <w:spacing w:val="13"/>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общественной</w:t>
            </w:r>
            <w:r w:rsidRPr="0084793E">
              <w:rPr>
                <w:rFonts w:eastAsia="Microsoft Sans Serif"/>
                <w:spacing w:val="13"/>
                <w:w w:val="110"/>
                <w:sz w:val="28"/>
                <w:szCs w:val="28"/>
              </w:rPr>
              <w:t xml:space="preserve"> </w:t>
            </w:r>
            <w:r w:rsidRPr="0084793E">
              <w:rPr>
                <w:rFonts w:eastAsia="Microsoft Sans Serif"/>
                <w:w w:val="110"/>
                <w:sz w:val="28"/>
                <w:szCs w:val="28"/>
              </w:rPr>
              <w:t>безопасности,</w:t>
            </w:r>
            <w:r w:rsidRPr="0084793E">
              <w:rPr>
                <w:rFonts w:eastAsia="Microsoft Sans Serif"/>
                <w:spacing w:val="13"/>
                <w:w w:val="110"/>
                <w:sz w:val="28"/>
                <w:szCs w:val="28"/>
              </w:rPr>
              <w:t xml:space="preserve"> </w:t>
            </w:r>
            <w:r w:rsidRPr="0084793E">
              <w:rPr>
                <w:rFonts w:eastAsia="Microsoft Sans Serif"/>
                <w:w w:val="110"/>
                <w:sz w:val="28"/>
                <w:szCs w:val="28"/>
              </w:rPr>
              <w:t>в</w:t>
            </w:r>
            <w:r w:rsidRPr="0084793E">
              <w:rPr>
                <w:rFonts w:eastAsia="Microsoft Sans Serif"/>
                <w:spacing w:val="14"/>
                <w:w w:val="110"/>
                <w:sz w:val="28"/>
                <w:szCs w:val="28"/>
              </w:rPr>
              <w:t xml:space="preserve"> </w:t>
            </w:r>
            <w:r w:rsidRPr="0084793E">
              <w:rPr>
                <w:rFonts w:eastAsia="Microsoft Sans Serif"/>
                <w:w w:val="110"/>
                <w:sz w:val="28"/>
                <w:szCs w:val="28"/>
              </w:rPr>
              <w:t>том</w:t>
            </w:r>
            <w:r w:rsidRPr="0084793E">
              <w:rPr>
                <w:rFonts w:eastAsia="Microsoft Sans Serif"/>
                <w:spacing w:val="13"/>
                <w:w w:val="110"/>
                <w:sz w:val="28"/>
                <w:szCs w:val="28"/>
              </w:rPr>
              <w:t xml:space="preserve"> </w:t>
            </w:r>
            <w:r w:rsidRPr="0084793E">
              <w:rPr>
                <w:rFonts w:eastAsia="Microsoft Sans Serif"/>
                <w:w w:val="110"/>
                <w:sz w:val="28"/>
                <w:szCs w:val="28"/>
              </w:rPr>
              <w:t>числе</w:t>
            </w:r>
            <w:r w:rsidRPr="0084793E">
              <w:rPr>
                <w:rFonts w:eastAsia="Microsoft Sans Serif"/>
                <w:spacing w:val="13"/>
                <w:w w:val="110"/>
                <w:sz w:val="28"/>
                <w:szCs w:val="28"/>
              </w:rPr>
              <w:t xml:space="preserve"> </w:t>
            </w:r>
            <w:r w:rsidRPr="0084793E">
              <w:rPr>
                <w:rFonts w:eastAsia="Microsoft Sans Serif"/>
                <w:w w:val="110"/>
                <w:sz w:val="28"/>
                <w:szCs w:val="28"/>
              </w:rPr>
              <w:t>безопасного</w:t>
            </w:r>
            <w:r w:rsidRPr="0084793E">
              <w:rPr>
                <w:rFonts w:eastAsia="Microsoft Sans Serif"/>
                <w:spacing w:val="14"/>
                <w:w w:val="110"/>
                <w:sz w:val="28"/>
                <w:szCs w:val="28"/>
              </w:rPr>
              <w:t xml:space="preserve"> </w:t>
            </w:r>
            <w:r w:rsidRPr="0084793E">
              <w:rPr>
                <w:rFonts w:eastAsia="Microsoft Sans Serif"/>
                <w:w w:val="110"/>
                <w:sz w:val="28"/>
                <w:szCs w:val="28"/>
              </w:rPr>
              <w:t>поведения</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4"/>
                <w:w w:val="110"/>
                <w:sz w:val="28"/>
                <w:szCs w:val="28"/>
              </w:rPr>
              <w:t xml:space="preserve"> </w:t>
            </w:r>
            <w:r w:rsidRPr="0084793E">
              <w:rPr>
                <w:rFonts w:eastAsia="Microsoft Sans Serif"/>
                <w:w w:val="110"/>
                <w:sz w:val="28"/>
                <w:szCs w:val="28"/>
              </w:rPr>
              <w:t>информационной</w:t>
            </w:r>
            <w:r w:rsidRPr="0084793E">
              <w:rPr>
                <w:rFonts w:eastAsia="Microsoft Sans Serif"/>
                <w:spacing w:val="4"/>
                <w:w w:val="110"/>
                <w:sz w:val="28"/>
                <w:szCs w:val="28"/>
              </w:rPr>
              <w:t xml:space="preserve"> </w:t>
            </w:r>
            <w:r w:rsidRPr="0084793E">
              <w:rPr>
                <w:rFonts w:eastAsia="Microsoft Sans Serif"/>
                <w:w w:val="110"/>
                <w:sz w:val="28"/>
                <w:szCs w:val="28"/>
              </w:rPr>
              <w:t>среде.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Выражающий</w:t>
            </w:r>
            <w:r w:rsidRPr="0084793E">
              <w:rPr>
                <w:rFonts w:eastAsia="Microsoft Sans Serif"/>
                <w:spacing w:val="15"/>
                <w:w w:val="110"/>
                <w:sz w:val="28"/>
                <w:szCs w:val="28"/>
              </w:rPr>
              <w:t xml:space="preserve"> </w:t>
            </w:r>
            <w:r w:rsidRPr="0084793E">
              <w:rPr>
                <w:rFonts w:eastAsia="Microsoft Sans Serif"/>
                <w:w w:val="110"/>
                <w:sz w:val="28"/>
                <w:szCs w:val="28"/>
              </w:rPr>
              <w:t>на</w:t>
            </w:r>
            <w:r w:rsidRPr="0084793E">
              <w:rPr>
                <w:rFonts w:eastAsia="Microsoft Sans Serif"/>
                <w:spacing w:val="16"/>
                <w:w w:val="110"/>
                <w:sz w:val="28"/>
                <w:szCs w:val="28"/>
              </w:rPr>
              <w:t xml:space="preserve"> </w:t>
            </w:r>
            <w:r w:rsidRPr="0084793E">
              <w:rPr>
                <w:rFonts w:eastAsia="Microsoft Sans Serif"/>
                <w:w w:val="110"/>
                <w:sz w:val="28"/>
                <w:szCs w:val="28"/>
              </w:rPr>
              <w:t>практике</w:t>
            </w:r>
            <w:r w:rsidRPr="0084793E">
              <w:rPr>
                <w:rFonts w:eastAsia="Microsoft Sans Serif"/>
                <w:spacing w:val="16"/>
                <w:w w:val="110"/>
                <w:sz w:val="28"/>
                <w:szCs w:val="28"/>
              </w:rPr>
              <w:t xml:space="preserve"> </w:t>
            </w:r>
            <w:r w:rsidRPr="0084793E">
              <w:rPr>
                <w:rFonts w:eastAsia="Microsoft Sans Serif"/>
                <w:w w:val="110"/>
                <w:sz w:val="28"/>
                <w:szCs w:val="28"/>
              </w:rPr>
              <w:t>установку</w:t>
            </w:r>
            <w:r w:rsidRPr="0084793E">
              <w:rPr>
                <w:rFonts w:eastAsia="Microsoft Sans Serif"/>
                <w:spacing w:val="16"/>
                <w:w w:val="110"/>
                <w:sz w:val="28"/>
                <w:szCs w:val="28"/>
              </w:rPr>
              <w:t xml:space="preserve"> </w:t>
            </w:r>
            <w:r w:rsidRPr="0084793E">
              <w:rPr>
                <w:rFonts w:eastAsia="Microsoft Sans Serif"/>
                <w:w w:val="110"/>
                <w:sz w:val="28"/>
                <w:szCs w:val="28"/>
              </w:rPr>
              <w:t>на</w:t>
            </w:r>
            <w:r w:rsidRPr="0084793E">
              <w:rPr>
                <w:rFonts w:eastAsia="Microsoft Sans Serif"/>
                <w:spacing w:val="15"/>
                <w:w w:val="110"/>
                <w:sz w:val="28"/>
                <w:szCs w:val="28"/>
              </w:rPr>
              <w:t xml:space="preserve"> </w:t>
            </w:r>
            <w:r w:rsidRPr="0084793E">
              <w:rPr>
                <w:rFonts w:eastAsia="Microsoft Sans Serif"/>
                <w:w w:val="110"/>
                <w:sz w:val="28"/>
                <w:szCs w:val="28"/>
              </w:rPr>
              <w:t>здоровый</w:t>
            </w:r>
            <w:r w:rsidRPr="0084793E">
              <w:rPr>
                <w:rFonts w:eastAsia="Microsoft Sans Serif"/>
                <w:spacing w:val="16"/>
                <w:w w:val="110"/>
                <w:sz w:val="28"/>
                <w:szCs w:val="28"/>
              </w:rPr>
              <w:t xml:space="preserve"> </w:t>
            </w:r>
            <w:r w:rsidRPr="0084793E">
              <w:rPr>
                <w:rFonts w:eastAsia="Microsoft Sans Serif"/>
                <w:w w:val="110"/>
                <w:sz w:val="28"/>
                <w:szCs w:val="28"/>
              </w:rPr>
              <w:t>образ</w:t>
            </w:r>
            <w:r w:rsidRPr="0084793E">
              <w:rPr>
                <w:rFonts w:eastAsia="Microsoft Sans Serif"/>
                <w:spacing w:val="16"/>
                <w:w w:val="110"/>
                <w:sz w:val="28"/>
                <w:szCs w:val="28"/>
              </w:rPr>
              <w:t xml:space="preserve"> </w:t>
            </w:r>
            <w:r w:rsidRPr="0084793E">
              <w:rPr>
                <w:rFonts w:eastAsia="Microsoft Sans Serif"/>
                <w:w w:val="110"/>
                <w:sz w:val="28"/>
                <w:szCs w:val="28"/>
              </w:rPr>
              <w:t>жизни</w:t>
            </w:r>
            <w:r w:rsidRPr="0084793E">
              <w:rPr>
                <w:rFonts w:eastAsia="Microsoft Sans Serif"/>
                <w:spacing w:val="16"/>
                <w:w w:val="110"/>
                <w:sz w:val="28"/>
                <w:szCs w:val="28"/>
              </w:rPr>
              <w:t xml:space="preserve"> </w:t>
            </w:r>
            <w:r w:rsidRPr="0084793E">
              <w:rPr>
                <w:rFonts w:eastAsia="Microsoft Sans Serif"/>
                <w:w w:val="110"/>
                <w:sz w:val="28"/>
                <w:szCs w:val="28"/>
              </w:rPr>
              <w:t>(здоровое</w:t>
            </w:r>
            <w:r w:rsidRPr="0084793E">
              <w:rPr>
                <w:rFonts w:eastAsia="Microsoft Sans Serif"/>
                <w:spacing w:val="16"/>
                <w:w w:val="110"/>
                <w:sz w:val="28"/>
                <w:szCs w:val="28"/>
              </w:rPr>
              <w:t xml:space="preserve"> </w:t>
            </w:r>
            <w:r w:rsidRPr="0084793E">
              <w:rPr>
                <w:rFonts w:eastAsia="Microsoft Sans Serif"/>
                <w:w w:val="110"/>
                <w:sz w:val="28"/>
                <w:szCs w:val="28"/>
              </w:rPr>
              <w:t>питание,</w:t>
            </w:r>
            <w:r w:rsidRPr="0084793E">
              <w:rPr>
                <w:rFonts w:eastAsia="Microsoft Sans Serif"/>
                <w:spacing w:val="15"/>
                <w:w w:val="110"/>
                <w:sz w:val="28"/>
                <w:szCs w:val="28"/>
              </w:rPr>
              <w:t xml:space="preserve"> </w:t>
            </w:r>
            <w:r w:rsidRPr="0084793E">
              <w:rPr>
                <w:rFonts w:eastAsia="Microsoft Sans Serif"/>
                <w:w w:val="110"/>
                <w:sz w:val="28"/>
                <w:szCs w:val="28"/>
              </w:rPr>
              <w:t>соблюдение</w:t>
            </w:r>
            <w:r w:rsidRPr="0084793E">
              <w:rPr>
                <w:rFonts w:eastAsia="Microsoft Sans Serif"/>
                <w:spacing w:val="16"/>
                <w:w w:val="110"/>
                <w:sz w:val="28"/>
                <w:szCs w:val="28"/>
              </w:rPr>
              <w:t xml:space="preserve"> </w:t>
            </w:r>
            <w:r w:rsidRPr="0084793E">
              <w:rPr>
                <w:rFonts w:eastAsia="Microsoft Sans Serif"/>
                <w:w w:val="110"/>
                <w:sz w:val="28"/>
                <w:szCs w:val="28"/>
              </w:rPr>
              <w:t>гигиены,</w:t>
            </w:r>
            <w:r w:rsidRPr="0084793E">
              <w:rPr>
                <w:rFonts w:eastAsia="Microsoft Sans Serif"/>
                <w:spacing w:val="1"/>
                <w:w w:val="110"/>
                <w:sz w:val="28"/>
                <w:szCs w:val="28"/>
              </w:rPr>
              <w:t xml:space="preserve"> </w:t>
            </w:r>
            <w:r w:rsidRPr="0084793E">
              <w:rPr>
                <w:rFonts w:eastAsia="Microsoft Sans Serif"/>
                <w:w w:val="110"/>
                <w:sz w:val="28"/>
                <w:szCs w:val="28"/>
              </w:rPr>
              <w:t>режим</w:t>
            </w:r>
            <w:r w:rsidRPr="0084793E">
              <w:rPr>
                <w:rFonts w:eastAsia="Microsoft Sans Serif"/>
                <w:spacing w:val="7"/>
                <w:w w:val="110"/>
                <w:sz w:val="28"/>
                <w:szCs w:val="28"/>
              </w:rPr>
              <w:t xml:space="preserve"> </w:t>
            </w:r>
            <w:r w:rsidRPr="0084793E">
              <w:rPr>
                <w:rFonts w:eastAsia="Microsoft Sans Serif"/>
                <w:w w:val="110"/>
                <w:sz w:val="28"/>
                <w:szCs w:val="28"/>
              </w:rPr>
              <w:t>занятий</w:t>
            </w:r>
            <w:r w:rsidRPr="0084793E">
              <w:rPr>
                <w:rFonts w:eastAsia="Microsoft Sans Serif"/>
                <w:spacing w:val="8"/>
                <w:w w:val="110"/>
                <w:sz w:val="28"/>
                <w:szCs w:val="28"/>
              </w:rPr>
              <w:t xml:space="preserve"> </w:t>
            </w:r>
            <w:r w:rsidRPr="0084793E">
              <w:rPr>
                <w:rFonts w:eastAsia="Microsoft Sans Serif"/>
                <w:w w:val="110"/>
                <w:sz w:val="28"/>
                <w:szCs w:val="28"/>
              </w:rPr>
              <w:t>и</w:t>
            </w:r>
            <w:r w:rsidRPr="0084793E">
              <w:rPr>
                <w:rFonts w:eastAsia="Microsoft Sans Serif"/>
                <w:spacing w:val="7"/>
                <w:w w:val="110"/>
                <w:sz w:val="28"/>
                <w:szCs w:val="28"/>
              </w:rPr>
              <w:t xml:space="preserve"> </w:t>
            </w:r>
            <w:r w:rsidRPr="0084793E">
              <w:rPr>
                <w:rFonts w:eastAsia="Microsoft Sans Serif"/>
                <w:w w:val="110"/>
                <w:sz w:val="28"/>
                <w:szCs w:val="28"/>
              </w:rPr>
              <w:t>отдыха,</w:t>
            </w:r>
            <w:r w:rsidRPr="0084793E">
              <w:rPr>
                <w:rFonts w:eastAsia="Microsoft Sans Serif"/>
                <w:spacing w:val="8"/>
                <w:w w:val="110"/>
                <w:sz w:val="28"/>
                <w:szCs w:val="28"/>
              </w:rPr>
              <w:t xml:space="preserve"> </w:t>
            </w:r>
            <w:r w:rsidRPr="0084793E">
              <w:rPr>
                <w:rFonts w:eastAsia="Microsoft Sans Serif"/>
                <w:w w:val="110"/>
                <w:sz w:val="28"/>
                <w:szCs w:val="28"/>
              </w:rPr>
              <w:t>физическую</w:t>
            </w:r>
            <w:r w:rsidRPr="0084793E">
              <w:rPr>
                <w:rFonts w:eastAsia="Microsoft Sans Serif"/>
                <w:spacing w:val="7"/>
                <w:w w:val="110"/>
                <w:sz w:val="28"/>
                <w:szCs w:val="28"/>
              </w:rPr>
              <w:t xml:space="preserve"> </w:t>
            </w:r>
            <w:r w:rsidRPr="0084793E">
              <w:rPr>
                <w:rFonts w:eastAsia="Microsoft Sans Serif"/>
                <w:w w:val="110"/>
                <w:sz w:val="28"/>
                <w:szCs w:val="28"/>
              </w:rPr>
              <w:t>активность),</w:t>
            </w:r>
            <w:r w:rsidRPr="0084793E">
              <w:rPr>
                <w:rFonts w:eastAsia="Microsoft Sans Serif"/>
                <w:spacing w:val="8"/>
                <w:w w:val="110"/>
                <w:sz w:val="28"/>
                <w:szCs w:val="28"/>
              </w:rPr>
              <w:t xml:space="preserve"> </w:t>
            </w:r>
            <w:r w:rsidRPr="0084793E">
              <w:rPr>
                <w:rFonts w:eastAsia="Microsoft Sans Serif"/>
                <w:w w:val="110"/>
                <w:sz w:val="28"/>
                <w:szCs w:val="28"/>
              </w:rPr>
              <w:t>стремление</w:t>
            </w:r>
            <w:r w:rsidRPr="0084793E">
              <w:rPr>
                <w:rFonts w:eastAsia="Microsoft Sans Serif"/>
                <w:spacing w:val="7"/>
                <w:w w:val="110"/>
                <w:sz w:val="28"/>
                <w:szCs w:val="28"/>
              </w:rPr>
              <w:t xml:space="preserve"> </w:t>
            </w:r>
            <w:r w:rsidRPr="0084793E">
              <w:rPr>
                <w:rFonts w:eastAsia="Microsoft Sans Serif"/>
                <w:w w:val="110"/>
                <w:sz w:val="28"/>
                <w:szCs w:val="28"/>
              </w:rPr>
              <w:t>к</w:t>
            </w:r>
            <w:r w:rsidRPr="0084793E">
              <w:rPr>
                <w:rFonts w:eastAsia="Microsoft Sans Serif"/>
                <w:spacing w:val="8"/>
                <w:w w:val="110"/>
                <w:sz w:val="28"/>
                <w:szCs w:val="28"/>
              </w:rPr>
              <w:t xml:space="preserve"> </w:t>
            </w:r>
            <w:r w:rsidRPr="0084793E">
              <w:rPr>
                <w:rFonts w:eastAsia="Microsoft Sans Serif"/>
                <w:w w:val="110"/>
                <w:sz w:val="28"/>
                <w:szCs w:val="28"/>
              </w:rPr>
              <w:t>физическому</w:t>
            </w:r>
            <w:r w:rsidRPr="0084793E">
              <w:rPr>
                <w:rFonts w:eastAsia="Microsoft Sans Serif"/>
                <w:spacing w:val="7"/>
                <w:w w:val="110"/>
                <w:sz w:val="28"/>
                <w:szCs w:val="28"/>
              </w:rPr>
              <w:t xml:space="preserve"> </w:t>
            </w:r>
            <w:r w:rsidRPr="0084793E">
              <w:rPr>
                <w:rFonts w:eastAsia="Microsoft Sans Serif"/>
                <w:w w:val="110"/>
                <w:sz w:val="28"/>
                <w:szCs w:val="28"/>
              </w:rPr>
              <w:t>совершенствованию,</w:t>
            </w:r>
            <w:r w:rsidRPr="0084793E">
              <w:rPr>
                <w:rFonts w:eastAsia="Microsoft Sans Serif"/>
                <w:spacing w:val="1"/>
                <w:w w:val="110"/>
                <w:sz w:val="28"/>
                <w:szCs w:val="28"/>
              </w:rPr>
              <w:t xml:space="preserve"> </w:t>
            </w:r>
            <w:r w:rsidRPr="0084793E">
              <w:rPr>
                <w:rFonts w:eastAsia="Microsoft Sans Serif"/>
                <w:w w:val="110"/>
                <w:sz w:val="28"/>
                <w:szCs w:val="28"/>
              </w:rPr>
              <w:t>соблюдающий</w:t>
            </w:r>
            <w:r w:rsidRPr="0084793E">
              <w:rPr>
                <w:rFonts w:eastAsia="Microsoft Sans Serif"/>
                <w:spacing w:val="6"/>
                <w:w w:val="110"/>
                <w:sz w:val="28"/>
                <w:szCs w:val="28"/>
              </w:rPr>
              <w:t xml:space="preserve"> </w:t>
            </w:r>
            <w:r w:rsidRPr="0084793E">
              <w:rPr>
                <w:rFonts w:eastAsia="Microsoft Sans Serif"/>
                <w:w w:val="110"/>
                <w:sz w:val="28"/>
                <w:szCs w:val="28"/>
              </w:rPr>
              <w:t>и</w:t>
            </w:r>
            <w:r w:rsidRPr="0084793E">
              <w:rPr>
                <w:rFonts w:eastAsia="Microsoft Sans Serif"/>
                <w:spacing w:val="6"/>
                <w:w w:val="110"/>
                <w:sz w:val="28"/>
                <w:szCs w:val="28"/>
              </w:rPr>
              <w:t xml:space="preserve"> </w:t>
            </w:r>
            <w:r w:rsidRPr="0084793E">
              <w:rPr>
                <w:rFonts w:eastAsia="Microsoft Sans Serif"/>
                <w:w w:val="110"/>
                <w:sz w:val="28"/>
                <w:szCs w:val="28"/>
              </w:rPr>
              <w:t>пропагандирующий</w:t>
            </w:r>
            <w:r w:rsidRPr="0084793E">
              <w:rPr>
                <w:rFonts w:eastAsia="Microsoft Sans Serif"/>
                <w:spacing w:val="6"/>
                <w:w w:val="110"/>
                <w:sz w:val="28"/>
                <w:szCs w:val="28"/>
              </w:rPr>
              <w:t xml:space="preserve"> </w:t>
            </w:r>
            <w:r w:rsidRPr="0084793E">
              <w:rPr>
                <w:rFonts w:eastAsia="Microsoft Sans Serif"/>
                <w:w w:val="110"/>
                <w:sz w:val="28"/>
                <w:szCs w:val="28"/>
              </w:rPr>
              <w:t>безопасный</w:t>
            </w:r>
            <w:r w:rsidRPr="0084793E">
              <w:rPr>
                <w:rFonts w:eastAsia="Microsoft Sans Serif"/>
                <w:spacing w:val="6"/>
                <w:w w:val="110"/>
                <w:sz w:val="28"/>
                <w:szCs w:val="28"/>
              </w:rPr>
              <w:t xml:space="preserve"> </w:t>
            </w:r>
            <w:r w:rsidRPr="0084793E">
              <w:rPr>
                <w:rFonts w:eastAsia="Microsoft Sans Serif"/>
                <w:w w:val="110"/>
                <w:sz w:val="28"/>
                <w:szCs w:val="28"/>
              </w:rPr>
              <w:t>и</w:t>
            </w:r>
            <w:r w:rsidRPr="0084793E">
              <w:rPr>
                <w:rFonts w:eastAsia="Microsoft Sans Serif"/>
                <w:spacing w:val="6"/>
                <w:w w:val="110"/>
                <w:sz w:val="28"/>
                <w:szCs w:val="28"/>
              </w:rPr>
              <w:t xml:space="preserve"> </w:t>
            </w:r>
            <w:r w:rsidRPr="0084793E">
              <w:rPr>
                <w:rFonts w:eastAsia="Microsoft Sans Serif"/>
                <w:w w:val="110"/>
                <w:sz w:val="28"/>
                <w:szCs w:val="28"/>
              </w:rPr>
              <w:t>здоровый</w:t>
            </w:r>
            <w:r w:rsidRPr="0084793E">
              <w:rPr>
                <w:rFonts w:eastAsia="Microsoft Sans Serif"/>
                <w:spacing w:val="7"/>
                <w:w w:val="110"/>
                <w:sz w:val="28"/>
                <w:szCs w:val="28"/>
              </w:rPr>
              <w:t xml:space="preserve"> </w:t>
            </w:r>
            <w:r w:rsidRPr="0084793E">
              <w:rPr>
                <w:rFonts w:eastAsia="Microsoft Sans Serif"/>
                <w:w w:val="110"/>
                <w:sz w:val="28"/>
                <w:szCs w:val="28"/>
              </w:rPr>
              <w:t>образ</w:t>
            </w:r>
            <w:r w:rsidRPr="0084793E">
              <w:rPr>
                <w:rFonts w:eastAsia="Microsoft Sans Serif"/>
                <w:spacing w:val="6"/>
                <w:w w:val="110"/>
                <w:sz w:val="28"/>
                <w:szCs w:val="28"/>
              </w:rPr>
              <w:t xml:space="preserve"> </w:t>
            </w:r>
            <w:r w:rsidRPr="0084793E">
              <w:rPr>
                <w:rFonts w:eastAsia="Microsoft Sans Serif"/>
                <w:w w:val="110"/>
                <w:sz w:val="28"/>
                <w:szCs w:val="28"/>
              </w:rPr>
              <w:t>жизни.</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Проявляющий</w:t>
            </w:r>
            <w:r w:rsidRPr="0084793E">
              <w:rPr>
                <w:rFonts w:eastAsia="Microsoft Sans Serif"/>
                <w:spacing w:val="15"/>
                <w:w w:val="110"/>
                <w:sz w:val="28"/>
                <w:szCs w:val="28"/>
              </w:rPr>
              <w:t xml:space="preserve"> </w:t>
            </w:r>
            <w:r w:rsidRPr="0084793E">
              <w:rPr>
                <w:rFonts w:eastAsia="Microsoft Sans Serif"/>
                <w:w w:val="110"/>
                <w:sz w:val="28"/>
                <w:szCs w:val="28"/>
              </w:rPr>
              <w:t>сознательное</w:t>
            </w:r>
            <w:r w:rsidRPr="0084793E">
              <w:rPr>
                <w:rFonts w:eastAsia="Microsoft Sans Serif"/>
                <w:spacing w:val="16"/>
                <w:w w:val="110"/>
                <w:sz w:val="28"/>
                <w:szCs w:val="28"/>
              </w:rPr>
              <w:t xml:space="preserve"> </w:t>
            </w:r>
            <w:r w:rsidRPr="0084793E">
              <w:rPr>
                <w:rFonts w:eastAsia="Microsoft Sans Serif"/>
                <w:w w:val="110"/>
                <w:sz w:val="28"/>
                <w:szCs w:val="28"/>
              </w:rPr>
              <w:t>и</w:t>
            </w:r>
            <w:r w:rsidRPr="0084793E">
              <w:rPr>
                <w:rFonts w:eastAsia="Microsoft Sans Serif"/>
                <w:spacing w:val="15"/>
                <w:w w:val="110"/>
                <w:sz w:val="28"/>
                <w:szCs w:val="28"/>
              </w:rPr>
              <w:t xml:space="preserve"> </w:t>
            </w:r>
            <w:r w:rsidRPr="0084793E">
              <w:rPr>
                <w:rFonts w:eastAsia="Microsoft Sans Serif"/>
                <w:w w:val="110"/>
                <w:sz w:val="28"/>
                <w:szCs w:val="28"/>
              </w:rPr>
              <w:t>обоснованное</w:t>
            </w:r>
            <w:r w:rsidRPr="0084793E">
              <w:rPr>
                <w:rFonts w:eastAsia="Microsoft Sans Serif"/>
                <w:spacing w:val="16"/>
                <w:w w:val="110"/>
                <w:sz w:val="28"/>
                <w:szCs w:val="28"/>
              </w:rPr>
              <w:t xml:space="preserve"> </w:t>
            </w:r>
            <w:r w:rsidRPr="0084793E">
              <w:rPr>
                <w:rFonts w:eastAsia="Microsoft Sans Serif"/>
                <w:w w:val="110"/>
                <w:sz w:val="28"/>
                <w:szCs w:val="28"/>
              </w:rPr>
              <w:t>неприятие</w:t>
            </w:r>
            <w:r w:rsidRPr="0084793E">
              <w:rPr>
                <w:rFonts w:eastAsia="Microsoft Sans Serif"/>
                <w:spacing w:val="15"/>
                <w:w w:val="110"/>
                <w:sz w:val="28"/>
                <w:szCs w:val="28"/>
              </w:rPr>
              <w:t xml:space="preserve"> </w:t>
            </w:r>
            <w:r w:rsidRPr="0084793E">
              <w:rPr>
                <w:rFonts w:eastAsia="Microsoft Sans Serif"/>
                <w:w w:val="110"/>
                <w:sz w:val="28"/>
                <w:szCs w:val="28"/>
              </w:rPr>
              <w:t>вредных</w:t>
            </w:r>
            <w:r w:rsidRPr="0084793E">
              <w:rPr>
                <w:rFonts w:eastAsia="Microsoft Sans Serif"/>
                <w:spacing w:val="16"/>
                <w:w w:val="110"/>
                <w:sz w:val="28"/>
                <w:szCs w:val="28"/>
              </w:rPr>
              <w:t xml:space="preserve"> </w:t>
            </w:r>
            <w:r w:rsidRPr="0084793E">
              <w:rPr>
                <w:rFonts w:eastAsia="Microsoft Sans Serif"/>
                <w:w w:val="110"/>
                <w:sz w:val="28"/>
                <w:szCs w:val="28"/>
              </w:rPr>
              <w:t>привычек</w:t>
            </w:r>
            <w:r w:rsidRPr="0084793E">
              <w:rPr>
                <w:rFonts w:eastAsia="Microsoft Sans Serif"/>
                <w:spacing w:val="15"/>
                <w:w w:val="110"/>
                <w:sz w:val="28"/>
                <w:szCs w:val="28"/>
              </w:rPr>
              <w:t xml:space="preserve"> </w:t>
            </w:r>
            <w:r w:rsidRPr="0084793E">
              <w:rPr>
                <w:rFonts w:eastAsia="Microsoft Sans Serif"/>
                <w:w w:val="110"/>
                <w:sz w:val="28"/>
                <w:szCs w:val="28"/>
              </w:rPr>
              <w:t>(курения,</w:t>
            </w:r>
            <w:r w:rsidRPr="0084793E">
              <w:rPr>
                <w:rFonts w:eastAsia="Microsoft Sans Serif"/>
                <w:spacing w:val="16"/>
                <w:w w:val="110"/>
                <w:sz w:val="28"/>
                <w:szCs w:val="28"/>
              </w:rPr>
              <w:t xml:space="preserve"> </w:t>
            </w:r>
            <w:r w:rsidRPr="0084793E">
              <w:rPr>
                <w:rFonts w:eastAsia="Microsoft Sans Serif"/>
                <w:w w:val="110"/>
                <w:sz w:val="28"/>
                <w:szCs w:val="28"/>
              </w:rPr>
              <w:t>употребления</w:t>
            </w:r>
            <w:r w:rsidRPr="0084793E">
              <w:rPr>
                <w:rFonts w:eastAsia="Microsoft Sans Serif"/>
                <w:spacing w:val="1"/>
                <w:w w:val="110"/>
                <w:sz w:val="28"/>
                <w:szCs w:val="28"/>
              </w:rPr>
              <w:t xml:space="preserve"> </w:t>
            </w:r>
            <w:r w:rsidRPr="0084793E">
              <w:rPr>
                <w:rFonts w:eastAsia="Microsoft Sans Serif"/>
                <w:w w:val="110"/>
                <w:sz w:val="28"/>
                <w:szCs w:val="28"/>
              </w:rPr>
              <w:t>алкоголя,</w:t>
            </w:r>
            <w:r w:rsidRPr="0084793E">
              <w:rPr>
                <w:rFonts w:eastAsia="Microsoft Sans Serif"/>
                <w:spacing w:val="13"/>
                <w:w w:val="110"/>
                <w:sz w:val="28"/>
                <w:szCs w:val="28"/>
              </w:rPr>
              <w:t xml:space="preserve"> </w:t>
            </w:r>
            <w:r w:rsidRPr="0084793E">
              <w:rPr>
                <w:rFonts w:eastAsia="Microsoft Sans Serif"/>
                <w:w w:val="110"/>
                <w:sz w:val="28"/>
                <w:szCs w:val="28"/>
              </w:rPr>
              <w:t>наркотиков,</w:t>
            </w:r>
            <w:r w:rsidRPr="0084793E">
              <w:rPr>
                <w:rFonts w:eastAsia="Microsoft Sans Serif"/>
                <w:spacing w:val="14"/>
                <w:w w:val="110"/>
                <w:sz w:val="28"/>
                <w:szCs w:val="28"/>
              </w:rPr>
              <w:t xml:space="preserve"> </w:t>
            </w:r>
            <w:r w:rsidRPr="0084793E">
              <w:rPr>
                <w:rFonts w:eastAsia="Microsoft Sans Serif"/>
                <w:w w:val="110"/>
                <w:sz w:val="28"/>
                <w:szCs w:val="28"/>
              </w:rPr>
              <w:t>любых</w:t>
            </w:r>
            <w:r w:rsidRPr="0084793E">
              <w:rPr>
                <w:rFonts w:eastAsia="Microsoft Sans Serif"/>
                <w:spacing w:val="14"/>
                <w:w w:val="110"/>
                <w:sz w:val="28"/>
                <w:szCs w:val="28"/>
              </w:rPr>
              <w:t xml:space="preserve"> </w:t>
            </w:r>
            <w:r w:rsidRPr="0084793E">
              <w:rPr>
                <w:rFonts w:eastAsia="Microsoft Sans Serif"/>
                <w:w w:val="110"/>
                <w:sz w:val="28"/>
                <w:szCs w:val="28"/>
              </w:rPr>
              <w:t>форм</w:t>
            </w:r>
            <w:r w:rsidRPr="0084793E">
              <w:rPr>
                <w:rFonts w:eastAsia="Microsoft Sans Serif"/>
                <w:spacing w:val="14"/>
                <w:w w:val="110"/>
                <w:sz w:val="28"/>
                <w:szCs w:val="28"/>
              </w:rPr>
              <w:t xml:space="preserve"> </w:t>
            </w:r>
            <w:r w:rsidRPr="0084793E">
              <w:rPr>
                <w:rFonts w:eastAsia="Microsoft Sans Serif"/>
                <w:w w:val="110"/>
                <w:sz w:val="28"/>
                <w:szCs w:val="28"/>
              </w:rPr>
              <w:t>зависимостей),</w:t>
            </w:r>
            <w:r w:rsidRPr="0084793E">
              <w:rPr>
                <w:rFonts w:eastAsia="Microsoft Sans Serif"/>
                <w:spacing w:val="14"/>
                <w:w w:val="110"/>
                <w:sz w:val="28"/>
                <w:szCs w:val="28"/>
              </w:rPr>
              <w:t xml:space="preserve"> </w:t>
            </w:r>
            <w:r w:rsidRPr="0084793E">
              <w:rPr>
                <w:rFonts w:eastAsia="Microsoft Sans Serif"/>
                <w:w w:val="110"/>
                <w:sz w:val="28"/>
                <w:szCs w:val="28"/>
              </w:rPr>
              <w:t>деструктивного</w:t>
            </w:r>
            <w:r w:rsidRPr="0084793E">
              <w:rPr>
                <w:rFonts w:eastAsia="Microsoft Sans Serif"/>
                <w:spacing w:val="13"/>
                <w:w w:val="110"/>
                <w:sz w:val="28"/>
                <w:szCs w:val="28"/>
              </w:rPr>
              <w:t xml:space="preserve"> </w:t>
            </w:r>
            <w:r w:rsidRPr="0084793E">
              <w:rPr>
                <w:rFonts w:eastAsia="Microsoft Sans Serif"/>
                <w:w w:val="110"/>
                <w:sz w:val="28"/>
                <w:szCs w:val="28"/>
              </w:rPr>
              <w:t>поведения</w:t>
            </w:r>
            <w:r w:rsidRPr="0084793E">
              <w:rPr>
                <w:rFonts w:eastAsia="Microsoft Sans Serif"/>
                <w:spacing w:val="14"/>
                <w:w w:val="110"/>
                <w:sz w:val="28"/>
                <w:szCs w:val="28"/>
              </w:rPr>
              <w:t xml:space="preserve"> </w:t>
            </w:r>
            <w:r w:rsidRPr="0084793E">
              <w:rPr>
                <w:rFonts w:eastAsia="Microsoft Sans Serif"/>
                <w:w w:val="110"/>
                <w:sz w:val="28"/>
                <w:szCs w:val="28"/>
              </w:rPr>
              <w:t>в</w:t>
            </w:r>
            <w:r w:rsidRPr="0084793E">
              <w:rPr>
                <w:rFonts w:eastAsia="Microsoft Sans Serif"/>
                <w:spacing w:val="14"/>
                <w:w w:val="110"/>
                <w:sz w:val="28"/>
                <w:szCs w:val="28"/>
              </w:rPr>
              <w:t xml:space="preserve"> </w:t>
            </w:r>
            <w:r w:rsidRPr="0084793E">
              <w:rPr>
                <w:rFonts w:eastAsia="Microsoft Sans Serif"/>
                <w:w w:val="110"/>
                <w:sz w:val="28"/>
                <w:szCs w:val="28"/>
              </w:rPr>
              <w:t>обществе</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4"/>
                <w:w w:val="110"/>
                <w:sz w:val="28"/>
                <w:szCs w:val="28"/>
              </w:rPr>
              <w:t xml:space="preserve"> </w:t>
            </w:r>
            <w:r w:rsidRPr="0084793E">
              <w:rPr>
                <w:rFonts w:eastAsia="Microsoft Sans Serif"/>
                <w:w w:val="110"/>
                <w:sz w:val="28"/>
                <w:szCs w:val="28"/>
              </w:rPr>
              <w:t>цифровой</w:t>
            </w:r>
            <w:r w:rsidRPr="0084793E">
              <w:rPr>
                <w:rFonts w:eastAsia="Microsoft Sans Serif"/>
                <w:spacing w:val="1"/>
                <w:w w:val="110"/>
                <w:sz w:val="28"/>
                <w:szCs w:val="28"/>
              </w:rPr>
              <w:t xml:space="preserve"> </w:t>
            </w:r>
            <w:r w:rsidRPr="0084793E">
              <w:rPr>
                <w:rFonts w:eastAsia="Microsoft Sans Serif"/>
                <w:w w:val="110"/>
                <w:sz w:val="28"/>
                <w:szCs w:val="28"/>
              </w:rPr>
              <w:t>среде,</w:t>
            </w:r>
            <w:r w:rsidRPr="0084793E">
              <w:rPr>
                <w:rFonts w:eastAsia="Microsoft Sans Serif"/>
                <w:spacing w:val="4"/>
                <w:w w:val="110"/>
                <w:sz w:val="28"/>
                <w:szCs w:val="28"/>
              </w:rPr>
              <w:t xml:space="preserve"> </w:t>
            </w:r>
            <w:r w:rsidRPr="0084793E">
              <w:rPr>
                <w:rFonts w:eastAsia="Microsoft Sans Serif"/>
                <w:w w:val="110"/>
                <w:sz w:val="28"/>
                <w:szCs w:val="28"/>
              </w:rPr>
              <w:t>понимание</w:t>
            </w:r>
            <w:r w:rsidRPr="0084793E">
              <w:rPr>
                <w:rFonts w:eastAsia="Microsoft Sans Serif"/>
                <w:spacing w:val="5"/>
                <w:w w:val="110"/>
                <w:sz w:val="28"/>
                <w:szCs w:val="28"/>
              </w:rPr>
              <w:t xml:space="preserve"> </w:t>
            </w:r>
            <w:r w:rsidRPr="0084793E">
              <w:rPr>
                <w:rFonts w:eastAsia="Microsoft Sans Serif"/>
                <w:w w:val="110"/>
                <w:sz w:val="28"/>
                <w:szCs w:val="28"/>
              </w:rPr>
              <w:t>их</w:t>
            </w:r>
            <w:r w:rsidRPr="0084793E">
              <w:rPr>
                <w:rFonts w:eastAsia="Microsoft Sans Serif"/>
                <w:spacing w:val="5"/>
                <w:w w:val="110"/>
                <w:sz w:val="28"/>
                <w:szCs w:val="28"/>
              </w:rPr>
              <w:t xml:space="preserve"> </w:t>
            </w:r>
            <w:r w:rsidRPr="0084793E">
              <w:rPr>
                <w:rFonts w:eastAsia="Microsoft Sans Serif"/>
                <w:w w:val="110"/>
                <w:sz w:val="28"/>
                <w:szCs w:val="28"/>
              </w:rPr>
              <w:t>вреда</w:t>
            </w:r>
            <w:r w:rsidRPr="0084793E">
              <w:rPr>
                <w:rFonts w:eastAsia="Microsoft Sans Serif"/>
                <w:spacing w:val="5"/>
                <w:w w:val="110"/>
                <w:sz w:val="28"/>
                <w:szCs w:val="28"/>
              </w:rPr>
              <w:t xml:space="preserve"> </w:t>
            </w:r>
            <w:r w:rsidRPr="0084793E">
              <w:rPr>
                <w:rFonts w:eastAsia="Microsoft Sans Serif"/>
                <w:w w:val="110"/>
                <w:sz w:val="28"/>
                <w:szCs w:val="28"/>
              </w:rPr>
              <w:t>для</w:t>
            </w:r>
            <w:r w:rsidRPr="0084793E">
              <w:rPr>
                <w:rFonts w:eastAsia="Microsoft Sans Serif"/>
                <w:spacing w:val="5"/>
                <w:w w:val="110"/>
                <w:sz w:val="28"/>
                <w:szCs w:val="28"/>
              </w:rPr>
              <w:t xml:space="preserve"> </w:t>
            </w:r>
            <w:r w:rsidRPr="0084793E">
              <w:rPr>
                <w:rFonts w:eastAsia="Microsoft Sans Serif"/>
                <w:w w:val="110"/>
                <w:sz w:val="28"/>
                <w:szCs w:val="28"/>
              </w:rPr>
              <w:t>физического</w:t>
            </w:r>
            <w:r w:rsidRPr="0084793E">
              <w:rPr>
                <w:rFonts w:eastAsia="Microsoft Sans Serif"/>
                <w:spacing w:val="5"/>
                <w:w w:val="110"/>
                <w:sz w:val="28"/>
                <w:szCs w:val="28"/>
              </w:rPr>
              <w:t xml:space="preserve"> </w:t>
            </w:r>
            <w:r w:rsidRPr="0084793E">
              <w:rPr>
                <w:rFonts w:eastAsia="Microsoft Sans Serif"/>
                <w:w w:val="110"/>
                <w:sz w:val="28"/>
                <w:szCs w:val="28"/>
              </w:rPr>
              <w:t>и</w:t>
            </w:r>
            <w:r w:rsidRPr="0084793E">
              <w:rPr>
                <w:rFonts w:eastAsia="Microsoft Sans Serif"/>
                <w:spacing w:val="5"/>
                <w:w w:val="110"/>
                <w:sz w:val="28"/>
                <w:szCs w:val="28"/>
              </w:rPr>
              <w:t xml:space="preserve"> </w:t>
            </w:r>
            <w:r w:rsidRPr="0084793E">
              <w:rPr>
                <w:rFonts w:eastAsia="Microsoft Sans Serif"/>
                <w:w w:val="110"/>
                <w:sz w:val="28"/>
                <w:szCs w:val="28"/>
              </w:rPr>
              <w:t>психического</w:t>
            </w:r>
            <w:r w:rsidRPr="0084793E">
              <w:rPr>
                <w:rFonts w:eastAsia="Microsoft Sans Serif"/>
                <w:spacing w:val="5"/>
                <w:w w:val="110"/>
                <w:sz w:val="28"/>
                <w:szCs w:val="28"/>
              </w:rPr>
              <w:t xml:space="preserve"> </w:t>
            </w:r>
            <w:r w:rsidRPr="0084793E">
              <w:rPr>
                <w:rFonts w:eastAsia="Microsoft Sans Serif"/>
                <w:w w:val="110"/>
                <w:sz w:val="28"/>
                <w:szCs w:val="28"/>
              </w:rPr>
              <w:t>здоровья.</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Демонстрирующий</w:t>
            </w:r>
            <w:r w:rsidRPr="0084793E">
              <w:rPr>
                <w:rFonts w:eastAsia="Microsoft Sans Serif"/>
                <w:spacing w:val="7"/>
                <w:w w:val="110"/>
                <w:sz w:val="28"/>
                <w:szCs w:val="28"/>
              </w:rPr>
              <w:t xml:space="preserve"> </w:t>
            </w:r>
            <w:r w:rsidRPr="0084793E">
              <w:rPr>
                <w:rFonts w:eastAsia="Microsoft Sans Serif"/>
                <w:w w:val="110"/>
                <w:sz w:val="28"/>
                <w:szCs w:val="28"/>
              </w:rPr>
              <w:t>навыки</w:t>
            </w:r>
            <w:r w:rsidRPr="0084793E">
              <w:rPr>
                <w:rFonts w:eastAsia="Microsoft Sans Serif"/>
                <w:spacing w:val="7"/>
                <w:w w:val="110"/>
                <w:sz w:val="28"/>
                <w:szCs w:val="28"/>
              </w:rPr>
              <w:t xml:space="preserve"> </w:t>
            </w:r>
            <w:r w:rsidRPr="0084793E">
              <w:rPr>
                <w:rFonts w:eastAsia="Microsoft Sans Serif"/>
                <w:w w:val="110"/>
                <w:sz w:val="28"/>
                <w:szCs w:val="28"/>
              </w:rPr>
              <w:t>рефлексии</w:t>
            </w:r>
            <w:r w:rsidRPr="0084793E">
              <w:rPr>
                <w:rFonts w:eastAsia="Microsoft Sans Serif"/>
                <w:spacing w:val="7"/>
                <w:w w:val="110"/>
                <w:sz w:val="28"/>
                <w:szCs w:val="28"/>
              </w:rPr>
              <w:t xml:space="preserve"> </w:t>
            </w:r>
            <w:r w:rsidRPr="0084793E">
              <w:rPr>
                <w:rFonts w:eastAsia="Microsoft Sans Serif"/>
                <w:w w:val="110"/>
                <w:sz w:val="28"/>
                <w:szCs w:val="28"/>
              </w:rPr>
              <w:t>своего</w:t>
            </w:r>
            <w:r w:rsidRPr="0084793E">
              <w:rPr>
                <w:rFonts w:eastAsia="Microsoft Sans Serif"/>
                <w:spacing w:val="8"/>
                <w:w w:val="110"/>
                <w:sz w:val="28"/>
                <w:szCs w:val="28"/>
              </w:rPr>
              <w:t xml:space="preserve"> </w:t>
            </w:r>
            <w:r w:rsidRPr="0084793E">
              <w:rPr>
                <w:rFonts w:eastAsia="Microsoft Sans Serif"/>
                <w:w w:val="110"/>
                <w:sz w:val="28"/>
                <w:szCs w:val="28"/>
              </w:rPr>
              <w:t>состояния</w:t>
            </w:r>
            <w:r w:rsidRPr="0084793E">
              <w:rPr>
                <w:rFonts w:eastAsia="Microsoft Sans Serif"/>
                <w:spacing w:val="7"/>
                <w:w w:val="110"/>
                <w:sz w:val="28"/>
                <w:szCs w:val="28"/>
              </w:rPr>
              <w:t xml:space="preserve"> </w:t>
            </w:r>
            <w:r w:rsidRPr="0084793E">
              <w:rPr>
                <w:rFonts w:eastAsia="Microsoft Sans Serif"/>
                <w:w w:val="110"/>
                <w:sz w:val="28"/>
                <w:szCs w:val="28"/>
              </w:rPr>
              <w:t>(физического,</w:t>
            </w:r>
            <w:r w:rsidRPr="0084793E">
              <w:rPr>
                <w:rFonts w:eastAsia="Microsoft Sans Serif"/>
                <w:spacing w:val="7"/>
                <w:w w:val="110"/>
                <w:sz w:val="28"/>
                <w:szCs w:val="28"/>
              </w:rPr>
              <w:t xml:space="preserve"> </w:t>
            </w:r>
            <w:r w:rsidRPr="0084793E">
              <w:rPr>
                <w:rFonts w:eastAsia="Microsoft Sans Serif"/>
                <w:w w:val="110"/>
                <w:sz w:val="28"/>
                <w:szCs w:val="28"/>
              </w:rPr>
              <w:t>эмоционального,</w:t>
            </w:r>
            <w:r w:rsidRPr="0084793E">
              <w:rPr>
                <w:rFonts w:eastAsia="Microsoft Sans Serif"/>
                <w:spacing w:val="1"/>
                <w:w w:val="110"/>
                <w:sz w:val="28"/>
                <w:szCs w:val="28"/>
              </w:rPr>
              <w:t xml:space="preserve"> </w:t>
            </w:r>
            <w:r w:rsidRPr="0084793E">
              <w:rPr>
                <w:rFonts w:eastAsia="Microsoft Sans Serif"/>
                <w:w w:val="110"/>
                <w:sz w:val="28"/>
                <w:szCs w:val="28"/>
              </w:rPr>
              <w:t>психологического),</w:t>
            </w:r>
            <w:r w:rsidRPr="0084793E">
              <w:rPr>
                <w:rFonts w:eastAsia="Microsoft Sans Serif"/>
                <w:spacing w:val="14"/>
                <w:w w:val="110"/>
                <w:sz w:val="28"/>
                <w:szCs w:val="28"/>
              </w:rPr>
              <w:t xml:space="preserve"> </w:t>
            </w:r>
            <w:r w:rsidRPr="0084793E">
              <w:rPr>
                <w:rFonts w:eastAsia="Microsoft Sans Serif"/>
                <w:w w:val="110"/>
                <w:sz w:val="28"/>
                <w:szCs w:val="28"/>
              </w:rPr>
              <w:t>состояния</w:t>
            </w:r>
            <w:r w:rsidRPr="0084793E">
              <w:rPr>
                <w:rFonts w:eastAsia="Microsoft Sans Serif"/>
                <w:spacing w:val="14"/>
                <w:w w:val="110"/>
                <w:sz w:val="28"/>
                <w:szCs w:val="28"/>
              </w:rPr>
              <w:t xml:space="preserve"> </w:t>
            </w:r>
            <w:r w:rsidRPr="0084793E">
              <w:rPr>
                <w:rFonts w:eastAsia="Microsoft Sans Serif"/>
                <w:w w:val="110"/>
                <w:sz w:val="28"/>
                <w:szCs w:val="28"/>
              </w:rPr>
              <w:t>других</w:t>
            </w:r>
            <w:r w:rsidRPr="0084793E">
              <w:rPr>
                <w:rFonts w:eastAsia="Microsoft Sans Serif"/>
                <w:spacing w:val="15"/>
                <w:w w:val="110"/>
                <w:sz w:val="28"/>
                <w:szCs w:val="28"/>
              </w:rPr>
              <w:t xml:space="preserve"> </w:t>
            </w:r>
            <w:r w:rsidRPr="0084793E">
              <w:rPr>
                <w:rFonts w:eastAsia="Microsoft Sans Serif"/>
                <w:w w:val="110"/>
                <w:sz w:val="28"/>
                <w:szCs w:val="28"/>
              </w:rPr>
              <w:t>людей</w:t>
            </w:r>
            <w:r w:rsidRPr="0084793E">
              <w:rPr>
                <w:rFonts w:eastAsia="Microsoft Sans Serif"/>
                <w:spacing w:val="14"/>
                <w:w w:val="110"/>
                <w:sz w:val="28"/>
                <w:szCs w:val="28"/>
              </w:rPr>
              <w:t xml:space="preserve"> </w:t>
            </w:r>
            <w:r w:rsidRPr="0084793E">
              <w:rPr>
                <w:rFonts w:eastAsia="Microsoft Sans Serif"/>
                <w:w w:val="110"/>
                <w:sz w:val="28"/>
                <w:szCs w:val="28"/>
              </w:rPr>
              <w:t>с</w:t>
            </w:r>
            <w:r w:rsidRPr="0084793E">
              <w:rPr>
                <w:rFonts w:eastAsia="Microsoft Sans Serif"/>
                <w:spacing w:val="15"/>
                <w:w w:val="110"/>
                <w:sz w:val="28"/>
                <w:szCs w:val="28"/>
              </w:rPr>
              <w:t xml:space="preserve"> </w:t>
            </w:r>
            <w:r w:rsidRPr="0084793E">
              <w:rPr>
                <w:rFonts w:eastAsia="Microsoft Sans Serif"/>
                <w:w w:val="110"/>
                <w:sz w:val="28"/>
                <w:szCs w:val="28"/>
              </w:rPr>
              <w:t>точки</w:t>
            </w:r>
            <w:r w:rsidRPr="0084793E">
              <w:rPr>
                <w:rFonts w:eastAsia="Microsoft Sans Serif"/>
                <w:spacing w:val="14"/>
                <w:w w:val="110"/>
                <w:sz w:val="28"/>
                <w:szCs w:val="28"/>
              </w:rPr>
              <w:t xml:space="preserve"> </w:t>
            </w:r>
            <w:r w:rsidRPr="0084793E">
              <w:rPr>
                <w:rFonts w:eastAsia="Microsoft Sans Serif"/>
                <w:w w:val="110"/>
                <w:sz w:val="28"/>
                <w:szCs w:val="28"/>
              </w:rPr>
              <w:t>зрения</w:t>
            </w:r>
            <w:r w:rsidRPr="0084793E">
              <w:rPr>
                <w:rFonts w:eastAsia="Microsoft Sans Serif"/>
                <w:spacing w:val="14"/>
                <w:w w:val="110"/>
                <w:sz w:val="28"/>
                <w:szCs w:val="28"/>
              </w:rPr>
              <w:t xml:space="preserve"> </w:t>
            </w:r>
            <w:r w:rsidRPr="0084793E">
              <w:rPr>
                <w:rFonts w:eastAsia="Microsoft Sans Serif"/>
                <w:w w:val="110"/>
                <w:sz w:val="28"/>
                <w:szCs w:val="28"/>
              </w:rPr>
              <w:t>безопасности,</w:t>
            </w:r>
            <w:r w:rsidRPr="0084793E">
              <w:rPr>
                <w:rFonts w:eastAsia="Microsoft Sans Serif"/>
                <w:spacing w:val="15"/>
                <w:w w:val="110"/>
                <w:sz w:val="28"/>
                <w:szCs w:val="28"/>
              </w:rPr>
              <w:t xml:space="preserve"> </w:t>
            </w:r>
            <w:r w:rsidRPr="0084793E">
              <w:rPr>
                <w:rFonts w:eastAsia="Microsoft Sans Serif"/>
                <w:w w:val="110"/>
                <w:sz w:val="28"/>
                <w:szCs w:val="28"/>
              </w:rPr>
              <w:t>сознательного</w:t>
            </w:r>
            <w:r w:rsidRPr="0084793E">
              <w:rPr>
                <w:rFonts w:eastAsia="Microsoft Sans Serif"/>
                <w:spacing w:val="14"/>
                <w:w w:val="110"/>
                <w:sz w:val="28"/>
                <w:szCs w:val="28"/>
              </w:rPr>
              <w:t xml:space="preserve"> </w:t>
            </w:r>
            <w:r w:rsidRPr="0084793E">
              <w:rPr>
                <w:rFonts w:eastAsia="Microsoft Sans Serif"/>
                <w:w w:val="110"/>
                <w:sz w:val="28"/>
                <w:szCs w:val="28"/>
              </w:rPr>
              <w:t>управления</w:t>
            </w:r>
            <w:r w:rsidRPr="0084793E">
              <w:rPr>
                <w:rFonts w:eastAsia="Microsoft Sans Serif"/>
                <w:spacing w:val="1"/>
                <w:w w:val="110"/>
                <w:sz w:val="28"/>
                <w:szCs w:val="28"/>
              </w:rPr>
              <w:t xml:space="preserve"> </w:t>
            </w:r>
            <w:r w:rsidRPr="0084793E">
              <w:rPr>
                <w:rFonts w:eastAsia="Microsoft Sans Serif"/>
                <w:w w:val="110"/>
                <w:sz w:val="28"/>
                <w:szCs w:val="28"/>
              </w:rPr>
              <w:t>своим</w:t>
            </w:r>
            <w:r w:rsidRPr="0084793E">
              <w:rPr>
                <w:rFonts w:eastAsia="Microsoft Sans Serif"/>
                <w:spacing w:val="22"/>
                <w:w w:val="110"/>
                <w:sz w:val="28"/>
                <w:szCs w:val="28"/>
              </w:rPr>
              <w:t xml:space="preserve"> </w:t>
            </w:r>
            <w:r w:rsidRPr="0084793E">
              <w:rPr>
                <w:rFonts w:eastAsia="Microsoft Sans Serif"/>
                <w:w w:val="110"/>
                <w:sz w:val="28"/>
                <w:szCs w:val="28"/>
              </w:rPr>
              <w:t>эмоциональным</w:t>
            </w:r>
            <w:r w:rsidRPr="0084793E">
              <w:rPr>
                <w:rFonts w:eastAsia="Microsoft Sans Serif"/>
                <w:spacing w:val="23"/>
                <w:w w:val="110"/>
                <w:sz w:val="28"/>
                <w:szCs w:val="28"/>
              </w:rPr>
              <w:t xml:space="preserve"> </w:t>
            </w:r>
            <w:r w:rsidRPr="0084793E">
              <w:rPr>
                <w:rFonts w:eastAsia="Microsoft Sans Serif"/>
                <w:w w:val="110"/>
                <w:sz w:val="28"/>
                <w:szCs w:val="28"/>
              </w:rPr>
              <w:t>состоянием,</w:t>
            </w:r>
            <w:r w:rsidRPr="0084793E">
              <w:rPr>
                <w:rFonts w:eastAsia="Microsoft Sans Serif"/>
                <w:spacing w:val="23"/>
                <w:w w:val="110"/>
                <w:sz w:val="28"/>
                <w:szCs w:val="28"/>
              </w:rPr>
              <w:t xml:space="preserve"> </w:t>
            </w:r>
            <w:r w:rsidRPr="0084793E">
              <w:rPr>
                <w:rFonts w:eastAsia="Microsoft Sans Serif"/>
                <w:w w:val="110"/>
                <w:sz w:val="28"/>
                <w:szCs w:val="28"/>
              </w:rPr>
              <w:t>развивающий</w:t>
            </w:r>
            <w:r w:rsidRPr="0084793E">
              <w:rPr>
                <w:rFonts w:eastAsia="Microsoft Sans Serif"/>
                <w:spacing w:val="22"/>
                <w:w w:val="110"/>
                <w:sz w:val="28"/>
                <w:szCs w:val="28"/>
              </w:rPr>
              <w:t xml:space="preserve"> </w:t>
            </w:r>
            <w:r w:rsidRPr="0084793E">
              <w:rPr>
                <w:rFonts w:eastAsia="Microsoft Sans Serif"/>
                <w:w w:val="110"/>
                <w:sz w:val="28"/>
                <w:szCs w:val="28"/>
              </w:rPr>
              <w:t>способности</w:t>
            </w:r>
            <w:r w:rsidRPr="0084793E">
              <w:rPr>
                <w:rFonts w:eastAsia="Microsoft Sans Serif"/>
                <w:spacing w:val="23"/>
                <w:w w:val="110"/>
                <w:sz w:val="28"/>
                <w:szCs w:val="28"/>
              </w:rPr>
              <w:t xml:space="preserve"> </w:t>
            </w:r>
            <w:r w:rsidRPr="0084793E">
              <w:rPr>
                <w:rFonts w:eastAsia="Microsoft Sans Serif"/>
                <w:w w:val="110"/>
                <w:sz w:val="28"/>
                <w:szCs w:val="28"/>
              </w:rPr>
              <w:t>адаптироваться</w:t>
            </w:r>
            <w:r w:rsidRPr="0084793E">
              <w:rPr>
                <w:rFonts w:eastAsia="Microsoft Sans Serif"/>
                <w:spacing w:val="23"/>
                <w:w w:val="110"/>
                <w:sz w:val="28"/>
                <w:szCs w:val="28"/>
              </w:rPr>
              <w:t xml:space="preserve"> </w:t>
            </w:r>
            <w:r w:rsidRPr="0084793E">
              <w:rPr>
                <w:rFonts w:eastAsia="Microsoft Sans Serif"/>
                <w:w w:val="110"/>
                <w:sz w:val="28"/>
                <w:szCs w:val="28"/>
              </w:rPr>
              <w:t>к</w:t>
            </w:r>
            <w:r w:rsidRPr="0084793E">
              <w:rPr>
                <w:rFonts w:eastAsia="Microsoft Sans Serif"/>
                <w:spacing w:val="22"/>
                <w:w w:val="110"/>
                <w:sz w:val="28"/>
                <w:szCs w:val="28"/>
              </w:rPr>
              <w:t xml:space="preserve"> </w:t>
            </w:r>
            <w:r w:rsidRPr="0084793E">
              <w:rPr>
                <w:rFonts w:eastAsia="Microsoft Sans Serif"/>
                <w:w w:val="110"/>
                <w:sz w:val="28"/>
                <w:szCs w:val="28"/>
              </w:rPr>
              <w:t>стрессовым</w:t>
            </w:r>
            <w:r w:rsidRPr="0084793E">
              <w:rPr>
                <w:rFonts w:eastAsia="Microsoft Sans Serif"/>
                <w:spacing w:val="23"/>
                <w:w w:val="110"/>
                <w:sz w:val="28"/>
                <w:szCs w:val="28"/>
              </w:rPr>
              <w:t xml:space="preserve"> </w:t>
            </w:r>
            <w:r w:rsidRPr="0084793E">
              <w:rPr>
                <w:rFonts w:eastAsia="Microsoft Sans Serif"/>
                <w:w w:val="110"/>
                <w:sz w:val="28"/>
                <w:szCs w:val="28"/>
              </w:rPr>
              <w:t>ситуациям</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4"/>
                <w:w w:val="110"/>
                <w:sz w:val="28"/>
                <w:szCs w:val="28"/>
              </w:rPr>
              <w:t xml:space="preserve"> </w:t>
            </w:r>
            <w:r w:rsidRPr="0084793E">
              <w:rPr>
                <w:rFonts w:eastAsia="Microsoft Sans Serif"/>
                <w:w w:val="110"/>
                <w:sz w:val="28"/>
                <w:szCs w:val="28"/>
              </w:rPr>
              <w:t>общении,</w:t>
            </w:r>
            <w:r w:rsidRPr="0084793E">
              <w:rPr>
                <w:rFonts w:eastAsia="Microsoft Sans Serif"/>
                <w:spacing w:val="5"/>
                <w:w w:val="110"/>
                <w:sz w:val="28"/>
                <w:szCs w:val="28"/>
              </w:rPr>
              <w:t xml:space="preserve"> </w:t>
            </w:r>
            <w:r w:rsidRPr="0084793E">
              <w:rPr>
                <w:rFonts w:eastAsia="Microsoft Sans Serif"/>
                <w:w w:val="110"/>
                <w:sz w:val="28"/>
                <w:szCs w:val="28"/>
              </w:rPr>
              <w:t>в</w:t>
            </w:r>
            <w:r w:rsidRPr="0084793E">
              <w:rPr>
                <w:rFonts w:eastAsia="Microsoft Sans Serif"/>
                <w:spacing w:val="5"/>
                <w:w w:val="110"/>
                <w:sz w:val="28"/>
                <w:szCs w:val="28"/>
              </w:rPr>
              <w:t xml:space="preserve"> </w:t>
            </w:r>
            <w:r w:rsidRPr="0084793E">
              <w:rPr>
                <w:rFonts w:eastAsia="Microsoft Sans Serif"/>
                <w:w w:val="110"/>
                <w:sz w:val="28"/>
                <w:szCs w:val="28"/>
              </w:rPr>
              <w:t>разных</w:t>
            </w:r>
            <w:r w:rsidRPr="0084793E">
              <w:rPr>
                <w:rFonts w:eastAsia="Microsoft Sans Serif"/>
                <w:spacing w:val="5"/>
                <w:w w:val="110"/>
                <w:sz w:val="28"/>
                <w:szCs w:val="28"/>
              </w:rPr>
              <w:t xml:space="preserve"> </w:t>
            </w:r>
            <w:r w:rsidRPr="0084793E">
              <w:rPr>
                <w:rFonts w:eastAsia="Microsoft Sans Serif"/>
                <w:w w:val="110"/>
                <w:sz w:val="28"/>
                <w:szCs w:val="28"/>
              </w:rPr>
              <w:t>коллективах,</w:t>
            </w:r>
            <w:r w:rsidRPr="0084793E">
              <w:rPr>
                <w:rFonts w:eastAsia="Microsoft Sans Serif"/>
                <w:spacing w:val="5"/>
                <w:w w:val="110"/>
                <w:sz w:val="28"/>
                <w:szCs w:val="28"/>
              </w:rPr>
              <w:t xml:space="preserve"> </w:t>
            </w:r>
            <w:r w:rsidRPr="0084793E">
              <w:rPr>
                <w:rFonts w:eastAsia="Microsoft Sans Serif"/>
                <w:w w:val="110"/>
                <w:sz w:val="28"/>
                <w:szCs w:val="28"/>
              </w:rPr>
              <w:t>к</w:t>
            </w:r>
            <w:r w:rsidRPr="0084793E">
              <w:rPr>
                <w:rFonts w:eastAsia="Microsoft Sans Serif"/>
                <w:spacing w:val="5"/>
                <w:w w:val="110"/>
                <w:sz w:val="28"/>
                <w:szCs w:val="28"/>
              </w:rPr>
              <w:t xml:space="preserve"> </w:t>
            </w:r>
            <w:r w:rsidRPr="0084793E">
              <w:rPr>
                <w:rFonts w:eastAsia="Microsoft Sans Serif"/>
                <w:w w:val="110"/>
                <w:sz w:val="28"/>
                <w:szCs w:val="28"/>
              </w:rPr>
              <w:t>меняющимся</w:t>
            </w:r>
            <w:r w:rsidRPr="0084793E">
              <w:rPr>
                <w:rFonts w:eastAsia="Microsoft Sans Serif"/>
                <w:spacing w:val="5"/>
                <w:w w:val="110"/>
                <w:sz w:val="28"/>
                <w:szCs w:val="28"/>
              </w:rPr>
              <w:t xml:space="preserve"> </w:t>
            </w:r>
            <w:r w:rsidRPr="0084793E">
              <w:rPr>
                <w:rFonts w:eastAsia="Microsoft Sans Serif"/>
                <w:w w:val="110"/>
                <w:sz w:val="28"/>
                <w:szCs w:val="28"/>
              </w:rPr>
              <w:t>условиям</w:t>
            </w:r>
            <w:r w:rsidRPr="0084793E">
              <w:rPr>
                <w:rFonts w:eastAsia="Microsoft Sans Serif"/>
                <w:spacing w:val="4"/>
                <w:w w:val="110"/>
                <w:sz w:val="28"/>
                <w:szCs w:val="28"/>
              </w:rPr>
              <w:t xml:space="preserve"> </w:t>
            </w:r>
            <w:r w:rsidRPr="0084793E">
              <w:rPr>
                <w:rFonts w:eastAsia="Microsoft Sans Serif"/>
                <w:w w:val="110"/>
                <w:sz w:val="28"/>
                <w:szCs w:val="28"/>
              </w:rPr>
              <w:t>(социальным,</w:t>
            </w:r>
            <w:r w:rsidRPr="0084793E">
              <w:rPr>
                <w:rFonts w:eastAsia="Microsoft Sans Serif"/>
                <w:spacing w:val="5"/>
                <w:w w:val="110"/>
                <w:sz w:val="28"/>
                <w:szCs w:val="28"/>
              </w:rPr>
              <w:t xml:space="preserve"> </w:t>
            </w:r>
            <w:r w:rsidRPr="0084793E">
              <w:rPr>
                <w:rFonts w:eastAsia="Microsoft Sans Serif"/>
                <w:w w:val="110"/>
                <w:sz w:val="28"/>
                <w:szCs w:val="28"/>
              </w:rPr>
              <w:t>информационным,</w:t>
            </w:r>
            <w:r w:rsidRPr="0084793E">
              <w:rPr>
                <w:rFonts w:eastAsia="Microsoft Sans Serif"/>
                <w:spacing w:val="5"/>
                <w:w w:val="110"/>
                <w:sz w:val="28"/>
                <w:szCs w:val="28"/>
              </w:rPr>
              <w:t xml:space="preserve"> </w:t>
            </w:r>
            <w:r w:rsidRPr="0084793E">
              <w:rPr>
                <w:rFonts w:eastAsia="Microsoft Sans Serif"/>
                <w:w w:val="110"/>
                <w:sz w:val="28"/>
                <w:szCs w:val="28"/>
              </w:rPr>
              <w:t>природным).</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lang w:val="en-US"/>
              </w:rPr>
            </w:pPr>
            <w:r w:rsidRPr="0084793E">
              <w:rPr>
                <w:rFonts w:eastAsia="Microsoft Sans Serif"/>
                <w:b/>
                <w:spacing w:val="-1"/>
                <w:w w:val="110"/>
                <w:sz w:val="28"/>
                <w:szCs w:val="28"/>
                <w:lang w:val="en-US"/>
              </w:rPr>
              <w:t>Трудовое</w:t>
            </w:r>
            <w:r w:rsidRPr="0084793E">
              <w:rPr>
                <w:rFonts w:eastAsia="Microsoft Sans Serif"/>
                <w:b/>
                <w:spacing w:val="-10"/>
                <w:w w:val="110"/>
                <w:sz w:val="28"/>
                <w:szCs w:val="28"/>
                <w:lang w:val="en-US"/>
              </w:rPr>
              <w:t xml:space="preserve"> </w:t>
            </w:r>
            <w:r w:rsidRPr="0084793E">
              <w:rPr>
                <w:rFonts w:eastAsia="Microsoft Sans Serif"/>
                <w:b/>
                <w:spacing w:val="-1"/>
                <w:w w:val="110"/>
                <w:sz w:val="28"/>
                <w:szCs w:val="28"/>
                <w:lang w:val="en-US"/>
              </w:rPr>
              <w:t>воспитание</w:t>
            </w:r>
          </w:p>
        </w:tc>
      </w:tr>
      <w:tr w:rsidR="0084793E" w:rsidRPr="0084793E" w:rsidTr="001A57CB">
        <w:trPr>
          <w:trHeight w:val="2819"/>
        </w:trPr>
        <w:tc>
          <w:tcPr>
            <w:tcW w:w="10456" w:type="dxa"/>
          </w:tcPr>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Уважающий</w:t>
            </w:r>
            <w:r w:rsidRPr="0084793E">
              <w:rPr>
                <w:rFonts w:eastAsia="Microsoft Sans Serif"/>
                <w:spacing w:val="6"/>
                <w:w w:val="110"/>
                <w:sz w:val="28"/>
                <w:szCs w:val="28"/>
              </w:rPr>
              <w:t xml:space="preserve"> </w:t>
            </w:r>
            <w:r w:rsidRPr="0084793E">
              <w:rPr>
                <w:rFonts w:eastAsia="Microsoft Sans Serif"/>
                <w:w w:val="110"/>
                <w:sz w:val="28"/>
                <w:szCs w:val="28"/>
              </w:rPr>
              <w:t>труд,</w:t>
            </w:r>
            <w:r w:rsidRPr="0084793E">
              <w:rPr>
                <w:rFonts w:eastAsia="Microsoft Sans Serif"/>
                <w:spacing w:val="6"/>
                <w:w w:val="110"/>
                <w:sz w:val="28"/>
                <w:szCs w:val="28"/>
              </w:rPr>
              <w:t xml:space="preserve"> </w:t>
            </w:r>
            <w:r w:rsidRPr="0084793E">
              <w:rPr>
                <w:rFonts w:eastAsia="Microsoft Sans Serif"/>
                <w:w w:val="110"/>
                <w:sz w:val="28"/>
                <w:szCs w:val="28"/>
              </w:rPr>
              <w:t>результаты</w:t>
            </w:r>
            <w:r w:rsidRPr="0084793E">
              <w:rPr>
                <w:rFonts w:eastAsia="Microsoft Sans Serif"/>
                <w:spacing w:val="6"/>
                <w:w w:val="110"/>
                <w:sz w:val="28"/>
                <w:szCs w:val="28"/>
              </w:rPr>
              <w:t xml:space="preserve"> </w:t>
            </w:r>
            <w:r w:rsidRPr="0084793E">
              <w:rPr>
                <w:rFonts w:eastAsia="Microsoft Sans Serif"/>
                <w:w w:val="110"/>
                <w:sz w:val="28"/>
                <w:szCs w:val="28"/>
              </w:rPr>
              <w:t>труда,</w:t>
            </w:r>
            <w:r w:rsidRPr="0084793E">
              <w:rPr>
                <w:rFonts w:eastAsia="Microsoft Sans Serif"/>
                <w:spacing w:val="6"/>
                <w:w w:val="110"/>
                <w:sz w:val="28"/>
                <w:szCs w:val="28"/>
              </w:rPr>
              <w:t xml:space="preserve"> </w:t>
            </w:r>
            <w:r w:rsidRPr="0084793E">
              <w:rPr>
                <w:rFonts w:eastAsia="Microsoft Sans Serif"/>
                <w:w w:val="110"/>
                <w:sz w:val="28"/>
                <w:szCs w:val="28"/>
              </w:rPr>
              <w:t>трудовые</w:t>
            </w:r>
            <w:r w:rsidRPr="0084793E">
              <w:rPr>
                <w:rFonts w:eastAsia="Microsoft Sans Serif"/>
                <w:spacing w:val="7"/>
                <w:w w:val="110"/>
                <w:sz w:val="28"/>
                <w:szCs w:val="28"/>
              </w:rPr>
              <w:t xml:space="preserve"> </w:t>
            </w:r>
            <w:r w:rsidRPr="0084793E">
              <w:rPr>
                <w:rFonts w:eastAsia="Microsoft Sans Serif"/>
                <w:w w:val="110"/>
                <w:sz w:val="28"/>
                <w:szCs w:val="28"/>
              </w:rPr>
              <w:t>и</w:t>
            </w:r>
            <w:r w:rsidRPr="0084793E">
              <w:rPr>
                <w:rFonts w:eastAsia="Microsoft Sans Serif"/>
                <w:spacing w:val="6"/>
                <w:w w:val="110"/>
                <w:sz w:val="28"/>
                <w:szCs w:val="28"/>
              </w:rPr>
              <w:t xml:space="preserve"> </w:t>
            </w:r>
            <w:r w:rsidRPr="0084793E">
              <w:rPr>
                <w:rFonts w:eastAsia="Microsoft Sans Serif"/>
                <w:w w:val="110"/>
                <w:sz w:val="28"/>
                <w:szCs w:val="28"/>
              </w:rPr>
              <w:t>профессиональные</w:t>
            </w:r>
            <w:r w:rsidRPr="0084793E">
              <w:rPr>
                <w:rFonts w:eastAsia="Microsoft Sans Serif"/>
                <w:spacing w:val="6"/>
                <w:w w:val="110"/>
                <w:sz w:val="28"/>
                <w:szCs w:val="28"/>
              </w:rPr>
              <w:t xml:space="preserve"> </w:t>
            </w:r>
            <w:r w:rsidRPr="0084793E">
              <w:rPr>
                <w:rFonts w:eastAsia="Microsoft Sans Serif"/>
                <w:w w:val="110"/>
                <w:sz w:val="28"/>
                <w:szCs w:val="28"/>
              </w:rPr>
              <w:t>достижения</w:t>
            </w:r>
            <w:r w:rsidRPr="0084793E">
              <w:rPr>
                <w:rFonts w:eastAsia="Microsoft Sans Serif"/>
                <w:spacing w:val="6"/>
                <w:w w:val="110"/>
                <w:sz w:val="28"/>
                <w:szCs w:val="28"/>
              </w:rPr>
              <w:t xml:space="preserve"> </w:t>
            </w:r>
            <w:r w:rsidRPr="0084793E">
              <w:rPr>
                <w:rFonts w:eastAsia="Microsoft Sans Serif"/>
                <w:w w:val="110"/>
                <w:sz w:val="28"/>
                <w:szCs w:val="28"/>
              </w:rPr>
              <w:t>своих</w:t>
            </w:r>
            <w:r w:rsidRPr="0084793E">
              <w:rPr>
                <w:rFonts w:eastAsia="Microsoft Sans Serif"/>
                <w:spacing w:val="6"/>
                <w:w w:val="110"/>
                <w:sz w:val="28"/>
                <w:szCs w:val="28"/>
              </w:rPr>
              <w:t xml:space="preserve"> </w:t>
            </w:r>
            <w:r w:rsidRPr="0084793E">
              <w:rPr>
                <w:rFonts w:eastAsia="Microsoft Sans Serif"/>
                <w:w w:val="110"/>
                <w:sz w:val="28"/>
                <w:szCs w:val="28"/>
              </w:rPr>
              <w:t>земляков,</w:t>
            </w:r>
            <w:r w:rsidRPr="0084793E">
              <w:rPr>
                <w:rFonts w:eastAsia="Microsoft Sans Serif"/>
                <w:spacing w:val="7"/>
                <w:w w:val="110"/>
                <w:sz w:val="28"/>
                <w:szCs w:val="28"/>
              </w:rPr>
              <w:t xml:space="preserve"> </w:t>
            </w:r>
            <w:r w:rsidRPr="0084793E">
              <w:rPr>
                <w:rFonts w:eastAsia="Microsoft Sans Serif"/>
                <w:w w:val="110"/>
                <w:sz w:val="28"/>
                <w:szCs w:val="28"/>
              </w:rPr>
              <w:t>их</w:t>
            </w:r>
            <w:r w:rsidRPr="0084793E">
              <w:rPr>
                <w:rFonts w:eastAsia="Microsoft Sans Serif"/>
                <w:spacing w:val="6"/>
                <w:w w:val="110"/>
                <w:sz w:val="28"/>
                <w:szCs w:val="28"/>
              </w:rPr>
              <w:t xml:space="preserve"> </w:t>
            </w:r>
            <w:r w:rsidRPr="0084793E">
              <w:rPr>
                <w:rFonts w:eastAsia="Microsoft Sans Serif"/>
                <w:w w:val="110"/>
                <w:sz w:val="28"/>
                <w:szCs w:val="28"/>
              </w:rPr>
              <w:t>вклад</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6"/>
                <w:w w:val="110"/>
                <w:sz w:val="28"/>
                <w:szCs w:val="28"/>
              </w:rPr>
              <w:t xml:space="preserve"> </w:t>
            </w:r>
            <w:r w:rsidRPr="0084793E">
              <w:rPr>
                <w:rFonts w:eastAsia="Microsoft Sans Serif"/>
                <w:w w:val="110"/>
                <w:sz w:val="28"/>
                <w:szCs w:val="28"/>
              </w:rPr>
              <w:t>развитие</w:t>
            </w:r>
            <w:r w:rsidRPr="0084793E">
              <w:rPr>
                <w:rFonts w:eastAsia="Microsoft Sans Serif"/>
                <w:spacing w:val="7"/>
                <w:w w:val="110"/>
                <w:sz w:val="28"/>
                <w:szCs w:val="28"/>
              </w:rPr>
              <w:t xml:space="preserve"> </w:t>
            </w:r>
            <w:r w:rsidRPr="0084793E">
              <w:rPr>
                <w:rFonts w:eastAsia="Microsoft Sans Serif"/>
                <w:w w:val="110"/>
                <w:sz w:val="28"/>
                <w:szCs w:val="28"/>
              </w:rPr>
              <w:t>своего</w:t>
            </w:r>
            <w:r w:rsidRPr="0084793E">
              <w:rPr>
                <w:rFonts w:eastAsia="Microsoft Sans Serif"/>
                <w:spacing w:val="7"/>
                <w:w w:val="110"/>
                <w:sz w:val="28"/>
                <w:szCs w:val="28"/>
              </w:rPr>
              <w:t xml:space="preserve"> </w:t>
            </w:r>
            <w:r w:rsidRPr="0084793E">
              <w:rPr>
                <w:rFonts w:eastAsia="Microsoft Sans Serif"/>
                <w:w w:val="110"/>
                <w:sz w:val="28"/>
                <w:szCs w:val="28"/>
              </w:rPr>
              <w:t>поселения,</w:t>
            </w:r>
            <w:r w:rsidRPr="0084793E">
              <w:rPr>
                <w:rFonts w:eastAsia="Microsoft Sans Serif"/>
                <w:spacing w:val="6"/>
                <w:w w:val="110"/>
                <w:sz w:val="28"/>
                <w:szCs w:val="28"/>
              </w:rPr>
              <w:t xml:space="preserve"> </w:t>
            </w:r>
            <w:r w:rsidRPr="0084793E">
              <w:rPr>
                <w:rFonts w:eastAsia="Microsoft Sans Serif"/>
                <w:w w:val="110"/>
                <w:sz w:val="28"/>
                <w:szCs w:val="28"/>
              </w:rPr>
              <w:t>края,</w:t>
            </w:r>
            <w:r w:rsidRPr="0084793E">
              <w:rPr>
                <w:rFonts w:eastAsia="Microsoft Sans Serif"/>
                <w:spacing w:val="7"/>
                <w:w w:val="110"/>
                <w:sz w:val="28"/>
                <w:szCs w:val="28"/>
              </w:rPr>
              <w:t xml:space="preserve"> </w:t>
            </w:r>
            <w:r w:rsidRPr="0084793E">
              <w:rPr>
                <w:rFonts w:eastAsia="Microsoft Sans Serif"/>
                <w:w w:val="110"/>
                <w:sz w:val="28"/>
                <w:szCs w:val="28"/>
              </w:rPr>
              <w:t>страны,</w:t>
            </w:r>
            <w:r w:rsidRPr="0084793E">
              <w:rPr>
                <w:rFonts w:eastAsia="Microsoft Sans Serif"/>
                <w:spacing w:val="7"/>
                <w:w w:val="110"/>
                <w:sz w:val="28"/>
                <w:szCs w:val="28"/>
              </w:rPr>
              <w:t xml:space="preserve"> </w:t>
            </w:r>
            <w:r w:rsidRPr="0084793E">
              <w:rPr>
                <w:rFonts w:eastAsia="Microsoft Sans Serif"/>
                <w:w w:val="110"/>
                <w:sz w:val="28"/>
                <w:szCs w:val="28"/>
              </w:rPr>
              <w:t>трудовые</w:t>
            </w:r>
            <w:r w:rsidRPr="0084793E">
              <w:rPr>
                <w:rFonts w:eastAsia="Microsoft Sans Serif"/>
                <w:spacing w:val="7"/>
                <w:w w:val="110"/>
                <w:sz w:val="28"/>
                <w:szCs w:val="28"/>
              </w:rPr>
              <w:t xml:space="preserve"> </w:t>
            </w:r>
            <w:r w:rsidRPr="0084793E">
              <w:rPr>
                <w:rFonts w:eastAsia="Microsoft Sans Serif"/>
                <w:w w:val="110"/>
                <w:sz w:val="28"/>
                <w:szCs w:val="28"/>
              </w:rPr>
              <w:t>достижения</w:t>
            </w:r>
            <w:r w:rsidRPr="0084793E">
              <w:rPr>
                <w:rFonts w:eastAsia="Microsoft Sans Serif"/>
                <w:spacing w:val="6"/>
                <w:w w:val="110"/>
                <w:sz w:val="28"/>
                <w:szCs w:val="28"/>
              </w:rPr>
              <w:t xml:space="preserve"> </w:t>
            </w:r>
            <w:r w:rsidRPr="0084793E">
              <w:rPr>
                <w:rFonts w:eastAsia="Microsoft Sans Serif"/>
                <w:w w:val="110"/>
                <w:sz w:val="28"/>
                <w:szCs w:val="28"/>
              </w:rPr>
              <w:t>российского</w:t>
            </w:r>
            <w:r w:rsidRPr="0084793E">
              <w:rPr>
                <w:rFonts w:eastAsia="Microsoft Sans Serif"/>
                <w:spacing w:val="7"/>
                <w:w w:val="110"/>
                <w:sz w:val="28"/>
                <w:szCs w:val="28"/>
              </w:rPr>
              <w:t xml:space="preserve"> </w:t>
            </w:r>
            <w:r w:rsidRPr="0084793E">
              <w:rPr>
                <w:rFonts w:eastAsia="Microsoft Sans Serif"/>
                <w:w w:val="110"/>
                <w:sz w:val="28"/>
                <w:szCs w:val="28"/>
              </w:rPr>
              <w:t>народа.</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Проявляющий способность к творческому созидательному социально значимому труду в доступных</w:t>
            </w:r>
            <w:r w:rsidRPr="0084793E">
              <w:rPr>
                <w:rFonts w:eastAsia="Microsoft Sans Serif"/>
                <w:spacing w:val="1"/>
                <w:w w:val="110"/>
                <w:sz w:val="28"/>
                <w:szCs w:val="28"/>
              </w:rPr>
              <w:t xml:space="preserve"> </w:t>
            </w:r>
            <w:r w:rsidRPr="0084793E">
              <w:rPr>
                <w:rFonts w:eastAsia="Microsoft Sans Serif"/>
                <w:w w:val="110"/>
                <w:sz w:val="28"/>
                <w:szCs w:val="28"/>
              </w:rPr>
              <w:t>по возрасту социально-трудовых ролях, в том числе предпринимательской деятельности в условиях</w:t>
            </w:r>
            <w:r w:rsidRPr="0084793E">
              <w:rPr>
                <w:rFonts w:eastAsia="Microsoft Sans Serif"/>
                <w:spacing w:val="1"/>
                <w:w w:val="110"/>
                <w:sz w:val="28"/>
                <w:szCs w:val="28"/>
              </w:rPr>
              <w:t xml:space="preserve"> </w:t>
            </w:r>
            <w:r w:rsidRPr="0084793E">
              <w:rPr>
                <w:rFonts w:eastAsia="Microsoft Sans Serif"/>
                <w:w w:val="110"/>
                <w:sz w:val="28"/>
                <w:szCs w:val="28"/>
              </w:rPr>
              <w:t>самозанятости</w:t>
            </w:r>
            <w:r w:rsidRPr="0084793E">
              <w:rPr>
                <w:rFonts w:eastAsia="Microsoft Sans Serif"/>
                <w:spacing w:val="4"/>
                <w:w w:val="110"/>
                <w:sz w:val="28"/>
                <w:szCs w:val="28"/>
              </w:rPr>
              <w:t xml:space="preserve"> </w:t>
            </w:r>
            <w:r w:rsidRPr="0084793E">
              <w:rPr>
                <w:rFonts w:eastAsia="Microsoft Sans Serif"/>
                <w:w w:val="110"/>
                <w:sz w:val="28"/>
                <w:szCs w:val="28"/>
              </w:rPr>
              <w:t>или</w:t>
            </w:r>
            <w:r w:rsidRPr="0084793E">
              <w:rPr>
                <w:rFonts w:eastAsia="Microsoft Sans Serif"/>
                <w:spacing w:val="4"/>
                <w:w w:val="110"/>
                <w:sz w:val="28"/>
                <w:szCs w:val="28"/>
              </w:rPr>
              <w:t xml:space="preserve"> </w:t>
            </w:r>
            <w:r w:rsidRPr="0084793E">
              <w:rPr>
                <w:rFonts w:eastAsia="Microsoft Sans Serif"/>
                <w:w w:val="110"/>
                <w:sz w:val="28"/>
                <w:szCs w:val="28"/>
              </w:rPr>
              <w:t>наемного</w:t>
            </w:r>
            <w:r w:rsidRPr="0084793E">
              <w:rPr>
                <w:rFonts w:eastAsia="Microsoft Sans Serif"/>
                <w:spacing w:val="4"/>
                <w:w w:val="110"/>
                <w:sz w:val="28"/>
                <w:szCs w:val="28"/>
              </w:rPr>
              <w:t xml:space="preserve"> </w:t>
            </w:r>
            <w:r w:rsidRPr="0084793E">
              <w:rPr>
                <w:rFonts w:eastAsia="Microsoft Sans Serif"/>
                <w:w w:val="110"/>
                <w:sz w:val="28"/>
                <w:szCs w:val="28"/>
              </w:rPr>
              <w:t>труда.</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Участвующий</w:t>
            </w:r>
            <w:r w:rsidRPr="0084793E">
              <w:rPr>
                <w:rFonts w:eastAsia="Microsoft Sans Serif"/>
                <w:spacing w:val="8"/>
                <w:w w:val="110"/>
                <w:sz w:val="28"/>
                <w:szCs w:val="28"/>
              </w:rPr>
              <w:t xml:space="preserve"> </w:t>
            </w:r>
            <w:r w:rsidRPr="0084793E">
              <w:rPr>
                <w:rFonts w:eastAsia="Microsoft Sans Serif"/>
                <w:w w:val="110"/>
                <w:sz w:val="28"/>
                <w:szCs w:val="28"/>
              </w:rPr>
              <w:t>в</w:t>
            </w:r>
            <w:r w:rsidRPr="0084793E">
              <w:rPr>
                <w:rFonts w:eastAsia="Microsoft Sans Serif"/>
                <w:spacing w:val="9"/>
                <w:w w:val="110"/>
                <w:sz w:val="28"/>
                <w:szCs w:val="28"/>
              </w:rPr>
              <w:t xml:space="preserve"> </w:t>
            </w:r>
            <w:r w:rsidRPr="0084793E">
              <w:rPr>
                <w:rFonts w:eastAsia="Microsoft Sans Serif"/>
                <w:w w:val="110"/>
                <w:sz w:val="28"/>
                <w:szCs w:val="28"/>
              </w:rPr>
              <w:t>социально</w:t>
            </w:r>
            <w:r w:rsidRPr="0084793E">
              <w:rPr>
                <w:rFonts w:eastAsia="Microsoft Sans Serif"/>
                <w:spacing w:val="9"/>
                <w:w w:val="110"/>
                <w:sz w:val="28"/>
                <w:szCs w:val="28"/>
              </w:rPr>
              <w:t xml:space="preserve"> </w:t>
            </w:r>
            <w:r w:rsidRPr="0084793E">
              <w:rPr>
                <w:rFonts w:eastAsia="Microsoft Sans Serif"/>
                <w:w w:val="110"/>
                <w:sz w:val="28"/>
                <w:szCs w:val="28"/>
              </w:rPr>
              <w:t>значимой</w:t>
            </w:r>
            <w:r w:rsidRPr="0084793E">
              <w:rPr>
                <w:rFonts w:eastAsia="Microsoft Sans Serif"/>
                <w:spacing w:val="8"/>
                <w:w w:val="110"/>
                <w:sz w:val="28"/>
                <w:szCs w:val="28"/>
              </w:rPr>
              <w:t xml:space="preserve"> </w:t>
            </w:r>
            <w:r w:rsidRPr="0084793E">
              <w:rPr>
                <w:rFonts w:eastAsia="Microsoft Sans Serif"/>
                <w:w w:val="110"/>
                <w:sz w:val="28"/>
                <w:szCs w:val="28"/>
              </w:rPr>
              <w:t>трудовой</w:t>
            </w:r>
            <w:r w:rsidRPr="0084793E">
              <w:rPr>
                <w:rFonts w:eastAsia="Microsoft Sans Serif"/>
                <w:spacing w:val="9"/>
                <w:w w:val="110"/>
                <w:sz w:val="28"/>
                <w:szCs w:val="28"/>
              </w:rPr>
              <w:t xml:space="preserve"> </w:t>
            </w:r>
            <w:r w:rsidRPr="0084793E">
              <w:rPr>
                <w:rFonts w:eastAsia="Microsoft Sans Serif"/>
                <w:w w:val="110"/>
                <w:sz w:val="28"/>
                <w:szCs w:val="28"/>
              </w:rPr>
              <w:t>деятельности</w:t>
            </w:r>
            <w:r w:rsidRPr="0084793E">
              <w:rPr>
                <w:rFonts w:eastAsia="Microsoft Sans Serif"/>
                <w:spacing w:val="9"/>
                <w:w w:val="110"/>
                <w:sz w:val="28"/>
                <w:szCs w:val="28"/>
              </w:rPr>
              <w:t xml:space="preserve"> </w:t>
            </w:r>
            <w:r w:rsidRPr="0084793E">
              <w:rPr>
                <w:rFonts w:eastAsia="Microsoft Sans Serif"/>
                <w:w w:val="110"/>
                <w:sz w:val="28"/>
                <w:szCs w:val="28"/>
              </w:rPr>
              <w:t>разного</w:t>
            </w:r>
            <w:r w:rsidRPr="0084793E">
              <w:rPr>
                <w:rFonts w:eastAsia="Microsoft Sans Serif"/>
                <w:spacing w:val="9"/>
                <w:w w:val="110"/>
                <w:sz w:val="28"/>
                <w:szCs w:val="28"/>
              </w:rPr>
              <w:t xml:space="preserve"> </w:t>
            </w:r>
            <w:r w:rsidRPr="0084793E">
              <w:rPr>
                <w:rFonts w:eastAsia="Microsoft Sans Serif"/>
                <w:w w:val="110"/>
                <w:sz w:val="28"/>
                <w:szCs w:val="28"/>
              </w:rPr>
              <w:t>вида</w:t>
            </w:r>
            <w:r w:rsidRPr="0084793E">
              <w:rPr>
                <w:rFonts w:eastAsia="Microsoft Sans Serif"/>
                <w:spacing w:val="8"/>
                <w:w w:val="110"/>
                <w:sz w:val="28"/>
                <w:szCs w:val="28"/>
              </w:rPr>
              <w:t xml:space="preserve"> </w:t>
            </w:r>
            <w:r w:rsidRPr="0084793E">
              <w:rPr>
                <w:rFonts w:eastAsia="Microsoft Sans Serif"/>
                <w:w w:val="110"/>
                <w:sz w:val="28"/>
                <w:szCs w:val="28"/>
              </w:rPr>
              <w:t>в</w:t>
            </w:r>
            <w:r w:rsidRPr="0084793E">
              <w:rPr>
                <w:rFonts w:eastAsia="Microsoft Sans Serif"/>
                <w:spacing w:val="9"/>
                <w:w w:val="110"/>
                <w:sz w:val="28"/>
                <w:szCs w:val="28"/>
              </w:rPr>
              <w:t xml:space="preserve"> </w:t>
            </w:r>
            <w:r w:rsidRPr="0084793E">
              <w:rPr>
                <w:rFonts w:eastAsia="Microsoft Sans Serif"/>
                <w:w w:val="110"/>
                <w:sz w:val="28"/>
                <w:szCs w:val="28"/>
              </w:rPr>
              <w:t>семье,</w:t>
            </w:r>
            <w:r w:rsidRPr="0084793E">
              <w:rPr>
                <w:rFonts w:eastAsia="Microsoft Sans Serif"/>
                <w:spacing w:val="9"/>
                <w:w w:val="110"/>
                <w:sz w:val="28"/>
                <w:szCs w:val="28"/>
              </w:rPr>
              <w:t xml:space="preserve"> </w:t>
            </w:r>
            <w:r w:rsidRPr="0084793E">
              <w:rPr>
                <w:rFonts w:eastAsia="Microsoft Sans Serif"/>
                <w:w w:val="110"/>
                <w:sz w:val="28"/>
                <w:szCs w:val="28"/>
              </w:rPr>
              <w:t>общеобразовательной</w:t>
            </w:r>
            <w:r w:rsidRPr="0084793E">
              <w:rPr>
                <w:rFonts w:eastAsia="Microsoft Sans Serif"/>
                <w:spacing w:val="1"/>
                <w:w w:val="110"/>
                <w:sz w:val="28"/>
                <w:szCs w:val="28"/>
              </w:rPr>
              <w:t xml:space="preserve"> </w:t>
            </w:r>
            <w:r w:rsidRPr="0084793E">
              <w:rPr>
                <w:rFonts w:eastAsia="Microsoft Sans Serif"/>
                <w:w w:val="110"/>
                <w:sz w:val="28"/>
                <w:szCs w:val="28"/>
              </w:rPr>
              <w:t>организации,</w:t>
            </w:r>
            <w:r w:rsidRPr="0084793E">
              <w:rPr>
                <w:rFonts w:eastAsia="Microsoft Sans Serif"/>
                <w:spacing w:val="4"/>
                <w:w w:val="110"/>
                <w:sz w:val="28"/>
                <w:szCs w:val="28"/>
              </w:rPr>
              <w:t xml:space="preserve"> </w:t>
            </w:r>
            <w:r w:rsidRPr="0084793E">
              <w:rPr>
                <w:rFonts w:eastAsia="Microsoft Sans Serif"/>
                <w:w w:val="110"/>
                <w:sz w:val="28"/>
                <w:szCs w:val="28"/>
              </w:rPr>
              <w:t>своей</w:t>
            </w:r>
            <w:r w:rsidRPr="0084793E">
              <w:rPr>
                <w:rFonts w:eastAsia="Microsoft Sans Serif"/>
                <w:spacing w:val="4"/>
                <w:w w:val="110"/>
                <w:sz w:val="28"/>
                <w:szCs w:val="28"/>
              </w:rPr>
              <w:t xml:space="preserve"> </w:t>
            </w:r>
            <w:r w:rsidRPr="0084793E">
              <w:rPr>
                <w:rFonts w:eastAsia="Microsoft Sans Serif"/>
                <w:w w:val="110"/>
                <w:sz w:val="28"/>
                <w:szCs w:val="28"/>
              </w:rPr>
              <w:t>местности,</w:t>
            </w:r>
            <w:r w:rsidRPr="0084793E">
              <w:rPr>
                <w:rFonts w:eastAsia="Microsoft Sans Serif"/>
                <w:spacing w:val="4"/>
                <w:w w:val="110"/>
                <w:sz w:val="28"/>
                <w:szCs w:val="28"/>
              </w:rPr>
              <w:t xml:space="preserve"> </w:t>
            </w:r>
            <w:r w:rsidRPr="0084793E">
              <w:rPr>
                <w:rFonts w:eastAsia="Microsoft Sans Serif"/>
                <w:w w:val="110"/>
                <w:sz w:val="28"/>
                <w:szCs w:val="28"/>
              </w:rPr>
              <w:t>в</w:t>
            </w:r>
            <w:r w:rsidRPr="0084793E">
              <w:rPr>
                <w:rFonts w:eastAsia="Microsoft Sans Serif"/>
                <w:spacing w:val="5"/>
                <w:w w:val="110"/>
                <w:sz w:val="28"/>
                <w:szCs w:val="28"/>
              </w:rPr>
              <w:t xml:space="preserve"> </w:t>
            </w:r>
            <w:r w:rsidRPr="0084793E">
              <w:rPr>
                <w:rFonts w:eastAsia="Microsoft Sans Serif"/>
                <w:w w:val="110"/>
                <w:sz w:val="28"/>
                <w:szCs w:val="28"/>
              </w:rPr>
              <w:t>том</w:t>
            </w:r>
            <w:r w:rsidRPr="0084793E">
              <w:rPr>
                <w:rFonts w:eastAsia="Microsoft Sans Serif"/>
                <w:spacing w:val="4"/>
                <w:w w:val="110"/>
                <w:sz w:val="28"/>
                <w:szCs w:val="28"/>
              </w:rPr>
              <w:t xml:space="preserve"> </w:t>
            </w:r>
            <w:r w:rsidRPr="0084793E">
              <w:rPr>
                <w:rFonts w:eastAsia="Microsoft Sans Serif"/>
                <w:w w:val="110"/>
                <w:sz w:val="28"/>
                <w:szCs w:val="28"/>
              </w:rPr>
              <w:t>числе</w:t>
            </w:r>
            <w:r w:rsidRPr="0084793E">
              <w:rPr>
                <w:rFonts w:eastAsia="Microsoft Sans Serif"/>
                <w:spacing w:val="4"/>
                <w:w w:val="110"/>
                <w:sz w:val="28"/>
                <w:szCs w:val="28"/>
              </w:rPr>
              <w:t xml:space="preserve"> </w:t>
            </w:r>
            <w:r w:rsidRPr="0084793E">
              <w:rPr>
                <w:rFonts w:eastAsia="Microsoft Sans Serif"/>
                <w:w w:val="110"/>
                <w:sz w:val="28"/>
                <w:szCs w:val="28"/>
              </w:rPr>
              <w:t>оплачиваемом</w:t>
            </w:r>
            <w:r w:rsidRPr="0084793E">
              <w:rPr>
                <w:rFonts w:eastAsia="Microsoft Sans Serif"/>
                <w:spacing w:val="4"/>
                <w:w w:val="110"/>
                <w:sz w:val="28"/>
                <w:szCs w:val="28"/>
              </w:rPr>
              <w:t xml:space="preserve"> </w:t>
            </w:r>
            <w:r w:rsidRPr="0084793E">
              <w:rPr>
                <w:rFonts w:eastAsia="Microsoft Sans Serif"/>
                <w:w w:val="110"/>
                <w:sz w:val="28"/>
                <w:szCs w:val="28"/>
              </w:rPr>
              <w:t>труде</w:t>
            </w:r>
            <w:r w:rsidRPr="0084793E">
              <w:rPr>
                <w:rFonts w:eastAsia="Microsoft Sans Serif"/>
                <w:spacing w:val="5"/>
                <w:w w:val="110"/>
                <w:sz w:val="28"/>
                <w:szCs w:val="28"/>
              </w:rPr>
              <w:t xml:space="preserve"> </w:t>
            </w:r>
            <w:r w:rsidRPr="0084793E">
              <w:rPr>
                <w:rFonts w:eastAsia="Microsoft Sans Serif"/>
                <w:w w:val="110"/>
                <w:sz w:val="28"/>
                <w:szCs w:val="28"/>
              </w:rPr>
              <w:t>в</w:t>
            </w:r>
            <w:r w:rsidRPr="0084793E">
              <w:rPr>
                <w:rFonts w:eastAsia="Microsoft Sans Serif"/>
                <w:spacing w:val="4"/>
                <w:w w:val="110"/>
                <w:sz w:val="28"/>
                <w:szCs w:val="28"/>
              </w:rPr>
              <w:t xml:space="preserve"> </w:t>
            </w:r>
            <w:r w:rsidRPr="0084793E">
              <w:rPr>
                <w:rFonts w:eastAsia="Microsoft Sans Serif"/>
                <w:w w:val="110"/>
                <w:sz w:val="28"/>
                <w:szCs w:val="28"/>
              </w:rPr>
              <w:t>каникулярные</w:t>
            </w:r>
            <w:r w:rsidRPr="0084793E">
              <w:rPr>
                <w:rFonts w:eastAsia="Microsoft Sans Serif"/>
                <w:spacing w:val="4"/>
                <w:w w:val="110"/>
                <w:sz w:val="28"/>
                <w:szCs w:val="28"/>
              </w:rPr>
              <w:t xml:space="preserve"> </w:t>
            </w:r>
            <w:r w:rsidRPr="0084793E">
              <w:rPr>
                <w:rFonts w:eastAsia="Microsoft Sans Serif"/>
                <w:w w:val="110"/>
                <w:sz w:val="28"/>
                <w:szCs w:val="28"/>
              </w:rPr>
              <w:t>периоды,</w:t>
            </w:r>
            <w:r w:rsidRPr="0084793E">
              <w:rPr>
                <w:rFonts w:eastAsia="Microsoft Sans Serif"/>
                <w:spacing w:val="4"/>
                <w:w w:val="110"/>
                <w:sz w:val="28"/>
                <w:szCs w:val="28"/>
              </w:rPr>
              <w:t xml:space="preserve"> </w:t>
            </w:r>
            <w:r w:rsidRPr="0084793E">
              <w:rPr>
                <w:rFonts w:eastAsia="Microsoft Sans Serif"/>
                <w:w w:val="110"/>
                <w:sz w:val="28"/>
                <w:szCs w:val="28"/>
              </w:rPr>
              <w:t>с</w:t>
            </w:r>
            <w:r w:rsidRPr="0084793E">
              <w:rPr>
                <w:rFonts w:eastAsia="Microsoft Sans Serif"/>
                <w:spacing w:val="5"/>
                <w:w w:val="110"/>
                <w:sz w:val="28"/>
                <w:szCs w:val="28"/>
              </w:rPr>
              <w:t xml:space="preserve"> </w:t>
            </w:r>
            <w:r w:rsidRPr="0084793E">
              <w:rPr>
                <w:rFonts w:eastAsia="Microsoft Sans Serif"/>
                <w:w w:val="110"/>
                <w:sz w:val="28"/>
                <w:szCs w:val="28"/>
              </w:rPr>
              <w:t>учетом</w:t>
            </w:r>
            <w:r w:rsidRPr="0084793E">
              <w:rPr>
                <w:rFonts w:eastAsia="Microsoft Sans Serif"/>
                <w:spacing w:val="1"/>
                <w:w w:val="110"/>
                <w:sz w:val="28"/>
                <w:szCs w:val="28"/>
              </w:rPr>
              <w:t xml:space="preserve"> </w:t>
            </w:r>
            <w:r w:rsidRPr="0084793E">
              <w:rPr>
                <w:rFonts w:eastAsia="Microsoft Sans Serif"/>
                <w:w w:val="110"/>
                <w:sz w:val="28"/>
                <w:szCs w:val="28"/>
              </w:rPr>
              <w:t>соблюдения</w:t>
            </w:r>
            <w:r w:rsidRPr="0084793E">
              <w:rPr>
                <w:rFonts w:eastAsia="Microsoft Sans Serif"/>
                <w:spacing w:val="4"/>
                <w:w w:val="110"/>
                <w:sz w:val="28"/>
                <w:szCs w:val="28"/>
              </w:rPr>
              <w:t xml:space="preserve"> </w:t>
            </w:r>
            <w:r w:rsidRPr="0084793E">
              <w:rPr>
                <w:rFonts w:eastAsia="Microsoft Sans Serif"/>
                <w:w w:val="110"/>
                <w:sz w:val="28"/>
                <w:szCs w:val="28"/>
              </w:rPr>
              <w:t>законодательства.</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Выражающий</w:t>
            </w:r>
            <w:r w:rsidRPr="0084793E">
              <w:rPr>
                <w:rFonts w:eastAsia="Microsoft Sans Serif"/>
                <w:spacing w:val="1"/>
                <w:w w:val="110"/>
                <w:sz w:val="28"/>
                <w:szCs w:val="28"/>
              </w:rPr>
              <w:t xml:space="preserve"> </w:t>
            </w:r>
            <w:r w:rsidRPr="0084793E">
              <w:rPr>
                <w:rFonts w:eastAsia="Microsoft Sans Serif"/>
                <w:w w:val="110"/>
                <w:sz w:val="28"/>
                <w:szCs w:val="28"/>
              </w:rPr>
              <w:t>осознанную</w:t>
            </w:r>
            <w:r w:rsidRPr="0084793E">
              <w:rPr>
                <w:rFonts w:eastAsia="Microsoft Sans Serif"/>
                <w:spacing w:val="1"/>
                <w:w w:val="110"/>
                <w:sz w:val="28"/>
                <w:szCs w:val="28"/>
              </w:rPr>
              <w:t xml:space="preserve"> </w:t>
            </w:r>
            <w:r w:rsidRPr="0084793E">
              <w:rPr>
                <w:rFonts w:eastAsia="Microsoft Sans Serif"/>
                <w:w w:val="110"/>
                <w:sz w:val="28"/>
                <w:szCs w:val="28"/>
              </w:rPr>
              <w:t>готовность</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получению</w:t>
            </w:r>
            <w:r w:rsidRPr="0084793E">
              <w:rPr>
                <w:rFonts w:eastAsia="Microsoft Sans Serif"/>
                <w:spacing w:val="1"/>
                <w:w w:val="110"/>
                <w:sz w:val="28"/>
                <w:szCs w:val="28"/>
              </w:rPr>
              <w:t xml:space="preserve"> </w:t>
            </w:r>
            <w:r w:rsidRPr="0084793E">
              <w:rPr>
                <w:rFonts w:eastAsia="Microsoft Sans Serif"/>
                <w:w w:val="110"/>
                <w:sz w:val="28"/>
                <w:szCs w:val="28"/>
              </w:rPr>
              <w:t>профессионального</w:t>
            </w:r>
            <w:r w:rsidRPr="0084793E">
              <w:rPr>
                <w:rFonts w:eastAsia="Microsoft Sans Serif"/>
                <w:spacing w:val="1"/>
                <w:w w:val="110"/>
                <w:sz w:val="28"/>
                <w:szCs w:val="28"/>
              </w:rPr>
              <w:t xml:space="preserve"> </w:t>
            </w:r>
            <w:r w:rsidRPr="0084793E">
              <w:rPr>
                <w:rFonts w:eastAsia="Microsoft Sans Serif"/>
                <w:w w:val="110"/>
                <w:sz w:val="28"/>
                <w:szCs w:val="28"/>
              </w:rPr>
              <w:t>образования,</w:t>
            </w:r>
            <w:r w:rsidRPr="0084793E">
              <w:rPr>
                <w:rFonts w:eastAsia="Microsoft Sans Serif"/>
                <w:spacing w:val="1"/>
                <w:w w:val="110"/>
                <w:sz w:val="28"/>
                <w:szCs w:val="28"/>
              </w:rPr>
              <w:t xml:space="preserve"> </w:t>
            </w:r>
            <w:r w:rsidRPr="0084793E">
              <w:rPr>
                <w:rFonts w:eastAsia="Microsoft Sans Serif"/>
                <w:w w:val="110"/>
                <w:sz w:val="28"/>
                <w:szCs w:val="28"/>
              </w:rPr>
              <w:t>к</w:t>
            </w:r>
            <w:r w:rsidRPr="0084793E">
              <w:rPr>
                <w:rFonts w:eastAsia="Microsoft Sans Serif"/>
                <w:spacing w:val="1"/>
                <w:w w:val="110"/>
                <w:sz w:val="28"/>
                <w:szCs w:val="28"/>
              </w:rPr>
              <w:t xml:space="preserve"> </w:t>
            </w:r>
            <w:r w:rsidRPr="0084793E">
              <w:rPr>
                <w:rFonts w:eastAsia="Microsoft Sans Serif"/>
                <w:w w:val="110"/>
                <w:sz w:val="28"/>
                <w:szCs w:val="28"/>
              </w:rPr>
              <w:t>непрерывному</w:t>
            </w:r>
            <w:r w:rsidRPr="0084793E">
              <w:rPr>
                <w:rFonts w:eastAsia="Microsoft Sans Serif"/>
                <w:spacing w:val="1"/>
                <w:w w:val="110"/>
                <w:sz w:val="28"/>
                <w:szCs w:val="28"/>
              </w:rPr>
              <w:t xml:space="preserve"> </w:t>
            </w:r>
            <w:r w:rsidRPr="0084793E">
              <w:rPr>
                <w:rFonts w:eastAsia="Microsoft Sans Serif"/>
                <w:w w:val="110"/>
                <w:sz w:val="28"/>
                <w:szCs w:val="28"/>
              </w:rPr>
              <w:t>образованию</w:t>
            </w:r>
            <w:r w:rsidRPr="0084793E">
              <w:rPr>
                <w:rFonts w:eastAsia="Microsoft Sans Serif"/>
                <w:spacing w:val="17"/>
                <w:w w:val="110"/>
                <w:sz w:val="28"/>
                <w:szCs w:val="28"/>
              </w:rPr>
              <w:t xml:space="preserve"> </w:t>
            </w:r>
            <w:r w:rsidRPr="0084793E">
              <w:rPr>
                <w:rFonts w:eastAsia="Microsoft Sans Serif"/>
                <w:w w:val="110"/>
                <w:sz w:val="28"/>
                <w:szCs w:val="28"/>
              </w:rPr>
              <w:t>в</w:t>
            </w:r>
            <w:r w:rsidRPr="0084793E">
              <w:rPr>
                <w:rFonts w:eastAsia="Microsoft Sans Serif"/>
                <w:spacing w:val="17"/>
                <w:w w:val="110"/>
                <w:sz w:val="28"/>
                <w:szCs w:val="28"/>
              </w:rPr>
              <w:t xml:space="preserve"> </w:t>
            </w:r>
            <w:r w:rsidRPr="0084793E">
              <w:rPr>
                <w:rFonts w:eastAsia="Microsoft Sans Serif"/>
                <w:w w:val="110"/>
                <w:sz w:val="28"/>
                <w:szCs w:val="28"/>
              </w:rPr>
              <w:t>течение</w:t>
            </w:r>
            <w:r w:rsidRPr="0084793E">
              <w:rPr>
                <w:rFonts w:eastAsia="Microsoft Sans Serif"/>
                <w:spacing w:val="18"/>
                <w:w w:val="110"/>
                <w:sz w:val="28"/>
                <w:szCs w:val="28"/>
              </w:rPr>
              <w:t xml:space="preserve"> </w:t>
            </w:r>
            <w:r w:rsidRPr="0084793E">
              <w:rPr>
                <w:rFonts w:eastAsia="Microsoft Sans Serif"/>
                <w:w w:val="110"/>
                <w:sz w:val="28"/>
                <w:szCs w:val="28"/>
              </w:rPr>
              <w:t>жизни</w:t>
            </w:r>
            <w:r w:rsidRPr="0084793E">
              <w:rPr>
                <w:rFonts w:eastAsia="Microsoft Sans Serif"/>
                <w:spacing w:val="17"/>
                <w:w w:val="110"/>
                <w:sz w:val="28"/>
                <w:szCs w:val="28"/>
              </w:rPr>
              <w:t xml:space="preserve"> </w:t>
            </w:r>
            <w:r w:rsidRPr="0084793E">
              <w:rPr>
                <w:rFonts w:eastAsia="Microsoft Sans Serif"/>
                <w:w w:val="110"/>
                <w:sz w:val="28"/>
                <w:szCs w:val="28"/>
              </w:rPr>
              <w:t>как</w:t>
            </w:r>
            <w:r w:rsidRPr="0084793E">
              <w:rPr>
                <w:rFonts w:eastAsia="Microsoft Sans Serif"/>
                <w:spacing w:val="17"/>
                <w:w w:val="110"/>
                <w:sz w:val="28"/>
                <w:szCs w:val="28"/>
              </w:rPr>
              <w:t xml:space="preserve"> </w:t>
            </w:r>
            <w:r w:rsidRPr="0084793E">
              <w:rPr>
                <w:rFonts w:eastAsia="Microsoft Sans Serif"/>
                <w:w w:val="110"/>
                <w:sz w:val="28"/>
                <w:szCs w:val="28"/>
              </w:rPr>
              <w:t>условию</w:t>
            </w:r>
            <w:r w:rsidRPr="0084793E">
              <w:rPr>
                <w:rFonts w:eastAsia="Microsoft Sans Serif"/>
                <w:spacing w:val="18"/>
                <w:w w:val="110"/>
                <w:sz w:val="28"/>
                <w:szCs w:val="28"/>
              </w:rPr>
              <w:t xml:space="preserve"> </w:t>
            </w:r>
            <w:r w:rsidRPr="0084793E">
              <w:rPr>
                <w:rFonts w:eastAsia="Microsoft Sans Serif"/>
                <w:w w:val="110"/>
                <w:sz w:val="28"/>
                <w:szCs w:val="28"/>
              </w:rPr>
              <w:t>успешной</w:t>
            </w:r>
            <w:r w:rsidRPr="0084793E">
              <w:rPr>
                <w:rFonts w:eastAsia="Microsoft Sans Serif"/>
                <w:spacing w:val="17"/>
                <w:w w:val="110"/>
                <w:sz w:val="28"/>
                <w:szCs w:val="28"/>
              </w:rPr>
              <w:t xml:space="preserve"> </w:t>
            </w:r>
            <w:r w:rsidRPr="0084793E">
              <w:rPr>
                <w:rFonts w:eastAsia="Microsoft Sans Serif"/>
                <w:w w:val="110"/>
                <w:sz w:val="28"/>
                <w:szCs w:val="28"/>
              </w:rPr>
              <w:t>профессиональной</w:t>
            </w:r>
            <w:r w:rsidRPr="0084793E">
              <w:rPr>
                <w:rFonts w:eastAsia="Microsoft Sans Serif"/>
                <w:spacing w:val="17"/>
                <w:w w:val="110"/>
                <w:sz w:val="28"/>
                <w:szCs w:val="28"/>
              </w:rPr>
              <w:t xml:space="preserve"> </w:t>
            </w:r>
            <w:r w:rsidRPr="0084793E">
              <w:rPr>
                <w:rFonts w:eastAsia="Microsoft Sans Serif"/>
                <w:w w:val="110"/>
                <w:sz w:val="28"/>
                <w:szCs w:val="28"/>
              </w:rPr>
              <w:t>и</w:t>
            </w:r>
            <w:r w:rsidRPr="0084793E">
              <w:rPr>
                <w:rFonts w:eastAsia="Microsoft Sans Serif"/>
                <w:spacing w:val="18"/>
                <w:w w:val="110"/>
                <w:sz w:val="28"/>
                <w:szCs w:val="28"/>
              </w:rPr>
              <w:t xml:space="preserve"> </w:t>
            </w:r>
            <w:r w:rsidRPr="0084793E">
              <w:rPr>
                <w:rFonts w:eastAsia="Microsoft Sans Serif"/>
                <w:w w:val="110"/>
                <w:sz w:val="28"/>
                <w:szCs w:val="28"/>
              </w:rPr>
              <w:t>общественной</w:t>
            </w:r>
            <w:r w:rsidRPr="0084793E">
              <w:rPr>
                <w:rFonts w:eastAsia="Microsoft Sans Serif"/>
                <w:spacing w:val="17"/>
                <w:w w:val="110"/>
                <w:sz w:val="28"/>
                <w:szCs w:val="28"/>
              </w:rPr>
              <w:t xml:space="preserve"> </w:t>
            </w:r>
            <w:r w:rsidRPr="0084793E">
              <w:rPr>
                <w:rFonts w:eastAsia="Microsoft Sans Serif"/>
                <w:w w:val="110"/>
                <w:sz w:val="28"/>
                <w:szCs w:val="28"/>
              </w:rPr>
              <w:t>деятельности.</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Понимающий</w:t>
            </w:r>
            <w:r w:rsidRPr="0084793E">
              <w:rPr>
                <w:rFonts w:eastAsia="Microsoft Sans Serif"/>
                <w:spacing w:val="18"/>
                <w:w w:val="110"/>
                <w:sz w:val="28"/>
                <w:szCs w:val="28"/>
              </w:rPr>
              <w:t xml:space="preserve"> </w:t>
            </w:r>
            <w:r w:rsidRPr="0084793E">
              <w:rPr>
                <w:rFonts w:eastAsia="Microsoft Sans Serif"/>
                <w:w w:val="110"/>
                <w:sz w:val="28"/>
                <w:szCs w:val="28"/>
              </w:rPr>
              <w:t>специфику</w:t>
            </w:r>
            <w:r w:rsidRPr="0084793E">
              <w:rPr>
                <w:rFonts w:eastAsia="Microsoft Sans Serif"/>
                <w:spacing w:val="19"/>
                <w:w w:val="110"/>
                <w:sz w:val="28"/>
                <w:szCs w:val="28"/>
              </w:rPr>
              <w:t xml:space="preserve"> </w:t>
            </w:r>
            <w:r w:rsidRPr="0084793E">
              <w:rPr>
                <w:rFonts w:eastAsia="Microsoft Sans Serif"/>
                <w:w w:val="110"/>
                <w:sz w:val="28"/>
                <w:szCs w:val="28"/>
              </w:rPr>
              <w:t>трудовой</w:t>
            </w:r>
            <w:r w:rsidRPr="0084793E">
              <w:rPr>
                <w:rFonts w:eastAsia="Microsoft Sans Serif"/>
                <w:spacing w:val="19"/>
                <w:w w:val="110"/>
                <w:sz w:val="28"/>
                <w:szCs w:val="28"/>
              </w:rPr>
              <w:t xml:space="preserve"> </w:t>
            </w:r>
            <w:r w:rsidRPr="0084793E">
              <w:rPr>
                <w:rFonts w:eastAsia="Microsoft Sans Serif"/>
                <w:w w:val="110"/>
                <w:sz w:val="28"/>
                <w:szCs w:val="28"/>
              </w:rPr>
              <w:t>деятельности,</w:t>
            </w:r>
            <w:r w:rsidRPr="0084793E">
              <w:rPr>
                <w:rFonts w:eastAsia="Microsoft Sans Serif"/>
                <w:spacing w:val="19"/>
                <w:w w:val="110"/>
                <w:sz w:val="28"/>
                <w:szCs w:val="28"/>
              </w:rPr>
              <w:t xml:space="preserve"> </w:t>
            </w:r>
            <w:r w:rsidRPr="0084793E">
              <w:rPr>
                <w:rFonts w:eastAsia="Microsoft Sans Serif"/>
                <w:w w:val="110"/>
                <w:sz w:val="28"/>
                <w:szCs w:val="28"/>
              </w:rPr>
              <w:t>регулирования</w:t>
            </w:r>
            <w:r w:rsidRPr="0084793E">
              <w:rPr>
                <w:rFonts w:eastAsia="Microsoft Sans Serif"/>
                <w:spacing w:val="19"/>
                <w:w w:val="110"/>
                <w:sz w:val="28"/>
                <w:szCs w:val="28"/>
              </w:rPr>
              <w:t xml:space="preserve"> </w:t>
            </w:r>
            <w:r w:rsidRPr="0084793E">
              <w:rPr>
                <w:rFonts w:eastAsia="Microsoft Sans Serif"/>
                <w:w w:val="110"/>
                <w:sz w:val="28"/>
                <w:szCs w:val="28"/>
              </w:rPr>
              <w:t>трудовых</w:t>
            </w:r>
            <w:r w:rsidRPr="0084793E">
              <w:rPr>
                <w:rFonts w:eastAsia="Microsoft Sans Serif"/>
                <w:spacing w:val="19"/>
                <w:w w:val="110"/>
                <w:sz w:val="28"/>
                <w:szCs w:val="28"/>
              </w:rPr>
              <w:t xml:space="preserve"> </w:t>
            </w:r>
            <w:r w:rsidRPr="0084793E">
              <w:rPr>
                <w:rFonts w:eastAsia="Microsoft Sans Serif"/>
                <w:w w:val="110"/>
                <w:sz w:val="28"/>
                <w:szCs w:val="28"/>
              </w:rPr>
              <w:t>отношений,</w:t>
            </w:r>
            <w:r w:rsidRPr="0084793E">
              <w:rPr>
                <w:rFonts w:eastAsia="Microsoft Sans Serif"/>
                <w:spacing w:val="19"/>
                <w:w w:val="110"/>
                <w:sz w:val="28"/>
                <w:szCs w:val="28"/>
              </w:rPr>
              <w:t xml:space="preserve"> </w:t>
            </w:r>
            <w:r w:rsidRPr="0084793E">
              <w:rPr>
                <w:rFonts w:eastAsia="Microsoft Sans Serif"/>
                <w:w w:val="110"/>
                <w:sz w:val="28"/>
                <w:szCs w:val="28"/>
              </w:rPr>
              <w:t>самообразования</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2"/>
                <w:w w:val="110"/>
                <w:sz w:val="28"/>
                <w:szCs w:val="28"/>
              </w:rPr>
              <w:t xml:space="preserve"> </w:t>
            </w:r>
            <w:r w:rsidRPr="0084793E">
              <w:rPr>
                <w:rFonts w:eastAsia="Microsoft Sans Serif"/>
                <w:w w:val="110"/>
                <w:sz w:val="28"/>
                <w:szCs w:val="28"/>
              </w:rPr>
              <w:t>профессиональной</w:t>
            </w:r>
            <w:r w:rsidRPr="0084793E">
              <w:rPr>
                <w:rFonts w:eastAsia="Microsoft Sans Serif"/>
                <w:spacing w:val="13"/>
                <w:w w:val="110"/>
                <w:sz w:val="28"/>
                <w:szCs w:val="28"/>
              </w:rPr>
              <w:t xml:space="preserve"> </w:t>
            </w:r>
            <w:r w:rsidRPr="0084793E">
              <w:rPr>
                <w:rFonts w:eastAsia="Microsoft Sans Serif"/>
                <w:w w:val="110"/>
                <w:sz w:val="28"/>
                <w:szCs w:val="28"/>
              </w:rPr>
              <w:t>самоподготовки</w:t>
            </w:r>
            <w:r w:rsidRPr="0084793E">
              <w:rPr>
                <w:rFonts w:eastAsia="Microsoft Sans Serif"/>
                <w:spacing w:val="12"/>
                <w:w w:val="110"/>
                <w:sz w:val="28"/>
                <w:szCs w:val="28"/>
              </w:rPr>
              <w:t xml:space="preserve"> </w:t>
            </w:r>
            <w:r w:rsidRPr="0084793E">
              <w:rPr>
                <w:rFonts w:eastAsia="Microsoft Sans Serif"/>
                <w:w w:val="110"/>
                <w:sz w:val="28"/>
                <w:szCs w:val="28"/>
              </w:rPr>
              <w:t>в</w:t>
            </w:r>
            <w:r w:rsidRPr="0084793E">
              <w:rPr>
                <w:rFonts w:eastAsia="Microsoft Sans Serif"/>
                <w:spacing w:val="13"/>
                <w:w w:val="110"/>
                <w:sz w:val="28"/>
                <w:szCs w:val="28"/>
              </w:rPr>
              <w:t xml:space="preserve"> </w:t>
            </w:r>
            <w:r w:rsidRPr="0084793E">
              <w:rPr>
                <w:rFonts w:eastAsia="Microsoft Sans Serif"/>
                <w:w w:val="110"/>
                <w:sz w:val="28"/>
                <w:szCs w:val="28"/>
              </w:rPr>
              <w:t>информационном</w:t>
            </w:r>
            <w:r w:rsidRPr="0084793E">
              <w:rPr>
                <w:rFonts w:eastAsia="Microsoft Sans Serif"/>
                <w:spacing w:val="12"/>
                <w:w w:val="110"/>
                <w:sz w:val="28"/>
                <w:szCs w:val="28"/>
              </w:rPr>
              <w:t xml:space="preserve"> </w:t>
            </w:r>
            <w:r w:rsidRPr="0084793E">
              <w:rPr>
                <w:rFonts w:eastAsia="Microsoft Sans Serif"/>
                <w:w w:val="110"/>
                <w:sz w:val="28"/>
                <w:szCs w:val="28"/>
              </w:rPr>
              <w:t>высокотехнологическом</w:t>
            </w:r>
            <w:r w:rsidRPr="0084793E">
              <w:rPr>
                <w:rFonts w:eastAsia="Microsoft Sans Serif"/>
                <w:spacing w:val="13"/>
                <w:w w:val="110"/>
                <w:sz w:val="28"/>
                <w:szCs w:val="28"/>
              </w:rPr>
              <w:t xml:space="preserve"> </w:t>
            </w:r>
            <w:r w:rsidRPr="0084793E">
              <w:rPr>
                <w:rFonts w:eastAsia="Microsoft Sans Serif"/>
                <w:w w:val="110"/>
                <w:sz w:val="28"/>
                <w:szCs w:val="28"/>
              </w:rPr>
              <w:t>обществе,</w:t>
            </w:r>
            <w:r w:rsidRPr="0084793E">
              <w:rPr>
                <w:rFonts w:eastAsia="Microsoft Sans Serif"/>
                <w:spacing w:val="12"/>
                <w:w w:val="110"/>
                <w:sz w:val="28"/>
                <w:szCs w:val="28"/>
              </w:rPr>
              <w:t xml:space="preserve"> </w:t>
            </w:r>
            <w:r w:rsidRPr="0084793E">
              <w:rPr>
                <w:rFonts w:eastAsia="Microsoft Sans Serif"/>
                <w:w w:val="110"/>
                <w:sz w:val="28"/>
                <w:szCs w:val="28"/>
              </w:rPr>
              <w:t>готовый</w:t>
            </w:r>
            <w:r w:rsidRPr="0084793E">
              <w:rPr>
                <w:rFonts w:eastAsia="Microsoft Sans Serif"/>
                <w:spacing w:val="1"/>
                <w:w w:val="110"/>
                <w:sz w:val="28"/>
                <w:szCs w:val="28"/>
              </w:rPr>
              <w:t xml:space="preserve"> </w:t>
            </w:r>
            <w:r w:rsidRPr="0084793E">
              <w:rPr>
                <w:rFonts w:eastAsia="Microsoft Sans Serif"/>
                <w:w w:val="110"/>
                <w:sz w:val="28"/>
                <w:szCs w:val="28"/>
              </w:rPr>
              <w:t>учиться</w:t>
            </w:r>
            <w:r w:rsidRPr="0084793E">
              <w:rPr>
                <w:rFonts w:eastAsia="Microsoft Sans Serif"/>
                <w:spacing w:val="4"/>
                <w:w w:val="110"/>
                <w:sz w:val="28"/>
                <w:szCs w:val="28"/>
              </w:rPr>
              <w:t xml:space="preserve"> </w:t>
            </w:r>
            <w:r w:rsidRPr="0084793E">
              <w:rPr>
                <w:rFonts w:eastAsia="Microsoft Sans Serif"/>
                <w:w w:val="110"/>
                <w:sz w:val="28"/>
                <w:szCs w:val="28"/>
              </w:rPr>
              <w:t>и</w:t>
            </w:r>
            <w:r w:rsidRPr="0084793E">
              <w:rPr>
                <w:rFonts w:eastAsia="Microsoft Sans Serif"/>
                <w:spacing w:val="5"/>
                <w:w w:val="110"/>
                <w:sz w:val="28"/>
                <w:szCs w:val="28"/>
              </w:rPr>
              <w:t xml:space="preserve"> </w:t>
            </w:r>
            <w:r w:rsidRPr="0084793E">
              <w:rPr>
                <w:rFonts w:eastAsia="Microsoft Sans Serif"/>
                <w:w w:val="110"/>
                <w:sz w:val="28"/>
                <w:szCs w:val="28"/>
              </w:rPr>
              <w:t>трудиться</w:t>
            </w:r>
            <w:r w:rsidRPr="0084793E">
              <w:rPr>
                <w:rFonts w:eastAsia="Microsoft Sans Serif"/>
                <w:spacing w:val="4"/>
                <w:w w:val="110"/>
                <w:sz w:val="28"/>
                <w:szCs w:val="28"/>
              </w:rPr>
              <w:t xml:space="preserve"> </w:t>
            </w:r>
            <w:r w:rsidRPr="0084793E">
              <w:rPr>
                <w:rFonts w:eastAsia="Microsoft Sans Serif"/>
                <w:w w:val="110"/>
                <w:sz w:val="28"/>
                <w:szCs w:val="28"/>
              </w:rPr>
              <w:t>в</w:t>
            </w:r>
            <w:r w:rsidRPr="0084793E">
              <w:rPr>
                <w:rFonts w:eastAsia="Microsoft Sans Serif"/>
                <w:spacing w:val="5"/>
                <w:w w:val="110"/>
                <w:sz w:val="28"/>
                <w:szCs w:val="28"/>
              </w:rPr>
              <w:t xml:space="preserve"> </w:t>
            </w:r>
            <w:r w:rsidRPr="0084793E">
              <w:rPr>
                <w:rFonts w:eastAsia="Microsoft Sans Serif"/>
                <w:w w:val="110"/>
                <w:sz w:val="28"/>
                <w:szCs w:val="28"/>
              </w:rPr>
              <w:t>современном</w:t>
            </w:r>
            <w:r w:rsidRPr="0084793E">
              <w:rPr>
                <w:rFonts w:eastAsia="Microsoft Sans Serif"/>
                <w:spacing w:val="4"/>
                <w:w w:val="110"/>
                <w:sz w:val="28"/>
                <w:szCs w:val="28"/>
              </w:rPr>
              <w:t xml:space="preserve"> </w:t>
            </w:r>
            <w:r w:rsidRPr="0084793E">
              <w:rPr>
                <w:rFonts w:eastAsia="Microsoft Sans Serif"/>
                <w:w w:val="110"/>
                <w:sz w:val="28"/>
                <w:szCs w:val="28"/>
              </w:rPr>
              <w:t>обществе.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Ориентированный</w:t>
            </w:r>
            <w:r w:rsidRPr="0084793E">
              <w:rPr>
                <w:rFonts w:eastAsia="Microsoft Sans Serif"/>
                <w:spacing w:val="20"/>
                <w:w w:val="110"/>
                <w:sz w:val="28"/>
                <w:szCs w:val="28"/>
              </w:rPr>
              <w:t xml:space="preserve"> </w:t>
            </w:r>
            <w:r w:rsidRPr="0084793E">
              <w:rPr>
                <w:rFonts w:eastAsia="Microsoft Sans Serif"/>
                <w:w w:val="110"/>
                <w:sz w:val="28"/>
                <w:szCs w:val="28"/>
              </w:rPr>
              <w:t>на</w:t>
            </w:r>
            <w:r w:rsidRPr="0084793E">
              <w:rPr>
                <w:rFonts w:eastAsia="Microsoft Sans Serif"/>
                <w:spacing w:val="20"/>
                <w:w w:val="110"/>
                <w:sz w:val="28"/>
                <w:szCs w:val="28"/>
              </w:rPr>
              <w:t xml:space="preserve"> </w:t>
            </w:r>
            <w:r w:rsidRPr="0084793E">
              <w:rPr>
                <w:rFonts w:eastAsia="Microsoft Sans Serif"/>
                <w:w w:val="110"/>
                <w:sz w:val="28"/>
                <w:szCs w:val="28"/>
              </w:rPr>
              <w:t>осознанный</w:t>
            </w:r>
            <w:r w:rsidRPr="0084793E">
              <w:rPr>
                <w:rFonts w:eastAsia="Microsoft Sans Serif"/>
                <w:spacing w:val="20"/>
                <w:w w:val="110"/>
                <w:sz w:val="28"/>
                <w:szCs w:val="28"/>
              </w:rPr>
              <w:t xml:space="preserve"> </w:t>
            </w:r>
            <w:r w:rsidRPr="0084793E">
              <w:rPr>
                <w:rFonts w:eastAsia="Microsoft Sans Serif"/>
                <w:w w:val="110"/>
                <w:sz w:val="28"/>
                <w:szCs w:val="28"/>
              </w:rPr>
              <w:t>выбор</w:t>
            </w:r>
            <w:r w:rsidRPr="0084793E">
              <w:rPr>
                <w:rFonts w:eastAsia="Microsoft Sans Serif"/>
                <w:spacing w:val="20"/>
                <w:w w:val="110"/>
                <w:sz w:val="28"/>
                <w:szCs w:val="28"/>
              </w:rPr>
              <w:t xml:space="preserve"> </w:t>
            </w:r>
            <w:r w:rsidRPr="0084793E">
              <w:rPr>
                <w:rFonts w:eastAsia="Microsoft Sans Serif"/>
                <w:w w:val="110"/>
                <w:sz w:val="28"/>
                <w:szCs w:val="28"/>
              </w:rPr>
              <w:t>сферы</w:t>
            </w:r>
            <w:r w:rsidRPr="0084793E">
              <w:rPr>
                <w:rFonts w:eastAsia="Microsoft Sans Serif"/>
                <w:spacing w:val="20"/>
                <w:w w:val="110"/>
                <w:sz w:val="28"/>
                <w:szCs w:val="28"/>
              </w:rPr>
              <w:t xml:space="preserve"> </w:t>
            </w:r>
            <w:r w:rsidRPr="0084793E">
              <w:rPr>
                <w:rFonts w:eastAsia="Microsoft Sans Serif"/>
                <w:w w:val="110"/>
                <w:sz w:val="28"/>
                <w:szCs w:val="28"/>
              </w:rPr>
              <w:t>профессиональной</w:t>
            </w:r>
            <w:r w:rsidRPr="0084793E">
              <w:rPr>
                <w:rFonts w:eastAsia="Microsoft Sans Serif"/>
                <w:spacing w:val="20"/>
                <w:w w:val="110"/>
                <w:sz w:val="28"/>
                <w:szCs w:val="28"/>
              </w:rPr>
              <w:t xml:space="preserve"> </w:t>
            </w:r>
            <w:r w:rsidRPr="0084793E">
              <w:rPr>
                <w:rFonts w:eastAsia="Microsoft Sans Serif"/>
                <w:w w:val="110"/>
                <w:sz w:val="28"/>
                <w:szCs w:val="28"/>
              </w:rPr>
              <w:t>трудовой</w:t>
            </w:r>
            <w:r w:rsidRPr="0084793E">
              <w:rPr>
                <w:rFonts w:eastAsia="Microsoft Sans Serif"/>
                <w:spacing w:val="20"/>
                <w:w w:val="110"/>
                <w:sz w:val="28"/>
                <w:szCs w:val="28"/>
              </w:rPr>
              <w:t xml:space="preserve"> </w:t>
            </w:r>
            <w:r w:rsidRPr="0084793E">
              <w:rPr>
                <w:rFonts w:eastAsia="Microsoft Sans Serif"/>
                <w:w w:val="110"/>
                <w:sz w:val="28"/>
                <w:szCs w:val="28"/>
              </w:rPr>
              <w:t>деятельности</w:t>
            </w:r>
            <w:r w:rsidRPr="0084793E">
              <w:rPr>
                <w:rFonts w:eastAsia="Microsoft Sans Serif"/>
                <w:spacing w:val="20"/>
                <w:w w:val="110"/>
                <w:sz w:val="28"/>
                <w:szCs w:val="28"/>
              </w:rPr>
              <w:t xml:space="preserve"> </w:t>
            </w:r>
            <w:r w:rsidRPr="0084793E">
              <w:rPr>
                <w:rFonts w:eastAsia="Microsoft Sans Serif"/>
                <w:w w:val="110"/>
                <w:sz w:val="28"/>
                <w:szCs w:val="28"/>
              </w:rPr>
              <w:t>в</w:t>
            </w:r>
            <w:r w:rsidRPr="0084793E">
              <w:rPr>
                <w:rFonts w:eastAsia="Microsoft Sans Serif"/>
                <w:spacing w:val="20"/>
                <w:w w:val="110"/>
                <w:sz w:val="28"/>
                <w:szCs w:val="28"/>
              </w:rPr>
              <w:t xml:space="preserve"> </w:t>
            </w:r>
            <w:r w:rsidRPr="0084793E">
              <w:rPr>
                <w:rFonts w:eastAsia="Microsoft Sans Serif"/>
                <w:w w:val="110"/>
                <w:sz w:val="28"/>
                <w:szCs w:val="28"/>
              </w:rPr>
              <w:t>российском</w:t>
            </w:r>
            <w:r w:rsidRPr="0084793E">
              <w:rPr>
                <w:rFonts w:eastAsia="Microsoft Sans Serif"/>
                <w:spacing w:val="1"/>
                <w:w w:val="110"/>
                <w:sz w:val="28"/>
                <w:szCs w:val="28"/>
              </w:rPr>
              <w:t xml:space="preserve"> </w:t>
            </w:r>
            <w:r w:rsidRPr="0084793E">
              <w:rPr>
                <w:rFonts w:eastAsia="Microsoft Sans Serif"/>
                <w:w w:val="110"/>
                <w:sz w:val="28"/>
                <w:szCs w:val="28"/>
              </w:rPr>
              <w:t>обществе</w:t>
            </w:r>
            <w:r w:rsidRPr="0084793E">
              <w:rPr>
                <w:rFonts w:eastAsia="Microsoft Sans Serif"/>
                <w:spacing w:val="5"/>
                <w:w w:val="110"/>
                <w:sz w:val="28"/>
                <w:szCs w:val="28"/>
              </w:rPr>
              <w:t xml:space="preserve"> </w:t>
            </w:r>
            <w:r w:rsidRPr="0084793E">
              <w:rPr>
                <w:rFonts w:eastAsia="Microsoft Sans Serif"/>
                <w:w w:val="110"/>
                <w:sz w:val="28"/>
                <w:szCs w:val="28"/>
              </w:rPr>
              <w:t>с</w:t>
            </w:r>
            <w:r w:rsidRPr="0084793E">
              <w:rPr>
                <w:rFonts w:eastAsia="Microsoft Sans Serif"/>
                <w:spacing w:val="6"/>
                <w:w w:val="110"/>
                <w:sz w:val="28"/>
                <w:szCs w:val="28"/>
              </w:rPr>
              <w:t xml:space="preserve"> </w:t>
            </w:r>
            <w:r w:rsidRPr="0084793E">
              <w:rPr>
                <w:rFonts w:eastAsia="Microsoft Sans Serif"/>
                <w:w w:val="110"/>
                <w:sz w:val="28"/>
                <w:szCs w:val="28"/>
              </w:rPr>
              <w:t>учетом</w:t>
            </w:r>
            <w:r w:rsidRPr="0084793E">
              <w:rPr>
                <w:rFonts w:eastAsia="Microsoft Sans Serif"/>
                <w:spacing w:val="5"/>
                <w:w w:val="110"/>
                <w:sz w:val="28"/>
                <w:szCs w:val="28"/>
              </w:rPr>
              <w:t xml:space="preserve"> </w:t>
            </w:r>
            <w:r w:rsidRPr="0084793E">
              <w:rPr>
                <w:rFonts w:eastAsia="Microsoft Sans Serif"/>
                <w:w w:val="110"/>
                <w:sz w:val="28"/>
                <w:szCs w:val="28"/>
              </w:rPr>
              <w:t>личных</w:t>
            </w:r>
            <w:r w:rsidRPr="0084793E">
              <w:rPr>
                <w:rFonts w:eastAsia="Microsoft Sans Serif"/>
                <w:spacing w:val="6"/>
                <w:w w:val="110"/>
                <w:sz w:val="28"/>
                <w:szCs w:val="28"/>
              </w:rPr>
              <w:t xml:space="preserve"> </w:t>
            </w:r>
            <w:r w:rsidRPr="0084793E">
              <w:rPr>
                <w:rFonts w:eastAsia="Microsoft Sans Serif"/>
                <w:w w:val="110"/>
                <w:sz w:val="28"/>
                <w:szCs w:val="28"/>
              </w:rPr>
              <w:t>жизненных</w:t>
            </w:r>
            <w:r w:rsidRPr="0084793E">
              <w:rPr>
                <w:rFonts w:eastAsia="Microsoft Sans Serif"/>
                <w:spacing w:val="5"/>
                <w:w w:val="110"/>
                <w:sz w:val="28"/>
                <w:szCs w:val="28"/>
              </w:rPr>
              <w:t xml:space="preserve"> </w:t>
            </w:r>
            <w:r w:rsidRPr="0084793E">
              <w:rPr>
                <w:rFonts w:eastAsia="Microsoft Sans Serif"/>
                <w:w w:val="110"/>
                <w:sz w:val="28"/>
                <w:szCs w:val="28"/>
              </w:rPr>
              <w:t>планов,</w:t>
            </w:r>
            <w:r w:rsidRPr="0084793E">
              <w:rPr>
                <w:rFonts w:eastAsia="Microsoft Sans Serif"/>
                <w:spacing w:val="6"/>
                <w:w w:val="110"/>
                <w:sz w:val="28"/>
                <w:szCs w:val="28"/>
              </w:rPr>
              <w:t xml:space="preserve"> </w:t>
            </w:r>
            <w:r w:rsidRPr="0084793E">
              <w:rPr>
                <w:rFonts w:eastAsia="Microsoft Sans Serif"/>
                <w:w w:val="110"/>
                <w:sz w:val="28"/>
                <w:szCs w:val="28"/>
              </w:rPr>
              <w:t>потребностей</w:t>
            </w:r>
            <w:r w:rsidRPr="0084793E">
              <w:rPr>
                <w:rFonts w:eastAsia="Microsoft Sans Serif"/>
                <w:spacing w:val="5"/>
                <w:w w:val="110"/>
                <w:sz w:val="28"/>
                <w:szCs w:val="28"/>
              </w:rPr>
              <w:t xml:space="preserve"> </w:t>
            </w:r>
            <w:r w:rsidRPr="0084793E">
              <w:rPr>
                <w:rFonts w:eastAsia="Microsoft Sans Serif"/>
                <w:w w:val="110"/>
                <w:sz w:val="28"/>
                <w:szCs w:val="28"/>
              </w:rPr>
              <w:t>своей</w:t>
            </w:r>
            <w:r w:rsidRPr="0084793E">
              <w:rPr>
                <w:rFonts w:eastAsia="Microsoft Sans Serif"/>
                <w:spacing w:val="6"/>
                <w:w w:val="110"/>
                <w:sz w:val="28"/>
                <w:szCs w:val="28"/>
              </w:rPr>
              <w:t xml:space="preserve"> </w:t>
            </w:r>
            <w:r w:rsidRPr="0084793E">
              <w:rPr>
                <w:rFonts w:eastAsia="Microsoft Sans Serif"/>
                <w:w w:val="110"/>
                <w:sz w:val="28"/>
                <w:szCs w:val="28"/>
              </w:rPr>
              <w:t>семьи,</w:t>
            </w:r>
            <w:r w:rsidRPr="0084793E">
              <w:rPr>
                <w:rFonts w:eastAsia="Microsoft Sans Serif"/>
                <w:spacing w:val="5"/>
                <w:w w:val="110"/>
                <w:sz w:val="28"/>
                <w:szCs w:val="28"/>
              </w:rPr>
              <w:t xml:space="preserve"> </w:t>
            </w:r>
            <w:r w:rsidRPr="0084793E">
              <w:rPr>
                <w:rFonts w:eastAsia="Microsoft Sans Serif"/>
                <w:w w:val="110"/>
                <w:sz w:val="28"/>
                <w:szCs w:val="28"/>
              </w:rPr>
              <w:t>общества.</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lang w:val="en-US"/>
              </w:rPr>
            </w:pPr>
            <w:r w:rsidRPr="0084793E">
              <w:rPr>
                <w:rFonts w:eastAsia="Microsoft Sans Serif"/>
                <w:b/>
                <w:w w:val="110"/>
                <w:sz w:val="28"/>
                <w:szCs w:val="28"/>
                <w:lang w:val="en-US"/>
              </w:rPr>
              <w:t>Экологическое</w:t>
            </w:r>
            <w:r w:rsidRPr="0084793E">
              <w:rPr>
                <w:rFonts w:eastAsia="Microsoft Sans Serif"/>
                <w:b/>
                <w:spacing w:val="-6"/>
                <w:w w:val="110"/>
                <w:sz w:val="28"/>
                <w:szCs w:val="28"/>
                <w:lang w:val="en-US"/>
              </w:rPr>
              <w:t xml:space="preserve"> </w:t>
            </w:r>
            <w:r w:rsidRPr="0084793E">
              <w:rPr>
                <w:rFonts w:eastAsia="Microsoft Sans Serif"/>
                <w:b/>
                <w:w w:val="110"/>
                <w:sz w:val="28"/>
                <w:szCs w:val="28"/>
                <w:lang w:val="en-US"/>
              </w:rPr>
              <w:t>воспитание</w:t>
            </w:r>
          </w:p>
        </w:tc>
      </w:tr>
      <w:tr w:rsidR="0084793E" w:rsidRPr="0084793E" w:rsidTr="001A57CB">
        <w:trPr>
          <w:trHeight w:val="1851"/>
        </w:trPr>
        <w:tc>
          <w:tcPr>
            <w:tcW w:w="10456" w:type="dxa"/>
          </w:tcPr>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Демонстрирующий</w:t>
            </w:r>
            <w:r w:rsidRPr="0084793E">
              <w:rPr>
                <w:rFonts w:eastAsia="Microsoft Sans Serif"/>
                <w:spacing w:val="18"/>
                <w:w w:val="110"/>
                <w:sz w:val="28"/>
                <w:szCs w:val="28"/>
              </w:rPr>
              <w:t xml:space="preserve"> </w:t>
            </w:r>
            <w:r w:rsidRPr="0084793E">
              <w:rPr>
                <w:rFonts w:eastAsia="Microsoft Sans Serif"/>
                <w:w w:val="110"/>
                <w:sz w:val="28"/>
                <w:szCs w:val="28"/>
              </w:rPr>
              <w:t>в</w:t>
            </w:r>
            <w:r w:rsidRPr="0084793E">
              <w:rPr>
                <w:rFonts w:eastAsia="Microsoft Sans Serif"/>
                <w:spacing w:val="18"/>
                <w:w w:val="110"/>
                <w:sz w:val="28"/>
                <w:szCs w:val="28"/>
              </w:rPr>
              <w:t xml:space="preserve"> </w:t>
            </w:r>
            <w:r w:rsidRPr="0084793E">
              <w:rPr>
                <w:rFonts w:eastAsia="Microsoft Sans Serif"/>
                <w:w w:val="110"/>
                <w:sz w:val="28"/>
                <w:szCs w:val="28"/>
              </w:rPr>
              <w:t>поведении</w:t>
            </w:r>
            <w:r w:rsidRPr="0084793E">
              <w:rPr>
                <w:rFonts w:eastAsia="Microsoft Sans Serif"/>
                <w:spacing w:val="18"/>
                <w:w w:val="110"/>
                <w:sz w:val="28"/>
                <w:szCs w:val="28"/>
              </w:rPr>
              <w:t xml:space="preserve"> </w:t>
            </w:r>
            <w:r w:rsidRPr="0084793E">
              <w:rPr>
                <w:rFonts w:eastAsia="Microsoft Sans Serif"/>
                <w:w w:val="110"/>
                <w:sz w:val="28"/>
                <w:szCs w:val="28"/>
              </w:rPr>
              <w:t>сформированность</w:t>
            </w:r>
            <w:r w:rsidRPr="0084793E">
              <w:rPr>
                <w:rFonts w:eastAsia="Microsoft Sans Serif"/>
                <w:spacing w:val="19"/>
                <w:w w:val="110"/>
                <w:sz w:val="28"/>
                <w:szCs w:val="28"/>
              </w:rPr>
              <w:t xml:space="preserve"> </w:t>
            </w:r>
            <w:r w:rsidRPr="0084793E">
              <w:rPr>
                <w:rFonts w:eastAsia="Microsoft Sans Serif"/>
                <w:w w:val="110"/>
                <w:sz w:val="28"/>
                <w:szCs w:val="28"/>
              </w:rPr>
              <w:t>экологической</w:t>
            </w:r>
            <w:r w:rsidRPr="0084793E">
              <w:rPr>
                <w:rFonts w:eastAsia="Microsoft Sans Serif"/>
                <w:spacing w:val="18"/>
                <w:w w:val="110"/>
                <w:sz w:val="28"/>
                <w:szCs w:val="28"/>
              </w:rPr>
              <w:t xml:space="preserve"> </w:t>
            </w:r>
            <w:r w:rsidRPr="0084793E">
              <w:rPr>
                <w:rFonts w:eastAsia="Microsoft Sans Serif"/>
                <w:w w:val="110"/>
                <w:sz w:val="28"/>
                <w:szCs w:val="28"/>
              </w:rPr>
              <w:t>культуры</w:t>
            </w:r>
            <w:r w:rsidRPr="0084793E">
              <w:rPr>
                <w:rFonts w:eastAsia="Microsoft Sans Serif"/>
                <w:spacing w:val="18"/>
                <w:w w:val="110"/>
                <w:sz w:val="28"/>
                <w:szCs w:val="28"/>
              </w:rPr>
              <w:t xml:space="preserve"> </w:t>
            </w:r>
            <w:r w:rsidRPr="0084793E">
              <w:rPr>
                <w:rFonts w:eastAsia="Microsoft Sans Serif"/>
                <w:w w:val="110"/>
                <w:sz w:val="28"/>
                <w:szCs w:val="28"/>
              </w:rPr>
              <w:t>на</w:t>
            </w:r>
            <w:r w:rsidRPr="0084793E">
              <w:rPr>
                <w:rFonts w:eastAsia="Microsoft Sans Serif"/>
                <w:spacing w:val="18"/>
                <w:w w:val="110"/>
                <w:sz w:val="28"/>
                <w:szCs w:val="28"/>
              </w:rPr>
              <w:t xml:space="preserve"> </w:t>
            </w:r>
            <w:r w:rsidRPr="0084793E">
              <w:rPr>
                <w:rFonts w:eastAsia="Microsoft Sans Serif"/>
                <w:w w:val="110"/>
                <w:sz w:val="28"/>
                <w:szCs w:val="28"/>
              </w:rPr>
              <w:t>основе</w:t>
            </w:r>
            <w:r w:rsidRPr="0084793E">
              <w:rPr>
                <w:rFonts w:eastAsia="Microsoft Sans Serif"/>
                <w:spacing w:val="19"/>
                <w:w w:val="110"/>
                <w:sz w:val="28"/>
                <w:szCs w:val="28"/>
              </w:rPr>
              <w:t xml:space="preserve"> </w:t>
            </w:r>
            <w:r w:rsidRPr="0084793E">
              <w:rPr>
                <w:rFonts w:eastAsia="Microsoft Sans Serif"/>
                <w:w w:val="110"/>
                <w:sz w:val="28"/>
                <w:szCs w:val="28"/>
              </w:rPr>
              <w:t>понимания</w:t>
            </w:r>
            <w:r w:rsidRPr="0084793E">
              <w:rPr>
                <w:rFonts w:eastAsia="Microsoft Sans Serif"/>
                <w:spacing w:val="18"/>
                <w:w w:val="110"/>
                <w:sz w:val="28"/>
                <w:szCs w:val="28"/>
              </w:rPr>
              <w:t xml:space="preserve"> </w:t>
            </w:r>
            <w:r w:rsidRPr="0084793E">
              <w:rPr>
                <w:rFonts w:eastAsia="Microsoft Sans Serif"/>
                <w:w w:val="110"/>
                <w:sz w:val="28"/>
                <w:szCs w:val="28"/>
              </w:rPr>
              <w:t>влияния</w:t>
            </w:r>
            <w:r w:rsidRPr="0084793E">
              <w:rPr>
                <w:rFonts w:eastAsia="Microsoft Sans Serif"/>
                <w:spacing w:val="1"/>
                <w:w w:val="110"/>
                <w:sz w:val="28"/>
                <w:szCs w:val="28"/>
              </w:rPr>
              <w:t xml:space="preserve"> </w:t>
            </w:r>
            <w:r w:rsidRPr="0084793E">
              <w:rPr>
                <w:rFonts w:eastAsia="Microsoft Sans Serif"/>
                <w:w w:val="110"/>
                <w:sz w:val="28"/>
                <w:szCs w:val="28"/>
              </w:rPr>
              <w:t>социально-экономических</w:t>
            </w:r>
            <w:r w:rsidRPr="0084793E">
              <w:rPr>
                <w:rFonts w:eastAsia="Microsoft Sans Serif"/>
                <w:spacing w:val="9"/>
                <w:w w:val="110"/>
                <w:sz w:val="28"/>
                <w:szCs w:val="28"/>
              </w:rPr>
              <w:t xml:space="preserve"> </w:t>
            </w:r>
            <w:r w:rsidRPr="0084793E">
              <w:rPr>
                <w:rFonts w:eastAsia="Microsoft Sans Serif"/>
                <w:w w:val="110"/>
                <w:sz w:val="28"/>
                <w:szCs w:val="28"/>
              </w:rPr>
              <w:t>процессов</w:t>
            </w:r>
            <w:r w:rsidRPr="0084793E">
              <w:rPr>
                <w:rFonts w:eastAsia="Microsoft Sans Serif"/>
                <w:spacing w:val="10"/>
                <w:w w:val="110"/>
                <w:sz w:val="28"/>
                <w:szCs w:val="28"/>
              </w:rPr>
              <w:t xml:space="preserve"> </w:t>
            </w:r>
            <w:r w:rsidRPr="0084793E">
              <w:rPr>
                <w:rFonts w:eastAsia="Microsoft Sans Serif"/>
                <w:w w:val="110"/>
                <w:sz w:val="28"/>
                <w:szCs w:val="28"/>
              </w:rPr>
              <w:t>на</w:t>
            </w:r>
            <w:r w:rsidRPr="0084793E">
              <w:rPr>
                <w:rFonts w:eastAsia="Microsoft Sans Serif"/>
                <w:spacing w:val="10"/>
                <w:w w:val="110"/>
                <w:sz w:val="28"/>
                <w:szCs w:val="28"/>
              </w:rPr>
              <w:t xml:space="preserve"> </w:t>
            </w:r>
            <w:r w:rsidRPr="0084793E">
              <w:rPr>
                <w:rFonts w:eastAsia="Microsoft Sans Serif"/>
                <w:w w:val="110"/>
                <w:sz w:val="28"/>
                <w:szCs w:val="28"/>
              </w:rPr>
              <w:t>природу,</w:t>
            </w:r>
            <w:r w:rsidRPr="0084793E">
              <w:rPr>
                <w:rFonts w:eastAsia="Microsoft Sans Serif"/>
                <w:spacing w:val="9"/>
                <w:w w:val="110"/>
                <w:sz w:val="28"/>
                <w:szCs w:val="28"/>
              </w:rPr>
              <w:t xml:space="preserve"> </w:t>
            </w:r>
            <w:r w:rsidRPr="0084793E">
              <w:rPr>
                <w:rFonts w:eastAsia="Microsoft Sans Serif"/>
                <w:w w:val="110"/>
                <w:sz w:val="28"/>
                <w:szCs w:val="28"/>
              </w:rPr>
              <w:t>в</w:t>
            </w:r>
            <w:r w:rsidRPr="0084793E">
              <w:rPr>
                <w:rFonts w:eastAsia="Microsoft Sans Serif"/>
                <w:spacing w:val="10"/>
                <w:w w:val="110"/>
                <w:sz w:val="28"/>
                <w:szCs w:val="28"/>
              </w:rPr>
              <w:t xml:space="preserve"> </w:t>
            </w:r>
            <w:r w:rsidRPr="0084793E">
              <w:rPr>
                <w:rFonts w:eastAsia="Microsoft Sans Serif"/>
                <w:w w:val="110"/>
                <w:sz w:val="28"/>
                <w:szCs w:val="28"/>
              </w:rPr>
              <w:t>том</w:t>
            </w:r>
            <w:r w:rsidRPr="0084793E">
              <w:rPr>
                <w:rFonts w:eastAsia="Microsoft Sans Serif"/>
                <w:spacing w:val="10"/>
                <w:w w:val="110"/>
                <w:sz w:val="28"/>
                <w:szCs w:val="28"/>
              </w:rPr>
              <w:t xml:space="preserve"> </w:t>
            </w:r>
            <w:r w:rsidRPr="0084793E">
              <w:rPr>
                <w:rFonts w:eastAsia="Microsoft Sans Serif"/>
                <w:w w:val="110"/>
                <w:sz w:val="28"/>
                <w:szCs w:val="28"/>
              </w:rPr>
              <w:t>числе</w:t>
            </w:r>
            <w:r w:rsidRPr="0084793E">
              <w:rPr>
                <w:rFonts w:eastAsia="Microsoft Sans Serif"/>
                <w:spacing w:val="10"/>
                <w:w w:val="110"/>
                <w:sz w:val="28"/>
                <w:szCs w:val="28"/>
              </w:rPr>
              <w:t xml:space="preserve"> </w:t>
            </w:r>
            <w:r w:rsidRPr="0084793E">
              <w:rPr>
                <w:rFonts w:eastAsia="Microsoft Sans Serif"/>
                <w:w w:val="110"/>
                <w:sz w:val="28"/>
                <w:szCs w:val="28"/>
              </w:rPr>
              <w:t>на</w:t>
            </w:r>
            <w:r w:rsidRPr="0084793E">
              <w:rPr>
                <w:rFonts w:eastAsia="Microsoft Sans Serif"/>
                <w:spacing w:val="9"/>
                <w:w w:val="110"/>
                <w:sz w:val="28"/>
                <w:szCs w:val="28"/>
              </w:rPr>
              <w:t xml:space="preserve"> </w:t>
            </w:r>
            <w:r w:rsidRPr="0084793E">
              <w:rPr>
                <w:rFonts w:eastAsia="Microsoft Sans Serif"/>
                <w:w w:val="110"/>
                <w:sz w:val="28"/>
                <w:szCs w:val="28"/>
              </w:rPr>
              <w:t>глобальном</w:t>
            </w:r>
            <w:r w:rsidRPr="0084793E">
              <w:rPr>
                <w:rFonts w:eastAsia="Microsoft Sans Serif"/>
                <w:spacing w:val="10"/>
                <w:w w:val="110"/>
                <w:sz w:val="28"/>
                <w:szCs w:val="28"/>
              </w:rPr>
              <w:t xml:space="preserve"> </w:t>
            </w:r>
            <w:r w:rsidRPr="0084793E">
              <w:rPr>
                <w:rFonts w:eastAsia="Microsoft Sans Serif"/>
                <w:w w:val="110"/>
                <w:sz w:val="28"/>
                <w:szCs w:val="28"/>
              </w:rPr>
              <w:t>уровне,</w:t>
            </w:r>
            <w:r w:rsidRPr="0084793E">
              <w:rPr>
                <w:rFonts w:eastAsia="Microsoft Sans Serif"/>
                <w:spacing w:val="10"/>
                <w:w w:val="110"/>
                <w:sz w:val="28"/>
                <w:szCs w:val="28"/>
              </w:rPr>
              <w:t xml:space="preserve"> </w:t>
            </w:r>
            <w:r w:rsidRPr="0084793E">
              <w:rPr>
                <w:rFonts w:eastAsia="Microsoft Sans Serif"/>
                <w:w w:val="110"/>
                <w:sz w:val="28"/>
                <w:szCs w:val="28"/>
              </w:rPr>
              <w:t>ответственность</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за</w:t>
            </w:r>
            <w:r w:rsidRPr="0084793E">
              <w:rPr>
                <w:rFonts w:eastAsia="Microsoft Sans Serif"/>
                <w:spacing w:val="9"/>
                <w:w w:val="110"/>
                <w:sz w:val="28"/>
                <w:szCs w:val="28"/>
              </w:rPr>
              <w:t xml:space="preserve"> </w:t>
            </w:r>
            <w:r w:rsidRPr="0084793E">
              <w:rPr>
                <w:rFonts w:eastAsia="Microsoft Sans Serif"/>
                <w:w w:val="110"/>
                <w:sz w:val="28"/>
                <w:szCs w:val="28"/>
              </w:rPr>
              <w:t>действия</w:t>
            </w:r>
            <w:r w:rsidRPr="0084793E">
              <w:rPr>
                <w:rFonts w:eastAsia="Microsoft Sans Serif"/>
                <w:spacing w:val="9"/>
                <w:w w:val="110"/>
                <w:sz w:val="28"/>
                <w:szCs w:val="28"/>
              </w:rPr>
              <w:t xml:space="preserve"> </w:t>
            </w:r>
            <w:r w:rsidRPr="0084793E">
              <w:rPr>
                <w:rFonts w:eastAsia="Microsoft Sans Serif"/>
                <w:w w:val="110"/>
                <w:sz w:val="28"/>
                <w:szCs w:val="28"/>
              </w:rPr>
              <w:t>в</w:t>
            </w:r>
            <w:r w:rsidRPr="0084793E">
              <w:rPr>
                <w:rFonts w:eastAsia="Microsoft Sans Serif"/>
                <w:spacing w:val="10"/>
                <w:w w:val="110"/>
                <w:sz w:val="28"/>
                <w:szCs w:val="28"/>
              </w:rPr>
              <w:t xml:space="preserve"> </w:t>
            </w:r>
            <w:r w:rsidRPr="0084793E">
              <w:rPr>
                <w:rFonts w:eastAsia="Microsoft Sans Serif"/>
                <w:w w:val="110"/>
                <w:sz w:val="28"/>
                <w:szCs w:val="28"/>
              </w:rPr>
              <w:t>природной</w:t>
            </w:r>
            <w:r w:rsidRPr="0084793E">
              <w:rPr>
                <w:rFonts w:eastAsia="Microsoft Sans Serif"/>
                <w:spacing w:val="9"/>
                <w:w w:val="110"/>
                <w:sz w:val="28"/>
                <w:szCs w:val="28"/>
              </w:rPr>
              <w:t xml:space="preserve"> </w:t>
            </w:r>
            <w:r w:rsidRPr="0084793E">
              <w:rPr>
                <w:rFonts w:eastAsia="Microsoft Sans Serif"/>
                <w:w w:val="110"/>
                <w:sz w:val="28"/>
                <w:szCs w:val="28"/>
              </w:rPr>
              <w:t>среде.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Выражающий</w:t>
            </w:r>
            <w:r w:rsidRPr="0084793E">
              <w:rPr>
                <w:rFonts w:eastAsia="Microsoft Sans Serif"/>
                <w:spacing w:val="15"/>
                <w:w w:val="110"/>
                <w:sz w:val="28"/>
                <w:szCs w:val="28"/>
              </w:rPr>
              <w:t xml:space="preserve"> </w:t>
            </w:r>
            <w:r w:rsidRPr="0084793E">
              <w:rPr>
                <w:rFonts w:eastAsia="Microsoft Sans Serif"/>
                <w:w w:val="110"/>
                <w:sz w:val="28"/>
                <w:szCs w:val="28"/>
              </w:rPr>
              <w:t>деятельное</w:t>
            </w:r>
            <w:r w:rsidRPr="0084793E">
              <w:rPr>
                <w:rFonts w:eastAsia="Microsoft Sans Serif"/>
                <w:spacing w:val="16"/>
                <w:w w:val="110"/>
                <w:sz w:val="28"/>
                <w:szCs w:val="28"/>
              </w:rPr>
              <w:t xml:space="preserve"> </w:t>
            </w:r>
            <w:r w:rsidRPr="0084793E">
              <w:rPr>
                <w:rFonts w:eastAsia="Microsoft Sans Serif"/>
                <w:w w:val="110"/>
                <w:sz w:val="28"/>
                <w:szCs w:val="28"/>
              </w:rPr>
              <w:t>неприятие</w:t>
            </w:r>
            <w:r w:rsidRPr="0084793E">
              <w:rPr>
                <w:rFonts w:eastAsia="Microsoft Sans Serif"/>
                <w:spacing w:val="16"/>
                <w:w w:val="110"/>
                <w:sz w:val="28"/>
                <w:szCs w:val="28"/>
              </w:rPr>
              <w:t xml:space="preserve"> </w:t>
            </w:r>
            <w:r w:rsidRPr="0084793E">
              <w:rPr>
                <w:rFonts w:eastAsia="Microsoft Sans Serif"/>
                <w:w w:val="110"/>
                <w:sz w:val="28"/>
                <w:szCs w:val="28"/>
              </w:rPr>
              <w:t>действий,</w:t>
            </w:r>
            <w:r w:rsidRPr="0084793E">
              <w:rPr>
                <w:rFonts w:eastAsia="Microsoft Sans Serif"/>
                <w:spacing w:val="15"/>
                <w:w w:val="110"/>
                <w:sz w:val="28"/>
                <w:szCs w:val="28"/>
              </w:rPr>
              <w:t xml:space="preserve"> </w:t>
            </w:r>
            <w:r w:rsidRPr="0084793E">
              <w:rPr>
                <w:rFonts w:eastAsia="Microsoft Sans Serif"/>
                <w:w w:val="110"/>
                <w:sz w:val="28"/>
                <w:szCs w:val="28"/>
              </w:rPr>
              <w:t>приносящих</w:t>
            </w:r>
            <w:r w:rsidRPr="0084793E">
              <w:rPr>
                <w:rFonts w:eastAsia="Microsoft Sans Serif"/>
                <w:spacing w:val="16"/>
                <w:w w:val="110"/>
                <w:sz w:val="28"/>
                <w:szCs w:val="28"/>
              </w:rPr>
              <w:t xml:space="preserve"> </w:t>
            </w:r>
            <w:r w:rsidRPr="0084793E">
              <w:rPr>
                <w:rFonts w:eastAsia="Microsoft Sans Serif"/>
                <w:w w:val="110"/>
                <w:sz w:val="28"/>
                <w:szCs w:val="28"/>
              </w:rPr>
              <w:t>вред</w:t>
            </w:r>
            <w:r w:rsidRPr="0084793E">
              <w:rPr>
                <w:rFonts w:eastAsia="Microsoft Sans Serif"/>
                <w:spacing w:val="16"/>
                <w:w w:val="110"/>
                <w:sz w:val="28"/>
                <w:szCs w:val="28"/>
              </w:rPr>
              <w:t xml:space="preserve"> </w:t>
            </w:r>
            <w:r w:rsidRPr="0084793E">
              <w:rPr>
                <w:rFonts w:eastAsia="Microsoft Sans Serif"/>
                <w:w w:val="110"/>
                <w:sz w:val="28"/>
                <w:szCs w:val="28"/>
              </w:rPr>
              <w:t>природе.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Применяющий</w:t>
            </w:r>
            <w:r w:rsidRPr="0084793E">
              <w:rPr>
                <w:rFonts w:eastAsia="Microsoft Sans Serif"/>
                <w:spacing w:val="14"/>
                <w:w w:val="110"/>
                <w:sz w:val="28"/>
                <w:szCs w:val="28"/>
              </w:rPr>
              <w:t xml:space="preserve"> </w:t>
            </w:r>
            <w:r w:rsidRPr="0084793E">
              <w:rPr>
                <w:rFonts w:eastAsia="Microsoft Sans Serif"/>
                <w:w w:val="110"/>
                <w:sz w:val="28"/>
                <w:szCs w:val="28"/>
              </w:rPr>
              <w:t>знания</w:t>
            </w:r>
            <w:r w:rsidRPr="0084793E">
              <w:rPr>
                <w:rFonts w:eastAsia="Microsoft Sans Serif"/>
                <w:spacing w:val="14"/>
                <w:w w:val="110"/>
                <w:sz w:val="28"/>
                <w:szCs w:val="28"/>
              </w:rPr>
              <w:t xml:space="preserve"> </w:t>
            </w:r>
            <w:r w:rsidRPr="0084793E">
              <w:rPr>
                <w:rFonts w:eastAsia="Microsoft Sans Serif"/>
                <w:w w:val="110"/>
                <w:sz w:val="28"/>
                <w:szCs w:val="28"/>
              </w:rPr>
              <w:t>естественных</w:t>
            </w:r>
            <w:r w:rsidRPr="0084793E">
              <w:rPr>
                <w:rFonts w:eastAsia="Microsoft Sans Serif"/>
                <w:spacing w:val="14"/>
                <w:w w:val="110"/>
                <w:sz w:val="28"/>
                <w:szCs w:val="28"/>
              </w:rPr>
              <w:t xml:space="preserve"> </w:t>
            </w:r>
            <w:r w:rsidRPr="0084793E">
              <w:rPr>
                <w:rFonts w:eastAsia="Microsoft Sans Serif"/>
                <w:w w:val="110"/>
                <w:sz w:val="28"/>
                <w:szCs w:val="28"/>
              </w:rPr>
              <w:t>и</w:t>
            </w:r>
            <w:r w:rsidRPr="0084793E">
              <w:rPr>
                <w:rFonts w:eastAsia="Microsoft Sans Serif"/>
                <w:spacing w:val="15"/>
                <w:w w:val="110"/>
                <w:sz w:val="28"/>
                <w:szCs w:val="28"/>
              </w:rPr>
              <w:t xml:space="preserve"> </w:t>
            </w:r>
            <w:r w:rsidRPr="0084793E">
              <w:rPr>
                <w:rFonts w:eastAsia="Microsoft Sans Serif"/>
                <w:w w:val="110"/>
                <w:sz w:val="28"/>
                <w:szCs w:val="28"/>
              </w:rPr>
              <w:t>социальных</w:t>
            </w:r>
            <w:r w:rsidRPr="0084793E">
              <w:rPr>
                <w:rFonts w:eastAsia="Microsoft Sans Serif"/>
                <w:spacing w:val="14"/>
                <w:w w:val="110"/>
                <w:sz w:val="28"/>
                <w:szCs w:val="28"/>
              </w:rPr>
              <w:t xml:space="preserve"> </w:t>
            </w:r>
            <w:r w:rsidRPr="0084793E">
              <w:rPr>
                <w:rFonts w:eastAsia="Microsoft Sans Serif"/>
                <w:w w:val="110"/>
                <w:sz w:val="28"/>
                <w:szCs w:val="28"/>
              </w:rPr>
              <w:t>наук</w:t>
            </w:r>
            <w:r w:rsidRPr="0084793E">
              <w:rPr>
                <w:rFonts w:eastAsia="Microsoft Sans Serif"/>
                <w:spacing w:val="14"/>
                <w:w w:val="110"/>
                <w:sz w:val="28"/>
                <w:szCs w:val="28"/>
              </w:rPr>
              <w:t xml:space="preserve"> </w:t>
            </w:r>
            <w:r w:rsidRPr="0084793E">
              <w:rPr>
                <w:rFonts w:eastAsia="Microsoft Sans Serif"/>
                <w:w w:val="110"/>
                <w:sz w:val="28"/>
                <w:szCs w:val="28"/>
              </w:rPr>
              <w:t>для</w:t>
            </w:r>
            <w:r w:rsidRPr="0084793E">
              <w:rPr>
                <w:rFonts w:eastAsia="Microsoft Sans Serif"/>
                <w:spacing w:val="14"/>
                <w:w w:val="110"/>
                <w:sz w:val="28"/>
                <w:szCs w:val="28"/>
              </w:rPr>
              <w:t xml:space="preserve"> </w:t>
            </w:r>
            <w:r w:rsidRPr="0084793E">
              <w:rPr>
                <w:rFonts w:eastAsia="Microsoft Sans Serif"/>
                <w:w w:val="110"/>
                <w:sz w:val="28"/>
                <w:szCs w:val="28"/>
              </w:rPr>
              <w:t>разумного,</w:t>
            </w:r>
            <w:r w:rsidRPr="0084793E">
              <w:rPr>
                <w:rFonts w:eastAsia="Microsoft Sans Serif"/>
                <w:spacing w:val="15"/>
                <w:w w:val="110"/>
                <w:sz w:val="28"/>
                <w:szCs w:val="28"/>
              </w:rPr>
              <w:t xml:space="preserve"> </w:t>
            </w:r>
            <w:r w:rsidRPr="0084793E">
              <w:rPr>
                <w:rFonts w:eastAsia="Microsoft Sans Serif"/>
                <w:w w:val="110"/>
                <w:sz w:val="28"/>
                <w:szCs w:val="28"/>
              </w:rPr>
              <w:t>бережливого</w:t>
            </w:r>
            <w:r w:rsidRPr="0084793E">
              <w:rPr>
                <w:rFonts w:eastAsia="Microsoft Sans Serif"/>
                <w:spacing w:val="14"/>
                <w:w w:val="110"/>
                <w:sz w:val="28"/>
                <w:szCs w:val="28"/>
              </w:rPr>
              <w:t xml:space="preserve"> </w:t>
            </w:r>
            <w:r w:rsidRPr="0084793E">
              <w:rPr>
                <w:rFonts w:eastAsia="Microsoft Sans Serif"/>
                <w:w w:val="110"/>
                <w:sz w:val="28"/>
                <w:szCs w:val="28"/>
              </w:rPr>
              <w:t>природопользования</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4"/>
                <w:w w:val="110"/>
                <w:sz w:val="28"/>
                <w:szCs w:val="28"/>
              </w:rPr>
              <w:t xml:space="preserve"> </w:t>
            </w:r>
            <w:r w:rsidRPr="0084793E">
              <w:rPr>
                <w:rFonts w:eastAsia="Microsoft Sans Serif"/>
                <w:w w:val="110"/>
                <w:sz w:val="28"/>
                <w:szCs w:val="28"/>
              </w:rPr>
              <w:t>быту,</w:t>
            </w:r>
            <w:r w:rsidRPr="0084793E">
              <w:rPr>
                <w:rFonts w:eastAsia="Microsoft Sans Serif"/>
                <w:spacing w:val="4"/>
                <w:w w:val="110"/>
                <w:sz w:val="28"/>
                <w:szCs w:val="28"/>
              </w:rPr>
              <w:t xml:space="preserve"> </w:t>
            </w:r>
            <w:r w:rsidRPr="0084793E">
              <w:rPr>
                <w:rFonts w:eastAsia="Microsoft Sans Serif"/>
                <w:w w:val="110"/>
                <w:sz w:val="28"/>
                <w:szCs w:val="28"/>
              </w:rPr>
              <w:t>общественном</w:t>
            </w:r>
            <w:r w:rsidRPr="0084793E">
              <w:rPr>
                <w:rFonts w:eastAsia="Microsoft Sans Serif"/>
                <w:spacing w:val="5"/>
                <w:w w:val="110"/>
                <w:sz w:val="28"/>
                <w:szCs w:val="28"/>
              </w:rPr>
              <w:t xml:space="preserve"> </w:t>
            </w:r>
            <w:r w:rsidRPr="0084793E">
              <w:rPr>
                <w:rFonts w:eastAsia="Microsoft Sans Serif"/>
                <w:w w:val="110"/>
                <w:sz w:val="28"/>
                <w:szCs w:val="28"/>
              </w:rPr>
              <w:t>пространстве.</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Имеющий</w:t>
            </w:r>
            <w:r w:rsidRPr="0084793E">
              <w:rPr>
                <w:rFonts w:eastAsia="Microsoft Sans Serif"/>
                <w:spacing w:val="27"/>
                <w:w w:val="110"/>
                <w:sz w:val="28"/>
                <w:szCs w:val="28"/>
              </w:rPr>
              <w:t xml:space="preserve"> </w:t>
            </w:r>
            <w:r w:rsidRPr="0084793E">
              <w:rPr>
                <w:rFonts w:eastAsia="Microsoft Sans Serif"/>
                <w:w w:val="110"/>
                <w:sz w:val="28"/>
                <w:szCs w:val="28"/>
              </w:rPr>
              <w:t>и</w:t>
            </w:r>
            <w:r w:rsidRPr="0084793E">
              <w:rPr>
                <w:rFonts w:eastAsia="Microsoft Sans Serif"/>
                <w:spacing w:val="27"/>
                <w:w w:val="110"/>
                <w:sz w:val="28"/>
                <w:szCs w:val="28"/>
              </w:rPr>
              <w:t xml:space="preserve"> </w:t>
            </w:r>
            <w:r w:rsidRPr="0084793E">
              <w:rPr>
                <w:rFonts w:eastAsia="Microsoft Sans Serif"/>
                <w:w w:val="110"/>
                <w:sz w:val="28"/>
                <w:szCs w:val="28"/>
              </w:rPr>
              <w:t>развивающий</w:t>
            </w:r>
            <w:r w:rsidRPr="0084793E">
              <w:rPr>
                <w:rFonts w:eastAsia="Microsoft Sans Serif"/>
                <w:spacing w:val="27"/>
                <w:w w:val="110"/>
                <w:sz w:val="28"/>
                <w:szCs w:val="28"/>
              </w:rPr>
              <w:t xml:space="preserve"> </w:t>
            </w:r>
            <w:r w:rsidRPr="0084793E">
              <w:rPr>
                <w:rFonts w:eastAsia="Microsoft Sans Serif"/>
                <w:w w:val="110"/>
                <w:sz w:val="28"/>
                <w:szCs w:val="28"/>
              </w:rPr>
              <w:t>опыт</w:t>
            </w:r>
            <w:r w:rsidRPr="0084793E">
              <w:rPr>
                <w:rFonts w:eastAsia="Microsoft Sans Serif"/>
                <w:spacing w:val="27"/>
                <w:w w:val="110"/>
                <w:sz w:val="28"/>
                <w:szCs w:val="28"/>
              </w:rPr>
              <w:t xml:space="preserve"> </w:t>
            </w:r>
            <w:r w:rsidRPr="0084793E">
              <w:rPr>
                <w:rFonts w:eastAsia="Microsoft Sans Serif"/>
                <w:w w:val="110"/>
                <w:sz w:val="28"/>
                <w:szCs w:val="28"/>
              </w:rPr>
              <w:t>экологически</w:t>
            </w:r>
            <w:r w:rsidRPr="0084793E">
              <w:rPr>
                <w:rFonts w:eastAsia="Microsoft Sans Serif"/>
                <w:spacing w:val="28"/>
                <w:w w:val="110"/>
                <w:sz w:val="28"/>
                <w:szCs w:val="28"/>
              </w:rPr>
              <w:t xml:space="preserve"> </w:t>
            </w:r>
            <w:r w:rsidRPr="0084793E">
              <w:rPr>
                <w:rFonts w:eastAsia="Microsoft Sans Serif"/>
                <w:w w:val="110"/>
                <w:sz w:val="28"/>
                <w:szCs w:val="28"/>
              </w:rPr>
              <w:t>направленной,</w:t>
            </w:r>
            <w:r w:rsidRPr="0084793E">
              <w:rPr>
                <w:rFonts w:eastAsia="Microsoft Sans Serif"/>
                <w:spacing w:val="27"/>
                <w:w w:val="110"/>
                <w:sz w:val="28"/>
                <w:szCs w:val="28"/>
              </w:rPr>
              <w:t xml:space="preserve"> </w:t>
            </w:r>
            <w:r w:rsidRPr="0084793E">
              <w:rPr>
                <w:rFonts w:eastAsia="Microsoft Sans Serif"/>
                <w:w w:val="110"/>
                <w:sz w:val="28"/>
                <w:szCs w:val="28"/>
              </w:rPr>
              <w:t>природоохранной,</w:t>
            </w:r>
            <w:r w:rsidRPr="0084793E">
              <w:rPr>
                <w:rFonts w:eastAsia="Microsoft Sans Serif"/>
                <w:spacing w:val="27"/>
                <w:w w:val="110"/>
                <w:sz w:val="28"/>
                <w:szCs w:val="28"/>
              </w:rPr>
              <w:t xml:space="preserve"> </w:t>
            </w:r>
            <w:r w:rsidRPr="0084793E">
              <w:rPr>
                <w:rFonts w:eastAsia="Microsoft Sans Serif"/>
                <w:w w:val="110"/>
                <w:sz w:val="28"/>
                <w:szCs w:val="28"/>
              </w:rPr>
              <w:t>ресурсосберегающей</w:t>
            </w:r>
            <w:r w:rsidRPr="0084793E">
              <w:rPr>
                <w:rFonts w:eastAsia="Microsoft Sans Serif"/>
                <w:spacing w:val="1"/>
                <w:w w:val="110"/>
                <w:sz w:val="28"/>
                <w:szCs w:val="28"/>
              </w:rPr>
              <w:t xml:space="preserve"> </w:t>
            </w:r>
            <w:r w:rsidRPr="0084793E">
              <w:rPr>
                <w:rFonts w:eastAsia="Microsoft Sans Serif"/>
                <w:w w:val="110"/>
                <w:sz w:val="28"/>
                <w:szCs w:val="28"/>
              </w:rPr>
              <w:t>деятельности,</w:t>
            </w:r>
            <w:r w:rsidRPr="0084793E">
              <w:rPr>
                <w:rFonts w:eastAsia="Microsoft Sans Serif"/>
                <w:spacing w:val="4"/>
                <w:w w:val="110"/>
                <w:sz w:val="28"/>
                <w:szCs w:val="28"/>
              </w:rPr>
              <w:t xml:space="preserve"> </w:t>
            </w:r>
            <w:r w:rsidRPr="0084793E">
              <w:rPr>
                <w:rFonts w:eastAsia="Microsoft Sans Serif"/>
                <w:w w:val="110"/>
                <w:sz w:val="28"/>
                <w:szCs w:val="28"/>
              </w:rPr>
              <w:t>участвующий</w:t>
            </w:r>
            <w:r w:rsidRPr="0084793E">
              <w:rPr>
                <w:rFonts w:eastAsia="Microsoft Sans Serif"/>
                <w:spacing w:val="5"/>
                <w:w w:val="110"/>
                <w:sz w:val="28"/>
                <w:szCs w:val="28"/>
              </w:rPr>
              <w:t xml:space="preserve"> </w:t>
            </w:r>
            <w:r w:rsidRPr="0084793E">
              <w:rPr>
                <w:rFonts w:eastAsia="Microsoft Sans Serif"/>
                <w:w w:val="110"/>
                <w:sz w:val="28"/>
                <w:szCs w:val="28"/>
              </w:rPr>
              <w:t>в</w:t>
            </w:r>
            <w:r w:rsidRPr="0084793E">
              <w:rPr>
                <w:rFonts w:eastAsia="Microsoft Sans Serif"/>
                <w:spacing w:val="5"/>
                <w:w w:val="110"/>
                <w:sz w:val="28"/>
                <w:szCs w:val="28"/>
              </w:rPr>
              <w:t xml:space="preserve"> </w:t>
            </w:r>
            <w:r w:rsidRPr="0084793E">
              <w:rPr>
                <w:rFonts w:eastAsia="Microsoft Sans Serif"/>
                <w:w w:val="110"/>
                <w:sz w:val="28"/>
                <w:szCs w:val="28"/>
              </w:rPr>
              <w:t>его</w:t>
            </w:r>
            <w:r w:rsidRPr="0084793E">
              <w:rPr>
                <w:rFonts w:eastAsia="Microsoft Sans Serif"/>
                <w:spacing w:val="5"/>
                <w:w w:val="110"/>
                <w:sz w:val="28"/>
                <w:szCs w:val="28"/>
              </w:rPr>
              <w:t xml:space="preserve"> </w:t>
            </w:r>
            <w:r w:rsidRPr="0084793E">
              <w:rPr>
                <w:rFonts w:eastAsia="Microsoft Sans Serif"/>
                <w:w w:val="110"/>
                <w:sz w:val="28"/>
                <w:szCs w:val="28"/>
              </w:rPr>
              <w:t>приобретении</w:t>
            </w:r>
            <w:r w:rsidRPr="0084793E">
              <w:rPr>
                <w:rFonts w:eastAsia="Microsoft Sans Serif"/>
                <w:spacing w:val="5"/>
                <w:w w:val="110"/>
                <w:sz w:val="28"/>
                <w:szCs w:val="28"/>
              </w:rPr>
              <w:t xml:space="preserve"> </w:t>
            </w:r>
            <w:r w:rsidRPr="0084793E">
              <w:rPr>
                <w:rFonts w:eastAsia="Microsoft Sans Serif"/>
                <w:w w:val="110"/>
                <w:sz w:val="28"/>
                <w:szCs w:val="28"/>
              </w:rPr>
              <w:t>другими</w:t>
            </w:r>
            <w:r w:rsidRPr="0084793E">
              <w:rPr>
                <w:rFonts w:eastAsia="Microsoft Sans Serif"/>
                <w:spacing w:val="4"/>
                <w:w w:val="110"/>
                <w:sz w:val="28"/>
                <w:szCs w:val="28"/>
              </w:rPr>
              <w:t xml:space="preserve"> </w:t>
            </w:r>
            <w:r w:rsidRPr="0084793E">
              <w:rPr>
                <w:rFonts w:eastAsia="Microsoft Sans Serif"/>
                <w:w w:val="110"/>
                <w:sz w:val="28"/>
                <w:szCs w:val="28"/>
              </w:rPr>
              <w:t>людьми.</w:t>
            </w:r>
          </w:p>
        </w:tc>
      </w:tr>
      <w:tr w:rsidR="0084793E" w:rsidRPr="0084793E" w:rsidTr="001A57CB">
        <w:trPr>
          <w:trHeight w:val="281"/>
        </w:trPr>
        <w:tc>
          <w:tcPr>
            <w:tcW w:w="10456" w:type="dxa"/>
          </w:tcPr>
          <w:p w:rsidR="0084793E" w:rsidRPr="0084793E" w:rsidRDefault="0084793E" w:rsidP="0084793E">
            <w:pPr>
              <w:ind w:firstLine="720"/>
              <w:contextualSpacing/>
              <w:rPr>
                <w:rFonts w:eastAsia="Microsoft Sans Serif"/>
                <w:b/>
                <w:sz w:val="28"/>
                <w:szCs w:val="28"/>
                <w:lang w:val="en-US"/>
              </w:rPr>
            </w:pPr>
            <w:r w:rsidRPr="0084793E">
              <w:rPr>
                <w:rFonts w:eastAsia="Microsoft Sans Serif"/>
                <w:b/>
                <w:w w:val="110"/>
                <w:sz w:val="28"/>
                <w:szCs w:val="28"/>
                <w:lang w:val="en-US"/>
              </w:rPr>
              <w:t>Ценности</w:t>
            </w:r>
            <w:r w:rsidRPr="0084793E">
              <w:rPr>
                <w:rFonts w:eastAsia="Microsoft Sans Serif"/>
                <w:b/>
                <w:spacing w:val="-7"/>
                <w:w w:val="110"/>
                <w:sz w:val="28"/>
                <w:szCs w:val="28"/>
                <w:lang w:val="en-US"/>
              </w:rPr>
              <w:t xml:space="preserve"> </w:t>
            </w:r>
            <w:r w:rsidRPr="0084793E">
              <w:rPr>
                <w:rFonts w:eastAsia="Microsoft Sans Serif"/>
                <w:b/>
                <w:w w:val="110"/>
                <w:sz w:val="28"/>
                <w:szCs w:val="28"/>
                <w:lang w:val="en-US"/>
              </w:rPr>
              <w:t>научного</w:t>
            </w:r>
            <w:r w:rsidRPr="0084793E">
              <w:rPr>
                <w:rFonts w:eastAsia="Microsoft Sans Serif"/>
                <w:b/>
                <w:spacing w:val="-7"/>
                <w:w w:val="110"/>
                <w:sz w:val="28"/>
                <w:szCs w:val="28"/>
                <w:lang w:val="en-US"/>
              </w:rPr>
              <w:t xml:space="preserve"> </w:t>
            </w:r>
            <w:r w:rsidRPr="0084793E">
              <w:rPr>
                <w:rFonts w:eastAsia="Microsoft Sans Serif"/>
                <w:b/>
                <w:w w:val="110"/>
                <w:sz w:val="28"/>
                <w:szCs w:val="28"/>
                <w:lang w:val="en-US"/>
              </w:rPr>
              <w:t>познания</w:t>
            </w:r>
          </w:p>
        </w:tc>
      </w:tr>
      <w:tr w:rsidR="0084793E" w:rsidRPr="0084793E" w:rsidTr="001A57CB">
        <w:trPr>
          <w:trHeight w:val="2051"/>
        </w:trPr>
        <w:tc>
          <w:tcPr>
            <w:tcW w:w="10456" w:type="dxa"/>
          </w:tcPr>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Деятельно</w:t>
            </w:r>
            <w:r w:rsidRPr="0084793E">
              <w:rPr>
                <w:rFonts w:eastAsia="Microsoft Sans Serif"/>
                <w:spacing w:val="5"/>
                <w:w w:val="110"/>
                <w:sz w:val="28"/>
                <w:szCs w:val="28"/>
              </w:rPr>
              <w:t xml:space="preserve"> </w:t>
            </w:r>
            <w:r w:rsidRPr="0084793E">
              <w:rPr>
                <w:rFonts w:eastAsia="Microsoft Sans Serif"/>
                <w:w w:val="110"/>
                <w:sz w:val="28"/>
                <w:szCs w:val="28"/>
              </w:rPr>
              <w:t>выражающий</w:t>
            </w:r>
            <w:r w:rsidRPr="0084793E">
              <w:rPr>
                <w:rFonts w:eastAsia="Microsoft Sans Serif"/>
                <w:spacing w:val="5"/>
                <w:w w:val="110"/>
                <w:sz w:val="28"/>
                <w:szCs w:val="28"/>
              </w:rPr>
              <w:t xml:space="preserve"> </w:t>
            </w:r>
            <w:r w:rsidRPr="0084793E">
              <w:rPr>
                <w:rFonts w:eastAsia="Microsoft Sans Serif"/>
                <w:w w:val="110"/>
                <w:sz w:val="28"/>
                <w:szCs w:val="28"/>
              </w:rPr>
              <w:t>познавательные</w:t>
            </w:r>
            <w:r w:rsidRPr="0084793E">
              <w:rPr>
                <w:rFonts w:eastAsia="Microsoft Sans Serif"/>
                <w:spacing w:val="5"/>
                <w:w w:val="110"/>
                <w:sz w:val="28"/>
                <w:szCs w:val="28"/>
              </w:rPr>
              <w:t xml:space="preserve"> </w:t>
            </w:r>
            <w:r w:rsidRPr="0084793E">
              <w:rPr>
                <w:rFonts w:eastAsia="Microsoft Sans Serif"/>
                <w:w w:val="110"/>
                <w:sz w:val="28"/>
                <w:szCs w:val="28"/>
              </w:rPr>
              <w:t>интересы</w:t>
            </w:r>
            <w:r w:rsidRPr="0084793E">
              <w:rPr>
                <w:rFonts w:eastAsia="Microsoft Sans Serif"/>
                <w:spacing w:val="6"/>
                <w:w w:val="110"/>
                <w:sz w:val="28"/>
                <w:szCs w:val="28"/>
              </w:rPr>
              <w:t xml:space="preserve"> </w:t>
            </w:r>
            <w:r w:rsidRPr="0084793E">
              <w:rPr>
                <w:rFonts w:eastAsia="Microsoft Sans Serif"/>
                <w:w w:val="110"/>
                <w:sz w:val="28"/>
                <w:szCs w:val="28"/>
              </w:rPr>
              <w:t>в</w:t>
            </w:r>
            <w:r w:rsidRPr="0084793E">
              <w:rPr>
                <w:rFonts w:eastAsia="Microsoft Sans Serif"/>
                <w:spacing w:val="5"/>
                <w:w w:val="110"/>
                <w:sz w:val="28"/>
                <w:szCs w:val="28"/>
              </w:rPr>
              <w:t xml:space="preserve"> </w:t>
            </w:r>
            <w:r w:rsidRPr="0084793E">
              <w:rPr>
                <w:rFonts w:eastAsia="Microsoft Sans Serif"/>
                <w:w w:val="110"/>
                <w:sz w:val="28"/>
                <w:szCs w:val="28"/>
              </w:rPr>
              <w:t>разных</w:t>
            </w:r>
            <w:r w:rsidRPr="0084793E">
              <w:rPr>
                <w:rFonts w:eastAsia="Microsoft Sans Serif"/>
                <w:spacing w:val="5"/>
                <w:w w:val="110"/>
                <w:sz w:val="28"/>
                <w:szCs w:val="28"/>
              </w:rPr>
              <w:t xml:space="preserve"> </w:t>
            </w:r>
            <w:r w:rsidRPr="0084793E">
              <w:rPr>
                <w:rFonts w:eastAsia="Microsoft Sans Serif"/>
                <w:w w:val="110"/>
                <w:sz w:val="28"/>
                <w:szCs w:val="28"/>
              </w:rPr>
              <w:t>предметных</w:t>
            </w:r>
            <w:r w:rsidRPr="0084793E">
              <w:rPr>
                <w:rFonts w:eastAsia="Microsoft Sans Serif"/>
                <w:spacing w:val="6"/>
                <w:w w:val="110"/>
                <w:sz w:val="28"/>
                <w:szCs w:val="28"/>
              </w:rPr>
              <w:t xml:space="preserve"> </w:t>
            </w:r>
            <w:r w:rsidRPr="0084793E">
              <w:rPr>
                <w:rFonts w:eastAsia="Microsoft Sans Serif"/>
                <w:w w:val="110"/>
                <w:sz w:val="28"/>
                <w:szCs w:val="28"/>
              </w:rPr>
              <w:t>областях</w:t>
            </w:r>
            <w:r w:rsidRPr="0084793E">
              <w:rPr>
                <w:rFonts w:eastAsia="Microsoft Sans Serif"/>
                <w:spacing w:val="5"/>
                <w:w w:val="110"/>
                <w:sz w:val="28"/>
                <w:szCs w:val="28"/>
              </w:rPr>
              <w:t xml:space="preserve"> </w:t>
            </w:r>
            <w:r w:rsidRPr="0084793E">
              <w:rPr>
                <w:rFonts w:eastAsia="Microsoft Sans Serif"/>
                <w:w w:val="110"/>
                <w:sz w:val="28"/>
                <w:szCs w:val="28"/>
              </w:rPr>
              <w:t>с</w:t>
            </w:r>
            <w:r w:rsidRPr="0084793E">
              <w:rPr>
                <w:rFonts w:eastAsia="Microsoft Sans Serif"/>
                <w:spacing w:val="5"/>
                <w:w w:val="110"/>
                <w:sz w:val="28"/>
                <w:szCs w:val="28"/>
              </w:rPr>
              <w:t xml:space="preserve"> </w:t>
            </w:r>
            <w:r w:rsidRPr="0084793E">
              <w:rPr>
                <w:rFonts w:eastAsia="Microsoft Sans Serif"/>
                <w:w w:val="110"/>
                <w:sz w:val="28"/>
                <w:szCs w:val="28"/>
              </w:rPr>
              <w:t>учетом</w:t>
            </w:r>
            <w:r w:rsidRPr="0084793E">
              <w:rPr>
                <w:rFonts w:eastAsia="Microsoft Sans Serif"/>
                <w:spacing w:val="6"/>
                <w:w w:val="110"/>
                <w:sz w:val="28"/>
                <w:szCs w:val="28"/>
              </w:rPr>
              <w:t xml:space="preserve"> </w:t>
            </w:r>
            <w:r w:rsidRPr="0084793E">
              <w:rPr>
                <w:rFonts w:eastAsia="Microsoft Sans Serif"/>
                <w:w w:val="110"/>
                <w:sz w:val="28"/>
                <w:szCs w:val="28"/>
              </w:rPr>
              <w:t>своих</w:t>
            </w:r>
            <w:r w:rsidRPr="0084793E">
              <w:rPr>
                <w:rFonts w:eastAsia="Microsoft Sans Serif"/>
                <w:spacing w:val="1"/>
                <w:w w:val="110"/>
                <w:sz w:val="28"/>
                <w:szCs w:val="28"/>
              </w:rPr>
              <w:t xml:space="preserve"> </w:t>
            </w:r>
            <w:r w:rsidRPr="0084793E">
              <w:rPr>
                <w:rFonts w:eastAsia="Microsoft Sans Serif"/>
                <w:w w:val="110"/>
                <w:sz w:val="28"/>
                <w:szCs w:val="28"/>
              </w:rPr>
              <w:t>интересов,</w:t>
            </w:r>
            <w:r w:rsidRPr="0084793E">
              <w:rPr>
                <w:rFonts w:eastAsia="Microsoft Sans Serif"/>
                <w:spacing w:val="4"/>
                <w:w w:val="110"/>
                <w:sz w:val="28"/>
                <w:szCs w:val="28"/>
              </w:rPr>
              <w:t xml:space="preserve"> </w:t>
            </w:r>
            <w:r w:rsidRPr="0084793E">
              <w:rPr>
                <w:rFonts w:eastAsia="Microsoft Sans Serif"/>
                <w:w w:val="110"/>
                <w:sz w:val="28"/>
                <w:szCs w:val="28"/>
              </w:rPr>
              <w:t>способностей,</w:t>
            </w:r>
            <w:r w:rsidRPr="0084793E">
              <w:rPr>
                <w:rFonts w:eastAsia="Microsoft Sans Serif"/>
                <w:spacing w:val="5"/>
                <w:w w:val="110"/>
                <w:sz w:val="28"/>
                <w:szCs w:val="28"/>
              </w:rPr>
              <w:t xml:space="preserve"> </w:t>
            </w:r>
            <w:r w:rsidRPr="0084793E">
              <w:rPr>
                <w:rFonts w:eastAsia="Microsoft Sans Serif"/>
                <w:w w:val="110"/>
                <w:sz w:val="28"/>
                <w:szCs w:val="28"/>
              </w:rPr>
              <w:t>достижений.</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Обладающий</w:t>
            </w:r>
            <w:r w:rsidRPr="0084793E">
              <w:rPr>
                <w:rFonts w:eastAsia="Microsoft Sans Serif"/>
                <w:spacing w:val="7"/>
                <w:w w:val="110"/>
                <w:sz w:val="28"/>
                <w:szCs w:val="28"/>
              </w:rPr>
              <w:t xml:space="preserve"> </w:t>
            </w:r>
            <w:r w:rsidRPr="0084793E">
              <w:rPr>
                <w:rFonts w:eastAsia="Microsoft Sans Serif"/>
                <w:w w:val="110"/>
                <w:sz w:val="28"/>
                <w:szCs w:val="28"/>
              </w:rPr>
              <w:t>представлением</w:t>
            </w:r>
            <w:r w:rsidRPr="0084793E">
              <w:rPr>
                <w:rFonts w:eastAsia="Microsoft Sans Serif"/>
                <w:spacing w:val="7"/>
                <w:w w:val="110"/>
                <w:sz w:val="28"/>
                <w:szCs w:val="28"/>
              </w:rPr>
              <w:t xml:space="preserve"> </w:t>
            </w:r>
            <w:r w:rsidRPr="0084793E">
              <w:rPr>
                <w:rFonts w:eastAsia="Microsoft Sans Serif"/>
                <w:w w:val="110"/>
                <w:sz w:val="28"/>
                <w:szCs w:val="28"/>
              </w:rPr>
              <w:t>о</w:t>
            </w:r>
            <w:r w:rsidRPr="0084793E">
              <w:rPr>
                <w:rFonts w:eastAsia="Microsoft Sans Serif"/>
                <w:spacing w:val="7"/>
                <w:w w:val="110"/>
                <w:sz w:val="28"/>
                <w:szCs w:val="28"/>
              </w:rPr>
              <w:t xml:space="preserve"> </w:t>
            </w:r>
            <w:r w:rsidRPr="0084793E">
              <w:rPr>
                <w:rFonts w:eastAsia="Microsoft Sans Serif"/>
                <w:w w:val="110"/>
                <w:sz w:val="28"/>
                <w:szCs w:val="28"/>
              </w:rPr>
              <w:t>современной</w:t>
            </w:r>
            <w:r w:rsidRPr="0084793E">
              <w:rPr>
                <w:rFonts w:eastAsia="Microsoft Sans Serif"/>
                <w:spacing w:val="8"/>
                <w:w w:val="110"/>
                <w:sz w:val="28"/>
                <w:szCs w:val="28"/>
              </w:rPr>
              <w:t xml:space="preserve"> </w:t>
            </w:r>
            <w:r w:rsidRPr="0084793E">
              <w:rPr>
                <w:rFonts w:eastAsia="Microsoft Sans Serif"/>
                <w:w w:val="110"/>
                <w:sz w:val="28"/>
                <w:szCs w:val="28"/>
              </w:rPr>
              <w:t>научной</w:t>
            </w:r>
            <w:r w:rsidRPr="0084793E">
              <w:rPr>
                <w:rFonts w:eastAsia="Microsoft Sans Serif"/>
                <w:spacing w:val="7"/>
                <w:w w:val="110"/>
                <w:sz w:val="28"/>
                <w:szCs w:val="28"/>
              </w:rPr>
              <w:t xml:space="preserve"> </w:t>
            </w:r>
            <w:r w:rsidRPr="0084793E">
              <w:rPr>
                <w:rFonts w:eastAsia="Microsoft Sans Serif"/>
                <w:w w:val="110"/>
                <w:sz w:val="28"/>
                <w:szCs w:val="28"/>
              </w:rPr>
              <w:t>картине</w:t>
            </w:r>
            <w:r w:rsidRPr="0084793E">
              <w:rPr>
                <w:rFonts w:eastAsia="Microsoft Sans Serif"/>
                <w:spacing w:val="7"/>
                <w:w w:val="110"/>
                <w:sz w:val="28"/>
                <w:szCs w:val="28"/>
              </w:rPr>
              <w:t xml:space="preserve"> </w:t>
            </w:r>
            <w:r w:rsidRPr="0084793E">
              <w:rPr>
                <w:rFonts w:eastAsia="Microsoft Sans Serif"/>
                <w:w w:val="110"/>
                <w:sz w:val="28"/>
                <w:szCs w:val="28"/>
              </w:rPr>
              <w:t>мира,</w:t>
            </w:r>
            <w:r w:rsidRPr="0084793E">
              <w:rPr>
                <w:rFonts w:eastAsia="Microsoft Sans Serif"/>
                <w:spacing w:val="8"/>
                <w:w w:val="110"/>
                <w:sz w:val="28"/>
                <w:szCs w:val="28"/>
              </w:rPr>
              <w:t xml:space="preserve"> </w:t>
            </w:r>
            <w:r w:rsidRPr="0084793E">
              <w:rPr>
                <w:rFonts w:eastAsia="Microsoft Sans Serif"/>
                <w:w w:val="110"/>
                <w:sz w:val="28"/>
                <w:szCs w:val="28"/>
              </w:rPr>
              <w:t>достижениях</w:t>
            </w:r>
            <w:r w:rsidRPr="0084793E">
              <w:rPr>
                <w:rFonts w:eastAsia="Microsoft Sans Serif"/>
                <w:spacing w:val="7"/>
                <w:w w:val="110"/>
                <w:sz w:val="28"/>
                <w:szCs w:val="28"/>
              </w:rPr>
              <w:t xml:space="preserve"> </w:t>
            </w:r>
            <w:r w:rsidRPr="0084793E">
              <w:rPr>
                <w:rFonts w:eastAsia="Microsoft Sans Serif"/>
                <w:w w:val="110"/>
                <w:sz w:val="28"/>
                <w:szCs w:val="28"/>
              </w:rPr>
              <w:t>науки</w:t>
            </w:r>
            <w:r w:rsidRPr="0084793E">
              <w:rPr>
                <w:rFonts w:eastAsia="Microsoft Sans Serif"/>
                <w:spacing w:val="7"/>
                <w:w w:val="110"/>
                <w:sz w:val="28"/>
                <w:szCs w:val="28"/>
              </w:rPr>
              <w:t xml:space="preserve"> </w:t>
            </w:r>
            <w:r w:rsidRPr="0084793E">
              <w:rPr>
                <w:rFonts w:eastAsia="Microsoft Sans Serif"/>
                <w:w w:val="110"/>
                <w:sz w:val="28"/>
                <w:szCs w:val="28"/>
              </w:rPr>
              <w:t>и</w:t>
            </w:r>
            <w:r w:rsidRPr="0084793E">
              <w:rPr>
                <w:rFonts w:eastAsia="Microsoft Sans Serif"/>
                <w:spacing w:val="8"/>
                <w:w w:val="110"/>
                <w:sz w:val="28"/>
                <w:szCs w:val="28"/>
              </w:rPr>
              <w:t xml:space="preserve"> </w:t>
            </w:r>
            <w:r w:rsidRPr="0084793E">
              <w:rPr>
                <w:rFonts w:eastAsia="Microsoft Sans Serif"/>
                <w:w w:val="110"/>
                <w:sz w:val="28"/>
                <w:szCs w:val="28"/>
              </w:rPr>
              <w:t>техники,</w:t>
            </w:r>
            <w:r w:rsidRPr="0084793E">
              <w:rPr>
                <w:rFonts w:eastAsia="Microsoft Sans Serif"/>
                <w:spacing w:val="1"/>
                <w:w w:val="110"/>
                <w:sz w:val="28"/>
                <w:szCs w:val="28"/>
              </w:rPr>
              <w:t xml:space="preserve"> </w:t>
            </w:r>
            <w:r w:rsidRPr="0084793E">
              <w:rPr>
                <w:rFonts w:eastAsia="Microsoft Sans Serif"/>
                <w:w w:val="110"/>
                <w:sz w:val="28"/>
                <w:szCs w:val="28"/>
              </w:rPr>
              <w:t>аргументированно</w:t>
            </w:r>
            <w:r w:rsidRPr="0084793E">
              <w:rPr>
                <w:rFonts w:eastAsia="Microsoft Sans Serif"/>
                <w:spacing w:val="20"/>
                <w:w w:val="110"/>
                <w:sz w:val="28"/>
                <w:szCs w:val="28"/>
              </w:rPr>
              <w:t xml:space="preserve"> </w:t>
            </w:r>
            <w:r w:rsidRPr="0084793E">
              <w:rPr>
                <w:rFonts w:eastAsia="Microsoft Sans Serif"/>
                <w:w w:val="110"/>
                <w:sz w:val="28"/>
                <w:szCs w:val="28"/>
              </w:rPr>
              <w:t>выражающий</w:t>
            </w:r>
            <w:r w:rsidRPr="0084793E">
              <w:rPr>
                <w:rFonts w:eastAsia="Microsoft Sans Serif"/>
                <w:spacing w:val="21"/>
                <w:w w:val="110"/>
                <w:sz w:val="28"/>
                <w:szCs w:val="28"/>
              </w:rPr>
              <w:t xml:space="preserve"> </w:t>
            </w:r>
            <w:r w:rsidRPr="0084793E">
              <w:rPr>
                <w:rFonts w:eastAsia="Microsoft Sans Serif"/>
                <w:w w:val="110"/>
                <w:sz w:val="28"/>
                <w:szCs w:val="28"/>
              </w:rPr>
              <w:t>понимание</w:t>
            </w:r>
            <w:r w:rsidRPr="0084793E">
              <w:rPr>
                <w:rFonts w:eastAsia="Microsoft Sans Serif"/>
                <w:spacing w:val="21"/>
                <w:w w:val="110"/>
                <w:sz w:val="28"/>
                <w:szCs w:val="28"/>
              </w:rPr>
              <w:t xml:space="preserve"> </w:t>
            </w:r>
            <w:r w:rsidRPr="0084793E">
              <w:rPr>
                <w:rFonts w:eastAsia="Microsoft Sans Serif"/>
                <w:w w:val="110"/>
                <w:sz w:val="28"/>
                <w:szCs w:val="28"/>
              </w:rPr>
              <w:t>значения</w:t>
            </w:r>
            <w:r w:rsidRPr="0084793E">
              <w:rPr>
                <w:rFonts w:eastAsia="Microsoft Sans Serif"/>
                <w:spacing w:val="21"/>
                <w:w w:val="110"/>
                <w:sz w:val="28"/>
                <w:szCs w:val="28"/>
              </w:rPr>
              <w:t xml:space="preserve"> </w:t>
            </w:r>
            <w:r w:rsidRPr="0084793E">
              <w:rPr>
                <w:rFonts w:eastAsia="Microsoft Sans Serif"/>
                <w:w w:val="110"/>
                <w:sz w:val="28"/>
                <w:szCs w:val="28"/>
              </w:rPr>
              <w:t>науки</w:t>
            </w:r>
            <w:r w:rsidRPr="0084793E">
              <w:rPr>
                <w:rFonts w:eastAsia="Microsoft Sans Serif"/>
                <w:spacing w:val="21"/>
                <w:w w:val="110"/>
                <w:sz w:val="28"/>
                <w:szCs w:val="28"/>
              </w:rPr>
              <w:t xml:space="preserve"> </w:t>
            </w:r>
            <w:r w:rsidRPr="0084793E">
              <w:rPr>
                <w:rFonts w:eastAsia="Microsoft Sans Serif"/>
                <w:w w:val="110"/>
                <w:sz w:val="28"/>
                <w:szCs w:val="28"/>
              </w:rPr>
              <w:t>в</w:t>
            </w:r>
            <w:r w:rsidRPr="0084793E">
              <w:rPr>
                <w:rFonts w:eastAsia="Microsoft Sans Serif"/>
                <w:spacing w:val="21"/>
                <w:w w:val="110"/>
                <w:sz w:val="28"/>
                <w:szCs w:val="28"/>
              </w:rPr>
              <w:t xml:space="preserve"> </w:t>
            </w:r>
            <w:r w:rsidRPr="0084793E">
              <w:rPr>
                <w:rFonts w:eastAsia="Microsoft Sans Serif"/>
                <w:w w:val="110"/>
                <w:sz w:val="28"/>
                <w:szCs w:val="28"/>
              </w:rPr>
              <w:t>жизни</w:t>
            </w:r>
            <w:r w:rsidRPr="0084793E">
              <w:rPr>
                <w:rFonts w:eastAsia="Microsoft Sans Serif"/>
                <w:spacing w:val="21"/>
                <w:w w:val="110"/>
                <w:sz w:val="28"/>
                <w:szCs w:val="28"/>
              </w:rPr>
              <w:t xml:space="preserve"> </w:t>
            </w:r>
            <w:r w:rsidRPr="0084793E">
              <w:rPr>
                <w:rFonts w:eastAsia="Microsoft Sans Serif"/>
                <w:w w:val="110"/>
                <w:sz w:val="28"/>
                <w:szCs w:val="28"/>
              </w:rPr>
              <w:t>российского</w:t>
            </w:r>
            <w:r w:rsidRPr="0084793E">
              <w:rPr>
                <w:rFonts w:eastAsia="Microsoft Sans Serif"/>
                <w:spacing w:val="21"/>
                <w:w w:val="110"/>
                <w:sz w:val="28"/>
                <w:szCs w:val="28"/>
              </w:rPr>
              <w:t xml:space="preserve"> </w:t>
            </w:r>
            <w:r w:rsidRPr="0084793E">
              <w:rPr>
                <w:rFonts w:eastAsia="Microsoft Sans Serif"/>
                <w:w w:val="110"/>
                <w:sz w:val="28"/>
                <w:szCs w:val="28"/>
              </w:rPr>
              <w:t>общества,</w:t>
            </w:r>
            <w:r w:rsidRPr="0084793E">
              <w:rPr>
                <w:rFonts w:eastAsia="Microsoft Sans Serif"/>
                <w:spacing w:val="21"/>
                <w:w w:val="110"/>
                <w:sz w:val="28"/>
                <w:szCs w:val="28"/>
              </w:rPr>
              <w:t xml:space="preserve"> </w:t>
            </w:r>
            <w:r w:rsidRPr="0084793E">
              <w:rPr>
                <w:rFonts w:eastAsia="Microsoft Sans Serif"/>
                <w:w w:val="110"/>
                <w:sz w:val="28"/>
                <w:szCs w:val="28"/>
              </w:rPr>
              <w:t>обеспечении</w:t>
            </w:r>
            <w:r w:rsidRPr="0084793E">
              <w:rPr>
                <w:rFonts w:eastAsia="Microsoft Sans Serif"/>
                <w:spacing w:val="1"/>
                <w:w w:val="110"/>
                <w:sz w:val="28"/>
                <w:szCs w:val="28"/>
              </w:rPr>
              <w:t xml:space="preserve"> </w:t>
            </w:r>
            <w:r w:rsidRPr="0084793E">
              <w:rPr>
                <w:rFonts w:eastAsia="Microsoft Sans Serif"/>
                <w:w w:val="110"/>
                <w:sz w:val="28"/>
                <w:szCs w:val="28"/>
              </w:rPr>
              <w:t>его</w:t>
            </w:r>
            <w:r w:rsidRPr="0084793E">
              <w:rPr>
                <w:rFonts w:eastAsia="Microsoft Sans Serif"/>
                <w:spacing w:val="5"/>
                <w:w w:val="110"/>
                <w:sz w:val="28"/>
                <w:szCs w:val="28"/>
              </w:rPr>
              <w:t xml:space="preserve"> </w:t>
            </w:r>
            <w:r w:rsidRPr="0084793E">
              <w:rPr>
                <w:rFonts w:eastAsia="Microsoft Sans Serif"/>
                <w:w w:val="110"/>
                <w:sz w:val="28"/>
                <w:szCs w:val="28"/>
              </w:rPr>
              <w:t>безопасности,</w:t>
            </w:r>
            <w:r w:rsidRPr="0084793E">
              <w:rPr>
                <w:rFonts w:eastAsia="Microsoft Sans Serif"/>
                <w:spacing w:val="5"/>
                <w:w w:val="110"/>
                <w:sz w:val="28"/>
                <w:szCs w:val="28"/>
              </w:rPr>
              <w:t xml:space="preserve"> </w:t>
            </w:r>
            <w:r w:rsidRPr="0084793E">
              <w:rPr>
                <w:rFonts w:eastAsia="Microsoft Sans Serif"/>
                <w:w w:val="110"/>
                <w:sz w:val="28"/>
                <w:szCs w:val="28"/>
              </w:rPr>
              <w:t>гуманитарном,</w:t>
            </w:r>
            <w:r w:rsidRPr="0084793E">
              <w:rPr>
                <w:rFonts w:eastAsia="Microsoft Sans Serif"/>
                <w:spacing w:val="5"/>
                <w:w w:val="110"/>
                <w:sz w:val="28"/>
                <w:szCs w:val="28"/>
              </w:rPr>
              <w:t xml:space="preserve"> </w:t>
            </w:r>
            <w:r w:rsidRPr="0084793E">
              <w:rPr>
                <w:rFonts w:eastAsia="Microsoft Sans Serif"/>
                <w:w w:val="110"/>
                <w:sz w:val="28"/>
                <w:szCs w:val="28"/>
              </w:rPr>
              <w:t>социально-экономическом</w:t>
            </w:r>
            <w:r w:rsidRPr="0084793E">
              <w:rPr>
                <w:rFonts w:eastAsia="Microsoft Sans Serif"/>
                <w:spacing w:val="6"/>
                <w:w w:val="110"/>
                <w:sz w:val="28"/>
                <w:szCs w:val="28"/>
              </w:rPr>
              <w:t xml:space="preserve"> </w:t>
            </w:r>
            <w:r w:rsidRPr="0084793E">
              <w:rPr>
                <w:rFonts w:eastAsia="Microsoft Sans Serif"/>
                <w:w w:val="110"/>
                <w:sz w:val="28"/>
                <w:szCs w:val="28"/>
              </w:rPr>
              <w:t>развитии</w:t>
            </w:r>
            <w:r w:rsidRPr="0084793E">
              <w:rPr>
                <w:rFonts w:eastAsia="Microsoft Sans Serif"/>
                <w:spacing w:val="5"/>
                <w:w w:val="110"/>
                <w:sz w:val="28"/>
                <w:szCs w:val="28"/>
              </w:rPr>
              <w:t xml:space="preserve"> </w:t>
            </w:r>
            <w:r w:rsidRPr="0084793E">
              <w:rPr>
                <w:rFonts w:eastAsia="Microsoft Sans Serif"/>
                <w:w w:val="110"/>
                <w:sz w:val="28"/>
                <w:szCs w:val="28"/>
              </w:rPr>
              <w:t>России.</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Демонстрирующий</w:t>
            </w:r>
            <w:r w:rsidRPr="0084793E">
              <w:rPr>
                <w:rFonts w:eastAsia="Microsoft Sans Serif"/>
                <w:spacing w:val="18"/>
                <w:w w:val="110"/>
                <w:sz w:val="28"/>
                <w:szCs w:val="28"/>
              </w:rPr>
              <w:t xml:space="preserve"> </w:t>
            </w:r>
            <w:r w:rsidRPr="0084793E">
              <w:rPr>
                <w:rFonts w:eastAsia="Microsoft Sans Serif"/>
                <w:w w:val="110"/>
                <w:sz w:val="28"/>
                <w:szCs w:val="28"/>
              </w:rPr>
              <w:t>навыки</w:t>
            </w:r>
            <w:r w:rsidRPr="0084793E">
              <w:rPr>
                <w:rFonts w:eastAsia="Microsoft Sans Serif"/>
                <w:spacing w:val="18"/>
                <w:w w:val="110"/>
                <w:sz w:val="28"/>
                <w:szCs w:val="28"/>
              </w:rPr>
              <w:t xml:space="preserve"> </w:t>
            </w:r>
            <w:r w:rsidRPr="0084793E">
              <w:rPr>
                <w:rFonts w:eastAsia="Microsoft Sans Serif"/>
                <w:w w:val="110"/>
                <w:sz w:val="28"/>
                <w:szCs w:val="28"/>
              </w:rPr>
              <w:t>критического</w:t>
            </w:r>
            <w:r w:rsidRPr="0084793E">
              <w:rPr>
                <w:rFonts w:eastAsia="Microsoft Sans Serif"/>
                <w:spacing w:val="18"/>
                <w:w w:val="110"/>
                <w:sz w:val="28"/>
                <w:szCs w:val="28"/>
              </w:rPr>
              <w:t xml:space="preserve"> </w:t>
            </w:r>
            <w:r w:rsidRPr="0084793E">
              <w:rPr>
                <w:rFonts w:eastAsia="Microsoft Sans Serif"/>
                <w:w w:val="110"/>
                <w:sz w:val="28"/>
                <w:szCs w:val="28"/>
              </w:rPr>
              <w:t>мышления,</w:t>
            </w:r>
            <w:r w:rsidRPr="0084793E">
              <w:rPr>
                <w:rFonts w:eastAsia="Microsoft Sans Serif"/>
                <w:spacing w:val="19"/>
                <w:w w:val="110"/>
                <w:sz w:val="28"/>
                <w:szCs w:val="28"/>
              </w:rPr>
              <w:t xml:space="preserve"> </w:t>
            </w:r>
            <w:r w:rsidRPr="0084793E">
              <w:rPr>
                <w:rFonts w:eastAsia="Microsoft Sans Serif"/>
                <w:w w:val="110"/>
                <w:sz w:val="28"/>
                <w:szCs w:val="28"/>
              </w:rPr>
              <w:t>определения</w:t>
            </w:r>
            <w:r w:rsidRPr="0084793E">
              <w:rPr>
                <w:rFonts w:eastAsia="Microsoft Sans Serif"/>
                <w:spacing w:val="18"/>
                <w:w w:val="110"/>
                <w:sz w:val="28"/>
                <w:szCs w:val="28"/>
              </w:rPr>
              <w:t xml:space="preserve"> </w:t>
            </w:r>
            <w:r w:rsidRPr="0084793E">
              <w:rPr>
                <w:rFonts w:eastAsia="Microsoft Sans Serif"/>
                <w:w w:val="110"/>
                <w:sz w:val="28"/>
                <w:szCs w:val="28"/>
              </w:rPr>
              <w:t>достоверной</w:t>
            </w:r>
            <w:r w:rsidRPr="0084793E">
              <w:rPr>
                <w:rFonts w:eastAsia="Microsoft Sans Serif"/>
                <w:spacing w:val="18"/>
                <w:w w:val="110"/>
                <w:sz w:val="28"/>
                <w:szCs w:val="28"/>
              </w:rPr>
              <w:t xml:space="preserve"> </w:t>
            </w:r>
            <w:r w:rsidRPr="0084793E">
              <w:rPr>
                <w:rFonts w:eastAsia="Microsoft Sans Serif"/>
                <w:w w:val="110"/>
                <w:sz w:val="28"/>
                <w:szCs w:val="28"/>
              </w:rPr>
              <w:t>научной</w:t>
            </w:r>
            <w:r w:rsidRPr="0084793E">
              <w:rPr>
                <w:rFonts w:eastAsia="Microsoft Sans Serif"/>
                <w:spacing w:val="19"/>
                <w:w w:val="110"/>
                <w:sz w:val="28"/>
                <w:szCs w:val="28"/>
              </w:rPr>
              <w:t xml:space="preserve"> </w:t>
            </w:r>
            <w:r w:rsidRPr="0084793E">
              <w:rPr>
                <w:rFonts w:eastAsia="Microsoft Sans Serif"/>
                <w:w w:val="110"/>
                <w:sz w:val="28"/>
                <w:szCs w:val="28"/>
              </w:rPr>
              <w:t>информации</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4"/>
                <w:w w:val="110"/>
                <w:sz w:val="28"/>
                <w:szCs w:val="28"/>
              </w:rPr>
              <w:t xml:space="preserve"> </w:t>
            </w:r>
            <w:r w:rsidRPr="0084793E">
              <w:rPr>
                <w:rFonts w:eastAsia="Microsoft Sans Serif"/>
                <w:w w:val="110"/>
                <w:sz w:val="28"/>
                <w:szCs w:val="28"/>
              </w:rPr>
              <w:t>критики</w:t>
            </w:r>
            <w:r w:rsidRPr="0084793E">
              <w:rPr>
                <w:rFonts w:eastAsia="Microsoft Sans Serif"/>
                <w:spacing w:val="5"/>
                <w:w w:val="110"/>
                <w:sz w:val="28"/>
                <w:szCs w:val="28"/>
              </w:rPr>
              <w:t xml:space="preserve"> </w:t>
            </w:r>
            <w:r w:rsidRPr="0084793E">
              <w:rPr>
                <w:rFonts w:eastAsia="Microsoft Sans Serif"/>
                <w:w w:val="110"/>
                <w:sz w:val="28"/>
                <w:szCs w:val="28"/>
              </w:rPr>
              <w:t>антинаучных</w:t>
            </w:r>
            <w:r w:rsidRPr="0084793E">
              <w:rPr>
                <w:rFonts w:eastAsia="Microsoft Sans Serif"/>
                <w:spacing w:val="4"/>
                <w:w w:val="110"/>
                <w:sz w:val="28"/>
                <w:szCs w:val="28"/>
              </w:rPr>
              <w:t xml:space="preserve"> </w:t>
            </w:r>
            <w:r w:rsidRPr="0084793E">
              <w:rPr>
                <w:rFonts w:eastAsia="Microsoft Sans Serif"/>
                <w:w w:val="110"/>
                <w:sz w:val="28"/>
                <w:szCs w:val="28"/>
              </w:rPr>
              <w:t>представлений.</w:t>
            </w:r>
          </w:p>
          <w:p w:rsidR="0084793E" w:rsidRPr="0084793E" w:rsidRDefault="0084793E" w:rsidP="0084793E">
            <w:pPr>
              <w:ind w:firstLine="720"/>
              <w:contextualSpacing/>
              <w:rPr>
                <w:rFonts w:eastAsia="Microsoft Sans Serif"/>
                <w:sz w:val="28"/>
                <w:szCs w:val="28"/>
              </w:rPr>
            </w:pPr>
            <w:r w:rsidRPr="0084793E">
              <w:rPr>
                <w:rFonts w:eastAsia="Microsoft Sans Serif"/>
                <w:w w:val="110"/>
                <w:sz w:val="28"/>
                <w:szCs w:val="28"/>
              </w:rPr>
              <w:t>Развивающий</w:t>
            </w:r>
            <w:r w:rsidRPr="0084793E">
              <w:rPr>
                <w:rFonts w:eastAsia="Microsoft Sans Serif"/>
                <w:spacing w:val="4"/>
                <w:w w:val="110"/>
                <w:sz w:val="28"/>
                <w:szCs w:val="28"/>
              </w:rPr>
              <w:t xml:space="preserve"> </w:t>
            </w:r>
            <w:r w:rsidRPr="0084793E">
              <w:rPr>
                <w:rFonts w:eastAsia="Microsoft Sans Serif"/>
                <w:w w:val="110"/>
                <w:sz w:val="28"/>
                <w:szCs w:val="28"/>
              </w:rPr>
              <w:t>и</w:t>
            </w:r>
            <w:r w:rsidRPr="0084793E">
              <w:rPr>
                <w:rFonts w:eastAsia="Microsoft Sans Serif"/>
                <w:spacing w:val="4"/>
                <w:w w:val="110"/>
                <w:sz w:val="28"/>
                <w:szCs w:val="28"/>
              </w:rPr>
              <w:t xml:space="preserve"> </w:t>
            </w:r>
            <w:r w:rsidRPr="0084793E">
              <w:rPr>
                <w:rFonts w:eastAsia="Microsoft Sans Serif"/>
                <w:w w:val="110"/>
                <w:sz w:val="28"/>
                <w:szCs w:val="28"/>
              </w:rPr>
              <w:t>применяющий</w:t>
            </w:r>
            <w:r w:rsidRPr="0084793E">
              <w:rPr>
                <w:rFonts w:eastAsia="Microsoft Sans Serif"/>
                <w:spacing w:val="4"/>
                <w:w w:val="110"/>
                <w:sz w:val="28"/>
                <w:szCs w:val="28"/>
              </w:rPr>
              <w:t xml:space="preserve"> </w:t>
            </w:r>
            <w:r w:rsidRPr="0084793E">
              <w:rPr>
                <w:rFonts w:eastAsia="Microsoft Sans Serif"/>
                <w:w w:val="110"/>
                <w:sz w:val="28"/>
                <w:szCs w:val="28"/>
              </w:rPr>
              <w:t>навыки</w:t>
            </w:r>
            <w:r w:rsidRPr="0084793E">
              <w:rPr>
                <w:rFonts w:eastAsia="Microsoft Sans Serif"/>
                <w:spacing w:val="5"/>
                <w:w w:val="110"/>
                <w:sz w:val="28"/>
                <w:szCs w:val="28"/>
              </w:rPr>
              <w:t xml:space="preserve"> </w:t>
            </w:r>
            <w:r w:rsidRPr="0084793E">
              <w:rPr>
                <w:rFonts w:eastAsia="Microsoft Sans Serif"/>
                <w:w w:val="110"/>
                <w:sz w:val="28"/>
                <w:szCs w:val="28"/>
              </w:rPr>
              <w:t>наблюдения,</w:t>
            </w:r>
            <w:r w:rsidRPr="0084793E">
              <w:rPr>
                <w:rFonts w:eastAsia="Microsoft Sans Serif"/>
                <w:spacing w:val="4"/>
                <w:w w:val="110"/>
                <w:sz w:val="28"/>
                <w:szCs w:val="28"/>
              </w:rPr>
              <w:t xml:space="preserve"> </w:t>
            </w:r>
            <w:r w:rsidRPr="0084793E">
              <w:rPr>
                <w:rFonts w:eastAsia="Microsoft Sans Serif"/>
                <w:w w:val="110"/>
                <w:sz w:val="28"/>
                <w:szCs w:val="28"/>
              </w:rPr>
              <w:t>накопления</w:t>
            </w:r>
            <w:r w:rsidRPr="0084793E">
              <w:rPr>
                <w:rFonts w:eastAsia="Microsoft Sans Serif"/>
                <w:spacing w:val="4"/>
                <w:w w:val="110"/>
                <w:sz w:val="28"/>
                <w:szCs w:val="28"/>
              </w:rPr>
              <w:t xml:space="preserve"> </w:t>
            </w:r>
            <w:r w:rsidRPr="0084793E">
              <w:rPr>
                <w:rFonts w:eastAsia="Microsoft Sans Serif"/>
                <w:w w:val="110"/>
                <w:sz w:val="28"/>
                <w:szCs w:val="28"/>
              </w:rPr>
              <w:t>и</w:t>
            </w:r>
            <w:r w:rsidRPr="0084793E">
              <w:rPr>
                <w:rFonts w:eastAsia="Microsoft Sans Serif"/>
                <w:spacing w:val="5"/>
                <w:w w:val="110"/>
                <w:sz w:val="28"/>
                <w:szCs w:val="28"/>
              </w:rPr>
              <w:t xml:space="preserve"> </w:t>
            </w:r>
            <w:r w:rsidRPr="0084793E">
              <w:rPr>
                <w:rFonts w:eastAsia="Microsoft Sans Serif"/>
                <w:w w:val="110"/>
                <w:sz w:val="28"/>
                <w:szCs w:val="28"/>
              </w:rPr>
              <w:t>систематизации</w:t>
            </w:r>
            <w:r w:rsidRPr="0084793E">
              <w:rPr>
                <w:rFonts w:eastAsia="Microsoft Sans Serif"/>
                <w:spacing w:val="4"/>
                <w:w w:val="110"/>
                <w:sz w:val="28"/>
                <w:szCs w:val="28"/>
              </w:rPr>
              <w:t xml:space="preserve"> </w:t>
            </w:r>
            <w:r w:rsidRPr="0084793E">
              <w:rPr>
                <w:rFonts w:eastAsia="Microsoft Sans Serif"/>
                <w:w w:val="110"/>
                <w:sz w:val="28"/>
                <w:szCs w:val="28"/>
              </w:rPr>
              <w:t>фактов,</w:t>
            </w:r>
            <w:r w:rsidRPr="0084793E">
              <w:rPr>
                <w:rFonts w:eastAsia="Microsoft Sans Serif"/>
                <w:spacing w:val="4"/>
                <w:w w:val="110"/>
                <w:sz w:val="28"/>
                <w:szCs w:val="28"/>
              </w:rPr>
              <w:t xml:space="preserve"> </w:t>
            </w:r>
            <w:r w:rsidRPr="0084793E">
              <w:rPr>
                <w:rFonts w:eastAsia="Microsoft Sans Serif"/>
                <w:w w:val="110"/>
                <w:sz w:val="28"/>
                <w:szCs w:val="28"/>
              </w:rPr>
              <w:t>осмысления</w:t>
            </w:r>
            <w:r w:rsidRPr="0084793E">
              <w:rPr>
                <w:rFonts w:eastAsia="Microsoft Sans Serif"/>
                <w:spacing w:val="1"/>
                <w:w w:val="110"/>
                <w:sz w:val="28"/>
                <w:szCs w:val="28"/>
              </w:rPr>
              <w:t xml:space="preserve"> </w:t>
            </w:r>
            <w:r w:rsidRPr="0084793E">
              <w:rPr>
                <w:rFonts w:eastAsia="Microsoft Sans Serif"/>
                <w:w w:val="110"/>
                <w:sz w:val="28"/>
                <w:szCs w:val="28"/>
              </w:rPr>
              <w:t>опыта</w:t>
            </w:r>
            <w:r w:rsidRPr="0084793E">
              <w:rPr>
                <w:rFonts w:eastAsia="Microsoft Sans Serif"/>
                <w:spacing w:val="8"/>
                <w:w w:val="110"/>
                <w:sz w:val="28"/>
                <w:szCs w:val="28"/>
              </w:rPr>
              <w:t xml:space="preserve"> </w:t>
            </w:r>
            <w:r w:rsidRPr="0084793E">
              <w:rPr>
                <w:rFonts w:eastAsia="Microsoft Sans Serif"/>
                <w:w w:val="110"/>
                <w:sz w:val="28"/>
                <w:szCs w:val="28"/>
              </w:rPr>
              <w:t>в</w:t>
            </w:r>
            <w:r w:rsidRPr="0084793E">
              <w:rPr>
                <w:rFonts w:eastAsia="Microsoft Sans Serif"/>
                <w:spacing w:val="9"/>
                <w:w w:val="110"/>
                <w:sz w:val="28"/>
                <w:szCs w:val="28"/>
              </w:rPr>
              <w:t xml:space="preserve"> </w:t>
            </w:r>
            <w:r w:rsidRPr="0084793E">
              <w:rPr>
                <w:rFonts w:eastAsia="Microsoft Sans Serif"/>
                <w:w w:val="110"/>
                <w:sz w:val="28"/>
                <w:szCs w:val="28"/>
              </w:rPr>
              <w:t>естественнонаучной</w:t>
            </w:r>
            <w:r w:rsidRPr="0084793E">
              <w:rPr>
                <w:rFonts w:eastAsia="Microsoft Sans Serif"/>
                <w:spacing w:val="8"/>
                <w:w w:val="110"/>
                <w:sz w:val="28"/>
                <w:szCs w:val="28"/>
              </w:rPr>
              <w:t xml:space="preserve"> </w:t>
            </w:r>
            <w:r w:rsidRPr="0084793E">
              <w:rPr>
                <w:rFonts w:eastAsia="Microsoft Sans Serif"/>
                <w:w w:val="110"/>
                <w:sz w:val="28"/>
                <w:szCs w:val="28"/>
              </w:rPr>
              <w:t>и</w:t>
            </w:r>
            <w:r w:rsidRPr="0084793E">
              <w:rPr>
                <w:rFonts w:eastAsia="Microsoft Sans Serif"/>
                <w:spacing w:val="9"/>
                <w:w w:val="110"/>
                <w:sz w:val="28"/>
                <w:szCs w:val="28"/>
              </w:rPr>
              <w:t xml:space="preserve"> </w:t>
            </w:r>
            <w:r w:rsidRPr="0084793E">
              <w:rPr>
                <w:rFonts w:eastAsia="Microsoft Sans Serif"/>
                <w:w w:val="110"/>
                <w:sz w:val="28"/>
                <w:szCs w:val="28"/>
              </w:rPr>
              <w:t>гуманитарной</w:t>
            </w:r>
            <w:r w:rsidRPr="0084793E">
              <w:rPr>
                <w:rFonts w:eastAsia="Microsoft Sans Serif"/>
                <w:spacing w:val="9"/>
                <w:w w:val="110"/>
                <w:sz w:val="28"/>
                <w:szCs w:val="28"/>
              </w:rPr>
              <w:t xml:space="preserve"> </w:t>
            </w:r>
            <w:r w:rsidRPr="0084793E">
              <w:rPr>
                <w:rFonts w:eastAsia="Microsoft Sans Serif"/>
                <w:w w:val="110"/>
                <w:sz w:val="28"/>
                <w:szCs w:val="28"/>
              </w:rPr>
              <w:t>областях</w:t>
            </w:r>
            <w:r w:rsidRPr="0084793E">
              <w:rPr>
                <w:rFonts w:eastAsia="Microsoft Sans Serif"/>
                <w:spacing w:val="8"/>
                <w:w w:val="110"/>
                <w:sz w:val="28"/>
                <w:szCs w:val="28"/>
              </w:rPr>
              <w:t xml:space="preserve"> </w:t>
            </w:r>
            <w:r w:rsidRPr="0084793E">
              <w:rPr>
                <w:rFonts w:eastAsia="Microsoft Sans Serif"/>
                <w:w w:val="110"/>
                <w:sz w:val="28"/>
                <w:szCs w:val="28"/>
              </w:rPr>
              <w:t>познания,</w:t>
            </w:r>
            <w:r w:rsidRPr="0084793E">
              <w:rPr>
                <w:rFonts w:eastAsia="Microsoft Sans Serif"/>
                <w:spacing w:val="9"/>
                <w:w w:val="110"/>
                <w:sz w:val="28"/>
                <w:szCs w:val="28"/>
              </w:rPr>
              <w:t xml:space="preserve"> </w:t>
            </w:r>
            <w:r w:rsidRPr="0084793E">
              <w:rPr>
                <w:rFonts w:eastAsia="Microsoft Sans Serif"/>
                <w:w w:val="110"/>
                <w:sz w:val="28"/>
                <w:szCs w:val="28"/>
              </w:rPr>
              <w:t>исследовательской</w:t>
            </w:r>
            <w:r w:rsidRPr="0084793E">
              <w:rPr>
                <w:rFonts w:eastAsia="Microsoft Sans Serif"/>
                <w:spacing w:val="9"/>
                <w:w w:val="110"/>
                <w:sz w:val="28"/>
                <w:szCs w:val="28"/>
              </w:rPr>
              <w:t xml:space="preserve"> </w:t>
            </w:r>
            <w:r w:rsidRPr="0084793E">
              <w:rPr>
                <w:rFonts w:eastAsia="Microsoft Sans Serif"/>
                <w:w w:val="110"/>
                <w:sz w:val="28"/>
                <w:szCs w:val="28"/>
              </w:rPr>
              <w:t>деятельности.</w:t>
            </w:r>
          </w:p>
        </w:tc>
      </w:tr>
    </w:tbl>
    <w:p w:rsidR="0084793E" w:rsidRPr="0084793E" w:rsidRDefault="0084793E" w:rsidP="0084793E">
      <w:pPr>
        <w:ind w:firstLine="720"/>
        <w:contextualSpacing/>
        <w:rPr>
          <w:rFonts w:eastAsia="Microsoft Sans Serif"/>
          <w:b/>
          <w:sz w:val="28"/>
          <w:szCs w:val="28"/>
        </w:rPr>
      </w:pPr>
    </w:p>
    <w:p w:rsidR="0084793E" w:rsidRPr="0084793E" w:rsidRDefault="0084793E" w:rsidP="0084793E">
      <w:pPr>
        <w:ind w:firstLine="720"/>
        <w:contextualSpacing/>
        <w:jc w:val="center"/>
        <w:outlineLvl w:val="1"/>
        <w:rPr>
          <w:rFonts w:eastAsia="Trebuchet MS"/>
          <w:b/>
          <w:bCs/>
          <w:sz w:val="28"/>
          <w:szCs w:val="28"/>
        </w:rPr>
      </w:pPr>
      <w:r w:rsidRPr="0084793E">
        <w:rPr>
          <w:rFonts w:eastAsia="Trebuchet MS"/>
          <w:b/>
          <w:bCs/>
          <w:w w:val="105"/>
          <w:sz w:val="28"/>
          <w:szCs w:val="28"/>
        </w:rPr>
        <w:t xml:space="preserve">РАЗДЕЛ </w:t>
      </w:r>
      <w:r w:rsidRPr="0084793E">
        <w:rPr>
          <w:rFonts w:eastAsia="Trebuchet MS"/>
          <w:b/>
          <w:bCs/>
          <w:spacing w:val="61"/>
          <w:w w:val="105"/>
          <w:sz w:val="28"/>
          <w:szCs w:val="28"/>
        </w:rPr>
        <w:t xml:space="preserve"> </w:t>
      </w:r>
      <w:r w:rsidRPr="0084793E">
        <w:rPr>
          <w:rFonts w:eastAsia="Trebuchet MS"/>
          <w:b/>
          <w:bCs/>
          <w:w w:val="105"/>
          <w:sz w:val="28"/>
          <w:szCs w:val="28"/>
        </w:rPr>
        <w:t xml:space="preserve">2. </w:t>
      </w:r>
      <w:r w:rsidRPr="0084793E">
        <w:rPr>
          <w:rFonts w:eastAsia="Trebuchet MS"/>
          <w:b/>
          <w:bCs/>
          <w:spacing w:val="62"/>
          <w:w w:val="105"/>
          <w:sz w:val="28"/>
          <w:szCs w:val="28"/>
        </w:rPr>
        <w:t xml:space="preserve"> </w:t>
      </w:r>
      <w:r w:rsidRPr="0084793E">
        <w:rPr>
          <w:rFonts w:eastAsia="Trebuchet MS"/>
          <w:b/>
          <w:bCs/>
          <w:w w:val="105"/>
          <w:sz w:val="28"/>
          <w:szCs w:val="28"/>
        </w:rPr>
        <w:t>СОДЕРЖАТЕЛЬНЫЙ</w:t>
      </w:r>
    </w:p>
    <w:p w:rsidR="0084793E" w:rsidRPr="0084793E" w:rsidRDefault="0084793E" w:rsidP="0084793E">
      <w:pPr>
        <w:ind w:firstLine="720"/>
        <w:contextualSpacing/>
        <w:jc w:val="center"/>
        <w:outlineLvl w:val="1"/>
        <w:rPr>
          <w:rFonts w:eastAsia="Trebuchet MS"/>
          <w:b/>
          <w:bCs/>
          <w:w w:val="105"/>
          <w:sz w:val="28"/>
          <w:szCs w:val="28"/>
        </w:rPr>
      </w:pPr>
    </w:p>
    <w:p w:rsidR="0084793E" w:rsidRPr="0084793E" w:rsidRDefault="0084793E" w:rsidP="0084793E">
      <w:pPr>
        <w:tabs>
          <w:tab w:val="center" w:pos="5464"/>
        </w:tabs>
        <w:ind w:firstLine="720"/>
        <w:contextualSpacing/>
        <w:outlineLvl w:val="1"/>
        <w:rPr>
          <w:rFonts w:eastAsia="Trebuchet MS"/>
          <w:b/>
          <w:bCs/>
          <w:sz w:val="28"/>
          <w:szCs w:val="28"/>
        </w:rPr>
      </w:pPr>
      <w:r w:rsidRPr="0084793E">
        <w:rPr>
          <w:rFonts w:eastAsia="Trebuchet MS"/>
          <w:b/>
          <w:bCs/>
          <w:w w:val="110"/>
          <w:sz w:val="28"/>
          <w:szCs w:val="28"/>
        </w:rPr>
        <w:t>2.1.</w:t>
      </w:r>
      <w:r w:rsidRPr="0084793E">
        <w:rPr>
          <w:rFonts w:eastAsia="Trebuchet MS"/>
          <w:b/>
          <w:bCs/>
          <w:w w:val="110"/>
          <w:sz w:val="28"/>
          <w:szCs w:val="28"/>
        </w:rPr>
        <w:tab/>
        <w:t>Уклад</w:t>
      </w:r>
      <w:r w:rsidRPr="0084793E">
        <w:rPr>
          <w:rFonts w:eastAsia="Trebuchet MS"/>
          <w:b/>
          <w:bCs/>
          <w:spacing w:val="6"/>
          <w:w w:val="110"/>
          <w:sz w:val="28"/>
          <w:szCs w:val="28"/>
        </w:rPr>
        <w:t xml:space="preserve"> </w:t>
      </w:r>
      <w:r w:rsidRPr="0084793E">
        <w:rPr>
          <w:rFonts w:eastAsia="Trebuchet MS"/>
          <w:b/>
          <w:bCs/>
          <w:w w:val="110"/>
          <w:sz w:val="28"/>
          <w:szCs w:val="28"/>
        </w:rPr>
        <w:t xml:space="preserve">МОУ "Ключанская СШ" </w:t>
      </w:r>
    </w:p>
    <w:p w:rsidR="0084793E" w:rsidRPr="0084793E" w:rsidRDefault="0084793E" w:rsidP="0084793E">
      <w:pPr>
        <w:contextualSpacing/>
        <w:jc w:val="center"/>
        <w:rPr>
          <w:rFonts w:eastAsia="Trebuchet MS"/>
          <w:b/>
          <w:bCs/>
          <w:w w:val="110"/>
          <w:sz w:val="28"/>
          <w:szCs w:val="28"/>
        </w:rPr>
      </w:pPr>
      <w:r w:rsidRPr="0084793E">
        <w:rPr>
          <w:rFonts w:eastAsia="Trebuchet MS"/>
          <w:b/>
          <w:bCs/>
          <w:w w:val="110"/>
          <w:sz w:val="28"/>
          <w:szCs w:val="28"/>
        </w:rPr>
        <w:t>ОСОБЕННОСТИ ОРГАНИЗУЕМОГО В ШКОЛЕ</w:t>
      </w:r>
    </w:p>
    <w:p w:rsidR="0084793E" w:rsidRPr="0084793E" w:rsidRDefault="0084793E" w:rsidP="0084793E">
      <w:pPr>
        <w:contextualSpacing/>
        <w:jc w:val="center"/>
        <w:rPr>
          <w:rFonts w:eastAsia="Trebuchet MS"/>
          <w:b/>
          <w:bCs/>
          <w:w w:val="110"/>
          <w:sz w:val="28"/>
          <w:szCs w:val="28"/>
        </w:rPr>
      </w:pPr>
      <w:r w:rsidRPr="0084793E">
        <w:rPr>
          <w:rFonts w:eastAsia="Trebuchet MS"/>
          <w:b/>
          <w:bCs/>
          <w:w w:val="110"/>
          <w:sz w:val="28"/>
          <w:szCs w:val="28"/>
        </w:rPr>
        <w:t>ВОСПИТАТЕЛЬНОГО ПРОЦЕССА</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xml:space="preserve">МОУ «Ключанская средняя школа» расположена в Кораблинском районе Рязанской области, в сельской глубинке. И тем не менее коллектив школы идет в ногу со временем: кабинеты для урочной и внеурочной деятельности оформлены в соответствии с современными требованиями (насколько это финансово возможно), воспитательные мероприятия, как общешкольного, так и внутриклассного характера, проводятся регулярно, соблюдаются школьные традиции. Школьники принимают участие в мероприятиях, конкурсах, соревнованиях муниципального и регионального масштаба. </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xml:space="preserve">Очень важными традиционными принципами воспитания для наших обучающихся являются два аспекта: труд и патриотизм. И этому есть очень простые объяснения. </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xml:space="preserve">Во-первых, Ключанская школа имеет приличный учебный опытный участок (УОУ) – более 5 га, на котором выращиваются овощи и фрукты не только для нужд самой школы, но и для обеспечения детского сада. Работает на участке весь коллектив школы: учащиеся, учителя, техперсонал, работники детского сада, даже родители. Это очень сильный стимулирующий фактор. Кроме этого на участке имеется теплица, в которой круглогодично выращиваются розы нескольких сортов. В теплице проходят уроки технологии, на основе этого материала разрабатываются различные исследовательские работы и проекты. </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xml:space="preserve">Во-вторых, у нас есть школьный краеведческий музей, который был основан в 1965 году, а в 1997 году получил официальный статус школьного краеведческого музея. На базе музея проходят экскурсии различной тематики (этнография, история школы, военная история и т.д.), уроки по предметам (не только история, а и технология, география, ИЗО, музыка и др.); дети готовятся к краеведческим конкурсам, исследуя краеведческий материал, оформляют тематические стационарные и переносные выставки, узнавая и открывая для себя новое о родном крае и его людях, о своих предках. </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xml:space="preserve">Процесс воспитания в Ключанской школе основывается на следующих </w:t>
      </w:r>
      <w:r w:rsidRPr="0084793E">
        <w:rPr>
          <w:rFonts w:eastAsia="Microsoft Sans Serif"/>
          <w:b/>
          <w:color w:val="000000"/>
          <w:sz w:val="28"/>
          <w:szCs w:val="28"/>
        </w:rPr>
        <w:t>принципах взаимодействия</w:t>
      </w:r>
      <w:r w:rsidRPr="0084793E">
        <w:rPr>
          <w:rFonts w:eastAsia="Microsoft Sans Serif"/>
          <w:color w:val="000000"/>
          <w:sz w:val="28"/>
          <w:szCs w:val="28"/>
        </w:rPr>
        <w:t xml:space="preserve"> педагогов и школьников:</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xml:space="preserve">-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организация основных совместных дел школьников и педагогов как предмета совместной заботы и взрослых, и детей;</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системность, целесообразность и индивидуальный подход к воспитанию, как условию его эффективности.</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b/>
          <w:color w:val="000000"/>
          <w:sz w:val="28"/>
          <w:szCs w:val="28"/>
        </w:rPr>
        <w:t>Основными традициями</w:t>
      </w:r>
      <w:r w:rsidRPr="0084793E">
        <w:rPr>
          <w:rFonts w:eastAsia="Microsoft Sans Serif"/>
          <w:color w:val="000000"/>
          <w:sz w:val="28"/>
          <w:szCs w:val="28"/>
        </w:rPr>
        <w:t xml:space="preserve"> воспитания в школе являются: </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традиционные и новые общешкольные дела, через которые осуществляется интеграция воспитательных усилий педагогов;</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коллективная разработка, коллективное планирование, коллективное проведение и коллективный анализ результатов проведенных мероприятий;</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создание условий для увеличения роли ребенка в совместных делах по мере его взросления (от пассивного наблюдателя до организатора);</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xml:space="preserve">- здоровое соревнование между классами (по спортивным достижениям, по сбору макулатуры и т.д.), давно стало традицией конструктивное межклассное и межвозрастное взаимодействие школьников, а также их социальная активность; </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формирование коллективов в рамках школьных классов, кружков, студий, секций и иных объединений дополнительного образования, установление в них доброжелательных и товарищеских взаимоотношений;</w:t>
      </w:r>
    </w:p>
    <w:p w:rsidR="0084793E" w:rsidRPr="0084793E" w:rsidRDefault="0084793E" w:rsidP="0084793E">
      <w:pPr>
        <w:ind w:firstLine="720"/>
        <w:contextualSpacing/>
        <w:rPr>
          <w:rFonts w:eastAsia="Microsoft Sans Serif"/>
          <w:color w:val="000000"/>
          <w:sz w:val="28"/>
          <w:szCs w:val="28"/>
        </w:rPr>
      </w:pPr>
      <w:r w:rsidRPr="0084793E">
        <w:rPr>
          <w:rFonts w:eastAsia="Microsoft Sans Serif"/>
          <w:color w:val="000000"/>
          <w:sz w:val="28"/>
          <w:szCs w:val="28"/>
        </w:rPr>
        <w:t>-  реализация классными руководителями (по отношению к детям) защитной, личностно-развивающей, организационной, посреднической (в разрешении конфликтов) функции.</w:t>
      </w:r>
    </w:p>
    <w:p w:rsidR="0084793E" w:rsidRPr="0084793E" w:rsidRDefault="0084793E" w:rsidP="0084793E">
      <w:pPr>
        <w:ind w:firstLine="720"/>
        <w:contextualSpacing/>
        <w:rPr>
          <w:rFonts w:eastAsia="Microsoft Sans Serif"/>
          <w:color w:val="000000"/>
          <w:sz w:val="28"/>
          <w:szCs w:val="28"/>
        </w:rPr>
      </w:pPr>
    </w:p>
    <w:p w:rsidR="0084793E" w:rsidRPr="0084793E" w:rsidRDefault="0084793E" w:rsidP="0084793E">
      <w:pPr>
        <w:tabs>
          <w:tab w:val="left" w:pos="2424"/>
        </w:tabs>
        <w:ind w:left="720"/>
        <w:contextualSpacing/>
        <w:outlineLvl w:val="1"/>
        <w:rPr>
          <w:rFonts w:eastAsia="Trebuchet MS"/>
          <w:b/>
          <w:bCs/>
          <w:sz w:val="28"/>
          <w:szCs w:val="28"/>
        </w:rPr>
      </w:pPr>
    </w:p>
    <w:p w:rsidR="0084793E" w:rsidRPr="0084793E" w:rsidRDefault="0084793E" w:rsidP="00B95C42">
      <w:pPr>
        <w:numPr>
          <w:ilvl w:val="1"/>
          <w:numId w:val="128"/>
        </w:numPr>
        <w:tabs>
          <w:tab w:val="left" w:pos="1239"/>
        </w:tabs>
        <w:contextualSpacing/>
        <w:outlineLvl w:val="1"/>
        <w:rPr>
          <w:rFonts w:eastAsia="Trebuchet MS"/>
          <w:b/>
          <w:bCs/>
          <w:sz w:val="28"/>
          <w:szCs w:val="28"/>
        </w:rPr>
      </w:pPr>
      <w:r w:rsidRPr="0084793E">
        <w:rPr>
          <w:rFonts w:eastAsia="Trebuchet MS"/>
          <w:b/>
          <w:bCs/>
          <w:w w:val="110"/>
          <w:sz w:val="28"/>
          <w:szCs w:val="28"/>
        </w:rPr>
        <w:t>Виды,</w:t>
      </w:r>
      <w:r w:rsidRPr="0084793E">
        <w:rPr>
          <w:rFonts w:eastAsia="Trebuchet MS"/>
          <w:b/>
          <w:bCs/>
          <w:spacing w:val="-19"/>
          <w:w w:val="110"/>
          <w:sz w:val="28"/>
          <w:szCs w:val="28"/>
        </w:rPr>
        <w:t xml:space="preserve"> </w:t>
      </w:r>
      <w:r w:rsidRPr="0084793E">
        <w:rPr>
          <w:rFonts w:eastAsia="Trebuchet MS"/>
          <w:b/>
          <w:bCs/>
          <w:w w:val="110"/>
          <w:sz w:val="28"/>
          <w:szCs w:val="28"/>
        </w:rPr>
        <w:t>формы</w:t>
      </w:r>
      <w:r w:rsidRPr="0084793E">
        <w:rPr>
          <w:rFonts w:eastAsia="Trebuchet MS"/>
          <w:b/>
          <w:bCs/>
          <w:spacing w:val="-19"/>
          <w:w w:val="110"/>
          <w:sz w:val="28"/>
          <w:szCs w:val="28"/>
        </w:rPr>
        <w:t xml:space="preserve"> </w:t>
      </w:r>
      <w:r w:rsidRPr="0084793E">
        <w:rPr>
          <w:rFonts w:eastAsia="Trebuchet MS"/>
          <w:b/>
          <w:bCs/>
          <w:w w:val="110"/>
          <w:sz w:val="28"/>
          <w:szCs w:val="28"/>
        </w:rPr>
        <w:t>и</w:t>
      </w:r>
      <w:r w:rsidRPr="0084793E">
        <w:rPr>
          <w:rFonts w:eastAsia="Trebuchet MS"/>
          <w:b/>
          <w:bCs/>
          <w:spacing w:val="-18"/>
          <w:w w:val="110"/>
          <w:sz w:val="28"/>
          <w:szCs w:val="28"/>
        </w:rPr>
        <w:t xml:space="preserve"> </w:t>
      </w:r>
      <w:r w:rsidRPr="0084793E">
        <w:rPr>
          <w:rFonts w:eastAsia="Trebuchet MS"/>
          <w:b/>
          <w:bCs/>
          <w:w w:val="110"/>
          <w:sz w:val="28"/>
          <w:szCs w:val="28"/>
        </w:rPr>
        <w:t>содержание</w:t>
      </w:r>
      <w:r w:rsidRPr="0084793E">
        <w:rPr>
          <w:rFonts w:eastAsia="Trebuchet MS"/>
          <w:b/>
          <w:bCs/>
          <w:spacing w:val="-19"/>
          <w:w w:val="110"/>
          <w:sz w:val="28"/>
          <w:szCs w:val="28"/>
        </w:rPr>
        <w:t xml:space="preserve"> </w:t>
      </w:r>
      <w:r w:rsidRPr="0084793E">
        <w:rPr>
          <w:rFonts w:eastAsia="Trebuchet MS"/>
          <w:b/>
          <w:bCs/>
          <w:w w:val="110"/>
          <w:sz w:val="28"/>
          <w:szCs w:val="28"/>
        </w:rPr>
        <w:t>воспитательной</w:t>
      </w:r>
      <w:r w:rsidRPr="0084793E">
        <w:rPr>
          <w:rFonts w:eastAsia="Trebuchet MS"/>
          <w:b/>
          <w:bCs/>
          <w:spacing w:val="-19"/>
          <w:w w:val="110"/>
          <w:sz w:val="28"/>
          <w:szCs w:val="28"/>
        </w:rPr>
        <w:t xml:space="preserve"> </w:t>
      </w:r>
      <w:r w:rsidRPr="0084793E">
        <w:rPr>
          <w:rFonts w:eastAsia="Trebuchet MS"/>
          <w:b/>
          <w:bCs/>
          <w:w w:val="110"/>
          <w:sz w:val="28"/>
          <w:szCs w:val="28"/>
        </w:rPr>
        <w:t>деятельности</w:t>
      </w:r>
    </w:p>
    <w:p w:rsidR="0084793E" w:rsidRPr="0084793E" w:rsidRDefault="0084793E" w:rsidP="0084793E">
      <w:pPr>
        <w:contextualSpacing/>
        <w:rPr>
          <w:rFonts w:eastAsia="Microsoft Sans Serif"/>
          <w:b/>
          <w:iCs/>
          <w:color w:val="000000"/>
          <w:sz w:val="28"/>
          <w:szCs w:val="28"/>
        </w:rPr>
      </w:pPr>
      <w:r w:rsidRPr="0084793E">
        <w:rPr>
          <w:rFonts w:eastAsia="Microsoft Sans Serif"/>
          <w:color w:val="000000"/>
          <w:sz w:val="28"/>
          <w:szCs w:val="28"/>
        </w:rPr>
        <w:t>Каждое из направлений воспитательной работы школы  представлено в соответствующем модуле.</w:t>
      </w:r>
    </w:p>
    <w:p w:rsidR="0084793E" w:rsidRPr="0084793E" w:rsidRDefault="0084793E" w:rsidP="0084793E">
      <w:pPr>
        <w:contextualSpacing/>
        <w:jc w:val="center"/>
        <w:rPr>
          <w:rFonts w:eastAsia="Microsoft Sans Serif"/>
          <w:color w:val="000000"/>
          <w:sz w:val="28"/>
          <w:szCs w:val="28"/>
        </w:rPr>
      </w:pPr>
      <w:r w:rsidRPr="0084793E">
        <w:rPr>
          <w:rFonts w:eastAsia="Microsoft Sans Serif"/>
          <w:b/>
          <w:iCs/>
          <w:color w:val="000000"/>
          <w:sz w:val="28"/>
          <w:szCs w:val="28"/>
        </w:rPr>
        <w:t>1. Модуль «Ключевые общешкольные дела»</w:t>
      </w:r>
    </w:p>
    <w:p w:rsidR="0084793E" w:rsidRPr="0084793E" w:rsidRDefault="0084793E" w:rsidP="0084793E">
      <w:pPr>
        <w:ind w:firstLine="567"/>
        <w:contextualSpacing/>
        <w:rPr>
          <w:rFonts w:eastAsia="Microsoft Sans Serif"/>
          <w:b/>
          <w:bCs/>
          <w:i/>
          <w:iCs/>
          <w:sz w:val="28"/>
          <w:szCs w:val="28"/>
          <w:u w:val="single"/>
        </w:rPr>
      </w:pPr>
      <w:r w:rsidRPr="0084793E">
        <w:rPr>
          <w:rFonts w:eastAsia="Microsoft Sans Serif"/>
          <w:color w:val="000000"/>
          <w:sz w:val="28"/>
          <w:szCs w:val="28"/>
        </w:rPr>
        <w:t xml:space="preserve">Ключевые дела – это главные традиционные общешкольные дела, в которых принимают участие все школьники. Эти мероприятия обязательно планируются, готовятся, проводятся и анализируются совестно педагогами и детьми. Это не только календарные праздники, а и коллективные творческие дела, интересные и значимые для школьников, объединяющие их вместе с педагогами в единый коллектив. </w:t>
      </w:r>
      <w:r w:rsidRPr="0084793E">
        <w:rPr>
          <w:rFonts w:eastAsia="Microsoft Sans Serif"/>
          <w:sz w:val="28"/>
          <w:szCs w:val="28"/>
        </w:rPr>
        <w:t xml:space="preserve">Для этого в школе используются следующие формы работы </w:t>
      </w:r>
    </w:p>
    <w:p w:rsidR="0084793E" w:rsidRPr="0084793E" w:rsidRDefault="0084793E" w:rsidP="0084793E">
      <w:pPr>
        <w:ind w:firstLine="709"/>
        <w:contextualSpacing/>
        <w:rPr>
          <w:rFonts w:eastAsia="№Е"/>
          <w:iCs/>
          <w:sz w:val="28"/>
          <w:szCs w:val="28"/>
          <w:u w:val="single"/>
        </w:rPr>
      </w:pPr>
      <w:r w:rsidRPr="0084793E">
        <w:rPr>
          <w:rFonts w:eastAsia="Microsoft Sans Serif"/>
          <w:b/>
          <w:bCs/>
          <w:i/>
          <w:iCs/>
          <w:sz w:val="28"/>
          <w:szCs w:val="28"/>
          <w:u w:val="single"/>
        </w:rPr>
        <w:t>На индивидуальном уровне:</w:t>
      </w:r>
      <w:r w:rsidRPr="0084793E">
        <w:rPr>
          <w:rFonts w:eastAsia="№Е"/>
          <w:b/>
          <w:bCs/>
          <w:i/>
          <w:iCs/>
          <w:sz w:val="28"/>
          <w:szCs w:val="28"/>
          <w:u w:val="single"/>
        </w:rPr>
        <w:t xml:space="preserve"> </w:t>
      </w:r>
    </w:p>
    <w:p w:rsidR="0084793E" w:rsidRPr="0084793E" w:rsidRDefault="0084793E" w:rsidP="00B95C42">
      <w:pPr>
        <w:numPr>
          <w:ilvl w:val="0"/>
          <w:numId w:val="119"/>
        </w:numPr>
        <w:tabs>
          <w:tab w:val="left" w:pos="0"/>
          <w:tab w:val="left" w:pos="851"/>
        </w:tabs>
        <w:suppressAutoHyphens/>
        <w:autoSpaceDN/>
        <w:ind w:left="0" w:firstLine="567"/>
        <w:contextualSpacing/>
        <w:jc w:val="both"/>
        <w:rPr>
          <w:rFonts w:eastAsia="Microsoft Sans Serif"/>
          <w:sz w:val="28"/>
          <w:szCs w:val="28"/>
        </w:rPr>
      </w:pPr>
      <w:r w:rsidRPr="0084793E">
        <w:rPr>
          <w:rFonts w:eastAsia="№Е"/>
          <w:i/>
          <w:iCs/>
          <w:sz w:val="28"/>
          <w:szCs w:val="28"/>
          <w:u w:val="single"/>
        </w:rPr>
        <w:t xml:space="preserve">вовлечение </w:t>
      </w:r>
      <w:r w:rsidRPr="0084793E">
        <w:rPr>
          <w:rFonts w:eastAsia="Microsoft Sans Serif"/>
          <w:sz w:val="28"/>
          <w:szCs w:val="28"/>
        </w:rPr>
        <w:t>каждого ребенка (учитывая его особенности и способности) в ключевые дела школы: сценарист, постановщик, исполнитель, ведущий, декоратор, музыкальный редактор, корреспондент, ответственный за костюмы и оборудование, ответственный за приглашение и встречу гостей и т.п.;</w:t>
      </w:r>
    </w:p>
    <w:p w:rsidR="0084793E" w:rsidRPr="0084793E" w:rsidRDefault="0084793E" w:rsidP="00B95C42">
      <w:pPr>
        <w:numPr>
          <w:ilvl w:val="0"/>
          <w:numId w:val="119"/>
        </w:numPr>
        <w:tabs>
          <w:tab w:val="left" w:pos="0"/>
          <w:tab w:val="left" w:pos="851"/>
        </w:tabs>
        <w:suppressAutoHyphens/>
        <w:autoSpaceDN/>
        <w:ind w:left="0" w:firstLine="567"/>
        <w:contextualSpacing/>
        <w:jc w:val="both"/>
        <w:rPr>
          <w:rFonts w:eastAsia="Microsoft Sans Serif"/>
          <w:sz w:val="28"/>
          <w:szCs w:val="28"/>
        </w:rPr>
      </w:pPr>
      <w:r w:rsidRPr="0084793E">
        <w:rPr>
          <w:rFonts w:eastAsia="Microsoft Sans Serif"/>
          <w:sz w:val="28"/>
          <w:szCs w:val="28"/>
        </w:rPr>
        <w:t>индивидуальная помощь ребенку (</w:t>
      </w:r>
      <w:r w:rsidRPr="0084793E">
        <w:rPr>
          <w:rFonts w:eastAsia="№Е"/>
          <w:iCs/>
          <w:sz w:val="28"/>
          <w:szCs w:val="28"/>
        </w:rPr>
        <w:t xml:space="preserve">при необходимости) в освоении навыков </w:t>
      </w:r>
      <w:r w:rsidRPr="0084793E">
        <w:rPr>
          <w:rFonts w:eastAsia="Microsoft Sans Serif"/>
          <w:sz w:val="28"/>
          <w:szCs w:val="28"/>
        </w:rPr>
        <w:t>подготовки, проведения и анализа ключевых дел;</w:t>
      </w:r>
    </w:p>
    <w:p w:rsidR="0084793E" w:rsidRPr="0084793E" w:rsidRDefault="0084793E" w:rsidP="00B95C42">
      <w:pPr>
        <w:numPr>
          <w:ilvl w:val="0"/>
          <w:numId w:val="119"/>
        </w:numPr>
        <w:tabs>
          <w:tab w:val="left" w:pos="0"/>
          <w:tab w:val="left" w:pos="851"/>
        </w:tabs>
        <w:suppressAutoHyphens/>
        <w:autoSpaceDN/>
        <w:ind w:left="0" w:firstLine="567"/>
        <w:contextualSpacing/>
        <w:jc w:val="both"/>
        <w:rPr>
          <w:rFonts w:eastAsia="Microsoft Sans Serif"/>
          <w:b/>
          <w:bCs/>
          <w:sz w:val="28"/>
          <w:szCs w:val="28"/>
        </w:rPr>
      </w:pPr>
      <w:r w:rsidRPr="0084793E">
        <w:rPr>
          <w:rFonts w:eastAsia="Microsoft Sans Serif"/>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4793E" w:rsidRPr="0084793E" w:rsidRDefault="0084793E" w:rsidP="0084793E">
      <w:pPr>
        <w:ind w:firstLine="567"/>
        <w:contextualSpacing/>
        <w:rPr>
          <w:rFonts w:eastAsia="Microsoft Sans Serif"/>
          <w:b/>
          <w:bCs/>
          <w:i/>
          <w:iCs/>
          <w:sz w:val="28"/>
          <w:szCs w:val="28"/>
          <w:u w:val="single"/>
        </w:rPr>
      </w:pPr>
      <w:r w:rsidRPr="0084793E">
        <w:rPr>
          <w:rFonts w:eastAsia="Microsoft Sans Serif"/>
          <w:b/>
          <w:bCs/>
          <w:sz w:val="28"/>
          <w:szCs w:val="28"/>
        </w:rPr>
        <w:t>При необходимости проводятся беседы, оказывается помощь в подготовке, проведении и анализе проведенных дел.</w:t>
      </w:r>
    </w:p>
    <w:p w:rsidR="0084793E" w:rsidRPr="0084793E" w:rsidRDefault="0084793E" w:rsidP="0084793E">
      <w:pPr>
        <w:ind w:firstLine="709"/>
        <w:contextualSpacing/>
        <w:rPr>
          <w:rFonts w:eastAsia="Microsoft Sans Serif"/>
          <w:bCs/>
          <w:sz w:val="28"/>
          <w:szCs w:val="28"/>
        </w:rPr>
      </w:pPr>
      <w:r w:rsidRPr="0084793E">
        <w:rPr>
          <w:rFonts w:eastAsia="Microsoft Sans Serif"/>
          <w:b/>
          <w:bCs/>
          <w:i/>
          <w:iCs/>
          <w:sz w:val="28"/>
          <w:szCs w:val="28"/>
          <w:u w:val="single"/>
        </w:rPr>
        <w:t>На уровне классов:</w:t>
      </w:r>
      <w:r w:rsidRPr="0084793E">
        <w:rPr>
          <w:rFonts w:eastAsia="№Е"/>
          <w:b/>
          <w:bCs/>
          <w:i/>
          <w:iCs/>
          <w:sz w:val="28"/>
          <w:szCs w:val="28"/>
          <w:u w:val="single"/>
        </w:rPr>
        <w:t xml:space="preserve"> </w:t>
      </w:r>
    </w:p>
    <w:p w:rsidR="0084793E" w:rsidRPr="0084793E" w:rsidRDefault="0084793E" w:rsidP="00B95C42">
      <w:pPr>
        <w:numPr>
          <w:ilvl w:val="0"/>
          <w:numId w:val="119"/>
        </w:numPr>
        <w:tabs>
          <w:tab w:val="left" w:pos="0"/>
          <w:tab w:val="left" w:pos="851"/>
        </w:tabs>
        <w:suppressAutoHyphens/>
        <w:autoSpaceDN/>
        <w:ind w:left="0" w:firstLine="567"/>
        <w:contextualSpacing/>
        <w:jc w:val="both"/>
        <w:rPr>
          <w:rFonts w:eastAsia="№Е"/>
          <w:sz w:val="28"/>
          <w:szCs w:val="28"/>
          <w:u w:val="single"/>
        </w:rPr>
      </w:pPr>
      <w:r w:rsidRPr="0084793E">
        <w:rPr>
          <w:rFonts w:eastAsia="Microsoft Sans Serif"/>
          <w:bCs/>
          <w:sz w:val="28"/>
          <w:szCs w:val="28"/>
        </w:rPr>
        <w:t xml:space="preserve">выбор и делегирование представителей класса для </w:t>
      </w:r>
      <w:r w:rsidRPr="0084793E">
        <w:rPr>
          <w:rFonts w:eastAsia="№Е"/>
          <w:i/>
          <w:sz w:val="28"/>
          <w:szCs w:val="28"/>
          <w:u w:val="single"/>
        </w:rPr>
        <w:t xml:space="preserve">подготовки общешкольных дел;  </w:t>
      </w:r>
    </w:p>
    <w:p w:rsidR="0084793E" w:rsidRPr="0084793E" w:rsidRDefault="0084793E" w:rsidP="00B95C42">
      <w:pPr>
        <w:numPr>
          <w:ilvl w:val="0"/>
          <w:numId w:val="119"/>
        </w:numPr>
        <w:tabs>
          <w:tab w:val="left" w:pos="0"/>
          <w:tab w:val="left" w:pos="851"/>
        </w:tabs>
        <w:suppressAutoHyphens/>
        <w:autoSpaceDN/>
        <w:ind w:left="0" w:firstLine="567"/>
        <w:contextualSpacing/>
        <w:jc w:val="both"/>
        <w:rPr>
          <w:rFonts w:eastAsia="№Е"/>
          <w:b/>
          <w:bCs/>
          <w:iCs/>
          <w:sz w:val="28"/>
          <w:szCs w:val="28"/>
          <w:u w:val="single"/>
        </w:rPr>
      </w:pPr>
      <w:r w:rsidRPr="0084793E">
        <w:rPr>
          <w:rFonts w:eastAsia="№Е"/>
          <w:i/>
          <w:sz w:val="28"/>
          <w:szCs w:val="28"/>
          <w:u w:val="single"/>
        </w:rPr>
        <w:t xml:space="preserve">участие классов в реализации общешкольных ключевых дел; </w:t>
      </w:r>
    </w:p>
    <w:p w:rsidR="0084793E" w:rsidRPr="0084793E" w:rsidRDefault="0084793E" w:rsidP="00B95C42">
      <w:pPr>
        <w:numPr>
          <w:ilvl w:val="0"/>
          <w:numId w:val="119"/>
        </w:numPr>
        <w:tabs>
          <w:tab w:val="left" w:pos="0"/>
          <w:tab w:val="left" w:pos="851"/>
        </w:tabs>
        <w:suppressAutoHyphens/>
        <w:autoSpaceDN/>
        <w:ind w:left="0" w:firstLine="567"/>
        <w:contextualSpacing/>
        <w:jc w:val="both"/>
        <w:rPr>
          <w:rFonts w:eastAsia="Microsoft Sans Serif"/>
          <w:b/>
          <w:bCs/>
          <w:i/>
          <w:iCs/>
          <w:sz w:val="28"/>
          <w:szCs w:val="28"/>
        </w:rPr>
      </w:pPr>
      <w:r w:rsidRPr="0084793E">
        <w:rPr>
          <w:rFonts w:eastAsia="№Е"/>
          <w:b/>
          <w:bCs/>
          <w:i/>
          <w:iCs/>
          <w:sz w:val="28"/>
          <w:szCs w:val="28"/>
          <w:u w:val="single"/>
        </w:rPr>
        <w:t>проведение в классе итогового анализа детьми общешкольных  дел, участие представителей классов в итоговом анализе проведенных дел на уровне общешкольного совета.</w:t>
      </w:r>
    </w:p>
    <w:p w:rsidR="0084793E" w:rsidRPr="0084793E" w:rsidRDefault="0084793E" w:rsidP="0084793E">
      <w:pPr>
        <w:ind w:firstLine="567"/>
        <w:contextualSpacing/>
        <w:rPr>
          <w:rFonts w:eastAsia="№Е"/>
          <w:sz w:val="28"/>
          <w:szCs w:val="28"/>
          <w:u w:val="single"/>
        </w:rPr>
      </w:pPr>
      <w:r w:rsidRPr="0084793E">
        <w:rPr>
          <w:rFonts w:eastAsia="Microsoft Sans Serif"/>
          <w:b/>
          <w:bCs/>
          <w:i/>
          <w:iCs/>
          <w:sz w:val="28"/>
          <w:szCs w:val="28"/>
        </w:rPr>
        <w:t>На школьном уровне:</w:t>
      </w:r>
    </w:p>
    <w:p w:rsidR="0084793E" w:rsidRPr="0084793E" w:rsidRDefault="0084793E" w:rsidP="00B95C42">
      <w:pPr>
        <w:numPr>
          <w:ilvl w:val="0"/>
          <w:numId w:val="114"/>
        </w:numPr>
        <w:tabs>
          <w:tab w:val="left" w:pos="993"/>
          <w:tab w:val="left" w:pos="1310"/>
        </w:tabs>
        <w:suppressAutoHyphens/>
        <w:autoSpaceDN/>
        <w:ind w:left="0" w:firstLine="567"/>
        <w:contextualSpacing/>
        <w:jc w:val="both"/>
        <w:rPr>
          <w:rFonts w:eastAsia="№Е"/>
          <w:sz w:val="28"/>
          <w:szCs w:val="28"/>
          <w:u w:val="single"/>
        </w:rPr>
      </w:pPr>
      <w:r w:rsidRPr="0084793E">
        <w:rPr>
          <w:rFonts w:eastAsia="№Е"/>
          <w:i/>
          <w:sz w:val="28"/>
          <w:szCs w:val="28"/>
          <w:u w:val="single"/>
        </w:rPr>
        <w:t xml:space="preserve">разновозрастные сборы – ежегодные районные сборы РДШ. </w:t>
      </w:r>
    </w:p>
    <w:p w:rsidR="0084793E" w:rsidRPr="0084793E" w:rsidRDefault="0084793E" w:rsidP="00B95C42">
      <w:pPr>
        <w:numPr>
          <w:ilvl w:val="0"/>
          <w:numId w:val="114"/>
        </w:numPr>
        <w:tabs>
          <w:tab w:val="left" w:pos="993"/>
          <w:tab w:val="left" w:pos="1310"/>
        </w:tabs>
        <w:suppressAutoHyphens/>
        <w:autoSpaceDN/>
        <w:ind w:left="0" w:firstLine="567"/>
        <w:contextualSpacing/>
        <w:jc w:val="both"/>
        <w:rPr>
          <w:rFonts w:eastAsia="Microsoft Sans Serif"/>
          <w:bCs/>
          <w:sz w:val="28"/>
          <w:szCs w:val="28"/>
        </w:rPr>
      </w:pPr>
      <w:r w:rsidRPr="0084793E">
        <w:rPr>
          <w:rFonts w:eastAsia="№Е"/>
          <w:i/>
          <w:sz w:val="28"/>
          <w:szCs w:val="28"/>
          <w:u w:val="single"/>
        </w:rPr>
        <w:t xml:space="preserve">общешкольные праздники (День Знаний, День Учителя. Школьная Ярмарка. День матери, Новый год, Урок Мужества, День Победы и др.); </w:t>
      </w:r>
    </w:p>
    <w:p w:rsidR="0084793E" w:rsidRPr="0084793E" w:rsidRDefault="0084793E" w:rsidP="00B95C42">
      <w:pPr>
        <w:numPr>
          <w:ilvl w:val="0"/>
          <w:numId w:val="119"/>
        </w:numPr>
        <w:tabs>
          <w:tab w:val="left" w:pos="0"/>
          <w:tab w:val="left" w:pos="851"/>
        </w:tabs>
        <w:suppressAutoHyphens/>
        <w:autoSpaceDN/>
        <w:ind w:left="0" w:firstLine="567"/>
        <w:contextualSpacing/>
        <w:jc w:val="both"/>
        <w:rPr>
          <w:rFonts w:eastAsia="Microsoft Sans Serif"/>
          <w:b/>
          <w:bCs/>
          <w:i/>
          <w:iCs/>
          <w:sz w:val="28"/>
          <w:szCs w:val="28"/>
        </w:rPr>
      </w:pPr>
      <w:r w:rsidRPr="0084793E">
        <w:rPr>
          <w:rFonts w:eastAsia="Microsoft Sans Serif"/>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4793E" w:rsidRPr="0084793E" w:rsidRDefault="0084793E" w:rsidP="0084793E">
      <w:pPr>
        <w:ind w:firstLine="567"/>
        <w:contextualSpacing/>
        <w:rPr>
          <w:rFonts w:eastAsia="Microsoft Sans Serif"/>
          <w:sz w:val="28"/>
          <w:szCs w:val="28"/>
        </w:rPr>
      </w:pPr>
      <w:r w:rsidRPr="0084793E">
        <w:rPr>
          <w:rFonts w:eastAsia="Microsoft Sans Serif"/>
          <w:b/>
          <w:bCs/>
          <w:i/>
          <w:iCs/>
          <w:sz w:val="28"/>
          <w:szCs w:val="28"/>
        </w:rPr>
        <w:t>На внешкольном уровне:</w:t>
      </w:r>
    </w:p>
    <w:p w:rsidR="0084793E" w:rsidRPr="0084793E" w:rsidRDefault="0084793E" w:rsidP="00B95C42">
      <w:pPr>
        <w:numPr>
          <w:ilvl w:val="0"/>
          <w:numId w:val="114"/>
        </w:numPr>
        <w:tabs>
          <w:tab w:val="left" w:pos="993"/>
          <w:tab w:val="left" w:pos="1310"/>
        </w:tabs>
        <w:suppressAutoHyphens/>
        <w:autoSpaceDN/>
        <w:ind w:left="0"/>
        <w:contextualSpacing/>
        <w:jc w:val="both"/>
        <w:rPr>
          <w:rFonts w:eastAsia="№Е"/>
          <w:sz w:val="28"/>
          <w:szCs w:val="28"/>
          <w:u w:val="single"/>
        </w:rPr>
      </w:pPr>
      <w:r w:rsidRPr="0084793E">
        <w:rPr>
          <w:rFonts w:eastAsia="Microsoft Sans Serif"/>
          <w:sz w:val="28"/>
          <w:szCs w:val="28"/>
        </w:rPr>
        <w:t xml:space="preserve"> </w:t>
      </w:r>
      <w:r w:rsidRPr="0084793E">
        <w:rPr>
          <w:rFonts w:eastAsia="№Е"/>
          <w:i/>
          <w:sz w:val="28"/>
          <w:szCs w:val="28"/>
          <w:u w:val="single"/>
        </w:rPr>
        <w:t xml:space="preserve">ежегодные </w:t>
      </w:r>
      <w:r w:rsidRPr="0084793E">
        <w:rPr>
          <w:rFonts w:eastAsia="Microsoft Sans Serif"/>
          <w:sz w:val="28"/>
          <w:szCs w:val="28"/>
        </w:rPr>
        <w:t>с</w:t>
      </w:r>
      <w:r w:rsidRPr="0084793E">
        <w:rPr>
          <w:rFonts w:eastAsia="№Е"/>
          <w:i/>
          <w:sz w:val="28"/>
          <w:szCs w:val="28"/>
          <w:u w:val="single"/>
        </w:rPr>
        <w:t xml:space="preserve">оциальные проекты – совместно разрабатываемые и реализуемые школьниками и педагогами (благотворительной, экологической, патриотической, трудовой направленности), ориентированные на преобразование окружающего школу социума. </w:t>
      </w:r>
    </w:p>
    <w:p w:rsidR="0084793E" w:rsidRPr="0084793E" w:rsidRDefault="0084793E" w:rsidP="00B95C42">
      <w:pPr>
        <w:numPr>
          <w:ilvl w:val="0"/>
          <w:numId w:val="114"/>
        </w:numPr>
        <w:tabs>
          <w:tab w:val="left" w:pos="993"/>
          <w:tab w:val="left" w:pos="1310"/>
        </w:tabs>
        <w:suppressAutoHyphens/>
        <w:autoSpaceDN/>
        <w:ind w:left="0" w:firstLine="567"/>
        <w:contextualSpacing/>
        <w:jc w:val="both"/>
        <w:rPr>
          <w:rFonts w:eastAsia="№Е"/>
          <w:b/>
          <w:bCs/>
          <w:iCs/>
          <w:sz w:val="28"/>
          <w:szCs w:val="28"/>
          <w:u w:val="single"/>
        </w:rPr>
      </w:pPr>
      <w:r w:rsidRPr="0084793E">
        <w:rPr>
          <w:rFonts w:eastAsia="№Е"/>
          <w:i/>
          <w:sz w:val="28"/>
          <w:szCs w:val="28"/>
          <w:u w:val="single"/>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(народные праздники, концерты и т.д.). </w:t>
      </w:r>
    </w:p>
    <w:p w:rsidR="0084793E" w:rsidRPr="0084793E" w:rsidRDefault="0084793E" w:rsidP="00B95C42">
      <w:pPr>
        <w:numPr>
          <w:ilvl w:val="0"/>
          <w:numId w:val="114"/>
        </w:numPr>
        <w:tabs>
          <w:tab w:val="left" w:pos="993"/>
          <w:tab w:val="left" w:pos="1310"/>
        </w:tabs>
        <w:suppressAutoHyphens/>
        <w:autoSpaceDN/>
        <w:ind w:left="0" w:firstLine="567"/>
        <w:contextualSpacing/>
        <w:jc w:val="both"/>
        <w:rPr>
          <w:rFonts w:eastAsia="Microsoft Sans Serif"/>
          <w:sz w:val="28"/>
          <w:szCs w:val="28"/>
        </w:rPr>
      </w:pPr>
      <w:r w:rsidRPr="0084793E">
        <w:rPr>
          <w:rFonts w:eastAsia="№Е"/>
          <w:b/>
          <w:bCs/>
          <w:i/>
          <w:iCs/>
          <w:sz w:val="28"/>
          <w:szCs w:val="28"/>
          <w:u w:val="single"/>
        </w:rPr>
        <w:t>участие во всероссийских акциях, посвященных значимым отечественным и международным событиям (по календарю общероссийских акций и мероприятий).</w:t>
      </w:r>
    </w:p>
    <w:p w:rsidR="0084793E" w:rsidRPr="0084793E" w:rsidRDefault="0084793E" w:rsidP="0084793E">
      <w:pPr>
        <w:ind w:firstLine="709"/>
        <w:contextualSpacing/>
        <w:rPr>
          <w:rFonts w:eastAsia="Microsoft Sans Serif"/>
          <w:sz w:val="28"/>
          <w:szCs w:val="28"/>
        </w:rPr>
      </w:pPr>
    </w:p>
    <w:p w:rsidR="0084793E" w:rsidRPr="0084793E" w:rsidRDefault="0084793E" w:rsidP="0084793E">
      <w:pPr>
        <w:contextualSpacing/>
        <w:jc w:val="center"/>
        <w:rPr>
          <w:rFonts w:eastAsia="Microsoft Sans Serif"/>
          <w:sz w:val="28"/>
          <w:szCs w:val="28"/>
        </w:rPr>
      </w:pPr>
      <w:r w:rsidRPr="0084793E">
        <w:rPr>
          <w:rFonts w:eastAsia="Microsoft Sans Serif"/>
          <w:b/>
          <w:iCs/>
          <w:color w:val="000000"/>
          <w:sz w:val="28"/>
          <w:szCs w:val="28"/>
        </w:rPr>
        <w:t>2. Модуль «Классное руководство»</w:t>
      </w:r>
    </w:p>
    <w:p w:rsidR="0084793E" w:rsidRPr="0084793E" w:rsidRDefault="0084793E" w:rsidP="0084793E">
      <w:pPr>
        <w:ind w:firstLine="567"/>
        <w:contextualSpacing/>
        <w:rPr>
          <w:rFonts w:eastAsia="№Е"/>
          <w:b/>
          <w:bCs/>
          <w:i/>
          <w:iCs/>
          <w:sz w:val="28"/>
          <w:szCs w:val="28"/>
        </w:rPr>
      </w:pPr>
      <w:r w:rsidRPr="0084793E">
        <w:rPr>
          <w:rFonts w:eastAsia="Microsoft Sans Serif"/>
          <w:sz w:val="28"/>
          <w:szCs w:val="28"/>
        </w:rPr>
        <w:t>Классный руководитель организует работу с  классом, которая включает в себя и индивидуальную работу с учащимися, работу с учителями-предметниками, а также работу с родителями учащихся (законными представителями).</w:t>
      </w:r>
    </w:p>
    <w:p w:rsidR="0084793E" w:rsidRPr="0084793E" w:rsidRDefault="0084793E" w:rsidP="0084793E">
      <w:pPr>
        <w:ind w:firstLine="567"/>
        <w:contextualSpacing/>
        <w:rPr>
          <w:rFonts w:eastAsia="Microsoft Sans Serif"/>
          <w:sz w:val="28"/>
          <w:szCs w:val="28"/>
        </w:rPr>
      </w:pPr>
      <w:r w:rsidRPr="0084793E">
        <w:rPr>
          <w:rFonts w:eastAsia="№Е"/>
          <w:b/>
          <w:bCs/>
          <w:i/>
          <w:iCs/>
          <w:sz w:val="28"/>
          <w:szCs w:val="28"/>
        </w:rPr>
        <w:t>Работа с классным коллективом:</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 xml:space="preserve">организация интересных и полезных для личностного развития ребенка совместных дел с учащимися класса (познавательной, трудовой, спортивно-оздоровительной, духовно-нравственной, творческой, профориентационной направленности), позволяющие вовлечь всех детей и дать им возможность самореализоваться, установить и упрочить доверительные отношения с учащимися, стать для них значимым взрослым, задающим образцы поведения в обществе. </w:t>
      </w:r>
    </w:p>
    <w:p w:rsidR="0084793E" w:rsidRPr="0084793E" w:rsidRDefault="0084793E" w:rsidP="00B95C42">
      <w:pPr>
        <w:widowControl/>
        <w:numPr>
          <w:ilvl w:val="0"/>
          <w:numId w:val="114"/>
        </w:numPr>
        <w:tabs>
          <w:tab w:val="left" w:pos="851"/>
          <w:tab w:val="left" w:pos="1310"/>
        </w:tabs>
        <w:suppressAutoHyphens/>
        <w:autoSpaceDE/>
        <w:autoSpaceDN/>
        <w:ind w:left="0"/>
        <w:contextualSpacing/>
        <w:jc w:val="both"/>
        <w:rPr>
          <w:rFonts w:eastAsia="№Е"/>
          <w:sz w:val="28"/>
          <w:szCs w:val="28"/>
        </w:rPr>
      </w:pPr>
      <w:r w:rsidRPr="0084793E">
        <w:rPr>
          <w:rFonts w:eastAsia="Microsoft Sans Serif"/>
          <w:sz w:val="28"/>
          <w:szCs w:val="28"/>
        </w:rPr>
        <w:t xml:space="preserve">плодотворного и доверительного проведения классных часов,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sz w:val="28"/>
          <w:szCs w:val="28"/>
        </w:rPr>
      </w:pPr>
      <w:r w:rsidRPr="0084793E">
        <w:rPr>
          <w:rFonts w:eastAsia="№Е"/>
          <w:sz w:val="28"/>
          <w:szCs w:val="28"/>
        </w:rPr>
        <w:t xml:space="preserve">сплочение коллектива класса через </w:t>
      </w:r>
      <w:r w:rsidRPr="0084793E">
        <w:rPr>
          <w:rFonts w:eastAsia="Tahoma"/>
          <w:sz w:val="28"/>
          <w:szCs w:val="28"/>
        </w:rPr>
        <w:t>и</w:t>
      </w:r>
      <w:r w:rsidRPr="0084793E">
        <w:rPr>
          <w:rFonts w:eastAsia="№Е"/>
          <w:i/>
          <w:sz w:val="28"/>
          <w:szCs w:val="28"/>
          <w:u w:val="single"/>
        </w:rPr>
        <w:t xml:space="preserve">гры и тренинги;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84793E">
        <w:rPr>
          <w:rFonts w:eastAsia="Tahoma"/>
          <w:sz w:val="28"/>
          <w:szCs w:val="28"/>
        </w:rPr>
        <w:t xml:space="preserve">включающие в себя подготовленные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84793E" w:rsidRPr="0084793E" w:rsidRDefault="0084793E" w:rsidP="00B95C42">
      <w:pPr>
        <w:widowControl/>
        <w:numPr>
          <w:ilvl w:val="0"/>
          <w:numId w:val="116"/>
        </w:numPr>
        <w:tabs>
          <w:tab w:val="left" w:pos="851"/>
        </w:tabs>
        <w:suppressAutoHyphens/>
        <w:autoSpaceDE/>
        <w:autoSpaceDN/>
        <w:ind w:left="0" w:firstLine="567"/>
        <w:contextualSpacing/>
        <w:jc w:val="both"/>
        <w:rPr>
          <w:rFonts w:eastAsia="№Е"/>
          <w:b/>
          <w:bCs/>
          <w:i/>
          <w:iCs/>
          <w:sz w:val="28"/>
          <w:szCs w:val="28"/>
        </w:rPr>
      </w:pPr>
      <w:r w:rsidRPr="0084793E">
        <w:rPr>
          <w:rFonts w:eastAsia="Microsoft Sans Serif"/>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84793E" w:rsidRPr="0084793E" w:rsidRDefault="0084793E" w:rsidP="0084793E">
      <w:pPr>
        <w:ind w:firstLine="567"/>
        <w:contextualSpacing/>
        <w:rPr>
          <w:rFonts w:eastAsia="Microsoft Sans Serif"/>
          <w:sz w:val="28"/>
          <w:szCs w:val="28"/>
        </w:rPr>
      </w:pPr>
      <w:r w:rsidRPr="0084793E">
        <w:rPr>
          <w:rFonts w:eastAsia="№Е"/>
          <w:b/>
          <w:bCs/>
          <w:i/>
          <w:iCs/>
          <w:sz w:val="28"/>
          <w:szCs w:val="28"/>
        </w:rPr>
        <w:t>Индивидуальная работа с учащимися:</w:t>
      </w:r>
    </w:p>
    <w:p w:rsidR="0084793E" w:rsidRPr="0084793E" w:rsidRDefault="0084793E" w:rsidP="00B95C42">
      <w:pPr>
        <w:widowControl/>
        <w:numPr>
          <w:ilvl w:val="0"/>
          <w:numId w:val="116"/>
        </w:numPr>
        <w:tabs>
          <w:tab w:val="left" w:pos="851"/>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84793E" w:rsidRPr="0084793E" w:rsidRDefault="0084793E" w:rsidP="00B95C42">
      <w:pPr>
        <w:widowControl/>
        <w:numPr>
          <w:ilvl w:val="0"/>
          <w:numId w:val="116"/>
        </w:numPr>
        <w:tabs>
          <w:tab w:val="left" w:pos="851"/>
        </w:tabs>
        <w:suppressAutoHyphens/>
        <w:autoSpaceDE/>
        <w:autoSpaceDN/>
        <w:ind w:left="0" w:firstLine="567"/>
        <w:contextualSpacing/>
        <w:jc w:val="both"/>
        <w:rPr>
          <w:rFonts w:eastAsia="№Е"/>
          <w:sz w:val="28"/>
          <w:szCs w:val="28"/>
          <w:u w:val="single"/>
        </w:rPr>
      </w:pPr>
      <w:r w:rsidRPr="0084793E">
        <w:rPr>
          <w:rFonts w:eastAsia="Microsoft Sans Serif"/>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Е"/>
          <w:i/>
          <w:sz w:val="28"/>
          <w:szCs w:val="28"/>
          <w:u w:val="singl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b/>
          <w:bCs/>
          <w:i/>
          <w:iCs/>
          <w:sz w:val="28"/>
          <w:szCs w:val="28"/>
        </w:rPr>
      </w:pPr>
      <w:r w:rsidRPr="0084793E">
        <w:rPr>
          <w:rFonts w:eastAsia="Microsoft Sans Serif"/>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4793E" w:rsidRPr="0084793E" w:rsidRDefault="0084793E" w:rsidP="0084793E">
      <w:pPr>
        <w:tabs>
          <w:tab w:val="left" w:pos="851"/>
          <w:tab w:val="left" w:pos="1310"/>
        </w:tabs>
        <w:spacing w:before="113"/>
        <w:ind w:hanging="321"/>
        <w:contextualSpacing/>
        <w:jc w:val="both"/>
        <w:rPr>
          <w:rFonts w:eastAsia="Microsoft Sans Serif"/>
          <w:sz w:val="28"/>
          <w:szCs w:val="28"/>
        </w:rPr>
      </w:pPr>
      <w:r w:rsidRPr="0084793E">
        <w:rPr>
          <w:rFonts w:eastAsia="Microsoft Sans Serif"/>
          <w:b/>
          <w:bCs/>
          <w:i/>
          <w:iCs/>
          <w:sz w:val="28"/>
          <w:szCs w:val="28"/>
        </w:rPr>
        <w:t>Работа с учителями-предметниками класса:</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b/>
          <w:bCs/>
          <w:i/>
          <w:iCs/>
          <w:sz w:val="28"/>
          <w:szCs w:val="28"/>
        </w:rPr>
      </w:pPr>
      <w:r w:rsidRPr="0084793E">
        <w:rPr>
          <w:rFonts w:eastAsia="Microsoft Sans Serif"/>
          <w:sz w:val="28"/>
          <w:szCs w:val="28"/>
        </w:rPr>
        <w:t>привлечение учителей к участию в родительских собраниях класса для объединения усилий в деле обучения и воспитания детей.</w:t>
      </w:r>
    </w:p>
    <w:p w:rsidR="0084793E" w:rsidRPr="0084793E" w:rsidRDefault="0084793E" w:rsidP="0084793E">
      <w:pPr>
        <w:tabs>
          <w:tab w:val="left" w:pos="851"/>
          <w:tab w:val="left" w:pos="1310"/>
        </w:tabs>
        <w:spacing w:before="113"/>
        <w:ind w:hanging="321"/>
        <w:contextualSpacing/>
        <w:jc w:val="both"/>
        <w:rPr>
          <w:rFonts w:eastAsia="Microsoft Sans Serif"/>
          <w:sz w:val="28"/>
          <w:szCs w:val="28"/>
        </w:rPr>
      </w:pPr>
      <w:r w:rsidRPr="0084793E">
        <w:rPr>
          <w:rFonts w:eastAsia="Microsoft Sans Serif"/>
          <w:b/>
          <w:bCs/>
          <w:i/>
          <w:iCs/>
          <w:sz w:val="28"/>
          <w:szCs w:val="28"/>
        </w:rPr>
        <w:t>Работа с родителями (законными представителями)  учащихся:</w:t>
      </w:r>
    </w:p>
    <w:p w:rsidR="0084793E" w:rsidRPr="0084793E" w:rsidRDefault="0084793E" w:rsidP="00B95C42">
      <w:pPr>
        <w:widowControl/>
        <w:numPr>
          <w:ilvl w:val="0"/>
          <w:numId w:val="114"/>
        </w:numPr>
        <w:tabs>
          <w:tab w:val="left" w:pos="851"/>
          <w:tab w:val="left" w:pos="1310"/>
        </w:tabs>
        <w:suppressAutoHyphens/>
        <w:autoSpaceDE/>
        <w:autoSpaceDN/>
        <w:ind w:left="0"/>
        <w:contextualSpacing/>
        <w:jc w:val="both"/>
        <w:rPr>
          <w:rFonts w:eastAsia="Microsoft Sans Serif"/>
          <w:sz w:val="28"/>
          <w:szCs w:val="28"/>
        </w:rPr>
      </w:pPr>
      <w:r w:rsidRPr="0084793E">
        <w:rPr>
          <w:rFonts w:eastAsia="Microsoft Sans Serif"/>
          <w:sz w:val="28"/>
          <w:szCs w:val="28"/>
        </w:rPr>
        <w:t>регулярное информирование родителей о школьных успехах и проблемах их детей, о жизни класса в целом;</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привлечение членов семей школьников к организации и проведению дел класса;</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b/>
          <w:color w:val="000000"/>
          <w:sz w:val="28"/>
          <w:szCs w:val="28"/>
        </w:rPr>
      </w:pPr>
      <w:r w:rsidRPr="0084793E">
        <w:rPr>
          <w:rFonts w:eastAsia="Microsoft Sans Serif"/>
          <w:sz w:val="28"/>
          <w:szCs w:val="28"/>
        </w:rPr>
        <w:t>организация на базе класса семейных праздников, конкурсов, соревнований, направленных на сплочение семьи и школы.</w:t>
      </w:r>
    </w:p>
    <w:p w:rsidR="0084793E" w:rsidRPr="0084793E" w:rsidRDefault="0084793E" w:rsidP="0084793E">
      <w:pPr>
        <w:contextualSpacing/>
        <w:jc w:val="center"/>
        <w:rPr>
          <w:rFonts w:eastAsia="Microsoft Sans Serif"/>
          <w:sz w:val="28"/>
          <w:szCs w:val="28"/>
        </w:rPr>
      </w:pPr>
      <w:r w:rsidRPr="0084793E">
        <w:rPr>
          <w:rFonts w:eastAsia="Microsoft Sans Serif"/>
          <w:b/>
          <w:color w:val="000000"/>
          <w:sz w:val="28"/>
          <w:szCs w:val="28"/>
        </w:rPr>
        <w:t xml:space="preserve">3. </w:t>
      </w:r>
      <w:bookmarkStart w:id="46" w:name="_Hlk30338243"/>
      <w:r w:rsidRPr="0084793E">
        <w:rPr>
          <w:rFonts w:eastAsia="Microsoft Sans Serif"/>
          <w:b/>
          <w:color w:val="000000"/>
          <w:sz w:val="28"/>
          <w:szCs w:val="28"/>
        </w:rPr>
        <w:t>Модуль «Курсы внеурочной деятельности»</w:t>
      </w:r>
      <w:bookmarkEnd w:id="46"/>
    </w:p>
    <w:p w:rsidR="0084793E" w:rsidRPr="0084793E" w:rsidRDefault="0084793E" w:rsidP="0084793E">
      <w:pPr>
        <w:ind w:firstLine="567"/>
        <w:contextualSpacing/>
        <w:rPr>
          <w:rFonts w:eastAsia="Microsoft Sans Serif"/>
          <w:sz w:val="28"/>
          <w:szCs w:val="28"/>
        </w:rPr>
      </w:pPr>
      <w:r w:rsidRPr="0084793E">
        <w:rPr>
          <w:rFonts w:eastAsia="Microsoft Sans Serif"/>
          <w:sz w:val="28"/>
          <w:szCs w:val="28"/>
        </w:rPr>
        <w:t xml:space="preserve">Воспитание на занятиях внеурочной деятельности осуществляется через: </w:t>
      </w:r>
    </w:p>
    <w:p w:rsidR="0084793E" w:rsidRPr="0084793E" w:rsidRDefault="0084793E" w:rsidP="0084793E">
      <w:pPr>
        <w:ind w:firstLine="567"/>
        <w:contextualSpacing/>
        <w:rPr>
          <w:rFonts w:eastAsia="Batang"/>
          <w:sz w:val="28"/>
          <w:szCs w:val="28"/>
        </w:rPr>
      </w:pPr>
      <w:r w:rsidRPr="0084793E">
        <w:rPr>
          <w:rFonts w:eastAsia="Microsoft Sans Serif"/>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4793E" w:rsidRPr="0084793E" w:rsidRDefault="0084793E" w:rsidP="0084793E">
      <w:pPr>
        <w:ind w:firstLine="567"/>
        <w:contextualSpacing/>
        <w:rPr>
          <w:rFonts w:eastAsia="Microsoft Sans Serif"/>
          <w:sz w:val="28"/>
          <w:szCs w:val="28"/>
        </w:rPr>
      </w:pPr>
      <w:r w:rsidRPr="0084793E">
        <w:rPr>
          <w:rFonts w:eastAsia="Batang"/>
          <w:sz w:val="28"/>
          <w:szCs w:val="28"/>
        </w:rPr>
        <w:t xml:space="preserve">- формирование в </w:t>
      </w:r>
      <w:r w:rsidRPr="0084793E">
        <w:rPr>
          <w:rFonts w:eastAsia="Microsoft Sans Serif"/>
          <w:sz w:val="28"/>
          <w:szCs w:val="28"/>
        </w:rPr>
        <w:t>кружках, секциях, клубах, студиях и т.п. детско-взрослых общностей,</w:t>
      </w:r>
      <w:r w:rsidRPr="0084793E">
        <w:rPr>
          <w:rFonts w:eastAsia="Batang"/>
          <w:i/>
          <w:sz w:val="28"/>
          <w:szCs w:val="28"/>
        </w:rPr>
        <w:t xml:space="preserve"> </w:t>
      </w:r>
      <w:r w:rsidRPr="0084793E">
        <w:rPr>
          <w:rFonts w:eastAsia="Batang"/>
          <w:sz w:val="28"/>
          <w:szCs w:val="28"/>
        </w:rPr>
        <w:t xml:space="preserve">которые </w:t>
      </w:r>
      <w:r w:rsidRPr="0084793E">
        <w:rPr>
          <w:rFonts w:eastAsia="Microsoft Sans Serif"/>
          <w:sz w:val="28"/>
          <w:szCs w:val="28"/>
        </w:rPr>
        <w:t xml:space="preserve">могли бы </w:t>
      </w:r>
      <w:r w:rsidRPr="0084793E">
        <w:rPr>
          <w:rFonts w:eastAsia="Batang"/>
          <w:sz w:val="28"/>
          <w:szCs w:val="28"/>
        </w:rPr>
        <w:t>объединять детей и педагогов общими позитивными эмоциями и доверительными отношениями друг к другу;</w:t>
      </w:r>
    </w:p>
    <w:p w:rsidR="0084793E" w:rsidRPr="0084793E" w:rsidRDefault="0084793E" w:rsidP="0084793E">
      <w:pPr>
        <w:tabs>
          <w:tab w:val="left" w:pos="851"/>
        </w:tabs>
        <w:ind w:firstLine="567"/>
        <w:contextualSpacing/>
        <w:rPr>
          <w:rFonts w:eastAsia="Microsoft Sans Serif"/>
          <w:sz w:val="28"/>
          <w:szCs w:val="28"/>
        </w:rPr>
      </w:pPr>
      <w:r w:rsidRPr="0084793E">
        <w:rPr>
          <w:rFonts w:eastAsia="Microsoft Sans Serif"/>
          <w:sz w:val="28"/>
          <w:szCs w:val="28"/>
        </w:rPr>
        <w:t xml:space="preserve">- </w:t>
      </w:r>
      <w:r w:rsidRPr="0084793E">
        <w:rPr>
          <w:rFonts w:eastAsia="Batang"/>
          <w:sz w:val="28"/>
          <w:szCs w:val="28"/>
        </w:rPr>
        <w:t>создание в</w:t>
      </w:r>
      <w:r w:rsidRPr="0084793E">
        <w:rPr>
          <w:rFonts w:eastAsia="Microsoft Sans Serif"/>
          <w:sz w:val="28"/>
          <w:szCs w:val="28"/>
        </w:rPr>
        <w:t xml:space="preserve"> детских объединениях традиций, задающих их членам определенные социально значимые формы поведения;</w:t>
      </w:r>
    </w:p>
    <w:p w:rsidR="0084793E" w:rsidRPr="0084793E" w:rsidRDefault="0084793E" w:rsidP="0084793E">
      <w:pPr>
        <w:tabs>
          <w:tab w:val="left" w:pos="851"/>
        </w:tabs>
        <w:ind w:firstLine="567"/>
        <w:contextualSpacing/>
        <w:rPr>
          <w:rFonts w:eastAsia="Microsoft Sans Serif"/>
          <w:sz w:val="28"/>
          <w:szCs w:val="28"/>
        </w:rPr>
      </w:pPr>
      <w:r w:rsidRPr="0084793E">
        <w:rPr>
          <w:rFonts w:eastAsia="Microsoft Sans Serif"/>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4793E" w:rsidRPr="0084793E" w:rsidRDefault="0084793E" w:rsidP="0084793E">
      <w:pPr>
        <w:tabs>
          <w:tab w:val="left" w:pos="851"/>
        </w:tabs>
        <w:ind w:firstLine="567"/>
        <w:contextualSpacing/>
        <w:rPr>
          <w:rFonts w:eastAsia="№Е"/>
          <w:sz w:val="28"/>
          <w:szCs w:val="28"/>
        </w:rPr>
      </w:pPr>
      <w:r w:rsidRPr="0084793E">
        <w:rPr>
          <w:rFonts w:eastAsia="Microsoft Sans Serif"/>
          <w:sz w:val="28"/>
          <w:szCs w:val="28"/>
        </w:rPr>
        <w:t xml:space="preserve">- поощрение педагогами детских инициатив и детского самоуправления. </w:t>
      </w:r>
    </w:p>
    <w:p w:rsidR="0084793E" w:rsidRPr="0084793E" w:rsidRDefault="0084793E" w:rsidP="0084793E">
      <w:pPr>
        <w:ind w:firstLine="567"/>
        <w:contextualSpacing/>
        <w:rPr>
          <w:rFonts w:eastAsia="№Е"/>
          <w:b/>
          <w:bCs/>
          <w:sz w:val="28"/>
          <w:szCs w:val="28"/>
        </w:rPr>
      </w:pPr>
      <w:r w:rsidRPr="0084793E">
        <w:rPr>
          <w:rFonts w:eastAsia="№Е"/>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84793E" w:rsidRPr="0084793E" w:rsidRDefault="0084793E" w:rsidP="00B95C42">
      <w:pPr>
        <w:numPr>
          <w:ilvl w:val="0"/>
          <w:numId w:val="121"/>
        </w:numPr>
        <w:suppressAutoHyphens/>
        <w:autoSpaceDN/>
        <w:ind w:left="0" w:firstLine="567"/>
        <w:contextualSpacing/>
        <w:jc w:val="both"/>
        <w:rPr>
          <w:rFonts w:eastAsia="№Е"/>
          <w:b/>
          <w:bCs/>
          <w:sz w:val="28"/>
          <w:szCs w:val="28"/>
        </w:rPr>
      </w:pPr>
      <w:r w:rsidRPr="0084793E">
        <w:rPr>
          <w:rFonts w:eastAsia="№Е"/>
          <w:b/>
          <w:bCs/>
          <w:sz w:val="28"/>
          <w:szCs w:val="28"/>
        </w:rPr>
        <w:t>патриотические</w:t>
      </w:r>
      <w:r w:rsidRPr="0084793E">
        <w:rPr>
          <w:rFonts w:eastAsia="№Е"/>
          <w:sz w:val="28"/>
          <w:szCs w:val="28"/>
        </w:rPr>
        <w:t xml:space="preserve"> (Люби и знай свой край родной, Активисты школьного музея);</w:t>
      </w:r>
    </w:p>
    <w:p w:rsidR="0084793E" w:rsidRPr="0084793E" w:rsidRDefault="0084793E" w:rsidP="00B95C42">
      <w:pPr>
        <w:numPr>
          <w:ilvl w:val="0"/>
          <w:numId w:val="121"/>
        </w:numPr>
        <w:suppressAutoHyphens/>
        <w:autoSpaceDN/>
        <w:ind w:left="0" w:firstLine="567"/>
        <w:contextualSpacing/>
        <w:jc w:val="both"/>
        <w:rPr>
          <w:rFonts w:eastAsia="№Е"/>
          <w:b/>
          <w:bCs/>
          <w:sz w:val="28"/>
          <w:szCs w:val="28"/>
        </w:rPr>
      </w:pPr>
      <w:r w:rsidRPr="0084793E">
        <w:rPr>
          <w:rFonts w:eastAsia="№Е"/>
          <w:b/>
          <w:bCs/>
          <w:sz w:val="28"/>
          <w:szCs w:val="28"/>
        </w:rPr>
        <w:t xml:space="preserve">трудовые </w:t>
      </w:r>
      <w:r w:rsidRPr="0084793E">
        <w:rPr>
          <w:rFonts w:eastAsia="№Е"/>
          <w:sz w:val="28"/>
          <w:szCs w:val="28"/>
        </w:rPr>
        <w:t>(Мастерская добрых дел, Мастерская подарков, Самоделкин);</w:t>
      </w:r>
    </w:p>
    <w:p w:rsidR="0084793E" w:rsidRPr="0084793E" w:rsidRDefault="0084793E" w:rsidP="00B95C42">
      <w:pPr>
        <w:numPr>
          <w:ilvl w:val="0"/>
          <w:numId w:val="121"/>
        </w:numPr>
        <w:suppressAutoHyphens/>
        <w:autoSpaceDN/>
        <w:ind w:left="0" w:firstLine="567"/>
        <w:contextualSpacing/>
        <w:jc w:val="both"/>
        <w:rPr>
          <w:rFonts w:eastAsia="№Е"/>
          <w:b/>
          <w:bCs/>
          <w:sz w:val="28"/>
          <w:szCs w:val="28"/>
        </w:rPr>
      </w:pPr>
      <w:r w:rsidRPr="0084793E">
        <w:rPr>
          <w:rFonts w:eastAsia="№Е"/>
          <w:b/>
          <w:bCs/>
          <w:sz w:val="28"/>
          <w:szCs w:val="28"/>
        </w:rPr>
        <w:t>экологические</w:t>
      </w:r>
      <w:r w:rsidRPr="0084793E">
        <w:rPr>
          <w:rFonts w:eastAsia="№Е"/>
          <w:sz w:val="28"/>
          <w:szCs w:val="28"/>
        </w:rPr>
        <w:t xml:space="preserve"> (Экологический мониторинг села Ключ, Эколандия);</w:t>
      </w:r>
    </w:p>
    <w:p w:rsidR="0084793E" w:rsidRPr="0084793E" w:rsidRDefault="0084793E" w:rsidP="00B95C42">
      <w:pPr>
        <w:numPr>
          <w:ilvl w:val="0"/>
          <w:numId w:val="121"/>
        </w:numPr>
        <w:suppressAutoHyphens/>
        <w:autoSpaceDN/>
        <w:ind w:left="0" w:firstLine="567"/>
        <w:contextualSpacing/>
        <w:jc w:val="both"/>
        <w:rPr>
          <w:rFonts w:eastAsia="№Е"/>
          <w:b/>
          <w:bCs/>
          <w:sz w:val="28"/>
          <w:szCs w:val="28"/>
        </w:rPr>
      </w:pPr>
      <w:r w:rsidRPr="0084793E">
        <w:rPr>
          <w:rFonts w:eastAsia="№Е"/>
          <w:b/>
          <w:bCs/>
          <w:sz w:val="28"/>
          <w:szCs w:val="28"/>
        </w:rPr>
        <w:t>познавательные</w:t>
      </w:r>
      <w:r w:rsidRPr="0084793E">
        <w:rPr>
          <w:rFonts w:eastAsia="№Е"/>
          <w:sz w:val="28"/>
          <w:szCs w:val="28"/>
        </w:rPr>
        <w:t xml:space="preserve"> (Введение в инженерную графику, Человек в современном обществе, Избранные вопросы математики, Юные информатики, Практический курс речеведения,  Тайны математики, Полиглотик, Увлекательная лингвистика);</w:t>
      </w:r>
    </w:p>
    <w:p w:rsidR="0084793E" w:rsidRPr="0084793E" w:rsidRDefault="0084793E" w:rsidP="00B95C42">
      <w:pPr>
        <w:numPr>
          <w:ilvl w:val="0"/>
          <w:numId w:val="121"/>
        </w:numPr>
        <w:suppressAutoHyphens/>
        <w:autoSpaceDN/>
        <w:ind w:left="0" w:firstLine="567"/>
        <w:contextualSpacing/>
        <w:jc w:val="both"/>
        <w:rPr>
          <w:rFonts w:eastAsia="№Е"/>
          <w:b/>
          <w:bCs/>
          <w:sz w:val="28"/>
          <w:szCs w:val="28"/>
        </w:rPr>
      </w:pPr>
      <w:r w:rsidRPr="0084793E">
        <w:rPr>
          <w:rFonts w:eastAsia="№Е"/>
          <w:b/>
          <w:bCs/>
          <w:sz w:val="28"/>
          <w:szCs w:val="28"/>
        </w:rPr>
        <w:t>социально-значимые</w:t>
      </w:r>
      <w:r w:rsidRPr="0084793E">
        <w:rPr>
          <w:rFonts w:eastAsia="№Е"/>
          <w:sz w:val="28"/>
          <w:szCs w:val="28"/>
        </w:rPr>
        <w:t xml:space="preserve"> (Мы поможем!, Что такое хорошо и что такое плохо);</w:t>
      </w:r>
    </w:p>
    <w:p w:rsidR="0084793E" w:rsidRPr="0084793E" w:rsidRDefault="0084793E" w:rsidP="00B95C42">
      <w:pPr>
        <w:numPr>
          <w:ilvl w:val="0"/>
          <w:numId w:val="121"/>
        </w:numPr>
        <w:suppressAutoHyphens/>
        <w:autoSpaceDN/>
        <w:ind w:left="0" w:firstLine="567"/>
        <w:contextualSpacing/>
        <w:jc w:val="both"/>
        <w:rPr>
          <w:rFonts w:eastAsia="№Е"/>
          <w:b/>
          <w:bCs/>
          <w:sz w:val="28"/>
          <w:szCs w:val="28"/>
        </w:rPr>
      </w:pPr>
      <w:r w:rsidRPr="0084793E">
        <w:rPr>
          <w:rFonts w:eastAsia="№Е"/>
          <w:b/>
          <w:bCs/>
          <w:sz w:val="28"/>
          <w:szCs w:val="28"/>
        </w:rPr>
        <w:t xml:space="preserve">культурно-эстетические </w:t>
      </w:r>
      <w:r w:rsidRPr="0084793E">
        <w:rPr>
          <w:rFonts w:eastAsia="№Е"/>
          <w:sz w:val="28"/>
          <w:szCs w:val="28"/>
        </w:rPr>
        <w:t>(Мы поём! Мастерская подарков);</w:t>
      </w:r>
    </w:p>
    <w:p w:rsidR="0084793E" w:rsidRPr="0084793E" w:rsidRDefault="0084793E" w:rsidP="00B95C42">
      <w:pPr>
        <w:numPr>
          <w:ilvl w:val="0"/>
          <w:numId w:val="121"/>
        </w:numPr>
        <w:suppressAutoHyphens/>
        <w:autoSpaceDN/>
        <w:ind w:left="0" w:firstLine="567"/>
        <w:contextualSpacing/>
        <w:jc w:val="both"/>
        <w:rPr>
          <w:rFonts w:eastAsia="№Е"/>
          <w:sz w:val="28"/>
          <w:szCs w:val="28"/>
        </w:rPr>
      </w:pPr>
      <w:r w:rsidRPr="0084793E">
        <w:rPr>
          <w:rFonts w:eastAsia="№Е"/>
          <w:b/>
          <w:bCs/>
          <w:sz w:val="28"/>
          <w:szCs w:val="28"/>
        </w:rPr>
        <w:t xml:space="preserve">спортивно-оздоровительные </w:t>
      </w:r>
      <w:r w:rsidRPr="0084793E">
        <w:rPr>
          <w:rFonts w:eastAsia="№Е"/>
          <w:sz w:val="28"/>
          <w:szCs w:val="28"/>
        </w:rPr>
        <w:t>(Легкая атлетика, Подвижные игры, Пулевая стрельба).</w:t>
      </w:r>
    </w:p>
    <w:p w:rsidR="0084793E" w:rsidRPr="0084793E" w:rsidRDefault="0084793E" w:rsidP="0084793E">
      <w:pPr>
        <w:ind w:firstLine="567"/>
        <w:contextualSpacing/>
        <w:rPr>
          <w:rFonts w:eastAsia="Microsoft Sans Serif"/>
          <w:sz w:val="28"/>
          <w:szCs w:val="28"/>
        </w:rPr>
      </w:pPr>
      <w:r w:rsidRPr="0084793E">
        <w:rPr>
          <w:rFonts w:eastAsia="№Е"/>
          <w:sz w:val="28"/>
          <w:szCs w:val="28"/>
        </w:rPr>
        <w:t>На базе всех этих объединений постоянно выполняется проектная и исследовательская работа, результаты которой выносятся на всеобщее поощрение: выставки, конкурсы, конференции, соревнования и т.д.. Во время деятельности на этих объединениях у учащихся формируются гуманистическое мировоззрение и умение отстаивать свое мнение, развиваются творческие способности и происходит социализация, воспитывается любовь к своему краю и происходит общее духовно-нравственное развитие, формируются навыки самообслуживающего труда и ценностное отношение к своему здоровью, побуждение к здоровому образу жизни.</w:t>
      </w:r>
    </w:p>
    <w:p w:rsidR="0084793E" w:rsidRPr="0084793E" w:rsidRDefault="0084793E" w:rsidP="0084793E">
      <w:pPr>
        <w:tabs>
          <w:tab w:val="left" w:pos="1310"/>
        </w:tabs>
        <w:contextualSpacing/>
        <w:rPr>
          <w:rFonts w:eastAsia="Microsoft Sans Serif"/>
          <w:sz w:val="28"/>
          <w:szCs w:val="28"/>
        </w:rPr>
      </w:pPr>
    </w:p>
    <w:p w:rsidR="0084793E" w:rsidRPr="0084793E" w:rsidRDefault="0084793E" w:rsidP="0084793E">
      <w:pPr>
        <w:contextualSpacing/>
        <w:jc w:val="center"/>
        <w:rPr>
          <w:rFonts w:eastAsia="№Е"/>
          <w:sz w:val="28"/>
          <w:szCs w:val="28"/>
        </w:rPr>
      </w:pPr>
      <w:r w:rsidRPr="0084793E">
        <w:rPr>
          <w:rFonts w:eastAsia="Microsoft Sans Serif"/>
          <w:b/>
          <w:color w:val="000000"/>
          <w:sz w:val="28"/>
          <w:szCs w:val="28"/>
        </w:rPr>
        <w:t>4. Модуль «Школьный урок»</w:t>
      </w:r>
    </w:p>
    <w:p w:rsidR="0084793E" w:rsidRPr="0084793E" w:rsidRDefault="0084793E" w:rsidP="0084793E">
      <w:pPr>
        <w:ind w:firstLine="567"/>
        <w:contextualSpacing/>
        <w:rPr>
          <w:rFonts w:eastAsia="№Е"/>
          <w:sz w:val="28"/>
          <w:szCs w:val="28"/>
          <w:u w:val="single"/>
        </w:rPr>
      </w:pPr>
      <w:r w:rsidRPr="0084793E">
        <w:rPr>
          <w:rFonts w:eastAsia="№Е"/>
          <w:sz w:val="28"/>
          <w:szCs w:val="28"/>
        </w:rPr>
        <w:t xml:space="preserve">Реализация школьными педагогами воспитательного потенциала урока предполагает следующее: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Е"/>
          <w:sz w:val="28"/>
          <w:szCs w:val="28"/>
          <w:u w:val="single"/>
        </w:rPr>
      </w:pPr>
      <w:r w:rsidRPr="0084793E">
        <w:rPr>
          <w:rFonts w:eastAsia="№Е"/>
          <w:i/>
          <w:sz w:val="28"/>
          <w:szCs w:val="28"/>
          <w:u w:val="singl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Е"/>
          <w:sz w:val="28"/>
          <w:szCs w:val="28"/>
          <w:u w:val="single"/>
        </w:rPr>
      </w:pPr>
      <w:r w:rsidRPr="0084793E">
        <w:rPr>
          <w:rFonts w:eastAsia="№Е"/>
          <w:i/>
          <w:sz w:val="28"/>
          <w:szCs w:val="28"/>
          <w:u w:val="single"/>
        </w:rPr>
        <w:t xml:space="preserve">побуждение школьников соблюдать на уроке общепринятые нормы поведения, правила общения со старшими (учителями) и сверстниками, принципы учебной дисциплины и самоорганизации;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Е"/>
          <w:iCs/>
          <w:sz w:val="28"/>
          <w:szCs w:val="28"/>
          <w:u w:val="single"/>
        </w:rPr>
      </w:pPr>
      <w:r w:rsidRPr="0084793E">
        <w:rPr>
          <w:rFonts w:eastAsia="№Е"/>
          <w:i/>
          <w:sz w:val="28"/>
          <w:szCs w:val="28"/>
          <w:u w:val="singl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Е"/>
          <w:sz w:val="28"/>
          <w:szCs w:val="28"/>
          <w:u w:val="single"/>
        </w:rPr>
      </w:pPr>
      <w:r w:rsidRPr="0084793E">
        <w:rPr>
          <w:rFonts w:eastAsia="№Е"/>
          <w:i/>
          <w:iCs/>
          <w:sz w:val="28"/>
          <w:szCs w:val="28"/>
          <w:u w:val="single"/>
        </w:rPr>
        <w:t xml:space="preserve">использование </w:t>
      </w:r>
      <w:r w:rsidRPr="0084793E">
        <w:rPr>
          <w:rFonts w:eastAsia="Microsoft Sans Serif"/>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sz w:val="28"/>
          <w:szCs w:val="28"/>
        </w:rPr>
      </w:pPr>
      <w:r w:rsidRPr="0084793E">
        <w:rPr>
          <w:rFonts w:eastAsia="№Е"/>
          <w:i/>
          <w:sz w:val="28"/>
          <w:szCs w:val="28"/>
          <w:u w:val="singl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84793E">
        <w:rPr>
          <w:rFonts w:eastAsia="Microsoft Sans Serif"/>
          <w:sz w:val="28"/>
          <w:szCs w:val="28"/>
        </w:rPr>
        <w:t xml:space="preserve">учат школьников командной работе и взаимодействию с другими детьми;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Е"/>
          <w:sz w:val="28"/>
          <w:szCs w:val="28"/>
          <w:u w:val="single"/>
        </w:rPr>
      </w:pPr>
      <w:r w:rsidRPr="0084793E">
        <w:rPr>
          <w:rFonts w:eastAsia="Microsoft Sans Serif"/>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Е"/>
          <w:sz w:val="28"/>
          <w:szCs w:val="28"/>
          <w:u w:val="single"/>
        </w:rPr>
      </w:pPr>
      <w:r w:rsidRPr="0084793E">
        <w:rPr>
          <w:rFonts w:eastAsia="№Е"/>
          <w:i/>
          <w:sz w:val="28"/>
          <w:szCs w:val="28"/>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b/>
          <w:iCs/>
          <w:color w:val="000000"/>
          <w:sz w:val="28"/>
          <w:szCs w:val="28"/>
        </w:rPr>
      </w:pPr>
      <w:r w:rsidRPr="0084793E">
        <w:rPr>
          <w:rFonts w:eastAsia="№Е"/>
          <w:i/>
          <w:sz w:val="28"/>
          <w:szCs w:val="28"/>
          <w:u w:val="singl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4793E" w:rsidRPr="0084793E" w:rsidRDefault="0084793E" w:rsidP="0084793E">
      <w:pPr>
        <w:tabs>
          <w:tab w:val="left" w:pos="851"/>
        </w:tabs>
        <w:contextualSpacing/>
        <w:jc w:val="center"/>
        <w:rPr>
          <w:rFonts w:eastAsia="Microsoft Sans Serif"/>
          <w:b/>
          <w:iCs/>
          <w:color w:val="000000"/>
          <w:sz w:val="28"/>
          <w:szCs w:val="28"/>
        </w:rPr>
      </w:pPr>
    </w:p>
    <w:p w:rsidR="0084793E" w:rsidRPr="0084793E" w:rsidRDefault="0084793E" w:rsidP="0084793E">
      <w:pPr>
        <w:tabs>
          <w:tab w:val="left" w:pos="851"/>
        </w:tabs>
        <w:contextualSpacing/>
        <w:jc w:val="center"/>
        <w:rPr>
          <w:rFonts w:eastAsia="№Е"/>
          <w:sz w:val="28"/>
          <w:szCs w:val="28"/>
        </w:rPr>
      </w:pPr>
      <w:r w:rsidRPr="0084793E">
        <w:rPr>
          <w:rFonts w:eastAsia="Microsoft Sans Serif"/>
          <w:b/>
          <w:iCs/>
          <w:color w:val="000000"/>
          <w:sz w:val="28"/>
          <w:szCs w:val="28"/>
        </w:rPr>
        <w:t>5. Модуль «Соуправление»</w:t>
      </w:r>
    </w:p>
    <w:p w:rsidR="0084793E" w:rsidRPr="0084793E" w:rsidRDefault="0084793E" w:rsidP="0084793E">
      <w:pPr>
        <w:ind w:firstLine="567"/>
        <w:contextualSpacing/>
        <w:rPr>
          <w:rFonts w:eastAsia="Microsoft Sans Serif"/>
          <w:sz w:val="28"/>
          <w:szCs w:val="28"/>
        </w:rPr>
      </w:pPr>
      <w:r w:rsidRPr="0084793E">
        <w:rPr>
          <w:rFonts w:eastAsia="№Е"/>
          <w:sz w:val="28"/>
          <w:szCs w:val="28"/>
        </w:rPr>
        <w:t xml:space="preserve">Поддержка детского </w:t>
      </w:r>
      <w:r w:rsidRPr="0084793E">
        <w:rPr>
          <w:rFonts w:eastAsia="Microsoft Sans Serif"/>
          <w:sz w:val="28"/>
          <w:szCs w:val="28"/>
        </w:rPr>
        <w:t xml:space="preserve">соуправления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социализирует их. Поскольку учащимся младших и подростковых классов не всегда удается самостоятельно организовать свою деятельность, детское самоуправление  трансформировано в соуправление (посредством введения функции педагога-куратора) . </w:t>
      </w:r>
    </w:p>
    <w:p w:rsidR="0084793E" w:rsidRPr="0084793E" w:rsidRDefault="0084793E" w:rsidP="0084793E">
      <w:pPr>
        <w:ind w:firstLine="567"/>
        <w:contextualSpacing/>
        <w:rPr>
          <w:rFonts w:eastAsia="Microsoft Sans Serif"/>
          <w:b/>
          <w:i/>
          <w:sz w:val="28"/>
          <w:szCs w:val="28"/>
        </w:rPr>
      </w:pPr>
      <w:r w:rsidRPr="0084793E">
        <w:rPr>
          <w:rFonts w:eastAsia="Microsoft Sans Serif"/>
          <w:sz w:val="28"/>
          <w:szCs w:val="28"/>
        </w:rPr>
        <w:t>Детское соуправление в школе осуществляется следующим образом</w:t>
      </w:r>
    </w:p>
    <w:p w:rsidR="0084793E" w:rsidRPr="0084793E" w:rsidRDefault="0084793E" w:rsidP="0084793E">
      <w:pPr>
        <w:tabs>
          <w:tab w:val="left" w:pos="851"/>
        </w:tabs>
        <w:ind w:firstLine="567"/>
        <w:contextualSpacing/>
        <w:rPr>
          <w:rFonts w:eastAsia="Microsoft Sans Serif"/>
          <w:sz w:val="28"/>
          <w:szCs w:val="28"/>
        </w:rPr>
      </w:pPr>
      <w:r w:rsidRPr="0084793E">
        <w:rPr>
          <w:rFonts w:eastAsia="Microsoft Sans Serif"/>
          <w:b/>
          <w:i/>
          <w:sz w:val="28"/>
          <w:szCs w:val="28"/>
        </w:rPr>
        <w:t>На уровне школы:</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через деятельность выборного Совета Старшеклассников (РДШ),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iCs/>
          <w:sz w:val="28"/>
          <w:szCs w:val="28"/>
        </w:rPr>
      </w:pPr>
      <w:r w:rsidRPr="0084793E">
        <w:rPr>
          <w:rFonts w:eastAsia="Microsoft Sans Serif"/>
          <w:sz w:val="28"/>
          <w:szCs w:val="28"/>
        </w:rPr>
        <w:t>через работу постоянно действующего школьного актива, инициирующего и организующего проведение личностно-значимых для школьников событий (соревнований, конкурсов, фестивалей, капустников, флешмобов и т.п.);</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iCs/>
          <w:sz w:val="28"/>
          <w:szCs w:val="28"/>
        </w:rPr>
      </w:pPr>
      <w:r w:rsidRPr="0084793E">
        <w:rPr>
          <w:rFonts w:eastAsia="Microsoft Sans Serif"/>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b/>
          <w:i/>
          <w:sz w:val="28"/>
          <w:szCs w:val="28"/>
        </w:rPr>
      </w:pPr>
      <w:r w:rsidRPr="0084793E">
        <w:rPr>
          <w:rFonts w:eastAsia="Microsoft Sans Serif"/>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4793E" w:rsidRPr="0084793E" w:rsidRDefault="0084793E" w:rsidP="0084793E">
      <w:pPr>
        <w:tabs>
          <w:tab w:val="left" w:pos="851"/>
        </w:tabs>
        <w:ind w:firstLine="567"/>
        <w:contextualSpacing/>
        <w:rPr>
          <w:rFonts w:eastAsia="Microsoft Sans Serif"/>
          <w:iCs/>
          <w:sz w:val="28"/>
          <w:szCs w:val="28"/>
        </w:rPr>
      </w:pPr>
      <w:r w:rsidRPr="0084793E">
        <w:rPr>
          <w:rFonts w:eastAsia="Microsoft Sans Serif"/>
          <w:b/>
          <w:i/>
          <w:sz w:val="28"/>
          <w:szCs w:val="28"/>
        </w:rPr>
        <w:t>На уровне классов</w:t>
      </w:r>
      <w:r w:rsidRPr="0084793E">
        <w:rPr>
          <w:rFonts w:eastAsia="Microsoft Sans Serif"/>
          <w:bCs/>
          <w:i/>
          <w:sz w:val="28"/>
          <w:szCs w:val="28"/>
        </w:rPr>
        <w:t>:</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b/>
          <w:bCs/>
          <w:i/>
          <w:iCs/>
          <w:sz w:val="28"/>
          <w:szCs w:val="28"/>
        </w:rPr>
      </w:pPr>
      <w:r w:rsidRPr="0084793E">
        <w:rPr>
          <w:rFonts w:eastAsia="Microsoft Sans Serif"/>
          <w:iCs/>
          <w:sz w:val="28"/>
          <w:szCs w:val="28"/>
        </w:rPr>
        <w:t xml:space="preserve">через </w:t>
      </w:r>
      <w:r w:rsidRPr="0084793E">
        <w:rPr>
          <w:rFonts w:eastAsia="Microsoft Sans Serif"/>
          <w:sz w:val="28"/>
          <w:szCs w:val="28"/>
        </w:rPr>
        <w:t>деятельность выборных по инициативе и предложениям учащихся класса лидеров (старост, дежурных), представляющих интересы класса в общешкольных делах и классных руководителей;</w:t>
      </w:r>
    </w:p>
    <w:p w:rsidR="0084793E" w:rsidRPr="0084793E" w:rsidRDefault="0084793E" w:rsidP="0084793E">
      <w:pPr>
        <w:ind w:firstLine="567"/>
        <w:contextualSpacing/>
        <w:rPr>
          <w:rFonts w:eastAsia="Microsoft Sans Serif"/>
          <w:iCs/>
          <w:sz w:val="28"/>
          <w:szCs w:val="28"/>
        </w:rPr>
      </w:pPr>
      <w:r w:rsidRPr="0084793E">
        <w:rPr>
          <w:rFonts w:eastAsia="Microsoft Sans Serif"/>
          <w:b/>
          <w:bCs/>
          <w:i/>
          <w:iCs/>
          <w:sz w:val="28"/>
          <w:szCs w:val="28"/>
        </w:rPr>
        <w:t>На индивидуальном уровне:</w:t>
      </w:r>
      <w:r w:rsidRPr="0084793E">
        <w:rPr>
          <w:rFonts w:eastAsia="№Е"/>
          <w:b/>
          <w:bCs/>
          <w:i/>
          <w:iCs/>
          <w:sz w:val="28"/>
          <w:szCs w:val="28"/>
          <w:u w:val="single"/>
        </w:rPr>
        <w:t xml:space="preserve">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iCs/>
          <w:sz w:val="28"/>
          <w:szCs w:val="28"/>
        </w:rPr>
      </w:pPr>
      <w:r w:rsidRPr="0084793E">
        <w:rPr>
          <w:rFonts w:eastAsia="Microsoft Sans Serif"/>
          <w:iCs/>
          <w:sz w:val="28"/>
          <w:szCs w:val="28"/>
        </w:rPr>
        <w:t xml:space="preserve">через </w:t>
      </w:r>
      <w:r w:rsidRPr="0084793E">
        <w:rPr>
          <w:rFonts w:eastAsia="Microsoft Sans Serif"/>
          <w:sz w:val="28"/>
          <w:szCs w:val="28"/>
        </w:rPr>
        <w:t>вовлечение школьников в планирование, организацию, проведение и анализ общешкольных и внутриклассных дел;</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b/>
          <w:iCs/>
          <w:color w:val="000000"/>
          <w:sz w:val="28"/>
          <w:szCs w:val="28"/>
        </w:rPr>
      </w:pPr>
      <w:r w:rsidRPr="0084793E">
        <w:rPr>
          <w:rFonts w:eastAsia="Microsoft Sans Serif"/>
          <w:iCs/>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4793E" w:rsidRPr="0084793E" w:rsidRDefault="0084793E" w:rsidP="0084793E">
      <w:pPr>
        <w:tabs>
          <w:tab w:val="left" w:pos="851"/>
        </w:tabs>
        <w:contextualSpacing/>
        <w:jc w:val="center"/>
        <w:rPr>
          <w:rFonts w:eastAsia="Calibri"/>
          <w:sz w:val="28"/>
          <w:szCs w:val="28"/>
        </w:rPr>
      </w:pPr>
      <w:r w:rsidRPr="0084793E">
        <w:rPr>
          <w:rFonts w:eastAsia="Microsoft Sans Serif"/>
          <w:b/>
          <w:iCs/>
          <w:color w:val="000000"/>
          <w:sz w:val="28"/>
          <w:szCs w:val="28"/>
        </w:rPr>
        <w:t>6. Модуль «Детские общественные объединения»</w:t>
      </w:r>
    </w:p>
    <w:p w:rsidR="0084793E" w:rsidRPr="0084793E" w:rsidRDefault="0084793E" w:rsidP="0084793E">
      <w:pPr>
        <w:widowControl/>
        <w:suppressAutoHyphens/>
        <w:autoSpaceDE/>
        <w:autoSpaceDN/>
        <w:ind w:firstLine="567"/>
        <w:contextualSpacing/>
        <w:jc w:val="both"/>
        <w:rPr>
          <w:rFonts w:eastAsia="Calibri"/>
          <w:sz w:val="28"/>
          <w:szCs w:val="28"/>
          <w:lang w:eastAsia="ar-SA"/>
        </w:rPr>
      </w:pPr>
      <w:r w:rsidRPr="0084793E">
        <w:rPr>
          <w:rFonts w:eastAsia="Calibri"/>
          <w:sz w:val="28"/>
          <w:szCs w:val="28"/>
          <w:lang w:eastAsia="ar-SA"/>
        </w:rPr>
        <w:t xml:space="preserve">Действующее на базе школы детское общественное объединение — первичная организация РДШ «Искра» – это добровольное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Calibri"/>
          <w:sz w:val="28"/>
          <w:szCs w:val="28"/>
        </w:rPr>
      </w:pPr>
      <w:r w:rsidRPr="0084793E">
        <w:rPr>
          <w:rFonts w:eastAsia="Calibri"/>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4793E" w:rsidRPr="0084793E" w:rsidRDefault="0084793E" w:rsidP="00B95C42">
      <w:pPr>
        <w:numPr>
          <w:ilvl w:val="0"/>
          <w:numId w:val="114"/>
        </w:numPr>
        <w:suppressAutoHyphens/>
        <w:autoSpaceDN/>
        <w:ind w:left="0" w:firstLine="567"/>
        <w:contextualSpacing/>
        <w:jc w:val="both"/>
        <w:rPr>
          <w:rFonts w:eastAsia="Calibri"/>
          <w:sz w:val="28"/>
          <w:szCs w:val="28"/>
        </w:rPr>
      </w:pPr>
      <w:r w:rsidRPr="0084793E">
        <w:rPr>
          <w:rFonts w:eastAsia="Calibri"/>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84793E">
        <w:rPr>
          <w:rFonts w:eastAsia="Microsoft Sans Serif"/>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4793E" w:rsidRPr="0084793E" w:rsidRDefault="0084793E" w:rsidP="00B95C42">
      <w:pPr>
        <w:numPr>
          <w:ilvl w:val="0"/>
          <w:numId w:val="114"/>
        </w:numPr>
        <w:tabs>
          <w:tab w:val="left" w:pos="993"/>
          <w:tab w:val="left" w:pos="1310"/>
        </w:tabs>
        <w:suppressAutoHyphens/>
        <w:autoSpaceDN/>
        <w:ind w:left="0" w:firstLine="567"/>
        <w:contextualSpacing/>
        <w:jc w:val="both"/>
        <w:rPr>
          <w:rFonts w:eastAsia="Calibri"/>
          <w:sz w:val="28"/>
          <w:szCs w:val="28"/>
        </w:rPr>
      </w:pPr>
      <w:r w:rsidRPr="0084793E">
        <w:rPr>
          <w:rFonts w:eastAsia="Calibri"/>
          <w:sz w:val="28"/>
          <w:szCs w:val="28"/>
        </w:rPr>
        <w:t>договор, заключаемый между ребенком и детским общественным объединением, традиционной формой которого является Торжественное обещание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Calibri"/>
          <w:sz w:val="28"/>
          <w:szCs w:val="28"/>
        </w:rPr>
      </w:pPr>
      <w:r w:rsidRPr="0084793E">
        <w:rPr>
          <w:rFonts w:eastAsia="Calibri"/>
          <w:sz w:val="28"/>
          <w:szCs w:val="28"/>
        </w:rPr>
        <w:t>лагерные сборы детского объединения, проводимые в каникулярное время на базе школьного лагеря. Здесь, в процессе совместной подготовки дел формируется взаимопонимание, система отношений, выявляются лидеры, вырабатывается атмосфера сообщества,  апробируется набор значимых дел;</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Calibri"/>
          <w:sz w:val="28"/>
          <w:szCs w:val="28"/>
        </w:rPr>
      </w:pPr>
      <w:r w:rsidRPr="0084793E">
        <w:rPr>
          <w:rFonts w:eastAsia="Calibri"/>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Calibri"/>
          <w:sz w:val="28"/>
          <w:szCs w:val="28"/>
        </w:rPr>
      </w:pPr>
      <w:r w:rsidRPr="0084793E">
        <w:rPr>
          <w:rFonts w:eastAsia="Calibri"/>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84793E" w:rsidRPr="0084793E" w:rsidRDefault="0084793E" w:rsidP="00B95C42">
      <w:pPr>
        <w:widowControl/>
        <w:numPr>
          <w:ilvl w:val="0"/>
          <w:numId w:val="114"/>
        </w:numPr>
        <w:tabs>
          <w:tab w:val="left" w:pos="993"/>
          <w:tab w:val="left" w:pos="1310"/>
        </w:tabs>
        <w:suppressAutoHyphens/>
        <w:autoSpaceDE/>
        <w:autoSpaceDN/>
        <w:ind w:left="0" w:firstLine="567"/>
        <w:contextualSpacing/>
        <w:jc w:val="both"/>
        <w:rPr>
          <w:rFonts w:eastAsia="Microsoft Sans Serif"/>
          <w:b/>
          <w:iCs/>
          <w:sz w:val="28"/>
          <w:szCs w:val="28"/>
        </w:rPr>
      </w:pPr>
      <w:r w:rsidRPr="0084793E">
        <w:rPr>
          <w:rFonts w:eastAsia="Calibri"/>
          <w:sz w:val="28"/>
          <w:szCs w:val="28"/>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84793E">
        <w:rPr>
          <w:rFonts w:eastAsia="Calibri"/>
          <w:iCs/>
          <w:sz w:val="28"/>
          <w:szCs w:val="28"/>
        </w:rPr>
        <w:t>(Акции «Открытка ветерану». «Георгиевская ленточка», «Солдатская каша»  и др.)</w:t>
      </w:r>
    </w:p>
    <w:p w:rsidR="0084793E" w:rsidRPr="0084793E" w:rsidRDefault="0084793E" w:rsidP="0084793E">
      <w:pPr>
        <w:tabs>
          <w:tab w:val="left" w:pos="851"/>
        </w:tabs>
        <w:contextualSpacing/>
        <w:jc w:val="center"/>
        <w:rPr>
          <w:rFonts w:eastAsia="Calibri"/>
          <w:sz w:val="28"/>
          <w:szCs w:val="28"/>
        </w:rPr>
      </w:pPr>
      <w:r w:rsidRPr="0084793E">
        <w:rPr>
          <w:rFonts w:eastAsia="Microsoft Sans Serif"/>
          <w:b/>
          <w:iCs/>
          <w:sz w:val="28"/>
          <w:szCs w:val="28"/>
        </w:rPr>
        <w:t>7. Модуль</w:t>
      </w:r>
      <w:r w:rsidRPr="0084793E">
        <w:rPr>
          <w:rFonts w:eastAsia="Microsoft Sans Serif"/>
          <w:b/>
          <w:iCs/>
          <w:color w:val="000000"/>
          <w:sz w:val="28"/>
          <w:szCs w:val="28"/>
        </w:rPr>
        <w:t xml:space="preserve"> «Экскурсии, экспедиции, походы»</w:t>
      </w:r>
    </w:p>
    <w:p w:rsidR="0084793E" w:rsidRPr="0084793E" w:rsidRDefault="0084793E" w:rsidP="0084793E">
      <w:pPr>
        <w:ind w:firstLine="567"/>
        <w:contextualSpacing/>
        <w:rPr>
          <w:rFonts w:eastAsia="Calibri"/>
          <w:sz w:val="28"/>
          <w:szCs w:val="28"/>
        </w:rPr>
      </w:pPr>
      <w:r w:rsidRPr="0084793E">
        <w:rPr>
          <w:rFonts w:eastAsia="Calibri"/>
          <w:sz w:val="28"/>
          <w:szCs w:val="28"/>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Calibri"/>
          <w:sz w:val="28"/>
          <w:szCs w:val="28"/>
        </w:rPr>
      </w:pPr>
      <w:r w:rsidRPr="0084793E">
        <w:rPr>
          <w:rFonts w:eastAsia="Calibri"/>
          <w:sz w:val="28"/>
          <w:szCs w:val="28"/>
        </w:rPr>
        <w:t>регулярные пешие краеведческие прогулки, экскурсии по селу и его окрестностям, организуемые в классах классными руководителями и родителями школьников, экскурсии в школьный краеведческий музей,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«экскурсоводов»);</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Calibri"/>
          <w:sz w:val="28"/>
          <w:szCs w:val="28"/>
        </w:rPr>
      </w:pPr>
      <w:r w:rsidRPr="0084793E">
        <w:rPr>
          <w:rFonts w:eastAsia="Calibri"/>
          <w:sz w:val="28"/>
          <w:szCs w:val="28"/>
        </w:rPr>
        <w:t>экологические экспедиции, организуемые учителями и родителями школьников для углубленного изучения  ландшафтов, флоры и фауны окрестностей.</w:t>
      </w:r>
    </w:p>
    <w:p w:rsidR="0084793E" w:rsidRPr="0084793E" w:rsidRDefault="0084793E" w:rsidP="0084793E">
      <w:pPr>
        <w:tabs>
          <w:tab w:val="left" w:pos="885"/>
        </w:tabs>
        <w:spacing w:before="113"/>
        <w:ind w:firstLine="567"/>
        <w:contextualSpacing/>
        <w:jc w:val="both"/>
        <w:rPr>
          <w:rFonts w:eastAsia="Calibri"/>
          <w:sz w:val="28"/>
          <w:szCs w:val="28"/>
        </w:rPr>
      </w:pPr>
    </w:p>
    <w:p w:rsidR="0084793E" w:rsidRPr="0084793E" w:rsidRDefault="0084793E" w:rsidP="0084793E">
      <w:pPr>
        <w:tabs>
          <w:tab w:val="left" w:pos="851"/>
        </w:tabs>
        <w:contextualSpacing/>
        <w:jc w:val="center"/>
        <w:rPr>
          <w:rFonts w:eastAsia="Microsoft Sans Serif"/>
          <w:sz w:val="28"/>
          <w:szCs w:val="28"/>
        </w:rPr>
      </w:pPr>
      <w:r w:rsidRPr="0084793E">
        <w:rPr>
          <w:rFonts w:eastAsia="Microsoft Sans Serif"/>
          <w:b/>
          <w:iCs/>
          <w:color w:val="000000"/>
          <w:sz w:val="28"/>
          <w:szCs w:val="28"/>
        </w:rPr>
        <w:t>8. Модуль «Профориентация»</w:t>
      </w:r>
    </w:p>
    <w:p w:rsidR="0084793E" w:rsidRPr="0084793E" w:rsidRDefault="0084793E" w:rsidP="0084793E">
      <w:pPr>
        <w:ind w:firstLine="567"/>
        <w:contextualSpacing/>
        <w:rPr>
          <w:rFonts w:eastAsia="Calibri"/>
          <w:sz w:val="28"/>
          <w:szCs w:val="28"/>
        </w:rPr>
      </w:pPr>
      <w:r w:rsidRPr="0084793E">
        <w:rPr>
          <w:rFonts w:eastAsia="Microsoft Sans Serif"/>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84793E">
        <w:rPr>
          <w:rFonts w:eastAsia="№Е"/>
          <w:sz w:val="28"/>
          <w:szCs w:val="28"/>
        </w:rPr>
        <w:t>Эта работа осуществляется через</w:t>
      </w:r>
      <w:r w:rsidRPr="0084793E">
        <w:rPr>
          <w:rFonts w:eastAsia="Microsoft Sans Serif"/>
          <w:sz w:val="28"/>
          <w:szCs w:val="28"/>
        </w:rPr>
        <w:t>:</w:t>
      </w:r>
      <w:r w:rsidRPr="0084793E">
        <w:rPr>
          <w:rFonts w:eastAsia="№Е"/>
          <w:i/>
          <w:sz w:val="28"/>
          <w:szCs w:val="28"/>
        </w:rPr>
        <w:t xml:space="preserve"> </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Calibri"/>
          <w:sz w:val="28"/>
          <w:szCs w:val="28"/>
        </w:rPr>
      </w:pPr>
      <w:r w:rsidRPr="0084793E">
        <w:rPr>
          <w:rFonts w:eastAsia="Calibri"/>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Calibri"/>
          <w:sz w:val="28"/>
          <w:szCs w:val="28"/>
        </w:rPr>
      </w:pPr>
      <w:r w:rsidRPr="0084793E">
        <w:rPr>
          <w:rFonts w:eastAsia="Calibri"/>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Calibri"/>
          <w:sz w:val="28"/>
          <w:szCs w:val="28"/>
        </w:rPr>
      </w:pPr>
      <w:r w:rsidRPr="0084793E">
        <w:rPr>
          <w:rFonts w:eastAsia="Calibri"/>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Calibri"/>
          <w:sz w:val="28"/>
          <w:szCs w:val="28"/>
        </w:rPr>
      </w:pPr>
      <w:r w:rsidRPr="0084793E">
        <w:rPr>
          <w:rFonts w:eastAsia="Calibri"/>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Calibri"/>
          <w:sz w:val="28"/>
          <w:szCs w:val="28"/>
        </w:rPr>
      </w:pPr>
      <w:r w:rsidRPr="0084793E">
        <w:rPr>
          <w:rFonts w:eastAsia="Calibri"/>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Microsoft Sans Serif"/>
          <w:sz w:val="28"/>
          <w:szCs w:val="28"/>
        </w:rPr>
      </w:pPr>
      <w:r w:rsidRPr="0084793E">
        <w:rPr>
          <w:rFonts w:eastAsia="Calibri"/>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4793E" w:rsidRPr="0084793E" w:rsidRDefault="0084793E" w:rsidP="00B95C42">
      <w:pPr>
        <w:widowControl/>
        <w:numPr>
          <w:ilvl w:val="0"/>
          <w:numId w:val="115"/>
        </w:numPr>
        <w:tabs>
          <w:tab w:val="left" w:pos="885"/>
        </w:tabs>
        <w:suppressAutoHyphens/>
        <w:autoSpaceDE/>
        <w:autoSpaceDN/>
        <w:ind w:left="0" w:firstLine="567"/>
        <w:contextualSpacing/>
        <w:jc w:val="both"/>
        <w:rPr>
          <w:rFonts w:eastAsia="Microsoft Sans Serif"/>
          <w:b/>
          <w:color w:val="000000"/>
          <w:sz w:val="28"/>
          <w:szCs w:val="28"/>
        </w:rPr>
      </w:pPr>
      <w:r w:rsidRPr="0084793E">
        <w:rPr>
          <w:rFonts w:eastAsia="Microsoft Sans Serif"/>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84793E" w:rsidRPr="0084793E" w:rsidRDefault="0084793E" w:rsidP="0084793E">
      <w:pPr>
        <w:contextualSpacing/>
        <w:jc w:val="center"/>
        <w:rPr>
          <w:rFonts w:eastAsia="Microsoft Sans Serif"/>
          <w:sz w:val="28"/>
          <w:szCs w:val="28"/>
          <w:shd w:val="clear" w:color="auto" w:fill="FFFFFF"/>
        </w:rPr>
      </w:pPr>
      <w:r w:rsidRPr="0084793E">
        <w:rPr>
          <w:rFonts w:eastAsia="Microsoft Sans Serif"/>
          <w:b/>
          <w:color w:val="000000"/>
          <w:sz w:val="28"/>
          <w:szCs w:val="28"/>
        </w:rPr>
        <w:t xml:space="preserve">9. Модуль </w:t>
      </w:r>
      <w:r w:rsidRPr="0084793E">
        <w:rPr>
          <w:rFonts w:eastAsia="Microsoft Sans Serif"/>
          <w:b/>
          <w:sz w:val="28"/>
          <w:szCs w:val="28"/>
        </w:rPr>
        <w:t>«Школьные медиа»</w:t>
      </w:r>
    </w:p>
    <w:p w:rsidR="0084793E" w:rsidRPr="0084793E" w:rsidRDefault="0084793E" w:rsidP="0084793E">
      <w:pPr>
        <w:ind w:firstLine="567"/>
        <w:contextualSpacing/>
        <w:rPr>
          <w:rFonts w:eastAsia="Microsoft Sans Serif"/>
          <w:sz w:val="28"/>
          <w:szCs w:val="28"/>
        </w:rPr>
      </w:pPr>
      <w:r w:rsidRPr="0084793E">
        <w:rPr>
          <w:rFonts w:eastAsia="Microsoft Sans Serif"/>
          <w:sz w:val="28"/>
          <w:szCs w:val="28"/>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84793E">
        <w:rPr>
          <w:rFonts w:eastAsia="Microsoft Sans Serif"/>
          <w:sz w:val="28"/>
          <w:szCs w:val="28"/>
        </w:rPr>
        <w:t xml:space="preserve">развитие коммуникативной культуры школьников, формирование </w:t>
      </w:r>
      <w:r w:rsidRPr="0084793E">
        <w:rPr>
          <w:rFonts w:eastAsia="Microsoft Sans Serif"/>
          <w:sz w:val="28"/>
          <w:szCs w:val="28"/>
          <w:shd w:val="clear" w:color="auto" w:fill="FFFFFF"/>
        </w:rPr>
        <w:t xml:space="preserve">навыков общения и сотрудничества, поддержка творческой самореализации учащихся. </w:t>
      </w:r>
      <w:r w:rsidRPr="0084793E">
        <w:rPr>
          <w:rFonts w:eastAsia="Calibri"/>
          <w:sz w:val="28"/>
          <w:szCs w:val="28"/>
        </w:rPr>
        <w:t>Воспитательный потенциал школьного медиа реализуется через следующие виды и формы деятельности:</w:t>
      </w:r>
    </w:p>
    <w:p w:rsidR="0084793E" w:rsidRPr="0084793E" w:rsidRDefault="0084793E" w:rsidP="00B95C42">
      <w:pPr>
        <w:widowControl/>
        <w:numPr>
          <w:ilvl w:val="0"/>
          <w:numId w:val="118"/>
        </w:numPr>
        <w:shd w:val="clear" w:color="auto" w:fill="FFFFFF"/>
        <w:suppressAutoHyphens/>
        <w:autoSpaceDE/>
        <w:autoSpaceDN/>
        <w:ind w:left="0" w:firstLine="567"/>
        <w:contextualSpacing/>
        <w:jc w:val="both"/>
        <w:rPr>
          <w:rFonts w:eastAsia="Microsoft Sans Serif"/>
          <w:sz w:val="28"/>
          <w:szCs w:val="28"/>
        </w:rPr>
      </w:pPr>
      <w:r w:rsidRPr="0084793E">
        <w:rPr>
          <w:sz w:val="28"/>
          <w:szCs w:val="28"/>
        </w:rPr>
        <w:t xml:space="preserve">разновозрастный коллектив учащихся и учителей  освещает (через школьную газету «Переменка», школьное радио) наиболее интересные моменты жизни школы, района, области, страны, а также популяризирует общешкольные ключевые дела, кружки, секции, деятельность органов ученического самоуправления; </w:t>
      </w:r>
    </w:p>
    <w:p w:rsidR="0084793E" w:rsidRPr="0084793E" w:rsidRDefault="0084793E" w:rsidP="00B95C42">
      <w:pPr>
        <w:widowControl/>
        <w:numPr>
          <w:ilvl w:val="0"/>
          <w:numId w:val="118"/>
        </w:numPr>
        <w:shd w:val="clear" w:color="auto" w:fill="FFFFFF"/>
        <w:suppressAutoHyphens/>
        <w:autoSpaceDE/>
        <w:autoSpaceDN/>
        <w:ind w:left="0" w:firstLine="567"/>
        <w:contextualSpacing/>
        <w:jc w:val="both"/>
        <w:rPr>
          <w:rFonts w:eastAsia="Microsoft Sans Serif"/>
          <w:sz w:val="28"/>
          <w:szCs w:val="28"/>
        </w:rPr>
      </w:pPr>
      <w:r w:rsidRPr="0084793E">
        <w:rPr>
          <w:rFonts w:eastAsia="Microsoft Sans Serif"/>
          <w:sz w:val="28"/>
          <w:szCs w:val="28"/>
        </w:rPr>
        <w:t>школьный медиацентр – созданная из заинтересованных учащихся группа информационно-технической поддержки школьных мероприятий, которые осуществляют видеосъемку и мультимедийное сопровождение школьных праздников, фестивалей, конкурсов, спектаклей, вечеров, дискотек;</w:t>
      </w:r>
    </w:p>
    <w:p w:rsidR="0084793E" w:rsidRPr="0084793E" w:rsidRDefault="0084793E" w:rsidP="00B95C42">
      <w:pPr>
        <w:widowControl/>
        <w:numPr>
          <w:ilvl w:val="0"/>
          <w:numId w:val="118"/>
        </w:numPr>
        <w:shd w:val="clear" w:color="auto" w:fill="FFFFFF"/>
        <w:suppressAutoHyphens/>
        <w:autoSpaceDE/>
        <w:autoSpaceDN/>
        <w:ind w:left="0" w:firstLine="567"/>
        <w:contextualSpacing/>
        <w:jc w:val="both"/>
        <w:rPr>
          <w:rFonts w:eastAsia="Microsoft Sans Serif"/>
          <w:sz w:val="28"/>
          <w:szCs w:val="28"/>
        </w:rPr>
      </w:pPr>
      <w:r w:rsidRPr="0084793E">
        <w:rPr>
          <w:rFonts w:eastAsia="Microsoft Sans Serif"/>
          <w:sz w:val="28"/>
          <w:szCs w:val="28"/>
        </w:rPr>
        <w:t>хочется создать школьную интернет-группу - разновозрастное сообщество школьников и педагогов, которое поддерживало бы интернет-сайт школы.</w:t>
      </w:r>
    </w:p>
    <w:p w:rsidR="0084793E" w:rsidRPr="0084793E" w:rsidRDefault="0084793E" w:rsidP="00B95C42">
      <w:pPr>
        <w:widowControl/>
        <w:numPr>
          <w:ilvl w:val="0"/>
          <w:numId w:val="118"/>
        </w:numPr>
        <w:shd w:val="clear" w:color="auto" w:fill="FFFFFF"/>
        <w:suppressAutoHyphens/>
        <w:autoSpaceDE/>
        <w:autoSpaceDN/>
        <w:ind w:left="0" w:firstLine="567"/>
        <w:contextualSpacing/>
        <w:jc w:val="both"/>
        <w:rPr>
          <w:rFonts w:eastAsia="Microsoft Sans Serif"/>
          <w:sz w:val="28"/>
          <w:szCs w:val="28"/>
        </w:rPr>
      </w:pPr>
      <w:r w:rsidRPr="0084793E">
        <w:rPr>
          <w:rFonts w:eastAsia="Microsoft Sans Serif"/>
          <w:sz w:val="28"/>
          <w:szCs w:val="28"/>
        </w:rPr>
        <w:t xml:space="preserve">создание группы «Активисты школьного музея» в социальной сети «ВКонтакте» с целью освещения деятельности школьного краеведческого музея, его активистов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84793E" w:rsidRPr="0084793E" w:rsidRDefault="0084793E" w:rsidP="00B95C42">
      <w:pPr>
        <w:widowControl/>
        <w:numPr>
          <w:ilvl w:val="0"/>
          <w:numId w:val="118"/>
        </w:numPr>
        <w:shd w:val="clear" w:color="auto" w:fill="FFFFFF"/>
        <w:suppressAutoHyphens/>
        <w:autoSpaceDE/>
        <w:autoSpaceDN/>
        <w:ind w:left="0" w:firstLine="567"/>
        <w:contextualSpacing/>
        <w:jc w:val="both"/>
        <w:rPr>
          <w:sz w:val="28"/>
          <w:szCs w:val="28"/>
        </w:rPr>
      </w:pPr>
      <w:r w:rsidRPr="0084793E">
        <w:rPr>
          <w:rFonts w:eastAsia="Microsoft Sans Serif"/>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4793E" w:rsidRPr="0084793E" w:rsidRDefault="0084793E" w:rsidP="00B95C42">
      <w:pPr>
        <w:widowControl/>
        <w:numPr>
          <w:ilvl w:val="0"/>
          <w:numId w:val="118"/>
        </w:numPr>
        <w:shd w:val="clear" w:color="auto" w:fill="FFFFFF"/>
        <w:suppressAutoHyphens/>
        <w:autoSpaceDE/>
        <w:autoSpaceDN/>
        <w:ind w:left="0" w:firstLine="567"/>
        <w:contextualSpacing/>
        <w:jc w:val="both"/>
        <w:rPr>
          <w:rFonts w:eastAsia="Microsoft Sans Serif"/>
          <w:b/>
          <w:color w:val="000000"/>
          <w:sz w:val="28"/>
          <w:szCs w:val="28"/>
        </w:rPr>
      </w:pPr>
      <w:r w:rsidRPr="0084793E">
        <w:rPr>
          <w:sz w:val="28"/>
          <w:szCs w:val="28"/>
        </w:rPr>
        <w:t xml:space="preserve">участие школьников в региональных или всероссийских конкурсах </w:t>
      </w:r>
      <w:r w:rsidRPr="0084793E">
        <w:rPr>
          <w:rFonts w:eastAsia="Microsoft Sans Serif"/>
          <w:sz w:val="28"/>
          <w:szCs w:val="28"/>
          <w:shd w:val="clear" w:color="auto" w:fill="FFFFFF"/>
        </w:rPr>
        <w:t>школьных медиа.</w:t>
      </w:r>
    </w:p>
    <w:p w:rsidR="0084793E" w:rsidRPr="0084793E" w:rsidRDefault="0084793E" w:rsidP="0084793E">
      <w:pPr>
        <w:tabs>
          <w:tab w:val="left" w:pos="851"/>
        </w:tabs>
        <w:contextualSpacing/>
        <w:jc w:val="center"/>
        <w:rPr>
          <w:rFonts w:eastAsia="Microsoft Sans Serif"/>
          <w:sz w:val="28"/>
          <w:szCs w:val="28"/>
        </w:rPr>
      </w:pPr>
      <w:r w:rsidRPr="0084793E">
        <w:rPr>
          <w:rFonts w:eastAsia="Microsoft Sans Serif"/>
          <w:b/>
          <w:color w:val="000000"/>
          <w:sz w:val="28"/>
          <w:szCs w:val="28"/>
        </w:rPr>
        <w:t xml:space="preserve">10. Модуль </w:t>
      </w:r>
      <w:r w:rsidRPr="0084793E">
        <w:rPr>
          <w:rFonts w:eastAsia="Microsoft Sans Serif"/>
          <w:b/>
          <w:sz w:val="28"/>
          <w:szCs w:val="28"/>
        </w:rPr>
        <w:t>«Школьный краеведческий музей»</w:t>
      </w:r>
    </w:p>
    <w:p w:rsidR="0084793E" w:rsidRPr="0084793E" w:rsidRDefault="0084793E" w:rsidP="0084793E">
      <w:pPr>
        <w:widowControl/>
        <w:suppressAutoHyphens/>
        <w:autoSpaceDE/>
        <w:autoSpaceDN/>
        <w:ind w:firstLine="567"/>
        <w:contextualSpacing/>
        <w:jc w:val="both"/>
        <w:rPr>
          <w:rFonts w:eastAsia="№Е"/>
          <w:sz w:val="28"/>
          <w:szCs w:val="28"/>
          <w:lang w:eastAsia="ar-SA"/>
        </w:rPr>
      </w:pPr>
      <w:r w:rsidRPr="0084793E">
        <w:rPr>
          <w:rFonts w:eastAsia="№Е"/>
          <w:sz w:val="28"/>
          <w:szCs w:val="28"/>
          <w:lang w:eastAsia="ar-SA"/>
        </w:rPr>
        <w:t xml:space="preserve">Окружающая ребенка патриотическая (без пафоса) среда школы, при условии ее грамотной организации, обогащает внутренний мир ученика, способствует формированию у него чувства любви к малой родине, истории и природе родного края, его людям. Воспитывающее влияние на ребенка осуществляется через следующие формы работы музея: </w:t>
      </w:r>
    </w:p>
    <w:p w:rsidR="0084793E" w:rsidRPr="0084793E" w:rsidRDefault="0084793E" w:rsidP="00B95C42">
      <w:pPr>
        <w:widowControl/>
        <w:numPr>
          <w:ilvl w:val="0"/>
          <w:numId w:val="122"/>
        </w:numPr>
        <w:suppressAutoHyphens/>
        <w:autoSpaceDE/>
        <w:autoSpaceDN/>
        <w:ind w:left="0" w:firstLine="0"/>
        <w:contextualSpacing/>
        <w:jc w:val="both"/>
        <w:rPr>
          <w:rFonts w:eastAsia="№Е"/>
          <w:sz w:val="28"/>
          <w:szCs w:val="28"/>
          <w:lang w:eastAsia="ar-SA"/>
        </w:rPr>
      </w:pPr>
      <w:r w:rsidRPr="0084793E">
        <w:rPr>
          <w:rFonts w:eastAsia="№Е"/>
          <w:sz w:val="28"/>
          <w:szCs w:val="28"/>
          <w:lang w:eastAsia="ar-SA"/>
        </w:rPr>
        <w:t>оформление интерьера залов школьного краеведческого музея (Этнография, Зал Боевой и Трудовой Славы, Зал Истории Ключанской школы)  - создаются виртуальные проекты переоформления экспозиции;</w:t>
      </w:r>
    </w:p>
    <w:p w:rsidR="0084793E" w:rsidRPr="0084793E" w:rsidRDefault="0084793E" w:rsidP="00B95C42">
      <w:pPr>
        <w:widowControl/>
        <w:numPr>
          <w:ilvl w:val="0"/>
          <w:numId w:val="114"/>
        </w:numPr>
        <w:shd w:val="clear" w:color="auto" w:fill="FFFFFF"/>
        <w:tabs>
          <w:tab w:val="left" w:pos="993"/>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 xml:space="preserve">оформление и размещение переносных и стационарных тематических выставок в школе; </w:t>
      </w:r>
    </w:p>
    <w:p w:rsidR="0084793E" w:rsidRPr="0084793E" w:rsidRDefault="0084793E" w:rsidP="00B95C42">
      <w:pPr>
        <w:widowControl/>
        <w:numPr>
          <w:ilvl w:val="0"/>
          <w:numId w:val="114"/>
        </w:numPr>
        <w:shd w:val="clear" w:color="auto" w:fill="FFFFFF"/>
        <w:tabs>
          <w:tab w:val="left" w:pos="993"/>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составление фотоотчетов о событиях, происходящих в музее, школе, районе, области (проведенных ключевых делах, интересных экскурсиях, походах, встречах с интересными людьми и т.п.);</w:t>
      </w:r>
    </w:p>
    <w:p w:rsidR="0084793E" w:rsidRPr="0084793E" w:rsidRDefault="0084793E" w:rsidP="00B95C42">
      <w:pPr>
        <w:widowControl/>
        <w:numPr>
          <w:ilvl w:val="0"/>
          <w:numId w:val="114"/>
        </w:numPr>
        <w:shd w:val="clear" w:color="auto" w:fill="FFFFFF"/>
        <w:tabs>
          <w:tab w:val="left" w:pos="993"/>
          <w:tab w:val="left" w:pos="1310"/>
        </w:tabs>
        <w:suppressAutoHyphens/>
        <w:autoSpaceDE/>
        <w:autoSpaceDN/>
        <w:ind w:left="0" w:firstLine="567"/>
        <w:contextualSpacing/>
        <w:jc w:val="both"/>
        <w:rPr>
          <w:rFonts w:eastAsia="№Е"/>
          <w:sz w:val="28"/>
          <w:szCs w:val="28"/>
        </w:rPr>
      </w:pPr>
      <w:r w:rsidRPr="0084793E">
        <w:rPr>
          <w:rFonts w:eastAsia="Microsoft Sans Serif"/>
          <w:sz w:val="28"/>
          <w:szCs w:val="28"/>
        </w:rPr>
        <w:t>подготовка и проведение экскурсий в залах школьного краеведческого музея</w:t>
      </w:r>
      <w:r w:rsidRPr="0084793E">
        <w:rPr>
          <w:rFonts w:eastAsia="№Е"/>
          <w:sz w:val="28"/>
          <w:szCs w:val="28"/>
        </w:rPr>
        <w:t>;</w:t>
      </w:r>
      <w:r w:rsidRPr="0084793E">
        <w:rPr>
          <w:rFonts w:eastAsia="Microsoft Sans Serif"/>
          <w:sz w:val="28"/>
          <w:szCs w:val="28"/>
        </w:rPr>
        <w:t xml:space="preserve"> </w:t>
      </w:r>
    </w:p>
    <w:p w:rsidR="0084793E" w:rsidRPr="0084793E" w:rsidRDefault="0084793E" w:rsidP="00B95C42">
      <w:pPr>
        <w:numPr>
          <w:ilvl w:val="0"/>
          <w:numId w:val="120"/>
        </w:numPr>
        <w:shd w:val="clear" w:color="auto" w:fill="FFFFFF"/>
        <w:tabs>
          <w:tab w:val="left" w:pos="872"/>
          <w:tab w:val="left" w:pos="993"/>
          <w:tab w:val="left" w:pos="1310"/>
        </w:tabs>
        <w:suppressAutoHyphens/>
        <w:autoSpaceDN/>
        <w:ind w:left="0" w:firstLine="567"/>
        <w:contextualSpacing/>
        <w:jc w:val="both"/>
        <w:rPr>
          <w:rFonts w:eastAsia="Microsoft Sans Serif"/>
          <w:sz w:val="28"/>
          <w:szCs w:val="28"/>
        </w:rPr>
      </w:pPr>
      <w:r w:rsidRPr="0084793E">
        <w:rPr>
          <w:rFonts w:eastAsia="№Е"/>
          <w:sz w:val="28"/>
          <w:szCs w:val="28"/>
        </w:rPr>
        <w:t>создание и поддержание в нужном состоянии экспозиции и экспонатов музея, работа с архивом, цифровизация экспонатов;</w:t>
      </w:r>
    </w:p>
    <w:p w:rsidR="0084793E" w:rsidRPr="0084793E" w:rsidRDefault="0084793E" w:rsidP="00B95C42">
      <w:pPr>
        <w:numPr>
          <w:ilvl w:val="0"/>
          <w:numId w:val="120"/>
        </w:numPr>
        <w:shd w:val="clear" w:color="auto" w:fill="FFFFFF"/>
        <w:tabs>
          <w:tab w:val="left" w:pos="872"/>
          <w:tab w:val="left" w:pos="993"/>
          <w:tab w:val="left" w:pos="1310"/>
        </w:tabs>
        <w:suppressAutoHyphens/>
        <w:autoSpaceDN/>
        <w:ind w:left="0" w:firstLine="567"/>
        <w:contextualSpacing/>
        <w:jc w:val="both"/>
        <w:rPr>
          <w:rFonts w:eastAsia="Microsoft Sans Serif"/>
          <w:sz w:val="28"/>
          <w:szCs w:val="28"/>
        </w:rPr>
      </w:pPr>
      <w:r w:rsidRPr="0084793E">
        <w:rPr>
          <w:rFonts w:eastAsia="Microsoft Sans Serif"/>
          <w:sz w:val="28"/>
          <w:szCs w:val="28"/>
        </w:rPr>
        <w:t>написание исследовательских работ и проектов, связанных с музейными экспонатами, событиями, людьми;</w:t>
      </w:r>
    </w:p>
    <w:p w:rsidR="0084793E" w:rsidRPr="0084793E" w:rsidRDefault="0084793E" w:rsidP="00B95C42">
      <w:pPr>
        <w:numPr>
          <w:ilvl w:val="0"/>
          <w:numId w:val="120"/>
        </w:numPr>
        <w:shd w:val="clear" w:color="auto" w:fill="FFFFFF"/>
        <w:tabs>
          <w:tab w:val="left" w:pos="872"/>
          <w:tab w:val="left" w:pos="993"/>
          <w:tab w:val="left" w:pos="1310"/>
        </w:tabs>
        <w:suppressAutoHyphens/>
        <w:autoSpaceDN/>
        <w:ind w:left="0" w:firstLine="567"/>
        <w:contextualSpacing/>
        <w:jc w:val="both"/>
        <w:rPr>
          <w:rFonts w:eastAsia="Microsoft Sans Serif"/>
          <w:sz w:val="28"/>
          <w:szCs w:val="28"/>
        </w:rPr>
      </w:pPr>
      <w:r w:rsidRPr="0084793E">
        <w:rPr>
          <w:rFonts w:eastAsia="Microsoft Sans Serif"/>
          <w:sz w:val="28"/>
          <w:szCs w:val="28"/>
        </w:rPr>
        <w:t xml:space="preserve">публичные выступления и защита проектов и исследовательских работ на областных краеведческих конкурсах и конференциях «Рязанская земля. История. Памятники. Люди», «Музей и дети» </w:t>
      </w:r>
      <w:r w:rsidRPr="0084793E">
        <w:rPr>
          <w:rFonts w:eastAsia="№Е"/>
          <w:sz w:val="28"/>
          <w:szCs w:val="28"/>
        </w:rPr>
        <w:t>;</w:t>
      </w:r>
    </w:p>
    <w:p w:rsidR="0084793E" w:rsidRPr="0084793E" w:rsidRDefault="0084793E" w:rsidP="00B95C42">
      <w:pPr>
        <w:numPr>
          <w:ilvl w:val="0"/>
          <w:numId w:val="120"/>
        </w:numPr>
        <w:shd w:val="clear" w:color="auto" w:fill="FFFFFF"/>
        <w:tabs>
          <w:tab w:val="left" w:pos="872"/>
          <w:tab w:val="left" w:pos="993"/>
          <w:tab w:val="left" w:pos="1310"/>
        </w:tabs>
        <w:suppressAutoHyphens/>
        <w:autoSpaceDN/>
        <w:ind w:left="0" w:firstLine="567"/>
        <w:contextualSpacing/>
        <w:jc w:val="both"/>
        <w:rPr>
          <w:rFonts w:eastAsia="№Е"/>
          <w:sz w:val="28"/>
          <w:szCs w:val="28"/>
        </w:rPr>
      </w:pPr>
      <w:r w:rsidRPr="0084793E">
        <w:rPr>
          <w:rFonts w:eastAsia="Microsoft Sans Serif"/>
          <w:sz w:val="28"/>
          <w:szCs w:val="28"/>
        </w:rPr>
        <w:t>оформление и составление календарей, справочников, посвященных историческим событиям в селе, области, людям села – участникам ВОВ.</w:t>
      </w:r>
    </w:p>
    <w:p w:rsidR="0084793E" w:rsidRPr="0084793E" w:rsidRDefault="0084793E" w:rsidP="00B95C42">
      <w:pPr>
        <w:numPr>
          <w:ilvl w:val="0"/>
          <w:numId w:val="117"/>
        </w:numPr>
        <w:shd w:val="clear" w:color="auto" w:fill="FFFFFF"/>
        <w:tabs>
          <w:tab w:val="left" w:pos="851"/>
          <w:tab w:val="left" w:pos="993"/>
          <w:tab w:val="left" w:pos="1310"/>
        </w:tabs>
        <w:suppressAutoHyphens/>
        <w:autoSpaceDN/>
        <w:ind w:left="0" w:firstLine="567"/>
        <w:contextualSpacing/>
        <w:jc w:val="both"/>
        <w:rPr>
          <w:rFonts w:eastAsia="Microsoft Sans Serif"/>
          <w:b/>
          <w:color w:val="000000"/>
          <w:sz w:val="28"/>
          <w:szCs w:val="28"/>
        </w:rPr>
      </w:pPr>
      <w:r w:rsidRPr="0084793E">
        <w:rPr>
          <w:rFonts w:eastAsia="Microsoft Sans Serif"/>
          <w:sz w:val="28"/>
          <w:szCs w:val="28"/>
        </w:rPr>
        <w:t xml:space="preserve">регулярная организация и проведение конкурсов краеведческих проектов, сочинений, эссе по различной тематике. </w:t>
      </w:r>
    </w:p>
    <w:p w:rsidR="0084793E" w:rsidRPr="0084793E" w:rsidRDefault="0084793E" w:rsidP="00B95C42">
      <w:pPr>
        <w:numPr>
          <w:ilvl w:val="0"/>
          <w:numId w:val="117"/>
        </w:numPr>
        <w:shd w:val="clear" w:color="auto" w:fill="FFFFFF"/>
        <w:tabs>
          <w:tab w:val="left" w:pos="851"/>
          <w:tab w:val="left" w:pos="993"/>
          <w:tab w:val="left" w:pos="1310"/>
        </w:tabs>
        <w:suppressAutoHyphens/>
        <w:autoSpaceDN/>
        <w:ind w:left="0" w:firstLine="567"/>
        <w:contextualSpacing/>
        <w:jc w:val="both"/>
        <w:rPr>
          <w:rFonts w:eastAsia="Microsoft Sans Serif"/>
          <w:b/>
          <w:color w:val="000000"/>
          <w:sz w:val="28"/>
          <w:szCs w:val="28"/>
        </w:rPr>
      </w:pPr>
      <w:r w:rsidRPr="0084793E">
        <w:rPr>
          <w:rFonts w:eastAsia="Microsoft Sans Serif"/>
          <w:sz w:val="28"/>
          <w:szCs w:val="28"/>
        </w:rPr>
        <w:t>акцентирование внимания школьников посредством стендов, плакатов, выставок, краеведческих вестников, заметок в школьной газете «Переменка»  на важных ценностях школы, ее традициях, правилах.</w:t>
      </w:r>
    </w:p>
    <w:p w:rsidR="0084793E" w:rsidRPr="0084793E" w:rsidRDefault="0084793E" w:rsidP="0084793E">
      <w:pPr>
        <w:shd w:val="clear" w:color="auto" w:fill="FFFFFF"/>
        <w:tabs>
          <w:tab w:val="left" w:pos="851"/>
          <w:tab w:val="left" w:pos="993"/>
          <w:tab w:val="left" w:pos="1310"/>
        </w:tabs>
        <w:contextualSpacing/>
        <w:rPr>
          <w:rFonts w:eastAsia="Microsoft Sans Serif"/>
          <w:b/>
          <w:color w:val="000000"/>
          <w:sz w:val="28"/>
          <w:szCs w:val="28"/>
        </w:rPr>
      </w:pPr>
    </w:p>
    <w:p w:rsidR="0084793E" w:rsidRPr="0084793E" w:rsidRDefault="0084793E" w:rsidP="0084793E">
      <w:pPr>
        <w:tabs>
          <w:tab w:val="left" w:pos="851"/>
        </w:tabs>
        <w:contextualSpacing/>
        <w:jc w:val="center"/>
        <w:rPr>
          <w:rFonts w:eastAsia="Microsoft Sans Serif"/>
          <w:sz w:val="28"/>
          <w:szCs w:val="28"/>
        </w:rPr>
      </w:pPr>
      <w:r w:rsidRPr="0084793E">
        <w:rPr>
          <w:rFonts w:eastAsia="Microsoft Sans Serif"/>
          <w:b/>
          <w:color w:val="000000"/>
          <w:sz w:val="28"/>
          <w:szCs w:val="28"/>
        </w:rPr>
        <w:t xml:space="preserve">11. Модуль </w:t>
      </w:r>
      <w:r w:rsidRPr="0084793E">
        <w:rPr>
          <w:rFonts w:eastAsia="Microsoft Sans Serif"/>
          <w:b/>
          <w:sz w:val="28"/>
          <w:szCs w:val="28"/>
        </w:rPr>
        <w:t>«Работа с родителями»</w:t>
      </w:r>
    </w:p>
    <w:p w:rsidR="0084793E" w:rsidRPr="0084793E" w:rsidRDefault="0084793E" w:rsidP="0084793E">
      <w:pPr>
        <w:tabs>
          <w:tab w:val="left" w:pos="851"/>
        </w:tabs>
        <w:ind w:firstLine="567"/>
        <w:contextualSpacing/>
        <w:rPr>
          <w:rFonts w:eastAsia="№Е"/>
          <w:b/>
          <w:i/>
          <w:sz w:val="28"/>
          <w:szCs w:val="28"/>
        </w:rPr>
      </w:pPr>
      <w:r w:rsidRPr="0084793E">
        <w:rPr>
          <w:rFonts w:eastAsia="Microsoft Sans Serif"/>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84793E" w:rsidRPr="0084793E" w:rsidRDefault="0084793E" w:rsidP="0084793E">
      <w:pPr>
        <w:widowControl/>
        <w:suppressAutoHyphens/>
        <w:autoSpaceDE/>
        <w:autoSpaceDN/>
        <w:ind w:firstLine="567"/>
        <w:contextualSpacing/>
        <w:jc w:val="both"/>
        <w:rPr>
          <w:rFonts w:eastAsia="№Е"/>
          <w:sz w:val="28"/>
          <w:szCs w:val="28"/>
          <w:lang w:eastAsia="ar-SA"/>
        </w:rPr>
      </w:pPr>
      <w:r w:rsidRPr="0084793E">
        <w:rPr>
          <w:rFonts w:eastAsia="№Е"/>
          <w:b/>
          <w:i/>
          <w:sz w:val="28"/>
          <w:szCs w:val="28"/>
          <w:lang w:eastAsia="ar-SA"/>
        </w:rPr>
        <w:t xml:space="preserve">На групповом уровне: </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семейные клубы, предоставляющие родителям, педагогам и детям площадку для совместного проведения досуга и общения;</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b/>
          <w:i/>
          <w:sz w:val="28"/>
          <w:szCs w:val="28"/>
        </w:rPr>
      </w:pPr>
      <w:r w:rsidRPr="0084793E">
        <w:rPr>
          <w:rFonts w:eastAsia="Microsoft Sans Serif"/>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84793E" w:rsidRPr="0084793E" w:rsidRDefault="0084793E" w:rsidP="0084793E">
      <w:pPr>
        <w:shd w:val="clear" w:color="auto" w:fill="FFFFFF"/>
        <w:tabs>
          <w:tab w:val="left" w:pos="993"/>
          <w:tab w:val="left" w:pos="1310"/>
        </w:tabs>
        <w:spacing w:before="113"/>
        <w:ind w:hanging="321"/>
        <w:contextualSpacing/>
        <w:jc w:val="both"/>
        <w:rPr>
          <w:rFonts w:eastAsia="Microsoft Sans Serif"/>
          <w:sz w:val="28"/>
          <w:szCs w:val="28"/>
        </w:rPr>
      </w:pPr>
      <w:r w:rsidRPr="0084793E">
        <w:rPr>
          <w:rFonts w:eastAsia="Microsoft Sans Serif"/>
          <w:b/>
          <w:i/>
          <w:sz w:val="28"/>
          <w:szCs w:val="28"/>
        </w:rPr>
        <w:t>На индивидуальном уровне:</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работа специалистов по запросу родителей для решения острых конфликтных ситуаций;</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sz w:val="28"/>
          <w:szCs w:val="28"/>
        </w:rPr>
      </w:pPr>
      <w:r w:rsidRPr="0084793E">
        <w:rPr>
          <w:rFonts w:eastAsia="Microsoft Sans Serif"/>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84793E" w:rsidRPr="0084793E" w:rsidRDefault="0084793E" w:rsidP="00B95C42">
      <w:pPr>
        <w:widowControl/>
        <w:numPr>
          <w:ilvl w:val="0"/>
          <w:numId w:val="114"/>
        </w:numPr>
        <w:tabs>
          <w:tab w:val="left" w:pos="851"/>
          <w:tab w:val="left" w:pos="1310"/>
        </w:tabs>
        <w:suppressAutoHyphens/>
        <w:autoSpaceDE/>
        <w:autoSpaceDN/>
        <w:ind w:left="0" w:firstLine="567"/>
        <w:contextualSpacing/>
        <w:jc w:val="both"/>
        <w:rPr>
          <w:rFonts w:eastAsia="Microsoft Sans Serif"/>
          <w:b/>
          <w:iCs/>
          <w:color w:val="000000"/>
          <w:sz w:val="28"/>
          <w:szCs w:val="28"/>
        </w:rPr>
      </w:pPr>
      <w:r w:rsidRPr="0084793E">
        <w:rPr>
          <w:rFonts w:eastAsia="Microsoft Sans Serif"/>
          <w:sz w:val="28"/>
          <w:szCs w:val="28"/>
        </w:rPr>
        <w:t>индивидуальное консультирование c целью координации воспитательных усилий педагогов и родителей.</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10"/>
          <w:sz w:val="28"/>
          <w:szCs w:val="28"/>
        </w:rPr>
        <w:t>Профориентация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05"/>
          <w:sz w:val="28"/>
          <w:szCs w:val="28"/>
        </w:rPr>
        <w:t>Реализация воспитательного потенциала профориентационной работы</w:t>
      </w:r>
      <w:r w:rsidRPr="0084793E">
        <w:rPr>
          <w:rFonts w:eastAsia="Microsoft Sans Serif"/>
          <w:spacing w:val="1"/>
          <w:w w:val="105"/>
          <w:sz w:val="28"/>
          <w:szCs w:val="28"/>
        </w:rPr>
        <w:t xml:space="preserve"> </w:t>
      </w:r>
      <w:r w:rsidRPr="0084793E">
        <w:rPr>
          <w:rFonts w:eastAsia="Microsoft Sans Serif"/>
          <w:w w:val="105"/>
          <w:sz w:val="28"/>
          <w:szCs w:val="28"/>
        </w:rPr>
        <w:t>МОУ "Ключанская СШ" предусматривает</w:t>
      </w:r>
      <w:r w:rsidRPr="0084793E">
        <w:rPr>
          <w:rFonts w:eastAsia="Microsoft Sans Serif"/>
          <w:spacing w:val="1"/>
          <w:w w:val="105"/>
          <w:sz w:val="28"/>
          <w:szCs w:val="28"/>
        </w:rPr>
        <w:t>:</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проведение</w:t>
      </w:r>
      <w:r w:rsidRPr="0084793E">
        <w:rPr>
          <w:rFonts w:eastAsia="Microsoft Sans Serif"/>
          <w:spacing w:val="1"/>
          <w:w w:val="110"/>
          <w:sz w:val="28"/>
          <w:szCs w:val="28"/>
        </w:rPr>
        <w:t xml:space="preserve"> </w:t>
      </w:r>
      <w:r w:rsidRPr="0084793E">
        <w:rPr>
          <w:rFonts w:eastAsia="Microsoft Sans Serif"/>
          <w:w w:val="110"/>
          <w:sz w:val="28"/>
          <w:szCs w:val="28"/>
        </w:rPr>
        <w:t>циклов</w:t>
      </w:r>
      <w:r w:rsidRPr="0084793E">
        <w:rPr>
          <w:rFonts w:eastAsia="Microsoft Sans Serif"/>
          <w:spacing w:val="1"/>
          <w:w w:val="110"/>
          <w:sz w:val="28"/>
          <w:szCs w:val="28"/>
        </w:rPr>
        <w:t xml:space="preserve"> </w:t>
      </w:r>
      <w:r w:rsidRPr="0084793E">
        <w:rPr>
          <w:rFonts w:eastAsia="Microsoft Sans Serif"/>
          <w:w w:val="110"/>
          <w:sz w:val="28"/>
          <w:szCs w:val="28"/>
        </w:rPr>
        <w:t>профориентационных</w:t>
      </w:r>
      <w:r w:rsidRPr="0084793E">
        <w:rPr>
          <w:rFonts w:eastAsia="Microsoft Sans Serif"/>
          <w:spacing w:val="1"/>
          <w:w w:val="110"/>
          <w:sz w:val="28"/>
          <w:szCs w:val="28"/>
        </w:rPr>
        <w:t xml:space="preserve"> </w:t>
      </w:r>
      <w:r w:rsidRPr="0084793E">
        <w:rPr>
          <w:rFonts w:eastAsia="Microsoft Sans Serif"/>
          <w:w w:val="110"/>
          <w:sz w:val="28"/>
          <w:szCs w:val="28"/>
        </w:rPr>
        <w:t>часов,  направленных</w:t>
      </w:r>
      <w:r w:rsidRPr="0084793E">
        <w:rPr>
          <w:rFonts w:eastAsia="Microsoft Sans Serif"/>
          <w:spacing w:val="-79"/>
          <w:w w:val="110"/>
          <w:sz w:val="28"/>
          <w:szCs w:val="28"/>
        </w:rPr>
        <w:t xml:space="preserve"> </w:t>
      </w:r>
      <w:r w:rsidRPr="0084793E">
        <w:rPr>
          <w:rFonts w:eastAsia="Microsoft Sans Serif"/>
          <w:w w:val="110"/>
          <w:sz w:val="28"/>
          <w:szCs w:val="28"/>
        </w:rPr>
        <w:t>на подготовку обучающегося к осознанному планированию и реализации</w:t>
      </w:r>
      <w:r w:rsidRPr="0084793E">
        <w:rPr>
          <w:rFonts w:eastAsia="Microsoft Sans Serif"/>
          <w:spacing w:val="11"/>
          <w:w w:val="110"/>
          <w:sz w:val="28"/>
          <w:szCs w:val="28"/>
        </w:rPr>
        <w:t xml:space="preserve"> </w:t>
      </w:r>
      <w:r w:rsidRPr="0084793E">
        <w:rPr>
          <w:rFonts w:eastAsia="Microsoft Sans Serif"/>
          <w:w w:val="110"/>
          <w:sz w:val="28"/>
          <w:szCs w:val="28"/>
        </w:rPr>
        <w:t>своего</w:t>
      </w:r>
      <w:r w:rsidRPr="0084793E">
        <w:rPr>
          <w:rFonts w:eastAsia="Microsoft Sans Serif"/>
          <w:spacing w:val="12"/>
          <w:w w:val="110"/>
          <w:sz w:val="28"/>
          <w:szCs w:val="28"/>
        </w:rPr>
        <w:t xml:space="preserve"> </w:t>
      </w:r>
      <w:r w:rsidRPr="0084793E">
        <w:rPr>
          <w:rFonts w:eastAsia="Microsoft Sans Serif"/>
          <w:w w:val="110"/>
          <w:sz w:val="28"/>
          <w:szCs w:val="28"/>
        </w:rPr>
        <w:t>профессионального</w:t>
      </w:r>
      <w:r w:rsidRPr="0084793E">
        <w:rPr>
          <w:rFonts w:eastAsia="Microsoft Sans Serif"/>
          <w:spacing w:val="11"/>
          <w:w w:val="110"/>
          <w:sz w:val="28"/>
          <w:szCs w:val="28"/>
        </w:rPr>
        <w:t xml:space="preserve"> </w:t>
      </w:r>
      <w:r w:rsidRPr="0084793E">
        <w:rPr>
          <w:rFonts w:eastAsia="Microsoft Sans Serif"/>
          <w:w w:val="110"/>
          <w:sz w:val="28"/>
          <w:szCs w:val="28"/>
        </w:rPr>
        <w:t>будущего;</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профориентационные</w:t>
      </w:r>
      <w:r w:rsidRPr="0084793E">
        <w:rPr>
          <w:rFonts w:eastAsia="Microsoft Sans Serif"/>
          <w:spacing w:val="1"/>
          <w:w w:val="110"/>
          <w:sz w:val="28"/>
          <w:szCs w:val="28"/>
        </w:rPr>
        <w:t xml:space="preserve"> </w:t>
      </w:r>
      <w:r w:rsidRPr="0084793E">
        <w:rPr>
          <w:rFonts w:eastAsia="Microsoft Sans Serif"/>
          <w:w w:val="110"/>
          <w:sz w:val="28"/>
          <w:szCs w:val="28"/>
        </w:rPr>
        <w:t>игры</w:t>
      </w:r>
      <w:r w:rsidRPr="0084793E">
        <w:rPr>
          <w:rFonts w:eastAsia="Microsoft Sans Serif"/>
          <w:spacing w:val="1"/>
          <w:w w:val="110"/>
          <w:sz w:val="28"/>
          <w:szCs w:val="28"/>
        </w:rPr>
        <w:t xml:space="preserve"> </w:t>
      </w:r>
      <w:r w:rsidRPr="0084793E">
        <w:rPr>
          <w:rFonts w:eastAsia="Microsoft Sans Serif"/>
          <w:w w:val="110"/>
          <w:sz w:val="28"/>
          <w:szCs w:val="28"/>
        </w:rPr>
        <w:t>(игры-симуляции,</w:t>
      </w:r>
      <w:r w:rsidRPr="0084793E">
        <w:rPr>
          <w:rFonts w:eastAsia="Microsoft Sans Serif"/>
          <w:spacing w:val="1"/>
          <w:w w:val="110"/>
          <w:sz w:val="28"/>
          <w:szCs w:val="28"/>
        </w:rPr>
        <w:t xml:space="preserve"> </w:t>
      </w:r>
      <w:r w:rsidRPr="0084793E">
        <w:rPr>
          <w:rFonts w:eastAsia="Microsoft Sans Serif"/>
          <w:w w:val="110"/>
          <w:sz w:val="28"/>
          <w:szCs w:val="28"/>
        </w:rPr>
        <w:t>деловые</w:t>
      </w:r>
      <w:r w:rsidRPr="0084793E">
        <w:rPr>
          <w:rFonts w:eastAsia="Microsoft Sans Serif"/>
          <w:spacing w:val="1"/>
          <w:w w:val="110"/>
          <w:sz w:val="28"/>
          <w:szCs w:val="28"/>
        </w:rPr>
        <w:t xml:space="preserve"> </w:t>
      </w:r>
      <w:r w:rsidRPr="0084793E">
        <w:rPr>
          <w:rFonts w:eastAsia="Microsoft Sans Serif"/>
          <w:w w:val="110"/>
          <w:sz w:val="28"/>
          <w:szCs w:val="28"/>
        </w:rPr>
        <w:t>игры,</w:t>
      </w:r>
      <w:r w:rsidRPr="0084793E">
        <w:rPr>
          <w:rFonts w:eastAsia="Microsoft Sans Serif"/>
          <w:spacing w:val="1"/>
          <w:w w:val="110"/>
          <w:sz w:val="28"/>
          <w:szCs w:val="28"/>
        </w:rPr>
        <w:t xml:space="preserve"> </w:t>
      </w:r>
      <w:r w:rsidRPr="0084793E">
        <w:rPr>
          <w:rFonts w:eastAsia="Microsoft Sans Serif"/>
          <w:w w:val="110"/>
          <w:sz w:val="28"/>
          <w:szCs w:val="28"/>
        </w:rPr>
        <w:t>квесты,</w:t>
      </w:r>
      <w:r w:rsidRPr="0084793E">
        <w:rPr>
          <w:rFonts w:eastAsia="Microsoft Sans Serif"/>
          <w:spacing w:val="1"/>
          <w:w w:val="110"/>
          <w:sz w:val="28"/>
          <w:szCs w:val="28"/>
        </w:rPr>
        <w:t xml:space="preserve"> </w:t>
      </w:r>
      <w:r w:rsidRPr="0084793E">
        <w:rPr>
          <w:rFonts w:eastAsia="Microsoft Sans Serif"/>
          <w:w w:val="110"/>
          <w:sz w:val="28"/>
          <w:szCs w:val="28"/>
        </w:rPr>
        <w:t>кейсы),</w:t>
      </w:r>
      <w:r w:rsidRPr="0084793E">
        <w:rPr>
          <w:rFonts w:eastAsia="Microsoft Sans Serif"/>
          <w:spacing w:val="1"/>
          <w:w w:val="110"/>
          <w:sz w:val="28"/>
          <w:szCs w:val="28"/>
        </w:rPr>
        <w:t xml:space="preserve"> </w:t>
      </w:r>
      <w:r w:rsidRPr="0084793E">
        <w:rPr>
          <w:rFonts w:eastAsia="Microsoft Sans Serif"/>
          <w:w w:val="110"/>
          <w:sz w:val="28"/>
          <w:szCs w:val="28"/>
        </w:rPr>
        <w:t>расширяющие</w:t>
      </w:r>
      <w:r w:rsidRPr="0084793E">
        <w:rPr>
          <w:rFonts w:eastAsia="Microsoft Sans Serif"/>
          <w:spacing w:val="1"/>
          <w:w w:val="110"/>
          <w:sz w:val="28"/>
          <w:szCs w:val="28"/>
        </w:rPr>
        <w:t xml:space="preserve"> </w:t>
      </w:r>
      <w:r w:rsidRPr="0084793E">
        <w:rPr>
          <w:rFonts w:eastAsia="Microsoft Sans Serif"/>
          <w:w w:val="110"/>
          <w:sz w:val="28"/>
          <w:szCs w:val="28"/>
        </w:rPr>
        <w:t>знания</w:t>
      </w:r>
      <w:r w:rsidRPr="0084793E">
        <w:rPr>
          <w:rFonts w:eastAsia="Microsoft Sans Serif"/>
          <w:spacing w:val="1"/>
          <w:w w:val="110"/>
          <w:sz w:val="28"/>
          <w:szCs w:val="28"/>
        </w:rPr>
        <w:t xml:space="preserve"> </w:t>
      </w:r>
      <w:r w:rsidRPr="0084793E">
        <w:rPr>
          <w:rFonts w:eastAsia="Microsoft Sans Serif"/>
          <w:w w:val="110"/>
          <w:sz w:val="28"/>
          <w:szCs w:val="28"/>
        </w:rPr>
        <w:t>о</w:t>
      </w:r>
      <w:r w:rsidRPr="0084793E">
        <w:rPr>
          <w:rFonts w:eastAsia="Microsoft Sans Serif"/>
          <w:spacing w:val="1"/>
          <w:w w:val="110"/>
          <w:sz w:val="28"/>
          <w:szCs w:val="28"/>
        </w:rPr>
        <w:t xml:space="preserve"> </w:t>
      </w:r>
      <w:r w:rsidRPr="0084793E">
        <w:rPr>
          <w:rFonts w:eastAsia="Microsoft Sans Serif"/>
          <w:w w:val="110"/>
          <w:sz w:val="28"/>
          <w:szCs w:val="28"/>
        </w:rPr>
        <w:t>профессиях,</w:t>
      </w:r>
      <w:r w:rsidRPr="0084793E">
        <w:rPr>
          <w:rFonts w:eastAsia="Microsoft Sans Serif"/>
          <w:spacing w:val="1"/>
          <w:w w:val="110"/>
          <w:sz w:val="28"/>
          <w:szCs w:val="28"/>
        </w:rPr>
        <w:t xml:space="preserve"> </w:t>
      </w:r>
      <w:r w:rsidRPr="0084793E">
        <w:rPr>
          <w:rFonts w:eastAsia="Microsoft Sans Serif"/>
          <w:w w:val="110"/>
          <w:sz w:val="28"/>
          <w:szCs w:val="28"/>
        </w:rPr>
        <w:t>способах</w:t>
      </w:r>
      <w:r w:rsidRPr="0084793E">
        <w:rPr>
          <w:rFonts w:eastAsia="Microsoft Sans Serif"/>
          <w:spacing w:val="-79"/>
          <w:w w:val="110"/>
          <w:sz w:val="28"/>
          <w:szCs w:val="28"/>
        </w:rPr>
        <w:t xml:space="preserve"> </w:t>
      </w:r>
      <w:r w:rsidRPr="0084793E">
        <w:rPr>
          <w:rFonts w:eastAsia="Microsoft Sans Serif"/>
          <w:w w:val="110"/>
          <w:sz w:val="28"/>
          <w:szCs w:val="28"/>
        </w:rPr>
        <w:t>выбора профессий, особенностях, условиях разной профессиональной</w:t>
      </w:r>
      <w:r w:rsidRPr="0084793E">
        <w:rPr>
          <w:rFonts w:eastAsia="Microsoft Sans Serif"/>
          <w:spacing w:val="7"/>
          <w:w w:val="110"/>
          <w:sz w:val="28"/>
          <w:szCs w:val="28"/>
        </w:rPr>
        <w:t xml:space="preserve"> </w:t>
      </w:r>
      <w:r w:rsidRPr="0084793E">
        <w:rPr>
          <w:rFonts w:eastAsia="Microsoft Sans Serif"/>
          <w:w w:val="110"/>
          <w:sz w:val="28"/>
          <w:szCs w:val="28"/>
        </w:rPr>
        <w:t>деятельности;</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экскурсии</w:t>
      </w:r>
      <w:r w:rsidRPr="0084793E">
        <w:rPr>
          <w:rFonts w:eastAsia="Microsoft Sans Serif"/>
          <w:spacing w:val="1"/>
          <w:w w:val="110"/>
          <w:sz w:val="28"/>
          <w:szCs w:val="28"/>
        </w:rPr>
        <w:t xml:space="preserve"> </w:t>
      </w:r>
      <w:r w:rsidRPr="0084793E">
        <w:rPr>
          <w:rFonts w:eastAsia="Microsoft Sans Serif"/>
          <w:w w:val="110"/>
          <w:sz w:val="28"/>
          <w:szCs w:val="28"/>
        </w:rPr>
        <w:t>на</w:t>
      </w:r>
      <w:r w:rsidRPr="0084793E">
        <w:rPr>
          <w:rFonts w:eastAsia="Microsoft Sans Serif"/>
          <w:spacing w:val="1"/>
          <w:w w:val="110"/>
          <w:sz w:val="28"/>
          <w:szCs w:val="28"/>
        </w:rPr>
        <w:t xml:space="preserve"> </w:t>
      </w:r>
      <w:r w:rsidRPr="0084793E">
        <w:rPr>
          <w:rFonts w:eastAsia="Microsoft Sans Serif"/>
          <w:w w:val="110"/>
          <w:sz w:val="28"/>
          <w:szCs w:val="28"/>
        </w:rPr>
        <w:t>предприятия,</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
          <w:w w:val="110"/>
          <w:sz w:val="28"/>
          <w:szCs w:val="28"/>
        </w:rPr>
        <w:t xml:space="preserve"> </w:t>
      </w:r>
      <w:r w:rsidRPr="0084793E">
        <w:rPr>
          <w:rFonts w:eastAsia="Microsoft Sans Serif"/>
          <w:w w:val="110"/>
          <w:sz w:val="28"/>
          <w:szCs w:val="28"/>
        </w:rPr>
        <w:t>организации,</w:t>
      </w:r>
      <w:r w:rsidRPr="0084793E">
        <w:rPr>
          <w:rFonts w:eastAsia="Microsoft Sans Serif"/>
          <w:spacing w:val="1"/>
          <w:w w:val="110"/>
          <w:sz w:val="28"/>
          <w:szCs w:val="28"/>
        </w:rPr>
        <w:t xml:space="preserve"> </w:t>
      </w:r>
      <w:r w:rsidRPr="0084793E">
        <w:rPr>
          <w:rFonts w:eastAsia="Microsoft Sans Serif"/>
          <w:w w:val="110"/>
          <w:sz w:val="28"/>
          <w:szCs w:val="28"/>
        </w:rPr>
        <w:t>дающие</w:t>
      </w:r>
      <w:r w:rsidRPr="0084793E">
        <w:rPr>
          <w:rFonts w:eastAsia="Microsoft Sans Serif"/>
          <w:spacing w:val="1"/>
          <w:w w:val="110"/>
          <w:sz w:val="28"/>
          <w:szCs w:val="28"/>
        </w:rPr>
        <w:t xml:space="preserve"> </w:t>
      </w:r>
      <w:r w:rsidRPr="0084793E">
        <w:rPr>
          <w:rFonts w:eastAsia="Microsoft Sans Serif"/>
          <w:w w:val="110"/>
          <w:sz w:val="28"/>
          <w:szCs w:val="28"/>
        </w:rPr>
        <w:t>начальные</w:t>
      </w:r>
      <w:r w:rsidRPr="0084793E">
        <w:rPr>
          <w:rFonts w:eastAsia="Microsoft Sans Serif"/>
          <w:spacing w:val="-79"/>
          <w:w w:val="110"/>
          <w:sz w:val="28"/>
          <w:szCs w:val="28"/>
        </w:rPr>
        <w:t xml:space="preserve"> </w:t>
      </w:r>
      <w:r w:rsidRPr="0084793E">
        <w:rPr>
          <w:rFonts w:eastAsia="Microsoft Sans Serif"/>
          <w:w w:val="110"/>
          <w:sz w:val="28"/>
          <w:szCs w:val="28"/>
        </w:rPr>
        <w:t>представления</w:t>
      </w:r>
      <w:r w:rsidRPr="0084793E">
        <w:rPr>
          <w:rFonts w:eastAsia="Microsoft Sans Serif"/>
          <w:spacing w:val="28"/>
          <w:w w:val="110"/>
          <w:sz w:val="28"/>
          <w:szCs w:val="28"/>
        </w:rPr>
        <w:t xml:space="preserve"> </w:t>
      </w:r>
      <w:r w:rsidRPr="0084793E">
        <w:rPr>
          <w:rFonts w:eastAsia="Microsoft Sans Serif"/>
          <w:w w:val="110"/>
          <w:sz w:val="28"/>
          <w:szCs w:val="28"/>
        </w:rPr>
        <w:t>о</w:t>
      </w:r>
      <w:r w:rsidRPr="0084793E">
        <w:rPr>
          <w:rFonts w:eastAsia="Microsoft Sans Serif"/>
          <w:spacing w:val="29"/>
          <w:w w:val="110"/>
          <w:sz w:val="28"/>
          <w:szCs w:val="28"/>
        </w:rPr>
        <w:t xml:space="preserve"> </w:t>
      </w:r>
      <w:r w:rsidRPr="0084793E">
        <w:rPr>
          <w:rFonts w:eastAsia="Microsoft Sans Serif"/>
          <w:w w:val="110"/>
          <w:sz w:val="28"/>
          <w:szCs w:val="28"/>
        </w:rPr>
        <w:t>существующих</w:t>
      </w:r>
      <w:r w:rsidRPr="0084793E">
        <w:rPr>
          <w:rFonts w:eastAsia="Microsoft Sans Serif"/>
          <w:spacing w:val="29"/>
          <w:w w:val="110"/>
          <w:sz w:val="28"/>
          <w:szCs w:val="28"/>
        </w:rPr>
        <w:t xml:space="preserve"> </w:t>
      </w:r>
      <w:r w:rsidRPr="0084793E">
        <w:rPr>
          <w:rFonts w:eastAsia="Microsoft Sans Serif"/>
          <w:w w:val="110"/>
          <w:sz w:val="28"/>
          <w:szCs w:val="28"/>
        </w:rPr>
        <w:t>профессиях</w:t>
      </w:r>
      <w:r w:rsidRPr="0084793E">
        <w:rPr>
          <w:rFonts w:eastAsia="Microsoft Sans Serif"/>
          <w:spacing w:val="29"/>
          <w:w w:val="110"/>
          <w:sz w:val="28"/>
          <w:szCs w:val="28"/>
        </w:rPr>
        <w:t xml:space="preserve"> </w:t>
      </w:r>
      <w:r w:rsidRPr="0084793E">
        <w:rPr>
          <w:rFonts w:eastAsia="Microsoft Sans Serif"/>
          <w:w w:val="110"/>
          <w:sz w:val="28"/>
          <w:szCs w:val="28"/>
        </w:rPr>
        <w:t>и</w:t>
      </w:r>
      <w:r w:rsidRPr="0084793E">
        <w:rPr>
          <w:rFonts w:eastAsia="Microsoft Sans Serif"/>
          <w:spacing w:val="29"/>
          <w:w w:val="110"/>
          <w:sz w:val="28"/>
          <w:szCs w:val="28"/>
        </w:rPr>
        <w:t xml:space="preserve"> </w:t>
      </w:r>
      <w:r w:rsidRPr="0084793E">
        <w:rPr>
          <w:rFonts w:eastAsia="Microsoft Sans Serif"/>
          <w:w w:val="110"/>
          <w:sz w:val="28"/>
          <w:szCs w:val="28"/>
        </w:rPr>
        <w:t>условиях</w:t>
      </w:r>
      <w:r w:rsidRPr="0084793E">
        <w:rPr>
          <w:rFonts w:eastAsia="Microsoft Sans Serif"/>
          <w:spacing w:val="29"/>
          <w:w w:val="110"/>
          <w:sz w:val="28"/>
          <w:szCs w:val="28"/>
        </w:rPr>
        <w:t xml:space="preserve"> </w:t>
      </w:r>
      <w:r w:rsidRPr="0084793E">
        <w:rPr>
          <w:rFonts w:eastAsia="Microsoft Sans Serif"/>
          <w:w w:val="110"/>
          <w:sz w:val="28"/>
          <w:szCs w:val="28"/>
        </w:rPr>
        <w:t>работы;</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посещение</w:t>
      </w:r>
      <w:r w:rsidRPr="0084793E">
        <w:rPr>
          <w:rFonts w:eastAsia="Microsoft Sans Serif"/>
          <w:spacing w:val="1"/>
          <w:w w:val="110"/>
          <w:sz w:val="28"/>
          <w:szCs w:val="28"/>
        </w:rPr>
        <w:t xml:space="preserve"> </w:t>
      </w:r>
      <w:r w:rsidRPr="0084793E">
        <w:rPr>
          <w:rFonts w:eastAsia="Microsoft Sans Serif"/>
          <w:w w:val="110"/>
          <w:sz w:val="28"/>
          <w:szCs w:val="28"/>
        </w:rPr>
        <w:t>профориентационных</w:t>
      </w:r>
      <w:r w:rsidRPr="0084793E">
        <w:rPr>
          <w:rFonts w:eastAsia="Microsoft Sans Serif"/>
          <w:spacing w:val="1"/>
          <w:w w:val="110"/>
          <w:sz w:val="28"/>
          <w:szCs w:val="28"/>
        </w:rPr>
        <w:t xml:space="preserve"> </w:t>
      </w:r>
      <w:r w:rsidRPr="0084793E">
        <w:rPr>
          <w:rFonts w:eastAsia="Microsoft Sans Serif"/>
          <w:w w:val="110"/>
          <w:sz w:val="28"/>
          <w:szCs w:val="28"/>
        </w:rPr>
        <w:t>выставок,</w:t>
      </w:r>
      <w:r w:rsidRPr="0084793E">
        <w:rPr>
          <w:rFonts w:eastAsia="Microsoft Sans Serif"/>
          <w:spacing w:val="1"/>
          <w:w w:val="110"/>
          <w:sz w:val="28"/>
          <w:szCs w:val="28"/>
        </w:rPr>
        <w:t xml:space="preserve"> </w:t>
      </w:r>
      <w:r w:rsidRPr="0084793E">
        <w:rPr>
          <w:rFonts w:eastAsia="Microsoft Sans Serif"/>
          <w:w w:val="110"/>
          <w:sz w:val="28"/>
          <w:szCs w:val="28"/>
        </w:rPr>
        <w:t>ярмарок  профессий, лагерей, дней</w:t>
      </w:r>
      <w:r w:rsidRPr="0084793E">
        <w:rPr>
          <w:rFonts w:eastAsia="Microsoft Sans Serif"/>
          <w:spacing w:val="1"/>
          <w:w w:val="110"/>
          <w:sz w:val="28"/>
          <w:szCs w:val="28"/>
        </w:rPr>
        <w:t xml:space="preserve"> </w:t>
      </w:r>
      <w:r w:rsidRPr="0084793E">
        <w:rPr>
          <w:rFonts w:eastAsia="Microsoft Sans Serif"/>
          <w:w w:val="110"/>
          <w:sz w:val="28"/>
          <w:szCs w:val="28"/>
        </w:rPr>
        <w:t>открытых дверей в организациях профессионального, высшего</w:t>
      </w:r>
      <w:r w:rsidRPr="0084793E">
        <w:rPr>
          <w:rFonts w:eastAsia="Microsoft Sans Serif"/>
          <w:spacing w:val="1"/>
          <w:w w:val="110"/>
          <w:sz w:val="28"/>
          <w:szCs w:val="28"/>
        </w:rPr>
        <w:t xml:space="preserve"> </w:t>
      </w:r>
      <w:r w:rsidRPr="0084793E">
        <w:rPr>
          <w:rFonts w:eastAsia="Microsoft Sans Serif"/>
          <w:w w:val="110"/>
          <w:sz w:val="28"/>
          <w:szCs w:val="28"/>
        </w:rPr>
        <w:t>образования;</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организацию на базе детского лагеря при общеобразовательной</w:t>
      </w:r>
      <w:r w:rsidRPr="0084793E">
        <w:rPr>
          <w:rFonts w:eastAsia="Microsoft Sans Serif"/>
          <w:spacing w:val="1"/>
          <w:w w:val="110"/>
          <w:sz w:val="28"/>
          <w:szCs w:val="28"/>
        </w:rPr>
        <w:t xml:space="preserve"> </w:t>
      </w:r>
      <w:r w:rsidRPr="0084793E">
        <w:rPr>
          <w:rFonts w:eastAsia="Microsoft Sans Serif"/>
          <w:w w:val="110"/>
          <w:sz w:val="28"/>
          <w:szCs w:val="28"/>
        </w:rPr>
        <w:t>организации  трудовых смен  с  участием  педагогов,</w:t>
      </w:r>
      <w:r w:rsidRPr="0084793E">
        <w:rPr>
          <w:rFonts w:eastAsia="Microsoft Sans Serif"/>
          <w:spacing w:val="1"/>
          <w:w w:val="110"/>
          <w:sz w:val="28"/>
          <w:szCs w:val="28"/>
        </w:rPr>
        <w:t xml:space="preserve"> </w:t>
      </w:r>
      <w:r w:rsidRPr="0084793E">
        <w:rPr>
          <w:rFonts w:eastAsia="Microsoft Sans Serif"/>
          <w:w w:val="110"/>
          <w:sz w:val="28"/>
          <w:szCs w:val="28"/>
        </w:rPr>
        <w:t>где</w:t>
      </w:r>
      <w:r w:rsidRPr="0084793E">
        <w:rPr>
          <w:rFonts w:eastAsia="Microsoft Sans Serif"/>
          <w:spacing w:val="1"/>
          <w:w w:val="110"/>
          <w:sz w:val="28"/>
          <w:szCs w:val="28"/>
        </w:rPr>
        <w:t xml:space="preserve"> </w:t>
      </w:r>
      <w:r w:rsidRPr="0084793E">
        <w:rPr>
          <w:rFonts w:eastAsia="Microsoft Sans Serif"/>
          <w:w w:val="110"/>
          <w:sz w:val="28"/>
          <w:szCs w:val="28"/>
        </w:rPr>
        <w:t>обучающиеся</w:t>
      </w:r>
      <w:r w:rsidRPr="0084793E">
        <w:rPr>
          <w:rFonts w:eastAsia="Microsoft Sans Serif"/>
          <w:spacing w:val="1"/>
          <w:w w:val="110"/>
          <w:sz w:val="28"/>
          <w:szCs w:val="28"/>
        </w:rPr>
        <w:t xml:space="preserve"> </w:t>
      </w:r>
      <w:r w:rsidRPr="0084793E">
        <w:rPr>
          <w:rFonts w:eastAsia="Microsoft Sans Serif"/>
          <w:w w:val="110"/>
          <w:sz w:val="28"/>
          <w:szCs w:val="28"/>
        </w:rPr>
        <w:t>могут</w:t>
      </w:r>
      <w:r w:rsidRPr="0084793E">
        <w:rPr>
          <w:rFonts w:eastAsia="Microsoft Sans Serif"/>
          <w:spacing w:val="1"/>
          <w:w w:val="110"/>
          <w:sz w:val="28"/>
          <w:szCs w:val="28"/>
        </w:rPr>
        <w:t xml:space="preserve"> </w:t>
      </w:r>
      <w:r w:rsidRPr="0084793E">
        <w:rPr>
          <w:rFonts w:eastAsia="Microsoft Sans Serif"/>
          <w:w w:val="110"/>
          <w:sz w:val="28"/>
          <w:szCs w:val="28"/>
        </w:rPr>
        <w:t>познакомиться с сельскохозяйственными профессиями, получить представление об их специфике, развить</w:t>
      </w:r>
      <w:r w:rsidRPr="0084793E">
        <w:rPr>
          <w:rFonts w:eastAsia="Microsoft Sans Serif"/>
          <w:spacing w:val="1"/>
          <w:w w:val="110"/>
          <w:sz w:val="28"/>
          <w:szCs w:val="28"/>
        </w:rPr>
        <w:t xml:space="preserve"> </w:t>
      </w:r>
      <w:r w:rsidRPr="0084793E">
        <w:rPr>
          <w:rFonts w:eastAsia="Microsoft Sans Serif"/>
          <w:w w:val="110"/>
          <w:sz w:val="28"/>
          <w:szCs w:val="28"/>
        </w:rPr>
        <w:t>соответствующие</w:t>
      </w:r>
      <w:r w:rsidRPr="0084793E">
        <w:rPr>
          <w:rFonts w:eastAsia="Microsoft Sans Serif"/>
          <w:spacing w:val="8"/>
          <w:w w:val="110"/>
          <w:sz w:val="28"/>
          <w:szCs w:val="28"/>
        </w:rPr>
        <w:t xml:space="preserve"> </w:t>
      </w:r>
      <w:r w:rsidRPr="0084793E">
        <w:rPr>
          <w:rFonts w:eastAsia="Microsoft Sans Serif"/>
          <w:w w:val="110"/>
          <w:sz w:val="28"/>
          <w:szCs w:val="28"/>
        </w:rPr>
        <w:t>навыки;</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совместное с педагогами изучение обучающимися интернет-ресурсов,</w:t>
      </w:r>
      <w:r w:rsidRPr="0084793E">
        <w:rPr>
          <w:rFonts w:eastAsia="Microsoft Sans Serif"/>
          <w:spacing w:val="1"/>
          <w:w w:val="110"/>
          <w:sz w:val="28"/>
          <w:szCs w:val="28"/>
        </w:rPr>
        <w:t xml:space="preserve"> </w:t>
      </w:r>
      <w:r w:rsidRPr="0084793E">
        <w:rPr>
          <w:rFonts w:eastAsia="Microsoft Sans Serif"/>
          <w:w w:val="110"/>
          <w:sz w:val="28"/>
          <w:szCs w:val="28"/>
        </w:rPr>
        <w:t>посвященных</w:t>
      </w:r>
      <w:r w:rsidRPr="0084793E">
        <w:rPr>
          <w:rFonts w:eastAsia="Microsoft Sans Serif"/>
          <w:spacing w:val="1"/>
          <w:w w:val="110"/>
          <w:sz w:val="28"/>
          <w:szCs w:val="28"/>
        </w:rPr>
        <w:t xml:space="preserve"> </w:t>
      </w:r>
      <w:r w:rsidRPr="0084793E">
        <w:rPr>
          <w:rFonts w:eastAsia="Microsoft Sans Serif"/>
          <w:w w:val="110"/>
          <w:sz w:val="28"/>
          <w:szCs w:val="28"/>
        </w:rPr>
        <w:t>выбору</w:t>
      </w:r>
      <w:r w:rsidRPr="0084793E">
        <w:rPr>
          <w:rFonts w:eastAsia="Microsoft Sans Serif"/>
          <w:spacing w:val="1"/>
          <w:w w:val="110"/>
          <w:sz w:val="28"/>
          <w:szCs w:val="28"/>
        </w:rPr>
        <w:t xml:space="preserve"> </w:t>
      </w:r>
      <w:r w:rsidRPr="0084793E">
        <w:rPr>
          <w:rFonts w:eastAsia="Microsoft Sans Serif"/>
          <w:w w:val="110"/>
          <w:sz w:val="28"/>
          <w:szCs w:val="28"/>
        </w:rPr>
        <w:t>профессий,</w:t>
      </w:r>
      <w:r w:rsidRPr="0084793E">
        <w:rPr>
          <w:rFonts w:eastAsia="Microsoft Sans Serif"/>
          <w:spacing w:val="1"/>
          <w:w w:val="110"/>
          <w:sz w:val="28"/>
          <w:szCs w:val="28"/>
        </w:rPr>
        <w:t xml:space="preserve"> </w:t>
      </w:r>
      <w:r w:rsidRPr="0084793E">
        <w:rPr>
          <w:rFonts w:eastAsia="Microsoft Sans Serif"/>
          <w:w w:val="110"/>
          <w:sz w:val="28"/>
          <w:szCs w:val="28"/>
        </w:rPr>
        <w:t>прохождение</w:t>
      </w:r>
      <w:r w:rsidRPr="0084793E">
        <w:rPr>
          <w:rFonts w:eastAsia="Microsoft Sans Serif"/>
          <w:spacing w:val="1"/>
          <w:w w:val="110"/>
          <w:sz w:val="28"/>
          <w:szCs w:val="28"/>
        </w:rPr>
        <w:t xml:space="preserve"> </w:t>
      </w:r>
      <w:r w:rsidRPr="0084793E">
        <w:rPr>
          <w:rFonts w:eastAsia="Microsoft Sans Serif"/>
          <w:w w:val="110"/>
          <w:sz w:val="28"/>
          <w:szCs w:val="28"/>
        </w:rPr>
        <w:t>профориентационного</w:t>
      </w:r>
      <w:r w:rsidRPr="0084793E">
        <w:rPr>
          <w:rFonts w:eastAsia="Microsoft Sans Serif"/>
          <w:spacing w:val="1"/>
          <w:w w:val="110"/>
          <w:sz w:val="28"/>
          <w:szCs w:val="28"/>
        </w:rPr>
        <w:t xml:space="preserve"> </w:t>
      </w:r>
      <w:r w:rsidRPr="0084793E">
        <w:rPr>
          <w:rFonts w:eastAsia="Microsoft Sans Serif"/>
          <w:w w:val="110"/>
          <w:sz w:val="28"/>
          <w:szCs w:val="28"/>
        </w:rPr>
        <w:t>онлайн-тестирования,</w:t>
      </w:r>
      <w:r w:rsidRPr="0084793E">
        <w:rPr>
          <w:rFonts w:eastAsia="Microsoft Sans Serif"/>
          <w:spacing w:val="1"/>
          <w:w w:val="110"/>
          <w:sz w:val="28"/>
          <w:szCs w:val="28"/>
        </w:rPr>
        <w:t xml:space="preserve"> </w:t>
      </w:r>
      <w:r w:rsidRPr="0084793E">
        <w:rPr>
          <w:rFonts w:eastAsia="Microsoft Sans Serif"/>
          <w:w w:val="110"/>
          <w:sz w:val="28"/>
          <w:szCs w:val="28"/>
        </w:rPr>
        <w:t>онлайн-курсов</w:t>
      </w:r>
      <w:r w:rsidRPr="0084793E">
        <w:rPr>
          <w:rFonts w:eastAsia="Microsoft Sans Serif"/>
          <w:spacing w:val="1"/>
          <w:w w:val="110"/>
          <w:sz w:val="28"/>
          <w:szCs w:val="28"/>
        </w:rPr>
        <w:t xml:space="preserve"> </w:t>
      </w:r>
      <w:r w:rsidRPr="0084793E">
        <w:rPr>
          <w:rFonts w:eastAsia="Microsoft Sans Serif"/>
          <w:w w:val="110"/>
          <w:sz w:val="28"/>
          <w:szCs w:val="28"/>
        </w:rPr>
        <w:t>по</w:t>
      </w:r>
      <w:r w:rsidRPr="0084793E">
        <w:rPr>
          <w:rFonts w:eastAsia="Microsoft Sans Serif"/>
          <w:spacing w:val="1"/>
          <w:w w:val="110"/>
          <w:sz w:val="28"/>
          <w:szCs w:val="28"/>
        </w:rPr>
        <w:t xml:space="preserve"> </w:t>
      </w:r>
      <w:r w:rsidRPr="0084793E">
        <w:rPr>
          <w:rFonts w:eastAsia="Microsoft Sans Serif"/>
          <w:w w:val="110"/>
          <w:sz w:val="28"/>
          <w:szCs w:val="28"/>
        </w:rPr>
        <w:t>ин-</w:t>
      </w:r>
      <w:r w:rsidRPr="0084793E">
        <w:rPr>
          <w:rFonts w:eastAsia="Microsoft Sans Serif"/>
          <w:spacing w:val="1"/>
          <w:w w:val="110"/>
          <w:sz w:val="28"/>
          <w:szCs w:val="28"/>
        </w:rPr>
        <w:t xml:space="preserve"> </w:t>
      </w:r>
      <w:r w:rsidRPr="0084793E">
        <w:rPr>
          <w:rFonts w:eastAsia="Microsoft Sans Serif"/>
          <w:w w:val="110"/>
          <w:sz w:val="28"/>
          <w:szCs w:val="28"/>
        </w:rPr>
        <w:t>тересующим</w:t>
      </w:r>
      <w:r w:rsidRPr="0084793E">
        <w:rPr>
          <w:rFonts w:eastAsia="Microsoft Sans Serif"/>
          <w:spacing w:val="1"/>
          <w:w w:val="110"/>
          <w:sz w:val="28"/>
          <w:szCs w:val="28"/>
        </w:rPr>
        <w:t xml:space="preserve"> </w:t>
      </w:r>
      <w:r w:rsidRPr="0084793E">
        <w:rPr>
          <w:rFonts w:eastAsia="Microsoft Sans Serif"/>
          <w:w w:val="110"/>
          <w:sz w:val="28"/>
          <w:szCs w:val="28"/>
        </w:rPr>
        <w:t>профессиям</w:t>
      </w:r>
      <w:r w:rsidRPr="0084793E">
        <w:rPr>
          <w:rFonts w:eastAsia="Microsoft Sans Serif"/>
          <w:spacing w:val="1"/>
          <w:w w:val="110"/>
          <w:sz w:val="28"/>
          <w:szCs w:val="28"/>
        </w:rPr>
        <w:t xml:space="preserve"> </w:t>
      </w:r>
      <w:r w:rsidRPr="0084793E">
        <w:rPr>
          <w:rFonts w:eastAsia="Microsoft Sans Serif"/>
          <w:w w:val="110"/>
          <w:sz w:val="28"/>
          <w:szCs w:val="28"/>
        </w:rPr>
        <w:t>и</w:t>
      </w:r>
      <w:r w:rsidRPr="0084793E">
        <w:rPr>
          <w:rFonts w:eastAsia="Microsoft Sans Serif"/>
          <w:spacing w:val="1"/>
          <w:w w:val="110"/>
          <w:sz w:val="28"/>
          <w:szCs w:val="28"/>
        </w:rPr>
        <w:t xml:space="preserve"> </w:t>
      </w:r>
      <w:r w:rsidRPr="0084793E">
        <w:rPr>
          <w:rFonts w:eastAsia="Microsoft Sans Serif"/>
          <w:w w:val="110"/>
          <w:sz w:val="28"/>
          <w:szCs w:val="28"/>
        </w:rPr>
        <w:t>направлениям</w:t>
      </w:r>
      <w:r w:rsidRPr="0084793E">
        <w:rPr>
          <w:rFonts w:eastAsia="Microsoft Sans Serif"/>
          <w:spacing w:val="1"/>
          <w:w w:val="110"/>
          <w:sz w:val="28"/>
          <w:szCs w:val="28"/>
        </w:rPr>
        <w:t xml:space="preserve"> </w:t>
      </w:r>
      <w:r w:rsidRPr="0084793E">
        <w:rPr>
          <w:rFonts w:eastAsia="Microsoft Sans Serif"/>
          <w:w w:val="110"/>
          <w:sz w:val="28"/>
          <w:szCs w:val="28"/>
        </w:rPr>
        <w:t>профессионального</w:t>
      </w:r>
      <w:r w:rsidRPr="0084793E">
        <w:rPr>
          <w:rFonts w:eastAsia="Microsoft Sans Serif"/>
          <w:spacing w:val="1"/>
          <w:w w:val="110"/>
          <w:sz w:val="28"/>
          <w:szCs w:val="28"/>
        </w:rPr>
        <w:t xml:space="preserve"> </w:t>
      </w:r>
      <w:r w:rsidRPr="0084793E">
        <w:rPr>
          <w:rFonts w:eastAsia="Microsoft Sans Serif"/>
          <w:w w:val="110"/>
          <w:sz w:val="28"/>
          <w:szCs w:val="28"/>
        </w:rPr>
        <w:t>образования;</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участие</w:t>
      </w:r>
      <w:r w:rsidRPr="0084793E">
        <w:rPr>
          <w:rFonts w:eastAsia="Microsoft Sans Serif"/>
          <w:spacing w:val="18"/>
          <w:w w:val="110"/>
          <w:sz w:val="28"/>
          <w:szCs w:val="28"/>
        </w:rPr>
        <w:t xml:space="preserve"> </w:t>
      </w:r>
      <w:r w:rsidRPr="0084793E">
        <w:rPr>
          <w:rFonts w:eastAsia="Microsoft Sans Serif"/>
          <w:w w:val="110"/>
          <w:sz w:val="28"/>
          <w:szCs w:val="28"/>
        </w:rPr>
        <w:t>в</w:t>
      </w:r>
      <w:r w:rsidRPr="0084793E">
        <w:rPr>
          <w:rFonts w:eastAsia="Microsoft Sans Serif"/>
          <w:spacing w:val="18"/>
          <w:w w:val="110"/>
          <w:sz w:val="28"/>
          <w:szCs w:val="28"/>
        </w:rPr>
        <w:t xml:space="preserve"> </w:t>
      </w:r>
      <w:r w:rsidRPr="0084793E">
        <w:rPr>
          <w:rFonts w:eastAsia="Microsoft Sans Serif"/>
          <w:w w:val="110"/>
          <w:sz w:val="28"/>
          <w:szCs w:val="28"/>
        </w:rPr>
        <w:t>работе</w:t>
      </w:r>
      <w:r w:rsidRPr="0084793E">
        <w:rPr>
          <w:rFonts w:eastAsia="Microsoft Sans Serif"/>
          <w:spacing w:val="18"/>
          <w:w w:val="110"/>
          <w:sz w:val="28"/>
          <w:szCs w:val="28"/>
        </w:rPr>
        <w:t xml:space="preserve"> </w:t>
      </w:r>
      <w:r w:rsidRPr="0084793E">
        <w:rPr>
          <w:rFonts w:eastAsia="Microsoft Sans Serif"/>
          <w:w w:val="110"/>
          <w:sz w:val="28"/>
          <w:szCs w:val="28"/>
        </w:rPr>
        <w:t>всероссийских</w:t>
      </w:r>
      <w:r w:rsidRPr="0084793E">
        <w:rPr>
          <w:rFonts w:eastAsia="Microsoft Sans Serif"/>
          <w:spacing w:val="17"/>
          <w:w w:val="110"/>
          <w:sz w:val="28"/>
          <w:szCs w:val="28"/>
        </w:rPr>
        <w:t xml:space="preserve"> </w:t>
      </w:r>
      <w:r w:rsidRPr="0084793E">
        <w:rPr>
          <w:rFonts w:eastAsia="Microsoft Sans Serif"/>
          <w:w w:val="110"/>
          <w:sz w:val="28"/>
          <w:szCs w:val="28"/>
        </w:rPr>
        <w:t>профориентационных</w:t>
      </w:r>
      <w:r w:rsidRPr="0084793E">
        <w:rPr>
          <w:rFonts w:eastAsia="Microsoft Sans Serif"/>
          <w:spacing w:val="18"/>
          <w:w w:val="110"/>
          <w:sz w:val="28"/>
          <w:szCs w:val="28"/>
        </w:rPr>
        <w:t xml:space="preserve"> </w:t>
      </w:r>
      <w:r w:rsidRPr="0084793E">
        <w:rPr>
          <w:rFonts w:eastAsia="Microsoft Sans Serif"/>
          <w:w w:val="110"/>
          <w:sz w:val="28"/>
          <w:szCs w:val="28"/>
        </w:rPr>
        <w:t>проектов;</w:t>
      </w:r>
    </w:p>
    <w:p w:rsidR="0084793E" w:rsidRPr="0084793E" w:rsidRDefault="0084793E" w:rsidP="00B95C42">
      <w:pPr>
        <w:numPr>
          <w:ilvl w:val="0"/>
          <w:numId w:val="112"/>
        </w:numPr>
        <w:tabs>
          <w:tab w:val="left" w:pos="1008"/>
        </w:tabs>
        <w:ind w:left="0" w:firstLine="720"/>
        <w:contextualSpacing/>
        <w:rPr>
          <w:rFonts w:eastAsia="Microsoft Sans Serif"/>
          <w:w w:val="110"/>
          <w:sz w:val="28"/>
          <w:szCs w:val="28"/>
        </w:rPr>
      </w:pPr>
      <w:r w:rsidRPr="0084793E">
        <w:rPr>
          <w:rFonts w:eastAsia="Microsoft Sans Serif"/>
          <w:w w:val="110"/>
          <w:sz w:val="28"/>
          <w:szCs w:val="28"/>
        </w:rPr>
        <w:t>освоение обучающимися основ профессии в рамках различных</w:t>
      </w:r>
      <w:r w:rsidRPr="0084793E">
        <w:rPr>
          <w:rFonts w:eastAsia="Microsoft Sans Serif"/>
          <w:spacing w:val="1"/>
          <w:w w:val="110"/>
          <w:sz w:val="28"/>
          <w:szCs w:val="28"/>
        </w:rPr>
        <w:t xml:space="preserve"> </w:t>
      </w:r>
      <w:r w:rsidRPr="0084793E">
        <w:rPr>
          <w:rFonts w:eastAsia="Microsoft Sans Serif"/>
          <w:w w:val="110"/>
          <w:sz w:val="28"/>
          <w:szCs w:val="28"/>
        </w:rPr>
        <w:t>курсов по выбору, включенных в обязательную часть образовательной</w:t>
      </w:r>
      <w:r w:rsidRPr="0084793E">
        <w:rPr>
          <w:rFonts w:eastAsia="Microsoft Sans Serif"/>
          <w:spacing w:val="59"/>
          <w:w w:val="110"/>
          <w:sz w:val="28"/>
          <w:szCs w:val="28"/>
        </w:rPr>
        <w:t xml:space="preserve"> </w:t>
      </w:r>
      <w:r w:rsidRPr="0084793E">
        <w:rPr>
          <w:rFonts w:eastAsia="Microsoft Sans Serif"/>
          <w:w w:val="110"/>
          <w:sz w:val="28"/>
          <w:szCs w:val="28"/>
        </w:rPr>
        <w:t>программы,</w:t>
      </w:r>
      <w:r w:rsidRPr="0084793E">
        <w:rPr>
          <w:rFonts w:eastAsia="Microsoft Sans Serif"/>
          <w:spacing w:val="59"/>
          <w:w w:val="110"/>
          <w:sz w:val="28"/>
          <w:szCs w:val="28"/>
        </w:rPr>
        <w:t xml:space="preserve"> </w:t>
      </w:r>
      <w:r w:rsidRPr="0084793E">
        <w:rPr>
          <w:rFonts w:eastAsia="Microsoft Sans Serif"/>
          <w:w w:val="110"/>
          <w:sz w:val="28"/>
          <w:szCs w:val="28"/>
        </w:rPr>
        <w:t>в</w:t>
      </w:r>
      <w:r w:rsidRPr="0084793E">
        <w:rPr>
          <w:rFonts w:eastAsia="Microsoft Sans Serif"/>
          <w:spacing w:val="59"/>
          <w:w w:val="110"/>
          <w:sz w:val="28"/>
          <w:szCs w:val="28"/>
        </w:rPr>
        <w:t xml:space="preserve"> </w:t>
      </w:r>
      <w:r w:rsidRPr="0084793E">
        <w:rPr>
          <w:rFonts w:eastAsia="Microsoft Sans Serif"/>
          <w:w w:val="110"/>
          <w:sz w:val="28"/>
          <w:szCs w:val="28"/>
        </w:rPr>
        <w:t>рамках</w:t>
      </w:r>
      <w:r w:rsidRPr="0084793E">
        <w:rPr>
          <w:rFonts w:eastAsia="Microsoft Sans Serif"/>
          <w:spacing w:val="60"/>
          <w:w w:val="110"/>
          <w:sz w:val="28"/>
          <w:szCs w:val="28"/>
        </w:rPr>
        <w:t xml:space="preserve"> </w:t>
      </w:r>
      <w:r w:rsidRPr="0084793E">
        <w:rPr>
          <w:rFonts w:eastAsia="Microsoft Sans Serif"/>
          <w:w w:val="110"/>
          <w:sz w:val="28"/>
          <w:szCs w:val="28"/>
        </w:rPr>
        <w:t>компонента</w:t>
      </w:r>
      <w:r w:rsidRPr="0084793E">
        <w:rPr>
          <w:rFonts w:eastAsia="Microsoft Sans Serif"/>
          <w:spacing w:val="59"/>
          <w:w w:val="110"/>
          <w:sz w:val="28"/>
          <w:szCs w:val="28"/>
        </w:rPr>
        <w:t xml:space="preserve"> </w:t>
      </w:r>
      <w:r w:rsidRPr="0084793E">
        <w:rPr>
          <w:rFonts w:eastAsia="Microsoft Sans Serif"/>
          <w:w w:val="110"/>
          <w:sz w:val="28"/>
          <w:szCs w:val="28"/>
        </w:rPr>
        <w:t>об</w:t>
      </w:r>
      <w:r w:rsidRPr="0084793E">
        <w:rPr>
          <w:rFonts w:eastAsia="Microsoft Sans Serif"/>
          <w:spacing w:val="59"/>
          <w:w w:val="110"/>
          <w:sz w:val="28"/>
          <w:szCs w:val="28"/>
        </w:rPr>
        <w:t xml:space="preserve"> </w:t>
      </w:r>
      <w:r w:rsidRPr="0084793E">
        <w:rPr>
          <w:rFonts w:eastAsia="Microsoft Sans Serif"/>
          <w:w w:val="110"/>
          <w:sz w:val="28"/>
          <w:szCs w:val="28"/>
        </w:rPr>
        <w:t>участниках</w:t>
      </w:r>
      <w:r w:rsidRPr="0084793E">
        <w:rPr>
          <w:rFonts w:eastAsia="Microsoft Sans Serif"/>
          <w:spacing w:val="60"/>
          <w:w w:val="110"/>
          <w:sz w:val="28"/>
          <w:szCs w:val="28"/>
        </w:rPr>
        <w:t xml:space="preserve"> </w:t>
      </w:r>
      <w:r w:rsidRPr="0084793E">
        <w:rPr>
          <w:rFonts w:eastAsia="Microsoft Sans Serif"/>
          <w:w w:val="110"/>
          <w:sz w:val="28"/>
          <w:szCs w:val="28"/>
        </w:rPr>
        <w:t>образовательных отношений, внеурочной деятельности или дополнительного образования.</w:t>
      </w:r>
    </w:p>
    <w:p w:rsidR="0084793E" w:rsidRPr="0084793E" w:rsidRDefault="0084793E" w:rsidP="0084793E">
      <w:pPr>
        <w:ind w:firstLine="720"/>
        <w:contextualSpacing/>
        <w:jc w:val="center"/>
        <w:outlineLvl w:val="1"/>
        <w:rPr>
          <w:rFonts w:eastAsia="Trebuchet MS"/>
          <w:b/>
          <w:bCs/>
          <w:sz w:val="28"/>
          <w:szCs w:val="28"/>
        </w:rPr>
      </w:pPr>
      <w:r w:rsidRPr="0084793E">
        <w:rPr>
          <w:rFonts w:eastAsia="Trebuchet MS"/>
          <w:b/>
          <w:bCs/>
          <w:w w:val="110"/>
          <w:sz w:val="28"/>
          <w:szCs w:val="28"/>
        </w:rPr>
        <w:t>РАЗДЕЛ</w:t>
      </w:r>
      <w:r w:rsidRPr="0084793E">
        <w:rPr>
          <w:rFonts w:eastAsia="Trebuchet MS"/>
          <w:b/>
          <w:bCs/>
          <w:spacing w:val="75"/>
          <w:w w:val="110"/>
          <w:sz w:val="28"/>
          <w:szCs w:val="28"/>
        </w:rPr>
        <w:t xml:space="preserve"> </w:t>
      </w:r>
      <w:r w:rsidRPr="0084793E">
        <w:rPr>
          <w:rFonts w:eastAsia="Trebuchet MS"/>
          <w:b/>
          <w:bCs/>
          <w:w w:val="110"/>
          <w:sz w:val="28"/>
          <w:szCs w:val="28"/>
        </w:rPr>
        <w:t>3.</w:t>
      </w:r>
      <w:r w:rsidRPr="0084793E">
        <w:rPr>
          <w:rFonts w:eastAsia="Trebuchet MS"/>
          <w:b/>
          <w:bCs/>
          <w:spacing w:val="76"/>
          <w:w w:val="110"/>
          <w:sz w:val="28"/>
          <w:szCs w:val="28"/>
        </w:rPr>
        <w:t xml:space="preserve"> </w:t>
      </w:r>
      <w:r w:rsidRPr="0084793E">
        <w:rPr>
          <w:rFonts w:eastAsia="Trebuchet MS"/>
          <w:b/>
          <w:bCs/>
          <w:w w:val="110"/>
          <w:sz w:val="28"/>
          <w:szCs w:val="28"/>
        </w:rPr>
        <w:t>ОРГАНИЗАЦИОННЫЙ</w:t>
      </w:r>
    </w:p>
    <w:p w:rsidR="0084793E" w:rsidRPr="0084793E" w:rsidRDefault="0084793E" w:rsidP="0084793E">
      <w:pPr>
        <w:ind w:firstLine="720"/>
        <w:contextualSpacing/>
        <w:rPr>
          <w:rFonts w:eastAsia="Microsoft Sans Serif"/>
          <w:b/>
          <w:sz w:val="28"/>
          <w:szCs w:val="28"/>
        </w:rPr>
      </w:pPr>
    </w:p>
    <w:p w:rsidR="0084793E" w:rsidRPr="0084793E" w:rsidRDefault="0084793E" w:rsidP="0084793E">
      <w:pPr>
        <w:contextualSpacing/>
        <w:jc w:val="center"/>
        <w:rPr>
          <w:rFonts w:eastAsia="Microsoft Sans Serif"/>
          <w:b/>
          <w:sz w:val="28"/>
          <w:szCs w:val="28"/>
        </w:rPr>
      </w:pPr>
      <w:r w:rsidRPr="0084793E">
        <w:rPr>
          <w:rFonts w:eastAsia="Microsoft Sans Serif"/>
          <w:b/>
          <w:sz w:val="28"/>
          <w:szCs w:val="28"/>
        </w:rPr>
        <w:t>3.1. КАДРОВОЕ ОБЕСПЕЧЕНИЕ</w:t>
      </w: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всего работников – 29 человек;</w:t>
      </w: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 xml:space="preserve">из них педагогических работников – 17 человек; </w:t>
      </w: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 xml:space="preserve">укомплектованность штатов - 90 %, </w:t>
      </w: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вакансии – учитель английского языка, учитель математики, учитель русского языка и литературы;</w:t>
      </w: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уровень образования педагогических работников:</w:t>
      </w:r>
    </w:p>
    <w:p w:rsidR="0084793E" w:rsidRPr="0084793E" w:rsidRDefault="0084793E" w:rsidP="0084793E">
      <w:pPr>
        <w:widowControl/>
        <w:autoSpaceDE/>
        <w:contextualSpacing/>
        <w:rPr>
          <w:rFonts w:eastAsia="Microsoft Sans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2430"/>
        <w:gridCol w:w="2517"/>
        <w:gridCol w:w="2269"/>
      </w:tblGrid>
      <w:tr w:rsidR="0084793E" w:rsidRPr="0084793E" w:rsidTr="001A57CB">
        <w:tc>
          <w:tcPr>
            <w:tcW w:w="2354" w:type="dxa"/>
          </w:tcPr>
          <w:p w:rsidR="0084793E" w:rsidRPr="0084793E" w:rsidRDefault="0084793E" w:rsidP="0084793E">
            <w:pPr>
              <w:contextualSpacing/>
              <w:rPr>
                <w:rFonts w:eastAsia="Microsoft Sans Serif"/>
                <w:sz w:val="28"/>
                <w:szCs w:val="28"/>
              </w:rPr>
            </w:pPr>
          </w:p>
        </w:tc>
        <w:tc>
          <w:tcPr>
            <w:tcW w:w="2430"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 xml:space="preserve">Высшее образование </w:t>
            </w:r>
          </w:p>
        </w:tc>
        <w:tc>
          <w:tcPr>
            <w:tcW w:w="2517"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 xml:space="preserve">Неполное высшее </w:t>
            </w:r>
          </w:p>
        </w:tc>
        <w:tc>
          <w:tcPr>
            <w:tcW w:w="2269"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Кандидаты и доктора наук</w:t>
            </w:r>
          </w:p>
        </w:tc>
      </w:tr>
      <w:tr w:rsidR="0084793E" w:rsidRPr="0084793E" w:rsidTr="001A57CB">
        <w:tc>
          <w:tcPr>
            <w:tcW w:w="2354"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Штатные работники</w:t>
            </w:r>
          </w:p>
        </w:tc>
        <w:tc>
          <w:tcPr>
            <w:tcW w:w="2430"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14</w:t>
            </w:r>
          </w:p>
        </w:tc>
        <w:tc>
          <w:tcPr>
            <w:tcW w:w="2517"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1</w:t>
            </w:r>
          </w:p>
        </w:tc>
        <w:tc>
          <w:tcPr>
            <w:tcW w:w="2269"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w:t>
            </w:r>
          </w:p>
        </w:tc>
      </w:tr>
    </w:tbl>
    <w:p w:rsidR="0084793E" w:rsidRPr="0084793E" w:rsidRDefault="0084793E" w:rsidP="0084793E">
      <w:pPr>
        <w:contextualSpacing/>
        <w:rPr>
          <w:rFonts w:eastAsia="Microsoft Sans Serif"/>
          <w:sz w:val="28"/>
          <w:szCs w:val="28"/>
        </w:rPr>
      </w:pP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количество педагогов, обучающихся заочно в педагогических образовательных учреждениях - 1;</w:t>
      </w: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уровень квалификации педагогических работников:</w:t>
      </w:r>
    </w:p>
    <w:p w:rsidR="0084793E" w:rsidRPr="0084793E" w:rsidRDefault="0084793E" w:rsidP="0084793E">
      <w:pPr>
        <w:contextualSpacing/>
        <w:rPr>
          <w:rFonts w:eastAsia="Microsoft Sans Serif"/>
          <w:sz w:val="28"/>
          <w:szCs w:val="28"/>
        </w:rPr>
      </w:pPr>
    </w:p>
    <w:p w:rsidR="0084793E" w:rsidRPr="0084793E" w:rsidRDefault="0084793E" w:rsidP="0084793E">
      <w:pPr>
        <w:contextualSpacing/>
        <w:rPr>
          <w:rFonts w:eastAsia="Microsoft Sans Serif"/>
          <w:sz w:val="28"/>
          <w:szCs w:val="28"/>
        </w:rPr>
      </w:pPr>
    </w:p>
    <w:p w:rsidR="0084793E" w:rsidRPr="0084793E" w:rsidRDefault="0084793E" w:rsidP="0084793E">
      <w:pPr>
        <w:contextualSpacing/>
        <w:rPr>
          <w:rFonts w:eastAsia="Microsoft Sans Serif"/>
          <w:sz w:val="28"/>
          <w:szCs w:val="28"/>
        </w:rPr>
      </w:pPr>
    </w:p>
    <w:p w:rsidR="0084793E" w:rsidRPr="0084793E" w:rsidRDefault="0084793E" w:rsidP="0084793E">
      <w:pPr>
        <w:contextualSpacing/>
        <w:rPr>
          <w:rFonts w:eastAsia="Microsoft Sans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397"/>
        <w:gridCol w:w="1397"/>
        <w:gridCol w:w="1775"/>
        <w:gridCol w:w="2258"/>
        <w:gridCol w:w="2048"/>
      </w:tblGrid>
      <w:tr w:rsidR="0084793E" w:rsidRPr="0084793E" w:rsidTr="001A57CB">
        <w:tc>
          <w:tcPr>
            <w:tcW w:w="1671" w:type="dxa"/>
          </w:tcPr>
          <w:p w:rsidR="0084793E" w:rsidRPr="0084793E" w:rsidRDefault="0084793E" w:rsidP="0084793E">
            <w:pPr>
              <w:contextualSpacing/>
              <w:rPr>
                <w:rFonts w:eastAsia="Microsoft Sans Serif"/>
                <w:sz w:val="28"/>
                <w:szCs w:val="28"/>
              </w:rPr>
            </w:pPr>
          </w:p>
        </w:tc>
        <w:tc>
          <w:tcPr>
            <w:tcW w:w="1288"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 xml:space="preserve">высшая кв. категория </w:t>
            </w:r>
          </w:p>
        </w:tc>
        <w:tc>
          <w:tcPr>
            <w:tcW w:w="1288"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 xml:space="preserve">первая кв. категория </w:t>
            </w:r>
          </w:p>
        </w:tc>
        <w:tc>
          <w:tcPr>
            <w:tcW w:w="1571"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 xml:space="preserve">соответствие занимаемой должности </w:t>
            </w:r>
          </w:p>
        </w:tc>
        <w:tc>
          <w:tcPr>
            <w:tcW w:w="1966"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государственные награды</w:t>
            </w:r>
          </w:p>
          <w:p w:rsidR="0084793E" w:rsidRPr="0084793E" w:rsidRDefault="0084793E" w:rsidP="0084793E">
            <w:pPr>
              <w:contextualSpacing/>
              <w:rPr>
                <w:rFonts w:eastAsia="Microsoft Sans Serif"/>
                <w:sz w:val="28"/>
                <w:szCs w:val="28"/>
              </w:rPr>
            </w:pPr>
          </w:p>
        </w:tc>
        <w:tc>
          <w:tcPr>
            <w:tcW w:w="1786"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ведомственные награды</w:t>
            </w:r>
          </w:p>
          <w:p w:rsidR="0084793E" w:rsidRPr="0084793E" w:rsidRDefault="0084793E" w:rsidP="0084793E">
            <w:pPr>
              <w:contextualSpacing/>
              <w:rPr>
                <w:rFonts w:eastAsia="Microsoft Sans Serif"/>
                <w:sz w:val="28"/>
                <w:szCs w:val="28"/>
              </w:rPr>
            </w:pPr>
          </w:p>
        </w:tc>
      </w:tr>
      <w:tr w:rsidR="0084793E" w:rsidRPr="0084793E" w:rsidTr="001A57CB">
        <w:tc>
          <w:tcPr>
            <w:tcW w:w="1671"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Штатные работники</w:t>
            </w:r>
          </w:p>
        </w:tc>
        <w:tc>
          <w:tcPr>
            <w:tcW w:w="128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8</w:t>
            </w:r>
          </w:p>
        </w:tc>
        <w:tc>
          <w:tcPr>
            <w:tcW w:w="128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2</w:t>
            </w:r>
          </w:p>
        </w:tc>
        <w:tc>
          <w:tcPr>
            <w:tcW w:w="1571"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4</w:t>
            </w:r>
          </w:p>
        </w:tc>
        <w:tc>
          <w:tcPr>
            <w:tcW w:w="1966"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1</w:t>
            </w:r>
          </w:p>
        </w:tc>
        <w:tc>
          <w:tcPr>
            <w:tcW w:w="1786"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13</w:t>
            </w:r>
          </w:p>
        </w:tc>
      </w:tr>
    </w:tbl>
    <w:p w:rsidR="0084793E" w:rsidRPr="0084793E" w:rsidRDefault="0084793E" w:rsidP="0084793E">
      <w:pPr>
        <w:contextualSpacing/>
        <w:rPr>
          <w:rFonts w:eastAsia="Microsoft Sans Serif"/>
          <w:sz w:val="28"/>
          <w:szCs w:val="28"/>
        </w:rPr>
      </w:pP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возраст педагогических работников:</w:t>
      </w:r>
    </w:p>
    <w:p w:rsidR="0084793E" w:rsidRPr="0084793E" w:rsidRDefault="0084793E" w:rsidP="0084793E">
      <w:pPr>
        <w:contextualSpacing/>
        <w:rPr>
          <w:rFonts w:eastAsia="Microsoft Sans Serif"/>
          <w:sz w:val="28"/>
          <w:szCs w:val="28"/>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063"/>
        <w:gridCol w:w="1032"/>
        <w:gridCol w:w="1032"/>
        <w:gridCol w:w="1032"/>
        <w:gridCol w:w="1086"/>
        <w:gridCol w:w="1197"/>
        <w:gridCol w:w="1741"/>
      </w:tblGrid>
      <w:tr w:rsidR="0084793E" w:rsidRPr="0084793E" w:rsidTr="001A57CB">
        <w:trPr>
          <w:cantSplit/>
        </w:trPr>
        <w:tc>
          <w:tcPr>
            <w:tcW w:w="1668" w:type="dxa"/>
          </w:tcPr>
          <w:p w:rsidR="0084793E" w:rsidRPr="0084793E" w:rsidRDefault="0084793E" w:rsidP="0084793E">
            <w:pPr>
              <w:contextualSpacing/>
              <w:rPr>
                <w:rFonts w:eastAsia="Microsoft Sans Serif"/>
                <w:sz w:val="28"/>
                <w:szCs w:val="28"/>
              </w:rPr>
            </w:pPr>
          </w:p>
        </w:tc>
        <w:tc>
          <w:tcPr>
            <w:tcW w:w="1134"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 xml:space="preserve">до 30 лет </w:t>
            </w:r>
          </w:p>
          <w:p w:rsidR="0084793E" w:rsidRPr="0084793E" w:rsidRDefault="0084793E" w:rsidP="0084793E">
            <w:pPr>
              <w:contextualSpacing/>
              <w:rPr>
                <w:rFonts w:eastAsia="Microsoft Sans Serif"/>
                <w:sz w:val="28"/>
                <w:szCs w:val="28"/>
              </w:rPr>
            </w:pPr>
          </w:p>
        </w:tc>
        <w:tc>
          <w:tcPr>
            <w:tcW w:w="1099"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30-40 лет</w:t>
            </w:r>
          </w:p>
          <w:p w:rsidR="0084793E" w:rsidRPr="0084793E" w:rsidRDefault="0084793E" w:rsidP="0084793E">
            <w:pPr>
              <w:contextualSpacing/>
              <w:rPr>
                <w:rFonts w:eastAsia="Microsoft Sans Serif"/>
                <w:sz w:val="28"/>
                <w:szCs w:val="28"/>
              </w:rPr>
            </w:pPr>
          </w:p>
        </w:tc>
        <w:tc>
          <w:tcPr>
            <w:tcW w:w="1099"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40-50 лет</w:t>
            </w:r>
          </w:p>
          <w:p w:rsidR="0084793E" w:rsidRPr="0084793E" w:rsidRDefault="0084793E" w:rsidP="0084793E">
            <w:pPr>
              <w:contextualSpacing/>
              <w:rPr>
                <w:rFonts w:eastAsia="Microsoft Sans Serif"/>
                <w:sz w:val="28"/>
                <w:szCs w:val="28"/>
              </w:rPr>
            </w:pPr>
          </w:p>
        </w:tc>
        <w:tc>
          <w:tcPr>
            <w:tcW w:w="1099"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50-60 лет</w:t>
            </w:r>
          </w:p>
          <w:p w:rsidR="0084793E" w:rsidRPr="0084793E" w:rsidRDefault="0084793E" w:rsidP="0084793E">
            <w:pPr>
              <w:contextualSpacing/>
              <w:rPr>
                <w:rFonts w:eastAsia="Microsoft Sans Serif"/>
                <w:sz w:val="28"/>
                <w:szCs w:val="28"/>
              </w:rPr>
            </w:pPr>
          </w:p>
        </w:tc>
        <w:tc>
          <w:tcPr>
            <w:tcW w:w="1099"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свыше</w:t>
            </w:r>
          </w:p>
          <w:p w:rsidR="0084793E" w:rsidRPr="0084793E" w:rsidRDefault="0084793E" w:rsidP="0084793E">
            <w:pPr>
              <w:contextualSpacing/>
              <w:rPr>
                <w:rFonts w:eastAsia="Microsoft Sans Serif"/>
                <w:sz w:val="28"/>
                <w:szCs w:val="28"/>
              </w:rPr>
            </w:pPr>
            <w:r w:rsidRPr="0084793E">
              <w:rPr>
                <w:rFonts w:eastAsia="Microsoft Sans Serif"/>
                <w:sz w:val="28"/>
                <w:szCs w:val="28"/>
              </w:rPr>
              <w:t>60 лет</w:t>
            </w:r>
          </w:p>
          <w:p w:rsidR="0084793E" w:rsidRPr="0084793E" w:rsidRDefault="0084793E" w:rsidP="0084793E">
            <w:pPr>
              <w:contextualSpacing/>
              <w:rPr>
                <w:rFonts w:eastAsia="Microsoft Sans Serif"/>
                <w:sz w:val="28"/>
                <w:szCs w:val="28"/>
              </w:rPr>
            </w:pPr>
          </w:p>
        </w:tc>
        <w:tc>
          <w:tcPr>
            <w:tcW w:w="1104"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средний возраст</w:t>
            </w:r>
          </w:p>
        </w:tc>
        <w:tc>
          <w:tcPr>
            <w:tcW w:w="1523"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 xml:space="preserve">Работающих пенсионеров по возрасту </w:t>
            </w:r>
          </w:p>
        </w:tc>
      </w:tr>
      <w:tr w:rsidR="0084793E" w:rsidRPr="0084793E" w:rsidTr="001A57CB">
        <w:tc>
          <w:tcPr>
            <w:tcW w:w="1668"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Штатные работники</w:t>
            </w:r>
          </w:p>
        </w:tc>
        <w:tc>
          <w:tcPr>
            <w:tcW w:w="1134"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w:t>
            </w:r>
          </w:p>
        </w:tc>
        <w:tc>
          <w:tcPr>
            <w:tcW w:w="1099"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2</w:t>
            </w:r>
          </w:p>
        </w:tc>
        <w:tc>
          <w:tcPr>
            <w:tcW w:w="1099"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4</w:t>
            </w:r>
          </w:p>
        </w:tc>
        <w:tc>
          <w:tcPr>
            <w:tcW w:w="1099"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3</w:t>
            </w:r>
          </w:p>
        </w:tc>
        <w:tc>
          <w:tcPr>
            <w:tcW w:w="1099"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8</w:t>
            </w:r>
          </w:p>
        </w:tc>
        <w:tc>
          <w:tcPr>
            <w:tcW w:w="1104"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55,1</w:t>
            </w:r>
          </w:p>
        </w:tc>
        <w:tc>
          <w:tcPr>
            <w:tcW w:w="1523"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10</w:t>
            </w:r>
          </w:p>
        </w:tc>
      </w:tr>
    </w:tbl>
    <w:p w:rsidR="0084793E" w:rsidRPr="0084793E" w:rsidRDefault="0084793E" w:rsidP="0084793E">
      <w:pPr>
        <w:contextualSpacing/>
        <w:rPr>
          <w:rFonts w:eastAsia="Microsoft Sans Serif"/>
          <w:sz w:val="28"/>
          <w:szCs w:val="28"/>
        </w:rPr>
      </w:pP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учебная нагрузка педагогических работников:</w:t>
      </w:r>
    </w:p>
    <w:p w:rsidR="0084793E" w:rsidRPr="0084793E" w:rsidRDefault="0084793E" w:rsidP="00B95C42">
      <w:pPr>
        <w:widowControl/>
        <w:numPr>
          <w:ilvl w:val="1"/>
          <w:numId w:val="123"/>
        </w:numPr>
        <w:autoSpaceDE/>
        <w:autoSpaceDN/>
        <w:ind w:left="0"/>
        <w:contextualSpacing/>
        <w:jc w:val="both"/>
        <w:rPr>
          <w:rFonts w:eastAsia="Microsoft Sans Serif"/>
          <w:sz w:val="28"/>
          <w:szCs w:val="28"/>
        </w:rPr>
      </w:pPr>
      <w:r w:rsidRPr="0084793E">
        <w:rPr>
          <w:rFonts w:eastAsia="Microsoft Sans Serif"/>
          <w:sz w:val="28"/>
          <w:szCs w:val="28"/>
        </w:rPr>
        <w:t xml:space="preserve">до 18 часов в неделю  </w:t>
      </w:r>
      <w:r w:rsidRPr="0084793E">
        <w:rPr>
          <w:rFonts w:eastAsia="Microsoft Sans Serif"/>
          <w:sz w:val="28"/>
          <w:szCs w:val="28"/>
          <w:u w:val="single"/>
        </w:rPr>
        <w:t>9</w:t>
      </w:r>
      <w:r w:rsidRPr="0084793E">
        <w:rPr>
          <w:rFonts w:eastAsia="Microsoft Sans Serif"/>
          <w:sz w:val="28"/>
          <w:szCs w:val="28"/>
        </w:rPr>
        <w:t xml:space="preserve"> человек;</w:t>
      </w:r>
    </w:p>
    <w:p w:rsidR="0084793E" w:rsidRPr="0084793E" w:rsidRDefault="0084793E" w:rsidP="00B95C42">
      <w:pPr>
        <w:widowControl/>
        <w:numPr>
          <w:ilvl w:val="1"/>
          <w:numId w:val="123"/>
        </w:numPr>
        <w:autoSpaceDE/>
        <w:autoSpaceDN/>
        <w:ind w:left="0"/>
        <w:contextualSpacing/>
        <w:jc w:val="both"/>
        <w:rPr>
          <w:rFonts w:eastAsia="Microsoft Sans Serif"/>
          <w:sz w:val="28"/>
          <w:szCs w:val="28"/>
        </w:rPr>
      </w:pPr>
      <w:r w:rsidRPr="0084793E">
        <w:rPr>
          <w:rFonts w:eastAsia="Microsoft Sans Serif"/>
          <w:sz w:val="28"/>
          <w:szCs w:val="28"/>
        </w:rPr>
        <w:t xml:space="preserve">от 19 до 27 часов в неделю </w:t>
      </w:r>
      <w:r w:rsidRPr="0084793E">
        <w:rPr>
          <w:rFonts w:eastAsia="Microsoft Sans Serif"/>
          <w:sz w:val="28"/>
          <w:szCs w:val="28"/>
          <w:u w:val="single"/>
        </w:rPr>
        <w:t>2</w:t>
      </w:r>
      <w:r w:rsidRPr="0084793E">
        <w:rPr>
          <w:rFonts w:eastAsia="Microsoft Sans Serif"/>
          <w:sz w:val="28"/>
          <w:szCs w:val="28"/>
        </w:rPr>
        <w:t xml:space="preserve"> человек;</w:t>
      </w:r>
    </w:p>
    <w:p w:rsidR="0084793E" w:rsidRPr="0084793E" w:rsidRDefault="0084793E" w:rsidP="00B95C42">
      <w:pPr>
        <w:widowControl/>
        <w:numPr>
          <w:ilvl w:val="1"/>
          <w:numId w:val="123"/>
        </w:numPr>
        <w:autoSpaceDE/>
        <w:autoSpaceDN/>
        <w:ind w:left="0"/>
        <w:contextualSpacing/>
        <w:jc w:val="both"/>
        <w:rPr>
          <w:rFonts w:eastAsia="Microsoft Sans Serif"/>
          <w:sz w:val="28"/>
          <w:szCs w:val="28"/>
        </w:rPr>
      </w:pPr>
      <w:r w:rsidRPr="0084793E">
        <w:rPr>
          <w:rFonts w:eastAsia="Microsoft Sans Serif"/>
          <w:sz w:val="28"/>
          <w:szCs w:val="28"/>
        </w:rPr>
        <w:t xml:space="preserve">от 27 часов в неделю </w:t>
      </w:r>
      <w:r w:rsidRPr="0084793E">
        <w:rPr>
          <w:rFonts w:eastAsia="Microsoft Sans Serif"/>
          <w:sz w:val="28"/>
          <w:szCs w:val="28"/>
          <w:u w:val="single"/>
        </w:rPr>
        <w:t>4</w:t>
      </w:r>
      <w:r w:rsidRPr="0084793E">
        <w:rPr>
          <w:rFonts w:eastAsia="Microsoft Sans Serif"/>
          <w:sz w:val="28"/>
          <w:szCs w:val="28"/>
        </w:rPr>
        <w:t xml:space="preserve"> человек;</w:t>
      </w:r>
    </w:p>
    <w:p w:rsidR="0084793E" w:rsidRPr="0084793E" w:rsidRDefault="0084793E" w:rsidP="00B95C42">
      <w:pPr>
        <w:widowControl/>
        <w:numPr>
          <w:ilvl w:val="1"/>
          <w:numId w:val="123"/>
        </w:numPr>
        <w:autoSpaceDE/>
        <w:autoSpaceDN/>
        <w:ind w:left="0"/>
        <w:contextualSpacing/>
        <w:jc w:val="both"/>
        <w:rPr>
          <w:rFonts w:eastAsia="Microsoft Sans Serif"/>
          <w:sz w:val="28"/>
          <w:szCs w:val="28"/>
        </w:rPr>
      </w:pPr>
      <w:r w:rsidRPr="0084793E">
        <w:rPr>
          <w:rFonts w:eastAsia="Microsoft Sans Serif"/>
          <w:sz w:val="28"/>
          <w:szCs w:val="28"/>
        </w:rPr>
        <w:t xml:space="preserve">средняя нагрузка по образовательному учреждению </w:t>
      </w:r>
      <w:r w:rsidRPr="0084793E">
        <w:rPr>
          <w:rFonts w:eastAsia="Microsoft Sans Serif"/>
          <w:sz w:val="28"/>
          <w:szCs w:val="28"/>
          <w:u w:val="single"/>
        </w:rPr>
        <w:t>17,5</w:t>
      </w:r>
      <w:r w:rsidRPr="0084793E">
        <w:rPr>
          <w:rFonts w:eastAsia="Microsoft Sans Serif"/>
          <w:sz w:val="28"/>
          <w:szCs w:val="28"/>
        </w:rPr>
        <w:t xml:space="preserve"> часов.</w:t>
      </w:r>
    </w:p>
    <w:p w:rsidR="0084793E" w:rsidRPr="0084793E" w:rsidRDefault="0084793E" w:rsidP="00B95C42">
      <w:pPr>
        <w:widowControl/>
        <w:numPr>
          <w:ilvl w:val="0"/>
          <w:numId w:val="123"/>
        </w:numPr>
        <w:autoSpaceDE/>
        <w:autoSpaceDN/>
        <w:ind w:left="0"/>
        <w:contextualSpacing/>
        <w:jc w:val="both"/>
        <w:rPr>
          <w:rFonts w:eastAsia="Microsoft Sans Serif"/>
          <w:sz w:val="28"/>
          <w:szCs w:val="28"/>
        </w:rPr>
      </w:pPr>
      <w:r w:rsidRPr="0084793E">
        <w:rPr>
          <w:rFonts w:eastAsia="Microsoft Sans Serif"/>
          <w:sz w:val="28"/>
          <w:szCs w:val="28"/>
        </w:rPr>
        <w:t>количество педагогов, прошедших курсы повышения квалификации за последние 5 лет (человек / % от общего числа) – 18/94</w:t>
      </w:r>
    </w:p>
    <w:p w:rsidR="0084793E" w:rsidRPr="0084793E" w:rsidRDefault="0084793E" w:rsidP="0084793E">
      <w:pPr>
        <w:ind w:firstLine="567"/>
        <w:contextualSpacing/>
        <w:rPr>
          <w:rFonts w:eastAsia="Microsoft Sans Serif"/>
          <w:sz w:val="28"/>
          <w:szCs w:val="28"/>
        </w:rPr>
      </w:pPr>
    </w:p>
    <w:p w:rsidR="0084793E" w:rsidRPr="0084793E" w:rsidRDefault="0084793E" w:rsidP="0084793E">
      <w:pPr>
        <w:ind w:firstLine="709"/>
        <w:contextualSpacing/>
        <w:jc w:val="center"/>
        <w:rPr>
          <w:rFonts w:eastAsia="Microsoft Sans Serif"/>
          <w:b/>
          <w:sz w:val="28"/>
          <w:szCs w:val="28"/>
        </w:rPr>
      </w:pPr>
      <w:r w:rsidRPr="0084793E">
        <w:rPr>
          <w:rFonts w:eastAsia="Microsoft Sans Serif"/>
          <w:b/>
          <w:sz w:val="28"/>
          <w:szCs w:val="28"/>
        </w:rPr>
        <w:t>3.2. НОРМАТИВНО-МЕТОДИЧЕСКОЕ ОБЕСПЕЧЕНИЕ.</w:t>
      </w:r>
    </w:p>
    <w:p w:rsidR="0084793E" w:rsidRPr="0084793E" w:rsidRDefault="0084793E" w:rsidP="0084793E">
      <w:pPr>
        <w:widowControl/>
        <w:tabs>
          <w:tab w:val="left" w:pos="284"/>
          <w:tab w:val="left" w:pos="851"/>
        </w:tabs>
        <w:autoSpaceDE/>
        <w:contextualSpacing/>
        <w:rPr>
          <w:rFonts w:eastAsia="Microsoft Sans Serif"/>
          <w:sz w:val="28"/>
          <w:szCs w:val="28"/>
        </w:rPr>
      </w:pPr>
      <w:r w:rsidRPr="0084793E">
        <w:rPr>
          <w:rFonts w:eastAsia="Microsoft Sans Serif"/>
          <w:sz w:val="28"/>
          <w:szCs w:val="28"/>
        </w:rPr>
        <w:t xml:space="preserve">1. Конституция Российской Федерации;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 xml:space="preserve">2. Конвенция о правах человека; </w:t>
      </w:r>
    </w:p>
    <w:p w:rsidR="0084793E" w:rsidRPr="0084793E" w:rsidRDefault="0084793E" w:rsidP="0084793E">
      <w:pPr>
        <w:tabs>
          <w:tab w:val="left" w:pos="284"/>
        </w:tabs>
        <w:ind w:firstLine="709"/>
        <w:contextualSpacing/>
        <w:rPr>
          <w:rFonts w:eastAsia="Microsoft Sans Serif"/>
          <w:sz w:val="28"/>
          <w:szCs w:val="28"/>
        </w:rPr>
      </w:pPr>
      <w:r w:rsidRPr="0084793E">
        <w:rPr>
          <w:rFonts w:eastAsia="Microsoft Sans Serif"/>
          <w:sz w:val="28"/>
          <w:szCs w:val="28"/>
        </w:rPr>
        <w:t xml:space="preserve">3. Закон Российской Федерации от 29.12.2012г. №273-ФЗ «Об образовании в Российской Федерации»;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 xml:space="preserve">4.  Приказ Министерства образования и науки Российской Федерации (Минобрнауки России) от 28 мая 2014 г. N 598 "О внесении изменения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N 1015";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 xml:space="preserve">5. Постановление Главного государственного санитарного врача Российской Федерации от 25 декабря 2013 г. N 72 "О внесении изменений N 2 в СанПиН 2.4.2.2821-10 от 29 декабря 2010 г. № 189 "Санитарно-эпидемиологические требования к условиям и организации обучения в общеобразовательных учреждениях";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 xml:space="preserve">6.  Постановление Главного государственного санитарного врача Российской Федерации от 23.07.2008 г. №45 «Об утверждении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обучения»;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 xml:space="preserve">7. Письмо Министерства образования и науки РФ от 19 апреля 2011 г. №03-255 «О введении федеральных государственных образовательных стандартов общего образования»;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 xml:space="preserve">8. Инструктивно-методическое письмо Департамента общего образования Минобрнауки РФ «Об организации внеурочной деятельности при введении Федерального государственного стандарта общего образования (от 2.05.2011 №03296);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 xml:space="preserve">9. Постановление Правительства РФ от 04-10-2000 №751 «О национальной доктрине образования в Российской Федерации до 2025 года»; </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10. Устав МОУ «Ключанская СШ».</w:t>
      </w:r>
    </w:p>
    <w:p w:rsidR="0084793E" w:rsidRPr="0084793E" w:rsidRDefault="0084793E" w:rsidP="0084793E">
      <w:pPr>
        <w:ind w:firstLine="709"/>
        <w:contextualSpacing/>
        <w:rPr>
          <w:rFonts w:eastAsia="Microsoft Sans Serif"/>
          <w:sz w:val="28"/>
          <w:szCs w:val="28"/>
        </w:rPr>
      </w:pPr>
      <w:r w:rsidRPr="0084793E">
        <w:rPr>
          <w:rFonts w:eastAsia="Microsoft Sans Serif"/>
          <w:sz w:val="28"/>
          <w:szCs w:val="28"/>
        </w:rPr>
        <w:t>11. Программа ФГОС  ООО.</w:t>
      </w:r>
    </w:p>
    <w:p w:rsidR="0084793E" w:rsidRPr="0084793E" w:rsidRDefault="0084793E" w:rsidP="0084793E">
      <w:pPr>
        <w:ind w:firstLine="709"/>
        <w:contextualSpacing/>
        <w:rPr>
          <w:rFonts w:eastAsia="Microsoft Sans Serif"/>
          <w:sz w:val="28"/>
          <w:szCs w:val="28"/>
        </w:rPr>
      </w:pPr>
    </w:p>
    <w:p w:rsidR="0084793E" w:rsidRPr="0084793E" w:rsidRDefault="0084793E" w:rsidP="0084793E">
      <w:pPr>
        <w:contextualSpacing/>
        <w:jc w:val="center"/>
        <w:rPr>
          <w:rFonts w:eastAsia="Microsoft Sans Serif"/>
          <w:b/>
          <w:sz w:val="28"/>
          <w:szCs w:val="28"/>
        </w:rPr>
      </w:pPr>
      <w:r w:rsidRPr="0084793E">
        <w:rPr>
          <w:rFonts w:eastAsia="Microsoft Sans Serif"/>
          <w:b/>
          <w:sz w:val="28"/>
          <w:szCs w:val="28"/>
        </w:rPr>
        <w:t xml:space="preserve">Информационно-техническое оснащение </w:t>
      </w:r>
    </w:p>
    <w:p w:rsidR="0084793E" w:rsidRPr="0084793E" w:rsidRDefault="0084793E" w:rsidP="0084793E">
      <w:pPr>
        <w:contextualSpacing/>
        <w:jc w:val="center"/>
        <w:rPr>
          <w:rFonts w:eastAsia="Microsoft Sans Serif"/>
          <w:b/>
          <w:sz w:val="28"/>
          <w:szCs w:val="28"/>
        </w:rPr>
      </w:pPr>
      <w:r w:rsidRPr="0084793E">
        <w:rPr>
          <w:rFonts w:eastAsia="Microsoft Sans Serif"/>
          <w:b/>
          <w:sz w:val="28"/>
          <w:szCs w:val="28"/>
        </w:rPr>
        <w:t>воспитательно-образовательного процесса.</w:t>
      </w:r>
    </w:p>
    <w:p w:rsidR="0084793E" w:rsidRPr="0084793E" w:rsidRDefault="0084793E" w:rsidP="0084793E">
      <w:pPr>
        <w:contextualSpacing/>
        <w:jc w:val="center"/>
        <w:rPr>
          <w:rFonts w:eastAsia="Microsoft Sans Serif"/>
          <w:b/>
          <w:sz w:val="28"/>
          <w:szCs w:val="28"/>
        </w:rPr>
      </w:pPr>
    </w:p>
    <w:p w:rsidR="0084793E" w:rsidRPr="0084793E" w:rsidRDefault="0084793E" w:rsidP="0084793E">
      <w:pPr>
        <w:contextualSpacing/>
        <w:rPr>
          <w:rFonts w:eastAsia="Microsoft Sans Serif"/>
          <w:b/>
          <w:sz w:val="28"/>
          <w:szCs w:val="28"/>
        </w:rPr>
      </w:pPr>
      <w:r w:rsidRPr="0084793E">
        <w:rPr>
          <w:rFonts w:eastAsia="Microsoft Sans Serif"/>
          <w:b/>
          <w:sz w:val="28"/>
          <w:szCs w:val="28"/>
        </w:rPr>
        <w:t>Сведения о школьной библиотеке:</w:t>
      </w:r>
    </w:p>
    <w:p w:rsidR="0084793E" w:rsidRPr="0084793E" w:rsidRDefault="0084793E" w:rsidP="00B95C42">
      <w:pPr>
        <w:widowControl/>
        <w:numPr>
          <w:ilvl w:val="0"/>
          <w:numId w:val="125"/>
        </w:numPr>
        <w:autoSpaceDE/>
        <w:autoSpaceDN/>
        <w:ind w:left="0"/>
        <w:contextualSpacing/>
        <w:jc w:val="both"/>
        <w:rPr>
          <w:rFonts w:eastAsia="Microsoft Sans Serif"/>
          <w:sz w:val="28"/>
          <w:szCs w:val="28"/>
        </w:rPr>
      </w:pPr>
      <w:r w:rsidRPr="0084793E">
        <w:rPr>
          <w:rFonts w:eastAsia="Microsoft Sans Serif"/>
          <w:sz w:val="28"/>
          <w:szCs w:val="28"/>
        </w:rPr>
        <w:t xml:space="preserve">общее количество книг, брошюр, журналов и пр.    </w:t>
      </w:r>
      <w:r w:rsidRPr="0084793E">
        <w:rPr>
          <w:rFonts w:eastAsia="Microsoft Sans Serif"/>
          <w:i/>
          <w:sz w:val="28"/>
          <w:szCs w:val="28"/>
          <w:u w:val="single"/>
        </w:rPr>
        <w:t xml:space="preserve">13596  </w:t>
      </w:r>
      <w:r w:rsidRPr="0084793E">
        <w:rPr>
          <w:rFonts w:eastAsia="Microsoft Sans Serif"/>
          <w:sz w:val="28"/>
          <w:szCs w:val="28"/>
        </w:rPr>
        <w:t>экз.</w:t>
      </w:r>
    </w:p>
    <w:p w:rsidR="0084793E" w:rsidRPr="0084793E" w:rsidRDefault="0084793E" w:rsidP="00B95C42">
      <w:pPr>
        <w:widowControl/>
        <w:numPr>
          <w:ilvl w:val="0"/>
          <w:numId w:val="125"/>
        </w:numPr>
        <w:autoSpaceDE/>
        <w:autoSpaceDN/>
        <w:ind w:left="0"/>
        <w:contextualSpacing/>
        <w:jc w:val="both"/>
        <w:rPr>
          <w:rFonts w:eastAsia="Microsoft Sans Serif"/>
          <w:sz w:val="28"/>
          <w:szCs w:val="28"/>
        </w:rPr>
      </w:pPr>
      <w:r w:rsidRPr="0084793E">
        <w:rPr>
          <w:rFonts w:eastAsia="Microsoft Sans Serif"/>
          <w:sz w:val="28"/>
          <w:szCs w:val="28"/>
        </w:rPr>
        <w:t xml:space="preserve">количество школьных учебников                               </w:t>
      </w:r>
      <w:r w:rsidRPr="0084793E">
        <w:rPr>
          <w:rFonts w:eastAsia="Microsoft Sans Serif"/>
          <w:i/>
          <w:sz w:val="28"/>
          <w:szCs w:val="28"/>
          <w:u w:val="single"/>
        </w:rPr>
        <w:t xml:space="preserve">6584    </w:t>
      </w:r>
      <w:r w:rsidRPr="0084793E">
        <w:rPr>
          <w:rFonts w:eastAsia="Microsoft Sans Serif"/>
          <w:sz w:val="28"/>
          <w:szCs w:val="28"/>
        </w:rPr>
        <w:t>экз.</w:t>
      </w:r>
    </w:p>
    <w:p w:rsidR="0084793E" w:rsidRPr="0084793E" w:rsidRDefault="0084793E" w:rsidP="00B95C42">
      <w:pPr>
        <w:widowControl/>
        <w:numPr>
          <w:ilvl w:val="0"/>
          <w:numId w:val="125"/>
        </w:numPr>
        <w:autoSpaceDE/>
        <w:autoSpaceDN/>
        <w:ind w:left="0"/>
        <w:contextualSpacing/>
        <w:jc w:val="both"/>
        <w:rPr>
          <w:rFonts w:eastAsia="Microsoft Sans Serif"/>
          <w:sz w:val="28"/>
          <w:szCs w:val="28"/>
        </w:rPr>
      </w:pPr>
      <w:r w:rsidRPr="0084793E">
        <w:rPr>
          <w:rFonts w:eastAsia="Microsoft Sans Serif"/>
          <w:sz w:val="28"/>
          <w:szCs w:val="28"/>
        </w:rPr>
        <w:t xml:space="preserve">число книг (учебников, брошюр, журналов), приходящихся на одного ученика  </w:t>
      </w:r>
      <w:r w:rsidRPr="0084793E">
        <w:rPr>
          <w:rFonts w:eastAsia="Microsoft Sans Serif"/>
          <w:i/>
          <w:sz w:val="28"/>
          <w:szCs w:val="28"/>
          <w:u w:val="single"/>
        </w:rPr>
        <w:t>183,6</w:t>
      </w:r>
      <w:r w:rsidRPr="0084793E">
        <w:rPr>
          <w:rFonts w:eastAsia="Microsoft Sans Serif"/>
          <w:sz w:val="28"/>
          <w:szCs w:val="28"/>
        </w:rPr>
        <w:t xml:space="preserve"> экз.</w:t>
      </w:r>
    </w:p>
    <w:p w:rsidR="0084793E" w:rsidRPr="0084793E" w:rsidRDefault="0084793E" w:rsidP="0084793E">
      <w:pPr>
        <w:contextualSpacing/>
        <w:rPr>
          <w:rFonts w:eastAsia="Microsoft Sans Serif"/>
          <w:sz w:val="28"/>
          <w:szCs w:val="28"/>
        </w:rPr>
      </w:pPr>
      <w:r w:rsidRPr="0084793E">
        <w:rPr>
          <w:rFonts w:eastAsia="Microsoft Sans Serif"/>
          <w:b/>
          <w:sz w:val="28"/>
          <w:szCs w:val="28"/>
        </w:rPr>
        <w:t>Обеспеченность учебного плана общеобразовательного учреждения</w:t>
      </w:r>
      <w:r w:rsidRPr="0084793E">
        <w:rPr>
          <w:rFonts w:eastAsia="Microsoft Sans Serif"/>
          <w:sz w:val="28"/>
          <w:szCs w:val="28"/>
        </w:rPr>
        <w:t xml:space="preserve"> учебниками (только из фонда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548"/>
        <w:gridCol w:w="2548"/>
      </w:tblGrid>
      <w:tr w:rsidR="0084793E" w:rsidRPr="0084793E" w:rsidTr="001A57CB">
        <w:tc>
          <w:tcPr>
            <w:tcW w:w="4068" w:type="dxa"/>
          </w:tcPr>
          <w:p w:rsidR="0084793E" w:rsidRPr="0084793E" w:rsidRDefault="0084793E" w:rsidP="0084793E">
            <w:pPr>
              <w:contextualSpacing/>
              <w:rPr>
                <w:rFonts w:eastAsia="Microsoft Sans Serif"/>
                <w:sz w:val="28"/>
                <w:szCs w:val="28"/>
              </w:rPr>
            </w:pP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Количество учебников</w:t>
            </w:r>
          </w:p>
        </w:tc>
        <w:tc>
          <w:tcPr>
            <w:tcW w:w="2548" w:type="dxa"/>
          </w:tcPr>
          <w:p w:rsidR="0084793E" w:rsidRPr="0084793E" w:rsidRDefault="0084793E" w:rsidP="0084793E">
            <w:pPr>
              <w:contextualSpacing/>
              <w:jc w:val="center"/>
              <w:rPr>
                <w:rFonts w:eastAsia="Microsoft Sans Serif"/>
                <w:sz w:val="28"/>
                <w:szCs w:val="28"/>
                <w:vertAlign w:val="superscript"/>
              </w:rPr>
            </w:pPr>
            <w:r w:rsidRPr="0084793E">
              <w:rPr>
                <w:rFonts w:eastAsia="Microsoft Sans Serif"/>
                <w:sz w:val="28"/>
                <w:szCs w:val="28"/>
              </w:rPr>
              <w:t>Средний % обеспеченности учебниками</w:t>
            </w:r>
            <w:r w:rsidRPr="0084793E">
              <w:rPr>
                <w:rFonts w:eastAsia="Microsoft Sans Serif"/>
                <w:sz w:val="28"/>
                <w:szCs w:val="28"/>
                <w:vertAlign w:val="superscript"/>
              </w:rPr>
              <w:t>*</w:t>
            </w:r>
          </w:p>
        </w:tc>
      </w:tr>
      <w:tr w:rsidR="0084793E" w:rsidRPr="0084793E" w:rsidTr="001A57CB">
        <w:tc>
          <w:tcPr>
            <w:tcW w:w="4068"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Федеральный компонент</w:t>
            </w: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6547</w:t>
            </w: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100</w:t>
            </w:r>
          </w:p>
        </w:tc>
      </w:tr>
      <w:tr w:rsidR="0084793E" w:rsidRPr="0084793E" w:rsidTr="001A57CB">
        <w:tc>
          <w:tcPr>
            <w:tcW w:w="4068"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Региональный компонент</w:t>
            </w: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15</w:t>
            </w: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100</w:t>
            </w:r>
          </w:p>
        </w:tc>
      </w:tr>
      <w:tr w:rsidR="0084793E" w:rsidRPr="0084793E" w:rsidTr="001A57CB">
        <w:tc>
          <w:tcPr>
            <w:tcW w:w="4068"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Школьный компонент</w:t>
            </w: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22</w:t>
            </w: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100</w:t>
            </w:r>
          </w:p>
        </w:tc>
      </w:tr>
      <w:tr w:rsidR="0084793E" w:rsidRPr="0084793E" w:rsidTr="001A57CB">
        <w:tc>
          <w:tcPr>
            <w:tcW w:w="4068" w:type="dxa"/>
          </w:tcPr>
          <w:p w:rsidR="0084793E" w:rsidRPr="0084793E" w:rsidRDefault="0084793E" w:rsidP="0084793E">
            <w:pPr>
              <w:contextualSpacing/>
              <w:rPr>
                <w:rFonts w:eastAsia="Microsoft Sans Serif"/>
                <w:sz w:val="28"/>
                <w:szCs w:val="28"/>
              </w:rPr>
            </w:pPr>
            <w:r w:rsidRPr="0084793E">
              <w:rPr>
                <w:rFonts w:eastAsia="Microsoft Sans Serif"/>
                <w:sz w:val="28"/>
                <w:szCs w:val="28"/>
              </w:rPr>
              <w:t>Всего</w:t>
            </w:r>
          </w:p>
        </w:tc>
        <w:tc>
          <w:tcPr>
            <w:tcW w:w="2548" w:type="dxa"/>
          </w:tcPr>
          <w:p w:rsidR="0084793E" w:rsidRPr="0084793E" w:rsidRDefault="0084793E" w:rsidP="0084793E">
            <w:pPr>
              <w:contextualSpacing/>
              <w:jc w:val="center"/>
              <w:rPr>
                <w:rFonts w:eastAsia="Microsoft Sans Serif"/>
                <w:sz w:val="28"/>
                <w:szCs w:val="28"/>
              </w:rPr>
            </w:pPr>
            <w:r w:rsidRPr="0084793E">
              <w:rPr>
                <w:rFonts w:eastAsia="Microsoft Sans Serif"/>
                <w:sz w:val="28"/>
                <w:szCs w:val="28"/>
              </w:rPr>
              <w:t>6584</w:t>
            </w:r>
          </w:p>
        </w:tc>
        <w:tc>
          <w:tcPr>
            <w:tcW w:w="2548" w:type="dxa"/>
          </w:tcPr>
          <w:p w:rsidR="0084793E" w:rsidRPr="0084793E" w:rsidRDefault="0084793E" w:rsidP="0084793E">
            <w:pPr>
              <w:contextualSpacing/>
              <w:jc w:val="center"/>
              <w:rPr>
                <w:rFonts w:eastAsia="Microsoft Sans Serif"/>
                <w:sz w:val="28"/>
                <w:szCs w:val="28"/>
              </w:rPr>
            </w:pPr>
          </w:p>
        </w:tc>
      </w:tr>
    </w:tbl>
    <w:p w:rsidR="0084793E" w:rsidRPr="0084793E" w:rsidRDefault="0084793E" w:rsidP="0084793E">
      <w:pPr>
        <w:contextualSpacing/>
        <w:rPr>
          <w:rFonts w:eastAsia="Microsoft Sans Serif"/>
          <w:sz w:val="28"/>
          <w:szCs w:val="28"/>
          <w:vertAlign w:val="superscript"/>
        </w:rPr>
      </w:pPr>
    </w:p>
    <w:p w:rsidR="0084793E" w:rsidRPr="0084793E" w:rsidRDefault="0084793E" w:rsidP="0084793E">
      <w:pPr>
        <w:contextualSpacing/>
        <w:rPr>
          <w:rFonts w:eastAsia="Microsoft Sans Serif"/>
          <w:b/>
          <w:sz w:val="28"/>
          <w:szCs w:val="28"/>
        </w:rPr>
      </w:pPr>
      <w:r w:rsidRPr="0084793E">
        <w:rPr>
          <w:rFonts w:eastAsia="Microsoft Sans Serif"/>
          <w:b/>
          <w:sz w:val="28"/>
          <w:szCs w:val="28"/>
        </w:rPr>
        <w:t>Обеспеченность воспитательно-образовательного процесса ТСО.</w:t>
      </w:r>
    </w:p>
    <w:p w:rsidR="0084793E" w:rsidRPr="0084793E" w:rsidRDefault="0084793E" w:rsidP="00B95C42">
      <w:pPr>
        <w:widowControl/>
        <w:numPr>
          <w:ilvl w:val="0"/>
          <w:numId w:val="124"/>
        </w:numPr>
        <w:autoSpaceDE/>
        <w:autoSpaceDN/>
        <w:ind w:left="0"/>
        <w:contextualSpacing/>
        <w:jc w:val="both"/>
        <w:rPr>
          <w:rFonts w:eastAsia="Microsoft Sans Serif"/>
          <w:sz w:val="28"/>
          <w:szCs w:val="28"/>
        </w:rPr>
      </w:pPr>
      <w:r w:rsidRPr="0084793E">
        <w:rPr>
          <w:rFonts w:eastAsia="Microsoft Sans Serif"/>
          <w:sz w:val="28"/>
          <w:szCs w:val="28"/>
        </w:rPr>
        <w:t xml:space="preserve">Компьютеры                                               </w:t>
      </w:r>
      <w:r w:rsidRPr="0084793E">
        <w:rPr>
          <w:rFonts w:eastAsia="Microsoft Sans Serif"/>
          <w:sz w:val="28"/>
          <w:szCs w:val="28"/>
          <w:u w:val="single"/>
        </w:rPr>
        <w:t xml:space="preserve">15  </w:t>
      </w:r>
      <w:r w:rsidRPr="0084793E">
        <w:rPr>
          <w:rFonts w:eastAsia="Microsoft Sans Serif"/>
          <w:sz w:val="28"/>
          <w:szCs w:val="28"/>
        </w:rPr>
        <w:t>шт.</w:t>
      </w:r>
    </w:p>
    <w:p w:rsidR="0084793E" w:rsidRPr="0084793E" w:rsidRDefault="0084793E" w:rsidP="00B95C42">
      <w:pPr>
        <w:widowControl/>
        <w:numPr>
          <w:ilvl w:val="0"/>
          <w:numId w:val="124"/>
        </w:numPr>
        <w:autoSpaceDE/>
        <w:autoSpaceDN/>
        <w:ind w:left="0"/>
        <w:contextualSpacing/>
        <w:jc w:val="both"/>
        <w:rPr>
          <w:rFonts w:eastAsia="Microsoft Sans Serif"/>
          <w:sz w:val="28"/>
          <w:szCs w:val="28"/>
        </w:rPr>
      </w:pPr>
      <w:r w:rsidRPr="0084793E">
        <w:rPr>
          <w:rFonts w:eastAsia="Microsoft Sans Serif"/>
          <w:sz w:val="28"/>
          <w:szCs w:val="28"/>
        </w:rPr>
        <w:t xml:space="preserve">Телевизоры                                                 </w:t>
      </w:r>
      <w:r w:rsidRPr="0084793E">
        <w:rPr>
          <w:rFonts w:eastAsia="Microsoft Sans Serif"/>
          <w:sz w:val="28"/>
          <w:szCs w:val="28"/>
          <w:u w:val="single"/>
        </w:rPr>
        <w:t xml:space="preserve">3 </w:t>
      </w:r>
      <w:r w:rsidRPr="0084793E">
        <w:rPr>
          <w:rFonts w:eastAsia="Microsoft Sans Serif"/>
          <w:sz w:val="28"/>
          <w:szCs w:val="28"/>
        </w:rPr>
        <w:t xml:space="preserve">   шт.</w:t>
      </w:r>
    </w:p>
    <w:p w:rsidR="0084793E" w:rsidRPr="0084793E" w:rsidRDefault="0084793E" w:rsidP="00B95C42">
      <w:pPr>
        <w:widowControl/>
        <w:numPr>
          <w:ilvl w:val="0"/>
          <w:numId w:val="124"/>
        </w:numPr>
        <w:autoSpaceDE/>
        <w:autoSpaceDN/>
        <w:ind w:left="0"/>
        <w:contextualSpacing/>
        <w:jc w:val="both"/>
        <w:rPr>
          <w:rFonts w:eastAsia="Microsoft Sans Serif"/>
          <w:sz w:val="28"/>
          <w:szCs w:val="28"/>
        </w:rPr>
      </w:pPr>
      <w:r w:rsidRPr="0084793E">
        <w:rPr>
          <w:rFonts w:eastAsia="Microsoft Sans Serif"/>
          <w:sz w:val="28"/>
          <w:szCs w:val="28"/>
        </w:rPr>
        <w:t xml:space="preserve">Видеомагнитофоны                                    </w:t>
      </w:r>
      <w:r w:rsidRPr="0084793E">
        <w:rPr>
          <w:rFonts w:eastAsia="Microsoft Sans Serif"/>
          <w:sz w:val="28"/>
          <w:szCs w:val="28"/>
          <w:u w:val="single"/>
        </w:rPr>
        <w:t xml:space="preserve">1 </w:t>
      </w:r>
      <w:r w:rsidRPr="0084793E">
        <w:rPr>
          <w:rFonts w:eastAsia="Microsoft Sans Serif"/>
          <w:sz w:val="28"/>
          <w:szCs w:val="28"/>
        </w:rPr>
        <w:t xml:space="preserve">  шт.</w:t>
      </w:r>
    </w:p>
    <w:p w:rsidR="0084793E" w:rsidRPr="0084793E" w:rsidRDefault="0084793E" w:rsidP="00B95C42">
      <w:pPr>
        <w:widowControl/>
        <w:numPr>
          <w:ilvl w:val="0"/>
          <w:numId w:val="124"/>
        </w:numPr>
        <w:autoSpaceDE/>
        <w:autoSpaceDN/>
        <w:ind w:left="0"/>
        <w:contextualSpacing/>
        <w:jc w:val="both"/>
        <w:rPr>
          <w:rFonts w:eastAsia="Microsoft Sans Serif"/>
          <w:sz w:val="28"/>
          <w:szCs w:val="28"/>
        </w:rPr>
      </w:pPr>
      <w:r w:rsidRPr="0084793E">
        <w:rPr>
          <w:rFonts w:eastAsia="Microsoft Sans Serif"/>
          <w:sz w:val="28"/>
          <w:szCs w:val="28"/>
        </w:rPr>
        <w:t xml:space="preserve">Музыкальные центры                                 </w:t>
      </w:r>
      <w:r w:rsidRPr="0084793E">
        <w:rPr>
          <w:rFonts w:eastAsia="Microsoft Sans Serif"/>
          <w:sz w:val="28"/>
          <w:szCs w:val="28"/>
          <w:u w:val="single"/>
        </w:rPr>
        <w:t xml:space="preserve">2 </w:t>
      </w:r>
      <w:r w:rsidRPr="0084793E">
        <w:rPr>
          <w:rFonts w:eastAsia="Microsoft Sans Serif"/>
          <w:sz w:val="28"/>
          <w:szCs w:val="28"/>
        </w:rPr>
        <w:t xml:space="preserve">  шт.</w:t>
      </w:r>
    </w:p>
    <w:p w:rsidR="0084793E" w:rsidRPr="0084793E" w:rsidRDefault="0084793E" w:rsidP="00B95C42">
      <w:pPr>
        <w:widowControl/>
        <w:numPr>
          <w:ilvl w:val="0"/>
          <w:numId w:val="124"/>
        </w:numPr>
        <w:autoSpaceDE/>
        <w:autoSpaceDN/>
        <w:ind w:left="0"/>
        <w:contextualSpacing/>
        <w:jc w:val="both"/>
        <w:rPr>
          <w:rFonts w:eastAsia="Microsoft Sans Serif"/>
          <w:sz w:val="28"/>
          <w:szCs w:val="28"/>
        </w:rPr>
      </w:pPr>
      <w:r w:rsidRPr="0084793E">
        <w:rPr>
          <w:rFonts w:eastAsia="Microsoft Sans Serif"/>
          <w:sz w:val="28"/>
          <w:szCs w:val="28"/>
        </w:rPr>
        <w:t xml:space="preserve">Интерактивные комплексы                        </w:t>
      </w:r>
      <w:r w:rsidRPr="0084793E">
        <w:rPr>
          <w:rFonts w:eastAsia="Microsoft Sans Serif"/>
          <w:sz w:val="28"/>
          <w:szCs w:val="28"/>
          <w:u w:val="single"/>
        </w:rPr>
        <w:t xml:space="preserve"> 6 </w:t>
      </w:r>
      <w:r w:rsidRPr="0084793E">
        <w:rPr>
          <w:rFonts w:eastAsia="Microsoft Sans Serif"/>
          <w:sz w:val="28"/>
          <w:szCs w:val="28"/>
        </w:rPr>
        <w:t xml:space="preserve">  шт.</w:t>
      </w:r>
    </w:p>
    <w:p w:rsidR="0084793E" w:rsidRPr="0084793E" w:rsidRDefault="0084793E" w:rsidP="00B95C42">
      <w:pPr>
        <w:widowControl/>
        <w:numPr>
          <w:ilvl w:val="0"/>
          <w:numId w:val="124"/>
        </w:numPr>
        <w:autoSpaceDE/>
        <w:autoSpaceDN/>
        <w:ind w:left="0"/>
        <w:contextualSpacing/>
        <w:jc w:val="both"/>
        <w:rPr>
          <w:rFonts w:eastAsia="Microsoft Sans Serif"/>
          <w:sz w:val="28"/>
          <w:szCs w:val="28"/>
        </w:rPr>
      </w:pPr>
      <w:r w:rsidRPr="0084793E">
        <w:rPr>
          <w:rFonts w:eastAsia="Microsoft Sans Serif"/>
          <w:sz w:val="28"/>
          <w:szCs w:val="28"/>
        </w:rPr>
        <w:t xml:space="preserve">Музыкальные инструменты                        </w:t>
      </w:r>
      <w:r w:rsidRPr="0084793E">
        <w:rPr>
          <w:rFonts w:eastAsia="Microsoft Sans Serif"/>
          <w:sz w:val="28"/>
          <w:szCs w:val="28"/>
          <w:u w:val="single"/>
        </w:rPr>
        <w:t>3</w:t>
      </w:r>
      <w:r w:rsidRPr="0084793E">
        <w:rPr>
          <w:rFonts w:eastAsia="Microsoft Sans Serif"/>
          <w:sz w:val="28"/>
          <w:szCs w:val="28"/>
        </w:rPr>
        <w:t xml:space="preserve"> шт.</w:t>
      </w:r>
    </w:p>
    <w:p w:rsidR="0084793E" w:rsidRPr="0084793E" w:rsidRDefault="0084793E" w:rsidP="0084793E">
      <w:pPr>
        <w:ind w:firstLine="720"/>
        <w:contextualSpacing/>
        <w:rPr>
          <w:rFonts w:eastAsia="Microsoft Sans Serif"/>
          <w:i/>
          <w:sz w:val="28"/>
          <w:szCs w:val="28"/>
        </w:rPr>
      </w:pPr>
    </w:p>
    <w:p w:rsidR="0084793E" w:rsidRPr="0084793E" w:rsidRDefault="0084793E" w:rsidP="00B95C42">
      <w:pPr>
        <w:numPr>
          <w:ilvl w:val="1"/>
          <w:numId w:val="111"/>
        </w:numPr>
        <w:tabs>
          <w:tab w:val="left" w:pos="1966"/>
        </w:tabs>
        <w:ind w:left="0" w:firstLine="720"/>
        <w:contextualSpacing/>
        <w:outlineLvl w:val="1"/>
        <w:rPr>
          <w:rFonts w:eastAsia="Trebuchet MS"/>
          <w:b/>
          <w:bCs/>
          <w:sz w:val="28"/>
          <w:szCs w:val="28"/>
        </w:rPr>
      </w:pPr>
      <w:r w:rsidRPr="0084793E">
        <w:rPr>
          <w:rFonts w:eastAsia="Trebuchet MS"/>
          <w:b/>
          <w:bCs/>
          <w:w w:val="110"/>
          <w:sz w:val="28"/>
          <w:szCs w:val="28"/>
        </w:rPr>
        <w:t>Требования к условиям работы с обучающимися</w:t>
      </w:r>
      <w:r w:rsidRPr="0084793E">
        <w:rPr>
          <w:rFonts w:eastAsia="Trebuchet MS"/>
          <w:b/>
          <w:bCs/>
          <w:spacing w:val="-90"/>
          <w:w w:val="110"/>
          <w:sz w:val="28"/>
          <w:szCs w:val="28"/>
        </w:rPr>
        <w:t xml:space="preserve"> </w:t>
      </w:r>
      <w:r w:rsidRPr="0084793E">
        <w:rPr>
          <w:rFonts w:eastAsia="Trebuchet MS"/>
          <w:b/>
          <w:bCs/>
          <w:w w:val="110"/>
          <w:sz w:val="28"/>
          <w:szCs w:val="28"/>
        </w:rPr>
        <w:t>с</w:t>
      </w:r>
      <w:r w:rsidRPr="0084793E">
        <w:rPr>
          <w:rFonts w:eastAsia="Trebuchet MS"/>
          <w:b/>
          <w:bCs/>
          <w:spacing w:val="-4"/>
          <w:w w:val="110"/>
          <w:sz w:val="28"/>
          <w:szCs w:val="28"/>
        </w:rPr>
        <w:t xml:space="preserve"> </w:t>
      </w:r>
      <w:r w:rsidRPr="0084793E">
        <w:rPr>
          <w:rFonts w:eastAsia="Trebuchet MS"/>
          <w:b/>
          <w:bCs/>
          <w:w w:val="110"/>
          <w:sz w:val="28"/>
          <w:szCs w:val="28"/>
        </w:rPr>
        <w:t>особыми</w:t>
      </w:r>
      <w:r w:rsidRPr="0084793E">
        <w:rPr>
          <w:rFonts w:eastAsia="Trebuchet MS"/>
          <w:b/>
          <w:bCs/>
          <w:spacing w:val="-3"/>
          <w:w w:val="110"/>
          <w:sz w:val="28"/>
          <w:szCs w:val="28"/>
        </w:rPr>
        <w:t xml:space="preserve"> </w:t>
      </w:r>
      <w:r w:rsidRPr="0084793E">
        <w:rPr>
          <w:rFonts w:eastAsia="Trebuchet MS"/>
          <w:b/>
          <w:bCs/>
          <w:w w:val="110"/>
          <w:sz w:val="28"/>
          <w:szCs w:val="28"/>
        </w:rPr>
        <w:t>образовательными</w:t>
      </w:r>
      <w:r w:rsidRPr="0084793E">
        <w:rPr>
          <w:rFonts w:eastAsia="Trebuchet MS"/>
          <w:b/>
          <w:bCs/>
          <w:spacing w:val="-3"/>
          <w:w w:val="110"/>
          <w:sz w:val="28"/>
          <w:szCs w:val="28"/>
        </w:rPr>
        <w:t xml:space="preserve"> </w:t>
      </w:r>
      <w:r w:rsidRPr="0084793E">
        <w:rPr>
          <w:rFonts w:eastAsia="Trebuchet MS"/>
          <w:b/>
          <w:bCs/>
          <w:w w:val="110"/>
          <w:sz w:val="28"/>
          <w:szCs w:val="28"/>
        </w:rPr>
        <w:t>потребностями.</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В школе имеются обучающиеся с особыми образовательными потребностями. Это и одаренные дети, и дети с ОВЗ.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Все обучающиеся школы имеют возможность заниматься в объединениях дополнительного образования различных направлений: научно-практического, творческого, краеведческого, экологического, спортивного, волонтерского и др.. Поскольку обучающихся в школе мало, то программы дополнительного образования составляются таким образом, чтобы по ним могли заниматься обучающиеся любой нозологической группы. Просто для обучающихся подбираются дифференцированные задания.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В конце учебного года выявляется запрос (анкетирование родителей, учащихся) на направления дополнительного образования, на внеурочные занятия. В начале учебного года учащиеся выбирают кружки, объединения или внеурочные занятия по своим интересам. В МОУ "Ключанская СШ" имеются спортивные площадки, тренажерный зал, кабинет искусства, кабинет иностранного языка, физики (лаборатория), химии (лаборатория), ИВТ (компьютерный класс), биологии (лаборатория) и др..</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Для успешной</w:t>
      </w:r>
      <w:r w:rsidRPr="0084793E">
        <w:rPr>
          <w:rFonts w:eastAsia="Microsoft Sans Serif"/>
          <w:spacing w:val="1"/>
          <w:sz w:val="28"/>
          <w:szCs w:val="28"/>
        </w:rPr>
        <w:t xml:space="preserve"> </w:t>
      </w:r>
      <w:r w:rsidRPr="0084793E">
        <w:rPr>
          <w:rFonts w:eastAsia="Microsoft Sans Serif"/>
          <w:sz w:val="28"/>
          <w:szCs w:val="28"/>
        </w:rPr>
        <w:t>социальной</w:t>
      </w:r>
      <w:r w:rsidRPr="0084793E">
        <w:rPr>
          <w:rFonts w:eastAsia="Microsoft Sans Serif"/>
          <w:spacing w:val="1"/>
          <w:sz w:val="28"/>
          <w:szCs w:val="28"/>
        </w:rPr>
        <w:t xml:space="preserve"> </w:t>
      </w:r>
      <w:r w:rsidRPr="0084793E">
        <w:rPr>
          <w:rFonts w:eastAsia="Microsoft Sans Serif"/>
          <w:sz w:val="28"/>
          <w:szCs w:val="28"/>
        </w:rPr>
        <w:t>адаптации</w:t>
      </w:r>
      <w:r w:rsidRPr="0084793E">
        <w:rPr>
          <w:rFonts w:eastAsia="Microsoft Sans Serif"/>
          <w:spacing w:val="1"/>
          <w:sz w:val="28"/>
          <w:szCs w:val="28"/>
        </w:rPr>
        <w:t xml:space="preserve"> </w:t>
      </w:r>
      <w:r w:rsidRPr="0084793E">
        <w:rPr>
          <w:rFonts w:eastAsia="Microsoft Sans Serif"/>
          <w:sz w:val="28"/>
          <w:szCs w:val="28"/>
        </w:rPr>
        <w:t>и</w:t>
      </w:r>
      <w:r w:rsidRPr="0084793E">
        <w:rPr>
          <w:rFonts w:eastAsia="Microsoft Sans Serif"/>
          <w:spacing w:val="1"/>
          <w:sz w:val="28"/>
          <w:szCs w:val="28"/>
        </w:rPr>
        <w:t xml:space="preserve"> </w:t>
      </w:r>
      <w:r w:rsidRPr="0084793E">
        <w:rPr>
          <w:rFonts w:eastAsia="Microsoft Sans Serif"/>
          <w:sz w:val="28"/>
          <w:szCs w:val="28"/>
        </w:rPr>
        <w:t>интеграции</w:t>
      </w:r>
      <w:r w:rsidRPr="0084793E">
        <w:rPr>
          <w:rFonts w:eastAsia="Microsoft Sans Serif"/>
          <w:spacing w:val="1"/>
          <w:sz w:val="28"/>
          <w:szCs w:val="28"/>
        </w:rPr>
        <w:t xml:space="preserve"> </w:t>
      </w:r>
      <w:r w:rsidRPr="0084793E">
        <w:rPr>
          <w:rFonts w:eastAsia="Microsoft Sans Serif"/>
          <w:sz w:val="28"/>
          <w:szCs w:val="28"/>
        </w:rPr>
        <w:t>в</w:t>
      </w:r>
      <w:r w:rsidRPr="0084793E">
        <w:rPr>
          <w:rFonts w:eastAsia="Microsoft Sans Serif"/>
          <w:spacing w:val="1"/>
          <w:sz w:val="28"/>
          <w:szCs w:val="28"/>
        </w:rPr>
        <w:t xml:space="preserve"> </w:t>
      </w:r>
      <w:r w:rsidRPr="0084793E">
        <w:rPr>
          <w:rFonts w:eastAsia="Microsoft Sans Serif"/>
          <w:sz w:val="28"/>
          <w:szCs w:val="28"/>
        </w:rPr>
        <w:t>общеобразовательной</w:t>
      </w:r>
      <w:r w:rsidRPr="0084793E">
        <w:rPr>
          <w:rFonts w:eastAsia="Microsoft Sans Serif"/>
          <w:spacing w:val="-4"/>
          <w:sz w:val="28"/>
          <w:szCs w:val="28"/>
        </w:rPr>
        <w:t xml:space="preserve"> </w:t>
      </w:r>
      <w:r w:rsidRPr="0084793E">
        <w:rPr>
          <w:rFonts w:eastAsia="Microsoft Sans Serif"/>
          <w:sz w:val="28"/>
          <w:szCs w:val="28"/>
        </w:rPr>
        <w:t>организации обучающихся</w:t>
      </w:r>
      <w:r w:rsidRPr="0084793E">
        <w:rPr>
          <w:rFonts w:eastAsia="Microsoft Sans Serif"/>
          <w:spacing w:val="1"/>
          <w:sz w:val="28"/>
          <w:szCs w:val="28"/>
        </w:rPr>
        <w:t xml:space="preserve"> </w:t>
      </w:r>
      <w:r w:rsidRPr="0084793E">
        <w:rPr>
          <w:rFonts w:eastAsia="Microsoft Sans Serif"/>
          <w:sz w:val="28"/>
          <w:szCs w:val="28"/>
        </w:rPr>
        <w:t>с</w:t>
      </w:r>
      <w:r w:rsidRPr="0084793E">
        <w:rPr>
          <w:rFonts w:eastAsia="Microsoft Sans Serif"/>
          <w:spacing w:val="1"/>
          <w:sz w:val="28"/>
          <w:szCs w:val="28"/>
        </w:rPr>
        <w:t xml:space="preserve"> </w:t>
      </w:r>
      <w:r w:rsidRPr="0084793E">
        <w:rPr>
          <w:rFonts w:eastAsia="Microsoft Sans Serif"/>
          <w:sz w:val="28"/>
          <w:szCs w:val="28"/>
        </w:rPr>
        <w:t>особыми</w:t>
      </w:r>
      <w:r w:rsidRPr="0084793E">
        <w:rPr>
          <w:rFonts w:eastAsia="Microsoft Sans Serif"/>
          <w:spacing w:val="1"/>
          <w:sz w:val="28"/>
          <w:szCs w:val="28"/>
        </w:rPr>
        <w:t xml:space="preserve"> </w:t>
      </w:r>
      <w:r w:rsidRPr="0084793E">
        <w:rPr>
          <w:rFonts w:eastAsia="Microsoft Sans Serif"/>
          <w:sz w:val="28"/>
          <w:szCs w:val="28"/>
        </w:rPr>
        <w:t>образовательными</w:t>
      </w:r>
      <w:r w:rsidRPr="0084793E">
        <w:rPr>
          <w:rFonts w:eastAsia="Microsoft Sans Serif"/>
          <w:spacing w:val="-1"/>
          <w:sz w:val="28"/>
          <w:szCs w:val="28"/>
        </w:rPr>
        <w:t xml:space="preserve"> </w:t>
      </w:r>
      <w:r w:rsidRPr="0084793E">
        <w:rPr>
          <w:rFonts w:eastAsia="Microsoft Sans Serif"/>
          <w:sz w:val="28"/>
          <w:szCs w:val="28"/>
        </w:rPr>
        <w:t>потребностями налаживается</w:t>
      </w:r>
      <w:r w:rsidRPr="0084793E">
        <w:rPr>
          <w:rFonts w:eastAsia="Microsoft Sans Serif"/>
          <w:spacing w:val="1"/>
          <w:sz w:val="28"/>
          <w:szCs w:val="28"/>
        </w:rPr>
        <w:t xml:space="preserve"> </w:t>
      </w:r>
      <w:r w:rsidRPr="0084793E">
        <w:rPr>
          <w:rFonts w:eastAsia="Microsoft Sans Serif"/>
          <w:sz w:val="28"/>
          <w:szCs w:val="28"/>
        </w:rPr>
        <w:t>эмоционально-положительное</w:t>
      </w:r>
      <w:r w:rsidRPr="0084793E">
        <w:rPr>
          <w:rFonts w:eastAsia="Microsoft Sans Serif"/>
          <w:spacing w:val="1"/>
          <w:sz w:val="28"/>
          <w:szCs w:val="28"/>
        </w:rPr>
        <w:t xml:space="preserve"> </w:t>
      </w:r>
      <w:r w:rsidRPr="0084793E">
        <w:rPr>
          <w:rFonts w:eastAsia="Microsoft Sans Serif"/>
          <w:sz w:val="28"/>
          <w:szCs w:val="28"/>
        </w:rPr>
        <w:t>взаимодействие</w:t>
      </w:r>
      <w:r w:rsidRPr="0084793E">
        <w:rPr>
          <w:rFonts w:eastAsia="Microsoft Sans Serif"/>
          <w:spacing w:val="1"/>
          <w:sz w:val="28"/>
          <w:szCs w:val="28"/>
        </w:rPr>
        <w:t xml:space="preserve"> </w:t>
      </w:r>
      <w:r w:rsidRPr="0084793E">
        <w:rPr>
          <w:rFonts w:eastAsia="Microsoft Sans Serif"/>
          <w:sz w:val="28"/>
          <w:szCs w:val="28"/>
        </w:rPr>
        <w:t xml:space="preserve">с классными руководителями, одноклассниками, </w:t>
      </w:r>
      <w:r w:rsidRPr="0084793E">
        <w:rPr>
          <w:rFonts w:eastAsia="Microsoft Sans Serif"/>
          <w:spacing w:val="1"/>
          <w:sz w:val="28"/>
          <w:szCs w:val="28"/>
        </w:rPr>
        <w:t xml:space="preserve"> педагогами, </w:t>
      </w:r>
      <w:r w:rsidRPr="0084793E">
        <w:rPr>
          <w:rFonts w:eastAsia="Microsoft Sans Serif"/>
          <w:sz w:val="28"/>
          <w:szCs w:val="28"/>
        </w:rPr>
        <w:t>окружающими. Классные руководители (при необходимости) составляют план индивидуальной воспитательной работы. Проводится работа с родителями обучающихся: посещение на дому, беседы, привлечение социальных и медицинских служб (при необходимости). В МОУ "Ключанская СШ" уже много лет существует доброжелательная обстановка. У нас обучаются дети разных национальностей, социальных слоёв, поэтому воспитательная работа строится с учетом особенностей и возможностей каждого обучающегося.</w:t>
      </w:r>
    </w:p>
    <w:p w:rsidR="0084793E" w:rsidRPr="0084793E" w:rsidRDefault="0084793E" w:rsidP="0084793E">
      <w:pPr>
        <w:tabs>
          <w:tab w:val="left" w:pos="1216"/>
        </w:tabs>
        <w:spacing w:before="113"/>
        <w:ind w:hanging="321"/>
        <w:contextualSpacing/>
        <w:jc w:val="both"/>
        <w:rPr>
          <w:rFonts w:eastAsia="Microsoft Sans Serif"/>
          <w:sz w:val="28"/>
          <w:szCs w:val="28"/>
        </w:rPr>
      </w:pPr>
      <w:r w:rsidRPr="0084793E">
        <w:rPr>
          <w:rFonts w:eastAsia="Microsoft Sans Serif"/>
          <w:sz w:val="28"/>
          <w:szCs w:val="28"/>
        </w:rPr>
        <w:t xml:space="preserve"> В МОУ "Ключанская СШ" обеспечена</w:t>
      </w:r>
      <w:r w:rsidRPr="0084793E">
        <w:rPr>
          <w:rFonts w:eastAsia="Microsoft Sans Serif"/>
          <w:spacing w:val="1"/>
          <w:sz w:val="28"/>
          <w:szCs w:val="28"/>
        </w:rPr>
        <w:t xml:space="preserve"> </w:t>
      </w:r>
      <w:r w:rsidRPr="0084793E">
        <w:rPr>
          <w:rFonts w:eastAsia="Microsoft Sans Serif"/>
          <w:sz w:val="28"/>
          <w:szCs w:val="28"/>
        </w:rPr>
        <w:t>психолого-педагогическая</w:t>
      </w:r>
      <w:r w:rsidRPr="0084793E">
        <w:rPr>
          <w:rFonts w:eastAsia="Microsoft Sans Serif"/>
          <w:spacing w:val="1"/>
          <w:sz w:val="28"/>
          <w:szCs w:val="28"/>
        </w:rPr>
        <w:t xml:space="preserve"> </w:t>
      </w:r>
      <w:r w:rsidRPr="0084793E">
        <w:rPr>
          <w:rFonts w:eastAsia="Microsoft Sans Serif"/>
          <w:sz w:val="28"/>
          <w:szCs w:val="28"/>
        </w:rPr>
        <w:t>поддержка</w:t>
      </w:r>
      <w:r w:rsidRPr="0084793E">
        <w:rPr>
          <w:rFonts w:eastAsia="Microsoft Sans Serif"/>
          <w:spacing w:val="1"/>
          <w:sz w:val="28"/>
          <w:szCs w:val="28"/>
        </w:rPr>
        <w:t xml:space="preserve"> </w:t>
      </w:r>
      <w:r w:rsidRPr="0084793E">
        <w:rPr>
          <w:rFonts w:eastAsia="Microsoft Sans Serif"/>
          <w:sz w:val="28"/>
          <w:szCs w:val="28"/>
        </w:rPr>
        <w:t>обучающихся и их семей,</w:t>
      </w:r>
      <w:r w:rsidRPr="0084793E">
        <w:rPr>
          <w:rFonts w:eastAsia="Microsoft Sans Serif"/>
          <w:spacing w:val="1"/>
          <w:sz w:val="28"/>
          <w:szCs w:val="28"/>
        </w:rPr>
        <w:t xml:space="preserve"> </w:t>
      </w:r>
      <w:r w:rsidRPr="0084793E">
        <w:rPr>
          <w:rFonts w:eastAsia="Microsoft Sans Serif"/>
          <w:sz w:val="28"/>
          <w:szCs w:val="28"/>
        </w:rPr>
        <w:t>содействие</w:t>
      </w:r>
      <w:r w:rsidRPr="0084793E">
        <w:rPr>
          <w:rFonts w:eastAsia="Microsoft Sans Serif"/>
          <w:spacing w:val="1"/>
          <w:sz w:val="28"/>
          <w:szCs w:val="28"/>
        </w:rPr>
        <w:t xml:space="preserve"> </w:t>
      </w:r>
      <w:r w:rsidRPr="0084793E">
        <w:rPr>
          <w:rFonts w:eastAsia="Microsoft Sans Serif"/>
          <w:sz w:val="28"/>
          <w:szCs w:val="28"/>
        </w:rPr>
        <w:t>повышению</w:t>
      </w:r>
      <w:r w:rsidRPr="0084793E">
        <w:rPr>
          <w:rFonts w:eastAsia="Microsoft Sans Serif"/>
          <w:spacing w:val="1"/>
          <w:sz w:val="28"/>
          <w:szCs w:val="28"/>
        </w:rPr>
        <w:t xml:space="preserve"> </w:t>
      </w:r>
      <w:r w:rsidRPr="0084793E">
        <w:rPr>
          <w:rFonts w:eastAsia="Microsoft Sans Serif"/>
          <w:sz w:val="28"/>
          <w:szCs w:val="28"/>
        </w:rPr>
        <w:t>уровня</w:t>
      </w:r>
      <w:r w:rsidRPr="0084793E">
        <w:rPr>
          <w:rFonts w:eastAsia="Microsoft Sans Serif"/>
          <w:spacing w:val="1"/>
          <w:sz w:val="28"/>
          <w:szCs w:val="28"/>
        </w:rPr>
        <w:t xml:space="preserve"> </w:t>
      </w:r>
      <w:r w:rsidRPr="0084793E">
        <w:rPr>
          <w:rFonts w:eastAsia="Microsoft Sans Serif"/>
          <w:sz w:val="28"/>
          <w:szCs w:val="28"/>
        </w:rPr>
        <w:t>их</w:t>
      </w:r>
      <w:r w:rsidRPr="0084793E">
        <w:rPr>
          <w:rFonts w:eastAsia="Microsoft Sans Serif"/>
          <w:spacing w:val="1"/>
          <w:sz w:val="28"/>
          <w:szCs w:val="28"/>
        </w:rPr>
        <w:t xml:space="preserve"> </w:t>
      </w:r>
      <w:r w:rsidRPr="0084793E">
        <w:rPr>
          <w:rFonts w:eastAsia="Microsoft Sans Serif"/>
          <w:sz w:val="28"/>
          <w:szCs w:val="28"/>
        </w:rPr>
        <w:t>педагогической,</w:t>
      </w:r>
      <w:r w:rsidRPr="0084793E">
        <w:rPr>
          <w:rFonts w:eastAsia="Microsoft Sans Serif"/>
          <w:spacing w:val="-67"/>
          <w:sz w:val="28"/>
          <w:szCs w:val="28"/>
        </w:rPr>
        <w:t xml:space="preserve"> </w:t>
      </w:r>
      <w:r w:rsidRPr="0084793E">
        <w:rPr>
          <w:rFonts w:eastAsia="Microsoft Sans Serif"/>
          <w:sz w:val="28"/>
          <w:szCs w:val="28"/>
        </w:rPr>
        <w:t>психологической,</w:t>
      </w:r>
      <w:r w:rsidRPr="0084793E">
        <w:rPr>
          <w:rFonts w:eastAsia="Microsoft Sans Serif"/>
          <w:spacing w:val="-2"/>
          <w:sz w:val="28"/>
          <w:szCs w:val="28"/>
        </w:rPr>
        <w:t xml:space="preserve"> </w:t>
      </w:r>
      <w:r w:rsidRPr="0084793E">
        <w:rPr>
          <w:rFonts w:eastAsia="Microsoft Sans Serif"/>
          <w:sz w:val="28"/>
          <w:szCs w:val="28"/>
        </w:rPr>
        <w:t>медико-социальной компетентности.</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При организации воспитания обучающихся с особыми образовательными потребностями коллектив МОУ "Ключанская СШ" ориентируется на:</w:t>
      </w:r>
    </w:p>
    <w:p w:rsidR="0084793E" w:rsidRPr="0084793E" w:rsidRDefault="0084793E" w:rsidP="00B95C42">
      <w:pPr>
        <w:numPr>
          <w:ilvl w:val="2"/>
          <w:numId w:val="126"/>
        </w:numPr>
        <w:tabs>
          <w:tab w:val="left" w:pos="1283"/>
        </w:tabs>
        <w:ind w:left="0" w:firstLine="720"/>
        <w:contextualSpacing/>
        <w:jc w:val="both"/>
        <w:rPr>
          <w:rFonts w:eastAsia="Microsoft Sans Serif"/>
          <w:sz w:val="28"/>
          <w:szCs w:val="28"/>
        </w:rPr>
      </w:pPr>
      <w:r w:rsidRPr="0084793E">
        <w:rPr>
          <w:rFonts w:eastAsia="Microsoft Sans Serif"/>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4793E" w:rsidRPr="0084793E" w:rsidRDefault="0084793E" w:rsidP="00B95C42">
      <w:pPr>
        <w:numPr>
          <w:ilvl w:val="2"/>
          <w:numId w:val="126"/>
        </w:numPr>
        <w:tabs>
          <w:tab w:val="left" w:pos="1175"/>
        </w:tabs>
        <w:ind w:left="0" w:firstLine="720"/>
        <w:contextualSpacing/>
        <w:jc w:val="both"/>
        <w:rPr>
          <w:rFonts w:eastAsia="Microsoft Sans Serif"/>
          <w:sz w:val="28"/>
          <w:szCs w:val="28"/>
        </w:rPr>
      </w:pPr>
      <w:r w:rsidRPr="0084793E">
        <w:rPr>
          <w:rFonts w:eastAsia="Microsoft Sans Serif"/>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w:t>
      </w:r>
    </w:p>
    <w:p w:rsidR="0084793E" w:rsidRPr="0084793E" w:rsidRDefault="0084793E" w:rsidP="00B95C42">
      <w:pPr>
        <w:numPr>
          <w:ilvl w:val="2"/>
          <w:numId w:val="126"/>
        </w:numPr>
        <w:tabs>
          <w:tab w:val="left" w:pos="1288"/>
        </w:tabs>
        <w:ind w:left="0" w:firstLine="720"/>
        <w:contextualSpacing/>
        <w:jc w:val="both"/>
        <w:rPr>
          <w:rFonts w:eastAsia="Microsoft Sans Serif"/>
          <w:sz w:val="28"/>
          <w:szCs w:val="28"/>
        </w:rPr>
      </w:pPr>
      <w:r w:rsidRPr="0084793E">
        <w:rPr>
          <w:rFonts w:eastAsia="Microsoft Sans Serif"/>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84793E" w:rsidRPr="0084793E" w:rsidRDefault="0084793E" w:rsidP="0084793E">
      <w:pPr>
        <w:ind w:firstLine="720"/>
        <w:contextualSpacing/>
        <w:jc w:val="both"/>
        <w:rPr>
          <w:rFonts w:eastAsia="Microsoft Sans Serif"/>
          <w:sz w:val="28"/>
          <w:szCs w:val="28"/>
        </w:rPr>
      </w:pPr>
      <w:r w:rsidRPr="0084793E">
        <w:rPr>
          <w:rFonts w:eastAsia="Microsoft Sans Serif"/>
          <w:b/>
          <w:w w:val="110"/>
          <w:sz w:val="28"/>
          <w:szCs w:val="28"/>
        </w:rPr>
        <w:t>Особыми задачами</w:t>
      </w:r>
      <w:r w:rsidRPr="0084793E">
        <w:rPr>
          <w:rFonts w:eastAsia="Microsoft Sans Serif"/>
          <w:w w:val="110"/>
          <w:sz w:val="28"/>
          <w:szCs w:val="28"/>
        </w:rPr>
        <w:t xml:space="preserve"> воспитания обучающихся с особыми образовательными</w:t>
      </w:r>
      <w:r w:rsidRPr="0084793E">
        <w:rPr>
          <w:rFonts w:eastAsia="Microsoft Sans Serif"/>
          <w:spacing w:val="7"/>
          <w:w w:val="110"/>
          <w:sz w:val="28"/>
          <w:szCs w:val="28"/>
        </w:rPr>
        <w:t xml:space="preserve"> </w:t>
      </w:r>
      <w:r w:rsidRPr="0084793E">
        <w:rPr>
          <w:rFonts w:eastAsia="Microsoft Sans Serif"/>
          <w:w w:val="110"/>
          <w:sz w:val="28"/>
          <w:szCs w:val="28"/>
        </w:rPr>
        <w:t>потребностями</w:t>
      </w:r>
      <w:r w:rsidRPr="0084793E">
        <w:rPr>
          <w:rFonts w:eastAsia="Microsoft Sans Serif"/>
          <w:spacing w:val="7"/>
          <w:w w:val="110"/>
          <w:sz w:val="28"/>
          <w:szCs w:val="28"/>
        </w:rPr>
        <w:t xml:space="preserve"> </w:t>
      </w:r>
      <w:r w:rsidRPr="0084793E">
        <w:rPr>
          <w:rFonts w:eastAsia="Microsoft Sans Serif"/>
          <w:w w:val="110"/>
          <w:sz w:val="28"/>
          <w:szCs w:val="28"/>
        </w:rPr>
        <w:t>являются:</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налаживание    эмоционально-положительного    взаимодействия</w:t>
      </w:r>
      <w:r w:rsidRPr="0084793E">
        <w:rPr>
          <w:rFonts w:eastAsia="Microsoft Sans Serif"/>
          <w:spacing w:val="-79"/>
          <w:w w:val="110"/>
          <w:sz w:val="28"/>
          <w:szCs w:val="28"/>
        </w:rPr>
        <w:t xml:space="preserve"> </w:t>
      </w:r>
      <w:r w:rsidRPr="0084793E">
        <w:rPr>
          <w:rFonts w:eastAsia="Microsoft Sans Serif"/>
          <w:w w:val="110"/>
          <w:sz w:val="28"/>
          <w:szCs w:val="28"/>
        </w:rPr>
        <w:t>с окружающими для их успешной социальной адаптации и интеграции</w:t>
      </w:r>
      <w:r w:rsidRPr="0084793E">
        <w:rPr>
          <w:rFonts w:eastAsia="Microsoft Sans Serif"/>
          <w:spacing w:val="10"/>
          <w:w w:val="110"/>
          <w:sz w:val="28"/>
          <w:szCs w:val="28"/>
        </w:rPr>
        <w:t xml:space="preserve"> </w:t>
      </w:r>
      <w:r w:rsidRPr="0084793E">
        <w:rPr>
          <w:rFonts w:eastAsia="Microsoft Sans Serif"/>
          <w:w w:val="110"/>
          <w:sz w:val="28"/>
          <w:szCs w:val="28"/>
        </w:rPr>
        <w:t>в</w:t>
      </w:r>
      <w:r w:rsidRPr="0084793E">
        <w:rPr>
          <w:rFonts w:eastAsia="Microsoft Sans Serif"/>
          <w:spacing w:val="11"/>
          <w:w w:val="110"/>
          <w:sz w:val="28"/>
          <w:szCs w:val="28"/>
        </w:rPr>
        <w:t xml:space="preserve"> </w:t>
      </w:r>
      <w:r w:rsidRPr="0084793E">
        <w:rPr>
          <w:rFonts w:eastAsia="Microsoft Sans Serif"/>
          <w:w w:val="110"/>
          <w:sz w:val="28"/>
          <w:szCs w:val="28"/>
        </w:rPr>
        <w:t>общеобразовательной</w:t>
      </w:r>
      <w:r w:rsidRPr="0084793E">
        <w:rPr>
          <w:rFonts w:eastAsia="Microsoft Sans Serif"/>
          <w:spacing w:val="10"/>
          <w:w w:val="110"/>
          <w:sz w:val="28"/>
          <w:szCs w:val="28"/>
        </w:rPr>
        <w:t xml:space="preserve"> </w:t>
      </w:r>
      <w:r w:rsidRPr="0084793E">
        <w:rPr>
          <w:rFonts w:eastAsia="Microsoft Sans Serif"/>
          <w:w w:val="110"/>
          <w:sz w:val="28"/>
          <w:szCs w:val="28"/>
        </w:rPr>
        <w:t>организации;</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формирование  доброжелательного  отношения  к  обучающимся</w:t>
      </w:r>
      <w:r w:rsidRPr="0084793E">
        <w:rPr>
          <w:rFonts w:eastAsia="Microsoft Sans Serif"/>
          <w:spacing w:val="1"/>
          <w:w w:val="110"/>
          <w:sz w:val="28"/>
          <w:szCs w:val="28"/>
        </w:rPr>
        <w:t xml:space="preserve"> </w:t>
      </w:r>
      <w:r w:rsidRPr="0084793E">
        <w:rPr>
          <w:rFonts w:eastAsia="Microsoft Sans Serif"/>
          <w:w w:val="110"/>
          <w:sz w:val="28"/>
          <w:szCs w:val="28"/>
        </w:rPr>
        <w:t>и их семьям со стороны всех участников образовательных отношений;</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построение воспитательной деятельности с учетом индивидуальных</w:t>
      </w:r>
      <w:r w:rsidRPr="0084793E">
        <w:rPr>
          <w:rFonts w:eastAsia="Microsoft Sans Serif"/>
          <w:spacing w:val="19"/>
          <w:w w:val="110"/>
          <w:sz w:val="28"/>
          <w:szCs w:val="28"/>
        </w:rPr>
        <w:t xml:space="preserve"> </w:t>
      </w:r>
      <w:r w:rsidRPr="0084793E">
        <w:rPr>
          <w:rFonts w:eastAsia="Microsoft Sans Serif"/>
          <w:w w:val="110"/>
          <w:sz w:val="28"/>
          <w:szCs w:val="28"/>
        </w:rPr>
        <w:t>особенностей</w:t>
      </w:r>
      <w:r w:rsidRPr="0084793E">
        <w:rPr>
          <w:rFonts w:eastAsia="Microsoft Sans Serif"/>
          <w:spacing w:val="20"/>
          <w:w w:val="110"/>
          <w:sz w:val="28"/>
          <w:szCs w:val="28"/>
        </w:rPr>
        <w:t xml:space="preserve"> </w:t>
      </w:r>
      <w:r w:rsidRPr="0084793E">
        <w:rPr>
          <w:rFonts w:eastAsia="Microsoft Sans Serif"/>
          <w:w w:val="110"/>
          <w:sz w:val="28"/>
          <w:szCs w:val="28"/>
        </w:rPr>
        <w:t>и</w:t>
      </w:r>
      <w:r w:rsidRPr="0084793E">
        <w:rPr>
          <w:rFonts w:eastAsia="Microsoft Sans Serif"/>
          <w:spacing w:val="20"/>
          <w:w w:val="110"/>
          <w:sz w:val="28"/>
          <w:szCs w:val="28"/>
        </w:rPr>
        <w:t xml:space="preserve"> </w:t>
      </w:r>
      <w:r w:rsidRPr="0084793E">
        <w:rPr>
          <w:rFonts w:eastAsia="Microsoft Sans Serif"/>
          <w:w w:val="110"/>
          <w:sz w:val="28"/>
          <w:szCs w:val="28"/>
        </w:rPr>
        <w:t>возможностей</w:t>
      </w:r>
      <w:r w:rsidRPr="0084793E">
        <w:rPr>
          <w:rFonts w:eastAsia="Microsoft Sans Serif"/>
          <w:spacing w:val="20"/>
          <w:w w:val="110"/>
          <w:sz w:val="28"/>
          <w:szCs w:val="28"/>
        </w:rPr>
        <w:t xml:space="preserve"> </w:t>
      </w:r>
      <w:r w:rsidRPr="0084793E">
        <w:rPr>
          <w:rFonts w:eastAsia="Microsoft Sans Serif"/>
          <w:w w:val="110"/>
          <w:sz w:val="28"/>
          <w:szCs w:val="28"/>
        </w:rPr>
        <w:t>каждого</w:t>
      </w:r>
      <w:r w:rsidRPr="0084793E">
        <w:rPr>
          <w:rFonts w:eastAsia="Microsoft Sans Serif"/>
          <w:spacing w:val="20"/>
          <w:w w:val="110"/>
          <w:sz w:val="28"/>
          <w:szCs w:val="28"/>
        </w:rPr>
        <w:t xml:space="preserve"> </w:t>
      </w:r>
      <w:r w:rsidRPr="0084793E">
        <w:rPr>
          <w:rFonts w:eastAsia="Microsoft Sans Serif"/>
          <w:w w:val="110"/>
          <w:sz w:val="28"/>
          <w:szCs w:val="28"/>
        </w:rPr>
        <w:t>обучающегося;</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обеспечение</w:t>
      </w:r>
      <w:r w:rsidRPr="0084793E">
        <w:rPr>
          <w:rFonts w:eastAsia="Microsoft Sans Serif"/>
          <w:spacing w:val="1"/>
          <w:w w:val="110"/>
          <w:sz w:val="28"/>
          <w:szCs w:val="28"/>
        </w:rPr>
        <w:t xml:space="preserve"> </w:t>
      </w:r>
      <w:r w:rsidRPr="0084793E">
        <w:rPr>
          <w:rFonts w:eastAsia="Microsoft Sans Serif"/>
          <w:w w:val="110"/>
          <w:sz w:val="28"/>
          <w:szCs w:val="28"/>
        </w:rPr>
        <w:t>психолого-педагогической</w:t>
      </w:r>
      <w:r w:rsidRPr="0084793E">
        <w:rPr>
          <w:rFonts w:eastAsia="Microsoft Sans Serif"/>
          <w:spacing w:val="1"/>
          <w:w w:val="110"/>
          <w:sz w:val="28"/>
          <w:szCs w:val="28"/>
        </w:rPr>
        <w:t xml:space="preserve"> </w:t>
      </w:r>
      <w:r w:rsidRPr="0084793E">
        <w:rPr>
          <w:rFonts w:eastAsia="Microsoft Sans Serif"/>
          <w:w w:val="110"/>
          <w:sz w:val="28"/>
          <w:szCs w:val="28"/>
        </w:rPr>
        <w:t>поддержки</w:t>
      </w:r>
      <w:r w:rsidRPr="0084793E">
        <w:rPr>
          <w:rFonts w:eastAsia="Microsoft Sans Serif"/>
          <w:spacing w:val="1"/>
          <w:w w:val="110"/>
          <w:sz w:val="28"/>
          <w:szCs w:val="28"/>
        </w:rPr>
        <w:t xml:space="preserve"> </w:t>
      </w:r>
      <w:r w:rsidRPr="0084793E">
        <w:rPr>
          <w:rFonts w:eastAsia="Microsoft Sans Serif"/>
          <w:w w:val="110"/>
          <w:sz w:val="28"/>
          <w:szCs w:val="28"/>
        </w:rPr>
        <w:t>семей</w:t>
      </w:r>
      <w:r w:rsidRPr="0084793E">
        <w:rPr>
          <w:rFonts w:eastAsia="Microsoft Sans Serif"/>
          <w:spacing w:val="1"/>
          <w:w w:val="110"/>
          <w:sz w:val="28"/>
          <w:szCs w:val="28"/>
        </w:rPr>
        <w:t xml:space="preserve"> </w:t>
      </w:r>
      <w:r w:rsidRPr="0084793E">
        <w:rPr>
          <w:rFonts w:eastAsia="Microsoft Sans Serif"/>
          <w:w w:val="110"/>
          <w:sz w:val="28"/>
          <w:szCs w:val="28"/>
        </w:rPr>
        <w:t>обучающихся, содействие повышению уровня их педагогической,</w:t>
      </w:r>
      <w:r w:rsidRPr="0084793E">
        <w:rPr>
          <w:rFonts w:eastAsia="Microsoft Sans Serif"/>
          <w:spacing w:val="1"/>
          <w:w w:val="110"/>
          <w:sz w:val="28"/>
          <w:szCs w:val="28"/>
        </w:rPr>
        <w:t xml:space="preserve"> </w:t>
      </w:r>
      <w:r w:rsidRPr="0084793E">
        <w:rPr>
          <w:rFonts w:eastAsia="Microsoft Sans Serif"/>
          <w:w w:val="110"/>
          <w:sz w:val="28"/>
          <w:szCs w:val="28"/>
        </w:rPr>
        <w:t>психологической,</w:t>
      </w:r>
      <w:r w:rsidRPr="0084793E">
        <w:rPr>
          <w:rFonts w:eastAsia="Microsoft Sans Serif"/>
          <w:spacing w:val="12"/>
          <w:w w:val="110"/>
          <w:sz w:val="28"/>
          <w:szCs w:val="28"/>
        </w:rPr>
        <w:t xml:space="preserve"> </w:t>
      </w:r>
      <w:r w:rsidRPr="0084793E">
        <w:rPr>
          <w:rFonts w:eastAsia="Microsoft Sans Serif"/>
          <w:w w:val="110"/>
          <w:sz w:val="28"/>
          <w:szCs w:val="28"/>
        </w:rPr>
        <w:t>медико-социальной</w:t>
      </w:r>
      <w:r w:rsidRPr="0084793E">
        <w:rPr>
          <w:rFonts w:eastAsia="Microsoft Sans Serif"/>
          <w:spacing w:val="13"/>
          <w:w w:val="110"/>
          <w:sz w:val="28"/>
          <w:szCs w:val="28"/>
        </w:rPr>
        <w:t xml:space="preserve"> </w:t>
      </w:r>
      <w:r w:rsidRPr="0084793E">
        <w:rPr>
          <w:rFonts w:eastAsia="Microsoft Sans Serif"/>
          <w:w w:val="110"/>
          <w:sz w:val="28"/>
          <w:szCs w:val="28"/>
        </w:rPr>
        <w:t>компетентности.</w:t>
      </w:r>
    </w:p>
    <w:p w:rsidR="0084793E" w:rsidRPr="0084793E" w:rsidRDefault="0084793E" w:rsidP="0084793E">
      <w:pPr>
        <w:ind w:firstLine="720"/>
        <w:contextualSpacing/>
        <w:jc w:val="both"/>
        <w:rPr>
          <w:rFonts w:eastAsia="Microsoft Sans Serif"/>
          <w:sz w:val="28"/>
          <w:szCs w:val="28"/>
        </w:rPr>
      </w:pPr>
      <w:r w:rsidRPr="0084793E">
        <w:rPr>
          <w:rFonts w:eastAsia="Microsoft Sans Serif"/>
          <w:w w:val="110"/>
          <w:sz w:val="28"/>
          <w:szCs w:val="28"/>
        </w:rPr>
        <w:t>При</w:t>
      </w:r>
      <w:r w:rsidRPr="0084793E">
        <w:rPr>
          <w:rFonts w:eastAsia="Microsoft Sans Serif"/>
          <w:spacing w:val="1"/>
          <w:w w:val="110"/>
          <w:sz w:val="28"/>
          <w:szCs w:val="28"/>
        </w:rPr>
        <w:t xml:space="preserve"> </w:t>
      </w:r>
      <w:r w:rsidRPr="0084793E">
        <w:rPr>
          <w:rFonts w:eastAsia="Microsoft Sans Serif"/>
          <w:w w:val="110"/>
          <w:sz w:val="28"/>
          <w:szCs w:val="28"/>
        </w:rPr>
        <w:t>организации</w:t>
      </w:r>
      <w:r w:rsidRPr="0084793E">
        <w:rPr>
          <w:rFonts w:eastAsia="Microsoft Sans Serif"/>
          <w:spacing w:val="1"/>
          <w:w w:val="110"/>
          <w:sz w:val="28"/>
          <w:szCs w:val="28"/>
        </w:rPr>
        <w:t xml:space="preserve"> </w:t>
      </w:r>
      <w:r w:rsidRPr="0084793E">
        <w:rPr>
          <w:rFonts w:eastAsia="Microsoft Sans Serif"/>
          <w:w w:val="110"/>
          <w:sz w:val="28"/>
          <w:szCs w:val="28"/>
        </w:rPr>
        <w:t>воспитания</w:t>
      </w:r>
      <w:r w:rsidRPr="0084793E">
        <w:rPr>
          <w:rFonts w:eastAsia="Microsoft Sans Serif"/>
          <w:spacing w:val="1"/>
          <w:w w:val="110"/>
          <w:sz w:val="28"/>
          <w:szCs w:val="28"/>
        </w:rPr>
        <w:t xml:space="preserve"> </w:t>
      </w:r>
      <w:r w:rsidRPr="0084793E">
        <w:rPr>
          <w:rFonts w:eastAsia="Microsoft Sans Serif"/>
          <w:w w:val="110"/>
          <w:sz w:val="28"/>
          <w:szCs w:val="28"/>
        </w:rPr>
        <w:t>обучающихся</w:t>
      </w:r>
      <w:r w:rsidRPr="0084793E">
        <w:rPr>
          <w:rFonts w:eastAsia="Microsoft Sans Serif"/>
          <w:spacing w:val="1"/>
          <w:w w:val="110"/>
          <w:sz w:val="28"/>
          <w:szCs w:val="28"/>
        </w:rPr>
        <w:t xml:space="preserve"> </w:t>
      </w:r>
      <w:r w:rsidRPr="0084793E">
        <w:rPr>
          <w:rFonts w:eastAsia="Microsoft Sans Serif"/>
          <w:w w:val="110"/>
          <w:sz w:val="28"/>
          <w:szCs w:val="28"/>
        </w:rPr>
        <w:t>с</w:t>
      </w:r>
      <w:r w:rsidRPr="0084793E">
        <w:rPr>
          <w:rFonts w:eastAsia="Microsoft Sans Serif"/>
          <w:spacing w:val="1"/>
          <w:w w:val="110"/>
          <w:sz w:val="28"/>
          <w:szCs w:val="28"/>
        </w:rPr>
        <w:t xml:space="preserve"> </w:t>
      </w:r>
      <w:r w:rsidRPr="0084793E">
        <w:rPr>
          <w:rFonts w:eastAsia="Microsoft Sans Serif"/>
          <w:w w:val="110"/>
          <w:sz w:val="28"/>
          <w:szCs w:val="28"/>
        </w:rPr>
        <w:t>особыми</w:t>
      </w:r>
      <w:r w:rsidRPr="0084793E">
        <w:rPr>
          <w:rFonts w:eastAsia="Microsoft Sans Serif"/>
          <w:spacing w:val="1"/>
          <w:w w:val="110"/>
          <w:sz w:val="28"/>
          <w:szCs w:val="28"/>
        </w:rPr>
        <w:t xml:space="preserve"> </w:t>
      </w:r>
      <w:r w:rsidRPr="0084793E">
        <w:rPr>
          <w:rFonts w:eastAsia="Microsoft Sans Serif"/>
          <w:w w:val="110"/>
          <w:sz w:val="28"/>
          <w:szCs w:val="28"/>
        </w:rPr>
        <w:t>образовательными</w:t>
      </w:r>
      <w:r w:rsidRPr="0084793E">
        <w:rPr>
          <w:rFonts w:eastAsia="Microsoft Sans Serif"/>
          <w:spacing w:val="10"/>
          <w:w w:val="110"/>
          <w:sz w:val="28"/>
          <w:szCs w:val="28"/>
        </w:rPr>
        <w:t xml:space="preserve"> </w:t>
      </w:r>
      <w:r w:rsidRPr="0084793E">
        <w:rPr>
          <w:rFonts w:eastAsia="Microsoft Sans Serif"/>
          <w:w w:val="110"/>
          <w:sz w:val="28"/>
          <w:szCs w:val="28"/>
        </w:rPr>
        <w:t>потребностями</w:t>
      </w:r>
      <w:r w:rsidRPr="0084793E">
        <w:rPr>
          <w:rFonts w:eastAsia="Microsoft Sans Serif"/>
          <w:spacing w:val="10"/>
          <w:w w:val="110"/>
          <w:sz w:val="28"/>
          <w:szCs w:val="28"/>
        </w:rPr>
        <w:t xml:space="preserve"> </w:t>
      </w:r>
      <w:r w:rsidRPr="0084793E">
        <w:rPr>
          <w:rFonts w:eastAsia="Microsoft Sans Serif"/>
          <w:w w:val="110"/>
          <w:sz w:val="28"/>
          <w:szCs w:val="28"/>
        </w:rPr>
        <w:t>необходимо</w:t>
      </w:r>
      <w:r w:rsidRPr="0084793E">
        <w:rPr>
          <w:rFonts w:eastAsia="Microsoft Sans Serif"/>
          <w:spacing w:val="10"/>
          <w:w w:val="110"/>
          <w:sz w:val="28"/>
          <w:szCs w:val="28"/>
        </w:rPr>
        <w:t xml:space="preserve"> </w:t>
      </w:r>
      <w:r w:rsidRPr="0084793E">
        <w:rPr>
          <w:rFonts w:eastAsia="Microsoft Sans Serif"/>
          <w:w w:val="110"/>
          <w:sz w:val="28"/>
          <w:szCs w:val="28"/>
        </w:rPr>
        <w:t>ориентироваться</w:t>
      </w:r>
      <w:r w:rsidRPr="0084793E">
        <w:rPr>
          <w:rFonts w:eastAsia="Microsoft Sans Serif"/>
          <w:spacing w:val="11"/>
          <w:w w:val="110"/>
          <w:sz w:val="28"/>
          <w:szCs w:val="28"/>
        </w:rPr>
        <w:t xml:space="preserve"> </w:t>
      </w:r>
      <w:r w:rsidRPr="0084793E">
        <w:rPr>
          <w:rFonts w:eastAsia="Microsoft Sans Serif"/>
          <w:w w:val="110"/>
          <w:sz w:val="28"/>
          <w:szCs w:val="28"/>
        </w:rPr>
        <w:t>на:</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формирование личности ребенка с особыми образовательными</w:t>
      </w:r>
      <w:r w:rsidRPr="0084793E">
        <w:rPr>
          <w:rFonts w:eastAsia="Microsoft Sans Serif"/>
          <w:spacing w:val="1"/>
          <w:w w:val="110"/>
          <w:sz w:val="28"/>
          <w:szCs w:val="28"/>
        </w:rPr>
        <w:t xml:space="preserve"> </w:t>
      </w:r>
      <w:r w:rsidRPr="0084793E">
        <w:rPr>
          <w:rFonts w:eastAsia="Microsoft Sans Serif"/>
          <w:w w:val="110"/>
          <w:sz w:val="28"/>
          <w:szCs w:val="28"/>
        </w:rPr>
        <w:t>потребностями с использованием адекватных возрасту и физическому</w:t>
      </w:r>
      <w:r w:rsidRPr="0084793E">
        <w:rPr>
          <w:rFonts w:eastAsia="Microsoft Sans Serif"/>
          <w:spacing w:val="23"/>
          <w:w w:val="110"/>
          <w:sz w:val="28"/>
          <w:szCs w:val="28"/>
        </w:rPr>
        <w:t xml:space="preserve"> </w:t>
      </w:r>
      <w:r w:rsidRPr="0084793E">
        <w:rPr>
          <w:rFonts w:eastAsia="Microsoft Sans Serif"/>
          <w:w w:val="110"/>
          <w:sz w:val="28"/>
          <w:szCs w:val="28"/>
        </w:rPr>
        <w:t>и</w:t>
      </w:r>
      <w:r w:rsidRPr="0084793E">
        <w:rPr>
          <w:rFonts w:eastAsia="Microsoft Sans Serif"/>
          <w:spacing w:val="23"/>
          <w:w w:val="110"/>
          <w:sz w:val="28"/>
          <w:szCs w:val="28"/>
        </w:rPr>
        <w:t xml:space="preserve"> </w:t>
      </w:r>
      <w:r w:rsidRPr="0084793E">
        <w:rPr>
          <w:rFonts w:eastAsia="Microsoft Sans Serif"/>
          <w:w w:val="110"/>
          <w:sz w:val="28"/>
          <w:szCs w:val="28"/>
        </w:rPr>
        <w:t>(или)</w:t>
      </w:r>
      <w:r w:rsidRPr="0084793E">
        <w:rPr>
          <w:rFonts w:eastAsia="Microsoft Sans Serif"/>
          <w:spacing w:val="23"/>
          <w:w w:val="110"/>
          <w:sz w:val="28"/>
          <w:szCs w:val="28"/>
        </w:rPr>
        <w:t xml:space="preserve"> </w:t>
      </w:r>
      <w:r w:rsidRPr="0084793E">
        <w:rPr>
          <w:rFonts w:eastAsia="Microsoft Sans Serif"/>
          <w:w w:val="110"/>
          <w:sz w:val="28"/>
          <w:szCs w:val="28"/>
        </w:rPr>
        <w:t>психическому</w:t>
      </w:r>
      <w:r w:rsidRPr="0084793E">
        <w:rPr>
          <w:rFonts w:eastAsia="Microsoft Sans Serif"/>
          <w:spacing w:val="24"/>
          <w:w w:val="110"/>
          <w:sz w:val="28"/>
          <w:szCs w:val="28"/>
        </w:rPr>
        <w:t xml:space="preserve"> </w:t>
      </w:r>
      <w:r w:rsidRPr="0084793E">
        <w:rPr>
          <w:rFonts w:eastAsia="Microsoft Sans Serif"/>
          <w:w w:val="110"/>
          <w:sz w:val="28"/>
          <w:szCs w:val="28"/>
        </w:rPr>
        <w:t>состоянию</w:t>
      </w:r>
      <w:r w:rsidRPr="0084793E">
        <w:rPr>
          <w:rFonts w:eastAsia="Microsoft Sans Serif"/>
          <w:spacing w:val="23"/>
          <w:w w:val="110"/>
          <w:sz w:val="28"/>
          <w:szCs w:val="28"/>
        </w:rPr>
        <w:t xml:space="preserve"> </w:t>
      </w:r>
      <w:r w:rsidRPr="0084793E">
        <w:rPr>
          <w:rFonts w:eastAsia="Microsoft Sans Serif"/>
          <w:w w:val="110"/>
          <w:sz w:val="28"/>
          <w:szCs w:val="28"/>
        </w:rPr>
        <w:t>методов</w:t>
      </w:r>
      <w:r w:rsidRPr="0084793E">
        <w:rPr>
          <w:rFonts w:eastAsia="Microsoft Sans Serif"/>
          <w:spacing w:val="23"/>
          <w:w w:val="110"/>
          <w:sz w:val="28"/>
          <w:szCs w:val="28"/>
        </w:rPr>
        <w:t xml:space="preserve"> </w:t>
      </w:r>
      <w:r w:rsidRPr="0084793E">
        <w:rPr>
          <w:rFonts w:eastAsia="Microsoft Sans Serif"/>
          <w:w w:val="110"/>
          <w:sz w:val="28"/>
          <w:szCs w:val="28"/>
        </w:rPr>
        <w:t>воспитания;</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создание оптимальных условий совместного воспитания и обучения</w:t>
      </w:r>
      <w:r w:rsidRPr="0084793E">
        <w:rPr>
          <w:rFonts w:eastAsia="Microsoft Sans Serif"/>
          <w:spacing w:val="45"/>
          <w:w w:val="110"/>
          <w:sz w:val="28"/>
          <w:szCs w:val="28"/>
        </w:rPr>
        <w:t xml:space="preserve"> </w:t>
      </w:r>
      <w:r w:rsidRPr="0084793E">
        <w:rPr>
          <w:rFonts w:eastAsia="Microsoft Sans Serif"/>
          <w:w w:val="110"/>
          <w:sz w:val="28"/>
          <w:szCs w:val="28"/>
        </w:rPr>
        <w:t>обучающихся</w:t>
      </w:r>
      <w:r w:rsidRPr="0084793E">
        <w:rPr>
          <w:rFonts w:eastAsia="Microsoft Sans Serif"/>
          <w:spacing w:val="45"/>
          <w:w w:val="110"/>
          <w:sz w:val="28"/>
          <w:szCs w:val="28"/>
        </w:rPr>
        <w:t xml:space="preserve"> </w:t>
      </w:r>
      <w:r w:rsidRPr="0084793E">
        <w:rPr>
          <w:rFonts w:eastAsia="Microsoft Sans Serif"/>
          <w:w w:val="110"/>
          <w:sz w:val="28"/>
          <w:szCs w:val="28"/>
        </w:rPr>
        <w:t>с</w:t>
      </w:r>
      <w:r w:rsidRPr="0084793E">
        <w:rPr>
          <w:rFonts w:eastAsia="Microsoft Sans Serif"/>
          <w:spacing w:val="45"/>
          <w:w w:val="110"/>
          <w:sz w:val="28"/>
          <w:szCs w:val="28"/>
        </w:rPr>
        <w:t xml:space="preserve"> </w:t>
      </w:r>
      <w:r w:rsidRPr="0084793E">
        <w:rPr>
          <w:rFonts w:eastAsia="Microsoft Sans Serif"/>
          <w:w w:val="110"/>
          <w:sz w:val="28"/>
          <w:szCs w:val="28"/>
        </w:rPr>
        <w:t>особыми</w:t>
      </w:r>
      <w:r w:rsidRPr="0084793E">
        <w:rPr>
          <w:rFonts w:eastAsia="Microsoft Sans Serif"/>
          <w:spacing w:val="45"/>
          <w:w w:val="110"/>
          <w:sz w:val="28"/>
          <w:szCs w:val="28"/>
        </w:rPr>
        <w:t xml:space="preserve"> </w:t>
      </w:r>
      <w:r w:rsidRPr="0084793E">
        <w:rPr>
          <w:rFonts w:eastAsia="Microsoft Sans Serif"/>
          <w:w w:val="110"/>
          <w:sz w:val="28"/>
          <w:szCs w:val="28"/>
        </w:rPr>
        <w:t>образовательными</w:t>
      </w:r>
      <w:r w:rsidRPr="0084793E">
        <w:rPr>
          <w:rFonts w:eastAsia="Microsoft Sans Serif"/>
          <w:spacing w:val="45"/>
          <w:w w:val="110"/>
          <w:sz w:val="28"/>
          <w:szCs w:val="28"/>
        </w:rPr>
        <w:t xml:space="preserve"> </w:t>
      </w:r>
      <w:r w:rsidRPr="0084793E">
        <w:rPr>
          <w:rFonts w:eastAsia="Microsoft Sans Serif"/>
          <w:w w:val="110"/>
          <w:sz w:val="28"/>
          <w:szCs w:val="28"/>
        </w:rPr>
        <w:t>потребностями</w:t>
      </w:r>
      <w:r w:rsidRPr="0084793E">
        <w:rPr>
          <w:rFonts w:eastAsia="Microsoft Sans Serif"/>
          <w:spacing w:val="-79"/>
          <w:w w:val="110"/>
          <w:sz w:val="28"/>
          <w:szCs w:val="28"/>
        </w:rPr>
        <w:t xml:space="preserve"> </w:t>
      </w:r>
      <w:r w:rsidRPr="0084793E">
        <w:rPr>
          <w:rFonts w:eastAsia="Microsoft Sans Serif"/>
          <w:w w:val="110"/>
          <w:sz w:val="28"/>
          <w:szCs w:val="28"/>
        </w:rPr>
        <w:t>и их сверстников с использованием адекватных вспомогательных средств и педагогических приемов, организацией совместных</w:t>
      </w:r>
      <w:r w:rsidRPr="0084793E">
        <w:rPr>
          <w:rFonts w:eastAsia="Microsoft Sans Serif"/>
          <w:spacing w:val="1"/>
          <w:w w:val="110"/>
          <w:sz w:val="28"/>
          <w:szCs w:val="28"/>
        </w:rPr>
        <w:t xml:space="preserve"> </w:t>
      </w:r>
      <w:r w:rsidRPr="0084793E">
        <w:rPr>
          <w:rFonts w:eastAsia="Microsoft Sans Serif"/>
          <w:w w:val="110"/>
          <w:sz w:val="28"/>
          <w:szCs w:val="28"/>
        </w:rPr>
        <w:t>форм</w:t>
      </w:r>
      <w:r w:rsidRPr="0084793E">
        <w:rPr>
          <w:rFonts w:eastAsia="Microsoft Sans Serif"/>
          <w:spacing w:val="1"/>
          <w:w w:val="110"/>
          <w:sz w:val="28"/>
          <w:szCs w:val="28"/>
        </w:rPr>
        <w:t xml:space="preserve"> </w:t>
      </w:r>
      <w:r w:rsidRPr="0084793E">
        <w:rPr>
          <w:rFonts w:eastAsia="Microsoft Sans Serif"/>
          <w:w w:val="110"/>
          <w:sz w:val="28"/>
          <w:szCs w:val="28"/>
        </w:rPr>
        <w:t>работы</w:t>
      </w:r>
      <w:r w:rsidRPr="0084793E">
        <w:rPr>
          <w:rFonts w:eastAsia="Microsoft Sans Serif"/>
          <w:spacing w:val="1"/>
          <w:w w:val="110"/>
          <w:sz w:val="28"/>
          <w:szCs w:val="28"/>
        </w:rPr>
        <w:t xml:space="preserve"> </w:t>
      </w:r>
      <w:r w:rsidRPr="0084793E">
        <w:rPr>
          <w:rFonts w:eastAsia="Microsoft Sans Serif"/>
          <w:w w:val="110"/>
          <w:sz w:val="28"/>
          <w:szCs w:val="28"/>
        </w:rPr>
        <w:t>воспитателей,</w:t>
      </w:r>
      <w:r w:rsidRPr="0084793E">
        <w:rPr>
          <w:rFonts w:eastAsia="Microsoft Sans Serif"/>
          <w:spacing w:val="1"/>
          <w:w w:val="110"/>
          <w:sz w:val="28"/>
          <w:szCs w:val="28"/>
        </w:rPr>
        <w:t xml:space="preserve"> </w:t>
      </w:r>
      <w:r w:rsidRPr="0084793E">
        <w:rPr>
          <w:rFonts w:eastAsia="Microsoft Sans Serif"/>
          <w:w w:val="110"/>
          <w:sz w:val="28"/>
          <w:szCs w:val="28"/>
        </w:rPr>
        <w:t>педагогов-психологов,</w:t>
      </w:r>
      <w:r w:rsidRPr="0084793E">
        <w:rPr>
          <w:rFonts w:eastAsia="Microsoft Sans Serif"/>
          <w:spacing w:val="1"/>
          <w:w w:val="110"/>
          <w:sz w:val="28"/>
          <w:szCs w:val="28"/>
        </w:rPr>
        <w:t xml:space="preserve"> </w:t>
      </w:r>
      <w:r w:rsidRPr="0084793E">
        <w:rPr>
          <w:rFonts w:eastAsia="Microsoft Sans Serif"/>
          <w:w w:val="110"/>
          <w:sz w:val="28"/>
          <w:szCs w:val="28"/>
        </w:rPr>
        <w:t>учителей-логопедов,</w:t>
      </w:r>
      <w:r w:rsidRPr="0084793E">
        <w:rPr>
          <w:rFonts w:eastAsia="Microsoft Sans Serif"/>
          <w:spacing w:val="8"/>
          <w:w w:val="110"/>
          <w:sz w:val="28"/>
          <w:szCs w:val="28"/>
        </w:rPr>
        <w:t xml:space="preserve"> </w:t>
      </w:r>
      <w:r w:rsidRPr="0084793E">
        <w:rPr>
          <w:rFonts w:eastAsia="Microsoft Sans Serif"/>
          <w:w w:val="110"/>
          <w:sz w:val="28"/>
          <w:szCs w:val="28"/>
        </w:rPr>
        <w:t>учителей-дефектологов;</w:t>
      </w:r>
    </w:p>
    <w:p w:rsidR="0084793E" w:rsidRPr="0084793E" w:rsidRDefault="0084793E" w:rsidP="00B95C42">
      <w:pPr>
        <w:numPr>
          <w:ilvl w:val="0"/>
          <w:numId w:val="112"/>
        </w:numPr>
        <w:tabs>
          <w:tab w:val="left" w:pos="1008"/>
        </w:tabs>
        <w:ind w:left="0" w:firstLine="720"/>
        <w:contextualSpacing/>
        <w:jc w:val="both"/>
        <w:rPr>
          <w:rFonts w:eastAsia="Microsoft Sans Serif"/>
          <w:sz w:val="28"/>
          <w:szCs w:val="28"/>
        </w:rPr>
      </w:pPr>
      <w:r w:rsidRPr="0084793E">
        <w:rPr>
          <w:rFonts w:eastAsia="Microsoft Sans Serif"/>
          <w:w w:val="110"/>
          <w:sz w:val="28"/>
          <w:szCs w:val="28"/>
        </w:rPr>
        <w:t>личностно-ориентированный</w:t>
      </w:r>
      <w:r w:rsidRPr="0084793E">
        <w:rPr>
          <w:rFonts w:eastAsia="Microsoft Sans Serif"/>
          <w:spacing w:val="1"/>
          <w:w w:val="110"/>
          <w:sz w:val="28"/>
          <w:szCs w:val="28"/>
        </w:rPr>
        <w:t xml:space="preserve"> </w:t>
      </w:r>
      <w:r w:rsidRPr="0084793E">
        <w:rPr>
          <w:rFonts w:eastAsia="Microsoft Sans Serif"/>
          <w:w w:val="110"/>
          <w:sz w:val="28"/>
          <w:szCs w:val="28"/>
        </w:rPr>
        <w:t>подход</w:t>
      </w:r>
      <w:r w:rsidRPr="0084793E">
        <w:rPr>
          <w:rFonts w:eastAsia="Microsoft Sans Serif"/>
          <w:spacing w:val="1"/>
          <w:w w:val="110"/>
          <w:sz w:val="28"/>
          <w:szCs w:val="28"/>
        </w:rPr>
        <w:t xml:space="preserve"> </w:t>
      </w:r>
      <w:r w:rsidRPr="0084793E">
        <w:rPr>
          <w:rFonts w:eastAsia="Microsoft Sans Serif"/>
          <w:w w:val="110"/>
          <w:sz w:val="28"/>
          <w:szCs w:val="28"/>
        </w:rPr>
        <w:t>в</w:t>
      </w:r>
      <w:r w:rsidRPr="0084793E">
        <w:rPr>
          <w:rFonts w:eastAsia="Microsoft Sans Serif"/>
          <w:spacing w:val="1"/>
          <w:w w:val="110"/>
          <w:sz w:val="28"/>
          <w:szCs w:val="28"/>
        </w:rPr>
        <w:t xml:space="preserve"> </w:t>
      </w:r>
      <w:r w:rsidRPr="0084793E">
        <w:rPr>
          <w:rFonts w:eastAsia="Microsoft Sans Serif"/>
          <w:w w:val="110"/>
          <w:sz w:val="28"/>
          <w:szCs w:val="28"/>
        </w:rPr>
        <w:t>организации</w:t>
      </w:r>
      <w:r w:rsidRPr="0084793E">
        <w:rPr>
          <w:rFonts w:eastAsia="Microsoft Sans Serif"/>
          <w:spacing w:val="1"/>
          <w:w w:val="110"/>
          <w:sz w:val="28"/>
          <w:szCs w:val="28"/>
        </w:rPr>
        <w:t xml:space="preserve"> </w:t>
      </w:r>
      <w:r w:rsidRPr="0084793E">
        <w:rPr>
          <w:rFonts w:eastAsia="Microsoft Sans Serif"/>
          <w:w w:val="110"/>
          <w:sz w:val="28"/>
          <w:szCs w:val="28"/>
        </w:rPr>
        <w:t>всех</w:t>
      </w:r>
      <w:r w:rsidRPr="0084793E">
        <w:rPr>
          <w:rFonts w:eastAsia="Microsoft Sans Serif"/>
          <w:spacing w:val="1"/>
          <w:w w:val="110"/>
          <w:sz w:val="28"/>
          <w:szCs w:val="28"/>
        </w:rPr>
        <w:t xml:space="preserve"> </w:t>
      </w:r>
      <w:r w:rsidRPr="0084793E">
        <w:rPr>
          <w:rFonts w:eastAsia="Microsoft Sans Serif"/>
          <w:w w:val="110"/>
          <w:sz w:val="28"/>
          <w:szCs w:val="28"/>
        </w:rPr>
        <w:t>видов</w:t>
      </w:r>
      <w:r w:rsidRPr="0084793E">
        <w:rPr>
          <w:rFonts w:eastAsia="Microsoft Sans Serif"/>
          <w:spacing w:val="1"/>
          <w:w w:val="110"/>
          <w:sz w:val="28"/>
          <w:szCs w:val="28"/>
        </w:rPr>
        <w:t xml:space="preserve"> </w:t>
      </w:r>
      <w:r w:rsidRPr="0084793E">
        <w:rPr>
          <w:rFonts w:eastAsia="Microsoft Sans Serif"/>
          <w:w w:val="110"/>
          <w:sz w:val="28"/>
          <w:szCs w:val="28"/>
        </w:rPr>
        <w:t>деятельности</w:t>
      </w:r>
      <w:r w:rsidRPr="0084793E">
        <w:rPr>
          <w:rFonts w:eastAsia="Microsoft Sans Serif"/>
          <w:spacing w:val="1"/>
          <w:w w:val="110"/>
          <w:sz w:val="28"/>
          <w:szCs w:val="28"/>
        </w:rPr>
        <w:t xml:space="preserve"> </w:t>
      </w:r>
      <w:r w:rsidRPr="0084793E">
        <w:rPr>
          <w:rFonts w:eastAsia="Microsoft Sans Serif"/>
          <w:i/>
          <w:w w:val="110"/>
          <w:sz w:val="28"/>
          <w:szCs w:val="28"/>
        </w:rPr>
        <w:t>обучающихся</w:t>
      </w:r>
      <w:r w:rsidRPr="0084793E">
        <w:rPr>
          <w:rFonts w:eastAsia="Microsoft Sans Serif"/>
          <w:i/>
          <w:spacing w:val="1"/>
          <w:w w:val="110"/>
          <w:sz w:val="28"/>
          <w:szCs w:val="28"/>
        </w:rPr>
        <w:t xml:space="preserve"> </w:t>
      </w:r>
      <w:r w:rsidRPr="0084793E">
        <w:rPr>
          <w:rFonts w:eastAsia="Microsoft Sans Serif"/>
          <w:w w:val="110"/>
          <w:sz w:val="28"/>
          <w:szCs w:val="28"/>
        </w:rPr>
        <w:t>с</w:t>
      </w:r>
      <w:r w:rsidRPr="0084793E">
        <w:rPr>
          <w:rFonts w:eastAsia="Microsoft Sans Serif"/>
          <w:spacing w:val="1"/>
          <w:w w:val="110"/>
          <w:sz w:val="28"/>
          <w:szCs w:val="28"/>
        </w:rPr>
        <w:t xml:space="preserve"> </w:t>
      </w:r>
      <w:r w:rsidRPr="0084793E">
        <w:rPr>
          <w:rFonts w:eastAsia="Microsoft Sans Serif"/>
          <w:w w:val="110"/>
          <w:sz w:val="28"/>
          <w:szCs w:val="28"/>
        </w:rPr>
        <w:t>особыми</w:t>
      </w:r>
      <w:r w:rsidRPr="0084793E">
        <w:rPr>
          <w:rFonts w:eastAsia="Microsoft Sans Serif"/>
          <w:spacing w:val="1"/>
          <w:w w:val="110"/>
          <w:sz w:val="28"/>
          <w:szCs w:val="28"/>
        </w:rPr>
        <w:t xml:space="preserve"> </w:t>
      </w:r>
      <w:r w:rsidRPr="0084793E">
        <w:rPr>
          <w:rFonts w:eastAsia="Microsoft Sans Serif"/>
          <w:w w:val="110"/>
          <w:sz w:val="28"/>
          <w:szCs w:val="28"/>
        </w:rPr>
        <w:t>образовательными</w:t>
      </w:r>
      <w:r w:rsidRPr="0084793E">
        <w:rPr>
          <w:rFonts w:eastAsia="Microsoft Sans Serif"/>
          <w:spacing w:val="1"/>
          <w:w w:val="110"/>
          <w:sz w:val="28"/>
          <w:szCs w:val="28"/>
        </w:rPr>
        <w:t xml:space="preserve"> </w:t>
      </w:r>
      <w:r w:rsidRPr="0084793E">
        <w:rPr>
          <w:rFonts w:eastAsia="Microsoft Sans Serif"/>
          <w:w w:val="110"/>
          <w:sz w:val="28"/>
          <w:szCs w:val="28"/>
        </w:rPr>
        <w:t>потребностями.</w:t>
      </w:r>
    </w:p>
    <w:p w:rsidR="0084793E" w:rsidRPr="0084793E" w:rsidRDefault="0084793E" w:rsidP="0084793E">
      <w:pPr>
        <w:ind w:firstLine="720"/>
        <w:contextualSpacing/>
        <w:rPr>
          <w:rFonts w:eastAsia="Microsoft Sans Serif"/>
          <w:sz w:val="28"/>
          <w:szCs w:val="28"/>
        </w:rPr>
      </w:pPr>
    </w:p>
    <w:p w:rsidR="0084793E" w:rsidRPr="0084793E" w:rsidRDefault="0084793E" w:rsidP="0084793E">
      <w:pPr>
        <w:ind w:firstLine="720"/>
        <w:contextualSpacing/>
        <w:jc w:val="center"/>
        <w:rPr>
          <w:rFonts w:eastAsia="Microsoft Sans Serif"/>
          <w:b/>
          <w:sz w:val="28"/>
          <w:szCs w:val="28"/>
        </w:rPr>
      </w:pPr>
      <w:r w:rsidRPr="0084793E">
        <w:rPr>
          <w:rFonts w:eastAsia="Microsoft Sans Serif"/>
          <w:b/>
          <w:sz w:val="28"/>
          <w:szCs w:val="28"/>
        </w:rPr>
        <w:t>3.4. СИСТЕМА ПООЩРЕНИЯ СОЦИАЛЬНОЙ УСПЕШНОСТИ И ПРОЯВЛЕНИЙ АКТИВНОЙ ЖИЗНЕННОЙ ПОЗИЦИИ ОБУЧАЮЩИХСЯ</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Система</w:t>
      </w:r>
      <w:r w:rsidRPr="0084793E">
        <w:rPr>
          <w:rFonts w:eastAsia="Microsoft Sans Serif"/>
          <w:spacing w:val="1"/>
          <w:sz w:val="28"/>
          <w:szCs w:val="28"/>
        </w:rPr>
        <w:t xml:space="preserve"> </w:t>
      </w:r>
      <w:r w:rsidRPr="0084793E">
        <w:rPr>
          <w:rFonts w:eastAsia="Microsoft Sans Serif"/>
          <w:sz w:val="28"/>
          <w:szCs w:val="28"/>
        </w:rPr>
        <w:t>поощрения</w:t>
      </w:r>
      <w:r w:rsidRPr="0084793E">
        <w:rPr>
          <w:rFonts w:eastAsia="Microsoft Sans Serif"/>
          <w:spacing w:val="1"/>
          <w:sz w:val="28"/>
          <w:szCs w:val="28"/>
        </w:rPr>
        <w:t xml:space="preserve"> </w:t>
      </w:r>
      <w:r w:rsidRPr="0084793E">
        <w:rPr>
          <w:rFonts w:eastAsia="Microsoft Sans Serif"/>
          <w:sz w:val="28"/>
          <w:szCs w:val="28"/>
        </w:rPr>
        <w:t>активной</w:t>
      </w:r>
      <w:r w:rsidRPr="0084793E">
        <w:rPr>
          <w:rFonts w:eastAsia="Microsoft Sans Serif"/>
          <w:spacing w:val="1"/>
          <w:sz w:val="28"/>
          <w:szCs w:val="28"/>
        </w:rPr>
        <w:t xml:space="preserve"> </w:t>
      </w:r>
      <w:r w:rsidRPr="0084793E">
        <w:rPr>
          <w:rFonts w:eastAsia="Microsoft Sans Serif"/>
          <w:sz w:val="28"/>
          <w:szCs w:val="28"/>
        </w:rPr>
        <w:t>жизненной</w:t>
      </w:r>
      <w:r w:rsidRPr="0084793E">
        <w:rPr>
          <w:rFonts w:eastAsia="Microsoft Sans Serif"/>
          <w:spacing w:val="1"/>
          <w:sz w:val="28"/>
          <w:szCs w:val="28"/>
        </w:rPr>
        <w:t xml:space="preserve"> </w:t>
      </w:r>
      <w:r w:rsidRPr="0084793E">
        <w:rPr>
          <w:rFonts w:eastAsia="Microsoft Sans Serif"/>
          <w:sz w:val="28"/>
          <w:szCs w:val="28"/>
        </w:rPr>
        <w:t>позиции</w:t>
      </w:r>
      <w:r w:rsidRPr="0084793E">
        <w:rPr>
          <w:rFonts w:eastAsia="Microsoft Sans Serif"/>
          <w:spacing w:val="1"/>
          <w:sz w:val="28"/>
          <w:szCs w:val="28"/>
        </w:rPr>
        <w:t xml:space="preserve"> </w:t>
      </w:r>
      <w:r w:rsidRPr="0084793E">
        <w:rPr>
          <w:rFonts w:eastAsia="Microsoft Sans Serif"/>
          <w:sz w:val="28"/>
          <w:szCs w:val="28"/>
        </w:rPr>
        <w:t>и</w:t>
      </w:r>
      <w:r w:rsidRPr="0084793E">
        <w:rPr>
          <w:rFonts w:eastAsia="Microsoft Sans Serif"/>
          <w:spacing w:val="-67"/>
          <w:sz w:val="28"/>
          <w:szCs w:val="28"/>
        </w:rPr>
        <w:t xml:space="preserve"> </w:t>
      </w:r>
      <w:r w:rsidRPr="0084793E">
        <w:rPr>
          <w:rFonts w:eastAsia="Microsoft Sans Serif"/>
          <w:sz w:val="28"/>
          <w:szCs w:val="28"/>
        </w:rPr>
        <w:t>социальной</w:t>
      </w:r>
      <w:r w:rsidRPr="0084793E">
        <w:rPr>
          <w:rFonts w:eastAsia="Microsoft Sans Serif"/>
          <w:spacing w:val="1"/>
          <w:sz w:val="28"/>
          <w:szCs w:val="28"/>
        </w:rPr>
        <w:t xml:space="preserve"> </w:t>
      </w:r>
      <w:r w:rsidRPr="0084793E">
        <w:rPr>
          <w:rFonts w:eastAsia="Microsoft Sans Serif"/>
          <w:sz w:val="28"/>
          <w:szCs w:val="28"/>
        </w:rPr>
        <w:t>успешности</w:t>
      </w:r>
      <w:r w:rsidRPr="0084793E">
        <w:rPr>
          <w:rFonts w:eastAsia="Microsoft Sans Serif"/>
          <w:spacing w:val="1"/>
          <w:sz w:val="28"/>
          <w:szCs w:val="28"/>
        </w:rPr>
        <w:t xml:space="preserve"> </w:t>
      </w:r>
      <w:r w:rsidRPr="0084793E">
        <w:rPr>
          <w:rFonts w:eastAsia="Microsoft Sans Serif"/>
          <w:sz w:val="28"/>
          <w:szCs w:val="28"/>
        </w:rPr>
        <w:t>обучающихся</w:t>
      </w:r>
      <w:r w:rsidRPr="0084793E">
        <w:rPr>
          <w:rFonts w:eastAsia="Microsoft Sans Serif"/>
          <w:spacing w:val="1"/>
          <w:sz w:val="28"/>
          <w:szCs w:val="28"/>
        </w:rPr>
        <w:t xml:space="preserve"> </w:t>
      </w:r>
      <w:r w:rsidRPr="0084793E">
        <w:rPr>
          <w:rFonts w:eastAsia="Microsoft Sans Serif"/>
          <w:sz w:val="28"/>
          <w:szCs w:val="28"/>
        </w:rPr>
        <w:t>призвана</w:t>
      </w:r>
      <w:r w:rsidRPr="0084793E">
        <w:rPr>
          <w:rFonts w:eastAsia="Microsoft Sans Serif"/>
          <w:spacing w:val="1"/>
          <w:sz w:val="28"/>
          <w:szCs w:val="28"/>
        </w:rPr>
        <w:t xml:space="preserve"> </w:t>
      </w:r>
      <w:r w:rsidRPr="0084793E">
        <w:rPr>
          <w:rFonts w:eastAsia="Microsoft Sans Serif"/>
          <w:sz w:val="28"/>
          <w:szCs w:val="28"/>
        </w:rPr>
        <w:t>способствовать</w:t>
      </w:r>
      <w:r w:rsidRPr="0084793E">
        <w:rPr>
          <w:rFonts w:eastAsia="Microsoft Sans Serif"/>
          <w:spacing w:val="1"/>
          <w:sz w:val="28"/>
          <w:szCs w:val="28"/>
        </w:rPr>
        <w:t xml:space="preserve"> </w:t>
      </w:r>
      <w:r w:rsidRPr="0084793E">
        <w:rPr>
          <w:rFonts w:eastAsia="Microsoft Sans Serif"/>
          <w:sz w:val="28"/>
          <w:szCs w:val="28"/>
        </w:rPr>
        <w:t>формированию</w:t>
      </w:r>
      <w:r w:rsidRPr="0084793E">
        <w:rPr>
          <w:rFonts w:eastAsia="Microsoft Sans Serif"/>
          <w:spacing w:val="1"/>
          <w:sz w:val="28"/>
          <w:szCs w:val="28"/>
        </w:rPr>
        <w:t xml:space="preserve"> </w:t>
      </w:r>
      <w:r w:rsidRPr="0084793E">
        <w:rPr>
          <w:rFonts w:eastAsia="Microsoft Sans Serif"/>
          <w:sz w:val="28"/>
          <w:szCs w:val="28"/>
        </w:rPr>
        <w:t>у</w:t>
      </w:r>
      <w:r w:rsidRPr="0084793E">
        <w:rPr>
          <w:rFonts w:eastAsia="Microsoft Sans Serif"/>
          <w:spacing w:val="1"/>
          <w:sz w:val="28"/>
          <w:szCs w:val="28"/>
        </w:rPr>
        <w:t xml:space="preserve"> </w:t>
      </w:r>
      <w:r w:rsidRPr="0084793E">
        <w:rPr>
          <w:rFonts w:eastAsia="Microsoft Sans Serif"/>
          <w:sz w:val="28"/>
          <w:szCs w:val="28"/>
        </w:rPr>
        <w:t>обучающихся</w:t>
      </w:r>
      <w:r w:rsidRPr="0084793E">
        <w:rPr>
          <w:rFonts w:eastAsia="Microsoft Sans Serif"/>
          <w:spacing w:val="1"/>
          <w:sz w:val="28"/>
          <w:szCs w:val="28"/>
        </w:rPr>
        <w:t xml:space="preserve"> </w:t>
      </w:r>
      <w:r w:rsidRPr="0084793E">
        <w:rPr>
          <w:rFonts w:eastAsia="Microsoft Sans Serif"/>
          <w:sz w:val="28"/>
          <w:szCs w:val="28"/>
        </w:rPr>
        <w:t>ориентации</w:t>
      </w:r>
      <w:r w:rsidRPr="0084793E">
        <w:rPr>
          <w:rFonts w:eastAsia="Microsoft Sans Serif"/>
          <w:spacing w:val="1"/>
          <w:sz w:val="28"/>
          <w:szCs w:val="28"/>
        </w:rPr>
        <w:t xml:space="preserve"> </w:t>
      </w:r>
      <w:r w:rsidRPr="0084793E">
        <w:rPr>
          <w:rFonts w:eastAsia="Microsoft Sans Serif"/>
          <w:sz w:val="28"/>
          <w:szCs w:val="28"/>
        </w:rPr>
        <w:t>на</w:t>
      </w:r>
      <w:r w:rsidRPr="0084793E">
        <w:rPr>
          <w:rFonts w:eastAsia="Microsoft Sans Serif"/>
          <w:spacing w:val="1"/>
          <w:sz w:val="28"/>
          <w:szCs w:val="28"/>
        </w:rPr>
        <w:t xml:space="preserve"> </w:t>
      </w:r>
      <w:r w:rsidRPr="0084793E">
        <w:rPr>
          <w:rFonts w:eastAsia="Microsoft Sans Serif"/>
          <w:sz w:val="28"/>
          <w:szCs w:val="28"/>
        </w:rPr>
        <w:t>активную</w:t>
      </w:r>
      <w:r w:rsidRPr="0084793E">
        <w:rPr>
          <w:rFonts w:eastAsia="Microsoft Sans Serif"/>
          <w:spacing w:val="1"/>
          <w:sz w:val="28"/>
          <w:szCs w:val="28"/>
        </w:rPr>
        <w:t xml:space="preserve"> </w:t>
      </w:r>
      <w:r w:rsidRPr="0084793E">
        <w:rPr>
          <w:rFonts w:eastAsia="Microsoft Sans Serif"/>
          <w:sz w:val="28"/>
          <w:szCs w:val="28"/>
        </w:rPr>
        <w:t>жизненную</w:t>
      </w:r>
      <w:r w:rsidRPr="0084793E">
        <w:rPr>
          <w:rFonts w:eastAsia="Microsoft Sans Serif"/>
          <w:spacing w:val="1"/>
          <w:sz w:val="28"/>
          <w:szCs w:val="28"/>
        </w:rPr>
        <w:t xml:space="preserve"> </w:t>
      </w:r>
      <w:r w:rsidRPr="0084793E">
        <w:rPr>
          <w:rFonts w:eastAsia="Microsoft Sans Serif"/>
          <w:sz w:val="28"/>
          <w:szCs w:val="28"/>
        </w:rPr>
        <w:t>позицию,</w:t>
      </w:r>
      <w:r w:rsidRPr="0084793E">
        <w:rPr>
          <w:rFonts w:eastAsia="Microsoft Sans Serif"/>
          <w:spacing w:val="1"/>
          <w:sz w:val="28"/>
          <w:szCs w:val="28"/>
        </w:rPr>
        <w:t xml:space="preserve"> </w:t>
      </w:r>
      <w:r w:rsidRPr="0084793E">
        <w:rPr>
          <w:rFonts w:eastAsia="Microsoft Sans Serif"/>
          <w:sz w:val="28"/>
          <w:szCs w:val="28"/>
        </w:rPr>
        <w:t>инициативность,</w:t>
      </w:r>
      <w:r w:rsidRPr="0084793E">
        <w:rPr>
          <w:rFonts w:eastAsia="Microsoft Sans Serif"/>
          <w:spacing w:val="1"/>
          <w:sz w:val="28"/>
          <w:szCs w:val="28"/>
        </w:rPr>
        <w:t xml:space="preserve"> </w:t>
      </w:r>
      <w:r w:rsidRPr="0084793E">
        <w:rPr>
          <w:rFonts w:eastAsia="Microsoft Sans Serif"/>
          <w:sz w:val="28"/>
          <w:szCs w:val="28"/>
        </w:rPr>
        <w:t>максимально</w:t>
      </w:r>
      <w:r w:rsidRPr="0084793E">
        <w:rPr>
          <w:rFonts w:eastAsia="Microsoft Sans Serif"/>
          <w:spacing w:val="1"/>
          <w:sz w:val="28"/>
          <w:szCs w:val="28"/>
        </w:rPr>
        <w:t xml:space="preserve"> </w:t>
      </w:r>
      <w:r w:rsidRPr="0084793E">
        <w:rPr>
          <w:rFonts w:eastAsia="Microsoft Sans Serif"/>
          <w:sz w:val="28"/>
          <w:szCs w:val="28"/>
        </w:rPr>
        <w:t>вовлекать</w:t>
      </w:r>
      <w:r w:rsidRPr="0084793E">
        <w:rPr>
          <w:rFonts w:eastAsia="Microsoft Sans Serif"/>
          <w:spacing w:val="1"/>
          <w:sz w:val="28"/>
          <w:szCs w:val="28"/>
        </w:rPr>
        <w:t xml:space="preserve"> </w:t>
      </w:r>
      <w:r w:rsidRPr="0084793E">
        <w:rPr>
          <w:rFonts w:eastAsia="Microsoft Sans Serif"/>
          <w:sz w:val="28"/>
          <w:szCs w:val="28"/>
        </w:rPr>
        <w:t>их</w:t>
      </w:r>
      <w:r w:rsidRPr="0084793E">
        <w:rPr>
          <w:rFonts w:eastAsia="Microsoft Sans Serif"/>
          <w:spacing w:val="1"/>
          <w:sz w:val="28"/>
          <w:szCs w:val="28"/>
        </w:rPr>
        <w:t xml:space="preserve"> </w:t>
      </w:r>
      <w:r w:rsidRPr="0084793E">
        <w:rPr>
          <w:rFonts w:eastAsia="Microsoft Sans Serif"/>
          <w:sz w:val="28"/>
          <w:szCs w:val="28"/>
        </w:rPr>
        <w:t>в</w:t>
      </w:r>
      <w:r w:rsidRPr="0084793E">
        <w:rPr>
          <w:rFonts w:eastAsia="Microsoft Sans Serif"/>
          <w:spacing w:val="1"/>
          <w:sz w:val="28"/>
          <w:szCs w:val="28"/>
        </w:rPr>
        <w:t xml:space="preserve"> </w:t>
      </w:r>
      <w:r w:rsidRPr="0084793E">
        <w:rPr>
          <w:rFonts w:eastAsia="Microsoft Sans Serif"/>
          <w:sz w:val="28"/>
          <w:szCs w:val="28"/>
        </w:rPr>
        <w:t>совместную</w:t>
      </w:r>
      <w:r w:rsidRPr="0084793E">
        <w:rPr>
          <w:rFonts w:eastAsia="Microsoft Sans Serif"/>
          <w:spacing w:val="1"/>
          <w:sz w:val="28"/>
          <w:szCs w:val="28"/>
        </w:rPr>
        <w:t xml:space="preserve"> </w:t>
      </w:r>
      <w:r w:rsidRPr="0084793E">
        <w:rPr>
          <w:rFonts w:eastAsia="Microsoft Sans Serif"/>
          <w:sz w:val="28"/>
          <w:szCs w:val="28"/>
        </w:rPr>
        <w:t>деятельность</w:t>
      </w:r>
      <w:r w:rsidRPr="0084793E">
        <w:rPr>
          <w:rFonts w:eastAsia="Microsoft Sans Serif"/>
          <w:spacing w:val="1"/>
          <w:sz w:val="28"/>
          <w:szCs w:val="28"/>
        </w:rPr>
        <w:t xml:space="preserve"> </w:t>
      </w:r>
      <w:r w:rsidRPr="0084793E">
        <w:rPr>
          <w:rFonts w:eastAsia="Microsoft Sans Serif"/>
          <w:sz w:val="28"/>
          <w:szCs w:val="28"/>
        </w:rPr>
        <w:t>в</w:t>
      </w:r>
      <w:r w:rsidRPr="0084793E">
        <w:rPr>
          <w:rFonts w:eastAsia="Microsoft Sans Serif"/>
          <w:spacing w:val="1"/>
          <w:sz w:val="28"/>
          <w:szCs w:val="28"/>
        </w:rPr>
        <w:t xml:space="preserve"> </w:t>
      </w:r>
      <w:r w:rsidRPr="0084793E">
        <w:rPr>
          <w:rFonts w:eastAsia="Microsoft Sans Serif"/>
          <w:sz w:val="28"/>
          <w:szCs w:val="28"/>
        </w:rPr>
        <w:t>воспитательных</w:t>
      </w:r>
      <w:r w:rsidRPr="0084793E">
        <w:rPr>
          <w:rFonts w:eastAsia="Microsoft Sans Serif"/>
          <w:spacing w:val="1"/>
          <w:sz w:val="28"/>
          <w:szCs w:val="28"/>
        </w:rPr>
        <w:t xml:space="preserve"> </w:t>
      </w:r>
      <w:r w:rsidRPr="0084793E">
        <w:rPr>
          <w:rFonts w:eastAsia="Microsoft Sans Serif"/>
          <w:sz w:val="28"/>
          <w:szCs w:val="28"/>
        </w:rPr>
        <w:t>целях.</w:t>
      </w:r>
      <w:r w:rsidRPr="0084793E">
        <w:rPr>
          <w:rFonts w:eastAsia="Microsoft Sans Serif"/>
          <w:spacing w:val="1"/>
          <w:sz w:val="28"/>
          <w:szCs w:val="28"/>
        </w:rPr>
        <w:t xml:space="preserve"> </w:t>
      </w:r>
      <w:r w:rsidRPr="0084793E">
        <w:rPr>
          <w:rFonts w:eastAsia="Microsoft Sans Serif"/>
          <w:sz w:val="28"/>
          <w:szCs w:val="28"/>
        </w:rPr>
        <w:t>Система</w:t>
      </w:r>
      <w:r w:rsidRPr="0084793E">
        <w:rPr>
          <w:rFonts w:eastAsia="Microsoft Sans Serif"/>
          <w:spacing w:val="1"/>
          <w:sz w:val="28"/>
          <w:szCs w:val="28"/>
        </w:rPr>
        <w:t xml:space="preserve"> </w:t>
      </w:r>
      <w:r w:rsidRPr="0084793E">
        <w:rPr>
          <w:rFonts w:eastAsia="Microsoft Sans Serif"/>
          <w:sz w:val="28"/>
          <w:szCs w:val="28"/>
        </w:rPr>
        <w:t>проявлений</w:t>
      </w:r>
      <w:r w:rsidRPr="0084793E">
        <w:rPr>
          <w:rFonts w:eastAsia="Microsoft Sans Serif"/>
          <w:spacing w:val="1"/>
          <w:sz w:val="28"/>
          <w:szCs w:val="28"/>
        </w:rPr>
        <w:t xml:space="preserve"> </w:t>
      </w:r>
      <w:r w:rsidRPr="0084793E">
        <w:rPr>
          <w:rFonts w:eastAsia="Microsoft Sans Serif"/>
          <w:sz w:val="28"/>
          <w:szCs w:val="28"/>
        </w:rPr>
        <w:t>активной</w:t>
      </w:r>
      <w:r w:rsidRPr="0084793E">
        <w:rPr>
          <w:rFonts w:eastAsia="Microsoft Sans Serif"/>
          <w:spacing w:val="1"/>
          <w:sz w:val="28"/>
          <w:szCs w:val="28"/>
        </w:rPr>
        <w:t xml:space="preserve"> </w:t>
      </w:r>
      <w:r w:rsidRPr="0084793E">
        <w:rPr>
          <w:rFonts w:eastAsia="Microsoft Sans Serif"/>
          <w:sz w:val="28"/>
          <w:szCs w:val="28"/>
        </w:rPr>
        <w:t>жизненной</w:t>
      </w:r>
      <w:r w:rsidRPr="0084793E">
        <w:rPr>
          <w:rFonts w:eastAsia="Microsoft Sans Serif"/>
          <w:spacing w:val="1"/>
          <w:sz w:val="28"/>
          <w:szCs w:val="28"/>
        </w:rPr>
        <w:t xml:space="preserve"> </w:t>
      </w:r>
      <w:r w:rsidRPr="0084793E">
        <w:rPr>
          <w:rFonts w:eastAsia="Microsoft Sans Serif"/>
          <w:sz w:val="28"/>
          <w:szCs w:val="28"/>
        </w:rPr>
        <w:t>позиции</w:t>
      </w:r>
      <w:r w:rsidRPr="0084793E">
        <w:rPr>
          <w:rFonts w:eastAsia="Microsoft Sans Serif"/>
          <w:spacing w:val="1"/>
          <w:sz w:val="28"/>
          <w:szCs w:val="28"/>
        </w:rPr>
        <w:t xml:space="preserve"> </w:t>
      </w:r>
      <w:r w:rsidRPr="0084793E">
        <w:rPr>
          <w:rFonts w:eastAsia="Microsoft Sans Serif"/>
          <w:sz w:val="28"/>
          <w:szCs w:val="28"/>
        </w:rPr>
        <w:t>и</w:t>
      </w:r>
      <w:r w:rsidRPr="0084793E">
        <w:rPr>
          <w:rFonts w:eastAsia="Microsoft Sans Serif"/>
          <w:spacing w:val="1"/>
          <w:sz w:val="28"/>
          <w:szCs w:val="28"/>
        </w:rPr>
        <w:t xml:space="preserve"> </w:t>
      </w:r>
      <w:r w:rsidRPr="0084793E">
        <w:rPr>
          <w:rFonts w:eastAsia="Microsoft Sans Serif"/>
          <w:sz w:val="28"/>
          <w:szCs w:val="28"/>
        </w:rPr>
        <w:t>поощрения</w:t>
      </w:r>
      <w:r w:rsidRPr="0084793E">
        <w:rPr>
          <w:rFonts w:eastAsia="Microsoft Sans Serif"/>
          <w:spacing w:val="1"/>
          <w:sz w:val="28"/>
          <w:szCs w:val="28"/>
        </w:rPr>
        <w:t xml:space="preserve"> </w:t>
      </w:r>
      <w:r w:rsidRPr="0084793E">
        <w:rPr>
          <w:rFonts w:eastAsia="Microsoft Sans Serif"/>
          <w:sz w:val="28"/>
          <w:szCs w:val="28"/>
        </w:rPr>
        <w:t>социальной</w:t>
      </w:r>
      <w:r w:rsidRPr="0084793E">
        <w:rPr>
          <w:rFonts w:eastAsia="Microsoft Sans Serif"/>
          <w:spacing w:val="1"/>
          <w:sz w:val="28"/>
          <w:szCs w:val="28"/>
        </w:rPr>
        <w:t xml:space="preserve"> </w:t>
      </w:r>
      <w:r w:rsidRPr="0084793E">
        <w:rPr>
          <w:rFonts w:eastAsia="Microsoft Sans Serif"/>
          <w:sz w:val="28"/>
          <w:szCs w:val="28"/>
        </w:rPr>
        <w:t>успешности</w:t>
      </w:r>
      <w:r w:rsidRPr="0084793E">
        <w:rPr>
          <w:rFonts w:eastAsia="Microsoft Sans Serif"/>
          <w:spacing w:val="1"/>
          <w:sz w:val="28"/>
          <w:szCs w:val="28"/>
        </w:rPr>
        <w:t xml:space="preserve"> </w:t>
      </w:r>
      <w:r w:rsidRPr="0084793E">
        <w:rPr>
          <w:rFonts w:eastAsia="Microsoft Sans Serif"/>
          <w:sz w:val="28"/>
          <w:szCs w:val="28"/>
        </w:rPr>
        <w:t>обучающихся</w:t>
      </w:r>
      <w:r w:rsidRPr="0084793E">
        <w:rPr>
          <w:rFonts w:eastAsia="Microsoft Sans Serif"/>
          <w:spacing w:val="1"/>
          <w:sz w:val="28"/>
          <w:szCs w:val="28"/>
        </w:rPr>
        <w:t xml:space="preserve"> МОУ "Ключанская СШ" </w:t>
      </w:r>
      <w:r w:rsidRPr="0084793E">
        <w:rPr>
          <w:rFonts w:eastAsia="Microsoft Sans Serif"/>
          <w:sz w:val="28"/>
          <w:szCs w:val="28"/>
        </w:rPr>
        <w:t>строится</w:t>
      </w:r>
      <w:r w:rsidRPr="0084793E">
        <w:rPr>
          <w:rFonts w:eastAsia="Microsoft Sans Serif"/>
          <w:spacing w:val="-1"/>
          <w:sz w:val="28"/>
          <w:szCs w:val="28"/>
        </w:rPr>
        <w:t xml:space="preserve"> </w:t>
      </w:r>
      <w:r w:rsidRPr="0084793E">
        <w:rPr>
          <w:rFonts w:eastAsia="Microsoft Sans Serif"/>
          <w:sz w:val="28"/>
          <w:szCs w:val="28"/>
        </w:rPr>
        <w:t>на</w:t>
      </w:r>
      <w:r w:rsidRPr="0084793E">
        <w:rPr>
          <w:rFonts w:eastAsia="Microsoft Sans Serif"/>
          <w:spacing w:val="-3"/>
          <w:sz w:val="28"/>
          <w:szCs w:val="28"/>
        </w:rPr>
        <w:t xml:space="preserve"> нескольких </w:t>
      </w:r>
      <w:r w:rsidRPr="0084793E">
        <w:rPr>
          <w:rFonts w:eastAsia="Microsoft Sans Serif"/>
          <w:sz w:val="28"/>
          <w:szCs w:val="28"/>
        </w:rPr>
        <w:t>принципах:</w:t>
      </w:r>
    </w:p>
    <w:p w:rsidR="0084793E" w:rsidRPr="0084793E" w:rsidRDefault="0084793E" w:rsidP="00B95C42">
      <w:pPr>
        <w:numPr>
          <w:ilvl w:val="0"/>
          <w:numId w:val="127"/>
        </w:numPr>
        <w:tabs>
          <w:tab w:val="left" w:pos="1074"/>
        </w:tabs>
        <w:ind w:left="0" w:firstLine="720"/>
        <w:contextualSpacing/>
        <w:jc w:val="both"/>
        <w:rPr>
          <w:rFonts w:eastAsia="Microsoft Sans Serif"/>
          <w:b/>
          <w:sz w:val="28"/>
          <w:szCs w:val="28"/>
        </w:rPr>
      </w:pPr>
      <w:r w:rsidRPr="0084793E">
        <w:rPr>
          <w:rFonts w:eastAsia="Microsoft Sans Serif"/>
          <w:sz w:val="28"/>
          <w:szCs w:val="28"/>
        </w:rPr>
        <w:t>Публичность,</w:t>
      </w:r>
      <w:r w:rsidRPr="0084793E">
        <w:rPr>
          <w:rFonts w:eastAsia="Microsoft Sans Serif"/>
          <w:spacing w:val="1"/>
          <w:sz w:val="28"/>
          <w:szCs w:val="28"/>
        </w:rPr>
        <w:t xml:space="preserve"> </w:t>
      </w:r>
      <w:r w:rsidRPr="0084793E">
        <w:rPr>
          <w:rFonts w:eastAsia="Microsoft Sans Serif"/>
          <w:sz w:val="28"/>
          <w:szCs w:val="28"/>
        </w:rPr>
        <w:t>открытость</w:t>
      </w:r>
      <w:r w:rsidRPr="0084793E">
        <w:rPr>
          <w:rFonts w:eastAsia="Microsoft Sans Serif"/>
          <w:spacing w:val="1"/>
          <w:sz w:val="28"/>
          <w:szCs w:val="28"/>
        </w:rPr>
        <w:t xml:space="preserve"> </w:t>
      </w:r>
      <w:r w:rsidRPr="0084793E">
        <w:rPr>
          <w:rFonts w:eastAsia="Microsoft Sans Serif"/>
          <w:sz w:val="28"/>
          <w:szCs w:val="28"/>
        </w:rPr>
        <w:t>поощрений</w:t>
      </w:r>
      <w:r w:rsidRPr="0084793E">
        <w:rPr>
          <w:rFonts w:eastAsia="Microsoft Sans Serif"/>
          <w:spacing w:val="1"/>
          <w:sz w:val="28"/>
          <w:szCs w:val="28"/>
        </w:rPr>
        <w:t xml:space="preserve"> </w:t>
      </w:r>
      <w:r w:rsidRPr="0084793E">
        <w:rPr>
          <w:rFonts w:eastAsia="Microsoft Sans Serif"/>
          <w:sz w:val="28"/>
          <w:szCs w:val="28"/>
        </w:rPr>
        <w:t>(информирование</w:t>
      </w:r>
      <w:r w:rsidRPr="0084793E">
        <w:rPr>
          <w:rFonts w:eastAsia="Microsoft Sans Serif"/>
          <w:spacing w:val="1"/>
          <w:sz w:val="28"/>
          <w:szCs w:val="28"/>
        </w:rPr>
        <w:t xml:space="preserve"> </w:t>
      </w:r>
      <w:r w:rsidRPr="0084793E">
        <w:rPr>
          <w:rFonts w:eastAsia="Microsoft Sans Serif"/>
          <w:sz w:val="28"/>
          <w:szCs w:val="28"/>
        </w:rPr>
        <w:t>всех</w:t>
      </w:r>
      <w:r w:rsidRPr="0084793E">
        <w:rPr>
          <w:rFonts w:eastAsia="Microsoft Sans Serif"/>
          <w:spacing w:val="1"/>
          <w:sz w:val="28"/>
          <w:szCs w:val="28"/>
        </w:rPr>
        <w:t xml:space="preserve"> </w:t>
      </w:r>
      <w:r w:rsidRPr="0084793E">
        <w:rPr>
          <w:rFonts w:eastAsia="Microsoft Sans Serif"/>
          <w:sz w:val="28"/>
          <w:szCs w:val="28"/>
        </w:rPr>
        <w:t>обучающихся</w:t>
      </w:r>
      <w:r w:rsidRPr="0084793E">
        <w:rPr>
          <w:rFonts w:eastAsia="Microsoft Sans Serif"/>
          <w:spacing w:val="1"/>
          <w:sz w:val="28"/>
          <w:szCs w:val="28"/>
        </w:rPr>
        <w:t xml:space="preserve"> </w:t>
      </w:r>
      <w:r w:rsidRPr="0084793E">
        <w:rPr>
          <w:rFonts w:eastAsia="Microsoft Sans Serif"/>
          <w:sz w:val="28"/>
          <w:szCs w:val="28"/>
        </w:rPr>
        <w:t>о</w:t>
      </w:r>
      <w:r w:rsidRPr="0084793E">
        <w:rPr>
          <w:rFonts w:eastAsia="Microsoft Sans Serif"/>
          <w:spacing w:val="1"/>
          <w:sz w:val="28"/>
          <w:szCs w:val="28"/>
        </w:rPr>
        <w:t xml:space="preserve"> </w:t>
      </w:r>
      <w:r w:rsidRPr="0084793E">
        <w:rPr>
          <w:rFonts w:eastAsia="Microsoft Sans Serif"/>
          <w:sz w:val="28"/>
          <w:szCs w:val="28"/>
        </w:rPr>
        <w:t>награждении,</w:t>
      </w:r>
      <w:r w:rsidRPr="0084793E">
        <w:rPr>
          <w:rFonts w:eastAsia="Microsoft Sans Serif"/>
          <w:spacing w:val="1"/>
          <w:sz w:val="28"/>
          <w:szCs w:val="28"/>
        </w:rPr>
        <w:t xml:space="preserve"> </w:t>
      </w:r>
      <w:r w:rsidRPr="0084793E">
        <w:rPr>
          <w:rFonts w:eastAsia="Microsoft Sans Serif"/>
          <w:sz w:val="28"/>
          <w:szCs w:val="28"/>
        </w:rPr>
        <w:t>проведение</w:t>
      </w:r>
      <w:r w:rsidRPr="0084793E">
        <w:rPr>
          <w:rFonts w:eastAsia="Microsoft Sans Serif"/>
          <w:spacing w:val="1"/>
          <w:sz w:val="28"/>
          <w:szCs w:val="28"/>
        </w:rPr>
        <w:t xml:space="preserve"> </w:t>
      </w:r>
      <w:r w:rsidRPr="0084793E">
        <w:rPr>
          <w:rFonts w:eastAsia="Microsoft Sans Serif"/>
          <w:sz w:val="28"/>
          <w:szCs w:val="28"/>
        </w:rPr>
        <w:t>награждений</w:t>
      </w:r>
      <w:r w:rsidRPr="0084793E">
        <w:rPr>
          <w:rFonts w:eastAsia="Microsoft Sans Serif"/>
          <w:spacing w:val="1"/>
          <w:sz w:val="28"/>
          <w:szCs w:val="28"/>
        </w:rPr>
        <w:t xml:space="preserve"> </w:t>
      </w:r>
      <w:r w:rsidRPr="0084793E">
        <w:rPr>
          <w:rFonts w:eastAsia="Microsoft Sans Serif"/>
          <w:sz w:val="28"/>
          <w:szCs w:val="28"/>
        </w:rPr>
        <w:t>в</w:t>
      </w:r>
      <w:r w:rsidRPr="0084793E">
        <w:rPr>
          <w:rFonts w:eastAsia="Microsoft Sans Serif"/>
          <w:spacing w:val="1"/>
          <w:sz w:val="28"/>
          <w:szCs w:val="28"/>
        </w:rPr>
        <w:t xml:space="preserve"> </w:t>
      </w:r>
      <w:r w:rsidRPr="0084793E">
        <w:rPr>
          <w:rFonts w:eastAsia="Microsoft Sans Serif"/>
          <w:sz w:val="28"/>
          <w:szCs w:val="28"/>
        </w:rPr>
        <w:t>присутствии</w:t>
      </w:r>
      <w:r w:rsidRPr="0084793E">
        <w:rPr>
          <w:rFonts w:eastAsia="Microsoft Sans Serif"/>
          <w:spacing w:val="1"/>
          <w:sz w:val="28"/>
          <w:szCs w:val="28"/>
        </w:rPr>
        <w:t xml:space="preserve"> </w:t>
      </w:r>
      <w:r w:rsidRPr="0084793E">
        <w:rPr>
          <w:rFonts w:eastAsia="Microsoft Sans Serif"/>
          <w:sz w:val="28"/>
          <w:szCs w:val="28"/>
        </w:rPr>
        <w:t>значительного</w:t>
      </w:r>
      <w:r w:rsidRPr="0084793E">
        <w:rPr>
          <w:rFonts w:eastAsia="Microsoft Sans Serif"/>
          <w:spacing w:val="-3"/>
          <w:sz w:val="28"/>
          <w:szCs w:val="28"/>
        </w:rPr>
        <w:t xml:space="preserve"> </w:t>
      </w:r>
      <w:r w:rsidRPr="0084793E">
        <w:rPr>
          <w:rFonts w:eastAsia="Microsoft Sans Serif"/>
          <w:sz w:val="28"/>
          <w:szCs w:val="28"/>
        </w:rPr>
        <w:t xml:space="preserve">числа обучающихся). </w:t>
      </w:r>
      <w:r w:rsidRPr="0084793E">
        <w:rPr>
          <w:rFonts w:eastAsia="Microsoft Sans Serif"/>
          <w:b/>
          <w:sz w:val="28"/>
          <w:szCs w:val="28"/>
        </w:rPr>
        <w:t>Как правило, такие награждения происходят на общешкольной линейке еженедельно или на торжественных праздничных мероприятиях.</w:t>
      </w:r>
    </w:p>
    <w:p w:rsidR="0084793E" w:rsidRPr="0084793E" w:rsidRDefault="0084793E" w:rsidP="00B95C42">
      <w:pPr>
        <w:numPr>
          <w:ilvl w:val="0"/>
          <w:numId w:val="127"/>
        </w:numPr>
        <w:tabs>
          <w:tab w:val="left" w:pos="1074"/>
        </w:tabs>
        <w:ind w:left="0" w:firstLine="720"/>
        <w:contextualSpacing/>
        <w:jc w:val="both"/>
        <w:rPr>
          <w:rFonts w:eastAsia="Microsoft Sans Serif"/>
          <w:sz w:val="28"/>
          <w:szCs w:val="28"/>
        </w:rPr>
      </w:pPr>
      <w:r w:rsidRPr="0084793E">
        <w:rPr>
          <w:rFonts w:eastAsia="Microsoft Sans Serif"/>
          <w:sz w:val="28"/>
          <w:szCs w:val="28"/>
        </w:rPr>
        <w:t>Соответствие</w:t>
      </w:r>
      <w:r w:rsidRPr="0084793E">
        <w:rPr>
          <w:rFonts w:eastAsia="Microsoft Sans Serif"/>
          <w:spacing w:val="1"/>
          <w:sz w:val="28"/>
          <w:szCs w:val="28"/>
        </w:rPr>
        <w:t xml:space="preserve"> </w:t>
      </w:r>
      <w:r w:rsidRPr="0084793E">
        <w:rPr>
          <w:rFonts w:eastAsia="Microsoft Sans Serif"/>
          <w:sz w:val="28"/>
          <w:szCs w:val="28"/>
        </w:rPr>
        <w:t>процедур</w:t>
      </w:r>
      <w:r w:rsidRPr="0084793E">
        <w:rPr>
          <w:rFonts w:eastAsia="Microsoft Sans Serif"/>
          <w:spacing w:val="1"/>
          <w:sz w:val="28"/>
          <w:szCs w:val="28"/>
        </w:rPr>
        <w:t xml:space="preserve"> </w:t>
      </w:r>
      <w:r w:rsidRPr="0084793E">
        <w:rPr>
          <w:rFonts w:eastAsia="Microsoft Sans Serif"/>
          <w:sz w:val="28"/>
          <w:szCs w:val="28"/>
        </w:rPr>
        <w:t>награждения</w:t>
      </w:r>
      <w:r w:rsidRPr="0084793E">
        <w:rPr>
          <w:rFonts w:eastAsia="Microsoft Sans Serif"/>
          <w:spacing w:val="1"/>
          <w:sz w:val="28"/>
          <w:szCs w:val="28"/>
        </w:rPr>
        <w:t xml:space="preserve"> </w:t>
      </w:r>
      <w:r w:rsidRPr="0084793E">
        <w:rPr>
          <w:rFonts w:eastAsia="Microsoft Sans Serif"/>
          <w:sz w:val="28"/>
          <w:szCs w:val="28"/>
        </w:rPr>
        <w:t>укладу</w:t>
      </w:r>
      <w:r w:rsidRPr="0084793E">
        <w:rPr>
          <w:rFonts w:eastAsia="Microsoft Sans Serif"/>
          <w:spacing w:val="1"/>
          <w:sz w:val="28"/>
          <w:szCs w:val="28"/>
        </w:rPr>
        <w:t xml:space="preserve"> </w:t>
      </w:r>
      <w:r w:rsidRPr="0084793E">
        <w:rPr>
          <w:rFonts w:eastAsia="Microsoft Sans Serif"/>
          <w:sz w:val="28"/>
          <w:szCs w:val="28"/>
        </w:rPr>
        <w:t>школы,</w:t>
      </w:r>
      <w:r w:rsidRPr="0084793E">
        <w:rPr>
          <w:rFonts w:eastAsia="Microsoft Sans Serif"/>
          <w:spacing w:val="1"/>
          <w:sz w:val="28"/>
          <w:szCs w:val="28"/>
        </w:rPr>
        <w:t xml:space="preserve"> </w:t>
      </w:r>
      <w:r w:rsidRPr="0084793E">
        <w:rPr>
          <w:rFonts w:eastAsia="Microsoft Sans Serif"/>
          <w:sz w:val="28"/>
          <w:szCs w:val="28"/>
        </w:rPr>
        <w:t>качеству</w:t>
      </w:r>
      <w:r w:rsidRPr="0084793E">
        <w:rPr>
          <w:rFonts w:eastAsia="Microsoft Sans Serif"/>
          <w:spacing w:val="1"/>
          <w:sz w:val="28"/>
          <w:szCs w:val="28"/>
        </w:rPr>
        <w:t xml:space="preserve"> </w:t>
      </w:r>
      <w:r w:rsidRPr="0084793E">
        <w:rPr>
          <w:rFonts w:eastAsia="Microsoft Sans Serif"/>
          <w:sz w:val="28"/>
          <w:szCs w:val="28"/>
        </w:rPr>
        <w:t>воспитывающей</w:t>
      </w:r>
      <w:r w:rsidRPr="0084793E">
        <w:rPr>
          <w:rFonts w:eastAsia="Microsoft Sans Serif"/>
          <w:spacing w:val="1"/>
          <w:sz w:val="28"/>
          <w:szCs w:val="28"/>
        </w:rPr>
        <w:t xml:space="preserve"> </w:t>
      </w:r>
      <w:r w:rsidRPr="0084793E">
        <w:rPr>
          <w:rFonts w:eastAsia="Microsoft Sans Serif"/>
          <w:sz w:val="28"/>
          <w:szCs w:val="28"/>
        </w:rPr>
        <w:t>среды;</w:t>
      </w:r>
    </w:p>
    <w:p w:rsidR="0084793E" w:rsidRPr="0084793E" w:rsidRDefault="0084793E" w:rsidP="00B95C42">
      <w:pPr>
        <w:numPr>
          <w:ilvl w:val="0"/>
          <w:numId w:val="127"/>
        </w:numPr>
        <w:tabs>
          <w:tab w:val="left" w:pos="1074"/>
        </w:tabs>
        <w:ind w:left="0" w:firstLine="720"/>
        <w:contextualSpacing/>
        <w:jc w:val="both"/>
        <w:rPr>
          <w:rFonts w:eastAsia="Microsoft Sans Serif"/>
          <w:sz w:val="28"/>
          <w:szCs w:val="28"/>
        </w:rPr>
      </w:pPr>
      <w:r w:rsidRPr="0084793E">
        <w:rPr>
          <w:rFonts w:eastAsia="Microsoft Sans Serif"/>
          <w:sz w:val="28"/>
          <w:szCs w:val="28"/>
        </w:rPr>
        <w:t>Прозрачность</w:t>
      </w:r>
      <w:r w:rsidRPr="0084793E">
        <w:rPr>
          <w:rFonts w:eastAsia="Microsoft Sans Serif"/>
          <w:spacing w:val="1"/>
          <w:sz w:val="28"/>
          <w:szCs w:val="28"/>
        </w:rPr>
        <w:t xml:space="preserve"> </w:t>
      </w:r>
      <w:r w:rsidRPr="0084793E">
        <w:rPr>
          <w:rFonts w:eastAsia="Microsoft Sans Serif"/>
          <w:sz w:val="28"/>
          <w:szCs w:val="28"/>
        </w:rPr>
        <w:t>правил</w:t>
      </w:r>
      <w:r w:rsidRPr="0084793E">
        <w:rPr>
          <w:rFonts w:eastAsia="Microsoft Sans Serif"/>
          <w:spacing w:val="1"/>
          <w:sz w:val="28"/>
          <w:szCs w:val="28"/>
        </w:rPr>
        <w:t xml:space="preserve"> </w:t>
      </w:r>
      <w:r w:rsidRPr="0084793E">
        <w:rPr>
          <w:rFonts w:eastAsia="Microsoft Sans Serif"/>
          <w:sz w:val="28"/>
          <w:szCs w:val="28"/>
        </w:rPr>
        <w:t>поощрения</w:t>
      </w:r>
      <w:r w:rsidRPr="0084793E">
        <w:rPr>
          <w:rFonts w:eastAsia="Microsoft Sans Serif"/>
          <w:spacing w:val="1"/>
          <w:sz w:val="28"/>
          <w:szCs w:val="28"/>
        </w:rPr>
        <w:t xml:space="preserve"> </w:t>
      </w:r>
      <w:r w:rsidRPr="0084793E">
        <w:rPr>
          <w:rFonts w:eastAsia="Microsoft Sans Serif"/>
          <w:sz w:val="28"/>
          <w:szCs w:val="28"/>
        </w:rPr>
        <w:t>(соблюдение</w:t>
      </w:r>
      <w:r w:rsidRPr="0084793E">
        <w:rPr>
          <w:rFonts w:eastAsia="Microsoft Sans Serif"/>
          <w:spacing w:val="-3"/>
          <w:sz w:val="28"/>
          <w:szCs w:val="28"/>
        </w:rPr>
        <w:t xml:space="preserve"> </w:t>
      </w:r>
      <w:r w:rsidRPr="0084793E">
        <w:rPr>
          <w:rFonts w:eastAsia="Microsoft Sans Serif"/>
          <w:sz w:val="28"/>
          <w:szCs w:val="28"/>
        </w:rPr>
        <w:t>справедливости</w:t>
      </w:r>
      <w:r w:rsidRPr="0084793E">
        <w:rPr>
          <w:rFonts w:eastAsia="Microsoft Sans Serif"/>
          <w:spacing w:val="-5"/>
          <w:sz w:val="28"/>
          <w:szCs w:val="28"/>
        </w:rPr>
        <w:t xml:space="preserve"> </w:t>
      </w:r>
      <w:r w:rsidRPr="0084793E">
        <w:rPr>
          <w:rFonts w:eastAsia="Microsoft Sans Serif"/>
          <w:sz w:val="28"/>
          <w:szCs w:val="28"/>
        </w:rPr>
        <w:t>при</w:t>
      </w:r>
      <w:r w:rsidRPr="0084793E">
        <w:rPr>
          <w:rFonts w:eastAsia="Microsoft Sans Serif"/>
          <w:spacing w:val="-3"/>
          <w:sz w:val="28"/>
          <w:szCs w:val="28"/>
        </w:rPr>
        <w:t xml:space="preserve"> </w:t>
      </w:r>
      <w:r w:rsidRPr="0084793E">
        <w:rPr>
          <w:rFonts w:eastAsia="Microsoft Sans Serif"/>
          <w:sz w:val="28"/>
          <w:szCs w:val="28"/>
        </w:rPr>
        <w:t>выдвижении</w:t>
      </w:r>
      <w:r w:rsidRPr="0084793E">
        <w:rPr>
          <w:rFonts w:eastAsia="Microsoft Sans Serif"/>
          <w:spacing w:val="-3"/>
          <w:sz w:val="28"/>
          <w:szCs w:val="28"/>
        </w:rPr>
        <w:t xml:space="preserve"> </w:t>
      </w:r>
      <w:r w:rsidRPr="0084793E">
        <w:rPr>
          <w:rFonts w:eastAsia="Microsoft Sans Serif"/>
          <w:sz w:val="28"/>
          <w:szCs w:val="28"/>
        </w:rPr>
        <w:t>кандидатур);</w:t>
      </w:r>
    </w:p>
    <w:p w:rsidR="0084793E" w:rsidRPr="0084793E" w:rsidRDefault="0084793E" w:rsidP="00B95C42">
      <w:pPr>
        <w:numPr>
          <w:ilvl w:val="0"/>
          <w:numId w:val="127"/>
        </w:numPr>
        <w:tabs>
          <w:tab w:val="left" w:pos="1074"/>
        </w:tabs>
        <w:ind w:left="0" w:firstLine="720"/>
        <w:contextualSpacing/>
        <w:jc w:val="both"/>
        <w:rPr>
          <w:rFonts w:eastAsia="Microsoft Sans Serif"/>
          <w:sz w:val="28"/>
          <w:szCs w:val="28"/>
        </w:rPr>
      </w:pPr>
      <w:r w:rsidRPr="0084793E">
        <w:rPr>
          <w:rFonts w:eastAsia="Microsoft Sans Serif"/>
          <w:sz w:val="28"/>
          <w:szCs w:val="28"/>
        </w:rPr>
        <w:t>Регулирование частоты награждений (недопущение избыточности</w:t>
      </w:r>
      <w:r w:rsidRPr="0084793E">
        <w:rPr>
          <w:rFonts w:eastAsia="Microsoft Sans Serif"/>
          <w:spacing w:val="1"/>
          <w:sz w:val="28"/>
          <w:szCs w:val="28"/>
        </w:rPr>
        <w:t xml:space="preserve"> </w:t>
      </w:r>
      <w:r w:rsidRPr="0084793E">
        <w:rPr>
          <w:rFonts w:eastAsia="Microsoft Sans Serif"/>
          <w:sz w:val="28"/>
          <w:szCs w:val="28"/>
        </w:rPr>
        <w:t>в</w:t>
      </w:r>
      <w:r w:rsidRPr="0084793E">
        <w:rPr>
          <w:rFonts w:eastAsia="Microsoft Sans Serif"/>
          <w:spacing w:val="1"/>
          <w:sz w:val="28"/>
          <w:szCs w:val="28"/>
        </w:rPr>
        <w:t xml:space="preserve"> </w:t>
      </w:r>
      <w:r w:rsidRPr="0084793E">
        <w:rPr>
          <w:rFonts w:eastAsia="Microsoft Sans Serif"/>
          <w:sz w:val="28"/>
          <w:szCs w:val="28"/>
        </w:rPr>
        <w:t>поощрениях,</w:t>
      </w:r>
      <w:r w:rsidRPr="0084793E">
        <w:rPr>
          <w:rFonts w:eastAsia="Microsoft Sans Serif"/>
          <w:spacing w:val="-2"/>
          <w:sz w:val="28"/>
          <w:szCs w:val="28"/>
        </w:rPr>
        <w:t xml:space="preserve"> </w:t>
      </w:r>
      <w:r w:rsidRPr="0084793E">
        <w:rPr>
          <w:rFonts w:eastAsia="Microsoft Sans Serif"/>
          <w:sz w:val="28"/>
          <w:szCs w:val="28"/>
        </w:rPr>
        <w:t>чрезмерно больших</w:t>
      </w:r>
      <w:r w:rsidRPr="0084793E">
        <w:rPr>
          <w:rFonts w:eastAsia="Microsoft Sans Serif"/>
          <w:spacing w:val="1"/>
          <w:sz w:val="28"/>
          <w:szCs w:val="28"/>
        </w:rPr>
        <w:t xml:space="preserve"> </w:t>
      </w:r>
      <w:r w:rsidRPr="0084793E">
        <w:rPr>
          <w:rFonts w:eastAsia="Microsoft Sans Serif"/>
          <w:sz w:val="28"/>
          <w:szCs w:val="28"/>
        </w:rPr>
        <w:t>групп</w:t>
      </w:r>
      <w:r w:rsidRPr="0084793E">
        <w:rPr>
          <w:rFonts w:eastAsia="Microsoft Sans Serif"/>
          <w:spacing w:val="4"/>
          <w:sz w:val="28"/>
          <w:szCs w:val="28"/>
        </w:rPr>
        <w:t xml:space="preserve"> </w:t>
      </w:r>
      <w:r w:rsidRPr="0084793E">
        <w:rPr>
          <w:rFonts w:eastAsia="Microsoft Sans Serif"/>
          <w:sz w:val="28"/>
          <w:szCs w:val="28"/>
        </w:rPr>
        <w:t>поощряемых</w:t>
      </w:r>
      <w:r w:rsidRPr="0084793E">
        <w:rPr>
          <w:rFonts w:eastAsia="Microsoft Sans Serif"/>
          <w:spacing w:val="1"/>
          <w:sz w:val="28"/>
          <w:szCs w:val="28"/>
        </w:rPr>
        <w:t xml:space="preserve"> </w:t>
      </w:r>
      <w:r w:rsidRPr="0084793E">
        <w:rPr>
          <w:rFonts w:eastAsia="Microsoft Sans Serif"/>
          <w:sz w:val="28"/>
          <w:szCs w:val="28"/>
        </w:rPr>
        <w:t>и</w:t>
      </w:r>
      <w:r w:rsidRPr="0084793E">
        <w:rPr>
          <w:rFonts w:eastAsia="Microsoft Sans Serif"/>
          <w:spacing w:val="-1"/>
          <w:sz w:val="28"/>
          <w:szCs w:val="28"/>
        </w:rPr>
        <w:t xml:space="preserve"> </w:t>
      </w:r>
      <w:r w:rsidRPr="0084793E">
        <w:rPr>
          <w:rFonts w:eastAsia="Microsoft Sans Serif"/>
          <w:sz w:val="28"/>
          <w:szCs w:val="28"/>
        </w:rPr>
        <w:t>т.</w:t>
      </w:r>
      <w:r w:rsidRPr="0084793E">
        <w:rPr>
          <w:rFonts w:eastAsia="Microsoft Sans Serif"/>
          <w:spacing w:val="-2"/>
          <w:sz w:val="28"/>
          <w:szCs w:val="28"/>
        </w:rPr>
        <w:t xml:space="preserve"> </w:t>
      </w:r>
      <w:r w:rsidRPr="0084793E">
        <w:rPr>
          <w:rFonts w:eastAsia="Microsoft Sans Serif"/>
          <w:sz w:val="28"/>
          <w:szCs w:val="28"/>
        </w:rPr>
        <w:t>п.);</w:t>
      </w:r>
    </w:p>
    <w:p w:rsidR="0084793E" w:rsidRPr="0084793E" w:rsidRDefault="0084793E" w:rsidP="00B95C42">
      <w:pPr>
        <w:numPr>
          <w:ilvl w:val="0"/>
          <w:numId w:val="127"/>
        </w:numPr>
        <w:tabs>
          <w:tab w:val="left" w:pos="1074"/>
        </w:tabs>
        <w:ind w:left="0" w:firstLine="720"/>
        <w:contextualSpacing/>
        <w:jc w:val="both"/>
        <w:rPr>
          <w:rFonts w:eastAsia="Microsoft Sans Serif"/>
          <w:sz w:val="28"/>
          <w:szCs w:val="28"/>
        </w:rPr>
      </w:pPr>
      <w:r w:rsidRPr="0084793E">
        <w:rPr>
          <w:rFonts w:eastAsia="Microsoft Sans Serif"/>
          <w:sz w:val="28"/>
          <w:szCs w:val="28"/>
        </w:rPr>
        <w:t>Сочетание</w:t>
      </w:r>
      <w:r w:rsidRPr="0084793E">
        <w:rPr>
          <w:rFonts w:eastAsia="Microsoft Sans Serif"/>
          <w:spacing w:val="1"/>
          <w:sz w:val="28"/>
          <w:szCs w:val="28"/>
        </w:rPr>
        <w:t xml:space="preserve"> </w:t>
      </w:r>
      <w:r w:rsidRPr="0084793E">
        <w:rPr>
          <w:rFonts w:eastAsia="Microsoft Sans Serif"/>
          <w:sz w:val="28"/>
          <w:szCs w:val="28"/>
        </w:rPr>
        <w:t>индивидуального</w:t>
      </w:r>
      <w:r w:rsidRPr="0084793E">
        <w:rPr>
          <w:rFonts w:eastAsia="Microsoft Sans Serif"/>
          <w:spacing w:val="1"/>
          <w:sz w:val="28"/>
          <w:szCs w:val="28"/>
        </w:rPr>
        <w:t xml:space="preserve"> </w:t>
      </w:r>
      <w:r w:rsidRPr="0084793E">
        <w:rPr>
          <w:rFonts w:eastAsia="Microsoft Sans Serif"/>
          <w:sz w:val="28"/>
          <w:szCs w:val="28"/>
        </w:rPr>
        <w:t>и</w:t>
      </w:r>
      <w:r w:rsidRPr="0084793E">
        <w:rPr>
          <w:rFonts w:eastAsia="Microsoft Sans Serif"/>
          <w:spacing w:val="1"/>
          <w:sz w:val="28"/>
          <w:szCs w:val="28"/>
        </w:rPr>
        <w:t xml:space="preserve"> </w:t>
      </w:r>
      <w:r w:rsidRPr="0084793E">
        <w:rPr>
          <w:rFonts w:eastAsia="Microsoft Sans Serif"/>
          <w:sz w:val="28"/>
          <w:szCs w:val="28"/>
        </w:rPr>
        <w:t>коллективного</w:t>
      </w:r>
      <w:r w:rsidRPr="0084793E">
        <w:rPr>
          <w:rFonts w:eastAsia="Microsoft Sans Serif"/>
          <w:spacing w:val="1"/>
          <w:sz w:val="28"/>
          <w:szCs w:val="28"/>
        </w:rPr>
        <w:t xml:space="preserve"> </w:t>
      </w:r>
      <w:r w:rsidRPr="0084793E">
        <w:rPr>
          <w:rFonts w:eastAsia="Microsoft Sans Serif"/>
          <w:sz w:val="28"/>
          <w:szCs w:val="28"/>
        </w:rPr>
        <w:t>поощрения,</w:t>
      </w:r>
      <w:r w:rsidRPr="0084793E">
        <w:rPr>
          <w:rFonts w:eastAsia="Microsoft Sans Serif"/>
          <w:spacing w:val="1"/>
          <w:sz w:val="28"/>
          <w:szCs w:val="28"/>
        </w:rPr>
        <w:t xml:space="preserve"> </w:t>
      </w:r>
      <w:r w:rsidRPr="0084793E">
        <w:rPr>
          <w:rFonts w:eastAsia="Microsoft Sans Serif"/>
          <w:sz w:val="28"/>
          <w:szCs w:val="28"/>
        </w:rPr>
        <w:t>что даёт возможность</w:t>
      </w:r>
      <w:r w:rsidRPr="0084793E">
        <w:rPr>
          <w:rFonts w:eastAsia="Microsoft Sans Serif"/>
          <w:spacing w:val="1"/>
          <w:sz w:val="28"/>
          <w:szCs w:val="28"/>
        </w:rPr>
        <w:t xml:space="preserve"> </w:t>
      </w:r>
      <w:r w:rsidRPr="0084793E">
        <w:rPr>
          <w:rFonts w:eastAsia="Microsoft Sans Serif"/>
          <w:sz w:val="28"/>
          <w:szCs w:val="28"/>
        </w:rPr>
        <w:t>стимулировать индивидуальную и коллективную активность обучающихся,</w:t>
      </w:r>
      <w:r w:rsidRPr="0084793E">
        <w:rPr>
          <w:rFonts w:eastAsia="Microsoft Sans Serif"/>
          <w:spacing w:val="1"/>
          <w:sz w:val="28"/>
          <w:szCs w:val="28"/>
        </w:rPr>
        <w:t xml:space="preserve"> </w:t>
      </w:r>
      <w:r w:rsidRPr="0084793E">
        <w:rPr>
          <w:rFonts w:eastAsia="Microsoft Sans Serif"/>
          <w:sz w:val="28"/>
          <w:szCs w:val="28"/>
        </w:rPr>
        <w:t>преодолевать</w:t>
      </w:r>
      <w:r w:rsidRPr="0084793E">
        <w:rPr>
          <w:rFonts w:eastAsia="Microsoft Sans Serif"/>
          <w:spacing w:val="1"/>
          <w:sz w:val="28"/>
          <w:szCs w:val="28"/>
        </w:rPr>
        <w:t xml:space="preserve"> </w:t>
      </w:r>
      <w:r w:rsidRPr="0084793E">
        <w:rPr>
          <w:rFonts w:eastAsia="Microsoft Sans Serif"/>
          <w:sz w:val="28"/>
          <w:szCs w:val="28"/>
        </w:rPr>
        <w:t>межличностные</w:t>
      </w:r>
      <w:r w:rsidRPr="0084793E">
        <w:rPr>
          <w:rFonts w:eastAsia="Microsoft Sans Serif"/>
          <w:spacing w:val="1"/>
          <w:sz w:val="28"/>
          <w:szCs w:val="28"/>
        </w:rPr>
        <w:t xml:space="preserve"> </w:t>
      </w:r>
      <w:r w:rsidRPr="0084793E">
        <w:rPr>
          <w:rFonts w:eastAsia="Microsoft Sans Serif"/>
          <w:sz w:val="28"/>
          <w:szCs w:val="28"/>
        </w:rPr>
        <w:t>противоречия</w:t>
      </w:r>
      <w:r w:rsidRPr="0084793E">
        <w:rPr>
          <w:rFonts w:eastAsia="Microsoft Sans Serif"/>
          <w:spacing w:val="1"/>
          <w:sz w:val="28"/>
          <w:szCs w:val="28"/>
        </w:rPr>
        <w:t xml:space="preserve"> </w:t>
      </w:r>
      <w:r w:rsidRPr="0084793E">
        <w:rPr>
          <w:rFonts w:eastAsia="Microsoft Sans Serif"/>
          <w:sz w:val="28"/>
          <w:szCs w:val="28"/>
        </w:rPr>
        <w:t>между</w:t>
      </w:r>
      <w:r w:rsidRPr="0084793E">
        <w:rPr>
          <w:rFonts w:eastAsia="Microsoft Sans Serif"/>
          <w:spacing w:val="1"/>
          <w:sz w:val="28"/>
          <w:szCs w:val="28"/>
        </w:rPr>
        <w:t xml:space="preserve"> </w:t>
      </w:r>
      <w:r w:rsidRPr="0084793E">
        <w:rPr>
          <w:rFonts w:eastAsia="Microsoft Sans Serif"/>
          <w:sz w:val="28"/>
          <w:szCs w:val="28"/>
        </w:rPr>
        <w:t>обучающимися,</w:t>
      </w:r>
      <w:r w:rsidRPr="0084793E">
        <w:rPr>
          <w:rFonts w:eastAsia="Microsoft Sans Serif"/>
          <w:spacing w:val="1"/>
          <w:sz w:val="28"/>
          <w:szCs w:val="28"/>
        </w:rPr>
        <w:t xml:space="preserve"> </w:t>
      </w:r>
      <w:r w:rsidRPr="0084793E">
        <w:rPr>
          <w:rFonts w:eastAsia="Microsoft Sans Serif"/>
          <w:sz w:val="28"/>
          <w:szCs w:val="28"/>
        </w:rPr>
        <w:t>получившими</w:t>
      </w:r>
      <w:r w:rsidRPr="0084793E">
        <w:rPr>
          <w:rFonts w:eastAsia="Microsoft Sans Serif"/>
          <w:spacing w:val="-1"/>
          <w:sz w:val="28"/>
          <w:szCs w:val="28"/>
        </w:rPr>
        <w:t xml:space="preserve"> </w:t>
      </w:r>
      <w:r w:rsidRPr="0084793E">
        <w:rPr>
          <w:rFonts w:eastAsia="Microsoft Sans Serif"/>
          <w:sz w:val="28"/>
          <w:szCs w:val="28"/>
        </w:rPr>
        <w:t>и</w:t>
      </w:r>
      <w:r w:rsidRPr="0084793E">
        <w:rPr>
          <w:rFonts w:eastAsia="Microsoft Sans Serif"/>
          <w:spacing w:val="-3"/>
          <w:sz w:val="28"/>
          <w:szCs w:val="28"/>
        </w:rPr>
        <w:t xml:space="preserve"> </w:t>
      </w:r>
      <w:r w:rsidRPr="0084793E">
        <w:rPr>
          <w:rFonts w:eastAsia="Microsoft Sans Serif"/>
          <w:sz w:val="28"/>
          <w:szCs w:val="28"/>
        </w:rPr>
        <w:t>не</w:t>
      </w:r>
      <w:r w:rsidRPr="0084793E">
        <w:rPr>
          <w:rFonts w:eastAsia="Microsoft Sans Serif"/>
          <w:spacing w:val="-3"/>
          <w:sz w:val="28"/>
          <w:szCs w:val="28"/>
        </w:rPr>
        <w:t xml:space="preserve"> </w:t>
      </w:r>
      <w:r w:rsidRPr="0084793E">
        <w:rPr>
          <w:rFonts w:eastAsia="Microsoft Sans Serif"/>
          <w:sz w:val="28"/>
          <w:szCs w:val="28"/>
        </w:rPr>
        <w:t>получившими</w:t>
      </w:r>
      <w:r w:rsidRPr="0084793E">
        <w:rPr>
          <w:rFonts w:eastAsia="Microsoft Sans Serif"/>
          <w:spacing w:val="-1"/>
          <w:sz w:val="28"/>
          <w:szCs w:val="28"/>
        </w:rPr>
        <w:t xml:space="preserve"> </w:t>
      </w:r>
      <w:r w:rsidRPr="0084793E">
        <w:rPr>
          <w:rFonts w:eastAsia="Microsoft Sans Serif"/>
          <w:sz w:val="28"/>
          <w:szCs w:val="28"/>
        </w:rPr>
        <w:t>награды;</w:t>
      </w:r>
    </w:p>
    <w:p w:rsidR="0084793E" w:rsidRPr="0084793E" w:rsidRDefault="0084793E" w:rsidP="00B95C42">
      <w:pPr>
        <w:numPr>
          <w:ilvl w:val="0"/>
          <w:numId w:val="127"/>
        </w:numPr>
        <w:tabs>
          <w:tab w:val="left" w:pos="1074"/>
        </w:tabs>
        <w:ind w:left="0" w:firstLine="720"/>
        <w:contextualSpacing/>
        <w:jc w:val="both"/>
        <w:rPr>
          <w:rFonts w:eastAsia="Microsoft Sans Serif"/>
          <w:sz w:val="28"/>
          <w:szCs w:val="28"/>
        </w:rPr>
      </w:pPr>
      <w:r w:rsidRPr="0084793E">
        <w:rPr>
          <w:rFonts w:eastAsia="Microsoft Sans Serif"/>
          <w:sz w:val="28"/>
          <w:szCs w:val="28"/>
        </w:rPr>
        <w:t>Привлечение к</w:t>
      </w:r>
      <w:r w:rsidRPr="0084793E">
        <w:rPr>
          <w:rFonts w:eastAsia="Microsoft Sans Serif"/>
          <w:spacing w:val="1"/>
          <w:sz w:val="28"/>
          <w:szCs w:val="28"/>
        </w:rPr>
        <w:t xml:space="preserve"> </w:t>
      </w:r>
      <w:r w:rsidRPr="0084793E">
        <w:rPr>
          <w:rFonts w:eastAsia="Microsoft Sans Serif"/>
          <w:sz w:val="28"/>
          <w:szCs w:val="28"/>
        </w:rPr>
        <w:t>участию</w:t>
      </w:r>
      <w:r w:rsidRPr="0084793E">
        <w:rPr>
          <w:rFonts w:eastAsia="Microsoft Sans Serif"/>
          <w:spacing w:val="1"/>
          <w:sz w:val="28"/>
          <w:szCs w:val="28"/>
        </w:rPr>
        <w:t xml:space="preserve"> </w:t>
      </w:r>
      <w:r w:rsidRPr="0084793E">
        <w:rPr>
          <w:rFonts w:eastAsia="Microsoft Sans Serif"/>
          <w:sz w:val="28"/>
          <w:szCs w:val="28"/>
        </w:rPr>
        <w:t>в</w:t>
      </w:r>
      <w:r w:rsidRPr="0084793E">
        <w:rPr>
          <w:rFonts w:eastAsia="Microsoft Sans Serif"/>
          <w:spacing w:val="1"/>
          <w:sz w:val="28"/>
          <w:szCs w:val="28"/>
        </w:rPr>
        <w:t xml:space="preserve"> </w:t>
      </w:r>
      <w:r w:rsidRPr="0084793E">
        <w:rPr>
          <w:rFonts w:eastAsia="Microsoft Sans Serif"/>
          <w:sz w:val="28"/>
          <w:szCs w:val="28"/>
        </w:rPr>
        <w:t>системе</w:t>
      </w:r>
      <w:r w:rsidRPr="0084793E">
        <w:rPr>
          <w:rFonts w:eastAsia="Microsoft Sans Serif"/>
          <w:spacing w:val="1"/>
          <w:sz w:val="28"/>
          <w:szCs w:val="28"/>
        </w:rPr>
        <w:t xml:space="preserve"> </w:t>
      </w:r>
      <w:r w:rsidRPr="0084793E">
        <w:rPr>
          <w:rFonts w:eastAsia="Microsoft Sans Serif"/>
          <w:sz w:val="28"/>
          <w:szCs w:val="28"/>
        </w:rPr>
        <w:t>поощрений</w:t>
      </w:r>
      <w:r w:rsidRPr="0084793E">
        <w:rPr>
          <w:rFonts w:eastAsia="Microsoft Sans Serif"/>
          <w:spacing w:val="1"/>
          <w:sz w:val="28"/>
          <w:szCs w:val="28"/>
        </w:rPr>
        <w:t xml:space="preserve"> </w:t>
      </w:r>
      <w:r w:rsidRPr="0084793E">
        <w:rPr>
          <w:rFonts w:eastAsia="Microsoft Sans Serif"/>
          <w:sz w:val="28"/>
          <w:szCs w:val="28"/>
        </w:rPr>
        <w:t>родителей</w:t>
      </w:r>
      <w:r w:rsidRPr="0084793E">
        <w:rPr>
          <w:rFonts w:eastAsia="Microsoft Sans Serif"/>
          <w:spacing w:val="1"/>
          <w:sz w:val="28"/>
          <w:szCs w:val="28"/>
        </w:rPr>
        <w:t xml:space="preserve"> </w:t>
      </w:r>
      <w:r w:rsidRPr="0084793E">
        <w:rPr>
          <w:rFonts w:eastAsia="Microsoft Sans Serif"/>
          <w:sz w:val="28"/>
          <w:szCs w:val="28"/>
        </w:rPr>
        <w:t>(законных</w:t>
      </w:r>
      <w:r w:rsidRPr="0084793E">
        <w:rPr>
          <w:rFonts w:eastAsia="Microsoft Sans Serif"/>
          <w:spacing w:val="1"/>
          <w:sz w:val="28"/>
          <w:szCs w:val="28"/>
        </w:rPr>
        <w:t xml:space="preserve"> </w:t>
      </w:r>
      <w:r w:rsidRPr="0084793E">
        <w:rPr>
          <w:rFonts w:eastAsia="Microsoft Sans Serif"/>
          <w:sz w:val="28"/>
          <w:szCs w:val="28"/>
        </w:rPr>
        <w:t>представителей)</w:t>
      </w:r>
      <w:r w:rsidRPr="0084793E">
        <w:rPr>
          <w:rFonts w:eastAsia="Microsoft Sans Serif"/>
          <w:spacing w:val="1"/>
          <w:sz w:val="28"/>
          <w:szCs w:val="28"/>
        </w:rPr>
        <w:t xml:space="preserve"> </w:t>
      </w:r>
      <w:r w:rsidRPr="0084793E">
        <w:rPr>
          <w:rFonts w:eastAsia="Microsoft Sans Serif"/>
          <w:sz w:val="28"/>
          <w:szCs w:val="28"/>
        </w:rPr>
        <w:t>обучающихся,</w:t>
      </w:r>
      <w:r w:rsidRPr="0084793E">
        <w:rPr>
          <w:rFonts w:eastAsia="Microsoft Sans Serif"/>
          <w:spacing w:val="1"/>
          <w:sz w:val="28"/>
          <w:szCs w:val="28"/>
        </w:rPr>
        <w:t xml:space="preserve"> </w:t>
      </w:r>
      <w:r w:rsidRPr="0084793E">
        <w:rPr>
          <w:rFonts w:eastAsia="Microsoft Sans Serif"/>
          <w:sz w:val="28"/>
          <w:szCs w:val="28"/>
        </w:rPr>
        <w:t>представителей</w:t>
      </w:r>
      <w:r w:rsidRPr="0084793E">
        <w:rPr>
          <w:rFonts w:eastAsia="Microsoft Sans Serif"/>
          <w:spacing w:val="1"/>
          <w:sz w:val="28"/>
          <w:szCs w:val="28"/>
        </w:rPr>
        <w:t xml:space="preserve"> </w:t>
      </w:r>
      <w:r w:rsidRPr="0084793E">
        <w:rPr>
          <w:rFonts w:eastAsia="Microsoft Sans Serif"/>
          <w:sz w:val="28"/>
          <w:szCs w:val="28"/>
        </w:rPr>
        <w:t>родительского</w:t>
      </w:r>
      <w:r w:rsidRPr="0084793E">
        <w:rPr>
          <w:rFonts w:eastAsia="Microsoft Sans Serif"/>
          <w:spacing w:val="1"/>
          <w:sz w:val="28"/>
          <w:szCs w:val="28"/>
        </w:rPr>
        <w:t xml:space="preserve"> </w:t>
      </w:r>
      <w:r w:rsidRPr="0084793E">
        <w:rPr>
          <w:rFonts w:eastAsia="Microsoft Sans Serif"/>
          <w:sz w:val="28"/>
          <w:szCs w:val="28"/>
        </w:rPr>
        <w:t>сообщества,</w:t>
      </w:r>
      <w:r w:rsidRPr="0084793E">
        <w:rPr>
          <w:rFonts w:eastAsia="Microsoft Sans Serif"/>
          <w:spacing w:val="1"/>
          <w:sz w:val="28"/>
          <w:szCs w:val="28"/>
        </w:rPr>
        <w:t xml:space="preserve"> </w:t>
      </w:r>
      <w:r w:rsidRPr="0084793E">
        <w:rPr>
          <w:rFonts w:eastAsia="Microsoft Sans Serif"/>
          <w:sz w:val="28"/>
          <w:szCs w:val="28"/>
        </w:rPr>
        <w:t>самих</w:t>
      </w:r>
      <w:r w:rsidRPr="0084793E">
        <w:rPr>
          <w:rFonts w:eastAsia="Microsoft Sans Serif"/>
          <w:spacing w:val="1"/>
          <w:sz w:val="28"/>
          <w:szCs w:val="28"/>
        </w:rPr>
        <w:t xml:space="preserve"> </w:t>
      </w:r>
      <w:r w:rsidRPr="0084793E">
        <w:rPr>
          <w:rFonts w:eastAsia="Microsoft Sans Serif"/>
          <w:sz w:val="28"/>
          <w:szCs w:val="28"/>
        </w:rPr>
        <w:t>обучающихся,</w:t>
      </w:r>
      <w:r w:rsidRPr="0084793E">
        <w:rPr>
          <w:rFonts w:eastAsia="Microsoft Sans Serif"/>
          <w:spacing w:val="1"/>
          <w:sz w:val="28"/>
          <w:szCs w:val="28"/>
        </w:rPr>
        <w:t xml:space="preserve"> </w:t>
      </w:r>
      <w:r w:rsidRPr="0084793E">
        <w:rPr>
          <w:rFonts w:eastAsia="Microsoft Sans Serif"/>
          <w:sz w:val="28"/>
          <w:szCs w:val="28"/>
        </w:rPr>
        <w:t>ученического соуправления, иных организаций или их</w:t>
      </w:r>
      <w:r w:rsidRPr="0084793E">
        <w:rPr>
          <w:rFonts w:eastAsia="Microsoft Sans Serif"/>
          <w:spacing w:val="1"/>
          <w:sz w:val="28"/>
          <w:szCs w:val="28"/>
        </w:rPr>
        <w:t xml:space="preserve"> </w:t>
      </w:r>
      <w:r w:rsidRPr="0084793E">
        <w:rPr>
          <w:rFonts w:eastAsia="Microsoft Sans Serif"/>
          <w:spacing w:val="-4"/>
          <w:sz w:val="28"/>
          <w:szCs w:val="28"/>
        </w:rPr>
        <w:t xml:space="preserve"> </w:t>
      </w:r>
      <w:r w:rsidRPr="0084793E">
        <w:rPr>
          <w:rFonts w:eastAsia="Microsoft Sans Serif"/>
          <w:sz w:val="28"/>
          <w:szCs w:val="28"/>
        </w:rPr>
        <w:t>представителей;</w:t>
      </w:r>
    </w:p>
    <w:p w:rsidR="0084793E" w:rsidRPr="0084793E" w:rsidRDefault="0084793E" w:rsidP="00B95C42">
      <w:pPr>
        <w:numPr>
          <w:ilvl w:val="0"/>
          <w:numId w:val="127"/>
        </w:numPr>
        <w:tabs>
          <w:tab w:val="left" w:pos="1074"/>
        </w:tabs>
        <w:ind w:left="0" w:firstLine="720"/>
        <w:contextualSpacing/>
        <w:jc w:val="both"/>
        <w:rPr>
          <w:rFonts w:eastAsia="Microsoft Sans Serif"/>
          <w:sz w:val="28"/>
          <w:szCs w:val="28"/>
        </w:rPr>
      </w:pPr>
      <w:r w:rsidRPr="0084793E">
        <w:rPr>
          <w:rFonts w:eastAsia="Microsoft Sans Serif"/>
          <w:sz w:val="28"/>
          <w:szCs w:val="28"/>
        </w:rPr>
        <w:t>Дифференцированность поощрений (уровни и типы наград</w:t>
      </w:r>
      <w:r w:rsidRPr="0084793E">
        <w:rPr>
          <w:rFonts w:eastAsia="Microsoft Sans Serif"/>
          <w:spacing w:val="1"/>
          <w:sz w:val="28"/>
          <w:szCs w:val="28"/>
        </w:rPr>
        <w:t xml:space="preserve"> </w:t>
      </w:r>
      <w:r w:rsidRPr="0084793E">
        <w:rPr>
          <w:rFonts w:eastAsia="Microsoft Sans Serif"/>
          <w:sz w:val="28"/>
          <w:szCs w:val="28"/>
        </w:rPr>
        <w:t>позволяет</w:t>
      </w:r>
      <w:r w:rsidRPr="0084793E">
        <w:rPr>
          <w:rFonts w:eastAsia="Microsoft Sans Serif"/>
          <w:spacing w:val="-1"/>
          <w:sz w:val="28"/>
          <w:szCs w:val="28"/>
        </w:rPr>
        <w:t xml:space="preserve"> </w:t>
      </w:r>
      <w:r w:rsidRPr="0084793E">
        <w:rPr>
          <w:rFonts w:eastAsia="Microsoft Sans Serif"/>
          <w:sz w:val="28"/>
          <w:szCs w:val="28"/>
        </w:rPr>
        <w:t>продлить</w:t>
      </w:r>
      <w:r w:rsidRPr="0084793E">
        <w:rPr>
          <w:rFonts w:eastAsia="Microsoft Sans Serif"/>
          <w:spacing w:val="-2"/>
          <w:sz w:val="28"/>
          <w:szCs w:val="28"/>
        </w:rPr>
        <w:t xml:space="preserve"> </w:t>
      </w:r>
      <w:r w:rsidRPr="0084793E">
        <w:rPr>
          <w:rFonts w:eastAsia="Microsoft Sans Serif"/>
          <w:sz w:val="28"/>
          <w:szCs w:val="28"/>
        </w:rPr>
        <w:t>стимулирующее</w:t>
      </w:r>
      <w:r w:rsidRPr="0084793E">
        <w:rPr>
          <w:rFonts w:eastAsia="Microsoft Sans Serif"/>
          <w:spacing w:val="-1"/>
          <w:sz w:val="28"/>
          <w:szCs w:val="28"/>
        </w:rPr>
        <w:t xml:space="preserve"> </w:t>
      </w:r>
      <w:r w:rsidRPr="0084793E">
        <w:rPr>
          <w:rFonts w:eastAsia="Microsoft Sans Serif"/>
          <w:sz w:val="28"/>
          <w:szCs w:val="28"/>
        </w:rPr>
        <w:t>действие</w:t>
      </w:r>
      <w:r w:rsidRPr="0084793E">
        <w:rPr>
          <w:rFonts w:eastAsia="Microsoft Sans Serif"/>
          <w:spacing w:val="-1"/>
          <w:sz w:val="28"/>
          <w:szCs w:val="28"/>
        </w:rPr>
        <w:t xml:space="preserve"> </w:t>
      </w:r>
      <w:r w:rsidRPr="0084793E">
        <w:rPr>
          <w:rFonts w:eastAsia="Microsoft Sans Serif"/>
          <w:sz w:val="28"/>
          <w:szCs w:val="28"/>
        </w:rPr>
        <w:t>системы</w:t>
      </w:r>
      <w:r w:rsidRPr="0084793E">
        <w:rPr>
          <w:rFonts w:eastAsia="Microsoft Sans Serif"/>
          <w:spacing w:val="-1"/>
          <w:sz w:val="28"/>
          <w:szCs w:val="28"/>
        </w:rPr>
        <w:t xml:space="preserve"> </w:t>
      </w:r>
      <w:r w:rsidRPr="0084793E">
        <w:rPr>
          <w:rFonts w:eastAsia="Microsoft Sans Serif"/>
          <w:sz w:val="28"/>
          <w:szCs w:val="28"/>
        </w:rPr>
        <w:t>поощрения – грамоты, дипломы, благодарственные письма, благодарности).</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Ведение портфолио - класса или учащегося – это обязанность классного руководителя в сотрудничестве с родителями обучающихся и с педагогами, которые оставляют рекомендации. Регулярные поощрения</w:t>
      </w:r>
      <w:r w:rsidRPr="0084793E">
        <w:rPr>
          <w:rFonts w:eastAsia="Microsoft Sans Serif"/>
          <w:spacing w:val="1"/>
          <w:sz w:val="28"/>
          <w:szCs w:val="28"/>
        </w:rPr>
        <w:t xml:space="preserve"> </w:t>
      </w:r>
      <w:r w:rsidRPr="0084793E">
        <w:rPr>
          <w:rFonts w:eastAsia="Microsoft Sans Serif"/>
          <w:sz w:val="28"/>
          <w:szCs w:val="28"/>
        </w:rPr>
        <w:t>классного</w:t>
      </w:r>
      <w:r w:rsidRPr="0084793E">
        <w:rPr>
          <w:rFonts w:eastAsia="Microsoft Sans Serif"/>
          <w:spacing w:val="1"/>
          <w:sz w:val="28"/>
          <w:szCs w:val="28"/>
        </w:rPr>
        <w:t xml:space="preserve"> </w:t>
      </w:r>
      <w:r w:rsidRPr="0084793E">
        <w:rPr>
          <w:rFonts w:eastAsia="Microsoft Sans Serif"/>
          <w:sz w:val="28"/>
          <w:szCs w:val="28"/>
        </w:rPr>
        <w:t>руководителя,</w:t>
      </w:r>
      <w:r w:rsidRPr="0084793E">
        <w:rPr>
          <w:rFonts w:eastAsia="Microsoft Sans Serif"/>
          <w:spacing w:val="71"/>
          <w:sz w:val="28"/>
          <w:szCs w:val="28"/>
        </w:rPr>
        <w:t xml:space="preserve"> </w:t>
      </w:r>
      <w:r w:rsidRPr="0084793E">
        <w:rPr>
          <w:rFonts w:eastAsia="Microsoft Sans Serif"/>
          <w:sz w:val="28"/>
          <w:szCs w:val="28"/>
        </w:rPr>
        <w:t>поддержка</w:t>
      </w:r>
      <w:r w:rsidRPr="0084793E">
        <w:rPr>
          <w:rFonts w:eastAsia="Microsoft Sans Serif"/>
          <w:spacing w:val="-67"/>
          <w:sz w:val="28"/>
          <w:szCs w:val="28"/>
        </w:rPr>
        <w:t xml:space="preserve"> </w:t>
      </w:r>
      <w:r w:rsidRPr="0084793E">
        <w:rPr>
          <w:rFonts w:eastAsia="Microsoft Sans Serif"/>
          <w:sz w:val="28"/>
          <w:szCs w:val="28"/>
        </w:rPr>
        <w:t>родителями</w:t>
      </w:r>
      <w:r w:rsidRPr="0084793E">
        <w:rPr>
          <w:rFonts w:eastAsia="Microsoft Sans Serif"/>
          <w:spacing w:val="1"/>
          <w:sz w:val="28"/>
          <w:szCs w:val="28"/>
        </w:rPr>
        <w:t xml:space="preserve"> </w:t>
      </w:r>
      <w:r w:rsidRPr="0084793E">
        <w:rPr>
          <w:rFonts w:eastAsia="Microsoft Sans Serif"/>
          <w:sz w:val="28"/>
          <w:szCs w:val="28"/>
        </w:rPr>
        <w:t>(законными</w:t>
      </w:r>
      <w:r w:rsidRPr="0084793E">
        <w:rPr>
          <w:rFonts w:eastAsia="Microsoft Sans Serif"/>
          <w:spacing w:val="1"/>
          <w:sz w:val="28"/>
          <w:szCs w:val="28"/>
        </w:rPr>
        <w:t xml:space="preserve"> </w:t>
      </w:r>
      <w:r w:rsidRPr="0084793E">
        <w:rPr>
          <w:rFonts w:eastAsia="Microsoft Sans Serif"/>
          <w:sz w:val="28"/>
          <w:szCs w:val="28"/>
        </w:rPr>
        <w:t>представителями)</w:t>
      </w:r>
      <w:r w:rsidRPr="0084793E">
        <w:rPr>
          <w:rFonts w:eastAsia="Microsoft Sans Serif"/>
          <w:spacing w:val="1"/>
          <w:sz w:val="28"/>
          <w:szCs w:val="28"/>
        </w:rPr>
        <w:t xml:space="preserve"> </w:t>
      </w:r>
      <w:r w:rsidRPr="0084793E">
        <w:rPr>
          <w:rFonts w:eastAsia="Microsoft Sans Serif"/>
          <w:sz w:val="28"/>
          <w:szCs w:val="28"/>
        </w:rPr>
        <w:t>по</w:t>
      </w:r>
      <w:r w:rsidRPr="0084793E">
        <w:rPr>
          <w:rFonts w:eastAsia="Microsoft Sans Serif"/>
          <w:spacing w:val="1"/>
          <w:sz w:val="28"/>
          <w:szCs w:val="28"/>
        </w:rPr>
        <w:t xml:space="preserve"> </w:t>
      </w:r>
      <w:r w:rsidRPr="0084793E">
        <w:rPr>
          <w:rFonts w:eastAsia="Microsoft Sans Serif"/>
          <w:sz w:val="28"/>
          <w:szCs w:val="28"/>
        </w:rPr>
        <w:t>накоплению</w:t>
      </w:r>
      <w:r w:rsidRPr="0084793E">
        <w:rPr>
          <w:rFonts w:eastAsia="Microsoft Sans Serif"/>
          <w:spacing w:val="-67"/>
          <w:sz w:val="28"/>
          <w:szCs w:val="28"/>
        </w:rPr>
        <w:t xml:space="preserve"> </w:t>
      </w:r>
      <w:r w:rsidRPr="0084793E">
        <w:rPr>
          <w:rFonts w:eastAsia="Microsoft Sans Serif"/>
          <w:sz w:val="28"/>
          <w:szCs w:val="28"/>
        </w:rPr>
        <w:t>артефактов,</w:t>
      </w:r>
      <w:r w:rsidRPr="0084793E">
        <w:rPr>
          <w:rFonts w:eastAsia="Microsoft Sans Serif"/>
          <w:spacing w:val="-4"/>
          <w:sz w:val="28"/>
          <w:szCs w:val="28"/>
        </w:rPr>
        <w:t xml:space="preserve"> </w:t>
      </w:r>
      <w:r w:rsidRPr="0084793E">
        <w:rPr>
          <w:rFonts w:eastAsia="Microsoft Sans Serif"/>
          <w:sz w:val="28"/>
          <w:szCs w:val="28"/>
        </w:rPr>
        <w:t>фиксирующих</w:t>
      </w:r>
      <w:r w:rsidRPr="0084793E">
        <w:rPr>
          <w:rFonts w:eastAsia="Microsoft Sans Serif"/>
          <w:spacing w:val="-1"/>
          <w:sz w:val="28"/>
          <w:szCs w:val="28"/>
        </w:rPr>
        <w:t xml:space="preserve"> </w:t>
      </w:r>
      <w:r w:rsidRPr="0084793E">
        <w:rPr>
          <w:rFonts w:eastAsia="Microsoft Sans Serif"/>
          <w:sz w:val="28"/>
          <w:szCs w:val="28"/>
        </w:rPr>
        <w:t>и</w:t>
      </w:r>
      <w:r w:rsidRPr="0084793E">
        <w:rPr>
          <w:rFonts w:eastAsia="Microsoft Sans Serif"/>
          <w:spacing w:val="-3"/>
          <w:sz w:val="28"/>
          <w:szCs w:val="28"/>
        </w:rPr>
        <w:t xml:space="preserve"> </w:t>
      </w:r>
      <w:r w:rsidRPr="0084793E">
        <w:rPr>
          <w:rFonts w:eastAsia="Microsoft Sans Serif"/>
          <w:sz w:val="28"/>
          <w:szCs w:val="28"/>
        </w:rPr>
        <w:t>символизирующих</w:t>
      </w:r>
      <w:r w:rsidRPr="0084793E">
        <w:rPr>
          <w:rFonts w:eastAsia="Microsoft Sans Serif"/>
          <w:spacing w:val="-1"/>
          <w:sz w:val="28"/>
          <w:szCs w:val="28"/>
        </w:rPr>
        <w:t xml:space="preserve"> </w:t>
      </w:r>
      <w:r w:rsidRPr="0084793E">
        <w:rPr>
          <w:rFonts w:eastAsia="Microsoft Sans Serif"/>
          <w:sz w:val="28"/>
          <w:szCs w:val="28"/>
        </w:rPr>
        <w:t>достижения</w:t>
      </w:r>
      <w:r w:rsidRPr="0084793E">
        <w:rPr>
          <w:rFonts w:eastAsia="Microsoft Sans Serif"/>
          <w:spacing w:val="-2"/>
          <w:sz w:val="28"/>
          <w:szCs w:val="28"/>
        </w:rPr>
        <w:t xml:space="preserve"> </w:t>
      </w:r>
      <w:r w:rsidRPr="0084793E">
        <w:rPr>
          <w:rFonts w:eastAsia="Microsoft Sans Serif"/>
          <w:sz w:val="28"/>
          <w:szCs w:val="28"/>
        </w:rPr>
        <w:t>обучающегося также помогают постоянно повышать рейтинг обучающихся и на уровне личностном, и на уровне класса и школы.</w:t>
      </w:r>
    </w:p>
    <w:p w:rsidR="0084793E" w:rsidRPr="0084793E" w:rsidRDefault="0084793E" w:rsidP="0084793E">
      <w:pPr>
        <w:ind w:firstLine="720"/>
        <w:contextualSpacing/>
        <w:jc w:val="both"/>
        <w:rPr>
          <w:rFonts w:eastAsia="Microsoft Sans Serif"/>
          <w:spacing w:val="1"/>
          <w:sz w:val="28"/>
          <w:szCs w:val="28"/>
        </w:rPr>
      </w:pPr>
      <w:r w:rsidRPr="0084793E">
        <w:rPr>
          <w:rFonts w:eastAsia="Microsoft Sans Serif"/>
          <w:sz w:val="28"/>
          <w:szCs w:val="28"/>
        </w:rPr>
        <w:t>Портфолио</w:t>
      </w:r>
      <w:r w:rsidRPr="0084793E">
        <w:rPr>
          <w:rFonts w:eastAsia="Microsoft Sans Serif"/>
          <w:spacing w:val="1"/>
          <w:sz w:val="28"/>
          <w:szCs w:val="28"/>
        </w:rPr>
        <w:t xml:space="preserve"> </w:t>
      </w:r>
      <w:r w:rsidRPr="0084793E">
        <w:rPr>
          <w:rFonts w:eastAsia="Microsoft Sans Serif"/>
          <w:sz w:val="28"/>
          <w:szCs w:val="28"/>
        </w:rPr>
        <w:t>включает грамоты, дипломы, благодарности, поощрительные письма, сертификаты как личного участия, так и в составе класса или творческой группы, участия в школьных мероприятиях и конкурсах, а также в муниципальных, региональных и Всероссийских мероприятиях и конкурсах.</w:t>
      </w:r>
      <w:r w:rsidRPr="0084793E">
        <w:rPr>
          <w:rFonts w:eastAsia="Microsoft Sans Serif"/>
          <w:spacing w:val="1"/>
          <w:sz w:val="28"/>
          <w:szCs w:val="28"/>
        </w:rPr>
        <w:t xml:space="preserve"> </w:t>
      </w:r>
    </w:p>
    <w:p w:rsidR="0084793E" w:rsidRPr="0084793E" w:rsidRDefault="0084793E" w:rsidP="0084793E">
      <w:pPr>
        <w:ind w:firstLine="720"/>
        <w:contextualSpacing/>
        <w:jc w:val="both"/>
        <w:rPr>
          <w:rFonts w:eastAsia="Microsoft Sans Serif"/>
          <w:sz w:val="28"/>
          <w:szCs w:val="28"/>
        </w:rPr>
      </w:pPr>
      <w:r w:rsidRPr="0084793E">
        <w:rPr>
          <w:rFonts w:eastAsia="Microsoft Sans Serif"/>
          <w:sz w:val="28"/>
          <w:szCs w:val="28"/>
        </w:rPr>
        <w:t>Рейтинг</w:t>
      </w:r>
      <w:r w:rsidRPr="0084793E">
        <w:rPr>
          <w:rFonts w:eastAsia="Microsoft Sans Serif"/>
          <w:spacing w:val="1"/>
          <w:sz w:val="28"/>
          <w:szCs w:val="28"/>
        </w:rPr>
        <w:t xml:space="preserve"> обучающегося </w:t>
      </w:r>
      <w:r w:rsidRPr="0084793E">
        <w:rPr>
          <w:rFonts w:eastAsia="Microsoft Sans Serif"/>
          <w:sz w:val="28"/>
          <w:szCs w:val="28"/>
        </w:rPr>
        <w:t>определяется в конце учебного года по количеству положительных высоких результатов участия в мероприятиях, конкурсах, олимпиадах различного уровня и т.д.. По результатам рейтинга фотографии лучших вывешиваются на доску Почета в школе и в районе «Гордость образования Кораблинского района».</w:t>
      </w:r>
    </w:p>
    <w:p w:rsidR="0084793E" w:rsidRPr="0084793E" w:rsidRDefault="0084793E" w:rsidP="0084793E">
      <w:pPr>
        <w:ind w:firstLine="720"/>
        <w:contextualSpacing/>
        <w:jc w:val="center"/>
        <w:rPr>
          <w:rFonts w:eastAsia="Microsoft Sans Serif"/>
          <w:b/>
          <w:sz w:val="28"/>
          <w:szCs w:val="28"/>
        </w:rPr>
      </w:pPr>
    </w:p>
    <w:p w:rsidR="0084793E" w:rsidRPr="0084793E" w:rsidRDefault="0084793E" w:rsidP="0084793E">
      <w:pPr>
        <w:shd w:val="clear" w:color="auto" w:fill="FFFFFF"/>
        <w:tabs>
          <w:tab w:val="left" w:pos="993"/>
          <w:tab w:val="left" w:pos="1310"/>
        </w:tabs>
        <w:ind w:firstLine="720"/>
        <w:contextualSpacing/>
        <w:jc w:val="center"/>
        <w:rPr>
          <w:rFonts w:eastAsia="Microsoft Sans Serif"/>
          <w:sz w:val="28"/>
          <w:szCs w:val="28"/>
        </w:rPr>
      </w:pPr>
      <w:r w:rsidRPr="0084793E">
        <w:rPr>
          <w:rFonts w:eastAsia="Microsoft Sans Serif"/>
          <w:b/>
          <w:iCs/>
          <w:color w:val="000000"/>
          <w:sz w:val="28"/>
          <w:szCs w:val="28"/>
        </w:rPr>
        <w:t>3.5. АНАЛИЗ ВОСПИТАТЕЛЬНОГО ПРОЦЕССА</w:t>
      </w:r>
    </w:p>
    <w:p w:rsidR="0084793E" w:rsidRPr="0084793E" w:rsidRDefault="0084793E" w:rsidP="0084793E">
      <w:pPr>
        <w:ind w:firstLine="720"/>
        <w:contextualSpacing/>
        <w:rPr>
          <w:rFonts w:eastAsia="Microsoft Sans Serif"/>
          <w:sz w:val="28"/>
          <w:szCs w:val="28"/>
        </w:rPr>
      </w:pPr>
      <w:r w:rsidRPr="0084793E">
        <w:rPr>
          <w:rFonts w:eastAsia="Microsoft Sans Serif"/>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4793E" w:rsidRPr="0084793E" w:rsidRDefault="0084793E" w:rsidP="0084793E">
      <w:pPr>
        <w:ind w:firstLine="720"/>
        <w:contextualSpacing/>
        <w:rPr>
          <w:rFonts w:eastAsia="Microsoft Sans Serif"/>
          <w:sz w:val="28"/>
          <w:szCs w:val="28"/>
        </w:rPr>
      </w:pPr>
      <w:r w:rsidRPr="0084793E">
        <w:rPr>
          <w:rFonts w:eastAsia="Microsoft Sans Serif"/>
          <w:sz w:val="28"/>
          <w:szCs w:val="28"/>
        </w:rPr>
        <w:t xml:space="preserve">Самоанализ осуществляется ежегодно силами МОУ "Ключанская СШ"  с привлечением (при необходимости и по самостоятельному решению администрации образовательной организации) внешних экспертов. </w:t>
      </w:r>
    </w:p>
    <w:p w:rsidR="0084793E" w:rsidRPr="0084793E" w:rsidRDefault="0084793E" w:rsidP="0084793E">
      <w:pPr>
        <w:ind w:firstLine="720"/>
        <w:contextualSpacing/>
        <w:rPr>
          <w:rFonts w:eastAsia="Microsoft Sans Serif"/>
          <w:sz w:val="28"/>
          <w:szCs w:val="28"/>
        </w:rPr>
      </w:pPr>
      <w:r w:rsidRPr="0084793E">
        <w:rPr>
          <w:rFonts w:eastAsia="Microsoft Sans Serif"/>
          <w:sz w:val="28"/>
          <w:szCs w:val="28"/>
        </w:rPr>
        <w:t>Основными принципами, на основе которых осуществляется самоанализ воспитательной работы в школе, являются:</w:t>
      </w:r>
    </w:p>
    <w:p w:rsidR="0084793E" w:rsidRPr="0084793E" w:rsidRDefault="0084793E" w:rsidP="0084793E">
      <w:pPr>
        <w:ind w:firstLine="720"/>
        <w:contextualSpacing/>
        <w:rPr>
          <w:rFonts w:eastAsia="Microsoft Sans Serif"/>
          <w:sz w:val="28"/>
          <w:szCs w:val="28"/>
        </w:rPr>
      </w:pPr>
      <w:r w:rsidRPr="0084793E">
        <w:rPr>
          <w:rFonts w:eastAsia="Microsoft Sans Serif"/>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4793E" w:rsidRPr="0084793E" w:rsidRDefault="0084793E" w:rsidP="0084793E">
      <w:pPr>
        <w:ind w:firstLine="720"/>
        <w:contextualSpacing/>
        <w:rPr>
          <w:rFonts w:eastAsia="Microsoft Sans Serif"/>
          <w:sz w:val="28"/>
          <w:szCs w:val="28"/>
        </w:rPr>
      </w:pPr>
      <w:r w:rsidRPr="0084793E">
        <w:rPr>
          <w:rFonts w:eastAsia="Microsoft Sans Serif"/>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4793E" w:rsidRPr="0084793E" w:rsidRDefault="0084793E" w:rsidP="0084793E">
      <w:pPr>
        <w:ind w:firstLine="720"/>
        <w:contextualSpacing/>
        <w:rPr>
          <w:rFonts w:eastAsia="Microsoft Sans Serif"/>
          <w:sz w:val="28"/>
          <w:szCs w:val="28"/>
        </w:rPr>
      </w:pPr>
      <w:r w:rsidRPr="0084793E">
        <w:rPr>
          <w:rFonts w:eastAsia="Microsoft Sans Serif"/>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4793E" w:rsidRPr="0084793E" w:rsidRDefault="0084793E" w:rsidP="0084793E">
      <w:pPr>
        <w:ind w:firstLine="720"/>
        <w:contextualSpacing/>
        <w:rPr>
          <w:rFonts w:eastAsia="Microsoft Sans Serif"/>
          <w:sz w:val="28"/>
          <w:szCs w:val="28"/>
        </w:rPr>
      </w:pPr>
      <w:r w:rsidRPr="0084793E">
        <w:rPr>
          <w:rFonts w:eastAsia="Microsoft Sans Serif"/>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4793E" w:rsidRPr="0084793E" w:rsidRDefault="0084793E" w:rsidP="0084793E">
      <w:pPr>
        <w:ind w:firstLine="720"/>
        <w:contextualSpacing/>
        <w:rPr>
          <w:rFonts w:eastAsia="Microsoft Sans Serif"/>
          <w:b/>
          <w:bCs/>
          <w:i/>
          <w:sz w:val="28"/>
          <w:szCs w:val="28"/>
        </w:rPr>
      </w:pPr>
      <w:r w:rsidRPr="0084793E">
        <w:rPr>
          <w:rFonts w:eastAsia="Microsoft Sans Serif"/>
          <w:sz w:val="28"/>
          <w:szCs w:val="28"/>
        </w:rPr>
        <w:t xml:space="preserve">Основными направлениями анализа организуемого в школе воспитательного процесса могут быть следующие </w:t>
      </w:r>
    </w:p>
    <w:p w:rsidR="0084793E" w:rsidRPr="0084793E" w:rsidRDefault="0084793E" w:rsidP="0084793E">
      <w:pPr>
        <w:ind w:firstLine="720"/>
        <w:contextualSpacing/>
        <w:rPr>
          <w:rFonts w:eastAsia="Microsoft Sans Serif"/>
          <w:iCs/>
          <w:sz w:val="28"/>
          <w:szCs w:val="28"/>
        </w:rPr>
      </w:pPr>
      <w:r w:rsidRPr="0084793E">
        <w:rPr>
          <w:rFonts w:eastAsia="Microsoft Sans Serif"/>
          <w:b/>
          <w:bCs/>
          <w:i/>
          <w:sz w:val="28"/>
          <w:szCs w:val="28"/>
        </w:rPr>
        <w:t xml:space="preserve">1. Результаты воспитания, социализации и саморазвития школьников. </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84793E" w:rsidRPr="0084793E" w:rsidRDefault="0084793E" w:rsidP="0084793E">
      <w:pPr>
        <w:ind w:firstLine="720"/>
        <w:contextualSpacing/>
        <w:rPr>
          <w:rFonts w:eastAsia="Microsoft Sans Serif"/>
          <w:b/>
          <w:bCs/>
          <w:i/>
          <w:sz w:val="28"/>
          <w:szCs w:val="28"/>
        </w:rPr>
      </w:pPr>
      <w:r w:rsidRPr="0084793E">
        <w:rPr>
          <w:rFonts w:eastAsia="Microsoft Sans Serif"/>
          <w:iCs/>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4793E" w:rsidRPr="0084793E" w:rsidRDefault="0084793E" w:rsidP="0084793E">
      <w:pPr>
        <w:ind w:firstLine="720"/>
        <w:contextualSpacing/>
        <w:rPr>
          <w:rFonts w:eastAsia="Microsoft Sans Serif"/>
          <w:iCs/>
          <w:sz w:val="28"/>
          <w:szCs w:val="28"/>
        </w:rPr>
      </w:pPr>
      <w:r w:rsidRPr="0084793E">
        <w:rPr>
          <w:rFonts w:eastAsia="Microsoft Sans Serif"/>
          <w:b/>
          <w:bCs/>
          <w:i/>
          <w:sz w:val="28"/>
          <w:szCs w:val="28"/>
        </w:rPr>
        <w:t>2. Состояние организуемой в школе совместной деятельности детей и взрослых.</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xml:space="preserve">Критерием, на основе которого осуществляется данный анализ, является наличие в школе </w:t>
      </w:r>
      <w:r w:rsidRPr="0084793E">
        <w:rPr>
          <w:rFonts w:eastAsia="Microsoft Sans Serif"/>
          <w:iCs/>
          <w:color w:val="000000"/>
          <w:sz w:val="28"/>
          <w:szCs w:val="28"/>
        </w:rPr>
        <w:t>интересной, событийно насыщенной и личностно развивающей</w:t>
      </w:r>
      <w:r w:rsidRPr="0084793E">
        <w:rPr>
          <w:rFonts w:eastAsia="Microsoft Sans Serif"/>
          <w:iCs/>
          <w:sz w:val="28"/>
          <w:szCs w:val="28"/>
        </w:rPr>
        <w:t xml:space="preserve"> совместной деятельности детей и взрослых</w:t>
      </w:r>
      <w:r w:rsidRPr="0084793E">
        <w:rPr>
          <w:rFonts w:eastAsia="Microsoft Sans Serif"/>
          <w:iCs/>
          <w:color w:val="000000"/>
          <w:sz w:val="28"/>
          <w:szCs w:val="28"/>
        </w:rPr>
        <w:t xml:space="preserve">. </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Способами</w:t>
      </w:r>
      <w:r w:rsidRPr="0084793E">
        <w:rPr>
          <w:rFonts w:eastAsia="Microsoft Sans Serif"/>
          <w:i/>
          <w:sz w:val="28"/>
          <w:szCs w:val="28"/>
        </w:rPr>
        <w:t xml:space="preserve"> </w:t>
      </w:r>
      <w:r w:rsidRPr="0084793E">
        <w:rPr>
          <w:rFonts w:eastAsia="Microsoft Sans Serif"/>
          <w:iCs/>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xml:space="preserve">Внимание при этом сосредотачивается на вопросах, связанных с </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xml:space="preserve">- качеством проводимых </w:t>
      </w:r>
      <w:r w:rsidRPr="0084793E">
        <w:rPr>
          <w:rFonts w:eastAsia="Microsoft Sans Serif"/>
          <w:sz w:val="28"/>
          <w:szCs w:val="28"/>
        </w:rPr>
        <w:t>о</w:t>
      </w:r>
      <w:r w:rsidRPr="0084793E">
        <w:rPr>
          <w:rFonts w:eastAsia="Microsoft Sans Serif"/>
          <w:color w:val="000000"/>
          <w:sz w:val="28"/>
          <w:szCs w:val="28"/>
        </w:rPr>
        <w:t xml:space="preserve">бщешкольных ключевых </w:t>
      </w:r>
      <w:r w:rsidRPr="0084793E">
        <w:rPr>
          <w:rFonts w:eastAsia="Microsoft Sans Serif"/>
          <w:sz w:val="28"/>
          <w:szCs w:val="28"/>
        </w:rPr>
        <w:t>дел;</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 совместной деятельности классных руководителей и их классов;</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 организуемой в школе</w:t>
      </w:r>
      <w:r w:rsidRPr="0084793E">
        <w:rPr>
          <w:rFonts w:eastAsia="Microsoft Sans Serif"/>
          <w:sz w:val="28"/>
          <w:szCs w:val="28"/>
        </w:rPr>
        <w:t xml:space="preserve"> внеурочной деятельности;</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 реализации личностно развивающего потенциала школьных уроков;</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xml:space="preserve">- качеством существующего в школе </w:t>
      </w:r>
      <w:r w:rsidRPr="0084793E">
        <w:rPr>
          <w:rFonts w:eastAsia="Microsoft Sans Serif"/>
          <w:sz w:val="28"/>
          <w:szCs w:val="28"/>
        </w:rPr>
        <w:t>ученического самоуправления;</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w:t>
      </w:r>
      <w:r w:rsidRPr="0084793E">
        <w:rPr>
          <w:rFonts w:eastAsia="Microsoft Sans Serif"/>
          <w:sz w:val="28"/>
          <w:szCs w:val="28"/>
        </w:rPr>
        <w:t xml:space="preserve"> функционирующих на базе школы д</w:t>
      </w:r>
      <w:r w:rsidRPr="0084793E">
        <w:rPr>
          <w:rFonts w:eastAsia="Microsoft Sans Serif"/>
          <w:color w:val="000000"/>
          <w:sz w:val="28"/>
          <w:szCs w:val="28"/>
        </w:rPr>
        <w:t>етских общественных объединений;</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w:t>
      </w:r>
      <w:r w:rsidRPr="0084793E">
        <w:rPr>
          <w:rFonts w:eastAsia="Microsoft Sans Serif"/>
          <w:color w:val="000000"/>
          <w:sz w:val="28"/>
          <w:szCs w:val="28"/>
        </w:rPr>
        <w:t xml:space="preserve"> проводимых в школе экскурсий, экспедиций, походов; </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w:t>
      </w:r>
      <w:r w:rsidRPr="0084793E">
        <w:rPr>
          <w:rFonts w:eastAsia="№Е"/>
          <w:sz w:val="28"/>
          <w:szCs w:val="28"/>
        </w:rPr>
        <w:t xml:space="preserve"> профориентационной работы школы;</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w:t>
      </w:r>
      <w:r w:rsidRPr="0084793E">
        <w:rPr>
          <w:rFonts w:eastAsia="№Е"/>
          <w:sz w:val="28"/>
          <w:szCs w:val="28"/>
        </w:rPr>
        <w:t xml:space="preserve"> работы школьных медиа;</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w:t>
      </w:r>
      <w:r w:rsidRPr="0084793E">
        <w:rPr>
          <w:rFonts w:eastAsia="Microsoft Sans Serif"/>
          <w:color w:val="000000"/>
          <w:sz w:val="28"/>
          <w:szCs w:val="28"/>
        </w:rPr>
        <w:t xml:space="preserve"> организации предметно-эстетической среды школы;</w:t>
      </w:r>
    </w:p>
    <w:p w:rsidR="0084793E" w:rsidRPr="0084793E" w:rsidRDefault="0084793E" w:rsidP="0084793E">
      <w:pPr>
        <w:ind w:firstLine="720"/>
        <w:contextualSpacing/>
        <w:rPr>
          <w:rFonts w:eastAsia="Microsoft Sans Serif"/>
          <w:iCs/>
          <w:sz w:val="28"/>
          <w:szCs w:val="28"/>
        </w:rPr>
      </w:pPr>
      <w:r w:rsidRPr="0084793E">
        <w:rPr>
          <w:rFonts w:eastAsia="Microsoft Sans Serif"/>
          <w:iCs/>
          <w:sz w:val="28"/>
          <w:szCs w:val="28"/>
        </w:rPr>
        <w:t>- качеством взаимодействия школы и семей школьников.</w:t>
      </w:r>
    </w:p>
    <w:p w:rsidR="0084793E" w:rsidRPr="0084793E" w:rsidRDefault="0084793E" w:rsidP="0084793E">
      <w:pPr>
        <w:ind w:firstLine="720"/>
        <w:contextualSpacing/>
        <w:rPr>
          <w:rFonts w:eastAsia="Microsoft Sans Serif"/>
          <w:sz w:val="28"/>
          <w:szCs w:val="28"/>
        </w:rPr>
      </w:pPr>
      <w:r w:rsidRPr="0084793E">
        <w:rPr>
          <w:rFonts w:eastAsia="Microsoft Sans Serif"/>
          <w:iCs/>
          <w:sz w:val="28"/>
          <w:szCs w:val="28"/>
        </w:rPr>
        <w:t xml:space="preserve">Итогом самоанализа </w:t>
      </w:r>
      <w:r w:rsidRPr="0084793E">
        <w:rPr>
          <w:rFonts w:eastAsia="Microsoft Sans Serif"/>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84793E" w:rsidRPr="0084793E" w:rsidRDefault="0084793E" w:rsidP="0084793E">
      <w:pPr>
        <w:ind w:firstLine="720"/>
        <w:contextualSpacing/>
        <w:rPr>
          <w:rFonts w:eastAsia="Microsoft Sans Serif"/>
          <w:sz w:val="28"/>
          <w:szCs w:val="28"/>
        </w:rPr>
      </w:pP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10"/>
          <w:sz w:val="28"/>
          <w:szCs w:val="28"/>
        </w:rPr>
        <w:t>Перечень</w:t>
      </w:r>
      <w:r w:rsidRPr="0084793E">
        <w:rPr>
          <w:rFonts w:eastAsia="Trebuchet MS"/>
          <w:b/>
          <w:bCs/>
          <w:spacing w:val="-12"/>
          <w:w w:val="110"/>
          <w:sz w:val="28"/>
          <w:szCs w:val="28"/>
        </w:rPr>
        <w:t xml:space="preserve"> </w:t>
      </w:r>
      <w:r w:rsidRPr="0084793E">
        <w:rPr>
          <w:rFonts w:eastAsia="Trebuchet MS"/>
          <w:b/>
          <w:bCs/>
          <w:w w:val="110"/>
          <w:sz w:val="28"/>
          <w:szCs w:val="28"/>
        </w:rPr>
        <w:t>основных</w:t>
      </w:r>
      <w:r w:rsidRPr="0084793E">
        <w:rPr>
          <w:rFonts w:eastAsia="Trebuchet MS"/>
          <w:b/>
          <w:bCs/>
          <w:spacing w:val="-12"/>
          <w:w w:val="110"/>
          <w:sz w:val="28"/>
          <w:szCs w:val="28"/>
        </w:rPr>
        <w:t xml:space="preserve"> </w:t>
      </w:r>
      <w:r w:rsidRPr="0084793E">
        <w:rPr>
          <w:rFonts w:eastAsia="Trebuchet MS"/>
          <w:b/>
          <w:bCs/>
          <w:w w:val="110"/>
          <w:sz w:val="28"/>
          <w:szCs w:val="28"/>
        </w:rPr>
        <w:t>государственных</w:t>
      </w:r>
      <w:r w:rsidRPr="0084793E">
        <w:rPr>
          <w:rFonts w:eastAsia="Trebuchet MS"/>
          <w:b/>
          <w:bCs/>
          <w:spacing w:val="-12"/>
          <w:w w:val="110"/>
          <w:sz w:val="28"/>
          <w:szCs w:val="28"/>
        </w:rPr>
        <w:t xml:space="preserve"> </w:t>
      </w:r>
      <w:r w:rsidRPr="0084793E">
        <w:rPr>
          <w:rFonts w:eastAsia="Trebuchet MS"/>
          <w:b/>
          <w:bCs/>
          <w:w w:val="110"/>
          <w:sz w:val="28"/>
          <w:szCs w:val="28"/>
        </w:rPr>
        <w:t>и</w:t>
      </w:r>
      <w:r w:rsidRPr="0084793E">
        <w:rPr>
          <w:rFonts w:eastAsia="Trebuchet MS"/>
          <w:b/>
          <w:bCs/>
          <w:spacing w:val="-12"/>
          <w:w w:val="110"/>
          <w:sz w:val="28"/>
          <w:szCs w:val="28"/>
        </w:rPr>
        <w:t xml:space="preserve"> </w:t>
      </w:r>
      <w:r w:rsidRPr="0084793E">
        <w:rPr>
          <w:rFonts w:eastAsia="Trebuchet MS"/>
          <w:b/>
          <w:bCs/>
          <w:w w:val="110"/>
          <w:sz w:val="28"/>
          <w:szCs w:val="28"/>
        </w:rPr>
        <w:t>народных</w:t>
      </w:r>
      <w:r w:rsidRPr="0084793E">
        <w:rPr>
          <w:rFonts w:eastAsia="Trebuchet MS"/>
          <w:b/>
          <w:bCs/>
          <w:spacing w:val="-12"/>
          <w:w w:val="110"/>
          <w:sz w:val="28"/>
          <w:szCs w:val="28"/>
        </w:rPr>
        <w:t xml:space="preserve"> </w:t>
      </w:r>
      <w:r w:rsidRPr="0084793E">
        <w:rPr>
          <w:rFonts w:eastAsia="Trebuchet MS"/>
          <w:b/>
          <w:bCs/>
          <w:w w:val="110"/>
          <w:sz w:val="28"/>
          <w:szCs w:val="28"/>
        </w:rPr>
        <w:t>праздников,</w:t>
      </w:r>
      <w:r w:rsidRPr="0084793E">
        <w:rPr>
          <w:rFonts w:eastAsia="Trebuchet MS"/>
          <w:b/>
          <w:bCs/>
          <w:spacing w:val="-89"/>
          <w:w w:val="110"/>
          <w:sz w:val="28"/>
          <w:szCs w:val="28"/>
        </w:rPr>
        <w:t xml:space="preserve"> </w:t>
      </w:r>
      <w:r w:rsidRPr="0084793E">
        <w:rPr>
          <w:rFonts w:eastAsia="Trebuchet MS"/>
          <w:b/>
          <w:bCs/>
          <w:w w:val="110"/>
          <w:sz w:val="28"/>
          <w:szCs w:val="28"/>
        </w:rPr>
        <w:t>памятных</w:t>
      </w:r>
      <w:r w:rsidRPr="0084793E">
        <w:rPr>
          <w:rFonts w:eastAsia="Trebuchet MS"/>
          <w:b/>
          <w:bCs/>
          <w:spacing w:val="-18"/>
          <w:w w:val="110"/>
          <w:sz w:val="28"/>
          <w:szCs w:val="28"/>
        </w:rPr>
        <w:t xml:space="preserve"> </w:t>
      </w:r>
      <w:r w:rsidRPr="0084793E">
        <w:rPr>
          <w:rFonts w:eastAsia="Trebuchet MS"/>
          <w:b/>
          <w:bCs/>
          <w:w w:val="110"/>
          <w:sz w:val="28"/>
          <w:szCs w:val="28"/>
        </w:rPr>
        <w:t>дат</w:t>
      </w:r>
      <w:r w:rsidRPr="0084793E">
        <w:rPr>
          <w:rFonts w:eastAsia="Trebuchet MS"/>
          <w:b/>
          <w:bCs/>
          <w:spacing w:val="-17"/>
          <w:w w:val="110"/>
          <w:sz w:val="28"/>
          <w:szCs w:val="28"/>
        </w:rPr>
        <w:t xml:space="preserve"> </w:t>
      </w:r>
      <w:r w:rsidRPr="0084793E">
        <w:rPr>
          <w:rFonts w:eastAsia="Trebuchet MS"/>
          <w:b/>
          <w:bCs/>
          <w:w w:val="110"/>
          <w:sz w:val="28"/>
          <w:szCs w:val="28"/>
        </w:rPr>
        <w:t>в</w:t>
      </w:r>
      <w:r w:rsidRPr="0084793E">
        <w:rPr>
          <w:rFonts w:eastAsia="Trebuchet MS"/>
          <w:b/>
          <w:bCs/>
          <w:spacing w:val="-17"/>
          <w:w w:val="110"/>
          <w:sz w:val="28"/>
          <w:szCs w:val="28"/>
        </w:rPr>
        <w:t xml:space="preserve"> </w:t>
      </w:r>
      <w:r w:rsidRPr="0084793E">
        <w:rPr>
          <w:rFonts w:eastAsia="Trebuchet MS"/>
          <w:b/>
          <w:bCs/>
          <w:w w:val="110"/>
          <w:sz w:val="28"/>
          <w:szCs w:val="28"/>
        </w:rPr>
        <w:t>календарном</w:t>
      </w:r>
      <w:r w:rsidRPr="0084793E">
        <w:rPr>
          <w:rFonts w:eastAsia="Trebuchet MS"/>
          <w:b/>
          <w:bCs/>
          <w:spacing w:val="-17"/>
          <w:w w:val="110"/>
          <w:sz w:val="28"/>
          <w:szCs w:val="28"/>
        </w:rPr>
        <w:t xml:space="preserve"> </w:t>
      </w:r>
      <w:r w:rsidRPr="0084793E">
        <w:rPr>
          <w:rFonts w:eastAsia="Trebuchet MS"/>
          <w:b/>
          <w:bCs/>
          <w:w w:val="110"/>
          <w:sz w:val="28"/>
          <w:szCs w:val="28"/>
        </w:rPr>
        <w:t>плане</w:t>
      </w:r>
      <w:r w:rsidRPr="0084793E">
        <w:rPr>
          <w:rFonts w:eastAsia="Trebuchet MS"/>
          <w:b/>
          <w:bCs/>
          <w:spacing w:val="-17"/>
          <w:w w:val="110"/>
          <w:sz w:val="28"/>
          <w:szCs w:val="28"/>
        </w:rPr>
        <w:t xml:space="preserve"> </w:t>
      </w:r>
      <w:r w:rsidRPr="0084793E">
        <w:rPr>
          <w:rFonts w:eastAsia="Trebuchet MS"/>
          <w:b/>
          <w:bCs/>
          <w:w w:val="110"/>
          <w:sz w:val="28"/>
          <w:szCs w:val="28"/>
        </w:rPr>
        <w:t>воспитательной</w:t>
      </w:r>
      <w:r w:rsidRPr="0084793E">
        <w:rPr>
          <w:rFonts w:eastAsia="Trebuchet MS"/>
          <w:b/>
          <w:bCs/>
          <w:spacing w:val="-17"/>
          <w:w w:val="110"/>
          <w:sz w:val="28"/>
          <w:szCs w:val="28"/>
        </w:rPr>
        <w:t xml:space="preserve"> </w:t>
      </w:r>
      <w:r w:rsidRPr="0084793E">
        <w:rPr>
          <w:rFonts w:eastAsia="Trebuchet MS"/>
          <w:b/>
          <w:bCs/>
          <w:w w:val="110"/>
          <w:sz w:val="28"/>
          <w:szCs w:val="28"/>
        </w:rPr>
        <w:t>работы.</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10"/>
          <w:sz w:val="28"/>
          <w:szCs w:val="28"/>
        </w:rPr>
        <w:t>Сентябрь: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sz w:val="28"/>
          <w:szCs w:val="28"/>
        </w:rPr>
        <w:t>1</w:t>
      </w:r>
      <w:r w:rsidRPr="0084793E">
        <w:rPr>
          <w:rFonts w:eastAsia="Microsoft Sans Serif"/>
          <w:spacing w:val="68"/>
          <w:sz w:val="28"/>
          <w:szCs w:val="28"/>
        </w:rPr>
        <w:t xml:space="preserve"> </w:t>
      </w:r>
      <w:r w:rsidRPr="0084793E">
        <w:rPr>
          <w:rFonts w:eastAsia="Microsoft Sans Serif"/>
          <w:sz w:val="28"/>
          <w:szCs w:val="28"/>
        </w:rPr>
        <w:t>сентября:</w:t>
      </w:r>
      <w:r w:rsidRPr="0084793E">
        <w:rPr>
          <w:rFonts w:eastAsia="Microsoft Sans Serif"/>
          <w:spacing w:val="69"/>
          <w:sz w:val="28"/>
          <w:szCs w:val="28"/>
        </w:rPr>
        <w:t xml:space="preserve"> </w:t>
      </w:r>
      <w:r w:rsidRPr="0084793E">
        <w:rPr>
          <w:rFonts w:eastAsia="Microsoft Sans Serif"/>
          <w:sz w:val="28"/>
          <w:szCs w:val="28"/>
        </w:rPr>
        <w:t>День</w:t>
      </w:r>
      <w:r w:rsidRPr="0084793E">
        <w:rPr>
          <w:rFonts w:eastAsia="Microsoft Sans Serif"/>
          <w:spacing w:val="69"/>
          <w:sz w:val="28"/>
          <w:szCs w:val="28"/>
        </w:rPr>
        <w:t xml:space="preserve"> </w:t>
      </w:r>
      <w:r w:rsidRPr="0084793E">
        <w:rPr>
          <w:rFonts w:eastAsia="Microsoft Sans Serif"/>
          <w:sz w:val="28"/>
          <w:szCs w:val="28"/>
        </w:rPr>
        <w:t>знаний;</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3</w:t>
      </w:r>
      <w:r w:rsidRPr="0084793E">
        <w:rPr>
          <w:rFonts w:eastAsia="Microsoft Sans Serif"/>
          <w:spacing w:val="34"/>
          <w:w w:val="110"/>
          <w:sz w:val="28"/>
          <w:szCs w:val="28"/>
        </w:rPr>
        <w:t xml:space="preserve"> </w:t>
      </w:r>
      <w:r w:rsidRPr="0084793E">
        <w:rPr>
          <w:rFonts w:eastAsia="Microsoft Sans Serif"/>
          <w:w w:val="110"/>
          <w:sz w:val="28"/>
          <w:szCs w:val="28"/>
        </w:rPr>
        <w:t>сентября:</w:t>
      </w:r>
      <w:r w:rsidRPr="0084793E">
        <w:rPr>
          <w:rFonts w:eastAsia="Microsoft Sans Serif"/>
          <w:spacing w:val="35"/>
          <w:w w:val="110"/>
          <w:sz w:val="28"/>
          <w:szCs w:val="28"/>
        </w:rPr>
        <w:t xml:space="preserve"> </w:t>
      </w:r>
      <w:r w:rsidRPr="0084793E">
        <w:rPr>
          <w:rFonts w:eastAsia="Microsoft Sans Serif"/>
          <w:w w:val="110"/>
          <w:sz w:val="28"/>
          <w:szCs w:val="28"/>
        </w:rPr>
        <w:t>День</w:t>
      </w:r>
      <w:r w:rsidRPr="0084793E">
        <w:rPr>
          <w:rFonts w:eastAsia="Microsoft Sans Serif"/>
          <w:spacing w:val="35"/>
          <w:w w:val="110"/>
          <w:sz w:val="28"/>
          <w:szCs w:val="28"/>
        </w:rPr>
        <w:t xml:space="preserve"> </w:t>
      </w:r>
      <w:r w:rsidRPr="0084793E">
        <w:rPr>
          <w:rFonts w:eastAsia="Microsoft Sans Serif"/>
          <w:w w:val="110"/>
          <w:sz w:val="28"/>
          <w:szCs w:val="28"/>
        </w:rPr>
        <w:t>окончания</w:t>
      </w:r>
      <w:r w:rsidRPr="0084793E">
        <w:rPr>
          <w:rFonts w:eastAsia="Microsoft Sans Serif"/>
          <w:spacing w:val="35"/>
          <w:w w:val="110"/>
          <w:sz w:val="28"/>
          <w:szCs w:val="28"/>
        </w:rPr>
        <w:t xml:space="preserve"> </w:t>
      </w:r>
      <w:r w:rsidRPr="0084793E">
        <w:rPr>
          <w:rFonts w:eastAsia="Microsoft Sans Serif"/>
          <w:w w:val="110"/>
          <w:sz w:val="28"/>
          <w:szCs w:val="28"/>
        </w:rPr>
        <w:t>Второй</w:t>
      </w:r>
      <w:r w:rsidRPr="0084793E">
        <w:rPr>
          <w:rFonts w:eastAsia="Microsoft Sans Serif"/>
          <w:spacing w:val="34"/>
          <w:w w:val="110"/>
          <w:sz w:val="28"/>
          <w:szCs w:val="28"/>
        </w:rPr>
        <w:t xml:space="preserve"> </w:t>
      </w:r>
      <w:r w:rsidRPr="0084793E">
        <w:rPr>
          <w:rFonts w:eastAsia="Microsoft Sans Serif"/>
          <w:w w:val="110"/>
          <w:sz w:val="28"/>
          <w:szCs w:val="28"/>
        </w:rPr>
        <w:t>мировой</w:t>
      </w:r>
      <w:r w:rsidRPr="0084793E">
        <w:rPr>
          <w:rFonts w:eastAsia="Microsoft Sans Serif"/>
          <w:spacing w:val="35"/>
          <w:w w:val="110"/>
          <w:sz w:val="28"/>
          <w:szCs w:val="28"/>
        </w:rPr>
        <w:t xml:space="preserve"> </w:t>
      </w:r>
      <w:r w:rsidRPr="0084793E">
        <w:rPr>
          <w:rFonts w:eastAsia="Microsoft Sans Serif"/>
          <w:w w:val="110"/>
          <w:sz w:val="28"/>
          <w:szCs w:val="28"/>
        </w:rPr>
        <w:t>войны,</w:t>
      </w:r>
      <w:r w:rsidRPr="0084793E">
        <w:rPr>
          <w:rFonts w:eastAsia="Microsoft Sans Serif"/>
          <w:spacing w:val="35"/>
          <w:w w:val="110"/>
          <w:sz w:val="28"/>
          <w:szCs w:val="28"/>
        </w:rPr>
        <w:t xml:space="preserve"> </w:t>
      </w:r>
      <w:r w:rsidRPr="0084793E">
        <w:rPr>
          <w:rFonts w:eastAsia="Microsoft Sans Serif"/>
          <w:w w:val="110"/>
          <w:sz w:val="28"/>
          <w:szCs w:val="28"/>
        </w:rPr>
        <w:t>День</w:t>
      </w:r>
      <w:r w:rsidRPr="0084793E">
        <w:rPr>
          <w:rFonts w:eastAsia="Microsoft Sans Serif"/>
          <w:spacing w:val="35"/>
          <w:w w:val="110"/>
          <w:sz w:val="28"/>
          <w:szCs w:val="28"/>
        </w:rPr>
        <w:t xml:space="preserve"> </w:t>
      </w:r>
      <w:r w:rsidRPr="0084793E">
        <w:rPr>
          <w:rFonts w:eastAsia="Microsoft Sans Serif"/>
          <w:w w:val="110"/>
          <w:sz w:val="28"/>
          <w:szCs w:val="28"/>
        </w:rPr>
        <w:t>солидарности</w:t>
      </w:r>
      <w:r w:rsidRPr="0084793E">
        <w:rPr>
          <w:rFonts w:eastAsia="Microsoft Sans Serif"/>
          <w:spacing w:val="8"/>
          <w:w w:val="110"/>
          <w:sz w:val="28"/>
          <w:szCs w:val="28"/>
        </w:rPr>
        <w:t xml:space="preserve"> </w:t>
      </w:r>
      <w:r w:rsidRPr="0084793E">
        <w:rPr>
          <w:rFonts w:eastAsia="Microsoft Sans Serif"/>
          <w:w w:val="110"/>
          <w:sz w:val="28"/>
          <w:szCs w:val="28"/>
        </w:rPr>
        <w:t>в</w:t>
      </w:r>
      <w:r w:rsidRPr="0084793E">
        <w:rPr>
          <w:rFonts w:eastAsia="Microsoft Sans Serif"/>
          <w:spacing w:val="9"/>
          <w:w w:val="110"/>
          <w:sz w:val="28"/>
          <w:szCs w:val="28"/>
        </w:rPr>
        <w:t xml:space="preserve"> </w:t>
      </w:r>
      <w:r w:rsidRPr="0084793E">
        <w:rPr>
          <w:rFonts w:eastAsia="Microsoft Sans Serif"/>
          <w:w w:val="110"/>
          <w:sz w:val="28"/>
          <w:szCs w:val="28"/>
        </w:rPr>
        <w:t>борьбе</w:t>
      </w:r>
      <w:r w:rsidRPr="0084793E">
        <w:rPr>
          <w:rFonts w:eastAsia="Microsoft Sans Serif"/>
          <w:spacing w:val="9"/>
          <w:w w:val="110"/>
          <w:sz w:val="28"/>
          <w:szCs w:val="28"/>
        </w:rPr>
        <w:t xml:space="preserve"> </w:t>
      </w:r>
      <w:r w:rsidRPr="0084793E">
        <w:rPr>
          <w:rFonts w:eastAsia="Microsoft Sans Serif"/>
          <w:w w:val="110"/>
          <w:sz w:val="28"/>
          <w:szCs w:val="28"/>
        </w:rPr>
        <w:t>с</w:t>
      </w:r>
      <w:r w:rsidRPr="0084793E">
        <w:rPr>
          <w:rFonts w:eastAsia="Microsoft Sans Serif"/>
          <w:spacing w:val="9"/>
          <w:w w:val="110"/>
          <w:sz w:val="28"/>
          <w:szCs w:val="28"/>
        </w:rPr>
        <w:t xml:space="preserve"> </w:t>
      </w:r>
      <w:r w:rsidRPr="0084793E">
        <w:rPr>
          <w:rFonts w:eastAsia="Microsoft Sans Serif"/>
          <w:w w:val="110"/>
          <w:sz w:val="28"/>
          <w:szCs w:val="28"/>
        </w:rPr>
        <w:t>терроризмом.</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10"/>
          <w:sz w:val="28"/>
          <w:szCs w:val="28"/>
        </w:rPr>
        <w:t>Октябрь: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sz w:val="28"/>
          <w:szCs w:val="28"/>
        </w:rPr>
        <w:t>1</w:t>
      </w:r>
      <w:r w:rsidRPr="0084793E">
        <w:rPr>
          <w:rFonts w:eastAsia="Microsoft Sans Serif"/>
          <w:spacing w:val="63"/>
          <w:sz w:val="28"/>
          <w:szCs w:val="28"/>
        </w:rPr>
        <w:t xml:space="preserve"> </w:t>
      </w:r>
      <w:r w:rsidRPr="0084793E">
        <w:rPr>
          <w:rFonts w:eastAsia="Microsoft Sans Serif"/>
          <w:w w:val="105"/>
          <w:sz w:val="28"/>
          <w:szCs w:val="28"/>
        </w:rPr>
        <w:t>октября:</w:t>
      </w:r>
      <w:r w:rsidRPr="0084793E">
        <w:rPr>
          <w:rFonts w:eastAsia="Microsoft Sans Serif"/>
          <w:spacing w:val="61"/>
          <w:w w:val="105"/>
          <w:sz w:val="28"/>
          <w:szCs w:val="28"/>
        </w:rPr>
        <w:t xml:space="preserve"> </w:t>
      </w:r>
      <w:r w:rsidRPr="0084793E">
        <w:rPr>
          <w:rFonts w:eastAsia="Microsoft Sans Serif"/>
          <w:w w:val="105"/>
          <w:sz w:val="28"/>
          <w:szCs w:val="28"/>
        </w:rPr>
        <w:t>Международный</w:t>
      </w:r>
      <w:r w:rsidRPr="0084793E">
        <w:rPr>
          <w:rFonts w:eastAsia="Microsoft Sans Serif"/>
          <w:spacing w:val="60"/>
          <w:w w:val="105"/>
          <w:sz w:val="28"/>
          <w:szCs w:val="28"/>
        </w:rPr>
        <w:t xml:space="preserve"> </w:t>
      </w:r>
      <w:r w:rsidRPr="0084793E">
        <w:rPr>
          <w:rFonts w:eastAsia="Microsoft Sans Serif"/>
          <w:w w:val="105"/>
          <w:sz w:val="28"/>
          <w:szCs w:val="28"/>
        </w:rPr>
        <w:t>день</w:t>
      </w:r>
      <w:r w:rsidRPr="0084793E">
        <w:rPr>
          <w:rFonts w:eastAsia="Microsoft Sans Serif"/>
          <w:spacing w:val="60"/>
          <w:w w:val="105"/>
          <w:sz w:val="28"/>
          <w:szCs w:val="28"/>
        </w:rPr>
        <w:t xml:space="preserve"> </w:t>
      </w:r>
      <w:r w:rsidRPr="0084793E">
        <w:rPr>
          <w:rFonts w:eastAsia="Microsoft Sans Serif"/>
          <w:w w:val="105"/>
          <w:sz w:val="28"/>
          <w:szCs w:val="28"/>
        </w:rPr>
        <w:t>пожилых</w:t>
      </w:r>
      <w:r w:rsidRPr="0084793E">
        <w:rPr>
          <w:rFonts w:eastAsia="Microsoft Sans Serif"/>
          <w:spacing w:val="60"/>
          <w:w w:val="105"/>
          <w:sz w:val="28"/>
          <w:szCs w:val="28"/>
        </w:rPr>
        <w:t xml:space="preserve"> </w:t>
      </w:r>
      <w:r w:rsidRPr="0084793E">
        <w:rPr>
          <w:rFonts w:eastAsia="Microsoft Sans Serif"/>
          <w:w w:val="105"/>
          <w:sz w:val="28"/>
          <w:szCs w:val="28"/>
        </w:rPr>
        <w:t>людей;</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4</w:t>
      </w:r>
      <w:r w:rsidRPr="0084793E">
        <w:rPr>
          <w:rFonts w:eastAsia="Microsoft Sans Serif"/>
          <w:spacing w:val="14"/>
          <w:w w:val="110"/>
          <w:sz w:val="28"/>
          <w:szCs w:val="28"/>
        </w:rPr>
        <w:t xml:space="preserve"> </w:t>
      </w:r>
      <w:r w:rsidRPr="0084793E">
        <w:rPr>
          <w:rFonts w:eastAsia="Microsoft Sans Serif"/>
          <w:w w:val="110"/>
          <w:sz w:val="28"/>
          <w:szCs w:val="28"/>
        </w:rPr>
        <w:t>октября:</w:t>
      </w:r>
      <w:r w:rsidRPr="0084793E">
        <w:rPr>
          <w:rFonts w:eastAsia="Microsoft Sans Serif"/>
          <w:spacing w:val="14"/>
          <w:w w:val="110"/>
          <w:sz w:val="28"/>
          <w:szCs w:val="28"/>
        </w:rPr>
        <w:t xml:space="preserve"> </w:t>
      </w:r>
      <w:r w:rsidRPr="0084793E">
        <w:rPr>
          <w:rFonts w:eastAsia="Microsoft Sans Serif"/>
          <w:w w:val="110"/>
          <w:sz w:val="28"/>
          <w:szCs w:val="28"/>
        </w:rPr>
        <w:t>День</w:t>
      </w:r>
      <w:r w:rsidRPr="0084793E">
        <w:rPr>
          <w:rFonts w:eastAsia="Microsoft Sans Serif"/>
          <w:spacing w:val="14"/>
          <w:w w:val="110"/>
          <w:sz w:val="28"/>
          <w:szCs w:val="28"/>
        </w:rPr>
        <w:t xml:space="preserve"> </w:t>
      </w:r>
      <w:r w:rsidRPr="0084793E">
        <w:rPr>
          <w:rFonts w:eastAsia="Microsoft Sans Serif"/>
          <w:w w:val="110"/>
          <w:sz w:val="28"/>
          <w:szCs w:val="28"/>
        </w:rPr>
        <w:t>защиты</w:t>
      </w:r>
      <w:r w:rsidRPr="0084793E">
        <w:rPr>
          <w:rFonts w:eastAsia="Microsoft Sans Serif"/>
          <w:spacing w:val="15"/>
          <w:w w:val="110"/>
          <w:sz w:val="28"/>
          <w:szCs w:val="28"/>
        </w:rPr>
        <w:t xml:space="preserve"> </w:t>
      </w:r>
      <w:r w:rsidRPr="0084793E">
        <w:rPr>
          <w:rFonts w:eastAsia="Microsoft Sans Serif"/>
          <w:w w:val="110"/>
          <w:sz w:val="28"/>
          <w:szCs w:val="28"/>
        </w:rPr>
        <w:t>животных;</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5</w:t>
      </w:r>
      <w:r w:rsidRPr="0084793E">
        <w:rPr>
          <w:rFonts w:eastAsia="Microsoft Sans Serif"/>
          <w:spacing w:val="4"/>
          <w:w w:val="110"/>
          <w:sz w:val="28"/>
          <w:szCs w:val="28"/>
        </w:rPr>
        <w:t xml:space="preserve"> </w:t>
      </w:r>
      <w:r w:rsidRPr="0084793E">
        <w:rPr>
          <w:rFonts w:eastAsia="Microsoft Sans Serif"/>
          <w:w w:val="110"/>
          <w:sz w:val="28"/>
          <w:szCs w:val="28"/>
        </w:rPr>
        <w:t>октября:</w:t>
      </w:r>
      <w:r w:rsidRPr="0084793E">
        <w:rPr>
          <w:rFonts w:eastAsia="Microsoft Sans Serif"/>
          <w:spacing w:val="4"/>
          <w:w w:val="110"/>
          <w:sz w:val="28"/>
          <w:szCs w:val="28"/>
        </w:rPr>
        <w:t xml:space="preserve"> </w:t>
      </w:r>
      <w:r w:rsidRPr="0084793E">
        <w:rPr>
          <w:rFonts w:eastAsia="Microsoft Sans Serif"/>
          <w:w w:val="110"/>
          <w:sz w:val="28"/>
          <w:szCs w:val="28"/>
        </w:rPr>
        <w:t>День</w:t>
      </w:r>
      <w:r w:rsidRPr="0084793E">
        <w:rPr>
          <w:rFonts w:eastAsia="Microsoft Sans Serif"/>
          <w:spacing w:val="4"/>
          <w:w w:val="110"/>
          <w:sz w:val="28"/>
          <w:szCs w:val="28"/>
        </w:rPr>
        <w:t xml:space="preserve"> </w:t>
      </w:r>
      <w:r w:rsidRPr="0084793E">
        <w:rPr>
          <w:rFonts w:eastAsia="Microsoft Sans Serif"/>
          <w:w w:val="110"/>
          <w:sz w:val="28"/>
          <w:szCs w:val="28"/>
        </w:rPr>
        <w:t>учителя;</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Третье</w:t>
      </w:r>
      <w:r w:rsidRPr="0084793E">
        <w:rPr>
          <w:rFonts w:eastAsia="Microsoft Sans Serif"/>
          <w:spacing w:val="3"/>
          <w:w w:val="110"/>
          <w:sz w:val="28"/>
          <w:szCs w:val="28"/>
        </w:rPr>
        <w:t xml:space="preserve"> </w:t>
      </w:r>
      <w:r w:rsidRPr="0084793E">
        <w:rPr>
          <w:rFonts w:eastAsia="Microsoft Sans Serif"/>
          <w:w w:val="110"/>
          <w:sz w:val="28"/>
          <w:szCs w:val="28"/>
        </w:rPr>
        <w:t>воскресенье</w:t>
      </w:r>
      <w:r w:rsidRPr="0084793E">
        <w:rPr>
          <w:rFonts w:eastAsia="Microsoft Sans Serif"/>
          <w:spacing w:val="4"/>
          <w:w w:val="110"/>
          <w:sz w:val="28"/>
          <w:szCs w:val="28"/>
        </w:rPr>
        <w:t xml:space="preserve"> </w:t>
      </w:r>
      <w:r w:rsidRPr="0084793E">
        <w:rPr>
          <w:rFonts w:eastAsia="Microsoft Sans Serif"/>
          <w:w w:val="110"/>
          <w:sz w:val="28"/>
          <w:szCs w:val="28"/>
        </w:rPr>
        <w:t>октября:</w:t>
      </w:r>
      <w:r w:rsidRPr="0084793E">
        <w:rPr>
          <w:rFonts w:eastAsia="Microsoft Sans Serif"/>
          <w:spacing w:val="4"/>
          <w:w w:val="110"/>
          <w:sz w:val="28"/>
          <w:szCs w:val="28"/>
        </w:rPr>
        <w:t xml:space="preserve"> </w:t>
      </w:r>
      <w:r w:rsidRPr="0084793E">
        <w:rPr>
          <w:rFonts w:eastAsia="Microsoft Sans Serif"/>
          <w:w w:val="110"/>
          <w:sz w:val="28"/>
          <w:szCs w:val="28"/>
        </w:rPr>
        <w:t>День</w:t>
      </w:r>
      <w:r w:rsidRPr="0084793E">
        <w:rPr>
          <w:rFonts w:eastAsia="Microsoft Sans Serif"/>
          <w:spacing w:val="3"/>
          <w:w w:val="110"/>
          <w:sz w:val="28"/>
          <w:szCs w:val="28"/>
        </w:rPr>
        <w:t xml:space="preserve"> </w:t>
      </w:r>
      <w:r w:rsidRPr="0084793E">
        <w:rPr>
          <w:rFonts w:eastAsia="Microsoft Sans Serif"/>
          <w:w w:val="110"/>
          <w:sz w:val="28"/>
          <w:szCs w:val="28"/>
        </w:rPr>
        <w:t>отца;</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30</w:t>
      </w:r>
      <w:r w:rsidRPr="0084793E">
        <w:rPr>
          <w:rFonts w:eastAsia="Microsoft Sans Serif"/>
          <w:spacing w:val="24"/>
          <w:w w:val="110"/>
          <w:sz w:val="28"/>
          <w:szCs w:val="28"/>
        </w:rPr>
        <w:t xml:space="preserve"> </w:t>
      </w:r>
      <w:r w:rsidRPr="0084793E">
        <w:rPr>
          <w:rFonts w:eastAsia="Microsoft Sans Serif"/>
          <w:w w:val="110"/>
          <w:sz w:val="28"/>
          <w:szCs w:val="28"/>
        </w:rPr>
        <w:t>октября:</w:t>
      </w:r>
      <w:r w:rsidRPr="0084793E">
        <w:rPr>
          <w:rFonts w:eastAsia="Microsoft Sans Serif"/>
          <w:spacing w:val="25"/>
          <w:w w:val="110"/>
          <w:sz w:val="28"/>
          <w:szCs w:val="28"/>
        </w:rPr>
        <w:t xml:space="preserve"> </w:t>
      </w:r>
      <w:r w:rsidRPr="0084793E">
        <w:rPr>
          <w:rFonts w:eastAsia="Microsoft Sans Serif"/>
          <w:w w:val="110"/>
          <w:sz w:val="28"/>
          <w:szCs w:val="28"/>
        </w:rPr>
        <w:t>День</w:t>
      </w:r>
      <w:r w:rsidRPr="0084793E">
        <w:rPr>
          <w:rFonts w:eastAsia="Microsoft Sans Serif"/>
          <w:spacing w:val="24"/>
          <w:w w:val="110"/>
          <w:sz w:val="28"/>
          <w:szCs w:val="28"/>
        </w:rPr>
        <w:t xml:space="preserve"> </w:t>
      </w:r>
      <w:r w:rsidRPr="0084793E">
        <w:rPr>
          <w:rFonts w:eastAsia="Microsoft Sans Serif"/>
          <w:w w:val="110"/>
          <w:sz w:val="28"/>
          <w:szCs w:val="28"/>
        </w:rPr>
        <w:t>памяти</w:t>
      </w:r>
      <w:r w:rsidRPr="0084793E">
        <w:rPr>
          <w:rFonts w:eastAsia="Microsoft Sans Serif"/>
          <w:spacing w:val="25"/>
          <w:w w:val="110"/>
          <w:sz w:val="28"/>
          <w:szCs w:val="28"/>
        </w:rPr>
        <w:t xml:space="preserve"> </w:t>
      </w:r>
      <w:r w:rsidRPr="0084793E">
        <w:rPr>
          <w:rFonts w:eastAsia="Microsoft Sans Serif"/>
          <w:w w:val="110"/>
          <w:sz w:val="28"/>
          <w:szCs w:val="28"/>
        </w:rPr>
        <w:t>жертв</w:t>
      </w:r>
      <w:r w:rsidRPr="0084793E">
        <w:rPr>
          <w:rFonts w:eastAsia="Microsoft Sans Serif"/>
          <w:spacing w:val="25"/>
          <w:w w:val="110"/>
          <w:sz w:val="28"/>
          <w:szCs w:val="28"/>
        </w:rPr>
        <w:t xml:space="preserve"> </w:t>
      </w:r>
      <w:r w:rsidRPr="0084793E">
        <w:rPr>
          <w:rFonts w:eastAsia="Microsoft Sans Serif"/>
          <w:w w:val="110"/>
          <w:sz w:val="28"/>
          <w:szCs w:val="28"/>
        </w:rPr>
        <w:t>политических</w:t>
      </w:r>
      <w:r w:rsidRPr="0084793E">
        <w:rPr>
          <w:rFonts w:eastAsia="Microsoft Sans Serif"/>
          <w:spacing w:val="24"/>
          <w:w w:val="110"/>
          <w:sz w:val="28"/>
          <w:szCs w:val="28"/>
        </w:rPr>
        <w:t xml:space="preserve"> </w:t>
      </w:r>
      <w:r w:rsidRPr="0084793E">
        <w:rPr>
          <w:rFonts w:eastAsia="Microsoft Sans Serif"/>
          <w:w w:val="110"/>
          <w:sz w:val="28"/>
          <w:szCs w:val="28"/>
        </w:rPr>
        <w:t>репрессий.</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10"/>
          <w:sz w:val="28"/>
          <w:szCs w:val="28"/>
        </w:rPr>
        <w:t>Ноябрь: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4</w:t>
      </w:r>
      <w:r w:rsidRPr="0084793E">
        <w:rPr>
          <w:rFonts w:eastAsia="Microsoft Sans Serif"/>
          <w:spacing w:val="15"/>
          <w:w w:val="110"/>
          <w:sz w:val="28"/>
          <w:szCs w:val="28"/>
        </w:rPr>
        <w:t xml:space="preserve"> </w:t>
      </w:r>
      <w:r w:rsidRPr="0084793E">
        <w:rPr>
          <w:rFonts w:eastAsia="Microsoft Sans Serif"/>
          <w:w w:val="110"/>
          <w:sz w:val="28"/>
          <w:szCs w:val="28"/>
        </w:rPr>
        <w:t>ноября:</w:t>
      </w:r>
      <w:r w:rsidRPr="0084793E">
        <w:rPr>
          <w:rFonts w:eastAsia="Microsoft Sans Serif"/>
          <w:spacing w:val="16"/>
          <w:w w:val="110"/>
          <w:sz w:val="28"/>
          <w:szCs w:val="28"/>
        </w:rPr>
        <w:t xml:space="preserve"> </w:t>
      </w:r>
      <w:r w:rsidRPr="0084793E">
        <w:rPr>
          <w:rFonts w:eastAsia="Microsoft Sans Serif"/>
          <w:w w:val="110"/>
          <w:sz w:val="28"/>
          <w:szCs w:val="28"/>
        </w:rPr>
        <w:t>День</w:t>
      </w:r>
      <w:r w:rsidRPr="0084793E">
        <w:rPr>
          <w:rFonts w:eastAsia="Microsoft Sans Serif"/>
          <w:spacing w:val="16"/>
          <w:w w:val="110"/>
          <w:sz w:val="28"/>
          <w:szCs w:val="28"/>
        </w:rPr>
        <w:t xml:space="preserve"> </w:t>
      </w:r>
      <w:r w:rsidRPr="0084793E">
        <w:rPr>
          <w:rFonts w:eastAsia="Microsoft Sans Serif"/>
          <w:w w:val="110"/>
          <w:sz w:val="28"/>
          <w:szCs w:val="28"/>
        </w:rPr>
        <w:t>народного</w:t>
      </w:r>
      <w:r w:rsidRPr="0084793E">
        <w:rPr>
          <w:rFonts w:eastAsia="Microsoft Sans Serif"/>
          <w:spacing w:val="16"/>
          <w:w w:val="110"/>
          <w:sz w:val="28"/>
          <w:szCs w:val="28"/>
        </w:rPr>
        <w:t xml:space="preserve"> </w:t>
      </w:r>
      <w:r w:rsidRPr="0084793E">
        <w:rPr>
          <w:rFonts w:eastAsia="Microsoft Sans Serif"/>
          <w:w w:val="110"/>
          <w:sz w:val="28"/>
          <w:szCs w:val="28"/>
        </w:rPr>
        <w:t>единства.</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Декабрь: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3</w:t>
      </w:r>
      <w:r w:rsidRPr="0084793E">
        <w:rPr>
          <w:rFonts w:eastAsia="Microsoft Sans Serif"/>
          <w:spacing w:val="7"/>
          <w:w w:val="110"/>
          <w:sz w:val="28"/>
          <w:szCs w:val="28"/>
        </w:rPr>
        <w:t xml:space="preserve"> </w:t>
      </w:r>
      <w:r w:rsidRPr="0084793E">
        <w:rPr>
          <w:rFonts w:eastAsia="Microsoft Sans Serif"/>
          <w:w w:val="110"/>
          <w:sz w:val="28"/>
          <w:szCs w:val="28"/>
        </w:rPr>
        <w:t>декабря:</w:t>
      </w:r>
      <w:r w:rsidRPr="0084793E">
        <w:rPr>
          <w:rFonts w:eastAsia="Microsoft Sans Serif"/>
          <w:spacing w:val="7"/>
          <w:w w:val="110"/>
          <w:sz w:val="28"/>
          <w:szCs w:val="28"/>
        </w:rPr>
        <w:t xml:space="preserve"> </w:t>
      </w:r>
      <w:r w:rsidRPr="0084793E">
        <w:rPr>
          <w:rFonts w:eastAsia="Microsoft Sans Serif"/>
          <w:w w:val="110"/>
          <w:sz w:val="28"/>
          <w:szCs w:val="28"/>
        </w:rPr>
        <w:t>Международный</w:t>
      </w:r>
      <w:r w:rsidRPr="0084793E">
        <w:rPr>
          <w:rFonts w:eastAsia="Microsoft Sans Serif"/>
          <w:spacing w:val="7"/>
          <w:w w:val="110"/>
          <w:sz w:val="28"/>
          <w:szCs w:val="28"/>
        </w:rPr>
        <w:t xml:space="preserve"> </w:t>
      </w:r>
      <w:r w:rsidRPr="0084793E">
        <w:rPr>
          <w:rFonts w:eastAsia="Microsoft Sans Serif"/>
          <w:w w:val="110"/>
          <w:sz w:val="28"/>
          <w:szCs w:val="28"/>
        </w:rPr>
        <w:t>день</w:t>
      </w:r>
      <w:r w:rsidRPr="0084793E">
        <w:rPr>
          <w:rFonts w:eastAsia="Microsoft Sans Serif"/>
          <w:spacing w:val="8"/>
          <w:w w:val="110"/>
          <w:sz w:val="28"/>
          <w:szCs w:val="28"/>
        </w:rPr>
        <w:t xml:space="preserve"> </w:t>
      </w:r>
      <w:r w:rsidRPr="0084793E">
        <w:rPr>
          <w:rFonts w:eastAsia="Microsoft Sans Serif"/>
          <w:w w:val="110"/>
          <w:sz w:val="28"/>
          <w:szCs w:val="28"/>
        </w:rPr>
        <w:t>инвалидов;</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5</w:t>
      </w:r>
      <w:r w:rsidRPr="0084793E">
        <w:rPr>
          <w:rFonts w:eastAsia="Microsoft Sans Serif"/>
          <w:spacing w:val="-3"/>
          <w:w w:val="110"/>
          <w:sz w:val="28"/>
          <w:szCs w:val="28"/>
        </w:rPr>
        <w:t xml:space="preserve"> </w:t>
      </w:r>
      <w:r w:rsidRPr="0084793E">
        <w:rPr>
          <w:rFonts w:eastAsia="Microsoft Sans Serif"/>
          <w:w w:val="110"/>
          <w:sz w:val="28"/>
          <w:szCs w:val="28"/>
        </w:rPr>
        <w:t>декабря:</w:t>
      </w:r>
      <w:r w:rsidRPr="0084793E">
        <w:rPr>
          <w:rFonts w:eastAsia="Microsoft Sans Serif"/>
          <w:spacing w:val="-3"/>
          <w:w w:val="110"/>
          <w:sz w:val="28"/>
          <w:szCs w:val="28"/>
        </w:rPr>
        <w:t xml:space="preserve"> </w:t>
      </w:r>
      <w:r w:rsidRPr="0084793E">
        <w:rPr>
          <w:rFonts w:eastAsia="Microsoft Sans Serif"/>
          <w:w w:val="110"/>
          <w:sz w:val="28"/>
          <w:szCs w:val="28"/>
        </w:rPr>
        <w:t>Битва</w:t>
      </w:r>
      <w:r w:rsidRPr="0084793E">
        <w:rPr>
          <w:rFonts w:eastAsia="Microsoft Sans Serif"/>
          <w:spacing w:val="-3"/>
          <w:w w:val="110"/>
          <w:sz w:val="28"/>
          <w:szCs w:val="28"/>
        </w:rPr>
        <w:t xml:space="preserve"> </w:t>
      </w:r>
      <w:r w:rsidRPr="0084793E">
        <w:rPr>
          <w:rFonts w:eastAsia="Microsoft Sans Serif"/>
          <w:w w:val="110"/>
          <w:sz w:val="28"/>
          <w:szCs w:val="28"/>
        </w:rPr>
        <w:t>за</w:t>
      </w:r>
      <w:r w:rsidRPr="0084793E">
        <w:rPr>
          <w:rFonts w:eastAsia="Microsoft Sans Serif"/>
          <w:spacing w:val="-3"/>
          <w:w w:val="110"/>
          <w:sz w:val="28"/>
          <w:szCs w:val="28"/>
        </w:rPr>
        <w:t xml:space="preserve"> </w:t>
      </w:r>
      <w:r w:rsidRPr="0084793E">
        <w:rPr>
          <w:rFonts w:eastAsia="Microsoft Sans Serif"/>
          <w:w w:val="110"/>
          <w:sz w:val="28"/>
          <w:szCs w:val="28"/>
        </w:rPr>
        <w:t>Москву,</w:t>
      </w:r>
      <w:r w:rsidRPr="0084793E">
        <w:rPr>
          <w:rFonts w:eastAsia="Microsoft Sans Serif"/>
          <w:spacing w:val="-3"/>
          <w:w w:val="110"/>
          <w:sz w:val="28"/>
          <w:szCs w:val="28"/>
        </w:rPr>
        <w:t xml:space="preserve"> </w:t>
      </w:r>
      <w:r w:rsidRPr="0084793E">
        <w:rPr>
          <w:rFonts w:eastAsia="Microsoft Sans Serif"/>
          <w:w w:val="110"/>
          <w:sz w:val="28"/>
          <w:szCs w:val="28"/>
        </w:rPr>
        <w:t>Международный</w:t>
      </w:r>
      <w:r w:rsidRPr="0084793E">
        <w:rPr>
          <w:rFonts w:eastAsia="Microsoft Sans Serif"/>
          <w:spacing w:val="-2"/>
          <w:w w:val="110"/>
          <w:sz w:val="28"/>
          <w:szCs w:val="28"/>
        </w:rPr>
        <w:t xml:space="preserve"> </w:t>
      </w:r>
      <w:r w:rsidRPr="0084793E">
        <w:rPr>
          <w:rFonts w:eastAsia="Microsoft Sans Serif"/>
          <w:w w:val="110"/>
          <w:sz w:val="28"/>
          <w:szCs w:val="28"/>
        </w:rPr>
        <w:t>день</w:t>
      </w:r>
      <w:r w:rsidRPr="0084793E">
        <w:rPr>
          <w:rFonts w:eastAsia="Microsoft Sans Serif"/>
          <w:spacing w:val="-3"/>
          <w:w w:val="110"/>
          <w:sz w:val="28"/>
          <w:szCs w:val="28"/>
        </w:rPr>
        <w:t xml:space="preserve"> </w:t>
      </w:r>
      <w:r w:rsidRPr="0084793E">
        <w:rPr>
          <w:rFonts w:eastAsia="Microsoft Sans Serif"/>
          <w:w w:val="110"/>
          <w:sz w:val="28"/>
          <w:szCs w:val="28"/>
        </w:rPr>
        <w:t>добровольцев;</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6</w:t>
      </w:r>
      <w:r w:rsidRPr="0084793E">
        <w:rPr>
          <w:rFonts w:eastAsia="Microsoft Sans Serif"/>
          <w:spacing w:val="6"/>
          <w:w w:val="110"/>
          <w:sz w:val="28"/>
          <w:szCs w:val="28"/>
        </w:rPr>
        <w:t xml:space="preserve"> </w:t>
      </w:r>
      <w:r w:rsidRPr="0084793E">
        <w:rPr>
          <w:rFonts w:eastAsia="Microsoft Sans Serif"/>
          <w:w w:val="110"/>
          <w:sz w:val="28"/>
          <w:szCs w:val="28"/>
        </w:rPr>
        <w:t>декабря:</w:t>
      </w:r>
      <w:r w:rsidRPr="0084793E">
        <w:rPr>
          <w:rFonts w:eastAsia="Microsoft Sans Serif"/>
          <w:spacing w:val="6"/>
          <w:w w:val="110"/>
          <w:sz w:val="28"/>
          <w:szCs w:val="28"/>
        </w:rPr>
        <w:t xml:space="preserve"> </w:t>
      </w:r>
      <w:r w:rsidRPr="0084793E">
        <w:rPr>
          <w:rFonts w:eastAsia="Microsoft Sans Serif"/>
          <w:w w:val="110"/>
          <w:sz w:val="28"/>
          <w:szCs w:val="28"/>
        </w:rPr>
        <w:t>День</w:t>
      </w:r>
      <w:r w:rsidRPr="0084793E">
        <w:rPr>
          <w:rFonts w:eastAsia="Microsoft Sans Serif"/>
          <w:spacing w:val="7"/>
          <w:w w:val="110"/>
          <w:sz w:val="28"/>
          <w:szCs w:val="28"/>
        </w:rPr>
        <w:t xml:space="preserve"> </w:t>
      </w:r>
      <w:r w:rsidRPr="0084793E">
        <w:rPr>
          <w:rFonts w:eastAsia="Microsoft Sans Serif"/>
          <w:w w:val="110"/>
          <w:sz w:val="28"/>
          <w:szCs w:val="28"/>
        </w:rPr>
        <w:t>Александра</w:t>
      </w:r>
      <w:r w:rsidRPr="0084793E">
        <w:rPr>
          <w:rFonts w:eastAsia="Microsoft Sans Serif"/>
          <w:spacing w:val="6"/>
          <w:w w:val="110"/>
          <w:sz w:val="28"/>
          <w:szCs w:val="28"/>
        </w:rPr>
        <w:t xml:space="preserve"> </w:t>
      </w:r>
      <w:r w:rsidRPr="0084793E">
        <w:rPr>
          <w:rFonts w:eastAsia="Microsoft Sans Serif"/>
          <w:w w:val="110"/>
          <w:sz w:val="28"/>
          <w:szCs w:val="28"/>
        </w:rPr>
        <w:t>Невского;</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9</w:t>
      </w:r>
      <w:r w:rsidRPr="0084793E">
        <w:rPr>
          <w:rFonts w:eastAsia="Microsoft Sans Serif"/>
          <w:spacing w:val="-9"/>
          <w:w w:val="110"/>
          <w:sz w:val="28"/>
          <w:szCs w:val="28"/>
        </w:rPr>
        <w:t xml:space="preserve"> </w:t>
      </w:r>
      <w:r w:rsidRPr="0084793E">
        <w:rPr>
          <w:rFonts w:eastAsia="Microsoft Sans Serif"/>
          <w:w w:val="110"/>
          <w:sz w:val="28"/>
          <w:szCs w:val="28"/>
        </w:rPr>
        <w:t>декабря:</w:t>
      </w:r>
      <w:r w:rsidRPr="0084793E">
        <w:rPr>
          <w:rFonts w:eastAsia="Microsoft Sans Serif"/>
          <w:spacing w:val="-9"/>
          <w:w w:val="110"/>
          <w:sz w:val="28"/>
          <w:szCs w:val="28"/>
        </w:rPr>
        <w:t xml:space="preserve"> </w:t>
      </w:r>
      <w:r w:rsidRPr="0084793E">
        <w:rPr>
          <w:rFonts w:eastAsia="Microsoft Sans Serif"/>
          <w:w w:val="110"/>
          <w:sz w:val="28"/>
          <w:szCs w:val="28"/>
        </w:rPr>
        <w:t>День</w:t>
      </w:r>
      <w:r w:rsidRPr="0084793E">
        <w:rPr>
          <w:rFonts w:eastAsia="Microsoft Sans Serif"/>
          <w:spacing w:val="-9"/>
          <w:w w:val="110"/>
          <w:sz w:val="28"/>
          <w:szCs w:val="28"/>
        </w:rPr>
        <w:t xml:space="preserve"> </w:t>
      </w:r>
      <w:r w:rsidRPr="0084793E">
        <w:rPr>
          <w:rFonts w:eastAsia="Microsoft Sans Serif"/>
          <w:w w:val="110"/>
          <w:sz w:val="28"/>
          <w:szCs w:val="28"/>
        </w:rPr>
        <w:t>Героев</w:t>
      </w:r>
      <w:r w:rsidRPr="0084793E">
        <w:rPr>
          <w:rFonts w:eastAsia="Microsoft Sans Serif"/>
          <w:spacing w:val="-8"/>
          <w:w w:val="110"/>
          <w:sz w:val="28"/>
          <w:szCs w:val="28"/>
        </w:rPr>
        <w:t xml:space="preserve"> </w:t>
      </w:r>
      <w:r w:rsidRPr="0084793E">
        <w:rPr>
          <w:rFonts w:eastAsia="Microsoft Sans Serif"/>
          <w:w w:val="110"/>
          <w:sz w:val="28"/>
          <w:szCs w:val="28"/>
        </w:rPr>
        <w:t>Отечества;</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10</w:t>
      </w:r>
      <w:r w:rsidRPr="0084793E">
        <w:rPr>
          <w:rFonts w:eastAsia="Microsoft Sans Serif"/>
          <w:spacing w:val="34"/>
          <w:w w:val="105"/>
          <w:sz w:val="28"/>
          <w:szCs w:val="28"/>
        </w:rPr>
        <w:t xml:space="preserve"> </w:t>
      </w:r>
      <w:r w:rsidRPr="0084793E">
        <w:rPr>
          <w:rFonts w:eastAsia="Microsoft Sans Serif"/>
          <w:w w:val="105"/>
          <w:sz w:val="28"/>
          <w:szCs w:val="28"/>
        </w:rPr>
        <w:t>декабря:</w:t>
      </w:r>
      <w:r w:rsidRPr="0084793E">
        <w:rPr>
          <w:rFonts w:eastAsia="Microsoft Sans Serif"/>
          <w:spacing w:val="35"/>
          <w:w w:val="105"/>
          <w:sz w:val="28"/>
          <w:szCs w:val="28"/>
        </w:rPr>
        <w:t xml:space="preserve"> </w:t>
      </w:r>
      <w:r w:rsidRPr="0084793E">
        <w:rPr>
          <w:rFonts w:eastAsia="Microsoft Sans Serif"/>
          <w:w w:val="105"/>
          <w:sz w:val="28"/>
          <w:szCs w:val="28"/>
        </w:rPr>
        <w:t>День</w:t>
      </w:r>
      <w:r w:rsidRPr="0084793E">
        <w:rPr>
          <w:rFonts w:eastAsia="Microsoft Sans Serif"/>
          <w:spacing w:val="35"/>
          <w:w w:val="105"/>
          <w:sz w:val="28"/>
          <w:szCs w:val="28"/>
        </w:rPr>
        <w:t xml:space="preserve"> </w:t>
      </w:r>
      <w:r w:rsidRPr="0084793E">
        <w:rPr>
          <w:rFonts w:eastAsia="Microsoft Sans Serif"/>
          <w:w w:val="105"/>
          <w:sz w:val="28"/>
          <w:szCs w:val="28"/>
        </w:rPr>
        <w:t>прав</w:t>
      </w:r>
      <w:r w:rsidRPr="0084793E">
        <w:rPr>
          <w:rFonts w:eastAsia="Microsoft Sans Serif"/>
          <w:spacing w:val="35"/>
          <w:w w:val="105"/>
          <w:sz w:val="28"/>
          <w:szCs w:val="28"/>
        </w:rPr>
        <w:t xml:space="preserve"> </w:t>
      </w:r>
      <w:r w:rsidRPr="0084793E">
        <w:rPr>
          <w:rFonts w:eastAsia="Microsoft Sans Serif"/>
          <w:w w:val="105"/>
          <w:sz w:val="28"/>
          <w:szCs w:val="28"/>
        </w:rPr>
        <w:t>человека;</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12</w:t>
      </w:r>
      <w:r w:rsidRPr="0084793E">
        <w:rPr>
          <w:rFonts w:eastAsia="Microsoft Sans Serif"/>
          <w:spacing w:val="63"/>
          <w:w w:val="105"/>
          <w:sz w:val="28"/>
          <w:szCs w:val="28"/>
        </w:rPr>
        <w:t xml:space="preserve"> </w:t>
      </w:r>
      <w:r w:rsidRPr="0084793E">
        <w:rPr>
          <w:rFonts w:eastAsia="Microsoft Sans Serif"/>
          <w:w w:val="105"/>
          <w:sz w:val="28"/>
          <w:szCs w:val="28"/>
        </w:rPr>
        <w:t>декабря:</w:t>
      </w:r>
      <w:r w:rsidRPr="0084793E">
        <w:rPr>
          <w:rFonts w:eastAsia="Microsoft Sans Serif"/>
          <w:spacing w:val="63"/>
          <w:w w:val="105"/>
          <w:sz w:val="28"/>
          <w:szCs w:val="28"/>
        </w:rPr>
        <w:t xml:space="preserve"> </w:t>
      </w:r>
      <w:r w:rsidRPr="0084793E">
        <w:rPr>
          <w:rFonts w:eastAsia="Microsoft Sans Serif"/>
          <w:w w:val="105"/>
          <w:sz w:val="28"/>
          <w:szCs w:val="28"/>
        </w:rPr>
        <w:t>День</w:t>
      </w:r>
      <w:r w:rsidRPr="0084793E">
        <w:rPr>
          <w:rFonts w:eastAsia="Microsoft Sans Serif"/>
          <w:spacing w:val="63"/>
          <w:w w:val="105"/>
          <w:sz w:val="28"/>
          <w:szCs w:val="28"/>
        </w:rPr>
        <w:t xml:space="preserve"> </w:t>
      </w:r>
      <w:r w:rsidRPr="0084793E">
        <w:rPr>
          <w:rFonts w:eastAsia="Microsoft Sans Serif"/>
          <w:w w:val="105"/>
          <w:sz w:val="28"/>
          <w:szCs w:val="28"/>
        </w:rPr>
        <w:t>Конституции</w:t>
      </w:r>
      <w:r w:rsidRPr="0084793E">
        <w:rPr>
          <w:rFonts w:eastAsia="Microsoft Sans Serif"/>
          <w:spacing w:val="63"/>
          <w:w w:val="105"/>
          <w:sz w:val="28"/>
          <w:szCs w:val="28"/>
        </w:rPr>
        <w:t xml:space="preserve"> </w:t>
      </w:r>
      <w:r w:rsidRPr="0084793E">
        <w:rPr>
          <w:rFonts w:eastAsia="Microsoft Sans Serif"/>
          <w:w w:val="105"/>
          <w:sz w:val="28"/>
          <w:szCs w:val="28"/>
        </w:rPr>
        <w:t>Российской</w:t>
      </w:r>
      <w:r w:rsidRPr="0084793E">
        <w:rPr>
          <w:rFonts w:eastAsia="Microsoft Sans Serif"/>
          <w:spacing w:val="63"/>
          <w:w w:val="105"/>
          <w:sz w:val="28"/>
          <w:szCs w:val="28"/>
        </w:rPr>
        <w:t xml:space="preserve"> </w:t>
      </w:r>
      <w:r w:rsidRPr="0084793E">
        <w:rPr>
          <w:rFonts w:eastAsia="Microsoft Sans Serif"/>
          <w:w w:val="105"/>
          <w:sz w:val="28"/>
          <w:szCs w:val="28"/>
        </w:rPr>
        <w:t>Федерации;</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27</w:t>
      </w:r>
      <w:r w:rsidRPr="0084793E">
        <w:rPr>
          <w:rFonts w:eastAsia="Microsoft Sans Serif"/>
          <w:spacing w:val="36"/>
          <w:w w:val="105"/>
          <w:sz w:val="28"/>
          <w:szCs w:val="28"/>
        </w:rPr>
        <w:t xml:space="preserve"> </w:t>
      </w:r>
      <w:r w:rsidRPr="0084793E">
        <w:rPr>
          <w:rFonts w:eastAsia="Microsoft Sans Serif"/>
          <w:w w:val="105"/>
          <w:sz w:val="28"/>
          <w:szCs w:val="28"/>
        </w:rPr>
        <w:t>декабря:</w:t>
      </w:r>
      <w:r w:rsidRPr="0084793E">
        <w:rPr>
          <w:rFonts w:eastAsia="Microsoft Sans Serif"/>
          <w:spacing w:val="37"/>
          <w:w w:val="105"/>
          <w:sz w:val="28"/>
          <w:szCs w:val="28"/>
        </w:rPr>
        <w:t xml:space="preserve"> </w:t>
      </w:r>
      <w:r w:rsidRPr="0084793E">
        <w:rPr>
          <w:rFonts w:eastAsia="Microsoft Sans Serif"/>
          <w:w w:val="105"/>
          <w:sz w:val="28"/>
          <w:szCs w:val="28"/>
        </w:rPr>
        <w:t>День</w:t>
      </w:r>
      <w:r w:rsidRPr="0084793E">
        <w:rPr>
          <w:rFonts w:eastAsia="Microsoft Sans Serif"/>
          <w:spacing w:val="37"/>
          <w:w w:val="105"/>
          <w:sz w:val="28"/>
          <w:szCs w:val="28"/>
        </w:rPr>
        <w:t xml:space="preserve"> </w:t>
      </w:r>
      <w:r w:rsidRPr="0084793E">
        <w:rPr>
          <w:rFonts w:eastAsia="Microsoft Sans Serif"/>
          <w:w w:val="105"/>
          <w:sz w:val="28"/>
          <w:szCs w:val="28"/>
        </w:rPr>
        <w:t>спасателя.</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Январь: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sz w:val="28"/>
          <w:szCs w:val="28"/>
        </w:rPr>
        <w:t>1</w:t>
      </w:r>
      <w:r w:rsidRPr="0084793E">
        <w:rPr>
          <w:rFonts w:eastAsia="Microsoft Sans Serif"/>
          <w:spacing w:val="59"/>
          <w:sz w:val="28"/>
          <w:szCs w:val="28"/>
        </w:rPr>
        <w:t xml:space="preserve"> </w:t>
      </w:r>
      <w:r w:rsidRPr="0084793E">
        <w:rPr>
          <w:rFonts w:eastAsia="Microsoft Sans Serif"/>
          <w:sz w:val="28"/>
          <w:szCs w:val="28"/>
        </w:rPr>
        <w:t>января:</w:t>
      </w:r>
      <w:r w:rsidRPr="0084793E">
        <w:rPr>
          <w:rFonts w:eastAsia="Microsoft Sans Serif"/>
          <w:spacing w:val="60"/>
          <w:sz w:val="28"/>
          <w:szCs w:val="28"/>
        </w:rPr>
        <w:t xml:space="preserve"> </w:t>
      </w:r>
      <w:r w:rsidRPr="0084793E">
        <w:rPr>
          <w:rFonts w:eastAsia="Microsoft Sans Serif"/>
          <w:sz w:val="28"/>
          <w:szCs w:val="28"/>
        </w:rPr>
        <w:t>Новый</w:t>
      </w:r>
      <w:r w:rsidRPr="0084793E">
        <w:rPr>
          <w:rFonts w:eastAsia="Microsoft Sans Serif"/>
          <w:spacing w:val="60"/>
          <w:sz w:val="28"/>
          <w:szCs w:val="28"/>
        </w:rPr>
        <w:t xml:space="preserve"> </w:t>
      </w:r>
      <w:r w:rsidRPr="0084793E">
        <w:rPr>
          <w:rFonts w:eastAsia="Microsoft Sans Serif"/>
          <w:sz w:val="28"/>
          <w:szCs w:val="28"/>
        </w:rPr>
        <w:t>год;</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7</w:t>
      </w:r>
      <w:r w:rsidRPr="0084793E">
        <w:rPr>
          <w:rFonts w:eastAsia="Microsoft Sans Serif"/>
          <w:spacing w:val="20"/>
          <w:w w:val="110"/>
          <w:sz w:val="28"/>
          <w:szCs w:val="28"/>
        </w:rPr>
        <w:t xml:space="preserve"> </w:t>
      </w:r>
      <w:r w:rsidRPr="0084793E">
        <w:rPr>
          <w:rFonts w:eastAsia="Microsoft Sans Serif"/>
          <w:w w:val="110"/>
          <w:sz w:val="28"/>
          <w:szCs w:val="28"/>
        </w:rPr>
        <w:t>января:</w:t>
      </w:r>
      <w:r w:rsidRPr="0084793E">
        <w:rPr>
          <w:rFonts w:eastAsia="Microsoft Sans Serif"/>
          <w:spacing w:val="21"/>
          <w:w w:val="110"/>
          <w:sz w:val="28"/>
          <w:szCs w:val="28"/>
        </w:rPr>
        <w:t xml:space="preserve"> </w:t>
      </w:r>
      <w:r w:rsidRPr="0084793E">
        <w:rPr>
          <w:rFonts w:eastAsia="Microsoft Sans Serif"/>
          <w:w w:val="110"/>
          <w:sz w:val="28"/>
          <w:szCs w:val="28"/>
        </w:rPr>
        <w:t>Рождество</w:t>
      </w:r>
      <w:r w:rsidRPr="0084793E">
        <w:rPr>
          <w:rFonts w:eastAsia="Microsoft Sans Serif"/>
          <w:spacing w:val="21"/>
          <w:w w:val="110"/>
          <w:sz w:val="28"/>
          <w:szCs w:val="28"/>
        </w:rPr>
        <w:t xml:space="preserve"> </w:t>
      </w:r>
      <w:r w:rsidRPr="0084793E">
        <w:rPr>
          <w:rFonts w:eastAsia="Microsoft Sans Serif"/>
          <w:w w:val="110"/>
          <w:sz w:val="28"/>
          <w:szCs w:val="28"/>
        </w:rPr>
        <w:t>Христово;</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25 января: «Татьянин день» (праздник студентов);</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27</w:t>
      </w:r>
      <w:r w:rsidRPr="0084793E">
        <w:rPr>
          <w:rFonts w:eastAsia="Microsoft Sans Serif"/>
          <w:spacing w:val="2"/>
          <w:w w:val="110"/>
          <w:sz w:val="28"/>
          <w:szCs w:val="28"/>
        </w:rPr>
        <w:t xml:space="preserve"> </w:t>
      </w:r>
      <w:r w:rsidRPr="0084793E">
        <w:rPr>
          <w:rFonts w:eastAsia="Microsoft Sans Serif"/>
          <w:w w:val="110"/>
          <w:sz w:val="28"/>
          <w:szCs w:val="28"/>
        </w:rPr>
        <w:t>января:</w:t>
      </w:r>
      <w:r w:rsidRPr="0084793E">
        <w:rPr>
          <w:rFonts w:eastAsia="Microsoft Sans Serif"/>
          <w:spacing w:val="3"/>
          <w:w w:val="110"/>
          <w:sz w:val="28"/>
          <w:szCs w:val="28"/>
        </w:rPr>
        <w:t xml:space="preserve"> </w:t>
      </w:r>
      <w:r w:rsidRPr="0084793E">
        <w:rPr>
          <w:rFonts w:eastAsia="Microsoft Sans Serif"/>
          <w:w w:val="110"/>
          <w:sz w:val="28"/>
          <w:szCs w:val="28"/>
        </w:rPr>
        <w:t>День</w:t>
      </w:r>
      <w:r w:rsidRPr="0084793E">
        <w:rPr>
          <w:rFonts w:eastAsia="Microsoft Sans Serif"/>
          <w:spacing w:val="3"/>
          <w:w w:val="110"/>
          <w:sz w:val="28"/>
          <w:szCs w:val="28"/>
        </w:rPr>
        <w:t xml:space="preserve"> </w:t>
      </w:r>
      <w:r w:rsidRPr="0084793E">
        <w:rPr>
          <w:rFonts w:eastAsia="Microsoft Sans Serif"/>
          <w:w w:val="110"/>
          <w:sz w:val="28"/>
          <w:szCs w:val="28"/>
        </w:rPr>
        <w:t>снятия</w:t>
      </w:r>
      <w:r w:rsidRPr="0084793E">
        <w:rPr>
          <w:rFonts w:eastAsia="Microsoft Sans Serif"/>
          <w:spacing w:val="3"/>
          <w:w w:val="110"/>
          <w:sz w:val="28"/>
          <w:szCs w:val="28"/>
        </w:rPr>
        <w:t xml:space="preserve"> </w:t>
      </w:r>
      <w:r w:rsidRPr="0084793E">
        <w:rPr>
          <w:rFonts w:eastAsia="Microsoft Sans Serif"/>
          <w:w w:val="110"/>
          <w:sz w:val="28"/>
          <w:szCs w:val="28"/>
        </w:rPr>
        <w:t>блокады</w:t>
      </w:r>
      <w:r w:rsidRPr="0084793E">
        <w:rPr>
          <w:rFonts w:eastAsia="Microsoft Sans Serif"/>
          <w:spacing w:val="3"/>
          <w:w w:val="110"/>
          <w:sz w:val="28"/>
          <w:szCs w:val="28"/>
        </w:rPr>
        <w:t xml:space="preserve"> </w:t>
      </w:r>
      <w:r w:rsidRPr="0084793E">
        <w:rPr>
          <w:rFonts w:eastAsia="Microsoft Sans Serif"/>
          <w:w w:val="110"/>
          <w:sz w:val="28"/>
          <w:szCs w:val="28"/>
        </w:rPr>
        <w:t>Ленинграда.</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10"/>
          <w:sz w:val="28"/>
          <w:szCs w:val="28"/>
        </w:rPr>
        <w:t>Февраль: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2</w:t>
      </w:r>
      <w:r w:rsidRPr="0084793E">
        <w:rPr>
          <w:rFonts w:eastAsia="Microsoft Sans Serif"/>
          <w:spacing w:val="7"/>
          <w:w w:val="110"/>
          <w:sz w:val="28"/>
          <w:szCs w:val="28"/>
        </w:rPr>
        <w:t xml:space="preserve"> </w:t>
      </w:r>
      <w:r w:rsidRPr="0084793E">
        <w:rPr>
          <w:rFonts w:eastAsia="Microsoft Sans Serif"/>
          <w:w w:val="110"/>
          <w:sz w:val="28"/>
          <w:szCs w:val="28"/>
        </w:rPr>
        <w:t>февраля:</w:t>
      </w:r>
      <w:r w:rsidRPr="0084793E">
        <w:rPr>
          <w:rFonts w:eastAsia="Microsoft Sans Serif"/>
          <w:spacing w:val="7"/>
          <w:w w:val="110"/>
          <w:sz w:val="28"/>
          <w:szCs w:val="28"/>
        </w:rPr>
        <w:t xml:space="preserve"> </w:t>
      </w:r>
      <w:r w:rsidRPr="0084793E">
        <w:rPr>
          <w:rFonts w:eastAsia="Microsoft Sans Serif"/>
          <w:w w:val="110"/>
          <w:sz w:val="28"/>
          <w:szCs w:val="28"/>
        </w:rPr>
        <w:t>День</w:t>
      </w:r>
      <w:r w:rsidRPr="0084793E">
        <w:rPr>
          <w:rFonts w:eastAsia="Microsoft Sans Serif"/>
          <w:spacing w:val="7"/>
          <w:w w:val="110"/>
          <w:sz w:val="28"/>
          <w:szCs w:val="28"/>
        </w:rPr>
        <w:t xml:space="preserve"> </w:t>
      </w:r>
      <w:r w:rsidRPr="0084793E">
        <w:rPr>
          <w:rFonts w:eastAsia="Microsoft Sans Serif"/>
          <w:w w:val="110"/>
          <w:sz w:val="28"/>
          <w:szCs w:val="28"/>
        </w:rPr>
        <w:t>воинской</w:t>
      </w:r>
      <w:r w:rsidRPr="0084793E">
        <w:rPr>
          <w:rFonts w:eastAsia="Microsoft Sans Serif"/>
          <w:spacing w:val="8"/>
          <w:w w:val="110"/>
          <w:sz w:val="28"/>
          <w:szCs w:val="28"/>
        </w:rPr>
        <w:t xml:space="preserve"> </w:t>
      </w:r>
      <w:r w:rsidRPr="0084793E">
        <w:rPr>
          <w:rFonts w:eastAsia="Microsoft Sans Serif"/>
          <w:w w:val="110"/>
          <w:sz w:val="28"/>
          <w:szCs w:val="28"/>
        </w:rPr>
        <w:t>славы</w:t>
      </w:r>
      <w:r w:rsidRPr="0084793E">
        <w:rPr>
          <w:rFonts w:eastAsia="Microsoft Sans Serif"/>
          <w:spacing w:val="7"/>
          <w:w w:val="110"/>
          <w:sz w:val="28"/>
          <w:szCs w:val="28"/>
        </w:rPr>
        <w:t xml:space="preserve"> </w:t>
      </w:r>
      <w:r w:rsidRPr="0084793E">
        <w:rPr>
          <w:rFonts w:eastAsia="Microsoft Sans Serif"/>
          <w:w w:val="110"/>
          <w:sz w:val="28"/>
          <w:szCs w:val="28"/>
        </w:rPr>
        <w:t>России;</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8</w:t>
      </w:r>
      <w:r w:rsidRPr="0084793E">
        <w:rPr>
          <w:rFonts w:eastAsia="Microsoft Sans Serif"/>
          <w:spacing w:val="9"/>
          <w:w w:val="110"/>
          <w:sz w:val="28"/>
          <w:szCs w:val="28"/>
        </w:rPr>
        <w:t xml:space="preserve"> </w:t>
      </w:r>
      <w:r w:rsidRPr="0084793E">
        <w:rPr>
          <w:rFonts w:eastAsia="Microsoft Sans Serif"/>
          <w:w w:val="110"/>
          <w:sz w:val="28"/>
          <w:szCs w:val="28"/>
        </w:rPr>
        <w:t>февраля:</w:t>
      </w:r>
      <w:r w:rsidRPr="0084793E">
        <w:rPr>
          <w:rFonts w:eastAsia="Microsoft Sans Serif"/>
          <w:spacing w:val="9"/>
          <w:w w:val="110"/>
          <w:sz w:val="28"/>
          <w:szCs w:val="28"/>
        </w:rPr>
        <w:t xml:space="preserve"> </w:t>
      </w:r>
      <w:r w:rsidRPr="0084793E">
        <w:rPr>
          <w:rFonts w:eastAsia="Microsoft Sans Serif"/>
          <w:w w:val="110"/>
          <w:sz w:val="28"/>
          <w:szCs w:val="28"/>
        </w:rPr>
        <w:t>День</w:t>
      </w:r>
      <w:r w:rsidRPr="0084793E">
        <w:rPr>
          <w:rFonts w:eastAsia="Microsoft Sans Serif"/>
          <w:spacing w:val="10"/>
          <w:w w:val="110"/>
          <w:sz w:val="28"/>
          <w:szCs w:val="28"/>
        </w:rPr>
        <w:t xml:space="preserve"> </w:t>
      </w:r>
      <w:r w:rsidRPr="0084793E">
        <w:rPr>
          <w:rFonts w:eastAsia="Microsoft Sans Serif"/>
          <w:w w:val="110"/>
          <w:sz w:val="28"/>
          <w:szCs w:val="28"/>
        </w:rPr>
        <w:t>русской</w:t>
      </w:r>
      <w:r w:rsidRPr="0084793E">
        <w:rPr>
          <w:rFonts w:eastAsia="Microsoft Sans Serif"/>
          <w:spacing w:val="9"/>
          <w:w w:val="110"/>
          <w:sz w:val="28"/>
          <w:szCs w:val="28"/>
        </w:rPr>
        <w:t xml:space="preserve"> </w:t>
      </w:r>
      <w:r w:rsidRPr="0084793E">
        <w:rPr>
          <w:rFonts w:eastAsia="Microsoft Sans Serif"/>
          <w:w w:val="110"/>
          <w:sz w:val="28"/>
          <w:szCs w:val="28"/>
        </w:rPr>
        <w:t>науки;</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21</w:t>
      </w:r>
      <w:r w:rsidRPr="0084793E">
        <w:rPr>
          <w:rFonts w:eastAsia="Microsoft Sans Serif"/>
          <w:spacing w:val="51"/>
          <w:w w:val="105"/>
          <w:sz w:val="28"/>
          <w:szCs w:val="28"/>
        </w:rPr>
        <w:t xml:space="preserve"> </w:t>
      </w:r>
      <w:r w:rsidRPr="0084793E">
        <w:rPr>
          <w:rFonts w:eastAsia="Microsoft Sans Serif"/>
          <w:w w:val="105"/>
          <w:sz w:val="28"/>
          <w:szCs w:val="28"/>
        </w:rPr>
        <w:t>февраля:</w:t>
      </w:r>
      <w:r w:rsidRPr="0084793E">
        <w:rPr>
          <w:rFonts w:eastAsia="Microsoft Sans Serif"/>
          <w:spacing w:val="52"/>
          <w:w w:val="105"/>
          <w:sz w:val="28"/>
          <w:szCs w:val="28"/>
        </w:rPr>
        <w:t xml:space="preserve"> </w:t>
      </w:r>
      <w:r w:rsidRPr="0084793E">
        <w:rPr>
          <w:rFonts w:eastAsia="Microsoft Sans Serif"/>
          <w:w w:val="105"/>
          <w:sz w:val="28"/>
          <w:szCs w:val="28"/>
        </w:rPr>
        <w:t>Международный</w:t>
      </w:r>
      <w:r w:rsidRPr="0084793E">
        <w:rPr>
          <w:rFonts w:eastAsia="Microsoft Sans Serif"/>
          <w:spacing w:val="52"/>
          <w:w w:val="105"/>
          <w:sz w:val="28"/>
          <w:szCs w:val="28"/>
        </w:rPr>
        <w:t xml:space="preserve"> </w:t>
      </w:r>
      <w:r w:rsidRPr="0084793E">
        <w:rPr>
          <w:rFonts w:eastAsia="Microsoft Sans Serif"/>
          <w:w w:val="105"/>
          <w:sz w:val="28"/>
          <w:szCs w:val="28"/>
        </w:rPr>
        <w:t>день</w:t>
      </w:r>
      <w:r w:rsidRPr="0084793E">
        <w:rPr>
          <w:rFonts w:eastAsia="Microsoft Sans Serif"/>
          <w:spacing w:val="52"/>
          <w:w w:val="105"/>
          <w:sz w:val="28"/>
          <w:szCs w:val="28"/>
        </w:rPr>
        <w:t xml:space="preserve"> </w:t>
      </w:r>
      <w:r w:rsidRPr="0084793E">
        <w:rPr>
          <w:rFonts w:eastAsia="Microsoft Sans Serif"/>
          <w:w w:val="105"/>
          <w:sz w:val="28"/>
          <w:szCs w:val="28"/>
        </w:rPr>
        <w:t>родного</w:t>
      </w:r>
      <w:r w:rsidRPr="0084793E">
        <w:rPr>
          <w:rFonts w:eastAsia="Microsoft Sans Serif"/>
          <w:spacing w:val="51"/>
          <w:w w:val="105"/>
          <w:sz w:val="28"/>
          <w:szCs w:val="28"/>
        </w:rPr>
        <w:t xml:space="preserve"> </w:t>
      </w:r>
      <w:r w:rsidRPr="0084793E">
        <w:rPr>
          <w:rFonts w:eastAsia="Microsoft Sans Serif"/>
          <w:w w:val="105"/>
          <w:sz w:val="28"/>
          <w:szCs w:val="28"/>
        </w:rPr>
        <w:t>языка;</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23</w:t>
      </w:r>
      <w:r w:rsidRPr="0084793E">
        <w:rPr>
          <w:rFonts w:eastAsia="Microsoft Sans Serif"/>
          <w:spacing w:val="47"/>
          <w:w w:val="105"/>
          <w:sz w:val="28"/>
          <w:szCs w:val="28"/>
        </w:rPr>
        <w:t xml:space="preserve"> </w:t>
      </w:r>
      <w:r w:rsidRPr="0084793E">
        <w:rPr>
          <w:rFonts w:eastAsia="Microsoft Sans Serif"/>
          <w:w w:val="105"/>
          <w:sz w:val="28"/>
          <w:szCs w:val="28"/>
        </w:rPr>
        <w:t>февраля:</w:t>
      </w:r>
      <w:r w:rsidRPr="0084793E">
        <w:rPr>
          <w:rFonts w:eastAsia="Microsoft Sans Serif"/>
          <w:spacing w:val="48"/>
          <w:w w:val="105"/>
          <w:sz w:val="28"/>
          <w:szCs w:val="28"/>
        </w:rPr>
        <w:t xml:space="preserve"> </w:t>
      </w:r>
      <w:r w:rsidRPr="0084793E">
        <w:rPr>
          <w:rFonts w:eastAsia="Microsoft Sans Serif"/>
          <w:w w:val="105"/>
          <w:sz w:val="28"/>
          <w:szCs w:val="28"/>
        </w:rPr>
        <w:t>День</w:t>
      </w:r>
      <w:r w:rsidRPr="0084793E">
        <w:rPr>
          <w:rFonts w:eastAsia="Microsoft Sans Serif"/>
          <w:spacing w:val="47"/>
          <w:w w:val="105"/>
          <w:sz w:val="28"/>
          <w:szCs w:val="28"/>
        </w:rPr>
        <w:t xml:space="preserve"> </w:t>
      </w:r>
      <w:r w:rsidRPr="0084793E">
        <w:rPr>
          <w:rFonts w:eastAsia="Microsoft Sans Serif"/>
          <w:w w:val="105"/>
          <w:sz w:val="28"/>
          <w:szCs w:val="28"/>
        </w:rPr>
        <w:t>защитника</w:t>
      </w:r>
      <w:r w:rsidRPr="0084793E">
        <w:rPr>
          <w:rFonts w:eastAsia="Microsoft Sans Serif"/>
          <w:spacing w:val="48"/>
          <w:w w:val="105"/>
          <w:sz w:val="28"/>
          <w:szCs w:val="28"/>
        </w:rPr>
        <w:t xml:space="preserve"> </w:t>
      </w:r>
      <w:r w:rsidRPr="0084793E">
        <w:rPr>
          <w:rFonts w:eastAsia="Microsoft Sans Serif"/>
          <w:w w:val="105"/>
          <w:sz w:val="28"/>
          <w:szCs w:val="28"/>
        </w:rPr>
        <w:t>Отечества.</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Март:</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8</w:t>
      </w:r>
      <w:r w:rsidRPr="0084793E">
        <w:rPr>
          <w:rFonts w:eastAsia="Microsoft Sans Serif"/>
          <w:spacing w:val="7"/>
          <w:w w:val="110"/>
          <w:sz w:val="28"/>
          <w:szCs w:val="28"/>
        </w:rPr>
        <w:t xml:space="preserve"> </w:t>
      </w:r>
      <w:r w:rsidRPr="0084793E">
        <w:rPr>
          <w:rFonts w:eastAsia="Microsoft Sans Serif"/>
          <w:w w:val="110"/>
          <w:sz w:val="28"/>
          <w:szCs w:val="28"/>
        </w:rPr>
        <w:t>марта:</w:t>
      </w:r>
      <w:r w:rsidRPr="0084793E">
        <w:rPr>
          <w:rFonts w:eastAsia="Microsoft Sans Serif"/>
          <w:spacing w:val="8"/>
          <w:w w:val="110"/>
          <w:sz w:val="28"/>
          <w:szCs w:val="28"/>
        </w:rPr>
        <w:t xml:space="preserve"> </w:t>
      </w:r>
      <w:r w:rsidRPr="0084793E">
        <w:rPr>
          <w:rFonts w:eastAsia="Microsoft Sans Serif"/>
          <w:w w:val="110"/>
          <w:sz w:val="28"/>
          <w:szCs w:val="28"/>
        </w:rPr>
        <w:t>Международный</w:t>
      </w:r>
      <w:r w:rsidRPr="0084793E">
        <w:rPr>
          <w:rFonts w:eastAsia="Microsoft Sans Serif"/>
          <w:spacing w:val="7"/>
          <w:w w:val="110"/>
          <w:sz w:val="28"/>
          <w:szCs w:val="28"/>
        </w:rPr>
        <w:t xml:space="preserve"> </w:t>
      </w:r>
      <w:r w:rsidRPr="0084793E">
        <w:rPr>
          <w:rFonts w:eastAsia="Microsoft Sans Serif"/>
          <w:w w:val="110"/>
          <w:sz w:val="28"/>
          <w:szCs w:val="28"/>
        </w:rPr>
        <w:t>женский</w:t>
      </w:r>
      <w:r w:rsidRPr="0084793E">
        <w:rPr>
          <w:rFonts w:eastAsia="Microsoft Sans Serif"/>
          <w:spacing w:val="8"/>
          <w:w w:val="110"/>
          <w:sz w:val="28"/>
          <w:szCs w:val="28"/>
        </w:rPr>
        <w:t xml:space="preserve"> </w:t>
      </w:r>
      <w:r w:rsidRPr="0084793E">
        <w:rPr>
          <w:rFonts w:eastAsia="Microsoft Sans Serif"/>
          <w:w w:val="110"/>
          <w:sz w:val="28"/>
          <w:szCs w:val="28"/>
        </w:rPr>
        <w:t>день;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18</w:t>
      </w:r>
      <w:r w:rsidRPr="0084793E">
        <w:rPr>
          <w:rFonts w:eastAsia="Microsoft Sans Serif"/>
          <w:spacing w:val="39"/>
          <w:w w:val="105"/>
          <w:sz w:val="28"/>
          <w:szCs w:val="28"/>
        </w:rPr>
        <w:t xml:space="preserve"> </w:t>
      </w:r>
      <w:r w:rsidRPr="0084793E">
        <w:rPr>
          <w:rFonts w:eastAsia="Microsoft Sans Serif"/>
          <w:w w:val="105"/>
          <w:sz w:val="28"/>
          <w:szCs w:val="28"/>
        </w:rPr>
        <w:t>марта:</w:t>
      </w:r>
      <w:r w:rsidRPr="0084793E">
        <w:rPr>
          <w:rFonts w:eastAsia="Microsoft Sans Serif"/>
          <w:spacing w:val="40"/>
          <w:w w:val="105"/>
          <w:sz w:val="28"/>
          <w:szCs w:val="28"/>
        </w:rPr>
        <w:t xml:space="preserve"> </w:t>
      </w:r>
      <w:r w:rsidRPr="0084793E">
        <w:rPr>
          <w:rFonts w:eastAsia="Microsoft Sans Serif"/>
          <w:w w:val="105"/>
          <w:sz w:val="28"/>
          <w:szCs w:val="28"/>
        </w:rPr>
        <w:t>День</w:t>
      </w:r>
      <w:r w:rsidRPr="0084793E">
        <w:rPr>
          <w:rFonts w:eastAsia="Microsoft Sans Serif"/>
          <w:spacing w:val="39"/>
          <w:w w:val="105"/>
          <w:sz w:val="28"/>
          <w:szCs w:val="28"/>
        </w:rPr>
        <w:t xml:space="preserve"> </w:t>
      </w:r>
      <w:r w:rsidRPr="0084793E">
        <w:rPr>
          <w:rFonts w:eastAsia="Microsoft Sans Serif"/>
          <w:w w:val="105"/>
          <w:sz w:val="28"/>
          <w:szCs w:val="28"/>
        </w:rPr>
        <w:t>воссоединения</w:t>
      </w:r>
      <w:r w:rsidRPr="0084793E">
        <w:rPr>
          <w:rFonts w:eastAsia="Microsoft Sans Serif"/>
          <w:spacing w:val="40"/>
          <w:w w:val="105"/>
          <w:sz w:val="28"/>
          <w:szCs w:val="28"/>
        </w:rPr>
        <w:t xml:space="preserve"> </w:t>
      </w:r>
      <w:r w:rsidRPr="0084793E">
        <w:rPr>
          <w:rFonts w:eastAsia="Microsoft Sans Serif"/>
          <w:w w:val="105"/>
          <w:sz w:val="28"/>
          <w:szCs w:val="28"/>
        </w:rPr>
        <w:t>Крыма</w:t>
      </w:r>
      <w:r w:rsidRPr="0084793E">
        <w:rPr>
          <w:rFonts w:eastAsia="Microsoft Sans Serif"/>
          <w:spacing w:val="40"/>
          <w:w w:val="105"/>
          <w:sz w:val="28"/>
          <w:szCs w:val="28"/>
        </w:rPr>
        <w:t xml:space="preserve"> </w:t>
      </w:r>
      <w:r w:rsidRPr="0084793E">
        <w:rPr>
          <w:rFonts w:eastAsia="Microsoft Sans Serif"/>
          <w:w w:val="105"/>
          <w:sz w:val="28"/>
          <w:szCs w:val="28"/>
        </w:rPr>
        <w:t>с</w:t>
      </w:r>
      <w:r w:rsidRPr="0084793E">
        <w:rPr>
          <w:rFonts w:eastAsia="Microsoft Sans Serif"/>
          <w:spacing w:val="39"/>
          <w:w w:val="105"/>
          <w:sz w:val="28"/>
          <w:szCs w:val="28"/>
        </w:rPr>
        <w:t xml:space="preserve"> </w:t>
      </w:r>
      <w:r w:rsidRPr="0084793E">
        <w:rPr>
          <w:rFonts w:eastAsia="Microsoft Sans Serif"/>
          <w:w w:val="105"/>
          <w:sz w:val="28"/>
          <w:szCs w:val="28"/>
        </w:rPr>
        <w:t>Россией.</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Апрель: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12</w:t>
      </w:r>
      <w:r w:rsidRPr="0084793E">
        <w:rPr>
          <w:rFonts w:eastAsia="Microsoft Sans Serif"/>
          <w:spacing w:val="32"/>
          <w:w w:val="105"/>
          <w:sz w:val="28"/>
          <w:szCs w:val="28"/>
        </w:rPr>
        <w:t xml:space="preserve"> </w:t>
      </w:r>
      <w:r w:rsidRPr="0084793E">
        <w:rPr>
          <w:rFonts w:eastAsia="Microsoft Sans Serif"/>
          <w:w w:val="105"/>
          <w:sz w:val="28"/>
          <w:szCs w:val="28"/>
        </w:rPr>
        <w:t>апреля:</w:t>
      </w:r>
      <w:r w:rsidRPr="0084793E">
        <w:rPr>
          <w:rFonts w:eastAsia="Microsoft Sans Serif"/>
          <w:spacing w:val="33"/>
          <w:w w:val="105"/>
          <w:sz w:val="28"/>
          <w:szCs w:val="28"/>
        </w:rPr>
        <w:t xml:space="preserve"> </w:t>
      </w:r>
      <w:r w:rsidRPr="0084793E">
        <w:rPr>
          <w:rFonts w:eastAsia="Microsoft Sans Serif"/>
          <w:w w:val="105"/>
          <w:sz w:val="28"/>
          <w:szCs w:val="28"/>
        </w:rPr>
        <w:t>День</w:t>
      </w:r>
      <w:r w:rsidRPr="0084793E">
        <w:rPr>
          <w:rFonts w:eastAsia="Microsoft Sans Serif"/>
          <w:spacing w:val="33"/>
          <w:w w:val="105"/>
          <w:sz w:val="28"/>
          <w:szCs w:val="28"/>
        </w:rPr>
        <w:t xml:space="preserve"> </w:t>
      </w:r>
      <w:r w:rsidRPr="0084793E">
        <w:rPr>
          <w:rFonts w:eastAsia="Microsoft Sans Serif"/>
          <w:w w:val="105"/>
          <w:sz w:val="28"/>
          <w:szCs w:val="28"/>
        </w:rPr>
        <w:t>космонавтики.</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Май:</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sz w:val="28"/>
          <w:szCs w:val="28"/>
        </w:rPr>
        <w:t>1</w:t>
      </w:r>
      <w:r w:rsidRPr="0084793E">
        <w:rPr>
          <w:rFonts w:eastAsia="Microsoft Sans Serif"/>
          <w:spacing w:val="23"/>
          <w:sz w:val="28"/>
          <w:szCs w:val="28"/>
        </w:rPr>
        <w:t xml:space="preserve"> </w:t>
      </w:r>
      <w:r w:rsidRPr="0084793E">
        <w:rPr>
          <w:rFonts w:eastAsia="Microsoft Sans Serif"/>
          <w:w w:val="105"/>
          <w:sz w:val="28"/>
          <w:szCs w:val="28"/>
        </w:rPr>
        <w:t>мая:</w:t>
      </w:r>
      <w:r w:rsidRPr="0084793E">
        <w:rPr>
          <w:rFonts w:eastAsia="Microsoft Sans Serif"/>
          <w:spacing w:val="19"/>
          <w:w w:val="105"/>
          <w:sz w:val="28"/>
          <w:szCs w:val="28"/>
        </w:rPr>
        <w:t xml:space="preserve"> </w:t>
      </w:r>
      <w:r w:rsidRPr="0084793E">
        <w:rPr>
          <w:rFonts w:eastAsia="Microsoft Sans Serif"/>
          <w:w w:val="105"/>
          <w:sz w:val="28"/>
          <w:szCs w:val="28"/>
        </w:rPr>
        <w:t>Праздник</w:t>
      </w:r>
      <w:r w:rsidRPr="0084793E">
        <w:rPr>
          <w:rFonts w:eastAsia="Microsoft Sans Serif"/>
          <w:spacing w:val="19"/>
          <w:w w:val="105"/>
          <w:sz w:val="28"/>
          <w:szCs w:val="28"/>
        </w:rPr>
        <w:t xml:space="preserve"> </w:t>
      </w:r>
      <w:r w:rsidRPr="0084793E">
        <w:rPr>
          <w:rFonts w:eastAsia="Microsoft Sans Serif"/>
          <w:w w:val="105"/>
          <w:sz w:val="28"/>
          <w:szCs w:val="28"/>
        </w:rPr>
        <w:t>Весны</w:t>
      </w:r>
      <w:r w:rsidRPr="0084793E">
        <w:rPr>
          <w:rFonts w:eastAsia="Microsoft Sans Serif"/>
          <w:spacing w:val="20"/>
          <w:w w:val="105"/>
          <w:sz w:val="28"/>
          <w:szCs w:val="28"/>
        </w:rPr>
        <w:t xml:space="preserve"> </w:t>
      </w:r>
      <w:r w:rsidRPr="0084793E">
        <w:rPr>
          <w:rFonts w:eastAsia="Microsoft Sans Serif"/>
          <w:w w:val="105"/>
          <w:sz w:val="28"/>
          <w:szCs w:val="28"/>
        </w:rPr>
        <w:t>и</w:t>
      </w:r>
      <w:r w:rsidRPr="0084793E">
        <w:rPr>
          <w:rFonts w:eastAsia="Microsoft Sans Serif"/>
          <w:spacing w:val="19"/>
          <w:w w:val="105"/>
          <w:sz w:val="28"/>
          <w:szCs w:val="28"/>
        </w:rPr>
        <w:t xml:space="preserve"> </w:t>
      </w:r>
      <w:r w:rsidRPr="0084793E">
        <w:rPr>
          <w:rFonts w:eastAsia="Microsoft Sans Serif"/>
          <w:w w:val="105"/>
          <w:sz w:val="28"/>
          <w:szCs w:val="28"/>
        </w:rPr>
        <w:t>Труда;</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9</w:t>
      </w:r>
      <w:r w:rsidRPr="0084793E">
        <w:rPr>
          <w:rFonts w:eastAsia="Microsoft Sans Serif"/>
          <w:spacing w:val="20"/>
          <w:w w:val="105"/>
          <w:sz w:val="28"/>
          <w:szCs w:val="28"/>
        </w:rPr>
        <w:t xml:space="preserve"> </w:t>
      </w:r>
      <w:r w:rsidRPr="0084793E">
        <w:rPr>
          <w:rFonts w:eastAsia="Microsoft Sans Serif"/>
          <w:w w:val="105"/>
          <w:sz w:val="28"/>
          <w:szCs w:val="28"/>
        </w:rPr>
        <w:t>мая:</w:t>
      </w:r>
      <w:r w:rsidRPr="0084793E">
        <w:rPr>
          <w:rFonts w:eastAsia="Microsoft Sans Serif"/>
          <w:spacing w:val="20"/>
          <w:w w:val="105"/>
          <w:sz w:val="28"/>
          <w:szCs w:val="28"/>
        </w:rPr>
        <w:t xml:space="preserve"> </w:t>
      </w:r>
      <w:r w:rsidRPr="0084793E">
        <w:rPr>
          <w:rFonts w:eastAsia="Microsoft Sans Serif"/>
          <w:w w:val="105"/>
          <w:sz w:val="28"/>
          <w:szCs w:val="28"/>
        </w:rPr>
        <w:t>День</w:t>
      </w:r>
      <w:r w:rsidRPr="0084793E">
        <w:rPr>
          <w:rFonts w:eastAsia="Microsoft Sans Serif"/>
          <w:spacing w:val="20"/>
          <w:w w:val="105"/>
          <w:sz w:val="28"/>
          <w:szCs w:val="28"/>
        </w:rPr>
        <w:t xml:space="preserve"> </w:t>
      </w:r>
      <w:r w:rsidRPr="0084793E">
        <w:rPr>
          <w:rFonts w:eastAsia="Microsoft Sans Serif"/>
          <w:w w:val="105"/>
          <w:sz w:val="28"/>
          <w:szCs w:val="28"/>
        </w:rPr>
        <w:t>Победы;</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24</w:t>
      </w:r>
      <w:r w:rsidRPr="0084793E">
        <w:rPr>
          <w:rFonts w:eastAsia="Microsoft Sans Serif"/>
          <w:spacing w:val="5"/>
          <w:w w:val="110"/>
          <w:sz w:val="28"/>
          <w:szCs w:val="28"/>
        </w:rPr>
        <w:t xml:space="preserve"> </w:t>
      </w:r>
      <w:r w:rsidRPr="0084793E">
        <w:rPr>
          <w:rFonts w:eastAsia="Microsoft Sans Serif"/>
          <w:w w:val="110"/>
          <w:sz w:val="28"/>
          <w:szCs w:val="28"/>
        </w:rPr>
        <w:t>мая:</w:t>
      </w:r>
      <w:r w:rsidRPr="0084793E">
        <w:rPr>
          <w:rFonts w:eastAsia="Microsoft Sans Serif"/>
          <w:spacing w:val="5"/>
          <w:w w:val="110"/>
          <w:sz w:val="28"/>
          <w:szCs w:val="28"/>
        </w:rPr>
        <w:t xml:space="preserve"> </w:t>
      </w:r>
      <w:r w:rsidRPr="0084793E">
        <w:rPr>
          <w:rFonts w:eastAsia="Microsoft Sans Serif"/>
          <w:w w:val="110"/>
          <w:sz w:val="28"/>
          <w:szCs w:val="28"/>
        </w:rPr>
        <w:t>День</w:t>
      </w:r>
      <w:r w:rsidRPr="0084793E">
        <w:rPr>
          <w:rFonts w:eastAsia="Microsoft Sans Serif"/>
          <w:spacing w:val="6"/>
          <w:w w:val="110"/>
          <w:sz w:val="28"/>
          <w:szCs w:val="28"/>
        </w:rPr>
        <w:t xml:space="preserve"> </w:t>
      </w:r>
      <w:r w:rsidRPr="0084793E">
        <w:rPr>
          <w:rFonts w:eastAsia="Microsoft Sans Serif"/>
          <w:w w:val="110"/>
          <w:sz w:val="28"/>
          <w:szCs w:val="28"/>
        </w:rPr>
        <w:t>славянской</w:t>
      </w:r>
      <w:r w:rsidRPr="0084793E">
        <w:rPr>
          <w:rFonts w:eastAsia="Microsoft Sans Serif"/>
          <w:spacing w:val="5"/>
          <w:w w:val="110"/>
          <w:sz w:val="28"/>
          <w:szCs w:val="28"/>
        </w:rPr>
        <w:t xml:space="preserve"> </w:t>
      </w:r>
      <w:r w:rsidRPr="0084793E">
        <w:rPr>
          <w:rFonts w:eastAsia="Microsoft Sans Serif"/>
          <w:w w:val="110"/>
          <w:sz w:val="28"/>
          <w:szCs w:val="28"/>
        </w:rPr>
        <w:t>письменности</w:t>
      </w:r>
      <w:r w:rsidRPr="0084793E">
        <w:rPr>
          <w:rFonts w:eastAsia="Microsoft Sans Serif"/>
          <w:spacing w:val="6"/>
          <w:w w:val="110"/>
          <w:sz w:val="28"/>
          <w:szCs w:val="28"/>
        </w:rPr>
        <w:t xml:space="preserve"> </w:t>
      </w:r>
      <w:r w:rsidRPr="0084793E">
        <w:rPr>
          <w:rFonts w:eastAsia="Microsoft Sans Serif"/>
          <w:w w:val="110"/>
          <w:sz w:val="28"/>
          <w:szCs w:val="28"/>
        </w:rPr>
        <w:t>и</w:t>
      </w:r>
      <w:r w:rsidRPr="0084793E">
        <w:rPr>
          <w:rFonts w:eastAsia="Microsoft Sans Serif"/>
          <w:spacing w:val="5"/>
          <w:w w:val="110"/>
          <w:sz w:val="28"/>
          <w:szCs w:val="28"/>
        </w:rPr>
        <w:t xml:space="preserve"> </w:t>
      </w:r>
      <w:r w:rsidRPr="0084793E">
        <w:rPr>
          <w:rFonts w:eastAsia="Microsoft Sans Serif"/>
          <w:w w:val="110"/>
          <w:sz w:val="28"/>
          <w:szCs w:val="28"/>
        </w:rPr>
        <w:t>культуры.</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Июнь: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sz w:val="28"/>
          <w:szCs w:val="28"/>
        </w:rPr>
        <w:t>1</w:t>
      </w:r>
      <w:r w:rsidRPr="0084793E">
        <w:rPr>
          <w:rFonts w:eastAsia="Microsoft Sans Serif"/>
          <w:spacing w:val="45"/>
          <w:sz w:val="28"/>
          <w:szCs w:val="28"/>
        </w:rPr>
        <w:t xml:space="preserve"> </w:t>
      </w:r>
      <w:r w:rsidRPr="0084793E">
        <w:rPr>
          <w:rFonts w:eastAsia="Microsoft Sans Serif"/>
          <w:w w:val="105"/>
          <w:sz w:val="28"/>
          <w:szCs w:val="28"/>
        </w:rPr>
        <w:t>июня:</w:t>
      </w:r>
      <w:r w:rsidRPr="0084793E">
        <w:rPr>
          <w:rFonts w:eastAsia="Microsoft Sans Serif"/>
          <w:spacing w:val="42"/>
          <w:w w:val="105"/>
          <w:sz w:val="28"/>
          <w:szCs w:val="28"/>
        </w:rPr>
        <w:t xml:space="preserve"> </w:t>
      </w:r>
      <w:r w:rsidRPr="0084793E">
        <w:rPr>
          <w:rFonts w:eastAsia="Microsoft Sans Serif"/>
          <w:w w:val="105"/>
          <w:sz w:val="28"/>
          <w:szCs w:val="28"/>
        </w:rPr>
        <w:t>Международный</w:t>
      </w:r>
      <w:r w:rsidRPr="0084793E">
        <w:rPr>
          <w:rFonts w:eastAsia="Microsoft Sans Serif"/>
          <w:spacing w:val="41"/>
          <w:w w:val="105"/>
          <w:sz w:val="28"/>
          <w:szCs w:val="28"/>
        </w:rPr>
        <w:t xml:space="preserve"> </w:t>
      </w:r>
      <w:r w:rsidRPr="0084793E">
        <w:rPr>
          <w:rFonts w:eastAsia="Microsoft Sans Serif"/>
          <w:w w:val="105"/>
          <w:sz w:val="28"/>
          <w:szCs w:val="28"/>
        </w:rPr>
        <w:t>день</w:t>
      </w:r>
      <w:r w:rsidRPr="0084793E">
        <w:rPr>
          <w:rFonts w:eastAsia="Microsoft Sans Serif"/>
          <w:spacing w:val="42"/>
          <w:w w:val="105"/>
          <w:sz w:val="28"/>
          <w:szCs w:val="28"/>
        </w:rPr>
        <w:t xml:space="preserve"> </w:t>
      </w:r>
      <w:r w:rsidRPr="0084793E">
        <w:rPr>
          <w:rFonts w:eastAsia="Microsoft Sans Serif"/>
          <w:w w:val="105"/>
          <w:sz w:val="28"/>
          <w:szCs w:val="28"/>
        </w:rPr>
        <w:t>защиты</w:t>
      </w:r>
      <w:r w:rsidRPr="0084793E">
        <w:rPr>
          <w:rFonts w:eastAsia="Microsoft Sans Serif"/>
          <w:spacing w:val="42"/>
          <w:w w:val="105"/>
          <w:sz w:val="28"/>
          <w:szCs w:val="28"/>
        </w:rPr>
        <w:t xml:space="preserve"> </w:t>
      </w:r>
      <w:r w:rsidRPr="0084793E">
        <w:rPr>
          <w:rFonts w:eastAsia="Microsoft Sans Serif"/>
          <w:w w:val="105"/>
          <w:sz w:val="28"/>
          <w:szCs w:val="28"/>
        </w:rPr>
        <w:t>детей;</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5</w:t>
      </w:r>
      <w:r w:rsidRPr="0084793E">
        <w:rPr>
          <w:rFonts w:eastAsia="Microsoft Sans Serif"/>
          <w:spacing w:val="2"/>
          <w:w w:val="110"/>
          <w:sz w:val="28"/>
          <w:szCs w:val="28"/>
        </w:rPr>
        <w:t xml:space="preserve"> </w:t>
      </w:r>
      <w:r w:rsidRPr="0084793E">
        <w:rPr>
          <w:rFonts w:eastAsia="Microsoft Sans Serif"/>
          <w:w w:val="110"/>
          <w:sz w:val="28"/>
          <w:szCs w:val="28"/>
        </w:rPr>
        <w:t>июня:</w:t>
      </w:r>
      <w:r w:rsidRPr="0084793E">
        <w:rPr>
          <w:rFonts w:eastAsia="Microsoft Sans Serif"/>
          <w:spacing w:val="2"/>
          <w:w w:val="110"/>
          <w:sz w:val="28"/>
          <w:szCs w:val="28"/>
        </w:rPr>
        <w:t xml:space="preserve"> </w:t>
      </w:r>
      <w:r w:rsidRPr="0084793E">
        <w:rPr>
          <w:rFonts w:eastAsia="Microsoft Sans Serif"/>
          <w:w w:val="110"/>
          <w:sz w:val="28"/>
          <w:szCs w:val="28"/>
        </w:rPr>
        <w:t>День</w:t>
      </w:r>
      <w:r w:rsidRPr="0084793E">
        <w:rPr>
          <w:rFonts w:eastAsia="Microsoft Sans Serif"/>
          <w:spacing w:val="2"/>
          <w:w w:val="110"/>
          <w:sz w:val="28"/>
          <w:szCs w:val="28"/>
        </w:rPr>
        <w:t xml:space="preserve"> </w:t>
      </w:r>
      <w:r w:rsidRPr="0084793E">
        <w:rPr>
          <w:rFonts w:eastAsia="Microsoft Sans Serif"/>
          <w:w w:val="110"/>
          <w:sz w:val="28"/>
          <w:szCs w:val="28"/>
        </w:rPr>
        <w:t>эколога;</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6</w:t>
      </w:r>
      <w:r w:rsidRPr="0084793E">
        <w:rPr>
          <w:rFonts w:eastAsia="Microsoft Sans Serif"/>
          <w:spacing w:val="20"/>
          <w:w w:val="110"/>
          <w:sz w:val="28"/>
          <w:szCs w:val="28"/>
        </w:rPr>
        <w:t xml:space="preserve"> </w:t>
      </w:r>
      <w:r w:rsidRPr="0084793E">
        <w:rPr>
          <w:rFonts w:eastAsia="Microsoft Sans Serif"/>
          <w:w w:val="110"/>
          <w:sz w:val="28"/>
          <w:szCs w:val="28"/>
        </w:rPr>
        <w:t>июня:</w:t>
      </w:r>
      <w:r w:rsidRPr="0084793E">
        <w:rPr>
          <w:rFonts w:eastAsia="Microsoft Sans Serif"/>
          <w:spacing w:val="20"/>
          <w:w w:val="110"/>
          <w:sz w:val="28"/>
          <w:szCs w:val="28"/>
        </w:rPr>
        <w:t xml:space="preserve"> </w:t>
      </w:r>
      <w:r w:rsidRPr="0084793E">
        <w:rPr>
          <w:rFonts w:eastAsia="Microsoft Sans Serif"/>
          <w:w w:val="110"/>
          <w:sz w:val="28"/>
          <w:szCs w:val="28"/>
        </w:rPr>
        <w:t>Пушкинский</w:t>
      </w:r>
      <w:r w:rsidRPr="0084793E">
        <w:rPr>
          <w:rFonts w:eastAsia="Microsoft Sans Serif"/>
          <w:spacing w:val="21"/>
          <w:w w:val="110"/>
          <w:sz w:val="28"/>
          <w:szCs w:val="28"/>
        </w:rPr>
        <w:t xml:space="preserve"> </w:t>
      </w:r>
      <w:r w:rsidRPr="0084793E">
        <w:rPr>
          <w:rFonts w:eastAsia="Microsoft Sans Serif"/>
          <w:w w:val="110"/>
          <w:sz w:val="28"/>
          <w:szCs w:val="28"/>
        </w:rPr>
        <w:t>день</w:t>
      </w:r>
      <w:r w:rsidRPr="0084793E">
        <w:rPr>
          <w:rFonts w:eastAsia="Microsoft Sans Serif"/>
          <w:spacing w:val="20"/>
          <w:w w:val="110"/>
          <w:sz w:val="28"/>
          <w:szCs w:val="28"/>
        </w:rPr>
        <w:t xml:space="preserve"> </w:t>
      </w:r>
      <w:r w:rsidRPr="0084793E">
        <w:rPr>
          <w:rFonts w:eastAsia="Microsoft Sans Serif"/>
          <w:w w:val="110"/>
          <w:sz w:val="28"/>
          <w:szCs w:val="28"/>
        </w:rPr>
        <w:t>России;</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05"/>
          <w:sz w:val="28"/>
          <w:szCs w:val="28"/>
        </w:rPr>
        <w:t>12</w:t>
      </w:r>
      <w:r w:rsidRPr="0084793E">
        <w:rPr>
          <w:rFonts w:eastAsia="Microsoft Sans Serif"/>
          <w:spacing w:val="22"/>
          <w:w w:val="105"/>
          <w:sz w:val="28"/>
          <w:szCs w:val="28"/>
        </w:rPr>
        <w:t xml:space="preserve"> </w:t>
      </w:r>
      <w:r w:rsidRPr="0084793E">
        <w:rPr>
          <w:rFonts w:eastAsia="Microsoft Sans Serif"/>
          <w:w w:val="105"/>
          <w:sz w:val="28"/>
          <w:szCs w:val="28"/>
        </w:rPr>
        <w:t>июня:</w:t>
      </w:r>
      <w:r w:rsidRPr="0084793E">
        <w:rPr>
          <w:rFonts w:eastAsia="Microsoft Sans Serif"/>
          <w:spacing w:val="23"/>
          <w:w w:val="105"/>
          <w:sz w:val="28"/>
          <w:szCs w:val="28"/>
        </w:rPr>
        <w:t xml:space="preserve"> </w:t>
      </w:r>
      <w:r w:rsidRPr="0084793E">
        <w:rPr>
          <w:rFonts w:eastAsia="Microsoft Sans Serif"/>
          <w:w w:val="105"/>
          <w:sz w:val="28"/>
          <w:szCs w:val="28"/>
        </w:rPr>
        <w:t>День</w:t>
      </w:r>
      <w:r w:rsidRPr="0084793E">
        <w:rPr>
          <w:rFonts w:eastAsia="Microsoft Sans Serif"/>
          <w:spacing w:val="23"/>
          <w:w w:val="105"/>
          <w:sz w:val="28"/>
          <w:szCs w:val="28"/>
        </w:rPr>
        <w:t xml:space="preserve"> </w:t>
      </w:r>
      <w:r w:rsidRPr="0084793E">
        <w:rPr>
          <w:rFonts w:eastAsia="Microsoft Sans Serif"/>
          <w:w w:val="105"/>
          <w:sz w:val="28"/>
          <w:szCs w:val="28"/>
        </w:rPr>
        <w:t>России;</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22</w:t>
      </w:r>
      <w:r w:rsidRPr="0084793E">
        <w:rPr>
          <w:rFonts w:eastAsia="Microsoft Sans Serif"/>
          <w:spacing w:val="5"/>
          <w:w w:val="110"/>
          <w:sz w:val="28"/>
          <w:szCs w:val="28"/>
        </w:rPr>
        <w:t xml:space="preserve"> </w:t>
      </w:r>
      <w:r w:rsidRPr="0084793E">
        <w:rPr>
          <w:rFonts w:eastAsia="Microsoft Sans Serif"/>
          <w:w w:val="110"/>
          <w:sz w:val="28"/>
          <w:szCs w:val="28"/>
        </w:rPr>
        <w:t>июня:</w:t>
      </w:r>
      <w:r w:rsidRPr="0084793E">
        <w:rPr>
          <w:rFonts w:eastAsia="Microsoft Sans Serif"/>
          <w:spacing w:val="5"/>
          <w:w w:val="110"/>
          <w:sz w:val="28"/>
          <w:szCs w:val="28"/>
        </w:rPr>
        <w:t xml:space="preserve"> </w:t>
      </w:r>
      <w:r w:rsidRPr="0084793E">
        <w:rPr>
          <w:rFonts w:eastAsia="Microsoft Sans Serif"/>
          <w:w w:val="110"/>
          <w:sz w:val="28"/>
          <w:szCs w:val="28"/>
        </w:rPr>
        <w:t>День</w:t>
      </w:r>
      <w:r w:rsidRPr="0084793E">
        <w:rPr>
          <w:rFonts w:eastAsia="Microsoft Sans Serif"/>
          <w:spacing w:val="5"/>
          <w:w w:val="110"/>
          <w:sz w:val="28"/>
          <w:szCs w:val="28"/>
        </w:rPr>
        <w:t xml:space="preserve"> </w:t>
      </w:r>
      <w:r w:rsidRPr="0084793E">
        <w:rPr>
          <w:rFonts w:eastAsia="Microsoft Sans Serif"/>
          <w:w w:val="110"/>
          <w:sz w:val="28"/>
          <w:szCs w:val="28"/>
        </w:rPr>
        <w:t>памяти</w:t>
      </w:r>
      <w:r w:rsidRPr="0084793E">
        <w:rPr>
          <w:rFonts w:eastAsia="Microsoft Sans Serif"/>
          <w:spacing w:val="5"/>
          <w:w w:val="110"/>
          <w:sz w:val="28"/>
          <w:szCs w:val="28"/>
        </w:rPr>
        <w:t xml:space="preserve"> </w:t>
      </w:r>
      <w:r w:rsidRPr="0084793E">
        <w:rPr>
          <w:rFonts w:eastAsia="Microsoft Sans Serif"/>
          <w:w w:val="110"/>
          <w:sz w:val="28"/>
          <w:szCs w:val="28"/>
        </w:rPr>
        <w:t>и</w:t>
      </w:r>
      <w:r w:rsidRPr="0084793E">
        <w:rPr>
          <w:rFonts w:eastAsia="Microsoft Sans Serif"/>
          <w:spacing w:val="6"/>
          <w:w w:val="110"/>
          <w:sz w:val="28"/>
          <w:szCs w:val="28"/>
        </w:rPr>
        <w:t xml:space="preserve"> </w:t>
      </w:r>
      <w:r w:rsidRPr="0084793E">
        <w:rPr>
          <w:rFonts w:eastAsia="Microsoft Sans Serif"/>
          <w:w w:val="110"/>
          <w:sz w:val="28"/>
          <w:szCs w:val="28"/>
        </w:rPr>
        <w:t>скорби;</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27</w:t>
      </w:r>
      <w:r w:rsidRPr="0084793E">
        <w:rPr>
          <w:rFonts w:eastAsia="Microsoft Sans Serif"/>
          <w:spacing w:val="-6"/>
          <w:w w:val="110"/>
          <w:sz w:val="28"/>
          <w:szCs w:val="28"/>
        </w:rPr>
        <w:t xml:space="preserve"> </w:t>
      </w:r>
      <w:r w:rsidRPr="0084793E">
        <w:rPr>
          <w:rFonts w:eastAsia="Microsoft Sans Serif"/>
          <w:w w:val="110"/>
          <w:sz w:val="28"/>
          <w:szCs w:val="28"/>
        </w:rPr>
        <w:t>июня:</w:t>
      </w:r>
      <w:r w:rsidRPr="0084793E">
        <w:rPr>
          <w:rFonts w:eastAsia="Microsoft Sans Serif"/>
          <w:spacing w:val="-7"/>
          <w:w w:val="110"/>
          <w:sz w:val="28"/>
          <w:szCs w:val="28"/>
        </w:rPr>
        <w:t xml:space="preserve"> </w:t>
      </w:r>
      <w:r w:rsidRPr="0084793E">
        <w:rPr>
          <w:rFonts w:eastAsia="Microsoft Sans Serif"/>
          <w:w w:val="110"/>
          <w:sz w:val="28"/>
          <w:szCs w:val="28"/>
        </w:rPr>
        <w:t>День</w:t>
      </w:r>
      <w:r w:rsidRPr="0084793E">
        <w:rPr>
          <w:rFonts w:eastAsia="Microsoft Sans Serif"/>
          <w:spacing w:val="-6"/>
          <w:w w:val="110"/>
          <w:sz w:val="28"/>
          <w:szCs w:val="28"/>
        </w:rPr>
        <w:t xml:space="preserve"> </w:t>
      </w:r>
      <w:r w:rsidRPr="0084793E">
        <w:rPr>
          <w:rFonts w:eastAsia="Microsoft Sans Serif"/>
          <w:w w:val="110"/>
          <w:sz w:val="28"/>
          <w:szCs w:val="28"/>
        </w:rPr>
        <w:t>молодежи.</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Июль:</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8</w:t>
      </w:r>
      <w:r w:rsidRPr="0084793E">
        <w:rPr>
          <w:rFonts w:eastAsia="Microsoft Sans Serif"/>
          <w:spacing w:val="5"/>
          <w:w w:val="110"/>
          <w:sz w:val="28"/>
          <w:szCs w:val="28"/>
        </w:rPr>
        <w:t xml:space="preserve"> </w:t>
      </w:r>
      <w:r w:rsidRPr="0084793E">
        <w:rPr>
          <w:rFonts w:eastAsia="Microsoft Sans Serif"/>
          <w:w w:val="110"/>
          <w:sz w:val="28"/>
          <w:szCs w:val="28"/>
        </w:rPr>
        <w:t>июля:</w:t>
      </w:r>
      <w:r w:rsidRPr="0084793E">
        <w:rPr>
          <w:rFonts w:eastAsia="Microsoft Sans Serif"/>
          <w:spacing w:val="5"/>
          <w:w w:val="110"/>
          <w:sz w:val="28"/>
          <w:szCs w:val="28"/>
        </w:rPr>
        <w:t xml:space="preserve"> </w:t>
      </w:r>
      <w:r w:rsidRPr="0084793E">
        <w:rPr>
          <w:rFonts w:eastAsia="Microsoft Sans Serif"/>
          <w:w w:val="110"/>
          <w:sz w:val="28"/>
          <w:szCs w:val="28"/>
        </w:rPr>
        <w:t>День</w:t>
      </w:r>
      <w:r w:rsidRPr="0084793E">
        <w:rPr>
          <w:rFonts w:eastAsia="Microsoft Sans Serif"/>
          <w:spacing w:val="5"/>
          <w:w w:val="110"/>
          <w:sz w:val="28"/>
          <w:szCs w:val="28"/>
        </w:rPr>
        <w:t xml:space="preserve"> </w:t>
      </w:r>
      <w:r w:rsidRPr="0084793E">
        <w:rPr>
          <w:rFonts w:eastAsia="Microsoft Sans Serif"/>
          <w:w w:val="110"/>
          <w:sz w:val="28"/>
          <w:szCs w:val="28"/>
        </w:rPr>
        <w:t>семьи,</w:t>
      </w:r>
      <w:r w:rsidRPr="0084793E">
        <w:rPr>
          <w:rFonts w:eastAsia="Microsoft Sans Serif"/>
          <w:spacing w:val="5"/>
          <w:w w:val="110"/>
          <w:sz w:val="28"/>
          <w:szCs w:val="28"/>
        </w:rPr>
        <w:t xml:space="preserve"> </w:t>
      </w:r>
      <w:r w:rsidRPr="0084793E">
        <w:rPr>
          <w:rFonts w:eastAsia="Microsoft Sans Serif"/>
          <w:w w:val="110"/>
          <w:sz w:val="28"/>
          <w:szCs w:val="28"/>
        </w:rPr>
        <w:t>любви</w:t>
      </w:r>
      <w:r w:rsidRPr="0084793E">
        <w:rPr>
          <w:rFonts w:eastAsia="Microsoft Sans Serif"/>
          <w:spacing w:val="6"/>
          <w:w w:val="110"/>
          <w:sz w:val="28"/>
          <w:szCs w:val="28"/>
        </w:rPr>
        <w:t xml:space="preserve"> </w:t>
      </w:r>
      <w:r w:rsidRPr="0084793E">
        <w:rPr>
          <w:rFonts w:eastAsia="Microsoft Sans Serif"/>
          <w:w w:val="110"/>
          <w:sz w:val="28"/>
          <w:szCs w:val="28"/>
        </w:rPr>
        <w:t>и</w:t>
      </w:r>
      <w:r w:rsidRPr="0084793E">
        <w:rPr>
          <w:rFonts w:eastAsia="Microsoft Sans Serif"/>
          <w:spacing w:val="5"/>
          <w:w w:val="110"/>
          <w:sz w:val="28"/>
          <w:szCs w:val="28"/>
        </w:rPr>
        <w:t xml:space="preserve"> </w:t>
      </w:r>
      <w:r w:rsidRPr="0084793E">
        <w:rPr>
          <w:rFonts w:eastAsia="Microsoft Sans Serif"/>
          <w:w w:val="110"/>
          <w:sz w:val="28"/>
          <w:szCs w:val="28"/>
        </w:rPr>
        <w:t>верности.</w:t>
      </w:r>
    </w:p>
    <w:p w:rsidR="0084793E" w:rsidRPr="0084793E" w:rsidRDefault="0084793E" w:rsidP="0084793E">
      <w:pPr>
        <w:ind w:firstLine="720"/>
        <w:contextualSpacing/>
        <w:outlineLvl w:val="1"/>
        <w:rPr>
          <w:rFonts w:eastAsia="Trebuchet MS"/>
          <w:b/>
          <w:bCs/>
          <w:sz w:val="28"/>
          <w:szCs w:val="28"/>
        </w:rPr>
      </w:pPr>
      <w:r w:rsidRPr="0084793E">
        <w:rPr>
          <w:rFonts w:eastAsia="Trebuchet MS"/>
          <w:b/>
          <w:bCs/>
          <w:w w:val="105"/>
          <w:sz w:val="28"/>
          <w:szCs w:val="28"/>
        </w:rPr>
        <w:t>Август:</w:t>
      </w:r>
    </w:p>
    <w:p w:rsidR="0084793E" w:rsidRPr="0084793E" w:rsidRDefault="0084793E" w:rsidP="00B95C42">
      <w:pPr>
        <w:numPr>
          <w:ilvl w:val="0"/>
          <w:numId w:val="112"/>
        </w:numPr>
        <w:tabs>
          <w:tab w:val="left" w:pos="1008"/>
        </w:tabs>
        <w:ind w:left="0" w:firstLine="720"/>
        <w:contextualSpacing/>
        <w:rPr>
          <w:rFonts w:eastAsia="Microsoft Sans Serif"/>
          <w:sz w:val="28"/>
          <w:szCs w:val="28"/>
        </w:rPr>
      </w:pPr>
      <w:r w:rsidRPr="0084793E">
        <w:rPr>
          <w:rFonts w:eastAsia="Microsoft Sans Serif"/>
          <w:w w:val="110"/>
          <w:sz w:val="28"/>
          <w:szCs w:val="28"/>
        </w:rPr>
        <w:t>22</w:t>
      </w:r>
      <w:r w:rsidRPr="0084793E">
        <w:rPr>
          <w:rFonts w:eastAsia="Microsoft Sans Serif"/>
          <w:spacing w:val="-17"/>
          <w:w w:val="110"/>
          <w:sz w:val="28"/>
          <w:szCs w:val="28"/>
        </w:rPr>
        <w:t xml:space="preserve"> </w:t>
      </w:r>
      <w:r w:rsidRPr="0084793E">
        <w:rPr>
          <w:rFonts w:eastAsia="Microsoft Sans Serif"/>
          <w:w w:val="110"/>
          <w:sz w:val="28"/>
          <w:szCs w:val="28"/>
        </w:rPr>
        <w:t>августа:</w:t>
      </w:r>
      <w:r w:rsidRPr="0084793E">
        <w:rPr>
          <w:rFonts w:eastAsia="Microsoft Sans Serif"/>
          <w:spacing w:val="-17"/>
          <w:w w:val="110"/>
          <w:sz w:val="28"/>
          <w:szCs w:val="28"/>
        </w:rPr>
        <w:t xml:space="preserve"> </w:t>
      </w:r>
      <w:r w:rsidRPr="0084793E">
        <w:rPr>
          <w:rFonts w:eastAsia="Microsoft Sans Serif"/>
          <w:w w:val="110"/>
          <w:sz w:val="28"/>
          <w:szCs w:val="28"/>
        </w:rPr>
        <w:t>День</w:t>
      </w:r>
      <w:r w:rsidRPr="0084793E">
        <w:rPr>
          <w:rFonts w:eastAsia="Microsoft Sans Serif"/>
          <w:spacing w:val="-17"/>
          <w:w w:val="110"/>
          <w:sz w:val="28"/>
          <w:szCs w:val="28"/>
        </w:rPr>
        <w:t xml:space="preserve"> </w:t>
      </w:r>
      <w:r w:rsidRPr="0084793E">
        <w:rPr>
          <w:rFonts w:eastAsia="Microsoft Sans Serif"/>
          <w:w w:val="110"/>
          <w:sz w:val="28"/>
          <w:szCs w:val="28"/>
        </w:rPr>
        <w:t>Государственного</w:t>
      </w:r>
      <w:r w:rsidRPr="0084793E">
        <w:rPr>
          <w:rFonts w:eastAsia="Microsoft Sans Serif"/>
          <w:spacing w:val="-17"/>
          <w:w w:val="110"/>
          <w:sz w:val="28"/>
          <w:szCs w:val="28"/>
        </w:rPr>
        <w:t xml:space="preserve"> </w:t>
      </w:r>
      <w:r w:rsidRPr="0084793E">
        <w:rPr>
          <w:rFonts w:eastAsia="Microsoft Sans Serif"/>
          <w:w w:val="110"/>
          <w:sz w:val="28"/>
          <w:szCs w:val="28"/>
        </w:rPr>
        <w:t>флага</w:t>
      </w:r>
      <w:r w:rsidRPr="0084793E">
        <w:rPr>
          <w:rFonts w:eastAsia="Microsoft Sans Serif"/>
          <w:spacing w:val="-17"/>
          <w:w w:val="110"/>
          <w:sz w:val="28"/>
          <w:szCs w:val="28"/>
        </w:rPr>
        <w:t xml:space="preserve"> </w:t>
      </w:r>
      <w:r w:rsidRPr="0084793E">
        <w:rPr>
          <w:rFonts w:eastAsia="Microsoft Sans Serif"/>
          <w:w w:val="110"/>
          <w:sz w:val="28"/>
          <w:szCs w:val="28"/>
        </w:rPr>
        <w:t>Российской</w:t>
      </w:r>
      <w:r w:rsidRPr="0084793E">
        <w:rPr>
          <w:rFonts w:eastAsia="Microsoft Sans Serif"/>
          <w:spacing w:val="-17"/>
          <w:w w:val="110"/>
          <w:sz w:val="28"/>
          <w:szCs w:val="28"/>
        </w:rPr>
        <w:t xml:space="preserve"> </w:t>
      </w:r>
      <w:r w:rsidRPr="0084793E">
        <w:rPr>
          <w:rFonts w:eastAsia="Microsoft Sans Serif"/>
          <w:w w:val="110"/>
          <w:sz w:val="28"/>
          <w:szCs w:val="28"/>
        </w:rPr>
        <w:t>Федерации;</w:t>
      </w:r>
    </w:p>
    <w:p w:rsidR="00E0428A" w:rsidRPr="0084793E" w:rsidRDefault="0084793E" w:rsidP="00B95C42">
      <w:pPr>
        <w:numPr>
          <w:ilvl w:val="0"/>
          <w:numId w:val="112"/>
        </w:numPr>
        <w:tabs>
          <w:tab w:val="left" w:pos="851"/>
        </w:tabs>
        <w:ind w:left="0" w:firstLine="720"/>
        <w:contextualSpacing/>
        <w:rPr>
          <w:rFonts w:eastAsia="Microsoft Sans Serif"/>
          <w:sz w:val="28"/>
          <w:szCs w:val="28"/>
        </w:rPr>
      </w:pPr>
      <w:r w:rsidRPr="0084793E">
        <w:rPr>
          <w:rFonts w:eastAsia="Microsoft Sans Serif"/>
          <w:w w:val="110"/>
          <w:sz w:val="28"/>
          <w:szCs w:val="28"/>
        </w:rPr>
        <w:t>25</w:t>
      </w:r>
      <w:r w:rsidRPr="0084793E">
        <w:rPr>
          <w:rFonts w:eastAsia="Microsoft Sans Serif"/>
          <w:spacing w:val="9"/>
          <w:w w:val="110"/>
          <w:sz w:val="28"/>
          <w:szCs w:val="28"/>
        </w:rPr>
        <w:t xml:space="preserve"> </w:t>
      </w:r>
      <w:r w:rsidRPr="0084793E">
        <w:rPr>
          <w:rFonts w:eastAsia="Microsoft Sans Serif"/>
          <w:w w:val="110"/>
          <w:sz w:val="28"/>
          <w:szCs w:val="28"/>
        </w:rPr>
        <w:t>августа:</w:t>
      </w:r>
      <w:r w:rsidRPr="0084793E">
        <w:rPr>
          <w:rFonts w:eastAsia="Microsoft Sans Serif"/>
          <w:spacing w:val="10"/>
          <w:w w:val="110"/>
          <w:sz w:val="28"/>
          <w:szCs w:val="28"/>
        </w:rPr>
        <w:t xml:space="preserve"> </w:t>
      </w:r>
      <w:r w:rsidRPr="0084793E">
        <w:rPr>
          <w:rFonts w:eastAsia="Microsoft Sans Serif"/>
          <w:w w:val="110"/>
          <w:sz w:val="28"/>
          <w:szCs w:val="28"/>
        </w:rPr>
        <w:t>День</w:t>
      </w:r>
      <w:r w:rsidRPr="0084793E">
        <w:rPr>
          <w:rFonts w:eastAsia="Microsoft Sans Serif"/>
          <w:spacing w:val="9"/>
          <w:w w:val="110"/>
          <w:sz w:val="28"/>
          <w:szCs w:val="28"/>
        </w:rPr>
        <w:t xml:space="preserve"> </w:t>
      </w:r>
      <w:r w:rsidRPr="0084793E">
        <w:rPr>
          <w:rFonts w:eastAsia="Microsoft Sans Serif"/>
          <w:w w:val="110"/>
          <w:sz w:val="28"/>
          <w:szCs w:val="28"/>
        </w:rPr>
        <w:t>воинской</w:t>
      </w:r>
      <w:r w:rsidRPr="0084793E">
        <w:rPr>
          <w:rFonts w:eastAsia="Microsoft Sans Serif"/>
          <w:spacing w:val="10"/>
          <w:w w:val="110"/>
          <w:sz w:val="28"/>
          <w:szCs w:val="28"/>
        </w:rPr>
        <w:t xml:space="preserve"> </w:t>
      </w:r>
      <w:r w:rsidRPr="0084793E">
        <w:rPr>
          <w:rFonts w:eastAsia="Microsoft Sans Serif"/>
          <w:w w:val="110"/>
          <w:sz w:val="28"/>
          <w:szCs w:val="28"/>
        </w:rPr>
        <w:t>славы</w:t>
      </w:r>
      <w:r w:rsidRPr="0084793E">
        <w:rPr>
          <w:rFonts w:eastAsia="Microsoft Sans Serif"/>
          <w:spacing w:val="9"/>
          <w:w w:val="110"/>
          <w:sz w:val="28"/>
          <w:szCs w:val="28"/>
        </w:rPr>
        <w:t xml:space="preserve"> </w:t>
      </w:r>
      <w:r w:rsidRPr="0084793E">
        <w:rPr>
          <w:rFonts w:eastAsia="Microsoft Sans Serif"/>
          <w:w w:val="110"/>
          <w:sz w:val="28"/>
          <w:szCs w:val="28"/>
        </w:rPr>
        <w:t>России.</w:t>
      </w:r>
    </w:p>
    <w:p w:rsidR="00E0428A" w:rsidRDefault="003753EB">
      <w:pPr>
        <w:pStyle w:val="1"/>
        <w:numPr>
          <w:ilvl w:val="1"/>
          <w:numId w:val="9"/>
        </w:numPr>
        <w:tabs>
          <w:tab w:val="left" w:pos="974"/>
          <w:tab w:val="left" w:pos="975"/>
        </w:tabs>
        <w:spacing w:before="1"/>
        <w:ind w:hanging="563"/>
        <w:jc w:val="left"/>
      </w:pPr>
      <w:r>
        <w:pict>
          <v:rect id="_x0000_s1030" style="position:absolute;left:0;text-align:left;margin-left:55.2pt;margin-top:19.7pt;width:513.35pt;height:.5pt;z-index:-15690752;mso-wrap-distance-left:0;mso-wrap-distance-right:0;mso-position-horizontal-relative:page" fillcolor="black" stroked="f">
            <w10:wrap type="topAndBottom" anchorx="page"/>
          </v:rect>
        </w:pict>
      </w:r>
      <w:bookmarkStart w:id="47" w:name="_TOC_250003"/>
      <w:r w:rsidR="001F0548">
        <w:t>Учебный</w:t>
      </w:r>
      <w:r w:rsidR="001F0548">
        <w:rPr>
          <w:spacing w:val="-2"/>
        </w:rPr>
        <w:t xml:space="preserve"> </w:t>
      </w:r>
      <w:bookmarkEnd w:id="47"/>
      <w:r w:rsidR="001F0548">
        <w:t>план</w:t>
      </w:r>
    </w:p>
    <w:p w:rsidR="00E0428A" w:rsidRDefault="00E0428A">
      <w:pPr>
        <w:pStyle w:val="a5"/>
        <w:spacing w:before="2"/>
        <w:ind w:left="0" w:firstLine="0"/>
        <w:jc w:val="left"/>
        <w:rPr>
          <w:b/>
          <w:sz w:val="13"/>
        </w:rPr>
      </w:pPr>
    </w:p>
    <w:p w:rsidR="00E0428A" w:rsidRDefault="001A57CB">
      <w:pPr>
        <w:pStyle w:val="a5"/>
        <w:spacing w:before="90"/>
        <w:ind w:left="1121" w:firstLine="0"/>
        <w:jc w:val="left"/>
      </w:pPr>
      <w:r>
        <w:t>За основу</w:t>
      </w:r>
      <w:r w:rsidR="001F0548">
        <w:rPr>
          <w:spacing w:val="20"/>
        </w:rPr>
        <w:t xml:space="preserve"> </w:t>
      </w:r>
      <w:r w:rsidR="001F0548">
        <w:t>учебного</w:t>
      </w:r>
      <w:r w:rsidR="001F0548">
        <w:rPr>
          <w:spacing w:val="16"/>
        </w:rPr>
        <w:t xml:space="preserve"> </w:t>
      </w:r>
      <w:r w:rsidR="001F0548">
        <w:t>плана</w:t>
      </w:r>
      <w:r w:rsidR="001F0548">
        <w:rPr>
          <w:spacing w:val="16"/>
        </w:rPr>
        <w:t xml:space="preserve"> </w:t>
      </w:r>
      <w:r>
        <w:t xml:space="preserve">МОУ «Ключанская СШ» </w:t>
      </w:r>
      <w:r w:rsidR="001F0548">
        <w:rPr>
          <w:spacing w:val="17"/>
        </w:rPr>
        <w:t xml:space="preserve"> </w:t>
      </w:r>
      <w:r w:rsidR="001F0548">
        <w:t>взят</w:t>
      </w:r>
      <w:r w:rsidR="001F0548">
        <w:rPr>
          <w:spacing w:val="17"/>
        </w:rPr>
        <w:t xml:space="preserve"> </w:t>
      </w:r>
      <w:r w:rsidR="001F0548">
        <w:t>Федеральный</w:t>
      </w:r>
      <w:r w:rsidR="001F0548">
        <w:rPr>
          <w:spacing w:val="19"/>
        </w:rPr>
        <w:t xml:space="preserve"> </w:t>
      </w:r>
      <w:r w:rsidR="001F0548">
        <w:t>учебный</w:t>
      </w:r>
      <w:r w:rsidR="001F0548">
        <w:rPr>
          <w:spacing w:val="17"/>
        </w:rPr>
        <w:t xml:space="preserve"> </w:t>
      </w:r>
      <w:r w:rsidR="001F0548">
        <w:t>план</w:t>
      </w:r>
      <w:r w:rsidR="001F0548">
        <w:rPr>
          <w:spacing w:val="95"/>
        </w:rPr>
        <w:t xml:space="preserve"> </w:t>
      </w:r>
      <w:r w:rsidR="001F0548">
        <w:t>(вариант</w:t>
      </w:r>
    </w:p>
    <w:p w:rsidR="00E0428A" w:rsidRDefault="001F0548">
      <w:pPr>
        <w:pStyle w:val="a5"/>
        <w:spacing w:before="136"/>
        <w:ind w:firstLine="0"/>
        <w:jc w:val="left"/>
      </w:pPr>
      <w:r>
        <w:t>2).</w:t>
      </w:r>
    </w:p>
    <w:p w:rsidR="00E0428A" w:rsidRDefault="001F0548">
      <w:pPr>
        <w:pStyle w:val="a5"/>
        <w:spacing w:before="137"/>
        <w:ind w:left="1121" w:firstLine="0"/>
        <w:jc w:val="left"/>
      </w:pPr>
      <w:r>
        <w:t>Федеральный</w:t>
      </w:r>
      <w:r>
        <w:rPr>
          <w:spacing w:val="18"/>
        </w:rPr>
        <w:t xml:space="preserve"> </w:t>
      </w:r>
      <w:r>
        <w:t>учебный</w:t>
      </w:r>
      <w:r>
        <w:rPr>
          <w:spacing w:val="77"/>
        </w:rPr>
        <w:t xml:space="preserve"> </w:t>
      </w:r>
      <w:r>
        <w:t>план</w:t>
      </w:r>
      <w:r>
        <w:rPr>
          <w:spacing w:val="78"/>
        </w:rPr>
        <w:t xml:space="preserve"> </w:t>
      </w:r>
      <w:r>
        <w:t>–</w:t>
      </w:r>
      <w:r>
        <w:rPr>
          <w:spacing w:val="75"/>
        </w:rPr>
        <w:t xml:space="preserve"> </w:t>
      </w:r>
      <w:r>
        <w:t>документ,</w:t>
      </w:r>
      <w:r>
        <w:rPr>
          <w:spacing w:val="74"/>
        </w:rPr>
        <w:t xml:space="preserve"> </w:t>
      </w:r>
      <w:r>
        <w:t>который</w:t>
      </w:r>
      <w:r>
        <w:rPr>
          <w:spacing w:val="75"/>
        </w:rPr>
        <w:t xml:space="preserve"> </w:t>
      </w:r>
      <w:r>
        <w:t>определяет</w:t>
      </w:r>
      <w:r>
        <w:rPr>
          <w:spacing w:val="75"/>
        </w:rPr>
        <w:t xml:space="preserve"> </w:t>
      </w:r>
      <w:r>
        <w:t>перечень,</w:t>
      </w:r>
      <w:r>
        <w:rPr>
          <w:spacing w:val="75"/>
        </w:rPr>
        <w:t xml:space="preserve"> </w:t>
      </w:r>
      <w:r>
        <w:t>трудоемкость,</w:t>
      </w:r>
    </w:p>
    <w:p w:rsidR="00E0428A" w:rsidRDefault="001F0548">
      <w:pPr>
        <w:pStyle w:val="a5"/>
        <w:spacing w:before="139" w:line="360" w:lineRule="auto"/>
        <w:ind w:right="230" w:firstLine="0"/>
      </w:pP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 практики,</w:t>
      </w:r>
      <w:r>
        <w:rPr>
          <w:spacing w:val="-1"/>
        </w:rPr>
        <w:t xml:space="preserve"> </w:t>
      </w:r>
      <w:r>
        <w:t>иных</w:t>
      </w:r>
      <w:r>
        <w:rPr>
          <w:spacing w:val="1"/>
        </w:rPr>
        <w:t xml:space="preserve"> </w:t>
      </w:r>
      <w:r>
        <w:t>видов</w:t>
      </w:r>
      <w:r>
        <w:rPr>
          <w:spacing w:val="2"/>
        </w:rPr>
        <w:t xml:space="preserve"> </w:t>
      </w:r>
      <w:r>
        <w:t>учебной</w:t>
      </w:r>
      <w:r>
        <w:rPr>
          <w:spacing w:val="-1"/>
        </w:rPr>
        <w:t xml:space="preserve"> </w:t>
      </w:r>
      <w:r>
        <w:t>деятельности</w:t>
      </w:r>
      <w:r>
        <w:rPr>
          <w:vertAlign w:val="superscript"/>
        </w:rPr>
        <w:t>23</w:t>
      </w:r>
      <w:r>
        <w:t>.</w:t>
      </w:r>
    </w:p>
    <w:p w:rsidR="00E0428A" w:rsidRDefault="001F0548">
      <w:pPr>
        <w:pStyle w:val="a5"/>
        <w:spacing w:before="1" w:line="360" w:lineRule="auto"/>
        <w:ind w:right="226"/>
      </w:pPr>
      <w:r>
        <w:t>Федеральный учебный план образовательных организаций, реализующих 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3"/>
        </w:rPr>
        <w:t xml:space="preserve"> </w:t>
      </w:r>
      <w:r>
        <w:t>перечня</w:t>
      </w:r>
      <w:r>
        <w:rPr>
          <w:spacing w:val="-5"/>
        </w:rPr>
        <w:t xml:space="preserve"> </w:t>
      </w:r>
      <w:r>
        <w:t>результатов</w:t>
      </w:r>
      <w:r>
        <w:rPr>
          <w:spacing w:val="-2"/>
        </w:rPr>
        <w:t xml:space="preserve"> </w:t>
      </w:r>
      <w:r>
        <w:t>образования</w:t>
      </w:r>
      <w:r>
        <w:rPr>
          <w:spacing w:val="-2"/>
        </w:rPr>
        <w:t xml:space="preserve"> </w:t>
      </w:r>
      <w:r>
        <w:t>и</w:t>
      </w:r>
      <w:r>
        <w:rPr>
          <w:spacing w:val="-2"/>
        </w:rPr>
        <w:t xml:space="preserve"> </w:t>
      </w:r>
      <w:r>
        <w:t>организации</w:t>
      </w:r>
      <w:r>
        <w:rPr>
          <w:spacing w:val="-3"/>
        </w:rPr>
        <w:t xml:space="preserve"> </w:t>
      </w:r>
      <w:r>
        <w:t>образовательной</w:t>
      </w:r>
      <w:r>
        <w:rPr>
          <w:spacing w:val="-2"/>
        </w:rPr>
        <w:t xml:space="preserve"> </w:t>
      </w:r>
      <w:r>
        <w:t>деятельности.</w:t>
      </w:r>
    </w:p>
    <w:p w:rsidR="00E0428A" w:rsidRDefault="001F0548">
      <w:pPr>
        <w:pStyle w:val="a7"/>
        <w:numPr>
          <w:ilvl w:val="1"/>
          <w:numId w:val="8"/>
        </w:numPr>
        <w:tabs>
          <w:tab w:val="left" w:pos="1782"/>
        </w:tabs>
        <w:ind w:hanging="661"/>
        <w:jc w:val="both"/>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p w:rsidR="00E0428A" w:rsidRDefault="001F0548">
      <w:pPr>
        <w:pStyle w:val="a5"/>
        <w:spacing w:before="137"/>
        <w:ind w:left="1121" w:firstLine="0"/>
        <w:jc w:val="left"/>
      </w:pPr>
      <w:r>
        <w:t>фиксирует</w:t>
      </w:r>
      <w:r>
        <w:rPr>
          <w:spacing w:val="-4"/>
        </w:rPr>
        <w:t xml:space="preserve"> </w:t>
      </w:r>
      <w:r>
        <w:t>максимальный</w:t>
      </w:r>
      <w:r>
        <w:rPr>
          <w:spacing w:val="-4"/>
        </w:rPr>
        <w:t xml:space="preserve"> </w:t>
      </w:r>
      <w:r>
        <w:t>объем</w:t>
      </w:r>
      <w:r>
        <w:rPr>
          <w:spacing w:val="-2"/>
        </w:rPr>
        <w:t xml:space="preserve"> </w:t>
      </w:r>
      <w:r>
        <w:t>учебной</w:t>
      </w:r>
      <w:r>
        <w:rPr>
          <w:spacing w:val="-4"/>
        </w:rPr>
        <w:t xml:space="preserve"> </w:t>
      </w:r>
      <w:r>
        <w:t>нагрузки</w:t>
      </w:r>
      <w:r>
        <w:rPr>
          <w:spacing w:val="-4"/>
        </w:rPr>
        <w:t xml:space="preserve"> </w:t>
      </w:r>
      <w:r>
        <w:t>обучающихся;</w:t>
      </w:r>
    </w:p>
    <w:p w:rsidR="00E0428A" w:rsidRDefault="001F0548">
      <w:pPr>
        <w:pStyle w:val="a5"/>
        <w:spacing w:before="140" w:line="360" w:lineRule="auto"/>
        <w:ind w:right="196"/>
        <w:jc w:val="left"/>
      </w:pPr>
      <w:r>
        <w:t>определяет</w:t>
      </w:r>
      <w:r>
        <w:rPr>
          <w:spacing w:val="27"/>
        </w:rPr>
        <w:t xml:space="preserve"> </w:t>
      </w:r>
      <w:r>
        <w:t>(регламентирует)</w:t>
      </w:r>
      <w:r>
        <w:rPr>
          <w:spacing w:val="27"/>
        </w:rPr>
        <w:t xml:space="preserve"> </w:t>
      </w:r>
      <w:r>
        <w:t>перечень</w:t>
      </w:r>
      <w:r>
        <w:rPr>
          <w:spacing w:val="31"/>
        </w:rPr>
        <w:t xml:space="preserve"> </w:t>
      </w:r>
      <w:r>
        <w:t>учебных</w:t>
      </w:r>
      <w:r>
        <w:rPr>
          <w:spacing w:val="29"/>
        </w:rPr>
        <w:t xml:space="preserve"> </w:t>
      </w:r>
      <w:r>
        <w:t>предметов,</w:t>
      </w:r>
      <w:r>
        <w:rPr>
          <w:spacing w:val="26"/>
        </w:rPr>
        <w:t xml:space="preserve"> </w:t>
      </w:r>
      <w:r>
        <w:t>курсов</w:t>
      </w:r>
      <w:r>
        <w:rPr>
          <w:spacing w:val="29"/>
        </w:rPr>
        <w:t xml:space="preserve"> </w:t>
      </w:r>
      <w:r>
        <w:t>и</w:t>
      </w:r>
      <w:r>
        <w:rPr>
          <w:spacing w:val="28"/>
        </w:rPr>
        <w:t xml:space="preserve"> </w:t>
      </w:r>
      <w:r>
        <w:t>время,</w:t>
      </w:r>
      <w:r>
        <w:rPr>
          <w:spacing w:val="27"/>
        </w:rPr>
        <w:t xml:space="preserve"> </w:t>
      </w:r>
      <w:r>
        <w:t>отводимое</w:t>
      </w:r>
      <w:r>
        <w:rPr>
          <w:spacing w:val="27"/>
        </w:rPr>
        <w:t xml:space="preserve"> </w:t>
      </w:r>
      <w:r>
        <w:t>на</w:t>
      </w:r>
      <w:r>
        <w:rPr>
          <w:spacing w:val="-57"/>
        </w:rPr>
        <w:t xml:space="preserve"> </w:t>
      </w:r>
      <w:r>
        <w:t>их</w:t>
      </w:r>
      <w:r>
        <w:rPr>
          <w:spacing w:val="1"/>
        </w:rPr>
        <w:t xml:space="preserve"> </w:t>
      </w:r>
      <w:r>
        <w:t>освоение</w:t>
      </w:r>
      <w:r>
        <w:rPr>
          <w:spacing w:val="-4"/>
        </w:rPr>
        <w:t xml:space="preserve"> </w:t>
      </w:r>
      <w:r>
        <w:t>и организацию;</w:t>
      </w:r>
    </w:p>
    <w:p w:rsidR="00E0428A" w:rsidRDefault="001F0548">
      <w:pPr>
        <w:pStyle w:val="a5"/>
        <w:ind w:left="1121" w:firstLine="0"/>
        <w:jc w:val="left"/>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E0428A" w:rsidRDefault="001F0548">
      <w:pPr>
        <w:pStyle w:val="a7"/>
        <w:numPr>
          <w:ilvl w:val="1"/>
          <w:numId w:val="8"/>
        </w:numPr>
        <w:tabs>
          <w:tab w:val="left" w:pos="1782"/>
        </w:tabs>
        <w:spacing w:before="137" w:line="360" w:lineRule="auto"/>
        <w:ind w:left="412" w:right="223" w:firstLine="708"/>
        <w:jc w:val="both"/>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преподавание</w:t>
      </w:r>
      <w:r>
        <w:rPr>
          <w:spacing w:val="1"/>
          <w:sz w:val="24"/>
        </w:rPr>
        <w:t xml:space="preserve"> </w:t>
      </w:r>
      <w:r>
        <w:rPr>
          <w:sz w:val="24"/>
        </w:rPr>
        <w:t>и</w:t>
      </w:r>
      <w:r>
        <w:rPr>
          <w:spacing w:val="61"/>
          <w:sz w:val="24"/>
        </w:rPr>
        <w:t xml:space="preserve"> </w:t>
      </w:r>
      <w:r>
        <w:rPr>
          <w:sz w:val="24"/>
        </w:rPr>
        <w:t>изучение</w:t>
      </w:r>
      <w:r>
        <w:rPr>
          <w:spacing w:val="1"/>
          <w:sz w:val="24"/>
        </w:rPr>
        <w:t xml:space="preserve"> </w:t>
      </w:r>
      <w:r>
        <w:rPr>
          <w:sz w:val="24"/>
        </w:rPr>
        <w:t>государственного языка Российской Федерации, а также возможность преподавания и изучения</w:t>
      </w:r>
      <w:r>
        <w:rPr>
          <w:spacing w:val="1"/>
          <w:sz w:val="24"/>
        </w:rPr>
        <w:t xml:space="preserve"> </w:t>
      </w:r>
      <w:r>
        <w:rPr>
          <w:sz w:val="24"/>
        </w:rPr>
        <w:t xml:space="preserve">родного        </w:t>
      </w:r>
      <w:r>
        <w:rPr>
          <w:spacing w:val="1"/>
          <w:sz w:val="24"/>
        </w:rPr>
        <w:t xml:space="preserve"> </w:t>
      </w:r>
      <w:r>
        <w:rPr>
          <w:sz w:val="24"/>
        </w:rPr>
        <w:t>языка          из         числа          языков         народов          Российской         Федерации,</w:t>
      </w:r>
      <w:r>
        <w:rPr>
          <w:spacing w:val="-57"/>
          <w:sz w:val="24"/>
        </w:rPr>
        <w:t xml:space="preserve"> </w:t>
      </w:r>
      <w:r>
        <w:rPr>
          <w:sz w:val="24"/>
        </w:rPr>
        <w:t>в том числе русского языка как родного языка, государственных языков республик 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5"/>
          <w:sz w:val="24"/>
        </w:rPr>
        <w:t xml:space="preserve"> </w:t>
      </w:r>
      <w:r>
        <w:rPr>
          <w:sz w:val="24"/>
        </w:rPr>
        <w:t>предоставляет</w:t>
      </w:r>
      <w:r>
        <w:rPr>
          <w:spacing w:val="6"/>
          <w:sz w:val="24"/>
        </w:rPr>
        <w:t xml:space="preserve"> </w:t>
      </w:r>
      <w:r>
        <w:rPr>
          <w:sz w:val="24"/>
        </w:rPr>
        <w:t>возможность</w:t>
      </w:r>
      <w:r>
        <w:rPr>
          <w:spacing w:val="6"/>
          <w:sz w:val="24"/>
        </w:rPr>
        <w:t xml:space="preserve"> </w:t>
      </w:r>
      <w:r>
        <w:rPr>
          <w:sz w:val="24"/>
        </w:rPr>
        <w:t>обучения</w:t>
      </w:r>
      <w:r>
        <w:rPr>
          <w:spacing w:val="5"/>
          <w:sz w:val="24"/>
        </w:rPr>
        <w:t xml:space="preserve"> </w:t>
      </w:r>
      <w:r>
        <w:rPr>
          <w:sz w:val="24"/>
        </w:rPr>
        <w:t>на</w:t>
      </w:r>
      <w:r>
        <w:rPr>
          <w:spacing w:val="4"/>
          <w:sz w:val="24"/>
        </w:rPr>
        <w:t xml:space="preserve"> </w:t>
      </w:r>
      <w:r>
        <w:rPr>
          <w:sz w:val="24"/>
        </w:rPr>
        <w:t>государственных</w:t>
      </w:r>
      <w:r>
        <w:rPr>
          <w:spacing w:val="5"/>
          <w:sz w:val="24"/>
        </w:rPr>
        <w:t xml:space="preserve"> </w:t>
      </w:r>
      <w:r>
        <w:rPr>
          <w:sz w:val="24"/>
        </w:rPr>
        <w:t>языках</w:t>
      </w:r>
      <w:r>
        <w:rPr>
          <w:spacing w:val="7"/>
          <w:sz w:val="24"/>
        </w:rPr>
        <w:t xml:space="preserve"> </w:t>
      </w:r>
      <w:r>
        <w:rPr>
          <w:sz w:val="24"/>
        </w:rPr>
        <w:t>республик</w:t>
      </w:r>
    </w:p>
    <w:p w:rsidR="00E0428A" w:rsidRDefault="003753EB">
      <w:pPr>
        <w:pStyle w:val="a5"/>
        <w:spacing w:before="4"/>
        <w:ind w:left="0" w:firstLine="0"/>
        <w:jc w:val="left"/>
        <w:rPr>
          <w:sz w:val="17"/>
        </w:rPr>
      </w:pPr>
      <w:r>
        <w:pict>
          <v:rect id="_x0000_s1029" style="position:absolute;margin-left:56.65pt;margin-top:11.95pt;width:144.05pt;height:.7pt;z-index:-15690240;mso-wrap-distance-left:0;mso-wrap-distance-right:0;mso-position-horizontal-relative:page" fillcolor="black" stroked="f">
            <w10:wrap type="topAndBottom" anchorx="page"/>
          </v:rect>
        </w:pict>
      </w:r>
    </w:p>
    <w:p w:rsidR="00E0428A" w:rsidRDefault="001F0548">
      <w:pPr>
        <w:pStyle w:val="a5"/>
        <w:spacing w:before="68"/>
        <w:ind w:right="227" w:firstLine="0"/>
      </w:pPr>
      <w:r>
        <w:rPr>
          <w:rFonts w:ascii="Calibri" w:hAnsi="Calibri"/>
          <w:position w:val="10"/>
          <w:sz w:val="13"/>
        </w:rPr>
        <w:t>23</w:t>
      </w:r>
      <w:r>
        <w:rPr>
          <w:rFonts w:ascii="Calibri" w:hAnsi="Calibri"/>
          <w:spacing w:val="9"/>
          <w:position w:val="10"/>
          <w:sz w:val="13"/>
        </w:rPr>
        <w:t xml:space="preserve"> </w:t>
      </w:r>
      <w:r>
        <w:t>Пункт</w:t>
      </w:r>
      <w:r>
        <w:rPr>
          <w:spacing w:val="53"/>
        </w:rPr>
        <w:t xml:space="preserve"> </w:t>
      </w:r>
      <w:r>
        <w:t>22</w:t>
      </w:r>
      <w:r>
        <w:rPr>
          <w:spacing w:val="52"/>
        </w:rPr>
        <w:t xml:space="preserve"> </w:t>
      </w:r>
      <w:r>
        <w:t>статьи</w:t>
      </w:r>
      <w:r>
        <w:rPr>
          <w:spacing w:val="53"/>
        </w:rPr>
        <w:t xml:space="preserve"> </w:t>
      </w:r>
      <w:r>
        <w:t>2</w:t>
      </w:r>
      <w:r>
        <w:rPr>
          <w:spacing w:val="51"/>
        </w:rPr>
        <w:t xml:space="preserve"> </w:t>
      </w:r>
      <w:r>
        <w:t>Федерального</w:t>
      </w:r>
      <w:r>
        <w:rPr>
          <w:spacing w:val="52"/>
        </w:rPr>
        <w:t xml:space="preserve"> </w:t>
      </w:r>
      <w:r>
        <w:t>закона</w:t>
      </w:r>
      <w:r>
        <w:rPr>
          <w:spacing w:val="52"/>
        </w:rPr>
        <w:t xml:space="preserve"> </w:t>
      </w:r>
      <w:r>
        <w:t>от</w:t>
      </w:r>
      <w:r>
        <w:rPr>
          <w:spacing w:val="51"/>
        </w:rPr>
        <w:t xml:space="preserve"> </w:t>
      </w:r>
      <w:r>
        <w:t>29</w:t>
      </w:r>
      <w:r>
        <w:rPr>
          <w:spacing w:val="53"/>
        </w:rPr>
        <w:t xml:space="preserve"> </w:t>
      </w:r>
      <w:r>
        <w:t>декабря</w:t>
      </w:r>
      <w:r>
        <w:rPr>
          <w:spacing w:val="53"/>
        </w:rPr>
        <w:t xml:space="preserve"> </w:t>
      </w:r>
      <w:r>
        <w:t>2012</w:t>
      </w:r>
      <w:r>
        <w:rPr>
          <w:spacing w:val="52"/>
        </w:rPr>
        <w:t xml:space="preserve"> </w:t>
      </w:r>
      <w:r>
        <w:t>г.</w:t>
      </w:r>
      <w:r>
        <w:rPr>
          <w:spacing w:val="48"/>
        </w:rPr>
        <w:t xml:space="preserve"> </w:t>
      </w:r>
      <w:r>
        <w:t>№</w:t>
      </w:r>
      <w:r>
        <w:rPr>
          <w:spacing w:val="52"/>
        </w:rPr>
        <w:t xml:space="preserve"> </w:t>
      </w:r>
      <w:r>
        <w:t>273-ФЗ</w:t>
      </w:r>
      <w:r>
        <w:rPr>
          <w:spacing w:val="57"/>
        </w:rPr>
        <w:t xml:space="preserve"> </w:t>
      </w:r>
      <w:r>
        <w:t>«Об</w:t>
      </w:r>
      <w:r>
        <w:rPr>
          <w:spacing w:val="52"/>
        </w:rPr>
        <w:t xml:space="preserve"> </w:t>
      </w:r>
      <w:r>
        <w:t>образовании</w:t>
      </w:r>
      <w:r>
        <w:rPr>
          <w:spacing w:val="-58"/>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w:t>
      </w:r>
    </w:p>
    <w:p w:rsidR="00E0428A" w:rsidRDefault="00E0428A">
      <w:pPr>
        <w:sectPr w:rsidR="00E0428A">
          <w:headerReference w:type="default" r:id="rId11"/>
          <w:footerReference w:type="default" r:id="rId12"/>
          <w:pgSz w:w="11910" w:h="16850"/>
          <w:pgMar w:top="840" w:right="340" w:bottom="280" w:left="720" w:header="600" w:footer="0" w:gutter="0"/>
          <w:cols w:space="720"/>
        </w:sectPr>
      </w:pPr>
    </w:p>
    <w:p w:rsidR="00E0428A" w:rsidRDefault="001F0548">
      <w:pPr>
        <w:pStyle w:val="a5"/>
        <w:spacing w:before="6" w:line="360" w:lineRule="auto"/>
        <w:ind w:right="221" w:firstLine="0"/>
      </w:pPr>
      <w:r>
        <w:t>Российской</w:t>
      </w:r>
      <w:r>
        <w:rPr>
          <w:spacing w:val="1"/>
        </w:rPr>
        <w:t xml:space="preserve"> </w:t>
      </w:r>
      <w:r>
        <w:t>Федерации</w:t>
      </w:r>
      <w:r>
        <w:rPr>
          <w:spacing w:val="1"/>
        </w:rPr>
        <w:t xml:space="preserve"> </w:t>
      </w:r>
      <w:r>
        <w:t>и</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возможность</w:t>
      </w:r>
      <w:r>
        <w:rPr>
          <w:spacing w:val="-1"/>
        </w:rPr>
        <w:t xml:space="preserve"> </w:t>
      </w:r>
      <w:r>
        <w:t>их</w:t>
      </w:r>
      <w:r>
        <w:rPr>
          <w:spacing w:val="-1"/>
        </w:rPr>
        <w:t xml:space="preserve"> </w:t>
      </w:r>
      <w:r>
        <w:t>изучения,</w:t>
      </w:r>
      <w:r>
        <w:rPr>
          <w:spacing w:val="-1"/>
        </w:rPr>
        <w:t xml:space="preserve"> </w:t>
      </w:r>
      <w:r>
        <w:t>а</w:t>
      </w:r>
      <w:r>
        <w:rPr>
          <w:spacing w:val="-1"/>
        </w:rPr>
        <w:t xml:space="preserve"> </w:t>
      </w:r>
      <w:r>
        <w:t>также устанавливает количество</w:t>
      </w:r>
      <w:r>
        <w:rPr>
          <w:spacing w:val="-2"/>
        </w:rPr>
        <w:t xml:space="preserve"> </w:t>
      </w:r>
      <w:r>
        <w:t>занятий.</w:t>
      </w:r>
    </w:p>
    <w:p w:rsidR="00E0428A" w:rsidRDefault="001F0548">
      <w:pPr>
        <w:pStyle w:val="a7"/>
        <w:numPr>
          <w:ilvl w:val="1"/>
          <w:numId w:val="8"/>
        </w:numPr>
        <w:tabs>
          <w:tab w:val="left" w:pos="1782"/>
        </w:tabs>
        <w:spacing w:line="360" w:lineRule="auto"/>
        <w:ind w:left="412" w:right="232" w:firstLine="708"/>
        <w:jc w:val="both"/>
        <w:rPr>
          <w:sz w:val="24"/>
        </w:rPr>
      </w:pPr>
      <w:r>
        <w:rPr>
          <w:sz w:val="24"/>
        </w:rPr>
        <w:t xml:space="preserve">Федеральный  </w:t>
      </w:r>
      <w:r>
        <w:rPr>
          <w:spacing w:val="1"/>
          <w:sz w:val="24"/>
        </w:rPr>
        <w:t xml:space="preserve"> </w:t>
      </w:r>
      <w:r>
        <w:rPr>
          <w:sz w:val="24"/>
        </w:rPr>
        <w:t>учебный    план    состоит    из   двух    частей:    обязательной    части</w:t>
      </w:r>
      <w:r>
        <w:rPr>
          <w:spacing w:val="-57"/>
          <w:sz w:val="24"/>
        </w:rPr>
        <w:t xml:space="preserve"> </w:t>
      </w:r>
      <w:r>
        <w:rPr>
          <w:sz w:val="24"/>
        </w:rPr>
        <w:t>и</w:t>
      </w:r>
      <w:r>
        <w:rPr>
          <w:spacing w:val="-1"/>
          <w:sz w:val="24"/>
        </w:rPr>
        <w:t xml:space="preserve"> </w:t>
      </w:r>
      <w:r>
        <w:rPr>
          <w:sz w:val="24"/>
        </w:rPr>
        <w:t>части, формируемой</w:t>
      </w:r>
      <w:r>
        <w:rPr>
          <w:spacing w:val="2"/>
          <w:sz w:val="24"/>
        </w:rPr>
        <w:t xml:space="preserve"> </w:t>
      </w:r>
      <w:r>
        <w:rPr>
          <w:sz w:val="24"/>
        </w:rPr>
        <w:t>участниками образовательных</w:t>
      </w:r>
      <w:r>
        <w:rPr>
          <w:spacing w:val="1"/>
          <w:sz w:val="24"/>
        </w:rPr>
        <w:t xml:space="preserve"> </w:t>
      </w:r>
      <w:r>
        <w:rPr>
          <w:sz w:val="24"/>
        </w:rPr>
        <w:t>отношений.</w:t>
      </w:r>
    </w:p>
    <w:p w:rsidR="00E0428A" w:rsidRDefault="001F0548">
      <w:pPr>
        <w:pStyle w:val="a7"/>
        <w:numPr>
          <w:ilvl w:val="2"/>
          <w:numId w:val="8"/>
        </w:numPr>
        <w:tabs>
          <w:tab w:val="left" w:pos="1962"/>
        </w:tabs>
        <w:spacing w:line="360" w:lineRule="auto"/>
        <w:ind w:right="222" w:firstLine="708"/>
        <w:jc w:val="both"/>
        <w:rPr>
          <w:sz w:val="24"/>
        </w:rPr>
      </w:pPr>
      <w:r>
        <w:rPr>
          <w:sz w:val="24"/>
        </w:rPr>
        <w:t>Обязательная</w:t>
      </w:r>
      <w:r>
        <w:rPr>
          <w:spacing w:val="1"/>
          <w:sz w:val="24"/>
        </w:rPr>
        <w:t xml:space="preserve"> </w:t>
      </w:r>
      <w:r>
        <w:rPr>
          <w:sz w:val="24"/>
        </w:rPr>
        <w:t>часть</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определяет</w:t>
      </w:r>
      <w:r>
        <w:rPr>
          <w:spacing w:val="1"/>
          <w:sz w:val="24"/>
        </w:rPr>
        <w:t xml:space="preserve"> </w:t>
      </w:r>
      <w:r>
        <w:rPr>
          <w:sz w:val="24"/>
        </w:rPr>
        <w:t>состав</w:t>
      </w:r>
      <w:r>
        <w:rPr>
          <w:spacing w:val="1"/>
          <w:sz w:val="24"/>
        </w:rPr>
        <w:t xml:space="preserve"> </w:t>
      </w:r>
      <w:r>
        <w:rPr>
          <w:sz w:val="24"/>
        </w:rPr>
        <w:t>учебных</w:t>
      </w:r>
      <w:r>
        <w:rPr>
          <w:spacing w:val="1"/>
          <w:sz w:val="24"/>
        </w:rPr>
        <w:t xml:space="preserve"> </w:t>
      </w:r>
      <w:r>
        <w:rPr>
          <w:sz w:val="24"/>
        </w:rPr>
        <w:t>предметов обязательных для всех имеющих по данной программе государственную аккредитацию</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реализующих</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учебное</w:t>
      </w:r>
      <w:r>
        <w:rPr>
          <w:spacing w:val="-2"/>
          <w:sz w:val="24"/>
        </w:rPr>
        <w:t xml:space="preserve"> </w:t>
      </w:r>
      <w:r>
        <w:rPr>
          <w:sz w:val="24"/>
        </w:rPr>
        <w:t>время,</w:t>
      </w:r>
      <w:r>
        <w:rPr>
          <w:spacing w:val="-1"/>
          <w:sz w:val="24"/>
        </w:rPr>
        <w:t xml:space="preserve"> </w:t>
      </w:r>
      <w:r>
        <w:rPr>
          <w:sz w:val="24"/>
        </w:rPr>
        <w:t>отводимое</w:t>
      </w:r>
      <w:r>
        <w:rPr>
          <w:spacing w:val="-2"/>
          <w:sz w:val="24"/>
        </w:rPr>
        <w:t xml:space="preserve"> </w:t>
      </w:r>
      <w:r>
        <w:rPr>
          <w:sz w:val="24"/>
        </w:rPr>
        <w:t>на</w:t>
      </w:r>
      <w:r>
        <w:rPr>
          <w:spacing w:val="-2"/>
          <w:sz w:val="24"/>
        </w:rPr>
        <w:t xml:space="preserve"> </w:t>
      </w:r>
      <w:r>
        <w:rPr>
          <w:sz w:val="24"/>
        </w:rPr>
        <w:t>их</w:t>
      </w:r>
      <w:r>
        <w:rPr>
          <w:spacing w:val="1"/>
          <w:sz w:val="24"/>
        </w:rPr>
        <w:t xml:space="preserve"> </w:t>
      </w:r>
      <w:r>
        <w:rPr>
          <w:sz w:val="24"/>
        </w:rPr>
        <w:t>изучение</w:t>
      </w:r>
      <w:r>
        <w:rPr>
          <w:spacing w:val="-2"/>
          <w:sz w:val="24"/>
        </w:rPr>
        <w:t xml:space="preserve"> </w:t>
      </w:r>
      <w:r>
        <w:rPr>
          <w:sz w:val="24"/>
        </w:rPr>
        <w:t>по</w:t>
      </w:r>
      <w:r>
        <w:rPr>
          <w:spacing w:val="-1"/>
          <w:sz w:val="24"/>
        </w:rPr>
        <w:t xml:space="preserve"> </w:t>
      </w:r>
      <w:r>
        <w:rPr>
          <w:sz w:val="24"/>
        </w:rPr>
        <w:t>классам</w:t>
      </w:r>
      <w:r>
        <w:rPr>
          <w:spacing w:val="-2"/>
          <w:sz w:val="24"/>
        </w:rPr>
        <w:t xml:space="preserve"> </w:t>
      </w:r>
      <w:r>
        <w:rPr>
          <w:sz w:val="24"/>
        </w:rPr>
        <w:t>(годам)</w:t>
      </w:r>
      <w:r>
        <w:rPr>
          <w:spacing w:val="-1"/>
          <w:sz w:val="24"/>
        </w:rPr>
        <w:t xml:space="preserve"> </w:t>
      </w:r>
      <w:r>
        <w:rPr>
          <w:sz w:val="24"/>
        </w:rPr>
        <w:t>обучения.</w:t>
      </w:r>
    </w:p>
    <w:p w:rsidR="00E0428A" w:rsidRDefault="001F0548">
      <w:pPr>
        <w:pStyle w:val="a7"/>
        <w:numPr>
          <w:ilvl w:val="2"/>
          <w:numId w:val="8"/>
        </w:numPr>
        <w:tabs>
          <w:tab w:val="left" w:pos="1962"/>
        </w:tabs>
        <w:spacing w:line="360" w:lineRule="auto"/>
        <w:ind w:right="223" w:firstLine="708"/>
        <w:jc w:val="both"/>
        <w:rPr>
          <w:sz w:val="24"/>
        </w:rPr>
      </w:pPr>
      <w:r>
        <w:rPr>
          <w:sz w:val="24"/>
        </w:rPr>
        <w:t>Часть федерального учебного плана, формируемая участниками образовательных</w:t>
      </w:r>
      <w:r>
        <w:rPr>
          <w:spacing w:val="1"/>
          <w:sz w:val="24"/>
        </w:rPr>
        <w:t xml:space="preserve"> </w:t>
      </w:r>
      <w:r>
        <w:rPr>
          <w:sz w:val="24"/>
        </w:rPr>
        <w:t>отношений,</w:t>
      </w:r>
      <w:r>
        <w:rPr>
          <w:spacing w:val="1"/>
          <w:sz w:val="24"/>
        </w:rPr>
        <w:t xml:space="preserve"> </w:t>
      </w:r>
      <w:r>
        <w:rPr>
          <w:sz w:val="24"/>
        </w:rPr>
        <w:t>определяет</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 предметов, с целью удовлетворения различных интересов обучающихся, потребностей в</w:t>
      </w:r>
      <w:r>
        <w:rPr>
          <w:spacing w:val="1"/>
          <w:sz w:val="24"/>
        </w:rPr>
        <w:t xml:space="preserve"> </w:t>
      </w:r>
      <w:r>
        <w:rPr>
          <w:sz w:val="24"/>
        </w:rPr>
        <w:t>физическом</w:t>
      </w:r>
      <w:r>
        <w:rPr>
          <w:spacing w:val="1"/>
          <w:sz w:val="24"/>
        </w:rPr>
        <w:t xml:space="preserve"> </w:t>
      </w:r>
      <w:r>
        <w:rPr>
          <w:sz w:val="24"/>
        </w:rPr>
        <w:t>развитии 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3"/>
          <w:sz w:val="24"/>
        </w:rPr>
        <w:t xml:space="preserve"> </w:t>
      </w:r>
      <w:r>
        <w:rPr>
          <w:sz w:val="24"/>
        </w:rPr>
        <w:t>образовательные</w:t>
      </w:r>
      <w:r>
        <w:rPr>
          <w:spacing w:val="-1"/>
          <w:sz w:val="24"/>
        </w:rPr>
        <w:t xml:space="preserve"> </w:t>
      </w:r>
      <w:r>
        <w:rPr>
          <w:sz w:val="24"/>
        </w:rPr>
        <w:t>потребности обучающихся с</w:t>
      </w:r>
      <w:r>
        <w:rPr>
          <w:spacing w:val="3"/>
          <w:sz w:val="24"/>
        </w:rPr>
        <w:t xml:space="preserve"> </w:t>
      </w:r>
      <w:r>
        <w:rPr>
          <w:sz w:val="24"/>
        </w:rPr>
        <w:t>ОВЗ.</w:t>
      </w:r>
    </w:p>
    <w:p w:rsidR="00E0428A" w:rsidRDefault="001F0548">
      <w:pPr>
        <w:pStyle w:val="a5"/>
        <w:tabs>
          <w:tab w:val="left" w:pos="2047"/>
          <w:tab w:val="left" w:pos="3354"/>
          <w:tab w:val="left" w:pos="3812"/>
          <w:tab w:val="left" w:pos="4817"/>
          <w:tab w:val="left" w:pos="5586"/>
          <w:tab w:val="left" w:pos="7222"/>
          <w:tab w:val="left" w:pos="8376"/>
          <w:tab w:val="left" w:pos="9247"/>
          <w:tab w:val="left" w:pos="10115"/>
        </w:tabs>
        <w:spacing w:line="360" w:lineRule="auto"/>
        <w:ind w:right="231"/>
        <w:jc w:val="left"/>
      </w:pPr>
      <w:r>
        <w:t>Время,</w:t>
      </w:r>
      <w:r>
        <w:tab/>
        <w:t>отводимое</w:t>
      </w:r>
      <w:r>
        <w:tab/>
        <w:t>на</w:t>
      </w:r>
      <w:r>
        <w:tab/>
        <w:t>данную</w:t>
      </w:r>
      <w:r>
        <w:tab/>
        <w:t>часть</w:t>
      </w:r>
      <w:r>
        <w:tab/>
        <w:t>федерального</w:t>
      </w:r>
      <w:r>
        <w:tab/>
        <w:t>учебного</w:t>
      </w:r>
      <w:r>
        <w:tab/>
        <w:t>плана,</w:t>
      </w:r>
      <w:r>
        <w:tab/>
        <w:t>может</w:t>
      </w:r>
      <w:r>
        <w:tab/>
      </w:r>
      <w:r>
        <w:rPr>
          <w:spacing w:val="-1"/>
        </w:rPr>
        <w:t>быть</w:t>
      </w:r>
      <w:r>
        <w:rPr>
          <w:spacing w:val="-57"/>
        </w:rPr>
        <w:t xml:space="preserve"> </w:t>
      </w:r>
      <w:r>
        <w:t>использовано</w:t>
      </w:r>
      <w:r>
        <w:rPr>
          <w:spacing w:val="-1"/>
        </w:rPr>
        <w:t xml:space="preserve"> </w:t>
      </w:r>
      <w:r>
        <w:t>на:</w:t>
      </w:r>
    </w:p>
    <w:p w:rsidR="00E0428A" w:rsidRDefault="001F0548">
      <w:pPr>
        <w:pStyle w:val="a5"/>
        <w:spacing w:before="1" w:line="360" w:lineRule="auto"/>
        <w:jc w:val="left"/>
      </w:pPr>
      <w:r>
        <w:t>увеличение</w:t>
      </w:r>
      <w:r>
        <w:rPr>
          <w:spacing w:val="31"/>
        </w:rPr>
        <w:t xml:space="preserve"> </w:t>
      </w:r>
      <w:r>
        <w:t>учебных</w:t>
      </w:r>
      <w:r>
        <w:rPr>
          <w:spacing w:val="33"/>
        </w:rPr>
        <w:t xml:space="preserve"> </w:t>
      </w:r>
      <w:r>
        <w:t>часов,</w:t>
      </w:r>
      <w:r>
        <w:rPr>
          <w:spacing w:val="30"/>
        </w:rPr>
        <w:t xml:space="preserve"> </w:t>
      </w:r>
      <w:r>
        <w:t>предусмотренных</w:t>
      </w:r>
      <w:r>
        <w:rPr>
          <w:spacing w:val="29"/>
        </w:rPr>
        <w:t xml:space="preserve"> </w:t>
      </w:r>
      <w:r>
        <w:t>на</w:t>
      </w:r>
      <w:r>
        <w:rPr>
          <w:spacing w:val="30"/>
        </w:rPr>
        <w:t xml:space="preserve"> </w:t>
      </w:r>
      <w:r>
        <w:t>изучение</w:t>
      </w:r>
      <w:r>
        <w:rPr>
          <w:spacing w:val="30"/>
        </w:rPr>
        <w:t xml:space="preserve"> </w:t>
      </w:r>
      <w:r>
        <w:t>отдельных</w:t>
      </w:r>
      <w:r>
        <w:rPr>
          <w:spacing w:val="35"/>
        </w:rPr>
        <w:t xml:space="preserve"> </w:t>
      </w:r>
      <w:r>
        <w:t>учебных</w:t>
      </w:r>
      <w:r>
        <w:rPr>
          <w:spacing w:val="32"/>
        </w:rPr>
        <w:t xml:space="preserve"> </w:t>
      </w:r>
      <w:r>
        <w:t>предметов</w:t>
      </w:r>
      <w:r>
        <w:rPr>
          <w:spacing w:val="-57"/>
        </w:rPr>
        <w:t xml:space="preserve"> </w:t>
      </w:r>
      <w:r>
        <w:t>обязательной</w:t>
      </w:r>
      <w:r>
        <w:rPr>
          <w:spacing w:val="-1"/>
        </w:rPr>
        <w:t xml:space="preserve"> </w:t>
      </w:r>
      <w:r>
        <w:t>части, в</w:t>
      </w:r>
      <w:r>
        <w:rPr>
          <w:spacing w:val="-1"/>
        </w:rPr>
        <w:t xml:space="preserve"> </w:t>
      </w:r>
      <w:r>
        <w:t>том</w:t>
      </w:r>
      <w:r>
        <w:rPr>
          <w:spacing w:val="-1"/>
        </w:rPr>
        <w:t xml:space="preserve"> </w:t>
      </w:r>
      <w:r>
        <w:t>числе</w:t>
      </w:r>
      <w:r>
        <w:rPr>
          <w:spacing w:val="-1"/>
        </w:rPr>
        <w:t xml:space="preserve"> </w:t>
      </w:r>
      <w:r>
        <w:t>на</w:t>
      </w:r>
      <w:r>
        <w:rPr>
          <w:spacing w:val="3"/>
        </w:rPr>
        <w:t xml:space="preserve"> </w:t>
      </w:r>
      <w:r>
        <w:t>углубленном</w:t>
      </w:r>
      <w:r>
        <w:rPr>
          <w:spacing w:val="1"/>
        </w:rPr>
        <w:t xml:space="preserve"> </w:t>
      </w:r>
      <w:r>
        <w:t>уровне;</w:t>
      </w:r>
    </w:p>
    <w:p w:rsidR="00E0428A" w:rsidRDefault="001F0548">
      <w:pPr>
        <w:pStyle w:val="a5"/>
        <w:spacing w:line="360" w:lineRule="auto"/>
        <w:jc w:val="left"/>
      </w:pPr>
      <w:r>
        <w:t>введение</w:t>
      </w:r>
      <w:r>
        <w:rPr>
          <w:spacing w:val="7"/>
        </w:rPr>
        <w:t xml:space="preserve"> </w:t>
      </w:r>
      <w:r>
        <w:t>специально</w:t>
      </w:r>
      <w:r>
        <w:rPr>
          <w:spacing w:val="7"/>
        </w:rPr>
        <w:t xml:space="preserve"> </w:t>
      </w:r>
      <w:r>
        <w:t>разработанных</w:t>
      </w:r>
      <w:r>
        <w:rPr>
          <w:spacing w:val="11"/>
        </w:rPr>
        <w:t xml:space="preserve"> </w:t>
      </w:r>
      <w:r>
        <w:t>учебных</w:t>
      </w:r>
      <w:r>
        <w:rPr>
          <w:spacing w:val="9"/>
        </w:rPr>
        <w:t xml:space="preserve"> </w:t>
      </w:r>
      <w:r>
        <w:t>курсов,</w:t>
      </w:r>
      <w:r>
        <w:rPr>
          <w:spacing w:val="9"/>
        </w:rPr>
        <w:t xml:space="preserve"> </w:t>
      </w:r>
      <w:r>
        <w:t>обеспечивающих</w:t>
      </w:r>
      <w:r>
        <w:rPr>
          <w:spacing w:val="9"/>
        </w:rPr>
        <w:t xml:space="preserve"> </w:t>
      </w:r>
      <w:r>
        <w:t>интересы</w:t>
      </w:r>
      <w:r>
        <w:rPr>
          <w:spacing w:val="7"/>
        </w:rPr>
        <w:t xml:space="preserve"> </w:t>
      </w:r>
      <w:r>
        <w:t>и</w:t>
      </w:r>
      <w:r>
        <w:rPr>
          <w:spacing w:val="-57"/>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1"/>
        </w:rPr>
        <w:t xml:space="preserve"> </w:t>
      </w:r>
      <w:r>
        <w:t>числе</w:t>
      </w:r>
      <w:r>
        <w:rPr>
          <w:spacing w:val="-3"/>
        </w:rPr>
        <w:t xml:space="preserve"> </w:t>
      </w:r>
      <w:r>
        <w:t>этнокультурные;</w:t>
      </w:r>
    </w:p>
    <w:p w:rsidR="00E0428A" w:rsidRDefault="001F0548">
      <w:pPr>
        <w:pStyle w:val="a5"/>
        <w:ind w:left="1121" w:firstLine="0"/>
        <w:jc w:val="left"/>
      </w:pPr>
      <w:r>
        <w:t>другие</w:t>
      </w:r>
      <w:r>
        <w:rPr>
          <w:spacing w:val="-5"/>
        </w:rPr>
        <w:t xml:space="preserve"> </w:t>
      </w:r>
      <w:r>
        <w:t>виды</w:t>
      </w:r>
      <w:r>
        <w:rPr>
          <w:spacing w:val="1"/>
        </w:rPr>
        <w:t xml:space="preserve"> </w:t>
      </w:r>
      <w:r>
        <w:t>учебной,</w:t>
      </w:r>
      <w:r>
        <w:rPr>
          <w:spacing w:val="-4"/>
        </w:rPr>
        <w:t xml:space="preserve"> </w:t>
      </w:r>
      <w:r>
        <w:t>воспитательной,</w:t>
      </w:r>
      <w:r>
        <w:rPr>
          <w:spacing w:val="-3"/>
        </w:rPr>
        <w:t xml:space="preserve"> </w:t>
      </w:r>
      <w:r>
        <w:t>спортивной</w:t>
      </w:r>
      <w:r>
        <w:rPr>
          <w:spacing w:val="-3"/>
        </w:rPr>
        <w:t xml:space="preserve"> </w:t>
      </w:r>
      <w:r>
        <w:t>и</w:t>
      </w:r>
      <w:r>
        <w:rPr>
          <w:spacing w:val="-5"/>
        </w:rPr>
        <w:t xml:space="preserve"> </w:t>
      </w:r>
      <w:r>
        <w:t>иной</w:t>
      </w:r>
      <w:r>
        <w:rPr>
          <w:spacing w:val="-4"/>
        </w:rPr>
        <w:t xml:space="preserve"> </w:t>
      </w:r>
      <w:r>
        <w:t>деятельности</w:t>
      </w:r>
      <w:r>
        <w:rPr>
          <w:spacing w:val="-3"/>
        </w:rPr>
        <w:t xml:space="preserve"> </w:t>
      </w:r>
      <w:r>
        <w:t>обучающихся.</w:t>
      </w:r>
    </w:p>
    <w:p w:rsidR="00E0428A" w:rsidRDefault="001F0548">
      <w:pPr>
        <w:pStyle w:val="a7"/>
        <w:numPr>
          <w:ilvl w:val="1"/>
          <w:numId w:val="8"/>
        </w:numPr>
        <w:tabs>
          <w:tab w:val="left" w:pos="1782"/>
        </w:tabs>
        <w:spacing w:before="137" w:line="360" w:lineRule="auto"/>
        <w:ind w:left="412" w:right="224" w:firstLine="708"/>
        <w:jc w:val="both"/>
        <w:rPr>
          <w:sz w:val="24"/>
        </w:rPr>
      </w:pPr>
      <w:r>
        <w:rPr>
          <w:sz w:val="24"/>
        </w:rPr>
        <w:t>В</w:t>
      </w:r>
      <w:r>
        <w:rPr>
          <w:spacing w:val="1"/>
          <w:sz w:val="24"/>
        </w:rPr>
        <w:t xml:space="preserve"> </w:t>
      </w:r>
      <w:r>
        <w:rPr>
          <w:sz w:val="24"/>
        </w:rPr>
        <w:t>интересах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формируется</w:t>
      </w:r>
      <w:r>
        <w:rPr>
          <w:spacing w:val="1"/>
          <w:sz w:val="24"/>
        </w:rPr>
        <w:t xml:space="preserve"> </w:t>
      </w:r>
      <w:r>
        <w:rPr>
          <w:sz w:val="24"/>
        </w:rPr>
        <w:t>индивидуальная</w:t>
      </w:r>
      <w:r>
        <w:rPr>
          <w:spacing w:val="1"/>
          <w:sz w:val="24"/>
        </w:rPr>
        <w:t xml:space="preserve"> </w:t>
      </w:r>
      <w:r>
        <w:rPr>
          <w:sz w:val="24"/>
        </w:rPr>
        <w:t>траектория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(содержание</w:t>
      </w:r>
      <w:r>
        <w:rPr>
          <w:spacing w:val="1"/>
          <w:sz w:val="24"/>
        </w:rPr>
        <w:t xml:space="preserve"> </w:t>
      </w:r>
      <w:r>
        <w:rPr>
          <w:sz w:val="24"/>
        </w:rPr>
        <w:t>учебных</w:t>
      </w:r>
      <w:r>
        <w:rPr>
          <w:spacing w:val="-57"/>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модулей, темп и формы</w:t>
      </w:r>
      <w:r>
        <w:rPr>
          <w:spacing w:val="-1"/>
          <w:sz w:val="24"/>
        </w:rPr>
        <w:t xml:space="preserve"> </w:t>
      </w:r>
      <w:r>
        <w:rPr>
          <w:sz w:val="24"/>
        </w:rPr>
        <w:t>образования).</w:t>
      </w:r>
    </w:p>
    <w:p w:rsidR="00E0428A" w:rsidRPr="001A57CB" w:rsidRDefault="001F0548" w:rsidP="001A57CB">
      <w:pPr>
        <w:pStyle w:val="a7"/>
        <w:numPr>
          <w:ilvl w:val="1"/>
          <w:numId w:val="8"/>
        </w:numPr>
        <w:tabs>
          <w:tab w:val="left" w:pos="1782"/>
        </w:tabs>
        <w:spacing w:line="360" w:lineRule="auto"/>
        <w:ind w:left="412" w:right="229" w:firstLine="708"/>
        <w:jc w:val="both"/>
        <w:rPr>
          <w:sz w:val="24"/>
        </w:rPr>
      </w:pPr>
      <w:r>
        <w:rPr>
          <w:sz w:val="24"/>
        </w:rPr>
        <w:t xml:space="preserve">Учебный     план     определяет     количество    </w:t>
      </w:r>
      <w:r>
        <w:rPr>
          <w:spacing w:val="1"/>
          <w:sz w:val="24"/>
        </w:rPr>
        <w:t xml:space="preserve"> </w:t>
      </w:r>
      <w:r>
        <w:rPr>
          <w:sz w:val="24"/>
        </w:rPr>
        <w:t>учебных      занятий     за     2     года</w:t>
      </w:r>
      <w:r>
        <w:rPr>
          <w:spacing w:val="1"/>
          <w:sz w:val="24"/>
        </w:rPr>
        <w:t xml:space="preserve"> </w:t>
      </w:r>
      <w:r>
        <w:rPr>
          <w:sz w:val="24"/>
        </w:rPr>
        <w:t>на одного обучающегося</w:t>
      </w:r>
      <w:r>
        <w:rPr>
          <w:spacing w:val="1"/>
          <w:sz w:val="24"/>
        </w:rPr>
        <w:t xml:space="preserve"> </w:t>
      </w:r>
      <w:r>
        <w:rPr>
          <w:sz w:val="24"/>
        </w:rPr>
        <w:t>– не менее 2170</w:t>
      </w:r>
      <w:r>
        <w:rPr>
          <w:spacing w:val="1"/>
          <w:sz w:val="24"/>
        </w:rPr>
        <w:t xml:space="preserve"> </w:t>
      </w:r>
      <w:r>
        <w:rPr>
          <w:sz w:val="24"/>
        </w:rPr>
        <w:t>часов и не более 2516</w:t>
      </w:r>
      <w:r>
        <w:rPr>
          <w:spacing w:val="60"/>
          <w:sz w:val="24"/>
        </w:rPr>
        <w:t xml:space="preserve"> </w:t>
      </w:r>
      <w:r>
        <w:rPr>
          <w:sz w:val="24"/>
        </w:rPr>
        <w:t>часов (не более 37 часов в</w:t>
      </w:r>
      <w:r>
        <w:rPr>
          <w:spacing w:val="1"/>
          <w:sz w:val="24"/>
        </w:rPr>
        <w:t xml:space="preserve"> </w:t>
      </w:r>
      <w:r>
        <w:rPr>
          <w:sz w:val="24"/>
        </w:rPr>
        <w:t>неделю).</w:t>
      </w:r>
    </w:p>
    <w:p w:rsidR="00E0428A" w:rsidRDefault="00E0428A">
      <w:pPr>
        <w:pStyle w:val="a5"/>
        <w:spacing w:before="4"/>
        <w:ind w:left="0" w:firstLine="0"/>
        <w:jc w:val="left"/>
        <w:rPr>
          <w:sz w:val="12"/>
        </w:rPr>
      </w:pPr>
    </w:p>
    <w:p w:rsidR="00E0428A" w:rsidRDefault="00E0428A">
      <w:pPr>
        <w:rPr>
          <w:sz w:val="24"/>
        </w:rPr>
        <w:sectPr w:rsidR="00E0428A">
          <w:headerReference w:type="default" r:id="rId13"/>
          <w:footerReference w:type="default" r:id="rId14"/>
          <w:pgSz w:w="11910" w:h="16850"/>
          <w:pgMar w:top="840" w:right="340" w:bottom="280" w:left="720" w:header="600" w:footer="0" w:gutter="0"/>
          <w:cols w:space="720"/>
        </w:sectPr>
      </w:pPr>
    </w:p>
    <w:p w:rsidR="00E0428A" w:rsidRDefault="00E0428A">
      <w:pPr>
        <w:pStyle w:val="a5"/>
        <w:spacing w:before="9"/>
        <w:ind w:left="0" w:firstLine="0"/>
        <w:jc w:val="left"/>
        <w:rPr>
          <w:sz w:val="28"/>
        </w:rPr>
      </w:pPr>
    </w:p>
    <w:p w:rsidR="00E0428A" w:rsidRDefault="001F0548">
      <w:pPr>
        <w:pStyle w:val="a7"/>
        <w:numPr>
          <w:ilvl w:val="1"/>
          <w:numId w:val="8"/>
        </w:numPr>
        <w:tabs>
          <w:tab w:val="left" w:pos="1782"/>
        </w:tabs>
        <w:spacing w:before="90" w:line="360" w:lineRule="auto"/>
        <w:ind w:left="412" w:right="223" w:firstLine="708"/>
        <w:jc w:val="both"/>
        <w:rPr>
          <w:sz w:val="24"/>
        </w:rPr>
      </w:pPr>
      <w:r>
        <w:rPr>
          <w:sz w:val="24"/>
        </w:rPr>
        <w:t>Учебный план профиля обучения и (или) индивидуальный учебный план</w:t>
      </w:r>
      <w:r>
        <w:rPr>
          <w:spacing w:val="60"/>
          <w:sz w:val="24"/>
        </w:rPr>
        <w:t xml:space="preserve"> </w:t>
      </w:r>
      <w:r>
        <w:rPr>
          <w:sz w:val="24"/>
        </w:rPr>
        <w:t>содержит</w:t>
      </w:r>
      <w:r>
        <w:rPr>
          <w:spacing w:val="1"/>
          <w:sz w:val="24"/>
        </w:rPr>
        <w:t xml:space="preserve"> </w:t>
      </w:r>
      <w:r>
        <w:rPr>
          <w:sz w:val="24"/>
        </w:rPr>
        <w:t>не</w:t>
      </w:r>
      <w:r>
        <w:rPr>
          <w:spacing w:val="15"/>
          <w:sz w:val="24"/>
        </w:rPr>
        <w:t xml:space="preserve"> </w:t>
      </w:r>
      <w:r>
        <w:rPr>
          <w:sz w:val="24"/>
        </w:rPr>
        <w:t>менее</w:t>
      </w:r>
      <w:r>
        <w:rPr>
          <w:spacing w:val="15"/>
          <w:sz w:val="24"/>
        </w:rPr>
        <w:t xml:space="preserve"> </w:t>
      </w:r>
      <w:r>
        <w:rPr>
          <w:sz w:val="24"/>
        </w:rPr>
        <w:t>13</w:t>
      </w:r>
      <w:r>
        <w:rPr>
          <w:spacing w:val="18"/>
          <w:sz w:val="24"/>
        </w:rPr>
        <w:t xml:space="preserve"> </w:t>
      </w:r>
      <w:r>
        <w:rPr>
          <w:sz w:val="24"/>
        </w:rPr>
        <w:t>учебных</w:t>
      </w:r>
      <w:r>
        <w:rPr>
          <w:spacing w:val="16"/>
          <w:sz w:val="24"/>
        </w:rPr>
        <w:t xml:space="preserve"> </w:t>
      </w:r>
      <w:r>
        <w:rPr>
          <w:sz w:val="24"/>
        </w:rPr>
        <w:t>предметов</w:t>
      </w:r>
      <w:r>
        <w:rPr>
          <w:spacing w:val="15"/>
          <w:sz w:val="24"/>
        </w:rPr>
        <w:t xml:space="preserve"> </w:t>
      </w:r>
      <w:r>
        <w:rPr>
          <w:sz w:val="24"/>
        </w:rPr>
        <w:t>(«Русский</w:t>
      </w:r>
      <w:r>
        <w:rPr>
          <w:spacing w:val="17"/>
          <w:sz w:val="24"/>
        </w:rPr>
        <w:t xml:space="preserve"> </w:t>
      </w:r>
      <w:r>
        <w:rPr>
          <w:sz w:val="24"/>
        </w:rPr>
        <w:t>язык»,</w:t>
      </w:r>
      <w:r>
        <w:rPr>
          <w:spacing w:val="21"/>
          <w:sz w:val="24"/>
        </w:rPr>
        <w:t xml:space="preserve"> </w:t>
      </w:r>
      <w:r>
        <w:rPr>
          <w:sz w:val="24"/>
        </w:rPr>
        <w:t>«Литература»,</w:t>
      </w:r>
      <w:r>
        <w:rPr>
          <w:spacing w:val="21"/>
          <w:sz w:val="24"/>
        </w:rPr>
        <w:t xml:space="preserve"> </w:t>
      </w:r>
      <w:r>
        <w:rPr>
          <w:sz w:val="24"/>
        </w:rPr>
        <w:t>«Иностранный</w:t>
      </w:r>
      <w:r>
        <w:rPr>
          <w:spacing w:val="16"/>
          <w:sz w:val="24"/>
        </w:rPr>
        <w:t xml:space="preserve"> </w:t>
      </w:r>
      <w:r>
        <w:rPr>
          <w:sz w:val="24"/>
        </w:rPr>
        <w:t>язык»,</w:t>
      </w:r>
    </w:p>
    <w:p w:rsidR="00E0428A" w:rsidRDefault="001F0548">
      <w:pPr>
        <w:pStyle w:val="a5"/>
        <w:ind w:firstLine="0"/>
      </w:pPr>
      <w:r>
        <w:t xml:space="preserve">«Математика»,  </w:t>
      </w:r>
      <w:r>
        <w:rPr>
          <w:spacing w:val="16"/>
        </w:rPr>
        <w:t xml:space="preserve"> </w:t>
      </w:r>
      <w:r>
        <w:t xml:space="preserve">«Информатика»,   </w:t>
      </w:r>
      <w:r>
        <w:rPr>
          <w:spacing w:val="12"/>
        </w:rPr>
        <w:t xml:space="preserve"> </w:t>
      </w:r>
      <w:r>
        <w:t xml:space="preserve">«История»,   </w:t>
      </w:r>
      <w:r>
        <w:rPr>
          <w:spacing w:val="14"/>
        </w:rPr>
        <w:t xml:space="preserve"> </w:t>
      </w:r>
      <w:r>
        <w:t xml:space="preserve">«Обществознание»,   </w:t>
      </w:r>
      <w:r>
        <w:rPr>
          <w:spacing w:val="13"/>
        </w:rPr>
        <w:t xml:space="preserve"> </w:t>
      </w:r>
      <w:r>
        <w:t xml:space="preserve">«География»,   </w:t>
      </w:r>
      <w:r>
        <w:rPr>
          <w:spacing w:val="12"/>
        </w:rPr>
        <w:t xml:space="preserve"> </w:t>
      </w:r>
      <w:r>
        <w:t>«Физика»,</w:t>
      </w:r>
    </w:p>
    <w:p w:rsidR="00E0428A" w:rsidRDefault="001F0548">
      <w:pPr>
        <w:pStyle w:val="a5"/>
        <w:spacing w:before="137" w:line="360" w:lineRule="auto"/>
        <w:ind w:right="229" w:firstLine="0"/>
      </w:pPr>
      <w:r>
        <w:t>«Химия»,</w:t>
      </w:r>
      <w:r>
        <w:rPr>
          <w:spacing w:val="1"/>
        </w:rPr>
        <w:t xml:space="preserve"> </w:t>
      </w:r>
      <w:r>
        <w:t>«Биология»,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предусматривать    изучение    не    менее    2    учебных    предметов    на    углубленном    уровне</w:t>
      </w:r>
      <w:r>
        <w:rPr>
          <w:spacing w:val="1"/>
        </w:rPr>
        <w:t xml:space="preserve"> </w:t>
      </w:r>
      <w:r>
        <w:t xml:space="preserve">из   </w:t>
      </w:r>
      <w:r>
        <w:rPr>
          <w:spacing w:val="29"/>
        </w:rPr>
        <w:t xml:space="preserve"> </w:t>
      </w:r>
      <w:r>
        <w:t xml:space="preserve">соответствующей    </w:t>
      </w:r>
      <w:r>
        <w:rPr>
          <w:spacing w:val="31"/>
        </w:rPr>
        <w:t xml:space="preserve"> </w:t>
      </w:r>
      <w:r>
        <w:t xml:space="preserve">профилю    </w:t>
      </w:r>
      <w:r>
        <w:rPr>
          <w:spacing w:val="28"/>
        </w:rPr>
        <w:t xml:space="preserve"> </w:t>
      </w:r>
      <w:r>
        <w:t xml:space="preserve">обучения    </w:t>
      </w:r>
      <w:r>
        <w:rPr>
          <w:spacing w:val="27"/>
        </w:rPr>
        <w:t xml:space="preserve"> </w:t>
      </w:r>
      <w:r>
        <w:t xml:space="preserve">предметной    </w:t>
      </w:r>
      <w:r>
        <w:rPr>
          <w:spacing w:val="28"/>
        </w:rPr>
        <w:t xml:space="preserve"> </w:t>
      </w:r>
      <w:r>
        <w:t xml:space="preserve">области    </w:t>
      </w:r>
      <w:r>
        <w:rPr>
          <w:spacing w:val="28"/>
        </w:rPr>
        <w:t xml:space="preserve"> </w:t>
      </w:r>
      <w:r>
        <w:t xml:space="preserve">и    </w:t>
      </w:r>
      <w:r>
        <w:rPr>
          <w:spacing w:val="28"/>
        </w:rPr>
        <w:t xml:space="preserve"> </w:t>
      </w:r>
      <w:r>
        <w:t xml:space="preserve">(или)    </w:t>
      </w:r>
      <w:r>
        <w:rPr>
          <w:spacing w:val="28"/>
        </w:rPr>
        <w:t xml:space="preserve"> </w:t>
      </w:r>
      <w:r>
        <w:t>смежной</w:t>
      </w:r>
      <w:r>
        <w:rPr>
          <w:spacing w:val="-58"/>
        </w:rPr>
        <w:t xml:space="preserve"> </w:t>
      </w:r>
      <w:r>
        <w:t>с</w:t>
      </w:r>
      <w:r>
        <w:rPr>
          <w:spacing w:val="-2"/>
        </w:rPr>
        <w:t xml:space="preserve"> </w:t>
      </w:r>
      <w:r>
        <w:t>ней предметной области.</w:t>
      </w:r>
    </w:p>
    <w:p w:rsidR="00E0428A" w:rsidRDefault="001F0548">
      <w:pPr>
        <w:pStyle w:val="a7"/>
        <w:numPr>
          <w:ilvl w:val="1"/>
          <w:numId w:val="8"/>
        </w:numPr>
        <w:tabs>
          <w:tab w:val="left" w:pos="1902"/>
        </w:tabs>
        <w:spacing w:before="1" w:line="360" w:lineRule="auto"/>
        <w:ind w:left="412" w:right="229" w:firstLine="708"/>
        <w:jc w:val="both"/>
        <w:rPr>
          <w:sz w:val="24"/>
        </w:rPr>
      </w:pPr>
      <w:r>
        <w:rPr>
          <w:sz w:val="24"/>
        </w:rPr>
        <w:t xml:space="preserve">В  </w:t>
      </w:r>
      <w:r>
        <w:rPr>
          <w:spacing w:val="32"/>
          <w:sz w:val="24"/>
        </w:rPr>
        <w:t xml:space="preserve"> </w:t>
      </w:r>
      <w:r>
        <w:rPr>
          <w:sz w:val="24"/>
        </w:rPr>
        <w:t xml:space="preserve">интересах   </w:t>
      </w:r>
      <w:r>
        <w:rPr>
          <w:spacing w:val="33"/>
          <w:sz w:val="24"/>
        </w:rPr>
        <w:t xml:space="preserve"> </w:t>
      </w:r>
      <w:r>
        <w:rPr>
          <w:sz w:val="24"/>
        </w:rPr>
        <w:t xml:space="preserve">обучающихся   </w:t>
      </w:r>
      <w:r>
        <w:rPr>
          <w:spacing w:val="36"/>
          <w:sz w:val="24"/>
        </w:rPr>
        <w:t xml:space="preserve"> </w:t>
      </w:r>
      <w:r>
        <w:rPr>
          <w:sz w:val="24"/>
        </w:rPr>
        <w:t xml:space="preserve">и   </w:t>
      </w:r>
      <w:r>
        <w:rPr>
          <w:spacing w:val="33"/>
          <w:sz w:val="24"/>
        </w:rPr>
        <w:t xml:space="preserve"> </w:t>
      </w:r>
      <w:r>
        <w:rPr>
          <w:sz w:val="24"/>
        </w:rPr>
        <w:t xml:space="preserve">их   </w:t>
      </w:r>
      <w:r>
        <w:rPr>
          <w:spacing w:val="34"/>
          <w:sz w:val="24"/>
        </w:rPr>
        <w:t xml:space="preserve"> </w:t>
      </w:r>
      <w:r>
        <w:rPr>
          <w:sz w:val="24"/>
        </w:rPr>
        <w:t xml:space="preserve">родителей   </w:t>
      </w:r>
      <w:r>
        <w:rPr>
          <w:spacing w:val="33"/>
          <w:sz w:val="24"/>
        </w:rPr>
        <w:t xml:space="preserve"> </w:t>
      </w:r>
      <w:r>
        <w:rPr>
          <w:sz w:val="24"/>
        </w:rPr>
        <w:t xml:space="preserve">(законных   </w:t>
      </w:r>
      <w:r>
        <w:rPr>
          <w:spacing w:val="34"/>
          <w:sz w:val="24"/>
        </w:rPr>
        <w:t xml:space="preserve"> </w:t>
      </w:r>
      <w:r>
        <w:rPr>
          <w:sz w:val="24"/>
        </w:rPr>
        <w:t>представителей)</w:t>
      </w:r>
      <w:r>
        <w:rPr>
          <w:spacing w:val="-58"/>
          <w:sz w:val="24"/>
        </w:rPr>
        <w:t xml:space="preserve"> </w:t>
      </w:r>
      <w:r>
        <w:rPr>
          <w:sz w:val="24"/>
        </w:rPr>
        <w:t>в       учебный       план       включено       изучение       3       и       более       учебных       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распределяет</w:t>
      </w:r>
      <w:r>
        <w:rPr>
          <w:spacing w:val="1"/>
          <w:sz w:val="24"/>
        </w:rPr>
        <w:t xml:space="preserve"> </w:t>
      </w:r>
      <w:r>
        <w:rPr>
          <w:sz w:val="24"/>
        </w:rPr>
        <w:t>количество</w:t>
      </w:r>
      <w:r>
        <w:rPr>
          <w:spacing w:val="-1"/>
          <w:sz w:val="24"/>
        </w:rPr>
        <w:t xml:space="preserve"> </w:t>
      </w:r>
      <w:r>
        <w:rPr>
          <w:sz w:val="24"/>
        </w:rPr>
        <w:t>часов, 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p>
    <w:p w:rsidR="00E0428A" w:rsidRDefault="001F0548">
      <w:pPr>
        <w:pStyle w:val="a7"/>
        <w:numPr>
          <w:ilvl w:val="1"/>
          <w:numId w:val="8"/>
        </w:numPr>
        <w:tabs>
          <w:tab w:val="left" w:pos="1902"/>
        </w:tabs>
        <w:spacing w:line="360" w:lineRule="auto"/>
        <w:ind w:left="412" w:right="228" w:firstLine="708"/>
        <w:jc w:val="both"/>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действующим законодательством в области образования, возможность изучения государственных</w:t>
      </w:r>
      <w:r>
        <w:rPr>
          <w:spacing w:val="1"/>
          <w:sz w:val="24"/>
        </w:rPr>
        <w:t xml:space="preserve"> </w:t>
      </w:r>
      <w:r>
        <w:rPr>
          <w:sz w:val="24"/>
        </w:rPr>
        <w:t>языков</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Изучение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24"/>
          <w:sz w:val="24"/>
        </w:rPr>
        <w:t xml:space="preserve"> </w:t>
      </w:r>
      <w:r>
        <w:rPr>
          <w:sz w:val="24"/>
        </w:rPr>
        <w:t>(законных</w:t>
      </w:r>
      <w:r>
        <w:rPr>
          <w:spacing w:val="22"/>
          <w:sz w:val="24"/>
        </w:rPr>
        <w:t xml:space="preserve"> </w:t>
      </w:r>
      <w:r>
        <w:rPr>
          <w:sz w:val="24"/>
        </w:rPr>
        <w:t>представителей)</w:t>
      </w:r>
      <w:r>
        <w:rPr>
          <w:spacing w:val="22"/>
          <w:sz w:val="24"/>
        </w:rPr>
        <w:t xml:space="preserve"> </w:t>
      </w:r>
      <w:r>
        <w:rPr>
          <w:sz w:val="24"/>
        </w:rPr>
        <w:t>несовершеннолетних</w:t>
      </w:r>
      <w:r>
        <w:rPr>
          <w:spacing w:val="25"/>
          <w:sz w:val="24"/>
        </w:rPr>
        <w:t xml:space="preserve"> </w:t>
      </w:r>
      <w:r>
        <w:rPr>
          <w:sz w:val="24"/>
        </w:rPr>
        <w:t>обучающихся</w:t>
      </w:r>
      <w:r>
        <w:rPr>
          <w:spacing w:val="23"/>
          <w:sz w:val="24"/>
        </w:rPr>
        <w:t xml:space="preserve"> </w:t>
      </w:r>
      <w:r>
        <w:rPr>
          <w:sz w:val="24"/>
        </w:rPr>
        <w:t>и</w:t>
      </w:r>
      <w:r>
        <w:rPr>
          <w:spacing w:val="24"/>
          <w:sz w:val="24"/>
        </w:rPr>
        <w:t xml:space="preserve"> </w:t>
      </w:r>
      <w:r>
        <w:rPr>
          <w:sz w:val="24"/>
        </w:rPr>
        <w:t>при</w:t>
      </w:r>
      <w:r>
        <w:rPr>
          <w:spacing w:val="24"/>
          <w:sz w:val="24"/>
        </w:rPr>
        <w:t xml:space="preserve"> </w:t>
      </w:r>
      <w:r>
        <w:rPr>
          <w:sz w:val="24"/>
        </w:rPr>
        <w:t>наличии</w:t>
      </w:r>
    </w:p>
    <w:p w:rsidR="00E0428A" w:rsidRDefault="00E0428A">
      <w:pPr>
        <w:spacing w:line="360" w:lineRule="auto"/>
        <w:jc w:val="both"/>
        <w:rPr>
          <w:sz w:val="24"/>
        </w:rPr>
        <w:sectPr w:rsidR="00E0428A">
          <w:headerReference w:type="default" r:id="rId15"/>
          <w:footerReference w:type="default" r:id="rId16"/>
          <w:pgSz w:w="11910" w:h="16850"/>
          <w:pgMar w:top="840" w:right="340" w:bottom="280" w:left="720" w:header="600" w:footer="0" w:gutter="0"/>
          <w:cols w:space="720"/>
        </w:sectPr>
      </w:pPr>
    </w:p>
    <w:p w:rsidR="00E0428A" w:rsidRDefault="001F0548">
      <w:pPr>
        <w:pStyle w:val="a5"/>
        <w:spacing w:before="6"/>
        <w:ind w:firstLine="0"/>
      </w:pPr>
      <w:r>
        <w:t>возможностей</w:t>
      </w:r>
      <w:r>
        <w:rPr>
          <w:spacing w:val="-6"/>
        </w:rPr>
        <w:t xml:space="preserve"> </w:t>
      </w:r>
      <w:r>
        <w:t>организации,</w:t>
      </w:r>
      <w:r>
        <w:rPr>
          <w:spacing w:val="-6"/>
        </w:rPr>
        <w:t xml:space="preserve"> </w:t>
      </w:r>
      <w:r>
        <w:t>осуществляющей</w:t>
      </w:r>
      <w:r>
        <w:rPr>
          <w:spacing w:val="-6"/>
        </w:rPr>
        <w:t xml:space="preserve"> </w:t>
      </w:r>
      <w:r>
        <w:t>образовательную</w:t>
      </w:r>
      <w:r>
        <w:rPr>
          <w:spacing w:val="-6"/>
        </w:rPr>
        <w:t xml:space="preserve"> </w:t>
      </w:r>
      <w:r>
        <w:t>деятельность.</w:t>
      </w:r>
    </w:p>
    <w:p w:rsidR="00E0428A" w:rsidRDefault="001F0548">
      <w:pPr>
        <w:pStyle w:val="a7"/>
        <w:numPr>
          <w:ilvl w:val="1"/>
          <w:numId w:val="8"/>
        </w:numPr>
        <w:tabs>
          <w:tab w:val="left" w:pos="1902"/>
          <w:tab w:val="left" w:pos="3409"/>
          <w:tab w:val="left" w:pos="6381"/>
          <w:tab w:val="left" w:pos="8999"/>
        </w:tabs>
        <w:spacing w:before="137" w:line="360" w:lineRule="auto"/>
        <w:ind w:left="412" w:right="225" w:firstLine="708"/>
        <w:jc w:val="both"/>
        <w:rPr>
          <w:sz w:val="24"/>
        </w:rPr>
      </w:pPr>
      <w:r>
        <w:rPr>
          <w:sz w:val="24"/>
        </w:rPr>
        <w:t>Изучение</w:t>
      </w:r>
      <w:r>
        <w:rPr>
          <w:spacing w:val="1"/>
          <w:sz w:val="24"/>
        </w:rPr>
        <w:t xml:space="preserve"> </w:t>
      </w:r>
      <w:r>
        <w:rPr>
          <w:sz w:val="24"/>
        </w:rPr>
        <w:t>второго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организацией,</w:t>
      </w:r>
      <w:r>
        <w:rPr>
          <w:spacing w:val="-57"/>
          <w:sz w:val="24"/>
        </w:rPr>
        <w:t xml:space="preserve"> </w:t>
      </w:r>
      <w:r>
        <w:rPr>
          <w:sz w:val="24"/>
        </w:rPr>
        <w:t>осуществляющей</w:t>
      </w:r>
      <w:r>
        <w:rPr>
          <w:sz w:val="24"/>
        </w:rPr>
        <w:tab/>
        <w:t>образовательную</w:t>
      </w:r>
      <w:r>
        <w:rPr>
          <w:sz w:val="24"/>
        </w:rPr>
        <w:tab/>
        <w:t>деятельность,</w:t>
      </w:r>
      <w:r>
        <w:rPr>
          <w:sz w:val="24"/>
        </w:rPr>
        <w:tab/>
      </w:r>
      <w:r>
        <w:rPr>
          <w:spacing w:val="-1"/>
          <w:sz w:val="24"/>
        </w:rPr>
        <w:t>осуществляется</w:t>
      </w:r>
      <w:r>
        <w:rPr>
          <w:spacing w:val="-58"/>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E0428A" w:rsidRDefault="001F0548">
      <w:pPr>
        <w:pStyle w:val="a7"/>
        <w:numPr>
          <w:ilvl w:val="1"/>
          <w:numId w:val="8"/>
        </w:numPr>
        <w:tabs>
          <w:tab w:val="left" w:pos="1902"/>
        </w:tabs>
        <w:spacing w:line="360" w:lineRule="auto"/>
        <w:ind w:left="412" w:right="221" w:firstLine="708"/>
        <w:jc w:val="both"/>
        <w:rPr>
          <w:sz w:val="24"/>
        </w:rPr>
      </w:pPr>
      <w:r>
        <w:rPr>
          <w:sz w:val="24"/>
        </w:rPr>
        <w:t>Образовательная организация обеспечивает реализацию учебных планов одного или</w:t>
      </w:r>
      <w:r>
        <w:rPr>
          <w:spacing w:val="-57"/>
          <w:sz w:val="24"/>
        </w:rPr>
        <w:t xml:space="preserve"> </w:t>
      </w:r>
      <w:r>
        <w:rPr>
          <w:sz w:val="24"/>
        </w:rPr>
        <w:t>нескольких</w:t>
      </w:r>
      <w:r>
        <w:rPr>
          <w:spacing w:val="1"/>
          <w:sz w:val="24"/>
        </w:rPr>
        <w:t xml:space="preserve"> </w:t>
      </w:r>
      <w:r>
        <w:rPr>
          <w:sz w:val="24"/>
        </w:rPr>
        <w:t>профилей</w:t>
      </w:r>
      <w:r>
        <w:rPr>
          <w:spacing w:val="1"/>
          <w:sz w:val="24"/>
        </w:rPr>
        <w:t xml:space="preserve"> </w:t>
      </w:r>
      <w:r>
        <w:rPr>
          <w:sz w:val="24"/>
        </w:rPr>
        <w:t>обучения:</w:t>
      </w:r>
      <w:r>
        <w:rPr>
          <w:spacing w:val="1"/>
          <w:sz w:val="24"/>
        </w:rPr>
        <w:t xml:space="preserve"> </w:t>
      </w:r>
      <w:r>
        <w:rPr>
          <w:sz w:val="24"/>
        </w:rPr>
        <w:t>естественно-научного,</w:t>
      </w:r>
      <w:r>
        <w:rPr>
          <w:spacing w:val="1"/>
          <w:sz w:val="24"/>
        </w:rPr>
        <w:t xml:space="preserve"> </w:t>
      </w:r>
      <w:r>
        <w:rPr>
          <w:sz w:val="24"/>
        </w:rPr>
        <w:t>гуманитарного,</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технологического,</w:t>
      </w:r>
      <w:r>
        <w:rPr>
          <w:spacing w:val="2"/>
          <w:sz w:val="24"/>
        </w:rPr>
        <w:t xml:space="preserve"> </w:t>
      </w:r>
      <w:r>
        <w:rPr>
          <w:sz w:val="24"/>
        </w:rPr>
        <w:t>универсального.</w:t>
      </w:r>
    </w:p>
    <w:p w:rsidR="00E0428A" w:rsidRDefault="001F0548">
      <w:pPr>
        <w:pStyle w:val="a7"/>
        <w:numPr>
          <w:ilvl w:val="1"/>
          <w:numId w:val="8"/>
        </w:numPr>
        <w:tabs>
          <w:tab w:val="left" w:pos="1902"/>
        </w:tabs>
        <w:spacing w:before="1" w:line="360" w:lineRule="auto"/>
        <w:ind w:left="412" w:right="221" w:firstLine="708"/>
        <w:jc w:val="both"/>
        <w:rPr>
          <w:sz w:val="24"/>
        </w:rPr>
      </w:pPr>
      <w:r>
        <w:rPr>
          <w:sz w:val="24"/>
        </w:rPr>
        <w:t>При</w:t>
      </w:r>
      <w:r>
        <w:rPr>
          <w:spacing w:val="1"/>
          <w:sz w:val="24"/>
        </w:rPr>
        <w:t xml:space="preserve"> </w:t>
      </w:r>
      <w:r>
        <w:rPr>
          <w:sz w:val="24"/>
        </w:rPr>
        <w:t>реализации</w:t>
      </w:r>
      <w:r>
        <w:rPr>
          <w:spacing w:val="1"/>
          <w:sz w:val="24"/>
        </w:rPr>
        <w:t xml:space="preserve"> </w:t>
      </w:r>
      <w:r>
        <w:rPr>
          <w:sz w:val="24"/>
        </w:rPr>
        <w:t>вариантов</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естественно-научного,</w:t>
      </w:r>
      <w:r>
        <w:rPr>
          <w:spacing w:val="1"/>
          <w:sz w:val="24"/>
        </w:rPr>
        <w:t xml:space="preserve"> </w:t>
      </w:r>
      <w:r>
        <w:rPr>
          <w:sz w:val="24"/>
        </w:rPr>
        <w:t>гуманитарного, социально-экономического, технологического, количество часов на физическую</w:t>
      </w:r>
      <w:r>
        <w:rPr>
          <w:spacing w:val="1"/>
          <w:sz w:val="24"/>
        </w:rPr>
        <w:t xml:space="preserve"> </w:t>
      </w:r>
      <w:r>
        <w:rPr>
          <w:sz w:val="24"/>
        </w:rPr>
        <w:t>культуру составляет 2, третий час рекомендуется реализовывать образовательной организацией 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посещения</w:t>
      </w:r>
      <w:r>
        <w:rPr>
          <w:spacing w:val="1"/>
          <w:sz w:val="24"/>
        </w:rPr>
        <w:t xml:space="preserve"> </w:t>
      </w:r>
      <w:r>
        <w:rPr>
          <w:sz w:val="24"/>
        </w:rPr>
        <w:t>обучающимися</w:t>
      </w:r>
      <w:r>
        <w:rPr>
          <w:spacing w:val="1"/>
          <w:sz w:val="24"/>
        </w:rPr>
        <w:t xml:space="preserve"> </w:t>
      </w:r>
      <w:r>
        <w:rPr>
          <w:sz w:val="24"/>
        </w:rPr>
        <w:t>спортивных</w:t>
      </w:r>
      <w:r>
        <w:rPr>
          <w:spacing w:val="61"/>
          <w:sz w:val="24"/>
        </w:rPr>
        <w:t xml:space="preserve"> </w:t>
      </w:r>
      <w:r>
        <w:rPr>
          <w:sz w:val="24"/>
        </w:rPr>
        <w:t>секций</w:t>
      </w:r>
      <w:r>
        <w:rPr>
          <w:spacing w:val="61"/>
          <w:sz w:val="24"/>
        </w:rPr>
        <w:t xml:space="preserve"> </w:t>
      </w:r>
      <w:r>
        <w:rPr>
          <w:sz w:val="24"/>
        </w:rPr>
        <w:t>школьных</w:t>
      </w:r>
      <w:r>
        <w:rPr>
          <w:spacing w:val="1"/>
          <w:sz w:val="24"/>
        </w:rPr>
        <w:t xml:space="preserve"> </w:t>
      </w:r>
      <w:r>
        <w:rPr>
          <w:sz w:val="24"/>
        </w:rPr>
        <w:t>спортивных</w:t>
      </w:r>
      <w:r>
        <w:rPr>
          <w:spacing w:val="1"/>
          <w:sz w:val="24"/>
        </w:rPr>
        <w:t xml:space="preserve"> </w:t>
      </w:r>
      <w:r>
        <w:rPr>
          <w:sz w:val="24"/>
        </w:rPr>
        <w:t>клубов,</w:t>
      </w:r>
      <w:r>
        <w:rPr>
          <w:spacing w:val="-1"/>
          <w:sz w:val="24"/>
        </w:rPr>
        <w:t xml:space="preserve"> </w:t>
      </w:r>
      <w:r>
        <w:rPr>
          <w:sz w:val="24"/>
        </w:rPr>
        <w:t>включая</w:t>
      </w:r>
      <w:r>
        <w:rPr>
          <w:spacing w:val="-1"/>
          <w:sz w:val="24"/>
        </w:rPr>
        <w:t xml:space="preserve"> </w:t>
      </w:r>
      <w:r>
        <w:rPr>
          <w:sz w:val="24"/>
        </w:rPr>
        <w:t>использование учебных модулей</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спорта.</w:t>
      </w:r>
    </w:p>
    <w:p w:rsidR="00E0428A" w:rsidRDefault="001F0548">
      <w:pPr>
        <w:pStyle w:val="a7"/>
        <w:numPr>
          <w:ilvl w:val="1"/>
          <w:numId w:val="8"/>
        </w:numPr>
        <w:tabs>
          <w:tab w:val="left" w:pos="1902"/>
        </w:tabs>
        <w:spacing w:line="360" w:lineRule="auto"/>
        <w:ind w:left="412" w:right="223" w:firstLine="708"/>
        <w:jc w:val="both"/>
        <w:rPr>
          <w:sz w:val="24"/>
        </w:rPr>
      </w:pPr>
      <w:r>
        <w:rPr>
          <w:sz w:val="24"/>
        </w:rPr>
        <w:t>В учебном плане предусмотрено выполнение обучающимися индивидуального(ых)</w:t>
      </w:r>
      <w:r>
        <w:rPr>
          <w:spacing w:val="1"/>
          <w:sz w:val="24"/>
        </w:rPr>
        <w:t xml:space="preserve"> </w:t>
      </w:r>
      <w:r>
        <w:rPr>
          <w:sz w:val="24"/>
        </w:rPr>
        <w:t>проекта(ов).</w:t>
      </w:r>
      <w:r>
        <w:rPr>
          <w:spacing w:val="1"/>
          <w:sz w:val="24"/>
        </w:rPr>
        <w:t xml:space="preserve"> </w:t>
      </w:r>
      <w:r>
        <w:rPr>
          <w:sz w:val="24"/>
        </w:rPr>
        <w:t>Индивидуальный</w:t>
      </w:r>
      <w:r>
        <w:rPr>
          <w:spacing w:val="1"/>
          <w:sz w:val="24"/>
        </w:rPr>
        <w:t xml:space="preserve"> </w:t>
      </w:r>
      <w:r>
        <w:rPr>
          <w:sz w:val="24"/>
        </w:rPr>
        <w:t>проект</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самостоятельно</w:t>
      </w:r>
      <w:r>
        <w:rPr>
          <w:spacing w:val="1"/>
          <w:sz w:val="24"/>
        </w:rPr>
        <w:t xml:space="preserve"> </w:t>
      </w:r>
      <w:r>
        <w:rPr>
          <w:sz w:val="24"/>
        </w:rPr>
        <w:t>под</w:t>
      </w:r>
      <w:r>
        <w:rPr>
          <w:spacing w:val="1"/>
          <w:sz w:val="24"/>
        </w:rPr>
        <w:t xml:space="preserve"> </w:t>
      </w:r>
      <w:r>
        <w:rPr>
          <w:sz w:val="24"/>
        </w:rPr>
        <w:t>руководством учителя (тьютора) по выбранной теме в рамках одного или нескольких 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
          <w:sz w:val="24"/>
        </w:rPr>
        <w:t xml:space="preserve"> </w:t>
      </w:r>
      <w:r>
        <w:rPr>
          <w:sz w:val="24"/>
        </w:rPr>
        <w:t>учебно-исследовательской,</w:t>
      </w:r>
      <w:r>
        <w:rPr>
          <w:spacing w:val="1"/>
          <w:sz w:val="24"/>
        </w:rPr>
        <w:t xml:space="preserve"> </w:t>
      </w:r>
      <w:r>
        <w:rPr>
          <w:sz w:val="24"/>
        </w:rPr>
        <w:t>социальной,</w:t>
      </w:r>
      <w:r>
        <w:rPr>
          <w:spacing w:val="1"/>
          <w:sz w:val="24"/>
        </w:rPr>
        <w:t xml:space="preserve"> </w:t>
      </w:r>
      <w:r>
        <w:rPr>
          <w:sz w:val="24"/>
        </w:rPr>
        <w:t>художественно-творческой,</w:t>
      </w:r>
      <w:r>
        <w:rPr>
          <w:spacing w:val="1"/>
          <w:sz w:val="24"/>
        </w:rPr>
        <w:t xml:space="preserve"> </w:t>
      </w:r>
      <w:r>
        <w:rPr>
          <w:sz w:val="24"/>
        </w:rPr>
        <w:t>иной.</w:t>
      </w:r>
      <w:r>
        <w:rPr>
          <w:spacing w:val="1"/>
          <w:sz w:val="24"/>
        </w:rPr>
        <w:t xml:space="preserve"> </w:t>
      </w:r>
      <w:r>
        <w:rPr>
          <w:sz w:val="24"/>
        </w:rPr>
        <w:t>Индивидуальный проект выполняется обучающимся в течение одного года или двух лет в рамках</w:t>
      </w:r>
      <w:r>
        <w:rPr>
          <w:spacing w:val="1"/>
          <w:sz w:val="24"/>
        </w:rPr>
        <w:t xml:space="preserve"> </w:t>
      </w:r>
      <w:r>
        <w:rPr>
          <w:sz w:val="24"/>
        </w:rPr>
        <w:t>учебного</w:t>
      </w:r>
      <w:r>
        <w:rPr>
          <w:spacing w:val="-1"/>
          <w:sz w:val="24"/>
        </w:rPr>
        <w:t xml:space="preserve"> </w:t>
      </w:r>
      <w:r>
        <w:rPr>
          <w:sz w:val="24"/>
        </w:rPr>
        <w:t>времени, специально отведенного</w:t>
      </w:r>
      <w:r>
        <w:rPr>
          <w:spacing w:val="1"/>
          <w:sz w:val="24"/>
        </w:rPr>
        <w:t xml:space="preserve"> </w:t>
      </w:r>
      <w:r>
        <w:rPr>
          <w:sz w:val="24"/>
        </w:rPr>
        <w:t>учебным</w:t>
      </w:r>
      <w:r>
        <w:rPr>
          <w:spacing w:val="-2"/>
          <w:sz w:val="24"/>
        </w:rPr>
        <w:t xml:space="preserve"> </w:t>
      </w:r>
      <w:r>
        <w:rPr>
          <w:sz w:val="24"/>
        </w:rPr>
        <w:t>планом.</w:t>
      </w:r>
    </w:p>
    <w:p w:rsidR="00E0428A" w:rsidRDefault="001F0548">
      <w:pPr>
        <w:pStyle w:val="a7"/>
        <w:numPr>
          <w:ilvl w:val="1"/>
          <w:numId w:val="8"/>
        </w:numPr>
        <w:tabs>
          <w:tab w:val="left" w:pos="1902"/>
        </w:tabs>
        <w:spacing w:line="360" w:lineRule="auto"/>
        <w:ind w:left="412" w:right="224" w:firstLine="708"/>
        <w:jc w:val="both"/>
        <w:rPr>
          <w:sz w:val="24"/>
        </w:rPr>
      </w:pPr>
      <w:r>
        <w:rPr>
          <w:sz w:val="24"/>
        </w:rPr>
        <w:t>Допускается включение в учебный план времени, отведенного в первую очередь на</w:t>
      </w:r>
      <w:r>
        <w:rPr>
          <w:spacing w:val="1"/>
          <w:sz w:val="24"/>
        </w:rPr>
        <w:t xml:space="preserve"> </w:t>
      </w:r>
      <w:r>
        <w:rPr>
          <w:sz w:val="24"/>
        </w:rPr>
        <w:t>конструирование выбора обучающегося, его самоопределение и педагогическое сопровождение</w:t>
      </w:r>
      <w:r>
        <w:rPr>
          <w:spacing w:val="1"/>
          <w:sz w:val="24"/>
        </w:rPr>
        <w:t xml:space="preserve"> </w:t>
      </w:r>
      <w:r>
        <w:rPr>
          <w:sz w:val="24"/>
        </w:rPr>
        <w:t>этих</w:t>
      </w:r>
      <w:r>
        <w:rPr>
          <w:spacing w:val="1"/>
          <w:sz w:val="24"/>
        </w:rPr>
        <w:t xml:space="preserve"> </w:t>
      </w:r>
      <w:r>
        <w:rPr>
          <w:sz w:val="24"/>
        </w:rPr>
        <w:t>процессов.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выделены</w:t>
      </w:r>
      <w:r>
        <w:rPr>
          <w:spacing w:val="1"/>
          <w:sz w:val="24"/>
        </w:rPr>
        <w:t xml:space="preserve"> </w:t>
      </w:r>
      <w:r>
        <w:rPr>
          <w:sz w:val="24"/>
        </w:rPr>
        <w:t>часы</w:t>
      </w:r>
      <w:r>
        <w:rPr>
          <w:spacing w:val="1"/>
          <w:sz w:val="24"/>
        </w:rPr>
        <w:t xml:space="preserve"> </w:t>
      </w:r>
      <w:r>
        <w:rPr>
          <w:sz w:val="24"/>
        </w:rPr>
        <w:t>на</w:t>
      </w:r>
      <w:r>
        <w:rPr>
          <w:spacing w:val="1"/>
          <w:sz w:val="24"/>
        </w:rPr>
        <w:t xml:space="preserve"> </w:t>
      </w:r>
      <w:r>
        <w:rPr>
          <w:sz w:val="24"/>
        </w:rPr>
        <w:t>консультирование</w:t>
      </w:r>
      <w:r>
        <w:rPr>
          <w:spacing w:val="1"/>
          <w:sz w:val="24"/>
        </w:rPr>
        <w:t xml:space="preserve"> </w:t>
      </w:r>
      <w:r>
        <w:rPr>
          <w:sz w:val="24"/>
        </w:rPr>
        <w:t>с</w:t>
      </w:r>
      <w:r>
        <w:rPr>
          <w:spacing w:val="1"/>
          <w:sz w:val="24"/>
        </w:rPr>
        <w:t xml:space="preserve"> </w:t>
      </w:r>
      <w:r>
        <w:rPr>
          <w:sz w:val="24"/>
        </w:rPr>
        <w:t>тьютором,</w:t>
      </w:r>
      <w:r>
        <w:rPr>
          <w:spacing w:val="1"/>
          <w:sz w:val="24"/>
        </w:rPr>
        <w:t xml:space="preserve"> </w:t>
      </w:r>
      <w:r>
        <w:rPr>
          <w:sz w:val="24"/>
        </w:rPr>
        <w:t>психологом,</w:t>
      </w:r>
      <w:r>
        <w:rPr>
          <w:spacing w:val="1"/>
          <w:sz w:val="24"/>
        </w:rPr>
        <w:t xml:space="preserve"> </w:t>
      </w:r>
      <w:r>
        <w:rPr>
          <w:sz w:val="24"/>
        </w:rPr>
        <w:t>учителем,</w:t>
      </w:r>
      <w:r>
        <w:rPr>
          <w:spacing w:val="1"/>
          <w:sz w:val="24"/>
        </w:rPr>
        <w:t xml:space="preserve"> </w:t>
      </w:r>
      <w:r>
        <w:rPr>
          <w:sz w:val="24"/>
        </w:rPr>
        <w:t>руководителем</w:t>
      </w:r>
      <w:r>
        <w:rPr>
          <w:spacing w:val="-1"/>
          <w:sz w:val="24"/>
        </w:rPr>
        <w:t xml:space="preserve"> </w:t>
      </w:r>
      <w:r>
        <w:rPr>
          <w:sz w:val="24"/>
        </w:rPr>
        <w:t>образовательной организации.</w:t>
      </w:r>
    </w:p>
    <w:p w:rsidR="00E0428A" w:rsidRDefault="001F0548">
      <w:pPr>
        <w:pStyle w:val="a7"/>
        <w:numPr>
          <w:ilvl w:val="1"/>
          <w:numId w:val="8"/>
        </w:numPr>
        <w:tabs>
          <w:tab w:val="left" w:pos="1902"/>
        </w:tabs>
        <w:spacing w:line="360" w:lineRule="auto"/>
        <w:ind w:left="412" w:right="216" w:firstLine="708"/>
        <w:jc w:val="both"/>
        <w:rPr>
          <w:sz w:val="24"/>
        </w:rPr>
      </w:pPr>
      <w:r>
        <w:rPr>
          <w:sz w:val="24"/>
        </w:rPr>
        <w:t>Суммарный объѐм домашнего задания по всем предметам для каждого класса не</w:t>
      </w:r>
      <w:r>
        <w:rPr>
          <w:spacing w:val="1"/>
          <w:sz w:val="24"/>
        </w:rPr>
        <w:t xml:space="preserve"> </w:t>
      </w:r>
      <w:r>
        <w:rPr>
          <w:sz w:val="24"/>
        </w:rPr>
        <w:t>должен</w:t>
      </w:r>
      <w:r>
        <w:rPr>
          <w:spacing w:val="1"/>
          <w:sz w:val="24"/>
        </w:rPr>
        <w:t xml:space="preserve"> </w:t>
      </w:r>
      <w:r>
        <w:rPr>
          <w:sz w:val="24"/>
        </w:rPr>
        <w:t>превышать</w:t>
      </w:r>
      <w:r>
        <w:rPr>
          <w:spacing w:val="1"/>
          <w:sz w:val="24"/>
        </w:rPr>
        <w:t xml:space="preserve"> </w:t>
      </w:r>
      <w:r>
        <w:rPr>
          <w:sz w:val="24"/>
        </w:rPr>
        <w:t>продолжительности</w:t>
      </w:r>
      <w:r>
        <w:rPr>
          <w:spacing w:val="1"/>
          <w:sz w:val="24"/>
        </w:rPr>
        <w:t xml:space="preserve"> </w:t>
      </w:r>
      <w:r>
        <w:rPr>
          <w:sz w:val="24"/>
        </w:rPr>
        <w:t>выполнения</w:t>
      </w:r>
      <w:r>
        <w:rPr>
          <w:spacing w:val="1"/>
          <w:sz w:val="24"/>
        </w:rPr>
        <w:t xml:space="preserve"> </w:t>
      </w:r>
      <w:r>
        <w:rPr>
          <w:sz w:val="24"/>
        </w:rPr>
        <w:t>3,5</w:t>
      </w:r>
      <w:r>
        <w:rPr>
          <w:spacing w:val="1"/>
          <w:sz w:val="24"/>
        </w:rPr>
        <w:t xml:space="preserve"> </w:t>
      </w:r>
      <w:r>
        <w:rPr>
          <w:sz w:val="24"/>
        </w:rPr>
        <w:t>часа.</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 координация и контроль объѐма домашнего задания учеников каждого класса по</w:t>
      </w:r>
      <w:r>
        <w:rPr>
          <w:spacing w:val="1"/>
          <w:sz w:val="24"/>
        </w:rPr>
        <w:t xml:space="preserve"> </w:t>
      </w:r>
      <w:r>
        <w:rPr>
          <w:sz w:val="24"/>
        </w:rPr>
        <w:t>всем</w:t>
      </w:r>
      <w:r>
        <w:rPr>
          <w:spacing w:val="1"/>
          <w:sz w:val="24"/>
        </w:rPr>
        <w:t xml:space="preserve"> </w:t>
      </w:r>
      <w:r>
        <w:rPr>
          <w:sz w:val="24"/>
        </w:rPr>
        <w:t>предметам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w:t>
      </w:r>
      <w:r>
        <w:rPr>
          <w:spacing w:val="1"/>
          <w:sz w:val="24"/>
        </w:rPr>
        <w:t xml:space="preserve"> </w:t>
      </w:r>
      <w:r>
        <w:rPr>
          <w:sz w:val="24"/>
        </w:rPr>
        <w:t>Санитарно-</w:t>
      </w:r>
      <w:r>
        <w:rPr>
          <w:spacing w:val="1"/>
          <w:sz w:val="24"/>
        </w:rPr>
        <w:t xml:space="preserve"> </w:t>
      </w:r>
      <w:r>
        <w:rPr>
          <w:sz w:val="24"/>
        </w:rPr>
        <w:t>эпидемиологическими</w:t>
      </w:r>
      <w:r>
        <w:rPr>
          <w:spacing w:val="-3"/>
          <w:sz w:val="24"/>
        </w:rPr>
        <w:t xml:space="preserve"> </w:t>
      </w:r>
      <w:r>
        <w:rPr>
          <w:sz w:val="24"/>
        </w:rPr>
        <w:t>требованиями.</w:t>
      </w:r>
    </w:p>
    <w:p w:rsidR="00E0428A" w:rsidRDefault="001F0548">
      <w:pPr>
        <w:pStyle w:val="a7"/>
        <w:numPr>
          <w:ilvl w:val="1"/>
          <w:numId w:val="8"/>
        </w:numPr>
        <w:tabs>
          <w:tab w:val="left" w:pos="1902"/>
        </w:tabs>
        <w:spacing w:before="2" w:line="360" w:lineRule="auto"/>
        <w:ind w:left="412" w:right="224" w:firstLine="708"/>
        <w:jc w:val="both"/>
        <w:rPr>
          <w:sz w:val="24"/>
        </w:rPr>
      </w:pPr>
      <w:r>
        <w:rPr>
          <w:sz w:val="24"/>
        </w:rPr>
        <w:t>В</w:t>
      </w:r>
      <w:r>
        <w:rPr>
          <w:spacing w:val="1"/>
          <w:sz w:val="24"/>
        </w:rPr>
        <w:t xml:space="preserve"> </w:t>
      </w:r>
      <w:r>
        <w:rPr>
          <w:sz w:val="24"/>
        </w:rPr>
        <w:t>учебном</w:t>
      </w:r>
      <w:r>
        <w:rPr>
          <w:spacing w:val="1"/>
          <w:sz w:val="24"/>
        </w:rPr>
        <w:t xml:space="preserve"> </w:t>
      </w:r>
      <w:r>
        <w:rPr>
          <w:sz w:val="24"/>
        </w:rPr>
        <w:t>плане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также</w:t>
      </w:r>
      <w:r>
        <w:rPr>
          <w:spacing w:val="1"/>
          <w:sz w:val="24"/>
        </w:rPr>
        <w:t xml:space="preserve"> </w:t>
      </w:r>
      <w:r>
        <w:rPr>
          <w:sz w:val="24"/>
        </w:rPr>
        <w:t>отражены</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учебных          занятий,         формы          промежуточной          аттестации         в          соответствии</w:t>
      </w:r>
      <w:r>
        <w:rPr>
          <w:spacing w:val="-57"/>
          <w:sz w:val="24"/>
        </w:rPr>
        <w:t xml:space="preserve"> </w:t>
      </w:r>
      <w:r>
        <w:rPr>
          <w:sz w:val="24"/>
        </w:rPr>
        <w:t>с методическими системами и образовательными технологиями, используемыми образовательной</w:t>
      </w:r>
      <w:r>
        <w:rPr>
          <w:spacing w:val="1"/>
          <w:sz w:val="24"/>
        </w:rPr>
        <w:t xml:space="preserve"> </w:t>
      </w:r>
      <w:r>
        <w:rPr>
          <w:sz w:val="24"/>
        </w:rPr>
        <w:t>организацией.</w:t>
      </w:r>
    </w:p>
    <w:p w:rsidR="00E0428A" w:rsidRDefault="001F0548">
      <w:pPr>
        <w:pStyle w:val="a7"/>
        <w:numPr>
          <w:ilvl w:val="1"/>
          <w:numId w:val="8"/>
        </w:numPr>
        <w:tabs>
          <w:tab w:val="left" w:pos="1902"/>
        </w:tabs>
        <w:ind w:left="1901" w:hanging="781"/>
        <w:jc w:val="both"/>
        <w:rPr>
          <w:sz w:val="24"/>
        </w:rPr>
      </w:pPr>
      <w:r>
        <w:rPr>
          <w:sz w:val="24"/>
        </w:rPr>
        <w:t>Для</w:t>
      </w:r>
      <w:r>
        <w:rPr>
          <w:spacing w:val="-5"/>
          <w:sz w:val="24"/>
        </w:rPr>
        <w:t xml:space="preserve"> </w:t>
      </w:r>
      <w:r>
        <w:rPr>
          <w:sz w:val="24"/>
        </w:rPr>
        <w:t>формирования</w:t>
      </w:r>
      <w:r>
        <w:rPr>
          <w:spacing w:val="-1"/>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профиля</w:t>
      </w:r>
      <w:r>
        <w:rPr>
          <w:spacing w:val="-4"/>
          <w:sz w:val="24"/>
        </w:rPr>
        <w:t xml:space="preserve"> </w:t>
      </w:r>
      <w:r>
        <w:rPr>
          <w:sz w:val="24"/>
        </w:rPr>
        <w:t>необходимо:</w:t>
      </w:r>
    </w:p>
    <w:p w:rsidR="00E0428A" w:rsidRDefault="00E0428A">
      <w:pPr>
        <w:jc w:val="both"/>
        <w:rPr>
          <w:sz w:val="24"/>
        </w:rPr>
        <w:sectPr w:rsidR="00E0428A">
          <w:headerReference w:type="default" r:id="rId17"/>
          <w:footerReference w:type="default" r:id="rId18"/>
          <w:pgSz w:w="11910" w:h="16850"/>
          <w:pgMar w:top="840" w:right="340" w:bottom="280" w:left="720" w:header="600" w:footer="0" w:gutter="0"/>
          <w:cols w:space="720"/>
        </w:sectPr>
      </w:pPr>
    </w:p>
    <w:p w:rsidR="00E0428A" w:rsidRDefault="001F0548">
      <w:pPr>
        <w:pStyle w:val="a7"/>
        <w:numPr>
          <w:ilvl w:val="0"/>
          <w:numId w:val="7"/>
        </w:numPr>
        <w:tabs>
          <w:tab w:val="left" w:pos="1381"/>
        </w:tabs>
        <w:spacing w:before="6"/>
        <w:jc w:val="both"/>
        <w:rPr>
          <w:sz w:val="24"/>
        </w:rPr>
      </w:pPr>
      <w:r>
        <w:rPr>
          <w:sz w:val="24"/>
        </w:rPr>
        <w:t>Определить</w:t>
      </w:r>
      <w:r>
        <w:rPr>
          <w:spacing w:val="-3"/>
          <w:sz w:val="24"/>
        </w:rPr>
        <w:t xml:space="preserve"> </w:t>
      </w:r>
      <w:r>
        <w:rPr>
          <w:sz w:val="24"/>
        </w:rPr>
        <w:t>профиль</w:t>
      </w:r>
      <w:r>
        <w:rPr>
          <w:spacing w:val="-4"/>
          <w:sz w:val="24"/>
        </w:rPr>
        <w:t xml:space="preserve"> </w:t>
      </w:r>
      <w:r>
        <w:rPr>
          <w:sz w:val="24"/>
        </w:rPr>
        <w:t>обучения.</w:t>
      </w:r>
    </w:p>
    <w:p w:rsidR="00E0428A" w:rsidRDefault="001F0548">
      <w:pPr>
        <w:pStyle w:val="a7"/>
        <w:numPr>
          <w:ilvl w:val="0"/>
          <w:numId w:val="7"/>
        </w:numPr>
        <w:tabs>
          <w:tab w:val="left" w:pos="1381"/>
        </w:tabs>
        <w:spacing w:before="137" w:line="360" w:lineRule="auto"/>
        <w:ind w:left="412" w:right="229" w:firstLine="708"/>
        <w:jc w:val="both"/>
        <w:rPr>
          <w:sz w:val="24"/>
        </w:rPr>
      </w:pPr>
      <w:r>
        <w:rPr>
          <w:sz w:val="24"/>
        </w:rPr>
        <w:t xml:space="preserve">Выбрать   </w:t>
      </w:r>
      <w:r>
        <w:rPr>
          <w:spacing w:val="1"/>
          <w:sz w:val="24"/>
        </w:rPr>
        <w:t xml:space="preserve"> </w:t>
      </w:r>
      <w:r>
        <w:rPr>
          <w:sz w:val="24"/>
        </w:rPr>
        <w:t xml:space="preserve">из   </w:t>
      </w:r>
      <w:r>
        <w:rPr>
          <w:spacing w:val="1"/>
          <w:sz w:val="24"/>
        </w:rPr>
        <w:t xml:space="preserve"> </w:t>
      </w:r>
      <w:r>
        <w:rPr>
          <w:sz w:val="24"/>
        </w:rPr>
        <w:t xml:space="preserve">перечня   </w:t>
      </w:r>
      <w:r>
        <w:rPr>
          <w:spacing w:val="1"/>
          <w:sz w:val="24"/>
        </w:rPr>
        <w:t xml:space="preserve"> </w:t>
      </w:r>
      <w:r>
        <w:rPr>
          <w:sz w:val="24"/>
        </w:rPr>
        <w:t>обязательные,     общие    для     всех     профилей,    предметы</w:t>
      </w:r>
      <w:r>
        <w:rPr>
          <w:spacing w:val="-57"/>
          <w:sz w:val="24"/>
        </w:rPr>
        <w:t xml:space="preserve"> </w:t>
      </w:r>
      <w:r>
        <w:rPr>
          <w:sz w:val="24"/>
        </w:rPr>
        <w:t xml:space="preserve">на     базовом    </w:t>
      </w:r>
      <w:r>
        <w:rPr>
          <w:spacing w:val="1"/>
          <w:sz w:val="24"/>
        </w:rPr>
        <w:t xml:space="preserve"> </w:t>
      </w:r>
      <w:r>
        <w:rPr>
          <w:sz w:val="24"/>
        </w:rPr>
        <w:t>уровне.      Включить      в     план      не     менее     двух      учебных      предметов</w:t>
      </w:r>
      <w:r>
        <w:rPr>
          <w:spacing w:val="1"/>
          <w:sz w:val="24"/>
        </w:rPr>
        <w:t xml:space="preserve"> </w:t>
      </w:r>
      <w:r>
        <w:rPr>
          <w:sz w:val="24"/>
        </w:rPr>
        <w:t xml:space="preserve">на   </w:t>
      </w:r>
      <w:r>
        <w:rPr>
          <w:spacing w:val="39"/>
          <w:sz w:val="24"/>
        </w:rPr>
        <w:t xml:space="preserve"> </w:t>
      </w:r>
      <w:r>
        <w:rPr>
          <w:sz w:val="24"/>
        </w:rPr>
        <w:t xml:space="preserve">углубленном    </w:t>
      </w:r>
      <w:r>
        <w:rPr>
          <w:spacing w:val="37"/>
          <w:sz w:val="24"/>
        </w:rPr>
        <w:t xml:space="preserve"> </w:t>
      </w:r>
      <w:r>
        <w:rPr>
          <w:sz w:val="24"/>
        </w:rPr>
        <w:t xml:space="preserve">уровне,    </w:t>
      </w:r>
      <w:r>
        <w:rPr>
          <w:spacing w:val="36"/>
          <w:sz w:val="24"/>
        </w:rPr>
        <w:t xml:space="preserve"> </w:t>
      </w:r>
      <w:r>
        <w:rPr>
          <w:sz w:val="24"/>
        </w:rPr>
        <w:t xml:space="preserve">которые    </w:t>
      </w:r>
      <w:r>
        <w:rPr>
          <w:spacing w:val="34"/>
          <w:sz w:val="24"/>
        </w:rPr>
        <w:t xml:space="preserve"> </w:t>
      </w:r>
      <w:r>
        <w:rPr>
          <w:sz w:val="24"/>
        </w:rPr>
        <w:t xml:space="preserve">будут    </w:t>
      </w:r>
      <w:r>
        <w:rPr>
          <w:spacing w:val="37"/>
          <w:sz w:val="24"/>
        </w:rPr>
        <w:t xml:space="preserve"> </w:t>
      </w:r>
      <w:r>
        <w:rPr>
          <w:sz w:val="24"/>
        </w:rPr>
        <w:t xml:space="preserve">определять    </w:t>
      </w:r>
      <w:r>
        <w:rPr>
          <w:spacing w:val="37"/>
          <w:sz w:val="24"/>
        </w:rPr>
        <w:t xml:space="preserve"> </w:t>
      </w:r>
      <w:r>
        <w:rPr>
          <w:sz w:val="24"/>
        </w:rPr>
        <w:t xml:space="preserve">направленность    </w:t>
      </w:r>
      <w:r>
        <w:rPr>
          <w:spacing w:val="36"/>
          <w:sz w:val="24"/>
        </w:rPr>
        <w:t xml:space="preserve"> </w:t>
      </w:r>
      <w:r>
        <w:rPr>
          <w:sz w:val="24"/>
        </w:rPr>
        <w:t>образования</w:t>
      </w:r>
      <w:r>
        <w:rPr>
          <w:spacing w:val="-58"/>
          <w:sz w:val="24"/>
        </w:rPr>
        <w:t xml:space="preserve"> </w:t>
      </w:r>
      <w:r>
        <w:rPr>
          <w:sz w:val="24"/>
        </w:rPr>
        <w:t>в</w:t>
      </w:r>
      <w:r>
        <w:rPr>
          <w:spacing w:val="-2"/>
          <w:sz w:val="24"/>
        </w:rPr>
        <w:t xml:space="preserve"> </w:t>
      </w:r>
      <w:r>
        <w:rPr>
          <w:sz w:val="24"/>
        </w:rPr>
        <w:t>данном</w:t>
      </w:r>
      <w:r>
        <w:rPr>
          <w:spacing w:val="-1"/>
          <w:sz w:val="24"/>
        </w:rPr>
        <w:t xml:space="preserve"> </w:t>
      </w:r>
      <w:r>
        <w:rPr>
          <w:sz w:val="24"/>
        </w:rPr>
        <w:t>профиле.</w:t>
      </w:r>
    </w:p>
    <w:p w:rsidR="00E0428A" w:rsidRDefault="001F0548">
      <w:pPr>
        <w:pStyle w:val="a7"/>
        <w:numPr>
          <w:ilvl w:val="0"/>
          <w:numId w:val="7"/>
        </w:numPr>
        <w:tabs>
          <w:tab w:val="left" w:pos="1381"/>
        </w:tabs>
        <w:jc w:val="both"/>
        <w:rPr>
          <w:sz w:val="24"/>
        </w:rPr>
      </w:pPr>
      <w:r>
        <w:rPr>
          <w:sz w:val="24"/>
        </w:rPr>
        <w:t>Дополнить</w:t>
      </w:r>
      <w:r>
        <w:rPr>
          <w:spacing w:val="-4"/>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индивидуальным(и)</w:t>
      </w:r>
      <w:r>
        <w:rPr>
          <w:spacing w:val="-6"/>
          <w:sz w:val="24"/>
        </w:rPr>
        <w:t xml:space="preserve"> </w:t>
      </w:r>
      <w:r>
        <w:rPr>
          <w:sz w:val="24"/>
        </w:rPr>
        <w:t>проектом(ами).</w:t>
      </w:r>
    </w:p>
    <w:p w:rsidR="00E0428A" w:rsidRDefault="001F0548">
      <w:pPr>
        <w:pStyle w:val="a7"/>
        <w:numPr>
          <w:ilvl w:val="0"/>
          <w:numId w:val="7"/>
        </w:numPr>
        <w:tabs>
          <w:tab w:val="left" w:pos="1381"/>
        </w:tabs>
        <w:spacing w:before="137" w:line="360" w:lineRule="auto"/>
        <w:ind w:left="412" w:right="223" w:firstLine="708"/>
        <w:jc w:val="both"/>
        <w:rPr>
          <w:sz w:val="24"/>
        </w:rPr>
      </w:pPr>
      <w:r>
        <w:rPr>
          <w:sz w:val="24"/>
        </w:rPr>
        <w:t>Подсчитать</w:t>
      </w:r>
      <w:r>
        <w:rPr>
          <w:spacing w:val="1"/>
          <w:sz w:val="24"/>
        </w:rPr>
        <w:t xml:space="preserve"> </w:t>
      </w:r>
      <w:r>
        <w:rPr>
          <w:sz w:val="24"/>
        </w:rPr>
        <w:t>суммарное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выбранных в пп. 2 и 3. Если полученное число часов меньше времени, предусмотренного ФГОС</w:t>
      </w:r>
      <w:r>
        <w:rPr>
          <w:spacing w:val="1"/>
          <w:sz w:val="24"/>
        </w:rPr>
        <w:t xml:space="preserve"> </w:t>
      </w:r>
      <w:r>
        <w:rPr>
          <w:sz w:val="24"/>
        </w:rPr>
        <w:t>СОО</w:t>
      </w:r>
      <w:r>
        <w:rPr>
          <w:spacing w:val="1"/>
          <w:sz w:val="24"/>
        </w:rPr>
        <w:t xml:space="preserve"> </w:t>
      </w:r>
      <w:r>
        <w:rPr>
          <w:sz w:val="24"/>
        </w:rPr>
        <w:t>(2170</w:t>
      </w:r>
      <w:r>
        <w:rPr>
          <w:spacing w:val="1"/>
          <w:sz w:val="24"/>
        </w:rPr>
        <w:t xml:space="preserve"> </w:t>
      </w:r>
      <w:r>
        <w:rPr>
          <w:sz w:val="24"/>
        </w:rPr>
        <w:t>часов),</w:t>
      </w:r>
      <w:r>
        <w:rPr>
          <w:spacing w:val="1"/>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профиля</w:t>
      </w:r>
      <w:r>
        <w:rPr>
          <w:spacing w:val="1"/>
          <w:sz w:val="24"/>
        </w:rPr>
        <w:t xml:space="preserve"> </w:t>
      </w:r>
      <w:r>
        <w:rPr>
          <w:sz w:val="24"/>
        </w:rPr>
        <w:t>еще</w:t>
      </w:r>
      <w:r>
        <w:rPr>
          <w:spacing w:val="1"/>
          <w:sz w:val="24"/>
        </w:rPr>
        <w:t xml:space="preserve"> </w:t>
      </w:r>
      <w:r>
        <w:rPr>
          <w:sz w:val="24"/>
        </w:rPr>
        <w:t>каким-либо</w:t>
      </w:r>
      <w:r>
        <w:rPr>
          <w:spacing w:val="1"/>
          <w:sz w:val="24"/>
        </w:rPr>
        <w:t xml:space="preserve"> </w:t>
      </w:r>
      <w:r>
        <w:rPr>
          <w:sz w:val="24"/>
        </w:rPr>
        <w:t>предметом</w:t>
      </w:r>
      <w:r>
        <w:rPr>
          <w:spacing w:val="1"/>
          <w:sz w:val="24"/>
        </w:rPr>
        <w:t xml:space="preserve"> </w:t>
      </w:r>
      <w:r>
        <w:rPr>
          <w:sz w:val="24"/>
        </w:rPr>
        <w:t>(предметами) на базовом или углубленном уровне либо изменить количество часов на изучение</w:t>
      </w:r>
      <w:r>
        <w:rPr>
          <w:spacing w:val="1"/>
          <w:sz w:val="24"/>
        </w:rPr>
        <w:t xml:space="preserve"> </w:t>
      </w:r>
      <w:r>
        <w:rPr>
          <w:sz w:val="24"/>
        </w:rPr>
        <w:t>выбранных</w:t>
      </w:r>
      <w:r>
        <w:rPr>
          <w:spacing w:val="1"/>
          <w:sz w:val="24"/>
        </w:rPr>
        <w:t xml:space="preserve"> </w:t>
      </w:r>
      <w:r>
        <w:rPr>
          <w:sz w:val="24"/>
        </w:rPr>
        <w:t>предметов;</w:t>
      </w:r>
      <w:r>
        <w:rPr>
          <w:spacing w:val="1"/>
          <w:sz w:val="24"/>
        </w:rPr>
        <w:t xml:space="preserve"> </w:t>
      </w:r>
      <w:r>
        <w:rPr>
          <w:sz w:val="24"/>
        </w:rPr>
        <w:t>завершить</w:t>
      </w:r>
      <w:r>
        <w:rPr>
          <w:spacing w:val="1"/>
          <w:sz w:val="24"/>
        </w:rPr>
        <w:t xml:space="preserve"> </w:t>
      </w:r>
      <w:r>
        <w:rPr>
          <w:sz w:val="24"/>
        </w:rPr>
        <w:t>формирование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профиля</w:t>
      </w:r>
      <w:r>
        <w:rPr>
          <w:spacing w:val="1"/>
          <w:sz w:val="24"/>
        </w:rPr>
        <w:t xml:space="preserve"> </w:t>
      </w:r>
      <w:r>
        <w:rPr>
          <w:sz w:val="24"/>
        </w:rPr>
        <w:t>дополнительными</w:t>
      </w:r>
      <w:r>
        <w:rPr>
          <w:spacing w:val="1"/>
          <w:sz w:val="24"/>
        </w:rPr>
        <w:t xml:space="preserve"> </w:t>
      </w:r>
      <w:r>
        <w:rPr>
          <w:sz w:val="24"/>
        </w:rPr>
        <w:t>учебными</w:t>
      </w:r>
      <w:r>
        <w:rPr>
          <w:spacing w:val="-1"/>
          <w:sz w:val="24"/>
        </w:rPr>
        <w:t xml:space="preserve"> </w:t>
      </w:r>
      <w:r>
        <w:rPr>
          <w:sz w:val="24"/>
        </w:rPr>
        <w:t>предметами, курсами по</w:t>
      </w:r>
      <w:r>
        <w:rPr>
          <w:spacing w:val="3"/>
          <w:sz w:val="24"/>
        </w:rPr>
        <w:t xml:space="preserve"> </w:t>
      </w:r>
      <w:r>
        <w:rPr>
          <w:sz w:val="24"/>
        </w:rPr>
        <w:t>выбору</w:t>
      </w:r>
      <w:r>
        <w:rPr>
          <w:spacing w:val="-5"/>
          <w:sz w:val="24"/>
        </w:rPr>
        <w:t xml:space="preserve"> </w:t>
      </w:r>
      <w:r>
        <w:rPr>
          <w:sz w:val="24"/>
        </w:rPr>
        <w:t>обучающихся.</w:t>
      </w:r>
    </w:p>
    <w:p w:rsidR="00E0428A" w:rsidRDefault="001F0548">
      <w:pPr>
        <w:pStyle w:val="a7"/>
        <w:numPr>
          <w:ilvl w:val="0"/>
          <w:numId w:val="7"/>
        </w:numPr>
        <w:tabs>
          <w:tab w:val="left" w:pos="1381"/>
          <w:tab w:val="left" w:pos="2576"/>
          <w:tab w:val="left" w:pos="4171"/>
          <w:tab w:val="left" w:pos="5481"/>
          <w:tab w:val="left" w:pos="6522"/>
          <w:tab w:val="left" w:pos="8232"/>
          <w:tab w:val="left" w:pos="10050"/>
        </w:tabs>
        <w:spacing w:before="1" w:line="360" w:lineRule="auto"/>
        <w:ind w:left="412" w:right="229" w:firstLine="708"/>
        <w:jc w:val="both"/>
        <w:rPr>
          <w:sz w:val="24"/>
        </w:rPr>
      </w:pPr>
      <w:r>
        <w:rPr>
          <w:sz w:val="24"/>
        </w:rPr>
        <w:t>Если суммарное число часов больше или равно минимальному числу часов, но меньше</w:t>
      </w:r>
      <w:r>
        <w:rPr>
          <w:spacing w:val="1"/>
          <w:sz w:val="24"/>
        </w:rPr>
        <w:t xml:space="preserve"> </w:t>
      </w:r>
      <w:r>
        <w:rPr>
          <w:sz w:val="24"/>
        </w:rPr>
        <w:t>максимально</w:t>
      </w:r>
      <w:r>
        <w:rPr>
          <w:spacing w:val="1"/>
          <w:sz w:val="24"/>
        </w:rPr>
        <w:t xml:space="preserve"> </w:t>
      </w:r>
      <w:r>
        <w:rPr>
          <w:sz w:val="24"/>
        </w:rPr>
        <w:t>допустимого</w:t>
      </w:r>
      <w:r>
        <w:rPr>
          <w:spacing w:val="1"/>
          <w:sz w:val="24"/>
        </w:rPr>
        <w:t xml:space="preserve"> </w:t>
      </w:r>
      <w:r>
        <w:rPr>
          <w:sz w:val="24"/>
        </w:rPr>
        <w:t>(2516</w:t>
      </w:r>
      <w:r>
        <w:rPr>
          <w:spacing w:val="1"/>
          <w:sz w:val="24"/>
        </w:rPr>
        <w:t xml:space="preserve"> </w:t>
      </w:r>
      <w:r>
        <w:rPr>
          <w:sz w:val="24"/>
        </w:rPr>
        <w:t>часов),</w:t>
      </w:r>
      <w:r>
        <w:rPr>
          <w:spacing w:val="1"/>
          <w:sz w:val="24"/>
        </w:rPr>
        <w:t xml:space="preserve"> </w:t>
      </w:r>
      <w:r>
        <w:rPr>
          <w:sz w:val="24"/>
        </w:rPr>
        <w:t>то</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pacing w:val="1"/>
          <w:sz w:val="24"/>
        </w:rPr>
        <w:t xml:space="preserve"> </w:t>
      </w:r>
      <w:r>
        <w:rPr>
          <w:sz w:val="24"/>
        </w:rPr>
        <w:t>завершить</w:t>
      </w:r>
      <w:r>
        <w:rPr>
          <w:spacing w:val="1"/>
          <w:sz w:val="24"/>
        </w:rPr>
        <w:t xml:space="preserve"> </w:t>
      </w:r>
      <w:r>
        <w:rPr>
          <w:sz w:val="24"/>
        </w:rPr>
        <w:t>формирование</w:t>
      </w:r>
      <w:r>
        <w:rPr>
          <w:sz w:val="24"/>
        </w:rPr>
        <w:tab/>
        <w:t>учебного</w:t>
      </w:r>
      <w:r>
        <w:rPr>
          <w:sz w:val="24"/>
        </w:rPr>
        <w:tab/>
        <w:t>плана,</w:t>
      </w:r>
      <w:r>
        <w:rPr>
          <w:sz w:val="24"/>
        </w:rPr>
        <w:tab/>
        <w:t>или</w:t>
      </w:r>
      <w:r>
        <w:rPr>
          <w:sz w:val="24"/>
        </w:rPr>
        <w:tab/>
        <w:t>увеличить</w:t>
      </w:r>
      <w:r>
        <w:rPr>
          <w:sz w:val="24"/>
        </w:rPr>
        <w:tab/>
        <w:t>количество</w:t>
      </w:r>
      <w:r>
        <w:rPr>
          <w:sz w:val="24"/>
        </w:rPr>
        <w:tab/>
      </w:r>
      <w:r>
        <w:rPr>
          <w:spacing w:val="-1"/>
          <w:sz w:val="24"/>
        </w:rPr>
        <w:t>часов</w:t>
      </w:r>
      <w:r>
        <w:rPr>
          <w:spacing w:val="-58"/>
          <w:sz w:val="24"/>
        </w:rPr>
        <w:t xml:space="preserve"> </w:t>
      </w:r>
      <w:r>
        <w:rPr>
          <w:sz w:val="24"/>
        </w:rPr>
        <w:t>на</w:t>
      </w:r>
      <w:r>
        <w:rPr>
          <w:spacing w:val="-3"/>
          <w:sz w:val="24"/>
        </w:rPr>
        <w:t xml:space="preserve"> </w:t>
      </w:r>
      <w:r>
        <w:rPr>
          <w:sz w:val="24"/>
        </w:rPr>
        <w:t>изучение</w:t>
      </w:r>
      <w:r>
        <w:rPr>
          <w:spacing w:val="-2"/>
          <w:sz w:val="24"/>
        </w:rPr>
        <w:t xml:space="preserve"> </w:t>
      </w:r>
      <w:r>
        <w:rPr>
          <w:sz w:val="24"/>
        </w:rPr>
        <w:t>отдельных</w:t>
      </w:r>
      <w:r>
        <w:rPr>
          <w:spacing w:val="-3"/>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включить</w:t>
      </w:r>
      <w:r>
        <w:rPr>
          <w:spacing w:val="-2"/>
          <w:sz w:val="24"/>
        </w:rPr>
        <w:t xml:space="preserve"> </w:t>
      </w:r>
      <w:r>
        <w:rPr>
          <w:sz w:val="24"/>
        </w:rPr>
        <w:t>в</w:t>
      </w:r>
      <w:r>
        <w:rPr>
          <w:spacing w:val="-2"/>
          <w:sz w:val="24"/>
        </w:rPr>
        <w:t xml:space="preserve"> </w:t>
      </w:r>
      <w:r>
        <w:rPr>
          <w:sz w:val="24"/>
        </w:rPr>
        <w:t>план</w:t>
      </w:r>
      <w:r>
        <w:rPr>
          <w:spacing w:val="-2"/>
          <w:sz w:val="24"/>
        </w:rPr>
        <w:t xml:space="preserve"> </w:t>
      </w:r>
      <w:r>
        <w:rPr>
          <w:sz w:val="24"/>
        </w:rPr>
        <w:t>другие</w:t>
      </w:r>
      <w:r>
        <w:rPr>
          <w:spacing w:val="-2"/>
          <w:sz w:val="24"/>
        </w:rPr>
        <w:t xml:space="preserve"> </w:t>
      </w:r>
      <w:r>
        <w:rPr>
          <w:sz w:val="24"/>
        </w:rPr>
        <w:t>курсы</w:t>
      </w:r>
      <w:r>
        <w:rPr>
          <w:spacing w:val="-1"/>
          <w:sz w:val="24"/>
        </w:rPr>
        <w:t xml:space="preserve"> </w:t>
      </w:r>
      <w:r>
        <w:rPr>
          <w:sz w:val="24"/>
        </w:rPr>
        <w:t>по</w:t>
      </w:r>
      <w:r>
        <w:rPr>
          <w:spacing w:val="-1"/>
          <w:sz w:val="24"/>
        </w:rPr>
        <w:t xml:space="preserve"> </w:t>
      </w:r>
      <w:r>
        <w:rPr>
          <w:sz w:val="24"/>
        </w:rPr>
        <w:t>выбору</w:t>
      </w:r>
      <w:r>
        <w:rPr>
          <w:spacing w:val="-6"/>
          <w:sz w:val="24"/>
        </w:rPr>
        <w:t xml:space="preserve"> </w:t>
      </w:r>
      <w:r>
        <w:rPr>
          <w:sz w:val="24"/>
        </w:rPr>
        <w:t>обучающихся.</w:t>
      </w:r>
    </w:p>
    <w:p w:rsidR="00E0428A" w:rsidRDefault="001F0548">
      <w:pPr>
        <w:pStyle w:val="a7"/>
        <w:numPr>
          <w:ilvl w:val="1"/>
          <w:numId w:val="8"/>
        </w:numPr>
        <w:tabs>
          <w:tab w:val="left" w:pos="1902"/>
        </w:tabs>
        <w:ind w:left="1901" w:hanging="781"/>
        <w:jc w:val="both"/>
        <w:rPr>
          <w:sz w:val="24"/>
        </w:rPr>
      </w:pPr>
      <w:r>
        <w:rPr>
          <w:sz w:val="24"/>
        </w:rPr>
        <w:t>Варианты</w:t>
      </w:r>
      <w:r>
        <w:rPr>
          <w:spacing w:val="-2"/>
          <w:sz w:val="24"/>
        </w:rPr>
        <w:t xml:space="preserve"> </w:t>
      </w:r>
      <w:r>
        <w:rPr>
          <w:sz w:val="24"/>
        </w:rPr>
        <w:t>учебных</w:t>
      </w:r>
      <w:r>
        <w:rPr>
          <w:spacing w:val="-1"/>
          <w:sz w:val="24"/>
        </w:rPr>
        <w:t xml:space="preserve"> </w:t>
      </w:r>
      <w:r>
        <w:rPr>
          <w:sz w:val="24"/>
        </w:rPr>
        <w:t>планов</w:t>
      </w:r>
      <w:r>
        <w:rPr>
          <w:spacing w:val="-5"/>
          <w:sz w:val="24"/>
        </w:rPr>
        <w:t xml:space="preserve"> </w:t>
      </w:r>
      <w:r>
        <w:rPr>
          <w:sz w:val="24"/>
        </w:rPr>
        <w:t>профилей.</w:t>
      </w:r>
    </w:p>
    <w:p w:rsidR="00E0428A" w:rsidRDefault="001F0548">
      <w:pPr>
        <w:pStyle w:val="a5"/>
        <w:spacing w:before="140" w:line="360" w:lineRule="auto"/>
        <w:ind w:right="221"/>
      </w:pPr>
      <w:r>
        <w:t>При проектировании учебного плана профиля следует учитывать, что профиль является</w:t>
      </w:r>
      <w:r>
        <w:rPr>
          <w:spacing w:val="1"/>
        </w:rPr>
        <w:t xml:space="preserve"> </w:t>
      </w:r>
      <w:r>
        <w:t>способом введения обучающихся в ту или иную общественно-производственную практику; это</w:t>
      </w:r>
      <w:r>
        <w:rPr>
          <w:spacing w:val="1"/>
        </w:rPr>
        <w:t xml:space="preserve"> </w:t>
      </w:r>
      <w:r>
        <w:t>комплексное</w:t>
      </w:r>
      <w:r>
        <w:rPr>
          <w:spacing w:val="1"/>
        </w:rPr>
        <w:t xml:space="preserve"> </w:t>
      </w:r>
      <w:r>
        <w:t>понятие,</w:t>
      </w:r>
      <w:r>
        <w:rPr>
          <w:spacing w:val="1"/>
        </w:rPr>
        <w:t xml:space="preserve"> </w:t>
      </w:r>
      <w:r>
        <w:t>не</w:t>
      </w:r>
      <w:r>
        <w:rPr>
          <w:spacing w:val="1"/>
        </w:rPr>
        <w:t xml:space="preserve"> </w:t>
      </w:r>
      <w:r>
        <w:t>ограниченное</w:t>
      </w:r>
      <w:r>
        <w:rPr>
          <w:spacing w:val="1"/>
        </w:rPr>
        <w:t xml:space="preserve"> </w:t>
      </w:r>
      <w:r>
        <w:t>ни</w:t>
      </w:r>
      <w:r>
        <w:rPr>
          <w:spacing w:val="1"/>
        </w:rPr>
        <w:t xml:space="preserve"> </w:t>
      </w:r>
      <w:r>
        <w:t>рамками</w:t>
      </w:r>
      <w:r>
        <w:rPr>
          <w:spacing w:val="1"/>
        </w:rPr>
        <w:t xml:space="preserve"> </w:t>
      </w:r>
      <w:r>
        <w:t>учебного</w:t>
      </w:r>
      <w:r>
        <w:rPr>
          <w:spacing w:val="1"/>
        </w:rPr>
        <w:t xml:space="preserve"> </w:t>
      </w:r>
      <w:r>
        <w:t>плана,</w:t>
      </w:r>
      <w:r>
        <w:rPr>
          <w:spacing w:val="1"/>
        </w:rPr>
        <w:t xml:space="preserve"> </w:t>
      </w:r>
      <w:r>
        <w:t>ни</w:t>
      </w:r>
      <w:r>
        <w:rPr>
          <w:spacing w:val="1"/>
        </w:rPr>
        <w:t xml:space="preserve"> </w:t>
      </w:r>
      <w:r>
        <w:t>заданным</w:t>
      </w:r>
      <w:r>
        <w:rPr>
          <w:spacing w:val="60"/>
        </w:rPr>
        <w:t xml:space="preserve"> </w:t>
      </w:r>
      <w:r>
        <w:t>набором</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на</w:t>
      </w:r>
      <w:r>
        <w:rPr>
          <w:spacing w:val="1"/>
        </w:rPr>
        <w:t xml:space="preserve"> </w:t>
      </w:r>
      <w:r>
        <w:t>базовом</w:t>
      </w:r>
      <w:r>
        <w:rPr>
          <w:spacing w:val="1"/>
        </w:rPr>
        <w:t xml:space="preserve"> </w:t>
      </w:r>
      <w:r>
        <w:t>или</w:t>
      </w:r>
      <w:r>
        <w:rPr>
          <w:spacing w:val="1"/>
        </w:rPr>
        <w:t xml:space="preserve"> </w:t>
      </w:r>
      <w:r>
        <w:t>углубленном</w:t>
      </w:r>
      <w:r>
        <w:rPr>
          <w:spacing w:val="1"/>
        </w:rPr>
        <w:t xml:space="preserve"> </w:t>
      </w:r>
      <w:r>
        <w:t>уровне,</w:t>
      </w:r>
      <w:r>
        <w:rPr>
          <w:spacing w:val="1"/>
        </w:rPr>
        <w:t xml:space="preserve"> </w:t>
      </w:r>
      <w:r>
        <w:t>ни</w:t>
      </w:r>
      <w:r>
        <w:rPr>
          <w:spacing w:val="1"/>
        </w:rPr>
        <w:t xml:space="preserve"> </w:t>
      </w:r>
      <w:r>
        <w:t>образовательным</w:t>
      </w:r>
      <w:r>
        <w:rPr>
          <w:spacing w:val="1"/>
        </w:rPr>
        <w:t xml:space="preserve"> </w:t>
      </w:r>
      <w:r>
        <w:t>пространством</w:t>
      </w:r>
      <w:r>
        <w:rPr>
          <w:spacing w:val="1"/>
        </w:rPr>
        <w:t xml:space="preserve"> </w:t>
      </w:r>
      <w:r>
        <w:t>школы.</w:t>
      </w:r>
      <w:r>
        <w:rPr>
          <w:spacing w:val="1"/>
        </w:rPr>
        <w:t xml:space="preserve"> </w:t>
      </w:r>
      <w:r>
        <w:t>Учебный</w:t>
      </w:r>
      <w:r>
        <w:rPr>
          <w:spacing w:val="1"/>
        </w:rPr>
        <w:t xml:space="preserve"> </w:t>
      </w:r>
      <w:r>
        <w:t>план</w:t>
      </w:r>
      <w:r>
        <w:rPr>
          <w:spacing w:val="1"/>
        </w:rPr>
        <w:t xml:space="preserve"> </w:t>
      </w:r>
      <w:r>
        <w:t>профиля</w:t>
      </w:r>
      <w:r>
        <w:rPr>
          <w:spacing w:val="1"/>
        </w:rPr>
        <w:t xml:space="preserve"> </w:t>
      </w:r>
      <w:r>
        <w:t>строится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будущую</w:t>
      </w:r>
      <w:r>
        <w:rPr>
          <w:spacing w:val="1"/>
        </w:rPr>
        <w:t xml:space="preserve"> </w:t>
      </w:r>
      <w:r>
        <w:t>сферу</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предполагаемого</w:t>
      </w:r>
      <w:r>
        <w:rPr>
          <w:spacing w:val="1"/>
        </w:rPr>
        <w:t xml:space="preserve"> </w:t>
      </w:r>
      <w:r>
        <w:t>продолжения</w:t>
      </w:r>
      <w:r>
        <w:rPr>
          <w:spacing w:val="1"/>
        </w:rPr>
        <w:t xml:space="preserve"> </w:t>
      </w:r>
      <w:r>
        <w:t>образования</w:t>
      </w:r>
      <w:r>
        <w:rPr>
          <w:spacing w:val="1"/>
        </w:rPr>
        <w:t xml:space="preserve"> </w:t>
      </w:r>
      <w:r>
        <w:t>обучающихся,</w:t>
      </w:r>
      <w:r>
        <w:rPr>
          <w:spacing w:val="105"/>
        </w:rPr>
        <w:t xml:space="preserve"> </w:t>
      </w:r>
      <w:r>
        <w:t xml:space="preserve">для  </w:t>
      </w:r>
      <w:r>
        <w:rPr>
          <w:spacing w:val="45"/>
        </w:rPr>
        <w:t xml:space="preserve"> </w:t>
      </w:r>
      <w:r>
        <w:t xml:space="preserve">чего  </w:t>
      </w:r>
      <w:r>
        <w:rPr>
          <w:spacing w:val="44"/>
        </w:rPr>
        <w:t xml:space="preserve"> </w:t>
      </w:r>
      <w:r>
        <w:t xml:space="preserve">необходимо  </w:t>
      </w:r>
      <w:r>
        <w:rPr>
          <w:spacing w:val="43"/>
        </w:rPr>
        <w:t xml:space="preserve"> </w:t>
      </w:r>
      <w:r>
        <w:t xml:space="preserve">изучить  </w:t>
      </w:r>
      <w:r>
        <w:rPr>
          <w:spacing w:val="45"/>
        </w:rPr>
        <w:t xml:space="preserve"> </w:t>
      </w:r>
      <w:r>
        <w:t xml:space="preserve">намерения  </w:t>
      </w:r>
      <w:r>
        <w:rPr>
          <w:spacing w:val="45"/>
        </w:rPr>
        <w:t xml:space="preserve"> </w:t>
      </w:r>
      <w:r>
        <w:t xml:space="preserve">и  </w:t>
      </w:r>
      <w:r>
        <w:rPr>
          <w:spacing w:val="43"/>
        </w:rPr>
        <w:t xml:space="preserve"> </w:t>
      </w:r>
      <w:r>
        <w:t xml:space="preserve">предпочтения  </w:t>
      </w:r>
      <w:r>
        <w:rPr>
          <w:spacing w:val="45"/>
        </w:rPr>
        <w:t xml:space="preserve"> </w:t>
      </w:r>
      <w:r>
        <w:t>обучающихся</w:t>
      </w:r>
      <w:r>
        <w:rPr>
          <w:spacing w:val="-58"/>
        </w:rPr>
        <w:t xml:space="preserve"> </w:t>
      </w:r>
      <w:r>
        <w:t>и</w:t>
      </w:r>
      <w:r>
        <w:rPr>
          <w:spacing w:val="-1"/>
        </w:rPr>
        <w:t xml:space="preserve"> </w:t>
      </w:r>
      <w:r>
        <w:t>их</w:t>
      </w:r>
      <w:r>
        <w:rPr>
          <w:spacing w:val="2"/>
        </w:rPr>
        <w:t xml:space="preserve"> </w:t>
      </w:r>
      <w:r>
        <w:t>родителей (законных</w:t>
      </w:r>
      <w:r>
        <w:rPr>
          <w:spacing w:val="1"/>
        </w:rPr>
        <w:t xml:space="preserve"> </w:t>
      </w:r>
      <w:r>
        <w:t>представителей).</w:t>
      </w:r>
    </w:p>
    <w:p w:rsidR="00E0428A" w:rsidRDefault="001F0548">
      <w:pPr>
        <w:pStyle w:val="a5"/>
        <w:spacing w:before="1"/>
        <w:ind w:left="1121" w:firstLine="0"/>
      </w:pPr>
      <w:r>
        <w:t>В</w:t>
      </w:r>
      <w:r>
        <w:rPr>
          <w:spacing w:val="45"/>
        </w:rPr>
        <w:t xml:space="preserve"> </w:t>
      </w:r>
      <w:r>
        <w:t>предлагаемых</w:t>
      </w:r>
      <w:r>
        <w:rPr>
          <w:spacing w:val="107"/>
        </w:rPr>
        <w:t xml:space="preserve"> </w:t>
      </w:r>
      <w:r>
        <w:t>вариантах</w:t>
      </w:r>
      <w:r>
        <w:rPr>
          <w:spacing w:val="108"/>
        </w:rPr>
        <w:t xml:space="preserve"> </w:t>
      </w:r>
      <w:r>
        <w:t>примерных</w:t>
      </w:r>
      <w:r>
        <w:rPr>
          <w:spacing w:val="112"/>
        </w:rPr>
        <w:t xml:space="preserve"> </w:t>
      </w:r>
      <w:r>
        <w:t>учебных</w:t>
      </w:r>
      <w:r>
        <w:rPr>
          <w:spacing w:val="105"/>
        </w:rPr>
        <w:t xml:space="preserve"> </w:t>
      </w:r>
      <w:r>
        <w:t>планов</w:t>
      </w:r>
      <w:r>
        <w:rPr>
          <w:spacing w:val="103"/>
        </w:rPr>
        <w:t xml:space="preserve"> </w:t>
      </w:r>
      <w:r>
        <w:t>профилей</w:t>
      </w:r>
      <w:r>
        <w:rPr>
          <w:spacing w:val="109"/>
        </w:rPr>
        <w:t xml:space="preserve"> </w:t>
      </w:r>
      <w:r>
        <w:t>учебный</w:t>
      </w:r>
      <w:r>
        <w:rPr>
          <w:spacing w:val="106"/>
        </w:rPr>
        <w:t xml:space="preserve"> </w:t>
      </w:r>
      <w:r>
        <w:t>предмет</w:t>
      </w:r>
    </w:p>
    <w:p w:rsidR="00E0428A" w:rsidRDefault="001F0548">
      <w:pPr>
        <w:pStyle w:val="a5"/>
        <w:spacing w:before="136" w:line="360" w:lineRule="auto"/>
        <w:ind w:right="235" w:firstLine="0"/>
      </w:pP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трѐх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57"/>
        </w:rPr>
        <w:t xml:space="preserve"> </w:t>
      </w:r>
      <w:r>
        <w:t>статистика».</w:t>
      </w:r>
    </w:p>
    <w:p w:rsidR="00E0428A" w:rsidRDefault="001F0548">
      <w:pPr>
        <w:pStyle w:val="a5"/>
        <w:spacing w:before="2" w:line="360" w:lineRule="auto"/>
        <w:ind w:right="220"/>
      </w:pPr>
      <w:r>
        <w:t>При этом образовательная организация до 1 сентября 2025 г. может реализовывать учебный</w:t>
      </w:r>
      <w:r>
        <w:rPr>
          <w:spacing w:val="-57"/>
        </w:rPr>
        <w:t xml:space="preserve"> </w:t>
      </w:r>
      <w:r>
        <w:t>план соответствующего профиля обучения для обучающихся, принятых на обучение на 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утвержденный</w:t>
      </w:r>
      <w:r>
        <w:rPr>
          <w:spacing w:val="1"/>
        </w:rPr>
        <w:t xml:space="preserve"> </w:t>
      </w:r>
      <w:r>
        <w:t>приказом</w:t>
      </w:r>
      <w:r>
        <w:rPr>
          <w:spacing w:val="1"/>
        </w:rPr>
        <w:t xml:space="preserve"> </w:t>
      </w:r>
      <w:r>
        <w:t>Министерства образования и науки Российской Федерации от 17 мая 2012 г. № 413 (в редакции</w:t>
      </w:r>
      <w:r>
        <w:rPr>
          <w:spacing w:val="1"/>
        </w:rPr>
        <w:t xml:space="preserve"> </w:t>
      </w:r>
      <w:r>
        <w:t>приказа</w:t>
      </w:r>
      <w:r>
        <w:rPr>
          <w:spacing w:val="-2"/>
        </w:rPr>
        <w:t xml:space="preserve"> </w:t>
      </w:r>
      <w:r>
        <w:t>Минпросвещения России от 11 декабря 2020 г.</w:t>
      </w:r>
      <w:r>
        <w:rPr>
          <w:spacing w:val="-2"/>
        </w:rPr>
        <w:t xml:space="preserve"> </w:t>
      </w:r>
      <w:r>
        <w:t>№</w:t>
      </w:r>
      <w:r>
        <w:rPr>
          <w:spacing w:val="-1"/>
        </w:rPr>
        <w:t xml:space="preserve"> </w:t>
      </w:r>
      <w:r>
        <w:t>712)</w:t>
      </w:r>
      <w:r>
        <w:rPr>
          <w:vertAlign w:val="superscript"/>
        </w:rPr>
        <w:t>24</w:t>
      </w:r>
      <w:r>
        <w:t>.</w:t>
      </w:r>
    </w:p>
    <w:p w:rsidR="00E0428A" w:rsidRDefault="003753EB">
      <w:pPr>
        <w:pStyle w:val="a5"/>
        <w:spacing w:before="7"/>
        <w:ind w:left="0" w:firstLine="0"/>
        <w:jc w:val="left"/>
        <w:rPr>
          <w:sz w:val="16"/>
        </w:rPr>
      </w:pPr>
      <w:r>
        <w:pict>
          <v:rect id="_x0000_s1028" style="position:absolute;margin-left:56.65pt;margin-top:11.55pt;width:144.05pt;height:.7pt;z-index:-15689728;mso-wrap-distance-left:0;mso-wrap-distance-right:0;mso-position-horizontal-relative:page" fillcolor="black" stroked="f">
            <w10:wrap type="topAndBottom" anchorx="page"/>
          </v:rect>
        </w:pict>
      </w:r>
    </w:p>
    <w:p w:rsidR="00E0428A" w:rsidRDefault="001F0548">
      <w:pPr>
        <w:pStyle w:val="a5"/>
        <w:tabs>
          <w:tab w:val="left" w:pos="2194"/>
          <w:tab w:val="left" w:pos="3436"/>
          <w:tab w:val="left" w:pos="5180"/>
          <w:tab w:val="left" w:pos="6727"/>
          <w:tab w:val="left" w:pos="7132"/>
          <w:tab w:val="left" w:pos="8006"/>
          <w:tab w:val="left" w:pos="9479"/>
        </w:tabs>
        <w:spacing w:before="68"/>
        <w:ind w:right="231" w:firstLine="0"/>
        <w:jc w:val="left"/>
      </w:pPr>
      <w:r>
        <w:rPr>
          <w:rFonts w:ascii="Calibri" w:hAnsi="Calibri"/>
          <w:spacing w:val="-1"/>
          <w:position w:val="10"/>
          <w:sz w:val="13"/>
        </w:rPr>
        <w:t>24</w:t>
      </w:r>
      <w:r>
        <w:rPr>
          <w:rFonts w:ascii="Calibri" w:hAnsi="Calibri"/>
          <w:spacing w:val="41"/>
          <w:position w:val="10"/>
          <w:sz w:val="13"/>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утвержденный</w:t>
      </w:r>
      <w:r>
        <w:tab/>
        <w:t>приказом</w:t>
      </w:r>
      <w:r>
        <w:tab/>
        <w:t>Министерства</w:t>
      </w:r>
      <w:r>
        <w:tab/>
        <w:t>образования</w:t>
      </w:r>
      <w:r>
        <w:tab/>
        <w:t>и</w:t>
      </w:r>
      <w:r>
        <w:tab/>
        <w:t>науки</w:t>
      </w:r>
      <w:r>
        <w:tab/>
        <w:t>Российской</w:t>
      </w:r>
      <w:r>
        <w:tab/>
      </w:r>
      <w:r>
        <w:rPr>
          <w:spacing w:val="-1"/>
        </w:rPr>
        <w:t>Федерации</w:t>
      </w:r>
    </w:p>
    <w:p w:rsidR="00E0428A" w:rsidRDefault="00E0428A">
      <w:pPr>
        <w:sectPr w:rsidR="00E0428A">
          <w:headerReference w:type="default" r:id="rId19"/>
          <w:footerReference w:type="default" r:id="rId20"/>
          <w:pgSz w:w="11910" w:h="16850"/>
          <w:pgMar w:top="840" w:right="340" w:bottom="280" w:left="720" w:header="600" w:footer="0" w:gutter="0"/>
          <w:cols w:space="720"/>
        </w:sectPr>
      </w:pPr>
    </w:p>
    <w:p w:rsidR="00E0428A" w:rsidRDefault="001F0548">
      <w:pPr>
        <w:pStyle w:val="a7"/>
        <w:numPr>
          <w:ilvl w:val="2"/>
          <w:numId w:val="8"/>
        </w:numPr>
        <w:tabs>
          <w:tab w:val="left" w:pos="2082"/>
        </w:tabs>
        <w:spacing w:before="6" w:line="360" w:lineRule="auto"/>
        <w:ind w:right="226" w:firstLine="708"/>
        <w:jc w:val="both"/>
        <w:rPr>
          <w:sz w:val="24"/>
        </w:rPr>
      </w:pPr>
      <w:r>
        <w:rPr>
          <w:sz w:val="24"/>
        </w:rPr>
        <w:t>Технологический</w:t>
      </w:r>
      <w:r>
        <w:rPr>
          <w:spacing w:val="1"/>
          <w:sz w:val="24"/>
        </w:rPr>
        <w:t xml:space="preserve"> </w:t>
      </w:r>
      <w:r>
        <w:rPr>
          <w:sz w:val="24"/>
        </w:rPr>
        <w:t>профиль</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производственную,</w:t>
      </w:r>
      <w:r>
        <w:rPr>
          <w:spacing w:val="1"/>
          <w:sz w:val="24"/>
        </w:rPr>
        <w:t xml:space="preserve"> </w:t>
      </w:r>
      <w:r>
        <w:rPr>
          <w:sz w:val="24"/>
        </w:rPr>
        <w:t>инженерную</w:t>
      </w:r>
      <w:r>
        <w:rPr>
          <w:spacing w:val="1"/>
          <w:sz w:val="24"/>
        </w:rPr>
        <w:t xml:space="preserve"> </w:t>
      </w:r>
      <w:r>
        <w:rPr>
          <w:sz w:val="24"/>
        </w:rPr>
        <w:t>и</w:t>
      </w:r>
      <w:r>
        <w:rPr>
          <w:spacing w:val="-57"/>
          <w:sz w:val="24"/>
        </w:rPr>
        <w:t xml:space="preserve"> </w:t>
      </w:r>
      <w:r>
        <w:rPr>
          <w:sz w:val="24"/>
        </w:rPr>
        <w:t>информационную сферы деятельности, поэтому в данном профиле для изучения на углубленном</w:t>
      </w:r>
      <w:r>
        <w:rPr>
          <w:spacing w:val="1"/>
          <w:sz w:val="24"/>
        </w:rPr>
        <w:t xml:space="preserve"> </w:t>
      </w:r>
      <w:r>
        <w:rPr>
          <w:sz w:val="24"/>
        </w:rPr>
        <w:t>уровне выбираются учебные предметы и дополнительные предметы, курсы преимущественно из</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«Математика</w:t>
      </w:r>
      <w:r>
        <w:rPr>
          <w:spacing w:val="-2"/>
          <w:sz w:val="24"/>
        </w:rPr>
        <w:t xml:space="preserve"> </w:t>
      </w:r>
      <w:r>
        <w:rPr>
          <w:sz w:val="24"/>
        </w:rPr>
        <w:t>и</w:t>
      </w:r>
      <w:r>
        <w:rPr>
          <w:spacing w:val="-2"/>
          <w:sz w:val="24"/>
        </w:rPr>
        <w:t xml:space="preserve"> </w:t>
      </w:r>
      <w:r>
        <w:rPr>
          <w:sz w:val="24"/>
        </w:rPr>
        <w:t>информатика»</w:t>
      </w:r>
      <w:r>
        <w:rPr>
          <w:spacing w:val="-9"/>
          <w:sz w:val="24"/>
        </w:rPr>
        <w:t xml:space="preserve"> </w:t>
      </w:r>
      <w:r>
        <w:rPr>
          <w:sz w:val="24"/>
        </w:rPr>
        <w:t>и</w:t>
      </w:r>
      <w:r>
        <w:rPr>
          <w:spacing w:val="4"/>
          <w:sz w:val="24"/>
        </w:rPr>
        <w:t xml:space="preserve"> </w:t>
      </w:r>
      <w:r>
        <w:rPr>
          <w:sz w:val="24"/>
        </w:rPr>
        <w:t>«Естественно-научные</w:t>
      </w:r>
      <w:r>
        <w:rPr>
          <w:spacing w:val="-3"/>
          <w:sz w:val="24"/>
        </w:rPr>
        <w:t xml:space="preserve"> </w:t>
      </w:r>
      <w:r>
        <w:rPr>
          <w:sz w:val="24"/>
        </w:rPr>
        <w:t>предметы».</w:t>
      </w:r>
    </w:p>
    <w:p w:rsidR="00E0428A" w:rsidRDefault="001F0548">
      <w:pPr>
        <w:pStyle w:val="a5"/>
        <w:spacing w:after="4" w:line="360" w:lineRule="auto"/>
        <w:ind w:right="225"/>
      </w:pPr>
      <w:r>
        <w:t>Пример учебного плана технологического (информационно-технологического) профиля (с</w:t>
      </w:r>
      <w:r>
        <w:rPr>
          <w:spacing w:val="1"/>
        </w:rPr>
        <w:t xml:space="preserve"> </w:t>
      </w:r>
      <w:r>
        <w:t>углубленным</w:t>
      </w:r>
      <w:r>
        <w:rPr>
          <w:spacing w:val="-3"/>
        </w:rPr>
        <w:t xml:space="preserve"> </w:t>
      </w:r>
      <w:r>
        <w:t>изучением</w:t>
      </w:r>
      <w:r>
        <w:rPr>
          <w:spacing w:val="-1"/>
        </w:rPr>
        <w:t xml:space="preserve"> </w:t>
      </w:r>
      <w:r>
        <w:t>математики и</w:t>
      </w:r>
      <w:r>
        <w:rPr>
          <w:spacing w:val="-3"/>
        </w:rPr>
        <w:t xml:space="preserve"> </w:t>
      </w:r>
      <w:r>
        <w:t>информатики) (вариант</w:t>
      </w:r>
      <w:r>
        <w:rPr>
          <w:spacing w:val="-1"/>
        </w:rPr>
        <w:t xml:space="preserve"> </w:t>
      </w:r>
      <w:r>
        <w:t>2)</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E0428A">
        <w:trPr>
          <w:trHeight w:val="753"/>
        </w:trPr>
        <w:tc>
          <w:tcPr>
            <w:tcW w:w="2540" w:type="dxa"/>
            <w:vMerge w:val="restart"/>
          </w:tcPr>
          <w:p w:rsidR="00E0428A" w:rsidRDefault="001F0548">
            <w:pPr>
              <w:pStyle w:val="TableParagraph"/>
              <w:spacing w:line="273" w:lineRule="exact"/>
              <w:ind w:left="107"/>
              <w:rPr>
                <w:sz w:val="24"/>
              </w:rPr>
            </w:pPr>
            <w:r>
              <w:rPr>
                <w:sz w:val="24"/>
              </w:rPr>
              <w:t>Предметная</w:t>
            </w:r>
            <w:r>
              <w:rPr>
                <w:spacing w:val="-4"/>
                <w:sz w:val="24"/>
              </w:rPr>
              <w:t xml:space="preserve"> </w:t>
            </w:r>
            <w:r>
              <w:rPr>
                <w:sz w:val="24"/>
              </w:rPr>
              <w:t>область</w:t>
            </w:r>
          </w:p>
        </w:tc>
        <w:tc>
          <w:tcPr>
            <w:tcW w:w="2543" w:type="dxa"/>
            <w:vMerge w:val="restart"/>
          </w:tcPr>
          <w:p w:rsidR="00E0428A" w:rsidRDefault="001F0548">
            <w:pPr>
              <w:pStyle w:val="TableParagraph"/>
              <w:spacing w:line="273" w:lineRule="exact"/>
              <w:ind w:left="110"/>
              <w:rPr>
                <w:sz w:val="24"/>
              </w:rPr>
            </w:pPr>
            <w:r>
              <w:rPr>
                <w:sz w:val="24"/>
              </w:rPr>
              <w:t>Учебный</w:t>
            </w:r>
            <w:r>
              <w:rPr>
                <w:spacing w:val="-2"/>
                <w:sz w:val="24"/>
              </w:rPr>
              <w:t xml:space="preserve"> </w:t>
            </w:r>
            <w:r>
              <w:rPr>
                <w:sz w:val="24"/>
              </w:rPr>
              <w:t>предмет</w:t>
            </w:r>
          </w:p>
        </w:tc>
        <w:tc>
          <w:tcPr>
            <w:tcW w:w="1229" w:type="dxa"/>
            <w:vMerge w:val="restart"/>
          </w:tcPr>
          <w:p w:rsidR="00E0428A" w:rsidRDefault="001F0548">
            <w:pPr>
              <w:pStyle w:val="TableParagraph"/>
              <w:spacing w:line="273" w:lineRule="exact"/>
              <w:rPr>
                <w:sz w:val="24"/>
              </w:rPr>
            </w:pPr>
            <w:r>
              <w:rPr>
                <w:sz w:val="24"/>
              </w:rPr>
              <w:t>Уровень</w:t>
            </w:r>
          </w:p>
        </w:tc>
        <w:tc>
          <w:tcPr>
            <w:tcW w:w="1967" w:type="dxa"/>
            <w:gridSpan w:val="2"/>
          </w:tcPr>
          <w:p w:rsidR="00E0428A" w:rsidRDefault="001F0548">
            <w:pPr>
              <w:pStyle w:val="TableParagraph"/>
              <w:spacing w:line="242" w:lineRule="auto"/>
              <w:ind w:right="522"/>
              <w:rPr>
                <w:sz w:val="24"/>
              </w:rPr>
            </w:pPr>
            <w:r>
              <w:rPr>
                <w:sz w:val="24"/>
              </w:rPr>
              <w:t>5-ти дневная</w:t>
            </w:r>
            <w:r>
              <w:rPr>
                <w:spacing w:val="-57"/>
                <w:sz w:val="24"/>
              </w:rPr>
              <w:t xml:space="preserve"> </w:t>
            </w:r>
            <w:r>
              <w:rPr>
                <w:sz w:val="24"/>
              </w:rPr>
              <w:t>неделя</w:t>
            </w:r>
          </w:p>
        </w:tc>
        <w:tc>
          <w:tcPr>
            <w:tcW w:w="1967" w:type="dxa"/>
            <w:gridSpan w:val="2"/>
          </w:tcPr>
          <w:p w:rsidR="00E0428A" w:rsidRDefault="001F0548">
            <w:pPr>
              <w:pStyle w:val="TableParagraph"/>
              <w:spacing w:line="242" w:lineRule="auto"/>
              <w:ind w:left="105" w:right="523"/>
              <w:rPr>
                <w:sz w:val="24"/>
              </w:rPr>
            </w:pPr>
            <w:r>
              <w:rPr>
                <w:sz w:val="24"/>
              </w:rPr>
              <w:t>6-ти дневная</w:t>
            </w:r>
            <w:r>
              <w:rPr>
                <w:spacing w:val="-57"/>
                <w:sz w:val="24"/>
              </w:rPr>
              <w:t xml:space="preserve"> </w:t>
            </w:r>
            <w:r>
              <w:rPr>
                <w:sz w:val="24"/>
              </w:rPr>
              <w:t>неделя</w:t>
            </w:r>
          </w:p>
        </w:tc>
      </w:tr>
      <w:tr w:rsidR="00E0428A">
        <w:trPr>
          <w:trHeight w:val="751"/>
        </w:trPr>
        <w:tc>
          <w:tcPr>
            <w:tcW w:w="2540" w:type="dxa"/>
            <w:vMerge/>
            <w:tcBorders>
              <w:top w:val="nil"/>
            </w:tcBorders>
          </w:tcPr>
          <w:p w:rsidR="00E0428A" w:rsidRDefault="00E0428A">
            <w:pPr>
              <w:rPr>
                <w:sz w:val="2"/>
                <w:szCs w:val="2"/>
              </w:rPr>
            </w:pPr>
          </w:p>
        </w:tc>
        <w:tc>
          <w:tcPr>
            <w:tcW w:w="2543"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1967" w:type="dxa"/>
            <w:gridSpan w:val="2"/>
          </w:tcPr>
          <w:p w:rsidR="00E0428A" w:rsidRDefault="001F0548">
            <w:pPr>
              <w:pStyle w:val="TableParagraph"/>
              <w:spacing w:line="242" w:lineRule="auto"/>
              <w:ind w:right="284"/>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67" w:type="dxa"/>
            <w:gridSpan w:val="2"/>
          </w:tcPr>
          <w:p w:rsidR="00E0428A" w:rsidRDefault="001F0548">
            <w:pPr>
              <w:pStyle w:val="TableParagraph"/>
              <w:spacing w:line="242" w:lineRule="auto"/>
              <w:ind w:left="105" w:right="28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E0428A">
        <w:trPr>
          <w:trHeight w:val="753"/>
        </w:trPr>
        <w:tc>
          <w:tcPr>
            <w:tcW w:w="2540" w:type="dxa"/>
            <w:vMerge/>
            <w:tcBorders>
              <w:top w:val="nil"/>
            </w:tcBorders>
          </w:tcPr>
          <w:p w:rsidR="00E0428A" w:rsidRDefault="00E0428A">
            <w:pPr>
              <w:rPr>
                <w:sz w:val="2"/>
                <w:szCs w:val="2"/>
              </w:rPr>
            </w:pPr>
          </w:p>
        </w:tc>
        <w:tc>
          <w:tcPr>
            <w:tcW w:w="2543"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982" w:type="dxa"/>
          </w:tcPr>
          <w:p w:rsidR="00E0428A" w:rsidRDefault="001F0548">
            <w:pPr>
              <w:pStyle w:val="TableParagraph"/>
              <w:rPr>
                <w:sz w:val="24"/>
              </w:rPr>
            </w:pPr>
            <w:r>
              <w:rPr>
                <w:sz w:val="24"/>
              </w:rPr>
              <w:t>10</w:t>
            </w:r>
          </w:p>
          <w:p w:rsidR="00E0428A" w:rsidRDefault="001F0548">
            <w:pPr>
              <w:pStyle w:val="TableParagraph"/>
              <w:spacing w:before="2" w:line="240" w:lineRule="auto"/>
              <w:rPr>
                <w:sz w:val="24"/>
              </w:rPr>
            </w:pPr>
            <w:r>
              <w:rPr>
                <w:sz w:val="24"/>
              </w:rPr>
              <w:t>класс</w:t>
            </w:r>
          </w:p>
        </w:tc>
        <w:tc>
          <w:tcPr>
            <w:tcW w:w="985" w:type="dxa"/>
          </w:tcPr>
          <w:p w:rsidR="00E0428A" w:rsidRDefault="001F0548">
            <w:pPr>
              <w:pStyle w:val="TableParagraph"/>
              <w:rPr>
                <w:sz w:val="24"/>
              </w:rPr>
            </w:pPr>
            <w:r>
              <w:rPr>
                <w:sz w:val="24"/>
              </w:rPr>
              <w:t>11</w:t>
            </w:r>
          </w:p>
          <w:p w:rsidR="00E0428A" w:rsidRDefault="001F0548">
            <w:pPr>
              <w:pStyle w:val="TableParagraph"/>
              <w:spacing w:before="2" w:line="240" w:lineRule="auto"/>
              <w:rPr>
                <w:sz w:val="24"/>
              </w:rPr>
            </w:pPr>
            <w:r>
              <w:rPr>
                <w:sz w:val="24"/>
              </w:rPr>
              <w:t>класс</w:t>
            </w:r>
          </w:p>
        </w:tc>
        <w:tc>
          <w:tcPr>
            <w:tcW w:w="982" w:type="dxa"/>
          </w:tcPr>
          <w:p w:rsidR="00E0428A" w:rsidRDefault="001F0548">
            <w:pPr>
              <w:pStyle w:val="TableParagraph"/>
              <w:ind w:left="105"/>
              <w:rPr>
                <w:sz w:val="24"/>
              </w:rPr>
            </w:pPr>
            <w:r>
              <w:rPr>
                <w:sz w:val="24"/>
              </w:rPr>
              <w:t>10</w:t>
            </w:r>
          </w:p>
          <w:p w:rsidR="00E0428A" w:rsidRDefault="001F0548">
            <w:pPr>
              <w:pStyle w:val="TableParagraph"/>
              <w:spacing w:before="2" w:line="240" w:lineRule="auto"/>
              <w:ind w:left="105"/>
              <w:rPr>
                <w:sz w:val="24"/>
              </w:rPr>
            </w:pPr>
            <w:r>
              <w:rPr>
                <w:sz w:val="24"/>
              </w:rPr>
              <w:t>класс</w:t>
            </w:r>
          </w:p>
        </w:tc>
        <w:tc>
          <w:tcPr>
            <w:tcW w:w="985" w:type="dxa"/>
          </w:tcPr>
          <w:p w:rsidR="00E0428A" w:rsidRDefault="001F0548">
            <w:pPr>
              <w:pStyle w:val="TableParagraph"/>
              <w:ind w:left="107"/>
              <w:rPr>
                <w:sz w:val="24"/>
              </w:rPr>
            </w:pPr>
            <w:r>
              <w:rPr>
                <w:sz w:val="24"/>
              </w:rPr>
              <w:t>11</w:t>
            </w:r>
          </w:p>
          <w:p w:rsidR="00E0428A" w:rsidRDefault="001F0548">
            <w:pPr>
              <w:pStyle w:val="TableParagraph"/>
              <w:spacing w:before="2" w:line="240" w:lineRule="auto"/>
              <w:ind w:left="107"/>
              <w:rPr>
                <w:sz w:val="24"/>
              </w:rPr>
            </w:pPr>
            <w:r>
              <w:rPr>
                <w:sz w:val="24"/>
              </w:rPr>
              <w:t>класс</w:t>
            </w:r>
          </w:p>
        </w:tc>
      </w:tr>
      <w:tr w:rsidR="00E0428A">
        <w:trPr>
          <w:trHeight w:val="530"/>
        </w:trPr>
        <w:tc>
          <w:tcPr>
            <w:tcW w:w="5083" w:type="dxa"/>
            <w:gridSpan w:val="2"/>
          </w:tcPr>
          <w:p w:rsidR="00E0428A" w:rsidRDefault="001F0548">
            <w:pPr>
              <w:pStyle w:val="TableParagraph"/>
              <w:ind w:left="107"/>
              <w:rPr>
                <w:sz w:val="24"/>
              </w:rPr>
            </w:pPr>
            <w:r>
              <w:rPr>
                <w:sz w:val="24"/>
              </w:rPr>
              <w:t>Обязательная</w:t>
            </w:r>
            <w:r>
              <w:rPr>
                <w:spacing w:val="-4"/>
                <w:sz w:val="24"/>
              </w:rPr>
              <w:t xml:space="preserve"> </w:t>
            </w:r>
            <w:r>
              <w:rPr>
                <w:sz w:val="24"/>
              </w:rPr>
              <w:t>часть</w:t>
            </w:r>
          </w:p>
        </w:tc>
        <w:tc>
          <w:tcPr>
            <w:tcW w:w="1229" w:type="dxa"/>
          </w:tcPr>
          <w:p w:rsidR="00E0428A" w:rsidRDefault="00E0428A">
            <w:pPr>
              <w:pStyle w:val="TableParagraph"/>
              <w:spacing w:line="240" w:lineRule="auto"/>
              <w:ind w:left="0"/>
              <w:rPr>
                <w:sz w:val="24"/>
              </w:rPr>
            </w:pPr>
          </w:p>
        </w:tc>
        <w:tc>
          <w:tcPr>
            <w:tcW w:w="982" w:type="dxa"/>
          </w:tcPr>
          <w:p w:rsidR="00E0428A" w:rsidRDefault="00E0428A">
            <w:pPr>
              <w:pStyle w:val="TableParagraph"/>
              <w:spacing w:line="240" w:lineRule="auto"/>
              <w:ind w:left="0"/>
              <w:rPr>
                <w:sz w:val="24"/>
              </w:rPr>
            </w:pPr>
          </w:p>
        </w:tc>
        <w:tc>
          <w:tcPr>
            <w:tcW w:w="985" w:type="dxa"/>
          </w:tcPr>
          <w:p w:rsidR="00E0428A" w:rsidRDefault="00E0428A">
            <w:pPr>
              <w:pStyle w:val="TableParagraph"/>
              <w:spacing w:line="240" w:lineRule="auto"/>
              <w:ind w:left="0"/>
              <w:rPr>
                <w:sz w:val="24"/>
              </w:rPr>
            </w:pPr>
          </w:p>
        </w:tc>
        <w:tc>
          <w:tcPr>
            <w:tcW w:w="982" w:type="dxa"/>
          </w:tcPr>
          <w:p w:rsidR="00E0428A" w:rsidRDefault="00E0428A">
            <w:pPr>
              <w:pStyle w:val="TableParagraph"/>
              <w:spacing w:line="240" w:lineRule="auto"/>
              <w:ind w:left="0"/>
              <w:rPr>
                <w:sz w:val="24"/>
              </w:rPr>
            </w:pPr>
          </w:p>
        </w:tc>
        <w:tc>
          <w:tcPr>
            <w:tcW w:w="985" w:type="dxa"/>
          </w:tcPr>
          <w:p w:rsidR="00E0428A" w:rsidRDefault="00E0428A">
            <w:pPr>
              <w:pStyle w:val="TableParagraph"/>
              <w:spacing w:line="240" w:lineRule="auto"/>
              <w:ind w:left="0"/>
              <w:rPr>
                <w:sz w:val="24"/>
              </w:rPr>
            </w:pPr>
          </w:p>
        </w:tc>
      </w:tr>
      <w:tr w:rsidR="00E0428A">
        <w:trPr>
          <w:trHeight w:val="474"/>
        </w:trPr>
        <w:tc>
          <w:tcPr>
            <w:tcW w:w="2540" w:type="dxa"/>
            <w:vMerge w:val="restart"/>
          </w:tcPr>
          <w:p w:rsidR="00E0428A" w:rsidRDefault="001F0548">
            <w:pPr>
              <w:pStyle w:val="TableParagraph"/>
              <w:spacing w:line="242" w:lineRule="auto"/>
              <w:ind w:left="107" w:right="831"/>
              <w:rPr>
                <w:sz w:val="24"/>
              </w:rPr>
            </w:pPr>
            <w:r>
              <w:rPr>
                <w:sz w:val="24"/>
              </w:rPr>
              <w:t>Русский язык и</w:t>
            </w:r>
            <w:r>
              <w:rPr>
                <w:spacing w:val="-57"/>
                <w:sz w:val="24"/>
              </w:rPr>
              <w:t xml:space="preserve"> </w:t>
            </w:r>
            <w:r>
              <w:rPr>
                <w:sz w:val="24"/>
              </w:rPr>
              <w:t>литература</w:t>
            </w:r>
          </w:p>
        </w:tc>
        <w:tc>
          <w:tcPr>
            <w:tcW w:w="2543" w:type="dxa"/>
          </w:tcPr>
          <w:p w:rsidR="00E0428A" w:rsidRDefault="001F0548">
            <w:pPr>
              <w:pStyle w:val="TableParagraph"/>
              <w:ind w:left="110"/>
              <w:rPr>
                <w:sz w:val="24"/>
              </w:rPr>
            </w:pPr>
            <w:r>
              <w:rPr>
                <w:sz w:val="24"/>
              </w:rPr>
              <w:t>Русский</w:t>
            </w:r>
            <w:r>
              <w:rPr>
                <w:spacing w:val="-2"/>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2</w:t>
            </w:r>
          </w:p>
        </w:tc>
        <w:tc>
          <w:tcPr>
            <w:tcW w:w="985" w:type="dxa"/>
          </w:tcPr>
          <w:p w:rsidR="00E0428A" w:rsidRDefault="001F0548">
            <w:pPr>
              <w:pStyle w:val="TableParagraph"/>
              <w:rPr>
                <w:sz w:val="24"/>
              </w:rPr>
            </w:pPr>
            <w:r>
              <w:rPr>
                <w:sz w:val="24"/>
              </w:rPr>
              <w:t>2</w:t>
            </w:r>
          </w:p>
        </w:tc>
        <w:tc>
          <w:tcPr>
            <w:tcW w:w="982" w:type="dxa"/>
          </w:tcPr>
          <w:p w:rsidR="00E0428A" w:rsidRDefault="001F0548">
            <w:pPr>
              <w:pStyle w:val="TableParagraph"/>
              <w:ind w:left="105"/>
              <w:rPr>
                <w:sz w:val="24"/>
              </w:rPr>
            </w:pPr>
            <w:r>
              <w:rPr>
                <w:sz w:val="24"/>
              </w:rPr>
              <w:t>2</w:t>
            </w:r>
          </w:p>
        </w:tc>
        <w:tc>
          <w:tcPr>
            <w:tcW w:w="985" w:type="dxa"/>
          </w:tcPr>
          <w:p w:rsidR="00E0428A" w:rsidRDefault="001F0548">
            <w:pPr>
              <w:pStyle w:val="TableParagraph"/>
              <w:ind w:left="107"/>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spacing w:line="273" w:lineRule="exact"/>
              <w:ind w:left="110"/>
              <w:rPr>
                <w:sz w:val="24"/>
              </w:rPr>
            </w:pPr>
            <w:r>
              <w:rPr>
                <w:sz w:val="24"/>
              </w:rPr>
              <w:t>Литература</w:t>
            </w:r>
          </w:p>
        </w:tc>
        <w:tc>
          <w:tcPr>
            <w:tcW w:w="1229" w:type="dxa"/>
          </w:tcPr>
          <w:p w:rsidR="00E0428A" w:rsidRDefault="001F0548">
            <w:pPr>
              <w:pStyle w:val="TableParagraph"/>
              <w:spacing w:line="273" w:lineRule="exact"/>
              <w:rPr>
                <w:sz w:val="24"/>
              </w:rPr>
            </w:pPr>
            <w:r>
              <w:rPr>
                <w:sz w:val="24"/>
              </w:rPr>
              <w:t>Б</w:t>
            </w:r>
          </w:p>
        </w:tc>
        <w:tc>
          <w:tcPr>
            <w:tcW w:w="982" w:type="dxa"/>
          </w:tcPr>
          <w:p w:rsidR="00E0428A" w:rsidRDefault="001F0548">
            <w:pPr>
              <w:pStyle w:val="TableParagraph"/>
              <w:spacing w:line="273" w:lineRule="exact"/>
              <w:rPr>
                <w:sz w:val="24"/>
              </w:rPr>
            </w:pPr>
            <w:r>
              <w:rPr>
                <w:sz w:val="24"/>
              </w:rPr>
              <w:t>3</w:t>
            </w:r>
          </w:p>
        </w:tc>
        <w:tc>
          <w:tcPr>
            <w:tcW w:w="985" w:type="dxa"/>
          </w:tcPr>
          <w:p w:rsidR="00E0428A" w:rsidRDefault="001F0548">
            <w:pPr>
              <w:pStyle w:val="TableParagraph"/>
              <w:spacing w:line="273" w:lineRule="exact"/>
              <w:rPr>
                <w:sz w:val="24"/>
              </w:rPr>
            </w:pPr>
            <w:r>
              <w:rPr>
                <w:sz w:val="24"/>
              </w:rPr>
              <w:t>3</w:t>
            </w:r>
          </w:p>
        </w:tc>
        <w:tc>
          <w:tcPr>
            <w:tcW w:w="982" w:type="dxa"/>
          </w:tcPr>
          <w:p w:rsidR="00E0428A" w:rsidRDefault="001F0548">
            <w:pPr>
              <w:pStyle w:val="TableParagraph"/>
              <w:spacing w:line="273" w:lineRule="exact"/>
              <w:ind w:left="105"/>
              <w:rPr>
                <w:sz w:val="24"/>
              </w:rPr>
            </w:pPr>
            <w:r>
              <w:rPr>
                <w:sz w:val="24"/>
              </w:rPr>
              <w:t>3</w:t>
            </w:r>
          </w:p>
        </w:tc>
        <w:tc>
          <w:tcPr>
            <w:tcW w:w="985" w:type="dxa"/>
          </w:tcPr>
          <w:p w:rsidR="00E0428A" w:rsidRDefault="001F0548">
            <w:pPr>
              <w:pStyle w:val="TableParagraph"/>
              <w:spacing w:line="273" w:lineRule="exact"/>
              <w:ind w:left="107"/>
              <w:rPr>
                <w:sz w:val="24"/>
              </w:rPr>
            </w:pPr>
            <w:r>
              <w:rPr>
                <w:sz w:val="24"/>
              </w:rPr>
              <w:t>3</w:t>
            </w:r>
          </w:p>
        </w:tc>
      </w:tr>
      <w:tr w:rsidR="00E0428A">
        <w:trPr>
          <w:trHeight w:val="474"/>
        </w:trPr>
        <w:tc>
          <w:tcPr>
            <w:tcW w:w="2540" w:type="dxa"/>
          </w:tcPr>
          <w:p w:rsidR="00E0428A" w:rsidRDefault="001F0548">
            <w:pPr>
              <w:pStyle w:val="TableParagraph"/>
              <w:ind w:left="107"/>
              <w:rPr>
                <w:sz w:val="24"/>
              </w:rPr>
            </w:pPr>
            <w:r>
              <w:rPr>
                <w:sz w:val="24"/>
              </w:rPr>
              <w:t>Иностранные</w:t>
            </w:r>
            <w:r>
              <w:rPr>
                <w:spacing w:val="-4"/>
                <w:sz w:val="24"/>
              </w:rPr>
              <w:t xml:space="preserve"> </w:t>
            </w:r>
            <w:r>
              <w:rPr>
                <w:sz w:val="24"/>
              </w:rPr>
              <w:t>языки</w:t>
            </w:r>
          </w:p>
        </w:tc>
        <w:tc>
          <w:tcPr>
            <w:tcW w:w="2543" w:type="dxa"/>
          </w:tcPr>
          <w:p w:rsidR="00E0428A" w:rsidRDefault="001F0548">
            <w:pPr>
              <w:pStyle w:val="TableParagraph"/>
              <w:ind w:left="110"/>
              <w:rPr>
                <w:sz w:val="24"/>
              </w:rPr>
            </w:pPr>
            <w:r>
              <w:rPr>
                <w:sz w:val="24"/>
              </w:rPr>
              <w:t>Иностранный</w:t>
            </w:r>
            <w:r>
              <w:rPr>
                <w:spacing w:val="-3"/>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3</w:t>
            </w:r>
          </w:p>
        </w:tc>
        <w:tc>
          <w:tcPr>
            <w:tcW w:w="985" w:type="dxa"/>
          </w:tcPr>
          <w:p w:rsidR="00E0428A" w:rsidRDefault="001F0548">
            <w:pPr>
              <w:pStyle w:val="TableParagraph"/>
              <w:rPr>
                <w:sz w:val="24"/>
              </w:rPr>
            </w:pPr>
            <w:r>
              <w:rPr>
                <w:sz w:val="24"/>
              </w:rPr>
              <w:t>3</w:t>
            </w:r>
          </w:p>
        </w:tc>
        <w:tc>
          <w:tcPr>
            <w:tcW w:w="982" w:type="dxa"/>
          </w:tcPr>
          <w:p w:rsidR="00E0428A" w:rsidRDefault="001F0548">
            <w:pPr>
              <w:pStyle w:val="TableParagraph"/>
              <w:ind w:left="105"/>
              <w:rPr>
                <w:sz w:val="24"/>
              </w:rPr>
            </w:pPr>
            <w:r>
              <w:rPr>
                <w:sz w:val="24"/>
              </w:rPr>
              <w:t>3</w:t>
            </w:r>
          </w:p>
        </w:tc>
        <w:tc>
          <w:tcPr>
            <w:tcW w:w="985" w:type="dxa"/>
          </w:tcPr>
          <w:p w:rsidR="00E0428A" w:rsidRDefault="001F0548">
            <w:pPr>
              <w:pStyle w:val="TableParagraph"/>
              <w:ind w:left="107"/>
              <w:rPr>
                <w:sz w:val="24"/>
              </w:rPr>
            </w:pPr>
            <w:r>
              <w:rPr>
                <w:sz w:val="24"/>
              </w:rPr>
              <w:t>3</w:t>
            </w:r>
          </w:p>
        </w:tc>
      </w:tr>
      <w:tr w:rsidR="00E0428A">
        <w:trPr>
          <w:trHeight w:val="1029"/>
        </w:trPr>
        <w:tc>
          <w:tcPr>
            <w:tcW w:w="2540" w:type="dxa"/>
            <w:vMerge w:val="restart"/>
          </w:tcPr>
          <w:p w:rsidR="00E0428A" w:rsidRDefault="001F0548">
            <w:pPr>
              <w:pStyle w:val="TableParagraph"/>
              <w:ind w:left="107"/>
              <w:rPr>
                <w:sz w:val="24"/>
              </w:rPr>
            </w:pPr>
            <w:r>
              <w:rPr>
                <w:sz w:val="24"/>
              </w:rPr>
              <w:t>Математика</w:t>
            </w:r>
          </w:p>
          <w:p w:rsidR="00E0428A" w:rsidRDefault="001F0548">
            <w:pPr>
              <w:pStyle w:val="TableParagraph"/>
              <w:spacing w:before="3" w:line="240" w:lineRule="auto"/>
              <w:ind w:left="107"/>
              <w:rPr>
                <w:sz w:val="24"/>
              </w:rPr>
            </w:pPr>
            <w:r>
              <w:rPr>
                <w:sz w:val="24"/>
              </w:rPr>
              <w:t>и</w:t>
            </w:r>
            <w:r>
              <w:rPr>
                <w:spacing w:val="-2"/>
                <w:sz w:val="24"/>
              </w:rPr>
              <w:t xml:space="preserve"> </w:t>
            </w:r>
            <w:r>
              <w:rPr>
                <w:sz w:val="24"/>
              </w:rPr>
              <w:t>информатика</w:t>
            </w:r>
          </w:p>
        </w:tc>
        <w:tc>
          <w:tcPr>
            <w:tcW w:w="2543" w:type="dxa"/>
          </w:tcPr>
          <w:p w:rsidR="00E0428A" w:rsidRDefault="001F0548">
            <w:pPr>
              <w:pStyle w:val="TableParagraph"/>
              <w:spacing w:line="242" w:lineRule="auto"/>
              <w:ind w:left="110" w:right="639"/>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E0428A" w:rsidRDefault="001F0548">
            <w:pPr>
              <w:pStyle w:val="TableParagraph"/>
              <w:spacing w:line="273" w:lineRule="exact"/>
              <w:rPr>
                <w:sz w:val="24"/>
              </w:rPr>
            </w:pPr>
            <w:r>
              <w:rPr>
                <w:sz w:val="24"/>
              </w:rPr>
              <w:t>У</w:t>
            </w:r>
          </w:p>
        </w:tc>
        <w:tc>
          <w:tcPr>
            <w:tcW w:w="982" w:type="dxa"/>
          </w:tcPr>
          <w:p w:rsidR="00E0428A" w:rsidRDefault="001F0548">
            <w:pPr>
              <w:pStyle w:val="TableParagraph"/>
              <w:spacing w:line="273" w:lineRule="exact"/>
              <w:rPr>
                <w:sz w:val="24"/>
              </w:rPr>
            </w:pPr>
            <w:r>
              <w:rPr>
                <w:sz w:val="24"/>
              </w:rPr>
              <w:t>4</w:t>
            </w:r>
          </w:p>
        </w:tc>
        <w:tc>
          <w:tcPr>
            <w:tcW w:w="985" w:type="dxa"/>
          </w:tcPr>
          <w:p w:rsidR="00E0428A" w:rsidRDefault="001F0548">
            <w:pPr>
              <w:pStyle w:val="TableParagraph"/>
              <w:spacing w:line="273" w:lineRule="exact"/>
              <w:rPr>
                <w:sz w:val="24"/>
              </w:rPr>
            </w:pPr>
            <w:r>
              <w:rPr>
                <w:sz w:val="24"/>
              </w:rPr>
              <w:t>4</w:t>
            </w:r>
          </w:p>
        </w:tc>
        <w:tc>
          <w:tcPr>
            <w:tcW w:w="982" w:type="dxa"/>
          </w:tcPr>
          <w:p w:rsidR="00E0428A" w:rsidRDefault="001F0548">
            <w:pPr>
              <w:pStyle w:val="TableParagraph"/>
              <w:spacing w:line="273" w:lineRule="exact"/>
              <w:ind w:left="105"/>
              <w:rPr>
                <w:sz w:val="24"/>
              </w:rPr>
            </w:pPr>
            <w:r>
              <w:rPr>
                <w:sz w:val="24"/>
              </w:rPr>
              <w:t>4</w:t>
            </w:r>
          </w:p>
        </w:tc>
        <w:tc>
          <w:tcPr>
            <w:tcW w:w="985" w:type="dxa"/>
          </w:tcPr>
          <w:p w:rsidR="00E0428A" w:rsidRDefault="001F0548">
            <w:pPr>
              <w:pStyle w:val="TableParagraph"/>
              <w:spacing w:line="273" w:lineRule="exact"/>
              <w:ind w:left="107"/>
              <w:rPr>
                <w:sz w:val="24"/>
              </w:rPr>
            </w:pPr>
            <w:r>
              <w:rPr>
                <w:sz w:val="24"/>
              </w:rPr>
              <w:t>4</w:t>
            </w:r>
          </w:p>
        </w:tc>
      </w:tr>
      <w:tr w:rsidR="00E0428A">
        <w:trPr>
          <w:trHeight w:val="474"/>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ind w:left="110"/>
              <w:rPr>
                <w:sz w:val="24"/>
              </w:rPr>
            </w:pPr>
            <w:r>
              <w:rPr>
                <w:sz w:val="24"/>
              </w:rPr>
              <w:t>Геометрия</w:t>
            </w:r>
          </w:p>
        </w:tc>
        <w:tc>
          <w:tcPr>
            <w:tcW w:w="1229" w:type="dxa"/>
          </w:tcPr>
          <w:p w:rsidR="00E0428A" w:rsidRDefault="001F0548">
            <w:pPr>
              <w:pStyle w:val="TableParagraph"/>
              <w:rPr>
                <w:sz w:val="24"/>
              </w:rPr>
            </w:pPr>
            <w:r>
              <w:rPr>
                <w:sz w:val="24"/>
              </w:rPr>
              <w:t>У</w:t>
            </w:r>
          </w:p>
        </w:tc>
        <w:tc>
          <w:tcPr>
            <w:tcW w:w="982" w:type="dxa"/>
          </w:tcPr>
          <w:p w:rsidR="00E0428A" w:rsidRDefault="001F0548">
            <w:pPr>
              <w:pStyle w:val="TableParagraph"/>
              <w:rPr>
                <w:sz w:val="24"/>
              </w:rPr>
            </w:pPr>
            <w:r>
              <w:rPr>
                <w:sz w:val="24"/>
              </w:rPr>
              <w:t>3</w:t>
            </w:r>
          </w:p>
        </w:tc>
        <w:tc>
          <w:tcPr>
            <w:tcW w:w="985" w:type="dxa"/>
          </w:tcPr>
          <w:p w:rsidR="00E0428A" w:rsidRDefault="001F0548">
            <w:pPr>
              <w:pStyle w:val="TableParagraph"/>
              <w:rPr>
                <w:sz w:val="24"/>
              </w:rPr>
            </w:pPr>
            <w:r>
              <w:rPr>
                <w:sz w:val="24"/>
              </w:rPr>
              <w:t>3</w:t>
            </w:r>
          </w:p>
        </w:tc>
        <w:tc>
          <w:tcPr>
            <w:tcW w:w="982" w:type="dxa"/>
          </w:tcPr>
          <w:p w:rsidR="00E0428A" w:rsidRDefault="001F0548">
            <w:pPr>
              <w:pStyle w:val="TableParagraph"/>
              <w:ind w:left="105"/>
              <w:rPr>
                <w:sz w:val="24"/>
              </w:rPr>
            </w:pPr>
            <w:r>
              <w:rPr>
                <w:sz w:val="24"/>
              </w:rPr>
              <w:t>3</w:t>
            </w:r>
          </w:p>
        </w:tc>
        <w:tc>
          <w:tcPr>
            <w:tcW w:w="985" w:type="dxa"/>
          </w:tcPr>
          <w:p w:rsidR="00E0428A" w:rsidRDefault="001F0548">
            <w:pPr>
              <w:pStyle w:val="TableParagraph"/>
              <w:ind w:left="107"/>
              <w:rPr>
                <w:sz w:val="24"/>
              </w:rPr>
            </w:pPr>
            <w:r>
              <w:rPr>
                <w:sz w:val="24"/>
              </w:rPr>
              <w:t>3</w:t>
            </w:r>
          </w:p>
        </w:tc>
      </w:tr>
      <w:tr w:rsidR="00E0428A">
        <w:trPr>
          <w:trHeight w:val="753"/>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spacing w:line="242" w:lineRule="auto"/>
              <w:ind w:left="110" w:right="923"/>
              <w:rPr>
                <w:sz w:val="24"/>
              </w:rPr>
            </w:pPr>
            <w:r>
              <w:rPr>
                <w:sz w:val="24"/>
              </w:rPr>
              <w:t>Вероятность и</w:t>
            </w:r>
            <w:r>
              <w:rPr>
                <w:spacing w:val="-58"/>
                <w:sz w:val="24"/>
              </w:rPr>
              <w:t xml:space="preserve"> </w:t>
            </w:r>
            <w:r>
              <w:rPr>
                <w:sz w:val="24"/>
              </w:rPr>
              <w:t>статистика</w:t>
            </w:r>
          </w:p>
        </w:tc>
        <w:tc>
          <w:tcPr>
            <w:tcW w:w="1229" w:type="dxa"/>
          </w:tcPr>
          <w:p w:rsidR="00E0428A" w:rsidRDefault="001F0548">
            <w:pPr>
              <w:pStyle w:val="TableParagraph"/>
              <w:spacing w:line="273" w:lineRule="exact"/>
              <w:rPr>
                <w:sz w:val="24"/>
              </w:rPr>
            </w:pPr>
            <w:r>
              <w:rPr>
                <w:sz w:val="24"/>
              </w:rPr>
              <w:t>У</w:t>
            </w:r>
          </w:p>
        </w:tc>
        <w:tc>
          <w:tcPr>
            <w:tcW w:w="982" w:type="dxa"/>
          </w:tcPr>
          <w:p w:rsidR="00E0428A" w:rsidRDefault="001F0548">
            <w:pPr>
              <w:pStyle w:val="TableParagraph"/>
              <w:spacing w:line="273" w:lineRule="exact"/>
              <w:rPr>
                <w:sz w:val="24"/>
              </w:rPr>
            </w:pPr>
            <w:r>
              <w:rPr>
                <w:sz w:val="24"/>
              </w:rPr>
              <w:t>1</w:t>
            </w:r>
          </w:p>
        </w:tc>
        <w:tc>
          <w:tcPr>
            <w:tcW w:w="985" w:type="dxa"/>
          </w:tcPr>
          <w:p w:rsidR="00E0428A" w:rsidRDefault="001F0548">
            <w:pPr>
              <w:pStyle w:val="TableParagraph"/>
              <w:spacing w:line="273" w:lineRule="exact"/>
              <w:rPr>
                <w:sz w:val="24"/>
              </w:rPr>
            </w:pPr>
            <w:r>
              <w:rPr>
                <w:sz w:val="24"/>
              </w:rPr>
              <w:t>1</w:t>
            </w:r>
          </w:p>
        </w:tc>
        <w:tc>
          <w:tcPr>
            <w:tcW w:w="982" w:type="dxa"/>
          </w:tcPr>
          <w:p w:rsidR="00E0428A" w:rsidRDefault="001F0548">
            <w:pPr>
              <w:pStyle w:val="TableParagraph"/>
              <w:spacing w:line="273" w:lineRule="exact"/>
              <w:ind w:left="105"/>
              <w:rPr>
                <w:sz w:val="24"/>
              </w:rPr>
            </w:pPr>
            <w:r>
              <w:rPr>
                <w:sz w:val="24"/>
              </w:rPr>
              <w:t>1</w:t>
            </w:r>
          </w:p>
        </w:tc>
        <w:tc>
          <w:tcPr>
            <w:tcW w:w="985" w:type="dxa"/>
          </w:tcPr>
          <w:p w:rsidR="00E0428A" w:rsidRDefault="001F0548">
            <w:pPr>
              <w:pStyle w:val="TableParagraph"/>
              <w:spacing w:line="273" w:lineRule="exact"/>
              <w:ind w:left="107"/>
              <w:rPr>
                <w:sz w:val="24"/>
              </w:rPr>
            </w:pPr>
            <w:r>
              <w:rPr>
                <w:sz w:val="24"/>
              </w:rPr>
              <w:t>1</w:t>
            </w:r>
          </w:p>
        </w:tc>
      </w:tr>
      <w:tr w:rsidR="00E0428A">
        <w:trPr>
          <w:trHeight w:val="474"/>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ind w:left="110"/>
              <w:rPr>
                <w:sz w:val="24"/>
              </w:rPr>
            </w:pPr>
            <w:r>
              <w:rPr>
                <w:sz w:val="24"/>
              </w:rPr>
              <w:t>Информатика</w:t>
            </w:r>
          </w:p>
        </w:tc>
        <w:tc>
          <w:tcPr>
            <w:tcW w:w="1229" w:type="dxa"/>
          </w:tcPr>
          <w:p w:rsidR="00E0428A" w:rsidRDefault="001F0548">
            <w:pPr>
              <w:pStyle w:val="TableParagraph"/>
              <w:rPr>
                <w:sz w:val="24"/>
              </w:rPr>
            </w:pPr>
            <w:r>
              <w:rPr>
                <w:sz w:val="24"/>
              </w:rPr>
              <w:t>У</w:t>
            </w:r>
          </w:p>
        </w:tc>
        <w:tc>
          <w:tcPr>
            <w:tcW w:w="982" w:type="dxa"/>
          </w:tcPr>
          <w:p w:rsidR="00E0428A" w:rsidRDefault="001F0548">
            <w:pPr>
              <w:pStyle w:val="TableParagraph"/>
              <w:rPr>
                <w:sz w:val="24"/>
              </w:rPr>
            </w:pPr>
            <w:r>
              <w:rPr>
                <w:sz w:val="24"/>
              </w:rPr>
              <w:t>4</w:t>
            </w:r>
          </w:p>
        </w:tc>
        <w:tc>
          <w:tcPr>
            <w:tcW w:w="985" w:type="dxa"/>
          </w:tcPr>
          <w:p w:rsidR="00E0428A" w:rsidRDefault="001F0548">
            <w:pPr>
              <w:pStyle w:val="TableParagraph"/>
              <w:rPr>
                <w:sz w:val="24"/>
              </w:rPr>
            </w:pPr>
            <w:r>
              <w:rPr>
                <w:sz w:val="24"/>
              </w:rPr>
              <w:t>4</w:t>
            </w:r>
          </w:p>
        </w:tc>
        <w:tc>
          <w:tcPr>
            <w:tcW w:w="982" w:type="dxa"/>
          </w:tcPr>
          <w:p w:rsidR="00E0428A" w:rsidRDefault="001F0548">
            <w:pPr>
              <w:pStyle w:val="TableParagraph"/>
              <w:ind w:left="105"/>
              <w:rPr>
                <w:sz w:val="24"/>
              </w:rPr>
            </w:pPr>
            <w:r>
              <w:rPr>
                <w:sz w:val="24"/>
              </w:rPr>
              <w:t>4</w:t>
            </w:r>
          </w:p>
        </w:tc>
        <w:tc>
          <w:tcPr>
            <w:tcW w:w="985" w:type="dxa"/>
          </w:tcPr>
          <w:p w:rsidR="00E0428A" w:rsidRDefault="001F0548">
            <w:pPr>
              <w:pStyle w:val="TableParagraph"/>
              <w:ind w:left="107"/>
              <w:rPr>
                <w:sz w:val="24"/>
              </w:rPr>
            </w:pPr>
            <w:r>
              <w:rPr>
                <w:sz w:val="24"/>
              </w:rPr>
              <w:t>4</w:t>
            </w:r>
          </w:p>
        </w:tc>
      </w:tr>
      <w:tr w:rsidR="00E0428A">
        <w:trPr>
          <w:trHeight w:val="758"/>
        </w:trPr>
        <w:tc>
          <w:tcPr>
            <w:tcW w:w="2540" w:type="dxa"/>
            <w:vMerge w:val="restart"/>
          </w:tcPr>
          <w:p w:rsidR="00E0428A" w:rsidRDefault="001F0548">
            <w:pPr>
              <w:pStyle w:val="TableParagraph"/>
              <w:spacing w:line="240" w:lineRule="auto"/>
              <w:ind w:left="107"/>
              <w:rPr>
                <w:sz w:val="24"/>
              </w:rPr>
            </w:pPr>
            <w:r>
              <w:rPr>
                <w:spacing w:val="-1"/>
                <w:sz w:val="24"/>
              </w:rPr>
              <w:t>Естественно-научные</w:t>
            </w:r>
            <w:r>
              <w:rPr>
                <w:spacing w:val="-57"/>
                <w:sz w:val="24"/>
              </w:rPr>
              <w:t xml:space="preserve"> </w:t>
            </w:r>
            <w:r>
              <w:rPr>
                <w:sz w:val="24"/>
              </w:rPr>
              <w:t>предметы</w:t>
            </w:r>
          </w:p>
        </w:tc>
        <w:tc>
          <w:tcPr>
            <w:tcW w:w="2543" w:type="dxa"/>
          </w:tcPr>
          <w:p w:rsidR="00E0428A" w:rsidRDefault="001F0548">
            <w:pPr>
              <w:pStyle w:val="TableParagraph"/>
              <w:spacing w:line="273" w:lineRule="exact"/>
              <w:ind w:left="110"/>
              <w:rPr>
                <w:sz w:val="24"/>
              </w:rPr>
            </w:pPr>
            <w:r>
              <w:rPr>
                <w:sz w:val="24"/>
              </w:rPr>
              <w:t>Физика</w:t>
            </w:r>
          </w:p>
        </w:tc>
        <w:tc>
          <w:tcPr>
            <w:tcW w:w="1229" w:type="dxa"/>
          </w:tcPr>
          <w:p w:rsidR="00E0428A" w:rsidRDefault="001F0548">
            <w:pPr>
              <w:pStyle w:val="TableParagraph"/>
              <w:spacing w:line="273" w:lineRule="exact"/>
              <w:rPr>
                <w:sz w:val="24"/>
              </w:rPr>
            </w:pPr>
            <w:r>
              <w:rPr>
                <w:sz w:val="24"/>
              </w:rPr>
              <w:t>Б</w:t>
            </w:r>
          </w:p>
        </w:tc>
        <w:tc>
          <w:tcPr>
            <w:tcW w:w="982" w:type="dxa"/>
          </w:tcPr>
          <w:p w:rsidR="00E0428A" w:rsidRDefault="001F0548">
            <w:pPr>
              <w:pStyle w:val="TableParagraph"/>
              <w:spacing w:line="273" w:lineRule="exact"/>
              <w:rPr>
                <w:sz w:val="24"/>
              </w:rPr>
            </w:pPr>
            <w:r>
              <w:rPr>
                <w:sz w:val="24"/>
              </w:rPr>
              <w:t>2</w:t>
            </w:r>
          </w:p>
        </w:tc>
        <w:tc>
          <w:tcPr>
            <w:tcW w:w="985" w:type="dxa"/>
          </w:tcPr>
          <w:p w:rsidR="00E0428A" w:rsidRDefault="001F0548">
            <w:pPr>
              <w:pStyle w:val="TableParagraph"/>
              <w:spacing w:line="273" w:lineRule="exact"/>
              <w:rPr>
                <w:sz w:val="24"/>
              </w:rPr>
            </w:pPr>
            <w:r>
              <w:rPr>
                <w:sz w:val="24"/>
              </w:rPr>
              <w:t>2</w:t>
            </w:r>
          </w:p>
        </w:tc>
        <w:tc>
          <w:tcPr>
            <w:tcW w:w="982" w:type="dxa"/>
          </w:tcPr>
          <w:p w:rsidR="00E0428A" w:rsidRDefault="001F0548">
            <w:pPr>
              <w:pStyle w:val="TableParagraph"/>
              <w:spacing w:line="273" w:lineRule="exact"/>
              <w:ind w:left="105"/>
              <w:rPr>
                <w:sz w:val="24"/>
              </w:rPr>
            </w:pPr>
            <w:r>
              <w:rPr>
                <w:sz w:val="24"/>
              </w:rPr>
              <w:t>2</w:t>
            </w:r>
          </w:p>
        </w:tc>
        <w:tc>
          <w:tcPr>
            <w:tcW w:w="985" w:type="dxa"/>
          </w:tcPr>
          <w:p w:rsidR="00E0428A" w:rsidRDefault="001F0548">
            <w:pPr>
              <w:pStyle w:val="TableParagraph"/>
              <w:spacing w:line="273" w:lineRule="exact"/>
              <w:ind w:left="107"/>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spacing w:line="273" w:lineRule="exact"/>
              <w:ind w:left="110"/>
              <w:rPr>
                <w:sz w:val="24"/>
              </w:rPr>
            </w:pPr>
            <w:r>
              <w:rPr>
                <w:sz w:val="24"/>
              </w:rPr>
              <w:t>Химия</w:t>
            </w:r>
          </w:p>
        </w:tc>
        <w:tc>
          <w:tcPr>
            <w:tcW w:w="1229" w:type="dxa"/>
          </w:tcPr>
          <w:p w:rsidR="00E0428A" w:rsidRDefault="001F0548">
            <w:pPr>
              <w:pStyle w:val="TableParagraph"/>
              <w:spacing w:line="273" w:lineRule="exact"/>
              <w:rPr>
                <w:sz w:val="24"/>
              </w:rPr>
            </w:pPr>
            <w:r>
              <w:rPr>
                <w:sz w:val="24"/>
              </w:rPr>
              <w:t>Б</w:t>
            </w:r>
          </w:p>
        </w:tc>
        <w:tc>
          <w:tcPr>
            <w:tcW w:w="982" w:type="dxa"/>
          </w:tcPr>
          <w:p w:rsidR="00E0428A" w:rsidRDefault="001F0548">
            <w:pPr>
              <w:pStyle w:val="TableParagraph"/>
              <w:spacing w:line="273" w:lineRule="exact"/>
              <w:rPr>
                <w:sz w:val="24"/>
              </w:rPr>
            </w:pPr>
            <w:r>
              <w:rPr>
                <w:sz w:val="24"/>
              </w:rPr>
              <w:t>1</w:t>
            </w:r>
          </w:p>
        </w:tc>
        <w:tc>
          <w:tcPr>
            <w:tcW w:w="985" w:type="dxa"/>
          </w:tcPr>
          <w:p w:rsidR="00E0428A" w:rsidRDefault="001F0548">
            <w:pPr>
              <w:pStyle w:val="TableParagraph"/>
              <w:spacing w:line="273" w:lineRule="exact"/>
              <w:rPr>
                <w:sz w:val="24"/>
              </w:rPr>
            </w:pPr>
            <w:r>
              <w:rPr>
                <w:sz w:val="24"/>
              </w:rPr>
              <w:t>1</w:t>
            </w:r>
          </w:p>
        </w:tc>
        <w:tc>
          <w:tcPr>
            <w:tcW w:w="982" w:type="dxa"/>
          </w:tcPr>
          <w:p w:rsidR="00E0428A" w:rsidRDefault="001F0548">
            <w:pPr>
              <w:pStyle w:val="TableParagraph"/>
              <w:spacing w:line="273" w:lineRule="exact"/>
              <w:ind w:left="105"/>
              <w:rPr>
                <w:sz w:val="24"/>
              </w:rPr>
            </w:pPr>
            <w:r>
              <w:rPr>
                <w:sz w:val="24"/>
              </w:rPr>
              <w:t>1</w:t>
            </w:r>
          </w:p>
        </w:tc>
        <w:tc>
          <w:tcPr>
            <w:tcW w:w="985" w:type="dxa"/>
          </w:tcPr>
          <w:p w:rsidR="00E0428A" w:rsidRDefault="001F0548">
            <w:pPr>
              <w:pStyle w:val="TableParagraph"/>
              <w:spacing w:line="273" w:lineRule="exact"/>
              <w:ind w:left="107"/>
              <w:rPr>
                <w:sz w:val="24"/>
              </w:rPr>
            </w:pPr>
            <w:r>
              <w:rPr>
                <w:sz w:val="24"/>
              </w:rPr>
              <w:t>1</w:t>
            </w:r>
          </w:p>
        </w:tc>
      </w:tr>
      <w:tr w:rsidR="00E0428A">
        <w:trPr>
          <w:trHeight w:val="474"/>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ind w:left="110"/>
              <w:rPr>
                <w:sz w:val="24"/>
              </w:rPr>
            </w:pPr>
            <w:r>
              <w:rPr>
                <w:sz w:val="24"/>
              </w:rPr>
              <w:t>Биология</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1</w:t>
            </w:r>
          </w:p>
        </w:tc>
        <w:tc>
          <w:tcPr>
            <w:tcW w:w="985" w:type="dxa"/>
          </w:tcPr>
          <w:p w:rsidR="00E0428A" w:rsidRDefault="001F0548">
            <w:pPr>
              <w:pStyle w:val="TableParagraph"/>
              <w:rPr>
                <w:sz w:val="24"/>
              </w:rPr>
            </w:pPr>
            <w:r>
              <w:rPr>
                <w:sz w:val="24"/>
              </w:rPr>
              <w:t>1</w:t>
            </w:r>
          </w:p>
        </w:tc>
        <w:tc>
          <w:tcPr>
            <w:tcW w:w="982" w:type="dxa"/>
          </w:tcPr>
          <w:p w:rsidR="00E0428A" w:rsidRDefault="001F0548">
            <w:pPr>
              <w:pStyle w:val="TableParagraph"/>
              <w:ind w:left="105"/>
              <w:rPr>
                <w:sz w:val="24"/>
              </w:rPr>
            </w:pPr>
            <w:r>
              <w:rPr>
                <w:sz w:val="24"/>
              </w:rPr>
              <w:t>1</w:t>
            </w:r>
          </w:p>
        </w:tc>
        <w:tc>
          <w:tcPr>
            <w:tcW w:w="985" w:type="dxa"/>
          </w:tcPr>
          <w:p w:rsidR="00E0428A" w:rsidRDefault="001F0548">
            <w:pPr>
              <w:pStyle w:val="TableParagraph"/>
              <w:ind w:left="107"/>
              <w:rPr>
                <w:sz w:val="24"/>
              </w:rPr>
            </w:pPr>
            <w:r>
              <w:rPr>
                <w:sz w:val="24"/>
              </w:rPr>
              <w:t>1</w:t>
            </w:r>
          </w:p>
        </w:tc>
      </w:tr>
    </w:tbl>
    <w:p w:rsidR="00E0428A" w:rsidRDefault="00E0428A">
      <w:pPr>
        <w:pStyle w:val="a5"/>
        <w:ind w:left="0" w:firstLine="0"/>
        <w:jc w:val="left"/>
        <w:rPr>
          <w:sz w:val="20"/>
        </w:rPr>
      </w:pPr>
    </w:p>
    <w:p w:rsidR="00E0428A" w:rsidRDefault="003753EB">
      <w:pPr>
        <w:pStyle w:val="a5"/>
        <w:spacing w:before="8"/>
        <w:ind w:left="0" w:firstLine="0"/>
        <w:jc w:val="left"/>
        <w:rPr>
          <w:sz w:val="22"/>
        </w:rPr>
      </w:pPr>
      <w:r>
        <w:pict>
          <v:rect id="_x0000_s1027" style="position:absolute;margin-left:56.65pt;margin-top:15pt;width:510.5pt;height:.7pt;z-index:-15689216;mso-wrap-distance-left:0;mso-wrap-distance-right:0;mso-position-horizontal-relative:page" fillcolor="black" stroked="f">
            <w10:wrap type="topAndBottom" anchorx="page"/>
          </v:rect>
        </w:pict>
      </w:r>
    </w:p>
    <w:p w:rsidR="00E0428A" w:rsidRDefault="001F0548">
      <w:pPr>
        <w:pStyle w:val="a5"/>
        <w:spacing w:before="66"/>
        <w:ind w:right="227" w:firstLine="0"/>
      </w:pPr>
      <w:r>
        <w:t>от</w:t>
      </w:r>
      <w:r>
        <w:rPr>
          <w:spacing w:val="15"/>
        </w:rPr>
        <w:t xml:space="preserve"> </w:t>
      </w:r>
      <w:r>
        <w:t>17</w:t>
      </w:r>
      <w:r>
        <w:rPr>
          <w:spacing w:val="73"/>
        </w:rPr>
        <w:t xml:space="preserve"> </w:t>
      </w:r>
      <w:r>
        <w:t>мая</w:t>
      </w:r>
      <w:r>
        <w:rPr>
          <w:spacing w:val="73"/>
        </w:rPr>
        <w:t xml:space="preserve"> </w:t>
      </w:r>
      <w:r>
        <w:t>2012</w:t>
      </w:r>
      <w:r>
        <w:rPr>
          <w:spacing w:val="74"/>
        </w:rPr>
        <w:t xml:space="preserve"> </w:t>
      </w:r>
      <w:r>
        <w:t>г.</w:t>
      </w:r>
      <w:r>
        <w:rPr>
          <w:spacing w:val="71"/>
        </w:rPr>
        <w:t xml:space="preserve"> </w:t>
      </w:r>
      <w:r>
        <w:t>№</w:t>
      </w:r>
      <w:r>
        <w:rPr>
          <w:spacing w:val="73"/>
        </w:rPr>
        <w:t xml:space="preserve"> </w:t>
      </w:r>
      <w:r>
        <w:t>413</w:t>
      </w:r>
      <w:r>
        <w:rPr>
          <w:spacing w:val="73"/>
        </w:rPr>
        <w:t xml:space="preserve"> </w:t>
      </w:r>
      <w:r>
        <w:t>(зарегистрирован</w:t>
      </w:r>
      <w:r>
        <w:rPr>
          <w:spacing w:val="73"/>
        </w:rPr>
        <w:t xml:space="preserve"> </w:t>
      </w:r>
      <w:r>
        <w:t>Министерством</w:t>
      </w:r>
      <w:r>
        <w:rPr>
          <w:spacing w:val="72"/>
        </w:rPr>
        <w:t xml:space="preserve"> </w:t>
      </w:r>
      <w:r>
        <w:t>юстиции</w:t>
      </w:r>
      <w:r>
        <w:rPr>
          <w:spacing w:val="72"/>
        </w:rPr>
        <w:t xml:space="preserve"> </w:t>
      </w:r>
      <w:r>
        <w:t>Российской</w:t>
      </w:r>
      <w:r>
        <w:rPr>
          <w:spacing w:val="75"/>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57"/>
        </w:rPr>
        <w:t xml:space="preserve"> </w:t>
      </w:r>
      <w:r>
        <w:t>Министерством</w:t>
      </w:r>
      <w:r>
        <w:rPr>
          <w:spacing w:val="1"/>
        </w:rPr>
        <w:t xml:space="preserve"> </w:t>
      </w:r>
      <w:r>
        <w:t>юстиции Российской Федерации 9</w:t>
      </w:r>
      <w:r>
        <w:rPr>
          <w:spacing w:val="1"/>
        </w:rPr>
        <w:t xml:space="preserve"> </w:t>
      </w:r>
      <w:r>
        <w:t>февраля</w:t>
      </w:r>
      <w:r>
        <w:rPr>
          <w:spacing w:val="60"/>
        </w:rPr>
        <w:t xml:space="preserve"> </w:t>
      </w:r>
      <w:r>
        <w:t>2015</w:t>
      </w:r>
      <w:r>
        <w:rPr>
          <w:spacing w:val="60"/>
        </w:rPr>
        <w:t xml:space="preserve"> </w:t>
      </w:r>
      <w:r>
        <w:t>г., регистрационный № 35953),</w:t>
      </w:r>
      <w:r>
        <w:rPr>
          <w:spacing w:val="1"/>
        </w:rPr>
        <w:t xml:space="preserve"> </w:t>
      </w:r>
      <w:r>
        <w:t>от</w:t>
      </w:r>
      <w:r>
        <w:rPr>
          <w:spacing w:val="23"/>
        </w:rPr>
        <w:t xml:space="preserve"> </w:t>
      </w:r>
      <w:r>
        <w:t>31</w:t>
      </w:r>
      <w:r>
        <w:rPr>
          <w:spacing w:val="23"/>
        </w:rPr>
        <w:t xml:space="preserve"> </w:t>
      </w:r>
      <w:r>
        <w:t>декабря</w:t>
      </w:r>
      <w:r>
        <w:rPr>
          <w:spacing w:val="22"/>
        </w:rPr>
        <w:t xml:space="preserve"> </w:t>
      </w:r>
      <w:r>
        <w:t>2015</w:t>
      </w:r>
      <w:r>
        <w:rPr>
          <w:spacing w:val="23"/>
        </w:rPr>
        <w:t xml:space="preserve"> </w:t>
      </w:r>
      <w:r>
        <w:t>г.</w:t>
      </w:r>
      <w:r>
        <w:rPr>
          <w:spacing w:val="19"/>
        </w:rPr>
        <w:t xml:space="preserve"> </w:t>
      </w:r>
      <w:r>
        <w:t>№</w:t>
      </w:r>
      <w:r>
        <w:rPr>
          <w:spacing w:val="22"/>
        </w:rPr>
        <w:t xml:space="preserve"> </w:t>
      </w:r>
      <w:r>
        <w:t>1578</w:t>
      </w:r>
      <w:r>
        <w:rPr>
          <w:spacing w:val="24"/>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2"/>
        </w:rPr>
        <w:t xml:space="preserve"> </w:t>
      </w:r>
      <w:r>
        <w:t>Федерации</w:t>
      </w:r>
    </w:p>
    <w:p w:rsidR="00E0428A" w:rsidRDefault="001F0548">
      <w:pPr>
        <w:pStyle w:val="a7"/>
        <w:numPr>
          <w:ilvl w:val="0"/>
          <w:numId w:val="6"/>
        </w:numPr>
        <w:tabs>
          <w:tab w:val="left" w:pos="658"/>
        </w:tabs>
        <w:ind w:right="230" w:firstLine="0"/>
        <w:jc w:val="both"/>
        <w:rPr>
          <w:sz w:val="24"/>
        </w:rPr>
      </w:pPr>
      <w:r>
        <w:rPr>
          <w:sz w:val="24"/>
        </w:rPr>
        <w:t>февраля</w:t>
      </w:r>
      <w:r>
        <w:rPr>
          <w:spacing w:val="1"/>
          <w:sz w:val="24"/>
        </w:rPr>
        <w:t xml:space="preserve"> </w:t>
      </w:r>
      <w:r>
        <w:rPr>
          <w:sz w:val="24"/>
        </w:rPr>
        <w:t>2016</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41020),</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июня</w:t>
      </w:r>
      <w:r>
        <w:rPr>
          <w:spacing w:val="1"/>
          <w:sz w:val="24"/>
        </w:rPr>
        <w:t xml:space="preserve"> </w:t>
      </w:r>
      <w:r>
        <w:rPr>
          <w:sz w:val="24"/>
        </w:rPr>
        <w:t>2017</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613</w:t>
      </w:r>
      <w:r>
        <w:rPr>
          <w:spacing w:val="1"/>
          <w:sz w:val="24"/>
        </w:rPr>
        <w:t xml:space="preserve"> </w:t>
      </w:r>
      <w:r>
        <w:rPr>
          <w:sz w:val="24"/>
        </w:rPr>
        <w:t>(зарегистрирован</w:t>
      </w:r>
      <w:r>
        <w:rPr>
          <w:spacing w:val="1"/>
          <w:sz w:val="24"/>
        </w:rPr>
        <w:t xml:space="preserve"> </w:t>
      </w:r>
      <w:r>
        <w:rPr>
          <w:sz w:val="24"/>
        </w:rPr>
        <w:t>Министерством юстиции Российской Федерации 26 июля 2017 г., регистрационный № 47532),</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24</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519</w:t>
      </w:r>
      <w:r>
        <w:rPr>
          <w:spacing w:val="-57"/>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23</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61749),</w:t>
      </w:r>
      <w:r>
        <w:rPr>
          <w:spacing w:val="1"/>
          <w:sz w:val="24"/>
        </w:rPr>
        <w:t xml:space="preserve"> </w:t>
      </w:r>
      <w:r>
        <w:rPr>
          <w:sz w:val="24"/>
        </w:rPr>
        <w:t>от</w:t>
      </w:r>
      <w:r>
        <w:rPr>
          <w:spacing w:val="1"/>
          <w:sz w:val="24"/>
        </w:rPr>
        <w:t xml:space="preserve"> </w:t>
      </w:r>
      <w:r>
        <w:rPr>
          <w:sz w:val="24"/>
        </w:rPr>
        <w:t>11</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712</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 Федерации</w:t>
      </w:r>
      <w:r>
        <w:rPr>
          <w:spacing w:val="-1"/>
          <w:sz w:val="24"/>
        </w:rPr>
        <w:t xml:space="preserve"> </w:t>
      </w:r>
      <w:r>
        <w:rPr>
          <w:sz w:val="24"/>
        </w:rPr>
        <w:t>25 декабря</w:t>
      </w:r>
      <w:r>
        <w:rPr>
          <w:spacing w:val="-1"/>
          <w:sz w:val="24"/>
        </w:rPr>
        <w:t xml:space="preserve"> </w:t>
      </w:r>
      <w:r>
        <w:rPr>
          <w:sz w:val="24"/>
        </w:rPr>
        <w:t>2020 г.,</w:t>
      </w:r>
      <w:r>
        <w:rPr>
          <w:spacing w:val="-1"/>
          <w:sz w:val="24"/>
        </w:rPr>
        <w:t xml:space="preserve"> </w:t>
      </w:r>
      <w:r>
        <w:rPr>
          <w:sz w:val="24"/>
        </w:rPr>
        <w:t>регистрационный</w:t>
      </w:r>
      <w:r>
        <w:rPr>
          <w:spacing w:val="-3"/>
          <w:sz w:val="24"/>
        </w:rPr>
        <w:t xml:space="preserve"> </w:t>
      </w:r>
      <w:r>
        <w:rPr>
          <w:sz w:val="24"/>
        </w:rPr>
        <w:t>№</w:t>
      </w:r>
      <w:r>
        <w:rPr>
          <w:spacing w:val="-1"/>
          <w:sz w:val="24"/>
        </w:rPr>
        <w:t xml:space="preserve"> </w:t>
      </w:r>
      <w:r>
        <w:rPr>
          <w:sz w:val="24"/>
        </w:rPr>
        <w:t>61828).</w:t>
      </w:r>
    </w:p>
    <w:p w:rsidR="00E0428A" w:rsidRDefault="00E0428A">
      <w:pPr>
        <w:jc w:val="both"/>
        <w:rPr>
          <w:sz w:val="24"/>
        </w:rPr>
        <w:sectPr w:rsidR="00E0428A">
          <w:headerReference w:type="default" r:id="rId21"/>
          <w:footerReference w:type="default" r:id="rId22"/>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E0428A">
        <w:trPr>
          <w:trHeight w:val="474"/>
        </w:trPr>
        <w:tc>
          <w:tcPr>
            <w:tcW w:w="2540" w:type="dxa"/>
            <w:vMerge w:val="restart"/>
          </w:tcPr>
          <w:p w:rsidR="00E0428A" w:rsidRDefault="001F0548">
            <w:pPr>
              <w:pStyle w:val="TableParagraph"/>
              <w:spacing w:line="242" w:lineRule="auto"/>
              <w:ind w:left="107"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543" w:type="dxa"/>
          </w:tcPr>
          <w:p w:rsidR="00E0428A" w:rsidRDefault="001F0548">
            <w:pPr>
              <w:pStyle w:val="TableParagraph"/>
              <w:ind w:left="110"/>
              <w:rPr>
                <w:sz w:val="24"/>
              </w:rPr>
            </w:pPr>
            <w:r>
              <w:rPr>
                <w:sz w:val="24"/>
              </w:rPr>
              <w:t>История</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2</w:t>
            </w:r>
          </w:p>
        </w:tc>
        <w:tc>
          <w:tcPr>
            <w:tcW w:w="985" w:type="dxa"/>
          </w:tcPr>
          <w:p w:rsidR="00E0428A" w:rsidRDefault="001F0548">
            <w:pPr>
              <w:pStyle w:val="TableParagraph"/>
              <w:rPr>
                <w:sz w:val="24"/>
              </w:rPr>
            </w:pPr>
            <w:r>
              <w:rPr>
                <w:sz w:val="24"/>
              </w:rPr>
              <w:t>2</w:t>
            </w:r>
          </w:p>
        </w:tc>
        <w:tc>
          <w:tcPr>
            <w:tcW w:w="982" w:type="dxa"/>
          </w:tcPr>
          <w:p w:rsidR="00E0428A" w:rsidRDefault="001F0548">
            <w:pPr>
              <w:pStyle w:val="TableParagraph"/>
              <w:ind w:left="105"/>
              <w:rPr>
                <w:sz w:val="24"/>
              </w:rPr>
            </w:pPr>
            <w:r>
              <w:rPr>
                <w:sz w:val="24"/>
              </w:rPr>
              <w:t>2</w:t>
            </w:r>
          </w:p>
        </w:tc>
        <w:tc>
          <w:tcPr>
            <w:tcW w:w="985" w:type="dxa"/>
          </w:tcPr>
          <w:p w:rsidR="00E0428A" w:rsidRDefault="001F0548">
            <w:pPr>
              <w:pStyle w:val="TableParagraph"/>
              <w:ind w:left="107"/>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ind w:left="110"/>
              <w:rPr>
                <w:sz w:val="24"/>
              </w:rPr>
            </w:pPr>
            <w:r>
              <w:rPr>
                <w:sz w:val="24"/>
              </w:rPr>
              <w:t>Обществознание</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2</w:t>
            </w:r>
          </w:p>
        </w:tc>
        <w:tc>
          <w:tcPr>
            <w:tcW w:w="985" w:type="dxa"/>
          </w:tcPr>
          <w:p w:rsidR="00E0428A" w:rsidRDefault="001F0548">
            <w:pPr>
              <w:pStyle w:val="TableParagraph"/>
              <w:rPr>
                <w:sz w:val="24"/>
              </w:rPr>
            </w:pPr>
            <w:r>
              <w:rPr>
                <w:sz w:val="24"/>
              </w:rPr>
              <w:t>2</w:t>
            </w:r>
          </w:p>
        </w:tc>
        <w:tc>
          <w:tcPr>
            <w:tcW w:w="982" w:type="dxa"/>
          </w:tcPr>
          <w:p w:rsidR="00E0428A" w:rsidRDefault="001F0548">
            <w:pPr>
              <w:pStyle w:val="TableParagraph"/>
              <w:ind w:left="105"/>
              <w:rPr>
                <w:sz w:val="24"/>
              </w:rPr>
            </w:pPr>
            <w:r>
              <w:rPr>
                <w:sz w:val="24"/>
              </w:rPr>
              <w:t>2</w:t>
            </w:r>
          </w:p>
        </w:tc>
        <w:tc>
          <w:tcPr>
            <w:tcW w:w="985" w:type="dxa"/>
          </w:tcPr>
          <w:p w:rsidR="00E0428A" w:rsidRDefault="001F0548">
            <w:pPr>
              <w:pStyle w:val="TableParagraph"/>
              <w:ind w:left="107"/>
              <w:rPr>
                <w:sz w:val="24"/>
              </w:rPr>
            </w:pPr>
            <w:r>
              <w:rPr>
                <w:sz w:val="24"/>
              </w:rPr>
              <w:t>2</w:t>
            </w:r>
          </w:p>
        </w:tc>
      </w:tr>
      <w:tr w:rsidR="00E0428A">
        <w:trPr>
          <w:trHeight w:val="474"/>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ind w:left="110"/>
              <w:rPr>
                <w:sz w:val="24"/>
              </w:rPr>
            </w:pPr>
            <w:r>
              <w:rPr>
                <w:sz w:val="24"/>
              </w:rPr>
              <w:t>География</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1</w:t>
            </w:r>
          </w:p>
        </w:tc>
        <w:tc>
          <w:tcPr>
            <w:tcW w:w="985" w:type="dxa"/>
          </w:tcPr>
          <w:p w:rsidR="00E0428A" w:rsidRDefault="001F0548">
            <w:pPr>
              <w:pStyle w:val="TableParagraph"/>
              <w:rPr>
                <w:sz w:val="24"/>
              </w:rPr>
            </w:pPr>
            <w:r>
              <w:rPr>
                <w:sz w:val="24"/>
              </w:rPr>
              <w:t>1</w:t>
            </w:r>
          </w:p>
        </w:tc>
        <w:tc>
          <w:tcPr>
            <w:tcW w:w="982" w:type="dxa"/>
          </w:tcPr>
          <w:p w:rsidR="00E0428A" w:rsidRDefault="001F0548">
            <w:pPr>
              <w:pStyle w:val="TableParagraph"/>
              <w:ind w:left="105"/>
              <w:rPr>
                <w:sz w:val="24"/>
              </w:rPr>
            </w:pPr>
            <w:r>
              <w:rPr>
                <w:sz w:val="24"/>
              </w:rPr>
              <w:t>1</w:t>
            </w:r>
          </w:p>
        </w:tc>
        <w:tc>
          <w:tcPr>
            <w:tcW w:w="985" w:type="dxa"/>
          </w:tcPr>
          <w:p w:rsidR="00E0428A" w:rsidRDefault="001F0548">
            <w:pPr>
              <w:pStyle w:val="TableParagraph"/>
              <w:ind w:left="107"/>
              <w:rPr>
                <w:sz w:val="24"/>
              </w:rPr>
            </w:pPr>
            <w:r>
              <w:rPr>
                <w:sz w:val="24"/>
              </w:rPr>
              <w:t>1</w:t>
            </w:r>
          </w:p>
        </w:tc>
      </w:tr>
      <w:tr w:rsidR="00E0428A">
        <w:trPr>
          <w:trHeight w:val="477"/>
        </w:trPr>
        <w:tc>
          <w:tcPr>
            <w:tcW w:w="2540" w:type="dxa"/>
            <w:vMerge w:val="restart"/>
          </w:tcPr>
          <w:p w:rsidR="00E0428A" w:rsidRDefault="001F0548">
            <w:pPr>
              <w:pStyle w:val="TableParagraph"/>
              <w:spacing w:line="240" w:lineRule="auto"/>
              <w:ind w:left="107"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543" w:type="dxa"/>
          </w:tcPr>
          <w:p w:rsidR="00E0428A" w:rsidRDefault="001F0548">
            <w:pPr>
              <w:pStyle w:val="TableParagraph"/>
              <w:ind w:left="110"/>
              <w:rPr>
                <w:sz w:val="24"/>
              </w:rPr>
            </w:pPr>
            <w:r>
              <w:rPr>
                <w:sz w:val="24"/>
              </w:rPr>
              <w:t>Физическая</w:t>
            </w:r>
            <w:r>
              <w:rPr>
                <w:spacing w:val="-5"/>
                <w:sz w:val="24"/>
              </w:rPr>
              <w:t xml:space="preserve"> </w:t>
            </w:r>
            <w:r>
              <w:rPr>
                <w:sz w:val="24"/>
              </w:rPr>
              <w:t>культура</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2</w:t>
            </w:r>
          </w:p>
        </w:tc>
        <w:tc>
          <w:tcPr>
            <w:tcW w:w="985" w:type="dxa"/>
          </w:tcPr>
          <w:p w:rsidR="00E0428A" w:rsidRDefault="001F0548">
            <w:pPr>
              <w:pStyle w:val="TableParagraph"/>
              <w:rPr>
                <w:sz w:val="24"/>
              </w:rPr>
            </w:pPr>
            <w:r>
              <w:rPr>
                <w:sz w:val="24"/>
              </w:rPr>
              <w:t>2</w:t>
            </w:r>
          </w:p>
        </w:tc>
        <w:tc>
          <w:tcPr>
            <w:tcW w:w="982" w:type="dxa"/>
          </w:tcPr>
          <w:p w:rsidR="00E0428A" w:rsidRDefault="001F0548">
            <w:pPr>
              <w:pStyle w:val="TableParagraph"/>
              <w:ind w:left="105"/>
              <w:rPr>
                <w:sz w:val="24"/>
              </w:rPr>
            </w:pPr>
            <w:r>
              <w:rPr>
                <w:sz w:val="24"/>
              </w:rPr>
              <w:t>2</w:t>
            </w:r>
          </w:p>
        </w:tc>
        <w:tc>
          <w:tcPr>
            <w:tcW w:w="985" w:type="dxa"/>
          </w:tcPr>
          <w:p w:rsidR="00E0428A" w:rsidRDefault="001F0548">
            <w:pPr>
              <w:pStyle w:val="TableParagraph"/>
              <w:ind w:left="107"/>
              <w:rPr>
                <w:sz w:val="24"/>
              </w:rPr>
            </w:pPr>
            <w:r>
              <w:rPr>
                <w:sz w:val="24"/>
              </w:rPr>
              <w:t>2</w:t>
            </w:r>
          </w:p>
        </w:tc>
      </w:tr>
      <w:tr w:rsidR="00E0428A">
        <w:trPr>
          <w:trHeight w:val="794"/>
        </w:trPr>
        <w:tc>
          <w:tcPr>
            <w:tcW w:w="2540" w:type="dxa"/>
            <w:vMerge/>
            <w:tcBorders>
              <w:top w:val="nil"/>
            </w:tcBorders>
          </w:tcPr>
          <w:p w:rsidR="00E0428A" w:rsidRDefault="00E0428A">
            <w:pPr>
              <w:rPr>
                <w:sz w:val="2"/>
                <w:szCs w:val="2"/>
              </w:rPr>
            </w:pPr>
          </w:p>
        </w:tc>
        <w:tc>
          <w:tcPr>
            <w:tcW w:w="2543" w:type="dxa"/>
          </w:tcPr>
          <w:p w:rsidR="00E0428A" w:rsidRDefault="001F0548">
            <w:pPr>
              <w:pStyle w:val="TableParagraph"/>
              <w:spacing w:line="242" w:lineRule="auto"/>
              <w:ind w:left="110" w:right="181"/>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E0428A" w:rsidRDefault="001F0548">
            <w:pPr>
              <w:pStyle w:val="TableParagraph"/>
              <w:rPr>
                <w:sz w:val="24"/>
              </w:rPr>
            </w:pPr>
            <w:r>
              <w:rPr>
                <w:sz w:val="24"/>
              </w:rPr>
              <w:t>Б</w:t>
            </w:r>
          </w:p>
        </w:tc>
        <w:tc>
          <w:tcPr>
            <w:tcW w:w="982" w:type="dxa"/>
          </w:tcPr>
          <w:p w:rsidR="00E0428A" w:rsidRDefault="001F0548">
            <w:pPr>
              <w:pStyle w:val="TableParagraph"/>
              <w:rPr>
                <w:sz w:val="24"/>
              </w:rPr>
            </w:pPr>
            <w:r>
              <w:rPr>
                <w:sz w:val="24"/>
              </w:rPr>
              <w:t>1</w:t>
            </w:r>
          </w:p>
        </w:tc>
        <w:tc>
          <w:tcPr>
            <w:tcW w:w="985" w:type="dxa"/>
          </w:tcPr>
          <w:p w:rsidR="00E0428A" w:rsidRDefault="001F0548">
            <w:pPr>
              <w:pStyle w:val="TableParagraph"/>
              <w:rPr>
                <w:sz w:val="24"/>
              </w:rPr>
            </w:pPr>
            <w:r>
              <w:rPr>
                <w:sz w:val="24"/>
              </w:rPr>
              <w:t>1</w:t>
            </w:r>
          </w:p>
        </w:tc>
        <w:tc>
          <w:tcPr>
            <w:tcW w:w="982" w:type="dxa"/>
          </w:tcPr>
          <w:p w:rsidR="00E0428A" w:rsidRDefault="001F0548">
            <w:pPr>
              <w:pStyle w:val="TableParagraph"/>
              <w:ind w:left="105"/>
              <w:rPr>
                <w:sz w:val="24"/>
              </w:rPr>
            </w:pPr>
            <w:r>
              <w:rPr>
                <w:sz w:val="24"/>
              </w:rPr>
              <w:t>1</w:t>
            </w:r>
          </w:p>
        </w:tc>
        <w:tc>
          <w:tcPr>
            <w:tcW w:w="985" w:type="dxa"/>
          </w:tcPr>
          <w:p w:rsidR="00E0428A" w:rsidRDefault="001F0548">
            <w:pPr>
              <w:pStyle w:val="TableParagraph"/>
              <w:ind w:left="107"/>
              <w:rPr>
                <w:sz w:val="24"/>
              </w:rPr>
            </w:pPr>
            <w:r>
              <w:rPr>
                <w:sz w:val="24"/>
              </w:rPr>
              <w:t>1</w:t>
            </w:r>
          </w:p>
        </w:tc>
      </w:tr>
      <w:tr w:rsidR="00E0428A">
        <w:trPr>
          <w:trHeight w:val="753"/>
        </w:trPr>
        <w:tc>
          <w:tcPr>
            <w:tcW w:w="2540" w:type="dxa"/>
          </w:tcPr>
          <w:p w:rsidR="00E0428A" w:rsidRDefault="00E0428A">
            <w:pPr>
              <w:pStyle w:val="TableParagraph"/>
              <w:spacing w:line="240" w:lineRule="auto"/>
              <w:ind w:left="0"/>
              <w:rPr>
                <w:sz w:val="24"/>
              </w:rPr>
            </w:pPr>
          </w:p>
        </w:tc>
        <w:tc>
          <w:tcPr>
            <w:tcW w:w="2543" w:type="dxa"/>
          </w:tcPr>
          <w:p w:rsidR="00E0428A" w:rsidRDefault="001F0548">
            <w:pPr>
              <w:pStyle w:val="TableParagraph"/>
              <w:spacing w:line="242" w:lineRule="auto"/>
              <w:ind w:left="110" w:right="626"/>
              <w:rPr>
                <w:sz w:val="24"/>
              </w:rPr>
            </w:pPr>
            <w:r>
              <w:rPr>
                <w:spacing w:val="-1"/>
                <w:sz w:val="24"/>
              </w:rPr>
              <w:t>Индивидуальный</w:t>
            </w:r>
            <w:r>
              <w:rPr>
                <w:spacing w:val="-57"/>
                <w:sz w:val="24"/>
              </w:rPr>
              <w:t xml:space="preserve"> </w:t>
            </w:r>
            <w:r>
              <w:rPr>
                <w:sz w:val="24"/>
              </w:rPr>
              <w:t>проект</w:t>
            </w:r>
          </w:p>
        </w:tc>
        <w:tc>
          <w:tcPr>
            <w:tcW w:w="1229" w:type="dxa"/>
          </w:tcPr>
          <w:p w:rsidR="00E0428A" w:rsidRDefault="00E0428A">
            <w:pPr>
              <w:pStyle w:val="TableParagraph"/>
              <w:spacing w:line="240" w:lineRule="auto"/>
              <w:ind w:left="0"/>
              <w:rPr>
                <w:sz w:val="24"/>
              </w:rPr>
            </w:pPr>
          </w:p>
        </w:tc>
        <w:tc>
          <w:tcPr>
            <w:tcW w:w="982" w:type="dxa"/>
          </w:tcPr>
          <w:p w:rsidR="00E0428A" w:rsidRDefault="001F0548">
            <w:pPr>
              <w:pStyle w:val="TableParagraph"/>
              <w:spacing w:line="273" w:lineRule="exact"/>
              <w:rPr>
                <w:sz w:val="24"/>
              </w:rPr>
            </w:pPr>
            <w:r>
              <w:rPr>
                <w:sz w:val="24"/>
              </w:rPr>
              <w:t>1</w:t>
            </w:r>
          </w:p>
        </w:tc>
        <w:tc>
          <w:tcPr>
            <w:tcW w:w="985" w:type="dxa"/>
          </w:tcPr>
          <w:p w:rsidR="00E0428A" w:rsidRDefault="00E0428A">
            <w:pPr>
              <w:pStyle w:val="TableParagraph"/>
              <w:spacing w:line="240" w:lineRule="auto"/>
              <w:ind w:left="0"/>
              <w:rPr>
                <w:sz w:val="24"/>
              </w:rPr>
            </w:pPr>
          </w:p>
        </w:tc>
        <w:tc>
          <w:tcPr>
            <w:tcW w:w="982" w:type="dxa"/>
          </w:tcPr>
          <w:p w:rsidR="00E0428A" w:rsidRDefault="001F0548">
            <w:pPr>
              <w:pStyle w:val="TableParagraph"/>
              <w:spacing w:line="273" w:lineRule="exact"/>
              <w:ind w:left="105"/>
              <w:rPr>
                <w:sz w:val="24"/>
              </w:rPr>
            </w:pPr>
            <w:r>
              <w:rPr>
                <w:sz w:val="24"/>
              </w:rPr>
              <w:t>1</w:t>
            </w:r>
          </w:p>
        </w:tc>
        <w:tc>
          <w:tcPr>
            <w:tcW w:w="985" w:type="dxa"/>
          </w:tcPr>
          <w:p w:rsidR="00E0428A" w:rsidRDefault="00E0428A">
            <w:pPr>
              <w:pStyle w:val="TableParagraph"/>
              <w:spacing w:line="240" w:lineRule="auto"/>
              <w:ind w:left="0"/>
              <w:rPr>
                <w:sz w:val="24"/>
              </w:rPr>
            </w:pPr>
          </w:p>
        </w:tc>
      </w:tr>
      <w:tr w:rsidR="00E0428A">
        <w:trPr>
          <w:trHeight w:val="475"/>
        </w:trPr>
        <w:tc>
          <w:tcPr>
            <w:tcW w:w="5083" w:type="dxa"/>
            <w:gridSpan w:val="2"/>
          </w:tcPr>
          <w:p w:rsidR="00E0428A" w:rsidRDefault="001F0548">
            <w:pPr>
              <w:pStyle w:val="TableParagraph"/>
              <w:ind w:left="107"/>
              <w:rPr>
                <w:sz w:val="24"/>
              </w:rPr>
            </w:pPr>
            <w:r>
              <w:rPr>
                <w:sz w:val="24"/>
              </w:rPr>
              <w:t>ИТОГО</w:t>
            </w:r>
          </w:p>
        </w:tc>
        <w:tc>
          <w:tcPr>
            <w:tcW w:w="1229" w:type="dxa"/>
          </w:tcPr>
          <w:p w:rsidR="00E0428A" w:rsidRDefault="00E0428A">
            <w:pPr>
              <w:pStyle w:val="TableParagraph"/>
              <w:spacing w:line="240" w:lineRule="auto"/>
              <w:ind w:left="0"/>
              <w:rPr>
                <w:sz w:val="24"/>
              </w:rPr>
            </w:pPr>
          </w:p>
        </w:tc>
        <w:tc>
          <w:tcPr>
            <w:tcW w:w="982" w:type="dxa"/>
          </w:tcPr>
          <w:p w:rsidR="00E0428A" w:rsidRDefault="001F0548">
            <w:pPr>
              <w:pStyle w:val="TableParagraph"/>
              <w:rPr>
                <w:sz w:val="24"/>
              </w:rPr>
            </w:pPr>
            <w:r>
              <w:rPr>
                <w:sz w:val="24"/>
              </w:rPr>
              <w:t>33</w:t>
            </w:r>
          </w:p>
        </w:tc>
        <w:tc>
          <w:tcPr>
            <w:tcW w:w="985" w:type="dxa"/>
          </w:tcPr>
          <w:p w:rsidR="00E0428A" w:rsidRDefault="001F0548">
            <w:pPr>
              <w:pStyle w:val="TableParagraph"/>
              <w:rPr>
                <w:sz w:val="24"/>
              </w:rPr>
            </w:pPr>
            <w:r>
              <w:rPr>
                <w:sz w:val="24"/>
              </w:rPr>
              <w:t>32</w:t>
            </w:r>
          </w:p>
        </w:tc>
        <w:tc>
          <w:tcPr>
            <w:tcW w:w="982" w:type="dxa"/>
          </w:tcPr>
          <w:p w:rsidR="00E0428A" w:rsidRDefault="001F0548">
            <w:pPr>
              <w:pStyle w:val="TableParagraph"/>
              <w:ind w:left="105"/>
              <w:rPr>
                <w:sz w:val="24"/>
              </w:rPr>
            </w:pPr>
            <w:r>
              <w:rPr>
                <w:sz w:val="24"/>
              </w:rPr>
              <w:t>33</w:t>
            </w:r>
          </w:p>
        </w:tc>
        <w:tc>
          <w:tcPr>
            <w:tcW w:w="985" w:type="dxa"/>
          </w:tcPr>
          <w:p w:rsidR="00E0428A" w:rsidRDefault="001F0548">
            <w:pPr>
              <w:pStyle w:val="TableParagraph"/>
              <w:ind w:left="107"/>
              <w:rPr>
                <w:sz w:val="24"/>
              </w:rPr>
            </w:pPr>
            <w:r>
              <w:rPr>
                <w:sz w:val="24"/>
              </w:rPr>
              <w:t>32</w:t>
            </w:r>
          </w:p>
        </w:tc>
      </w:tr>
      <w:tr w:rsidR="00E0428A">
        <w:trPr>
          <w:trHeight w:val="753"/>
        </w:trPr>
        <w:tc>
          <w:tcPr>
            <w:tcW w:w="5083" w:type="dxa"/>
            <w:gridSpan w:val="2"/>
          </w:tcPr>
          <w:p w:rsidR="00E0428A" w:rsidRDefault="001F0548">
            <w:pPr>
              <w:pStyle w:val="TableParagraph"/>
              <w:spacing w:line="242" w:lineRule="auto"/>
              <w:ind w:left="107" w:right="1481"/>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E0428A" w:rsidRDefault="00E0428A">
            <w:pPr>
              <w:pStyle w:val="TableParagraph"/>
              <w:spacing w:line="240" w:lineRule="auto"/>
              <w:ind w:left="0"/>
              <w:rPr>
                <w:sz w:val="24"/>
              </w:rPr>
            </w:pPr>
          </w:p>
        </w:tc>
        <w:tc>
          <w:tcPr>
            <w:tcW w:w="982" w:type="dxa"/>
          </w:tcPr>
          <w:p w:rsidR="00E0428A" w:rsidRDefault="001F0548">
            <w:pPr>
              <w:pStyle w:val="TableParagraph"/>
              <w:spacing w:line="273" w:lineRule="exact"/>
              <w:rPr>
                <w:sz w:val="24"/>
              </w:rPr>
            </w:pPr>
            <w:r>
              <w:rPr>
                <w:sz w:val="24"/>
              </w:rPr>
              <w:t>1</w:t>
            </w:r>
          </w:p>
        </w:tc>
        <w:tc>
          <w:tcPr>
            <w:tcW w:w="985" w:type="dxa"/>
          </w:tcPr>
          <w:p w:rsidR="00E0428A" w:rsidRDefault="001F0548">
            <w:pPr>
              <w:pStyle w:val="TableParagraph"/>
              <w:spacing w:line="273" w:lineRule="exact"/>
              <w:rPr>
                <w:sz w:val="24"/>
              </w:rPr>
            </w:pPr>
            <w:r>
              <w:rPr>
                <w:sz w:val="24"/>
              </w:rPr>
              <w:t>2</w:t>
            </w:r>
          </w:p>
        </w:tc>
        <w:tc>
          <w:tcPr>
            <w:tcW w:w="982" w:type="dxa"/>
          </w:tcPr>
          <w:p w:rsidR="00E0428A" w:rsidRDefault="001F0548">
            <w:pPr>
              <w:pStyle w:val="TableParagraph"/>
              <w:spacing w:line="273" w:lineRule="exact"/>
              <w:ind w:left="105"/>
              <w:rPr>
                <w:sz w:val="24"/>
              </w:rPr>
            </w:pPr>
            <w:r>
              <w:rPr>
                <w:sz w:val="24"/>
              </w:rPr>
              <w:t>4</w:t>
            </w:r>
          </w:p>
        </w:tc>
        <w:tc>
          <w:tcPr>
            <w:tcW w:w="985" w:type="dxa"/>
          </w:tcPr>
          <w:p w:rsidR="00E0428A" w:rsidRDefault="001F0548">
            <w:pPr>
              <w:pStyle w:val="TableParagraph"/>
              <w:spacing w:line="273" w:lineRule="exact"/>
              <w:ind w:left="107"/>
              <w:rPr>
                <w:sz w:val="24"/>
              </w:rPr>
            </w:pPr>
            <w:r>
              <w:rPr>
                <w:sz w:val="24"/>
              </w:rPr>
              <w:t>5</w:t>
            </w:r>
          </w:p>
        </w:tc>
      </w:tr>
      <w:tr w:rsidR="00E0428A">
        <w:trPr>
          <w:trHeight w:val="568"/>
        </w:trPr>
        <w:tc>
          <w:tcPr>
            <w:tcW w:w="5083" w:type="dxa"/>
            <w:gridSpan w:val="2"/>
          </w:tcPr>
          <w:p w:rsidR="00E0428A" w:rsidRDefault="001F0548">
            <w:pPr>
              <w:pStyle w:val="TableParagraph"/>
              <w:ind w:left="107"/>
              <w:rPr>
                <w:sz w:val="24"/>
              </w:rPr>
            </w:pPr>
            <w:r>
              <w:rPr>
                <w:sz w:val="24"/>
              </w:rPr>
              <w:t>Учебные</w:t>
            </w:r>
            <w:r>
              <w:rPr>
                <w:spacing w:val="-4"/>
                <w:sz w:val="24"/>
              </w:rPr>
              <w:t xml:space="preserve"> </w:t>
            </w:r>
            <w:r>
              <w:rPr>
                <w:sz w:val="24"/>
              </w:rPr>
              <w:t>недели</w:t>
            </w:r>
          </w:p>
        </w:tc>
        <w:tc>
          <w:tcPr>
            <w:tcW w:w="1229" w:type="dxa"/>
          </w:tcPr>
          <w:p w:rsidR="00E0428A" w:rsidRDefault="00E0428A">
            <w:pPr>
              <w:pStyle w:val="TableParagraph"/>
              <w:spacing w:line="240" w:lineRule="auto"/>
              <w:ind w:left="0"/>
              <w:rPr>
                <w:sz w:val="24"/>
              </w:rPr>
            </w:pPr>
          </w:p>
        </w:tc>
        <w:tc>
          <w:tcPr>
            <w:tcW w:w="982" w:type="dxa"/>
          </w:tcPr>
          <w:p w:rsidR="00E0428A" w:rsidRDefault="001F0548">
            <w:pPr>
              <w:pStyle w:val="TableParagraph"/>
              <w:rPr>
                <w:sz w:val="24"/>
              </w:rPr>
            </w:pPr>
            <w:r>
              <w:rPr>
                <w:sz w:val="24"/>
              </w:rPr>
              <w:t>34</w:t>
            </w:r>
          </w:p>
        </w:tc>
        <w:tc>
          <w:tcPr>
            <w:tcW w:w="985" w:type="dxa"/>
          </w:tcPr>
          <w:p w:rsidR="00E0428A" w:rsidRDefault="001F0548">
            <w:pPr>
              <w:pStyle w:val="TableParagraph"/>
              <w:rPr>
                <w:sz w:val="24"/>
              </w:rPr>
            </w:pPr>
            <w:r>
              <w:rPr>
                <w:sz w:val="24"/>
              </w:rPr>
              <w:t>34</w:t>
            </w:r>
          </w:p>
        </w:tc>
        <w:tc>
          <w:tcPr>
            <w:tcW w:w="982" w:type="dxa"/>
          </w:tcPr>
          <w:p w:rsidR="00E0428A" w:rsidRDefault="001F0548">
            <w:pPr>
              <w:pStyle w:val="TableParagraph"/>
              <w:ind w:left="105"/>
              <w:rPr>
                <w:sz w:val="24"/>
              </w:rPr>
            </w:pPr>
            <w:r>
              <w:rPr>
                <w:sz w:val="24"/>
              </w:rPr>
              <w:t>34</w:t>
            </w:r>
          </w:p>
        </w:tc>
        <w:tc>
          <w:tcPr>
            <w:tcW w:w="985" w:type="dxa"/>
          </w:tcPr>
          <w:p w:rsidR="00E0428A" w:rsidRDefault="001F0548">
            <w:pPr>
              <w:pStyle w:val="TableParagraph"/>
              <w:ind w:left="107"/>
              <w:rPr>
                <w:sz w:val="24"/>
              </w:rPr>
            </w:pPr>
            <w:r>
              <w:rPr>
                <w:sz w:val="24"/>
              </w:rPr>
              <w:t>34</w:t>
            </w:r>
          </w:p>
        </w:tc>
      </w:tr>
      <w:tr w:rsidR="00E0428A">
        <w:trPr>
          <w:trHeight w:val="566"/>
        </w:trPr>
        <w:tc>
          <w:tcPr>
            <w:tcW w:w="5083" w:type="dxa"/>
            <w:gridSpan w:val="2"/>
          </w:tcPr>
          <w:p w:rsidR="00E0428A" w:rsidRDefault="001F0548">
            <w:pPr>
              <w:pStyle w:val="TableParagraph"/>
              <w:ind w:left="107"/>
              <w:rPr>
                <w:sz w:val="24"/>
              </w:rPr>
            </w:pPr>
            <w:r>
              <w:rPr>
                <w:sz w:val="24"/>
              </w:rPr>
              <w:t>Всего</w:t>
            </w:r>
            <w:r>
              <w:rPr>
                <w:spacing w:val="-2"/>
                <w:sz w:val="24"/>
              </w:rPr>
              <w:t xml:space="preserve"> </w:t>
            </w:r>
            <w:r>
              <w:rPr>
                <w:sz w:val="24"/>
              </w:rPr>
              <w:t>часов</w:t>
            </w:r>
          </w:p>
        </w:tc>
        <w:tc>
          <w:tcPr>
            <w:tcW w:w="1229" w:type="dxa"/>
          </w:tcPr>
          <w:p w:rsidR="00E0428A" w:rsidRDefault="00E0428A">
            <w:pPr>
              <w:pStyle w:val="TableParagraph"/>
              <w:spacing w:line="240" w:lineRule="auto"/>
              <w:ind w:left="0"/>
              <w:rPr>
                <w:sz w:val="24"/>
              </w:rPr>
            </w:pPr>
          </w:p>
        </w:tc>
        <w:tc>
          <w:tcPr>
            <w:tcW w:w="982" w:type="dxa"/>
          </w:tcPr>
          <w:p w:rsidR="00E0428A" w:rsidRDefault="001F0548">
            <w:pPr>
              <w:pStyle w:val="TableParagraph"/>
              <w:rPr>
                <w:sz w:val="24"/>
              </w:rPr>
            </w:pPr>
            <w:r>
              <w:rPr>
                <w:sz w:val="24"/>
              </w:rPr>
              <w:t>34</w:t>
            </w:r>
          </w:p>
        </w:tc>
        <w:tc>
          <w:tcPr>
            <w:tcW w:w="985" w:type="dxa"/>
          </w:tcPr>
          <w:p w:rsidR="00E0428A" w:rsidRDefault="001F0548">
            <w:pPr>
              <w:pStyle w:val="TableParagraph"/>
              <w:rPr>
                <w:sz w:val="24"/>
              </w:rPr>
            </w:pPr>
            <w:r>
              <w:rPr>
                <w:sz w:val="24"/>
              </w:rPr>
              <w:t>34</w:t>
            </w:r>
          </w:p>
        </w:tc>
        <w:tc>
          <w:tcPr>
            <w:tcW w:w="982" w:type="dxa"/>
          </w:tcPr>
          <w:p w:rsidR="00E0428A" w:rsidRDefault="001F0548">
            <w:pPr>
              <w:pStyle w:val="TableParagraph"/>
              <w:ind w:left="105"/>
              <w:rPr>
                <w:sz w:val="24"/>
              </w:rPr>
            </w:pPr>
            <w:r>
              <w:rPr>
                <w:sz w:val="24"/>
              </w:rPr>
              <w:t>37</w:t>
            </w:r>
          </w:p>
        </w:tc>
        <w:tc>
          <w:tcPr>
            <w:tcW w:w="985" w:type="dxa"/>
          </w:tcPr>
          <w:p w:rsidR="00E0428A" w:rsidRDefault="001F0548">
            <w:pPr>
              <w:pStyle w:val="TableParagraph"/>
              <w:ind w:left="107"/>
              <w:rPr>
                <w:sz w:val="24"/>
              </w:rPr>
            </w:pPr>
            <w:r>
              <w:rPr>
                <w:sz w:val="24"/>
              </w:rPr>
              <w:t>37</w:t>
            </w:r>
          </w:p>
        </w:tc>
      </w:tr>
      <w:tr w:rsidR="00E0428A">
        <w:trPr>
          <w:trHeight w:val="1761"/>
        </w:trPr>
        <w:tc>
          <w:tcPr>
            <w:tcW w:w="5083" w:type="dxa"/>
            <w:gridSpan w:val="2"/>
          </w:tcPr>
          <w:p w:rsidR="00E0428A" w:rsidRDefault="001F0548">
            <w:pPr>
              <w:pStyle w:val="TableParagraph"/>
              <w:spacing w:line="240" w:lineRule="auto"/>
              <w:ind w:left="107" w:right="250"/>
              <w:rPr>
                <w:sz w:val="24"/>
              </w:rPr>
            </w:pPr>
            <w:r>
              <w:rPr>
                <w:sz w:val="24"/>
              </w:rPr>
              <w:t>Максимально</w:t>
            </w:r>
            <w:r>
              <w:rPr>
                <w:spacing w:val="-7"/>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57"/>
                <w:sz w:val="24"/>
              </w:rPr>
              <w:t xml:space="preserve"> </w:t>
            </w:r>
            <w:r>
              <w:rPr>
                <w:sz w:val="24"/>
              </w:rPr>
              <w:t>в</w:t>
            </w:r>
            <w:r>
              <w:rPr>
                <w:spacing w:val="-2"/>
                <w:sz w:val="24"/>
              </w:rPr>
              <w:t xml:space="preserve"> </w:t>
            </w:r>
            <w:r>
              <w:rPr>
                <w:sz w:val="24"/>
              </w:rPr>
              <w:t>соответствии</w:t>
            </w:r>
          </w:p>
          <w:p w:rsidR="00E0428A" w:rsidRDefault="001F0548">
            <w:pPr>
              <w:pStyle w:val="TableParagraph"/>
              <w:spacing w:line="242" w:lineRule="auto"/>
              <w:ind w:left="107" w:right="437"/>
              <w:rPr>
                <w:sz w:val="24"/>
              </w:rPr>
            </w:pPr>
            <w:r>
              <w:rPr>
                <w:sz w:val="24"/>
              </w:rPr>
              <w:t>с</w:t>
            </w:r>
            <w:r>
              <w:rPr>
                <w:spacing w:val="-5"/>
                <w:sz w:val="24"/>
              </w:rPr>
              <w:t xml:space="preserve"> </w:t>
            </w:r>
            <w:r>
              <w:rPr>
                <w:sz w:val="24"/>
              </w:rPr>
              <w:t>действующими</w:t>
            </w:r>
            <w:r>
              <w:rPr>
                <w:spacing w:val="-4"/>
                <w:sz w:val="24"/>
              </w:rPr>
              <w:t xml:space="preserve"> </w:t>
            </w:r>
            <w:r>
              <w:rPr>
                <w:sz w:val="24"/>
              </w:rPr>
              <w:t>санитарными</w:t>
            </w:r>
            <w:r>
              <w:rPr>
                <w:spacing w:val="-4"/>
                <w:sz w:val="24"/>
              </w:rPr>
              <w:t xml:space="preserve"> </w:t>
            </w:r>
            <w:r>
              <w:rPr>
                <w:sz w:val="24"/>
              </w:rPr>
              <w:t>правилами</w:t>
            </w:r>
            <w:r>
              <w:rPr>
                <w:spacing w:val="-3"/>
                <w:sz w:val="24"/>
              </w:rPr>
              <w:t xml:space="preserve"> </w:t>
            </w:r>
            <w:r>
              <w:rPr>
                <w:sz w:val="24"/>
              </w:rPr>
              <w:t>и</w:t>
            </w:r>
            <w:r>
              <w:rPr>
                <w:spacing w:val="-57"/>
                <w:sz w:val="24"/>
              </w:rPr>
              <w:t xml:space="preserve"> </w:t>
            </w:r>
            <w:r>
              <w:rPr>
                <w:sz w:val="24"/>
              </w:rPr>
              <w:t>нормами</w:t>
            </w:r>
          </w:p>
        </w:tc>
        <w:tc>
          <w:tcPr>
            <w:tcW w:w="1229" w:type="dxa"/>
          </w:tcPr>
          <w:p w:rsidR="00E0428A" w:rsidRDefault="00E0428A">
            <w:pPr>
              <w:pStyle w:val="TableParagraph"/>
              <w:spacing w:line="240" w:lineRule="auto"/>
              <w:ind w:left="0"/>
              <w:rPr>
                <w:sz w:val="24"/>
              </w:rPr>
            </w:pPr>
          </w:p>
        </w:tc>
        <w:tc>
          <w:tcPr>
            <w:tcW w:w="982" w:type="dxa"/>
          </w:tcPr>
          <w:p w:rsidR="00E0428A" w:rsidRDefault="001F0548">
            <w:pPr>
              <w:pStyle w:val="TableParagraph"/>
              <w:spacing w:line="273" w:lineRule="exact"/>
              <w:rPr>
                <w:sz w:val="24"/>
              </w:rPr>
            </w:pPr>
            <w:r>
              <w:rPr>
                <w:sz w:val="24"/>
              </w:rPr>
              <w:t>34</w:t>
            </w:r>
          </w:p>
        </w:tc>
        <w:tc>
          <w:tcPr>
            <w:tcW w:w="985" w:type="dxa"/>
          </w:tcPr>
          <w:p w:rsidR="00E0428A" w:rsidRDefault="001F0548">
            <w:pPr>
              <w:pStyle w:val="TableParagraph"/>
              <w:spacing w:line="273" w:lineRule="exact"/>
              <w:rPr>
                <w:sz w:val="24"/>
              </w:rPr>
            </w:pPr>
            <w:r>
              <w:rPr>
                <w:sz w:val="24"/>
              </w:rPr>
              <w:t>34</w:t>
            </w:r>
          </w:p>
        </w:tc>
        <w:tc>
          <w:tcPr>
            <w:tcW w:w="982" w:type="dxa"/>
          </w:tcPr>
          <w:p w:rsidR="00E0428A" w:rsidRDefault="001F0548">
            <w:pPr>
              <w:pStyle w:val="TableParagraph"/>
              <w:spacing w:line="273" w:lineRule="exact"/>
              <w:ind w:left="105"/>
              <w:rPr>
                <w:sz w:val="24"/>
              </w:rPr>
            </w:pPr>
            <w:r>
              <w:rPr>
                <w:sz w:val="24"/>
              </w:rPr>
              <w:t>37</w:t>
            </w:r>
          </w:p>
        </w:tc>
        <w:tc>
          <w:tcPr>
            <w:tcW w:w="985" w:type="dxa"/>
          </w:tcPr>
          <w:p w:rsidR="00E0428A" w:rsidRDefault="001F0548">
            <w:pPr>
              <w:pStyle w:val="TableParagraph"/>
              <w:spacing w:line="273" w:lineRule="exact"/>
              <w:ind w:left="107"/>
              <w:rPr>
                <w:sz w:val="24"/>
              </w:rPr>
            </w:pPr>
            <w:r>
              <w:rPr>
                <w:sz w:val="24"/>
              </w:rPr>
              <w:t>37</w:t>
            </w:r>
          </w:p>
        </w:tc>
      </w:tr>
      <w:tr w:rsidR="00E0428A">
        <w:trPr>
          <w:trHeight w:val="2255"/>
        </w:trPr>
        <w:tc>
          <w:tcPr>
            <w:tcW w:w="5083" w:type="dxa"/>
            <w:gridSpan w:val="2"/>
          </w:tcPr>
          <w:p w:rsidR="00E0428A" w:rsidRDefault="001F0548">
            <w:pPr>
              <w:pStyle w:val="TableParagraph"/>
              <w:spacing w:line="240" w:lineRule="auto"/>
              <w:ind w:left="107" w:right="1006"/>
              <w:rPr>
                <w:sz w:val="24"/>
              </w:rPr>
            </w:pPr>
            <w:r>
              <w:rPr>
                <w:sz w:val="24"/>
              </w:rPr>
              <w:t>Общая</w:t>
            </w:r>
            <w:r>
              <w:rPr>
                <w:spacing w:val="-4"/>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57"/>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E0428A" w:rsidRDefault="001F0548">
            <w:pPr>
              <w:pStyle w:val="TableParagraph"/>
              <w:spacing w:line="240" w:lineRule="auto"/>
              <w:ind w:left="107" w:right="202"/>
              <w:rPr>
                <w:sz w:val="24"/>
              </w:rPr>
            </w:pPr>
            <w:r>
              <w:rPr>
                <w:sz w:val="24"/>
              </w:rPr>
              <w:t>в</w:t>
            </w:r>
            <w:r>
              <w:rPr>
                <w:spacing w:val="-6"/>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действующими</w:t>
            </w:r>
            <w:r>
              <w:rPr>
                <w:spacing w:val="-4"/>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E0428A" w:rsidRDefault="001F0548">
            <w:pPr>
              <w:pStyle w:val="TableParagraph"/>
              <w:spacing w:line="240" w:lineRule="auto"/>
              <w:ind w:left="107"/>
              <w:rPr>
                <w:sz w:val="24"/>
              </w:rPr>
            </w:pPr>
            <w:r>
              <w:rPr>
                <w:sz w:val="24"/>
              </w:rPr>
              <w:t>в</w:t>
            </w:r>
            <w:r>
              <w:rPr>
                <w:spacing w:val="-2"/>
                <w:sz w:val="24"/>
              </w:rPr>
              <w:t xml:space="preserve"> </w:t>
            </w:r>
            <w:r>
              <w:rPr>
                <w:sz w:val="24"/>
              </w:rPr>
              <w:t>часах, итого</w:t>
            </w:r>
          </w:p>
        </w:tc>
        <w:tc>
          <w:tcPr>
            <w:tcW w:w="1229" w:type="dxa"/>
          </w:tcPr>
          <w:p w:rsidR="00E0428A" w:rsidRDefault="00E0428A">
            <w:pPr>
              <w:pStyle w:val="TableParagraph"/>
              <w:spacing w:line="240" w:lineRule="auto"/>
              <w:ind w:left="0"/>
              <w:rPr>
                <w:sz w:val="24"/>
              </w:rPr>
            </w:pPr>
          </w:p>
        </w:tc>
        <w:tc>
          <w:tcPr>
            <w:tcW w:w="1967" w:type="dxa"/>
            <w:gridSpan w:val="2"/>
          </w:tcPr>
          <w:p w:rsidR="00E0428A" w:rsidRDefault="001F0548">
            <w:pPr>
              <w:pStyle w:val="TableParagraph"/>
              <w:spacing w:line="273" w:lineRule="exact"/>
              <w:rPr>
                <w:sz w:val="24"/>
              </w:rPr>
            </w:pPr>
            <w:r>
              <w:rPr>
                <w:sz w:val="24"/>
              </w:rPr>
              <w:t>2312</w:t>
            </w:r>
          </w:p>
        </w:tc>
        <w:tc>
          <w:tcPr>
            <w:tcW w:w="1967" w:type="dxa"/>
            <w:gridSpan w:val="2"/>
          </w:tcPr>
          <w:p w:rsidR="00E0428A" w:rsidRDefault="001F0548">
            <w:pPr>
              <w:pStyle w:val="TableParagraph"/>
              <w:spacing w:line="273" w:lineRule="exact"/>
              <w:ind w:left="105"/>
              <w:rPr>
                <w:sz w:val="24"/>
              </w:rPr>
            </w:pPr>
            <w:r>
              <w:rPr>
                <w:sz w:val="24"/>
              </w:rPr>
              <w:t>2516</w:t>
            </w:r>
          </w:p>
        </w:tc>
      </w:tr>
    </w:tbl>
    <w:p w:rsidR="00E0428A" w:rsidRDefault="00E0428A">
      <w:pPr>
        <w:pStyle w:val="a5"/>
        <w:spacing w:before="7"/>
        <w:ind w:left="0" w:firstLine="0"/>
        <w:jc w:val="left"/>
        <w:rPr>
          <w:sz w:val="28"/>
        </w:rPr>
      </w:pPr>
    </w:p>
    <w:p w:rsidR="00E0428A" w:rsidRDefault="001F0548">
      <w:pPr>
        <w:pStyle w:val="a7"/>
        <w:numPr>
          <w:ilvl w:val="2"/>
          <w:numId w:val="8"/>
        </w:numPr>
        <w:tabs>
          <w:tab w:val="left" w:pos="2082"/>
          <w:tab w:val="left" w:pos="2295"/>
          <w:tab w:val="left" w:pos="4658"/>
          <w:tab w:val="left" w:pos="5605"/>
          <w:tab w:val="left" w:pos="7179"/>
          <w:tab w:val="left" w:pos="8158"/>
          <w:tab w:val="left" w:pos="9737"/>
        </w:tabs>
        <w:spacing w:before="90" w:line="360" w:lineRule="auto"/>
        <w:ind w:right="228" w:firstLine="708"/>
        <w:jc w:val="both"/>
        <w:rPr>
          <w:sz w:val="24"/>
        </w:rPr>
      </w:pPr>
      <w:r>
        <w:rPr>
          <w:sz w:val="24"/>
        </w:rPr>
        <w:t>Естественно-научный</w:t>
      </w:r>
      <w:r>
        <w:rPr>
          <w:spacing w:val="1"/>
          <w:sz w:val="24"/>
        </w:rPr>
        <w:t xml:space="preserve"> </w:t>
      </w:r>
      <w:r>
        <w:rPr>
          <w:sz w:val="24"/>
        </w:rPr>
        <w:t>профиль</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такие</w:t>
      </w:r>
      <w:r>
        <w:rPr>
          <w:spacing w:val="1"/>
          <w:sz w:val="24"/>
        </w:rPr>
        <w:t xml:space="preserve"> </w:t>
      </w:r>
      <w:r>
        <w:rPr>
          <w:sz w:val="24"/>
        </w:rPr>
        <w:t>сферы</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медицина,</w:t>
      </w:r>
      <w:r>
        <w:rPr>
          <w:sz w:val="24"/>
        </w:rPr>
        <w:tab/>
        <w:t>биотехнологии</w:t>
      </w:r>
      <w:r>
        <w:rPr>
          <w:sz w:val="24"/>
        </w:rPr>
        <w:tab/>
        <w:t>и</w:t>
      </w:r>
      <w:r>
        <w:rPr>
          <w:sz w:val="24"/>
        </w:rPr>
        <w:tab/>
        <w:t>другие.</w:t>
      </w:r>
      <w:r>
        <w:rPr>
          <w:sz w:val="24"/>
        </w:rPr>
        <w:tab/>
        <w:t>В</w:t>
      </w:r>
      <w:r>
        <w:rPr>
          <w:sz w:val="24"/>
        </w:rPr>
        <w:tab/>
        <w:t>данном</w:t>
      </w:r>
      <w:r>
        <w:rPr>
          <w:sz w:val="24"/>
        </w:rPr>
        <w:tab/>
      </w:r>
      <w:r>
        <w:rPr>
          <w:spacing w:val="-1"/>
          <w:sz w:val="24"/>
        </w:rPr>
        <w:t>профиле</w:t>
      </w:r>
      <w:r>
        <w:rPr>
          <w:spacing w:val="-58"/>
          <w:sz w:val="24"/>
        </w:rPr>
        <w:t xml:space="preserve"> </w:t>
      </w:r>
      <w:r>
        <w:rPr>
          <w:sz w:val="24"/>
        </w:rPr>
        <w:t>для изучения на углубленном уровне выбираются учебные предметы и дополнительные курсы</w:t>
      </w:r>
      <w:r>
        <w:rPr>
          <w:spacing w:val="1"/>
          <w:sz w:val="24"/>
        </w:rPr>
        <w:t xml:space="preserve"> </w:t>
      </w:r>
      <w:r>
        <w:rPr>
          <w:sz w:val="24"/>
        </w:rPr>
        <w:t>преимущественно</w:t>
      </w:r>
      <w:r>
        <w:rPr>
          <w:spacing w:val="-1"/>
          <w:sz w:val="24"/>
        </w:rPr>
        <w:t xml:space="preserve"> </w:t>
      </w:r>
      <w:r>
        <w:rPr>
          <w:sz w:val="24"/>
        </w:rPr>
        <w:t>из</w:t>
      </w:r>
      <w:r>
        <w:rPr>
          <w:spacing w:val="-3"/>
          <w:sz w:val="24"/>
        </w:rPr>
        <w:t xml:space="preserve"> </w:t>
      </w:r>
      <w:r>
        <w:rPr>
          <w:sz w:val="24"/>
        </w:rPr>
        <w:t>предметных областей</w:t>
      </w:r>
      <w:r>
        <w:rPr>
          <w:spacing w:val="4"/>
          <w:sz w:val="24"/>
        </w:rPr>
        <w:t xml:space="preserve"> </w:t>
      </w:r>
      <w:r>
        <w:rPr>
          <w:sz w:val="24"/>
        </w:rPr>
        <w:t>«Естественно-научные</w:t>
      </w:r>
      <w:r>
        <w:rPr>
          <w:spacing w:val="-3"/>
          <w:sz w:val="24"/>
        </w:rPr>
        <w:t xml:space="preserve"> </w:t>
      </w:r>
      <w:r>
        <w:rPr>
          <w:sz w:val="24"/>
        </w:rPr>
        <w:t>предметы».</w:t>
      </w:r>
    </w:p>
    <w:p w:rsidR="00E0428A" w:rsidRDefault="00E0428A">
      <w:pPr>
        <w:pStyle w:val="a5"/>
        <w:spacing w:before="2"/>
        <w:ind w:left="0" w:firstLine="0"/>
        <w:jc w:val="left"/>
        <w:rPr>
          <w:sz w:val="36"/>
        </w:rPr>
      </w:pPr>
    </w:p>
    <w:p w:rsidR="00E0428A" w:rsidRDefault="001F0548">
      <w:pPr>
        <w:pStyle w:val="a5"/>
        <w:ind w:left="1121" w:firstLine="0"/>
        <w:jc w:val="left"/>
      </w:pPr>
      <w:r>
        <w:t>Пример</w:t>
      </w:r>
      <w:r>
        <w:rPr>
          <w:spacing w:val="-1"/>
        </w:rPr>
        <w:t xml:space="preserve"> </w:t>
      </w:r>
      <w:r>
        <w:t>учебного</w:t>
      </w:r>
      <w:r>
        <w:rPr>
          <w:spacing w:val="-3"/>
        </w:rPr>
        <w:t xml:space="preserve"> </w:t>
      </w:r>
      <w:r>
        <w:t>плана</w:t>
      </w:r>
      <w:r>
        <w:rPr>
          <w:spacing w:val="-4"/>
        </w:rPr>
        <w:t xml:space="preserve"> </w:t>
      </w:r>
      <w:r>
        <w:t>естественно-научного</w:t>
      </w:r>
      <w:r>
        <w:rPr>
          <w:spacing w:val="-1"/>
        </w:rPr>
        <w:t xml:space="preserve"> </w:t>
      </w:r>
      <w:r>
        <w:t>профиля.</w:t>
      </w:r>
    </w:p>
    <w:p w:rsidR="00E0428A" w:rsidRDefault="00E0428A">
      <w:pPr>
        <w:pStyle w:val="a5"/>
        <w:ind w:left="0" w:firstLine="0"/>
        <w:jc w:val="left"/>
        <w:rPr>
          <w:sz w:val="20"/>
        </w:rPr>
      </w:pPr>
    </w:p>
    <w:p w:rsidR="00E0428A" w:rsidRDefault="00E0428A">
      <w:pPr>
        <w:pStyle w:val="a5"/>
        <w:spacing w:before="5"/>
        <w:ind w:left="0" w:firstLine="0"/>
        <w:jc w:val="left"/>
        <w:rPr>
          <w:sz w:val="28"/>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1947"/>
        <w:gridCol w:w="1947"/>
      </w:tblGrid>
      <w:tr w:rsidR="00E0428A">
        <w:trPr>
          <w:trHeight w:val="751"/>
        </w:trPr>
        <w:tc>
          <w:tcPr>
            <w:tcW w:w="2540" w:type="dxa"/>
            <w:vMerge w:val="restart"/>
          </w:tcPr>
          <w:p w:rsidR="00E0428A" w:rsidRDefault="001F0548">
            <w:pPr>
              <w:pStyle w:val="TableParagraph"/>
              <w:spacing w:line="271" w:lineRule="exact"/>
              <w:ind w:left="107"/>
              <w:rPr>
                <w:sz w:val="24"/>
              </w:rPr>
            </w:pPr>
            <w:r>
              <w:rPr>
                <w:sz w:val="24"/>
              </w:rPr>
              <w:t>Предметная</w:t>
            </w:r>
            <w:r>
              <w:rPr>
                <w:spacing w:val="-4"/>
                <w:sz w:val="24"/>
              </w:rPr>
              <w:t xml:space="preserve"> </w:t>
            </w:r>
            <w:r>
              <w:rPr>
                <w:sz w:val="24"/>
              </w:rPr>
              <w:t>область</w:t>
            </w:r>
          </w:p>
        </w:tc>
        <w:tc>
          <w:tcPr>
            <w:tcW w:w="2764" w:type="dxa"/>
            <w:vMerge w:val="restart"/>
          </w:tcPr>
          <w:p w:rsidR="00E0428A" w:rsidRDefault="001F0548">
            <w:pPr>
              <w:pStyle w:val="TableParagraph"/>
              <w:spacing w:line="271" w:lineRule="exact"/>
              <w:ind w:left="110"/>
              <w:rPr>
                <w:sz w:val="24"/>
              </w:rPr>
            </w:pPr>
            <w:r>
              <w:rPr>
                <w:sz w:val="24"/>
              </w:rPr>
              <w:t>Учебный</w:t>
            </w:r>
            <w:r>
              <w:rPr>
                <w:spacing w:val="-2"/>
                <w:sz w:val="24"/>
              </w:rPr>
              <w:t xml:space="preserve"> </w:t>
            </w:r>
            <w:r>
              <w:rPr>
                <w:sz w:val="24"/>
              </w:rPr>
              <w:t>предмет</w:t>
            </w:r>
          </w:p>
        </w:tc>
        <w:tc>
          <w:tcPr>
            <w:tcW w:w="1229" w:type="dxa"/>
            <w:vMerge w:val="restart"/>
          </w:tcPr>
          <w:p w:rsidR="00E0428A" w:rsidRDefault="001F0548">
            <w:pPr>
              <w:pStyle w:val="TableParagraph"/>
              <w:spacing w:line="271" w:lineRule="exact"/>
              <w:rPr>
                <w:sz w:val="24"/>
              </w:rPr>
            </w:pPr>
            <w:r>
              <w:rPr>
                <w:sz w:val="24"/>
              </w:rPr>
              <w:t>Уровень</w:t>
            </w:r>
          </w:p>
        </w:tc>
        <w:tc>
          <w:tcPr>
            <w:tcW w:w="1947" w:type="dxa"/>
          </w:tcPr>
          <w:p w:rsidR="00E0428A" w:rsidRDefault="001F0548">
            <w:pPr>
              <w:pStyle w:val="TableParagraph"/>
              <w:spacing w:line="242" w:lineRule="auto"/>
              <w:ind w:right="502"/>
              <w:rPr>
                <w:sz w:val="24"/>
              </w:rPr>
            </w:pPr>
            <w:r>
              <w:rPr>
                <w:sz w:val="24"/>
              </w:rPr>
              <w:t>5-ти дневная</w:t>
            </w:r>
            <w:r>
              <w:rPr>
                <w:spacing w:val="-57"/>
                <w:sz w:val="24"/>
              </w:rPr>
              <w:t xml:space="preserve"> </w:t>
            </w:r>
            <w:r>
              <w:rPr>
                <w:sz w:val="24"/>
              </w:rPr>
              <w:t>неделя</w:t>
            </w:r>
          </w:p>
        </w:tc>
        <w:tc>
          <w:tcPr>
            <w:tcW w:w="1947" w:type="dxa"/>
          </w:tcPr>
          <w:p w:rsidR="00E0428A" w:rsidRDefault="001F0548">
            <w:pPr>
              <w:pStyle w:val="TableParagraph"/>
              <w:spacing w:line="242" w:lineRule="auto"/>
              <w:ind w:right="502"/>
              <w:rPr>
                <w:sz w:val="24"/>
              </w:rPr>
            </w:pPr>
            <w:r>
              <w:rPr>
                <w:sz w:val="24"/>
              </w:rPr>
              <w:t>6-ти дневная</w:t>
            </w:r>
            <w:r>
              <w:rPr>
                <w:spacing w:val="-57"/>
                <w:sz w:val="24"/>
              </w:rPr>
              <w:t xml:space="preserve"> </w:t>
            </w:r>
            <w:r>
              <w:rPr>
                <w:sz w:val="24"/>
              </w:rPr>
              <w:t>неделя</w:t>
            </w:r>
          </w:p>
        </w:tc>
      </w:tr>
      <w:tr w:rsidR="00E0428A">
        <w:trPr>
          <w:trHeight w:val="753"/>
        </w:trPr>
        <w:tc>
          <w:tcPr>
            <w:tcW w:w="2540" w:type="dxa"/>
            <w:vMerge/>
            <w:tcBorders>
              <w:top w:val="nil"/>
            </w:tcBorders>
          </w:tcPr>
          <w:p w:rsidR="00E0428A" w:rsidRDefault="00E0428A">
            <w:pPr>
              <w:rPr>
                <w:sz w:val="2"/>
                <w:szCs w:val="2"/>
              </w:rPr>
            </w:pPr>
          </w:p>
        </w:tc>
        <w:tc>
          <w:tcPr>
            <w:tcW w:w="2764"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1947" w:type="dxa"/>
          </w:tcPr>
          <w:p w:rsidR="00E0428A" w:rsidRDefault="001F0548">
            <w:pPr>
              <w:pStyle w:val="TableParagraph"/>
              <w:spacing w:line="242" w:lineRule="auto"/>
              <w:ind w:right="264"/>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7" w:type="dxa"/>
          </w:tcPr>
          <w:p w:rsidR="00E0428A" w:rsidRDefault="001F0548">
            <w:pPr>
              <w:pStyle w:val="TableParagraph"/>
              <w:spacing w:line="242" w:lineRule="auto"/>
              <w:ind w:right="264"/>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bl>
    <w:p w:rsidR="00E0428A" w:rsidRDefault="00E0428A">
      <w:pPr>
        <w:spacing w:line="242" w:lineRule="auto"/>
        <w:rPr>
          <w:sz w:val="24"/>
        </w:rPr>
        <w:sectPr w:rsidR="00E0428A">
          <w:headerReference w:type="default" r:id="rId23"/>
          <w:footerReference w:type="default" r:id="rId24"/>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E0428A">
        <w:trPr>
          <w:trHeight w:val="950"/>
        </w:trPr>
        <w:tc>
          <w:tcPr>
            <w:tcW w:w="2540" w:type="dxa"/>
          </w:tcPr>
          <w:p w:rsidR="00E0428A" w:rsidRDefault="00E0428A">
            <w:pPr>
              <w:pStyle w:val="TableParagraph"/>
              <w:spacing w:line="240" w:lineRule="auto"/>
              <w:ind w:left="0"/>
              <w:rPr>
                <w:sz w:val="24"/>
              </w:rPr>
            </w:pPr>
          </w:p>
        </w:tc>
        <w:tc>
          <w:tcPr>
            <w:tcW w:w="2764" w:type="dxa"/>
          </w:tcPr>
          <w:p w:rsidR="00E0428A" w:rsidRDefault="00E0428A">
            <w:pPr>
              <w:pStyle w:val="TableParagraph"/>
              <w:spacing w:line="240" w:lineRule="auto"/>
              <w:ind w:left="0"/>
              <w:rPr>
                <w:sz w:val="24"/>
              </w:rPr>
            </w:pP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10</w:t>
            </w:r>
          </w:p>
          <w:p w:rsidR="00E0428A" w:rsidRDefault="001F0548">
            <w:pPr>
              <w:pStyle w:val="TableParagraph"/>
              <w:spacing w:before="199" w:line="240" w:lineRule="auto"/>
              <w:rPr>
                <w:sz w:val="24"/>
              </w:rPr>
            </w:pPr>
            <w:r>
              <w:rPr>
                <w:sz w:val="24"/>
              </w:rPr>
              <w:t>класс</w:t>
            </w:r>
          </w:p>
        </w:tc>
        <w:tc>
          <w:tcPr>
            <w:tcW w:w="975" w:type="dxa"/>
          </w:tcPr>
          <w:p w:rsidR="00E0428A" w:rsidRDefault="001F0548">
            <w:pPr>
              <w:pStyle w:val="TableParagraph"/>
              <w:spacing w:line="268" w:lineRule="exact"/>
              <w:ind w:left="108"/>
              <w:rPr>
                <w:sz w:val="24"/>
              </w:rPr>
            </w:pPr>
            <w:r>
              <w:rPr>
                <w:sz w:val="24"/>
              </w:rPr>
              <w:t>11</w:t>
            </w:r>
          </w:p>
          <w:p w:rsidR="00E0428A" w:rsidRDefault="001F0548">
            <w:pPr>
              <w:pStyle w:val="TableParagraph"/>
              <w:spacing w:before="2" w:line="240" w:lineRule="auto"/>
              <w:ind w:left="108"/>
              <w:rPr>
                <w:sz w:val="24"/>
              </w:rPr>
            </w:pPr>
            <w:r>
              <w:rPr>
                <w:sz w:val="24"/>
              </w:rPr>
              <w:t>класс</w:t>
            </w:r>
          </w:p>
        </w:tc>
        <w:tc>
          <w:tcPr>
            <w:tcW w:w="973" w:type="dxa"/>
          </w:tcPr>
          <w:p w:rsidR="00E0428A" w:rsidRDefault="001F0548">
            <w:pPr>
              <w:pStyle w:val="TableParagraph"/>
              <w:spacing w:line="268" w:lineRule="exact"/>
              <w:ind w:left="105"/>
              <w:rPr>
                <w:sz w:val="24"/>
              </w:rPr>
            </w:pPr>
            <w:r>
              <w:rPr>
                <w:sz w:val="24"/>
              </w:rPr>
              <w:t>10</w:t>
            </w:r>
          </w:p>
          <w:p w:rsidR="00E0428A" w:rsidRDefault="001F0548">
            <w:pPr>
              <w:pStyle w:val="TableParagraph"/>
              <w:spacing w:before="2" w:line="240" w:lineRule="auto"/>
              <w:ind w:left="105"/>
              <w:rPr>
                <w:sz w:val="24"/>
              </w:rPr>
            </w:pPr>
            <w:r>
              <w:rPr>
                <w:sz w:val="24"/>
              </w:rPr>
              <w:t>класс</w:t>
            </w:r>
          </w:p>
        </w:tc>
        <w:tc>
          <w:tcPr>
            <w:tcW w:w="976" w:type="dxa"/>
          </w:tcPr>
          <w:p w:rsidR="00E0428A" w:rsidRDefault="001F0548">
            <w:pPr>
              <w:pStyle w:val="TableParagraph"/>
              <w:spacing w:line="268" w:lineRule="exact"/>
              <w:rPr>
                <w:sz w:val="24"/>
              </w:rPr>
            </w:pPr>
            <w:r>
              <w:rPr>
                <w:sz w:val="24"/>
              </w:rPr>
              <w:t>11</w:t>
            </w:r>
          </w:p>
          <w:p w:rsidR="00E0428A" w:rsidRDefault="001F0548">
            <w:pPr>
              <w:pStyle w:val="TableParagraph"/>
              <w:spacing w:before="2" w:line="240" w:lineRule="auto"/>
              <w:rPr>
                <w:sz w:val="24"/>
              </w:rPr>
            </w:pPr>
            <w:r>
              <w:rPr>
                <w:sz w:val="24"/>
              </w:rPr>
              <w:t>класс</w:t>
            </w:r>
          </w:p>
        </w:tc>
      </w:tr>
      <w:tr w:rsidR="00E0428A">
        <w:trPr>
          <w:trHeight w:val="477"/>
        </w:trPr>
        <w:tc>
          <w:tcPr>
            <w:tcW w:w="5304" w:type="dxa"/>
            <w:gridSpan w:val="2"/>
          </w:tcPr>
          <w:p w:rsidR="00E0428A" w:rsidRDefault="001F0548">
            <w:pPr>
              <w:pStyle w:val="TableParagraph"/>
              <w:spacing w:line="273" w:lineRule="exact"/>
              <w:ind w:left="107"/>
              <w:rPr>
                <w:sz w:val="24"/>
              </w:rPr>
            </w:pPr>
            <w:r>
              <w:rPr>
                <w:sz w:val="24"/>
              </w:rPr>
              <w:t>Обязательная</w:t>
            </w:r>
            <w:r>
              <w:rPr>
                <w:spacing w:val="-4"/>
                <w:sz w:val="24"/>
              </w:rPr>
              <w:t xml:space="preserve"> </w:t>
            </w:r>
            <w:r>
              <w:rPr>
                <w:sz w:val="24"/>
              </w:rPr>
              <w:t>часть</w:t>
            </w:r>
          </w:p>
        </w:tc>
        <w:tc>
          <w:tcPr>
            <w:tcW w:w="1229"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5"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6" w:type="dxa"/>
          </w:tcPr>
          <w:p w:rsidR="00E0428A" w:rsidRDefault="00E0428A">
            <w:pPr>
              <w:pStyle w:val="TableParagraph"/>
              <w:spacing w:line="240" w:lineRule="auto"/>
              <w:ind w:left="0"/>
              <w:rPr>
                <w:sz w:val="24"/>
              </w:rPr>
            </w:pPr>
          </w:p>
        </w:tc>
      </w:tr>
      <w:tr w:rsidR="00E0428A">
        <w:trPr>
          <w:trHeight w:val="474"/>
        </w:trPr>
        <w:tc>
          <w:tcPr>
            <w:tcW w:w="2540" w:type="dxa"/>
            <w:vMerge w:val="restart"/>
          </w:tcPr>
          <w:p w:rsidR="00E0428A" w:rsidRDefault="001F0548">
            <w:pPr>
              <w:pStyle w:val="TableParagraph"/>
              <w:spacing w:line="242" w:lineRule="auto"/>
              <w:ind w:left="107" w:right="831"/>
              <w:rPr>
                <w:sz w:val="24"/>
              </w:rPr>
            </w:pPr>
            <w:r>
              <w:rPr>
                <w:sz w:val="24"/>
              </w:rPr>
              <w:t>Русский язык и</w:t>
            </w:r>
            <w:r>
              <w:rPr>
                <w:spacing w:val="-57"/>
                <w:sz w:val="24"/>
              </w:rPr>
              <w:t xml:space="preserve"> </w:t>
            </w:r>
            <w:r>
              <w:rPr>
                <w:sz w:val="24"/>
              </w:rPr>
              <w:t>литература</w:t>
            </w:r>
          </w:p>
        </w:tc>
        <w:tc>
          <w:tcPr>
            <w:tcW w:w="2764" w:type="dxa"/>
          </w:tcPr>
          <w:p w:rsidR="00E0428A" w:rsidRDefault="001F0548">
            <w:pPr>
              <w:pStyle w:val="TableParagraph"/>
              <w:ind w:left="110"/>
              <w:rPr>
                <w:sz w:val="24"/>
              </w:rPr>
            </w:pPr>
            <w:r>
              <w:rPr>
                <w:sz w:val="24"/>
              </w:rPr>
              <w:t>Русский</w:t>
            </w:r>
            <w:r>
              <w:rPr>
                <w:spacing w:val="-2"/>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73" w:lineRule="exact"/>
              <w:ind w:left="110"/>
              <w:rPr>
                <w:sz w:val="24"/>
              </w:rPr>
            </w:pPr>
            <w:r>
              <w:rPr>
                <w:sz w:val="24"/>
              </w:rPr>
              <w:t>Литература</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3</w:t>
            </w:r>
          </w:p>
        </w:tc>
        <w:tc>
          <w:tcPr>
            <w:tcW w:w="975" w:type="dxa"/>
          </w:tcPr>
          <w:p w:rsidR="00E0428A" w:rsidRDefault="001F0548">
            <w:pPr>
              <w:pStyle w:val="TableParagraph"/>
              <w:spacing w:line="273" w:lineRule="exact"/>
              <w:ind w:left="108"/>
              <w:rPr>
                <w:sz w:val="24"/>
              </w:rPr>
            </w:pPr>
            <w:r>
              <w:rPr>
                <w:sz w:val="24"/>
              </w:rPr>
              <w:t>3</w:t>
            </w:r>
          </w:p>
        </w:tc>
        <w:tc>
          <w:tcPr>
            <w:tcW w:w="973" w:type="dxa"/>
          </w:tcPr>
          <w:p w:rsidR="00E0428A" w:rsidRDefault="001F0548">
            <w:pPr>
              <w:pStyle w:val="TableParagraph"/>
              <w:spacing w:line="273" w:lineRule="exact"/>
              <w:ind w:left="105"/>
              <w:rPr>
                <w:sz w:val="24"/>
              </w:rPr>
            </w:pPr>
            <w:r>
              <w:rPr>
                <w:sz w:val="24"/>
              </w:rPr>
              <w:t>3</w:t>
            </w:r>
          </w:p>
        </w:tc>
        <w:tc>
          <w:tcPr>
            <w:tcW w:w="976" w:type="dxa"/>
          </w:tcPr>
          <w:p w:rsidR="00E0428A" w:rsidRDefault="001F0548">
            <w:pPr>
              <w:pStyle w:val="TableParagraph"/>
              <w:spacing w:line="273" w:lineRule="exact"/>
              <w:rPr>
                <w:sz w:val="24"/>
              </w:rPr>
            </w:pPr>
            <w:r>
              <w:rPr>
                <w:sz w:val="24"/>
              </w:rPr>
              <w:t>3</w:t>
            </w:r>
          </w:p>
        </w:tc>
      </w:tr>
      <w:tr w:rsidR="00E0428A">
        <w:trPr>
          <w:trHeight w:val="474"/>
        </w:trPr>
        <w:tc>
          <w:tcPr>
            <w:tcW w:w="2540" w:type="dxa"/>
          </w:tcPr>
          <w:p w:rsidR="00E0428A" w:rsidRDefault="001F0548">
            <w:pPr>
              <w:pStyle w:val="TableParagraph"/>
              <w:ind w:left="107"/>
              <w:rPr>
                <w:sz w:val="24"/>
              </w:rPr>
            </w:pPr>
            <w:r>
              <w:rPr>
                <w:sz w:val="24"/>
              </w:rPr>
              <w:t>Иностранные</w:t>
            </w:r>
            <w:r>
              <w:rPr>
                <w:spacing w:val="-4"/>
                <w:sz w:val="24"/>
              </w:rPr>
              <w:t xml:space="preserve"> </w:t>
            </w:r>
            <w:r>
              <w:rPr>
                <w:sz w:val="24"/>
              </w:rPr>
              <w:t>языки</w:t>
            </w:r>
          </w:p>
        </w:tc>
        <w:tc>
          <w:tcPr>
            <w:tcW w:w="2764" w:type="dxa"/>
          </w:tcPr>
          <w:p w:rsidR="00E0428A" w:rsidRDefault="001F0548">
            <w:pPr>
              <w:pStyle w:val="TableParagraph"/>
              <w:ind w:left="110"/>
              <w:rPr>
                <w:sz w:val="24"/>
              </w:rPr>
            </w:pPr>
            <w:r>
              <w:rPr>
                <w:sz w:val="24"/>
              </w:rPr>
              <w:t>Иностранный</w:t>
            </w:r>
            <w:r>
              <w:rPr>
                <w:spacing w:val="-3"/>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3</w:t>
            </w:r>
          </w:p>
        </w:tc>
        <w:tc>
          <w:tcPr>
            <w:tcW w:w="975" w:type="dxa"/>
          </w:tcPr>
          <w:p w:rsidR="00E0428A" w:rsidRDefault="001F0548">
            <w:pPr>
              <w:pStyle w:val="TableParagraph"/>
              <w:ind w:left="108"/>
              <w:rPr>
                <w:sz w:val="24"/>
              </w:rPr>
            </w:pPr>
            <w:r>
              <w:rPr>
                <w:sz w:val="24"/>
              </w:rPr>
              <w:t>3</w:t>
            </w:r>
          </w:p>
        </w:tc>
        <w:tc>
          <w:tcPr>
            <w:tcW w:w="973" w:type="dxa"/>
          </w:tcPr>
          <w:p w:rsidR="00E0428A" w:rsidRDefault="001F0548">
            <w:pPr>
              <w:pStyle w:val="TableParagraph"/>
              <w:ind w:left="105"/>
              <w:rPr>
                <w:sz w:val="24"/>
              </w:rPr>
            </w:pPr>
            <w:r>
              <w:rPr>
                <w:sz w:val="24"/>
              </w:rPr>
              <w:t>3</w:t>
            </w:r>
          </w:p>
        </w:tc>
        <w:tc>
          <w:tcPr>
            <w:tcW w:w="976" w:type="dxa"/>
          </w:tcPr>
          <w:p w:rsidR="00E0428A" w:rsidRDefault="001F0548">
            <w:pPr>
              <w:pStyle w:val="TableParagraph"/>
              <w:rPr>
                <w:sz w:val="24"/>
              </w:rPr>
            </w:pPr>
            <w:r>
              <w:rPr>
                <w:sz w:val="24"/>
              </w:rPr>
              <w:t>3</w:t>
            </w:r>
          </w:p>
        </w:tc>
      </w:tr>
      <w:tr w:rsidR="00E0428A">
        <w:trPr>
          <w:trHeight w:val="1029"/>
        </w:trPr>
        <w:tc>
          <w:tcPr>
            <w:tcW w:w="2540" w:type="dxa"/>
            <w:vMerge w:val="restart"/>
          </w:tcPr>
          <w:p w:rsidR="00E0428A" w:rsidRDefault="001F0548">
            <w:pPr>
              <w:pStyle w:val="TableParagraph"/>
              <w:ind w:left="107"/>
              <w:rPr>
                <w:sz w:val="24"/>
              </w:rPr>
            </w:pPr>
            <w:r>
              <w:rPr>
                <w:sz w:val="24"/>
              </w:rPr>
              <w:t>Математика</w:t>
            </w:r>
          </w:p>
          <w:p w:rsidR="00E0428A" w:rsidRDefault="001F0548">
            <w:pPr>
              <w:pStyle w:val="TableParagraph"/>
              <w:spacing w:before="2" w:line="240" w:lineRule="auto"/>
              <w:ind w:left="107"/>
              <w:rPr>
                <w:sz w:val="24"/>
              </w:rPr>
            </w:pPr>
            <w:r>
              <w:rPr>
                <w:sz w:val="24"/>
              </w:rPr>
              <w:t>и</w:t>
            </w:r>
            <w:r>
              <w:rPr>
                <w:spacing w:val="-2"/>
                <w:sz w:val="24"/>
              </w:rPr>
              <w:t xml:space="preserve"> </w:t>
            </w:r>
            <w:r>
              <w:rPr>
                <w:sz w:val="24"/>
              </w:rPr>
              <w:t>информатика</w:t>
            </w:r>
          </w:p>
        </w:tc>
        <w:tc>
          <w:tcPr>
            <w:tcW w:w="2764" w:type="dxa"/>
          </w:tcPr>
          <w:p w:rsidR="00E0428A" w:rsidRDefault="001F0548">
            <w:pPr>
              <w:pStyle w:val="TableParagraph"/>
              <w:spacing w:line="240"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2</w:t>
            </w:r>
          </w:p>
        </w:tc>
        <w:tc>
          <w:tcPr>
            <w:tcW w:w="975" w:type="dxa"/>
          </w:tcPr>
          <w:p w:rsidR="00E0428A" w:rsidRDefault="001F0548">
            <w:pPr>
              <w:pStyle w:val="TableParagraph"/>
              <w:spacing w:line="273" w:lineRule="exact"/>
              <w:ind w:left="108"/>
              <w:rPr>
                <w:sz w:val="24"/>
              </w:rPr>
            </w:pPr>
            <w:r>
              <w:rPr>
                <w:sz w:val="24"/>
              </w:rPr>
              <w:t>3</w:t>
            </w:r>
          </w:p>
        </w:tc>
        <w:tc>
          <w:tcPr>
            <w:tcW w:w="973" w:type="dxa"/>
          </w:tcPr>
          <w:p w:rsidR="00E0428A" w:rsidRDefault="001F0548">
            <w:pPr>
              <w:pStyle w:val="TableParagraph"/>
              <w:spacing w:line="273" w:lineRule="exact"/>
              <w:ind w:left="105"/>
              <w:rPr>
                <w:sz w:val="24"/>
              </w:rPr>
            </w:pPr>
            <w:r>
              <w:rPr>
                <w:sz w:val="24"/>
              </w:rPr>
              <w:t>2</w:t>
            </w:r>
          </w:p>
        </w:tc>
        <w:tc>
          <w:tcPr>
            <w:tcW w:w="976" w:type="dxa"/>
          </w:tcPr>
          <w:p w:rsidR="00E0428A" w:rsidRDefault="001F0548">
            <w:pPr>
              <w:pStyle w:val="TableParagraph"/>
              <w:spacing w:line="273" w:lineRule="exact"/>
              <w:rPr>
                <w:sz w:val="24"/>
              </w:rPr>
            </w:pPr>
            <w:r>
              <w:rPr>
                <w:sz w:val="24"/>
              </w:rPr>
              <w:t>3</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Геометрия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1</w:t>
            </w:r>
          </w:p>
        </w:tc>
      </w:tr>
      <w:tr w:rsidR="00E0428A">
        <w:trPr>
          <w:trHeight w:val="753"/>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42" w:lineRule="auto"/>
              <w:ind w:left="110" w:right="1144"/>
              <w:rPr>
                <w:sz w:val="24"/>
              </w:rPr>
            </w:pPr>
            <w:r>
              <w:rPr>
                <w:sz w:val="24"/>
              </w:rPr>
              <w:t>Вероятность и</w:t>
            </w:r>
            <w:r>
              <w:rPr>
                <w:spacing w:val="-58"/>
                <w:sz w:val="24"/>
              </w:rPr>
              <w:t xml:space="preserve"> </w:t>
            </w:r>
            <w:r>
              <w:rPr>
                <w:sz w:val="24"/>
              </w:rPr>
              <w:t>статистика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Информатика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599"/>
        </w:trPr>
        <w:tc>
          <w:tcPr>
            <w:tcW w:w="2540" w:type="dxa"/>
            <w:vMerge w:val="restart"/>
          </w:tcPr>
          <w:p w:rsidR="00E0428A" w:rsidRDefault="001F0548">
            <w:pPr>
              <w:pStyle w:val="TableParagraph"/>
              <w:spacing w:line="242" w:lineRule="auto"/>
              <w:ind w:left="107"/>
              <w:rPr>
                <w:sz w:val="24"/>
              </w:rPr>
            </w:pPr>
            <w:r>
              <w:rPr>
                <w:spacing w:val="-1"/>
                <w:sz w:val="24"/>
              </w:rPr>
              <w:t>Естественно-научные</w:t>
            </w:r>
            <w:r>
              <w:rPr>
                <w:spacing w:val="-57"/>
                <w:sz w:val="24"/>
              </w:rPr>
              <w:t xml:space="preserve"> </w:t>
            </w:r>
            <w:r>
              <w:rPr>
                <w:sz w:val="24"/>
              </w:rPr>
              <w:t>предметы</w:t>
            </w:r>
          </w:p>
        </w:tc>
        <w:tc>
          <w:tcPr>
            <w:tcW w:w="2764" w:type="dxa"/>
          </w:tcPr>
          <w:p w:rsidR="00E0428A" w:rsidRDefault="001F0548">
            <w:pPr>
              <w:pStyle w:val="TableParagraph"/>
              <w:ind w:left="110"/>
              <w:rPr>
                <w:sz w:val="24"/>
              </w:rPr>
            </w:pPr>
            <w:r>
              <w:rPr>
                <w:sz w:val="24"/>
              </w:rPr>
              <w:t>Физика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73" w:lineRule="exact"/>
              <w:ind w:left="110"/>
              <w:rPr>
                <w:sz w:val="24"/>
              </w:rPr>
            </w:pPr>
            <w:r>
              <w:rPr>
                <w:sz w:val="24"/>
              </w:rPr>
              <w:t>Химия</w:t>
            </w:r>
          </w:p>
        </w:tc>
        <w:tc>
          <w:tcPr>
            <w:tcW w:w="1229" w:type="dxa"/>
          </w:tcPr>
          <w:p w:rsidR="00E0428A" w:rsidRDefault="001F0548">
            <w:pPr>
              <w:pStyle w:val="TableParagraph"/>
              <w:spacing w:line="273" w:lineRule="exact"/>
              <w:rPr>
                <w:sz w:val="24"/>
              </w:rPr>
            </w:pPr>
            <w:r>
              <w:rPr>
                <w:sz w:val="24"/>
              </w:rPr>
              <w:t>У</w:t>
            </w:r>
          </w:p>
        </w:tc>
        <w:tc>
          <w:tcPr>
            <w:tcW w:w="973" w:type="dxa"/>
          </w:tcPr>
          <w:p w:rsidR="00E0428A" w:rsidRDefault="001F0548">
            <w:pPr>
              <w:pStyle w:val="TableParagraph"/>
              <w:spacing w:line="273" w:lineRule="exact"/>
              <w:rPr>
                <w:sz w:val="24"/>
              </w:rPr>
            </w:pPr>
            <w:r>
              <w:rPr>
                <w:sz w:val="24"/>
              </w:rPr>
              <w:t>3</w:t>
            </w:r>
          </w:p>
        </w:tc>
        <w:tc>
          <w:tcPr>
            <w:tcW w:w="975" w:type="dxa"/>
          </w:tcPr>
          <w:p w:rsidR="00E0428A" w:rsidRDefault="001F0548">
            <w:pPr>
              <w:pStyle w:val="TableParagraph"/>
              <w:spacing w:line="273" w:lineRule="exact"/>
              <w:ind w:left="108"/>
              <w:rPr>
                <w:sz w:val="24"/>
              </w:rPr>
            </w:pPr>
            <w:r>
              <w:rPr>
                <w:sz w:val="24"/>
              </w:rPr>
              <w:t>3</w:t>
            </w:r>
          </w:p>
        </w:tc>
        <w:tc>
          <w:tcPr>
            <w:tcW w:w="973" w:type="dxa"/>
          </w:tcPr>
          <w:p w:rsidR="00E0428A" w:rsidRDefault="001F0548">
            <w:pPr>
              <w:pStyle w:val="TableParagraph"/>
              <w:spacing w:line="273" w:lineRule="exact"/>
              <w:ind w:left="105"/>
              <w:rPr>
                <w:sz w:val="24"/>
              </w:rPr>
            </w:pPr>
            <w:r>
              <w:rPr>
                <w:sz w:val="24"/>
              </w:rPr>
              <w:t>3</w:t>
            </w:r>
          </w:p>
        </w:tc>
        <w:tc>
          <w:tcPr>
            <w:tcW w:w="976" w:type="dxa"/>
          </w:tcPr>
          <w:p w:rsidR="00E0428A" w:rsidRDefault="001F0548">
            <w:pPr>
              <w:pStyle w:val="TableParagraph"/>
              <w:spacing w:line="273" w:lineRule="exact"/>
              <w:rPr>
                <w:sz w:val="24"/>
              </w:rPr>
            </w:pPr>
            <w:r>
              <w:rPr>
                <w:sz w:val="24"/>
              </w:rPr>
              <w:t>3</w:t>
            </w:r>
          </w:p>
        </w:tc>
      </w:tr>
      <w:tr w:rsidR="00E0428A">
        <w:trPr>
          <w:trHeight w:val="475"/>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Биология</w:t>
            </w:r>
          </w:p>
        </w:tc>
        <w:tc>
          <w:tcPr>
            <w:tcW w:w="1229" w:type="dxa"/>
          </w:tcPr>
          <w:p w:rsidR="00E0428A" w:rsidRDefault="001F0548">
            <w:pPr>
              <w:pStyle w:val="TableParagraph"/>
              <w:rPr>
                <w:sz w:val="24"/>
              </w:rPr>
            </w:pPr>
            <w:r>
              <w:rPr>
                <w:sz w:val="24"/>
              </w:rPr>
              <w:t>У</w:t>
            </w:r>
          </w:p>
        </w:tc>
        <w:tc>
          <w:tcPr>
            <w:tcW w:w="973" w:type="dxa"/>
          </w:tcPr>
          <w:p w:rsidR="00E0428A" w:rsidRDefault="001F0548">
            <w:pPr>
              <w:pStyle w:val="TableParagraph"/>
              <w:rPr>
                <w:sz w:val="24"/>
              </w:rPr>
            </w:pPr>
            <w:r>
              <w:rPr>
                <w:sz w:val="24"/>
              </w:rPr>
              <w:t>3</w:t>
            </w:r>
          </w:p>
        </w:tc>
        <w:tc>
          <w:tcPr>
            <w:tcW w:w="975" w:type="dxa"/>
          </w:tcPr>
          <w:p w:rsidR="00E0428A" w:rsidRDefault="001F0548">
            <w:pPr>
              <w:pStyle w:val="TableParagraph"/>
              <w:ind w:left="108"/>
              <w:rPr>
                <w:sz w:val="24"/>
              </w:rPr>
            </w:pPr>
            <w:r>
              <w:rPr>
                <w:sz w:val="24"/>
              </w:rPr>
              <w:t>3</w:t>
            </w:r>
          </w:p>
        </w:tc>
        <w:tc>
          <w:tcPr>
            <w:tcW w:w="973" w:type="dxa"/>
          </w:tcPr>
          <w:p w:rsidR="00E0428A" w:rsidRDefault="001F0548">
            <w:pPr>
              <w:pStyle w:val="TableParagraph"/>
              <w:ind w:left="105"/>
              <w:rPr>
                <w:sz w:val="24"/>
              </w:rPr>
            </w:pPr>
            <w:r>
              <w:rPr>
                <w:sz w:val="24"/>
              </w:rPr>
              <w:t>3</w:t>
            </w:r>
          </w:p>
        </w:tc>
        <w:tc>
          <w:tcPr>
            <w:tcW w:w="976" w:type="dxa"/>
          </w:tcPr>
          <w:p w:rsidR="00E0428A" w:rsidRDefault="001F0548">
            <w:pPr>
              <w:pStyle w:val="TableParagraph"/>
              <w:rPr>
                <w:sz w:val="24"/>
              </w:rPr>
            </w:pPr>
            <w:r>
              <w:rPr>
                <w:sz w:val="24"/>
              </w:rPr>
              <w:t>3</w:t>
            </w:r>
          </w:p>
        </w:tc>
      </w:tr>
      <w:tr w:rsidR="00E0428A">
        <w:trPr>
          <w:trHeight w:val="477"/>
        </w:trPr>
        <w:tc>
          <w:tcPr>
            <w:tcW w:w="2540" w:type="dxa"/>
            <w:vMerge w:val="restart"/>
          </w:tcPr>
          <w:p w:rsidR="00E0428A" w:rsidRDefault="001F0548">
            <w:pPr>
              <w:pStyle w:val="TableParagraph"/>
              <w:spacing w:line="242" w:lineRule="auto"/>
              <w:ind w:left="107"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E0428A" w:rsidRDefault="001F0548">
            <w:pPr>
              <w:pStyle w:val="TableParagraph"/>
              <w:spacing w:line="273" w:lineRule="exact"/>
              <w:ind w:left="110"/>
              <w:rPr>
                <w:sz w:val="24"/>
              </w:rPr>
            </w:pPr>
            <w:r>
              <w:rPr>
                <w:sz w:val="24"/>
              </w:rPr>
              <w:t>История</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2</w:t>
            </w:r>
          </w:p>
        </w:tc>
        <w:tc>
          <w:tcPr>
            <w:tcW w:w="975" w:type="dxa"/>
          </w:tcPr>
          <w:p w:rsidR="00E0428A" w:rsidRDefault="001F0548">
            <w:pPr>
              <w:pStyle w:val="TableParagraph"/>
              <w:spacing w:line="273" w:lineRule="exact"/>
              <w:ind w:left="108"/>
              <w:rPr>
                <w:sz w:val="24"/>
              </w:rPr>
            </w:pPr>
            <w:r>
              <w:rPr>
                <w:sz w:val="24"/>
              </w:rPr>
              <w:t>2</w:t>
            </w:r>
          </w:p>
        </w:tc>
        <w:tc>
          <w:tcPr>
            <w:tcW w:w="973" w:type="dxa"/>
          </w:tcPr>
          <w:p w:rsidR="00E0428A" w:rsidRDefault="001F0548">
            <w:pPr>
              <w:pStyle w:val="TableParagraph"/>
              <w:spacing w:line="273" w:lineRule="exact"/>
              <w:ind w:left="105"/>
              <w:rPr>
                <w:sz w:val="24"/>
              </w:rPr>
            </w:pPr>
            <w:r>
              <w:rPr>
                <w:sz w:val="24"/>
              </w:rPr>
              <w:t>2</w:t>
            </w:r>
          </w:p>
        </w:tc>
        <w:tc>
          <w:tcPr>
            <w:tcW w:w="976" w:type="dxa"/>
          </w:tcPr>
          <w:p w:rsidR="00E0428A" w:rsidRDefault="001F0548">
            <w:pPr>
              <w:pStyle w:val="TableParagraph"/>
              <w:spacing w:line="273" w:lineRule="exact"/>
              <w:rPr>
                <w:sz w:val="24"/>
              </w:rPr>
            </w:pPr>
            <w:r>
              <w:rPr>
                <w:sz w:val="24"/>
              </w:rPr>
              <w:t>2</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Обществознание</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73" w:lineRule="exact"/>
              <w:ind w:left="110"/>
              <w:rPr>
                <w:sz w:val="24"/>
              </w:rPr>
            </w:pPr>
            <w:r>
              <w:rPr>
                <w:sz w:val="24"/>
              </w:rPr>
              <w:t>География</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1F0548">
            <w:pPr>
              <w:pStyle w:val="TableParagraph"/>
              <w:spacing w:line="273" w:lineRule="exact"/>
              <w:ind w:left="108"/>
              <w:rPr>
                <w:sz w:val="24"/>
              </w:rPr>
            </w:pPr>
            <w:r>
              <w:rPr>
                <w:sz w:val="24"/>
              </w:rPr>
              <w:t>1</w:t>
            </w: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1F0548">
            <w:pPr>
              <w:pStyle w:val="TableParagraph"/>
              <w:spacing w:line="273" w:lineRule="exact"/>
              <w:rPr>
                <w:sz w:val="24"/>
              </w:rPr>
            </w:pPr>
            <w:r>
              <w:rPr>
                <w:sz w:val="24"/>
              </w:rPr>
              <w:t>1</w:t>
            </w:r>
          </w:p>
        </w:tc>
      </w:tr>
      <w:tr w:rsidR="00E0428A">
        <w:trPr>
          <w:trHeight w:val="474"/>
        </w:trPr>
        <w:tc>
          <w:tcPr>
            <w:tcW w:w="2540" w:type="dxa"/>
            <w:vMerge w:val="restart"/>
          </w:tcPr>
          <w:p w:rsidR="00E0428A" w:rsidRDefault="001F0548">
            <w:pPr>
              <w:pStyle w:val="TableParagraph"/>
              <w:spacing w:line="240" w:lineRule="auto"/>
              <w:ind w:left="107"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E0428A" w:rsidRDefault="001F0548">
            <w:pPr>
              <w:pStyle w:val="TableParagraph"/>
              <w:ind w:left="110"/>
              <w:rPr>
                <w:sz w:val="24"/>
              </w:rPr>
            </w:pPr>
            <w:r>
              <w:rPr>
                <w:sz w:val="24"/>
              </w:rPr>
              <w:t>Физическая</w:t>
            </w:r>
            <w:r>
              <w:rPr>
                <w:spacing w:val="-5"/>
                <w:sz w:val="24"/>
              </w:rPr>
              <w:t xml:space="preserve"> </w:t>
            </w:r>
            <w:r>
              <w:rPr>
                <w:sz w:val="24"/>
              </w:rPr>
              <w:t>культура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753"/>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1F0548">
            <w:pPr>
              <w:pStyle w:val="TableParagraph"/>
              <w:spacing w:line="273" w:lineRule="exact"/>
              <w:ind w:left="108"/>
              <w:rPr>
                <w:sz w:val="24"/>
              </w:rPr>
            </w:pPr>
            <w:r>
              <w:rPr>
                <w:sz w:val="24"/>
              </w:rPr>
              <w:t>1</w:t>
            </w: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1F0548">
            <w:pPr>
              <w:pStyle w:val="TableParagraph"/>
              <w:spacing w:line="273" w:lineRule="exact"/>
              <w:rPr>
                <w:sz w:val="24"/>
              </w:rPr>
            </w:pPr>
            <w:r>
              <w:rPr>
                <w:sz w:val="24"/>
              </w:rPr>
              <w:t>1</w:t>
            </w:r>
          </w:p>
        </w:tc>
      </w:tr>
      <w:tr w:rsidR="00E0428A">
        <w:trPr>
          <w:trHeight w:val="751"/>
        </w:trPr>
        <w:tc>
          <w:tcPr>
            <w:tcW w:w="2540" w:type="dxa"/>
          </w:tcPr>
          <w:p w:rsidR="00E0428A" w:rsidRDefault="00E0428A">
            <w:pPr>
              <w:pStyle w:val="TableParagraph"/>
              <w:spacing w:line="240" w:lineRule="auto"/>
              <w:ind w:left="0"/>
              <w:rPr>
                <w:sz w:val="24"/>
              </w:rPr>
            </w:pPr>
          </w:p>
        </w:tc>
        <w:tc>
          <w:tcPr>
            <w:tcW w:w="2764" w:type="dxa"/>
          </w:tcPr>
          <w:p w:rsidR="00E0428A" w:rsidRDefault="001F0548">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1" w:lineRule="exact"/>
              <w:rPr>
                <w:sz w:val="24"/>
              </w:rPr>
            </w:pPr>
            <w:r>
              <w:rPr>
                <w:sz w:val="24"/>
              </w:rPr>
              <w:t>1</w:t>
            </w:r>
          </w:p>
        </w:tc>
        <w:tc>
          <w:tcPr>
            <w:tcW w:w="975"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1" w:lineRule="exact"/>
              <w:ind w:left="105"/>
              <w:rPr>
                <w:sz w:val="24"/>
              </w:rPr>
            </w:pPr>
            <w:r>
              <w:rPr>
                <w:sz w:val="24"/>
              </w:rPr>
              <w:t>1</w:t>
            </w:r>
          </w:p>
        </w:tc>
        <w:tc>
          <w:tcPr>
            <w:tcW w:w="976" w:type="dxa"/>
          </w:tcPr>
          <w:p w:rsidR="00E0428A" w:rsidRDefault="00E0428A">
            <w:pPr>
              <w:pStyle w:val="TableParagraph"/>
              <w:spacing w:line="240" w:lineRule="auto"/>
              <w:ind w:left="0"/>
              <w:rPr>
                <w:sz w:val="24"/>
              </w:rPr>
            </w:pPr>
          </w:p>
        </w:tc>
      </w:tr>
      <w:tr w:rsidR="00E0428A">
        <w:trPr>
          <w:trHeight w:val="477"/>
        </w:trPr>
        <w:tc>
          <w:tcPr>
            <w:tcW w:w="5304" w:type="dxa"/>
            <w:gridSpan w:val="2"/>
          </w:tcPr>
          <w:p w:rsidR="00E0428A" w:rsidRDefault="001F0548">
            <w:pPr>
              <w:pStyle w:val="TableParagraph"/>
              <w:spacing w:line="273" w:lineRule="exact"/>
              <w:ind w:left="107"/>
              <w:rPr>
                <w:sz w:val="24"/>
              </w:rPr>
            </w:pPr>
            <w:r>
              <w:rPr>
                <w:sz w:val="24"/>
              </w:rPr>
              <w:t>ИТОГО</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3" w:lineRule="exact"/>
              <w:rPr>
                <w:sz w:val="24"/>
              </w:rPr>
            </w:pPr>
            <w:r>
              <w:rPr>
                <w:sz w:val="24"/>
              </w:rPr>
              <w:t>31</w:t>
            </w:r>
          </w:p>
        </w:tc>
        <w:tc>
          <w:tcPr>
            <w:tcW w:w="975" w:type="dxa"/>
          </w:tcPr>
          <w:p w:rsidR="00E0428A" w:rsidRDefault="001F0548">
            <w:pPr>
              <w:pStyle w:val="TableParagraph"/>
              <w:spacing w:line="273" w:lineRule="exact"/>
              <w:ind w:left="108"/>
              <w:rPr>
                <w:sz w:val="24"/>
              </w:rPr>
            </w:pPr>
            <w:r>
              <w:rPr>
                <w:sz w:val="24"/>
              </w:rPr>
              <w:t>30</w:t>
            </w:r>
          </w:p>
        </w:tc>
        <w:tc>
          <w:tcPr>
            <w:tcW w:w="973" w:type="dxa"/>
          </w:tcPr>
          <w:p w:rsidR="00E0428A" w:rsidRDefault="001F0548">
            <w:pPr>
              <w:pStyle w:val="TableParagraph"/>
              <w:spacing w:line="273" w:lineRule="exact"/>
              <w:ind w:left="105"/>
              <w:rPr>
                <w:sz w:val="24"/>
              </w:rPr>
            </w:pPr>
            <w:r>
              <w:rPr>
                <w:sz w:val="24"/>
              </w:rPr>
              <w:t>31</w:t>
            </w:r>
          </w:p>
        </w:tc>
        <w:tc>
          <w:tcPr>
            <w:tcW w:w="976" w:type="dxa"/>
          </w:tcPr>
          <w:p w:rsidR="00E0428A" w:rsidRDefault="001F0548">
            <w:pPr>
              <w:pStyle w:val="TableParagraph"/>
              <w:spacing w:line="273" w:lineRule="exact"/>
              <w:rPr>
                <w:sz w:val="24"/>
              </w:rPr>
            </w:pPr>
            <w:r>
              <w:rPr>
                <w:sz w:val="24"/>
              </w:rPr>
              <w:t>30</w:t>
            </w:r>
          </w:p>
        </w:tc>
      </w:tr>
      <w:tr w:rsidR="00E0428A">
        <w:trPr>
          <w:trHeight w:val="750"/>
        </w:trPr>
        <w:tc>
          <w:tcPr>
            <w:tcW w:w="5304" w:type="dxa"/>
            <w:gridSpan w:val="2"/>
          </w:tcPr>
          <w:p w:rsidR="00E0428A" w:rsidRDefault="001F0548">
            <w:pPr>
              <w:pStyle w:val="TableParagraph"/>
              <w:spacing w:line="242" w:lineRule="auto"/>
              <w:ind w:left="107" w:right="1702"/>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w:t>
            </w:r>
          </w:p>
        </w:tc>
        <w:tc>
          <w:tcPr>
            <w:tcW w:w="975" w:type="dxa"/>
          </w:tcPr>
          <w:p w:rsidR="00E0428A" w:rsidRDefault="001F0548">
            <w:pPr>
              <w:pStyle w:val="TableParagraph"/>
              <w:ind w:left="108"/>
              <w:rPr>
                <w:sz w:val="24"/>
              </w:rPr>
            </w:pPr>
            <w:r>
              <w:rPr>
                <w:sz w:val="24"/>
              </w:rPr>
              <w:t>4</w:t>
            </w:r>
          </w:p>
        </w:tc>
        <w:tc>
          <w:tcPr>
            <w:tcW w:w="973" w:type="dxa"/>
          </w:tcPr>
          <w:p w:rsidR="00E0428A" w:rsidRDefault="001F0548">
            <w:pPr>
              <w:pStyle w:val="TableParagraph"/>
              <w:ind w:left="105"/>
              <w:rPr>
                <w:sz w:val="24"/>
              </w:rPr>
            </w:pPr>
            <w:r>
              <w:rPr>
                <w:sz w:val="24"/>
              </w:rPr>
              <w:t>6</w:t>
            </w:r>
          </w:p>
        </w:tc>
        <w:tc>
          <w:tcPr>
            <w:tcW w:w="976" w:type="dxa"/>
          </w:tcPr>
          <w:p w:rsidR="00E0428A" w:rsidRDefault="001F0548">
            <w:pPr>
              <w:pStyle w:val="TableParagraph"/>
              <w:rPr>
                <w:sz w:val="24"/>
              </w:rPr>
            </w:pPr>
            <w:r>
              <w:rPr>
                <w:sz w:val="24"/>
              </w:rPr>
              <w:t>7</w:t>
            </w:r>
          </w:p>
        </w:tc>
      </w:tr>
      <w:tr w:rsidR="00E0428A">
        <w:trPr>
          <w:trHeight w:val="477"/>
        </w:trPr>
        <w:tc>
          <w:tcPr>
            <w:tcW w:w="5304" w:type="dxa"/>
            <w:gridSpan w:val="2"/>
          </w:tcPr>
          <w:p w:rsidR="00E0428A" w:rsidRDefault="001F0548">
            <w:pPr>
              <w:pStyle w:val="TableParagraph"/>
              <w:ind w:left="107"/>
              <w:rPr>
                <w:sz w:val="24"/>
              </w:rPr>
            </w:pPr>
            <w:r>
              <w:rPr>
                <w:sz w:val="24"/>
              </w:rPr>
              <w:t>Учебные</w:t>
            </w:r>
            <w:r>
              <w:rPr>
                <w:spacing w:val="-4"/>
                <w:sz w:val="24"/>
              </w:rPr>
              <w:t xml:space="preserve"> </w:t>
            </w:r>
            <w:r>
              <w:rPr>
                <w:sz w:val="24"/>
              </w:rPr>
              <w:t>недели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34</w:t>
            </w:r>
          </w:p>
        </w:tc>
        <w:tc>
          <w:tcPr>
            <w:tcW w:w="975" w:type="dxa"/>
          </w:tcPr>
          <w:p w:rsidR="00E0428A" w:rsidRDefault="001F0548">
            <w:pPr>
              <w:pStyle w:val="TableParagraph"/>
              <w:ind w:left="108"/>
              <w:rPr>
                <w:sz w:val="24"/>
              </w:rPr>
            </w:pPr>
            <w:r>
              <w:rPr>
                <w:sz w:val="24"/>
              </w:rPr>
              <w:t>34</w:t>
            </w:r>
          </w:p>
        </w:tc>
        <w:tc>
          <w:tcPr>
            <w:tcW w:w="973" w:type="dxa"/>
          </w:tcPr>
          <w:p w:rsidR="00E0428A" w:rsidRDefault="001F0548">
            <w:pPr>
              <w:pStyle w:val="TableParagraph"/>
              <w:ind w:left="105"/>
              <w:rPr>
                <w:sz w:val="24"/>
              </w:rPr>
            </w:pPr>
            <w:r>
              <w:rPr>
                <w:sz w:val="24"/>
              </w:rPr>
              <w:t>34</w:t>
            </w:r>
          </w:p>
        </w:tc>
        <w:tc>
          <w:tcPr>
            <w:tcW w:w="976" w:type="dxa"/>
          </w:tcPr>
          <w:p w:rsidR="00E0428A" w:rsidRDefault="001F0548">
            <w:pPr>
              <w:pStyle w:val="TableParagraph"/>
              <w:rPr>
                <w:sz w:val="24"/>
              </w:rPr>
            </w:pPr>
            <w:r>
              <w:rPr>
                <w:sz w:val="24"/>
              </w:rPr>
              <w:t>34</w:t>
            </w:r>
          </w:p>
        </w:tc>
      </w:tr>
      <w:tr w:rsidR="00E0428A">
        <w:trPr>
          <w:trHeight w:val="474"/>
        </w:trPr>
        <w:tc>
          <w:tcPr>
            <w:tcW w:w="5304" w:type="dxa"/>
            <w:gridSpan w:val="2"/>
          </w:tcPr>
          <w:p w:rsidR="00E0428A" w:rsidRDefault="001F0548">
            <w:pPr>
              <w:pStyle w:val="TableParagraph"/>
              <w:ind w:left="107"/>
              <w:rPr>
                <w:sz w:val="24"/>
              </w:rPr>
            </w:pPr>
            <w:r>
              <w:rPr>
                <w:sz w:val="24"/>
              </w:rPr>
              <w:t>Всего</w:t>
            </w:r>
            <w:r>
              <w:rPr>
                <w:spacing w:val="-2"/>
                <w:sz w:val="24"/>
              </w:rPr>
              <w:t xml:space="preserve"> </w:t>
            </w:r>
            <w:r>
              <w:rPr>
                <w:sz w:val="24"/>
              </w:rPr>
              <w:t>часов</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34</w:t>
            </w:r>
          </w:p>
        </w:tc>
        <w:tc>
          <w:tcPr>
            <w:tcW w:w="975" w:type="dxa"/>
          </w:tcPr>
          <w:p w:rsidR="00E0428A" w:rsidRDefault="001F0548">
            <w:pPr>
              <w:pStyle w:val="TableParagraph"/>
              <w:ind w:left="108"/>
              <w:rPr>
                <w:sz w:val="24"/>
              </w:rPr>
            </w:pPr>
            <w:r>
              <w:rPr>
                <w:sz w:val="24"/>
              </w:rPr>
              <w:t>34</w:t>
            </w:r>
          </w:p>
        </w:tc>
        <w:tc>
          <w:tcPr>
            <w:tcW w:w="973" w:type="dxa"/>
          </w:tcPr>
          <w:p w:rsidR="00E0428A" w:rsidRDefault="001F0548">
            <w:pPr>
              <w:pStyle w:val="TableParagraph"/>
              <w:ind w:left="105"/>
              <w:rPr>
                <w:sz w:val="24"/>
              </w:rPr>
            </w:pPr>
            <w:r>
              <w:rPr>
                <w:sz w:val="24"/>
              </w:rPr>
              <w:t>37</w:t>
            </w:r>
          </w:p>
        </w:tc>
        <w:tc>
          <w:tcPr>
            <w:tcW w:w="976" w:type="dxa"/>
          </w:tcPr>
          <w:p w:rsidR="00E0428A" w:rsidRDefault="001F0548">
            <w:pPr>
              <w:pStyle w:val="TableParagraph"/>
              <w:rPr>
                <w:sz w:val="24"/>
              </w:rPr>
            </w:pPr>
            <w:r>
              <w:rPr>
                <w:sz w:val="24"/>
              </w:rPr>
              <w:t>37</w:t>
            </w:r>
          </w:p>
        </w:tc>
      </w:tr>
      <w:tr w:rsidR="00E0428A">
        <w:trPr>
          <w:trHeight w:val="1276"/>
        </w:trPr>
        <w:tc>
          <w:tcPr>
            <w:tcW w:w="5304" w:type="dxa"/>
            <w:gridSpan w:val="2"/>
          </w:tcPr>
          <w:p w:rsidR="00E0428A" w:rsidRDefault="001F0548">
            <w:pPr>
              <w:pStyle w:val="TableParagraph"/>
              <w:spacing w:line="242" w:lineRule="auto"/>
              <w:ind w:left="107"/>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34</w:t>
            </w:r>
          </w:p>
        </w:tc>
        <w:tc>
          <w:tcPr>
            <w:tcW w:w="975" w:type="dxa"/>
          </w:tcPr>
          <w:p w:rsidR="00E0428A" w:rsidRDefault="001F0548">
            <w:pPr>
              <w:pStyle w:val="TableParagraph"/>
              <w:ind w:left="108"/>
              <w:rPr>
                <w:sz w:val="24"/>
              </w:rPr>
            </w:pPr>
            <w:r>
              <w:rPr>
                <w:sz w:val="24"/>
              </w:rPr>
              <w:t>34</w:t>
            </w:r>
          </w:p>
        </w:tc>
        <w:tc>
          <w:tcPr>
            <w:tcW w:w="973" w:type="dxa"/>
          </w:tcPr>
          <w:p w:rsidR="00E0428A" w:rsidRDefault="001F0548">
            <w:pPr>
              <w:pStyle w:val="TableParagraph"/>
              <w:ind w:left="105"/>
              <w:rPr>
                <w:sz w:val="24"/>
              </w:rPr>
            </w:pPr>
            <w:r>
              <w:rPr>
                <w:sz w:val="24"/>
              </w:rPr>
              <w:t>37</w:t>
            </w:r>
          </w:p>
        </w:tc>
        <w:tc>
          <w:tcPr>
            <w:tcW w:w="976" w:type="dxa"/>
          </w:tcPr>
          <w:p w:rsidR="00E0428A" w:rsidRDefault="001F0548">
            <w:pPr>
              <w:pStyle w:val="TableParagraph"/>
              <w:rPr>
                <w:sz w:val="24"/>
              </w:rPr>
            </w:pPr>
            <w:r>
              <w:rPr>
                <w:sz w:val="24"/>
              </w:rPr>
              <w:t>37</w:t>
            </w:r>
          </w:p>
        </w:tc>
      </w:tr>
    </w:tbl>
    <w:p w:rsidR="00E0428A" w:rsidRDefault="00E0428A">
      <w:pPr>
        <w:rPr>
          <w:sz w:val="24"/>
        </w:rPr>
        <w:sectPr w:rsidR="00E0428A">
          <w:headerReference w:type="default" r:id="rId25"/>
          <w:footerReference w:type="default" r:id="rId26"/>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1947"/>
        <w:gridCol w:w="1947"/>
      </w:tblGrid>
      <w:tr w:rsidR="00E0428A">
        <w:trPr>
          <w:trHeight w:val="1579"/>
        </w:trPr>
        <w:tc>
          <w:tcPr>
            <w:tcW w:w="5303" w:type="dxa"/>
          </w:tcPr>
          <w:p w:rsidR="00E0428A" w:rsidRDefault="001F0548">
            <w:pPr>
              <w:pStyle w:val="TableParagraph"/>
              <w:spacing w:line="240" w:lineRule="auto"/>
              <w:ind w:left="107" w:right="211"/>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E0428A" w:rsidRDefault="001F0548">
            <w:pPr>
              <w:pStyle w:val="TableParagraph"/>
              <w:spacing w:line="240" w:lineRule="auto"/>
              <w:ind w:left="107" w:right="211"/>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E0428A" w:rsidRDefault="001F0548">
            <w:pPr>
              <w:pStyle w:val="TableParagraph"/>
              <w:spacing w:line="240" w:lineRule="auto"/>
              <w:ind w:left="107"/>
              <w:rPr>
                <w:sz w:val="24"/>
              </w:rPr>
            </w:pPr>
            <w:r>
              <w:rPr>
                <w:sz w:val="24"/>
              </w:rPr>
              <w:t>в</w:t>
            </w:r>
            <w:r>
              <w:rPr>
                <w:spacing w:val="-2"/>
                <w:sz w:val="24"/>
              </w:rPr>
              <w:t xml:space="preserve"> </w:t>
            </w:r>
            <w:r>
              <w:rPr>
                <w:sz w:val="24"/>
              </w:rPr>
              <w:t>часах, итого</w:t>
            </w:r>
          </w:p>
        </w:tc>
        <w:tc>
          <w:tcPr>
            <w:tcW w:w="1229" w:type="dxa"/>
          </w:tcPr>
          <w:p w:rsidR="00E0428A" w:rsidRDefault="00E0428A">
            <w:pPr>
              <w:pStyle w:val="TableParagraph"/>
              <w:spacing w:line="240" w:lineRule="auto"/>
              <w:ind w:left="0"/>
              <w:rPr>
                <w:sz w:val="24"/>
              </w:rPr>
            </w:pPr>
          </w:p>
        </w:tc>
        <w:tc>
          <w:tcPr>
            <w:tcW w:w="1947" w:type="dxa"/>
          </w:tcPr>
          <w:p w:rsidR="00E0428A" w:rsidRDefault="001F0548">
            <w:pPr>
              <w:pStyle w:val="TableParagraph"/>
              <w:ind w:left="107"/>
              <w:rPr>
                <w:sz w:val="24"/>
              </w:rPr>
            </w:pPr>
            <w:r>
              <w:rPr>
                <w:sz w:val="24"/>
              </w:rPr>
              <w:t>2312</w:t>
            </w:r>
          </w:p>
        </w:tc>
        <w:tc>
          <w:tcPr>
            <w:tcW w:w="1947" w:type="dxa"/>
          </w:tcPr>
          <w:p w:rsidR="00E0428A" w:rsidRDefault="001F0548">
            <w:pPr>
              <w:pStyle w:val="TableParagraph"/>
              <w:ind w:left="107"/>
              <w:rPr>
                <w:sz w:val="24"/>
              </w:rPr>
            </w:pPr>
            <w:r>
              <w:rPr>
                <w:sz w:val="24"/>
              </w:rPr>
              <w:t>2516</w:t>
            </w:r>
          </w:p>
        </w:tc>
      </w:tr>
    </w:tbl>
    <w:p w:rsidR="00E0428A" w:rsidRDefault="00E0428A">
      <w:pPr>
        <w:pStyle w:val="a5"/>
        <w:spacing w:before="9"/>
        <w:ind w:left="0" w:firstLine="0"/>
        <w:jc w:val="left"/>
        <w:rPr>
          <w:sz w:val="28"/>
        </w:rPr>
      </w:pPr>
    </w:p>
    <w:p w:rsidR="00E0428A" w:rsidRDefault="001F0548">
      <w:pPr>
        <w:pStyle w:val="a7"/>
        <w:numPr>
          <w:ilvl w:val="2"/>
          <w:numId w:val="8"/>
        </w:numPr>
        <w:tabs>
          <w:tab w:val="left" w:pos="2082"/>
        </w:tabs>
        <w:spacing w:before="90" w:line="360" w:lineRule="auto"/>
        <w:ind w:right="230" w:firstLine="708"/>
        <w:jc w:val="both"/>
        <w:rPr>
          <w:sz w:val="24"/>
        </w:rPr>
      </w:pPr>
      <w:r>
        <w:rPr>
          <w:sz w:val="24"/>
        </w:rPr>
        <w:t xml:space="preserve">Гуманитарный   </w:t>
      </w:r>
      <w:r>
        <w:rPr>
          <w:spacing w:val="1"/>
          <w:sz w:val="24"/>
        </w:rPr>
        <w:t xml:space="preserve"> </w:t>
      </w:r>
      <w:r>
        <w:rPr>
          <w:sz w:val="24"/>
        </w:rPr>
        <w:t xml:space="preserve">профиль   </w:t>
      </w:r>
      <w:r>
        <w:rPr>
          <w:spacing w:val="1"/>
          <w:sz w:val="24"/>
        </w:rPr>
        <w:t xml:space="preserve"> </w:t>
      </w:r>
      <w:r>
        <w:rPr>
          <w:sz w:val="24"/>
        </w:rPr>
        <w:t>ориентирует     на     такие     сферы     деятельности,</w:t>
      </w:r>
      <w:r>
        <w:rPr>
          <w:spacing w:val="1"/>
          <w:sz w:val="24"/>
        </w:rPr>
        <w:t xml:space="preserve"> </w:t>
      </w:r>
      <w:r>
        <w:rPr>
          <w:sz w:val="24"/>
        </w:rPr>
        <w:t>как педагогика, психология, общественные отношения и другие. В данном профиле для изучения</w:t>
      </w:r>
      <w:r>
        <w:rPr>
          <w:spacing w:val="1"/>
          <w:sz w:val="24"/>
        </w:rPr>
        <w:t xml:space="preserve"> </w:t>
      </w:r>
      <w:r>
        <w:rPr>
          <w:sz w:val="24"/>
        </w:rPr>
        <w:t>на</w:t>
      </w:r>
      <w:r>
        <w:rPr>
          <w:spacing w:val="-1"/>
          <w:sz w:val="24"/>
        </w:rPr>
        <w:t xml:space="preserve"> </w:t>
      </w:r>
      <w:r>
        <w:rPr>
          <w:sz w:val="24"/>
        </w:rPr>
        <w:t>углубленном</w:t>
      </w:r>
      <w:r>
        <w:rPr>
          <w:spacing w:val="2"/>
          <w:sz w:val="24"/>
        </w:rPr>
        <w:t xml:space="preserve"> </w:t>
      </w:r>
      <w:r>
        <w:rPr>
          <w:sz w:val="24"/>
        </w:rPr>
        <w:t>уровне</w:t>
      </w:r>
      <w:r>
        <w:rPr>
          <w:spacing w:val="-1"/>
          <w:sz w:val="24"/>
        </w:rPr>
        <w:t xml:space="preserve"> </w:t>
      </w:r>
      <w:r>
        <w:rPr>
          <w:sz w:val="24"/>
        </w:rPr>
        <w:t>выбираются учебные</w:t>
      </w:r>
      <w:r>
        <w:rPr>
          <w:spacing w:val="-3"/>
          <w:sz w:val="24"/>
        </w:rPr>
        <w:t xml:space="preserve"> </w:t>
      </w:r>
      <w:r>
        <w:rPr>
          <w:sz w:val="24"/>
        </w:rPr>
        <w:t>предметы</w:t>
      </w:r>
      <w:r>
        <w:rPr>
          <w:spacing w:val="-3"/>
          <w:sz w:val="24"/>
        </w:rPr>
        <w:t xml:space="preserve"> </w:t>
      </w:r>
      <w:r>
        <w:rPr>
          <w:sz w:val="24"/>
        </w:rPr>
        <w:t>преимущественно</w:t>
      </w:r>
      <w:r>
        <w:rPr>
          <w:spacing w:val="-2"/>
          <w:sz w:val="24"/>
        </w:rPr>
        <w:t xml:space="preserve"> </w:t>
      </w:r>
      <w:r>
        <w:rPr>
          <w:sz w:val="24"/>
        </w:rPr>
        <w:t>из предметных областей</w:t>
      </w:r>
    </w:p>
    <w:p w:rsidR="00E0428A" w:rsidRDefault="001F0548">
      <w:pPr>
        <w:pStyle w:val="a5"/>
        <w:spacing w:line="275" w:lineRule="exact"/>
        <w:ind w:firstLine="0"/>
      </w:pPr>
      <w:r>
        <w:t>«Русский</w:t>
      </w:r>
      <w:r>
        <w:rPr>
          <w:spacing w:val="-5"/>
        </w:rPr>
        <w:t xml:space="preserve"> </w:t>
      </w:r>
      <w:r>
        <w:t>язык</w:t>
      </w:r>
      <w:r>
        <w:rPr>
          <w:spacing w:val="-4"/>
        </w:rPr>
        <w:t xml:space="preserve"> </w:t>
      </w:r>
      <w:r>
        <w:t>и</w:t>
      </w:r>
      <w:r>
        <w:rPr>
          <w:spacing w:val="-3"/>
        </w:rPr>
        <w:t xml:space="preserve"> </w:t>
      </w:r>
      <w:r>
        <w:t>литература»,</w:t>
      </w:r>
      <w:r>
        <w:rPr>
          <w:spacing w:val="2"/>
        </w:rPr>
        <w:t xml:space="preserve"> </w:t>
      </w:r>
      <w:r>
        <w:t>«Общественно-научные</w:t>
      </w:r>
      <w:r>
        <w:rPr>
          <w:spacing w:val="-5"/>
        </w:rPr>
        <w:t xml:space="preserve"> </w:t>
      </w:r>
      <w:r>
        <w:t>предметы»</w:t>
      </w:r>
      <w:r>
        <w:rPr>
          <w:spacing w:val="-10"/>
        </w:rPr>
        <w:t xml:space="preserve"> </w:t>
      </w:r>
      <w:r>
        <w:t>и</w:t>
      </w:r>
      <w:r>
        <w:rPr>
          <w:spacing w:val="1"/>
        </w:rPr>
        <w:t xml:space="preserve"> </w:t>
      </w:r>
      <w:r>
        <w:t>«Иностранные</w:t>
      </w:r>
      <w:r>
        <w:rPr>
          <w:spacing w:val="-6"/>
        </w:rPr>
        <w:t xml:space="preserve"> </w:t>
      </w:r>
      <w:r>
        <w:t>языки».</w:t>
      </w:r>
    </w:p>
    <w:p w:rsidR="00E0428A" w:rsidRDefault="001F0548">
      <w:pPr>
        <w:pStyle w:val="a5"/>
        <w:spacing w:before="140"/>
        <w:ind w:left="1121" w:firstLine="0"/>
        <w:jc w:val="left"/>
      </w:pPr>
      <w:r>
        <w:t>Пример</w:t>
      </w:r>
      <w:r>
        <w:rPr>
          <w:spacing w:val="-2"/>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2"/>
        </w:rPr>
        <w:t xml:space="preserve"> </w:t>
      </w:r>
      <w:r>
        <w:t>1)</w:t>
      </w:r>
    </w:p>
    <w:p w:rsidR="00E0428A" w:rsidRDefault="00E0428A">
      <w:pPr>
        <w:pStyle w:val="a5"/>
        <w:spacing w:before="4"/>
        <w:ind w:left="0" w:firstLine="0"/>
        <w:jc w:val="left"/>
        <w:rPr>
          <w:sz w:val="12"/>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E0428A">
        <w:trPr>
          <w:trHeight w:val="753"/>
        </w:trPr>
        <w:tc>
          <w:tcPr>
            <w:tcW w:w="2540" w:type="dxa"/>
            <w:vMerge w:val="restart"/>
          </w:tcPr>
          <w:p w:rsidR="00E0428A" w:rsidRDefault="001F0548">
            <w:pPr>
              <w:pStyle w:val="TableParagraph"/>
              <w:ind w:left="107"/>
              <w:rPr>
                <w:sz w:val="24"/>
              </w:rPr>
            </w:pPr>
            <w:r>
              <w:rPr>
                <w:sz w:val="24"/>
              </w:rPr>
              <w:t>Предметная</w:t>
            </w:r>
            <w:r>
              <w:rPr>
                <w:spacing w:val="-4"/>
                <w:sz w:val="24"/>
              </w:rPr>
              <w:t xml:space="preserve"> </w:t>
            </w:r>
            <w:r>
              <w:rPr>
                <w:sz w:val="24"/>
              </w:rPr>
              <w:t>область</w:t>
            </w:r>
          </w:p>
        </w:tc>
        <w:tc>
          <w:tcPr>
            <w:tcW w:w="2764" w:type="dxa"/>
            <w:vMerge w:val="restart"/>
          </w:tcPr>
          <w:p w:rsidR="00E0428A" w:rsidRDefault="001F0548">
            <w:pPr>
              <w:pStyle w:val="TableParagraph"/>
              <w:ind w:left="110"/>
              <w:rPr>
                <w:sz w:val="24"/>
              </w:rPr>
            </w:pPr>
            <w:r>
              <w:rPr>
                <w:sz w:val="24"/>
              </w:rPr>
              <w:t>Учебный</w:t>
            </w:r>
            <w:r>
              <w:rPr>
                <w:spacing w:val="-2"/>
                <w:sz w:val="24"/>
              </w:rPr>
              <w:t xml:space="preserve"> </w:t>
            </w:r>
            <w:r>
              <w:rPr>
                <w:sz w:val="24"/>
              </w:rPr>
              <w:t>предмет</w:t>
            </w:r>
          </w:p>
        </w:tc>
        <w:tc>
          <w:tcPr>
            <w:tcW w:w="1229" w:type="dxa"/>
            <w:vMerge w:val="restart"/>
          </w:tcPr>
          <w:p w:rsidR="00E0428A" w:rsidRDefault="001F0548">
            <w:pPr>
              <w:pStyle w:val="TableParagraph"/>
              <w:rPr>
                <w:sz w:val="24"/>
              </w:rPr>
            </w:pPr>
            <w:r>
              <w:rPr>
                <w:sz w:val="24"/>
              </w:rPr>
              <w:t>Уровень</w:t>
            </w:r>
          </w:p>
        </w:tc>
        <w:tc>
          <w:tcPr>
            <w:tcW w:w="1948" w:type="dxa"/>
            <w:gridSpan w:val="2"/>
          </w:tcPr>
          <w:p w:rsidR="00E0428A" w:rsidRDefault="001F0548">
            <w:pPr>
              <w:pStyle w:val="TableParagraph"/>
              <w:spacing w:line="242" w:lineRule="auto"/>
              <w:ind w:right="503"/>
              <w:rPr>
                <w:sz w:val="24"/>
              </w:rPr>
            </w:pPr>
            <w:r>
              <w:rPr>
                <w:sz w:val="24"/>
              </w:rPr>
              <w:t>5-ти дневная</w:t>
            </w:r>
            <w:r>
              <w:rPr>
                <w:spacing w:val="-57"/>
                <w:sz w:val="24"/>
              </w:rPr>
              <w:t xml:space="preserve"> </w:t>
            </w:r>
            <w:r>
              <w:rPr>
                <w:sz w:val="24"/>
              </w:rPr>
              <w:t>неделя</w:t>
            </w:r>
          </w:p>
        </w:tc>
        <w:tc>
          <w:tcPr>
            <w:tcW w:w="1949" w:type="dxa"/>
            <w:gridSpan w:val="2"/>
          </w:tcPr>
          <w:p w:rsidR="00E0428A" w:rsidRDefault="001F0548">
            <w:pPr>
              <w:pStyle w:val="TableParagraph"/>
              <w:spacing w:line="242" w:lineRule="auto"/>
              <w:ind w:left="105" w:right="505"/>
              <w:rPr>
                <w:sz w:val="24"/>
              </w:rPr>
            </w:pPr>
            <w:r>
              <w:rPr>
                <w:sz w:val="24"/>
              </w:rPr>
              <w:t>6-ти дневная</w:t>
            </w:r>
            <w:r>
              <w:rPr>
                <w:spacing w:val="-57"/>
                <w:sz w:val="24"/>
              </w:rPr>
              <w:t xml:space="preserve"> </w:t>
            </w:r>
            <w:r>
              <w:rPr>
                <w:sz w:val="24"/>
              </w:rPr>
              <w:t>неделя</w:t>
            </w:r>
          </w:p>
        </w:tc>
      </w:tr>
      <w:tr w:rsidR="00E0428A">
        <w:trPr>
          <w:trHeight w:val="750"/>
        </w:trPr>
        <w:tc>
          <w:tcPr>
            <w:tcW w:w="2540" w:type="dxa"/>
            <w:vMerge/>
            <w:tcBorders>
              <w:top w:val="nil"/>
            </w:tcBorders>
          </w:tcPr>
          <w:p w:rsidR="00E0428A" w:rsidRDefault="00E0428A">
            <w:pPr>
              <w:rPr>
                <w:sz w:val="2"/>
                <w:szCs w:val="2"/>
              </w:rPr>
            </w:pPr>
          </w:p>
        </w:tc>
        <w:tc>
          <w:tcPr>
            <w:tcW w:w="2764"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1948" w:type="dxa"/>
            <w:gridSpan w:val="2"/>
          </w:tcPr>
          <w:p w:rsidR="00E0428A" w:rsidRDefault="001F0548">
            <w:pPr>
              <w:pStyle w:val="TableParagraph"/>
              <w:spacing w:line="242" w:lineRule="auto"/>
              <w:ind w:right="26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E0428A" w:rsidRDefault="001F0548">
            <w:pPr>
              <w:pStyle w:val="TableParagraph"/>
              <w:spacing w:line="242" w:lineRule="auto"/>
              <w:ind w:left="105" w:right="267"/>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E0428A">
        <w:trPr>
          <w:trHeight w:val="753"/>
        </w:trPr>
        <w:tc>
          <w:tcPr>
            <w:tcW w:w="2540" w:type="dxa"/>
            <w:vMerge/>
            <w:tcBorders>
              <w:top w:val="nil"/>
            </w:tcBorders>
          </w:tcPr>
          <w:p w:rsidR="00E0428A" w:rsidRDefault="00E0428A">
            <w:pPr>
              <w:rPr>
                <w:sz w:val="2"/>
                <w:szCs w:val="2"/>
              </w:rPr>
            </w:pPr>
          </w:p>
        </w:tc>
        <w:tc>
          <w:tcPr>
            <w:tcW w:w="2764"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973" w:type="dxa"/>
          </w:tcPr>
          <w:p w:rsidR="00E0428A" w:rsidRDefault="001F0548">
            <w:pPr>
              <w:pStyle w:val="TableParagraph"/>
              <w:spacing w:line="268" w:lineRule="exact"/>
              <w:rPr>
                <w:sz w:val="24"/>
              </w:rPr>
            </w:pPr>
            <w:r>
              <w:rPr>
                <w:sz w:val="24"/>
              </w:rPr>
              <w:t>10</w:t>
            </w:r>
          </w:p>
          <w:p w:rsidR="00E0428A" w:rsidRDefault="001F0548">
            <w:pPr>
              <w:pStyle w:val="TableParagraph"/>
              <w:spacing w:before="2" w:line="240" w:lineRule="auto"/>
              <w:rPr>
                <w:sz w:val="24"/>
              </w:rPr>
            </w:pPr>
            <w:r>
              <w:rPr>
                <w:sz w:val="24"/>
              </w:rPr>
              <w:t>класс</w:t>
            </w:r>
          </w:p>
        </w:tc>
        <w:tc>
          <w:tcPr>
            <w:tcW w:w="975" w:type="dxa"/>
          </w:tcPr>
          <w:p w:rsidR="00E0428A" w:rsidRDefault="001F0548">
            <w:pPr>
              <w:pStyle w:val="TableParagraph"/>
              <w:spacing w:line="268" w:lineRule="exact"/>
              <w:ind w:left="108"/>
              <w:rPr>
                <w:sz w:val="24"/>
              </w:rPr>
            </w:pPr>
            <w:r>
              <w:rPr>
                <w:sz w:val="24"/>
              </w:rPr>
              <w:t>11</w:t>
            </w:r>
          </w:p>
          <w:p w:rsidR="00E0428A" w:rsidRDefault="001F0548">
            <w:pPr>
              <w:pStyle w:val="TableParagraph"/>
              <w:spacing w:before="2" w:line="240" w:lineRule="auto"/>
              <w:ind w:left="108"/>
              <w:rPr>
                <w:sz w:val="24"/>
              </w:rPr>
            </w:pPr>
            <w:r>
              <w:rPr>
                <w:sz w:val="24"/>
              </w:rPr>
              <w:t>класс</w:t>
            </w:r>
          </w:p>
        </w:tc>
        <w:tc>
          <w:tcPr>
            <w:tcW w:w="973" w:type="dxa"/>
          </w:tcPr>
          <w:p w:rsidR="00E0428A" w:rsidRDefault="001F0548">
            <w:pPr>
              <w:pStyle w:val="TableParagraph"/>
              <w:spacing w:line="268" w:lineRule="exact"/>
              <w:ind w:left="105"/>
              <w:rPr>
                <w:sz w:val="24"/>
              </w:rPr>
            </w:pPr>
            <w:r>
              <w:rPr>
                <w:sz w:val="24"/>
              </w:rPr>
              <w:t>10</w:t>
            </w:r>
          </w:p>
          <w:p w:rsidR="00E0428A" w:rsidRDefault="001F0548">
            <w:pPr>
              <w:pStyle w:val="TableParagraph"/>
              <w:spacing w:before="2" w:line="240" w:lineRule="auto"/>
              <w:ind w:left="105"/>
              <w:rPr>
                <w:sz w:val="24"/>
              </w:rPr>
            </w:pPr>
            <w:r>
              <w:rPr>
                <w:sz w:val="24"/>
              </w:rPr>
              <w:t>класс</w:t>
            </w:r>
          </w:p>
        </w:tc>
        <w:tc>
          <w:tcPr>
            <w:tcW w:w="976" w:type="dxa"/>
          </w:tcPr>
          <w:p w:rsidR="00E0428A" w:rsidRDefault="001F0548">
            <w:pPr>
              <w:pStyle w:val="TableParagraph"/>
              <w:spacing w:line="268" w:lineRule="exact"/>
              <w:rPr>
                <w:sz w:val="24"/>
              </w:rPr>
            </w:pPr>
            <w:r>
              <w:rPr>
                <w:sz w:val="24"/>
              </w:rPr>
              <w:t>11</w:t>
            </w:r>
          </w:p>
          <w:p w:rsidR="00E0428A" w:rsidRDefault="001F0548">
            <w:pPr>
              <w:pStyle w:val="TableParagraph"/>
              <w:spacing w:before="2" w:line="240" w:lineRule="auto"/>
              <w:rPr>
                <w:sz w:val="24"/>
              </w:rPr>
            </w:pPr>
            <w:r>
              <w:rPr>
                <w:sz w:val="24"/>
              </w:rPr>
              <w:t>класс</w:t>
            </w:r>
          </w:p>
        </w:tc>
      </w:tr>
      <w:tr w:rsidR="00E0428A">
        <w:trPr>
          <w:trHeight w:val="474"/>
        </w:trPr>
        <w:tc>
          <w:tcPr>
            <w:tcW w:w="5304" w:type="dxa"/>
            <w:gridSpan w:val="2"/>
          </w:tcPr>
          <w:p w:rsidR="00E0428A" w:rsidRDefault="001F0548">
            <w:pPr>
              <w:pStyle w:val="TableParagraph"/>
              <w:ind w:left="107"/>
              <w:rPr>
                <w:sz w:val="24"/>
              </w:rPr>
            </w:pPr>
            <w:r>
              <w:rPr>
                <w:sz w:val="24"/>
              </w:rPr>
              <w:t>Обязательная</w:t>
            </w:r>
            <w:r>
              <w:rPr>
                <w:spacing w:val="-4"/>
                <w:sz w:val="24"/>
              </w:rPr>
              <w:t xml:space="preserve"> </w:t>
            </w:r>
            <w:r>
              <w:rPr>
                <w:sz w:val="24"/>
              </w:rPr>
              <w:t>часть</w:t>
            </w:r>
          </w:p>
        </w:tc>
        <w:tc>
          <w:tcPr>
            <w:tcW w:w="1229"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5"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6" w:type="dxa"/>
          </w:tcPr>
          <w:p w:rsidR="00E0428A" w:rsidRDefault="00E0428A">
            <w:pPr>
              <w:pStyle w:val="TableParagraph"/>
              <w:spacing w:line="240" w:lineRule="auto"/>
              <w:ind w:left="0"/>
              <w:rPr>
                <w:sz w:val="24"/>
              </w:rPr>
            </w:pPr>
          </w:p>
        </w:tc>
      </w:tr>
      <w:tr w:rsidR="00E0428A">
        <w:trPr>
          <w:trHeight w:val="477"/>
        </w:trPr>
        <w:tc>
          <w:tcPr>
            <w:tcW w:w="2540" w:type="dxa"/>
            <w:vMerge w:val="restart"/>
          </w:tcPr>
          <w:p w:rsidR="00E0428A" w:rsidRDefault="001F0548">
            <w:pPr>
              <w:pStyle w:val="TableParagraph"/>
              <w:spacing w:line="242" w:lineRule="auto"/>
              <w:ind w:left="107" w:right="1019"/>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E0428A" w:rsidRDefault="001F0548">
            <w:pPr>
              <w:pStyle w:val="TableParagraph"/>
              <w:spacing w:line="271" w:lineRule="exact"/>
              <w:ind w:left="110"/>
              <w:rPr>
                <w:sz w:val="24"/>
              </w:rPr>
            </w:pPr>
            <w:r>
              <w:rPr>
                <w:sz w:val="24"/>
              </w:rPr>
              <w:t>Русский</w:t>
            </w:r>
            <w:r>
              <w:rPr>
                <w:spacing w:val="-2"/>
                <w:sz w:val="24"/>
              </w:rPr>
              <w:t xml:space="preserve"> </w:t>
            </w:r>
            <w:r>
              <w:rPr>
                <w:sz w:val="24"/>
              </w:rPr>
              <w:t>язык</w:t>
            </w:r>
          </w:p>
        </w:tc>
        <w:tc>
          <w:tcPr>
            <w:tcW w:w="1229" w:type="dxa"/>
          </w:tcPr>
          <w:p w:rsidR="00E0428A" w:rsidRDefault="001F0548">
            <w:pPr>
              <w:pStyle w:val="TableParagraph"/>
              <w:spacing w:line="271" w:lineRule="exact"/>
              <w:rPr>
                <w:sz w:val="24"/>
              </w:rPr>
            </w:pPr>
            <w:r>
              <w:rPr>
                <w:sz w:val="24"/>
              </w:rPr>
              <w:t>Б</w:t>
            </w:r>
          </w:p>
        </w:tc>
        <w:tc>
          <w:tcPr>
            <w:tcW w:w="973" w:type="dxa"/>
          </w:tcPr>
          <w:p w:rsidR="00E0428A" w:rsidRDefault="001F0548">
            <w:pPr>
              <w:pStyle w:val="TableParagraph"/>
              <w:spacing w:line="271" w:lineRule="exact"/>
              <w:rPr>
                <w:sz w:val="24"/>
              </w:rPr>
            </w:pPr>
            <w:r>
              <w:rPr>
                <w:sz w:val="24"/>
              </w:rPr>
              <w:t>2</w:t>
            </w:r>
          </w:p>
        </w:tc>
        <w:tc>
          <w:tcPr>
            <w:tcW w:w="975" w:type="dxa"/>
          </w:tcPr>
          <w:p w:rsidR="00E0428A" w:rsidRDefault="001F0548">
            <w:pPr>
              <w:pStyle w:val="TableParagraph"/>
              <w:spacing w:line="271" w:lineRule="exact"/>
              <w:ind w:left="108"/>
              <w:rPr>
                <w:sz w:val="24"/>
              </w:rPr>
            </w:pPr>
            <w:r>
              <w:rPr>
                <w:sz w:val="24"/>
              </w:rPr>
              <w:t>2</w:t>
            </w:r>
          </w:p>
        </w:tc>
        <w:tc>
          <w:tcPr>
            <w:tcW w:w="973" w:type="dxa"/>
          </w:tcPr>
          <w:p w:rsidR="00E0428A" w:rsidRDefault="001F0548">
            <w:pPr>
              <w:pStyle w:val="TableParagraph"/>
              <w:spacing w:line="271" w:lineRule="exact"/>
              <w:ind w:left="105"/>
              <w:rPr>
                <w:sz w:val="24"/>
              </w:rPr>
            </w:pPr>
            <w:r>
              <w:rPr>
                <w:sz w:val="24"/>
              </w:rPr>
              <w:t>2</w:t>
            </w:r>
          </w:p>
        </w:tc>
        <w:tc>
          <w:tcPr>
            <w:tcW w:w="976" w:type="dxa"/>
          </w:tcPr>
          <w:p w:rsidR="00E0428A" w:rsidRDefault="001F0548">
            <w:pPr>
              <w:pStyle w:val="TableParagraph"/>
              <w:spacing w:line="271" w:lineRule="exact"/>
              <w:rPr>
                <w:sz w:val="24"/>
              </w:rPr>
            </w:pPr>
            <w:r>
              <w:rPr>
                <w:sz w:val="24"/>
              </w:rPr>
              <w:t>2</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Литература</w:t>
            </w:r>
          </w:p>
        </w:tc>
        <w:tc>
          <w:tcPr>
            <w:tcW w:w="1229" w:type="dxa"/>
          </w:tcPr>
          <w:p w:rsidR="00E0428A" w:rsidRDefault="001F0548">
            <w:pPr>
              <w:pStyle w:val="TableParagraph"/>
              <w:rPr>
                <w:sz w:val="24"/>
              </w:rPr>
            </w:pPr>
            <w:r>
              <w:rPr>
                <w:sz w:val="24"/>
              </w:rPr>
              <w:t>У</w:t>
            </w:r>
          </w:p>
        </w:tc>
        <w:tc>
          <w:tcPr>
            <w:tcW w:w="973" w:type="dxa"/>
          </w:tcPr>
          <w:p w:rsidR="00E0428A" w:rsidRDefault="001F0548">
            <w:pPr>
              <w:pStyle w:val="TableParagraph"/>
              <w:rPr>
                <w:sz w:val="24"/>
              </w:rPr>
            </w:pPr>
            <w:r>
              <w:rPr>
                <w:sz w:val="24"/>
              </w:rPr>
              <w:t>5</w:t>
            </w:r>
          </w:p>
        </w:tc>
        <w:tc>
          <w:tcPr>
            <w:tcW w:w="975" w:type="dxa"/>
          </w:tcPr>
          <w:p w:rsidR="00E0428A" w:rsidRDefault="001F0548">
            <w:pPr>
              <w:pStyle w:val="TableParagraph"/>
              <w:ind w:left="108"/>
              <w:rPr>
                <w:sz w:val="24"/>
              </w:rPr>
            </w:pPr>
            <w:r>
              <w:rPr>
                <w:sz w:val="24"/>
              </w:rPr>
              <w:t>5</w:t>
            </w:r>
          </w:p>
        </w:tc>
        <w:tc>
          <w:tcPr>
            <w:tcW w:w="973" w:type="dxa"/>
          </w:tcPr>
          <w:p w:rsidR="00E0428A" w:rsidRDefault="001F0548">
            <w:pPr>
              <w:pStyle w:val="TableParagraph"/>
              <w:ind w:left="105"/>
              <w:rPr>
                <w:sz w:val="24"/>
              </w:rPr>
            </w:pPr>
            <w:r>
              <w:rPr>
                <w:sz w:val="24"/>
              </w:rPr>
              <w:t>5</w:t>
            </w:r>
          </w:p>
        </w:tc>
        <w:tc>
          <w:tcPr>
            <w:tcW w:w="976" w:type="dxa"/>
          </w:tcPr>
          <w:p w:rsidR="00E0428A" w:rsidRDefault="001F0548">
            <w:pPr>
              <w:pStyle w:val="TableParagraph"/>
              <w:rPr>
                <w:sz w:val="24"/>
              </w:rPr>
            </w:pPr>
            <w:r>
              <w:rPr>
                <w:sz w:val="24"/>
              </w:rPr>
              <w:t>5</w:t>
            </w:r>
          </w:p>
        </w:tc>
      </w:tr>
      <w:tr w:rsidR="00E0428A">
        <w:trPr>
          <w:trHeight w:val="477"/>
        </w:trPr>
        <w:tc>
          <w:tcPr>
            <w:tcW w:w="2540" w:type="dxa"/>
          </w:tcPr>
          <w:p w:rsidR="00E0428A" w:rsidRDefault="001F0548">
            <w:pPr>
              <w:pStyle w:val="TableParagraph"/>
              <w:ind w:left="107"/>
              <w:rPr>
                <w:sz w:val="24"/>
              </w:rPr>
            </w:pPr>
            <w:r>
              <w:rPr>
                <w:sz w:val="24"/>
              </w:rPr>
              <w:t>Иностранные</w:t>
            </w:r>
            <w:r>
              <w:rPr>
                <w:spacing w:val="-4"/>
                <w:sz w:val="24"/>
              </w:rPr>
              <w:t xml:space="preserve"> </w:t>
            </w:r>
            <w:r>
              <w:rPr>
                <w:sz w:val="24"/>
              </w:rPr>
              <w:t>языки</w:t>
            </w:r>
          </w:p>
        </w:tc>
        <w:tc>
          <w:tcPr>
            <w:tcW w:w="2764" w:type="dxa"/>
          </w:tcPr>
          <w:p w:rsidR="00E0428A" w:rsidRDefault="001F0548">
            <w:pPr>
              <w:pStyle w:val="TableParagraph"/>
              <w:ind w:left="110"/>
              <w:rPr>
                <w:sz w:val="24"/>
              </w:rPr>
            </w:pPr>
            <w:r>
              <w:rPr>
                <w:sz w:val="24"/>
              </w:rPr>
              <w:t>Иностранный</w:t>
            </w:r>
            <w:r>
              <w:rPr>
                <w:spacing w:val="-3"/>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3</w:t>
            </w:r>
          </w:p>
        </w:tc>
        <w:tc>
          <w:tcPr>
            <w:tcW w:w="975" w:type="dxa"/>
          </w:tcPr>
          <w:p w:rsidR="00E0428A" w:rsidRDefault="001F0548">
            <w:pPr>
              <w:pStyle w:val="TableParagraph"/>
              <w:ind w:left="108"/>
              <w:rPr>
                <w:sz w:val="24"/>
              </w:rPr>
            </w:pPr>
            <w:r>
              <w:rPr>
                <w:sz w:val="24"/>
              </w:rPr>
              <w:t>3</w:t>
            </w:r>
          </w:p>
        </w:tc>
        <w:tc>
          <w:tcPr>
            <w:tcW w:w="973" w:type="dxa"/>
          </w:tcPr>
          <w:p w:rsidR="00E0428A" w:rsidRDefault="001F0548">
            <w:pPr>
              <w:pStyle w:val="TableParagraph"/>
              <w:ind w:left="105"/>
              <w:rPr>
                <w:sz w:val="24"/>
              </w:rPr>
            </w:pPr>
            <w:r>
              <w:rPr>
                <w:sz w:val="24"/>
              </w:rPr>
              <w:t>3</w:t>
            </w:r>
          </w:p>
        </w:tc>
        <w:tc>
          <w:tcPr>
            <w:tcW w:w="976" w:type="dxa"/>
          </w:tcPr>
          <w:p w:rsidR="00E0428A" w:rsidRDefault="001F0548">
            <w:pPr>
              <w:pStyle w:val="TableParagraph"/>
              <w:rPr>
                <w:sz w:val="24"/>
              </w:rPr>
            </w:pPr>
            <w:r>
              <w:rPr>
                <w:sz w:val="24"/>
              </w:rPr>
              <w:t>3</w:t>
            </w:r>
          </w:p>
        </w:tc>
      </w:tr>
      <w:tr w:rsidR="00E0428A">
        <w:trPr>
          <w:trHeight w:val="1026"/>
        </w:trPr>
        <w:tc>
          <w:tcPr>
            <w:tcW w:w="2540" w:type="dxa"/>
            <w:vMerge w:val="restart"/>
          </w:tcPr>
          <w:p w:rsidR="00E0428A" w:rsidRDefault="001F0548">
            <w:pPr>
              <w:pStyle w:val="TableParagraph"/>
              <w:spacing w:line="268" w:lineRule="exact"/>
              <w:ind w:left="107"/>
              <w:rPr>
                <w:sz w:val="24"/>
              </w:rPr>
            </w:pPr>
            <w:r>
              <w:rPr>
                <w:sz w:val="24"/>
              </w:rPr>
              <w:t>Математика</w:t>
            </w:r>
          </w:p>
          <w:p w:rsidR="00E0428A" w:rsidRDefault="001F0548">
            <w:pPr>
              <w:pStyle w:val="TableParagraph"/>
              <w:spacing w:before="2" w:line="240" w:lineRule="auto"/>
              <w:ind w:left="107"/>
              <w:rPr>
                <w:sz w:val="24"/>
              </w:rPr>
            </w:pPr>
            <w:r>
              <w:rPr>
                <w:sz w:val="24"/>
              </w:rPr>
              <w:t>и</w:t>
            </w:r>
            <w:r>
              <w:rPr>
                <w:spacing w:val="-2"/>
                <w:sz w:val="24"/>
              </w:rPr>
              <w:t xml:space="preserve"> </w:t>
            </w:r>
            <w:r>
              <w:rPr>
                <w:sz w:val="24"/>
              </w:rPr>
              <w:t>информатика</w:t>
            </w:r>
          </w:p>
        </w:tc>
        <w:tc>
          <w:tcPr>
            <w:tcW w:w="2764" w:type="dxa"/>
          </w:tcPr>
          <w:p w:rsidR="00E0428A" w:rsidRDefault="001F0548">
            <w:pPr>
              <w:pStyle w:val="TableParagraph"/>
              <w:spacing w:line="240"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3</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3</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Геометрия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1</w:t>
            </w:r>
          </w:p>
        </w:tc>
      </w:tr>
      <w:tr w:rsidR="00E0428A">
        <w:trPr>
          <w:trHeight w:val="753"/>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42" w:lineRule="auto"/>
              <w:ind w:left="110" w:right="1144"/>
              <w:rPr>
                <w:sz w:val="24"/>
              </w:rPr>
            </w:pPr>
            <w:r>
              <w:rPr>
                <w:sz w:val="24"/>
              </w:rPr>
              <w:t>Вероятность и</w:t>
            </w:r>
            <w:r>
              <w:rPr>
                <w:spacing w:val="-58"/>
                <w:sz w:val="24"/>
              </w:rPr>
              <w:t xml:space="preserve"> </w:t>
            </w:r>
            <w:r>
              <w:rPr>
                <w:sz w:val="24"/>
              </w:rPr>
              <w:t>статистика</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1F0548">
            <w:pPr>
              <w:pStyle w:val="TableParagraph"/>
              <w:spacing w:line="273" w:lineRule="exact"/>
              <w:ind w:left="108"/>
              <w:rPr>
                <w:sz w:val="24"/>
              </w:rPr>
            </w:pPr>
            <w:r>
              <w:rPr>
                <w:sz w:val="24"/>
              </w:rPr>
              <w:t>1</w:t>
            </w: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1F0548">
            <w:pPr>
              <w:pStyle w:val="TableParagraph"/>
              <w:spacing w:line="273" w:lineRule="exact"/>
              <w:rPr>
                <w:sz w:val="24"/>
              </w:rPr>
            </w:pPr>
            <w:r>
              <w:rPr>
                <w:sz w:val="24"/>
              </w:rPr>
              <w:t>1</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Информатика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602"/>
        </w:trPr>
        <w:tc>
          <w:tcPr>
            <w:tcW w:w="2540" w:type="dxa"/>
            <w:vMerge w:val="restart"/>
          </w:tcPr>
          <w:p w:rsidR="00E0428A" w:rsidRDefault="001F0548">
            <w:pPr>
              <w:pStyle w:val="TableParagraph"/>
              <w:spacing w:line="242" w:lineRule="auto"/>
              <w:ind w:left="107"/>
              <w:rPr>
                <w:sz w:val="24"/>
              </w:rPr>
            </w:pPr>
            <w:r>
              <w:rPr>
                <w:spacing w:val="-1"/>
                <w:sz w:val="24"/>
              </w:rPr>
              <w:t>Естественно-научные</w:t>
            </w:r>
            <w:r>
              <w:rPr>
                <w:spacing w:val="-57"/>
                <w:sz w:val="24"/>
              </w:rPr>
              <w:t xml:space="preserve"> </w:t>
            </w:r>
            <w:r>
              <w:rPr>
                <w:sz w:val="24"/>
              </w:rPr>
              <w:t>предметы</w:t>
            </w:r>
          </w:p>
        </w:tc>
        <w:tc>
          <w:tcPr>
            <w:tcW w:w="2764" w:type="dxa"/>
          </w:tcPr>
          <w:p w:rsidR="00E0428A" w:rsidRDefault="001F0548">
            <w:pPr>
              <w:pStyle w:val="TableParagraph"/>
              <w:spacing w:line="273" w:lineRule="exact"/>
              <w:ind w:left="110"/>
              <w:rPr>
                <w:sz w:val="24"/>
              </w:rPr>
            </w:pPr>
            <w:r>
              <w:rPr>
                <w:sz w:val="24"/>
              </w:rPr>
              <w:t>Физика</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2</w:t>
            </w:r>
          </w:p>
        </w:tc>
        <w:tc>
          <w:tcPr>
            <w:tcW w:w="975" w:type="dxa"/>
          </w:tcPr>
          <w:p w:rsidR="00E0428A" w:rsidRDefault="001F0548">
            <w:pPr>
              <w:pStyle w:val="TableParagraph"/>
              <w:spacing w:line="273" w:lineRule="exact"/>
              <w:ind w:left="108"/>
              <w:rPr>
                <w:sz w:val="24"/>
              </w:rPr>
            </w:pPr>
            <w:r>
              <w:rPr>
                <w:sz w:val="24"/>
              </w:rPr>
              <w:t>2</w:t>
            </w:r>
          </w:p>
        </w:tc>
        <w:tc>
          <w:tcPr>
            <w:tcW w:w="973" w:type="dxa"/>
          </w:tcPr>
          <w:p w:rsidR="00E0428A" w:rsidRDefault="001F0548">
            <w:pPr>
              <w:pStyle w:val="TableParagraph"/>
              <w:spacing w:line="273" w:lineRule="exact"/>
              <w:ind w:left="105"/>
              <w:rPr>
                <w:sz w:val="24"/>
              </w:rPr>
            </w:pPr>
            <w:r>
              <w:rPr>
                <w:sz w:val="24"/>
              </w:rPr>
              <w:t>2</w:t>
            </w:r>
          </w:p>
        </w:tc>
        <w:tc>
          <w:tcPr>
            <w:tcW w:w="976" w:type="dxa"/>
          </w:tcPr>
          <w:p w:rsidR="00E0428A" w:rsidRDefault="001F0548">
            <w:pPr>
              <w:pStyle w:val="TableParagraph"/>
              <w:spacing w:line="273" w:lineRule="exact"/>
              <w:rPr>
                <w:sz w:val="24"/>
              </w:rPr>
            </w:pPr>
            <w:r>
              <w:rPr>
                <w:sz w:val="24"/>
              </w:rPr>
              <w:t>2</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Химия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Биология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4"/>
        </w:trPr>
        <w:tc>
          <w:tcPr>
            <w:tcW w:w="2540" w:type="dxa"/>
            <w:vMerge w:val="restart"/>
          </w:tcPr>
          <w:p w:rsidR="00E0428A" w:rsidRDefault="001F0548">
            <w:pPr>
              <w:pStyle w:val="TableParagraph"/>
              <w:spacing w:line="242" w:lineRule="auto"/>
              <w:ind w:left="107"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E0428A" w:rsidRDefault="001F0548">
            <w:pPr>
              <w:pStyle w:val="TableParagraph"/>
              <w:ind w:left="110"/>
              <w:rPr>
                <w:sz w:val="24"/>
              </w:rPr>
            </w:pPr>
            <w:r>
              <w:rPr>
                <w:sz w:val="24"/>
              </w:rPr>
              <w:t>История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71" w:lineRule="exact"/>
              <w:ind w:left="110"/>
              <w:rPr>
                <w:sz w:val="24"/>
              </w:rPr>
            </w:pPr>
            <w:r>
              <w:rPr>
                <w:sz w:val="24"/>
              </w:rPr>
              <w:t>Обществознание</w:t>
            </w:r>
          </w:p>
        </w:tc>
        <w:tc>
          <w:tcPr>
            <w:tcW w:w="1229" w:type="dxa"/>
          </w:tcPr>
          <w:p w:rsidR="00E0428A" w:rsidRDefault="001F0548">
            <w:pPr>
              <w:pStyle w:val="TableParagraph"/>
              <w:spacing w:line="271" w:lineRule="exact"/>
              <w:rPr>
                <w:sz w:val="24"/>
              </w:rPr>
            </w:pPr>
            <w:r>
              <w:rPr>
                <w:sz w:val="24"/>
              </w:rPr>
              <w:t>У</w:t>
            </w:r>
          </w:p>
        </w:tc>
        <w:tc>
          <w:tcPr>
            <w:tcW w:w="973" w:type="dxa"/>
          </w:tcPr>
          <w:p w:rsidR="00E0428A" w:rsidRDefault="001F0548">
            <w:pPr>
              <w:pStyle w:val="TableParagraph"/>
              <w:spacing w:line="271" w:lineRule="exact"/>
              <w:rPr>
                <w:sz w:val="24"/>
              </w:rPr>
            </w:pPr>
            <w:r>
              <w:rPr>
                <w:sz w:val="24"/>
              </w:rPr>
              <w:t>4</w:t>
            </w:r>
          </w:p>
        </w:tc>
        <w:tc>
          <w:tcPr>
            <w:tcW w:w="975" w:type="dxa"/>
          </w:tcPr>
          <w:p w:rsidR="00E0428A" w:rsidRDefault="001F0548">
            <w:pPr>
              <w:pStyle w:val="TableParagraph"/>
              <w:spacing w:line="271" w:lineRule="exact"/>
              <w:ind w:left="108"/>
              <w:rPr>
                <w:sz w:val="24"/>
              </w:rPr>
            </w:pPr>
            <w:r>
              <w:rPr>
                <w:sz w:val="24"/>
              </w:rPr>
              <w:t>4</w:t>
            </w:r>
          </w:p>
        </w:tc>
        <w:tc>
          <w:tcPr>
            <w:tcW w:w="973" w:type="dxa"/>
          </w:tcPr>
          <w:p w:rsidR="00E0428A" w:rsidRDefault="001F0548">
            <w:pPr>
              <w:pStyle w:val="TableParagraph"/>
              <w:spacing w:line="271" w:lineRule="exact"/>
              <w:ind w:left="105"/>
              <w:rPr>
                <w:sz w:val="24"/>
              </w:rPr>
            </w:pPr>
            <w:r>
              <w:rPr>
                <w:sz w:val="24"/>
              </w:rPr>
              <w:t>4</w:t>
            </w:r>
          </w:p>
        </w:tc>
        <w:tc>
          <w:tcPr>
            <w:tcW w:w="976" w:type="dxa"/>
          </w:tcPr>
          <w:p w:rsidR="00E0428A" w:rsidRDefault="001F0548">
            <w:pPr>
              <w:pStyle w:val="TableParagraph"/>
              <w:spacing w:line="271" w:lineRule="exact"/>
              <w:rPr>
                <w:sz w:val="24"/>
              </w:rPr>
            </w:pPr>
            <w:r>
              <w:rPr>
                <w:sz w:val="24"/>
              </w:rPr>
              <w:t>4</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География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7"/>
        </w:trPr>
        <w:tc>
          <w:tcPr>
            <w:tcW w:w="2540" w:type="dxa"/>
          </w:tcPr>
          <w:p w:rsidR="00E0428A" w:rsidRDefault="001F0548">
            <w:pPr>
              <w:pStyle w:val="TableParagraph"/>
              <w:spacing w:line="268" w:lineRule="exact"/>
              <w:ind w:left="107"/>
              <w:rPr>
                <w:sz w:val="24"/>
              </w:rPr>
            </w:pPr>
            <w:r>
              <w:rPr>
                <w:sz w:val="24"/>
              </w:rPr>
              <w:t>Физическая</w:t>
            </w:r>
            <w:r>
              <w:rPr>
                <w:spacing w:val="-5"/>
                <w:sz w:val="24"/>
              </w:rPr>
              <w:t xml:space="preserve"> </w:t>
            </w:r>
            <w:r>
              <w:rPr>
                <w:sz w:val="24"/>
              </w:rPr>
              <w:t>культура,</w:t>
            </w:r>
          </w:p>
        </w:tc>
        <w:tc>
          <w:tcPr>
            <w:tcW w:w="2764" w:type="dxa"/>
          </w:tcPr>
          <w:p w:rsidR="00E0428A" w:rsidRDefault="001F0548">
            <w:pPr>
              <w:pStyle w:val="TableParagraph"/>
              <w:ind w:left="110"/>
              <w:rPr>
                <w:sz w:val="24"/>
              </w:rPr>
            </w:pPr>
            <w:r>
              <w:rPr>
                <w:sz w:val="24"/>
              </w:rPr>
              <w:t>Физическая</w:t>
            </w:r>
            <w:r>
              <w:rPr>
                <w:spacing w:val="-5"/>
                <w:sz w:val="24"/>
              </w:rPr>
              <w:t xml:space="preserve"> </w:t>
            </w:r>
            <w:r>
              <w:rPr>
                <w:sz w:val="24"/>
              </w:rPr>
              <w:t>культура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bl>
    <w:p w:rsidR="00E0428A" w:rsidRDefault="00E0428A">
      <w:pPr>
        <w:rPr>
          <w:sz w:val="24"/>
        </w:rPr>
        <w:sectPr w:rsidR="00E0428A">
          <w:headerReference w:type="default" r:id="rId27"/>
          <w:footerReference w:type="default" r:id="rId28"/>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E0428A">
        <w:trPr>
          <w:trHeight w:val="751"/>
        </w:trPr>
        <w:tc>
          <w:tcPr>
            <w:tcW w:w="2540" w:type="dxa"/>
          </w:tcPr>
          <w:p w:rsidR="00E0428A" w:rsidRDefault="001F0548">
            <w:pPr>
              <w:pStyle w:val="TableParagraph"/>
              <w:spacing w:line="242" w:lineRule="auto"/>
              <w:ind w:left="107" w:right="220"/>
              <w:rPr>
                <w:sz w:val="24"/>
              </w:rPr>
            </w:pPr>
            <w:r>
              <w:rPr>
                <w:sz w:val="24"/>
              </w:rPr>
              <w:t>основы безопасности</w:t>
            </w:r>
            <w:r>
              <w:rPr>
                <w:spacing w:val="-57"/>
                <w:sz w:val="24"/>
              </w:rPr>
              <w:t xml:space="preserve"> </w:t>
            </w:r>
            <w:r>
              <w:rPr>
                <w:sz w:val="24"/>
              </w:rPr>
              <w:t>жизнедеятельности</w:t>
            </w:r>
          </w:p>
        </w:tc>
        <w:tc>
          <w:tcPr>
            <w:tcW w:w="2764" w:type="dxa"/>
          </w:tcPr>
          <w:p w:rsidR="00E0428A" w:rsidRDefault="001F0548">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753"/>
        </w:trPr>
        <w:tc>
          <w:tcPr>
            <w:tcW w:w="2540" w:type="dxa"/>
          </w:tcPr>
          <w:p w:rsidR="00E0428A" w:rsidRDefault="00E0428A">
            <w:pPr>
              <w:pStyle w:val="TableParagraph"/>
              <w:spacing w:line="240" w:lineRule="auto"/>
              <w:ind w:left="0"/>
              <w:rPr>
                <w:sz w:val="24"/>
              </w:rPr>
            </w:pPr>
          </w:p>
        </w:tc>
        <w:tc>
          <w:tcPr>
            <w:tcW w:w="2764" w:type="dxa"/>
          </w:tcPr>
          <w:p w:rsidR="00E0428A" w:rsidRDefault="001F0548">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1</w:t>
            </w:r>
          </w:p>
        </w:tc>
        <w:tc>
          <w:tcPr>
            <w:tcW w:w="975" w:type="dxa"/>
          </w:tcPr>
          <w:p w:rsidR="00E0428A" w:rsidRDefault="00E0428A">
            <w:pPr>
              <w:pStyle w:val="TableParagraph"/>
              <w:spacing w:line="240" w:lineRule="auto"/>
              <w:ind w:left="0"/>
              <w:rPr>
                <w:sz w:val="24"/>
              </w:rPr>
            </w:pPr>
          </w:p>
        </w:tc>
        <w:tc>
          <w:tcPr>
            <w:tcW w:w="973" w:type="dxa"/>
          </w:tcPr>
          <w:p w:rsidR="00E0428A" w:rsidRDefault="001F0548">
            <w:pPr>
              <w:pStyle w:val="TableParagraph"/>
              <w:ind w:left="105"/>
              <w:rPr>
                <w:sz w:val="24"/>
              </w:rPr>
            </w:pPr>
            <w:r>
              <w:rPr>
                <w:sz w:val="24"/>
              </w:rPr>
              <w:t>1</w:t>
            </w:r>
          </w:p>
        </w:tc>
        <w:tc>
          <w:tcPr>
            <w:tcW w:w="976" w:type="dxa"/>
          </w:tcPr>
          <w:p w:rsidR="00E0428A" w:rsidRDefault="00E0428A">
            <w:pPr>
              <w:pStyle w:val="TableParagraph"/>
              <w:spacing w:line="240" w:lineRule="auto"/>
              <w:ind w:left="0"/>
              <w:rPr>
                <w:sz w:val="24"/>
              </w:rPr>
            </w:pPr>
          </w:p>
        </w:tc>
      </w:tr>
      <w:tr w:rsidR="00E0428A">
        <w:trPr>
          <w:trHeight w:val="474"/>
        </w:trPr>
        <w:tc>
          <w:tcPr>
            <w:tcW w:w="5304" w:type="dxa"/>
            <w:gridSpan w:val="2"/>
          </w:tcPr>
          <w:p w:rsidR="00E0428A" w:rsidRDefault="001F0548">
            <w:pPr>
              <w:pStyle w:val="TableParagraph"/>
              <w:ind w:left="107"/>
              <w:rPr>
                <w:sz w:val="24"/>
              </w:rPr>
            </w:pPr>
            <w:r>
              <w:rPr>
                <w:sz w:val="24"/>
              </w:rPr>
              <w:t>ИТОГО</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31</w:t>
            </w:r>
          </w:p>
        </w:tc>
        <w:tc>
          <w:tcPr>
            <w:tcW w:w="975" w:type="dxa"/>
          </w:tcPr>
          <w:p w:rsidR="00E0428A" w:rsidRDefault="001F0548">
            <w:pPr>
              <w:pStyle w:val="TableParagraph"/>
              <w:ind w:left="108"/>
              <w:rPr>
                <w:sz w:val="24"/>
              </w:rPr>
            </w:pPr>
            <w:r>
              <w:rPr>
                <w:sz w:val="24"/>
              </w:rPr>
              <w:t>30</w:t>
            </w:r>
          </w:p>
        </w:tc>
        <w:tc>
          <w:tcPr>
            <w:tcW w:w="973" w:type="dxa"/>
          </w:tcPr>
          <w:p w:rsidR="00E0428A" w:rsidRDefault="001F0548">
            <w:pPr>
              <w:pStyle w:val="TableParagraph"/>
              <w:ind w:left="105"/>
              <w:rPr>
                <w:sz w:val="24"/>
              </w:rPr>
            </w:pPr>
            <w:r>
              <w:rPr>
                <w:sz w:val="24"/>
              </w:rPr>
              <w:t>31</w:t>
            </w:r>
          </w:p>
        </w:tc>
        <w:tc>
          <w:tcPr>
            <w:tcW w:w="976" w:type="dxa"/>
          </w:tcPr>
          <w:p w:rsidR="00E0428A" w:rsidRDefault="001F0548">
            <w:pPr>
              <w:pStyle w:val="TableParagraph"/>
              <w:rPr>
                <w:sz w:val="24"/>
              </w:rPr>
            </w:pPr>
            <w:r>
              <w:rPr>
                <w:sz w:val="24"/>
              </w:rPr>
              <w:t>30</w:t>
            </w:r>
          </w:p>
        </w:tc>
      </w:tr>
      <w:tr w:rsidR="00E0428A">
        <w:trPr>
          <w:trHeight w:val="753"/>
        </w:trPr>
        <w:tc>
          <w:tcPr>
            <w:tcW w:w="5304" w:type="dxa"/>
            <w:gridSpan w:val="2"/>
          </w:tcPr>
          <w:p w:rsidR="00E0428A" w:rsidRDefault="001F0548">
            <w:pPr>
              <w:pStyle w:val="TableParagraph"/>
              <w:spacing w:line="242" w:lineRule="auto"/>
              <w:ind w:left="107" w:right="1702"/>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w:t>
            </w:r>
          </w:p>
        </w:tc>
        <w:tc>
          <w:tcPr>
            <w:tcW w:w="975" w:type="dxa"/>
          </w:tcPr>
          <w:p w:rsidR="00E0428A" w:rsidRDefault="001F0548">
            <w:pPr>
              <w:pStyle w:val="TableParagraph"/>
              <w:ind w:left="108"/>
              <w:rPr>
                <w:sz w:val="24"/>
              </w:rPr>
            </w:pPr>
            <w:r>
              <w:rPr>
                <w:sz w:val="24"/>
              </w:rPr>
              <w:t>4</w:t>
            </w:r>
          </w:p>
        </w:tc>
        <w:tc>
          <w:tcPr>
            <w:tcW w:w="973" w:type="dxa"/>
          </w:tcPr>
          <w:p w:rsidR="00E0428A" w:rsidRDefault="001F0548">
            <w:pPr>
              <w:pStyle w:val="TableParagraph"/>
              <w:ind w:left="105"/>
              <w:rPr>
                <w:sz w:val="24"/>
              </w:rPr>
            </w:pPr>
            <w:r>
              <w:rPr>
                <w:sz w:val="24"/>
              </w:rPr>
              <w:t>6</w:t>
            </w:r>
          </w:p>
        </w:tc>
        <w:tc>
          <w:tcPr>
            <w:tcW w:w="976" w:type="dxa"/>
          </w:tcPr>
          <w:p w:rsidR="00E0428A" w:rsidRDefault="001F0548">
            <w:pPr>
              <w:pStyle w:val="TableParagraph"/>
              <w:rPr>
                <w:sz w:val="24"/>
              </w:rPr>
            </w:pPr>
            <w:r>
              <w:rPr>
                <w:sz w:val="24"/>
              </w:rPr>
              <w:t>7</w:t>
            </w:r>
          </w:p>
        </w:tc>
      </w:tr>
      <w:tr w:rsidR="00E0428A">
        <w:trPr>
          <w:trHeight w:val="474"/>
        </w:trPr>
        <w:tc>
          <w:tcPr>
            <w:tcW w:w="5304" w:type="dxa"/>
            <w:gridSpan w:val="2"/>
          </w:tcPr>
          <w:p w:rsidR="00E0428A" w:rsidRDefault="001F0548">
            <w:pPr>
              <w:pStyle w:val="TableParagraph"/>
              <w:ind w:left="107"/>
              <w:rPr>
                <w:sz w:val="24"/>
              </w:rPr>
            </w:pPr>
            <w:r>
              <w:rPr>
                <w:sz w:val="24"/>
              </w:rPr>
              <w:t>Учебные</w:t>
            </w:r>
            <w:r>
              <w:rPr>
                <w:spacing w:val="-4"/>
                <w:sz w:val="24"/>
              </w:rPr>
              <w:t xml:space="preserve"> </w:t>
            </w:r>
            <w:r>
              <w:rPr>
                <w:sz w:val="24"/>
              </w:rPr>
              <w:t>недели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34</w:t>
            </w:r>
          </w:p>
        </w:tc>
        <w:tc>
          <w:tcPr>
            <w:tcW w:w="975" w:type="dxa"/>
          </w:tcPr>
          <w:p w:rsidR="00E0428A" w:rsidRDefault="001F0548">
            <w:pPr>
              <w:pStyle w:val="TableParagraph"/>
              <w:ind w:left="108"/>
              <w:rPr>
                <w:sz w:val="24"/>
              </w:rPr>
            </w:pPr>
            <w:r>
              <w:rPr>
                <w:sz w:val="24"/>
              </w:rPr>
              <w:t>34</w:t>
            </w:r>
          </w:p>
        </w:tc>
        <w:tc>
          <w:tcPr>
            <w:tcW w:w="973" w:type="dxa"/>
          </w:tcPr>
          <w:p w:rsidR="00E0428A" w:rsidRDefault="001F0548">
            <w:pPr>
              <w:pStyle w:val="TableParagraph"/>
              <w:ind w:left="105"/>
              <w:rPr>
                <w:sz w:val="24"/>
              </w:rPr>
            </w:pPr>
            <w:r>
              <w:rPr>
                <w:sz w:val="24"/>
              </w:rPr>
              <w:t>34</w:t>
            </w:r>
          </w:p>
        </w:tc>
        <w:tc>
          <w:tcPr>
            <w:tcW w:w="976" w:type="dxa"/>
          </w:tcPr>
          <w:p w:rsidR="00E0428A" w:rsidRDefault="001F0548">
            <w:pPr>
              <w:pStyle w:val="TableParagraph"/>
              <w:rPr>
                <w:sz w:val="24"/>
              </w:rPr>
            </w:pPr>
            <w:r>
              <w:rPr>
                <w:sz w:val="24"/>
              </w:rPr>
              <w:t>34</w:t>
            </w:r>
          </w:p>
        </w:tc>
      </w:tr>
      <w:tr w:rsidR="00E0428A">
        <w:trPr>
          <w:trHeight w:val="474"/>
        </w:trPr>
        <w:tc>
          <w:tcPr>
            <w:tcW w:w="5304" w:type="dxa"/>
            <w:gridSpan w:val="2"/>
          </w:tcPr>
          <w:p w:rsidR="00E0428A" w:rsidRDefault="001F0548">
            <w:pPr>
              <w:pStyle w:val="TableParagraph"/>
              <w:ind w:left="107"/>
              <w:rPr>
                <w:sz w:val="24"/>
              </w:rPr>
            </w:pPr>
            <w:r>
              <w:rPr>
                <w:sz w:val="24"/>
              </w:rPr>
              <w:t>Всего</w:t>
            </w:r>
            <w:r>
              <w:rPr>
                <w:spacing w:val="-2"/>
                <w:sz w:val="24"/>
              </w:rPr>
              <w:t xml:space="preserve"> </w:t>
            </w:r>
            <w:r>
              <w:rPr>
                <w:sz w:val="24"/>
              </w:rPr>
              <w:t>часов</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34</w:t>
            </w:r>
          </w:p>
        </w:tc>
        <w:tc>
          <w:tcPr>
            <w:tcW w:w="975" w:type="dxa"/>
          </w:tcPr>
          <w:p w:rsidR="00E0428A" w:rsidRDefault="001F0548">
            <w:pPr>
              <w:pStyle w:val="TableParagraph"/>
              <w:ind w:left="108"/>
              <w:rPr>
                <w:sz w:val="24"/>
              </w:rPr>
            </w:pPr>
            <w:r>
              <w:rPr>
                <w:sz w:val="24"/>
              </w:rPr>
              <w:t>34</w:t>
            </w:r>
          </w:p>
        </w:tc>
        <w:tc>
          <w:tcPr>
            <w:tcW w:w="973" w:type="dxa"/>
          </w:tcPr>
          <w:p w:rsidR="00E0428A" w:rsidRDefault="001F0548">
            <w:pPr>
              <w:pStyle w:val="TableParagraph"/>
              <w:ind w:left="105"/>
              <w:rPr>
                <w:sz w:val="24"/>
              </w:rPr>
            </w:pPr>
            <w:r>
              <w:rPr>
                <w:sz w:val="24"/>
              </w:rPr>
              <w:t>37</w:t>
            </w:r>
          </w:p>
        </w:tc>
        <w:tc>
          <w:tcPr>
            <w:tcW w:w="976" w:type="dxa"/>
          </w:tcPr>
          <w:p w:rsidR="00E0428A" w:rsidRDefault="001F0548">
            <w:pPr>
              <w:pStyle w:val="TableParagraph"/>
              <w:rPr>
                <w:sz w:val="24"/>
              </w:rPr>
            </w:pPr>
            <w:r>
              <w:rPr>
                <w:sz w:val="24"/>
              </w:rPr>
              <w:t>37</w:t>
            </w:r>
          </w:p>
        </w:tc>
      </w:tr>
      <w:tr w:rsidR="00E0428A">
        <w:trPr>
          <w:trHeight w:val="1277"/>
        </w:trPr>
        <w:tc>
          <w:tcPr>
            <w:tcW w:w="5304" w:type="dxa"/>
            <w:gridSpan w:val="2"/>
          </w:tcPr>
          <w:p w:rsidR="00E0428A" w:rsidRDefault="001F0548">
            <w:pPr>
              <w:pStyle w:val="TableParagraph"/>
              <w:spacing w:line="240" w:lineRule="auto"/>
              <w:ind w:left="107"/>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3" w:lineRule="exact"/>
              <w:rPr>
                <w:sz w:val="24"/>
              </w:rPr>
            </w:pPr>
            <w:r>
              <w:rPr>
                <w:sz w:val="24"/>
              </w:rPr>
              <w:t>34</w:t>
            </w:r>
          </w:p>
        </w:tc>
        <w:tc>
          <w:tcPr>
            <w:tcW w:w="975" w:type="dxa"/>
          </w:tcPr>
          <w:p w:rsidR="00E0428A" w:rsidRDefault="001F0548">
            <w:pPr>
              <w:pStyle w:val="TableParagraph"/>
              <w:spacing w:line="273" w:lineRule="exact"/>
              <w:ind w:left="108"/>
              <w:rPr>
                <w:sz w:val="24"/>
              </w:rPr>
            </w:pPr>
            <w:r>
              <w:rPr>
                <w:sz w:val="24"/>
              </w:rPr>
              <w:t>34</w:t>
            </w:r>
          </w:p>
        </w:tc>
        <w:tc>
          <w:tcPr>
            <w:tcW w:w="973" w:type="dxa"/>
          </w:tcPr>
          <w:p w:rsidR="00E0428A" w:rsidRDefault="001F0548">
            <w:pPr>
              <w:pStyle w:val="TableParagraph"/>
              <w:spacing w:line="273" w:lineRule="exact"/>
              <w:ind w:left="105"/>
              <w:rPr>
                <w:sz w:val="24"/>
              </w:rPr>
            </w:pPr>
            <w:r>
              <w:rPr>
                <w:sz w:val="24"/>
              </w:rPr>
              <w:t>37</w:t>
            </w:r>
          </w:p>
        </w:tc>
        <w:tc>
          <w:tcPr>
            <w:tcW w:w="976" w:type="dxa"/>
          </w:tcPr>
          <w:p w:rsidR="00E0428A" w:rsidRDefault="001F0548">
            <w:pPr>
              <w:pStyle w:val="TableParagraph"/>
              <w:spacing w:line="273" w:lineRule="exact"/>
              <w:rPr>
                <w:sz w:val="24"/>
              </w:rPr>
            </w:pPr>
            <w:r>
              <w:rPr>
                <w:sz w:val="24"/>
              </w:rPr>
              <w:t>37</w:t>
            </w:r>
          </w:p>
        </w:tc>
      </w:tr>
      <w:tr w:rsidR="00E0428A">
        <w:trPr>
          <w:trHeight w:val="1581"/>
        </w:trPr>
        <w:tc>
          <w:tcPr>
            <w:tcW w:w="5304" w:type="dxa"/>
            <w:gridSpan w:val="2"/>
          </w:tcPr>
          <w:p w:rsidR="00E0428A" w:rsidRDefault="001F0548">
            <w:pPr>
              <w:pStyle w:val="TableParagraph"/>
              <w:spacing w:line="240" w:lineRule="auto"/>
              <w:ind w:left="107" w:right="212"/>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E0428A" w:rsidRDefault="001F0548">
            <w:pPr>
              <w:pStyle w:val="TableParagraph"/>
              <w:spacing w:line="240" w:lineRule="auto"/>
              <w:ind w:left="107"/>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E0428A" w:rsidRDefault="001F0548">
            <w:pPr>
              <w:pStyle w:val="TableParagraph"/>
              <w:spacing w:line="240" w:lineRule="auto"/>
              <w:ind w:left="107"/>
              <w:rPr>
                <w:sz w:val="24"/>
              </w:rPr>
            </w:pPr>
            <w:r>
              <w:rPr>
                <w:sz w:val="24"/>
              </w:rPr>
              <w:t>в</w:t>
            </w:r>
            <w:r>
              <w:rPr>
                <w:spacing w:val="-2"/>
                <w:sz w:val="24"/>
              </w:rPr>
              <w:t xml:space="preserve"> </w:t>
            </w:r>
            <w:r>
              <w:rPr>
                <w:sz w:val="24"/>
              </w:rPr>
              <w:t>часах, итого</w:t>
            </w:r>
          </w:p>
        </w:tc>
        <w:tc>
          <w:tcPr>
            <w:tcW w:w="1229" w:type="dxa"/>
          </w:tcPr>
          <w:p w:rsidR="00E0428A" w:rsidRDefault="00E0428A">
            <w:pPr>
              <w:pStyle w:val="TableParagraph"/>
              <w:spacing w:line="240" w:lineRule="auto"/>
              <w:ind w:left="0"/>
              <w:rPr>
                <w:sz w:val="24"/>
              </w:rPr>
            </w:pPr>
          </w:p>
        </w:tc>
        <w:tc>
          <w:tcPr>
            <w:tcW w:w="1948" w:type="dxa"/>
            <w:gridSpan w:val="2"/>
          </w:tcPr>
          <w:p w:rsidR="00E0428A" w:rsidRDefault="001F0548">
            <w:pPr>
              <w:pStyle w:val="TableParagraph"/>
              <w:rPr>
                <w:sz w:val="24"/>
              </w:rPr>
            </w:pPr>
            <w:r>
              <w:rPr>
                <w:sz w:val="24"/>
              </w:rPr>
              <w:t>2312</w:t>
            </w:r>
          </w:p>
        </w:tc>
        <w:tc>
          <w:tcPr>
            <w:tcW w:w="1949" w:type="dxa"/>
            <w:gridSpan w:val="2"/>
          </w:tcPr>
          <w:p w:rsidR="00E0428A" w:rsidRDefault="001F0548">
            <w:pPr>
              <w:pStyle w:val="TableParagraph"/>
              <w:ind w:left="105"/>
              <w:rPr>
                <w:sz w:val="24"/>
              </w:rPr>
            </w:pPr>
            <w:r>
              <w:rPr>
                <w:sz w:val="24"/>
              </w:rPr>
              <w:t>2516</w:t>
            </w:r>
          </w:p>
        </w:tc>
      </w:tr>
    </w:tbl>
    <w:p w:rsidR="00E0428A" w:rsidRDefault="00E0428A">
      <w:pPr>
        <w:pStyle w:val="a5"/>
        <w:ind w:left="0" w:firstLine="0"/>
        <w:jc w:val="left"/>
        <w:rPr>
          <w:sz w:val="20"/>
        </w:rPr>
      </w:pPr>
    </w:p>
    <w:p w:rsidR="00E0428A" w:rsidRDefault="00E0428A">
      <w:pPr>
        <w:pStyle w:val="a5"/>
        <w:spacing w:before="10"/>
        <w:ind w:left="0" w:firstLine="0"/>
        <w:jc w:val="left"/>
        <w:rPr>
          <w:sz w:val="21"/>
        </w:rPr>
      </w:pPr>
    </w:p>
    <w:p w:rsidR="00E0428A" w:rsidRDefault="001F0548">
      <w:pPr>
        <w:pStyle w:val="a5"/>
        <w:ind w:left="1121" w:firstLine="0"/>
        <w:jc w:val="left"/>
      </w:pPr>
      <w:r>
        <w:t>Пример</w:t>
      </w:r>
      <w:r>
        <w:rPr>
          <w:spacing w:val="-2"/>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2"/>
        </w:rPr>
        <w:t xml:space="preserve"> </w:t>
      </w:r>
      <w:r>
        <w:t>2)</w:t>
      </w:r>
    </w:p>
    <w:p w:rsidR="00E0428A" w:rsidRDefault="00E0428A">
      <w:pPr>
        <w:pStyle w:val="a5"/>
        <w:spacing w:before="9"/>
        <w:ind w:left="0" w:firstLine="0"/>
        <w:jc w:val="left"/>
        <w:rPr>
          <w:sz w:val="17"/>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E0428A">
        <w:trPr>
          <w:trHeight w:val="753"/>
        </w:trPr>
        <w:tc>
          <w:tcPr>
            <w:tcW w:w="2540" w:type="dxa"/>
            <w:vMerge w:val="restart"/>
          </w:tcPr>
          <w:p w:rsidR="00E0428A" w:rsidRDefault="001F0548">
            <w:pPr>
              <w:pStyle w:val="TableParagraph"/>
              <w:ind w:left="107"/>
              <w:rPr>
                <w:sz w:val="24"/>
              </w:rPr>
            </w:pPr>
            <w:r>
              <w:rPr>
                <w:sz w:val="24"/>
              </w:rPr>
              <w:t>Предметная</w:t>
            </w:r>
            <w:r>
              <w:rPr>
                <w:spacing w:val="-4"/>
                <w:sz w:val="24"/>
              </w:rPr>
              <w:t xml:space="preserve"> </w:t>
            </w:r>
            <w:r>
              <w:rPr>
                <w:sz w:val="24"/>
              </w:rPr>
              <w:t>область</w:t>
            </w:r>
          </w:p>
        </w:tc>
        <w:tc>
          <w:tcPr>
            <w:tcW w:w="2764" w:type="dxa"/>
            <w:vMerge w:val="restart"/>
          </w:tcPr>
          <w:p w:rsidR="00E0428A" w:rsidRDefault="001F0548">
            <w:pPr>
              <w:pStyle w:val="TableParagraph"/>
              <w:ind w:left="110"/>
              <w:rPr>
                <w:sz w:val="24"/>
              </w:rPr>
            </w:pPr>
            <w:r>
              <w:rPr>
                <w:sz w:val="24"/>
              </w:rPr>
              <w:t>Учебный</w:t>
            </w:r>
            <w:r>
              <w:rPr>
                <w:spacing w:val="-2"/>
                <w:sz w:val="24"/>
              </w:rPr>
              <w:t xml:space="preserve"> </w:t>
            </w:r>
            <w:r>
              <w:rPr>
                <w:sz w:val="24"/>
              </w:rPr>
              <w:t>предмет</w:t>
            </w:r>
          </w:p>
        </w:tc>
        <w:tc>
          <w:tcPr>
            <w:tcW w:w="1229" w:type="dxa"/>
            <w:vMerge w:val="restart"/>
          </w:tcPr>
          <w:p w:rsidR="00E0428A" w:rsidRDefault="001F0548">
            <w:pPr>
              <w:pStyle w:val="TableParagraph"/>
              <w:rPr>
                <w:sz w:val="24"/>
              </w:rPr>
            </w:pPr>
            <w:r>
              <w:rPr>
                <w:sz w:val="24"/>
              </w:rPr>
              <w:t>Уровень</w:t>
            </w:r>
          </w:p>
        </w:tc>
        <w:tc>
          <w:tcPr>
            <w:tcW w:w="1948" w:type="dxa"/>
            <w:gridSpan w:val="2"/>
          </w:tcPr>
          <w:p w:rsidR="00E0428A" w:rsidRDefault="001F0548">
            <w:pPr>
              <w:pStyle w:val="TableParagraph"/>
              <w:spacing w:line="242" w:lineRule="auto"/>
              <w:ind w:right="503"/>
              <w:rPr>
                <w:sz w:val="24"/>
              </w:rPr>
            </w:pPr>
            <w:r>
              <w:rPr>
                <w:sz w:val="24"/>
              </w:rPr>
              <w:t>5-ти дневная</w:t>
            </w:r>
            <w:r>
              <w:rPr>
                <w:spacing w:val="-57"/>
                <w:sz w:val="24"/>
              </w:rPr>
              <w:t xml:space="preserve"> </w:t>
            </w:r>
            <w:r>
              <w:rPr>
                <w:sz w:val="24"/>
              </w:rPr>
              <w:t>неделя</w:t>
            </w:r>
          </w:p>
        </w:tc>
        <w:tc>
          <w:tcPr>
            <w:tcW w:w="1949" w:type="dxa"/>
            <w:gridSpan w:val="2"/>
          </w:tcPr>
          <w:p w:rsidR="00E0428A" w:rsidRDefault="001F0548">
            <w:pPr>
              <w:pStyle w:val="TableParagraph"/>
              <w:spacing w:line="242" w:lineRule="auto"/>
              <w:ind w:left="105" w:right="505"/>
              <w:rPr>
                <w:sz w:val="24"/>
              </w:rPr>
            </w:pPr>
            <w:r>
              <w:rPr>
                <w:sz w:val="24"/>
              </w:rPr>
              <w:t>6-ти дневная</w:t>
            </w:r>
            <w:r>
              <w:rPr>
                <w:spacing w:val="-57"/>
                <w:sz w:val="24"/>
              </w:rPr>
              <w:t xml:space="preserve"> </w:t>
            </w:r>
            <w:r>
              <w:rPr>
                <w:sz w:val="24"/>
              </w:rPr>
              <w:t>неделя</w:t>
            </w:r>
          </w:p>
        </w:tc>
      </w:tr>
      <w:tr w:rsidR="00E0428A">
        <w:trPr>
          <w:trHeight w:val="750"/>
        </w:trPr>
        <w:tc>
          <w:tcPr>
            <w:tcW w:w="2540" w:type="dxa"/>
            <w:vMerge/>
            <w:tcBorders>
              <w:top w:val="nil"/>
            </w:tcBorders>
          </w:tcPr>
          <w:p w:rsidR="00E0428A" w:rsidRDefault="00E0428A">
            <w:pPr>
              <w:rPr>
                <w:sz w:val="2"/>
                <w:szCs w:val="2"/>
              </w:rPr>
            </w:pPr>
          </w:p>
        </w:tc>
        <w:tc>
          <w:tcPr>
            <w:tcW w:w="2764"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1948" w:type="dxa"/>
            <w:gridSpan w:val="2"/>
          </w:tcPr>
          <w:p w:rsidR="00E0428A" w:rsidRDefault="001F0548">
            <w:pPr>
              <w:pStyle w:val="TableParagraph"/>
              <w:spacing w:line="242" w:lineRule="auto"/>
              <w:ind w:right="26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E0428A" w:rsidRDefault="001F0548">
            <w:pPr>
              <w:pStyle w:val="TableParagraph"/>
              <w:spacing w:line="242" w:lineRule="auto"/>
              <w:ind w:left="105" w:right="267"/>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E0428A">
        <w:trPr>
          <w:trHeight w:val="753"/>
        </w:trPr>
        <w:tc>
          <w:tcPr>
            <w:tcW w:w="2540" w:type="dxa"/>
            <w:vMerge/>
            <w:tcBorders>
              <w:top w:val="nil"/>
            </w:tcBorders>
          </w:tcPr>
          <w:p w:rsidR="00E0428A" w:rsidRDefault="00E0428A">
            <w:pPr>
              <w:rPr>
                <w:sz w:val="2"/>
                <w:szCs w:val="2"/>
              </w:rPr>
            </w:pPr>
          </w:p>
        </w:tc>
        <w:tc>
          <w:tcPr>
            <w:tcW w:w="2764"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973" w:type="dxa"/>
          </w:tcPr>
          <w:p w:rsidR="00E0428A" w:rsidRDefault="001F0548">
            <w:pPr>
              <w:pStyle w:val="TableParagraph"/>
              <w:spacing w:line="268" w:lineRule="exact"/>
              <w:rPr>
                <w:sz w:val="24"/>
              </w:rPr>
            </w:pPr>
            <w:r>
              <w:rPr>
                <w:sz w:val="24"/>
              </w:rPr>
              <w:t>10</w:t>
            </w:r>
          </w:p>
          <w:p w:rsidR="00E0428A" w:rsidRDefault="001F0548">
            <w:pPr>
              <w:pStyle w:val="TableParagraph"/>
              <w:spacing w:before="2" w:line="240" w:lineRule="auto"/>
              <w:rPr>
                <w:sz w:val="24"/>
              </w:rPr>
            </w:pPr>
            <w:r>
              <w:rPr>
                <w:sz w:val="24"/>
              </w:rPr>
              <w:t>класс</w:t>
            </w:r>
          </w:p>
        </w:tc>
        <w:tc>
          <w:tcPr>
            <w:tcW w:w="975" w:type="dxa"/>
          </w:tcPr>
          <w:p w:rsidR="00E0428A" w:rsidRDefault="001F0548">
            <w:pPr>
              <w:pStyle w:val="TableParagraph"/>
              <w:spacing w:line="268" w:lineRule="exact"/>
              <w:ind w:left="108"/>
              <w:rPr>
                <w:sz w:val="24"/>
              </w:rPr>
            </w:pPr>
            <w:r>
              <w:rPr>
                <w:sz w:val="24"/>
              </w:rPr>
              <w:t>11</w:t>
            </w:r>
          </w:p>
          <w:p w:rsidR="00E0428A" w:rsidRDefault="001F0548">
            <w:pPr>
              <w:pStyle w:val="TableParagraph"/>
              <w:spacing w:before="2" w:line="240" w:lineRule="auto"/>
              <w:ind w:left="108"/>
              <w:rPr>
                <w:sz w:val="24"/>
              </w:rPr>
            </w:pPr>
            <w:r>
              <w:rPr>
                <w:sz w:val="24"/>
              </w:rPr>
              <w:t>класс</w:t>
            </w:r>
          </w:p>
        </w:tc>
        <w:tc>
          <w:tcPr>
            <w:tcW w:w="973" w:type="dxa"/>
          </w:tcPr>
          <w:p w:rsidR="00E0428A" w:rsidRDefault="001F0548">
            <w:pPr>
              <w:pStyle w:val="TableParagraph"/>
              <w:spacing w:line="268" w:lineRule="exact"/>
              <w:ind w:left="105"/>
              <w:rPr>
                <w:sz w:val="24"/>
              </w:rPr>
            </w:pPr>
            <w:r>
              <w:rPr>
                <w:sz w:val="24"/>
              </w:rPr>
              <w:t>10</w:t>
            </w:r>
          </w:p>
          <w:p w:rsidR="00E0428A" w:rsidRDefault="001F0548">
            <w:pPr>
              <w:pStyle w:val="TableParagraph"/>
              <w:spacing w:before="2" w:line="240" w:lineRule="auto"/>
              <w:ind w:left="105"/>
              <w:rPr>
                <w:sz w:val="24"/>
              </w:rPr>
            </w:pPr>
            <w:r>
              <w:rPr>
                <w:sz w:val="24"/>
              </w:rPr>
              <w:t>класс</w:t>
            </w:r>
          </w:p>
        </w:tc>
        <w:tc>
          <w:tcPr>
            <w:tcW w:w="976" w:type="dxa"/>
          </w:tcPr>
          <w:p w:rsidR="00E0428A" w:rsidRDefault="001F0548">
            <w:pPr>
              <w:pStyle w:val="TableParagraph"/>
              <w:spacing w:line="268" w:lineRule="exact"/>
              <w:rPr>
                <w:sz w:val="24"/>
              </w:rPr>
            </w:pPr>
            <w:r>
              <w:rPr>
                <w:sz w:val="24"/>
              </w:rPr>
              <w:t>11</w:t>
            </w:r>
          </w:p>
          <w:p w:rsidR="00E0428A" w:rsidRDefault="001F0548">
            <w:pPr>
              <w:pStyle w:val="TableParagraph"/>
              <w:spacing w:before="2" w:line="240" w:lineRule="auto"/>
              <w:rPr>
                <w:sz w:val="24"/>
              </w:rPr>
            </w:pPr>
            <w:r>
              <w:rPr>
                <w:sz w:val="24"/>
              </w:rPr>
              <w:t>класс</w:t>
            </w:r>
          </w:p>
        </w:tc>
      </w:tr>
      <w:tr w:rsidR="00E0428A">
        <w:trPr>
          <w:trHeight w:val="475"/>
        </w:trPr>
        <w:tc>
          <w:tcPr>
            <w:tcW w:w="5304" w:type="dxa"/>
            <w:gridSpan w:val="2"/>
          </w:tcPr>
          <w:p w:rsidR="00E0428A" w:rsidRDefault="001F0548">
            <w:pPr>
              <w:pStyle w:val="TableParagraph"/>
              <w:ind w:left="107"/>
              <w:rPr>
                <w:sz w:val="24"/>
              </w:rPr>
            </w:pPr>
            <w:r>
              <w:rPr>
                <w:sz w:val="24"/>
              </w:rPr>
              <w:t>Обязательная</w:t>
            </w:r>
            <w:r>
              <w:rPr>
                <w:spacing w:val="-4"/>
                <w:sz w:val="24"/>
              </w:rPr>
              <w:t xml:space="preserve"> </w:t>
            </w:r>
            <w:r>
              <w:rPr>
                <w:sz w:val="24"/>
              </w:rPr>
              <w:t>часть</w:t>
            </w:r>
          </w:p>
        </w:tc>
        <w:tc>
          <w:tcPr>
            <w:tcW w:w="1229"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5"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6" w:type="dxa"/>
          </w:tcPr>
          <w:p w:rsidR="00E0428A" w:rsidRDefault="00E0428A">
            <w:pPr>
              <w:pStyle w:val="TableParagraph"/>
              <w:spacing w:line="240" w:lineRule="auto"/>
              <w:ind w:left="0"/>
              <w:rPr>
                <w:sz w:val="24"/>
              </w:rPr>
            </w:pPr>
          </w:p>
        </w:tc>
      </w:tr>
      <w:tr w:rsidR="00E0428A">
        <w:trPr>
          <w:trHeight w:val="477"/>
        </w:trPr>
        <w:tc>
          <w:tcPr>
            <w:tcW w:w="2540" w:type="dxa"/>
            <w:vMerge w:val="restart"/>
          </w:tcPr>
          <w:p w:rsidR="00E0428A" w:rsidRDefault="001F0548">
            <w:pPr>
              <w:pStyle w:val="TableParagraph"/>
              <w:spacing w:line="242" w:lineRule="auto"/>
              <w:ind w:left="107" w:right="1019"/>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E0428A" w:rsidRDefault="001F0548">
            <w:pPr>
              <w:pStyle w:val="TableParagraph"/>
              <w:ind w:left="110"/>
              <w:rPr>
                <w:sz w:val="24"/>
              </w:rPr>
            </w:pPr>
            <w:r>
              <w:rPr>
                <w:sz w:val="24"/>
              </w:rPr>
              <w:t>Русский</w:t>
            </w:r>
            <w:r>
              <w:rPr>
                <w:spacing w:val="-2"/>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Литература</w:t>
            </w:r>
          </w:p>
        </w:tc>
        <w:tc>
          <w:tcPr>
            <w:tcW w:w="1229" w:type="dxa"/>
          </w:tcPr>
          <w:p w:rsidR="00E0428A" w:rsidRDefault="001F0548">
            <w:pPr>
              <w:pStyle w:val="TableParagraph"/>
              <w:rPr>
                <w:sz w:val="24"/>
              </w:rPr>
            </w:pPr>
            <w:r>
              <w:rPr>
                <w:sz w:val="24"/>
              </w:rPr>
              <w:t>У</w:t>
            </w:r>
          </w:p>
        </w:tc>
        <w:tc>
          <w:tcPr>
            <w:tcW w:w="973" w:type="dxa"/>
          </w:tcPr>
          <w:p w:rsidR="00E0428A" w:rsidRDefault="001F0548">
            <w:pPr>
              <w:pStyle w:val="TableParagraph"/>
              <w:rPr>
                <w:sz w:val="24"/>
              </w:rPr>
            </w:pPr>
            <w:r>
              <w:rPr>
                <w:sz w:val="24"/>
              </w:rPr>
              <w:t>5</w:t>
            </w:r>
          </w:p>
        </w:tc>
        <w:tc>
          <w:tcPr>
            <w:tcW w:w="975" w:type="dxa"/>
          </w:tcPr>
          <w:p w:rsidR="00E0428A" w:rsidRDefault="001F0548">
            <w:pPr>
              <w:pStyle w:val="TableParagraph"/>
              <w:ind w:left="108"/>
              <w:rPr>
                <w:sz w:val="24"/>
              </w:rPr>
            </w:pPr>
            <w:r>
              <w:rPr>
                <w:sz w:val="24"/>
              </w:rPr>
              <w:t>5</w:t>
            </w:r>
          </w:p>
        </w:tc>
        <w:tc>
          <w:tcPr>
            <w:tcW w:w="973" w:type="dxa"/>
          </w:tcPr>
          <w:p w:rsidR="00E0428A" w:rsidRDefault="001F0548">
            <w:pPr>
              <w:pStyle w:val="TableParagraph"/>
              <w:ind w:left="105"/>
              <w:rPr>
                <w:sz w:val="24"/>
              </w:rPr>
            </w:pPr>
            <w:r>
              <w:rPr>
                <w:sz w:val="24"/>
              </w:rPr>
              <w:t>5</w:t>
            </w:r>
          </w:p>
        </w:tc>
        <w:tc>
          <w:tcPr>
            <w:tcW w:w="976" w:type="dxa"/>
          </w:tcPr>
          <w:p w:rsidR="00E0428A" w:rsidRDefault="001F0548">
            <w:pPr>
              <w:pStyle w:val="TableParagraph"/>
              <w:rPr>
                <w:sz w:val="24"/>
              </w:rPr>
            </w:pPr>
            <w:r>
              <w:rPr>
                <w:sz w:val="24"/>
              </w:rPr>
              <w:t>5</w:t>
            </w:r>
          </w:p>
        </w:tc>
      </w:tr>
      <w:tr w:rsidR="00E0428A">
        <w:trPr>
          <w:trHeight w:val="477"/>
        </w:trPr>
        <w:tc>
          <w:tcPr>
            <w:tcW w:w="2540" w:type="dxa"/>
          </w:tcPr>
          <w:p w:rsidR="00E0428A" w:rsidRDefault="001F0548">
            <w:pPr>
              <w:pStyle w:val="TableParagraph"/>
              <w:ind w:left="107"/>
              <w:rPr>
                <w:sz w:val="24"/>
              </w:rPr>
            </w:pPr>
            <w:r>
              <w:rPr>
                <w:sz w:val="24"/>
              </w:rPr>
              <w:t>Иностранные</w:t>
            </w:r>
            <w:r>
              <w:rPr>
                <w:spacing w:val="-4"/>
                <w:sz w:val="24"/>
              </w:rPr>
              <w:t xml:space="preserve"> </w:t>
            </w:r>
            <w:r>
              <w:rPr>
                <w:sz w:val="24"/>
              </w:rPr>
              <w:t>языки</w:t>
            </w:r>
          </w:p>
        </w:tc>
        <w:tc>
          <w:tcPr>
            <w:tcW w:w="2764" w:type="dxa"/>
          </w:tcPr>
          <w:p w:rsidR="00E0428A" w:rsidRDefault="001F0548">
            <w:pPr>
              <w:pStyle w:val="TableParagraph"/>
              <w:ind w:left="110"/>
              <w:rPr>
                <w:sz w:val="24"/>
              </w:rPr>
            </w:pPr>
            <w:r>
              <w:rPr>
                <w:sz w:val="24"/>
              </w:rPr>
              <w:t>Иностранный</w:t>
            </w:r>
            <w:r>
              <w:rPr>
                <w:spacing w:val="-3"/>
                <w:sz w:val="24"/>
              </w:rPr>
              <w:t xml:space="preserve"> </w:t>
            </w:r>
            <w:r>
              <w:rPr>
                <w:sz w:val="24"/>
              </w:rPr>
              <w:t>язык</w:t>
            </w:r>
          </w:p>
        </w:tc>
        <w:tc>
          <w:tcPr>
            <w:tcW w:w="1229" w:type="dxa"/>
          </w:tcPr>
          <w:p w:rsidR="00E0428A" w:rsidRDefault="001F0548">
            <w:pPr>
              <w:pStyle w:val="TableParagraph"/>
              <w:rPr>
                <w:sz w:val="24"/>
              </w:rPr>
            </w:pPr>
            <w:r>
              <w:rPr>
                <w:sz w:val="24"/>
              </w:rPr>
              <w:t>У</w:t>
            </w:r>
          </w:p>
        </w:tc>
        <w:tc>
          <w:tcPr>
            <w:tcW w:w="973" w:type="dxa"/>
          </w:tcPr>
          <w:p w:rsidR="00E0428A" w:rsidRDefault="001F0548">
            <w:pPr>
              <w:pStyle w:val="TableParagraph"/>
              <w:rPr>
                <w:sz w:val="24"/>
              </w:rPr>
            </w:pPr>
            <w:r>
              <w:rPr>
                <w:sz w:val="24"/>
              </w:rPr>
              <w:t>5</w:t>
            </w:r>
          </w:p>
        </w:tc>
        <w:tc>
          <w:tcPr>
            <w:tcW w:w="975" w:type="dxa"/>
          </w:tcPr>
          <w:p w:rsidR="00E0428A" w:rsidRDefault="001F0548">
            <w:pPr>
              <w:pStyle w:val="TableParagraph"/>
              <w:ind w:left="108"/>
              <w:rPr>
                <w:sz w:val="24"/>
              </w:rPr>
            </w:pPr>
            <w:r>
              <w:rPr>
                <w:sz w:val="24"/>
              </w:rPr>
              <w:t>5</w:t>
            </w:r>
          </w:p>
        </w:tc>
        <w:tc>
          <w:tcPr>
            <w:tcW w:w="973" w:type="dxa"/>
          </w:tcPr>
          <w:p w:rsidR="00E0428A" w:rsidRDefault="001F0548">
            <w:pPr>
              <w:pStyle w:val="TableParagraph"/>
              <w:ind w:left="105"/>
              <w:rPr>
                <w:sz w:val="24"/>
              </w:rPr>
            </w:pPr>
            <w:r>
              <w:rPr>
                <w:sz w:val="24"/>
              </w:rPr>
              <w:t>5</w:t>
            </w:r>
          </w:p>
        </w:tc>
        <w:tc>
          <w:tcPr>
            <w:tcW w:w="976" w:type="dxa"/>
          </w:tcPr>
          <w:p w:rsidR="00E0428A" w:rsidRDefault="001F0548">
            <w:pPr>
              <w:pStyle w:val="TableParagraph"/>
              <w:rPr>
                <w:sz w:val="24"/>
              </w:rPr>
            </w:pPr>
            <w:r>
              <w:rPr>
                <w:sz w:val="24"/>
              </w:rPr>
              <w:t>5</w:t>
            </w:r>
          </w:p>
        </w:tc>
      </w:tr>
      <w:tr w:rsidR="00E0428A">
        <w:trPr>
          <w:trHeight w:val="1026"/>
        </w:trPr>
        <w:tc>
          <w:tcPr>
            <w:tcW w:w="2540" w:type="dxa"/>
            <w:vMerge w:val="restart"/>
          </w:tcPr>
          <w:p w:rsidR="00E0428A" w:rsidRDefault="001F0548">
            <w:pPr>
              <w:pStyle w:val="TableParagraph"/>
              <w:spacing w:line="268" w:lineRule="exact"/>
              <w:ind w:left="107"/>
              <w:rPr>
                <w:sz w:val="24"/>
              </w:rPr>
            </w:pPr>
            <w:r>
              <w:rPr>
                <w:sz w:val="24"/>
              </w:rPr>
              <w:t>Математика</w:t>
            </w:r>
          </w:p>
          <w:p w:rsidR="00E0428A" w:rsidRDefault="001F0548">
            <w:pPr>
              <w:pStyle w:val="TableParagraph"/>
              <w:spacing w:before="2" w:line="240" w:lineRule="auto"/>
              <w:ind w:left="107"/>
              <w:rPr>
                <w:sz w:val="24"/>
              </w:rPr>
            </w:pPr>
            <w:r>
              <w:rPr>
                <w:sz w:val="24"/>
              </w:rPr>
              <w:t>и</w:t>
            </w:r>
            <w:r>
              <w:rPr>
                <w:spacing w:val="-2"/>
                <w:sz w:val="24"/>
              </w:rPr>
              <w:t xml:space="preserve"> </w:t>
            </w:r>
            <w:r>
              <w:rPr>
                <w:sz w:val="24"/>
              </w:rPr>
              <w:t>информатика</w:t>
            </w:r>
          </w:p>
        </w:tc>
        <w:tc>
          <w:tcPr>
            <w:tcW w:w="2764" w:type="dxa"/>
          </w:tcPr>
          <w:p w:rsidR="00E0428A" w:rsidRDefault="001F0548">
            <w:pPr>
              <w:pStyle w:val="TableParagraph"/>
              <w:spacing w:line="240"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3</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3</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Геометрия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1</w:t>
            </w:r>
          </w:p>
        </w:tc>
      </w:tr>
      <w:tr w:rsidR="00E0428A">
        <w:trPr>
          <w:trHeight w:val="750"/>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42" w:lineRule="auto"/>
              <w:ind w:left="110" w:right="1144"/>
              <w:rPr>
                <w:sz w:val="24"/>
              </w:rPr>
            </w:pPr>
            <w:r>
              <w:rPr>
                <w:sz w:val="24"/>
              </w:rPr>
              <w:t>Вероятность и</w:t>
            </w:r>
            <w:r>
              <w:rPr>
                <w:spacing w:val="-58"/>
                <w:sz w:val="24"/>
              </w:rPr>
              <w:t xml:space="preserve"> </w:t>
            </w:r>
            <w:r>
              <w:rPr>
                <w:sz w:val="24"/>
              </w:rPr>
              <w:t>статистика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Информатика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bl>
    <w:p w:rsidR="00E0428A" w:rsidRDefault="00E0428A">
      <w:pPr>
        <w:rPr>
          <w:sz w:val="24"/>
        </w:rPr>
        <w:sectPr w:rsidR="00E0428A">
          <w:headerReference w:type="default" r:id="rId29"/>
          <w:footerReference w:type="default" r:id="rId30"/>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E0428A">
        <w:trPr>
          <w:trHeight w:val="474"/>
        </w:trPr>
        <w:tc>
          <w:tcPr>
            <w:tcW w:w="2540" w:type="dxa"/>
            <w:vMerge w:val="restart"/>
          </w:tcPr>
          <w:p w:rsidR="00E0428A" w:rsidRDefault="001F0548">
            <w:pPr>
              <w:pStyle w:val="TableParagraph"/>
              <w:spacing w:line="242" w:lineRule="auto"/>
              <w:ind w:left="107"/>
              <w:rPr>
                <w:sz w:val="24"/>
              </w:rPr>
            </w:pPr>
            <w:r>
              <w:rPr>
                <w:spacing w:val="-1"/>
                <w:sz w:val="24"/>
              </w:rPr>
              <w:t>Естественно-научные</w:t>
            </w:r>
            <w:r>
              <w:rPr>
                <w:spacing w:val="-57"/>
                <w:sz w:val="24"/>
              </w:rPr>
              <w:t xml:space="preserve"> </w:t>
            </w:r>
            <w:r>
              <w:rPr>
                <w:sz w:val="24"/>
              </w:rPr>
              <w:t>предметы</w:t>
            </w:r>
          </w:p>
        </w:tc>
        <w:tc>
          <w:tcPr>
            <w:tcW w:w="2764" w:type="dxa"/>
          </w:tcPr>
          <w:p w:rsidR="00E0428A" w:rsidRDefault="001F0548">
            <w:pPr>
              <w:pStyle w:val="TableParagraph"/>
              <w:ind w:left="110"/>
              <w:rPr>
                <w:sz w:val="24"/>
              </w:rPr>
            </w:pPr>
            <w:r>
              <w:rPr>
                <w:sz w:val="24"/>
              </w:rPr>
              <w:t>Физика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Химия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Биология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7"/>
        </w:trPr>
        <w:tc>
          <w:tcPr>
            <w:tcW w:w="2540" w:type="dxa"/>
            <w:vMerge w:val="restart"/>
          </w:tcPr>
          <w:p w:rsidR="00E0428A" w:rsidRDefault="001F0548">
            <w:pPr>
              <w:pStyle w:val="TableParagraph"/>
              <w:spacing w:line="242" w:lineRule="auto"/>
              <w:ind w:left="107"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E0428A" w:rsidRDefault="001F0548">
            <w:pPr>
              <w:pStyle w:val="TableParagraph"/>
              <w:ind w:left="110"/>
              <w:rPr>
                <w:sz w:val="24"/>
              </w:rPr>
            </w:pPr>
            <w:r>
              <w:rPr>
                <w:sz w:val="24"/>
              </w:rPr>
              <w:t>История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Обществознание</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География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4"/>
        </w:trPr>
        <w:tc>
          <w:tcPr>
            <w:tcW w:w="2540" w:type="dxa"/>
            <w:vMerge w:val="restart"/>
          </w:tcPr>
          <w:p w:rsidR="00E0428A" w:rsidRDefault="001F0548">
            <w:pPr>
              <w:pStyle w:val="TableParagraph"/>
              <w:spacing w:line="240" w:lineRule="auto"/>
              <w:ind w:left="107"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E0428A" w:rsidRDefault="001F0548">
            <w:pPr>
              <w:pStyle w:val="TableParagraph"/>
              <w:ind w:left="110"/>
              <w:rPr>
                <w:sz w:val="24"/>
              </w:rPr>
            </w:pPr>
            <w:r>
              <w:rPr>
                <w:sz w:val="24"/>
              </w:rPr>
              <w:t>Физическая</w:t>
            </w:r>
            <w:r>
              <w:rPr>
                <w:spacing w:val="-5"/>
                <w:sz w:val="24"/>
              </w:rPr>
              <w:t xml:space="preserve"> </w:t>
            </w:r>
            <w:r>
              <w:rPr>
                <w:sz w:val="24"/>
              </w:rPr>
              <w:t>культура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751"/>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753"/>
        </w:trPr>
        <w:tc>
          <w:tcPr>
            <w:tcW w:w="2540" w:type="dxa"/>
          </w:tcPr>
          <w:p w:rsidR="00E0428A" w:rsidRDefault="00E0428A">
            <w:pPr>
              <w:pStyle w:val="TableParagraph"/>
              <w:spacing w:line="240" w:lineRule="auto"/>
              <w:ind w:left="0"/>
              <w:rPr>
                <w:sz w:val="24"/>
              </w:rPr>
            </w:pPr>
          </w:p>
        </w:tc>
        <w:tc>
          <w:tcPr>
            <w:tcW w:w="2764" w:type="dxa"/>
          </w:tcPr>
          <w:p w:rsidR="00E0428A" w:rsidRDefault="001F0548">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E0428A">
            <w:pPr>
              <w:pStyle w:val="TableParagraph"/>
              <w:spacing w:line="240" w:lineRule="auto"/>
              <w:ind w:left="0"/>
              <w:rPr>
                <w:sz w:val="24"/>
              </w:rPr>
            </w:pPr>
          </w:p>
        </w:tc>
      </w:tr>
      <w:tr w:rsidR="00E0428A">
        <w:trPr>
          <w:trHeight w:val="474"/>
        </w:trPr>
        <w:tc>
          <w:tcPr>
            <w:tcW w:w="5304" w:type="dxa"/>
            <w:gridSpan w:val="2"/>
          </w:tcPr>
          <w:p w:rsidR="00E0428A" w:rsidRDefault="001F0548">
            <w:pPr>
              <w:pStyle w:val="TableParagraph"/>
              <w:ind w:left="107"/>
              <w:rPr>
                <w:sz w:val="24"/>
              </w:rPr>
            </w:pPr>
            <w:r>
              <w:rPr>
                <w:sz w:val="24"/>
              </w:rPr>
              <w:t>ИТОГО</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31</w:t>
            </w:r>
          </w:p>
        </w:tc>
        <w:tc>
          <w:tcPr>
            <w:tcW w:w="975" w:type="dxa"/>
          </w:tcPr>
          <w:p w:rsidR="00E0428A" w:rsidRDefault="001F0548">
            <w:pPr>
              <w:pStyle w:val="TableParagraph"/>
              <w:ind w:left="108"/>
              <w:rPr>
                <w:sz w:val="24"/>
              </w:rPr>
            </w:pPr>
            <w:r>
              <w:rPr>
                <w:sz w:val="24"/>
              </w:rPr>
              <w:t>30</w:t>
            </w:r>
          </w:p>
        </w:tc>
        <w:tc>
          <w:tcPr>
            <w:tcW w:w="973" w:type="dxa"/>
          </w:tcPr>
          <w:p w:rsidR="00E0428A" w:rsidRDefault="001F0548">
            <w:pPr>
              <w:pStyle w:val="TableParagraph"/>
              <w:ind w:left="105"/>
              <w:rPr>
                <w:sz w:val="24"/>
              </w:rPr>
            </w:pPr>
            <w:r>
              <w:rPr>
                <w:sz w:val="24"/>
              </w:rPr>
              <w:t>31</w:t>
            </w:r>
          </w:p>
        </w:tc>
        <w:tc>
          <w:tcPr>
            <w:tcW w:w="976" w:type="dxa"/>
          </w:tcPr>
          <w:p w:rsidR="00E0428A" w:rsidRDefault="001F0548">
            <w:pPr>
              <w:pStyle w:val="TableParagraph"/>
              <w:rPr>
                <w:sz w:val="24"/>
              </w:rPr>
            </w:pPr>
            <w:r>
              <w:rPr>
                <w:sz w:val="24"/>
              </w:rPr>
              <w:t>30</w:t>
            </w:r>
          </w:p>
        </w:tc>
      </w:tr>
      <w:tr w:rsidR="00E0428A">
        <w:trPr>
          <w:trHeight w:val="753"/>
        </w:trPr>
        <w:tc>
          <w:tcPr>
            <w:tcW w:w="5304" w:type="dxa"/>
            <w:gridSpan w:val="2"/>
          </w:tcPr>
          <w:p w:rsidR="00E0428A" w:rsidRDefault="001F0548">
            <w:pPr>
              <w:pStyle w:val="TableParagraph"/>
              <w:spacing w:line="242" w:lineRule="auto"/>
              <w:ind w:left="107" w:right="1702"/>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 отношений</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3" w:lineRule="exact"/>
              <w:rPr>
                <w:sz w:val="24"/>
              </w:rPr>
            </w:pPr>
            <w:r>
              <w:rPr>
                <w:sz w:val="24"/>
              </w:rPr>
              <w:t>3</w:t>
            </w:r>
          </w:p>
        </w:tc>
        <w:tc>
          <w:tcPr>
            <w:tcW w:w="975" w:type="dxa"/>
          </w:tcPr>
          <w:p w:rsidR="00E0428A" w:rsidRDefault="001F0548">
            <w:pPr>
              <w:pStyle w:val="TableParagraph"/>
              <w:spacing w:line="273" w:lineRule="exact"/>
              <w:ind w:left="108"/>
              <w:rPr>
                <w:sz w:val="24"/>
              </w:rPr>
            </w:pPr>
            <w:r>
              <w:rPr>
                <w:sz w:val="24"/>
              </w:rPr>
              <w:t>4</w:t>
            </w:r>
          </w:p>
        </w:tc>
        <w:tc>
          <w:tcPr>
            <w:tcW w:w="973" w:type="dxa"/>
          </w:tcPr>
          <w:p w:rsidR="00E0428A" w:rsidRDefault="001F0548">
            <w:pPr>
              <w:pStyle w:val="TableParagraph"/>
              <w:spacing w:line="273" w:lineRule="exact"/>
              <w:ind w:left="105"/>
              <w:rPr>
                <w:sz w:val="24"/>
              </w:rPr>
            </w:pPr>
            <w:r>
              <w:rPr>
                <w:sz w:val="24"/>
              </w:rPr>
              <w:t>6</w:t>
            </w:r>
          </w:p>
        </w:tc>
        <w:tc>
          <w:tcPr>
            <w:tcW w:w="976" w:type="dxa"/>
          </w:tcPr>
          <w:p w:rsidR="00E0428A" w:rsidRDefault="001F0548">
            <w:pPr>
              <w:pStyle w:val="TableParagraph"/>
              <w:spacing w:line="273" w:lineRule="exact"/>
              <w:rPr>
                <w:sz w:val="24"/>
              </w:rPr>
            </w:pPr>
            <w:r>
              <w:rPr>
                <w:sz w:val="24"/>
              </w:rPr>
              <w:t>7</w:t>
            </w:r>
          </w:p>
        </w:tc>
      </w:tr>
      <w:tr w:rsidR="00E0428A">
        <w:trPr>
          <w:trHeight w:val="474"/>
        </w:trPr>
        <w:tc>
          <w:tcPr>
            <w:tcW w:w="5304" w:type="dxa"/>
            <w:gridSpan w:val="2"/>
          </w:tcPr>
          <w:p w:rsidR="00E0428A" w:rsidRDefault="001F0548">
            <w:pPr>
              <w:pStyle w:val="TableParagraph"/>
              <w:ind w:left="107"/>
              <w:rPr>
                <w:sz w:val="24"/>
              </w:rPr>
            </w:pPr>
            <w:r>
              <w:rPr>
                <w:sz w:val="24"/>
              </w:rPr>
              <w:t>Учебные</w:t>
            </w:r>
            <w:r>
              <w:rPr>
                <w:spacing w:val="-4"/>
                <w:sz w:val="24"/>
              </w:rPr>
              <w:t xml:space="preserve"> </w:t>
            </w:r>
            <w:r>
              <w:rPr>
                <w:sz w:val="24"/>
              </w:rPr>
              <w:t>недели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34</w:t>
            </w:r>
          </w:p>
        </w:tc>
        <w:tc>
          <w:tcPr>
            <w:tcW w:w="975" w:type="dxa"/>
          </w:tcPr>
          <w:p w:rsidR="00E0428A" w:rsidRDefault="001F0548">
            <w:pPr>
              <w:pStyle w:val="TableParagraph"/>
              <w:ind w:left="108"/>
              <w:rPr>
                <w:sz w:val="24"/>
              </w:rPr>
            </w:pPr>
            <w:r>
              <w:rPr>
                <w:sz w:val="24"/>
              </w:rPr>
              <w:t>34</w:t>
            </w:r>
          </w:p>
        </w:tc>
        <w:tc>
          <w:tcPr>
            <w:tcW w:w="973" w:type="dxa"/>
          </w:tcPr>
          <w:p w:rsidR="00E0428A" w:rsidRDefault="001F0548">
            <w:pPr>
              <w:pStyle w:val="TableParagraph"/>
              <w:ind w:left="105"/>
              <w:rPr>
                <w:sz w:val="24"/>
              </w:rPr>
            </w:pPr>
            <w:r>
              <w:rPr>
                <w:sz w:val="24"/>
              </w:rPr>
              <w:t>34</w:t>
            </w:r>
          </w:p>
        </w:tc>
        <w:tc>
          <w:tcPr>
            <w:tcW w:w="976" w:type="dxa"/>
          </w:tcPr>
          <w:p w:rsidR="00E0428A" w:rsidRDefault="001F0548">
            <w:pPr>
              <w:pStyle w:val="TableParagraph"/>
              <w:rPr>
                <w:sz w:val="24"/>
              </w:rPr>
            </w:pPr>
            <w:r>
              <w:rPr>
                <w:sz w:val="24"/>
              </w:rPr>
              <w:t>34</w:t>
            </w:r>
          </w:p>
        </w:tc>
      </w:tr>
      <w:tr w:rsidR="00E0428A">
        <w:trPr>
          <w:trHeight w:val="477"/>
        </w:trPr>
        <w:tc>
          <w:tcPr>
            <w:tcW w:w="5304" w:type="dxa"/>
            <w:gridSpan w:val="2"/>
          </w:tcPr>
          <w:p w:rsidR="00E0428A" w:rsidRDefault="001F0548">
            <w:pPr>
              <w:pStyle w:val="TableParagraph"/>
              <w:spacing w:line="273" w:lineRule="exact"/>
              <w:ind w:left="107"/>
              <w:rPr>
                <w:sz w:val="24"/>
              </w:rPr>
            </w:pPr>
            <w:r>
              <w:rPr>
                <w:sz w:val="24"/>
              </w:rPr>
              <w:t>Всего</w:t>
            </w:r>
            <w:r>
              <w:rPr>
                <w:spacing w:val="-2"/>
                <w:sz w:val="24"/>
              </w:rPr>
              <w:t xml:space="preserve"> </w:t>
            </w:r>
            <w:r>
              <w:rPr>
                <w:sz w:val="24"/>
              </w:rPr>
              <w:t>часов</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spacing w:line="273" w:lineRule="exact"/>
              <w:rPr>
                <w:sz w:val="24"/>
              </w:rPr>
            </w:pPr>
            <w:r>
              <w:rPr>
                <w:sz w:val="24"/>
              </w:rPr>
              <w:t>34</w:t>
            </w:r>
          </w:p>
        </w:tc>
        <w:tc>
          <w:tcPr>
            <w:tcW w:w="975" w:type="dxa"/>
          </w:tcPr>
          <w:p w:rsidR="00E0428A" w:rsidRDefault="001F0548">
            <w:pPr>
              <w:pStyle w:val="TableParagraph"/>
              <w:spacing w:line="273" w:lineRule="exact"/>
              <w:ind w:left="108"/>
              <w:rPr>
                <w:sz w:val="24"/>
              </w:rPr>
            </w:pPr>
            <w:r>
              <w:rPr>
                <w:sz w:val="24"/>
              </w:rPr>
              <w:t>34</w:t>
            </w:r>
          </w:p>
        </w:tc>
        <w:tc>
          <w:tcPr>
            <w:tcW w:w="973" w:type="dxa"/>
          </w:tcPr>
          <w:p w:rsidR="00E0428A" w:rsidRDefault="001F0548">
            <w:pPr>
              <w:pStyle w:val="TableParagraph"/>
              <w:spacing w:line="273" w:lineRule="exact"/>
              <w:ind w:left="105"/>
              <w:rPr>
                <w:sz w:val="24"/>
              </w:rPr>
            </w:pPr>
            <w:r>
              <w:rPr>
                <w:sz w:val="24"/>
              </w:rPr>
              <w:t>37</w:t>
            </w:r>
          </w:p>
        </w:tc>
        <w:tc>
          <w:tcPr>
            <w:tcW w:w="976" w:type="dxa"/>
          </w:tcPr>
          <w:p w:rsidR="00E0428A" w:rsidRDefault="001F0548">
            <w:pPr>
              <w:pStyle w:val="TableParagraph"/>
              <w:spacing w:line="273" w:lineRule="exact"/>
              <w:rPr>
                <w:sz w:val="24"/>
              </w:rPr>
            </w:pPr>
            <w:r>
              <w:rPr>
                <w:sz w:val="24"/>
              </w:rPr>
              <w:t>37</w:t>
            </w:r>
          </w:p>
        </w:tc>
      </w:tr>
      <w:tr w:rsidR="00E0428A">
        <w:trPr>
          <w:trHeight w:val="1026"/>
        </w:trPr>
        <w:tc>
          <w:tcPr>
            <w:tcW w:w="5304" w:type="dxa"/>
            <w:gridSpan w:val="2"/>
          </w:tcPr>
          <w:p w:rsidR="00E0428A" w:rsidRDefault="001F0548">
            <w:pPr>
              <w:pStyle w:val="TableParagraph"/>
              <w:spacing w:line="240" w:lineRule="auto"/>
              <w:ind w:left="107"/>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34</w:t>
            </w:r>
          </w:p>
        </w:tc>
        <w:tc>
          <w:tcPr>
            <w:tcW w:w="975" w:type="dxa"/>
          </w:tcPr>
          <w:p w:rsidR="00E0428A" w:rsidRDefault="001F0548">
            <w:pPr>
              <w:pStyle w:val="TableParagraph"/>
              <w:ind w:left="108"/>
              <w:rPr>
                <w:sz w:val="24"/>
              </w:rPr>
            </w:pPr>
            <w:r>
              <w:rPr>
                <w:sz w:val="24"/>
              </w:rPr>
              <w:t>34</w:t>
            </w:r>
          </w:p>
        </w:tc>
        <w:tc>
          <w:tcPr>
            <w:tcW w:w="973" w:type="dxa"/>
          </w:tcPr>
          <w:p w:rsidR="00E0428A" w:rsidRDefault="001F0548">
            <w:pPr>
              <w:pStyle w:val="TableParagraph"/>
              <w:ind w:left="105"/>
              <w:rPr>
                <w:sz w:val="24"/>
              </w:rPr>
            </w:pPr>
            <w:r>
              <w:rPr>
                <w:sz w:val="24"/>
              </w:rPr>
              <w:t>37</w:t>
            </w:r>
          </w:p>
        </w:tc>
        <w:tc>
          <w:tcPr>
            <w:tcW w:w="976" w:type="dxa"/>
          </w:tcPr>
          <w:p w:rsidR="00E0428A" w:rsidRDefault="001F0548">
            <w:pPr>
              <w:pStyle w:val="TableParagraph"/>
              <w:rPr>
                <w:sz w:val="24"/>
              </w:rPr>
            </w:pPr>
            <w:r>
              <w:rPr>
                <w:sz w:val="24"/>
              </w:rPr>
              <w:t>37</w:t>
            </w:r>
          </w:p>
        </w:tc>
      </w:tr>
      <w:tr w:rsidR="00E0428A">
        <w:trPr>
          <w:trHeight w:val="1581"/>
        </w:trPr>
        <w:tc>
          <w:tcPr>
            <w:tcW w:w="5304" w:type="dxa"/>
            <w:gridSpan w:val="2"/>
          </w:tcPr>
          <w:p w:rsidR="00E0428A" w:rsidRDefault="001F0548">
            <w:pPr>
              <w:pStyle w:val="TableParagraph"/>
              <w:spacing w:line="240" w:lineRule="auto"/>
              <w:ind w:left="107" w:right="212"/>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E0428A" w:rsidRDefault="001F0548">
            <w:pPr>
              <w:pStyle w:val="TableParagraph"/>
              <w:spacing w:line="240" w:lineRule="auto"/>
              <w:ind w:left="107"/>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E0428A" w:rsidRDefault="001F0548">
            <w:pPr>
              <w:pStyle w:val="TableParagraph"/>
              <w:spacing w:line="240" w:lineRule="auto"/>
              <w:ind w:left="107"/>
              <w:rPr>
                <w:sz w:val="24"/>
              </w:rPr>
            </w:pPr>
            <w:r>
              <w:rPr>
                <w:sz w:val="24"/>
              </w:rPr>
              <w:t>в</w:t>
            </w:r>
            <w:r>
              <w:rPr>
                <w:spacing w:val="-2"/>
                <w:sz w:val="24"/>
              </w:rPr>
              <w:t xml:space="preserve"> </w:t>
            </w:r>
            <w:r>
              <w:rPr>
                <w:sz w:val="24"/>
              </w:rPr>
              <w:t>часах, итого</w:t>
            </w:r>
          </w:p>
        </w:tc>
        <w:tc>
          <w:tcPr>
            <w:tcW w:w="1229" w:type="dxa"/>
          </w:tcPr>
          <w:p w:rsidR="00E0428A" w:rsidRDefault="00E0428A">
            <w:pPr>
              <w:pStyle w:val="TableParagraph"/>
              <w:spacing w:line="240" w:lineRule="auto"/>
              <w:ind w:left="0"/>
              <w:rPr>
                <w:sz w:val="24"/>
              </w:rPr>
            </w:pPr>
          </w:p>
        </w:tc>
        <w:tc>
          <w:tcPr>
            <w:tcW w:w="1948" w:type="dxa"/>
            <w:gridSpan w:val="2"/>
          </w:tcPr>
          <w:p w:rsidR="00E0428A" w:rsidRDefault="001F0548">
            <w:pPr>
              <w:pStyle w:val="TableParagraph"/>
              <w:spacing w:line="273" w:lineRule="exact"/>
              <w:rPr>
                <w:sz w:val="24"/>
              </w:rPr>
            </w:pPr>
            <w:r>
              <w:rPr>
                <w:sz w:val="24"/>
              </w:rPr>
              <w:t>2312</w:t>
            </w:r>
          </w:p>
        </w:tc>
        <w:tc>
          <w:tcPr>
            <w:tcW w:w="1949" w:type="dxa"/>
            <w:gridSpan w:val="2"/>
          </w:tcPr>
          <w:p w:rsidR="00E0428A" w:rsidRDefault="001F0548">
            <w:pPr>
              <w:pStyle w:val="TableParagraph"/>
              <w:spacing w:line="273" w:lineRule="exact"/>
              <w:ind w:left="105"/>
              <w:rPr>
                <w:sz w:val="24"/>
              </w:rPr>
            </w:pPr>
            <w:r>
              <w:rPr>
                <w:sz w:val="24"/>
              </w:rPr>
              <w:t>2516</w:t>
            </w:r>
          </w:p>
        </w:tc>
      </w:tr>
    </w:tbl>
    <w:p w:rsidR="00E0428A" w:rsidRDefault="00E0428A">
      <w:pPr>
        <w:pStyle w:val="a5"/>
        <w:spacing w:before="10"/>
        <w:ind w:left="0" w:firstLine="0"/>
        <w:jc w:val="left"/>
        <w:rPr>
          <w:sz w:val="28"/>
        </w:rPr>
      </w:pPr>
    </w:p>
    <w:p w:rsidR="00E0428A" w:rsidRDefault="001F0548">
      <w:pPr>
        <w:pStyle w:val="a7"/>
        <w:numPr>
          <w:ilvl w:val="2"/>
          <w:numId w:val="8"/>
        </w:numPr>
        <w:tabs>
          <w:tab w:val="left" w:pos="2082"/>
        </w:tabs>
        <w:spacing w:before="90" w:line="360" w:lineRule="auto"/>
        <w:ind w:right="223" w:firstLine="708"/>
        <w:jc w:val="both"/>
        <w:rPr>
          <w:sz w:val="24"/>
        </w:rPr>
      </w:pPr>
      <w:r>
        <w:rPr>
          <w:sz w:val="24"/>
        </w:rPr>
        <w:t>Социально-экономический</w:t>
      </w:r>
      <w:r>
        <w:rPr>
          <w:spacing w:val="1"/>
          <w:sz w:val="24"/>
        </w:rPr>
        <w:t xml:space="preserve"> </w:t>
      </w:r>
      <w:r>
        <w:rPr>
          <w:sz w:val="24"/>
        </w:rPr>
        <w:t>профиль</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профессии,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социальной</w:t>
      </w:r>
      <w:r>
        <w:rPr>
          <w:spacing w:val="1"/>
          <w:sz w:val="24"/>
        </w:rPr>
        <w:t xml:space="preserve"> </w:t>
      </w:r>
      <w:r>
        <w:rPr>
          <w:sz w:val="24"/>
        </w:rPr>
        <w:t>сферой,</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экономикой,</w:t>
      </w:r>
      <w:r>
        <w:rPr>
          <w:spacing w:val="1"/>
          <w:sz w:val="24"/>
        </w:rPr>
        <w:t xml:space="preserve"> </w:t>
      </w:r>
      <w:r>
        <w:rPr>
          <w:sz w:val="24"/>
        </w:rPr>
        <w:t>с</w:t>
      </w:r>
      <w:r>
        <w:rPr>
          <w:spacing w:val="1"/>
          <w:sz w:val="24"/>
        </w:rPr>
        <w:t xml:space="preserve"> </w:t>
      </w:r>
      <w:r>
        <w:rPr>
          <w:sz w:val="24"/>
        </w:rPr>
        <w:t>обработкой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такими</w:t>
      </w:r>
      <w:r>
        <w:rPr>
          <w:spacing w:val="1"/>
          <w:sz w:val="24"/>
        </w:rPr>
        <w:t xml:space="preserve"> </w:t>
      </w:r>
      <w:r>
        <w:rPr>
          <w:sz w:val="24"/>
        </w:rPr>
        <w:t>сферами</w:t>
      </w:r>
      <w:r>
        <w:rPr>
          <w:spacing w:val="1"/>
          <w:sz w:val="24"/>
        </w:rPr>
        <w:t xml:space="preserve"> </w:t>
      </w:r>
      <w:r>
        <w:rPr>
          <w:sz w:val="24"/>
        </w:rPr>
        <w:t>деятельности, как управление, предпринимательство, работа с финансами и другими. В данном</w:t>
      </w:r>
      <w:r>
        <w:rPr>
          <w:spacing w:val="1"/>
          <w:sz w:val="24"/>
        </w:rPr>
        <w:t xml:space="preserve"> </w:t>
      </w:r>
      <w:r>
        <w:rPr>
          <w:sz w:val="24"/>
        </w:rPr>
        <w:t>профиле</w:t>
      </w:r>
      <w:r>
        <w:rPr>
          <w:spacing w:val="21"/>
          <w:sz w:val="24"/>
        </w:rPr>
        <w:t xml:space="preserve"> </w:t>
      </w:r>
      <w:r>
        <w:rPr>
          <w:sz w:val="24"/>
        </w:rPr>
        <w:t>для</w:t>
      </w:r>
      <w:r>
        <w:rPr>
          <w:spacing w:val="22"/>
          <w:sz w:val="24"/>
        </w:rPr>
        <w:t xml:space="preserve"> </w:t>
      </w:r>
      <w:r>
        <w:rPr>
          <w:sz w:val="24"/>
        </w:rPr>
        <w:t>изучения</w:t>
      </w:r>
      <w:r>
        <w:rPr>
          <w:spacing w:val="24"/>
          <w:sz w:val="24"/>
        </w:rPr>
        <w:t xml:space="preserve"> </w:t>
      </w:r>
      <w:r>
        <w:rPr>
          <w:sz w:val="24"/>
        </w:rPr>
        <w:t>на</w:t>
      </w:r>
      <w:r>
        <w:rPr>
          <w:spacing w:val="23"/>
          <w:sz w:val="24"/>
        </w:rPr>
        <w:t xml:space="preserve"> </w:t>
      </w:r>
      <w:r>
        <w:rPr>
          <w:sz w:val="24"/>
        </w:rPr>
        <w:t>углубленном</w:t>
      </w:r>
      <w:r>
        <w:rPr>
          <w:spacing w:val="26"/>
          <w:sz w:val="24"/>
        </w:rPr>
        <w:t xml:space="preserve"> </w:t>
      </w:r>
      <w:r>
        <w:rPr>
          <w:sz w:val="24"/>
        </w:rPr>
        <w:t>уровне</w:t>
      </w:r>
      <w:r>
        <w:rPr>
          <w:spacing w:val="23"/>
          <w:sz w:val="24"/>
        </w:rPr>
        <w:t xml:space="preserve"> </w:t>
      </w:r>
      <w:r>
        <w:rPr>
          <w:sz w:val="24"/>
        </w:rPr>
        <w:t>выбираются</w:t>
      </w:r>
      <w:r>
        <w:rPr>
          <w:spacing w:val="26"/>
          <w:sz w:val="24"/>
        </w:rPr>
        <w:t xml:space="preserve"> </w:t>
      </w:r>
      <w:r>
        <w:rPr>
          <w:sz w:val="24"/>
        </w:rPr>
        <w:t>учебные</w:t>
      </w:r>
      <w:r>
        <w:rPr>
          <w:spacing w:val="25"/>
          <w:sz w:val="24"/>
        </w:rPr>
        <w:t xml:space="preserve"> </w:t>
      </w:r>
      <w:r>
        <w:rPr>
          <w:sz w:val="24"/>
        </w:rPr>
        <w:t>предметы</w:t>
      </w:r>
      <w:r>
        <w:rPr>
          <w:spacing w:val="21"/>
          <w:sz w:val="24"/>
        </w:rPr>
        <w:t xml:space="preserve"> </w:t>
      </w:r>
      <w:r>
        <w:rPr>
          <w:sz w:val="24"/>
        </w:rPr>
        <w:t>преимущественно</w:t>
      </w:r>
      <w:r>
        <w:rPr>
          <w:spacing w:val="-57"/>
          <w:sz w:val="24"/>
        </w:rPr>
        <w:t xml:space="preserve"> </w:t>
      </w:r>
      <w:r>
        <w:rPr>
          <w:sz w:val="24"/>
        </w:rPr>
        <w:t>из</w:t>
      </w:r>
      <w:r>
        <w:rPr>
          <w:spacing w:val="-3"/>
          <w:sz w:val="24"/>
        </w:rPr>
        <w:t xml:space="preserve"> </w:t>
      </w:r>
      <w:r>
        <w:rPr>
          <w:sz w:val="24"/>
        </w:rPr>
        <w:t>предметных областей</w:t>
      </w:r>
      <w:r>
        <w:rPr>
          <w:spacing w:val="3"/>
          <w:sz w:val="24"/>
        </w:rPr>
        <w:t xml:space="preserve"> </w:t>
      </w:r>
      <w:r>
        <w:rPr>
          <w:sz w:val="24"/>
        </w:rPr>
        <w:t>«Математика</w:t>
      </w:r>
      <w:r>
        <w:rPr>
          <w:spacing w:val="-3"/>
          <w:sz w:val="24"/>
        </w:rPr>
        <w:t xml:space="preserve"> </w:t>
      </w:r>
      <w:r>
        <w:rPr>
          <w:sz w:val="24"/>
        </w:rPr>
        <w:t>и</w:t>
      </w:r>
      <w:r>
        <w:rPr>
          <w:spacing w:val="-3"/>
          <w:sz w:val="24"/>
        </w:rPr>
        <w:t xml:space="preserve"> </w:t>
      </w:r>
      <w:r>
        <w:rPr>
          <w:sz w:val="24"/>
        </w:rPr>
        <w:t>информатика»,</w:t>
      </w:r>
      <w:r>
        <w:rPr>
          <w:spacing w:val="2"/>
          <w:sz w:val="24"/>
        </w:rPr>
        <w:t xml:space="preserve"> </w:t>
      </w:r>
      <w:r>
        <w:rPr>
          <w:sz w:val="24"/>
        </w:rPr>
        <w:t>«Общественно-научные</w:t>
      </w:r>
      <w:r>
        <w:rPr>
          <w:spacing w:val="-3"/>
          <w:sz w:val="24"/>
        </w:rPr>
        <w:t xml:space="preserve"> </w:t>
      </w:r>
      <w:r>
        <w:rPr>
          <w:sz w:val="24"/>
        </w:rPr>
        <w:t>предметы».</w:t>
      </w:r>
    </w:p>
    <w:p w:rsidR="00E0428A" w:rsidRDefault="001F0548">
      <w:pPr>
        <w:pStyle w:val="a5"/>
        <w:spacing w:line="275" w:lineRule="exact"/>
        <w:ind w:left="1121" w:firstLine="0"/>
      </w:pPr>
      <w:r>
        <w:t>Пример</w:t>
      </w:r>
      <w:r>
        <w:rPr>
          <w:spacing w:val="-2"/>
        </w:rPr>
        <w:t xml:space="preserve"> </w:t>
      </w:r>
      <w:r>
        <w:t>учебного</w:t>
      </w:r>
      <w:r>
        <w:rPr>
          <w:spacing w:val="-3"/>
        </w:rPr>
        <w:t xml:space="preserve"> </w:t>
      </w:r>
      <w:r>
        <w:t>плана</w:t>
      </w:r>
      <w:r>
        <w:rPr>
          <w:spacing w:val="-4"/>
        </w:rPr>
        <w:t xml:space="preserve"> </w:t>
      </w:r>
      <w:r>
        <w:t>социально-экономического</w:t>
      </w:r>
      <w:r>
        <w:rPr>
          <w:spacing w:val="-4"/>
        </w:rPr>
        <w:t xml:space="preserve"> </w:t>
      </w:r>
      <w:r>
        <w:t>профиля</w:t>
      </w:r>
      <w:r>
        <w:rPr>
          <w:spacing w:val="-4"/>
        </w:rPr>
        <w:t xml:space="preserve"> </w:t>
      </w:r>
      <w:r>
        <w:t>(вариант</w:t>
      </w:r>
      <w:r>
        <w:rPr>
          <w:spacing w:val="-5"/>
        </w:rPr>
        <w:t xml:space="preserve"> </w:t>
      </w:r>
      <w:r>
        <w:t>2)</w:t>
      </w:r>
    </w:p>
    <w:p w:rsidR="00E0428A" w:rsidRDefault="00E0428A">
      <w:pPr>
        <w:pStyle w:val="a5"/>
        <w:spacing w:before="4"/>
        <w:ind w:left="0" w:firstLine="0"/>
        <w:jc w:val="left"/>
        <w:rPr>
          <w:sz w:val="12"/>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E0428A">
        <w:trPr>
          <w:trHeight w:val="753"/>
        </w:trPr>
        <w:tc>
          <w:tcPr>
            <w:tcW w:w="2542" w:type="dxa"/>
            <w:vMerge w:val="restart"/>
          </w:tcPr>
          <w:p w:rsidR="00E0428A" w:rsidRDefault="001F0548">
            <w:pPr>
              <w:pStyle w:val="TableParagraph"/>
              <w:spacing w:line="273" w:lineRule="exact"/>
              <w:ind w:left="107"/>
              <w:rPr>
                <w:sz w:val="24"/>
              </w:rPr>
            </w:pPr>
            <w:r>
              <w:rPr>
                <w:sz w:val="24"/>
              </w:rPr>
              <w:t>Предметная</w:t>
            </w:r>
            <w:r>
              <w:rPr>
                <w:spacing w:val="-4"/>
                <w:sz w:val="24"/>
              </w:rPr>
              <w:t xml:space="preserve"> </w:t>
            </w:r>
            <w:r>
              <w:rPr>
                <w:sz w:val="24"/>
              </w:rPr>
              <w:t>область</w:t>
            </w:r>
          </w:p>
        </w:tc>
        <w:tc>
          <w:tcPr>
            <w:tcW w:w="2540" w:type="dxa"/>
            <w:vMerge w:val="restart"/>
          </w:tcPr>
          <w:p w:rsidR="00E0428A" w:rsidRDefault="001F0548">
            <w:pPr>
              <w:pStyle w:val="TableParagraph"/>
              <w:spacing w:line="273" w:lineRule="exact"/>
              <w:ind w:left="108"/>
              <w:rPr>
                <w:sz w:val="24"/>
              </w:rPr>
            </w:pPr>
            <w:r>
              <w:rPr>
                <w:sz w:val="24"/>
              </w:rPr>
              <w:t>Учебный</w:t>
            </w:r>
            <w:r>
              <w:rPr>
                <w:spacing w:val="-2"/>
                <w:sz w:val="24"/>
              </w:rPr>
              <w:t xml:space="preserve"> </w:t>
            </w:r>
            <w:r>
              <w:rPr>
                <w:sz w:val="24"/>
              </w:rPr>
              <w:t>предмет</w:t>
            </w:r>
          </w:p>
        </w:tc>
        <w:tc>
          <w:tcPr>
            <w:tcW w:w="1229" w:type="dxa"/>
            <w:vMerge w:val="restart"/>
          </w:tcPr>
          <w:p w:rsidR="00E0428A" w:rsidRDefault="001F0548">
            <w:pPr>
              <w:pStyle w:val="TableParagraph"/>
              <w:spacing w:line="273" w:lineRule="exact"/>
              <w:ind w:left="110"/>
              <w:rPr>
                <w:sz w:val="24"/>
              </w:rPr>
            </w:pPr>
            <w:r>
              <w:rPr>
                <w:sz w:val="24"/>
              </w:rPr>
              <w:t>Уровень</w:t>
            </w:r>
          </w:p>
        </w:tc>
        <w:tc>
          <w:tcPr>
            <w:tcW w:w="1897" w:type="dxa"/>
            <w:gridSpan w:val="2"/>
          </w:tcPr>
          <w:p w:rsidR="00E0428A" w:rsidRDefault="001F0548">
            <w:pPr>
              <w:pStyle w:val="TableParagraph"/>
              <w:spacing w:line="242" w:lineRule="auto"/>
              <w:ind w:left="110" w:right="448"/>
              <w:rPr>
                <w:sz w:val="24"/>
              </w:rPr>
            </w:pPr>
            <w:r>
              <w:rPr>
                <w:sz w:val="24"/>
              </w:rPr>
              <w:t>5-ти дневная</w:t>
            </w:r>
            <w:r>
              <w:rPr>
                <w:spacing w:val="-57"/>
                <w:sz w:val="24"/>
              </w:rPr>
              <w:t xml:space="preserve"> </w:t>
            </w:r>
            <w:r>
              <w:rPr>
                <w:sz w:val="24"/>
              </w:rPr>
              <w:t>неделя</w:t>
            </w:r>
          </w:p>
        </w:tc>
        <w:tc>
          <w:tcPr>
            <w:tcW w:w="1970" w:type="dxa"/>
            <w:gridSpan w:val="2"/>
          </w:tcPr>
          <w:p w:rsidR="00E0428A" w:rsidRDefault="001F0548">
            <w:pPr>
              <w:pStyle w:val="TableParagraph"/>
              <w:spacing w:line="242" w:lineRule="auto"/>
              <w:ind w:left="109" w:right="522"/>
              <w:rPr>
                <w:sz w:val="24"/>
              </w:rPr>
            </w:pPr>
            <w:r>
              <w:rPr>
                <w:sz w:val="24"/>
              </w:rPr>
              <w:t>6-ти дневная</w:t>
            </w:r>
            <w:r>
              <w:rPr>
                <w:spacing w:val="-57"/>
                <w:sz w:val="24"/>
              </w:rPr>
              <w:t xml:space="preserve"> </w:t>
            </w:r>
            <w:r>
              <w:rPr>
                <w:sz w:val="24"/>
              </w:rPr>
              <w:t>неделя</w:t>
            </w:r>
          </w:p>
        </w:tc>
      </w:tr>
      <w:tr w:rsidR="00E0428A">
        <w:trPr>
          <w:trHeight w:val="750"/>
        </w:trPr>
        <w:tc>
          <w:tcPr>
            <w:tcW w:w="2542" w:type="dxa"/>
            <w:vMerge/>
            <w:tcBorders>
              <w:top w:val="nil"/>
            </w:tcBorders>
          </w:tcPr>
          <w:p w:rsidR="00E0428A" w:rsidRDefault="00E0428A">
            <w:pPr>
              <w:rPr>
                <w:sz w:val="2"/>
                <w:szCs w:val="2"/>
              </w:rPr>
            </w:pPr>
          </w:p>
        </w:tc>
        <w:tc>
          <w:tcPr>
            <w:tcW w:w="2540"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1897" w:type="dxa"/>
            <w:gridSpan w:val="2"/>
          </w:tcPr>
          <w:p w:rsidR="00E0428A" w:rsidRDefault="001F0548">
            <w:pPr>
              <w:pStyle w:val="TableParagraph"/>
              <w:spacing w:line="242" w:lineRule="auto"/>
              <w:ind w:left="110" w:right="210"/>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70" w:type="dxa"/>
            <w:gridSpan w:val="2"/>
          </w:tcPr>
          <w:p w:rsidR="00E0428A" w:rsidRDefault="001F0548">
            <w:pPr>
              <w:pStyle w:val="TableParagraph"/>
              <w:spacing w:line="242" w:lineRule="auto"/>
              <w:ind w:left="109" w:right="284"/>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E0428A">
        <w:trPr>
          <w:trHeight w:val="316"/>
        </w:trPr>
        <w:tc>
          <w:tcPr>
            <w:tcW w:w="2542" w:type="dxa"/>
            <w:vMerge/>
            <w:tcBorders>
              <w:top w:val="nil"/>
            </w:tcBorders>
          </w:tcPr>
          <w:p w:rsidR="00E0428A" w:rsidRDefault="00E0428A">
            <w:pPr>
              <w:rPr>
                <w:sz w:val="2"/>
                <w:szCs w:val="2"/>
              </w:rPr>
            </w:pPr>
          </w:p>
        </w:tc>
        <w:tc>
          <w:tcPr>
            <w:tcW w:w="2540"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934" w:type="dxa"/>
          </w:tcPr>
          <w:p w:rsidR="00E0428A" w:rsidRDefault="001F0548">
            <w:pPr>
              <w:pStyle w:val="TableParagraph"/>
              <w:ind w:left="110"/>
              <w:rPr>
                <w:sz w:val="24"/>
              </w:rPr>
            </w:pPr>
            <w:r>
              <w:rPr>
                <w:sz w:val="24"/>
              </w:rPr>
              <w:t>10</w:t>
            </w:r>
          </w:p>
        </w:tc>
        <w:tc>
          <w:tcPr>
            <w:tcW w:w="963" w:type="dxa"/>
          </w:tcPr>
          <w:p w:rsidR="00E0428A" w:rsidRDefault="001F0548">
            <w:pPr>
              <w:pStyle w:val="TableParagraph"/>
              <w:ind w:left="107"/>
              <w:rPr>
                <w:sz w:val="24"/>
              </w:rPr>
            </w:pPr>
            <w:r>
              <w:rPr>
                <w:sz w:val="24"/>
              </w:rPr>
              <w:t>11</w:t>
            </w:r>
          </w:p>
        </w:tc>
        <w:tc>
          <w:tcPr>
            <w:tcW w:w="986" w:type="dxa"/>
          </w:tcPr>
          <w:p w:rsidR="00E0428A" w:rsidRDefault="001F0548">
            <w:pPr>
              <w:pStyle w:val="TableParagraph"/>
              <w:ind w:left="109"/>
              <w:rPr>
                <w:sz w:val="24"/>
              </w:rPr>
            </w:pPr>
            <w:r>
              <w:rPr>
                <w:sz w:val="24"/>
              </w:rPr>
              <w:t>10</w:t>
            </w:r>
          </w:p>
        </w:tc>
        <w:tc>
          <w:tcPr>
            <w:tcW w:w="984" w:type="dxa"/>
          </w:tcPr>
          <w:p w:rsidR="00E0428A" w:rsidRDefault="001F0548">
            <w:pPr>
              <w:pStyle w:val="TableParagraph"/>
              <w:ind w:left="107"/>
              <w:rPr>
                <w:sz w:val="24"/>
              </w:rPr>
            </w:pPr>
            <w:r>
              <w:rPr>
                <w:sz w:val="24"/>
              </w:rPr>
              <w:t>11</w:t>
            </w:r>
          </w:p>
        </w:tc>
      </w:tr>
    </w:tbl>
    <w:p w:rsidR="00E0428A" w:rsidRDefault="00E0428A">
      <w:pPr>
        <w:rPr>
          <w:sz w:val="24"/>
        </w:rPr>
        <w:sectPr w:rsidR="00E0428A">
          <w:headerReference w:type="default" r:id="rId31"/>
          <w:footerReference w:type="default" r:id="rId32"/>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E0428A">
        <w:trPr>
          <w:trHeight w:val="474"/>
        </w:trPr>
        <w:tc>
          <w:tcPr>
            <w:tcW w:w="2542" w:type="dxa"/>
          </w:tcPr>
          <w:p w:rsidR="00E0428A" w:rsidRDefault="00E0428A">
            <w:pPr>
              <w:pStyle w:val="TableParagraph"/>
              <w:spacing w:line="240" w:lineRule="auto"/>
              <w:ind w:left="0"/>
              <w:rPr>
                <w:sz w:val="24"/>
              </w:rPr>
            </w:pPr>
          </w:p>
        </w:tc>
        <w:tc>
          <w:tcPr>
            <w:tcW w:w="2540" w:type="dxa"/>
          </w:tcPr>
          <w:p w:rsidR="00E0428A" w:rsidRDefault="00E0428A">
            <w:pPr>
              <w:pStyle w:val="TableParagraph"/>
              <w:spacing w:line="240" w:lineRule="auto"/>
              <w:ind w:left="0"/>
              <w:rPr>
                <w:sz w:val="24"/>
              </w:rPr>
            </w:pPr>
          </w:p>
        </w:tc>
        <w:tc>
          <w:tcPr>
            <w:tcW w:w="1229" w:type="dxa"/>
          </w:tcPr>
          <w:p w:rsidR="00E0428A" w:rsidRDefault="00E0428A">
            <w:pPr>
              <w:pStyle w:val="TableParagraph"/>
              <w:spacing w:line="240" w:lineRule="auto"/>
              <w:ind w:left="0"/>
              <w:rPr>
                <w:sz w:val="24"/>
              </w:rPr>
            </w:pPr>
          </w:p>
        </w:tc>
        <w:tc>
          <w:tcPr>
            <w:tcW w:w="934" w:type="dxa"/>
          </w:tcPr>
          <w:p w:rsidR="00E0428A" w:rsidRDefault="001F0548">
            <w:pPr>
              <w:pStyle w:val="TableParagraph"/>
              <w:ind w:left="110"/>
              <w:rPr>
                <w:sz w:val="24"/>
              </w:rPr>
            </w:pPr>
            <w:r>
              <w:rPr>
                <w:sz w:val="24"/>
              </w:rPr>
              <w:t>класс</w:t>
            </w:r>
          </w:p>
        </w:tc>
        <w:tc>
          <w:tcPr>
            <w:tcW w:w="963" w:type="dxa"/>
          </w:tcPr>
          <w:p w:rsidR="00E0428A" w:rsidRDefault="001F0548">
            <w:pPr>
              <w:pStyle w:val="TableParagraph"/>
              <w:ind w:left="107"/>
              <w:rPr>
                <w:sz w:val="24"/>
              </w:rPr>
            </w:pPr>
            <w:r>
              <w:rPr>
                <w:sz w:val="24"/>
              </w:rPr>
              <w:t>класс</w:t>
            </w:r>
          </w:p>
        </w:tc>
        <w:tc>
          <w:tcPr>
            <w:tcW w:w="986" w:type="dxa"/>
          </w:tcPr>
          <w:p w:rsidR="00E0428A" w:rsidRDefault="001F0548">
            <w:pPr>
              <w:pStyle w:val="TableParagraph"/>
              <w:ind w:left="109"/>
              <w:rPr>
                <w:sz w:val="24"/>
              </w:rPr>
            </w:pPr>
            <w:r>
              <w:rPr>
                <w:sz w:val="24"/>
              </w:rPr>
              <w:t>класс</w:t>
            </w:r>
          </w:p>
        </w:tc>
        <w:tc>
          <w:tcPr>
            <w:tcW w:w="984" w:type="dxa"/>
          </w:tcPr>
          <w:p w:rsidR="00E0428A" w:rsidRDefault="001F0548">
            <w:pPr>
              <w:pStyle w:val="TableParagraph"/>
              <w:ind w:left="107"/>
              <w:rPr>
                <w:sz w:val="24"/>
              </w:rPr>
            </w:pPr>
            <w:r>
              <w:rPr>
                <w:sz w:val="24"/>
              </w:rPr>
              <w:t>класс</w:t>
            </w:r>
          </w:p>
        </w:tc>
      </w:tr>
      <w:tr w:rsidR="00E0428A">
        <w:trPr>
          <w:trHeight w:val="477"/>
        </w:trPr>
        <w:tc>
          <w:tcPr>
            <w:tcW w:w="5082" w:type="dxa"/>
            <w:gridSpan w:val="2"/>
          </w:tcPr>
          <w:p w:rsidR="00E0428A" w:rsidRDefault="001F0548">
            <w:pPr>
              <w:pStyle w:val="TableParagraph"/>
              <w:ind w:left="107"/>
              <w:rPr>
                <w:sz w:val="24"/>
              </w:rPr>
            </w:pPr>
            <w:r>
              <w:rPr>
                <w:sz w:val="24"/>
              </w:rPr>
              <w:t>Обязательная</w:t>
            </w:r>
            <w:r>
              <w:rPr>
                <w:spacing w:val="-4"/>
                <w:sz w:val="24"/>
              </w:rPr>
              <w:t xml:space="preserve"> </w:t>
            </w:r>
            <w:r>
              <w:rPr>
                <w:sz w:val="24"/>
              </w:rPr>
              <w:t>часть</w:t>
            </w:r>
          </w:p>
        </w:tc>
        <w:tc>
          <w:tcPr>
            <w:tcW w:w="1229" w:type="dxa"/>
          </w:tcPr>
          <w:p w:rsidR="00E0428A" w:rsidRDefault="00E0428A">
            <w:pPr>
              <w:pStyle w:val="TableParagraph"/>
              <w:spacing w:line="240" w:lineRule="auto"/>
              <w:ind w:left="0"/>
              <w:rPr>
                <w:sz w:val="24"/>
              </w:rPr>
            </w:pPr>
          </w:p>
        </w:tc>
        <w:tc>
          <w:tcPr>
            <w:tcW w:w="934" w:type="dxa"/>
          </w:tcPr>
          <w:p w:rsidR="00E0428A" w:rsidRDefault="00E0428A">
            <w:pPr>
              <w:pStyle w:val="TableParagraph"/>
              <w:spacing w:line="240" w:lineRule="auto"/>
              <w:ind w:left="0"/>
              <w:rPr>
                <w:sz w:val="24"/>
              </w:rPr>
            </w:pPr>
          </w:p>
        </w:tc>
        <w:tc>
          <w:tcPr>
            <w:tcW w:w="963" w:type="dxa"/>
          </w:tcPr>
          <w:p w:rsidR="00E0428A" w:rsidRDefault="00E0428A">
            <w:pPr>
              <w:pStyle w:val="TableParagraph"/>
              <w:spacing w:line="240" w:lineRule="auto"/>
              <w:ind w:left="0"/>
              <w:rPr>
                <w:sz w:val="24"/>
              </w:rPr>
            </w:pPr>
          </w:p>
        </w:tc>
        <w:tc>
          <w:tcPr>
            <w:tcW w:w="986" w:type="dxa"/>
          </w:tcPr>
          <w:p w:rsidR="00E0428A" w:rsidRDefault="00E0428A">
            <w:pPr>
              <w:pStyle w:val="TableParagraph"/>
              <w:spacing w:line="240" w:lineRule="auto"/>
              <w:ind w:left="0"/>
              <w:rPr>
                <w:sz w:val="24"/>
              </w:rPr>
            </w:pPr>
          </w:p>
        </w:tc>
        <w:tc>
          <w:tcPr>
            <w:tcW w:w="984" w:type="dxa"/>
          </w:tcPr>
          <w:p w:rsidR="00E0428A" w:rsidRDefault="00E0428A">
            <w:pPr>
              <w:pStyle w:val="TableParagraph"/>
              <w:spacing w:line="240" w:lineRule="auto"/>
              <w:ind w:left="0"/>
              <w:rPr>
                <w:sz w:val="24"/>
              </w:rPr>
            </w:pPr>
          </w:p>
        </w:tc>
      </w:tr>
      <w:tr w:rsidR="00E0428A">
        <w:trPr>
          <w:trHeight w:val="474"/>
        </w:trPr>
        <w:tc>
          <w:tcPr>
            <w:tcW w:w="2542" w:type="dxa"/>
            <w:vMerge w:val="restart"/>
          </w:tcPr>
          <w:p w:rsidR="00E0428A" w:rsidRDefault="001F0548">
            <w:pPr>
              <w:pStyle w:val="TableParagraph"/>
              <w:spacing w:line="242" w:lineRule="auto"/>
              <w:ind w:left="107" w:right="833"/>
              <w:rPr>
                <w:sz w:val="24"/>
              </w:rPr>
            </w:pPr>
            <w:r>
              <w:rPr>
                <w:sz w:val="24"/>
              </w:rPr>
              <w:t>Русский язык и</w:t>
            </w:r>
            <w:r>
              <w:rPr>
                <w:spacing w:val="-57"/>
                <w:sz w:val="24"/>
              </w:rPr>
              <w:t xml:space="preserve"> </w:t>
            </w:r>
            <w:r>
              <w:rPr>
                <w:sz w:val="24"/>
              </w:rPr>
              <w:t>литература</w:t>
            </w:r>
          </w:p>
        </w:tc>
        <w:tc>
          <w:tcPr>
            <w:tcW w:w="2540" w:type="dxa"/>
          </w:tcPr>
          <w:p w:rsidR="00E0428A" w:rsidRDefault="001F0548">
            <w:pPr>
              <w:pStyle w:val="TableParagraph"/>
              <w:ind w:left="108"/>
              <w:rPr>
                <w:sz w:val="24"/>
              </w:rPr>
            </w:pPr>
            <w:r>
              <w:rPr>
                <w:sz w:val="24"/>
              </w:rPr>
              <w:t>Русский</w:t>
            </w:r>
            <w:r>
              <w:rPr>
                <w:spacing w:val="-2"/>
                <w:sz w:val="24"/>
              </w:rPr>
              <w:t xml:space="preserve"> </w:t>
            </w:r>
            <w:r>
              <w:rPr>
                <w:sz w:val="24"/>
              </w:rPr>
              <w:t>язык</w:t>
            </w:r>
          </w:p>
        </w:tc>
        <w:tc>
          <w:tcPr>
            <w:tcW w:w="1229" w:type="dxa"/>
          </w:tcPr>
          <w:p w:rsidR="00E0428A" w:rsidRDefault="001F0548">
            <w:pPr>
              <w:pStyle w:val="TableParagraph"/>
              <w:ind w:left="110"/>
              <w:rPr>
                <w:sz w:val="24"/>
              </w:rPr>
            </w:pPr>
            <w:r>
              <w:rPr>
                <w:sz w:val="24"/>
              </w:rPr>
              <w:t>Б</w:t>
            </w:r>
          </w:p>
        </w:tc>
        <w:tc>
          <w:tcPr>
            <w:tcW w:w="934" w:type="dxa"/>
          </w:tcPr>
          <w:p w:rsidR="00E0428A" w:rsidRDefault="001F0548">
            <w:pPr>
              <w:pStyle w:val="TableParagraph"/>
              <w:ind w:left="110"/>
              <w:rPr>
                <w:sz w:val="24"/>
              </w:rPr>
            </w:pPr>
            <w:r>
              <w:rPr>
                <w:sz w:val="24"/>
              </w:rPr>
              <w:t>2</w:t>
            </w:r>
          </w:p>
        </w:tc>
        <w:tc>
          <w:tcPr>
            <w:tcW w:w="963" w:type="dxa"/>
          </w:tcPr>
          <w:p w:rsidR="00E0428A" w:rsidRDefault="001F0548">
            <w:pPr>
              <w:pStyle w:val="TableParagraph"/>
              <w:ind w:left="107"/>
              <w:rPr>
                <w:sz w:val="24"/>
              </w:rPr>
            </w:pPr>
            <w:r>
              <w:rPr>
                <w:sz w:val="24"/>
              </w:rPr>
              <w:t>2</w:t>
            </w:r>
          </w:p>
        </w:tc>
        <w:tc>
          <w:tcPr>
            <w:tcW w:w="986" w:type="dxa"/>
          </w:tcPr>
          <w:p w:rsidR="00E0428A" w:rsidRDefault="001F0548">
            <w:pPr>
              <w:pStyle w:val="TableParagraph"/>
              <w:ind w:left="109"/>
              <w:rPr>
                <w:sz w:val="24"/>
              </w:rPr>
            </w:pPr>
            <w:r>
              <w:rPr>
                <w:sz w:val="24"/>
              </w:rPr>
              <w:t>2</w:t>
            </w:r>
          </w:p>
        </w:tc>
        <w:tc>
          <w:tcPr>
            <w:tcW w:w="984" w:type="dxa"/>
          </w:tcPr>
          <w:p w:rsidR="00E0428A" w:rsidRDefault="001F0548">
            <w:pPr>
              <w:pStyle w:val="TableParagraph"/>
              <w:ind w:left="107"/>
              <w:rPr>
                <w:sz w:val="24"/>
              </w:rPr>
            </w:pPr>
            <w:r>
              <w:rPr>
                <w:sz w:val="24"/>
              </w:rPr>
              <w:t>2</w:t>
            </w:r>
          </w:p>
        </w:tc>
      </w:tr>
      <w:tr w:rsidR="00E0428A">
        <w:trPr>
          <w:trHeight w:val="477"/>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ind w:left="108"/>
              <w:rPr>
                <w:sz w:val="24"/>
              </w:rPr>
            </w:pPr>
            <w:r>
              <w:rPr>
                <w:sz w:val="24"/>
              </w:rPr>
              <w:t>Литература</w:t>
            </w:r>
          </w:p>
        </w:tc>
        <w:tc>
          <w:tcPr>
            <w:tcW w:w="1229" w:type="dxa"/>
          </w:tcPr>
          <w:p w:rsidR="00E0428A" w:rsidRDefault="001F0548">
            <w:pPr>
              <w:pStyle w:val="TableParagraph"/>
              <w:ind w:left="110"/>
              <w:rPr>
                <w:sz w:val="24"/>
              </w:rPr>
            </w:pPr>
            <w:r>
              <w:rPr>
                <w:sz w:val="24"/>
              </w:rPr>
              <w:t>Б</w:t>
            </w:r>
          </w:p>
        </w:tc>
        <w:tc>
          <w:tcPr>
            <w:tcW w:w="934" w:type="dxa"/>
          </w:tcPr>
          <w:p w:rsidR="00E0428A" w:rsidRDefault="001F0548">
            <w:pPr>
              <w:pStyle w:val="TableParagraph"/>
              <w:ind w:left="110"/>
              <w:rPr>
                <w:sz w:val="24"/>
              </w:rPr>
            </w:pPr>
            <w:r>
              <w:rPr>
                <w:sz w:val="24"/>
              </w:rPr>
              <w:t>3</w:t>
            </w:r>
          </w:p>
        </w:tc>
        <w:tc>
          <w:tcPr>
            <w:tcW w:w="963" w:type="dxa"/>
          </w:tcPr>
          <w:p w:rsidR="00E0428A" w:rsidRDefault="001F0548">
            <w:pPr>
              <w:pStyle w:val="TableParagraph"/>
              <w:ind w:left="107"/>
              <w:rPr>
                <w:sz w:val="24"/>
              </w:rPr>
            </w:pPr>
            <w:r>
              <w:rPr>
                <w:sz w:val="24"/>
              </w:rPr>
              <w:t>3</w:t>
            </w:r>
          </w:p>
        </w:tc>
        <w:tc>
          <w:tcPr>
            <w:tcW w:w="986" w:type="dxa"/>
          </w:tcPr>
          <w:p w:rsidR="00E0428A" w:rsidRDefault="001F0548">
            <w:pPr>
              <w:pStyle w:val="TableParagraph"/>
              <w:ind w:left="109"/>
              <w:rPr>
                <w:sz w:val="24"/>
              </w:rPr>
            </w:pPr>
            <w:r>
              <w:rPr>
                <w:sz w:val="24"/>
              </w:rPr>
              <w:t>3</w:t>
            </w:r>
          </w:p>
        </w:tc>
        <w:tc>
          <w:tcPr>
            <w:tcW w:w="984" w:type="dxa"/>
          </w:tcPr>
          <w:p w:rsidR="00E0428A" w:rsidRDefault="001F0548">
            <w:pPr>
              <w:pStyle w:val="TableParagraph"/>
              <w:ind w:left="107"/>
              <w:rPr>
                <w:sz w:val="24"/>
              </w:rPr>
            </w:pPr>
            <w:r>
              <w:rPr>
                <w:sz w:val="24"/>
              </w:rPr>
              <w:t>3</w:t>
            </w:r>
          </w:p>
        </w:tc>
      </w:tr>
      <w:tr w:rsidR="00E0428A">
        <w:trPr>
          <w:trHeight w:val="474"/>
        </w:trPr>
        <w:tc>
          <w:tcPr>
            <w:tcW w:w="2542" w:type="dxa"/>
          </w:tcPr>
          <w:p w:rsidR="00E0428A" w:rsidRDefault="001F0548">
            <w:pPr>
              <w:pStyle w:val="TableParagraph"/>
              <w:ind w:left="107"/>
              <w:rPr>
                <w:sz w:val="24"/>
              </w:rPr>
            </w:pPr>
            <w:r>
              <w:rPr>
                <w:sz w:val="24"/>
              </w:rPr>
              <w:t>Иностранные</w:t>
            </w:r>
            <w:r>
              <w:rPr>
                <w:spacing w:val="-4"/>
                <w:sz w:val="24"/>
              </w:rPr>
              <w:t xml:space="preserve"> </w:t>
            </w:r>
            <w:r>
              <w:rPr>
                <w:sz w:val="24"/>
              </w:rPr>
              <w:t>языки</w:t>
            </w:r>
          </w:p>
        </w:tc>
        <w:tc>
          <w:tcPr>
            <w:tcW w:w="2540" w:type="dxa"/>
          </w:tcPr>
          <w:p w:rsidR="00E0428A" w:rsidRDefault="001F0548">
            <w:pPr>
              <w:pStyle w:val="TableParagraph"/>
              <w:ind w:left="108"/>
              <w:rPr>
                <w:sz w:val="24"/>
              </w:rPr>
            </w:pPr>
            <w:r>
              <w:rPr>
                <w:sz w:val="24"/>
              </w:rPr>
              <w:t>Иностранный</w:t>
            </w:r>
            <w:r>
              <w:rPr>
                <w:spacing w:val="-3"/>
                <w:sz w:val="24"/>
              </w:rPr>
              <w:t xml:space="preserve"> </w:t>
            </w:r>
            <w:r>
              <w:rPr>
                <w:sz w:val="24"/>
              </w:rPr>
              <w:t>язык</w:t>
            </w:r>
          </w:p>
        </w:tc>
        <w:tc>
          <w:tcPr>
            <w:tcW w:w="1229" w:type="dxa"/>
          </w:tcPr>
          <w:p w:rsidR="00E0428A" w:rsidRDefault="001F0548">
            <w:pPr>
              <w:pStyle w:val="TableParagraph"/>
              <w:ind w:left="110"/>
              <w:rPr>
                <w:sz w:val="24"/>
              </w:rPr>
            </w:pPr>
            <w:r>
              <w:rPr>
                <w:sz w:val="24"/>
              </w:rPr>
              <w:t>Б</w:t>
            </w:r>
          </w:p>
        </w:tc>
        <w:tc>
          <w:tcPr>
            <w:tcW w:w="934" w:type="dxa"/>
          </w:tcPr>
          <w:p w:rsidR="00E0428A" w:rsidRDefault="001F0548">
            <w:pPr>
              <w:pStyle w:val="TableParagraph"/>
              <w:ind w:left="110"/>
              <w:rPr>
                <w:sz w:val="24"/>
              </w:rPr>
            </w:pPr>
            <w:r>
              <w:rPr>
                <w:sz w:val="24"/>
              </w:rPr>
              <w:t>3</w:t>
            </w:r>
          </w:p>
        </w:tc>
        <w:tc>
          <w:tcPr>
            <w:tcW w:w="963" w:type="dxa"/>
          </w:tcPr>
          <w:p w:rsidR="00E0428A" w:rsidRDefault="001F0548">
            <w:pPr>
              <w:pStyle w:val="TableParagraph"/>
              <w:ind w:left="107"/>
              <w:rPr>
                <w:sz w:val="24"/>
              </w:rPr>
            </w:pPr>
            <w:r>
              <w:rPr>
                <w:sz w:val="24"/>
              </w:rPr>
              <w:t>3</w:t>
            </w:r>
          </w:p>
        </w:tc>
        <w:tc>
          <w:tcPr>
            <w:tcW w:w="986" w:type="dxa"/>
          </w:tcPr>
          <w:p w:rsidR="00E0428A" w:rsidRDefault="001F0548">
            <w:pPr>
              <w:pStyle w:val="TableParagraph"/>
              <w:ind w:left="109"/>
              <w:rPr>
                <w:sz w:val="24"/>
              </w:rPr>
            </w:pPr>
            <w:r>
              <w:rPr>
                <w:sz w:val="24"/>
              </w:rPr>
              <w:t>3</w:t>
            </w:r>
          </w:p>
        </w:tc>
        <w:tc>
          <w:tcPr>
            <w:tcW w:w="984" w:type="dxa"/>
          </w:tcPr>
          <w:p w:rsidR="00E0428A" w:rsidRDefault="001F0548">
            <w:pPr>
              <w:pStyle w:val="TableParagraph"/>
              <w:ind w:left="107"/>
              <w:rPr>
                <w:sz w:val="24"/>
              </w:rPr>
            </w:pPr>
            <w:r>
              <w:rPr>
                <w:sz w:val="24"/>
              </w:rPr>
              <w:t>3</w:t>
            </w:r>
          </w:p>
        </w:tc>
      </w:tr>
      <w:tr w:rsidR="00E0428A">
        <w:trPr>
          <w:trHeight w:val="1029"/>
        </w:trPr>
        <w:tc>
          <w:tcPr>
            <w:tcW w:w="2542" w:type="dxa"/>
            <w:vMerge w:val="restart"/>
          </w:tcPr>
          <w:p w:rsidR="00E0428A" w:rsidRDefault="001F0548">
            <w:pPr>
              <w:pStyle w:val="TableParagraph"/>
              <w:spacing w:line="242" w:lineRule="auto"/>
              <w:ind w:left="107" w:right="985"/>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540" w:type="dxa"/>
          </w:tcPr>
          <w:p w:rsidR="00E0428A" w:rsidRDefault="001F0548">
            <w:pPr>
              <w:pStyle w:val="TableParagraph"/>
              <w:spacing w:line="240" w:lineRule="auto"/>
              <w:ind w:left="108" w:right="638"/>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E0428A" w:rsidRDefault="001F0548">
            <w:pPr>
              <w:pStyle w:val="TableParagraph"/>
              <w:ind w:left="110"/>
              <w:rPr>
                <w:sz w:val="24"/>
              </w:rPr>
            </w:pPr>
            <w:r>
              <w:rPr>
                <w:sz w:val="24"/>
              </w:rPr>
              <w:t>У</w:t>
            </w:r>
          </w:p>
        </w:tc>
        <w:tc>
          <w:tcPr>
            <w:tcW w:w="934" w:type="dxa"/>
          </w:tcPr>
          <w:p w:rsidR="00E0428A" w:rsidRDefault="001F0548">
            <w:pPr>
              <w:pStyle w:val="TableParagraph"/>
              <w:ind w:left="110"/>
              <w:rPr>
                <w:sz w:val="24"/>
              </w:rPr>
            </w:pPr>
            <w:r>
              <w:rPr>
                <w:sz w:val="24"/>
              </w:rPr>
              <w:t>4</w:t>
            </w:r>
          </w:p>
        </w:tc>
        <w:tc>
          <w:tcPr>
            <w:tcW w:w="963" w:type="dxa"/>
          </w:tcPr>
          <w:p w:rsidR="00E0428A" w:rsidRDefault="001F0548">
            <w:pPr>
              <w:pStyle w:val="TableParagraph"/>
              <w:ind w:left="107"/>
              <w:rPr>
                <w:sz w:val="24"/>
              </w:rPr>
            </w:pPr>
            <w:r>
              <w:rPr>
                <w:sz w:val="24"/>
              </w:rPr>
              <w:t>4</w:t>
            </w:r>
          </w:p>
        </w:tc>
        <w:tc>
          <w:tcPr>
            <w:tcW w:w="986" w:type="dxa"/>
          </w:tcPr>
          <w:p w:rsidR="00E0428A" w:rsidRDefault="001F0548">
            <w:pPr>
              <w:pStyle w:val="TableParagraph"/>
              <w:ind w:left="109"/>
              <w:rPr>
                <w:sz w:val="24"/>
              </w:rPr>
            </w:pPr>
            <w:r>
              <w:rPr>
                <w:sz w:val="24"/>
              </w:rPr>
              <w:t>4</w:t>
            </w:r>
          </w:p>
        </w:tc>
        <w:tc>
          <w:tcPr>
            <w:tcW w:w="984" w:type="dxa"/>
          </w:tcPr>
          <w:p w:rsidR="00E0428A" w:rsidRDefault="001F0548">
            <w:pPr>
              <w:pStyle w:val="TableParagraph"/>
              <w:ind w:left="107"/>
              <w:rPr>
                <w:sz w:val="24"/>
              </w:rPr>
            </w:pPr>
            <w:r>
              <w:rPr>
                <w:sz w:val="24"/>
              </w:rPr>
              <w:t>4</w:t>
            </w:r>
          </w:p>
        </w:tc>
      </w:tr>
      <w:tr w:rsidR="00E0428A">
        <w:trPr>
          <w:trHeight w:val="475"/>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ind w:left="108"/>
              <w:rPr>
                <w:sz w:val="24"/>
              </w:rPr>
            </w:pPr>
            <w:r>
              <w:rPr>
                <w:sz w:val="24"/>
              </w:rPr>
              <w:t>Геометрия</w:t>
            </w:r>
          </w:p>
        </w:tc>
        <w:tc>
          <w:tcPr>
            <w:tcW w:w="1229" w:type="dxa"/>
          </w:tcPr>
          <w:p w:rsidR="00E0428A" w:rsidRDefault="001F0548">
            <w:pPr>
              <w:pStyle w:val="TableParagraph"/>
              <w:ind w:left="110"/>
              <w:rPr>
                <w:sz w:val="24"/>
              </w:rPr>
            </w:pPr>
            <w:r>
              <w:rPr>
                <w:sz w:val="24"/>
              </w:rPr>
              <w:t>У</w:t>
            </w:r>
          </w:p>
        </w:tc>
        <w:tc>
          <w:tcPr>
            <w:tcW w:w="934" w:type="dxa"/>
          </w:tcPr>
          <w:p w:rsidR="00E0428A" w:rsidRDefault="001F0548">
            <w:pPr>
              <w:pStyle w:val="TableParagraph"/>
              <w:ind w:left="110"/>
              <w:rPr>
                <w:sz w:val="24"/>
              </w:rPr>
            </w:pPr>
            <w:r>
              <w:rPr>
                <w:sz w:val="24"/>
              </w:rPr>
              <w:t>3</w:t>
            </w:r>
          </w:p>
        </w:tc>
        <w:tc>
          <w:tcPr>
            <w:tcW w:w="963" w:type="dxa"/>
          </w:tcPr>
          <w:p w:rsidR="00E0428A" w:rsidRDefault="001F0548">
            <w:pPr>
              <w:pStyle w:val="TableParagraph"/>
              <w:ind w:left="107"/>
              <w:rPr>
                <w:sz w:val="24"/>
              </w:rPr>
            </w:pPr>
            <w:r>
              <w:rPr>
                <w:sz w:val="24"/>
              </w:rPr>
              <w:t>3</w:t>
            </w:r>
          </w:p>
        </w:tc>
        <w:tc>
          <w:tcPr>
            <w:tcW w:w="986" w:type="dxa"/>
          </w:tcPr>
          <w:p w:rsidR="00E0428A" w:rsidRDefault="001F0548">
            <w:pPr>
              <w:pStyle w:val="TableParagraph"/>
              <w:ind w:left="109"/>
              <w:rPr>
                <w:sz w:val="24"/>
              </w:rPr>
            </w:pPr>
            <w:r>
              <w:rPr>
                <w:sz w:val="24"/>
              </w:rPr>
              <w:t>3</w:t>
            </w:r>
          </w:p>
        </w:tc>
        <w:tc>
          <w:tcPr>
            <w:tcW w:w="984" w:type="dxa"/>
          </w:tcPr>
          <w:p w:rsidR="00E0428A" w:rsidRDefault="001F0548">
            <w:pPr>
              <w:pStyle w:val="TableParagraph"/>
              <w:ind w:left="107"/>
              <w:rPr>
                <w:sz w:val="24"/>
              </w:rPr>
            </w:pPr>
            <w:r>
              <w:rPr>
                <w:sz w:val="24"/>
              </w:rPr>
              <w:t>3</w:t>
            </w:r>
          </w:p>
        </w:tc>
      </w:tr>
      <w:tr w:rsidR="00E0428A">
        <w:trPr>
          <w:trHeight w:val="750"/>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spacing w:line="242" w:lineRule="auto"/>
              <w:ind w:left="108" w:right="922"/>
              <w:rPr>
                <w:sz w:val="24"/>
              </w:rPr>
            </w:pPr>
            <w:r>
              <w:rPr>
                <w:sz w:val="24"/>
              </w:rPr>
              <w:t>Вероятность и</w:t>
            </w:r>
            <w:r>
              <w:rPr>
                <w:spacing w:val="-58"/>
                <w:sz w:val="24"/>
              </w:rPr>
              <w:t xml:space="preserve"> </w:t>
            </w:r>
            <w:r>
              <w:rPr>
                <w:sz w:val="24"/>
              </w:rPr>
              <w:t>статистика</w:t>
            </w:r>
          </w:p>
        </w:tc>
        <w:tc>
          <w:tcPr>
            <w:tcW w:w="1229" w:type="dxa"/>
          </w:tcPr>
          <w:p w:rsidR="00E0428A" w:rsidRDefault="001F0548">
            <w:pPr>
              <w:pStyle w:val="TableParagraph"/>
              <w:ind w:left="110"/>
              <w:rPr>
                <w:sz w:val="24"/>
              </w:rPr>
            </w:pPr>
            <w:r>
              <w:rPr>
                <w:sz w:val="24"/>
              </w:rPr>
              <w:t>У</w:t>
            </w:r>
          </w:p>
        </w:tc>
        <w:tc>
          <w:tcPr>
            <w:tcW w:w="934" w:type="dxa"/>
          </w:tcPr>
          <w:p w:rsidR="00E0428A" w:rsidRDefault="001F0548">
            <w:pPr>
              <w:pStyle w:val="TableParagraph"/>
              <w:ind w:left="110"/>
              <w:rPr>
                <w:sz w:val="24"/>
              </w:rPr>
            </w:pPr>
            <w:r>
              <w:rPr>
                <w:sz w:val="24"/>
              </w:rPr>
              <w:t>1</w:t>
            </w:r>
          </w:p>
        </w:tc>
        <w:tc>
          <w:tcPr>
            <w:tcW w:w="963" w:type="dxa"/>
          </w:tcPr>
          <w:p w:rsidR="00E0428A" w:rsidRDefault="001F0548">
            <w:pPr>
              <w:pStyle w:val="TableParagraph"/>
              <w:ind w:left="107"/>
              <w:rPr>
                <w:sz w:val="24"/>
              </w:rPr>
            </w:pPr>
            <w:r>
              <w:rPr>
                <w:sz w:val="24"/>
              </w:rPr>
              <w:t>1</w:t>
            </w:r>
          </w:p>
        </w:tc>
        <w:tc>
          <w:tcPr>
            <w:tcW w:w="986" w:type="dxa"/>
          </w:tcPr>
          <w:p w:rsidR="00E0428A" w:rsidRDefault="001F0548">
            <w:pPr>
              <w:pStyle w:val="TableParagraph"/>
              <w:ind w:left="109"/>
              <w:rPr>
                <w:sz w:val="24"/>
              </w:rPr>
            </w:pPr>
            <w:r>
              <w:rPr>
                <w:sz w:val="24"/>
              </w:rPr>
              <w:t>1</w:t>
            </w:r>
          </w:p>
        </w:tc>
        <w:tc>
          <w:tcPr>
            <w:tcW w:w="984" w:type="dxa"/>
          </w:tcPr>
          <w:p w:rsidR="00E0428A" w:rsidRDefault="001F0548">
            <w:pPr>
              <w:pStyle w:val="TableParagraph"/>
              <w:ind w:left="107"/>
              <w:rPr>
                <w:sz w:val="24"/>
              </w:rPr>
            </w:pPr>
            <w:r>
              <w:rPr>
                <w:sz w:val="24"/>
              </w:rPr>
              <w:t>1</w:t>
            </w:r>
          </w:p>
        </w:tc>
      </w:tr>
      <w:tr w:rsidR="00E0428A">
        <w:trPr>
          <w:trHeight w:val="477"/>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spacing w:line="273" w:lineRule="exact"/>
              <w:ind w:left="108"/>
              <w:rPr>
                <w:sz w:val="24"/>
              </w:rPr>
            </w:pPr>
            <w:r>
              <w:rPr>
                <w:sz w:val="24"/>
              </w:rPr>
              <w:t>Информатика</w:t>
            </w:r>
          </w:p>
        </w:tc>
        <w:tc>
          <w:tcPr>
            <w:tcW w:w="1229" w:type="dxa"/>
          </w:tcPr>
          <w:p w:rsidR="00E0428A" w:rsidRDefault="001F0548">
            <w:pPr>
              <w:pStyle w:val="TableParagraph"/>
              <w:spacing w:line="273" w:lineRule="exact"/>
              <w:ind w:left="110"/>
              <w:rPr>
                <w:sz w:val="24"/>
              </w:rPr>
            </w:pPr>
            <w:r>
              <w:rPr>
                <w:sz w:val="24"/>
              </w:rPr>
              <w:t>Б</w:t>
            </w:r>
          </w:p>
        </w:tc>
        <w:tc>
          <w:tcPr>
            <w:tcW w:w="934" w:type="dxa"/>
          </w:tcPr>
          <w:p w:rsidR="00E0428A" w:rsidRDefault="001F0548">
            <w:pPr>
              <w:pStyle w:val="TableParagraph"/>
              <w:spacing w:line="273" w:lineRule="exact"/>
              <w:ind w:left="110"/>
              <w:rPr>
                <w:sz w:val="24"/>
              </w:rPr>
            </w:pPr>
            <w:r>
              <w:rPr>
                <w:sz w:val="24"/>
              </w:rPr>
              <w:t>1</w:t>
            </w:r>
          </w:p>
        </w:tc>
        <w:tc>
          <w:tcPr>
            <w:tcW w:w="963" w:type="dxa"/>
          </w:tcPr>
          <w:p w:rsidR="00E0428A" w:rsidRDefault="001F0548">
            <w:pPr>
              <w:pStyle w:val="TableParagraph"/>
              <w:spacing w:line="273" w:lineRule="exact"/>
              <w:ind w:left="107"/>
              <w:rPr>
                <w:sz w:val="24"/>
              </w:rPr>
            </w:pPr>
            <w:r>
              <w:rPr>
                <w:sz w:val="24"/>
              </w:rPr>
              <w:t>1</w:t>
            </w:r>
          </w:p>
        </w:tc>
        <w:tc>
          <w:tcPr>
            <w:tcW w:w="986" w:type="dxa"/>
          </w:tcPr>
          <w:p w:rsidR="00E0428A" w:rsidRDefault="001F0548">
            <w:pPr>
              <w:pStyle w:val="TableParagraph"/>
              <w:spacing w:line="273" w:lineRule="exact"/>
              <w:ind w:left="109"/>
              <w:rPr>
                <w:sz w:val="24"/>
              </w:rPr>
            </w:pPr>
            <w:r>
              <w:rPr>
                <w:sz w:val="24"/>
              </w:rPr>
              <w:t>1</w:t>
            </w:r>
          </w:p>
        </w:tc>
        <w:tc>
          <w:tcPr>
            <w:tcW w:w="984" w:type="dxa"/>
          </w:tcPr>
          <w:p w:rsidR="00E0428A" w:rsidRDefault="001F0548">
            <w:pPr>
              <w:pStyle w:val="TableParagraph"/>
              <w:spacing w:line="273" w:lineRule="exact"/>
              <w:ind w:left="107"/>
              <w:rPr>
                <w:sz w:val="24"/>
              </w:rPr>
            </w:pPr>
            <w:r>
              <w:rPr>
                <w:sz w:val="24"/>
              </w:rPr>
              <w:t>1</w:t>
            </w:r>
          </w:p>
        </w:tc>
      </w:tr>
      <w:tr w:rsidR="00E0428A">
        <w:trPr>
          <w:trHeight w:val="474"/>
        </w:trPr>
        <w:tc>
          <w:tcPr>
            <w:tcW w:w="2542" w:type="dxa"/>
            <w:vMerge w:val="restart"/>
          </w:tcPr>
          <w:p w:rsidR="00E0428A" w:rsidRDefault="001F0548">
            <w:pPr>
              <w:pStyle w:val="TableParagraph"/>
              <w:spacing w:line="242" w:lineRule="auto"/>
              <w:ind w:left="107"/>
              <w:rPr>
                <w:sz w:val="24"/>
              </w:rPr>
            </w:pPr>
            <w:r>
              <w:rPr>
                <w:spacing w:val="-1"/>
                <w:sz w:val="24"/>
              </w:rPr>
              <w:t>Естественно-научные</w:t>
            </w:r>
            <w:r>
              <w:rPr>
                <w:spacing w:val="-57"/>
                <w:sz w:val="24"/>
              </w:rPr>
              <w:t xml:space="preserve"> </w:t>
            </w:r>
            <w:r>
              <w:rPr>
                <w:sz w:val="24"/>
              </w:rPr>
              <w:t>предметы</w:t>
            </w:r>
          </w:p>
        </w:tc>
        <w:tc>
          <w:tcPr>
            <w:tcW w:w="2540" w:type="dxa"/>
          </w:tcPr>
          <w:p w:rsidR="00E0428A" w:rsidRDefault="001F0548">
            <w:pPr>
              <w:pStyle w:val="TableParagraph"/>
              <w:ind w:left="108"/>
              <w:rPr>
                <w:sz w:val="24"/>
              </w:rPr>
            </w:pPr>
            <w:r>
              <w:rPr>
                <w:sz w:val="24"/>
              </w:rPr>
              <w:t>Физика</w:t>
            </w:r>
          </w:p>
        </w:tc>
        <w:tc>
          <w:tcPr>
            <w:tcW w:w="1229" w:type="dxa"/>
          </w:tcPr>
          <w:p w:rsidR="00E0428A" w:rsidRDefault="001F0548">
            <w:pPr>
              <w:pStyle w:val="TableParagraph"/>
              <w:ind w:left="110"/>
              <w:rPr>
                <w:sz w:val="24"/>
              </w:rPr>
            </w:pPr>
            <w:r>
              <w:rPr>
                <w:sz w:val="24"/>
              </w:rPr>
              <w:t>Б</w:t>
            </w:r>
          </w:p>
        </w:tc>
        <w:tc>
          <w:tcPr>
            <w:tcW w:w="934" w:type="dxa"/>
          </w:tcPr>
          <w:p w:rsidR="00E0428A" w:rsidRDefault="001F0548">
            <w:pPr>
              <w:pStyle w:val="TableParagraph"/>
              <w:ind w:left="110"/>
              <w:rPr>
                <w:sz w:val="24"/>
              </w:rPr>
            </w:pPr>
            <w:r>
              <w:rPr>
                <w:sz w:val="24"/>
              </w:rPr>
              <w:t>2</w:t>
            </w:r>
          </w:p>
        </w:tc>
        <w:tc>
          <w:tcPr>
            <w:tcW w:w="963" w:type="dxa"/>
          </w:tcPr>
          <w:p w:rsidR="00E0428A" w:rsidRDefault="001F0548">
            <w:pPr>
              <w:pStyle w:val="TableParagraph"/>
              <w:ind w:left="107"/>
              <w:rPr>
                <w:sz w:val="24"/>
              </w:rPr>
            </w:pPr>
            <w:r>
              <w:rPr>
                <w:sz w:val="24"/>
              </w:rPr>
              <w:t>2</w:t>
            </w:r>
          </w:p>
        </w:tc>
        <w:tc>
          <w:tcPr>
            <w:tcW w:w="986" w:type="dxa"/>
          </w:tcPr>
          <w:p w:rsidR="00E0428A" w:rsidRDefault="001F0548">
            <w:pPr>
              <w:pStyle w:val="TableParagraph"/>
              <w:ind w:left="109"/>
              <w:rPr>
                <w:sz w:val="24"/>
              </w:rPr>
            </w:pPr>
            <w:r>
              <w:rPr>
                <w:sz w:val="24"/>
              </w:rPr>
              <w:t>2</w:t>
            </w:r>
          </w:p>
        </w:tc>
        <w:tc>
          <w:tcPr>
            <w:tcW w:w="984" w:type="dxa"/>
          </w:tcPr>
          <w:p w:rsidR="00E0428A" w:rsidRDefault="001F0548">
            <w:pPr>
              <w:pStyle w:val="TableParagraph"/>
              <w:ind w:left="107"/>
              <w:rPr>
                <w:sz w:val="24"/>
              </w:rPr>
            </w:pPr>
            <w:r>
              <w:rPr>
                <w:sz w:val="24"/>
              </w:rPr>
              <w:t>2</w:t>
            </w:r>
          </w:p>
        </w:tc>
      </w:tr>
      <w:tr w:rsidR="00E0428A">
        <w:trPr>
          <w:trHeight w:val="477"/>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spacing w:line="273" w:lineRule="exact"/>
              <w:ind w:left="108"/>
              <w:rPr>
                <w:sz w:val="24"/>
              </w:rPr>
            </w:pPr>
            <w:r>
              <w:rPr>
                <w:sz w:val="24"/>
              </w:rPr>
              <w:t>Химия</w:t>
            </w:r>
          </w:p>
        </w:tc>
        <w:tc>
          <w:tcPr>
            <w:tcW w:w="1229" w:type="dxa"/>
          </w:tcPr>
          <w:p w:rsidR="00E0428A" w:rsidRDefault="001F0548">
            <w:pPr>
              <w:pStyle w:val="TableParagraph"/>
              <w:spacing w:line="273" w:lineRule="exact"/>
              <w:ind w:left="110"/>
              <w:rPr>
                <w:sz w:val="24"/>
              </w:rPr>
            </w:pPr>
            <w:r>
              <w:rPr>
                <w:sz w:val="24"/>
              </w:rPr>
              <w:t>Б</w:t>
            </w:r>
          </w:p>
        </w:tc>
        <w:tc>
          <w:tcPr>
            <w:tcW w:w="934" w:type="dxa"/>
          </w:tcPr>
          <w:p w:rsidR="00E0428A" w:rsidRDefault="001F0548">
            <w:pPr>
              <w:pStyle w:val="TableParagraph"/>
              <w:spacing w:line="273" w:lineRule="exact"/>
              <w:ind w:left="110"/>
              <w:rPr>
                <w:sz w:val="24"/>
              </w:rPr>
            </w:pPr>
            <w:r>
              <w:rPr>
                <w:sz w:val="24"/>
              </w:rPr>
              <w:t>1</w:t>
            </w:r>
          </w:p>
        </w:tc>
        <w:tc>
          <w:tcPr>
            <w:tcW w:w="963" w:type="dxa"/>
          </w:tcPr>
          <w:p w:rsidR="00E0428A" w:rsidRDefault="001F0548">
            <w:pPr>
              <w:pStyle w:val="TableParagraph"/>
              <w:spacing w:line="273" w:lineRule="exact"/>
              <w:ind w:left="107"/>
              <w:rPr>
                <w:sz w:val="24"/>
              </w:rPr>
            </w:pPr>
            <w:r>
              <w:rPr>
                <w:sz w:val="24"/>
              </w:rPr>
              <w:t>1</w:t>
            </w:r>
          </w:p>
        </w:tc>
        <w:tc>
          <w:tcPr>
            <w:tcW w:w="986" w:type="dxa"/>
          </w:tcPr>
          <w:p w:rsidR="00E0428A" w:rsidRDefault="001F0548">
            <w:pPr>
              <w:pStyle w:val="TableParagraph"/>
              <w:spacing w:line="273" w:lineRule="exact"/>
              <w:ind w:left="109"/>
              <w:rPr>
                <w:sz w:val="24"/>
              </w:rPr>
            </w:pPr>
            <w:r>
              <w:rPr>
                <w:sz w:val="24"/>
              </w:rPr>
              <w:t>1</w:t>
            </w:r>
          </w:p>
        </w:tc>
        <w:tc>
          <w:tcPr>
            <w:tcW w:w="984" w:type="dxa"/>
          </w:tcPr>
          <w:p w:rsidR="00E0428A" w:rsidRDefault="001F0548">
            <w:pPr>
              <w:pStyle w:val="TableParagraph"/>
              <w:spacing w:line="273" w:lineRule="exact"/>
              <w:ind w:left="107"/>
              <w:rPr>
                <w:sz w:val="24"/>
              </w:rPr>
            </w:pPr>
            <w:r>
              <w:rPr>
                <w:sz w:val="24"/>
              </w:rPr>
              <w:t>1</w:t>
            </w:r>
          </w:p>
        </w:tc>
      </w:tr>
      <w:tr w:rsidR="00E0428A">
        <w:trPr>
          <w:trHeight w:val="474"/>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ind w:left="108"/>
              <w:rPr>
                <w:sz w:val="24"/>
              </w:rPr>
            </w:pPr>
            <w:r>
              <w:rPr>
                <w:sz w:val="24"/>
              </w:rPr>
              <w:t>Биология</w:t>
            </w:r>
          </w:p>
        </w:tc>
        <w:tc>
          <w:tcPr>
            <w:tcW w:w="1229" w:type="dxa"/>
          </w:tcPr>
          <w:p w:rsidR="00E0428A" w:rsidRDefault="001F0548">
            <w:pPr>
              <w:pStyle w:val="TableParagraph"/>
              <w:ind w:left="110"/>
              <w:rPr>
                <w:sz w:val="24"/>
              </w:rPr>
            </w:pPr>
            <w:r>
              <w:rPr>
                <w:sz w:val="24"/>
              </w:rPr>
              <w:t>Б</w:t>
            </w:r>
          </w:p>
        </w:tc>
        <w:tc>
          <w:tcPr>
            <w:tcW w:w="934" w:type="dxa"/>
          </w:tcPr>
          <w:p w:rsidR="00E0428A" w:rsidRDefault="001F0548">
            <w:pPr>
              <w:pStyle w:val="TableParagraph"/>
              <w:ind w:left="110"/>
              <w:rPr>
                <w:sz w:val="24"/>
              </w:rPr>
            </w:pPr>
            <w:r>
              <w:rPr>
                <w:sz w:val="24"/>
              </w:rPr>
              <w:t>1</w:t>
            </w:r>
          </w:p>
        </w:tc>
        <w:tc>
          <w:tcPr>
            <w:tcW w:w="963" w:type="dxa"/>
          </w:tcPr>
          <w:p w:rsidR="00E0428A" w:rsidRDefault="001F0548">
            <w:pPr>
              <w:pStyle w:val="TableParagraph"/>
              <w:ind w:left="107"/>
              <w:rPr>
                <w:sz w:val="24"/>
              </w:rPr>
            </w:pPr>
            <w:r>
              <w:rPr>
                <w:sz w:val="24"/>
              </w:rPr>
              <w:t>1</w:t>
            </w:r>
          </w:p>
        </w:tc>
        <w:tc>
          <w:tcPr>
            <w:tcW w:w="986" w:type="dxa"/>
          </w:tcPr>
          <w:p w:rsidR="00E0428A" w:rsidRDefault="001F0548">
            <w:pPr>
              <w:pStyle w:val="TableParagraph"/>
              <w:ind w:left="109"/>
              <w:rPr>
                <w:sz w:val="24"/>
              </w:rPr>
            </w:pPr>
            <w:r>
              <w:rPr>
                <w:sz w:val="24"/>
              </w:rPr>
              <w:t>1</w:t>
            </w:r>
          </w:p>
        </w:tc>
        <w:tc>
          <w:tcPr>
            <w:tcW w:w="984" w:type="dxa"/>
          </w:tcPr>
          <w:p w:rsidR="00E0428A" w:rsidRDefault="001F0548">
            <w:pPr>
              <w:pStyle w:val="TableParagraph"/>
              <w:ind w:left="107"/>
              <w:rPr>
                <w:sz w:val="24"/>
              </w:rPr>
            </w:pPr>
            <w:r>
              <w:rPr>
                <w:sz w:val="24"/>
              </w:rPr>
              <w:t>1</w:t>
            </w:r>
          </w:p>
        </w:tc>
      </w:tr>
      <w:tr w:rsidR="00E0428A">
        <w:trPr>
          <w:trHeight w:val="477"/>
        </w:trPr>
        <w:tc>
          <w:tcPr>
            <w:tcW w:w="2542" w:type="dxa"/>
            <w:vMerge w:val="restart"/>
          </w:tcPr>
          <w:p w:rsidR="00E0428A" w:rsidRDefault="001F0548">
            <w:pPr>
              <w:pStyle w:val="TableParagraph"/>
              <w:spacing w:line="242" w:lineRule="auto"/>
              <w:ind w:left="107" w:right="488"/>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540" w:type="dxa"/>
          </w:tcPr>
          <w:p w:rsidR="00E0428A" w:rsidRDefault="001F0548">
            <w:pPr>
              <w:pStyle w:val="TableParagraph"/>
              <w:spacing w:line="273" w:lineRule="exact"/>
              <w:ind w:left="108"/>
              <w:rPr>
                <w:sz w:val="24"/>
              </w:rPr>
            </w:pPr>
            <w:r>
              <w:rPr>
                <w:sz w:val="24"/>
              </w:rPr>
              <w:t>История</w:t>
            </w:r>
          </w:p>
        </w:tc>
        <w:tc>
          <w:tcPr>
            <w:tcW w:w="1229" w:type="dxa"/>
          </w:tcPr>
          <w:p w:rsidR="00E0428A" w:rsidRDefault="001F0548">
            <w:pPr>
              <w:pStyle w:val="TableParagraph"/>
              <w:spacing w:line="273" w:lineRule="exact"/>
              <w:ind w:left="110"/>
              <w:rPr>
                <w:sz w:val="24"/>
              </w:rPr>
            </w:pPr>
            <w:r>
              <w:rPr>
                <w:sz w:val="24"/>
              </w:rPr>
              <w:t>Б</w:t>
            </w:r>
          </w:p>
        </w:tc>
        <w:tc>
          <w:tcPr>
            <w:tcW w:w="934" w:type="dxa"/>
          </w:tcPr>
          <w:p w:rsidR="00E0428A" w:rsidRDefault="001F0548">
            <w:pPr>
              <w:pStyle w:val="TableParagraph"/>
              <w:spacing w:line="273" w:lineRule="exact"/>
              <w:ind w:left="110"/>
              <w:rPr>
                <w:sz w:val="24"/>
              </w:rPr>
            </w:pPr>
            <w:r>
              <w:rPr>
                <w:sz w:val="24"/>
              </w:rPr>
              <w:t>2</w:t>
            </w:r>
          </w:p>
        </w:tc>
        <w:tc>
          <w:tcPr>
            <w:tcW w:w="963" w:type="dxa"/>
          </w:tcPr>
          <w:p w:rsidR="00E0428A" w:rsidRDefault="001F0548">
            <w:pPr>
              <w:pStyle w:val="TableParagraph"/>
              <w:spacing w:line="273" w:lineRule="exact"/>
              <w:ind w:left="107"/>
              <w:rPr>
                <w:sz w:val="24"/>
              </w:rPr>
            </w:pPr>
            <w:r>
              <w:rPr>
                <w:sz w:val="24"/>
              </w:rPr>
              <w:t>2</w:t>
            </w:r>
          </w:p>
        </w:tc>
        <w:tc>
          <w:tcPr>
            <w:tcW w:w="986" w:type="dxa"/>
          </w:tcPr>
          <w:p w:rsidR="00E0428A" w:rsidRDefault="001F0548">
            <w:pPr>
              <w:pStyle w:val="TableParagraph"/>
              <w:spacing w:line="273" w:lineRule="exact"/>
              <w:ind w:left="109"/>
              <w:rPr>
                <w:sz w:val="24"/>
              </w:rPr>
            </w:pPr>
            <w:r>
              <w:rPr>
                <w:sz w:val="24"/>
              </w:rPr>
              <w:t>2</w:t>
            </w:r>
          </w:p>
        </w:tc>
        <w:tc>
          <w:tcPr>
            <w:tcW w:w="984" w:type="dxa"/>
          </w:tcPr>
          <w:p w:rsidR="00E0428A" w:rsidRDefault="001F0548">
            <w:pPr>
              <w:pStyle w:val="TableParagraph"/>
              <w:spacing w:line="273" w:lineRule="exact"/>
              <w:ind w:left="107"/>
              <w:rPr>
                <w:sz w:val="24"/>
              </w:rPr>
            </w:pPr>
            <w:r>
              <w:rPr>
                <w:sz w:val="24"/>
              </w:rPr>
              <w:t>2</w:t>
            </w:r>
          </w:p>
        </w:tc>
      </w:tr>
      <w:tr w:rsidR="00E0428A">
        <w:trPr>
          <w:trHeight w:val="474"/>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ind w:left="108"/>
              <w:rPr>
                <w:sz w:val="24"/>
              </w:rPr>
            </w:pPr>
            <w:r>
              <w:rPr>
                <w:sz w:val="24"/>
              </w:rPr>
              <w:t>Обществознание</w:t>
            </w:r>
          </w:p>
        </w:tc>
        <w:tc>
          <w:tcPr>
            <w:tcW w:w="1229" w:type="dxa"/>
          </w:tcPr>
          <w:p w:rsidR="00E0428A" w:rsidRDefault="001F0548">
            <w:pPr>
              <w:pStyle w:val="TableParagraph"/>
              <w:ind w:left="110"/>
              <w:rPr>
                <w:sz w:val="24"/>
              </w:rPr>
            </w:pPr>
            <w:r>
              <w:rPr>
                <w:sz w:val="24"/>
              </w:rPr>
              <w:t>У</w:t>
            </w:r>
          </w:p>
        </w:tc>
        <w:tc>
          <w:tcPr>
            <w:tcW w:w="934" w:type="dxa"/>
          </w:tcPr>
          <w:p w:rsidR="00E0428A" w:rsidRDefault="001F0548">
            <w:pPr>
              <w:pStyle w:val="TableParagraph"/>
              <w:ind w:left="110"/>
              <w:rPr>
                <w:sz w:val="24"/>
              </w:rPr>
            </w:pPr>
            <w:r>
              <w:rPr>
                <w:sz w:val="24"/>
              </w:rPr>
              <w:t>4</w:t>
            </w:r>
          </w:p>
        </w:tc>
        <w:tc>
          <w:tcPr>
            <w:tcW w:w="963" w:type="dxa"/>
          </w:tcPr>
          <w:p w:rsidR="00E0428A" w:rsidRDefault="001F0548">
            <w:pPr>
              <w:pStyle w:val="TableParagraph"/>
              <w:ind w:left="107"/>
              <w:rPr>
                <w:sz w:val="24"/>
              </w:rPr>
            </w:pPr>
            <w:r>
              <w:rPr>
                <w:sz w:val="24"/>
              </w:rPr>
              <w:t>4</w:t>
            </w:r>
          </w:p>
        </w:tc>
        <w:tc>
          <w:tcPr>
            <w:tcW w:w="986" w:type="dxa"/>
          </w:tcPr>
          <w:p w:rsidR="00E0428A" w:rsidRDefault="001F0548">
            <w:pPr>
              <w:pStyle w:val="TableParagraph"/>
              <w:ind w:left="109"/>
              <w:rPr>
                <w:sz w:val="24"/>
              </w:rPr>
            </w:pPr>
            <w:r>
              <w:rPr>
                <w:sz w:val="24"/>
              </w:rPr>
              <w:t>4</w:t>
            </w:r>
          </w:p>
        </w:tc>
        <w:tc>
          <w:tcPr>
            <w:tcW w:w="984" w:type="dxa"/>
          </w:tcPr>
          <w:p w:rsidR="00E0428A" w:rsidRDefault="001F0548">
            <w:pPr>
              <w:pStyle w:val="TableParagraph"/>
              <w:ind w:left="107"/>
              <w:rPr>
                <w:sz w:val="24"/>
              </w:rPr>
            </w:pPr>
            <w:r>
              <w:rPr>
                <w:sz w:val="24"/>
              </w:rPr>
              <w:t>4</w:t>
            </w:r>
          </w:p>
        </w:tc>
      </w:tr>
      <w:tr w:rsidR="00E0428A">
        <w:trPr>
          <w:trHeight w:val="477"/>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spacing w:line="273" w:lineRule="exact"/>
              <w:ind w:left="108"/>
              <w:rPr>
                <w:sz w:val="24"/>
              </w:rPr>
            </w:pPr>
            <w:r>
              <w:rPr>
                <w:sz w:val="24"/>
              </w:rPr>
              <w:t>География</w:t>
            </w:r>
          </w:p>
        </w:tc>
        <w:tc>
          <w:tcPr>
            <w:tcW w:w="1229" w:type="dxa"/>
          </w:tcPr>
          <w:p w:rsidR="00E0428A" w:rsidRDefault="001F0548">
            <w:pPr>
              <w:pStyle w:val="TableParagraph"/>
              <w:spacing w:line="273" w:lineRule="exact"/>
              <w:ind w:left="110"/>
              <w:rPr>
                <w:sz w:val="24"/>
              </w:rPr>
            </w:pPr>
            <w:r>
              <w:rPr>
                <w:sz w:val="24"/>
              </w:rPr>
              <w:t>У</w:t>
            </w:r>
          </w:p>
        </w:tc>
        <w:tc>
          <w:tcPr>
            <w:tcW w:w="934" w:type="dxa"/>
          </w:tcPr>
          <w:p w:rsidR="00E0428A" w:rsidRDefault="001F0548">
            <w:pPr>
              <w:pStyle w:val="TableParagraph"/>
              <w:spacing w:line="273" w:lineRule="exact"/>
              <w:ind w:left="110"/>
              <w:rPr>
                <w:sz w:val="24"/>
              </w:rPr>
            </w:pPr>
            <w:r>
              <w:rPr>
                <w:sz w:val="24"/>
              </w:rPr>
              <w:t>3</w:t>
            </w:r>
          </w:p>
        </w:tc>
        <w:tc>
          <w:tcPr>
            <w:tcW w:w="963" w:type="dxa"/>
          </w:tcPr>
          <w:p w:rsidR="00E0428A" w:rsidRDefault="001F0548">
            <w:pPr>
              <w:pStyle w:val="TableParagraph"/>
              <w:spacing w:line="273" w:lineRule="exact"/>
              <w:ind w:left="107"/>
              <w:rPr>
                <w:sz w:val="24"/>
              </w:rPr>
            </w:pPr>
            <w:r>
              <w:rPr>
                <w:sz w:val="24"/>
              </w:rPr>
              <w:t>3</w:t>
            </w:r>
          </w:p>
        </w:tc>
        <w:tc>
          <w:tcPr>
            <w:tcW w:w="986" w:type="dxa"/>
          </w:tcPr>
          <w:p w:rsidR="00E0428A" w:rsidRDefault="001F0548">
            <w:pPr>
              <w:pStyle w:val="TableParagraph"/>
              <w:spacing w:line="273" w:lineRule="exact"/>
              <w:ind w:left="109"/>
              <w:rPr>
                <w:sz w:val="24"/>
              </w:rPr>
            </w:pPr>
            <w:r>
              <w:rPr>
                <w:sz w:val="24"/>
              </w:rPr>
              <w:t>3</w:t>
            </w:r>
          </w:p>
        </w:tc>
        <w:tc>
          <w:tcPr>
            <w:tcW w:w="984" w:type="dxa"/>
          </w:tcPr>
          <w:p w:rsidR="00E0428A" w:rsidRDefault="001F0548">
            <w:pPr>
              <w:pStyle w:val="TableParagraph"/>
              <w:spacing w:line="273" w:lineRule="exact"/>
              <w:ind w:left="107"/>
              <w:rPr>
                <w:sz w:val="24"/>
              </w:rPr>
            </w:pPr>
            <w:r>
              <w:rPr>
                <w:sz w:val="24"/>
              </w:rPr>
              <w:t>3</w:t>
            </w:r>
          </w:p>
        </w:tc>
      </w:tr>
      <w:tr w:rsidR="00E0428A">
        <w:trPr>
          <w:trHeight w:val="474"/>
        </w:trPr>
        <w:tc>
          <w:tcPr>
            <w:tcW w:w="2542" w:type="dxa"/>
            <w:vMerge w:val="restart"/>
          </w:tcPr>
          <w:p w:rsidR="00E0428A" w:rsidRDefault="001F0548">
            <w:pPr>
              <w:pStyle w:val="TableParagraph"/>
              <w:spacing w:line="240" w:lineRule="auto"/>
              <w:ind w:left="107" w:right="177"/>
              <w:jc w:val="both"/>
              <w:rPr>
                <w:sz w:val="24"/>
              </w:rPr>
            </w:pPr>
            <w:r>
              <w:rPr>
                <w:sz w:val="24"/>
              </w:rPr>
              <w:t>Физическая культура,</w:t>
            </w:r>
            <w:r>
              <w:rPr>
                <w:spacing w:val="-58"/>
                <w:sz w:val="24"/>
              </w:rPr>
              <w:t xml:space="preserve"> </w:t>
            </w:r>
            <w:r>
              <w:rPr>
                <w:sz w:val="24"/>
              </w:rPr>
              <w:t>основы безопасности</w:t>
            </w:r>
            <w:r>
              <w:rPr>
                <w:spacing w:val="1"/>
                <w:sz w:val="24"/>
              </w:rPr>
              <w:t xml:space="preserve"> </w:t>
            </w:r>
            <w:r>
              <w:rPr>
                <w:sz w:val="24"/>
              </w:rPr>
              <w:t>жизнедеятельности</w:t>
            </w:r>
          </w:p>
        </w:tc>
        <w:tc>
          <w:tcPr>
            <w:tcW w:w="2540" w:type="dxa"/>
          </w:tcPr>
          <w:p w:rsidR="00E0428A" w:rsidRDefault="001F0548">
            <w:pPr>
              <w:pStyle w:val="TableParagraph"/>
              <w:ind w:left="108"/>
              <w:rPr>
                <w:sz w:val="24"/>
              </w:rPr>
            </w:pPr>
            <w:r>
              <w:rPr>
                <w:sz w:val="24"/>
              </w:rPr>
              <w:t>Физическая</w:t>
            </w:r>
            <w:r>
              <w:rPr>
                <w:spacing w:val="-5"/>
                <w:sz w:val="24"/>
              </w:rPr>
              <w:t xml:space="preserve"> </w:t>
            </w:r>
            <w:r>
              <w:rPr>
                <w:sz w:val="24"/>
              </w:rPr>
              <w:t>культура</w:t>
            </w:r>
          </w:p>
        </w:tc>
        <w:tc>
          <w:tcPr>
            <w:tcW w:w="1229" w:type="dxa"/>
          </w:tcPr>
          <w:p w:rsidR="00E0428A" w:rsidRDefault="001F0548">
            <w:pPr>
              <w:pStyle w:val="TableParagraph"/>
              <w:ind w:left="110"/>
              <w:rPr>
                <w:sz w:val="24"/>
              </w:rPr>
            </w:pPr>
            <w:r>
              <w:rPr>
                <w:sz w:val="24"/>
              </w:rPr>
              <w:t>Б</w:t>
            </w:r>
          </w:p>
        </w:tc>
        <w:tc>
          <w:tcPr>
            <w:tcW w:w="934" w:type="dxa"/>
          </w:tcPr>
          <w:p w:rsidR="00E0428A" w:rsidRDefault="001F0548">
            <w:pPr>
              <w:pStyle w:val="TableParagraph"/>
              <w:ind w:left="110"/>
              <w:rPr>
                <w:sz w:val="24"/>
              </w:rPr>
            </w:pPr>
            <w:r>
              <w:rPr>
                <w:sz w:val="24"/>
              </w:rPr>
              <w:t>2</w:t>
            </w:r>
          </w:p>
        </w:tc>
        <w:tc>
          <w:tcPr>
            <w:tcW w:w="963" w:type="dxa"/>
          </w:tcPr>
          <w:p w:rsidR="00E0428A" w:rsidRDefault="001F0548">
            <w:pPr>
              <w:pStyle w:val="TableParagraph"/>
              <w:ind w:left="107"/>
              <w:rPr>
                <w:sz w:val="24"/>
              </w:rPr>
            </w:pPr>
            <w:r>
              <w:rPr>
                <w:sz w:val="24"/>
              </w:rPr>
              <w:t>2</w:t>
            </w:r>
          </w:p>
        </w:tc>
        <w:tc>
          <w:tcPr>
            <w:tcW w:w="986" w:type="dxa"/>
          </w:tcPr>
          <w:p w:rsidR="00E0428A" w:rsidRDefault="001F0548">
            <w:pPr>
              <w:pStyle w:val="TableParagraph"/>
              <w:ind w:left="109"/>
              <w:rPr>
                <w:sz w:val="24"/>
              </w:rPr>
            </w:pPr>
            <w:r>
              <w:rPr>
                <w:sz w:val="24"/>
              </w:rPr>
              <w:t>2</w:t>
            </w:r>
          </w:p>
        </w:tc>
        <w:tc>
          <w:tcPr>
            <w:tcW w:w="984" w:type="dxa"/>
          </w:tcPr>
          <w:p w:rsidR="00E0428A" w:rsidRDefault="001F0548">
            <w:pPr>
              <w:pStyle w:val="TableParagraph"/>
              <w:ind w:left="107"/>
              <w:rPr>
                <w:sz w:val="24"/>
              </w:rPr>
            </w:pPr>
            <w:r>
              <w:rPr>
                <w:sz w:val="24"/>
              </w:rPr>
              <w:t>2</w:t>
            </w:r>
          </w:p>
        </w:tc>
      </w:tr>
      <w:tr w:rsidR="00E0428A">
        <w:trPr>
          <w:trHeight w:val="753"/>
        </w:trPr>
        <w:tc>
          <w:tcPr>
            <w:tcW w:w="2542" w:type="dxa"/>
            <w:vMerge/>
            <w:tcBorders>
              <w:top w:val="nil"/>
            </w:tcBorders>
          </w:tcPr>
          <w:p w:rsidR="00E0428A" w:rsidRDefault="00E0428A">
            <w:pPr>
              <w:rPr>
                <w:sz w:val="2"/>
                <w:szCs w:val="2"/>
              </w:rPr>
            </w:pPr>
          </w:p>
        </w:tc>
        <w:tc>
          <w:tcPr>
            <w:tcW w:w="2540" w:type="dxa"/>
          </w:tcPr>
          <w:p w:rsidR="00E0428A" w:rsidRDefault="001F0548">
            <w:pPr>
              <w:pStyle w:val="TableParagraph"/>
              <w:spacing w:line="242" w:lineRule="auto"/>
              <w:ind w:left="108" w:right="180"/>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E0428A" w:rsidRDefault="001F0548">
            <w:pPr>
              <w:pStyle w:val="TableParagraph"/>
              <w:spacing w:line="273" w:lineRule="exact"/>
              <w:ind w:left="110"/>
              <w:rPr>
                <w:sz w:val="24"/>
              </w:rPr>
            </w:pPr>
            <w:r>
              <w:rPr>
                <w:sz w:val="24"/>
              </w:rPr>
              <w:t>Б</w:t>
            </w:r>
          </w:p>
        </w:tc>
        <w:tc>
          <w:tcPr>
            <w:tcW w:w="934" w:type="dxa"/>
          </w:tcPr>
          <w:p w:rsidR="00E0428A" w:rsidRDefault="001F0548">
            <w:pPr>
              <w:pStyle w:val="TableParagraph"/>
              <w:spacing w:line="273" w:lineRule="exact"/>
              <w:ind w:left="110"/>
              <w:rPr>
                <w:sz w:val="24"/>
              </w:rPr>
            </w:pPr>
            <w:r>
              <w:rPr>
                <w:sz w:val="24"/>
              </w:rPr>
              <w:t>1</w:t>
            </w:r>
          </w:p>
        </w:tc>
        <w:tc>
          <w:tcPr>
            <w:tcW w:w="963" w:type="dxa"/>
          </w:tcPr>
          <w:p w:rsidR="00E0428A" w:rsidRDefault="001F0548">
            <w:pPr>
              <w:pStyle w:val="TableParagraph"/>
              <w:spacing w:line="273" w:lineRule="exact"/>
              <w:ind w:left="107"/>
              <w:rPr>
                <w:sz w:val="24"/>
              </w:rPr>
            </w:pPr>
            <w:r>
              <w:rPr>
                <w:sz w:val="24"/>
              </w:rPr>
              <w:t>1</w:t>
            </w:r>
          </w:p>
        </w:tc>
        <w:tc>
          <w:tcPr>
            <w:tcW w:w="986" w:type="dxa"/>
          </w:tcPr>
          <w:p w:rsidR="00E0428A" w:rsidRDefault="001F0548">
            <w:pPr>
              <w:pStyle w:val="TableParagraph"/>
              <w:spacing w:line="273" w:lineRule="exact"/>
              <w:ind w:left="109"/>
              <w:rPr>
                <w:sz w:val="24"/>
              </w:rPr>
            </w:pPr>
            <w:r>
              <w:rPr>
                <w:sz w:val="24"/>
              </w:rPr>
              <w:t>1</w:t>
            </w:r>
          </w:p>
        </w:tc>
        <w:tc>
          <w:tcPr>
            <w:tcW w:w="984" w:type="dxa"/>
          </w:tcPr>
          <w:p w:rsidR="00E0428A" w:rsidRDefault="001F0548">
            <w:pPr>
              <w:pStyle w:val="TableParagraph"/>
              <w:spacing w:line="273" w:lineRule="exact"/>
              <w:ind w:left="107"/>
              <w:rPr>
                <w:sz w:val="24"/>
              </w:rPr>
            </w:pPr>
            <w:r>
              <w:rPr>
                <w:sz w:val="24"/>
              </w:rPr>
              <w:t>1</w:t>
            </w:r>
          </w:p>
        </w:tc>
      </w:tr>
      <w:tr w:rsidR="00E0428A">
        <w:trPr>
          <w:trHeight w:val="750"/>
        </w:trPr>
        <w:tc>
          <w:tcPr>
            <w:tcW w:w="2542" w:type="dxa"/>
          </w:tcPr>
          <w:p w:rsidR="00E0428A" w:rsidRDefault="00E0428A">
            <w:pPr>
              <w:pStyle w:val="TableParagraph"/>
              <w:spacing w:line="240" w:lineRule="auto"/>
              <w:ind w:left="0"/>
              <w:rPr>
                <w:sz w:val="24"/>
              </w:rPr>
            </w:pPr>
          </w:p>
        </w:tc>
        <w:tc>
          <w:tcPr>
            <w:tcW w:w="2540" w:type="dxa"/>
          </w:tcPr>
          <w:p w:rsidR="00E0428A" w:rsidRDefault="001F0548">
            <w:pPr>
              <w:pStyle w:val="TableParagraph"/>
              <w:spacing w:line="242" w:lineRule="auto"/>
              <w:ind w:left="108" w:right="625"/>
              <w:rPr>
                <w:sz w:val="24"/>
              </w:rPr>
            </w:pPr>
            <w:r>
              <w:rPr>
                <w:spacing w:val="-1"/>
                <w:sz w:val="24"/>
              </w:rPr>
              <w:t>Индивидуальный</w:t>
            </w:r>
            <w:r>
              <w:rPr>
                <w:spacing w:val="-57"/>
                <w:sz w:val="24"/>
              </w:rPr>
              <w:t xml:space="preserve"> </w:t>
            </w:r>
            <w:r>
              <w:rPr>
                <w:sz w:val="24"/>
              </w:rPr>
              <w:t>проект</w:t>
            </w:r>
          </w:p>
        </w:tc>
        <w:tc>
          <w:tcPr>
            <w:tcW w:w="1229" w:type="dxa"/>
          </w:tcPr>
          <w:p w:rsidR="00E0428A" w:rsidRDefault="00E0428A">
            <w:pPr>
              <w:pStyle w:val="TableParagraph"/>
              <w:spacing w:line="240" w:lineRule="auto"/>
              <w:ind w:left="0"/>
              <w:rPr>
                <w:sz w:val="24"/>
              </w:rPr>
            </w:pPr>
          </w:p>
        </w:tc>
        <w:tc>
          <w:tcPr>
            <w:tcW w:w="934" w:type="dxa"/>
          </w:tcPr>
          <w:p w:rsidR="00E0428A" w:rsidRDefault="001F0548">
            <w:pPr>
              <w:pStyle w:val="TableParagraph"/>
              <w:ind w:left="110"/>
              <w:rPr>
                <w:sz w:val="24"/>
              </w:rPr>
            </w:pPr>
            <w:r>
              <w:rPr>
                <w:sz w:val="24"/>
              </w:rPr>
              <w:t>1</w:t>
            </w:r>
          </w:p>
        </w:tc>
        <w:tc>
          <w:tcPr>
            <w:tcW w:w="963" w:type="dxa"/>
          </w:tcPr>
          <w:p w:rsidR="00E0428A" w:rsidRDefault="00E0428A">
            <w:pPr>
              <w:pStyle w:val="TableParagraph"/>
              <w:spacing w:line="240" w:lineRule="auto"/>
              <w:ind w:left="0"/>
              <w:rPr>
                <w:sz w:val="24"/>
              </w:rPr>
            </w:pPr>
          </w:p>
        </w:tc>
        <w:tc>
          <w:tcPr>
            <w:tcW w:w="986" w:type="dxa"/>
          </w:tcPr>
          <w:p w:rsidR="00E0428A" w:rsidRDefault="001F0548">
            <w:pPr>
              <w:pStyle w:val="TableParagraph"/>
              <w:ind w:left="109"/>
              <w:rPr>
                <w:sz w:val="24"/>
              </w:rPr>
            </w:pPr>
            <w:r>
              <w:rPr>
                <w:sz w:val="24"/>
              </w:rPr>
              <w:t>1</w:t>
            </w:r>
          </w:p>
        </w:tc>
        <w:tc>
          <w:tcPr>
            <w:tcW w:w="984" w:type="dxa"/>
          </w:tcPr>
          <w:p w:rsidR="00E0428A" w:rsidRDefault="00E0428A">
            <w:pPr>
              <w:pStyle w:val="TableParagraph"/>
              <w:spacing w:line="240" w:lineRule="auto"/>
              <w:ind w:left="0"/>
              <w:rPr>
                <w:sz w:val="24"/>
              </w:rPr>
            </w:pPr>
          </w:p>
        </w:tc>
      </w:tr>
      <w:tr w:rsidR="00E0428A">
        <w:trPr>
          <w:trHeight w:val="477"/>
        </w:trPr>
        <w:tc>
          <w:tcPr>
            <w:tcW w:w="5082" w:type="dxa"/>
            <w:gridSpan w:val="2"/>
          </w:tcPr>
          <w:p w:rsidR="00E0428A" w:rsidRDefault="001F0548">
            <w:pPr>
              <w:pStyle w:val="TableParagraph"/>
              <w:spacing w:line="273" w:lineRule="exact"/>
              <w:ind w:left="107"/>
              <w:rPr>
                <w:sz w:val="24"/>
              </w:rPr>
            </w:pPr>
            <w:r>
              <w:rPr>
                <w:sz w:val="24"/>
              </w:rPr>
              <w:t>ИТОГО</w:t>
            </w:r>
          </w:p>
        </w:tc>
        <w:tc>
          <w:tcPr>
            <w:tcW w:w="1229" w:type="dxa"/>
          </w:tcPr>
          <w:p w:rsidR="00E0428A" w:rsidRDefault="00E0428A">
            <w:pPr>
              <w:pStyle w:val="TableParagraph"/>
              <w:spacing w:line="240" w:lineRule="auto"/>
              <w:ind w:left="0"/>
              <w:rPr>
                <w:sz w:val="24"/>
              </w:rPr>
            </w:pPr>
          </w:p>
        </w:tc>
        <w:tc>
          <w:tcPr>
            <w:tcW w:w="934" w:type="dxa"/>
          </w:tcPr>
          <w:p w:rsidR="00E0428A" w:rsidRDefault="001F0548">
            <w:pPr>
              <w:pStyle w:val="TableParagraph"/>
              <w:spacing w:line="273" w:lineRule="exact"/>
              <w:ind w:left="110"/>
              <w:rPr>
                <w:sz w:val="24"/>
              </w:rPr>
            </w:pPr>
            <w:r>
              <w:rPr>
                <w:sz w:val="24"/>
              </w:rPr>
              <w:t>34</w:t>
            </w:r>
          </w:p>
        </w:tc>
        <w:tc>
          <w:tcPr>
            <w:tcW w:w="963" w:type="dxa"/>
          </w:tcPr>
          <w:p w:rsidR="00E0428A" w:rsidRDefault="001F0548">
            <w:pPr>
              <w:pStyle w:val="TableParagraph"/>
              <w:spacing w:line="273" w:lineRule="exact"/>
              <w:ind w:left="107"/>
              <w:rPr>
                <w:sz w:val="24"/>
              </w:rPr>
            </w:pPr>
            <w:r>
              <w:rPr>
                <w:sz w:val="24"/>
              </w:rPr>
              <w:t>33</w:t>
            </w:r>
          </w:p>
        </w:tc>
        <w:tc>
          <w:tcPr>
            <w:tcW w:w="986" w:type="dxa"/>
          </w:tcPr>
          <w:p w:rsidR="00E0428A" w:rsidRDefault="001F0548">
            <w:pPr>
              <w:pStyle w:val="TableParagraph"/>
              <w:spacing w:line="273" w:lineRule="exact"/>
              <w:ind w:left="109"/>
              <w:rPr>
                <w:sz w:val="24"/>
              </w:rPr>
            </w:pPr>
            <w:r>
              <w:rPr>
                <w:sz w:val="24"/>
              </w:rPr>
              <w:t>34</w:t>
            </w:r>
          </w:p>
        </w:tc>
        <w:tc>
          <w:tcPr>
            <w:tcW w:w="984" w:type="dxa"/>
          </w:tcPr>
          <w:p w:rsidR="00E0428A" w:rsidRDefault="001F0548">
            <w:pPr>
              <w:pStyle w:val="TableParagraph"/>
              <w:spacing w:line="273" w:lineRule="exact"/>
              <w:ind w:left="107"/>
              <w:rPr>
                <w:sz w:val="24"/>
              </w:rPr>
            </w:pPr>
            <w:r>
              <w:rPr>
                <w:sz w:val="24"/>
              </w:rPr>
              <w:t>33</w:t>
            </w:r>
          </w:p>
        </w:tc>
      </w:tr>
      <w:tr w:rsidR="00E0428A">
        <w:trPr>
          <w:trHeight w:val="750"/>
        </w:trPr>
        <w:tc>
          <w:tcPr>
            <w:tcW w:w="5082" w:type="dxa"/>
            <w:gridSpan w:val="2"/>
          </w:tcPr>
          <w:p w:rsidR="00E0428A" w:rsidRDefault="001F0548">
            <w:pPr>
              <w:pStyle w:val="TableParagraph"/>
              <w:spacing w:line="242" w:lineRule="auto"/>
              <w:ind w:left="107" w:right="1480"/>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E0428A" w:rsidRDefault="00E0428A">
            <w:pPr>
              <w:pStyle w:val="TableParagraph"/>
              <w:spacing w:line="240" w:lineRule="auto"/>
              <w:ind w:left="0"/>
              <w:rPr>
                <w:sz w:val="24"/>
              </w:rPr>
            </w:pPr>
          </w:p>
        </w:tc>
        <w:tc>
          <w:tcPr>
            <w:tcW w:w="934" w:type="dxa"/>
          </w:tcPr>
          <w:p w:rsidR="00E0428A" w:rsidRDefault="001F0548">
            <w:pPr>
              <w:pStyle w:val="TableParagraph"/>
              <w:ind w:left="110"/>
              <w:rPr>
                <w:sz w:val="24"/>
              </w:rPr>
            </w:pPr>
            <w:r>
              <w:rPr>
                <w:sz w:val="24"/>
              </w:rPr>
              <w:t>0</w:t>
            </w:r>
          </w:p>
        </w:tc>
        <w:tc>
          <w:tcPr>
            <w:tcW w:w="963" w:type="dxa"/>
          </w:tcPr>
          <w:p w:rsidR="00E0428A" w:rsidRDefault="001F0548">
            <w:pPr>
              <w:pStyle w:val="TableParagraph"/>
              <w:ind w:left="107"/>
              <w:rPr>
                <w:sz w:val="24"/>
              </w:rPr>
            </w:pPr>
            <w:r>
              <w:rPr>
                <w:sz w:val="24"/>
              </w:rPr>
              <w:t>1</w:t>
            </w:r>
          </w:p>
        </w:tc>
        <w:tc>
          <w:tcPr>
            <w:tcW w:w="986" w:type="dxa"/>
          </w:tcPr>
          <w:p w:rsidR="00E0428A" w:rsidRDefault="001F0548">
            <w:pPr>
              <w:pStyle w:val="TableParagraph"/>
              <w:ind w:left="109"/>
              <w:rPr>
                <w:sz w:val="24"/>
              </w:rPr>
            </w:pPr>
            <w:r>
              <w:rPr>
                <w:sz w:val="24"/>
              </w:rPr>
              <w:t>3</w:t>
            </w:r>
          </w:p>
        </w:tc>
        <w:tc>
          <w:tcPr>
            <w:tcW w:w="984" w:type="dxa"/>
          </w:tcPr>
          <w:p w:rsidR="00E0428A" w:rsidRDefault="001F0548">
            <w:pPr>
              <w:pStyle w:val="TableParagraph"/>
              <w:ind w:left="107"/>
              <w:rPr>
                <w:sz w:val="24"/>
              </w:rPr>
            </w:pPr>
            <w:r>
              <w:rPr>
                <w:sz w:val="24"/>
              </w:rPr>
              <w:t>4</w:t>
            </w:r>
          </w:p>
        </w:tc>
      </w:tr>
      <w:tr w:rsidR="00E0428A">
        <w:trPr>
          <w:trHeight w:val="477"/>
        </w:trPr>
        <w:tc>
          <w:tcPr>
            <w:tcW w:w="5082" w:type="dxa"/>
            <w:gridSpan w:val="2"/>
          </w:tcPr>
          <w:p w:rsidR="00E0428A" w:rsidRDefault="001F0548">
            <w:pPr>
              <w:pStyle w:val="TableParagraph"/>
              <w:ind w:left="107"/>
              <w:rPr>
                <w:sz w:val="24"/>
              </w:rPr>
            </w:pPr>
            <w:r>
              <w:rPr>
                <w:sz w:val="24"/>
              </w:rPr>
              <w:t>Учебные</w:t>
            </w:r>
            <w:r>
              <w:rPr>
                <w:spacing w:val="-4"/>
                <w:sz w:val="24"/>
              </w:rPr>
              <w:t xml:space="preserve"> </w:t>
            </w:r>
            <w:r>
              <w:rPr>
                <w:sz w:val="24"/>
              </w:rPr>
              <w:t>недели</w:t>
            </w:r>
          </w:p>
        </w:tc>
        <w:tc>
          <w:tcPr>
            <w:tcW w:w="1229" w:type="dxa"/>
          </w:tcPr>
          <w:p w:rsidR="00E0428A" w:rsidRDefault="00E0428A">
            <w:pPr>
              <w:pStyle w:val="TableParagraph"/>
              <w:spacing w:line="240" w:lineRule="auto"/>
              <w:ind w:left="0"/>
              <w:rPr>
                <w:sz w:val="24"/>
              </w:rPr>
            </w:pPr>
          </w:p>
        </w:tc>
        <w:tc>
          <w:tcPr>
            <w:tcW w:w="934" w:type="dxa"/>
          </w:tcPr>
          <w:p w:rsidR="00E0428A" w:rsidRDefault="001F0548">
            <w:pPr>
              <w:pStyle w:val="TableParagraph"/>
              <w:ind w:left="110"/>
              <w:rPr>
                <w:sz w:val="24"/>
              </w:rPr>
            </w:pPr>
            <w:r>
              <w:rPr>
                <w:sz w:val="24"/>
              </w:rPr>
              <w:t>34</w:t>
            </w:r>
          </w:p>
        </w:tc>
        <w:tc>
          <w:tcPr>
            <w:tcW w:w="963" w:type="dxa"/>
          </w:tcPr>
          <w:p w:rsidR="00E0428A" w:rsidRDefault="001F0548">
            <w:pPr>
              <w:pStyle w:val="TableParagraph"/>
              <w:ind w:left="107"/>
              <w:rPr>
                <w:sz w:val="24"/>
              </w:rPr>
            </w:pPr>
            <w:r>
              <w:rPr>
                <w:sz w:val="24"/>
              </w:rPr>
              <w:t>34</w:t>
            </w:r>
          </w:p>
        </w:tc>
        <w:tc>
          <w:tcPr>
            <w:tcW w:w="986" w:type="dxa"/>
          </w:tcPr>
          <w:p w:rsidR="00E0428A" w:rsidRDefault="001F0548">
            <w:pPr>
              <w:pStyle w:val="TableParagraph"/>
              <w:ind w:left="109"/>
              <w:rPr>
                <w:sz w:val="24"/>
              </w:rPr>
            </w:pPr>
            <w:r>
              <w:rPr>
                <w:sz w:val="24"/>
              </w:rPr>
              <w:t>34</w:t>
            </w:r>
          </w:p>
        </w:tc>
        <w:tc>
          <w:tcPr>
            <w:tcW w:w="984" w:type="dxa"/>
          </w:tcPr>
          <w:p w:rsidR="00E0428A" w:rsidRDefault="001F0548">
            <w:pPr>
              <w:pStyle w:val="TableParagraph"/>
              <w:ind w:left="107"/>
              <w:rPr>
                <w:sz w:val="24"/>
              </w:rPr>
            </w:pPr>
            <w:r>
              <w:rPr>
                <w:sz w:val="24"/>
              </w:rPr>
              <w:t>34</w:t>
            </w:r>
          </w:p>
        </w:tc>
      </w:tr>
      <w:tr w:rsidR="00E0428A">
        <w:trPr>
          <w:trHeight w:val="474"/>
        </w:trPr>
        <w:tc>
          <w:tcPr>
            <w:tcW w:w="5082" w:type="dxa"/>
            <w:gridSpan w:val="2"/>
          </w:tcPr>
          <w:p w:rsidR="00E0428A" w:rsidRDefault="001F0548">
            <w:pPr>
              <w:pStyle w:val="TableParagraph"/>
              <w:ind w:left="107"/>
              <w:rPr>
                <w:sz w:val="24"/>
              </w:rPr>
            </w:pPr>
            <w:r>
              <w:rPr>
                <w:sz w:val="24"/>
              </w:rPr>
              <w:t>Всего</w:t>
            </w:r>
            <w:r>
              <w:rPr>
                <w:spacing w:val="-2"/>
                <w:sz w:val="24"/>
              </w:rPr>
              <w:t xml:space="preserve"> </w:t>
            </w:r>
            <w:r>
              <w:rPr>
                <w:sz w:val="24"/>
              </w:rPr>
              <w:t>часов</w:t>
            </w:r>
          </w:p>
        </w:tc>
        <w:tc>
          <w:tcPr>
            <w:tcW w:w="1229" w:type="dxa"/>
          </w:tcPr>
          <w:p w:rsidR="00E0428A" w:rsidRDefault="00E0428A">
            <w:pPr>
              <w:pStyle w:val="TableParagraph"/>
              <w:spacing w:line="240" w:lineRule="auto"/>
              <w:ind w:left="0"/>
              <w:rPr>
                <w:sz w:val="24"/>
              </w:rPr>
            </w:pPr>
          </w:p>
        </w:tc>
        <w:tc>
          <w:tcPr>
            <w:tcW w:w="934" w:type="dxa"/>
          </w:tcPr>
          <w:p w:rsidR="00E0428A" w:rsidRDefault="001F0548">
            <w:pPr>
              <w:pStyle w:val="TableParagraph"/>
              <w:ind w:left="110"/>
              <w:rPr>
                <w:sz w:val="24"/>
              </w:rPr>
            </w:pPr>
            <w:r>
              <w:rPr>
                <w:sz w:val="24"/>
              </w:rPr>
              <w:t>34</w:t>
            </w:r>
          </w:p>
        </w:tc>
        <w:tc>
          <w:tcPr>
            <w:tcW w:w="963" w:type="dxa"/>
          </w:tcPr>
          <w:p w:rsidR="00E0428A" w:rsidRDefault="001F0548">
            <w:pPr>
              <w:pStyle w:val="TableParagraph"/>
              <w:ind w:left="107"/>
              <w:rPr>
                <w:sz w:val="24"/>
              </w:rPr>
            </w:pPr>
            <w:r>
              <w:rPr>
                <w:sz w:val="24"/>
              </w:rPr>
              <w:t>34</w:t>
            </w:r>
          </w:p>
        </w:tc>
        <w:tc>
          <w:tcPr>
            <w:tcW w:w="986" w:type="dxa"/>
          </w:tcPr>
          <w:p w:rsidR="00E0428A" w:rsidRDefault="001F0548">
            <w:pPr>
              <w:pStyle w:val="TableParagraph"/>
              <w:ind w:left="109"/>
              <w:rPr>
                <w:sz w:val="24"/>
              </w:rPr>
            </w:pPr>
            <w:r>
              <w:rPr>
                <w:sz w:val="24"/>
              </w:rPr>
              <w:t>37</w:t>
            </w:r>
          </w:p>
        </w:tc>
        <w:tc>
          <w:tcPr>
            <w:tcW w:w="984" w:type="dxa"/>
          </w:tcPr>
          <w:p w:rsidR="00E0428A" w:rsidRDefault="001F0548">
            <w:pPr>
              <w:pStyle w:val="TableParagraph"/>
              <w:ind w:left="107"/>
              <w:rPr>
                <w:sz w:val="24"/>
              </w:rPr>
            </w:pPr>
            <w:r>
              <w:rPr>
                <w:sz w:val="24"/>
              </w:rPr>
              <w:t>37</w:t>
            </w:r>
          </w:p>
        </w:tc>
      </w:tr>
      <w:tr w:rsidR="00E0428A">
        <w:trPr>
          <w:trHeight w:val="1029"/>
        </w:trPr>
        <w:tc>
          <w:tcPr>
            <w:tcW w:w="5082" w:type="dxa"/>
            <w:gridSpan w:val="2"/>
          </w:tcPr>
          <w:p w:rsidR="00E0428A" w:rsidRDefault="001F0548">
            <w:pPr>
              <w:pStyle w:val="TableParagraph"/>
              <w:spacing w:line="240" w:lineRule="auto"/>
              <w:ind w:left="107" w:right="202"/>
              <w:jc w:val="both"/>
              <w:rPr>
                <w:sz w:val="24"/>
              </w:rPr>
            </w:pPr>
            <w:r>
              <w:rPr>
                <w:sz w:val="24"/>
              </w:rPr>
              <w:t>Максимально допустимая недельная нагрузка</w:t>
            </w:r>
            <w:r>
              <w:rPr>
                <w:spacing w:val="-57"/>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tc>
        <w:tc>
          <w:tcPr>
            <w:tcW w:w="1229" w:type="dxa"/>
          </w:tcPr>
          <w:p w:rsidR="00E0428A" w:rsidRDefault="00E0428A">
            <w:pPr>
              <w:pStyle w:val="TableParagraph"/>
              <w:spacing w:line="240" w:lineRule="auto"/>
              <w:ind w:left="0"/>
              <w:rPr>
                <w:sz w:val="24"/>
              </w:rPr>
            </w:pPr>
          </w:p>
        </w:tc>
        <w:tc>
          <w:tcPr>
            <w:tcW w:w="934" w:type="dxa"/>
          </w:tcPr>
          <w:p w:rsidR="00E0428A" w:rsidRDefault="001F0548">
            <w:pPr>
              <w:pStyle w:val="TableParagraph"/>
              <w:ind w:left="110"/>
              <w:rPr>
                <w:sz w:val="24"/>
              </w:rPr>
            </w:pPr>
            <w:r>
              <w:rPr>
                <w:sz w:val="24"/>
              </w:rPr>
              <w:t>34</w:t>
            </w:r>
          </w:p>
        </w:tc>
        <w:tc>
          <w:tcPr>
            <w:tcW w:w="963" w:type="dxa"/>
          </w:tcPr>
          <w:p w:rsidR="00E0428A" w:rsidRDefault="001F0548">
            <w:pPr>
              <w:pStyle w:val="TableParagraph"/>
              <w:ind w:left="107"/>
              <w:rPr>
                <w:sz w:val="24"/>
              </w:rPr>
            </w:pPr>
            <w:r>
              <w:rPr>
                <w:sz w:val="24"/>
              </w:rPr>
              <w:t>34</w:t>
            </w:r>
          </w:p>
        </w:tc>
        <w:tc>
          <w:tcPr>
            <w:tcW w:w="986" w:type="dxa"/>
          </w:tcPr>
          <w:p w:rsidR="00E0428A" w:rsidRDefault="001F0548">
            <w:pPr>
              <w:pStyle w:val="TableParagraph"/>
              <w:ind w:left="109"/>
              <w:rPr>
                <w:sz w:val="24"/>
              </w:rPr>
            </w:pPr>
            <w:r>
              <w:rPr>
                <w:sz w:val="24"/>
              </w:rPr>
              <w:t>37</w:t>
            </w:r>
          </w:p>
        </w:tc>
        <w:tc>
          <w:tcPr>
            <w:tcW w:w="984" w:type="dxa"/>
          </w:tcPr>
          <w:p w:rsidR="00E0428A" w:rsidRDefault="001F0548">
            <w:pPr>
              <w:pStyle w:val="TableParagraph"/>
              <w:ind w:left="107"/>
              <w:rPr>
                <w:sz w:val="24"/>
              </w:rPr>
            </w:pPr>
            <w:r>
              <w:rPr>
                <w:sz w:val="24"/>
              </w:rPr>
              <w:t>37</w:t>
            </w:r>
          </w:p>
        </w:tc>
      </w:tr>
      <w:tr w:rsidR="00E0428A">
        <w:trPr>
          <w:trHeight w:val="1302"/>
        </w:trPr>
        <w:tc>
          <w:tcPr>
            <w:tcW w:w="5082" w:type="dxa"/>
            <w:gridSpan w:val="2"/>
          </w:tcPr>
          <w:p w:rsidR="00E0428A" w:rsidRDefault="001F0548">
            <w:pPr>
              <w:pStyle w:val="TableParagraph"/>
              <w:spacing w:line="240" w:lineRule="auto"/>
              <w:ind w:left="107" w:right="412"/>
              <w:rPr>
                <w:sz w:val="24"/>
              </w:rPr>
            </w:pPr>
            <w:r>
              <w:rPr>
                <w:sz w:val="24"/>
              </w:rPr>
              <w:t>Общая допустимая нагрузка за период</w:t>
            </w:r>
            <w:r>
              <w:rPr>
                <w:spacing w:val="1"/>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10-11-х</w:t>
            </w:r>
            <w:r>
              <w:rPr>
                <w:spacing w:val="-2"/>
                <w:sz w:val="24"/>
              </w:rPr>
              <w:t xml:space="preserve"> </w:t>
            </w:r>
            <w:r>
              <w:rPr>
                <w:sz w:val="24"/>
              </w:rPr>
              <w:t>классах</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1"/>
                <w:sz w:val="24"/>
              </w:rPr>
              <w:t xml:space="preserve"> </w:t>
            </w:r>
            <w:r>
              <w:rPr>
                <w:sz w:val="24"/>
              </w:rPr>
              <w:t>в</w:t>
            </w:r>
            <w:r>
              <w:rPr>
                <w:spacing w:val="-1"/>
                <w:sz w:val="24"/>
              </w:rPr>
              <w:t xml:space="preserve"> </w:t>
            </w:r>
            <w:r>
              <w:rPr>
                <w:sz w:val="24"/>
              </w:rPr>
              <w:t>часах, итого</w:t>
            </w:r>
          </w:p>
        </w:tc>
        <w:tc>
          <w:tcPr>
            <w:tcW w:w="1229" w:type="dxa"/>
          </w:tcPr>
          <w:p w:rsidR="00E0428A" w:rsidRDefault="00E0428A">
            <w:pPr>
              <w:pStyle w:val="TableParagraph"/>
              <w:spacing w:line="240" w:lineRule="auto"/>
              <w:ind w:left="0"/>
              <w:rPr>
                <w:sz w:val="24"/>
              </w:rPr>
            </w:pPr>
          </w:p>
        </w:tc>
        <w:tc>
          <w:tcPr>
            <w:tcW w:w="1897" w:type="dxa"/>
            <w:gridSpan w:val="2"/>
          </w:tcPr>
          <w:p w:rsidR="00E0428A" w:rsidRDefault="001F0548">
            <w:pPr>
              <w:pStyle w:val="TableParagraph"/>
              <w:ind w:left="110"/>
              <w:rPr>
                <w:sz w:val="24"/>
              </w:rPr>
            </w:pPr>
            <w:r>
              <w:rPr>
                <w:sz w:val="24"/>
              </w:rPr>
              <w:t>2312</w:t>
            </w:r>
          </w:p>
        </w:tc>
        <w:tc>
          <w:tcPr>
            <w:tcW w:w="1970" w:type="dxa"/>
            <w:gridSpan w:val="2"/>
          </w:tcPr>
          <w:p w:rsidR="00E0428A" w:rsidRDefault="001F0548">
            <w:pPr>
              <w:pStyle w:val="TableParagraph"/>
              <w:ind w:left="109"/>
              <w:rPr>
                <w:sz w:val="24"/>
              </w:rPr>
            </w:pPr>
            <w:r>
              <w:rPr>
                <w:sz w:val="24"/>
              </w:rPr>
              <w:t>2516</w:t>
            </w:r>
          </w:p>
        </w:tc>
      </w:tr>
    </w:tbl>
    <w:p w:rsidR="00E0428A" w:rsidRDefault="00E0428A">
      <w:pPr>
        <w:rPr>
          <w:sz w:val="24"/>
        </w:rPr>
        <w:sectPr w:rsidR="00E0428A">
          <w:headerReference w:type="default" r:id="rId33"/>
          <w:footerReference w:type="default" r:id="rId34"/>
          <w:pgSz w:w="11910" w:h="16850"/>
          <w:pgMar w:top="840" w:right="340" w:bottom="280" w:left="720" w:header="600" w:footer="0" w:gutter="0"/>
          <w:cols w:space="720"/>
        </w:sectPr>
      </w:pPr>
    </w:p>
    <w:p w:rsidR="00E0428A" w:rsidRDefault="00E0428A">
      <w:pPr>
        <w:pStyle w:val="a5"/>
        <w:spacing w:before="7"/>
        <w:ind w:left="0" w:firstLine="0"/>
        <w:jc w:val="left"/>
        <w:rPr>
          <w:sz w:val="28"/>
        </w:rPr>
      </w:pPr>
    </w:p>
    <w:p w:rsidR="00E0428A" w:rsidRDefault="001F0548">
      <w:pPr>
        <w:pStyle w:val="a7"/>
        <w:numPr>
          <w:ilvl w:val="2"/>
          <w:numId w:val="8"/>
        </w:numPr>
        <w:tabs>
          <w:tab w:val="left" w:pos="2082"/>
        </w:tabs>
        <w:spacing w:before="90" w:line="360" w:lineRule="auto"/>
        <w:ind w:right="224" w:firstLine="708"/>
        <w:jc w:val="both"/>
        <w:rPr>
          <w:sz w:val="24"/>
        </w:rPr>
      </w:pPr>
      <w:r>
        <w:rPr>
          <w:sz w:val="24"/>
        </w:rPr>
        <w:t xml:space="preserve">Универсальный       </w:t>
      </w:r>
      <w:r>
        <w:rPr>
          <w:spacing w:val="1"/>
          <w:sz w:val="24"/>
        </w:rPr>
        <w:t xml:space="preserve"> </w:t>
      </w:r>
      <w:r>
        <w:rPr>
          <w:sz w:val="24"/>
        </w:rPr>
        <w:t xml:space="preserve">профиль       </w:t>
      </w:r>
      <w:r>
        <w:rPr>
          <w:spacing w:val="1"/>
          <w:sz w:val="24"/>
        </w:rPr>
        <w:t xml:space="preserve"> </w:t>
      </w:r>
      <w:r>
        <w:rPr>
          <w:sz w:val="24"/>
        </w:rPr>
        <w:t>ориентирован,         в         первую         очередь,</w:t>
      </w:r>
      <w:r>
        <w:rPr>
          <w:spacing w:val="1"/>
          <w:sz w:val="24"/>
        </w:rPr>
        <w:t xml:space="preserve"> </w:t>
      </w:r>
      <w:r>
        <w:rPr>
          <w:sz w:val="24"/>
        </w:rPr>
        <w:t>на</w:t>
      </w:r>
      <w:r>
        <w:rPr>
          <w:spacing w:val="1"/>
          <w:sz w:val="24"/>
        </w:rPr>
        <w:t xml:space="preserve"> </w:t>
      </w:r>
      <w:r>
        <w:rPr>
          <w:sz w:val="24"/>
        </w:rPr>
        <w:t>обучающихся,</w:t>
      </w:r>
      <w:r>
        <w:rPr>
          <w:spacing w:val="1"/>
          <w:sz w:val="24"/>
        </w:rPr>
        <w:t xml:space="preserve"> </w:t>
      </w:r>
      <w:r>
        <w:rPr>
          <w:sz w:val="24"/>
        </w:rPr>
        <w:t>чей</w:t>
      </w:r>
      <w:r>
        <w:rPr>
          <w:spacing w:val="1"/>
          <w:sz w:val="24"/>
        </w:rPr>
        <w:t xml:space="preserve"> </w:t>
      </w:r>
      <w:r>
        <w:rPr>
          <w:sz w:val="24"/>
        </w:rPr>
        <w:t>выбор</w:t>
      </w:r>
      <w:r>
        <w:rPr>
          <w:spacing w:val="1"/>
          <w:sz w:val="24"/>
        </w:rPr>
        <w:t xml:space="preserve"> </w:t>
      </w:r>
      <w:r>
        <w:rPr>
          <w:sz w:val="24"/>
        </w:rPr>
        <w:t>«не</w:t>
      </w:r>
      <w:r>
        <w:rPr>
          <w:spacing w:val="1"/>
          <w:sz w:val="24"/>
        </w:rPr>
        <w:t xml:space="preserve"> </w:t>
      </w:r>
      <w:r>
        <w:rPr>
          <w:sz w:val="24"/>
        </w:rPr>
        <w:t>вписывается» в</w:t>
      </w:r>
      <w:r>
        <w:rPr>
          <w:spacing w:val="1"/>
          <w:sz w:val="24"/>
        </w:rPr>
        <w:t xml:space="preserve"> </w:t>
      </w:r>
      <w:r>
        <w:rPr>
          <w:sz w:val="24"/>
        </w:rPr>
        <w:t>рамки</w:t>
      </w:r>
      <w:r>
        <w:rPr>
          <w:spacing w:val="1"/>
          <w:sz w:val="24"/>
        </w:rPr>
        <w:t xml:space="preserve"> </w:t>
      </w:r>
      <w:r>
        <w:rPr>
          <w:sz w:val="24"/>
        </w:rPr>
        <w:t>заданных</w:t>
      </w:r>
      <w:r>
        <w:rPr>
          <w:spacing w:val="1"/>
          <w:sz w:val="24"/>
        </w:rPr>
        <w:t xml:space="preserve"> </w:t>
      </w:r>
      <w:r>
        <w:rPr>
          <w:sz w:val="24"/>
        </w:rPr>
        <w:t>выше</w:t>
      </w:r>
      <w:r>
        <w:rPr>
          <w:spacing w:val="1"/>
          <w:sz w:val="24"/>
        </w:rPr>
        <w:t xml:space="preserve"> </w:t>
      </w:r>
      <w:r>
        <w:rPr>
          <w:sz w:val="24"/>
        </w:rPr>
        <w:t>профилей.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2</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углубленном уровне.</w:t>
      </w:r>
    </w:p>
    <w:p w:rsidR="00E0428A" w:rsidRDefault="001F0548">
      <w:pPr>
        <w:pStyle w:val="a5"/>
        <w:ind w:left="1121" w:firstLine="0"/>
      </w:pPr>
      <w:r>
        <w:t>Пример</w:t>
      </w:r>
      <w:r>
        <w:rPr>
          <w:spacing w:val="-3"/>
        </w:rPr>
        <w:t xml:space="preserve"> </w:t>
      </w:r>
      <w:r>
        <w:t>учебного</w:t>
      </w:r>
      <w:r>
        <w:rPr>
          <w:spacing w:val="-4"/>
        </w:rPr>
        <w:t xml:space="preserve"> </w:t>
      </w:r>
      <w:r>
        <w:t>плана</w:t>
      </w:r>
      <w:r>
        <w:rPr>
          <w:spacing w:val="-3"/>
        </w:rPr>
        <w:t xml:space="preserve"> </w:t>
      </w:r>
      <w:r>
        <w:t>универсального</w:t>
      </w:r>
      <w:r>
        <w:rPr>
          <w:spacing w:val="-4"/>
        </w:rPr>
        <w:t xml:space="preserve"> </w:t>
      </w:r>
      <w:r>
        <w:t>профиля</w:t>
      </w:r>
    </w:p>
    <w:p w:rsidR="00E0428A" w:rsidRDefault="00E0428A">
      <w:pPr>
        <w:pStyle w:val="a5"/>
        <w:ind w:left="0" w:firstLine="0"/>
        <w:jc w:val="left"/>
        <w:rPr>
          <w:sz w:val="20"/>
        </w:rPr>
      </w:pPr>
    </w:p>
    <w:p w:rsidR="00E0428A" w:rsidRDefault="00E0428A">
      <w:pPr>
        <w:pStyle w:val="a5"/>
        <w:spacing w:before="6"/>
        <w:ind w:left="0" w:firstLine="0"/>
        <w:jc w:val="left"/>
        <w:rPr>
          <w:sz w:val="28"/>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E0428A">
        <w:trPr>
          <w:trHeight w:val="750"/>
        </w:trPr>
        <w:tc>
          <w:tcPr>
            <w:tcW w:w="2540" w:type="dxa"/>
            <w:vMerge w:val="restart"/>
          </w:tcPr>
          <w:p w:rsidR="00E0428A" w:rsidRDefault="001F0548">
            <w:pPr>
              <w:pStyle w:val="TableParagraph"/>
              <w:ind w:left="107"/>
              <w:rPr>
                <w:sz w:val="24"/>
              </w:rPr>
            </w:pPr>
            <w:r>
              <w:rPr>
                <w:sz w:val="24"/>
              </w:rPr>
              <w:t>Предметная</w:t>
            </w:r>
            <w:r>
              <w:rPr>
                <w:spacing w:val="-4"/>
                <w:sz w:val="24"/>
              </w:rPr>
              <w:t xml:space="preserve"> </w:t>
            </w:r>
            <w:r>
              <w:rPr>
                <w:sz w:val="24"/>
              </w:rPr>
              <w:t>область</w:t>
            </w:r>
          </w:p>
        </w:tc>
        <w:tc>
          <w:tcPr>
            <w:tcW w:w="2764" w:type="dxa"/>
            <w:vMerge w:val="restart"/>
          </w:tcPr>
          <w:p w:rsidR="00E0428A" w:rsidRDefault="001F0548">
            <w:pPr>
              <w:pStyle w:val="TableParagraph"/>
              <w:ind w:left="110"/>
              <w:rPr>
                <w:sz w:val="24"/>
              </w:rPr>
            </w:pPr>
            <w:r>
              <w:rPr>
                <w:sz w:val="24"/>
              </w:rPr>
              <w:t>Учебный</w:t>
            </w:r>
            <w:r>
              <w:rPr>
                <w:spacing w:val="-2"/>
                <w:sz w:val="24"/>
              </w:rPr>
              <w:t xml:space="preserve"> </w:t>
            </w:r>
            <w:r>
              <w:rPr>
                <w:sz w:val="24"/>
              </w:rPr>
              <w:t>предмет</w:t>
            </w:r>
          </w:p>
        </w:tc>
        <w:tc>
          <w:tcPr>
            <w:tcW w:w="1229" w:type="dxa"/>
            <w:vMerge w:val="restart"/>
          </w:tcPr>
          <w:p w:rsidR="00E0428A" w:rsidRDefault="001F0548">
            <w:pPr>
              <w:pStyle w:val="TableParagraph"/>
              <w:rPr>
                <w:sz w:val="24"/>
              </w:rPr>
            </w:pPr>
            <w:r>
              <w:rPr>
                <w:sz w:val="24"/>
              </w:rPr>
              <w:t>Уровень</w:t>
            </w:r>
          </w:p>
        </w:tc>
        <w:tc>
          <w:tcPr>
            <w:tcW w:w="1948" w:type="dxa"/>
            <w:gridSpan w:val="2"/>
          </w:tcPr>
          <w:p w:rsidR="00E0428A" w:rsidRDefault="001F0548">
            <w:pPr>
              <w:pStyle w:val="TableParagraph"/>
              <w:spacing w:line="242" w:lineRule="auto"/>
              <w:ind w:right="503"/>
              <w:rPr>
                <w:sz w:val="24"/>
              </w:rPr>
            </w:pPr>
            <w:r>
              <w:rPr>
                <w:sz w:val="24"/>
              </w:rPr>
              <w:t>5-ти дневная</w:t>
            </w:r>
            <w:r>
              <w:rPr>
                <w:spacing w:val="-57"/>
                <w:sz w:val="24"/>
              </w:rPr>
              <w:t xml:space="preserve"> </w:t>
            </w:r>
            <w:r>
              <w:rPr>
                <w:sz w:val="24"/>
              </w:rPr>
              <w:t>неделя</w:t>
            </w:r>
          </w:p>
        </w:tc>
        <w:tc>
          <w:tcPr>
            <w:tcW w:w="1949" w:type="dxa"/>
            <w:gridSpan w:val="2"/>
          </w:tcPr>
          <w:p w:rsidR="00E0428A" w:rsidRDefault="001F0548">
            <w:pPr>
              <w:pStyle w:val="TableParagraph"/>
              <w:spacing w:line="242" w:lineRule="auto"/>
              <w:ind w:left="105" w:right="505"/>
              <w:rPr>
                <w:sz w:val="24"/>
              </w:rPr>
            </w:pPr>
            <w:r>
              <w:rPr>
                <w:sz w:val="24"/>
              </w:rPr>
              <w:t>6-ти дневная</w:t>
            </w:r>
            <w:r>
              <w:rPr>
                <w:spacing w:val="-57"/>
                <w:sz w:val="24"/>
              </w:rPr>
              <w:t xml:space="preserve"> </w:t>
            </w:r>
            <w:r>
              <w:rPr>
                <w:sz w:val="24"/>
              </w:rPr>
              <w:t>неделя</w:t>
            </w:r>
          </w:p>
        </w:tc>
      </w:tr>
      <w:tr w:rsidR="00E0428A">
        <w:trPr>
          <w:trHeight w:val="753"/>
        </w:trPr>
        <w:tc>
          <w:tcPr>
            <w:tcW w:w="2540" w:type="dxa"/>
            <w:vMerge/>
            <w:tcBorders>
              <w:top w:val="nil"/>
            </w:tcBorders>
          </w:tcPr>
          <w:p w:rsidR="00E0428A" w:rsidRDefault="00E0428A">
            <w:pPr>
              <w:rPr>
                <w:sz w:val="2"/>
                <w:szCs w:val="2"/>
              </w:rPr>
            </w:pPr>
          </w:p>
        </w:tc>
        <w:tc>
          <w:tcPr>
            <w:tcW w:w="2764"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1948" w:type="dxa"/>
            <w:gridSpan w:val="2"/>
          </w:tcPr>
          <w:p w:rsidR="00E0428A" w:rsidRDefault="001F0548">
            <w:pPr>
              <w:pStyle w:val="TableParagraph"/>
              <w:spacing w:line="242" w:lineRule="auto"/>
              <w:ind w:right="26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E0428A" w:rsidRDefault="001F0548">
            <w:pPr>
              <w:pStyle w:val="TableParagraph"/>
              <w:spacing w:line="242" w:lineRule="auto"/>
              <w:ind w:left="105" w:right="267"/>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E0428A">
        <w:trPr>
          <w:trHeight w:val="750"/>
        </w:trPr>
        <w:tc>
          <w:tcPr>
            <w:tcW w:w="2540" w:type="dxa"/>
            <w:vMerge/>
            <w:tcBorders>
              <w:top w:val="nil"/>
            </w:tcBorders>
          </w:tcPr>
          <w:p w:rsidR="00E0428A" w:rsidRDefault="00E0428A">
            <w:pPr>
              <w:rPr>
                <w:sz w:val="2"/>
                <w:szCs w:val="2"/>
              </w:rPr>
            </w:pPr>
          </w:p>
        </w:tc>
        <w:tc>
          <w:tcPr>
            <w:tcW w:w="2764" w:type="dxa"/>
            <w:vMerge/>
            <w:tcBorders>
              <w:top w:val="nil"/>
            </w:tcBorders>
          </w:tcPr>
          <w:p w:rsidR="00E0428A" w:rsidRDefault="00E0428A">
            <w:pPr>
              <w:rPr>
                <w:sz w:val="2"/>
                <w:szCs w:val="2"/>
              </w:rPr>
            </w:pPr>
          </w:p>
        </w:tc>
        <w:tc>
          <w:tcPr>
            <w:tcW w:w="1229" w:type="dxa"/>
            <w:vMerge/>
            <w:tcBorders>
              <w:top w:val="nil"/>
            </w:tcBorders>
          </w:tcPr>
          <w:p w:rsidR="00E0428A" w:rsidRDefault="00E0428A">
            <w:pPr>
              <w:rPr>
                <w:sz w:val="2"/>
                <w:szCs w:val="2"/>
              </w:rPr>
            </w:pPr>
          </w:p>
        </w:tc>
        <w:tc>
          <w:tcPr>
            <w:tcW w:w="973" w:type="dxa"/>
          </w:tcPr>
          <w:p w:rsidR="00E0428A" w:rsidRDefault="001F0548">
            <w:pPr>
              <w:pStyle w:val="TableParagraph"/>
              <w:spacing w:line="268" w:lineRule="exact"/>
              <w:rPr>
                <w:sz w:val="24"/>
              </w:rPr>
            </w:pPr>
            <w:r>
              <w:rPr>
                <w:sz w:val="24"/>
              </w:rPr>
              <w:t>10</w:t>
            </w:r>
          </w:p>
          <w:p w:rsidR="00E0428A" w:rsidRDefault="001F0548">
            <w:pPr>
              <w:pStyle w:val="TableParagraph"/>
              <w:spacing w:before="2" w:line="240" w:lineRule="auto"/>
              <w:rPr>
                <w:sz w:val="24"/>
              </w:rPr>
            </w:pPr>
            <w:r>
              <w:rPr>
                <w:sz w:val="24"/>
              </w:rPr>
              <w:t>класс</w:t>
            </w:r>
          </w:p>
        </w:tc>
        <w:tc>
          <w:tcPr>
            <w:tcW w:w="975" w:type="dxa"/>
          </w:tcPr>
          <w:p w:rsidR="00E0428A" w:rsidRDefault="001F0548">
            <w:pPr>
              <w:pStyle w:val="TableParagraph"/>
              <w:spacing w:line="268" w:lineRule="exact"/>
              <w:ind w:left="108"/>
              <w:rPr>
                <w:sz w:val="24"/>
              </w:rPr>
            </w:pPr>
            <w:r>
              <w:rPr>
                <w:sz w:val="24"/>
              </w:rPr>
              <w:t>11</w:t>
            </w:r>
          </w:p>
          <w:p w:rsidR="00E0428A" w:rsidRDefault="001F0548">
            <w:pPr>
              <w:pStyle w:val="TableParagraph"/>
              <w:spacing w:before="2" w:line="240" w:lineRule="auto"/>
              <w:ind w:left="108"/>
              <w:rPr>
                <w:sz w:val="24"/>
              </w:rPr>
            </w:pPr>
            <w:r>
              <w:rPr>
                <w:sz w:val="24"/>
              </w:rPr>
              <w:t>класс</w:t>
            </w:r>
          </w:p>
        </w:tc>
        <w:tc>
          <w:tcPr>
            <w:tcW w:w="973" w:type="dxa"/>
          </w:tcPr>
          <w:p w:rsidR="00E0428A" w:rsidRDefault="001F0548">
            <w:pPr>
              <w:pStyle w:val="TableParagraph"/>
              <w:spacing w:line="268" w:lineRule="exact"/>
              <w:ind w:left="105"/>
              <w:rPr>
                <w:sz w:val="24"/>
              </w:rPr>
            </w:pPr>
            <w:r>
              <w:rPr>
                <w:sz w:val="24"/>
              </w:rPr>
              <w:t>10</w:t>
            </w:r>
          </w:p>
          <w:p w:rsidR="00E0428A" w:rsidRDefault="001F0548">
            <w:pPr>
              <w:pStyle w:val="TableParagraph"/>
              <w:spacing w:before="2" w:line="240" w:lineRule="auto"/>
              <w:ind w:left="105"/>
              <w:rPr>
                <w:sz w:val="24"/>
              </w:rPr>
            </w:pPr>
            <w:r>
              <w:rPr>
                <w:sz w:val="24"/>
              </w:rPr>
              <w:t>класс</w:t>
            </w:r>
          </w:p>
        </w:tc>
        <w:tc>
          <w:tcPr>
            <w:tcW w:w="976" w:type="dxa"/>
          </w:tcPr>
          <w:p w:rsidR="00E0428A" w:rsidRDefault="001F0548">
            <w:pPr>
              <w:pStyle w:val="TableParagraph"/>
              <w:spacing w:line="268" w:lineRule="exact"/>
              <w:rPr>
                <w:sz w:val="24"/>
              </w:rPr>
            </w:pPr>
            <w:r>
              <w:rPr>
                <w:sz w:val="24"/>
              </w:rPr>
              <w:t>11</w:t>
            </w:r>
          </w:p>
          <w:p w:rsidR="00E0428A" w:rsidRDefault="001F0548">
            <w:pPr>
              <w:pStyle w:val="TableParagraph"/>
              <w:spacing w:before="2" w:line="240" w:lineRule="auto"/>
              <w:rPr>
                <w:sz w:val="24"/>
              </w:rPr>
            </w:pPr>
            <w:r>
              <w:rPr>
                <w:sz w:val="24"/>
              </w:rPr>
              <w:t>класс</w:t>
            </w:r>
          </w:p>
        </w:tc>
      </w:tr>
      <w:tr w:rsidR="00E0428A">
        <w:trPr>
          <w:trHeight w:val="477"/>
        </w:trPr>
        <w:tc>
          <w:tcPr>
            <w:tcW w:w="5304" w:type="dxa"/>
            <w:gridSpan w:val="2"/>
          </w:tcPr>
          <w:p w:rsidR="00E0428A" w:rsidRDefault="001F0548">
            <w:pPr>
              <w:pStyle w:val="TableParagraph"/>
              <w:spacing w:line="273" w:lineRule="exact"/>
              <w:ind w:left="107"/>
              <w:rPr>
                <w:sz w:val="24"/>
              </w:rPr>
            </w:pPr>
            <w:r>
              <w:rPr>
                <w:sz w:val="24"/>
              </w:rPr>
              <w:t>Обязательная</w:t>
            </w:r>
            <w:r>
              <w:rPr>
                <w:spacing w:val="-4"/>
                <w:sz w:val="24"/>
              </w:rPr>
              <w:t xml:space="preserve"> </w:t>
            </w:r>
            <w:r>
              <w:rPr>
                <w:sz w:val="24"/>
              </w:rPr>
              <w:t>часть</w:t>
            </w:r>
          </w:p>
        </w:tc>
        <w:tc>
          <w:tcPr>
            <w:tcW w:w="1229"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5" w:type="dxa"/>
          </w:tcPr>
          <w:p w:rsidR="00E0428A" w:rsidRDefault="00E0428A">
            <w:pPr>
              <w:pStyle w:val="TableParagraph"/>
              <w:spacing w:line="240" w:lineRule="auto"/>
              <w:ind w:left="0"/>
              <w:rPr>
                <w:sz w:val="24"/>
              </w:rPr>
            </w:pPr>
          </w:p>
        </w:tc>
        <w:tc>
          <w:tcPr>
            <w:tcW w:w="973" w:type="dxa"/>
          </w:tcPr>
          <w:p w:rsidR="00E0428A" w:rsidRDefault="00E0428A">
            <w:pPr>
              <w:pStyle w:val="TableParagraph"/>
              <w:spacing w:line="240" w:lineRule="auto"/>
              <w:ind w:left="0"/>
              <w:rPr>
                <w:sz w:val="24"/>
              </w:rPr>
            </w:pPr>
          </w:p>
        </w:tc>
        <w:tc>
          <w:tcPr>
            <w:tcW w:w="976" w:type="dxa"/>
          </w:tcPr>
          <w:p w:rsidR="00E0428A" w:rsidRDefault="00E0428A">
            <w:pPr>
              <w:pStyle w:val="TableParagraph"/>
              <w:spacing w:line="240" w:lineRule="auto"/>
              <w:ind w:left="0"/>
              <w:rPr>
                <w:sz w:val="24"/>
              </w:rPr>
            </w:pPr>
          </w:p>
        </w:tc>
      </w:tr>
      <w:tr w:rsidR="00E0428A">
        <w:trPr>
          <w:trHeight w:val="474"/>
        </w:trPr>
        <w:tc>
          <w:tcPr>
            <w:tcW w:w="2540" w:type="dxa"/>
            <w:vMerge w:val="restart"/>
          </w:tcPr>
          <w:p w:rsidR="00E0428A" w:rsidRDefault="001F0548">
            <w:pPr>
              <w:pStyle w:val="TableParagraph"/>
              <w:spacing w:line="242" w:lineRule="auto"/>
              <w:ind w:left="107" w:right="1019"/>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E0428A" w:rsidRDefault="001F0548">
            <w:pPr>
              <w:pStyle w:val="TableParagraph"/>
              <w:ind w:left="110"/>
              <w:rPr>
                <w:sz w:val="24"/>
              </w:rPr>
            </w:pPr>
            <w:r>
              <w:rPr>
                <w:sz w:val="24"/>
              </w:rPr>
              <w:t>Русский</w:t>
            </w:r>
            <w:r>
              <w:rPr>
                <w:spacing w:val="-2"/>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73" w:lineRule="exact"/>
              <w:ind w:left="110"/>
              <w:rPr>
                <w:sz w:val="24"/>
              </w:rPr>
            </w:pPr>
            <w:r>
              <w:rPr>
                <w:sz w:val="24"/>
              </w:rPr>
              <w:t>Литература</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3</w:t>
            </w:r>
          </w:p>
        </w:tc>
        <w:tc>
          <w:tcPr>
            <w:tcW w:w="975" w:type="dxa"/>
          </w:tcPr>
          <w:p w:rsidR="00E0428A" w:rsidRDefault="001F0548">
            <w:pPr>
              <w:pStyle w:val="TableParagraph"/>
              <w:spacing w:line="273" w:lineRule="exact"/>
              <w:ind w:left="108"/>
              <w:rPr>
                <w:sz w:val="24"/>
              </w:rPr>
            </w:pPr>
            <w:r>
              <w:rPr>
                <w:sz w:val="24"/>
              </w:rPr>
              <w:t>3</w:t>
            </w:r>
          </w:p>
        </w:tc>
        <w:tc>
          <w:tcPr>
            <w:tcW w:w="973" w:type="dxa"/>
          </w:tcPr>
          <w:p w:rsidR="00E0428A" w:rsidRDefault="001F0548">
            <w:pPr>
              <w:pStyle w:val="TableParagraph"/>
              <w:spacing w:line="273" w:lineRule="exact"/>
              <w:ind w:left="105"/>
              <w:rPr>
                <w:sz w:val="24"/>
              </w:rPr>
            </w:pPr>
            <w:r>
              <w:rPr>
                <w:sz w:val="24"/>
              </w:rPr>
              <w:t>3</w:t>
            </w:r>
          </w:p>
        </w:tc>
        <w:tc>
          <w:tcPr>
            <w:tcW w:w="976" w:type="dxa"/>
          </w:tcPr>
          <w:p w:rsidR="00E0428A" w:rsidRDefault="001F0548">
            <w:pPr>
              <w:pStyle w:val="TableParagraph"/>
              <w:spacing w:line="273" w:lineRule="exact"/>
              <w:rPr>
                <w:sz w:val="24"/>
              </w:rPr>
            </w:pPr>
            <w:r>
              <w:rPr>
                <w:sz w:val="24"/>
              </w:rPr>
              <w:t>3</w:t>
            </w:r>
          </w:p>
        </w:tc>
      </w:tr>
      <w:tr w:rsidR="00E0428A">
        <w:trPr>
          <w:trHeight w:val="475"/>
        </w:trPr>
        <w:tc>
          <w:tcPr>
            <w:tcW w:w="2540" w:type="dxa"/>
          </w:tcPr>
          <w:p w:rsidR="00E0428A" w:rsidRDefault="001F0548">
            <w:pPr>
              <w:pStyle w:val="TableParagraph"/>
              <w:ind w:left="107"/>
              <w:rPr>
                <w:sz w:val="24"/>
              </w:rPr>
            </w:pPr>
            <w:r>
              <w:rPr>
                <w:sz w:val="24"/>
              </w:rPr>
              <w:t>Иностранные</w:t>
            </w:r>
            <w:r>
              <w:rPr>
                <w:spacing w:val="-4"/>
                <w:sz w:val="24"/>
              </w:rPr>
              <w:t xml:space="preserve"> </w:t>
            </w:r>
            <w:r>
              <w:rPr>
                <w:sz w:val="24"/>
              </w:rPr>
              <w:t>языки</w:t>
            </w:r>
          </w:p>
        </w:tc>
        <w:tc>
          <w:tcPr>
            <w:tcW w:w="2764" w:type="dxa"/>
          </w:tcPr>
          <w:p w:rsidR="00E0428A" w:rsidRDefault="001F0548">
            <w:pPr>
              <w:pStyle w:val="TableParagraph"/>
              <w:ind w:left="110"/>
              <w:rPr>
                <w:sz w:val="24"/>
              </w:rPr>
            </w:pPr>
            <w:r>
              <w:rPr>
                <w:sz w:val="24"/>
              </w:rPr>
              <w:t>Иностранный</w:t>
            </w:r>
            <w:r>
              <w:rPr>
                <w:spacing w:val="-3"/>
                <w:sz w:val="24"/>
              </w:rPr>
              <w:t xml:space="preserve"> </w:t>
            </w:r>
            <w:r>
              <w:rPr>
                <w:sz w:val="24"/>
              </w:rPr>
              <w:t>язык</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3</w:t>
            </w:r>
          </w:p>
        </w:tc>
        <w:tc>
          <w:tcPr>
            <w:tcW w:w="975" w:type="dxa"/>
          </w:tcPr>
          <w:p w:rsidR="00E0428A" w:rsidRDefault="001F0548">
            <w:pPr>
              <w:pStyle w:val="TableParagraph"/>
              <w:ind w:left="108"/>
              <w:rPr>
                <w:sz w:val="24"/>
              </w:rPr>
            </w:pPr>
            <w:r>
              <w:rPr>
                <w:sz w:val="24"/>
              </w:rPr>
              <w:t>3</w:t>
            </w:r>
          </w:p>
        </w:tc>
        <w:tc>
          <w:tcPr>
            <w:tcW w:w="973" w:type="dxa"/>
          </w:tcPr>
          <w:p w:rsidR="00E0428A" w:rsidRDefault="001F0548">
            <w:pPr>
              <w:pStyle w:val="TableParagraph"/>
              <w:ind w:left="105"/>
              <w:rPr>
                <w:sz w:val="24"/>
              </w:rPr>
            </w:pPr>
            <w:r>
              <w:rPr>
                <w:sz w:val="24"/>
              </w:rPr>
              <w:t>3</w:t>
            </w:r>
          </w:p>
        </w:tc>
        <w:tc>
          <w:tcPr>
            <w:tcW w:w="976" w:type="dxa"/>
          </w:tcPr>
          <w:p w:rsidR="00E0428A" w:rsidRDefault="001F0548">
            <w:pPr>
              <w:pStyle w:val="TableParagraph"/>
              <w:rPr>
                <w:sz w:val="24"/>
              </w:rPr>
            </w:pPr>
            <w:r>
              <w:rPr>
                <w:sz w:val="24"/>
              </w:rPr>
              <w:t>3</w:t>
            </w:r>
          </w:p>
        </w:tc>
      </w:tr>
      <w:tr w:rsidR="00E0428A">
        <w:trPr>
          <w:trHeight w:val="1029"/>
        </w:trPr>
        <w:tc>
          <w:tcPr>
            <w:tcW w:w="2540" w:type="dxa"/>
            <w:vMerge w:val="restart"/>
          </w:tcPr>
          <w:p w:rsidR="00E0428A" w:rsidRDefault="001F0548">
            <w:pPr>
              <w:pStyle w:val="TableParagraph"/>
              <w:ind w:left="107"/>
              <w:rPr>
                <w:sz w:val="24"/>
              </w:rPr>
            </w:pPr>
            <w:r>
              <w:rPr>
                <w:sz w:val="24"/>
              </w:rPr>
              <w:t>Математика</w:t>
            </w:r>
          </w:p>
          <w:p w:rsidR="00E0428A" w:rsidRDefault="001F0548">
            <w:pPr>
              <w:pStyle w:val="TableParagraph"/>
              <w:spacing w:before="2" w:line="240" w:lineRule="auto"/>
              <w:ind w:left="107"/>
              <w:rPr>
                <w:sz w:val="24"/>
              </w:rPr>
            </w:pPr>
            <w:r>
              <w:rPr>
                <w:sz w:val="24"/>
              </w:rPr>
              <w:t>и</w:t>
            </w:r>
            <w:r>
              <w:rPr>
                <w:spacing w:val="-2"/>
                <w:sz w:val="24"/>
              </w:rPr>
              <w:t xml:space="preserve"> </w:t>
            </w:r>
            <w:r>
              <w:rPr>
                <w:sz w:val="24"/>
              </w:rPr>
              <w:t>информатика</w:t>
            </w:r>
          </w:p>
        </w:tc>
        <w:tc>
          <w:tcPr>
            <w:tcW w:w="2764" w:type="dxa"/>
          </w:tcPr>
          <w:p w:rsidR="00E0428A" w:rsidRDefault="001F0548">
            <w:pPr>
              <w:pStyle w:val="TableParagraph"/>
              <w:spacing w:line="240"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2</w:t>
            </w:r>
          </w:p>
        </w:tc>
        <w:tc>
          <w:tcPr>
            <w:tcW w:w="975" w:type="dxa"/>
          </w:tcPr>
          <w:p w:rsidR="00E0428A" w:rsidRDefault="001F0548">
            <w:pPr>
              <w:pStyle w:val="TableParagraph"/>
              <w:spacing w:line="273" w:lineRule="exact"/>
              <w:ind w:left="108"/>
              <w:rPr>
                <w:sz w:val="24"/>
              </w:rPr>
            </w:pPr>
            <w:r>
              <w:rPr>
                <w:sz w:val="24"/>
              </w:rPr>
              <w:t>3</w:t>
            </w:r>
          </w:p>
        </w:tc>
        <w:tc>
          <w:tcPr>
            <w:tcW w:w="973" w:type="dxa"/>
          </w:tcPr>
          <w:p w:rsidR="00E0428A" w:rsidRDefault="001F0548">
            <w:pPr>
              <w:pStyle w:val="TableParagraph"/>
              <w:spacing w:line="273" w:lineRule="exact"/>
              <w:ind w:left="105"/>
              <w:rPr>
                <w:sz w:val="24"/>
              </w:rPr>
            </w:pPr>
            <w:r>
              <w:rPr>
                <w:sz w:val="24"/>
              </w:rPr>
              <w:t>2</w:t>
            </w:r>
          </w:p>
        </w:tc>
        <w:tc>
          <w:tcPr>
            <w:tcW w:w="976" w:type="dxa"/>
          </w:tcPr>
          <w:p w:rsidR="00E0428A" w:rsidRDefault="001F0548">
            <w:pPr>
              <w:pStyle w:val="TableParagraph"/>
              <w:spacing w:line="273" w:lineRule="exact"/>
              <w:rPr>
                <w:sz w:val="24"/>
              </w:rPr>
            </w:pPr>
            <w:r>
              <w:rPr>
                <w:sz w:val="24"/>
              </w:rPr>
              <w:t>3</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Геометрия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1</w:t>
            </w:r>
          </w:p>
        </w:tc>
      </w:tr>
      <w:tr w:rsidR="00E0428A">
        <w:trPr>
          <w:trHeight w:val="753"/>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42" w:lineRule="auto"/>
              <w:ind w:left="110" w:right="1332"/>
              <w:rPr>
                <w:sz w:val="24"/>
              </w:rPr>
            </w:pPr>
            <w:r>
              <w:rPr>
                <w:sz w:val="24"/>
              </w:rPr>
              <w:t>Вероятность</w:t>
            </w:r>
            <w:r>
              <w:rPr>
                <w:spacing w:val="-57"/>
                <w:sz w:val="24"/>
              </w:rPr>
              <w:t xml:space="preserve"> </w:t>
            </w:r>
            <w:r>
              <w:rPr>
                <w:sz w:val="24"/>
              </w:rPr>
              <w:t>и</w:t>
            </w:r>
            <w:r>
              <w:rPr>
                <w:spacing w:val="-13"/>
                <w:sz w:val="24"/>
              </w:rPr>
              <w:t xml:space="preserve"> </w:t>
            </w:r>
            <w:r>
              <w:rPr>
                <w:sz w:val="24"/>
              </w:rPr>
              <w:t>статистика</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1F0548">
            <w:pPr>
              <w:pStyle w:val="TableParagraph"/>
              <w:spacing w:line="273" w:lineRule="exact"/>
              <w:ind w:left="108"/>
              <w:rPr>
                <w:sz w:val="24"/>
              </w:rPr>
            </w:pPr>
            <w:r>
              <w:rPr>
                <w:sz w:val="24"/>
              </w:rPr>
              <w:t>1</w:t>
            </w: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1F0548">
            <w:pPr>
              <w:pStyle w:val="TableParagraph"/>
              <w:spacing w:line="273" w:lineRule="exact"/>
              <w:rPr>
                <w:sz w:val="24"/>
              </w:rPr>
            </w:pPr>
            <w:r>
              <w:rPr>
                <w:sz w:val="24"/>
              </w:rPr>
              <w:t>1</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Информатика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600"/>
        </w:trPr>
        <w:tc>
          <w:tcPr>
            <w:tcW w:w="2540" w:type="dxa"/>
            <w:vMerge w:val="restart"/>
          </w:tcPr>
          <w:p w:rsidR="00E0428A" w:rsidRDefault="001F0548">
            <w:pPr>
              <w:pStyle w:val="TableParagraph"/>
              <w:spacing w:line="242" w:lineRule="auto"/>
              <w:ind w:left="107"/>
              <w:rPr>
                <w:sz w:val="24"/>
              </w:rPr>
            </w:pPr>
            <w:r>
              <w:rPr>
                <w:spacing w:val="-1"/>
                <w:sz w:val="24"/>
              </w:rPr>
              <w:t>Естественно-научные</w:t>
            </w:r>
            <w:r>
              <w:rPr>
                <w:spacing w:val="-57"/>
                <w:sz w:val="24"/>
              </w:rPr>
              <w:t xml:space="preserve"> </w:t>
            </w:r>
            <w:r>
              <w:rPr>
                <w:sz w:val="24"/>
              </w:rPr>
              <w:t>предметы</w:t>
            </w:r>
          </w:p>
        </w:tc>
        <w:tc>
          <w:tcPr>
            <w:tcW w:w="2764" w:type="dxa"/>
          </w:tcPr>
          <w:p w:rsidR="00E0428A" w:rsidRDefault="001F0548">
            <w:pPr>
              <w:pStyle w:val="TableParagraph"/>
              <w:ind w:left="110"/>
              <w:rPr>
                <w:sz w:val="24"/>
              </w:rPr>
            </w:pPr>
            <w:r>
              <w:rPr>
                <w:sz w:val="24"/>
              </w:rPr>
              <w:t>Физика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73" w:lineRule="exact"/>
              <w:ind w:left="110"/>
              <w:rPr>
                <w:sz w:val="24"/>
              </w:rPr>
            </w:pPr>
            <w:r>
              <w:rPr>
                <w:sz w:val="24"/>
              </w:rPr>
              <w:t>Химия</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1F0548">
            <w:pPr>
              <w:pStyle w:val="TableParagraph"/>
              <w:spacing w:line="273" w:lineRule="exact"/>
              <w:ind w:left="108"/>
              <w:rPr>
                <w:sz w:val="24"/>
              </w:rPr>
            </w:pPr>
            <w:r>
              <w:rPr>
                <w:sz w:val="24"/>
              </w:rPr>
              <w:t>1</w:t>
            </w: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1F0548">
            <w:pPr>
              <w:pStyle w:val="TableParagraph"/>
              <w:spacing w:line="273" w:lineRule="exact"/>
              <w:rPr>
                <w:sz w:val="24"/>
              </w:rPr>
            </w:pPr>
            <w:r>
              <w:rPr>
                <w:sz w:val="24"/>
              </w:rPr>
              <w:t>1</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Биология</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1</w:t>
            </w:r>
          </w:p>
        </w:tc>
        <w:tc>
          <w:tcPr>
            <w:tcW w:w="975" w:type="dxa"/>
          </w:tcPr>
          <w:p w:rsidR="00E0428A" w:rsidRDefault="001F0548">
            <w:pPr>
              <w:pStyle w:val="TableParagraph"/>
              <w:ind w:left="108"/>
              <w:rPr>
                <w:sz w:val="24"/>
              </w:rPr>
            </w:pPr>
            <w:r>
              <w:rPr>
                <w:sz w:val="24"/>
              </w:rPr>
              <w:t>1</w:t>
            </w:r>
          </w:p>
        </w:tc>
        <w:tc>
          <w:tcPr>
            <w:tcW w:w="973" w:type="dxa"/>
          </w:tcPr>
          <w:p w:rsidR="00E0428A" w:rsidRDefault="001F0548">
            <w:pPr>
              <w:pStyle w:val="TableParagraph"/>
              <w:ind w:left="105"/>
              <w:rPr>
                <w:sz w:val="24"/>
              </w:rPr>
            </w:pPr>
            <w:r>
              <w:rPr>
                <w:sz w:val="24"/>
              </w:rPr>
              <w:t>1</w:t>
            </w:r>
          </w:p>
        </w:tc>
        <w:tc>
          <w:tcPr>
            <w:tcW w:w="976" w:type="dxa"/>
          </w:tcPr>
          <w:p w:rsidR="00E0428A" w:rsidRDefault="001F0548">
            <w:pPr>
              <w:pStyle w:val="TableParagraph"/>
              <w:rPr>
                <w:sz w:val="24"/>
              </w:rPr>
            </w:pPr>
            <w:r>
              <w:rPr>
                <w:sz w:val="24"/>
              </w:rPr>
              <w:t>1</w:t>
            </w:r>
          </w:p>
        </w:tc>
      </w:tr>
      <w:tr w:rsidR="00E0428A">
        <w:trPr>
          <w:trHeight w:val="477"/>
        </w:trPr>
        <w:tc>
          <w:tcPr>
            <w:tcW w:w="2540" w:type="dxa"/>
            <w:vMerge w:val="restart"/>
          </w:tcPr>
          <w:p w:rsidR="00E0428A" w:rsidRDefault="001F0548">
            <w:pPr>
              <w:pStyle w:val="TableParagraph"/>
              <w:spacing w:line="242" w:lineRule="auto"/>
              <w:ind w:left="107"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E0428A" w:rsidRDefault="001F0548">
            <w:pPr>
              <w:pStyle w:val="TableParagraph"/>
              <w:spacing w:line="273" w:lineRule="exact"/>
              <w:ind w:left="110"/>
              <w:rPr>
                <w:sz w:val="24"/>
              </w:rPr>
            </w:pPr>
            <w:r>
              <w:rPr>
                <w:sz w:val="24"/>
              </w:rPr>
              <w:t>История</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2</w:t>
            </w:r>
          </w:p>
        </w:tc>
        <w:tc>
          <w:tcPr>
            <w:tcW w:w="975" w:type="dxa"/>
          </w:tcPr>
          <w:p w:rsidR="00E0428A" w:rsidRDefault="001F0548">
            <w:pPr>
              <w:pStyle w:val="TableParagraph"/>
              <w:spacing w:line="273" w:lineRule="exact"/>
              <w:ind w:left="108"/>
              <w:rPr>
                <w:sz w:val="24"/>
              </w:rPr>
            </w:pPr>
            <w:r>
              <w:rPr>
                <w:sz w:val="24"/>
              </w:rPr>
              <w:t>2</w:t>
            </w:r>
          </w:p>
        </w:tc>
        <w:tc>
          <w:tcPr>
            <w:tcW w:w="973" w:type="dxa"/>
          </w:tcPr>
          <w:p w:rsidR="00E0428A" w:rsidRDefault="001F0548">
            <w:pPr>
              <w:pStyle w:val="TableParagraph"/>
              <w:spacing w:line="273" w:lineRule="exact"/>
              <w:ind w:left="105"/>
              <w:rPr>
                <w:sz w:val="24"/>
              </w:rPr>
            </w:pPr>
            <w:r>
              <w:rPr>
                <w:sz w:val="24"/>
              </w:rPr>
              <w:t>2</w:t>
            </w:r>
          </w:p>
        </w:tc>
        <w:tc>
          <w:tcPr>
            <w:tcW w:w="976" w:type="dxa"/>
          </w:tcPr>
          <w:p w:rsidR="00E0428A" w:rsidRDefault="001F0548">
            <w:pPr>
              <w:pStyle w:val="TableParagraph"/>
              <w:spacing w:line="273" w:lineRule="exact"/>
              <w:rPr>
                <w:sz w:val="24"/>
              </w:rPr>
            </w:pPr>
            <w:r>
              <w:rPr>
                <w:sz w:val="24"/>
              </w:rPr>
              <w:t>2</w:t>
            </w:r>
          </w:p>
        </w:tc>
      </w:tr>
      <w:tr w:rsidR="00E0428A">
        <w:trPr>
          <w:trHeight w:val="474"/>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ind w:left="110"/>
              <w:rPr>
                <w:sz w:val="24"/>
              </w:rPr>
            </w:pPr>
            <w:r>
              <w:rPr>
                <w:sz w:val="24"/>
              </w:rPr>
              <w:t>Обществознание</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2</w:t>
            </w:r>
          </w:p>
        </w:tc>
        <w:tc>
          <w:tcPr>
            <w:tcW w:w="975" w:type="dxa"/>
          </w:tcPr>
          <w:p w:rsidR="00E0428A" w:rsidRDefault="001F0548">
            <w:pPr>
              <w:pStyle w:val="TableParagraph"/>
              <w:ind w:left="108"/>
              <w:rPr>
                <w:sz w:val="24"/>
              </w:rPr>
            </w:pPr>
            <w:r>
              <w:rPr>
                <w:sz w:val="24"/>
              </w:rPr>
              <w:t>2</w:t>
            </w:r>
          </w:p>
        </w:tc>
        <w:tc>
          <w:tcPr>
            <w:tcW w:w="973" w:type="dxa"/>
          </w:tcPr>
          <w:p w:rsidR="00E0428A" w:rsidRDefault="001F0548">
            <w:pPr>
              <w:pStyle w:val="TableParagraph"/>
              <w:ind w:left="105"/>
              <w:rPr>
                <w:sz w:val="24"/>
              </w:rPr>
            </w:pPr>
            <w:r>
              <w:rPr>
                <w:sz w:val="24"/>
              </w:rPr>
              <w:t>2</w:t>
            </w:r>
          </w:p>
        </w:tc>
        <w:tc>
          <w:tcPr>
            <w:tcW w:w="976" w:type="dxa"/>
          </w:tcPr>
          <w:p w:rsidR="00E0428A" w:rsidRDefault="001F0548">
            <w:pPr>
              <w:pStyle w:val="TableParagraph"/>
              <w:rPr>
                <w:sz w:val="24"/>
              </w:rPr>
            </w:pPr>
            <w:r>
              <w:rPr>
                <w:sz w:val="24"/>
              </w:rPr>
              <w:t>2</w:t>
            </w:r>
          </w:p>
        </w:tc>
      </w:tr>
      <w:tr w:rsidR="00E0428A">
        <w:trPr>
          <w:trHeight w:val="477"/>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73" w:lineRule="exact"/>
              <w:ind w:left="110"/>
              <w:rPr>
                <w:sz w:val="24"/>
              </w:rPr>
            </w:pPr>
            <w:r>
              <w:rPr>
                <w:sz w:val="24"/>
              </w:rPr>
              <w:t>География</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1F0548">
            <w:pPr>
              <w:pStyle w:val="TableParagraph"/>
              <w:spacing w:line="273" w:lineRule="exact"/>
              <w:ind w:left="108"/>
              <w:rPr>
                <w:sz w:val="24"/>
              </w:rPr>
            </w:pPr>
            <w:r>
              <w:rPr>
                <w:sz w:val="24"/>
              </w:rPr>
              <w:t>1</w:t>
            </w: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1F0548">
            <w:pPr>
              <w:pStyle w:val="TableParagraph"/>
              <w:spacing w:line="273" w:lineRule="exact"/>
              <w:rPr>
                <w:sz w:val="24"/>
              </w:rPr>
            </w:pPr>
            <w:r>
              <w:rPr>
                <w:sz w:val="24"/>
              </w:rPr>
              <w:t>1</w:t>
            </w:r>
          </w:p>
        </w:tc>
      </w:tr>
      <w:tr w:rsidR="00E0428A">
        <w:trPr>
          <w:trHeight w:val="475"/>
        </w:trPr>
        <w:tc>
          <w:tcPr>
            <w:tcW w:w="2540" w:type="dxa"/>
            <w:vMerge w:val="restart"/>
          </w:tcPr>
          <w:p w:rsidR="00E0428A" w:rsidRDefault="001F0548">
            <w:pPr>
              <w:pStyle w:val="TableParagraph"/>
              <w:spacing w:line="242" w:lineRule="auto"/>
              <w:ind w:left="107"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E0428A" w:rsidRDefault="001F0548">
            <w:pPr>
              <w:pStyle w:val="TableParagraph"/>
              <w:ind w:left="110"/>
              <w:rPr>
                <w:sz w:val="24"/>
              </w:rPr>
            </w:pPr>
            <w:r>
              <w:rPr>
                <w:sz w:val="24"/>
              </w:rPr>
              <w:t>Физическая</w:t>
            </w:r>
            <w:r>
              <w:rPr>
                <w:spacing w:val="-5"/>
                <w:sz w:val="24"/>
              </w:rPr>
              <w:t xml:space="preserve"> </w:t>
            </w:r>
            <w:r>
              <w:rPr>
                <w:sz w:val="24"/>
              </w:rPr>
              <w:t>культура</w:t>
            </w:r>
          </w:p>
        </w:tc>
        <w:tc>
          <w:tcPr>
            <w:tcW w:w="1229" w:type="dxa"/>
          </w:tcPr>
          <w:p w:rsidR="00E0428A" w:rsidRDefault="001F0548">
            <w:pPr>
              <w:pStyle w:val="TableParagraph"/>
              <w:rPr>
                <w:sz w:val="24"/>
              </w:rPr>
            </w:pPr>
            <w:r>
              <w:rPr>
                <w:sz w:val="24"/>
              </w:rPr>
              <w:t>Б</w:t>
            </w:r>
          </w:p>
        </w:tc>
        <w:tc>
          <w:tcPr>
            <w:tcW w:w="973" w:type="dxa"/>
          </w:tcPr>
          <w:p w:rsidR="00E0428A" w:rsidRDefault="001F0548">
            <w:pPr>
              <w:pStyle w:val="TableParagraph"/>
              <w:rPr>
                <w:sz w:val="24"/>
              </w:rPr>
            </w:pPr>
            <w:r>
              <w:rPr>
                <w:sz w:val="24"/>
              </w:rPr>
              <w:t>3</w:t>
            </w:r>
          </w:p>
        </w:tc>
        <w:tc>
          <w:tcPr>
            <w:tcW w:w="975" w:type="dxa"/>
          </w:tcPr>
          <w:p w:rsidR="00E0428A" w:rsidRDefault="001F0548">
            <w:pPr>
              <w:pStyle w:val="TableParagraph"/>
              <w:ind w:left="108"/>
              <w:rPr>
                <w:sz w:val="24"/>
              </w:rPr>
            </w:pPr>
            <w:r>
              <w:rPr>
                <w:sz w:val="24"/>
              </w:rPr>
              <w:t>3</w:t>
            </w:r>
          </w:p>
        </w:tc>
        <w:tc>
          <w:tcPr>
            <w:tcW w:w="973" w:type="dxa"/>
          </w:tcPr>
          <w:p w:rsidR="00E0428A" w:rsidRDefault="001F0548">
            <w:pPr>
              <w:pStyle w:val="TableParagraph"/>
              <w:ind w:left="105"/>
              <w:rPr>
                <w:sz w:val="24"/>
              </w:rPr>
            </w:pPr>
            <w:r>
              <w:rPr>
                <w:sz w:val="24"/>
              </w:rPr>
              <w:t>3</w:t>
            </w:r>
          </w:p>
        </w:tc>
        <w:tc>
          <w:tcPr>
            <w:tcW w:w="976" w:type="dxa"/>
          </w:tcPr>
          <w:p w:rsidR="00E0428A" w:rsidRDefault="001F0548">
            <w:pPr>
              <w:pStyle w:val="TableParagraph"/>
              <w:rPr>
                <w:sz w:val="24"/>
              </w:rPr>
            </w:pPr>
            <w:r>
              <w:rPr>
                <w:sz w:val="24"/>
              </w:rPr>
              <w:t>3</w:t>
            </w:r>
          </w:p>
        </w:tc>
      </w:tr>
      <w:tr w:rsidR="00E0428A">
        <w:trPr>
          <w:trHeight w:val="753"/>
        </w:trPr>
        <w:tc>
          <w:tcPr>
            <w:tcW w:w="2540" w:type="dxa"/>
            <w:vMerge/>
            <w:tcBorders>
              <w:top w:val="nil"/>
            </w:tcBorders>
          </w:tcPr>
          <w:p w:rsidR="00E0428A" w:rsidRDefault="00E0428A">
            <w:pPr>
              <w:rPr>
                <w:sz w:val="2"/>
                <w:szCs w:val="2"/>
              </w:rPr>
            </w:pPr>
          </w:p>
        </w:tc>
        <w:tc>
          <w:tcPr>
            <w:tcW w:w="2764" w:type="dxa"/>
          </w:tcPr>
          <w:p w:rsidR="00E0428A" w:rsidRDefault="001F0548">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E0428A" w:rsidRDefault="001F0548">
            <w:pPr>
              <w:pStyle w:val="TableParagraph"/>
              <w:spacing w:line="273" w:lineRule="exact"/>
              <w:rPr>
                <w:sz w:val="24"/>
              </w:rPr>
            </w:pPr>
            <w:r>
              <w:rPr>
                <w:sz w:val="24"/>
              </w:rPr>
              <w:t>Б</w:t>
            </w:r>
          </w:p>
        </w:tc>
        <w:tc>
          <w:tcPr>
            <w:tcW w:w="973" w:type="dxa"/>
          </w:tcPr>
          <w:p w:rsidR="00E0428A" w:rsidRDefault="001F0548">
            <w:pPr>
              <w:pStyle w:val="TableParagraph"/>
              <w:spacing w:line="273" w:lineRule="exact"/>
              <w:rPr>
                <w:sz w:val="24"/>
              </w:rPr>
            </w:pPr>
            <w:r>
              <w:rPr>
                <w:sz w:val="24"/>
              </w:rPr>
              <w:t>1</w:t>
            </w:r>
          </w:p>
        </w:tc>
        <w:tc>
          <w:tcPr>
            <w:tcW w:w="975" w:type="dxa"/>
          </w:tcPr>
          <w:p w:rsidR="00E0428A" w:rsidRDefault="001F0548">
            <w:pPr>
              <w:pStyle w:val="TableParagraph"/>
              <w:spacing w:line="273" w:lineRule="exact"/>
              <w:ind w:left="108"/>
              <w:rPr>
                <w:sz w:val="24"/>
              </w:rPr>
            </w:pPr>
            <w:r>
              <w:rPr>
                <w:sz w:val="24"/>
              </w:rPr>
              <w:t>1</w:t>
            </w:r>
          </w:p>
        </w:tc>
        <w:tc>
          <w:tcPr>
            <w:tcW w:w="973" w:type="dxa"/>
          </w:tcPr>
          <w:p w:rsidR="00E0428A" w:rsidRDefault="001F0548">
            <w:pPr>
              <w:pStyle w:val="TableParagraph"/>
              <w:spacing w:line="273" w:lineRule="exact"/>
              <w:ind w:left="105"/>
              <w:rPr>
                <w:sz w:val="24"/>
              </w:rPr>
            </w:pPr>
            <w:r>
              <w:rPr>
                <w:sz w:val="24"/>
              </w:rPr>
              <w:t>1</w:t>
            </w:r>
          </w:p>
        </w:tc>
        <w:tc>
          <w:tcPr>
            <w:tcW w:w="976" w:type="dxa"/>
          </w:tcPr>
          <w:p w:rsidR="00E0428A" w:rsidRDefault="001F0548">
            <w:pPr>
              <w:pStyle w:val="TableParagraph"/>
              <w:spacing w:line="273" w:lineRule="exact"/>
              <w:rPr>
                <w:sz w:val="24"/>
              </w:rPr>
            </w:pPr>
            <w:r>
              <w:rPr>
                <w:sz w:val="24"/>
              </w:rPr>
              <w:t>1</w:t>
            </w:r>
          </w:p>
        </w:tc>
      </w:tr>
      <w:tr w:rsidR="00E0428A">
        <w:trPr>
          <w:trHeight w:val="753"/>
        </w:trPr>
        <w:tc>
          <w:tcPr>
            <w:tcW w:w="2540" w:type="dxa"/>
          </w:tcPr>
          <w:p w:rsidR="00E0428A" w:rsidRDefault="00E0428A">
            <w:pPr>
              <w:pStyle w:val="TableParagraph"/>
              <w:spacing w:line="240" w:lineRule="auto"/>
              <w:ind w:left="0"/>
              <w:rPr>
                <w:sz w:val="24"/>
              </w:rPr>
            </w:pPr>
          </w:p>
        </w:tc>
        <w:tc>
          <w:tcPr>
            <w:tcW w:w="2764" w:type="dxa"/>
          </w:tcPr>
          <w:p w:rsidR="00E0428A" w:rsidRDefault="001F0548">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rPr>
                <w:sz w:val="24"/>
              </w:rPr>
            </w:pPr>
            <w:r>
              <w:rPr>
                <w:sz w:val="24"/>
              </w:rPr>
              <w:t>1</w:t>
            </w:r>
          </w:p>
        </w:tc>
        <w:tc>
          <w:tcPr>
            <w:tcW w:w="975" w:type="dxa"/>
          </w:tcPr>
          <w:p w:rsidR="00E0428A" w:rsidRDefault="00E0428A">
            <w:pPr>
              <w:pStyle w:val="TableParagraph"/>
              <w:spacing w:line="240" w:lineRule="auto"/>
              <w:ind w:left="0"/>
              <w:rPr>
                <w:sz w:val="24"/>
              </w:rPr>
            </w:pPr>
          </w:p>
        </w:tc>
        <w:tc>
          <w:tcPr>
            <w:tcW w:w="973" w:type="dxa"/>
          </w:tcPr>
          <w:p w:rsidR="00E0428A" w:rsidRDefault="001F0548">
            <w:pPr>
              <w:pStyle w:val="TableParagraph"/>
              <w:ind w:left="105"/>
              <w:rPr>
                <w:sz w:val="24"/>
              </w:rPr>
            </w:pPr>
            <w:r>
              <w:rPr>
                <w:sz w:val="24"/>
              </w:rPr>
              <w:t>1</w:t>
            </w:r>
          </w:p>
        </w:tc>
        <w:tc>
          <w:tcPr>
            <w:tcW w:w="976" w:type="dxa"/>
          </w:tcPr>
          <w:p w:rsidR="00E0428A" w:rsidRDefault="00E0428A">
            <w:pPr>
              <w:pStyle w:val="TableParagraph"/>
              <w:spacing w:line="240" w:lineRule="auto"/>
              <w:ind w:left="0"/>
              <w:rPr>
                <w:sz w:val="24"/>
              </w:rPr>
            </w:pPr>
          </w:p>
        </w:tc>
      </w:tr>
    </w:tbl>
    <w:p w:rsidR="00E0428A" w:rsidRDefault="00E0428A">
      <w:pPr>
        <w:rPr>
          <w:sz w:val="24"/>
        </w:rPr>
        <w:sectPr w:rsidR="00E0428A">
          <w:headerReference w:type="default" r:id="rId35"/>
          <w:footerReference w:type="default" r:id="rId36"/>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973"/>
        <w:gridCol w:w="975"/>
        <w:gridCol w:w="973"/>
        <w:gridCol w:w="976"/>
      </w:tblGrid>
      <w:tr w:rsidR="00E0428A">
        <w:trPr>
          <w:trHeight w:val="474"/>
        </w:trPr>
        <w:tc>
          <w:tcPr>
            <w:tcW w:w="5303" w:type="dxa"/>
          </w:tcPr>
          <w:p w:rsidR="00E0428A" w:rsidRDefault="001F0548">
            <w:pPr>
              <w:pStyle w:val="TableParagraph"/>
              <w:ind w:left="107"/>
              <w:rPr>
                <w:sz w:val="24"/>
              </w:rPr>
            </w:pPr>
            <w:r>
              <w:rPr>
                <w:sz w:val="24"/>
              </w:rPr>
              <w:t>ИТОГО</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ind w:left="107"/>
              <w:rPr>
                <w:sz w:val="24"/>
              </w:rPr>
            </w:pPr>
            <w:r>
              <w:rPr>
                <w:sz w:val="24"/>
              </w:rPr>
              <w:t>28</w:t>
            </w:r>
          </w:p>
        </w:tc>
        <w:tc>
          <w:tcPr>
            <w:tcW w:w="975" w:type="dxa"/>
          </w:tcPr>
          <w:p w:rsidR="00E0428A" w:rsidRDefault="001F0548">
            <w:pPr>
              <w:pStyle w:val="TableParagraph"/>
              <w:ind w:left="109"/>
              <w:rPr>
                <w:sz w:val="24"/>
              </w:rPr>
            </w:pPr>
            <w:r>
              <w:rPr>
                <w:sz w:val="24"/>
              </w:rPr>
              <w:t>27</w:t>
            </w:r>
          </w:p>
        </w:tc>
        <w:tc>
          <w:tcPr>
            <w:tcW w:w="973" w:type="dxa"/>
          </w:tcPr>
          <w:p w:rsidR="00E0428A" w:rsidRDefault="001F0548">
            <w:pPr>
              <w:pStyle w:val="TableParagraph"/>
              <w:rPr>
                <w:sz w:val="24"/>
              </w:rPr>
            </w:pPr>
            <w:r>
              <w:rPr>
                <w:sz w:val="24"/>
              </w:rPr>
              <w:t>28</w:t>
            </w:r>
          </w:p>
        </w:tc>
        <w:tc>
          <w:tcPr>
            <w:tcW w:w="976" w:type="dxa"/>
          </w:tcPr>
          <w:p w:rsidR="00E0428A" w:rsidRDefault="001F0548">
            <w:pPr>
              <w:pStyle w:val="TableParagraph"/>
              <w:ind w:left="107"/>
              <w:rPr>
                <w:sz w:val="24"/>
              </w:rPr>
            </w:pPr>
            <w:r>
              <w:rPr>
                <w:sz w:val="24"/>
              </w:rPr>
              <w:t>27</w:t>
            </w:r>
          </w:p>
        </w:tc>
      </w:tr>
      <w:tr w:rsidR="00E0428A">
        <w:trPr>
          <w:trHeight w:val="753"/>
        </w:trPr>
        <w:tc>
          <w:tcPr>
            <w:tcW w:w="5303" w:type="dxa"/>
          </w:tcPr>
          <w:p w:rsidR="00E0428A" w:rsidRDefault="001F0548">
            <w:pPr>
              <w:pStyle w:val="TableParagraph"/>
              <w:spacing w:line="242" w:lineRule="auto"/>
              <w:ind w:left="107" w:right="1701"/>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ind w:left="107"/>
              <w:rPr>
                <w:sz w:val="24"/>
              </w:rPr>
            </w:pPr>
            <w:r>
              <w:rPr>
                <w:sz w:val="24"/>
              </w:rPr>
              <w:t>6</w:t>
            </w:r>
          </w:p>
        </w:tc>
        <w:tc>
          <w:tcPr>
            <w:tcW w:w="975" w:type="dxa"/>
          </w:tcPr>
          <w:p w:rsidR="00E0428A" w:rsidRDefault="001F0548">
            <w:pPr>
              <w:pStyle w:val="TableParagraph"/>
              <w:ind w:left="109"/>
              <w:rPr>
                <w:sz w:val="24"/>
              </w:rPr>
            </w:pPr>
            <w:r>
              <w:rPr>
                <w:sz w:val="24"/>
              </w:rPr>
              <w:t>7</w:t>
            </w:r>
          </w:p>
        </w:tc>
        <w:tc>
          <w:tcPr>
            <w:tcW w:w="973" w:type="dxa"/>
          </w:tcPr>
          <w:p w:rsidR="00E0428A" w:rsidRDefault="001F0548">
            <w:pPr>
              <w:pStyle w:val="TableParagraph"/>
              <w:rPr>
                <w:sz w:val="24"/>
              </w:rPr>
            </w:pPr>
            <w:r>
              <w:rPr>
                <w:sz w:val="24"/>
              </w:rPr>
              <w:t>9</w:t>
            </w:r>
          </w:p>
        </w:tc>
        <w:tc>
          <w:tcPr>
            <w:tcW w:w="976" w:type="dxa"/>
          </w:tcPr>
          <w:p w:rsidR="00E0428A" w:rsidRDefault="001F0548">
            <w:pPr>
              <w:pStyle w:val="TableParagraph"/>
              <w:ind w:left="107"/>
              <w:rPr>
                <w:sz w:val="24"/>
              </w:rPr>
            </w:pPr>
            <w:r>
              <w:rPr>
                <w:sz w:val="24"/>
              </w:rPr>
              <w:t>10</w:t>
            </w:r>
          </w:p>
        </w:tc>
      </w:tr>
      <w:tr w:rsidR="00E0428A">
        <w:trPr>
          <w:trHeight w:val="474"/>
        </w:trPr>
        <w:tc>
          <w:tcPr>
            <w:tcW w:w="5303" w:type="dxa"/>
          </w:tcPr>
          <w:p w:rsidR="00E0428A" w:rsidRDefault="001F0548">
            <w:pPr>
              <w:pStyle w:val="TableParagraph"/>
              <w:ind w:left="107"/>
              <w:rPr>
                <w:sz w:val="24"/>
              </w:rPr>
            </w:pPr>
            <w:r>
              <w:rPr>
                <w:sz w:val="24"/>
              </w:rPr>
              <w:t>Учебные</w:t>
            </w:r>
            <w:r>
              <w:rPr>
                <w:spacing w:val="-4"/>
                <w:sz w:val="24"/>
              </w:rPr>
              <w:t xml:space="preserve"> </w:t>
            </w:r>
            <w:r>
              <w:rPr>
                <w:sz w:val="24"/>
              </w:rPr>
              <w:t>недели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ind w:left="107"/>
              <w:rPr>
                <w:sz w:val="24"/>
              </w:rPr>
            </w:pPr>
            <w:r>
              <w:rPr>
                <w:sz w:val="24"/>
              </w:rPr>
              <w:t>34</w:t>
            </w:r>
          </w:p>
        </w:tc>
        <w:tc>
          <w:tcPr>
            <w:tcW w:w="975" w:type="dxa"/>
          </w:tcPr>
          <w:p w:rsidR="00E0428A" w:rsidRDefault="001F0548">
            <w:pPr>
              <w:pStyle w:val="TableParagraph"/>
              <w:ind w:left="109"/>
              <w:rPr>
                <w:sz w:val="24"/>
              </w:rPr>
            </w:pPr>
            <w:r>
              <w:rPr>
                <w:sz w:val="24"/>
              </w:rPr>
              <w:t>34</w:t>
            </w:r>
          </w:p>
        </w:tc>
        <w:tc>
          <w:tcPr>
            <w:tcW w:w="973" w:type="dxa"/>
          </w:tcPr>
          <w:p w:rsidR="00E0428A" w:rsidRDefault="001F0548">
            <w:pPr>
              <w:pStyle w:val="TableParagraph"/>
              <w:rPr>
                <w:sz w:val="24"/>
              </w:rPr>
            </w:pPr>
            <w:r>
              <w:rPr>
                <w:sz w:val="24"/>
              </w:rPr>
              <w:t>34</w:t>
            </w:r>
          </w:p>
        </w:tc>
        <w:tc>
          <w:tcPr>
            <w:tcW w:w="976" w:type="dxa"/>
          </w:tcPr>
          <w:p w:rsidR="00E0428A" w:rsidRDefault="001F0548">
            <w:pPr>
              <w:pStyle w:val="TableParagraph"/>
              <w:ind w:left="107"/>
              <w:rPr>
                <w:sz w:val="24"/>
              </w:rPr>
            </w:pPr>
            <w:r>
              <w:rPr>
                <w:sz w:val="24"/>
              </w:rPr>
              <w:t>34</w:t>
            </w:r>
          </w:p>
        </w:tc>
      </w:tr>
      <w:tr w:rsidR="00E0428A">
        <w:trPr>
          <w:trHeight w:val="477"/>
        </w:trPr>
        <w:tc>
          <w:tcPr>
            <w:tcW w:w="5303" w:type="dxa"/>
          </w:tcPr>
          <w:p w:rsidR="00E0428A" w:rsidRDefault="001F0548">
            <w:pPr>
              <w:pStyle w:val="TableParagraph"/>
              <w:ind w:left="107"/>
              <w:rPr>
                <w:sz w:val="24"/>
              </w:rPr>
            </w:pPr>
            <w:r>
              <w:rPr>
                <w:sz w:val="24"/>
              </w:rPr>
              <w:t>Всего</w:t>
            </w:r>
            <w:r>
              <w:rPr>
                <w:spacing w:val="-2"/>
                <w:sz w:val="24"/>
              </w:rPr>
              <w:t xml:space="preserve"> </w:t>
            </w:r>
            <w:r>
              <w:rPr>
                <w:sz w:val="24"/>
              </w:rPr>
              <w:t>часов</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ind w:left="107"/>
              <w:rPr>
                <w:sz w:val="24"/>
              </w:rPr>
            </w:pPr>
            <w:r>
              <w:rPr>
                <w:sz w:val="24"/>
              </w:rPr>
              <w:t>34</w:t>
            </w:r>
          </w:p>
        </w:tc>
        <w:tc>
          <w:tcPr>
            <w:tcW w:w="975" w:type="dxa"/>
          </w:tcPr>
          <w:p w:rsidR="00E0428A" w:rsidRDefault="001F0548">
            <w:pPr>
              <w:pStyle w:val="TableParagraph"/>
              <w:ind w:left="109"/>
              <w:rPr>
                <w:sz w:val="24"/>
              </w:rPr>
            </w:pPr>
            <w:r>
              <w:rPr>
                <w:sz w:val="24"/>
              </w:rPr>
              <w:t>34</w:t>
            </w:r>
          </w:p>
        </w:tc>
        <w:tc>
          <w:tcPr>
            <w:tcW w:w="973" w:type="dxa"/>
          </w:tcPr>
          <w:p w:rsidR="00E0428A" w:rsidRDefault="001F0548">
            <w:pPr>
              <w:pStyle w:val="TableParagraph"/>
              <w:rPr>
                <w:sz w:val="24"/>
              </w:rPr>
            </w:pPr>
            <w:r>
              <w:rPr>
                <w:sz w:val="24"/>
              </w:rPr>
              <w:t>37</w:t>
            </w:r>
          </w:p>
        </w:tc>
        <w:tc>
          <w:tcPr>
            <w:tcW w:w="976" w:type="dxa"/>
          </w:tcPr>
          <w:p w:rsidR="00E0428A" w:rsidRDefault="001F0548">
            <w:pPr>
              <w:pStyle w:val="TableParagraph"/>
              <w:ind w:left="107"/>
              <w:rPr>
                <w:sz w:val="24"/>
              </w:rPr>
            </w:pPr>
            <w:r>
              <w:rPr>
                <w:sz w:val="24"/>
              </w:rPr>
              <w:t>37</w:t>
            </w:r>
          </w:p>
        </w:tc>
      </w:tr>
      <w:tr w:rsidR="00E0428A">
        <w:trPr>
          <w:trHeight w:val="1274"/>
        </w:trPr>
        <w:tc>
          <w:tcPr>
            <w:tcW w:w="5303" w:type="dxa"/>
          </w:tcPr>
          <w:p w:rsidR="00E0428A" w:rsidRDefault="001F0548">
            <w:pPr>
              <w:pStyle w:val="TableParagraph"/>
              <w:spacing w:line="240" w:lineRule="auto"/>
              <w:ind w:left="107" w:right="211"/>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E0428A" w:rsidRDefault="00E0428A">
            <w:pPr>
              <w:pStyle w:val="TableParagraph"/>
              <w:spacing w:line="240" w:lineRule="auto"/>
              <w:ind w:left="0"/>
              <w:rPr>
                <w:sz w:val="24"/>
              </w:rPr>
            </w:pPr>
          </w:p>
        </w:tc>
        <w:tc>
          <w:tcPr>
            <w:tcW w:w="973" w:type="dxa"/>
          </w:tcPr>
          <w:p w:rsidR="00E0428A" w:rsidRDefault="001F0548">
            <w:pPr>
              <w:pStyle w:val="TableParagraph"/>
              <w:ind w:left="107"/>
              <w:rPr>
                <w:sz w:val="24"/>
              </w:rPr>
            </w:pPr>
            <w:r>
              <w:rPr>
                <w:sz w:val="24"/>
              </w:rPr>
              <w:t>34</w:t>
            </w:r>
          </w:p>
        </w:tc>
        <w:tc>
          <w:tcPr>
            <w:tcW w:w="975" w:type="dxa"/>
          </w:tcPr>
          <w:p w:rsidR="00E0428A" w:rsidRDefault="001F0548">
            <w:pPr>
              <w:pStyle w:val="TableParagraph"/>
              <w:ind w:left="109"/>
              <w:rPr>
                <w:sz w:val="24"/>
              </w:rPr>
            </w:pPr>
            <w:r>
              <w:rPr>
                <w:sz w:val="24"/>
              </w:rPr>
              <w:t>34</w:t>
            </w:r>
          </w:p>
        </w:tc>
        <w:tc>
          <w:tcPr>
            <w:tcW w:w="973" w:type="dxa"/>
          </w:tcPr>
          <w:p w:rsidR="00E0428A" w:rsidRDefault="001F0548">
            <w:pPr>
              <w:pStyle w:val="TableParagraph"/>
              <w:rPr>
                <w:sz w:val="24"/>
              </w:rPr>
            </w:pPr>
            <w:r>
              <w:rPr>
                <w:sz w:val="24"/>
              </w:rPr>
              <w:t>37</w:t>
            </w:r>
          </w:p>
        </w:tc>
        <w:tc>
          <w:tcPr>
            <w:tcW w:w="976" w:type="dxa"/>
          </w:tcPr>
          <w:p w:rsidR="00E0428A" w:rsidRDefault="001F0548">
            <w:pPr>
              <w:pStyle w:val="TableParagraph"/>
              <w:ind w:left="107"/>
              <w:rPr>
                <w:sz w:val="24"/>
              </w:rPr>
            </w:pPr>
            <w:r>
              <w:rPr>
                <w:sz w:val="24"/>
              </w:rPr>
              <w:t>37</w:t>
            </w:r>
          </w:p>
        </w:tc>
      </w:tr>
      <w:tr w:rsidR="00E0428A">
        <w:trPr>
          <w:trHeight w:val="1581"/>
        </w:trPr>
        <w:tc>
          <w:tcPr>
            <w:tcW w:w="5303" w:type="dxa"/>
          </w:tcPr>
          <w:p w:rsidR="00E0428A" w:rsidRDefault="001F0548">
            <w:pPr>
              <w:pStyle w:val="TableParagraph"/>
              <w:spacing w:line="240" w:lineRule="auto"/>
              <w:ind w:left="107" w:right="211"/>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E0428A" w:rsidRDefault="001F0548">
            <w:pPr>
              <w:pStyle w:val="TableParagraph"/>
              <w:spacing w:line="240" w:lineRule="auto"/>
              <w:ind w:left="107" w:right="211"/>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E0428A" w:rsidRDefault="001F0548">
            <w:pPr>
              <w:pStyle w:val="TableParagraph"/>
              <w:spacing w:line="240" w:lineRule="auto"/>
              <w:ind w:left="107"/>
              <w:rPr>
                <w:sz w:val="24"/>
              </w:rPr>
            </w:pPr>
            <w:r>
              <w:rPr>
                <w:sz w:val="24"/>
              </w:rPr>
              <w:t>в</w:t>
            </w:r>
            <w:r>
              <w:rPr>
                <w:spacing w:val="-2"/>
                <w:sz w:val="24"/>
              </w:rPr>
              <w:t xml:space="preserve"> </w:t>
            </w:r>
            <w:r>
              <w:rPr>
                <w:sz w:val="24"/>
              </w:rPr>
              <w:t>часах, итого</w:t>
            </w:r>
          </w:p>
        </w:tc>
        <w:tc>
          <w:tcPr>
            <w:tcW w:w="1229" w:type="dxa"/>
          </w:tcPr>
          <w:p w:rsidR="00E0428A" w:rsidRDefault="00E0428A">
            <w:pPr>
              <w:pStyle w:val="TableParagraph"/>
              <w:spacing w:line="240" w:lineRule="auto"/>
              <w:ind w:left="0"/>
              <w:rPr>
                <w:sz w:val="24"/>
              </w:rPr>
            </w:pPr>
          </w:p>
        </w:tc>
        <w:tc>
          <w:tcPr>
            <w:tcW w:w="1948" w:type="dxa"/>
            <w:gridSpan w:val="2"/>
          </w:tcPr>
          <w:p w:rsidR="00E0428A" w:rsidRDefault="001F0548">
            <w:pPr>
              <w:pStyle w:val="TableParagraph"/>
              <w:ind w:left="107"/>
              <w:rPr>
                <w:sz w:val="24"/>
              </w:rPr>
            </w:pPr>
            <w:r>
              <w:rPr>
                <w:sz w:val="24"/>
              </w:rPr>
              <w:t>2312</w:t>
            </w:r>
          </w:p>
        </w:tc>
        <w:tc>
          <w:tcPr>
            <w:tcW w:w="1949" w:type="dxa"/>
            <w:gridSpan w:val="2"/>
          </w:tcPr>
          <w:p w:rsidR="00E0428A" w:rsidRDefault="001F0548">
            <w:pPr>
              <w:pStyle w:val="TableParagraph"/>
              <w:rPr>
                <w:sz w:val="24"/>
              </w:rPr>
            </w:pPr>
            <w:r>
              <w:rPr>
                <w:sz w:val="24"/>
              </w:rPr>
              <w:t>2516</w:t>
            </w:r>
          </w:p>
        </w:tc>
      </w:tr>
    </w:tbl>
    <w:p w:rsidR="00E0428A" w:rsidRDefault="00E0428A">
      <w:pPr>
        <w:pStyle w:val="a5"/>
        <w:ind w:left="0" w:firstLine="0"/>
        <w:jc w:val="left"/>
        <w:rPr>
          <w:sz w:val="20"/>
        </w:rPr>
      </w:pPr>
    </w:p>
    <w:p w:rsidR="00E0428A" w:rsidRDefault="00E0428A">
      <w:pPr>
        <w:pStyle w:val="a5"/>
        <w:ind w:left="0" w:firstLine="0"/>
        <w:jc w:val="left"/>
        <w:rPr>
          <w:sz w:val="20"/>
        </w:rPr>
      </w:pPr>
    </w:p>
    <w:p w:rsidR="00E0428A" w:rsidRDefault="001A57CB">
      <w:pPr>
        <w:pStyle w:val="a5"/>
        <w:spacing w:before="5"/>
        <w:ind w:left="0" w:firstLine="0"/>
        <w:jc w:val="left"/>
        <w:rPr>
          <w:sz w:val="20"/>
        </w:rPr>
      </w:pPr>
      <w:r>
        <w:rPr>
          <w:sz w:val="20"/>
        </w:rPr>
        <w:t xml:space="preserve">МОУ «Ключанская СШ» реализует в 2023/2024 уч.году технический профиль в 10 классе и универсальный профиль в 11 классе. </w:t>
      </w:r>
    </w:p>
    <w:p w:rsidR="00294DAC" w:rsidRPr="00294DAC" w:rsidRDefault="00294DAC" w:rsidP="00294DAC">
      <w:pPr>
        <w:widowControl/>
        <w:autoSpaceDE/>
        <w:autoSpaceDN/>
        <w:spacing w:after="160" w:line="259" w:lineRule="auto"/>
        <w:rPr>
          <w:rFonts w:eastAsia="Calibri"/>
          <w:sz w:val="24"/>
        </w:rPr>
      </w:pPr>
      <w:r w:rsidRPr="00294DAC">
        <w:rPr>
          <w:rFonts w:eastAsia="Calibri"/>
          <w:sz w:val="24"/>
        </w:rPr>
        <w:t>ПОЯСНИТЕЛЬНАЯ ЗАПИСКА</w:t>
      </w:r>
    </w:p>
    <w:p w:rsidR="00294DAC" w:rsidRPr="00294DAC" w:rsidRDefault="00294DAC" w:rsidP="00294DAC">
      <w:pPr>
        <w:widowControl/>
        <w:autoSpaceDE/>
        <w:autoSpaceDN/>
        <w:spacing w:after="160" w:line="259" w:lineRule="auto"/>
        <w:jc w:val="both"/>
        <w:rPr>
          <w:rFonts w:eastAsia="Calibri"/>
          <w:sz w:val="24"/>
        </w:rPr>
      </w:pP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Учебный план среднего общего образования муниципального общеобразовательного учреждения "Ключанская средняя школа"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приказ Министерства образования и науки РФ от 17.05.2012 г. №413 «Об утверждении федерального государственного образовательного стандарта среднего (полного)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Учебный план является частью образовательной программы муниципального общеобразовательного учреждения "Ключанская средняя школа  ",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Учебный год в муниципальном общеобразовательном учреждении "Ключанская средняя школа" начинается 01.09.2023 и заканчивается 31.05.2024. </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Продолжительность учебного года в 10-11 классах составляет 34 учебные недели. </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Учебные занятия для учащихся 10-11 классов проводятся по 5-ти дневной учебной неделе.</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Максимальный объем аудиторной нагрузки обучающихся в неделю составляет в 10 классе – 34 часа, в  11 классе – 34 часа. .</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В муниципальном общеобразовательном учреждении "Ключанская средняя школа" языком обучения является русский язык.</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При изучении некоторых предметов  осуществляется деление учащихся на подгруппы.</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Промежуточная/годовая аттестация обучающихся за четверть осуществляется в соответствии с календарным учебным графиком.</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Все предметы обязательной части учебного плана оцениваются по полугодиям. 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sidRPr="00294DAC">
        <w:rPr>
          <w:rFonts w:eastAsia="Calibri"/>
          <w:sz w:val="24"/>
        </w:rPr>
        <w:br/>
        <w:t xml:space="preserve">текущего контроля успеваемости и промежуточной аттестации обучающихся муниципальном общеобразовательном учреждении "Ключанская средняя школа  ". </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Освоение основной образовательной программы среднего общего образования завершается итоговой аттестацией. </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Нормативный срок освоения основной образовательной программы среднего общего образования составляет 2 года.</w:t>
      </w:r>
    </w:p>
    <w:p w:rsidR="00294DAC" w:rsidRPr="00294DAC" w:rsidRDefault="00294DAC" w:rsidP="00294DAC">
      <w:pPr>
        <w:widowControl/>
        <w:autoSpaceDE/>
        <w:autoSpaceDN/>
        <w:spacing w:after="160" w:line="259" w:lineRule="auto"/>
        <w:jc w:val="both"/>
        <w:rPr>
          <w:rFonts w:eastAsia="Calibri"/>
          <w:sz w:val="24"/>
        </w:rPr>
      </w:pPr>
    </w:p>
    <w:p w:rsidR="00294DAC" w:rsidRPr="00294DAC" w:rsidRDefault="00294DAC" w:rsidP="00294DAC">
      <w:pPr>
        <w:widowControl/>
        <w:autoSpaceDE/>
        <w:autoSpaceDN/>
        <w:spacing w:after="160" w:line="259" w:lineRule="auto"/>
        <w:jc w:val="both"/>
        <w:rPr>
          <w:rFonts w:eastAsia="Calibri"/>
          <w:sz w:val="24"/>
        </w:rPr>
        <w:sectPr w:rsidR="00294DAC" w:rsidRPr="00294DAC" w:rsidSect="00EA5216">
          <w:pgSz w:w="11906" w:h="16838"/>
          <w:pgMar w:top="1134" w:right="850" w:bottom="1134" w:left="1134" w:header="708" w:footer="708" w:gutter="0"/>
          <w:cols w:space="708"/>
          <w:docGrid w:linePitch="360"/>
        </w:sectPr>
      </w:pP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УЧЕБНЫЙ ПЛАН </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10 класс</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Технический профиль</w:t>
      </w:r>
    </w:p>
    <w:tbl>
      <w:tblPr>
        <w:tblStyle w:val="44"/>
        <w:tblW w:w="0" w:type="auto"/>
        <w:tblLook w:val="04A0" w:firstRow="1" w:lastRow="0" w:firstColumn="1" w:lastColumn="0" w:noHBand="0" w:noVBand="1"/>
      </w:tblPr>
      <w:tblGrid>
        <w:gridCol w:w="3178"/>
        <w:gridCol w:w="3179"/>
        <w:gridCol w:w="1494"/>
      </w:tblGrid>
      <w:tr w:rsidR="00294DAC" w:rsidRPr="00294DAC" w:rsidTr="00EA5216">
        <w:trPr>
          <w:gridAfter w:val="1"/>
          <w:wAfter w:w="1494" w:type="dxa"/>
          <w:trHeight w:val="458"/>
        </w:trPr>
        <w:tc>
          <w:tcPr>
            <w:tcW w:w="3178" w:type="dxa"/>
            <w:vMerge w:val="restart"/>
            <w:shd w:val="clear" w:color="auto" w:fill="D9D9D9"/>
          </w:tcPr>
          <w:p w:rsidR="00294DAC" w:rsidRPr="00294DAC" w:rsidRDefault="00294DAC" w:rsidP="00294DAC">
            <w:pPr>
              <w:spacing w:after="160" w:line="259" w:lineRule="auto"/>
              <w:jc w:val="both"/>
              <w:rPr>
                <w:rFonts w:eastAsia="Calibri"/>
                <w:sz w:val="24"/>
              </w:rPr>
            </w:pPr>
            <w:r w:rsidRPr="00294DAC">
              <w:rPr>
                <w:rFonts w:eastAsia="Calibri"/>
                <w:b/>
                <w:sz w:val="24"/>
              </w:rPr>
              <w:t>Предметная область</w:t>
            </w:r>
          </w:p>
        </w:tc>
        <w:tc>
          <w:tcPr>
            <w:tcW w:w="3179" w:type="dxa"/>
            <w:vMerge w:val="restart"/>
            <w:shd w:val="clear" w:color="auto" w:fill="D9D9D9"/>
          </w:tcPr>
          <w:p w:rsidR="00294DAC" w:rsidRPr="00294DAC" w:rsidRDefault="00294DAC" w:rsidP="00294DAC">
            <w:pPr>
              <w:spacing w:after="160" w:line="259" w:lineRule="auto"/>
              <w:jc w:val="both"/>
              <w:rPr>
                <w:rFonts w:eastAsia="Calibri"/>
                <w:sz w:val="24"/>
              </w:rPr>
            </w:pPr>
            <w:r w:rsidRPr="00294DAC">
              <w:rPr>
                <w:rFonts w:eastAsia="Calibri"/>
                <w:b/>
                <w:sz w:val="24"/>
              </w:rPr>
              <w:t>Учебный предмет</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vMerge/>
          </w:tcPr>
          <w:p w:rsidR="00294DAC" w:rsidRPr="00294DAC" w:rsidRDefault="00294DAC" w:rsidP="00294DAC">
            <w:pPr>
              <w:spacing w:after="160" w:line="259" w:lineRule="auto"/>
              <w:jc w:val="both"/>
              <w:rPr>
                <w:rFonts w:eastAsia="Calibri"/>
                <w:sz w:val="24"/>
              </w:rPr>
            </w:pPr>
          </w:p>
        </w:tc>
        <w:tc>
          <w:tcPr>
            <w:tcW w:w="1494" w:type="dxa"/>
            <w:shd w:val="clear" w:color="auto" w:fill="D9D9D9"/>
          </w:tcPr>
          <w:p w:rsidR="00294DAC" w:rsidRPr="00294DAC" w:rsidRDefault="00294DAC" w:rsidP="00294DAC">
            <w:pPr>
              <w:spacing w:after="160" w:line="259" w:lineRule="auto"/>
              <w:jc w:val="both"/>
              <w:rPr>
                <w:rFonts w:eastAsia="Calibri"/>
                <w:sz w:val="24"/>
              </w:rPr>
            </w:pPr>
            <w:r w:rsidRPr="00294DAC">
              <w:rPr>
                <w:rFonts w:eastAsia="Calibri"/>
                <w:b/>
                <w:sz w:val="24"/>
              </w:rPr>
              <w:t>10</w:t>
            </w:r>
          </w:p>
        </w:tc>
      </w:tr>
      <w:tr w:rsidR="00294DAC" w:rsidRPr="00294DAC" w:rsidTr="00EA5216">
        <w:tc>
          <w:tcPr>
            <w:tcW w:w="3178" w:type="dxa"/>
            <w:vMerge w:val="restart"/>
          </w:tcPr>
          <w:p w:rsidR="00294DAC" w:rsidRPr="00294DAC" w:rsidRDefault="00294DAC" w:rsidP="00294DAC">
            <w:pPr>
              <w:spacing w:after="160" w:line="259" w:lineRule="auto"/>
              <w:jc w:val="both"/>
              <w:rPr>
                <w:rFonts w:eastAsia="Calibri"/>
                <w:sz w:val="24"/>
              </w:rPr>
            </w:pPr>
            <w:r w:rsidRPr="00294DAC">
              <w:rPr>
                <w:rFonts w:eastAsia="Calibri"/>
                <w:sz w:val="24"/>
              </w:rPr>
              <w:t>Русский язык и литература</w:t>
            </w: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Русский язык</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2</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Литература</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3</w:t>
            </w:r>
          </w:p>
        </w:tc>
      </w:tr>
      <w:tr w:rsidR="00294DAC" w:rsidRPr="00294DAC" w:rsidTr="00EA5216">
        <w:tc>
          <w:tcPr>
            <w:tcW w:w="3178" w:type="dxa"/>
          </w:tcPr>
          <w:p w:rsidR="00294DAC" w:rsidRPr="00294DAC" w:rsidRDefault="00294DAC" w:rsidP="00294DAC">
            <w:pPr>
              <w:spacing w:after="160" w:line="259" w:lineRule="auto"/>
              <w:jc w:val="both"/>
              <w:rPr>
                <w:rFonts w:eastAsia="Calibri"/>
                <w:sz w:val="24"/>
              </w:rPr>
            </w:pPr>
            <w:r w:rsidRPr="00294DAC">
              <w:rPr>
                <w:rFonts w:eastAsia="Calibri"/>
                <w:sz w:val="24"/>
              </w:rPr>
              <w:t>Иностранные языки</w:t>
            </w: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Иностранный язык (английский)</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3</w:t>
            </w:r>
          </w:p>
        </w:tc>
      </w:tr>
      <w:tr w:rsidR="00294DAC" w:rsidRPr="00294DAC" w:rsidTr="00EA5216">
        <w:tc>
          <w:tcPr>
            <w:tcW w:w="3178" w:type="dxa"/>
            <w:vMerge w:val="restart"/>
          </w:tcPr>
          <w:p w:rsidR="00294DAC" w:rsidRPr="00294DAC" w:rsidRDefault="00294DAC" w:rsidP="00294DAC">
            <w:pPr>
              <w:spacing w:after="160" w:line="259" w:lineRule="auto"/>
              <w:jc w:val="both"/>
              <w:rPr>
                <w:rFonts w:eastAsia="Calibri"/>
                <w:sz w:val="24"/>
              </w:rPr>
            </w:pPr>
            <w:r w:rsidRPr="00294DAC">
              <w:rPr>
                <w:rFonts w:eastAsia="Calibri"/>
                <w:sz w:val="24"/>
              </w:rPr>
              <w:t>Математика и информатика</w:t>
            </w: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Алгебра (углубленный уровень)</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4</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Геометрия (углубленный уровень)</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3</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Вероятность и статистика (углубленный уровень)</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Информатика</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3178" w:type="dxa"/>
            <w:vMerge w:val="restart"/>
          </w:tcPr>
          <w:p w:rsidR="00294DAC" w:rsidRPr="00294DAC" w:rsidRDefault="00294DAC" w:rsidP="00294DAC">
            <w:pPr>
              <w:spacing w:after="160" w:line="259" w:lineRule="auto"/>
              <w:jc w:val="both"/>
              <w:rPr>
                <w:rFonts w:eastAsia="Calibri"/>
                <w:sz w:val="24"/>
              </w:rPr>
            </w:pPr>
            <w:r w:rsidRPr="00294DAC">
              <w:rPr>
                <w:rFonts w:eastAsia="Calibri"/>
                <w:sz w:val="24"/>
              </w:rPr>
              <w:t>Общественно-научные предметы</w:t>
            </w: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История</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2</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Обществознание</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2</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География</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3178" w:type="dxa"/>
            <w:vMerge w:val="restart"/>
          </w:tcPr>
          <w:p w:rsidR="00294DAC" w:rsidRPr="00294DAC" w:rsidRDefault="00294DAC" w:rsidP="00294DAC">
            <w:pPr>
              <w:spacing w:after="160" w:line="259" w:lineRule="auto"/>
              <w:jc w:val="both"/>
              <w:rPr>
                <w:rFonts w:eastAsia="Calibri"/>
                <w:sz w:val="24"/>
              </w:rPr>
            </w:pPr>
            <w:r w:rsidRPr="00294DAC">
              <w:rPr>
                <w:rFonts w:eastAsia="Calibri"/>
                <w:sz w:val="24"/>
              </w:rPr>
              <w:t>Естественно-научные предметы</w:t>
            </w: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Физика (углубленный уровень)</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5</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Химия</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Биология</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3178" w:type="dxa"/>
            <w:vMerge w:val="restart"/>
          </w:tcPr>
          <w:p w:rsidR="00294DAC" w:rsidRPr="00294DAC" w:rsidRDefault="00294DAC" w:rsidP="00294DAC">
            <w:pPr>
              <w:spacing w:after="160" w:line="259" w:lineRule="auto"/>
              <w:jc w:val="both"/>
              <w:rPr>
                <w:rFonts w:eastAsia="Calibri"/>
                <w:sz w:val="24"/>
              </w:rPr>
            </w:pPr>
            <w:r w:rsidRPr="00294DAC">
              <w:rPr>
                <w:rFonts w:eastAsia="Calibri"/>
                <w:sz w:val="24"/>
              </w:rPr>
              <w:t>Физическая культура и основы безопасности жизнедеятельности</w:t>
            </w: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Физическая культура</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2</w:t>
            </w:r>
          </w:p>
        </w:tc>
      </w:tr>
      <w:tr w:rsidR="00294DAC" w:rsidRPr="00294DAC" w:rsidTr="00EA5216">
        <w:tc>
          <w:tcPr>
            <w:tcW w:w="3178" w:type="dxa"/>
            <w:vMerge/>
          </w:tcPr>
          <w:p w:rsidR="00294DAC" w:rsidRPr="00294DAC" w:rsidRDefault="00294DAC" w:rsidP="00294DAC">
            <w:pPr>
              <w:spacing w:after="160" w:line="259" w:lineRule="auto"/>
              <w:jc w:val="both"/>
              <w:rPr>
                <w:rFonts w:eastAsia="Calibri"/>
                <w:sz w:val="24"/>
              </w:rPr>
            </w:pP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Основы безопасности жизнедеятельности</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3178" w:type="dxa"/>
          </w:tcPr>
          <w:p w:rsidR="00294DAC" w:rsidRPr="00294DAC" w:rsidRDefault="00294DAC" w:rsidP="00294DAC">
            <w:pPr>
              <w:spacing w:after="160" w:line="259" w:lineRule="auto"/>
              <w:jc w:val="both"/>
              <w:rPr>
                <w:rFonts w:eastAsia="Calibri"/>
                <w:sz w:val="24"/>
              </w:rPr>
            </w:pPr>
            <w:r w:rsidRPr="00294DAC">
              <w:rPr>
                <w:rFonts w:eastAsia="Calibri"/>
                <w:sz w:val="24"/>
              </w:rPr>
              <w:t>-----</w:t>
            </w:r>
          </w:p>
        </w:tc>
        <w:tc>
          <w:tcPr>
            <w:tcW w:w="3179" w:type="dxa"/>
          </w:tcPr>
          <w:p w:rsidR="00294DAC" w:rsidRPr="00294DAC" w:rsidRDefault="00294DAC" w:rsidP="00294DAC">
            <w:pPr>
              <w:spacing w:after="160" w:line="259" w:lineRule="auto"/>
              <w:jc w:val="both"/>
              <w:rPr>
                <w:rFonts w:eastAsia="Calibri"/>
                <w:sz w:val="24"/>
              </w:rPr>
            </w:pPr>
            <w:r w:rsidRPr="00294DAC">
              <w:rPr>
                <w:rFonts w:eastAsia="Calibri"/>
                <w:sz w:val="24"/>
              </w:rPr>
              <w:t>Индивидуальный проект</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6357" w:type="dxa"/>
            <w:gridSpan w:val="2"/>
            <w:shd w:val="clear" w:color="auto" w:fill="00FF00"/>
          </w:tcPr>
          <w:p w:rsidR="00294DAC" w:rsidRPr="00294DAC" w:rsidRDefault="00294DAC" w:rsidP="00294DAC">
            <w:pPr>
              <w:spacing w:after="160" w:line="259" w:lineRule="auto"/>
              <w:jc w:val="both"/>
              <w:rPr>
                <w:rFonts w:eastAsia="Calibri"/>
                <w:sz w:val="24"/>
              </w:rPr>
            </w:pPr>
            <w:r w:rsidRPr="00294DAC">
              <w:rPr>
                <w:rFonts w:eastAsia="Calibri"/>
                <w:sz w:val="24"/>
              </w:rPr>
              <w:t>Итого</w:t>
            </w:r>
          </w:p>
        </w:tc>
        <w:tc>
          <w:tcPr>
            <w:tcW w:w="1494" w:type="dxa"/>
            <w:shd w:val="clear" w:color="auto" w:fill="00FF00"/>
          </w:tcPr>
          <w:p w:rsidR="00294DAC" w:rsidRPr="00294DAC" w:rsidRDefault="00294DAC" w:rsidP="00294DAC">
            <w:pPr>
              <w:spacing w:after="160" w:line="259" w:lineRule="auto"/>
              <w:jc w:val="both"/>
              <w:rPr>
                <w:rFonts w:eastAsia="Calibri"/>
                <w:sz w:val="24"/>
              </w:rPr>
            </w:pPr>
            <w:r w:rsidRPr="00294DAC">
              <w:rPr>
                <w:rFonts w:eastAsia="Calibri"/>
                <w:sz w:val="24"/>
              </w:rPr>
              <w:t>33</w:t>
            </w:r>
          </w:p>
        </w:tc>
      </w:tr>
      <w:tr w:rsidR="00294DAC" w:rsidRPr="00294DAC" w:rsidTr="00EA5216">
        <w:tc>
          <w:tcPr>
            <w:tcW w:w="6357" w:type="dxa"/>
            <w:gridSpan w:val="2"/>
            <w:shd w:val="clear" w:color="auto" w:fill="D9D9D9"/>
          </w:tcPr>
          <w:p w:rsidR="00294DAC" w:rsidRPr="00294DAC" w:rsidRDefault="00294DAC" w:rsidP="00294DAC">
            <w:pPr>
              <w:spacing w:after="160" w:line="259" w:lineRule="auto"/>
              <w:jc w:val="both"/>
              <w:rPr>
                <w:rFonts w:eastAsia="Calibri"/>
                <w:sz w:val="24"/>
              </w:rPr>
            </w:pPr>
            <w:r w:rsidRPr="00294DAC">
              <w:rPr>
                <w:rFonts w:eastAsia="Calibri"/>
                <w:b/>
                <w:sz w:val="24"/>
              </w:rPr>
              <w:t>Наименование учебного курса</w:t>
            </w:r>
          </w:p>
        </w:tc>
        <w:tc>
          <w:tcPr>
            <w:tcW w:w="1494" w:type="dxa"/>
            <w:shd w:val="clear" w:color="auto" w:fill="D9D9D9"/>
          </w:tcPr>
          <w:p w:rsidR="00294DAC" w:rsidRPr="00294DAC" w:rsidRDefault="00294DAC" w:rsidP="00294DAC">
            <w:pPr>
              <w:spacing w:after="160" w:line="259" w:lineRule="auto"/>
              <w:jc w:val="both"/>
              <w:rPr>
                <w:rFonts w:eastAsia="Calibri"/>
                <w:sz w:val="24"/>
              </w:rPr>
            </w:pPr>
          </w:p>
        </w:tc>
      </w:tr>
      <w:tr w:rsidR="00294DAC" w:rsidRPr="00294DAC" w:rsidTr="00EA5216">
        <w:tc>
          <w:tcPr>
            <w:tcW w:w="6357" w:type="dxa"/>
            <w:gridSpan w:val="2"/>
          </w:tcPr>
          <w:p w:rsidR="00294DAC" w:rsidRPr="00294DAC" w:rsidRDefault="00294DAC" w:rsidP="00294DAC">
            <w:pPr>
              <w:spacing w:after="160" w:line="259" w:lineRule="auto"/>
              <w:jc w:val="both"/>
              <w:rPr>
                <w:rFonts w:eastAsia="Calibri"/>
                <w:sz w:val="24"/>
              </w:rPr>
            </w:pPr>
            <w:r w:rsidRPr="00294DAC">
              <w:rPr>
                <w:rFonts w:eastAsia="Calibri"/>
                <w:sz w:val="24"/>
              </w:rPr>
              <w:t>Технология</w:t>
            </w:r>
          </w:p>
        </w:tc>
        <w:tc>
          <w:tcPr>
            <w:tcW w:w="1494" w:type="dxa"/>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6357" w:type="dxa"/>
            <w:gridSpan w:val="2"/>
            <w:shd w:val="clear" w:color="auto" w:fill="00FF00"/>
          </w:tcPr>
          <w:p w:rsidR="00294DAC" w:rsidRPr="00294DAC" w:rsidRDefault="00294DAC" w:rsidP="00294DAC">
            <w:pPr>
              <w:spacing w:after="160" w:line="259" w:lineRule="auto"/>
              <w:jc w:val="both"/>
              <w:rPr>
                <w:rFonts w:eastAsia="Calibri"/>
                <w:sz w:val="24"/>
              </w:rPr>
            </w:pPr>
            <w:r w:rsidRPr="00294DAC">
              <w:rPr>
                <w:rFonts w:eastAsia="Calibri"/>
                <w:sz w:val="24"/>
              </w:rPr>
              <w:t>Итого</w:t>
            </w:r>
          </w:p>
        </w:tc>
        <w:tc>
          <w:tcPr>
            <w:tcW w:w="1494" w:type="dxa"/>
            <w:shd w:val="clear" w:color="auto" w:fill="00FF00"/>
          </w:tcPr>
          <w:p w:rsidR="00294DAC" w:rsidRPr="00294DAC" w:rsidRDefault="00294DAC" w:rsidP="00294DAC">
            <w:pPr>
              <w:spacing w:after="160" w:line="259" w:lineRule="auto"/>
              <w:jc w:val="both"/>
              <w:rPr>
                <w:rFonts w:eastAsia="Calibri"/>
                <w:sz w:val="24"/>
              </w:rPr>
            </w:pPr>
            <w:r w:rsidRPr="00294DAC">
              <w:rPr>
                <w:rFonts w:eastAsia="Calibri"/>
                <w:sz w:val="24"/>
              </w:rPr>
              <w:t>1</w:t>
            </w:r>
          </w:p>
        </w:tc>
      </w:tr>
      <w:tr w:rsidR="00294DAC" w:rsidRPr="00294DAC" w:rsidTr="00EA5216">
        <w:tc>
          <w:tcPr>
            <w:tcW w:w="6357" w:type="dxa"/>
            <w:gridSpan w:val="2"/>
            <w:shd w:val="clear" w:color="auto" w:fill="00FF00"/>
          </w:tcPr>
          <w:p w:rsidR="00294DAC" w:rsidRPr="00294DAC" w:rsidRDefault="00294DAC" w:rsidP="00294DAC">
            <w:pPr>
              <w:spacing w:after="160" w:line="259" w:lineRule="auto"/>
              <w:jc w:val="both"/>
              <w:rPr>
                <w:rFonts w:eastAsia="Calibri"/>
                <w:sz w:val="24"/>
              </w:rPr>
            </w:pPr>
            <w:r w:rsidRPr="00294DAC">
              <w:rPr>
                <w:rFonts w:eastAsia="Calibri"/>
                <w:sz w:val="24"/>
              </w:rPr>
              <w:t>ИТОГО недельная нагрузка</w:t>
            </w:r>
          </w:p>
        </w:tc>
        <w:tc>
          <w:tcPr>
            <w:tcW w:w="1494" w:type="dxa"/>
            <w:shd w:val="clear" w:color="auto" w:fill="00FF00"/>
          </w:tcPr>
          <w:p w:rsidR="00294DAC" w:rsidRPr="00294DAC" w:rsidRDefault="00294DAC" w:rsidP="00294DAC">
            <w:pPr>
              <w:spacing w:after="160" w:line="259" w:lineRule="auto"/>
              <w:jc w:val="both"/>
              <w:rPr>
                <w:rFonts w:eastAsia="Calibri"/>
                <w:sz w:val="24"/>
              </w:rPr>
            </w:pPr>
            <w:r w:rsidRPr="00294DAC">
              <w:rPr>
                <w:rFonts w:eastAsia="Calibri"/>
                <w:sz w:val="24"/>
              </w:rPr>
              <w:t>34</w:t>
            </w:r>
          </w:p>
        </w:tc>
      </w:tr>
      <w:tr w:rsidR="00294DAC" w:rsidRPr="00294DAC" w:rsidTr="00EA5216">
        <w:tc>
          <w:tcPr>
            <w:tcW w:w="6357" w:type="dxa"/>
            <w:gridSpan w:val="2"/>
            <w:shd w:val="clear" w:color="auto" w:fill="FCE3FC"/>
          </w:tcPr>
          <w:p w:rsidR="00294DAC" w:rsidRPr="00294DAC" w:rsidRDefault="00294DAC" w:rsidP="00294DAC">
            <w:pPr>
              <w:spacing w:after="160" w:line="259" w:lineRule="auto"/>
              <w:jc w:val="both"/>
              <w:rPr>
                <w:rFonts w:eastAsia="Calibri"/>
                <w:sz w:val="24"/>
              </w:rPr>
            </w:pPr>
            <w:r w:rsidRPr="00294DAC">
              <w:rPr>
                <w:rFonts w:eastAsia="Calibri"/>
                <w:sz w:val="24"/>
              </w:rPr>
              <w:t>Количество учебных недель</w:t>
            </w:r>
          </w:p>
        </w:tc>
        <w:tc>
          <w:tcPr>
            <w:tcW w:w="1494" w:type="dxa"/>
            <w:shd w:val="clear" w:color="auto" w:fill="FCE3FC"/>
          </w:tcPr>
          <w:p w:rsidR="00294DAC" w:rsidRPr="00294DAC" w:rsidRDefault="00294DAC" w:rsidP="00294DAC">
            <w:pPr>
              <w:spacing w:after="160" w:line="259" w:lineRule="auto"/>
              <w:jc w:val="both"/>
              <w:rPr>
                <w:rFonts w:eastAsia="Calibri"/>
                <w:sz w:val="24"/>
              </w:rPr>
            </w:pPr>
            <w:r w:rsidRPr="00294DAC">
              <w:rPr>
                <w:rFonts w:eastAsia="Calibri"/>
                <w:sz w:val="24"/>
              </w:rPr>
              <w:t>34</w:t>
            </w:r>
          </w:p>
        </w:tc>
      </w:tr>
      <w:tr w:rsidR="00294DAC" w:rsidRPr="00294DAC" w:rsidTr="00EA5216">
        <w:tc>
          <w:tcPr>
            <w:tcW w:w="6357" w:type="dxa"/>
            <w:gridSpan w:val="2"/>
            <w:shd w:val="clear" w:color="auto" w:fill="FCE3FC"/>
          </w:tcPr>
          <w:p w:rsidR="00294DAC" w:rsidRPr="00294DAC" w:rsidRDefault="00294DAC" w:rsidP="00294DAC">
            <w:pPr>
              <w:spacing w:after="160" w:line="259" w:lineRule="auto"/>
              <w:jc w:val="both"/>
              <w:rPr>
                <w:rFonts w:eastAsia="Calibri"/>
                <w:sz w:val="24"/>
              </w:rPr>
            </w:pPr>
            <w:r w:rsidRPr="00294DAC">
              <w:rPr>
                <w:rFonts w:eastAsia="Calibri"/>
                <w:sz w:val="24"/>
              </w:rPr>
              <w:t>Всего часов в год</w:t>
            </w:r>
          </w:p>
        </w:tc>
        <w:tc>
          <w:tcPr>
            <w:tcW w:w="1494" w:type="dxa"/>
            <w:shd w:val="clear" w:color="auto" w:fill="FCE3FC"/>
          </w:tcPr>
          <w:p w:rsidR="00294DAC" w:rsidRPr="00294DAC" w:rsidRDefault="00294DAC" w:rsidP="00294DAC">
            <w:pPr>
              <w:spacing w:after="160" w:line="259" w:lineRule="auto"/>
              <w:jc w:val="both"/>
              <w:rPr>
                <w:rFonts w:eastAsia="Calibri"/>
                <w:sz w:val="24"/>
              </w:rPr>
            </w:pPr>
            <w:r w:rsidRPr="00294DAC">
              <w:rPr>
                <w:rFonts w:eastAsia="Calibri"/>
                <w:sz w:val="24"/>
              </w:rPr>
              <w:t>1156</w:t>
            </w:r>
          </w:p>
        </w:tc>
      </w:tr>
      <w:tr w:rsidR="00294DAC" w:rsidRPr="00294DAC" w:rsidTr="00EA5216">
        <w:tc>
          <w:tcPr>
            <w:tcW w:w="6357" w:type="dxa"/>
            <w:gridSpan w:val="2"/>
            <w:shd w:val="clear" w:color="auto" w:fill="FCE3FC"/>
          </w:tcPr>
          <w:p w:rsidR="00294DAC" w:rsidRPr="00294DAC" w:rsidRDefault="00294DAC" w:rsidP="00294DAC">
            <w:pPr>
              <w:jc w:val="both"/>
              <w:rPr>
                <w:rFonts w:eastAsia="Calibri"/>
                <w:sz w:val="24"/>
              </w:rPr>
            </w:pPr>
            <w:r w:rsidRPr="00294DAC">
              <w:rPr>
                <w:rFonts w:eastAsia="Calibri"/>
                <w:sz w:val="24"/>
              </w:rPr>
              <w:t>Всего к финансированию часов</w:t>
            </w:r>
          </w:p>
        </w:tc>
        <w:tc>
          <w:tcPr>
            <w:tcW w:w="1494" w:type="dxa"/>
            <w:shd w:val="clear" w:color="auto" w:fill="FCE3FC"/>
          </w:tcPr>
          <w:p w:rsidR="00294DAC" w:rsidRPr="00294DAC" w:rsidRDefault="00294DAC" w:rsidP="00294DAC">
            <w:pPr>
              <w:jc w:val="both"/>
              <w:rPr>
                <w:rFonts w:eastAsia="Calibri"/>
                <w:sz w:val="24"/>
              </w:rPr>
            </w:pPr>
            <w:r w:rsidRPr="00294DAC">
              <w:rPr>
                <w:rFonts w:eastAsia="Calibri"/>
                <w:sz w:val="24"/>
              </w:rPr>
              <w:t>34</w:t>
            </w:r>
          </w:p>
        </w:tc>
      </w:tr>
    </w:tbl>
    <w:p w:rsidR="00294DAC" w:rsidRPr="00294DAC" w:rsidRDefault="00294DAC" w:rsidP="00294DAC">
      <w:pPr>
        <w:widowControl/>
        <w:autoSpaceDE/>
        <w:autoSpaceDN/>
        <w:spacing w:after="160" w:line="259" w:lineRule="auto"/>
        <w:jc w:val="both"/>
        <w:rPr>
          <w:rFonts w:eastAsia="Calibri"/>
          <w:sz w:val="24"/>
        </w:rPr>
      </w:pPr>
    </w:p>
    <w:p w:rsidR="00294DAC" w:rsidRPr="00294DAC" w:rsidRDefault="00294DAC" w:rsidP="00294DAC">
      <w:pPr>
        <w:widowControl/>
        <w:autoSpaceDE/>
        <w:autoSpaceDN/>
        <w:spacing w:after="160" w:line="259" w:lineRule="auto"/>
        <w:jc w:val="center"/>
        <w:rPr>
          <w:rFonts w:eastAsia="Calibri"/>
          <w:sz w:val="24"/>
        </w:rPr>
      </w:pPr>
      <w:r w:rsidRPr="00294DAC">
        <w:rPr>
          <w:rFonts w:eastAsia="Calibri"/>
          <w:sz w:val="24"/>
        </w:rPr>
        <w:t>Среднее общее образование 11 класс (универсальное обучение)</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                                               (четвертый уровень образования)</w:t>
      </w:r>
    </w:p>
    <w:tbl>
      <w:tblPr>
        <w:tblpPr w:leftFromText="180" w:rightFromText="180" w:vertAnchor="text" w:horzAnchor="margin" w:tblpXSpec="center" w:tblpY="23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2132"/>
        <w:gridCol w:w="1562"/>
        <w:gridCol w:w="1561"/>
        <w:gridCol w:w="1701"/>
      </w:tblGrid>
      <w:tr w:rsidR="00294DAC" w:rsidRPr="00294DAC" w:rsidTr="00EA5216">
        <w:trPr>
          <w:trHeight w:val="557"/>
        </w:trPr>
        <w:tc>
          <w:tcPr>
            <w:tcW w:w="2366" w:type="dxa"/>
            <w:vMerge w:val="restart"/>
            <w:shd w:val="clear" w:color="auto" w:fill="auto"/>
          </w:tcPr>
          <w:p w:rsidR="00294DAC" w:rsidRPr="00294DAC" w:rsidRDefault="00294DAC" w:rsidP="00294DAC">
            <w:pPr>
              <w:widowControl/>
              <w:autoSpaceDE/>
              <w:autoSpaceDN/>
              <w:spacing w:after="160" w:line="259" w:lineRule="auto"/>
              <w:jc w:val="both"/>
              <w:rPr>
                <w:rFonts w:eastAsia="Calibri"/>
                <w:b/>
                <w:sz w:val="24"/>
              </w:rPr>
            </w:pPr>
            <w:r w:rsidRPr="00294DAC">
              <w:rPr>
                <w:rFonts w:eastAsia="Calibri"/>
                <w:b/>
                <w:sz w:val="24"/>
              </w:rPr>
              <w:t>Предметные области</w:t>
            </w:r>
          </w:p>
        </w:tc>
        <w:tc>
          <w:tcPr>
            <w:tcW w:w="2132" w:type="dxa"/>
            <w:vMerge w:val="restart"/>
            <w:shd w:val="clear" w:color="auto" w:fill="auto"/>
          </w:tcPr>
          <w:p w:rsidR="00294DAC" w:rsidRPr="00294DAC" w:rsidRDefault="00294DAC" w:rsidP="00294DAC">
            <w:pPr>
              <w:widowControl/>
              <w:autoSpaceDE/>
              <w:autoSpaceDN/>
              <w:spacing w:after="160" w:line="259" w:lineRule="auto"/>
              <w:jc w:val="both"/>
              <w:rPr>
                <w:rFonts w:eastAsia="Calibri"/>
                <w:b/>
                <w:sz w:val="24"/>
              </w:rPr>
            </w:pPr>
            <w:r w:rsidRPr="00294DAC">
              <w:rPr>
                <w:rFonts w:eastAsia="Calibri"/>
                <w:b/>
                <w:sz w:val="24"/>
              </w:rPr>
              <w:t>Учебные предметы</w:t>
            </w:r>
          </w:p>
        </w:tc>
        <w:tc>
          <w:tcPr>
            <w:tcW w:w="3123" w:type="dxa"/>
            <w:gridSpan w:val="2"/>
            <w:shd w:val="clear" w:color="auto" w:fill="auto"/>
          </w:tcPr>
          <w:p w:rsidR="00294DAC" w:rsidRPr="00294DAC" w:rsidRDefault="00294DAC" w:rsidP="00294DAC">
            <w:pPr>
              <w:widowControl/>
              <w:autoSpaceDE/>
              <w:autoSpaceDN/>
              <w:spacing w:after="160" w:line="259" w:lineRule="auto"/>
              <w:jc w:val="both"/>
              <w:rPr>
                <w:rFonts w:eastAsia="Calibri"/>
                <w:b/>
                <w:sz w:val="24"/>
              </w:rPr>
            </w:pPr>
            <w:r w:rsidRPr="00294DAC">
              <w:rPr>
                <w:rFonts w:eastAsia="Calibri"/>
                <w:b/>
                <w:sz w:val="24"/>
              </w:rPr>
              <w:t>Количество часов в неделю/год</w:t>
            </w:r>
          </w:p>
        </w:tc>
        <w:tc>
          <w:tcPr>
            <w:tcW w:w="1701" w:type="dxa"/>
            <w:vMerge w:val="restart"/>
            <w:shd w:val="clear" w:color="auto" w:fill="auto"/>
          </w:tcPr>
          <w:p w:rsidR="00294DAC" w:rsidRPr="00294DAC" w:rsidRDefault="00294DAC" w:rsidP="00294DAC">
            <w:pPr>
              <w:widowControl/>
              <w:autoSpaceDE/>
              <w:autoSpaceDN/>
              <w:spacing w:after="160" w:line="259" w:lineRule="auto"/>
              <w:jc w:val="both"/>
              <w:rPr>
                <w:rFonts w:eastAsia="Calibri"/>
                <w:b/>
                <w:sz w:val="24"/>
              </w:rPr>
            </w:pPr>
            <w:r w:rsidRPr="00294DAC">
              <w:rPr>
                <w:rFonts w:eastAsia="Calibri"/>
                <w:b/>
                <w:sz w:val="24"/>
              </w:rPr>
              <w:t>На вторую половину дня</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b/>
                <w:sz w:val="24"/>
              </w:rPr>
            </w:pPr>
          </w:p>
        </w:tc>
        <w:tc>
          <w:tcPr>
            <w:tcW w:w="2132" w:type="dxa"/>
            <w:vMerge/>
            <w:shd w:val="clear" w:color="auto" w:fill="auto"/>
          </w:tcPr>
          <w:p w:rsidR="00294DAC" w:rsidRPr="00294DAC" w:rsidRDefault="00294DAC" w:rsidP="00294DAC">
            <w:pPr>
              <w:widowControl/>
              <w:autoSpaceDE/>
              <w:autoSpaceDN/>
              <w:spacing w:after="160" w:line="259" w:lineRule="auto"/>
              <w:jc w:val="both"/>
              <w:rPr>
                <w:rFonts w:eastAsia="Calibri"/>
                <w:b/>
                <w:sz w:val="24"/>
              </w:rPr>
            </w:pP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Базовый уровень</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Углубленный уровень</w:t>
            </w:r>
          </w:p>
        </w:tc>
        <w:tc>
          <w:tcPr>
            <w:tcW w:w="1701"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rPr>
          <w:trHeight w:val="70"/>
        </w:trPr>
        <w:tc>
          <w:tcPr>
            <w:tcW w:w="2366" w:type="dxa"/>
            <w:vMerge w:val="restart"/>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Русский язык и</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литература</w:t>
            </w: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Русский язык</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Литература</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3/102</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Иностранные языки</w:t>
            </w:r>
          </w:p>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Иностранный язык</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(английский)</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3/102</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vMerge w:val="restart"/>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Математика и </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информатика </w:t>
            </w:r>
          </w:p>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Математика: алгебра и начала анализа, геометрия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4/136</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6/204</w:t>
            </w: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w:t>
            </w:r>
          </w:p>
        </w:tc>
      </w:tr>
      <w:tr w:rsidR="00294DAC" w:rsidRPr="00294DAC" w:rsidTr="00EA5216">
        <w:trPr>
          <w:trHeight w:val="362"/>
        </w:trPr>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Информатика </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rPr>
          <w:trHeight w:val="352"/>
        </w:trPr>
        <w:tc>
          <w:tcPr>
            <w:tcW w:w="2366" w:type="dxa"/>
            <w:vMerge w:val="restart"/>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Общественные науки</w:t>
            </w: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История </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2/68</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4/136</w:t>
            </w: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w:t>
            </w:r>
          </w:p>
        </w:tc>
      </w:tr>
      <w:tr w:rsidR="00294DAC" w:rsidRPr="00294DAC" w:rsidTr="00EA5216">
        <w:trPr>
          <w:trHeight w:val="352"/>
        </w:trPr>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Обществознание</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2/68</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rPr>
          <w:trHeight w:val="352"/>
        </w:trPr>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География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vMerge w:val="restart"/>
            <w:shd w:val="clear" w:color="auto" w:fill="auto"/>
          </w:tcPr>
          <w:p w:rsidR="00294DAC" w:rsidRPr="00294DAC" w:rsidRDefault="00294DAC" w:rsidP="00294DAC">
            <w:pPr>
              <w:widowControl/>
              <w:autoSpaceDE/>
              <w:autoSpaceDN/>
              <w:spacing w:after="160" w:line="259" w:lineRule="auto"/>
              <w:jc w:val="both"/>
              <w:rPr>
                <w:rFonts w:eastAsia="Calibri"/>
                <w:sz w:val="24"/>
              </w:rPr>
            </w:pP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Естественные науки</w:t>
            </w: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Физика</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2/68</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Химия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3/102</w:t>
            </w: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Биология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3/102</w:t>
            </w: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w:t>
            </w:r>
          </w:p>
        </w:tc>
      </w:tr>
      <w:tr w:rsidR="00294DAC" w:rsidRPr="00294DAC" w:rsidTr="00EA5216">
        <w:tc>
          <w:tcPr>
            <w:tcW w:w="2366" w:type="dxa"/>
            <w:vMerge w:val="restart"/>
            <w:shd w:val="clear" w:color="auto" w:fill="auto"/>
          </w:tcPr>
          <w:p w:rsidR="00294DAC" w:rsidRPr="00294DAC" w:rsidRDefault="00294DAC" w:rsidP="00294DAC">
            <w:pPr>
              <w:widowControl/>
              <w:autoSpaceDE/>
              <w:autoSpaceDN/>
              <w:spacing w:after="160" w:line="259" w:lineRule="auto"/>
              <w:jc w:val="both"/>
              <w:rPr>
                <w:rFonts w:eastAsia="Calibri"/>
                <w:sz w:val="24"/>
              </w:rPr>
            </w:pPr>
          </w:p>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Физическая культура, экология и основы безопасности жизнедеятельности</w:t>
            </w: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Основы безопасности жизнедеятельности</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Физическая культура</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2/68</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rPr>
          <w:trHeight w:val="516"/>
        </w:trPr>
        <w:tc>
          <w:tcPr>
            <w:tcW w:w="2366"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Индивидуальный проект</w:t>
            </w: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Индивидуальный проект</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b/>
                <w:sz w:val="24"/>
              </w:rPr>
              <w:t>Предметы и курсы по выбору</w:t>
            </w: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Предметы по выбору:</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ЭК</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r>
      <w:tr w:rsidR="00294DAC" w:rsidRPr="00294DAC" w:rsidTr="00EA5216">
        <w:tc>
          <w:tcPr>
            <w:tcW w:w="2366" w:type="dxa"/>
            <w:vMerge w:val="restart"/>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b/>
                <w:sz w:val="24"/>
              </w:rPr>
              <w:t>Предметы и курсы по выбору</w:t>
            </w:r>
          </w:p>
          <w:p w:rsidR="00294DAC" w:rsidRPr="00294DAC" w:rsidRDefault="00294DAC" w:rsidP="00294DAC">
            <w:pPr>
              <w:widowControl/>
              <w:autoSpaceDE/>
              <w:autoSpaceDN/>
              <w:spacing w:after="160" w:line="259" w:lineRule="auto"/>
              <w:jc w:val="both"/>
              <w:rPr>
                <w:rFonts w:eastAsia="Calibri"/>
                <w:sz w:val="24"/>
              </w:rPr>
            </w:pPr>
            <w:r w:rsidRPr="00294DAC">
              <w:rPr>
                <w:rFonts w:eastAsia="Calibri"/>
                <w:b/>
                <w:sz w:val="24"/>
              </w:rPr>
              <w:t>Итого:</w:t>
            </w: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Русский язык</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 xml:space="preserve">0.5/17 </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b/>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Математика</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Обществознание</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История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Английский язык</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Физика</w:t>
            </w:r>
          </w:p>
        </w:tc>
        <w:tc>
          <w:tcPr>
            <w:tcW w:w="1562" w:type="dxa"/>
            <w:shd w:val="clear" w:color="auto" w:fill="auto"/>
          </w:tcPr>
          <w:p w:rsidR="00294DAC" w:rsidRPr="00294DAC" w:rsidRDefault="00294DAC" w:rsidP="00294DAC">
            <w:pPr>
              <w:widowControl/>
              <w:tabs>
                <w:tab w:val="left" w:pos="915"/>
              </w:tabs>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Информатика</w:t>
            </w:r>
          </w:p>
        </w:tc>
        <w:tc>
          <w:tcPr>
            <w:tcW w:w="1562" w:type="dxa"/>
            <w:shd w:val="clear" w:color="auto" w:fill="auto"/>
          </w:tcPr>
          <w:p w:rsidR="00294DAC" w:rsidRPr="00294DAC" w:rsidRDefault="00294DAC" w:rsidP="00294DAC">
            <w:pPr>
              <w:widowControl/>
              <w:tabs>
                <w:tab w:val="left" w:pos="915"/>
              </w:tabs>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Биология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Химия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0,5/17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0,5</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Факультатив (технология)</w:t>
            </w: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1701" w:type="dxa"/>
            <w:shd w:val="clear" w:color="auto" w:fill="auto"/>
          </w:tcPr>
          <w:p w:rsidR="00294DAC" w:rsidRPr="00294DAC" w:rsidRDefault="00294DAC" w:rsidP="00294DAC">
            <w:pPr>
              <w:widowControl/>
              <w:autoSpaceDE/>
              <w:autoSpaceDN/>
              <w:spacing w:after="160" w:line="259" w:lineRule="auto"/>
              <w:jc w:val="both"/>
              <w:rPr>
                <w:rFonts w:eastAsia="Calibri"/>
                <w:sz w:val="24"/>
              </w:rPr>
            </w:pPr>
            <w:r w:rsidRPr="00294DAC">
              <w:rPr>
                <w:rFonts w:eastAsia="Calibri"/>
                <w:sz w:val="24"/>
              </w:rPr>
              <w:t>1/34</w:t>
            </w:r>
          </w:p>
        </w:tc>
      </w:tr>
      <w:tr w:rsidR="00294DAC" w:rsidRPr="00294DAC" w:rsidTr="00EA5216">
        <w:tc>
          <w:tcPr>
            <w:tcW w:w="2366" w:type="dxa"/>
            <w:vMerge/>
            <w:shd w:val="clear" w:color="auto" w:fill="auto"/>
          </w:tcPr>
          <w:p w:rsidR="00294DAC" w:rsidRPr="00294DAC" w:rsidRDefault="00294DAC" w:rsidP="00294DAC">
            <w:pPr>
              <w:widowControl/>
              <w:autoSpaceDE/>
              <w:autoSpaceDN/>
              <w:spacing w:after="160" w:line="259" w:lineRule="auto"/>
              <w:jc w:val="both"/>
              <w:rPr>
                <w:rFonts w:eastAsia="Calibri"/>
                <w:sz w:val="24"/>
              </w:rPr>
            </w:pPr>
          </w:p>
        </w:tc>
        <w:tc>
          <w:tcPr>
            <w:tcW w:w="2132" w:type="dxa"/>
            <w:shd w:val="clear" w:color="auto" w:fill="auto"/>
          </w:tcPr>
          <w:p w:rsidR="00294DAC" w:rsidRPr="00294DAC" w:rsidRDefault="00294DAC" w:rsidP="00294DAC">
            <w:pPr>
              <w:widowControl/>
              <w:autoSpaceDE/>
              <w:autoSpaceDN/>
              <w:spacing w:after="160" w:line="259" w:lineRule="auto"/>
              <w:jc w:val="both"/>
              <w:rPr>
                <w:rFonts w:eastAsia="Calibri"/>
                <w:color w:val="000000"/>
                <w:sz w:val="24"/>
              </w:rPr>
            </w:pPr>
          </w:p>
        </w:tc>
        <w:tc>
          <w:tcPr>
            <w:tcW w:w="1562" w:type="dxa"/>
            <w:shd w:val="clear" w:color="auto" w:fill="auto"/>
          </w:tcPr>
          <w:p w:rsidR="00294DAC" w:rsidRPr="00294DAC" w:rsidRDefault="00294DAC" w:rsidP="00294DAC">
            <w:pPr>
              <w:widowControl/>
              <w:autoSpaceDE/>
              <w:autoSpaceDN/>
              <w:spacing w:after="160" w:line="259" w:lineRule="auto"/>
              <w:jc w:val="both"/>
              <w:rPr>
                <w:rFonts w:eastAsia="Calibri"/>
                <w:color w:val="000000"/>
                <w:sz w:val="24"/>
              </w:rPr>
            </w:pPr>
            <w:r w:rsidRPr="00294DAC">
              <w:rPr>
                <w:rFonts w:eastAsia="Calibri"/>
                <w:color w:val="000000"/>
                <w:sz w:val="24"/>
              </w:rPr>
              <w:t>30,5/1037</w:t>
            </w:r>
          </w:p>
        </w:tc>
        <w:tc>
          <w:tcPr>
            <w:tcW w:w="1561" w:type="dxa"/>
            <w:shd w:val="clear" w:color="auto" w:fill="auto"/>
          </w:tcPr>
          <w:p w:rsidR="00294DAC" w:rsidRPr="00294DAC" w:rsidRDefault="00294DAC" w:rsidP="00294DAC">
            <w:pPr>
              <w:widowControl/>
              <w:autoSpaceDE/>
              <w:autoSpaceDN/>
              <w:spacing w:after="160" w:line="259" w:lineRule="auto"/>
              <w:jc w:val="both"/>
              <w:rPr>
                <w:rFonts w:eastAsia="Calibri"/>
                <w:color w:val="000000"/>
                <w:sz w:val="24"/>
              </w:rPr>
            </w:pPr>
            <w:r w:rsidRPr="00294DAC">
              <w:rPr>
                <w:rFonts w:eastAsia="Calibri"/>
                <w:color w:val="000000"/>
                <w:sz w:val="24"/>
              </w:rPr>
              <w:t>16/544</w:t>
            </w:r>
          </w:p>
        </w:tc>
        <w:tc>
          <w:tcPr>
            <w:tcW w:w="1701" w:type="dxa"/>
          </w:tcPr>
          <w:p w:rsidR="00294DAC" w:rsidRPr="00294DAC" w:rsidRDefault="00294DAC" w:rsidP="00294DAC">
            <w:pPr>
              <w:widowControl/>
              <w:autoSpaceDE/>
              <w:autoSpaceDN/>
              <w:spacing w:after="160" w:line="259" w:lineRule="auto"/>
              <w:jc w:val="both"/>
              <w:rPr>
                <w:rFonts w:eastAsia="Calibri"/>
                <w:color w:val="000000"/>
                <w:sz w:val="24"/>
              </w:rPr>
            </w:pPr>
            <w:r w:rsidRPr="00294DAC">
              <w:rPr>
                <w:rFonts w:eastAsia="Calibri"/>
                <w:color w:val="000000"/>
                <w:sz w:val="24"/>
              </w:rPr>
              <w:t>14,5/493</w:t>
            </w:r>
          </w:p>
        </w:tc>
      </w:tr>
      <w:tr w:rsidR="00294DAC" w:rsidRPr="00294DAC" w:rsidTr="00EA5216">
        <w:tc>
          <w:tcPr>
            <w:tcW w:w="4498" w:type="dxa"/>
            <w:gridSpan w:val="2"/>
            <w:shd w:val="clear" w:color="auto" w:fill="auto"/>
          </w:tcPr>
          <w:p w:rsidR="00294DAC" w:rsidRPr="00294DAC" w:rsidRDefault="00294DAC" w:rsidP="00294DAC">
            <w:pPr>
              <w:widowControl/>
              <w:autoSpaceDE/>
              <w:autoSpaceDN/>
              <w:spacing w:after="160" w:line="259" w:lineRule="auto"/>
              <w:jc w:val="both"/>
              <w:rPr>
                <w:rFonts w:eastAsia="Calibri"/>
                <w:b/>
                <w:color w:val="000000"/>
                <w:sz w:val="24"/>
              </w:rPr>
            </w:pPr>
            <w:r w:rsidRPr="00294DAC">
              <w:rPr>
                <w:rFonts w:eastAsia="Calibri"/>
                <w:b/>
                <w:color w:val="000000"/>
                <w:sz w:val="24"/>
              </w:rPr>
              <w:t>К финансированию</w:t>
            </w:r>
          </w:p>
        </w:tc>
        <w:tc>
          <w:tcPr>
            <w:tcW w:w="4824" w:type="dxa"/>
            <w:gridSpan w:val="3"/>
            <w:shd w:val="clear" w:color="auto" w:fill="auto"/>
          </w:tcPr>
          <w:p w:rsidR="00294DAC" w:rsidRPr="00294DAC" w:rsidRDefault="00294DAC" w:rsidP="00294DAC">
            <w:pPr>
              <w:widowControl/>
              <w:autoSpaceDE/>
              <w:autoSpaceDN/>
              <w:spacing w:after="160" w:line="259" w:lineRule="auto"/>
              <w:jc w:val="both"/>
              <w:rPr>
                <w:rFonts w:eastAsia="Calibri"/>
                <w:b/>
                <w:color w:val="000000"/>
                <w:sz w:val="24"/>
              </w:rPr>
            </w:pPr>
            <w:r w:rsidRPr="00294DAC">
              <w:rPr>
                <w:rFonts w:eastAsia="Calibri"/>
                <w:b/>
                <w:color w:val="000000"/>
                <w:sz w:val="24"/>
              </w:rPr>
              <w:t>38,5 часов в неделю</w:t>
            </w:r>
          </w:p>
        </w:tc>
      </w:tr>
    </w:tbl>
    <w:p w:rsidR="00294DAC" w:rsidRPr="00294DAC" w:rsidRDefault="00294DAC" w:rsidP="00294DAC">
      <w:pPr>
        <w:widowControl/>
        <w:autoSpaceDE/>
        <w:autoSpaceDN/>
        <w:spacing w:after="160" w:line="259" w:lineRule="auto"/>
        <w:jc w:val="both"/>
        <w:rPr>
          <w:rFonts w:eastAsia="Calibri"/>
          <w:sz w:val="24"/>
        </w:rPr>
      </w:pPr>
      <w:r w:rsidRPr="00294DAC">
        <w:rPr>
          <w:rFonts w:eastAsia="Calibri"/>
          <w:noProof/>
          <w:sz w:val="24"/>
          <w:lang w:eastAsia="ru-RU"/>
        </w:rPr>
        <mc:AlternateContent>
          <mc:Choice Requires="wps">
            <w:drawing>
              <wp:anchor distT="0" distB="0" distL="0" distR="114935" simplePos="0" relativeHeight="487629824" behindDoc="0" locked="0" layoutInCell="1" allowOverlap="1" wp14:anchorId="0BA589A2" wp14:editId="689DC40C">
                <wp:simplePos x="0" y="0"/>
                <wp:positionH relativeFrom="column">
                  <wp:posOffset>342900</wp:posOffset>
                </wp:positionH>
                <wp:positionV relativeFrom="paragraph">
                  <wp:posOffset>1905</wp:posOffset>
                </wp:positionV>
                <wp:extent cx="45085" cy="48260"/>
                <wp:effectExtent l="0" t="1905" r="2540" b="6985"/>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8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216" w:rsidRDefault="00EA5216" w:rsidP="00294DAC">
                            <w:r>
                              <w:t xml:space="preserve"> </w:t>
                            </w:r>
                          </w:p>
                          <w:p w:rsidR="00EA5216" w:rsidRDefault="00EA5216" w:rsidP="00294D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589A2" id="_x0000_t202" coordsize="21600,21600" o:spt="202" path="m,l,21600r21600,l21600,xe">
                <v:stroke joinstyle="miter"/>
                <v:path gradientshapeok="t" o:connecttype="rect"/>
              </v:shapetype>
              <v:shape id="Надпись 1" o:spid="_x0000_s1026" type="#_x0000_t202" style="position:absolute;left:0;text-align:left;margin-left:27pt;margin-top:.15pt;width:3.55pt;height:3.8pt;z-index:487629824;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" stroked="f">
                <v:fill opacity="0"/>
                <v:textbox inset="0,0,0,0">
                  <w:txbxContent>
                    <w:p w:rsidR="00EA5216" w:rsidRDefault="00EA5216" w:rsidP="00294DAC">
                      <w:r>
                        <w:t xml:space="preserve"> </w:t>
                      </w:r>
                    </w:p>
                    <w:p w:rsidR="00EA5216" w:rsidRDefault="00EA5216" w:rsidP="00294DAC"/>
                  </w:txbxContent>
                </v:textbox>
                <w10:wrap type="square" side="largest"/>
              </v:shape>
            </w:pict>
          </mc:Fallback>
        </mc:AlternateContent>
      </w:r>
    </w:p>
    <w:p w:rsidR="001A57CB" w:rsidRPr="00130860" w:rsidRDefault="001A57CB">
      <w:pPr>
        <w:pStyle w:val="a5"/>
        <w:spacing w:before="5"/>
        <w:ind w:left="0" w:firstLine="0"/>
        <w:jc w:val="left"/>
        <w:rPr>
          <w:sz w:val="20"/>
          <w:lang w:val="en-US"/>
        </w:rPr>
      </w:pPr>
    </w:p>
    <w:p w:rsidR="00E0428A" w:rsidRDefault="001F0548">
      <w:pPr>
        <w:pStyle w:val="1"/>
        <w:numPr>
          <w:ilvl w:val="1"/>
          <w:numId w:val="9"/>
        </w:numPr>
        <w:tabs>
          <w:tab w:val="left" w:pos="1614"/>
        </w:tabs>
        <w:spacing w:before="114"/>
        <w:ind w:left="1613" w:hanging="493"/>
        <w:jc w:val="both"/>
      </w:pPr>
      <w:bookmarkStart w:id="48" w:name="_TOC_250002"/>
      <w:r>
        <w:t>Календарный</w:t>
      </w:r>
      <w:r>
        <w:rPr>
          <w:spacing w:val="-5"/>
        </w:rPr>
        <w:t xml:space="preserve"> </w:t>
      </w:r>
      <w:r>
        <w:t>учебный</w:t>
      </w:r>
      <w:r>
        <w:rPr>
          <w:spacing w:val="-4"/>
        </w:rPr>
        <w:t xml:space="preserve"> </w:t>
      </w:r>
      <w:bookmarkEnd w:id="48"/>
      <w:r>
        <w:t>график.</w:t>
      </w:r>
    </w:p>
    <w:p w:rsidR="00E0428A" w:rsidRDefault="00331D04">
      <w:pPr>
        <w:pStyle w:val="a5"/>
        <w:spacing w:before="128" w:line="338" w:lineRule="auto"/>
        <w:ind w:right="947" w:firstLine="0"/>
      </w:pPr>
      <w:r>
        <w:t xml:space="preserve">За основу </w:t>
      </w:r>
      <w:r w:rsidR="001F0548">
        <w:t xml:space="preserve"> календарного </w:t>
      </w:r>
      <w:r>
        <w:t xml:space="preserve">учебного графика в МОУ «Ключанская СШ» </w:t>
      </w:r>
      <w:r w:rsidR="001F0548">
        <w:t xml:space="preserve"> взят Федеральный учебный</w:t>
      </w:r>
      <w:r w:rsidR="001F0548">
        <w:rPr>
          <w:spacing w:val="-57"/>
        </w:rPr>
        <w:t xml:space="preserve"> </w:t>
      </w:r>
      <w:r w:rsidR="001F0548">
        <w:t>график.</w:t>
      </w:r>
    </w:p>
    <w:p w:rsidR="00E0428A" w:rsidRDefault="001F0548">
      <w:pPr>
        <w:pStyle w:val="a7"/>
        <w:numPr>
          <w:ilvl w:val="1"/>
          <w:numId w:val="5"/>
        </w:numPr>
        <w:tabs>
          <w:tab w:val="left" w:pos="1782"/>
        </w:tabs>
        <w:spacing w:before="2" w:line="336" w:lineRule="auto"/>
        <w:ind w:right="221" w:firstLine="708"/>
        <w:jc w:val="both"/>
        <w:rPr>
          <w:sz w:val="24"/>
        </w:rPr>
      </w:pPr>
      <w:r>
        <w:rPr>
          <w:sz w:val="24"/>
        </w:rPr>
        <w:t>Организация образовательной деятельности осуществляется по учебным четвертям.</w:t>
      </w:r>
      <w:r>
        <w:rPr>
          <w:spacing w:val="1"/>
          <w:sz w:val="24"/>
        </w:rPr>
        <w:t xml:space="preserve"> </w:t>
      </w:r>
      <w:r>
        <w:rPr>
          <w:sz w:val="24"/>
        </w:rPr>
        <w:t>Каждая образовательная организация самостоятельно определяет режим работы (5-дневная или 6-</w:t>
      </w:r>
      <w:r>
        <w:rPr>
          <w:spacing w:val="1"/>
          <w:sz w:val="24"/>
        </w:rPr>
        <w:t xml:space="preserve"> </w:t>
      </w:r>
      <w:r>
        <w:rPr>
          <w:sz w:val="24"/>
        </w:rPr>
        <w:t>дневная</w:t>
      </w:r>
      <w:r>
        <w:rPr>
          <w:spacing w:val="1"/>
          <w:sz w:val="24"/>
        </w:rPr>
        <w:t xml:space="preserve"> </w:t>
      </w:r>
      <w:r>
        <w:rPr>
          <w:sz w:val="24"/>
        </w:rPr>
        <w:t>учебная</w:t>
      </w:r>
      <w:r>
        <w:rPr>
          <w:spacing w:val="-1"/>
          <w:sz w:val="24"/>
        </w:rPr>
        <w:t xml:space="preserve"> </w:t>
      </w:r>
      <w:r>
        <w:rPr>
          <w:sz w:val="24"/>
        </w:rPr>
        <w:t>неделя)</w:t>
      </w:r>
      <w:r>
        <w:rPr>
          <w:spacing w:val="-1"/>
          <w:sz w:val="24"/>
        </w:rPr>
        <w:t xml:space="preserve"> </w:t>
      </w:r>
      <w:r>
        <w:rPr>
          <w:sz w:val="24"/>
        </w:rPr>
        <w:t>с</w:t>
      </w:r>
      <w:r>
        <w:rPr>
          <w:spacing w:val="2"/>
          <w:sz w:val="24"/>
        </w:rPr>
        <w:t xml:space="preserve"> </w:t>
      </w:r>
      <w:r>
        <w:rPr>
          <w:sz w:val="24"/>
        </w:rPr>
        <w:t>учетом</w:t>
      </w:r>
      <w:r>
        <w:rPr>
          <w:spacing w:val="-2"/>
          <w:sz w:val="24"/>
        </w:rPr>
        <w:t xml:space="preserve"> </w:t>
      </w:r>
      <w:r>
        <w:rPr>
          <w:sz w:val="24"/>
        </w:rPr>
        <w:t>законодательства</w:t>
      </w:r>
      <w:r>
        <w:rPr>
          <w:spacing w:val="-2"/>
          <w:sz w:val="24"/>
        </w:rPr>
        <w:t xml:space="preserve"> </w:t>
      </w:r>
      <w:r>
        <w:rPr>
          <w:sz w:val="24"/>
        </w:rPr>
        <w:t>Российской</w:t>
      </w:r>
      <w:r>
        <w:rPr>
          <w:spacing w:val="-1"/>
          <w:sz w:val="24"/>
        </w:rPr>
        <w:t xml:space="preserve"> </w:t>
      </w:r>
      <w:r>
        <w:rPr>
          <w:sz w:val="24"/>
        </w:rPr>
        <w:t>Федерации.</w:t>
      </w:r>
    </w:p>
    <w:p w:rsidR="00E0428A" w:rsidRDefault="001F0548">
      <w:pPr>
        <w:pStyle w:val="a7"/>
        <w:numPr>
          <w:ilvl w:val="1"/>
          <w:numId w:val="5"/>
        </w:numPr>
        <w:tabs>
          <w:tab w:val="left" w:pos="1782"/>
        </w:tabs>
        <w:spacing w:before="6" w:line="336" w:lineRule="auto"/>
        <w:ind w:right="223" w:firstLine="708"/>
        <w:jc w:val="both"/>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1"/>
          <w:sz w:val="24"/>
        </w:rPr>
        <w:t xml:space="preserve"> </w:t>
      </w:r>
      <w:r>
        <w:rPr>
          <w:sz w:val="24"/>
        </w:rPr>
        <w:t>34 недели.</w:t>
      </w:r>
    </w:p>
    <w:p w:rsidR="00E0428A" w:rsidRDefault="001F0548">
      <w:pPr>
        <w:pStyle w:val="a7"/>
        <w:numPr>
          <w:ilvl w:val="1"/>
          <w:numId w:val="5"/>
        </w:numPr>
        <w:tabs>
          <w:tab w:val="left" w:pos="1782"/>
        </w:tabs>
        <w:spacing w:before="5" w:line="336" w:lineRule="auto"/>
        <w:ind w:right="229" w:firstLine="708"/>
        <w:jc w:val="both"/>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 на выходной день, то в этом случае учебный год начинается в первый, следующий за</w:t>
      </w:r>
      <w:r>
        <w:rPr>
          <w:spacing w:val="1"/>
          <w:sz w:val="24"/>
        </w:rPr>
        <w:t xml:space="preserve"> </w:t>
      </w:r>
      <w:r>
        <w:rPr>
          <w:sz w:val="24"/>
        </w:rPr>
        <w:t>ним,</w:t>
      </w:r>
      <w:r>
        <w:rPr>
          <w:spacing w:val="-1"/>
          <w:sz w:val="24"/>
        </w:rPr>
        <w:t xml:space="preserve"> </w:t>
      </w:r>
      <w:r>
        <w:rPr>
          <w:sz w:val="24"/>
        </w:rPr>
        <w:t>рабочий день.</w:t>
      </w:r>
    </w:p>
    <w:p w:rsidR="00E0428A" w:rsidRDefault="001F0548">
      <w:pPr>
        <w:pStyle w:val="a7"/>
        <w:numPr>
          <w:ilvl w:val="1"/>
          <w:numId w:val="5"/>
        </w:numPr>
        <w:tabs>
          <w:tab w:val="left" w:pos="1782"/>
        </w:tabs>
        <w:spacing w:before="7" w:line="338" w:lineRule="auto"/>
        <w:ind w:right="221" w:firstLine="708"/>
        <w:jc w:val="both"/>
        <w:rPr>
          <w:sz w:val="24"/>
        </w:rPr>
      </w:pPr>
      <w:r>
        <w:rPr>
          <w:sz w:val="24"/>
        </w:rPr>
        <w:t>Учебный год в образовательной организации з</w:t>
      </w:r>
      <w:r w:rsidR="00331D04">
        <w:rPr>
          <w:sz w:val="24"/>
        </w:rPr>
        <w:t>аканчивается 31</w:t>
      </w:r>
      <w:r>
        <w:rPr>
          <w:sz w:val="24"/>
        </w:rPr>
        <w:t xml:space="preserve">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 рабочий</w:t>
      </w:r>
      <w:r>
        <w:rPr>
          <w:spacing w:val="-57"/>
          <w:sz w:val="24"/>
        </w:rPr>
        <w:t xml:space="preserve"> </w:t>
      </w:r>
      <w:r>
        <w:rPr>
          <w:sz w:val="24"/>
        </w:rPr>
        <w:t>день.</w:t>
      </w:r>
      <w:r>
        <w:rPr>
          <w:spacing w:val="1"/>
          <w:sz w:val="24"/>
        </w:rPr>
        <w:t xml:space="preserve"> </w:t>
      </w:r>
      <w:r>
        <w:rPr>
          <w:sz w:val="24"/>
        </w:rPr>
        <w:t>Для</w:t>
      </w:r>
      <w:r>
        <w:rPr>
          <w:spacing w:val="1"/>
          <w:sz w:val="24"/>
        </w:rPr>
        <w:t xml:space="preserve"> </w:t>
      </w:r>
      <w:r>
        <w:rPr>
          <w:sz w:val="24"/>
        </w:rPr>
        <w:t>11</w:t>
      </w:r>
      <w:r>
        <w:rPr>
          <w:spacing w:val="1"/>
          <w:sz w:val="24"/>
        </w:rPr>
        <w:t xml:space="preserve"> </w:t>
      </w:r>
      <w:r>
        <w:rPr>
          <w:sz w:val="24"/>
        </w:rPr>
        <w:t>классов</w:t>
      </w:r>
      <w:r>
        <w:rPr>
          <w:spacing w:val="1"/>
          <w:sz w:val="24"/>
        </w:rPr>
        <w:t xml:space="preserve"> </w:t>
      </w: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определяется</w:t>
      </w:r>
      <w:r>
        <w:rPr>
          <w:spacing w:val="1"/>
          <w:sz w:val="24"/>
        </w:rPr>
        <w:t xml:space="preserve"> </w:t>
      </w:r>
      <w:r>
        <w:rPr>
          <w:sz w:val="24"/>
        </w:rPr>
        <w:t>ежегодно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2"/>
          <w:sz w:val="24"/>
        </w:rPr>
        <w:t xml:space="preserve"> </w:t>
      </w:r>
      <w:r>
        <w:rPr>
          <w:sz w:val="24"/>
        </w:rPr>
        <w:t>государственной итоговой аттестации.</w:t>
      </w:r>
    </w:p>
    <w:p w:rsidR="00E0428A" w:rsidRDefault="001F0548">
      <w:pPr>
        <w:pStyle w:val="a7"/>
        <w:numPr>
          <w:ilvl w:val="1"/>
          <w:numId w:val="5"/>
        </w:numPr>
        <w:tabs>
          <w:tab w:val="left" w:pos="1782"/>
        </w:tabs>
        <w:spacing w:line="336" w:lineRule="auto"/>
        <w:ind w:right="230" w:firstLine="708"/>
        <w:jc w:val="both"/>
        <w:rPr>
          <w:sz w:val="24"/>
        </w:rPr>
      </w:pPr>
      <w:r>
        <w:rPr>
          <w:sz w:val="24"/>
        </w:rPr>
        <w:t>С целью профилактики переутомления в федеральном календарном учебном графике</w:t>
      </w:r>
      <w:r>
        <w:rPr>
          <w:spacing w:val="-57"/>
          <w:sz w:val="24"/>
        </w:rPr>
        <w:t xml:space="preserve"> </w:t>
      </w:r>
      <w:r>
        <w:rPr>
          <w:sz w:val="24"/>
        </w:rPr>
        <w:t>предусматривается</w:t>
      </w:r>
      <w:r>
        <w:rPr>
          <w:spacing w:val="1"/>
          <w:sz w:val="24"/>
        </w:rPr>
        <w:t xml:space="preserve"> </w:t>
      </w:r>
      <w:r>
        <w:rPr>
          <w:sz w:val="24"/>
        </w:rPr>
        <w:t>чередование</w:t>
      </w:r>
      <w:r>
        <w:rPr>
          <w:spacing w:val="1"/>
          <w:sz w:val="24"/>
        </w:rPr>
        <w:t xml:space="preserve"> </w:t>
      </w:r>
      <w:r>
        <w:rPr>
          <w:sz w:val="24"/>
        </w:rPr>
        <w:t>периодов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каникул.</w:t>
      </w:r>
      <w:r>
        <w:rPr>
          <w:spacing w:val="1"/>
          <w:sz w:val="24"/>
        </w:rPr>
        <w:t xml:space="preserve"> </w:t>
      </w:r>
      <w:r>
        <w:rPr>
          <w:sz w:val="24"/>
        </w:rPr>
        <w:t>Продолжительность</w:t>
      </w:r>
      <w:r>
        <w:rPr>
          <w:spacing w:val="1"/>
          <w:sz w:val="24"/>
        </w:rPr>
        <w:t xml:space="preserve"> </w:t>
      </w:r>
      <w:r>
        <w:rPr>
          <w:sz w:val="24"/>
        </w:rPr>
        <w:t>каникул</w:t>
      </w:r>
      <w:r>
        <w:rPr>
          <w:spacing w:val="-2"/>
          <w:sz w:val="24"/>
        </w:rPr>
        <w:t xml:space="preserve"> </w:t>
      </w:r>
      <w:r>
        <w:rPr>
          <w:sz w:val="24"/>
        </w:rPr>
        <w:t>должна</w:t>
      </w:r>
      <w:r>
        <w:rPr>
          <w:spacing w:val="-1"/>
          <w:sz w:val="24"/>
        </w:rPr>
        <w:t xml:space="preserve"> </w:t>
      </w:r>
      <w:r>
        <w:rPr>
          <w:sz w:val="24"/>
        </w:rPr>
        <w:t>составлять не</w:t>
      </w:r>
      <w:r>
        <w:rPr>
          <w:spacing w:val="-1"/>
          <w:sz w:val="24"/>
        </w:rPr>
        <w:t xml:space="preserve"> </w:t>
      </w:r>
      <w:r>
        <w:rPr>
          <w:sz w:val="24"/>
        </w:rPr>
        <w:t>менее</w:t>
      </w:r>
      <w:r>
        <w:rPr>
          <w:spacing w:val="-2"/>
          <w:sz w:val="24"/>
        </w:rPr>
        <w:t xml:space="preserve"> </w:t>
      </w:r>
      <w:r>
        <w:rPr>
          <w:sz w:val="24"/>
        </w:rPr>
        <w:t>7 календарных</w:t>
      </w:r>
      <w:r>
        <w:rPr>
          <w:spacing w:val="1"/>
          <w:sz w:val="24"/>
        </w:rPr>
        <w:t xml:space="preserve"> </w:t>
      </w:r>
      <w:r>
        <w:rPr>
          <w:sz w:val="24"/>
        </w:rPr>
        <w:t>дней.</w:t>
      </w:r>
    </w:p>
    <w:p w:rsidR="00E0428A" w:rsidRDefault="001F0548">
      <w:pPr>
        <w:pStyle w:val="a7"/>
        <w:numPr>
          <w:ilvl w:val="1"/>
          <w:numId w:val="5"/>
        </w:numPr>
        <w:tabs>
          <w:tab w:val="left" w:pos="1782"/>
        </w:tabs>
        <w:spacing w:before="6" w:line="338" w:lineRule="auto"/>
        <w:ind w:right="222" w:firstLine="708"/>
        <w:jc w:val="both"/>
        <w:rPr>
          <w:sz w:val="24"/>
        </w:rPr>
      </w:pPr>
      <w:r>
        <w:rPr>
          <w:sz w:val="24"/>
        </w:rPr>
        <w:t xml:space="preserve">Продолжительность       учебных  </w:t>
      </w:r>
      <w:r w:rsidR="00331D04">
        <w:rPr>
          <w:sz w:val="24"/>
        </w:rPr>
        <w:t xml:space="preserve">     триместров</w:t>
      </w:r>
      <w:r>
        <w:rPr>
          <w:sz w:val="24"/>
        </w:rPr>
        <w:t xml:space="preserve">       со</w:t>
      </w:r>
      <w:r w:rsidR="00331D04">
        <w:rPr>
          <w:sz w:val="24"/>
        </w:rPr>
        <w:t>ставляет:       I       триместр</w:t>
      </w:r>
      <w:r>
        <w:rPr>
          <w:sz w:val="24"/>
        </w:rPr>
        <w:t xml:space="preserve">       –</w:t>
      </w:r>
      <w:r>
        <w:rPr>
          <w:spacing w:val="1"/>
          <w:sz w:val="24"/>
        </w:rPr>
        <w:t xml:space="preserve"> </w:t>
      </w:r>
      <w:r w:rsidR="00331D04">
        <w:rPr>
          <w:sz w:val="24"/>
        </w:rPr>
        <w:t>10</w:t>
      </w:r>
      <w:r>
        <w:rPr>
          <w:spacing w:val="6"/>
          <w:sz w:val="24"/>
        </w:rPr>
        <w:t xml:space="preserve"> </w:t>
      </w:r>
      <w:r>
        <w:rPr>
          <w:sz w:val="24"/>
        </w:rPr>
        <w:t>учебных</w:t>
      </w:r>
      <w:r>
        <w:rPr>
          <w:spacing w:val="6"/>
          <w:sz w:val="24"/>
        </w:rPr>
        <w:t xml:space="preserve"> </w:t>
      </w:r>
      <w:r>
        <w:rPr>
          <w:sz w:val="24"/>
        </w:rPr>
        <w:t>недель;</w:t>
      </w:r>
      <w:r>
        <w:rPr>
          <w:spacing w:val="7"/>
          <w:sz w:val="24"/>
        </w:rPr>
        <w:t xml:space="preserve"> </w:t>
      </w:r>
      <w:r>
        <w:rPr>
          <w:sz w:val="24"/>
        </w:rPr>
        <w:t>II</w:t>
      </w:r>
      <w:r>
        <w:rPr>
          <w:spacing w:val="2"/>
          <w:sz w:val="24"/>
        </w:rPr>
        <w:t xml:space="preserve"> </w:t>
      </w:r>
      <w:r w:rsidR="00331D04">
        <w:rPr>
          <w:sz w:val="24"/>
        </w:rPr>
        <w:t>второй</w:t>
      </w:r>
      <w:r>
        <w:rPr>
          <w:spacing w:val="7"/>
          <w:sz w:val="24"/>
        </w:rPr>
        <w:t xml:space="preserve"> </w:t>
      </w:r>
      <w:r>
        <w:rPr>
          <w:sz w:val="24"/>
        </w:rPr>
        <w:t>–</w:t>
      </w:r>
      <w:r>
        <w:rPr>
          <w:spacing w:val="5"/>
          <w:sz w:val="24"/>
        </w:rPr>
        <w:t xml:space="preserve"> </w:t>
      </w:r>
      <w:r w:rsidR="00331D04">
        <w:rPr>
          <w:sz w:val="24"/>
        </w:rPr>
        <w:t>12</w:t>
      </w:r>
      <w:r>
        <w:rPr>
          <w:spacing w:val="7"/>
          <w:sz w:val="24"/>
        </w:rPr>
        <w:t xml:space="preserve"> </w:t>
      </w:r>
      <w:r>
        <w:rPr>
          <w:sz w:val="24"/>
        </w:rPr>
        <w:t>учебных</w:t>
      </w:r>
      <w:r>
        <w:rPr>
          <w:spacing w:val="6"/>
          <w:sz w:val="24"/>
        </w:rPr>
        <w:t xml:space="preserve"> </w:t>
      </w:r>
      <w:r>
        <w:rPr>
          <w:sz w:val="24"/>
        </w:rPr>
        <w:t>недель;</w:t>
      </w:r>
      <w:r>
        <w:rPr>
          <w:spacing w:val="9"/>
          <w:sz w:val="24"/>
        </w:rPr>
        <w:t xml:space="preserve"> </w:t>
      </w:r>
      <w:r>
        <w:rPr>
          <w:sz w:val="24"/>
        </w:rPr>
        <w:t>III</w:t>
      </w:r>
      <w:r>
        <w:rPr>
          <w:spacing w:val="3"/>
          <w:sz w:val="24"/>
        </w:rPr>
        <w:t xml:space="preserve"> </w:t>
      </w:r>
      <w:r w:rsidR="00331D04">
        <w:rPr>
          <w:sz w:val="24"/>
        </w:rPr>
        <w:t>триместр</w:t>
      </w:r>
      <w:r>
        <w:rPr>
          <w:spacing w:val="7"/>
          <w:sz w:val="24"/>
        </w:rPr>
        <w:t xml:space="preserve"> </w:t>
      </w:r>
      <w:r>
        <w:rPr>
          <w:sz w:val="24"/>
        </w:rPr>
        <w:t>–</w:t>
      </w:r>
      <w:r>
        <w:rPr>
          <w:spacing w:val="5"/>
          <w:sz w:val="24"/>
        </w:rPr>
        <w:t xml:space="preserve"> </w:t>
      </w:r>
      <w:r w:rsidR="00331D04">
        <w:rPr>
          <w:sz w:val="24"/>
        </w:rPr>
        <w:t>12</w:t>
      </w:r>
      <w:r>
        <w:rPr>
          <w:spacing w:val="7"/>
          <w:sz w:val="24"/>
        </w:rPr>
        <w:t xml:space="preserve"> </w:t>
      </w:r>
      <w:r>
        <w:rPr>
          <w:sz w:val="24"/>
        </w:rPr>
        <w:t>учебных</w:t>
      </w:r>
      <w:r>
        <w:rPr>
          <w:spacing w:val="6"/>
          <w:sz w:val="24"/>
        </w:rPr>
        <w:t xml:space="preserve"> </w:t>
      </w:r>
      <w:r w:rsidR="00331D04">
        <w:rPr>
          <w:sz w:val="24"/>
        </w:rPr>
        <w:t>недель.</w:t>
      </w:r>
    </w:p>
    <w:p w:rsidR="00E0428A" w:rsidRDefault="001F0548">
      <w:pPr>
        <w:pStyle w:val="a7"/>
        <w:numPr>
          <w:ilvl w:val="1"/>
          <w:numId w:val="5"/>
        </w:numPr>
        <w:tabs>
          <w:tab w:val="left" w:pos="1782"/>
        </w:tabs>
        <w:spacing w:line="285" w:lineRule="exact"/>
        <w:ind w:left="1781" w:hanging="661"/>
        <w:jc w:val="both"/>
        <w:rPr>
          <w:sz w:val="24"/>
        </w:rPr>
      </w:pPr>
      <w:r>
        <w:rPr>
          <w:sz w:val="24"/>
        </w:rPr>
        <w:t>Продолжительность</w:t>
      </w:r>
      <w:r>
        <w:rPr>
          <w:spacing w:val="-7"/>
          <w:sz w:val="24"/>
        </w:rPr>
        <w:t xml:space="preserve"> </w:t>
      </w:r>
      <w:r>
        <w:rPr>
          <w:sz w:val="24"/>
        </w:rPr>
        <w:t>каникул</w:t>
      </w:r>
      <w:r>
        <w:rPr>
          <w:spacing w:val="-5"/>
          <w:sz w:val="24"/>
        </w:rPr>
        <w:t xml:space="preserve"> </w:t>
      </w:r>
      <w:r>
        <w:rPr>
          <w:sz w:val="24"/>
        </w:rPr>
        <w:t>составляет:</w:t>
      </w:r>
    </w:p>
    <w:p w:rsidR="00E0428A" w:rsidRDefault="001F0548">
      <w:pPr>
        <w:pStyle w:val="a5"/>
        <w:spacing w:before="110"/>
        <w:ind w:left="1121" w:firstLine="0"/>
      </w:pPr>
      <w:r>
        <w:t>осенние</w:t>
      </w:r>
      <w:r>
        <w:rPr>
          <w:spacing w:val="-3"/>
        </w:rPr>
        <w:t xml:space="preserve"> </w:t>
      </w:r>
      <w:r w:rsidR="00331D04">
        <w:t xml:space="preserve">каникулы – 7+7 </w:t>
      </w:r>
      <w:r>
        <w:t>календарных</w:t>
      </w:r>
      <w:r>
        <w:rPr>
          <w:spacing w:val="-2"/>
        </w:rPr>
        <w:t xml:space="preserve"> </w:t>
      </w:r>
      <w:r>
        <w:t>дней;</w:t>
      </w:r>
    </w:p>
    <w:p w:rsidR="00E0428A" w:rsidRDefault="00E0428A">
      <w:pPr>
        <w:sectPr w:rsidR="00E0428A">
          <w:headerReference w:type="default" r:id="rId37"/>
          <w:footerReference w:type="default" r:id="rId38"/>
          <w:pgSz w:w="11910" w:h="16850"/>
          <w:pgMar w:top="840" w:right="340" w:bottom="280" w:left="720" w:header="600" w:footer="0" w:gutter="0"/>
          <w:cols w:space="720"/>
        </w:sectPr>
      </w:pPr>
    </w:p>
    <w:p w:rsidR="00331D04" w:rsidRDefault="001F0548">
      <w:pPr>
        <w:pStyle w:val="a5"/>
        <w:spacing w:before="3" w:line="338" w:lineRule="auto"/>
        <w:ind w:left="1121" w:right="2478" w:firstLine="0"/>
        <w:jc w:val="left"/>
      </w:pPr>
      <w:r>
        <w:t>зимние</w:t>
      </w:r>
      <w:r>
        <w:rPr>
          <w:spacing w:val="2"/>
        </w:rPr>
        <w:t xml:space="preserve"> </w:t>
      </w:r>
      <w:r w:rsidR="00331D04">
        <w:t>каникулы</w:t>
      </w:r>
      <w:r>
        <w:rPr>
          <w:spacing w:val="4"/>
        </w:rPr>
        <w:t xml:space="preserve"> </w:t>
      </w:r>
      <w:r>
        <w:t>–</w:t>
      </w:r>
      <w:r>
        <w:rPr>
          <w:spacing w:val="5"/>
        </w:rPr>
        <w:t xml:space="preserve"> </w:t>
      </w:r>
      <w:r>
        <w:t>9</w:t>
      </w:r>
      <w:r w:rsidR="00331D04">
        <w:t>+7</w:t>
      </w:r>
      <w:r>
        <w:rPr>
          <w:spacing w:val="2"/>
        </w:rPr>
        <w:t xml:space="preserve"> </w:t>
      </w:r>
      <w:r>
        <w:t>календарных</w:t>
      </w:r>
      <w:r>
        <w:rPr>
          <w:spacing w:val="4"/>
        </w:rPr>
        <w:t xml:space="preserve"> </w:t>
      </w:r>
      <w:r>
        <w:t>дней;</w:t>
      </w:r>
      <w:r>
        <w:rPr>
          <w:spacing w:val="1"/>
        </w:rPr>
        <w:t xml:space="preserve"> </w:t>
      </w:r>
    </w:p>
    <w:p w:rsidR="00331D04" w:rsidRDefault="00331D04">
      <w:pPr>
        <w:pStyle w:val="a5"/>
        <w:spacing w:before="3" w:line="338" w:lineRule="auto"/>
        <w:ind w:left="1121" w:right="2478" w:firstLine="0"/>
        <w:jc w:val="left"/>
        <w:rPr>
          <w:spacing w:val="-57"/>
        </w:rPr>
      </w:pPr>
      <w:r>
        <w:t xml:space="preserve"> (весенние каникулы) – 7</w:t>
      </w:r>
      <w:r w:rsidR="001F0548">
        <w:t xml:space="preserve"> календарных дней;</w:t>
      </w:r>
      <w:r w:rsidR="001F0548">
        <w:rPr>
          <w:spacing w:val="-57"/>
        </w:rPr>
        <w:t xml:space="preserve"> </w:t>
      </w:r>
    </w:p>
    <w:p w:rsidR="00E0428A" w:rsidRDefault="001F0548">
      <w:pPr>
        <w:pStyle w:val="a5"/>
        <w:spacing w:before="3" w:line="338" w:lineRule="auto"/>
        <w:ind w:left="1121" w:right="2478" w:firstLine="0"/>
        <w:jc w:val="left"/>
      </w:pPr>
      <w:r>
        <w:t>по</w:t>
      </w:r>
      <w:r>
        <w:rPr>
          <w:spacing w:val="-2"/>
        </w:rPr>
        <w:t xml:space="preserve"> </w:t>
      </w:r>
      <w:r>
        <w:t>окончании</w:t>
      </w:r>
      <w:r>
        <w:rPr>
          <w:spacing w:val="1"/>
        </w:rPr>
        <w:t xml:space="preserve"> </w:t>
      </w:r>
      <w:r>
        <w:t>учебного</w:t>
      </w:r>
      <w:r>
        <w:rPr>
          <w:spacing w:val="-2"/>
        </w:rPr>
        <w:t xml:space="preserve"> </w:t>
      </w:r>
      <w:r>
        <w:t>года</w:t>
      </w:r>
      <w:r>
        <w:rPr>
          <w:spacing w:val="-3"/>
        </w:rPr>
        <w:t xml:space="preserve"> </w:t>
      </w:r>
      <w:r>
        <w:t>(летние</w:t>
      </w:r>
      <w:r>
        <w:rPr>
          <w:spacing w:val="-3"/>
        </w:rPr>
        <w:t xml:space="preserve"> </w:t>
      </w:r>
      <w:r>
        <w:t>каникулы)</w:t>
      </w:r>
      <w:r>
        <w:rPr>
          <w:spacing w:val="2"/>
        </w:rPr>
        <w:t xml:space="preserve"> </w:t>
      </w:r>
      <w:r>
        <w:t>–</w:t>
      </w:r>
      <w:r>
        <w:rPr>
          <w:spacing w:val="-2"/>
        </w:rPr>
        <w:t xml:space="preserve"> </w:t>
      </w:r>
      <w:r>
        <w:t>не</w:t>
      </w:r>
      <w:r>
        <w:rPr>
          <w:spacing w:val="-3"/>
        </w:rPr>
        <w:t xml:space="preserve"> </w:t>
      </w:r>
      <w:r>
        <w:t>менее</w:t>
      </w:r>
      <w:r>
        <w:rPr>
          <w:spacing w:val="-2"/>
        </w:rPr>
        <w:t xml:space="preserve"> </w:t>
      </w:r>
      <w:r>
        <w:t>8</w:t>
      </w:r>
      <w:r>
        <w:rPr>
          <w:spacing w:val="-2"/>
        </w:rPr>
        <w:t xml:space="preserve"> </w:t>
      </w:r>
      <w:r>
        <w:t>недель.</w:t>
      </w:r>
    </w:p>
    <w:p w:rsidR="00E0428A" w:rsidRDefault="001F0548">
      <w:pPr>
        <w:pStyle w:val="a7"/>
        <w:numPr>
          <w:ilvl w:val="1"/>
          <w:numId w:val="5"/>
        </w:numPr>
        <w:tabs>
          <w:tab w:val="left" w:pos="1782"/>
        </w:tabs>
        <w:spacing w:line="285" w:lineRule="exact"/>
        <w:ind w:left="1781" w:hanging="661"/>
        <w:rPr>
          <w:sz w:val="24"/>
        </w:rPr>
      </w:pPr>
      <w:r>
        <w:rPr>
          <w:sz w:val="24"/>
        </w:rPr>
        <w:t>Продолжительность</w:t>
      </w:r>
      <w:r>
        <w:rPr>
          <w:spacing w:val="-2"/>
          <w:sz w:val="24"/>
        </w:rPr>
        <w:t xml:space="preserve"> </w:t>
      </w:r>
      <w:r>
        <w:rPr>
          <w:sz w:val="24"/>
        </w:rPr>
        <w:t>урока</w:t>
      </w:r>
      <w:r>
        <w:rPr>
          <w:spacing w:val="-4"/>
          <w:sz w:val="24"/>
        </w:rPr>
        <w:t xml:space="preserve"> </w:t>
      </w:r>
      <w:r>
        <w:rPr>
          <w:sz w:val="24"/>
        </w:rPr>
        <w:t>не</w:t>
      </w:r>
      <w:r>
        <w:rPr>
          <w:spacing w:val="-4"/>
          <w:sz w:val="24"/>
        </w:rPr>
        <w:t xml:space="preserve"> </w:t>
      </w:r>
      <w:r>
        <w:rPr>
          <w:sz w:val="24"/>
        </w:rPr>
        <w:t>должна</w:t>
      </w:r>
      <w:r>
        <w:rPr>
          <w:spacing w:val="-3"/>
          <w:sz w:val="24"/>
        </w:rPr>
        <w:t xml:space="preserve"> </w:t>
      </w:r>
      <w:r>
        <w:rPr>
          <w:sz w:val="24"/>
        </w:rPr>
        <w:t>превышать</w:t>
      </w:r>
      <w:r>
        <w:rPr>
          <w:spacing w:val="-3"/>
          <w:sz w:val="24"/>
        </w:rPr>
        <w:t xml:space="preserve"> </w:t>
      </w:r>
      <w:r>
        <w:rPr>
          <w:sz w:val="24"/>
        </w:rPr>
        <w:t>45</w:t>
      </w:r>
      <w:r>
        <w:rPr>
          <w:spacing w:val="-3"/>
          <w:sz w:val="24"/>
        </w:rPr>
        <w:t xml:space="preserve"> </w:t>
      </w:r>
      <w:r>
        <w:rPr>
          <w:sz w:val="24"/>
        </w:rPr>
        <w:t>минут.</w:t>
      </w:r>
    </w:p>
    <w:p w:rsidR="00E0428A" w:rsidRDefault="001F0548">
      <w:pPr>
        <w:pStyle w:val="a7"/>
        <w:numPr>
          <w:ilvl w:val="1"/>
          <w:numId w:val="5"/>
        </w:numPr>
        <w:tabs>
          <w:tab w:val="left" w:pos="1782"/>
          <w:tab w:val="left" w:pos="4267"/>
          <w:tab w:val="left" w:pos="5522"/>
          <w:tab w:val="left" w:pos="6599"/>
          <w:tab w:val="left" w:pos="7865"/>
          <w:tab w:val="left" w:pos="9372"/>
          <w:tab w:val="left" w:pos="10014"/>
        </w:tabs>
        <w:spacing w:before="115"/>
        <w:ind w:left="1781" w:hanging="661"/>
        <w:rPr>
          <w:sz w:val="24"/>
        </w:rPr>
      </w:pPr>
      <w:r>
        <w:rPr>
          <w:sz w:val="24"/>
        </w:rPr>
        <w:t>Продолжительность</w:t>
      </w:r>
      <w:r>
        <w:rPr>
          <w:sz w:val="24"/>
        </w:rPr>
        <w:tab/>
        <w:t>перемен</w:t>
      </w:r>
      <w:r>
        <w:rPr>
          <w:sz w:val="24"/>
        </w:rPr>
        <w:tab/>
        <w:t>между</w:t>
      </w:r>
      <w:r>
        <w:rPr>
          <w:sz w:val="24"/>
        </w:rPr>
        <w:tab/>
        <w:t>уроками</w:t>
      </w:r>
      <w:r>
        <w:rPr>
          <w:sz w:val="24"/>
        </w:rPr>
        <w:tab/>
        <w:t>составляет</w:t>
      </w:r>
      <w:r>
        <w:rPr>
          <w:sz w:val="24"/>
        </w:rPr>
        <w:tab/>
        <w:t>не</w:t>
      </w:r>
      <w:r>
        <w:rPr>
          <w:sz w:val="24"/>
        </w:rPr>
        <w:tab/>
        <w:t>менее</w:t>
      </w:r>
    </w:p>
    <w:p w:rsidR="00E0428A" w:rsidRDefault="001F0548">
      <w:pPr>
        <w:pStyle w:val="a7"/>
        <w:numPr>
          <w:ilvl w:val="0"/>
          <w:numId w:val="6"/>
        </w:numPr>
        <w:tabs>
          <w:tab w:val="left" w:pos="780"/>
        </w:tabs>
        <w:spacing w:before="111" w:line="338" w:lineRule="auto"/>
        <w:ind w:right="224" w:firstLine="0"/>
        <w:jc w:val="both"/>
        <w:rPr>
          <w:sz w:val="24"/>
        </w:rPr>
      </w:pPr>
      <w:r>
        <w:rPr>
          <w:sz w:val="24"/>
        </w:rPr>
        <w:t>минут,</w:t>
      </w:r>
      <w:r>
        <w:rPr>
          <w:spacing w:val="1"/>
          <w:sz w:val="24"/>
        </w:rPr>
        <w:t xml:space="preserve"> </w:t>
      </w:r>
      <w:r>
        <w:rPr>
          <w:sz w:val="24"/>
        </w:rPr>
        <w:t>большой</w:t>
      </w:r>
      <w:r>
        <w:rPr>
          <w:spacing w:val="1"/>
          <w:sz w:val="24"/>
        </w:rPr>
        <w:t xml:space="preserve"> </w:t>
      </w:r>
      <w:r>
        <w:rPr>
          <w:sz w:val="24"/>
        </w:rPr>
        <w:t>перемены</w:t>
      </w:r>
      <w:r>
        <w:rPr>
          <w:spacing w:val="1"/>
          <w:sz w:val="24"/>
        </w:rPr>
        <w:t xml:space="preserve"> </w:t>
      </w:r>
      <w:r>
        <w:rPr>
          <w:sz w:val="24"/>
        </w:rPr>
        <w:t>(после</w:t>
      </w:r>
      <w:r>
        <w:rPr>
          <w:spacing w:val="1"/>
          <w:sz w:val="24"/>
        </w:rPr>
        <w:t xml:space="preserve"> </w:t>
      </w:r>
      <w:r>
        <w:rPr>
          <w:sz w:val="24"/>
        </w:rPr>
        <w:t>2</w:t>
      </w:r>
      <w:r>
        <w:rPr>
          <w:spacing w:val="1"/>
          <w:sz w:val="24"/>
        </w:rPr>
        <w:t xml:space="preserve"> </w:t>
      </w:r>
      <w:r>
        <w:rPr>
          <w:sz w:val="24"/>
        </w:rPr>
        <w:t>или</w:t>
      </w:r>
      <w:r>
        <w:rPr>
          <w:spacing w:val="1"/>
          <w:sz w:val="24"/>
        </w:rPr>
        <w:t xml:space="preserve"> </w:t>
      </w:r>
      <w:r>
        <w:rPr>
          <w:sz w:val="24"/>
        </w:rPr>
        <w:t>3</w:t>
      </w:r>
      <w:r>
        <w:rPr>
          <w:spacing w:val="1"/>
          <w:sz w:val="24"/>
        </w:rPr>
        <w:t xml:space="preserve"> </w:t>
      </w:r>
      <w:r>
        <w:rPr>
          <w:sz w:val="24"/>
        </w:rPr>
        <w:t>урока)</w:t>
      </w:r>
      <w:r>
        <w:rPr>
          <w:spacing w:val="1"/>
          <w:sz w:val="24"/>
        </w:rPr>
        <w:t xml:space="preserve"> </w:t>
      </w:r>
      <w:r>
        <w:rPr>
          <w:sz w:val="24"/>
        </w:rPr>
        <w:t>–</w:t>
      </w:r>
      <w:r>
        <w:rPr>
          <w:spacing w:val="1"/>
          <w:sz w:val="24"/>
        </w:rPr>
        <w:t xml:space="preserve"> </w:t>
      </w:r>
      <w:r>
        <w:rPr>
          <w:sz w:val="24"/>
        </w:rPr>
        <w:t>20-30</w:t>
      </w:r>
      <w:r>
        <w:rPr>
          <w:spacing w:val="1"/>
          <w:sz w:val="24"/>
        </w:rPr>
        <w:t xml:space="preserve"> </w:t>
      </w:r>
      <w:r>
        <w:rPr>
          <w:sz w:val="24"/>
        </w:rPr>
        <w:t>минут.</w:t>
      </w:r>
      <w:r>
        <w:rPr>
          <w:spacing w:val="1"/>
          <w:sz w:val="24"/>
        </w:rPr>
        <w:t xml:space="preserve"> </w:t>
      </w:r>
      <w:r>
        <w:rPr>
          <w:sz w:val="24"/>
        </w:rPr>
        <w:t>Вместо</w:t>
      </w:r>
      <w:r>
        <w:rPr>
          <w:spacing w:val="1"/>
          <w:sz w:val="24"/>
        </w:rPr>
        <w:t xml:space="preserve"> </w:t>
      </w:r>
      <w:r>
        <w:rPr>
          <w:sz w:val="24"/>
        </w:rPr>
        <w:t>одной</w:t>
      </w:r>
      <w:r>
        <w:rPr>
          <w:spacing w:val="1"/>
          <w:sz w:val="24"/>
        </w:rPr>
        <w:t xml:space="preserve"> </w:t>
      </w:r>
      <w:r>
        <w:rPr>
          <w:sz w:val="24"/>
        </w:rPr>
        <w:t>большой</w:t>
      </w:r>
      <w:r>
        <w:rPr>
          <w:spacing w:val="1"/>
          <w:sz w:val="24"/>
        </w:rPr>
        <w:t xml:space="preserve"> </w:t>
      </w:r>
      <w:r>
        <w:rPr>
          <w:sz w:val="24"/>
        </w:rPr>
        <w:t>перемены      допускается      после      2      и      3      уроков      устанавливать      две      перемены</w:t>
      </w:r>
      <w:r>
        <w:rPr>
          <w:spacing w:val="1"/>
          <w:sz w:val="24"/>
        </w:rPr>
        <w:t xml:space="preserve"> </w:t>
      </w:r>
      <w:r>
        <w:rPr>
          <w:sz w:val="24"/>
        </w:rPr>
        <w:t>по</w:t>
      </w:r>
      <w:r>
        <w:rPr>
          <w:spacing w:val="-1"/>
          <w:sz w:val="24"/>
        </w:rPr>
        <w:t xml:space="preserve"> </w:t>
      </w:r>
      <w:r>
        <w:rPr>
          <w:sz w:val="24"/>
        </w:rPr>
        <w:t>20 минут каждая.</w:t>
      </w:r>
    </w:p>
    <w:p w:rsidR="00E0428A" w:rsidRDefault="001F0548">
      <w:pPr>
        <w:pStyle w:val="a5"/>
        <w:spacing w:line="338" w:lineRule="auto"/>
        <w:ind w:right="224"/>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 xml:space="preserve">составлять       </w:t>
      </w:r>
      <w:r>
        <w:rPr>
          <w:spacing w:val="31"/>
        </w:rPr>
        <w:t xml:space="preserve"> </w:t>
      </w:r>
      <w:r>
        <w:t xml:space="preserve">не        </w:t>
      </w:r>
      <w:r>
        <w:rPr>
          <w:spacing w:val="27"/>
        </w:rPr>
        <w:t xml:space="preserve"> </w:t>
      </w:r>
      <w:r>
        <w:t xml:space="preserve">менее        </w:t>
      </w:r>
      <w:r>
        <w:rPr>
          <w:spacing w:val="27"/>
        </w:rPr>
        <w:t xml:space="preserve"> </w:t>
      </w:r>
      <w:r>
        <w:t xml:space="preserve">20-30        </w:t>
      </w:r>
      <w:r>
        <w:rPr>
          <w:spacing w:val="31"/>
        </w:rPr>
        <w:t xml:space="preserve"> </w:t>
      </w:r>
      <w:r>
        <w:t xml:space="preserve">минут,        </w:t>
      </w:r>
      <w:r>
        <w:rPr>
          <w:spacing w:val="30"/>
        </w:rPr>
        <w:t xml:space="preserve"> </w:t>
      </w:r>
      <w:r>
        <w:t xml:space="preserve">за        </w:t>
      </w:r>
      <w:r>
        <w:rPr>
          <w:spacing w:val="28"/>
        </w:rPr>
        <w:t xml:space="preserve"> </w:t>
      </w:r>
      <w:r>
        <w:t xml:space="preserve">исключением        </w:t>
      </w:r>
      <w:r>
        <w:rPr>
          <w:spacing w:val="27"/>
        </w:rPr>
        <w:t xml:space="preserve"> </w:t>
      </w:r>
      <w:r>
        <w:t>обучающихся</w:t>
      </w:r>
      <w:r>
        <w:rPr>
          <w:spacing w:val="-58"/>
        </w:rPr>
        <w:t xml:space="preserve"> </w:t>
      </w:r>
      <w:r>
        <w:t xml:space="preserve">с      ограниченными     </w:t>
      </w:r>
      <w:r>
        <w:rPr>
          <w:spacing w:val="1"/>
        </w:rPr>
        <w:t xml:space="preserve"> </w:t>
      </w:r>
      <w:r>
        <w:t xml:space="preserve">возможностями     </w:t>
      </w:r>
      <w:r>
        <w:rPr>
          <w:spacing w:val="1"/>
        </w:rPr>
        <w:t xml:space="preserve"> </w:t>
      </w:r>
      <w:r>
        <w:t xml:space="preserve">здоровья,     </w:t>
      </w:r>
      <w:r>
        <w:rPr>
          <w:spacing w:val="1"/>
        </w:rPr>
        <w:t xml:space="preserve"> </w:t>
      </w:r>
      <w:r>
        <w:t>обучение      которых       осуществляется</w:t>
      </w:r>
      <w:r>
        <w:rPr>
          <w:spacing w:val="-57"/>
        </w:rPr>
        <w:t xml:space="preserve"> </w:t>
      </w:r>
      <w:r>
        <w:t>по</w:t>
      </w:r>
      <w:r>
        <w:rPr>
          <w:spacing w:val="-1"/>
        </w:rPr>
        <w:t xml:space="preserve"> </w:t>
      </w:r>
      <w:r>
        <w:t>специальной</w:t>
      </w:r>
      <w:r>
        <w:rPr>
          <w:spacing w:val="-2"/>
        </w:rPr>
        <w:t xml:space="preserve"> </w:t>
      </w:r>
      <w:r>
        <w:t>индивидуальной программе</w:t>
      </w:r>
      <w:r>
        <w:rPr>
          <w:spacing w:val="-1"/>
        </w:rPr>
        <w:t xml:space="preserve"> </w:t>
      </w:r>
      <w:r>
        <w:t>развития.</w:t>
      </w:r>
    </w:p>
    <w:p w:rsidR="00E0428A" w:rsidRDefault="001F0548">
      <w:pPr>
        <w:pStyle w:val="a7"/>
        <w:numPr>
          <w:ilvl w:val="1"/>
          <w:numId w:val="5"/>
        </w:numPr>
        <w:tabs>
          <w:tab w:val="left" w:pos="1902"/>
        </w:tabs>
        <w:spacing w:line="336" w:lineRule="auto"/>
        <w:ind w:right="230" w:firstLine="708"/>
        <w:jc w:val="both"/>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1"/>
          <w:sz w:val="24"/>
        </w:rPr>
        <w:t xml:space="preserve"> </w:t>
      </w:r>
      <w:r>
        <w:rPr>
          <w:sz w:val="24"/>
        </w:rPr>
        <w:t>нормативами.</w:t>
      </w:r>
    </w:p>
    <w:p w:rsidR="00E0428A" w:rsidRDefault="001F0548">
      <w:pPr>
        <w:pStyle w:val="a7"/>
        <w:numPr>
          <w:ilvl w:val="1"/>
          <w:numId w:val="5"/>
        </w:numPr>
        <w:tabs>
          <w:tab w:val="left" w:pos="1902"/>
        </w:tabs>
        <w:spacing w:before="5" w:line="336" w:lineRule="auto"/>
        <w:ind w:right="231" w:firstLine="708"/>
        <w:jc w:val="both"/>
        <w:rPr>
          <w:sz w:val="24"/>
        </w:rPr>
      </w:pPr>
      <w:r>
        <w:rPr>
          <w:sz w:val="24"/>
        </w:rPr>
        <w:t>Образовательная         недельная         нагрузка         распределяется         равномерно</w:t>
      </w:r>
      <w:r>
        <w:rPr>
          <w:spacing w:val="1"/>
          <w:sz w:val="24"/>
        </w:rPr>
        <w:t xml:space="preserve"> </w:t>
      </w:r>
      <w:r>
        <w:rPr>
          <w:sz w:val="24"/>
        </w:rPr>
        <w:t xml:space="preserve">в   </w:t>
      </w:r>
      <w:r>
        <w:rPr>
          <w:spacing w:val="1"/>
          <w:sz w:val="24"/>
        </w:rPr>
        <w:t xml:space="preserve"> </w:t>
      </w:r>
      <w:r>
        <w:rPr>
          <w:sz w:val="24"/>
        </w:rPr>
        <w:t>течение     учебной     недели,     при     этом     объем     максимально     допустимой     нагрузки</w:t>
      </w:r>
      <w:r>
        <w:rPr>
          <w:spacing w:val="-58"/>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составляет</w:t>
      </w:r>
      <w:r>
        <w:rPr>
          <w:spacing w:val="3"/>
          <w:sz w:val="24"/>
        </w:rPr>
        <w:t xml:space="preserve"> </w:t>
      </w:r>
      <w:r>
        <w:rPr>
          <w:sz w:val="24"/>
        </w:rPr>
        <w:t>для обучающихся</w:t>
      </w:r>
      <w:r>
        <w:rPr>
          <w:spacing w:val="-1"/>
          <w:sz w:val="24"/>
        </w:rPr>
        <w:t xml:space="preserve"> </w:t>
      </w:r>
      <w:r>
        <w:rPr>
          <w:sz w:val="24"/>
        </w:rPr>
        <w:t>10–11 классов</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3"/>
          <w:sz w:val="24"/>
        </w:rPr>
        <w:t xml:space="preserve"> </w:t>
      </w:r>
      <w:r>
        <w:rPr>
          <w:sz w:val="24"/>
        </w:rPr>
        <w:t>7</w:t>
      </w:r>
      <w:r>
        <w:rPr>
          <w:spacing w:val="2"/>
          <w:sz w:val="24"/>
        </w:rPr>
        <w:t xml:space="preserve"> </w:t>
      </w:r>
      <w:r>
        <w:rPr>
          <w:sz w:val="24"/>
        </w:rPr>
        <w:t>уроков.</w:t>
      </w:r>
    </w:p>
    <w:p w:rsidR="00E0428A" w:rsidRDefault="001F0548">
      <w:pPr>
        <w:pStyle w:val="a7"/>
        <w:numPr>
          <w:ilvl w:val="1"/>
          <w:numId w:val="5"/>
        </w:numPr>
        <w:tabs>
          <w:tab w:val="left" w:pos="1902"/>
        </w:tabs>
        <w:spacing w:before="7" w:line="336" w:lineRule="auto"/>
        <w:ind w:right="228" w:firstLine="708"/>
        <w:jc w:val="both"/>
        <w:rPr>
          <w:sz w:val="24"/>
        </w:rPr>
      </w:pPr>
      <w:r>
        <w:rPr>
          <w:sz w:val="24"/>
        </w:rPr>
        <w:t>Занятия   начинаются   не   ранее   8</w:t>
      </w:r>
      <w:r w:rsidR="00331D04">
        <w:rPr>
          <w:sz w:val="24"/>
        </w:rPr>
        <w:t>-30</w:t>
      </w:r>
      <w:r>
        <w:rPr>
          <w:sz w:val="24"/>
        </w:rPr>
        <w:t xml:space="preserve">   часов    утра   и   заканчиваются   не   позднее</w:t>
      </w:r>
      <w:r>
        <w:rPr>
          <w:spacing w:val="1"/>
          <w:sz w:val="24"/>
        </w:rPr>
        <w:t xml:space="preserve"> </w:t>
      </w:r>
      <w:r w:rsidR="00331D04">
        <w:rPr>
          <w:sz w:val="24"/>
        </w:rPr>
        <w:t xml:space="preserve">16 </w:t>
      </w:r>
      <w:r>
        <w:rPr>
          <w:sz w:val="24"/>
        </w:rPr>
        <w:t>часов.</w:t>
      </w:r>
    </w:p>
    <w:p w:rsidR="00E0428A" w:rsidRDefault="001F0548">
      <w:pPr>
        <w:pStyle w:val="a7"/>
        <w:numPr>
          <w:ilvl w:val="1"/>
          <w:numId w:val="5"/>
        </w:numPr>
        <w:tabs>
          <w:tab w:val="left" w:pos="1902"/>
        </w:tabs>
        <w:spacing w:before="4" w:line="338" w:lineRule="auto"/>
        <w:ind w:right="228" w:firstLine="708"/>
        <w:jc w:val="both"/>
        <w:rPr>
          <w:sz w:val="24"/>
        </w:rPr>
      </w:pPr>
      <w:r>
        <w:rPr>
          <w:sz w:val="24"/>
        </w:rPr>
        <w:t>Факультативные занятия и занятия по программам дополнительного 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w:t>
      </w:r>
      <w:r>
        <w:rPr>
          <w:spacing w:val="1"/>
          <w:sz w:val="24"/>
        </w:rPr>
        <w:t xml:space="preserve"> </w:t>
      </w:r>
      <w:r>
        <w:rPr>
          <w:sz w:val="24"/>
        </w:rPr>
        <w:t>перерыв</w:t>
      </w:r>
      <w:r>
        <w:rPr>
          <w:spacing w:val="-2"/>
          <w:sz w:val="24"/>
        </w:rPr>
        <w:t xml:space="preserve"> </w:t>
      </w:r>
      <w:r>
        <w:rPr>
          <w:sz w:val="24"/>
        </w:rPr>
        <w:t>продолжительностью</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20 минут.</w:t>
      </w:r>
    </w:p>
    <w:p w:rsidR="00E0428A" w:rsidRDefault="001F0548">
      <w:pPr>
        <w:pStyle w:val="a7"/>
        <w:numPr>
          <w:ilvl w:val="1"/>
          <w:numId w:val="5"/>
        </w:numPr>
        <w:tabs>
          <w:tab w:val="left" w:pos="1902"/>
        </w:tabs>
        <w:spacing w:line="338" w:lineRule="auto"/>
        <w:ind w:right="232" w:firstLine="708"/>
        <w:jc w:val="both"/>
        <w:rPr>
          <w:sz w:val="24"/>
        </w:rPr>
      </w:pPr>
      <w:r>
        <w:rPr>
          <w:sz w:val="24"/>
        </w:rPr>
        <w:t>Календарный учебный график образовательной организации составляется с учѐтом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этнокультурных</w:t>
      </w:r>
      <w:r>
        <w:rPr>
          <w:spacing w:val="1"/>
          <w:sz w:val="24"/>
        </w:rPr>
        <w:t xml:space="preserve"> </w:t>
      </w:r>
      <w:r>
        <w:rPr>
          <w:sz w:val="24"/>
        </w:rPr>
        <w:t>традиций,</w:t>
      </w:r>
      <w:r>
        <w:rPr>
          <w:spacing w:val="1"/>
          <w:sz w:val="24"/>
        </w:rPr>
        <w:t xml:space="preserve"> </w:t>
      </w:r>
      <w:r>
        <w:rPr>
          <w:sz w:val="24"/>
        </w:rPr>
        <w:t>плановых</w:t>
      </w:r>
      <w:r>
        <w:rPr>
          <w:spacing w:val="1"/>
          <w:sz w:val="24"/>
        </w:rPr>
        <w:t xml:space="preserve"> </w:t>
      </w:r>
      <w:r>
        <w:rPr>
          <w:sz w:val="24"/>
        </w:rPr>
        <w:t>мероприятий</w:t>
      </w:r>
      <w:r>
        <w:rPr>
          <w:spacing w:val="1"/>
          <w:sz w:val="24"/>
        </w:rPr>
        <w:t xml:space="preserve"> </w:t>
      </w:r>
      <w:r>
        <w:rPr>
          <w:sz w:val="24"/>
        </w:rPr>
        <w:t>учреждений</w:t>
      </w:r>
      <w:r>
        <w:rPr>
          <w:spacing w:val="1"/>
          <w:sz w:val="24"/>
        </w:rPr>
        <w:t xml:space="preserve"> </w:t>
      </w:r>
      <w:r>
        <w:rPr>
          <w:sz w:val="24"/>
        </w:rPr>
        <w:t>культуры</w:t>
      </w:r>
      <w:r>
        <w:rPr>
          <w:spacing w:val="1"/>
          <w:sz w:val="24"/>
        </w:rPr>
        <w:t xml:space="preserve"> </w:t>
      </w:r>
      <w:r>
        <w:rPr>
          <w:sz w:val="24"/>
        </w:rPr>
        <w:t>региона</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чередование</w:t>
      </w:r>
      <w:r>
        <w:rPr>
          <w:spacing w:val="1"/>
          <w:sz w:val="24"/>
        </w:rPr>
        <w:t xml:space="preserve"> </w:t>
      </w:r>
      <w:r>
        <w:rPr>
          <w:sz w:val="24"/>
        </w:rPr>
        <w:t>учебной</w:t>
      </w:r>
      <w:r>
        <w:rPr>
          <w:spacing w:val="1"/>
          <w:sz w:val="24"/>
        </w:rPr>
        <w:t xml:space="preserve"> </w:t>
      </w:r>
      <w:r>
        <w:rPr>
          <w:sz w:val="24"/>
        </w:rPr>
        <w:t>деятельности (урочной и внеурочной) и плановых перерывов при получении образования для</w:t>
      </w:r>
      <w:r>
        <w:rPr>
          <w:spacing w:val="1"/>
          <w:sz w:val="24"/>
        </w:rPr>
        <w:t xml:space="preserve"> </w:t>
      </w:r>
      <w:r>
        <w:rPr>
          <w:sz w:val="24"/>
        </w:rPr>
        <w:t>отдыха</w:t>
      </w:r>
      <w:r>
        <w:rPr>
          <w:spacing w:val="-2"/>
          <w:sz w:val="24"/>
        </w:rPr>
        <w:t xml:space="preserve"> </w:t>
      </w:r>
      <w:r>
        <w:rPr>
          <w:sz w:val="24"/>
        </w:rPr>
        <w:t>и</w:t>
      </w:r>
      <w:r>
        <w:rPr>
          <w:spacing w:val="-3"/>
          <w:sz w:val="24"/>
        </w:rPr>
        <w:t xml:space="preserve"> </w:t>
      </w:r>
      <w:r>
        <w:rPr>
          <w:sz w:val="24"/>
        </w:rPr>
        <w:t>иных</w:t>
      </w:r>
      <w:r>
        <w:rPr>
          <w:spacing w:val="1"/>
          <w:sz w:val="24"/>
        </w:rPr>
        <w:t xml:space="preserve"> </w:t>
      </w:r>
      <w:r>
        <w:rPr>
          <w:sz w:val="24"/>
        </w:rPr>
        <w:t>социальных</w:t>
      </w:r>
      <w:r>
        <w:rPr>
          <w:spacing w:val="-2"/>
          <w:sz w:val="24"/>
        </w:rPr>
        <w:t xml:space="preserve"> </w:t>
      </w:r>
      <w:r>
        <w:rPr>
          <w:sz w:val="24"/>
        </w:rPr>
        <w:t>целей</w:t>
      </w:r>
      <w:r>
        <w:rPr>
          <w:spacing w:val="-1"/>
          <w:sz w:val="24"/>
        </w:rPr>
        <w:t xml:space="preserve"> </w:t>
      </w:r>
      <w:r>
        <w:rPr>
          <w:sz w:val="24"/>
        </w:rPr>
        <w:t>(каникул)</w:t>
      </w:r>
      <w:r>
        <w:rPr>
          <w:spacing w:val="-1"/>
          <w:sz w:val="24"/>
        </w:rPr>
        <w:t xml:space="preserve"> </w:t>
      </w:r>
      <w:r>
        <w:rPr>
          <w:sz w:val="24"/>
        </w:rPr>
        <w:t>по</w:t>
      </w:r>
      <w:r>
        <w:rPr>
          <w:spacing w:val="-2"/>
          <w:sz w:val="24"/>
        </w:rPr>
        <w:t xml:space="preserve"> </w:t>
      </w:r>
      <w:r>
        <w:rPr>
          <w:sz w:val="24"/>
        </w:rPr>
        <w:t>календарным</w:t>
      </w:r>
      <w:r>
        <w:rPr>
          <w:spacing w:val="-3"/>
          <w:sz w:val="24"/>
        </w:rPr>
        <w:t xml:space="preserve"> </w:t>
      </w:r>
      <w:r>
        <w:rPr>
          <w:sz w:val="24"/>
        </w:rPr>
        <w:t>периодам учебного</w:t>
      </w:r>
      <w:r>
        <w:rPr>
          <w:spacing w:val="-1"/>
          <w:sz w:val="24"/>
        </w:rPr>
        <w:t xml:space="preserve"> </w:t>
      </w:r>
      <w:r>
        <w:rPr>
          <w:sz w:val="24"/>
        </w:rPr>
        <w:t>года.</w:t>
      </w:r>
    </w:p>
    <w:p w:rsidR="00E0428A" w:rsidRDefault="001F0548">
      <w:pPr>
        <w:pStyle w:val="a7"/>
        <w:numPr>
          <w:ilvl w:val="1"/>
          <w:numId w:val="5"/>
        </w:numPr>
        <w:tabs>
          <w:tab w:val="left" w:pos="1720"/>
          <w:tab w:val="left" w:pos="1902"/>
          <w:tab w:val="left" w:pos="3741"/>
          <w:tab w:val="left" w:pos="5742"/>
          <w:tab w:val="left" w:pos="7335"/>
          <w:tab w:val="left" w:pos="8443"/>
          <w:tab w:val="left" w:pos="9352"/>
        </w:tabs>
        <w:spacing w:line="338" w:lineRule="auto"/>
        <w:ind w:right="228" w:firstLine="708"/>
        <w:jc w:val="both"/>
        <w:rPr>
          <w:sz w:val="24"/>
        </w:rPr>
      </w:pPr>
      <w:r>
        <w:rPr>
          <w:sz w:val="24"/>
        </w:rPr>
        <w:t>При</w:t>
      </w:r>
      <w:r>
        <w:rPr>
          <w:spacing w:val="1"/>
          <w:sz w:val="24"/>
        </w:rPr>
        <w:t xml:space="preserve"> </w:t>
      </w:r>
      <w:r>
        <w:rPr>
          <w:sz w:val="24"/>
        </w:rPr>
        <w:t>составлении</w:t>
      </w:r>
      <w:r>
        <w:rPr>
          <w:spacing w:val="1"/>
          <w:sz w:val="24"/>
        </w:rPr>
        <w:t xml:space="preserve"> </w:t>
      </w:r>
      <w:r>
        <w:rPr>
          <w:sz w:val="24"/>
        </w:rPr>
        <w:t>календарного</w:t>
      </w:r>
      <w:r>
        <w:rPr>
          <w:spacing w:val="1"/>
          <w:sz w:val="24"/>
        </w:rPr>
        <w:t xml:space="preserve"> </w:t>
      </w:r>
      <w:r>
        <w:rPr>
          <w:sz w:val="24"/>
        </w:rPr>
        <w:t>учебного</w:t>
      </w:r>
      <w:r>
        <w:rPr>
          <w:spacing w:val="1"/>
          <w:sz w:val="24"/>
        </w:rPr>
        <w:t xml:space="preserve"> </w:t>
      </w:r>
      <w:r>
        <w:rPr>
          <w:sz w:val="24"/>
        </w:rPr>
        <w:t>графика</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z w:val="24"/>
        </w:rPr>
        <w:tab/>
        <w:t>использовать</w:t>
      </w:r>
      <w:r>
        <w:rPr>
          <w:sz w:val="24"/>
        </w:rPr>
        <w:tab/>
        <w:t>организацию</w:t>
      </w:r>
      <w:r>
        <w:rPr>
          <w:sz w:val="24"/>
        </w:rPr>
        <w:tab/>
        <w:t>учебного</w:t>
      </w:r>
      <w:r>
        <w:rPr>
          <w:sz w:val="24"/>
        </w:rPr>
        <w:tab/>
        <w:t>года</w:t>
      </w:r>
      <w:r>
        <w:rPr>
          <w:sz w:val="24"/>
        </w:rPr>
        <w:tab/>
        <w:t>по</w:t>
      </w:r>
      <w:r>
        <w:rPr>
          <w:sz w:val="24"/>
        </w:rPr>
        <w:tab/>
        <w:t>триместрам.</w:t>
      </w:r>
      <w:r>
        <w:rPr>
          <w:spacing w:val="-58"/>
          <w:sz w:val="24"/>
        </w:rPr>
        <w:t xml:space="preserve"> </w:t>
      </w:r>
      <w:r>
        <w:rPr>
          <w:sz w:val="24"/>
        </w:rPr>
        <w:t>При этом наиболее рациональным графиком является равномерное чередование периодов учебы и</w:t>
      </w:r>
      <w:r>
        <w:rPr>
          <w:spacing w:val="1"/>
          <w:sz w:val="24"/>
        </w:rPr>
        <w:t xml:space="preserve"> </w:t>
      </w:r>
      <w:r>
        <w:rPr>
          <w:sz w:val="24"/>
        </w:rPr>
        <w:t>каникул</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5-6</w:t>
      </w:r>
      <w:r>
        <w:rPr>
          <w:spacing w:val="1"/>
          <w:sz w:val="24"/>
        </w:rPr>
        <w:t xml:space="preserve"> </w:t>
      </w:r>
      <w:r>
        <w:rPr>
          <w:sz w:val="24"/>
        </w:rPr>
        <w:t>недель</w:t>
      </w:r>
      <w:r>
        <w:rPr>
          <w:spacing w:val="1"/>
          <w:sz w:val="24"/>
        </w:rPr>
        <w:t xml:space="preserve"> </w:t>
      </w:r>
      <w:r>
        <w:rPr>
          <w:sz w:val="24"/>
        </w:rPr>
        <w:t>учебных</w:t>
      </w:r>
      <w:r>
        <w:rPr>
          <w:spacing w:val="1"/>
          <w:sz w:val="24"/>
        </w:rPr>
        <w:t xml:space="preserve"> </w:t>
      </w:r>
      <w:r>
        <w:rPr>
          <w:sz w:val="24"/>
        </w:rPr>
        <w:t>периодов</w:t>
      </w:r>
      <w:r>
        <w:rPr>
          <w:spacing w:val="1"/>
          <w:sz w:val="24"/>
        </w:rPr>
        <w:t xml:space="preserve"> </w:t>
      </w:r>
      <w:r>
        <w:rPr>
          <w:sz w:val="24"/>
        </w:rPr>
        <w:t>чередуются</w:t>
      </w:r>
      <w:r>
        <w:rPr>
          <w:spacing w:val="1"/>
          <w:sz w:val="24"/>
        </w:rPr>
        <w:t xml:space="preserve"> </w:t>
      </w:r>
      <w:r>
        <w:rPr>
          <w:sz w:val="24"/>
        </w:rPr>
        <w:t>с</w:t>
      </w:r>
      <w:r>
        <w:rPr>
          <w:spacing w:val="1"/>
          <w:sz w:val="24"/>
        </w:rPr>
        <w:t xml:space="preserve"> </w:t>
      </w:r>
      <w:r>
        <w:rPr>
          <w:sz w:val="24"/>
        </w:rPr>
        <w:t>недельными</w:t>
      </w:r>
      <w:r>
        <w:rPr>
          <w:spacing w:val="1"/>
          <w:sz w:val="24"/>
        </w:rPr>
        <w:t xml:space="preserve"> </w:t>
      </w:r>
      <w:r>
        <w:rPr>
          <w:sz w:val="24"/>
        </w:rPr>
        <w:t>каникулами.</w:t>
      </w:r>
    </w:p>
    <w:p w:rsidR="00E0428A" w:rsidRDefault="00E0428A">
      <w:pPr>
        <w:pStyle w:val="a5"/>
        <w:ind w:left="0" w:firstLine="0"/>
        <w:jc w:val="left"/>
        <w:rPr>
          <w:sz w:val="26"/>
        </w:rPr>
      </w:pPr>
    </w:p>
    <w:p w:rsidR="00E0428A" w:rsidRDefault="00E0428A">
      <w:pPr>
        <w:pStyle w:val="a5"/>
        <w:spacing w:before="7"/>
        <w:ind w:left="0" w:firstLine="0"/>
        <w:jc w:val="left"/>
        <w:rPr>
          <w:sz w:val="28"/>
        </w:rPr>
      </w:pPr>
    </w:p>
    <w:p w:rsidR="00E0428A" w:rsidRDefault="003753EB">
      <w:pPr>
        <w:pStyle w:val="1"/>
        <w:numPr>
          <w:ilvl w:val="1"/>
          <w:numId w:val="9"/>
        </w:numPr>
        <w:tabs>
          <w:tab w:val="left" w:pos="836"/>
        </w:tabs>
        <w:spacing w:before="1"/>
        <w:ind w:left="835" w:hanging="424"/>
        <w:jc w:val="both"/>
      </w:pPr>
      <w:r>
        <w:pict>
          <v:rect id="_x0000_s1026" style="position:absolute;left:0;text-align:left;margin-left:55.2pt;margin-top:19.55pt;width:513.35pt;height:.5pt;z-index:-15688704;mso-wrap-distance-left:0;mso-wrap-distance-right:0;mso-position-horizontal-relative:page" fillcolor="black" stroked="f">
            <w10:wrap type="topAndBottom" anchorx="page"/>
          </v:rect>
        </w:pict>
      </w:r>
      <w:bookmarkStart w:id="49" w:name="_TOC_250001"/>
      <w:r w:rsidR="001F0548">
        <w:t>План</w:t>
      </w:r>
      <w:r w:rsidR="001F0548">
        <w:rPr>
          <w:spacing w:val="-4"/>
        </w:rPr>
        <w:t xml:space="preserve"> </w:t>
      </w:r>
      <w:r w:rsidR="001F0548">
        <w:t>внеурочной</w:t>
      </w:r>
      <w:r w:rsidR="001F0548">
        <w:rPr>
          <w:spacing w:val="-4"/>
        </w:rPr>
        <w:t xml:space="preserve"> </w:t>
      </w:r>
      <w:bookmarkEnd w:id="49"/>
      <w:r w:rsidR="001F0548">
        <w:t>деятельности.</w:t>
      </w:r>
    </w:p>
    <w:p w:rsidR="00E0428A" w:rsidRDefault="001F0548">
      <w:pPr>
        <w:pStyle w:val="a5"/>
        <w:tabs>
          <w:tab w:val="left" w:pos="1819"/>
          <w:tab w:val="left" w:pos="3248"/>
          <w:tab w:val="left" w:pos="5000"/>
          <w:tab w:val="left" w:pos="6005"/>
          <w:tab w:val="left" w:pos="7209"/>
          <w:tab w:val="left" w:pos="9197"/>
        </w:tabs>
        <w:ind w:left="1181" w:firstLine="0"/>
        <w:jc w:val="left"/>
      </w:pPr>
      <w:r>
        <w:t>Под</w:t>
      </w:r>
      <w:r>
        <w:tab/>
        <w:t>внеурочной</w:t>
      </w:r>
      <w:r>
        <w:tab/>
        <w:t>деятельностью</w:t>
      </w:r>
      <w:r>
        <w:tab/>
        <w:t>следует</w:t>
      </w:r>
      <w:r>
        <w:tab/>
        <w:t>понимать</w:t>
      </w:r>
      <w:r>
        <w:tab/>
        <w:t>образовательную</w:t>
      </w:r>
      <w:r>
        <w:tab/>
        <w:t>деятельность,</w:t>
      </w:r>
    </w:p>
    <w:p w:rsidR="00E0428A" w:rsidRDefault="00E0428A">
      <w:pPr>
        <w:sectPr w:rsidR="00E0428A">
          <w:headerReference w:type="default" r:id="rId39"/>
          <w:footerReference w:type="default" r:id="rId40"/>
          <w:pgSz w:w="11910" w:h="16850"/>
          <w:pgMar w:top="840" w:right="340" w:bottom="280" w:left="720" w:header="600" w:footer="0" w:gutter="0"/>
          <w:cols w:space="720"/>
        </w:sectPr>
      </w:pPr>
    </w:p>
    <w:p w:rsidR="00E0428A" w:rsidRDefault="001F0548">
      <w:pPr>
        <w:pStyle w:val="a5"/>
        <w:spacing w:before="3" w:line="338" w:lineRule="auto"/>
        <w:ind w:right="221" w:firstLine="0"/>
      </w:pP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7"/>
        </w:rPr>
        <w:t xml:space="preserve"> </w:t>
      </w:r>
      <w:r>
        <w:t>(личностных,</w:t>
      </w:r>
      <w:r>
        <w:rPr>
          <w:spacing w:val="27"/>
        </w:rPr>
        <w:t xml:space="preserve"> </w:t>
      </w:r>
      <w:r>
        <w:t>метапредметных</w:t>
      </w:r>
      <w:r>
        <w:rPr>
          <w:spacing w:val="30"/>
        </w:rPr>
        <w:t xml:space="preserve"> </w:t>
      </w:r>
      <w:r>
        <w:t>и</w:t>
      </w:r>
      <w:r>
        <w:rPr>
          <w:spacing w:val="28"/>
        </w:rPr>
        <w:t xml:space="preserve"> </w:t>
      </w:r>
      <w:r>
        <w:t>предметных),</w:t>
      </w:r>
      <w:r>
        <w:rPr>
          <w:spacing w:val="27"/>
        </w:rPr>
        <w:t xml:space="preserve"> </w:t>
      </w:r>
      <w:r>
        <w:t>осуществляемую</w:t>
      </w:r>
      <w:r>
        <w:rPr>
          <w:spacing w:val="30"/>
        </w:rPr>
        <w:t xml:space="preserve"> </w:t>
      </w:r>
      <w:r>
        <w:t>в</w:t>
      </w:r>
      <w:r>
        <w:rPr>
          <w:spacing w:val="27"/>
        </w:rPr>
        <w:t xml:space="preserve"> </w:t>
      </w:r>
      <w:r>
        <w:t>формах,</w:t>
      </w:r>
      <w:r>
        <w:rPr>
          <w:spacing w:val="27"/>
        </w:rPr>
        <w:t xml:space="preserve"> </w:t>
      </w:r>
      <w:r>
        <w:t>отличных</w:t>
      </w:r>
      <w:r>
        <w:rPr>
          <w:spacing w:val="-58"/>
        </w:rPr>
        <w:t xml:space="preserve"> </w:t>
      </w:r>
      <w:r>
        <w:t>от</w:t>
      </w:r>
      <w:r>
        <w:rPr>
          <w:spacing w:val="1"/>
        </w:rPr>
        <w:t xml:space="preserve"> </w:t>
      </w:r>
      <w:r>
        <w:t>урочной.</w:t>
      </w:r>
    </w:p>
    <w:p w:rsidR="00E0428A" w:rsidRDefault="001F0548">
      <w:pPr>
        <w:pStyle w:val="a5"/>
        <w:spacing w:line="338" w:lineRule="auto"/>
        <w:ind w:right="232"/>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1"/>
        </w:rPr>
        <w:t xml:space="preserve"> </w:t>
      </w:r>
      <w:r>
        <w:t>программы.</w:t>
      </w:r>
    </w:p>
    <w:p w:rsidR="00E0428A" w:rsidRDefault="001F0548">
      <w:pPr>
        <w:pStyle w:val="a5"/>
        <w:spacing w:line="338" w:lineRule="auto"/>
        <w:ind w:right="225" w:firstLine="768"/>
      </w:pPr>
      <w:r>
        <w:t>План внеурочной деятельности является частью организационного раздела ООП СОО 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6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2"/>
        </w:rPr>
        <w:t xml:space="preserve"> </w:t>
      </w:r>
      <w:r>
        <w:t>внеурочной деятельности</w:t>
      </w:r>
      <w:r>
        <w:rPr>
          <w:spacing w:val="-3"/>
        </w:rPr>
        <w:t xml:space="preserve"> </w:t>
      </w:r>
      <w:r>
        <w:t>и включает:</w:t>
      </w:r>
    </w:p>
    <w:p w:rsidR="00E0428A" w:rsidRDefault="001F0548">
      <w:pPr>
        <w:pStyle w:val="a5"/>
        <w:spacing w:line="338" w:lineRule="auto"/>
        <w:ind w:right="224"/>
      </w:pPr>
      <w:r>
        <w:t>план организации деятельности ученических сообществ (групп старшеклассников), в 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1"/>
        </w:rPr>
        <w:t xml:space="preserve"> </w:t>
      </w:r>
      <w:r>
        <w:t>организаций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w:t>
      </w:r>
    </w:p>
    <w:p w:rsidR="00E0428A" w:rsidRDefault="001F0548">
      <w:pPr>
        <w:pStyle w:val="a5"/>
        <w:spacing w:line="338" w:lineRule="auto"/>
        <w:ind w:right="221"/>
      </w:pPr>
      <w:r>
        <w:t>план реализации курсов внеурочной деятельности по выбору обучающихся (предметные</w:t>
      </w:r>
      <w:r>
        <w:rPr>
          <w:spacing w:val="1"/>
        </w:rPr>
        <w:t xml:space="preserve"> </w:t>
      </w:r>
      <w:r>
        <w:t>кружки,</w:t>
      </w:r>
      <w:r>
        <w:rPr>
          <w:spacing w:val="1"/>
        </w:rPr>
        <w:t xml:space="preserve"> </w:t>
      </w:r>
      <w:r>
        <w:t>факультативы,</w:t>
      </w:r>
      <w:r>
        <w:rPr>
          <w:spacing w:val="1"/>
        </w:rPr>
        <w:t xml:space="preserve"> </w:t>
      </w:r>
      <w:r>
        <w:t>ученические</w:t>
      </w:r>
      <w:r>
        <w:rPr>
          <w:spacing w:val="1"/>
        </w:rPr>
        <w:t xml:space="preserve"> </w:t>
      </w:r>
      <w:r>
        <w:t>научные</w:t>
      </w:r>
      <w:r>
        <w:rPr>
          <w:spacing w:val="1"/>
        </w:rPr>
        <w:t xml:space="preserve"> </w:t>
      </w:r>
      <w:r>
        <w:t>общества,</w:t>
      </w:r>
      <w:r>
        <w:rPr>
          <w:spacing w:val="1"/>
        </w:rPr>
        <w:t xml:space="preserve"> </w:t>
      </w:r>
      <w:r>
        <w:t>школьные</w:t>
      </w:r>
      <w:r>
        <w:rPr>
          <w:spacing w:val="1"/>
        </w:rPr>
        <w:t xml:space="preserve"> </w:t>
      </w:r>
      <w:r>
        <w:t>олимпиады</w:t>
      </w:r>
      <w:r>
        <w:rPr>
          <w:spacing w:val="1"/>
        </w:rPr>
        <w:t xml:space="preserve"> </w:t>
      </w:r>
      <w:r>
        <w:t>по</w:t>
      </w:r>
      <w:r>
        <w:rPr>
          <w:spacing w:val="1"/>
        </w:rPr>
        <w:t xml:space="preserve"> </w:t>
      </w:r>
      <w:r>
        <w:t>предметам</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E0428A" w:rsidRDefault="001F0548">
      <w:pPr>
        <w:pStyle w:val="a5"/>
        <w:spacing w:line="338" w:lineRule="auto"/>
        <w:ind w:right="226"/>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организацией,</w:t>
      </w:r>
      <w:r>
        <w:rPr>
          <w:spacing w:val="1"/>
        </w:rPr>
        <w:t xml:space="preserve"> </w:t>
      </w:r>
      <w:r>
        <w:t>осуществляющей</w:t>
      </w:r>
      <w:r>
        <w:rPr>
          <w:spacing w:val="1"/>
        </w:rPr>
        <w:t xml:space="preserve"> </w:t>
      </w:r>
      <w:r>
        <w:t>образовательную деятельность, реализуется основная образовательная программа (цели, 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6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 планом</w:t>
      </w:r>
      <w:r>
        <w:rPr>
          <w:spacing w:val="1"/>
        </w:rPr>
        <w:t xml:space="preserve"> </w:t>
      </w:r>
      <w:r>
        <w:t>внеурочной</w:t>
      </w:r>
      <w:r>
        <w:rPr>
          <w:spacing w:val="1"/>
        </w:rPr>
        <w:t xml:space="preserve"> </w:t>
      </w:r>
      <w:r>
        <w:t>деятельности</w:t>
      </w:r>
      <w:r>
        <w:rPr>
          <w:spacing w:val="1"/>
        </w:rPr>
        <w:t xml:space="preserve"> </w:t>
      </w:r>
      <w:r>
        <w:t>создаются условия для получения образования всеми обучающимися, в том числе одаренными</w:t>
      </w:r>
      <w:r>
        <w:rPr>
          <w:spacing w:val="1"/>
        </w:rPr>
        <w:t xml:space="preserve"> </w:t>
      </w:r>
      <w:r>
        <w:t>детьми,</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 здоровья</w:t>
      </w:r>
      <w:r>
        <w:rPr>
          <w:spacing w:val="-1"/>
        </w:rPr>
        <w:t xml:space="preserve"> </w:t>
      </w:r>
      <w:r>
        <w:t>и</w:t>
      </w:r>
      <w:r>
        <w:rPr>
          <w:spacing w:val="-2"/>
        </w:rPr>
        <w:t xml:space="preserve"> </w:t>
      </w:r>
      <w:r>
        <w:t>инвалидами.</w:t>
      </w:r>
    </w:p>
    <w:p w:rsidR="00E0428A" w:rsidRDefault="001F0548">
      <w:pPr>
        <w:pStyle w:val="a5"/>
        <w:tabs>
          <w:tab w:val="left" w:pos="2454"/>
          <w:tab w:val="left" w:pos="3018"/>
          <w:tab w:val="left" w:pos="4344"/>
          <w:tab w:val="left" w:pos="4559"/>
          <w:tab w:val="left" w:pos="6316"/>
          <w:tab w:val="left" w:pos="7250"/>
          <w:tab w:val="left" w:pos="7311"/>
          <w:tab w:val="left" w:pos="9204"/>
          <w:tab w:val="left" w:pos="9313"/>
        </w:tabs>
        <w:spacing w:line="338" w:lineRule="auto"/>
        <w:ind w:right="224"/>
      </w:pPr>
      <w:r>
        <w:t>Количество</w:t>
      </w:r>
      <w:r>
        <w:tab/>
      </w:r>
      <w:r>
        <w:tab/>
        <w:t>часов,</w:t>
      </w:r>
      <w:r>
        <w:tab/>
        <w:t>выделяемых</w:t>
      </w:r>
      <w:r>
        <w:tab/>
        <w:t>на</w:t>
      </w:r>
      <w:r>
        <w:tab/>
        <w:t>внеурочную</w:t>
      </w:r>
      <w:r>
        <w:tab/>
        <w:t>деятельность,</w:t>
      </w:r>
      <w:r>
        <w:rPr>
          <w:spacing w:val="-58"/>
        </w:rPr>
        <w:t xml:space="preserve"> </w:t>
      </w:r>
      <w:r>
        <w:t>за два года обучения на уровне среднего общего образования составляет не более</w:t>
      </w:r>
      <w:r>
        <w:rPr>
          <w:spacing w:val="1"/>
        </w:rPr>
        <w:t xml:space="preserve"> </w:t>
      </w:r>
      <w:r>
        <w:t>700 часов.</w:t>
      </w:r>
      <w:r>
        <w:rPr>
          <w:spacing w:val="1"/>
        </w:rPr>
        <w:t xml:space="preserve"> </w:t>
      </w:r>
      <w:r>
        <w:t>Величину</w:t>
      </w:r>
      <w:r>
        <w:tab/>
        <w:t>недельной</w:t>
      </w:r>
      <w:r>
        <w:tab/>
      </w:r>
      <w:r>
        <w:tab/>
        <w:t>образовательной</w:t>
      </w:r>
      <w:r>
        <w:tab/>
      </w:r>
      <w:r>
        <w:tab/>
      </w:r>
      <w:r>
        <w:tab/>
        <w:t>нагрузки,</w:t>
      </w:r>
      <w:r>
        <w:tab/>
      </w:r>
      <w:r>
        <w:tab/>
        <w:t>реализуемой</w:t>
      </w:r>
      <w:r>
        <w:rPr>
          <w:spacing w:val="-58"/>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1"/>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 обучающимися учебного плана. Для недопущения перегрузки обучающихся допускается</w:t>
      </w:r>
      <w:r>
        <w:rPr>
          <w:spacing w:val="-57"/>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1"/>
        </w:rPr>
        <w:t xml:space="preserve"> </w:t>
      </w:r>
      <w:r>
        <w:t>пребыванием</w:t>
      </w:r>
      <w:r>
        <w:rPr>
          <w:spacing w:val="1"/>
        </w:rPr>
        <w:t xml:space="preserve"> </w:t>
      </w:r>
      <w:r>
        <w:t>на</w:t>
      </w:r>
      <w:r>
        <w:rPr>
          <w:spacing w:val="1"/>
        </w:rPr>
        <w:t xml:space="preserve"> </w:t>
      </w:r>
      <w:r>
        <w:t>базе</w:t>
      </w:r>
      <w:r>
        <w:rPr>
          <w:spacing w:val="1"/>
        </w:rPr>
        <w:t xml:space="preserve"> </w:t>
      </w:r>
      <w:r>
        <w:t xml:space="preserve">общеобразовательной    </w:t>
      </w:r>
      <w:r>
        <w:rPr>
          <w:spacing w:val="27"/>
        </w:rPr>
        <w:t xml:space="preserve"> </w:t>
      </w:r>
      <w:r>
        <w:t xml:space="preserve">организации     </w:t>
      </w:r>
      <w:r>
        <w:rPr>
          <w:spacing w:val="28"/>
        </w:rPr>
        <w:t xml:space="preserve"> </w:t>
      </w:r>
      <w:r>
        <w:t xml:space="preserve">или     </w:t>
      </w:r>
      <w:r>
        <w:rPr>
          <w:spacing w:val="26"/>
        </w:rPr>
        <w:t xml:space="preserve"> </w:t>
      </w:r>
      <w:r>
        <w:t xml:space="preserve">на     </w:t>
      </w:r>
      <w:r>
        <w:rPr>
          <w:spacing w:val="27"/>
        </w:rPr>
        <w:t xml:space="preserve"> </w:t>
      </w:r>
      <w:r>
        <w:t xml:space="preserve">базе     </w:t>
      </w:r>
      <w:r>
        <w:rPr>
          <w:spacing w:val="27"/>
        </w:rPr>
        <w:t xml:space="preserve"> </w:t>
      </w:r>
      <w:r>
        <w:t xml:space="preserve">загородных     </w:t>
      </w:r>
      <w:r>
        <w:rPr>
          <w:spacing w:val="29"/>
        </w:rPr>
        <w:t xml:space="preserve"> </w:t>
      </w:r>
      <w:r>
        <w:t xml:space="preserve">детских     </w:t>
      </w:r>
      <w:r>
        <w:rPr>
          <w:spacing w:val="31"/>
        </w:rPr>
        <w:t xml:space="preserve"> </w:t>
      </w:r>
      <w:r>
        <w:t>центров,</w:t>
      </w:r>
      <w:r>
        <w:rPr>
          <w:spacing w:val="-58"/>
        </w:rPr>
        <w:t xml:space="preserve"> </w:t>
      </w:r>
      <w:r>
        <w:t>в</w:t>
      </w:r>
      <w:r>
        <w:rPr>
          <w:spacing w:val="-2"/>
        </w:rPr>
        <w:t xml:space="preserve"> </w:t>
      </w:r>
      <w:r>
        <w:t>туристских</w:t>
      </w:r>
      <w:r>
        <w:rPr>
          <w:spacing w:val="2"/>
        </w:rPr>
        <w:t xml:space="preserve"> </w:t>
      </w:r>
      <w:r>
        <w:t>походах, экспедициях,</w:t>
      </w:r>
      <w:r>
        <w:rPr>
          <w:spacing w:val="-1"/>
        </w:rPr>
        <w:t xml:space="preserve"> </w:t>
      </w:r>
      <w:r>
        <w:t>поездках</w:t>
      </w:r>
      <w:r>
        <w:rPr>
          <w:spacing w:val="-1"/>
        </w:rPr>
        <w:t xml:space="preserve"> </w:t>
      </w:r>
      <w:r>
        <w:t>и</w:t>
      </w:r>
      <w:r>
        <w:rPr>
          <w:spacing w:val="-2"/>
        </w:rPr>
        <w:t xml:space="preserve"> </w:t>
      </w:r>
      <w:r>
        <w:t>другие).</w:t>
      </w:r>
    </w:p>
    <w:p w:rsidR="00E0428A" w:rsidRDefault="001F0548">
      <w:pPr>
        <w:pStyle w:val="a5"/>
        <w:spacing w:line="338" w:lineRule="auto"/>
        <w:ind w:right="223"/>
      </w:pPr>
      <w:r>
        <w:t>Реализация плана внеурочной деятельности предусматривает в течение года неравномерное</w:t>
      </w:r>
      <w:r>
        <w:rPr>
          <w:spacing w:val="-57"/>
        </w:rPr>
        <w:t xml:space="preserve"> </w:t>
      </w:r>
      <w:r>
        <w:t>распределение</w:t>
      </w:r>
      <w:r>
        <w:rPr>
          <w:spacing w:val="1"/>
        </w:rPr>
        <w:t xml:space="preserve"> </w:t>
      </w:r>
      <w:r>
        <w:t>нагрузки.</w:t>
      </w:r>
      <w:r>
        <w:rPr>
          <w:spacing w:val="1"/>
        </w:rPr>
        <w:t xml:space="preserve"> </w:t>
      </w:r>
      <w:r>
        <w:t>Так,</w:t>
      </w:r>
      <w:r>
        <w:rPr>
          <w:spacing w:val="1"/>
        </w:rPr>
        <w:t xml:space="preserve"> </w:t>
      </w:r>
      <w:r>
        <w:t>при</w:t>
      </w:r>
      <w:r>
        <w:rPr>
          <w:spacing w:val="1"/>
        </w:rPr>
        <w:t xml:space="preserve"> </w:t>
      </w:r>
      <w:r>
        <w:t>подготовке</w:t>
      </w:r>
      <w:r>
        <w:rPr>
          <w:spacing w:val="1"/>
        </w:rPr>
        <w:t xml:space="preserve"> </w:t>
      </w:r>
      <w:r>
        <w:t>коллективных</w:t>
      </w:r>
      <w:r>
        <w:rPr>
          <w:spacing w:val="1"/>
        </w:rPr>
        <w:t xml:space="preserve"> </w:t>
      </w:r>
      <w:r>
        <w:t>дел</w:t>
      </w:r>
      <w:r>
        <w:rPr>
          <w:spacing w:val="1"/>
        </w:rPr>
        <w:t xml:space="preserve"> </w:t>
      </w:r>
      <w:r>
        <w:t>(в</w:t>
      </w:r>
      <w:r>
        <w:rPr>
          <w:spacing w:val="1"/>
        </w:rPr>
        <w:t xml:space="preserve"> </w:t>
      </w:r>
      <w:r>
        <w:t>рамках</w:t>
      </w:r>
      <w:r>
        <w:rPr>
          <w:spacing w:val="1"/>
        </w:rPr>
        <w:t xml:space="preserve"> </w:t>
      </w:r>
      <w:r>
        <w:t>инициативы</w:t>
      </w:r>
      <w:r>
        <w:rPr>
          <w:spacing w:val="1"/>
        </w:rPr>
        <w:t xml:space="preserve"> </w:t>
      </w:r>
      <w:r>
        <w:t>ученических сообществ) и воспитательных мероприятий за 1–2 недели используется 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3"/>
        </w:rPr>
        <w:t xml:space="preserve"> </w:t>
      </w:r>
      <w:r>
        <w:t>периоды (между</w:t>
      </w:r>
      <w:r>
        <w:rPr>
          <w:spacing w:val="-5"/>
        </w:rPr>
        <w:t xml:space="preserve"> </w:t>
      </w:r>
      <w:r>
        <w:t>образовательными</w:t>
      </w:r>
      <w:r>
        <w:rPr>
          <w:spacing w:val="-1"/>
        </w:rPr>
        <w:t xml:space="preserve"> </w:t>
      </w:r>
      <w:r>
        <w:t>событиями).</w:t>
      </w:r>
    </w:p>
    <w:p w:rsidR="00E0428A" w:rsidRDefault="001F0548">
      <w:pPr>
        <w:pStyle w:val="a5"/>
        <w:spacing w:line="338" w:lineRule="auto"/>
        <w:ind w:right="231"/>
      </w:pPr>
      <w:r>
        <w:t xml:space="preserve">Общий   </w:t>
      </w:r>
      <w:r>
        <w:rPr>
          <w:spacing w:val="27"/>
        </w:rPr>
        <w:t xml:space="preserve"> </w:t>
      </w:r>
      <w:r>
        <w:t xml:space="preserve">объем    </w:t>
      </w:r>
      <w:r>
        <w:rPr>
          <w:spacing w:val="23"/>
        </w:rPr>
        <w:t xml:space="preserve"> </w:t>
      </w:r>
      <w:r>
        <w:t xml:space="preserve">внеурочной    </w:t>
      </w:r>
      <w:r>
        <w:rPr>
          <w:spacing w:val="26"/>
        </w:rPr>
        <w:t xml:space="preserve"> </w:t>
      </w:r>
      <w:r>
        <w:t xml:space="preserve">деятельности    </w:t>
      </w:r>
      <w:r>
        <w:rPr>
          <w:spacing w:val="25"/>
        </w:rPr>
        <w:t xml:space="preserve"> </w:t>
      </w:r>
      <w:r>
        <w:t xml:space="preserve">не    </w:t>
      </w:r>
      <w:r>
        <w:rPr>
          <w:spacing w:val="22"/>
        </w:rPr>
        <w:t xml:space="preserve"> </w:t>
      </w:r>
      <w:r>
        <w:t xml:space="preserve">должен    </w:t>
      </w:r>
      <w:r>
        <w:rPr>
          <w:spacing w:val="23"/>
        </w:rPr>
        <w:t xml:space="preserve"> </w:t>
      </w:r>
      <w:r>
        <w:t xml:space="preserve">превышать    </w:t>
      </w:r>
      <w:r>
        <w:rPr>
          <w:spacing w:val="26"/>
        </w:rPr>
        <w:t xml:space="preserve"> </w:t>
      </w:r>
      <w:r>
        <w:t xml:space="preserve">10    </w:t>
      </w:r>
      <w:r>
        <w:rPr>
          <w:spacing w:val="24"/>
        </w:rPr>
        <w:t xml:space="preserve"> </w:t>
      </w:r>
      <w:r>
        <w:t>часов</w:t>
      </w:r>
      <w:r>
        <w:rPr>
          <w:spacing w:val="-58"/>
        </w:rPr>
        <w:t xml:space="preserve"> </w:t>
      </w:r>
      <w:r>
        <w:t>в</w:t>
      </w:r>
      <w:r>
        <w:rPr>
          <w:spacing w:val="-2"/>
        </w:rPr>
        <w:t xml:space="preserve"> </w:t>
      </w:r>
      <w:r>
        <w:t>неделю.</w:t>
      </w:r>
    </w:p>
    <w:p w:rsidR="00E0428A" w:rsidRDefault="001F0548">
      <w:pPr>
        <w:pStyle w:val="a5"/>
        <w:spacing w:line="275" w:lineRule="exact"/>
        <w:ind w:left="1121" w:firstLine="0"/>
      </w:pPr>
      <w:r>
        <w:t>Один</w:t>
      </w:r>
      <w:r>
        <w:rPr>
          <w:spacing w:val="-3"/>
        </w:rPr>
        <w:t xml:space="preserve"> </w:t>
      </w:r>
      <w:r>
        <w:t>час</w:t>
      </w:r>
      <w:r>
        <w:rPr>
          <w:spacing w:val="-4"/>
        </w:rPr>
        <w:t xml:space="preserve"> </w:t>
      </w:r>
      <w:r>
        <w:t>в</w:t>
      </w:r>
      <w:r>
        <w:rPr>
          <w:spacing w:val="-4"/>
        </w:rPr>
        <w:t xml:space="preserve"> </w:t>
      </w:r>
      <w:r>
        <w:t>неделю</w:t>
      </w:r>
      <w:r>
        <w:rPr>
          <w:spacing w:val="-1"/>
        </w:rPr>
        <w:t xml:space="preserve"> </w:t>
      </w:r>
      <w:r>
        <w:t>отводится</w:t>
      </w:r>
      <w:r>
        <w:rPr>
          <w:spacing w:val="-3"/>
        </w:rPr>
        <w:t xml:space="preserve"> </w:t>
      </w:r>
      <w:r>
        <w:t>на</w:t>
      </w:r>
      <w:r>
        <w:rPr>
          <w:spacing w:val="-3"/>
        </w:rPr>
        <w:t xml:space="preserve"> </w:t>
      </w:r>
      <w:r>
        <w:t>внеурочное</w:t>
      </w:r>
      <w:r>
        <w:rPr>
          <w:spacing w:val="-4"/>
        </w:rPr>
        <w:t xml:space="preserve"> </w:t>
      </w:r>
      <w:r>
        <w:t>занятие «Разговоры</w:t>
      </w:r>
      <w:r>
        <w:rPr>
          <w:spacing w:val="-4"/>
        </w:rPr>
        <w:t xml:space="preserve"> </w:t>
      </w:r>
      <w:r>
        <w:t>о</w:t>
      </w:r>
      <w:r>
        <w:rPr>
          <w:spacing w:val="-3"/>
        </w:rPr>
        <w:t xml:space="preserve"> </w:t>
      </w:r>
      <w:r>
        <w:t>важном».</w:t>
      </w:r>
    </w:p>
    <w:p w:rsidR="00E0428A" w:rsidRDefault="00E0428A">
      <w:pPr>
        <w:spacing w:line="275" w:lineRule="exact"/>
        <w:sectPr w:rsidR="00E0428A">
          <w:headerReference w:type="default" r:id="rId41"/>
          <w:footerReference w:type="default" r:id="rId42"/>
          <w:pgSz w:w="11910" w:h="16850"/>
          <w:pgMar w:top="840" w:right="340" w:bottom="280" w:left="720" w:header="600" w:footer="0" w:gutter="0"/>
          <w:cols w:space="720"/>
        </w:sectPr>
      </w:pPr>
    </w:p>
    <w:p w:rsidR="00E0428A" w:rsidRDefault="001F0548">
      <w:pPr>
        <w:pStyle w:val="a5"/>
        <w:spacing w:before="3" w:line="338" w:lineRule="auto"/>
        <w:ind w:right="221"/>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 xml:space="preserve">отношения       </w:t>
      </w:r>
      <w:r>
        <w:rPr>
          <w:spacing w:val="32"/>
        </w:rPr>
        <w:t xml:space="preserve"> </w:t>
      </w:r>
      <w:r>
        <w:t xml:space="preserve">обучающихся       </w:t>
      </w:r>
      <w:r>
        <w:rPr>
          <w:spacing w:val="31"/>
        </w:rPr>
        <w:t xml:space="preserve"> </w:t>
      </w:r>
      <w:r>
        <w:t xml:space="preserve">к       </w:t>
      </w:r>
      <w:r>
        <w:rPr>
          <w:spacing w:val="32"/>
        </w:rPr>
        <w:t xml:space="preserve"> </w:t>
      </w:r>
      <w:r>
        <w:t xml:space="preserve">своей        </w:t>
      </w:r>
      <w:r>
        <w:rPr>
          <w:spacing w:val="31"/>
        </w:rPr>
        <w:t xml:space="preserve"> </w:t>
      </w:r>
      <w:r>
        <w:t xml:space="preserve">родине        </w:t>
      </w:r>
      <w:r>
        <w:rPr>
          <w:spacing w:val="35"/>
        </w:rPr>
        <w:t xml:space="preserve"> </w:t>
      </w:r>
      <w:r>
        <w:t xml:space="preserve">–        </w:t>
      </w:r>
      <w:r>
        <w:rPr>
          <w:spacing w:val="29"/>
        </w:rPr>
        <w:t xml:space="preserve"> </w:t>
      </w:r>
      <w:r>
        <w:t xml:space="preserve">России,        </w:t>
      </w:r>
      <w:r>
        <w:rPr>
          <w:spacing w:val="30"/>
        </w:rPr>
        <w:t xml:space="preserve"> </w:t>
      </w:r>
      <w:r>
        <w:t>населяющим</w:t>
      </w:r>
      <w:r>
        <w:rPr>
          <w:spacing w:val="-58"/>
        </w:rPr>
        <w:t xml:space="preserve"> </w:t>
      </w:r>
      <w:r>
        <w:t>ее</w:t>
      </w:r>
      <w:r>
        <w:rPr>
          <w:spacing w:val="53"/>
        </w:rPr>
        <w:t xml:space="preserve"> </w:t>
      </w:r>
      <w:r>
        <w:t>людям,</w:t>
      </w:r>
      <w:r>
        <w:rPr>
          <w:spacing w:val="54"/>
        </w:rPr>
        <w:t xml:space="preserve"> </w:t>
      </w:r>
      <w:r>
        <w:t>ее</w:t>
      </w:r>
      <w:r>
        <w:rPr>
          <w:spacing w:val="59"/>
        </w:rPr>
        <w:t xml:space="preserve"> </w:t>
      </w:r>
      <w:r>
        <w:t>уникальной</w:t>
      </w:r>
      <w:r>
        <w:rPr>
          <w:spacing w:val="55"/>
        </w:rPr>
        <w:t xml:space="preserve"> </w:t>
      </w:r>
      <w:r>
        <w:t>истории,</w:t>
      </w:r>
      <w:r>
        <w:rPr>
          <w:spacing w:val="55"/>
        </w:rPr>
        <w:t xml:space="preserve"> </w:t>
      </w:r>
      <w:r>
        <w:t>богатой</w:t>
      </w:r>
      <w:r>
        <w:rPr>
          <w:spacing w:val="53"/>
        </w:rPr>
        <w:t xml:space="preserve"> </w:t>
      </w:r>
      <w:r>
        <w:t>природе</w:t>
      </w:r>
      <w:r>
        <w:rPr>
          <w:spacing w:val="54"/>
        </w:rPr>
        <w:t xml:space="preserve"> </w:t>
      </w:r>
      <w:r>
        <w:t>и</w:t>
      </w:r>
      <w:r>
        <w:rPr>
          <w:spacing w:val="55"/>
        </w:rPr>
        <w:t xml:space="preserve"> </w:t>
      </w:r>
      <w:r>
        <w:t>великой</w:t>
      </w:r>
      <w:r>
        <w:rPr>
          <w:spacing w:val="56"/>
        </w:rPr>
        <w:t xml:space="preserve"> </w:t>
      </w:r>
      <w:r>
        <w:t>культуре.</w:t>
      </w:r>
      <w:r>
        <w:rPr>
          <w:spacing w:val="55"/>
        </w:rPr>
        <w:t xml:space="preserve"> </w:t>
      </w:r>
      <w:r>
        <w:t>Внеурочные</w:t>
      </w:r>
      <w:r>
        <w:rPr>
          <w:spacing w:val="52"/>
        </w:rPr>
        <w:t xml:space="preserve"> </w:t>
      </w:r>
      <w:r>
        <w:t>занятия</w:t>
      </w:r>
    </w:p>
    <w:p w:rsidR="00E0428A" w:rsidRDefault="001F0548">
      <w:pPr>
        <w:pStyle w:val="a5"/>
        <w:spacing w:line="338" w:lineRule="auto"/>
        <w:ind w:right="230" w:firstLine="0"/>
      </w:pPr>
      <w:r>
        <w:t>«Разговоры о важном должны быть направлены на формирование соответствующей 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E0428A" w:rsidRDefault="001F0548">
      <w:pPr>
        <w:pStyle w:val="a5"/>
        <w:spacing w:line="338" w:lineRule="auto"/>
        <w:ind w:right="219"/>
      </w:pPr>
      <w:r>
        <w:t xml:space="preserve">Основной   </w:t>
      </w:r>
      <w:r>
        <w:rPr>
          <w:spacing w:val="1"/>
        </w:rPr>
        <w:t xml:space="preserve"> </w:t>
      </w:r>
      <w:r>
        <w:t>формат     внеурочных     занятий     «Разговоры     о     важном»     –     разговор</w:t>
      </w:r>
      <w:r>
        <w:rPr>
          <w:spacing w:val="1"/>
        </w:rPr>
        <w:t xml:space="preserve"> </w:t>
      </w:r>
      <w:r>
        <w:t>и (или) беседа с обучающимися. Основные темы занятий связаны с важнейшими аспектами жизни</w:t>
      </w:r>
      <w:r>
        <w:rPr>
          <w:spacing w:val="1"/>
        </w:rPr>
        <w:t xml:space="preserve"> </w:t>
      </w:r>
      <w:r>
        <w:t>человека в современной России: знанием родной истории и пониманием сложностей современного</w:t>
      </w:r>
      <w:r>
        <w:rPr>
          <w:spacing w:val="-57"/>
        </w:rPr>
        <w:t xml:space="preserve"> </w:t>
      </w:r>
      <w:r>
        <w:t>мира, техническим прогрессом и сохранением природы, ориентацией в мировой художественной</w:t>
      </w:r>
      <w:r>
        <w:rPr>
          <w:spacing w:val="1"/>
        </w:rPr>
        <w:t xml:space="preserve"> </w:t>
      </w:r>
      <w:r>
        <w:t xml:space="preserve">культуре    </w:t>
      </w:r>
      <w:r>
        <w:rPr>
          <w:spacing w:val="42"/>
        </w:rPr>
        <w:t xml:space="preserve"> </w:t>
      </w:r>
      <w:r>
        <w:t xml:space="preserve">и     </w:t>
      </w:r>
      <w:r>
        <w:rPr>
          <w:spacing w:val="41"/>
        </w:rPr>
        <w:t xml:space="preserve"> </w:t>
      </w:r>
      <w:r>
        <w:t xml:space="preserve">повседневной     </w:t>
      </w:r>
      <w:r>
        <w:rPr>
          <w:spacing w:val="42"/>
        </w:rPr>
        <w:t xml:space="preserve"> </w:t>
      </w:r>
      <w:r>
        <w:t xml:space="preserve">культуре     </w:t>
      </w:r>
      <w:r>
        <w:rPr>
          <w:spacing w:val="42"/>
        </w:rPr>
        <w:t xml:space="preserve"> </w:t>
      </w:r>
      <w:r>
        <w:t xml:space="preserve">поведения,     </w:t>
      </w:r>
      <w:r>
        <w:rPr>
          <w:spacing w:val="41"/>
        </w:rPr>
        <w:t xml:space="preserve"> </w:t>
      </w:r>
      <w:r>
        <w:t xml:space="preserve">доброжелательным     </w:t>
      </w:r>
      <w:r>
        <w:rPr>
          <w:spacing w:val="40"/>
        </w:rPr>
        <w:t xml:space="preserve"> </w:t>
      </w:r>
      <w:r>
        <w:t>отношением</w:t>
      </w:r>
      <w:r>
        <w:rPr>
          <w:spacing w:val="-58"/>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2"/>
        </w:rPr>
        <w:t xml:space="preserve"> </w:t>
      </w:r>
      <w:r>
        <w:t>к собственным</w:t>
      </w:r>
      <w:r>
        <w:rPr>
          <w:spacing w:val="-3"/>
        </w:rPr>
        <w:t xml:space="preserve"> </w:t>
      </w:r>
      <w:r>
        <w:t>поступкам.</w:t>
      </w:r>
    </w:p>
    <w:p w:rsidR="00E0428A" w:rsidRDefault="001F0548">
      <w:pPr>
        <w:pStyle w:val="a5"/>
        <w:spacing w:line="338" w:lineRule="auto"/>
        <w:ind w:right="228" w:firstLine="768"/>
      </w:pPr>
      <w:r>
        <w:t>На курсы внеурочной деятельности по выбору обучающихся еженедельно расходуется до 4</w:t>
      </w:r>
      <w:r>
        <w:rPr>
          <w:spacing w:val="-57"/>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обучающегося</w:t>
      </w:r>
      <w:r>
        <w:rPr>
          <w:spacing w:val="-1"/>
        </w:rPr>
        <w:t xml:space="preserve"> </w:t>
      </w:r>
      <w:r>
        <w:t>еженедельно до 1 часа.</w:t>
      </w:r>
    </w:p>
    <w:p w:rsidR="00E0428A" w:rsidRDefault="001F0548">
      <w:pPr>
        <w:pStyle w:val="a5"/>
        <w:spacing w:line="338" w:lineRule="auto"/>
        <w:ind w:right="232"/>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количество часов, отводимых на внеурочную деятельность, может изменяться. В 10 классе 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w:t>
      </w:r>
      <w:r>
        <w:rPr>
          <w:spacing w:val="60"/>
        </w:rPr>
        <w:t xml:space="preserve"> </w:t>
      </w:r>
      <w:r>
        <w:t>выделено</w:t>
      </w:r>
      <w:r>
        <w:rPr>
          <w:spacing w:val="1"/>
        </w:rPr>
        <w:t xml:space="preserve"> </w:t>
      </w:r>
      <w:r>
        <w:t>больше</w:t>
      </w:r>
      <w:r>
        <w:rPr>
          <w:spacing w:val="-2"/>
        </w:rPr>
        <w:t xml:space="preserve"> </w:t>
      </w:r>
      <w:r>
        <w:t>часов, чем</w:t>
      </w:r>
      <w:r>
        <w:rPr>
          <w:spacing w:val="-1"/>
        </w:rPr>
        <w:t xml:space="preserve"> </w:t>
      </w:r>
      <w:r>
        <w:t>в</w:t>
      </w:r>
      <w:r>
        <w:rPr>
          <w:spacing w:val="-1"/>
        </w:rPr>
        <w:t xml:space="preserve"> </w:t>
      </w:r>
      <w:r>
        <w:t>11</w:t>
      </w:r>
      <w:r>
        <w:rPr>
          <w:spacing w:val="1"/>
        </w:rPr>
        <w:t xml:space="preserve"> </w:t>
      </w:r>
      <w:r>
        <w:t>классе.</w:t>
      </w:r>
    </w:p>
    <w:p w:rsidR="00E0428A" w:rsidRDefault="001F0548">
      <w:pPr>
        <w:pStyle w:val="a5"/>
        <w:spacing w:line="336" w:lineRule="auto"/>
        <w:ind w:right="224"/>
      </w:pPr>
      <w:r>
        <w:t>Организация жизни ученических сообществ является важной составляющей 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3"/>
        </w:rPr>
        <w:t xml:space="preserve"> </w:t>
      </w:r>
      <w:r>
        <w:t>и таких</w:t>
      </w:r>
      <w:r>
        <w:rPr>
          <w:spacing w:val="-1"/>
        </w:rPr>
        <w:t xml:space="preserve"> </w:t>
      </w:r>
      <w:r>
        <w:t>компетенций, как:</w:t>
      </w:r>
    </w:p>
    <w:p w:rsidR="00E0428A" w:rsidRDefault="001F0548">
      <w:pPr>
        <w:pStyle w:val="a5"/>
        <w:spacing w:line="338" w:lineRule="auto"/>
        <w:ind w:right="230"/>
      </w:pPr>
      <w:r>
        <w:t>компетенция        конструктивного,        успешного        и        ответственного        поведения</w:t>
      </w:r>
      <w:r>
        <w:rPr>
          <w:spacing w:val="1"/>
        </w:rPr>
        <w:t xml:space="preserve"> </w:t>
      </w:r>
      <w:r>
        <w:t>в</w:t>
      </w:r>
      <w:r>
        <w:rPr>
          <w:spacing w:val="-2"/>
        </w:rPr>
        <w:t xml:space="preserve"> </w:t>
      </w:r>
      <w:r>
        <w:t>обществе</w:t>
      </w:r>
      <w:r>
        <w:rPr>
          <w:spacing w:val="-1"/>
        </w:rPr>
        <w:t xml:space="preserve"> </w:t>
      </w:r>
      <w:r>
        <w:t>с</w:t>
      </w:r>
      <w:r>
        <w:rPr>
          <w:spacing w:val="2"/>
        </w:rPr>
        <w:t xml:space="preserve"> </w:t>
      </w:r>
      <w:r>
        <w:t>учетом</w:t>
      </w:r>
      <w:r>
        <w:rPr>
          <w:spacing w:val="-2"/>
        </w:rPr>
        <w:t xml:space="preserve"> </w:t>
      </w:r>
      <w:r>
        <w:t>правовых норм,</w:t>
      </w:r>
      <w:r>
        <w:rPr>
          <w:spacing w:val="1"/>
        </w:rPr>
        <w:t xml:space="preserve"> </w:t>
      </w:r>
      <w:r>
        <w:t>установленных российским</w:t>
      </w:r>
      <w:r>
        <w:rPr>
          <w:spacing w:val="-2"/>
        </w:rPr>
        <w:t xml:space="preserve"> </w:t>
      </w:r>
      <w:r>
        <w:t>законодательством;</w:t>
      </w:r>
    </w:p>
    <w:p w:rsidR="00E0428A" w:rsidRDefault="001F0548">
      <w:pPr>
        <w:pStyle w:val="a5"/>
        <w:tabs>
          <w:tab w:val="left" w:pos="2763"/>
          <w:tab w:val="left" w:pos="5035"/>
          <w:tab w:val="left" w:pos="7470"/>
          <w:tab w:val="left" w:pos="9899"/>
        </w:tabs>
        <w:spacing w:line="338" w:lineRule="auto"/>
        <w:ind w:right="230"/>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tab/>
        <w:t>приемлемой</w:t>
      </w:r>
      <w:r>
        <w:tab/>
        <w:t>деятельности,</w:t>
      </w:r>
      <w:r>
        <w:tab/>
        <w:t>приобретение</w:t>
      </w:r>
      <w:r>
        <w:tab/>
      </w:r>
      <w:r>
        <w:rPr>
          <w:spacing w:val="-1"/>
        </w:rPr>
        <w:t>знаний</w:t>
      </w:r>
      <w:r>
        <w:rPr>
          <w:spacing w:val="-58"/>
        </w:rPr>
        <w:t xml:space="preserve"> </w:t>
      </w:r>
      <w:r>
        <w:t>о</w:t>
      </w:r>
      <w:r>
        <w:rPr>
          <w:spacing w:val="-1"/>
        </w:rPr>
        <w:t xml:space="preserve"> </w:t>
      </w:r>
      <w:r>
        <w:t>социальных</w:t>
      </w:r>
      <w:r>
        <w:rPr>
          <w:spacing w:val="2"/>
        </w:rPr>
        <w:t xml:space="preserve"> </w:t>
      </w:r>
      <w:r>
        <w:t>ролях</w:t>
      </w:r>
      <w:r>
        <w:rPr>
          <w:spacing w:val="2"/>
        </w:rPr>
        <w:t xml:space="preserve"> </w:t>
      </w:r>
      <w:r>
        <w:t>человека;</w:t>
      </w:r>
    </w:p>
    <w:p w:rsidR="00E0428A" w:rsidRDefault="001F0548">
      <w:pPr>
        <w:pStyle w:val="a5"/>
        <w:spacing w:line="338" w:lineRule="auto"/>
        <w:ind w:right="220"/>
      </w:pPr>
      <w:r>
        <w:t>компетенция в сфере общественной самоорганизации, участия в общественно значимой</w:t>
      </w:r>
      <w:r>
        <w:rPr>
          <w:spacing w:val="1"/>
        </w:rPr>
        <w:t xml:space="preserve"> </w:t>
      </w:r>
      <w:r>
        <w:t>совместной</w:t>
      </w:r>
      <w:r>
        <w:rPr>
          <w:spacing w:val="-1"/>
        </w:rPr>
        <w:t xml:space="preserve"> </w:t>
      </w:r>
      <w:r>
        <w:t>деятельности.</w:t>
      </w:r>
    </w:p>
    <w:p w:rsidR="00E0428A" w:rsidRDefault="001F0548">
      <w:pPr>
        <w:pStyle w:val="a5"/>
        <w:spacing w:line="275" w:lineRule="exact"/>
        <w:ind w:left="1121" w:firstLine="0"/>
      </w:pPr>
      <w:r>
        <w:t>Организация</w:t>
      </w:r>
      <w:r>
        <w:rPr>
          <w:spacing w:val="-6"/>
        </w:rPr>
        <w:t xml:space="preserve"> </w:t>
      </w:r>
      <w:r>
        <w:t>жизни</w:t>
      </w:r>
      <w:r>
        <w:rPr>
          <w:spacing w:val="-2"/>
        </w:rPr>
        <w:t xml:space="preserve"> </w:t>
      </w:r>
      <w:r>
        <w:t>ученических</w:t>
      </w:r>
      <w:r>
        <w:rPr>
          <w:spacing w:val="-4"/>
        </w:rPr>
        <w:t xml:space="preserve"> </w:t>
      </w:r>
      <w:r>
        <w:t>сообществ</w:t>
      </w:r>
      <w:r>
        <w:rPr>
          <w:spacing w:val="-6"/>
        </w:rPr>
        <w:t xml:space="preserve"> </w:t>
      </w:r>
      <w:r>
        <w:t>происходит:</w:t>
      </w:r>
    </w:p>
    <w:p w:rsidR="00E0428A" w:rsidRDefault="001F0548">
      <w:pPr>
        <w:pStyle w:val="a5"/>
        <w:spacing w:before="110" w:line="338" w:lineRule="auto"/>
        <w:ind w:right="223"/>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общешкольной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57"/>
        </w:rPr>
        <w:t xml:space="preserve"> </w:t>
      </w:r>
      <w:r>
        <w:t>общественных</w:t>
      </w:r>
      <w:r>
        <w:rPr>
          <w:spacing w:val="-1"/>
        </w:rPr>
        <w:t xml:space="preserve"> </w:t>
      </w:r>
      <w:r>
        <w:t>объединениях,</w:t>
      </w:r>
      <w:r>
        <w:rPr>
          <w:spacing w:val="-1"/>
        </w:rPr>
        <w:t xml:space="preserve"> </w:t>
      </w:r>
      <w:r>
        <w:t>созданных</w:t>
      </w:r>
      <w:r>
        <w:rPr>
          <w:spacing w:val="3"/>
        </w:rPr>
        <w:t xml:space="preserve"> </w:t>
      </w:r>
      <w:r>
        <w:t>в</w:t>
      </w:r>
      <w:r>
        <w:rPr>
          <w:spacing w:val="-2"/>
        </w:rPr>
        <w:t xml:space="preserve"> </w:t>
      </w:r>
      <w:r>
        <w:t>образовательной</w:t>
      </w:r>
      <w:r>
        <w:rPr>
          <w:spacing w:val="-2"/>
        </w:rPr>
        <w:t xml:space="preserve"> </w:t>
      </w:r>
      <w:r>
        <w:t>организации</w:t>
      </w:r>
      <w:r>
        <w:rPr>
          <w:spacing w:val="-1"/>
        </w:rPr>
        <w:t xml:space="preserve"> </w:t>
      </w:r>
      <w:r>
        <w:t>и</w:t>
      </w:r>
      <w:r>
        <w:rPr>
          <w:spacing w:val="-4"/>
        </w:rPr>
        <w:t xml:space="preserve"> </w:t>
      </w:r>
      <w:r>
        <w:t>за</w:t>
      </w:r>
      <w:r>
        <w:rPr>
          <w:spacing w:val="-2"/>
        </w:rPr>
        <w:t xml:space="preserve"> </w:t>
      </w:r>
      <w:r>
        <w:t>ее</w:t>
      </w:r>
      <w:r>
        <w:rPr>
          <w:spacing w:val="-3"/>
        </w:rPr>
        <w:t xml:space="preserve"> </w:t>
      </w:r>
      <w:r>
        <w:t>пределами;</w:t>
      </w:r>
    </w:p>
    <w:p w:rsidR="00E0428A" w:rsidRDefault="001F0548">
      <w:pPr>
        <w:pStyle w:val="a5"/>
        <w:spacing w:line="338" w:lineRule="auto"/>
        <w:ind w:right="229"/>
      </w:pP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rsidR="00E0428A" w:rsidRDefault="001F0548">
      <w:pPr>
        <w:pStyle w:val="a5"/>
        <w:spacing w:line="275" w:lineRule="exact"/>
        <w:ind w:left="1121" w:firstLine="0"/>
      </w:pPr>
      <w:r>
        <w:t>через участие</w:t>
      </w:r>
      <w:r>
        <w:rPr>
          <w:spacing w:val="-5"/>
        </w:rPr>
        <w:t xml:space="preserve"> </w:t>
      </w:r>
      <w:r>
        <w:t>в</w:t>
      </w:r>
      <w:r>
        <w:rPr>
          <w:spacing w:val="-5"/>
        </w:rPr>
        <w:t xml:space="preserve"> </w:t>
      </w:r>
      <w:r>
        <w:t>экологическом</w:t>
      </w:r>
      <w:r>
        <w:rPr>
          <w:spacing w:val="-4"/>
        </w:rPr>
        <w:t xml:space="preserve"> </w:t>
      </w:r>
      <w:r>
        <w:t>просвещении</w:t>
      </w:r>
      <w:r>
        <w:rPr>
          <w:spacing w:val="-4"/>
        </w:rPr>
        <w:t xml:space="preserve"> </w:t>
      </w:r>
      <w:r>
        <w:t>сверстников,</w:t>
      </w:r>
      <w:r>
        <w:rPr>
          <w:spacing w:val="-4"/>
        </w:rPr>
        <w:t xml:space="preserve"> </w:t>
      </w:r>
      <w:r>
        <w:t>родителей,</w:t>
      </w:r>
      <w:r>
        <w:rPr>
          <w:spacing w:val="-4"/>
        </w:rPr>
        <w:t xml:space="preserve"> </w:t>
      </w:r>
      <w:r>
        <w:t>населения,</w:t>
      </w:r>
    </w:p>
    <w:p w:rsidR="00E0428A" w:rsidRDefault="001F0548">
      <w:pPr>
        <w:pStyle w:val="a5"/>
        <w:spacing w:before="112"/>
        <w:ind w:left="1121" w:firstLine="0"/>
      </w:pPr>
      <w:r>
        <w:t>в</w:t>
      </w:r>
      <w:r>
        <w:rPr>
          <w:spacing w:val="-4"/>
        </w:rPr>
        <w:t xml:space="preserve"> </w:t>
      </w:r>
      <w:r>
        <w:t>благоустройстве</w:t>
      </w:r>
      <w:r>
        <w:rPr>
          <w:spacing w:val="-4"/>
        </w:rPr>
        <w:t xml:space="preserve"> </w:t>
      </w:r>
      <w:r>
        <w:t>школы,</w:t>
      </w:r>
      <w:r>
        <w:rPr>
          <w:spacing w:val="-3"/>
        </w:rPr>
        <w:t xml:space="preserve"> </w:t>
      </w:r>
      <w:r>
        <w:t>класса, сельского</w:t>
      </w:r>
      <w:r>
        <w:rPr>
          <w:spacing w:val="-3"/>
        </w:rPr>
        <w:t xml:space="preserve"> </w:t>
      </w:r>
      <w:r>
        <w:t>поселения,</w:t>
      </w:r>
      <w:r>
        <w:rPr>
          <w:spacing w:val="-2"/>
        </w:rPr>
        <w:t xml:space="preserve"> </w:t>
      </w:r>
      <w:r>
        <w:t>города,</w:t>
      </w:r>
      <w:r>
        <w:rPr>
          <w:spacing w:val="-2"/>
        </w:rPr>
        <w:t xml:space="preserve"> </w:t>
      </w:r>
      <w:r>
        <w:t>в</w:t>
      </w:r>
      <w:r>
        <w:rPr>
          <w:spacing w:val="-4"/>
        </w:rPr>
        <w:t xml:space="preserve"> </w:t>
      </w:r>
      <w:r>
        <w:t>ходе</w:t>
      </w:r>
      <w:r>
        <w:rPr>
          <w:spacing w:val="-3"/>
        </w:rPr>
        <w:t xml:space="preserve"> </w:t>
      </w:r>
      <w:r>
        <w:t>партнерства</w:t>
      </w:r>
    </w:p>
    <w:p w:rsidR="00E0428A" w:rsidRDefault="00E0428A">
      <w:pPr>
        <w:sectPr w:rsidR="00E0428A">
          <w:headerReference w:type="default" r:id="rId43"/>
          <w:footerReference w:type="default" r:id="rId44"/>
          <w:pgSz w:w="11910" w:h="16850"/>
          <w:pgMar w:top="840" w:right="340" w:bottom="280" w:left="720" w:header="600" w:footer="0" w:gutter="0"/>
          <w:cols w:space="720"/>
        </w:sectPr>
      </w:pPr>
    </w:p>
    <w:p w:rsidR="00E0428A" w:rsidRDefault="001F0548">
      <w:pPr>
        <w:pStyle w:val="a5"/>
        <w:spacing w:before="3"/>
        <w:ind w:left="1121" w:firstLine="0"/>
      </w:pPr>
      <w:r>
        <w:t>с</w:t>
      </w:r>
      <w:r>
        <w:rPr>
          <w:spacing w:val="-5"/>
        </w:rPr>
        <w:t xml:space="preserve"> </w:t>
      </w:r>
      <w:r>
        <w:t>общественными</w:t>
      </w:r>
      <w:r>
        <w:rPr>
          <w:spacing w:val="-3"/>
        </w:rPr>
        <w:t xml:space="preserve"> </w:t>
      </w:r>
      <w:r>
        <w:t>организациями</w:t>
      </w:r>
      <w:r>
        <w:rPr>
          <w:spacing w:val="-5"/>
        </w:rPr>
        <w:t xml:space="preserve"> </w:t>
      </w:r>
      <w:r>
        <w:t>и</w:t>
      </w:r>
      <w:r>
        <w:rPr>
          <w:spacing w:val="-3"/>
        </w:rPr>
        <w:t xml:space="preserve"> </w:t>
      </w:r>
      <w:r>
        <w:t>объединениями.</w:t>
      </w:r>
    </w:p>
    <w:p w:rsidR="00E0428A" w:rsidRDefault="001F0548">
      <w:pPr>
        <w:pStyle w:val="a5"/>
        <w:spacing w:before="113" w:line="336" w:lineRule="auto"/>
        <w:ind w:right="227"/>
      </w:pPr>
      <w:r>
        <w:t>отношение</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r>
        <w:rPr>
          <w:spacing w:val="1"/>
        </w:rPr>
        <w:t xml:space="preserve"> </w:t>
      </w:r>
      <w:r>
        <w:t>(включает</w:t>
      </w:r>
      <w:r>
        <w:rPr>
          <w:spacing w:val="-57"/>
        </w:rPr>
        <w:t xml:space="preserve"> </w:t>
      </w:r>
      <w:r>
        <w:t>подготовку</w:t>
      </w:r>
      <w:r>
        <w:rPr>
          <w:spacing w:val="-9"/>
        </w:rPr>
        <w:t xml:space="preserve"> </w:t>
      </w:r>
      <w:r>
        <w:t>личности к</w:t>
      </w:r>
      <w:r>
        <w:rPr>
          <w:spacing w:val="-2"/>
        </w:rPr>
        <w:t xml:space="preserve"> </w:t>
      </w:r>
      <w:r>
        <w:t>общественной жизни);</w:t>
      </w:r>
    </w:p>
    <w:p w:rsidR="00E0428A" w:rsidRDefault="001F0548">
      <w:pPr>
        <w:pStyle w:val="a5"/>
        <w:spacing w:before="3" w:line="338" w:lineRule="auto"/>
        <w:ind w:right="232"/>
      </w:pPr>
      <w:r>
        <w:t>отношение</w:t>
      </w:r>
      <w:r>
        <w:rPr>
          <w:spacing w:val="1"/>
        </w:rPr>
        <w:t xml:space="preserve"> </w:t>
      </w:r>
      <w:r>
        <w:t>обучающихся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художественной</w:t>
      </w:r>
      <w:r>
        <w:rPr>
          <w:spacing w:val="1"/>
        </w:rPr>
        <w:t xml:space="preserve"> </w:t>
      </w:r>
      <w:r>
        <w:t>культуре (включает формирование у</w:t>
      </w:r>
      <w:r>
        <w:rPr>
          <w:spacing w:val="-5"/>
        </w:rPr>
        <w:t xml:space="preserve"> </w:t>
      </w:r>
      <w:r>
        <w:t>обучающихся</w:t>
      </w:r>
      <w:r>
        <w:rPr>
          <w:spacing w:val="-4"/>
        </w:rPr>
        <w:t xml:space="preserve"> </w:t>
      </w:r>
      <w:r>
        <w:t>научного мировоззрения);</w:t>
      </w:r>
    </w:p>
    <w:p w:rsidR="00E0428A" w:rsidRDefault="001F0548">
      <w:pPr>
        <w:pStyle w:val="a5"/>
        <w:spacing w:line="338" w:lineRule="auto"/>
        <w:ind w:right="231"/>
      </w:pPr>
      <w:r>
        <w:t>трудовые</w:t>
      </w:r>
      <w:r>
        <w:rPr>
          <w:spacing w:val="1"/>
        </w:rPr>
        <w:t xml:space="preserve"> </w:t>
      </w:r>
      <w:r>
        <w:t>и</w:t>
      </w:r>
      <w:r>
        <w:rPr>
          <w:spacing w:val="1"/>
        </w:rPr>
        <w:t xml:space="preserve"> </w:t>
      </w:r>
      <w:r>
        <w:t>социально-экономические</w:t>
      </w:r>
      <w:r>
        <w:rPr>
          <w:spacing w:val="1"/>
        </w:rPr>
        <w:t xml:space="preserve"> </w:t>
      </w:r>
      <w:r>
        <w:t>отношения</w:t>
      </w:r>
      <w:r>
        <w:rPr>
          <w:spacing w:val="1"/>
        </w:rPr>
        <w:t xml:space="preserve"> </w:t>
      </w:r>
      <w:r>
        <w:t>(включает</w:t>
      </w:r>
      <w:r>
        <w:rPr>
          <w:spacing w:val="1"/>
        </w:rPr>
        <w:t xml:space="preserve"> </w:t>
      </w:r>
      <w:r>
        <w:t>подготовку</w:t>
      </w:r>
      <w:r>
        <w:rPr>
          <w:spacing w:val="1"/>
        </w:rPr>
        <w:t xml:space="preserve"> </w:t>
      </w:r>
      <w:r>
        <w:t>личности</w:t>
      </w:r>
      <w:r>
        <w:rPr>
          <w:spacing w:val="1"/>
        </w:rPr>
        <w:t xml:space="preserve"> </w:t>
      </w:r>
      <w:r>
        <w:t>к</w:t>
      </w:r>
      <w:r>
        <w:rPr>
          <w:spacing w:val="1"/>
        </w:rPr>
        <w:t xml:space="preserve"> </w:t>
      </w:r>
      <w:r>
        <w:t>трудовой</w:t>
      </w:r>
      <w:r>
        <w:rPr>
          <w:spacing w:val="-1"/>
        </w:rPr>
        <w:t xml:space="preserve"> </w:t>
      </w:r>
      <w:r>
        <w:t>деятельности).</w:t>
      </w:r>
    </w:p>
    <w:p w:rsidR="00E0428A" w:rsidRDefault="001F0548">
      <w:pPr>
        <w:pStyle w:val="a5"/>
        <w:spacing w:line="338" w:lineRule="auto"/>
        <w:ind w:right="218"/>
      </w:pPr>
      <w:r>
        <w:t>По</w:t>
      </w:r>
      <w:r>
        <w:rPr>
          <w:spacing w:val="1"/>
        </w:rPr>
        <w:t xml:space="preserve"> </w:t>
      </w:r>
      <w:r>
        <w:t>решению</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несовершеннолетних</w:t>
      </w:r>
      <w:r>
        <w:rPr>
          <w:spacing w:val="1"/>
        </w:rPr>
        <w:t xml:space="preserve"> </w:t>
      </w:r>
      <w:r>
        <w:t>обучающихся план внеурочной деятельности в образовательной организации модифицируется в</w:t>
      </w:r>
      <w:r>
        <w:rPr>
          <w:spacing w:val="1"/>
        </w:rPr>
        <w:t xml:space="preserve"> </w:t>
      </w:r>
      <w:r>
        <w:t>соответствии</w:t>
      </w:r>
      <w:r>
        <w:rPr>
          <w:spacing w:val="1"/>
        </w:rPr>
        <w:t xml:space="preserve"> </w:t>
      </w:r>
      <w:r>
        <w:t>с</w:t>
      </w:r>
      <w:r>
        <w:rPr>
          <w:spacing w:val="1"/>
        </w:rPr>
        <w:t xml:space="preserve"> </w:t>
      </w:r>
      <w:r>
        <w:t>пятью</w:t>
      </w:r>
      <w:r>
        <w:rPr>
          <w:spacing w:val="1"/>
        </w:rPr>
        <w:t xml:space="preserve"> </w:t>
      </w:r>
      <w:r>
        <w:t>профилями:</w:t>
      </w:r>
      <w:r>
        <w:rPr>
          <w:spacing w:val="1"/>
        </w:rPr>
        <w:t xml:space="preserve"> </w:t>
      </w:r>
      <w:r>
        <w:t>естественно-научным,</w:t>
      </w:r>
      <w:r>
        <w:rPr>
          <w:spacing w:val="1"/>
        </w:rPr>
        <w:t xml:space="preserve"> </w:t>
      </w:r>
      <w:r>
        <w:t>гуманитарным,</w:t>
      </w:r>
      <w:r>
        <w:rPr>
          <w:spacing w:val="1"/>
        </w:rPr>
        <w:t xml:space="preserve"> </w:t>
      </w:r>
      <w:r>
        <w:t>социально-</w:t>
      </w:r>
      <w:r>
        <w:rPr>
          <w:spacing w:val="1"/>
        </w:rPr>
        <w:t xml:space="preserve"> </w:t>
      </w:r>
      <w:r>
        <w:t>экономическим,</w:t>
      </w:r>
      <w:r>
        <w:rPr>
          <w:spacing w:val="-1"/>
        </w:rPr>
        <w:t xml:space="preserve"> </w:t>
      </w:r>
      <w:r>
        <w:t>технологическим,</w:t>
      </w:r>
      <w:r>
        <w:rPr>
          <w:spacing w:val="2"/>
        </w:rPr>
        <w:t xml:space="preserve"> </w:t>
      </w:r>
      <w:r>
        <w:t>универсальным.</w:t>
      </w:r>
    </w:p>
    <w:p w:rsidR="00E0428A" w:rsidRDefault="001F0548">
      <w:pPr>
        <w:pStyle w:val="a5"/>
        <w:spacing w:line="338" w:lineRule="auto"/>
        <w:ind w:right="222"/>
      </w:pPr>
      <w:r>
        <w:t>Инвариантный компонент плана внеурочной деятельности (вне зависимости от профиля)</w:t>
      </w:r>
      <w:r>
        <w:rPr>
          <w:spacing w:val="1"/>
        </w:rPr>
        <w:t xml:space="preserve"> </w:t>
      </w:r>
      <w:r>
        <w:t>предполагает:</w:t>
      </w:r>
    </w:p>
    <w:p w:rsidR="00E0428A" w:rsidRDefault="001F0548">
      <w:pPr>
        <w:pStyle w:val="a5"/>
        <w:spacing w:line="338" w:lineRule="auto"/>
        <w:ind w:right="232"/>
      </w:pPr>
      <w:r>
        <w:t>организацию</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в</w:t>
      </w:r>
      <w:r>
        <w:rPr>
          <w:spacing w:val="1"/>
        </w:rPr>
        <w:t xml:space="preserve"> </w:t>
      </w:r>
      <w:r>
        <w:t>форме</w:t>
      </w:r>
      <w:r>
        <w:rPr>
          <w:spacing w:val="1"/>
        </w:rPr>
        <w:t xml:space="preserve"> </w:t>
      </w:r>
      <w:r>
        <w:t>клубных</w:t>
      </w:r>
      <w:r>
        <w:rPr>
          <w:spacing w:val="1"/>
        </w:rPr>
        <w:t xml:space="preserve"> </w:t>
      </w:r>
      <w:r>
        <w:t>встреч</w:t>
      </w:r>
      <w:r>
        <w:rPr>
          <w:spacing w:val="1"/>
        </w:rPr>
        <w:t xml:space="preserve"> </w:t>
      </w:r>
      <w:r>
        <w:t>(организованного</w:t>
      </w:r>
      <w:r>
        <w:rPr>
          <w:spacing w:val="-57"/>
        </w:rPr>
        <w:t xml:space="preserve"> </w:t>
      </w:r>
      <w:r>
        <w:t>тематического и свободного общения старшеклассников), участие обучающихся в делах классного</w:t>
      </w:r>
      <w:r>
        <w:rPr>
          <w:spacing w:val="-57"/>
        </w:rPr>
        <w:t xml:space="preserve"> </w:t>
      </w:r>
      <w:r>
        <w:t>ученического</w:t>
      </w:r>
      <w:r>
        <w:rPr>
          <w:spacing w:val="-1"/>
        </w:rPr>
        <w:t xml:space="preserve"> </w:t>
      </w:r>
      <w:r>
        <w:t>коллектива</w:t>
      </w:r>
      <w:r>
        <w:rPr>
          <w:spacing w:val="-3"/>
        </w:rPr>
        <w:t xml:space="preserve"> </w:t>
      </w:r>
      <w:r>
        <w:t>и</w:t>
      </w:r>
      <w:r>
        <w:rPr>
          <w:spacing w:val="-1"/>
        </w:rPr>
        <w:t xml:space="preserve"> </w:t>
      </w:r>
      <w:r>
        <w:t>в</w:t>
      </w:r>
      <w:r>
        <w:rPr>
          <w:spacing w:val="-2"/>
        </w:rPr>
        <w:t xml:space="preserve"> </w:t>
      </w:r>
      <w:r>
        <w:t>общих</w:t>
      </w:r>
      <w:r>
        <w:rPr>
          <w:spacing w:val="-2"/>
        </w:rPr>
        <w:t xml:space="preserve"> </w:t>
      </w:r>
      <w:r>
        <w:t>коллективных</w:t>
      </w:r>
      <w:r>
        <w:rPr>
          <w:spacing w:val="1"/>
        </w:rPr>
        <w:t xml:space="preserve"> </w:t>
      </w:r>
      <w:r>
        <w:t>делах</w:t>
      </w:r>
      <w:r>
        <w:rPr>
          <w:spacing w:val="1"/>
        </w:rPr>
        <w:t xml:space="preserve"> </w:t>
      </w:r>
      <w:r>
        <w:t>образовательной</w:t>
      </w:r>
      <w:r>
        <w:rPr>
          <w:spacing w:val="-1"/>
        </w:rPr>
        <w:t xml:space="preserve"> </w:t>
      </w:r>
      <w:r>
        <w:t>организации;</w:t>
      </w:r>
    </w:p>
    <w:p w:rsidR="00E0428A" w:rsidRDefault="001F0548">
      <w:pPr>
        <w:pStyle w:val="a5"/>
        <w:spacing w:line="338" w:lineRule="auto"/>
        <w:ind w:right="221"/>
      </w:pPr>
      <w:r>
        <w:t>проведение</w:t>
      </w:r>
      <w:r>
        <w:rPr>
          <w:spacing w:val="1"/>
        </w:rPr>
        <w:t xml:space="preserve"> </w:t>
      </w:r>
      <w:r>
        <w:t>ежемесячного</w:t>
      </w:r>
      <w:r>
        <w:rPr>
          <w:spacing w:val="1"/>
        </w:rPr>
        <w:t xml:space="preserve"> </w:t>
      </w:r>
      <w:r>
        <w:t>учебного</w:t>
      </w:r>
      <w:r>
        <w:rPr>
          <w:spacing w:val="1"/>
        </w:rPr>
        <w:t xml:space="preserve"> </w:t>
      </w:r>
      <w:r>
        <w:t>собрания</w:t>
      </w:r>
      <w:r>
        <w:rPr>
          <w:spacing w:val="1"/>
        </w:rPr>
        <w:t xml:space="preserve"> </w:t>
      </w:r>
      <w:r>
        <w:t>по</w:t>
      </w:r>
      <w:r>
        <w:rPr>
          <w:spacing w:val="1"/>
        </w:rPr>
        <w:t xml:space="preserve"> </w:t>
      </w:r>
      <w:r>
        <w:t>проблемам</w:t>
      </w:r>
      <w:r>
        <w:rPr>
          <w:spacing w:val="1"/>
        </w:rPr>
        <w:t xml:space="preserve"> </w:t>
      </w:r>
      <w:r>
        <w:t>организации</w:t>
      </w:r>
      <w:r>
        <w:rPr>
          <w:spacing w:val="61"/>
        </w:rPr>
        <w:t xml:space="preserve"> </w:t>
      </w:r>
      <w:r>
        <w:t>учебного</w:t>
      </w:r>
      <w:r>
        <w:rPr>
          <w:spacing w:val="1"/>
        </w:rPr>
        <w:t xml:space="preserve"> </w:t>
      </w:r>
      <w:r>
        <w:t>процесса,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консультаций</w:t>
      </w:r>
      <w:r>
        <w:rPr>
          <w:spacing w:val="1"/>
        </w:rPr>
        <w:t xml:space="preserve"> </w:t>
      </w:r>
      <w:r>
        <w:t>по</w:t>
      </w:r>
      <w:r>
        <w:rPr>
          <w:spacing w:val="1"/>
        </w:rPr>
        <w:t xml:space="preserve"> </w:t>
      </w:r>
      <w:r>
        <w:t>вопросам</w:t>
      </w:r>
      <w:r>
        <w:rPr>
          <w:spacing w:val="61"/>
        </w:rPr>
        <w:t xml:space="preserve"> </w:t>
      </w:r>
      <w:r>
        <w:t>организационного</w:t>
      </w:r>
      <w:r>
        <w:rPr>
          <w:spacing w:val="1"/>
        </w:rPr>
        <w:t xml:space="preserve"> </w:t>
      </w:r>
      <w:r>
        <w:t>обеспечения</w:t>
      </w:r>
      <w:r>
        <w:rPr>
          <w:spacing w:val="1"/>
        </w:rPr>
        <w:t xml:space="preserve"> </w:t>
      </w:r>
      <w:r>
        <w:t>обучения</w:t>
      </w:r>
      <w:r>
        <w:rPr>
          <w:spacing w:val="1"/>
        </w:rPr>
        <w:t xml:space="preserve"> </w:t>
      </w:r>
      <w:r>
        <w:t>и</w:t>
      </w:r>
      <w:r>
        <w:rPr>
          <w:spacing w:val="1"/>
        </w:rPr>
        <w:t xml:space="preserve"> </w:t>
      </w:r>
      <w:r>
        <w:t>обеспечения</w:t>
      </w:r>
      <w:r>
        <w:rPr>
          <w:spacing w:val="1"/>
        </w:rPr>
        <w:t xml:space="preserve"> </w:t>
      </w:r>
      <w:r>
        <w:t>благополучия</w:t>
      </w:r>
      <w:r>
        <w:rPr>
          <w:spacing w:val="1"/>
        </w:rPr>
        <w:t xml:space="preserve"> </w:t>
      </w:r>
      <w:r>
        <w:t>обучающихся</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p>
    <w:p w:rsidR="00E0428A" w:rsidRDefault="001F0548">
      <w:pPr>
        <w:pStyle w:val="a5"/>
        <w:spacing w:line="338" w:lineRule="auto"/>
        <w:ind w:right="224"/>
      </w:pPr>
      <w:r>
        <w:t>В весенние каникулы 10 класса организуются поездки в организации профессионального и</w:t>
      </w:r>
      <w:r>
        <w:rPr>
          <w:spacing w:val="1"/>
        </w:rPr>
        <w:t xml:space="preserve"> </w:t>
      </w:r>
      <w:r>
        <w:t>высшего образования для уточнения индивидуальных планов обучающихся в сфере продолжения</w:t>
      </w:r>
      <w:r>
        <w:rPr>
          <w:spacing w:val="1"/>
        </w:rPr>
        <w:t xml:space="preserve"> </w:t>
      </w:r>
      <w:r>
        <w:t>образования.</w:t>
      </w:r>
      <w:r>
        <w:rPr>
          <w:spacing w:val="1"/>
        </w:rPr>
        <w:t xml:space="preserve"> </w:t>
      </w:r>
      <w:r>
        <w:t>После</w:t>
      </w:r>
      <w:r>
        <w:rPr>
          <w:spacing w:val="1"/>
        </w:rPr>
        <w:t xml:space="preserve"> </w:t>
      </w:r>
      <w:r>
        <w:t>поездок</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организацию</w:t>
      </w:r>
      <w:r>
        <w:rPr>
          <w:spacing w:val="1"/>
        </w:rPr>
        <w:t xml:space="preserve"> </w:t>
      </w:r>
      <w:r>
        <w:t>жизни</w:t>
      </w:r>
      <w:r>
        <w:rPr>
          <w:spacing w:val="1"/>
        </w:rPr>
        <w:t xml:space="preserve"> </w:t>
      </w:r>
      <w:r>
        <w:t>ученических</w:t>
      </w:r>
      <w:r>
        <w:rPr>
          <w:spacing w:val="-57"/>
        </w:rPr>
        <w:t xml:space="preserve"> </w:t>
      </w:r>
      <w:r>
        <w:t>сообществ, проводятся коллективные обсуждения, в ходе которых педагогами обеспечиваются</w:t>
      </w:r>
      <w:r>
        <w:rPr>
          <w:spacing w:val="1"/>
        </w:rPr>
        <w:t xml:space="preserve"> </w:t>
      </w:r>
      <w:r>
        <w:t>анализ</w:t>
      </w:r>
      <w:r>
        <w:rPr>
          <w:spacing w:val="1"/>
        </w:rPr>
        <w:t xml:space="preserve"> </w:t>
      </w:r>
      <w:r>
        <w:t>и</w:t>
      </w:r>
      <w:r>
        <w:rPr>
          <w:spacing w:val="1"/>
        </w:rPr>
        <w:t xml:space="preserve"> </w:t>
      </w:r>
      <w:r>
        <w:t>рефлексия</w:t>
      </w:r>
      <w:r>
        <w:rPr>
          <w:spacing w:val="1"/>
        </w:rPr>
        <w:t xml:space="preserve"> </w:t>
      </w:r>
      <w:r>
        <w:t>обучающимися</w:t>
      </w:r>
      <w:r>
        <w:rPr>
          <w:spacing w:val="1"/>
        </w:rPr>
        <w:t xml:space="preserve"> </w:t>
      </w:r>
      <w:r>
        <w:t>собственных</w:t>
      </w:r>
      <w:r>
        <w:rPr>
          <w:spacing w:val="1"/>
        </w:rPr>
        <w:t xml:space="preserve"> </w:t>
      </w:r>
      <w:r>
        <w:t>впечатлений</w:t>
      </w:r>
      <w:r>
        <w:rPr>
          <w:spacing w:val="1"/>
        </w:rPr>
        <w:t xml:space="preserve"> </w:t>
      </w:r>
      <w:r>
        <w:t>о</w:t>
      </w:r>
      <w:r>
        <w:rPr>
          <w:spacing w:val="1"/>
        </w:rPr>
        <w:t xml:space="preserve"> </w:t>
      </w:r>
      <w:r>
        <w:t>посещении</w:t>
      </w:r>
      <w:r>
        <w:rPr>
          <w:spacing w:val="1"/>
        </w:rPr>
        <w:t xml:space="preserve"> </w:t>
      </w:r>
      <w:r>
        <w:t>образовательных</w:t>
      </w:r>
      <w:r>
        <w:rPr>
          <w:spacing w:val="1"/>
        </w:rPr>
        <w:t xml:space="preserve"> </w:t>
      </w:r>
      <w:r>
        <w:t>организаций.</w:t>
      </w:r>
    </w:p>
    <w:p w:rsidR="00E0428A" w:rsidRDefault="001F0548">
      <w:pPr>
        <w:pStyle w:val="a5"/>
        <w:spacing w:line="275" w:lineRule="exact"/>
        <w:ind w:left="1121" w:firstLine="0"/>
      </w:pPr>
      <w:r>
        <w:t>Вариативный</w:t>
      </w:r>
      <w:r>
        <w:rPr>
          <w:spacing w:val="-2"/>
        </w:rPr>
        <w:t xml:space="preserve"> </w:t>
      </w:r>
      <w:r>
        <w:t>компонент</w:t>
      </w:r>
      <w:r>
        <w:rPr>
          <w:spacing w:val="-2"/>
        </w:rPr>
        <w:t xml:space="preserve"> </w:t>
      </w:r>
      <w:r>
        <w:t>прописывается</w:t>
      </w:r>
      <w:r>
        <w:rPr>
          <w:spacing w:val="-2"/>
        </w:rPr>
        <w:t xml:space="preserve"> </w:t>
      </w:r>
      <w:r>
        <w:t>по</w:t>
      </w:r>
      <w:r>
        <w:rPr>
          <w:spacing w:val="-2"/>
        </w:rPr>
        <w:t xml:space="preserve"> </w:t>
      </w:r>
      <w:r>
        <w:t>отдельным</w:t>
      </w:r>
      <w:r>
        <w:rPr>
          <w:spacing w:val="-3"/>
        </w:rPr>
        <w:t xml:space="preserve"> </w:t>
      </w:r>
      <w:r>
        <w:t>профилям.</w:t>
      </w:r>
    </w:p>
    <w:p w:rsidR="00E0428A" w:rsidRDefault="001F0548">
      <w:pPr>
        <w:pStyle w:val="a5"/>
        <w:spacing w:before="106" w:line="338" w:lineRule="auto"/>
        <w:ind w:right="222"/>
      </w:pPr>
      <w:r>
        <w:t>В рамках реализации естественно-научного профиля в осенние (зимние) каникулы 10-го</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естественно-научные</w:t>
      </w:r>
      <w:r>
        <w:rPr>
          <w:spacing w:val="1"/>
        </w:rPr>
        <w:t xml:space="preserve"> </w:t>
      </w:r>
      <w:r>
        <w:t>музеи,</w:t>
      </w:r>
      <w:r>
        <w:rPr>
          <w:spacing w:val="1"/>
        </w:rPr>
        <w:t xml:space="preserve"> </w:t>
      </w:r>
      <w:r>
        <w:t>зоопарки,</w:t>
      </w:r>
      <w:r>
        <w:rPr>
          <w:spacing w:val="1"/>
        </w:rPr>
        <w:t xml:space="preserve"> </w:t>
      </w:r>
      <w:r>
        <w:t>биопарки,</w:t>
      </w:r>
      <w:r>
        <w:rPr>
          <w:spacing w:val="1"/>
        </w:rPr>
        <w:t xml:space="preserve"> </w:t>
      </w:r>
      <w:r>
        <w:t>аквариумы, заповедники, национальные парки и другие. В ходе познавательной деятельности на</w:t>
      </w:r>
      <w:r>
        <w:rPr>
          <w:spacing w:val="1"/>
        </w:rPr>
        <w:t xml:space="preserve"> </w:t>
      </w:r>
      <w:r>
        <w:t>вышеперечисленных объектах реализуются индивидуальные, групповые и коллективные учебно-</w:t>
      </w:r>
      <w:r>
        <w:rPr>
          <w:spacing w:val="1"/>
        </w:rPr>
        <w:t xml:space="preserve"> </w:t>
      </w:r>
      <w:r>
        <w:t>исследовательские</w:t>
      </w:r>
      <w:r>
        <w:rPr>
          <w:spacing w:val="-2"/>
        </w:rPr>
        <w:t xml:space="preserve"> </w:t>
      </w:r>
      <w:r>
        <w:t>проекты обучающихся.</w:t>
      </w:r>
    </w:p>
    <w:p w:rsidR="00E0428A" w:rsidRDefault="001F0548">
      <w:pPr>
        <w:pStyle w:val="a5"/>
        <w:spacing w:line="338" w:lineRule="auto"/>
        <w:ind w:right="221"/>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19"/>
        </w:rPr>
        <w:t xml:space="preserve"> </w:t>
      </w:r>
      <w:r>
        <w:t xml:space="preserve">на      </w:t>
      </w:r>
      <w:r>
        <w:rPr>
          <w:spacing w:val="23"/>
        </w:rPr>
        <w:t xml:space="preserve"> </w:t>
      </w:r>
      <w:r>
        <w:t xml:space="preserve">основе      </w:t>
      </w:r>
      <w:r>
        <w:rPr>
          <w:spacing w:val="19"/>
        </w:rPr>
        <w:t xml:space="preserve"> </w:t>
      </w:r>
      <w:r>
        <w:t>интеграции</w:t>
      </w:r>
      <w:r>
        <w:rPr>
          <w:spacing w:val="-58"/>
        </w:rPr>
        <w:t xml:space="preserve"> </w:t>
      </w:r>
      <w:r>
        <w:t>с        организациями        дополнительного       образования        и        сетевого        взаимодействия</w:t>
      </w:r>
      <w:r>
        <w:rPr>
          <w:spacing w:val="-57"/>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(приоритет</w:t>
      </w:r>
      <w:r>
        <w:rPr>
          <w:spacing w:val="1"/>
        </w:rPr>
        <w:t xml:space="preserve"> </w:t>
      </w:r>
      <w:r>
        <w:t>отдается</w:t>
      </w:r>
      <w:r>
        <w:rPr>
          <w:spacing w:val="1"/>
        </w:rPr>
        <w:t xml:space="preserve"> </w:t>
      </w:r>
      <w:r>
        <w:t>производствам</w:t>
      </w:r>
      <w:r>
        <w:rPr>
          <w:spacing w:val="1"/>
        </w:rPr>
        <w:t xml:space="preserve"> </w:t>
      </w:r>
      <w:r>
        <w:t>естественно-научного</w:t>
      </w:r>
      <w:r>
        <w:rPr>
          <w:spacing w:val="1"/>
        </w:rPr>
        <w:t xml:space="preserve"> </w:t>
      </w:r>
      <w:r>
        <w:t>профиля),</w:t>
      </w:r>
      <w:r>
        <w:rPr>
          <w:spacing w:val="1"/>
        </w:rPr>
        <w:t xml:space="preserve"> </w:t>
      </w:r>
      <w:r>
        <w:t>подготавливаются</w:t>
      </w:r>
      <w:r>
        <w:rPr>
          <w:spacing w:val="3"/>
        </w:rPr>
        <w:t xml:space="preserve"> </w:t>
      </w:r>
      <w:r>
        <w:t>и</w:t>
      </w:r>
      <w:r>
        <w:rPr>
          <w:spacing w:val="2"/>
        </w:rPr>
        <w:t xml:space="preserve"> </w:t>
      </w:r>
      <w:r>
        <w:t>проводятся</w:t>
      </w:r>
      <w:r>
        <w:rPr>
          <w:spacing w:val="3"/>
        </w:rPr>
        <w:t xml:space="preserve"> </w:t>
      </w:r>
      <w:r>
        <w:t>исследовательские</w:t>
      </w:r>
      <w:r>
        <w:rPr>
          <w:spacing w:val="3"/>
        </w:rPr>
        <w:t xml:space="preserve"> </w:t>
      </w:r>
      <w:r>
        <w:t>экспедиции</w:t>
      </w:r>
      <w:r>
        <w:rPr>
          <w:spacing w:val="11"/>
        </w:rPr>
        <w:t xml:space="preserve"> </w:t>
      </w:r>
      <w:r>
        <w:t>(например,</w:t>
      </w:r>
      <w:r>
        <w:rPr>
          <w:spacing w:val="3"/>
        </w:rPr>
        <w:t xml:space="preserve"> </w:t>
      </w:r>
      <w:r>
        <w:t>эколого-</w:t>
      </w:r>
    </w:p>
    <w:p w:rsidR="00E0428A" w:rsidRDefault="00E0428A">
      <w:pPr>
        <w:spacing w:line="338" w:lineRule="auto"/>
        <w:sectPr w:rsidR="00E0428A">
          <w:headerReference w:type="default" r:id="rId45"/>
          <w:footerReference w:type="default" r:id="rId46"/>
          <w:pgSz w:w="11910" w:h="16850"/>
          <w:pgMar w:top="840" w:right="340" w:bottom="280" w:left="720" w:header="600" w:footer="0" w:gutter="0"/>
          <w:cols w:space="720"/>
        </w:sectPr>
      </w:pPr>
    </w:p>
    <w:p w:rsidR="00E0428A" w:rsidRDefault="001F0548">
      <w:pPr>
        <w:pStyle w:val="a5"/>
        <w:spacing w:before="3"/>
        <w:ind w:firstLine="0"/>
      </w:pPr>
      <w:r>
        <w:t>биологической</w:t>
      </w:r>
      <w:r>
        <w:rPr>
          <w:spacing w:val="-5"/>
        </w:rPr>
        <w:t xml:space="preserve"> </w:t>
      </w:r>
      <w:r>
        <w:t>направленности).</w:t>
      </w:r>
    </w:p>
    <w:p w:rsidR="00E0428A" w:rsidRDefault="001F0548">
      <w:pPr>
        <w:pStyle w:val="a5"/>
        <w:spacing w:before="113" w:line="338" w:lineRule="auto"/>
        <w:ind w:right="230"/>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4"/>
        </w:rPr>
        <w:t xml:space="preserve"> </w:t>
      </w:r>
      <w:r>
        <w:t>предусматривается</w:t>
      </w:r>
      <w:r>
        <w:rPr>
          <w:spacing w:val="-3"/>
        </w:rPr>
        <w:t xml:space="preserve"> </w:t>
      </w:r>
      <w:r>
        <w:t>подготовка</w:t>
      </w:r>
      <w:r>
        <w:rPr>
          <w:spacing w:val="-3"/>
        </w:rPr>
        <w:t xml:space="preserve"> </w:t>
      </w:r>
      <w:r>
        <w:t>и</w:t>
      </w:r>
      <w:r>
        <w:rPr>
          <w:spacing w:val="-5"/>
        </w:rPr>
        <w:t xml:space="preserve"> </w:t>
      </w:r>
      <w:r>
        <w:t>защита</w:t>
      </w:r>
      <w:r>
        <w:rPr>
          <w:spacing w:val="-4"/>
        </w:rPr>
        <w:t xml:space="preserve"> </w:t>
      </w:r>
      <w:r>
        <w:t>индивидуальных</w:t>
      </w:r>
      <w:r>
        <w:rPr>
          <w:spacing w:val="-3"/>
        </w:rPr>
        <w:t xml:space="preserve"> </w:t>
      </w:r>
      <w:r>
        <w:t>или</w:t>
      </w:r>
      <w:r>
        <w:rPr>
          <w:spacing w:val="-3"/>
        </w:rPr>
        <w:t xml:space="preserve"> </w:t>
      </w:r>
      <w:r>
        <w:t>групповых</w:t>
      </w:r>
      <w:r>
        <w:rPr>
          <w:spacing w:val="-1"/>
        </w:rPr>
        <w:t xml:space="preserve"> </w:t>
      </w:r>
      <w:r>
        <w:t>проектов.</w:t>
      </w:r>
    </w:p>
    <w:p w:rsidR="00E0428A" w:rsidRDefault="001F0548">
      <w:pPr>
        <w:pStyle w:val="a5"/>
        <w:spacing w:line="338" w:lineRule="auto"/>
        <w:ind w:right="222"/>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зимние,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61"/>
        </w:rPr>
        <w:t xml:space="preserve"> </w:t>
      </w:r>
      <w:r>
        <w:t>классе)</w:t>
      </w:r>
      <w:r>
        <w:rPr>
          <w:spacing w:val="1"/>
        </w:rPr>
        <w:t xml:space="preserve"> </w:t>
      </w:r>
      <w:r>
        <w:t>предусматривается реализация задач активного отдыха, оздоровления обучающихся, поддержка</w:t>
      </w:r>
      <w:r>
        <w:rPr>
          <w:spacing w:val="1"/>
        </w:rPr>
        <w:t xml:space="preserve"> </w:t>
      </w:r>
      <w:r>
        <w:t>инициатив старшеклассников, в том числе выезды на природу, туристские походы, поездки по</w:t>
      </w:r>
      <w:r>
        <w:rPr>
          <w:spacing w:val="1"/>
        </w:rPr>
        <w:t xml:space="preserve"> </w:t>
      </w:r>
      <w:r>
        <w:t>территории России, организация «зрительского марафона» (коллективное посещение кинопоказов,</w:t>
      </w:r>
      <w:r>
        <w:rPr>
          <w:spacing w:val="-57"/>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w:t>
      </w:r>
      <w:r>
        <w:rPr>
          <w:spacing w:val="-1"/>
        </w:rPr>
        <w:t xml:space="preserve"> </w:t>
      </w:r>
      <w:r>
        <w:t>с</w:t>
      </w:r>
      <w:r>
        <w:rPr>
          <w:spacing w:val="-3"/>
        </w:rPr>
        <w:t xml:space="preserve"> </w:t>
      </w:r>
      <w:r>
        <w:t>обязательным</w:t>
      </w:r>
      <w:r>
        <w:rPr>
          <w:spacing w:val="-2"/>
        </w:rPr>
        <w:t xml:space="preserve"> </w:t>
      </w:r>
      <w:r>
        <w:t>коллективным</w:t>
      </w:r>
      <w:r>
        <w:rPr>
          <w:spacing w:val="-2"/>
        </w:rPr>
        <w:t xml:space="preserve"> </w:t>
      </w:r>
      <w:r>
        <w:t>обсуждением).</w:t>
      </w:r>
    </w:p>
    <w:p w:rsidR="00E0428A" w:rsidRDefault="001F0548">
      <w:pPr>
        <w:pStyle w:val="a5"/>
        <w:spacing w:line="338" w:lineRule="auto"/>
        <w:ind w:right="223"/>
      </w:pPr>
      <w:r>
        <w:t>В</w:t>
      </w:r>
      <w:r>
        <w:rPr>
          <w:spacing w:val="1"/>
        </w:rPr>
        <w:t xml:space="preserve"> </w:t>
      </w:r>
      <w:r>
        <w:t>рамках</w:t>
      </w:r>
      <w:r>
        <w:rPr>
          <w:spacing w:val="1"/>
        </w:rPr>
        <w:t xml:space="preserve"> </w:t>
      </w:r>
      <w:r>
        <w:t>реализации</w:t>
      </w:r>
      <w:r>
        <w:rPr>
          <w:spacing w:val="1"/>
        </w:rPr>
        <w:t xml:space="preserve"> </w:t>
      </w:r>
      <w:r>
        <w:t>гуманитарного</w:t>
      </w:r>
      <w:r>
        <w:rPr>
          <w:spacing w:val="1"/>
        </w:rPr>
        <w:t xml:space="preserve"> </w:t>
      </w:r>
      <w:r>
        <w:t>профиля</w:t>
      </w:r>
      <w:r>
        <w:rPr>
          <w:spacing w:val="1"/>
        </w:rPr>
        <w:t xml:space="preserve"> </w:t>
      </w:r>
      <w:r>
        <w:t>в</w:t>
      </w:r>
      <w:r>
        <w:rPr>
          <w:spacing w:val="1"/>
        </w:rPr>
        <w:t xml:space="preserve"> </w:t>
      </w:r>
      <w:r>
        <w:t>осенние</w:t>
      </w:r>
      <w:r>
        <w:rPr>
          <w:spacing w:val="1"/>
        </w:rPr>
        <w:t xml:space="preserve"> </w:t>
      </w:r>
      <w:r>
        <w:t>(зимние)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литературные,</w:t>
      </w:r>
      <w:r>
        <w:rPr>
          <w:spacing w:val="1"/>
        </w:rPr>
        <w:t xml:space="preserve"> </w:t>
      </w:r>
      <w:r>
        <w:t>исторические</w:t>
      </w:r>
      <w:r>
        <w:rPr>
          <w:spacing w:val="1"/>
        </w:rPr>
        <w:t xml:space="preserve"> </w:t>
      </w:r>
      <w:r>
        <w:t>музеи,</w:t>
      </w:r>
      <w:r>
        <w:rPr>
          <w:spacing w:val="1"/>
        </w:rPr>
        <w:t xml:space="preserve"> </w:t>
      </w:r>
      <w:r>
        <w:t>усадьбы</w:t>
      </w:r>
      <w:r>
        <w:rPr>
          <w:spacing w:val="1"/>
        </w:rPr>
        <w:t xml:space="preserve"> </w:t>
      </w:r>
      <w:r>
        <w:t>известных</w:t>
      </w:r>
      <w:r>
        <w:rPr>
          <w:spacing w:val="1"/>
        </w:rPr>
        <w:t xml:space="preserve"> </w:t>
      </w:r>
      <w:r>
        <w:t>деятелей культуры; «зрительские марафоны» (коллективное посещение кинопоказов, театральных</w:t>
      </w:r>
      <w:r>
        <w:rPr>
          <w:spacing w:val="1"/>
        </w:rPr>
        <w:t xml:space="preserve"> </w:t>
      </w:r>
      <w:r>
        <w:t>спектаклей,</w:t>
      </w:r>
      <w:r>
        <w:rPr>
          <w:spacing w:val="1"/>
        </w:rPr>
        <w:t xml:space="preserve"> </w:t>
      </w:r>
      <w:r>
        <w:t>концертов,</w:t>
      </w:r>
      <w:r>
        <w:rPr>
          <w:spacing w:val="60"/>
        </w:rPr>
        <w:t xml:space="preserve"> </w:t>
      </w:r>
      <w:r>
        <w:t>просмотр</w:t>
      </w:r>
      <w:r>
        <w:rPr>
          <w:spacing w:val="60"/>
        </w:rPr>
        <w:t xml:space="preserve"> </w:t>
      </w:r>
      <w:r>
        <w:t>видеофильмов,</w:t>
      </w:r>
      <w:r>
        <w:rPr>
          <w:spacing w:val="60"/>
        </w:rPr>
        <w:t xml:space="preserve"> </w:t>
      </w:r>
      <w:r>
        <w:t>посещение</w:t>
      </w:r>
      <w:r>
        <w:rPr>
          <w:spacing w:val="60"/>
        </w:rPr>
        <w:t xml:space="preserve"> </w:t>
      </w:r>
      <w:r>
        <w:t>выставок,</w:t>
      </w:r>
      <w:r>
        <w:rPr>
          <w:spacing w:val="60"/>
        </w:rPr>
        <w:t xml:space="preserve"> </w:t>
      </w:r>
      <w:r>
        <w:t>художественных</w:t>
      </w:r>
      <w:r>
        <w:rPr>
          <w:spacing w:val="60"/>
        </w:rPr>
        <w:t xml:space="preserve"> </w:t>
      </w:r>
      <w:r>
        <w:t>музеев</w:t>
      </w:r>
      <w:r>
        <w:rPr>
          <w:spacing w:val="-58"/>
        </w:rPr>
        <w:t xml:space="preserve"> </w:t>
      </w:r>
      <w:r>
        <w:t>с</w:t>
      </w:r>
      <w:r>
        <w:rPr>
          <w:spacing w:val="-2"/>
        </w:rPr>
        <w:t xml:space="preserve"> </w:t>
      </w:r>
      <w:r>
        <w:t>обязательным</w:t>
      </w:r>
      <w:r>
        <w:rPr>
          <w:spacing w:val="-2"/>
        </w:rPr>
        <w:t xml:space="preserve"> </w:t>
      </w:r>
      <w:r>
        <w:t>коллективным</w:t>
      </w:r>
      <w:r>
        <w:rPr>
          <w:spacing w:val="-2"/>
        </w:rPr>
        <w:t xml:space="preserve"> </w:t>
      </w:r>
      <w:r>
        <w:t>обсуждением).</w:t>
      </w:r>
    </w:p>
    <w:p w:rsidR="00E0428A" w:rsidRDefault="001F0548">
      <w:pPr>
        <w:pStyle w:val="a5"/>
        <w:spacing w:line="338" w:lineRule="auto"/>
        <w:ind w:right="232"/>
      </w:pP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57"/>
        </w:rPr>
        <w:t xml:space="preserve"> </w:t>
      </w:r>
      <w:r>
        <w:t>индивидуальные,</w:t>
      </w:r>
      <w:r>
        <w:rPr>
          <w:spacing w:val="-3"/>
        </w:rPr>
        <w:t xml:space="preserve"> </w:t>
      </w:r>
      <w:r>
        <w:t>групповые</w:t>
      </w:r>
      <w:r>
        <w:rPr>
          <w:spacing w:val="-4"/>
        </w:rPr>
        <w:t xml:space="preserve"> </w:t>
      </w:r>
      <w:r>
        <w:t>и</w:t>
      </w:r>
      <w:r>
        <w:rPr>
          <w:spacing w:val="-2"/>
        </w:rPr>
        <w:t xml:space="preserve"> </w:t>
      </w:r>
      <w:r>
        <w:t>коллективные</w:t>
      </w:r>
      <w:r>
        <w:rPr>
          <w:spacing w:val="-3"/>
        </w:rPr>
        <w:t xml:space="preserve"> </w:t>
      </w:r>
      <w:r>
        <w:t>учебно-исследовательские</w:t>
      </w:r>
      <w:r>
        <w:rPr>
          <w:spacing w:val="-4"/>
        </w:rPr>
        <w:t xml:space="preserve"> </w:t>
      </w:r>
      <w:r>
        <w:t>проекты</w:t>
      </w:r>
      <w:r>
        <w:rPr>
          <w:spacing w:val="-2"/>
        </w:rPr>
        <w:t xml:space="preserve"> </w:t>
      </w:r>
      <w:r>
        <w:t>обучающихся.</w:t>
      </w:r>
    </w:p>
    <w:p w:rsidR="00E0428A" w:rsidRDefault="001F0548">
      <w:pPr>
        <w:pStyle w:val="a5"/>
        <w:spacing w:line="336" w:lineRule="auto"/>
        <w:ind w:right="227"/>
      </w:pP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w:t>
      </w:r>
      <w:r>
        <w:rPr>
          <w:spacing w:val="1"/>
        </w:rPr>
        <w:t xml:space="preserve"> </w:t>
      </w:r>
      <w:r>
        <w:t>класса</w:t>
      </w:r>
      <w:r>
        <w:rPr>
          <w:spacing w:val="1"/>
        </w:rPr>
        <w:t xml:space="preserve"> </w:t>
      </w:r>
      <w:r>
        <w:t>осуществляется</w:t>
      </w:r>
      <w:r>
        <w:rPr>
          <w:spacing w:val="1"/>
        </w:rPr>
        <w:t xml:space="preserve"> </w:t>
      </w:r>
      <w:r>
        <w:t>подготовка</w:t>
      </w:r>
      <w:r>
        <w:rPr>
          <w:spacing w:val="1"/>
        </w:rPr>
        <w:t xml:space="preserve"> </w:t>
      </w:r>
      <w:r>
        <w:t>к</w:t>
      </w:r>
      <w:r>
        <w:rPr>
          <w:spacing w:val="1"/>
        </w:rPr>
        <w:t xml:space="preserve"> </w:t>
      </w:r>
      <w:r>
        <w:t>поездкам</w:t>
      </w:r>
      <w:r>
        <w:rPr>
          <w:spacing w:val="61"/>
        </w:rPr>
        <w:t xml:space="preserve"> </w:t>
      </w:r>
      <w:r>
        <w:t>и</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 выбору</w:t>
      </w:r>
      <w:r>
        <w:rPr>
          <w:spacing w:val="-3"/>
        </w:rPr>
        <w:t xml:space="preserve"> </w:t>
      </w:r>
      <w:r>
        <w:t>обучающихся.</w:t>
      </w:r>
    </w:p>
    <w:p w:rsidR="00E0428A" w:rsidRDefault="001F0548">
      <w:pPr>
        <w:pStyle w:val="a5"/>
        <w:spacing w:line="338" w:lineRule="auto"/>
        <w:ind w:right="222"/>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19"/>
        </w:rPr>
        <w:t xml:space="preserve"> </w:t>
      </w:r>
      <w:r>
        <w:t xml:space="preserve">на      </w:t>
      </w:r>
      <w:r>
        <w:rPr>
          <w:spacing w:val="23"/>
        </w:rPr>
        <w:t xml:space="preserve"> </w:t>
      </w:r>
      <w:r>
        <w:t xml:space="preserve">основе      </w:t>
      </w:r>
      <w:r>
        <w:rPr>
          <w:spacing w:val="19"/>
        </w:rPr>
        <w:t xml:space="preserve"> </w:t>
      </w:r>
      <w:r>
        <w:t>интеграции</w:t>
      </w:r>
      <w:r>
        <w:rPr>
          <w:spacing w:val="-58"/>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образовательными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музеях,</w:t>
      </w:r>
      <w:r>
        <w:rPr>
          <w:spacing w:val="1"/>
        </w:rPr>
        <w:t xml:space="preserve"> </w:t>
      </w:r>
      <w:r>
        <w:t>библиотеках,</w:t>
      </w:r>
      <w:r>
        <w:rPr>
          <w:spacing w:val="1"/>
        </w:rPr>
        <w:t xml:space="preserve"> </w:t>
      </w:r>
      <w:r>
        <w:t>учреждениях</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1"/>
        </w:rPr>
        <w:t xml:space="preserve"> </w:t>
      </w:r>
      <w:r>
        <w:t>краеведческой</w:t>
      </w:r>
      <w:r>
        <w:rPr>
          <w:spacing w:val="1"/>
        </w:rPr>
        <w:t xml:space="preserve"> </w:t>
      </w:r>
      <w:r>
        <w:t>направленности,</w:t>
      </w:r>
      <w:r>
        <w:rPr>
          <w:spacing w:val="1"/>
        </w:rPr>
        <w:t xml:space="preserve"> </w:t>
      </w:r>
      <w:r>
        <w:t>фольклорные,</w:t>
      </w:r>
      <w:r>
        <w:rPr>
          <w:spacing w:val="1"/>
        </w:rPr>
        <w:t xml:space="preserve"> </w:t>
      </w:r>
      <w:r>
        <w:t>археологические).</w:t>
      </w:r>
    </w:p>
    <w:p w:rsidR="00E0428A" w:rsidRDefault="001F0548">
      <w:pPr>
        <w:pStyle w:val="a5"/>
        <w:spacing w:line="338" w:lineRule="auto"/>
        <w:ind w:right="221"/>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 проб» и «проект участия в исследовательской экспедиции»). В каникулярное</w:t>
      </w:r>
      <w:r>
        <w:rPr>
          <w:spacing w:val="1"/>
        </w:rPr>
        <w:t xml:space="preserve"> </w:t>
      </w:r>
      <w:r>
        <w:t>время (осенние, весенние каникулы в 11-м классе) предусматривается реализация задач активного</w:t>
      </w:r>
      <w:r>
        <w:rPr>
          <w:spacing w:val="1"/>
        </w:rPr>
        <w:t xml:space="preserve"> </w:t>
      </w:r>
      <w:r>
        <w:t>отдыха, оздоровления обучающихся, поддержка инициатив старшеклассников, в том числе выезды</w:t>
      </w:r>
      <w:r>
        <w:rPr>
          <w:spacing w:val="-57"/>
        </w:rPr>
        <w:t xml:space="preserve"> </w:t>
      </w:r>
      <w:r>
        <w:t>на</w:t>
      </w:r>
      <w:r>
        <w:rPr>
          <w:spacing w:val="-2"/>
        </w:rPr>
        <w:t xml:space="preserve"> </w:t>
      </w:r>
      <w:r>
        <w:t>природу, туристские</w:t>
      </w:r>
      <w:r>
        <w:rPr>
          <w:spacing w:val="-1"/>
        </w:rPr>
        <w:t xml:space="preserve"> </w:t>
      </w:r>
      <w:r>
        <w:t>походы, поездки</w:t>
      </w:r>
      <w:r>
        <w:rPr>
          <w:spacing w:val="-1"/>
        </w:rPr>
        <w:t xml:space="preserve"> </w:t>
      </w:r>
      <w:r>
        <w:t>по</w:t>
      </w:r>
      <w:r>
        <w:rPr>
          <w:spacing w:val="-3"/>
        </w:rPr>
        <w:t xml:space="preserve"> </w:t>
      </w:r>
      <w:r>
        <w:t>территории России.</w:t>
      </w:r>
    </w:p>
    <w:p w:rsidR="00E0428A" w:rsidRDefault="001F0548">
      <w:pPr>
        <w:pStyle w:val="a5"/>
        <w:tabs>
          <w:tab w:val="left" w:pos="1845"/>
          <w:tab w:val="left" w:pos="4040"/>
          <w:tab w:val="left" w:pos="5855"/>
          <w:tab w:val="left" w:pos="6863"/>
          <w:tab w:val="left" w:pos="9069"/>
          <w:tab w:val="left" w:pos="9957"/>
        </w:tabs>
        <w:spacing w:line="338" w:lineRule="auto"/>
        <w:ind w:right="226"/>
      </w:pPr>
      <w:r>
        <w:t>В рамках реализации социально-экономического профиля в осенние (зимние) каникулы 10</w:t>
      </w:r>
      <w:r>
        <w:rPr>
          <w:spacing w:val="1"/>
        </w:rPr>
        <w:t xml:space="preserve"> </w:t>
      </w:r>
      <w:r>
        <w:t>класса</w:t>
      </w:r>
      <w:r>
        <w:tab/>
        <w:t>организуются</w:t>
      </w:r>
      <w:r>
        <w:tab/>
        <w:t>экскурсии</w:t>
      </w:r>
      <w:r>
        <w:tab/>
        <w:t>на</w:t>
      </w:r>
      <w:r>
        <w:tab/>
        <w:t>производства,</w:t>
      </w:r>
      <w:r>
        <w:tab/>
        <w:t>в</w:t>
      </w:r>
      <w:r>
        <w:tab/>
      </w:r>
      <w:r>
        <w:rPr>
          <w:spacing w:val="-1"/>
        </w:rPr>
        <w:t>банки,</w:t>
      </w:r>
      <w:r>
        <w:rPr>
          <w:spacing w:val="-58"/>
        </w:rPr>
        <w:t xml:space="preserve"> </w:t>
      </w:r>
      <w:r>
        <w:t>в</w:t>
      </w:r>
      <w:r>
        <w:rPr>
          <w:spacing w:val="1"/>
        </w:rPr>
        <w:t xml:space="preserve"> </w:t>
      </w:r>
      <w:r>
        <w:t>экономические</w:t>
      </w:r>
      <w:r>
        <w:rPr>
          <w:spacing w:val="1"/>
        </w:rPr>
        <w:t xml:space="preserve"> </w:t>
      </w:r>
      <w:r>
        <w:t>отделы</w:t>
      </w:r>
      <w:r>
        <w:rPr>
          <w:spacing w:val="1"/>
        </w:rPr>
        <w:t xml:space="preserve"> </w:t>
      </w:r>
      <w:r>
        <w:t>государственных</w:t>
      </w:r>
      <w:r>
        <w:rPr>
          <w:spacing w:val="3"/>
        </w:rPr>
        <w:t xml:space="preserve"> </w:t>
      </w:r>
      <w:r>
        <w:t>и</w:t>
      </w:r>
      <w:r>
        <w:rPr>
          <w:spacing w:val="60"/>
        </w:rPr>
        <w:t xml:space="preserve"> </w:t>
      </w:r>
      <w:r>
        <w:t>негосударственных</w:t>
      </w:r>
      <w:r>
        <w:rPr>
          <w:spacing w:val="3"/>
        </w:rPr>
        <w:t xml:space="preserve"> </w:t>
      </w:r>
      <w:r>
        <w:t>организаций.</w:t>
      </w:r>
    </w:p>
    <w:p w:rsidR="00E0428A" w:rsidRDefault="00E0428A">
      <w:pPr>
        <w:spacing w:line="338" w:lineRule="auto"/>
        <w:sectPr w:rsidR="00E0428A">
          <w:headerReference w:type="default" r:id="rId47"/>
          <w:footerReference w:type="default" r:id="rId48"/>
          <w:pgSz w:w="11910" w:h="16850"/>
          <w:pgMar w:top="840" w:right="340" w:bottom="280" w:left="720" w:header="600" w:footer="0" w:gutter="0"/>
          <w:cols w:space="720"/>
        </w:sectPr>
      </w:pPr>
    </w:p>
    <w:p w:rsidR="00E0428A" w:rsidRDefault="001F0548">
      <w:pPr>
        <w:pStyle w:val="a5"/>
        <w:spacing w:before="3" w:line="338" w:lineRule="auto"/>
        <w:ind w:right="224" w:firstLine="0"/>
      </w:pP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1"/>
        </w:rPr>
        <w:t xml:space="preserve"> </w:t>
      </w:r>
      <w:r>
        <w:t>индивидуальные, групповые и коллективные учебно-исследовательские проекты обучающихся. В</w:t>
      </w:r>
      <w:r>
        <w:rPr>
          <w:spacing w:val="1"/>
        </w:rPr>
        <w:t xml:space="preserve"> </w:t>
      </w:r>
      <w:r>
        <w:t>течение первого полугодия 10 класса осуществляется подготовка к экскурсиям в рамках 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p>
    <w:p w:rsidR="00E0428A" w:rsidRDefault="001F0548">
      <w:pPr>
        <w:pStyle w:val="a5"/>
        <w:spacing w:line="338" w:lineRule="auto"/>
        <w:ind w:right="222"/>
      </w:pPr>
      <w:r>
        <w:t xml:space="preserve">В     </w:t>
      </w:r>
      <w:r>
        <w:rPr>
          <w:spacing w:val="22"/>
        </w:rPr>
        <w:t xml:space="preserve"> </w:t>
      </w:r>
      <w:r>
        <w:t xml:space="preserve">летние      </w:t>
      </w:r>
      <w:r>
        <w:rPr>
          <w:spacing w:val="20"/>
        </w:rPr>
        <w:t xml:space="preserve"> </w:t>
      </w:r>
      <w:r>
        <w:t xml:space="preserve">(весенние)      </w:t>
      </w:r>
      <w:r>
        <w:rPr>
          <w:spacing w:val="21"/>
        </w:rPr>
        <w:t xml:space="preserve"> </w:t>
      </w:r>
      <w:r>
        <w:t xml:space="preserve">каникулы      </w:t>
      </w:r>
      <w:r>
        <w:rPr>
          <w:spacing w:val="22"/>
        </w:rPr>
        <w:t xml:space="preserve"> </w:t>
      </w:r>
      <w:r>
        <w:t xml:space="preserve">10      </w:t>
      </w:r>
      <w:r>
        <w:rPr>
          <w:spacing w:val="21"/>
        </w:rPr>
        <w:t xml:space="preserve"> </w:t>
      </w:r>
      <w:r>
        <w:t xml:space="preserve">класса      </w:t>
      </w:r>
      <w:r>
        <w:rPr>
          <w:spacing w:val="20"/>
        </w:rPr>
        <w:t xml:space="preserve"> </w:t>
      </w:r>
      <w:r>
        <w:t xml:space="preserve">на      </w:t>
      </w:r>
      <w:r>
        <w:rPr>
          <w:spacing w:val="24"/>
        </w:rPr>
        <w:t xml:space="preserve"> </w:t>
      </w:r>
      <w:r>
        <w:t xml:space="preserve">основе      </w:t>
      </w:r>
      <w:r>
        <w:rPr>
          <w:spacing w:val="20"/>
        </w:rPr>
        <w:t xml:space="preserve"> </w:t>
      </w:r>
      <w:r>
        <w:t>интеграции</w:t>
      </w:r>
      <w:r>
        <w:rPr>
          <w:spacing w:val="-58"/>
        </w:rPr>
        <w:t xml:space="preserve"> </w:t>
      </w:r>
      <w:r>
        <w:t>с        организациями        дополнительного       образования        и        сетевого        взаимодействия</w:t>
      </w:r>
      <w:r>
        <w:rPr>
          <w:spacing w:val="-57"/>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социально-экономической</w:t>
      </w:r>
      <w:r>
        <w:rPr>
          <w:spacing w:val="1"/>
        </w:rPr>
        <w:t xml:space="preserve"> </w:t>
      </w:r>
      <w:r>
        <w:t>сфере</w:t>
      </w:r>
      <w:r>
        <w:rPr>
          <w:spacing w:val="1"/>
        </w:rPr>
        <w:t xml:space="preserve"> </w:t>
      </w:r>
      <w:r>
        <w:t>(приоритет</w:t>
      </w:r>
      <w:r>
        <w:rPr>
          <w:spacing w:val="1"/>
        </w:rPr>
        <w:t xml:space="preserve"> </w:t>
      </w:r>
      <w:r>
        <w:t>отдается</w:t>
      </w:r>
      <w:r>
        <w:rPr>
          <w:spacing w:val="1"/>
        </w:rPr>
        <w:t xml:space="preserve"> </w:t>
      </w:r>
      <w:r>
        <w:t>структурным</w:t>
      </w:r>
      <w:r>
        <w:rPr>
          <w:spacing w:val="1"/>
        </w:rPr>
        <w:t xml:space="preserve"> </w:t>
      </w:r>
      <w:r>
        <w:t>подразделениям экономического профиля), организуются социальные практики (обеспечивающие</w:t>
      </w:r>
      <w:r>
        <w:rPr>
          <w:spacing w:val="1"/>
        </w:rPr>
        <w:t xml:space="preserve"> </w:t>
      </w:r>
      <w:r>
        <w:t>пробу</w:t>
      </w:r>
      <w:r>
        <w:rPr>
          <w:spacing w:val="1"/>
        </w:rPr>
        <w:t xml:space="preserve"> </w:t>
      </w:r>
      <w:r>
        <w:t>себя</w:t>
      </w:r>
      <w:r>
        <w:rPr>
          <w:spacing w:val="1"/>
        </w:rPr>
        <w:t xml:space="preserve"> </w:t>
      </w:r>
      <w:r>
        <w:t>обучающимися</w:t>
      </w:r>
      <w:r>
        <w:rPr>
          <w:spacing w:val="1"/>
        </w:rPr>
        <w:t xml:space="preserve"> </w:t>
      </w:r>
      <w:r>
        <w:t>в</w:t>
      </w:r>
      <w:r>
        <w:rPr>
          <w:spacing w:val="1"/>
        </w:rPr>
        <w:t xml:space="preserve"> </w:t>
      </w:r>
      <w:r>
        <w:t>сфере</w:t>
      </w:r>
      <w:r>
        <w:rPr>
          <w:spacing w:val="1"/>
        </w:rPr>
        <w:t xml:space="preserve"> </w:t>
      </w:r>
      <w:r>
        <w:t>профессиональной</w:t>
      </w:r>
      <w:r>
        <w:rPr>
          <w:spacing w:val="1"/>
        </w:rPr>
        <w:t xml:space="preserve"> </w:t>
      </w:r>
      <w:r>
        <w:t>коммуникации</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партнеров),</w:t>
      </w:r>
      <w:r>
        <w:rPr>
          <w:spacing w:val="1"/>
        </w:rPr>
        <w:t xml:space="preserve"> </w:t>
      </w:r>
      <w:r>
        <w:t>реализуются</w:t>
      </w:r>
      <w:r>
        <w:rPr>
          <w:spacing w:val="1"/>
        </w:rPr>
        <w:t xml:space="preserve"> </w:t>
      </w:r>
      <w:r>
        <w:t>групповые</w:t>
      </w:r>
      <w:r>
        <w:rPr>
          <w:spacing w:val="1"/>
        </w:rPr>
        <w:t xml:space="preserve"> </w:t>
      </w:r>
      <w:r>
        <w:t>социальные</w:t>
      </w:r>
      <w:r>
        <w:rPr>
          <w:spacing w:val="1"/>
        </w:rPr>
        <w:t xml:space="preserve"> </w:t>
      </w:r>
      <w:r>
        <w:t>и</w:t>
      </w:r>
      <w:r>
        <w:rPr>
          <w:spacing w:val="1"/>
        </w:rPr>
        <w:t xml:space="preserve"> </w:t>
      </w:r>
      <w:r>
        <w:t>экономические</w:t>
      </w:r>
      <w:r>
        <w:rPr>
          <w:spacing w:val="1"/>
        </w:rPr>
        <w:t xml:space="preserve"> </w:t>
      </w:r>
      <w:r>
        <w:t>проекты</w:t>
      </w:r>
      <w:r>
        <w:rPr>
          <w:spacing w:val="1"/>
        </w:rPr>
        <w:t xml:space="preserve"> </w:t>
      </w:r>
      <w:r>
        <w:t>(например,</w:t>
      </w:r>
      <w:r>
        <w:rPr>
          <w:spacing w:val="1"/>
        </w:rPr>
        <w:t xml:space="preserve"> </w:t>
      </w:r>
      <w:r>
        <w:t>предпринимательской</w:t>
      </w:r>
      <w:r>
        <w:rPr>
          <w:spacing w:val="-3"/>
        </w:rPr>
        <w:t xml:space="preserve"> </w:t>
      </w:r>
      <w:r>
        <w:t>направленности).</w:t>
      </w:r>
    </w:p>
    <w:p w:rsidR="00E0428A" w:rsidRDefault="001F0548">
      <w:pPr>
        <w:pStyle w:val="a5"/>
        <w:spacing w:line="338" w:lineRule="auto"/>
        <w:ind w:right="223"/>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«предпринимательский</w:t>
      </w:r>
      <w:r>
        <w:rPr>
          <w:spacing w:val="1"/>
        </w:rPr>
        <w:t xml:space="preserve"> </w:t>
      </w:r>
      <w:r>
        <w:t>проект»,</w:t>
      </w:r>
      <w:r>
        <w:rPr>
          <w:spacing w:val="1"/>
        </w:rPr>
        <w:t xml:space="preserve"> </w:t>
      </w:r>
      <w:r>
        <w:t>«социальный</w:t>
      </w:r>
      <w:r>
        <w:rPr>
          <w:spacing w:val="1"/>
        </w:rPr>
        <w:t xml:space="preserve"> </w:t>
      </w:r>
      <w:r>
        <w:t>проект»).</w:t>
      </w:r>
    </w:p>
    <w:p w:rsidR="00E0428A" w:rsidRDefault="001F0548">
      <w:pPr>
        <w:pStyle w:val="a5"/>
        <w:spacing w:line="338" w:lineRule="auto"/>
        <w:ind w:right="220"/>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w:t>
      </w:r>
      <w:r>
        <w:rPr>
          <w:spacing w:val="-1"/>
        </w:rPr>
        <w:t xml:space="preserve"> </w:t>
      </w:r>
      <w:r>
        <w:t>с</w:t>
      </w:r>
      <w:r>
        <w:rPr>
          <w:spacing w:val="-3"/>
        </w:rPr>
        <w:t xml:space="preserve"> </w:t>
      </w:r>
      <w:r>
        <w:t>обязательным</w:t>
      </w:r>
      <w:r>
        <w:rPr>
          <w:spacing w:val="-2"/>
        </w:rPr>
        <w:t xml:space="preserve"> </w:t>
      </w:r>
      <w:r>
        <w:t>коллективным</w:t>
      </w:r>
      <w:r>
        <w:rPr>
          <w:spacing w:val="-2"/>
        </w:rPr>
        <w:t xml:space="preserve"> </w:t>
      </w:r>
      <w:r>
        <w:t>обсуждением).</w:t>
      </w:r>
    </w:p>
    <w:p w:rsidR="00E0428A" w:rsidRDefault="001F0548">
      <w:pPr>
        <w:pStyle w:val="a5"/>
        <w:spacing w:line="338" w:lineRule="auto"/>
        <w:ind w:right="220"/>
      </w:pPr>
      <w:r>
        <w:t>В рамках реализации технологического профиля в осенние (зимние) каникулы 10 класса</w:t>
      </w:r>
      <w:r>
        <w:rPr>
          <w:spacing w:val="1"/>
        </w:rPr>
        <w:t xml:space="preserve"> </w:t>
      </w:r>
      <w:r>
        <w:t>организуются поездки и экскурсии на промышленные предприятия, в научно-исследовательские</w:t>
      </w:r>
      <w:r>
        <w:rPr>
          <w:spacing w:val="1"/>
        </w:rPr>
        <w:t xml:space="preserve"> </w:t>
      </w:r>
      <w:r>
        <w:t>организации,</w:t>
      </w:r>
      <w:r>
        <w:rPr>
          <w:spacing w:val="1"/>
        </w:rPr>
        <w:t xml:space="preserve"> </w:t>
      </w:r>
      <w:r>
        <w:t>в</w:t>
      </w:r>
      <w:r>
        <w:rPr>
          <w:spacing w:val="1"/>
        </w:rPr>
        <w:t xml:space="preserve"> </w:t>
      </w:r>
      <w:r>
        <w:t>технические</w:t>
      </w:r>
      <w:r>
        <w:rPr>
          <w:spacing w:val="1"/>
        </w:rPr>
        <w:t xml:space="preserve"> </w:t>
      </w:r>
      <w:r>
        <w:t>музеи,</w:t>
      </w:r>
      <w:r>
        <w:rPr>
          <w:spacing w:val="1"/>
        </w:rPr>
        <w:t xml:space="preserve"> </w:t>
      </w:r>
      <w:r>
        <w:t>технопарки.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 объектах реализуются индивидуальные, групповые и коллективные учебно-</w:t>
      </w:r>
      <w:r>
        <w:rPr>
          <w:spacing w:val="1"/>
        </w:rPr>
        <w:t xml:space="preserve"> </w:t>
      </w:r>
      <w:r>
        <w:t>исследовательские проекты обучающихся. В течение первого полугодия 10 класса осуществляется</w:t>
      </w:r>
      <w:r>
        <w:rPr>
          <w:spacing w:val="-57"/>
        </w:rPr>
        <w:t xml:space="preserve"> </w:t>
      </w:r>
      <w:r>
        <w:t>подготовка к поездкам и экскурсиям в рамках часов, отведенных на воспитательные мероприятия,</w:t>
      </w:r>
      <w:r>
        <w:rPr>
          <w:spacing w:val="1"/>
        </w:rPr>
        <w:t xml:space="preserve"> </w:t>
      </w:r>
      <w:r>
        <w:t>курсы</w:t>
      </w:r>
      <w:r>
        <w:rPr>
          <w:spacing w:val="-1"/>
        </w:rPr>
        <w:t xml:space="preserve"> </w:t>
      </w:r>
      <w:r>
        <w:t>внеурочной деятельности по выбору</w:t>
      </w:r>
      <w:r>
        <w:rPr>
          <w:spacing w:val="-8"/>
        </w:rPr>
        <w:t xml:space="preserve"> </w:t>
      </w:r>
      <w:r>
        <w:t>обучающихся.</w:t>
      </w:r>
    </w:p>
    <w:p w:rsidR="00E0428A" w:rsidRDefault="001F0548">
      <w:pPr>
        <w:pStyle w:val="a5"/>
        <w:spacing w:line="338" w:lineRule="auto"/>
        <w:ind w:right="222"/>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19"/>
        </w:rPr>
        <w:t xml:space="preserve"> </w:t>
      </w:r>
      <w:r>
        <w:t xml:space="preserve">на      </w:t>
      </w:r>
      <w:r>
        <w:rPr>
          <w:spacing w:val="23"/>
        </w:rPr>
        <w:t xml:space="preserve"> </w:t>
      </w:r>
      <w:r>
        <w:t xml:space="preserve">основе      </w:t>
      </w:r>
      <w:r>
        <w:rPr>
          <w:spacing w:val="19"/>
        </w:rPr>
        <w:t xml:space="preserve"> </w:t>
      </w:r>
      <w:r>
        <w:t>интеграции</w:t>
      </w:r>
      <w:r>
        <w:rPr>
          <w:spacing w:val="-58"/>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 организациями обеспечиваются профессиональные пробы обучающихся на</w:t>
      </w:r>
      <w:r>
        <w:rPr>
          <w:spacing w:val="1"/>
        </w:rPr>
        <w:t xml:space="preserve"> </w:t>
      </w:r>
      <w:r>
        <w:t>производстве.</w:t>
      </w:r>
    </w:p>
    <w:p w:rsidR="00E0428A" w:rsidRDefault="001F0548">
      <w:pPr>
        <w:pStyle w:val="a5"/>
        <w:spacing w:line="338" w:lineRule="auto"/>
        <w:ind w:right="224"/>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36"/>
        </w:rPr>
        <w:t xml:space="preserve"> </w:t>
      </w:r>
      <w:r>
        <w:t>пробам</w:t>
      </w:r>
      <w:r>
        <w:rPr>
          <w:spacing w:val="36"/>
        </w:rPr>
        <w:t xml:space="preserve"> </w:t>
      </w:r>
      <w:r>
        <w:t>обучающихся</w:t>
      </w:r>
      <w:r>
        <w:rPr>
          <w:spacing w:val="40"/>
        </w:rPr>
        <w:t xml:space="preserve"> </w:t>
      </w:r>
      <w:r>
        <w:t>на</w:t>
      </w:r>
      <w:r>
        <w:rPr>
          <w:spacing w:val="36"/>
        </w:rPr>
        <w:t xml:space="preserve"> </w:t>
      </w:r>
      <w:r>
        <w:t>производстве,</w:t>
      </w:r>
      <w:r>
        <w:rPr>
          <w:spacing w:val="37"/>
        </w:rPr>
        <w:t xml:space="preserve"> </w:t>
      </w:r>
      <w:r>
        <w:t>предусматривается</w:t>
      </w:r>
      <w:r>
        <w:rPr>
          <w:spacing w:val="37"/>
        </w:rPr>
        <w:t xml:space="preserve"> </w:t>
      </w:r>
      <w:r>
        <w:t>подготовка</w:t>
      </w:r>
      <w:r>
        <w:rPr>
          <w:spacing w:val="37"/>
        </w:rPr>
        <w:t xml:space="preserve"> </w:t>
      </w:r>
      <w:r>
        <w:t>и</w:t>
      </w:r>
    </w:p>
    <w:p w:rsidR="00E0428A" w:rsidRDefault="00E0428A">
      <w:pPr>
        <w:spacing w:line="338" w:lineRule="auto"/>
        <w:sectPr w:rsidR="00E0428A">
          <w:headerReference w:type="default" r:id="rId49"/>
          <w:footerReference w:type="default" r:id="rId50"/>
          <w:pgSz w:w="11910" w:h="16850"/>
          <w:pgMar w:top="840" w:right="340" w:bottom="280" w:left="720" w:header="600" w:footer="0" w:gutter="0"/>
          <w:cols w:space="720"/>
        </w:sectPr>
      </w:pPr>
    </w:p>
    <w:p w:rsidR="00E0428A" w:rsidRDefault="001F0548">
      <w:pPr>
        <w:pStyle w:val="a5"/>
        <w:spacing w:before="3"/>
        <w:ind w:firstLine="0"/>
      </w:pPr>
      <w:r>
        <w:t>защита</w:t>
      </w:r>
      <w:r>
        <w:rPr>
          <w:spacing w:val="-6"/>
        </w:rPr>
        <w:t xml:space="preserve"> </w:t>
      </w:r>
      <w:r>
        <w:t>индивидуальных</w:t>
      </w:r>
      <w:r>
        <w:rPr>
          <w:spacing w:val="-1"/>
        </w:rPr>
        <w:t xml:space="preserve"> </w:t>
      </w:r>
      <w:r>
        <w:t>или</w:t>
      </w:r>
      <w:r>
        <w:rPr>
          <w:spacing w:val="-4"/>
        </w:rPr>
        <w:t xml:space="preserve"> </w:t>
      </w:r>
      <w:r>
        <w:t>групповых</w:t>
      </w:r>
      <w:r>
        <w:rPr>
          <w:spacing w:val="-3"/>
        </w:rPr>
        <w:t xml:space="preserve"> </w:t>
      </w:r>
      <w:r>
        <w:t>проектов</w:t>
      </w:r>
      <w:r>
        <w:rPr>
          <w:spacing w:val="-5"/>
        </w:rPr>
        <w:t xml:space="preserve"> </w:t>
      </w:r>
      <w:r>
        <w:t>(«проект</w:t>
      </w:r>
      <w:r>
        <w:rPr>
          <w:spacing w:val="-5"/>
        </w:rPr>
        <w:t xml:space="preserve"> </w:t>
      </w:r>
      <w:r>
        <w:t>профессиональных</w:t>
      </w:r>
      <w:r>
        <w:rPr>
          <w:spacing w:val="-3"/>
        </w:rPr>
        <w:t xml:space="preserve"> </w:t>
      </w:r>
      <w:r>
        <w:t>проб»).</w:t>
      </w:r>
    </w:p>
    <w:p w:rsidR="00E0428A" w:rsidRDefault="001F0548">
      <w:pPr>
        <w:pStyle w:val="a5"/>
        <w:spacing w:before="113" w:line="338" w:lineRule="auto"/>
        <w:ind w:right="225"/>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 и за рубеж, организация «зрительского марафона» (коллективное посещение 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50"/>
        </w:rPr>
        <w:t xml:space="preserve"> </w:t>
      </w:r>
      <w:r>
        <w:t>музеев</w:t>
      </w:r>
      <w:r>
        <w:rPr>
          <w:spacing w:val="49"/>
        </w:rPr>
        <w:t xml:space="preserve"> </w:t>
      </w:r>
      <w:r>
        <w:t>с</w:t>
      </w:r>
      <w:r>
        <w:rPr>
          <w:spacing w:val="47"/>
        </w:rPr>
        <w:t xml:space="preserve"> </w:t>
      </w:r>
      <w:r>
        <w:t>обязательным</w:t>
      </w:r>
      <w:r>
        <w:rPr>
          <w:spacing w:val="48"/>
        </w:rPr>
        <w:t xml:space="preserve"> </w:t>
      </w:r>
      <w:r>
        <w:t>коллективным</w:t>
      </w:r>
      <w:r>
        <w:rPr>
          <w:spacing w:val="48"/>
        </w:rPr>
        <w:t xml:space="preserve"> </w:t>
      </w:r>
      <w:r>
        <w:t>обсуждением),</w:t>
      </w:r>
      <w:r>
        <w:rPr>
          <w:spacing w:val="47"/>
        </w:rPr>
        <w:t xml:space="preserve"> </w:t>
      </w:r>
      <w:r>
        <w:t>социальные</w:t>
      </w:r>
      <w:r>
        <w:rPr>
          <w:spacing w:val="48"/>
        </w:rPr>
        <w:t xml:space="preserve"> </w:t>
      </w:r>
      <w:r>
        <w:t>практики,</w:t>
      </w:r>
      <w:r>
        <w:rPr>
          <w:spacing w:val="49"/>
        </w:rPr>
        <w:t xml:space="preserve"> </w:t>
      </w:r>
      <w:r>
        <w:t>в</w:t>
      </w:r>
      <w:r>
        <w:rPr>
          <w:spacing w:val="-58"/>
        </w:rPr>
        <w:t xml:space="preserve"> </w:t>
      </w:r>
      <w:r>
        <w:t>том</w:t>
      </w:r>
      <w:r>
        <w:rPr>
          <w:spacing w:val="-2"/>
        </w:rPr>
        <w:t xml:space="preserve"> </w:t>
      </w:r>
      <w:r>
        <w:t>числе</w:t>
      </w:r>
      <w:r>
        <w:rPr>
          <w:spacing w:val="-1"/>
        </w:rPr>
        <w:t xml:space="preserve"> </w:t>
      </w:r>
      <w:r>
        <w:t>в</w:t>
      </w:r>
      <w:r>
        <w:rPr>
          <w:spacing w:val="-2"/>
        </w:rPr>
        <w:t xml:space="preserve"> </w:t>
      </w:r>
      <w:r>
        <w:t>качестве</w:t>
      </w:r>
      <w:r>
        <w:rPr>
          <w:spacing w:val="-2"/>
        </w:rPr>
        <w:t xml:space="preserve"> </w:t>
      </w:r>
      <w:r>
        <w:t>организаторов</w:t>
      </w:r>
      <w:r>
        <w:rPr>
          <w:spacing w:val="-1"/>
        </w:rPr>
        <w:t xml:space="preserve"> </w:t>
      </w:r>
      <w:r>
        <w:t>деятельности обучающихся</w:t>
      </w:r>
      <w:r>
        <w:rPr>
          <w:spacing w:val="2"/>
        </w:rPr>
        <w:t xml:space="preserve"> </w:t>
      </w:r>
      <w:r>
        <w:t>5–9 классов.</w:t>
      </w:r>
    </w:p>
    <w:p w:rsidR="00E0428A" w:rsidRDefault="001F0548">
      <w:pPr>
        <w:pStyle w:val="a5"/>
        <w:spacing w:line="338" w:lineRule="auto"/>
        <w:ind w:right="223"/>
      </w:pPr>
      <w:r>
        <w:t xml:space="preserve">В     </w:t>
      </w:r>
      <w:r>
        <w:rPr>
          <w:spacing w:val="1"/>
        </w:rPr>
        <w:t xml:space="preserve"> </w:t>
      </w:r>
      <w:r>
        <w:t xml:space="preserve">рамках     </w:t>
      </w:r>
      <w:r>
        <w:rPr>
          <w:spacing w:val="1"/>
        </w:rPr>
        <w:t xml:space="preserve"> </w:t>
      </w:r>
      <w:r>
        <w:t>реализации       универсального       профиля       в       первом       полугодии</w:t>
      </w:r>
      <w:r>
        <w:rPr>
          <w:spacing w:val="1"/>
        </w:rPr>
        <w:t xml:space="preserve"> </w:t>
      </w:r>
      <w:r>
        <w:t>10 класса организуется подготовка обучающихся к разработке и педагогическому сопровождению</w:t>
      </w:r>
      <w:r>
        <w:rPr>
          <w:spacing w:val="1"/>
        </w:rPr>
        <w:t xml:space="preserve"> </w:t>
      </w:r>
      <w:r>
        <w:t>разработки индивидуальных проектов внеурочной деятельности (инструктажи, индивидуальные и</w:t>
      </w:r>
      <w:r>
        <w:rPr>
          <w:spacing w:val="1"/>
        </w:rPr>
        <w:t xml:space="preserve"> </w:t>
      </w:r>
      <w:r>
        <w:t>групповые</w:t>
      </w:r>
      <w:r>
        <w:rPr>
          <w:spacing w:val="1"/>
        </w:rPr>
        <w:t xml:space="preserve"> </w:t>
      </w:r>
      <w:r>
        <w:t>консультации,</w:t>
      </w:r>
      <w:r>
        <w:rPr>
          <w:spacing w:val="1"/>
        </w:rPr>
        <w:t xml:space="preserve"> </w:t>
      </w:r>
      <w:r>
        <w:t>защита</w:t>
      </w:r>
      <w:r>
        <w:rPr>
          <w:spacing w:val="1"/>
        </w:rPr>
        <w:t xml:space="preserve"> </w:t>
      </w:r>
      <w:r>
        <w:t>проектов</w:t>
      </w:r>
      <w:r>
        <w:rPr>
          <w:spacing w:val="1"/>
        </w:rPr>
        <w:t xml:space="preserve"> </w:t>
      </w:r>
      <w:r>
        <w:t>индивидуального</w:t>
      </w:r>
      <w:r>
        <w:rPr>
          <w:spacing w:val="1"/>
        </w:rPr>
        <w:t xml:space="preserve"> </w:t>
      </w:r>
      <w:r>
        <w:t>плана),</w:t>
      </w:r>
      <w:r>
        <w:rPr>
          <w:spacing w:val="1"/>
        </w:rPr>
        <w:t xml:space="preserve"> </w:t>
      </w:r>
      <w:r>
        <w:t>в</w:t>
      </w:r>
      <w:r>
        <w:rPr>
          <w:spacing w:val="1"/>
        </w:rPr>
        <w:t xml:space="preserve"> </w:t>
      </w:r>
      <w:r>
        <w:t>ноябре</w:t>
      </w:r>
      <w:r>
        <w:rPr>
          <w:spacing w:val="1"/>
        </w:rPr>
        <w:t xml:space="preserve"> </w:t>
      </w:r>
      <w:r>
        <w:t>проводится</w:t>
      </w:r>
      <w:r>
        <w:rPr>
          <w:spacing w:val="-57"/>
        </w:rPr>
        <w:t xml:space="preserve"> </w:t>
      </w:r>
      <w:r>
        <w:t>публичная защита обучающимися индивидуальных проектов внеурочной деятельности (ИПВД).</w:t>
      </w:r>
      <w:r>
        <w:rPr>
          <w:spacing w:val="1"/>
        </w:rPr>
        <w:t xml:space="preserve"> </w:t>
      </w:r>
      <w:r>
        <w:t>По итогам публичной защиты при помощи педагогов организуются временные творческие группы</w:t>
      </w:r>
      <w:r>
        <w:rPr>
          <w:spacing w:val="-57"/>
        </w:rPr>
        <w:t xml:space="preserve"> </w:t>
      </w:r>
      <w:r>
        <w:t>обучающихся</w:t>
      </w:r>
      <w:r>
        <w:rPr>
          <w:spacing w:val="-1"/>
        </w:rPr>
        <w:t xml:space="preserve"> </w:t>
      </w:r>
      <w:r>
        <w:t>по совпадающим</w:t>
      </w:r>
      <w:r>
        <w:rPr>
          <w:spacing w:val="-1"/>
        </w:rPr>
        <w:t xml:space="preserve"> </w:t>
      </w:r>
      <w:r>
        <w:t>элементам</w:t>
      </w:r>
      <w:r>
        <w:rPr>
          <w:spacing w:val="-1"/>
        </w:rPr>
        <w:t xml:space="preserve"> </w:t>
      </w:r>
      <w:r>
        <w:t>ИПВД.</w:t>
      </w:r>
    </w:p>
    <w:p w:rsidR="00E0428A" w:rsidRDefault="001F0548">
      <w:pPr>
        <w:pStyle w:val="a5"/>
        <w:spacing w:line="338" w:lineRule="auto"/>
        <w:ind w:right="223"/>
      </w:pPr>
      <w:r>
        <w:t>В</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временными</w:t>
      </w:r>
      <w:r>
        <w:rPr>
          <w:spacing w:val="1"/>
        </w:rPr>
        <w:t xml:space="preserve"> </w:t>
      </w:r>
      <w:r>
        <w:t>творческими</w:t>
      </w:r>
      <w:r>
        <w:rPr>
          <w:spacing w:val="61"/>
        </w:rPr>
        <w:t xml:space="preserve"> </w:t>
      </w:r>
      <w:r>
        <w:t>группами</w:t>
      </w:r>
      <w:r>
        <w:rPr>
          <w:spacing w:val="1"/>
        </w:rPr>
        <w:t xml:space="preserve"> </w:t>
      </w:r>
      <w:r>
        <w:t>обучающихся</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элементами</w:t>
      </w:r>
      <w:r>
        <w:rPr>
          <w:spacing w:val="1"/>
        </w:rPr>
        <w:t xml:space="preserve"> </w:t>
      </w:r>
      <w:r>
        <w:t>индивидуальных</w:t>
      </w:r>
      <w:r>
        <w:rPr>
          <w:spacing w:val="1"/>
        </w:rPr>
        <w:t xml:space="preserve"> </w:t>
      </w:r>
      <w:r>
        <w:t>проектов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57"/>
        </w:rPr>
        <w:t xml:space="preserve"> </w:t>
      </w:r>
      <w:r>
        <w:t>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коллективные</w:t>
      </w:r>
      <w:r>
        <w:rPr>
          <w:spacing w:val="1"/>
        </w:rPr>
        <w:t xml:space="preserve"> </w:t>
      </w:r>
      <w:r>
        <w:t>учебно-исследовательские</w:t>
      </w:r>
      <w:r>
        <w:rPr>
          <w:spacing w:val="1"/>
        </w:rPr>
        <w:t xml:space="preserve"> </w:t>
      </w:r>
      <w:r>
        <w:t>проекты</w:t>
      </w:r>
      <w:r>
        <w:rPr>
          <w:spacing w:val="1"/>
        </w:rPr>
        <w:t xml:space="preserve"> </w:t>
      </w:r>
      <w:r>
        <w:t>обучающихся. В течение первого полугодия 10 класса осуществляется подготовка к поездкам и</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 выбору</w:t>
      </w:r>
      <w:r>
        <w:rPr>
          <w:spacing w:val="-3"/>
        </w:rPr>
        <w:t xml:space="preserve"> </w:t>
      </w:r>
      <w:r>
        <w:t>обучающихся.</w:t>
      </w:r>
    </w:p>
    <w:p w:rsidR="00E0428A" w:rsidRDefault="001F0548">
      <w:pPr>
        <w:pStyle w:val="a5"/>
        <w:spacing w:line="338" w:lineRule="auto"/>
        <w:ind w:right="222"/>
      </w:pPr>
      <w:r>
        <w:t>Временными</w:t>
      </w:r>
      <w:r>
        <w:rPr>
          <w:spacing w:val="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 xml:space="preserve">общеобразовательной    </w:t>
      </w:r>
      <w:r>
        <w:rPr>
          <w:spacing w:val="45"/>
        </w:rPr>
        <w:t xml:space="preserve"> </w:t>
      </w:r>
      <w:r>
        <w:t xml:space="preserve">организации    </w:t>
      </w:r>
      <w:r>
        <w:rPr>
          <w:spacing w:val="48"/>
        </w:rPr>
        <w:t xml:space="preserve"> </w:t>
      </w:r>
      <w:r>
        <w:t xml:space="preserve">в    </w:t>
      </w:r>
      <w:r>
        <w:rPr>
          <w:spacing w:val="44"/>
        </w:rPr>
        <w:t xml:space="preserve"> </w:t>
      </w:r>
      <w:r>
        <w:t xml:space="preserve">летние     </w:t>
      </w:r>
      <w:r>
        <w:rPr>
          <w:spacing w:val="45"/>
        </w:rPr>
        <w:t xml:space="preserve"> </w:t>
      </w:r>
      <w:r>
        <w:t xml:space="preserve">(весенние)     </w:t>
      </w:r>
      <w:r>
        <w:rPr>
          <w:spacing w:val="45"/>
        </w:rPr>
        <w:t xml:space="preserve"> </w:t>
      </w:r>
      <w:r>
        <w:t xml:space="preserve">каникулы     </w:t>
      </w:r>
      <w:r>
        <w:rPr>
          <w:spacing w:val="46"/>
        </w:rPr>
        <w:t xml:space="preserve"> </w:t>
      </w:r>
      <w:r>
        <w:t xml:space="preserve">10     </w:t>
      </w:r>
      <w:r>
        <w:rPr>
          <w:spacing w:val="48"/>
        </w:rPr>
        <w:t xml:space="preserve"> </w:t>
      </w:r>
      <w:r>
        <w:t>класса</w:t>
      </w:r>
      <w:r>
        <w:rPr>
          <w:spacing w:val="-58"/>
        </w:rPr>
        <w:t xml:space="preserve"> </w:t>
      </w:r>
      <w:r>
        <w:t>на основе интеграции с организациями дополнительного образования и сетевого взаимодействия с</w:t>
      </w:r>
      <w:r>
        <w:rPr>
          <w:spacing w:val="-57"/>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социальной</w:t>
      </w:r>
      <w:r>
        <w:rPr>
          <w:spacing w:val="1"/>
        </w:rPr>
        <w:t xml:space="preserve"> </w:t>
      </w:r>
      <w:r>
        <w:t>сфере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профиля),</w:t>
      </w:r>
      <w:r>
        <w:rPr>
          <w:spacing w:val="-57"/>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2"/>
        </w:rPr>
        <w:t xml:space="preserve"> </w:t>
      </w:r>
      <w:r>
        <w:t>экспедиции</w:t>
      </w:r>
      <w:r>
        <w:rPr>
          <w:spacing w:val="-2"/>
        </w:rPr>
        <w:t xml:space="preserve"> </w:t>
      </w:r>
      <w:r>
        <w:t>и</w:t>
      </w:r>
      <w:r>
        <w:rPr>
          <w:spacing w:val="-1"/>
        </w:rPr>
        <w:t xml:space="preserve"> </w:t>
      </w:r>
      <w:r>
        <w:t>социальные</w:t>
      </w:r>
      <w:r>
        <w:rPr>
          <w:spacing w:val="-3"/>
        </w:rPr>
        <w:t xml:space="preserve"> </w:t>
      </w:r>
      <w:r>
        <w:t>практики.</w:t>
      </w:r>
    </w:p>
    <w:p w:rsidR="00E0428A" w:rsidRDefault="001F0548">
      <w:pPr>
        <w:pStyle w:val="a5"/>
        <w:spacing w:line="338" w:lineRule="auto"/>
        <w:ind w:right="22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и/или</w:t>
      </w:r>
      <w:r>
        <w:rPr>
          <w:spacing w:val="1"/>
        </w:rPr>
        <w:t xml:space="preserve"> </w:t>
      </w:r>
      <w:r>
        <w:t>социальным</w:t>
      </w:r>
      <w:r>
        <w:rPr>
          <w:spacing w:val="1"/>
        </w:rPr>
        <w:t xml:space="preserve"> </w:t>
      </w:r>
      <w:r>
        <w:t>практикам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 экспедициях, предусматривается подготовка и защита индивидуальных или</w:t>
      </w:r>
      <w:r>
        <w:rPr>
          <w:spacing w:val="1"/>
        </w:rPr>
        <w:t xml:space="preserve"> </w:t>
      </w:r>
      <w:r>
        <w:t>групповых</w:t>
      </w:r>
      <w:r>
        <w:rPr>
          <w:spacing w:val="1"/>
        </w:rPr>
        <w:t xml:space="preserve"> </w:t>
      </w:r>
      <w:r>
        <w:t>проектов («проект профессиональных</w:t>
      </w:r>
      <w:r>
        <w:rPr>
          <w:spacing w:val="1"/>
        </w:rPr>
        <w:t xml:space="preserve"> </w:t>
      </w:r>
      <w:r>
        <w:t>проб»,</w:t>
      </w:r>
      <w:r>
        <w:rPr>
          <w:spacing w:val="1"/>
        </w:rPr>
        <w:t xml:space="preserve"> </w:t>
      </w:r>
      <w:r>
        <w:t>«проект</w:t>
      </w:r>
      <w:r>
        <w:rPr>
          <w:spacing w:val="1"/>
        </w:rPr>
        <w:t xml:space="preserve"> </w:t>
      </w:r>
      <w:r>
        <w:t>участия в исследовательской</w:t>
      </w:r>
      <w:r>
        <w:rPr>
          <w:spacing w:val="1"/>
        </w:rPr>
        <w:t xml:space="preserve"> </w:t>
      </w:r>
      <w:r>
        <w:t>экспедиции»,</w:t>
      </w:r>
      <w:r>
        <w:rPr>
          <w:spacing w:val="3"/>
        </w:rPr>
        <w:t xml:space="preserve"> </w:t>
      </w:r>
      <w:r>
        <w:t>«проект социальной</w:t>
      </w:r>
      <w:r>
        <w:rPr>
          <w:spacing w:val="-1"/>
        </w:rPr>
        <w:t xml:space="preserve"> </w:t>
      </w:r>
      <w:r>
        <w:t>практики»).</w:t>
      </w:r>
    </w:p>
    <w:p w:rsidR="00E0428A" w:rsidRDefault="001F0548">
      <w:pPr>
        <w:pStyle w:val="a5"/>
        <w:spacing w:line="338" w:lineRule="auto"/>
        <w:ind w:right="228"/>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w:t>
      </w:r>
      <w:r>
        <w:rPr>
          <w:spacing w:val="26"/>
        </w:rPr>
        <w:t xml:space="preserve"> </w:t>
      </w:r>
      <w:r>
        <w:t>организация</w:t>
      </w:r>
      <w:r>
        <w:rPr>
          <w:spacing w:val="29"/>
        </w:rPr>
        <w:t xml:space="preserve"> </w:t>
      </w:r>
      <w:r>
        <w:t>«зрительского</w:t>
      </w:r>
      <w:r>
        <w:rPr>
          <w:spacing w:val="26"/>
        </w:rPr>
        <w:t xml:space="preserve"> </w:t>
      </w:r>
      <w:r>
        <w:t>марафона»</w:t>
      </w:r>
      <w:r>
        <w:rPr>
          <w:spacing w:val="19"/>
        </w:rPr>
        <w:t xml:space="preserve"> </w:t>
      </w:r>
      <w:r>
        <w:t>(коллективное</w:t>
      </w:r>
      <w:r>
        <w:rPr>
          <w:spacing w:val="26"/>
        </w:rPr>
        <w:t xml:space="preserve"> </w:t>
      </w:r>
      <w:r>
        <w:t>посещение</w:t>
      </w:r>
      <w:r>
        <w:rPr>
          <w:spacing w:val="26"/>
        </w:rPr>
        <w:t xml:space="preserve"> </w:t>
      </w:r>
      <w:r>
        <w:t>кинопоказов,</w:t>
      </w:r>
    </w:p>
    <w:p w:rsidR="00E0428A" w:rsidRDefault="00E0428A">
      <w:pPr>
        <w:spacing w:line="338" w:lineRule="auto"/>
        <w:sectPr w:rsidR="00E0428A">
          <w:headerReference w:type="default" r:id="rId51"/>
          <w:footerReference w:type="default" r:id="rId52"/>
          <w:pgSz w:w="11910" w:h="16850"/>
          <w:pgMar w:top="840" w:right="340" w:bottom="280" w:left="720" w:header="600" w:footer="0" w:gutter="0"/>
          <w:cols w:space="720"/>
        </w:sectPr>
      </w:pPr>
    </w:p>
    <w:p w:rsidR="00E0428A" w:rsidRDefault="001F0548">
      <w:pPr>
        <w:pStyle w:val="a5"/>
        <w:tabs>
          <w:tab w:val="left" w:pos="2028"/>
          <w:tab w:val="left" w:pos="3551"/>
          <w:tab w:val="left" w:pos="4995"/>
          <w:tab w:val="left" w:pos="6290"/>
          <w:tab w:val="left" w:pos="8166"/>
          <w:tab w:val="left" w:pos="9607"/>
        </w:tabs>
        <w:spacing w:before="3" w:line="338" w:lineRule="auto"/>
        <w:ind w:right="225" w:firstLine="0"/>
        <w:jc w:val="left"/>
      </w:pPr>
      <w:r>
        <w:t>театральных</w:t>
      </w:r>
      <w:r>
        <w:tab/>
        <w:t>спектаклей,</w:t>
      </w:r>
      <w:r>
        <w:tab/>
        <w:t>концертов,</w:t>
      </w:r>
      <w:r>
        <w:tab/>
        <w:t>просмотр</w:t>
      </w:r>
      <w:r>
        <w:tab/>
        <w:t>видеофильмов,</w:t>
      </w:r>
      <w:r>
        <w:tab/>
        <w:t>посещение</w:t>
      </w:r>
      <w:r>
        <w:tab/>
        <w:t>выставок,</w:t>
      </w:r>
      <w:r>
        <w:rPr>
          <w:spacing w:val="-57"/>
        </w:rPr>
        <w:t xml:space="preserve"> </w:t>
      </w:r>
      <w:r>
        <w:t>художественных музеев</w:t>
      </w:r>
      <w:r>
        <w:rPr>
          <w:spacing w:val="2"/>
        </w:rPr>
        <w:t xml:space="preserve"> </w:t>
      </w:r>
      <w:r>
        <w:t>с</w:t>
      </w:r>
      <w:r>
        <w:rPr>
          <w:spacing w:val="-2"/>
        </w:rPr>
        <w:t xml:space="preserve"> </w:t>
      </w:r>
      <w:r>
        <w:t>обязательным</w:t>
      </w:r>
      <w:r>
        <w:rPr>
          <w:spacing w:val="-2"/>
        </w:rPr>
        <w:t xml:space="preserve"> </w:t>
      </w:r>
      <w:r>
        <w:t>коллективным</w:t>
      </w:r>
      <w:r>
        <w:rPr>
          <w:spacing w:val="-2"/>
        </w:rPr>
        <w:t xml:space="preserve"> </w:t>
      </w:r>
      <w:r>
        <w:t>обсуждением).</w:t>
      </w:r>
    </w:p>
    <w:p w:rsidR="00E0428A" w:rsidRDefault="00E0428A">
      <w:pPr>
        <w:pStyle w:val="a5"/>
        <w:spacing w:before="8"/>
        <w:ind w:left="0" w:firstLine="0"/>
        <w:jc w:val="left"/>
        <w:rPr>
          <w:sz w:val="33"/>
        </w:rPr>
      </w:pPr>
    </w:p>
    <w:p w:rsidR="00E0428A" w:rsidRDefault="001F0548">
      <w:pPr>
        <w:pStyle w:val="2"/>
        <w:numPr>
          <w:ilvl w:val="1"/>
          <w:numId w:val="9"/>
        </w:numPr>
        <w:tabs>
          <w:tab w:val="left" w:pos="3155"/>
        </w:tabs>
        <w:ind w:left="3154" w:hanging="494"/>
        <w:jc w:val="left"/>
      </w:pPr>
      <w:bookmarkStart w:id="50" w:name="_TOC_250000"/>
      <w:r>
        <w:t>Календарный</w:t>
      </w:r>
      <w:r>
        <w:rPr>
          <w:spacing w:val="-4"/>
        </w:rPr>
        <w:t xml:space="preserve"> </w:t>
      </w:r>
      <w:r>
        <w:t>план</w:t>
      </w:r>
      <w:r>
        <w:rPr>
          <w:spacing w:val="-3"/>
        </w:rPr>
        <w:t xml:space="preserve"> </w:t>
      </w:r>
      <w:r>
        <w:t>воспитательной</w:t>
      </w:r>
      <w:r>
        <w:rPr>
          <w:spacing w:val="-7"/>
        </w:rPr>
        <w:t xml:space="preserve"> </w:t>
      </w:r>
      <w:bookmarkEnd w:id="50"/>
      <w:r>
        <w:t>работы.</w:t>
      </w:r>
    </w:p>
    <w:p w:rsidR="00E0428A" w:rsidRDefault="00E0428A">
      <w:pPr>
        <w:pStyle w:val="a5"/>
        <w:ind w:left="0" w:firstLine="0"/>
        <w:jc w:val="left"/>
        <w:rPr>
          <w:sz w:val="20"/>
        </w:rPr>
      </w:pPr>
    </w:p>
    <w:p w:rsidR="00E0428A" w:rsidRDefault="00E0428A">
      <w:pPr>
        <w:pStyle w:val="a5"/>
        <w:ind w:left="0" w:firstLine="0"/>
        <w:jc w:val="left"/>
        <w:rPr>
          <w:sz w:val="20"/>
        </w:rPr>
      </w:pPr>
    </w:p>
    <w:p w:rsidR="00E0428A" w:rsidRDefault="00E0428A">
      <w:pPr>
        <w:pStyle w:val="a5"/>
        <w:spacing w:before="5"/>
        <w:ind w:left="0" w:firstLine="0"/>
        <w:jc w:val="left"/>
        <w:rPr>
          <w:sz w:val="14"/>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570"/>
        </w:trPr>
        <w:tc>
          <w:tcPr>
            <w:tcW w:w="9853" w:type="dxa"/>
            <w:gridSpan w:val="5"/>
          </w:tcPr>
          <w:p w:rsidR="00E0428A" w:rsidRDefault="001F0548">
            <w:pPr>
              <w:pStyle w:val="TableParagraph"/>
              <w:spacing w:line="320" w:lineRule="exact"/>
              <w:ind w:left="1215" w:right="1208"/>
              <w:jc w:val="center"/>
              <w:rPr>
                <w:b/>
                <w:sz w:val="28"/>
              </w:rPr>
            </w:pPr>
            <w:r>
              <w:rPr>
                <w:b/>
                <w:color w:val="FF0000"/>
                <w:sz w:val="28"/>
              </w:rPr>
              <w:t>Ключевые</w:t>
            </w:r>
            <w:r>
              <w:rPr>
                <w:b/>
                <w:color w:val="FF0000"/>
                <w:spacing w:val="-6"/>
                <w:sz w:val="28"/>
              </w:rPr>
              <w:t xml:space="preserve"> </w:t>
            </w:r>
            <w:r>
              <w:rPr>
                <w:b/>
                <w:color w:val="FF0000"/>
                <w:sz w:val="28"/>
              </w:rPr>
              <w:t>общешкольные</w:t>
            </w:r>
            <w:r>
              <w:rPr>
                <w:b/>
                <w:color w:val="FF0000"/>
                <w:spacing w:val="-2"/>
                <w:sz w:val="28"/>
              </w:rPr>
              <w:t xml:space="preserve"> </w:t>
            </w:r>
            <w:r>
              <w:rPr>
                <w:b/>
                <w:color w:val="FF0000"/>
                <w:sz w:val="28"/>
              </w:rPr>
              <w:t>дела/основные</w:t>
            </w:r>
            <w:r>
              <w:rPr>
                <w:b/>
                <w:color w:val="FF0000"/>
                <w:spacing w:val="-2"/>
                <w:sz w:val="28"/>
              </w:rPr>
              <w:t xml:space="preserve"> </w:t>
            </w:r>
            <w:r>
              <w:rPr>
                <w:b/>
                <w:color w:val="FF0000"/>
                <w:sz w:val="28"/>
              </w:rPr>
              <w:t>школьные</w:t>
            </w:r>
            <w:r>
              <w:rPr>
                <w:b/>
                <w:color w:val="FF0000"/>
                <w:spacing w:val="-2"/>
                <w:sz w:val="28"/>
              </w:rPr>
              <w:t xml:space="preserve"> </w:t>
            </w:r>
            <w:r>
              <w:rPr>
                <w:b/>
                <w:color w:val="FF0000"/>
                <w:sz w:val="28"/>
              </w:rPr>
              <w:t>дела</w:t>
            </w:r>
          </w:p>
        </w:tc>
      </w:tr>
      <w:tr w:rsidR="00E0428A">
        <w:trPr>
          <w:trHeight w:val="834"/>
        </w:trPr>
        <w:tc>
          <w:tcPr>
            <w:tcW w:w="636" w:type="dxa"/>
          </w:tcPr>
          <w:p w:rsidR="00E0428A" w:rsidRDefault="001F0548">
            <w:pPr>
              <w:pStyle w:val="TableParagraph"/>
              <w:spacing w:line="275" w:lineRule="exact"/>
              <w:ind w:left="0" w:right="197"/>
              <w:jc w:val="right"/>
              <w:rPr>
                <w:b/>
                <w:i/>
                <w:sz w:val="24"/>
              </w:rPr>
            </w:pPr>
            <w:r>
              <w:rPr>
                <w:b/>
                <w:i/>
                <w:sz w:val="24"/>
              </w:rPr>
              <w:t>№</w:t>
            </w:r>
          </w:p>
        </w:tc>
        <w:tc>
          <w:tcPr>
            <w:tcW w:w="3228" w:type="dxa"/>
          </w:tcPr>
          <w:p w:rsidR="00E0428A" w:rsidRDefault="001F0548">
            <w:pPr>
              <w:pStyle w:val="TableParagraph"/>
              <w:spacing w:line="276"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6"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894" w:type="dxa"/>
          </w:tcPr>
          <w:p w:rsidR="00E0428A" w:rsidRDefault="001F0548">
            <w:pPr>
              <w:pStyle w:val="TableParagraph"/>
              <w:spacing w:line="276" w:lineRule="auto"/>
              <w:ind w:left="346" w:right="314" w:firstLine="271"/>
              <w:rPr>
                <w:b/>
                <w:i/>
                <w:sz w:val="24"/>
              </w:rPr>
            </w:pPr>
            <w:r>
              <w:rPr>
                <w:b/>
                <w:i/>
                <w:sz w:val="24"/>
              </w:rPr>
              <w:t>Сроки</w:t>
            </w:r>
            <w:r>
              <w:rPr>
                <w:b/>
                <w:i/>
                <w:spacing w:val="1"/>
                <w:sz w:val="24"/>
              </w:rPr>
              <w:t xml:space="preserve"> </w:t>
            </w:r>
            <w:r>
              <w:rPr>
                <w:b/>
                <w:i/>
                <w:sz w:val="24"/>
              </w:rPr>
              <w:t>проведения</w:t>
            </w:r>
          </w:p>
        </w:tc>
        <w:tc>
          <w:tcPr>
            <w:tcW w:w="2199" w:type="dxa"/>
          </w:tcPr>
          <w:p w:rsidR="00E0428A" w:rsidRDefault="001F0548">
            <w:pPr>
              <w:pStyle w:val="TableParagraph"/>
              <w:spacing w:line="275" w:lineRule="exact"/>
              <w:ind w:left="198"/>
              <w:rPr>
                <w:b/>
                <w:i/>
                <w:sz w:val="24"/>
              </w:rPr>
            </w:pPr>
            <w:r>
              <w:rPr>
                <w:b/>
                <w:i/>
                <w:sz w:val="24"/>
              </w:rPr>
              <w:t>Ответственные</w:t>
            </w:r>
          </w:p>
        </w:tc>
      </w:tr>
      <w:tr w:rsidR="00E0428A">
        <w:trPr>
          <w:trHeight w:val="1152"/>
        </w:trPr>
        <w:tc>
          <w:tcPr>
            <w:tcW w:w="636" w:type="dxa"/>
          </w:tcPr>
          <w:p w:rsidR="00E0428A" w:rsidRDefault="001F0548">
            <w:pPr>
              <w:pStyle w:val="TableParagraph"/>
              <w:ind w:left="0" w:right="246"/>
              <w:jc w:val="right"/>
              <w:rPr>
                <w:sz w:val="24"/>
              </w:rPr>
            </w:pPr>
            <w:r>
              <w:rPr>
                <w:sz w:val="24"/>
              </w:rPr>
              <w:t>1</w:t>
            </w:r>
          </w:p>
        </w:tc>
        <w:tc>
          <w:tcPr>
            <w:tcW w:w="3228" w:type="dxa"/>
          </w:tcPr>
          <w:p w:rsidR="00E0428A" w:rsidRDefault="001F0548">
            <w:pPr>
              <w:pStyle w:val="TableParagraph"/>
              <w:ind w:left="108"/>
              <w:rPr>
                <w:sz w:val="24"/>
              </w:rPr>
            </w:pPr>
            <w:r>
              <w:rPr>
                <w:sz w:val="24"/>
              </w:rPr>
              <w:t>Праздник</w:t>
            </w:r>
            <w:r>
              <w:rPr>
                <w:spacing w:val="-3"/>
                <w:sz w:val="24"/>
              </w:rPr>
              <w:t xml:space="preserve"> </w:t>
            </w:r>
            <w:r>
              <w:rPr>
                <w:sz w:val="24"/>
              </w:rPr>
              <w:t>Первого</w:t>
            </w:r>
            <w:r>
              <w:rPr>
                <w:spacing w:val="-3"/>
                <w:sz w:val="24"/>
              </w:rPr>
              <w:t xml:space="preserve"> </w:t>
            </w:r>
            <w:r>
              <w:rPr>
                <w:sz w:val="24"/>
              </w:rPr>
              <w:t>звонка</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2" w:right="123"/>
              <w:jc w:val="center"/>
              <w:rPr>
                <w:sz w:val="24"/>
              </w:rPr>
            </w:pPr>
            <w:r>
              <w:rPr>
                <w:sz w:val="24"/>
              </w:rPr>
              <w:t>01.09.2023</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40" w:lineRule="auto"/>
              <w:ind w:left="526"/>
              <w:rPr>
                <w:sz w:val="24"/>
              </w:rPr>
            </w:pPr>
            <w:r>
              <w:rPr>
                <w:sz w:val="24"/>
              </w:rPr>
              <w:t>11</w:t>
            </w:r>
            <w:r>
              <w:rPr>
                <w:spacing w:val="58"/>
                <w:sz w:val="24"/>
              </w:rPr>
              <w:t xml:space="preserve"> </w:t>
            </w:r>
            <w:r>
              <w:rPr>
                <w:sz w:val="24"/>
              </w:rPr>
              <w:t>классов</w:t>
            </w:r>
          </w:p>
        </w:tc>
      </w:tr>
      <w:tr w:rsidR="00E0428A">
        <w:trPr>
          <w:trHeight w:val="1151"/>
        </w:trPr>
        <w:tc>
          <w:tcPr>
            <w:tcW w:w="636" w:type="dxa"/>
          </w:tcPr>
          <w:p w:rsidR="00E0428A" w:rsidRDefault="001F0548">
            <w:pPr>
              <w:pStyle w:val="TableParagraph"/>
              <w:ind w:left="0" w:right="246"/>
              <w:jc w:val="right"/>
              <w:rPr>
                <w:sz w:val="24"/>
              </w:rPr>
            </w:pPr>
            <w:r>
              <w:rPr>
                <w:sz w:val="24"/>
              </w:rPr>
              <w:t>2</w:t>
            </w:r>
          </w:p>
        </w:tc>
        <w:tc>
          <w:tcPr>
            <w:tcW w:w="3228" w:type="dxa"/>
          </w:tcPr>
          <w:p w:rsidR="00E0428A" w:rsidRDefault="001F0548">
            <w:pPr>
              <w:pStyle w:val="TableParagraph"/>
              <w:spacing w:line="278" w:lineRule="auto"/>
              <w:ind w:left="108" w:right="319"/>
              <w:rPr>
                <w:sz w:val="24"/>
              </w:rPr>
            </w:pPr>
            <w:r>
              <w:rPr>
                <w:sz w:val="24"/>
              </w:rPr>
              <w:t>Урок гражданственности и</w:t>
            </w:r>
            <w:r>
              <w:rPr>
                <w:spacing w:val="-57"/>
                <w:sz w:val="24"/>
              </w:rPr>
              <w:t xml:space="preserve"> </w:t>
            </w:r>
            <w:r>
              <w:rPr>
                <w:sz w:val="24"/>
              </w:rPr>
              <w:t>патриотизма</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2" w:right="123"/>
              <w:jc w:val="center"/>
              <w:rPr>
                <w:sz w:val="24"/>
              </w:rPr>
            </w:pPr>
            <w:r>
              <w:rPr>
                <w:sz w:val="24"/>
              </w:rPr>
              <w:t>01.09.2023</w:t>
            </w:r>
          </w:p>
        </w:tc>
        <w:tc>
          <w:tcPr>
            <w:tcW w:w="2199" w:type="dxa"/>
          </w:tcPr>
          <w:p w:rsidR="00E0428A" w:rsidRDefault="001F0548">
            <w:pPr>
              <w:pStyle w:val="TableParagraph"/>
              <w:spacing w:line="278"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2" w:lineRule="exact"/>
              <w:ind w:left="526"/>
              <w:rPr>
                <w:sz w:val="24"/>
              </w:rPr>
            </w:pPr>
            <w:r>
              <w:rPr>
                <w:sz w:val="24"/>
              </w:rPr>
              <w:t>11</w:t>
            </w:r>
            <w:r>
              <w:rPr>
                <w:spacing w:val="58"/>
                <w:sz w:val="24"/>
              </w:rPr>
              <w:t xml:space="preserve"> </w:t>
            </w:r>
            <w:r>
              <w:rPr>
                <w:sz w:val="24"/>
              </w:rPr>
              <w:t>классов</w:t>
            </w:r>
          </w:p>
        </w:tc>
      </w:tr>
      <w:tr w:rsidR="00E0428A">
        <w:trPr>
          <w:trHeight w:val="1154"/>
        </w:trPr>
        <w:tc>
          <w:tcPr>
            <w:tcW w:w="636" w:type="dxa"/>
          </w:tcPr>
          <w:p w:rsidR="00E0428A" w:rsidRDefault="001F0548">
            <w:pPr>
              <w:pStyle w:val="TableParagraph"/>
              <w:spacing w:line="273" w:lineRule="exact"/>
              <w:ind w:left="0" w:right="246"/>
              <w:jc w:val="right"/>
              <w:rPr>
                <w:sz w:val="24"/>
              </w:rPr>
            </w:pPr>
            <w:r>
              <w:rPr>
                <w:sz w:val="24"/>
              </w:rPr>
              <w:t>3</w:t>
            </w:r>
          </w:p>
        </w:tc>
        <w:tc>
          <w:tcPr>
            <w:tcW w:w="3228" w:type="dxa"/>
          </w:tcPr>
          <w:p w:rsidR="00E0428A" w:rsidRDefault="001F0548">
            <w:pPr>
              <w:pStyle w:val="TableParagraph"/>
              <w:spacing w:before="2" w:line="240" w:lineRule="auto"/>
              <w:ind w:left="276" w:right="641"/>
              <w:rPr>
                <w:rFonts w:ascii="Cambria" w:hAnsi="Cambria"/>
              </w:rPr>
            </w:pPr>
            <w:r>
              <w:rPr>
                <w:rFonts w:ascii="Cambria" w:hAnsi="Cambria"/>
              </w:rPr>
              <w:t>Краевой день</w:t>
            </w:r>
            <w:r>
              <w:rPr>
                <w:rFonts w:ascii="Cambria" w:hAnsi="Cambria"/>
                <w:spacing w:val="1"/>
              </w:rPr>
              <w:t xml:space="preserve"> </w:t>
            </w:r>
            <w:r>
              <w:rPr>
                <w:rFonts w:ascii="Cambria" w:hAnsi="Cambria"/>
              </w:rPr>
              <w:t>безопасности. Учебная</w:t>
            </w:r>
            <w:r>
              <w:rPr>
                <w:rFonts w:ascii="Cambria" w:hAnsi="Cambria"/>
                <w:spacing w:val="-46"/>
              </w:rPr>
              <w:t xml:space="preserve"> </w:t>
            </w:r>
            <w:r>
              <w:rPr>
                <w:rFonts w:ascii="Cambria" w:hAnsi="Cambria"/>
              </w:rPr>
              <w:t>эвакуация.</w:t>
            </w:r>
          </w:p>
        </w:tc>
        <w:tc>
          <w:tcPr>
            <w:tcW w:w="1896" w:type="dxa"/>
          </w:tcPr>
          <w:p w:rsidR="00E0428A" w:rsidRDefault="001F0548">
            <w:pPr>
              <w:pStyle w:val="TableParagraph"/>
              <w:spacing w:line="273" w:lineRule="exact"/>
              <w:ind w:left="127" w:right="118"/>
              <w:jc w:val="center"/>
              <w:rPr>
                <w:sz w:val="24"/>
              </w:rPr>
            </w:pPr>
            <w:r>
              <w:rPr>
                <w:sz w:val="24"/>
              </w:rPr>
              <w:t>10-11</w:t>
            </w:r>
          </w:p>
        </w:tc>
        <w:tc>
          <w:tcPr>
            <w:tcW w:w="1894" w:type="dxa"/>
          </w:tcPr>
          <w:p w:rsidR="00E0428A" w:rsidRDefault="001F0548">
            <w:pPr>
              <w:pStyle w:val="TableParagraph"/>
              <w:spacing w:line="273" w:lineRule="exact"/>
              <w:ind w:left="132" w:right="123"/>
              <w:jc w:val="center"/>
              <w:rPr>
                <w:sz w:val="24"/>
              </w:rPr>
            </w:pPr>
            <w:r>
              <w:rPr>
                <w:sz w:val="24"/>
              </w:rPr>
              <w:t>04.09.2023</w:t>
            </w:r>
          </w:p>
        </w:tc>
        <w:tc>
          <w:tcPr>
            <w:tcW w:w="2199" w:type="dxa"/>
          </w:tcPr>
          <w:p w:rsidR="00E0428A" w:rsidRDefault="001F0548">
            <w:pPr>
              <w:pStyle w:val="TableParagraph"/>
              <w:spacing w:line="276" w:lineRule="auto"/>
              <w:ind w:left="142" w:right="124"/>
              <w:jc w:val="center"/>
              <w:rPr>
                <w:sz w:val="24"/>
              </w:rPr>
            </w:pPr>
            <w:r>
              <w:rPr>
                <w:sz w:val="24"/>
              </w:rPr>
              <w:t>Классные</w:t>
            </w:r>
            <w:r>
              <w:rPr>
                <w:spacing w:val="1"/>
                <w:sz w:val="24"/>
              </w:rPr>
              <w:t xml:space="preserve"> </w:t>
            </w:r>
            <w:r>
              <w:rPr>
                <w:sz w:val="24"/>
              </w:rPr>
              <w:t>руководители 5-9</w:t>
            </w:r>
            <w:r>
              <w:rPr>
                <w:spacing w:val="-57"/>
                <w:sz w:val="24"/>
              </w:rPr>
              <w:t xml:space="preserve"> </w:t>
            </w:r>
            <w:r>
              <w:rPr>
                <w:sz w:val="24"/>
              </w:rPr>
              <w:t>классов</w:t>
            </w:r>
          </w:p>
        </w:tc>
      </w:tr>
      <w:tr w:rsidR="00E0428A">
        <w:trPr>
          <w:trHeight w:val="1151"/>
        </w:trPr>
        <w:tc>
          <w:tcPr>
            <w:tcW w:w="636" w:type="dxa"/>
          </w:tcPr>
          <w:p w:rsidR="00E0428A" w:rsidRDefault="001F0548">
            <w:pPr>
              <w:pStyle w:val="TableParagraph"/>
              <w:ind w:left="0" w:right="246"/>
              <w:jc w:val="right"/>
              <w:rPr>
                <w:sz w:val="24"/>
              </w:rPr>
            </w:pPr>
            <w:r>
              <w:rPr>
                <w:sz w:val="24"/>
              </w:rPr>
              <w:t>4</w:t>
            </w:r>
          </w:p>
        </w:tc>
        <w:tc>
          <w:tcPr>
            <w:tcW w:w="3228" w:type="dxa"/>
          </w:tcPr>
          <w:p w:rsidR="00E0428A" w:rsidRDefault="001F0548">
            <w:pPr>
              <w:pStyle w:val="TableParagraph"/>
              <w:spacing w:line="240" w:lineRule="auto"/>
              <w:ind w:left="276" w:right="1148"/>
              <w:rPr>
                <w:rFonts w:ascii="Cambria" w:hAnsi="Cambria"/>
              </w:rPr>
            </w:pPr>
            <w:r>
              <w:rPr>
                <w:rFonts w:ascii="Cambria" w:hAnsi="Cambria"/>
              </w:rPr>
              <w:t>Посвящение в</w:t>
            </w:r>
            <w:r>
              <w:rPr>
                <w:rFonts w:ascii="Cambria" w:hAnsi="Cambria"/>
                <w:spacing w:val="1"/>
              </w:rPr>
              <w:t xml:space="preserve"> </w:t>
            </w:r>
            <w:r>
              <w:rPr>
                <w:rFonts w:ascii="Cambria" w:hAnsi="Cambria"/>
              </w:rPr>
              <w:t>старшеклассники</w:t>
            </w:r>
          </w:p>
        </w:tc>
        <w:tc>
          <w:tcPr>
            <w:tcW w:w="1896" w:type="dxa"/>
          </w:tcPr>
          <w:p w:rsidR="00E0428A" w:rsidRDefault="001F0548">
            <w:pPr>
              <w:pStyle w:val="TableParagraph"/>
              <w:ind w:left="127" w:right="115"/>
              <w:jc w:val="center"/>
              <w:rPr>
                <w:sz w:val="24"/>
              </w:rPr>
            </w:pPr>
            <w:r>
              <w:rPr>
                <w:sz w:val="24"/>
              </w:rPr>
              <w:t>10а</w:t>
            </w:r>
          </w:p>
        </w:tc>
        <w:tc>
          <w:tcPr>
            <w:tcW w:w="1894" w:type="dxa"/>
          </w:tcPr>
          <w:p w:rsidR="00E0428A" w:rsidRDefault="001F0548">
            <w:pPr>
              <w:pStyle w:val="TableParagraph"/>
              <w:spacing w:line="276" w:lineRule="auto"/>
              <w:ind w:left="723" w:right="167" w:hanging="528"/>
              <w:rPr>
                <w:sz w:val="24"/>
              </w:rPr>
            </w:pPr>
            <w:r>
              <w:rPr>
                <w:sz w:val="24"/>
              </w:rPr>
              <w:t>Сентябрь 2023</w:t>
            </w:r>
            <w:r>
              <w:rPr>
                <w:spacing w:val="-57"/>
                <w:sz w:val="24"/>
              </w:rPr>
              <w:t xml:space="preserve"> </w:t>
            </w:r>
            <w:r>
              <w:rPr>
                <w:sz w:val="24"/>
              </w:rPr>
              <w:t>года</w:t>
            </w:r>
          </w:p>
        </w:tc>
        <w:tc>
          <w:tcPr>
            <w:tcW w:w="2199" w:type="dxa"/>
          </w:tcPr>
          <w:p w:rsidR="00E0428A" w:rsidRDefault="001F0548">
            <w:pPr>
              <w:pStyle w:val="TableParagraph"/>
              <w:spacing w:line="276" w:lineRule="auto"/>
              <w:ind w:left="250" w:right="234" w:firstLine="3"/>
              <w:jc w:val="center"/>
              <w:rPr>
                <w:sz w:val="24"/>
              </w:rPr>
            </w:pPr>
            <w:r>
              <w:rPr>
                <w:sz w:val="24"/>
              </w:rPr>
              <w:t>Классные</w:t>
            </w:r>
            <w:r>
              <w:rPr>
                <w:spacing w:val="1"/>
                <w:sz w:val="24"/>
              </w:rPr>
              <w:t xml:space="preserve"> </w:t>
            </w:r>
            <w:r>
              <w:rPr>
                <w:sz w:val="24"/>
              </w:rPr>
              <w:t>руководитель 10</w:t>
            </w:r>
            <w:r>
              <w:rPr>
                <w:spacing w:val="-57"/>
                <w:sz w:val="24"/>
              </w:rPr>
              <w:t xml:space="preserve"> </w:t>
            </w:r>
            <w:r>
              <w:rPr>
                <w:sz w:val="24"/>
              </w:rPr>
              <w:t>класса</w:t>
            </w:r>
          </w:p>
        </w:tc>
      </w:tr>
      <w:tr w:rsidR="00E0428A">
        <w:trPr>
          <w:trHeight w:val="1254"/>
        </w:trPr>
        <w:tc>
          <w:tcPr>
            <w:tcW w:w="636" w:type="dxa"/>
          </w:tcPr>
          <w:p w:rsidR="00E0428A" w:rsidRDefault="001F0548">
            <w:pPr>
              <w:pStyle w:val="TableParagraph"/>
              <w:ind w:left="0" w:right="246"/>
              <w:jc w:val="right"/>
              <w:rPr>
                <w:sz w:val="24"/>
              </w:rPr>
            </w:pPr>
            <w:r>
              <w:rPr>
                <w:sz w:val="24"/>
              </w:rPr>
              <w:t>5</w:t>
            </w:r>
          </w:p>
        </w:tc>
        <w:tc>
          <w:tcPr>
            <w:tcW w:w="3228" w:type="dxa"/>
          </w:tcPr>
          <w:p w:rsidR="00E0428A" w:rsidRDefault="001F0548">
            <w:pPr>
              <w:pStyle w:val="TableParagraph"/>
              <w:spacing w:line="230" w:lineRule="auto"/>
              <w:ind w:left="276" w:right="98"/>
              <w:rPr>
                <w:rFonts w:ascii="Cambria" w:hAnsi="Cambria"/>
              </w:rPr>
            </w:pPr>
            <w:r>
              <w:rPr>
                <w:rFonts w:ascii="Cambria" w:hAnsi="Cambria"/>
              </w:rPr>
              <w:t>Организационные</w:t>
            </w:r>
            <w:r>
              <w:rPr>
                <w:rFonts w:ascii="Cambria" w:hAnsi="Cambria"/>
                <w:spacing w:val="-12"/>
              </w:rPr>
              <w:t xml:space="preserve"> </w:t>
            </w:r>
            <w:r>
              <w:rPr>
                <w:rFonts w:ascii="Cambria" w:hAnsi="Cambria"/>
              </w:rPr>
              <w:t>классные</w:t>
            </w:r>
            <w:r>
              <w:rPr>
                <w:rFonts w:ascii="Cambria" w:hAnsi="Cambria"/>
                <w:spacing w:val="-45"/>
              </w:rPr>
              <w:t xml:space="preserve"> </w:t>
            </w:r>
            <w:r>
              <w:rPr>
                <w:rFonts w:ascii="Cambria" w:hAnsi="Cambria"/>
              </w:rPr>
              <w:t>ученические</w:t>
            </w:r>
            <w:r>
              <w:rPr>
                <w:rFonts w:ascii="Cambria" w:hAnsi="Cambria"/>
                <w:spacing w:val="-7"/>
              </w:rPr>
              <w:t xml:space="preserve"> </w:t>
            </w:r>
            <w:r>
              <w:rPr>
                <w:rFonts w:ascii="Cambria" w:hAnsi="Cambria"/>
              </w:rPr>
              <w:t>собрания</w:t>
            </w:r>
          </w:p>
          <w:p w:rsidR="00E0428A" w:rsidRDefault="001F0548">
            <w:pPr>
              <w:pStyle w:val="TableParagraph"/>
              <w:spacing w:line="237" w:lineRule="auto"/>
              <w:ind w:left="276" w:right="633"/>
              <w:rPr>
                <w:rFonts w:ascii="Cambria" w:hAnsi="Cambria"/>
              </w:rPr>
            </w:pPr>
            <w:r>
              <w:rPr>
                <w:rFonts w:ascii="Cambria" w:hAnsi="Cambria"/>
              </w:rPr>
              <w:t>«Правила внутреннего</w:t>
            </w:r>
            <w:r>
              <w:rPr>
                <w:rFonts w:ascii="Cambria" w:hAnsi="Cambria"/>
                <w:spacing w:val="-46"/>
              </w:rPr>
              <w:t xml:space="preserve"> </w:t>
            </w:r>
            <w:r>
              <w:rPr>
                <w:rFonts w:ascii="Cambria" w:hAnsi="Cambria"/>
              </w:rPr>
              <w:t>распорядка.</w:t>
            </w:r>
            <w:r>
              <w:rPr>
                <w:rFonts w:ascii="Cambria" w:hAnsi="Cambria"/>
                <w:spacing w:val="45"/>
              </w:rPr>
              <w:t xml:space="preserve"> </w:t>
            </w:r>
            <w:r>
              <w:rPr>
                <w:rFonts w:ascii="Cambria" w:hAnsi="Cambria"/>
              </w:rPr>
              <w:t>Правила</w:t>
            </w:r>
          </w:p>
          <w:p w:rsidR="00E0428A" w:rsidRDefault="001F0548">
            <w:pPr>
              <w:pStyle w:val="TableParagraph"/>
              <w:spacing w:line="238" w:lineRule="exact"/>
              <w:ind w:left="276"/>
              <w:rPr>
                <w:rFonts w:ascii="Cambria" w:hAnsi="Cambria"/>
              </w:rPr>
            </w:pPr>
            <w:r>
              <w:rPr>
                <w:rFonts w:ascii="Cambria" w:hAnsi="Cambria"/>
              </w:rPr>
              <w:t>поведения</w:t>
            </w:r>
            <w:r>
              <w:rPr>
                <w:rFonts w:ascii="Cambria" w:hAnsi="Cambria"/>
                <w:spacing w:val="-3"/>
              </w:rPr>
              <w:t xml:space="preserve"> </w:t>
            </w:r>
            <w:r>
              <w:rPr>
                <w:rFonts w:ascii="Cambria" w:hAnsi="Cambria"/>
              </w:rPr>
              <w:t>в</w:t>
            </w:r>
            <w:r>
              <w:rPr>
                <w:rFonts w:ascii="Cambria" w:hAnsi="Cambria"/>
                <w:spacing w:val="-4"/>
              </w:rPr>
              <w:t xml:space="preserve"> </w:t>
            </w:r>
            <w:r>
              <w:rPr>
                <w:rFonts w:ascii="Cambria" w:hAnsi="Cambria"/>
              </w:rPr>
              <w:t>школе»</w:t>
            </w:r>
          </w:p>
        </w:tc>
        <w:tc>
          <w:tcPr>
            <w:tcW w:w="1896" w:type="dxa"/>
          </w:tcPr>
          <w:p w:rsidR="00E0428A" w:rsidRDefault="001F0548">
            <w:pPr>
              <w:pStyle w:val="TableParagraph"/>
              <w:ind w:left="127" w:right="37"/>
              <w:jc w:val="center"/>
              <w:rPr>
                <w:sz w:val="24"/>
              </w:rPr>
            </w:pPr>
            <w:r>
              <w:rPr>
                <w:sz w:val="24"/>
              </w:rPr>
              <w:t>10-11</w:t>
            </w:r>
          </w:p>
        </w:tc>
        <w:tc>
          <w:tcPr>
            <w:tcW w:w="1894" w:type="dxa"/>
          </w:tcPr>
          <w:p w:rsidR="00E0428A" w:rsidRDefault="001F0548">
            <w:pPr>
              <w:pStyle w:val="TableParagraph"/>
              <w:spacing w:line="276" w:lineRule="auto"/>
              <w:ind w:left="723" w:right="167" w:hanging="528"/>
              <w:rPr>
                <w:sz w:val="24"/>
              </w:rPr>
            </w:pPr>
            <w:r>
              <w:rPr>
                <w:sz w:val="24"/>
              </w:rPr>
              <w:t>Сентябрь 2023</w:t>
            </w:r>
            <w:r>
              <w:rPr>
                <w:spacing w:val="-57"/>
                <w:sz w:val="24"/>
              </w:rPr>
              <w:t xml:space="preserve"> </w:t>
            </w: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40" w:lineRule="auto"/>
              <w:ind w:left="558"/>
              <w:rPr>
                <w:sz w:val="24"/>
              </w:rPr>
            </w:pPr>
            <w:r>
              <w:rPr>
                <w:sz w:val="24"/>
              </w:rPr>
              <w:t>11</w:t>
            </w:r>
            <w:r>
              <w:rPr>
                <w:spacing w:val="-2"/>
                <w:sz w:val="24"/>
              </w:rPr>
              <w:t xml:space="preserve"> </w:t>
            </w:r>
            <w:r>
              <w:rPr>
                <w:sz w:val="24"/>
              </w:rPr>
              <w:t>классов</w:t>
            </w:r>
          </w:p>
        </w:tc>
      </w:tr>
      <w:tr w:rsidR="00E0428A">
        <w:trPr>
          <w:trHeight w:val="1152"/>
        </w:trPr>
        <w:tc>
          <w:tcPr>
            <w:tcW w:w="636" w:type="dxa"/>
          </w:tcPr>
          <w:p w:rsidR="00E0428A" w:rsidRDefault="001F0548">
            <w:pPr>
              <w:pStyle w:val="TableParagraph"/>
              <w:ind w:left="0" w:right="246"/>
              <w:jc w:val="right"/>
              <w:rPr>
                <w:sz w:val="24"/>
              </w:rPr>
            </w:pPr>
            <w:r>
              <w:rPr>
                <w:sz w:val="24"/>
              </w:rPr>
              <w:t>6</w:t>
            </w:r>
          </w:p>
        </w:tc>
        <w:tc>
          <w:tcPr>
            <w:tcW w:w="3228" w:type="dxa"/>
          </w:tcPr>
          <w:p w:rsidR="00E0428A" w:rsidRDefault="001F0548">
            <w:pPr>
              <w:pStyle w:val="TableParagraph"/>
              <w:spacing w:line="240" w:lineRule="auto"/>
              <w:ind w:left="276" w:right="512"/>
              <w:rPr>
                <w:rFonts w:ascii="Cambria" w:hAnsi="Cambria"/>
              </w:rPr>
            </w:pPr>
            <w:r>
              <w:rPr>
                <w:rFonts w:ascii="Cambria" w:hAnsi="Cambria"/>
              </w:rPr>
              <w:t>Классные мероприятия,</w:t>
            </w:r>
            <w:r>
              <w:rPr>
                <w:rFonts w:ascii="Cambria" w:hAnsi="Cambria"/>
                <w:spacing w:val="-46"/>
              </w:rPr>
              <w:t xml:space="preserve"> </w:t>
            </w:r>
            <w:r>
              <w:rPr>
                <w:rFonts w:ascii="Cambria" w:hAnsi="Cambria"/>
              </w:rPr>
              <w:t>посвящённые Дню</w:t>
            </w:r>
            <w:r>
              <w:rPr>
                <w:rFonts w:ascii="Cambria" w:hAnsi="Cambria"/>
                <w:spacing w:val="1"/>
              </w:rPr>
              <w:t xml:space="preserve"> </w:t>
            </w:r>
            <w:r>
              <w:rPr>
                <w:rFonts w:ascii="Cambria" w:hAnsi="Cambria"/>
              </w:rPr>
              <w:t>пожилогочеловека</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2" w:right="123"/>
              <w:jc w:val="center"/>
              <w:rPr>
                <w:sz w:val="24"/>
              </w:rPr>
            </w:pPr>
            <w:r>
              <w:rPr>
                <w:sz w:val="24"/>
              </w:rPr>
              <w:t>29.09.2023</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26"/>
              <w:rPr>
                <w:sz w:val="24"/>
              </w:rPr>
            </w:pPr>
            <w:r>
              <w:rPr>
                <w:sz w:val="24"/>
              </w:rPr>
              <w:t>11</w:t>
            </w:r>
            <w:r>
              <w:rPr>
                <w:spacing w:val="58"/>
                <w:sz w:val="24"/>
              </w:rPr>
              <w:t xml:space="preserve"> </w:t>
            </w:r>
            <w:r>
              <w:rPr>
                <w:sz w:val="24"/>
              </w:rPr>
              <w:t>классов</w:t>
            </w:r>
          </w:p>
        </w:tc>
      </w:tr>
      <w:tr w:rsidR="00E0428A">
        <w:trPr>
          <w:trHeight w:val="1151"/>
        </w:trPr>
        <w:tc>
          <w:tcPr>
            <w:tcW w:w="636" w:type="dxa"/>
          </w:tcPr>
          <w:p w:rsidR="00E0428A" w:rsidRDefault="001F0548">
            <w:pPr>
              <w:pStyle w:val="TableParagraph"/>
              <w:ind w:left="0" w:right="246"/>
              <w:jc w:val="right"/>
              <w:rPr>
                <w:sz w:val="24"/>
              </w:rPr>
            </w:pPr>
            <w:r>
              <w:rPr>
                <w:sz w:val="24"/>
              </w:rPr>
              <w:t>7</w:t>
            </w:r>
          </w:p>
        </w:tc>
        <w:tc>
          <w:tcPr>
            <w:tcW w:w="3228" w:type="dxa"/>
          </w:tcPr>
          <w:p w:rsidR="00E0428A" w:rsidRDefault="001F0548">
            <w:pPr>
              <w:pStyle w:val="TableParagraph"/>
              <w:spacing w:line="257" w:lineRule="exact"/>
              <w:ind w:left="276"/>
              <w:rPr>
                <w:rFonts w:ascii="Cambria" w:hAnsi="Cambria"/>
              </w:rPr>
            </w:pPr>
            <w:r>
              <w:rPr>
                <w:rFonts w:ascii="Cambria" w:hAnsi="Cambria"/>
              </w:rPr>
              <w:t>День</w:t>
            </w:r>
            <w:r>
              <w:rPr>
                <w:rFonts w:ascii="Cambria" w:hAnsi="Cambria"/>
                <w:spacing w:val="-5"/>
              </w:rPr>
              <w:t xml:space="preserve"> </w:t>
            </w:r>
            <w:r>
              <w:rPr>
                <w:rFonts w:ascii="Cambria" w:hAnsi="Cambria"/>
              </w:rPr>
              <w:t>народного</w:t>
            </w:r>
            <w:r>
              <w:rPr>
                <w:rFonts w:ascii="Cambria" w:hAnsi="Cambria"/>
                <w:spacing w:val="-4"/>
              </w:rPr>
              <w:t xml:space="preserve"> </w:t>
            </w:r>
            <w:r>
              <w:rPr>
                <w:rFonts w:ascii="Cambria" w:hAnsi="Cambria"/>
              </w:rPr>
              <w:t>единства</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2" w:right="123"/>
              <w:jc w:val="center"/>
              <w:rPr>
                <w:sz w:val="24"/>
              </w:rPr>
            </w:pPr>
            <w:r>
              <w:rPr>
                <w:sz w:val="24"/>
              </w:rPr>
              <w:t>03.11.2023</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58"/>
              <w:rPr>
                <w:sz w:val="24"/>
              </w:rPr>
            </w:pPr>
            <w:r>
              <w:rPr>
                <w:sz w:val="24"/>
              </w:rPr>
              <w:t>11</w:t>
            </w:r>
            <w:r>
              <w:rPr>
                <w:spacing w:val="-2"/>
                <w:sz w:val="24"/>
              </w:rPr>
              <w:t xml:space="preserve"> </w:t>
            </w:r>
            <w:r>
              <w:rPr>
                <w:sz w:val="24"/>
              </w:rPr>
              <w:t>классов</w:t>
            </w:r>
          </w:p>
        </w:tc>
      </w:tr>
      <w:tr w:rsidR="00E0428A">
        <w:trPr>
          <w:trHeight w:val="1151"/>
        </w:trPr>
        <w:tc>
          <w:tcPr>
            <w:tcW w:w="636" w:type="dxa"/>
          </w:tcPr>
          <w:p w:rsidR="00E0428A" w:rsidRDefault="001F0548">
            <w:pPr>
              <w:pStyle w:val="TableParagraph"/>
              <w:ind w:left="0" w:right="246"/>
              <w:jc w:val="right"/>
              <w:rPr>
                <w:sz w:val="24"/>
              </w:rPr>
            </w:pPr>
            <w:r>
              <w:rPr>
                <w:sz w:val="24"/>
              </w:rPr>
              <w:t>8</w:t>
            </w:r>
          </w:p>
        </w:tc>
        <w:tc>
          <w:tcPr>
            <w:tcW w:w="3228" w:type="dxa"/>
          </w:tcPr>
          <w:p w:rsidR="00E0428A" w:rsidRDefault="001F0548">
            <w:pPr>
              <w:pStyle w:val="TableParagraph"/>
              <w:spacing w:line="240" w:lineRule="auto"/>
              <w:ind w:left="276" w:right="283"/>
              <w:rPr>
                <w:rFonts w:ascii="Cambria" w:hAnsi="Cambria"/>
              </w:rPr>
            </w:pPr>
            <w:r>
              <w:rPr>
                <w:rFonts w:ascii="Cambria" w:hAnsi="Cambria"/>
              </w:rPr>
              <w:t>Классные мероприятия,</w:t>
            </w:r>
            <w:r>
              <w:rPr>
                <w:rFonts w:ascii="Cambria" w:hAnsi="Cambria"/>
                <w:spacing w:val="1"/>
              </w:rPr>
              <w:t xml:space="preserve"> </w:t>
            </w:r>
            <w:r>
              <w:rPr>
                <w:rFonts w:ascii="Cambria" w:hAnsi="Cambria"/>
              </w:rPr>
              <w:t>посвящённые</w:t>
            </w:r>
            <w:r>
              <w:rPr>
                <w:rFonts w:ascii="Cambria" w:hAnsi="Cambria"/>
                <w:spacing w:val="-8"/>
              </w:rPr>
              <w:t xml:space="preserve"> </w:t>
            </w:r>
            <w:r>
              <w:rPr>
                <w:rFonts w:ascii="Cambria" w:hAnsi="Cambria"/>
              </w:rPr>
              <w:t>Дню</w:t>
            </w:r>
            <w:r>
              <w:rPr>
                <w:rFonts w:ascii="Cambria" w:hAnsi="Cambria"/>
                <w:spacing w:val="-5"/>
              </w:rPr>
              <w:t xml:space="preserve"> </w:t>
            </w:r>
            <w:r>
              <w:rPr>
                <w:rFonts w:ascii="Cambria" w:hAnsi="Cambria"/>
              </w:rPr>
              <w:t>матери</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2" w:right="123"/>
              <w:jc w:val="center"/>
              <w:rPr>
                <w:sz w:val="24"/>
              </w:rPr>
            </w:pPr>
            <w:r>
              <w:rPr>
                <w:sz w:val="24"/>
              </w:rPr>
              <w:t>30.11.2023</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40" w:lineRule="auto"/>
              <w:ind w:left="558"/>
              <w:rPr>
                <w:sz w:val="24"/>
              </w:rPr>
            </w:pPr>
            <w:r>
              <w:rPr>
                <w:sz w:val="24"/>
              </w:rPr>
              <w:t>11</w:t>
            </w:r>
            <w:r>
              <w:rPr>
                <w:spacing w:val="-2"/>
                <w:sz w:val="24"/>
              </w:rPr>
              <w:t xml:space="preserve"> </w:t>
            </w:r>
            <w:r>
              <w:rPr>
                <w:sz w:val="24"/>
              </w:rPr>
              <w:t>классов</w:t>
            </w:r>
          </w:p>
        </w:tc>
      </w:tr>
      <w:tr w:rsidR="00E0428A">
        <w:trPr>
          <w:trHeight w:val="1300"/>
        </w:trPr>
        <w:tc>
          <w:tcPr>
            <w:tcW w:w="636" w:type="dxa"/>
          </w:tcPr>
          <w:p w:rsidR="00E0428A" w:rsidRDefault="001F0548">
            <w:pPr>
              <w:pStyle w:val="TableParagraph"/>
              <w:ind w:left="0" w:right="246"/>
              <w:jc w:val="right"/>
              <w:rPr>
                <w:sz w:val="24"/>
              </w:rPr>
            </w:pPr>
            <w:r>
              <w:rPr>
                <w:sz w:val="24"/>
              </w:rPr>
              <w:t>9</w:t>
            </w:r>
          </w:p>
        </w:tc>
        <w:tc>
          <w:tcPr>
            <w:tcW w:w="3228" w:type="dxa"/>
          </w:tcPr>
          <w:p w:rsidR="00E0428A" w:rsidRDefault="001F0548">
            <w:pPr>
              <w:pStyle w:val="TableParagraph"/>
              <w:spacing w:line="242" w:lineRule="auto"/>
              <w:ind w:left="276" w:right="364"/>
              <w:rPr>
                <w:rFonts w:ascii="Cambria" w:hAnsi="Cambria"/>
              </w:rPr>
            </w:pPr>
            <w:r>
              <w:rPr>
                <w:rFonts w:ascii="Cambria" w:hAnsi="Cambria"/>
              </w:rPr>
              <w:t>Еженедельные линейки с</w:t>
            </w:r>
            <w:r>
              <w:rPr>
                <w:rFonts w:ascii="Cambria" w:hAnsi="Cambria"/>
                <w:spacing w:val="-47"/>
              </w:rPr>
              <w:t xml:space="preserve"> </w:t>
            </w:r>
            <w:r>
              <w:rPr>
                <w:rFonts w:ascii="Cambria" w:hAnsi="Cambria"/>
              </w:rPr>
              <w:t>поднятием /опусканием</w:t>
            </w:r>
            <w:r>
              <w:rPr>
                <w:rFonts w:ascii="Cambria" w:hAnsi="Cambria"/>
                <w:spacing w:val="1"/>
              </w:rPr>
              <w:t xml:space="preserve"> </w:t>
            </w:r>
            <w:r>
              <w:rPr>
                <w:rFonts w:ascii="Cambria" w:hAnsi="Cambria"/>
              </w:rPr>
              <w:t>флага и исполнением</w:t>
            </w:r>
            <w:r>
              <w:rPr>
                <w:rFonts w:ascii="Cambria" w:hAnsi="Cambria"/>
                <w:spacing w:val="1"/>
              </w:rPr>
              <w:t xml:space="preserve"> </w:t>
            </w:r>
            <w:r>
              <w:rPr>
                <w:rFonts w:ascii="Cambria" w:hAnsi="Cambria"/>
              </w:rPr>
              <w:t>гимна(понедельник,</w:t>
            </w:r>
          </w:p>
          <w:p w:rsidR="00E0428A" w:rsidRDefault="001F0548">
            <w:pPr>
              <w:pStyle w:val="TableParagraph"/>
              <w:spacing w:line="239" w:lineRule="exact"/>
              <w:ind w:left="276"/>
              <w:rPr>
                <w:rFonts w:ascii="Cambria" w:hAnsi="Cambria"/>
              </w:rPr>
            </w:pPr>
            <w:r>
              <w:rPr>
                <w:rFonts w:ascii="Cambria" w:hAnsi="Cambria"/>
              </w:rPr>
              <w:t>пятница)</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1" w:right="123"/>
              <w:jc w:val="center"/>
              <w:rPr>
                <w:sz w:val="24"/>
              </w:rPr>
            </w:pPr>
            <w:r>
              <w:rPr>
                <w:sz w:val="24"/>
              </w:rPr>
              <w:t>еженедельно</w:t>
            </w:r>
          </w:p>
        </w:tc>
        <w:tc>
          <w:tcPr>
            <w:tcW w:w="2199" w:type="dxa"/>
          </w:tcPr>
          <w:p w:rsidR="00E0428A" w:rsidRDefault="001F0548">
            <w:pPr>
              <w:pStyle w:val="TableParagraph"/>
              <w:spacing w:line="276" w:lineRule="auto"/>
              <w:ind w:left="142" w:right="124"/>
              <w:jc w:val="center"/>
              <w:rPr>
                <w:sz w:val="24"/>
              </w:rPr>
            </w:pPr>
            <w:r>
              <w:rPr>
                <w:sz w:val="24"/>
              </w:rPr>
              <w:t>Классные</w:t>
            </w:r>
            <w:r>
              <w:rPr>
                <w:spacing w:val="1"/>
                <w:sz w:val="24"/>
              </w:rPr>
              <w:t xml:space="preserve"> </w:t>
            </w:r>
            <w:r>
              <w:rPr>
                <w:sz w:val="24"/>
              </w:rPr>
              <w:t>руководители 5-11</w:t>
            </w:r>
            <w:r>
              <w:rPr>
                <w:spacing w:val="-57"/>
                <w:sz w:val="24"/>
              </w:rPr>
              <w:t xml:space="preserve"> </w:t>
            </w:r>
            <w:r>
              <w:rPr>
                <w:sz w:val="24"/>
              </w:rPr>
              <w:t>классов</w:t>
            </w:r>
          </w:p>
        </w:tc>
      </w:tr>
      <w:tr w:rsidR="00E0428A">
        <w:trPr>
          <w:trHeight w:val="635"/>
        </w:trPr>
        <w:tc>
          <w:tcPr>
            <w:tcW w:w="636" w:type="dxa"/>
          </w:tcPr>
          <w:p w:rsidR="00E0428A" w:rsidRDefault="001F0548">
            <w:pPr>
              <w:pStyle w:val="TableParagraph"/>
              <w:ind w:left="0" w:right="186"/>
              <w:jc w:val="right"/>
              <w:rPr>
                <w:sz w:val="24"/>
              </w:rPr>
            </w:pPr>
            <w:r>
              <w:rPr>
                <w:sz w:val="24"/>
              </w:rPr>
              <w:t>10</w:t>
            </w:r>
          </w:p>
        </w:tc>
        <w:tc>
          <w:tcPr>
            <w:tcW w:w="3228" w:type="dxa"/>
          </w:tcPr>
          <w:p w:rsidR="00E0428A" w:rsidRDefault="001F0548">
            <w:pPr>
              <w:pStyle w:val="TableParagraph"/>
              <w:spacing w:line="240" w:lineRule="auto"/>
              <w:ind w:left="276" w:right="205"/>
              <w:rPr>
                <w:rFonts w:ascii="Cambria" w:hAnsi="Cambria"/>
              </w:rPr>
            </w:pPr>
            <w:r>
              <w:rPr>
                <w:rFonts w:ascii="Cambria" w:hAnsi="Cambria"/>
              </w:rPr>
              <w:t>Классные часы «3 декабря-</w:t>
            </w:r>
            <w:r>
              <w:rPr>
                <w:rFonts w:ascii="Cambria" w:hAnsi="Cambria"/>
                <w:spacing w:val="-46"/>
              </w:rPr>
              <w:t xml:space="preserve"> </w:t>
            </w:r>
            <w:r>
              <w:rPr>
                <w:rFonts w:ascii="Cambria" w:hAnsi="Cambria"/>
              </w:rPr>
              <w:t>День</w:t>
            </w:r>
            <w:r>
              <w:rPr>
                <w:rFonts w:ascii="Cambria" w:hAnsi="Cambria"/>
                <w:spacing w:val="-2"/>
              </w:rPr>
              <w:t xml:space="preserve"> </w:t>
            </w:r>
            <w:r>
              <w:rPr>
                <w:rFonts w:ascii="Cambria" w:hAnsi="Cambria"/>
              </w:rPr>
              <w:t>неизвестного</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4" w:right="123"/>
              <w:jc w:val="center"/>
              <w:rPr>
                <w:sz w:val="24"/>
              </w:rPr>
            </w:pPr>
            <w:r>
              <w:rPr>
                <w:sz w:val="24"/>
              </w:rPr>
              <w:t>01.12.2023</w:t>
            </w:r>
            <w:r>
              <w:rPr>
                <w:spacing w:val="-2"/>
                <w:sz w:val="24"/>
              </w:rPr>
              <w:t xml:space="preserve"> </w:t>
            </w:r>
            <w:r>
              <w:rPr>
                <w:sz w:val="24"/>
              </w:rPr>
              <w:t>год</w:t>
            </w:r>
          </w:p>
        </w:tc>
        <w:tc>
          <w:tcPr>
            <w:tcW w:w="2199" w:type="dxa"/>
          </w:tcPr>
          <w:p w:rsidR="00E0428A" w:rsidRDefault="001F0548">
            <w:pPr>
              <w:pStyle w:val="TableParagraph"/>
              <w:ind w:left="141" w:right="124"/>
              <w:jc w:val="center"/>
              <w:rPr>
                <w:sz w:val="24"/>
              </w:rPr>
            </w:pPr>
            <w:r>
              <w:rPr>
                <w:sz w:val="24"/>
              </w:rPr>
              <w:t>Классные</w:t>
            </w:r>
          </w:p>
          <w:p w:rsidR="00E0428A" w:rsidRDefault="001F0548">
            <w:pPr>
              <w:pStyle w:val="TableParagraph"/>
              <w:spacing w:before="43" w:line="240" w:lineRule="auto"/>
              <w:ind w:left="141" w:right="124"/>
              <w:jc w:val="center"/>
              <w:rPr>
                <w:sz w:val="24"/>
              </w:rPr>
            </w:pPr>
            <w:r>
              <w:rPr>
                <w:sz w:val="24"/>
              </w:rPr>
              <w:t>руководители 10-</w:t>
            </w:r>
          </w:p>
        </w:tc>
      </w:tr>
    </w:tbl>
    <w:p w:rsidR="00E0428A" w:rsidRDefault="00E0428A">
      <w:pPr>
        <w:jc w:val="center"/>
        <w:rPr>
          <w:sz w:val="24"/>
        </w:rPr>
        <w:sectPr w:rsidR="00E0428A">
          <w:headerReference w:type="default" r:id="rId53"/>
          <w:footerReference w:type="default" r:id="rId54"/>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515"/>
        </w:trPr>
        <w:tc>
          <w:tcPr>
            <w:tcW w:w="636" w:type="dxa"/>
          </w:tcPr>
          <w:p w:rsidR="00E0428A" w:rsidRDefault="00E0428A">
            <w:pPr>
              <w:pStyle w:val="TableParagraph"/>
              <w:spacing w:line="240" w:lineRule="auto"/>
              <w:ind w:left="0"/>
            </w:pPr>
          </w:p>
        </w:tc>
        <w:tc>
          <w:tcPr>
            <w:tcW w:w="3228" w:type="dxa"/>
          </w:tcPr>
          <w:p w:rsidR="00E0428A" w:rsidRDefault="001F0548">
            <w:pPr>
              <w:pStyle w:val="TableParagraph"/>
              <w:spacing w:line="257" w:lineRule="exact"/>
              <w:ind w:left="276"/>
              <w:rPr>
                <w:rFonts w:ascii="Cambria" w:hAnsi="Cambria"/>
              </w:rPr>
            </w:pPr>
            <w:r>
              <w:rPr>
                <w:rFonts w:ascii="Cambria" w:hAnsi="Cambria"/>
              </w:rPr>
              <w:t>солдата»</w:t>
            </w:r>
          </w:p>
        </w:tc>
        <w:tc>
          <w:tcPr>
            <w:tcW w:w="1896" w:type="dxa"/>
          </w:tcPr>
          <w:p w:rsidR="00E0428A" w:rsidRDefault="00E0428A">
            <w:pPr>
              <w:pStyle w:val="TableParagraph"/>
              <w:spacing w:line="240" w:lineRule="auto"/>
              <w:ind w:left="0"/>
            </w:pPr>
          </w:p>
        </w:tc>
        <w:tc>
          <w:tcPr>
            <w:tcW w:w="1894" w:type="dxa"/>
          </w:tcPr>
          <w:p w:rsidR="00E0428A" w:rsidRDefault="00E0428A">
            <w:pPr>
              <w:pStyle w:val="TableParagraph"/>
              <w:spacing w:line="240" w:lineRule="auto"/>
              <w:ind w:left="0"/>
            </w:pPr>
          </w:p>
        </w:tc>
        <w:tc>
          <w:tcPr>
            <w:tcW w:w="2199" w:type="dxa"/>
          </w:tcPr>
          <w:p w:rsidR="00E0428A" w:rsidRDefault="001F0548">
            <w:pPr>
              <w:pStyle w:val="TableParagraph"/>
              <w:ind w:left="558"/>
              <w:rPr>
                <w:sz w:val="24"/>
              </w:rPr>
            </w:pPr>
            <w:r>
              <w:rPr>
                <w:sz w:val="24"/>
              </w:rPr>
              <w:t>11</w:t>
            </w:r>
            <w:r>
              <w:rPr>
                <w:spacing w:val="-2"/>
                <w:sz w:val="24"/>
              </w:rPr>
              <w:t xml:space="preserve"> </w:t>
            </w:r>
            <w:r>
              <w:rPr>
                <w:sz w:val="24"/>
              </w:rPr>
              <w:t>классов</w:t>
            </w:r>
          </w:p>
        </w:tc>
      </w:tr>
      <w:tr w:rsidR="00E0428A">
        <w:trPr>
          <w:trHeight w:val="1154"/>
        </w:trPr>
        <w:tc>
          <w:tcPr>
            <w:tcW w:w="636" w:type="dxa"/>
          </w:tcPr>
          <w:p w:rsidR="00E0428A" w:rsidRDefault="001F0548">
            <w:pPr>
              <w:pStyle w:val="TableParagraph"/>
              <w:spacing w:line="271" w:lineRule="exact"/>
              <w:ind w:left="197"/>
              <w:rPr>
                <w:sz w:val="24"/>
              </w:rPr>
            </w:pPr>
            <w:r>
              <w:rPr>
                <w:sz w:val="24"/>
              </w:rPr>
              <w:t>11</w:t>
            </w:r>
          </w:p>
        </w:tc>
        <w:tc>
          <w:tcPr>
            <w:tcW w:w="3228" w:type="dxa"/>
          </w:tcPr>
          <w:p w:rsidR="00E0428A" w:rsidRDefault="001F0548">
            <w:pPr>
              <w:pStyle w:val="TableParagraph"/>
              <w:spacing w:line="240" w:lineRule="auto"/>
              <w:ind w:left="276" w:right="347"/>
              <w:rPr>
                <w:rFonts w:ascii="Cambria" w:hAnsi="Cambria"/>
              </w:rPr>
            </w:pPr>
            <w:r>
              <w:rPr>
                <w:rFonts w:ascii="Cambria" w:hAnsi="Cambria"/>
              </w:rPr>
              <w:t>Классный час «9 декабря-</w:t>
            </w:r>
            <w:r>
              <w:rPr>
                <w:rFonts w:ascii="Cambria" w:hAnsi="Cambria"/>
                <w:spacing w:val="-46"/>
              </w:rPr>
              <w:t xml:space="preserve"> </w:t>
            </w:r>
            <w:r>
              <w:rPr>
                <w:rFonts w:ascii="Cambria" w:hAnsi="Cambria"/>
              </w:rPr>
              <w:t>День</w:t>
            </w:r>
            <w:r>
              <w:rPr>
                <w:rFonts w:ascii="Cambria" w:hAnsi="Cambria"/>
                <w:spacing w:val="-1"/>
              </w:rPr>
              <w:t xml:space="preserve"> </w:t>
            </w:r>
            <w:r>
              <w:rPr>
                <w:rFonts w:ascii="Cambria" w:hAnsi="Cambria"/>
              </w:rPr>
              <w:t>Героев России»</w:t>
            </w:r>
          </w:p>
        </w:tc>
        <w:tc>
          <w:tcPr>
            <w:tcW w:w="1896" w:type="dxa"/>
          </w:tcPr>
          <w:p w:rsidR="00E0428A" w:rsidRDefault="001F0548">
            <w:pPr>
              <w:pStyle w:val="TableParagraph"/>
              <w:spacing w:line="271" w:lineRule="exact"/>
              <w:ind w:left="667"/>
              <w:rPr>
                <w:sz w:val="24"/>
              </w:rPr>
            </w:pPr>
            <w:r>
              <w:rPr>
                <w:sz w:val="24"/>
              </w:rPr>
              <w:t>10-11</w:t>
            </w:r>
          </w:p>
        </w:tc>
        <w:tc>
          <w:tcPr>
            <w:tcW w:w="1894" w:type="dxa"/>
          </w:tcPr>
          <w:p w:rsidR="00E0428A" w:rsidRDefault="001F0548">
            <w:pPr>
              <w:pStyle w:val="TableParagraph"/>
              <w:spacing w:line="271" w:lineRule="exact"/>
              <w:ind w:left="134" w:right="123"/>
              <w:jc w:val="center"/>
              <w:rPr>
                <w:sz w:val="24"/>
              </w:rPr>
            </w:pPr>
            <w:r>
              <w:rPr>
                <w:sz w:val="24"/>
              </w:rPr>
              <w:t>08.12.2023</w:t>
            </w:r>
            <w:r>
              <w:rPr>
                <w:spacing w:val="-2"/>
                <w:sz w:val="24"/>
              </w:rPr>
              <w:t xml:space="preserve"> </w:t>
            </w:r>
            <w:r>
              <w:rPr>
                <w:sz w:val="24"/>
              </w:rPr>
              <w:t>год</w:t>
            </w:r>
          </w:p>
        </w:tc>
        <w:tc>
          <w:tcPr>
            <w:tcW w:w="2199" w:type="dxa"/>
          </w:tcPr>
          <w:p w:rsidR="00E0428A" w:rsidRDefault="001F0548">
            <w:pPr>
              <w:pStyle w:val="TableParagraph"/>
              <w:spacing w:line="278"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2" w:lineRule="exact"/>
              <w:ind w:left="558"/>
              <w:rPr>
                <w:sz w:val="24"/>
              </w:rPr>
            </w:pPr>
            <w:r>
              <w:rPr>
                <w:sz w:val="24"/>
              </w:rPr>
              <w:t>11</w:t>
            </w:r>
            <w:r>
              <w:rPr>
                <w:spacing w:val="-2"/>
                <w:sz w:val="24"/>
              </w:rPr>
              <w:t xml:space="preserve"> </w:t>
            </w:r>
            <w:r>
              <w:rPr>
                <w:sz w:val="24"/>
              </w:rPr>
              <w:t>классов</w:t>
            </w:r>
          </w:p>
        </w:tc>
      </w:tr>
      <w:tr w:rsidR="00E0428A">
        <w:trPr>
          <w:trHeight w:val="1300"/>
        </w:trPr>
        <w:tc>
          <w:tcPr>
            <w:tcW w:w="636" w:type="dxa"/>
          </w:tcPr>
          <w:p w:rsidR="00E0428A" w:rsidRDefault="001F0548">
            <w:pPr>
              <w:pStyle w:val="TableParagraph"/>
              <w:ind w:left="197"/>
              <w:rPr>
                <w:sz w:val="24"/>
              </w:rPr>
            </w:pPr>
            <w:r>
              <w:rPr>
                <w:sz w:val="24"/>
              </w:rPr>
              <w:t>12</w:t>
            </w:r>
          </w:p>
        </w:tc>
        <w:tc>
          <w:tcPr>
            <w:tcW w:w="3228" w:type="dxa"/>
          </w:tcPr>
          <w:p w:rsidR="00E0428A" w:rsidRDefault="001F0548">
            <w:pPr>
              <w:pStyle w:val="TableParagraph"/>
              <w:spacing w:line="240" w:lineRule="auto"/>
              <w:ind w:left="276" w:right="1019"/>
              <w:rPr>
                <w:rFonts w:ascii="Cambria" w:hAnsi="Cambria"/>
              </w:rPr>
            </w:pPr>
            <w:r>
              <w:rPr>
                <w:rFonts w:ascii="Cambria" w:hAnsi="Cambria"/>
              </w:rPr>
              <w:t>Классные часы «12</w:t>
            </w:r>
            <w:r>
              <w:rPr>
                <w:rFonts w:ascii="Cambria" w:hAnsi="Cambria"/>
                <w:spacing w:val="-46"/>
              </w:rPr>
              <w:t xml:space="preserve"> </w:t>
            </w:r>
            <w:r>
              <w:rPr>
                <w:rFonts w:ascii="Cambria" w:hAnsi="Cambria"/>
              </w:rPr>
              <w:t>декабря -День</w:t>
            </w:r>
            <w:r>
              <w:rPr>
                <w:rFonts w:ascii="Cambria" w:hAnsi="Cambria"/>
                <w:spacing w:val="1"/>
              </w:rPr>
              <w:t xml:space="preserve"> </w:t>
            </w:r>
            <w:r>
              <w:rPr>
                <w:rFonts w:ascii="Cambria" w:hAnsi="Cambria"/>
              </w:rPr>
              <w:t>Конституции</w:t>
            </w:r>
            <w:r>
              <w:rPr>
                <w:rFonts w:ascii="Cambria" w:hAnsi="Cambria"/>
                <w:spacing w:val="-2"/>
              </w:rPr>
              <w:t xml:space="preserve"> </w:t>
            </w:r>
            <w:r>
              <w:rPr>
                <w:rFonts w:ascii="Cambria" w:hAnsi="Cambria"/>
              </w:rPr>
              <w:t>»,</w:t>
            </w:r>
          </w:p>
          <w:p w:rsidR="00E0428A" w:rsidRDefault="001F0548">
            <w:pPr>
              <w:pStyle w:val="TableParagraph"/>
              <w:spacing w:line="260" w:lineRule="atLeast"/>
              <w:ind w:left="276" w:right="1058"/>
              <w:rPr>
                <w:rFonts w:ascii="Cambria" w:hAnsi="Cambria"/>
              </w:rPr>
            </w:pPr>
            <w:r>
              <w:rPr>
                <w:rFonts w:ascii="Cambria" w:hAnsi="Cambria"/>
                <w:spacing w:val="-1"/>
              </w:rPr>
              <w:t xml:space="preserve">посвящённые </w:t>
            </w:r>
            <w:r>
              <w:rPr>
                <w:rFonts w:ascii="Cambria" w:hAnsi="Cambria"/>
              </w:rPr>
              <w:t>Дню</w:t>
            </w:r>
            <w:r>
              <w:rPr>
                <w:rFonts w:ascii="Cambria" w:hAnsi="Cambria"/>
                <w:spacing w:val="-46"/>
              </w:rPr>
              <w:t xml:space="preserve"> </w:t>
            </w:r>
            <w:r>
              <w:rPr>
                <w:rFonts w:ascii="Cambria" w:hAnsi="Cambria"/>
              </w:rPr>
              <w:t>Конституции</w:t>
            </w:r>
            <w:r>
              <w:rPr>
                <w:rFonts w:ascii="Cambria" w:hAnsi="Cambria"/>
                <w:spacing w:val="-7"/>
              </w:rPr>
              <w:t xml:space="preserve"> </w:t>
            </w:r>
            <w:r>
              <w:rPr>
                <w:rFonts w:ascii="Cambria" w:hAnsi="Cambria"/>
              </w:rPr>
              <w:t>РФ</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12.12.2023</w:t>
            </w:r>
            <w:r>
              <w:rPr>
                <w:spacing w:val="-2"/>
                <w:sz w:val="24"/>
              </w:rPr>
              <w:t xml:space="preserve"> </w:t>
            </w:r>
            <w:r>
              <w:rPr>
                <w:sz w:val="24"/>
              </w:rPr>
              <w:t>год</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58"/>
              <w:rPr>
                <w:sz w:val="24"/>
              </w:rPr>
            </w:pPr>
            <w:r>
              <w:rPr>
                <w:sz w:val="24"/>
              </w:rPr>
              <w:t>11</w:t>
            </w:r>
            <w:r>
              <w:rPr>
                <w:spacing w:val="-2"/>
                <w:sz w:val="24"/>
              </w:rPr>
              <w:t xml:space="preserve"> </w:t>
            </w:r>
            <w:r>
              <w:rPr>
                <w:sz w:val="24"/>
              </w:rPr>
              <w:t>классов</w:t>
            </w:r>
          </w:p>
        </w:tc>
      </w:tr>
      <w:tr w:rsidR="00E0428A">
        <w:trPr>
          <w:trHeight w:val="1545"/>
        </w:trPr>
        <w:tc>
          <w:tcPr>
            <w:tcW w:w="636" w:type="dxa"/>
          </w:tcPr>
          <w:p w:rsidR="00E0428A" w:rsidRDefault="001F0548">
            <w:pPr>
              <w:pStyle w:val="TableParagraph"/>
              <w:ind w:left="197"/>
              <w:rPr>
                <w:sz w:val="24"/>
              </w:rPr>
            </w:pPr>
            <w:r>
              <w:rPr>
                <w:sz w:val="24"/>
              </w:rPr>
              <w:t>13</w:t>
            </w:r>
          </w:p>
        </w:tc>
        <w:tc>
          <w:tcPr>
            <w:tcW w:w="3228" w:type="dxa"/>
          </w:tcPr>
          <w:p w:rsidR="00E0428A" w:rsidRDefault="001F0548">
            <w:pPr>
              <w:pStyle w:val="TableParagraph"/>
              <w:spacing w:line="240" w:lineRule="auto"/>
              <w:ind w:left="276" w:right="127"/>
              <w:rPr>
                <w:rFonts w:ascii="Cambria" w:hAnsi="Cambria"/>
              </w:rPr>
            </w:pPr>
            <w:r>
              <w:rPr>
                <w:rFonts w:ascii="Cambria" w:hAnsi="Cambria"/>
              </w:rPr>
              <w:t>Мастерская Деда Мороза</w:t>
            </w:r>
            <w:r>
              <w:rPr>
                <w:rFonts w:ascii="Cambria" w:hAnsi="Cambria"/>
                <w:spacing w:val="1"/>
              </w:rPr>
              <w:t xml:space="preserve"> </w:t>
            </w:r>
            <w:r>
              <w:rPr>
                <w:rFonts w:ascii="Cambria" w:hAnsi="Cambria"/>
              </w:rPr>
              <w:t>(подготовка к новому году:</w:t>
            </w:r>
            <w:r>
              <w:rPr>
                <w:rFonts w:ascii="Cambria" w:hAnsi="Cambria"/>
                <w:spacing w:val="1"/>
              </w:rPr>
              <w:t xml:space="preserve"> </w:t>
            </w:r>
            <w:r>
              <w:rPr>
                <w:rFonts w:ascii="Cambria" w:hAnsi="Cambria"/>
              </w:rPr>
              <w:t>украшение классов, выпуск</w:t>
            </w:r>
            <w:r>
              <w:rPr>
                <w:rFonts w:ascii="Cambria" w:hAnsi="Cambria"/>
                <w:spacing w:val="-46"/>
              </w:rPr>
              <w:t xml:space="preserve"> </w:t>
            </w:r>
            <w:r>
              <w:rPr>
                <w:rFonts w:ascii="Cambria" w:hAnsi="Cambria"/>
              </w:rPr>
              <w:t>праздничных газет,</w:t>
            </w:r>
            <w:r>
              <w:rPr>
                <w:rFonts w:ascii="Cambria" w:hAnsi="Cambria"/>
                <w:spacing w:val="1"/>
              </w:rPr>
              <w:t xml:space="preserve"> </w:t>
            </w:r>
            <w:r>
              <w:rPr>
                <w:rFonts w:ascii="Cambria" w:hAnsi="Cambria"/>
              </w:rPr>
              <w:t>подготовка</w:t>
            </w:r>
            <w:r>
              <w:rPr>
                <w:rFonts w:ascii="Cambria" w:hAnsi="Cambria"/>
                <w:spacing w:val="-5"/>
              </w:rPr>
              <w:t xml:space="preserve"> </w:t>
            </w:r>
            <w:r>
              <w:rPr>
                <w:rFonts w:ascii="Cambria" w:hAnsi="Cambria"/>
              </w:rPr>
              <w:t>поздравлений</w:t>
            </w:r>
            <w:r>
              <w:rPr>
                <w:rFonts w:ascii="Cambria" w:hAnsi="Cambria"/>
                <w:spacing w:val="-6"/>
              </w:rPr>
              <w:t xml:space="preserve"> </w:t>
            </w:r>
            <w:r>
              <w:rPr>
                <w:rFonts w:ascii="Cambria" w:hAnsi="Cambria"/>
              </w:rPr>
              <w:t>и</w:t>
            </w:r>
          </w:p>
          <w:p w:rsidR="00E0428A" w:rsidRDefault="001F0548">
            <w:pPr>
              <w:pStyle w:val="TableParagraph"/>
              <w:spacing w:line="237" w:lineRule="exact"/>
              <w:ind w:left="276"/>
              <w:rPr>
                <w:rFonts w:ascii="Cambria" w:hAnsi="Cambria"/>
              </w:rPr>
            </w:pPr>
            <w:r>
              <w:rPr>
                <w:rFonts w:ascii="Cambria" w:hAnsi="Cambria"/>
              </w:rPr>
              <w:t>т.</w:t>
            </w:r>
            <w:r>
              <w:rPr>
                <w:rFonts w:ascii="Cambria" w:hAnsi="Cambria"/>
                <w:spacing w:val="-2"/>
              </w:rPr>
              <w:t xml:space="preserve"> </w:t>
            </w:r>
            <w:r>
              <w:rPr>
                <w:rFonts w:ascii="Cambria" w:hAnsi="Cambria"/>
              </w:rPr>
              <w:t>д.)</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723" w:right="224" w:hanging="468"/>
              <w:rPr>
                <w:sz w:val="24"/>
              </w:rPr>
            </w:pPr>
            <w:r>
              <w:rPr>
                <w:sz w:val="24"/>
              </w:rPr>
              <w:t>Декабрь 2023</w:t>
            </w:r>
            <w:r>
              <w:rPr>
                <w:spacing w:val="-58"/>
                <w:sz w:val="24"/>
              </w:rPr>
              <w:t xml:space="preserve"> </w:t>
            </w: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58"/>
              <w:rPr>
                <w:sz w:val="24"/>
              </w:rPr>
            </w:pPr>
            <w:r>
              <w:rPr>
                <w:sz w:val="24"/>
              </w:rPr>
              <w:t>11</w:t>
            </w:r>
            <w:r>
              <w:rPr>
                <w:spacing w:val="-2"/>
                <w:sz w:val="24"/>
              </w:rPr>
              <w:t xml:space="preserve"> </w:t>
            </w:r>
            <w:r>
              <w:rPr>
                <w:sz w:val="24"/>
              </w:rPr>
              <w:t>классов</w:t>
            </w:r>
          </w:p>
        </w:tc>
      </w:tr>
      <w:tr w:rsidR="00E0428A">
        <w:trPr>
          <w:trHeight w:val="1154"/>
        </w:trPr>
        <w:tc>
          <w:tcPr>
            <w:tcW w:w="636" w:type="dxa"/>
          </w:tcPr>
          <w:p w:rsidR="00E0428A" w:rsidRDefault="001F0548">
            <w:pPr>
              <w:pStyle w:val="TableParagraph"/>
              <w:spacing w:line="273" w:lineRule="exact"/>
              <w:ind w:left="197"/>
              <w:rPr>
                <w:sz w:val="24"/>
              </w:rPr>
            </w:pPr>
            <w:r>
              <w:rPr>
                <w:sz w:val="24"/>
              </w:rPr>
              <w:t>14</w:t>
            </w:r>
          </w:p>
        </w:tc>
        <w:tc>
          <w:tcPr>
            <w:tcW w:w="3228" w:type="dxa"/>
          </w:tcPr>
          <w:p w:rsidR="00E0428A" w:rsidRDefault="001F0548">
            <w:pPr>
              <w:pStyle w:val="TableParagraph"/>
              <w:spacing w:before="2" w:line="240" w:lineRule="auto"/>
              <w:ind w:left="276"/>
              <w:rPr>
                <w:rFonts w:ascii="Cambria" w:hAnsi="Cambria"/>
              </w:rPr>
            </w:pPr>
            <w:r>
              <w:rPr>
                <w:rFonts w:ascii="Cambria" w:hAnsi="Cambria"/>
              </w:rPr>
              <w:t>Рождественская</w:t>
            </w:r>
            <w:r>
              <w:rPr>
                <w:rFonts w:ascii="Cambria" w:hAnsi="Cambria"/>
                <w:spacing w:val="-5"/>
              </w:rPr>
              <w:t xml:space="preserve"> </w:t>
            </w:r>
            <w:r>
              <w:rPr>
                <w:rFonts w:ascii="Cambria" w:hAnsi="Cambria"/>
              </w:rPr>
              <w:t>Неделя</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6" w:lineRule="auto"/>
              <w:ind w:left="723" w:right="279" w:hanging="416"/>
              <w:rPr>
                <w:sz w:val="24"/>
              </w:rPr>
            </w:pPr>
            <w:r>
              <w:rPr>
                <w:sz w:val="24"/>
              </w:rPr>
              <w:t>Январь 2024</w:t>
            </w:r>
            <w:r>
              <w:rPr>
                <w:spacing w:val="-57"/>
                <w:sz w:val="24"/>
              </w:rPr>
              <w:t xml:space="preserve"> </w:t>
            </w: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58"/>
              <w:rPr>
                <w:sz w:val="24"/>
              </w:rPr>
            </w:pPr>
            <w:r>
              <w:rPr>
                <w:sz w:val="24"/>
              </w:rPr>
              <w:t>11</w:t>
            </w:r>
            <w:r>
              <w:rPr>
                <w:spacing w:val="-2"/>
                <w:sz w:val="24"/>
              </w:rPr>
              <w:t xml:space="preserve"> </w:t>
            </w:r>
            <w:r>
              <w:rPr>
                <w:sz w:val="24"/>
              </w:rPr>
              <w:t>классов</w:t>
            </w:r>
          </w:p>
        </w:tc>
      </w:tr>
      <w:tr w:rsidR="00E0428A">
        <w:trPr>
          <w:trHeight w:val="1151"/>
        </w:trPr>
        <w:tc>
          <w:tcPr>
            <w:tcW w:w="636" w:type="dxa"/>
          </w:tcPr>
          <w:p w:rsidR="00E0428A" w:rsidRDefault="001F0548">
            <w:pPr>
              <w:pStyle w:val="TableParagraph"/>
              <w:ind w:left="197"/>
              <w:rPr>
                <w:sz w:val="24"/>
              </w:rPr>
            </w:pPr>
            <w:r>
              <w:rPr>
                <w:sz w:val="24"/>
              </w:rPr>
              <w:t>15</w:t>
            </w:r>
          </w:p>
        </w:tc>
        <w:tc>
          <w:tcPr>
            <w:tcW w:w="3228" w:type="dxa"/>
          </w:tcPr>
          <w:p w:rsidR="00E0428A" w:rsidRDefault="001F0548">
            <w:pPr>
              <w:pStyle w:val="TableParagraph"/>
              <w:spacing w:line="230" w:lineRule="auto"/>
              <w:ind w:left="276" w:right="374"/>
              <w:rPr>
                <w:rFonts w:ascii="Cambria" w:hAnsi="Cambria"/>
              </w:rPr>
            </w:pPr>
            <w:r>
              <w:rPr>
                <w:rFonts w:ascii="Cambria" w:hAnsi="Cambria"/>
              </w:rPr>
              <w:t>Участие в мероприятиях</w:t>
            </w:r>
            <w:r>
              <w:rPr>
                <w:rFonts w:ascii="Cambria" w:hAnsi="Cambria"/>
                <w:spacing w:val="1"/>
              </w:rPr>
              <w:t xml:space="preserve"> </w:t>
            </w:r>
            <w:r>
              <w:rPr>
                <w:rFonts w:ascii="Cambria" w:hAnsi="Cambria"/>
              </w:rPr>
              <w:t>военно-патриотической</w:t>
            </w:r>
            <w:r>
              <w:rPr>
                <w:rFonts w:ascii="Cambria" w:hAnsi="Cambria"/>
                <w:spacing w:val="1"/>
              </w:rPr>
              <w:t xml:space="preserve"> </w:t>
            </w:r>
            <w:r>
              <w:rPr>
                <w:rFonts w:ascii="Cambria" w:hAnsi="Cambria"/>
              </w:rPr>
              <w:t>направленности «Россия-</w:t>
            </w:r>
            <w:r>
              <w:rPr>
                <w:rFonts w:ascii="Cambria" w:hAnsi="Cambria"/>
                <w:spacing w:val="-46"/>
              </w:rPr>
              <w:t xml:space="preserve"> </w:t>
            </w:r>
            <w:r>
              <w:rPr>
                <w:rFonts w:ascii="Cambria" w:hAnsi="Cambria"/>
              </w:rPr>
              <w:t>Родина</w:t>
            </w:r>
            <w:r>
              <w:rPr>
                <w:rFonts w:ascii="Cambria" w:hAnsi="Cambria"/>
                <w:spacing w:val="-1"/>
              </w:rPr>
              <w:t xml:space="preserve"> </w:t>
            </w:r>
            <w:r>
              <w:rPr>
                <w:rFonts w:ascii="Cambria" w:hAnsi="Cambria"/>
              </w:rPr>
              <w:t>моя»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723" w:right="227" w:hanging="478"/>
              <w:rPr>
                <w:sz w:val="24"/>
              </w:rPr>
            </w:pPr>
            <w:r>
              <w:rPr>
                <w:sz w:val="24"/>
              </w:rPr>
              <w:t>Февраль</w:t>
            </w:r>
            <w:r>
              <w:rPr>
                <w:spacing w:val="-14"/>
                <w:sz w:val="24"/>
              </w:rPr>
              <w:t xml:space="preserve"> </w:t>
            </w:r>
            <w:r>
              <w:rPr>
                <w:sz w:val="24"/>
              </w:rPr>
              <w:t>2024</w:t>
            </w:r>
            <w:r>
              <w:rPr>
                <w:spacing w:val="-57"/>
                <w:sz w:val="24"/>
              </w:rPr>
              <w:t xml:space="preserve"> </w:t>
            </w: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26"/>
              <w:rPr>
                <w:sz w:val="24"/>
              </w:rPr>
            </w:pPr>
            <w:r>
              <w:rPr>
                <w:sz w:val="24"/>
              </w:rPr>
              <w:t>11</w:t>
            </w:r>
            <w:r>
              <w:rPr>
                <w:spacing w:val="58"/>
                <w:sz w:val="24"/>
              </w:rPr>
              <w:t xml:space="preserve"> </w:t>
            </w:r>
            <w:r>
              <w:rPr>
                <w:sz w:val="24"/>
              </w:rPr>
              <w:t>классов</w:t>
            </w:r>
          </w:p>
        </w:tc>
      </w:tr>
      <w:tr w:rsidR="00E0428A">
        <w:trPr>
          <w:trHeight w:val="1152"/>
        </w:trPr>
        <w:tc>
          <w:tcPr>
            <w:tcW w:w="636" w:type="dxa"/>
          </w:tcPr>
          <w:p w:rsidR="00E0428A" w:rsidRDefault="001F0548">
            <w:pPr>
              <w:pStyle w:val="TableParagraph"/>
              <w:spacing w:line="271" w:lineRule="exact"/>
              <w:ind w:left="197"/>
              <w:rPr>
                <w:sz w:val="24"/>
              </w:rPr>
            </w:pPr>
            <w:r>
              <w:rPr>
                <w:sz w:val="24"/>
              </w:rPr>
              <w:t>16</w:t>
            </w:r>
          </w:p>
        </w:tc>
        <w:tc>
          <w:tcPr>
            <w:tcW w:w="3228" w:type="dxa"/>
          </w:tcPr>
          <w:p w:rsidR="00E0428A" w:rsidRDefault="001F0548">
            <w:pPr>
              <w:pStyle w:val="TableParagraph"/>
              <w:spacing w:line="240" w:lineRule="auto"/>
              <w:ind w:left="276" w:right="579" w:hanging="3"/>
              <w:rPr>
                <w:rFonts w:ascii="Cambria" w:hAnsi="Cambria"/>
              </w:rPr>
            </w:pPr>
            <w:r>
              <w:rPr>
                <w:rFonts w:ascii="Cambria" w:hAnsi="Cambria"/>
              </w:rPr>
              <w:t>Подготовка и участие в</w:t>
            </w:r>
            <w:r>
              <w:rPr>
                <w:rFonts w:ascii="Cambria" w:hAnsi="Cambria"/>
                <w:spacing w:val="-46"/>
              </w:rPr>
              <w:t xml:space="preserve"> </w:t>
            </w:r>
            <w:r>
              <w:rPr>
                <w:rFonts w:ascii="Cambria" w:hAnsi="Cambria"/>
              </w:rPr>
              <w:t>празднике</w:t>
            </w:r>
            <w:r>
              <w:rPr>
                <w:rFonts w:ascii="Cambria" w:hAnsi="Cambria"/>
                <w:spacing w:val="1"/>
              </w:rPr>
              <w:t xml:space="preserve"> </w:t>
            </w:r>
            <w:r>
              <w:rPr>
                <w:rFonts w:ascii="Cambria" w:hAnsi="Cambria"/>
              </w:rPr>
              <w:t>«Веселая</w:t>
            </w:r>
            <w:r>
              <w:rPr>
                <w:rFonts w:ascii="Cambria" w:hAnsi="Cambria"/>
                <w:spacing w:val="1"/>
              </w:rPr>
              <w:t xml:space="preserve"> </w:t>
            </w:r>
            <w:r>
              <w:rPr>
                <w:rFonts w:ascii="Cambria" w:hAnsi="Cambria"/>
              </w:rPr>
              <w:t>Масленица»</w:t>
            </w:r>
          </w:p>
        </w:tc>
        <w:tc>
          <w:tcPr>
            <w:tcW w:w="1896" w:type="dxa"/>
          </w:tcPr>
          <w:p w:rsidR="00E0428A" w:rsidRDefault="001F0548">
            <w:pPr>
              <w:pStyle w:val="TableParagraph"/>
              <w:spacing w:line="271" w:lineRule="exact"/>
              <w:ind w:left="667"/>
              <w:rPr>
                <w:sz w:val="24"/>
              </w:rPr>
            </w:pPr>
            <w:r>
              <w:rPr>
                <w:sz w:val="24"/>
              </w:rPr>
              <w:t>10-11</w:t>
            </w:r>
          </w:p>
        </w:tc>
        <w:tc>
          <w:tcPr>
            <w:tcW w:w="1894" w:type="dxa"/>
          </w:tcPr>
          <w:p w:rsidR="00E0428A" w:rsidRDefault="001F0548">
            <w:pPr>
              <w:pStyle w:val="TableParagraph"/>
              <w:spacing w:line="271" w:lineRule="exact"/>
              <w:ind w:left="135" w:right="123"/>
              <w:jc w:val="center"/>
              <w:rPr>
                <w:sz w:val="24"/>
              </w:rPr>
            </w:pPr>
            <w:r>
              <w:rPr>
                <w:sz w:val="24"/>
              </w:rPr>
              <w:t>Март</w:t>
            </w:r>
            <w:r>
              <w:rPr>
                <w:spacing w:val="-4"/>
                <w:sz w:val="24"/>
              </w:rPr>
              <w:t xml:space="preserve"> </w:t>
            </w:r>
            <w:r>
              <w:rPr>
                <w:sz w:val="24"/>
              </w:rPr>
              <w:t>2024</w:t>
            </w:r>
            <w:r>
              <w:rPr>
                <w:spacing w:val="-2"/>
                <w:sz w:val="24"/>
              </w:rPr>
              <w:t xml:space="preserve"> </w:t>
            </w: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40" w:lineRule="auto"/>
              <w:ind w:left="558"/>
              <w:rPr>
                <w:sz w:val="24"/>
              </w:rPr>
            </w:pPr>
            <w:r>
              <w:rPr>
                <w:sz w:val="24"/>
              </w:rPr>
              <w:t>11</w:t>
            </w:r>
            <w:r>
              <w:rPr>
                <w:spacing w:val="-2"/>
                <w:sz w:val="24"/>
              </w:rPr>
              <w:t xml:space="preserve"> </w:t>
            </w:r>
            <w:r>
              <w:rPr>
                <w:sz w:val="24"/>
              </w:rPr>
              <w:t>классов</w:t>
            </w:r>
          </w:p>
        </w:tc>
      </w:tr>
      <w:tr w:rsidR="00E0428A">
        <w:trPr>
          <w:trHeight w:val="1151"/>
        </w:trPr>
        <w:tc>
          <w:tcPr>
            <w:tcW w:w="636" w:type="dxa"/>
          </w:tcPr>
          <w:p w:rsidR="00E0428A" w:rsidRDefault="001F0548">
            <w:pPr>
              <w:pStyle w:val="TableParagraph"/>
              <w:ind w:left="197"/>
              <w:rPr>
                <w:sz w:val="24"/>
              </w:rPr>
            </w:pPr>
            <w:r>
              <w:rPr>
                <w:sz w:val="24"/>
              </w:rPr>
              <w:t>17</w:t>
            </w:r>
          </w:p>
        </w:tc>
        <w:tc>
          <w:tcPr>
            <w:tcW w:w="3228" w:type="dxa"/>
          </w:tcPr>
          <w:p w:rsidR="00E0428A" w:rsidRDefault="001F0548">
            <w:pPr>
              <w:pStyle w:val="TableParagraph"/>
              <w:spacing w:line="240" w:lineRule="auto"/>
              <w:ind w:left="276" w:right="325"/>
              <w:rPr>
                <w:rFonts w:ascii="Cambria" w:hAnsi="Cambria"/>
              </w:rPr>
            </w:pPr>
            <w:r>
              <w:rPr>
                <w:rFonts w:ascii="Cambria" w:hAnsi="Cambria"/>
              </w:rPr>
              <w:t>Классные часы «Здоровое</w:t>
            </w:r>
            <w:r>
              <w:rPr>
                <w:rFonts w:ascii="Cambria" w:hAnsi="Cambria"/>
                <w:spacing w:val="-47"/>
              </w:rPr>
              <w:t xml:space="preserve"> </w:t>
            </w:r>
            <w:r>
              <w:rPr>
                <w:rFonts w:ascii="Cambria" w:hAnsi="Cambria"/>
              </w:rPr>
              <w:t>питание»</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По</w:t>
            </w:r>
            <w:r>
              <w:rPr>
                <w:spacing w:val="-2"/>
                <w:sz w:val="24"/>
              </w:rPr>
              <w:t xml:space="preserve"> </w:t>
            </w:r>
            <w:r>
              <w:rPr>
                <w:sz w:val="24"/>
              </w:rPr>
              <w:t>графику</w:t>
            </w:r>
          </w:p>
        </w:tc>
        <w:tc>
          <w:tcPr>
            <w:tcW w:w="2199" w:type="dxa"/>
          </w:tcPr>
          <w:p w:rsidR="00E0428A" w:rsidRDefault="001F0548">
            <w:pPr>
              <w:pStyle w:val="TableParagraph"/>
              <w:spacing w:line="278"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2" w:lineRule="exact"/>
              <w:ind w:left="526"/>
              <w:rPr>
                <w:sz w:val="24"/>
              </w:rPr>
            </w:pPr>
            <w:r>
              <w:rPr>
                <w:sz w:val="24"/>
              </w:rPr>
              <w:t>11</w:t>
            </w:r>
            <w:r>
              <w:rPr>
                <w:spacing w:val="58"/>
                <w:sz w:val="24"/>
              </w:rPr>
              <w:t xml:space="preserve"> </w:t>
            </w:r>
            <w:r>
              <w:rPr>
                <w:sz w:val="24"/>
              </w:rPr>
              <w:t>классов</w:t>
            </w:r>
          </w:p>
        </w:tc>
      </w:tr>
      <w:tr w:rsidR="00E0428A">
        <w:trPr>
          <w:trHeight w:val="1154"/>
        </w:trPr>
        <w:tc>
          <w:tcPr>
            <w:tcW w:w="636" w:type="dxa"/>
          </w:tcPr>
          <w:p w:rsidR="00E0428A" w:rsidRDefault="001F0548">
            <w:pPr>
              <w:pStyle w:val="TableParagraph"/>
              <w:spacing w:line="273" w:lineRule="exact"/>
              <w:ind w:left="197"/>
              <w:rPr>
                <w:sz w:val="24"/>
              </w:rPr>
            </w:pPr>
            <w:r>
              <w:rPr>
                <w:sz w:val="24"/>
              </w:rPr>
              <w:t>18</w:t>
            </w:r>
          </w:p>
        </w:tc>
        <w:tc>
          <w:tcPr>
            <w:tcW w:w="3228" w:type="dxa"/>
          </w:tcPr>
          <w:p w:rsidR="00E0428A" w:rsidRDefault="001F0548">
            <w:pPr>
              <w:pStyle w:val="TableParagraph"/>
              <w:spacing w:before="2" w:line="240" w:lineRule="auto"/>
              <w:ind w:left="276" w:right="161"/>
              <w:rPr>
                <w:rFonts w:ascii="Cambria" w:hAnsi="Cambria"/>
              </w:rPr>
            </w:pPr>
            <w:r>
              <w:rPr>
                <w:rFonts w:ascii="Cambria" w:hAnsi="Cambria"/>
              </w:rPr>
              <w:t>Классные мероприятия,</w:t>
            </w:r>
            <w:r>
              <w:rPr>
                <w:rFonts w:ascii="Cambria" w:hAnsi="Cambria"/>
                <w:spacing w:val="1"/>
              </w:rPr>
              <w:t xml:space="preserve"> </w:t>
            </w:r>
            <w:r>
              <w:rPr>
                <w:rFonts w:ascii="Cambria" w:hAnsi="Cambria"/>
              </w:rPr>
              <w:t>посвящённые</w:t>
            </w:r>
            <w:r>
              <w:rPr>
                <w:rFonts w:ascii="Cambria" w:hAnsi="Cambria"/>
                <w:spacing w:val="-5"/>
              </w:rPr>
              <w:t xml:space="preserve"> </w:t>
            </w:r>
            <w:r>
              <w:rPr>
                <w:rFonts w:ascii="Cambria" w:hAnsi="Cambria"/>
              </w:rPr>
              <w:t>празднику</w:t>
            </w:r>
            <w:r>
              <w:rPr>
                <w:rFonts w:ascii="Cambria" w:hAnsi="Cambria"/>
                <w:spacing w:val="-12"/>
              </w:rPr>
              <w:t xml:space="preserve"> </w:t>
            </w:r>
            <w:r>
              <w:rPr>
                <w:rFonts w:ascii="Cambria" w:hAnsi="Cambria"/>
              </w:rPr>
              <w:t>«8</w:t>
            </w:r>
            <w:r>
              <w:rPr>
                <w:rFonts w:ascii="Cambria" w:hAnsi="Cambria"/>
                <w:spacing w:val="-45"/>
              </w:rPr>
              <w:t xml:space="preserve"> </w:t>
            </w:r>
            <w:r>
              <w:rPr>
                <w:rFonts w:ascii="Cambria" w:hAnsi="Cambria"/>
              </w:rPr>
              <w:t>марта»</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3" w:lineRule="exact"/>
              <w:ind w:left="464"/>
              <w:rPr>
                <w:sz w:val="24"/>
              </w:rPr>
            </w:pPr>
            <w:r>
              <w:rPr>
                <w:sz w:val="24"/>
              </w:rPr>
              <w:t>1-7</w:t>
            </w:r>
            <w:r>
              <w:rPr>
                <w:spacing w:val="-3"/>
                <w:sz w:val="24"/>
              </w:rPr>
              <w:t xml:space="preserve"> </w:t>
            </w:r>
            <w:r>
              <w:rPr>
                <w:sz w:val="24"/>
              </w:rPr>
              <w:t>марта</w:t>
            </w:r>
          </w:p>
          <w:p w:rsidR="00E0428A" w:rsidRDefault="00E0428A">
            <w:pPr>
              <w:pStyle w:val="TableParagraph"/>
              <w:spacing w:before="10" w:line="240" w:lineRule="auto"/>
              <w:ind w:left="0"/>
              <w:rPr>
                <w:sz w:val="20"/>
              </w:rPr>
            </w:pPr>
          </w:p>
          <w:p w:rsidR="00E0428A" w:rsidRDefault="001F0548">
            <w:pPr>
              <w:pStyle w:val="TableParagraph"/>
              <w:spacing w:line="240" w:lineRule="auto"/>
              <w:ind w:left="454"/>
              <w:rPr>
                <w:sz w:val="24"/>
              </w:rPr>
            </w:pPr>
            <w:r>
              <w:rPr>
                <w:sz w:val="24"/>
              </w:rPr>
              <w:t>2024</w:t>
            </w:r>
            <w:r>
              <w:rPr>
                <w:spacing w:val="-4"/>
                <w:sz w:val="24"/>
              </w:rPr>
              <w:t xml:space="preserve"> </w:t>
            </w: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58"/>
              <w:rPr>
                <w:sz w:val="24"/>
              </w:rPr>
            </w:pPr>
            <w:r>
              <w:rPr>
                <w:sz w:val="24"/>
              </w:rPr>
              <w:t>11</w:t>
            </w:r>
            <w:r>
              <w:rPr>
                <w:spacing w:val="-2"/>
                <w:sz w:val="24"/>
              </w:rPr>
              <w:t xml:space="preserve"> </w:t>
            </w:r>
            <w:r>
              <w:rPr>
                <w:sz w:val="24"/>
              </w:rPr>
              <w:t>классов</w:t>
            </w:r>
          </w:p>
        </w:tc>
      </w:tr>
      <w:tr w:rsidR="00E0428A">
        <w:trPr>
          <w:trHeight w:val="1151"/>
        </w:trPr>
        <w:tc>
          <w:tcPr>
            <w:tcW w:w="636" w:type="dxa"/>
          </w:tcPr>
          <w:p w:rsidR="00E0428A" w:rsidRDefault="001F0548">
            <w:pPr>
              <w:pStyle w:val="TableParagraph"/>
              <w:ind w:left="197"/>
              <w:rPr>
                <w:sz w:val="24"/>
              </w:rPr>
            </w:pPr>
            <w:r>
              <w:rPr>
                <w:sz w:val="24"/>
              </w:rPr>
              <w:t>19</w:t>
            </w:r>
          </w:p>
        </w:tc>
        <w:tc>
          <w:tcPr>
            <w:tcW w:w="3228" w:type="dxa"/>
          </w:tcPr>
          <w:p w:rsidR="00E0428A" w:rsidRDefault="001F0548">
            <w:pPr>
              <w:pStyle w:val="TableParagraph"/>
              <w:spacing w:line="230" w:lineRule="auto"/>
              <w:ind w:left="276" w:right="173"/>
              <w:rPr>
                <w:rFonts w:ascii="Cambria" w:hAnsi="Cambria"/>
              </w:rPr>
            </w:pPr>
            <w:r>
              <w:rPr>
                <w:rFonts w:ascii="Cambria" w:hAnsi="Cambria"/>
              </w:rPr>
              <w:t>Акция «С новосельем,</w:t>
            </w:r>
            <w:r>
              <w:rPr>
                <w:rFonts w:ascii="Cambria" w:hAnsi="Cambria"/>
                <w:spacing w:val="1"/>
              </w:rPr>
              <w:t xml:space="preserve"> </w:t>
            </w:r>
            <w:r>
              <w:rPr>
                <w:rFonts w:ascii="Cambria" w:hAnsi="Cambria"/>
              </w:rPr>
              <w:t>птицы!», посвященная Дню</w:t>
            </w:r>
            <w:r>
              <w:rPr>
                <w:rFonts w:ascii="Cambria" w:hAnsi="Cambria"/>
                <w:spacing w:val="-46"/>
              </w:rPr>
              <w:t xml:space="preserve"> </w:t>
            </w:r>
            <w:r>
              <w:rPr>
                <w:rFonts w:ascii="Cambria" w:hAnsi="Cambria"/>
              </w:rPr>
              <w:t>птиц</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5" w:right="123"/>
              <w:jc w:val="center"/>
              <w:rPr>
                <w:sz w:val="24"/>
              </w:rPr>
            </w:pPr>
            <w:r>
              <w:rPr>
                <w:sz w:val="24"/>
              </w:rPr>
              <w:t>Март</w:t>
            </w:r>
            <w:r>
              <w:rPr>
                <w:spacing w:val="-4"/>
                <w:sz w:val="24"/>
              </w:rPr>
              <w:t xml:space="preserve"> </w:t>
            </w:r>
            <w:r>
              <w:rPr>
                <w:sz w:val="24"/>
              </w:rPr>
              <w:t>2024</w:t>
            </w:r>
            <w:r>
              <w:rPr>
                <w:spacing w:val="-2"/>
                <w:sz w:val="24"/>
              </w:rPr>
              <w:t xml:space="preserve"> </w:t>
            </w: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58"/>
              <w:rPr>
                <w:sz w:val="24"/>
              </w:rPr>
            </w:pPr>
            <w:r>
              <w:rPr>
                <w:sz w:val="24"/>
              </w:rPr>
              <w:t>11</w:t>
            </w:r>
            <w:r>
              <w:rPr>
                <w:spacing w:val="-2"/>
                <w:sz w:val="24"/>
              </w:rPr>
              <w:t xml:space="preserve"> </w:t>
            </w:r>
            <w:r>
              <w:rPr>
                <w:sz w:val="24"/>
              </w:rPr>
              <w:t>классов</w:t>
            </w:r>
          </w:p>
        </w:tc>
      </w:tr>
      <w:tr w:rsidR="00E0428A">
        <w:trPr>
          <w:trHeight w:val="1151"/>
        </w:trPr>
        <w:tc>
          <w:tcPr>
            <w:tcW w:w="636" w:type="dxa"/>
          </w:tcPr>
          <w:p w:rsidR="00E0428A" w:rsidRDefault="001F0548">
            <w:pPr>
              <w:pStyle w:val="TableParagraph"/>
              <w:ind w:left="197"/>
              <w:rPr>
                <w:sz w:val="24"/>
              </w:rPr>
            </w:pPr>
            <w:r>
              <w:rPr>
                <w:sz w:val="24"/>
              </w:rPr>
              <w:t>20</w:t>
            </w:r>
          </w:p>
        </w:tc>
        <w:tc>
          <w:tcPr>
            <w:tcW w:w="3228" w:type="dxa"/>
          </w:tcPr>
          <w:p w:rsidR="00E0428A" w:rsidRDefault="001F0548">
            <w:pPr>
              <w:pStyle w:val="TableParagraph"/>
              <w:spacing w:line="240" w:lineRule="auto"/>
              <w:ind w:left="276" w:right="244"/>
              <w:rPr>
                <w:rFonts w:ascii="Cambria" w:hAnsi="Cambria"/>
              </w:rPr>
            </w:pPr>
            <w:r>
              <w:rPr>
                <w:rFonts w:ascii="Cambria" w:hAnsi="Cambria"/>
              </w:rPr>
              <w:t>Уроки здоровья,</w:t>
            </w:r>
            <w:r>
              <w:rPr>
                <w:rFonts w:ascii="Cambria" w:hAnsi="Cambria"/>
                <w:spacing w:val="1"/>
              </w:rPr>
              <w:t xml:space="preserve"> </w:t>
            </w:r>
            <w:r>
              <w:rPr>
                <w:rFonts w:ascii="Cambria" w:hAnsi="Cambria"/>
              </w:rPr>
              <w:t>посвящённые Всемирному</w:t>
            </w:r>
            <w:r>
              <w:rPr>
                <w:rFonts w:ascii="Cambria" w:hAnsi="Cambria"/>
                <w:spacing w:val="-46"/>
              </w:rPr>
              <w:t xml:space="preserve"> </w:t>
            </w:r>
            <w:r>
              <w:rPr>
                <w:rFonts w:ascii="Cambria" w:hAnsi="Cambria"/>
              </w:rPr>
              <w:t>Днюздоровья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776" w:right="268" w:hanging="478"/>
              <w:rPr>
                <w:sz w:val="24"/>
              </w:rPr>
            </w:pPr>
            <w:r>
              <w:rPr>
                <w:sz w:val="24"/>
              </w:rPr>
              <w:t>Апрель 2024</w:t>
            </w:r>
            <w:r>
              <w:rPr>
                <w:spacing w:val="-57"/>
                <w:sz w:val="24"/>
              </w:rPr>
              <w:t xml:space="preserve"> </w:t>
            </w:r>
            <w:r>
              <w:rPr>
                <w:sz w:val="24"/>
              </w:rPr>
              <w:t>год</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58"/>
              <w:rPr>
                <w:sz w:val="24"/>
              </w:rPr>
            </w:pPr>
            <w:r>
              <w:rPr>
                <w:sz w:val="24"/>
              </w:rPr>
              <w:t>11</w:t>
            </w:r>
            <w:r>
              <w:rPr>
                <w:spacing w:val="-2"/>
                <w:sz w:val="24"/>
              </w:rPr>
              <w:t xml:space="preserve"> </w:t>
            </w:r>
            <w:r>
              <w:rPr>
                <w:sz w:val="24"/>
              </w:rPr>
              <w:t>классов</w:t>
            </w:r>
          </w:p>
        </w:tc>
      </w:tr>
      <w:tr w:rsidR="00E0428A">
        <w:trPr>
          <w:trHeight w:val="1152"/>
        </w:trPr>
        <w:tc>
          <w:tcPr>
            <w:tcW w:w="636" w:type="dxa"/>
          </w:tcPr>
          <w:p w:rsidR="00E0428A" w:rsidRDefault="001F0548">
            <w:pPr>
              <w:pStyle w:val="TableParagraph"/>
              <w:ind w:left="197"/>
              <w:rPr>
                <w:sz w:val="24"/>
              </w:rPr>
            </w:pPr>
            <w:r>
              <w:rPr>
                <w:sz w:val="24"/>
              </w:rPr>
              <w:t>21</w:t>
            </w:r>
          </w:p>
        </w:tc>
        <w:tc>
          <w:tcPr>
            <w:tcW w:w="3228" w:type="dxa"/>
          </w:tcPr>
          <w:p w:rsidR="00E0428A" w:rsidRDefault="001F0548">
            <w:pPr>
              <w:pStyle w:val="TableParagraph"/>
              <w:spacing w:line="240" w:lineRule="auto"/>
              <w:ind w:left="276" w:right="124"/>
              <w:rPr>
                <w:rFonts w:ascii="Cambria" w:hAnsi="Cambria"/>
              </w:rPr>
            </w:pPr>
            <w:r>
              <w:rPr>
                <w:rFonts w:ascii="Cambria" w:hAnsi="Cambria"/>
              </w:rPr>
              <w:t>Гагаринский</w:t>
            </w:r>
            <w:r>
              <w:rPr>
                <w:rFonts w:ascii="Cambria" w:hAnsi="Cambria"/>
                <w:spacing w:val="2"/>
              </w:rPr>
              <w:t xml:space="preserve"> </w:t>
            </w:r>
            <w:r>
              <w:rPr>
                <w:rFonts w:ascii="Cambria" w:hAnsi="Cambria"/>
              </w:rPr>
              <w:t>урок</w:t>
            </w:r>
            <w:r>
              <w:rPr>
                <w:rFonts w:ascii="Cambria" w:hAnsi="Cambria"/>
                <w:spacing w:val="7"/>
              </w:rPr>
              <w:t xml:space="preserve"> </w:t>
            </w:r>
            <w:r>
              <w:rPr>
                <w:rFonts w:ascii="Cambria" w:hAnsi="Cambria"/>
              </w:rPr>
              <w:t>«Космос</w:t>
            </w:r>
            <w:r>
              <w:rPr>
                <w:rFonts w:ascii="Cambria" w:hAnsi="Cambria"/>
                <w:spacing w:val="1"/>
              </w:rPr>
              <w:t xml:space="preserve"> </w:t>
            </w:r>
            <w:r>
              <w:rPr>
                <w:rFonts w:ascii="Cambria" w:hAnsi="Cambria"/>
              </w:rPr>
              <w:t>и мы», посвященный 63-</w:t>
            </w:r>
            <w:r>
              <w:rPr>
                <w:rFonts w:ascii="Cambria" w:hAnsi="Cambria"/>
                <w:spacing w:val="1"/>
              </w:rPr>
              <w:t xml:space="preserve"> </w:t>
            </w:r>
            <w:r>
              <w:rPr>
                <w:rFonts w:ascii="Cambria" w:hAnsi="Cambria"/>
              </w:rPr>
              <w:t>годовщине полета человека</w:t>
            </w:r>
            <w:r>
              <w:rPr>
                <w:rFonts w:ascii="Cambria" w:hAnsi="Cambria"/>
                <w:spacing w:val="-46"/>
              </w:rPr>
              <w:t xml:space="preserve"> </w:t>
            </w:r>
            <w:r>
              <w:rPr>
                <w:rFonts w:ascii="Cambria" w:hAnsi="Cambria"/>
              </w:rPr>
              <w:t>в</w:t>
            </w:r>
            <w:r>
              <w:rPr>
                <w:rFonts w:ascii="Cambria" w:hAnsi="Cambria"/>
                <w:spacing w:val="-2"/>
              </w:rPr>
              <w:t xml:space="preserve"> </w:t>
            </w:r>
            <w:r>
              <w:rPr>
                <w:rFonts w:ascii="Cambria" w:hAnsi="Cambria"/>
              </w:rPr>
              <w:t>космос</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12.04.2024</w:t>
            </w:r>
            <w:r>
              <w:rPr>
                <w:spacing w:val="-2"/>
                <w:sz w:val="24"/>
              </w:rPr>
              <w:t xml:space="preserve"> </w:t>
            </w:r>
            <w:r>
              <w:rPr>
                <w:sz w:val="24"/>
              </w:rPr>
              <w:t>год</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40" w:lineRule="auto"/>
              <w:ind w:left="558"/>
              <w:rPr>
                <w:sz w:val="24"/>
              </w:rPr>
            </w:pPr>
            <w:r>
              <w:rPr>
                <w:sz w:val="24"/>
              </w:rPr>
              <w:t>11</w:t>
            </w:r>
            <w:r>
              <w:rPr>
                <w:spacing w:val="-2"/>
                <w:sz w:val="24"/>
              </w:rPr>
              <w:t xml:space="preserve"> </w:t>
            </w:r>
            <w:r>
              <w:rPr>
                <w:sz w:val="24"/>
              </w:rPr>
              <w:t>классов</w:t>
            </w:r>
          </w:p>
        </w:tc>
      </w:tr>
      <w:tr w:rsidR="00E0428A">
        <w:trPr>
          <w:trHeight w:val="834"/>
        </w:trPr>
        <w:tc>
          <w:tcPr>
            <w:tcW w:w="636" w:type="dxa"/>
          </w:tcPr>
          <w:p w:rsidR="00E0428A" w:rsidRDefault="001F0548">
            <w:pPr>
              <w:pStyle w:val="TableParagraph"/>
              <w:ind w:left="197"/>
              <w:rPr>
                <w:sz w:val="24"/>
              </w:rPr>
            </w:pPr>
            <w:r>
              <w:rPr>
                <w:sz w:val="24"/>
              </w:rPr>
              <w:t>22</w:t>
            </w:r>
          </w:p>
        </w:tc>
        <w:tc>
          <w:tcPr>
            <w:tcW w:w="3228" w:type="dxa"/>
          </w:tcPr>
          <w:p w:rsidR="00E0428A" w:rsidRDefault="001F0548">
            <w:pPr>
              <w:pStyle w:val="TableParagraph"/>
              <w:spacing w:line="257" w:lineRule="exact"/>
              <w:ind w:left="276"/>
              <w:rPr>
                <w:rFonts w:ascii="Cambria" w:hAnsi="Cambria"/>
              </w:rPr>
            </w:pPr>
            <w:r>
              <w:rPr>
                <w:rFonts w:ascii="Cambria" w:hAnsi="Cambria"/>
              </w:rPr>
              <w:t>День</w:t>
            </w:r>
            <w:r>
              <w:rPr>
                <w:rFonts w:ascii="Cambria" w:hAnsi="Cambria"/>
                <w:spacing w:val="-2"/>
              </w:rPr>
              <w:t xml:space="preserve"> </w:t>
            </w:r>
            <w:r>
              <w:rPr>
                <w:rFonts w:ascii="Cambria" w:hAnsi="Cambria"/>
              </w:rPr>
              <w:t>земли.</w:t>
            </w:r>
            <w:r>
              <w:rPr>
                <w:rFonts w:ascii="Cambria" w:hAnsi="Cambria"/>
                <w:spacing w:val="-1"/>
              </w:rPr>
              <w:t xml:space="preserve"> </w:t>
            </w:r>
            <w:r>
              <w:rPr>
                <w:rFonts w:ascii="Cambria" w:hAnsi="Cambria"/>
              </w:rPr>
              <w:t>Акция</w:t>
            </w:r>
          </w:p>
          <w:p w:rsidR="00E0428A" w:rsidRDefault="001F0548">
            <w:pPr>
              <w:pStyle w:val="TableParagraph"/>
              <w:spacing w:before="1" w:line="240" w:lineRule="auto"/>
              <w:ind w:left="276" w:right="1190"/>
              <w:rPr>
                <w:rFonts w:ascii="Cambria" w:hAnsi="Cambria"/>
              </w:rPr>
            </w:pPr>
            <w:r>
              <w:rPr>
                <w:rFonts w:ascii="Cambria" w:hAnsi="Cambria"/>
              </w:rPr>
              <w:t>«Школа –чистый,</w:t>
            </w:r>
            <w:r>
              <w:rPr>
                <w:rFonts w:ascii="Cambria" w:hAnsi="Cambria"/>
                <w:spacing w:val="-46"/>
              </w:rPr>
              <w:t xml:space="preserve"> </w:t>
            </w:r>
            <w:r>
              <w:rPr>
                <w:rFonts w:ascii="Cambria" w:hAnsi="Cambria"/>
              </w:rPr>
              <w:t>зелёныйдвор»</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8" w:lineRule="auto"/>
              <w:ind w:left="723" w:right="268" w:hanging="425"/>
              <w:rPr>
                <w:sz w:val="24"/>
              </w:rPr>
            </w:pPr>
            <w:r>
              <w:rPr>
                <w:sz w:val="24"/>
              </w:rPr>
              <w:t>Апрель 2024</w:t>
            </w:r>
            <w:r>
              <w:rPr>
                <w:spacing w:val="-57"/>
                <w:sz w:val="24"/>
              </w:rPr>
              <w:t xml:space="preserve"> </w:t>
            </w:r>
            <w:r>
              <w:rPr>
                <w:sz w:val="24"/>
              </w:rPr>
              <w:t>года</w:t>
            </w:r>
          </w:p>
        </w:tc>
        <w:tc>
          <w:tcPr>
            <w:tcW w:w="2199" w:type="dxa"/>
          </w:tcPr>
          <w:p w:rsidR="00E0428A" w:rsidRDefault="001F0548">
            <w:pPr>
              <w:pStyle w:val="TableParagraph"/>
              <w:spacing w:line="278"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tc>
      </w:tr>
    </w:tbl>
    <w:p w:rsidR="00E0428A" w:rsidRDefault="00E0428A">
      <w:pPr>
        <w:spacing w:line="278" w:lineRule="auto"/>
        <w:rPr>
          <w:sz w:val="24"/>
        </w:rPr>
        <w:sectPr w:rsidR="00E0428A">
          <w:headerReference w:type="default" r:id="rId55"/>
          <w:footerReference w:type="default" r:id="rId56"/>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515"/>
        </w:trPr>
        <w:tc>
          <w:tcPr>
            <w:tcW w:w="636" w:type="dxa"/>
          </w:tcPr>
          <w:p w:rsidR="00E0428A" w:rsidRDefault="00E0428A">
            <w:pPr>
              <w:pStyle w:val="TableParagraph"/>
              <w:spacing w:line="240" w:lineRule="auto"/>
              <w:ind w:left="0"/>
            </w:pPr>
          </w:p>
        </w:tc>
        <w:tc>
          <w:tcPr>
            <w:tcW w:w="3228" w:type="dxa"/>
          </w:tcPr>
          <w:p w:rsidR="00E0428A" w:rsidRDefault="00E0428A">
            <w:pPr>
              <w:pStyle w:val="TableParagraph"/>
              <w:spacing w:line="240" w:lineRule="auto"/>
              <w:ind w:left="0"/>
            </w:pPr>
          </w:p>
        </w:tc>
        <w:tc>
          <w:tcPr>
            <w:tcW w:w="1896" w:type="dxa"/>
          </w:tcPr>
          <w:p w:rsidR="00E0428A" w:rsidRDefault="00E0428A">
            <w:pPr>
              <w:pStyle w:val="TableParagraph"/>
              <w:spacing w:line="240" w:lineRule="auto"/>
              <w:ind w:left="0"/>
            </w:pPr>
          </w:p>
        </w:tc>
        <w:tc>
          <w:tcPr>
            <w:tcW w:w="1894" w:type="dxa"/>
          </w:tcPr>
          <w:p w:rsidR="00E0428A" w:rsidRDefault="00E0428A">
            <w:pPr>
              <w:pStyle w:val="TableParagraph"/>
              <w:spacing w:line="240" w:lineRule="auto"/>
              <w:ind w:left="0"/>
            </w:pPr>
          </w:p>
        </w:tc>
        <w:tc>
          <w:tcPr>
            <w:tcW w:w="2199" w:type="dxa"/>
          </w:tcPr>
          <w:p w:rsidR="00E0428A" w:rsidRDefault="001F0548">
            <w:pPr>
              <w:pStyle w:val="TableParagraph"/>
              <w:ind w:left="138" w:right="124"/>
              <w:jc w:val="center"/>
              <w:rPr>
                <w:sz w:val="24"/>
              </w:rPr>
            </w:pPr>
            <w:r>
              <w:rPr>
                <w:sz w:val="24"/>
              </w:rPr>
              <w:t>11</w:t>
            </w:r>
            <w:r>
              <w:rPr>
                <w:spacing w:val="-2"/>
                <w:sz w:val="24"/>
              </w:rPr>
              <w:t xml:space="preserve"> </w:t>
            </w:r>
            <w:r>
              <w:rPr>
                <w:sz w:val="24"/>
              </w:rPr>
              <w:t>классов</w:t>
            </w:r>
          </w:p>
        </w:tc>
      </w:tr>
      <w:tr w:rsidR="00E0428A">
        <w:trPr>
          <w:trHeight w:val="1291"/>
        </w:trPr>
        <w:tc>
          <w:tcPr>
            <w:tcW w:w="636" w:type="dxa"/>
          </w:tcPr>
          <w:p w:rsidR="00E0428A" w:rsidRDefault="001F0548">
            <w:pPr>
              <w:pStyle w:val="TableParagraph"/>
              <w:spacing w:line="271" w:lineRule="exact"/>
              <w:ind w:left="0" w:right="186"/>
              <w:jc w:val="right"/>
              <w:rPr>
                <w:sz w:val="24"/>
              </w:rPr>
            </w:pPr>
            <w:r>
              <w:rPr>
                <w:sz w:val="24"/>
              </w:rPr>
              <w:t>23</w:t>
            </w:r>
          </w:p>
        </w:tc>
        <w:tc>
          <w:tcPr>
            <w:tcW w:w="3228" w:type="dxa"/>
          </w:tcPr>
          <w:p w:rsidR="00E0428A" w:rsidRDefault="001F0548">
            <w:pPr>
              <w:pStyle w:val="TableParagraph"/>
              <w:spacing w:line="240" w:lineRule="auto"/>
              <w:ind w:left="276" w:right="396"/>
              <w:rPr>
                <w:rFonts w:ascii="Cambria" w:hAnsi="Cambria"/>
              </w:rPr>
            </w:pPr>
            <w:r>
              <w:rPr>
                <w:rFonts w:ascii="Cambria" w:hAnsi="Cambria"/>
              </w:rPr>
              <w:t>Уроки</w:t>
            </w:r>
            <w:r>
              <w:rPr>
                <w:rFonts w:ascii="Cambria" w:hAnsi="Cambria"/>
                <w:spacing w:val="-7"/>
              </w:rPr>
              <w:t xml:space="preserve"> </w:t>
            </w:r>
            <w:r>
              <w:rPr>
                <w:rFonts w:ascii="Cambria" w:hAnsi="Cambria"/>
              </w:rPr>
              <w:t>безопасности</w:t>
            </w:r>
            <w:r>
              <w:rPr>
                <w:rFonts w:ascii="Cambria" w:hAnsi="Cambria"/>
                <w:spacing w:val="-5"/>
              </w:rPr>
              <w:t xml:space="preserve"> </w:t>
            </w:r>
            <w:r>
              <w:rPr>
                <w:rFonts w:ascii="Cambria" w:hAnsi="Cambria"/>
              </w:rPr>
              <w:t>«Это</w:t>
            </w:r>
            <w:r>
              <w:rPr>
                <w:rFonts w:ascii="Cambria" w:hAnsi="Cambria"/>
                <w:spacing w:val="-45"/>
              </w:rPr>
              <w:t xml:space="preserve"> </w:t>
            </w:r>
            <w:r>
              <w:rPr>
                <w:rFonts w:ascii="Cambria" w:hAnsi="Cambria"/>
              </w:rPr>
              <w:t>должен знать каждый!»</w:t>
            </w:r>
            <w:r>
              <w:rPr>
                <w:rFonts w:ascii="Cambria" w:hAnsi="Cambria"/>
                <w:spacing w:val="1"/>
              </w:rPr>
              <w:t xml:space="preserve"> </w:t>
            </w:r>
            <w:r>
              <w:rPr>
                <w:rFonts w:ascii="Cambria" w:hAnsi="Cambria"/>
              </w:rPr>
              <w:t>(безопасность в сети</w:t>
            </w:r>
            <w:r>
              <w:rPr>
                <w:rFonts w:ascii="Cambria" w:hAnsi="Cambria"/>
                <w:spacing w:val="1"/>
              </w:rPr>
              <w:t xml:space="preserve"> </w:t>
            </w:r>
            <w:r>
              <w:rPr>
                <w:rFonts w:ascii="Cambria" w:hAnsi="Cambria"/>
              </w:rPr>
              <w:t>интернет)</w:t>
            </w:r>
          </w:p>
        </w:tc>
        <w:tc>
          <w:tcPr>
            <w:tcW w:w="1896" w:type="dxa"/>
          </w:tcPr>
          <w:p w:rsidR="00E0428A" w:rsidRDefault="001F0548">
            <w:pPr>
              <w:pStyle w:val="TableParagraph"/>
              <w:spacing w:line="271" w:lineRule="exact"/>
              <w:ind w:left="127" w:right="118"/>
              <w:jc w:val="center"/>
              <w:rPr>
                <w:sz w:val="24"/>
              </w:rPr>
            </w:pPr>
            <w:r>
              <w:rPr>
                <w:sz w:val="24"/>
              </w:rPr>
              <w:t>10-11</w:t>
            </w:r>
          </w:p>
        </w:tc>
        <w:tc>
          <w:tcPr>
            <w:tcW w:w="1894" w:type="dxa"/>
          </w:tcPr>
          <w:p w:rsidR="00E0428A" w:rsidRDefault="001F0548">
            <w:pPr>
              <w:pStyle w:val="TableParagraph"/>
              <w:spacing w:line="278" w:lineRule="auto"/>
              <w:ind w:left="723" w:right="268" w:hanging="425"/>
              <w:rPr>
                <w:sz w:val="24"/>
              </w:rPr>
            </w:pPr>
            <w:r>
              <w:rPr>
                <w:sz w:val="24"/>
              </w:rPr>
              <w:t>Апрель 2024</w:t>
            </w:r>
            <w:r>
              <w:rPr>
                <w:spacing w:val="-57"/>
                <w:sz w:val="24"/>
              </w:rPr>
              <w:t xml:space="preserve"> </w:t>
            </w:r>
            <w:r>
              <w:rPr>
                <w:sz w:val="24"/>
              </w:rPr>
              <w:t>года</w:t>
            </w:r>
          </w:p>
        </w:tc>
        <w:tc>
          <w:tcPr>
            <w:tcW w:w="2199" w:type="dxa"/>
          </w:tcPr>
          <w:p w:rsidR="00E0428A" w:rsidRDefault="001F0548">
            <w:pPr>
              <w:pStyle w:val="TableParagraph"/>
              <w:spacing w:line="278"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2" w:lineRule="exact"/>
              <w:ind w:left="558"/>
              <w:rPr>
                <w:sz w:val="24"/>
              </w:rPr>
            </w:pPr>
            <w:r>
              <w:rPr>
                <w:sz w:val="24"/>
              </w:rPr>
              <w:t>11</w:t>
            </w:r>
            <w:r>
              <w:rPr>
                <w:spacing w:val="-2"/>
                <w:sz w:val="24"/>
              </w:rPr>
              <w:t xml:space="preserve"> </w:t>
            </w:r>
            <w:r>
              <w:rPr>
                <w:sz w:val="24"/>
              </w:rPr>
              <w:t>классов</w:t>
            </w:r>
          </w:p>
        </w:tc>
      </w:tr>
      <w:tr w:rsidR="00E0428A">
        <w:trPr>
          <w:trHeight w:val="1804"/>
        </w:trPr>
        <w:tc>
          <w:tcPr>
            <w:tcW w:w="636" w:type="dxa"/>
          </w:tcPr>
          <w:p w:rsidR="00E0428A" w:rsidRDefault="001F0548">
            <w:pPr>
              <w:pStyle w:val="TableParagraph"/>
              <w:ind w:left="0" w:right="186"/>
              <w:jc w:val="right"/>
              <w:rPr>
                <w:sz w:val="24"/>
              </w:rPr>
            </w:pPr>
            <w:r>
              <w:rPr>
                <w:sz w:val="24"/>
              </w:rPr>
              <w:t>24</w:t>
            </w:r>
          </w:p>
        </w:tc>
        <w:tc>
          <w:tcPr>
            <w:tcW w:w="3228" w:type="dxa"/>
          </w:tcPr>
          <w:p w:rsidR="00E0428A" w:rsidRDefault="001F0548">
            <w:pPr>
              <w:pStyle w:val="TableParagraph"/>
              <w:spacing w:line="240" w:lineRule="auto"/>
              <w:ind w:left="276" w:right="96"/>
              <w:rPr>
                <w:rFonts w:ascii="Cambria" w:hAnsi="Cambria"/>
              </w:rPr>
            </w:pPr>
            <w:r>
              <w:rPr>
                <w:rFonts w:ascii="Cambria" w:hAnsi="Cambria"/>
              </w:rPr>
              <w:t>«Этот день Победы..»</w:t>
            </w:r>
            <w:r>
              <w:rPr>
                <w:rFonts w:ascii="Cambria" w:hAnsi="Cambria"/>
                <w:spacing w:val="1"/>
              </w:rPr>
              <w:t xml:space="preserve"> </w:t>
            </w:r>
            <w:r>
              <w:rPr>
                <w:rFonts w:ascii="Cambria" w:hAnsi="Cambria"/>
              </w:rPr>
              <w:t>мероприятия, посвященные</w:t>
            </w:r>
            <w:r>
              <w:rPr>
                <w:rFonts w:ascii="Cambria" w:hAnsi="Cambria"/>
                <w:spacing w:val="-46"/>
              </w:rPr>
              <w:t xml:space="preserve"> </w:t>
            </w:r>
            <w:r>
              <w:rPr>
                <w:rFonts w:ascii="Cambria" w:hAnsi="Cambria"/>
              </w:rPr>
              <w:t>Дню</w:t>
            </w:r>
            <w:r>
              <w:rPr>
                <w:rFonts w:ascii="Cambria" w:hAnsi="Cambria"/>
                <w:spacing w:val="-1"/>
              </w:rPr>
              <w:t xml:space="preserve"> </w:t>
            </w:r>
            <w:r>
              <w:rPr>
                <w:rFonts w:ascii="Cambria" w:hAnsi="Cambria"/>
              </w:rPr>
              <w:t>Победы:</w:t>
            </w:r>
          </w:p>
          <w:p w:rsidR="00E0428A" w:rsidRDefault="001F0548">
            <w:pPr>
              <w:pStyle w:val="TableParagraph"/>
              <w:spacing w:line="257" w:lineRule="exact"/>
              <w:ind w:left="276"/>
              <w:rPr>
                <w:rFonts w:ascii="Cambria" w:hAnsi="Cambria"/>
              </w:rPr>
            </w:pPr>
            <w:r>
              <w:rPr>
                <w:rFonts w:ascii="Cambria" w:hAnsi="Cambria"/>
              </w:rPr>
              <w:t>-конкурс</w:t>
            </w:r>
            <w:r>
              <w:rPr>
                <w:rFonts w:ascii="Cambria" w:hAnsi="Cambria"/>
                <w:spacing w:val="-2"/>
              </w:rPr>
              <w:t xml:space="preserve"> </w:t>
            </w:r>
            <w:r>
              <w:rPr>
                <w:rFonts w:ascii="Cambria" w:hAnsi="Cambria"/>
              </w:rPr>
              <w:t>военной</w:t>
            </w:r>
            <w:r>
              <w:rPr>
                <w:rFonts w:ascii="Cambria" w:hAnsi="Cambria"/>
                <w:spacing w:val="-3"/>
              </w:rPr>
              <w:t xml:space="preserve"> </w:t>
            </w:r>
            <w:r>
              <w:rPr>
                <w:rFonts w:ascii="Cambria" w:hAnsi="Cambria"/>
              </w:rPr>
              <w:t>песни;</w:t>
            </w:r>
          </w:p>
          <w:p w:rsidR="00E0428A" w:rsidRDefault="001F0548">
            <w:pPr>
              <w:pStyle w:val="TableParagraph"/>
              <w:spacing w:before="1" w:line="257" w:lineRule="exact"/>
              <w:ind w:left="276"/>
              <w:rPr>
                <w:rFonts w:ascii="Cambria" w:hAnsi="Cambria"/>
              </w:rPr>
            </w:pPr>
            <w:r>
              <w:rPr>
                <w:rFonts w:ascii="Cambria" w:hAnsi="Cambria"/>
              </w:rPr>
              <w:t>-смотр</w:t>
            </w:r>
            <w:r>
              <w:rPr>
                <w:rFonts w:ascii="Cambria" w:hAnsi="Cambria"/>
                <w:spacing w:val="-1"/>
              </w:rPr>
              <w:t xml:space="preserve"> </w:t>
            </w:r>
            <w:r>
              <w:rPr>
                <w:rFonts w:ascii="Cambria" w:hAnsi="Cambria"/>
              </w:rPr>
              <w:t>строя</w:t>
            </w:r>
            <w:r>
              <w:rPr>
                <w:rFonts w:ascii="Cambria" w:hAnsi="Cambria"/>
                <w:spacing w:val="-1"/>
              </w:rPr>
              <w:t xml:space="preserve"> </w:t>
            </w:r>
            <w:r>
              <w:rPr>
                <w:rFonts w:ascii="Cambria" w:hAnsi="Cambria"/>
              </w:rPr>
              <w:t>и</w:t>
            </w:r>
            <w:r>
              <w:rPr>
                <w:rFonts w:ascii="Cambria" w:hAnsi="Cambria"/>
                <w:spacing w:val="-3"/>
              </w:rPr>
              <w:t xml:space="preserve"> </w:t>
            </w:r>
            <w:r>
              <w:rPr>
                <w:rFonts w:ascii="Cambria" w:hAnsi="Cambria"/>
              </w:rPr>
              <w:t>песни;</w:t>
            </w:r>
          </w:p>
          <w:p w:rsidR="00E0428A" w:rsidRDefault="001F0548">
            <w:pPr>
              <w:pStyle w:val="TableParagraph"/>
              <w:spacing w:line="257" w:lineRule="exact"/>
              <w:ind w:left="276"/>
              <w:rPr>
                <w:rFonts w:ascii="Cambria" w:hAnsi="Cambria"/>
              </w:rPr>
            </w:pPr>
            <w:r>
              <w:rPr>
                <w:rFonts w:ascii="Cambria" w:hAnsi="Cambria"/>
              </w:rPr>
              <w:t>-Бессмертный</w:t>
            </w:r>
            <w:r>
              <w:rPr>
                <w:rFonts w:ascii="Cambria" w:hAnsi="Cambria"/>
                <w:spacing w:val="-3"/>
              </w:rPr>
              <w:t xml:space="preserve"> </w:t>
            </w:r>
            <w:r>
              <w:rPr>
                <w:rFonts w:ascii="Cambria" w:hAnsi="Cambria"/>
              </w:rPr>
              <w:t>полк.</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5" w:right="123"/>
              <w:jc w:val="center"/>
              <w:rPr>
                <w:sz w:val="24"/>
              </w:rPr>
            </w:pPr>
            <w:r>
              <w:rPr>
                <w:sz w:val="24"/>
              </w:rPr>
              <w:t>До</w:t>
            </w:r>
            <w:r>
              <w:rPr>
                <w:spacing w:val="-2"/>
                <w:sz w:val="24"/>
              </w:rPr>
              <w:t xml:space="preserve"> </w:t>
            </w:r>
            <w:r>
              <w:rPr>
                <w:sz w:val="24"/>
              </w:rPr>
              <w:t>09.05.2024</w:t>
            </w:r>
          </w:p>
          <w:p w:rsidR="00E0428A" w:rsidRDefault="001F0548">
            <w:pPr>
              <w:pStyle w:val="TableParagraph"/>
              <w:spacing w:before="41" w:line="240" w:lineRule="auto"/>
              <w:ind w:left="133" w:right="123"/>
              <w:jc w:val="center"/>
              <w:rPr>
                <w:sz w:val="24"/>
              </w:rPr>
            </w:pPr>
            <w:r>
              <w:rPr>
                <w:sz w:val="24"/>
              </w:rPr>
              <w:t>года</w:t>
            </w:r>
          </w:p>
        </w:tc>
        <w:tc>
          <w:tcPr>
            <w:tcW w:w="2199" w:type="dxa"/>
          </w:tcPr>
          <w:p w:rsidR="00E0428A" w:rsidRDefault="001F0548">
            <w:pPr>
              <w:pStyle w:val="TableParagraph"/>
              <w:spacing w:line="276"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5" w:lineRule="exact"/>
              <w:ind w:left="526"/>
              <w:rPr>
                <w:sz w:val="24"/>
              </w:rPr>
            </w:pPr>
            <w:r>
              <w:rPr>
                <w:sz w:val="24"/>
              </w:rPr>
              <w:t>11</w:t>
            </w:r>
            <w:r>
              <w:rPr>
                <w:spacing w:val="58"/>
                <w:sz w:val="24"/>
              </w:rPr>
              <w:t xml:space="preserve"> </w:t>
            </w:r>
            <w:r>
              <w:rPr>
                <w:sz w:val="24"/>
              </w:rPr>
              <w:t>классов</w:t>
            </w:r>
          </w:p>
        </w:tc>
      </w:tr>
      <w:tr w:rsidR="00E0428A">
        <w:trPr>
          <w:trHeight w:val="1152"/>
        </w:trPr>
        <w:tc>
          <w:tcPr>
            <w:tcW w:w="636" w:type="dxa"/>
          </w:tcPr>
          <w:p w:rsidR="00E0428A" w:rsidRDefault="001F0548">
            <w:pPr>
              <w:pStyle w:val="TableParagraph"/>
              <w:spacing w:line="271" w:lineRule="exact"/>
              <w:ind w:left="0" w:right="186"/>
              <w:jc w:val="right"/>
              <w:rPr>
                <w:sz w:val="24"/>
              </w:rPr>
            </w:pPr>
            <w:r>
              <w:rPr>
                <w:sz w:val="24"/>
              </w:rPr>
              <w:t>25</w:t>
            </w:r>
          </w:p>
        </w:tc>
        <w:tc>
          <w:tcPr>
            <w:tcW w:w="3228" w:type="dxa"/>
          </w:tcPr>
          <w:p w:rsidR="00E0428A" w:rsidRDefault="001F0548">
            <w:pPr>
              <w:pStyle w:val="TableParagraph"/>
              <w:spacing w:line="240" w:lineRule="auto"/>
              <w:ind w:left="276" w:right="726"/>
              <w:rPr>
                <w:rFonts w:ascii="Cambria" w:hAnsi="Cambria"/>
              </w:rPr>
            </w:pPr>
            <w:r>
              <w:rPr>
                <w:rFonts w:ascii="Cambria" w:hAnsi="Cambria"/>
              </w:rPr>
              <w:t>Праздник Последнего</w:t>
            </w:r>
            <w:r>
              <w:rPr>
                <w:rFonts w:ascii="Cambria" w:hAnsi="Cambria"/>
                <w:spacing w:val="-46"/>
              </w:rPr>
              <w:t xml:space="preserve"> </w:t>
            </w:r>
            <w:r>
              <w:rPr>
                <w:rFonts w:ascii="Cambria" w:hAnsi="Cambria"/>
              </w:rPr>
              <w:t>звонка</w:t>
            </w:r>
          </w:p>
        </w:tc>
        <w:tc>
          <w:tcPr>
            <w:tcW w:w="1896" w:type="dxa"/>
          </w:tcPr>
          <w:p w:rsidR="00E0428A" w:rsidRDefault="001F0548">
            <w:pPr>
              <w:pStyle w:val="TableParagraph"/>
              <w:spacing w:line="271" w:lineRule="exact"/>
              <w:ind w:left="127" w:right="118"/>
              <w:jc w:val="center"/>
              <w:rPr>
                <w:sz w:val="24"/>
              </w:rPr>
            </w:pPr>
            <w:r>
              <w:rPr>
                <w:sz w:val="24"/>
              </w:rPr>
              <w:t>10-11</w:t>
            </w:r>
          </w:p>
        </w:tc>
        <w:tc>
          <w:tcPr>
            <w:tcW w:w="1894" w:type="dxa"/>
          </w:tcPr>
          <w:p w:rsidR="00E0428A" w:rsidRDefault="001F0548">
            <w:pPr>
              <w:pStyle w:val="TableParagraph"/>
              <w:spacing w:line="271" w:lineRule="exact"/>
              <w:ind w:left="0" w:right="140"/>
              <w:jc w:val="right"/>
              <w:rPr>
                <w:sz w:val="24"/>
              </w:rPr>
            </w:pPr>
            <w:r>
              <w:rPr>
                <w:sz w:val="24"/>
              </w:rPr>
              <w:t>25.05.2024</w:t>
            </w:r>
            <w:r>
              <w:rPr>
                <w:spacing w:val="-2"/>
                <w:sz w:val="24"/>
              </w:rPr>
              <w:t xml:space="preserve"> </w:t>
            </w:r>
            <w:r>
              <w:rPr>
                <w:sz w:val="24"/>
              </w:rPr>
              <w:t>года</w:t>
            </w:r>
          </w:p>
        </w:tc>
        <w:tc>
          <w:tcPr>
            <w:tcW w:w="2199" w:type="dxa"/>
          </w:tcPr>
          <w:p w:rsidR="00E0428A" w:rsidRDefault="001F0548">
            <w:pPr>
              <w:pStyle w:val="TableParagraph"/>
              <w:spacing w:line="278"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2" w:lineRule="exact"/>
              <w:ind w:left="558"/>
              <w:rPr>
                <w:sz w:val="24"/>
              </w:rPr>
            </w:pPr>
            <w:r>
              <w:rPr>
                <w:sz w:val="24"/>
              </w:rPr>
              <w:t>11</w:t>
            </w:r>
            <w:r>
              <w:rPr>
                <w:spacing w:val="-2"/>
                <w:sz w:val="24"/>
              </w:rPr>
              <w:t xml:space="preserve"> </w:t>
            </w:r>
            <w:r>
              <w:rPr>
                <w:sz w:val="24"/>
              </w:rPr>
              <w:t>классов</w:t>
            </w:r>
          </w:p>
        </w:tc>
      </w:tr>
      <w:tr w:rsidR="00E0428A">
        <w:trPr>
          <w:trHeight w:val="1154"/>
        </w:trPr>
        <w:tc>
          <w:tcPr>
            <w:tcW w:w="636" w:type="dxa"/>
          </w:tcPr>
          <w:p w:rsidR="00E0428A" w:rsidRDefault="001F0548">
            <w:pPr>
              <w:pStyle w:val="TableParagraph"/>
              <w:spacing w:line="273" w:lineRule="exact"/>
              <w:ind w:left="0" w:right="186"/>
              <w:jc w:val="right"/>
              <w:rPr>
                <w:sz w:val="24"/>
              </w:rPr>
            </w:pPr>
            <w:r>
              <w:rPr>
                <w:sz w:val="24"/>
              </w:rPr>
              <w:t>26</w:t>
            </w:r>
          </w:p>
        </w:tc>
        <w:tc>
          <w:tcPr>
            <w:tcW w:w="3228" w:type="dxa"/>
          </w:tcPr>
          <w:p w:rsidR="00E0428A" w:rsidRDefault="001F0548">
            <w:pPr>
              <w:pStyle w:val="TableParagraph"/>
              <w:spacing w:before="2" w:line="240" w:lineRule="auto"/>
              <w:ind w:left="276" w:right="512"/>
              <w:rPr>
                <w:rFonts w:ascii="Cambria" w:hAnsi="Cambria"/>
              </w:rPr>
            </w:pPr>
            <w:r>
              <w:rPr>
                <w:rFonts w:ascii="Cambria" w:hAnsi="Cambria"/>
              </w:rPr>
              <w:t>Проведение</w:t>
            </w:r>
            <w:r>
              <w:rPr>
                <w:rFonts w:ascii="Cambria" w:hAnsi="Cambria"/>
                <w:spacing w:val="1"/>
              </w:rPr>
              <w:t xml:space="preserve"> </w:t>
            </w:r>
            <w:r>
              <w:rPr>
                <w:rFonts w:ascii="Cambria" w:hAnsi="Cambria"/>
              </w:rPr>
              <w:t>мероприятий</w:t>
            </w:r>
            <w:r>
              <w:rPr>
                <w:rFonts w:ascii="Cambria" w:hAnsi="Cambria"/>
                <w:spacing w:val="1"/>
              </w:rPr>
              <w:t xml:space="preserve"> </w:t>
            </w:r>
            <w:r>
              <w:rPr>
                <w:rFonts w:ascii="Cambria" w:hAnsi="Cambria"/>
              </w:rPr>
              <w:t>в рамках</w:t>
            </w:r>
            <w:r>
              <w:rPr>
                <w:rFonts w:ascii="Cambria" w:hAnsi="Cambria"/>
                <w:spacing w:val="-46"/>
              </w:rPr>
              <w:t xml:space="preserve"> </w:t>
            </w:r>
            <w:r>
              <w:rPr>
                <w:rFonts w:ascii="Cambria" w:hAnsi="Cambria"/>
              </w:rPr>
              <w:t>Дня защиты</w:t>
            </w:r>
            <w:r>
              <w:rPr>
                <w:rFonts w:ascii="Cambria" w:hAnsi="Cambria"/>
                <w:spacing w:val="-3"/>
              </w:rPr>
              <w:t xml:space="preserve"> </w:t>
            </w:r>
            <w:r>
              <w:rPr>
                <w:rFonts w:ascii="Cambria" w:hAnsi="Cambria"/>
              </w:rPr>
              <w:t>детей.</w:t>
            </w:r>
          </w:p>
        </w:tc>
        <w:tc>
          <w:tcPr>
            <w:tcW w:w="1896" w:type="dxa"/>
          </w:tcPr>
          <w:p w:rsidR="00E0428A" w:rsidRDefault="001F0548">
            <w:pPr>
              <w:pStyle w:val="TableParagraph"/>
              <w:spacing w:line="273" w:lineRule="exact"/>
              <w:ind w:left="127" w:right="118"/>
              <w:jc w:val="center"/>
              <w:rPr>
                <w:sz w:val="24"/>
              </w:rPr>
            </w:pPr>
            <w:r>
              <w:rPr>
                <w:sz w:val="24"/>
              </w:rPr>
              <w:t>10-11</w:t>
            </w:r>
          </w:p>
        </w:tc>
        <w:tc>
          <w:tcPr>
            <w:tcW w:w="1894" w:type="dxa"/>
          </w:tcPr>
          <w:p w:rsidR="00E0428A" w:rsidRDefault="001F0548">
            <w:pPr>
              <w:pStyle w:val="TableParagraph"/>
              <w:spacing w:line="273" w:lineRule="exact"/>
              <w:ind w:left="0" w:right="140"/>
              <w:jc w:val="right"/>
              <w:rPr>
                <w:sz w:val="24"/>
              </w:rPr>
            </w:pPr>
            <w:r>
              <w:rPr>
                <w:sz w:val="24"/>
              </w:rPr>
              <w:t>01.06.2024</w:t>
            </w:r>
            <w:r>
              <w:rPr>
                <w:spacing w:val="-2"/>
                <w:sz w:val="24"/>
              </w:rPr>
              <w:t xml:space="preserve"> </w:t>
            </w:r>
            <w:r>
              <w:rPr>
                <w:sz w:val="24"/>
              </w:rPr>
              <w:t>года</w:t>
            </w:r>
          </w:p>
        </w:tc>
        <w:tc>
          <w:tcPr>
            <w:tcW w:w="2199" w:type="dxa"/>
          </w:tcPr>
          <w:p w:rsidR="00E0428A" w:rsidRDefault="001F0548">
            <w:pPr>
              <w:pStyle w:val="TableParagraph"/>
              <w:spacing w:line="276" w:lineRule="auto"/>
              <w:ind w:left="142" w:right="123"/>
              <w:jc w:val="center"/>
              <w:rPr>
                <w:sz w:val="24"/>
              </w:rPr>
            </w:pPr>
            <w:r>
              <w:rPr>
                <w:sz w:val="24"/>
              </w:rPr>
              <w:t>Классные</w:t>
            </w:r>
            <w:r>
              <w:rPr>
                <w:spacing w:val="1"/>
                <w:sz w:val="24"/>
              </w:rPr>
              <w:t xml:space="preserve"> </w:t>
            </w:r>
            <w:r>
              <w:rPr>
                <w:sz w:val="24"/>
              </w:rPr>
              <w:t>руководители 10-</w:t>
            </w:r>
            <w:r>
              <w:rPr>
                <w:spacing w:val="-57"/>
                <w:sz w:val="24"/>
              </w:rPr>
              <w:t xml:space="preserve"> </w:t>
            </w:r>
            <w:r>
              <w:rPr>
                <w:sz w:val="24"/>
              </w:rPr>
              <w:t>11классов</w:t>
            </w:r>
          </w:p>
        </w:tc>
      </w:tr>
      <w:tr w:rsidR="00E0428A">
        <w:trPr>
          <w:trHeight w:val="1804"/>
        </w:trPr>
        <w:tc>
          <w:tcPr>
            <w:tcW w:w="636" w:type="dxa"/>
          </w:tcPr>
          <w:p w:rsidR="00E0428A" w:rsidRDefault="00E0428A">
            <w:pPr>
              <w:pStyle w:val="TableParagraph"/>
              <w:spacing w:line="240" w:lineRule="auto"/>
              <w:ind w:left="0"/>
              <w:rPr>
                <w:sz w:val="24"/>
              </w:rPr>
            </w:pPr>
          </w:p>
          <w:p w:rsidR="00E0428A" w:rsidRDefault="00E0428A">
            <w:pPr>
              <w:pStyle w:val="TableParagraph"/>
              <w:spacing w:before="4" w:line="240" w:lineRule="auto"/>
              <w:ind w:left="0"/>
              <w:rPr>
                <w:sz w:val="20"/>
              </w:rPr>
            </w:pPr>
          </w:p>
          <w:p w:rsidR="00E0428A" w:rsidRDefault="001F0548">
            <w:pPr>
              <w:pStyle w:val="TableParagraph"/>
              <w:spacing w:line="240" w:lineRule="auto"/>
              <w:ind w:left="107"/>
              <w:rPr>
                <w:sz w:val="24"/>
              </w:rPr>
            </w:pPr>
            <w:r>
              <w:rPr>
                <w:sz w:val="24"/>
              </w:rPr>
              <w:t>27</w:t>
            </w:r>
          </w:p>
        </w:tc>
        <w:tc>
          <w:tcPr>
            <w:tcW w:w="3228" w:type="dxa"/>
          </w:tcPr>
          <w:p w:rsidR="00E0428A" w:rsidRDefault="001F0548">
            <w:pPr>
              <w:pStyle w:val="TableParagraph"/>
              <w:spacing w:line="240" w:lineRule="auto"/>
              <w:ind w:left="276" w:right="622"/>
              <w:rPr>
                <w:rFonts w:ascii="Cambria" w:hAnsi="Cambria"/>
              </w:rPr>
            </w:pPr>
            <w:r>
              <w:rPr>
                <w:rFonts w:ascii="Cambria" w:hAnsi="Cambria"/>
              </w:rPr>
              <w:t>Участие в</w:t>
            </w:r>
            <w:r>
              <w:rPr>
                <w:rFonts w:ascii="Cambria" w:hAnsi="Cambria"/>
                <w:spacing w:val="1"/>
              </w:rPr>
              <w:t xml:space="preserve"> </w:t>
            </w:r>
            <w:r>
              <w:rPr>
                <w:rFonts w:ascii="Cambria" w:hAnsi="Cambria"/>
              </w:rPr>
              <w:t>Международной</w:t>
            </w:r>
            <w:r>
              <w:rPr>
                <w:rFonts w:ascii="Cambria" w:hAnsi="Cambria"/>
                <w:spacing w:val="-12"/>
              </w:rPr>
              <w:t xml:space="preserve"> </w:t>
            </w:r>
            <w:r>
              <w:rPr>
                <w:rFonts w:ascii="Cambria" w:hAnsi="Cambria"/>
              </w:rPr>
              <w:t>акции</w:t>
            </w:r>
          </w:p>
          <w:p w:rsidR="00E0428A" w:rsidRDefault="001F0548">
            <w:pPr>
              <w:pStyle w:val="TableParagraph"/>
              <w:spacing w:line="240" w:lineRule="auto"/>
              <w:ind w:left="276" w:right="545"/>
              <w:rPr>
                <w:rFonts w:ascii="Cambria" w:hAnsi="Cambria"/>
              </w:rPr>
            </w:pPr>
            <w:r>
              <w:rPr>
                <w:rFonts w:ascii="Cambria" w:hAnsi="Cambria"/>
              </w:rPr>
              <w:t>«Читаем детям овойне»</w:t>
            </w:r>
            <w:r>
              <w:rPr>
                <w:rFonts w:ascii="Cambria" w:hAnsi="Cambria"/>
                <w:spacing w:val="-46"/>
              </w:rPr>
              <w:t xml:space="preserve"> </w:t>
            </w:r>
            <w:r>
              <w:rPr>
                <w:rFonts w:ascii="Cambria" w:hAnsi="Cambria"/>
              </w:rPr>
              <w:t>в рамках работы</w:t>
            </w:r>
            <w:r>
              <w:rPr>
                <w:rFonts w:ascii="Cambria" w:hAnsi="Cambria"/>
                <w:spacing w:val="1"/>
              </w:rPr>
              <w:t xml:space="preserve"> </w:t>
            </w:r>
            <w:r>
              <w:rPr>
                <w:rFonts w:ascii="Cambria" w:hAnsi="Cambria"/>
              </w:rPr>
              <w:t>школьного</w:t>
            </w:r>
            <w:r>
              <w:rPr>
                <w:rFonts w:ascii="Cambria" w:hAnsi="Cambria"/>
                <w:spacing w:val="1"/>
              </w:rPr>
              <w:t xml:space="preserve"> </w:t>
            </w:r>
            <w:r>
              <w:rPr>
                <w:rFonts w:ascii="Cambria" w:hAnsi="Cambria"/>
              </w:rPr>
              <w:t>библиотечного</w:t>
            </w:r>
            <w:r>
              <w:rPr>
                <w:rFonts w:ascii="Cambria" w:hAnsi="Cambria"/>
                <w:spacing w:val="-4"/>
              </w:rPr>
              <w:t xml:space="preserve"> </w:t>
            </w:r>
            <w:r>
              <w:rPr>
                <w:rFonts w:ascii="Cambria" w:hAnsi="Cambria"/>
              </w:rPr>
              <w:t>клуба</w:t>
            </w:r>
          </w:p>
          <w:p w:rsidR="00E0428A" w:rsidRDefault="001F0548">
            <w:pPr>
              <w:pStyle w:val="TableParagraph"/>
              <w:spacing w:line="237" w:lineRule="exact"/>
              <w:ind w:left="276"/>
              <w:rPr>
                <w:rFonts w:ascii="Cambria" w:hAnsi="Cambria"/>
              </w:rPr>
            </w:pPr>
            <w:r>
              <w:rPr>
                <w:rFonts w:ascii="Cambria" w:hAnsi="Cambria"/>
              </w:rPr>
              <w:t>«Всезнайка»</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0" w:right="186"/>
              <w:jc w:val="right"/>
              <w:rPr>
                <w:sz w:val="24"/>
              </w:rPr>
            </w:pPr>
            <w:r>
              <w:rPr>
                <w:sz w:val="24"/>
              </w:rPr>
              <w:t>Май</w:t>
            </w:r>
            <w:r>
              <w:rPr>
                <w:spacing w:val="-3"/>
                <w:sz w:val="24"/>
              </w:rPr>
              <w:t xml:space="preserve"> </w:t>
            </w:r>
            <w:r>
              <w:rPr>
                <w:sz w:val="24"/>
              </w:rPr>
              <w:t>2024</w:t>
            </w:r>
            <w:r>
              <w:rPr>
                <w:spacing w:val="-1"/>
                <w:sz w:val="24"/>
              </w:rPr>
              <w:t xml:space="preserve"> </w:t>
            </w:r>
            <w:r>
              <w:rPr>
                <w:sz w:val="24"/>
              </w:rPr>
              <w:t>года</w:t>
            </w:r>
          </w:p>
        </w:tc>
        <w:tc>
          <w:tcPr>
            <w:tcW w:w="2199" w:type="dxa"/>
          </w:tcPr>
          <w:p w:rsidR="00EA5216" w:rsidRDefault="001F0548" w:rsidP="00EA5216">
            <w:pPr>
              <w:pStyle w:val="TableParagraph"/>
              <w:spacing w:line="276" w:lineRule="auto"/>
              <w:ind w:left="142" w:right="123"/>
              <w:jc w:val="center"/>
              <w:rPr>
                <w:sz w:val="24"/>
              </w:rPr>
            </w:pPr>
            <w:r>
              <w:rPr>
                <w:sz w:val="24"/>
              </w:rPr>
              <w:t>Классные</w:t>
            </w:r>
            <w:r>
              <w:rPr>
                <w:spacing w:val="1"/>
                <w:sz w:val="24"/>
              </w:rPr>
              <w:t xml:space="preserve"> </w:t>
            </w:r>
            <w:r>
              <w:rPr>
                <w:sz w:val="24"/>
              </w:rPr>
              <w:t>руководители</w:t>
            </w:r>
            <w:r>
              <w:rPr>
                <w:spacing w:val="-12"/>
                <w:sz w:val="24"/>
              </w:rPr>
              <w:t xml:space="preserve"> </w:t>
            </w:r>
            <w:r w:rsidR="00EA5216">
              <w:rPr>
                <w:sz w:val="24"/>
              </w:rPr>
              <w:t xml:space="preserve">10-11 </w:t>
            </w:r>
            <w:r>
              <w:rPr>
                <w:sz w:val="24"/>
              </w:rPr>
              <w:t>классов</w:t>
            </w:r>
            <w:r>
              <w:rPr>
                <w:spacing w:val="1"/>
                <w:sz w:val="24"/>
              </w:rPr>
              <w:t xml:space="preserve"> </w:t>
            </w:r>
          </w:p>
          <w:p w:rsidR="00E0428A" w:rsidRDefault="00EA5216" w:rsidP="00EA5216">
            <w:pPr>
              <w:pStyle w:val="TableParagraph"/>
              <w:spacing w:line="451" w:lineRule="auto"/>
              <w:ind w:left="167" w:right="326"/>
              <w:jc w:val="center"/>
              <w:rPr>
                <w:sz w:val="24"/>
              </w:rPr>
            </w:pPr>
            <w:r>
              <w:rPr>
                <w:sz w:val="24"/>
              </w:rPr>
              <w:t>Карпинская М.Н,</w:t>
            </w:r>
            <w:r w:rsidR="001F0548">
              <w:rPr>
                <w:sz w:val="24"/>
              </w:rPr>
              <w:t>.</w:t>
            </w:r>
          </w:p>
        </w:tc>
      </w:tr>
      <w:tr w:rsidR="00E0428A">
        <w:trPr>
          <w:trHeight w:val="1151"/>
        </w:trPr>
        <w:tc>
          <w:tcPr>
            <w:tcW w:w="636" w:type="dxa"/>
          </w:tcPr>
          <w:p w:rsidR="00E0428A" w:rsidRDefault="001F0548">
            <w:pPr>
              <w:pStyle w:val="TableParagraph"/>
              <w:ind w:left="0" w:right="186"/>
              <w:jc w:val="right"/>
              <w:rPr>
                <w:sz w:val="24"/>
              </w:rPr>
            </w:pPr>
            <w:r>
              <w:rPr>
                <w:sz w:val="24"/>
              </w:rPr>
              <w:t>28</w:t>
            </w:r>
          </w:p>
        </w:tc>
        <w:tc>
          <w:tcPr>
            <w:tcW w:w="3228" w:type="dxa"/>
          </w:tcPr>
          <w:p w:rsidR="00E0428A" w:rsidRDefault="001F0548">
            <w:pPr>
              <w:pStyle w:val="TableParagraph"/>
              <w:spacing w:line="242" w:lineRule="auto"/>
              <w:ind w:left="276" w:right="259"/>
              <w:rPr>
                <w:rFonts w:ascii="Cambria" w:hAnsi="Cambria"/>
              </w:rPr>
            </w:pPr>
            <w:r>
              <w:rPr>
                <w:rFonts w:ascii="Cambria" w:hAnsi="Cambria"/>
              </w:rPr>
              <w:t>Мероприятия,</w:t>
            </w:r>
            <w:r>
              <w:rPr>
                <w:rFonts w:ascii="Cambria" w:hAnsi="Cambria"/>
                <w:spacing w:val="1"/>
              </w:rPr>
              <w:t xml:space="preserve"> </w:t>
            </w:r>
            <w:r>
              <w:rPr>
                <w:rFonts w:ascii="Cambria" w:hAnsi="Cambria"/>
              </w:rPr>
              <w:t>посвященные 26 июня-</w:t>
            </w:r>
            <w:r>
              <w:rPr>
                <w:rFonts w:ascii="Cambria" w:hAnsi="Cambria"/>
                <w:spacing w:val="1"/>
              </w:rPr>
              <w:t xml:space="preserve"> </w:t>
            </w:r>
            <w:r>
              <w:rPr>
                <w:rFonts w:ascii="Cambria" w:hAnsi="Cambria"/>
              </w:rPr>
              <w:t>Всемирному дню борьбы с</w:t>
            </w:r>
            <w:r>
              <w:rPr>
                <w:rFonts w:ascii="Cambria" w:hAnsi="Cambria"/>
                <w:spacing w:val="-47"/>
              </w:rPr>
              <w:t xml:space="preserve"> </w:t>
            </w:r>
            <w:r>
              <w:rPr>
                <w:rFonts w:ascii="Cambria" w:hAnsi="Cambria"/>
              </w:rPr>
              <w:t>наркоманией</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0" w:right="140"/>
              <w:jc w:val="right"/>
              <w:rPr>
                <w:sz w:val="24"/>
              </w:rPr>
            </w:pPr>
            <w:r>
              <w:rPr>
                <w:sz w:val="24"/>
              </w:rPr>
              <w:t>26.06.2024</w:t>
            </w:r>
            <w:r>
              <w:rPr>
                <w:spacing w:val="-2"/>
                <w:sz w:val="24"/>
              </w:rPr>
              <w:t xml:space="preserve"> </w:t>
            </w:r>
            <w:r>
              <w:rPr>
                <w:sz w:val="24"/>
              </w:rPr>
              <w:t>года</w:t>
            </w:r>
          </w:p>
        </w:tc>
        <w:tc>
          <w:tcPr>
            <w:tcW w:w="2199" w:type="dxa"/>
          </w:tcPr>
          <w:p w:rsidR="00E0428A" w:rsidRDefault="001F0548">
            <w:pPr>
              <w:pStyle w:val="TableParagraph"/>
              <w:spacing w:line="278" w:lineRule="auto"/>
              <w:ind w:left="202" w:right="179" w:firstLine="403"/>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10-</w:t>
            </w:r>
          </w:p>
          <w:p w:rsidR="00E0428A" w:rsidRDefault="001F0548">
            <w:pPr>
              <w:pStyle w:val="TableParagraph"/>
              <w:spacing w:line="272" w:lineRule="exact"/>
              <w:ind w:left="558"/>
              <w:rPr>
                <w:sz w:val="24"/>
              </w:rPr>
            </w:pPr>
            <w:r>
              <w:rPr>
                <w:sz w:val="24"/>
              </w:rPr>
              <w:t>11</w:t>
            </w:r>
            <w:r>
              <w:rPr>
                <w:spacing w:val="-2"/>
                <w:sz w:val="24"/>
              </w:rPr>
              <w:t xml:space="preserve"> </w:t>
            </w:r>
            <w:r>
              <w:rPr>
                <w:sz w:val="24"/>
              </w:rPr>
              <w:t>классов</w:t>
            </w:r>
          </w:p>
        </w:tc>
      </w:tr>
      <w:tr w:rsidR="00E0428A">
        <w:trPr>
          <w:trHeight w:val="1154"/>
        </w:trPr>
        <w:tc>
          <w:tcPr>
            <w:tcW w:w="636" w:type="dxa"/>
          </w:tcPr>
          <w:p w:rsidR="00E0428A" w:rsidRDefault="001F0548">
            <w:pPr>
              <w:pStyle w:val="TableParagraph"/>
              <w:spacing w:line="273" w:lineRule="exact"/>
              <w:ind w:left="0" w:right="186"/>
              <w:jc w:val="right"/>
              <w:rPr>
                <w:sz w:val="24"/>
              </w:rPr>
            </w:pPr>
            <w:r>
              <w:rPr>
                <w:sz w:val="24"/>
              </w:rPr>
              <w:t>29</w:t>
            </w:r>
          </w:p>
        </w:tc>
        <w:tc>
          <w:tcPr>
            <w:tcW w:w="3228" w:type="dxa"/>
          </w:tcPr>
          <w:p w:rsidR="00E0428A" w:rsidRDefault="001F0548">
            <w:pPr>
              <w:pStyle w:val="TableParagraph"/>
              <w:spacing w:before="2" w:line="240" w:lineRule="auto"/>
              <w:ind w:left="276" w:right="359"/>
              <w:rPr>
                <w:rFonts w:ascii="Cambria" w:hAnsi="Cambria"/>
              </w:rPr>
            </w:pPr>
            <w:r>
              <w:rPr>
                <w:rFonts w:ascii="Cambria" w:hAnsi="Cambria"/>
              </w:rPr>
              <w:t>Подготовка</w:t>
            </w:r>
            <w:r>
              <w:rPr>
                <w:rFonts w:ascii="Cambria" w:hAnsi="Cambria"/>
                <w:spacing w:val="-11"/>
              </w:rPr>
              <w:t xml:space="preserve"> </w:t>
            </w:r>
            <w:r>
              <w:rPr>
                <w:rFonts w:ascii="Cambria" w:hAnsi="Cambria"/>
              </w:rPr>
              <w:t>и</w:t>
            </w:r>
            <w:r>
              <w:rPr>
                <w:rFonts w:ascii="Cambria" w:hAnsi="Cambria"/>
                <w:spacing w:val="-10"/>
              </w:rPr>
              <w:t xml:space="preserve"> </w:t>
            </w:r>
            <w:r>
              <w:rPr>
                <w:rFonts w:ascii="Cambria" w:hAnsi="Cambria"/>
              </w:rPr>
              <w:t>проведение</w:t>
            </w:r>
            <w:r>
              <w:rPr>
                <w:rFonts w:ascii="Cambria" w:hAnsi="Cambria"/>
                <w:spacing w:val="-45"/>
              </w:rPr>
              <w:t xml:space="preserve"> </w:t>
            </w:r>
            <w:r>
              <w:rPr>
                <w:rFonts w:ascii="Cambria" w:hAnsi="Cambria"/>
              </w:rPr>
              <w:t>праздника «Прощай</w:t>
            </w:r>
            <w:r>
              <w:rPr>
                <w:rFonts w:ascii="Cambria" w:hAnsi="Cambria"/>
                <w:spacing w:val="1"/>
              </w:rPr>
              <w:t xml:space="preserve"> </w:t>
            </w:r>
            <w:r>
              <w:rPr>
                <w:rFonts w:ascii="Cambria" w:hAnsi="Cambria"/>
              </w:rPr>
              <w:t>школа!»</w:t>
            </w:r>
          </w:p>
        </w:tc>
        <w:tc>
          <w:tcPr>
            <w:tcW w:w="1896" w:type="dxa"/>
          </w:tcPr>
          <w:p w:rsidR="00E0428A" w:rsidRDefault="001F0548">
            <w:pPr>
              <w:pStyle w:val="TableParagraph"/>
              <w:spacing w:line="273" w:lineRule="exact"/>
              <w:ind w:left="127" w:right="115"/>
              <w:jc w:val="center"/>
              <w:rPr>
                <w:sz w:val="24"/>
              </w:rPr>
            </w:pPr>
            <w:r>
              <w:rPr>
                <w:sz w:val="24"/>
              </w:rPr>
              <w:t>11а</w:t>
            </w:r>
          </w:p>
        </w:tc>
        <w:tc>
          <w:tcPr>
            <w:tcW w:w="1894" w:type="dxa"/>
          </w:tcPr>
          <w:p w:rsidR="00E0428A" w:rsidRDefault="001F0548">
            <w:pPr>
              <w:pStyle w:val="TableParagraph"/>
              <w:spacing w:line="273" w:lineRule="exact"/>
              <w:ind w:left="0" w:right="186"/>
              <w:jc w:val="right"/>
              <w:rPr>
                <w:sz w:val="24"/>
              </w:rPr>
            </w:pPr>
            <w:r>
              <w:rPr>
                <w:sz w:val="24"/>
              </w:rPr>
              <w:t>Май</w:t>
            </w:r>
            <w:r>
              <w:rPr>
                <w:spacing w:val="-3"/>
                <w:sz w:val="24"/>
              </w:rPr>
              <w:t xml:space="preserve"> </w:t>
            </w:r>
            <w:r>
              <w:rPr>
                <w:sz w:val="24"/>
              </w:rPr>
              <w:t>2024</w:t>
            </w:r>
            <w:r>
              <w:rPr>
                <w:spacing w:val="-1"/>
                <w:sz w:val="24"/>
              </w:rPr>
              <w:t xml:space="preserve"> </w:t>
            </w:r>
            <w:r>
              <w:rPr>
                <w:sz w:val="24"/>
              </w:rPr>
              <w:t>года</w:t>
            </w:r>
          </w:p>
        </w:tc>
        <w:tc>
          <w:tcPr>
            <w:tcW w:w="2199" w:type="dxa"/>
          </w:tcPr>
          <w:p w:rsidR="00E0428A" w:rsidRDefault="001F0548">
            <w:pPr>
              <w:pStyle w:val="TableParagraph"/>
              <w:spacing w:line="276" w:lineRule="auto"/>
              <w:ind w:left="169" w:right="150" w:firstLine="1"/>
              <w:jc w:val="center"/>
              <w:rPr>
                <w:sz w:val="24"/>
              </w:rPr>
            </w:pPr>
            <w:r>
              <w:rPr>
                <w:sz w:val="24"/>
              </w:rPr>
              <w:t>Классные</w:t>
            </w:r>
            <w:r>
              <w:rPr>
                <w:spacing w:val="1"/>
                <w:sz w:val="24"/>
              </w:rPr>
              <w:t xml:space="preserve"> </w:t>
            </w:r>
            <w:r>
              <w:rPr>
                <w:sz w:val="24"/>
              </w:rPr>
              <w:t>руководитель 11 а</w:t>
            </w:r>
            <w:r>
              <w:rPr>
                <w:spacing w:val="-58"/>
                <w:sz w:val="24"/>
              </w:rPr>
              <w:t xml:space="preserve"> </w:t>
            </w:r>
            <w:r>
              <w:rPr>
                <w:sz w:val="24"/>
              </w:rPr>
              <w:t>класса</w:t>
            </w:r>
          </w:p>
        </w:tc>
      </w:tr>
      <w:tr w:rsidR="00E0428A">
        <w:trPr>
          <w:trHeight w:val="569"/>
        </w:trPr>
        <w:tc>
          <w:tcPr>
            <w:tcW w:w="9853" w:type="dxa"/>
            <w:gridSpan w:val="5"/>
          </w:tcPr>
          <w:p w:rsidR="00E0428A" w:rsidRDefault="001F0548">
            <w:pPr>
              <w:pStyle w:val="TableParagraph"/>
              <w:spacing w:line="320" w:lineRule="exact"/>
              <w:ind w:left="1215" w:right="1204"/>
              <w:jc w:val="center"/>
              <w:rPr>
                <w:b/>
                <w:sz w:val="28"/>
              </w:rPr>
            </w:pPr>
            <w:r>
              <w:rPr>
                <w:b/>
                <w:color w:val="FF0000"/>
                <w:sz w:val="28"/>
              </w:rPr>
              <w:t>Внеурочная</w:t>
            </w:r>
            <w:r>
              <w:rPr>
                <w:b/>
                <w:color w:val="FF0000"/>
                <w:spacing w:val="-3"/>
                <w:sz w:val="28"/>
              </w:rPr>
              <w:t xml:space="preserve"> </w:t>
            </w:r>
            <w:r>
              <w:rPr>
                <w:b/>
                <w:color w:val="FF0000"/>
                <w:sz w:val="28"/>
              </w:rPr>
              <w:t>деятельность</w:t>
            </w:r>
          </w:p>
        </w:tc>
      </w:tr>
      <w:tr w:rsidR="00E0428A">
        <w:trPr>
          <w:trHeight w:val="834"/>
        </w:trPr>
        <w:tc>
          <w:tcPr>
            <w:tcW w:w="636" w:type="dxa"/>
          </w:tcPr>
          <w:p w:rsidR="00E0428A" w:rsidRDefault="001F0548">
            <w:pPr>
              <w:pStyle w:val="TableParagraph"/>
              <w:spacing w:line="275" w:lineRule="exact"/>
              <w:ind w:left="0" w:right="197"/>
              <w:jc w:val="right"/>
              <w:rPr>
                <w:b/>
                <w:i/>
                <w:sz w:val="24"/>
              </w:rPr>
            </w:pPr>
            <w:r>
              <w:rPr>
                <w:b/>
                <w:i/>
                <w:sz w:val="24"/>
              </w:rPr>
              <w:t>№</w:t>
            </w:r>
          </w:p>
        </w:tc>
        <w:tc>
          <w:tcPr>
            <w:tcW w:w="3228" w:type="dxa"/>
          </w:tcPr>
          <w:p w:rsidR="00E0428A" w:rsidRDefault="001F0548">
            <w:pPr>
              <w:pStyle w:val="TableParagraph"/>
              <w:spacing w:line="278"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8"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894" w:type="dxa"/>
          </w:tcPr>
          <w:p w:rsidR="00E0428A" w:rsidRDefault="001F0548">
            <w:pPr>
              <w:pStyle w:val="TableParagraph"/>
              <w:spacing w:line="278" w:lineRule="auto"/>
              <w:ind w:left="346" w:right="314" w:firstLine="271"/>
              <w:rPr>
                <w:b/>
                <w:i/>
                <w:sz w:val="24"/>
              </w:rPr>
            </w:pPr>
            <w:r>
              <w:rPr>
                <w:b/>
                <w:i/>
                <w:sz w:val="24"/>
              </w:rPr>
              <w:t>Сроки</w:t>
            </w:r>
            <w:r>
              <w:rPr>
                <w:b/>
                <w:i/>
                <w:spacing w:val="1"/>
                <w:sz w:val="24"/>
              </w:rPr>
              <w:t xml:space="preserve"> </w:t>
            </w:r>
            <w:r>
              <w:rPr>
                <w:b/>
                <w:i/>
                <w:sz w:val="24"/>
              </w:rPr>
              <w:t>проведения</w:t>
            </w:r>
          </w:p>
        </w:tc>
        <w:tc>
          <w:tcPr>
            <w:tcW w:w="2199" w:type="dxa"/>
          </w:tcPr>
          <w:p w:rsidR="00E0428A" w:rsidRDefault="001F0548">
            <w:pPr>
              <w:pStyle w:val="TableParagraph"/>
              <w:spacing w:line="275" w:lineRule="exact"/>
              <w:ind w:left="138" w:right="124"/>
              <w:jc w:val="center"/>
              <w:rPr>
                <w:b/>
                <w:i/>
                <w:sz w:val="24"/>
              </w:rPr>
            </w:pPr>
            <w:r>
              <w:rPr>
                <w:b/>
                <w:i/>
                <w:sz w:val="24"/>
              </w:rPr>
              <w:t>Ответственные</w:t>
            </w:r>
          </w:p>
        </w:tc>
      </w:tr>
      <w:tr w:rsidR="00E0428A">
        <w:trPr>
          <w:trHeight w:val="1072"/>
        </w:trPr>
        <w:tc>
          <w:tcPr>
            <w:tcW w:w="636" w:type="dxa"/>
          </w:tcPr>
          <w:p w:rsidR="00E0428A" w:rsidRDefault="001F0548">
            <w:pPr>
              <w:pStyle w:val="TableParagraph"/>
              <w:ind w:left="0" w:right="246"/>
              <w:jc w:val="right"/>
              <w:rPr>
                <w:sz w:val="24"/>
              </w:rPr>
            </w:pPr>
            <w:r>
              <w:rPr>
                <w:sz w:val="24"/>
              </w:rPr>
              <w:t>1</w:t>
            </w:r>
          </w:p>
        </w:tc>
        <w:tc>
          <w:tcPr>
            <w:tcW w:w="3228" w:type="dxa"/>
          </w:tcPr>
          <w:p w:rsidR="00E0428A" w:rsidRDefault="001F0548">
            <w:pPr>
              <w:pStyle w:val="TableParagraph"/>
              <w:ind w:left="108"/>
              <w:rPr>
                <w:sz w:val="24"/>
              </w:rPr>
            </w:pPr>
            <w:r>
              <w:rPr>
                <w:sz w:val="24"/>
              </w:rPr>
              <w:t>Разговор</w:t>
            </w:r>
            <w:r>
              <w:rPr>
                <w:spacing w:val="-4"/>
                <w:sz w:val="24"/>
              </w:rPr>
              <w:t xml:space="preserve"> </w:t>
            </w:r>
            <w:r>
              <w:rPr>
                <w:sz w:val="24"/>
              </w:rPr>
              <w:t>о</w:t>
            </w:r>
            <w:r>
              <w:rPr>
                <w:spacing w:val="-2"/>
                <w:sz w:val="24"/>
              </w:rPr>
              <w:t xml:space="preserve"> </w:t>
            </w:r>
            <w:r>
              <w:rPr>
                <w:sz w:val="24"/>
              </w:rPr>
              <w:t>важном</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spacing w:line="278" w:lineRule="auto"/>
              <w:ind w:left="159" w:right="84" w:hanging="48"/>
              <w:rPr>
                <w:sz w:val="24"/>
              </w:rPr>
            </w:pPr>
            <w:r>
              <w:rPr>
                <w:sz w:val="24"/>
              </w:rPr>
              <w:t>Еженедельно по</w:t>
            </w:r>
            <w:r>
              <w:rPr>
                <w:spacing w:val="-57"/>
                <w:sz w:val="24"/>
              </w:rPr>
              <w:t xml:space="preserve"> </w:t>
            </w:r>
            <w:r>
              <w:rPr>
                <w:sz w:val="24"/>
              </w:rPr>
              <w:t>понедельникам</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5"/>
        </w:trPr>
        <w:tc>
          <w:tcPr>
            <w:tcW w:w="636" w:type="dxa"/>
          </w:tcPr>
          <w:p w:rsidR="00E0428A" w:rsidRDefault="001F0548">
            <w:pPr>
              <w:pStyle w:val="TableParagraph"/>
              <w:spacing w:line="273" w:lineRule="exact"/>
              <w:ind w:left="0" w:right="246"/>
              <w:jc w:val="right"/>
              <w:rPr>
                <w:sz w:val="24"/>
              </w:rPr>
            </w:pPr>
            <w:r>
              <w:rPr>
                <w:sz w:val="24"/>
              </w:rPr>
              <w:t>2</w:t>
            </w:r>
          </w:p>
        </w:tc>
        <w:tc>
          <w:tcPr>
            <w:tcW w:w="3228" w:type="dxa"/>
          </w:tcPr>
          <w:p w:rsidR="00E0428A" w:rsidRDefault="001F0548">
            <w:pPr>
              <w:pStyle w:val="TableParagraph"/>
              <w:spacing w:line="273" w:lineRule="exact"/>
              <w:ind w:left="108"/>
              <w:rPr>
                <w:sz w:val="24"/>
              </w:rPr>
            </w:pPr>
            <w:r>
              <w:rPr>
                <w:sz w:val="24"/>
              </w:rPr>
              <w:t>Россия-мои</w:t>
            </w:r>
            <w:r>
              <w:rPr>
                <w:spacing w:val="-4"/>
                <w:sz w:val="24"/>
              </w:rPr>
              <w:t xml:space="preserve"> </w:t>
            </w:r>
            <w:r>
              <w:rPr>
                <w:sz w:val="24"/>
              </w:rPr>
              <w:t>горизонты</w:t>
            </w:r>
          </w:p>
        </w:tc>
        <w:tc>
          <w:tcPr>
            <w:tcW w:w="1896" w:type="dxa"/>
          </w:tcPr>
          <w:p w:rsidR="00E0428A" w:rsidRDefault="001F0548">
            <w:pPr>
              <w:pStyle w:val="TableParagraph"/>
              <w:spacing w:line="273" w:lineRule="exact"/>
              <w:ind w:left="127" w:right="118"/>
              <w:jc w:val="center"/>
              <w:rPr>
                <w:sz w:val="24"/>
              </w:rPr>
            </w:pPr>
            <w:r>
              <w:rPr>
                <w:sz w:val="24"/>
              </w:rPr>
              <w:t>10-11</w:t>
            </w:r>
          </w:p>
        </w:tc>
        <w:tc>
          <w:tcPr>
            <w:tcW w:w="1894" w:type="dxa"/>
          </w:tcPr>
          <w:p w:rsidR="00E0428A" w:rsidRDefault="001F0548">
            <w:pPr>
              <w:pStyle w:val="TableParagraph"/>
              <w:spacing w:line="273" w:lineRule="exact"/>
              <w:ind w:left="0" w:right="140"/>
              <w:jc w:val="right"/>
              <w:rPr>
                <w:sz w:val="24"/>
              </w:rPr>
            </w:pPr>
            <w:r>
              <w:rPr>
                <w:sz w:val="24"/>
              </w:rPr>
              <w:t>По</w:t>
            </w:r>
            <w:r>
              <w:rPr>
                <w:spacing w:val="-4"/>
                <w:sz w:val="24"/>
              </w:rPr>
              <w:t xml:space="preserve"> </w:t>
            </w:r>
            <w:r>
              <w:rPr>
                <w:sz w:val="24"/>
              </w:rPr>
              <w:t>расписанию</w:t>
            </w:r>
          </w:p>
        </w:tc>
        <w:tc>
          <w:tcPr>
            <w:tcW w:w="2199" w:type="dxa"/>
          </w:tcPr>
          <w:p w:rsidR="00E0428A" w:rsidRDefault="001F0548">
            <w:pPr>
              <w:pStyle w:val="TableParagraph"/>
              <w:spacing w:line="276" w:lineRule="auto"/>
              <w:ind w:left="111" w:right="95" w:hanging="1"/>
              <w:jc w:val="center"/>
            </w:pPr>
            <w:r>
              <w:t>Классные</w:t>
            </w:r>
            <w:r>
              <w:rPr>
                <w:spacing w:val="1"/>
              </w:rPr>
              <w:t xml:space="preserve"> </w:t>
            </w:r>
            <w:r>
              <w:t>руководители 610-11</w:t>
            </w:r>
            <w:r>
              <w:rPr>
                <w:spacing w:val="-52"/>
              </w:rPr>
              <w:t xml:space="preserve"> </w:t>
            </w:r>
            <w:r>
              <w:t>классов</w:t>
            </w:r>
          </w:p>
        </w:tc>
      </w:tr>
      <w:tr w:rsidR="00E0428A">
        <w:trPr>
          <w:trHeight w:val="834"/>
        </w:trPr>
        <w:tc>
          <w:tcPr>
            <w:tcW w:w="636" w:type="dxa"/>
          </w:tcPr>
          <w:p w:rsidR="00E0428A" w:rsidRDefault="001F0548">
            <w:pPr>
              <w:pStyle w:val="TableParagraph"/>
              <w:ind w:left="0" w:right="246"/>
              <w:jc w:val="right"/>
              <w:rPr>
                <w:sz w:val="24"/>
              </w:rPr>
            </w:pPr>
            <w:r>
              <w:rPr>
                <w:sz w:val="24"/>
              </w:rPr>
              <w:t>3</w:t>
            </w:r>
          </w:p>
        </w:tc>
        <w:tc>
          <w:tcPr>
            <w:tcW w:w="3228" w:type="dxa"/>
          </w:tcPr>
          <w:p w:rsidR="00E0428A" w:rsidRDefault="00EA5216">
            <w:pPr>
              <w:pStyle w:val="TableParagraph"/>
              <w:spacing w:line="276" w:lineRule="auto"/>
              <w:ind w:left="108" w:right="1144"/>
              <w:rPr>
                <w:sz w:val="24"/>
              </w:rPr>
            </w:pPr>
            <w:r>
              <w:rPr>
                <w:sz w:val="24"/>
              </w:rPr>
              <w:t>Вокальная группа</w:t>
            </w:r>
          </w:p>
        </w:tc>
        <w:tc>
          <w:tcPr>
            <w:tcW w:w="1896" w:type="dxa"/>
          </w:tcPr>
          <w:p w:rsidR="00E0428A" w:rsidRDefault="001F0548">
            <w:pPr>
              <w:pStyle w:val="TableParagraph"/>
              <w:ind w:left="127" w:right="116"/>
              <w:jc w:val="center"/>
              <w:rPr>
                <w:sz w:val="24"/>
              </w:rPr>
            </w:pPr>
            <w:r>
              <w:rPr>
                <w:sz w:val="24"/>
              </w:rPr>
              <w:t>10</w:t>
            </w:r>
            <w:r w:rsidR="00EA5216">
              <w:rPr>
                <w:sz w:val="24"/>
              </w:rPr>
              <w:t>-11</w:t>
            </w:r>
          </w:p>
        </w:tc>
        <w:tc>
          <w:tcPr>
            <w:tcW w:w="1894" w:type="dxa"/>
          </w:tcPr>
          <w:p w:rsidR="00E0428A" w:rsidRDefault="001F0548">
            <w:pPr>
              <w:pStyle w:val="TableParagraph"/>
              <w:ind w:left="0" w:right="181"/>
              <w:jc w:val="right"/>
              <w:rPr>
                <w:sz w:val="24"/>
              </w:rPr>
            </w:pPr>
            <w:r>
              <w:rPr>
                <w:sz w:val="24"/>
              </w:rPr>
              <w:t>По</w:t>
            </w:r>
            <w:r>
              <w:rPr>
                <w:spacing w:val="-4"/>
                <w:sz w:val="24"/>
              </w:rPr>
              <w:t xml:space="preserve"> </w:t>
            </w:r>
            <w:r>
              <w:rPr>
                <w:sz w:val="24"/>
              </w:rPr>
              <w:t>расписанию</w:t>
            </w:r>
          </w:p>
        </w:tc>
        <w:tc>
          <w:tcPr>
            <w:tcW w:w="2199" w:type="dxa"/>
          </w:tcPr>
          <w:p w:rsidR="00E0428A" w:rsidRDefault="00EA5216">
            <w:pPr>
              <w:pStyle w:val="TableParagraph"/>
              <w:spacing w:line="247" w:lineRule="exact"/>
              <w:ind w:left="140" w:right="124"/>
              <w:jc w:val="center"/>
            </w:pPr>
            <w:r>
              <w:t>Миронова Т.В.</w:t>
            </w:r>
          </w:p>
        </w:tc>
      </w:tr>
    </w:tbl>
    <w:p w:rsidR="00E0428A" w:rsidRDefault="00E0428A">
      <w:pPr>
        <w:spacing w:line="247" w:lineRule="exact"/>
        <w:jc w:val="center"/>
        <w:sectPr w:rsidR="00E0428A">
          <w:headerReference w:type="default" r:id="rId57"/>
          <w:footerReference w:type="default" r:id="rId58"/>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835"/>
        </w:trPr>
        <w:tc>
          <w:tcPr>
            <w:tcW w:w="636" w:type="dxa"/>
          </w:tcPr>
          <w:p w:rsidR="00E0428A" w:rsidRDefault="001F0548">
            <w:pPr>
              <w:pStyle w:val="TableParagraph"/>
              <w:ind w:left="0" w:right="246"/>
              <w:jc w:val="right"/>
              <w:rPr>
                <w:sz w:val="24"/>
              </w:rPr>
            </w:pPr>
            <w:r>
              <w:rPr>
                <w:sz w:val="24"/>
              </w:rPr>
              <w:t>4</w:t>
            </w:r>
          </w:p>
        </w:tc>
        <w:tc>
          <w:tcPr>
            <w:tcW w:w="3228" w:type="dxa"/>
          </w:tcPr>
          <w:p w:rsidR="00E0428A" w:rsidRDefault="001F0548">
            <w:pPr>
              <w:pStyle w:val="TableParagraph"/>
              <w:spacing w:line="276" w:lineRule="auto"/>
              <w:ind w:left="108" w:right="499"/>
              <w:rPr>
                <w:sz w:val="24"/>
              </w:rPr>
            </w:pPr>
            <w:r>
              <w:rPr>
                <w:sz w:val="24"/>
              </w:rPr>
              <w:t>Основы</w:t>
            </w:r>
            <w:r>
              <w:rPr>
                <w:spacing w:val="-11"/>
                <w:sz w:val="24"/>
              </w:rPr>
              <w:t xml:space="preserve"> </w:t>
            </w:r>
            <w:r>
              <w:rPr>
                <w:sz w:val="24"/>
              </w:rPr>
              <w:t>функциональной</w:t>
            </w:r>
            <w:r>
              <w:rPr>
                <w:spacing w:val="-57"/>
                <w:sz w:val="24"/>
              </w:rPr>
              <w:t xml:space="preserve"> </w:t>
            </w:r>
            <w:r>
              <w:rPr>
                <w:sz w:val="24"/>
              </w:rPr>
              <w:t>грамотности</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E0428A">
            <w:pPr>
              <w:pStyle w:val="TableParagraph"/>
              <w:spacing w:line="240" w:lineRule="auto"/>
              <w:ind w:left="0"/>
            </w:pPr>
          </w:p>
        </w:tc>
        <w:tc>
          <w:tcPr>
            <w:tcW w:w="2199" w:type="dxa"/>
          </w:tcPr>
          <w:p w:rsidR="00E0428A" w:rsidRDefault="00EA5216">
            <w:pPr>
              <w:pStyle w:val="TableParagraph"/>
              <w:ind w:left="142" w:right="124"/>
              <w:jc w:val="center"/>
              <w:rPr>
                <w:sz w:val="24"/>
              </w:rPr>
            </w:pPr>
            <w:r>
              <w:rPr>
                <w:sz w:val="24"/>
              </w:rPr>
              <w:t>Союстова З.М.</w:t>
            </w:r>
          </w:p>
        </w:tc>
      </w:tr>
      <w:tr w:rsidR="00E0428A">
        <w:trPr>
          <w:trHeight w:val="1468"/>
        </w:trPr>
        <w:tc>
          <w:tcPr>
            <w:tcW w:w="636" w:type="dxa"/>
          </w:tcPr>
          <w:p w:rsidR="00E0428A" w:rsidRDefault="001F0548">
            <w:pPr>
              <w:pStyle w:val="TableParagraph"/>
              <w:ind w:left="0" w:right="246"/>
              <w:jc w:val="right"/>
              <w:rPr>
                <w:sz w:val="24"/>
              </w:rPr>
            </w:pPr>
            <w:r>
              <w:rPr>
                <w:sz w:val="24"/>
              </w:rPr>
              <w:t>5</w:t>
            </w:r>
          </w:p>
        </w:tc>
        <w:tc>
          <w:tcPr>
            <w:tcW w:w="3228" w:type="dxa"/>
          </w:tcPr>
          <w:p w:rsidR="00E0428A" w:rsidRDefault="00EA5216">
            <w:pPr>
              <w:pStyle w:val="TableParagraph"/>
              <w:spacing w:line="276" w:lineRule="auto"/>
              <w:ind w:left="108" w:right="493"/>
              <w:rPr>
                <w:sz w:val="24"/>
              </w:rPr>
            </w:pPr>
            <w:r>
              <w:rPr>
                <w:sz w:val="24"/>
              </w:rPr>
              <w:t>Легкая атлетика</w:t>
            </w:r>
          </w:p>
        </w:tc>
        <w:tc>
          <w:tcPr>
            <w:tcW w:w="1896" w:type="dxa"/>
          </w:tcPr>
          <w:p w:rsidR="00E0428A" w:rsidRDefault="001F0548">
            <w:pPr>
              <w:pStyle w:val="TableParagraph"/>
              <w:ind w:left="127" w:right="116"/>
              <w:jc w:val="center"/>
              <w:rPr>
                <w:sz w:val="24"/>
              </w:rPr>
            </w:pPr>
            <w:r>
              <w:rPr>
                <w:sz w:val="24"/>
              </w:rPr>
              <w:t>10</w:t>
            </w:r>
            <w:r w:rsidR="00EA5216">
              <w:rPr>
                <w:sz w:val="24"/>
              </w:rPr>
              <w:t>-22</w:t>
            </w:r>
          </w:p>
        </w:tc>
        <w:tc>
          <w:tcPr>
            <w:tcW w:w="1894" w:type="dxa"/>
          </w:tcPr>
          <w:p w:rsidR="00E0428A" w:rsidRDefault="00E0428A">
            <w:pPr>
              <w:pStyle w:val="TableParagraph"/>
              <w:spacing w:line="240" w:lineRule="auto"/>
              <w:ind w:left="0"/>
            </w:pPr>
          </w:p>
        </w:tc>
        <w:tc>
          <w:tcPr>
            <w:tcW w:w="2199" w:type="dxa"/>
          </w:tcPr>
          <w:p w:rsidR="00E0428A" w:rsidRDefault="00EA5216">
            <w:pPr>
              <w:pStyle w:val="TableParagraph"/>
              <w:ind w:left="140" w:right="124"/>
              <w:jc w:val="center"/>
              <w:rPr>
                <w:sz w:val="24"/>
              </w:rPr>
            </w:pPr>
            <w:r>
              <w:rPr>
                <w:sz w:val="24"/>
              </w:rPr>
              <w:t>Нехай С.И.</w:t>
            </w:r>
          </w:p>
        </w:tc>
      </w:tr>
      <w:tr w:rsidR="00E0428A">
        <w:trPr>
          <w:trHeight w:val="570"/>
        </w:trPr>
        <w:tc>
          <w:tcPr>
            <w:tcW w:w="9853" w:type="dxa"/>
            <w:gridSpan w:val="5"/>
          </w:tcPr>
          <w:p w:rsidR="00E0428A" w:rsidRDefault="001F0548">
            <w:pPr>
              <w:pStyle w:val="TableParagraph"/>
              <w:spacing w:line="320" w:lineRule="exact"/>
              <w:ind w:left="1215" w:right="1207"/>
              <w:jc w:val="center"/>
              <w:rPr>
                <w:b/>
                <w:sz w:val="28"/>
              </w:rPr>
            </w:pPr>
            <w:r>
              <w:rPr>
                <w:b/>
                <w:color w:val="FF0000"/>
                <w:sz w:val="28"/>
              </w:rPr>
              <w:t>Классное</w:t>
            </w:r>
            <w:r>
              <w:rPr>
                <w:b/>
                <w:color w:val="FF0000"/>
                <w:spacing w:val="-5"/>
                <w:sz w:val="28"/>
              </w:rPr>
              <w:t xml:space="preserve"> </w:t>
            </w:r>
            <w:r>
              <w:rPr>
                <w:b/>
                <w:color w:val="FF0000"/>
                <w:sz w:val="28"/>
              </w:rPr>
              <w:t>руководство</w:t>
            </w:r>
          </w:p>
        </w:tc>
      </w:tr>
      <w:tr w:rsidR="00E0428A">
        <w:trPr>
          <w:trHeight w:val="834"/>
        </w:trPr>
        <w:tc>
          <w:tcPr>
            <w:tcW w:w="636" w:type="dxa"/>
          </w:tcPr>
          <w:p w:rsidR="00E0428A" w:rsidRDefault="001F0548">
            <w:pPr>
              <w:pStyle w:val="TableParagraph"/>
              <w:spacing w:line="275" w:lineRule="exact"/>
              <w:ind w:left="0" w:right="197"/>
              <w:jc w:val="right"/>
              <w:rPr>
                <w:b/>
                <w:i/>
                <w:sz w:val="24"/>
              </w:rPr>
            </w:pPr>
            <w:r>
              <w:rPr>
                <w:b/>
                <w:i/>
                <w:sz w:val="24"/>
              </w:rPr>
              <w:t>№</w:t>
            </w:r>
          </w:p>
        </w:tc>
        <w:tc>
          <w:tcPr>
            <w:tcW w:w="3228" w:type="dxa"/>
          </w:tcPr>
          <w:p w:rsidR="00E0428A" w:rsidRDefault="001F0548">
            <w:pPr>
              <w:pStyle w:val="TableParagraph"/>
              <w:spacing w:line="276"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6"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894" w:type="dxa"/>
          </w:tcPr>
          <w:p w:rsidR="00E0428A" w:rsidRDefault="001F0548">
            <w:pPr>
              <w:pStyle w:val="TableParagraph"/>
              <w:spacing w:line="276" w:lineRule="auto"/>
              <w:ind w:left="346" w:right="314" w:firstLine="271"/>
              <w:rPr>
                <w:b/>
                <w:i/>
                <w:sz w:val="24"/>
              </w:rPr>
            </w:pPr>
            <w:r>
              <w:rPr>
                <w:b/>
                <w:i/>
                <w:sz w:val="24"/>
              </w:rPr>
              <w:t>Сроки</w:t>
            </w:r>
            <w:r>
              <w:rPr>
                <w:b/>
                <w:i/>
                <w:spacing w:val="1"/>
                <w:sz w:val="24"/>
              </w:rPr>
              <w:t xml:space="preserve"> </w:t>
            </w:r>
            <w:r>
              <w:rPr>
                <w:b/>
                <w:i/>
                <w:sz w:val="24"/>
              </w:rPr>
              <w:t>проведения</w:t>
            </w:r>
          </w:p>
        </w:tc>
        <w:tc>
          <w:tcPr>
            <w:tcW w:w="2199" w:type="dxa"/>
          </w:tcPr>
          <w:p w:rsidR="00E0428A" w:rsidRDefault="001F0548">
            <w:pPr>
              <w:pStyle w:val="TableParagraph"/>
              <w:spacing w:line="275" w:lineRule="exact"/>
              <w:ind w:left="138" w:right="124"/>
              <w:jc w:val="center"/>
              <w:rPr>
                <w:b/>
                <w:i/>
                <w:sz w:val="24"/>
              </w:rPr>
            </w:pPr>
            <w:r>
              <w:rPr>
                <w:b/>
                <w:i/>
                <w:sz w:val="24"/>
              </w:rPr>
              <w:t>Ответственные</w:t>
            </w:r>
          </w:p>
        </w:tc>
      </w:tr>
      <w:tr w:rsidR="00E0428A">
        <w:trPr>
          <w:trHeight w:val="1073"/>
        </w:trPr>
        <w:tc>
          <w:tcPr>
            <w:tcW w:w="636" w:type="dxa"/>
          </w:tcPr>
          <w:p w:rsidR="00E0428A" w:rsidRDefault="001F0548">
            <w:pPr>
              <w:pStyle w:val="TableParagraph"/>
              <w:spacing w:line="271" w:lineRule="exact"/>
              <w:ind w:left="0" w:right="246"/>
              <w:jc w:val="right"/>
              <w:rPr>
                <w:sz w:val="24"/>
              </w:rPr>
            </w:pPr>
            <w:r>
              <w:rPr>
                <w:sz w:val="24"/>
              </w:rPr>
              <w:t>1</w:t>
            </w:r>
          </w:p>
        </w:tc>
        <w:tc>
          <w:tcPr>
            <w:tcW w:w="3228" w:type="dxa"/>
          </w:tcPr>
          <w:p w:rsidR="00E0428A" w:rsidRDefault="001F0548">
            <w:pPr>
              <w:pStyle w:val="TableParagraph"/>
              <w:spacing w:line="276" w:lineRule="auto"/>
              <w:ind w:left="108" w:right="220"/>
            </w:pPr>
            <w:r>
              <w:t>Контроль за ежедневной</w:t>
            </w:r>
            <w:r>
              <w:rPr>
                <w:spacing w:val="1"/>
              </w:rPr>
              <w:t xml:space="preserve"> </w:t>
            </w:r>
            <w:r>
              <w:t>посещаемостью учащихся ( до</w:t>
            </w:r>
            <w:r>
              <w:rPr>
                <w:spacing w:val="-52"/>
              </w:rPr>
              <w:t xml:space="preserve"> </w:t>
            </w:r>
            <w:r>
              <w:t>2</w:t>
            </w:r>
            <w:r>
              <w:rPr>
                <w:spacing w:val="-1"/>
              </w:rPr>
              <w:t xml:space="preserve"> </w:t>
            </w:r>
            <w:r>
              <w:t>урока ежедневно)</w:t>
            </w:r>
          </w:p>
        </w:tc>
        <w:tc>
          <w:tcPr>
            <w:tcW w:w="1896" w:type="dxa"/>
          </w:tcPr>
          <w:p w:rsidR="00E0428A" w:rsidRDefault="001F0548">
            <w:pPr>
              <w:pStyle w:val="TableParagraph"/>
              <w:spacing w:line="271" w:lineRule="exact"/>
              <w:ind w:left="127" w:right="118"/>
              <w:jc w:val="center"/>
              <w:rPr>
                <w:sz w:val="24"/>
              </w:rPr>
            </w:pPr>
            <w:r>
              <w:rPr>
                <w:sz w:val="24"/>
              </w:rPr>
              <w:t>10-11</w:t>
            </w:r>
          </w:p>
        </w:tc>
        <w:tc>
          <w:tcPr>
            <w:tcW w:w="1894" w:type="dxa"/>
          </w:tcPr>
          <w:p w:rsidR="00E0428A" w:rsidRDefault="001F0548">
            <w:pPr>
              <w:pStyle w:val="TableParagraph"/>
              <w:spacing w:line="271" w:lineRule="exact"/>
              <w:ind w:left="134" w:right="123"/>
              <w:jc w:val="center"/>
              <w:rPr>
                <w:sz w:val="24"/>
              </w:rPr>
            </w:pPr>
            <w:r>
              <w:rPr>
                <w:sz w:val="24"/>
              </w:rPr>
              <w:t>ежедневно</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0" w:right="246"/>
              <w:jc w:val="right"/>
              <w:rPr>
                <w:sz w:val="24"/>
              </w:rPr>
            </w:pPr>
            <w:r>
              <w:rPr>
                <w:sz w:val="24"/>
              </w:rPr>
              <w:t>2</w:t>
            </w:r>
          </w:p>
        </w:tc>
        <w:tc>
          <w:tcPr>
            <w:tcW w:w="3228" w:type="dxa"/>
          </w:tcPr>
          <w:p w:rsidR="00E0428A" w:rsidRDefault="001F0548">
            <w:pPr>
              <w:pStyle w:val="TableParagraph"/>
              <w:spacing w:line="276" w:lineRule="auto"/>
              <w:ind w:left="108" w:right="180"/>
            </w:pPr>
            <w:r>
              <w:t>Организация горячего питания</w:t>
            </w:r>
            <w:r>
              <w:rPr>
                <w:spacing w:val="-53"/>
              </w:rPr>
              <w:t xml:space="preserve"> </w:t>
            </w:r>
            <w:r>
              <w:t>учащихся</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4" w:right="123"/>
              <w:jc w:val="center"/>
              <w:rPr>
                <w:sz w:val="24"/>
              </w:rPr>
            </w:pPr>
            <w:r>
              <w:rPr>
                <w:sz w:val="24"/>
              </w:rPr>
              <w:t>ежедневно</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656"/>
        </w:trPr>
        <w:tc>
          <w:tcPr>
            <w:tcW w:w="636" w:type="dxa"/>
          </w:tcPr>
          <w:p w:rsidR="00E0428A" w:rsidRDefault="001F0548">
            <w:pPr>
              <w:pStyle w:val="TableParagraph"/>
              <w:ind w:left="0" w:right="246"/>
              <w:jc w:val="right"/>
              <w:rPr>
                <w:sz w:val="24"/>
              </w:rPr>
            </w:pPr>
            <w:r>
              <w:rPr>
                <w:sz w:val="24"/>
              </w:rPr>
              <w:t>3</w:t>
            </w:r>
          </w:p>
        </w:tc>
        <w:tc>
          <w:tcPr>
            <w:tcW w:w="3228" w:type="dxa"/>
          </w:tcPr>
          <w:p w:rsidR="00E0428A" w:rsidRDefault="001F0548">
            <w:pPr>
              <w:pStyle w:val="TableParagraph"/>
              <w:spacing w:line="276" w:lineRule="auto"/>
              <w:ind w:left="108" w:right="493"/>
            </w:pPr>
            <w:r>
              <w:t>Оформление документации</w:t>
            </w:r>
            <w:r>
              <w:rPr>
                <w:spacing w:val="-52"/>
              </w:rPr>
              <w:t xml:space="preserve"> </w:t>
            </w:r>
            <w:r>
              <w:t>классного руководителя</w:t>
            </w:r>
            <w:r>
              <w:rPr>
                <w:spacing w:val="1"/>
              </w:rPr>
              <w:t xml:space="preserve"> </w:t>
            </w:r>
            <w:r>
              <w:t>(Аналитическая тетрадь</w:t>
            </w:r>
            <w:r>
              <w:rPr>
                <w:spacing w:val="1"/>
              </w:rPr>
              <w:t xml:space="preserve"> </w:t>
            </w:r>
            <w:r>
              <w:t>классного руководителя),</w:t>
            </w:r>
            <w:r>
              <w:rPr>
                <w:spacing w:val="1"/>
              </w:rPr>
              <w:t xml:space="preserve"> </w:t>
            </w:r>
            <w:r>
              <w:t>личные</w:t>
            </w:r>
            <w:r>
              <w:rPr>
                <w:spacing w:val="-1"/>
              </w:rPr>
              <w:t xml:space="preserve"> </w:t>
            </w:r>
            <w:r>
              <w:t>дела</w:t>
            </w:r>
            <w:r>
              <w:rPr>
                <w:spacing w:val="-1"/>
              </w:rPr>
              <w:t xml:space="preserve"> </w:t>
            </w:r>
            <w:r>
              <w:t>учащихся</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4" w:right="123"/>
              <w:jc w:val="center"/>
              <w:rPr>
                <w:sz w:val="24"/>
              </w:rPr>
            </w:pPr>
            <w:r>
              <w:rPr>
                <w:sz w:val="24"/>
              </w:rPr>
              <w:t>ежедневно</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0" w:right="246"/>
              <w:jc w:val="right"/>
              <w:rPr>
                <w:sz w:val="24"/>
              </w:rPr>
            </w:pPr>
            <w:r>
              <w:rPr>
                <w:sz w:val="24"/>
              </w:rPr>
              <w:t>4</w:t>
            </w:r>
          </w:p>
        </w:tc>
        <w:tc>
          <w:tcPr>
            <w:tcW w:w="3228" w:type="dxa"/>
          </w:tcPr>
          <w:p w:rsidR="00E0428A" w:rsidRDefault="001F0548">
            <w:pPr>
              <w:pStyle w:val="TableParagraph"/>
              <w:spacing w:line="276" w:lineRule="auto"/>
              <w:ind w:left="108" w:right="568"/>
            </w:pPr>
            <w:r>
              <w:t>Работа с системе «Сетевой</w:t>
            </w:r>
            <w:r>
              <w:rPr>
                <w:spacing w:val="-52"/>
              </w:rPr>
              <w:t xml:space="preserve"> </w:t>
            </w:r>
            <w:r>
              <w:t>город»</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4" w:right="123"/>
              <w:jc w:val="center"/>
              <w:rPr>
                <w:sz w:val="24"/>
              </w:rPr>
            </w:pPr>
            <w:r>
              <w:rPr>
                <w:sz w:val="24"/>
              </w:rPr>
              <w:t>ежедневно</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0" w:right="246"/>
              <w:jc w:val="right"/>
              <w:rPr>
                <w:sz w:val="24"/>
              </w:rPr>
            </w:pPr>
            <w:r>
              <w:rPr>
                <w:sz w:val="24"/>
              </w:rPr>
              <w:t>5</w:t>
            </w:r>
          </w:p>
        </w:tc>
        <w:tc>
          <w:tcPr>
            <w:tcW w:w="3228" w:type="dxa"/>
          </w:tcPr>
          <w:p w:rsidR="00E0428A" w:rsidRDefault="001F0548">
            <w:pPr>
              <w:pStyle w:val="TableParagraph"/>
              <w:spacing w:line="276" w:lineRule="auto"/>
              <w:ind w:left="108" w:right="183"/>
            </w:pPr>
            <w:r>
              <w:t>Проверка дневников учащихся</w:t>
            </w:r>
            <w:r>
              <w:rPr>
                <w:spacing w:val="-52"/>
              </w:rPr>
              <w:t xml:space="preserve"> </w:t>
            </w:r>
            <w:r>
              <w:t>(еженедельно)</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1" w:right="123"/>
              <w:jc w:val="center"/>
              <w:rPr>
                <w:sz w:val="24"/>
              </w:rPr>
            </w:pPr>
            <w:r>
              <w:rPr>
                <w:sz w:val="24"/>
              </w:rPr>
              <w:t>еженедельно</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3"/>
        </w:trPr>
        <w:tc>
          <w:tcPr>
            <w:tcW w:w="636" w:type="dxa"/>
          </w:tcPr>
          <w:p w:rsidR="00E0428A" w:rsidRDefault="001F0548">
            <w:pPr>
              <w:pStyle w:val="TableParagraph"/>
              <w:ind w:left="0" w:right="246"/>
              <w:jc w:val="right"/>
              <w:rPr>
                <w:sz w:val="24"/>
              </w:rPr>
            </w:pPr>
            <w:r>
              <w:rPr>
                <w:sz w:val="24"/>
              </w:rPr>
              <w:t>6</w:t>
            </w:r>
          </w:p>
        </w:tc>
        <w:tc>
          <w:tcPr>
            <w:tcW w:w="3228" w:type="dxa"/>
          </w:tcPr>
          <w:p w:rsidR="00E0428A" w:rsidRDefault="001F0548">
            <w:pPr>
              <w:pStyle w:val="TableParagraph"/>
              <w:spacing w:line="276" w:lineRule="auto"/>
              <w:ind w:left="108" w:right="233"/>
            </w:pPr>
            <w:r>
              <w:t>Проведение классного часа по</w:t>
            </w:r>
            <w:r>
              <w:rPr>
                <w:spacing w:val="-52"/>
              </w:rPr>
              <w:t xml:space="preserve"> </w:t>
            </w:r>
            <w:r>
              <w:t>программе « Я гражданин</w:t>
            </w:r>
            <w:r>
              <w:rPr>
                <w:spacing w:val="1"/>
              </w:rPr>
              <w:t xml:space="preserve"> </w:t>
            </w:r>
            <w:r>
              <w:t>России»</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29" w:right="123"/>
              <w:jc w:val="center"/>
              <w:rPr>
                <w:sz w:val="24"/>
              </w:rPr>
            </w:pPr>
            <w:r>
              <w:rPr>
                <w:sz w:val="24"/>
              </w:rPr>
              <w:t>ежемесячно</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0" w:right="246"/>
              <w:jc w:val="right"/>
              <w:rPr>
                <w:sz w:val="24"/>
              </w:rPr>
            </w:pPr>
            <w:r>
              <w:rPr>
                <w:sz w:val="24"/>
              </w:rPr>
              <w:t>7</w:t>
            </w:r>
          </w:p>
        </w:tc>
        <w:tc>
          <w:tcPr>
            <w:tcW w:w="3228" w:type="dxa"/>
          </w:tcPr>
          <w:p w:rsidR="00E0428A" w:rsidRDefault="001F0548">
            <w:pPr>
              <w:pStyle w:val="TableParagraph"/>
              <w:spacing w:line="278" w:lineRule="auto"/>
              <w:ind w:left="108" w:right="540"/>
              <w:rPr>
                <w:b/>
                <w:i/>
              </w:rPr>
            </w:pPr>
            <w:r>
              <w:rPr>
                <w:b/>
                <w:i/>
              </w:rPr>
              <w:t>Проведение</w:t>
            </w:r>
            <w:r>
              <w:rPr>
                <w:b/>
                <w:i/>
                <w:spacing w:val="1"/>
              </w:rPr>
              <w:t xml:space="preserve"> </w:t>
            </w:r>
            <w:r>
              <w:rPr>
                <w:b/>
                <w:i/>
              </w:rPr>
              <w:t>Уроков</w:t>
            </w:r>
            <w:r>
              <w:rPr>
                <w:b/>
                <w:i/>
                <w:spacing w:val="1"/>
              </w:rPr>
              <w:t xml:space="preserve"> </w:t>
            </w:r>
            <w:r>
              <w:rPr>
                <w:b/>
                <w:i/>
              </w:rPr>
              <w:t>Мужества</w:t>
            </w:r>
            <w:r>
              <w:rPr>
                <w:b/>
                <w:i/>
                <w:spacing w:val="-6"/>
              </w:rPr>
              <w:t xml:space="preserve"> </w:t>
            </w:r>
            <w:r>
              <w:rPr>
                <w:b/>
                <w:i/>
              </w:rPr>
              <w:t>(еженедельно)</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1" w:right="123"/>
              <w:jc w:val="center"/>
              <w:rPr>
                <w:sz w:val="24"/>
              </w:rPr>
            </w:pPr>
            <w:r>
              <w:rPr>
                <w:sz w:val="24"/>
              </w:rPr>
              <w:t>еженедельно</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782"/>
        </w:trPr>
        <w:tc>
          <w:tcPr>
            <w:tcW w:w="636" w:type="dxa"/>
          </w:tcPr>
          <w:p w:rsidR="00E0428A" w:rsidRDefault="00E0428A">
            <w:pPr>
              <w:pStyle w:val="TableParagraph"/>
              <w:spacing w:line="240" w:lineRule="auto"/>
              <w:ind w:left="0"/>
            </w:pPr>
          </w:p>
        </w:tc>
        <w:tc>
          <w:tcPr>
            <w:tcW w:w="3228" w:type="dxa"/>
          </w:tcPr>
          <w:p w:rsidR="00E0428A" w:rsidRDefault="001F0548">
            <w:pPr>
              <w:pStyle w:val="TableParagraph"/>
              <w:spacing w:line="278" w:lineRule="auto"/>
              <w:ind w:left="1022" w:right="209" w:hanging="788"/>
              <w:rPr>
                <w:b/>
              </w:rPr>
            </w:pPr>
            <w:r>
              <w:rPr>
                <w:b/>
              </w:rPr>
              <w:t>МАРАФОН «РАЗГОВОР О</w:t>
            </w:r>
            <w:r>
              <w:rPr>
                <w:b/>
                <w:spacing w:val="-52"/>
              </w:rPr>
              <w:t xml:space="preserve"> </w:t>
            </w:r>
            <w:r>
              <w:rPr>
                <w:b/>
              </w:rPr>
              <w:t>ВАЖНОМ»</w:t>
            </w:r>
          </w:p>
        </w:tc>
        <w:tc>
          <w:tcPr>
            <w:tcW w:w="1896" w:type="dxa"/>
          </w:tcPr>
          <w:p w:rsidR="00E0428A" w:rsidRDefault="00E0428A">
            <w:pPr>
              <w:pStyle w:val="TableParagraph"/>
              <w:spacing w:line="240" w:lineRule="auto"/>
              <w:ind w:left="0"/>
            </w:pPr>
          </w:p>
        </w:tc>
        <w:tc>
          <w:tcPr>
            <w:tcW w:w="1894" w:type="dxa"/>
          </w:tcPr>
          <w:p w:rsidR="00E0428A" w:rsidRDefault="00E0428A">
            <w:pPr>
              <w:pStyle w:val="TableParagraph"/>
              <w:spacing w:line="240" w:lineRule="auto"/>
              <w:ind w:left="0"/>
            </w:pPr>
          </w:p>
        </w:tc>
        <w:tc>
          <w:tcPr>
            <w:tcW w:w="2199" w:type="dxa"/>
            <w:vMerge w:val="restart"/>
          </w:tcPr>
          <w:p w:rsidR="00E0428A" w:rsidRDefault="001F0548">
            <w:pPr>
              <w:pStyle w:val="TableParagraph"/>
              <w:spacing w:line="247" w:lineRule="exact"/>
              <w:ind w:left="342" w:right="328"/>
              <w:jc w:val="center"/>
            </w:pPr>
            <w:r>
              <w:t>Классные</w:t>
            </w:r>
            <w:r>
              <w:rPr>
                <w:spacing w:val="-2"/>
              </w:rPr>
              <w:t xml:space="preserve"> </w:t>
            </w:r>
            <w:r>
              <w:t>10-11</w:t>
            </w:r>
          </w:p>
          <w:p w:rsidR="00E0428A" w:rsidRDefault="001F0548">
            <w:pPr>
              <w:pStyle w:val="TableParagraph"/>
              <w:spacing w:before="40" w:line="240" w:lineRule="auto"/>
              <w:ind w:left="342" w:right="325"/>
              <w:jc w:val="center"/>
            </w:pPr>
            <w:r>
              <w:t>классов</w:t>
            </w:r>
          </w:p>
        </w:tc>
      </w:tr>
      <w:tr w:rsidR="00E0428A">
        <w:trPr>
          <w:trHeight w:val="518"/>
        </w:trPr>
        <w:tc>
          <w:tcPr>
            <w:tcW w:w="636" w:type="dxa"/>
          </w:tcPr>
          <w:p w:rsidR="00E0428A" w:rsidRDefault="001F0548">
            <w:pPr>
              <w:pStyle w:val="TableParagraph"/>
              <w:ind w:left="0" w:right="246"/>
              <w:jc w:val="right"/>
              <w:rPr>
                <w:sz w:val="24"/>
              </w:rPr>
            </w:pPr>
            <w:r>
              <w:rPr>
                <w:sz w:val="24"/>
              </w:rPr>
              <w:t>1</w:t>
            </w:r>
          </w:p>
        </w:tc>
        <w:tc>
          <w:tcPr>
            <w:tcW w:w="3228" w:type="dxa"/>
          </w:tcPr>
          <w:p w:rsidR="00E0428A" w:rsidRDefault="001F0548">
            <w:pPr>
              <w:pStyle w:val="TableParagraph"/>
              <w:ind w:left="108"/>
              <w:rPr>
                <w:i/>
                <w:sz w:val="24"/>
              </w:rPr>
            </w:pPr>
            <w:r>
              <w:rPr>
                <w:i/>
                <w:sz w:val="24"/>
              </w:rPr>
              <w:t>День</w:t>
            </w:r>
            <w:r>
              <w:rPr>
                <w:i/>
                <w:spacing w:val="-3"/>
                <w:sz w:val="24"/>
              </w:rPr>
              <w:t xml:space="preserve"> </w:t>
            </w:r>
            <w:r>
              <w:rPr>
                <w:i/>
                <w:sz w:val="24"/>
              </w:rPr>
              <w:t>знаний</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2" w:right="123"/>
              <w:jc w:val="center"/>
              <w:rPr>
                <w:sz w:val="24"/>
              </w:rPr>
            </w:pPr>
            <w:r>
              <w:rPr>
                <w:sz w:val="24"/>
              </w:rPr>
              <w:t>04.09.2023</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spacing w:line="271" w:lineRule="exact"/>
              <w:ind w:left="0" w:right="246"/>
              <w:jc w:val="right"/>
              <w:rPr>
                <w:sz w:val="24"/>
              </w:rPr>
            </w:pPr>
            <w:r>
              <w:rPr>
                <w:sz w:val="24"/>
              </w:rPr>
              <w:t>2</w:t>
            </w:r>
          </w:p>
        </w:tc>
        <w:tc>
          <w:tcPr>
            <w:tcW w:w="3228" w:type="dxa"/>
          </w:tcPr>
          <w:p w:rsidR="00E0428A" w:rsidRDefault="001F0548">
            <w:pPr>
              <w:pStyle w:val="TableParagraph"/>
              <w:spacing w:line="271" w:lineRule="exact"/>
              <w:ind w:left="108"/>
              <w:rPr>
                <w:i/>
                <w:sz w:val="24"/>
              </w:rPr>
            </w:pPr>
            <w:r>
              <w:rPr>
                <w:i/>
                <w:sz w:val="24"/>
              </w:rPr>
              <w:t>Там,</w:t>
            </w:r>
            <w:r>
              <w:rPr>
                <w:i/>
                <w:spacing w:val="-1"/>
                <w:sz w:val="24"/>
              </w:rPr>
              <w:t xml:space="preserve"> </w:t>
            </w:r>
            <w:r>
              <w:rPr>
                <w:i/>
                <w:sz w:val="24"/>
              </w:rPr>
              <w:t>где</w:t>
            </w:r>
            <w:r>
              <w:rPr>
                <w:i/>
                <w:spacing w:val="-2"/>
                <w:sz w:val="24"/>
              </w:rPr>
              <w:t xml:space="preserve"> </w:t>
            </w:r>
            <w:r>
              <w:rPr>
                <w:i/>
                <w:sz w:val="24"/>
              </w:rPr>
              <w:t>Россия</w:t>
            </w:r>
          </w:p>
        </w:tc>
        <w:tc>
          <w:tcPr>
            <w:tcW w:w="1896" w:type="dxa"/>
          </w:tcPr>
          <w:p w:rsidR="00E0428A" w:rsidRDefault="001F0548">
            <w:pPr>
              <w:pStyle w:val="TableParagraph"/>
              <w:spacing w:line="271" w:lineRule="exact"/>
              <w:ind w:left="127" w:right="118"/>
              <w:jc w:val="center"/>
              <w:rPr>
                <w:sz w:val="24"/>
              </w:rPr>
            </w:pPr>
            <w:r>
              <w:rPr>
                <w:sz w:val="24"/>
              </w:rPr>
              <w:t>10-11</w:t>
            </w:r>
          </w:p>
        </w:tc>
        <w:tc>
          <w:tcPr>
            <w:tcW w:w="1894" w:type="dxa"/>
          </w:tcPr>
          <w:p w:rsidR="00E0428A" w:rsidRDefault="001F0548">
            <w:pPr>
              <w:pStyle w:val="TableParagraph"/>
              <w:spacing w:line="271" w:lineRule="exact"/>
              <w:ind w:left="132" w:right="123"/>
              <w:jc w:val="center"/>
              <w:rPr>
                <w:sz w:val="24"/>
              </w:rPr>
            </w:pPr>
            <w:r>
              <w:rPr>
                <w:sz w:val="24"/>
              </w:rPr>
              <w:t>11.09.2023</w:t>
            </w:r>
          </w:p>
        </w:tc>
        <w:tc>
          <w:tcPr>
            <w:tcW w:w="2199" w:type="dxa"/>
            <w:vMerge/>
            <w:tcBorders>
              <w:top w:val="nil"/>
            </w:tcBorders>
          </w:tcPr>
          <w:p w:rsidR="00E0428A" w:rsidRDefault="00E0428A">
            <w:pPr>
              <w:rPr>
                <w:sz w:val="2"/>
                <w:szCs w:val="2"/>
              </w:rPr>
            </w:pPr>
          </w:p>
        </w:tc>
      </w:tr>
      <w:tr w:rsidR="00E0428A">
        <w:trPr>
          <w:trHeight w:val="834"/>
        </w:trPr>
        <w:tc>
          <w:tcPr>
            <w:tcW w:w="636" w:type="dxa"/>
          </w:tcPr>
          <w:p w:rsidR="00E0428A" w:rsidRDefault="001F0548">
            <w:pPr>
              <w:pStyle w:val="TableParagraph"/>
              <w:ind w:left="0" w:right="246"/>
              <w:jc w:val="right"/>
              <w:rPr>
                <w:sz w:val="24"/>
              </w:rPr>
            </w:pPr>
            <w:r>
              <w:rPr>
                <w:sz w:val="24"/>
              </w:rPr>
              <w:t>3</w:t>
            </w:r>
          </w:p>
        </w:tc>
        <w:tc>
          <w:tcPr>
            <w:tcW w:w="3228" w:type="dxa"/>
          </w:tcPr>
          <w:p w:rsidR="00E0428A" w:rsidRDefault="001F0548">
            <w:pPr>
              <w:pStyle w:val="TableParagraph"/>
              <w:spacing w:line="276" w:lineRule="auto"/>
              <w:ind w:left="108" w:right="238"/>
              <w:rPr>
                <w:i/>
                <w:sz w:val="24"/>
              </w:rPr>
            </w:pPr>
            <w:r>
              <w:rPr>
                <w:i/>
                <w:sz w:val="24"/>
              </w:rPr>
              <w:t>100-летие со дня рождения</w:t>
            </w:r>
            <w:r>
              <w:rPr>
                <w:i/>
                <w:spacing w:val="-58"/>
                <w:sz w:val="24"/>
              </w:rPr>
              <w:t xml:space="preserve"> </w:t>
            </w:r>
            <w:r>
              <w:rPr>
                <w:i/>
                <w:sz w:val="24"/>
              </w:rPr>
              <w:t>Зои</w:t>
            </w:r>
            <w:r>
              <w:rPr>
                <w:i/>
                <w:spacing w:val="-1"/>
                <w:sz w:val="24"/>
              </w:rPr>
              <w:t xml:space="preserve"> </w:t>
            </w:r>
            <w:r>
              <w:rPr>
                <w:i/>
                <w:sz w:val="24"/>
              </w:rPr>
              <w:t>Космодемьянской</w:t>
            </w:r>
          </w:p>
        </w:tc>
        <w:tc>
          <w:tcPr>
            <w:tcW w:w="1896" w:type="dxa"/>
          </w:tcPr>
          <w:p w:rsidR="00E0428A" w:rsidRDefault="001F0548">
            <w:pPr>
              <w:pStyle w:val="TableParagraph"/>
              <w:ind w:left="127" w:right="118"/>
              <w:jc w:val="center"/>
              <w:rPr>
                <w:sz w:val="24"/>
              </w:rPr>
            </w:pPr>
            <w:r>
              <w:rPr>
                <w:sz w:val="24"/>
              </w:rPr>
              <w:t>10-11</w:t>
            </w:r>
          </w:p>
        </w:tc>
        <w:tc>
          <w:tcPr>
            <w:tcW w:w="1894" w:type="dxa"/>
          </w:tcPr>
          <w:p w:rsidR="00E0428A" w:rsidRDefault="001F0548">
            <w:pPr>
              <w:pStyle w:val="TableParagraph"/>
              <w:ind w:left="132" w:right="123"/>
              <w:jc w:val="center"/>
              <w:rPr>
                <w:sz w:val="24"/>
              </w:rPr>
            </w:pPr>
            <w:r>
              <w:rPr>
                <w:sz w:val="24"/>
              </w:rPr>
              <w:t>18.09.2023</w:t>
            </w:r>
          </w:p>
        </w:tc>
        <w:tc>
          <w:tcPr>
            <w:tcW w:w="2199" w:type="dxa"/>
            <w:vMerge/>
            <w:tcBorders>
              <w:top w:val="nil"/>
            </w:tcBorders>
          </w:tcPr>
          <w:p w:rsidR="00E0428A" w:rsidRDefault="00E0428A">
            <w:pPr>
              <w:rPr>
                <w:sz w:val="2"/>
                <w:szCs w:val="2"/>
              </w:rPr>
            </w:pPr>
          </w:p>
        </w:tc>
      </w:tr>
    </w:tbl>
    <w:p w:rsidR="00E0428A" w:rsidRDefault="00E0428A">
      <w:pPr>
        <w:rPr>
          <w:sz w:val="2"/>
          <w:szCs w:val="2"/>
        </w:rPr>
        <w:sectPr w:rsidR="00E0428A">
          <w:headerReference w:type="default" r:id="rId59"/>
          <w:footerReference w:type="default" r:id="rId60"/>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835"/>
        </w:trPr>
        <w:tc>
          <w:tcPr>
            <w:tcW w:w="636" w:type="dxa"/>
          </w:tcPr>
          <w:p w:rsidR="00E0428A" w:rsidRDefault="001F0548">
            <w:pPr>
              <w:pStyle w:val="TableParagraph"/>
              <w:ind w:left="0" w:right="246"/>
              <w:jc w:val="right"/>
              <w:rPr>
                <w:sz w:val="24"/>
              </w:rPr>
            </w:pPr>
            <w:r>
              <w:rPr>
                <w:sz w:val="24"/>
              </w:rPr>
              <w:t>4</w:t>
            </w:r>
          </w:p>
        </w:tc>
        <w:tc>
          <w:tcPr>
            <w:tcW w:w="3228" w:type="dxa"/>
          </w:tcPr>
          <w:p w:rsidR="00E0428A" w:rsidRDefault="001F0548">
            <w:pPr>
              <w:pStyle w:val="TableParagraph"/>
              <w:spacing w:line="276" w:lineRule="auto"/>
              <w:ind w:left="108" w:right="551"/>
              <w:rPr>
                <w:i/>
                <w:sz w:val="24"/>
              </w:rPr>
            </w:pPr>
            <w:r>
              <w:rPr>
                <w:i/>
                <w:sz w:val="24"/>
              </w:rPr>
              <w:t>Избирательная система</w:t>
            </w:r>
            <w:r>
              <w:rPr>
                <w:i/>
                <w:spacing w:val="-58"/>
                <w:sz w:val="24"/>
              </w:rPr>
              <w:t xml:space="preserve"> </w:t>
            </w:r>
            <w:r>
              <w:rPr>
                <w:i/>
                <w:sz w:val="24"/>
              </w:rPr>
              <w:t>России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25.09.2023</w:t>
            </w:r>
          </w:p>
        </w:tc>
        <w:tc>
          <w:tcPr>
            <w:tcW w:w="2199" w:type="dxa"/>
            <w:vMerge w:val="restart"/>
          </w:tcPr>
          <w:p w:rsidR="00E0428A" w:rsidRDefault="00E0428A">
            <w:pPr>
              <w:pStyle w:val="TableParagraph"/>
              <w:spacing w:line="240" w:lineRule="auto"/>
              <w:ind w:left="0"/>
              <w:rPr>
                <w:sz w:val="24"/>
              </w:rPr>
            </w:pPr>
          </w:p>
        </w:tc>
      </w:tr>
      <w:tr w:rsidR="00E0428A">
        <w:trPr>
          <w:trHeight w:val="515"/>
        </w:trPr>
        <w:tc>
          <w:tcPr>
            <w:tcW w:w="636" w:type="dxa"/>
          </w:tcPr>
          <w:p w:rsidR="00E0428A" w:rsidRDefault="001F0548">
            <w:pPr>
              <w:pStyle w:val="TableParagraph"/>
              <w:ind w:left="0" w:right="246"/>
              <w:jc w:val="right"/>
              <w:rPr>
                <w:sz w:val="24"/>
              </w:rPr>
            </w:pPr>
            <w:r>
              <w:rPr>
                <w:sz w:val="24"/>
              </w:rPr>
              <w:t>5</w:t>
            </w:r>
          </w:p>
        </w:tc>
        <w:tc>
          <w:tcPr>
            <w:tcW w:w="3228" w:type="dxa"/>
          </w:tcPr>
          <w:p w:rsidR="00E0428A" w:rsidRDefault="001F0548">
            <w:pPr>
              <w:pStyle w:val="TableParagraph"/>
              <w:ind w:left="108"/>
              <w:rPr>
                <w:i/>
                <w:sz w:val="24"/>
              </w:rPr>
            </w:pPr>
            <w:r>
              <w:rPr>
                <w:i/>
                <w:sz w:val="24"/>
              </w:rPr>
              <w:t>День</w:t>
            </w:r>
            <w:r>
              <w:rPr>
                <w:i/>
                <w:spacing w:val="-2"/>
                <w:sz w:val="24"/>
              </w:rPr>
              <w:t xml:space="preserve"> </w:t>
            </w:r>
            <w:r>
              <w:rPr>
                <w:i/>
                <w:sz w:val="24"/>
              </w:rPr>
              <w:t>учителя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02.10.2023</w:t>
            </w:r>
          </w:p>
        </w:tc>
        <w:tc>
          <w:tcPr>
            <w:tcW w:w="2199" w:type="dxa"/>
            <w:vMerge/>
            <w:tcBorders>
              <w:top w:val="nil"/>
            </w:tcBorders>
          </w:tcPr>
          <w:p w:rsidR="00E0428A" w:rsidRDefault="00E0428A">
            <w:pPr>
              <w:rPr>
                <w:sz w:val="2"/>
                <w:szCs w:val="2"/>
              </w:rPr>
            </w:pPr>
          </w:p>
        </w:tc>
      </w:tr>
      <w:tr w:rsidR="00E0428A">
        <w:trPr>
          <w:trHeight w:val="1470"/>
        </w:trPr>
        <w:tc>
          <w:tcPr>
            <w:tcW w:w="636" w:type="dxa"/>
          </w:tcPr>
          <w:p w:rsidR="00E0428A" w:rsidRDefault="001F0548">
            <w:pPr>
              <w:pStyle w:val="TableParagraph"/>
              <w:ind w:left="0" w:right="246"/>
              <w:jc w:val="right"/>
              <w:rPr>
                <w:sz w:val="24"/>
              </w:rPr>
            </w:pPr>
            <w:r>
              <w:rPr>
                <w:sz w:val="24"/>
              </w:rPr>
              <w:t>6</w:t>
            </w:r>
          </w:p>
        </w:tc>
        <w:tc>
          <w:tcPr>
            <w:tcW w:w="3228" w:type="dxa"/>
          </w:tcPr>
          <w:p w:rsidR="00E0428A" w:rsidRDefault="001F0548">
            <w:pPr>
              <w:pStyle w:val="TableParagraph"/>
              <w:spacing w:line="276" w:lineRule="auto"/>
              <w:ind w:left="108" w:right="115"/>
              <w:rPr>
                <w:i/>
                <w:sz w:val="24"/>
              </w:rPr>
            </w:pPr>
            <w:r>
              <w:rPr>
                <w:i/>
                <w:sz w:val="24"/>
              </w:rPr>
              <w:t>О взаимоотношениях в</w:t>
            </w:r>
            <w:r>
              <w:rPr>
                <w:i/>
                <w:spacing w:val="1"/>
                <w:sz w:val="24"/>
              </w:rPr>
              <w:t xml:space="preserve"> </w:t>
            </w:r>
            <w:r>
              <w:rPr>
                <w:i/>
                <w:sz w:val="24"/>
              </w:rPr>
              <w:t>коллективе (Всемирный день</w:t>
            </w:r>
            <w:r>
              <w:rPr>
                <w:i/>
                <w:spacing w:val="-57"/>
                <w:sz w:val="24"/>
              </w:rPr>
              <w:t xml:space="preserve"> </w:t>
            </w:r>
            <w:r>
              <w:rPr>
                <w:i/>
                <w:sz w:val="24"/>
              </w:rPr>
              <w:t>психического</w:t>
            </w:r>
            <w:r>
              <w:rPr>
                <w:i/>
                <w:spacing w:val="-1"/>
                <w:sz w:val="24"/>
              </w:rPr>
              <w:t xml:space="preserve"> </w:t>
            </w:r>
            <w:r>
              <w:rPr>
                <w:i/>
                <w:sz w:val="24"/>
              </w:rPr>
              <w:t>здоровья.</w:t>
            </w:r>
          </w:p>
          <w:p w:rsidR="00E0428A" w:rsidRDefault="001F0548">
            <w:pPr>
              <w:pStyle w:val="TableParagraph"/>
              <w:spacing w:line="240" w:lineRule="auto"/>
              <w:ind w:left="108"/>
              <w:rPr>
                <w:i/>
                <w:sz w:val="24"/>
              </w:rPr>
            </w:pPr>
            <w:r>
              <w:rPr>
                <w:i/>
                <w:sz w:val="24"/>
              </w:rPr>
              <w:t>Профилактика</w:t>
            </w:r>
            <w:r>
              <w:rPr>
                <w:i/>
                <w:spacing w:val="-8"/>
                <w:sz w:val="24"/>
              </w:rPr>
              <w:t xml:space="preserve"> </w:t>
            </w:r>
            <w:r>
              <w:rPr>
                <w:i/>
                <w:sz w:val="24"/>
              </w:rPr>
              <w:t>буллинга)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09.10.2023</w:t>
            </w:r>
          </w:p>
        </w:tc>
        <w:tc>
          <w:tcPr>
            <w:tcW w:w="2199" w:type="dxa"/>
            <w:vMerge/>
            <w:tcBorders>
              <w:top w:val="nil"/>
            </w:tcBorders>
          </w:tcPr>
          <w:p w:rsidR="00E0428A" w:rsidRDefault="00E0428A">
            <w:pPr>
              <w:rPr>
                <w:sz w:val="2"/>
                <w:szCs w:val="2"/>
              </w:rPr>
            </w:pPr>
          </w:p>
        </w:tc>
      </w:tr>
      <w:tr w:rsidR="00E0428A">
        <w:trPr>
          <w:trHeight w:val="834"/>
        </w:trPr>
        <w:tc>
          <w:tcPr>
            <w:tcW w:w="636" w:type="dxa"/>
          </w:tcPr>
          <w:p w:rsidR="00E0428A" w:rsidRDefault="001F0548">
            <w:pPr>
              <w:pStyle w:val="TableParagraph"/>
              <w:ind w:left="0" w:right="246"/>
              <w:jc w:val="right"/>
              <w:rPr>
                <w:sz w:val="24"/>
              </w:rPr>
            </w:pPr>
            <w:r>
              <w:rPr>
                <w:sz w:val="24"/>
              </w:rPr>
              <w:t>7</w:t>
            </w:r>
          </w:p>
        </w:tc>
        <w:tc>
          <w:tcPr>
            <w:tcW w:w="3228" w:type="dxa"/>
          </w:tcPr>
          <w:p w:rsidR="00E0428A" w:rsidRDefault="001F0548">
            <w:pPr>
              <w:pStyle w:val="TableParagraph"/>
              <w:spacing w:line="276" w:lineRule="auto"/>
              <w:ind w:left="108"/>
              <w:rPr>
                <w:i/>
                <w:sz w:val="24"/>
              </w:rPr>
            </w:pPr>
            <w:r>
              <w:rPr>
                <w:i/>
                <w:sz w:val="24"/>
              </w:rPr>
              <w:t>По ту сторону</w:t>
            </w:r>
            <w:r>
              <w:rPr>
                <w:i/>
                <w:spacing w:val="1"/>
                <w:sz w:val="24"/>
              </w:rPr>
              <w:t xml:space="preserve"> </w:t>
            </w:r>
            <w:r>
              <w:rPr>
                <w:i/>
                <w:sz w:val="24"/>
              </w:rPr>
              <w:t>экрана . 115</w:t>
            </w:r>
            <w:r>
              <w:rPr>
                <w:i/>
                <w:spacing w:val="-58"/>
                <w:sz w:val="24"/>
              </w:rPr>
              <w:t xml:space="preserve"> </w:t>
            </w:r>
            <w:r>
              <w:rPr>
                <w:i/>
                <w:sz w:val="24"/>
              </w:rPr>
              <w:t>лет</w:t>
            </w:r>
            <w:r>
              <w:rPr>
                <w:i/>
                <w:spacing w:val="-2"/>
                <w:sz w:val="24"/>
              </w:rPr>
              <w:t xml:space="preserve"> </w:t>
            </w:r>
            <w:r>
              <w:rPr>
                <w:i/>
                <w:sz w:val="24"/>
              </w:rPr>
              <w:t>кино в</w:t>
            </w:r>
            <w:r>
              <w:rPr>
                <w:i/>
                <w:spacing w:val="-1"/>
                <w:sz w:val="24"/>
              </w:rPr>
              <w:t xml:space="preserve"> </w:t>
            </w:r>
            <w:r>
              <w:rPr>
                <w:i/>
                <w:sz w:val="24"/>
              </w:rPr>
              <w:t>России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16.10.2023</w:t>
            </w:r>
          </w:p>
        </w:tc>
        <w:tc>
          <w:tcPr>
            <w:tcW w:w="2199" w:type="dxa"/>
            <w:vMerge/>
            <w:tcBorders>
              <w:top w:val="nil"/>
            </w:tcBorders>
          </w:tcPr>
          <w:p w:rsidR="00E0428A" w:rsidRDefault="00E0428A">
            <w:pPr>
              <w:rPr>
                <w:sz w:val="2"/>
                <w:szCs w:val="2"/>
              </w:rPr>
            </w:pPr>
          </w:p>
        </w:tc>
      </w:tr>
      <w:tr w:rsidR="00E0428A">
        <w:trPr>
          <w:trHeight w:val="516"/>
        </w:trPr>
        <w:tc>
          <w:tcPr>
            <w:tcW w:w="636" w:type="dxa"/>
          </w:tcPr>
          <w:p w:rsidR="00E0428A" w:rsidRDefault="001F0548">
            <w:pPr>
              <w:pStyle w:val="TableParagraph"/>
              <w:spacing w:line="271" w:lineRule="exact"/>
              <w:ind w:left="0" w:right="246"/>
              <w:jc w:val="right"/>
              <w:rPr>
                <w:sz w:val="24"/>
              </w:rPr>
            </w:pPr>
            <w:r>
              <w:rPr>
                <w:sz w:val="24"/>
              </w:rPr>
              <w:t>8</w:t>
            </w:r>
          </w:p>
        </w:tc>
        <w:tc>
          <w:tcPr>
            <w:tcW w:w="3228" w:type="dxa"/>
          </w:tcPr>
          <w:p w:rsidR="00E0428A" w:rsidRDefault="001F0548">
            <w:pPr>
              <w:pStyle w:val="TableParagraph"/>
              <w:spacing w:line="271" w:lineRule="exact"/>
              <w:ind w:left="108"/>
              <w:rPr>
                <w:i/>
                <w:sz w:val="24"/>
              </w:rPr>
            </w:pPr>
            <w:r>
              <w:rPr>
                <w:i/>
                <w:sz w:val="24"/>
              </w:rPr>
              <w:t>День</w:t>
            </w:r>
            <w:r>
              <w:rPr>
                <w:i/>
                <w:spacing w:val="-2"/>
                <w:sz w:val="24"/>
              </w:rPr>
              <w:t xml:space="preserve"> </w:t>
            </w:r>
            <w:r>
              <w:rPr>
                <w:i/>
                <w:sz w:val="24"/>
              </w:rPr>
              <w:t>спецназа</w:t>
            </w:r>
          </w:p>
        </w:tc>
        <w:tc>
          <w:tcPr>
            <w:tcW w:w="1896" w:type="dxa"/>
          </w:tcPr>
          <w:p w:rsidR="00E0428A" w:rsidRDefault="001F0548">
            <w:pPr>
              <w:pStyle w:val="TableParagraph"/>
              <w:spacing w:line="271" w:lineRule="exact"/>
              <w:ind w:left="667"/>
              <w:rPr>
                <w:sz w:val="24"/>
              </w:rPr>
            </w:pPr>
            <w:r>
              <w:rPr>
                <w:sz w:val="24"/>
              </w:rPr>
              <w:t>10-11</w:t>
            </w:r>
          </w:p>
        </w:tc>
        <w:tc>
          <w:tcPr>
            <w:tcW w:w="1894" w:type="dxa"/>
          </w:tcPr>
          <w:p w:rsidR="00E0428A" w:rsidRDefault="001F0548">
            <w:pPr>
              <w:pStyle w:val="TableParagraph"/>
              <w:spacing w:line="271" w:lineRule="exact"/>
              <w:ind w:left="406"/>
              <w:rPr>
                <w:sz w:val="24"/>
              </w:rPr>
            </w:pPr>
            <w:r>
              <w:rPr>
                <w:sz w:val="24"/>
              </w:rPr>
              <w:t>23.10.2023</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spacing w:line="273" w:lineRule="exact"/>
              <w:ind w:left="0" w:right="246"/>
              <w:jc w:val="right"/>
              <w:rPr>
                <w:sz w:val="24"/>
              </w:rPr>
            </w:pPr>
            <w:r>
              <w:rPr>
                <w:sz w:val="24"/>
              </w:rPr>
              <w:t>9</w:t>
            </w:r>
          </w:p>
        </w:tc>
        <w:tc>
          <w:tcPr>
            <w:tcW w:w="3228" w:type="dxa"/>
          </w:tcPr>
          <w:p w:rsidR="00E0428A" w:rsidRDefault="001F0548">
            <w:pPr>
              <w:pStyle w:val="TableParagraph"/>
              <w:spacing w:line="273" w:lineRule="exact"/>
              <w:ind w:left="108"/>
              <w:rPr>
                <w:i/>
                <w:sz w:val="24"/>
              </w:rPr>
            </w:pPr>
            <w:r>
              <w:rPr>
                <w:i/>
                <w:sz w:val="24"/>
              </w:rPr>
              <w:t>День</w:t>
            </w:r>
            <w:r>
              <w:rPr>
                <w:i/>
                <w:spacing w:val="-3"/>
                <w:sz w:val="24"/>
              </w:rPr>
              <w:t xml:space="preserve"> </w:t>
            </w:r>
            <w:r>
              <w:rPr>
                <w:i/>
                <w:sz w:val="24"/>
              </w:rPr>
              <w:t>народного</w:t>
            </w:r>
            <w:r>
              <w:rPr>
                <w:i/>
                <w:spacing w:val="-3"/>
                <w:sz w:val="24"/>
              </w:rPr>
              <w:t xml:space="preserve"> </w:t>
            </w:r>
            <w:r>
              <w:rPr>
                <w:i/>
                <w:sz w:val="24"/>
              </w:rPr>
              <w:t>единства</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3" w:lineRule="exact"/>
              <w:ind w:left="406"/>
              <w:rPr>
                <w:sz w:val="24"/>
              </w:rPr>
            </w:pPr>
            <w:r>
              <w:rPr>
                <w:sz w:val="24"/>
              </w:rPr>
              <w:t>30.10.2023</w:t>
            </w:r>
          </w:p>
        </w:tc>
        <w:tc>
          <w:tcPr>
            <w:tcW w:w="2199" w:type="dxa"/>
            <w:vMerge/>
            <w:tcBorders>
              <w:top w:val="nil"/>
            </w:tcBorders>
          </w:tcPr>
          <w:p w:rsidR="00E0428A" w:rsidRDefault="00E0428A">
            <w:pPr>
              <w:rPr>
                <w:sz w:val="2"/>
                <w:szCs w:val="2"/>
              </w:rPr>
            </w:pPr>
          </w:p>
        </w:tc>
      </w:tr>
      <w:tr w:rsidR="00E0428A">
        <w:trPr>
          <w:trHeight w:val="2532"/>
        </w:trPr>
        <w:tc>
          <w:tcPr>
            <w:tcW w:w="636" w:type="dxa"/>
          </w:tcPr>
          <w:p w:rsidR="00E0428A" w:rsidRDefault="001F0548">
            <w:pPr>
              <w:pStyle w:val="TableParagraph"/>
              <w:spacing w:line="275" w:lineRule="exact"/>
              <w:ind w:left="0" w:right="186"/>
              <w:jc w:val="right"/>
              <w:rPr>
                <w:b/>
                <w:i/>
                <w:sz w:val="24"/>
              </w:rPr>
            </w:pPr>
            <w:r>
              <w:rPr>
                <w:b/>
                <w:i/>
                <w:sz w:val="24"/>
              </w:rPr>
              <w:t>10</w:t>
            </w:r>
          </w:p>
        </w:tc>
        <w:tc>
          <w:tcPr>
            <w:tcW w:w="3228" w:type="dxa"/>
          </w:tcPr>
          <w:p w:rsidR="00E0428A" w:rsidRDefault="001F0548">
            <w:pPr>
              <w:pStyle w:val="TableParagraph"/>
              <w:ind w:left="307"/>
              <w:rPr>
                <w:i/>
                <w:sz w:val="24"/>
              </w:rPr>
            </w:pPr>
            <w:r>
              <w:rPr>
                <w:i/>
                <w:sz w:val="24"/>
              </w:rPr>
              <w:t>Россия:</w:t>
            </w:r>
            <w:r>
              <w:rPr>
                <w:i/>
                <w:spacing w:val="-3"/>
                <w:sz w:val="24"/>
              </w:rPr>
              <w:t xml:space="preserve"> </w:t>
            </w:r>
            <w:r>
              <w:rPr>
                <w:i/>
                <w:sz w:val="24"/>
              </w:rPr>
              <w:t>взгляд</w:t>
            </w:r>
            <w:r>
              <w:rPr>
                <w:i/>
                <w:spacing w:val="-3"/>
                <w:sz w:val="24"/>
              </w:rPr>
              <w:t xml:space="preserve"> </w:t>
            </w:r>
            <w:r>
              <w:rPr>
                <w:i/>
                <w:sz w:val="24"/>
              </w:rPr>
              <w:t>в</w:t>
            </w:r>
            <w:r>
              <w:rPr>
                <w:i/>
                <w:spacing w:val="-2"/>
                <w:sz w:val="24"/>
              </w:rPr>
              <w:t xml:space="preserve"> </w:t>
            </w:r>
            <w:r>
              <w:rPr>
                <w:i/>
                <w:sz w:val="24"/>
              </w:rPr>
              <w:t>будущее.</w:t>
            </w:r>
          </w:p>
          <w:p w:rsidR="00E0428A" w:rsidRDefault="00E0428A">
            <w:pPr>
              <w:pStyle w:val="TableParagraph"/>
              <w:spacing w:before="3" w:line="240" w:lineRule="auto"/>
              <w:ind w:left="0"/>
              <w:rPr>
                <w:sz w:val="21"/>
              </w:rPr>
            </w:pPr>
          </w:p>
          <w:p w:rsidR="00E0428A" w:rsidRDefault="001F0548">
            <w:pPr>
              <w:pStyle w:val="TableParagraph"/>
              <w:spacing w:line="280" w:lineRule="auto"/>
              <w:ind w:left="108" w:right="319"/>
              <w:rPr>
                <w:i/>
                <w:sz w:val="24"/>
              </w:rPr>
            </w:pPr>
            <w:r>
              <w:rPr>
                <w:i/>
                <w:sz w:val="24"/>
              </w:rPr>
              <w:t>Технологический</w:t>
            </w:r>
            <w:r>
              <w:rPr>
                <w:i/>
                <w:spacing w:val="1"/>
                <w:sz w:val="24"/>
              </w:rPr>
              <w:t xml:space="preserve"> </w:t>
            </w:r>
            <w:r>
              <w:rPr>
                <w:i/>
                <w:sz w:val="24"/>
              </w:rPr>
              <w:t>суверенитет /</w:t>
            </w:r>
            <w:r>
              <w:rPr>
                <w:i/>
                <w:spacing w:val="1"/>
                <w:sz w:val="24"/>
              </w:rPr>
              <w:t xml:space="preserve"> </w:t>
            </w:r>
            <w:r>
              <w:rPr>
                <w:i/>
                <w:sz w:val="24"/>
              </w:rPr>
              <w:t>цифровая</w:t>
            </w:r>
            <w:r>
              <w:rPr>
                <w:i/>
                <w:spacing w:val="-58"/>
                <w:sz w:val="24"/>
              </w:rPr>
              <w:t xml:space="preserve"> </w:t>
            </w:r>
            <w:r>
              <w:rPr>
                <w:i/>
                <w:sz w:val="24"/>
              </w:rPr>
              <w:t>экономика / новые</w:t>
            </w:r>
            <w:r>
              <w:rPr>
                <w:i/>
                <w:spacing w:val="1"/>
                <w:sz w:val="24"/>
              </w:rPr>
              <w:t xml:space="preserve"> </w:t>
            </w:r>
            <w:r>
              <w:rPr>
                <w:i/>
                <w:sz w:val="24"/>
              </w:rPr>
              <w:t>профессии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06.11.2023</w:t>
            </w:r>
          </w:p>
        </w:tc>
        <w:tc>
          <w:tcPr>
            <w:tcW w:w="2199" w:type="dxa"/>
            <w:vMerge/>
            <w:tcBorders>
              <w:top w:val="nil"/>
            </w:tcBorders>
          </w:tcPr>
          <w:p w:rsidR="00E0428A" w:rsidRDefault="00E0428A">
            <w:pPr>
              <w:rPr>
                <w:sz w:val="2"/>
                <w:szCs w:val="2"/>
              </w:rPr>
            </w:pPr>
          </w:p>
        </w:tc>
      </w:tr>
      <w:tr w:rsidR="00E0428A">
        <w:trPr>
          <w:trHeight w:val="834"/>
        </w:trPr>
        <w:tc>
          <w:tcPr>
            <w:tcW w:w="636" w:type="dxa"/>
          </w:tcPr>
          <w:p w:rsidR="00E0428A" w:rsidRDefault="001F0548">
            <w:pPr>
              <w:pStyle w:val="TableParagraph"/>
              <w:ind w:left="0" w:right="186"/>
              <w:jc w:val="right"/>
              <w:rPr>
                <w:sz w:val="24"/>
              </w:rPr>
            </w:pPr>
            <w:r>
              <w:rPr>
                <w:sz w:val="24"/>
              </w:rPr>
              <w:t>11</w:t>
            </w:r>
          </w:p>
        </w:tc>
        <w:tc>
          <w:tcPr>
            <w:tcW w:w="3228" w:type="dxa"/>
          </w:tcPr>
          <w:p w:rsidR="00E0428A" w:rsidRDefault="001F0548">
            <w:pPr>
              <w:pStyle w:val="TableParagraph"/>
              <w:spacing w:line="278" w:lineRule="auto"/>
              <w:ind w:left="108" w:right="717"/>
              <w:rPr>
                <w:i/>
                <w:sz w:val="24"/>
              </w:rPr>
            </w:pPr>
            <w:r>
              <w:rPr>
                <w:i/>
                <w:sz w:val="24"/>
              </w:rPr>
              <w:t>О</w:t>
            </w:r>
            <w:r>
              <w:rPr>
                <w:i/>
                <w:spacing w:val="-7"/>
                <w:sz w:val="24"/>
              </w:rPr>
              <w:t xml:space="preserve"> </w:t>
            </w:r>
            <w:r>
              <w:rPr>
                <w:i/>
                <w:sz w:val="24"/>
              </w:rPr>
              <w:t>взаимоотношениях</w:t>
            </w:r>
            <w:r>
              <w:rPr>
                <w:i/>
                <w:spacing w:val="-6"/>
                <w:sz w:val="24"/>
              </w:rPr>
              <w:t xml:space="preserve"> </w:t>
            </w:r>
            <w:r>
              <w:rPr>
                <w:i/>
                <w:sz w:val="24"/>
              </w:rPr>
              <w:t>в</w:t>
            </w:r>
            <w:r>
              <w:rPr>
                <w:i/>
                <w:spacing w:val="-57"/>
                <w:sz w:val="24"/>
              </w:rPr>
              <w:t xml:space="preserve"> </w:t>
            </w:r>
            <w:r>
              <w:rPr>
                <w:i/>
                <w:sz w:val="24"/>
              </w:rPr>
              <w:t>семье</w:t>
            </w:r>
            <w:r>
              <w:rPr>
                <w:i/>
                <w:spacing w:val="-2"/>
                <w:sz w:val="24"/>
              </w:rPr>
              <w:t xml:space="preserve"> </w:t>
            </w:r>
            <w:r>
              <w:rPr>
                <w:i/>
                <w:sz w:val="24"/>
              </w:rPr>
              <w:t>.</w:t>
            </w:r>
            <w:r>
              <w:rPr>
                <w:i/>
                <w:spacing w:val="-4"/>
                <w:sz w:val="24"/>
              </w:rPr>
              <w:t xml:space="preserve"> </w:t>
            </w:r>
            <w:r>
              <w:rPr>
                <w:i/>
                <w:sz w:val="24"/>
              </w:rPr>
              <w:t>День</w:t>
            </w:r>
            <w:r>
              <w:rPr>
                <w:i/>
                <w:spacing w:val="-1"/>
                <w:sz w:val="24"/>
              </w:rPr>
              <w:t xml:space="preserve"> </w:t>
            </w:r>
            <w:r>
              <w:rPr>
                <w:i/>
                <w:sz w:val="24"/>
              </w:rPr>
              <w:t>матери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13.11.2023</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0" w:right="186"/>
              <w:jc w:val="right"/>
              <w:rPr>
                <w:sz w:val="24"/>
              </w:rPr>
            </w:pPr>
            <w:r>
              <w:rPr>
                <w:sz w:val="24"/>
              </w:rPr>
              <w:t>12</w:t>
            </w:r>
          </w:p>
        </w:tc>
        <w:tc>
          <w:tcPr>
            <w:tcW w:w="3228" w:type="dxa"/>
          </w:tcPr>
          <w:p w:rsidR="00E0428A" w:rsidRDefault="001F0548">
            <w:pPr>
              <w:pStyle w:val="TableParagraph"/>
              <w:ind w:left="108"/>
              <w:rPr>
                <w:i/>
                <w:sz w:val="24"/>
              </w:rPr>
            </w:pPr>
            <w:r>
              <w:rPr>
                <w:i/>
                <w:sz w:val="24"/>
              </w:rPr>
              <w:t>Что</w:t>
            </w:r>
            <w:r>
              <w:rPr>
                <w:i/>
                <w:spacing w:val="-1"/>
                <w:sz w:val="24"/>
              </w:rPr>
              <w:t xml:space="preserve"> </w:t>
            </w:r>
            <w:r>
              <w:rPr>
                <w:i/>
                <w:sz w:val="24"/>
              </w:rPr>
              <w:t>такое</w:t>
            </w:r>
            <w:r>
              <w:rPr>
                <w:i/>
                <w:spacing w:val="-3"/>
                <w:sz w:val="24"/>
              </w:rPr>
              <w:t xml:space="preserve"> </w:t>
            </w:r>
            <w:r>
              <w:rPr>
                <w:i/>
                <w:sz w:val="24"/>
              </w:rPr>
              <w:t>Родина?</w:t>
            </w:r>
          </w:p>
        </w:tc>
        <w:tc>
          <w:tcPr>
            <w:tcW w:w="1896" w:type="dxa"/>
          </w:tcPr>
          <w:p w:rsidR="00E0428A" w:rsidRDefault="001F0548">
            <w:pPr>
              <w:pStyle w:val="TableParagraph"/>
              <w:ind w:left="667"/>
              <w:rPr>
                <w:sz w:val="24"/>
              </w:rPr>
            </w:pPr>
            <w:r>
              <w:rPr>
                <w:sz w:val="24"/>
              </w:rPr>
              <w:t>10-11</w:t>
            </w:r>
          </w:p>
        </w:tc>
        <w:tc>
          <w:tcPr>
            <w:tcW w:w="1894" w:type="dxa"/>
          </w:tcPr>
          <w:p w:rsidR="00E0428A" w:rsidRDefault="00EA5216">
            <w:pPr>
              <w:pStyle w:val="TableParagraph"/>
              <w:ind w:left="406"/>
              <w:rPr>
                <w:sz w:val="24"/>
              </w:rPr>
            </w:pPr>
            <w:r>
              <w:rPr>
                <w:sz w:val="24"/>
              </w:rPr>
              <w:t>20.11</w:t>
            </w:r>
            <w:r w:rsidR="001F0548">
              <w:rPr>
                <w:sz w:val="24"/>
              </w:rPr>
              <w:t>.2023</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0" w:right="186"/>
              <w:jc w:val="right"/>
              <w:rPr>
                <w:sz w:val="24"/>
              </w:rPr>
            </w:pPr>
            <w:r>
              <w:rPr>
                <w:sz w:val="24"/>
              </w:rPr>
              <w:t>13</w:t>
            </w:r>
          </w:p>
        </w:tc>
        <w:tc>
          <w:tcPr>
            <w:tcW w:w="3228" w:type="dxa"/>
          </w:tcPr>
          <w:p w:rsidR="00E0428A" w:rsidRDefault="001F0548">
            <w:pPr>
              <w:pStyle w:val="TableParagraph"/>
              <w:ind w:left="108"/>
              <w:rPr>
                <w:i/>
                <w:sz w:val="24"/>
              </w:rPr>
            </w:pPr>
            <w:r>
              <w:rPr>
                <w:i/>
                <w:sz w:val="24"/>
              </w:rPr>
              <w:t>Мы</w:t>
            </w:r>
            <w:r>
              <w:rPr>
                <w:i/>
                <w:spacing w:val="-3"/>
                <w:sz w:val="24"/>
              </w:rPr>
              <w:t xml:space="preserve"> </w:t>
            </w:r>
            <w:r>
              <w:rPr>
                <w:i/>
                <w:sz w:val="24"/>
              </w:rPr>
              <w:t>вместе.</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27.11.2023</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0" w:right="186"/>
              <w:jc w:val="right"/>
              <w:rPr>
                <w:sz w:val="24"/>
              </w:rPr>
            </w:pPr>
            <w:r>
              <w:rPr>
                <w:sz w:val="24"/>
              </w:rPr>
              <w:t>14</w:t>
            </w:r>
          </w:p>
        </w:tc>
        <w:tc>
          <w:tcPr>
            <w:tcW w:w="3228" w:type="dxa"/>
          </w:tcPr>
          <w:p w:rsidR="00E0428A" w:rsidRDefault="001F0548">
            <w:pPr>
              <w:pStyle w:val="TableParagraph"/>
              <w:ind w:left="108"/>
              <w:rPr>
                <w:i/>
                <w:sz w:val="24"/>
              </w:rPr>
            </w:pPr>
            <w:r>
              <w:rPr>
                <w:i/>
                <w:sz w:val="24"/>
              </w:rPr>
              <w:t>Главный</w:t>
            </w:r>
            <w:r>
              <w:rPr>
                <w:i/>
                <w:spacing w:val="-3"/>
                <w:sz w:val="24"/>
              </w:rPr>
              <w:t xml:space="preserve"> </w:t>
            </w:r>
            <w:r>
              <w:rPr>
                <w:i/>
                <w:sz w:val="24"/>
              </w:rPr>
              <w:t>закон</w:t>
            </w:r>
            <w:r>
              <w:rPr>
                <w:i/>
                <w:spacing w:val="-3"/>
                <w:sz w:val="24"/>
              </w:rPr>
              <w:t xml:space="preserve"> </w:t>
            </w:r>
            <w:r>
              <w:rPr>
                <w:i/>
                <w:sz w:val="24"/>
              </w:rPr>
              <w:t>страны</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04.12.2023</w:t>
            </w:r>
          </w:p>
        </w:tc>
        <w:tc>
          <w:tcPr>
            <w:tcW w:w="2199" w:type="dxa"/>
            <w:vMerge/>
            <w:tcBorders>
              <w:top w:val="nil"/>
            </w:tcBorders>
          </w:tcPr>
          <w:p w:rsidR="00E0428A" w:rsidRDefault="00E0428A">
            <w:pPr>
              <w:rPr>
                <w:sz w:val="2"/>
                <w:szCs w:val="2"/>
              </w:rPr>
            </w:pPr>
          </w:p>
        </w:tc>
      </w:tr>
      <w:tr w:rsidR="00E0428A">
        <w:trPr>
          <w:trHeight w:val="516"/>
        </w:trPr>
        <w:tc>
          <w:tcPr>
            <w:tcW w:w="636" w:type="dxa"/>
          </w:tcPr>
          <w:p w:rsidR="00E0428A" w:rsidRDefault="001F0548">
            <w:pPr>
              <w:pStyle w:val="TableParagraph"/>
              <w:ind w:left="0" w:right="186"/>
              <w:jc w:val="right"/>
              <w:rPr>
                <w:sz w:val="24"/>
              </w:rPr>
            </w:pPr>
            <w:r>
              <w:rPr>
                <w:sz w:val="24"/>
              </w:rPr>
              <w:t>15</w:t>
            </w:r>
          </w:p>
        </w:tc>
        <w:tc>
          <w:tcPr>
            <w:tcW w:w="3228" w:type="dxa"/>
          </w:tcPr>
          <w:p w:rsidR="00E0428A" w:rsidRDefault="001F0548">
            <w:pPr>
              <w:pStyle w:val="TableParagraph"/>
              <w:ind w:left="108"/>
              <w:rPr>
                <w:i/>
                <w:sz w:val="24"/>
              </w:rPr>
            </w:pPr>
            <w:r>
              <w:rPr>
                <w:i/>
                <w:sz w:val="24"/>
              </w:rPr>
              <w:t>Герои</w:t>
            </w:r>
            <w:r>
              <w:rPr>
                <w:i/>
                <w:spacing w:val="-3"/>
                <w:sz w:val="24"/>
              </w:rPr>
              <w:t xml:space="preserve"> </w:t>
            </w:r>
            <w:r>
              <w:rPr>
                <w:i/>
                <w:sz w:val="24"/>
              </w:rPr>
              <w:t>нашего</w:t>
            </w:r>
            <w:r>
              <w:rPr>
                <w:i/>
                <w:spacing w:val="-4"/>
                <w:sz w:val="24"/>
              </w:rPr>
              <w:t xml:space="preserve"> </w:t>
            </w:r>
            <w:r>
              <w:rPr>
                <w:i/>
                <w:sz w:val="24"/>
              </w:rPr>
              <w:t>времени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11.12.2023</w:t>
            </w:r>
          </w:p>
        </w:tc>
        <w:tc>
          <w:tcPr>
            <w:tcW w:w="2199" w:type="dxa"/>
            <w:vMerge/>
            <w:tcBorders>
              <w:top w:val="nil"/>
            </w:tcBorders>
          </w:tcPr>
          <w:p w:rsidR="00E0428A" w:rsidRDefault="00E0428A">
            <w:pPr>
              <w:rPr>
                <w:sz w:val="2"/>
                <w:szCs w:val="2"/>
              </w:rPr>
            </w:pPr>
          </w:p>
        </w:tc>
      </w:tr>
      <w:tr w:rsidR="00E0428A">
        <w:trPr>
          <w:trHeight w:val="1156"/>
        </w:trPr>
        <w:tc>
          <w:tcPr>
            <w:tcW w:w="636" w:type="dxa"/>
          </w:tcPr>
          <w:p w:rsidR="00E0428A" w:rsidRDefault="001F0548">
            <w:pPr>
              <w:pStyle w:val="TableParagraph"/>
              <w:ind w:left="0" w:right="186"/>
              <w:jc w:val="right"/>
              <w:rPr>
                <w:sz w:val="24"/>
              </w:rPr>
            </w:pPr>
            <w:r>
              <w:rPr>
                <w:sz w:val="24"/>
              </w:rPr>
              <w:t>16</w:t>
            </w:r>
          </w:p>
        </w:tc>
        <w:tc>
          <w:tcPr>
            <w:tcW w:w="3228" w:type="dxa"/>
          </w:tcPr>
          <w:p w:rsidR="00E0428A" w:rsidRDefault="001F0548">
            <w:pPr>
              <w:pStyle w:val="TableParagraph"/>
              <w:spacing w:line="254" w:lineRule="auto"/>
              <w:ind w:left="108" w:right="676"/>
              <w:rPr>
                <w:i/>
                <w:sz w:val="26"/>
              </w:rPr>
            </w:pPr>
            <w:r>
              <w:rPr>
                <w:i/>
                <w:sz w:val="26"/>
              </w:rPr>
              <w:t>Новогодние</w:t>
            </w:r>
            <w:r>
              <w:rPr>
                <w:i/>
                <w:spacing w:val="-12"/>
                <w:sz w:val="26"/>
              </w:rPr>
              <w:t xml:space="preserve"> </w:t>
            </w:r>
            <w:r>
              <w:rPr>
                <w:i/>
                <w:sz w:val="26"/>
              </w:rPr>
              <w:t>семейные</w:t>
            </w:r>
            <w:r>
              <w:rPr>
                <w:i/>
                <w:spacing w:val="-62"/>
                <w:sz w:val="26"/>
              </w:rPr>
              <w:t xml:space="preserve"> </w:t>
            </w:r>
            <w:r>
              <w:rPr>
                <w:i/>
                <w:sz w:val="26"/>
              </w:rPr>
              <w:t>традиции разных</w:t>
            </w:r>
            <w:r>
              <w:rPr>
                <w:i/>
                <w:spacing w:val="1"/>
                <w:sz w:val="26"/>
              </w:rPr>
              <w:t xml:space="preserve"> </w:t>
            </w:r>
            <w:r>
              <w:rPr>
                <w:i/>
                <w:sz w:val="26"/>
              </w:rPr>
              <w:t>народов</w:t>
            </w:r>
            <w:r>
              <w:rPr>
                <w:i/>
                <w:spacing w:val="-2"/>
                <w:sz w:val="26"/>
              </w:rPr>
              <w:t xml:space="preserve"> </w:t>
            </w:r>
            <w:r>
              <w:rPr>
                <w:i/>
                <w:sz w:val="26"/>
              </w:rPr>
              <w:t>России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18.12.2023</w:t>
            </w:r>
          </w:p>
        </w:tc>
        <w:tc>
          <w:tcPr>
            <w:tcW w:w="2199" w:type="dxa"/>
            <w:vMerge/>
            <w:tcBorders>
              <w:top w:val="nil"/>
            </w:tcBorders>
          </w:tcPr>
          <w:p w:rsidR="00E0428A" w:rsidRDefault="00E0428A">
            <w:pPr>
              <w:rPr>
                <w:sz w:val="2"/>
                <w:szCs w:val="2"/>
              </w:rPr>
            </w:pPr>
          </w:p>
        </w:tc>
      </w:tr>
      <w:tr w:rsidR="00E0428A">
        <w:trPr>
          <w:trHeight w:val="834"/>
        </w:trPr>
        <w:tc>
          <w:tcPr>
            <w:tcW w:w="636" w:type="dxa"/>
          </w:tcPr>
          <w:p w:rsidR="00E0428A" w:rsidRDefault="001F0548">
            <w:pPr>
              <w:pStyle w:val="TableParagraph"/>
              <w:ind w:left="0" w:right="186"/>
              <w:jc w:val="right"/>
              <w:rPr>
                <w:sz w:val="24"/>
              </w:rPr>
            </w:pPr>
            <w:r>
              <w:rPr>
                <w:sz w:val="24"/>
              </w:rPr>
              <w:t>17</w:t>
            </w:r>
          </w:p>
        </w:tc>
        <w:tc>
          <w:tcPr>
            <w:tcW w:w="3228" w:type="dxa"/>
          </w:tcPr>
          <w:p w:rsidR="00E0428A" w:rsidRDefault="001F0548">
            <w:pPr>
              <w:pStyle w:val="TableParagraph"/>
              <w:ind w:left="108"/>
              <w:rPr>
                <w:i/>
                <w:sz w:val="24"/>
              </w:rPr>
            </w:pPr>
            <w:r>
              <w:rPr>
                <w:i/>
                <w:sz w:val="24"/>
              </w:rPr>
              <w:t>От</w:t>
            </w:r>
            <w:r>
              <w:rPr>
                <w:i/>
                <w:spacing w:val="-2"/>
                <w:sz w:val="24"/>
              </w:rPr>
              <w:t xml:space="preserve"> </w:t>
            </w:r>
            <w:r>
              <w:rPr>
                <w:i/>
                <w:sz w:val="24"/>
              </w:rPr>
              <w:t>«А» до «Я». 450 лет</w:t>
            </w:r>
          </w:p>
          <w:p w:rsidR="00E0428A" w:rsidRDefault="001F0548">
            <w:pPr>
              <w:pStyle w:val="TableParagraph"/>
              <w:spacing w:before="41" w:line="240" w:lineRule="auto"/>
              <w:ind w:left="108"/>
              <w:rPr>
                <w:i/>
                <w:sz w:val="24"/>
              </w:rPr>
            </w:pPr>
            <w:r>
              <w:rPr>
                <w:i/>
                <w:sz w:val="24"/>
              </w:rPr>
              <w:t>«Азбуке»</w:t>
            </w:r>
            <w:r>
              <w:rPr>
                <w:i/>
                <w:spacing w:val="-1"/>
                <w:sz w:val="24"/>
              </w:rPr>
              <w:t xml:space="preserve"> </w:t>
            </w:r>
            <w:r>
              <w:rPr>
                <w:i/>
                <w:sz w:val="24"/>
              </w:rPr>
              <w:t>Ивана</w:t>
            </w:r>
            <w:r>
              <w:rPr>
                <w:i/>
                <w:spacing w:val="-1"/>
                <w:sz w:val="24"/>
              </w:rPr>
              <w:t xml:space="preserve"> </w:t>
            </w:r>
            <w:r>
              <w:rPr>
                <w:i/>
                <w:sz w:val="24"/>
              </w:rPr>
              <w:t>Федорова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25.12.2023</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0" w:right="186"/>
              <w:jc w:val="right"/>
              <w:rPr>
                <w:sz w:val="24"/>
              </w:rPr>
            </w:pPr>
            <w:r>
              <w:rPr>
                <w:sz w:val="24"/>
              </w:rPr>
              <w:t>18</w:t>
            </w:r>
          </w:p>
        </w:tc>
        <w:tc>
          <w:tcPr>
            <w:tcW w:w="3228" w:type="dxa"/>
          </w:tcPr>
          <w:p w:rsidR="00E0428A" w:rsidRDefault="001F0548">
            <w:pPr>
              <w:pStyle w:val="TableParagraph"/>
              <w:ind w:left="108"/>
              <w:rPr>
                <w:i/>
                <w:sz w:val="24"/>
              </w:rPr>
            </w:pPr>
            <w:r>
              <w:rPr>
                <w:i/>
                <w:sz w:val="24"/>
              </w:rPr>
              <w:t>Налоговая</w:t>
            </w:r>
            <w:r>
              <w:rPr>
                <w:i/>
                <w:spacing w:val="-8"/>
                <w:sz w:val="24"/>
              </w:rPr>
              <w:t xml:space="preserve"> </w:t>
            </w:r>
            <w:r>
              <w:rPr>
                <w:i/>
                <w:sz w:val="24"/>
              </w:rPr>
              <w:t>грамотность</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08.01.2024</w:t>
            </w:r>
          </w:p>
        </w:tc>
        <w:tc>
          <w:tcPr>
            <w:tcW w:w="2199" w:type="dxa"/>
            <w:vMerge/>
            <w:tcBorders>
              <w:top w:val="nil"/>
            </w:tcBorders>
          </w:tcPr>
          <w:p w:rsidR="00E0428A" w:rsidRDefault="00E0428A">
            <w:pPr>
              <w:rPr>
                <w:sz w:val="2"/>
                <w:szCs w:val="2"/>
              </w:rPr>
            </w:pPr>
          </w:p>
        </w:tc>
      </w:tr>
      <w:tr w:rsidR="00E0428A">
        <w:trPr>
          <w:trHeight w:val="1689"/>
        </w:trPr>
        <w:tc>
          <w:tcPr>
            <w:tcW w:w="636" w:type="dxa"/>
          </w:tcPr>
          <w:p w:rsidR="00E0428A" w:rsidRDefault="001F0548">
            <w:pPr>
              <w:pStyle w:val="TableParagraph"/>
              <w:ind w:left="0" w:right="186"/>
              <w:jc w:val="right"/>
              <w:rPr>
                <w:sz w:val="24"/>
              </w:rPr>
            </w:pPr>
            <w:r>
              <w:rPr>
                <w:sz w:val="24"/>
              </w:rPr>
              <w:t>19</w:t>
            </w:r>
          </w:p>
        </w:tc>
        <w:tc>
          <w:tcPr>
            <w:tcW w:w="3228" w:type="dxa"/>
          </w:tcPr>
          <w:p w:rsidR="00E0428A" w:rsidRDefault="001F0548">
            <w:pPr>
              <w:pStyle w:val="TableParagraph"/>
              <w:spacing w:line="280" w:lineRule="auto"/>
              <w:ind w:left="108" w:right="343"/>
              <w:rPr>
                <w:i/>
                <w:sz w:val="24"/>
              </w:rPr>
            </w:pPr>
            <w:r>
              <w:rPr>
                <w:i/>
                <w:sz w:val="24"/>
              </w:rPr>
              <w:t>Непокоренные . 80 лет со</w:t>
            </w:r>
            <w:r>
              <w:rPr>
                <w:i/>
                <w:spacing w:val="1"/>
                <w:sz w:val="24"/>
              </w:rPr>
              <w:t xml:space="preserve"> </w:t>
            </w:r>
            <w:r>
              <w:rPr>
                <w:i/>
                <w:sz w:val="24"/>
              </w:rPr>
              <w:t>дня</w:t>
            </w:r>
            <w:r>
              <w:rPr>
                <w:i/>
                <w:spacing w:val="-9"/>
                <w:sz w:val="24"/>
              </w:rPr>
              <w:t xml:space="preserve"> </w:t>
            </w:r>
            <w:r>
              <w:rPr>
                <w:i/>
                <w:sz w:val="24"/>
              </w:rPr>
              <w:t>полного</w:t>
            </w:r>
            <w:r>
              <w:rPr>
                <w:i/>
                <w:spacing w:val="-7"/>
                <w:sz w:val="24"/>
              </w:rPr>
              <w:t xml:space="preserve"> </w:t>
            </w:r>
            <w:r>
              <w:rPr>
                <w:i/>
                <w:sz w:val="24"/>
              </w:rPr>
              <w:t>освобождения</w:t>
            </w:r>
          </w:p>
          <w:p w:rsidR="00E0428A" w:rsidRDefault="001F0548">
            <w:pPr>
              <w:pStyle w:val="TableParagraph"/>
              <w:spacing w:before="188" w:line="280" w:lineRule="auto"/>
              <w:ind w:left="108" w:right="154"/>
              <w:rPr>
                <w:i/>
                <w:sz w:val="24"/>
              </w:rPr>
            </w:pPr>
            <w:r>
              <w:rPr>
                <w:i/>
                <w:sz w:val="24"/>
              </w:rPr>
              <w:t>Ленинграда</w:t>
            </w:r>
            <w:r>
              <w:rPr>
                <w:i/>
                <w:spacing w:val="-5"/>
                <w:sz w:val="24"/>
              </w:rPr>
              <w:t xml:space="preserve"> </w:t>
            </w:r>
            <w:r>
              <w:rPr>
                <w:i/>
                <w:sz w:val="24"/>
              </w:rPr>
              <w:t>от</w:t>
            </w:r>
            <w:r>
              <w:rPr>
                <w:i/>
                <w:spacing w:val="-5"/>
                <w:sz w:val="24"/>
              </w:rPr>
              <w:t xml:space="preserve"> </w:t>
            </w:r>
            <w:r>
              <w:rPr>
                <w:i/>
                <w:sz w:val="24"/>
              </w:rPr>
              <w:t>фашистской</w:t>
            </w:r>
            <w:r>
              <w:rPr>
                <w:i/>
                <w:spacing w:val="-57"/>
                <w:sz w:val="24"/>
              </w:rPr>
              <w:t xml:space="preserve"> </w:t>
            </w:r>
            <w:r>
              <w:rPr>
                <w:i/>
                <w:sz w:val="24"/>
              </w:rPr>
              <w:t>блокады</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15.01.2024</w:t>
            </w:r>
          </w:p>
        </w:tc>
        <w:tc>
          <w:tcPr>
            <w:tcW w:w="2199" w:type="dxa"/>
            <w:vMerge/>
            <w:tcBorders>
              <w:top w:val="nil"/>
            </w:tcBorders>
          </w:tcPr>
          <w:p w:rsidR="00E0428A" w:rsidRDefault="00E0428A">
            <w:pPr>
              <w:rPr>
                <w:sz w:val="2"/>
                <w:szCs w:val="2"/>
              </w:rPr>
            </w:pPr>
          </w:p>
        </w:tc>
      </w:tr>
    </w:tbl>
    <w:p w:rsidR="00E0428A" w:rsidRDefault="00E0428A">
      <w:pPr>
        <w:rPr>
          <w:sz w:val="2"/>
          <w:szCs w:val="2"/>
        </w:rPr>
        <w:sectPr w:rsidR="00E0428A">
          <w:headerReference w:type="default" r:id="rId61"/>
          <w:footerReference w:type="default" r:id="rId62"/>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515"/>
        </w:trPr>
        <w:tc>
          <w:tcPr>
            <w:tcW w:w="636" w:type="dxa"/>
          </w:tcPr>
          <w:p w:rsidR="00E0428A" w:rsidRDefault="001F0548">
            <w:pPr>
              <w:pStyle w:val="TableParagraph"/>
              <w:ind w:left="197"/>
              <w:rPr>
                <w:sz w:val="24"/>
              </w:rPr>
            </w:pPr>
            <w:r>
              <w:rPr>
                <w:sz w:val="24"/>
              </w:rPr>
              <w:t>20</w:t>
            </w:r>
          </w:p>
        </w:tc>
        <w:tc>
          <w:tcPr>
            <w:tcW w:w="3228" w:type="dxa"/>
          </w:tcPr>
          <w:p w:rsidR="00E0428A" w:rsidRDefault="001F0548">
            <w:pPr>
              <w:pStyle w:val="TableParagraph"/>
              <w:ind w:left="108"/>
              <w:rPr>
                <w:i/>
                <w:sz w:val="24"/>
              </w:rPr>
            </w:pPr>
            <w:r>
              <w:rPr>
                <w:i/>
                <w:sz w:val="24"/>
              </w:rPr>
              <w:t>Союзники</w:t>
            </w:r>
            <w:r>
              <w:rPr>
                <w:i/>
                <w:spacing w:val="-2"/>
                <w:sz w:val="24"/>
              </w:rPr>
              <w:t xml:space="preserve"> </w:t>
            </w:r>
            <w:r>
              <w:rPr>
                <w:i/>
                <w:sz w:val="24"/>
              </w:rPr>
              <w:t>России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22.01.2024</w:t>
            </w:r>
          </w:p>
        </w:tc>
        <w:tc>
          <w:tcPr>
            <w:tcW w:w="2199" w:type="dxa"/>
            <w:vMerge w:val="restart"/>
          </w:tcPr>
          <w:p w:rsidR="00E0428A" w:rsidRDefault="00E0428A">
            <w:pPr>
              <w:pStyle w:val="TableParagraph"/>
              <w:spacing w:line="240" w:lineRule="auto"/>
              <w:ind w:left="0"/>
            </w:pPr>
          </w:p>
        </w:tc>
      </w:tr>
      <w:tr w:rsidR="00E0428A">
        <w:trPr>
          <w:trHeight w:val="835"/>
        </w:trPr>
        <w:tc>
          <w:tcPr>
            <w:tcW w:w="636" w:type="dxa"/>
          </w:tcPr>
          <w:p w:rsidR="00E0428A" w:rsidRDefault="001F0548">
            <w:pPr>
              <w:pStyle w:val="TableParagraph"/>
              <w:spacing w:line="271" w:lineRule="exact"/>
              <w:ind w:left="197"/>
              <w:rPr>
                <w:sz w:val="24"/>
              </w:rPr>
            </w:pPr>
            <w:r>
              <w:rPr>
                <w:sz w:val="24"/>
              </w:rPr>
              <w:t>21</w:t>
            </w:r>
          </w:p>
        </w:tc>
        <w:tc>
          <w:tcPr>
            <w:tcW w:w="3228" w:type="dxa"/>
          </w:tcPr>
          <w:p w:rsidR="00E0428A" w:rsidRDefault="001F0548">
            <w:pPr>
              <w:pStyle w:val="TableParagraph"/>
              <w:spacing w:line="278" w:lineRule="auto"/>
              <w:ind w:left="108" w:right="391"/>
              <w:rPr>
                <w:i/>
                <w:sz w:val="24"/>
              </w:rPr>
            </w:pPr>
            <w:r>
              <w:rPr>
                <w:i/>
                <w:sz w:val="24"/>
              </w:rPr>
              <w:t>Менделеев. 190 лет со дня</w:t>
            </w:r>
            <w:r>
              <w:rPr>
                <w:i/>
                <w:spacing w:val="-57"/>
                <w:sz w:val="24"/>
              </w:rPr>
              <w:t xml:space="preserve"> </w:t>
            </w:r>
            <w:r>
              <w:rPr>
                <w:i/>
                <w:sz w:val="24"/>
              </w:rPr>
              <w:t>рождения</w:t>
            </w:r>
          </w:p>
        </w:tc>
        <w:tc>
          <w:tcPr>
            <w:tcW w:w="1896" w:type="dxa"/>
          </w:tcPr>
          <w:p w:rsidR="00E0428A" w:rsidRDefault="001F0548">
            <w:pPr>
              <w:pStyle w:val="TableParagraph"/>
              <w:spacing w:line="271" w:lineRule="exact"/>
              <w:ind w:left="667"/>
              <w:rPr>
                <w:sz w:val="24"/>
              </w:rPr>
            </w:pPr>
            <w:r>
              <w:rPr>
                <w:sz w:val="24"/>
              </w:rPr>
              <w:t>10-11</w:t>
            </w:r>
          </w:p>
        </w:tc>
        <w:tc>
          <w:tcPr>
            <w:tcW w:w="1894" w:type="dxa"/>
          </w:tcPr>
          <w:p w:rsidR="00E0428A" w:rsidRDefault="001F0548">
            <w:pPr>
              <w:pStyle w:val="TableParagraph"/>
              <w:spacing w:line="271" w:lineRule="exact"/>
              <w:ind w:left="526"/>
              <w:rPr>
                <w:sz w:val="24"/>
              </w:rPr>
            </w:pPr>
            <w:r>
              <w:rPr>
                <w:sz w:val="24"/>
              </w:rPr>
              <w:t>29.01.24</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197"/>
              <w:rPr>
                <w:sz w:val="24"/>
              </w:rPr>
            </w:pPr>
            <w:r>
              <w:rPr>
                <w:sz w:val="24"/>
              </w:rPr>
              <w:t>22</w:t>
            </w:r>
          </w:p>
        </w:tc>
        <w:tc>
          <w:tcPr>
            <w:tcW w:w="3228" w:type="dxa"/>
          </w:tcPr>
          <w:p w:rsidR="00E0428A" w:rsidRDefault="001F0548">
            <w:pPr>
              <w:pStyle w:val="TableParagraph"/>
              <w:ind w:left="108"/>
              <w:rPr>
                <w:i/>
                <w:sz w:val="24"/>
              </w:rPr>
            </w:pPr>
            <w:r>
              <w:rPr>
                <w:i/>
                <w:sz w:val="24"/>
              </w:rPr>
              <w:t>День</w:t>
            </w:r>
            <w:r>
              <w:rPr>
                <w:i/>
                <w:spacing w:val="-3"/>
                <w:sz w:val="24"/>
              </w:rPr>
              <w:t xml:space="preserve"> </w:t>
            </w:r>
            <w:r>
              <w:rPr>
                <w:i/>
                <w:sz w:val="24"/>
              </w:rPr>
              <w:t>первооткрывателя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66"/>
              <w:rPr>
                <w:sz w:val="24"/>
              </w:rPr>
            </w:pPr>
            <w:r>
              <w:rPr>
                <w:sz w:val="24"/>
              </w:rPr>
              <w:t>05.02.204</w:t>
            </w:r>
          </w:p>
        </w:tc>
        <w:tc>
          <w:tcPr>
            <w:tcW w:w="2199" w:type="dxa"/>
            <w:vMerge/>
            <w:tcBorders>
              <w:top w:val="nil"/>
            </w:tcBorders>
          </w:tcPr>
          <w:p w:rsidR="00E0428A" w:rsidRDefault="00E0428A">
            <w:pPr>
              <w:rPr>
                <w:sz w:val="2"/>
                <w:szCs w:val="2"/>
              </w:rPr>
            </w:pPr>
          </w:p>
        </w:tc>
      </w:tr>
      <w:tr w:rsidR="00E0428A">
        <w:trPr>
          <w:trHeight w:val="1600"/>
        </w:trPr>
        <w:tc>
          <w:tcPr>
            <w:tcW w:w="636" w:type="dxa"/>
          </w:tcPr>
          <w:p w:rsidR="00E0428A" w:rsidRDefault="001F0548">
            <w:pPr>
              <w:pStyle w:val="TableParagraph"/>
              <w:ind w:left="197"/>
              <w:rPr>
                <w:sz w:val="24"/>
              </w:rPr>
            </w:pPr>
            <w:r>
              <w:rPr>
                <w:sz w:val="24"/>
              </w:rPr>
              <w:t>23</w:t>
            </w:r>
          </w:p>
        </w:tc>
        <w:tc>
          <w:tcPr>
            <w:tcW w:w="3228" w:type="dxa"/>
          </w:tcPr>
          <w:p w:rsidR="00E0428A" w:rsidRDefault="001F0548">
            <w:pPr>
              <w:pStyle w:val="TableParagraph"/>
              <w:spacing w:line="280" w:lineRule="auto"/>
              <w:ind w:left="125" w:right="495"/>
              <w:rPr>
                <w:i/>
                <w:sz w:val="26"/>
              </w:rPr>
            </w:pPr>
            <w:r>
              <w:rPr>
                <w:i/>
                <w:sz w:val="26"/>
              </w:rPr>
              <w:t>День защитника</w:t>
            </w:r>
            <w:r>
              <w:rPr>
                <w:i/>
                <w:spacing w:val="1"/>
                <w:sz w:val="26"/>
              </w:rPr>
              <w:t xml:space="preserve"> </w:t>
            </w:r>
            <w:r>
              <w:rPr>
                <w:i/>
                <w:sz w:val="26"/>
              </w:rPr>
              <w:t>Отечества.</w:t>
            </w:r>
            <w:r>
              <w:rPr>
                <w:i/>
                <w:spacing w:val="-5"/>
                <w:sz w:val="26"/>
              </w:rPr>
              <w:t xml:space="preserve"> </w:t>
            </w:r>
            <w:r>
              <w:rPr>
                <w:i/>
                <w:sz w:val="26"/>
              </w:rPr>
              <w:t>280</w:t>
            </w:r>
            <w:r>
              <w:rPr>
                <w:i/>
                <w:spacing w:val="-4"/>
                <w:sz w:val="26"/>
              </w:rPr>
              <w:t xml:space="preserve"> </w:t>
            </w:r>
            <w:r>
              <w:rPr>
                <w:i/>
                <w:sz w:val="26"/>
              </w:rPr>
              <w:t>лет</w:t>
            </w:r>
            <w:r>
              <w:rPr>
                <w:i/>
                <w:spacing w:val="-2"/>
                <w:sz w:val="26"/>
              </w:rPr>
              <w:t xml:space="preserve"> </w:t>
            </w:r>
            <w:r>
              <w:rPr>
                <w:i/>
                <w:sz w:val="26"/>
              </w:rPr>
              <w:t>со</w:t>
            </w:r>
            <w:r>
              <w:rPr>
                <w:i/>
                <w:spacing w:val="-62"/>
                <w:sz w:val="26"/>
              </w:rPr>
              <w:t xml:space="preserve"> </w:t>
            </w:r>
            <w:r>
              <w:rPr>
                <w:i/>
                <w:sz w:val="26"/>
              </w:rPr>
              <w:t>дня рождения Федора</w:t>
            </w:r>
            <w:r>
              <w:rPr>
                <w:i/>
                <w:spacing w:val="1"/>
                <w:sz w:val="26"/>
              </w:rPr>
              <w:t xml:space="preserve"> </w:t>
            </w:r>
            <w:r>
              <w:rPr>
                <w:i/>
                <w:sz w:val="26"/>
              </w:rPr>
              <w:t>Ушакова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12.02.2024</w:t>
            </w:r>
          </w:p>
        </w:tc>
        <w:tc>
          <w:tcPr>
            <w:tcW w:w="2199" w:type="dxa"/>
            <w:vMerge/>
            <w:tcBorders>
              <w:top w:val="nil"/>
            </w:tcBorders>
          </w:tcPr>
          <w:p w:rsidR="00E0428A" w:rsidRDefault="00E0428A">
            <w:pPr>
              <w:rPr>
                <w:sz w:val="2"/>
                <w:szCs w:val="2"/>
              </w:rPr>
            </w:pPr>
          </w:p>
        </w:tc>
      </w:tr>
      <w:tr w:rsidR="00E0428A">
        <w:trPr>
          <w:trHeight w:val="835"/>
        </w:trPr>
        <w:tc>
          <w:tcPr>
            <w:tcW w:w="636" w:type="dxa"/>
          </w:tcPr>
          <w:p w:rsidR="00E0428A" w:rsidRDefault="001F0548">
            <w:pPr>
              <w:pStyle w:val="TableParagraph"/>
              <w:ind w:left="197"/>
              <w:rPr>
                <w:sz w:val="24"/>
              </w:rPr>
            </w:pPr>
            <w:r>
              <w:rPr>
                <w:sz w:val="24"/>
              </w:rPr>
              <w:t>24</w:t>
            </w:r>
          </w:p>
        </w:tc>
        <w:tc>
          <w:tcPr>
            <w:tcW w:w="3228" w:type="dxa"/>
          </w:tcPr>
          <w:p w:rsidR="00E0428A" w:rsidRDefault="001F0548">
            <w:pPr>
              <w:pStyle w:val="TableParagraph"/>
              <w:spacing w:line="276" w:lineRule="auto"/>
              <w:ind w:left="108" w:right="605"/>
              <w:rPr>
                <w:i/>
                <w:sz w:val="24"/>
              </w:rPr>
            </w:pPr>
            <w:r>
              <w:rPr>
                <w:i/>
                <w:sz w:val="24"/>
              </w:rPr>
              <w:t>Как найти свое место в</w:t>
            </w:r>
            <w:r>
              <w:rPr>
                <w:i/>
                <w:spacing w:val="-58"/>
                <w:sz w:val="24"/>
              </w:rPr>
              <w:t xml:space="preserve"> </w:t>
            </w:r>
            <w:r>
              <w:rPr>
                <w:i/>
                <w:sz w:val="24"/>
              </w:rPr>
              <w:t>обществе?</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19.02.2024</w:t>
            </w:r>
          </w:p>
        </w:tc>
        <w:tc>
          <w:tcPr>
            <w:tcW w:w="2199" w:type="dxa"/>
            <w:vMerge/>
            <w:tcBorders>
              <w:top w:val="nil"/>
            </w:tcBorders>
          </w:tcPr>
          <w:p w:rsidR="00E0428A" w:rsidRDefault="00E0428A">
            <w:pPr>
              <w:rPr>
                <w:sz w:val="2"/>
                <w:szCs w:val="2"/>
              </w:rPr>
            </w:pPr>
          </w:p>
        </w:tc>
      </w:tr>
      <w:tr w:rsidR="00E0428A">
        <w:trPr>
          <w:trHeight w:val="834"/>
        </w:trPr>
        <w:tc>
          <w:tcPr>
            <w:tcW w:w="636" w:type="dxa"/>
          </w:tcPr>
          <w:p w:rsidR="00E0428A" w:rsidRDefault="001F0548">
            <w:pPr>
              <w:pStyle w:val="TableParagraph"/>
              <w:ind w:left="197"/>
              <w:rPr>
                <w:sz w:val="24"/>
              </w:rPr>
            </w:pPr>
            <w:r>
              <w:rPr>
                <w:sz w:val="24"/>
              </w:rPr>
              <w:t>25</w:t>
            </w:r>
          </w:p>
        </w:tc>
        <w:tc>
          <w:tcPr>
            <w:tcW w:w="3228" w:type="dxa"/>
          </w:tcPr>
          <w:p w:rsidR="00E0428A" w:rsidRDefault="001F0548">
            <w:pPr>
              <w:pStyle w:val="TableParagraph"/>
              <w:spacing w:line="276" w:lineRule="auto"/>
              <w:ind w:left="108" w:right="801"/>
              <w:rPr>
                <w:sz w:val="24"/>
              </w:rPr>
            </w:pPr>
            <w:r>
              <w:rPr>
                <w:sz w:val="24"/>
              </w:rPr>
              <w:t>Всемирный</w:t>
            </w:r>
            <w:r>
              <w:rPr>
                <w:spacing w:val="-14"/>
                <w:sz w:val="24"/>
              </w:rPr>
              <w:t xml:space="preserve"> </w:t>
            </w:r>
            <w:r>
              <w:rPr>
                <w:sz w:val="24"/>
              </w:rPr>
              <w:t>фестиваль</w:t>
            </w:r>
            <w:r>
              <w:rPr>
                <w:spacing w:val="-57"/>
                <w:sz w:val="24"/>
              </w:rPr>
              <w:t xml:space="preserve"> </w:t>
            </w:r>
            <w:r>
              <w:rPr>
                <w:sz w:val="24"/>
              </w:rPr>
              <w:t>молодежи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26.02.2024</w:t>
            </w:r>
          </w:p>
        </w:tc>
        <w:tc>
          <w:tcPr>
            <w:tcW w:w="2199" w:type="dxa"/>
            <w:vMerge/>
            <w:tcBorders>
              <w:top w:val="nil"/>
            </w:tcBorders>
          </w:tcPr>
          <w:p w:rsidR="00E0428A" w:rsidRDefault="00E0428A">
            <w:pPr>
              <w:rPr>
                <w:sz w:val="2"/>
                <w:szCs w:val="2"/>
              </w:rPr>
            </w:pPr>
          </w:p>
        </w:tc>
      </w:tr>
      <w:tr w:rsidR="00E0428A">
        <w:trPr>
          <w:trHeight w:val="1019"/>
        </w:trPr>
        <w:tc>
          <w:tcPr>
            <w:tcW w:w="636" w:type="dxa"/>
          </w:tcPr>
          <w:p w:rsidR="00E0428A" w:rsidRDefault="001F0548">
            <w:pPr>
              <w:pStyle w:val="TableParagraph"/>
              <w:ind w:left="197"/>
              <w:rPr>
                <w:sz w:val="24"/>
              </w:rPr>
            </w:pPr>
            <w:r>
              <w:rPr>
                <w:sz w:val="24"/>
              </w:rPr>
              <w:t>26</w:t>
            </w:r>
          </w:p>
        </w:tc>
        <w:tc>
          <w:tcPr>
            <w:tcW w:w="3228" w:type="dxa"/>
          </w:tcPr>
          <w:p w:rsidR="00E0428A" w:rsidRDefault="001F0548">
            <w:pPr>
              <w:pStyle w:val="TableParagraph"/>
              <w:spacing w:line="268" w:lineRule="exact"/>
              <w:ind w:left="108"/>
              <w:rPr>
                <w:sz w:val="24"/>
              </w:rPr>
            </w:pPr>
            <w:r>
              <w:rPr>
                <w:sz w:val="24"/>
              </w:rPr>
              <w:t>«Первым</w:t>
            </w:r>
            <w:r>
              <w:rPr>
                <w:spacing w:val="-4"/>
                <w:sz w:val="24"/>
              </w:rPr>
              <w:t xml:space="preserve"> </w:t>
            </w:r>
            <w:r>
              <w:rPr>
                <w:sz w:val="24"/>
              </w:rPr>
              <w:t>делом</w:t>
            </w:r>
            <w:r>
              <w:rPr>
                <w:spacing w:val="-4"/>
                <w:sz w:val="24"/>
              </w:rPr>
              <w:t xml:space="preserve"> </w:t>
            </w:r>
            <w:r>
              <w:rPr>
                <w:sz w:val="24"/>
              </w:rPr>
              <w:t>самолеты».</w:t>
            </w:r>
          </w:p>
          <w:p w:rsidR="00E0428A" w:rsidRDefault="00E0428A">
            <w:pPr>
              <w:pStyle w:val="TableParagraph"/>
              <w:spacing w:before="8" w:line="240" w:lineRule="auto"/>
              <w:ind w:left="0"/>
              <w:rPr>
                <w:sz w:val="21"/>
              </w:rPr>
            </w:pPr>
          </w:p>
          <w:p w:rsidR="00E0428A" w:rsidRDefault="001F0548">
            <w:pPr>
              <w:pStyle w:val="TableParagraph"/>
              <w:spacing w:line="240" w:lineRule="auto"/>
              <w:ind w:left="120"/>
              <w:rPr>
                <w:sz w:val="24"/>
              </w:rPr>
            </w:pPr>
            <w:r>
              <w:rPr>
                <w:sz w:val="24"/>
              </w:rPr>
              <w:t>О</w:t>
            </w:r>
            <w:r>
              <w:rPr>
                <w:spacing w:val="-4"/>
                <w:sz w:val="24"/>
              </w:rPr>
              <w:t xml:space="preserve"> </w:t>
            </w:r>
            <w:r>
              <w:rPr>
                <w:sz w:val="24"/>
              </w:rPr>
              <w:t>гражданской</w:t>
            </w:r>
            <w:r>
              <w:rPr>
                <w:spacing w:val="-3"/>
                <w:sz w:val="24"/>
              </w:rPr>
              <w:t xml:space="preserve"> </w:t>
            </w:r>
            <w:r>
              <w:rPr>
                <w:sz w:val="24"/>
              </w:rPr>
              <w:t>авиации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04.03.2024</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spacing w:line="273" w:lineRule="exact"/>
              <w:ind w:left="197"/>
              <w:rPr>
                <w:sz w:val="24"/>
              </w:rPr>
            </w:pPr>
            <w:r>
              <w:rPr>
                <w:sz w:val="24"/>
              </w:rPr>
              <w:t>27</w:t>
            </w:r>
          </w:p>
        </w:tc>
        <w:tc>
          <w:tcPr>
            <w:tcW w:w="3228" w:type="dxa"/>
          </w:tcPr>
          <w:p w:rsidR="00E0428A" w:rsidRDefault="001F0548">
            <w:pPr>
              <w:pStyle w:val="TableParagraph"/>
              <w:spacing w:line="273" w:lineRule="exact"/>
              <w:ind w:left="108"/>
              <w:rPr>
                <w:i/>
                <w:sz w:val="24"/>
              </w:rPr>
            </w:pPr>
            <w:r>
              <w:rPr>
                <w:i/>
                <w:sz w:val="24"/>
              </w:rPr>
              <w:t>Крым –</w:t>
            </w:r>
            <w:r>
              <w:rPr>
                <w:i/>
                <w:spacing w:val="58"/>
                <w:sz w:val="24"/>
              </w:rPr>
              <w:t xml:space="preserve"> </w:t>
            </w:r>
            <w:r>
              <w:rPr>
                <w:i/>
                <w:sz w:val="24"/>
              </w:rPr>
              <w:t>путь</w:t>
            </w:r>
            <w:r>
              <w:rPr>
                <w:i/>
                <w:spacing w:val="-1"/>
                <w:sz w:val="24"/>
              </w:rPr>
              <w:t xml:space="preserve"> </w:t>
            </w:r>
            <w:r>
              <w:rPr>
                <w:i/>
                <w:sz w:val="24"/>
              </w:rPr>
              <w:t>домой</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3" w:lineRule="exact"/>
              <w:ind w:left="406"/>
              <w:rPr>
                <w:sz w:val="24"/>
              </w:rPr>
            </w:pPr>
            <w:r>
              <w:rPr>
                <w:sz w:val="24"/>
              </w:rPr>
              <w:t>11.03.2024</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197"/>
              <w:rPr>
                <w:sz w:val="24"/>
              </w:rPr>
            </w:pPr>
            <w:r>
              <w:rPr>
                <w:sz w:val="24"/>
              </w:rPr>
              <w:t>28</w:t>
            </w:r>
          </w:p>
        </w:tc>
        <w:tc>
          <w:tcPr>
            <w:tcW w:w="3228" w:type="dxa"/>
          </w:tcPr>
          <w:p w:rsidR="00E0428A" w:rsidRDefault="001F0548">
            <w:pPr>
              <w:pStyle w:val="TableParagraph"/>
              <w:ind w:left="108"/>
              <w:rPr>
                <w:i/>
                <w:sz w:val="24"/>
              </w:rPr>
            </w:pPr>
            <w:r>
              <w:rPr>
                <w:i/>
                <w:sz w:val="24"/>
              </w:rPr>
              <w:t>Россия</w:t>
            </w:r>
            <w:r>
              <w:rPr>
                <w:i/>
                <w:spacing w:val="-4"/>
                <w:sz w:val="24"/>
              </w:rPr>
              <w:t xml:space="preserve"> </w:t>
            </w:r>
            <w:r>
              <w:rPr>
                <w:i/>
                <w:sz w:val="24"/>
              </w:rPr>
              <w:t>–</w:t>
            </w:r>
            <w:r>
              <w:rPr>
                <w:i/>
                <w:spacing w:val="-1"/>
                <w:sz w:val="24"/>
              </w:rPr>
              <w:t xml:space="preserve"> </w:t>
            </w:r>
            <w:r>
              <w:rPr>
                <w:i/>
                <w:sz w:val="24"/>
              </w:rPr>
              <w:t>здоровая</w:t>
            </w:r>
            <w:r>
              <w:rPr>
                <w:i/>
                <w:spacing w:val="-3"/>
                <w:sz w:val="24"/>
              </w:rPr>
              <w:t xml:space="preserve"> </w:t>
            </w:r>
            <w:r>
              <w:rPr>
                <w:i/>
                <w:sz w:val="24"/>
              </w:rPr>
              <w:t>держава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18.03.2024</w:t>
            </w:r>
          </w:p>
        </w:tc>
        <w:tc>
          <w:tcPr>
            <w:tcW w:w="2199" w:type="dxa"/>
            <w:vMerge/>
            <w:tcBorders>
              <w:top w:val="nil"/>
            </w:tcBorders>
          </w:tcPr>
          <w:p w:rsidR="00E0428A" w:rsidRDefault="00E0428A">
            <w:pPr>
              <w:rPr>
                <w:sz w:val="2"/>
                <w:szCs w:val="2"/>
              </w:rPr>
            </w:pPr>
          </w:p>
        </w:tc>
      </w:tr>
      <w:tr w:rsidR="00E0428A">
        <w:trPr>
          <w:trHeight w:val="1214"/>
        </w:trPr>
        <w:tc>
          <w:tcPr>
            <w:tcW w:w="636" w:type="dxa"/>
          </w:tcPr>
          <w:p w:rsidR="00E0428A" w:rsidRDefault="001F0548">
            <w:pPr>
              <w:pStyle w:val="TableParagraph"/>
              <w:ind w:left="197"/>
              <w:rPr>
                <w:sz w:val="24"/>
              </w:rPr>
            </w:pPr>
            <w:r>
              <w:rPr>
                <w:sz w:val="24"/>
              </w:rPr>
              <w:t>29</w:t>
            </w:r>
          </w:p>
        </w:tc>
        <w:tc>
          <w:tcPr>
            <w:tcW w:w="3228" w:type="dxa"/>
          </w:tcPr>
          <w:p w:rsidR="00E0428A" w:rsidRDefault="001F0548">
            <w:pPr>
              <w:pStyle w:val="TableParagraph"/>
              <w:spacing w:line="280" w:lineRule="auto"/>
              <w:ind w:left="108" w:right="753"/>
              <w:jc w:val="both"/>
              <w:rPr>
                <w:rFonts w:ascii="Calibri" w:hAnsi="Calibri"/>
                <w:b/>
                <w:sz w:val="26"/>
              </w:rPr>
            </w:pPr>
            <w:r>
              <w:rPr>
                <w:i/>
                <w:sz w:val="24"/>
              </w:rPr>
              <w:t>Цирк! Цирк! Цирк! ( К</w:t>
            </w:r>
            <w:r>
              <w:rPr>
                <w:i/>
                <w:spacing w:val="1"/>
                <w:sz w:val="24"/>
              </w:rPr>
              <w:t xml:space="preserve"> </w:t>
            </w:r>
            <w:r>
              <w:rPr>
                <w:i/>
                <w:sz w:val="24"/>
              </w:rPr>
              <w:t>Международному дню</w:t>
            </w:r>
            <w:r>
              <w:rPr>
                <w:i/>
                <w:spacing w:val="-57"/>
                <w:sz w:val="24"/>
              </w:rPr>
              <w:t xml:space="preserve"> </w:t>
            </w:r>
            <w:r>
              <w:rPr>
                <w:i/>
                <w:sz w:val="24"/>
              </w:rPr>
              <w:t>цирка</w:t>
            </w:r>
            <w:r>
              <w:rPr>
                <w:rFonts w:ascii="Calibri" w:hAnsi="Calibri"/>
                <w:b/>
                <w:sz w:val="26"/>
              </w:rPr>
              <w:t>)</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25.03.2024</w:t>
            </w:r>
          </w:p>
        </w:tc>
        <w:tc>
          <w:tcPr>
            <w:tcW w:w="2199" w:type="dxa"/>
            <w:vMerge/>
            <w:tcBorders>
              <w:top w:val="nil"/>
            </w:tcBorders>
          </w:tcPr>
          <w:p w:rsidR="00E0428A" w:rsidRDefault="00E0428A">
            <w:pPr>
              <w:rPr>
                <w:sz w:val="2"/>
                <w:szCs w:val="2"/>
              </w:rPr>
            </w:pPr>
          </w:p>
        </w:tc>
      </w:tr>
      <w:tr w:rsidR="00E0428A">
        <w:trPr>
          <w:trHeight w:val="815"/>
        </w:trPr>
        <w:tc>
          <w:tcPr>
            <w:tcW w:w="636" w:type="dxa"/>
          </w:tcPr>
          <w:p w:rsidR="00E0428A" w:rsidRDefault="001F0548">
            <w:pPr>
              <w:pStyle w:val="TableParagraph"/>
              <w:ind w:left="197"/>
              <w:rPr>
                <w:sz w:val="24"/>
              </w:rPr>
            </w:pPr>
            <w:r>
              <w:rPr>
                <w:sz w:val="24"/>
              </w:rPr>
              <w:t>30</w:t>
            </w:r>
          </w:p>
        </w:tc>
        <w:tc>
          <w:tcPr>
            <w:tcW w:w="3228" w:type="dxa"/>
          </w:tcPr>
          <w:p w:rsidR="00E0428A" w:rsidRDefault="001F0548">
            <w:pPr>
              <w:pStyle w:val="TableParagraph"/>
              <w:spacing w:line="278" w:lineRule="auto"/>
              <w:ind w:left="108" w:right="1149"/>
              <w:rPr>
                <w:i/>
                <w:sz w:val="24"/>
              </w:rPr>
            </w:pPr>
            <w:r>
              <w:rPr>
                <w:i/>
                <w:sz w:val="24"/>
              </w:rPr>
              <w:t>«Я вижу Землю!</w:t>
            </w:r>
            <w:r>
              <w:rPr>
                <w:i/>
                <w:spacing w:val="1"/>
                <w:sz w:val="24"/>
              </w:rPr>
              <w:t xml:space="preserve"> </w:t>
            </w:r>
            <w:r>
              <w:rPr>
                <w:i/>
                <w:sz w:val="24"/>
              </w:rPr>
              <w:t>Это</w:t>
            </w:r>
            <w:r>
              <w:rPr>
                <w:i/>
                <w:spacing w:val="-10"/>
                <w:sz w:val="24"/>
              </w:rPr>
              <w:t xml:space="preserve"> </w:t>
            </w:r>
            <w:r>
              <w:rPr>
                <w:i/>
                <w:sz w:val="24"/>
              </w:rPr>
              <w:t>так</w:t>
            </w:r>
            <w:r>
              <w:rPr>
                <w:i/>
                <w:spacing w:val="-9"/>
                <w:sz w:val="24"/>
              </w:rPr>
              <w:t xml:space="preserve"> </w:t>
            </w:r>
            <w:r>
              <w:rPr>
                <w:i/>
                <w:sz w:val="24"/>
              </w:rPr>
              <w:t>красиво».</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01.04.2024</w:t>
            </w:r>
          </w:p>
        </w:tc>
        <w:tc>
          <w:tcPr>
            <w:tcW w:w="2199" w:type="dxa"/>
            <w:vMerge/>
            <w:tcBorders>
              <w:top w:val="nil"/>
            </w:tcBorders>
          </w:tcPr>
          <w:p w:rsidR="00E0428A" w:rsidRDefault="00E0428A">
            <w:pPr>
              <w:rPr>
                <w:sz w:val="2"/>
                <w:szCs w:val="2"/>
              </w:rPr>
            </w:pPr>
          </w:p>
        </w:tc>
      </w:tr>
      <w:tr w:rsidR="00E0428A">
        <w:trPr>
          <w:trHeight w:val="835"/>
        </w:trPr>
        <w:tc>
          <w:tcPr>
            <w:tcW w:w="636" w:type="dxa"/>
          </w:tcPr>
          <w:p w:rsidR="00E0428A" w:rsidRDefault="001F0548">
            <w:pPr>
              <w:pStyle w:val="TableParagraph"/>
              <w:ind w:left="197"/>
              <w:rPr>
                <w:sz w:val="24"/>
              </w:rPr>
            </w:pPr>
            <w:r>
              <w:rPr>
                <w:sz w:val="24"/>
              </w:rPr>
              <w:t>31</w:t>
            </w:r>
          </w:p>
        </w:tc>
        <w:tc>
          <w:tcPr>
            <w:tcW w:w="3228" w:type="dxa"/>
          </w:tcPr>
          <w:p w:rsidR="00E0428A" w:rsidRDefault="001F0548">
            <w:pPr>
              <w:pStyle w:val="TableParagraph"/>
              <w:spacing w:line="276" w:lineRule="auto"/>
              <w:ind w:left="108" w:right="485"/>
              <w:rPr>
                <w:i/>
                <w:sz w:val="24"/>
              </w:rPr>
            </w:pPr>
            <w:r>
              <w:rPr>
                <w:i/>
                <w:sz w:val="24"/>
              </w:rPr>
              <w:t>215 лет со дня рождения</w:t>
            </w:r>
            <w:r>
              <w:rPr>
                <w:i/>
                <w:spacing w:val="-58"/>
                <w:sz w:val="24"/>
              </w:rPr>
              <w:t xml:space="preserve"> </w:t>
            </w:r>
            <w:r>
              <w:rPr>
                <w:i/>
                <w:sz w:val="24"/>
              </w:rPr>
              <w:t>Гоголя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08.04.2024</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197"/>
              <w:rPr>
                <w:sz w:val="24"/>
              </w:rPr>
            </w:pPr>
            <w:r>
              <w:rPr>
                <w:sz w:val="24"/>
              </w:rPr>
              <w:t>32</w:t>
            </w:r>
          </w:p>
        </w:tc>
        <w:tc>
          <w:tcPr>
            <w:tcW w:w="3228" w:type="dxa"/>
          </w:tcPr>
          <w:p w:rsidR="00E0428A" w:rsidRDefault="001F0548">
            <w:pPr>
              <w:pStyle w:val="TableParagraph"/>
              <w:ind w:left="108"/>
              <w:rPr>
                <w:i/>
                <w:sz w:val="24"/>
              </w:rPr>
            </w:pPr>
            <w:r>
              <w:rPr>
                <w:i/>
                <w:sz w:val="24"/>
              </w:rPr>
              <w:t>Экологичное</w:t>
            </w:r>
            <w:r>
              <w:rPr>
                <w:i/>
                <w:spacing w:val="-4"/>
                <w:sz w:val="24"/>
              </w:rPr>
              <w:t xml:space="preserve"> </w:t>
            </w:r>
            <w:r>
              <w:rPr>
                <w:i/>
                <w:sz w:val="24"/>
              </w:rPr>
              <w:t>потребление</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15.04.2024</w:t>
            </w:r>
          </w:p>
        </w:tc>
        <w:tc>
          <w:tcPr>
            <w:tcW w:w="2199" w:type="dxa"/>
            <w:vMerge/>
            <w:tcBorders>
              <w:top w:val="nil"/>
            </w:tcBorders>
          </w:tcPr>
          <w:p w:rsidR="00E0428A" w:rsidRDefault="00E0428A">
            <w:pPr>
              <w:rPr>
                <w:sz w:val="2"/>
                <w:szCs w:val="2"/>
              </w:rPr>
            </w:pPr>
          </w:p>
        </w:tc>
      </w:tr>
      <w:tr w:rsidR="00E0428A">
        <w:trPr>
          <w:trHeight w:val="518"/>
        </w:trPr>
        <w:tc>
          <w:tcPr>
            <w:tcW w:w="636" w:type="dxa"/>
          </w:tcPr>
          <w:p w:rsidR="00E0428A" w:rsidRDefault="001F0548">
            <w:pPr>
              <w:pStyle w:val="TableParagraph"/>
              <w:ind w:left="197"/>
              <w:rPr>
                <w:sz w:val="24"/>
              </w:rPr>
            </w:pPr>
            <w:r>
              <w:rPr>
                <w:sz w:val="24"/>
              </w:rPr>
              <w:t>33</w:t>
            </w:r>
          </w:p>
        </w:tc>
        <w:tc>
          <w:tcPr>
            <w:tcW w:w="3228" w:type="dxa"/>
          </w:tcPr>
          <w:p w:rsidR="00E0428A" w:rsidRDefault="001F0548">
            <w:pPr>
              <w:pStyle w:val="TableParagraph"/>
              <w:ind w:left="108"/>
              <w:rPr>
                <w:i/>
                <w:sz w:val="24"/>
              </w:rPr>
            </w:pPr>
            <w:r>
              <w:rPr>
                <w:i/>
                <w:sz w:val="24"/>
              </w:rPr>
              <w:t>Труд</w:t>
            </w:r>
            <w:r>
              <w:rPr>
                <w:i/>
                <w:spacing w:val="-1"/>
                <w:sz w:val="24"/>
              </w:rPr>
              <w:t xml:space="preserve"> </w:t>
            </w:r>
            <w:r>
              <w:rPr>
                <w:i/>
                <w:sz w:val="24"/>
              </w:rPr>
              <w:t>крут!</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22.04.2024</w:t>
            </w:r>
          </w:p>
        </w:tc>
        <w:tc>
          <w:tcPr>
            <w:tcW w:w="2199" w:type="dxa"/>
            <w:vMerge/>
            <w:tcBorders>
              <w:top w:val="nil"/>
            </w:tcBorders>
          </w:tcPr>
          <w:p w:rsidR="00E0428A" w:rsidRDefault="00E0428A">
            <w:pPr>
              <w:rPr>
                <w:sz w:val="2"/>
                <w:szCs w:val="2"/>
              </w:rPr>
            </w:pPr>
          </w:p>
        </w:tc>
      </w:tr>
      <w:tr w:rsidR="00E0428A">
        <w:trPr>
          <w:trHeight w:val="515"/>
        </w:trPr>
        <w:tc>
          <w:tcPr>
            <w:tcW w:w="636" w:type="dxa"/>
          </w:tcPr>
          <w:p w:rsidR="00E0428A" w:rsidRDefault="001F0548">
            <w:pPr>
              <w:pStyle w:val="TableParagraph"/>
              <w:ind w:left="197"/>
              <w:rPr>
                <w:sz w:val="24"/>
              </w:rPr>
            </w:pPr>
            <w:r>
              <w:rPr>
                <w:sz w:val="24"/>
              </w:rPr>
              <w:t>34</w:t>
            </w:r>
          </w:p>
        </w:tc>
        <w:tc>
          <w:tcPr>
            <w:tcW w:w="3228" w:type="dxa"/>
          </w:tcPr>
          <w:p w:rsidR="00E0428A" w:rsidRDefault="001F0548">
            <w:pPr>
              <w:pStyle w:val="TableParagraph"/>
              <w:ind w:left="108"/>
              <w:rPr>
                <w:i/>
                <w:sz w:val="24"/>
              </w:rPr>
            </w:pPr>
            <w:r>
              <w:rPr>
                <w:i/>
                <w:sz w:val="24"/>
              </w:rPr>
              <w:t>Урок</w:t>
            </w:r>
            <w:r>
              <w:rPr>
                <w:i/>
                <w:spacing w:val="-2"/>
                <w:sz w:val="24"/>
              </w:rPr>
              <w:t xml:space="preserve"> </w:t>
            </w:r>
            <w:r>
              <w:rPr>
                <w:i/>
                <w:sz w:val="24"/>
              </w:rPr>
              <w:t>памяти</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29.04.2024</w:t>
            </w:r>
          </w:p>
        </w:tc>
        <w:tc>
          <w:tcPr>
            <w:tcW w:w="2199" w:type="dxa"/>
            <w:vMerge/>
            <w:tcBorders>
              <w:top w:val="nil"/>
            </w:tcBorders>
          </w:tcPr>
          <w:p w:rsidR="00E0428A" w:rsidRDefault="00E0428A">
            <w:pPr>
              <w:rPr>
                <w:sz w:val="2"/>
                <w:szCs w:val="2"/>
              </w:rPr>
            </w:pPr>
          </w:p>
        </w:tc>
      </w:tr>
      <w:tr w:rsidR="00E0428A">
        <w:trPr>
          <w:trHeight w:val="834"/>
        </w:trPr>
        <w:tc>
          <w:tcPr>
            <w:tcW w:w="636" w:type="dxa"/>
          </w:tcPr>
          <w:p w:rsidR="00E0428A" w:rsidRDefault="001F0548">
            <w:pPr>
              <w:pStyle w:val="TableParagraph"/>
              <w:ind w:left="197"/>
              <w:rPr>
                <w:sz w:val="24"/>
              </w:rPr>
            </w:pPr>
            <w:r>
              <w:rPr>
                <w:sz w:val="24"/>
              </w:rPr>
              <w:t>35</w:t>
            </w:r>
          </w:p>
        </w:tc>
        <w:tc>
          <w:tcPr>
            <w:tcW w:w="3228" w:type="dxa"/>
          </w:tcPr>
          <w:p w:rsidR="00E0428A" w:rsidRDefault="001F0548">
            <w:pPr>
              <w:pStyle w:val="TableParagraph"/>
              <w:spacing w:line="278" w:lineRule="auto"/>
              <w:ind w:left="108" w:right="251"/>
              <w:rPr>
                <w:i/>
                <w:sz w:val="24"/>
              </w:rPr>
            </w:pPr>
            <w:r>
              <w:rPr>
                <w:i/>
                <w:sz w:val="24"/>
              </w:rPr>
              <w:t>Будь готов! Ко дню</w:t>
            </w:r>
            <w:r>
              <w:rPr>
                <w:i/>
                <w:spacing w:val="1"/>
                <w:sz w:val="24"/>
              </w:rPr>
              <w:t xml:space="preserve"> </w:t>
            </w:r>
            <w:r>
              <w:rPr>
                <w:i/>
                <w:sz w:val="24"/>
              </w:rPr>
              <w:t>общественных</w:t>
            </w:r>
            <w:r>
              <w:rPr>
                <w:i/>
                <w:spacing w:val="-14"/>
                <w:sz w:val="24"/>
              </w:rPr>
              <w:t xml:space="preserve"> </w:t>
            </w:r>
            <w:r>
              <w:rPr>
                <w:i/>
                <w:sz w:val="24"/>
              </w:rPr>
              <w:t>организаций</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06.05.2024</w:t>
            </w:r>
          </w:p>
        </w:tc>
        <w:tc>
          <w:tcPr>
            <w:tcW w:w="2199" w:type="dxa"/>
            <w:vMerge/>
            <w:tcBorders>
              <w:top w:val="nil"/>
            </w:tcBorders>
          </w:tcPr>
          <w:p w:rsidR="00E0428A" w:rsidRDefault="00E0428A">
            <w:pPr>
              <w:rPr>
                <w:sz w:val="2"/>
                <w:szCs w:val="2"/>
              </w:rPr>
            </w:pPr>
          </w:p>
        </w:tc>
      </w:tr>
      <w:tr w:rsidR="00E0428A">
        <w:trPr>
          <w:trHeight w:val="1152"/>
        </w:trPr>
        <w:tc>
          <w:tcPr>
            <w:tcW w:w="636" w:type="dxa"/>
          </w:tcPr>
          <w:p w:rsidR="00E0428A" w:rsidRDefault="001F0548">
            <w:pPr>
              <w:pStyle w:val="TableParagraph"/>
              <w:ind w:left="197"/>
              <w:rPr>
                <w:sz w:val="24"/>
              </w:rPr>
            </w:pPr>
            <w:r>
              <w:rPr>
                <w:sz w:val="24"/>
              </w:rPr>
              <w:t>36</w:t>
            </w:r>
          </w:p>
        </w:tc>
        <w:tc>
          <w:tcPr>
            <w:tcW w:w="3228" w:type="dxa"/>
          </w:tcPr>
          <w:p w:rsidR="00E0428A" w:rsidRDefault="001F0548">
            <w:pPr>
              <w:pStyle w:val="TableParagraph"/>
              <w:spacing w:line="276" w:lineRule="auto"/>
              <w:ind w:left="108" w:right="110"/>
              <w:rPr>
                <w:i/>
                <w:sz w:val="24"/>
              </w:rPr>
            </w:pPr>
            <w:r>
              <w:rPr>
                <w:i/>
                <w:sz w:val="24"/>
              </w:rPr>
              <w:t>Русский язык великий и</w:t>
            </w:r>
            <w:r>
              <w:rPr>
                <w:i/>
                <w:spacing w:val="1"/>
                <w:sz w:val="24"/>
              </w:rPr>
              <w:t xml:space="preserve"> </w:t>
            </w:r>
            <w:r>
              <w:rPr>
                <w:i/>
                <w:sz w:val="24"/>
              </w:rPr>
              <w:t>могучий. К 225-летию со дня</w:t>
            </w:r>
            <w:r>
              <w:rPr>
                <w:i/>
                <w:spacing w:val="-57"/>
                <w:sz w:val="24"/>
              </w:rPr>
              <w:t xml:space="preserve"> </w:t>
            </w:r>
            <w:r>
              <w:rPr>
                <w:i/>
                <w:sz w:val="24"/>
              </w:rPr>
              <w:t>рождения</w:t>
            </w:r>
            <w:r>
              <w:rPr>
                <w:i/>
                <w:spacing w:val="-3"/>
                <w:sz w:val="24"/>
              </w:rPr>
              <w:t xml:space="preserve"> </w:t>
            </w:r>
            <w:r>
              <w:rPr>
                <w:i/>
                <w:sz w:val="24"/>
              </w:rPr>
              <w:t>А.С. Пушкина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13.05.2024</w:t>
            </w:r>
          </w:p>
        </w:tc>
        <w:tc>
          <w:tcPr>
            <w:tcW w:w="2199" w:type="dxa"/>
            <w:vMerge/>
            <w:tcBorders>
              <w:top w:val="nil"/>
            </w:tcBorders>
          </w:tcPr>
          <w:p w:rsidR="00E0428A" w:rsidRDefault="00E0428A">
            <w:pPr>
              <w:rPr>
                <w:sz w:val="2"/>
                <w:szCs w:val="2"/>
              </w:rPr>
            </w:pPr>
          </w:p>
        </w:tc>
      </w:tr>
      <w:tr w:rsidR="00E0428A">
        <w:trPr>
          <w:trHeight w:val="1074"/>
        </w:trPr>
        <w:tc>
          <w:tcPr>
            <w:tcW w:w="636" w:type="dxa"/>
          </w:tcPr>
          <w:p w:rsidR="00E0428A" w:rsidRDefault="001F0548">
            <w:pPr>
              <w:pStyle w:val="TableParagraph"/>
              <w:spacing w:line="273" w:lineRule="exact"/>
              <w:ind w:left="197"/>
              <w:rPr>
                <w:sz w:val="24"/>
              </w:rPr>
            </w:pPr>
            <w:r>
              <w:rPr>
                <w:sz w:val="24"/>
              </w:rPr>
              <w:t>37</w:t>
            </w:r>
          </w:p>
        </w:tc>
        <w:tc>
          <w:tcPr>
            <w:tcW w:w="3228" w:type="dxa"/>
          </w:tcPr>
          <w:p w:rsidR="00E0428A" w:rsidRDefault="001F0548">
            <w:pPr>
              <w:pStyle w:val="TableParagraph"/>
              <w:spacing w:line="276" w:lineRule="auto"/>
              <w:ind w:left="108" w:right="561"/>
            </w:pPr>
            <w:r>
              <w:t>Организация дежурства по</w:t>
            </w:r>
            <w:r>
              <w:rPr>
                <w:spacing w:val="-52"/>
              </w:rPr>
              <w:t xml:space="preserve"> </w:t>
            </w:r>
            <w:r>
              <w:t>классу, школе, трудовых</w:t>
            </w:r>
            <w:r>
              <w:rPr>
                <w:spacing w:val="1"/>
              </w:rPr>
              <w:t xml:space="preserve"> </w:t>
            </w:r>
            <w:r>
              <w:t>десантах(субботниках)</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3" w:lineRule="exact"/>
              <w:ind w:left="346"/>
              <w:rPr>
                <w:sz w:val="24"/>
              </w:rPr>
            </w:pPr>
            <w:r>
              <w:rPr>
                <w:sz w:val="24"/>
              </w:rPr>
              <w:t>По</w:t>
            </w:r>
            <w:r>
              <w:rPr>
                <w:spacing w:val="-2"/>
                <w:sz w:val="24"/>
              </w:rPr>
              <w:t xml:space="preserve"> </w:t>
            </w:r>
            <w:r>
              <w:rPr>
                <w:sz w:val="24"/>
              </w:rPr>
              <w:t>графику</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bl>
    <w:p w:rsidR="00E0428A" w:rsidRDefault="00E0428A">
      <w:pPr>
        <w:spacing w:line="276" w:lineRule="auto"/>
        <w:jc w:val="center"/>
        <w:sectPr w:rsidR="00E0428A">
          <w:headerReference w:type="default" r:id="rId63"/>
          <w:footerReference w:type="default" r:id="rId64"/>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1072"/>
        </w:trPr>
        <w:tc>
          <w:tcPr>
            <w:tcW w:w="636" w:type="dxa"/>
          </w:tcPr>
          <w:p w:rsidR="00E0428A" w:rsidRDefault="001F0548">
            <w:pPr>
              <w:pStyle w:val="TableParagraph"/>
              <w:ind w:left="197"/>
              <w:rPr>
                <w:sz w:val="24"/>
              </w:rPr>
            </w:pPr>
            <w:r>
              <w:rPr>
                <w:sz w:val="24"/>
              </w:rPr>
              <w:t>38</w:t>
            </w:r>
          </w:p>
        </w:tc>
        <w:tc>
          <w:tcPr>
            <w:tcW w:w="3228" w:type="dxa"/>
          </w:tcPr>
          <w:p w:rsidR="00E0428A" w:rsidRDefault="001F0548">
            <w:pPr>
              <w:pStyle w:val="TableParagraph"/>
              <w:spacing w:line="276" w:lineRule="auto"/>
              <w:ind w:left="108" w:right="229"/>
            </w:pPr>
            <w:r>
              <w:t>Подготовка и проведение</w:t>
            </w:r>
            <w:r>
              <w:rPr>
                <w:spacing w:val="1"/>
              </w:rPr>
              <w:t xml:space="preserve"> </w:t>
            </w:r>
            <w:r>
              <w:t>классных часов, мероприятий,</w:t>
            </w:r>
            <w:r>
              <w:rPr>
                <w:spacing w:val="-52"/>
              </w:rPr>
              <w:t xml:space="preserve"> </w:t>
            </w:r>
            <w:r>
              <w:t>акций,</w:t>
            </w:r>
            <w:r>
              <w:rPr>
                <w:spacing w:val="-1"/>
              </w:rPr>
              <w:t xml:space="preserve"> </w:t>
            </w:r>
            <w:r>
              <w:t>конкурсов</w:t>
            </w:r>
            <w:r>
              <w:rPr>
                <w:spacing w:val="-2"/>
              </w:rPr>
              <w:t xml:space="preserve"> </w:t>
            </w:r>
            <w:r>
              <w:t>по</w:t>
            </w:r>
            <w:r>
              <w:rPr>
                <w:spacing w:val="-1"/>
              </w:rPr>
              <w:t xml:space="preserve"> </w:t>
            </w:r>
            <w:r>
              <w:t>планам</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69"/>
              <w:rPr>
                <w:sz w:val="24"/>
              </w:rPr>
            </w:pPr>
            <w:r>
              <w:rPr>
                <w:sz w:val="24"/>
              </w:rPr>
              <w:t>По</w:t>
            </w:r>
            <w:r>
              <w:rPr>
                <w:spacing w:val="-1"/>
                <w:sz w:val="24"/>
              </w:rPr>
              <w:t xml:space="preserve"> </w:t>
            </w:r>
            <w:r>
              <w:rPr>
                <w:sz w:val="24"/>
              </w:rPr>
              <w:t>плану</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288"/>
        </w:trPr>
        <w:tc>
          <w:tcPr>
            <w:tcW w:w="636" w:type="dxa"/>
          </w:tcPr>
          <w:p w:rsidR="00E0428A" w:rsidRDefault="001F0548">
            <w:pPr>
              <w:pStyle w:val="TableParagraph"/>
              <w:ind w:left="197"/>
              <w:rPr>
                <w:sz w:val="24"/>
              </w:rPr>
            </w:pPr>
            <w:r>
              <w:rPr>
                <w:sz w:val="24"/>
              </w:rPr>
              <w:t>39</w:t>
            </w:r>
          </w:p>
        </w:tc>
        <w:tc>
          <w:tcPr>
            <w:tcW w:w="3228" w:type="dxa"/>
          </w:tcPr>
          <w:p w:rsidR="00E0428A" w:rsidRDefault="001F0548" w:rsidP="00EA5216">
            <w:pPr>
              <w:pStyle w:val="TableParagraph"/>
              <w:spacing w:line="240" w:lineRule="auto"/>
              <w:ind w:left="276" w:right="399"/>
              <w:rPr>
                <w:rFonts w:ascii="Cambria" w:hAnsi="Cambria"/>
              </w:rPr>
            </w:pPr>
            <w:r>
              <w:rPr>
                <w:rFonts w:ascii="Cambria" w:hAnsi="Cambria"/>
              </w:rPr>
              <w:t>Единый классный час,</w:t>
            </w:r>
            <w:r>
              <w:rPr>
                <w:rFonts w:ascii="Cambria" w:hAnsi="Cambria"/>
                <w:spacing w:val="1"/>
              </w:rPr>
              <w:t xml:space="preserve"> </w:t>
            </w:r>
            <w:r>
              <w:rPr>
                <w:rFonts w:ascii="Cambria" w:hAnsi="Cambria"/>
              </w:rPr>
              <w:t>посвящённый празднику</w:t>
            </w:r>
            <w:r>
              <w:rPr>
                <w:rFonts w:ascii="Cambria" w:hAnsi="Cambria"/>
                <w:spacing w:val="-47"/>
              </w:rPr>
              <w:t xml:space="preserve"> </w:t>
            </w:r>
            <w:r w:rsidR="00EA5216">
              <w:rPr>
                <w:rFonts w:ascii="Cambria" w:hAnsi="Cambria"/>
              </w:rPr>
              <w:t>День знаний</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406"/>
              <w:rPr>
                <w:sz w:val="24"/>
              </w:rPr>
            </w:pPr>
            <w:r>
              <w:rPr>
                <w:sz w:val="24"/>
              </w:rPr>
              <w:t>13.09.2023</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197"/>
              <w:rPr>
                <w:sz w:val="24"/>
              </w:rPr>
            </w:pPr>
            <w:r>
              <w:rPr>
                <w:sz w:val="24"/>
              </w:rPr>
              <w:t>40</w:t>
            </w:r>
          </w:p>
        </w:tc>
        <w:tc>
          <w:tcPr>
            <w:tcW w:w="3228" w:type="dxa"/>
          </w:tcPr>
          <w:p w:rsidR="00E0428A" w:rsidRDefault="001F0548">
            <w:pPr>
              <w:pStyle w:val="TableParagraph"/>
              <w:spacing w:line="240" w:lineRule="auto"/>
              <w:ind w:left="276" w:right="472"/>
              <w:rPr>
                <w:rFonts w:ascii="Cambria" w:hAnsi="Cambria"/>
              </w:rPr>
            </w:pPr>
            <w:r>
              <w:rPr>
                <w:rFonts w:ascii="Cambria" w:hAnsi="Cambria"/>
              </w:rPr>
              <w:t>Всероссийский урок</w:t>
            </w:r>
            <w:r>
              <w:rPr>
                <w:rFonts w:ascii="Cambria" w:hAnsi="Cambria"/>
                <w:spacing w:val="1"/>
              </w:rPr>
              <w:t xml:space="preserve"> </w:t>
            </w:r>
            <w:r>
              <w:rPr>
                <w:rFonts w:ascii="Cambria" w:hAnsi="Cambria"/>
              </w:rPr>
              <w:t>безопасности в рамках</w:t>
            </w:r>
            <w:r>
              <w:rPr>
                <w:rFonts w:ascii="Cambria" w:hAnsi="Cambria"/>
                <w:spacing w:val="1"/>
              </w:rPr>
              <w:t xml:space="preserve"> </w:t>
            </w:r>
            <w:r>
              <w:rPr>
                <w:rFonts w:ascii="Cambria" w:hAnsi="Cambria"/>
              </w:rPr>
              <w:t>Месячника</w:t>
            </w:r>
            <w:r>
              <w:rPr>
                <w:rFonts w:ascii="Cambria" w:hAnsi="Cambria"/>
                <w:spacing w:val="-9"/>
              </w:rPr>
              <w:t xml:space="preserve"> </w:t>
            </w:r>
            <w:r>
              <w:rPr>
                <w:rFonts w:ascii="Cambria" w:hAnsi="Cambria"/>
              </w:rPr>
              <w:t>гражданской</w:t>
            </w:r>
            <w:r>
              <w:rPr>
                <w:rFonts w:ascii="Cambria" w:hAnsi="Cambria"/>
                <w:spacing w:val="-45"/>
              </w:rPr>
              <w:t xml:space="preserve"> </w:t>
            </w:r>
            <w:r>
              <w:rPr>
                <w:rFonts w:ascii="Cambria" w:hAnsi="Cambria"/>
              </w:rPr>
              <w:t>защиты</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248"/>
              <w:rPr>
                <w:sz w:val="24"/>
              </w:rPr>
            </w:pPr>
            <w:r>
              <w:rPr>
                <w:sz w:val="24"/>
              </w:rPr>
              <w:t>Октябрь</w:t>
            </w:r>
            <w:r>
              <w:rPr>
                <w:spacing w:val="-1"/>
                <w:sz w:val="24"/>
              </w:rPr>
              <w:t xml:space="preserve"> </w:t>
            </w:r>
            <w:r>
              <w:rPr>
                <w:sz w:val="24"/>
              </w:rPr>
              <w:t>2023</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5"/>
        </w:trPr>
        <w:tc>
          <w:tcPr>
            <w:tcW w:w="636" w:type="dxa"/>
          </w:tcPr>
          <w:p w:rsidR="00E0428A" w:rsidRDefault="001F0548">
            <w:pPr>
              <w:pStyle w:val="TableParagraph"/>
              <w:spacing w:line="273" w:lineRule="exact"/>
              <w:ind w:left="197"/>
              <w:rPr>
                <w:sz w:val="24"/>
              </w:rPr>
            </w:pPr>
            <w:r>
              <w:rPr>
                <w:sz w:val="24"/>
              </w:rPr>
              <w:t>41</w:t>
            </w:r>
          </w:p>
        </w:tc>
        <w:tc>
          <w:tcPr>
            <w:tcW w:w="3228" w:type="dxa"/>
          </w:tcPr>
          <w:p w:rsidR="00E0428A" w:rsidRDefault="001F0548">
            <w:pPr>
              <w:pStyle w:val="TableParagraph"/>
              <w:spacing w:before="2" w:line="240" w:lineRule="auto"/>
              <w:ind w:left="276" w:right="340"/>
              <w:rPr>
                <w:rFonts w:ascii="Cambria" w:hAnsi="Cambria"/>
              </w:rPr>
            </w:pPr>
            <w:r>
              <w:rPr>
                <w:rFonts w:ascii="Cambria" w:hAnsi="Cambria"/>
              </w:rPr>
              <w:t>Составление</w:t>
            </w:r>
            <w:r>
              <w:rPr>
                <w:rFonts w:ascii="Cambria" w:hAnsi="Cambria"/>
                <w:spacing w:val="-10"/>
              </w:rPr>
              <w:t xml:space="preserve"> </w:t>
            </w:r>
            <w:r>
              <w:rPr>
                <w:rFonts w:ascii="Cambria" w:hAnsi="Cambria"/>
              </w:rPr>
              <w:t>социального</w:t>
            </w:r>
            <w:r>
              <w:rPr>
                <w:rFonts w:ascii="Cambria" w:hAnsi="Cambria"/>
                <w:spacing w:val="-46"/>
              </w:rPr>
              <w:t xml:space="preserve"> </w:t>
            </w:r>
            <w:r>
              <w:rPr>
                <w:rFonts w:ascii="Cambria" w:hAnsi="Cambria"/>
              </w:rPr>
              <w:t>паспорта</w:t>
            </w:r>
            <w:r>
              <w:rPr>
                <w:rFonts w:ascii="Cambria" w:hAnsi="Cambria"/>
                <w:spacing w:val="-7"/>
              </w:rPr>
              <w:t xml:space="preserve"> </w:t>
            </w:r>
            <w:r>
              <w:rPr>
                <w:rFonts w:ascii="Cambria" w:hAnsi="Cambria"/>
              </w:rPr>
              <w:t>класса</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3" w:lineRule="exact"/>
              <w:ind w:left="195"/>
              <w:rPr>
                <w:sz w:val="24"/>
              </w:rPr>
            </w:pPr>
            <w:r>
              <w:rPr>
                <w:sz w:val="24"/>
              </w:rPr>
              <w:t>Сентябрь</w:t>
            </w:r>
            <w:r>
              <w:rPr>
                <w:spacing w:val="-1"/>
                <w:sz w:val="24"/>
              </w:rPr>
              <w:t xml:space="preserve"> </w:t>
            </w:r>
            <w:r>
              <w:rPr>
                <w:sz w:val="24"/>
              </w:rPr>
              <w:t>2024</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197"/>
              <w:rPr>
                <w:sz w:val="24"/>
              </w:rPr>
            </w:pPr>
            <w:r>
              <w:rPr>
                <w:sz w:val="24"/>
              </w:rPr>
              <w:t>42</w:t>
            </w:r>
          </w:p>
        </w:tc>
        <w:tc>
          <w:tcPr>
            <w:tcW w:w="3228" w:type="dxa"/>
          </w:tcPr>
          <w:p w:rsidR="00E0428A" w:rsidRDefault="001F0548">
            <w:pPr>
              <w:pStyle w:val="TableParagraph"/>
              <w:spacing w:line="242" w:lineRule="auto"/>
              <w:ind w:left="276" w:right="471"/>
              <w:rPr>
                <w:rFonts w:ascii="Cambria" w:hAnsi="Cambria"/>
              </w:rPr>
            </w:pPr>
            <w:r>
              <w:rPr>
                <w:rFonts w:ascii="Cambria" w:hAnsi="Cambria"/>
              </w:rPr>
              <w:t>Изучение широты</w:t>
            </w:r>
            <w:r>
              <w:rPr>
                <w:rFonts w:ascii="Cambria" w:hAnsi="Cambria"/>
                <w:spacing w:val="1"/>
              </w:rPr>
              <w:t xml:space="preserve"> </w:t>
            </w:r>
            <w:r>
              <w:rPr>
                <w:rFonts w:ascii="Cambria" w:hAnsi="Cambria"/>
              </w:rPr>
              <w:t>интересов и занятости в</w:t>
            </w:r>
            <w:r>
              <w:rPr>
                <w:rFonts w:ascii="Cambria" w:hAnsi="Cambria"/>
                <w:spacing w:val="-46"/>
              </w:rPr>
              <w:t xml:space="preserve"> </w:t>
            </w:r>
            <w:r>
              <w:rPr>
                <w:rFonts w:ascii="Cambria" w:hAnsi="Cambria"/>
              </w:rPr>
              <w:t>свободноеот занятий</w:t>
            </w:r>
            <w:r>
              <w:rPr>
                <w:rFonts w:ascii="Cambria" w:hAnsi="Cambria"/>
                <w:spacing w:val="1"/>
              </w:rPr>
              <w:t xml:space="preserve"> </w:t>
            </w:r>
            <w:r>
              <w:rPr>
                <w:rFonts w:ascii="Cambria" w:hAnsi="Cambria"/>
              </w:rPr>
              <w:t>время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776" w:right="167" w:hanging="581"/>
              <w:rPr>
                <w:sz w:val="24"/>
              </w:rPr>
            </w:pPr>
            <w:r>
              <w:rPr>
                <w:sz w:val="24"/>
              </w:rPr>
              <w:t>Сентябрь 2023</w:t>
            </w:r>
            <w:r>
              <w:rPr>
                <w:spacing w:val="-57"/>
                <w:sz w:val="24"/>
              </w:rPr>
              <w:t xml:space="preserve"> </w:t>
            </w:r>
            <w:r>
              <w:rPr>
                <w:sz w:val="24"/>
              </w:rPr>
              <w:t>год</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869"/>
        </w:trPr>
        <w:tc>
          <w:tcPr>
            <w:tcW w:w="636" w:type="dxa"/>
          </w:tcPr>
          <w:p w:rsidR="00E0428A" w:rsidRDefault="001F0548">
            <w:pPr>
              <w:pStyle w:val="TableParagraph"/>
              <w:ind w:left="197"/>
              <w:rPr>
                <w:sz w:val="24"/>
              </w:rPr>
            </w:pPr>
            <w:r>
              <w:rPr>
                <w:sz w:val="24"/>
              </w:rPr>
              <w:t>43</w:t>
            </w:r>
          </w:p>
        </w:tc>
        <w:tc>
          <w:tcPr>
            <w:tcW w:w="3228" w:type="dxa"/>
          </w:tcPr>
          <w:p w:rsidR="00E0428A" w:rsidRDefault="001F0548">
            <w:pPr>
              <w:pStyle w:val="TableParagraph"/>
              <w:spacing w:line="240" w:lineRule="auto"/>
              <w:ind w:left="276" w:right="179"/>
              <w:rPr>
                <w:rFonts w:ascii="Cambria" w:hAnsi="Cambria"/>
              </w:rPr>
            </w:pPr>
            <w:r>
              <w:rPr>
                <w:rFonts w:ascii="Cambria" w:hAnsi="Cambria"/>
              </w:rPr>
              <w:t>Проведение инструктажей</w:t>
            </w:r>
            <w:r>
              <w:rPr>
                <w:rFonts w:ascii="Cambria" w:hAnsi="Cambria"/>
                <w:spacing w:val="1"/>
              </w:rPr>
              <w:t xml:space="preserve"> </w:t>
            </w:r>
            <w:r>
              <w:rPr>
                <w:rFonts w:ascii="Cambria" w:hAnsi="Cambria"/>
              </w:rPr>
              <w:t>перед каникулами с</w:t>
            </w:r>
            <w:r>
              <w:rPr>
                <w:rFonts w:ascii="Cambria" w:hAnsi="Cambria"/>
                <w:spacing w:val="1"/>
              </w:rPr>
              <w:t xml:space="preserve"> </w:t>
            </w:r>
            <w:r>
              <w:rPr>
                <w:rFonts w:ascii="Cambria" w:hAnsi="Cambria"/>
              </w:rPr>
              <w:t>оформлением</w:t>
            </w:r>
            <w:r>
              <w:rPr>
                <w:rFonts w:ascii="Cambria" w:hAnsi="Cambria"/>
                <w:spacing w:val="-11"/>
              </w:rPr>
              <w:t xml:space="preserve"> </w:t>
            </w:r>
            <w:r>
              <w:rPr>
                <w:rFonts w:ascii="Cambria" w:hAnsi="Cambria"/>
              </w:rPr>
              <w:t>инструктажа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519" w:right="504"/>
              <w:jc w:val="center"/>
              <w:rPr>
                <w:sz w:val="24"/>
              </w:rPr>
            </w:pPr>
            <w:r>
              <w:rPr>
                <w:sz w:val="24"/>
              </w:rPr>
              <w:t>Октябрь</w:t>
            </w:r>
            <w:r>
              <w:rPr>
                <w:spacing w:val="-57"/>
                <w:sz w:val="24"/>
              </w:rPr>
              <w:t xml:space="preserve"> </w:t>
            </w:r>
            <w:r>
              <w:rPr>
                <w:sz w:val="24"/>
              </w:rPr>
              <w:t>декабрь</w:t>
            </w:r>
          </w:p>
          <w:p w:rsidR="00E0428A" w:rsidRDefault="001F0548">
            <w:pPr>
              <w:pStyle w:val="TableParagraph"/>
              <w:spacing w:before="6" w:line="516" w:lineRule="exact"/>
              <w:ind w:left="518" w:right="504"/>
              <w:jc w:val="center"/>
              <w:rPr>
                <w:sz w:val="24"/>
              </w:rPr>
            </w:pPr>
            <w:r>
              <w:rPr>
                <w:sz w:val="24"/>
              </w:rPr>
              <w:t>Март</w:t>
            </w:r>
            <w:r>
              <w:rPr>
                <w:spacing w:val="-57"/>
                <w:sz w:val="24"/>
              </w:rPr>
              <w:t xml:space="preserve"> </w:t>
            </w:r>
            <w:r>
              <w:rPr>
                <w:sz w:val="24"/>
              </w:rPr>
              <w:t>Май</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869"/>
        </w:trPr>
        <w:tc>
          <w:tcPr>
            <w:tcW w:w="636" w:type="dxa"/>
          </w:tcPr>
          <w:p w:rsidR="00E0428A" w:rsidRDefault="001F0548">
            <w:pPr>
              <w:pStyle w:val="TableParagraph"/>
              <w:ind w:left="197"/>
              <w:rPr>
                <w:sz w:val="24"/>
              </w:rPr>
            </w:pPr>
            <w:r>
              <w:rPr>
                <w:sz w:val="24"/>
              </w:rPr>
              <w:t>44</w:t>
            </w:r>
          </w:p>
        </w:tc>
        <w:tc>
          <w:tcPr>
            <w:tcW w:w="3228" w:type="dxa"/>
          </w:tcPr>
          <w:p w:rsidR="00E0428A" w:rsidRDefault="001F0548">
            <w:pPr>
              <w:pStyle w:val="TableParagraph"/>
              <w:spacing w:line="230" w:lineRule="auto"/>
              <w:ind w:left="276" w:right="89"/>
              <w:rPr>
                <w:rFonts w:ascii="Cambria" w:hAnsi="Cambria"/>
              </w:rPr>
            </w:pPr>
            <w:r>
              <w:rPr>
                <w:rFonts w:ascii="Cambria" w:hAnsi="Cambria"/>
              </w:rPr>
              <w:t>Проведение мероприятий</w:t>
            </w:r>
            <w:r>
              <w:rPr>
                <w:rFonts w:ascii="Cambria" w:hAnsi="Cambria"/>
                <w:spacing w:val="1"/>
              </w:rPr>
              <w:t xml:space="preserve"> </w:t>
            </w:r>
            <w:r>
              <w:rPr>
                <w:rFonts w:ascii="Cambria" w:hAnsi="Cambria"/>
              </w:rPr>
              <w:t>на</w:t>
            </w:r>
            <w:r>
              <w:rPr>
                <w:rFonts w:ascii="Cambria" w:hAnsi="Cambria"/>
                <w:spacing w:val="1"/>
              </w:rPr>
              <w:t xml:space="preserve"> </w:t>
            </w:r>
            <w:r>
              <w:rPr>
                <w:rFonts w:ascii="Cambria" w:hAnsi="Cambria"/>
              </w:rPr>
              <w:t>каникулах (организация</w:t>
            </w:r>
            <w:r>
              <w:rPr>
                <w:rFonts w:ascii="Cambria" w:hAnsi="Cambria"/>
                <w:spacing w:val="-46"/>
              </w:rPr>
              <w:t xml:space="preserve"> </w:t>
            </w:r>
            <w:r>
              <w:rPr>
                <w:rFonts w:ascii="Cambria" w:hAnsi="Cambria"/>
              </w:rPr>
              <w:t>поездок,</w:t>
            </w:r>
            <w:r>
              <w:rPr>
                <w:rFonts w:ascii="Cambria" w:hAnsi="Cambria"/>
                <w:spacing w:val="-6"/>
              </w:rPr>
              <w:t xml:space="preserve"> </w:t>
            </w:r>
            <w:r>
              <w:rPr>
                <w:rFonts w:ascii="Cambria" w:hAnsi="Cambria"/>
              </w:rPr>
              <w:t>экскурсий,</w:t>
            </w:r>
            <w:r>
              <w:rPr>
                <w:rFonts w:ascii="Cambria" w:hAnsi="Cambria"/>
                <w:spacing w:val="-4"/>
              </w:rPr>
              <w:t xml:space="preserve"> </w:t>
            </w:r>
            <w:r>
              <w:rPr>
                <w:rFonts w:ascii="Cambria" w:hAnsi="Cambria"/>
              </w:rPr>
              <w:t>походов</w:t>
            </w:r>
            <w:r>
              <w:rPr>
                <w:rFonts w:ascii="Cambria" w:hAnsi="Cambria"/>
                <w:spacing w:val="-45"/>
              </w:rPr>
              <w:t xml:space="preserve"> </w:t>
            </w:r>
            <w:r>
              <w:rPr>
                <w:rFonts w:ascii="Cambria" w:hAnsi="Cambria"/>
              </w:rPr>
              <w:t>и</w:t>
            </w:r>
            <w:r>
              <w:rPr>
                <w:rFonts w:ascii="Cambria" w:hAnsi="Cambria"/>
                <w:spacing w:val="-5"/>
              </w:rPr>
              <w:t xml:space="preserve"> </w:t>
            </w:r>
            <w:r>
              <w:rPr>
                <w:rFonts w:ascii="Cambria" w:hAnsi="Cambria"/>
              </w:rPr>
              <w:t>т.</w:t>
            </w:r>
            <w:r>
              <w:rPr>
                <w:rFonts w:ascii="Cambria" w:hAnsi="Cambria"/>
                <w:spacing w:val="-3"/>
              </w:rPr>
              <w:t xml:space="preserve"> </w:t>
            </w:r>
            <w:r>
              <w:rPr>
                <w:rFonts w:ascii="Cambria" w:hAnsi="Cambria"/>
              </w:rPr>
              <w:t>д.)</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519" w:right="504"/>
              <w:jc w:val="center"/>
              <w:rPr>
                <w:sz w:val="24"/>
              </w:rPr>
            </w:pPr>
            <w:r>
              <w:rPr>
                <w:sz w:val="24"/>
              </w:rPr>
              <w:t>Октябрь</w:t>
            </w:r>
            <w:r>
              <w:rPr>
                <w:spacing w:val="-57"/>
                <w:sz w:val="24"/>
              </w:rPr>
              <w:t xml:space="preserve"> </w:t>
            </w:r>
            <w:r>
              <w:rPr>
                <w:sz w:val="24"/>
              </w:rPr>
              <w:t>декабрь</w:t>
            </w:r>
          </w:p>
          <w:p w:rsidR="00E0428A" w:rsidRDefault="001F0548">
            <w:pPr>
              <w:pStyle w:val="TableParagraph"/>
              <w:spacing w:before="6" w:line="516" w:lineRule="exact"/>
              <w:ind w:left="518" w:right="504"/>
              <w:jc w:val="center"/>
              <w:rPr>
                <w:sz w:val="24"/>
              </w:rPr>
            </w:pPr>
            <w:r>
              <w:rPr>
                <w:sz w:val="24"/>
              </w:rPr>
              <w:t>Март</w:t>
            </w:r>
            <w:r>
              <w:rPr>
                <w:spacing w:val="-57"/>
                <w:sz w:val="24"/>
              </w:rPr>
              <w:t xml:space="preserve"> </w:t>
            </w:r>
            <w:r>
              <w:rPr>
                <w:sz w:val="24"/>
              </w:rPr>
              <w:t>Май</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073"/>
        </w:trPr>
        <w:tc>
          <w:tcPr>
            <w:tcW w:w="636" w:type="dxa"/>
          </w:tcPr>
          <w:p w:rsidR="00E0428A" w:rsidRDefault="001F0548">
            <w:pPr>
              <w:pStyle w:val="TableParagraph"/>
              <w:ind w:left="197"/>
              <w:rPr>
                <w:sz w:val="24"/>
              </w:rPr>
            </w:pPr>
            <w:r>
              <w:rPr>
                <w:sz w:val="24"/>
              </w:rPr>
              <w:t>45</w:t>
            </w:r>
          </w:p>
        </w:tc>
        <w:tc>
          <w:tcPr>
            <w:tcW w:w="3228" w:type="dxa"/>
          </w:tcPr>
          <w:p w:rsidR="00E0428A" w:rsidRDefault="001F0548">
            <w:pPr>
              <w:pStyle w:val="TableParagraph"/>
              <w:spacing w:line="276" w:lineRule="auto"/>
              <w:ind w:left="108" w:right="123"/>
              <w:rPr>
                <w:sz w:val="24"/>
              </w:rPr>
            </w:pPr>
            <w:r>
              <w:rPr>
                <w:sz w:val="24"/>
              </w:rPr>
              <w:t>Посещение</w:t>
            </w:r>
            <w:r>
              <w:rPr>
                <w:spacing w:val="-7"/>
                <w:sz w:val="24"/>
              </w:rPr>
              <w:t xml:space="preserve"> </w:t>
            </w:r>
            <w:r>
              <w:rPr>
                <w:sz w:val="24"/>
              </w:rPr>
              <w:t>музея</w:t>
            </w:r>
            <w:r>
              <w:rPr>
                <w:spacing w:val="-5"/>
                <w:sz w:val="24"/>
              </w:rPr>
              <w:t xml:space="preserve"> </w:t>
            </w:r>
            <w:r w:rsidR="00EA5216">
              <w:rPr>
                <w:sz w:val="24"/>
              </w:rPr>
              <w:t xml:space="preserve">Кораблинского </w:t>
            </w:r>
            <w:r>
              <w:rPr>
                <w:sz w:val="24"/>
              </w:rPr>
              <w:t>района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346"/>
              <w:rPr>
                <w:sz w:val="24"/>
              </w:rPr>
            </w:pPr>
            <w:r>
              <w:rPr>
                <w:sz w:val="24"/>
              </w:rPr>
              <w:t>По</w:t>
            </w:r>
            <w:r>
              <w:rPr>
                <w:spacing w:val="-2"/>
                <w:sz w:val="24"/>
              </w:rPr>
              <w:t xml:space="preserve"> </w:t>
            </w:r>
            <w:r>
              <w:rPr>
                <w:sz w:val="24"/>
              </w:rPr>
              <w:t>графику</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670"/>
        </w:trPr>
        <w:tc>
          <w:tcPr>
            <w:tcW w:w="636" w:type="dxa"/>
          </w:tcPr>
          <w:p w:rsidR="00E0428A" w:rsidRDefault="001F0548">
            <w:pPr>
              <w:pStyle w:val="TableParagraph"/>
              <w:ind w:left="197"/>
              <w:rPr>
                <w:sz w:val="24"/>
              </w:rPr>
            </w:pPr>
            <w:r>
              <w:rPr>
                <w:sz w:val="24"/>
              </w:rPr>
              <w:t>46</w:t>
            </w:r>
          </w:p>
        </w:tc>
        <w:tc>
          <w:tcPr>
            <w:tcW w:w="3228" w:type="dxa"/>
          </w:tcPr>
          <w:p w:rsidR="00E0428A" w:rsidRDefault="001F0548">
            <w:pPr>
              <w:pStyle w:val="TableParagraph"/>
              <w:spacing w:line="276" w:lineRule="auto"/>
              <w:ind w:left="108" w:right="384"/>
              <w:rPr>
                <w:sz w:val="24"/>
              </w:rPr>
            </w:pPr>
            <w:r>
              <w:rPr>
                <w:sz w:val="24"/>
              </w:rPr>
              <w:t>Конкурс газет ко Дню</w:t>
            </w:r>
            <w:r>
              <w:rPr>
                <w:spacing w:val="1"/>
                <w:sz w:val="24"/>
              </w:rPr>
              <w:t xml:space="preserve"> </w:t>
            </w:r>
            <w:r>
              <w:rPr>
                <w:sz w:val="24"/>
              </w:rPr>
              <w:t>Учителя,</w:t>
            </w:r>
            <w:r>
              <w:rPr>
                <w:spacing w:val="54"/>
                <w:sz w:val="24"/>
              </w:rPr>
              <w:t xml:space="preserve"> </w:t>
            </w:r>
            <w:r>
              <w:rPr>
                <w:sz w:val="24"/>
              </w:rPr>
              <w:t>Новому</w:t>
            </w:r>
            <w:r>
              <w:rPr>
                <w:spacing w:val="-7"/>
                <w:sz w:val="24"/>
              </w:rPr>
              <w:t xml:space="preserve"> </w:t>
            </w:r>
            <w:r>
              <w:rPr>
                <w:sz w:val="24"/>
              </w:rPr>
              <w:t>году,</w:t>
            </w:r>
            <w:r>
              <w:rPr>
                <w:spacing w:val="-1"/>
                <w:sz w:val="24"/>
              </w:rPr>
              <w:t xml:space="preserve"> </w:t>
            </w:r>
            <w:r>
              <w:rPr>
                <w:sz w:val="24"/>
              </w:rPr>
              <w:t>23</w:t>
            </w:r>
            <w:r>
              <w:rPr>
                <w:spacing w:val="-57"/>
                <w:sz w:val="24"/>
              </w:rPr>
              <w:t xml:space="preserve"> </w:t>
            </w:r>
            <w:r>
              <w:rPr>
                <w:sz w:val="24"/>
              </w:rPr>
              <w:t>февраля,</w:t>
            </w:r>
            <w:r>
              <w:rPr>
                <w:spacing w:val="-2"/>
                <w:sz w:val="24"/>
              </w:rPr>
              <w:t xml:space="preserve"> </w:t>
            </w:r>
            <w:r>
              <w:rPr>
                <w:sz w:val="24"/>
              </w:rPr>
              <w:t>8 марта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346"/>
              <w:rPr>
                <w:sz w:val="24"/>
              </w:rPr>
            </w:pPr>
            <w:r>
              <w:rPr>
                <w:sz w:val="24"/>
              </w:rPr>
              <w:t>По</w:t>
            </w:r>
            <w:r>
              <w:rPr>
                <w:spacing w:val="-2"/>
                <w:sz w:val="24"/>
              </w:rPr>
              <w:t xml:space="preserve"> </w:t>
            </w:r>
            <w:r>
              <w:rPr>
                <w:sz w:val="24"/>
              </w:rPr>
              <w:t>графику</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152"/>
        </w:trPr>
        <w:tc>
          <w:tcPr>
            <w:tcW w:w="636" w:type="dxa"/>
          </w:tcPr>
          <w:p w:rsidR="00E0428A" w:rsidRDefault="001F0548">
            <w:pPr>
              <w:pStyle w:val="TableParagraph"/>
              <w:ind w:left="197"/>
              <w:rPr>
                <w:sz w:val="24"/>
              </w:rPr>
            </w:pPr>
            <w:r>
              <w:rPr>
                <w:sz w:val="24"/>
              </w:rPr>
              <w:t>47</w:t>
            </w:r>
          </w:p>
        </w:tc>
        <w:tc>
          <w:tcPr>
            <w:tcW w:w="3228" w:type="dxa"/>
          </w:tcPr>
          <w:p w:rsidR="00E0428A" w:rsidRDefault="001F0548">
            <w:pPr>
              <w:pStyle w:val="TableParagraph"/>
              <w:spacing w:line="276" w:lineRule="auto"/>
              <w:ind w:left="108" w:right="356"/>
              <w:rPr>
                <w:sz w:val="24"/>
              </w:rPr>
            </w:pPr>
            <w:r>
              <w:rPr>
                <w:sz w:val="24"/>
              </w:rPr>
              <w:t>Курс внеурочной</w:t>
            </w:r>
            <w:r>
              <w:rPr>
                <w:spacing w:val="1"/>
                <w:sz w:val="24"/>
              </w:rPr>
              <w:t xml:space="preserve"> </w:t>
            </w:r>
            <w:r>
              <w:rPr>
                <w:sz w:val="24"/>
              </w:rPr>
              <w:t>деятельности «Россия-мои</w:t>
            </w:r>
            <w:r>
              <w:rPr>
                <w:spacing w:val="-58"/>
                <w:sz w:val="24"/>
              </w:rPr>
              <w:t xml:space="preserve"> </w:t>
            </w:r>
            <w:r>
              <w:rPr>
                <w:sz w:val="24"/>
              </w:rPr>
              <w:t>горизонты»</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433" w:right="84" w:hanging="322"/>
              <w:rPr>
                <w:sz w:val="24"/>
              </w:rPr>
            </w:pPr>
            <w:r>
              <w:rPr>
                <w:sz w:val="24"/>
              </w:rPr>
              <w:t>Еженедельно по</w:t>
            </w:r>
            <w:r>
              <w:rPr>
                <w:spacing w:val="-57"/>
                <w:sz w:val="24"/>
              </w:rPr>
              <w:t xml:space="preserve"> </w:t>
            </w:r>
            <w:r>
              <w:rPr>
                <w:sz w:val="24"/>
              </w:rPr>
              <w:t>четвергам</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570"/>
        </w:trPr>
        <w:tc>
          <w:tcPr>
            <w:tcW w:w="9853" w:type="dxa"/>
            <w:gridSpan w:val="5"/>
          </w:tcPr>
          <w:p w:rsidR="00E0428A" w:rsidRDefault="001F0548">
            <w:pPr>
              <w:pStyle w:val="TableParagraph"/>
              <w:spacing w:line="320" w:lineRule="exact"/>
              <w:ind w:left="1214" w:right="1208"/>
              <w:jc w:val="center"/>
              <w:rPr>
                <w:b/>
                <w:sz w:val="28"/>
              </w:rPr>
            </w:pPr>
            <w:r>
              <w:rPr>
                <w:b/>
                <w:color w:val="FF0000"/>
                <w:sz w:val="28"/>
              </w:rPr>
              <w:t>Самоуправление</w:t>
            </w:r>
          </w:p>
        </w:tc>
      </w:tr>
      <w:tr w:rsidR="00E0428A">
        <w:trPr>
          <w:trHeight w:val="834"/>
        </w:trPr>
        <w:tc>
          <w:tcPr>
            <w:tcW w:w="636" w:type="dxa"/>
          </w:tcPr>
          <w:p w:rsidR="00E0428A" w:rsidRDefault="001F0548">
            <w:pPr>
              <w:pStyle w:val="TableParagraph"/>
              <w:spacing w:line="275" w:lineRule="exact"/>
              <w:ind w:left="206"/>
              <w:rPr>
                <w:b/>
                <w:i/>
                <w:sz w:val="24"/>
              </w:rPr>
            </w:pPr>
            <w:r>
              <w:rPr>
                <w:b/>
                <w:i/>
                <w:sz w:val="24"/>
              </w:rPr>
              <w:t>№</w:t>
            </w:r>
          </w:p>
        </w:tc>
        <w:tc>
          <w:tcPr>
            <w:tcW w:w="3228" w:type="dxa"/>
          </w:tcPr>
          <w:p w:rsidR="00E0428A" w:rsidRDefault="001F0548">
            <w:pPr>
              <w:pStyle w:val="TableParagraph"/>
              <w:spacing w:line="276"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6"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894" w:type="dxa"/>
          </w:tcPr>
          <w:p w:rsidR="00E0428A" w:rsidRDefault="001F0548">
            <w:pPr>
              <w:pStyle w:val="TableParagraph"/>
              <w:spacing w:line="276" w:lineRule="auto"/>
              <w:ind w:left="346" w:right="314" w:firstLine="271"/>
              <w:rPr>
                <w:b/>
                <w:i/>
                <w:sz w:val="24"/>
              </w:rPr>
            </w:pPr>
            <w:r>
              <w:rPr>
                <w:b/>
                <w:i/>
                <w:sz w:val="24"/>
              </w:rPr>
              <w:t>Сроки</w:t>
            </w:r>
            <w:r>
              <w:rPr>
                <w:b/>
                <w:i/>
                <w:spacing w:val="1"/>
                <w:sz w:val="24"/>
              </w:rPr>
              <w:t xml:space="preserve"> </w:t>
            </w:r>
            <w:r>
              <w:rPr>
                <w:b/>
                <w:i/>
                <w:sz w:val="24"/>
              </w:rPr>
              <w:t>проведения</w:t>
            </w:r>
          </w:p>
        </w:tc>
        <w:tc>
          <w:tcPr>
            <w:tcW w:w="2199" w:type="dxa"/>
          </w:tcPr>
          <w:p w:rsidR="00E0428A" w:rsidRDefault="001F0548">
            <w:pPr>
              <w:pStyle w:val="TableParagraph"/>
              <w:spacing w:line="275" w:lineRule="exact"/>
              <w:ind w:left="198"/>
              <w:rPr>
                <w:b/>
                <w:i/>
                <w:sz w:val="24"/>
              </w:rPr>
            </w:pPr>
            <w:r>
              <w:rPr>
                <w:b/>
                <w:i/>
                <w:sz w:val="24"/>
              </w:rPr>
              <w:t>Ответственные</w:t>
            </w:r>
          </w:p>
        </w:tc>
      </w:tr>
    </w:tbl>
    <w:p w:rsidR="00E0428A" w:rsidRDefault="00E0428A">
      <w:pPr>
        <w:spacing w:line="275" w:lineRule="exact"/>
        <w:rPr>
          <w:sz w:val="24"/>
        </w:rPr>
        <w:sectPr w:rsidR="00E0428A">
          <w:headerReference w:type="default" r:id="rId65"/>
          <w:footerReference w:type="default" r:id="rId66"/>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1072"/>
        </w:trPr>
        <w:tc>
          <w:tcPr>
            <w:tcW w:w="636" w:type="dxa"/>
          </w:tcPr>
          <w:p w:rsidR="00E0428A" w:rsidRDefault="001F0548">
            <w:pPr>
              <w:pStyle w:val="TableParagraph"/>
              <w:ind w:left="0" w:right="246"/>
              <w:jc w:val="right"/>
              <w:rPr>
                <w:sz w:val="24"/>
              </w:rPr>
            </w:pPr>
            <w:r>
              <w:rPr>
                <w:sz w:val="24"/>
              </w:rPr>
              <w:t>1</w:t>
            </w:r>
          </w:p>
        </w:tc>
        <w:tc>
          <w:tcPr>
            <w:tcW w:w="3228" w:type="dxa"/>
          </w:tcPr>
          <w:p w:rsidR="00E0428A" w:rsidRDefault="001F0548">
            <w:pPr>
              <w:pStyle w:val="TableParagraph"/>
              <w:spacing w:line="276" w:lineRule="auto"/>
              <w:ind w:left="108" w:right="806"/>
              <w:rPr>
                <w:sz w:val="24"/>
              </w:rPr>
            </w:pPr>
            <w:r>
              <w:rPr>
                <w:sz w:val="24"/>
              </w:rPr>
              <w:t>Выборы</w:t>
            </w:r>
            <w:r>
              <w:rPr>
                <w:spacing w:val="-14"/>
                <w:sz w:val="24"/>
              </w:rPr>
              <w:t xml:space="preserve"> </w:t>
            </w:r>
            <w:r>
              <w:rPr>
                <w:sz w:val="24"/>
              </w:rPr>
              <w:t>ученического</w:t>
            </w:r>
            <w:r>
              <w:rPr>
                <w:spacing w:val="-57"/>
                <w:sz w:val="24"/>
              </w:rPr>
              <w:t xml:space="preserve"> </w:t>
            </w:r>
            <w:r>
              <w:rPr>
                <w:sz w:val="24"/>
              </w:rPr>
              <w:t>совета</w:t>
            </w:r>
            <w:r>
              <w:rPr>
                <w:spacing w:val="-2"/>
                <w:sz w:val="24"/>
              </w:rPr>
              <w:t xml:space="preserve"> </w:t>
            </w:r>
            <w:r>
              <w:rPr>
                <w:sz w:val="24"/>
              </w:rPr>
              <w:t>класса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Сентябрь</w:t>
            </w:r>
            <w:r>
              <w:rPr>
                <w:spacing w:val="-1"/>
                <w:sz w:val="24"/>
              </w:rPr>
              <w:t xml:space="preserve"> </w:t>
            </w:r>
            <w:r>
              <w:rPr>
                <w:sz w:val="24"/>
              </w:rPr>
              <w:t>2023</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588"/>
        </w:trPr>
        <w:tc>
          <w:tcPr>
            <w:tcW w:w="636" w:type="dxa"/>
          </w:tcPr>
          <w:p w:rsidR="00E0428A" w:rsidRDefault="001F0548">
            <w:pPr>
              <w:pStyle w:val="TableParagraph"/>
              <w:ind w:left="0" w:right="246"/>
              <w:jc w:val="right"/>
              <w:rPr>
                <w:sz w:val="24"/>
              </w:rPr>
            </w:pPr>
            <w:r>
              <w:rPr>
                <w:sz w:val="24"/>
              </w:rPr>
              <w:t>2</w:t>
            </w:r>
          </w:p>
        </w:tc>
        <w:tc>
          <w:tcPr>
            <w:tcW w:w="3228" w:type="dxa"/>
          </w:tcPr>
          <w:p w:rsidR="00E0428A" w:rsidRDefault="001F0548">
            <w:pPr>
              <w:pStyle w:val="TableParagraph"/>
              <w:ind w:left="108"/>
              <w:rPr>
                <w:sz w:val="24"/>
              </w:rPr>
            </w:pPr>
            <w:r>
              <w:rPr>
                <w:sz w:val="24"/>
              </w:rPr>
              <w:t>Выборы</w:t>
            </w:r>
            <w:r>
              <w:rPr>
                <w:spacing w:val="-2"/>
                <w:sz w:val="24"/>
              </w:rPr>
              <w:t xml:space="preserve"> </w:t>
            </w:r>
            <w:r>
              <w:rPr>
                <w:sz w:val="24"/>
              </w:rPr>
              <w:t>Лидера</w:t>
            </w:r>
            <w:r>
              <w:rPr>
                <w:spacing w:val="-2"/>
                <w:sz w:val="24"/>
              </w:rPr>
              <w:t xml:space="preserve"> </w:t>
            </w:r>
            <w:r>
              <w:rPr>
                <w:sz w:val="24"/>
              </w:rPr>
              <w:t>школы</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723" w:right="220" w:hanging="476"/>
              <w:rPr>
                <w:sz w:val="24"/>
              </w:rPr>
            </w:pPr>
            <w:r>
              <w:rPr>
                <w:sz w:val="24"/>
              </w:rPr>
              <w:t>Октябрь 2023</w:t>
            </w:r>
            <w:r>
              <w:rPr>
                <w:spacing w:val="-57"/>
                <w:sz w:val="24"/>
              </w:rPr>
              <w:t xml:space="preserve"> </w:t>
            </w:r>
            <w:r>
              <w:rPr>
                <w:sz w:val="24"/>
              </w:rPr>
              <w:t>года</w:t>
            </w:r>
          </w:p>
        </w:tc>
        <w:tc>
          <w:tcPr>
            <w:tcW w:w="2199" w:type="dxa"/>
          </w:tcPr>
          <w:p w:rsidR="00E0428A" w:rsidRDefault="00EA5216">
            <w:pPr>
              <w:pStyle w:val="TableParagraph"/>
              <w:ind w:left="140" w:right="124"/>
              <w:jc w:val="center"/>
              <w:rPr>
                <w:sz w:val="24"/>
              </w:rPr>
            </w:pPr>
            <w:r>
              <w:rPr>
                <w:sz w:val="24"/>
              </w:rPr>
              <w:t>Миронова Т.В.</w:t>
            </w:r>
          </w:p>
          <w:p w:rsidR="00E0428A" w:rsidRDefault="00E0428A">
            <w:pPr>
              <w:pStyle w:val="TableParagraph"/>
              <w:spacing w:before="9" w:line="240" w:lineRule="auto"/>
              <w:ind w:left="0"/>
              <w:rPr>
                <w:sz w:val="20"/>
              </w:rPr>
            </w:pPr>
          </w:p>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591"/>
        </w:trPr>
        <w:tc>
          <w:tcPr>
            <w:tcW w:w="636" w:type="dxa"/>
          </w:tcPr>
          <w:p w:rsidR="00E0428A" w:rsidRDefault="001F0548">
            <w:pPr>
              <w:pStyle w:val="TableParagraph"/>
              <w:spacing w:line="273" w:lineRule="exact"/>
              <w:ind w:left="0" w:right="246"/>
              <w:jc w:val="right"/>
              <w:rPr>
                <w:sz w:val="24"/>
              </w:rPr>
            </w:pPr>
            <w:r>
              <w:rPr>
                <w:sz w:val="24"/>
              </w:rPr>
              <w:t>3</w:t>
            </w:r>
          </w:p>
        </w:tc>
        <w:tc>
          <w:tcPr>
            <w:tcW w:w="3228" w:type="dxa"/>
          </w:tcPr>
          <w:p w:rsidR="00E0428A" w:rsidRDefault="001F0548">
            <w:pPr>
              <w:pStyle w:val="TableParagraph"/>
              <w:spacing w:line="276" w:lineRule="auto"/>
              <w:ind w:left="108" w:right="107"/>
              <w:rPr>
                <w:sz w:val="24"/>
              </w:rPr>
            </w:pPr>
            <w:r>
              <w:rPr>
                <w:sz w:val="24"/>
              </w:rPr>
              <w:t>Флеш-моб</w:t>
            </w:r>
            <w:r>
              <w:rPr>
                <w:spacing w:val="3"/>
                <w:sz w:val="24"/>
              </w:rPr>
              <w:t xml:space="preserve"> </w:t>
            </w:r>
            <w:r w:rsidR="00EA5216">
              <w:rPr>
                <w:sz w:val="24"/>
              </w:rPr>
              <w:t>«День Знаний</w:t>
            </w:r>
            <w:r>
              <w:rPr>
                <w:sz w:val="24"/>
              </w:rPr>
              <w:t>»</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3" w:lineRule="exact"/>
              <w:ind w:left="132" w:right="123"/>
              <w:jc w:val="center"/>
              <w:rPr>
                <w:sz w:val="24"/>
              </w:rPr>
            </w:pPr>
            <w:r>
              <w:rPr>
                <w:sz w:val="24"/>
              </w:rPr>
              <w:t>13.09.2023</w:t>
            </w:r>
          </w:p>
        </w:tc>
        <w:tc>
          <w:tcPr>
            <w:tcW w:w="2199" w:type="dxa"/>
          </w:tcPr>
          <w:p w:rsidR="00E0428A" w:rsidRDefault="00EA5216">
            <w:pPr>
              <w:pStyle w:val="TableParagraph"/>
              <w:spacing w:line="273" w:lineRule="exact"/>
              <w:ind w:left="140" w:right="124"/>
              <w:jc w:val="center"/>
              <w:rPr>
                <w:sz w:val="24"/>
              </w:rPr>
            </w:pPr>
            <w:r>
              <w:rPr>
                <w:sz w:val="24"/>
              </w:rPr>
              <w:t>Миронова Т.В.</w:t>
            </w:r>
          </w:p>
          <w:p w:rsidR="00E0428A" w:rsidRDefault="00E0428A">
            <w:pPr>
              <w:pStyle w:val="TableParagraph"/>
              <w:spacing w:before="9" w:line="240" w:lineRule="auto"/>
              <w:ind w:left="0"/>
              <w:rPr>
                <w:sz w:val="20"/>
              </w:rPr>
            </w:pPr>
          </w:p>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518"/>
        </w:trPr>
        <w:tc>
          <w:tcPr>
            <w:tcW w:w="636" w:type="dxa"/>
          </w:tcPr>
          <w:p w:rsidR="00E0428A" w:rsidRDefault="001F0548">
            <w:pPr>
              <w:pStyle w:val="TableParagraph"/>
              <w:ind w:left="0" w:right="246"/>
              <w:jc w:val="right"/>
              <w:rPr>
                <w:sz w:val="24"/>
              </w:rPr>
            </w:pPr>
            <w:r>
              <w:rPr>
                <w:sz w:val="24"/>
              </w:rPr>
              <w:t>4</w:t>
            </w:r>
          </w:p>
        </w:tc>
        <w:tc>
          <w:tcPr>
            <w:tcW w:w="3228" w:type="dxa"/>
          </w:tcPr>
          <w:p w:rsidR="00E0428A" w:rsidRDefault="001F0548">
            <w:pPr>
              <w:pStyle w:val="TableParagraph"/>
              <w:ind w:left="108"/>
              <w:rPr>
                <w:sz w:val="24"/>
              </w:rPr>
            </w:pPr>
            <w:r>
              <w:rPr>
                <w:sz w:val="24"/>
              </w:rPr>
              <w:t>Агитбригада</w:t>
            </w:r>
            <w:r>
              <w:rPr>
                <w:spacing w:val="1"/>
                <w:sz w:val="24"/>
              </w:rPr>
              <w:t xml:space="preserve"> </w:t>
            </w:r>
            <w:r>
              <w:rPr>
                <w:sz w:val="24"/>
              </w:rPr>
              <w:t>«Мы</w:t>
            </w:r>
            <w:r>
              <w:rPr>
                <w:spacing w:val="-2"/>
                <w:sz w:val="24"/>
              </w:rPr>
              <w:t xml:space="preserve"> </w:t>
            </w:r>
            <w:r>
              <w:rPr>
                <w:sz w:val="24"/>
              </w:rPr>
              <w:t>за</w:t>
            </w:r>
            <w:r>
              <w:rPr>
                <w:spacing w:val="-3"/>
                <w:sz w:val="24"/>
              </w:rPr>
              <w:t xml:space="preserve"> </w:t>
            </w:r>
            <w:r>
              <w:rPr>
                <w:sz w:val="24"/>
              </w:rPr>
              <w:t>ЗОЖ!»</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Сентябрь</w:t>
            </w:r>
            <w:r>
              <w:rPr>
                <w:spacing w:val="-1"/>
                <w:sz w:val="24"/>
              </w:rPr>
              <w:t xml:space="preserve"> </w:t>
            </w:r>
            <w:r>
              <w:rPr>
                <w:sz w:val="24"/>
              </w:rPr>
              <w:t>2023</w:t>
            </w:r>
          </w:p>
        </w:tc>
        <w:tc>
          <w:tcPr>
            <w:tcW w:w="2199" w:type="dxa"/>
          </w:tcPr>
          <w:p w:rsidR="00E0428A" w:rsidRDefault="00EA5216">
            <w:pPr>
              <w:pStyle w:val="TableParagraph"/>
              <w:ind w:left="140" w:right="124"/>
              <w:jc w:val="center"/>
              <w:rPr>
                <w:sz w:val="24"/>
              </w:rPr>
            </w:pPr>
            <w:r>
              <w:rPr>
                <w:sz w:val="24"/>
              </w:rPr>
              <w:t>Миронова Т.В.</w:t>
            </w:r>
          </w:p>
        </w:tc>
      </w:tr>
      <w:tr w:rsidR="00E0428A">
        <w:trPr>
          <w:trHeight w:val="1072"/>
        </w:trPr>
        <w:tc>
          <w:tcPr>
            <w:tcW w:w="636" w:type="dxa"/>
          </w:tcPr>
          <w:p w:rsidR="00E0428A" w:rsidRDefault="001F0548">
            <w:pPr>
              <w:pStyle w:val="TableParagraph"/>
              <w:ind w:left="0" w:right="246"/>
              <w:jc w:val="right"/>
              <w:rPr>
                <w:sz w:val="24"/>
              </w:rPr>
            </w:pPr>
            <w:r>
              <w:rPr>
                <w:sz w:val="24"/>
              </w:rPr>
              <w:t>5</w:t>
            </w:r>
          </w:p>
        </w:tc>
        <w:tc>
          <w:tcPr>
            <w:tcW w:w="3228" w:type="dxa"/>
          </w:tcPr>
          <w:p w:rsidR="00E0428A" w:rsidRDefault="001F0548">
            <w:pPr>
              <w:pStyle w:val="TableParagraph"/>
              <w:spacing w:line="276" w:lineRule="auto"/>
              <w:ind w:left="108" w:right="403"/>
              <w:rPr>
                <w:sz w:val="24"/>
              </w:rPr>
            </w:pPr>
            <w:r>
              <w:rPr>
                <w:sz w:val="24"/>
              </w:rPr>
              <w:t>«Чудный</w:t>
            </w:r>
            <w:r>
              <w:rPr>
                <w:spacing w:val="-6"/>
                <w:sz w:val="24"/>
              </w:rPr>
              <w:t xml:space="preserve"> </w:t>
            </w:r>
            <w:r>
              <w:rPr>
                <w:sz w:val="24"/>
              </w:rPr>
              <w:t>праздник</w:t>
            </w:r>
            <w:r>
              <w:rPr>
                <w:spacing w:val="-5"/>
                <w:sz w:val="24"/>
              </w:rPr>
              <w:t xml:space="preserve"> </w:t>
            </w:r>
            <w:r>
              <w:rPr>
                <w:sz w:val="24"/>
              </w:rPr>
              <w:t>Новый</w:t>
            </w:r>
            <w:r>
              <w:rPr>
                <w:spacing w:val="-57"/>
                <w:sz w:val="24"/>
              </w:rPr>
              <w:t xml:space="preserve"> </w:t>
            </w:r>
            <w:r>
              <w:rPr>
                <w:sz w:val="24"/>
              </w:rPr>
              <w:t>год!»</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Декабрь</w:t>
            </w:r>
            <w:r>
              <w:rPr>
                <w:spacing w:val="-1"/>
                <w:sz w:val="24"/>
              </w:rPr>
              <w:t xml:space="preserve"> </w:t>
            </w:r>
            <w:r>
              <w:rPr>
                <w:sz w:val="24"/>
              </w:rPr>
              <w:t>2023</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471"/>
        </w:trPr>
        <w:tc>
          <w:tcPr>
            <w:tcW w:w="636" w:type="dxa"/>
          </w:tcPr>
          <w:p w:rsidR="00E0428A" w:rsidRDefault="001F0548">
            <w:pPr>
              <w:pStyle w:val="TableParagraph"/>
              <w:ind w:left="0" w:right="246"/>
              <w:jc w:val="right"/>
              <w:rPr>
                <w:sz w:val="24"/>
              </w:rPr>
            </w:pPr>
            <w:r>
              <w:rPr>
                <w:sz w:val="24"/>
              </w:rPr>
              <w:t>6</w:t>
            </w:r>
          </w:p>
        </w:tc>
        <w:tc>
          <w:tcPr>
            <w:tcW w:w="3228" w:type="dxa"/>
          </w:tcPr>
          <w:p w:rsidR="00E0428A" w:rsidRDefault="001F0548">
            <w:pPr>
              <w:pStyle w:val="TableParagraph"/>
              <w:spacing w:line="276" w:lineRule="auto"/>
              <w:ind w:left="108" w:right="237"/>
              <w:rPr>
                <w:sz w:val="24"/>
              </w:rPr>
            </w:pPr>
            <w:r>
              <w:rPr>
                <w:sz w:val="24"/>
              </w:rPr>
              <w:t>Конкурс рисунков на</w:t>
            </w:r>
            <w:r>
              <w:rPr>
                <w:spacing w:val="1"/>
                <w:sz w:val="24"/>
              </w:rPr>
              <w:t xml:space="preserve"> </w:t>
            </w:r>
            <w:r>
              <w:rPr>
                <w:sz w:val="24"/>
              </w:rPr>
              <w:t>асфальте</w:t>
            </w:r>
            <w:r>
              <w:rPr>
                <w:spacing w:val="2"/>
                <w:sz w:val="24"/>
              </w:rPr>
              <w:t xml:space="preserve"> </w:t>
            </w:r>
            <w:r>
              <w:rPr>
                <w:sz w:val="24"/>
              </w:rPr>
              <w:t>«Правила</w:t>
            </w:r>
            <w:r>
              <w:rPr>
                <w:spacing w:val="1"/>
                <w:sz w:val="24"/>
              </w:rPr>
              <w:t xml:space="preserve"> </w:t>
            </w:r>
            <w:r>
              <w:rPr>
                <w:sz w:val="24"/>
              </w:rPr>
              <w:t>дорожного движения знают</w:t>
            </w:r>
            <w:r>
              <w:rPr>
                <w:spacing w:val="-58"/>
                <w:sz w:val="24"/>
              </w:rPr>
              <w:t xml:space="preserve"> </w:t>
            </w:r>
            <w:r>
              <w:rPr>
                <w:sz w:val="24"/>
              </w:rPr>
              <w:t>все</w:t>
            </w:r>
            <w:r>
              <w:rPr>
                <w:spacing w:val="-2"/>
                <w:sz w:val="24"/>
              </w:rPr>
              <w:t xml:space="preserve"> </w:t>
            </w:r>
            <w:r>
              <w:rPr>
                <w:sz w:val="24"/>
              </w:rPr>
              <w:t>без исключения»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Апрель</w:t>
            </w:r>
            <w:r>
              <w:rPr>
                <w:spacing w:val="-1"/>
                <w:sz w:val="24"/>
              </w:rPr>
              <w:t xml:space="preserve"> </w:t>
            </w:r>
            <w:r>
              <w:rPr>
                <w:sz w:val="24"/>
              </w:rPr>
              <w:t>2024</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1468"/>
        </w:trPr>
        <w:tc>
          <w:tcPr>
            <w:tcW w:w="636" w:type="dxa"/>
          </w:tcPr>
          <w:p w:rsidR="00E0428A" w:rsidRDefault="001F0548">
            <w:pPr>
              <w:pStyle w:val="TableParagraph"/>
              <w:ind w:left="0" w:right="246"/>
              <w:jc w:val="right"/>
              <w:rPr>
                <w:sz w:val="24"/>
              </w:rPr>
            </w:pPr>
            <w:r>
              <w:rPr>
                <w:sz w:val="24"/>
              </w:rPr>
              <w:t>7</w:t>
            </w:r>
          </w:p>
        </w:tc>
        <w:tc>
          <w:tcPr>
            <w:tcW w:w="3228" w:type="dxa"/>
          </w:tcPr>
          <w:p w:rsidR="00E0428A" w:rsidRDefault="001F0548">
            <w:pPr>
              <w:pStyle w:val="TableParagraph"/>
              <w:spacing w:line="276" w:lineRule="auto"/>
              <w:ind w:left="108" w:right="194"/>
              <w:rPr>
                <w:sz w:val="24"/>
              </w:rPr>
            </w:pPr>
            <w:r>
              <w:rPr>
                <w:sz w:val="24"/>
              </w:rPr>
              <w:t>Шефская работа.</w:t>
            </w:r>
            <w:r>
              <w:rPr>
                <w:spacing w:val="1"/>
                <w:sz w:val="24"/>
              </w:rPr>
              <w:t xml:space="preserve"> </w:t>
            </w:r>
            <w:r>
              <w:rPr>
                <w:sz w:val="24"/>
              </w:rPr>
              <w:t>Поздравление учителей-</w:t>
            </w:r>
            <w:r>
              <w:rPr>
                <w:spacing w:val="1"/>
                <w:sz w:val="24"/>
              </w:rPr>
              <w:t xml:space="preserve"> </w:t>
            </w:r>
            <w:r>
              <w:rPr>
                <w:sz w:val="24"/>
              </w:rPr>
              <w:t>ветеранов</w:t>
            </w:r>
            <w:r>
              <w:rPr>
                <w:spacing w:val="-3"/>
                <w:sz w:val="24"/>
              </w:rPr>
              <w:t xml:space="preserve"> </w:t>
            </w:r>
            <w:r>
              <w:rPr>
                <w:sz w:val="24"/>
              </w:rPr>
              <w:t>с</w:t>
            </w:r>
            <w:r>
              <w:rPr>
                <w:spacing w:val="-5"/>
                <w:sz w:val="24"/>
              </w:rPr>
              <w:t xml:space="preserve"> </w:t>
            </w:r>
            <w:r>
              <w:rPr>
                <w:sz w:val="24"/>
              </w:rPr>
              <w:t>Днем учителя,</w:t>
            </w:r>
            <w:r>
              <w:rPr>
                <w:spacing w:val="-4"/>
                <w:sz w:val="24"/>
              </w:rPr>
              <w:t xml:space="preserve"> </w:t>
            </w:r>
            <w:r>
              <w:rPr>
                <w:sz w:val="24"/>
              </w:rPr>
              <w:t>8</w:t>
            </w:r>
            <w:r>
              <w:rPr>
                <w:spacing w:val="-57"/>
                <w:sz w:val="24"/>
              </w:rPr>
              <w:t xml:space="preserve"> </w:t>
            </w:r>
            <w:r>
              <w:rPr>
                <w:sz w:val="24"/>
              </w:rPr>
              <w:t>марта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448" w:lineRule="auto"/>
              <w:ind w:left="675" w:right="488" w:hanging="156"/>
              <w:rPr>
                <w:sz w:val="24"/>
              </w:rPr>
            </w:pPr>
            <w:r>
              <w:rPr>
                <w:sz w:val="24"/>
              </w:rPr>
              <w:t>Октябрь</w:t>
            </w:r>
            <w:r>
              <w:rPr>
                <w:spacing w:val="-57"/>
                <w:sz w:val="24"/>
              </w:rPr>
              <w:t xml:space="preserve"> </w:t>
            </w:r>
            <w:r>
              <w:rPr>
                <w:sz w:val="24"/>
              </w:rPr>
              <w:t>Март</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834"/>
        </w:trPr>
        <w:tc>
          <w:tcPr>
            <w:tcW w:w="636" w:type="dxa"/>
          </w:tcPr>
          <w:p w:rsidR="00E0428A" w:rsidRDefault="001F0548">
            <w:pPr>
              <w:pStyle w:val="TableParagraph"/>
              <w:ind w:left="0" w:right="246"/>
              <w:jc w:val="right"/>
              <w:rPr>
                <w:sz w:val="24"/>
              </w:rPr>
            </w:pPr>
            <w:r>
              <w:rPr>
                <w:sz w:val="24"/>
              </w:rPr>
              <w:t>8</w:t>
            </w:r>
          </w:p>
        </w:tc>
        <w:tc>
          <w:tcPr>
            <w:tcW w:w="3228" w:type="dxa"/>
          </w:tcPr>
          <w:p w:rsidR="00E0428A" w:rsidRPr="00564796" w:rsidRDefault="001F0548">
            <w:pPr>
              <w:pStyle w:val="TableParagraph"/>
              <w:spacing w:line="276" w:lineRule="auto"/>
              <w:ind w:left="108" w:right="316"/>
              <w:rPr>
                <w:sz w:val="24"/>
              </w:rPr>
            </w:pPr>
            <w:r>
              <w:rPr>
                <w:sz w:val="24"/>
              </w:rPr>
              <w:t>Районный</w:t>
            </w:r>
            <w:r>
              <w:rPr>
                <w:spacing w:val="-5"/>
                <w:sz w:val="24"/>
              </w:rPr>
              <w:t xml:space="preserve"> </w:t>
            </w:r>
            <w:r>
              <w:rPr>
                <w:sz w:val="24"/>
              </w:rPr>
              <w:t>конкурс</w:t>
            </w:r>
            <w:r>
              <w:rPr>
                <w:spacing w:val="-6"/>
                <w:sz w:val="24"/>
              </w:rPr>
              <w:t xml:space="preserve"> </w:t>
            </w:r>
            <w:r w:rsidR="00564796">
              <w:rPr>
                <w:sz w:val="24"/>
              </w:rPr>
              <w:t xml:space="preserve">Лидер </w:t>
            </w:r>
            <w:r w:rsidR="00564796">
              <w:rPr>
                <w:sz w:val="24"/>
                <w:lang w:val="en-US"/>
              </w:rPr>
              <w:t>XXI</w:t>
            </w:r>
            <w:r w:rsidR="00564796">
              <w:rPr>
                <w:sz w:val="24"/>
              </w:rPr>
              <w:t xml:space="preserve"> века</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spacing w:line="276" w:lineRule="auto"/>
              <w:ind w:left="723" w:right="268" w:hanging="425"/>
              <w:rPr>
                <w:sz w:val="24"/>
              </w:rPr>
            </w:pPr>
            <w:r>
              <w:rPr>
                <w:sz w:val="24"/>
              </w:rPr>
              <w:t>Апрель 2024</w:t>
            </w:r>
            <w:r>
              <w:rPr>
                <w:spacing w:val="-57"/>
                <w:sz w:val="24"/>
              </w:rPr>
              <w:t xml:space="preserve"> </w:t>
            </w:r>
            <w:r>
              <w:rPr>
                <w:sz w:val="24"/>
              </w:rPr>
              <w:t>года</w:t>
            </w:r>
          </w:p>
        </w:tc>
        <w:tc>
          <w:tcPr>
            <w:tcW w:w="2199" w:type="dxa"/>
          </w:tcPr>
          <w:p w:rsidR="00E0428A" w:rsidRDefault="00564796">
            <w:pPr>
              <w:pStyle w:val="TableParagraph"/>
              <w:spacing w:line="247" w:lineRule="exact"/>
              <w:ind w:left="140" w:right="124"/>
              <w:jc w:val="center"/>
            </w:pPr>
            <w:r>
              <w:t>Миронова Т.В.</w:t>
            </w:r>
          </w:p>
        </w:tc>
      </w:tr>
      <w:tr w:rsidR="00E0428A">
        <w:trPr>
          <w:trHeight w:val="571"/>
        </w:trPr>
        <w:tc>
          <w:tcPr>
            <w:tcW w:w="9853" w:type="dxa"/>
            <w:gridSpan w:val="5"/>
          </w:tcPr>
          <w:p w:rsidR="00E0428A" w:rsidRDefault="001F0548">
            <w:pPr>
              <w:pStyle w:val="TableParagraph"/>
              <w:spacing w:line="320" w:lineRule="exact"/>
              <w:ind w:left="1215" w:right="1206"/>
              <w:jc w:val="center"/>
              <w:rPr>
                <w:b/>
                <w:sz w:val="28"/>
              </w:rPr>
            </w:pPr>
            <w:r>
              <w:rPr>
                <w:b/>
                <w:color w:val="FF0000"/>
                <w:sz w:val="28"/>
              </w:rPr>
              <w:t>Детские</w:t>
            </w:r>
            <w:r>
              <w:rPr>
                <w:b/>
                <w:color w:val="FF0000"/>
                <w:spacing w:val="-1"/>
                <w:sz w:val="28"/>
              </w:rPr>
              <w:t xml:space="preserve"> </w:t>
            </w:r>
            <w:r>
              <w:rPr>
                <w:b/>
                <w:color w:val="FF0000"/>
                <w:sz w:val="28"/>
              </w:rPr>
              <w:t>общественные</w:t>
            </w:r>
            <w:r>
              <w:rPr>
                <w:b/>
                <w:color w:val="FF0000"/>
                <w:spacing w:val="-1"/>
                <w:sz w:val="28"/>
              </w:rPr>
              <w:t xml:space="preserve"> </w:t>
            </w:r>
            <w:r>
              <w:rPr>
                <w:b/>
                <w:color w:val="FF0000"/>
                <w:sz w:val="28"/>
              </w:rPr>
              <w:t>объединения</w:t>
            </w:r>
          </w:p>
        </w:tc>
      </w:tr>
      <w:tr w:rsidR="00E0428A">
        <w:trPr>
          <w:trHeight w:val="834"/>
        </w:trPr>
        <w:tc>
          <w:tcPr>
            <w:tcW w:w="636" w:type="dxa"/>
          </w:tcPr>
          <w:p w:rsidR="00E0428A" w:rsidRDefault="001F0548">
            <w:pPr>
              <w:pStyle w:val="TableParagraph"/>
              <w:spacing w:line="275" w:lineRule="exact"/>
              <w:ind w:left="0" w:right="197"/>
              <w:jc w:val="right"/>
              <w:rPr>
                <w:b/>
                <w:i/>
                <w:sz w:val="24"/>
              </w:rPr>
            </w:pPr>
            <w:r>
              <w:rPr>
                <w:b/>
                <w:i/>
                <w:sz w:val="24"/>
              </w:rPr>
              <w:t>№</w:t>
            </w:r>
          </w:p>
        </w:tc>
        <w:tc>
          <w:tcPr>
            <w:tcW w:w="3228" w:type="dxa"/>
          </w:tcPr>
          <w:p w:rsidR="00E0428A" w:rsidRDefault="001F0548">
            <w:pPr>
              <w:pStyle w:val="TableParagraph"/>
              <w:spacing w:line="276"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6"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894" w:type="dxa"/>
          </w:tcPr>
          <w:p w:rsidR="00E0428A" w:rsidRDefault="001F0548">
            <w:pPr>
              <w:pStyle w:val="TableParagraph"/>
              <w:spacing w:line="276" w:lineRule="auto"/>
              <w:ind w:left="346" w:right="314" w:firstLine="271"/>
              <w:rPr>
                <w:b/>
                <w:i/>
                <w:sz w:val="24"/>
              </w:rPr>
            </w:pPr>
            <w:r>
              <w:rPr>
                <w:b/>
                <w:i/>
                <w:sz w:val="24"/>
              </w:rPr>
              <w:t>Сроки</w:t>
            </w:r>
            <w:r>
              <w:rPr>
                <w:b/>
                <w:i/>
                <w:spacing w:val="1"/>
                <w:sz w:val="24"/>
              </w:rPr>
              <w:t xml:space="preserve"> </w:t>
            </w:r>
            <w:r>
              <w:rPr>
                <w:b/>
                <w:i/>
                <w:sz w:val="24"/>
              </w:rPr>
              <w:t>проведения</w:t>
            </w:r>
          </w:p>
        </w:tc>
        <w:tc>
          <w:tcPr>
            <w:tcW w:w="2199" w:type="dxa"/>
          </w:tcPr>
          <w:p w:rsidR="00E0428A" w:rsidRDefault="001F0548">
            <w:pPr>
              <w:pStyle w:val="TableParagraph"/>
              <w:spacing w:line="275" w:lineRule="exact"/>
              <w:ind w:left="138" w:right="124"/>
              <w:jc w:val="center"/>
              <w:rPr>
                <w:b/>
                <w:i/>
                <w:sz w:val="24"/>
              </w:rPr>
            </w:pPr>
            <w:r>
              <w:rPr>
                <w:b/>
                <w:i/>
                <w:sz w:val="24"/>
              </w:rPr>
              <w:t>Ответственные</w:t>
            </w:r>
          </w:p>
        </w:tc>
      </w:tr>
      <w:tr w:rsidR="00E0428A">
        <w:trPr>
          <w:trHeight w:val="1034"/>
        </w:trPr>
        <w:tc>
          <w:tcPr>
            <w:tcW w:w="636" w:type="dxa"/>
          </w:tcPr>
          <w:p w:rsidR="00E0428A" w:rsidRDefault="00564796">
            <w:pPr>
              <w:pStyle w:val="TableParagraph"/>
              <w:ind w:left="0" w:right="246"/>
              <w:jc w:val="right"/>
              <w:rPr>
                <w:sz w:val="24"/>
              </w:rPr>
            </w:pPr>
            <w:r>
              <w:rPr>
                <w:sz w:val="24"/>
              </w:rPr>
              <w:t>1</w:t>
            </w:r>
          </w:p>
        </w:tc>
        <w:tc>
          <w:tcPr>
            <w:tcW w:w="3228" w:type="dxa"/>
          </w:tcPr>
          <w:p w:rsidR="00E0428A" w:rsidRDefault="001F0548">
            <w:pPr>
              <w:pStyle w:val="TableParagraph"/>
              <w:ind w:left="108"/>
              <w:rPr>
                <w:sz w:val="24"/>
              </w:rPr>
            </w:pPr>
            <w:r>
              <w:rPr>
                <w:sz w:val="24"/>
              </w:rPr>
              <w:t>Школьный</w:t>
            </w:r>
            <w:r>
              <w:rPr>
                <w:spacing w:val="-4"/>
                <w:sz w:val="24"/>
              </w:rPr>
              <w:t xml:space="preserve"> </w:t>
            </w:r>
            <w:r>
              <w:rPr>
                <w:sz w:val="24"/>
              </w:rPr>
              <w:t>спортивный</w:t>
            </w:r>
            <w:r>
              <w:rPr>
                <w:spacing w:val="-5"/>
                <w:sz w:val="24"/>
              </w:rPr>
              <w:t xml:space="preserve"> </w:t>
            </w:r>
            <w:r>
              <w:rPr>
                <w:sz w:val="24"/>
              </w:rPr>
              <w:t>клуб</w:t>
            </w:r>
          </w:p>
          <w:p w:rsidR="00E0428A" w:rsidRDefault="00564796">
            <w:pPr>
              <w:pStyle w:val="TableParagraph"/>
              <w:spacing w:before="41" w:line="240" w:lineRule="auto"/>
              <w:ind w:left="108"/>
              <w:rPr>
                <w:sz w:val="24"/>
              </w:rPr>
            </w:pPr>
            <w:r>
              <w:rPr>
                <w:sz w:val="24"/>
              </w:rPr>
              <w:t>«Факел</w:t>
            </w:r>
            <w:r w:rsidR="001F0548">
              <w:rPr>
                <w:sz w:val="24"/>
              </w:rPr>
              <w:t>»</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5" w:right="122"/>
              <w:jc w:val="center"/>
              <w:rPr>
                <w:sz w:val="24"/>
              </w:rPr>
            </w:pPr>
            <w:r>
              <w:rPr>
                <w:sz w:val="24"/>
              </w:rPr>
              <w:t>постоянно</w:t>
            </w:r>
          </w:p>
        </w:tc>
        <w:tc>
          <w:tcPr>
            <w:tcW w:w="2199" w:type="dxa"/>
          </w:tcPr>
          <w:p w:rsidR="00E0428A" w:rsidRDefault="00564796" w:rsidP="00564796">
            <w:pPr>
              <w:pStyle w:val="TableParagraph"/>
              <w:ind w:left="137" w:right="124"/>
              <w:rPr>
                <w:sz w:val="24"/>
              </w:rPr>
            </w:pPr>
            <w:r>
              <w:rPr>
                <w:sz w:val="24"/>
              </w:rPr>
              <w:t>Нехай С.И.</w:t>
            </w:r>
          </w:p>
        </w:tc>
      </w:tr>
      <w:tr w:rsidR="00E0428A">
        <w:trPr>
          <w:trHeight w:val="571"/>
        </w:trPr>
        <w:tc>
          <w:tcPr>
            <w:tcW w:w="9853" w:type="dxa"/>
            <w:gridSpan w:val="5"/>
          </w:tcPr>
          <w:p w:rsidR="00E0428A" w:rsidRDefault="001F0548">
            <w:pPr>
              <w:pStyle w:val="TableParagraph"/>
              <w:spacing w:line="320" w:lineRule="exact"/>
              <w:ind w:left="1214" w:right="1208"/>
              <w:jc w:val="center"/>
              <w:rPr>
                <w:b/>
                <w:sz w:val="28"/>
              </w:rPr>
            </w:pPr>
            <w:r>
              <w:rPr>
                <w:b/>
                <w:color w:val="FF0000"/>
                <w:sz w:val="28"/>
              </w:rPr>
              <w:t>Работа</w:t>
            </w:r>
            <w:r>
              <w:rPr>
                <w:b/>
                <w:color w:val="FF0000"/>
                <w:spacing w:val="-3"/>
                <w:sz w:val="28"/>
              </w:rPr>
              <w:t xml:space="preserve"> </w:t>
            </w:r>
            <w:r>
              <w:rPr>
                <w:b/>
                <w:color w:val="FF0000"/>
                <w:sz w:val="28"/>
              </w:rPr>
              <w:t>с</w:t>
            </w:r>
            <w:r>
              <w:rPr>
                <w:b/>
                <w:color w:val="FF0000"/>
                <w:spacing w:val="-5"/>
                <w:sz w:val="28"/>
              </w:rPr>
              <w:t xml:space="preserve"> </w:t>
            </w:r>
            <w:r>
              <w:rPr>
                <w:b/>
                <w:color w:val="FF0000"/>
                <w:sz w:val="28"/>
              </w:rPr>
              <w:t>родителями</w:t>
            </w:r>
          </w:p>
        </w:tc>
      </w:tr>
      <w:tr w:rsidR="00E0428A">
        <w:trPr>
          <w:trHeight w:val="834"/>
        </w:trPr>
        <w:tc>
          <w:tcPr>
            <w:tcW w:w="636" w:type="dxa"/>
          </w:tcPr>
          <w:p w:rsidR="00E0428A" w:rsidRDefault="001F0548">
            <w:pPr>
              <w:pStyle w:val="TableParagraph"/>
              <w:spacing w:line="275" w:lineRule="exact"/>
              <w:ind w:left="0" w:right="197"/>
              <w:jc w:val="right"/>
              <w:rPr>
                <w:b/>
                <w:i/>
                <w:sz w:val="24"/>
              </w:rPr>
            </w:pPr>
            <w:r>
              <w:rPr>
                <w:b/>
                <w:i/>
                <w:sz w:val="24"/>
              </w:rPr>
              <w:t>№</w:t>
            </w:r>
          </w:p>
        </w:tc>
        <w:tc>
          <w:tcPr>
            <w:tcW w:w="3228" w:type="dxa"/>
          </w:tcPr>
          <w:p w:rsidR="00E0428A" w:rsidRDefault="001F0548">
            <w:pPr>
              <w:pStyle w:val="TableParagraph"/>
              <w:spacing w:line="276"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6"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894" w:type="dxa"/>
          </w:tcPr>
          <w:p w:rsidR="00E0428A" w:rsidRDefault="001F0548">
            <w:pPr>
              <w:pStyle w:val="TableParagraph"/>
              <w:spacing w:line="276" w:lineRule="auto"/>
              <w:ind w:left="346" w:right="314" w:firstLine="271"/>
              <w:rPr>
                <w:b/>
                <w:i/>
                <w:sz w:val="24"/>
              </w:rPr>
            </w:pPr>
            <w:r>
              <w:rPr>
                <w:b/>
                <w:i/>
                <w:sz w:val="24"/>
              </w:rPr>
              <w:t>Сроки</w:t>
            </w:r>
            <w:r>
              <w:rPr>
                <w:b/>
                <w:i/>
                <w:spacing w:val="1"/>
                <w:sz w:val="24"/>
              </w:rPr>
              <w:t xml:space="preserve"> </w:t>
            </w:r>
            <w:r>
              <w:rPr>
                <w:b/>
                <w:i/>
                <w:sz w:val="24"/>
              </w:rPr>
              <w:t>проведения</w:t>
            </w:r>
          </w:p>
        </w:tc>
        <w:tc>
          <w:tcPr>
            <w:tcW w:w="2199" w:type="dxa"/>
          </w:tcPr>
          <w:p w:rsidR="00E0428A" w:rsidRDefault="001F0548">
            <w:pPr>
              <w:pStyle w:val="TableParagraph"/>
              <w:spacing w:line="275" w:lineRule="exact"/>
              <w:ind w:left="138" w:right="124"/>
              <w:jc w:val="center"/>
              <w:rPr>
                <w:b/>
                <w:i/>
                <w:sz w:val="24"/>
              </w:rPr>
            </w:pPr>
            <w:r>
              <w:rPr>
                <w:b/>
                <w:i/>
                <w:sz w:val="24"/>
              </w:rPr>
              <w:t>Ответственные</w:t>
            </w:r>
          </w:p>
        </w:tc>
      </w:tr>
    </w:tbl>
    <w:p w:rsidR="00E0428A" w:rsidRDefault="00E0428A">
      <w:pPr>
        <w:spacing w:line="275" w:lineRule="exact"/>
        <w:jc w:val="center"/>
        <w:rPr>
          <w:sz w:val="24"/>
        </w:rPr>
        <w:sectPr w:rsidR="00E0428A">
          <w:headerReference w:type="default" r:id="rId67"/>
          <w:footerReference w:type="default" r:id="rId68"/>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8113"/>
        </w:trPr>
        <w:tc>
          <w:tcPr>
            <w:tcW w:w="636" w:type="dxa"/>
          </w:tcPr>
          <w:p w:rsidR="00E0428A" w:rsidRDefault="001F0548">
            <w:pPr>
              <w:pStyle w:val="TableParagraph"/>
              <w:ind w:left="8"/>
              <w:jc w:val="center"/>
              <w:rPr>
                <w:sz w:val="24"/>
              </w:rPr>
            </w:pPr>
            <w:r>
              <w:rPr>
                <w:sz w:val="24"/>
              </w:rPr>
              <w:t>1</w:t>
            </w:r>
          </w:p>
        </w:tc>
        <w:tc>
          <w:tcPr>
            <w:tcW w:w="3228" w:type="dxa"/>
          </w:tcPr>
          <w:p w:rsidR="00E0428A" w:rsidRDefault="001F0548">
            <w:pPr>
              <w:pStyle w:val="TableParagraph"/>
              <w:spacing w:line="276" w:lineRule="auto"/>
              <w:ind w:left="108" w:right="656"/>
              <w:rPr>
                <w:sz w:val="24"/>
              </w:rPr>
            </w:pPr>
            <w:r>
              <w:rPr>
                <w:sz w:val="24"/>
              </w:rPr>
              <w:t>Общешкольное</w:t>
            </w:r>
            <w:r>
              <w:rPr>
                <w:spacing w:val="1"/>
                <w:sz w:val="24"/>
              </w:rPr>
              <w:t xml:space="preserve"> </w:t>
            </w:r>
            <w:r>
              <w:rPr>
                <w:sz w:val="24"/>
              </w:rPr>
              <w:t>родительское</w:t>
            </w:r>
            <w:r>
              <w:rPr>
                <w:spacing w:val="-13"/>
                <w:sz w:val="24"/>
              </w:rPr>
              <w:t xml:space="preserve"> </w:t>
            </w:r>
            <w:r>
              <w:rPr>
                <w:sz w:val="24"/>
              </w:rPr>
              <w:t>собрание:</w:t>
            </w:r>
          </w:p>
          <w:p w:rsidR="00E0428A" w:rsidRDefault="001F0548">
            <w:pPr>
              <w:pStyle w:val="TableParagraph"/>
              <w:numPr>
                <w:ilvl w:val="0"/>
                <w:numId w:val="4"/>
              </w:numPr>
              <w:tabs>
                <w:tab w:val="left" w:pos="817"/>
              </w:tabs>
              <w:spacing w:before="199" w:line="235" w:lineRule="auto"/>
              <w:ind w:right="331" w:hanging="360"/>
              <w:rPr>
                <w:sz w:val="20"/>
              </w:rPr>
            </w:pPr>
            <w:r>
              <w:rPr>
                <w:sz w:val="20"/>
              </w:rPr>
              <w:t>Безопасность детей во</w:t>
            </w:r>
            <w:r>
              <w:rPr>
                <w:spacing w:val="1"/>
                <w:sz w:val="20"/>
              </w:rPr>
              <w:t xml:space="preserve"> </w:t>
            </w:r>
            <w:r>
              <w:rPr>
                <w:sz w:val="20"/>
              </w:rPr>
              <w:t>время</w:t>
            </w:r>
            <w:r>
              <w:rPr>
                <w:spacing w:val="-12"/>
                <w:sz w:val="20"/>
              </w:rPr>
              <w:t xml:space="preserve"> </w:t>
            </w:r>
            <w:r>
              <w:rPr>
                <w:sz w:val="20"/>
              </w:rPr>
              <w:t>образовательного</w:t>
            </w:r>
            <w:r>
              <w:rPr>
                <w:spacing w:val="-47"/>
                <w:sz w:val="20"/>
              </w:rPr>
              <w:t xml:space="preserve"> </w:t>
            </w:r>
            <w:r>
              <w:rPr>
                <w:sz w:val="20"/>
              </w:rPr>
              <w:t>процесса;</w:t>
            </w:r>
          </w:p>
          <w:p w:rsidR="00E0428A" w:rsidRDefault="001F0548">
            <w:pPr>
              <w:pStyle w:val="TableParagraph"/>
              <w:numPr>
                <w:ilvl w:val="0"/>
                <w:numId w:val="4"/>
              </w:numPr>
              <w:tabs>
                <w:tab w:val="left" w:pos="817"/>
              </w:tabs>
              <w:spacing w:before="2" w:line="240" w:lineRule="auto"/>
              <w:ind w:right="382" w:hanging="360"/>
              <w:rPr>
                <w:sz w:val="20"/>
              </w:rPr>
            </w:pPr>
            <w:r>
              <w:rPr>
                <w:sz w:val="20"/>
              </w:rPr>
              <w:t>Профилактика</w:t>
            </w:r>
            <w:r>
              <w:rPr>
                <w:spacing w:val="1"/>
                <w:sz w:val="20"/>
              </w:rPr>
              <w:t xml:space="preserve"> </w:t>
            </w:r>
            <w:r>
              <w:rPr>
                <w:sz w:val="20"/>
              </w:rPr>
              <w:t>преступлений в</w:t>
            </w:r>
            <w:r>
              <w:rPr>
                <w:spacing w:val="1"/>
                <w:sz w:val="20"/>
              </w:rPr>
              <w:t xml:space="preserve"> </w:t>
            </w:r>
            <w:r>
              <w:rPr>
                <w:sz w:val="20"/>
              </w:rPr>
              <w:t>отношении</w:t>
            </w:r>
            <w:r>
              <w:rPr>
                <w:spacing w:val="1"/>
                <w:sz w:val="20"/>
              </w:rPr>
              <w:t xml:space="preserve"> </w:t>
            </w:r>
            <w:r>
              <w:rPr>
                <w:sz w:val="20"/>
              </w:rPr>
              <w:t>несовершеннолетних,</w:t>
            </w:r>
            <w:r>
              <w:rPr>
                <w:spacing w:val="-11"/>
                <w:sz w:val="20"/>
              </w:rPr>
              <w:t xml:space="preserve"> </w:t>
            </w:r>
            <w:r>
              <w:rPr>
                <w:sz w:val="20"/>
              </w:rPr>
              <w:t>в</w:t>
            </w:r>
            <w:r>
              <w:rPr>
                <w:spacing w:val="-47"/>
                <w:sz w:val="20"/>
              </w:rPr>
              <w:t xml:space="preserve"> </w:t>
            </w:r>
            <w:r>
              <w:rPr>
                <w:sz w:val="20"/>
              </w:rPr>
              <w:t>том числе против их</w:t>
            </w:r>
            <w:r>
              <w:rPr>
                <w:spacing w:val="1"/>
                <w:sz w:val="20"/>
              </w:rPr>
              <w:t xml:space="preserve"> </w:t>
            </w:r>
            <w:r>
              <w:rPr>
                <w:sz w:val="20"/>
              </w:rPr>
              <w:t>жизни, здоровья и</w:t>
            </w:r>
            <w:r>
              <w:rPr>
                <w:spacing w:val="1"/>
                <w:sz w:val="20"/>
              </w:rPr>
              <w:t xml:space="preserve"> </w:t>
            </w:r>
            <w:r>
              <w:rPr>
                <w:sz w:val="20"/>
              </w:rPr>
              <w:t>половой</w:t>
            </w:r>
            <w:r>
              <w:rPr>
                <w:spacing w:val="1"/>
                <w:sz w:val="20"/>
              </w:rPr>
              <w:t xml:space="preserve"> </w:t>
            </w:r>
            <w:r>
              <w:rPr>
                <w:sz w:val="20"/>
              </w:rPr>
              <w:t>неприкосновенности, а</w:t>
            </w:r>
            <w:r>
              <w:rPr>
                <w:spacing w:val="-47"/>
                <w:sz w:val="20"/>
              </w:rPr>
              <w:t xml:space="preserve"> </w:t>
            </w:r>
            <w:r>
              <w:rPr>
                <w:sz w:val="20"/>
              </w:rPr>
              <w:t>также</w:t>
            </w:r>
            <w:r>
              <w:rPr>
                <w:spacing w:val="2"/>
                <w:sz w:val="20"/>
              </w:rPr>
              <w:t xml:space="preserve"> </w:t>
            </w:r>
            <w:r>
              <w:rPr>
                <w:sz w:val="20"/>
              </w:rPr>
              <w:t>жестокого</w:t>
            </w:r>
            <w:r>
              <w:rPr>
                <w:spacing w:val="1"/>
                <w:sz w:val="20"/>
              </w:rPr>
              <w:t xml:space="preserve"> </w:t>
            </w:r>
            <w:r>
              <w:rPr>
                <w:sz w:val="20"/>
              </w:rPr>
              <w:t>обращения</w:t>
            </w:r>
            <w:r>
              <w:rPr>
                <w:spacing w:val="-3"/>
                <w:sz w:val="20"/>
              </w:rPr>
              <w:t xml:space="preserve"> </w:t>
            </w:r>
            <w:r>
              <w:rPr>
                <w:sz w:val="20"/>
              </w:rPr>
              <w:t>с</w:t>
            </w:r>
            <w:r>
              <w:rPr>
                <w:spacing w:val="-2"/>
                <w:sz w:val="20"/>
              </w:rPr>
              <w:t xml:space="preserve"> </w:t>
            </w:r>
            <w:r>
              <w:rPr>
                <w:sz w:val="20"/>
              </w:rPr>
              <w:t>детьми.</w:t>
            </w:r>
          </w:p>
          <w:p w:rsidR="00E0428A" w:rsidRDefault="001F0548">
            <w:pPr>
              <w:pStyle w:val="TableParagraph"/>
              <w:numPr>
                <w:ilvl w:val="0"/>
                <w:numId w:val="4"/>
              </w:numPr>
              <w:tabs>
                <w:tab w:val="left" w:pos="817"/>
              </w:tabs>
              <w:spacing w:line="240" w:lineRule="auto"/>
              <w:ind w:right="110" w:hanging="360"/>
              <w:rPr>
                <w:sz w:val="20"/>
              </w:rPr>
            </w:pPr>
            <w:r>
              <w:rPr>
                <w:sz w:val="20"/>
              </w:rPr>
              <w:t>О мерах по</w:t>
            </w:r>
            <w:r>
              <w:rPr>
                <w:spacing w:val="1"/>
                <w:sz w:val="20"/>
              </w:rPr>
              <w:t xml:space="preserve"> </w:t>
            </w:r>
            <w:r>
              <w:rPr>
                <w:sz w:val="20"/>
              </w:rPr>
              <w:t>предупреждению</w:t>
            </w:r>
            <w:r>
              <w:rPr>
                <w:spacing w:val="-10"/>
                <w:sz w:val="20"/>
              </w:rPr>
              <w:t xml:space="preserve"> </w:t>
            </w:r>
            <w:r>
              <w:rPr>
                <w:sz w:val="20"/>
              </w:rPr>
              <w:t>детского</w:t>
            </w:r>
            <w:r>
              <w:rPr>
                <w:spacing w:val="-47"/>
                <w:sz w:val="20"/>
              </w:rPr>
              <w:t xml:space="preserve"> </w:t>
            </w:r>
            <w:r>
              <w:rPr>
                <w:sz w:val="20"/>
              </w:rPr>
              <w:t>травматизма,</w:t>
            </w:r>
            <w:r>
              <w:rPr>
                <w:spacing w:val="1"/>
                <w:sz w:val="20"/>
              </w:rPr>
              <w:t xml:space="preserve"> </w:t>
            </w:r>
            <w:r>
              <w:rPr>
                <w:sz w:val="20"/>
              </w:rPr>
              <w:t>безнадзорности и</w:t>
            </w:r>
            <w:r>
              <w:rPr>
                <w:spacing w:val="1"/>
                <w:sz w:val="20"/>
              </w:rPr>
              <w:t xml:space="preserve"> </w:t>
            </w:r>
            <w:r>
              <w:rPr>
                <w:sz w:val="20"/>
              </w:rPr>
              <w:t>правонарушений</w:t>
            </w:r>
            <w:r>
              <w:rPr>
                <w:spacing w:val="1"/>
                <w:sz w:val="20"/>
              </w:rPr>
              <w:t xml:space="preserve"> </w:t>
            </w:r>
            <w:r>
              <w:rPr>
                <w:sz w:val="20"/>
              </w:rPr>
              <w:t>несовершеннолетних на</w:t>
            </w:r>
            <w:r>
              <w:rPr>
                <w:spacing w:val="1"/>
                <w:sz w:val="20"/>
              </w:rPr>
              <w:t xml:space="preserve"> </w:t>
            </w:r>
            <w:r>
              <w:rPr>
                <w:sz w:val="20"/>
              </w:rPr>
              <w:t>объектах транспортной</w:t>
            </w:r>
            <w:r>
              <w:rPr>
                <w:spacing w:val="1"/>
                <w:sz w:val="20"/>
              </w:rPr>
              <w:t xml:space="preserve"> </w:t>
            </w:r>
            <w:r>
              <w:rPr>
                <w:sz w:val="20"/>
              </w:rPr>
              <w:t>инфраструктуры и при</w:t>
            </w:r>
            <w:r>
              <w:rPr>
                <w:spacing w:val="1"/>
                <w:sz w:val="20"/>
              </w:rPr>
              <w:t xml:space="preserve"> </w:t>
            </w:r>
            <w:r>
              <w:rPr>
                <w:sz w:val="20"/>
              </w:rPr>
              <w:t>дорожно- транспортных</w:t>
            </w:r>
            <w:r>
              <w:rPr>
                <w:spacing w:val="1"/>
                <w:sz w:val="20"/>
              </w:rPr>
              <w:t xml:space="preserve"> </w:t>
            </w:r>
            <w:r>
              <w:rPr>
                <w:sz w:val="20"/>
              </w:rPr>
              <w:t>происшествиях»;</w:t>
            </w:r>
          </w:p>
          <w:p w:rsidR="00E0428A" w:rsidRDefault="001F0548">
            <w:pPr>
              <w:pStyle w:val="TableParagraph"/>
              <w:numPr>
                <w:ilvl w:val="0"/>
                <w:numId w:val="4"/>
              </w:numPr>
              <w:tabs>
                <w:tab w:val="left" w:pos="817"/>
              </w:tabs>
              <w:spacing w:line="237" w:lineRule="auto"/>
              <w:ind w:right="102" w:hanging="360"/>
              <w:rPr>
                <w:sz w:val="20"/>
              </w:rPr>
            </w:pPr>
            <w:r>
              <w:rPr>
                <w:sz w:val="20"/>
              </w:rPr>
              <w:t>«О</w:t>
            </w:r>
            <w:r>
              <w:rPr>
                <w:spacing w:val="1"/>
                <w:sz w:val="20"/>
              </w:rPr>
              <w:t xml:space="preserve"> </w:t>
            </w:r>
            <w:r>
              <w:rPr>
                <w:sz w:val="20"/>
              </w:rPr>
              <w:t>профилактика</w:t>
            </w:r>
            <w:r>
              <w:rPr>
                <w:spacing w:val="1"/>
                <w:sz w:val="20"/>
              </w:rPr>
              <w:t xml:space="preserve"> </w:t>
            </w:r>
            <w:r>
              <w:rPr>
                <w:sz w:val="20"/>
              </w:rPr>
              <w:t>правонарушений</w:t>
            </w:r>
            <w:r>
              <w:rPr>
                <w:spacing w:val="1"/>
                <w:sz w:val="20"/>
              </w:rPr>
              <w:t xml:space="preserve"> </w:t>
            </w:r>
            <w:r>
              <w:rPr>
                <w:sz w:val="20"/>
              </w:rPr>
              <w:t>несовершеннолетних и</w:t>
            </w:r>
            <w:r>
              <w:rPr>
                <w:spacing w:val="1"/>
                <w:sz w:val="20"/>
              </w:rPr>
              <w:t xml:space="preserve"> </w:t>
            </w:r>
            <w:r>
              <w:rPr>
                <w:sz w:val="20"/>
              </w:rPr>
              <w:t>противодействия</w:t>
            </w:r>
            <w:r>
              <w:rPr>
                <w:spacing w:val="1"/>
                <w:sz w:val="20"/>
              </w:rPr>
              <w:t xml:space="preserve"> </w:t>
            </w:r>
            <w:r>
              <w:rPr>
                <w:spacing w:val="-1"/>
                <w:sz w:val="20"/>
              </w:rPr>
              <w:t xml:space="preserve">злоупотребления </w:t>
            </w:r>
            <w:r>
              <w:rPr>
                <w:sz w:val="20"/>
              </w:rPr>
              <w:t>табачной</w:t>
            </w:r>
            <w:r>
              <w:rPr>
                <w:spacing w:val="-47"/>
                <w:sz w:val="20"/>
              </w:rPr>
              <w:t xml:space="preserve"> </w:t>
            </w:r>
            <w:r>
              <w:rPr>
                <w:sz w:val="20"/>
              </w:rPr>
              <w:t>продукции, ПАВ, в том</w:t>
            </w:r>
            <w:r>
              <w:rPr>
                <w:spacing w:val="1"/>
                <w:sz w:val="20"/>
              </w:rPr>
              <w:t xml:space="preserve"> </w:t>
            </w:r>
            <w:r>
              <w:rPr>
                <w:sz w:val="20"/>
              </w:rPr>
              <w:t>числе</w:t>
            </w:r>
            <w:r>
              <w:rPr>
                <w:spacing w:val="-1"/>
                <w:sz w:val="20"/>
              </w:rPr>
              <w:t xml:space="preserve"> </w:t>
            </w:r>
            <w:r>
              <w:rPr>
                <w:sz w:val="20"/>
              </w:rPr>
              <w:t>аптечная</w:t>
            </w:r>
          </w:p>
          <w:p w:rsidR="00E0428A" w:rsidRDefault="001F0548">
            <w:pPr>
              <w:pStyle w:val="TableParagraph"/>
              <w:spacing w:line="215" w:lineRule="exact"/>
              <w:ind w:left="828"/>
              <w:rPr>
                <w:sz w:val="20"/>
              </w:rPr>
            </w:pPr>
            <w:r>
              <w:rPr>
                <w:sz w:val="20"/>
              </w:rPr>
              <w:t>наркомания.</w:t>
            </w:r>
          </w:p>
        </w:tc>
        <w:tc>
          <w:tcPr>
            <w:tcW w:w="1896" w:type="dxa"/>
          </w:tcPr>
          <w:p w:rsidR="00E0428A" w:rsidRDefault="001F0548">
            <w:pPr>
              <w:pStyle w:val="TableParagraph"/>
              <w:ind w:left="667"/>
              <w:rPr>
                <w:sz w:val="24"/>
              </w:rPr>
            </w:pPr>
            <w:r>
              <w:rPr>
                <w:sz w:val="24"/>
              </w:rPr>
              <w:t>10-11</w:t>
            </w:r>
          </w:p>
        </w:tc>
        <w:tc>
          <w:tcPr>
            <w:tcW w:w="1894" w:type="dxa"/>
          </w:tcPr>
          <w:p w:rsidR="00E0428A" w:rsidRDefault="001F0548">
            <w:pPr>
              <w:pStyle w:val="TableParagraph"/>
              <w:ind w:left="134" w:right="123"/>
              <w:jc w:val="center"/>
              <w:rPr>
                <w:sz w:val="24"/>
              </w:rPr>
            </w:pPr>
            <w:r>
              <w:rPr>
                <w:sz w:val="24"/>
              </w:rPr>
              <w:t>Сентябрь 2023</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r w:rsidR="00E0428A">
        <w:trPr>
          <w:trHeight w:val="6734"/>
        </w:trPr>
        <w:tc>
          <w:tcPr>
            <w:tcW w:w="636" w:type="dxa"/>
          </w:tcPr>
          <w:p w:rsidR="00E0428A" w:rsidRDefault="001F0548">
            <w:pPr>
              <w:pStyle w:val="TableParagraph"/>
              <w:spacing w:line="273" w:lineRule="exact"/>
              <w:ind w:left="8"/>
              <w:jc w:val="center"/>
              <w:rPr>
                <w:sz w:val="24"/>
              </w:rPr>
            </w:pPr>
            <w:r>
              <w:rPr>
                <w:sz w:val="24"/>
              </w:rPr>
              <w:t>2</w:t>
            </w:r>
          </w:p>
        </w:tc>
        <w:tc>
          <w:tcPr>
            <w:tcW w:w="3228" w:type="dxa"/>
          </w:tcPr>
          <w:p w:rsidR="00E0428A" w:rsidRDefault="001F0548">
            <w:pPr>
              <w:pStyle w:val="TableParagraph"/>
              <w:spacing w:line="276" w:lineRule="auto"/>
              <w:ind w:left="108" w:right="656"/>
              <w:rPr>
                <w:sz w:val="24"/>
              </w:rPr>
            </w:pPr>
            <w:r>
              <w:rPr>
                <w:sz w:val="24"/>
              </w:rPr>
              <w:t>Общешкольное</w:t>
            </w:r>
            <w:r>
              <w:rPr>
                <w:spacing w:val="1"/>
                <w:sz w:val="24"/>
              </w:rPr>
              <w:t xml:space="preserve"> </w:t>
            </w:r>
            <w:r>
              <w:rPr>
                <w:sz w:val="24"/>
              </w:rPr>
              <w:t>родительское</w:t>
            </w:r>
            <w:r>
              <w:rPr>
                <w:spacing w:val="-13"/>
                <w:sz w:val="24"/>
              </w:rPr>
              <w:t xml:space="preserve"> </w:t>
            </w:r>
            <w:r>
              <w:rPr>
                <w:sz w:val="24"/>
              </w:rPr>
              <w:t>собрание:</w:t>
            </w:r>
          </w:p>
          <w:p w:rsidR="00E0428A" w:rsidRDefault="001F0548">
            <w:pPr>
              <w:pStyle w:val="TableParagraph"/>
              <w:numPr>
                <w:ilvl w:val="0"/>
                <w:numId w:val="3"/>
              </w:numPr>
              <w:tabs>
                <w:tab w:val="left" w:pos="817"/>
              </w:tabs>
              <w:spacing w:before="201" w:line="232" w:lineRule="auto"/>
              <w:ind w:right="393" w:hanging="360"/>
              <w:rPr>
                <w:sz w:val="20"/>
              </w:rPr>
            </w:pPr>
            <w:r>
              <w:rPr>
                <w:sz w:val="20"/>
              </w:rPr>
              <w:t>Организация зимних</w:t>
            </w:r>
            <w:r>
              <w:rPr>
                <w:spacing w:val="1"/>
                <w:sz w:val="20"/>
              </w:rPr>
              <w:t xml:space="preserve"> </w:t>
            </w:r>
            <w:r>
              <w:rPr>
                <w:sz w:val="20"/>
              </w:rPr>
              <w:t>каникул</w:t>
            </w:r>
            <w:r>
              <w:rPr>
                <w:spacing w:val="-4"/>
                <w:sz w:val="20"/>
              </w:rPr>
              <w:t xml:space="preserve"> </w:t>
            </w:r>
            <w:r>
              <w:rPr>
                <w:sz w:val="20"/>
              </w:rPr>
              <w:t>в</w:t>
            </w:r>
            <w:r>
              <w:rPr>
                <w:spacing w:val="-5"/>
                <w:sz w:val="20"/>
              </w:rPr>
              <w:t xml:space="preserve"> </w:t>
            </w:r>
            <w:r>
              <w:rPr>
                <w:sz w:val="20"/>
              </w:rPr>
              <w:t>МБОУ</w:t>
            </w:r>
            <w:r>
              <w:rPr>
                <w:spacing w:val="-5"/>
                <w:sz w:val="20"/>
              </w:rPr>
              <w:t xml:space="preserve"> </w:t>
            </w:r>
            <w:r>
              <w:rPr>
                <w:sz w:val="20"/>
              </w:rPr>
              <w:t>СОШ</w:t>
            </w:r>
          </w:p>
          <w:p w:rsidR="00E0428A" w:rsidRDefault="001F0548">
            <w:pPr>
              <w:pStyle w:val="TableParagraph"/>
              <w:spacing w:before="1" w:line="240" w:lineRule="auto"/>
              <w:ind w:left="828" w:right="123"/>
              <w:rPr>
                <w:sz w:val="20"/>
              </w:rPr>
            </w:pPr>
            <w:r>
              <w:rPr>
                <w:sz w:val="20"/>
              </w:rPr>
              <w:t>№10.</w:t>
            </w:r>
            <w:r>
              <w:rPr>
                <w:spacing w:val="-10"/>
                <w:sz w:val="20"/>
              </w:rPr>
              <w:t xml:space="preserve"> </w:t>
            </w:r>
            <w:r>
              <w:rPr>
                <w:sz w:val="20"/>
              </w:rPr>
              <w:t>Занятость</w:t>
            </w:r>
            <w:r>
              <w:rPr>
                <w:spacing w:val="-8"/>
                <w:sz w:val="20"/>
              </w:rPr>
              <w:t xml:space="preserve"> </w:t>
            </w:r>
            <w:r>
              <w:rPr>
                <w:sz w:val="20"/>
              </w:rPr>
              <w:t>учащихся,</w:t>
            </w:r>
            <w:r>
              <w:rPr>
                <w:spacing w:val="-47"/>
                <w:sz w:val="20"/>
              </w:rPr>
              <w:t xml:space="preserve"> </w:t>
            </w:r>
            <w:r>
              <w:rPr>
                <w:sz w:val="20"/>
              </w:rPr>
              <w:t>формы организации</w:t>
            </w:r>
            <w:r>
              <w:rPr>
                <w:spacing w:val="1"/>
                <w:sz w:val="20"/>
              </w:rPr>
              <w:t xml:space="preserve"> </w:t>
            </w:r>
            <w:r>
              <w:rPr>
                <w:sz w:val="20"/>
              </w:rPr>
              <w:t>досуговой</w:t>
            </w:r>
            <w:r>
              <w:rPr>
                <w:spacing w:val="-3"/>
                <w:sz w:val="20"/>
              </w:rPr>
              <w:t xml:space="preserve"> </w:t>
            </w:r>
            <w:r>
              <w:rPr>
                <w:sz w:val="20"/>
              </w:rPr>
              <w:t>занятости;</w:t>
            </w:r>
          </w:p>
          <w:p w:rsidR="00E0428A" w:rsidRDefault="001F0548">
            <w:pPr>
              <w:pStyle w:val="TableParagraph"/>
              <w:numPr>
                <w:ilvl w:val="0"/>
                <w:numId w:val="3"/>
              </w:numPr>
              <w:tabs>
                <w:tab w:val="left" w:pos="817"/>
              </w:tabs>
              <w:spacing w:before="2" w:line="237" w:lineRule="auto"/>
              <w:ind w:right="115" w:hanging="360"/>
              <w:rPr>
                <w:sz w:val="20"/>
              </w:rPr>
            </w:pPr>
            <w:r>
              <w:rPr>
                <w:sz w:val="20"/>
              </w:rPr>
              <w:t>Требования</w:t>
            </w:r>
            <w:r>
              <w:rPr>
                <w:spacing w:val="1"/>
                <w:sz w:val="20"/>
              </w:rPr>
              <w:t xml:space="preserve"> </w:t>
            </w:r>
            <w:r>
              <w:rPr>
                <w:sz w:val="20"/>
              </w:rPr>
              <w:t>противопожарной</w:t>
            </w:r>
            <w:r>
              <w:rPr>
                <w:spacing w:val="1"/>
                <w:sz w:val="20"/>
              </w:rPr>
              <w:t xml:space="preserve"> </w:t>
            </w:r>
            <w:r>
              <w:rPr>
                <w:sz w:val="20"/>
              </w:rPr>
              <w:t>безопасности в быту. О</w:t>
            </w:r>
            <w:r>
              <w:rPr>
                <w:spacing w:val="1"/>
                <w:sz w:val="20"/>
              </w:rPr>
              <w:t xml:space="preserve"> </w:t>
            </w:r>
            <w:r>
              <w:rPr>
                <w:sz w:val="20"/>
              </w:rPr>
              <w:t>правилах безопасного</w:t>
            </w:r>
            <w:r>
              <w:rPr>
                <w:spacing w:val="1"/>
                <w:sz w:val="20"/>
              </w:rPr>
              <w:t xml:space="preserve"> </w:t>
            </w:r>
            <w:r>
              <w:rPr>
                <w:sz w:val="20"/>
              </w:rPr>
              <w:t>использования</w:t>
            </w:r>
            <w:r>
              <w:rPr>
                <w:spacing w:val="1"/>
                <w:sz w:val="20"/>
              </w:rPr>
              <w:t xml:space="preserve"> </w:t>
            </w:r>
            <w:r>
              <w:rPr>
                <w:sz w:val="20"/>
              </w:rPr>
              <w:t>пиротехнических</w:t>
            </w:r>
            <w:r>
              <w:rPr>
                <w:spacing w:val="-12"/>
                <w:sz w:val="20"/>
              </w:rPr>
              <w:t xml:space="preserve"> </w:t>
            </w:r>
            <w:r>
              <w:rPr>
                <w:sz w:val="20"/>
              </w:rPr>
              <w:t>изделий.</w:t>
            </w:r>
          </w:p>
          <w:p w:rsidR="00E0428A" w:rsidRDefault="001F0548">
            <w:pPr>
              <w:pStyle w:val="TableParagraph"/>
              <w:numPr>
                <w:ilvl w:val="0"/>
                <w:numId w:val="3"/>
              </w:numPr>
              <w:tabs>
                <w:tab w:val="left" w:pos="817"/>
              </w:tabs>
              <w:spacing w:before="5" w:line="271" w:lineRule="exact"/>
              <w:ind w:left="816" w:hanging="349"/>
              <w:rPr>
                <w:sz w:val="20"/>
              </w:rPr>
            </w:pPr>
            <w:r>
              <w:rPr>
                <w:sz w:val="20"/>
              </w:rPr>
              <w:t>О</w:t>
            </w:r>
            <w:r>
              <w:rPr>
                <w:spacing w:val="-3"/>
                <w:sz w:val="20"/>
              </w:rPr>
              <w:t xml:space="preserve"> </w:t>
            </w:r>
            <w:r>
              <w:rPr>
                <w:sz w:val="20"/>
              </w:rPr>
              <w:t>реализации</w:t>
            </w:r>
            <w:r>
              <w:rPr>
                <w:spacing w:val="-4"/>
                <w:sz w:val="20"/>
              </w:rPr>
              <w:t xml:space="preserve"> </w:t>
            </w:r>
            <w:r>
              <w:rPr>
                <w:sz w:val="20"/>
              </w:rPr>
              <w:t>Закона</w:t>
            </w:r>
          </w:p>
          <w:p w:rsidR="00E0428A" w:rsidRDefault="001F0548">
            <w:pPr>
              <w:pStyle w:val="TableParagraph"/>
              <w:spacing w:line="240" w:lineRule="auto"/>
              <w:ind w:left="828" w:right="303"/>
              <w:rPr>
                <w:sz w:val="20"/>
              </w:rPr>
            </w:pPr>
            <w:r>
              <w:rPr>
                <w:sz w:val="20"/>
              </w:rPr>
              <w:t>№1539-КЗ « О мерах по</w:t>
            </w:r>
            <w:r>
              <w:rPr>
                <w:spacing w:val="-47"/>
                <w:sz w:val="20"/>
              </w:rPr>
              <w:t xml:space="preserve"> </w:t>
            </w:r>
            <w:r>
              <w:rPr>
                <w:sz w:val="20"/>
              </w:rPr>
              <w:t>профилактике</w:t>
            </w:r>
            <w:r>
              <w:rPr>
                <w:spacing w:val="1"/>
                <w:sz w:val="20"/>
              </w:rPr>
              <w:t xml:space="preserve"> </w:t>
            </w:r>
            <w:r>
              <w:rPr>
                <w:sz w:val="20"/>
              </w:rPr>
              <w:t>безнадзорности и</w:t>
            </w:r>
            <w:r>
              <w:rPr>
                <w:spacing w:val="1"/>
                <w:sz w:val="20"/>
              </w:rPr>
              <w:t xml:space="preserve"> </w:t>
            </w:r>
            <w:r>
              <w:rPr>
                <w:sz w:val="20"/>
              </w:rPr>
              <w:t>правонарушений</w:t>
            </w:r>
            <w:r>
              <w:rPr>
                <w:spacing w:val="1"/>
                <w:sz w:val="20"/>
              </w:rPr>
              <w:t xml:space="preserve"> </w:t>
            </w:r>
            <w:r>
              <w:rPr>
                <w:sz w:val="20"/>
              </w:rPr>
              <w:t>несовершеннолетних в</w:t>
            </w:r>
            <w:r>
              <w:rPr>
                <w:spacing w:val="1"/>
                <w:sz w:val="20"/>
              </w:rPr>
              <w:t xml:space="preserve"> </w:t>
            </w:r>
            <w:r>
              <w:rPr>
                <w:sz w:val="20"/>
              </w:rPr>
              <w:t>Краснодарском крае» в</w:t>
            </w:r>
            <w:r>
              <w:rPr>
                <w:spacing w:val="1"/>
                <w:sz w:val="20"/>
              </w:rPr>
              <w:t xml:space="preserve"> </w:t>
            </w:r>
            <w:r>
              <w:rPr>
                <w:sz w:val="20"/>
              </w:rPr>
              <w:t>период</w:t>
            </w:r>
            <w:r>
              <w:rPr>
                <w:spacing w:val="-6"/>
                <w:sz w:val="20"/>
              </w:rPr>
              <w:t xml:space="preserve"> </w:t>
            </w:r>
            <w:r>
              <w:rPr>
                <w:sz w:val="20"/>
              </w:rPr>
              <w:t>зимних</w:t>
            </w:r>
            <w:r>
              <w:rPr>
                <w:spacing w:val="-6"/>
                <w:sz w:val="20"/>
              </w:rPr>
              <w:t xml:space="preserve"> </w:t>
            </w:r>
            <w:r>
              <w:rPr>
                <w:sz w:val="20"/>
              </w:rPr>
              <w:t>каникул.</w:t>
            </w:r>
          </w:p>
          <w:p w:rsidR="00E0428A" w:rsidRDefault="001F0548">
            <w:pPr>
              <w:pStyle w:val="TableParagraph"/>
              <w:numPr>
                <w:ilvl w:val="0"/>
                <w:numId w:val="3"/>
              </w:numPr>
              <w:tabs>
                <w:tab w:val="left" w:pos="817"/>
              </w:tabs>
              <w:spacing w:line="237" w:lineRule="auto"/>
              <w:ind w:right="203" w:hanging="360"/>
              <w:rPr>
                <w:sz w:val="20"/>
              </w:rPr>
            </w:pPr>
            <w:r>
              <w:rPr>
                <w:sz w:val="20"/>
              </w:rPr>
              <w:t>О</w:t>
            </w:r>
            <w:r>
              <w:rPr>
                <w:spacing w:val="-6"/>
                <w:sz w:val="20"/>
              </w:rPr>
              <w:t xml:space="preserve"> </w:t>
            </w:r>
            <w:r>
              <w:rPr>
                <w:sz w:val="20"/>
              </w:rPr>
              <w:t>профилактике</w:t>
            </w:r>
            <w:r>
              <w:rPr>
                <w:spacing w:val="-6"/>
                <w:sz w:val="20"/>
              </w:rPr>
              <w:t xml:space="preserve"> </w:t>
            </w:r>
            <w:r>
              <w:rPr>
                <w:sz w:val="20"/>
              </w:rPr>
              <w:t>детского</w:t>
            </w:r>
            <w:r>
              <w:rPr>
                <w:spacing w:val="-47"/>
                <w:sz w:val="20"/>
              </w:rPr>
              <w:t xml:space="preserve"> </w:t>
            </w:r>
            <w:r>
              <w:rPr>
                <w:sz w:val="20"/>
              </w:rPr>
              <w:t>дорожно-транспортного</w:t>
            </w:r>
            <w:r>
              <w:rPr>
                <w:spacing w:val="1"/>
                <w:sz w:val="20"/>
              </w:rPr>
              <w:t xml:space="preserve"> </w:t>
            </w:r>
            <w:r>
              <w:rPr>
                <w:sz w:val="20"/>
              </w:rPr>
              <w:t>травматизма,</w:t>
            </w:r>
            <w:r>
              <w:rPr>
                <w:spacing w:val="1"/>
                <w:sz w:val="20"/>
              </w:rPr>
              <w:t xml:space="preserve"> </w:t>
            </w:r>
            <w:r>
              <w:rPr>
                <w:sz w:val="20"/>
              </w:rPr>
              <w:t>безопасности дорожного</w:t>
            </w:r>
            <w:r>
              <w:rPr>
                <w:spacing w:val="1"/>
                <w:sz w:val="20"/>
              </w:rPr>
              <w:t xml:space="preserve"> </w:t>
            </w:r>
            <w:r>
              <w:rPr>
                <w:sz w:val="20"/>
              </w:rPr>
              <w:t>движения</w:t>
            </w:r>
            <w:r>
              <w:rPr>
                <w:spacing w:val="1"/>
                <w:sz w:val="20"/>
              </w:rPr>
              <w:t xml:space="preserve"> </w:t>
            </w:r>
            <w:r>
              <w:rPr>
                <w:sz w:val="20"/>
              </w:rPr>
              <w:t>в</w:t>
            </w:r>
            <w:r>
              <w:rPr>
                <w:spacing w:val="-2"/>
                <w:sz w:val="20"/>
              </w:rPr>
              <w:t xml:space="preserve"> </w:t>
            </w:r>
            <w:r>
              <w:rPr>
                <w:sz w:val="20"/>
              </w:rPr>
              <w:t>период</w:t>
            </w:r>
          </w:p>
          <w:p w:rsidR="00E0428A" w:rsidRDefault="001F0548">
            <w:pPr>
              <w:pStyle w:val="TableParagraph"/>
              <w:spacing w:line="215" w:lineRule="exact"/>
              <w:ind w:left="828"/>
              <w:rPr>
                <w:sz w:val="20"/>
              </w:rPr>
            </w:pPr>
            <w:r>
              <w:rPr>
                <w:sz w:val="20"/>
              </w:rPr>
              <w:t>зимних</w:t>
            </w:r>
            <w:r>
              <w:rPr>
                <w:spacing w:val="-4"/>
                <w:sz w:val="20"/>
              </w:rPr>
              <w:t xml:space="preserve"> </w:t>
            </w:r>
            <w:r>
              <w:rPr>
                <w:sz w:val="20"/>
              </w:rPr>
              <w:t>каникул;</w:t>
            </w:r>
          </w:p>
        </w:tc>
        <w:tc>
          <w:tcPr>
            <w:tcW w:w="1896" w:type="dxa"/>
          </w:tcPr>
          <w:p w:rsidR="00E0428A" w:rsidRDefault="001F0548">
            <w:pPr>
              <w:pStyle w:val="TableParagraph"/>
              <w:spacing w:line="273" w:lineRule="exact"/>
              <w:ind w:left="667"/>
              <w:rPr>
                <w:sz w:val="24"/>
              </w:rPr>
            </w:pPr>
            <w:r>
              <w:rPr>
                <w:sz w:val="24"/>
              </w:rPr>
              <w:t>10-11</w:t>
            </w:r>
          </w:p>
        </w:tc>
        <w:tc>
          <w:tcPr>
            <w:tcW w:w="1894" w:type="dxa"/>
          </w:tcPr>
          <w:p w:rsidR="00E0428A" w:rsidRDefault="001F0548">
            <w:pPr>
              <w:pStyle w:val="TableParagraph"/>
              <w:spacing w:line="273" w:lineRule="exact"/>
              <w:ind w:left="134" w:right="123"/>
              <w:jc w:val="center"/>
              <w:rPr>
                <w:sz w:val="24"/>
              </w:rPr>
            </w:pPr>
            <w:r>
              <w:rPr>
                <w:sz w:val="24"/>
              </w:rPr>
              <w:t>Декабрь</w:t>
            </w:r>
            <w:r>
              <w:rPr>
                <w:spacing w:val="-1"/>
                <w:sz w:val="24"/>
              </w:rPr>
              <w:t xml:space="preserve"> </w:t>
            </w:r>
            <w:r>
              <w:rPr>
                <w:sz w:val="24"/>
              </w:rPr>
              <w:t>2023</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bl>
    <w:p w:rsidR="00E0428A" w:rsidRDefault="00E0428A">
      <w:pPr>
        <w:spacing w:line="276" w:lineRule="auto"/>
        <w:jc w:val="center"/>
        <w:sectPr w:rsidR="00E0428A">
          <w:headerReference w:type="default" r:id="rId69"/>
          <w:footerReference w:type="default" r:id="rId70"/>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894"/>
        <w:gridCol w:w="2199"/>
      </w:tblGrid>
      <w:tr w:rsidR="00E0428A">
        <w:trPr>
          <w:trHeight w:val="2392"/>
        </w:trPr>
        <w:tc>
          <w:tcPr>
            <w:tcW w:w="636" w:type="dxa"/>
          </w:tcPr>
          <w:p w:rsidR="00E0428A" w:rsidRDefault="00E0428A">
            <w:pPr>
              <w:pStyle w:val="TableParagraph"/>
              <w:spacing w:line="240" w:lineRule="auto"/>
              <w:ind w:left="0"/>
              <w:rPr>
                <w:sz w:val="20"/>
              </w:rPr>
            </w:pPr>
          </w:p>
        </w:tc>
        <w:tc>
          <w:tcPr>
            <w:tcW w:w="3228" w:type="dxa"/>
          </w:tcPr>
          <w:p w:rsidR="00E0428A" w:rsidRDefault="001F0548">
            <w:pPr>
              <w:pStyle w:val="TableParagraph"/>
              <w:spacing w:line="237" w:lineRule="auto"/>
              <w:ind w:left="828" w:right="189" w:hanging="360"/>
              <w:rPr>
                <w:sz w:val="20"/>
              </w:rPr>
            </w:pPr>
            <w:r>
              <w:rPr>
                <w:sz w:val="24"/>
              </w:rPr>
              <w:t>5.</w:t>
            </w:r>
            <w:r>
              <w:rPr>
                <w:spacing w:val="1"/>
                <w:sz w:val="24"/>
              </w:rPr>
              <w:t xml:space="preserve"> </w:t>
            </w:r>
            <w:r>
              <w:rPr>
                <w:sz w:val="20"/>
              </w:rPr>
              <w:t>Персональная</w:t>
            </w:r>
            <w:r>
              <w:rPr>
                <w:spacing w:val="1"/>
                <w:sz w:val="20"/>
              </w:rPr>
              <w:t xml:space="preserve"> </w:t>
            </w:r>
            <w:r>
              <w:rPr>
                <w:sz w:val="20"/>
              </w:rPr>
              <w:t>ответственность</w:t>
            </w:r>
            <w:r>
              <w:rPr>
                <w:spacing w:val="1"/>
                <w:sz w:val="20"/>
              </w:rPr>
              <w:t xml:space="preserve"> </w:t>
            </w:r>
            <w:r>
              <w:rPr>
                <w:sz w:val="20"/>
              </w:rPr>
              <w:t>родителей(законных</w:t>
            </w:r>
            <w:r>
              <w:rPr>
                <w:spacing w:val="1"/>
                <w:sz w:val="20"/>
              </w:rPr>
              <w:t xml:space="preserve"> </w:t>
            </w:r>
            <w:r>
              <w:rPr>
                <w:sz w:val="20"/>
              </w:rPr>
              <w:t>представителей)</w:t>
            </w:r>
            <w:r>
              <w:rPr>
                <w:spacing w:val="-6"/>
                <w:sz w:val="20"/>
              </w:rPr>
              <w:t xml:space="preserve"> </w:t>
            </w:r>
            <w:r>
              <w:rPr>
                <w:sz w:val="20"/>
              </w:rPr>
              <w:t>за</w:t>
            </w:r>
            <w:r>
              <w:rPr>
                <w:spacing w:val="-6"/>
                <w:sz w:val="20"/>
              </w:rPr>
              <w:t xml:space="preserve"> </w:t>
            </w:r>
            <w:r>
              <w:rPr>
                <w:sz w:val="20"/>
              </w:rPr>
              <w:t>жизнь</w:t>
            </w:r>
            <w:r>
              <w:rPr>
                <w:spacing w:val="-47"/>
                <w:sz w:val="20"/>
              </w:rPr>
              <w:t xml:space="preserve"> </w:t>
            </w:r>
            <w:r>
              <w:rPr>
                <w:sz w:val="20"/>
              </w:rPr>
              <w:t>и здоровье своих детей в</w:t>
            </w:r>
            <w:r>
              <w:rPr>
                <w:spacing w:val="1"/>
                <w:sz w:val="20"/>
              </w:rPr>
              <w:t xml:space="preserve"> </w:t>
            </w:r>
            <w:r>
              <w:rPr>
                <w:sz w:val="20"/>
              </w:rPr>
              <w:t>свободное от занятий</w:t>
            </w:r>
            <w:r>
              <w:rPr>
                <w:spacing w:val="1"/>
                <w:sz w:val="20"/>
              </w:rPr>
              <w:t xml:space="preserve"> </w:t>
            </w:r>
            <w:r>
              <w:rPr>
                <w:sz w:val="20"/>
              </w:rPr>
              <w:t>время, в период зимних</w:t>
            </w:r>
            <w:r>
              <w:rPr>
                <w:spacing w:val="1"/>
                <w:sz w:val="20"/>
              </w:rPr>
              <w:t xml:space="preserve"> </w:t>
            </w:r>
            <w:r>
              <w:rPr>
                <w:sz w:val="20"/>
              </w:rPr>
              <w:t>каникул.</w:t>
            </w:r>
          </w:p>
        </w:tc>
        <w:tc>
          <w:tcPr>
            <w:tcW w:w="1896" w:type="dxa"/>
          </w:tcPr>
          <w:p w:rsidR="00E0428A" w:rsidRDefault="00E0428A">
            <w:pPr>
              <w:pStyle w:val="TableParagraph"/>
              <w:spacing w:line="240" w:lineRule="auto"/>
              <w:ind w:left="0"/>
              <w:rPr>
                <w:sz w:val="20"/>
              </w:rPr>
            </w:pPr>
          </w:p>
        </w:tc>
        <w:tc>
          <w:tcPr>
            <w:tcW w:w="1894" w:type="dxa"/>
          </w:tcPr>
          <w:p w:rsidR="00E0428A" w:rsidRDefault="00E0428A">
            <w:pPr>
              <w:pStyle w:val="TableParagraph"/>
              <w:spacing w:line="240" w:lineRule="auto"/>
              <w:ind w:left="0"/>
              <w:rPr>
                <w:sz w:val="20"/>
              </w:rPr>
            </w:pPr>
          </w:p>
        </w:tc>
        <w:tc>
          <w:tcPr>
            <w:tcW w:w="2199" w:type="dxa"/>
          </w:tcPr>
          <w:p w:rsidR="00E0428A" w:rsidRDefault="00E0428A">
            <w:pPr>
              <w:pStyle w:val="TableParagraph"/>
              <w:spacing w:line="240" w:lineRule="auto"/>
              <w:ind w:left="0"/>
              <w:rPr>
                <w:sz w:val="20"/>
              </w:rPr>
            </w:pPr>
          </w:p>
        </w:tc>
      </w:tr>
      <w:tr w:rsidR="00E0428A">
        <w:trPr>
          <w:trHeight w:val="8427"/>
        </w:trPr>
        <w:tc>
          <w:tcPr>
            <w:tcW w:w="636" w:type="dxa"/>
          </w:tcPr>
          <w:p w:rsidR="00E0428A" w:rsidRDefault="001F0548">
            <w:pPr>
              <w:pStyle w:val="TableParagraph"/>
              <w:spacing w:line="273" w:lineRule="exact"/>
              <w:ind w:left="8"/>
              <w:jc w:val="center"/>
              <w:rPr>
                <w:sz w:val="24"/>
              </w:rPr>
            </w:pPr>
            <w:r>
              <w:rPr>
                <w:sz w:val="24"/>
              </w:rPr>
              <w:t>3</w:t>
            </w:r>
          </w:p>
        </w:tc>
        <w:tc>
          <w:tcPr>
            <w:tcW w:w="3228" w:type="dxa"/>
          </w:tcPr>
          <w:p w:rsidR="00E0428A" w:rsidRDefault="001F0548">
            <w:pPr>
              <w:pStyle w:val="TableParagraph"/>
              <w:spacing w:line="276" w:lineRule="auto"/>
              <w:ind w:left="108" w:right="656"/>
              <w:rPr>
                <w:sz w:val="24"/>
              </w:rPr>
            </w:pPr>
            <w:r>
              <w:rPr>
                <w:sz w:val="24"/>
              </w:rPr>
              <w:t>Общешкольное</w:t>
            </w:r>
            <w:r>
              <w:rPr>
                <w:spacing w:val="1"/>
                <w:sz w:val="24"/>
              </w:rPr>
              <w:t xml:space="preserve"> </w:t>
            </w:r>
            <w:r>
              <w:rPr>
                <w:sz w:val="24"/>
              </w:rPr>
              <w:t>родительское</w:t>
            </w:r>
            <w:r>
              <w:rPr>
                <w:spacing w:val="-13"/>
                <w:sz w:val="24"/>
              </w:rPr>
              <w:t xml:space="preserve"> </w:t>
            </w:r>
            <w:r>
              <w:rPr>
                <w:sz w:val="24"/>
              </w:rPr>
              <w:t>собрание:</w:t>
            </w:r>
          </w:p>
          <w:p w:rsidR="00E0428A" w:rsidRDefault="001F0548">
            <w:pPr>
              <w:pStyle w:val="TableParagraph"/>
              <w:numPr>
                <w:ilvl w:val="0"/>
                <w:numId w:val="2"/>
              </w:numPr>
              <w:tabs>
                <w:tab w:val="left" w:pos="817"/>
              </w:tabs>
              <w:spacing w:before="193" w:line="240" w:lineRule="auto"/>
              <w:ind w:right="120" w:hanging="360"/>
              <w:rPr>
                <w:sz w:val="20"/>
              </w:rPr>
            </w:pPr>
            <w:r>
              <w:rPr>
                <w:sz w:val="20"/>
              </w:rPr>
              <w:t>Подготовка к</w:t>
            </w:r>
            <w:r>
              <w:rPr>
                <w:spacing w:val="1"/>
                <w:sz w:val="20"/>
              </w:rPr>
              <w:t xml:space="preserve"> </w:t>
            </w:r>
            <w:r>
              <w:rPr>
                <w:sz w:val="20"/>
              </w:rPr>
              <w:t>государственной</w:t>
            </w:r>
            <w:r>
              <w:rPr>
                <w:spacing w:val="-11"/>
                <w:sz w:val="20"/>
              </w:rPr>
              <w:t xml:space="preserve"> </w:t>
            </w:r>
            <w:r>
              <w:rPr>
                <w:sz w:val="20"/>
              </w:rPr>
              <w:t>итоговой</w:t>
            </w:r>
            <w:r>
              <w:rPr>
                <w:spacing w:val="-47"/>
                <w:sz w:val="20"/>
              </w:rPr>
              <w:t xml:space="preserve"> </w:t>
            </w:r>
            <w:r>
              <w:rPr>
                <w:sz w:val="20"/>
              </w:rPr>
              <w:t>аттестации</w:t>
            </w:r>
            <w:r>
              <w:rPr>
                <w:spacing w:val="50"/>
                <w:sz w:val="20"/>
              </w:rPr>
              <w:t xml:space="preserve"> </w:t>
            </w:r>
            <w:r>
              <w:rPr>
                <w:sz w:val="20"/>
              </w:rPr>
              <w:t>по</w:t>
            </w:r>
            <w:r>
              <w:rPr>
                <w:spacing w:val="1"/>
                <w:sz w:val="20"/>
              </w:rPr>
              <w:t xml:space="preserve"> </w:t>
            </w:r>
            <w:r>
              <w:rPr>
                <w:sz w:val="20"/>
              </w:rPr>
              <w:t>программам основного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sz w:val="20"/>
              </w:rPr>
              <w:t>и</w:t>
            </w:r>
            <w:r>
              <w:rPr>
                <w:spacing w:val="1"/>
                <w:sz w:val="20"/>
              </w:rPr>
              <w:t xml:space="preserve"> </w:t>
            </w:r>
            <w:r>
              <w:rPr>
                <w:sz w:val="20"/>
              </w:rPr>
              <w:t>среднего образования в</w:t>
            </w:r>
            <w:r>
              <w:rPr>
                <w:spacing w:val="1"/>
                <w:sz w:val="20"/>
              </w:rPr>
              <w:t xml:space="preserve"> </w:t>
            </w:r>
            <w:r>
              <w:rPr>
                <w:sz w:val="20"/>
              </w:rPr>
              <w:t>2024 году.</w:t>
            </w:r>
          </w:p>
          <w:p w:rsidR="00E0428A" w:rsidRDefault="001F0548">
            <w:pPr>
              <w:pStyle w:val="TableParagraph"/>
              <w:numPr>
                <w:ilvl w:val="0"/>
                <w:numId w:val="2"/>
              </w:numPr>
              <w:tabs>
                <w:tab w:val="left" w:pos="817"/>
              </w:tabs>
              <w:spacing w:before="1" w:line="240" w:lineRule="auto"/>
              <w:ind w:right="125" w:hanging="360"/>
              <w:rPr>
                <w:sz w:val="20"/>
              </w:rPr>
            </w:pPr>
            <w:r>
              <w:rPr>
                <w:sz w:val="20"/>
              </w:rPr>
              <w:t>О</w:t>
            </w:r>
            <w:r>
              <w:rPr>
                <w:spacing w:val="-8"/>
                <w:sz w:val="20"/>
              </w:rPr>
              <w:t xml:space="preserve"> </w:t>
            </w:r>
            <w:r>
              <w:rPr>
                <w:sz w:val="20"/>
              </w:rPr>
              <w:t>рисках</w:t>
            </w:r>
            <w:r>
              <w:rPr>
                <w:spacing w:val="-9"/>
                <w:sz w:val="20"/>
              </w:rPr>
              <w:t xml:space="preserve"> </w:t>
            </w:r>
            <w:r>
              <w:rPr>
                <w:sz w:val="20"/>
              </w:rPr>
              <w:t>распространения</w:t>
            </w:r>
            <w:r>
              <w:rPr>
                <w:spacing w:val="-47"/>
                <w:sz w:val="20"/>
              </w:rPr>
              <w:t xml:space="preserve"> </w:t>
            </w:r>
            <w:r>
              <w:rPr>
                <w:sz w:val="20"/>
              </w:rPr>
              <w:t>негативной информации в</w:t>
            </w:r>
            <w:r>
              <w:rPr>
                <w:spacing w:val="-47"/>
                <w:sz w:val="20"/>
              </w:rPr>
              <w:t xml:space="preserve"> </w:t>
            </w:r>
            <w:r>
              <w:rPr>
                <w:sz w:val="20"/>
              </w:rPr>
              <w:t>отношении</w:t>
            </w:r>
            <w:r>
              <w:rPr>
                <w:spacing w:val="1"/>
                <w:sz w:val="20"/>
              </w:rPr>
              <w:t xml:space="preserve"> </w:t>
            </w:r>
            <w:r>
              <w:rPr>
                <w:sz w:val="20"/>
              </w:rPr>
              <w:t>несовершеннолетних в</w:t>
            </w:r>
            <w:r>
              <w:rPr>
                <w:spacing w:val="1"/>
                <w:sz w:val="20"/>
              </w:rPr>
              <w:t xml:space="preserve"> </w:t>
            </w:r>
            <w:r>
              <w:rPr>
                <w:sz w:val="20"/>
              </w:rPr>
              <w:t>социальных сетях,</w:t>
            </w:r>
            <w:r>
              <w:rPr>
                <w:spacing w:val="1"/>
                <w:sz w:val="20"/>
              </w:rPr>
              <w:t xml:space="preserve"> </w:t>
            </w:r>
            <w:r>
              <w:rPr>
                <w:sz w:val="20"/>
              </w:rPr>
              <w:t>последствия</w:t>
            </w:r>
            <w:r>
              <w:rPr>
                <w:spacing w:val="1"/>
                <w:sz w:val="20"/>
              </w:rPr>
              <w:t xml:space="preserve"> </w:t>
            </w:r>
            <w:r>
              <w:rPr>
                <w:sz w:val="20"/>
              </w:rPr>
              <w:t>противоправных действий</w:t>
            </w:r>
            <w:r>
              <w:rPr>
                <w:spacing w:val="-47"/>
                <w:sz w:val="20"/>
              </w:rPr>
              <w:t xml:space="preserve"> </w:t>
            </w:r>
            <w:r>
              <w:rPr>
                <w:sz w:val="20"/>
              </w:rPr>
              <w:t>и правонарушений</w:t>
            </w:r>
            <w:r>
              <w:rPr>
                <w:spacing w:val="1"/>
                <w:sz w:val="20"/>
              </w:rPr>
              <w:t xml:space="preserve"> </w:t>
            </w:r>
            <w:r>
              <w:rPr>
                <w:sz w:val="20"/>
              </w:rPr>
              <w:t>несовершеннолетними;</w:t>
            </w:r>
          </w:p>
          <w:p w:rsidR="00E0428A" w:rsidRDefault="001F0548">
            <w:pPr>
              <w:pStyle w:val="TableParagraph"/>
              <w:numPr>
                <w:ilvl w:val="0"/>
                <w:numId w:val="2"/>
              </w:numPr>
              <w:tabs>
                <w:tab w:val="left" w:pos="817"/>
              </w:tabs>
              <w:spacing w:before="2" w:line="240" w:lineRule="auto"/>
              <w:ind w:right="162" w:hanging="360"/>
              <w:rPr>
                <w:sz w:val="20"/>
              </w:rPr>
            </w:pPr>
            <w:r>
              <w:rPr>
                <w:sz w:val="20"/>
              </w:rPr>
              <w:t>О запрете нахождения на</w:t>
            </w:r>
            <w:r>
              <w:rPr>
                <w:spacing w:val="1"/>
                <w:sz w:val="20"/>
              </w:rPr>
              <w:t xml:space="preserve"> </w:t>
            </w:r>
            <w:r>
              <w:rPr>
                <w:spacing w:val="-1"/>
                <w:sz w:val="20"/>
              </w:rPr>
              <w:t xml:space="preserve">строительных </w:t>
            </w:r>
            <w:r>
              <w:rPr>
                <w:sz w:val="20"/>
              </w:rPr>
              <w:t>площадках,</w:t>
            </w:r>
            <w:r>
              <w:rPr>
                <w:spacing w:val="-47"/>
                <w:sz w:val="20"/>
              </w:rPr>
              <w:t xml:space="preserve"> </w:t>
            </w:r>
            <w:r>
              <w:rPr>
                <w:sz w:val="20"/>
              </w:rPr>
              <w:t>заброшенных и</w:t>
            </w:r>
            <w:r>
              <w:rPr>
                <w:spacing w:val="1"/>
                <w:sz w:val="20"/>
              </w:rPr>
              <w:t xml:space="preserve"> </w:t>
            </w:r>
            <w:r>
              <w:rPr>
                <w:sz w:val="20"/>
              </w:rPr>
              <w:t>неэксплуатируемых</w:t>
            </w:r>
            <w:r>
              <w:rPr>
                <w:spacing w:val="1"/>
                <w:sz w:val="20"/>
              </w:rPr>
              <w:t xml:space="preserve"> </w:t>
            </w:r>
            <w:r>
              <w:rPr>
                <w:sz w:val="20"/>
              </w:rPr>
              <w:t>зданиях и сооружениях.</w:t>
            </w:r>
            <w:r>
              <w:rPr>
                <w:spacing w:val="1"/>
                <w:sz w:val="20"/>
              </w:rPr>
              <w:t xml:space="preserve"> </w:t>
            </w:r>
            <w:r>
              <w:rPr>
                <w:sz w:val="20"/>
              </w:rPr>
              <w:t>Безопасность вблизи</w:t>
            </w:r>
            <w:r>
              <w:rPr>
                <w:spacing w:val="1"/>
                <w:sz w:val="20"/>
              </w:rPr>
              <w:t xml:space="preserve"> </w:t>
            </w:r>
            <w:r>
              <w:rPr>
                <w:sz w:val="20"/>
              </w:rPr>
              <w:t>желездорожного</w:t>
            </w:r>
            <w:r>
              <w:rPr>
                <w:spacing w:val="-7"/>
                <w:sz w:val="20"/>
              </w:rPr>
              <w:t xml:space="preserve"> </w:t>
            </w:r>
            <w:r>
              <w:rPr>
                <w:sz w:val="20"/>
              </w:rPr>
              <w:t>полотна.</w:t>
            </w:r>
          </w:p>
          <w:p w:rsidR="00E0428A" w:rsidRDefault="001F0548">
            <w:pPr>
              <w:pStyle w:val="TableParagraph"/>
              <w:numPr>
                <w:ilvl w:val="0"/>
                <w:numId w:val="2"/>
              </w:numPr>
              <w:tabs>
                <w:tab w:val="left" w:pos="817"/>
              </w:tabs>
              <w:spacing w:line="240" w:lineRule="auto"/>
              <w:ind w:right="119" w:hanging="360"/>
              <w:rPr>
                <w:sz w:val="20"/>
              </w:rPr>
            </w:pPr>
            <w:r>
              <w:rPr>
                <w:sz w:val="20"/>
              </w:rPr>
              <w:t>1.О</w:t>
            </w:r>
            <w:r>
              <w:rPr>
                <w:spacing w:val="-6"/>
                <w:sz w:val="20"/>
              </w:rPr>
              <w:t xml:space="preserve"> </w:t>
            </w:r>
            <w:r>
              <w:rPr>
                <w:sz w:val="20"/>
              </w:rPr>
              <w:t>мерах</w:t>
            </w:r>
            <w:r>
              <w:rPr>
                <w:spacing w:val="-7"/>
                <w:sz w:val="20"/>
              </w:rPr>
              <w:t xml:space="preserve"> </w:t>
            </w:r>
            <w:r>
              <w:rPr>
                <w:sz w:val="20"/>
              </w:rPr>
              <w:t>по</w:t>
            </w:r>
            <w:r>
              <w:rPr>
                <w:spacing w:val="-5"/>
                <w:sz w:val="20"/>
              </w:rPr>
              <w:t xml:space="preserve"> </w:t>
            </w:r>
            <w:r>
              <w:rPr>
                <w:sz w:val="20"/>
              </w:rPr>
              <w:t>обеспечению</w:t>
            </w:r>
            <w:r>
              <w:rPr>
                <w:spacing w:val="-47"/>
                <w:sz w:val="20"/>
              </w:rPr>
              <w:t xml:space="preserve"> </w:t>
            </w:r>
            <w:r>
              <w:rPr>
                <w:sz w:val="20"/>
              </w:rPr>
              <w:t>санитарно-</w:t>
            </w:r>
            <w:r>
              <w:rPr>
                <w:spacing w:val="1"/>
                <w:sz w:val="20"/>
              </w:rPr>
              <w:t xml:space="preserve"> </w:t>
            </w:r>
            <w:r>
              <w:rPr>
                <w:sz w:val="20"/>
              </w:rPr>
              <w:t>эпидемиологического</w:t>
            </w:r>
            <w:r>
              <w:rPr>
                <w:spacing w:val="1"/>
                <w:sz w:val="20"/>
              </w:rPr>
              <w:t xml:space="preserve"> </w:t>
            </w:r>
            <w:r>
              <w:rPr>
                <w:sz w:val="20"/>
              </w:rPr>
              <w:t>благополучия</w:t>
            </w:r>
            <w:r>
              <w:rPr>
                <w:spacing w:val="1"/>
                <w:sz w:val="20"/>
              </w:rPr>
              <w:t xml:space="preserve"> </w:t>
            </w:r>
            <w:r>
              <w:rPr>
                <w:sz w:val="20"/>
              </w:rPr>
              <w:t>при</w:t>
            </w:r>
            <w:r>
              <w:rPr>
                <w:spacing w:val="1"/>
                <w:sz w:val="20"/>
              </w:rPr>
              <w:t xml:space="preserve"> </w:t>
            </w:r>
            <w:r>
              <w:rPr>
                <w:sz w:val="20"/>
              </w:rPr>
              <w:t>организации отдыха и</w:t>
            </w:r>
            <w:r>
              <w:rPr>
                <w:spacing w:val="1"/>
                <w:sz w:val="20"/>
              </w:rPr>
              <w:t xml:space="preserve"> </w:t>
            </w:r>
            <w:r>
              <w:rPr>
                <w:sz w:val="20"/>
              </w:rPr>
              <w:t>оздоровления</w:t>
            </w:r>
            <w:r>
              <w:rPr>
                <w:spacing w:val="1"/>
                <w:sz w:val="20"/>
              </w:rPr>
              <w:t xml:space="preserve"> </w:t>
            </w:r>
            <w:r>
              <w:rPr>
                <w:sz w:val="20"/>
              </w:rPr>
              <w:t>детей.</w:t>
            </w:r>
            <w:r>
              <w:rPr>
                <w:spacing w:val="1"/>
                <w:sz w:val="20"/>
              </w:rPr>
              <w:t xml:space="preserve"> </w:t>
            </w:r>
            <w:r>
              <w:rPr>
                <w:sz w:val="20"/>
              </w:rPr>
              <w:t>Профилактика</w:t>
            </w:r>
            <w:r>
              <w:rPr>
                <w:spacing w:val="1"/>
                <w:sz w:val="20"/>
              </w:rPr>
              <w:t xml:space="preserve"> </w:t>
            </w:r>
            <w:r>
              <w:rPr>
                <w:sz w:val="20"/>
              </w:rPr>
              <w:t>респираторных вирусных</w:t>
            </w:r>
            <w:r>
              <w:rPr>
                <w:spacing w:val="1"/>
                <w:sz w:val="20"/>
              </w:rPr>
              <w:t xml:space="preserve"> </w:t>
            </w:r>
            <w:r>
              <w:rPr>
                <w:sz w:val="20"/>
              </w:rPr>
              <w:t>заболеваний,</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p>
          <w:p w:rsidR="00E0428A" w:rsidRDefault="001F0548">
            <w:pPr>
              <w:pStyle w:val="TableParagraph"/>
              <w:spacing w:line="217" w:lineRule="exact"/>
              <w:ind w:left="828"/>
              <w:rPr>
                <w:sz w:val="20"/>
              </w:rPr>
            </w:pPr>
            <w:r>
              <w:rPr>
                <w:sz w:val="20"/>
              </w:rPr>
              <w:t>COVID-19.</w:t>
            </w:r>
          </w:p>
        </w:tc>
        <w:tc>
          <w:tcPr>
            <w:tcW w:w="1896" w:type="dxa"/>
          </w:tcPr>
          <w:p w:rsidR="00E0428A" w:rsidRDefault="001F0548">
            <w:pPr>
              <w:pStyle w:val="TableParagraph"/>
              <w:spacing w:line="273" w:lineRule="exact"/>
              <w:ind w:left="127" w:right="118"/>
              <w:jc w:val="center"/>
              <w:rPr>
                <w:sz w:val="24"/>
              </w:rPr>
            </w:pPr>
            <w:r>
              <w:rPr>
                <w:sz w:val="24"/>
              </w:rPr>
              <w:t>10-11</w:t>
            </w:r>
          </w:p>
        </w:tc>
        <w:tc>
          <w:tcPr>
            <w:tcW w:w="1894" w:type="dxa"/>
          </w:tcPr>
          <w:p w:rsidR="00E0428A" w:rsidRDefault="001F0548">
            <w:pPr>
              <w:pStyle w:val="TableParagraph"/>
              <w:spacing w:line="273" w:lineRule="exact"/>
              <w:ind w:left="404"/>
              <w:rPr>
                <w:sz w:val="24"/>
              </w:rPr>
            </w:pPr>
            <w:r>
              <w:rPr>
                <w:sz w:val="24"/>
              </w:rPr>
              <w:t>Март</w:t>
            </w:r>
            <w:r>
              <w:rPr>
                <w:spacing w:val="-3"/>
                <w:sz w:val="24"/>
              </w:rPr>
              <w:t xml:space="preserve"> </w:t>
            </w:r>
            <w:r>
              <w:rPr>
                <w:sz w:val="24"/>
              </w:rPr>
              <w:t>2024</w:t>
            </w:r>
          </w:p>
        </w:tc>
        <w:tc>
          <w:tcPr>
            <w:tcW w:w="2199" w:type="dxa"/>
          </w:tcPr>
          <w:p w:rsidR="00E0428A" w:rsidRDefault="001F0548">
            <w:pPr>
              <w:pStyle w:val="TableParagraph"/>
              <w:spacing w:line="276" w:lineRule="auto"/>
              <w:ind w:left="166" w:right="150" w:hanging="1"/>
              <w:jc w:val="center"/>
            </w:pPr>
            <w:r>
              <w:t>Классные</w:t>
            </w:r>
            <w:r>
              <w:rPr>
                <w:spacing w:val="1"/>
              </w:rPr>
              <w:t xml:space="preserve"> </w:t>
            </w:r>
            <w:r>
              <w:t>руководители 10-11</w:t>
            </w:r>
            <w:r>
              <w:rPr>
                <w:spacing w:val="-52"/>
              </w:rPr>
              <w:t xml:space="preserve"> </w:t>
            </w:r>
            <w:r>
              <w:t>классов</w:t>
            </w:r>
          </w:p>
        </w:tc>
      </w:tr>
    </w:tbl>
    <w:p w:rsidR="00E0428A" w:rsidRDefault="00E0428A">
      <w:pPr>
        <w:spacing w:line="276" w:lineRule="auto"/>
        <w:jc w:val="center"/>
        <w:sectPr w:rsidR="00E0428A">
          <w:headerReference w:type="default" r:id="rId71"/>
          <w:footerReference w:type="default" r:id="rId72"/>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931"/>
        <w:gridCol w:w="2161"/>
      </w:tblGrid>
      <w:tr w:rsidR="00E0428A">
        <w:trPr>
          <w:trHeight w:val="284"/>
        </w:trPr>
        <w:tc>
          <w:tcPr>
            <w:tcW w:w="636" w:type="dxa"/>
            <w:tcBorders>
              <w:bottom w:val="nil"/>
            </w:tcBorders>
          </w:tcPr>
          <w:p w:rsidR="00E0428A" w:rsidRDefault="001F0548">
            <w:pPr>
              <w:pStyle w:val="TableParagraph"/>
              <w:spacing w:line="264" w:lineRule="exact"/>
              <w:ind w:left="0" w:right="246"/>
              <w:jc w:val="right"/>
              <w:rPr>
                <w:sz w:val="24"/>
              </w:rPr>
            </w:pPr>
            <w:r>
              <w:rPr>
                <w:sz w:val="24"/>
              </w:rPr>
              <w:t>4</w:t>
            </w:r>
          </w:p>
        </w:tc>
        <w:tc>
          <w:tcPr>
            <w:tcW w:w="3228" w:type="dxa"/>
            <w:tcBorders>
              <w:bottom w:val="nil"/>
            </w:tcBorders>
          </w:tcPr>
          <w:p w:rsidR="00E0428A" w:rsidRDefault="001F0548">
            <w:pPr>
              <w:pStyle w:val="TableParagraph"/>
              <w:spacing w:line="264" w:lineRule="exact"/>
              <w:ind w:left="108"/>
              <w:rPr>
                <w:sz w:val="24"/>
              </w:rPr>
            </w:pPr>
            <w:r>
              <w:rPr>
                <w:sz w:val="24"/>
              </w:rPr>
              <w:t>Общешкольное</w:t>
            </w:r>
          </w:p>
        </w:tc>
        <w:tc>
          <w:tcPr>
            <w:tcW w:w="1896" w:type="dxa"/>
            <w:tcBorders>
              <w:bottom w:val="nil"/>
            </w:tcBorders>
          </w:tcPr>
          <w:p w:rsidR="00E0428A" w:rsidRDefault="001F0548">
            <w:pPr>
              <w:pStyle w:val="TableParagraph"/>
              <w:spacing w:line="264" w:lineRule="exact"/>
              <w:ind w:left="667"/>
              <w:rPr>
                <w:sz w:val="24"/>
              </w:rPr>
            </w:pPr>
            <w:r>
              <w:rPr>
                <w:sz w:val="24"/>
              </w:rPr>
              <w:t>10-11</w:t>
            </w:r>
          </w:p>
        </w:tc>
        <w:tc>
          <w:tcPr>
            <w:tcW w:w="1931" w:type="dxa"/>
            <w:tcBorders>
              <w:bottom w:val="nil"/>
            </w:tcBorders>
          </w:tcPr>
          <w:p w:rsidR="00E0428A" w:rsidRDefault="001F0548">
            <w:pPr>
              <w:pStyle w:val="TableParagraph"/>
              <w:spacing w:line="264" w:lineRule="exact"/>
              <w:ind w:left="151" w:right="177"/>
              <w:jc w:val="center"/>
              <w:rPr>
                <w:sz w:val="24"/>
              </w:rPr>
            </w:pPr>
            <w:r>
              <w:rPr>
                <w:sz w:val="24"/>
              </w:rPr>
              <w:t>Май</w:t>
            </w:r>
            <w:r>
              <w:rPr>
                <w:spacing w:val="-2"/>
                <w:sz w:val="24"/>
              </w:rPr>
              <w:t xml:space="preserve"> </w:t>
            </w:r>
            <w:r>
              <w:rPr>
                <w:sz w:val="24"/>
              </w:rPr>
              <w:t>2024</w:t>
            </w:r>
          </w:p>
        </w:tc>
        <w:tc>
          <w:tcPr>
            <w:tcW w:w="2161" w:type="dxa"/>
            <w:tcBorders>
              <w:bottom w:val="nil"/>
            </w:tcBorders>
          </w:tcPr>
          <w:p w:rsidR="00E0428A" w:rsidRDefault="001F0548">
            <w:pPr>
              <w:pStyle w:val="TableParagraph"/>
              <w:spacing w:line="247" w:lineRule="exact"/>
              <w:ind w:left="107" w:right="127"/>
              <w:jc w:val="center"/>
            </w:pPr>
            <w:r>
              <w:t>Классные</w:t>
            </w:r>
          </w:p>
        </w:tc>
      </w:tr>
      <w:tr w:rsidR="00E0428A">
        <w:trPr>
          <w:trHeight w:val="548"/>
        </w:trPr>
        <w:tc>
          <w:tcPr>
            <w:tcW w:w="636" w:type="dxa"/>
            <w:tcBorders>
              <w:top w:val="nil"/>
              <w:bottom w:val="nil"/>
            </w:tcBorders>
          </w:tcPr>
          <w:p w:rsidR="00E0428A" w:rsidRDefault="00E0428A">
            <w:pPr>
              <w:pStyle w:val="TableParagraph"/>
              <w:spacing w:line="240" w:lineRule="auto"/>
              <w:ind w:left="0"/>
              <w:rPr>
                <w:sz w:val="20"/>
              </w:rPr>
            </w:pPr>
          </w:p>
        </w:tc>
        <w:tc>
          <w:tcPr>
            <w:tcW w:w="3228" w:type="dxa"/>
            <w:tcBorders>
              <w:top w:val="nil"/>
              <w:bottom w:val="nil"/>
            </w:tcBorders>
          </w:tcPr>
          <w:p w:rsidR="00E0428A" w:rsidRDefault="001F0548">
            <w:pPr>
              <w:pStyle w:val="TableParagraph"/>
              <w:spacing w:before="26" w:line="240" w:lineRule="auto"/>
              <w:ind w:left="108"/>
              <w:rPr>
                <w:sz w:val="24"/>
              </w:rPr>
            </w:pPr>
            <w:r>
              <w:rPr>
                <w:sz w:val="24"/>
              </w:rPr>
              <w:t>родительское</w:t>
            </w:r>
            <w:r>
              <w:rPr>
                <w:spacing w:val="-3"/>
                <w:sz w:val="24"/>
              </w:rPr>
              <w:t xml:space="preserve"> </w:t>
            </w:r>
            <w:r>
              <w:rPr>
                <w:sz w:val="24"/>
              </w:rPr>
              <w:t>собрание:</w:t>
            </w:r>
          </w:p>
        </w:tc>
        <w:tc>
          <w:tcPr>
            <w:tcW w:w="1896" w:type="dxa"/>
            <w:tcBorders>
              <w:top w:val="nil"/>
              <w:bottom w:val="nil"/>
            </w:tcBorders>
          </w:tcPr>
          <w:p w:rsidR="00E0428A" w:rsidRDefault="00E0428A">
            <w:pPr>
              <w:pStyle w:val="TableParagraph"/>
              <w:spacing w:line="240" w:lineRule="auto"/>
              <w:ind w:left="0"/>
              <w:rPr>
                <w:sz w:val="20"/>
              </w:rPr>
            </w:pPr>
          </w:p>
        </w:tc>
        <w:tc>
          <w:tcPr>
            <w:tcW w:w="1931" w:type="dxa"/>
            <w:tcBorders>
              <w:top w:val="nil"/>
              <w:bottom w:val="nil"/>
            </w:tcBorders>
          </w:tcPr>
          <w:p w:rsidR="00E0428A" w:rsidRDefault="00E0428A">
            <w:pPr>
              <w:pStyle w:val="TableParagraph"/>
              <w:spacing w:line="240" w:lineRule="auto"/>
              <w:ind w:left="0"/>
              <w:rPr>
                <w:sz w:val="20"/>
              </w:rPr>
            </w:pPr>
          </w:p>
        </w:tc>
        <w:tc>
          <w:tcPr>
            <w:tcW w:w="2161" w:type="dxa"/>
            <w:tcBorders>
              <w:top w:val="nil"/>
              <w:bottom w:val="nil"/>
            </w:tcBorders>
          </w:tcPr>
          <w:p w:rsidR="00E0428A" w:rsidRDefault="001F0548">
            <w:pPr>
              <w:pStyle w:val="TableParagraph"/>
              <w:spacing w:line="253" w:lineRule="exact"/>
              <w:ind w:left="108" w:right="127"/>
              <w:jc w:val="center"/>
            </w:pPr>
            <w:r>
              <w:t>руководители</w:t>
            </w:r>
            <w:r>
              <w:rPr>
                <w:spacing w:val="-3"/>
              </w:rPr>
              <w:t xml:space="preserve"> </w:t>
            </w:r>
            <w:r>
              <w:t>10-11</w:t>
            </w:r>
          </w:p>
          <w:p w:rsidR="00E0428A" w:rsidRDefault="001F0548">
            <w:pPr>
              <w:pStyle w:val="TableParagraph"/>
              <w:spacing w:before="38" w:line="238" w:lineRule="exact"/>
              <w:ind w:left="111" w:right="127"/>
              <w:jc w:val="center"/>
            </w:pPr>
            <w:r>
              <w:t>классов</w:t>
            </w:r>
          </w:p>
        </w:tc>
      </w:tr>
      <w:tr w:rsidR="00E0428A">
        <w:trPr>
          <w:trHeight w:val="7131"/>
        </w:trPr>
        <w:tc>
          <w:tcPr>
            <w:tcW w:w="636" w:type="dxa"/>
            <w:tcBorders>
              <w:top w:val="nil"/>
            </w:tcBorders>
          </w:tcPr>
          <w:p w:rsidR="00E0428A" w:rsidRDefault="00E0428A">
            <w:pPr>
              <w:pStyle w:val="TableParagraph"/>
              <w:spacing w:line="240" w:lineRule="auto"/>
              <w:ind w:left="0"/>
              <w:rPr>
                <w:sz w:val="20"/>
              </w:rPr>
            </w:pPr>
          </w:p>
        </w:tc>
        <w:tc>
          <w:tcPr>
            <w:tcW w:w="3228" w:type="dxa"/>
            <w:tcBorders>
              <w:top w:val="nil"/>
            </w:tcBorders>
          </w:tcPr>
          <w:p w:rsidR="00E0428A" w:rsidRDefault="001F0548">
            <w:pPr>
              <w:pStyle w:val="TableParagraph"/>
              <w:numPr>
                <w:ilvl w:val="0"/>
                <w:numId w:val="1"/>
              </w:numPr>
              <w:tabs>
                <w:tab w:val="left" w:pos="817"/>
              </w:tabs>
              <w:spacing w:line="240" w:lineRule="auto"/>
              <w:ind w:right="639" w:hanging="360"/>
              <w:rPr>
                <w:sz w:val="20"/>
              </w:rPr>
            </w:pPr>
            <w:r>
              <w:rPr>
                <w:sz w:val="20"/>
              </w:rPr>
              <w:t>Организация летней</w:t>
            </w:r>
            <w:r>
              <w:rPr>
                <w:spacing w:val="-47"/>
                <w:sz w:val="20"/>
              </w:rPr>
              <w:t xml:space="preserve"> </w:t>
            </w:r>
            <w:r>
              <w:rPr>
                <w:sz w:val="20"/>
              </w:rPr>
              <w:t>оздоровительной</w:t>
            </w:r>
            <w:r>
              <w:rPr>
                <w:spacing w:val="1"/>
                <w:sz w:val="20"/>
              </w:rPr>
              <w:t xml:space="preserve"> </w:t>
            </w:r>
            <w:r>
              <w:rPr>
                <w:sz w:val="20"/>
              </w:rPr>
              <w:t>кампании 2023-2024</w:t>
            </w:r>
            <w:r>
              <w:rPr>
                <w:spacing w:val="-47"/>
                <w:sz w:val="20"/>
              </w:rPr>
              <w:t xml:space="preserve"> </w:t>
            </w:r>
            <w:r>
              <w:rPr>
                <w:sz w:val="20"/>
              </w:rPr>
              <w:t>учебного года;</w:t>
            </w:r>
          </w:p>
          <w:p w:rsidR="00E0428A" w:rsidRDefault="001F0548">
            <w:pPr>
              <w:pStyle w:val="TableParagraph"/>
              <w:numPr>
                <w:ilvl w:val="0"/>
                <w:numId w:val="1"/>
              </w:numPr>
              <w:tabs>
                <w:tab w:val="left" w:pos="817"/>
              </w:tabs>
              <w:spacing w:line="240" w:lineRule="auto"/>
              <w:ind w:right="198" w:hanging="360"/>
              <w:rPr>
                <w:sz w:val="20"/>
              </w:rPr>
            </w:pPr>
            <w:r>
              <w:rPr>
                <w:sz w:val="20"/>
              </w:rPr>
              <w:t>Профилактика</w:t>
            </w:r>
            <w:r>
              <w:rPr>
                <w:spacing w:val="1"/>
                <w:sz w:val="20"/>
              </w:rPr>
              <w:t xml:space="preserve"> </w:t>
            </w:r>
            <w:r>
              <w:rPr>
                <w:sz w:val="20"/>
              </w:rPr>
              <w:t>безнадзорности и</w:t>
            </w:r>
            <w:r>
              <w:rPr>
                <w:spacing w:val="1"/>
                <w:sz w:val="20"/>
              </w:rPr>
              <w:t xml:space="preserve"> </w:t>
            </w:r>
            <w:r>
              <w:rPr>
                <w:sz w:val="20"/>
              </w:rPr>
              <w:t>правонарушений</w:t>
            </w:r>
            <w:r>
              <w:rPr>
                <w:spacing w:val="1"/>
                <w:sz w:val="20"/>
              </w:rPr>
              <w:t xml:space="preserve"> </w:t>
            </w:r>
            <w:r>
              <w:rPr>
                <w:sz w:val="20"/>
              </w:rPr>
              <w:t>несовершеннолетних.</w:t>
            </w:r>
            <w:r>
              <w:rPr>
                <w:spacing w:val="1"/>
                <w:sz w:val="20"/>
              </w:rPr>
              <w:t xml:space="preserve"> </w:t>
            </w:r>
            <w:r>
              <w:rPr>
                <w:sz w:val="20"/>
              </w:rPr>
              <w:t>Персональная</w:t>
            </w:r>
            <w:r>
              <w:rPr>
                <w:spacing w:val="1"/>
                <w:sz w:val="20"/>
              </w:rPr>
              <w:t xml:space="preserve"> </w:t>
            </w:r>
            <w:r>
              <w:rPr>
                <w:sz w:val="20"/>
              </w:rPr>
              <w:t>ответственность</w:t>
            </w:r>
            <w:r>
              <w:rPr>
                <w:spacing w:val="1"/>
                <w:sz w:val="20"/>
              </w:rPr>
              <w:t xml:space="preserve"> </w:t>
            </w:r>
            <w:r>
              <w:rPr>
                <w:sz w:val="20"/>
              </w:rPr>
              <w:t>родителей(законных</w:t>
            </w:r>
            <w:r>
              <w:rPr>
                <w:spacing w:val="1"/>
                <w:sz w:val="20"/>
              </w:rPr>
              <w:t xml:space="preserve"> </w:t>
            </w:r>
            <w:r>
              <w:rPr>
                <w:sz w:val="20"/>
              </w:rPr>
              <w:t>представителей)</w:t>
            </w:r>
            <w:r>
              <w:rPr>
                <w:spacing w:val="-6"/>
                <w:sz w:val="20"/>
              </w:rPr>
              <w:t xml:space="preserve"> </w:t>
            </w:r>
            <w:r>
              <w:rPr>
                <w:sz w:val="20"/>
              </w:rPr>
              <w:t>за</w:t>
            </w:r>
            <w:r>
              <w:rPr>
                <w:spacing w:val="-6"/>
                <w:sz w:val="20"/>
              </w:rPr>
              <w:t xml:space="preserve"> </w:t>
            </w:r>
            <w:r>
              <w:rPr>
                <w:sz w:val="20"/>
              </w:rPr>
              <w:t>жизнь</w:t>
            </w:r>
            <w:r>
              <w:rPr>
                <w:spacing w:val="-47"/>
                <w:sz w:val="20"/>
              </w:rPr>
              <w:t xml:space="preserve"> </w:t>
            </w:r>
            <w:r>
              <w:rPr>
                <w:sz w:val="20"/>
              </w:rPr>
              <w:t>и</w:t>
            </w:r>
            <w:r>
              <w:rPr>
                <w:spacing w:val="-3"/>
                <w:sz w:val="20"/>
              </w:rPr>
              <w:t xml:space="preserve"> </w:t>
            </w:r>
            <w:r>
              <w:rPr>
                <w:sz w:val="20"/>
              </w:rPr>
              <w:t>здоровье</w:t>
            </w:r>
            <w:r>
              <w:rPr>
                <w:spacing w:val="-1"/>
                <w:sz w:val="20"/>
              </w:rPr>
              <w:t xml:space="preserve"> </w:t>
            </w:r>
            <w:r>
              <w:rPr>
                <w:sz w:val="20"/>
              </w:rPr>
              <w:t>своих</w:t>
            </w:r>
            <w:r>
              <w:rPr>
                <w:spacing w:val="-2"/>
                <w:sz w:val="20"/>
              </w:rPr>
              <w:t xml:space="preserve"> </w:t>
            </w:r>
            <w:r>
              <w:rPr>
                <w:sz w:val="20"/>
              </w:rPr>
              <w:t>детей;</w:t>
            </w:r>
          </w:p>
          <w:p w:rsidR="00E0428A" w:rsidRDefault="001F0548">
            <w:pPr>
              <w:pStyle w:val="TableParagraph"/>
              <w:numPr>
                <w:ilvl w:val="0"/>
                <w:numId w:val="1"/>
              </w:numPr>
              <w:tabs>
                <w:tab w:val="left" w:pos="817"/>
              </w:tabs>
              <w:spacing w:line="240" w:lineRule="auto"/>
              <w:ind w:right="104" w:hanging="360"/>
              <w:rPr>
                <w:sz w:val="20"/>
              </w:rPr>
            </w:pPr>
            <w:r>
              <w:rPr>
                <w:sz w:val="20"/>
              </w:rPr>
              <w:t>Безопасность детей на</w:t>
            </w:r>
            <w:r>
              <w:rPr>
                <w:spacing w:val="1"/>
                <w:sz w:val="20"/>
              </w:rPr>
              <w:t xml:space="preserve"> </w:t>
            </w:r>
            <w:r>
              <w:rPr>
                <w:sz w:val="20"/>
              </w:rPr>
              <w:t>водных</w:t>
            </w:r>
            <w:r>
              <w:rPr>
                <w:spacing w:val="-7"/>
                <w:sz w:val="20"/>
              </w:rPr>
              <w:t xml:space="preserve"> </w:t>
            </w:r>
            <w:r>
              <w:rPr>
                <w:sz w:val="20"/>
              </w:rPr>
              <w:t>объектах.</w:t>
            </w:r>
            <w:r>
              <w:rPr>
                <w:spacing w:val="-5"/>
                <w:sz w:val="20"/>
              </w:rPr>
              <w:t xml:space="preserve"> </w:t>
            </w:r>
            <w:r>
              <w:rPr>
                <w:sz w:val="20"/>
              </w:rPr>
              <w:t>Купание</w:t>
            </w:r>
            <w:r>
              <w:rPr>
                <w:spacing w:val="-47"/>
                <w:sz w:val="20"/>
              </w:rPr>
              <w:t xml:space="preserve"> </w:t>
            </w:r>
            <w:r>
              <w:rPr>
                <w:sz w:val="20"/>
              </w:rPr>
              <w:t>в водоемах Абинского</w:t>
            </w:r>
            <w:r>
              <w:rPr>
                <w:spacing w:val="1"/>
                <w:sz w:val="20"/>
              </w:rPr>
              <w:t xml:space="preserve"> </w:t>
            </w:r>
            <w:r>
              <w:rPr>
                <w:sz w:val="20"/>
              </w:rPr>
              <w:t>района-ЗАПРЕЩЕНО!</w:t>
            </w:r>
          </w:p>
          <w:p w:rsidR="00E0428A" w:rsidRDefault="001F0548">
            <w:pPr>
              <w:pStyle w:val="TableParagraph"/>
              <w:numPr>
                <w:ilvl w:val="0"/>
                <w:numId w:val="1"/>
              </w:numPr>
              <w:tabs>
                <w:tab w:val="left" w:pos="817"/>
                <w:tab w:val="left" w:pos="1291"/>
              </w:tabs>
              <w:spacing w:line="240" w:lineRule="auto"/>
              <w:ind w:right="142" w:hanging="360"/>
              <w:rPr>
                <w:sz w:val="20"/>
              </w:rPr>
            </w:pPr>
            <w:r>
              <w:rPr>
                <w:sz w:val="20"/>
              </w:rPr>
              <w:t>Профилактика</w:t>
            </w:r>
            <w:r>
              <w:rPr>
                <w:spacing w:val="1"/>
                <w:sz w:val="20"/>
              </w:rPr>
              <w:t xml:space="preserve"> </w:t>
            </w:r>
            <w:r>
              <w:rPr>
                <w:sz w:val="20"/>
              </w:rPr>
              <w:t>алкогольной и</w:t>
            </w:r>
            <w:r>
              <w:rPr>
                <w:spacing w:val="1"/>
                <w:sz w:val="20"/>
              </w:rPr>
              <w:t xml:space="preserve"> </w:t>
            </w:r>
            <w:r>
              <w:rPr>
                <w:sz w:val="20"/>
              </w:rPr>
              <w:t>наркотической</w:t>
            </w:r>
            <w:r>
              <w:rPr>
                <w:spacing w:val="1"/>
                <w:sz w:val="20"/>
              </w:rPr>
              <w:t xml:space="preserve"> </w:t>
            </w:r>
            <w:r>
              <w:rPr>
                <w:sz w:val="20"/>
              </w:rPr>
              <w:t>зависимости. О</w:t>
            </w:r>
            <w:r>
              <w:rPr>
                <w:spacing w:val="1"/>
                <w:sz w:val="20"/>
              </w:rPr>
              <w:t xml:space="preserve"> </w:t>
            </w:r>
            <w:r>
              <w:rPr>
                <w:sz w:val="20"/>
              </w:rPr>
              <w:t>необходимости</w:t>
            </w:r>
            <w:r>
              <w:rPr>
                <w:spacing w:val="1"/>
                <w:sz w:val="20"/>
              </w:rPr>
              <w:t xml:space="preserve"> </w:t>
            </w:r>
            <w:r>
              <w:rPr>
                <w:sz w:val="20"/>
              </w:rPr>
              <w:t>выполнения статей</w:t>
            </w:r>
            <w:r>
              <w:rPr>
                <w:spacing w:val="1"/>
                <w:sz w:val="20"/>
              </w:rPr>
              <w:t xml:space="preserve"> </w:t>
            </w:r>
            <w:r>
              <w:rPr>
                <w:color w:val="373737"/>
                <w:sz w:val="20"/>
              </w:rPr>
              <w:t>Федерального закона</w:t>
            </w:r>
            <w:r>
              <w:rPr>
                <w:color w:val="373737"/>
                <w:spacing w:val="1"/>
                <w:sz w:val="20"/>
              </w:rPr>
              <w:t xml:space="preserve"> </w:t>
            </w:r>
            <w:r>
              <w:rPr>
                <w:color w:val="373737"/>
                <w:sz w:val="20"/>
              </w:rPr>
              <w:t xml:space="preserve">Российской </w:t>
            </w:r>
            <w:r>
              <w:rPr>
                <w:color w:val="373737"/>
                <w:sz w:val="20"/>
                <w:shd w:val="clear" w:color="auto" w:fill="FFFF00"/>
              </w:rPr>
              <w:t>Федерации от</w:t>
            </w:r>
            <w:r>
              <w:rPr>
                <w:color w:val="373737"/>
                <w:spacing w:val="-47"/>
                <w:sz w:val="20"/>
              </w:rPr>
              <w:t xml:space="preserve"> </w:t>
            </w:r>
            <w:r>
              <w:rPr>
                <w:color w:val="373737"/>
                <w:sz w:val="20"/>
                <w:shd w:val="clear" w:color="auto" w:fill="FFFF00"/>
              </w:rPr>
              <w:t>23 февраля 2013 г. N 15-</w:t>
            </w:r>
            <w:r>
              <w:rPr>
                <w:color w:val="373737"/>
                <w:spacing w:val="1"/>
                <w:sz w:val="20"/>
              </w:rPr>
              <w:t xml:space="preserve"> </w:t>
            </w:r>
            <w:r>
              <w:rPr>
                <w:color w:val="373737"/>
                <w:sz w:val="20"/>
                <w:shd w:val="clear" w:color="auto" w:fill="FFFF00"/>
              </w:rPr>
              <w:t>ФЗ</w:t>
            </w:r>
            <w:r>
              <w:rPr>
                <w:color w:val="373737"/>
                <w:sz w:val="20"/>
              </w:rPr>
              <w:tab/>
              <w:t>«Об</w:t>
            </w:r>
            <w:r>
              <w:rPr>
                <w:color w:val="373737"/>
                <w:spacing w:val="-8"/>
                <w:sz w:val="20"/>
              </w:rPr>
              <w:t xml:space="preserve"> </w:t>
            </w:r>
            <w:r>
              <w:rPr>
                <w:color w:val="373737"/>
                <w:sz w:val="20"/>
              </w:rPr>
              <w:t>охране</w:t>
            </w:r>
            <w:r>
              <w:rPr>
                <w:color w:val="373737"/>
                <w:spacing w:val="-7"/>
                <w:sz w:val="20"/>
              </w:rPr>
              <w:t xml:space="preserve"> </w:t>
            </w:r>
            <w:r>
              <w:rPr>
                <w:color w:val="373737"/>
                <w:sz w:val="20"/>
              </w:rPr>
              <w:t>здоровья</w:t>
            </w:r>
            <w:r>
              <w:rPr>
                <w:color w:val="373737"/>
                <w:spacing w:val="-47"/>
                <w:sz w:val="20"/>
              </w:rPr>
              <w:t xml:space="preserve"> </w:t>
            </w:r>
            <w:r>
              <w:rPr>
                <w:color w:val="373737"/>
                <w:sz w:val="20"/>
              </w:rPr>
              <w:t>граждан от воздействия</w:t>
            </w:r>
            <w:r>
              <w:rPr>
                <w:color w:val="373737"/>
                <w:spacing w:val="1"/>
                <w:sz w:val="20"/>
              </w:rPr>
              <w:t xml:space="preserve"> </w:t>
            </w:r>
            <w:r>
              <w:rPr>
                <w:color w:val="373737"/>
                <w:sz w:val="20"/>
              </w:rPr>
              <w:t>окружающего табачного</w:t>
            </w:r>
            <w:r>
              <w:rPr>
                <w:color w:val="373737"/>
                <w:spacing w:val="1"/>
                <w:sz w:val="20"/>
              </w:rPr>
              <w:t xml:space="preserve"> </w:t>
            </w:r>
            <w:r>
              <w:rPr>
                <w:color w:val="373737"/>
                <w:sz w:val="20"/>
              </w:rPr>
              <w:t>дыма</w:t>
            </w:r>
            <w:r>
              <w:rPr>
                <w:color w:val="373737"/>
                <w:spacing w:val="-1"/>
                <w:sz w:val="20"/>
              </w:rPr>
              <w:t xml:space="preserve"> </w:t>
            </w:r>
            <w:r>
              <w:rPr>
                <w:color w:val="373737"/>
                <w:sz w:val="20"/>
              </w:rPr>
              <w:t>и</w:t>
            </w:r>
            <w:r>
              <w:rPr>
                <w:color w:val="373737"/>
                <w:spacing w:val="-1"/>
                <w:sz w:val="20"/>
              </w:rPr>
              <w:t xml:space="preserve"> </w:t>
            </w:r>
            <w:r>
              <w:rPr>
                <w:color w:val="373737"/>
                <w:sz w:val="20"/>
              </w:rPr>
              <w:t>последствий</w:t>
            </w:r>
          </w:p>
          <w:p w:rsidR="00E0428A" w:rsidRDefault="001F0548">
            <w:pPr>
              <w:pStyle w:val="TableParagraph"/>
              <w:spacing w:line="216" w:lineRule="exact"/>
              <w:ind w:left="828"/>
              <w:rPr>
                <w:sz w:val="20"/>
              </w:rPr>
            </w:pPr>
            <w:r>
              <w:rPr>
                <w:color w:val="373737"/>
                <w:sz w:val="20"/>
              </w:rPr>
              <w:t>потребления</w:t>
            </w:r>
            <w:r>
              <w:rPr>
                <w:color w:val="373737"/>
                <w:spacing w:val="-5"/>
                <w:sz w:val="20"/>
              </w:rPr>
              <w:t xml:space="preserve"> </w:t>
            </w:r>
            <w:r>
              <w:rPr>
                <w:color w:val="373737"/>
                <w:sz w:val="20"/>
              </w:rPr>
              <w:t>табака».</w:t>
            </w:r>
          </w:p>
        </w:tc>
        <w:tc>
          <w:tcPr>
            <w:tcW w:w="1896" w:type="dxa"/>
            <w:tcBorders>
              <w:top w:val="nil"/>
            </w:tcBorders>
          </w:tcPr>
          <w:p w:rsidR="00E0428A" w:rsidRDefault="00E0428A">
            <w:pPr>
              <w:pStyle w:val="TableParagraph"/>
              <w:spacing w:line="240" w:lineRule="auto"/>
              <w:ind w:left="0"/>
              <w:rPr>
                <w:sz w:val="20"/>
              </w:rPr>
            </w:pPr>
          </w:p>
        </w:tc>
        <w:tc>
          <w:tcPr>
            <w:tcW w:w="1931" w:type="dxa"/>
            <w:tcBorders>
              <w:top w:val="nil"/>
            </w:tcBorders>
          </w:tcPr>
          <w:p w:rsidR="00E0428A" w:rsidRDefault="00E0428A">
            <w:pPr>
              <w:pStyle w:val="TableParagraph"/>
              <w:spacing w:line="240" w:lineRule="auto"/>
              <w:ind w:left="0"/>
              <w:rPr>
                <w:sz w:val="20"/>
              </w:rPr>
            </w:pPr>
          </w:p>
        </w:tc>
        <w:tc>
          <w:tcPr>
            <w:tcW w:w="2161" w:type="dxa"/>
            <w:tcBorders>
              <w:top w:val="nil"/>
            </w:tcBorders>
          </w:tcPr>
          <w:p w:rsidR="00E0428A" w:rsidRDefault="00E0428A">
            <w:pPr>
              <w:pStyle w:val="TableParagraph"/>
              <w:spacing w:line="240" w:lineRule="auto"/>
              <w:ind w:left="0"/>
              <w:rPr>
                <w:sz w:val="20"/>
              </w:rPr>
            </w:pPr>
          </w:p>
        </w:tc>
      </w:tr>
      <w:tr w:rsidR="00E0428A">
        <w:trPr>
          <w:trHeight w:val="1072"/>
        </w:trPr>
        <w:tc>
          <w:tcPr>
            <w:tcW w:w="636" w:type="dxa"/>
          </w:tcPr>
          <w:p w:rsidR="00E0428A" w:rsidRDefault="001F0548">
            <w:pPr>
              <w:pStyle w:val="TableParagraph"/>
              <w:ind w:left="0" w:right="246"/>
              <w:jc w:val="right"/>
              <w:rPr>
                <w:sz w:val="24"/>
              </w:rPr>
            </w:pPr>
            <w:r>
              <w:rPr>
                <w:sz w:val="24"/>
              </w:rPr>
              <w:t>5</w:t>
            </w:r>
          </w:p>
        </w:tc>
        <w:tc>
          <w:tcPr>
            <w:tcW w:w="3228" w:type="dxa"/>
          </w:tcPr>
          <w:p w:rsidR="00E0428A" w:rsidRDefault="001F0548">
            <w:pPr>
              <w:pStyle w:val="TableParagraph"/>
              <w:spacing w:line="278" w:lineRule="auto"/>
              <w:ind w:left="108" w:right="314"/>
              <w:rPr>
                <w:sz w:val="24"/>
              </w:rPr>
            </w:pPr>
            <w:r>
              <w:rPr>
                <w:sz w:val="24"/>
              </w:rPr>
              <w:t>Праздничный концерт ,</w:t>
            </w:r>
            <w:r>
              <w:rPr>
                <w:spacing w:val="1"/>
                <w:sz w:val="24"/>
              </w:rPr>
              <w:t xml:space="preserve"> </w:t>
            </w:r>
            <w:r>
              <w:rPr>
                <w:sz w:val="24"/>
              </w:rPr>
              <w:t>посвященный</w:t>
            </w:r>
            <w:r>
              <w:rPr>
                <w:spacing w:val="-6"/>
                <w:sz w:val="24"/>
              </w:rPr>
              <w:t xml:space="preserve"> </w:t>
            </w:r>
            <w:r>
              <w:rPr>
                <w:sz w:val="24"/>
              </w:rPr>
              <w:t>Дню</w:t>
            </w:r>
            <w:r>
              <w:rPr>
                <w:spacing w:val="-6"/>
                <w:sz w:val="24"/>
              </w:rPr>
              <w:t xml:space="preserve"> </w:t>
            </w:r>
            <w:r>
              <w:rPr>
                <w:sz w:val="24"/>
              </w:rPr>
              <w:t>Матери</w:t>
            </w:r>
          </w:p>
        </w:tc>
        <w:tc>
          <w:tcPr>
            <w:tcW w:w="1896" w:type="dxa"/>
          </w:tcPr>
          <w:p w:rsidR="00E0428A" w:rsidRDefault="001F0548">
            <w:pPr>
              <w:pStyle w:val="TableParagraph"/>
              <w:ind w:left="667"/>
              <w:rPr>
                <w:sz w:val="24"/>
              </w:rPr>
            </w:pPr>
            <w:r>
              <w:rPr>
                <w:sz w:val="24"/>
              </w:rPr>
              <w:t>10-11</w:t>
            </w:r>
          </w:p>
        </w:tc>
        <w:tc>
          <w:tcPr>
            <w:tcW w:w="1931" w:type="dxa"/>
          </w:tcPr>
          <w:p w:rsidR="00E0428A" w:rsidRDefault="001F0548">
            <w:pPr>
              <w:pStyle w:val="TableParagraph"/>
              <w:ind w:left="155" w:right="177"/>
              <w:jc w:val="center"/>
              <w:rPr>
                <w:sz w:val="24"/>
              </w:rPr>
            </w:pPr>
            <w:r>
              <w:rPr>
                <w:sz w:val="24"/>
              </w:rPr>
              <w:t>До</w:t>
            </w:r>
            <w:r>
              <w:rPr>
                <w:spacing w:val="-2"/>
                <w:sz w:val="24"/>
              </w:rPr>
              <w:t xml:space="preserve"> </w:t>
            </w:r>
            <w:r>
              <w:rPr>
                <w:sz w:val="24"/>
              </w:rPr>
              <w:t>30.11.2023</w:t>
            </w:r>
          </w:p>
        </w:tc>
        <w:tc>
          <w:tcPr>
            <w:tcW w:w="2161" w:type="dxa"/>
          </w:tcPr>
          <w:p w:rsidR="00E0428A" w:rsidRDefault="001F0548">
            <w:pPr>
              <w:pStyle w:val="TableParagraph"/>
              <w:spacing w:line="276" w:lineRule="auto"/>
              <w:ind w:left="129" w:right="149" w:hanging="1"/>
              <w:jc w:val="center"/>
            </w:pPr>
            <w:r>
              <w:t>Классные</w:t>
            </w:r>
            <w:r>
              <w:rPr>
                <w:spacing w:val="1"/>
              </w:rPr>
              <w:t xml:space="preserve"> </w:t>
            </w:r>
            <w:r>
              <w:t>руководители 10-11</w:t>
            </w:r>
            <w:r>
              <w:rPr>
                <w:spacing w:val="-53"/>
              </w:rPr>
              <w:t xml:space="preserve"> </w:t>
            </w:r>
            <w:r>
              <w:t>классов</w:t>
            </w:r>
          </w:p>
        </w:tc>
      </w:tr>
      <w:tr w:rsidR="00E0428A">
        <w:trPr>
          <w:trHeight w:val="1301"/>
        </w:trPr>
        <w:tc>
          <w:tcPr>
            <w:tcW w:w="636" w:type="dxa"/>
          </w:tcPr>
          <w:p w:rsidR="00E0428A" w:rsidRDefault="001F0548">
            <w:pPr>
              <w:pStyle w:val="TableParagraph"/>
              <w:ind w:left="0" w:right="246"/>
              <w:jc w:val="right"/>
              <w:rPr>
                <w:sz w:val="24"/>
              </w:rPr>
            </w:pPr>
            <w:r>
              <w:rPr>
                <w:sz w:val="24"/>
              </w:rPr>
              <w:t>6</w:t>
            </w:r>
          </w:p>
        </w:tc>
        <w:tc>
          <w:tcPr>
            <w:tcW w:w="3228" w:type="dxa"/>
          </w:tcPr>
          <w:p w:rsidR="00E0428A" w:rsidRDefault="001F0548">
            <w:pPr>
              <w:pStyle w:val="TableParagraph"/>
              <w:ind w:left="108"/>
              <w:rPr>
                <w:sz w:val="24"/>
              </w:rPr>
            </w:pPr>
            <w:r>
              <w:rPr>
                <w:sz w:val="24"/>
              </w:rPr>
              <w:t>Военно-спортивный</w:t>
            </w:r>
            <w:r>
              <w:rPr>
                <w:spacing w:val="-6"/>
                <w:sz w:val="24"/>
              </w:rPr>
              <w:t xml:space="preserve"> </w:t>
            </w:r>
            <w:r>
              <w:rPr>
                <w:sz w:val="24"/>
              </w:rPr>
              <w:t>конкурс</w:t>
            </w:r>
          </w:p>
          <w:p w:rsidR="00E0428A" w:rsidRDefault="001F0548">
            <w:pPr>
              <w:pStyle w:val="TableParagraph"/>
              <w:spacing w:before="43" w:line="240" w:lineRule="auto"/>
              <w:ind w:left="108"/>
              <w:rPr>
                <w:sz w:val="24"/>
              </w:rPr>
            </w:pPr>
            <w:r>
              <w:rPr>
                <w:sz w:val="24"/>
              </w:rPr>
              <w:t>«А</w:t>
            </w:r>
            <w:r>
              <w:rPr>
                <w:spacing w:val="-1"/>
                <w:sz w:val="24"/>
              </w:rPr>
              <w:t xml:space="preserve"> </w:t>
            </w:r>
            <w:r>
              <w:rPr>
                <w:sz w:val="24"/>
              </w:rPr>
              <w:t>ну-ка,</w:t>
            </w:r>
            <w:r>
              <w:rPr>
                <w:spacing w:val="-1"/>
                <w:sz w:val="24"/>
              </w:rPr>
              <w:t xml:space="preserve"> </w:t>
            </w:r>
            <w:r>
              <w:rPr>
                <w:sz w:val="24"/>
              </w:rPr>
              <w:t>папы!»</w:t>
            </w:r>
          </w:p>
        </w:tc>
        <w:tc>
          <w:tcPr>
            <w:tcW w:w="1896" w:type="dxa"/>
          </w:tcPr>
          <w:p w:rsidR="00E0428A" w:rsidRDefault="001F0548">
            <w:pPr>
              <w:pStyle w:val="TableParagraph"/>
              <w:ind w:left="667"/>
              <w:rPr>
                <w:sz w:val="24"/>
              </w:rPr>
            </w:pPr>
            <w:r>
              <w:rPr>
                <w:sz w:val="24"/>
              </w:rPr>
              <w:t>10-11</w:t>
            </w:r>
          </w:p>
        </w:tc>
        <w:tc>
          <w:tcPr>
            <w:tcW w:w="1931" w:type="dxa"/>
          </w:tcPr>
          <w:p w:rsidR="00E0428A" w:rsidRDefault="001F0548">
            <w:pPr>
              <w:pStyle w:val="TableParagraph"/>
              <w:ind w:left="149" w:right="177"/>
              <w:jc w:val="center"/>
              <w:rPr>
                <w:sz w:val="24"/>
              </w:rPr>
            </w:pPr>
            <w:r>
              <w:rPr>
                <w:sz w:val="24"/>
              </w:rPr>
              <w:t>Февраль</w:t>
            </w:r>
            <w:r>
              <w:rPr>
                <w:spacing w:val="-3"/>
                <w:sz w:val="24"/>
              </w:rPr>
              <w:t xml:space="preserve"> </w:t>
            </w:r>
            <w:r>
              <w:rPr>
                <w:sz w:val="24"/>
              </w:rPr>
              <w:t>2024</w:t>
            </w:r>
          </w:p>
        </w:tc>
        <w:tc>
          <w:tcPr>
            <w:tcW w:w="2161" w:type="dxa"/>
          </w:tcPr>
          <w:p w:rsidR="00E0428A" w:rsidRDefault="001F0548">
            <w:pPr>
              <w:pStyle w:val="TableParagraph"/>
              <w:ind w:left="109" w:right="127"/>
              <w:jc w:val="center"/>
              <w:rPr>
                <w:sz w:val="24"/>
              </w:rPr>
            </w:pPr>
            <w:r>
              <w:rPr>
                <w:sz w:val="24"/>
              </w:rPr>
              <w:t>Учителя</w:t>
            </w:r>
            <w:r>
              <w:rPr>
                <w:spacing w:val="-2"/>
                <w:sz w:val="24"/>
              </w:rPr>
              <w:t xml:space="preserve"> </w:t>
            </w:r>
            <w:r>
              <w:rPr>
                <w:sz w:val="24"/>
              </w:rPr>
              <w:t>ФК;</w:t>
            </w:r>
          </w:p>
          <w:p w:rsidR="00E0428A" w:rsidRDefault="00E0428A">
            <w:pPr>
              <w:pStyle w:val="TableParagraph"/>
              <w:spacing w:line="240" w:lineRule="auto"/>
              <w:ind w:left="0"/>
              <w:rPr>
                <w:sz w:val="21"/>
              </w:rPr>
            </w:pPr>
          </w:p>
          <w:p w:rsidR="00E0428A" w:rsidRDefault="001F0548">
            <w:pPr>
              <w:pStyle w:val="TableParagraph"/>
              <w:spacing w:line="240" w:lineRule="auto"/>
              <w:ind w:left="108" w:right="127"/>
              <w:jc w:val="center"/>
            </w:pPr>
            <w:r>
              <w:t>Классные</w:t>
            </w:r>
            <w:r>
              <w:rPr>
                <w:spacing w:val="-2"/>
              </w:rPr>
              <w:t xml:space="preserve"> </w:t>
            </w:r>
            <w:r>
              <w:t>10-11</w:t>
            </w:r>
          </w:p>
          <w:p w:rsidR="00E0428A" w:rsidRDefault="001F0548">
            <w:pPr>
              <w:pStyle w:val="TableParagraph"/>
              <w:spacing w:before="38" w:line="240" w:lineRule="auto"/>
              <w:ind w:left="111" w:right="127"/>
              <w:jc w:val="center"/>
            </w:pPr>
            <w:r>
              <w:t>классов</w:t>
            </w:r>
          </w:p>
        </w:tc>
      </w:tr>
      <w:tr w:rsidR="00E0428A">
        <w:trPr>
          <w:trHeight w:val="1298"/>
        </w:trPr>
        <w:tc>
          <w:tcPr>
            <w:tcW w:w="636" w:type="dxa"/>
          </w:tcPr>
          <w:p w:rsidR="00E0428A" w:rsidRDefault="001F0548">
            <w:pPr>
              <w:pStyle w:val="TableParagraph"/>
              <w:ind w:left="0" w:right="246"/>
              <w:jc w:val="right"/>
              <w:rPr>
                <w:sz w:val="24"/>
              </w:rPr>
            </w:pPr>
            <w:r>
              <w:rPr>
                <w:sz w:val="24"/>
              </w:rPr>
              <w:t>7</w:t>
            </w:r>
          </w:p>
        </w:tc>
        <w:tc>
          <w:tcPr>
            <w:tcW w:w="3228" w:type="dxa"/>
          </w:tcPr>
          <w:p w:rsidR="00E0428A" w:rsidRDefault="001F0548">
            <w:pPr>
              <w:pStyle w:val="TableParagraph"/>
              <w:spacing w:line="276" w:lineRule="auto"/>
              <w:ind w:left="108" w:right="147"/>
              <w:rPr>
                <w:sz w:val="24"/>
              </w:rPr>
            </w:pPr>
            <w:r>
              <w:rPr>
                <w:sz w:val="24"/>
              </w:rPr>
              <w:t>Спортивный праздник «Моя</w:t>
            </w:r>
            <w:r>
              <w:rPr>
                <w:spacing w:val="-57"/>
                <w:sz w:val="24"/>
              </w:rPr>
              <w:t xml:space="preserve"> </w:t>
            </w:r>
            <w:r>
              <w:rPr>
                <w:sz w:val="24"/>
              </w:rPr>
              <w:t>спортивная</w:t>
            </w:r>
            <w:r>
              <w:rPr>
                <w:spacing w:val="-1"/>
                <w:sz w:val="24"/>
              </w:rPr>
              <w:t xml:space="preserve"> </w:t>
            </w:r>
            <w:r>
              <w:rPr>
                <w:sz w:val="24"/>
              </w:rPr>
              <w:t>мама</w:t>
            </w:r>
            <w:r>
              <w:rPr>
                <w:spacing w:val="-2"/>
                <w:sz w:val="24"/>
              </w:rPr>
              <w:t xml:space="preserve"> </w:t>
            </w:r>
            <w:r>
              <w:rPr>
                <w:sz w:val="24"/>
              </w:rPr>
              <w:t>на</w:t>
            </w:r>
            <w:r>
              <w:rPr>
                <w:spacing w:val="-2"/>
                <w:sz w:val="24"/>
              </w:rPr>
              <w:t xml:space="preserve"> </w:t>
            </w:r>
            <w:r>
              <w:rPr>
                <w:sz w:val="24"/>
              </w:rPr>
              <w:t>старте!»</w:t>
            </w:r>
          </w:p>
        </w:tc>
        <w:tc>
          <w:tcPr>
            <w:tcW w:w="1896" w:type="dxa"/>
          </w:tcPr>
          <w:p w:rsidR="00E0428A" w:rsidRDefault="001F0548">
            <w:pPr>
              <w:pStyle w:val="TableParagraph"/>
              <w:ind w:left="667"/>
              <w:rPr>
                <w:sz w:val="24"/>
              </w:rPr>
            </w:pPr>
            <w:r>
              <w:rPr>
                <w:sz w:val="24"/>
              </w:rPr>
              <w:t>10-11</w:t>
            </w:r>
          </w:p>
        </w:tc>
        <w:tc>
          <w:tcPr>
            <w:tcW w:w="1931" w:type="dxa"/>
          </w:tcPr>
          <w:p w:rsidR="00E0428A" w:rsidRDefault="001F0548">
            <w:pPr>
              <w:pStyle w:val="TableParagraph"/>
              <w:ind w:left="152" w:right="177"/>
              <w:jc w:val="center"/>
              <w:rPr>
                <w:sz w:val="24"/>
              </w:rPr>
            </w:pPr>
            <w:r>
              <w:rPr>
                <w:sz w:val="24"/>
              </w:rPr>
              <w:t>Март</w:t>
            </w:r>
            <w:r>
              <w:rPr>
                <w:spacing w:val="-3"/>
                <w:sz w:val="24"/>
              </w:rPr>
              <w:t xml:space="preserve"> </w:t>
            </w:r>
            <w:r>
              <w:rPr>
                <w:sz w:val="24"/>
              </w:rPr>
              <w:t>2024</w:t>
            </w:r>
          </w:p>
        </w:tc>
        <w:tc>
          <w:tcPr>
            <w:tcW w:w="2161" w:type="dxa"/>
          </w:tcPr>
          <w:p w:rsidR="00E0428A" w:rsidRDefault="001F0548">
            <w:pPr>
              <w:pStyle w:val="TableParagraph"/>
              <w:ind w:left="109" w:right="127"/>
              <w:jc w:val="center"/>
              <w:rPr>
                <w:sz w:val="24"/>
              </w:rPr>
            </w:pPr>
            <w:r>
              <w:rPr>
                <w:sz w:val="24"/>
              </w:rPr>
              <w:t>Учителя</w:t>
            </w:r>
            <w:r>
              <w:rPr>
                <w:spacing w:val="-2"/>
                <w:sz w:val="24"/>
              </w:rPr>
              <w:t xml:space="preserve"> </w:t>
            </w:r>
            <w:r>
              <w:rPr>
                <w:sz w:val="24"/>
              </w:rPr>
              <w:t>ФК;</w:t>
            </w:r>
          </w:p>
          <w:p w:rsidR="00E0428A" w:rsidRDefault="00E0428A">
            <w:pPr>
              <w:pStyle w:val="TableParagraph"/>
              <w:spacing w:line="240" w:lineRule="auto"/>
              <w:ind w:left="0"/>
              <w:rPr>
                <w:sz w:val="21"/>
              </w:rPr>
            </w:pPr>
          </w:p>
          <w:p w:rsidR="00E0428A" w:rsidRDefault="001F0548">
            <w:pPr>
              <w:pStyle w:val="TableParagraph"/>
              <w:spacing w:line="240" w:lineRule="auto"/>
              <w:ind w:left="109" w:right="127"/>
              <w:jc w:val="center"/>
            </w:pPr>
            <w:r>
              <w:t>Классные 10-</w:t>
            </w:r>
            <w:r>
              <w:rPr>
                <w:spacing w:val="-4"/>
              </w:rPr>
              <w:t xml:space="preserve"> </w:t>
            </w:r>
            <w:r>
              <w:t>9</w:t>
            </w:r>
          </w:p>
          <w:p w:rsidR="00E0428A" w:rsidRDefault="001F0548">
            <w:pPr>
              <w:pStyle w:val="TableParagraph"/>
              <w:spacing w:before="38" w:line="240" w:lineRule="auto"/>
              <w:ind w:left="111" w:right="127"/>
              <w:jc w:val="center"/>
            </w:pPr>
            <w:r>
              <w:t>классов</w:t>
            </w:r>
          </w:p>
        </w:tc>
      </w:tr>
      <w:tr w:rsidR="00E0428A">
        <w:trPr>
          <w:trHeight w:val="570"/>
        </w:trPr>
        <w:tc>
          <w:tcPr>
            <w:tcW w:w="9852" w:type="dxa"/>
            <w:gridSpan w:val="5"/>
          </w:tcPr>
          <w:p w:rsidR="00E0428A" w:rsidRDefault="001F0548">
            <w:pPr>
              <w:pStyle w:val="TableParagraph"/>
              <w:spacing w:line="320" w:lineRule="exact"/>
              <w:ind w:left="2966" w:right="2956"/>
              <w:jc w:val="center"/>
              <w:rPr>
                <w:b/>
                <w:sz w:val="28"/>
              </w:rPr>
            </w:pPr>
            <w:r>
              <w:rPr>
                <w:b/>
                <w:color w:val="FF0000"/>
                <w:sz w:val="28"/>
              </w:rPr>
              <w:t>Профилактика</w:t>
            </w:r>
            <w:r>
              <w:rPr>
                <w:b/>
                <w:color w:val="FF0000"/>
                <w:spacing w:val="-1"/>
                <w:sz w:val="28"/>
              </w:rPr>
              <w:t xml:space="preserve"> </w:t>
            </w:r>
            <w:r>
              <w:rPr>
                <w:b/>
                <w:color w:val="FF0000"/>
                <w:sz w:val="28"/>
              </w:rPr>
              <w:t>и</w:t>
            </w:r>
            <w:r>
              <w:rPr>
                <w:b/>
                <w:color w:val="FF0000"/>
                <w:spacing w:val="-3"/>
                <w:sz w:val="28"/>
              </w:rPr>
              <w:t xml:space="preserve"> </w:t>
            </w:r>
            <w:r>
              <w:rPr>
                <w:b/>
                <w:color w:val="FF0000"/>
                <w:sz w:val="28"/>
              </w:rPr>
              <w:t>безопасность</w:t>
            </w:r>
          </w:p>
        </w:tc>
      </w:tr>
      <w:tr w:rsidR="00E0428A">
        <w:trPr>
          <w:trHeight w:val="834"/>
        </w:trPr>
        <w:tc>
          <w:tcPr>
            <w:tcW w:w="636" w:type="dxa"/>
          </w:tcPr>
          <w:p w:rsidR="00E0428A" w:rsidRDefault="001F0548">
            <w:pPr>
              <w:pStyle w:val="TableParagraph"/>
              <w:spacing w:line="275" w:lineRule="exact"/>
              <w:ind w:left="0" w:right="197"/>
              <w:jc w:val="right"/>
              <w:rPr>
                <w:b/>
                <w:i/>
                <w:sz w:val="24"/>
              </w:rPr>
            </w:pPr>
            <w:r>
              <w:rPr>
                <w:b/>
                <w:i/>
                <w:sz w:val="24"/>
              </w:rPr>
              <w:t>№</w:t>
            </w:r>
          </w:p>
        </w:tc>
        <w:tc>
          <w:tcPr>
            <w:tcW w:w="3228" w:type="dxa"/>
          </w:tcPr>
          <w:p w:rsidR="00E0428A" w:rsidRDefault="001F0548">
            <w:pPr>
              <w:pStyle w:val="TableParagraph"/>
              <w:spacing w:line="278"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8"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931" w:type="dxa"/>
          </w:tcPr>
          <w:p w:rsidR="00E0428A" w:rsidRDefault="001F0548">
            <w:pPr>
              <w:pStyle w:val="TableParagraph"/>
              <w:spacing w:line="278" w:lineRule="auto"/>
              <w:ind w:left="382" w:right="315" w:firstLine="273"/>
              <w:rPr>
                <w:b/>
                <w:i/>
                <w:sz w:val="24"/>
              </w:rPr>
            </w:pPr>
            <w:r>
              <w:rPr>
                <w:b/>
                <w:i/>
                <w:sz w:val="24"/>
              </w:rPr>
              <w:t>Сроки</w:t>
            </w:r>
            <w:r>
              <w:rPr>
                <w:b/>
                <w:i/>
                <w:spacing w:val="1"/>
                <w:sz w:val="24"/>
              </w:rPr>
              <w:t xml:space="preserve"> </w:t>
            </w:r>
            <w:r>
              <w:rPr>
                <w:b/>
                <w:i/>
                <w:sz w:val="24"/>
              </w:rPr>
              <w:t>проведения</w:t>
            </w:r>
          </w:p>
        </w:tc>
        <w:tc>
          <w:tcPr>
            <w:tcW w:w="2161" w:type="dxa"/>
          </w:tcPr>
          <w:p w:rsidR="00E0428A" w:rsidRDefault="001F0548">
            <w:pPr>
              <w:pStyle w:val="TableParagraph"/>
              <w:spacing w:line="275" w:lineRule="exact"/>
              <w:ind w:left="112" w:right="62"/>
              <w:jc w:val="center"/>
              <w:rPr>
                <w:b/>
                <w:i/>
                <w:sz w:val="24"/>
              </w:rPr>
            </w:pPr>
            <w:r>
              <w:rPr>
                <w:b/>
                <w:i/>
                <w:sz w:val="24"/>
              </w:rPr>
              <w:t>Ответственные</w:t>
            </w:r>
          </w:p>
        </w:tc>
      </w:tr>
      <w:tr w:rsidR="00E0428A">
        <w:trPr>
          <w:trHeight w:val="1072"/>
        </w:trPr>
        <w:tc>
          <w:tcPr>
            <w:tcW w:w="636" w:type="dxa"/>
          </w:tcPr>
          <w:p w:rsidR="00E0428A" w:rsidRDefault="001F0548">
            <w:pPr>
              <w:pStyle w:val="TableParagraph"/>
              <w:spacing w:line="271" w:lineRule="exact"/>
              <w:ind w:left="0" w:right="246"/>
              <w:jc w:val="right"/>
              <w:rPr>
                <w:sz w:val="24"/>
              </w:rPr>
            </w:pPr>
            <w:r>
              <w:rPr>
                <w:sz w:val="24"/>
              </w:rPr>
              <w:t>1</w:t>
            </w:r>
          </w:p>
        </w:tc>
        <w:tc>
          <w:tcPr>
            <w:tcW w:w="3228" w:type="dxa"/>
          </w:tcPr>
          <w:p w:rsidR="00E0428A" w:rsidRDefault="001F0548">
            <w:pPr>
              <w:pStyle w:val="TableParagraph"/>
              <w:spacing w:line="276" w:lineRule="auto"/>
              <w:ind w:left="108" w:right="225"/>
              <w:rPr>
                <w:sz w:val="24"/>
              </w:rPr>
            </w:pPr>
            <w:r>
              <w:rPr>
                <w:sz w:val="24"/>
              </w:rPr>
              <w:t>Краевой</w:t>
            </w:r>
            <w:r>
              <w:rPr>
                <w:spacing w:val="-5"/>
                <w:sz w:val="24"/>
              </w:rPr>
              <w:t xml:space="preserve"> </w:t>
            </w:r>
            <w:r>
              <w:rPr>
                <w:sz w:val="24"/>
              </w:rPr>
              <w:t>день</w:t>
            </w:r>
            <w:r>
              <w:rPr>
                <w:spacing w:val="-5"/>
                <w:sz w:val="24"/>
              </w:rPr>
              <w:t xml:space="preserve"> </w:t>
            </w:r>
            <w:r>
              <w:rPr>
                <w:sz w:val="24"/>
              </w:rPr>
              <w:t>безопасности.</w:t>
            </w:r>
            <w:r>
              <w:rPr>
                <w:spacing w:val="-57"/>
                <w:sz w:val="24"/>
              </w:rPr>
              <w:t xml:space="preserve"> </w:t>
            </w:r>
            <w:r>
              <w:rPr>
                <w:sz w:val="24"/>
              </w:rPr>
              <w:t>День учебной</w:t>
            </w:r>
            <w:r>
              <w:rPr>
                <w:spacing w:val="-2"/>
                <w:sz w:val="24"/>
              </w:rPr>
              <w:t xml:space="preserve"> </w:t>
            </w:r>
            <w:r>
              <w:rPr>
                <w:sz w:val="24"/>
              </w:rPr>
              <w:t>эвакуации.</w:t>
            </w:r>
          </w:p>
        </w:tc>
        <w:tc>
          <w:tcPr>
            <w:tcW w:w="1896" w:type="dxa"/>
          </w:tcPr>
          <w:p w:rsidR="00E0428A" w:rsidRDefault="001F0548">
            <w:pPr>
              <w:pStyle w:val="TableParagraph"/>
              <w:spacing w:line="271" w:lineRule="exact"/>
              <w:ind w:left="667"/>
              <w:rPr>
                <w:sz w:val="24"/>
              </w:rPr>
            </w:pPr>
            <w:r>
              <w:rPr>
                <w:sz w:val="24"/>
              </w:rPr>
              <w:t>10-11</w:t>
            </w:r>
          </w:p>
        </w:tc>
        <w:tc>
          <w:tcPr>
            <w:tcW w:w="1931" w:type="dxa"/>
          </w:tcPr>
          <w:p w:rsidR="00E0428A" w:rsidRDefault="001F0548">
            <w:pPr>
              <w:pStyle w:val="TableParagraph"/>
              <w:spacing w:line="271" w:lineRule="exact"/>
              <w:ind w:left="218" w:right="169"/>
              <w:jc w:val="center"/>
              <w:rPr>
                <w:sz w:val="24"/>
              </w:rPr>
            </w:pPr>
            <w:r>
              <w:rPr>
                <w:sz w:val="24"/>
              </w:rPr>
              <w:t>04.09.2023</w:t>
            </w:r>
          </w:p>
        </w:tc>
        <w:tc>
          <w:tcPr>
            <w:tcW w:w="2161" w:type="dxa"/>
          </w:tcPr>
          <w:p w:rsidR="00E0428A" w:rsidRDefault="001F0548">
            <w:pPr>
              <w:pStyle w:val="TableParagraph"/>
              <w:spacing w:line="276" w:lineRule="auto"/>
              <w:ind w:left="146" w:right="115"/>
            </w:pPr>
            <w:r>
              <w:t>Классные</w:t>
            </w:r>
            <w:r>
              <w:rPr>
                <w:spacing w:val="1"/>
              </w:rPr>
              <w:t xml:space="preserve"> </w:t>
            </w:r>
            <w:r>
              <w:t>руководители 10-11</w:t>
            </w:r>
            <w:r>
              <w:rPr>
                <w:spacing w:val="-52"/>
              </w:rPr>
              <w:t xml:space="preserve"> </w:t>
            </w:r>
            <w:r>
              <w:t>классов</w:t>
            </w:r>
          </w:p>
        </w:tc>
      </w:tr>
    </w:tbl>
    <w:p w:rsidR="00E0428A" w:rsidRDefault="00E0428A">
      <w:pPr>
        <w:spacing w:line="276" w:lineRule="auto"/>
        <w:sectPr w:rsidR="00E0428A">
          <w:headerReference w:type="default" r:id="rId73"/>
          <w:footerReference w:type="default" r:id="rId74"/>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968"/>
        <w:gridCol w:w="2124"/>
      </w:tblGrid>
      <w:tr w:rsidR="00E0428A">
        <w:trPr>
          <w:trHeight w:val="2068"/>
        </w:trPr>
        <w:tc>
          <w:tcPr>
            <w:tcW w:w="636" w:type="dxa"/>
          </w:tcPr>
          <w:p w:rsidR="00E0428A" w:rsidRDefault="001F0548">
            <w:pPr>
              <w:pStyle w:val="TableParagraph"/>
              <w:ind w:left="8"/>
              <w:jc w:val="center"/>
              <w:rPr>
                <w:sz w:val="24"/>
              </w:rPr>
            </w:pPr>
            <w:r>
              <w:rPr>
                <w:sz w:val="24"/>
              </w:rPr>
              <w:t>2</w:t>
            </w:r>
          </w:p>
        </w:tc>
        <w:tc>
          <w:tcPr>
            <w:tcW w:w="3228" w:type="dxa"/>
          </w:tcPr>
          <w:p w:rsidR="00E0428A" w:rsidRDefault="001F0548">
            <w:pPr>
              <w:pStyle w:val="TableParagraph"/>
              <w:spacing w:line="276" w:lineRule="auto"/>
              <w:ind w:left="108" w:right="160"/>
              <w:rPr>
                <w:sz w:val="24"/>
              </w:rPr>
            </w:pPr>
            <w:r>
              <w:rPr>
                <w:sz w:val="24"/>
              </w:rPr>
              <w:t>Проведение классных часов</w:t>
            </w:r>
            <w:r>
              <w:rPr>
                <w:spacing w:val="1"/>
                <w:sz w:val="24"/>
              </w:rPr>
              <w:t xml:space="preserve"> </w:t>
            </w:r>
            <w:r>
              <w:rPr>
                <w:sz w:val="24"/>
              </w:rPr>
              <w:t>с</w:t>
            </w:r>
            <w:r>
              <w:rPr>
                <w:spacing w:val="-8"/>
                <w:sz w:val="24"/>
              </w:rPr>
              <w:t xml:space="preserve"> </w:t>
            </w:r>
            <w:r>
              <w:rPr>
                <w:sz w:val="24"/>
              </w:rPr>
              <w:t>оформлением</w:t>
            </w:r>
            <w:r>
              <w:rPr>
                <w:spacing w:val="-7"/>
                <w:sz w:val="24"/>
              </w:rPr>
              <w:t xml:space="preserve"> </w:t>
            </w:r>
            <w:r>
              <w:rPr>
                <w:sz w:val="24"/>
              </w:rPr>
              <w:t>инструктажа</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spacing w:line="448" w:lineRule="auto"/>
              <w:ind w:left="555" w:right="490" w:hanging="53"/>
              <w:jc w:val="both"/>
              <w:rPr>
                <w:sz w:val="24"/>
              </w:rPr>
            </w:pPr>
            <w:r>
              <w:rPr>
                <w:sz w:val="24"/>
              </w:rPr>
              <w:t>Сентябрь</w:t>
            </w:r>
            <w:r>
              <w:rPr>
                <w:spacing w:val="-58"/>
                <w:sz w:val="24"/>
              </w:rPr>
              <w:t xml:space="preserve"> </w:t>
            </w:r>
            <w:r>
              <w:rPr>
                <w:sz w:val="24"/>
              </w:rPr>
              <w:t>Октябрь</w:t>
            </w:r>
            <w:r>
              <w:rPr>
                <w:spacing w:val="-58"/>
                <w:sz w:val="24"/>
              </w:rPr>
              <w:t xml:space="preserve"> </w:t>
            </w:r>
            <w:r>
              <w:rPr>
                <w:sz w:val="24"/>
              </w:rPr>
              <w:t>Декабрь</w:t>
            </w:r>
          </w:p>
          <w:p w:rsidR="00E0428A" w:rsidRDefault="001F0548">
            <w:pPr>
              <w:pStyle w:val="TableParagraph"/>
              <w:spacing w:line="240" w:lineRule="auto"/>
              <w:ind w:left="125" w:right="116"/>
              <w:jc w:val="center"/>
              <w:rPr>
                <w:sz w:val="24"/>
              </w:rPr>
            </w:pPr>
            <w:r>
              <w:rPr>
                <w:sz w:val="24"/>
              </w:rPr>
              <w:t>Май</w:t>
            </w:r>
          </w:p>
        </w:tc>
        <w:tc>
          <w:tcPr>
            <w:tcW w:w="2124" w:type="dxa"/>
          </w:tcPr>
          <w:p w:rsidR="00E0428A" w:rsidRDefault="001F0548">
            <w:pPr>
              <w:pStyle w:val="TableParagraph"/>
              <w:spacing w:line="276" w:lineRule="auto"/>
              <w:ind w:left="109" w:right="115"/>
            </w:pPr>
            <w:r>
              <w:t>Классные</w:t>
            </w:r>
            <w:r>
              <w:rPr>
                <w:spacing w:val="1"/>
              </w:rPr>
              <w:t xml:space="preserve"> </w:t>
            </w:r>
            <w:r>
              <w:t>руководители 10-11</w:t>
            </w:r>
            <w:r>
              <w:rPr>
                <w:spacing w:val="-52"/>
              </w:rPr>
              <w:t xml:space="preserve"> </w:t>
            </w:r>
            <w:r>
              <w:t>классов</w:t>
            </w:r>
          </w:p>
        </w:tc>
      </w:tr>
      <w:tr w:rsidR="00E0428A">
        <w:trPr>
          <w:trHeight w:val="1151"/>
        </w:trPr>
        <w:tc>
          <w:tcPr>
            <w:tcW w:w="636" w:type="dxa"/>
          </w:tcPr>
          <w:p w:rsidR="00E0428A" w:rsidRDefault="001F0548">
            <w:pPr>
              <w:pStyle w:val="TableParagraph"/>
              <w:ind w:left="8"/>
              <w:jc w:val="center"/>
              <w:rPr>
                <w:sz w:val="24"/>
              </w:rPr>
            </w:pPr>
            <w:r>
              <w:rPr>
                <w:sz w:val="24"/>
              </w:rPr>
              <w:t>3</w:t>
            </w:r>
          </w:p>
        </w:tc>
        <w:tc>
          <w:tcPr>
            <w:tcW w:w="3228" w:type="dxa"/>
          </w:tcPr>
          <w:p w:rsidR="00E0428A" w:rsidRDefault="001F0548">
            <w:pPr>
              <w:pStyle w:val="TableParagraph"/>
              <w:spacing w:line="276" w:lineRule="auto"/>
              <w:ind w:left="108" w:right="82"/>
              <w:rPr>
                <w:sz w:val="24"/>
              </w:rPr>
            </w:pPr>
            <w:r>
              <w:rPr>
                <w:sz w:val="24"/>
              </w:rPr>
              <w:t>Социально- психологическое</w:t>
            </w:r>
            <w:r>
              <w:rPr>
                <w:spacing w:val="-58"/>
                <w:sz w:val="24"/>
              </w:rPr>
              <w:t xml:space="preserve"> </w:t>
            </w:r>
            <w:r>
              <w:rPr>
                <w:sz w:val="24"/>
              </w:rPr>
              <w:t>тестирование обучающихся</w:t>
            </w:r>
            <w:r>
              <w:rPr>
                <w:spacing w:val="1"/>
                <w:sz w:val="24"/>
              </w:rPr>
              <w:t xml:space="preserve"> </w:t>
            </w:r>
            <w:r>
              <w:rPr>
                <w:sz w:val="24"/>
              </w:rPr>
              <w:t>13</w:t>
            </w:r>
            <w:r>
              <w:rPr>
                <w:spacing w:val="-1"/>
                <w:sz w:val="24"/>
              </w:rPr>
              <w:t xml:space="preserve"> </w:t>
            </w:r>
            <w:r>
              <w:rPr>
                <w:sz w:val="24"/>
              </w:rPr>
              <w:t>лет и старше</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spacing w:line="276" w:lineRule="auto"/>
              <w:ind w:left="111" w:right="96" w:firstLine="391"/>
              <w:rPr>
                <w:sz w:val="24"/>
              </w:rPr>
            </w:pPr>
            <w:r>
              <w:rPr>
                <w:sz w:val="24"/>
              </w:rPr>
              <w:t>Сентябрь</w:t>
            </w:r>
            <w:r>
              <w:rPr>
                <w:spacing w:val="1"/>
                <w:sz w:val="24"/>
              </w:rPr>
              <w:t xml:space="preserve"> </w:t>
            </w:r>
            <w:r>
              <w:rPr>
                <w:sz w:val="24"/>
              </w:rPr>
              <w:t>октябрь</w:t>
            </w:r>
            <w:r>
              <w:rPr>
                <w:spacing w:val="-7"/>
                <w:sz w:val="24"/>
              </w:rPr>
              <w:t xml:space="preserve"> </w:t>
            </w:r>
            <w:r>
              <w:rPr>
                <w:sz w:val="24"/>
              </w:rPr>
              <w:t>2023</w:t>
            </w:r>
            <w:r>
              <w:rPr>
                <w:spacing w:val="-6"/>
                <w:sz w:val="24"/>
              </w:rPr>
              <w:t xml:space="preserve"> </w:t>
            </w:r>
            <w:r>
              <w:rPr>
                <w:sz w:val="24"/>
              </w:rPr>
              <w:t>год</w:t>
            </w:r>
          </w:p>
        </w:tc>
        <w:tc>
          <w:tcPr>
            <w:tcW w:w="2124" w:type="dxa"/>
          </w:tcPr>
          <w:p w:rsidR="00E0428A" w:rsidRDefault="001F0548">
            <w:pPr>
              <w:pStyle w:val="TableParagraph"/>
              <w:spacing w:line="276" w:lineRule="auto"/>
              <w:ind w:left="109" w:right="115"/>
            </w:pPr>
            <w:r>
              <w:t>Классные</w:t>
            </w:r>
            <w:r>
              <w:rPr>
                <w:spacing w:val="1"/>
              </w:rPr>
              <w:t xml:space="preserve"> </w:t>
            </w:r>
            <w:r>
              <w:t>руководители 10-11</w:t>
            </w:r>
            <w:r>
              <w:rPr>
                <w:spacing w:val="-52"/>
              </w:rPr>
              <w:t xml:space="preserve"> </w:t>
            </w:r>
            <w:r>
              <w:t>классов</w:t>
            </w:r>
          </w:p>
        </w:tc>
      </w:tr>
      <w:tr w:rsidR="00E0428A">
        <w:trPr>
          <w:trHeight w:val="1567"/>
        </w:trPr>
        <w:tc>
          <w:tcPr>
            <w:tcW w:w="636" w:type="dxa"/>
          </w:tcPr>
          <w:p w:rsidR="00E0428A" w:rsidRDefault="001F0548">
            <w:pPr>
              <w:pStyle w:val="TableParagraph"/>
              <w:ind w:left="8"/>
              <w:jc w:val="center"/>
              <w:rPr>
                <w:sz w:val="24"/>
              </w:rPr>
            </w:pPr>
            <w:r>
              <w:rPr>
                <w:sz w:val="24"/>
              </w:rPr>
              <w:t>4</w:t>
            </w:r>
          </w:p>
        </w:tc>
        <w:tc>
          <w:tcPr>
            <w:tcW w:w="3228" w:type="dxa"/>
          </w:tcPr>
          <w:p w:rsidR="00E0428A" w:rsidRDefault="001F0548">
            <w:pPr>
              <w:pStyle w:val="TableParagraph"/>
              <w:ind w:left="108"/>
              <w:rPr>
                <w:sz w:val="24"/>
              </w:rPr>
            </w:pPr>
            <w:r>
              <w:rPr>
                <w:sz w:val="24"/>
              </w:rPr>
              <w:t>Участие</w:t>
            </w:r>
            <w:r>
              <w:rPr>
                <w:spacing w:val="-2"/>
                <w:sz w:val="24"/>
              </w:rPr>
              <w:t xml:space="preserve"> </w:t>
            </w:r>
            <w:r>
              <w:rPr>
                <w:sz w:val="24"/>
              </w:rPr>
              <w:t>в</w:t>
            </w:r>
            <w:r>
              <w:rPr>
                <w:spacing w:val="-1"/>
                <w:sz w:val="24"/>
              </w:rPr>
              <w:t xml:space="preserve"> </w:t>
            </w:r>
            <w:r>
              <w:rPr>
                <w:sz w:val="24"/>
              </w:rPr>
              <w:t>Дне</w:t>
            </w:r>
            <w:r>
              <w:rPr>
                <w:spacing w:val="-2"/>
                <w:sz w:val="24"/>
              </w:rPr>
              <w:t xml:space="preserve"> </w:t>
            </w:r>
            <w:r>
              <w:rPr>
                <w:sz w:val="24"/>
              </w:rPr>
              <w:t>Здоровья</w:t>
            </w:r>
          </w:p>
          <w:p w:rsidR="00E0428A" w:rsidRDefault="001F0548">
            <w:pPr>
              <w:pStyle w:val="TableParagraph"/>
              <w:spacing w:before="140" w:line="276" w:lineRule="auto"/>
              <w:ind w:left="108" w:right="456"/>
              <w:rPr>
                <w:sz w:val="24"/>
              </w:rPr>
            </w:pPr>
            <w:r>
              <w:rPr>
                <w:sz w:val="24"/>
              </w:rPr>
              <w:t>под</w:t>
            </w:r>
            <w:r>
              <w:rPr>
                <w:spacing w:val="-6"/>
                <w:sz w:val="24"/>
              </w:rPr>
              <w:t xml:space="preserve"> </w:t>
            </w:r>
            <w:r>
              <w:rPr>
                <w:sz w:val="24"/>
              </w:rPr>
              <w:t>девизом</w:t>
            </w:r>
            <w:r>
              <w:rPr>
                <w:spacing w:val="-4"/>
                <w:sz w:val="24"/>
              </w:rPr>
              <w:t xml:space="preserve"> </w:t>
            </w:r>
            <w:r>
              <w:rPr>
                <w:sz w:val="24"/>
              </w:rPr>
              <w:t>«Молодость,</w:t>
            </w:r>
            <w:r>
              <w:rPr>
                <w:spacing w:val="-57"/>
                <w:sz w:val="24"/>
              </w:rPr>
              <w:t xml:space="preserve"> </w:t>
            </w:r>
            <w:r>
              <w:rPr>
                <w:sz w:val="24"/>
              </w:rPr>
              <w:t>здоровье, спорт!»</w:t>
            </w:r>
            <w:r>
              <w:rPr>
                <w:spacing w:val="1"/>
                <w:sz w:val="24"/>
              </w:rPr>
              <w:t xml:space="preserve"> </w:t>
            </w:r>
            <w:r>
              <w:rPr>
                <w:sz w:val="24"/>
              </w:rPr>
              <w:t>1-11</w:t>
            </w:r>
            <w:r>
              <w:rPr>
                <w:spacing w:val="1"/>
                <w:sz w:val="24"/>
              </w:rPr>
              <w:t xml:space="preserve"> </w:t>
            </w:r>
            <w:r>
              <w:rPr>
                <w:sz w:val="24"/>
              </w:rPr>
              <w:t>классы</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ind w:left="127" w:right="114"/>
              <w:jc w:val="center"/>
              <w:rPr>
                <w:sz w:val="24"/>
              </w:rPr>
            </w:pPr>
            <w:r>
              <w:rPr>
                <w:sz w:val="24"/>
              </w:rPr>
              <w:t>Сентябрь</w:t>
            </w:r>
            <w:r>
              <w:rPr>
                <w:spacing w:val="-1"/>
                <w:sz w:val="24"/>
              </w:rPr>
              <w:t xml:space="preserve"> </w:t>
            </w:r>
            <w:r>
              <w:rPr>
                <w:sz w:val="24"/>
              </w:rPr>
              <w:t>2023</w:t>
            </w:r>
          </w:p>
        </w:tc>
        <w:tc>
          <w:tcPr>
            <w:tcW w:w="2124" w:type="dxa"/>
          </w:tcPr>
          <w:p w:rsidR="00E0428A" w:rsidRDefault="001F0548">
            <w:pPr>
              <w:pStyle w:val="TableParagraph"/>
              <w:spacing w:line="276" w:lineRule="auto"/>
              <w:ind w:left="109" w:right="115"/>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8"/>
              <w:jc w:val="center"/>
              <w:rPr>
                <w:sz w:val="24"/>
              </w:rPr>
            </w:pPr>
            <w:r>
              <w:rPr>
                <w:sz w:val="24"/>
              </w:rPr>
              <w:t>5</w:t>
            </w:r>
          </w:p>
        </w:tc>
        <w:tc>
          <w:tcPr>
            <w:tcW w:w="3228" w:type="dxa"/>
          </w:tcPr>
          <w:p w:rsidR="00E0428A" w:rsidRDefault="001F0548">
            <w:pPr>
              <w:pStyle w:val="TableParagraph"/>
              <w:ind w:left="108"/>
              <w:rPr>
                <w:sz w:val="24"/>
              </w:rPr>
            </w:pPr>
            <w:r>
              <w:rPr>
                <w:sz w:val="24"/>
              </w:rPr>
              <w:t>Месячник</w:t>
            </w:r>
            <w:r>
              <w:rPr>
                <w:spacing w:val="-5"/>
                <w:sz w:val="24"/>
              </w:rPr>
              <w:t xml:space="preserve"> </w:t>
            </w:r>
            <w:r>
              <w:rPr>
                <w:sz w:val="24"/>
              </w:rPr>
              <w:t>правовых</w:t>
            </w:r>
            <w:r>
              <w:rPr>
                <w:spacing w:val="-3"/>
                <w:sz w:val="24"/>
              </w:rPr>
              <w:t xml:space="preserve"> </w:t>
            </w:r>
            <w:r>
              <w:rPr>
                <w:sz w:val="24"/>
              </w:rPr>
              <w:t>знаний</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ind w:left="125" w:right="116"/>
              <w:jc w:val="center"/>
              <w:rPr>
                <w:sz w:val="24"/>
              </w:rPr>
            </w:pPr>
            <w:r>
              <w:rPr>
                <w:sz w:val="24"/>
              </w:rPr>
              <w:t>Апрель</w:t>
            </w:r>
            <w:r>
              <w:rPr>
                <w:spacing w:val="-1"/>
                <w:sz w:val="24"/>
              </w:rPr>
              <w:t xml:space="preserve"> </w:t>
            </w:r>
            <w:r>
              <w:rPr>
                <w:sz w:val="24"/>
              </w:rPr>
              <w:t>2024</w:t>
            </w:r>
          </w:p>
        </w:tc>
        <w:tc>
          <w:tcPr>
            <w:tcW w:w="2124" w:type="dxa"/>
          </w:tcPr>
          <w:p w:rsidR="00E0428A" w:rsidRDefault="001F0548">
            <w:pPr>
              <w:pStyle w:val="TableParagraph"/>
              <w:spacing w:line="276" w:lineRule="auto"/>
              <w:ind w:left="109" w:right="115"/>
            </w:pPr>
            <w:r>
              <w:t>Классные</w:t>
            </w:r>
            <w:r>
              <w:rPr>
                <w:spacing w:val="1"/>
              </w:rPr>
              <w:t xml:space="preserve"> </w:t>
            </w:r>
            <w:r>
              <w:t>руководители 10-11</w:t>
            </w:r>
            <w:r>
              <w:rPr>
                <w:spacing w:val="-52"/>
              </w:rPr>
              <w:t xml:space="preserve"> </w:t>
            </w:r>
            <w:r>
              <w:t>классов</w:t>
            </w:r>
          </w:p>
        </w:tc>
      </w:tr>
      <w:tr w:rsidR="00E0428A">
        <w:trPr>
          <w:trHeight w:val="2104"/>
        </w:trPr>
        <w:tc>
          <w:tcPr>
            <w:tcW w:w="636" w:type="dxa"/>
          </w:tcPr>
          <w:p w:rsidR="00E0428A" w:rsidRDefault="00E0428A">
            <w:pPr>
              <w:pStyle w:val="TableParagraph"/>
              <w:spacing w:line="240" w:lineRule="auto"/>
              <w:ind w:left="0"/>
            </w:pPr>
          </w:p>
        </w:tc>
        <w:tc>
          <w:tcPr>
            <w:tcW w:w="3228" w:type="dxa"/>
          </w:tcPr>
          <w:p w:rsidR="00E0428A" w:rsidRDefault="001F0548">
            <w:pPr>
              <w:pStyle w:val="TableParagraph"/>
              <w:spacing w:line="276" w:lineRule="auto"/>
              <w:ind w:left="108" w:right="118"/>
              <w:rPr>
                <w:sz w:val="24"/>
              </w:rPr>
            </w:pPr>
            <w:r>
              <w:rPr>
                <w:sz w:val="24"/>
              </w:rPr>
              <w:t>Проведение классных часов</w:t>
            </w:r>
            <w:r>
              <w:rPr>
                <w:spacing w:val="1"/>
                <w:sz w:val="24"/>
              </w:rPr>
              <w:t xml:space="preserve"> </w:t>
            </w:r>
            <w:r>
              <w:rPr>
                <w:sz w:val="24"/>
              </w:rPr>
              <w:t>по формированию здорового</w:t>
            </w:r>
            <w:r>
              <w:rPr>
                <w:spacing w:val="-57"/>
                <w:sz w:val="24"/>
              </w:rPr>
              <w:t xml:space="preserve"> </w:t>
            </w:r>
            <w:r>
              <w:rPr>
                <w:sz w:val="24"/>
              </w:rPr>
              <w:t>образа</w:t>
            </w:r>
            <w:r>
              <w:rPr>
                <w:spacing w:val="-2"/>
                <w:sz w:val="24"/>
              </w:rPr>
              <w:t xml:space="preserve"> </w:t>
            </w:r>
            <w:r>
              <w:rPr>
                <w:sz w:val="24"/>
              </w:rPr>
              <w:t>жизни</w:t>
            </w:r>
            <w:r>
              <w:rPr>
                <w:spacing w:val="3"/>
                <w:sz w:val="24"/>
              </w:rPr>
              <w:t xml:space="preserve"> </w:t>
            </w:r>
            <w:r>
              <w:rPr>
                <w:sz w:val="24"/>
              </w:rPr>
              <w:t>у</w:t>
            </w:r>
            <w:r>
              <w:rPr>
                <w:spacing w:val="1"/>
                <w:sz w:val="24"/>
              </w:rPr>
              <w:t xml:space="preserve"> </w:t>
            </w:r>
            <w:r>
              <w:rPr>
                <w:sz w:val="24"/>
              </w:rPr>
              <w:t>обучающихся,</w:t>
            </w:r>
            <w:r>
              <w:rPr>
                <w:spacing w:val="-9"/>
                <w:sz w:val="24"/>
              </w:rPr>
              <w:t xml:space="preserve"> </w:t>
            </w:r>
            <w:r>
              <w:rPr>
                <w:sz w:val="24"/>
              </w:rPr>
              <w:t>профилактике</w:t>
            </w:r>
            <w:r>
              <w:rPr>
                <w:spacing w:val="-57"/>
                <w:sz w:val="24"/>
              </w:rPr>
              <w:t xml:space="preserve"> </w:t>
            </w:r>
            <w:r>
              <w:rPr>
                <w:sz w:val="24"/>
              </w:rPr>
              <w:t>табакокурения,</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ind w:left="126" w:right="116"/>
              <w:jc w:val="center"/>
              <w:rPr>
                <w:sz w:val="24"/>
              </w:rPr>
            </w:pPr>
            <w:r>
              <w:rPr>
                <w:sz w:val="24"/>
              </w:rPr>
              <w:t>Раз</w:t>
            </w:r>
            <w:r>
              <w:rPr>
                <w:spacing w:val="-2"/>
                <w:sz w:val="24"/>
              </w:rPr>
              <w:t xml:space="preserve"> </w:t>
            </w:r>
            <w:r>
              <w:rPr>
                <w:sz w:val="24"/>
              </w:rPr>
              <w:t>в</w:t>
            </w:r>
            <w:r>
              <w:rPr>
                <w:spacing w:val="-3"/>
                <w:sz w:val="24"/>
              </w:rPr>
              <w:t xml:space="preserve"> </w:t>
            </w:r>
            <w:r>
              <w:rPr>
                <w:sz w:val="24"/>
              </w:rPr>
              <w:t>четверть</w:t>
            </w:r>
          </w:p>
        </w:tc>
        <w:tc>
          <w:tcPr>
            <w:tcW w:w="2124" w:type="dxa"/>
          </w:tcPr>
          <w:p w:rsidR="00E0428A" w:rsidRDefault="001F0548">
            <w:pPr>
              <w:pStyle w:val="TableParagraph"/>
              <w:spacing w:line="276" w:lineRule="auto"/>
              <w:ind w:left="109" w:right="115"/>
            </w:pPr>
            <w:r>
              <w:t>Классные</w:t>
            </w:r>
            <w:r>
              <w:rPr>
                <w:spacing w:val="1"/>
              </w:rPr>
              <w:t xml:space="preserve"> </w:t>
            </w:r>
            <w:r>
              <w:t>руководители 10-11</w:t>
            </w:r>
            <w:r>
              <w:rPr>
                <w:spacing w:val="-52"/>
              </w:rPr>
              <w:t xml:space="preserve"> </w:t>
            </w:r>
            <w:r>
              <w:t>классов</w:t>
            </w:r>
          </w:p>
        </w:tc>
      </w:tr>
      <w:tr w:rsidR="00E0428A">
        <w:trPr>
          <w:trHeight w:val="1072"/>
        </w:trPr>
        <w:tc>
          <w:tcPr>
            <w:tcW w:w="636" w:type="dxa"/>
          </w:tcPr>
          <w:p w:rsidR="00E0428A" w:rsidRDefault="001F0548">
            <w:pPr>
              <w:pStyle w:val="TableParagraph"/>
              <w:ind w:left="8"/>
              <w:jc w:val="center"/>
              <w:rPr>
                <w:sz w:val="24"/>
              </w:rPr>
            </w:pPr>
            <w:r>
              <w:rPr>
                <w:sz w:val="24"/>
              </w:rPr>
              <w:t>6</w:t>
            </w:r>
          </w:p>
        </w:tc>
        <w:tc>
          <w:tcPr>
            <w:tcW w:w="3228" w:type="dxa"/>
          </w:tcPr>
          <w:p w:rsidR="00E0428A" w:rsidRDefault="001F0548">
            <w:pPr>
              <w:pStyle w:val="TableParagraph"/>
              <w:spacing w:line="276" w:lineRule="auto"/>
              <w:ind w:left="108" w:right="1005"/>
              <w:rPr>
                <w:sz w:val="24"/>
              </w:rPr>
            </w:pPr>
            <w:r>
              <w:rPr>
                <w:sz w:val="24"/>
              </w:rPr>
              <w:t>Классный</w:t>
            </w:r>
            <w:r>
              <w:rPr>
                <w:spacing w:val="-10"/>
                <w:sz w:val="24"/>
              </w:rPr>
              <w:t xml:space="preserve"> </w:t>
            </w:r>
            <w:r>
              <w:rPr>
                <w:sz w:val="24"/>
              </w:rPr>
              <w:t>час</w:t>
            </w:r>
            <w:r>
              <w:rPr>
                <w:spacing w:val="-7"/>
                <w:sz w:val="24"/>
              </w:rPr>
              <w:t xml:space="preserve"> </w:t>
            </w:r>
            <w:r>
              <w:rPr>
                <w:sz w:val="24"/>
              </w:rPr>
              <w:t>«Быть</w:t>
            </w:r>
            <w:r>
              <w:rPr>
                <w:spacing w:val="-57"/>
                <w:sz w:val="24"/>
              </w:rPr>
              <w:t xml:space="preserve"> </w:t>
            </w:r>
            <w:r>
              <w:rPr>
                <w:sz w:val="24"/>
              </w:rPr>
              <w:t>здоровым-модно!»</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spacing w:line="247" w:lineRule="exact"/>
              <w:ind w:left="127" w:right="115"/>
              <w:jc w:val="center"/>
            </w:pPr>
            <w:r>
              <w:t>10а,11а-17.05.24</w:t>
            </w:r>
          </w:p>
        </w:tc>
        <w:tc>
          <w:tcPr>
            <w:tcW w:w="2124" w:type="dxa"/>
          </w:tcPr>
          <w:p w:rsidR="00E0428A" w:rsidRDefault="001F0548">
            <w:pPr>
              <w:pStyle w:val="TableParagraph"/>
              <w:spacing w:line="276" w:lineRule="auto"/>
              <w:ind w:left="109" w:right="115"/>
            </w:pPr>
            <w:r>
              <w:t>Классные</w:t>
            </w:r>
            <w:r>
              <w:rPr>
                <w:spacing w:val="1"/>
              </w:rPr>
              <w:t xml:space="preserve"> </w:t>
            </w:r>
            <w:r>
              <w:t>руководители 10-11</w:t>
            </w:r>
            <w:r>
              <w:rPr>
                <w:spacing w:val="-52"/>
              </w:rPr>
              <w:t xml:space="preserve"> </w:t>
            </w:r>
            <w:r>
              <w:t>классов</w:t>
            </w:r>
          </w:p>
        </w:tc>
      </w:tr>
      <w:tr w:rsidR="00E0428A">
        <w:trPr>
          <w:trHeight w:val="4968"/>
        </w:trPr>
        <w:tc>
          <w:tcPr>
            <w:tcW w:w="636" w:type="dxa"/>
          </w:tcPr>
          <w:p w:rsidR="00E0428A" w:rsidRDefault="001F0548">
            <w:pPr>
              <w:pStyle w:val="TableParagraph"/>
              <w:ind w:left="8"/>
              <w:jc w:val="center"/>
              <w:rPr>
                <w:sz w:val="24"/>
              </w:rPr>
            </w:pPr>
            <w:r>
              <w:rPr>
                <w:sz w:val="24"/>
              </w:rPr>
              <w:t>7</w:t>
            </w:r>
          </w:p>
        </w:tc>
        <w:tc>
          <w:tcPr>
            <w:tcW w:w="3228" w:type="dxa"/>
          </w:tcPr>
          <w:p w:rsidR="00E0428A" w:rsidRDefault="001F0548">
            <w:pPr>
              <w:pStyle w:val="TableParagraph"/>
              <w:spacing w:line="360" w:lineRule="auto"/>
              <w:ind w:left="108" w:right="280"/>
              <w:rPr>
                <w:sz w:val="24"/>
              </w:rPr>
            </w:pPr>
            <w:r>
              <w:rPr>
                <w:sz w:val="24"/>
              </w:rPr>
              <w:t>Просмотры</w:t>
            </w:r>
            <w:r>
              <w:rPr>
                <w:spacing w:val="1"/>
                <w:sz w:val="24"/>
              </w:rPr>
              <w:t xml:space="preserve"> </w:t>
            </w:r>
            <w:r>
              <w:rPr>
                <w:sz w:val="24"/>
              </w:rPr>
              <w:t>видеоматериалов</w:t>
            </w:r>
            <w:r>
              <w:rPr>
                <w:spacing w:val="1"/>
                <w:sz w:val="24"/>
              </w:rPr>
              <w:t xml:space="preserve"> </w:t>
            </w:r>
            <w:r>
              <w:rPr>
                <w:sz w:val="24"/>
              </w:rPr>
              <w:t>профилактической</w:t>
            </w:r>
            <w:r>
              <w:rPr>
                <w:spacing w:val="1"/>
                <w:sz w:val="24"/>
              </w:rPr>
              <w:t xml:space="preserve"> </w:t>
            </w:r>
            <w:r>
              <w:rPr>
                <w:sz w:val="24"/>
              </w:rPr>
              <w:t>направленности,</w:t>
            </w:r>
            <w:r>
              <w:rPr>
                <w:spacing w:val="1"/>
                <w:sz w:val="24"/>
              </w:rPr>
              <w:t xml:space="preserve"> </w:t>
            </w:r>
            <w:r>
              <w:rPr>
                <w:sz w:val="24"/>
              </w:rPr>
              <w:t>рекомендованных</w:t>
            </w:r>
            <w:r>
              <w:rPr>
                <w:spacing w:val="1"/>
                <w:sz w:val="24"/>
              </w:rPr>
              <w:t xml:space="preserve"> </w:t>
            </w:r>
            <w:r>
              <w:rPr>
                <w:sz w:val="24"/>
              </w:rPr>
              <w:t>антинаркотической</w:t>
            </w:r>
            <w:r>
              <w:rPr>
                <w:spacing w:val="1"/>
                <w:sz w:val="24"/>
              </w:rPr>
              <w:t xml:space="preserve"> </w:t>
            </w:r>
            <w:r w:rsidR="00564796">
              <w:rPr>
                <w:sz w:val="24"/>
              </w:rPr>
              <w:t>комиссией Рязанской области</w:t>
            </w:r>
            <w:r>
              <w:rPr>
                <w:sz w:val="24"/>
              </w:rPr>
              <w:t>, министерством</w:t>
            </w:r>
            <w:r>
              <w:rPr>
                <w:spacing w:val="1"/>
                <w:sz w:val="24"/>
              </w:rPr>
              <w:t xml:space="preserve"> </w:t>
            </w:r>
            <w:r>
              <w:rPr>
                <w:sz w:val="24"/>
              </w:rPr>
              <w:t>образования, науки и</w:t>
            </w:r>
            <w:r>
              <w:rPr>
                <w:spacing w:val="1"/>
                <w:sz w:val="24"/>
              </w:rPr>
              <w:t xml:space="preserve"> </w:t>
            </w:r>
            <w:r>
              <w:rPr>
                <w:sz w:val="24"/>
              </w:rPr>
              <w:t>молодѐжной политики</w:t>
            </w:r>
            <w:r>
              <w:rPr>
                <w:spacing w:val="1"/>
                <w:sz w:val="24"/>
              </w:rPr>
              <w:t xml:space="preserve"> </w:t>
            </w:r>
            <w:r>
              <w:rPr>
                <w:sz w:val="24"/>
              </w:rPr>
              <w:t>Краснодарского</w:t>
            </w:r>
            <w:r>
              <w:rPr>
                <w:spacing w:val="-5"/>
                <w:sz w:val="24"/>
              </w:rPr>
              <w:t xml:space="preserve"> </w:t>
            </w:r>
            <w:r>
              <w:rPr>
                <w:sz w:val="24"/>
              </w:rPr>
              <w:t>края</w:t>
            </w:r>
            <w:r>
              <w:rPr>
                <w:spacing w:val="-4"/>
                <w:sz w:val="24"/>
              </w:rPr>
              <w:t xml:space="preserve"> </w:t>
            </w:r>
            <w:r>
              <w:rPr>
                <w:sz w:val="24"/>
              </w:rPr>
              <w:t>1</w:t>
            </w:r>
            <w:r>
              <w:rPr>
                <w:spacing w:val="-3"/>
                <w:sz w:val="24"/>
              </w:rPr>
              <w:t xml:space="preserve"> </w:t>
            </w:r>
            <w:r>
              <w:rPr>
                <w:sz w:val="24"/>
              </w:rPr>
              <w:t>–</w:t>
            </w:r>
            <w:r>
              <w:rPr>
                <w:spacing w:val="-4"/>
                <w:sz w:val="24"/>
              </w:rPr>
              <w:t xml:space="preserve"> </w:t>
            </w:r>
            <w:r>
              <w:rPr>
                <w:sz w:val="24"/>
              </w:rPr>
              <w:t>11</w:t>
            </w:r>
          </w:p>
          <w:p w:rsidR="00E0428A" w:rsidRDefault="001F0548">
            <w:pPr>
              <w:pStyle w:val="TableParagraph"/>
              <w:spacing w:line="240" w:lineRule="auto"/>
              <w:ind w:left="108"/>
              <w:rPr>
                <w:sz w:val="24"/>
              </w:rPr>
            </w:pPr>
            <w:r>
              <w:rPr>
                <w:sz w:val="24"/>
              </w:rPr>
              <w:t>классы</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ind w:left="126" w:right="116"/>
              <w:jc w:val="center"/>
              <w:rPr>
                <w:sz w:val="24"/>
              </w:rPr>
            </w:pPr>
            <w:r>
              <w:rPr>
                <w:sz w:val="24"/>
              </w:rPr>
              <w:t>До</w:t>
            </w:r>
            <w:r>
              <w:rPr>
                <w:spacing w:val="-2"/>
                <w:sz w:val="24"/>
              </w:rPr>
              <w:t xml:space="preserve"> </w:t>
            </w:r>
            <w:r>
              <w:rPr>
                <w:sz w:val="24"/>
              </w:rPr>
              <w:t>01.12.2023</w:t>
            </w:r>
          </w:p>
        </w:tc>
        <w:tc>
          <w:tcPr>
            <w:tcW w:w="2124" w:type="dxa"/>
          </w:tcPr>
          <w:p w:rsidR="00E0428A" w:rsidRDefault="001F0548">
            <w:pPr>
              <w:pStyle w:val="TableParagraph"/>
              <w:spacing w:line="276" w:lineRule="auto"/>
              <w:ind w:left="109" w:right="115"/>
            </w:pPr>
            <w:r>
              <w:t>Классные</w:t>
            </w:r>
            <w:r>
              <w:rPr>
                <w:spacing w:val="1"/>
              </w:rPr>
              <w:t xml:space="preserve"> </w:t>
            </w:r>
            <w:r>
              <w:t>руководители 10-11</w:t>
            </w:r>
            <w:r>
              <w:rPr>
                <w:spacing w:val="-52"/>
              </w:rPr>
              <w:t xml:space="preserve"> </w:t>
            </w:r>
            <w:r>
              <w:t>классов</w:t>
            </w:r>
          </w:p>
        </w:tc>
      </w:tr>
      <w:tr w:rsidR="00E0428A">
        <w:trPr>
          <w:trHeight w:val="635"/>
        </w:trPr>
        <w:tc>
          <w:tcPr>
            <w:tcW w:w="636" w:type="dxa"/>
          </w:tcPr>
          <w:p w:rsidR="00E0428A" w:rsidRDefault="001F0548">
            <w:pPr>
              <w:pStyle w:val="TableParagraph"/>
              <w:ind w:left="8"/>
              <w:jc w:val="center"/>
              <w:rPr>
                <w:sz w:val="24"/>
              </w:rPr>
            </w:pPr>
            <w:r>
              <w:rPr>
                <w:sz w:val="24"/>
              </w:rPr>
              <w:t>8</w:t>
            </w:r>
          </w:p>
        </w:tc>
        <w:tc>
          <w:tcPr>
            <w:tcW w:w="3228" w:type="dxa"/>
          </w:tcPr>
          <w:p w:rsidR="00E0428A" w:rsidRDefault="001F0548">
            <w:pPr>
              <w:pStyle w:val="TableParagraph"/>
              <w:ind w:left="108"/>
              <w:rPr>
                <w:sz w:val="24"/>
              </w:rPr>
            </w:pPr>
            <w:r>
              <w:rPr>
                <w:sz w:val="24"/>
              </w:rPr>
              <w:t>Классный</w:t>
            </w:r>
            <w:r>
              <w:rPr>
                <w:spacing w:val="-4"/>
                <w:sz w:val="24"/>
              </w:rPr>
              <w:t xml:space="preserve"> </w:t>
            </w:r>
            <w:r>
              <w:rPr>
                <w:sz w:val="24"/>
              </w:rPr>
              <w:t>час</w:t>
            </w:r>
            <w:r>
              <w:rPr>
                <w:spacing w:val="-1"/>
                <w:sz w:val="24"/>
              </w:rPr>
              <w:t xml:space="preserve"> </w:t>
            </w:r>
            <w:r>
              <w:rPr>
                <w:sz w:val="24"/>
              </w:rPr>
              <w:t>«Закон</w:t>
            </w:r>
          </w:p>
          <w:p w:rsidR="00E0428A" w:rsidRDefault="001F0548">
            <w:pPr>
              <w:pStyle w:val="TableParagraph"/>
              <w:spacing w:before="43" w:line="240" w:lineRule="auto"/>
              <w:ind w:left="108"/>
              <w:rPr>
                <w:sz w:val="24"/>
              </w:rPr>
            </w:pPr>
            <w:r>
              <w:rPr>
                <w:sz w:val="24"/>
              </w:rPr>
              <w:t>№1539-КЗ</w:t>
            </w:r>
            <w:r>
              <w:rPr>
                <w:spacing w:val="3"/>
                <w:sz w:val="24"/>
              </w:rPr>
              <w:t xml:space="preserve"> </w:t>
            </w:r>
            <w:r>
              <w:rPr>
                <w:sz w:val="24"/>
              </w:rPr>
              <w:t>«</w:t>
            </w:r>
            <w:r>
              <w:rPr>
                <w:spacing w:val="-7"/>
                <w:sz w:val="24"/>
              </w:rPr>
              <w:t xml:space="preserve"> </w:t>
            </w:r>
            <w:r>
              <w:rPr>
                <w:sz w:val="24"/>
              </w:rPr>
              <w:t>О</w:t>
            </w:r>
            <w:r>
              <w:rPr>
                <w:spacing w:val="-2"/>
                <w:sz w:val="24"/>
              </w:rPr>
              <w:t xml:space="preserve"> </w:t>
            </w:r>
            <w:r>
              <w:rPr>
                <w:sz w:val="24"/>
              </w:rPr>
              <w:t>мерах</w:t>
            </w:r>
            <w:r>
              <w:rPr>
                <w:spacing w:val="1"/>
                <w:sz w:val="24"/>
              </w:rPr>
              <w:t xml:space="preserve"> </w:t>
            </w:r>
            <w:r>
              <w:rPr>
                <w:sz w:val="24"/>
              </w:rPr>
              <w:t>по</w:t>
            </w:r>
          </w:p>
        </w:tc>
        <w:tc>
          <w:tcPr>
            <w:tcW w:w="1896" w:type="dxa"/>
          </w:tcPr>
          <w:p w:rsidR="00E0428A" w:rsidRDefault="001F0548">
            <w:pPr>
              <w:pStyle w:val="TableParagraph"/>
              <w:ind w:left="667"/>
              <w:rPr>
                <w:sz w:val="24"/>
              </w:rPr>
            </w:pPr>
            <w:r>
              <w:rPr>
                <w:sz w:val="24"/>
              </w:rPr>
              <w:t>10-11</w:t>
            </w:r>
          </w:p>
        </w:tc>
        <w:tc>
          <w:tcPr>
            <w:tcW w:w="1968" w:type="dxa"/>
          </w:tcPr>
          <w:p w:rsidR="00E0428A" w:rsidRDefault="001F0548">
            <w:pPr>
              <w:pStyle w:val="TableParagraph"/>
              <w:ind w:left="127" w:right="116"/>
              <w:jc w:val="center"/>
              <w:rPr>
                <w:sz w:val="24"/>
              </w:rPr>
            </w:pPr>
            <w:r>
              <w:rPr>
                <w:sz w:val="24"/>
              </w:rPr>
              <w:t>Январь</w:t>
            </w:r>
            <w:r>
              <w:rPr>
                <w:spacing w:val="-2"/>
                <w:sz w:val="24"/>
              </w:rPr>
              <w:t xml:space="preserve"> </w:t>
            </w:r>
            <w:r>
              <w:rPr>
                <w:sz w:val="24"/>
              </w:rPr>
              <w:t>2024</w:t>
            </w:r>
            <w:r>
              <w:rPr>
                <w:spacing w:val="-2"/>
                <w:sz w:val="24"/>
              </w:rPr>
              <w:t xml:space="preserve"> </w:t>
            </w:r>
            <w:r>
              <w:rPr>
                <w:sz w:val="24"/>
              </w:rPr>
              <w:t>год</w:t>
            </w:r>
          </w:p>
        </w:tc>
        <w:tc>
          <w:tcPr>
            <w:tcW w:w="2124" w:type="dxa"/>
          </w:tcPr>
          <w:p w:rsidR="00E0428A" w:rsidRDefault="001F0548">
            <w:pPr>
              <w:pStyle w:val="TableParagraph"/>
              <w:spacing w:line="278" w:lineRule="auto"/>
              <w:ind w:left="109" w:right="128"/>
            </w:pPr>
            <w:r>
              <w:t>Классные</w:t>
            </w:r>
            <w:r>
              <w:rPr>
                <w:spacing w:val="1"/>
              </w:rPr>
              <w:t xml:space="preserve"> </w:t>
            </w:r>
            <w:r>
              <w:t>руководители</w:t>
            </w:r>
            <w:r>
              <w:rPr>
                <w:spacing w:val="-13"/>
              </w:rPr>
              <w:t xml:space="preserve"> </w:t>
            </w:r>
            <w:r>
              <w:t>10-11</w:t>
            </w:r>
          </w:p>
        </w:tc>
      </w:tr>
    </w:tbl>
    <w:p w:rsidR="00E0428A" w:rsidRDefault="00E0428A">
      <w:pPr>
        <w:spacing w:line="278" w:lineRule="auto"/>
        <w:sectPr w:rsidR="00E0428A">
          <w:headerReference w:type="default" r:id="rId75"/>
          <w:footerReference w:type="default" r:id="rId76"/>
          <w:pgSz w:w="11910" w:h="16850"/>
          <w:pgMar w:top="840" w:right="340" w:bottom="280" w:left="720" w:header="600" w:footer="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228"/>
        <w:gridCol w:w="1896"/>
        <w:gridCol w:w="1931"/>
        <w:gridCol w:w="2161"/>
      </w:tblGrid>
      <w:tr w:rsidR="00E0428A">
        <w:trPr>
          <w:trHeight w:val="1785"/>
        </w:trPr>
        <w:tc>
          <w:tcPr>
            <w:tcW w:w="636" w:type="dxa"/>
          </w:tcPr>
          <w:p w:rsidR="00E0428A" w:rsidRDefault="00E0428A">
            <w:pPr>
              <w:pStyle w:val="TableParagraph"/>
              <w:spacing w:line="240" w:lineRule="auto"/>
              <w:ind w:left="0"/>
            </w:pPr>
          </w:p>
        </w:tc>
        <w:tc>
          <w:tcPr>
            <w:tcW w:w="3228" w:type="dxa"/>
          </w:tcPr>
          <w:p w:rsidR="00E0428A" w:rsidRDefault="001F0548">
            <w:pPr>
              <w:pStyle w:val="TableParagraph"/>
              <w:spacing w:line="276" w:lineRule="auto"/>
              <w:ind w:left="108" w:right="739"/>
              <w:rPr>
                <w:sz w:val="24"/>
              </w:rPr>
            </w:pPr>
            <w:r>
              <w:rPr>
                <w:sz w:val="24"/>
              </w:rPr>
              <w:t>профилактике</w:t>
            </w:r>
            <w:r>
              <w:rPr>
                <w:spacing w:val="1"/>
                <w:sz w:val="24"/>
              </w:rPr>
              <w:t xml:space="preserve"> </w:t>
            </w:r>
            <w:r>
              <w:rPr>
                <w:sz w:val="24"/>
              </w:rPr>
              <w:t>безнадзорности и</w:t>
            </w:r>
            <w:r>
              <w:rPr>
                <w:spacing w:val="1"/>
                <w:sz w:val="24"/>
              </w:rPr>
              <w:t xml:space="preserve"> </w:t>
            </w:r>
            <w:r>
              <w:rPr>
                <w:sz w:val="24"/>
              </w:rPr>
              <w:t>правонарушений</w:t>
            </w:r>
            <w:r>
              <w:rPr>
                <w:spacing w:val="1"/>
                <w:sz w:val="24"/>
              </w:rPr>
              <w:t xml:space="preserve"> </w:t>
            </w:r>
            <w:r>
              <w:rPr>
                <w:sz w:val="24"/>
              </w:rPr>
              <w:t>несовершеннолетних в</w:t>
            </w:r>
            <w:r>
              <w:rPr>
                <w:spacing w:val="-57"/>
                <w:sz w:val="24"/>
              </w:rPr>
              <w:t xml:space="preserve"> </w:t>
            </w:r>
            <w:r w:rsidR="00564796">
              <w:rPr>
                <w:sz w:val="24"/>
              </w:rPr>
              <w:t>Рязанской области</w:t>
            </w:r>
            <w:r>
              <w:rPr>
                <w:sz w:val="24"/>
              </w:rPr>
              <w:t>»</w:t>
            </w:r>
          </w:p>
        </w:tc>
        <w:tc>
          <w:tcPr>
            <w:tcW w:w="1896" w:type="dxa"/>
          </w:tcPr>
          <w:p w:rsidR="00E0428A" w:rsidRDefault="00E0428A">
            <w:pPr>
              <w:pStyle w:val="TableParagraph"/>
              <w:spacing w:line="240" w:lineRule="auto"/>
              <w:ind w:left="0"/>
            </w:pPr>
          </w:p>
        </w:tc>
        <w:tc>
          <w:tcPr>
            <w:tcW w:w="1931" w:type="dxa"/>
          </w:tcPr>
          <w:p w:rsidR="00E0428A" w:rsidRDefault="00E0428A">
            <w:pPr>
              <w:pStyle w:val="TableParagraph"/>
              <w:spacing w:line="240" w:lineRule="auto"/>
              <w:ind w:left="0"/>
            </w:pPr>
          </w:p>
        </w:tc>
        <w:tc>
          <w:tcPr>
            <w:tcW w:w="2161" w:type="dxa"/>
          </w:tcPr>
          <w:p w:rsidR="00E0428A" w:rsidRDefault="001F0548">
            <w:pPr>
              <w:pStyle w:val="TableParagraph"/>
              <w:spacing w:line="247" w:lineRule="exact"/>
              <w:ind w:left="146"/>
            </w:pPr>
            <w:r>
              <w:t>классов</w:t>
            </w:r>
          </w:p>
        </w:tc>
      </w:tr>
      <w:tr w:rsidR="00E0428A">
        <w:trPr>
          <w:trHeight w:val="2105"/>
        </w:trPr>
        <w:tc>
          <w:tcPr>
            <w:tcW w:w="636" w:type="dxa"/>
          </w:tcPr>
          <w:p w:rsidR="00E0428A" w:rsidRDefault="001F0548">
            <w:pPr>
              <w:pStyle w:val="TableParagraph"/>
              <w:ind w:left="0" w:right="246"/>
              <w:jc w:val="right"/>
              <w:rPr>
                <w:sz w:val="24"/>
              </w:rPr>
            </w:pPr>
            <w:r>
              <w:rPr>
                <w:sz w:val="24"/>
              </w:rPr>
              <w:t>9</w:t>
            </w:r>
          </w:p>
        </w:tc>
        <w:tc>
          <w:tcPr>
            <w:tcW w:w="3228" w:type="dxa"/>
          </w:tcPr>
          <w:p w:rsidR="00E0428A" w:rsidRDefault="001F0548">
            <w:pPr>
              <w:pStyle w:val="TableParagraph"/>
              <w:spacing w:line="276" w:lineRule="auto"/>
              <w:ind w:left="108" w:right="348"/>
              <w:rPr>
                <w:sz w:val="24"/>
              </w:rPr>
            </w:pPr>
            <w:r>
              <w:rPr>
                <w:sz w:val="24"/>
              </w:rPr>
              <w:t>Проведение спортивных</w:t>
            </w:r>
            <w:r>
              <w:rPr>
                <w:spacing w:val="1"/>
                <w:sz w:val="24"/>
              </w:rPr>
              <w:t xml:space="preserve"> </w:t>
            </w:r>
            <w:r>
              <w:rPr>
                <w:sz w:val="24"/>
              </w:rPr>
              <w:t>соревнований</w:t>
            </w:r>
            <w:r>
              <w:rPr>
                <w:spacing w:val="3"/>
                <w:sz w:val="24"/>
              </w:rPr>
              <w:t xml:space="preserve"> </w:t>
            </w:r>
            <w:r>
              <w:rPr>
                <w:sz w:val="24"/>
              </w:rPr>
              <w:t>«Мы</w:t>
            </w:r>
            <w:r>
              <w:rPr>
                <w:spacing w:val="1"/>
                <w:sz w:val="24"/>
              </w:rPr>
              <w:t xml:space="preserve"> </w:t>
            </w:r>
            <w:r>
              <w:rPr>
                <w:sz w:val="24"/>
              </w:rPr>
              <w:t>выбираем –СПОРТ!», в</w:t>
            </w:r>
            <w:r>
              <w:rPr>
                <w:spacing w:val="1"/>
                <w:sz w:val="24"/>
              </w:rPr>
              <w:t xml:space="preserve"> </w:t>
            </w:r>
            <w:r>
              <w:rPr>
                <w:sz w:val="24"/>
              </w:rPr>
              <w:t>рамках</w:t>
            </w:r>
            <w:r>
              <w:rPr>
                <w:spacing w:val="-5"/>
                <w:sz w:val="24"/>
              </w:rPr>
              <w:t xml:space="preserve"> </w:t>
            </w:r>
            <w:r>
              <w:rPr>
                <w:sz w:val="24"/>
              </w:rPr>
              <w:t>пропаганды</w:t>
            </w:r>
            <w:r>
              <w:rPr>
                <w:spacing w:val="-6"/>
                <w:sz w:val="24"/>
              </w:rPr>
              <w:t xml:space="preserve"> </w:t>
            </w:r>
            <w:r>
              <w:rPr>
                <w:sz w:val="24"/>
              </w:rPr>
              <w:t>ЗОЖ</w:t>
            </w:r>
            <w:r>
              <w:rPr>
                <w:spacing w:val="-6"/>
                <w:sz w:val="24"/>
              </w:rPr>
              <w:t xml:space="preserve"> </w:t>
            </w:r>
            <w:r>
              <w:rPr>
                <w:sz w:val="24"/>
              </w:rPr>
              <w:t>и</w:t>
            </w:r>
            <w:r>
              <w:rPr>
                <w:spacing w:val="-57"/>
                <w:sz w:val="24"/>
              </w:rPr>
              <w:t xml:space="preserve"> </w:t>
            </w:r>
            <w:r>
              <w:rPr>
                <w:sz w:val="24"/>
              </w:rPr>
              <w:t>профилактики вредных</w:t>
            </w:r>
            <w:r>
              <w:rPr>
                <w:spacing w:val="1"/>
                <w:sz w:val="24"/>
              </w:rPr>
              <w:t xml:space="preserve"> </w:t>
            </w:r>
            <w:r>
              <w:rPr>
                <w:sz w:val="24"/>
              </w:rPr>
              <w:t>привычек.</w:t>
            </w:r>
          </w:p>
        </w:tc>
        <w:tc>
          <w:tcPr>
            <w:tcW w:w="1896" w:type="dxa"/>
          </w:tcPr>
          <w:p w:rsidR="00E0428A" w:rsidRDefault="001F0548">
            <w:pPr>
              <w:pStyle w:val="TableParagraph"/>
              <w:ind w:left="127" w:right="118"/>
              <w:jc w:val="center"/>
              <w:rPr>
                <w:sz w:val="24"/>
              </w:rPr>
            </w:pPr>
            <w:r>
              <w:rPr>
                <w:sz w:val="24"/>
              </w:rPr>
              <w:t>10-11</w:t>
            </w:r>
          </w:p>
        </w:tc>
        <w:tc>
          <w:tcPr>
            <w:tcW w:w="1931" w:type="dxa"/>
          </w:tcPr>
          <w:p w:rsidR="00E0428A" w:rsidRDefault="00E0428A">
            <w:pPr>
              <w:pStyle w:val="TableParagraph"/>
              <w:spacing w:line="240" w:lineRule="auto"/>
              <w:ind w:left="0"/>
              <w:rPr>
                <w:sz w:val="26"/>
              </w:rPr>
            </w:pPr>
          </w:p>
          <w:p w:rsidR="00E0428A" w:rsidRDefault="001F0548">
            <w:pPr>
              <w:pStyle w:val="TableParagraph"/>
              <w:spacing w:before="213" w:line="240" w:lineRule="auto"/>
              <w:ind w:left="218" w:right="172"/>
              <w:jc w:val="center"/>
              <w:rPr>
                <w:sz w:val="24"/>
              </w:rPr>
            </w:pPr>
            <w:r>
              <w:rPr>
                <w:sz w:val="24"/>
              </w:rPr>
              <w:t>Март</w:t>
            </w:r>
            <w:r>
              <w:rPr>
                <w:spacing w:val="-3"/>
                <w:sz w:val="24"/>
              </w:rPr>
              <w:t xml:space="preserve"> </w:t>
            </w:r>
            <w:r>
              <w:rPr>
                <w:sz w:val="24"/>
              </w:rPr>
              <w:t>2024</w:t>
            </w:r>
            <w:r>
              <w:rPr>
                <w:spacing w:val="-2"/>
                <w:sz w:val="24"/>
              </w:rPr>
              <w:t xml:space="preserve"> </w:t>
            </w:r>
            <w:r>
              <w:rPr>
                <w:sz w:val="24"/>
              </w:rPr>
              <w:t>год</w:t>
            </w:r>
          </w:p>
        </w:tc>
        <w:tc>
          <w:tcPr>
            <w:tcW w:w="2161" w:type="dxa"/>
          </w:tcPr>
          <w:p w:rsidR="00E0428A" w:rsidRDefault="001F0548">
            <w:pPr>
              <w:pStyle w:val="TableParagraph"/>
              <w:spacing w:line="278" w:lineRule="auto"/>
              <w:ind w:left="146" w:right="292"/>
            </w:pPr>
            <w:r>
              <w:t>Классные</w:t>
            </w:r>
            <w:r>
              <w:rPr>
                <w:spacing w:val="1"/>
              </w:rPr>
              <w:t xml:space="preserve"> </w:t>
            </w:r>
            <w:r>
              <w:t>руководители</w:t>
            </w:r>
            <w:r>
              <w:rPr>
                <w:spacing w:val="43"/>
              </w:rPr>
              <w:t xml:space="preserve"> </w:t>
            </w:r>
            <w:r>
              <w:t>10-</w:t>
            </w:r>
          </w:p>
          <w:p w:rsidR="00E0428A" w:rsidRDefault="001F0548">
            <w:pPr>
              <w:pStyle w:val="TableParagraph"/>
              <w:spacing w:line="249" w:lineRule="exact"/>
              <w:ind w:left="146"/>
            </w:pPr>
            <w:r>
              <w:t>11 классов</w:t>
            </w:r>
          </w:p>
        </w:tc>
      </w:tr>
      <w:tr w:rsidR="00E0428A">
        <w:trPr>
          <w:trHeight w:val="570"/>
        </w:trPr>
        <w:tc>
          <w:tcPr>
            <w:tcW w:w="9852" w:type="dxa"/>
            <w:gridSpan w:val="5"/>
          </w:tcPr>
          <w:p w:rsidR="00E0428A" w:rsidRDefault="001F0548">
            <w:pPr>
              <w:pStyle w:val="TableParagraph"/>
              <w:spacing w:line="320" w:lineRule="exact"/>
              <w:ind w:left="2966" w:right="2956"/>
              <w:jc w:val="center"/>
              <w:rPr>
                <w:b/>
                <w:sz w:val="28"/>
              </w:rPr>
            </w:pPr>
            <w:r>
              <w:rPr>
                <w:b/>
                <w:color w:val="FF0000"/>
                <w:sz w:val="28"/>
              </w:rPr>
              <w:t>Социальные</w:t>
            </w:r>
            <w:r>
              <w:rPr>
                <w:b/>
                <w:color w:val="FF0000"/>
                <w:spacing w:val="-3"/>
                <w:sz w:val="28"/>
              </w:rPr>
              <w:t xml:space="preserve"> </w:t>
            </w:r>
            <w:r>
              <w:rPr>
                <w:b/>
                <w:color w:val="FF0000"/>
                <w:sz w:val="28"/>
              </w:rPr>
              <w:t>партнеры</w:t>
            </w:r>
          </w:p>
        </w:tc>
      </w:tr>
      <w:tr w:rsidR="00E0428A">
        <w:trPr>
          <w:trHeight w:val="834"/>
        </w:trPr>
        <w:tc>
          <w:tcPr>
            <w:tcW w:w="636" w:type="dxa"/>
          </w:tcPr>
          <w:p w:rsidR="00E0428A" w:rsidRDefault="001F0548">
            <w:pPr>
              <w:pStyle w:val="TableParagraph"/>
              <w:spacing w:line="275" w:lineRule="exact"/>
              <w:ind w:left="0" w:right="197"/>
              <w:jc w:val="right"/>
              <w:rPr>
                <w:b/>
                <w:i/>
                <w:sz w:val="24"/>
              </w:rPr>
            </w:pPr>
            <w:r>
              <w:rPr>
                <w:b/>
                <w:i/>
                <w:sz w:val="24"/>
              </w:rPr>
              <w:t>№</w:t>
            </w:r>
          </w:p>
        </w:tc>
        <w:tc>
          <w:tcPr>
            <w:tcW w:w="3228" w:type="dxa"/>
          </w:tcPr>
          <w:p w:rsidR="00E0428A" w:rsidRDefault="001F0548">
            <w:pPr>
              <w:pStyle w:val="TableParagraph"/>
              <w:spacing w:line="276" w:lineRule="auto"/>
              <w:ind w:left="881" w:right="760" w:hanging="94"/>
              <w:rPr>
                <w:b/>
                <w:i/>
                <w:sz w:val="24"/>
              </w:rPr>
            </w:pPr>
            <w:r>
              <w:rPr>
                <w:b/>
                <w:i/>
                <w:sz w:val="24"/>
              </w:rPr>
              <w:t>Дела, события,</w:t>
            </w:r>
            <w:r>
              <w:rPr>
                <w:b/>
                <w:i/>
                <w:spacing w:val="-57"/>
                <w:sz w:val="24"/>
              </w:rPr>
              <w:t xml:space="preserve"> </w:t>
            </w:r>
            <w:r>
              <w:rPr>
                <w:b/>
                <w:i/>
                <w:sz w:val="24"/>
              </w:rPr>
              <w:t>мероприятия</w:t>
            </w:r>
          </w:p>
        </w:tc>
        <w:tc>
          <w:tcPr>
            <w:tcW w:w="1896" w:type="dxa"/>
          </w:tcPr>
          <w:p w:rsidR="00E0428A" w:rsidRDefault="001F0548">
            <w:pPr>
              <w:pStyle w:val="TableParagraph"/>
              <w:spacing w:line="276" w:lineRule="auto"/>
              <w:ind w:left="576" w:right="271" w:hanging="276"/>
              <w:rPr>
                <w:b/>
                <w:i/>
                <w:sz w:val="24"/>
              </w:rPr>
            </w:pPr>
            <w:r>
              <w:rPr>
                <w:b/>
                <w:i/>
                <w:sz w:val="24"/>
              </w:rPr>
              <w:t>Участники/</w:t>
            </w:r>
            <w:r>
              <w:rPr>
                <w:b/>
                <w:i/>
                <w:spacing w:val="-57"/>
                <w:sz w:val="24"/>
              </w:rPr>
              <w:t xml:space="preserve"> </w:t>
            </w:r>
            <w:r>
              <w:rPr>
                <w:b/>
                <w:i/>
                <w:sz w:val="24"/>
              </w:rPr>
              <w:t>классы</w:t>
            </w:r>
          </w:p>
        </w:tc>
        <w:tc>
          <w:tcPr>
            <w:tcW w:w="1931" w:type="dxa"/>
          </w:tcPr>
          <w:p w:rsidR="00E0428A" w:rsidRDefault="001F0548">
            <w:pPr>
              <w:pStyle w:val="TableParagraph"/>
              <w:spacing w:line="276" w:lineRule="auto"/>
              <w:ind w:left="346" w:right="351" w:firstLine="271"/>
              <w:rPr>
                <w:b/>
                <w:i/>
                <w:sz w:val="24"/>
              </w:rPr>
            </w:pPr>
            <w:r>
              <w:rPr>
                <w:b/>
                <w:i/>
                <w:sz w:val="24"/>
              </w:rPr>
              <w:t>Сроки</w:t>
            </w:r>
            <w:r>
              <w:rPr>
                <w:b/>
                <w:i/>
                <w:spacing w:val="1"/>
                <w:sz w:val="24"/>
              </w:rPr>
              <w:t xml:space="preserve"> </w:t>
            </w:r>
            <w:r>
              <w:rPr>
                <w:b/>
                <w:i/>
                <w:sz w:val="24"/>
              </w:rPr>
              <w:t>проведения</w:t>
            </w:r>
          </w:p>
        </w:tc>
        <w:tc>
          <w:tcPr>
            <w:tcW w:w="2161" w:type="dxa"/>
          </w:tcPr>
          <w:p w:rsidR="00E0428A" w:rsidRDefault="001F0548">
            <w:pPr>
              <w:pStyle w:val="TableParagraph"/>
              <w:spacing w:line="275" w:lineRule="exact"/>
              <w:ind w:left="161"/>
              <w:rPr>
                <w:b/>
                <w:i/>
                <w:sz w:val="24"/>
              </w:rPr>
            </w:pPr>
            <w:r>
              <w:rPr>
                <w:b/>
                <w:i/>
                <w:sz w:val="24"/>
              </w:rPr>
              <w:t>Ответственные</w:t>
            </w:r>
          </w:p>
        </w:tc>
      </w:tr>
      <w:tr w:rsidR="00E0428A">
        <w:trPr>
          <w:trHeight w:val="1151"/>
        </w:trPr>
        <w:tc>
          <w:tcPr>
            <w:tcW w:w="636" w:type="dxa"/>
          </w:tcPr>
          <w:p w:rsidR="00E0428A" w:rsidRDefault="001F0548">
            <w:pPr>
              <w:pStyle w:val="TableParagraph"/>
              <w:ind w:left="0" w:right="246"/>
              <w:jc w:val="right"/>
              <w:rPr>
                <w:sz w:val="24"/>
              </w:rPr>
            </w:pPr>
            <w:r>
              <w:rPr>
                <w:sz w:val="24"/>
              </w:rPr>
              <w:t>1</w:t>
            </w:r>
          </w:p>
        </w:tc>
        <w:tc>
          <w:tcPr>
            <w:tcW w:w="3228" w:type="dxa"/>
          </w:tcPr>
          <w:p w:rsidR="00E0428A" w:rsidRDefault="001F0548">
            <w:pPr>
              <w:pStyle w:val="TableParagraph"/>
              <w:spacing w:line="276" w:lineRule="auto"/>
              <w:ind w:left="108" w:right="742"/>
              <w:rPr>
                <w:sz w:val="24"/>
              </w:rPr>
            </w:pPr>
            <w:r>
              <w:rPr>
                <w:sz w:val="24"/>
              </w:rPr>
              <w:t>СДК.</w:t>
            </w:r>
            <w:r>
              <w:rPr>
                <w:spacing w:val="-4"/>
                <w:sz w:val="24"/>
              </w:rPr>
              <w:t xml:space="preserve"> </w:t>
            </w:r>
            <w:r>
              <w:rPr>
                <w:sz w:val="24"/>
              </w:rPr>
              <w:t>«Пять</w:t>
            </w:r>
            <w:r>
              <w:rPr>
                <w:spacing w:val="-8"/>
                <w:sz w:val="24"/>
              </w:rPr>
              <w:t xml:space="preserve"> </w:t>
            </w:r>
            <w:r>
              <w:rPr>
                <w:sz w:val="24"/>
              </w:rPr>
              <w:t>слагаемых</w:t>
            </w:r>
            <w:r>
              <w:rPr>
                <w:spacing w:val="-57"/>
                <w:sz w:val="24"/>
              </w:rPr>
              <w:t xml:space="preserve"> </w:t>
            </w:r>
            <w:r>
              <w:rPr>
                <w:sz w:val="24"/>
              </w:rPr>
              <w:t>здоровья» диалог-</w:t>
            </w:r>
            <w:r>
              <w:rPr>
                <w:spacing w:val="1"/>
                <w:sz w:val="24"/>
              </w:rPr>
              <w:t xml:space="preserve"> </w:t>
            </w:r>
            <w:r>
              <w:rPr>
                <w:sz w:val="24"/>
              </w:rPr>
              <w:t>размышление.</w:t>
            </w:r>
          </w:p>
        </w:tc>
        <w:tc>
          <w:tcPr>
            <w:tcW w:w="1896" w:type="dxa"/>
          </w:tcPr>
          <w:p w:rsidR="00E0428A" w:rsidRDefault="001F0548">
            <w:pPr>
              <w:pStyle w:val="TableParagraph"/>
              <w:ind w:left="127" w:right="115"/>
              <w:jc w:val="center"/>
              <w:rPr>
                <w:sz w:val="24"/>
              </w:rPr>
            </w:pPr>
            <w:r>
              <w:rPr>
                <w:sz w:val="24"/>
              </w:rPr>
              <w:t>10а</w:t>
            </w:r>
          </w:p>
        </w:tc>
        <w:tc>
          <w:tcPr>
            <w:tcW w:w="1931" w:type="dxa"/>
          </w:tcPr>
          <w:p w:rsidR="00E0428A" w:rsidRDefault="001F0548">
            <w:pPr>
              <w:pStyle w:val="TableParagraph"/>
              <w:ind w:left="152" w:right="177"/>
              <w:jc w:val="center"/>
              <w:rPr>
                <w:sz w:val="24"/>
              </w:rPr>
            </w:pPr>
            <w:r>
              <w:rPr>
                <w:sz w:val="24"/>
              </w:rPr>
              <w:t>20.10.2023</w:t>
            </w:r>
          </w:p>
        </w:tc>
        <w:tc>
          <w:tcPr>
            <w:tcW w:w="2161" w:type="dxa"/>
          </w:tcPr>
          <w:p w:rsidR="00E0428A" w:rsidRDefault="001F0548">
            <w:pPr>
              <w:pStyle w:val="TableParagraph"/>
              <w:spacing w:line="276" w:lineRule="auto"/>
              <w:ind w:left="235" w:right="255" w:firstLine="2"/>
              <w:jc w:val="center"/>
            </w:pPr>
            <w:r>
              <w:t>Классный</w:t>
            </w:r>
            <w:r>
              <w:rPr>
                <w:spacing w:val="1"/>
              </w:rPr>
              <w:t xml:space="preserve"> </w:t>
            </w:r>
            <w:r w:rsidR="00564796">
              <w:t xml:space="preserve">руководитель </w:t>
            </w:r>
            <w:r>
              <w:t>1</w:t>
            </w:r>
            <w:r w:rsidR="00564796">
              <w:t xml:space="preserve">0 </w:t>
            </w:r>
            <w:r>
              <w:t>класса</w:t>
            </w:r>
          </w:p>
        </w:tc>
      </w:tr>
      <w:tr w:rsidR="00E0428A">
        <w:trPr>
          <w:trHeight w:val="1075"/>
        </w:trPr>
        <w:tc>
          <w:tcPr>
            <w:tcW w:w="636" w:type="dxa"/>
          </w:tcPr>
          <w:p w:rsidR="00E0428A" w:rsidRDefault="001F0548">
            <w:pPr>
              <w:pStyle w:val="TableParagraph"/>
              <w:ind w:left="0" w:right="246"/>
              <w:jc w:val="right"/>
              <w:rPr>
                <w:sz w:val="24"/>
              </w:rPr>
            </w:pPr>
            <w:r>
              <w:rPr>
                <w:sz w:val="24"/>
              </w:rPr>
              <w:t>2</w:t>
            </w:r>
          </w:p>
        </w:tc>
        <w:tc>
          <w:tcPr>
            <w:tcW w:w="3228" w:type="dxa"/>
          </w:tcPr>
          <w:p w:rsidR="00E0428A" w:rsidRDefault="001F0548">
            <w:pPr>
              <w:pStyle w:val="TableParagraph"/>
              <w:spacing w:line="278" w:lineRule="auto"/>
              <w:ind w:left="108" w:right="366"/>
              <w:rPr>
                <w:sz w:val="24"/>
              </w:rPr>
            </w:pPr>
            <w:r>
              <w:rPr>
                <w:sz w:val="24"/>
              </w:rPr>
              <w:t>«Умеем ли мы общаться?»</w:t>
            </w:r>
            <w:r>
              <w:rPr>
                <w:spacing w:val="-57"/>
                <w:sz w:val="24"/>
              </w:rPr>
              <w:t xml:space="preserve"> </w:t>
            </w:r>
            <w:r>
              <w:rPr>
                <w:sz w:val="24"/>
              </w:rPr>
              <w:t>диалог-размышление</w:t>
            </w:r>
          </w:p>
        </w:tc>
        <w:tc>
          <w:tcPr>
            <w:tcW w:w="1896" w:type="dxa"/>
          </w:tcPr>
          <w:p w:rsidR="00E0428A" w:rsidRDefault="001F0548">
            <w:pPr>
              <w:pStyle w:val="TableParagraph"/>
              <w:ind w:left="127" w:right="116"/>
              <w:jc w:val="center"/>
              <w:rPr>
                <w:sz w:val="24"/>
              </w:rPr>
            </w:pPr>
            <w:r>
              <w:rPr>
                <w:sz w:val="24"/>
              </w:rPr>
              <w:t>11</w:t>
            </w:r>
          </w:p>
        </w:tc>
        <w:tc>
          <w:tcPr>
            <w:tcW w:w="1931" w:type="dxa"/>
          </w:tcPr>
          <w:p w:rsidR="00E0428A" w:rsidRDefault="001F0548">
            <w:pPr>
              <w:pStyle w:val="TableParagraph"/>
              <w:ind w:left="152" w:right="177"/>
              <w:jc w:val="center"/>
              <w:rPr>
                <w:sz w:val="24"/>
              </w:rPr>
            </w:pPr>
            <w:r>
              <w:rPr>
                <w:sz w:val="24"/>
              </w:rPr>
              <w:t>18.10.2023</w:t>
            </w:r>
          </w:p>
        </w:tc>
        <w:tc>
          <w:tcPr>
            <w:tcW w:w="2161" w:type="dxa"/>
          </w:tcPr>
          <w:p w:rsidR="00E0428A" w:rsidRDefault="001F0548">
            <w:pPr>
              <w:pStyle w:val="TableParagraph"/>
              <w:spacing w:line="276" w:lineRule="auto"/>
              <w:ind w:left="209" w:right="226" w:hanging="3"/>
              <w:jc w:val="center"/>
            </w:pPr>
            <w:r>
              <w:t>Классные</w:t>
            </w:r>
            <w:r>
              <w:rPr>
                <w:spacing w:val="1"/>
              </w:rPr>
              <w:t xml:space="preserve"> </w:t>
            </w:r>
            <w:r w:rsidR="00564796">
              <w:t xml:space="preserve">руководитель 11 </w:t>
            </w:r>
            <w:r>
              <w:t>класса</w:t>
            </w:r>
          </w:p>
        </w:tc>
      </w:tr>
    </w:tbl>
    <w:p w:rsidR="00E0428A" w:rsidRDefault="00E0428A">
      <w:pPr>
        <w:spacing w:line="276" w:lineRule="auto"/>
        <w:jc w:val="center"/>
        <w:sectPr w:rsidR="00E0428A">
          <w:headerReference w:type="default" r:id="rId77"/>
          <w:footerReference w:type="default" r:id="rId78"/>
          <w:pgSz w:w="11910" w:h="16850"/>
          <w:pgMar w:top="840" w:right="340" w:bottom="280" w:left="720" w:header="600" w:footer="0" w:gutter="0"/>
          <w:cols w:space="720"/>
        </w:sectPr>
      </w:pPr>
    </w:p>
    <w:p w:rsidR="00E0428A" w:rsidRDefault="001F0548">
      <w:pPr>
        <w:pStyle w:val="a5"/>
        <w:ind w:left="2624" w:firstLine="0"/>
        <w:jc w:val="left"/>
        <w:rPr>
          <w:sz w:val="20"/>
        </w:rPr>
      </w:pPr>
      <w:r>
        <w:rPr>
          <w:noProof/>
          <w:sz w:val="20"/>
          <w:lang w:eastAsia="ru-RU"/>
        </w:rPr>
        <w:drawing>
          <wp:inline distT="0" distB="0" distL="0" distR="0">
            <wp:extent cx="3286124" cy="1428750"/>
            <wp:effectExtent l="0" t="0" r="0" b="0"/>
            <wp:docPr id="9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jpeg"/>
                    <pic:cNvPicPr/>
                  </pic:nvPicPr>
                  <pic:blipFill>
                    <a:blip r:embed="rId79" cstate="print"/>
                    <a:stretch>
                      <a:fillRect/>
                    </a:stretch>
                  </pic:blipFill>
                  <pic:spPr>
                    <a:xfrm>
                      <a:off x="0" y="0"/>
                      <a:ext cx="3286124" cy="1428750"/>
                    </a:xfrm>
                    <a:prstGeom prst="rect">
                      <a:avLst/>
                    </a:prstGeom>
                  </pic:spPr>
                </pic:pic>
              </a:graphicData>
            </a:graphic>
          </wp:inline>
        </w:drawing>
      </w:r>
    </w:p>
    <w:sectPr w:rsidR="00E0428A">
      <w:headerReference w:type="default" r:id="rId80"/>
      <w:footerReference w:type="default" r:id="rId81"/>
      <w:pgSz w:w="11910" w:h="16850"/>
      <w:pgMar w:top="560" w:right="34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3EB" w:rsidRDefault="003753EB">
      <w:r>
        <w:separator/>
      </w:r>
    </w:p>
  </w:endnote>
  <w:endnote w:type="continuationSeparator" w:id="0">
    <w:p w:rsidR="003753EB" w:rsidRDefault="0037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80"/>
    <w:family w:val="auto"/>
    <w:pitch w:val="default"/>
  </w:font>
  <w:font w:name="Arial MT">
    <w:altName w:val="Arial"/>
    <w:charset w:val="01"/>
    <w:family w:val="swiss"/>
    <w:pitch w:val="variable"/>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font>
  <w:font w:name="SchoolBookSanPin">
    <w:altName w:val="Times New Roman"/>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altName w:val="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altName w:val="Cambria"/>
    <w:panose1 w:val="02040503050406030204"/>
    <w:charset w:val="CC"/>
    <w:family w:val="roman"/>
    <w:pitch w:val="variable"/>
    <w:sig w:usb0="E00006FF" w:usb1="420024FF" w:usb2="02000000" w:usb3="00000000" w:csb0="0000019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12"/>
      </w:rPr>
    </w:pPr>
    <w:r>
      <w:pict>
        <v:shapetype id="_x0000_t202" coordsize="21600,21600" o:spt="202" path="m,l,21600r21600,l21600,xe">
          <v:stroke joinstyle="miter"/>
          <v:path gradientshapeok="t" o:connecttype="rect"/>
        </v:shapetype>
        <v:shape id="_x0000_s2088" type="#_x0000_t202" style="position:absolute;margin-left:302.25pt;margin-top:794.55pt;width:19.35pt;height:11.9pt;z-index:-22831104;mso-position-horizontal-relative:page;mso-position-vertical-relative:page" filled="f" stroked="f">
          <v:textbox style="mso-next-textbox:#_x0000_s2088" inset="0,0,0,0">
            <w:txbxContent>
              <w:p w:rsidR="00EA5216" w:rsidRDefault="00EA5216">
                <w:pPr>
                  <w:spacing w:before="21"/>
                  <w:ind w:left="60"/>
                  <w:rPr>
                    <w:rFonts w:ascii="Tahoma"/>
                    <w:sz w:val="16"/>
                  </w:rPr>
                </w:pPr>
                <w:r>
                  <w:fldChar w:fldCharType="begin"/>
                </w:r>
                <w:r>
                  <w:rPr>
                    <w:rFonts w:ascii="Tahoma"/>
                    <w:sz w:val="16"/>
                  </w:rPr>
                  <w:instrText xml:space="preserve"> PAGE </w:instrText>
                </w:r>
                <w:r>
                  <w:fldChar w:fldCharType="separate"/>
                </w:r>
                <w:r w:rsidR="005017CF">
                  <w:rPr>
                    <w:rFonts w:ascii="Tahoma"/>
                    <w:noProof/>
                    <w:sz w:val="16"/>
                  </w:rPr>
                  <w:t>12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3EB" w:rsidRDefault="003753EB">
      <w:r>
        <w:separator/>
      </w:r>
    </w:p>
  </w:footnote>
  <w:footnote w:type="continuationSeparator" w:id="0">
    <w:p w:rsidR="003753EB" w:rsidRDefault="003753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82" type="#_x0000_t202" style="position:absolute;margin-left:299.85pt;margin-top:29pt;width:24pt;height:14pt;z-index:-22828032;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634</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3" type="#_x0000_t202" style="position:absolute;margin-left:299.85pt;margin-top:29pt;width:24pt;height:14pt;z-index:-22823424;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643</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2" type="#_x0000_t202" style="position:absolute;margin-left:299.85pt;margin-top:29pt;width:24pt;height:14pt;z-index:-22822912;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644</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1" type="#_x0000_t202" style="position:absolute;margin-left:299.85pt;margin-top:29pt;width:24pt;height:14pt;z-index:-22822400;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645</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0" type="#_x0000_t202" style="position:absolute;margin-left:299.85pt;margin-top:29pt;width:24pt;height:14pt;z-index:-22821888;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648</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0"/>
      </w:rPr>
    </w:pPr>
    <w:r>
      <w:rPr>
        <w:noProof/>
        <w:lang w:eastAsia="ru-RU"/>
      </w:rPr>
      <mc:AlternateContent>
        <mc:Choice Requires="wps">
          <w:drawing>
            <wp:anchor distT="0" distB="0" distL="114300" distR="114300" simplePos="0" relativeHeight="480495104" behindDoc="1" locked="0" layoutInCell="1" allowOverlap="1">
              <wp:simplePos x="0" y="0"/>
              <wp:positionH relativeFrom="page">
                <wp:posOffset>3808095</wp:posOffset>
              </wp:positionH>
              <wp:positionV relativeFrom="page">
                <wp:posOffset>368300</wp:posOffset>
              </wp:positionV>
              <wp:extent cx="304800" cy="1778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margin-left:299.85pt;margin-top:29pt;width:24pt;height:14pt;z-index:-228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3vyAIAALY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"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651</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8" type="#_x0000_t202" style="position:absolute;margin-left:299.85pt;margin-top:29pt;width:24pt;height:14pt;z-index:-22820864;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652</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7" type="#_x0000_t202" style="position:absolute;margin-left:299.85pt;margin-top:29pt;width:24pt;height:14pt;z-index:-22820352;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653</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6" type="#_x0000_t202" style="position:absolute;margin-left:299.85pt;margin-top:29pt;width:24pt;height:14pt;z-index:-22819840;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654</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299.85pt;margin-top:29pt;width:24pt;height:14pt;z-index:-22819328;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655</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4" type="#_x0000_t202" style="position:absolute;margin-left:299.85pt;margin-top:29pt;width:24pt;height:14pt;z-index:-22818816;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656</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81" type="#_x0000_t202" style="position:absolute;margin-left:299.85pt;margin-top:29pt;width:24pt;height:14pt;z-index:-22827520;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635</w:t>
                </w:r>
                <w: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3" type="#_x0000_t202" style="position:absolute;margin-left:299.85pt;margin-top:29pt;width:24pt;height:14pt;z-index:-22818304;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657</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2" type="#_x0000_t202" style="position:absolute;margin-left:299.85pt;margin-top:29pt;width:24pt;height:14pt;z-index:-22817792;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658</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1" type="#_x0000_t202" style="position:absolute;margin-left:299.85pt;margin-top:29pt;width:24pt;height:14pt;z-index:-22817280;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659</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299.85pt;margin-top:29pt;width:24pt;height:14pt;z-index:-22816768;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660</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9" type="#_x0000_t202" style="position:absolute;margin-left:299.85pt;margin-top:29pt;width:24pt;height:14pt;z-index:-22816256;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661</w:t>
                </w:r>
                <w: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299.85pt;margin-top:29pt;width:24pt;height:14pt;z-index:-22815744;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662</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7" type="#_x0000_t202" style="position:absolute;margin-left:299.85pt;margin-top:29pt;width:24pt;height:14pt;z-index:-22815232;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663</w:t>
                </w:r>
                <w: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6" type="#_x0000_t202" style="position:absolute;margin-left:299.85pt;margin-top:29pt;width:24pt;height:14pt;z-index:-22814720;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664</w:t>
                </w:r>
                <w: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299.85pt;margin-top:29pt;width:24pt;height:14pt;z-index:-22814208;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665</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4" type="#_x0000_t202" style="position:absolute;margin-left:299.85pt;margin-top:29pt;width:24pt;height:14pt;z-index:-22813696;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666</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80" type="#_x0000_t202" style="position:absolute;margin-left:299.85pt;margin-top:29pt;width:24pt;height:14pt;z-index:-22827008;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636</w:t>
                </w:r>
                <w: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299.85pt;margin-top:29pt;width:24pt;height:14pt;z-index:-22813184;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667</w:t>
                </w:r>
                <w: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299.85pt;margin-top:29pt;width:24pt;height:14pt;z-index:-22812672;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668</w:t>
                </w:r>
                <w: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299.85pt;margin-top:29pt;width:24pt;height:14pt;z-index:-22812160;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669</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9.85pt;margin-top:29pt;width:24pt;height:14pt;z-index:-22811648;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670</w:t>
                </w:r>
                <w: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9.85pt;margin-top:29pt;width:24pt;height:14pt;z-index:-22811136;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671</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EA5216">
    <w:pPr>
      <w:pStyle w:val="a5"/>
      <w:spacing w:line="14" w:lineRule="auto"/>
      <w:ind w:left="0" w:firstLine="0"/>
      <w:jc w:val="left"/>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9" type="#_x0000_t202" style="position:absolute;margin-left:299.85pt;margin-top:29pt;width:24pt;height:14pt;z-index:-22826496;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637</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8" type="#_x0000_t202" style="position:absolute;margin-left:299.85pt;margin-top:29pt;width:24pt;height:14pt;z-index:-22825984;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638</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7" type="#_x0000_t202" style="position:absolute;margin-left:299.85pt;margin-top:29pt;width:24pt;height:14pt;z-index:-22825472;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639</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6" type="#_x0000_t202" style="position:absolute;margin-left:299.85pt;margin-top:29pt;width:24pt;height:14pt;z-index:-22824960;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640</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5" type="#_x0000_t202" style="position:absolute;margin-left:299.85pt;margin-top:29pt;width:24pt;height:14pt;z-index:-22824448;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641</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16" w:rsidRDefault="003753EB">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74" type="#_x0000_t202" style="position:absolute;margin-left:299.85pt;margin-top:29pt;width:24pt;height:14pt;z-index:-22823936;mso-position-horizontal-relative:page;mso-position-vertical-relative:page" filled="f" stroked="f">
          <v:textbox inset="0,0,0,0">
            <w:txbxContent>
              <w:p w:rsidR="00EA5216" w:rsidRDefault="00EA5216">
                <w:pPr>
                  <w:pStyle w:val="a5"/>
                  <w:spacing w:line="254" w:lineRule="exact"/>
                  <w:ind w:left="60" w:firstLine="0"/>
                  <w:jc w:val="left"/>
                </w:pPr>
                <w:r>
                  <w:fldChar w:fldCharType="begin"/>
                </w:r>
                <w:r>
                  <w:instrText xml:space="preserve"> PAGE </w:instrText>
                </w:r>
                <w:r>
                  <w:fldChar w:fldCharType="separate"/>
                </w:r>
                <w:r w:rsidR="00564796">
                  <w:rPr>
                    <w:noProof/>
                  </w:rPr>
                  <w:t>642</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287" w:hanging="360"/>
      </w:pPr>
      <w:rPr>
        <w:rFonts w:ascii="Symbol" w:hAnsi="Symbol" w:cs="Arial"/>
        <w:lang w:val="ru-RU"/>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Arial"/>
        <w:lang w:val="ru-RU"/>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429" w:hanging="360"/>
      </w:pPr>
      <w:rPr>
        <w:rFonts w:ascii="Symbol" w:hAnsi="Symbol" w:cs="Aria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502" w:hanging="360"/>
      </w:pPr>
      <w:rPr>
        <w:rFonts w:ascii="Symbol" w:hAnsi="Symbol" w:cs="Arial"/>
        <w:lang w:val="ru-RU"/>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1287" w:hanging="360"/>
      </w:pPr>
      <w:rPr>
        <w:rFonts w:ascii="Symbol" w:hAnsi="Symbol" w:cs="Wingdings" w:hint="default"/>
        <w:sz w:val="28"/>
        <w:lang w:val="ru-RU"/>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1287" w:hanging="360"/>
      </w:pPr>
      <w:rPr>
        <w:rFonts w:ascii="Symbol" w:hAnsi="Symbol" w:cs="Symbol" w:hint="default"/>
        <w:lang w:val="ru-RU"/>
      </w:rPr>
    </w:lvl>
  </w:abstractNum>
  <w:abstractNum w:abstractNumId="8"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D111FA"/>
    <w:multiLevelType w:val="hybridMultilevel"/>
    <w:tmpl w:val="CF0ED146"/>
    <w:lvl w:ilvl="0" w:tplc="24702C48">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32AEBD68">
      <w:numFmt w:val="bullet"/>
      <w:lvlText w:val="•"/>
      <w:lvlJc w:val="left"/>
      <w:pPr>
        <w:ind w:left="2326" w:hanging="260"/>
      </w:pPr>
      <w:rPr>
        <w:rFonts w:hint="default"/>
        <w:lang w:val="ru-RU" w:eastAsia="en-US" w:bidi="ar-SA"/>
      </w:rPr>
    </w:lvl>
    <w:lvl w:ilvl="2" w:tplc="B14E8CBC">
      <w:numFmt w:val="bullet"/>
      <w:lvlText w:val="•"/>
      <w:lvlJc w:val="left"/>
      <w:pPr>
        <w:ind w:left="3273" w:hanging="260"/>
      </w:pPr>
      <w:rPr>
        <w:rFonts w:hint="default"/>
        <w:lang w:val="ru-RU" w:eastAsia="en-US" w:bidi="ar-SA"/>
      </w:rPr>
    </w:lvl>
    <w:lvl w:ilvl="3" w:tplc="6ED20F92">
      <w:numFmt w:val="bullet"/>
      <w:lvlText w:val="•"/>
      <w:lvlJc w:val="left"/>
      <w:pPr>
        <w:ind w:left="4219" w:hanging="260"/>
      </w:pPr>
      <w:rPr>
        <w:rFonts w:hint="default"/>
        <w:lang w:val="ru-RU" w:eastAsia="en-US" w:bidi="ar-SA"/>
      </w:rPr>
    </w:lvl>
    <w:lvl w:ilvl="4" w:tplc="9268358E">
      <w:numFmt w:val="bullet"/>
      <w:lvlText w:val="•"/>
      <w:lvlJc w:val="left"/>
      <w:pPr>
        <w:ind w:left="5166" w:hanging="260"/>
      </w:pPr>
      <w:rPr>
        <w:rFonts w:hint="default"/>
        <w:lang w:val="ru-RU" w:eastAsia="en-US" w:bidi="ar-SA"/>
      </w:rPr>
    </w:lvl>
    <w:lvl w:ilvl="5" w:tplc="F6E2D6B2">
      <w:numFmt w:val="bullet"/>
      <w:lvlText w:val="•"/>
      <w:lvlJc w:val="left"/>
      <w:pPr>
        <w:ind w:left="6113" w:hanging="260"/>
      </w:pPr>
      <w:rPr>
        <w:rFonts w:hint="default"/>
        <w:lang w:val="ru-RU" w:eastAsia="en-US" w:bidi="ar-SA"/>
      </w:rPr>
    </w:lvl>
    <w:lvl w:ilvl="6" w:tplc="0B9E2DD0">
      <w:numFmt w:val="bullet"/>
      <w:lvlText w:val="•"/>
      <w:lvlJc w:val="left"/>
      <w:pPr>
        <w:ind w:left="7059" w:hanging="260"/>
      </w:pPr>
      <w:rPr>
        <w:rFonts w:hint="default"/>
        <w:lang w:val="ru-RU" w:eastAsia="en-US" w:bidi="ar-SA"/>
      </w:rPr>
    </w:lvl>
    <w:lvl w:ilvl="7" w:tplc="CC624466">
      <w:numFmt w:val="bullet"/>
      <w:lvlText w:val="•"/>
      <w:lvlJc w:val="left"/>
      <w:pPr>
        <w:ind w:left="8006" w:hanging="260"/>
      </w:pPr>
      <w:rPr>
        <w:rFonts w:hint="default"/>
        <w:lang w:val="ru-RU" w:eastAsia="en-US" w:bidi="ar-SA"/>
      </w:rPr>
    </w:lvl>
    <w:lvl w:ilvl="8" w:tplc="5426BC58">
      <w:numFmt w:val="bullet"/>
      <w:lvlText w:val="•"/>
      <w:lvlJc w:val="left"/>
      <w:pPr>
        <w:ind w:left="8953" w:hanging="260"/>
      </w:pPr>
      <w:rPr>
        <w:rFonts w:hint="default"/>
        <w:lang w:val="ru-RU" w:eastAsia="en-US" w:bidi="ar-SA"/>
      </w:rPr>
    </w:lvl>
  </w:abstractNum>
  <w:abstractNum w:abstractNumId="10" w15:restartNumberingAfterBreak="0">
    <w:nsid w:val="013C1502"/>
    <w:multiLevelType w:val="multilevel"/>
    <w:tmpl w:val="62BAF3DC"/>
    <w:lvl w:ilvl="0">
      <w:start w:val="1"/>
      <w:numFmt w:val="decimal"/>
      <w:lvlText w:val="%1"/>
      <w:lvlJc w:val="left"/>
      <w:pPr>
        <w:ind w:left="1043" w:hanging="631"/>
        <w:jc w:val="left"/>
      </w:pPr>
      <w:rPr>
        <w:rFonts w:hint="default"/>
        <w:lang w:val="ru-RU" w:eastAsia="en-US" w:bidi="ar-SA"/>
      </w:rPr>
    </w:lvl>
    <w:lvl w:ilvl="1">
      <w:start w:val="3"/>
      <w:numFmt w:val="decimal"/>
      <w:lvlText w:val="%1.%2"/>
      <w:lvlJc w:val="left"/>
      <w:pPr>
        <w:ind w:left="1043" w:hanging="631"/>
        <w:jc w:val="left"/>
      </w:pPr>
      <w:rPr>
        <w:rFonts w:hint="default"/>
        <w:lang w:val="ru-RU" w:eastAsia="en-US" w:bidi="ar-SA"/>
      </w:rPr>
    </w:lvl>
    <w:lvl w:ilvl="2">
      <w:start w:val="1"/>
      <w:numFmt w:val="decimal"/>
      <w:lvlText w:val="%1.%2.%3"/>
      <w:lvlJc w:val="left"/>
      <w:pPr>
        <w:ind w:left="1043" w:hanging="63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412" w:hanging="2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08" w:hanging="240"/>
      </w:pPr>
      <w:rPr>
        <w:rFonts w:hint="default"/>
        <w:lang w:val="ru-RU" w:eastAsia="en-US" w:bidi="ar-SA"/>
      </w:rPr>
    </w:lvl>
    <w:lvl w:ilvl="5">
      <w:numFmt w:val="bullet"/>
      <w:lvlText w:val="•"/>
      <w:lvlJc w:val="left"/>
      <w:pPr>
        <w:ind w:left="5398" w:hanging="240"/>
      </w:pPr>
      <w:rPr>
        <w:rFonts w:hint="default"/>
        <w:lang w:val="ru-RU" w:eastAsia="en-US" w:bidi="ar-SA"/>
      </w:rPr>
    </w:lvl>
    <w:lvl w:ilvl="6">
      <w:numFmt w:val="bullet"/>
      <w:lvlText w:val="•"/>
      <w:lvlJc w:val="left"/>
      <w:pPr>
        <w:ind w:left="6488" w:hanging="240"/>
      </w:pPr>
      <w:rPr>
        <w:rFonts w:hint="default"/>
        <w:lang w:val="ru-RU" w:eastAsia="en-US" w:bidi="ar-SA"/>
      </w:rPr>
    </w:lvl>
    <w:lvl w:ilvl="7">
      <w:numFmt w:val="bullet"/>
      <w:lvlText w:val="•"/>
      <w:lvlJc w:val="left"/>
      <w:pPr>
        <w:ind w:left="7577" w:hanging="240"/>
      </w:pPr>
      <w:rPr>
        <w:rFonts w:hint="default"/>
        <w:lang w:val="ru-RU" w:eastAsia="en-US" w:bidi="ar-SA"/>
      </w:rPr>
    </w:lvl>
    <w:lvl w:ilvl="8">
      <w:numFmt w:val="bullet"/>
      <w:lvlText w:val="•"/>
      <w:lvlJc w:val="left"/>
      <w:pPr>
        <w:ind w:left="8667" w:hanging="240"/>
      </w:pPr>
      <w:rPr>
        <w:rFonts w:hint="default"/>
        <w:lang w:val="ru-RU" w:eastAsia="en-US" w:bidi="ar-SA"/>
      </w:rPr>
    </w:lvl>
  </w:abstractNum>
  <w:abstractNum w:abstractNumId="11" w15:restartNumberingAfterBreak="0">
    <w:nsid w:val="03923031"/>
    <w:multiLevelType w:val="multilevel"/>
    <w:tmpl w:val="CB003D56"/>
    <w:lvl w:ilvl="0">
      <w:start w:val="135"/>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83" w:hanging="1020"/>
      </w:pPr>
      <w:rPr>
        <w:rFonts w:hint="default"/>
        <w:lang w:val="ru-RU" w:eastAsia="en-US" w:bidi="ar-SA"/>
      </w:rPr>
    </w:lvl>
    <w:lvl w:ilvl="5">
      <w:numFmt w:val="bullet"/>
      <w:lvlText w:val="•"/>
      <w:lvlJc w:val="left"/>
      <w:pPr>
        <w:ind w:left="4627" w:hanging="1020"/>
      </w:pPr>
      <w:rPr>
        <w:rFonts w:hint="default"/>
        <w:lang w:val="ru-RU" w:eastAsia="en-US" w:bidi="ar-SA"/>
      </w:rPr>
    </w:lvl>
    <w:lvl w:ilvl="6">
      <w:numFmt w:val="bullet"/>
      <w:lvlText w:val="•"/>
      <w:lvlJc w:val="left"/>
      <w:pPr>
        <w:ind w:left="5871" w:hanging="1020"/>
      </w:pPr>
      <w:rPr>
        <w:rFonts w:hint="default"/>
        <w:lang w:val="ru-RU" w:eastAsia="en-US" w:bidi="ar-SA"/>
      </w:rPr>
    </w:lvl>
    <w:lvl w:ilvl="7">
      <w:numFmt w:val="bullet"/>
      <w:lvlText w:val="•"/>
      <w:lvlJc w:val="left"/>
      <w:pPr>
        <w:ind w:left="7115" w:hanging="1020"/>
      </w:pPr>
      <w:rPr>
        <w:rFonts w:hint="default"/>
        <w:lang w:val="ru-RU" w:eastAsia="en-US" w:bidi="ar-SA"/>
      </w:rPr>
    </w:lvl>
    <w:lvl w:ilvl="8">
      <w:numFmt w:val="bullet"/>
      <w:lvlText w:val="•"/>
      <w:lvlJc w:val="left"/>
      <w:pPr>
        <w:ind w:left="8358" w:hanging="1020"/>
      </w:pPr>
      <w:rPr>
        <w:rFonts w:hint="default"/>
        <w:lang w:val="ru-RU" w:eastAsia="en-US" w:bidi="ar-SA"/>
      </w:rPr>
    </w:lvl>
  </w:abstractNum>
  <w:abstractNum w:abstractNumId="12" w15:restartNumberingAfterBreak="0">
    <w:nsid w:val="05246B36"/>
    <w:multiLevelType w:val="multilevel"/>
    <w:tmpl w:val="7E84209C"/>
    <w:lvl w:ilvl="0">
      <w:start w:val="136"/>
      <w:numFmt w:val="decimal"/>
      <w:lvlText w:val="%1"/>
      <w:lvlJc w:val="left"/>
      <w:pPr>
        <w:ind w:left="412" w:hanging="1052"/>
        <w:jc w:val="left"/>
      </w:pPr>
      <w:rPr>
        <w:rFonts w:hint="default"/>
        <w:lang w:val="ru-RU" w:eastAsia="en-US" w:bidi="ar-SA"/>
      </w:rPr>
    </w:lvl>
    <w:lvl w:ilvl="1">
      <w:start w:val="1"/>
      <w:numFmt w:val="decimal"/>
      <w:lvlText w:val="%1.%2"/>
      <w:lvlJc w:val="left"/>
      <w:pPr>
        <w:ind w:left="412" w:hanging="1052"/>
        <w:jc w:val="left"/>
      </w:pPr>
      <w:rPr>
        <w:rFonts w:hint="default"/>
        <w:lang w:val="ru-RU" w:eastAsia="en-US" w:bidi="ar-SA"/>
      </w:rPr>
    </w:lvl>
    <w:lvl w:ilvl="2">
      <w:start w:val="1"/>
      <w:numFmt w:val="decimal"/>
      <w:lvlText w:val="%1.%2.%3."/>
      <w:lvlJc w:val="left"/>
      <w:pPr>
        <w:ind w:left="412" w:hanging="1052"/>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1052"/>
      </w:pPr>
      <w:rPr>
        <w:rFonts w:hint="default"/>
        <w:lang w:val="ru-RU" w:eastAsia="en-US" w:bidi="ar-SA"/>
      </w:rPr>
    </w:lvl>
    <w:lvl w:ilvl="4">
      <w:numFmt w:val="bullet"/>
      <w:lvlText w:val="•"/>
      <w:lvlJc w:val="left"/>
      <w:pPr>
        <w:ind w:left="4590" w:hanging="1052"/>
      </w:pPr>
      <w:rPr>
        <w:rFonts w:hint="default"/>
        <w:lang w:val="ru-RU" w:eastAsia="en-US" w:bidi="ar-SA"/>
      </w:rPr>
    </w:lvl>
    <w:lvl w:ilvl="5">
      <w:numFmt w:val="bullet"/>
      <w:lvlText w:val="•"/>
      <w:lvlJc w:val="left"/>
      <w:pPr>
        <w:ind w:left="5633" w:hanging="1052"/>
      </w:pPr>
      <w:rPr>
        <w:rFonts w:hint="default"/>
        <w:lang w:val="ru-RU" w:eastAsia="en-US" w:bidi="ar-SA"/>
      </w:rPr>
    </w:lvl>
    <w:lvl w:ilvl="6">
      <w:numFmt w:val="bullet"/>
      <w:lvlText w:val="•"/>
      <w:lvlJc w:val="left"/>
      <w:pPr>
        <w:ind w:left="6675" w:hanging="1052"/>
      </w:pPr>
      <w:rPr>
        <w:rFonts w:hint="default"/>
        <w:lang w:val="ru-RU" w:eastAsia="en-US" w:bidi="ar-SA"/>
      </w:rPr>
    </w:lvl>
    <w:lvl w:ilvl="7">
      <w:numFmt w:val="bullet"/>
      <w:lvlText w:val="•"/>
      <w:lvlJc w:val="left"/>
      <w:pPr>
        <w:ind w:left="7718" w:hanging="1052"/>
      </w:pPr>
      <w:rPr>
        <w:rFonts w:hint="default"/>
        <w:lang w:val="ru-RU" w:eastAsia="en-US" w:bidi="ar-SA"/>
      </w:rPr>
    </w:lvl>
    <w:lvl w:ilvl="8">
      <w:numFmt w:val="bullet"/>
      <w:lvlText w:val="•"/>
      <w:lvlJc w:val="left"/>
      <w:pPr>
        <w:ind w:left="8761" w:hanging="1052"/>
      </w:pPr>
      <w:rPr>
        <w:rFonts w:hint="default"/>
        <w:lang w:val="ru-RU" w:eastAsia="en-US" w:bidi="ar-SA"/>
      </w:rPr>
    </w:lvl>
  </w:abstractNum>
  <w:abstractNum w:abstractNumId="13" w15:restartNumberingAfterBreak="0">
    <w:nsid w:val="05D15DD6"/>
    <w:multiLevelType w:val="multilevel"/>
    <w:tmpl w:val="868AEE70"/>
    <w:lvl w:ilvl="0">
      <w:start w:val="122"/>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6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1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07BF66B7"/>
    <w:multiLevelType w:val="multilevel"/>
    <w:tmpl w:val="C19C3544"/>
    <w:lvl w:ilvl="0">
      <w:start w:val="19"/>
      <w:numFmt w:val="decimal"/>
      <w:lvlText w:val="%1"/>
      <w:lvlJc w:val="left"/>
      <w:pPr>
        <w:ind w:left="1841" w:hanging="720"/>
        <w:jc w:val="left"/>
      </w:pPr>
      <w:rPr>
        <w:rFonts w:hint="default"/>
        <w:lang w:val="ru-RU" w:eastAsia="en-US" w:bidi="ar-SA"/>
      </w:rPr>
    </w:lvl>
    <w:lvl w:ilvl="1">
      <w:start w:val="6"/>
      <w:numFmt w:val="decimal"/>
      <w:lvlText w:val="%1.%2"/>
      <w:lvlJc w:val="left"/>
      <w:pPr>
        <w:ind w:left="1841" w:hanging="720"/>
        <w:jc w:val="left"/>
      </w:pPr>
      <w:rPr>
        <w:rFonts w:hint="default"/>
        <w:lang w:val="ru-RU" w:eastAsia="en-US" w:bidi="ar-SA"/>
      </w:rPr>
    </w:lvl>
    <w:lvl w:ilvl="2">
      <w:start w:val="8"/>
      <w:numFmt w:val="decimal"/>
      <w:lvlText w:val="%1.%2.%3."/>
      <w:lvlJc w:val="left"/>
      <w:pPr>
        <w:ind w:left="1841" w:hanging="72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90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26" w:hanging="900"/>
      </w:pPr>
      <w:rPr>
        <w:rFonts w:hint="default"/>
        <w:lang w:val="ru-RU" w:eastAsia="en-US" w:bidi="ar-SA"/>
      </w:rPr>
    </w:lvl>
    <w:lvl w:ilvl="5">
      <w:numFmt w:val="bullet"/>
      <w:lvlText w:val="•"/>
      <w:lvlJc w:val="left"/>
      <w:pPr>
        <w:ind w:left="5329" w:hanging="900"/>
      </w:pPr>
      <w:rPr>
        <w:rFonts w:hint="default"/>
        <w:lang w:val="ru-RU" w:eastAsia="en-US" w:bidi="ar-SA"/>
      </w:rPr>
    </w:lvl>
    <w:lvl w:ilvl="6">
      <w:numFmt w:val="bullet"/>
      <w:lvlText w:val="•"/>
      <w:lvlJc w:val="left"/>
      <w:pPr>
        <w:ind w:left="6433" w:hanging="900"/>
      </w:pPr>
      <w:rPr>
        <w:rFonts w:hint="default"/>
        <w:lang w:val="ru-RU" w:eastAsia="en-US" w:bidi="ar-SA"/>
      </w:rPr>
    </w:lvl>
    <w:lvl w:ilvl="7">
      <w:numFmt w:val="bullet"/>
      <w:lvlText w:val="•"/>
      <w:lvlJc w:val="left"/>
      <w:pPr>
        <w:ind w:left="7536" w:hanging="900"/>
      </w:pPr>
      <w:rPr>
        <w:rFonts w:hint="default"/>
        <w:lang w:val="ru-RU" w:eastAsia="en-US" w:bidi="ar-SA"/>
      </w:rPr>
    </w:lvl>
    <w:lvl w:ilvl="8">
      <w:numFmt w:val="bullet"/>
      <w:lvlText w:val="•"/>
      <w:lvlJc w:val="left"/>
      <w:pPr>
        <w:ind w:left="8639" w:hanging="900"/>
      </w:pPr>
      <w:rPr>
        <w:rFonts w:hint="default"/>
        <w:lang w:val="ru-RU" w:eastAsia="en-US" w:bidi="ar-SA"/>
      </w:rPr>
    </w:lvl>
  </w:abstractNum>
  <w:abstractNum w:abstractNumId="16"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0836304E"/>
    <w:multiLevelType w:val="multilevel"/>
    <w:tmpl w:val="D5BE6B4A"/>
    <w:lvl w:ilvl="0">
      <w:start w:val="2"/>
      <w:numFmt w:val="decimal"/>
      <w:lvlText w:val="%1."/>
      <w:lvlJc w:val="left"/>
      <w:pPr>
        <w:ind w:left="450" w:hanging="450"/>
      </w:pPr>
      <w:rPr>
        <w:rFonts w:hint="default"/>
        <w:w w:val="110"/>
      </w:rPr>
    </w:lvl>
    <w:lvl w:ilvl="1">
      <w:start w:val="2"/>
      <w:numFmt w:val="decimal"/>
      <w:lvlText w:val="%1.%2."/>
      <w:lvlJc w:val="left"/>
      <w:pPr>
        <w:ind w:left="839" w:hanging="720"/>
      </w:pPr>
      <w:rPr>
        <w:rFonts w:hint="default"/>
        <w:w w:val="110"/>
      </w:rPr>
    </w:lvl>
    <w:lvl w:ilvl="2">
      <w:start w:val="1"/>
      <w:numFmt w:val="decimal"/>
      <w:lvlText w:val="%1.%2.%3."/>
      <w:lvlJc w:val="left"/>
      <w:pPr>
        <w:ind w:left="958" w:hanging="720"/>
      </w:pPr>
      <w:rPr>
        <w:rFonts w:hint="default"/>
        <w:w w:val="110"/>
      </w:rPr>
    </w:lvl>
    <w:lvl w:ilvl="3">
      <w:start w:val="1"/>
      <w:numFmt w:val="decimal"/>
      <w:lvlText w:val="%1.%2.%3.%4."/>
      <w:lvlJc w:val="left"/>
      <w:pPr>
        <w:ind w:left="1437" w:hanging="1080"/>
      </w:pPr>
      <w:rPr>
        <w:rFonts w:hint="default"/>
        <w:w w:val="110"/>
      </w:rPr>
    </w:lvl>
    <w:lvl w:ilvl="4">
      <w:start w:val="1"/>
      <w:numFmt w:val="decimal"/>
      <w:lvlText w:val="%1.%2.%3.%4.%5."/>
      <w:lvlJc w:val="left"/>
      <w:pPr>
        <w:ind w:left="1556" w:hanging="1080"/>
      </w:pPr>
      <w:rPr>
        <w:rFonts w:hint="default"/>
        <w:w w:val="110"/>
      </w:rPr>
    </w:lvl>
    <w:lvl w:ilvl="5">
      <w:start w:val="1"/>
      <w:numFmt w:val="decimal"/>
      <w:lvlText w:val="%1.%2.%3.%4.%5.%6."/>
      <w:lvlJc w:val="left"/>
      <w:pPr>
        <w:ind w:left="2035" w:hanging="1440"/>
      </w:pPr>
      <w:rPr>
        <w:rFonts w:hint="default"/>
        <w:w w:val="110"/>
      </w:rPr>
    </w:lvl>
    <w:lvl w:ilvl="6">
      <w:start w:val="1"/>
      <w:numFmt w:val="decimal"/>
      <w:lvlText w:val="%1.%2.%3.%4.%5.%6.%7."/>
      <w:lvlJc w:val="left"/>
      <w:pPr>
        <w:ind w:left="2514" w:hanging="1800"/>
      </w:pPr>
      <w:rPr>
        <w:rFonts w:hint="default"/>
        <w:w w:val="110"/>
      </w:rPr>
    </w:lvl>
    <w:lvl w:ilvl="7">
      <w:start w:val="1"/>
      <w:numFmt w:val="decimal"/>
      <w:lvlText w:val="%1.%2.%3.%4.%5.%6.%7.%8."/>
      <w:lvlJc w:val="left"/>
      <w:pPr>
        <w:ind w:left="2633" w:hanging="1800"/>
      </w:pPr>
      <w:rPr>
        <w:rFonts w:hint="default"/>
        <w:w w:val="110"/>
      </w:rPr>
    </w:lvl>
    <w:lvl w:ilvl="8">
      <w:start w:val="1"/>
      <w:numFmt w:val="decimal"/>
      <w:lvlText w:val="%1.%2.%3.%4.%5.%6.%7.%8.%9."/>
      <w:lvlJc w:val="left"/>
      <w:pPr>
        <w:ind w:left="3112" w:hanging="2160"/>
      </w:pPr>
      <w:rPr>
        <w:rFonts w:hint="default"/>
        <w:w w:val="110"/>
      </w:rPr>
    </w:lvl>
  </w:abstractNum>
  <w:abstractNum w:abstractNumId="18" w15:restartNumberingAfterBreak="0">
    <w:nsid w:val="092047EE"/>
    <w:multiLevelType w:val="multilevel"/>
    <w:tmpl w:val="D6DC6D0C"/>
    <w:lvl w:ilvl="0">
      <w:start w:val="126"/>
      <w:numFmt w:val="decimal"/>
      <w:lvlText w:val="%1"/>
      <w:lvlJc w:val="left"/>
      <w:pPr>
        <w:ind w:left="1781" w:hanging="660"/>
        <w:jc w:val="left"/>
      </w:pPr>
      <w:rPr>
        <w:rFonts w:hint="default"/>
        <w:lang w:val="ru-RU" w:eastAsia="en-US" w:bidi="ar-SA"/>
      </w:rPr>
    </w:lvl>
    <w:lvl w:ilvl="1">
      <w:start w:val="7"/>
      <w:numFmt w:val="decimal"/>
      <w:lvlText w:val="%1.%2."/>
      <w:lvlJc w:val="left"/>
      <w:pPr>
        <w:ind w:left="1781"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6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83" w:hanging="1020"/>
      </w:pPr>
      <w:rPr>
        <w:rFonts w:hint="default"/>
        <w:lang w:val="ru-RU" w:eastAsia="en-US" w:bidi="ar-SA"/>
      </w:rPr>
    </w:lvl>
    <w:lvl w:ilvl="5">
      <w:numFmt w:val="bullet"/>
      <w:lvlText w:val="•"/>
      <w:lvlJc w:val="left"/>
      <w:pPr>
        <w:ind w:left="4627" w:hanging="1020"/>
      </w:pPr>
      <w:rPr>
        <w:rFonts w:hint="default"/>
        <w:lang w:val="ru-RU" w:eastAsia="en-US" w:bidi="ar-SA"/>
      </w:rPr>
    </w:lvl>
    <w:lvl w:ilvl="6">
      <w:numFmt w:val="bullet"/>
      <w:lvlText w:val="•"/>
      <w:lvlJc w:val="left"/>
      <w:pPr>
        <w:ind w:left="5871" w:hanging="1020"/>
      </w:pPr>
      <w:rPr>
        <w:rFonts w:hint="default"/>
        <w:lang w:val="ru-RU" w:eastAsia="en-US" w:bidi="ar-SA"/>
      </w:rPr>
    </w:lvl>
    <w:lvl w:ilvl="7">
      <w:numFmt w:val="bullet"/>
      <w:lvlText w:val="•"/>
      <w:lvlJc w:val="left"/>
      <w:pPr>
        <w:ind w:left="7115" w:hanging="1020"/>
      </w:pPr>
      <w:rPr>
        <w:rFonts w:hint="default"/>
        <w:lang w:val="ru-RU" w:eastAsia="en-US" w:bidi="ar-SA"/>
      </w:rPr>
    </w:lvl>
    <w:lvl w:ilvl="8">
      <w:numFmt w:val="bullet"/>
      <w:lvlText w:val="•"/>
      <w:lvlJc w:val="left"/>
      <w:pPr>
        <w:ind w:left="8358" w:hanging="1020"/>
      </w:pPr>
      <w:rPr>
        <w:rFonts w:hint="default"/>
        <w:lang w:val="ru-RU" w:eastAsia="en-US" w:bidi="ar-SA"/>
      </w:rPr>
    </w:lvl>
  </w:abstractNum>
  <w:abstractNum w:abstractNumId="19" w15:restartNumberingAfterBreak="0">
    <w:nsid w:val="0A2D05B4"/>
    <w:multiLevelType w:val="multilevel"/>
    <w:tmpl w:val="F4E0BB2E"/>
    <w:lvl w:ilvl="0">
      <w:start w:val="2"/>
      <w:numFmt w:val="decimal"/>
      <w:lvlText w:val="%1"/>
      <w:lvlJc w:val="left"/>
      <w:pPr>
        <w:ind w:left="834" w:hanging="423"/>
        <w:jc w:val="left"/>
      </w:pPr>
      <w:rPr>
        <w:rFonts w:hint="default"/>
        <w:lang w:val="ru-RU" w:eastAsia="en-US" w:bidi="ar-SA"/>
      </w:rPr>
    </w:lvl>
    <w:lvl w:ilvl="1">
      <w:start w:val="3"/>
      <w:numFmt w:val="decimal"/>
      <w:lvlText w:val="%1.%2"/>
      <w:lvlJc w:val="left"/>
      <w:pPr>
        <w:ind w:left="834"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74"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133" w:hanging="348"/>
      </w:pPr>
      <w:rPr>
        <w:rFonts w:ascii="Arial MT" w:eastAsia="Arial MT" w:hAnsi="Arial MT" w:cs="Arial MT" w:hint="default"/>
        <w:w w:val="99"/>
        <w:sz w:val="20"/>
        <w:szCs w:val="20"/>
        <w:lang w:val="ru-RU" w:eastAsia="en-US" w:bidi="ar-SA"/>
      </w:rPr>
    </w:lvl>
    <w:lvl w:ilvl="4">
      <w:numFmt w:val="bullet"/>
      <w:lvlText w:val="•"/>
      <w:lvlJc w:val="left"/>
      <w:pPr>
        <w:ind w:left="3566" w:hanging="348"/>
      </w:pPr>
      <w:rPr>
        <w:rFonts w:hint="default"/>
        <w:lang w:val="ru-RU" w:eastAsia="en-US" w:bidi="ar-SA"/>
      </w:rPr>
    </w:lvl>
    <w:lvl w:ilvl="5">
      <w:numFmt w:val="bullet"/>
      <w:lvlText w:val="•"/>
      <w:lvlJc w:val="left"/>
      <w:pPr>
        <w:ind w:left="4779" w:hanging="348"/>
      </w:pPr>
      <w:rPr>
        <w:rFonts w:hint="default"/>
        <w:lang w:val="ru-RU" w:eastAsia="en-US" w:bidi="ar-SA"/>
      </w:rPr>
    </w:lvl>
    <w:lvl w:ilvl="6">
      <w:numFmt w:val="bullet"/>
      <w:lvlText w:val="•"/>
      <w:lvlJc w:val="left"/>
      <w:pPr>
        <w:ind w:left="5993" w:hanging="348"/>
      </w:pPr>
      <w:rPr>
        <w:rFonts w:hint="default"/>
        <w:lang w:val="ru-RU" w:eastAsia="en-US" w:bidi="ar-SA"/>
      </w:rPr>
    </w:lvl>
    <w:lvl w:ilvl="7">
      <w:numFmt w:val="bullet"/>
      <w:lvlText w:val="•"/>
      <w:lvlJc w:val="left"/>
      <w:pPr>
        <w:ind w:left="7206" w:hanging="348"/>
      </w:pPr>
      <w:rPr>
        <w:rFonts w:hint="default"/>
        <w:lang w:val="ru-RU" w:eastAsia="en-US" w:bidi="ar-SA"/>
      </w:rPr>
    </w:lvl>
    <w:lvl w:ilvl="8">
      <w:numFmt w:val="bullet"/>
      <w:lvlText w:val="•"/>
      <w:lvlJc w:val="left"/>
      <w:pPr>
        <w:ind w:left="8419" w:hanging="348"/>
      </w:pPr>
      <w:rPr>
        <w:rFonts w:hint="default"/>
        <w:lang w:val="ru-RU" w:eastAsia="en-US" w:bidi="ar-SA"/>
      </w:rPr>
    </w:lvl>
  </w:abstractNum>
  <w:abstractNum w:abstractNumId="20" w15:restartNumberingAfterBreak="0">
    <w:nsid w:val="0ADE2953"/>
    <w:multiLevelType w:val="hybridMultilevel"/>
    <w:tmpl w:val="07907112"/>
    <w:lvl w:ilvl="0" w:tplc="2000FD56">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6C7C4C52">
      <w:numFmt w:val="bullet"/>
      <w:lvlText w:val="•"/>
      <w:lvlJc w:val="left"/>
      <w:pPr>
        <w:ind w:left="1462" w:hanging="260"/>
      </w:pPr>
      <w:rPr>
        <w:rFonts w:hint="default"/>
        <w:lang w:val="ru-RU" w:eastAsia="en-US" w:bidi="ar-SA"/>
      </w:rPr>
    </w:lvl>
    <w:lvl w:ilvl="2" w:tplc="3D3CB522">
      <w:numFmt w:val="bullet"/>
      <w:lvlText w:val="•"/>
      <w:lvlJc w:val="left"/>
      <w:pPr>
        <w:ind w:left="2505" w:hanging="260"/>
      </w:pPr>
      <w:rPr>
        <w:rFonts w:hint="default"/>
        <w:lang w:val="ru-RU" w:eastAsia="en-US" w:bidi="ar-SA"/>
      </w:rPr>
    </w:lvl>
    <w:lvl w:ilvl="3" w:tplc="58B6A03A">
      <w:numFmt w:val="bullet"/>
      <w:lvlText w:val="•"/>
      <w:lvlJc w:val="left"/>
      <w:pPr>
        <w:ind w:left="3547" w:hanging="260"/>
      </w:pPr>
      <w:rPr>
        <w:rFonts w:hint="default"/>
        <w:lang w:val="ru-RU" w:eastAsia="en-US" w:bidi="ar-SA"/>
      </w:rPr>
    </w:lvl>
    <w:lvl w:ilvl="4" w:tplc="8120322E">
      <w:numFmt w:val="bullet"/>
      <w:lvlText w:val="•"/>
      <w:lvlJc w:val="left"/>
      <w:pPr>
        <w:ind w:left="4590" w:hanging="260"/>
      </w:pPr>
      <w:rPr>
        <w:rFonts w:hint="default"/>
        <w:lang w:val="ru-RU" w:eastAsia="en-US" w:bidi="ar-SA"/>
      </w:rPr>
    </w:lvl>
    <w:lvl w:ilvl="5" w:tplc="5DA4B6E8">
      <w:numFmt w:val="bullet"/>
      <w:lvlText w:val="•"/>
      <w:lvlJc w:val="left"/>
      <w:pPr>
        <w:ind w:left="5633" w:hanging="260"/>
      </w:pPr>
      <w:rPr>
        <w:rFonts w:hint="default"/>
        <w:lang w:val="ru-RU" w:eastAsia="en-US" w:bidi="ar-SA"/>
      </w:rPr>
    </w:lvl>
    <w:lvl w:ilvl="6" w:tplc="9B8AA42A">
      <w:numFmt w:val="bullet"/>
      <w:lvlText w:val="•"/>
      <w:lvlJc w:val="left"/>
      <w:pPr>
        <w:ind w:left="6675" w:hanging="260"/>
      </w:pPr>
      <w:rPr>
        <w:rFonts w:hint="default"/>
        <w:lang w:val="ru-RU" w:eastAsia="en-US" w:bidi="ar-SA"/>
      </w:rPr>
    </w:lvl>
    <w:lvl w:ilvl="7" w:tplc="5D528106">
      <w:numFmt w:val="bullet"/>
      <w:lvlText w:val="•"/>
      <w:lvlJc w:val="left"/>
      <w:pPr>
        <w:ind w:left="7718" w:hanging="260"/>
      </w:pPr>
      <w:rPr>
        <w:rFonts w:hint="default"/>
        <w:lang w:val="ru-RU" w:eastAsia="en-US" w:bidi="ar-SA"/>
      </w:rPr>
    </w:lvl>
    <w:lvl w:ilvl="8" w:tplc="3920E89C">
      <w:numFmt w:val="bullet"/>
      <w:lvlText w:val="•"/>
      <w:lvlJc w:val="left"/>
      <w:pPr>
        <w:ind w:left="8761" w:hanging="260"/>
      </w:pPr>
      <w:rPr>
        <w:rFonts w:hint="default"/>
        <w:lang w:val="ru-RU" w:eastAsia="en-US" w:bidi="ar-SA"/>
      </w:rPr>
    </w:lvl>
  </w:abstractNum>
  <w:abstractNum w:abstractNumId="21" w15:restartNumberingAfterBreak="0">
    <w:nsid w:val="0B131B0C"/>
    <w:multiLevelType w:val="hybridMultilevel"/>
    <w:tmpl w:val="BFA0F3D0"/>
    <w:lvl w:ilvl="0" w:tplc="37CAB2F0">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25768430">
      <w:numFmt w:val="bullet"/>
      <w:lvlText w:val="•"/>
      <w:lvlJc w:val="left"/>
      <w:pPr>
        <w:ind w:left="2326" w:hanging="260"/>
      </w:pPr>
      <w:rPr>
        <w:rFonts w:hint="default"/>
        <w:lang w:val="ru-RU" w:eastAsia="en-US" w:bidi="ar-SA"/>
      </w:rPr>
    </w:lvl>
    <w:lvl w:ilvl="2" w:tplc="C616E172">
      <w:numFmt w:val="bullet"/>
      <w:lvlText w:val="•"/>
      <w:lvlJc w:val="left"/>
      <w:pPr>
        <w:ind w:left="3273" w:hanging="260"/>
      </w:pPr>
      <w:rPr>
        <w:rFonts w:hint="default"/>
        <w:lang w:val="ru-RU" w:eastAsia="en-US" w:bidi="ar-SA"/>
      </w:rPr>
    </w:lvl>
    <w:lvl w:ilvl="3" w:tplc="93A81822">
      <w:numFmt w:val="bullet"/>
      <w:lvlText w:val="•"/>
      <w:lvlJc w:val="left"/>
      <w:pPr>
        <w:ind w:left="4219" w:hanging="260"/>
      </w:pPr>
      <w:rPr>
        <w:rFonts w:hint="default"/>
        <w:lang w:val="ru-RU" w:eastAsia="en-US" w:bidi="ar-SA"/>
      </w:rPr>
    </w:lvl>
    <w:lvl w:ilvl="4" w:tplc="2D5C9D98">
      <w:numFmt w:val="bullet"/>
      <w:lvlText w:val="•"/>
      <w:lvlJc w:val="left"/>
      <w:pPr>
        <w:ind w:left="5166" w:hanging="260"/>
      </w:pPr>
      <w:rPr>
        <w:rFonts w:hint="default"/>
        <w:lang w:val="ru-RU" w:eastAsia="en-US" w:bidi="ar-SA"/>
      </w:rPr>
    </w:lvl>
    <w:lvl w:ilvl="5" w:tplc="3E1E8E16">
      <w:numFmt w:val="bullet"/>
      <w:lvlText w:val="•"/>
      <w:lvlJc w:val="left"/>
      <w:pPr>
        <w:ind w:left="6113" w:hanging="260"/>
      </w:pPr>
      <w:rPr>
        <w:rFonts w:hint="default"/>
        <w:lang w:val="ru-RU" w:eastAsia="en-US" w:bidi="ar-SA"/>
      </w:rPr>
    </w:lvl>
    <w:lvl w:ilvl="6" w:tplc="43127440">
      <w:numFmt w:val="bullet"/>
      <w:lvlText w:val="•"/>
      <w:lvlJc w:val="left"/>
      <w:pPr>
        <w:ind w:left="7059" w:hanging="260"/>
      </w:pPr>
      <w:rPr>
        <w:rFonts w:hint="default"/>
        <w:lang w:val="ru-RU" w:eastAsia="en-US" w:bidi="ar-SA"/>
      </w:rPr>
    </w:lvl>
    <w:lvl w:ilvl="7" w:tplc="593A9634">
      <w:numFmt w:val="bullet"/>
      <w:lvlText w:val="•"/>
      <w:lvlJc w:val="left"/>
      <w:pPr>
        <w:ind w:left="8006" w:hanging="260"/>
      </w:pPr>
      <w:rPr>
        <w:rFonts w:hint="default"/>
        <w:lang w:val="ru-RU" w:eastAsia="en-US" w:bidi="ar-SA"/>
      </w:rPr>
    </w:lvl>
    <w:lvl w:ilvl="8" w:tplc="D5944E92">
      <w:numFmt w:val="bullet"/>
      <w:lvlText w:val="•"/>
      <w:lvlJc w:val="left"/>
      <w:pPr>
        <w:ind w:left="8953" w:hanging="260"/>
      </w:pPr>
      <w:rPr>
        <w:rFonts w:hint="default"/>
        <w:lang w:val="ru-RU" w:eastAsia="en-US" w:bidi="ar-SA"/>
      </w:rPr>
    </w:lvl>
  </w:abstractNum>
  <w:abstractNum w:abstractNumId="22"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15:restartNumberingAfterBreak="0">
    <w:nsid w:val="0E0455EE"/>
    <w:multiLevelType w:val="hybridMultilevel"/>
    <w:tmpl w:val="8F92535E"/>
    <w:lvl w:ilvl="0" w:tplc="94CE3736">
      <w:start w:val="1"/>
      <w:numFmt w:val="decimal"/>
      <w:lvlText w:val="%1."/>
      <w:lvlJc w:val="left"/>
      <w:pPr>
        <w:ind w:left="828" w:hanging="348"/>
        <w:jc w:val="left"/>
      </w:pPr>
      <w:rPr>
        <w:rFonts w:ascii="Times New Roman" w:eastAsia="Times New Roman" w:hAnsi="Times New Roman" w:cs="Times New Roman" w:hint="default"/>
        <w:spacing w:val="0"/>
        <w:w w:val="99"/>
        <w:sz w:val="20"/>
        <w:szCs w:val="20"/>
        <w:lang w:val="ru-RU" w:eastAsia="en-US" w:bidi="ar-SA"/>
      </w:rPr>
    </w:lvl>
    <w:lvl w:ilvl="1" w:tplc="76260972">
      <w:numFmt w:val="bullet"/>
      <w:lvlText w:val="•"/>
      <w:lvlJc w:val="left"/>
      <w:pPr>
        <w:ind w:left="1059" w:hanging="348"/>
      </w:pPr>
      <w:rPr>
        <w:rFonts w:hint="default"/>
        <w:lang w:val="ru-RU" w:eastAsia="en-US" w:bidi="ar-SA"/>
      </w:rPr>
    </w:lvl>
    <w:lvl w:ilvl="2" w:tplc="B18E2BBC">
      <w:numFmt w:val="bullet"/>
      <w:lvlText w:val="•"/>
      <w:lvlJc w:val="left"/>
      <w:pPr>
        <w:ind w:left="1299" w:hanging="348"/>
      </w:pPr>
      <w:rPr>
        <w:rFonts w:hint="default"/>
        <w:lang w:val="ru-RU" w:eastAsia="en-US" w:bidi="ar-SA"/>
      </w:rPr>
    </w:lvl>
    <w:lvl w:ilvl="3" w:tplc="49EEB586">
      <w:numFmt w:val="bullet"/>
      <w:lvlText w:val="•"/>
      <w:lvlJc w:val="left"/>
      <w:pPr>
        <w:ind w:left="1539" w:hanging="348"/>
      </w:pPr>
      <w:rPr>
        <w:rFonts w:hint="default"/>
        <w:lang w:val="ru-RU" w:eastAsia="en-US" w:bidi="ar-SA"/>
      </w:rPr>
    </w:lvl>
    <w:lvl w:ilvl="4" w:tplc="65CE1E36">
      <w:numFmt w:val="bullet"/>
      <w:lvlText w:val="•"/>
      <w:lvlJc w:val="left"/>
      <w:pPr>
        <w:ind w:left="1779" w:hanging="348"/>
      </w:pPr>
      <w:rPr>
        <w:rFonts w:hint="default"/>
        <w:lang w:val="ru-RU" w:eastAsia="en-US" w:bidi="ar-SA"/>
      </w:rPr>
    </w:lvl>
    <w:lvl w:ilvl="5" w:tplc="45985FFE">
      <w:numFmt w:val="bullet"/>
      <w:lvlText w:val="•"/>
      <w:lvlJc w:val="left"/>
      <w:pPr>
        <w:ind w:left="2019" w:hanging="348"/>
      </w:pPr>
      <w:rPr>
        <w:rFonts w:hint="default"/>
        <w:lang w:val="ru-RU" w:eastAsia="en-US" w:bidi="ar-SA"/>
      </w:rPr>
    </w:lvl>
    <w:lvl w:ilvl="6" w:tplc="FEF0E4A8">
      <w:numFmt w:val="bullet"/>
      <w:lvlText w:val="•"/>
      <w:lvlJc w:val="left"/>
      <w:pPr>
        <w:ind w:left="2258" w:hanging="348"/>
      </w:pPr>
      <w:rPr>
        <w:rFonts w:hint="default"/>
        <w:lang w:val="ru-RU" w:eastAsia="en-US" w:bidi="ar-SA"/>
      </w:rPr>
    </w:lvl>
    <w:lvl w:ilvl="7" w:tplc="A1AA6082">
      <w:numFmt w:val="bullet"/>
      <w:lvlText w:val="•"/>
      <w:lvlJc w:val="left"/>
      <w:pPr>
        <w:ind w:left="2498" w:hanging="348"/>
      </w:pPr>
      <w:rPr>
        <w:rFonts w:hint="default"/>
        <w:lang w:val="ru-RU" w:eastAsia="en-US" w:bidi="ar-SA"/>
      </w:rPr>
    </w:lvl>
    <w:lvl w:ilvl="8" w:tplc="F372207C">
      <w:numFmt w:val="bullet"/>
      <w:lvlText w:val="•"/>
      <w:lvlJc w:val="left"/>
      <w:pPr>
        <w:ind w:left="2738" w:hanging="348"/>
      </w:pPr>
      <w:rPr>
        <w:rFonts w:hint="default"/>
        <w:lang w:val="ru-RU" w:eastAsia="en-US" w:bidi="ar-SA"/>
      </w:rPr>
    </w:lvl>
  </w:abstractNum>
  <w:abstractNum w:abstractNumId="24" w15:restartNumberingAfterBreak="0">
    <w:nsid w:val="0E7D7296"/>
    <w:multiLevelType w:val="multilevel"/>
    <w:tmpl w:val="80FCAF8E"/>
    <w:lvl w:ilvl="0">
      <w:start w:val="136"/>
      <w:numFmt w:val="decimal"/>
      <w:lvlText w:val="%1"/>
      <w:lvlJc w:val="left"/>
      <w:pPr>
        <w:ind w:left="412" w:hanging="840"/>
        <w:jc w:val="left"/>
      </w:pPr>
      <w:rPr>
        <w:rFonts w:hint="default"/>
        <w:lang w:val="ru-RU" w:eastAsia="en-US" w:bidi="ar-SA"/>
      </w:rPr>
    </w:lvl>
    <w:lvl w:ilvl="1">
      <w:start w:val="3"/>
      <w:numFmt w:val="decimal"/>
      <w:lvlText w:val="%1.%2"/>
      <w:lvlJc w:val="left"/>
      <w:pPr>
        <w:ind w:left="412" w:hanging="840"/>
        <w:jc w:val="left"/>
      </w:pPr>
      <w:rPr>
        <w:rFonts w:hint="default"/>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840"/>
      </w:pPr>
      <w:rPr>
        <w:rFonts w:hint="default"/>
        <w:lang w:val="ru-RU" w:eastAsia="en-US" w:bidi="ar-SA"/>
      </w:rPr>
    </w:lvl>
    <w:lvl w:ilvl="4">
      <w:numFmt w:val="bullet"/>
      <w:lvlText w:val="•"/>
      <w:lvlJc w:val="left"/>
      <w:pPr>
        <w:ind w:left="4590" w:hanging="840"/>
      </w:pPr>
      <w:rPr>
        <w:rFonts w:hint="default"/>
        <w:lang w:val="ru-RU" w:eastAsia="en-US" w:bidi="ar-SA"/>
      </w:rPr>
    </w:lvl>
    <w:lvl w:ilvl="5">
      <w:numFmt w:val="bullet"/>
      <w:lvlText w:val="•"/>
      <w:lvlJc w:val="left"/>
      <w:pPr>
        <w:ind w:left="5633" w:hanging="840"/>
      </w:pPr>
      <w:rPr>
        <w:rFonts w:hint="default"/>
        <w:lang w:val="ru-RU" w:eastAsia="en-US" w:bidi="ar-SA"/>
      </w:rPr>
    </w:lvl>
    <w:lvl w:ilvl="6">
      <w:numFmt w:val="bullet"/>
      <w:lvlText w:val="•"/>
      <w:lvlJc w:val="left"/>
      <w:pPr>
        <w:ind w:left="6675" w:hanging="840"/>
      </w:pPr>
      <w:rPr>
        <w:rFonts w:hint="default"/>
        <w:lang w:val="ru-RU" w:eastAsia="en-US" w:bidi="ar-SA"/>
      </w:rPr>
    </w:lvl>
    <w:lvl w:ilvl="7">
      <w:numFmt w:val="bullet"/>
      <w:lvlText w:val="•"/>
      <w:lvlJc w:val="left"/>
      <w:pPr>
        <w:ind w:left="7718" w:hanging="840"/>
      </w:pPr>
      <w:rPr>
        <w:rFonts w:hint="default"/>
        <w:lang w:val="ru-RU" w:eastAsia="en-US" w:bidi="ar-SA"/>
      </w:rPr>
    </w:lvl>
    <w:lvl w:ilvl="8">
      <w:numFmt w:val="bullet"/>
      <w:lvlText w:val="•"/>
      <w:lvlJc w:val="left"/>
      <w:pPr>
        <w:ind w:left="8761" w:hanging="840"/>
      </w:pPr>
      <w:rPr>
        <w:rFonts w:hint="default"/>
        <w:lang w:val="ru-RU" w:eastAsia="en-US" w:bidi="ar-SA"/>
      </w:rPr>
    </w:lvl>
  </w:abstractNum>
  <w:abstractNum w:abstractNumId="25" w15:restartNumberingAfterBreak="0">
    <w:nsid w:val="10E542D2"/>
    <w:multiLevelType w:val="hybridMultilevel"/>
    <w:tmpl w:val="7570B8F2"/>
    <w:lvl w:ilvl="0" w:tplc="907ECD90">
      <w:start w:val="1"/>
      <w:numFmt w:val="decimal"/>
      <w:lvlText w:val="%1)"/>
      <w:lvlJc w:val="left"/>
      <w:pPr>
        <w:ind w:left="412" w:hanging="320"/>
        <w:jc w:val="left"/>
      </w:pPr>
      <w:rPr>
        <w:rFonts w:ascii="Times New Roman" w:eastAsia="Times New Roman" w:hAnsi="Times New Roman" w:cs="Times New Roman" w:hint="default"/>
        <w:w w:val="99"/>
        <w:sz w:val="24"/>
        <w:szCs w:val="24"/>
        <w:lang w:val="ru-RU" w:eastAsia="en-US" w:bidi="ar-SA"/>
      </w:rPr>
    </w:lvl>
    <w:lvl w:ilvl="1" w:tplc="C332F936">
      <w:numFmt w:val="bullet"/>
      <w:lvlText w:val="•"/>
      <w:lvlJc w:val="left"/>
      <w:pPr>
        <w:ind w:left="1462" w:hanging="320"/>
      </w:pPr>
      <w:rPr>
        <w:rFonts w:hint="default"/>
        <w:lang w:val="ru-RU" w:eastAsia="en-US" w:bidi="ar-SA"/>
      </w:rPr>
    </w:lvl>
    <w:lvl w:ilvl="2" w:tplc="4028B686">
      <w:numFmt w:val="bullet"/>
      <w:lvlText w:val="•"/>
      <w:lvlJc w:val="left"/>
      <w:pPr>
        <w:ind w:left="2505" w:hanging="320"/>
      </w:pPr>
      <w:rPr>
        <w:rFonts w:hint="default"/>
        <w:lang w:val="ru-RU" w:eastAsia="en-US" w:bidi="ar-SA"/>
      </w:rPr>
    </w:lvl>
    <w:lvl w:ilvl="3" w:tplc="C2F243CC">
      <w:numFmt w:val="bullet"/>
      <w:lvlText w:val="•"/>
      <w:lvlJc w:val="left"/>
      <w:pPr>
        <w:ind w:left="3547" w:hanging="320"/>
      </w:pPr>
      <w:rPr>
        <w:rFonts w:hint="default"/>
        <w:lang w:val="ru-RU" w:eastAsia="en-US" w:bidi="ar-SA"/>
      </w:rPr>
    </w:lvl>
    <w:lvl w:ilvl="4" w:tplc="7DA80F30">
      <w:numFmt w:val="bullet"/>
      <w:lvlText w:val="•"/>
      <w:lvlJc w:val="left"/>
      <w:pPr>
        <w:ind w:left="4590" w:hanging="320"/>
      </w:pPr>
      <w:rPr>
        <w:rFonts w:hint="default"/>
        <w:lang w:val="ru-RU" w:eastAsia="en-US" w:bidi="ar-SA"/>
      </w:rPr>
    </w:lvl>
    <w:lvl w:ilvl="5" w:tplc="FAE84C42">
      <w:numFmt w:val="bullet"/>
      <w:lvlText w:val="•"/>
      <w:lvlJc w:val="left"/>
      <w:pPr>
        <w:ind w:left="5633" w:hanging="320"/>
      </w:pPr>
      <w:rPr>
        <w:rFonts w:hint="default"/>
        <w:lang w:val="ru-RU" w:eastAsia="en-US" w:bidi="ar-SA"/>
      </w:rPr>
    </w:lvl>
    <w:lvl w:ilvl="6" w:tplc="E13C54B2">
      <w:numFmt w:val="bullet"/>
      <w:lvlText w:val="•"/>
      <w:lvlJc w:val="left"/>
      <w:pPr>
        <w:ind w:left="6675" w:hanging="320"/>
      </w:pPr>
      <w:rPr>
        <w:rFonts w:hint="default"/>
        <w:lang w:val="ru-RU" w:eastAsia="en-US" w:bidi="ar-SA"/>
      </w:rPr>
    </w:lvl>
    <w:lvl w:ilvl="7" w:tplc="C4547524">
      <w:numFmt w:val="bullet"/>
      <w:lvlText w:val="•"/>
      <w:lvlJc w:val="left"/>
      <w:pPr>
        <w:ind w:left="7718" w:hanging="320"/>
      </w:pPr>
      <w:rPr>
        <w:rFonts w:hint="default"/>
        <w:lang w:val="ru-RU" w:eastAsia="en-US" w:bidi="ar-SA"/>
      </w:rPr>
    </w:lvl>
    <w:lvl w:ilvl="8" w:tplc="405C9BDE">
      <w:numFmt w:val="bullet"/>
      <w:lvlText w:val="•"/>
      <w:lvlJc w:val="left"/>
      <w:pPr>
        <w:ind w:left="8761" w:hanging="320"/>
      </w:pPr>
      <w:rPr>
        <w:rFonts w:hint="default"/>
        <w:lang w:val="ru-RU" w:eastAsia="en-US" w:bidi="ar-SA"/>
      </w:rPr>
    </w:lvl>
  </w:abstractNum>
  <w:abstractNum w:abstractNumId="26" w15:restartNumberingAfterBreak="0">
    <w:nsid w:val="113A0D6A"/>
    <w:multiLevelType w:val="hybridMultilevel"/>
    <w:tmpl w:val="98DA6C66"/>
    <w:lvl w:ilvl="0" w:tplc="1ACA2ACE">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8C9EEB12">
      <w:numFmt w:val="bullet"/>
      <w:lvlText w:val="•"/>
      <w:lvlJc w:val="left"/>
      <w:pPr>
        <w:ind w:left="2326" w:hanging="260"/>
      </w:pPr>
      <w:rPr>
        <w:rFonts w:hint="default"/>
        <w:lang w:val="ru-RU" w:eastAsia="en-US" w:bidi="ar-SA"/>
      </w:rPr>
    </w:lvl>
    <w:lvl w:ilvl="2" w:tplc="B6660FE0">
      <w:numFmt w:val="bullet"/>
      <w:lvlText w:val="•"/>
      <w:lvlJc w:val="left"/>
      <w:pPr>
        <w:ind w:left="3273" w:hanging="260"/>
      </w:pPr>
      <w:rPr>
        <w:rFonts w:hint="default"/>
        <w:lang w:val="ru-RU" w:eastAsia="en-US" w:bidi="ar-SA"/>
      </w:rPr>
    </w:lvl>
    <w:lvl w:ilvl="3" w:tplc="5EA69EE6">
      <w:numFmt w:val="bullet"/>
      <w:lvlText w:val="•"/>
      <w:lvlJc w:val="left"/>
      <w:pPr>
        <w:ind w:left="4219" w:hanging="260"/>
      </w:pPr>
      <w:rPr>
        <w:rFonts w:hint="default"/>
        <w:lang w:val="ru-RU" w:eastAsia="en-US" w:bidi="ar-SA"/>
      </w:rPr>
    </w:lvl>
    <w:lvl w:ilvl="4" w:tplc="46964C2C">
      <w:numFmt w:val="bullet"/>
      <w:lvlText w:val="•"/>
      <w:lvlJc w:val="left"/>
      <w:pPr>
        <w:ind w:left="5166" w:hanging="260"/>
      </w:pPr>
      <w:rPr>
        <w:rFonts w:hint="default"/>
        <w:lang w:val="ru-RU" w:eastAsia="en-US" w:bidi="ar-SA"/>
      </w:rPr>
    </w:lvl>
    <w:lvl w:ilvl="5" w:tplc="C61003AA">
      <w:numFmt w:val="bullet"/>
      <w:lvlText w:val="•"/>
      <w:lvlJc w:val="left"/>
      <w:pPr>
        <w:ind w:left="6113" w:hanging="260"/>
      </w:pPr>
      <w:rPr>
        <w:rFonts w:hint="default"/>
        <w:lang w:val="ru-RU" w:eastAsia="en-US" w:bidi="ar-SA"/>
      </w:rPr>
    </w:lvl>
    <w:lvl w:ilvl="6" w:tplc="088AF09E">
      <w:numFmt w:val="bullet"/>
      <w:lvlText w:val="•"/>
      <w:lvlJc w:val="left"/>
      <w:pPr>
        <w:ind w:left="7059" w:hanging="260"/>
      </w:pPr>
      <w:rPr>
        <w:rFonts w:hint="default"/>
        <w:lang w:val="ru-RU" w:eastAsia="en-US" w:bidi="ar-SA"/>
      </w:rPr>
    </w:lvl>
    <w:lvl w:ilvl="7" w:tplc="719CD3C0">
      <w:numFmt w:val="bullet"/>
      <w:lvlText w:val="•"/>
      <w:lvlJc w:val="left"/>
      <w:pPr>
        <w:ind w:left="8006" w:hanging="260"/>
      </w:pPr>
      <w:rPr>
        <w:rFonts w:hint="default"/>
        <w:lang w:val="ru-RU" w:eastAsia="en-US" w:bidi="ar-SA"/>
      </w:rPr>
    </w:lvl>
    <w:lvl w:ilvl="8" w:tplc="F61078C6">
      <w:numFmt w:val="bullet"/>
      <w:lvlText w:val="•"/>
      <w:lvlJc w:val="left"/>
      <w:pPr>
        <w:ind w:left="8953" w:hanging="260"/>
      </w:pPr>
      <w:rPr>
        <w:rFonts w:hint="default"/>
        <w:lang w:val="ru-RU" w:eastAsia="en-US" w:bidi="ar-SA"/>
      </w:rPr>
    </w:lvl>
  </w:abstractNum>
  <w:abstractNum w:abstractNumId="27"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15:restartNumberingAfterBreak="0">
    <w:nsid w:val="12F32845"/>
    <w:multiLevelType w:val="hybridMultilevel"/>
    <w:tmpl w:val="376EE64C"/>
    <w:lvl w:ilvl="0" w:tplc="8AA41B4C">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7CE83D64">
      <w:numFmt w:val="bullet"/>
      <w:lvlText w:val="•"/>
      <w:lvlJc w:val="left"/>
      <w:pPr>
        <w:ind w:left="2326" w:hanging="260"/>
      </w:pPr>
      <w:rPr>
        <w:rFonts w:hint="default"/>
        <w:lang w:val="ru-RU" w:eastAsia="en-US" w:bidi="ar-SA"/>
      </w:rPr>
    </w:lvl>
    <w:lvl w:ilvl="2" w:tplc="98FEB784">
      <w:numFmt w:val="bullet"/>
      <w:lvlText w:val="•"/>
      <w:lvlJc w:val="left"/>
      <w:pPr>
        <w:ind w:left="3273" w:hanging="260"/>
      </w:pPr>
      <w:rPr>
        <w:rFonts w:hint="default"/>
        <w:lang w:val="ru-RU" w:eastAsia="en-US" w:bidi="ar-SA"/>
      </w:rPr>
    </w:lvl>
    <w:lvl w:ilvl="3" w:tplc="E154F036">
      <w:numFmt w:val="bullet"/>
      <w:lvlText w:val="•"/>
      <w:lvlJc w:val="left"/>
      <w:pPr>
        <w:ind w:left="4219" w:hanging="260"/>
      </w:pPr>
      <w:rPr>
        <w:rFonts w:hint="default"/>
        <w:lang w:val="ru-RU" w:eastAsia="en-US" w:bidi="ar-SA"/>
      </w:rPr>
    </w:lvl>
    <w:lvl w:ilvl="4" w:tplc="CFD4B404">
      <w:numFmt w:val="bullet"/>
      <w:lvlText w:val="•"/>
      <w:lvlJc w:val="left"/>
      <w:pPr>
        <w:ind w:left="5166" w:hanging="260"/>
      </w:pPr>
      <w:rPr>
        <w:rFonts w:hint="default"/>
        <w:lang w:val="ru-RU" w:eastAsia="en-US" w:bidi="ar-SA"/>
      </w:rPr>
    </w:lvl>
    <w:lvl w:ilvl="5" w:tplc="B162684A">
      <w:numFmt w:val="bullet"/>
      <w:lvlText w:val="•"/>
      <w:lvlJc w:val="left"/>
      <w:pPr>
        <w:ind w:left="6113" w:hanging="260"/>
      </w:pPr>
      <w:rPr>
        <w:rFonts w:hint="default"/>
        <w:lang w:val="ru-RU" w:eastAsia="en-US" w:bidi="ar-SA"/>
      </w:rPr>
    </w:lvl>
    <w:lvl w:ilvl="6" w:tplc="5A2A7C98">
      <w:numFmt w:val="bullet"/>
      <w:lvlText w:val="•"/>
      <w:lvlJc w:val="left"/>
      <w:pPr>
        <w:ind w:left="7059" w:hanging="260"/>
      </w:pPr>
      <w:rPr>
        <w:rFonts w:hint="default"/>
        <w:lang w:val="ru-RU" w:eastAsia="en-US" w:bidi="ar-SA"/>
      </w:rPr>
    </w:lvl>
    <w:lvl w:ilvl="7" w:tplc="74DC9BF0">
      <w:numFmt w:val="bullet"/>
      <w:lvlText w:val="•"/>
      <w:lvlJc w:val="left"/>
      <w:pPr>
        <w:ind w:left="8006" w:hanging="260"/>
      </w:pPr>
      <w:rPr>
        <w:rFonts w:hint="default"/>
        <w:lang w:val="ru-RU" w:eastAsia="en-US" w:bidi="ar-SA"/>
      </w:rPr>
    </w:lvl>
    <w:lvl w:ilvl="8" w:tplc="EF52BD04">
      <w:numFmt w:val="bullet"/>
      <w:lvlText w:val="•"/>
      <w:lvlJc w:val="left"/>
      <w:pPr>
        <w:ind w:left="8953" w:hanging="260"/>
      </w:pPr>
      <w:rPr>
        <w:rFonts w:hint="default"/>
        <w:lang w:val="ru-RU" w:eastAsia="en-US" w:bidi="ar-SA"/>
      </w:rPr>
    </w:lvl>
  </w:abstractNum>
  <w:abstractNum w:abstractNumId="29" w15:restartNumberingAfterBreak="0">
    <w:nsid w:val="14332B17"/>
    <w:multiLevelType w:val="multilevel"/>
    <w:tmpl w:val="88F21506"/>
    <w:lvl w:ilvl="0">
      <w:start w:val="2"/>
      <w:numFmt w:val="decimal"/>
      <w:lvlText w:val="%1"/>
      <w:lvlJc w:val="left"/>
      <w:pPr>
        <w:ind w:left="835" w:hanging="423"/>
        <w:jc w:val="left"/>
      </w:pPr>
      <w:rPr>
        <w:rFonts w:hint="default"/>
        <w:lang w:val="ru-RU" w:eastAsia="en-US" w:bidi="ar-SA"/>
      </w:rPr>
    </w:lvl>
    <w:lvl w:ilvl="1">
      <w:start w:val="2"/>
      <w:numFmt w:val="decimal"/>
      <w:lvlText w:val="%1.%2"/>
      <w:lvlJc w:val="left"/>
      <w:pPr>
        <w:ind w:left="835"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44" w:hanging="632"/>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19" w:hanging="632"/>
      </w:pPr>
      <w:rPr>
        <w:rFonts w:hint="default"/>
        <w:lang w:val="ru-RU" w:eastAsia="en-US" w:bidi="ar-SA"/>
      </w:rPr>
    </w:lvl>
    <w:lvl w:ilvl="4">
      <w:numFmt w:val="bullet"/>
      <w:lvlText w:val="•"/>
      <w:lvlJc w:val="left"/>
      <w:pPr>
        <w:ind w:left="4308" w:hanging="632"/>
      </w:pPr>
      <w:rPr>
        <w:rFonts w:hint="default"/>
        <w:lang w:val="ru-RU" w:eastAsia="en-US" w:bidi="ar-SA"/>
      </w:rPr>
    </w:lvl>
    <w:lvl w:ilvl="5">
      <w:numFmt w:val="bullet"/>
      <w:lvlText w:val="•"/>
      <w:lvlJc w:val="left"/>
      <w:pPr>
        <w:ind w:left="5398" w:hanging="632"/>
      </w:pPr>
      <w:rPr>
        <w:rFonts w:hint="default"/>
        <w:lang w:val="ru-RU" w:eastAsia="en-US" w:bidi="ar-SA"/>
      </w:rPr>
    </w:lvl>
    <w:lvl w:ilvl="6">
      <w:numFmt w:val="bullet"/>
      <w:lvlText w:val="•"/>
      <w:lvlJc w:val="left"/>
      <w:pPr>
        <w:ind w:left="6488" w:hanging="632"/>
      </w:pPr>
      <w:rPr>
        <w:rFonts w:hint="default"/>
        <w:lang w:val="ru-RU" w:eastAsia="en-US" w:bidi="ar-SA"/>
      </w:rPr>
    </w:lvl>
    <w:lvl w:ilvl="7">
      <w:numFmt w:val="bullet"/>
      <w:lvlText w:val="•"/>
      <w:lvlJc w:val="left"/>
      <w:pPr>
        <w:ind w:left="7577" w:hanging="632"/>
      </w:pPr>
      <w:rPr>
        <w:rFonts w:hint="default"/>
        <w:lang w:val="ru-RU" w:eastAsia="en-US" w:bidi="ar-SA"/>
      </w:rPr>
    </w:lvl>
    <w:lvl w:ilvl="8">
      <w:numFmt w:val="bullet"/>
      <w:lvlText w:val="•"/>
      <w:lvlJc w:val="left"/>
      <w:pPr>
        <w:ind w:left="8667" w:hanging="632"/>
      </w:pPr>
      <w:rPr>
        <w:rFonts w:hint="default"/>
        <w:lang w:val="ru-RU" w:eastAsia="en-US" w:bidi="ar-SA"/>
      </w:rPr>
    </w:lvl>
  </w:abstractNum>
  <w:abstractNum w:abstractNumId="30" w15:restartNumberingAfterBreak="0">
    <w:nsid w:val="147E610B"/>
    <w:multiLevelType w:val="multilevel"/>
    <w:tmpl w:val="E14A88E6"/>
    <w:lvl w:ilvl="0">
      <w:start w:val="103"/>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31"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16F863D1"/>
    <w:multiLevelType w:val="hybridMultilevel"/>
    <w:tmpl w:val="4ED0D2D6"/>
    <w:lvl w:ilvl="0" w:tplc="04907984">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4ABEDCBC">
      <w:numFmt w:val="bullet"/>
      <w:lvlText w:val="•"/>
      <w:lvlJc w:val="left"/>
      <w:pPr>
        <w:ind w:left="2326" w:hanging="260"/>
      </w:pPr>
      <w:rPr>
        <w:rFonts w:hint="default"/>
        <w:lang w:val="ru-RU" w:eastAsia="en-US" w:bidi="ar-SA"/>
      </w:rPr>
    </w:lvl>
    <w:lvl w:ilvl="2" w:tplc="C5B68994">
      <w:numFmt w:val="bullet"/>
      <w:lvlText w:val="•"/>
      <w:lvlJc w:val="left"/>
      <w:pPr>
        <w:ind w:left="3273" w:hanging="260"/>
      </w:pPr>
      <w:rPr>
        <w:rFonts w:hint="default"/>
        <w:lang w:val="ru-RU" w:eastAsia="en-US" w:bidi="ar-SA"/>
      </w:rPr>
    </w:lvl>
    <w:lvl w:ilvl="3" w:tplc="956CE852">
      <w:numFmt w:val="bullet"/>
      <w:lvlText w:val="•"/>
      <w:lvlJc w:val="left"/>
      <w:pPr>
        <w:ind w:left="4219" w:hanging="260"/>
      </w:pPr>
      <w:rPr>
        <w:rFonts w:hint="default"/>
        <w:lang w:val="ru-RU" w:eastAsia="en-US" w:bidi="ar-SA"/>
      </w:rPr>
    </w:lvl>
    <w:lvl w:ilvl="4" w:tplc="542CB3CE">
      <w:numFmt w:val="bullet"/>
      <w:lvlText w:val="•"/>
      <w:lvlJc w:val="left"/>
      <w:pPr>
        <w:ind w:left="5166" w:hanging="260"/>
      </w:pPr>
      <w:rPr>
        <w:rFonts w:hint="default"/>
        <w:lang w:val="ru-RU" w:eastAsia="en-US" w:bidi="ar-SA"/>
      </w:rPr>
    </w:lvl>
    <w:lvl w:ilvl="5" w:tplc="81062680">
      <w:numFmt w:val="bullet"/>
      <w:lvlText w:val="•"/>
      <w:lvlJc w:val="left"/>
      <w:pPr>
        <w:ind w:left="6113" w:hanging="260"/>
      </w:pPr>
      <w:rPr>
        <w:rFonts w:hint="default"/>
        <w:lang w:val="ru-RU" w:eastAsia="en-US" w:bidi="ar-SA"/>
      </w:rPr>
    </w:lvl>
    <w:lvl w:ilvl="6" w:tplc="5E1CF3C6">
      <w:numFmt w:val="bullet"/>
      <w:lvlText w:val="•"/>
      <w:lvlJc w:val="left"/>
      <w:pPr>
        <w:ind w:left="7059" w:hanging="260"/>
      </w:pPr>
      <w:rPr>
        <w:rFonts w:hint="default"/>
        <w:lang w:val="ru-RU" w:eastAsia="en-US" w:bidi="ar-SA"/>
      </w:rPr>
    </w:lvl>
    <w:lvl w:ilvl="7" w:tplc="A6940AA8">
      <w:numFmt w:val="bullet"/>
      <w:lvlText w:val="•"/>
      <w:lvlJc w:val="left"/>
      <w:pPr>
        <w:ind w:left="8006" w:hanging="260"/>
      </w:pPr>
      <w:rPr>
        <w:rFonts w:hint="default"/>
        <w:lang w:val="ru-RU" w:eastAsia="en-US" w:bidi="ar-SA"/>
      </w:rPr>
    </w:lvl>
    <w:lvl w:ilvl="8" w:tplc="519080CE">
      <w:numFmt w:val="bullet"/>
      <w:lvlText w:val="•"/>
      <w:lvlJc w:val="left"/>
      <w:pPr>
        <w:ind w:left="8953" w:hanging="260"/>
      </w:pPr>
      <w:rPr>
        <w:rFonts w:hint="default"/>
        <w:lang w:val="ru-RU" w:eastAsia="en-US" w:bidi="ar-SA"/>
      </w:rPr>
    </w:lvl>
  </w:abstractNum>
  <w:abstractNum w:abstractNumId="33" w15:restartNumberingAfterBreak="0">
    <w:nsid w:val="175852ED"/>
    <w:multiLevelType w:val="multilevel"/>
    <w:tmpl w:val="472CB272"/>
    <w:lvl w:ilvl="0">
      <w:start w:val="120"/>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34" w15:restartNumberingAfterBreak="0">
    <w:nsid w:val="183A11ED"/>
    <w:multiLevelType w:val="hybridMultilevel"/>
    <w:tmpl w:val="A698A186"/>
    <w:lvl w:ilvl="0" w:tplc="25EC5A32">
      <w:start w:val="1"/>
      <w:numFmt w:val="decimal"/>
      <w:lvlText w:val="%1."/>
      <w:lvlJc w:val="left"/>
      <w:pPr>
        <w:ind w:left="412" w:hanging="240"/>
        <w:jc w:val="left"/>
      </w:pPr>
      <w:rPr>
        <w:rFonts w:ascii="Times New Roman" w:eastAsia="Times New Roman" w:hAnsi="Times New Roman" w:cs="Times New Roman" w:hint="default"/>
        <w:w w:val="100"/>
        <w:sz w:val="24"/>
        <w:szCs w:val="24"/>
        <w:lang w:val="ru-RU" w:eastAsia="en-US" w:bidi="ar-SA"/>
      </w:rPr>
    </w:lvl>
    <w:lvl w:ilvl="1" w:tplc="CBD65B78">
      <w:numFmt w:val="bullet"/>
      <w:lvlText w:val="•"/>
      <w:lvlJc w:val="left"/>
      <w:pPr>
        <w:ind w:left="1462" w:hanging="240"/>
      </w:pPr>
      <w:rPr>
        <w:rFonts w:hint="default"/>
        <w:lang w:val="ru-RU" w:eastAsia="en-US" w:bidi="ar-SA"/>
      </w:rPr>
    </w:lvl>
    <w:lvl w:ilvl="2" w:tplc="740451B0">
      <w:numFmt w:val="bullet"/>
      <w:lvlText w:val="•"/>
      <w:lvlJc w:val="left"/>
      <w:pPr>
        <w:ind w:left="2505" w:hanging="240"/>
      </w:pPr>
      <w:rPr>
        <w:rFonts w:hint="default"/>
        <w:lang w:val="ru-RU" w:eastAsia="en-US" w:bidi="ar-SA"/>
      </w:rPr>
    </w:lvl>
    <w:lvl w:ilvl="3" w:tplc="40F21646">
      <w:numFmt w:val="bullet"/>
      <w:lvlText w:val="•"/>
      <w:lvlJc w:val="left"/>
      <w:pPr>
        <w:ind w:left="3547" w:hanging="240"/>
      </w:pPr>
      <w:rPr>
        <w:rFonts w:hint="default"/>
        <w:lang w:val="ru-RU" w:eastAsia="en-US" w:bidi="ar-SA"/>
      </w:rPr>
    </w:lvl>
    <w:lvl w:ilvl="4" w:tplc="F4B2D918">
      <w:numFmt w:val="bullet"/>
      <w:lvlText w:val="•"/>
      <w:lvlJc w:val="left"/>
      <w:pPr>
        <w:ind w:left="4590" w:hanging="240"/>
      </w:pPr>
      <w:rPr>
        <w:rFonts w:hint="default"/>
        <w:lang w:val="ru-RU" w:eastAsia="en-US" w:bidi="ar-SA"/>
      </w:rPr>
    </w:lvl>
    <w:lvl w:ilvl="5" w:tplc="0406D61C">
      <w:numFmt w:val="bullet"/>
      <w:lvlText w:val="•"/>
      <w:lvlJc w:val="left"/>
      <w:pPr>
        <w:ind w:left="5633" w:hanging="240"/>
      </w:pPr>
      <w:rPr>
        <w:rFonts w:hint="default"/>
        <w:lang w:val="ru-RU" w:eastAsia="en-US" w:bidi="ar-SA"/>
      </w:rPr>
    </w:lvl>
    <w:lvl w:ilvl="6" w:tplc="A3C659BE">
      <w:numFmt w:val="bullet"/>
      <w:lvlText w:val="•"/>
      <w:lvlJc w:val="left"/>
      <w:pPr>
        <w:ind w:left="6675" w:hanging="240"/>
      </w:pPr>
      <w:rPr>
        <w:rFonts w:hint="default"/>
        <w:lang w:val="ru-RU" w:eastAsia="en-US" w:bidi="ar-SA"/>
      </w:rPr>
    </w:lvl>
    <w:lvl w:ilvl="7" w:tplc="2938AE2C">
      <w:numFmt w:val="bullet"/>
      <w:lvlText w:val="•"/>
      <w:lvlJc w:val="left"/>
      <w:pPr>
        <w:ind w:left="7718" w:hanging="240"/>
      </w:pPr>
      <w:rPr>
        <w:rFonts w:hint="default"/>
        <w:lang w:val="ru-RU" w:eastAsia="en-US" w:bidi="ar-SA"/>
      </w:rPr>
    </w:lvl>
    <w:lvl w:ilvl="8" w:tplc="70527C9C">
      <w:numFmt w:val="bullet"/>
      <w:lvlText w:val="•"/>
      <w:lvlJc w:val="left"/>
      <w:pPr>
        <w:ind w:left="8761" w:hanging="240"/>
      </w:pPr>
      <w:rPr>
        <w:rFonts w:hint="default"/>
        <w:lang w:val="ru-RU" w:eastAsia="en-US" w:bidi="ar-SA"/>
      </w:rPr>
    </w:lvl>
  </w:abstractNum>
  <w:abstractNum w:abstractNumId="35" w15:restartNumberingAfterBreak="0">
    <w:nsid w:val="18787709"/>
    <w:multiLevelType w:val="hybridMultilevel"/>
    <w:tmpl w:val="A726DB06"/>
    <w:lvl w:ilvl="0" w:tplc="16E84752">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7CD8EFC4">
      <w:numFmt w:val="bullet"/>
      <w:lvlText w:val="•"/>
      <w:lvlJc w:val="left"/>
      <w:pPr>
        <w:ind w:left="1462" w:hanging="260"/>
      </w:pPr>
      <w:rPr>
        <w:rFonts w:hint="default"/>
        <w:lang w:val="ru-RU" w:eastAsia="en-US" w:bidi="ar-SA"/>
      </w:rPr>
    </w:lvl>
    <w:lvl w:ilvl="2" w:tplc="D6F05B42">
      <w:numFmt w:val="bullet"/>
      <w:lvlText w:val="•"/>
      <w:lvlJc w:val="left"/>
      <w:pPr>
        <w:ind w:left="2505" w:hanging="260"/>
      </w:pPr>
      <w:rPr>
        <w:rFonts w:hint="default"/>
        <w:lang w:val="ru-RU" w:eastAsia="en-US" w:bidi="ar-SA"/>
      </w:rPr>
    </w:lvl>
    <w:lvl w:ilvl="3" w:tplc="5AE461C4">
      <w:numFmt w:val="bullet"/>
      <w:lvlText w:val="•"/>
      <w:lvlJc w:val="left"/>
      <w:pPr>
        <w:ind w:left="3547" w:hanging="260"/>
      </w:pPr>
      <w:rPr>
        <w:rFonts w:hint="default"/>
        <w:lang w:val="ru-RU" w:eastAsia="en-US" w:bidi="ar-SA"/>
      </w:rPr>
    </w:lvl>
    <w:lvl w:ilvl="4" w:tplc="16D42D1A">
      <w:numFmt w:val="bullet"/>
      <w:lvlText w:val="•"/>
      <w:lvlJc w:val="left"/>
      <w:pPr>
        <w:ind w:left="4590" w:hanging="260"/>
      </w:pPr>
      <w:rPr>
        <w:rFonts w:hint="default"/>
        <w:lang w:val="ru-RU" w:eastAsia="en-US" w:bidi="ar-SA"/>
      </w:rPr>
    </w:lvl>
    <w:lvl w:ilvl="5" w:tplc="9A042AD0">
      <w:numFmt w:val="bullet"/>
      <w:lvlText w:val="•"/>
      <w:lvlJc w:val="left"/>
      <w:pPr>
        <w:ind w:left="5633" w:hanging="260"/>
      </w:pPr>
      <w:rPr>
        <w:rFonts w:hint="default"/>
        <w:lang w:val="ru-RU" w:eastAsia="en-US" w:bidi="ar-SA"/>
      </w:rPr>
    </w:lvl>
    <w:lvl w:ilvl="6" w:tplc="E682D106">
      <w:numFmt w:val="bullet"/>
      <w:lvlText w:val="•"/>
      <w:lvlJc w:val="left"/>
      <w:pPr>
        <w:ind w:left="6675" w:hanging="260"/>
      </w:pPr>
      <w:rPr>
        <w:rFonts w:hint="default"/>
        <w:lang w:val="ru-RU" w:eastAsia="en-US" w:bidi="ar-SA"/>
      </w:rPr>
    </w:lvl>
    <w:lvl w:ilvl="7" w:tplc="53A67546">
      <w:numFmt w:val="bullet"/>
      <w:lvlText w:val="•"/>
      <w:lvlJc w:val="left"/>
      <w:pPr>
        <w:ind w:left="7718" w:hanging="260"/>
      </w:pPr>
      <w:rPr>
        <w:rFonts w:hint="default"/>
        <w:lang w:val="ru-RU" w:eastAsia="en-US" w:bidi="ar-SA"/>
      </w:rPr>
    </w:lvl>
    <w:lvl w:ilvl="8" w:tplc="63120D8C">
      <w:numFmt w:val="bullet"/>
      <w:lvlText w:val="•"/>
      <w:lvlJc w:val="left"/>
      <w:pPr>
        <w:ind w:left="8761" w:hanging="260"/>
      </w:pPr>
      <w:rPr>
        <w:rFonts w:hint="default"/>
        <w:lang w:val="ru-RU" w:eastAsia="en-US" w:bidi="ar-SA"/>
      </w:rPr>
    </w:lvl>
  </w:abstractNum>
  <w:abstractNum w:abstractNumId="36" w15:restartNumberingAfterBreak="0">
    <w:nsid w:val="1AF676EB"/>
    <w:multiLevelType w:val="hybridMultilevel"/>
    <w:tmpl w:val="B54E1CA4"/>
    <w:lvl w:ilvl="0" w:tplc="38289EB6">
      <w:start w:val="1"/>
      <w:numFmt w:val="decimal"/>
      <w:lvlText w:val="%1)"/>
      <w:lvlJc w:val="left"/>
      <w:pPr>
        <w:ind w:left="412" w:hanging="331"/>
        <w:jc w:val="left"/>
      </w:pPr>
      <w:rPr>
        <w:rFonts w:ascii="Times New Roman" w:eastAsia="Times New Roman" w:hAnsi="Times New Roman" w:cs="Times New Roman" w:hint="default"/>
        <w:w w:val="100"/>
        <w:sz w:val="24"/>
        <w:szCs w:val="24"/>
        <w:lang w:val="ru-RU" w:eastAsia="en-US" w:bidi="ar-SA"/>
      </w:rPr>
    </w:lvl>
    <w:lvl w:ilvl="1" w:tplc="226E2FC0">
      <w:numFmt w:val="bullet"/>
      <w:lvlText w:val="•"/>
      <w:lvlJc w:val="left"/>
      <w:pPr>
        <w:ind w:left="1462" w:hanging="331"/>
      </w:pPr>
      <w:rPr>
        <w:rFonts w:hint="default"/>
        <w:lang w:val="ru-RU" w:eastAsia="en-US" w:bidi="ar-SA"/>
      </w:rPr>
    </w:lvl>
    <w:lvl w:ilvl="2" w:tplc="46D01CF2">
      <w:numFmt w:val="bullet"/>
      <w:lvlText w:val="•"/>
      <w:lvlJc w:val="left"/>
      <w:pPr>
        <w:ind w:left="2505" w:hanging="331"/>
      </w:pPr>
      <w:rPr>
        <w:rFonts w:hint="default"/>
        <w:lang w:val="ru-RU" w:eastAsia="en-US" w:bidi="ar-SA"/>
      </w:rPr>
    </w:lvl>
    <w:lvl w:ilvl="3" w:tplc="B4F6E912">
      <w:numFmt w:val="bullet"/>
      <w:lvlText w:val="•"/>
      <w:lvlJc w:val="left"/>
      <w:pPr>
        <w:ind w:left="3547" w:hanging="331"/>
      </w:pPr>
      <w:rPr>
        <w:rFonts w:hint="default"/>
        <w:lang w:val="ru-RU" w:eastAsia="en-US" w:bidi="ar-SA"/>
      </w:rPr>
    </w:lvl>
    <w:lvl w:ilvl="4" w:tplc="08A296AC">
      <w:numFmt w:val="bullet"/>
      <w:lvlText w:val="•"/>
      <w:lvlJc w:val="left"/>
      <w:pPr>
        <w:ind w:left="4590" w:hanging="331"/>
      </w:pPr>
      <w:rPr>
        <w:rFonts w:hint="default"/>
        <w:lang w:val="ru-RU" w:eastAsia="en-US" w:bidi="ar-SA"/>
      </w:rPr>
    </w:lvl>
    <w:lvl w:ilvl="5" w:tplc="DC7291D2">
      <w:numFmt w:val="bullet"/>
      <w:lvlText w:val="•"/>
      <w:lvlJc w:val="left"/>
      <w:pPr>
        <w:ind w:left="5633" w:hanging="331"/>
      </w:pPr>
      <w:rPr>
        <w:rFonts w:hint="default"/>
        <w:lang w:val="ru-RU" w:eastAsia="en-US" w:bidi="ar-SA"/>
      </w:rPr>
    </w:lvl>
    <w:lvl w:ilvl="6" w:tplc="C5F26604">
      <w:numFmt w:val="bullet"/>
      <w:lvlText w:val="•"/>
      <w:lvlJc w:val="left"/>
      <w:pPr>
        <w:ind w:left="6675" w:hanging="331"/>
      </w:pPr>
      <w:rPr>
        <w:rFonts w:hint="default"/>
        <w:lang w:val="ru-RU" w:eastAsia="en-US" w:bidi="ar-SA"/>
      </w:rPr>
    </w:lvl>
    <w:lvl w:ilvl="7" w:tplc="27A2C8C8">
      <w:numFmt w:val="bullet"/>
      <w:lvlText w:val="•"/>
      <w:lvlJc w:val="left"/>
      <w:pPr>
        <w:ind w:left="7718" w:hanging="331"/>
      </w:pPr>
      <w:rPr>
        <w:rFonts w:hint="default"/>
        <w:lang w:val="ru-RU" w:eastAsia="en-US" w:bidi="ar-SA"/>
      </w:rPr>
    </w:lvl>
    <w:lvl w:ilvl="8" w:tplc="2274377E">
      <w:numFmt w:val="bullet"/>
      <w:lvlText w:val="•"/>
      <w:lvlJc w:val="left"/>
      <w:pPr>
        <w:ind w:left="8761" w:hanging="331"/>
      </w:pPr>
      <w:rPr>
        <w:rFonts w:hint="default"/>
        <w:lang w:val="ru-RU" w:eastAsia="en-US" w:bidi="ar-SA"/>
      </w:rPr>
    </w:lvl>
  </w:abstractNum>
  <w:abstractNum w:abstractNumId="37"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8" w15:restartNumberingAfterBreak="0">
    <w:nsid w:val="1E26585D"/>
    <w:multiLevelType w:val="multilevel"/>
    <w:tmpl w:val="43349CA2"/>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565" w:hanging="42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39" w15:restartNumberingAfterBreak="0">
    <w:nsid w:val="1E670A3F"/>
    <w:multiLevelType w:val="hybridMultilevel"/>
    <w:tmpl w:val="769CE192"/>
    <w:lvl w:ilvl="0" w:tplc="555C0684">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4C5E2B0C">
      <w:numFmt w:val="bullet"/>
      <w:lvlText w:val="•"/>
      <w:lvlJc w:val="left"/>
      <w:pPr>
        <w:ind w:left="1462" w:hanging="260"/>
      </w:pPr>
      <w:rPr>
        <w:rFonts w:hint="default"/>
        <w:lang w:val="ru-RU" w:eastAsia="en-US" w:bidi="ar-SA"/>
      </w:rPr>
    </w:lvl>
    <w:lvl w:ilvl="2" w:tplc="C93EC2D4">
      <w:numFmt w:val="bullet"/>
      <w:lvlText w:val="•"/>
      <w:lvlJc w:val="left"/>
      <w:pPr>
        <w:ind w:left="2505" w:hanging="260"/>
      </w:pPr>
      <w:rPr>
        <w:rFonts w:hint="default"/>
        <w:lang w:val="ru-RU" w:eastAsia="en-US" w:bidi="ar-SA"/>
      </w:rPr>
    </w:lvl>
    <w:lvl w:ilvl="3" w:tplc="BF5CDED4">
      <w:numFmt w:val="bullet"/>
      <w:lvlText w:val="•"/>
      <w:lvlJc w:val="left"/>
      <w:pPr>
        <w:ind w:left="3547" w:hanging="260"/>
      </w:pPr>
      <w:rPr>
        <w:rFonts w:hint="default"/>
        <w:lang w:val="ru-RU" w:eastAsia="en-US" w:bidi="ar-SA"/>
      </w:rPr>
    </w:lvl>
    <w:lvl w:ilvl="4" w:tplc="E8B05632">
      <w:numFmt w:val="bullet"/>
      <w:lvlText w:val="•"/>
      <w:lvlJc w:val="left"/>
      <w:pPr>
        <w:ind w:left="4590" w:hanging="260"/>
      </w:pPr>
      <w:rPr>
        <w:rFonts w:hint="default"/>
        <w:lang w:val="ru-RU" w:eastAsia="en-US" w:bidi="ar-SA"/>
      </w:rPr>
    </w:lvl>
    <w:lvl w:ilvl="5" w:tplc="4420D94A">
      <w:numFmt w:val="bullet"/>
      <w:lvlText w:val="•"/>
      <w:lvlJc w:val="left"/>
      <w:pPr>
        <w:ind w:left="5633" w:hanging="260"/>
      </w:pPr>
      <w:rPr>
        <w:rFonts w:hint="default"/>
        <w:lang w:val="ru-RU" w:eastAsia="en-US" w:bidi="ar-SA"/>
      </w:rPr>
    </w:lvl>
    <w:lvl w:ilvl="6" w:tplc="AEAA4CD8">
      <w:numFmt w:val="bullet"/>
      <w:lvlText w:val="•"/>
      <w:lvlJc w:val="left"/>
      <w:pPr>
        <w:ind w:left="6675" w:hanging="260"/>
      </w:pPr>
      <w:rPr>
        <w:rFonts w:hint="default"/>
        <w:lang w:val="ru-RU" w:eastAsia="en-US" w:bidi="ar-SA"/>
      </w:rPr>
    </w:lvl>
    <w:lvl w:ilvl="7" w:tplc="810644AC">
      <w:numFmt w:val="bullet"/>
      <w:lvlText w:val="•"/>
      <w:lvlJc w:val="left"/>
      <w:pPr>
        <w:ind w:left="7718" w:hanging="260"/>
      </w:pPr>
      <w:rPr>
        <w:rFonts w:hint="default"/>
        <w:lang w:val="ru-RU" w:eastAsia="en-US" w:bidi="ar-SA"/>
      </w:rPr>
    </w:lvl>
    <w:lvl w:ilvl="8" w:tplc="D6561D10">
      <w:numFmt w:val="bullet"/>
      <w:lvlText w:val="•"/>
      <w:lvlJc w:val="left"/>
      <w:pPr>
        <w:ind w:left="8761" w:hanging="260"/>
      </w:pPr>
      <w:rPr>
        <w:rFonts w:hint="default"/>
        <w:lang w:val="ru-RU" w:eastAsia="en-US" w:bidi="ar-SA"/>
      </w:rPr>
    </w:lvl>
  </w:abstractNum>
  <w:abstractNum w:abstractNumId="40" w15:restartNumberingAfterBreak="0">
    <w:nsid w:val="20DA7183"/>
    <w:multiLevelType w:val="multilevel"/>
    <w:tmpl w:val="11E6E3C8"/>
    <w:lvl w:ilvl="0">
      <w:start w:val="2"/>
      <w:numFmt w:val="decimal"/>
      <w:lvlText w:val="%1"/>
      <w:lvlJc w:val="left"/>
      <w:pPr>
        <w:ind w:left="936" w:hanging="936"/>
      </w:pPr>
      <w:rPr>
        <w:rFonts w:hint="default"/>
      </w:rPr>
    </w:lvl>
    <w:lvl w:ilvl="1">
      <w:start w:val="1"/>
      <w:numFmt w:val="decimal"/>
      <w:lvlText w:val="%1.%2"/>
      <w:lvlJc w:val="left"/>
      <w:pPr>
        <w:ind w:left="1073" w:hanging="936"/>
      </w:pPr>
      <w:rPr>
        <w:rFonts w:hint="default"/>
      </w:rPr>
    </w:lvl>
    <w:lvl w:ilvl="2">
      <w:start w:val="10"/>
      <w:numFmt w:val="decimal"/>
      <w:lvlText w:val="%1.%2.%3"/>
      <w:lvlJc w:val="left"/>
      <w:pPr>
        <w:ind w:left="1210" w:hanging="936"/>
      </w:pPr>
      <w:rPr>
        <w:rFonts w:hint="default"/>
      </w:rPr>
    </w:lvl>
    <w:lvl w:ilvl="3">
      <w:start w:val="1"/>
      <w:numFmt w:val="decimal"/>
      <w:lvlText w:val="%1.%2.%3.%4"/>
      <w:lvlJc w:val="left"/>
      <w:pPr>
        <w:ind w:left="1491" w:hanging="1080"/>
      </w:pPr>
      <w:rPr>
        <w:rFonts w:hint="default"/>
      </w:rPr>
    </w:lvl>
    <w:lvl w:ilvl="4">
      <w:start w:val="1"/>
      <w:numFmt w:val="decimal"/>
      <w:lvlText w:val="%1.%2.%3.%4.%5"/>
      <w:lvlJc w:val="left"/>
      <w:pPr>
        <w:ind w:left="1628" w:hanging="1080"/>
      </w:pPr>
      <w:rPr>
        <w:rFonts w:hint="default"/>
      </w:rPr>
    </w:lvl>
    <w:lvl w:ilvl="5">
      <w:start w:val="1"/>
      <w:numFmt w:val="decimal"/>
      <w:lvlText w:val="%1.%2.%3.%4.%5.%6"/>
      <w:lvlJc w:val="left"/>
      <w:pPr>
        <w:ind w:left="2125" w:hanging="1440"/>
      </w:pPr>
      <w:rPr>
        <w:rFonts w:hint="default"/>
      </w:rPr>
    </w:lvl>
    <w:lvl w:ilvl="6">
      <w:start w:val="1"/>
      <w:numFmt w:val="decimal"/>
      <w:lvlText w:val="%1.%2.%3.%4.%5.%6.%7"/>
      <w:lvlJc w:val="left"/>
      <w:pPr>
        <w:ind w:left="2262" w:hanging="1440"/>
      </w:pPr>
      <w:rPr>
        <w:rFonts w:hint="default"/>
      </w:rPr>
    </w:lvl>
    <w:lvl w:ilvl="7">
      <w:start w:val="1"/>
      <w:numFmt w:val="decimal"/>
      <w:lvlText w:val="%1.%2.%3.%4.%5.%6.%7.%8"/>
      <w:lvlJc w:val="left"/>
      <w:pPr>
        <w:ind w:left="2759" w:hanging="1800"/>
      </w:pPr>
      <w:rPr>
        <w:rFonts w:hint="default"/>
      </w:rPr>
    </w:lvl>
    <w:lvl w:ilvl="8">
      <w:start w:val="1"/>
      <w:numFmt w:val="decimal"/>
      <w:lvlText w:val="%1.%2.%3.%4.%5.%6.%7.%8.%9"/>
      <w:lvlJc w:val="left"/>
      <w:pPr>
        <w:ind w:left="3256" w:hanging="2160"/>
      </w:pPr>
      <w:rPr>
        <w:rFonts w:hint="default"/>
      </w:rPr>
    </w:lvl>
  </w:abstractNum>
  <w:abstractNum w:abstractNumId="41" w15:restartNumberingAfterBreak="0">
    <w:nsid w:val="21D93678"/>
    <w:multiLevelType w:val="multilevel"/>
    <w:tmpl w:val="E4E00570"/>
    <w:lvl w:ilvl="0">
      <w:start w:val="128"/>
      <w:numFmt w:val="decimal"/>
      <w:lvlText w:val="%1"/>
      <w:lvlJc w:val="left"/>
      <w:pPr>
        <w:ind w:left="2141" w:hanging="1020"/>
        <w:jc w:val="left"/>
      </w:pPr>
      <w:rPr>
        <w:rFonts w:hint="default"/>
        <w:lang w:val="ru-RU" w:eastAsia="en-US" w:bidi="ar-SA"/>
      </w:rPr>
    </w:lvl>
    <w:lvl w:ilvl="1">
      <w:start w:val="4"/>
      <w:numFmt w:val="decimal"/>
      <w:lvlText w:val="%1.%2"/>
      <w:lvlJc w:val="left"/>
      <w:pPr>
        <w:ind w:left="2141" w:hanging="1020"/>
        <w:jc w:val="left"/>
      </w:pPr>
      <w:rPr>
        <w:rFonts w:hint="default"/>
        <w:lang w:val="ru-RU" w:eastAsia="en-US" w:bidi="ar-SA"/>
      </w:rPr>
    </w:lvl>
    <w:lvl w:ilvl="2">
      <w:start w:val="2"/>
      <w:numFmt w:val="decimal"/>
      <w:lvlText w:val="%1.%2.%3"/>
      <w:lvlJc w:val="left"/>
      <w:pPr>
        <w:ind w:left="2141" w:hanging="1020"/>
        <w:jc w:val="left"/>
      </w:pPr>
      <w:rPr>
        <w:rFonts w:hint="default"/>
        <w:lang w:val="ru-RU" w:eastAsia="en-US" w:bidi="ar-SA"/>
      </w:rPr>
    </w:lvl>
    <w:lvl w:ilvl="3">
      <w:start w:val="2"/>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32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109" w:hanging="1200"/>
      </w:pPr>
      <w:rPr>
        <w:rFonts w:hint="default"/>
        <w:lang w:val="ru-RU" w:eastAsia="en-US" w:bidi="ar-SA"/>
      </w:rPr>
    </w:lvl>
    <w:lvl w:ilvl="6">
      <w:numFmt w:val="bullet"/>
      <w:lvlText w:val="•"/>
      <w:lvlJc w:val="left"/>
      <w:pPr>
        <w:ind w:left="7056" w:hanging="1200"/>
      </w:pPr>
      <w:rPr>
        <w:rFonts w:hint="default"/>
        <w:lang w:val="ru-RU" w:eastAsia="en-US" w:bidi="ar-SA"/>
      </w:rPr>
    </w:lvl>
    <w:lvl w:ilvl="7">
      <w:numFmt w:val="bullet"/>
      <w:lvlText w:val="•"/>
      <w:lvlJc w:val="left"/>
      <w:pPr>
        <w:ind w:left="8004" w:hanging="1200"/>
      </w:pPr>
      <w:rPr>
        <w:rFonts w:hint="default"/>
        <w:lang w:val="ru-RU" w:eastAsia="en-US" w:bidi="ar-SA"/>
      </w:rPr>
    </w:lvl>
    <w:lvl w:ilvl="8">
      <w:numFmt w:val="bullet"/>
      <w:lvlText w:val="•"/>
      <w:lvlJc w:val="left"/>
      <w:pPr>
        <w:ind w:left="8951" w:hanging="1200"/>
      </w:pPr>
      <w:rPr>
        <w:rFonts w:hint="default"/>
        <w:lang w:val="ru-RU" w:eastAsia="en-US" w:bidi="ar-SA"/>
      </w:rPr>
    </w:lvl>
  </w:abstractNum>
  <w:abstractNum w:abstractNumId="42" w15:restartNumberingAfterBreak="0">
    <w:nsid w:val="22AD07F5"/>
    <w:multiLevelType w:val="multilevel"/>
    <w:tmpl w:val="0F8CADE8"/>
    <w:lvl w:ilvl="0">
      <w:start w:val="128"/>
      <w:numFmt w:val="decimal"/>
      <w:lvlText w:val="%1"/>
      <w:lvlJc w:val="left"/>
      <w:pPr>
        <w:ind w:left="2321" w:hanging="1200"/>
        <w:jc w:val="left"/>
      </w:pPr>
      <w:rPr>
        <w:rFonts w:hint="default"/>
        <w:lang w:val="ru-RU" w:eastAsia="en-US" w:bidi="ar-SA"/>
      </w:rPr>
    </w:lvl>
    <w:lvl w:ilvl="1">
      <w:start w:val="4"/>
      <w:numFmt w:val="decimal"/>
      <w:lvlText w:val="%1.%2"/>
      <w:lvlJc w:val="left"/>
      <w:pPr>
        <w:ind w:left="2321" w:hanging="1200"/>
        <w:jc w:val="left"/>
      </w:pPr>
      <w:rPr>
        <w:rFonts w:hint="default"/>
        <w:lang w:val="ru-RU" w:eastAsia="en-US" w:bidi="ar-SA"/>
      </w:rPr>
    </w:lvl>
    <w:lvl w:ilvl="2">
      <w:start w:val="2"/>
      <w:numFmt w:val="decimal"/>
      <w:lvlText w:val="%1.%2.%3"/>
      <w:lvlJc w:val="left"/>
      <w:pPr>
        <w:ind w:left="2321" w:hanging="1200"/>
        <w:jc w:val="left"/>
      </w:pPr>
      <w:rPr>
        <w:rFonts w:hint="default"/>
        <w:lang w:val="ru-RU" w:eastAsia="en-US" w:bidi="ar-SA"/>
      </w:rPr>
    </w:lvl>
    <w:lvl w:ilvl="3">
      <w:start w:val="1"/>
      <w:numFmt w:val="decimal"/>
      <w:lvlText w:val="%1.%2.%3.%4"/>
      <w:lvlJc w:val="left"/>
      <w:pPr>
        <w:ind w:left="2321" w:hanging="1200"/>
        <w:jc w:val="left"/>
      </w:pPr>
      <w:rPr>
        <w:rFonts w:hint="default"/>
        <w:lang w:val="ru-RU" w:eastAsia="en-US" w:bidi="ar-SA"/>
      </w:rPr>
    </w:lvl>
    <w:lvl w:ilvl="4">
      <w:start w:val="2"/>
      <w:numFmt w:val="decimal"/>
      <w:lvlText w:val="%1.%2.%3.%4.%5."/>
      <w:lvlJc w:val="left"/>
      <w:pPr>
        <w:ind w:left="232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83" w:hanging="1200"/>
      </w:pPr>
      <w:rPr>
        <w:rFonts w:hint="default"/>
        <w:lang w:val="ru-RU" w:eastAsia="en-US" w:bidi="ar-SA"/>
      </w:rPr>
    </w:lvl>
    <w:lvl w:ilvl="6">
      <w:numFmt w:val="bullet"/>
      <w:lvlText w:val="•"/>
      <w:lvlJc w:val="left"/>
      <w:pPr>
        <w:ind w:left="7435" w:hanging="1200"/>
      </w:pPr>
      <w:rPr>
        <w:rFonts w:hint="default"/>
        <w:lang w:val="ru-RU" w:eastAsia="en-US" w:bidi="ar-SA"/>
      </w:rPr>
    </w:lvl>
    <w:lvl w:ilvl="7">
      <w:numFmt w:val="bullet"/>
      <w:lvlText w:val="•"/>
      <w:lvlJc w:val="left"/>
      <w:pPr>
        <w:ind w:left="8288" w:hanging="1200"/>
      </w:pPr>
      <w:rPr>
        <w:rFonts w:hint="default"/>
        <w:lang w:val="ru-RU" w:eastAsia="en-US" w:bidi="ar-SA"/>
      </w:rPr>
    </w:lvl>
    <w:lvl w:ilvl="8">
      <w:numFmt w:val="bullet"/>
      <w:lvlText w:val="•"/>
      <w:lvlJc w:val="left"/>
      <w:pPr>
        <w:ind w:left="9141" w:hanging="1200"/>
      </w:pPr>
      <w:rPr>
        <w:rFonts w:hint="default"/>
        <w:lang w:val="ru-RU" w:eastAsia="en-US" w:bidi="ar-SA"/>
      </w:rPr>
    </w:lvl>
  </w:abstractNum>
  <w:abstractNum w:abstractNumId="43" w15:restartNumberingAfterBreak="0">
    <w:nsid w:val="252F3649"/>
    <w:multiLevelType w:val="hybridMultilevel"/>
    <w:tmpl w:val="B50E5D7C"/>
    <w:lvl w:ilvl="0" w:tplc="E848A60A">
      <w:numFmt w:val="bullet"/>
      <w:lvlText w:val="●"/>
      <w:lvlJc w:val="left"/>
      <w:pPr>
        <w:ind w:left="1007" w:hanging="321"/>
      </w:pPr>
      <w:rPr>
        <w:rFonts w:ascii="Microsoft Sans Serif" w:eastAsia="Microsoft Sans Serif" w:hAnsi="Microsoft Sans Serif" w:cs="Microsoft Sans Serif" w:hint="default"/>
        <w:color w:val="auto"/>
        <w:w w:val="100"/>
        <w:sz w:val="28"/>
        <w:szCs w:val="28"/>
        <w:lang w:val="ru-RU" w:eastAsia="en-US" w:bidi="ar-SA"/>
      </w:rPr>
    </w:lvl>
    <w:lvl w:ilvl="1" w:tplc="E198057C">
      <w:numFmt w:val="bullet"/>
      <w:lvlText w:val="•"/>
      <w:lvlJc w:val="left"/>
      <w:pPr>
        <w:ind w:left="1970" w:hanging="321"/>
      </w:pPr>
      <w:rPr>
        <w:rFonts w:hint="default"/>
        <w:lang w:val="ru-RU" w:eastAsia="en-US" w:bidi="ar-SA"/>
      </w:rPr>
    </w:lvl>
    <w:lvl w:ilvl="2" w:tplc="CF8A5CBE">
      <w:numFmt w:val="bullet"/>
      <w:lvlText w:val="•"/>
      <w:lvlJc w:val="left"/>
      <w:pPr>
        <w:ind w:left="2941" w:hanging="321"/>
      </w:pPr>
      <w:rPr>
        <w:rFonts w:hint="default"/>
        <w:lang w:val="ru-RU" w:eastAsia="en-US" w:bidi="ar-SA"/>
      </w:rPr>
    </w:lvl>
    <w:lvl w:ilvl="3" w:tplc="7756937A">
      <w:numFmt w:val="bullet"/>
      <w:lvlText w:val="•"/>
      <w:lvlJc w:val="left"/>
      <w:pPr>
        <w:ind w:left="3911" w:hanging="321"/>
      </w:pPr>
      <w:rPr>
        <w:rFonts w:hint="default"/>
        <w:lang w:val="ru-RU" w:eastAsia="en-US" w:bidi="ar-SA"/>
      </w:rPr>
    </w:lvl>
    <w:lvl w:ilvl="4" w:tplc="506EF6CC">
      <w:numFmt w:val="bullet"/>
      <w:lvlText w:val="•"/>
      <w:lvlJc w:val="left"/>
      <w:pPr>
        <w:ind w:left="4882" w:hanging="321"/>
      </w:pPr>
      <w:rPr>
        <w:rFonts w:hint="default"/>
        <w:lang w:val="ru-RU" w:eastAsia="en-US" w:bidi="ar-SA"/>
      </w:rPr>
    </w:lvl>
    <w:lvl w:ilvl="5" w:tplc="8D4AC552">
      <w:numFmt w:val="bullet"/>
      <w:lvlText w:val="•"/>
      <w:lvlJc w:val="left"/>
      <w:pPr>
        <w:ind w:left="5852" w:hanging="321"/>
      </w:pPr>
      <w:rPr>
        <w:rFonts w:hint="default"/>
        <w:lang w:val="ru-RU" w:eastAsia="en-US" w:bidi="ar-SA"/>
      </w:rPr>
    </w:lvl>
    <w:lvl w:ilvl="6" w:tplc="6004E464">
      <w:numFmt w:val="bullet"/>
      <w:lvlText w:val="•"/>
      <w:lvlJc w:val="left"/>
      <w:pPr>
        <w:ind w:left="6823" w:hanging="321"/>
      </w:pPr>
      <w:rPr>
        <w:rFonts w:hint="default"/>
        <w:lang w:val="ru-RU" w:eastAsia="en-US" w:bidi="ar-SA"/>
      </w:rPr>
    </w:lvl>
    <w:lvl w:ilvl="7" w:tplc="8670FF66">
      <w:numFmt w:val="bullet"/>
      <w:lvlText w:val="•"/>
      <w:lvlJc w:val="left"/>
      <w:pPr>
        <w:ind w:left="7793" w:hanging="321"/>
      </w:pPr>
      <w:rPr>
        <w:rFonts w:hint="default"/>
        <w:lang w:val="ru-RU" w:eastAsia="en-US" w:bidi="ar-SA"/>
      </w:rPr>
    </w:lvl>
    <w:lvl w:ilvl="8" w:tplc="7DEC3FE2">
      <w:numFmt w:val="bullet"/>
      <w:lvlText w:val="•"/>
      <w:lvlJc w:val="left"/>
      <w:pPr>
        <w:ind w:left="8764" w:hanging="321"/>
      </w:pPr>
      <w:rPr>
        <w:rFonts w:hint="default"/>
        <w:lang w:val="ru-RU" w:eastAsia="en-US" w:bidi="ar-SA"/>
      </w:rPr>
    </w:lvl>
  </w:abstractNum>
  <w:abstractNum w:abstractNumId="44" w15:restartNumberingAfterBreak="0">
    <w:nsid w:val="260C5F1F"/>
    <w:multiLevelType w:val="multilevel"/>
    <w:tmpl w:val="23445E24"/>
    <w:lvl w:ilvl="0">
      <w:start w:val="1"/>
      <w:numFmt w:val="decimal"/>
      <w:lvlText w:val="%1"/>
      <w:lvlJc w:val="left"/>
      <w:pPr>
        <w:ind w:left="974" w:hanging="563"/>
        <w:jc w:val="left"/>
      </w:pPr>
      <w:rPr>
        <w:rFonts w:hint="default"/>
        <w:lang w:val="ru-RU" w:eastAsia="en-US" w:bidi="ar-SA"/>
      </w:rPr>
    </w:lvl>
    <w:lvl w:ilvl="1">
      <w:start w:val="2"/>
      <w:numFmt w:val="decimal"/>
      <w:lvlText w:val="%1.%2"/>
      <w:lvlJc w:val="left"/>
      <w:pPr>
        <w:ind w:left="974" w:hanging="56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412" w:hanging="2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72" w:hanging="240"/>
      </w:pPr>
      <w:rPr>
        <w:rFonts w:hint="default"/>
        <w:lang w:val="ru-RU" w:eastAsia="en-US" w:bidi="ar-SA"/>
      </w:rPr>
    </w:lvl>
    <w:lvl w:ilvl="4">
      <w:numFmt w:val="bullet"/>
      <w:lvlText w:val="•"/>
      <w:lvlJc w:val="left"/>
      <w:pPr>
        <w:ind w:left="4268" w:hanging="240"/>
      </w:pPr>
      <w:rPr>
        <w:rFonts w:hint="default"/>
        <w:lang w:val="ru-RU" w:eastAsia="en-US" w:bidi="ar-SA"/>
      </w:rPr>
    </w:lvl>
    <w:lvl w:ilvl="5">
      <w:numFmt w:val="bullet"/>
      <w:lvlText w:val="•"/>
      <w:lvlJc w:val="left"/>
      <w:pPr>
        <w:ind w:left="5365" w:hanging="240"/>
      </w:pPr>
      <w:rPr>
        <w:rFonts w:hint="default"/>
        <w:lang w:val="ru-RU" w:eastAsia="en-US" w:bidi="ar-SA"/>
      </w:rPr>
    </w:lvl>
    <w:lvl w:ilvl="6">
      <w:numFmt w:val="bullet"/>
      <w:lvlText w:val="•"/>
      <w:lvlJc w:val="left"/>
      <w:pPr>
        <w:ind w:left="6461" w:hanging="240"/>
      </w:pPr>
      <w:rPr>
        <w:rFonts w:hint="default"/>
        <w:lang w:val="ru-RU" w:eastAsia="en-US" w:bidi="ar-SA"/>
      </w:rPr>
    </w:lvl>
    <w:lvl w:ilvl="7">
      <w:numFmt w:val="bullet"/>
      <w:lvlText w:val="•"/>
      <w:lvlJc w:val="left"/>
      <w:pPr>
        <w:ind w:left="7557" w:hanging="240"/>
      </w:pPr>
      <w:rPr>
        <w:rFonts w:hint="default"/>
        <w:lang w:val="ru-RU" w:eastAsia="en-US" w:bidi="ar-SA"/>
      </w:rPr>
    </w:lvl>
    <w:lvl w:ilvl="8">
      <w:numFmt w:val="bullet"/>
      <w:lvlText w:val="•"/>
      <w:lvlJc w:val="left"/>
      <w:pPr>
        <w:ind w:left="8653" w:hanging="240"/>
      </w:pPr>
      <w:rPr>
        <w:rFonts w:hint="default"/>
        <w:lang w:val="ru-RU" w:eastAsia="en-US" w:bidi="ar-SA"/>
      </w:rPr>
    </w:lvl>
  </w:abstractNum>
  <w:abstractNum w:abstractNumId="45" w15:restartNumberingAfterBreak="0">
    <w:nsid w:val="26566EB0"/>
    <w:multiLevelType w:val="hybridMultilevel"/>
    <w:tmpl w:val="3B58EF0C"/>
    <w:lvl w:ilvl="0" w:tplc="519C3488">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CFD829AE">
      <w:numFmt w:val="bullet"/>
      <w:lvlText w:val="•"/>
      <w:lvlJc w:val="left"/>
      <w:pPr>
        <w:ind w:left="2326" w:hanging="260"/>
      </w:pPr>
      <w:rPr>
        <w:rFonts w:hint="default"/>
        <w:lang w:val="ru-RU" w:eastAsia="en-US" w:bidi="ar-SA"/>
      </w:rPr>
    </w:lvl>
    <w:lvl w:ilvl="2" w:tplc="4DDEC86C">
      <w:numFmt w:val="bullet"/>
      <w:lvlText w:val="•"/>
      <w:lvlJc w:val="left"/>
      <w:pPr>
        <w:ind w:left="3273" w:hanging="260"/>
      </w:pPr>
      <w:rPr>
        <w:rFonts w:hint="default"/>
        <w:lang w:val="ru-RU" w:eastAsia="en-US" w:bidi="ar-SA"/>
      </w:rPr>
    </w:lvl>
    <w:lvl w:ilvl="3" w:tplc="70249BF4">
      <w:numFmt w:val="bullet"/>
      <w:lvlText w:val="•"/>
      <w:lvlJc w:val="left"/>
      <w:pPr>
        <w:ind w:left="4219" w:hanging="260"/>
      </w:pPr>
      <w:rPr>
        <w:rFonts w:hint="default"/>
        <w:lang w:val="ru-RU" w:eastAsia="en-US" w:bidi="ar-SA"/>
      </w:rPr>
    </w:lvl>
    <w:lvl w:ilvl="4" w:tplc="4FE45FD0">
      <w:numFmt w:val="bullet"/>
      <w:lvlText w:val="•"/>
      <w:lvlJc w:val="left"/>
      <w:pPr>
        <w:ind w:left="5166" w:hanging="260"/>
      </w:pPr>
      <w:rPr>
        <w:rFonts w:hint="default"/>
        <w:lang w:val="ru-RU" w:eastAsia="en-US" w:bidi="ar-SA"/>
      </w:rPr>
    </w:lvl>
    <w:lvl w:ilvl="5" w:tplc="1A30F1CC">
      <w:numFmt w:val="bullet"/>
      <w:lvlText w:val="•"/>
      <w:lvlJc w:val="left"/>
      <w:pPr>
        <w:ind w:left="6113" w:hanging="260"/>
      </w:pPr>
      <w:rPr>
        <w:rFonts w:hint="default"/>
        <w:lang w:val="ru-RU" w:eastAsia="en-US" w:bidi="ar-SA"/>
      </w:rPr>
    </w:lvl>
    <w:lvl w:ilvl="6" w:tplc="C0785066">
      <w:numFmt w:val="bullet"/>
      <w:lvlText w:val="•"/>
      <w:lvlJc w:val="left"/>
      <w:pPr>
        <w:ind w:left="7059" w:hanging="260"/>
      </w:pPr>
      <w:rPr>
        <w:rFonts w:hint="default"/>
        <w:lang w:val="ru-RU" w:eastAsia="en-US" w:bidi="ar-SA"/>
      </w:rPr>
    </w:lvl>
    <w:lvl w:ilvl="7" w:tplc="E8BCFD70">
      <w:numFmt w:val="bullet"/>
      <w:lvlText w:val="•"/>
      <w:lvlJc w:val="left"/>
      <w:pPr>
        <w:ind w:left="8006" w:hanging="260"/>
      </w:pPr>
      <w:rPr>
        <w:rFonts w:hint="default"/>
        <w:lang w:val="ru-RU" w:eastAsia="en-US" w:bidi="ar-SA"/>
      </w:rPr>
    </w:lvl>
    <w:lvl w:ilvl="8" w:tplc="3CC008E2">
      <w:numFmt w:val="bullet"/>
      <w:lvlText w:val="•"/>
      <w:lvlJc w:val="left"/>
      <w:pPr>
        <w:ind w:left="8953" w:hanging="260"/>
      </w:pPr>
      <w:rPr>
        <w:rFonts w:hint="default"/>
        <w:lang w:val="ru-RU" w:eastAsia="en-US" w:bidi="ar-SA"/>
      </w:rPr>
    </w:lvl>
  </w:abstractNum>
  <w:abstractNum w:abstractNumId="46"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7" w15:restartNumberingAfterBreak="0">
    <w:nsid w:val="267B7268"/>
    <w:multiLevelType w:val="multilevel"/>
    <w:tmpl w:val="DE40B76E"/>
    <w:lvl w:ilvl="0">
      <w:start w:val="134"/>
      <w:numFmt w:val="decimal"/>
      <w:lvlText w:val="%1"/>
      <w:lvlJc w:val="left"/>
      <w:pPr>
        <w:ind w:left="1961" w:hanging="840"/>
        <w:jc w:val="left"/>
      </w:pPr>
      <w:rPr>
        <w:rFonts w:hint="default"/>
        <w:lang w:val="ru-RU" w:eastAsia="en-US" w:bidi="ar-SA"/>
      </w:rPr>
    </w:lvl>
    <w:lvl w:ilvl="1">
      <w:start w:val="9"/>
      <w:numFmt w:val="decimal"/>
      <w:lvlText w:val="%1.%2"/>
      <w:lvlJc w:val="left"/>
      <w:pPr>
        <w:ind w:left="1961" w:hanging="840"/>
        <w:jc w:val="left"/>
      </w:pPr>
      <w:rPr>
        <w:rFonts w:hint="default"/>
        <w:lang w:val="ru-RU" w:eastAsia="en-US" w:bidi="ar-SA"/>
      </w:rPr>
    </w:lvl>
    <w:lvl w:ilvl="2">
      <w:start w:val="5"/>
      <w:numFmt w:val="decimal"/>
      <w:lvlText w:val="%1.%2.%3."/>
      <w:lvlJc w:val="left"/>
      <w:pPr>
        <w:ind w:left="196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404" w:hanging="1200"/>
      </w:pPr>
      <w:rPr>
        <w:rFonts w:hint="default"/>
        <w:lang w:val="ru-RU" w:eastAsia="en-US" w:bidi="ar-SA"/>
      </w:rPr>
    </w:lvl>
    <w:lvl w:ilvl="6">
      <w:numFmt w:val="bullet"/>
      <w:lvlText w:val="•"/>
      <w:lvlJc w:val="left"/>
      <w:pPr>
        <w:ind w:left="6493" w:hanging="1200"/>
      </w:pPr>
      <w:rPr>
        <w:rFonts w:hint="default"/>
        <w:lang w:val="ru-RU" w:eastAsia="en-US" w:bidi="ar-SA"/>
      </w:rPr>
    </w:lvl>
    <w:lvl w:ilvl="7">
      <w:numFmt w:val="bullet"/>
      <w:lvlText w:val="•"/>
      <w:lvlJc w:val="left"/>
      <w:pPr>
        <w:ind w:left="7581" w:hanging="1200"/>
      </w:pPr>
      <w:rPr>
        <w:rFonts w:hint="default"/>
        <w:lang w:val="ru-RU" w:eastAsia="en-US" w:bidi="ar-SA"/>
      </w:rPr>
    </w:lvl>
    <w:lvl w:ilvl="8">
      <w:numFmt w:val="bullet"/>
      <w:lvlText w:val="•"/>
      <w:lvlJc w:val="left"/>
      <w:pPr>
        <w:ind w:left="8669" w:hanging="1200"/>
      </w:pPr>
      <w:rPr>
        <w:rFonts w:hint="default"/>
        <w:lang w:val="ru-RU" w:eastAsia="en-US" w:bidi="ar-SA"/>
      </w:rPr>
    </w:lvl>
  </w:abstractNum>
  <w:abstractNum w:abstractNumId="48" w15:restartNumberingAfterBreak="0">
    <w:nsid w:val="284A4986"/>
    <w:multiLevelType w:val="multilevel"/>
    <w:tmpl w:val="68BA398E"/>
    <w:lvl w:ilvl="0">
      <w:start w:val="128"/>
      <w:numFmt w:val="decimal"/>
      <w:lvlText w:val="%1"/>
      <w:lvlJc w:val="left"/>
      <w:pPr>
        <w:ind w:left="2321" w:hanging="1200"/>
        <w:jc w:val="left"/>
      </w:pPr>
      <w:rPr>
        <w:rFonts w:hint="default"/>
        <w:lang w:val="ru-RU" w:eastAsia="en-US" w:bidi="ar-SA"/>
      </w:rPr>
    </w:lvl>
    <w:lvl w:ilvl="1">
      <w:start w:val="3"/>
      <w:numFmt w:val="decimal"/>
      <w:lvlText w:val="%1.%2"/>
      <w:lvlJc w:val="left"/>
      <w:pPr>
        <w:ind w:left="2321" w:hanging="1200"/>
        <w:jc w:val="left"/>
      </w:pPr>
      <w:rPr>
        <w:rFonts w:hint="default"/>
        <w:lang w:val="ru-RU" w:eastAsia="en-US" w:bidi="ar-SA"/>
      </w:rPr>
    </w:lvl>
    <w:lvl w:ilvl="2">
      <w:start w:val="2"/>
      <w:numFmt w:val="decimal"/>
      <w:lvlText w:val="%1.%2.%3"/>
      <w:lvlJc w:val="left"/>
      <w:pPr>
        <w:ind w:left="2321" w:hanging="1200"/>
        <w:jc w:val="left"/>
      </w:pPr>
      <w:rPr>
        <w:rFonts w:hint="default"/>
        <w:lang w:val="ru-RU" w:eastAsia="en-US" w:bidi="ar-SA"/>
      </w:rPr>
    </w:lvl>
    <w:lvl w:ilvl="3">
      <w:start w:val="3"/>
      <w:numFmt w:val="decimal"/>
      <w:lvlText w:val="%1.%2.%3.%4"/>
      <w:lvlJc w:val="left"/>
      <w:pPr>
        <w:ind w:left="2321" w:hanging="1200"/>
        <w:jc w:val="left"/>
      </w:pPr>
      <w:rPr>
        <w:rFonts w:hint="default"/>
        <w:lang w:val="ru-RU" w:eastAsia="en-US" w:bidi="ar-SA"/>
      </w:rPr>
    </w:lvl>
    <w:lvl w:ilvl="4">
      <w:start w:val="2"/>
      <w:numFmt w:val="decimal"/>
      <w:lvlText w:val="%1.%2.%3.%4.%5."/>
      <w:lvlJc w:val="left"/>
      <w:pPr>
        <w:ind w:left="232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83" w:hanging="1200"/>
      </w:pPr>
      <w:rPr>
        <w:rFonts w:hint="default"/>
        <w:lang w:val="ru-RU" w:eastAsia="en-US" w:bidi="ar-SA"/>
      </w:rPr>
    </w:lvl>
    <w:lvl w:ilvl="6">
      <w:numFmt w:val="bullet"/>
      <w:lvlText w:val="•"/>
      <w:lvlJc w:val="left"/>
      <w:pPr>
        <w:ind w:left="7435" w:hanging="1200"/>
      </w:pPr>
      <w:rPr>
        <w:rFonts w:hint="default"/>
        <w:lang w:val="ru-RU" w:eastAsia="en-US" w:bidi="ar-SA"/>
      </w:rPr>
    </w:lvl>
    <w:lvl w:ilvl="7">
      <w:numFmt w:val="bullet"/>
      <w:lvlText w:val="•"/>
      <w:lvlJc w:val="left"/>
      <w:pPr>
        <w:ind w:left="8288" w:hanging="1200"/>
      </w:pPr>
      <w:rPr>
        <w:rFonts w:hint="default"/>
        <w:lang w:val="ru-RU" w:eastAsia="en-US" w:bidi="ar-SA"/>
      </w:rPr>
    </w:lvl>
    <w:lvl w:ilvl="8">
      <w:numFmt w:val="bullet"/>
      <w:lvlText w:val="•"/>
      <w:lvlJc w:val="left"/>
      <w:pPr>
        <w:ind w:left="9141" w:hanging="1200"/>
      </w:pPr>
      <w:rPr>
        <w:rFonts w:hint="default"/>
        <w:lang w:val="ru-RU" w:eastAsia="en-US" w:bidi="ar-SA"/>
      </w:rPr>
    </w:lvl>
  </w:abstractNum>
  <w:abstractNum w:abstractNumId="49" w15:restartNumberingAfterBreak="0">
    <w:nsid w:val="293753D9"/>
    <w:multiLevelType w:val="multilevel"/>
    <w:tmpl w:val="1C96FB90"/>
    <w:lvl w:ilvl="0">
      <w:start w:val="1"/>
      <w:numFmt w:val="decimal"/>
      <w:lvlText w:val="%1"/>
      <w:lvlJc w:val="left"/>
      <w:pPr>
        <w:ind w:left="2553" w:hanging="481"/>
      </w:pPr>
      <w:rPr>
        <w:rFonts w:hint="default"/>
        <w:lang w:val="ru-RU" w:eastAsia="en-US" w:bidi="ar-SA"/>
      </w:rPr>
    </w:lvl>
    <w:lvl w:ilvl="1">
      <w:start w:val="1"/>
      <w:numFmt w:val="decimal"/>
      <w:lvlText w:val="%1.%2."/>
      <w:lvlJc w:val="left"/>
      <w:pPr>
        <w:ind w:left="2553" w:hanging="481"/>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4189" w:hanging="481"/>
      </w:pPr>
      <w:rPr>
        <w:rFonts w:hint="default"/>
        <w:lang w:val="ru-RU" w:eastAsia="en-US" w:bidi="ar-SA"/>
      </w:rPr>
    </w:lvl>
    <w:lvl w:ilvl="3">
      <w:numFmt w:val="bullet"/>
      <w:lvlText w:val="•"/>
      <w:lvlJc w:val="left"/>
      <w:pPr>
        <w:ind w:left="5003" w:hanging="481"/>
      </w:pPr>
      <w:rPr>
        <w:rFonts w:hint="default"/>
        <w:lang w:val="ru-RU" w:eastAsia="en-US" w:bidi="ar-SA"/>
      </w:rPr>
    </w:lvl>
    <w:lvl w:ilvl="4">
      <w:numFmt w:val="bullet"/>
      <w:lvlText w:val="•"/>
      <w:lvlJc w:val="left"/>
      <w:pPr>
        <w:ind w:left="5818" w:hanging="481"/>
      </w:pPr>
      <w:rPr>
        <w:rFonts w:hint="default"/>
        <w:lang w:val="ru-RU" w:eastAsia="en-US" w:bidi="ar-SA"/>
      </w:rPr>
    </w:lvl>
    <w:lvl w:ilvl="5">
      <w:numFmt w:val="bullet"/>
      <w:lvlText w:val="•"/>
      <w:lvlJc w:val="left"/>
      <w:pPr>
        <w:ind w:left="6632" w:hanging="481"/>
      </w:pPr>
      <w:rPr>
        <w:rFonts w:hint="default"/>
        <w:lang w:val="ru-RU" w:eastAsia="en-US" w:bidi="ar-SA"/>
      </w:rPr>
    </w:lvl>
    <w:lvl w:ilvl="6">
      <w:numFmt w:val="bullet"/>
      <w:lvlText w:val="•"/>
      <w:lvlJc w:val="left"/>
      <w:pPr>
        <w:ind w:left="7447" w:hanging="481"/>
      </w:pPr>
      <w:rPr>
        <w:rFonts w:hint="default"/>
        <w:lang w:val="ru-RU" w:eastAsia="en-US" w:bidi="ar-SA"/>
      </w:rPr>
    </w:lvl>
    <w:lvl w:ilvl="7">
      <w:numFmt w:val="bullet"/>
      <w:lvlText w:val="•"/>
      <w:lvlJc w:val="left"/>
      <w:pPr>
        <w:ind w:left="8261" w:hanging="481"/>
      </w:pPr>
      <w:rPr>
        <w:rFonts w:hint="default"/>
        <w:lang w:val="ru-RU" w:eastAsia="en-US" w:bidi="ar-SA"/>
      </w:rPr>
    </w:lvl>
    <w:lvl w:ilvl="8">
      <w:numFmt w:val="bullet"/>
      <w:lvlText w:val="•"/>
      <w:lvlJc w:val="left"/>
      <w:pPr>
        <w:ind w:left="9076" w:hanging="481"/>
      </w:pPr>
      <w:rPr>
        <w:rFonts w:hint="default"/>
        <w:lang w:val="ru-RU" w:eastAsia="en-US" w:bidi="ar-SA"/>
      </w:rPr>
    </w:lvl>
  </w:abstractNum>
  <w:abstractNum w:abstractNumId="50" w15:restartNumberingAfterBreak="0">
    <w:nsid w:val="298C0ABF"/>
    <w:multiLevelType w:val="multilevel"/>
    <w:tmpl w:val="7566512E"/>
    <w:lvl w:ilvl="0">
      <w:start w:val="132"/>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22" w:hanging="1020"/>
      </w:pPr>
      <w:rPr>
        <w:rFonts w:hint="default"/>
        <w:lang w:val="ru-RU" w:eastAsia="en-US" w:bidi="ar-SA"/>
      </w:rPr>
    </w:lvl>
    <w:lvl w:ilvl="5">
      <w:numFmt w:val="bullet"/>
      <w:lvlText w:val="•"/>
      <w:lvlJc w:val="left"/>
      <w:pPr>
        <w:ind w:left="5909" w:hanging="1020"/>
      </w:pPr>
      <w:rPr>
        <w:rFonts w:hint="default"/>
        <w:lang w:val="ru-RU" w:eastAsia="en-US" w:bidi="ar-SA"/>
      </w:rPr>
    </w:lvl>
    <w:lvl w:ilvl="6">
      <w:numFmt w:val="bullet"/>
      <w:lvlText w:val="•"/>
      <w:lvlJc w:val="left"/>
      <w:pPr>
        <w:ind w:left="6896" w:hanging="1020"/>
      </w:pPr>
      <w:rPr>
        <w:rFonts w:hint="default"/>
        <w:lang w:val="ru-RU" w:eastAsia="en-US" w:bidi="ar-SA"/>
      </w:rPr>
    </w:lvl>
    <w:lvl w:ilvl="7">
      <w:numFmt w:val="bullet"/>
      <w:lvlText w:val="•"/>
      <w:lvlJc w:val="left"/>
      <w:pPr>
        <w:ind w:left="7884" w:hanging="1020"/>
      </w:pPr>
      <w:rPr>
        <w:rFonts w:hint="default"/>
        <w:lang w:val="ru-RU" w:eastAsia="en-US" w:bidi="ar-SA"/>
      </w:rPr>
    </w:lvl>
    <w:lvl w:ilvl="8">
      <w:numFmt w:val="bullet"/>
      <w:lvlText w:val="•"/>
      <w:lvlJc w:val="left"/>
      <w:pPr>
        <w:ind w:left="8871" w:hanging="1020"/>
      </w:pPr>
      <w:rPr>
        <w:rFonts w:hint="default"/>
        <w:lang w:val="ru-RU" w:eastAsia="en-US" w:bidi="ar-SA"/>
      </w:rPr>
    </w:lvl>
  </w:abstractNum>
  <w:abstractNum w:abstractNumId="51" w15:restartNumberingAfterBreak="0">
    <w:nsid w:val="2B213A9B"/>
    <w:multiLevelType w:val="multilevel"/>
    <w:tmpl w:val="D5C22AFE"/>
    <w:lvl w:ilvl="0">
      <w:start w:val="134"/>
      <w:numFmt w:val="decimal"/>
      <w:lvlText w:val="%1"/>
      <w:lvlJc w:val="left"/>
      <w:pPr>
        <w:ind w:left="2261" w:hanging="1140"/>
        <w:jc w:val="left"/>
      </w:pPr>
      <w:rPr>
        <w:rFonts w:hint="default"/>
        <w:lang w:val="ru-RU" w:eastAsia="en-US" w:bidi="ar-SA"/>
      </w:rPr>
    </w:lvl>
    <w:lvl w:ilvl="1">
      <w:start w:val="9"/>
      <w:numFmt w:val="decimal"/>
      <w:lvlText w:val="%1.%2"/>
      <w:lvlJc w:val="left"/>
      <w:pPr>
        <w:ind w:left="2261" w:hanging="1140"/>
        <w:jc w:val="left"/>
      </w:pPr>
      <w:rPr>
        <w:rFonts w:hint="default"/>
        <w:lang w:val="ru-RU" w:eastAsia="en-US" w:bidi="ar-SA"/>
      </w:rPr>
    </w:lvl>
    <w:lvl w:ilvl="2">
      <w:start w:val="11"/>
      <w:numFmt w:val="decimal"/>
      <w:lvlText w:val="%1.%2.%3"/>
      <w:lvlJc w:val="left"/>
      <w:pPr>
        <w:ind w:left="2261" w:hanging="1140"/>
        <w:jc w:val="left"/>
      </w:pPr>
      <w:rPr>
        <w:rFonts w:hint="default"/>
        <w:lang w:val="ru-RU" w:eastAsia="en-US" w:bidi="ar-SA"/>
      </w:rPr>
    </w:lvl>
    <w:lvl w:ilvl="3">
      <w:start w:val="5"/>
      <w:numFmt w:val="decimal"/>
      <w:lvlText w:val="%1.%2.%3.%4."/>
      <w:lvlJc w:val="left"/>
      <w:pPr>
        <w:ind w:left="2261" w:hanging="114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32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076" w:hanging="1320"/>
      </w:pPr>
      <w:rPr>
        <w:rFonts w:hint="default"/>
        <w:lang w:val="ru-RU" w:eastAsia="en-US" w:bidi="ar-SA"/>
      </w:rPr>
    </w:lvl>
    <w:lvl w:ilvl="6">
      <w:numFmt w:val="bullet"/>
      <w:lvlText w:val="•"/>
      <w:lvlJc w:val="left"/>
      <w:pPr>
        <w:ind w:left="7030" w:hanging="1320"/>
      </w:pPr>
      <w:rPr>
        <w:rFonts w:hint="default"/>
        <w:lang w:val="ru-RU" w:eastAsia="en-US" w:bidi="ar-SA"/>
      </w:rPr>
    </w:lvl>
    <w:lvl w:ilvl="7">
      <w:numFmt w:val="bullet"/>
      <w:lvlText w:val="•"/>
      <w:lvlJc w:val="left"/>
      <w:pPr>
        <w:ind w:left="7984" w:hanging="1320"/>
      </w:pPr>
      <w:rPr>
        <w:rFonts w:hint="default"/>
        <w:lang w:val="ru-RU" w:eastAsia="en-US" w:bidi="ar-SA"/>
      </w:rPr>
    </w:lvl>
    <w:lvl w:ilvl="8">
      <w:numFmt w:val="bullet"/>
      <w:lvlText w:val="•"/>
      <w:lvlJc w:val="left"/>
      <w:pPr>
        <w:ind w:left="8938" w:hanging="1320"/>
      </w:pPr>
      <w:rPr>
        <w:rFonts w:hint="default"/>
        <w:lang w:val="ru-RU" w:eastAsia="en-US" w:bidi="ar-SA"/>
      </w:rPr>
    </w:lvl>
  </w:abstractNum>
  <w:abstractNum w:abstractNumId="52" w15:restartNumberingAfterBreak="0">
    <w:nsid w:val="2BC71D49"/>
    <w:multiLevelType w:val="hybridMultilevel"/>
    <w:tmpl w:val="851E419C"/>
    <w:lvl w:ilvl="0" w:tplc="8A625038">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C518E236">
      <w:numFmt w:val="bullet"/>
      <w:lvlText w:val="•"/>
      <w:lvlJc w:val="left"/>
      <w:pPr>
        <w:ind w:left="1462" w:hanging="260"/>
      </w:pPr>
      <w:rPr>
        <w:rFonts w:hint="default"/>
        <w:lang w:val="ru-RU" w:eastAsia="en-US" w:bidi="ar-SA"/>
      </w:rPr>
    </w:lvl>
    <w:lvl w:ilvl="2" w:tplc="F2880804">
      <w:numFmt w:val="bullet"/>
      <w:lvlText w:val="•"/>
      <w:lvlJc w:val="left"/>
      <w:pPr>
        <w:ind w:left="2505" w:hanging="260"/>
      </w:pPr>
      <w:rPr>
        <w:rFonts w:hint="default"/>
        <w:lang w:val="ru-RU" w:eastAsia="en-US" w:bidi="ar-SA"/>
      </w:rPr>
    </w:lvl>
    <w:lvl w:ilvl="3" w:tplc="D298AA8C">
      <w:numFmt w:val="bullet"/>
      <w:lvlText w:val="•"/>
      <w:lvlJc w:val="left"/>
      <w:pPr>
        <w:ind w:left="3547" w:hanging="260"/>
      </w:pPr>
      <w:rPr>
        <w:rFonts w:hint="default"/>
        <w:lang w:val="ru-RU" w:eastAsia="en-US" w:bidi="ar-SA"/>
      </w:rPr>
    </w:lvl>
    <w:lvl w:ilvl="4" w:tplc="3CAC127A">
      <w:numFmt w:val="bullet"/>
      <w:lvlText w:val="•"/>
      <w:lvlJc w:val="left"/>
      <w:pPr>
        <w:ind w:left="4590" w:hanging="260"/>
      </w:pPr>
      <w:rPr>
        <w:rFonts w:hint="default"/>
        <w:lang w:val="ru-RU" w:eastAsia="en-US" w:bidi="ar-SA"/>
      </w:rPr>
    </w:lvl>
    <w:lvl w:ilvl="5" w:tplc="169A6AF6">
      <w:numFmt w:val="bullet"/>
      <w:lvlText w:val="•"/>
      <w:lvlJc w:val="left"/>
      <w:pPr>
        <w:ind w:left="5633" w:hanging="260"/>
      </w:pPr>
      <w:rPr>
        <w:rFonts w:hint="default"/>
        <w:lang w:val="ru-RU" w:eastAsia="en-US" w:bidi="ar-SA"/>
      </w:rPr>
    </w:lvl>
    <w:lvl w:ilvl="6" w:tplc="DA323094">
      <w:numFmt w:val="bullet"/>
      <w:lvlText w:val="•"/>
      <w:lvlJc w:val="left"/>
      <w:pPr>
        <w:ind w:left="6675" w:hanging="260"/>
      </w:pPr>
      <w:rPr>
        <w:rFonts w:hint="default"/>
        <w:lang w:val="ru-RU" w:eastAsia="en-US" w:bidi="ar-SA"/>
      </w:rPr>
    </w:lvl>
    <w:lvl w:ilvl="7" w:tplc="15DE48BA">
      <w:numFmt w:val="bullet"/>
      <w:lvlText w:val="•"/>
      <w:lvlJc w:val="left"/>
      <w:pPr>
        <w:ind w:left="7718" w:hanging="260"/>
      </w:pPr>
      <w:rPr>
        <w:rFonts w:hint="default"/>
        <w:lang w:val="ru-RU" w:eastAsia="en-US" w:bidi="ar-SA"/>
      </w:rPr>
    </w:lvl>
    <w:lvl w:ilvl="8" w:tplc="5BCAD79A">
      <w:numFmt w:val="bullet"/>
      <w:lvlText w:val="•"/>
      <w:lvlJc w:val="left"/>
      <w:pPr>
        <w:ind w:left="8761" w:hanging="260"/>
      </w:pPr>
      <w:rPr>
        <w:rFonts w:hint="default"/>
        <w:lang w:val="ru-RU" w:eastAsia="en-US" w:bidi="ar-SA"/>
      </w:rPr>
    </w:lvl>
  </w:abstractNum>
  <w:abstractNum w:abstractNumId="53" w15:restartNumberingAfterBreak="0">
    <w:nsid w:val="2CC52CF8"/>
    <w:multiLevelType w:val="hybridMultilevel"/>
    <w:tmpl w:val="C52CA942"/>
    <w:lvl w:ilvl="0" w:tplc="B4A6E858">
      <w:start w:val="1"/>
      <w:numFmt w:val="decimal"/>
      <w:lvlText w:val="%1."/>
      <w:lvlJc w:val="left"/>
      <w:pPr>
        <w:ind w:left="828" w:hanging="348"/>
        <w:jc w:val="left"/>
      </w:pPr>
      <w:rPr>
        <w:rFonts w:ascii="Times New Roman" w:eastAsia="Times New Roman" w:hAnsi="Times New Roman" w:cs="Times New Roman" w:hint="default"/>
        <w:w w:val="100"/>
        <w:sz w:val="24"/>
        <w:szCs w:val="24"/>
        <w:lang w:val="ru-RU" w:eastAsia="en-US" w:bidi="ar-SA"/>
      </w:rPr>
    </w:lvl>
    <w:lvl w:ilvl="1" w:tplc="338AA704">
      <w:numFmt w:val="bullet"/>
      <w:lvlText w:val="•"/>
      <w:lvlJc w:val="left"/>
      <w:pPr>
        <w:ind w:left="1059" w:hanging="348"/>
      </w:pPr>
      <w:rPr>
        <w:rFonts w:hint="default"/>
        <w:lang w:val="ru-RU" w:eastAsia="en-US" w:bidi="ar-SA"/>
      </w:rPr>
    </w:lvl>
    <w:lvl w:ilvl="2" w:tplc="BCDCB7C8">
      <w:numFmt w:val="bullet"/>
      <w:lvlText w:val="•"/>
      <w:lvlJc w:val="left"/>
      <w:pPr>
        <w:ind w:left="1299" w:hanging="348"/>
      </w:pPr>
      <w:rPr>
        <w:rFonts w:hint="default"/>
        <w:lang w:val="ru-RU" w:eastAsia="en-US" w:bidi="ar-SA"/>
      </w:rPr>
    </w:lvl>
    <w:lvl w:ilvl="3" w:tplc="0F822A8A">
      <w:numFmt w:val="bullet"/>
      <w:lvlText w:val="•"/>
      <w:lvlJc w:val="left"/>
      <w:pPr>
        <w:ind w:left="1539" w:hanging="348"/>
      </w:pPr>
      <w:rPr>
        <w:rFonts w:hint="default"/>
        <w:lang w:val="ru-RU" w:eastAsia="en-US" w:bidi="ar-SA"/>
      </w:rPr>
    </w:lvl>
    <w:lvl w:ilvl="4" w:tplc="4B72DFA0">
      <w:numFmt w:val="bullet"/>
      <w:lvlText w:val="•"/>
      <w:lvlJc w:val="left"/>
      <w:pPr>
        <w:ind w:left="1779" w:hanging="348"/>
      </w:pPr>
      <w:rPr>
        <w:rFonts w:hint="default"/>
        <w:lang w:val="ru-RU" w:eastAsia="en-US" w:bidi="ar-SA"/>
      </w:rPr>
    </w:lvl>
    <w:lvl w:ilvl="5" w:tplc="78D89096">
      <w:numFmt w:val="bullet"/>
      <w:lvlText w:val="•"/>
      <w:lvlJc w:val="left"/>
      <w:pPr>
        <w:ind w:left="2019" w:hanging="348"/>
      </w:pPr>
      <w:rPr>
        <w:rFonts w:hint="default"/>
        <w:lang w:val="ru-RU" w:eastAsia="en-US" w:bidi="ar-SA"/>
      </w:rPr>
    </w:lvl>
    <w:lvl w:ilvl="6" w:tplc="45263C4E">
      <w:numFmt w:val="bullet"/>
      <w:lvlText w:val="•"/>
      <w:lvlJc w:val="left"/>
      <w:pPr>
        <w:ind w:left="2258" w:hanging="348"/>
      </w:pPr>
      <w:rPr>
        <w:rFonts w:hint="default"/>
        <w:lang w:val="ru-RU" w:eastAsia="en-US" w:bidi="ar-SA"/>
      </w:rPr>
    </w:lvl>
    <w:lvl w:ilvl="7" w:tplc="07CEB57A">
      <w:numFmt w:val="bullet"/>
      <w:lvlText w:val="•"/>
      <w:lvlJc w:val="left"/>
      <w:pPr>
        <w:ind w:left="2498" w:hanging="348"/>
      </w:pPr>
      <w:rPr>
        <w:rFonts w:hint="default"/>
        <w:lang w:val="ru-RU" w:eastAsia="en-US" w:bidi="ar-SA"/>
      </w:rPr>
    </w:lvl>
    <w:lvl w:ilvl="8" w:tplc="B6845E62">
      <w:numFmt w:val="bullet"/>
      <w:lvlText w:val="•"/>
      <w:lvlJc w:val="left"/>
      <w:pPr>
        <w:ind w:left="2738" w:hanging="348"/>
      </w:pPr>
      <w:rPr>
        <w:rFonts w:hint="default"/>
        <w:lang w:val="ru-RU" w:eastAsia="en-US" w:bidi="ar-SA"/>
      </w:rPr>
    </w:lvl>
  </w:abstractNum>
  <w:abstractNum w:abstractNumId="54" w15:restartNumberingAfterBreak="0">
    <w:nsid w:val="2E5647E5"/>
    <w:multiLevelType w:val="hybridMultilevel"/>
    <w:tmpl w:val="C58AFA54"/>
    <w:lvl w:ilvl="0" w:tplc="F33AA368">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71DA5468">
      <w:numFmt w:val="bullet"/>
      <w:lvlText w:val="•"/>
      <w:lvlJc w:val="left"/>
      <w:pPr>
        <w:ind w:left="1462" w:hanging="260"/>
      </w:pPr>
      <w:rPr>
        <w:rFonts w:hint="default"/>
        <w:lang w:val="ru-RU" w:eastAsia="en-US" w:bidi="ar-SA"/>
      </w:rPr>
    </w:lvl>
    <w:lvl w:ilvl="2" w:tplc="B1F228AE">
      <w:numFmt w:val="bullet"/>
      <w:lvlText w:val="•"/>
      <w:lvlJc w:val="left"/>
      <w:pPr>
        <w:ind w:left="2505" w:hanging="260"/>
      </w:pPr>
      <w:rPr>
        <w:rFonts w:hint="default"/>
        <w:lang w:val="ru-RU" w:eastAsia="en-US" w:bidi="ar-SA"/>
      </w:rPr>
    </w:lvl>
    <w:lvl w:ilvl="3" w:tplc="F5903EDC">
      <w:numFmt w:val="bullet"/>
      <w:lvlText w:val="•"/>
      <w:lvlJc w:val="left"/>
      <w:pPr>
        <w:ind w:left="3547" w:hanging="260"/>
      </w:pPr>
      <w:rPr>
        <w:rFonts w:hint="default"/>
        <w:lang w:val="ru-RU" w:eastAsia="en-US" w:bidi="ar-SA"/>
      </w:rPr>
    </w:lvl>
    <w:lvl w:ilvl="4" w:tplc="F8E03838">
      <w:numFmt w:val="bullet"/>
      <w:lvlText w:val="•"/>
      <w:lvlJc w:val="left"/>
      <w:pPr>
        <w:ind w:left="4590" w:hanging="260"/>
      </w:pPr>
      <w:rPr>
        <w:rFonts w:hint="default"/>
        <w:lang w:val="ru-RU" w:eastAsia="en-US" w:bidi="ar-SA"/>
      </w:rPr>
    </w:lvl>
    <w:lvl w:ilvl="5" w:tplc="12A6E7FE">
      <w:numFmt w:val="bullet"/>
      <w:lvlText w:val="•"/>
      <w:lvlJc w:val="left"/>
      <w:pPr>
        <w:ind w:left="5633" w:hanging="260"/>
      </w:pPr>
      <w:rPr>
        <w:rFonts w:hint="default"/>
        <w:lang w:val="ru-RU" w:eastAsia="en-US" w:bidi="ar-SA"/>
      </w:rPr>
    </w:lvl>
    <w:lvl w:ilvl="6" w:tplc="7A3CC38E">
      <w:numFmt w:val="bullet"/>
      <w:lvlText w:val="•"/>
      <w:lvlJc w:val="left"/>
      <w:pPr>
        <w:ind w:left="6675" w:hanging="260"/>
      </w:pPr>
      <w:rPr>
        <w:rFonts w:hint="default"/>
        <w:lang w:val="ru-RU" w:eastAsia="en-US" w:bidi="ar-SA"/>
      </w:rPr>
    </w:lvl>
    <w:lvl w:ilvl="7" w:tplc="956AA14E">
      <w:numFmt w:val="bullet"/>
      <w:lvlText w:val="•"/>
      <w:lvlJc w:val="left"/>
      <w:pPr>
        <w:ind w:left="7718" w:hanging="260"/>
      </w:pPr>
      <w:rPr>
        <w:rFonts w:hint="default"/>
        <w:lang w:val="ru-RU" w:eastAsia="en-US" w:bidi="ar-SA"/>
      </w:rPr>
    </w:lvl>
    <w:lvl w:ilvl="8" w:tplc="9F9456BE">
      <w:numFmt w:val="bullet"/>
      <w:lvlText w:val="•"/>
      <w:lvlJc w:val="left"/>
      <w:pPr>
        <w:ind w:left="8761" w:hanging="260"/>
      </w:pPr>
      <w:rPr>
        <w:rFonts w:hint="default"/>
        <w:lang w:val="ru-RU" w:eastAsia="en-US" w:bidi="ar-SA"/>
      </w:rPr>
    </w:lvl>
  </w:abstractNum>
  <w:abstractNum w:abstractNumId="55" w15:restartNumberingAfterBreak="0">
    <w:nsid w:val="309049A8"/>
    <w:multiLevelType w:val="hybridMultilevel"/>
    <w:tmpl w:val="E2E2AAEA"/>
    <w:lvl w:ilvl="0" w:tplc="4BB25F4A">
      <w:start w:val="1"/>
      <w:numFmt w:val="decimal"/>
      <w:lvlText w:val="%1."/>
      <w:lvlJc w:val="left"/>
      <w:pPr>
        <w:ind w:left="412" w:hanging="240"/>
        <w:jc w:val="left"/>
      </w:pPr>
      <w:rPr>
        <w:rFonts w:ascii="Times New Roman" w:eastAsia="Times New Roman" w:hAnsi="Times New Roman" w:cs="Times New Roman" w:hint="default"/>
        <w:w w:val="100"/>
        <w:sz w:val="24"/>
        <w:szCs w:val="24"/>
        <w:lang w:val="ru-RU" w:eastAsia="en-US" w:bidi="ar-SA"/>
      </w:rPr>
    </w:lvl>
    <w:lvl w:ilvl="1" w:tplc="0EF2D1DC">
      <w:numFmt w:val="bullet"/>
      <w:lvlText w:val="•"/>
      <w:lvlJc w:val="left"/>
      <w:pPr>
        <w:ind w:left="1462" w:hanging="240"/>
      </w:pPr>
      <w:rPr>
        <w:rFonts w:hint="default"/>
        <w:lang w:val="ru-RU" w:eastAsia="en-US" w:bidi="ar-SA"/>
      </w:rPr>
    </w:lvl>
    <w:lvl w:ilvl="2" w:tplc="81762178">
      <w:numFmt w:val="bullet"/>
      <w:lvlText w:val="•"/>
      <w:lvlJc w:val="left"/>
      <w:pPr>
        <w:ind w:left="2505" w:hanging="240"/>
      </w:pPr>
      <w:rPr>
        <w:rFonts w:hint="default"/>
        <w:lang w:val="ru-RU" w:eastAsia="en-US" w:bidi="ar-SA"/>
      </w:rPr>
    </w:lvl>
    <w:lvl w:ilvl="3" w:tplc="78A49BCC">
      <w:numFmt w:val="bullet"/>
      <w:lvlText w:val="•"/>
      <w:lvlJc w:val="left"/>
      <w:pPr>
        <w:ind w:left="3547" w:hanging="240"/>
      </w:pPr>
      <w:rPr>
        <w:rFonts w:hint="default"/>
        <w:lang w:val="ru-RU" w:eastAsia="en-US" w:bidi="ar-SA"/>
      </w:rPr>
    </w:lvl>
    <w:lvl w:ilvl="4" w:tplc="77DA602A">
      <w:numFmt w:val="bullet"/>
      <w:lvlText w:val="•"/>
      <w:lvlJc w:val="left"/>
      <w:pPr>
        <w:ind w:left="4590" w:hanging="240"/>
      </w:pPr>
      <w:rPr>
        <w:rFonts w:hint="default"/>
        <w:lang w:val="ru-RU" w:eastAsia="en-US" w:bidi="ar-SA"/>
      </w:rPr>
    </w:lvl>
    <w:lvl w:ilvl="5" w:tplc="9CBC7C2A">
      <w:numFmt w:val="bullet"/>
      <w:lvlText w:val="•"/>
      <w:lvlJc w:val="left"/>
      <w:pPr>
        <w:ind w:left="5633" w:hanging="240"/>
      </w:pPr>
      <w:rPr>
        <w:rFonts w:hint="default"/>
        <w:lang w:val="ru-RU" w:eastAsia="en-US" w:bidi="ar-SA"/>
      </w:rPr>
    </w:lvl>
    <w:lvl w:ilvl="6" w:tplc="B9CAFD82">
      <w:numFmt w:val="bullet"/>
      <w:lvlText w:val="•"/>
      <w:lvlJc w:val="left"/>
      <w:pPr>
        <w:ind w:left="6675" w:hanging="240"/>
      </w:pPr>
      <w:rPr>
        <w:rFonts w:hint="default"/>
        <w:lang w:val="ru-RU" w:eastAsia="en-US" w:bidi="ar-SA"/>
      </w:rPr>
    </w:lvl>
    <w:lvl w:ilvl="7" w:tplc="2BAE3F04">
      <w:numFmt w:val="bullet"/>
      <w:lvlText w:val="•"/>
      <w:lvlJc w:val="left"/>
      <w:pPr>
        <w:ind w:left="7718" w:hanging="240"/>
      </w:pPr>
      <w:rPr>
        <w:rFonts w:hint="default"/>
        <w:lang w:val="ru-RU" w:eastAsia="en-US" w:bidi="ar-SA"/>
      </w:rPr>
    </w:lvl>
    <w:lvl w:ilvl="8" w:tplc="00CAB58C">
      <w:numFmt w:val="bullet"/>
      <w:lvlText w:val="•"/>
      <w:lvlJc w:val="left"/>
      <w:pPr>
        <w:ind w:left="8761" w:hanging="240"/>
      </w:pPr>
      <w:rPr>
        <w:rFonts w:hint="default"/>
        <w:lang w:val="ru-RU" w:eastAsia="en-US" w:bidi="ar-SA"/>
      </w:rPr>
    </w:lvl>
  </w:abstractNum>
  <w:abstractNum w:abstractNumId="56" w15:restartNumberingAfterBreak="0">
    <w:nsid w:val="317E7749"/>
    <w:multiLevelType w:val="hybridMultilevel"/>
    <w:tmpl w:val="F5C0832E"/>
    <w:lvl w:ilvl="0" w:tplc="12C8FF32">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DB8C2E4C">
      <w:numFmt w:val="bullet"/>
      <w:lvlText w:val="•"/>
      <w:lvlJc w:val="left"/>
      <w:pPr>
        <w:ind w:left="2326" w:hanging="260"/>
      </w:pPr>
      <w:rPr>
        <w:rFonts w:hint="default"/>
        <w:lang w:val="ru-RU" w:eastAsia="en-US" w:bidi="ar-SA"/>
      </w:rPr>
    </w:lvl>
    <w:lvl w:ilvl="2" w:tplc="A26E00B4">
      <w:numFmt w:val="bullet"/>
      <w:lvlText w:val="•"/>
      <w:lvlJc w:val="left"/>
      <w:pPr>
        <w:ind w:left="3273" w:hanging="260"/>
      </w:pPr>
      <w:rPr>
        <w:rFonts w:hint="default"/>
        <w:lang w:val="ru-RU" w:eastAsia="en-US" w:bidi="ar-SA"/>
      </w:rPr>
    </w:lvl>
    <w:lvl w:ilvl="3" w:tplc="6166E2E6">
      <w:numFmt w:val="bullet"/>
      <w:lvlText w:val="•"/>
      <w:lvlJc w:val="left"/>
      <w:pPr>
        <w:ind w:left="4219" w:hanging="260"/>
      </w:pPr>
      <w:rPr>
        <w:rFonts w:hint="default"/>
        <w:lang w:val="ru-RU" w:eastAsia="en-US" w:bidi="ar-SA"/>
      </w:rPr>
    </w:lvl>
    <w:lvl w:ilvl="4" w:tplc="2DEE88C6">
      <w:numFmt w:val="bullet"/>
      <w:lvlText w:val="•"/>
      <w:lvlJc w:val="left"/>
      <w:pPr>
        <w:ind w:left="5166" w:hanging="260"/>
      </w:pPr>
      <w:rPr>
        <w:rFonts w:hint="default"/>
        <w:lang w:val="ru-RU" w:eastAsia="en-US" w:bidi="ar-SA"/>
      </w:rPr>
    </w:lvl>
    <w:lvl w:ilvl="5" w:tplc="897002B2">
      <w:numFmt w:val="bullet"/>
      <w:lvlText w:val="•"/>
      <w:lvlJc w:val="left"/>
      <w:pPr>
        <w:ind w:left="6113" w:hanging="260"/>
      </w:pPr>
      <w:rPr>
        <w:rFonts w:hint="default"/>
        <w:lang w:val="ru-RU" w:eastAsia="en-US" w:bidi="ar-SA"/>
      </w:rPr>
    </w:lvl>
    <w:lvl w:ilvl="6" w:tplc="A7DE6AB2">
      <w:numFmt w:val="bullet"/>
      <w:lvlText w:val="•"/>
      <w:lvlJc w:val="left"/>
      <w:pPr>
        <w:ind w:left="7059" w:hanging="260"/>
      </w:pPr>
      <w:rPr>
        <w:rFonts w:hint="default"/>
        <w:lang w:val="ru-RU" w:eastAsia="en-US" w:bidi="ar-SA"/>
      </w:rPr>
    </w:lvl>
    <w:lvl w:ilvl="7" w:tplc="C84CB58A">
      <w:numFmt w:val="bullet"/>
      <w:lvlText w:val="•"/>
      <w:lvlJc w:val="left"/>
      <w:pPr>
        <w:ind w:left="8006" w:hanging="260"/>
      </w:pPr>
      <w:rPr>
        <w:rFonts w:hint="default"/>
        <w:lang w:val="ru-RU" w:eastAsia="en-US" w:bidi="ar-SA"/>
      </w:rPr>
    </w:lvl>
    <w:lvl w:ilvl="8" w:tplc="0B065BD6">
      <w:numFmt w:val="bullet"/>
      <w:lvlText w:val="•"/>
      <w:lvlJc w:val="left"/>
      <w:pPr>
        <w:ind w:left="8953" w:hanging="260"/>
      </w:pPr>
      <w:rPr>
        <w:rFonts w:hint="default"/>
        <w:lang w:val="ru-RU" w:eastAsia="en-US" w:bidi="ar-SA"/>
      </w:rPr>
    </w:lvl>
  </w:abstractNum>
  <w:abstractNum w:abstractNumId="57"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8" w15:restartNumberingAfterBreak="0">
    <w:nsid w:val="32D97589"/>
    <w:multiLevelType w:val="multilevel"/>
    <w:tmpl w:val="A6F0B5E4"/>
    <w:lvl w:ilvl="0">
      <w:start w:val="138"/>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505" w:hanging="660"/>
      </w:pPr>
      <w:rPr>
        <w:rFonts w:hint="default"/>
        <w:lang w:val="ru-RU" w:eastAsia="en-US" w:bidi="ar-SA"/>
      </w:rPr>
    </w:lvl>
    <w:lvl w:ilvl="3">
      <w:numFmt w:val="bullet"/>
      <w:lvlText w:val="•"/>
      <w:lvlJc w:val="left"/>
      <w:pPr>
        <w:ind w:left="3547" w:hanging="660"/>
      </w:pPr>
      <w:rPr>
        <w:rFonts w:hint="default"/>
        <w:lang w:val="ru-RU" w:eastAsia="en-US" w:bidi="ar-SA"/>
      </w:rPr>
    </w:lvl>
    <w:lvl w:ilvl="4">
      <w:numFmt w:val="bullet"/>
      <w:lvlText w:val="•"/>
      <w:lvlJc w:val="left"/>
      <w:pPr>
        <w:ind w:left="4590" w:hanging="660"/>
      </w:pPr>
      <w:rPr>
        <w:rFonts w:hint="default"/>
        <w:lang w:val="ru-RU" w:eastAsia="en-US" w:bidi="ar-SA"/>
      </w:rPr>
    </w:lvl>
    <w:lvl w:ilvl="5">
      <w:numFmt w:val="bullet"/>
      <w:lvlText w:val="•"/>
      <w:lvlJc w:val="left"/>
      <w:pPr>
        <w:ind w:left="5633" w:hanging="660"/>
      </w:pPr>
      <w:rPr>
        <w:rFonts w:hint="default"/>
        <w:lang w:val="ru-RU" w:eastAsia="en-US" w:bidi="ar-SA"/>
      </w:rPr>
    </w:lvl>
    <w:lvl w:ilvl="6">
      <w:numFmt w:val="bullet"/>
      <w:lvlText w:val="•"/>
      <w:lvlJc w:val="left"/>
      <w:pPr>
        <w:ind w:left="6675" w:hanging="660"/>
      </w:pPr>
      <w:rPr>
        <w:rFonts w:hint="default"/>
        <w:lang w:val="ru-RU" w:eastAsia="en-US" w:bidi="ar-SA"/>
      </w:rPr>
    </w:lvl>
    <w:lvl w:ilvl="7">
      <w:numFmt w:val="bullet"/>
      <w:lvlText w:val="•"/>
      <w:lvlJc w:val="left"/>
      <w:pPr>
        <w:ind w:left="7718" w:hanging="660"/>
      </w:pPr>
      <w:rPr>
        <w:rFonts w:hint="default"/>
        <w:lang w:val="ru-RU" w:eastAsia="en-US" w:bidi="ar-SA"/>
      </w:rPr>
    </w:lvl>
    <w:lvl w:ilvl="8">
      <w:numFmt w:val="bullet"/>
      <w:lvlText w:val="•"/>
      <w:lvlJc w:val="left"/>
      <w:pPr>
        <w:ind w:left="8761" w:hanging="660"/>
      </w:pPr>
      <w:rPr>
        <w:rFonts w:hint="default"/>
        <w:lang w:val="ru-RU" w:eastAsia="en-US" w:bidi="ar-SA"/>
      </w:rPr>
    </w:lvl>
  </w:abstractNum>
  <w:abstractNum w:abstractNumId="59" w15:restartNumberingAfterBreak="0">
    <w:nsid w:val="334818EF"/>
    <w:multiLevelType w:val="multilevel"/>
    <w:tmpl w:val="8E72232C"/>
    <w:lvl w:ilvl="0">
      <w:start w:val="2"/>
      <w:numFmt w:val="decimal"/>
      <w:lvlText w:val="%1."/>
      <w:lvlJc w:val="left"/>
      <w:pPr>
        <w:ind w:left="654" w:hanging="242"/>
        <w:jc w:val="left"/>
      </w:pPr>
      <w:rPr>
        <w:rFonts w:ascii="Calibri" w:eastAsia="Calibri" w:hAnsi="Calibri" w:cs="Calibri" w:hint="default"/>
        <w:b/>
        <w:bCs/>
        <w:i/>
        <w:iCs/>
        <w:w w:val="100"/>
        <w:sz w:val="24"/>
        <w:szCs w:val="24"/>
        <w:lang w:val="ru-RU" w:eastAsia="en-US" w:bidi="ar-SA"/>
      </w:rPr>
    </w:lvl>
    <w:lvl w:ilvl="1">
      <w:start w:val="1"/>
      <w:numFmt w:val="decimal"/>
      <w:lvlText w:val="%1.%2"/>
      <w:lvlJc w:val="left"/>
      <w:pPr>
        <w:ind w:left="777" w:hanging="365"/>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62"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960" w:hanging="550"/>
      </w:pPr>
      <w:rPr>
        <w:rFonts w:hint="default"/>
        <w:lang w:val="ru-RU" w:eastAsia="en-US" w:bidi="ar-SA"/>
      </w:rPr>
    </w:lvl>
    <w:lvl w:ilvl="4">
      <w:numFmt w:val="bullet"/>
      <w:lvlText w:val="•"/>
      <w:lvlJc w:val="left"/>
      <w:pPr>
        <w:ind w:left="2372" w:hanging="550"/>
      </w:pPr>
      <w:rPr>
        <w:rFonts w:hint="default"/>
        <w:lang w:val="ru-RU" w:eastAsia="en-US" w:bidi="ar-SA"/>
      </w:rPr>
    </w:lvl>
    <w:lvl w:ilvl="5">
      <w:numFmt w:val="bullet"/>
      <w:lvlText w:val="•"/>
      <w:lvlJc w:val="left"/>
      <w:pPr>
        <w:ind w:left="3784" w:hanging="550"/>
      </w:pPr>
      <w:rPr>
        <w:rFonts w:hint="default"/>
        <w:lang w:val="ru-RU" w:eastAsia="en-US" w:bidi="ar-SA"/>
      </w:rPr>
    </w:lvl>
    <w:lvl w:ilvl="6">
      <w:numFmt w:val="bullet"/>
      <w:lvlText w:val="•"/>
      <w:lvlJc w:val="left"/>
      <w:pPr>
        <w:ind w:left="5197" w:hanging="550"/>
      </w:pPr>
      <w:rPr>
        <w:rFonts w:hint="default"/>
        <w:lang w:val="ru-RU" w:eastAsia="en-US" w:bidi="ar-SA"/>
      </w:rPr>
    </w:lvl>
    <w:lvl w:ilvl="7">
      <w:numFmt w:val="bullet"/>
      <w:lvlText w:val="•"/>
      <w:lvlJc w:val="left"/>
      <w:pPr>
        <w:ind w:left="6609" w:hanging="550"/>
      </w:pPr>
      <w:rPr>
        <w:rFonts w:hint="default"/>
        <w:lang w:val="ru-RU" w:eastAsia="en-US" w:bidi="ar-SA"/>
      </w:rPr>
    </w:lvl>
    <w:lvl w:ilvl="8">
      <w:numFmt w:val="bullet"/>
      <w:lvlText w:val="•"/>
      <w:lvlJc w:val="left"/>
      <w:pPr>
        <w:ind w:left="8021" w:hanging="550"/>
      </w:pPr>
      <w:rPr>
        <w:rFonts w:hint="default"/>
        <w:lang w:val="ru-RU" w:eastAsia="en-US" w:bidi="ar-SA"/>
      </w:rPr>
    </w:lvl>
  </w:abstractNum>
  <w:abstractNum w:abstractNumId="60" w15:restartNumberingAfterBreak="0">
    <w:nsid w:val="33B6006A"/>
    <w:multiLevelType w:val="hybridMultilevel"/>
    <w:tmpl w:val="45CAB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2100D1"/>
    <w:multiLevelType w:val="multilevel"/>
    <w:tmpl w:val="B01CCBC0"/>
    <w:lvl w:ilvl="0">
      <w:start w:val="126"/>
      <w:numFmt w:val="decimal"/>
      <w:lvlText w:val="%1"/>
      <w:lvlJc w:val="left"/>
      <w:pPr>
        <w:ind w:left="1961" w:hanging="840"/>
        <w:jc w:val="left"/>
      </w:pPr>
      <w:rPr>
        <w:rFonts w:hint="default"/>
        <w:lang w:val="ru-RU" w:eastAsia="en-US" w:bidi="ar-SA"/>
      </w:rPr>
    </w:lvl>
    <w:lvl w:ilvl="1">
      <w:start w:val="6"/>
      <w:numFmt w:val="decimal"/>
      <w:lvlText w:val="%1.%2"/>
      <w:lvlJc w:val="left"/>
      <w:pPr>
        <w:ind w:left="1961" w:hanging="840"/>
        <w:jc w:val="left"/>
      </w:pPr>
      <w:rPr>
        <w:rFonts w:hint="default"/>
        <w:lang w:val="ru-RU" w:eastAsia="en-US" w:bidi="ar-SA"/>
      </w:rPr>
    </w:lvl>
    <w:lvl w:ilvl="2">
      <w:start w:val="1"/>
      <w:numFmt w:val="decimal"/>
      <w:lvlText w:val="%1.%2.%3."/>
      <w:lvlJc w:val="left"/>
      <w:pPr>
        <w:ind w:left="1961"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4625" w:hanging="840"/>
      </w:pPr>
      <w:rPr>
        <w:rFonts w:hint="default"/>
        <w:lang w:val="ru-RU" w:eastAsia="en-US" w:bidi="ar-SA"/>
      </w:rPr>
    </w:lvl>
    <w:lvl w:ilvl="4">
      <w:numFmt w:val="bullet"/>
      <w:lvlText w:val="•"/>
      <w:lvlJc w:val="left"/>
      <w:pPr>
        <w:ind w:left="5514" w:hanging="840"/>
      </w:pPr>
      <w:rPr>
        <w:rFonts w:hint="default"/>
        <w:lang w:val="ru-RU" w:eastAsia="en-US" w:bidi="ar-SA"/>
      </w:rPr>
    </w:lvl>
    <w:lvl w:ilvl="5">
      <w:numFmt w:val="bullet"/>
      <w:lvlText w:val="•"/>
      <w:lvlJc w:val="left"/>
      <w:pPr>
        <w:ind w:left="6403" w:hanging="840"/>
      </w:pPr>
      <w:rPr>
        <w:rFonts w:hint="default"/>
        <w:lang w:val="ru-RU" w:eastAsia="en-US" w:bidi="ar-SA"/>
      </w:rPr>
    </w:lvl>
    <w:lvl w:ilvl="6">
      <w:numFmt w:val="bullet"/>
      <w:lvlText w:val="•"/>
      <w:lvlJc w:val="left"/>
      <w:pPr>
        <w:ind w:left="7291" w:hanging="840"/>
      </w:pPr>
      <w:rPr>
        <w:rFonts w:hint="default"/>
        <w:lang w:val="ru-RU" w:eastAsia="en-US" w:bidi="ar-SA"/>
      </w:rPr>
    </w:lvl>
    <w:lvl w:ilvl="7">
      <w:numFmt w:val="bullet"/>
      <w:lvlText w:val="•"/>
      <w:lvlJc w:val="left"/>
      <w:pPr>
        <w:ind w:left="8180" w:hanging="840"/>
      </w:pPr>
      <w:rPr>
        <w:rFonts w:hint="default"/>
        <w:lang w:val="ru-RU" w:eastAsia="en-US" w:bidi="ar-SA"/>
      </w:rPr>
    </w:lvl>
    <w:lvl w:ilvl="8">
      <w:numFmt w:val="bullet"/>
      <w:lvlText w:val="•"/>
      <w:lvlJc w:val="left"/>
      <w:pPr>
        <w:ind w:left="9069" w:hanging="840"/>
      </w:pPr>
      <w:rPr>
        <w:rFonts w:hint="default"/>
        <w:lang w:val="ru-RU" w:eastAsia="en-US" w:bidi="ar-SA"/>
      </w:rPr>
    </w:lvl>
  </w:abstractNum>
  <w:abstractNum w:abstractNumId="62" w15:restartNumberingAfterBreak="0">
    <w:nsid w:val="34612EB5"/>
    <w:multiLevelType w:val="multilevel"/>
    <w:tmpl w:val="17987BFA"/>
    <w:lvl w:ilvl="0">
      <w:start w:val="20"/>
      <w:numFmt w:val="decimal"/>
      <w:lvlText w:val="%1"/>
      <w:lvlJc w:val="left"/>
      <w:pPr>
        <w:ind w:left="412" w:hanging="540"/>
        <w:jc w:val="left"/>
      </w:pPr>
      <w:rPr>
        <w:rFonts w:hint="default"/>
        <w:lang w:val="ru-RU" w:eastAsia="en-US" w:bidi="ar-SA"/>
      </w:rPr>
    </w:lvl>
    <w:lvl w:ilvl="1">
      <w:start w:val="1"/>
      <w:numFmt w:val="decimal"/>
      <w:lvlText w:val="%1.%2."/>
      <w:lvlJc w:val="left"/>
      <w:pPr>
        <w:ind w:left="412" w:hanging="54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72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26" w:hanging="1020"/>
      </w:pPr>
      <w:rPr>
        <w:rFonts w:hint="default"/>
        <w:lang w:val="ru-RU" w:eastAsia="en-US" w:bidi="ar-SA"/>
      </w:rPr>
    </w:lvl>
    <w:lvl w:ilvl="5">
      <w:numFmt w:val="bullet"/>
      <w:lvlText w:val="•"/>
      <w:lvlJc w:val="left"/>
      <w:pPr>
        <w:ind w:left="5329" w:hanging="1020"/>
      </w:pPr>
      <w:rPr>
        <w:rFonts w:hint="default"/>
        <w:lang w:val="ru-RU" w:eastAsia="en-US" w:bidi="ar-SA"/>
      </w:rPr>
    </w:lvl>
    <w:lvl w:ilvl="6">
      <w:numFmt w:val="bullet"/>
      <w:lvlText w:val="•"/>
      <w:lvlJc w:val="left"/>
      <w:pPr>
        <w:ind w:left="6433" w:hanging="1020"/>
      </w:pPr>
      <w:rPr>
        <w:rFonts w:hint="default"/>
        <w:lang w:val="ru-RU" w:eastAsia="en-US" w:bidi="ar-SA"/>
      </w:rPr>
    </w:lvl>
    <w:lvl w:ilvl="7">
      <w:numFmt w:val="bullet"/>
      <w:lvlText w:val="•"/>
      <w:lvlJc w:val="left"/>
      <w:pPr>
        <w:ind w:left="7536" w:hanging="1020"/>
      </w:pPr>
      <w:rPr>
        <w:rFonts w:hint="default"/>
        <w:lang w:val="ru-RU" w:eastAsia="en-US" w:bidi="ar-SA"/>
      </w:rPr>
    </w:lvl>
    <w:lvl w:ilvl="8">
      <w:numFmt w:val="bullet"/>
      <w:lvlText w:val="•"/>
      <w:lvlJc w:val="left"/>
      <w:pPr>
        <w:ind w:left="8639" w:hanging="1020"/>
      </w:pPr>
      <w:rPr>
        <w:rFonts w:hint="default"/>
        <w:lang w:val="ru-RU" w:eastAsia="en-US" w:bidi="ar-SA"/>
      </w:rPr>
    </w:lvl>
  </w:abstractNum>
  <w:abstractNum w:abstractNumId="63" w15:restartNumberingAfterBreak="0">
    <w:nsid w:val="36B62B69"/>
    <w:multiLevelType w:val="hybridMultilevel"/>
    <w:tmpl w:val="13CE03DC"/>
    <w:lvl w:ilvl="0" w:tplc="64BA8F4A">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90BCE988">
      <w:numFmt w:val="bullet"/>
      <w:lvlText w:val="•"/>
      <w:lvlJc w:val="left"/>
      <w:pPr>
        <w:ind w:left="2326" w:hanging="260"/>
      </w:pPr>
      <w:rPr>
        <w:rFonts w:hint="default"/>
        <w:lang w:val="ru-RU" w:eastAsia="en-US" w:bidi="ar-SA"/>
      </w:rPr>
    </w:lvl>
    <w:lvl w:ilvl="2" w:tplc="9B3E434A">
      <w:numFmt w:val="bullet"/>
      <w:lvlText w:val="•"/>
      <w:lvlJc w:val="left"/>
      <w:pPr>
        <w:ind w:left="3273" w:hanging="260"/>
      </w:pPr>
      <w:rPr>
        <w:rFonts w:hint="default"/>
        <w:lang w:val="ru-RU" w:eastAsia="en-US" w:bidi="ar-SA"/>
      </w:rPr>
    </w:lvl>
    <w:lvl w:ilvl="3" w:tplc="F7C01FC8">
      <w:numFmt w:val="bullet"/>
      <w:lvlText w:val="•"/>
      <w:lvlJc w:val="left"/>
      <w:pPr>
        <w:ind w:left="4219" w:hanging="260"/>
      </w:pPr>
      <w:rPr>
        <w:rFonts w:hint="default"/>
        <w:lang w:val="ru-RU" w:eastAsia="en-US" w:bidi="ar-SA"/>
      </w:rPr>
    </w:lvl>
    <w:lvl w:ilvl="4" w:tplc="ABB8453E">
      <w:numFmt w:val="bullet"/>
      <w:lvlText w:val="•"/>
      <w:lvlJc w:val="left"/>
      <w:pPr>
        <w:ind w:left="5166" w:hanging="260"/>
      </w:pPr>
      <w:rPr>
        <w:rFonts w:hint="default"/>
        <w:lang w:val="ru-RU" w:eastAsia="en-US" w:bidi="ar-SA"/>
      </w:rPr>
    </w:lvl>
    <w:lvl w:ilvl="5" w:tplc="C0040AEC">
      <w:numFmt w:val="bullet"/>
      <w:lvlText w:val="•"/>
      <w:lvlJc w:val="left"/>
      <w:pPr>
        <w:ind w:left="6113" w:hanging="260"/>
      </w:pPr>
      <w:rPr>
        <w:rFonts w:hint="default"/>
        <w:lang w:val="ru-RU" w:eastAsia="en-US" w:bidi="ar-SA"/>
      </w:rPr>
    </w:lvl>
    <w:lvl w:ilvl="6" w:tplc="792605B0">
      <w:numFmt w:val="bullet"/>
      <w:lvlText w:val="•"/>
      <w:lvlJc w:val="left"/>
      <w:pPr>
        <w:ind w:left="7059" w:hanging="260"/>
      </w:pPr>
      <w:rPr>
        <w:rFonts w:hint="default"/>
        <w:lang w:val="ru-RU" w:eastAsia="en-US" w:bidi="ar-SA"/>
      </w:rPr>
    </w:lvl>
    <w:lvl w:ilvl="7" w:tplc="7BBC50D2">
      <w:numFmt w:val="bullet"/>
      <w:lvlText w:val="•"/>
      <w:lvlJc w:val="left"/>
      <w:pPr>
        <w:ind w:left="8006" w:hanging="260"/>
      </w:pPr>
      <w:rPr>
        <w:rFonts w:hint="default"/>
        <w:lang w:val="ru-RU" w:eastAsia="en-US" w:bidi="ar-SA"/>
      </w:rPr>
    </w:lvl>
    <w:lvl w:ilvl="8" w:tplc="E6A02164">
      <w:numFmt w:val="bullet"/>
      <w:lvlText w:val="•"/>
      <w:lvlJc w:val="left"/>
      <w:pPr>
        <w:ind w:left="8953" w:hanging="260"/>
      </w:pPr>
      <w:rPr>
        <w:rFonts w:hint="default"/>
        <w:lang w:val="ru-RU" w:eastAsia="en-US" w:bidi="ar-SA"/>
      </w:rPr>
    </w:lvl>
  </w:abstractNum>
  <w:abstractNum w:abstractNumId="64" w15:restartNumberingAfterBreak="0">
    <w:nsid w:val="399A1363"/>
    <w:multiLevelType w:val="hybridMultilevel"/>
    <w:tmpl w:val="C0E81584"/>
    <w:lvl w:ilvl="0" w:tplc="DBDABDC2">
      <w:start w:val="1"/>
      <w:numFmt w:val="decimal"/>
      <w:lvlText w:val="%1."/>
      <w:lvlJc w:val="left"/>
      <w:pPr>
        <w:ind w:left="222" w:hanging="286"/>
      </w:pPr>
      <w:rPr>
        <w:rFonts w:ascii="Times New Roman" w:eastAsia="№Е" w:hAnsi="Times New Roman" w:cs="Times New Roman"/>
        <w:w w:val="100"/>
        <w:sz w:val="28"/>
        <w:szCs w:val="28"/>
        <w:lang w:val="ru-RU" w:eastAsia="en-US" w:bidi="ar-SA"/>
      </w:rPr>
    </w:lvl>
    <w:lvl w:ilvl="1" w:tplc="ECA64D6A">
      <w:numFmt w:val="bullet"/>
      <w:lvlText w:val="•"/>
      <w:lvlJc w:val="left"/>
      <w:pPr>
        <w:ind w:left="1175" w:hanging="286"/>
      </w:pPr>
      <w:rPr>
        <w:rFonts w:hint="default"/>
        <w:lang w:val="ru-RU" w:eastAsia="en-US" w:bidi="ar-SA"/>
      </w:rPr>
    </w:lvl>
    <w:lvl w:ilvl="2" w:tplc="71D0B3EA">
      <w:numFmt w:val="bullet"/>
      <w:lvlText w:val="•"/>
      <w:lvlJc w:val="left"/>
      <w:pPr>
        <w:ind w:left="2131" w:hanging="286"/>
      </w:pPr>
      <w:rPr>
        <w:rFonts w:hint="default"/>
        <w:lang w:val="ru-RU" w:eastAsia="en-US" w:bidi="ar-SA"/>
      </w:rPr>
    </w:lvl>
    <w:lvl w:ilvl="3" w:tplc="930CC6A2">
      <w:numFmt w:val="bullet"/>
      <w:lvlText w:val="•"/>
      <w:lvlJc w:val="left"/>
      <w:pPr>
        <w:ind w:left="3087" w:hanging="286"/>
      </w:pPr>
      <w:rPr>
        <w:rFonts w:hint="default"/>
        <w:lang w:val="ru-RU" w:eastAsia="en-US" w:bidi="ar-SA"/>
      </w:rPr>
    </w:lvl>
    <w:lvl w:ilvl="4" w:tplc="AAF28EB8">
      <w:numFmt w:val="bullet"/>
      <w:lvlText w:val="•"/>
      <w:lvlJc w:val="left"/>
      <w:pPr>
        <w:ind w:left="4043" w:hanging="286"/>
      </w:pPr>
      <w:rPr>
        <w:rFonts w:hint="default"/>
        <w:lang w:val="ru-RU" w:eastAsia="en-US" w:bidi="ar-SA"/>
      </w:rPr>
    </w:lvl>
    <w:lvl w:ilvl="5" w:tplc="C866ABCE">
      <w:numFmt w:val="bullet"/>
      <w:lvlText w:val="•"/>
      <w:lvlJc w:val="left"/>
      <w:pPr>
        <w:ind w:left="4999" w:hanging="286"/>
      </w:pPr>
      <w:rPr>
        <w:rFonts w:hint="default"/>
        <w:lang w:val="ru-RU" w:eastAsia="en-US" w:bidi="ar-SA"/>
      </w:rPr>
    </w:lvl>
    <w:lvl w:ilvl="6" w:tplc="8BB4DBAC">
      <w:numFmt w:val="bullet"/>
      <w:lvlText w:val="•"/>
      <w:lvlJc w:val="left"/>
      <w:pPr>
        <w:ind w:left="5955" w:hanging="286"/>
      </w:pPr>
      <w:rPr>
        <w:rFonts w:hint="default"/>
        <w:lang w:val="ru-RU" w:eastAsia="en-US" w:bidi="ar-SA"/>
      </w:rPr>
    </w:lvl>
    <w:lvl w:ilvl="7" w:tplc="FFCE4CF4">
      <w:numFmt w:val="bullet"/>
      <w:lvlText w:val="•"/>
      <w:lvlJc w:val="left"/>
      <w:pPr>
        <w:ind w:left="6911" w:hanging="286"/>
      </w:pPr>
      <w:rPr>
        <w:rFonts w:hint="default"/>
        <w:lang w:val="ru-RU" w:eastAsia="en-US" w:bidi="ar-SA"/>
      </w:rPr>
    </w:lvl>
    <w:lvl w:ilvl="8" w:tplc="A44CA112">
      <w:numFmt w:val="bullet"/>
      <w:lvlText w:val="•"/>
      <w:lvlJc w:val="left"/>
      <w:pPr>
        <w:ind w:left="7867" w:hanging="286"/>
      </w:pPr>
      <w:rPr>
        <w:rFonts w:hint="default"/>
        <w:lang w:val="ru-RU" w:eastAsia="en-US" w:bidi="ar-SA"/>
      </w:rPr>
    </w:lvl>
  </w:abstractNum>
  <w:abstractNum w:abstractNumId="65" w15:restartNumberingAfterBreak="0">
    <w:nsid w:val="3B711A63"/>
    <w:multiLevelType w:val="hybridMultilevel"/>
    <w:tmpl w:val="040EF402"/>
    <w:lvl w:ilvl="0" w:tplc="A0A0C38A">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222AF6B4">
      <w:numFmt w:val="bullet"/>
      <w:lvlText w:val="•"/>
      <w:lvlJc w:val="left"/>
      <w:pPr>
        <w:ind w:left="2326" w:hanging="260"/>
      </w:pPr>
      <w:rPr>
        <w:rFonts w:hint="default"/>
        <w:lang w:val="ru-RU" w:eastAsia="en-US" w:bidi="ar-SA"/>
      </w:rPr>
    </w:lvl>
    <w:lvl w:ilvl="2" w:tplc="F7B0D68A">
      <w:numFmt w:val="bullet"/>
      <w:lvlText w:val="•"/>
      <w:lvlJc w:val="left"/>
      <w:pPr>
        <w:ind w:left="3273" w:hanging="260"/>
      </w:pPr>
      <w:rPr>
        <w:rFonts w:hint="default"/>
        <w:lang w:val="ru-RU" w:eastAsia="en-US" w:bidi="ar-SA"/>
      </w:rPr>
    </w:lvl>
    <w:lvl w:ilvl="3" w:tplc="04800638">
      <w:numFmt w:val="bullet"/>
      <w:lvlText w:val="•"/>
      <w:lvlJc w:val="left"/>
      <w:pPr>
        <w:ind w:left="4219" w:hanging="260"/>
      </w:pPr>
      <w:rPr>
        <w:rFonts w:hint="default"/>
        <w:lang w:val="ru-RU" w:eastAsia="en-US" w:bidi="ar-SA"/>
      </w:rPr>
    </w:lvl>
    <w:lvl w:ilvl="4" w:tplc="F02A2E9C">
      <w:numFmt w:val="bullet"/>
      <w:lvlText w:val="•"/>
      <w:lvlJc w:val="left"/>
      <w:pPr>
        <w:ind w:left="5166" w:hanging="260"/>
      </w:pPr>
      <w:rPr>
        <w:rFonts w:hint="default"/>
        <w:lang w:val="ru-RU" w:eastAsia="en-US" w:bidi="ar-SA"/>
      </w:rPr>
    </w:lvl>
    <w:lvl w:ilvl="5" w:tplc="76F62760">
      <w:numFmt w:val="bullet"/>
      <w:lvlText w:val="•"/>
      <w:lvlJc w:val="left"/>
      <w:pPr>
        <w:ind w:left="6113" w:hanging="260"/>
      </w:pPr>
      <w:rPr>
        <w:rFonts w:hint="default"/>
        <w:lang w:val="ru-RU" w:eastAsia="en-US" w:bidi="ar-SA"/>
      </w:rPr>
    </w:lvl>
    <w:lvl w:ilvl="6" w:tplc="12A6A81A">
      <w:numFmt w:val="bullet"/>
      <w:lvlText w:val="•"/>
      <w:lvlJc w:val="left"/>
      <w:pPr>
        <w:ind w:left="7059" w:hanging="260"/>
      </w:pPr>
      <w:rPr>
        <w:rFonts w:hint="default"/>
        <w:lang w:val="ru-RU" w:eastAsia="en-US" w:bidi="ar-SA"/>
      </w:rPr>
    </w:lvl>
    <w:lvl w:ilvl="7" w:tplc="903CF22A">
      <w:numFmt w:val="bullet"/>
      <w:lvlText w:val="•"/>
      <w:lvlJc w:val="left"/>
      <w:pPr>
        <w:ind w:left="8006" w:hanging="260"/>
      </w:pPr>
      <w:rPr>
        <w:rFonts w:hint="default"/>
        <w:lang w:val="ru-RU" w:eastAsia="en-US" w:bidi="ar-SA"/>
      </w:rPr>
    </w:lvl>
    <w:lvl w:ilvl="8" w:tplc="E4FC31AE">
      <w:numFmt w:val="bullet"/>
      <w:lvlText w:val="•"/>
      <w:lvlJc w:val="left"/>
      <w:pPr>
        <w:ind w:left="8953" w:hanging="260"/>
      </w:pPr>
      <w:rPr>
        <w:rFonts w:hint="default"/>
        <w:lang w:val="ru-RU" w:eastAsia="en-US" w:bidi="ar-SA"/>
      </w:rPr>
    </w:lvl>
  </w:abstractNum>
  <w:abstractNum w:abstractNumId="66" w15:restartNumberingAfterBreak="0">
    <w:nsid w:val="3BB30714"/>
    <w:multiLevelType w:val="hybridMultilevel"/>
    <w:tmpl w:val="5566AA7C"/>
    <w:lvl w:ilvl="0" w:tplc="0B4844C2">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34948CD0">
      <w:numFmt w:val="bullet"/>
      <w:lvlText w:val="•"/>
      <w:lvlJc w:val="left"/>
      <w:pPr>
        <w:ind w:left="2326" w:hanging="260"/>
      </w:pPr>
      <w:rPr>
        <w:rFonts w:hint="default"/>
        <w:lang w:val="ru-RU" w:eastAsia="en-US" w:bidi="ar-SA"/>
      </w:rPr>
    </w:lvl>
    <w:lvl w:ilvl="2" w:tplc="7762795C">
      <w:numFmt w:val="bullet"/>
      <w:lvlText w:val="•"/>
      <w:lvlJc w:val="left"/>
      <w:pPr>
        <w:ind w:left="3273" w:hanging="260"/>
      </w:pPr>
      <w:rPr>
        <w:rFonts w:hint="default"/>
        <w:lang w:val="ru-RU" w:eastAsia="en-US" w:bidi="ar-SA"/>
      </w:rPr>
    </w:lvl>
    <w:lvl w:ilvl="3" w:tplc="5B52EB5E">
      <w:numFmt w:val="bullet"/>
      <w:lvlText w:val="•"/>
      <w:lvlJc w:val="left"/>
      <w:pPr>
        <w:ind w:left="4219" w:hanging="260"/>
      </w:pPr>
      <w:rPr>
        <w:rFonts w:hint="default"/>
        <w:lang w:val="ru-RU" w:eastAsia="en-US" w:bidi="ar-SA"/>
      </w:rPr>
    </w:lvl>
    <w:lvl w:ilvl="4" w:tplc="F8D0ED9C">
      <w:numFmt w:val="bullet"/>
      <w:lvlText w:val="•"/>
      <w:lvlJc w:val="left"/>
      <w:pPr>
        <w:ind w:left="5166" w:hanging="260"/>
      </w:pPr>
      <w:rPr>
        <w:rFonts w:hint="default"/>
        <w:lang w:val="ru-RU" w:eastAsia="en-US" w:bidi="ar-SA"/>
      </w:rPr>
    </w:lvl>
    <w:lvl w:ilvl="5" w:tplc="0BB098CC">
      <w:numFmt w:val="bullet"/>
      <w:lvlText w:val="•"/>
      <w:lvlJc w:val="left"/>
      <w:pPr>
        <w:ind w:left="6113" w:hanging="260"/>
      </w:pPr>
      <w:rPr>
        <w:rFonts w:hint="default"/>
        <w:lang w:val="ru-RU" w:eastAsia="en-US" w:bidi="ar-SA"/>
      </w:rPr>
    </w:lvl>
    <w:lvl w:ilvl="6" w:tplc="356E0352">
      <w:numFmt w:val="bullet"/>
      <w:lvlText w:val="•"/>
      <w:lvlJc w:val="left"/>
      <w:pPr>
        <w:ind w:left="7059" w:hanging="260"/>
      </w:pPr>
      <w:rPr>
        <w:rFonts w:hint="default"/>
        <w:lang w:val="ru-RU" w:eastAsia="en-US" w:bidi="ar-SA"/>
      </w:rPr>
    </w:lvl>
    <w:lvl w:ilvl="7" w:tplc="B4F6BBC0">
      <w:numFmt w:val="bullet"/>
      <w:lvlText w:val="•"/>
      <w:lvlJc w:val="left"/>
      <w:pPr>
        <w:ind w:left="8006" w:hanging="260"/>
      </w:pPr>
      <w:rPr>
        <w:rFonts w:hint="default"/>
        <w:lang w:val="ru-RU" w:eastAsia="en-US" w:bidi="ar-SA"/>
      </w:rPr>
    </w:lvl>
    <w:lvl w:ilvl="8" w:tplc="3EEA1F00">
      <w:numFmt w:val="bullet"/>
      <w:lvlText w:val="•"/>
      <w:lvlJc w:val="left"/>
      <w:pPr>
        <w:ind w:left="8953" w:hanging="260"/>
      </w:pPr>
      <w:rPr>
        <w:rFonts w:hint="default"/>
        <w:lang w:val="ru-RU" w:eastAsia="en-US" w:bidi="ar-SA"/>
      </w:rPr>
    </w:lvl>
  </w:abstractNum>
  <w:abstractNum w:abstractNumId="67" w15:restartNumberingAfterBreak="0">
    <w:nsid w:val="3FE45388"/>
    <w:multiLevelType w:val="hybridMultilevel"/>
    <w:tmpl w:val="C0E6E876"/>
    <w:lvl w:ilvl="0" w:tplc="85E8B064">
      <w:start w:val="1"/>
      <w:numFmt w:val="decimal"/>
      <w:lvlText w:val="%1."/>
      <w:lvlJc w:val="left"/>
      <w:pPr>
        <w:ind w:left="828" w:hanging="348"/>
        <w:jc w:val="left"/>
      </w:pPr>
      <w:rPr>
        <w:rFonts w:ascii="Times New Roman" w:eastAsia="Times New Roman" w:hAnsi="Times New Roman" w:cs="Times New Roman" w:hint="default"/>
        <w:spacing w:val="0"/>
        <w:w w:val="99"/>
        <w:sz w:val="20"/>
        <w:szCs w:val="20"/>
        <w:lang w:val="ru-RU" w:eastAsia="en-US" w:bidi="ar-SA"/>
      </w:rPr>
    </w:lvl>
    <w:lvl w:ilvl="1" w:tplc="8AC65A1C">
      <w:numFmt w:val="bullet"/>
      <w:lvlText w:val="•"/>
      <w:lvlJc w:val="left"/>
      <w:pPr>
        <w:ind w:left="1059" w:hanging="348"/>
      </w:pPr>
      <w:rPr>
        <w:rFonts w:hint="default"/>
        <w:lang w:val="ru-RU" w:eastAsia="en-US" w:bidi="ar-SA"/>
      </w:rPr>
    </w:lvl>
    <w:lvl w:ilvl="2" w:tplc="731C5D26">
      <w:numFmt w:val="bullet"/>
      <w:lvlText w:val="•"/>
      <w:lvlJc w:val="left"/>
      <w:pPr>
        <w:ind w:left="1299" w:hanging="348"/>
      </w:pPr>
      <w:rPr>
        <w:rFonts w:hint="default"/>
        <w:lang w:val="ru-RU" w:eastAsia="en-US" w:bidi="ar-SA"/>
      </w:rPr>
    </w:lvl>
    <w:lvl w:ilvl="3" w:tplc="F6F25DB6">
      <w:numFmt w:val="bullet"/>
      <w:lvlText w:val="•"/>
      <w:lvlJc w:val="left"/>
      <w:pPr>
        <w:ind w:left="1539" w:hanging="348"/>
      </w:pPr>
      <w:rPr>
        <w:rFonts w:hint="default"/>
        <w:lang w:val="ru-RU" w:eastAsia="en-US" w:bidi="ar-SA"/>
      </w:rPr>
    </w:lvl>
    <w:lvl w:ilvl="4" w:tplc="66621318">
      <w:numFmt w:val="bullet"/>
      <w:lvlText w:val="•"/>
      <w:lvlJc w:val="left"/>
      <w:pPr>
        <w:ind w:left="1779" w:hanging="348"/>
      </w:pPr>
      <w:rPr>
        <w:rFonts w:hint="default"/>
        <w:lang w:val="ru-RU" w:eastAsia="en-US" w:bidi="ar-SA"/>
      </w:rPr>
    </w:lvl>
    <w:lvl w:ilvl="5" w:tplc="06E01180">
      <w:numFmt w:val="bullet"/>
      <w:lvlText w:val="•"/>
      <w:lvlJc w:val="left"/>
      <w:pPr>
        <w:ind w:left="2019" w:hanging="348"/>
      </w:pPr>
      <w:rPr>
        <w:rFonts w:hint="default"/>
        <w:lang w:val="ru-RU" w:eastAsia="en-US" w:bidi="ar-SA"/>
      </w:rPr>
    </w:lvl>
    <w:lvl w:ilvl="6" w:tplc="BA56F266">
      <w:numFmt w:val="bullet"/>
      <w:lvlText w:val="•"/>
      <w:lvlJc w:val="left"/>
      <w:pPr>
        <w:ind w:left="2258" w:hanging="348"/>
      </w:pPr>
      <w:rPr>
        <w:rFonts w:hint="default"/>
        <w:lang w:val="ru-RU" w:eastAsia="en-US" w:bidi="ar-SA"/>
      </w:rPr>
    </w:lvl>
    <w:lvl w:ilvl="7" w:tplc="C3481354">
      <w:numFmt w:val="bullet"/>
      <w:lvlText w:val="•"/>
      <w:lvlJc w:val="left"/>
      <w:pPr>
        <w:ind w:left="2498" w:hanging="348"/>
      </w:pPr>
      <w:rPr>
        <w:rFonts w:hint="default"/>
        <w:lang w:val="ru-RU" w:eastAsia="en-US" w:bidi="ar-SA"/>
      </w:rPr>
    </w:lvl>
    <w:lvl w:ilvl="8" w:tplc="D496234E">
      <w:numFmt w:val="bullet"/>
      <w:lvlText w:val="•"/>
      <w:lvlJc w:val="left"/>
      <w:pPr>
        <w:ind w:left="2738" w:hanging="348"/>
      </w:pPr>
      <w:rPr>
        <w:rFonts w:hint="default"/>
        <w:lang w:val="ru-RU" w:eastAsia="en-US" w:bidi="ar-SA"/>
      </w:rPr>
    </w:lvl>
  </w:abstractNum>
  <w:abstractNum w:abstractNumId="68" w15:restartNumberingAfterBreak="0">
    <w:nsid w:val="403C013F"/>
    <w:multiLevelType w:val="hybridMultilevel"/>
    <w:tmpl w:val="048253C2"/>
    <w:lvl w:ilvl="0" w:tplc="B40E31EE">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F17A844C">
      <w:numFmt w:val="bullet"/>
      <w:lvlText w:val="•"/>
      <w:lvlJc w:val="left"/>
      <w:pPr>
        <w:ind w:left="2326" w:hanging="260"/>
      </w:pPr>
      <w:rPr>
        <w:rFonts w:hint="default"/>
        <w:lang w:val="ru-RU" w:eastAsia="en-US" w:bidi="ar-SA"/>
      </w:rPr>
    </w:lvl>
    <w:lvl w:ilvl="2" w:tplc="D5EC7294">
      <w:numFmt w:val="bullet"/>
      <w:lvlText w:val="•"/>
      <w:lvlJc w:val="left"/>
      <w:pPr>
        <w:ind w:left="3273" w:hanging="260"/>
      </w:pPr>
      <w:rPr>
        <w:rFonts w:hint="default"/>
        <w:lang w:val="ru-RU" w:eastAsia="en-US" w:bidi="ar-SA"/>
      </w:rPr>
    </w:lvl>
    <w:lvl w:ilvl="3" w:tplc="26D08376">
      <w:numFmt w:val="bullet"/>
      <w:lvlText w:val="•"/>
      <w:lvlJc w:val="left"/>
      <w:pPr>
        <w:ind w:left="4219" w:hanging="260"/>
      </w:pPr>
      <w:rPr>
        <w:rFonts w:hint="default"/>
        <w:lang w:val="ru-RU" w:eastAsia="en-US" w:bidi="ar-SA"/>
      </w:rPr>
    </w:lvl>
    <w:lvl w:ilvl="4" w:tplc="B71E99FA">
      <w:numFmt w:val="bullet"/>
      <w:lvlText w:val="•"/>
      <w:lvlJc w:val="left"/>
      <w:pPr>
        <w:ind w:left="5166" w:hanging="260"/>
      </w:pPr>
      <w:rPr>
        <w:rFonts w:hint="default"/>
        <w:lang w:val="ru-RU" w:eastAsia="en-US" w:bidi="ar-SA"/>
      </w:rPr>
    </w:lvl>
    <w:lvl w:ilvl="5" w:tplc="8C3411F4">
      <w:numFmt w:val="bullet"/>
      <w:lvlText w:val="•"/>
      <w:lvlJc w:val="left"/>
      <w:pPr>
        <w:ind w:left="6113" w:hanging="260"/>
      </w:pPr>
      <w:rPr>
        <w:rFonts w:hint="default"/>
        <w:lang w:val="ru-RU" w:eastAsia="en-US" w:bidi="ar-SA"/>
      </w:rPr>
    </w:lvl>
    <w:lvl w:ilvl="6" w:tplc="263894F2">
      <w:numFmt w:val="bullet"/>
      <w:lvlText w:val="•"/>
      <w:lvlJc w:val="left"/>
      <w:pPr>
        <w:ind w:left="7059" w:hanging="260"/>
      </w:pPr>
      <w:rPr>
        <w:rFonts w:hint="default"/>
        <w:lang w:val="ru-RU" w:eastAsia="en-US" w:bidi="ar-SA"/>
      </w:rPr>
    </w:lvl>
    <w:lvl w:ilvl="7" w:tplc="742E652C">
      <w:numFmt w:val="bullet"/>
      <w:lvlText w:val="•"/>
      <w:lvlJc w:val="left"/>
      <w:pPr>
        <w:ind w:left="8006" w:hanging="260"/>
      </w:pPr>
      <w:rPr>
        <w:rFonts w:hint="default"/>
        <w:lang w:val="ru-RU" w:eastAsia="en-US" w:bidi="ar-SA"/>
      </w:rPr>
    </w:lvl>
    <w:lvl w:ilvl="8" w:tplc="C5FE4AE2">
      <w:numFmt w:val="bullet"/>
      <w:lvlText w:val="•"/>
      <w:lvlJc w:val="left"/>
      <w:pPr>
        <w:ind w:left="8953" w:hanging="260"/>
      </w:pPr>
      <w:rPr>
        <w:rFonts w:hint="default"/>
        <w:lang w:val="ru-RU" w:eastAsia="en-US" w:bidi="ar-SA"/>
      </w:rPr>
    </w:lvl>
  </w:abstractNum>
  <w:abstractNum w:abstractNumId="69" w15:restartNumberingAfterBreak="0">
    <w:nsid w:val="422538AA"/>
    <w:multiLevelType w:val="hybridMultilevel"/>
    <w:tmpl w:val="1502329E"/>
    <w:lvl w:ilvl="0" w:tplc="4816FF4C">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BFAEEC7E">
      <w:numFmt w:val="bullet"/>
      <w:lvlText w:val="•"/>
      <w:lvlJc w:val="left"/>
      <w:pPr>
        <w:ind w:left="2326" w:hanging="260"/>
      </w:pPr>
      <w:rPr>
        <w:rFonts w:hint="default"/>
        <w:lang w:val="ru-RU" w:eastAsia="en-US" w:bidi="ar-SA"/>
      </w:rPr>
    </w:lvl>
    <w:lvl w:ilvl="2" w:tplc="4D62F7DA">
      <w:numFmt w:val="bullet"/>
      <w:lvlText w:val="•"/>
      <w:lvlJc w:val="left"/>
      <w:pPr>
        <w:ind w:left="3273" w:hanging="260"/>
      </w:pPr>
      <w:rPr>
        <w:rFonts w:hint="default"/>
        <w:lang w:val="ru-RU" w:eastAsia="en-US" w:bidi="ar-SA"/>
      </w:rPr>
    </w:lvl>
    <w:lvl w:ilvl="3" w:tplc="23E444B4">
      <w:numFmt w:val="bullet"/>
      <w:lvlText w:val="•"/>
      <w:lvlJc w:val="left"/>
      <w:pPr>
        <w:ind w:left="4219" w:hanging="260"/>
      </w:pPr>
      <w:rPr>
        <w:rFonts w:hint="default"/>
        <w:lang w:val="ru-RU" w:eastAsia="en-US" w:bidi="ar-SA"/>
      </w:rPr>
    </w:lvl>
    <w:lvl w:ilvl="4" w:tplc="25326E94">
      <w:numFmt w:val="bullet"/>
      <w:lvlText w:val="•"/>
      <w:lvlJc w:val="left"/>
      <w:pPr>
        <w:ind w:left="5166" w:hanging="260"/>
      </w:pPr>
      <w:rPr>
        <w:rFonts w:hint="default"/>
        <w:lang w:val="ru-RU" w:eastAsia="en-US" w:bidi="ar-SA"/>
      </w:rPr>
    </w:lvl>
    <w:lvl w:ilvl="5" w:tplc="7DC46332">
      <w:numFmt w:val="bullet"/>
      <w:lvlText w:val="•"/>
      <w:lvlJc w:val="left"/>
      <w:pPr>
        <w:ind w:left="6113" w:hanging="260"/>
      </w:pPr>
      <w:rPr>
        <w:rFonts w:hint="default"/>
        <w:lang w:val="ru-RU" w:eastAsia="en-US" w:bidi="ar-SA"/>
      </w:rPr>
    </w:lvl>
    <w:lvl w:ilvl="6" w:tplc="0CAC9F04">
      <w:numFmt w:val="bullet"/>
      <w:lvlText w:val="•"/>
      <w:lvlJc w:val="left"/>
      <w:pPr>
        <w:ind w:left="7059" w:hanging="260"/>
      </w:pPr>
      <w:rPr>
        <w:rFonts w:hint="default"/>
        <w:lang w:val="ru-RU" w:eastAsia="en-US" w:bidi="ar-SA"/>
      </w:rPr>
    </w:lvl>
    <w:lvl w:ilvl="7" w:tplc="DAF68974">
      <w:numFmt w:val="bullet"/>
      <w:lvlText w:val="•"/>
      <w:lvlJc w:val="left"/>
      <w:pPr>
        <w:ind w:left="8006" w:hanging="260"/>
      </w:pPr>
      <w:rPr>
        <w:rFonts w:hint="default"/>
        <w:lang w:val="ru-RU" w:eastAsia="en-US" w:bidi="ar-SA"/>
      </w:rPr>
    </w:lvl>
    <w:lvl w:ilvl="8" w:tplc="A4E2EC7E">
      <w:numFmt w:val="bullet"/>
      <w:lvlText w:val="•"/>
      <w:lvlJc w:val="left"/>
      <w:pPr>
        <w:ind w:left="8953" w:hanging="260"/>
      </w:pPr>
      <w:rPr>
        <w:rFonts w:hint="default"/>
        <w:lang w:val="ru-RU" w:eastAsia="en-US" w:bidi="ar-SA"/>
      </w:rPr>
    </w:lvl>
  </w:abstractNum>
  <w:abstractNum w:abstractNumId="70"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15:restartNumberingAfterBreak="0">
    <w:nsid w:val="450636A3"/>
    <w:multiLevelType w:val="hybridMultilevel"/>
    <w:tmpl w:val="7944B840"/>
    <w:lvl w:ilvl="0" w:tplc="17325A02">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597AFEDA">
      <w:numFmt w:val="bullet"/>
      <w:lvlText w:val="•"/>
      <w:lvlJc w:val="left"/>
      <w:pPr>
        <w:ind w:left="2326" w:hanging="260"/>
      </w:pPr>
      <w:rPr>
        <w:rFonts w:hint="default"/>
        <w:lang w:val="ru-RU" w:eastAsia="en-US" w:bidi="ar-SA"/>
      </w:rPr>
    </w:lvl>
    <w:lvl w:ilvl="2" w:tplc="99BC5F62">
      <w:numFmt w:val="bullet"/>
      <w:lvlText w:val="•"/>
      <w:lvlJc w:val="left"/>
      <w:pPr>
        <w:ind w:left="3273" w:hanging="260"/>
      </w:pPr>
      <w:rPr>
        <w:rFonts w:hint="default"/>
        <w:lang w:val="ru-RU" w:eastAsia="en-US" w:bidi="ar-SA"/>
      </w:rPr>
    </w:lvl>
    <w:lvl w:ilvl="3" w:tplc="C0808F3E">
      <w:numFmt w:val="bullet"/>
      <w:lvlText w:val="•"/>
      <w:lvlJc w:val="left"/>
      <w:pPr>
        <w:ind w:left="4219" w:hanging="260"/>
      </w:pPr>
      <w:rPr>
        <w:rFonts w:hint="default"/>
        <w:lang w:val="ru-RU" w:eastAsia="en-US" w:bidi="ar-SA"/>
      </w:rPr>
    </w:lvl>
    <w:lvl w:ilvl="4" w:tplc="B51A1A36">
      <w:numFmt w:val="bullet"/>
      <w:lvlText w:val="•"/>
      <w:lvlJc w:val="left"/>
      <w:pPr>
        <w:ind w:left="5166" w:hanging="260"/>
      </w:pPr>
      <w:rPr>
        <w:rFonts w:hint="default"/>
        <w:lang w:val="ru-RU" w:eastAsia="en-US" w:bidi="ar-SA"/>
      </w:rPr>
    </w:lvl>
    <w:lvl w:ilvl="5" w:tplc="FBDA6E94">
      <w:numFmt w:val="bullet"/>
      <w:lvlText w:val="•"/>
      <w:lvlJc w:val="left"/>
      <w:pPr>
        <w:ind w:left="6113" w:hanging="260"/>
      </w:pPr>
      <w:rPr>
        <w:rFonts w:hint="default"/>
        <w:lang w:val="ru-RU" w:eastAsia="en-US" w:bidi="ar-SA"/>
      </w:rPr>
    </w:lvl>
    <w:lvl w:ilvl="6" w:tplc="C3CE3266">
      <w:numFmt w:val="bullet"/>
      <w:lvlText w:val="•"/>
      <w:lvlJc w:val="left"/>
      <w:pPr>
        <w:ind w:left="7059" w:hanging="260"/>
      </w:pPr>
      <w:rPr>
        <w:rFonts w:hint="default"/>
        <w:lang w:val="ru-RU" w:eastAsia="en-US" w:bidi="ar-SA"/>
      </w:rPr>
    </w:lvl>
    <w:lvl w:ilvl="7" w:tplc="F844DB5A">
      <w:numFmt w:val="bullet"/>
      <w:lvlText w:val="•"/>
      <w:lvlJc w:val="left"/>
      <w:pPr>
        <w:ind w:left="8006" w:hanging="260"/>
      </w:pPr>
      <w:rPr>
        <w:rFonts w:hint="default"/>
        <w:lang w:val="ru-RU" w:eastAsia="en-US" w:bidi="ar-SA"/>
      </w:rPr>
    </w:lvl>
    <w:lvl w:ilvl="8" w:tplc="A98A96FC">
      <w:numFmt w:val="bullet"/>
      <w:lvlText w:val="•"/>
      <w:lvlJc w:val="left"/>
      <w:pPr>
        <w:ind w:left="8953" w:hanging="260"/>
      </w:pPr>
      <w:rPr>
        <w:rFonts w:hint="default"/>
        <w:lang w:val="ru-RU" w:eastAsia="en-US" w:bidi="ar-SA"/>
      </w:rPr>
    </w:lvl>
  </w:abstractNum>
  <w:abstractNum w:abstractNumId="72" w15:restartNumberingAfterBreak="0">
    <w:nsid w:val="461670A9"/>
    <w:multiLevelType w:val="hybridMultilevel"/>
    <w:tmpl w:val="C2EEC8B2"/>
    <w:lvl w:ilvl="0" w:tplc="D63EC964">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AC745596">
      <w:numFmt w:val="bullet"/>
      <w:lvlText w:val="•"/>
      <w:lvlJc w:val="left"/>
      <w:pPr>
        <w:ind w:left="2326" w:hanging="260"/>
      </w:pPr>
      <w:rPr>
        <w:rFonts w:hint="default"/>
        <w:lang w:val="ru-RU" w:eastAsia="en-US" w:bidi="ar-SA"/>
      </w:rPr>
    </w:lvl>
    <w:lvl w:ilvl="2" w:tplc="DB2A522E">
      <w:numFmt w:val="bullet"/>
      <w:lvlText w:val="•"/>
      <w:lvlJc w:val="left"/>
      <w:pPr>
        <w:ind w:left="3273" w:hanging="260"/>
      </w:pPr>
      <w:rPr>
        <w:rFonts w:hint="default"/>
        <w:lang w:val="ru-RU" w:eastAsia="en-US" w:bidi="ar-SA"/>
      </w:rPr>
    </w:lvl>
    <w:lvl w:ilvl="3" w:tplc="194E388A">
      <w:numFmt w:val="bullet"/>
      <w:lvlText w:val="•"/>
      <w:lvlJc w:val="left"/>
      <w:pPr>
        <w:ind w:left="4219" w:hanging="260"/>
      </w:pPr>
      <w:rPr>
        <w:rFonts w:hint="default"/>
        <w:lang w:val="ru-RU" w:eastAsia="en-US" w:bidi="ar-SA"/>
      </w:rPr>
    </w:lvl>
    <w:lvl w:ilvl="4" w:tplc="5164D928">
      <w:numFmt w:val="bullet"/>
      <w:lvlText w:val="•"/>
      <w:lvlJc w:val="left"/>
      <w:pPr>
        <w:ind w:left="5166" w:hanging="260"/>
      </w:pPr>
      <w:rPr>
        <w:rFonts w:hint="default"/>
        <w:lang w:val="ru-RU" w:eastAsia="en-US" w:bidi="ar-SA"/>
      </w:rPr>
    </w:lvl>
    <w:lvl w:ilvl="5" w:tplc="5BA2C68A">
      <w:numFmt w:val="bullet"/>
      <w:lvlText w:val="•"/>
      <w:lvlJc w:val="left"/>
      <w:pPr>
        <w:ind w:left="6113" w:hanging="260"/>
      </w:pPr>
      <w:rPr>
        <w:rFonts w:hint="default"/>
        <w:lang w:val="ru-RU" w:eastAsia="en-US" w:bidi="ar-SA"/>
      </w:rPr>
    </w:lvl>
    <w:lvl w:ilvl="6" w:tplc="585C12E4">
      <w:numFmt w:val="bullet"/>
      <w:lvlText w:val="•"/>
      <w:lvlJc w:val="left"/>
      <w:pPr>
        <w:ind w:left="7059" w:hanging="260"/>
      </w:pPr>
      <w:rPr>
        <w:rFonts w:hint="default"/>
        <w:lang w:val="ru-RU" w:eastAsia="en-US" w:bidi="ar-SA"/>
      </w:rPr>
    </w:lvl>
    <w:lvl w:ilvl="7" w:tplc="2348FEDE">
      <w:numFmt w:val="bullet"/>
      <w:lvlText w:val="•"/>
      <w:lvlJc w:val="left"/>
      <w:pPr>
        <w:ind w:left="8006" w:hanging="260"/>
      </w:pPr>
      <w:rPr>
        <w:rFonts w:hint="default"/>
        <w:lang w:val="ru-RU" w:eastAsia="en-US" w:bidi="ar-SA"/>
      </w:rPr>
    </w:lvl>
    <w:lvl w:ilvl="8" w:tplc="48BE03AA">
      <w:numFmt w:val="bullet"/>
      <w:lvlText w:val="•"/>
      <w:lvlJc w:val="left"/>
      <w:pPr>
        <w:ind w:left="8953" w:hanging="260"/>
      </w:pPr>
      <w:rPr>
        <w:rFonts w:hint="default"/>
        <w:lang w:val="ru-RU" w:eastAsia="en-US" w:bidi="ar-SA"/>
      </w:rPr>
    </w:lvl>
  </w:abstractNum>
  <w:abstractNum w:abstractNumId="73" w15:restartNumberingAfterBreak="0">
    <w:nsid w:val="46171B61"/>
    <w:multiLevelType w:val="multilevel"/>
    <w:tmpl w:val="36560632"/>
    <w:lvl w:ilvl="0">
      <w:start w:val="128"/>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3841" w:hanging="1200"/>
      </w:pPr>
      <w:rPr>
        <w:rFonts w:hint="default"/>
        <w:lang w:val="ru-RU" w:eastAsia="en-US" w:bidi="ar-SA"/>
      </w:rPr>
    </w:lvl>
    <w:lvl w:ilvl="6">
      <w:numFmt w:val="bullet"/>
      <w:lvlText w:val="•"/>
      <w:lvlJc w:val="left"/>
      <w:pPr>
        <w:ind w:left="5242" w:hanging="1200"/>
      </w:pPr>
      <w:rPr>
        <w:rFonts w:hint="default"/>
        <w:lang w:val="ru-RU" w:eastAsia="en-US" w:bidi="ar-SA"/>
      </w:rPr>
    </w:lvl>
    <w:lvl w:ilvl="7">
      <w:numFmt w:val="bullet"/>
      <w:lvlText w:val="•"/>
      <w:lvlJc w:val="left"/>
      <w:pPr>
        <w:ind w:left="6643" w:hanging="1200"/>
      </w:pPr>
      <w:rPr>
        <w:rFonts w:hint="default"/>
        <w:lang w:val="ru-RU" w:eastAsia="en-US" w:bidi="ar-SA"/>
      </w:rPr>
    </w:lvl>
    <w:lvl w:ilvl="8">
      <w:numFmt w:val="bullet"/>
      <w:lvlText w:val="•"/>
      <w:lvlJc w:val="left"/>
      <w:pPr>
        <w:ind w:left="8044" w:hanging="1200"/>
      </w:pPr>
      <w:rPr>
        <w:rFonts w:hint="default"/>
        <w:lang w:val="ru-RU" w:eastAsia="en-US" w:bidi="ar-SA"/>
      </w:rPr>
    </w:lvl>
  </w:abstractNum>
  <w:abstractNum w:abstractNumId="74" w15:restartNumberingAfterBreak="0">
    <w:nsid w:val="46770039"/>
    <w:multiLevelType w:val="hybridMultilevel"/>
    <w:tmpl w:val="765282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7386609"/>
    <w:multiLevelType w:val="multilevel"/>
    <w:tmpl w:val="E8824FC2"/>
    <w:lvl w:ilvl="0">
      <w:start w:val="135"/>
      <w:numFmt w:val="decimal"/>
      <w:lvlText w:val="%1"/>
      <w:lvlJc w:val="left"/>
      <w:pPr>
        <w:ind w:left="412" w:hanging="960"/>
        <w:jc w:val="left"/>
      </w:pPr>
      <w:rPr>
        <w:rFonts w:hint="default"/>
        <w:lang w:val="ru-RU" w:eastAsia="en-US" w:bidi="ar-SA"/>
      </w:rPr>
    </w:lvl>
    <w:lvl w:ilvl="1">
      <w:start w:val="2"/>
      <w:numFmt w:val="decimal"/>
      <w:lvlText w:val="%1.%2"/>
      <w:lvlJc w:val="left"/>
      <w:pPr>
        <w:ind w:left="412" w:hanging="960"/>
        <w:jc w:val="left"/>
      </w:pPr>
      <w:rPr>
        <w:rFonts w:hint="default"/>
        <w:lang w:val="ru-RU" w:eastAsia="en-US" w:bidi="ar-SA"/>
      </w:rPr>
    </w:lvl>
    <w:lvl w:ilvl="2">
      <w:start w:val="10"/>
      <w:numFmt w:val="decimal"/>
      <w:lvlText w:val="%1.%2.%3."/>
      <w:lvlJc w:val="left"/>
      <w:pPr>
        <w:ind w:left="412" w:hanging="96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960"/>
      </w:pPr>
      <w:rPr>
        <w:rFonts w:hint="default"/>
        <w:lang w:val="ru-RU" w:eastAsia="en-US" w:bidi="ar-SA"/>
      </w:rPr>
    </w:lvl>
    <w:lvl w:ilvl="4">
      <w:numFmt w:val="bullet"/>
      <w:lvlText w:val="•"/>
      <w:lvlJc w:val="left"/>
      <w:pPr>
        <w:ind w:left="4590" w:hanging="960"/>
      </w:pPr>
      <w:rPr>
        <w:rFonts w:hint="default"/>
        <w:lang w:val="ru-RU" w:eastAsia="en-US" w:bidi="ar-SA"/>
      </w:rPr>
    </w:lvl>
    <w:lvl w:ilvl="5">
      <w:numFmt w:val="bullet"/>
      <w:lvlText w:val="•"/>
      <w:lvlJc w:val="left"/>
      <w:pPr>
        <w:ind w:left="5633" w:hanging="960"/>
      </w:pPr>
      <w:rPr>
        <w:rFonts w:hint="default"/>
        <w:lang w:val="ru-RU" w:eastAsia="en-US" w:bidi="ar-SA"/>
      </w:rPr>
    </w:lvl>
    <w:lvl w:ilvl="6">
      <w:numFmt w:val="bullet"/>
      <w:lvlText w:val="•"/>
      <w:lvlJc w:val="left"/>
      <w:pPr>
        <w:ind w:left="6675" w:hanging="960"/>
      </w:pPr>
      <w:rPr>
        <w:rFonts w:hint="default"/>
        <w:lang w:val="ru-RU" w:eastAsia="en-US" w:bidi="ar-SA"/>
      </w:rPr>
    </w:lvl>
    <w:lvl w:ilvl="7">
      <w:numFmt w:val="bullet"/>
      <w:lvlText w:val="•"/>
      <w:lvlJc w:val="left"/>
      <w:pPr>
        <w:ind w:left="7718" w:hanging="960"/>
      </w:pPr>
      <w:rPr>
        <w:rFonts w:hint="default"/>
        <w:lang w:val="ru-RU" w:eastAsia="en-US" w:bidi="ar-SA"/>
      </w:rPr>
    </w:lvl>
    <w:lvl w:ilvl="8">
      <w:numFmt w:val="bullet"/>
      <w:lvlText w:val="•"/>
      <w:lvlJc w:val="left"/>
      <w:pPr>
        <w:ind w:left="8761" w:hanging="960"/>
      </w:pPr>
      <w:rPr>
        <w:rFonts w:hint="default"/>
        <w:lang w:val="ru-RU" w:eastAsia="en-US" w:bidi="ar-SA"/>
      </w:rPr>
    </w:lvl>
  </w:abstractNum>
  <w:abstractNum w:abstractNumId="76" w15:restartNumberingAfterBreak="0">
    <w:nsid w:val="48DD0FCE"/>
    <w:multiLevelType w:val="hybridMultilevel"/>
    <w:tmpl w:val="F37A1960"/>
    <w:lvl w:ilvl="0" w:tplc="C6E03C4A">
      <w:numFmt w:val="bullet"/>
      <w:lvlText w:val="•"/>
      <w:lvlJc w:val="left"/>
      <w:pPr>
        <w:ind w:left="417" w:hanging="704"/>
      </w:pPr>
      <w:rPr>
        <w:rFonts w:ascii="Times New Roman" w:eastAsia="Times New Roman" w:hAnsi="Times New Roman" w:cs="Times New Roman" w:hint="default"/>
        <w:w w:val="100"/>
        <w:sz w:val="22"/>
        <w:szCs w:val="22"/>
        <w:lang w:val="ru-RU" w:eastAsia="en-US" w:bidi="ar-SA"/>
      </w:rPr>
    </w:lvl>
    <w:lvl w:ilvl="1" w:tplc="45B6E9C4">
      <w:numFmt w:val="bullet"/>
      <w:lvlText w:val="•"/>
      <w:lvlJc w:val="left"/>
      <w:pPr>
        <w:ind w:left="1462" w:hanging="704"/>
      </w:pPr>
      <w:rPr>
        <w:rFonts w:hint="default"/>
        <w:lang w:val="ru-RU" w:eastAsia="en-US" w:bidi="ar-SA"/>
      </w:rPr>
    </w:lvl>
    <w:lvl w:ilvl="2" w:tplc="BD4E0E0C">
      <w:numFmt w:val="bullet"/>
      <w:lvlText w:val="•"/>
      <w:lvlJc w:val="left"/>
      <w:pPr>
        <w:ind w:left="2505" w:hanging="704"/>
      </w:pPr>
      <w:rPr>
        <w:rFonts w:hint="default"/>
        <w:lang w:val="ru-RU" w:eastAsia="en-US" w:bidi="ar-SA"/>
      </w:rPr>
    </w:lvl>
    <w:lvl w:ilvl="3" w:tplc="40C66CE4">
      <w:numFmt w:val="bullet"/>
      <w:lvlText w:val="•"/>
      <w:lvlJc w:val="left"/>
      <w:pPr>
        <w:ind w:left="3547" w:hanging="704"/>
      </w:pPr>
      <w:rPr>
        <w:rFonts w:hint="default"/>
        <w:lang w:val="ru-RU" w:eastAsia="en-US" w:bidi="ar-SA"/>
      </w:rPr>
    </w:lvl>
    <w:lvl w:ilvl="4" w:tplc="F6862450">
      <w:numFmt w:val="bullet"/>
      <w:lvlText w:val="•"/>
      <w:lvlJc w:val="left"/>
      <w:pPr>
        <w:ind w:left="4590" w:hanging="704"/>
      </w:pPr>
      <w:rPr>
        <w:rFonts w:hint="default"/>
        <w:lang w:val="ru-RU" w:eastAsia="en-US" w:bidi="ar-SA"/>
      </w:rPr>
    </w:lvl>
    <w:lvl w:ilvl="5" w:tplc="59EE8282">
      <w:numFmt w:val="bullet"/>
      <w:lvlText w:val="•"/>
      <w:lvlJc w:val="left"/>
      <w:pPr>
        <w:ind w:left="5633" w:hanging="704"/>
      </w:pPr>
      <w:rPr>
        <w:rFonts w:hint="default"/>
        <w:lang w:val="ru-RU" w:eastAsia="en-US" w:bidi="ar-SA"/>
      </w:rPr>
    </w:lvl>
    <w:lvl w:ilvl="6" w:tplc="2806BAE0">
      <w:numFmt w:val="bullet"/>
      <w:lvlText w:val="•"/>
      <w:lvlJc w:val="left"/>
      <w:pPr>
        <w:ind w:left="6675" w:hanging="704"/>
      </w:pPr>
      <w:rPr>
        <w:rFonts w:hint="default"/>
        <w:lang w:val="ru-RU" w:eastAsia="en-US" w:bidi="ar-SA"/>
      </w:rPr>
    </w:lvl>
    <w:lvl w:ilvl="7" w:tplc="C0CE14FE">
      <w:numFmt w:val="bullet"/>
      <w:lvlText w:val="•"/>
      <w:lvlJc w:val="left"/>
      <w:pPr>
        <w:ind w:left="7718" w:hanging="704"/>
      </w:pPr>
      <w:rPr>
        <w:rFonts w:hint="default"/>
        <w:lang w:val="ru-RU" w:eastAsia="en-US" w:bidi="ar-SA"/>
      </w:rPr>
    </w:lvl>
    <w:lvl w:ilvl="8" w:tplc="A9A82F96">
      <w:numFmt w:val="bullet"/>
      <w:lvlText w:val="•"/>
      <w:lvlJc w:val="left"/>
      <w:pPr>
        <w:ind w:left="8761" w:hanging="704"/>
      </w:pPr>
      <w:rPr>
        <w:rFonts w:hint="default"/>
        <w:lang w:val="ru-RU" w:eastAsia="en-US" w:bidi="ar-SA"/>
      </w:rPr>
    </w:lvl>
  </w:abstractNum>
  <w:abstractNum w:abstractNumId="77"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8" w15:restartNumberingAfterBreak="0">
    <w:nsid w:val="49CD785E"/>
    <w:multiLevelType w:val="hybridMultilevel"/>
    <w:tmpl w:val="E00A5CE2"/>
    <w:lvl w:ilvl="0" w:tplc="AC04975C">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2938B028">
      <w:numFmt w:val="bullet"/>
      <w:lvlText w:val="•"/>
      <w:lvlJc w:val="left"/>
      <w:pPr>
        <w:ind w:left="2326" w:hanging="260"/>
      </w:pPr>
      <w:rPr>
        <w:rFonts w:hint="default"/>
        <w:lang w:val="ru-RU" w:eastAsia="en-US" w:bidi="ar-SA"/>
      </w:rPr>
    </w:lvl>
    <w:lvl w:ilvl="2" w:tplc="6340EA94">
      <w:numFmt w:val="bullet"/>
      <w:lvlText w:val="•"/>
      <w:lvlJc w:val="left"/>
      <w:pPr>
        <w:ind w:left="3273" w:hanging="260"/>
      </w:pPr>
      <w:rPr>
        <w:rFonts w:hint="default"/>
        <w:lang w:val="ru-RU" w:eastAsia="en-US" w:bidi="ar-SA"/>
      </w:rPr>
    </w:lvl>
    <w:lvl w:ilvl="3" w:tplc="F7A65102">
      <w:numFmt w:val="bullet"/>
      <w:lvlText w:val="•"/>
      <w:lvlJc w:val="left"/>
      <w:pPr>
        <w:ind w:left="4219" w:hanging="260"/>
      </w:pPr>
      <w:rPr>
        <w:rFonts w:hint="default"/>
        <w:lang w:val="ru-RU" w:eastAsia="en-US" w:bidi="ar-SA"/>
      </w:rPr>
    </w:lvl>
    <w:lvl w:ilvl="4" w:tplc="100E4238">
      <w:numFmt w:val="bullet"/>
      <w:lvlText w:val="•"/>
      <w:lvlJc w:val="left"/>
      <w:pPr>
        <w:ind w:left="5166" w:hanging="260"/>
      </w:pPr>
      <w:rPr>
        <w:rFonts w:hint="default"/>
        <w:lang w:val="ru-RU" w:eastAsia="en-US" w:bidi="ar-SA"/>
      </w:rPr>
    </w:lvl>
    <w:lvl w:ilvl="5" w:tplc="D5326EE2">
      <w:numFmt w:val="bullet"/>
      <w:lvlText w:val="•"/>
      <w:lvlJc w:val="left"/>
      <w:pPr>
        <w:ind w:left="6113" w:hanging="260"/>
      </w:pPr>
      <w:rPr>
        <w:rFonts w:hint="default"/>
        <w:lang w:val="ru-RU" w:eastAsia="en-US" w:bidi="ar-SA"/>
      </w:rPr>
    </w:lvl>
    <w:lvl w:ilvl="6" w:tplc="5A9218BE">
      <w:numFmt w:val="bullet"/>
      <w:lvlText w:val="•"/>
      <w:lvlJc w:val="left"/>
      <w:pPr>
        <w:ind w:left="7059" w:hanging="260"/>
      </w:pPr>
      <w:rPr>
        <w:rFonts w:hint="default"/>
        <w:lang w:val="ru-RU" w:eastAsia="en-US" w:bidi="ar-SA"/>
      </w:rPr>
    </w:lvl>
    <w:lvl w:ilvl="7" w:tplc="A14C646A">
      <w:numFmt w:val="bullet"/>
      <w:lvlText w:val="•"/>
      <w:lvlJc w:val="left"/>
      <w:pPr>
        <w:ind w:left="8006" w:hanging="260"/>
      </w:pPr>
      <w:rPr>
        <w:rFonts w:hint="default"/>
        <w:lang w:val="ru-RU" w:eastAsia="en-US" w:bidi="ar-SA"/>
      </w:rPr>
    </w:lvl>
    <w:lvl w:ilvl="8" w:tplc="C1464A08">
      <w:numFmt w:val="bullet"/>
      <w:lvlText w:val="•"/>
      <w:lvlJc w:val="left"/>
      <w:pPr>
        <w:ind w:left="8953" w:hanging="260"/>
      </w:pPr>
      <w:rPr>
        <w:rFonts w:hint="default"/>
        <w:lang w:val="ru-RU" w:eastAsia="en-US" w:bidi="ar-SA"/>
      </w:rPr>
    </w:lvl>
  </w:abstractNum>
  <w:abstractNum w:abstractNumId="79" w15:restartNumberingAfterBreak="0">
    <w:nsid w:val="4C9006DF"/>
    <w:multiLevelType w:val="hybridMultilevel"/>
    <w:tmpl w:val="781C2BAA"/>
    <w:lvl w:ilvl="0" w:tplc="753C23DE">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809204A2">
      <w:numFmt w:val="bullet"/>
      <w:lvlText w:val="•"/>
      <w:lvlJc w:val="left"/>
      <w:pPr>
        <w:ind w:left="2326" w:hanging="260"/>
      </w:pPr>
      <w:rPr>
        <w:rFonts w:hint="default"/>
        <w:lang w:val="ru-RU" w:eastAsia="en-US" w:bidi="ar-SA"/>
      </w:rPr>
    </w:lvl>
    <w:lvl w:ilvl="2" w:tplc="0A8033C4">
      <w:numFmt w:val="bullet"/>
      <w:lvlText w:val="•"/>
      <w:lvlJc w:val="left"/>
      <w:pPr>
        <w:ind w:left="3273" w:hanging="260"/>
      </w:pPr>
      <w:rPr>
        <w:rFonts w:hint="default"/>
        <w:lang w:val="ru-RU" w:eastAsia="en-US" w:bidi="ar-SA"/>
      </w:rPr>
    </w:lvl>
    <w:lvl w:ilvl="3" w:tplc="70167C0C">
      <w:numFmt w:val="bullet"/>
      <w:lvlText w:val="•"/>
      <w:lvlJc w:val="left"/>
      <w:pPr>
        <w:ind w:left="4219" w:hanging="260"/>
      </w:pPr>
      <w:rPr>
        <w:rFonts w:hint="default"/>
        <w:lang w:val="ru-RU" w:eastAsia="en-US" w:bidi="ar-SA"/>
      </w:rPr>
    </w:lvl>
    <w:lvl w:ilvl="4" w:tplc="52D2B136">
      <w:numFmt w:val="bullet"/>
      <w:lvlText w:val="•"/>
      <w:lvlJc w:val="left"/>
      <w:pPr>
        <w:ind w:left="5166" w:hanging="260"/>
      </w:pPr>
      <w:rPr>
        <w:rFonts w:hint="default"/>
        <w:lang w:val="ru-RU" w:eastAsia="en-US" w:bidi="ar-SA"/>
      </w:rPr>
    </w:lvl>
    <w:lvl w:ilvl="5" w:tplc="FAA671CA">
      <w:numFmt w:val="bullet"/>
      <w:lvlText w:val="•"/>
      <w:lvlJc w:val="left"/>
      <w:pPr>
        <w:ind w:left="6113" w:hanging="260"/>
      </w:pPr>
      <w:rPr>
        <w:rFonts w:hint="default"/>
        <w:lang w:val="ru-RU" w:eastAsia="en-US" w:bidi="ar-SA"/>
      </w:rPr>
    </w:lvl>
    <w:lvl w:ilvl="6" w:tplc="E0C4552A">
      <w:numFmt w:val="bullet"/>
      <w:lvlText w:val="•"/>
      <w:lvlJc w:val="left"/>
      <w:pPr>
        <w:ind w:left="7059" w:hanging="260"/>
      </w:pPr>
      <w:rPr>
        <w:rFonts w:hint="default"/>
        <w:lang w:val="ru-RU" w:eastAsia="en-US" w:bidi="ar-SA"/>
      </w:rPr>
    </w:lvl>
    <w:lvl w:ilvl="7" w:tplc="8598ACE2">
      <w:numFmt w:val="bullet"/>
      <w:lvlText w:val="•"/>
      <w:lvlJc w:val="left"/>
      <w:pPr>
        <w:ind w:left="8006" w:hanging="260"/>
      </w:pPr>
      <w:rPr>
        <w:rFonts w:hint="default"/>
        <w:lang w:val="ru-RU" w:eastAsia="en-US" w:bidi="ar-SA"/>
      </w:rPr>
    </w:lvl>
    <w:lvl w:ilvl="8" w:tplc="C97C1D04">
      <w:numFmt w:val="bullet"/>
      <w:lvlText w:val="•"/>
      <w:lvlJc w:val="left"/>
      <w:pPr>
        <w:ind w:left="8953" w:hanging="260"/>
      </w:pPr>
      <w:rPr>
        <w:rFonts w:hint="default"/>
        <w:lang w:val="ru-RU" w:eastAsia="en-US" w:bidi="ar-SA"/>
      </w:rPr>
    </w:lvl>
  </w:abstractNum>
  <w:abstractNum w:abstractNumId="80" w15:restartNumberingAfterBreak="0">
    <w:nsid w:val="4FC624E5"/>
    <w:multiLevelType w:val="hybridMultilevel"/>
    <w:tmpl w:val="3EFCA00A"/>
    <w:lvl w:ilvl="0" w:tplc="4C62B8B8">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F2347710">
      <w:numFmt w:val="bullet"/>
      <w:lvlText w:val="•"/>
      <w:lvlJc w:val="left"/>
      <w:pPr>
        <w:ind w:left="2326" w:hanging="260"/>
      </w:pPr>
      <w:rPr>
        <w:rFonts w:hint="default"/>
        <w:lang w:val="ru-RU" w:eastAsia="en-US" w:bidi="ar-SA"/>
      </w:rPr>
    </w:lvl>
    <w:lvl w:ilvl="2" w:tplc="FE00F7E6">
      <w:numFmt w:val="bullet"/>
      <w:lvlText w:val="•"/>
      <w:lvlJc w:val="left"/>
      <w:pPr>
        <w:ind w:left="3273" w:hanging="260"/>
      </w:pPr>
      <w:rPr>
        <w:rFonts w:hint="default"/>
        <w:lang w:val="ru-RU" w:eastAsia="en-US" w:bidi="ar-SA"/>
      </w:rPr>
    </w:lvl>
    <w:lvl w:ilvl="3" w:tplc="D5D861B8">
      <w:numFmt w:val="bullet"/>
      <w:lvlText w:val="•"/>
      <w:lvlJc w:val="left"/>
      <w:pPr>
        <w:ind w:left="4219" w:hanging="260"/>
      </w:pPr>
      <w:rPr>
        <w:rFonts w:hint="default"/>
        <w:lang w:val="ru-RU" w:eastAsia="en-US" w:bidi="ar-SA"/>
      </w:rPr>
    </w:lvl>
    <w:lvl w:ilvl="4" w:tplc="5FAEFD82">
      <w:numFmt w:val="bullet"/>
      <w:lvlText w:val="•"/>
      <w:lvlJc w:val="left"/>
      <w:pPr>
        <w:ind w:left="5166" w:hanging="260"/>
      </w:pPr>
      <w:rPr>
        <w:rFonts w:hint="default"/>
        <w:lang w:val="ru-RU" w:eastAsia="en-US" w:bidi="ar-SA"/>
      </w:rPr>
    </w:lvl>
    <w:lvl w:ilvl="5" w:tplc="F83801B6">
      <w:numFmt w:val="bullet"/>
      <w:lvlText w:val="•"/>
      <w:lvlJc w:val="left"/>
      <w:pPr>
        <w:ind w:left="6113" w:hanging="260"/>
      </w:pPr>
      <w:rPr>
        <w:rFonts w:hint="default"/>
        <w:lang w:val="ru-RU" w:eastAsia="en-US" w:bidi="ar-SA"/>
      </w:rPr>
    </w:lvl>
    <w:lvl w:ilvl="6" w:tplc="DE74A1BA">
      <w:numFmt w:val="bullet"/>
      <w:lvlText w:val="•"/>
      <w:lvlJc w:val="left"/>
      <w:pPr>
        <w:ind w:left="7059" w:hanging="260"/>
      </w:pPr>
      <w:rPr>
        <w:rFonts w:hint="default"/>
        <w:lang w:val="ru-RU" w:eastAsia="en-US" w:bidi="ar-SA"/>
      </w:rPr>
    </w:lvl>
    <w:lvl w:ilvl="7" w:tplc="EF5668EE">
      <w:numFmt w:val="bullet"/>
      <w:lvlText w:val="•"/>
      <w:lvlJc w:val="left"/>
      <w:pPr>
        <w:ind w:left="8006" w:hanging="260"/>
      </w:pPr>
      <w:rPr>
        <w:rFonts w:hint="default"/>
        <w:lang w:val="ru-RU" w:eastAsia="en-US" w:bidi="ar-SA"/>
      </w:rPr>
    </w:lvl>
    <w:lvl w:ilvl="8" w:tplc="D1321E0A">
      <w:numFmt w:val="bullet"/>
      <w:lvlText w:val="•"/>
      <w:lvlJc w:val="left"/>
      <w:pPr>
        <w:ind w:left="8953" w:hanging="260"/>
      </w:pPr>
      <w:rPr>
        <w:rFonts w:hint="default"/>
        <w:lang w:val="ru-RU" w:eastAsia="en-US" w:bidi="ar-SA"/>
      </w:rPr>
    </w:lvl>
  </w:abstractNum>
  <w:abstractNum w:abstractNumId="81" w15:restartNumberingAfterBreak="0">
    <w:nsid w:val="52000A10"/>
    <w:multiLevelType w:val="hybridMultilevel"/>
    <w:tmpl w:val="669ABD20"/>
    <w:lvl w:ilvl="0" w:tplc="08C25C50">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F9409F84">
      <w:numFmt w:val="bullet"/>
      <w:lvlText w:val="•"/>
      <w:lvlJc w:val="left"/>
      <w:pPr>
        <w:ind w:left="1462" w:hanging="260"/>
      </w:pPr>
      <w:rPr>
        <w:rFonts w:hint="default"/>
        <w:lang w:val="ru-RU" w:eastAsia="en-US" w:bidi="ar-SA"/>
      </w:rPr>
    </w:lvl>
    <w:lvl w:ilvl="2" w:tplc="2F86B4C4">
      <w:numFmt w:val="bullet"/>
      <w:lvlText w:val="•"/>
      <w:lvlJc w:val="left"/>
      <w:pPr>
        <w:ind w:left="2505" w:hanging="260"/>
      </w:pPr>
      <w:rPr>
        <w:rFonts w:hint="default"/>
        <w:lang w:val="ru-RU" w:eastAsia="en-US" w:bidi="ar-SA"/>
      </w:rPr>
    </w:lvl>
    <w:lvl w:ilvl="3" w:tplc="4C54BFF0">
      <w:numFmt w:val="bullet"/>
      <w:lvlText w:val="•"/>
      <w:lvlJc w:val="left"/>
      <w:pPr>
        <w:ind w:left="3547" w:hanging="260"/>
      </w:pPr>
      <w:rPr>
        <w:rFonts w:hint="default"/>
        <w:lang w:val="ru-RU" w:eastAsia="en-US" w:bidi="ar-SA"/>
      </w:rPr>
    </w:lvl>
    <w:lvl w:ilvl="4" w:tplc="EFE49E60">
      <w:numFmt w:val="bullet"/>
      <w:lvlText w:val="•"/>
      <w:lvlJc w:val="left"/>
      <w:pPr>
        <w:ind w:left="4590" w:hanging="260"/>
      </w:pPr>
      <w:rPr>
        <w:rFonts w:hint="default"/>
        <w:lang w:val="ru-RU" w:eastAsia="en-US" w:bidi="ar-SA"/>
      </w:rPr>
    </w:lvl>
    <w:lvl w:ilvl="5" w:tplc="35B848E8">
      <w:numFmt w:val="bullet"/>
      <w:lvlText w:val="•"/>
      <w:lvlJc w:val="left"/>
      <w:pPr>
        <w:ind w:left="5633" w:hanging="260"/>
      </w:pPr>
      <w:rPr>
        <w:rFonts w:hint="default"/>
        <w:lang w:val="ru-RU" w:eastAsia="en-US" w:bidi="ar-SA"/>
      </w:rPr>
    </w:lvl>
    <w:lvl w:ilvl="6" w:tplc="7A64F490">
      <w:numFmt w:val="bullet"/>
      <w:lvlText w:val="•"/>
      <w:lvlJc w:val="left"/>
      <w:pPr>
        <w:ind w:left="6675" w:hanging="260"/>
      </w:pPr>
      <w:rPr>
        <w:rFonts w:hint="default"/>
        <w:lang w:val="ru-RU" w:eastAsia="en-US" w:bidi="ar-SA"/>
      </w:rPr>
    </w:lvl>
    <w:lvl w:ilvl="7" w:tplc="E1B8E0B6">
      <w:numFmt w:val="bullet"/>
      <w:lvlText w:val="•"/>
      <w:lvlJc w:val="left"/>
      <w:pPr>
        <w:ind w:left="7718" w:hanging="260"/>
      </w:pPr>
      <w:rPr>
        <w:rFonts w:hint="default"/>
        <w:lang w:val="ru-RU" w:eastAsia="en-US" w:bidi="ar-SA"/>
      </w:rPr>
    </w:lvl>
    <w:lvl w:ilvl="8" w:tplc="3118EF74">
      <w:numFmt w:val="bullet"/>
      <w:lvlText w:val="•"/>
      <w:lvlJc w:val="left"/>
      <w:pPr>
        <w:ind w:left="8761" w:hanging="260"/>
      </w:pPr>
      <w:rPr>
        <w:rFonts w:hint="default"/>
        <w:lang w:val="ru-RU" w:eastAsia="en-US" w:bidi="ar-SA"/>
      </w:rPr>
    </w:lvl>
  </w:abstractNum>
  <w:abstractNum w:abstractNumId="82" w15:restartNumberingAfterBreak="0">
    <w:nsid w:val="5290149F"/>
    <w:multiLevelType w:val="multilevel"/>
    <w:tmpl w:val="3CA84FF4"/>
    <w:lvl w:ilvl="0">
      <w:start w:val="2"/>
      <w:numFmt w:val="decimal"/>
      <w:lvlText w:val="%1."/>
      <w:lvlJc w:val="left"/>
      <w:pPr>
        <w:ind w:left="694" w:hanging="282"/>
        <w:jc w:val="lef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835"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12" w:hanging="634"/>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2090" w:hanging="634"/>
      </w:pPr>
      <w:rPr>
        <w:rFonts w:hint="default"/>
        <w:lang w:val="ru-RU" w:eastAsia="en-US" w:bidi="ar-SA"/>
      </w:rPr>
    </w:lvl>
    <w:lvl w:ilvl="4">
      <w:numFmt w:val="bullet"/>
      <w:lvlText w:val="•"/>
      <w:lvlJc w:val="left"/>
      <w:pPr>
        <w:ind w:left="3341" w:hanging="634"/>
      </w:pPr>
      <w:rPr>
        <w:rFonts w:hint="default"/>
        <w:lang w:val="ru-RU" w:eastAsia="en-US" w:bidi="ar-SA"/>
      </w:rPr>
    </w:lvl>
    <w:lvl w:ilvl="5">
      <w:numFmt w:val="bullet"/>
      <w:lvlText w:val="•"/>
      <w:lvlJc w:val="left"/>
      <w:pPr>
        <w:ind w:left="4592" w:hanging="634"/>
      </w:pPr>
      <w:rPr>
        <w:rFonts w:hint="default"/>
        <w:lang w:val="ru-RU" w:eastAsia="en-US" w:bidi="ar-SA"/>
      </w:rPr>
    </w:lvl>
    <w:lvl w:ilvl="6">
      <w:numFmt w:val="bullet"/>
      <w:lvlText w:val="•"/>
      <w:lvlJc w:val="left"/>
      <w:pPr>
        <w:ind w:left="5843" w:hanging="634"/>
      </w:pPr>
      <w:rPr>
        <w:rFonts w:hint="default"/>
        <w:lang w:val="ru-RU" w:eastAsia="en-US" w:bidi="ar-SA"/>
      </w:rPr>
    </w:lvl>
    <w:lvl w:ilvl="7">
      <w:numFmt w:val="bullet"/>
      <w:lvlText w:val="•"/>
      <w:lvlJc w:val="left"/>
      <w:pPr>
        <w:ind w:left="7094" w:hanging="634"/>
      </w:pPr>
      <w:rPr>
        <w:rFonts w:hint="default"/>
        <w:lang w:val="ru-RU" w:eastAsia="en-US" w:bidi="ar-SA"/>
      </w:rPr>
    </w:lvl>
    <w:lvl w:ilvl="8">
      <w:numFmt w:val="bullet"/>
      <w:lvlText w:val="•"/>
      <w:lvlJc w:val="left"/>
      <w:pPr>
        <w:ind w:left="8344" w:hanging="634"/>
      </w:pPr>
      <w:rPr>
        <w:rFonts w:hint="default"/>
        <w:lang w:val="ru-RU" w:eastAsia="en-US" w:bidi="ar-SA"/>
      </w:rPr>
    </w:lvl>
  </w:abstractNum>
  <w:abstractNum w:abstractNumId="83" w15:restartNumberingAfterBreak="0">
    <w:nsid w:val="55A979E9"/>
    <w:multiLevelType w:val="hybridMultilevel"/>
    <w:tmpl w:val="8534A50A"/>
    <w:lvl w:ilvl="0" w:tplc="06820F84">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A502ADBE">
      <w:numFmt w:val="bullet"/>
      <w:lvlText w:val="•"/>
      <w:lvlJc w:val="left"/>
      <w:pPr>
        <w:ind w:left="2326" w:hanging="260"/>
      </w:pPr>
      <w:rPr>
        <w:rFonts w:hint="default"/>
        <w:lang w:val="ru-RU" w:eastAsia="en-US" w:bidi="ar-SA"/>
      </w:rPr>
    </w:lvl>
    <w:lvl w:ilvl="2" w:tplc="F3FA726A">
      <w:numFmt w:val="bullet"/>
      <w:lvlText w:val="•"/>
      <w:lvlJc w:val="left"/>
      <w:pPr>
        <w:ind w:left="3273" w:hanging="260"/>
      </w:pPr>
      <w:rPr>
        <w:rFonts w:hint="default"/>
        <w:lang w:val="ru-RU" w:eastAsia="en-US" w:bidi="ar-SA"/>
      </w:rPr>
    </w:lvl>
    <w:lvl w:ilvl="3" w:tplc="B4A0CF7C">
      <w:numFmt w:val="bullet"/>
      <w:lvlText w:val="•"/>
      <w:lvlJc w:val="left"/>
      <w:pPr>
        <w:ind w:left="4219" w:hanging="260"/>
      </w:pPr>
      <w:rPr>
        <w:rFonts w:hint="default"/>
        <w:lang w:val="ru-RU" w:eastAsia="en-US" w:bidi="ar-SA"/>
      </w:rPr>
    </w:lvl>
    <w:lvl w:ilvl="4" w:tplc="6DFA964C">
      <w:numFmt w:val="bullet"/>
      <w:lvlText w:val="•"/>
      <w:lvlJc w:val="left"/>
      <w:pPr>
        <w:ind w:left="5166" w:hanging="260"/>
      </w:pPr>
      <w:rPr>
        <w:rFonts w:hint="default"/>
        <w:lang w:val="ru-RU" w:eastAsia="en-US" w:bidi="ar-SA"/>
      </w:rPr>
    </w:lvl>
    <w:lvl w:ilvl="5" w:tplc="4A2CEE70">
      <w:numFmt w:val="bullet"/>
      <w:lvlText w:val="•"/>
      <w:lvlJc w:val="left"/>
      <w:pPr>
        <w:ind w:left="6113" w:hanging="260"/>
      </w:pPr>
      <w:rPr>
        <w:rFonts w:hint="default"/>
        <w:lang w:val="ru-RU" w:eastAsia="en-US" w:bidi="ar-SA"/>
      </w:rPr>
    </w:lvl>
    <w:lvl w:ilvl="6" w:tplc="E85A452C">
      <w:numFmt w:val="bullet"/>
      <w:lvlText w:val="•"/>
      <w:lvlJc w:val="left"/>
      <w:pPr>
        <w:ind w:left="7059" w:hanging="260"/>
      </w:pPr>
      <w:rPr>
        <w:rFonts w:hint="default"/>
        <w:lang w:val="ru-RU" w:eastAsia="en-US" w:bidi="ar-SA"/>
      </w:rPr>
    </w:lvl>
    <w:lvl w:ilvl="7" w:tplc="404E5C32">
      <w:numFmt w:val="bullet"/>
      <w:lvlText w:val="•"/>
      <w:lvlJc w:val="left"/>
      <w:pPr>
        <w:ind w:left="8006" w:hanging="260"/>
      </w:pPr>
      <w:rPr>
        <w:rFonts w:hint="default"/>
        <w:lang w:val="ru-RU" w:eastAsia="en-US" w:bidi="ar-SA"/>
      </w:rPr>
    </w:lvl>
    <w:lvl w:ilvl="8" w:tplc="3C7CAC92">
      <w:numFmt w:val="bullet"/>
      <w:lvlText w:val="•"/>
      <w:lvlJc w:val="left"/>
      <w:pPr>
        <w:ind w:left="8953" w:hanging="260"/>
      </w:pPr>
      <w:rPr>
        <w:rFonts w:hint="default"/>
        <w:lang w:val="ru-RU" w:eastAsia="en-US" w:bidi="ar-SA"/>
      </w:rPr>
    </w:lvl>
  </w:abstractNum>
  <w:abstractNum w:abstractNumId="84" w15:restartNumberingAfterBreak="0">
    <w:nsid w:val="57396561"/>
    <w:multiLevelType w:val="hybridMultilevel"/>
    <w:tmpl w:val="FC805564"/>
    <w:lvl w:ilvl="0" w:tplc="5B0E7FA8">
      <w:start w:val="1"/>
      <w:numFmt w:val="decimal"/>
      <w:lvlText w:val="%1."/>
      <w:lvlJc w:val="left"/>
      <w:pPr>
        <w:ind w:left="412" w:hanging="240"/>
        <w:jc w:val="left"/>
      </w:pPr>
      <w:rPr>
        <w:rFonts w:ascii="Times New Roman" w:eastAsia="Times New Roman" w:hAnsi="Times New Roman" w:cs="Times New Roman" w:hint="default"/>
        <w:w w:val="100"/>
        <w:sz w:val="24"/>
        <w:szCs w:val="24"/>
        <w:lang w:val="ru-RU" w:eastAsia="en-US" w:bidi="ar-SA"/>
      </w:rPr>
    </w:lvl>
    <w:lvl w:ilvl="1" w:tplc="CDD87DA0">
      <w:numFmt w:val="bullet"/>
      <w:lvlText w:val="•"/>
      <w:lvlJc w:val="left"/>
      <w:pPr>
        <w:ind w:left="1462" w:hanging="240"/>
      </w:pPr>
      <w:rPr>
        <w:rFonts w:hint="default"/>
        <w:lang w:val="ru-RU" w:eastAsia="en-US" w:bidi="ar-SA"/>
      </w:rPr>
    </w:lvl>
    <w:lvl w:ilvl="2" w:tplc="E0A6E420">
      <w:numFmt w:val="bullet"/>
      <w:lvlText w:val="•"/>
      <w:lvlJc w:val="left"/>
      <w:pPr>
        <w:ind w:left="2505" w:hanging="240"/>
      </w:pPr>
      <w:rPr>
        <w:rFonts w:hint="default"/>
        <w:lang w:val="ru-RU" w:eastAsia="en-US" w:bidi="ar-SA"/>
      </w:rPr>
    </w:lvl>
    <w:lvl w:ilvl="3" w:tplc="501E19EC">
      <w:numFmt w:val="bullet"/>
      <w:lvlText w:val="•"/>
      <w:lvlJc w:val="left"/>
      <w:pPr>
        <w:ind w:left="3547" w:hanging="240"/>
      </w:pPr>
      <w:rPr>
        <w:rFonts w:hint="default"/>
        <w:lang w:val="ru-RU" w:eastAsia="en-US" w:bidi="ar-SA"/>
      </w:rPr>
    </w:lvl>
    <w:lvl w:ilvl="4" w:tplc="BCCA1B7A">
      <w:numFmt w:val="bullet"/>
      <w:lvlText w:val="•"/>
      <w:lvlJc w:val="left"/>
      <w:pPr>
        <w:ind w:left="4590" w:hanging="240"/>
      </w:pPr>
      <w:rPr>
        <w:rFonts w:hint="default"/>
        <w:lang w:val="ru-RU" w:eastAsia="en-US" w:bidi="ar-SA"/>
      </w:rPr>
    </w:lvl>
    <w:lvl w:ilvl="5" w:tplc="7FC62F92">
      <w:numFmt w:val="bullet"/>
      <w:lvlText w:val="•"/>
      <w:lvlJc w:val="left"/>
      <w:pPr>
        <w:ind w:left="5633" w:hanging="240"/>
      </w:pPr>
      <w:rPr>
        <w:rFonts w:hint="default"/>
        <w:lang w:val="ru-RU" w:eastAsia="en-US" w:bidi="ar-SA"/>
      </w:rPr>
    </w:lvl>
    <w:lvl w:ilvl="6" w:tplc="4FD04BF6">
      <w:numFmt w:val="bullet"/>
      <w:lvlText w:val="•"/>
      <w:lvlJc w:val="left"/>
      <w:pPr>
        <w:ind w:left="6675" w:hanging="240"/>
      </w:pPr>
      <w:rPr>
        <w:rFonts w:hint="default"/>
        <w:lang w:val="ru-RU" w:eastAsia="en-US" w:bidi="ar-SA"/>
      </w:rPr>
    </w:lvl>
    <w:lvl w:ilvl="7" w:tplc="B1EEA9E0">
      <w:numFmt w:val="bullet"/>
      <w:lvlText w:val="•"/>
      <w:lvlJc w:val="left"/>
      <w:pPr>
        <w:ind w:left="7718" w:hanging="240"/>
      </w:pPr>
      <w:rPr>
        <w:rFonts w:hint="default"/>
        <w:lang w:val="ru-RU" w:eastAsia="en-US" w:bidi="ar-SA"/>
      </w:rPr>
    </w:lvl>
    <w:lvl w:ilvl="8" w:tplc="8CB8EAC6">
      <w:numFmt w:val="bullet"/>
      <w:lvlText w:val="•"/>
      <w:lvlJc w:val="left"/>
      <w:pPr>
        <w:ind w:left="8761" w:hanging="240"/>
      </w:pPr>
      <w:rPr>
        <w:rFonts w:hint="default"/>
        <w:lang w:val="ru-RU" w:eastAsia="en-US" w:bidi="ar-SA"/>
      </w:rPr>
    </w:lvl>
  </w:abstractNum>
  <w:abstractNum w:abstractNumId="85" w15:restartNumberingAfterBreak="0">
    <w:nsid w:val="57854A57"/>
    <w:multiLevelType w:val="multilevel"/>
    <w:tmpl w:val="B9AEE930"/>
    <w:lvl w:ilvl="0">
      <w:start w:val="128"/>
      <w:numFmt w:val="decimal"/>
      <w:lvlText w:val="%1"/>
      <w:lvlJc w:val="left"/>
      <w:pPr>
        <w:ind w:left="1249" w:hanging="1200"/>
        <w:jc w:val="left"/>
      </w:pPr>
      <w:rPr>
        <w:rFonts w:hint="default"/>
        <w:lang w:val="ru-RU" w:eastAsia="en-US" w:bidi="ar-SA"/>
      </w:rPr>
    </w:lvl>
    <w:lvl w:ilvl="1">
      <w:start w:val="3"/>
      <w:numFmt w:val="decimal"/>
      <w:lvlText w:val="%1.%2"/>
      <w:lvlJc w:val="left"/>
      <w:pPr>
        <w:ind w:left="1249" w:hanging="1200"/>
        <w:jc w:val="left"/>
      </w:pPr>
      <w:rPr>
        <w:rFonts w:hint="default"/>
        <w:lang w:val="ru-RU" w:eastAsia="en-US" w:bidi="ar-SA"/>
      </w:rPr>
    </w:lvl>
    <w:lvl w:ilvl="2">
      <w:start w:val="2"/>
      <w:numFmt w:val="decimal"/>
      <w:lvlText w:val="%1.%2.%3"/>
      <w:lvlJc w:val="left"/>
      <w:pPr>
        <w:ind w:left="1249" w:hanging="1200"/>
        <w:jc w:val="left"/>
      </w:pPr>
      <w:rPr>
        <w:rFonts w:hint="default"/>
        <w:lang w:val="ru-RU" w:eastAsia="en-US" w:bidi="ar-SA"/>
      </w:rPr>
    </w:lvl>
    <w:lvl w:ilvl="3">
      <w:start w:val="1"/>
      <w:numFmt w:val="decimal"/>
      <w:lvlText w:val="%1.%2.%3.%4"/>
      <w:lvlJc w:val="left"/>
      <w:pPr>
        <w:ind w:left="1249" w:hanging="1200"/>
        <w:jc w:val="left"/>
      </w:pPr>
      <w:rPr>
        <w:rFonts w:hint="default"/>
        <w:lang w:val="ru-RU" w:eastAsia="en-US" w:bidi="ar-SA"/>
      </w:rPr>
    </w:lvl>
    <w:lvl w:ilvl="4">
      <w:start w:val="2"/>
      <w:numFmt w:val="decimal"/>
      <w:lvlText w:val="%1.%2.%3.%4.%5."/>
      <w:lvlJc w:val="left"/>
      <w:pPr>
        <w:ind w:left="1249" w:hanging="1200"/>
        <w:jc w:val="righ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507" w:hanging="1200"/>
      </w:pPr>
      <w:rPr>
        <w:rFonts w:hint="default"/>
        <w:lang w:val="ru-RU" w:eastAsia="en-US" w:bidi="ar-SA"/>
      </w:rPr>
    </w:lvl>
    <w:lvl w:ilvl="6">
      <w:numFmt w:val="bullet"/>
      <w:lvlText w:val="•"/>
      <w:lvlJc w:val="left"/>
      <w:pPr>
        <w:ind w:left="6360" w:hanging="1200"/>
      </w:pPr>
      <w:rPr>
        <w:rFonts w:hint="default"/>
        <w:lang w:val="ru-RU" w:eastAsia="en-US" w:bidi="ar-SA"/>
      </w:rPr>
    </w:lvl>
    <w:lvl w:ilvl="7">
      <w:numFmt w:val="bullet"/>
      <w:lvlText w:val="•"/>
      <w:lvlJc w:val="left"/>
      <w:pPr>
        <w:ind w:left="7214" w:hanging="1200"/>
      </w:pPr>
      <w:rPr>
        <w:rFonts w:hint="default"/>
        <w:lang w:val="ru-RU" w:eastAsia="en-US" w:bidi="ar-SA"/>
      </w:rPr>
    </w:lvl>
    <w:lvl w:ilvl="8">
      <w:numFmt w:val="bullet"/>
      <w:lvlText w:val="•"/>
      <w:lvlJc w:val="left"/>
      <w:pPr>
        <w:ind w:left="8067" w:hanging="1200"/>
      </w:pPr>
      <w:rPr>
        <w:rFonts w:hint="default"/>
        <w:lang w:val="ru-RU" w:eastAsia="en-US" w:bidi="ar-SA"/>
      </w:rPr>
    </w:lvl>
  </w:abstractNum>
  <w:abstractNum w:abstractNumId="86" w15:restartNumberingAfterBreak="0">
    <w:nsid w:val="57F050D6"/>
    <w:multiLevelType w:val="multilevel"/>
    <w:tmpl w:val="5292449A"/>
    <w:lvl w:ilvl="0">
      <w:start w:val="119"/>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4756" w:hanging="1200"/>
      </w:pPr>
      <w:rPr>
        <w:rFonts w:hint="default"/>
        <w:lang w:val="ru-RU" w:eastAsia="en-US" w:bidi="ar-SA"/>
      </w:rPr>
    </w:lvl>
    <w:lvl w:ilvl="6">
      <w:numFmt w:val="bullet"/>
      <w:lvlText w:val="•"/>
      <w:lvlJc w:val="left"/>
      <w:pPr>
        <w:ind w:left="5974" w:hanging="1200"/>
      </w:pPr>
      <w:rPr>
        <w:rFonts w:hint="default"/>
        <w:lang w:val="ru-RU" w:eastAsia="en-US" w:bidi="ar-SA"/>
      </w:rPr>
    </w:lvl>
    <w:lvl w:ilvl="7">
      <w:numFmt w:val="bullet"/>
      <w:lvlText w:val="•"/>
      <w:lvlJc w:val="left"/>
      <w:pPr>
        <w:ind w:left="7192" w:hanging="1200"/>
      </w:pPr>
      <w:rPr>
        <w:rFonts w:hint="default"/>
        <w:lang w:val="ru-RU" w:eastAsia="en-US" w:bidi="ar-SA"/>
      </w:rPr>
    </w:lvl>
    <w:lvl w:ilvl="8">
      <w:numFmt w:val="bullet"/>
      <w:lvlText w:val="•"/>
      <w:lvlJc w:val="left"/>
      <w:pPr>
        <w:ind w:left="8410" w:hanging="1200"/>
      </w:pPr>
      <w:rPr>
        <w:rFonts w:hint="default"/>
        <w:lang w:val="ru-RU" w:eastAsia="en-US" w:bidi="ar-SA"/>
      </w:rPr>
    </w:lvl>
  </w:abstractNum>
  <w:abstractNum w:abstractNumId="87" w15:restartNumberingAfterBreak="0">
    <w:nsid w:val="587957EB"/>
    <w:multiLevelType w:val="multilevel"/>
    <w:tmpl w:val="2886F9F8"/>
    <w:lvl w:ilvl="0">
      <w:start w:val="136"/>
      <w:numFmt w:val="decimal"/>
      <w:lvlText w:val="%1"/>
      <w:lvlJc w:val="left"/>
      <w:pPr>
        <w:ind w:left="1121" w:hanging="896"/>
        <w:jc w:val="left"/>
      </w:pPr>
      <w:rPr>
        <w:rFonts w:hint="default"/>
        <w:lang w:val="ru-RU" w:eastAsia="en-US" w:bidi="ar-SA"/>
      </w:rPr>
    </w:lvl>
    <w:lvl w:ilvl="1">
      <w:start w:val="2"/>
      <w:numFmt w:val="decimal"/>
      <w:lvlText w:val="%1.%2"/>
      <w:lvlJc w:val="left"/>
      <w:pPr>
        <w:ind w:left="1121" w:hanging="896"/>
        <w:jc w:val="left"/>
      </w:pPr>
      <w:rPr>
        <w:rFonts w:hint="default"/>
        <w:lang w:val="ru-RU" w:eastAsia="en-US" w:bidi="ar-SA"/>
      </w:rPr>
    </w:lvl>
    <w:lvl w:ilvl="2">
      <w:start w:val="1"/>
      <w:numFmt w:val="decimal"/>
      <w:lvlText w:val="%1.%2.%3."/>
      <w:lvlJc w:val="left"/>
      <w:pPr>
        <w:ind w:left="1121" w:hanging="896"/>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404" w:hanging="1200"/>
      </w:pPr>
      <w:rPr>
        <w:rFonts w:hint="default"/>
        <w:lang w:val="ru-RU" w:eastAsia="en-US" w:bidi="ar-SA"/>
      </w:rPr>
    </w:lvl>
    <w:lvl w:ilvl="6">
      <w:numFmt w:val="bullet"/>
      <w:lvlText w:val="•"/>
      <w:lvlJc w:val="left"/>
      <w:pPr>
        <w:ind w:left="6493" w:hanging="1200"/>
      </w:pPr>
      <w:rPr>
        <w:rFonts w:hint="default"/>
        <w:lang w:val="ru-RU" w:eastAsia="en-US" w:bidi="ar-SA"/>
      </w:rPr>
    </w:lvl>
    <w:lvl w:ilvl="7">
      <w:numFmt w:val="bullet"/>
      <w:lvlText w:val="•"/>
      <w:lvlJc w:val="left"/>
      <w:pPr>
        <w:ind w:left="7581" w:hanging="1200"/>
      </w:pPr>
      <w:rPr>
        <w:rFonts w:hint="default"/>
        <w:lang w:val="ru-RU" w:eastAsia="en-US" w:bidi="ar-SA"/>
      </w:rPr>
    </w:lvl>
    <w:lvl w:ilvl="8">
      <w:numFmt w:val="bullet"/>
      <w:lvlText w:val="•"/>
      <w:lvlJc w:val="left"/>
      <w:pPr>
        <w:ind w:left="8669" w:hanging="1200"/>
      </w:pPr>
      <w:rPr>
        <w:rFonts w:hint="default"/>
        <w:lang w:val="ru-RU" w:eastAsia="en-US" w:bidi="ar-SA"/>
      </w:rPr>
    </w:lvl>
  </w:abstractNum>
  <w:abstractNum w:abstractNumId="88" w15:restartNumberingAfterBreak="0">
    <w:nsid w:val="5A3612C7"/>
    <w:multiLevelType w:val="hybridMultilevel"/>
    <w:tmpl w:val="2804A810"/>
    <w:lvl w:ilvl="0" w:tplc="ECA409A2">
      <w:start w:val="1"/>
      <w:numFmt w:val="decimal"/>
      <w:lvlText w:val="%1)"/>
      <w:lvlJc w:val="left"/>
      <w:pPr>
        <w:ind w:left="1381" w:hanging="260"/>
        <w:jc w:val="left"/>
      </w:pPr>
      <w:rPr>
        <w:rFonts w:ascii="Times New Roman" w:eastAsia="Times New Roman" w:hAnsi="Times New Roman" w:cs="Times New Roman" w:hint="default"/>
        <w:w w:val="100"/>
        <w:sz w:val="24"/>
        <w:szCs w:val="24"/>
        <w:lang w:val="ru-RU" w:eastAsia="en-US" w:bidi="ar-SA"/>
      </w:rPr>
    </w:lvl>
    <w:lvl w:ilvl="1" w:tplc="F04AE732">
      <w:numFmt w:val="bullet"/>
      <w:lvlText w:val="•"/>
      <w:lvlJc w:val="left"/>
      <w:pPr>
        <w:ind w:left="2326" w:hanging="260"/>
      </w:pPr>
      <w:rPr>
        <w:rFonts w:hint="default"/>
        <w:lang w:val="ru-RU" w:eastAsia="en-US" w:bidi="ar-SA"/>
      </w:rPr>
    </w:lvl>
    <w:lvl w:ilvl="2" w:tplc="0678AD36">
      <w:numFmt w:val="bullet"/>
      <w:lvlText w:val="•"/>
      <w:lvlJc w:val="left"/>
      <w:pPr>
        <w:ind w:left="3273" w:hanging="260"/>
      </w:pPr>
      <w:rPr>
        <w:rFonts w:hint="default"/>
        <w:lang w:val="ru-RU" w:eastAsia="en-US" w:bidi="ar-SA"/>
      </w:rPr>
    </w:lvl>
    <w:lvl w:ilvl="3" w:tplc="713A2310">
      <w:numFmt w:val="bullet"/>
      <w:lvlText w:val="•"/>
      <w:lvlJc w:val="left"/>
      <w:pPr>
        <w:ind w:left="4219" w:hanging="260"/>
      </w:pPr>
      <w:rPr>
        <w:rFonts w:hint="default"/>
        <w:lang w:val="ru-RU" w:eastAsia="en-US" w:bidi="ar-SA"/>
      </w:rPr>
    </w:lvl>
    <w:lvl w:ilvl="4" w:tplc="75DCEAB0">
      <w:numFmt w:val="bullet"/>
      <w:lvlText w:val="•"/>
      <w:lvlJc w:val="left"/>
      <w:pPr>
        <w:ind w:left="5166" w:hanging="260"/>
      </w:pPr>
      <w:rPr>
        <w:rFonts w:hint="default"/>
        <w:lang w:val="ru-RU" w:eastAsia="en-US" w:bidi="ar-SA"/>
      </w:rPr>
    </w:lvl>
    <w:lvl w:ilvl="5" w:tplc="02F27992">
      <w:numFmt w:val="bullet"/>
      <w:lvlText w:val="•"/>
      <w:lvlJc w:val="left"/>
      <w:pPr>
        <w:ind w:left="6113" w:hanging="260"/>
      </w:pPr>
      <w:rPr>
        <w:rFonts w:hint="default"/>
        <w:lang w:val="ru-RU" w:eastAsia="en-US" w:bidi="ar-SA"/>
      </w:rPr>
    </w:lvl>
    <w:lvl w:ilvl="6" w:tplc="47DE6ACC">
      <w:numFmt w:val="bullet"/>
      <w:lvlText w:val="•"/>
      <w:lvlJc w:val="left"/>
      <w:pPr>
        <w:ind w:left="7059" w:hanging="260"/>
      </w:pPr>
      <w:rPr>
        <w:rFonts w:hint="default"/>
        <w:lang w:val="ru-RU" w:eastAsia="en-US" w:bidi="ar-SA"/>
      </w:rPr>
    </w:lvl>
    <w:lvl w:ilvl="7" w:tplc="943E76B0">
      <w:numFmt w:val="bullet"/>
      <w:lvlText w:val="•"/>
      <w:lvlJc w:val="left"/>
      <w:pPr>
        <w:ind w:left="8006" w:hanging="260"/>
      </w:pPr>
      <w:rPr>
        <w:rFonts w:hint="default"/>
        <w:lang w:val="ru-RU" w:eastAsia="en-US" w:bidi="ar-SA"/>
      </w:rPr>
    </w:lvl>
    <w:lvl w:ilvl="8" w:tplc="E3A82A9A">
      <w:numFmt w:val="bullet"/>
      <w:lvlText w:val="•"/>
      <w:lvlJc w:val="left"/>
      <w:pPr>
        <w:ind w:left="8953" w:hanging="260"/>
      </w:pPr>
      <w:rPr>
        <w:rFonts w:hint="default"/>
        <w:lang w:val="ru-RU" w:eastAsia="en-US" w:bidi="ar-SA"/>
      </w:rPr>
    </w:lvl>
  </w:abstractNum>
  <w:abstractNum w:abstractNumId="89" w15:restartNumberingAfterBreak="0">
    <w:nsid w:val="5B5A5BF5"/>
    <w:multiLevelType w:val="hybridMultilevel"/>
    <w:tmpl w:val="2C7AB106"/>
    <w:lvl w:ilvl="0" w:tplc="E2BCFAEC">
      <w:start w:val="9"/>
      <w:numFmt w:val="decimal"/>
      <w:lvlText w:val="%1"/>
      <w:lvlJc w:val="left"/>
      <w:pPr>
        <w:ind w:left="412" w:hanging="245"/>
        <w:jc w:val="left"/>
      </w:pPr>
      <w:rPr>
        <w:rFonts w:ascii="Times New Roman" w:eastAsia="Times New Roman" w:hAnsi="Times New Roman" w:cs="Times New Roman" w:hint="default"/>
        <w:w w:val="100"/>
        <w:sz w:val="24"/>
        <w:szCs w:val="24"/>
        <w:lang w:val="ru-RU" w:eastAsia="en-US" w:bidi="ar-SA"/>
      </w:rPr>
    </w:lvl>
    <w:lvl w:ilvl="1" w:tplc="F154CB3A">
      <w:numFmt w:val="bullet"/>
      <w:lvlText w:val="•"/>
      <w:lvlJc w:val="left"/>
      <w:pPr>
        <w:ind w:left="1462" w:hanging="245"/>
      </w:pPr>
      <w:rPr>
        <w:rFonts w:hint="default"/>
        <w:lang w:val="ru-RU" w:eastAsia="en-US" w:bidi="ar-SA"/>
      </w:rPr>
    </w:lvl>
    <w:lvl w:ilvl="2" w:tplc="126C02D4">
      <w:numFmt w:val="bullet"/>
      <w:lvlText w:val="•"/>
      <w:lvlJc w:val="left"/>
      <w:pPr>
        <w:ind w:left="2505" w:hanging="245"/>
      </w:pPr>
      <w:rPr>
        <w:rFonts w:hint="default"/>
        <w:lang w:val="ru-RU" w:eastAsia="en-US" w:bidi="ar-SA"/>
      </w:rPr>
    </w:lvl>
    <w:lvl w:ilvl="3" w:tplc="F132B67C">
      <w:numFmt w:val="bullet"/>
      <w:lvlText w:val="•"/>
      <w:lvlJc w:val="left"/>
      <w:pPr>
        <w:ind w:left="3547" w:hanging="245"/>
      </w:pPr>
      <w:rPr>
        <w:rFonts w:hint="default"/>
        <w:lang w:val="ru-RU" w:eastAsia="en-US" w:bidi="ar-SA"/>
      </w:rPr>
    </w:lvl>
    <w:lvl w:ilvl="4" w:tplc="2834C4E2">
      <w:numFmt w:val="bullet"/>
      <w:lvlText w:val="•"/>
      <w:lvlJc w:val="left"/>
      <w:pPr>
        <w:ind w:left="4590" w:hanging="245"/>
      </w:pPr>
      <w:rPr>
        <w:rFonts w:hint="default"/>
        <w:lang w:val="ru-RU" w:eastAsia="en-US" w:bidi="ar-SA"/>
      </w:rPr>
    </w:lvl>
    <w:lvl w:ilvl="5" w:tplc="957A00CE">
      <w:numFmt w:val="bullet"/>
      <w:lvlText w:val="•"/>
      <w:lvlJc w:val="left"/>
      <w:pPr>
        <w:ind w:left="5633" w:hanging="245"/>
      </w:pPr>
      <w:rPr>
        <w:rFonts w:hint="default"/>
        <w:lang w:val="ru-RU" w:eastAsia="en-US" w:bidi="ar-SA"/>
      </w:rPr>
    </w:lvl>
    <w:lvl w:ilvl="6" w:tplc="4328BEC2">
      <w:numFmt w:val="bullet"/>
      <w:lvlText w:val="•"/>
      <w:lvlJc w:val="left"/>
      <w:pPr>
        <w:ind w:left="6675" w:hanging="245"/>
      </w:pPr>
      <w:rPr>
        <w:rFonts w:hint="default"/>
        <w:lang w:val="ru-RU" w:eastAsia="en-US" w:bidi="ar-SA"/>
      </w:rPr>
    </w:lvl>
    <w:lvl w:ilvl="7" w:tplc="AC827B66">
      <w:numFmt w:val="bullet"/>
      <w:lvlText w:val="•"/>
      <w:lvlJc w:val="left"/>
      <w:pPr>
        <w:ind w:left="7718" w:hanging="245"/>
      </w:pPr>
      <w:rPr>
        <w:rFonts w:hint="default"/>
        <w:lang w:val="ru-RU" w:eastAsia="en-US" w:bidi="ar-SA"/>
      </w:rPr>
    </w:lvl>
    <w:lvl w:ilvl="8" w:tplc="650017A8">
      <w:numFmt w:val="bullet"/>
      <w:lvlText w:val="•"/>
      <w:lvlJc w:val="left"/>
      <w:pPr>
        <w:ind w:left="8761" w:hanging="245"/>
      </w:pPr>
      <w:rPr>
        <w:rFonts w:hint="default"/>
        <w:lang w:val="ru-RU" w:eastAsia="en-US" w:bidi="ar-SA"/>
      </w:rPr>
    </w:lvl>
  </w:abstractNum>
  <w:abstractNum w:abstractNumId="90" w15:restartNumberingAfterBreak="0">
    <w:nsid w:val="5C2D6F1C"/>
    <w:multiLevelType w:val="hybridMultilevel"/>
    <w:tmpl w:val="C9B82BAC"/>
    <w:lvl w:ilvl="0" w:tplc="EB70D4BE">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32C2BE50">
      <w:numFmt w:val="bullet"/>
      <w:lvlText w:val="•"/>
      <w:lvlJc w:val="left"/>
      <w:pPr>
        <w:ind w:left="2326" w:hanging="260"/>
      </w:pPr>
      <w:rPr>
        <w:rFonts w:hint="default"/>
        <w:lang w:val="ru-RU" w:eastAsia="en-US" w:bidi="ar-SA"/>
      </w:rPr>
    </w:lvl>
    <w:lvl w:ilvl="2" w:tplc="8B863050">
      <w:numFmt w:val="bullet"/>
      <w:lvlText w:val="•"/>
      <w:lvlJc w:val="left"/>
      <w:pPr>
        <w:ind w:left="3273" w:hanging="260"/>
      </w:pPr>
      <w:rPr>
        <w:rFonts w:hint="default"/>
        <w:lang w:val="ru-RU" w:eastAsia="en-US" w:bidi="ar-SA"/>
      </w:rPr>
    </w:lvl>
    <w:lvl w:ilvl="3" w:tplc="BF1056F6">
      <w:numFmt w:val="bullet"/>
      <w:lvlText w:val="•"/>
      <w:lvlJc w:val="left"/>
      <w:pPr>
        <w:ind w:left="4219" w:hanging="260"/>
      </w:pPr>
      <w:rPr>
        <w:rFonts w:hint="default"/>
        <w:lang w:val="ru-RU" w:eastAsia="en-US" w:bidi="ar-SA"/>
      </w:rPr>
    </w:lvl>
    <w:lvl w:ilvl="4" w:tplc="6C8A662C">
      <w:numFmt w:val="bullet"/>
      <w:lvlText w:val="•"/>
      <w:lvlJc w:val="left"/>
      <w:pPr>
        <w:ind w:left="5166" w:hanging="260"/>
      </w:pPr>
      <w:rPr>
        <w:rFonts w:hint="default"/>
        <w:lang w:val="ru-RU" w:eastAsia="en-US" w:bidi="ar-SA"/>
      </w:rPr>
    </w:lvl>
    <w:lvl w:ilvl="5" w:tplc="FFD06A3C">
      <w:numFmt w:val="bullet"/>
      <w:lvlText w:val="•"/>
      <w:lvlJc w:val="left"/>
      <w:pPr>
        <w:ind w:left="6113" w:hanging="260"/>
      </w:pPr>
      <w:rPr>
        <w:rFonts w:hint="default"/>
        <w:lang w:val="ru-RU" w:eastAsia="en-US" w:bidi="ar-SA"/>
      </w:rPr>
    </w:lvl>
    <w:lvl w:ilvl="6" w:tplc="0A64F4CC">
      <w:numFmt w:val="bullet"/>
      <w:lvlText w:val="•"/>
      <w:lvlJc w:val="left"/>
      <w:pPr>
        <w:ind w:left="7059" w:hanging="260"/>
      </w:pPr>
      <w:rPr>
        <w:rFonts w:hint="default"/>
        <w:lang w:val="ru-RU" w:eastAsia="en-US" w:bidi="ar-SA"/>
      </w:rPr>
    </w:lvl>
    <w:lvl w:ilvl="7" w:tplc="F2184CAE">
      <w:numFmt w:val="bullet"/>
      <w:lvlText w:val="•"/>
      <w:lvlJc w:val="left"/>
      <w:pPr>
        <w:ind w:left="8006" w:hanging="260"/>
      </w:pPr>
      <w:rPr>
        <w:rFonts w:hint="default"/>
        <w:lang w:val="ru-RU" w:eastAsia="en-US" w:bidi="ar-SA"/>
      </w:rPr>
    </w:lvl>
    <w:lvl w:ilvl="8" w:tplc="3DEE6442">
      <w:numFmt w:val="bullet"/>
      <w:lvlText w:val="•"/>
      <w:lvlJc w:val="left"/>
      <w:pPr>
        <w:ind w:left="8953" w:hanging="260"/>
      </w:pPr>
      <w:rPr>
        <w:rFonts w:hint="default"/>
        <w:lang w:val="ru-RU" w:eastAsia="en-US" w:bidi="ar-SA"/>
      </w:rPr>
    </w:lvl>
  </w:abstractNum>
  <w:abstractNum w:abstractNumId="91" w15:restartNumberingAfterBreak="0">
    <w:nsid w:val="5CB13697"/>
    <w:multiLevelType w:val="hybridMultilevel"/>
    <w:tmpl w:val="FED494F2"/>
    <w:lvl w:ilvl="0" w:tplc="7ED67F02">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047ECA7C">
      <w:numFmt w:val="bullet"/>
      <w:lvlText w:val="•"/>
      <w:lvlJc w:val="left"/>
      <w:pPr>
        <w:ind w:left="1462" w:hanging="260"/>
      </w:pPr>
      <w:rPr>
        <w:rFonts w:hint="default"/>
        <w:lang w:val="ru-RU" w:eastAsia="en-US" w:bidi="ar-SA"/>
      </w:rPr>
    </w:lvl>
    <w:lvl w:ilvl="2" w:tplc="6BFC348A">
      <w:numFmt w:val="bullet"/>
      <w:lvlText w:val="•"/>
      <w:lvlJc w:val="left"/>
      <w:pPr>
        <w:ind w:left="2505" w:hanging="260"/>
      </w:pPr>
      <w:rPr>
        <w:rFonts w:hint="default"/>
        <w:lang w:val="ru-RU" w:eastAsia="en-US" w:bidi="ar-SA"/>
      </w:rPr>
    </w:lvl>
    <w:lvl w:ilvl="3" w:tplc="FE549806">
      <w:numFmt w:val="bullet"/>
      <w:lvlText w:val="•"/>
      <w:lvlJc w:val="left"/>
      <w:pPr>
        <w:ind w:left="3547" w:hanging="260"/>
      </w:pPr>
      <w:rPr>
        <w:rFonts w:hint="default"/>
        <w:lang w:val="ru-RU" w:eastAsia="en-US" w:bidi="ar-SA"/>
      </w:rPr>
    </w:lvl>
    <w:lvl w:ilvl="4" w:tplc="9CCA7EA0">
      <w:numFmt w:val="bullet"/>
      <w:lvlText w:val="•"/>
      <w:lvlJc w:val="left"/>
      <w:pPr>
        <w:ind w:left="4590" w:hanging="260"/>
      </w:pPr>
      <w:rPr>
        <w:rFonts w:hint="default"/>
        <w:lang w:val="ru-RU" w:eastAsia="en-US" w:bidi="ar-SA"/>
      </w:rPr>
    </w:lvl>
    <w:lvl w:ilvl="5" w:tplc="64B27060">
      <w:numFmt w:val="bullet"/>
      <w:lvlText w:val="•"/>
      <w:lvlJc w:val="left"/>
      <w:pPr>
        <w:ind w:left="5633" w:hanging="260"/>
      </w:pPr>
      <w:rPr>
        <w:rFonts w:hint="default"/>
        <w:lang w:val="ru-RU" w:eastAsia="en-US" w:bidi="ar-SA"/>
      </w:rPr>
    </w:lvl>
    <w:lvl w:ilvl="6" w:tplc="A85675F8">
      <w:numFmt w:val="bullet"/>
      <w:lvlText w:val="•"/>
      <w:lvlJc w:val="left"/>
      <w:pPr>
        <w:ind w:left="6675" w:hanging="260"/>
      </w:pPr>
      <w:rPr>
        <w:rFonts w:hint="default"/>
        <w:lang w:val="ru-RU" w:eastAsia="en-US" w:bidi="ar-SA"/>
      </w:rPr>
    </w:lvl>
    <w:lvl w:ilvl="7" w:tplc="51385320">
      <w:numFmt w:val="bullet"/>
      <w:lvlText w:val="•"/>
      <w:lvlJc w:val="left"/>
      <w:pPr>
        <w:ind w:left="7718" w:hanging="260"/>
      </w:pPr>
      <w:rPr>
        <w:rFonts w:hint="default"/>
        <w:lang w:val="ru-RU" w:eastAsia="en-US" w:bidi="ar-SA"/>
      </w:rPr>
    </w:lvl>
    <w:lvl w:ilvl="8" w:tplc="6AF8314A">
      <w:numFmt w:val="bullet"/>
      <w:lvlText w:val="•"/>
      <w:lvlJc w:val="left"/>
      <w:pPr>
        <w:ind w:left="8761" w:hanging="260"/>
      </w:pPr>
      <w:rPr>
        <w:rFonts w:hint="default"/>
        <w:lang w:val="ru-RU" w:eastAsia="en-US" w:bidi="ar-SA"/>
      </w:rPr>
    </w:lvl>
  </w:abstractNum>
  <w:abstractNum w:abstractNumId="92" w15:restartNumberingAfterBreak="0">
    <w:nsid w:val="5D6073C2"/>
    <w:multiLevelType w:val="multilevel"/>
    <w:tmpl w:val="517429B0"/>
    <w:lvl w:ilvl="0">
      <w:start w:val="134"/>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404" w:hanging="1200"/>
      </w:pPr>
      <w:rPr>
        <w:rFonts w:hint="default"/>
        <w:lang w:val="ru-RU" w:eastAsia="en-US" w:bidi="ar-SA"/>
      </w:rPr>
    </w:lvl>
    <w:lvl w:ilvl="6">
      <w:numFmt w:val="bullet"/>
      <w:lvlText w:val="•"/>
      <w:lvlJc w:val="left"/>
      <w:pPr>
        <w:ind w:left="6493" w:hanging="1200"/>
      </w:pPr>
      <w:rPr>
        <w:rFonts w:hint="default"/>
        <w:lang w:val="ru-RU" w:eastAsia="en-US" w:bidi="ar-SA"/>
      </w:rPr>
    </w:lvl>
    <w:lvl w:ilvl="7">
      <w:numFmt w:val="bullet"/>
      <w:lvlText w:val="•"/>
      <w:lvlJc w:val="left"/>
      <w:pPr>
        <w:ind w:left="7581" w:hanging="1200"/>
      </w:pPr>
      <w:rPr>
        <w:rFonts w:hint="default"/>
        <w:lang w:val="ru-RU" w:eastAsia="en-US" w:bidi="ar-SA"/>
      </w:rPr>
    </w:lvl>
    <w:lvl w:ilvl="8">
      <w:numFmt w:val="bullet"/>
      <w:lvlText w:val="•"/>
      <w:lvlJc w:val="left"/>
      <w:pPr>
        <w:ind w:left="8669" w:hanging="1200"/>
      </w:pPr>
      <w:rPr>
        <w:rFonts w:hint="default"/>
        <w:lang w:val="ru-RU" w:eastAsia="en-US" w:bidi="ar-SA"/>
      </w:rPr>
    </w:lvl>
  </w:abstractNum>
  <w:abstractNum w:abstractNumId="93" w15:restartNumberingAfterBreak="0">
    <w:nsid w:val="608C1FF2"/>
    <w:multiLevelType w:val="hybridMultilevel"/>
    <w:tmpl w:val="5F98E46C"/>
    <w:lvl w:ilvl="0" w:tplc="85047F18">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367CA66E">
      <w:numFmt w:val="bullet"/>
      <w:lvlText w:val="•"/>
      <w:lvlJc w:val="left"/>
      <w:pPr>
        <w:ind w:left="1462" w:hanging="260"/>
      </w:pPr>
      <w:rPr>
        <w:rFonts w:hint="default"/>
        <w:lang w:val="ru-RU" w:eastAsia="en-US" w:bidi="ar-SA"/>
      </w:rPr>
    </w:lvl>
    <w:lvl w:ilvl="2" w:tplc="53682EC6">
      <w:numFmt w:val="bullet"/>
      <w:lvlText w:val="•"/>
      <w:lvlJc w:val="left"/>
      <w:pPr>
        <w:ind w:left="2505" w:hanging="260"/>
      </w:pPr>
      <w:rPr>
        <w:rFonts w:hint="default"/>
        <w:lang w:val="ru-RU" w:eastAsia="en-US" w:bidi="ar-SA"/>
      </w:rPr>
    </w:lvl>
    <w:lvl w:ilvl="3" w:tplc="CF743590">
      <w:numFmt w:val="bullet"/>
      <w:lvlText w:val="•"/>
      <w:lvlJc w:val="left"/>
      <w:pPr>
        <w:ind w:left="3547" w:hanging="260"/>
      </w:pPr>
      <w:rPr>
        <w:rFonts w:hint="default"/>
        <w:lang w:val="ru-RU" w:eastAsia="en-US" w:bidi="ar-SA"/>
      </w:rPr>
    </w:lvl>
    <w:lvl w:ilvl="4" w:tplc="62828B42">
      <w:numFmt w:val="bullet"/>
      <w:lvlText w:val="•"/>
      <w:lvlJc w:val="left"/>
      <w:pPr>
        <w:ind w:left="4590" w:hanging="260"/>
      </w:pPr>
      <w:rPr>
        <w:rFonts w:hint="default"/>
        <w:lang w:val="ru-RU" w:eastAsia="en-US" w:bidi="ar-SA"/>
      </w:rPr>
    </w:lvl>
    <w:lvl w:ilvl="5" w:tplc="CB3C729E">
      <w:numFmt w:val="bullet"/>
      <w:lvlText w:val="•"/>
      <w:lvlJc w:val="left"/>
      <w:pPr>
        <w:ind w:left="5633" w:hanging="260"/>
      </w:pPr>
      <w:rPr>
        <w:rFonts w:hint="default"/>
        <w:lang w:val="ru-RU" w:eastAsia="en-US" w:bidi="ar-SA"/>
      </w:rPr>
    </w:lvl>
    <w:lvl w:ilvl="6" w:tplc="71ECEB66">
      <w:numFmt w:val="bullet"/>
      <w:lvlText w:val="•"/>
      <w:lvlJc w:val="left"/>
      <w:pPr>
        <w:ind w:left="6675" w:hanging="260"/>
      </w:pPr>
      <w:rPr>
        <w:rFonts w:hint="default"/>
        <w:lang w:val="ru-RU" w:eastAsia="en-US" w:bidi="ar-SA"/>
      </w:rPr>
    </w:lvl>
    <w:lvl w:ilvl="7" w:tplc="6220FB38">
      <w:numFmt w:val="bullet"/>
      <w:lvlText w:val="•"/>
      <w:lvlJc w:val="left"/>
      <w:pPr>
        <w:ind w:left="7718" w:hanging="260"/>
      </w:pPr>
      <w:rPr>
        <w:rFonts w:hint="default"/>
        <w:lang w:val="ru-RU" w:eastAsia="en-US" w:bidi="ar-SA"/>
      </w:rPr>
    </w:lvl>
    <w:lvl w:ilvl="8" w:tplc="1C1840DA">
      <w:numFmt w:val="bullet"/>
      <w:lvlText w:val="•"/>
      <w:lvlJc w:val="left"/>
      <w:pPr>
        <w:ind w:left="8761" w:hanging="260"/>
      </w:pPr>
      <w:rPr>
        <w:rFonts w:hint="default"/>
        <w:lang w:val="ru-RU" w:eastAsia="en-US" w:bidi="ar-SA"/>
      </w:rPr>
    </w:lvl>
  </w:abstractNum>
  <w:abstractNum w:abstractNumId="94" w15:restartNumberingAfterBreak="0">
    <w:nsid w:val="6314481F"/>
    <w:multiLevelType w:val="hybridMultilevel"/>
    <w:tmpl w:val="2C38B9F8"/>
    <w:lvl w:ilvl="0" w:tplc="E17E2EB0">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9A74D1C2">
      <w:numFmt w:val="bullet"/>
      <w:lvlText w:val="•"/>
      <w:lvlJc w:val="left"/>
      <w:pPr>
        <w:ind w:left="2326" w:hanging="260"/>
      </w:pPr>
      <w:rPr>
        <w:rFonts w:hint="default"/>
        <w:lang w:val="ru-RU" w:eastAsia="en-US" w:bidi="ar-SA"/>
      </w:rPr>
    </w:lvl>
    <w:lvl w:ilvl="2" w:tplc="90CA38CA">
      <w:numFmt w:val="bullet"/>
      <w:lvlText w:val="•"/>
      <w:lvlJc w:val="left"/>
      <w:pPr>
        <w:ind w:left="3273" w:hanging="260"/>
      </w:pPr>
      <w:rPr>
        <w:rFonts w:hint="default"/>
        <w:lang w:val="ru-RU" w:eastAsia="en-US" w:bidi="ar-SA"/>
      </w:rPr>
    </w:lvl>
    <w:lvl w:ilvl="3" w:tplc="1930CABC">
      <w:numFmt w:val="bullet"/>
      <w:lvlText w:val="•"/>
      <w:lvlJc w:val="left"/>
      <w:pPr>
        <w:ind w:left="4219" w:hanging="260"/>
      </w:pPr>
      <w:rPr>
        <w:rFonts w:hint="default"/>
        <w:lang w:val="ru-RU" w:eastAsia="en-US" w:bidi="ar-SA"/>
      </w:rPr>
    </w:lvl>
    <w:lvl w:ilvl="4" w:tplc="12EC42FC">
      <w:numFmt w:val="bullet"/>
      <w:lvlText w:val="•"/>
      <w:lvlJc w:val="left"/>
      <w:pPr>
        <w:ind w:left="5166" w:hanging="260"/>
      </w:pPr>
      <w:rPr>
        <w:rFonts w:hint="default"/>
        <w:lang w:val="ru-RU" w:eastAsia="en-US" w:bidi="ar-SA"/>
      </w:rPr>
    </w:lvl>
    <w:lvl w:ilvl="5" w:tplc="44107BBA">
      <w:numFmt w:val="bullet"/>
      <w:lvlText w:val="•"/>
      <w:lvlJc w:val="left"/>
      <w:pPr>
        <w:ind w:left="6113" w:hanging="260"/>
      </w:pPr>
      <w:rPr>
        <w:rFonts w:hint="default"/>
        <w:lang w:val="ru-RU" w:eastAsia="en-US" w:bidi="ar-SA"/>
      </w:rPr>
    </w:lvl>
    <w:lvl w:ilvl="6" w:tplc="0E20275C">
      <w:numFmt w:val="bullet"/>
      <w:lvlText w:val="•"/>
      <w:lvlJc w:val="left"/>
      <w:pPr>
        <w:ind w:left="7059" w:hanging="260"/>
      </w:pPr>
      <w:rPr>
        <w:rFonts w:hint="default"/>
        <w:lang w:val="ru-RU" w:eastAsia="en-US" w:bidi="ar-SA"/>
      </w:rPr>
    </w:lvl>
    <w:lvl w:ilvl="7" w:tplc="3A1CC0E4">
      <w:numFmt w:val="bullet"/>
      <w:lvlText w:val="•"/>
      <w:lvlJc w:val="left"/>
      <w:pPr>
        <w:ind w:left="8006" w:hanging="260"/>
      </w:pPr>
      <w:rPr>
        <w:rFonts w:hint="default"/>
        <w:lang w:val="ru-RU" w:eastAsia="en-US" w:bidi="ar-SA"/>
      </w:rPr>
    </w:lvl>
    <w:lvl w:ilvl="8" w:tplc="7A302968">
      <w:numFmt w:val="bullet"/>
      <w:lvlText w:val="•"/>
      <w:lvlJc w:val="left"/>
      <w:pPr>
        <w:ind w:left="8953" w:hanging="260"/>
      </w:pPr>
      <w:rPr>
        <w:rFonts w:hint="default"/>
        <w:lang w:val="ru-RU" w:eastAsia="en-US" w:bidi="ar-SA"/>
      </w:rPr>
    </w:lvl>
  </w:abstractNum>
  <w:abstractNum w:abstractNumId="95" w15:restartNumberingAfterBreak="0">
    <w:nsid w:val="644F64FD"/>
    <w:multiLevelType w:val="multilevel"/>
    <w:tmpl w:val="B1B05EF4"/>
    <w:lvl w:ilvl="0">
      <w:start w:val="138"/>
      <w:numFmt w:val="decimal"/>
      <w:lvlText w:val="%1"/>
      <w:lvlJc w:val="left"/>
      <w:pPr>
        <w:ind w:left="1781" w:hanging="660"/>
        <w:jc w:val="left"/>
      </w:pPr>
      <w:rPr>
        <w:rFonts w:hint="default"/>
        <w:lang w:val="ru-RU" w:eastAsia="en-US" w:bidi="ar-SA"/>
      </w:rPr>
    </w:lvl>
    <w:lvl w:ilvl="1">
      <w:start w:val="3"/>
      <w:numFmt w:val="decimal"/>
      <w:lvlText w:val="%1.%2."/>
      <w:lvlJc w:val="left"/>
      <w:pPr>
        <w:ind w:left="1781"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794" w:hanging="840"/>
      </w:pPr>
      <w:rPr>
        <w:rFonts w:hint="default"/>
        <w:lang w:val="ru-RU" w:eastAsia="en-US" w:bidi="ar-SA"/>
      </w:rPr>
    </w:lvl>
    <w:lvl w:ilvl="4">
      <w:numFmt w:val="bullet"/>
      <w:lvlText w:val="•"/>
      <w:lvlJc w:val="left"/>
      <w:pPr>
        <w:ind w:left="4802" w:hanging="840"/>
      </w:pPr>
      <w:rPr>
        <w:rFonts w:hint="default"/>
        <w:lang w:val="ru-RU" w:eastAsia="en-US" w:bidi="ar-SA"/>
      </w:rPr>
    </w:lvl>
    <w:lvl w:ilvl="5">
      <w:numFmt w:val="bullet"/>
      <w:lvlText w:val="•"/>
      <w:lvlJc w:val="left"/>
      <w:pPr>
        <w:ind w:left="5809" w:hanging="840"/>
      </w:pPr>
      <w:rPr>
        <w:rFonts w:hint="default"/>
        <w:lang w:val="ru-RU" w:eastAsia="en-US" w:bidi="ar-SA"/>
      </w:rPr>
    </w:lvl>
    <w:lvl w:ilvl="6">
      <w:numFmt w:val="bullet"/>
      <w:lvlText w:val="•"/>
      <w:lvlJc w:val="left"/>
      <w:pPr>
        <w:ind w:left="6816" w:hanging="840"/>
      </w:pPr>
      <w:rPr>
        <w:rFonts w:hint="default"/>
        <w:lang w:val="ru-RU" w:eastAsia="en-US" w:bidi="ar-SA"/>
      </w:rPr>
    </w:lvl>
    <w:lvl w:ilvl="7">
      <w:numFmt w:val="bullet"/>
      <w:lvlText w:val="•"/>
      <w:lvlJc w:val="left"/>
      <w:pPr>
        <w:ind w:left="7824" w:hanging="840"/>
      </w:pPr>
      <w:rPr>
        <w:rFonts w:hint="default"/>
        <w:lang w:val="ru-RU" w:eastAsia="en-US" w:bidi="ar-SA"/>
      </w:rPr>
    </w:lvl>
    <w:lvl w:ilvl="8">
      <w:numFmt w:val="bullet"/>
      <w:lvlText w:val="•"/>
      <w:lvlJc w:val="left"/>
      <w:pPr>
        <w:ind w:left="8831" w:hanging="840"/>
      </w:pPr>
      <w:rPr>
        <w:rFonts w:hint="default"/>
        <w:lang w:val="ru-RU" w:eastAsia="en-US" w:bidi="ar-SA"/>
      </w:rPr>
    </w:lvl>
  </w:abstractNum>
  <w:abstractNum w:abstractNumId="96" w15:restartNumberingAfterBreak="0">
    <w:nsid w:val="64DE5421"/>
    <w:multiLevelType w:val="multilevel"/>
    <w:tmpl w:val="42226974"/>
    <w:lvl w:ilvl="0">
      <w:start w:val="3"/>
      <w:numFmt w:val="decimal"/>
      <w:lvlText w:val="%1"/>
      <w:lvlJc w:val="left"/>
      <w:pPr>
        <w:ind w:left="974" w:hanging="562"/>
        <w:jc w:val="left"/>
      </w:pPr>
      <w:rPr>
        <w:rFonts w:hint="default"/>
        <w:lang w:val="ru-RU" w:eastAsia="en-US" w:bidi="ar-SA"/>
      </w:rPr>
    </w:lvl>
    <w:lvl w:ilvl="1">
      <w:start w:val="1"/>
      <w:numFmt w:val="decimal"/>
      <w:lvlText w:val="%1.%2"/>
      <w:lvlJc w:val="left"/>
      <w:pPr>
        <w:ind w:left="974" w:hanging="562"/>
        <w:jc w:val="right"/>
      </w:pPr>
      <w:rPr>
        <w:rFonts w:hint="default"/>
        <w:b/>
        <w:bCs/>
        <w:w w:val="100"/>
        <w:lang w:val="ru-RU" w:eastAsia="en-US" w:bidi="ar-SA"/>
      </w:rPr>
    </w:lvl>
    <w:lvl w:ilvl="2">
      <w:numFmt w:val="bullet"/>
      <w:lvlText w:val="•"/>
      <w:lvlJc w:val="left"/>
      <w:pPr>
        <w:ind w:left="2953" w:hanging="562"/>
      </w:pPr>
      <w:rPr>
        <w:rFonts w:hint="default"/>
        <w:lang w:val="ru-RU" w:eastAsia="en-US" w:bidi="ar-SA"/>
      </w:rPr>
    </w:lvl>
    <w:lvl w:ilvl="3">
      <w:numFmt w:val="bullet"/>
      <w:lvlText w:val="•"/>
      <w:lvlJc w:val="left"/>
      <w:pPr>
        <w:ind w:left="3939" w:hanging="562"/>
      </w:pPr>
      <w:rPr>
        <w:rFonts w:hint="default"/>
        <w:lang w:val="ru-RU" w:eastAsia="en-US" w:bidi="ar-SA"/>
      </w:rPr>
    </w:lvl>
    <w:lvl w:ilvl="4">
      <w:numFmt w:val="bullet"/>
      <w:lvlText w:val="•"/>
      <w:lvlJc w:val="left"/>
      <w:pPr>
        <w:ind w:left="4926" w:hanging="562"/>
      </w:pPr>
      <w:rPr>
        <w:rFonts w:hint="default"/>
        <w:lang w:val="ru-RU" w:eastAsia="en-US" w:bidi="ar-SA"/>
      </w:rPr>
    </w:lvl>
    <w:lvl w:ilvl="5">
      <w:numFmt w:val="bullet"/>
      <w:lvlText w:val="•"/>
      <w:lvlJc w:val="left"/>
      <w:pPr>
        <w:ind w:left="5913" w:hanging="562"/>
      </w:pPr>
      <w:rPr>
        <w:rFonts w:hint="default"/>
        <w:lang w:val="ru-RU" w:eastAsia="en-US" w:bidi="ar-SA"/>
      </w:rPr>
    </w:lvl>
    <w:lvl w:ilvl="6">
      <w:numFmt w:val="bullet"/>
      <w:lvlText w:val="•"/>
      <w:lvlJc w:val="left"/>
      <w:pPr>
        <w:ind w:left="6899" w:hanging="562"/>
      </w:pPr>
      <w:rPr>
        <w:rFonts w:hint="default"/>
        <w:lang w:val="ru-RU" w:eastAsia="en-US" w:bidi="ar-SA"/>
      </w:rPr>
    </w:lvl>
    <w:lvl w:ilvl="7">
      <w:numFmt w:val="bullet"/>
      <w:lvlText w:val="•"/>
      <w:lvlJc w:val="left"/>
      <w:pPr>
        <w:ind w:left="7886" w:hanging="562"/>
      </w:pPr>
      <w:rPr>
        <w:rFonts w:hint="default"/>
        <w:lang w:val="ru-RU" w:eastAsia="en-US" w:bidi="ar-SA"/>
      </w:rPr>
    </w:lvl>
    <w:lvl w:ilvl="8">
      <w:numFmt w:val="bullet"/>
      <w:lvlText w:val="•"/>
      <w:lvlJc w:val="left"/>
      <w:pPr>
        <w:ind w:left="8873" w:hanging="562"/>
      </w:pPr>
      <w:rPr>
        <w:rFonts w:hint="default"/>
        <w:lang w:val="ru-RU" w:eastAsia="en-US" w:bidi="ar-SA"/>
      </w:rPr>
    </w:lvl>
  </w:abstractNum>
  <w:abstractNum w:abstractNumId="97" w15:restartNumberingAfterBreak="0">
    <w:nsid w:val="653F7764"/>
    <w:multiLevelType w:val="hybridMultilevel"/>
    <w:tmpl w:val="098A7054"/>
    <w:lvl w:ilvl="0" w:tplc="D6B2EFB4">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87AC4D6E">
      <w:numFmt w:val="bullet"/>
      <w:lvlText w:val="•"/>
      <w:lvlJc w:val="left"/>
      <w:pPr>
        <w:ind w:left="2326" w:hanging="260"/>
      </w:pPr>
      <w:rPr>
        <w:rFonts w:hint="default"/>
        <w:lang w:val="ru-RU" w:eastAsia="en-US" w:bidi="ar-SA"/>
      </w:rPr>
    </w:lvl>
    <w:lvl w:ilvl="2" w:tplc="0AF00D46">
      <w:numFmt w:val="bullet"/>
      <w:lvlText w:val="•"/>
      <w:lvlJc w:val="left"/>
      <w:pPr>
        <w:ind w:left="3273" w:hanging="260"/>
      </w:pPr>
      <w:rPr>
        <w:rFonts w:hint="default"/>
        <w:lang w:val="ru-RU" w:eastAsia="en-US" w:bidi="ar-SA"/>
      </w:rPr>
    </w:lvl>
    <w:lvl w:ilvl="3" w:tplc="7A42A62A">
      <w:numFmt w:val="bullet"/>
      <w:lvlText w:val="•"/>
      <w:lvlJc w:val="left"/>
      <w:pPr>
        <w:ind w:left="4219" w:hanging="260"/>
      </w:pPr>
      <w:rPr>
        <w:rFonts w:hint="default"/>
        <w:lang w:val="ru-RU" w:eastAsia="en-US" w:bidi="ar-SA"/>
      </w:rPr>
    </w:lvl>
    <w:lvl w:ilvl="4" w:tplc="1122AA18">
      <w:numFmt w:val="bullet"/>
      <w:lvlText w:val="•"/>
      <w:lvlJc w:val="left"/>
      <w:pPr>
        <w:ind w:left="5166" w:hanging="260"/>
      </w:pPr>
      <w:rPr>
        <w:rFonts w:hint="default"/>
        <w:lang w:val="ru-RU" w:eastAsia="en-US" w:bidi="ar-SA"/>
      </w:rPr>
    </w:lvl>
    <w:lvl w:ilvl="5" w:tplc="F3522354">
      <w:numFmt w:val="bullet"/>
      <w:lvlText w:val="•"/>
      <w:lvlJc w:val="left"/>
      <w:pPr>
        <w:ind w:left="6113" w:hanging="260"/>
      </w:pPr>
      <w:rPr>
        <w:rFonts w:hint="default"/>
        <w:lang w:val="ru-RU" w:eastAsia="en-US" w:bidi="ar-SA"/>
      </w:rPr>
    </w:lvl>
    <w:lvl w:ilvl="6" w:tplc="C1B6E524">
      <w:numFmt w:val="bullet"/>
      <w:lvlText w:val="•"/>
      <w:lvlJc w:val="left"/>
      <w:pPr>
        <w:ind w:left="7059" w:hanging="260"/>
      </w:pPr>
      <w:rPr>
        <w:rFonts w:hint="default"/>
        <w:lang w:val="ru-RU" w:eastAsia="en-US" w:bidi="ar-SA"/>
      </w:rPr>
    </w:lvl>
    <w:lvl w:ilvl="7" w:tplc="149C0B90">
      <w:numFmt w:val="bullet"/>
      <w:lvlText w:val="•"/>
      <w:lvlJc w:val="left"/>
      <w:pPr>
        <w:ind w:left="8006" w:hanging="260"/>
      </w:pPr>
      <w:rPr>
        <w:rFonts w:hint="default"/>
        <w:lang w:val="ru-RU" w:eastAsia="en-US" w:bidi="ar-SA"/>
      </w:rPr>
    </w:lvl>
    <w:lvl w:ilvl="8" w:tplc="07C8FC6C">
      <w:numFmt w:val="bullet"/>
      <w:lvlText w:val="•"/>
      <w:lvlJc w:val="left"/>
      <w:pPr>
        <w:ind w:left="8953" w:hanging="260"/>
      </w:pPr>
      <w:rPr>
        <w:rFonts w:hint="default"/>
        <w:lang w:val="ru-RU" w:eastAsia="en-US" w:bidi="ar-SA"/>
      </w:rPr>
    </w:lvl>
  </w:abstractNum>
  <w:abstractNum w:abstractNumId="98"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15:restartNumberingAfterBreak="0">
    <w:nsid w:val="65983C86"/>
    <w:multiLevelType w:val="hybridMultilevel"/>
    <w:tmpl w:val="26D4EA8A"/>
    <w:lvl w:ilvl="0" w:tplc="51BC302E">
      <w:start w:val="1"/>
      <w:numFmt w:val="decimal"/>
      <w:lvlText w:val="%1)"/>
      <w:lvlJc w:val="left"/>
      <w:pPr>
        <w:ind w:left="1380" w:hanging="260"/>
        <w:jc w:val="left"/>
      </w:pPr>
      <w:rPr>
        <w:rFonts w:ascii="Times New Roman" w:eastAsia="Times New Roman" w:hAnsi="Times New Roman" w:cs="Times New Roman" w:hint="default"/>
        <w:w w:val="100"/>
        <w:sz w:val="24"/>
        <w:szCs w:val="24"/>
        <w:lang w:val="ru-RU" w:eastAsia="en-US" w:bidi="ar-SA"/>
      </w:rPr>
    </w:lvl>
    <w:lvl w:ilvl="1" w:tplc="C39CCA38">
      <w:numFmt w:val="bullet"/>
      <w:lvlText w:val="•"/>
      <w:lvlJc w:val="left"/>
      <w:pPr>
        <w:ind w:left="2326" w:hanging="260"/>
      </w:pPr>
      <w:rPr>
        <w:rFonts w:hint="default"/>
        <w:lang w:val="ru-RU" w:eastAsia="en-US" w:bidi="ar-SA"/>
      </w:rPr>
    </w:lvl>
    <w:lvl w:ilvl="2" w:tplc="7CBA8370">
      <w:numFmt w:val="bullet"/>
      <w:lvlText w:val="•"/>
      <w:lvlJc w:val="left"/>
      <w:pPr>
        <w:ind w:left="3273" w:hanging="260"/>
      </w:pPr>
      <w:rPr>
        <w:rFonts w:hint="default"/>
        <w:lang w:val="ru-RU" w:eastAsia="en-US" w:bidi="ar-SA"/>
      </w:rPr>
    </w:lvl>
    <w:lvl w:ilvl="3" w:tplc="04ACBE4C">
      <w:numFmt w:val="bullet"/>
      <w:lvlText w:val="•"/>
      <w:lvlJc w:val="left"/>
      <w:pPr>
        <w:ind w:left="4219" w:hanging="260"/>
      </w:pPr>
      <w:rPr>
        <w:rFonts w:hint="default"/>
        <w:lang w:val="ru-RU" w:eastAsia="en-US" w:bidi="ar-SA"/>
      </w:rPr>
    </w:lvl>
    <w:lvl w:ilvl="4" w:tplc="0E0AEAD6">
      <w:numFmt w:val="bullet"/>
      <w:lvlText w:val="•"/>
      <w:lvlJc w:val="left"/>
      <w:pPr>
        <w:ind w:left="5166" w:hanging="260"/>
      </w:pPr>
      <w:rPr>
        <w:rFonts w:hint="default"/>
        <w:lang w:val="ru-RU" w:eastAsia="en-US" w:bidi="ar-SA"/>
      </w:rPr>
    </w:lvl>
    <w:lvl w:ilvl="5" w:tplc="D9761F36">
      <w:numFmt w:val="bullet"/>
      <w:lvlText w:val="•"/>
      <w:lvlJc w:val="left"/>
      <w:pPr>
        <w:ind w:left="6113" w:hanging="260"/>
      </w:pPr>
      <w:rPr>
        <w:rFonts w:hint="default"/>
        <w:lang w:val="ru-RU" w:eastAsia="en-US" w:bidi="ar-SA"/>
      </w:rPr>
    </w:lvl>
    <w:lvl w:ilvl="6" w:tplc="BFCC81F4">
      <w:numFmt w:val="bullet"/>
      <w:lvlText w:val="•"/>
      <w:lvlJc w:val="left"/>
      <w:pPr>
        <w:ind w:left="7059" w:hanging="260"/>
      </w:pPr>
      <w:rPr>
        <w:rFonts w:hint="default"/>
        <w:lang w:val="ru-RU" w:eastAsia="en-US" w:bidi="ar-SA"/>
      </w:rPr>
    </w:lvl>
    <w:lvl w:ilvl="7" w:tplc="F556AE1E">
      <w:numFmt w:val="bullet"/>
      <w:lvlText w:val="•"/>
      <w:lvlJc w:val="left"/>
      <w:pPr>
        <w:ind w:left="8006" w:hanging="260"/>
      </w:pPr>
      <w:rPr>
        <w:rFonts w:hint="default"/>
        <w:lang w:val="ru-RU" w:eastAsia="en-US" w:bidi="ar-SA"/>
      </w:rPr>
    </w:lvl>
    <w:lvl w:ilvl="8" w:tplc="3738AE2E">
      <w:numFmt w:val="bullet"/>
      <w:lvlText w:val="•"/>
      <w:lvlJc w:val="left"/>
      <w:pPr>
        <w:ind w:left="8953" w:hanging="260"/>
      </w:pPr>
      <w:rPr>
        <w:rFonts w:hint="default"/>
        <w:lang w:val="ru-RU" w:eastAsia="en-US" w:bidi="ar-SA"/>
      </w:rPr>
    </w:lvl>
  </w:abstractNum>
  <w:abstractNum w:abstractNumId="100" w15:restartNumberingAfterBreak="0">
    <w:nsid w:val="663D0DA2"/>
    <w:multiLevelType w:val="hybridMultilevel"/>
    <w:tmpl w:val="7102F2E2"/>
    <w:lvl w:ilvl="0" w:tplc="00000003">
      <w:start w:val="1"/>
      <w:numFmt w:val="bullet"/>
      <w:lvlText w:val=""/>
      <w:lvlJc w:val="left"/>
      <w:pPr>
        <w:ind w:left="1287" w:hanging="360"/>
      </w:pPr>
      <w:rPr>
        <w:rFonts w:ascii="Symbol" w:hAnsi="Symbol" w:cs="Arial"/>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674332CE"/>
    <w:multiLevelType w:val="multilevel"/>
    <w:tmpl w:val="12E8B0FE"/>
    <w:lvl w:ilvl="0">
      <w:start w:val="128"/>
      <w:numFmt w:val="decimal"/>
      <w:lvlText w:val="%1"/>
      <w:lvlJc w:val="left"/>
      <w:pPr>
        <w:ind w:left="2321" w:hanging="1200"/>
        <w:jc w:val="left"/>
      </w:pPr>
      <w:rPr>
        <w:rFonts w:hint="default"/>
        <w:lang w:val="ru-RU" w:eastAsia="en-US" w:bidi="ar-SA"/>
      </w:rPr>
    </w:lvl>
    <w:lvl w:ilvl="1">
      <w:start w:val="3"/>
      <w:numFmt w:val="decimal"/>
      <w:lvlText w:val="%1.%2"/>
      <w:lvlJc w:val="left"/>
      <w:pPr>
        <w:ind w:left="2321" w:hanging="1200"/>
        <w:jc w:val="left"/>
      </w:pPr>
      <w:rPr>
        <w:rFonts w:hint="default"/>
        <w:lang w:val="ru-RU" w:eastAsia="en-US" w:bidi="ar-SA"/>
      </w:rPr>
    </w:lvl>
    <w:lvl w:ilvl="2">
      <w:start w:val="1"/>
      <w:numFmt w:val="decimal"/>
      <w:lvlText w:val="%1.%2.%3"/>
      <w:lvlJc w:val="left"/>
      <w:pPr>
        <w:ind w:left="2321" w:hanging="1200"/>
        <w:jc w:val="left"/>
      </w:pPr>
      <w:rPr>
        <w:rFonts w:hint="default"/>
        <w:lang w:val="ru-RU" w:eastAsia="en-US" w:bidi="ar-SA"/>
      </w:rPr>
    </w:lvl>
    <w:lvl w:ilvl="3">
      <w:start w:val="2"/>
      <w:numFmt w:val="decimal"/>
      <w:lvlText w:val="%1.%2.%3.%4"/>
      <w:lvlJc w:val="left"/>
      <w:pPr>
        <w:ind w:left="2321" w:hanging="1200"/>
        <w:jc w:val="left"/>
      </w:pPr>
      <w:rPr>
        <w:rFonts w:hint="default"/>
        <w:lang w:val="ru-RU" w:eastAsia="en-US" w:bidi="ar-SA"/>
      </w:rPr>
    </w:lvl>
    <w:lvl w:ilvl="4">
      <w:start w:val="1"/>
      <w:numFmt w:val="decimal"/>
      <w:lvlText w:val="%1.%2.%3.%4.%5."/>
      <w:lvlJc w:val="left"/>
      <w:pPr>
        <w:ind w:left="232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83" w:hanging="1200"/>
      </w:pPr>
      <w:rPr>
        <w:rFonts w:hint="default"/>
        <w:lang w:val="ru-RU" w:eastAsia="en-US" w:bidi="ar-SA"/>
      </w:rPr>
    </w:lvl>
    <w:lvl w:ilvl="6">
      <w:numFmt w:val="bullet"/>
      <w:lvlText w:val="•"/>
      <w:lvlJc w:val="left"/>
      <w:pPr>
        <w:ind w:left="7435" w:hanging="1200"/>
      </w:pPr>
      <w:rPr>
        <w:rFonts w:hint="default"/>
        <w:lang w:val="ru-RU" w:eastAsia="en-US" w:bidi="ar-SA"/>
      </w:rPr>
    </w:lvl>
    <w:lvl w:ilvl="7">
      <w:numFmt w:val="bullet"/>
      <w:lvlText w:val="•"/>
      <w:lvlJc w:val="left"/>
      <w:pPr>
        <w:ind w:left="8288" w:hanging="1200"/>
      </w:pPr>
      <w:rPr>
        <w:rFonts w:hint="default"/>
        <w:lang w:val="ru-RU" w:eastAsia="en-US" w:bidi="ar-SA"/>
      </w:rPr>
    </w:lvl>
    <w:lvl w:ilvl="8">
      <w:numFmt w:val="bullet"/>
      <w:lvlText w:val="•"/>
      <w:lvlJc w:val="left"/>
      <w:pPr>
        <w:ind w:left="9141" w:hanging="1200"/>
      </w:pPr>
      <w:rPr>
        <w:rFonts w:hint="default"/>
        <w:lang w:val="ru-RU" w:eastAsia="en-US" w:bidi="ar-SA"/>
      </w:rPr>
    </w:lvl>
  </w:abstractNum>
  <w:abstractNum w:abstractNumId="102" w15:restartNumberingAfterBreak="0">
    <w:nsid w:val="675C79AC"/>
    <w:multiLevelType w:val="hybridMultilevel"/>
    <w:tmpl w:val="15D4DBB2"/>
    <w:lvl w:ilvl="0" w:tplc="E000E184">
      <w:start w:val="3"/>
      <w:numFmt w:val="decimal"/>
      <w:lvlText w:val="%1."/>
      <w:lvlJc w:val="left"/>
      <w:pPr>
        <w:ind w:left="412" w:hanging="240"/>
        <w:jc w:val="left"/>
      </w:pPr>
      <w:rPr>
        <w:rFonts w:ascii="Times New Roman" w:eastAsia="Times New Roman" w:hAnsi="Times New Roman" w:cs="Times New Roman" w:hint="default"/>
        <w:w w:val="100"/>
        <w:sz w:val="24"/>
        <w:szCs w:val="24"/>
        <w:lang w:val="ru-RU" w:eastAsia="en-US" w:bidi="ar-SA"/>
      </w:rPr>
    </w:lvl>
    <w:lvl w:ilvl="1" w:tplc="4126D682">
      <w:numFmt w:val="bullet"/>
      <w:lvlText w:val="•"/>
      <w:lvlJc w:val="left"/>
      <w:pPr>
        <w:ind w:left="1462" w:hanging="240"/>
      </w:pPr>
      <w:rPr>
        <w:rFonts w:hint="default"/>
        <w:lang w:val="ru-RU" w:eastAsia="en-US" w:bidi="ar-SA"/>
      </w:rPr>
    </w:lvl>
    <w:lvl w:ilvl="2" w:tplc="F8F091B4">
      <w:numFmt w:val="bullet"/>
      <w:lvlText w:val="•"/>
      <w:lvlJc w:val="left"/>
      <w:pPr>
        <w:ind w:left="2505" w:hanging="240"/>
      </w:pPr>
      <w:rPr>
        <w:rFonts w:hint="default"/>
        <w:lang w:val="ru-RU" w:eastAsia="en-US" w:bidi="ar-SA"/>
      </w:rPr>
    </w:lvl>
    <w:lvl w:ilvl="3" w:tplc="4322BFD6">
      <w:numFmt w:val="bullet"/>
      <w:lvlText w:val="•"/>
      <w:lvlJc w:val="left"/>
      <w:pPr>
        <w:ind w:left="3547" w:hanging="240"/>
      </w:pPr>
      <w:rPr>
        <w:rFonts w:hint="default"/>
        <w:lang w:val="ru-RU" w:eastAsia="en-US" w:bidi="ar-SA"/>
      </w:rPr>
    </w:lvl>
    <w:lvl w:ilvl="4" w:tplc="15B2B578">
      <w:numFmt w:val="bullet"/>
      <w:lvlText w:val="•"/>
      <w:lvlJc w:val="left"/>
      <w:pPr>
        <w:ind w:left="4590" w:hanging="240"/>
      </w:pPr>
      <w:rPr>
        <w:rFonts w:hint="default"/>
        <w:lang w:val="ru-RU" w:eastAsia="en-US" w:bidi="ar-SA"/>
      </w:rPr>
    </w:lvl>
    <w:lvl w:ilvl="5" w:tplc="56F2DA92">
      <w:numFmt w:val="bullet"/>
      <w:lvlText w:val="•"/>
      <w:lvlJc w:val="left"/>
      <w:pPr>
        <w:ind w:left="5633" w:hanging="240"/>
      </w:pPr>
      <w:rPr>
        <w:rFonts w:hint="default"/>
        <w:lang w:val="ru-RU" w:eastAsia="en-US" w:bidi="ar-SA"/>
      </w:rPr>
    </w:lvl>
    <w:lvl w:ilvl="6" w:tplc="8B64E4D6">
      <w:numFmt w:val="bullet"/>
      <w:lvlText w:val="•"/>
      <w:lvlJc w:val="left"/>
      <w:pPr>
        <w:ind w:left="6675" w:hanging="240"/>
      </w:pPr>
      <w:rPr>
        <w:rFonts w:hint="default"/>
        <w:lang w:val="ru-RU" w:eastAsia="en-US" w:bidi="ar-SA"/>
      </w:rPr>
    </w:lvl>
    <w:lvl w:ilvl="7" w:tplc="A35A2482">
      <w:numFmt w:val="bullet"/>
      <w:lvlText w:val="•"/>
      <w:lvlJc w:val="left"/>
      <w:pPr>
        <w:ind w:left="7718" w:hanging="240"/>
      </w:pPr>
      <w:rPr>
        <w:rFonts w:hint="default"/>
        <w:lang w:val="ru-RU" w:eastAsia="en-US" w:bidi="ar-SA"/>
      </w:rPr>
    </w:lvl>
    <w:lvl w:ilvl="8" w:tplc="010A328E">
      <w:numFmt w:val="bullet"/>
      <w:lvlText w:val="•"/>
      <w:lvlJc w:val="left"/>
      <w:pPr>
        <w:ind w:left="8761" w:hanging="240"/>
      </w:pPr>
      <w:rPr>
        <w:rFonts w:hint="default"/>
        <w:lang w:val="ru-RU" w:eastAsia="en-US" w:bidi="ar-SA"/>
      </w:rPr>
    </w:lvl>
  </w:abstractNum>
  <w:abstractNum w:abstractNumId="103" w15:restartNumberingAfterBreak="0">
    <w:nsid w:val="67CE1903"/>
    <w:multiLevelType w:val="hybridMultilevel"/>
    <w:tmpl w:val="23D03890"/>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8F26791"/>
    <w:multiLevelType w:val="multilevel"/>
    <w:tmpl w:val="921841A2"/>
    <w:lvl w:ilvl="0">
      <w:start w:val="1"/>
      <w:numFmt w:val="decimal"/>
      <w:lvlText w:val="%1"/>
      <w:lvlJc w:val="left"/>
      <w:pPr>
        <w:ind w:left="840" w:hanging="428"/>
        <w:jc w:val="left"/>
      </w:pPr>
      <w:rPr>
        <w:rFonts w:hint="default"/>
        <w:lang w:val="ru-RU" w:eastAsia="en-US" w:bidi="ar-SA"/>
      </w:rPr>
    </w:lvl>
    <w:lvl w:ilvl="1">
      <w:start w:val="1"/>
      <w:numFmt w:val="decimal"/>
      <w:lvlText w:val="%1.%2."/>
      <w:lvlJc w:val="left"/>
      <w:pPr>
        <w:ind w:left="840" w:hanging="428"/>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62"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56" w:hanging="550"/>
      </w:pPr>
      <w:rPr>
        <w:rFonts w:hint="default"/>
        <w:lang w:val="ru-RU" w:eastAsia="en-US" w:bidi="ar-SA"/>
      </w:rPr>
    </w:lvl>
    <w:lvl w:ilvl="4">
      <w:numFmt w:val="bullet"/>
      <w:lvlText w:val="•"/>
      <w:lvlJc w:val="left"/>
      <w:pPr>
        <w:ind w:left="4255" w:hanging="550"/>
      </w:pPr>
      <w:rPr>
        <w:rFonts w:hint="default"/>
        <w:lang w:val="ru-RU" w:eastAsia="en-US" w:bidi="ar-SA"/>
      </w:rPr>
    </w:lvl>
    <w:lvl w:ilvl="5">
      <w:numFmt w:val="bullet"/>
      <w:lvlText w:val="•"/>
      <w:lvlJc w:val="left"/>
      <w:pPr>
        <w:ind w:left="5353" w:hanging="550"/>
      </w:pPr>
      <w:rPr>
        <w:rFonts w:hint="default"/>
        <w:lang w:val="ru-RU" w:eastAsia="en-US" w:bidi="ar-SA"/>
      </w:rPr>
    </w:lvl>
    <w:lvl w:ilvl="6">
      <w:numFmt w:val="bullet"/>
      <w:lvlText w:val="•"/>
      <w:lvlJc w:val="left"/>
      <w:pPr>
        <w:ind w:left="6452" w:hanging="550"/>
      </w:pPr>
      <w:rPr>
        <w:rFonts w:hint="default"/>
        <w:lang w:val="ru-RU" w:eastAsia="en-US" w:bidi="ar-SA"/>
      </w:rPr>
    </w:lvl>
    <w:lvl w:ilvl="7">
      <w:numFmt w:val="bullet"/>
      <w:lvlText w:val="•"/>
      <w:lvlJc w:val="left"/>
      <w:pPr>
        <w:ind w:left="7550" w:hanging="550"/>
      </w:pPr>
      <w:rPr>
        <w:rFonts w:hint="default"/>
        <w:lang w:val="ru-RU" w:eastAsia="en-US" w:bidi="ar-SA"/>
      </w:rPr>
    </w:lvl>
    <w:lvl w:ilvl="8">
      <w:numFmt w:val="bullet"/>
      <w:lvlText w:val="•"/>
      <w:lvlJc w:val="left"/>
      <w:pPr>
        <w:ind w:left="8649" w:hanging="550"/>
      </w:pPr>
      <w:rPr>
        <w:rFonts w:hint="default"/>
        <w:lang w:val="ru-RU" w:eastAsia="en-US" w:bidi="ar-SA"/>
      </w:rPr>
    </w:lvl>
  </w:abstractNum>
  <w:abstractNum w:abstractNumId="105" w15:restartNumberingAfterBreak="0">
    <w:nsid w:val="69A10B5C"/>
    <w:multiLevelType w:val="multilevel"/>
    <w:tmpl w:val="62723472"/>
    <w:lvl w:ilvl="0">
      <w:start w:val="20"/>
      <w:numFmt w:val="decimal"/>
      <w:lvlText w:val="%1"/>
      <w:lvlJc w:val="left"/>
      <w:pPr>
        <w:ind w:left="1661" w:hanging="540"/>
        <w:jc w:val="left"/>
      </w:pPr>
      <w:rPr>
        <w:rFonts w:hint="default"/>
        <w:lang w:val="ru-RU" w:eastAsia="en-US" w:bidi="ar-SA"/>
      </w:rPr>
    </w:lvl>
    <w:lvl w:ilvl="1">
      <w:start w:val="4"/>
      <w:numFmt w:val="decimal"/>
      <w:lvlText w:val="%1.%2."/>
      <w:lvlJc w:val="left"/>
      <w:pPr>
        <w:ind w:left="1661" w:hanging="54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841" w:hanging="72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021"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280" w:hanging="900"/>
      </w:pPr>
      <w:rPr>
        <w:rFonts w:hint="default"/>
        <w:lang w:val="ru-RU" w:eastAsia="en-US" w:bidi="ar-SA"/>
      </w:rPr>
    </w:lvl>
    <w:lvl w:ilvl="5">
      <w:numFmt w:val="bullet"/>
      <w:lvlText w:val="•"/>
      <w:lvlJc w:val="left"/>
      <w:pPr>
        <w:ind w:left="4541" w:hanging="900"/>
      </w:pPr>
      <w:rPr>
        <w:rFonts w:hint="default"/>
        <w:lang w:val="ru-RU" w:eastAsia="en-US" w:bidi="ar-SA"/>
      </w:rPr>
    </w:lvl>
    <w:lvl w:ilvl="6">
      <w:numFmt w:val="bullet"/>
      <w:lvlText w:val="•"/>
      <w:lvlJc w:val="left"/>
      <w:pPr>
        <w:ind w:left="5802" w:hanging="900"/>
      </w:pPr>
      <w:rPr>
        <w:rFonts w:hint="default"/>
        <w:lang w:val="ru-RU" w:eastAsia="en-US" w:bidi="ar-SA"/>
      </w:rPr>
    </w:lvl>
    <w:lvl w:ilvl="7">
      <w:numFmt w:val="bullet"/>
      <w:lvlText w:val="•"/>
      <w:lvlJc w:val="left"/>
      <w:pPr>
        <w:ind w:left="7063" w:hanging="900"/>
      </w:pPr>
      <w:rPr>
        <w:rFonts w:hint="default"/>
        <w:lang w:val="ru-RU" w:eastAsia="en-US" w:bidi="ar-SA"/>
      </w:rPr>
    </w:lvl>
    <w:lvl w:ilvl="8">
      <w:numFmt w:val="bullet"/>
      <w:lvlText w:val="•"/>
      <w:lvlJc w:val="left"/>
      <w:pPr>
        <w:ind w:left="8324" w:hanging="900"/>
      </w:pPr>
      <w:rPr>
        <w:rFonts w:hint="default"/>
        <w:lang w:val="ru-RU" w:eastAsia="en-US" w:bidi="ar-SA"/>
      </w:rPr>
    </w:lvl>
  </w:abstractNum>
  <w:abstractNum w:abstractNumId="106" w15:restartNumberingAfterBreak="0">
    <w:nsid w:val="69F05B35"/>
    <w:multiLevelType w:val="hybridMultilevel"/>
    <w:tmpl w:val="AD7AD214"/>
    <w:lvl w:ilvl="0" w:tplc="F8F2E86C">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0BB2EA02">
      <w:numFmt w:val="bullet"/>
      <w:lvlText w:val="•"/>
      <w:lvlJc w:val="left"/>
      <w:pPr>
        <w:ind w:left="2326" w:hanging="260"/>
      </w:pPr>
      <w:rPr>
        <w:rFonts w:hint="default"/>
        <w:lang w:val="ru-RU" w:eastAsia="en-US" w:bidi="ar-SA"/>
      </w:rPr>
    </w:lvl>
    <w:lvl w:ilvl="2" w:tplc="133A19B2">
      <w:numFmt w:val="bullet"/>
      <w:lvlText w:val="•"/>
      <w:lvlJc w:val="left"/>
      <w:pPr>
        <w:ind w:left="3273" w:hanging="260"/>
      </w:pPr>
      <w:rPr>
        <w:rFonts w:hint="default"/>
        <w:lang w:val="ru-RU" w:eastAsia="en-US" w:bidi="ar-SA"/>
      </w:rPr>
    </w:lvl>
    <w:lvl w:ilvl="3" w:tplc="1088A966">
      <w:numFmt w:val="bullet"/>
      <w:lvlText w:val="•"/>
      <w:lvlJc w:val="left"/>
      <w:pPr>
        <w:ind w:left="4219" w:hanging="260"/>
      </w:pPr>
      <w:rPr>
        <w:rFonts w:hint="default"/>
        <w:lang w:val="ru-RU" w:eastAsia="en-US" w:bidi="ar-SA"/>
      </w:rPr>
    </w:lvl>
    <w:lvl w:ilvl="4" w:tplc="4BC086A4">
      <w:numFmt w:val="bullet"/>
      <w:lvlText w:val="•"/>
      <w:lvlJc w:val="left"/>
      <w:pPr>
        <w:ind w:left="5166" w:hanging="260"/>
      </w:pPr>
      <w:rPr>
        <w:rFonts w:hint="default"/>
        <w:lang w:val="ru-RU" w:eastAsia="en-US" w:bidi="ar-SA"/>
      </w:rPr>
    </w:lvl>
    <w:lvl w:ilvl="5" w:tplc="A48E6F7E">
      <w:numFmt w:val="bullet"/>
      <w:lvlText w:val="•"/>
      <w:lvlJc w:val="left"/>
      <w:pPr>
        <w:ind w:left="6113" w:hanging="260"/>
      </w:pPr>
      <w:rPr>
        <w:rFonts w:hint="default"/>
        <w:lang w:val="ru-RU" w:eastAsia="en-US" w:bidi="ar-SA"/>
      </w:rPr>
    </w:lvl>
    <w:lvl w:ilvl="6" w:tplc="920A0914">
      <w:numFmt w:val="bullet"/>
      <w:lvlText w:val="•"/>
      <w:lvlJc w:val="left"/>
      <w:pPr>
        <w:ind w:left="7059" w:hanging="260"/>
      </w:pPr>
      <w:rPr>
        <w:rFonts w:hint="default"/>
        <w:lang w:val="ru-RU" w:eastAsia="en-US" w:bidi="ar-SA"/>
      </w:rPr>
    </w:lvl>
    <w:lvl w:ilvl="7" w:tplc="9AD8E58E">
      <w:numFmt w:val="bullet"/>
      <w:lvlText w:val="•"/>
      <w:lvlJc w:val="left"/>
      <w:pPr>
        <w:ind w:left="8006" w:hanging="260"/>
      </w:pPr>
      <w:rPr>
        <w:rFonts w:hint="default"/>
        <w:lang w:val="ru-RU" w:eastAsia="en-US" w:bidi="ar-SA"/>
      </w:rPr>
    </w:lvl>
    <w:lvl w:ilvl="8" w:tplc="0608D04E">
      <w:numFmt w:val="bullet"/>
      <w:lvlText w:val="•"/>
      <w:lvlJc w:val="left"/>
      <w:pPr>
        <w:ind w:left="8953" w:hanging="260"/>
      </w:pPr>
      <w:rPr>
        <w:rFonts w:hint="default"/>
        <w:lang w:val="ru-RU" w:eastAsia="en-US" w:bidi="ar-SA"/>
      </w:rPr>
    </w:lvl>
  </w:abstractNum>
  <w:abstractNum w:abstractNumId="107"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8" w15:restartNumberingAfterBreak="0">
    <w:nsid w:val="6BA1560F"/>
    <w:multiLevelType w:val="hybridMultilevel"/>
    <w:tmpl w:val="84C2A52E"/>
    <w:lvl w:ilvl="0" w:tplc="7472BEBE">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F46EDBF2">
      <w:numFmt w:val="bullet"/>
      <w:lvlText w:val="•"/>
      <w:lvlJc w:val="left"/>
      <w:pPr>
        <w:ind w:left="1462" w:hanging="260"/>
      </w:pPr>
      <w:rPr>
        <w:rFonts w:hint="default"/>
        <w:lang w:val="ru-RU" w:eastAsia="en-US" w:bidi="ar-SA"/>
      </w:rPr>
    </w:lvl>
    <w:lvl w:ilvl="2" w:tplc="4B124414">
      <w:numFmt w:val="bullet"/>
      <w:lvlText w:val="•"/>
      <w:lvlJc w:val="left"/>
      <w:pPr>
        <w:ind w:left="2505" w:hanging="260"/>
      </w:pPr>
      <w:rPr>
        <w:rFonts w:hint="default"/>
        <w:lang w:val="ru-RU" w:eastAsia="en-US" w:bidi="ar-SA"/>
      </w:rPr>
    </w:lvl>
    <w:lvl w:ilvl="3" w:tplc="441EB1C0">
      <w:numFmt w:val="bullet"/>
      <w:lvlText w:val="•"/>
      <w:lvlJc w:val="left"/>
      <w:pPr>
        <w:ind w:left="3547" w:hanging="260"/>
      </w:pPr>
      <w:rPr>
        <w:rFonts w:hint="default"/>
        <w:lang w:val="ru-RU" w:eastAsia="en-US" w:bidi="ar-SA"/>
      </w:rPr>
    </w:lvl>
    <w:lvl w:ilvl="4" w:tplc="B74A3428">
      <w:numFmt w:val="bullet"/>
      <w:lvlText w:val="•"/>
      <w:lvlJc w:val="left"/>
      <w:pPr>
        <w:ind w:left="4590" w:hanging="260"/>
      </w:pPr>
      <w:rPr>
        <w:rFonts w:hint="default"/>
        <w:lang w:val="ru-RU" w:eastAsia="en-US" w:bidi="ar-SA"/>
      </w:rPr>
    </w:lvl>
    <w:lvl w:ilvl="5" w:tplc="5C80F380">
      <w:numFmt w:val="bullet"/>
      <w:lvlText w:val="•"/>
      <w:lvlJc w:val="left"/>
      <w:pPr>
        <w:ind w:left="5633" w:hanging="260"/>
      </w:pPr>
      <w:rPr>
        <w:rFonts w:hint="default"/>
        <w:lang w:val="ru-RU" w:eastAsia="en-US" w:bidi="ar-SA"/>
      </w:rPr>
    </w:lvl>
    <w:lvl w:ilvl="6" w:tplc="0A12C19C">
      <w:numFmt w:val="bullet"/>
      <w:lvlText w:val="•"/>
      <w:lvlJc w:val="left"/>
      <w:pPr>
        <w:ind w:left="6675" w:hanging="260"/>
      </w:pPr>
      <w:rPr>
        <w:rFonts w:hint="default"/>
        <w:lang w:val="ru-RU" w:eastAsia="en-US" w:bidi="ar-SA"/>
      </w:rPr>
    </w:lvl>
    <w:lvl w:ilvl="7" w:tplc="2810687A">
      <w:numFmt w:val="bullet"/>
      <w:lvlText w:val="•"/>
      <w:lvlJc w:val="left"/>
      <w:pPr>
        <w:ind w:left="7718" w:hanging="260"/>
      </w:pPr>
      <w:rPr>
        <w:rFonts w:hint="default"/>
        <w:lang w:val="ru-RU" w:eastAsia="en-US" w:bidi="ar-SA"/>
      </w:rPr>
    </w:lvl>
    <w:lvl w:ilvl="8" w:tplc="A6B60C56">
      <w:numFmt w:val="bullet"/>
      <w:lvlText w:val="•"/>
      <w:lvlJc w:val="left"/>
      <w:pPr>
        <w:ind w:left="8761" w:hanging="260"/>
      </w:pPr>
      <w:rPr>
        <w:rFonts w:hint="default"/>
        <w:lang w:val="ru-RU" w:eastAsia="en-US" w:bidi="ar-SA"/>
      </w:rPr>
    </w:lvl>
  </w:abstractNum>
  <w:abstractNum w:abstractNumId="109"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0" w15:restartNumberingAfterBreak="0">
    <w:nsid w:val="6D4A0A86"/>
    <w:multiLevelType w:val="hybridMultilevel"/>
    <w:tmpl w:val="B5AE5526"/>
    <w:lvl w:ilvl="0" w:tplc="FB662484">
      <w:start w:val="1"/>
      <w:numFmt w:val="decimal"/>
      <w:lvlText w:val="%1."/>
      <w:lvlJc w:val="left"/>
      <w:pPr>
        <w:ind w:left="828" w:hanging="348"/>
        <w:jc w:val="left"/>
      </w:pPr>
      <w:rPr>
        <w:rFonts w:ascii="Times New Roman" w:eastAsia="Times New Roman" w:hAnsi="Times New Roman" w:cs="Times New Roman" w:hint="default"/>
        <w:w w:val="100"/>
        <w:sz w:val="24"/>
        <w:szCs w:val="24"/>
        <w:lang w:val="ru-RU" w:eastAsia="en-US" w:bidi="ar-SA"/>
      </w:rPr>
    </w:lvl>
    <w:lvl w:ilvl="1" w:tplc="2C562DC0">
      <w:numFmt w:val="bullet"/>
      <w:lvlText w:val="•"/>
      <w:lvlJc w:val="left"/>
      <w:pPr>
        <w:ind w:left="1059" w:hanging="348"/>
      </w:pPr>
      <w:rPr>
        <w:rFonts w:hint="default"/>
        <w:lang w:val="ru-RU" w:eastAsia="en-US" w:bidi="ar-SA"/>
      </w:rPr>
    </w:lvl>
    <w:lvl w:ilvl="2" w:tplc="936ABE98">
      <w:numFmt w:val="bullet"/>
      <w:lvlText w:val="•"/>
      <w:lvlJc w:val="left"/>
      <w:pPr>
        <w:ind w:left="1299" w:hanging="348"/>
      </w:pPr>
      <w:rPr>
        <w:rFonts w:hint="default"/>
        <w:lang w:val="ru-RU" w:eastAsia="en-US" w:bidi="ar-SA"/>
      </w:rPr>
    </w:lvl>
    <w:lvl w:ilvl="3" w:tplc="5D7E2C72">
      <w:numFmt w:val="bullet"/>
      <w:lvlText w:val="•"/>
      <w:lvlJc w:val="left"/>
      <w:pPr>
        <w:ind w:left="1539" w:hanging="348"/>
      </w:pPr>
      <w:rPr>
        <w:rFonts w:hint="default"/>
        <w:lang w:val="ru-RU" w:eastAsia="en-US" w:bidi="ar-SA"/>
      </w:rPr>
    </w:lvl>
    <w:lvl w:ilvl="4" w:tplc="924C1700">
      <w:numFmt w:val="bullet"/>
      <w:lvlText w:val="•"/>
      <w:lvlJc w:val="left"/>
      <w:pPr>
        <w:ind w:left="1779" w:hanging="348"/>
      </w:pPr>
      <w:rPr>
        <w:rFonts w:hint="default"/>
        <w:lang w:val="ru-RU" w:eastAsia="en-US" w:bidi="ar-SA"/>
      </w:rPr>
    </w:lvl>
    <w:lvl w:ilvl="5" w:tplc="E10C19B8">
      <w:numFmt w:val="bullet"/>
      <w:lvlText w:val="•"/>
      <w:lvlJc w:val="left"/>
      <w:pPr>
        <w:ind w:left="2019" w:hanging="348"/>
      </w:pPr>
      <w:rPr>
        <w:rFonts w:hint="default"/>
        <w:lang w:val="ru-RU" w:eastAsia="en-US" w:bidi="ar-SA"/>
      </w:rPr>
    </w:lvl>
    <w:lvl w:ilvl="6" w:tplc="022E217C">
      <w:numFmt w:val="bullet"/>
      <w:lvlText w:val="•"/>
      <w:lvlJc w:val="left"/>
      <w:pPr>
        <w:ind w:left="2258" w:hanging="348"/>
      </w:pPr>
      <w:rPr>
        <w:rFonts w:hint="default"/>
        <w:lang w:val="ru-RU" w:eastAsia="en-US" w:bidi="ar-SA"/>
      </w:rPr>
    </w:lvl>
    <w:lvl w:ilvl="7" w:tplc="D92877E2">
      <w:numFmt w:val="bullet"/>
      <w:lvlText w:val="•"/>
      <w:lvlJc w:val="left"/>
      <w:pPr>
        <w:ind w:left="2498" w:hanging="348"/>
      </w:pPr>
      <w:rPr>
        <w:rFonts w:hint="default"/>
        <w:lang w:val="ru-RU" w:eastAsia="en-US" w:bidi="ar-SA"/>
      </w:rPr>
    </w:lvl>
    <w:lvl w:ilvl="8" w:tplc="96FE0C76">
      <w:numFmt w:val="bullet"/>
      <w:lvlText w:val="•"/>
      <w:lvlJc w:val="left"/>
      <w:pPr>
        <w:ind w:left="2738" w:hanging="348"/>
      </w:pPr>
      <w:rPr>
        <w:rFonts w:hint="default"/>
        <w:lang w:val="ru-RU" w:eastAsia="en-US" w:bidi="ar-SA"/>
      </w:rPr>
    </w:lvl>
  </w:abstractNum>
  <w:abstractNum w:abstractNumId="111" w15:restartNumberingAfterBreak="0">
    <w:nsid w:val="6D7D27EB"/>
    <w:multiLevelType w:val="multilevel"/>
    <w:tmpl w:val="78862EB6"/>
    <w:lvl w:ilvl="0">
      <w:start w:val="19"/>
      <w:numFmt w:val="decimal"/>
      <w:lvlText w:val="%1"/>
      <w:lvlJc w:val="left"/>
      <w:pPr>
        <w:ind w:left="412" w:hanging="567"/>
        <w:jc w:val="left"/>
      </w:pPr>
      <w:rPr>
        <w:rFonts w:hint="default"/>
        <w:lang w:val="ru-RU" w:eastAsia="en-US" w:bidi="ar-SA"/>
      </w:rPr>
    </w:lvl>
    <w:lvl w:ilvl="1">
      <w:start w:val="1"/>
      <w:numFmt w:val="decimal"/>
      <w:lvlText w:val="%1.%2."/>
      <w:lvlJc w:val="left"/>
      <w:pPr>
        <w:ind w:left="412" w:hanging="567"/>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1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21"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26" w:hanging="900"/>
      </w:pPr>
      <w:rPr>
        <w:rFonts w:hint="default"/>
        <w:lang w:val="ru-RU" w:eastAsia="en-US" w:bidi="ar-SA"/>
      </w:rPr>
    </w:lvl>
    <w:lvl w:ilvl="5">
      <w:numFmt w:val="bullet"/>
      <w:lvlText w:val="•"/>
      <w:lvlJc w:val="left"/>
      <w:pPr>
        <w:ind w:left="5329" w:hanging="900"/>
      </w:pPr>
      <w:rPr>
        <w:rFonts w:hint="default"/>
        <w:lang w:val="ru-RU" w:eastAsia="en-US" w:bidi="ar-SA"/>
      </w:rPr>
    </w:lvl>
    <w:lvl w:ilvl="6">
      <w:numFmt w:val="bullet"/>
      <w:lvlText w:val="•"/>
      <w:lvlJc w:val="left"/>
      <w:pPr>
        <w:ind w:left="6433" w:hanging="900"/>
      </w:pPr>
      <w:rPr>
        <w:rFonts w:hint="default"/>
        <w:lang w:val="ru-RU" w:eastAsia="en-US" w:bidi="ar-SA"/>
      </w:rPr>
    </w:lvl>
    <w:lvl w:ilvl="7">
      <w:numFmt w:val="bullet"/>
      <w:lvlText w:val="•"/>
      <w:lvlJc w:val="left"/>
      <w:pPr>
        <w:ind w:left="7536" w:hanging="900"/>
      </w:pPr>
      <w:rPr>
        <w:rFonts w:hint="default"/>
        <w:lang w:val="ru-RU" w:eastAsia="en-US" w:bidi="ar-SA"/>
      </w:rPr>
    </w:lvl>
    <w:lvl w:ilvl="8">
      <w:numFmt w:val="bullet"/>
      <w:lvlText w:val="•"/>
      <w:lvlJc w:val="left"/>
      <w:pPr>
        <w:ind w:left="8639" w:hanging="900"/>
      </w:pPr>
      <w:rPr>
        <w:rFonts w:hint="default"/>
        <w:lang w:val="ru-RU" w:eastAsia="en-US" w:bidi="ar-SA"/>
      </w:rPr>
    </w:lvl>
  </w:abstractNum>
  <w:abstractNum w:abstractNumId="112" w15:restartNumberingAfterBreak="0">
    <w:nsid w:val="6DF76616"/>
    <w:multiLevelType w:val="multilevel"/>
    <w:tmpl w:val="73B2DECE"/>
    <w:lvl w:ilvl="0">
      <w:start w:val="132"/>
      <w:numFmt w:val="decimal"/>
      <w:lvlText w:val="%1"/>
      <w:lvlJc w:val="left"/>
      <w:pPr>
        <w:ind w:left="1781" w:hanging="660"/>
        <w:jc w:val="left"/>
      </w:pPr>
      <w:rPr>
        <w:rFonts w:hint="default"/>
        <w:lang w:val="ru-RU" w:eastAsia="en-US" w:bidi="ar-SA"/>
      </w:rPr>
    </w:lvl>
    <w:lvl w:ilvl="1">
      <w:start w:val="4"/>
      <w:numFmt w:val="decimal"/>
      <w:lvlText w:val="%1.%2."/>
      <w:lvlJc w:val="left"/>
      <w:pPr>
        <w:ind w:left="1781"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6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83" w:hanging="1020"/>
      </w:pPr>
      <w:rPr>
        <w:rFonts w:hint="default"/>
        <w:lang w:val="ru-RU" w:eastAsia="en-US" w:bidi="ar-SA"/>
      </w:rPr>
    </w:lvl>
    <w:lvl w:ilvl="5">
      <w:numFmt w:val="bullet"/>
      <w:lvlText w:val="•"/>
      <w:lvlJc w:val="left"/>
      <w:pPr>
        <w:ind w:left="4627" w:hanging="1020"/>
      </w:pPr>
      <w:rPr>
        <w:rFonts w:hint="default"/>
        <w:lang w:val="ru-RU" w:eastAsia="en-US" w:bidi="ar-SA"/>
      </w:rPr>
    </w:lvl>
    <w:lvl w:ilvl="6">
      <w:numFmt w:val="bullet"/>
      <w:lvlText w:val="•"/>
      <w:lvlJc w:val="left"/>
      <w:pPr>
        <w:ind w:left="5871" w:hanging="1020"/>
      </w:pPr>
      <w:rPr>
        <w:rFonts w:hint="default"/>
        <w:lang w:val="ru-RU" w:eastAsia="en-US" w:bidi="ar-SA"/>
      </w:rPr>
    </w:lvl>
    <w:lvl w:ilvl="7">
      <w:numFmt w:val="bullet"/>
      <w:lvlText w:val="•"/>
      <w:lvlJc w:val="left"/>
      <w:pPr>
        <w:ind w:left="7115" w:hanging="1020"/>
      </w:pPr>
      <w:rPr>
        <w:rFonts w:hint="default"/>
        <w:lang w:val="ru-RU" w:eastAsia="en-US" w:bidi="ar-SA"/>
      </w:rPr>
    </w:lvl>
    <w:lvl w:ilvl="8">
      <w:numFmt w:val="bullet"/>
      <w:lvlText w:val="•"/>
      <w:lvlJc w:val="left"/>
      <w:pPr>
        <w:ind w:left="8358" w:hanging="1020"/>
      </w:pPr>
      <w:rPr>
        <w:rFonts w:hint="default"/>
        <w:lang w:val="ru-RU" w:eastAsia="en-US" w:bidi="ar-SA"/>
      </w:rPr>
    </w:lvl>
  </w:abstractNum>
  <w:abstractNum w:abstractNumId="113" w15:restartNumberingAfterBreak="0">
    <w:nsid w:val="703859DD"/>
    <w:multiLevelType w:val="multilevel"/>
    <w:tmpl w:val="A3601250"/>
    <w:lvl w:ilvl="0">
      <w:start w:val="1"/>
      <w:numFmt w:val="decimal"/>
      <w:lvlText w:val="%1"/>
      <w:lvlJc w:val="left"/>
      <w:pPr>
        <w:ind w:left="1044" w:hanging="632"/>
        <w:jc w:val="left"/>
      </w:pPr>
      <w:rPr>
        <w:rFonts w:hint="default"/>
        <w:lang w:val="ru-RU" w:eastAsia="en-US" w:bidi="ar-SA"/>
      </w:rPr>
    </w:lvl>
    <w:lvl w:ilvl="1">
      <w:start w:val="3"/>
      <w:numFmt w:val="decimal"/>
      <w:lvlText w:val="%1.%2"/>
      <w:lvlJc w:val="left"/>
      <w:pPr>
        <w:ind w:left="1044" w:hanging="632"/>
        <w:jc w:val="left"/>
      </w:pPr>
      <w:rPr>
        <w:rFonts w:hint="default"/>
        <w:lang w:val="ru-RU" w:eastAsia="en-US" w:bidi="ar-SA"/>
      </w:rPr>
    </w:lvl>
    <w:lvl w:ilvl="2">
      <w:start w:val="3"/>
      <w:numFmt w:val="decimal"/>
      <w:lvlText w:val="%1.%2.%3"/>
      <w:lvlJc w:val="left"/>
      <w:pPr>
        <w:ind w:left="1044" w:hanging="632"/>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1361" w:hanging="2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22" w:hanging="240"/>
      </w:pPr>
      <w:rPr>
        <w:rFonts w:hint="default"/>
        <w:lang w:val="ru-RU" w:eastAsia="en-US" w:bidi="ar-SA"/>
      </w:rPr>
    </w:lvl>
    <w:lvl w:ilvl="5">
      <w:numFmt w:val="bullet"/>
      <w:lvlText w:val="•"/>
      <w:lvlJc w:val="left"/>
      <w:pPr>
        <w:ind w:left="5576" w:hanging="240"/>
      </w:pPr>
      <w:rPr>
        <w:rFonts w:hint="default"/>
        <w:lang w:val="ru-RU" w:eastAsia="en-US" w:bidi="ar-SA"/>
      </w:rPr>
    </w:lvl>
    <w:lvl w:ilvl="6">
      <w:numFmt w:val="bullet"/>
      <w:lvlText w:val="•"/>
      <w:lvlJc w:val="left"/>
      <w:pPr>
        <w:ind w:left="6630" w:hanging="240"/>
      </w:pPr>
      <w:rPr>
        <w:rFonts w:hint="default"/>
        <w:lang w:val="ru-RU" w:eastAsia="en-US" w:bidi="ar-SA"/>
      </w:rPr>
    </w:lvl>
    <w:lvl w:ilvl="7">
      <w:numFmt w:val="bullet"/>
      <w:lvlText w:val="•"/>
      <w:lvlJc w:val="left"/>
      <w:pPr>
        <w:ind w:left="7684" w:hanging="240"/>
      </w:pPr>
      <w:rPr>
        <w:rFonts w:hint="default"/>
        <w:lang w:val="ru-RU" w:eastAsia="en-US" w:bidi="ar-SA"/>
      </w:rPr>
    </w:lvl>
    <w:lvl w:ilvl="8">
      <w:numFmt w:val="bullet"/>
      <w:lvlText w:val="•"/>
      <w:lvlJc w:val="left"/>
      <w:pPr>
        <w:ind w:left="8738" w:hanging="240"/>
      </w:pPr>
      <w:rPr>
        <w:rFonts w:hint="default"/>
        <w:lang w:val="ru-RU" w:eastAsia="en-US" w:bidi="ar-SA"/>
      </w:rPr>
    </w:lvl>
  </w:abstractNum>
  <w:abstractNum w:abstractNumId="114" w15:restartNumberingAfterBreak="0">
    <w:nsid w:val="705119F7"/>
    <w:multiLevelType w:val="multilevel"/>
    <w:tmpl w:val="01349BDC"/>
    <w:lvl w:ilvl="0">
      <w:start w:val="131"/>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22" w:hanging="1020"/>
      </w:pPr>
      <w:rPr>
        <w:rFonts w:hint="default"/>
        <w:lang w:val="ru-RU" w:eastAsia="en-US" w:bidi="ar-SA"/>
      </w:rPr>
    </w:lvl>
    <w:lvl w:ilvl="5">
      <w:numFmt w:val="bullet"/>
      <w:lvlText w:val="•"/>
      <w:lvlJc w:val="left"/>
      <w:pPr>
        <w:ind w:left="5909" w:hanging="1020"/>
      </w:pPr>
      <w:rPr>
        <w:rFonts w:hint="default"/>
        <w:lang w:val="ru-RU" w:eastAsia="en-US" w:bidi="ar-SA"/>
      </w:rPr>
    </w:lvl>
    <w:lvl w:ilvl="6">
      <w:numFmt w:val="bullet"/>
      <w:lvlText w:val="•"/>
      <w:lvlJc w:val="left"/>
      <w:pPr>
        <w:ind w:left="6896" w:hanging="1020"/>
      </w:pPr>
      <w:rPr>
        <w:rFonts w:hint="default"/>
        <w:lang w:val="ru-RU" w:eastAsia="en-US" w:bidi="ar-SA"/>
      </w:rPr>
    </w:lvl>
    <w:lvl w:ilvl="7">
      <w:numFmt w:val="bullet"/>
      <w:lvlText w:val="•"/>
      <w:lvlJc w:val="left"/>
      <w:pPr>
        <w:ind w:left="7884" w:hanging="1020"/>
      </w:pPr>
      <w:rPr>
        <w:rFonts w:hint="default"/>
        <w:lang w:val="ru-RU" w:eastAsia="en-US" w:bidi="ar-SA"/>
      </w:rPr>
    </w:lvl>
    <w:lvl w:ilvl="8">
      <w:numFmt w:val="bullet"/>
      <w:lvlText w:val="•"/>
      <w:lvlJc w:val="left"/>
      <w:pPr>
        <w:ind w:left="8871" w:hanging="1020"/>
      </w:pPr>
      <w:rPr>
        <w:rFonts w:hint="default"/>
        <w:lang w:val="ru-RU" w:eastAsia="en-US" w:bidi="ar-SA"/>
      </w:rPr>
    </w:lvl>
  </w:abstractNum>
  <w:abstractNum w:abstractNumId="115" w15:restartNumberingAfterBreak="0">
    <w:nsid w:val="70751270"/>
    <w:multiLevelType w:val="hybridMultilevel"/>
    <w:tmpl w:val="1C84432C"/>
    <w:lvl w:ilvl="0" w:tplc="691CF756">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4650F29A">
      <w:numFmt w:val="bullet"/>
      <w:lvlText w:val="•"/>
      <w:lvlJc w:val="left"/>
      <w:pPr>
        <w:ind w:left="2326" w:hanging="260"/>
      </w:pPr>
      <w:rPr>
        <w:rFonts w:hint="default"/>
        <w:lang w:val="ru-RU" w:eastAsia="en-US" w:bidi="ar-SA"/>
      </w:rPr>
    </w:lvl>
    <w:lvl w:ilvl="2" w:tplc="90FA6FC6">
      <w:numFmt w:val="bullet"/>
      <w:lvlText w:val="•"/>
      <w:lvlJc w:val="left"/>
      <w:pPr>
        <w:ind w:left="3273" w:hanging="260"/>
      </w:pPr>
      <w:rPr>
        <w:rFonts w:hint="default"/>
        <w:lang w:val="ru-RU" w:eastAsia="en-US" w:bidi="ar-SA"/>
      </w:rPr>
    </w:lvl>
    <w:lvl w:ilvl="3" w:tplc="69F43D74">
      <w:numFmt w:val="bullet"/>
      <w:lvlText w:val="•"/>
      <w:lvlJc w:val="left"/>
      <w:pPr>
        <w:ind w:left="4219" w:hanging="260"/>
      </w:pPr>
      <w:rPr>
        <w:rFonts w:hint="default"/>
        <w:lang w:val="ru-RU" w:eastAsia="en-US" w:bidi="ar-SA"/>
      </w:rPr>
    </w:lvl>
    <w:lvl w:ilvl="4" w:tplc="0E86A8D6">
      <w:numFmt w:val="bullet"/>
      <w:lvlText w:val="•"/>
      <w:lvlJc w:val="left"/>
      <w:pPr>
        <w:ind w:left="5166" w:hanging="260"/>
      </w:pPr>
      <w:rPr>
        <w:rFonts w:hint="default"/>
        <w:lang w:val="ru-RU" w:eastAsia="en-US" w:bidi="ar-SA"/>
      </w:rPr>
    </w:lvl>
    <w:lvl w:ilvl="5" w:tplc="B532E6A6">
      <w:numFmt w:val="bullet"/>
      <w:lvlText w:val="•"/>
      <w:lvlJc w:val="left"/>
      <w:pPr>
        <w:ind w:left="6113" w:hanging="260"/>
      </w:pPr>
      <w:rPr>
        <w:rFonts w:hint="default"/>
        <w:lang w:val="ru-RU" w:eastAsia="en-US" w:bidi="ar-SA"/>
      </w:rPr>
    </w:lvl>
    <w:lvl w:ilvl="6" w:tplc="0BF89210">
      <w:numFmt w:val="bullet"/>
      <w:lvlText w:val="•"/>
      <w:lvlJc w:val="left"/>
      <w:pPr>
        <w:ind w:left="7059" w:hanging="260"/>
      </w:pPr>
      <w:rPr>
        <w:rFonts w:hint="default"/>
        <w:lang w:val="ru-RU" w:eastAsia="en-US" w:bidi="ar-SA"/>
      </w:rPr>
    </w:lvl>
    <w:lvl w:ilvl="7" w:tplc="F66E7752">
      <w:numFmt w:val="bullet"/>
      <w:lvlText w:val="•"/>
      <w:lvlJc w:val="left"/>
      <w:pPr>
        <w:ind w:left="8006" w:hanging="260"/>
      </w:pPr>
      <w:rPr>
        <w:rFonts w:hint="default"/>
        <w:lang w:val="ru-RU" w:eastAsia="en-US" w:bidi="ar-SA"/>
      </w:rPr>
    </w:lvl>
    <w:lvl w:ilvl="8" w:tplc="1F2E678E">
      <w:numFmt w:val="bullet"/>
      <w:lvlText w:val="•"/>
      <w:lvlJc w:val="left"/>
      <w:pPr>
        <w:ind w:left="8953" w:hanging="260"/>
      </w:pPr>
      <w:rPr>
        <w:rFonts w:hint="default"/>
        <w:lang w:val="ru-RU" w:eastAsia="en-US" w:bidi="ar-SA"/>
      </w:rPr>
    </w:lvl>
  </w:abstractNum>
  <w:abstractNum w:abstractNumId="116" w15:restartNumberingAfterBreak="0">
    <w:nsid w:val="70DF7862"/>
    <w:multiLevelType w:val="multilevel"/>
    <w:tmpl w:val="C248E57E"/>
    <w:lvl w:ilvl="0">
      <w:start w:val="126"/>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47" w:hanging="840"/>
      </w:pPr>
      <w:rPr>
        <w:rFonts w:hint="default"/>
        <w:lang w:val="ru-RU" w:eastAsia="en-US" w:bidi="ar-SA"/>
      </w:rPr>
    </w:lvl>
    <w:lvl w:ilvl="4">
      <w:numFmt w:val="bullet"/>
      <w:lvlText w:val="•"/>
      <w:lvlJc w:val="left"/>
      <w:pPr>
        <w:ind w:left="4590" w:hanging="840"/>
      </w:pPr>
      <w:rPr>
        <w:rFonts w:hint="default"/>
        <w:lang w:val="ru-RU" w:eastAsia="en-US" w:bidi="ar-SA"/>
      </w:rPr>
    </w:lvl>
    <w:lvl w:ilvl="5">
      <w:numFmt w:val="bullet"/>
      <w:lvlText w:val="•"/>
      <w:lvlJc w:val="left"/>
      <w:pPr>
        <w:ind w:left="5633" w:hanging="840"/>
      </w:pPr>
      <w:rPr>
        <w:rFonts w:hint="default"/>
        <w:lang w:val="ru-RU" w:eastAsia="en-US" w:bidi="ar-SA"/>
      </w:rPr>
    </w:lvl>
    <w:lvl w:ilvl="6">
      <w:numFmt w:val="bullet"/>
      <w:lvlText w:val="•"/>
      <w:lvlJc w:val="left"/>
      <w:pPr>
        <w:ind w:left="6675" w:hanging="840"/>
      </w:pPr>
      <w:rPr>
        <w:rFonts w:hint="default"/>
        <w:lang w:val="ru-RU" w:eastAsia="en-US" w:bidi="ar-SA"/>
      </w:rPr>
    </w:lvl>
    <w:lvl w:ilvl="7">
      <w:numFmt w:val="bullet"/>
      <w:lvlText w:val="•"/>
      <w:lvlJc w:val="left"/>
      <w:pPr>
        <w:ind w:left="7718" w:hanging="840"/>
      </w:pPr>
      <w:rPr>
        <w:rFonts w:hint="default"/>
        <w:lang w:val="ru-RU" w:eastAsia="en-US" w:bidi="ar-SA"/>
      </w:rPr>
    </w:lvl>
    <w:lvl w:ilvl="8">
      <w:numFmt w:val="bullet"/>
      <w:lvlText w:val="•"/>
      <w:lvlJc w:val="left"/>
      <w:pPr>
        <w:ind w:left="8761" w:hanging="840"/>
      </w:pPr>
      <w:rPr>
        <w:rFonts w:hint="default"/>
        <w:lang w:val="ru-RU" w:eastAsia="en-US" w:bidi="ar-SA"/>
      </w:rPr>
    </w:lvl>
  </w:abstractNum>
  <w:abstractNum w:abstractNumId="117" w15:restartNumberingAfterBreak="0">
    <w:nsid w:val="70FC5131"/>
    <w:multiLevelType w:val="hybridMultilevel"/>
    <w:tmpl w:val="024ECE36"/>
    <w:lvl w:ilvl="0" w:tplc="818A22B8">
      <w:start w:val="1"/>
      <w:numFmt w:val="decimal"/>
      <w:lvlText w:val="%1)"/>
      <w:lvlJc w:val="left"/>
      <w:pPr>
        <w:ind w:left="412" w:hanging="320"/>
        <w:jc w:val="left"/>
      </w:pPr>
      <w:rPr>
        <w:rFonts w:ascii="Times New Roman" w:eastAsia="Times New Roman" w:hAnsi="Times New Roman" w:cs="Times New Roman" w:hint="default"/>
        <w:w w:val="99"/>
        <w:sz w:val="24"/>
        <w:szCs w:val="24"/>
        <w:lang w:val="ru-RU" w:eastAsia="en-US" w:bidi="ar-SA"/>
      </w:rPr>
    </w:lvl>
    <w:lvl w:ilvl="1" w:tplc="484CFF4E">
      <w:numFmt w:val="bullet"/>
      <w:lvlText w:val="•"/>
      <w:lvlJc w:val="left"/>
      <w:pPr>
        <w:ind w:left="1462" w:hanging="320"/>
      </w:pPr>
      <w:rPr>
        <w:rFonts w:hint="default"/>
        <w:lang w:val="ru-RU" w:eastAsia="en-US" w:bidi="ar-SA"/>
      </w:rPr>
    </w:lvl>
    <w:lvl w:ilvl="2" w:tplc="18CA517A">
      <w:numFmt w:val="bullet"/>
      <w:lvlText w:val="•"/>
      <w:lvlJc w:val="left"/>
      <w:pPr>
        <w:ind w:left="2505" w:hanging="320"/>
      </w:pPr>
      <w:rPr>
        <w:rFonts w:hint="default"/>
        <w:lang w:val="ru-RU" w:eastAsia="en-US" w:bidi="ar-SA"/>
      </w:rPr>
    </w:lvl>
    <w:lvl w:ilvl="3" w:tplc="3A10C0EA">
      <w:numFmt w:val="bullet"/>
      <w:lvlText w:val="•"/>
      <w:lvlJc w:val="left"/>
      <w:pPr>
        <w:ind w:left="3547" w:hanging="320"/>
      </w:pPr>
      <w:rPr>
        <w:rFonts w:hint="default"/>
        <w:lang w:val="ru-RU" w:eastAsia="en-US" w:bidi="ar-SA"/>
      </w:rPr>
    </w:lvl>
    <w:lvl w:ilvl="4" w:tplc="75B29DA6">
      <w:numFmt w:val="bullet"/>
      <w:lvlText w:val="•"/>
      <w:lvlJc w:val="left"/>
      <w:pPr>
        <w:ind w:left="4590" w:hanging="320"/>
      </w:pPr>
      <w:rPr>
        <w:rFonts w:hint="default"/>
        <w:lang w:val="ru-RU" w:eastAsia="en-US" w:bidi="ar-SA"/>
      </w:rPr>
    </w:lvl>
    <w:lvl w:ilvl="5" w:tplc="56CC2A12">
      <w:numFmt w:val="bullet"/>
      <w:lvlText w:val="•"/>
      <w:lvlJc w:val="left"/>
      <w:pPr>
        <w:ind w:left="5633" w:hanging="320"/>
      </w:pPr>
      <w:rPr>
        <w:rFonts w:hint="default"/>
        <w:lang w:val="ru-RU" w:eastAsia="en-US" w:bidi="ar-SA"/>
      </w:rPr>
    </w:lvl>
    <w:lvl w:ilvl="6" w:tplc="80E435A0">
      <w:numFmt w:val="bullet"/>
      <w:lvlText w:val="•"/>
      <w:lvlJc w:val="left"/>
      <w:pPr>
        <w:ind w:left="6675" w:hanging="320"/>
      </w:pPr>
      <w:rPr>
        <w:rFonts w:hint="default"/>
        <w:lang w:val="ru-RU" w:eastAsia="en-US" w:bidi="ar-SA"/>
      </w:rPr>
    </w:lvl>
    <w:lvl w:ilvl="7" w:tplc="C52A957E">
      <w:numFmt w:val="bullet"/>
      <w:lvlText w:val="•"/>
      <w:lvlJc w:val="left"/>
      <w:pPr>
        <w:ind w:left="7718" w:hanging="320"/>
      </w:pPr>
      <w:rPr>
        <w:rFonts w:hint="default"/>
        <w:lang w:val="ru-RU" w:eastAsia="en-US" w:bidi="ar-SA"/>
      </w:rPr>
    </w:lvl>
    <w:lvl w:ilvl="8" w:tplc="6E228462">
      <w:numFmt w:val="bullet"/>
      <w:lvlText w:val="•"/>
      <w:lvlJc w:val="left"/>
      <w:pPr>
        <w:ind w:left="8761" w:hanging="320"/>
      </w:pPr>
      <w:rPr>
        <w:rFonts w:hint="default"/>
        <w:lang w:val="ru-RU" w:eastAsia="en-US" w:bidi="ar-SA"/>
      </w:rPr>
    </w:lvl>
  </w:abstractNum>
  <w:abstractNum w:abstractNumId="118" w15:restartNumberingAfterBreak="0">
    <w:nsid w:val="71272364"/>
    <w:multiLevelType w:val="multilevel"/>
    <w:tmpl w:val="B5F29CA2"/>
    <w:lvl w:ilvl="0">
      <w:start w:val="1"/>
      <w:numFmt w:val="decimal"/>
      <w:lvlText w:val="%1"/>
      <w:lvlJc w:val="left"/>
      <w:pPr>
        <w:ind w:left="905" w:hanging="493"/>
        <w:jc w:val="left"/>
      </w:pPr>
      <w:rPr>
        <w:rFonts w:hint="default"/>
        <w:lang w:val="ru-RU" w:eastAsia="en-US" w:bidi="ar-SA"/>
      </w:rPr>
    </w:lvl>
    <w:lvl w:ilvl="1">
      <w:start w:val="1"/>
      <w:numFmt w:val="decimal"/>
      <w:lvlText w:val="%1.%2."/>
      <w:lvlJc w:val="left"/>
      <w:pPr>
        <w:ind w:left="905" w:hanging="49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43"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19" w:hanging="631"/>
      </w:pPr>
      <w:rPr>
        <w:rFonts w:hint="default"/>
        <w:lang w:val="ru-RU" w:eastAsia="en-US" w:bidi="ar-SA"/>
      </w:rPr>
    </w:lvl>
    <w:lvl w:ilvl="4">
      <w:numFmt w:val="bullet"/>
      <w:lvlText w:val="•"/>
      <w:lvlJc w:val="left"/>
      <w:pPr>
        <w:ind w:left="4308" w:hanging="631"/>
      </w:pPr>
      <w:rPr>
        <w:rFonts w:hint="default"/>
        <w:lang w:val="ru-RU" w:eastAsia="en-US" w:bidi="ar-SA"/>
      </w:rPr>
    </w:lvl>
    <w:lvl w:ilvl="5">
      <w:numFmt w:val="bullet"/>
      <w:lvlText w:val="•"/>
      <w:lvlJc w:val="left"/>
      <w:pPr>
        <w:ind w:left="5398" w:hanging="631"/>
      </w:pPr>
      <w:rPr>
        <w:rFonts w:hint="default"/>
        <w:lang w:val="ru-RU" w:eastAsia="en-US" w:bidi="ar-SA"/>
      </w:rPr>
    </w:lvl>
    <w:lvl w:ilvl="6">
      <w:numFmt w:val="bullet"/>
      <w:lvlText w:val="•"/>
      <w:lvlJc w:val="left"/>
      <w:pPr>
        <w:ind w:left="6488" w:hanging="631"/>
      </w:pPr>
      <w:rPr>
        <w:rFonts w:hint="default"/>
        <w:lang w:val="ru-RU" w:eastAsia="en-US" w:bidi="ar-SA"/>
      </w:rPr>
    </w:lvl>
    <w:lvl w:ilvl="7">
      <w:numFmt w:val="bullet"/>
      <w:lvlText w:val="•"/>
      <w:lvlJc w:val="left"/>
      <w:pPr>
        <w:ind w:left="7577" w:hanging="631"/>
      </w:pPr>
      <w:rPr>
        <w:rFonts w:hint="default"/>
        <w:lang w:val="ru-RU" w:eastAsia="en-US" w:bidi="ar-SA"/>
      </w:rPr>
    </w:lvl>
    <w:lvl w:ilvl="8">
      <w:numFmt w:val="bullet"/>
      <w:lvlText w:val="•"/>
      <w:lvlJc w:val="left"/>
      <w:pPr>
        <w:ind w:left="8667" w:hanging="631"/>
      </w:pPr>
      <w:rPr>
        <w:rFonts w:hint="default"/>
        <w:lang w:val="ru-RU" w:eastAsia="en-US" w:bidi="ar-SA"/>
      </w:rPr>
    </w:lvl>
  </w:abstractNum>
  <w:abstractNum w:abstractNumId="119" w15:restartNumberingAfterBreak="0">
    <w:nsid w:val="725F734D"/>
    <w:multiLevelType w:val="multilevel"/>
    <w:tmpl w:val="48F2F9A4"/>
    <w:lvl w:ilvl="0">
      <w:start w:val="3"/>
      <w:numFmt w:val="decimal"/>
      <w:lvlText w:val="%1"/>
      <w:lvlJc w:val="left"/>
      <w:pPr>
        <w:ind w:left="3869" w:hanging="537"/>
      </w:pPr>
      <w:rPr>
        <w:rFonts w:hint="default"/>
        <w:lang w:val="ru-RU" w:eastAsia="en-US" w:bidi="ar-SA"/>
      </w:rPr>
    </w:lvl>
    <w:lvl w:ilvl="1">
      <w:start w:val="1"/>
      <w:numFmt w:val="decimal"/>
      <w:lvlText w:val="%1.%2."/>
      <w:lvlJc w:val="left"/>
      <w:pPr>
        <w:ind w:left="3869"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5229" w:hanging="537"/>
      </w:pPr>
      <w:rPr>
        <w:rFonts w:hint="default"/>
        <w:lang w:val="ru-RU" w:eastAsia="en-US" w:bidi="ar-SA"/>
      </w:rPr>
    </w:lvl>
    <w:lvl w:ilvl="3">
      <w:numFmt w:val="bullet"/>
      <w:lvlText w:val="•"/>
      <w:lvlJc w:val="left"/>
      <w:pPr>
        <w:ind w:left="5913" w:hanging="537"/>
      </w:pPr>
      <w:rPr>
        <w:rFonts w:hint="default"/>
        <w:lang w:val="ru-RU" w:eastAsia="en-US" w:bidi="ar-SA"/>
      </w:rPr>
    </w:lvl>
    <w:lvl w:ilvl="4">
      <w:numFmt w:val="bullet"/>
      <w:lvlText w:val="•"/>
      <w:lvlJc w:val="left"/>
      <w:pPr>
        <w:ind w:left="6598" w:hanging="537"/>
      </w:pPr>
      <w:rPr>
        <w:rFonts w:hint="default"/>
        <w:lang w:val="ru-RU" w:eastAsia="en-US" w:bidi="ar-SA"/>
      </w:rPr>
    </w:lvl>
    <w:lvl w:ilvl="5">
      <w:numFmt w:val="bullet"/>
      <w:lvlText w:val="•"/>
      <w:lvlJc w:val="left"/>
      <w:pPr>
        <w:ind w:left="7282" w:hanging="537"/>
      </w:pPr>
      <w:rPr>
        <w:rFonts w:hint="default"/>
        <w:lang w:val="ru-RU" w:eastAsia="en-US" w:bidi="ar-SA"/>
      </w:rPr>
    </w:lvl>
    <w:lvl w:ilvl="6">
      <w:numFmt w:val="bullet"/>
      <w:lvlText w:val="•"/>
      <w:lvlJc w:val="left"/>
      <w:pPr>
        <w:ind w:left="7967" w:hanging="537"/>
      </w:pPr>
      <w:rPr>
        <w:rFonts w:hint="default"/>
        <w:lang w:val="ru-RU" w:eastAsia="en-US" w:bidi="ar-SA"/>
      </w:rPr>
    </w:lvl>
    <w:lvl w:ilvl="7">
      <w:numFmt w:val="bullet"/>
      <w:lvlText w:val="•"/>
      <w:lvlJc w:val="left"/>
      <w:pPr>
        <w:ind w:left="8651" w:hanging="537"/>
      </w:pPr>
      <w:rPr>
        <w:rFonts w:hint="default"/>
        <w:lang w:val="ru-RU" w:eastAsia="en-US" w:bidi="ar-SA"/>
      </w:rPr>
    </w:lvl>
    <w:lvl w:ilvl="8">
      <w:numFmt w:val="bullet"/>
      <w:lvlText w:val="•"/>
      <w:lvlJc w:val="left"/>
      <w:pPr>
        <w:ind w:left="9336" w:hanging="537"/>
      </w:pPr>
      <w:rPr>
        <w:rFonts w:hint="default"/>
        <w:lang w:val="ru-RU" w:eastAsia="en-US" w:bidi="ar-SA"/>
      </w:rPr>
    </w:lvl>
  </w:abstractNum>
  <w:abstractNum w:abstractNumId="120" w15:restartNumberingAfterBreak="0">
    <w:nsid w:val="758138CE"/>
    <w:multiLevelType w:val="multilevel"/>
    <w:tmpl w:val="793C886E"/>
    <w:lvl w:ilvl="0">
      <w:start w:val="128"/>
      <w:numFmt w:val="decimal"/>
      <w:lvlText w:val="%1"/>
      <w:lvlJc w:val="left"/>
      <w:pPr>
        <w:ind w:left="2141" w:hanging="1020"/>
        <w:jc w:val="left"/>
      </w:pPr>
      <w:rPr>
        <w:rFonts w:hint="default"/>
        <w:lang w:val="ru-RU" w:eastAsia="en-US" w:bidi="ar-SA"/>
      </w:rPr>
    </w:lvl>
    <w:lvl w:ilvl="1">
      <w:start w:val="3"/>
      <w:numFmt w:val="decimal"/>
      <w:lvlText w:val="%1.%2"/>
      <w:lvlJc w:val="left"/>
      <w:pPr>
        <w:ind w:left="2141" w:hanging="1020"/>
        <w:jc w:val="left"/>
      </w:pPr>
      <w:rPr>
        <w:rFonts w:hint="default"/>
        <w:lang w:val="ru-RU" w:eastAsia="en-US" w:bidi="ar-SA"/>
      </w:rPr>
    </w:lvl>
    <w:lvl w:ilvl="2">
      <w:start w:val="1"/>
      <w:numFmt w:val="decimal"/>
      <w:lvlText w:val="%1.%2.%3"/>
      <w:lvlJc w:val="left"/>
      <w:pPr>
        <w:ind w:left="2141" w:hanging="1020"/>
        <w:jc w:val="left"/>
      </w:pPr>
      <w:rPr>
        <w:rFonts w:hint="default"/>
        <w:lang w:val="ru-RU" w:eastAsia="en-US" w:bidi="ar-SA"/>
      </w:rPr>
    </w:lvl>
    <w:lvl w:ilvl="3">
      <w:start w:val="3"/>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41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009" w:hanging="1200"/>
      </w:pPr>
      <w:rPr>
        <w:rFonts w:hint="default"/>
        <w:lang w:val="ru-RU" w:eastAsia="en-US" w:bidi="ar-SA"/>
      </w:rPr>
    </w:lvl>
    <w:lvl w:ilvl="6">
      <w:numFmt w:val="bullet"/>
      <w:lvlText w:val="•"/>
      <w:lvlJc w:val="left"/>
      <w:pPr>
        <w:ind w:left="6976" w:hanging="1200"/>
      </w:pPr>
      <w:rPr>
        <w:rFonts w:hint="default"/>
        <w:lang w:val="ru-RU" w:eastAsia="en-US" w:bidi="ar-SA"/>
      </w:rPr>
    </w:lvl>
    <w:lvl w:ilvl="7">
      <w:numFmt w:val="bullet"/>
      <w:lvlText w:val="•"/>
      <w:lvlJc w:val="left"/>
      <w:pPr>
        <w:ind w:left="7944" w:hanging="1200"/>
      </w:pPr>
      <w:rPr>
        <w:rFonts w:hint="default"/>
        <w:lang w:val="ru-RU" w:eastAsia="en-US" w:bidi="ar-SA"/>
      </w:rPr>
    </w:lvl>
    <w:lvl w:ilvl="8">
      <w:numFmt w:val="bullet"/>
      <w:lvlText w:val="•"/>
      <w:lvlJc w:val="left"/>
      <w:pPr>
        <w:ind w:left="8911" w:hanging="1200"/>
      </w:pPr>
      <w:rPr>
        <w:rFonts w:hint="default"/>
        <w:lang w:val="ru-RU" w:eastAsia="en-US" w:bidi="ar-SA"/>
      </w:rPr>
    </w:lvl>
  </w:abstractNum>
  <w:abstractNum w:abstractNumId="121" w15:restartNumberingAfterBreak="0">
    <w:nsid w:val="758F3A79"/>
    <w:multiLevelType w:val="hybridMultilevel"/>
    <w:tmpl w:val="FAAAD0B2"/>
    <w:lvl w:ilvl="0" w:tplc="F9D88A86">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CCE406D6">
      <w:numFmt w:val="bullet"/>
      <w:lvlText w:val="•"/>
      <w:lvlJc w:val="left"/>
      <w:pPr>
        <w:ind w:left="2326" w:hanging="260"/>
      </w:pPr>
      <w:rPr>
        <w:rFonts w:hint="default"/>
        <w:lang w:val="ru-RU" w:eastAsia="en-US" w:bidi="ar-SA"/>
      </w:rPr>
    </w:lvl>
    <w:lvl w:ilvl="2" w:tplc="B4744D90">
      <w:numFmt w:val="bullet"/>
      <w:lvlText w:val="•"/>
      <w:lvlJc w:val="left"/>
      <w:pPr>
        <w:ind w:left="3273" w:hanging="260"/>
      </w:pPr>
      <w:rPr>
        <w:rFonts w:hint="default"/>
        <w:lang w:val="ru-RU" w:eastAsia="en-US" w:bidi="ar-SA"/>
      </w:rPr>
    </w:lvl>
    <w:lvl w:ilvl="3" w:tplc="09007DF4">
      <w:numFmt w:val="bullet"/>
      <w:lvlText w:val="•"/>
      <w:lvlJc w:val="left"/>
      <w:pPr>
        <w:ind w:left="4219" w:hanging="260"/>
      </w:pPr>
      <w:rPr>
        <w:rFonts w:hint="default"/>
        <w:lang w:val="ru-RU" w:eastAsia="en-US" w:bidi="ar-SA"/>
      </w:rPr>
    </w:lvl>
    <w:lvl w:ilvl="4" w:tplc="84C4EFDC">
      <w:numFmt w:val="bullet"/>
      <w:lvlText w:val="•"/>
      <w:lvlJc w:val="left"/>
      <w:pPr>
        <w:ind w:left="5166" w:hanging="260"/>
      </w:pPr>
      <w:rPr>
        <w:rFonts w:hint="default"/>
        <w:lang w:val="ru-RU" w:eastAsia="en-US" w:bidi="ar-SA"/>
      </w:rPr>
    </w:lvl>
    <w:lvl w:ilvl="5" w:tplc="517A3B02">
      <w:numFmt w:val="bullet"/>
      <w:lvlText w:val="•"/>
      <w:lvlJc w:val="left"/>
      <w:pPr>
        <w:ind w:left="6113" w:hanging="260"/>
      </w:pPr>
      <w:rPr>
        <w:rFonts w:hint="default"/>
        <w:lang w:val="ru-RU" w:eastAsia="en-US" w:bidi="ar-SA"/>
      </w:rPr>
    </w:lvl>
    <w:lvl w:ilvl="6" w:tplc="404E7D5E">
      <w:numFmt w:val="bullet"/>
      <w:lvlText w:val="•"/>
      <w:lvlJc w:val="left"/>
      <w:pPr>
        <w:ind w:left="7059" w:hanging="260"/>
      </w:pPr>
      <w:rPr>
        <w:rFonts w:hint="default"/>
        <w:lang w:val="ru-RU" w:eastAsia="en-US" w:bidi="ar-SA"/>
      </w:rPr>
    </w:lvl>
    <w:lvl w:ilvl="7" w:tplc="E7D43898">
      <w:numFmt w:val="bullet"/>
      <w:lvlText w:val="•"/>
      <w:lvlJc w:val="left"/>
      <w:pPr>
        <w:ind w:left="8006" w:hanging="260"/>
      </w:pPr>
      <w:rPr>
        <w:rFonts w:hint="default"/>
        <w:lang w:val="ru-RU" w:eastAsia="en-US" w:bidi="ar-SA"/>
      </w:rPr>
    </w:lvl>
    <w:lvl w:ilvl="8" w:tplc="A502BF9E">
      <w:numFmt w:val="bullet"/>
      <w:lvlText w:val="•"/>
      <w:lvlJc w:val="left"/>
      <w:pPr>
        <w:ind w:left="8953" w:hanging="260"/>
      </w:pPr>
      <w:rPr>
        <w:rFonts w:hint="default"/>
        <w:lang w:val="ru-RU" w:eastAsia="en-US" w:bidi="ar-SA"/>
      </w:rPr>
    </w:lvl>
  </w:abstractNum>
  <w:abstractNum w:abstractNumId="122" w15:restartNumberingAfterBreak="0">
    <w:nsid w:val="77861DF7"/>
    <w:multiLevelType w:val="hybridMultilevel"/>
    <w:tmpl w:val="A052F77C"/>
    <w:lvl w:ilvl="0" w:tplc="D51077E4">
      <w:start w:val="1"/>
      <w:numFmt w:val="decimal"/>
      <w:lvlText w:val="%1)"/>
      <w:lvlJc w:val="left"/>
      <w:pPr>
        <w:ind w:left="412" w:hanging="260"/>
        <w:jc w:val="left"/>
      </w:pPr>
      <w:rPr>
        <w:rFonts w:ascii="Times New Roman" w:eastAsia="Times New Roman" w:hAnsi="Times New Roman" w:cs="Times New Roman" w:hint="default"/>
        <w:w w:val="99"/>
        <w:sz w:val="24"/>
        <w:szCs w:val="24"/>
        <w:lang w:val="ru-RU" w:eastAsia="en-US" w:bidi="ar-SA"/>
      </w:rPr>
    </w:lvl>
    <w:lvl w:ilvl="1" w:tplc="010A4822">
      <w:numFmt w:val="bullet"/>
      <w:lvlText w:val="•"/>
      <w:lvlJc w:val="left"/>
      <w:pPr>
        <w:ind w:left="1462" w:hanging="260"/>
      </w:pPr>
      <w:rPr>
        <w:rFonts w:hint="default"/>
        <w:lang w:val="ru-RU" w:eastAsia="en-US" w:bidi="ar-SA"/>
      </w:rPr>
    </w:lvl>
    <w:lvl w:ilvl="2" w:tplc="99605FC8">
      <w:numFmt w:val="bullet"/>
      <w:lvlText w:val="•"/>
      <w:lvlJc w:val="left"/>
      <w:pPr>
        <w:ind w:left="2505" w:hanging="260"/>
      </w:pPr>
      <w:rPr>
        <w:rFonts w:hint="default"/>
        <w:lang w:val="ru-RU" w:eastAsia="en-US" w:bidi="ar-SA"/>
      </w:rPr>
    </w:lvl>
    <w:lvl w:ilvl="3" w:tplc="FBA6CEF6">
      <w:numFmt w:val="bullet"/>
      <w:lvlText w:val="•"/>
      <w:lvlJc w:val="left"/>
      <w:pPr>
        <w:ind w:left="3547" w:hanging="260"/>
      </w:pPr>
      <w:rPr>
        <w:rFonts w:hint="default"/>
        <w:lang w:val="ru-RU" w:eastAsia="en-US" w:bidi="ar-SA"/>
      </w:rPr>
    </w:lvl>
    <w:lvl w:ilvl="4" w:tplc="30CC5796">
      <w:numFmt w:val="bullet"/>
      <w:lvlText w:val="•"/>
      <w:lvlJc w:val="left"/>
      <w:pPr>
        <w:ind w:left="4590" w:hanging="260"/>
      </w:pPr>
      <w:rPr>
        <w:rFonts w:hint="default"/>
        <w:lang w:val="ru-RU" w:eastAsia="en-US" w:bidi="ar-SA"/>
      </w:rPr>
    </w:lvl>
    <w:lvl w:ilvl="5" w:tplc="9DA8CF70">
      <w:numFmt w:val="bullet"/>
      <w:lvlText w:val="•"/>
      <w:lvlJc w:val="left"/>
      <w:pPr>
        <w:ind w:left="5633" w:hanging="260"/>
      </w:pPr>
      <w:rPr>
        <w:rFonts w:hint="default"/>
        <w:lang w:val="ru-RU" w:eastAsia="en-US" w:bidi="ar-SA"/>
      </w:rPr>
    </w:lvl>
    <w:lvl w:ilvl="6" w:tplc="B9E2ACEA">
      <w:numFmt w:val="bullet"/>
      <w:lvlText w:val="•"/>
      <w:lvlJc w:val="left"/>
      <w:pPr>
        <w:ind w:left="6675" w:hanging="260"/>
      </w:pPr>
      <w:rPr>
        <w:rFonts w:hint="default"/>
        <w:lang w:val="ru-RU" w:eastAsia="en-US" w:bidi="ar-SA"/>
      </w:rPr>
    </w:lvl>
    <w:lvl w:ilvl="7" w:tplc="38963F98">
      <w:numFmt w:val="bullet"/>
      <w:lvlText w:val="•"/>
      <w:lvlJc w:val="left"/>
      <w:pPr>
        <w:ind w:left="7718" w:hanging="260"/>
      </w:pPr>
      <w:rPr>
        <w:rFonts w:hint="default"/>
        <w:lang w:val="ru-RU" w:eastAsia="en-US" w:bidi="ar-SA"/>
      </w:rPr>
    </w:lvl>
    <w:lvl w:ilvl="8" w:tplc="F9F00E0A">
      <w:numFmt w:val="bullet"/>
      <w:lvlText w:val="•"/>
      <w:lvlJc w:val="left"/>
      <w:pPr>
        <w:ind w:left="8761" w:hanging="260"/>
      </w:pPr>
      <w:rPr>
        <w:rFonts w:hint="default"/>
        <w:lang w:val="ru-RU" w:eastAsia="en-US" w:bidi="ar-SA"/>
      </w:rPr>
    </w:lvl>
  </w:abstractNum>
  <w:abstractNum w:abstractNumId="123" w15:restartNumberingAfterBreak="0">
    <w:nsid w:val="78117B3C"/>
    <w:multiLevelType w:val="multilevel"/>
    <w:tmpl w:val="8DF8E892"/>
    <w:lvl w:ilvl="0">
      <w:start w:val="1"/>
      <w:numFmt w:val="decimal"/>
      <w:lvlText w:val="%1"/>
      <w:lvlJc w:val="left"/>
      <w:pPr>
        <w:ind w:left="886" w:hanging="474"/>
        <w:jc w:val="left"/>
      </w:pPr>
      <w:rPr>
        <w:rFonts w:hint="default"/>
        <w:lang w:val="ru-RU" w:eastAsia="en-US" w:bidi="ar-SA"/>
      </w:rPr>
    </w:lvl>
    <w:lvl w:ilvl="1">
      <w:start w:val="2"/>
      <w:numFmt w:val="decimal"/>
      <w:lvlText w:val="%1.%2"/>
      <w:lvlJc w:val="left"/>
      <w:pPr>
        <w:ind w:left="886" w:hanging="474"/>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62"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56" w:hanging="550"/>
      </w:pPr>
      <w:rPr>
        <w:rFonts w:hint="default"/>
        <w:lang w:val="ru-RU" w:eastAsia="en-US" w:bidi="ar-SA"/>
      </w:rPr>
    </w:lvl>
    <w:lvl w:ilvl="4">
      <w:numFmt w:val="bullet"/>
      <w:lvlText w:val="•"/>
      <w:lvlJc w:val="left"/>
      <w:pPr>
        <w:ind w:left="4255" w:hanging="550"/>
      </w:pPr>
      <w:rPr>
        <w:rFonts w:hint="default"/>
        <w:lang w:val="ru-RU" w:eastAsia="en-US" w:bidi="ar-SA"/>
      </w:rPr>
    </w:lvl>
    <w:lvl w:ilvl="5">
      <w:numFmt w:val="bullet"/>
      <w:lvlText w:val="•"/>
      <w:lvlJc w:val="left"/>
      <w:pPr>
        <w:ind w:left="5353" w:hanging="550"/>
      </w:pPr>
      <w:rPr>
        <w:rFonts w:hint="default"/>
        <w:lang w:val="ru-RU" w:eastAsia="en-US" w:bidi="ar-SA"/>
      </w:rPr>
    </w:lvl>
    <w:lvl w:ilvl="6">
      <w:numFmt w:val="bullet"/>
      <w:lvlText w:val="•"/>
      <w:lvlJc w:val="left"/>
      <w:pPr>
        <w:ind w:left="6452" w:hanging="550"/>
      </w:pPr>
      <w:rPr>
        <w:rFonts w:hint="default"/>
        <w:lang w:val="ru-RU" w:eastAsia="en-US" w:bidi="ar-SA"/>
      </w:rPr>
    </w:lvl>
    <w:lvl w:ilvl="7">
      <w:numFmt w:val="bullet"/>
      <w:lvlText w:val="•"/>
      <w:lvlJc w:val="left"/>
      <w:pPr>
        <w:ind w:left="7550" w:hanging="550"/>
      </w:pPr>
      <w:rPr>
        <w:rFonts w:hint="default"/>
        <w:lang w:val="ru-RU" w:eastAsia="en-US" w:bidi="ar-SA"/>
      </w:rPr>
    </w:lvl>
    <w:lvl w:ilvl="8">
      <w:numFmt w:val="bullet"/>
      <w:lvlText w:val="•"/>
      <w:lvlJc w:val="left"/>
      <w:pPr>
        <w:ind w:left="8649" w:hanging="550"/>
      </w:pPr>
      <w:rPr>
        <w:rFonts w:hint="default"/>
        <w:lang w:val="ru-RU" w:eastAsia="en-US" w:bidi="ar-SA"/>
      </w:rPr>
    </w:lvl>
  </w:abstractNum>
  <w:abstractNum w:abstractNumId="124" w15:restartNumberingAfterBreak="0">
    <w:nsid w:val="78D96371"/>
    <w:multiLevelType w:val="multilevel"/>
    <w:tmpl w:val="B26E9F52"/>
    <w:lvl w:ilvl="0">
      <w:start w:val="134"/>
      <w:numFmt w:val="decimal"/>
      <w:lvlText w:val="%1"/>
      <w:lvlJc w:val="left"/>
      <w:pPr>
        <w:ind w:left="2081" w:hanging="960"/>
        <w:jc w:val="left"/>
      </w:pPr>
      <w:rPr>
        <w:rFonts w:hint="default"/>
        <w:lang w:val="ru-RU" w:eastAsia="en-US" w:bidi="ar-SA"/>
      </w:rPr>
    </w:lvl>
    <w:lvl w:ilvl="1">
      <w:start w:val="9"/>
      <w:numFmt w:val="decimal"/>
      <w:lvlText w:val="%1.%2"/>
      <w:lvlJc w:val="left"/>
      <w:pPr>
        <w:ind w:left="2081" w:hanging="960"/>
        <w:jc w:val="left"/>
      </w:pPr>
      <w:rPr>
        <w:rFonts w:hint="default"/>
        <w:lang w:val="ru-RU" w:eastAsia="en-US" w:bidi="ar-SA"/>
      </w:rPr>
    </w:lvl>
    <w:lvl w:ilvl="2">
      <w:start w:val="11"/>
      <w:numFmt w:val="decimal"/>
      <w:lvlText w:val="%1.%2.%3."/>
      <w:lvlJc w:val="left"/>
      <w:pPr>
        <w:ind w:left="2081" w:hanging="96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261" w:hanging="114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5122" w:hanging="1140"/>
      </w:pPr>
      <w:rPr>
        <w:rFonts w:hint="default"/>
        <w:lang w:val="ru-RU" w:eastAsia="en-US" w:bidi="ar-SA"/>
      </w:rPr>
    </w:lvl>
    <w:lvl w:ilvl="5">
      <w:numFmt w:val="bullet"/>
      <w:lvlText w:val="•"/>
      <w:lvlJc w:val="left"/>
      <w:pPr>
        <w:ind w:left="6076" w:hanging="1140"/>
      </w:pPr>
      <w:rPr>
        <w:rFonts w:hint="default"/>
        <w:lang w:val="ru-RU" w:eastAsia="en-US" w:bidi="ar-SA"/>
      </w:rPr>
    </w:lvl>
    <w:lvl w:ilvl="6">
      <w:numFmt w:val="bullet"/>
      <w:lvlText w:val="•"/>
      <w:lvlJc w:val="left"/>
      <w:pPr>
        <w:ind w:left="7030" w:hanging="1140"/>
      </w:pPr>
      <w:rPr>
        <w:rFonts w:hint="default"/>
        <w:lang w:val="ru-RU" w:eastAsia="en-US" w:bidi="ar-SA"/>
      </w:rPr>
    </w:lvl>
    <w:lvl w:ilvl="7">
      <w:numFmt w:val="bullet"/>
      <w:lvlText w:val="•"/>
      <w:lvlJc w:val="left"/>
      <w:pPr>
        <w:ind w:left="7984" w:hanging="1140"/>
      </w:pPr>
      <w:rPr>
        <w:rFonts w:hint="default"/>
        <w:lang w:val="ru-RU" w:eastAsia="en-US" w:bidi="ar-SA"/>
      </w:rPr>
    </w:lvl>
    <w:lvl w:ilvl="8">
      <w:numFmt w:val="bullet"/>
      <w:lvlText w:val="•"/>
      <w:lvlJc w:val="left"/>
      <w:pPr>
        <w:ind w:left="8938" w:hanging="1140"/>
      </w:pPr>
      <w:rPr>
        <w:rFonts w:hint="default"/>
        <w:lang w:val="ru-RU" w:eastAsia="en-US" w:bidi="ar-SA"/>
      </w:rPr>
    </w:lvl>
  </w:abstractNum>
  <w:abstractNum w:abstractNumId="125" w15:restartNumberingAfterBreak="0">
    <w:nsid w:val="790922A5"/>
    <w:multiLevelType w:val="multilevel"/>
    <w:tmpl w:val="9A3EE9D8"/>
    <w:lvl w:ilvl="0">
      <w:start w:val="124"/>
      <w:numFmt w:val="decimal"/>
      <w:lvlText w:val="%1"/>
      <w:lvlJc w:val="left"/>
      <w:pPr>
        <w:ind w:left="412" w:hanging="660"/>
        <w:jc w:val="left"/>
      </w:pPr>
      <w:rPr>
        <w:rFonts w:hint="default"/>
        <w:lang w:val="ru-RU" w:eastAsia="en-US" w:bidi="ar-SA"/>
      </w:rPr>
    </w:lvl>
    <w:lvl w:ilvl="1">
      <w:start w:val="1"/>
      <w:numFmt w:val="decimal"/>
      <w:lvlText w:val="%1.%2."/>
      <w:lvlJc w:val="left"/>
      <w:pPr>
        <w:ind w:left="41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4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316" w:hanging="1020"/>
      </w:pPr>
      <w:rPr>
        <w:rFonts w:hint="default"/>
        <w:lang w:val="ru-RU" w:eastAsia="en-US" w:bidi="ar-SA"/>
      </w:rPr>
    </w:lvl>
    <w:lvl w:ilvl="5">
      <w:numFmt w:val="bullet"/>
      <w:lvlText w:val="•"/>
      <w:lvlJc w:val="left"/>
      <w:pPr>
        <w:ind w:left="5404" w:hanging="1020"/>
      </w:pPr>
      <w:rPr>
        <w:rFonts w:hint="default"/>
        <w:lang w:val="ru-RU" w:eastAsia="en-US" w:bidi="ar-SA"/>
      </w:rPr>
    </w:lvl>
    <w:lvl w:ilvl="6">
      <w:numFmt w:val="bullet"/>
      <w:lvlText w:val="•"/>
      <w:lvlJc w:val="left"/>
      <w:pPr>
        <w:ind w:left="6493" w:hanging="1020"/>
      </w:pPr>
      <w:rPr>
        <w:rFonts w:hint="default"/>
        <w:lang w:val="ru-RU" w:eastAsia="en-US" w:bidi="ar-SA"/>
      </w:rPr>
    </w:lvl>
    <w:lvl w:ilvl="7">
      <w:numFmt w:val="bullet"/>
      <w:lvlText w:val="•"/>
      <w:lvlJc w:val="left"/>
      <w:pPr>
        <w:ind w:left="7581" w:hanging="1020"/>
      </w:pPr>
      <w:rPr>
        <w:rFonts w:hint="default"/>
        <w:lang w:val="ru-RU" w:eastAsia="en-US" w:bidi="ar-SA"/>
      </w:rPr>
    </w:lvl>
    <w:lvl w:ilvl="8">
      <w:numFmt w:val="bullet"/>
      <w:lvlText w:val="•"/>
      <w:lvlJc w:val="left"/>
      <w:pPr>
        <w:ind w:left="8669" w:hanging="1020"/>
      </w:pPr>
      <w:rPr>
        <w:rFonts w:hint="default"/>
        <w:lang w:val="ru-RU" w:eastAsia="en-US" w:bidi="ar-SA"/>
      </w:rPr>
    </w:lvl>
  </w:abstractNum>
  <w:abstractNum w:abstractNumId="126" w15:restartNumberingAfterBreak="0">
    <w:nsid w:val="7AD22022"/>
    <w:multiLevelType w:val="multilevel"/>
    <w:tmpl w:val="95CE63EC"/>
    <w:lvl w:ilvl="0">
      <w:start w:val="136"/>
      <w:numFmt w:val="decimal"/>
      <w:lvlText w:val="%1"/>
      <w:lvlJc w:val="left"/>
      <w:pPr>
        <w:ind w:left="412" w:hanging="840"/>
        <w:jc w:val="left"/>
      </w:pPr>
      <w:rPr>
        <w:rFonts w:hint="default"/>
        <w:lang w:val="ru-RU" w:eastAsia="en-US" w:bidi="ar-SA"/>
      </w:rPr>
    </w:lvl>
    <w:lvl w:ilvl="1">
      <w:start w:val="2"/>
      <w:numFmt w:val="decimal"/>
      <w:lvlText w:val="%1.%2"/>
      <w:lvlJc w:val="left"/>
      <w:pPr>
        <w:ind w:left="412" w:hanging="840"/>
        <w:jc w:val="left"/>
      </w:pPr>
      <w:rPr>
        <w:rFonts w:hint="default"/>
        <w:lang w:val="ru-RU" w:eastAsia="en-US" w:bidi="ar-SA"/>
      </w:rPr>
    </w:lvl>
    <w:lvl w:ilvl="2">
      <w:start w:val="4"/>
      <w:numFmt w:val="decimal"/>
      <w:lvlText w:val="%1.%2.%3."/>
      <w:lvlJc w:val="left"/>
      <w:pPr>
        <w:ind w:left="41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41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590" w:hanging="1020"/>
      </w:pPr>
      <w:rPr>
        <w:rFonts w:hint="default"/>
        <w:lang w:val="ru-RU" w:eastAsia="en-US" w:bidi="ar-SA"/>
      </w:rPr>
    </w:lvl>
    <w:lvl w:ilvl="5">
      <w:numFmt w:val="bullet"/>
      <w:lvlText w:val="•"/>
      <w:lvlJc w:val="left"/>
      <w:pPr>
        <w:ind w:left="5633" w:hanging="1020"/>
      </w:pPr>
      <w:rPr>
        <w:rFonts w:hint="default"/>
        <w:lang w:val="ru-RU" w:eastAsia="en-US" w:bidi="ar-SA"/>
      </w:rPr>
    </w:lvl>
    <w:lvl w:ilvl="6">
      <w:numFmt w:val="bullet"/>
      <w:lvlText w:val="•"/>
      <w:lvlJc w:val="left"/>
      <w:pPr>
        <w:ind w:left="6675" w:hanging="1020"/>
      </w:pPr>
      <w:rPr>
        <w:rFonts w:hint="default"/>
        <w:lang w:val="ru-RU" w:eastAsia="en-US" w:bidi="ar-SA"/>
      </w:rPr>
    </w:lvl>
    <w:lvl w:ilvl="7">
      <w:numFmt w:val="bullet"/>
      <w:lvlText w:val="•"/>
      <w:lvlJc w:val="left"/>
      <w:pPr>
        <w:ind w:left="7718" w:hanging="1020"/>
      </w:pPr>
      <w:rPr>
        <w:rFonts w:hint="default"/>
        <w:lang w:val="ru-RU" w:eastAsia="en-US" w:bidi="ar-SA"/>
      </w:rPr>
    </w:lvl>
    <w:lvl w:ilvl="8">
      <w:numFmt w:val="bullet"/>
      <w:lvlText w:val="•"/>
      <w:lvlJc w:val="left"/>
      <w:pPr>
        <w:ind w:left="8761" w:hanging="1020"/>
      </w:pPr>
      <w:rPr>
        <w:rFonts w:hint="default"/>
        <w:lang w:val="ru-RU" w:eastAsia="en-US" w:bidi="ar-SA"/>
      </w:rPr>
    </w:lvl>
  </w:abstractNum>
  <w:abstractNum w:abstractNumId="127" w15:restartNumberingAfterBreak="0">
    <w:nsid w:val="7F856714"/>
    <w:multiLevelType w:val="hybridMultilevel"/>
    <w:tmpl w:val="79203388"/>
    <w:lvl w:ilvl="0" w:tplc="6AB4DFB0">
      <w:start w:val="1"/>
      <w:numFmt w:val="decimal"/>
      <w:lvlText w:val="%1)"/>
      <w:lvlJc w:val="left"/>
      <w:pPr>
        <w:ind w:left="1380" w:hanging="260"/>
        <w:jc w:val="left"/>
      </w:pPr>
      <w:rPr>
        <w:rFonts w:ascii="Times New Roman" w:eastAsia="Times New Roman" w:hAnsi="Times New Roman" w:cs="Times New Roman" w:hint="default"/>
        <w:w w:val="99"/>
        <w:sz w:val="24"/>
        <w:szCs w:val="24"/>
        <w:lang w:val="ru-RU" w:eastAsia="en-US" w:bidi="ar-SA"/>
      </w:rPr>
    </w:lvl>
    <w:lvl w:ilvl="1" w:tplc="F46C85C0">
      <w:numFmt w:val="bullet"/>
      <w:lvlText w:val="•"/>
      <w:lvlJc w:val="left"/>
      <w:pPr>
        <w:ind w:left="2326" w:hanging="260"/>
      </w:pPr>
      <w:rPr>
        <w:rFonts w:hint="default"/>
        <w:lang w:val="ru-RU" w:eastAsia="en-US" w:bidi="ar-SA"/>
      </w:rPr>
    </w:lvl>
    <w:lvl w:ilvl="2" w:tplc="8DD6DB0A">
      <w:numFmt w:val="bullet"/>
      <w:lvlText w:val="•"/>
      <w:lvlJc w:val="left"/>
      <w:pPr>
        <w:ind w:left="3273" w:hanging="260"/>
      </w:pPr>
      <w:rPr>
        <w:rFonts w:hint="default"/>
        <w:lang w:val="ru-RU" w:eastAsia="en-US" w:bidi="ar-SA"/>
      </w:rPr>
    </w:lvl>
    <w:lvl w:ilvl="3" w:tplc="CB589F56">
      <w:numFmt w:val="bullet"/>
      <w:lvlText w:val="•"/>
      <w:lvlJc w:val="left"/>
      <w:pPr>
        <w:ind w:left="4219" w:hanging="260"/>
      </w:pPr>
      <w:rPr>
        <w:rFonts w:hint="default"/>
        <w:lang w:val="ru-RU" w:eastAsia="en-US" w:bidi="ar-SA"/>
      </w:rPr>
    </w:lvl>
    <w:lvl w:ilvl="4" w:tplc="13120D66">
      <w:numFmt w:val="bullet"/>
      <w:lvlText w:val="•"/>
      <w:lvlJc w:val="left"/>
      <w:pPr>
        <w:ind w:left="5166" w:hanging="260"/>
      </w:pPr>
      <w:rPr>
        <w:rFonts w:hint="default"/>
        <w:lang w:val="ru-RU" w:eastAsia="en-US" w:bidi="ar-SA"/>
      </w:rPr>
    </w:lvl>
    <w:lvl w:ilvl="5" w:tplc="5E9E4364">
      <w:numFmt w:val="bullet"/>
      <w:lvlText w:val="•"/>
      <w:lvlJc w:val="left"/>
      <w:pPr>
        <w:ind w:left="6113" w:hanging="260"/>
      </w:pPr>
      <w:rPr>
        <w:rFonts w:hint="default"/>
        <w:lang w:val="ru-RU" w:eastAsia="en-US" w:bidi="ar-SA"/>
      </w:rPr>
    </w:lvl>
    <w:lvl w:ilvl="6" w:tplc="CB726A98">
      <w:numFmt w:val="bullet"/>
      <w:lvlText w:val="•"/>
      <w:lvlJc w:val="left"/>
      <w:pPr>
        <w:ind w:left="7059" w:hanging="260"/>
      </w:pPr>
      <w:rPr>
        <w:rFonts w:hint="default"/>
        <w:lang w:val="ru-RU" w:eastAsia="en-US" w:bidi="ar-SA"/>
      </w:rPr>
    </w:lvl>
    <w:lvl w:ilvl="7" w:tplc="D8C4982E">
      <w:numFmt w:val="bullet"/>
      <w:lvlText w:val="•"/>
      <w:lvlJc w:val="left"/>
      <w:pPr>
        <w:ind w:left="8006" w:hanging="260"/>
      </w:pPr>
      <w:rPr>
        <w:rFonts w:hint="default"/>
        <w:lang w:val="ru-RU" w:eastAsia="en-US" w:bidi="ar-SA"/>
      </w:rPr>
    </w:lvl>
    <w:lvl w:ilvl="8" w:tplc="88000780">
      <w:numFmt w:val="bullet"/>
      <w:lvlText w:val="•"/>
      <w:lvlJc w:val="left"/>
      <w:pPr>
        <w:ind w:left="8953" w:hanging="260"/>
      </w:pPr>
      <w:rPr>
        <w:rFonts w:hint="default"/>
        <w:lang w:val="ru-RU" w:eastAsia="en-US" w:bidi="ar-SA"/>
      </w:rPr>
    </w:lvl>
  </w:abstractNum>
  <w:num w:numId="1">
    <w:abstractNumId w:val="23"/>
  </w:num>
  <w:num w:numId="2">
    <w:abstractNumId w:val="67"/>
  </w:num>
  <w:num w:numId="3">
    <w:abstractNumId w:val="110"/>
  </w:num>
  <w:num w:numId="4">
    <w:abstractNumId w:val="53"/>
  </w:num>
  <w:num w:numId="5">
    <w:abstractNumId w:val="58"/>
  </w:num>
  <w:num w:numId="6">
    <w:abstractNumId w:val="89"/>
  </w:num>
  <w:num w:numId="7">
    <w:abstractNumId w:val="106"/>
  </w:num>
  <w:num w:numId="8">
    <w:abstractNumId w:val="95"/>
  </w:num>
  <w:num w:numId="9">
    <w:abstractNumId w:val="96"/>
  </w:num>
  <w:num w:numId="10">
    <w:abstractNumId w:val="19"/>
  </w:num>
  <w:num w:numId="11">
    <w:abstractNumId w:val="24"/>
  </w:num>
  <w:num w:numId="12">
    <w:abstractNumId w:val="126"/>
  </w:num>
  <w:num w:numId="13">
    <w:abstractNumId w:val="87"/>
  </w:num>
  <w:num w:numId="14">
    <w:abstractNumId w:val="12"/>
  </w:num>
  <w:num w:numId="15">
    <w:abstractNumId w:val="29"/>
  </w:num>
  <w:num w:numId="16">
    <w:abstractNumId w:val="35"/>
  </w:num>
  <w:num w:numId="17">
    <w:abstractNumId w:val="21"/>
  </w:num>
  <w:num w:numId="18">
    <w:abstractNumId w:val="75"/>
  </w:num>
  <w:num w:numId="19">
    <w:abstractNumId w:val="11"/>
  </w:num>
  <w:num w:numId="20">
    <w:abstractNumId w:val="69"/>
  </w:num>
  <w:num w:numId="21">
    <w:abstractNumId w:val="51"/>
  </w:num>
  <w:num w:numId="22">
    <w:abstractNumId w:val="124"/>
  </w:num>
  <w:num w:numId="23">
    <w:abstractNumId w:val="121"/>
  </w:num>
  <w:num w:numId="24">
    <w:abstractNumId w:val="68"/>
  </w:num>
  <w:num w:numId="25">
    <w:abstractNumId w:val="47"/>
  </w:num>
  <w:num w:numId="26">
    <w:abstractNumId w:val="80"/>
  </w:num>
  <w:num w:numId="27">
    <w:abstractNumId w:val="92"/>
  </w:num>
  <w:num w:numId="28">
    <w:abstractNumId w:val="117"/>
  </w:num>
  <w:num w:numId="29">
    <w:abstractNumId w:val="25"/>
  </w:num>
  <w:num w:numId="30">
    <w:abstractNumId w:val="28"/>
  </w:num>
  <w:num w:numId="31">
    <w:abstractNumId w:val="112"/>
  </w:num>
  <w:num w:numId="32">
    <w:abstractNumId w:val="50"/>
  </w:num>
  <w:num w:numId="33">
    <w:abstractNumId w:val="72"/>
  </w:num>
  <w:num w:numId="34">
    <w:abstractNumId w:val="114"/>
  </w:num>
  <w:num w:numId="35">
    <w:abstractNumId w:val="20"/>
  </w:num>
  <w:num w:numId="36">
    <w:abstractNumId w:val="32"/>
  </w:num>
  <w:num w:numId="37">
    <w:abstractNumId w:val="122"/>
  </w:num>
  <w:num w:numId="38">
    <w:abstractNumId w:val="108"/>
  </w:num>
  <w:num w:numId="39">
    <w:abstractNumId w:val="81"/>
  </w:num>
  <w:num w:numId="40">
    <w:abstractNumId w:val="91"/>
  </w:num>
  <w:num w:numId="41">
    <w:abstractNumId w:val="54"/>
  </w:num>
  <w:num w:numId="42">
    <w:abstractNumId w:val="36"/>
  </w:num>
  <w:num w:numId="43">
    <w:abstractNumId w:val="41"/>
  </w:num>
  <w:num w:numId="44">
    <w:abstractNumId w:val="42"/>
  </w:num>
  <w:num w:numId="45">
    <w:abstractNumId w:val="48"/>
  </w:num>
  <w:num w:numId="46">
    <w:abstractNumId w:val="85"/>
  </w:num>
  <w:num w:numId="47">
    <w:abstractNumId w:val="120"/>
  </w:num>
  <w:num w:numId="48">
    <w:abstractNumId w:val="101"/>
  </w:num>
  <w:num w:numId="49">
    <w:abstractNumId w:val="73"/>
  </w:num>
  <w:num w:numId="50">
    <w:abstractNumId w:val="26"/>
  </w:num>
  <w:num w:numId="51">
    <w:abstractNumId w:val="99"/>
  </w:num>
  <w:num w:numId="52">
    <w:abstractNumId w:val="71"/>
  </w:num>
  <w:num w:numId="53">
    <w:abstractNumId w:val="115"/>
  </w:num>
  <w:num w:numId="54">
    <w:abstractNumId w:val="18"/>
  </w:num>
  <w:num w:numId="55">
    <w:abstractNumId w:val="61"/>
  </w:num>
  <w:num w:numId="56">
    <w:abstractNumId w:val="116"/>
  </w:num>
  <w:num w:numId="57">
    <w:abstractNumId w:val="88"/>
  </w:num>
  <w:num w:numId="58">
    <w:abstractNumId w:val="94"/>
  </w:num>
  <w:num w:numId="59">
    <w:abstractNumId w:val="125"/>
  </w:num>
  <w:num w:numId="60">
    <w:abstractNumId w:val="66"/>
  </w:num>
  <w:num w:numId="61">
    <w:abstractNumId w:val="97"/>
  </w:num>
  <w:num w:numId="62">
    <w:abstractNumId w:val="63"/>
  </w:num>
  <w:num w:numId="63">
    <w:abstractNumId w:val="45"/>
  </w:num>
  <w:num w:numId="64">
    <w:abstractNumId w:val="13"/>
  </w:num>
  <w:num w:numId="65">
    <w:abstractNumId w:val="78"/>
  </w:num>
  <w:num w:numId="66">
    <w:abstractNumId w:val="79"/>
  </w:num>
  <w:num w:numId="67">
    <w:abstractNumId w:val="56"/>
  </w:num>
  <w:num w:numId="68">
    <w:abstractNumId w:val="65"/>
  </w:num>
  <w:num w:numId="69">
    <w:abstractNumId w:val="33"/>
  </w:num>
  <w:num w:numId="70">
    <w:abstractNumId w:val="90"/>
  </w:num>
  <w:num w:numId="71">
    <w:abstractNumId w:val="86"/>
  </w:num>
  <w:num w:numId="72">
    <w:abstractNumId w:val="9"/>
  </w:num>
  <w:num w:numId="73">
    <w:abstractNumId w:val="30"/>
  </w:num>
  <w:num w:numId="74">
    <w:abstractNumId w:val="93"/>
  </w:num>
  <w:num w:numId="75">
    <w:abstractNumId w:val="39"/>
  </w:num>
  <w:num w:numId="76">
    <w:abstractNumId w:val="52"/>
  </w:num>
  <w:num w:numId="77">
    <w:abstractNumId w:val="83"/>
  </w:num>
  <w:num w:numId="78">
    <w:abstractNumId w:val="105"/>
  </w:num>
  <w:num w:numId="79">
    <w:abstractNumId w:val="62"/>
  </w:num>
  <w:num w:numId="80">
    <w:abstractNumId w:val="127"/>
  </w:num>
  <w:num w:numId="81">
    <w:abstractNumId w:val="15"/>
  </w:num>
  <w:num w:numId="82">
    <w:abstractNumId w:val="111"/>
  </w:num>
  <w:num w:numId="83">
    <w:abstractNumId w:val="82"/>
  </w:num>
  <w:num w:numId="84">
    <w:abstractNumId w:val="84"/>
  </w:num>
  <w:num w:numId="85">
    <w:abstractNumId w:val="55"/>
  </w:num>
  <w:num w:numId="86">
    <w:abstractNumId w:val="34"/>
  </w:num>
  <w:num w:numId="87">
    <w:abstractNumId w:val="102"/>
  </w:num>
  <w:num w:numId="88">
    <w:abstractNumId w:val="113"/>
  </w:num>
  <w:num w:numId="89">
    <w:abstractNumId w:val="10"/>
  </w:num>
  <w:num w:numId="90">
    <w:abstractNumId w:val="44"/>
  </w:num>
  <w:num w:numId="91">
    <w:abstractNumId w:val="76"/>
  </w:num>
  <w:num w:numId="92">
    <w:abstractNumId w:val="118"/>
  </w:num>
  <w:num w:numId="93">
    <w:abstractNumId w:val="59"/>
  </w:num>
  <w:num w:numId="94">
    <w:abstractNumId w:val="123"/>
  </w:num>
  <w:num w:numId="95">
    <w:abstractNumId w:val="104"/>
  </w:num>
  <w:num w:numId="96">
    <w:abstractNumId w:val="0"/>
  </w:num>
  <w:num w:numId="97">
    <w:abstractNumId w:val="46"/>
  </w:num>
  <w:num w:numId="98">
    <w:abstractNumId w:val="14"/>
  </w:num>
  <w:num w:numId="99">
    <w:abstractNumId w:val="70"/>
  </w:num>
  <w:num w:numId="100">
    <w:abstractNumId w:val="31"/>
  </w:num>
  <w:num w:numId="101">
    <w:abstractNumId w:val="37"/>
  </w:num>
  <w:num w:numId="102">
    <w:abstractNumId w:val="57"/>
  </w:num>
  <w:num w:numId="103">
    <w:abstractNumId w:val="16"/>
  </w:num>
  <w:num w:numId="104">
    <w:abstractNumId w:val="27"/>
  </w:num>
  <w:num w:numId="105">
    <w:abstractNumId w:val="22"/>
  </w:num>
  <w:num w:numId="106">
    <w:abstractNumId w:val="107"/>
  </w:num>
  <w:num w:numId="107">
    <w:abstractNumId w:val="98"/>
  </w:num>
  <w:num w:numId="108">
    <w:abstractNumId w:val="109"/>
  </w:num>
  <w:num w:numId="109">
    <w:abstractNumId w:val="77"/>
  </w:num>
  <w:num w:numId="110">
    <w:abstractNumId w:val="40"/>
  </w:num>
  <w:num w:numId="111">
    <w:abstractNumId w:val="119"/>
  </w:num>
  <w:num w:numId="112">
    <w:abstractNumId w:val="43"/>
  </w:num>
  <w:num w:numId="113">
    <w:abstractNumId w:val="49"/>
  </w:num>
  <w:num w:numId="114">
    <w:abstractNumId w:val="1"/>
  </w:num>
  <w:num w:numId="115">
    <w:abstractNumId w:val="2"/>
  </w:num>
  <w:num w:numId="116">
    <w:abstractNumId w:val="3"/>
  </w:num>
  <w:num w:numId="117">
    <w:abstractNumId w:val="4"/>
  </w:num>
  <w:num w:numId="118">
    <w:abstractNumId w:val="5"/>
  </w:num>
  <w:num w:numId="119">
    <w:abstractNumId w:val="6"/>
  </w:num>
  <w:num w:numId="120">
    <w:abstractNumId w:val="7"/>
  </w:num>
  <w:num w:numId="121">
    <w:abstractNumId w:val="8"/>
  </w:num>
  <w:num w:numId="122">
    <w:abstractNumId w:val="100"/>
  </w:num>
  <w:num w:numId="123">
    <w:abstractNumId w:val="103"/>
  </w:num>
  <w:num w:numId="124">
    <w:abstractNumId w:val="60"/>
  </w:num>
  <w:num w:numId="125">
    <w:abstractNumId w:val="74"/>
  </w:num>
  <w:num w:numId="126">
    <w:abstractNumId w:val="38"/>
  </w:num>
  <w:num w:numId="127">
    <w:abstractNumId w:val="64"/>
  </w:num>
  <w:num w:numId="128">
    <w:abstractNumId w:val="1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0428A"/>
    <w:rsid w:val="000232E6"/>
    <w:rsid w:val="000C565A"/>
    <w:rsid w:val="00130860"/>
    <w:rsid w:val="00142B8D"/>
    <w:rsid w:val="001A57CB"/>
    <w:rsid w:val="001D7883"/>
    <w:rsid w:val="001E4093"/>
    <w:rsid w:val="001F0548"/>
    <w:rsid w:val="00246548"/>
    <w:rsid w:val="00247965"/>
    <w:rsid w:val="00292807"/>
    <w:rsid w:val="00294DAC"/>
    <w:rsid w:val="002A1801"/>
    <w:rsid w:val="002C1DB4"/>
    <w:rsid w:val="002D3F61"/>
    <w:rsid w:val="00331D04"/>
    <w:rsid w:val="003753EB"/>
    <w:rsid w:val="003A66D3"/>
    <w:rsid w:val="003B0403"/>
    <w:rsid w:val="003C6688"/>
    <w:rsid w:val="003E5D27"/>
    <w:rsid w:val="004B3CCB"/>
    <w:rsid w:val="004D3CF6"/>
    <w:rsid w:val="004D754B"/>
    <w:rsid w:val="005017CF"/>
    <w:rsid w:val="00564796"/>
    <w:rsid w:val="00573BF7"/>
    <w:rsid w:val="00676373"/>
    <w:rsid w:val="00701AEB"/>
    <w:rsid w:val="00732B36"/>
    <w:rsid w:val="0084793E"/>
    <w:rsid w:val="008E651C"/>
    <w:rsid w:val="00905534"/>
    <w:rsid w:val="009073B1"/>
    <w:rsid w:val="00AB29E0"/>
    <w:rsid w:val="00B23775"/>
    <w:rsid w:val="00B95C42"/>
    <w:rsid w:val="00BE04DB"/>
    <w:rsid w:val="00BF172D"/>
    <w:rsid w:val="00C40560"/>
    <w:rsid w:val="00DB65A3"/>
    <w:rsid w:val="00DB6C33"/>
    <w:rsid w:val="00DD7070"/>
    <w:rsid w:val="00DD786B"/>
    <w:rsid w:val="00E0428A"/>
    <w:rsid w:val="00E90691"/>
    <w:rsid w:val="00EA5216"/>
    <w:rsid w:val="00ED4410"/>
    <w:rsid w:val="00F55699"/>
    <w:rsid w:val="00F765F1"/>
    <w:rsid w:val="00F869C0"/>
    <w:rsid w:val="00FB7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0B2948DF"/>
  <w15:docId w15:val="{DD80A3F5-38FA-44CE-BC2F-5B328F53D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uiPriority w:val="9"/>
    <w:qFormat/>
    <w:pPr>
      <w:ind w:left="412"/>
      <w:jc w:val="both"/>
      <w:outlineLvl w:val="0"/>
    </w:pPr>
    <w:rPr>
      <w:b/>
      <w:bCs/>
      <w:sz w:val="28"/>
      <w:szCs w:val="28"/>
    </w:rPr>
  </w:style>
  <w:style w:type="paragraph" w:styleId="2">
    <w:name w:val="heading 2"/>
    <w:basedOn w:val="a1"/>
    <w:link w:val="20"/>
    <w:uiPriority w:val="9"/>
    <w:qFormat/>
    <w:pPr>
      <w:ind w:left="1344" w:hanging="494"/>
      <w:outlineLvl w:val="1"/>
    </w:pPr>
    <w:rPr>
      <w:sz w:val="28"/>
      <w:szCs w:val="28"/>
    </w:rPr>
  </w:style>
  <w:style w:type="paragraph" w:styleId="3">
    <w:name w:val="heading 3"/>
    <w:basedOn w:val="a1"/>
    <w:link w:val="30"/>
    <w:uiPriority w:val="9"/>
    <w:qFormat/>
    <w:pPr>
      <w:ind w:left="412"/>
      <w:outlineLvl w:val="2"/>
    </w:pPr>
    <w:rPr>
      <w:b/>
      <w:bCs/>
      <w:sz w:val="24"/>
      <w:szCs w:val="24"/>
    </w:rPr>
  </w:style>
  <w:style w:type="paragraph" w:styleId="4">
    <w:name w:val="heading 4"/>
    <w:basedOn w:val="a1"/>
    <w:link w:val="40"/>
    <w:uiPriority w:val="9"/>
    <w:qFormat/>
    <w:pPr>
      <w:ind w:left="398"/>
      <w:outlineLvl w:val="3"/>
    </w:pPr>
    <w:rPr>
      <w:b/>
      <w:bCs/>
      <w:i/>
      <w:iCs/>
      <w:sz w:val="24"/>
      <w:szCs w:val="24"/>
    </w:rPr>
  </w:style>
  <w:style w:type="paragraph" w:styleId="5">
    <w:name w:val="heading 5"/>
    <w:basedOn w:val="11"/>
    <w:next w:val="11"/>
    <w:link w:val="50"/>
    <w:uiPriority w:val="9"/>
    <w:qFormat/>
    <w:rsid w:val="001D7883"/>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1D7883"/>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1D7883"/>
    <w:pPr>
      <w:keepNext/>
      <w:keepLines/>
      <w:autoSpaceDE/>
      <w:autoSpaceDN/>
      <w:spacing w:before="240" w:after="240"/>
      <w:outlineLvl w:val="6"/>
    </w:pPr>
    <w:rPr>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1"/>
    <w:uiPriority w:val="39"/>
    <w:qFormat/>
    <w:pPr>
      <w:spacing w:before="163"/>
      <w:ind w:left="962" w:hanging="551"/>
    </w:pPr>
    <w:rPr>
      <w:rFonts w:ascii="Calibri" w:eastAsia="Calibri" w:hAnsi="Calibri" w:cs="Calibri"/>
      <w:b/>
      <w:bCs/>
      <w:i/>
      <w:iCs/>
      <w:sz w:val="24"/>
      <w:szCs w:val="24"/>
    </w:rPr>
  </w:style>
  <w:style w:type="paragraph" w:styleId="a5">
    <w:name w:val="Body Text"/>
    <w:basedOn w:val="a1"/>
    <w:link w:val="a6"/>
    <w:uiPriority w:val="1"/>
    <w:qFormat/>
    <w:pPr>
      <w:ind w:left="412" w:firstLine="708"/>
      <w:jc w:val="both"/>
    </w:pPr>
    <w:rPr>
      <w:sz w:val="24"/>
      <w:szCs w:val="24"/>
    </w:rPr>
  </w:style>
  <w:style w:type="paragraph" w:styleId="a7">
    <w:name w:val="List Paragraph"/>
    <w:aliases w:val="ITL List Paragraph,Цветной список - Акцент 13,Нумерованый список,List Paragraph1"/>
    <w:basedOn w:val="a1"/>
    <w:link w:val="a8"/>
    <w:uiPriority w:val="1"/>
    <w:qFormat/>
    <w:pPr>
      <w:ind w:left="412" w:firstLine="708"/>
      <w:jc w:val="both"/>
    </w:pPr>
  </w:style>
  <w:style w:type="paragraph" w:customStyle="1" w:styleId="TableParagraph">
    <w:name w:val="Table Paragraph"/>
    <w:basedOn w:val="a1"/>
    <w:uiPriority w:val="1"/>
    <w:qFormat/>
    <w:pPr>
      <w:spacing w:line="270" w:lineRule="exact"/>
      <w:ind w:left="106"/>
    </w:pPr>
  </w:style>
  <w:style w:type="paragraph" w:customStyle="1" w:styleId="body">
    <w:name w:val="body"/>
    <w:basedOn w:val="a1"/>
    <w:qFormat/>
    <w:rsid w:val="003C6688"/>
    <w:pPr>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character" w:customStyle="1" w:styleId="50">
    <w:name w:val="Заголовок 5 Знак"/>
    <w:basedOn w:val="a2"/>
    <w:link w:val="5"/>
    <w:qFormat/>
    <w:rsid w:val="001D7883"/>
    <w:rPr>
      <w:rFonts w:ascii="Calibri" w:eastAsia="Calibri" w:hAnsi="Calibri" w:cs="Times New Roman"/>
      <w:b/>
      <w:sz w:val="20"/>
      <w:szCs w:val="20"/>
      <w:lang w:val="ru-RU" w:eastAsia="ru-RU"/>
    </w:rPr>
  </w:style>
  <w:style w:type="character" w:customStyle="1" w:styleId="60">
    <w:name w:val="Заголовок 6 Знак"/>
    <w:basedOn w:val="a2"/>
    <w:link w:val="6"/>
    <w:qFormat/>
    <w:rsid w:val="001D7883"/>
    <w:rPr>
      <w:rFonts w:ascii="Calibri" w:eastAsia="Calibri" w:hAnsi="Calibri" w:cs="Times New Roman"/>
      <w:b/>
      <w:sz w:val="20"/>
      <w:szCs w:val="20"/>
      <w:lang w:val="ru-RU" w:eastAsia="ru-RU"/>
    </w:rPr>
  </w:style>
  <w:style w:type="character" w:customStyle="1" w:styleId="70">
    <w:name w:val="Заголовок 7 Знак"/>
    <w:basedOn w:val="a2"/>
    <w:link w:val="7"/>
    <w:qFormat/>
    <w:rsid w:val="001D7883"/>
    <w:rPr>
      <w:rFonts w:ascii="Times New Roman" w:eastAsia="Times New Roman" w:hAnsi="Times New Roman" w:cs="Times New Roman"/>
      <w:b/>
      <w:iCs/>
      <w:sz w:val="24"/>
      <w:lang w:val="ru-RU"/>
    </w:rPr>
  </w:style>
  <w:style w:type="character" w:customStyle="1" w:styleId="10">
    <w:name w:val="Заголовок 1 Знак"/>
    <w:link w:val="1"/>
    <w:uiPriority w:val="9"/>
    <w:qFormat/>
    <w:rsid w:val="001D7883"/>
    <w:rPr>
      <w:rFonts w:ascii="Times New Roman" w:eastAsia="Times New Roman" w:hAnsi="Times New Roman" w:cs="Times New Roman"/>
      <w:b/>
      <w:bCs/>
      <w:sz w:val="28"/>
      <w:szCs w:val="28"/>
      <w:lang w:val="ru-RU"/>
    </w:rPr>
  </w:style>
  <w:style w:type="character" w:customStyle="1" w:styleId="20">
    <w:name w:val="Заголовок 2 Знак"/>
    <w:link w:val="2"/>
    <w:qFormat/>
    <w:rsid w:val="001D7883"/>
    <w:rPr>
      <w:rFonts w:ascii="Times New Roman" w:eastAsia="Times New Roman" w:hAnsi="Times New Roman" w:cs="Times New Roman"/>
      <w:sz w:val="28"/>
      <w:szCs w:val="28"/>
      <w:lang w:val="ru-RU"/>
    </w:rPr>
  </w:style>
  <w:style w:type="character" w:customStyle="1" w:styleId="30">
    <w:name w:val="Заголовок 3 Знак"/>
    <w:link w:val="3"/>
    <w:qFormat/>
    <w:rsid w:val="001D7883"/>
    <w:rPr>
      <w:rFonts w:ascii="Times New Roman" w:eastAsia="Times New Roman" w:hAnsi="Times New Roman" w:cs="Times New Roman"/>
      <w:b/>
      <w:bCs/>
      <w:sz w:val="24"/>
      <w:szCs w:val="24"/>
      <w:lang w:val="ru-RU"/>
    </w:rPr>
  </w:style>
  <w:style w:type="paragraph" w:customStyle="1" w:styleId="11">
    <w:name w:val="Обычный1"/>
    <w:qFormat/>
    <w:rsid w:val="001D7883"/>
    <w:pPr>
      <w:autoSpaceDE/>
      <w:autoSpaceDN/>
      <w:spacing w:after="200" w:line="276" w:lineRule="auto"/>
    </w:pPr>
    <w:rPr>
      <w:rFonts w:ascii="Calibri" w:eastAsia="Calibri" w:hAnsi="Calibri" w:cs="Calibri"/>
      <w:lang w:val="ru-RU" w:eastAsia="ru-RU"/>
    </w:rPr>
  </w:style>
  <w:style w:type="character" w:customStyle="1" w:styleId="40">
    <w:name w:val="Заголовок 4 Знак"/>
    <w:link w:val="4"/>
    <w:qFormat/>
    <w:rsid w:val="001D7883"/>
    <w:rPr>
      <w:rFonts w:ascii="Times New Roman" w:eastAsia="Times New Roman" w:hAnsi="Times New Roman" w:cs="Times New Roman"/>
      <w:b/>
      <w:bCs/>
      <w:i/>
      <w:iCs/>
      <w:sz w:val="24"/>
      <w:szCs w:val="24"/>
      <w:lang w:val="ru-RU"/>
    </w:rPr>
  </w:style>
  <w:style w:type="character" w:styleId="a9">
    <w:name w:val="Hyperlink"/>
    <w:unhideWhenUsed/>
    <w:rsid w:val="001D7883"/>
    <w:rPr>
      <w:color w:val="0563C1"/>
      <w:u w:val="single"/>
    </w:rPr>
  </w:style>
  <w:style w:type="character" w:customStyle="1" w:styleId="a8">
    <w:name w:val="Абзац списка Знак"/>
    <w:aliases w:val="ITL List Paragraph Знак,Цветной список - Акцент 13 Знак,Нумерованый список Знак,List Paragraph1 Знак"/>
    <w:link w:val="a7"/>
    <w:qFormat/>
    <w:locked/>
    <w:rsid w:val="001D7883"/>
    <w:rPr>
      <w:rFonts w:ascii="Times New Roman" w:eastAsia="Times New Roman" w:hAnsi="Times New Roman" w:cs="Times New Roman"/>
      <w:lang w:val="ru-RU"/>
    </w:rPr>
  </w:style>
  <w:style w:type="paragraph" w:styleId="aa">
    <w:name w:val="header"/>
    <w:basedOn w:val="a1"/>
    <w:link w:val="ab"/>
    <w:uiPriority w:val="99"/>
    <w:unhideWhenUsed/>
    <w:rsid w:val="001D7883"/>
    <w:pPr>
      <w:tabs>
        <w:tab w:val="center" w:pos="4677"/>
        <w:tab w:val="right" w:pos="9355"/>
      </w:tabs>
      <w:autoSpaceDE/>
      <w:autoSpaceDN/>
    </w:pPr>
    <w:rPr>
      <w:rFonts w:ascii="Calibri" w:eastAsia="Calibri" w:hAnsi="Calibri"/>
      <w:sz w:val="20"/>
      <w:szCs w:val="20"/>
    </w:rPr>
  </w:style>
  <w:style w:type="character" w:customStyle="1" w:styleId="ab">
    <w:name w:val="Верхний колонтитул Знак"/>
    <w:basedOn w:val="a2"/>
    <w:link w:val="aa"/>
    <w:uiPriority w:val="99"/>
    <w:qFormat/>
    <w:rsid w:val="001D7883"/>
    <w:rPr>
      <w:rFonts w:ascii="Calibri" w:eastAsia="Calibri" w:hAnsi="Calibri" w:cs="Times New Roman"/>
      <w:sz w:val="20"/>
      <w:szCs w:val="20"/>
      <w:lang w:val="ru-RU"/>
    </w:rPr>
  </w:style>
  <w:style w:type="paragraph" w:styleId="ac">
    <w:name w:val="footer"/>
    <w:basedOn w:val="a1"/>
    <w:link w:val="ad"/>
    <w:uiPriority w:val="99"/>
    <w:unhideWhenUsed/>
    <w:rsid w:val="001D7883"/>
    <w:pPr>
      <w:tabs>
        <w:tab w:val="center" w:pos="4677"/>
        <w:tab w:val="right" w:pos="9355"/>
      </w:tabs>
      <w:autoSpaceDE/>
      <w:autoSpaceDN/>
    </w:pPr>
    <w:rPr>
      <w:rFonts w:ascii="Calibri" w:eastAsia="Calibri" w:hAnsi="Calibri"/>
      <w:sz w:val="20"/>
      <w:szCs w:val="20"/>
    </w:rPr>
  </w:style>
  <w:style w:type="character" w:customStyle="1" w:styleId="ad">
    <w:name w:val="Нижний колонтитул Знак"/>
    <w:basedOn w:val="a2"/>
    <w:link w:val="ac"/>
    <w:uiPriority w:val="99"/>
    <w:qFormat/>
    <w:rsid w:val="001D7883"/>
    <w:rPr>
      <w:rFonts w:ascii="Calibri" w:eastAsia="Calibri" w:hAnsi="Calibri" w:cs="Times New Roman"/>
      <w:sz w:val="20"/>
      <w:szCs w:val="20"/>
      <w:lang w:val="ru-RU"/>
    </w:rPr>
  </w:style>
  <w:style w:type="paragraph" w:customStyle="1" w:styleId="ae">
    <w:basedOn w:val="11"/>
    <w:next w:val="11"/>
    <w:uiPriority w:val="10"/>
    <w:qFormat/>
    <w:rsid w:val="001D7883"/>
    <w:pPr>
      <w:keepNext/>
      <w:keepLines/>
      <w:spacing w:before="480" w:after="120"/>
    </w:pPr>
    <w:rPr>
      <w:rFonts w:cs="Times New Roman"/>
      <w:b/>
      <w:sz w:val="72"/>
      <w:szCs w:val="72"/>
    </w:rPr>
  </w:style>
  <w:style w:type="character" w:customStyle="1" w:styleId="22">
    <w:name w:val="Заголовок Знак2"/>
    <w:link w:val="af"/>
    <w:qFormat/>
    <w:rsid w:val="001D7883"/>
    <w:rPr>
      <w:rFonts w:ascii="Calibri" w:eastAsia="Calibri" w:hAnsi="Calibri" w:cs="Calibri"/>
      <w:b/>
      <w:sz w:val="72"/>
      <w:szCs w:val="72"/>
      <w:lang w:eastAsia="ru-RU"/>
    </w:rPr>
  </w:style>
  <w:style w:type="paragraph" w:styleId="af0">
    <w:name w:val="Subtitle"/>
    <w:basedOn w:val="11"/>
    <w:next w:val="11"/>
    <w:link w:val="af1"/>
    <w:uiPriority w:val="11"/>
    <w:qFormat/>
    <w:rsid w:val="001D7883"/>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basedOn w:val="a2"/>
    <w:link w:val="af0"/>
    <w:qFormat/>
    <w:rsid w:val="001D7883"/>
    <w:rPr>
      <w:rFonts w:ascii="Georgia" w:eastAsia="Georgia" w:hAnsi="Georgia" w:cs="Times New Roman"/>
      <w:i/>
      <w:color w:val="666666"/>
      <w:sz w:val="48"/>
      <w:szCs w:val="48"/>
      <w:lang w:val="ru-RU" w:eastAsia="ru-RU"/>
    </w:rPr>
  </w:style>
  <w:style w:type="paragraph" w:styleId="af2">
    <w:name w:val="Balloon Text"/>
    <w:basedOn w:val="a1"/>
    <w:link w:val="af3"/>
    <w:uiPriority w:val="99"/>
    <w:unhideWhenUsed/>
    <w:qFormat/>
    <w:rsid w:val="001D7883"/>
    <w:pPr>
      <w:autoSpaceDE/>
      <w:autoSpaceDN/>
    </w:pPr>
    <w:rPr>
      <w:rFonts w:ascii="Tahoma" w:eastAsia="Calibri" w:hAnsi="Tahoma"/>
      <w:sz w:val="16"/>
      <w:szCs w:val="16"/>
      <w:lang w:eastAsia="ru-RU"/>
    </w:rPr>
  </w:style>
  <w:style w:type="character" w:customStyle="1" w:styleId="af3">
    <w:name w:val="Текст выноски Знак"/>
    <w:basedOn w:val="a2"/>
    <w:link w:val="af2"/>
    <w:uiPriority w:val="99"/>
    <w:qFormat/>
    <w:rsid w:val="001D7883"/>
    <w:rPr>
      <w:rFonts w:ascii="Tahoma" w:eastAsia="Calibri" w:hAnsi="Tahoma" w:cs="Times New Roman"/>
      <w:sz w:val="16"/>
      <w:szCs w:val="16"/>
      <w:lang w:val="ru-RU" w:eastAsia="ru-RU"/>
    </w:rPr>
  </w:style>
  <w:style w:type="character" w:styleId="af4">
    <w:name w:val="annotation reference"/>
    <w:unhideWhenUsed/>
    <w:qFormat/>
    <w:rsid w:val="001D7883"/>
    <w:rPr>
      <w:sz w:val="16"/>
      <w:szCs w:val="16"/>
    </w:rPr>
  </w:style>
  <w:style w:type="paragraph" w:styleId="af5">
    <w:name w:val="annotation text"/>
    <w:basedOn w:val="a1"/>
    <w:link w:val="af6"/>
    <w:uiPriority w:val="99"/>
    <w:unhideWhenUsed/>
    <w:qFormat/>
    <w:rsid w:val="001D7883"/>
    <w:pPr>
      <w:autoSpaceDE/>
      <w:autoSpaceDN/>
      <w:spacing w:after="200"/>
    </w:pPr>
    <w:rPr>
      <w:rFonts w:ascii="Calibri" w:eastAsia="Calibri" w:hAnsi="Calibri"/>
      <w:sz w:val="20"/>
      <w:szCs w:val="20"/>
    </w:rPr>
  </w:style>
  <w:style w:type="character" w:customStyle="1" w:styleId="af6">
    <w:name w:val="Текст примечания Знак"/>
    <w:basedOn w:val="a2"/>
    <w:link w:val="af5"/>
    <w:uiPriority w:val="99"/>
    <w:qFormat/>
    <w:rsid w:val="001D7883"/>
    <w:rPr>
      <w:rFonts w:ascii="Calibri" w:eastAsia="Calibri" w:hAnsi="Calibri" w:cs="Times New Roman"/>
      <w:sz w:val="20"/>
      <w:szCs w:val="20"/>
      <w:lang w:val="ru-RU"/>
    </w:rPr>
  </w:style>
  <w:style w:type="paragraph" w:styleId="af7">
    <w:name w:val="annotation subject"/>
    <w:basedOn w:val="af5"/>
    <w:next w:val="af5"/>
    <w:link w:val="af8"/>
    <w:uiPriority w:val="99"/>
    <w:unhideWhenUsed/>
    <w:qFormat/>
    <w:rsid w:val="001D7883"/>
    <w:rPr>
      <w:b/>
      <w:bCs/>
    </w:rPr>
  </w:style>
  <w:style w:type="character" w:customStyle="1" w:styleId="af8">
    <w:name w:val="Тема примечания Знак"/>
    <w:basedOn w:val="af6"/>
    <w:link w:val="af7"/>
    <w:uiPriority w:val="99"/>
    <w:qFormat/>
    <w:rsid w:val="001D7883"/>
    <w:rPr>
      <w:rFonts w:ascii="Calibri" w:eastAsia="Calibri" w:hAnsi="Calibri" w:cs="Times New Roman"/>
      <w:b/>
      <w:bCs/>
      <w:sz w:val="20"/>
      <w:szCs w:val="20"/>
      <w:lang w:val="ru-RU"/>
    </w:rPr>
  </w:style>
  <w:style w:type="paragraph" w:styleId="af9">
    <w:name w:val="footnote text"/>
    <w:aliases w:val="Знак6,F1"/>
    <w:basedOn w:val="a1"/>
    <w:link w:val="afa"/>
    <w:uiPriority w:val="99"/>
    <w:unhideWhenUsed/>
    <w:rsid w:val="001D7883"/>
    <w:pPr>
      <w:autoSpaceDE/>
      <w:autoSpaceDN/>
    </w:pPr>
    <w:rPr>
      <w:rFonts w:ascii="Calibri" w:eastAsia="Calibri" w:hAnsi="Calibri"/>
      <w:sz w:val="20"/>
      <w:szCs w:val="20"/>
      <w:lang w:eastAsia="ru-RU"/>
    </w:rPr>
  </w:style>
  <w:style w:type="character" w:customStyle="1" w:styleId="afa">
    <w:name w:val="Текст сноски Знак"/>
    <w:aliases w:val="Знак6 Знак,F1 Знак"/>
    <w:basedOn w:val="a2"/>
    <w:link w:val="af9"/>
    <w:uiPriority w:val="99"/>
    <w:qFormat/>
    <w:rsid w:val="001D7883"/>
    <w:rPr>
      <w:rFonts w:ascii="Calibri" w:eastAsia="Calibri" w:hAnsi="Calibri" w:cs="Times New Roman"/>
      <w:sz w:val="20"/>
      <w:szCs w:val="20"/>
      <w:lang w:val="ru-RU" w:eastAsia="ru-RU"/>
    </w:rPr>
  </w:style>
  <w:style w:type="character" w:styleId="afb">
    <w:name w:val="footnote reference"/>
    <w:unhideWhenUsed/>
    <w:rsid w:val="001D7883"/>
    <w:rPr>
      <w:vertAlign w:val="superscript"/>
    </w:rPr>
  </w:style>
  <w:style w:type="paragraph" w:customStyle="1" w:styleId="msonormal0">
    <w:name w:val="msonormal"/>
    <w:basedOn w:val="a1"/>
    <w:qFormat/>
    <w:rsid w:val="001D7883"/>
    <w:pPr>
      <w:widowControl/>
      <w:autoSpaceDE/>
      <w:autoSpaceDN/>
      <w:spacing w:before="100" w:beforeAutospacing="1" w:after="100" w:afterAutospacing="1"/>
    </w:pPr>
    <w:rPr>
      <w:sz w:val="24"/>
      <w:szCs w:val="24"/>
      <w:lang w:eastAsia="ru-RU"/>
    </w:rPr>
  </w:style>
  <w:style w:type="paragraph" w:styleId="afc">
    <w:name w:val="Normal (Web)"/>
    <w:basedOn w:val="a1"/>
    <w:unhideWhenUsed/>
    <w:qFormat/>
    <w:rsid w:val="001D7883"/>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1D7883"/>
  </w:style>
  <w:style w:type="character" w:customStyle="1" w:styleId="afd">
    <w:name w:val="Текст концевой сноски Знак"/>
    <w:link w:val="afe"/>
    <w:qFormat/>
    <w:rsid w:val="001D7883"/>
    <w:rPr>
      <w:rFonts w:ascii="Calibri" w:eastAsia="Calibri" w:hAnsi="Calibri" w:cs="Calibri"/>
      <w:sz w:val="20"/>
      <w:szCs w:val="20"/>
      <w:lang w:eastAsia="ru-RU"/>
    </w:rPr>
  </w:style>
  <w:style w:type="paragraph" w:styleId="afe">
    <w:name w:val="endnote text"/>
    <w:basedOn w:val="a1"/>
    <w:link w:val="afd"/>
    <w:unhideWhenUsed/>
    <w:rsid w:val="001D7883"/>
    <w:pPr>
      <w:autoSpaceDE/>
      <w:autoSpaceDN/>
    </w:pPr>
    <w:rPr>
      <w:rFonts w:ascii="Calibri" w:eastAsia="Calibri" w:hAnsi="Calibri" w:cs="Calibri"/>
      <w:sz w:val="20"/>
      <w:szCs w:val="20"/>
      <w:lang w:val="en-US" w:eastAsia="ru-RU"/>
    </w:rPr>
  </w:style>
  <w:style w:type="character" w:customStyle="1" w:styleId="13">
    <w:name w:val="Текст концевой сноски Знак1"/>
    <w:basedOn w:val="a2"/>
    <w:qFormat/>
    <w:rsid w:val="001D7883"/>
    <w:rPr>
      <w:rFonts w:ascii="Times New Roman" w:eastAsia="Times New Roman" w:hAnsi="Times New Roman" w:cs="Times New Roman"/>
      <w:sz w:val="20"/>
      <w:szCs w:val="20"/>
      <w:lang w:val="ru-RU"/>
    </w:rPr>
  </w:style>
  <w:style w:type="paragraph" w:styleId="aff">
    <w:name w:val="TOC Heading"/>
    <w:basedOn w:val="1"/>
    <w:next w:val="a1"/>
    <w:unhideWhenUsed/>
    <w:qFormat/>
    <w:rsid w:val="001D7883"/>
    <w:pPr>
      <w:keepNext/>
      <w:keepLines/>
      <w:widowControl/>
      <w:autoSpaceDE/>
      <w:autoSpaceDN/>
      <w:spacing w:before="480" w:line="276" w:lineRule="auto"/>
      <w:ind w:left="0"/>
      <w:jc w:val="left"/>
      <w:outlineLvl w:val="9"/>
    </w:pPr>
    <w:rPr>
      <w:rFonts w:ascii="Calibri Light" w:hAnsi="Calibri Light"/>
      <w:color w:val="2F5496"/>
      <w:lang w:eastAsia="ru-RU"/>
    </w:rPr>
  </w:style>
  <w:style w:type="paragraph" w:styleId="23">
    <w:name w:val="toc 2"/>
    <w:basedOn w:val="a1"/>
    <w:next w:val="a1"/>
    <w:autoRedefine/>
    <w:unhideWhenUsed/>
    <w:qFormat/>
    <w:rsid w:val="001D7883"/>
    <w:pPr>
      <w:autoSpaceDE/>
      <w:autoSpaceDN/>
      <w:spacing w:before="120" w:line="276" w:lineRule="auto"/>
      <w:ind w:left="220"/>
    </w:pPr>
    <w:rPr>
      <w:rFonts w:ascii="Calibri" w:eastAsia="Calibri" w:hAnsi="Calibri" w:cs="Calibri"/>
      <w:b/>
      <w:bCs/>
    </w:rPr>
  </w:style>
  <w:style w:type="paragraph" w:styleId="31">
    <w:name w:val="toc 3"/>
    <w:basedOn w:val="a1"/>
    <w:next w:val="a1"/>
    <w:autoRedefine/>
    <w:unhideWhenUsed/>
    <w:qFormat/>
    <w:rsid w:val="001D7883"/>
    <w:pPr>
      <w:tabs>
        <w:tab w:val="left" w:pos="0"/>
        <w:tab w:val="right" w:leader="dot" w:pos="9912"/>
      </w:tabs>
      <w:autoSpaceDE/>
      <w:autoSpaceDN/>
      <w:ind w:firstLine="567"/>
      <w:jc w:val="both"/>
    </w:pPr>
    <w:rPr>
      <w:rFonts w:ascii="Calibri" w:eastAsia="Calibri" w:hAnsi="Calibri" w:cs="Calibri"/>
      <w:sz w:val="20"/>
      <w:szCs w:val="20"/>
    </w:rPr>
  </w:style>
  <w:style w:type="paragraph" w:styleId="41">
    <w:name w:val="toc 4"/>
    <w:basedOn w:val="a1"/>
    <w:next w:val="a1"/>
    <w:autoRedefine/>
    <w:unhideWhenUsed/>
    <w:rsid w:val="001D7883"/>
    <w:pPr>
      <w:autoSpaceDE/>
      <w:autoSpaceDN/>
      <w:spacing w:line="276" w:lineRule="auto"/>
      <w:ind w:left="660"/>
    </w:pPr>
    <w:rPr>
      <w:rFonts w:ascii="Calibri" w:eastAsia="Calibri" w:hAnsi="Calibri" w:cs="Calibri"/>
      <w:sz w:val="20"/>
      <w:szCs w:val="20"/>
    </w:rPr>
  </w:style>
  <w:style w:type="paragraph" w:styleId="51">
    <w:name w:val="toc 5"/>
    <w:basedOn w:val="a1"/>
    <w:next w:val="a1"/>
    <w:autoRedefine/>
    <w:unhideWhenUsed/>
    <w:rsid w:val="001D7883"/>
    <w:pPr>
      <w:autoSpaceDE/>
      <w:autoSpaceDN/>
      <w:spacing w:line="276" w:lineRule="auto"/>
      <w:ind w:left="880"/>
    </w:pPr>
    <w:rPr>
      <w:rFonts w:ascii="Calibri" w:eastAsia="Calibri" w:hAnsi="Calibri" w:cs="Calibri"/>
      <w:sz w:val="20"/>
      <w:szCs w:val="20"/>
    </w:rPr>
  </w:style>
  <w:style w:type="paragraph" w:styleId="61">
    <w:name w:val="toc 6"/>
    <w:basedOn w:val="a1"/>
    <w:next w:val="a1"/>
    <w:autoRedefine/>
    <w:unhideWhenUsed/>
    <w:rsid w:val="001D7883"/>
    <w:pPr>
      <w:autoSpaceDE/>
      <w:autoSpaceDN/>
      <w:spacing w:line="276" w:lineRule="auto"/>
      <w:ind w:left="1100"/>
    </w:pPr>
    <w:rPr>
      <w:rFonts w:ascii="Calibri" w:eastAsia="Calibri" w:hAnsi="Calibri" w:cs="Calibri"/>
      <w:sz w:val="20"/>
      <w:szCs w:val="20"/>
    </w:rPr>
  </w:style>
  <w:style w:type="paragraph" w:styleId="71">
    <w:name w:val="toc 7"/>
    <w:basedOn w:val="a1"/>
    <w:next w:val="a1"/>
    <w:autoRedefine/>
    <w:unhideWhenUsed/>
    <w:rsid w:val="001D7883"/>
    <w:pPr>
      <w:autoSpaceDE/>
      <w:autoSpaceDN/>
      <w:spacing w:line="276" w:lineRule="auto"/>
      <w:ind w:left="1320"/>
    </w:pPr>
    <w:rPr>
      <w:rFonts w:ascii="Calibri" w:eastAsia="Calibri" w:hAnsi="Calibri" w:cs="Calibri"/>
      <w:sz w:val="20"/>
      <w:szCs w:val="20"/>
    </w:rPr>
  </w:style>
  <w:style w:type="paragraph" w:styleId="8">
    <w:name w:val="toc 8"/>
    <w:basedOn w:val="a1"/>
    <w:next w:val="a1"/>
    <w:autoRedefine/>
    <w:unhideWhenUsed/>
    <w:rsid w:val="001D7883"/>
    <w:pPr>
      <w:autoSpaceDE/>
      <w:autoSpaceDN/>
      <w:spacing w:line="276" w:lineRule="auto"/>
      <w:ind w:left="1540"/>
    </w:pPr>
    <w:rPr>
      <w:rFonts w:ascii="Calibri" w:eastAsia="Calibri" w:hAnsi="Calibri" w:cs="Calibri"/>
      <w:sz w:val="20"/>
      <w:szCs w:val="20"/>
    </w:rPr>
  </w:style>
  <w:style w:type="paragraph" w:styleId="9">
    <w:name w:val="toc 9"/>
    <w:basedOn w:val="a1"/>
    <w:next w:val="a1"/>
    <w:autoRedefine/>
    <w:unhideWhenUsed/>
    <w:rsid w:val="001D7883"/>
    <w:pPr>
      <w:autoSpaceDE/>
      <w:autoSpaceDN/>
      <w:spacing w:line="276" w:lineRule="auto"/>
      <w:ind w:left="1760"/>
    </w:pPr>
    <w:rPr>
      <w:rFonts w:ascii="Calibri" w:eastAsia="Calibri" w:hAnsi="Calibri" w:cs="Calibri"/>
      <w:sz w:val="20"/>
      <w:szCs w:val="20"/>
    </w:rPr>
  </w:style>
  <w:style w:type="table" w:styleId="aff0">
    <w:name w:val="Table Grid"/>
    <w:basedOn w:val="a3"/>
    <w:uiPriority w:val="59"/>
    <w:rsid w:val="001D788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1D7883"/>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qFormat/>
    <w:locked/>
    <w:rsid w:val="001D7883"/>
    <w:rPr>
      <w:rFonts w:ascii="NewtonCSanPin" w:hAnsi="NewtonCSanPin"/>
      <w:color w:val="000000"/>
      <w:sz w:val="21"/>
      <w:szCs w:val="21"/>
    </w:rPr>
  </w:style>
  <w:style w:type="paragraph" w:customStyle="1" w:styleId="aff2">
    <w:name w:val="Основной"/>
    <w:basedOn w:val="a1"/>
    <w:link w:val="aff1"/>
    <w:qFormat/>
    <w:rsid w:val="001D7883"/>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link w:val="aff4"/>
    <w:uiPriority w:val="99"/>
    <w:rsid w:val="001D7883"/>
    <w:pPr>
      <w:spacing w:line="174" w:lineRule="atLeast"/>
      <w:textAlignment w:val="center"/>
    </w:pPr>
    <w:rPr>
      <w:rFonts w:eastAsia="Times New Roman"/>
      <w:sz w:val="17"/>
      <w:szCs w:val="17"/>
    </w:rPr>
  </w:style>
  <w:style w:type="character" w:customStyle="1" w:styleId="aff4">
    <w:name w:val="Сноска_"/>
    <w:link w:val="aff3"/>
    <w:qFormat/>
    <w:rsid w:val="001D7883"/>
    <w:rPr>
      <w:rFonts w:ascii="NewtonCSanPin" w:eastAsia="Times New Roman" w:hAnsi="NewtonCSanPin"/>
      <w:color w:val="000000"/>
      <w:sz w:val="17"/>
      <w:szCs w:val="17"/>
    </w:rPr>
  </w:style>
  <w:style w:type="character" w:customStyle="1" w:styleId="14">
    <w:name w:val="Сноска1"/>
    <w:qFormat/>
    <w:rsid w:val="001D7883"/>
    <w:rPr>
      <w:rFonts w:ascii="Times New Roman" w:hAnsi="Times New Roman" w:cs="Times New Roman"/>
      <w:vertAlign w:val="superscript"/>
    </w:rPr>
  </w:style>
  <w:style w:type="paragraph" w:customStyle="1" w:styleId="21">
    <w:name w:val="Средняя сетка 21"/>
    <w:basedOn w:val="a1"/>
    <w:qFormat/>
    <w:rsid w:val="001D7883"/>
    <w:pPr>
      <w:widowControl/>
      <w:numPr>
        <w:numId w:val="96"/>
      </w:numPr>
      <w:autoSpaceDE/>
      <w:autoSpaceDN/>
      <w:spacing w:line="360" w:lineRule="auto"/>
      <w:contextualSpacing/>
      <w:jc w:val="both"/>
      <w:outlineLvl w:val="1"/>
    </w:pPr>
    <w:rPr>
      <w:sz w:val="28"/>
      <w:szCs w:val="24"/>
      <w:lang w:eastAsia="ru-RU"/>
    </w:rPr>
  </w:style>
  <w:style w:type="paragraph" w:customStyle="1" w:styleId="ConsPlusNormal">
    <w:name w:val="ConsPlusNormal"/>
    <w:qFormat/>
    <w:rsid w:val="001D7883"/>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5">
    <w:name w:val="Основной текст1"/>
    <w:qFormat/>
    <w:rsid w:val="001D7883"/>
    <w:rPr>
      <w:shd w:val="clear" w:color="auto" w:fill="FFFFFF"/>
    </w:rPr>
  </w:style>
  <w:style w:type="paragraph" w:styleId="aff5">
    <w:name w:val="Revision"/>
    <w:hidden/>
    <w:qFormat/>
    <w:rsid w:val="001D7883"/>
    <w:pPr>
      <w:widowControl/>
      <w:autoSpaceDE/>
      <w:autoSpaceDN/>
    </w:pPr>
    <w:rPr>
      <w:rFonts w:ascii="Calibri" w:eastAsia="Calibri" w:hAnsi="Calibri" w:cs="Times New Roman"/>
      <w:lang w:val="ru-RU"/>
    </w:rPr>
  </w:style>
  <w:style w:type="character" w:customStyle="1" w:styleId="a6">
    <w:name w:val="Основной текст Знак"/>
    <w:link w:val="a5"/>
    <w:uiPriority w:val="1"/>
    <w:qFormat/>
    <w:rsid w:val="001D7883"/>
    <w:rPr>
      <w:rFonts w:ascii="Times New Roman" w:eastAsia="Times New Roman" w:hAnsi="Times New Roman" w:cs="Times New Roman"/>
      <w:sz w:val="24"/>
      <w:szCs w:val="24"/>
      <w:lang w:val="ru-RU"/>
    </w:rPr>
  </w:style>
  <w:style w:type="paragraph" w:customStyle="1" w:styleId="aff6">
    <w:name w:val="Прижатый влево"/>
    <w:basedOn w:val="a1"/>
    <w:next w:val="a1"/>
    <w:qFormat/>
    <w:rsid w:val="001D7883"/>
    <w:pPr>
      <w:adjustRightInd w:val="0"/>
    </w:pPr>
    <w:rPr>
      <w:rFonts w:ascii="Times New Roman CYR" w:hAnsi="Times New Roman CYR" w:cs="Times New Roman CYR"/>
      <w:sz w:val="24"/>
      <w:szCs w:val="24"/>
      <w:lang w:eastAsia="ru-RU"/>
    </w:rPr>
  </w:style>
  <w:style w:type="paragraph" w:customStyle="1" w:styleId="p4">
    <w:name w:val="p4"/>
    <w:basedOn w:val="a1"/>
    <w:qFormat/>
    <w:rsid w:val="001D7883"/>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1D7883"/>
  </w:style>
  <w:style w:type="paragraph" w:customStyle="1" w:styleId="14TexstOSNOVA1012">
    <w:name w:val="14TexstOSNOVA_10/12"/>
    <w:basedOn w:val="a1"/>
    <w:qFormat/>
    <w:rsid w:val="001D7883"/>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1D7883"/>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1D7883"/>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1D7883"/>
  </w:style>
  <w:style w:type="character" w:customStyle="1" w:styleId="16">
    <w:name w:val="Неразрешенное упоминание1"/>
    <w:uiPriority w:val="99"/>
    <w:semiHidden/>
    <w:unhideWhenUsed/>
    <w:rsid w:val="001D7883"/>
    <w:rPr>
      <w:color w:val="605E5C"/>
      <w:shd w:val="clear" w:color="auto" w:fill="E1DFDD"/>
    </w:rPr>
  </w:style>
  <w:style w:type="character" w:customStyle="1" w:styleId="fontstyle01">
    <w:name w:val="fontstyle01"/>
    <w:qFormat/>
    <w:rsid w:val="001D7883"/>
    <w:rPr>
      <w:rFonts w:ascii="SchoolBookSanPin" w:hAnsi="SchoolBookSanPin" w:hint="default"/>
      <w:b w:val="0"/>
      <w:bCs w:val="0"/>
      <w:i w:val="0"/>
      <w:iCs w:val="0"/>
      <w:color w:val="000000"/>
      <w:sz w:val="20"/>
      <w:szCs w:val="20"/>
    </w:rPr>
  </w:style>
  <w:style w:type="character" w:customStyle="1" w:styleId="aff7">
    <w:name w:val="Привязка сноски"/>
    <w:rsid w:val="001D7883"/>
    <w:rPr>
      <w:vertAlign w:val="superscript"/>
    </w:rPr>
  </w:style>
  <w:style w:type="character" w:customStyle="1" w:styleId="aff8">
    <w:name w:val="Символ сноски"/>
    <w:qFormat/>
    <w:rsid w:val="001D7883"/>
  </w:style>
  <w:style w:type="character" w:styleId="aff9">
    <w:name w:val="endnote reference"/>
    <w:unhideWhenUsed/>
    <w:rsid w:val="001D7883"/>
    <w:rPr>
      <w:vertAlign w:val="superscript"/>
    </w:rPr>
  </w:style>
  <w:style w:type="paragraph" w:styleId="affa">
    <w:name w:val="List Bullet"/>
    <w:basedOn w:val="a1"/>
    <w:unhideWhenUsed/>
    <w:qFormat/>
    <w:rsid w:val="001D7883"/>
    <w:pPr>
      <w:widowControl/>
      <w:autoSpaceDE/>
      <w:autoSpaceDN/>
      <w:ind w:left="1440" w:hanging="360"/>
      <w:contextualSpacing/>
      <w:jc w:val="both"/>
    </w:pPr>
    <w:rPr>
      <w:rFonts w:eastAsia="Calibri"/>
    </w:rPr>
  </w:style>
  <w:style w:type="paragraph" w:styleId="affb">
    <w:name w:val="Document Map"/>
    <w:basedOn w:val="a1"/>
    <w:link w:val="affc"/>
    <w:unhideWhenUsed/>
    <w:qFormat/>
    <w:rsid w:val="001D7883"/>
    <w:pPr>
      <w:autoSpaceDE/>
      <w:autoSpaceDN/>
      <w:spacing w:after="200" w:line="276" w:lineRule="auto"/>
    </w:pPr>
    <w:rPr>
      <w:rFonts w:ascii="Tahoma" w:eastAsia="Calibri" w:hAnsi="Tahoma"/>
      <w:sz w:val="16"/>
      <w:szCs w:val="16"/>
    </w:rPr>
  </w:style>
  <w:style w:type="character" w:customStyle="1" w:styleId="affc">
    <w:name w:val="Схема документа Знак"/>
    <w:basedOn w:val="a2"/>
    <w:link w:val="affb"/>
    <w:qFormat/>
    <w:rsid w:val="001D7883"/>
    <w:rPr>
      <w:rFonts w:ascii="Tahoma" w:eastAsia="Calibri" w:hAnsi="Tahoma" w:cs="Times New Roman"/>
      <w:sz w:val="16"/>
      <w:szCs w:val="16"/>
      <w:lang w:val="ru-RU"/>
    </w:rPr>
  </w:style>
  <w:style w:type="paragraph" w:customStyle="1" w:styleId="NoParagraphStyle">
    <w:name w:val="[No Paragraph Style]"/>
    <w:qFormat/>
    <w:rsid w:val="001D7883"/>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d">
    <w:name w:val="Основной (Основной Текст)"/>
    <w:basedOn w:val="NoParagraphStyle"/>
    <w:qFormat/>
    <w:rsid w:val="001D7883"/>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1D7883"/>
    <w:pPr>
      <w:ind w:firstLine="0"/>
    </w:pPr>
  </w:style>
  <w:style w:type="paragraph" w:customStyle="1" w:styleId="Z-1">
    <w:name w:val="Z-1 (Основной Текст)"/>
    <w:basedOn w:val="osn-babz"/>
    <w:qFormat/>
    <w:rsid w:val="001D7883"/>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1D7883"/>
    <w:pPr>
      <w:pBdr>
        <w:top w:val="none" w:sz="0" w:space="0" w:color="auto"/>
      </w:pBdr>
      <w:spacing w:before="227" w:after="113"/>
    </w:pPr>
    <w:rPr>
      <w:sz w:val="22"/>
      <w:szCs w:val="22"/>
    </w:rPr>
  </w:style>
  <w:style w:type="paragraph" w:customStyle="1" w:styleId="Z-1-2">
    <w:name w:val="Z-1-2 (Основной Текст)"/>
    <w:basedOn w:val="osn-babz"/>
    <w:qFormat/>
    <w:rsid w:val="001D7883"/>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1D7883"/>
    <w:pPr>
      <w:spacing w:before="227" w:after="57"/>
      <w:ind w:firstLine="0"/>
    </w:pPr>
    <w:rPr>
      <w:rFonts w:ascii="Circe-ExtraBold" w:hAnsi="Circe-ExtraBold" w:cs="Circe-ExtraBold"/>
      <w:b/>
      <w:bCs/>
      <w:sz w:val="22"/>
      <w:szCs w:val="22"/>
    </w:rPr>
  </w:style>
  <w:style w:type="paragraph" w:customStyle="1" w:styleId="Z-5">
    <w:name w:val="Z-5"/>
    <w:basedOn w:val="affd"/>
    <w:qFormat/>
    <w:rsid w:val="001D7883"/>
    <w:pPr>
      <w:jc w:val="left"/>
    </w:pPr>
    <w:rPr>
      <w:b/>
      <w:bCs/>
      <w:i/>
      <w:iCs/>
    </w:rPr>
  </w:style>
  <w:style w:type="paragraph" w:customStyle="1" w:styleId="bullet">
    <w:name w:val="bullet (Основной Текст)"/>
    <w:basedOn w:val="affd"/>
    <w:qFormat/>
    <w:rsid w:val="001D7883"/>
    <w:pPr>
      <w:tabs>
        <w:tab w:val="left" w:pos="0"/>
        <w:tab w:val="left" w:pos="170"/>
      </w:tabs>
      <w:ind w:firstLine="0"/>
    </w:pPr>
  </w:style>
  <w:style w:type="paragraph" w:customStyle="1" w:styleId="Z-4">
    <w:name w:val="Z-4 (Основной Текст)"/>
    <w:basedOn w:val="Z-3"/>
    <w:qFormat/>
    <w:rsid w:val="001D7883"/>
    <w:pPr>
      <w:spacing w:before="113"/>
    </w:pPr>
    <w:rPr>
      <w:rFonts w:ascii="Circe-Regular" w:hAnsi="Circe-Regular" w:cs="Circe-Regular"/>
      <w:sz w:val="20"/>
      <w:szCs w:val="20"/>
    </w:rPr>
  </w:style>
  <w:style w:type="paragraph" w:customStyle="1" w:styleId="Tabl">
    <w:name w:val="Tabl (Основной Текст)"/>
    <w:basedOn w:val="affd"/>
    <w:qFormat/>
    <w:rsid w:val="001D7883"/>
    <w:pPr>
      <w:spacing w:line="200" w:lineRule="atLeast"/>
      <w:ind w:firstLine="0"/>
      <w:jc w:val="left"/>
    </w:pPr>
    <w:rPr>
      <w:sz w:val="18"/>
      <w:szCs w:val="18"/>
    </w:rPr>
  </w:style>
  <w:style w:type="paragraph" w:customStyle="1" w:styleId="tabl-shapka">
    <w:name w:val="tabl-shapka (Основной Текст)"/>
    <w:basedOn w:val="Tabl"/>
    <w:qFormat/>
    <w:rsid w:val="001D7883"/>
    <w:pPr>
      <w:jc w:val="center"/>
    </w:pPr>
    <w:rPr>
      <w:rFonts w:ascii="SchoolBookSanPin-Bold" w:hAnsi="SchoolBookSanPin-Bold" w:cs="SchoolBookSanPin-Bold"/>
      <w:b/>
      <w:bCs/>
    </w:rPr>
  </w:style>
  <w:style w:type="character" w:customStyle="1" w:styleId="bold-n">
    <w:name w:val="bold-n"/>
    <w:qFormat/>
    <w:rsid w:val="001D7883"/>
    <w:rPr>
      <w:b/>
    </w:rPr>
  </w:style>
  <w:style w:type="character" w:customStyle="1" w:styleId="razradka">
    <w:name w:val="razradka"/>
    <w:qFormat/>
    <w:rsid w:val="001D7883"/>
  </w:style>
  <w:style w:type="character" w:customStyle="1" w:styleId="italic">
    <w:name w:val="italic"/>
    <w:qFormat/>
    <w:rsid w:val="001D7883"/>
    <w:rPr>
      <w:i/>
    </w:rPr>
  </w:style>
  <w:style w:type="character" w:customStyle="1" w:styleId="bullet0">
    <w:name w:val="bullet"/>
    <w:qFormat/>
    <w:rsid w:val="001D7883"/>
    <w:rPr>
      <w:rFonts w:ascii="PiGraphA" w:hAnsi="PiGraphA"/>
      <w:sz w:val="16"/>
    </w:rPr>
  </w:style>
  <w:style w:type="paragraph" w:customStyle="1" w:styleId="17">
    <w:name w:val="Заг 1 (Заголовки)"/>
    <w:basedOn w:val="affd"/>
    <w:qFormat/>
    <w:rsid w:val="001D7883"/>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1D7883"/>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1D7883"/>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1D7883"/>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1D7883"/>
    <w:pPr>
      <w:spacing w:line="240" w:lineRule="atLeast"/>
      <w:ind w:left="227" w:hanging="142"/>
    </w:pPr>
    <w:rPr>
      <w:rFonts w:ascii="TimesNewRomanPSMT" w:hAnsi="TimesNewRomanPSMT" w:cs="TimesNewRomanPSMT"/>
    </w:rPr>
  </w:style>
  <w:style w:type="paragraph" w:customStyle="1" w:styleId="24">
    <w:name w:val="Заг 2 (Заголовки)"/>
    <w:basedOn w:val="17"/>
    <w:qFormat/>
    <w:rsid w:val="001D7883"/>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1D7883"/>
    <w:rPr>
      <w:caps w:val="0"/>
    </w:rPr>
  </w:style>
  <w:style w:type="paragraph" w:customStyle="1" w:styleId="afff">
    <w:name w:val="Таблица Влево (Таблицы)"/>
    <w:basedOn w:val="affd"/>
    <w:qFormat/>
    <w:rsid w:val="001D7883"/>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1D7883"/>
    <w:pPr>
      <w:jc w:val="center"/>
    </w:pPr>
    <w:rPr>
      <w:rFonts w:ascii="Times New Roman" w:hAnsi="Times New Roman" w:cs="Times New Roman"/>
      <w:b/>
      <w:bCs/>
    </w:rPr>
  </w:style>
  <w:style w:type="paragraph" w:customStyle="1" w:styleId="bull-tabl">
    <w:name w:val="bull-tabl (Таблицы)"/>
    <w:basedOn w:val="afff"/>
    <w:qFormat/>
    <w:rsid w:val="001D7883"/>
  </w:style>
  <w:style w:type="character" w:customStyle="1" w:styleId="afff1">
    <w:name w:val="Полужирный (Выделения)"/>
    <w:qFormat/>
    <w:rsid w:val="001D7883"/>
    <w:rPr>
      <w:b/>
      <w:bCs/>
    </w:rPr>
  </w:style>
  <w:style w:type="character" w:customStyle="1" w:styleId="afff2">
    <w:name w:val="Курсив (Выделения)"/>
    <w:qFormat/>
    <w:rsid w:val="001D7883"/>
    <w:rPr>
      <w:i/>
      <w:iCs/>
    </w:rPr>
  </w:style>
  <w:style w:type="character" w:customStyle="1" w:styleId="bullit0">
    <w:name w:val="bullit"/>
    <w:qFormat/>
    <w:rsid w:val="001D7883"/>
    <w:rPr>
      <w:rFonts w:ascii="PiGraphA" w:hAnsi="PiGraphA" w:cs="PiGraphA"/>
      <w:color w:val="000000"/>
      <w:position w:val="-2"/>
      <w:sz w:val="16"/>
      <w:szCs w:val="16"/>
    </w:rPr>
  </w:style>
  <w:style w:type="paragraph" w:styleId="25">
    <w:name w:val="Body Text 2"/>
    <w:basedOn w:val="a1"/>
    <w:link w:val="26"/>
    <w:unhideWhenUsed/>
    <w:qFormat/>
    <w:rsid w:val="001D7883"/>
    <w:pPr>
      <w:autoSpaceDE/>
      <w:autoSpaceDN/>
      <w:spacing w:after="120" w:line="480" w:lineRule="auto"/>
    </w:pPr>
    <w:rPr>
      <w:rFonts w:ascii="Calibri" w:eastAsia="Calibri" w:hAnsi="Calibri"/>
    </w:rPr>
  </w:style>
  <w:style w:type="character" w:customStyle="1" w:styleId="26">
    <w:name w:val="Основной текст 2 Знак"/>
    <w:basedOn w:val="a2"/>
    <w:link w:val="25"/>
    <w:qFormat/>
    <w:rsid w:val="001D7883"/>
    <w:rPr>
      <w:rFonts w:ascii="Calibri" w:eastAsia="Calibri" w:hAnsi="Calibri" w:cs="Times New Roman"/>
      <w:lang w:val="ru-RU"/>
    </w:rPr>
  </w:style>
  <w:style w:type="character" w:customStyle="1" w:styleId="Zag11">
    <w:name w:val="Zag_11"/>
    <w:qFormat/>
    <w:rsid w:val="001D7883"/>
  </w:style>
  <w:style w:type="paragraph" w:styleId="27">
    <w:name w:val="Body Text Indent 2"/>
    <w:basedOn w:val="a1"/>
    <w:link w:val="28"/>
    <w:unhideWhenUsed/>
    <w:qFormat/>
    <w:rsid w:val="001D7883"/>
    <w:pPr>
      <w:widowControl/>
      <w:autoSpaceDE/>
      <w:autoSpaceDN/>
      <w:spacing w:after="120" w:line="480" w:lineRule="auto"/>
      <w:ind w:left="283"/>
    </w:pPr>
    <w:rPr>
      <w:rFonts w:ascii="Calibri" w:eastAsia="Calibri" w:hAnsi="Calibri"/>
    </w:rPr>
  </w:style>
  <w:style w:type="character" w:customStyle="1" w:styleId="28">
    <w:name w:val="Основной текст с отступом 2 Знак"/>
    <w:basedOn w:val="a2"/>
    <w:link w:val="27"/>
    <w:qFormat/>
    <w:rsid w:val="001D7883"/>
    <w:rPr>
      <w:rFonts w:ascii="Calibri" w:eastAsia="Calibri" w:hAnsi="Calibri" w:cs="Times New Roman"/>
      <w:lang w:val="ru-RU"/>
    </w:rPr>
  </w:style>
  <w:style w:type="character" w:customStyle="1" w:styleId="dash041e005f0431005f044b005f0447005f043d005f044b005f0439005f005fchar1char1">
    <w:name w:val="dash041e_005f0431_005f044b_005f0447_005f043d_005f044b_005f0439_005f_005fchar1__char1"/>
    <w:qFormat/>
    <w:rsid w:val="001D7883"/>
    <w:rPr>
      <w:rFonts w:ascii="Times New Roman" w:hAnsi="Times New Roman" w:cs="Times New Roman"/>
      <w:sz w:val="24"/>
      <w:szCs w:val="24"/>
      <w:u w:val="none"/>
      <w:effect w:val="none"/>
    </w:rPr>
  </w:style>
  <w:style w:type="character" w:styleId="afff3">
    <w:name w:val="Placeholder Text"/>
    <w:qFormat/>
    <w:rsid w:val="001D7883"/>
    <w:rPr>
      <w:color w:val="808080"/>
    </w:rPr>
  </w:style>
  <w:style w:type="paragraph" w:customStyle="1" w:styleId="210">
    <w:name w:val="Заголовок 21"/>
    <w:basedOn w:val="a1"/>
    <w:next w:val="a1"/>
    <w:unhideWhenUsed/>
    <w:qFormat/>
    <w:rsid w:val="001D7883"/>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8">
    <w:name w:val="Сетка таблицы1"/>
    <w:basedOn w:val="a3"/>
    <w:next w:val="aff0"/>
    <w:uiPriority w:val="59"/>
    <w:rsid w:val="001D7883"/>
    <w:pPr>
      <w:widowControl/>
      <w:autoSpaceDE/>
      <w:autoSpaceDN/>
      <w:ind w:firstLine="709"/>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1D7883"/>
    <w:rPr>
      <w:color w:val="0000FF"/>
      <w:u w:val="single"/>
    </w:rPr>
  </w:style>
  <w:style w:type="character" w:customStyle="1" w:styleId="211">
    <w:name w:val="Заголовок 2 Знак1"/>
    <w:qFormat/>
    <w:rsid w:val="001D7883"/>
    <w:rPr>
      <w:rFonts w:ascii="Calibri Light" w:eastAsia="Times New Roman" w:hAnsi="Calibri Light" w:cs="Times New Roman"/>
      <w:b/>
      <w:bCs/>
      <w:color w:val="5B9BD5"/>
      <w:sz w:val="26"/>
      <w:szCs w:val="26"/>
    </w:rPr>
  </w:style>
  <w:style w:type="character" w:customStyle="1" w:styleId="markedcontent">
    <w:name w:val="markedcontent"/>
    <w:qFormat/>
    <w:rsid w:val="001D7883"/>
  </w:style>
  <w:style w:type="character" w:styleId="afff4">
    <w:name w:val="Intense Reference"/>
    <w:qFormat/>
    <w:rsid w:val="001D7883"/>
    <w:rPr>
      <w:b/>
      <w:bCs/>
      <w:smallCaps/>
      <w:color w:val="5B9BD5"/>
      <w:spacing w:val="5"/>
    </w:rPr>
  </w:style>
  <w:style w:type="character" w:customStyle="1" w:styleId="afff5">
    <w:name w:val="Заголовок Знак"/>
    <w:qFormat/>
    <w:rsid w:val="001D7883"/>
    <w:rPr>
      <w:rFonts w:ascii="Calibri Light" w:eastAsia="Times New Roman" w:hAnsi="Calibri Light" w:cs="Times New Roman"/>
      <w:spacing w:val="-10"/>
      <w:kern w:val="28"/>
      <w:sz w:val="56"/>
      <w:szCs w:val="56"/>
      <w:lang w:val="en-US" w:eastAsia="en-US"/>
    </w:rPr>
  </w:style>
  <w:style w:type="paragraph" w:customStyle="1" w:styleId="list-bullet">
    <w:name w:val="list-bullet"/>
    <w:basedOn w:val="body"/>
    <w:qFormat/>
    <w:rsid w:val="001D7883"/>
    <w:pPr>
      <w:ind w:left="227" w:hanging="142"/>
    </w:pPr>
  </w:style>
  <w:style w:type="paragraph" w:customStyle="1" w:styleId="body2mm">
    <w:name w:val="body 2 mm"/>
    <w:basedOn w:val="NoParagraphStyle"/>
    <w:qFormat/>
    <w:rsid w:val="001D7883"/>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1D7883"/>
    <w:rPr>
      <w:b/>
      <w:bCs/>
    </w:rPr>
  </w:style>
  <w:style w:type="character" w:customStyle="1" w:styleId="Bolditalic">
    <w:name w:val="Bold_italic_"/>
    <w:qFormat/>
    <w:rsid w:val="001D7883"/>
    <w:rPr>
      <w:b/>
      <w:bCs/>
      <w:i/>
      <w:iCs/>
    </w:rPr>
  </w:style>
  <w:style w:type="character" w:customStyle="1" w:styleId="Italic0">
    <w:name w:val="Italic_"/>
    <w:qFormat/>
    <w:rsid w:val="001D7883"/>
    <w:rPr>
      <w:i/>
      <w:iCs/>
    </w:rPr>
  </w:style>
  <w:style w:type="character" w:customStyle="1" w:styleId="29">
    <w:name w:val="Неразрешенное упоминание2"/>
    <w:unhideWhenUsed/>
    <w:qFormat/>
    <w:rsid w:val="001D7883"/>
    <w:rPr>
      <w:color w:val="605E5C"/>
      <w:shd w:val="clear" w:color="auto" w:fill="E1DFDD"/>
    </w:rPr>
  </w:style>
  <w:style w:type="paragraph" w:customStyle="1" w:styleId="BasicParagraph">
    <w:name w:val="[Basic Paragraph]"/>
    <w:basedOn w:val="NoParagraphStyle"/>
    <w:qFormat/>
    <w:rsid w:val="001D7883"/>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1D7883"/>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1D7883"/>
    <w:pPr>
      <w:tabs>
        <w:tab w:val="left" w:pos="227"/>
      </w:tabs>
      <w:spacing w:line="240" w:lineRule="atLeast"/>
      <w:ind w:left="221" w:hanging="142"/>
    </w:pPr>
  </w:style>
  <w:style w:type="paragraph" w:customStyle="1" w:styleId="afff7">
    <w:name w:val="Осн тире (Основной Текст)"/>
    <w:basedOn w:val="affe"/>
    <w:qFormat/>
    <w:rsid w:val="001D7883"/>
    <w:pPr>
      <w:ind w:left="283" w:hanging="283"/>
    </w:pPr>
    <w:rPr>
      <w:rFonts w:ascii="SchoolBookSanPin" w:hAnsi="SchoolBookSanPin" w:cs="SchoolBookSanPin"/>
    </w:rPr>
  </w:style>
  <w:style w:type="paragraph" w:customStyle="1" w:styleId="afff8">
    <w:name w:val="Сноска (Доп. текст)"/>
    <w:basedOn w:val="NoParagraphStyle"/>
    <w:qFormat/>
    <w:rsid w:val="001D7883"/>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1D7883"/>
    <w:rPr>
      <w:rFonts w:ascii="Symbol1" w:hAnsi="Symbol1" w:cs="Symbol1"/>
      <w:sz w:val="14"/>
      <w:szCs w:val="14"/>
      <w:lang w:val="ru-RU"/>
    </w:rPr>
  </w:style>
  <w:style w:type="character" w:customStyle="1" w:styleId="Symbol">
    <w:name w:val="Symbol (Прочее)"/>
    <w:qFormat/>
    <w:rsid w:val="001D7883"/>
    <w:rPr>
      <w:rFonts w:ascii="Symbol (T1) Medium" w:hAnsi="Symbol (T1) Medium" w:cs="Symbol (T1) Medium"/>
    </w:rPr>
  </w:style>
  <w:style w:type="character" w:customStyle="1" w:styleId="Symbol2">
    <w:name w:val="Symbol_2 (Прочее)"/>
    <w:qFormat/>
    <w:rsid w:val="001D7883"/>
    <w:rPr>
      <w:rFonts w:ascii="SymbolMT" w:hAnsi="SymbolMT" w:cs="SymbolMT"/>
    </w:rPr>
  </w:style>
  <w:style w:type="paragraph" w:customStyle="1" w:styleId="h1">
    <w:name w:val="h1"/>
    <w:basedOn w:val="body"/>
    <w:qFormat/>
    <w:rsid w:val="001D7883"/>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1D7883"/>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1D7883"/>
    <w:pPr>
      <w:ind w:left="283" w:hanging="283"/>
    </w:pPr>
  </w:style>
  <w:style w:type="paragraph" w:customStyle="1" w:styleId="h5">
    <w:name w:val="h5"/>
    <w:basedOn w:val="NoParagraphStyle"/>
    <w:qFormat/>
    <w:rsid w:val="001D7883"/>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1D7883"/>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1D7883"/>
    <w:rPr>
      <w:caps w:val="0"/>
    </w:rPr>
  </w:style>
  <w:style w:type="paragraph" w:customStyle="1" w:styleId="list-num">
    <w:name w:val="list-num"/>
    <w:basedOn w:val="body"/>
    <w:qFormat/>
    <w:rsid w:val="001D7883"/>
    <w:pPr>
      <w:tabs>
        <w:tab w:val="left" w:pos="0"/>
        <w:tab w:val="left" w:pos="397"/>
      </w:tabs>
      <w:ind w:left="397" w:hanging="57"/>
    </w:pPr>
  </w:style>
  <w:style w:type="paragraph" w:customStyle="1" w:styleId="TOC-1">
    <w:name w:val="TOC-1"/>
    <w:basedOn w:val="body"/>
    <w:qFormat/>
    <w:rsid w:val="001D7883"/>
    <w:pPr>
      <w:tabs>
        <w:tab w:val="left" w:pos="6040"/>
        <w:tab w:val="right" w:pos="6350"/>
      </w:tabs>
      <w:suppressAutoHyphens/>
      <w:spacing w:before="120"/>
      <w:ind w:firstLine="0"/>
      <w:jc w:val="left"/>
    </w:pPr>
  </w:style>
  <w:style w:type="paragraph" w:customStyle="1" w:styleId="footnote">
    <w:name w:val="footnote"/>
    <w:basedOn w:val="body"/>
    <w:qFormat/>
    <w:rsid w:val="001D7883"/>
    <w:pPr>
      <w:spacing w:line="200" w:lineRule="atLeast"/>
      <w:ind w:left="227" w:hanging="227"/>
    </w:pPr>
    <w:rPr>
      <w:sz w:val="18"/>
      <w:szCs w:val="18"/>
    </w:rPr>
  </w:style>
  <w:style w:type="paragraph" w:customStyle="1" w:styleId="table-body1mm">
    <w:name w:val="table-body_1mm"/>
    <w:basedOn w:val="body"/>
    <w:qFormat/>
    <w:rsid w:val="001D7883"/>
    <w:pPr>
      <w:spacing w:after="100" w:line="200" w:lineRule="atLeast"/>
      <w:ind w:firstLine="0"/>
      <w:jc w:val="left"/>
    </w:pPr>
    <w:rPr>
      <w:sz w:val="18"/>
      <w:szCs w:val="18"/>
    </w:rPr>
  </w:style>
  <w:style w:type="paragraph" w:customStyle="1" w:styleId="table-head">
    <w:name w:val="table-head"/>
    <w:basedOn w:val="table-body1mm"/>
    <w:qFormat/>
    <w:rsid w:val="001D7883"/>
    <w:pPr>
      <w:jc w:val="center"/>
    </w:pPr>
    <w:rPr>
      <w:rFonts w:ascii="SchoolBookSanPin-Bold" w:hAnsi="SchoolBookSanPin-Bold" w:cs="SchoolBookSanPin-Bold"/>
      <w:b/>
      <w:bCs/>
    </w:rPr>
  </w:style>
  <w:style w:type="paragraph" w:customStyle="1" w:styleId="table-body0mm">
    <w:name w:val="table-body_0mm"/>
    <w:basedOn w:val="body"/>
    <w:qFormat/>
    <w:rsid w:val="001D7883"/>
    <w:pPr>
      <w:spacing w:line="200" w:lineRule="atLeast"/>
      <w:ind w:firstLine="0"/>
      <w:jc w:val="left"/>
    </w:pPr>
    <w:rPr>
      <w:sz w:val="18"/>
      <w:szCs w:val="18"/>
    </w:rPr>
  </w:style>
  <w:style w:type="character" w:customStyle="1" w:styleId="BoldItalic0">
    <w:name w:val="Bold_Italic"/>
    <w:qFormat/>
    <w:rsid w:val="001D7883"/>
    <w:rPr>
      <w:b/>
      <w:bCs/>
      <w:i/>
      <w:iCs/>
    </w:rPr>
  </w:style>
  <w:style w:type="character" w:customStyle="1" w:styleId="Bold0">
    <w:name w:val="Bold"/>
    <w:qFormat/>
    <w:rsid w:val="001D7883"/>
    <w:rPr>
      <w:b/>
      <w:bCs/>
    </w:rPr>
  </w:style>
  <w:style w:type="character" w:customStyle="1" w:styleId="list-bullet1">
    <w:name w:val="list-bullet1"/>
    <w:qFormat/>
    <w:rsid w:val="001D7883"/>
    <w:rPr>
      <w:rFonts w:ascii="PiGraphA" w:hAnsi="PiGraphA" w:cs="PiGraphA"/>
      <w:position w:val="1"/>
      <w:sz w:val="14"/>
      <w:szCs w:val="14"/>
    </w:rPr>
  </w:style>
  <w:style w:type="character" w:customStyle="1" w:styleId="footnote-num">
    <w:name w:val="footnote-num"/>
    <w:qFormat/>
    <w:rsid w:val="001D7883"/>
    <w:rPr>
      <w:position w:val="4"/>
      <w:sz w:val="12"/>
      <w:szCs w:val="12"/>
    </w:rPr>
  </w:style>
  <w:style w:type="paragraph" w:customStyle="1" w:styleId="TOC-2">
    <w:name w:val="TOC-2"/>
    <w:basedOn w:val="TOC-1"/>
    <w:qFormat/>
    <w:rsid w:val="001D7883"/>
    <w:pPr>
      <w:widowControl/>
      <w:spacing w:before="0"/>
      <w:ind w:left="227"/>
    </w:pPr>
  </w:style>
  <w:style w:type="paragraph" w:customStyle="1" w:styleId="afffa">
    <w:name w:val="Основной — (Основной Текст)"/>
    <w:basedOn w:val="NoParagraphStyle"/>
    <w:qFormat/>
    <w:rsid w:val="001D7883"/>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1D7883"/>
    <w:pPr>
      <w:spacing w:before="120" w:after="57" w:line="260" w:lineRule="atLeast"/>
    </w:pPr>
    <w:rPr>
      <w:rFonts w:ascii="Times New Roman" w:hAnsi="Times New Roman" w:cs="Times New Roman"/>
    </w:rPr>
  </w:style>
  <w:style w:type="paragraph" w:customStyle="1" w:styleId="h2-first">
    <w:name w:val="h2-first"/>
    <w:basedOn w:val="h2"/>
    <w:qFormat/>
    <w:rsid w:val="001D7883"/>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1D7883"/>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1D7883"/>
  </w:style>
  <w:style w:type="paragraph" w:customStyle="1" w:styleId="table-list-bullet">
    <w:name w:val="table-list-bullet"/>
    <w:basedOn w:val="table-body1mm"/>
    <w:qFormat/>
    <w:rsid w:val="001D7883"/>
    <w:pPr>
      <w:spacing w:after="0"/>
    </w:pPr>
    <w:rPr>
      <w:rFonts w:ascii="TimesNewRomanPSMT" w:hAnsi="TimesNewRomanPSMT" w:cs="TimesNewRomanPSMT"/>
    </w:rPr>
  </w:style>
  <w:style w:type="paragraph" w:customStyle="1" w:styleId="table-list-bullet0">
    <w:name w:val="table-list-bullet_0"/>
    <w:basedOn w:val="table-body1mm"/>
    <w:qFormat/>
    <w:rsid w:val="001D7883"/>
    <w:pPr>
      <w:spacing w:after="0"/>
      <w:ind w:left="142"/>
    </w:pPr>
    <w:rPr>
      <w:rFonts w:ascii="TimesNewRomanPSMT" w:hAnsi="TimesNewRomanPSMT" w:cs="TimesNewRomanPSMT"/>
    </w:rPr>
  </w:style>
  <w:style w:type="character" w:customStyle="1" w:styleId="afffc">
    <w:name w:val="Верх. Индекс (Индексы)"/>
    <w:qFormat/>
    <w:rsid w:val="001D7883"/>
    <w:rPr>
      <w:position w:val="17"/>
      <w:sz w:val="13"/>
      <w:szCs w:val="13"/>
    </w:rPr>
  </w:style>
  <w:style w:type="character" w:customStyle="1" w:styleId="afffd">
    <w:name w:val="Полужирный Курсив (Выделения)"/>
    <w:qFormat/>
    <w:rsid w:val="001D7883"/>
    <w:rPr>
      <w:b/>
      <w:bCs/>
      <w:i/>
      <w:iCs/>
    </w:rPr>
  </w:style>
  <w:style w:type="character" w:customStyle="1" w:styleId="Italic1">
    <w:name w:val="Italic"/>
    <w:qFormat/>
    <w:rsid w:val="001D7883"/>
    <w:rPr>
      <w:i/>
      <w:iCs/>
    </w:rPr>
  </w:style>
  <w:style w:type="character" w:customStyle="1" w:styleId="list-bullettabl">
    <w:name w:val="list-bullet tabl"/>
    <w:qFormat/>
    <w:rsid w:val="001D7883"/>
    <w:rPr>
      <w:rFonts w:ascii="PiGraphA" w:hAnsi="PiGraphA" w:cs="PiGraphA"/>
      <w:position w:val="1"/>
      <w:sz w:val="10"/>
      <w:szCs w:val="10"/>
    </w:rPr>
  </w:style>
  <w:style w:type="character" w:customStyle="1" w:styleId="afffe">
    <w:name w:val="Подчерк. (Подчеркивания)"/>
    <w:qFormat/>
    <w:rsid w:val="001D7883"/>
    <w:rPr>
      <w:u w:val="thick" w:color="000000"/>
    </w:rPr>
  </w:style>
  <w:style w:type="numbering" w:customStyle="1" w:styleId="1b">
    <w:name w:val="Нет списка1"/>
    <w:next w:val="a4"/>
    <w:uiPriority w:val="99"/>
    <w:semiHidden/>
    <w:unhideWhenUsed/>
    <w:rsid w:val="001D7883"/>
  </w:style>
  <w:style w:type="paragraph" w:customStyle="1" w:styleId="h4">
    <w:name w:val="h4"/>
    <w:basedOn w:val="body"/>
    <w:qFormat/>
    <w:rsid w:val="001D7883"/>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1D7883"/>
    <w:rPr>
      <w:vertAlign w:val="superscript"/>
    </w:rPr>
  </w:style>
  <w:style w:type="character" w:customStyle="1" w:styleId="Lines">
    <w:name w:val="Lines"/>
    <w:qFormat/>
    <w:rsid w:val="001D7883"/>
    <w:rPr>
      <w:u w:val="thick" w:color="000000"/>
    </w:rPr>
  </w:style>
  <w:style w:type="character" w:customStyle="1" w:styleId="Track">
    <w:name w:val="Track"/>
    <w:qFormat/>
    <w:rsid w:val="001D7883"/>
  </w:style>
  <w:style w:type="character" w:customStyle="1" w:styleId="Sub">
    <w:name w:val="Sub"/>
    <w:qFormat/>
    <w:rsid w:val="001D7883"/>
    <w:rPr>
      <w:vertAlign w:val="subscript"/>
    </w:rPr>
  </w:style>
  <w:style w:type="paragraph" w:customStyle="1" w:styleId="list-bullet2">
    <w:name w:val="list-bullet 2"/>
    <w:basedOn w:val="body"/>
    <w:qFormat/>
    <w:rsid w:val="001D7883"/>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1D7883"/>
    <w:rPr>
      <w:rFonts w:ascii="PiGraphA" w:hAnsi="PiGraphA"/>
      <w:position w:val="1"/>
      <w:sz w:val="16"/>
    </w:rPr>
  </w:style>
  <w:style w:type="paragraph" w:customStyle="1" w:styleId="h4first">
    <w:name w:val="h4_first"/>
    <w:basedOn w:val="NoParagraphStyle"/>
    <w:qFormat/>
    <w:rsid w:val="001D7883"/>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1D7883"/>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1D7883"/>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1D7883"/>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1D7883"/>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1D7883"/>
    <w:pPr>
      <w:spacing w:after="100" w:line="200" w:lineRule="atLeast"/>
      <w:ind w:firstLine="0"/>
      <w:jc w:val="left"/>
    </w:pPr>
    <w:rPr>
      <w:sz w:val="18"/>
      <w:szCs w:val="18"/>
    </w:rPr>
  </w:style>
  <w:style w:type="paragraph" w:customStyle="1" w:styleId="tabl-text">
    <w:name w:val="tabl-text (Основной Текст)"/>
    <w:basedOn w:val="affd"/>
    <w:qFormat/>
    <w:rsid w:val="001D7883"/>
    <w:pPr>
      <w:spacing w:line="200" w:lineRule="atLeast"/>
      <w:ind w:firstLine="227"/>
    </w:pPr>
    <w:rPr>
      <w:sz w:val="18"/>
      <w:szCs w:val="18"/>
    </w:rPr>
  </w:style>
  <w:style w:type="character" w:customStyle="1" w:styleId="bold1">
    <w:name w:val="bold"/>
    <w:qFormat/>
    <w:rsid w:val="001D7883"/>
    <w:rPr>
      <w:b/>
      <w:bCs/>
    </w:rPr>
  </w:style>
  <w:style w:type="character" w:customStyle="1" w:styleId="bold-italic">
    <w:name w:val="bold-italic"/>
    <w:qFormat/>
    <w:rsid w:val="001D7883"/>
    <w:rPr>
      <w:b/>
      <w:bCs/>
      <w:i/>
      <w:iCs/>
    </w:rPr>
  </w:style>
  <w:style w:type="character" w:customStyle="1" w:styleId="list-bullettabl1">
    <w:name w:val="list-bullet tabl1"/>
    <w:qFormat/>
    <w:rsid w:val="001D7883"/>
    <w:rPr>
      <w:rFonts w:ascii="PiGraphA" w:hAnsi="PiGraphA" w:cs="PiGraphA"/>
      <w:sz w:val="14"/>
      <w:szCs w:val="14"/>
    </w:rPr>
  </w:style>
  <w:style w:type="paragraph" w:customStyle="1" w:styleId="53">
    <w:name w:val="Заг 5 (Заголовки)"/>
    <w:basedOn w:val="affd"/>
    <w:qFormat/>
    <w:rsid w:val="001D7883"/>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1D7883"/>
    <w:pPr>
      <w:spacing w:line="200" w:lineRule="atLeast"/>
      <w:ind w:left="142"/>
    </w:pPr>
    <w:rPr>
      <w:sz w:val="18"/>
      <w:szCs w:val="18"/>
    </w:rPr>
  </w:style>
  <w:style w:type="paragraph" w:customStyle="1" w:styleId="affff0">
    <w:name w:val="Текст булит (Основной Текст)"/>
    <w:basedOn w:val="NoParagraphStyle"/>
    <w:qFormat/>
    <w:rsid w:val="001D7883"/>
    <w:pPr>
      <w:spacing w:line="238" w:lineRule="atLeast"/>
      <w:ind w:left="283" w:hanging="170"/>
      <w:jc w:val="both"/>
    </w:pPr>
    <w:rPr>
      <w:rFonts w:ascii="SchoolBookSanPin" w:hAnsi="SchoolBookSanPin" w:cs="SchoolBookSanPin"/>
      <w:sz w:val="20"/>
      <w:szCs w:val="20"/>
      <w:lang w:val="ru-RU"/>
    </w:rPr>
  </w:style>
  <w:style w:type="paragraph" w:styleId="2a">
    <w:name w:val="List 2"/>
    <w:basedOn w:val="affd"/>
    <w:rsid w:val="001D7883"/>
    <w:pPr>
      <w:tabs>
        <w:tab w:val="left" w:pos="227"/>
      </w:tabs>
      <w:spacing w:line="238" w:lineRule="atLeast"/>
      <w:ind w:left="227" w:hanging="227"/>
    </w:pPr>
  </w:style>
  <w:style w:type="character" w:customStyle="1" w:styleId="affff1">
    <w:name w:val="Булит"/>
    <w:qFormat/>
    <w:rsid w:val="001D7883"/>
    <w:rPr>
      <w:rFonts w:ascii="PiGraphA" w:hAnsi="PiGraphA" w:cs="PiGraphA"/>
      <w:position w:val="2"/>
      <w:sz w:val="14"/>
      <w:szCs w:val="14"/>
    </w:rPr>
  </w:style>
  <w:style w:type="paragraph" w:styleId="affff2">
    <w:name w:val="List"/>
    <w:basedOn w:val="a1"/>
    <w:unhideWhenUsed/>
    <w:rsid w:val="001D7883"/>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1D7883"/>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1D788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1D7883"/>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1D7883"/>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1D7883"/>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1D7883"/>
    <w:rPr>
      <w:rFonts w:ascii="SymbolMT" w:hAnsi="SymbolMT"/>
    </w:rPr>
  </w:style>
  <w:style w:type="character" w:customStyle="1" w:styleId="affff3">
    <w:name w:val="Основной текст_"/>
    <w:qFormat/>
    <w:rsid w:val="001D7883"/>
    <w:rPr>
      <w:rFonts w:ascii="Times New Roman" w:hAnsi="Times New Roman"/>
    </w:rPr>
  </w:style>
  <w:style w:type="paragraph" w:customStyle="1" w:styleId="Zag1up">
    <w:name w:val="Zag_1_up"/>
    <w:basedOn w:val="NoParagraphStyle"/>
    <w:qFormat/>
    <w:rsid w:val="001D7883"/>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1D7883"/>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1D7883"/>
    <w:pPr>
      <w:ind w:left="227" w:hanging="142"/>
    </w:pPr>
    <w:rPr>
      <w:rFonts w:ascii="SchoolBookSanPin-Regular" w:hAnsi="SchoolBookSanPin-Regular" w:cs="SchoolBookSanPin-Regular"/>
    </w:rPr>
  </w:style>
  <w:style w:type="paragraph" w:customStyle="1" w:styleId="Zag3">
    <w:name w:val="Zag_3"/>
    <w:basedOn w:val="Zag2"/>
    <w:qFormat/>
    <w:rsid w:val="001D7883"/>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1D7883"/>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1D7883"/>
    <w:pPr>
      <w:ind w:left="227" w:hanging="227"/>
    </w:pPr>
  </w:style>
  <w:style w:type="paragraph" w:customStyle="1" w:styleId="Zag4">
    <w:name w:val="Zag_4"/>
    <w:basedOn w:val="Zag3"/>
    <w:qFormat/>
    <w:rsid w:val="001D7883"/>
    <w:rPr>
      <w:sz w:val="20"/>
      <w:szCs w:val="20"/>
    </w:rPr>
  </w:style>
  <w:style w:type="paragraph" w:customStyle="1" w:styleId="tblleft">
    <w:name w:val="tbl_left"/>
    <w:basedOn w:val="Body0"/>
    <w:qFormat/>
    <w:rsid w:val="001D7883"/>
    <w:pPr>
      <w:spacing w:line="200" w:lineRule="atLeast"/>
      <w:ind w:firstLine="0"/>
      <w:jc w:val="left"/>
    </w:pPr>
    <w:rPr>
      <w:sz w:val="18"/>
      <w:szCs w:val="18"/>
    </w:rPr>
  </w:style>
  <w:style w:type="paragraph" w:customStyle="1" w:styleId="tblz">
    <w:name w:val="tbl_z"/>
    <w:basedOn w:val="tblleft"/>
    <w:qFormat/>
    <w:rsid w:val="001D7883"/>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1D7883"/>
    <w:rPr>
      <w:rFonts w:ascii="SimSun" w:eastAsia="SimSun"/>
    </w:rPr>
  </w:style>
  <w:style w:type="character" w:customStyle="1" w:styleId="Kati">
    <w:name w:val="Kati"/>
    <w:qFormat/>
    <w:rsid w:val="001D7883"/>
    <w:rPr>
      <w:rFonts w:ascii="KaiTi" w:eastAsia="KaiTi"/>
      <w:color w:val="000000"/>
    </w:rPr>
  </w:style>
  <w:style w:type="paragraph" w:customStyle="1" w:styleId="h4-first">
    <w:name w:val="h4-first"/>
    <w:basedOn w:val="h4"/>
    <w:qFormat/>
    <w:rsid w:val="001D7883"/>
    <w:pPr>
      <w:tabs>
        <w:tab w:val="clear" w:pos="510"/>
      </w:tabs>
      <w:spacing w:before="120" w:after="0"/>
    </w:pPr>
    <w:rPr>
      <w:sz w:val="20"/>
      <w:szCs w:val="20"/>
    </w:rPr>
  </w:style>
  <w:style w:type="character" w:customStyle="1" w:styleId="Kit">
    <w:name w:val="Kit"/>
    <w:qFormat/>
    <w:rsid w:val="001D7883"/>
    <w:rPr>
      <w:rFonts w:ascii="KaiTi" w:eastAsia="KaiTi"/>
    </w:rPr>
  </w:style>
  <w:style w:type="paragraph" w:customStyle="1" w:styleId="1d">
    <w:name w:val="Название1"/>
    <w:basedOn w:val="11"/>
    <w:next w:val="11"/>
    <w:qFormat/>
    <w:rsid w:val="001D7883"/>
    <w:pPr>
      <w:keepNext/>
      <w:keepLines/>
      <w:spacing w:before="480" w:after="120"/>
    </w:pPr>
    <w:rPr>
      <w:rFonts w:cs="Times New Roman"/>
      <w:b/>
      <w:sz w:val="72"/>
      <w:szCs w:val="72"/>
    </w:rPr>
  </w:style>
  <w:style w:type="paragraph" w:customStyle="1" w:styleId="1e">
    <w:name w:val="Обычный (веб)1"/>
    <w:basedOn w:val="a1"/>
    <w:unhideWhenUsed/>
    <w:qFormat/>
    <w:rsid w:val="001D7883"/>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1D7883"/>
    <w:pPr>
      <w:tabs>
        <w:tab w:val="clear" w:pos="6040"/>
        <w:tab w:val="left" w:pos="5953"/>
      </w:tabs>
      <w:spacing w:before="0"/>
      <w:ind w:left="454"/>
    </w:pPr>
  </w:style>
  <w:style w:type="paragraph" w:customStyle="1" w:styleId="list-num1">
    <w:name w:val="list-num_1"/>
    <w:basedOn w:val="body"/>
    <w:qFormat/>
    <w:rsid w:val="001D7883"/>
    <w:pPr>
      <w:tabs>
        <w:tab w:val="left" w:pos="0"/>
        <w:tab w:val="left" w:pos="397"/>
      </w:tabs>
      <w:ind w:left="397" w:hanging="57"/>
    </w:pPr>
  </w:style>
  <w:style w:type="paragraph" w:customStyle="1" w:styleId="tableTitle">
    <w:name w:val="table_Title"/>
    <w:basedOn w:val="NoParagraphStyle"/>
    <w:qFormat/>
    <w:rsid w:val="001D78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1D7883"/>
  </w:style>
  <w:style w:type="character" w:customStyle="1" w:styleId="PodcherkNizhe">
    <w:name w:val="Podcherk_Nizhe"/>
    <w:qFormat/>
    <w:rsid w:val="001D7883"/>
    <w:rPr>
      <w:u w:val="thick" w:color="000000"/>
    </w:rPr>
  </w:style>
  <w:style w:type="numbering" w:customStyle="1" w:styleId="2b">
    <w:name w:val="Нет списка2"/>
    <w:next w:val="a4"/>
    <w:uiPriority w:val="99"/>
    <w:semiHidden/>
    <w:unhideWhenUsed/>
    <w:rsid w:val="001D7883"/>
  </w:style>
  <w:style w:type="paragraph" w:customStyle="1" w:styleId="1f">
    <w:name w:val="Стиль1"/>
    <w:basedOn w:val="a1"/>
    <w:link w:val="1f0"/>
    <w:qFormat/>
    <w:rsid w:val="001D7883"/>
    <w:pPr>
      <w:widowControl/>
      <w:tabs>
        <w:tab w:val="left" w:pos="567"/>
        <w:tab w:val="left" w:pos="851"/>
        <w:tab w:val="left" w:pos="993"/>
      </w:tabs>
      <w:autoSpaceDE/>
      <w:autoSpaceDN/>
      <w:spacing w:line="360" w:lineRule="auto"/>
      <w:ind w:firstLine="709"/>
      <w:contextualSpacing/>
      <w:jc w:val="both"/>
    </w:pPr>
    <w:rPr>
      <w:sz w:val="28"/>
      <w:szCs w:val="28"/>
    </w:rPr>
  </w:style>
  <w:style w:type="character" w:customStyle="1" w:styleId="1f0">
    <w:name w:val="Стиль1 Знак"/>
    <w:link w:val="1f"/>
    <w:qFormat/>
    <w:rsid w:val="001D7883"/>
    <w:rPr>
      <w:rFonts w:ascii="Times New Roman" w:eastAsia="Times New Roman" w:hAnsi="Times New Roman" w:cs="Times New Roman"/>
      <w:sz w:val="28"/>
      <w:szCs w:val="28"/>
      <w:lang w:val="ru-RU"/>
    </w:rPr>
  </w:style>
  <w:style w:type="table" w:customStyle="1" w:styleId="2c">
    <w:name w:val="Сетка таблицы2"/>
    <w:basedOn w:val="a3"/>
    <w:next w:val="aff0"/>
    <w:uiPriority w:val="59"/>
    <w:rsid w:val="001D7883"/>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1D7883"/>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1D7883"/>
    <w:pPr>
      <w:ind w:left="100"/>
      <w:outlineLvl w:val="3"/>
    </w:pPr>
    <w:rPr>
      <w:rFonts w:ascii="Century Gothic" w:eastAsia="Century Gothic" w:hAnsi="Century Gothic" w:cs="Century Gothic"/>
      <w:b/>
      <w:bCs/>
    </w:rPr>
  </w:style>
  <w:style w:type="paragraph" w:customStyle="1" w:styleId="610">
    <w:name w:val="Заголовок 61"/>
    <w:basedOn w:val="a1"/>
    <w:qFormat/>
    <w:rsid w:val="001D7883"/>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1D7883"/>
  </w:style>
  <w:style w:type="paragraph" w:styleId="affff4">
    <w:name w:val="No Spacing"/>
    <w:link w:val="affff5"/>
    <w:qFormat/>
    <w:rsid w:val="001D7883"/>
    <w:pPr>
      <w:widowControl/>
      <w:autoSpaceDE/>
      <w:autoSpaceDN/>
      <w:spacing w:line="360" w:lineRule="auto"/>
    </w:pPr>
    <w:rPr>
      <w:rFonts w:ascii="Times New Roman" w:eastAsia="Calibri" w:hAnsi="Times New Roman" w:cs="Times New Roman"/>
      <w:sz w:val="28"/>
      <w:lang w:val="ru-RU"/>
    </w:rPr>
  </w:style>
  <w:style w:type="character" w:customStyle="1" w:styleId="affff5">
    <w:name w:val="Без интервала Знак"/>
    <w:link w:val="affff4"/>
    <w:qFormat/>
    <w:locked/>
    <w:rsid w:val="001D7883"/>
    <w:rPr>
      <w:rFonts w:ascii="Times New Roman" w:eastAsia="Calibri" w:hAnsi="Times New Roman" w:cs="Times New Roman"/>
      <w:sz w:val="28"/>
      <w:lang w:val="ru-RU"/>
    </w:rPr>
  </w:style>
  <w:style w:type="paragraph" w:customStyle="1" w:styleId="a">
    <w:name w:val="Перечень"/>
    <w:basedOn w:val="a1"/>
    <w:next w:val="a1"/>
    <w:link w:val="affff6"/>
    <w:qFormat/>
    <w:rsid w:val="001D7883"/>
    <w:pPr>
      <w:widowControl/>
      <w:numPr>
        <w:numId w:val="97"/>
      </w:numPr>
      <w:suppressAutoHyphens/>
      <w:autoSpaceDE/>
      <w:autoSpaceDN/>
      <w:spacing w:line="360" w:lineRule="auto"/>
      <w:ind w:left="0" w:firstLine="284"/>
      <w:jc w:val="both"/>
    </w:pPr>
    <w:rPr>
      <w:rFonts w:eastAsia="Calibri"/>
      <w:sz w:val="28"/>
      <w:u w:color="000000"/>
      <w:bdr w:val="nil"/>
    </w:rPr>
  </w:style>
  <w:style w:type="character" w:customStyle="1" w:styleId="affff6">
    <w:name w:val="Перечень Знак"/>
    <w:link w:val="a"/>
    <w:qFormat/>
    <w:rsid w:val="001D7883"/>
    <w:rPr>
      <w:rFonts w:ascii="Times New Roman" w:eastAsia="Calibri" w:hAnsi="Times New Roman" w:cs="Times New Roman"/>
      <w:sz w:val="28"/>
      <w:u w:color="000000"/>
      <w:bdr w:val="nil"/>
      <w:lang w:val="ru-RU"/>
    </w:rPr>
  </w:style>
  <w:style w:type="numbering" w:customStyle="1" w:styleId="43">
    <w:name w:val="Нет списка4"/>
    <w:next w:val="a4"/>
    <w:uiPriority w:val="99"/>
    <w:semiHidden/>
    <w:unhideWhenUsed/>
    <w:rsid w:val="001D7883"/>
  </w:style>
  <w:style w:type="numbering" w:customStyle="1" w:styleId="54">
    <w:name w:val="Нет списка5"/>
    <w:next w:val="a4"/>
    <w:uiPriority w:val="99"/>
    <w:semiHidden/>
    <w:unhideWhenUsed/>
    <w:rsid w:val="001D7883"/>
  </w:style>
  <w:style w:type="numbering" w:customStyle="1" w:styleId="62">
    <w:name w:val="Нет списка6"/>
    <w:next w:val="a4"/>
    <w:uiPriority w:val="99"/>
    <w:semiHidden/>
    <w:unhideWhenUsed/>
    <w:rsid w:val="001D7883"/>
  </w:style>
  <w:style w:type="numbering" w:customStyle="1" w:styleId="72">
    <w:name w:val="Нет списка7"/>
    <w:next w:val="a4"/>
    <w:uiPriority w:val="99"/>
    <w:semiHidden/>
    <w:unhideWhenUsed/>
    <w:rsid w:val="001D7883"/>
  </w:style>
  <w:style w:type="numbering" w:customStyle="1" w:styleId="80">
    <w:name w:val="Нет списка8"/>
    <w:next w:val="a4"/>
    <w:uiPriority w:val="99"/>
    <w:semiHidden/>
    <w:unhideWhenUsed/>
    <w:rsid w:val="001D7883"/>
  </w:style>
  <w:style w:type="numbering" w:customStyle="1" w:styleId="90">
    <w:name w:val="Нет списка9"/>
    <w:next w:val="a4"/>
    <w:uiPriority w:val="99"/>
    <w:semiHidden/>
    <w:unhideWhenUsed/>
    <w:rsid w:val="001D7883"/>
  </w:style>
  <w:style w:type="numbering" w:customStyle="1" w:styleId="100">
    <w:name w:val="Нет списка10"/>
    <w:next w:val="a4"/>
    <w:uiPriority w:val="99"/>
    <w:semiHidden/>
    <w:unhideWhenUsed/>
    <w:rsid w:val="001D7883"/>
  </w:style>
  <w:style w:type="paragraph" w:customStyle="1" w:styleId="Standard">
    <w:name w:val="Standard"/>
    <w:qFormat/>
    <w:rsid w:val="001D7883"/>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1D7883"/>
  </w:style>
  <w:style w:type="numbering" w:customStyle="1" w:styleId="111">
    <w:name w:val="Нет списка11"/>
    <w:next w:val="a4"/>
    <w:uiPriority w:val="99"/>
    <w:semiHidden/>
    <w:unhideWhenUsed/>
    <w:rsid w:val="001D7883"/>
  </w:style>
  <w:style w:type="character" w:customStyle="1" w:styleId="notranslate">
    <w:name w:val="notranslate"/>
    <w:qFormat/>
    <w:rsid w:val="001D7883"/>
  </w:style>
  <w:style w:type="numbering" w:customStyle="1" w:styleId="120">
    <w:name w:val="Нет списка12"/>
    <w:next w:val="a4"/>
    <w:uiPriority w:val="99"/>
    <w:semiHidden/>
    <w:unhideWhenUsed/>
    <w:rsid w:val="001D7883"/>
  </w:style>
  <w:style w:type="character" w:customStyle="1" w:styleId="extended-textshort">
    <w:name w:val="extended-text__short"/>
    <w:qFormat/>
    <w:rsid w:val="001D7883"/>
  </w:style>
  <w:style w:type="paragraph" w:customStyle="1" w:styleId="western">
    <w:name w:val="western"/>
    <w:basedOn w:val="a1"/>
    <w:qFormat/>
    <w:rsid w:val="001D7883"/>
    <w:pPr>
      <w:widowControl/>
      <w:autoSpaceDE/>
      <w:autoSpaceDN/>
      <w:spacing w:before="100" w:beforeAutospacing="1" w:after="100" w:afterAutospacing="1"/>
      <w:ind w:firstLine="709"/>
      <w:jc w:val="both"/>
    </w:pPr>
    <w:rPr>
      <w:sz w:val="24"/>
      <w:szCs w:val="24"/>
      <w:lang w:eastAsia="ru-RU"/>
    </w:rPr>
  </w:style>
  <w:style w:type="paragraph" w:styleId="affff7">
    <w:name w:val="Body Text Indent"/>
    <w:basedOn w:val="a1"/>
    <w:link w:val="affff8"/>
    <w:uiPriority w:val="99"/>
    <w:unhideWhenUsed/>
    <w:rsid w:val="001D7883"/>
    <w:pPr>
      <w:widowControl/>
      <w:autoSpaceDE/>
      <w:autoSpaceDN/>
      <w:spacing w:after="120" w:line="259" w:lineRule="auto"/>
      <w:ind w:left="283"/>
      <w:jc w:val="both"/>
    </w:pPr>
    <w:rPr>
      <w:rFonts w:eastAsia="Calibri"/>
      <w:sz w:val="28"/>
    </w:rPr>
  </w:style>
  <w:style w:type="character" w:customStyle="1" w:styleId="affff8">
    <w:name w:val="Основной текст с отступом Знак"/>
    <w:basedOn w:val="a2"/>
    <w:link w:val="affff7"/>
    <w:uiPriority w:val="99"/>
    <w:qFormat/>
    <w:rsid w:val="001D7883"/>
    <w:rPr>
      <w:rFonts w:ascii="Times New Roman" w:eastAsia="Calibri" w:hAnsi="Times New Roman" w:cs="Times New Roman"/>
      <w:sz w:val="28"/>
      <w:lang w:val="ru-RU"/>
    </w:rPr>
  </w:style>
  <w:style w:type="character" w:customStyle="1" w:styleId="extendedtext-full">
    <w:name w:val="extendedtext-full"/>
    <w:qFormat/>
    <w:rsid w:val="001D7883"/>
  </w:style>
  <w:style w:type="paragraph" w:customStyle="1" w:styleId="Pa13">
    <w:name w:val="Pa13"/>
    <w:basedOn w:val="Default"/>
    <w:next w:val="Default"/>
    <w:qFormat/>
    <w:rsid w:val="001D7883"/>
    <w:pPr>
      <w:spacing w:line="205" w:lineRule="atLeast"/>
    </w:pPr>
    <w:rPr>
      <w:rFonts w:ascii="Petersburg" w:hAnsi="Petersburg" w:cs="Times New Roman"/>
      <w:color w:val="auto"/>
    </w:rPr>
  </w:style>
  <w:style w:type="character" w:customStyle="1" w:styleId="organictextcontentspan">
    <w:name w:val="organictextcontentspan"/>
    <w:qFormat/>
    <w:rsid w:val="001D7883"/>
  </w:style>
  <w:style w:type="paragraph" w:customStyle="1" w:styleId="Pa21">
    <w:name w:val="Pa21"/>
    <w:basedOn w:val="Default"/>
    <w:next w:val="Default"/>
    <w:qFormat/>
    <w:rsid w:val="001D7883"/>
    <w:pPr>
      <w:spacing w:line="215" w:lineRule="atLeast"/>
    </w:pPr>
    <w:rPr>
      <w:rFonts w:ascii="Times New Roman Udm" w:hAnsi="Times New Roman Udm" w:cs="Times New Roman"/>
      <w:color w:val="auto"/>
    </w:rPr>
  </w:style>
  <w:style w:type="character" w:styleId="affff9">
    <w:name w:val="Strong"/>
    <w:qFormat/>
    <w:rsid w:val="001D7883"/>
    <w:rPr>
      <w:b/>
      <w:bCs/>
    </w:rPr>
  </w:style>
  <w:style w:type="character" w:customStyle="1" w:styleId="FontStyle94">
    <w:name w:val="Font Style94"/>
    <w:qFormat/>
    <w:rsid w:val="001D7883"/>
    <w:rPr>
      <w:rFonts w:ascii="Microsoft Sans Serif" w:hAnsi="Microsoft Sans Serif" w:cs="Microsoft Sans Serif"/>
      <w:b/>
      <w:bCs/>
      <w:sz w:val="14"/>
      <w:szCs w:val="14"/>
    </w:rPr>
  </w:style>
  <w:style w:type="character" w:customStyle="1" w:styleId="101">
    <w:name w:val="Основной текст + 10"/>
    <w:aliases w:val="5 pt21"/>
    <w:qFormat/>
    <w:rsid w:val="001D7883"/>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1D7883"/>
    <w:rPr>
      <w:rFonts w:ascii="Bookman Old Style" w:hAnsi="Bookman Old Style" w:cs="Bookman Old Style"/>
      <w:sz w:val="14"/>
      <w:szCs w:val="14"/>
    </w:rPr>
  </w:style>
  <w:style w:type="numbering" w:customStyle="1" w:styleId="130">
    <w:name w:val="Нет списка13"/>
    <w:next w:val="a4"/>
    <w:uiPriority w:val="99"/>
    <w:semiHidden/>
    <w:unhideWhenUsed/>
    <w:rsid w:val="001D7883"/>
  </w:style>
  <w:style w:type="numbering" w:customStyle="1" w:styleId="WWNum12">
    <w:name w:val="WWNum12"/>
    <w:basedOn w:val="a4"/>
    <w:rsid w:val="001D7883"/>
    <w:pPr>
      <w:numPr>
        <w:numId w:val="98"/>
      </w:numPr>
    </w:pPr>
  </w:style>
  <w:style w:type="numbering" w:customStyle="1" w:styleId="WWNum3">
    <w:name w:val="WWNum3"/>
    <w:basedOn w:val="a4"/>
    <w:rsid w:val="001D7883"/>
    <w:pPr>
      <w:numPr>
        <w:numId w:val="99"/>
      </w:numPr>
    </w:pPr>
  </w:style>
  <w:style w:type="numbering" w:customStyle="1" w:styleId="WWNum5">
    <w:name w:val="WWNum5"/>
    <w:basedOn w:val="a4"/>
    <w:rsid w:val="001D7883"/>
    <w:pPr>
      <w:numPr>
        <w:numId w:val="100"/>
      </w:numPr>
    </w:pPr>
  </w:style>
  <w:style w:type="numbering" w:customStyle="1" w:styleId="WWNum6">
    <w:name w:val="WWNum6"/>
    <w:basedOn w:val="a4"/>
    <w:rsid w:val="001D7883"/>
    <w:pPr>
      <w:numPr>
        <w:numId w:val="101"/>
      </w:numPr>
    </w:pPr>
  </w:style>
  <w:style w:type="numbering" w:customStyle="1" w:styleId="WWNum8">
    <w:name w:val="WWNum8"/>
    <w:basedOn w:val="a4"/>
    <w:rsid w:val="001D7883"/>
    <w:pPr>
      <w:numPr>
        <w:numId w:val="102"/>
      </w:numPr>
    </w:pPr>
  </w:style>
  <w:style w:type="numbering" w:customStyle="1" w:styleId="WWNum9">
    <w:name w:val="WWNum9"/>
    <w:basedOn w:val="a4"/>
    <w:rsid w:val="001D7883"/>
    <w:pPr>
      <w:numPr>
        <w:numId w:val="103"/>
      </w:numPr>
    </w:pPr>
  </w:style>
  <w:style w:type="numbering" w:customStyle="1" w:styleId="WWNum10">
    <w:name w:val="WWNum10"/>
    <w:basedOn w:val="a4"/>
    <w:rsid w:val="001D7883"/>
    <w:pPr>
      <w:numPr>
        <w:numId w:val="104"/>
      </w:numPr>
    </w:pPr>
  </w:style>
  <w:style w:type="numbering" w:customStyle="1" w:styleId="WWNum11">
    <w:name w:val="WWNum11"/>
    <w:basedOn w:val="a4"/>
    <w:rsid w:val="001D7883"/>
    <w:pPr>
      <w:numPr>
        <w:numId w:val="105"/>
      </w:numPr>
    </w:pPr>
  </w:style>
  <w:style w:type="numbering" w:customStyle="1" w:styleId="WWNum16">
    <w:name w:val="WWNum16"/>
    <w:basedOn w:val="a4"/>
    <w:rsid w:val="001D7883"/>
    <w:pPr>
      <w:numPr>
        <w:numId w:val="106"/>
      </w:numPr>
    </w:pPr>
  </w:style>
  <w:style w:type="numbering" w:customStyle="1" w:styleId="140">
    <w:name w:val="Нет списка14"/>
    <w:next w:val="a4"/>
    <w:uiPriority w:val="99"/>
    <w:semiHidden/>
    <w:unhideWhenUsed/>
    <w:rsid w:val="001D7883"/>
  </w:style>
  <w:style w:type="character" w:customStyle="1" w:styleId="1f1">
    <w:name w:val="Текст сноски Знак1"/>
    <w:aliases w:val="Знак6 Знак1,F1 Знак1"/>
    <w:qFormat/>
    <w:rsid w:val="001D7883"/>
    <w:rPr>
      <w:rFonts w:ascii="Calibri" w:eastAsia="Times New Roman" w:hAnsi="Calibri" w:cs="Times New Roman"/>
      <w:sz w:val="20"/>
      <w:szCs w:val="20"/>
      <w:lang w:eastAsia="ru-RU"/>
    </w:rPr>
  </w:style>
  <w:style w:type="paragraph" w:customStyle="1" w:styleId="p">
    <w:name w:val="p"/>
    <w:basedOn w:val="a1"/>
    <w:qFormat/>
    <w:rsid w:val="001D7883"/>
    <w:pPr>
      <w:widowControl/>
      <w:autoSpaceDE/>
      <w:autoSpaceDN/>
      <w:spacing w:before="48" w:after="48"/>
      <w:ind w:firstLine="480"/>
      <w:jc w:val="both"/>
    </w:pPr>
    <w:rPr>
      <w:sz w:val="24"/>
      <w:szCs w:val="24"/>
      <w:lang w:eastAsia="ru-RU"/>
    </w:rPr>
  </w:style>
  <w:style w:type="paragraph" w:customStyle="1" w:styleId="centr">
    <w:name w:val="centr"/>
    <w:basedOn w:val="a1"/>
    <w:qFormat/>
    <w:rsid w:val="001D7883"/>
    <w:pPr>
      <w:widowControl/>
      <w:autoSpaceDE/>
      <w:autoSpaceDN/>
      <w:spacing w:before="48" w:after="48"/>
      <w:jc w:val="center"/>
    </w:pPr>
    <w:rPr>
      <w:sz w:val="19"/>
      <w:szCs w:val="19"/>
      <w:lang w:eastAsia="ru-RU"/>
    </w:rPr>
  </w:style>
  <w:style w:type="paragraph" w:customStyle="1" w:styleId="gost">
    <w:name w:val="gost"/>
    <w:basedOn w:val="a1"/>
    <w:qFormat/>
    <w:rsid w:val="001D7883"/>
    <w:pPr>
      <w:widowControl/>
      <w:autoSpaceDE/>
      <w:autoSpaceDN/>
      <w:spacing w:before="48" w:after="48"/>
      <w:jc w:val="right"/>
    </w:pPr>
    <w:rPr>
      <w:b/>
      <w:bCs/>
      <w:sz w:val="29"/>
      <w:szCs w:val="29"/>
      <w:lang w:eastAsia="ru-RU"/>
    </w:rPr>
  </w:style>
  <w:style w:type="paragraph" w:customStyle="1" w:styleId="pravo">
    <w:name w:val="pravo"/>
    <w:basedOn w:val="a1"/>
    <w:qFormat/>
    <w:rsid w:val="001D7883"/>
    <w:pPr>
      <w:widowControl/>
      <w:autoSpaceDE/>
      <w:autoSpaceDN/>
      <w:spacing w:before="48" w:after="48"/>
      <w:jc w:val="right"/>
    </w:pPr>
    <w:rPr>
      <w:sz w:val="24"/>
      <w:szCs w:val="24"/>
      <w:lang w:eastAsia="ru-RU"/>
    </w:rPr>
  </w:style>
  <w:style w:type="paragraph" w:customStyle="1" w:styleId="text-b">
    <w:name w:val="text-b"/>
    <w:basedOn w:val="a1"/>
    <w:qFormat/>
    <w:rsid w:val="001D7883"/>
    <w:pPr>
      <w:widowControl/>
      <w:autoSpaceDE/>
      <w:autoSpaceDN/>
      <w:spacing w:before="48" w:after="48"/>
      <w:jc w:val="both"/>
    </w:pPr>
    <w:rPr>
      <w:sz w:val="24"/>
      <w:szCs w:val="24"/>
      <w:lang w:eastAsia="ru-RU"/>
    </w:rPr>
  </w:style>
  <w:style w:type="paragraph" w:customStyle="1" w:styleId="text6">
    <w:name w:val="text6"/>
    <w:basedOn w:val="a1"/>
    <w:qFormat/>
    <w:rsid w:val="001D7883"/>
    <w:pPr>
      <w:widowControl/>
      <w:autoSpaceDE/>
      <w:autoSpaceDN/>
      <w:spacing w:before="240" w:after="48"/>
      <w:ind w:firstLine="720"/>
      <w:jc w:val="both"/>
    </w:pPr>
    <w:rPr>
      <w:sz w:val="24"/>
      <w:szCs w:val="24"/>
      <w:lang w:eastAsia="ru-RU"/>
    </w:rPr>
  </w:style>
  <w:style w:type="paragraph" w:customStyle="1" w:styleId="tyt1">
    <w:name w:val="tyt1"/>
    <w:basedOn w:val="a1"/>
    <w:qFormat/>
    <w:rsid w:val="001D7883"/>
    <w:pPr>
      <w:widowControl/>
      <w:autoSpaceDE/>
      <w:autoSpaceDN/>
      <w:spacing w:before="240" w:after="48"/>
      <w:jc w:val="center"/>
    </w:pPr>
    <w:rPr>
      <w:b/>
      <w:bCs/>
      <w:sz w:val="24"/>
      <w:szCs w:val="24"/>
      <w:lang w:eastAsia="ru-RU"/>
    </w:rPr>
  </w:style>
  <w:style w:type="paragraph" w:customStyle="1" w:styleId="zag1">
    <w:name w:val="zag1"/>
    <w:basedOn w:val="a1"/>
    <w:qFormat/>
    <w:rsid w:val="001D7883"/>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1D7883"/>
    <w:pPr>
      <w:widowControl/>
      <w:autoSpaceDE/>
      <w:autoSpaceDN/>
      <w:spacing w:before="480" w:after="48"/>
      <w:jc w:val="center"/>
    </w:pPr>
    <w:rPr>
      <w:b/>
      <w:bCs/>
      <w:sz w:val="29"/>
      <w:szCs w:val="29"/>
      <w:lang w:eastAsia="ru-RU"/>
    </w:rPr>
  </w:style>
  <w:style w:type="paragraph" w:customStyle="1" w:styleId="zag30">
    <w:name w:val="zag3"/>
    <w:basedOn w:val="a1"/>
    <w:qFormat/>
    <w:rsid w:val="001D7883"/>
    <w:pPr>
      <w:widowControl/>
      <w:autoSpaceDE/>
      <w:autoSpaceDN/>
      <w:spacing w:before="240" w:after="240"/>
      <w:jc w:val="center"/>
    </w:pPr>
    <w:rPr>
      <w:sz w:val="24"/>
      <w:szCs w:val="24"/>
      <w:lang w:eastAsia="ru-RU"/>
    </w:rPr>
  </w:style>
  <w:style w:type="paragraph" w:customStyle="1" w:styleId="rvps2">
    <w:name w:val="rvps2"/>
    <w:basedOn w:val="a1"/>
    <w:qFormat/>
    <w:rsid w:val="001D7883"/>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1D7883"/>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1D7883"/>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1D7883"/>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1D7883"/>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1D7883"/>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1D7883"/>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1D7883"/>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1D7883"/>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1D7883"/>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1D7883"/>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1D7883"/>
    <w:pPr>
      <w:widowControl/>
      <w:autoSpaceDE/>
      <w:autoSpaceDN/>
      <w:spacing w:before="100" w:beforeAutospacing="1" w:after="100" w:afterAutospacing="1"/>
    </w:pPr>
    <w:rPr>
      <w:sz w:val="24"/>
      <w:szCs w:val="24"/>
      <w:lang w:eastAsia="ru-RU"/>
    </w:rPr>
  </w:style>
  <w:style w:type="character" w:customStyle="1" w:styleId="affffa">
    <w:name w:val="Подперечень Знак"/>
    <w:link w:val="a0"/>
    <w:qFormat/>
    <w:locked/>
    <w:rsid w:val="001D788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1D7883"/>
    <w:pPr>
      <w:numPr>
        <w:numId w:val="107"/>
      </w:numPr>
      <w:ind w:left="284" w:firstLine="425"/>
    </w:pPr>
    <w:rPr>
      <w:rFonts w:eastAsiaTheme="minorHAnsi" w:cstheme="minorBidi"/>
      <w:bdr w:val="none" w:sz="0" w:space="0" w:color="auto" w:frame="1"/>
      <w:lang w:val="en-US"/>
    </w:rPr>
  </w:style>
  <w:style w:type="paragraph" w:customStyle="1" w:styleId="p6">
    <w:name w:val="p6"/>
    <w:basedOn w:val="a1"/>
    <w:qFormat/>
    <w:rsid w:val="001D7883"/>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1D7883"/>
  </w:style>
  <w:style w:type="character" w:customStyle="1" w:styleId="b-share-btnwrap">
    <w:name w:val="b-share-btn__wrap"/>
    <w:qFormat/>
    <w:rsid w:val="001D7883"/>
  </w:style>
  <w:style w:type="character" w:customStyle="1" w:styleId="page">
    <w:name w:val="page"/>
    <w:qFormat/>
    <w:rsid w:val="001D7883"/>
    <w:rPr>
      <w:i/>
      <w:iCs/>
      <w:color w:val="00008B"/>
      <w:sz w:val="19"/>
      <w:szCs w:val="19"/>
      <w:bdr w:val="single" w:sz="12" w:space="0" w:color="00008B" w:frame="1"/>
    </w:rPr>
  </w:style>
  <w:style w:type="character" w:customStyle="1" w:styleId="rvts8">
    <w:name w:val="rvts8"/>
    <w:qFormat/>
    <w:rsid w:val="001D7883"/>
  </w:style>
  <w:style w:type="character" w:customStyle="1" w:styleId="rvts6">
    <w:name w:val="rvts6"/>
    <w:qFormat/>
    <w:rsid w:val="001D7883"/>
  </w:style>
  <w:style w:type="character" w:customStyle="1" w:styleId="rvts7">
    <w:name w:val="rvts7"/>
    <w:qFormat/>
    <w:rsid w:val="001D7883"/>
  </w:style>
  <w:style w:type="character" w:customStyle="1" w:styleId="rvts9">
    <w:name w:val="rvts9"/>
    <w:qFormat/>
    <w:rsid w:val="001D7883"/>
  </w:style>
  <w:style w:type="character" w:customStyle="1" w:styleId="rvts10">
    <w:name w:val="rvts10"/>
    <w:qFormat/>
    <w:rsid w:val="001D7883"/>
  </w:style>
  <w:style w:type="character" w:customStyle="1" w:styleId="2d">
    <w:name w:val="Основной текст (2)_"/>
    <w:link w:val="2e"/>
    <w:rsid w:val="001D7883"/>
    <w:rPr>
      <w:rFonts w:ascii="Times New Roman" w:eastAsia="Times New Roman" w:hAnsi="Times New Roman"/>
      <w:sz w:val="18"/>
      <w:szCs w:val="18"/>
      <w:shd w:val="clear" w:color="auto" w:fill="FFFFFF"/>
    </w:rPr>
  </w:style>
  <w:style w:type="paragraph" w:customStyle="1" w:styleId="2e">
    <w:name w:val="Основной текст (2)"/>
    <w:basedOn w:val="a1"/>
    <w:link w:val="2d"/>
    <w:rsid w:val="001D7883"/>
    <w:pPr>
      <w:shd w:val="clear" w:color="auto" w:fill="FFFFFF"/>
      <w:autoSpaceDE/>
      <w:autoSpaceDN/>
      <w:spacing w:before="240" w:line="226" w:lineRule="exact"/>
      <w:jc w:val="both"/>
    </w:pPr>
    <w:rPr>
      <w:rFonts w:cstheme="minorBidi"/>
      <w:sz w:val="18"/>
      <w:szCs w:val="18"/>
      <w:lang w:val="en-US"/>
    </w:rPr>
  </w:style>
  <w:style w:type="character" w:customStyle="1" w:styleId="2f">
    <w:name w:val="Основной текст (2) + Курсив"/>
    <w:rsid w:val="001D7883"/>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1D7883"/>
  </w:style>
  <w:style w:type="character" w:customStyle="1" w:styleId="WW8Num1z0">
    <w:name w:val="WW8Num1z0"/>
    <w:qFormat/>
    <w:rsid w:val="001D7883"/>
    <w:rPr>
      <w:rFonts w:ascii="Times New Roman" w:hAnsi="Times New Roman" w:cs="Times New Roman"/>
    </w:rPr>
  </w:style>
  <w:style w:type="character" w:customStyle="1" w:styleId="WW8Num1z1">
    <w:name w:val="WW8Num1z1"/>
    <w:qFormat/>
    <w:rsid w:val="001D7883"/>
    <w:rPr>
      <w:rFonts w:ascii="Symbol" w:hAnsi="Symbol" w:cs="Symbol"/>
    </w:rPr>
  </w:style>
  <w:style w:type="character" w:customStyle="1" w:styleId="WW8Num1z2">
    <w:name w:val="WW8Num1z2"/>
    <w:qFormat/>
    <w:rsid w:val="001D7883"/>
    <w:rPr>
      <w:rFonts w:ascii="Courier New" w:hAnsi="Courier New" w:cs="Courier New"/>
    </w:rPr>
  </w:style>
  <w:style w:type="character" w:customStyle="1" w:styleId="WW8Num1z3">
    <w:name w:val="WW8Num1z3"/>
    <w:qFormat/>
    <w:rsid w:val="001D7883"/>
    <w:rPr>
      <w:rFonts w:ascii="Wingdings" w:hAnsi="Wingdings" w:cs="Wingdings"/>
    </w:rPr>
  </w:style>
  <w:style w:type="character" w:customStyle="1" w:styleId="WW8Num2z0">
    <w:name w:val="WW8Num2z0"/>
    <w:qFormat/>
    <w:rsid w:val="001D7883"/>
    <w:rPr>
      <w:rFonts w:ascii="Symbol" w:hAnsi="Symbol" w:cs="Symbol"/>
    </w:rPr>
  </w:style>
  <w:style w:type="character" w:customStyle="1" w:styleId="WW8Num3z0">
    <w:name w:val="WW8Num3z0"/>
    <w:qFormat/>
    <w:rsid w:val="001D7883"/>
    <w:rPr>
      <w:rFonts w:ascii="Symbol" w:hAnsi="Symbol" w:cs="Symbol"/>
    </w:rPr>
  </w:style>
  <w:style w:type="character" w:customStyle="1" w:styleId="WW8Num4z0">
    <w:name w:val="WW8Num4z0"/>
    <w:qFormat/>
    <w:rsid w:val="001D7883"/>
    <w:rPr>
      <w:rFonts w:ascii="Symbol" w:hAnsi="Symbol" w:cs="Symbol"/>
      <w:sz w:val="28"/>
      <w:szCs w:val="28"/>
    </w:rPr>
  </w:style>
  <w:style w:type="character" w:customStyle="1" w:styleId="WW8Num4z1">
    <w:name w:val="WW8Num4z1"/>
    <w:qFormat/>
    <w:rsid w:val="001D7883"/>
    <w:rPr>
      <w:rFonts w:ascii="Courier New" w:eastAsia="Courier New" w:hAnsi="Courier New" w:cs="Courier New"/>
    </w:rPr>
  </w:style>
  <w:style w:type="character" w:customStyle="1" w:styleId="WW8Num4z2">
    <w:name w:val="WW8Num4z2"/>
    <w:qFormat/>
    <w:rsid w:val="001D7883"/>
    <w:rPr>
      <w:rFonts w:ascii="Wingdings" w:eastAsia="Wingdings" w:hAnsi="Wingdings" w:cs="Wingdings"/>
    </w:rPr>
  </w:style>
  <w:style w:type="character" w:customStyle="1" w:styleId="WW8Num4z3">
    <w:name w:val="WW8Num4z3"/>
    <w:qFormat/>
    <w:rsid w:val="001D7883"/>
    <w:rPr>
      <w:rFonts w:ascii="Symbol" w:eastAsia="Symbol" w:hAnsi="Symbol" w:cs="Symbol"/>
    </w:rPr>
  </w:style>
  <w:style w:type="character" w:customStyle="1" w:styleId="WW8Num5z0">
    <w:name w:val="WW8Num5z0"/>
    <w:qFormat/>
    <w:rsid w:val="001D7883"/>
    <w:rPr>
      <w:rFonts w:ascii="Times New Roman" w:hAnsi="Times New Roman" w:cs="Times New Roman"/>
      <w:lang w:val="ru-RU"/>
    </w:rPr>
  </w:style>
  <w:style w:type="character" w:customStyle="1" w:styleId="WW8Num5z1">
    <w:name w:val="WW8Num5z1"/>
    <w:qFormat/>
    <w:rsid w:val="001D7883"/>
    <w:rPr>
      <w:rFonts w:ascii="Courier New" w:eastAsia="Courier New" w:hAnsi="Courier New" w:cs="Courier New"/>
    </w:rPr>
  </w:style>
  <w:style w:type="character" w:customStyle="1" w:styleId="WW8Num5z2">
    <w:name w:val="WW8Num5z2"/>
    <w:qFormat/>
    <w:rsid w:val="001D7883"/>
    <w:rPr>
      <w:rFonts w:ascii="Wingdings" w:eastAsia="Wingdings" w:hAnsi="Wingdings" w:cs="Wingdings"/>
    </w:rPr>
  </w:style>
  <w:style w:type="character" w:customStyle="1" w:styleId="WW8Num5z3">
    <w:name w:val="WW8Num5z3"/>
    <w:qFormat/>
    <w:rsid w:val="001D7883"/>
    <w:rPr>
      <w:rFonts w:ascii="Symbol" w:eastAsia="Symbol" w:hAnsi="Symbol" w:cs="Symbol"/>
    </w:rPr>
  </w:style>
  <w:style w:type="character" w:customStyle="1" w:styleId="WW8Num6z0">
    <w:name w:val="WW8Num6z0"/>
    <w:qFormat/>
    <w:rsid w:val="001D7883"/>
    <w:rPr>
      <w:rFonts w:ascii="Times New Roman" w:hAnsi="Times New Roman" w:cs="Times New Roman"/>
      <w:lang w:val="ru-RU"/>
    </w:rPr>
  </w:style>
  <w:style w:type="character" w:customStyle="1" w:styleId="WW8Num6z1">
    <w:name w:val="WW8Num6z1"/>
    <w:qFormat/>
    <w:rsid w:val="001D7883"/>
    <w:rPr>
      <w:rFonts w:ascii="Courier New" w:eastAsia="Courier New" w:hAnsi="Courier New" w:cs="Courier New"/>
    </w:rPr>
  </w:style>
  <w:style w:type="character" w:customStyle="1" w:styleId="WW8Num6z2">
    <w:name w:val="WW8Num6z2"/>
    <w:qFormat/>
    <w:rsid w:val="001D7883"/>
    <w:rPr>
      <w:rFonts w:ascii="Wingdings" w:eastAsia="Wingdings" w:hAnsi="Wingdings" w:cs="Wingdings"/>
    </w:rPr>
  </w:style>
  <w:style w:type="character" w:customStyle="1" w:styleId="WW8Num6z3">
    <w:name w:val="WW8Num6z3"/>
    <w:qFormat/>
    <w:rsid w:val="001D7883"/>
    <w:rPr>
      <w:rFonts w:ascii="Symbol" w:eastAsia="Symbol" w:hAnsi="Symbol" w:cs="Symbol"/>
    </w:rPr>
  </w:style>
  <w:style w:type="character" w:customStyle="1" w:styleId="WW8Num7z0">
    <w:name w:val="WW8Num7z0"/>
    <w:qFormat/>
    <w:rsid w:val="001D7883"/>
    <w:rPr>
      <w:spacing w:val="-7"/>
      <w:w w:val="98"/>
      <w:lang w:val="ru-RU" w:bidi="ar-SA"/>
    </w:rPr>
  </w:style>
  <w:style w:type="character" w:customStyle="1" w:styleId="WW8Num7z1">
    <w:name w:val="WW8Num7z1"/>
    <w:qFormat/>
    <w:rsid w:val="001D7883"/>
    <w:rPr>
      <w:lang w:val="ru-RU" w:bidi="ar-SA"/>
    </w:rPr>
  </w:style>
  <w:style w:type="character" w:customStyle="1" w:styleId="WW8Num8z0">
    <w:name w:val="WW8Num8z0"/>
    <w:qFormat/>
    <w:rsid w:val="001D7883"/>
    <w:rPr>
      <w:rFonts w:ascii="Times New Roman" w:hAnsi="Times New Roman" w:cs="Times New Roman"/>
      <w:sz w:val="28"/>
      <w:szCs w:val="28"/>
    </w:rPr>
  </w:style>
  <w:style w:type="character" w:customStyle="1" w:styleId="WW8Num8z1">
    <w:name w:val="WW8Num8z1"/>
    <w:qFormat/>
    <w:rsid w:val="001D7883"/>
    <w:rPr>
      <w:rFonts w:ascii="Courier New" w:eastAsia="Courier New" w:hAnsi="Courier New" w:cs="Courier New"/>
    </w:rPr>
  </w:style>
  <w:style w:type="character" w:customStyle="1" w:styleId="WW8Num8z2">
    <w:name w:val="WW8Num8z2"/>
    <w:qFormat/>
    <w:rsid w:val="001D7883"/>
    <w:rPr>
      <w:rFonts w:ascii="Wingdings" w:eastAsia="Wingdings" w:hAnsi="Wingdings" w:cs="Wingdings"/>
    </w:rPr>
  </w:style>
  <w:style w:type="character" w:customStyle="1" w:styleId="WW8Num8z3">
    <w:name w:val="WW8Num8z3"/>
    <w:qFormat/>
    <w:rsid w:val="001D7883"/>
    <w:rPr>
      <w:rFonts w:ascii="Symbol" w:eastAsia="Symbol" w:hAnsi="Symbol" w:cs="Symbol"/>
    </w:rPr>
  </w:style>
  <w:style w:type="character" w:customStyle="1" w:styleId="WW8Num9z0">
    <w:name w:val="WW8Num9z0"/>
    <w:qFormat/>
    <w:rsid w:val="001D7883"/>
    <w:rPr>
      <w:rFonts w:ascii="Times New Roman" w:eastAsia="Cambria" w:hAnsi="Times New Roman" w:cs="Times New Roman"/>
      <w:color w:val="231F20"/>
      <w:w w:val="105"/>
    </w:rPr>
  </w:style>
  <w:style w:type="character" w:customStyle="1" w:styleId="WW8Num9z1">
    <w:name w:val="WW8Num9z1"/>
    <w:qFormat/>
    <w:rsid w:val="001D7883"/>
    <w:rPr>
      <w:rFonts w:ascii="Courier New" w:hAnsi="Courier New" w:cs="Courier New"/>
    </w:rPr>
  </w:style>
  <w:style w:type="character" w:customStyle="1" w:styleId="WW8Num9z2">
    <w:name w:val="WW8Num9z2"/>
    <w:qFormat/>
    <w:rsid w:val="001D7883"/>
    <w:rPr>
      <w:rFonts w:ascii="Wingdings" w:hAnsi="Wingdings" w:cs="Wingdings"/>
    </w:rPr>
  </w:style>
  <w:style w:type="character" w:customStyle="1" w:styleId="WW8Num9z3">
    <w:name w:val="WW8Num9z3"/>
    <w:qFormat/>
    <w:rsid w:val="001D7883"/>
    <w:rPr>
      <w:rFonts w:ascii="Symbol" w:hAnsi="Symbol" w:cs="Symbol"/>
    </w:rPr>
  </w:style>
  <w:style w:type="character" w:customStyle="1" w:styleId="WW8Num10z0">
    <w:name w:val="WW8Num10z0"/>
    <w:qFormat/>
    <w:rsid w:val="001D7883"/>
    <w:rPr>
      <w:rFonts w:ascii="Times New Roman" w:hAnsi="Times New Roman" w:cs="Times New Roman"/>
      <w:sz w:val="28"/>
      <w:szCs w:val="28"/>
      <w:lang w:val="ru-RU"/>
    </w:rPr>
  </w:style>
  <w:style w:type="character" w:customStyle="1" w:styleId="WW8Num10z1">
    <w:name w:val="WW8Num10z1"/>
    <w:qFormat/>
    <w:rsid w:val="001D7883"/>
    <w:rPr>
      <w:rFonts w:ascii="Courier New" w:eastAsia="Courier New" w:hAnsi="Courier New" w:cs="Courier New"/>
    </w:rPr>
  </w:style>
  <w:style w:type="character" w:customStyle="1" w:styleId="WW8Num10z2">
    <w:name w:val="WW8Num10z2"/>
    <w:qFormat/>
    <w:rsid w:val="001D7883"/>
    <w:rPr>
      <w:rFonts w:ascii="Wingdings" w:eastAsia="Wingdings" w:hAnsi="Wingdings" w:cs="Wingdings"/>
    </w:rPr>
  </w:style>
  <w:style w:type="character" w:customStyle="1" w:styleId="WW8Num10z3">
    <w:name w:val="WW8Num10z3"/>
    <w:qFormat/>
    <w:rsid w:val="001D7883"/>
    <w:rPr>
      <w:rFonts w:ascii="Symbol" w:eastAsia="Symbol" w:hAnsi="Symbol" w:cs="Symbol"/>
    </w:rPr>
  </w:style>
  <w:style w:type="character" w:customStyle="1" w:styleId="WW8Num11z0">
    <w:name w:val="WW8Num11z0"/>
    <w:qFormat/>
    <w:rsid w:val="001D7883"/>
    <w:rPr>
      <w:rFonts w:ascii="Symbol" w:hAnsi="Symbol" w:cs="Symbol"/>
    </w:rPr>
  </w:style>
  <w:style w:type="character" w:customStyle="1" w:styleId="WW8Num11z1">
    <w:name w:val="WW8Num11z1"/>
    <w:qFormat/>
    <w:rsid w:val="001D7883"/>
    <w:rPr>
      <w:rFonts w:ascii="Courier New" w:hAnsi="Courier New" w:cs="Courier New"/>
    </w:rPr>
  </w:style>
  <w:style w:type="character" w:customStyle="1" w:styleId="WW8Num11z2">
    <w:name w:val="WW8Num11z2"/>
    <w:qFormat/>
    <w:rsid w:val="001D7883"/>
    <w:rPr>
      <w:rFonts w:ascii="Wingdings" w:hAnsi="Wingdings" w:cs="Wingdings"/>
    </w:rPr>
  </w:style>
  <w:style w:type="character" w:customStyle="1" w:styleId="WW8Num12z0">
    <w:name w:val="WW8Num12z0"/>
    <w:qFormat/>
    <w:rsid w:val="001D7883"/>
    <w:rPr>
      <w:rFonts w:ascii="Symbol" w:hAnsi="Symbol" w:cs="Symbol"/>
    </w:rPr>
  </w:style>
  <w:style w:type="character" w:customStyle="1" w:styleId="WW8Num12z1">
    <w:name w:val="WW8Num12z1"/>
    <w:qFormat/>
    <w:rsid w:val="001D7883"/>
    <w:rPr>
      <w:rFonts w:ascii="Courier New" w:hAnsi="Courier New" w:cs="Courier New"/>
    </w:rPr>
  </w:style>
  <w:style w:type="character" w:customStyle="1" w:styleId="WW8Num12z2">
    <w:name w:val="WW8Num12z2"/>
    <w:qFormat/>
    <w:rsid w:val="001D7883"/>
    <w:rPr>
      <w:rFonts w:ascii="Wingdings" w:hAnsi="Wingdings" w:cs="Wingdings"/>
    </w:rPr>
  </w:style>
  <w:style w:type="character" w:customStyle="1" w:styleId="WW8Num13z0">
    <w:name w:val="WW8Num13z0"/>
    <w:qFormat/>
    <w:rsid w:val="001D7883"/>
    <w:rPr>
      <w:rFonts w:ascii="Times New Roman" w:hAnsi="Times New Roman" w:cs="Times New Roman"/>
      <w:sz w:val="28"/>
      <w:szCs w:val="28"/>
      <w:lang w:val="ru-RU"/>
    </w:rPr>
  </w:style>
  <w:style w:type="character" w:customStyle="1" w:styleId="WW8Num13z1">
    <w:name w:val="WW8Num13z1"/>
    <w:qFormat/>
    <w:rsid w:val="001D7883"/>
    <w:rPr>
      <w:rFonts w:ascii="Courier New" w:eastAsia="Courier New" w:hAnsi="Courier New" w:cs="Courier New"/>
    </w:rPr>
  </w:style>
  <w:style w:type="character" w:customStyle="1" w:styleId="WW8Num13z2">
    <w:name w:val="WW8Num13z2"/>
    <w:qFormat/>
    <w:rsid w:val="001D7883"/>
    <w:rPr>
      <w:rFonts w:ascii="Wingdings" w:eastAsia="Wingdings" w:hAnsi="Wingdings" w:cs="Wingdings"/>
    </w:rPr>
  </w:style>
  <w:style w:type="character" w:customStyle="1" w:styleId="WW8Num13z3">
    <w:name w:val="WW8Num13z3"/>
    <w:qFormat/>
    <w:rsid w:val="001D7883"/>
    <w:rPr>
      <w:rFonts w:ascii="Symbol" w:eastAsia="Symbol" w:hAnsi="Symbol" w:cs="Symbol"/>
    </w:rPr>
  </w:style>
  <w:style w:type="character" w:customStyle="1" w:styleId="WW8Num14z0">
    <w:name w:val="WW8Num14z0"/>
    <w:qFormat/>
    <w:rsid w:val="001D7883"/>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1D7883"/>
    <w:rPr>
      <w:lang w:val="ru-RU" w:bidi="ar-SA"/>
    </w:rPr>
  </w:style>
  <w:style w:type="character" w:customStyle="1" w:styleId="WW8Num15z0">
    <w:name w:val="WW8Num15z0"/>
    <w:qFormat/>
    <w:rsid w:val="001D7883"/>
    <w:rPr>
      <w:rFonts w:ascii="Times New Roman" w:hAnsi="Times New Roman" w:cs="Times New Roman"/>
    </w:rPr>
  </w:style>
  <w:style w:type="character" w:customStyle="1" w:styleId="WW8Num15z1">
    <w:name w:val="WW8Num15z1"/>
    <w:qFormat/>
    <w:rsid w:val="001D7883"/>
    <w:rPr>
      <w:rFonts w:ascii="Courier New" w:hAnsi="Courier New" w:cs="Courier New"/>
    </w:rPr>
  </w:style>
  <w:style w:type="character" w:customStyle="1" w:styleId="WW8Num15z2">
    <w:name w:val="WW8Num15z2"/>
    <w:qFormat/>
    <w:rsid w:val="001D7883"/>
    <w:rPr>
      <w:rFonts w:ascii="Wingdings" w:hAnsi="Wingdings" w:cs="Wingdings"/>
    </w:rPr>
  </w:style>
  <w:style w:type="character" w:customStyle="1" w:styleId="WW8Num15z3">
    <w:name w:val="WW8Num15z3"/>
    <w:qFormat/>
    <w:rsid w:val="001D7883"/>
    <w:rPr>
      <w:rFonts w:ascii="Symbol" w:hAnsi="Symbol" w:cs="Symbol"/>
    </w:rPr>
  </w:style>
  <w:style w:type="character" w:customStyle="1" w:styleId="WW8Num16z0">
    <w:name w:val="WW8Num16z0"/>
    <w:qFormat/>
    <w:rsid w:val="001D7883"/>
    <w:rPr>
      <w:sz w:val="28"/>
    </w:rPr>
  </w:style>
  <w:style w:type="character" w:customStyle="1" w:styleId="WW8Num17z0">
    <w:name w:val="WW8Num17z0"/>
    <w:qFormat/>
    <w:rsid w:val="001D7883"/>
    <w:rPr>
      <w:w w:val="85"/>
    </w:rPr>
  </w:style>
  <w:style w:type="character" w:customStyle="1" w:styleId="WW8Num18z0">
    <w:name w:val="WW8Num18z0"/>
    <w:qFormat/>
    <w:rsid w:val="001D7883"/>
    <w:rPr>
      <w:sz w:val="28"/>
    </w:rPr>
  </w:style>
  <w:style w:type="character" w:customStyle="1" w:styleId="WW8Num19z0">
    <w:name w:val="WW8Num19z0"/>
    <w:qFormat/>
    <w:rsid w:val="001D7883"/>
    <w:rPr>
      <w:rFonts w:ascii="Times New Roman" w:hAnsi="Times New Roman" w:cs="Times New Roman"/>
      <w:sz w:val="28"/>
      <w:szCs w:val="28"/>
      <w:lang w:val="ru-RU"/>
    </w:rPr>
  </w:style>
  <w:style w:type="character" w:customStyle="1" w:styleId="WW8Num19z1">
    <w:name w:val="WW8Num19z1"/>
    <w:qFormat/>
    <w:rsid w:val="001D7883"/>
    <w:rPr>
      <w:rFonts w:ascii="Courier New" w:eastAsia="Courier New" w:hAnsi="Courier New" w:cs="Courier New"/>
    </w:rPr>
  </w:style>
  <w:style w:type="character" w:customStyle="1" w:styleId="WW8Num19z2">
    <w:name w:val="WW8Num19z2"/>
    <w:qFormat/>
    <w:rsid w:val="001D7883"/>
    <w:rPr>
      <w:rFonts w:ascii="Wingdings" w:eastAsia="Wingdings" w:hAnsi="Wingdings" w:cs="Wingdings"/>
    </w:rPr>
  </w:style>
  <w:style w:type="character" w:customStyle="1" w:styleId="WW8Num19z3">
    <w:name w:val="WW8Num19z3"/>
    <w:qFormat/>
    <w:rsid w:val="001D7883"/>
    <w:rPr>
      <w:rFonts w:ascii="Symbol" w:eastAsia="Symbol" w:hAnsi="Symbol" w:cs="Symbol"/>
    </w:rPr>
  </w:style>
  <w:style w:type="character" w:customStyle="1" w:styleId="WW8Num20z0">
    <w:name w:val="WW8Num20z0"/>
    <w:qFormat/>
    <w:rsid w:val="001D7883"/>
    <w:rPr>
      <w:rFonts w:ascii="Symbol" w:hAnsi="Symbol" w:cs="Symbol"/>
    </w:rPr>
  </w:style>
  <w:style w:type="character" w:customStyle="1" w:styleId="WW8Num20z1">
    <w:name w:val="WW8Num20z1"/>
    <w:qFormat/>
    <w:rsid w:val="001D7883"/>
    <w:rPr>
      <w:rFonts w:ascii="Courier New" w:hAnsi="Courier New" w:cs="Courier New"/>
    </w:rPr>
  </w:style>
  <w:style w:type="character" w:customStyle="1" w:styleId="WW8Num20z2">
    <w:name w:val="WW8Num20z2"/>
    <w:qFormat/>
    <w:rsid w:val="001D7883"/>
    <w:rPr>
      <w:rFonts w:ascii="Wingdings" w:hAnsi="Wingdings" w:cs="Wingdings"/>
    </w:rPr>
  </w:style>
  <w:style w:type="character" w:customStyle="1" w:styleId="WW8Num21z0">
    <w:name w:val="WW8Num21z0"/>
    <w:qFormat/>
    <w:rsid w:val="001D7883"/>
    <w:rPr>
      <w:rFonts w:ascii="Times New Roman" w:hAnsi="Times New Roman" w:cs="Times New Roman"/>
      <w:sz w:val="28"/>
      <w:szCs w:val="28"/>
      <w:lang w:val="ru-RU"/>
    </w:rPr>
  </w:style>
  <w:style w:type="character" w:customStyle="1" w:styleId="WW8Num21z1">
    <w:name w:val="WW8Num21z1"/>
    <w:qFormat/>
    <w:rsid w:val="001D7883"/>
    <w:rPr>
      <w:rFonts w:ascii="Courier New" w:eastAsia="Courier New" w:hAnsi="Courier New" w:cs="Courier New"/>
    </w:rPr>
  </w:style>
  <w:style w:type="character" w:customStyle="1" w:styleId="WW8Num21z2">
    <w:name w:val="WW8Num21z2"/>
    <w:qFormat/>
    <w:rsid w:val="001D7883"/>
    <w:rPr>
      <w:rFonts w:ascii="Wingdings" w:eastAsia="Wingdings" w:hAnsi="Wingdings" w:cs="Wingdings"/>
    </w:rPr>
  </w:style>
  <w:style w:type="character" w:customStyle="1" w:styleId="WW8Num21z3">
    <w:name w:val="WW8Num21z3"/>
    <w:qFormat/>
    <w:rsid w:val="001D7883"/>
    <w:rPr>
      <w:rFonts w:ascii="Symbol" w:eastAsia="Symbol" w:hAnsi="Symbol" w:cs="Symbol"/>
    </w:rPr>
  </w:style>
  <w:style w:type="character" w:customStyle="1" w:styleId="WW8Num22z0">
    <w:name w:val="WW8Num22z0"/>
    <w:qFormat/>
    <w:rsid w:val="001D7883"/>
  </w:style>
  <w:style w:type="character" w:customStyle="1" w:styleId="WW8Num23z0">
    <w:name w:val="WW8Num23z0"/>
    <w:qFormat/>
    <w:rsid w:val="001D7883"/>
  </w:style>
  <w:style w:type="character" w:customStyle="1" w:styleId="WW8Num24z0">
    <w:name w:val="WW8Num24z0"/>
    <w:qFormat/>
    <w:rsid w:val="001D7883"/>
    <w:rPr>
      <w:rFonts w:ascii="Symbol" w:hAnsi="Symbol" w:cs="Symbol"/>
    </w:rPr>
  </w:style>
  <w:style w:type="character" w:customStyle="1" w:styleId="WW8Num24z1">
    <w:name w:val="WW8Num24z1"/>
    <w:qFormat/>
    <w:rsid w:val="001D7883"/>
    <w:rPr>
      <w:rFonts w:ascii="Courier New" w:hAnsi="Courier New" w:cs="Courier New"/>
    </w:rPr>
  </w:style>
  <w:style w:type="character" w:customStyle="1" w:styleId="WW8Num24z2">
    <w:name w:val="WW8Num24z2"/>
    <w:qFormat/>
    <w:rsid w:val="001D7883"/>
    <w:rPr>
      <w:rFonts w:ascii="Wingdings" w:hAnsi="Wingdings" w:cs="Wingdings"/>
    </w:rPr>
  </w:style>
  <w:style w:type="character" w:customStyle="1" w:styleId="WW8Num25z0">
    <w:name w:val="WW8Num25z0"/>
    <w:qFormat/>
    <w:rsid w:val="001D7883"/>
    <w:rPr>
      <w:rFonts w:ascii="Symbol" w:hAnsi="Symbol" w:cs="Symbol"/>
      <w:sz w:val="28"/>
      <w:szCs w:val="28"/>
      <w:lang w:val="ru-RU"/>
    </w:rPr>
  </w:style>
  <w:style w:type="character" w:customStyle="1" w:styleId="WW8Num25z1">
    <w:name w:val="WW8Num25z1"/>
    <w:qFormat/>
    <w:rsid w:val="001D7883"/>
    <w:rPr>
      <w:rFonts w:ascii="Courier New" w:eastAsia="Courier New" w:hAnsi="Courier New" w:cs="Courier New"/>
    </w:rPr>
  </w:style>
  <w:style w:type="character" w:customStyle="1" w:styleId="WW8Num25z2">
    <w:name w:val="WW8Num25z2"/>
    <w:qFormat/>
    <w:rsid w:val="001D7883"/>
    <w:rPr>
      <w:rFonts w:ascii="Wingdings" w:eastAsia="Wingdings" w:hAnsi="Wingdings" w:cs="Wingdings"/>
    </w:rPr>
  </w:style>
  <w:style w:type="character" w:customStyle="1" w:styleId="WW8Num25z3">
    <w:name w:val="WW8Num25z3"/>
    <w:qFormat/>
    <w:rsid w:val="001D7883"/>
    <w:rPr>
      <w:rFonts w:ascii="Symbol" w:eastAsia="Symbol" w:hAnsi="Symbol" w:cs="Symbol"/>
    </w:rPr>
  </w:style>
  <w:style w:type="character" w:customStyle="1" w:styleId="WW8Num26z0">
    <w:name w:val="WW8Num26z0"/>
    <w:qFormat/>
    <w:rsid w:val="001D7883"/>
    <w:rPr>
      <w:rFonts w:ascii="Symbol" w:hAnsi="Symbol" w:cs="Symbol"/>
    </w:rPr>
  </w:style>
  <w:style w:type="character" w:customStyle="1" w:styleId="WW8Num26z1">
    <w:name w:val="WW8Num26z1"/>
    <w:qFormat/>
    <w:rsid w:val="001D7883"/>
    <w:rPr>
      <w:rFonts w:ascii="Courier New" w:hAnsi="Courier New" w:cs="Courier New"/>
    </w:rPr>
  </w:style>
  <w:style w:type="character" w:customStyle="1" w:styleId="WW8Num26z2">
    <w:name w:val="WW8Num26z2"/>
    <w:qFormat/>
    <w:rsid w:val="001D7883"/>
    <w:rPr>
      <w:rFonts w:ascii="Wingdings" w:hAnsi="Wingdings" w:cs="Wingdings"/>
    </w:rPr>
  </w:style>
  <w:style w:type="character" w:customStyle="1" w:styleId="WW8Num27z0">
    <w:name w:val="WW8Num27z0"/>
    <w:qFormat/>
    <w:rsid w:val="001D7883"/>
    <w:rPr>
      <w:rFonts w:ascii="Symbol" w:hAnsi="Symbol" w:cs="Symbol"/>
    </w:rPr>
  </w:style>
  <w:style w:type="character" w:customStyle="1" w:styleId="WW8Num27z1">
    <w:name w:val="WW8Num27z1"/>
    <w:qFormat/>
    <w:rsid w:val="001D7883"/>
    <w:rPr>
      <w:rFonts w:ascii="Courier New" w:hAnsi="Courier New" w:cs="Courier New"/>
    </w:rPr>
  </w:style>
  <w:style w:type="character" w:customStyle="1" w:styleId="WW8Num27z2">
    <w:name w:val="WW8Num27z2"/>
    <w:qFormat/>
    <w:rsid w:val="001D7883"/>
    <w:rPr>
      <w:rFonts w:ascii="Wingdings" w:hAnsi="Wingdings" w:cs="Wingdings"/>
    </w:rPr>
  </w:style>
  <w:style w:type="character" w:customStyle="1" w:styleId="WW8Num28z0">
    <w:name w:val="WW8Num28z0"/>
    <w:qFormat/>
    <w:rsid w:val="001D7883"/>
    <w:rPr>
      <w:rFonts w:ascii="Symbol" w:hAnsi="Symbol" w:cs="Symbol"/>
    </w:rPr>
  </w:style>
  <w:style w:type="character" w:customStyle="1" w:styleId="WW8Num28z1">
    <w:name w:val="WW8Num28z1"/>
    <w:qFormat/>
    <w:rsid w:val="001D7883"/>
    <w:rPr>
      <w:rFonts w:ascii="Courier New" w:hAnsi="Courier New" w:cs="Courier New"/>
    </w:rPr>
  </w:style>
  <w:style w:type="character" w:customStyle="1" w:styleId="WW8Num28z2">
    <w:name w:val="WW8Num28z2"/>
    <w:qFormat/>
    <w:rsid w:val="001D7883"/>
    <w:rPr>
      <w:rFonts w:ascii="Wingdings" w:hAnsi="Wingdings" w:cs="Wingdings"/>
    </w:rPr>
  </w:style>
  <w:style w:type="character" w:customStyle="1" w:styleId="WW-">
    <w:name w:val="WW-Символ сноски"/>
    <w:qFormat/>
    <w:rsid w:val="001D7883"/>
  </w:style>
  <w:style w:type="character" w:customStyle="1" w:styleId="affffb">
    <w:name w:val="Символ концевой сноски"/>
    <w:qFormat/>
    <w:rsid w:val="001D7883"/>
    <w:rPr>
      <w:vertAlign w:val="superscript"/>
    </w:rPr>
  </w:style>
  <w:style w:type="paragraph" w:styleId="affffc">
    <w:name w:val="caption"/>
    <w:basedOn w:val="a1"/>
    <w:qFormat/>
    <w:rsid w:val="001D7883"/>
    <w:pPr>
      <w:suppressLineNumbers/>
      <w:suppressAutoHyphens/>
      <w:autoSpaceDE/>
      <w:autoSpaceDN/>
      <w:spacing w:before="120" w:after="120" w:line="276" w:lineRule="auto"/>
    </w:pPr>
    <w:rPr>
      <w:rFonts w:eastAsia="Calibri" w:cs="Arial"/>
      <w:i/>
      <w:iCs/>
      <w:sz w:val="24"/>
      <w:szCs w:val="24"/>
      <w:lang w:eastAsia="zh-CN"/>
    </w:rPr>
  </w:style>
  <w:style w:type="paragraph" w:styleId="1f2">
    <w:name w:val="index 1"/>
    <w:basedOn w:val="a1"/>
    <w:next w:val="a1"/>
    <w:autoRedefine/>
    <w:uiPriority w:val="99"/>
    <w:semiHidden/>
    <w:unhideWhenUsed/>
    <w:rsid w:val="001D7883"/>
    <w:pPr>
      <w:autoSpaceDE/>
      <w:autoSpaceDN/>
      <w:spacing w:after="200" w:line="276" w:lineRule="auto"/>
      <w:ind w:left="220" w:hanging="220"/>
    </w:pPr>
    <w:rPr>
      <w:rFonts w:ascii="Calibri" w:eastAsia="Calibri" w:hAnsi="Calibri"/>
    </w:rPr>
  </w:style>
  <w:style w:type="paragraph" w:styleId="affffd">
    <w:name w:val="index heading"/>
    <w:basedOn w:val="af"/>
    <w:rsid w:val="001D7883"/>
    <w:pPr>
      <w:keepNext/>
      <w:keepLines/>
      <w:suppressLineNumbers/>
      <w:suppressAutoHyphens/>
      <w:autoSpaceDE/>
      <w:autoSpaceDN/>
      <w:spacing w:before="480" w:after="120" w:line="276" w:lineRule="auto"/>
      <w:contextualSpacing w:val="0"/>
    </w:pPr>
    <w:rPr>
      <w:rFonts w:cs="Times New Roman"/>
      <w:bCs/>
      <w:sz w:val="32"/>
      <w:szCs w:val="32"/>
      <w:lang w:val="en-GB" w:eastAsia="zh-CN"/>
    </w:rPr>
  </w:style>
  <w:style w:type="paragraph" w:customStyle="1" w:styleId="affffe">
    <w:name w:val="Колонтитул"/>
    <w:basedOn w:val="a1"/>
    <w:qFormat/>
    <w:rsid w:val="001D7883"/>
    <w:pPr>
      <w:suppressLineNumbers/>
      <w:tabs>
        <w:tab w:val="center" w:pos="4819"/>
        <w:tab w:val="right" w:pos="9638"/>
      </w:tabs>
      <w:suppressAutoHyphens/>
      <w:autoSpaceDE/>
      <w:autoSpaceDN/>
      <w:spacing w:after="200" w:line="276" w:lineRule="auto"/>
    </w:pPr>
    <w:rPr>
      <w:rFonts w:ascii="Calibri" w:eastAsia="Calibri" w:hAnsi="Calibri"/>
      <w:lang w:eastAsia="zh-CN"/>
    </w:rPr>
  </w:style>
  <w:style w:type="paragraph" w:customStyle="1" w:styleId="WW-0">
    <w:name w:val="WW-Сноска"/>
    <w:basedOn w:val="aff2"/>
    <w:qFormat/>
    <w:rsid w:val="001D7883"/>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1D7883"/>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1D7883"/>
    <w:pPr>
      <w:suppressLineNumbers/>
      <w:suppressAutoHyphens/>
      <w:autoSpaceDE/>
      <w:autoSpaceDN/>
      <w:spacing w:after="200" w:line="276" w:lineRule="auto"/>
    </w:pPr>
    <w:rPr>
      <w:rFonts w:ascii="Calibri" w:eastAsia="Calibri" w:hAnsi="Calibri"/>
      <w:lang w:eastAsia="zh-CN"/>
    </w:rPr>
  </w:style>
  <w:style w:type="paragraph" w:customStyle="1" w:styleId="afffff0">
    <w:name w:val="Заголовок таблицы"/>
    <w:basedOn w:val="afffff"/>
    <w:qFormat/>
    <w:rsid w:val="001D7883"/>
    <w:pPr>
      <w:jc w:val="center"/>
    </w:pPr>
    <w:rPr>
      <w:b/>
      <w:bCs/>
    </w:rPr>
  </w:style>
  <w:style w:type="paragraph" w:customStyle="1" w:styleId="afffff1">
    <w:name w:val="Верхний колонтитул слева"/>
    <w:basedOn w:val="aa"/>
    <w:qFormat/>
    <w:rsid w:val="001D7883"/>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1D7883"/>
  </w:style>
  <w:style w:type="numbering" w:customStyle="1" w:styleId="WW8Num2">
    <w:name w:val="WW8Num2"/>
    <w:qFormat/>
    <w:rsid w:val="001D7883"/>
  </w:style>
  <w:style w:type="numbering" w:customStyle="1" w:styleId="WW8Num3">
    <w:name w:val="WW8Num3"/>
    <w:qFormat/>
    <w:rsid w:val="001D7883"/>
  </w:style>
  <w:style w:type="numbering" w:customStyle="1" w:styleId="WW8Num4">
    <w:name w:val="WW8Num4"/>
    <w:qFormat/>
    <w:rsid w:val="001D7883"/>
  </w:style>
  <w:style w:type="numbering" w:customStyle="1" w:styleId="WW8Num5">
    <w:name w:val="WW8Num5"/>
    <w:qFormat/>
    <w:rsid w:val="001D7883"/>
  </w:style>
  <w:style w:type="numbering" w:customStyle="1" w:styleId="WW8Num6">
    <w:name w:val="WW8Num6"/>
    <w:qFormat/>
    <w:rsid w:val="001D7883"/>
  </w:style>
  <w:style w:type="numbering" w:customStyle="1" w:styleId="WW8Num7">
    <w:name w:val="WW8Num7"/>
    <w:qFormat/>
    <w:rsid w:val="001D7883"/>
  </w:style>
  <w:style w:type="numbering" w:customStyle="1" w:styleId="WW8Num8">
    <w:name w:val="WW8Num8"/>
    <w:qFormat/>
    <w:rsid w:val="001D7883"/>
  </w:style>
  <w:style w:type="numbering" w:customStyle="1" w:styleId="WW8Num9">
    <w:name w:val="WW8Num9"/>
    <w:qFormat/>
    <w:rsid w:val="001D7883"/>
  </w:style>
  <w:style w:type="numbering" w:customStyle="1" w:styleId="WW8Num10">
    <w:name w:val="WW8Num10"/>
    <w:qFormat/>
    <w:rsid w:val="001D7883"/>
  </w:style>
  <w:style w:type="numbering" w:customStyle="1" w:styleId="WW8Num11">
    <w:name w:val="WW8Num11"/>
    <w:qFormat/>
    <w:rsid w:val="001D7883"/>
  </w:style>
  <w:style w:type="numbering" w:customStyle="1" w:styleId="WW8Num12">
    <w:name w:val="WW8Num12"/>
    <w:qFormat/>
    <w:rsid w:val="001D7883"/>
  </w:style>
  <w:style w:type="numbering" w:customStyle="1" w:styleId="WW8Num13">
    <w:name w:val="WW8Num13"/>
    <w:qFormat/>
    <w:rsid w:val="001D7883"/>
  </w:style>
  <w:style w:type="numbering" w:customStyle="1" w:styleId="WW8Num14">
    <w:name w:val="WW8Num14"/>
    <w:qFormat/>
    <w:rsid w:val="001D7883"/>
  </w:style>
  <w:style w:type="numbering" w:customStyle="1" w:styleId="WW8Num15">
    <w:name w:val="WW8Num15"/>
    <w:qFormat/>
    <w:rsid w:val="001D7883"/>
  </w:style>
  <w:style w:type="numbering" w:customStyle="1" w:styleId="WW8Num16">
    <w:name w:val="WW8Num16"/>
    <w:qFormat/>
    <w:rsid w:val="001D7883"/>
  </w:style>
  <w:style w:type="numbering" w:customStyle="1" w:styleId="WW8Num17">
    <w:name w:val="WW8Num17"/>
    <w:qFormat/>
    <w:rsid w:val="001D7883"/>
  </w:style>
  <w:style w:type="numbering" w:customStyle="1" w:styleId="WW8Num18">
    <w:name w:val="WW8Num18"/>
    <w:qFormat/>
    <w:rsid w:val="001D7883"/>
  </w:style>
  <w:style w:type="numbering" w:customStyle="1" w:styleId="WW8Num19">
    <w:name w:val="WW8Num19"/>
    <w:qFormat/>
    <w:rsid w:val="001D7883"/>
  </w:style>
  <w:style w:type="numbering" w:customStyle="1" w:styleId="WW8Num20">
    <w:name w:val="WW8Num20"/>
    <w:qFormat/>
    <w:rsid w:val="001D7883"/>
  </w:style>
  <w:style w:type="numbering" w:customStyle="1" w:styleId="WW8Num21">
    <w:name w:val="WW8Num21"/>
    <w:qFormat/>
    <w:rsid w:val="001D7883"/>
  </w:style>
  <w:style w:type="numbering" w:customStyle="1" w:styleId="WW8Num22">
    <w:name w:val="WW8Num22"/>
    <w:qFormat/>
    <w:rsid w:val="001D7883"/>
  </w:style>
  <w:style w:type="numbering" w:customStyle="1" w:styleId="WW8Num23">
    <w:name w:val="WW8Num23"/>
    <w:qFormat/>
    <w:rsid w:val="001D7883"/>
  </w:style>
  <w:style w:type="numbering" w:customStyle="1" w:styleId="WW8Num24">
    <w:name w:val="WW8Num24"/>
    <w:qFormat/>
    <w:rsid w:val="001D7883"/>
  </w:style>
  <w:style w:type="numbering" w:customStyle="1" w:styleId="WW8Num25">
    <w:name w:val="WW8Num25"/>
    <w:qFormat/>
    <w:rsid w:val="001D7883"/>
  </w:style>
  <w:style w:type="numbering" w:customStyle="1" w:styleId="WW8Num26">
    <w:name w:val="WW8Num26"/>
    <w:qFormat/>
    <w:rsid w:val="001D7883"/>
  </w:style>
  <w:style w:type="numbering" w:customStyle="1" w:styleId="WW8Num27">
    <w:name w:val="WW8Num27"/>
    <w:qFormat/>
    <w:rsid w:val="001D7883"/>
  </w:style>
  <w:style w:type="numbering" w:customStyle="1" w:styleId="WW8Num28">
    <w:name w:val="WW8Num28"/>
    <w:qFormat/>
    <w:rsid w:val="001D7883"/>
  </w:style>
  <w:style w:type="numbering" w:customStyle="1" w:styleId="WWNum17">
    <w:name w:val="WWNum17"/>
    <w:basedOn w:val="a4"/>
    <w:rsid w:val="001D7883"/>
    <w:pPr>
      <w:numPr>
        <w:numId w:val="108"/>
      </w:numPr>
    </w:pPr>
  </w:style>
  <w:style w:type="numbering" w:customStyle="1" w:styleId="WWNum13">
    <w:name w:val="WWNum13"/>
    <w:basedOn w:val="a4"/>
    <w:rsid w:val="001D7883"/>
    <w:pPr>
      <w:numPr>
        <w:numId w:val="109"/>
      </w:numPr>
    </w:pPr>
  </w:style>
  <w:style w:type="paragraph" w:styleId="af">
    <w:name w:val="Title"/>
    <w:basedOn w:val="a1"/>
    <w:next w:val="a1"/>
    <w:link w:val="22"/>
    <w:qFormat/>
    <w:rsid w:val="001D7883"/>
    <w:pPr>
      <w:contextualSpacing/>
    </w:pPr>
    <w:rPr>
      <w:rFonts w:ascii="Calibri" w:eastAsia="Calibri" w:hAnsi="Calibri" w:cs="Calibri"/>
      <w:b/>
      <w:sz w:val="72"/>
      <w:szCs w:val="72"/>
      <w:lang w:val="en-US" w:eastAsia="ru-RU"/>
    </w:rPr>
  </w:style>
  <w:style w:type="character" w:customStyle="1" w:styleId="1f3">
    <w:name w:val="Заголовок Знак1"/>
    <w:basedOn w:val="a2"/>
    <w:uiPriority w:val="10"/>
    <w:rsid w:val="001D7883"/>
    <w:rPr>
      <w:rFonts w:asciiTheme="majorHAnsi" w:eastAsiaTheme="majorEastAsia" w:hAnsiTheme="majorHAnsi" w:cstheme="majorBidi"/>
      <w:spacing w:val="-10"/>
      <w:kern w:val="28"/>
      <w:sz w:val="56"/>
      <w:szCs w:val="56"/>
      <w:lang w:val="ru-RU"/>
    </w:rPr>
  </w:style>
  <w:style w:type="paragraph" w:customStyle="1" w:styleId="afffff2">
    <w:basedOn w:val="11"/>
    <w:next w:val="11"/>
    <w:link w:val="afffff3"/>
    <w:qFormat/>
    <w:rsid w:val="00ED4410"/>
    <w:pPr>
      <w:keepNext/>
      <w:keepLines/>
      <w:spacing w:before="480" w:after="120"/>
    </w:pPr>
    <w:rPr>
      <w:b/>
      <w:sz w:val="72"/>
      <w:szCs w:val="72"/>
      <w:lang w:val="en-US"/>
    </w:rPr>
  </w:style>
  <w:style w:type="character" w:customStyle="1" w:styleId="afffff3">
    <w:name w:val="Название Знак"/>
    <w:link w:val="afffff2"/>
    <w:uiPriority w:val="1"/>
    <w:qFormat/>
    <w:rsid w:val="00ED4410"/>
    <w:rPr>
      <w:rFonts w:ascii="Calibri" w:eastAsia="Calibri" w:hAnsi="Calibri" w:cs="Calibri"/>
      <w:b/>
      <w:sz w:val="72"/>
      <w:szCs w:val="72"/>
      <w:lang w:eastAsia="ru-RU"/>
    </w:rPr>
  </w:style>
  <w:style w:type="paragraph" w:customStyle="1" w:styleId="afffff4">
    <w:basedOn w:val="11"/>
    <w:next w:val="11"/>
    <w:uiPriority w:val="10"/>
    <w:qFormat/>
    <w:rsid w:val="00247965"/>
    <w:pPr>
      <w:keepNext/>
      <w:keepLines/>
      <w:spacing w:before="480" w:after="120"/>
    </w:pPr>
    <w:rPr>
      <w:rFonts w:cs="Times New Roman"/>
      <w:b/>
      <w:sz w:val="72"/>
      <w:szCs w:val="72"/>
    </w:rPr>
  </w:style>
  <w:style w:type="numbering" w:customStyle="1" w:styleId="160">
    <w:name w:val="Нет списка16"/>
    <w:next w:val="a4"/>
    <w:uiPriority w:val="99"/>
    <w:semiHidden/>
    <w:unhideWhenUsed/>
    <w:rsid w:val="0084793E"/>
  </w:style>
  <w:style w:type="table" w:customStyle="1" w:styleId="TableNormal1">
    <w:name w:val="Table Normal1"/>
    <w:uiPriority w:val="2"/>
    <w:semiHidden/>
    <w:unhideWhenUsed/>
    <w:qFormat/>
    <w:rsid w:val="0084793E"/>
    <w:rPr>
      <w:rFonts w:ascii="Calibri" w:eastAsia="Calibri" w:hAnsi="Calibri" w:cs="Times New Roman"/>
    </w:rPr>
    <w:tblPr>
      <w:tblInd w:w="0" w:type="dxa"/>
      <w:tblCellMar>
        <w:top w:w="0" w:type="dxa"/>
        <w:left w:w="0" w:type="dxa"/>
        <w:bottom w:w="0" w:type="dxa"/>
        <w:right w:w="0" w:type="dxa"/>
      </w:tblCellMar>
    </w:tblPr>
  </w:style>
  <w:style w:type="paragraph" w:customStyle="1" w:styleId="112">
    <w:name w:val="Оглавление 11"/>
    <w:basedOn w:val="a1"/>
    <w:uiPriority w:val="1"/>
    <w:qFormat/>
    <w:rsid w:val="0084793E"/>
    <w:pPr>
      <w:spacing w:before="223"/>
      <w:ind w:left="120"/>
    </w:pPr>
    <w:rPr>
      <w:rFonts w:ascii="Microsoft Sans Serif" w:eastAsia="Microsoft Sans Serif" w:hAnsi="Microsoft Sans Serif" w:cs="Microsoft Sans Serif"/>
      <w:sz w:val="28"/>
      <w:szCs w:val="28"/>
      <w:u w:val="single" w:color="000000"/>
    </w:rPr>
  </w:style>
  <w:style w:type="paragraph" w:customStyle="1" w:styleId="212">
    <w:name w:val="Оглавление 21"/>
    <w:basedOn w:val="a1"/>
    <w:uiPriority w:val="1"/>
    <w:qFormat/>
    <w:rsid w:val="0084793E"/>
    <w:pPr>
      <w:spacing w:before="223"/>
      <w:ind w:left="968" w:hanging="581"/>
    </w:pPr>
    <w:rPr>
      <w:rFonts w:ascii="Microsoft Sans Serif" w:eastAsia="Microsoft Sans Serif" w:hAnsi="Microsoft Sans Serif" w:cs="Microsoft Sans Serif"/>
      <w:sz w:val="28"/>
      <w:szCs w:val="28"/>
      <w:u w:val="single" w:color="000000"/>
    </w:rPr>
  </w:style>
  <w:style w:type="paragraph" w:customStyle="1" w:styleId="121">
    <w:name w:val="Заголовок 12"/>
    <w:basedOn w:val="a1"/>
    <w:uiPriority w:val="1"/>
    <w:qFormat/>
    <w:rsid w:val="0084793E"/>
    <w:pPr>
      <w:spacing w:before="112"/>
      <w:ind w:left="119"/>
      <w:outlineLvl w:val="1"/>
    </w:pPr>
    <w:rPr>
      <w:rFonts w:ascii="Trebuchet MS" w:eastAsia="Trebuchet MS" w:hAnsi="Trebuchet MS" w:cs="Trebuchet MS"/>
      <w:b/>
      <w:bCs/>
      <w:sz w:val="28"/>
      <w:szCs w:val="28"/>
    </w:rPr>
  </w:style>
  <w:style w:type="paragraph" w:customStyle="1" w:styleId="afffff5">
    <w:basedOn w:val="a1"/>
    <w:next w:val="af"/>
    <w:uiPriority w:val="1"/>
    <w:qFormat/>
    <w:rsid w:val="0084793E"/>
    <w:pPr>
      <w:spacing w:before="95"/>
      <w:ind w:left="427"/>
      <w:jc w:val="both"/>
    </w:pPr>
    <w:rPr>
      <w:rFonts w:ascii="Trebuchet MS" w:eastAsia="Trebuchet MS" w:hAnsi="Trebuchet MS" w:cs="Trebuchet MS"/>
      <w:b/>
      <w:bCs/>
      <w:sz w:val="66"/>
      <w:szCs w:val="66"/>
    </w:rPr>
  </w:style>
  <w:style w:type="table" w:customStyle="1" w:styleId="35">
    <w:name w:val="Сетка таблицы3"/>
    <w:basedOn w:val="a3"/>
    <w:next w:val="aff0"/>
    <w:uiPriority w:val="59"/>
    <w:rsid w:val="0084793E"/>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rsid w:val="0084793E"/>
    <w:rPr>
      <w:rFonts w:ascii="Times New Roman" w:eastAsia="Times New Roman" w:hAnsi="Times New Roman" w:cs="Times New Roman"/>
      <w:i/>
      <w:sz w:val="28"/>
      <w:u w:val="single"/>
    </w:rPr>
  </w:style>
  <w:style w:type="character" w:customStyle="1" w:styleId="CharAttribute502">
    <w:name w:val="CharAttribute502"/>
    <w:rsid w:val="0084793E"/>
    <w:rPr>
      <w:rFonts w:ascii="Times New Roman" w:eastAsia="Times New Roman" w:hAnsi="Times New Roman" w:cs="Times New Roman"/>
      <w:i/>
      <w:sz w:val="28"/>
    </w:rPr>
  </w:style>
  <w:style w:type="character" w:customStyle="1" w:styleId="CharAttribute511">
    <w:name w:val="CharAttribute511"/>
    <w:rsid w:val="0084793E"/>
    <w:rPr>
      <w:rFonts w:ascii="Times New Roman" w:eastAsia="Times New Roman" w:hAnsi="Times New Roman" w:cs="Times New Roman"/>
      <w:sz w:val="28"/>
    </w:rPr>
  </w:style>
  <w:style w:type="character" w:customStyle="1" w:styleId="CharAttribute512">
    <w:name w:val="CharAttribute512"/>
    <w:rsid w:val="0084793E"/>
    <w:rPr>
      <w:rFonts w:ascii="Times New Roman" w:eastAsia="Times New Roman" w:hAnsi="Times New Roman" w:cs="Times New Roman"/>
      <w:sz w:val="28"/>
    </w:rPr>
  </w:style>
  <w:style w:type="character" w:customStyle="1" w:styleId="CharAttribute0">
    <w:name w:val="CharAttribute0"/>
    <w:rsid w:val="0084793E"/>
    <w:rPr>
      <w:rFonts w:ascii="Times New Roman" w:eastAsia="Times New Roman" w:hAnsi="Times New Roman" w:cs="Times New Roman"/>
      <w:sz w:val="28"/>
    </w:rPr>
  </w:style>
  <w:style w:type="character" w:customStyle="1" w:styleId="CharAttribute504">
    <w:name w:val="CharAttribute504"/>
    <w:rsid w:val="0084793E"/>
    <w:rPr>
      <w:rFonts w:ascii="Times New Roman" w:eastAsia="Times New Roman" w:hAnsi="Times New Roman" w:cs="Times New Roman"/>
      <w:sz w:val="28"/>
    </w:rPr>
  </w:style>
  <w:style w:type="character" w:customStyle="1" w:styleId="CharAttribute526">
    <w:name w:val="CharAttribute526"/>
    <w:rsid w:val="0084793E"/>
    <w:rPr>
      <w:rFonts w:ascii="Times New Roman" w:eastAsia="Times New Roman" w:hAnsi="Times New Roman" w:cs="Times New Roman"/>
      <w:sz w:val="28"/>
    </w:rPr>
  </w:style>
  <w:style w:type="paragraph" w:customStyle="1" w:styleId="ParaAttribute38">
    <w:name w:val="ParaAttribute38"/>
    <w:rsid w:val="0084793E"/>
    <w:pPr>
      <w:widowControl/>
      <w:suppressAutoHyphens/>
      <w:autoSpaceDE/>
      <w:autoSpaceDN/>
      <w:ind w:right="-1"/>
      <w:jc w:val="both"/>
    </w:pPr>
    <w:rPr>
      <w:rFonts w:ascii="Times New Roman" w:eastAsia="№Е" w:hAnsi="Times New Roman" w:cs="Times New Roman"/>
      <w:sz w:val="20"/>
      <w:szCs w:val="20"/>
      <w:lang w:val="ru-RU" w:eastAsia="ar-SA"/>
    </w:rPr>
  </w:style>
  <w:style w:type="character" w:customStyle="1" w:styleId="CharAttribute484">
    <w:name w:val="CharAttribute484"/>
    <w:rsid w:val="0084793E"/>
    <w:rPr>
      <w:rFonts w:ascii="Times New Roman" w:eastAsia="Times New Roman" w:hAnsi="Times New Roman" w:cs="Times New Roman"/>
      <w:i/>
      <w:sz w:val="28"/>
    </w:rPr>
  </w:style>
  <w:style w:type="table" w:customStyle="1" w:styleId="44">
    <w:name w:val="Сетка таблицы4"/>
    <w:basedOn w:val="a3"/>
    <w:next w:val="aff0"/>
    <w:uiPriority w:val="39"/>
    <w:rsid w:val="00294DA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30.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image" Target="media/image2.jpeg"/><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30.xml"/><Relationship Id="rId77" Type="http://schemas.openxmlformats.org/officeDocument/2006/relationships/header" Target="header34.xml"/><Relationship Id="rId8" Type="http://schemas.openxmlformats.org/officeDocument/2006/relationships/footer" Target="footer1.xml"/><Relationship Id="rId51" Type="http://schemas.openxmlformats.org/officeDocument/2006/relationships/header" Target="header21.xml"/><Relationship Id="rId72" Type="http://schemas.openxmlformats.org/officeDocument/2006/relationships/footer" Target="footer32.xml"/><Relationship Id="rId80" Type="http://schemas.openxmlformats.org/officeDocument/2006/relationships/header" Target="header3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hyperlink" Target="http://publication.pravo.gov.ru/Document/View/0001202302280028?index=0&amp;rangeSize=1)" TargetMode="External"/><Relationship Id="rId31" Type="http://schemas.openxmlformats.org/officeDocument/2006/relationships/header" Target="head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5.xml"/><Relationship Id="rId81"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hyperlink" Target="http://publication.pravo.gov.ru/Document/View/0001202302280028?index=0&amp;rangeSize=1)"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footer" Target="footer34.xml"/><Relationship Id="rId7" Type="http://schemas.openxmlformats.org/officeDocument/2006/relationships/image" Target="media/image1.png"/><Relationship Id="rId71" Type="http://schemas.openxmlformats.org/officeDocument/2006/relationships/header" Target="header31.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1502</TotalTime>
  <Pages>1</Pages>
  <Words>227055</Words>
  <Characters>1294218</Characters>
  <Application>Microsoft Office Word</Application>
  <DocSecurity>0</DocSecurity>
  <Lines>10785</Lines>
  <Paragraphs>3036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Екатерина Бибичева</cp:lastModifiedBy>
  <cp:revision>37</cp:revision>
  <dcterms:created xsi:type="dcterms:W3CDTF">2023-11-07T06:04:00Z</dcterms:created>
  <dcterms:modified xsi:type="dcterms:W3CDTF">2023-11-19T08:36:00Z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LastSaved">
    <vt:filetime>2023-11-07T00:00:00Z</vt:filetime>
  </property>
</Properties>
</file>